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91464" w14:textId="77777777" w:rsidR="00AA6A10" w:rsidRDefault="00000000">
      <w:pPr>
        <w:tabs>
          <w:tab w:val="left" w:pos="3869"/>
        </w:tabs>
      </w:pPr>
      <w:r>
        <w:t>Aor ALPHA, is used by Gerard Domeus to signify</w:t>
      </w:r>
      <w:r>
        <w:br/>
        <w:t>the beginning of the restitution of a long life, instead</w:t>
      </w:r>
      <w:r>
        <w:br/>
        <w:t>* of the immortality which was forfeited by the sin</w:t>
      </w:r>
      <w:r>
        <w:br/>
        <w:t>of out. first parent Adam; as he ufes the. letter</w:t>
      </w:r>
      <w:r>
        <w:br/>
        <w:t>OMEGA to express the end ofllfe. It is notveryofear whether</w:t>
      </w:r>
      <w:r>
        <w:br/>
        <w:t xml:space="preserve">he means,.by the </w:t>
      </w:r>
      <w:r>
        <w:rPr>
          <w:i/>
          <w:iCs/>
        </w:rPr>
        <w:t>beginning of this restitution</w:t>
      </w:r>
      <w:proofErr w:type="gramStart"/>
      <w:r>
        <w:rPr>
          <w:i/>
          <w:iCs/>
        </w:rPr>
        <w:t>, .slot</w:t>
      </w:r>
      <w:proofErr w:type="gramEnd"/>
      <w:r>
        <w:rPr>
          <w:i/>
          <w:iCs/>
        </w:rPr>
        <w:t xml:space="preserve"> which</w:t>
      </w:r>
      <w:r>
        <w:t xml:space="preserve"> was</w:t>
      </w:r>
      <w:r>
        <w:br/>
        <w:t xml:space="preserve">accomplished by our Saviour </w:t>
      </w:r>
      <w:r>
        <w:rPr>
          <w:i/>
          <w:iCs/>
        </w:rPr>
        <w:t>Jesus</w:t>
      </w:r>
      <w:r>
        <w:t xml:space="preserve"> Christ, or that which he</w:t>
      </w:r>
      <w:r>
        <w:br/>
      </w:r>
      <w:r>
        <w:rPr>
          <w:lang w:val="la-Latn" w:eastAsia="la-Latn" w:bidi="la-Latn"/>
        </w:rPr>
        <w:t xml:space="preserve">propoles' </w:t>
      </w:r>
      <w:r>
        <w:t>so begin his the help of chymical medicines. The</w:t>
      </w:r>
      <w:r>
        <w:br/>
        <w:t xml:space="preserve">curious reader may consult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Tenebris </w:t>
      </w:r>
      <w:r>
        <w:rPr>
          <w:i/>
          <w:iCs/>
        </w:rPr>
        <w:t xml:space="preserve">centra </w:t>
      </w:r>
      <w:r>
        <w:rPr>
          <w:i/>
          <w:iCs/>
          <w:lang w:val="la-Latn" w:eastAsia="la-Latn" w:bidi="la-Latn"/>
        </w:rPr>
        <w:t>Natu-</w:t>
      </w:r>
      <w:r>
        <w:rPr>
          <w:i/>
          <w:iCs/>
          <w:lang w:val="la-Latn" w:eastAsia="la-Latn" w:bidi="la-Latn"/>
        </w:rPr>
        <w:br/>
        <w:t xml:space="preserve">ram, </w:t>
      </w:r>
      <w:r>
        <w:rPr>
          <w:i/>
          <w:iCs/>
        </w:rPr>
        <w:t>et Vila brevis,</w:t>
      </w:r>
      <w:r>
        <w:t xml:space="preserve"> in the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Chymicum,</w:t>
      </w:r>
      <w:r>
        <w:t xml:space="preserve"> vol. i. from</w:t>
      </w:r>
      <w:r>
        <w:br/>
        <w:t>P. 457 in P. 47a</w:t>
      </w:r>
      <w:proofErr w:type="gramStart"/>
      <w:r>
        <w:t xml:space="preserve">- </w:t>
      </w:r>
      <w:r w:rsidRPr="000346A0">
        <w:rPr>
          <w:lang w:val="en-GB" w:eastAsia="el-GR" w:bidi="el-GR"/>
        </w:rPr>
        <w:t>’</w:t>
      </w:r>
      <w:proofErr w:type="gramEnd"/>
      <w:r w:rsidRPr="000346A0">
        <w:rPr>
          <w:lang w:val="en-GB" w:eastAsia="el-GR" w:bidi="el-GR"/>
        </w:rPr>
        <w:t>.</w:t>
      </w:r>
      <w:r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 </w:t>
      </w:r>
      <w:r>
        <w:t>- ‘</w:t>
      </w:r>
      <w:r>
        <w:tab/>
        <w:t>’</w:t>
      </w:r>
    </w:p>
    <w:p w14:paraId="1620099C" w14:textId="77777777" w:rsidR="00AA6A10" w:rsidRDefault="00000000">
      <w:pPr>
        <w:tabs>
          <w:tab w:val="left" w:pos="1598"/>
          <w:tab w:val="left" w:pos="2170"/>
        </w:tabs>
        <w:ind w:firstLine="360"/>
      </w:pPr>
      <w:r>
        <w:t>As many amongst the dreams of the chymists are'of too little</w:t>
      </w:r>
      <w:r>
        <w:br/>
        <w:t>importance to deserve -a critical explication, I shell from time</w:t>
      </w:r>
      <w:r>
        <w:br/>
        <w:t>to time refer to the authors themselves, that these who have</w:t>
      </w:r>
      <w:r>
        <w:br/>
        <w:t>leisure and curiosity enough may consult them for farther inform-</w:t>
      </w:r>
      <w:r>
        <w:br/>
        <w:t>ation.</w:t>
      </w:r>
      <w:r>
        <w:tab/>
        <w:t>- -</w:t>
      </w:r>
      <w:r>
        <w:tab/>
        <w:t>. -</w:t>
      </w:r>
    </w:p>
    <w:p w14:paraId="661D71DF" w14:textId="77777777" w:rsidR="00AA6A10" w:rsidRDefault="00000000">
      <w:pPr>
        <w:ind w:firstLine="360"/>
      </w:pPr>
      <w:r>
        <w:t>. A is used by Raymond Lully:to signify God. See ATEnA-</w:t>
      </w:r>
      <w:r>
        <w:br/>
      </w:r>
      <w:r>
        <w:rPr>
          <w:b/>
          <w:bCs/>
        </w:rPr>
        <w:t>BETUM CHYMrCVM.</w:t>
      </w:r>
    </w:p>
    <w:p w14:paraId="12A66DCD" w14:textId="77777777" w:rsidR="00AA6A10" w:rsidRDefault="00000000">
      <w:pPr>
        <w:ind w:firstLine="360"/>
      </w:pPr>
      <w:r>
        <w:t>But this letter is of muchmore general ufe in physic, mark’d</w:t>
      </w:r>
      <w:r>
        <w:br/>
        <w:t>with a line above it thus, s, when it stands for ana, which is</w:t>
      </w:r>
      <w:r>
        <w:br/>
        <w:t>also sometimes abbreviated thus, aa, and signifies equal parts of</w:t>
      </w:r>
      <w:r>
        <w:br/>
        <w:t>the ingredients which immediately precede it in prescriptions,</w:t>
      </w:r>
      <w:r>
        <w:br/>
        <w:t xml:space="preserve">as R </w:t>
      </w:r>
      <w:r>
        <w:rPr>
          <w:i/>
          <w:iCs/>
          <w:lang w:val="la-Latn" w:eastAsia="la-Latn" w:bidi="la-Latn"/>
        </w:rPr>
        <w:t xml:space="preserve">thuris, </w:t>
      </w:r>
      <w:r>
        <w:rPr>
          <w:i/>
          <w:iCs/>
        </w:rPr>
        <w:t xml:space="preserve">myrrha, </w:t>
      </w:r>
      <w:r>
        <w:rPr>
          <w:i/>
          <w:iCs/>
          <w:lang w:val="la-Latn" w:eastAsia="la-Latn" w:bidi="la-Latn"/>
        </w:rPr>
        <w:t xml:space="preserve">aluminis </w:t>
      </w:r>
      <w:r>
        <w:rPr>
          <w:i/>
          <w:iCs/>
        </w:rPr>
        <w:t>a</w:t>
      </w:r>
      <w:r>
        <w:t xml:space="preserve"> ilj mite of frankincense, myrth</w:t>
      </w:r>
      <w:r>
        <w:br/>
        <w:t>and alum, each a scruple</w:t>
      </w:r>
      <w:proofErr w:type="gramStart"/>
      <w:r>
        <w:t>. ’</w:t>
      </w:r>
      <w:proofErr w:type="gramEnd"/>
      <w:r>
        <w:t xml:space="preserve"> Or ft </w:t>
      </w:r>
      <w:r>
        <w:rPr>
          <w:i/>
          <w:iCs/>
          <w:lang w:val="la-Latn" w:eastAsia="la-Latn" w:bidi="la-Latn"/>
        </w:rPr>
        <w:t xml:space="preserve">thuris, </w:t>
      </w:r>
      <w:r>
        <w:rPr>
          <w:i/>
          <w:iCs/>
        </w:rPr>
        <w:t xml:space="preserve">myrrha, </w:t>
      </w:r>
      <w:r>
        <w:rPr>
          <w:i/>
          <w:iCs/>
          <w:lang w:val="la-Latn" w:eastAsia="la-Latn" w:bidi="la-Latn"/>
        </w:rPr>
        <w:t>aluminis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aa p. a.</w:t>
      </w:r>
      <w:r>
        <w:t xml:space="preserve"> Take of frankincenfe, myrrh and alum, each equal pans.</w:t>
      </w:r>
      <w:r>
        <w:br/>
      </w:r>
      <w:r>
        <w:rPr>
          <w:b/>
          <w:bCs/>
        </w:rPr>
        <w:t xml:space="preserve">5 </w:t>
      </w:r>
      <w:r>
        <w:t>ANA is not a coined word imposed upon us by the authority</w:t>
      </w:r>
      <w:r>
        <w:br/>
        <w:t>ofosiysical writers that have from time to time made use of it;</w:t>
      </w:r>
      <w:r>
        <w:br/>
        <w:t xml:space="preserve">hist the Greek’ preposition </w:t>
      </w:r>
      <w:r>
        <w:rPr>
          <w:lang w:val="el-GR" w:eastAsia="el-GR" w:bidi="el-GR"/>
        </w:rPr>
        <w:t>ἀνά</w:t>
      </w:r>
      <w:r w:rsidRPr="000346A0">
        <w:rPr>
          <w:lang w:val="en-GB" w:eastAsia="el-GR" w:bidi="el-GR"/>
        </w:rPr>
        <w:t xml:space="preserve"> </w:t>
      </w:r>
      <w:r>
        <w:t>j and it is'hot peculiar, even in</w:t>
      </w:r>
      <w:r>
        <w:br/>
        <w:t xml:space="preserve">this sense, to physical </w:t>
      </w:r>
      <w:proofErr w:type="gramStart"/>
      <w:r>
        <w:t>authors;</w:t>
      </w:r>
      <w:proofErr w:type="gramEnd"/>
    </w:p>
    <w:p w14:paraId="15CF19A2" w14:textId="77777777" w:rsidR="00AA6A10" w:rsidRDefault="00000000">
      <w:r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Hippocrates, </w:t>
      </w:r>
      <w:r>
        <w:t>in his treatise of the diseases of women; speak-</w:t>
      </w:r>
      <w:r>
        <w:br/>
        <w:t>ing of a Pessary, which be recommends for promoting concep-</w:t>
      </w:r>
      <w:r>
        <w:br/>
        <w:t xml:space="preserve">tion, after specifying the ingredients, adds, </w:t>
      </w:r>
      <w:r>
        <w:rPr>
          <w:lang w:val="el-GR" w:eastAsia="el-GR" w:bidi="el-GR"/>
        </w:rPr>
        <w:t>ἀνά</w:t>
      </w:r>
      <w:r w:rsidRPr="000346A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ό</w:t>
      </w:r>
      <w:r w:rsidRPr="000346A0">
        <w:rPr>
          <w:lang w:val="en-GB" w:eastAsia="el-GR" w:bidi="el-GR"/>
        </w:rPr>
        <w:t>&amp;</w:t>
      </w:r>
      <w:r>
        <w:rPr>
          <w:lang w:val="el-GR" w:eastAsia="el-GR" w:bidi="el-GR"/>
        </w:rPr>
        <w:t>λἀ</w:t>
      </w:r>
      <w:r w:rsidRPr="000346A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ίκάστου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>
        <w:t xml:space="preserve">that is, </w:t>
      </w:r>
      <w:r>
        <w:rPr>
          <w:i/>
          <w:iCs/>
        </w:rPr>
        <w:t>of each a dram.</w:t>
      </w:r>
      <w:r>
        <w:t xml:space="preserve"> In the same seofe Diofcondes more</w:t>
      </w:r>
      <w:r>
        <w:br/>
        <w:t xml:space="preserve">than once uses this preposition, as </w:t>
      </w:r>
      <w:r>
        <w:rPr>
          <w:lang w:val="el-GR" w:eastAsia="el-GR" w:bidi="el-GR"/>
        </w:rPr>
        <w:t>ἀνοἰ</w:t>
      </w:r>
      <w:r w:rsidRPr="000346A0">
        <w:rPr>
          <w:lang w:val="en-GB" w:eastAsia="el-GR" w:bidi="el-GR"/>
        </w:rPr>
        <w:t xml:space="preserve"> </w:t>
      </w:r>
      <w:r>
        <w:rPr>
          <w:i/>
          <w:iCs/>
        </w:rPr>
        <w:t>urilum scmaj use each an</w:t>
      </w:r>
      <w:r>
        <w:rPr>
          <w:i/>
          <w:iCs/>
        </w:rPr>
        <w:br/>
        <w:t>'ounce; did ifApttas gr,</w:t>
      </w:r>
      <w:r>
        <w:t xml:space="preserve"> of each twelve drains.</w:t>
      </w:r>
    </w:p>
    <w:p w14:paraId="45170C41" w14:textId="77777777" w:rsidR="00AA6A10" w:rsidRDefault="00000000">
      <w:pPr>
        <w:ind w:firstLine="360"/>
      </w:pPr>
      <w:r>
        <w:t>Eipbilinus, speaking of Augustus Caesar, says,</w:t>
      </w:r>
      <w:r>
        <w:br/>
      </w:r>
      <w:r w:rsidRPr="000346A0">
        <w:rPr>
          <w:lang w:eastAsia="el-GR" w:bidi="el-GR"/>
        </w:rPr>
        <w:t>'</w:t>
      </w:r>
      <w:r>
        <w:rPr>
          <w:lang w:val="el-GR" w:eastAsia="el-GR" w:bidi="el-GR"/>
        </w:rPr>
        <w:t>Ρωμαίοις</w:t>
      </w:r>
      <w:r w:rsidRPr="000346A0">
        <w:rPr>
          <w:lang w:eastAsia="el-GR" w:bidi="el-GR"/>
        </w:rPr>
        <w:t xml:space="preserve"> </w:t>
      </w:r>
      <w:r>
        <w:rPr>
          <w:lang w:val="el-GR" w:eastAsia="el-GR" w:bidi="el-GR"/>
        </w:rPr>
        <w:t>αέά</w:t>
      </w:r>
      <w:r w:rsidRPr="000346A0">
        <w:rPr>
          <w:lang w:eastAsia="el-GR" w:bidi="el-GR"/>
        </w:rPr>
        <w:t xml:space="preserve"> </w:t>
      </w:r>
      <w:proofErr w:type="gramStart"/>
      <w:r>
        <w:rPr>
          <w:lang w:val="el-GR" w:eastAsia="el-GR" w:bidi="el-GR"/>
        </w:rPr>
        <w:t>ετἄΐε</w:t>
      </w:r>
      <w:r w:rsidRPr="000346A0">
        <w:rPr>
          <w:lang w:eastAsia="el-GR" w:bidi="el-GR"/>
        </w:rPr>
        <w:t>,</w:t>
      </w:r>
      <w:r>
        <w:rPr>
          <w:lang w:val="el-GR" w:eastAsia="el-GR" w:bidi="el-GR"/>
        </w:rPr>
        <w:t>καὶ</w:t>
      </w:r>
      <w:proofErr w:type="gramEnd"/>
      <w:r w:rsidRPr="000346A0">
        <w:rPr>
          <w:lang w:eastAsia="el-GR" w:bidi="el-GR"/>
        </w:rPr>
        <w:t xml:space="preserve"> </w:t>
      </w:r>
      <w:r>
        <w:rPr>
          <w:lang w:val="el-GR" w:eastAsia="el-GR" w:bidi="el-GR"/>
        </w:rPr>
        <w:t>εικοσι</w:t>
      </w:r>
      <w:r w:rsidRPr="000346A0">
        <w:rPr>
          <w:lang w:eastAsia="el-GR" w:bidi="el-GR"/>
        </w:rPr>
        <w:t xml:space="preserve"> </w:t>
      </w:r>
      <w:r>
        <w:rPr>
          <w:lang w:val="el-GR" w:eastAsia="el-GR" w:bidi="el-GR"/>
        </w:rPr>
        <w:t>ὸμαχμῆς</w:t>
      </w:r>
      <w:r w:rsidRPr="000346A0">
        <w:rPr>
          <w:lang w:eastAsia="el-GR" w:bidi="el-GR"/>
        </w:rPr>
        <w:t xml:space="preserve"> </w:t>
      </w:r>
      <w:r>
        <w:rPr>
          <w:lang w:val="el-GR" w:eastAsia="el-GR" w:bidi="el-GR"/>
        </w:rPr>
        <w:t>τιλεςἰῶρ</w:t>
      </w:r>
      <w:r w:rsidRPr="000346A0">
        <w:rPr>
          <w:lang w:eastAsia="el-GR" w:bidi="el-GR"/>
        </w:rPr>
        <w:t xml:space="preserve"> </w:t>
      </w:r>
      <w:r>
        <w:rPr>
          <w:lang w:val="el-GR" w:eastAsia="el-GR" w:bidi="el-GR"/>
        </w:rPr>
        <w:t>κάΐαλιπεΐν</w:t>
      </w:r>
      <w:r w:rsidRPr="000346A0">
        <w:rPr>
          <w:lang w:eastAsia="el-GR" w:bidi="el-GR"/>
        </w:rPr>
        <w:t>.</w:t>
      </w:r>
    </w:p>
    <w:p w14:paraId="203E007E" w14:textId="77777777" w:rsidR="00AA6A10" w:rsidRDefault="00000000">
      <w:r>
        <w:rPr>
          <w:i/>
          <w:iCs/>
        </w:rPr>
        <w:t xml:space="preserve">When he died, he </w:t>
      </w:r>
      <w:proofErr w:type="gramStart"/>
      <w:r>
        <w:rPr>
          <w:i/>
          <w:iCs/>
        </w:rPr>
        <w:t>loft</w:t>
      </w:r>
      <w:proofErr w:type="gramEnd"/>
      <w:r>
        <w:rPr>
          <w:i/>
          <w:iCs/>
        </w:rPr>
        <w:t xml:space="preserve"> the Romcrns each twenty-five drachms.</w:t>
      </w:r>
    </w:p>
    <w:p w14:paraId="05A5A450" w14:textId="77777777" w:rsidR="00AA6A10" w:rsidRDefault="00000000">
      <w:pPr>
        <w:ind w:firstLine="360"/>
      </w:pPr>
      <w:r>
        <w:rPr>
          <w:i/>
          <w:iCs/>
        </w:rPr>
        <w:t>haAo, did bmdqui,</w:t>
      </w:r>
      <w:r>
        <w:t xml:space="preserve"> St. Matthew, chap. xx. ver. 9. </w:t>
      </w:r>
      <w:r>
        <w:rPr>
          <w:i/>
          <w:iCs/>
        </w:rPr>
        <w:t>They rar</w:t>
      </w:r>
      <w:r>
        <w:rPr>
          <w:i/>
          <w:iCs/>
        </w:rPr>
        <w:br/>
        <w:t>reived each a penny.</w:t>
      </w:r>
    </w:p>
    <w:p w14:paraId="3E9D4FEE" w14:textId="77777777" w:rsidR="00AA6A10" w:rsidRDefault="00000000">
      <w:pPr>
        <w:ind w:firstLine="360"/>
      </w:pPr>
      <w:r>
        <w:t xml:space="preserve">Many more instances might he brought; but these are </w:t>
      </w:r>
      <w:r>
        <w:rPr>
          <w:lang w:val="la-Latn" w:eastAsia="la-Latn" w:bidi="la-Latn"/>
        </w:rPr>
        <w:t>suf-</w:t>
      </w:r>
      <w:r>
        <w:rPr>
          <w:lang w:val="la-Latn" w:eastAsia="la-Latn" w:bidi="la-Latn"/>
        </w:rPr>
        <w:br/>
        <w:t xml:space="preserve">ficient </w:t>
      </w:r>
      <w:r>
        <w:t>to shew the force of this preposition to denote equality,</w:t>
      </w:r>
      <w:r>
        <w:br/>
        <w:t xml:space="preserve">and signify </w:t>
      </w:r>
      <w:r>
        <w:rPr>
          <w:i/>
          <w:iCs/>
        </w:rPr>
        <w:t>each.</w:t>
      </w:r>
    </w:p>
    <w:p w14:paraId="34102026" w14:textId="77777777" w:rsidR="00AA6A10" w:rsidRDefault="00000000">
      <w:pPr>
        <w:ind w:firstLine="360"/>
      </w:pPr>
      <w:r>
        <w:t xml:space="preserve">’ </w:t>
      </w:r>
      <w:proofErr w:type="gramStart"/>
      <w:r>
        <w:t>in</w:t>
      </w:r>
      <w:proofErr w:type="gramEnd"/>
      <w:r>
        <w:t xml:space="preserve"> a celebrated French Dictionary publish’d by a learned</w:t>
      </w:r>
      <w:r>
        <w:br/>
        <w:t xml:space="preserve">. body of men, </w:t>
      </w:r>
      <w:r>
        <w:rPr>
          <w:i/>
          <w:iCs/>
        </w:rPr>
        <w:t>ana</w:t>
      </w:r>
      <w:r>
        <w:t xml:space="preserve"> is very unhappily interpreted </w:t>
      </w:r>
      <w:r>
        <w:rPr>
          <w:i/>
          <w:iCs/>
        </w:rPr>
        <w:t>a phystcal plant.</w:t>
      </w:r>
    </w:p>
    <w:p w14:paraId="69AE1E9B" w14:textId="77777777" w:rsidR="00AA6A10" w:rsidRDefault="00000000">
      <w:pPr>
        <w:ind w:firstLine="360"/>
      </w:pPr>
      <w:r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, </w:t>
      </w:r>
      <w:r>
        <w:t>in composition, implies a negative, as will he explained</w:t>
      </w:r>
      <w:r>
        <w:br/>
        <w:t>; under each particular article.</w:t>
      </w:r>
    </w:p>
    <w:p w14:paraId="57D9011D" w14:textId="77777777" w:rsidR="00AA6A10" w:rsidRDefault="00000000">
      <w:pPr>
        <w:ind w:firstLine="360"/>
      </w:pPr>
      <w:r>
        <w:t xml:space="preserve">A. A. </w:t>
      </w:r>
      <w:r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>
        <w:t>is used by chymists by way of abbreviation for</w:t>
      </w:r>
      <w:r>
        <w:br/>
        <w:t xml:space="preserve">Amalgama, or Amalgamation. See </w:t>
      </w:r>
      <w:r>
        <w:rPr>
          <w:b/>
          <w:bCs/>
        </w:rPr>
        <w:t>AMALGAMA</w:t>
      </w:r>
      <w:proofErr w:type="gramStart"/>
      <w:r>
        <w:rPr>
          <w:b/>
          <w:bCs/>
        </w:rPr>
        <w:t>. ,</w:t>
      </w:r>
      <w:proofErr w:type="gramEnd"/>
    </w:p>
    <w:p w14:paraId="3B0CA973" w14:textId="77777777" w:rsidR="00AA6A10" w:rsidRDefault="00000000">
      <w:pPr>
        <w:ind w:firstLine="360"/>
      </w:pPr>
      <w:r>
        <w:rPr>
          <w:lang w:val="el-GR" w:eastAsia="el-GR" w:bidi="el-GR"/>
        </w:rPr>
        <w:t>ΑΑΒΑΜ</w:t>
      </w:r>
      <w:r w:rsidRPr="000346A0">
        <w:rPr>
          <w:lang w:val="en-GB" w:eastAsia="el-GR" w:bidi="el-GR"/>
        </w:rPr>
        <w:t xml:space="preserve">, </w:t>
      </w:r>
      <w:r>
        <w:t xml:space="preserve">in some chymical authors, signifies </w:t>
      </w:r>
      <w:r>
        <w:rPr>
          <w:u w:val="single"/>
        </w:rPr>
        <w:t>Iced</w:t>
      </w:r>
      <w:r>
        <w:t xml:space="preserve">. </w:t>
      </w:r>
      <w:r>
        <w:rPr>
          <w:i/>
          <w:iCs/>
        </w:rPr>
        <w:t>Flu.</w:t>
      </w:r>
      <w:r>
        <w:rPr>
          <w:i/>
          <w:iCs/>
        </w:rPr>
        <w:br/>
        <w:t>Iandus.</w:t>
      </w:r>
      <w:r>
        <w:t xml:space="preserve"> See the articles — </w:t>
      </w:r>
      <w:r>
        <w:rPr>
          <w:b/>
          <w:bCs/>
        </w:rPr>
        <w:t xml:space="preserve">PLUMBUM, </w:t>
      </w:r>
      <w:r>
        <w:rPr>
          <w:b/>
          <w:bCs/>
          <w:lang w:val="la-Latn" w:eastAsia="la-Latn" w:bidi="la-Latn"/>
        </w:rPr>
        <w:t>SATURNUS.</w:t>
      </w:r>
    </w:p>
    <w:p w14:paraId="6FCD7A8A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ABACTUS, </w:t>
      </w:r>
      <w:r>
        <w:t xml:space="preserve">as </w:t>
      </w:r>
      <w:r>
        <w:rPr>
          <w:u w:val="single"/>
        </w:rPr>
        <w:t>Chamb</w:t>
      </w:r>
      <w:r>
        <w:t>ers in</w:t>
      </w:r>
      <w:r>
        <w:rPr>
          <w:u w:val="single"/>
        </w:rPr>
        <w:t>forms</w:t>
      </w:r>
      <w:r>
        <w:t xml:space="preserve"> us, was.used </w:t>
      </w:r>
      <w:r>
        <w:rPr>
          <w:u w:val="single"/>
        </w:rPr>
        <w:t>amongst</w:t>
      </w:r>
      <w:r>
        <w:rPr>
          <w:u w:val="single"/>
        </w:rPr>
        <w:br/>
      </w:r>
      <w:r>
        <w:t>the ancient physicians for a miscarriage procured by art or force</w:t>
      </w:r>
      <w:r>
        <w:br/>
        <w:t xml:space="preserve">of medicines, and distinguish’d from ABoRsUs, which is </w:t>
      </w:r>
      <w:r>
        <w:rPr>
          <w:u w:val="single"/>
        </w:rPr>
        <w:t>natur</w:t>
      </w:r>
      <w:r>
        <w:t>a</w:t>
      </w:r>
      <w:r>
        <w:rPr>
          <w:u w:val="single"/>
        </w:rPr>
        <w:t>l</w:t>
      </w:r>
      <w:r>
        <w:t>,</w:t>
      </w:r>
      <w:r>
        <w:br/>
        <w:t>But I have never, in any medi</w:t>
      </w:r>
      <w:r>
        <w:rPr>
          <w:u w:val="single"/>
        </w:rPr>
        <w:t>cinal</w:t>
      </w:r>
      <w:r>
        <w:t xml:space="preserve"> author, found the word in</w:t>
      </w:r>
      <w:r>
        <w:br/>
        <w:t xml:space="preserve">this sense, or any other. </w:t>
      </w:r>
      <w:r>
        <w:rPr>
          <w:i/>
          <w:iCs/>
          <w:lang w:val="la-Latn" w:eastAsia="la-Latn" w:bidi="la-Latn"/>
        </w:rPr>
        <w:t xml:space="preserve">Abactus </w:t>
      </w:r>
      <w:r>
        <w:rPr>
          <w:i/>
          <w:iCs/>
        </w:rPr>
        <w:t>Venter</w:t>
      </w:r>
      <w:r>
        <w:t xml:space="preserve"> is infixed quoted from</w:t>
      </w:r>
      <w:r>
        <w:br/>
        <w:t xml:space="preserve">an author of the lower ages as a phrase to </w:t>
      </w:r>
      <w:r>
        <w:rPr>
          <w:u w:val="single"/>
        </w:rPr>
        <w:t>signify</w:t>
      </w:r>
      <w:r>
        <w:t xml:space="preserve"> a m</w:t>
      </w:r>
      <w:r>
        <w:rPr>
          <w:u w:val="single"/>
        </w:rPr>
        <w:t>isoatriag</w:t>
      </w:r>
      <w:r>
        <w:t>e,</w:t>
      </w:r>
      <w:r>
        <w:br/>
        <w:t xml:space="preserve">which L suppose led </w:t>
      </w:r>
      <w:r>
        <w:rPr>
          <w:u w:val="single"/>
        </w:rPr>
        <w:t>him</w:t>
      </w:r>
      <w:r>
        <w:t xml:space="preserve"> or </w:t>
      </w:r>
      <w:r>
        <w:rPr>
          <w:u w:val="single"/>
        </w:rPr>
        <w:t>his</w:t>
      </w:r>
      <w:r>
        <w:t xml:space="preserve"> author </w:t>
      </w:r>
      <w:r>
        <w:rPr>
          <w:u w:val="single"/>
        </w:rPr>
        <w:t>into the mistake,</w:t>
      </w:r>
    </w:p>
    <w:p w14:paraId="38E2F133" w14:textId="77777777" w:rsidR="00AA6A10" w:rsidRDefault="00000000">
      <w:pPr>
        <w:ind w:firstLine="360"/>
      </w:pPr>
      <w:r>
        <w:t xml:space="preserve">ABACUS. A </w:t>
      </w:r>
      <w:r>
        <w:rPr>
          <w:b/>
          <w:bCs/>
        </w:rPr>
        <w:t xml:space="preserve">case of </w:t>
      </w:r>
      <w:r>
        <w:rPr>
          <w:b/>
          <w:bCs/>
          <w:u w:val="single"/>
        </w:rPr>
        <w:t>shel</w:t>
      </w:r>
      <w:r>
        <w:rPr>
          <w:b/>
          <w:bCs/>
        </w:rPr>
        <w:t xml:space="preserve">ves, </w:t>
      </w:r>
      <w:r>
        <w:rPr>
          <w:i/>
          <w:iCs/>
          <w:u w:val="single"/>
        </w:rPr>
        <w:t>Pulandus</w:t>
      </w:r>
      <w:r>
        <w:rPr>
          <w:i/>
          <w:iCs/>
        </w:rPr>
        <w:t>.</w:t>
      </w:r>
    </w:p>
    <w:p w14:paraId="754C0F1C" w14:textId="77777777" w:rsidR="00AA6A10" w:rsidRDefault="00000000">
      <w:pPr>
        <w:ind w:firstLine="360"/>
      </w:pPr>
      <w:r>
        <w:t xml:space="preserve">ABACUS MAJOR. A trough used in the </w:t>
      </w:r>
      <w:r>
        <w:rPr>
          <w:u w:val="single"/>
        </w:rPr>
        <w:t>mines,</w:t>
      </w:r>
      <w:r>
        <w:rPr>
          <w:u w:val="single"/>
        </w:rPr>
        <w:br/>
      </w:r>
      <w:r>
        <w:t xml:space="preserve">wherein the ore is wash’d. </w:t>
      </w:r>
      <w:r>
        <w:rPr>
          <w:i/>
          <w:iCs/>
        </w:rPr>
        <w:t>Palandar.</w:t>
      </w:r>
    </w:p>
    <w:p w14:paraId="01ECA05C" w14:textId="77777777" w:rsidR="00AA6A10" w:rsidRDefault="00000000">
      <w:pPr>
        <w:ind w:firstLine="360"/>
      </w:pPr>
      <w:r>
        <w:t>ABAISIR. The fame as SpODlt/</w:t>
      </w:r>
      <w:proofErr w:type="gramStart"/>
      <w:r>
        <w:t>M;</w:t>
      </w:r>
      <w:proofErr w:type="gramEnd"/>
      <w:r>
        <w:t xml:space="preserve"> which see;</w:t>
      </w:r>
    </w:p>
    <w:p w14:paraId="6DD08E36" w14:textId="77777777" w:rsidR="00AA6A10" w:rsidRDefault="00000000">
      <w:pPr>
        <w:tabs>
          <w:tab w:val="left" w:pos="3749"/>
        </w:tabs>
        <w:ind w:firstLine="360"/>
      </w:pPr>
      <w:r>
        <w:rPr>
          <w:lang w:val="la-Latn" w:eastAsia="la-Latn" w:bidi="la-Latn"/>
        </w:rPr>
        <w:t xml:space="preserve">ABALIENATUS, </w:t>
      </w:r>
      <w:r>
        <w:t xml:space="preserve">CoREUiTEfr </w:t>
      </w:r>
      <w:r>
        <w:rPr>
          <w:lang w:val="la-Latn" w:eastAsia="la-Latn" w:bidi="la-Latn"/>
        </w:rPr>
        <w:t xml:space="preserve">(Gelsos)'; </w:t>
      </w:r>
      <w:r>
        <w:t>and- is used</w:t>
      </w:r>
      <w:r>
        <w:br/>
        <w:t>by other authors to exprofs apart fo utterly destroyed as to re-</w:t>
      </w:r>
      <w:r>
        <w:br/>
        <w:t>quire immediate extirpation: --Sometimes it</w:t>
      </w:r>
      <w:r>
        <w:rPr>
          <w:vertAlign w:val="superscript"/>
        </w:rPr>
        <w:t>:</w:t>
      </w:r>
      <w:r>
        <w:t xml:space="preserve"> is"applied to-the</w:t>
      </w:r>
      <w:r>
        <w:br/>
        <w:t>senfes, both internal and external, when-gniated of totally'ded</w:t>
      </w:r>
      <w:r>
        <w:br/>
        <w:t xml:space="preserve">stray'd by diseases. </w:t>
      </w:r>
      <w:r>
        <w:rPr>
          <w:i/>
          <w:iCs/>
        </w:rPr>
        <w:t xml:space="preserve">Seriheriius </w:t>
      </w:r>
      <w:r>
        <w:rPr>
          <w:i/>
          <w:iCs/>
          <w:lang w:val="la-Latn" w:eastAsia="la-Latn" w:bidi="la-Latn"/>
        </w:rPr>
        <w:t xml:space="preserve">'Largus. </w:t>
      </w:r>
      <w:r>
        <w:rPr>
          <w:i/>
          <w:iCs/>
        </w:rPr>
        <w:t>'</w:t>
      </w:r>
      <w:r>
        <w:rPr>
          <w:i/>
          <w:iCs/>
        </w:rPr>
        <w:tab/>
        <w:t>'; -</w:t>
      </w:r>
    </w:p>
    <w:p w14:paraId="74EC8E93" w14:textId="77777777" w:rsidR="00AA6A10" w:rsidRDefault="00000000">
      <w:pPr>
        <w:ind w:firstLine="360"/>
      </w:pPr>
      <w:r>
        <w:t xml:space="preserve">A B AN GA. </w:t>
      </w:r>
      <w:proofErr w:type="gramStart"/>
      <w:r>
        <w:t>Thus</w:t>
      </w:r>
      <w:proofErr w:type="gramEnd"/>
      <w:r>
        <w:t xml:space="preserve"> the inhabitants of the Hand of St;</w:t>
      </w:r>
      <w:r>
        <w:br/>
        <w:t>Thomas call the fruit of the Palm-tree. C. Baubinus calls this</w:t>
      </w:r>
      <w:r>
        <w:br/>
        <w:t xml:space="preserve">tree </w:t>
      </w:r>
      <w:r>
        <w:rPr>
          <w:i/>
          <w:iCs/>
          <w:lang w:val="la-Latn" w:eastAsia="la-Latn" w:bidi="la-Latn"/>
        </w:rPr>
        <w:t xml:space="preserve">P </w:t>
      </w:r>
      <w:r>
        <w:rPr>
          <w:i/>
          <w:iCs/>
        </w:rPr>
        <w:t>almaAdy Insulae S. Thoma'.</w:t>
      </w:r>
      <w:r>
        <w:t xml:space="preserve"> The fruit is about the size</w:t>
      </w:r>
      <w:r>
        <w:br/>
        <w:t>of a lemon, and not unlike it: The inhabitants look upon the</w:t>
      </w:r>
      <w:r>
        <w:br/>
        <w:t>kernels of this fruit as an admirable restorative, and with this</w:t>
      </w:r>
      <w:r>
        <w:br/>
        <w:t xml:space="preserve">View: they egive, two or three nines a </w:t>
      </w:r>
      <w:proofErr w:type="gramStart"/>
      <w:r>
        <w:t>day,-</w:t>
      </w:r>
      <w:proofErr w:type="gramEnd"/>
      <w:r>
        <w:t xml:space="preserve"> three or four.of</w:t>
      </w:r>
      <w:r>
        <w:br/>
        <w:t>these kernels to their sick.</w:t>
      </w:r>
    </w:p>
    <w:p w14:paraId="32268FF8" w14:textId="77777777" w:rsidR="00AA6A10" w:rsidRDefault="00000000">
      <w:pPr>
        <w:tabs>
          <w:tab w:val="left" w:pos="5006"/>
        </w:tabs>
        <w:ind w:firstLine="360"/>
      </w:pPr>
      <w:r>
        <w:t>ABAPTISTON, or ABAETIirA, is used Tsp some</w:t>
      </w:r>
      <w:r>
        <w:br/>
        <w:t>authors, particularly Galen, Fabricins ab Aquapendente, and</w:t>
      </w:r>
      <w:r>
        <w:br/>
        <w:t>Scultetus, to express the saw, Terehella, or perforating part</w:t>
      </w:r>
      <w:r>
        <w:br/>
        <w:t>of the instrument-cell’d Trepan, because ’tis generally connived</w:t>
      </w:r>
      <w:r>
        <w:br/>
        <w:t>in such a manner as to prevent it from sinking suddenly into the</w:t>
      </w:r>
      <w:r>
        <w:br/>
      </w:r>
      <w:r>
        <w:lastRenderedPageBreak/>
        <w:t>skull, and wounding the brain, when the bone is cut through.</w:t>
      </w:r>
      <w:r>
        <w:br/>
        <w:t>Some have secured it by an edge round it, or wings on the</w:t>
      </w:r>
      <w:r>
        <w:br/>
        <w:t>sides ; hut the most common way is to make it conical, hecause</w:t>
      </w:r>
      <w:r>
        <w:br/>
        <w:t>then the part of the instrument above the perforation in the</w:t>
      </w:r>
      <w:r>
        <w:br/>
        <w:t>skull being , thicker than the part which has cut through the</w:t>
      </w:r>
      <w:r>
        <w:br/>
        <w:t>bone, this artifice effectirally prevents st loom going too deep,</w:t>
      </w:r>
      <w:r>
        <w:br/>
        <w:t>and hurting the brain, or its membranes. But Mr. Sharp</w:t>
      </w:r>
      <w:r>
        <w:br/>
        <w:t>thinks all these precautions superfluous, and informs us, tint</w:t>
      </w:r>
      <w:r>
        <w:br/>
        <w:t>the instrument made cylindrical answers all purposes best with</w:t>
      </w:r>
      <w:r>
        <w:br/>
        <w:t xml:space="preserve">a little </w:t>
      </w:r>
      <w:proofErr w:type="gramStart"/>
      <w:r>
        <w:t>care..</w:t>
      </w:r>
      <w:proofErr w:type="gramEnd"/>
      <w:r>
        <w:t xml:space="preserve"> It As- derived from the negative A </w:t>
      </w:r>
      <w:r>
        <w:rPr>
          <w:i/>
          <w:iCs/>
        </w:rPr>
        <w:t>(vide</w:t>
      </w:r>
      <w:r>
        <w:t xml:space="preserve"> A) and</w:t>
      </w:r>
      <w:r>
        <w:br/>
      </w:r>
      <w:r>
        <w:rPr>
          <w:i/>
          <w:iCs/>
        </w:rPr>
        <w:t>stadia,</w:t>
      </w:r>
      <w:r>
        <w:t xml:space="preserve"> properly </w:t>
      </w:r>
      <w:r>
        <w:rPr>
          <w:i/>
          <w:iCs/>
        </w:rPr>
        <w:t>to fink under water, cx to Jink under. -</w:t>
      </w:r>
      <w:r>
        <w:rPr>
          <w:i/>
          <w:iCs/>
        </w:rPr>
        <w:tab/>
        <w:t>- -</w:t>
      </w:r>
    </w:p>
    <w:p w14:paraId="0C6DEC99" w14:textId="77777777" w:rsidR="00AA6A10" w:rsidRDefault="00000000">
      <w:pPr>
        <w:tabs>
          <w:tab w:val="left" w:pos="3749"/>
          <w:tab w:val="left" w:pos="5006"/>
        </w:tabs>
        <w:ind w:firstLine="360"/>
      </w:pPr>
      <w:r>
        <w:t>As the bones of the Cranium are lor the most part fiard,</w:t>
      </w:r>
      <w:r>
        <w:br/>
        <w:t>They must be sawed by the Trepan. Here some, to avoid a</w:t>
      </w:r>
      <w:r>
        <w:br/>
        <w:t>flip in the operation, have invented a sort of Trepans which</w:t>
      </w:r>
      <w:r>
        <w:br/>
        <w:t>would not fink in. too fur, and for that reason gave them the</w:t>
      </w:r>
      <w:r>
        <w:br/>
        <w:t xml:space="preserve">name of </w:t>
      </w:r>
      <w:r>
        <w:rPr>
          <w:i/>
          <w:iCs/>
        </w:rPr>
        <w:t>Abaptista.</w:t>
      </w:r>
      <w:r>
        <w:t xml:space="preserve"> The improvement consists in a sort of ring</w:t>
      </w:r>
      <w:r>
        <w:br/>
        <w:t>of collar that surrounds the Trepan a little above the point.</w:t>
      </w:r>
      <w:r>
        <w:br/>
      </w:r>
      <w:r>
        <w:rPr>
          <w:i/>
          <w:iCs/>
        </w:rPr>
        <w:t>Galen de Meth. Med. lib.</w:t>
      </w:r>
      <w:r>
        <w:t xml:space="preserve"> vi. </w:t>
      </w:r>
      <w:r>
        <w:rPr>
          <w:i/>
          <w:iCs/>
        </w:rPr>
        <w:t>cap.</w:t>
      </w:r>
      <w:r>
        <w:t xml:space="preserve"> 6.</w:t>
      </w:r>
      <w:proofErr w:type="gramStart"/>
      <w:r>
        <w:t>- .</w:t>
      </w:r>
      <w:proofErr w:type="gramEnd"/>
      <w:r>
        <w:tab/>
        <w:t>' „ * “ ’</w:t>
      </w:r>
      <w:r>
        <w:tab/>
        <w:t>'</w:t>
      </w:r>
    </w:p>
    <w:p w14:paraId="701A5257" w14:textId="77777777" w:rsidR="00AA6A10" w:rsidRDefault="00000000">
      <w:pPr>
        <w:tabs>
          <w:tab w:val="left" w:pos="2885"/>
        </w:tabs>
      </w:pPr>
      <w:r>
        <w:rPr>
          <w:b/>
          <w:bCs/>
        </w:rPr>
        <w:t xml:space="preserve">. ABAPTISTA </w:t>
      </w:r>
      <w:r>
        <w:t>are fitch as a little above the point here knobs</w:t>
      </w:r>
      <w:r>
        <w:br/>
        <w:t>on prominences sucking out, which hinder the Trepan from</w:t>
      </w:r>
      <w:r>
        <w:br/>
        <w:t xml:space="preserve">suddenly sinking into the head, and wounding- the </w:t>
      </w:r>
      <w:r>
        <w:rPr>
          <w:lang w:val="la-Latn" w:eastAsia="la-Latn" w:bidi="la-Latn"/>
        </w:rPr>
        <w:t>Meninx.</w:t>
      </w:r>
      <w:r>
        <w:rPr>
          <w:lang w:val="la-Latn" w:eastAsia="la-Latn" w:bidi="la-Latn"/>
        </w:rPr>
        <w:br/>
      </w:r>
      <w:r>
        <w:rPr>
          <w:i/>
          <w:iCs/>
        </w:rPr>
        <w:t>Acginet. I.</w:t>
      </w:r>
      <w:r>
        <w:t xml:space="preserve"> vi. </w:t>
      </w:r>
      <w:r>
        <w:rPr>
          <w:i/>
          <w:iCs/>
        </w:rPr>
        <w:t>ci</w:t>
      </w:r>
      <w:r>
        <w:t xml:space="preserve"> 90. - —</w:t>
      </w:r>
      <w:r>
        <w:tab/>
        <w:t>.</w:t>
      </w:r>
    </w:p>
    <w:p w14:paraId="3CD5CC9D" w14:textId="77777777" w:rsidR="00AA6A10" w:rsidRDefault="00000000">
      <w:pPr>
        <w:tabs>
          <w:tab w:val="left" w:pos="1766"/>
          <w:tab w:val="left" w:pos="5006"/>
        </w:tabs>
        <w:ind w:firstLine="360"/>
      </w:pPr>
      <w:r>
        <w:t>AB ARIS. A Scythian,'said to have understood physic.</w:t>
      </w:r>
      <w:r>
        <w:br/>
        <w:t>He was a-priest of the Hyperborean Apollo, and esteemed the</w:t>
      </w:r>
      <w:r>
        <w:br/>
        <w:t>Anther of many Talismans, which had the virtue of preserving</w:t>
      </w:r>
      <w:r>
        <w:br/>
        <w:t>cities from the plague for ever. He in represented as bring</w:t>
      </w:r>
      <w:r>
        <w:br/>
        <w:t xml:space="preserve">wery skilfulat incantations, -by </w:t>
      </w:r>
      <w:r>
        <w:rPr>
          <w:lang w:val="la-Latn" w:eastAsia="la-Latn" w:bidi="la-Latn"/>
        </w:rPr>
        <w:t xml:space="preserve">Piato. </w:t>
      </w:r>
      <w:r>
        <w:t>Others say, that the</w:t>
      </w:r>
      <w:r>
        <w:br/>
        <w:t>Trojans bought the Palladium of him, which he made of human</w:t>
      </w:r>
      <w:r>
        <w:br/>
        <w:t xml:space="preserve">-bones. His age is </w:t>
      </w:r>
      <w:proofErr w:type="gramStart"/>
      <w:r>
        <w:t>undetermined ;</w:t>
      </w:r>
      <w:proofErr w:type="gramEnd"/>
      <w:r>
        <w:t xml:space="preserve">- seme place </w:t>
      </w:r>
      <w:r>
        <w:rPr>
          <w:u w:val="single"/>
        </w:rPr>
        <w:t>him</w:t>
      </w:r>
      <w:r>
        <w:t xml:space="preserve"> before the</w:t>
      </w:r>
      <w:r>
        <w:br/>
        <w:t>Trojan war, whilst others make him contemporary with Pytha-</w:t>
      </w:r>
      <w:r>
        <w:br/>
        <w:t xml:space="preserve">goras. All the accounts of him are </w:t>
      </w:r>
      <w:proofErr w:type="gramStart"/>
      <w:r>
        <w:t>sabulous ;</w:t>
      </w:r>
      <w:proofErr w:type="gramEnd"/>
      <w:r>
        <w:t xml:space="preserve"> but from these</w:t>
      </w:r>
      <w:r>
        <w:br/>
        <w:t>we may infer, he was a man very considerable in his times</w:t>
      </w:r>
      <w:r>
        <w:br/>
      </w:r>
      <w:r>
        <w:rPr>
          <w:i/>
          <w:iCs/>
        </w:rPr>
        <w:t>Achulxius: - -</w:t>
      </w:r>
      <w:r>
        <w:rPr>
          <w:i/>
          <w:iCs/>
        </w:rPr>
        <w:tab/>
        <w:t>-</w:t>
      </w:r>
      <w:r>
        <w:rPr>
          <w:i/>
          <w:iCs/>
        </w:rPr>
        <w:tab/>
      </w:r>
      <w:r>
        <w:rPr>
          <w:lang w:val="el-GR" w:eastAsia="el-GR" w:bidi="el-GR"/>
        </w:rPr>
        <w:t>τ</w:t>
      </w:r>
    </w:p>
    <w:p w14:paraId="71178A5C" w14:textId="77777777" w:rsidR="00AA6A10" w:rsidRDefault="00000000">
      <w:pPr>
        <w:ind w:firstLine="360"/>
      </w:pPr>
      <w:r>
        <w:t>ABARNAHAS. This is a term used by someof the al.</w:t>
      </w:r>
      <w:r>
        <w:br/>
        <w:t xml:space="preserve">chymists, particularly Senior Zadith, in the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Chym.</w:t>
      </w:r>
      <w:r>
        <w:rPr>
          <w:i/>
          <w:iCs/>
        </w:rPr>
        <w:br/>
      </w:r>
      <w:r>
        <w:t xml:space="preserve">voh v. </w:t>
      </w:r>
      <w:r>
        <w:rPr>
          <w:lang w:val="la-Latn" w:eastAsia="la-Latn" w:bidi="la-Latn"/>
        </w:rPr>
        <w:t xml:space="preserve">p. </w:t>
      </w:r>
      <w:r>
        <w:t xml:space="preserve">2O5. He </w:t>
      </w:r>
      <w:r>
        <w:rPr>
          <w:lang w:val="la-Latn" w:eastAsia="la-Latn" w:bidi="la-Latn"/>
        </w:rPr>
        <w:t xml:space="preserve">telis </w:t>
      </w:r>
      <w:r>
        <w:t>us in is the seme aa the full moon, or</w:t>
      </w:r>
      <w:r>
        <w:br/>
        <w:t>Magnesia. I believe he means the Philosopher’s brone, or some</w:t>
      </w:r>
      <w:r>
        <w:br/>
        <w:t>menstruum necessary for the transmutation of metals, because</w:t>
      </w:r>
      <w:r>
        <w:br/>
        <w:t>the calls it the sea, and the per</w:t>
      </w:r>
      <w:r>
        <w:rPr>
          <w:u w:val="single"/>
        </w:rPr>
        <w:t>fafe</w:t>
      </w:r>
      <w:r>
        <w:t xml:space="preserve"> and round stone. *Tis</w:t>
      </w:r>
      <w:r>
        <w:br/>
        <w:t>used also much in the same seofe by an anonymous anther in</w:t>
      </w:r>
      <w:r>
        <w:br/>
        <w:t xml:space="preserve">the same collection and volume, said to </w:t>
      </w:r>
      <w:proofErr w:type="gramStart"/>
      <w:r>
        <w:t>he</w:t>
      </w:r>
      <w:proofErr w:type="gramEnd"/>
      <w:r>
        <w:t xml:space="preserve"> translated from the</w:t>
      </w:r>
      <w:r>
        <w:br/>
        <w:t xml:space="preserve">Arabic, p. 449. where he ealk rt the Divine Water, and </w:t>
      </w:r>
      <w:r>
        <w:rPr>
          <w:lang w:val="la-Latn" w:eastAsia="la-Latn" w:bidi="la-Latn"/>
        </w:rPr>
        <w:t>Phi-</w:t>
      </w:r>
      <w:r>
        <w:rPr>
          <w:lang w:val="la-Latn" w:eastAsia="la-Latn" w:bidi="la-Latn"/>
        </w:rPr>
        <w:br/>
        <w:t xml:space="preserve">losophas </w:t>
      </w:r>
      <w:r>
        <w:t>Stone.</w:t>
      </w:r>
      <w:r>
        <w:br w:type="page"/>
      </w:r>
    </w:p>
    <w:p w14:paraId="2F23D7C5" w14:textId="77777777" w:rsidR="00AA6A10" w:rsidRDefault="00000000">
      <w:pPr>
        <w:ind w:firstLine="360"/>
      </w:pPr>
      <w:r w:rsidRPr="000346A0">
        <w:rPr>
          <w:lang w:val="en-GB" w:eastAsia="el-GR" w:bidi="el-GR"/>
        </w:rPr>
        <w:lastRenderedPageBreak/>
        <w:t xml:space="preserve">. </w:t>
      </w:r>
      <w:r>
        <w:t>ABARTAMEN. LEAD. Rulandus. See PLUMBUM.</w:t>
      </w:r>
    </w:p>
    <w:p w14:paraId="0D196D39" w14:textId="77777777" w:rsidR="00AA6A10" w:rsidRDefault="00000000">
      <w:pPr>
        <w:ind w:firstLine="360"/>
      </w:pPr>
      <w:r>
        <w:rPr>
          <w:smallCaps/>
        </w:rPr>
        <w:t>Sa</w:t>
      </w:r>
      <w:r>
        <w:t xml:space="preserve"> *r </w:t>
      </w:r>
      <w:r>
        <w:rPr>
          <w:smallCaps/>
        </w:rPr>
        <w:t>urn</w:t>
      </w:r>
      <w:r>
        <w:t xml:space="preserve"> us *</w:t>
      </w:r>
    </w:p>
    <w:p w14:paraId="237FD037" w14:textId="77777777" w:rsidR="00AA6A10" w:rsidRDefault="00000000">
      <w:pPr>
        <w:ind w:firstLine="360"/>
      </w:pPr>
      <w:r>
        <w:t xml:space="preserve">ABARTICULATIO, </w:t>
      </w:r>
      <w:r w:rsidRPr="000346A0">
        <w:rPr>
          <w:lang w:val="en-GB" w:eastAsia="el-GR" w:bidi="el-GR"/>
        </w:rPr>
        <w:t>'</w:t>
      </w:r>
      <w:r>
        <w:rPr>
          <w:lang w:val="el-GR" w:eastAsia="el-GR" w:bidi="el-GR"/>
        </w:rPr>
        <w:t>Απάρδρωσκ</w:t>
      </w:r>
      <w:r w:rsidRPr="000346A0">
        <w:rPr>
          <w:lang w:val="en-GB" w:eastAsia="el-GR" w:bidi="el-GR"/>
        </w:rPr>
        <w:t xml:space="preserve">, </w:t>
      </w:r>
      <w:r>
        <w:t>Gr. A species ofArti-</w:t>
      </w:r>
      <w:r>
        <w:br/>
        <w:t>eolation of the bones admitting of a manifest motion, ball'd</w:t>
      </w:r>
      <w:r>
        <w:br/>
        <w:t xml:space="preserve">also by </w:t>
      </w:r>
      <w:r>
        <w:rPr>
          <w:b/>
          <w:bCs/>
          <w:u w:val="single"/>
        </w:rPr>
        <w:t>anato</w:t>
      </w:r>
      <w:r>
        <w:rPr>
          <w:b/>
          <w:bCs/>
        </w:rPr>
        <w:t xml:space="preserve">mists </w:t>
      </w:r>
      <w:r>
        <w:rPr>
          <w:i/>
          <w:iCs/>
        </w:rPr>
        <w:t>Diarthrosis,</w:t>
      </w:r>
      <w:r>
        <w:t xml:space="preserve"> and </w:t>
      </w:r>
      <w:r>
        <w:rPr>
          <w:i/>
          <w:iCs/>
        </w:rPr>
        <w:t>Deartiadatio,</w:t>
      </w:r>
      <w:r>
        <w:t xml:space="preserve"> to distinguish</w:t>
      </w:r>
      <w:r>
        <w:br/>
        <w:t>It from another sort of Articulation, which admits of a Very oh-</w:t>
      </w:r>
      <w:r>
        <w:br/>
        <w:t xml:space="preserve">scurc motion, or </w:t>
      </w:r>
      <w:proofErr w:type="gramStart"/>
      <w:r>
        <w:t>none at all</w:t>
      </w:r>
      <w:proofErr w:type="gramEnd"/>
      <w:r>
        <w:t xml:space="preserve">, winch is call'd </w:t>
      </w:r>
      <w:r>
        <w:rPr>
          <w:i/>
          <w:iCs/>
        </w:rPr>
        <w:t>Synarthrosis.</w:t>
      </w:r>
      <w:r>
        <w:t xml:space="preserve"> See</w:t>
      </w:r>
      <w:r>
        <w:br/>
      </w:r>
      <w:r>
        <w:rPr>
          <w:b/>
          <w:bCs/>
        </w:rPr>
        <w:t>ARTICULATION.</w:t>
      </w:r>
    </w:p>
    <w:p w14:paraId="7963A3C5" w14:textId="77777777" w:rsidR="00AA6A10" w:rsidRDefault="00000000">
      <w:pPr>
        <w:ind w:firstLine="360"/>
      </w:pPr>
      <w:r>
        <w:t xml:space="preserve">ABAS. </w:t>
      </w:r>
      <w:r>
        <w:rPr>
          <w:i/>
          <w:iCs/>
        </w:rPr>
        <w:t>See</w:t>
      </w:r>
      <w:r>
        <w:t xml:space="preserve"> TINE</w:t>
      </w:r>
      <w:r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. </w:t>
      </w:r>
      <w:r>
        <w:t>It sometimes signifies the Epilepsy;</w:t>
      </w:r>
      <w:r>
        <w:br/>
      </w:r>
      <w:r>
        <w:rPr>
          <w:i/>
          <w:iCs/>
        </w:rPr>
        <w:t>Constantine.</w:t>
      </w:r>
    </w:p>
    <w:p w14:paraId="7E8EBBF1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ABAVI, ABAVO, </w:t>
      </w:r>
      <w:r>
        <w:t>Or ABAyUMi A large free growing</w:t>
      </w:r>
      <w:r>
        <w:br/>
        <w:t xml:space="preserve">in ./Ethiopia, which bears a fruit like a gourd. </w:t>
      </w:r>
      <w:r>
        <w:rPr>
          <w:i/>
          <w:iCs/>
        </w:rPr>
        <w:t>Rafis Hist.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>Clusius.</w:t>
      </w:r>
    </w:p>
    <w:p w14:paraId="44CD04A9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 B B </w:t>
      </w:r>
      <w:r>
        <w:t xml:space="preserve">R </w:t>
      </w:r>
      <w:r>
        <w:rPr>
          <w:lang w:val="la-Latn" w:eastAsia="la-Latn" w:bidi="la-Latn"/>
        </w:rPr>
        <w:t xml:space="preserve">E </w:t>
      </w:r>
      <w:r>
        <w:t>V I AT I O. The principal ufe os medicinal abbre-</w:t>
      </w:r>
      <w:r>
        <w:br/>
        <w:t xml:space="preserve">yiations are in prescriptions. </w:t>
      </w:r>
      <w:r>
        <w:rPr>
          <w:i/>
          <w:iCs/>
        </w:rPr>
        <w:t>Abbreviatio</w:t>
      </w:r>
      <w:r>
        <w:t xml:space="preserve"> is used by some of</w:t>
      </w:r>
      <w:r>
        <w:br/>
        <w:t>the alchymists to express a process in epitome, or a short way</w:t>
      </w:r>
      <w:r>
        <w:br/>
        <w:t xml:space="preserve">of performing in See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Chytmcum,</w:t>
      </w:r>
      <w:r>
        <w:t xml:space="preserve"> vol VL p. 556,</w:t>
      </w:r>
      <w:r>
        <w:br/>
        <w:t>557, 558.</w:t>
      </w:r>
    </w:p>
    <w:p w14:paraId="0838A7D5" w14:textId="77777777" w:rsidR="00AA6A10" w:rsidRDefault="00000000">
      <w:pPr>
        <w:ind w:firstLine="360"/>
      </w:pPr>
      <w:r>
        <w:t xml:space="preserve">ABDELAVL </w:t>
      </w:r>
      <w:proofErr w:type="gramStart"/>
      <w:r>
        <w:t>An .Egyptian</w:t>
      </w:r>
      <w:proofErr w:type="gramEnd"/>
      <w:r>
        <w:t xml:space="preserve"> plant Very like a melon,</w:t>
      </w:r>
      <w:r>
        <w:br/>
        <w:t>except that the fruit is more oblong, and acute at the extre-</w:t>
      </w:r>
      <w:r>
        <w:br/>
        <w:t xml:space="preserve">mities. </w:t>
      </w:r>
      <w:r>
        <w:rPr>
          <w:i/>
          <w:iCs/>
        </w:rPr>
        <w:t>Rafis Hist.</w:t>
      </w:r>
    </w:p>
    <w:p w14:paraId="008B4118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ABDITUS, </w:t>
      </w:r>
      <w:r>
        <w:t xml:space="preserve">included. Tbits </w:t>
      </w:r>
      <w:r>
        <w:rPr>
          <w:i/>
          <w:iCs/>
          <w:lang w:val="la-Latn" w:eastAsia="la-Latn" w:bidi="la-Latn"/>
        </w:rPr>
        <w:t xml:space="preserve">abditus </w:t>
      </w:r>
      <w:r>
        <w:rPr>
          <w:i/>
          <w:iCs/>
        </w:rPr>
        <w:t>vesica</w:t>
      </w:r>
      <w:r>
        <w:t xml:space="preserve"> signifies in-</w:t>
      </w:r>
      <w:r>
        <w:br/>
        <w:t xml:space="preserve">cluded in a bladder, in </w:t>
      </w:r>
      <w:r>
        <w:rPr>
          <w:i/>
          <w:iCs/>
          <w:lang w:val="la-Latn" w:eastAsia="la-Latn" w:bidi="la-Latn"/>
        </w:rPr>
        <w:t>Scribonius Largus.</w:t>
      </w:r>
    </w:p>
    <w:p w14:paraId="794CD75C" w14:textId="77777777" w:rsidR="00AA6A10" w:rsidRDefault="00000000">
      <w:pPr>
        <w:ind w:firstLine="360"/>
      </w:pPr>
      <w:r>
        <w:t>ABDITJE CAUSAE, are the secret or remote Causes of</w:t>
      </w:r>
      <w:r>
        <w:br/>
        <w:t>distempers, which the physicians of the dogmatic or rational</w:t>
      </w:r>
      <w:r>
        <w:br/>
        <w:t xml:space="preserve">sect affirmed were necessary to be known, </w:t>
      </w:r>
      <w:proofErr w:type="gramStart"/>
      <w:r>
        <w:t>in order to</w:t>
      </w:r>
      <w:proofErr w:type="gramEnd"/>
      <w:r>
        <w:t xml:space="preserve"> establish</w:t>
      </w:r>
      <w:r>
        <w:br/>
        <w:t xml:space="preserve">a right method of cure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 xml:space="preserve">eum </w:t>
      </w:r>
      <w:r>
        <w:rPr>
          <w:i/>
          <w:iCs/>
        </w:rPr>
        <w:t xml:space="preserve">vcro </w:t>
      </w:r>
      <w:r>
        <w:rPr>
          <w:i/>
          <w:iCs/>
          <w:lang w:val="la-Latn" w:eastAsia="la-Latn" w:bidi="la-Latn"/>
        </w:rPr>
        <w:t>recte curaturum, quem prima</w:t>
      </w:r>
      <w:r>
        <w:rPr>
          <w:i/>
          <w:iCs/>
          <w:lang w:val="la-Latn" w:eastAsia="la-Latn" w:bidi="la-Latn"/>
        </w:rPr>
        <w:br/>
        <w:t>origo causa non fefellerit.</w:t>
      </w:r>
      <w:r>
        <w:rPr>
          <w:lang w:val="la-Latn" w:eastAsia="la-Latn" w:bidi="la-Latn"/>
        </w:rPr>
        <w:t xml:space="preserve"> Celsus in his </w:t>
      </w:r>
      <w:r>
        <w:rPr>
          <w:i/>
          <w:iCs/>
        </w:rPr>
        <w:t>Preface).</w:t>
      </w:r>
      <w:r>
        <w:t xml:space="preserve"> These</w:t>
      </w:r>
      <w:r>
        <w:br/>
        <w:t>causes cannot be understood without a knowledge of the</w:t>
      </w:r>
      <w:r>
        <w:br/>
        <w:t>principles of which our bodies are formed, and of the specific</w:t>
      </w:r>
      <w:r>
        <w:br/>
        <w:t xml:space="preserve">nature of sickness and health; for </w:t>
      </w:r>
      <w:proofErr w:type="gramStart"/>
      <w:r>
        <w:t>according</w:t>
      </w:r>
      <w:proofErr w:type="gramEnd"/>
      <w:r>
        <w:t xml:space="preserve"> m these physicians,</w:t>
      </w:r>
      <w:r>
        <w:br/>
        <w:t>'th not easy to accommodate remedies to distempers, without</w:t>
      </w:r>
      <w:r>
        <w:br/>
        <w:t>first knowing what health is, and the exact manner in which</w:t>
      </w:r>
      <w:r>
        <w:br/>
        <w:t>any distemper deviates from it.</w:t>
      </w:r>
    </w:p>
    <w:p w14:paraId="13EED39F" w14:textId="77777777" w:rsidR="00AA6A10" w:rsidRDefault="00000000">
      <w:pPr>
        <w:ind w:firstLine="360"/>
      </w:pPr>
      <w:r>
        <w:t>Thus the gout is a deviation from health, which it would he</w:t>
      </w:r>
      <w:r>
        <w:br/>
        <w:t>less difficult to cure, if we knew precisely what constitutes</w:t>
      </w:r>
      <w:r>
        <w:br/>
        <w:t xml:space="preserve">health, and hew the gout deviates from it </w:t>
      </w:r>
      <w:proofErr w:type="gramStart"/>
      <w:r>
        <w:t>in..</w:t>
      </w:r>
      <w:proofErr w:type="gramEnd"/>
      <w:r>
        <w:t xml:space="preserve"> order to form</w:t>
      </w:r>
      <w:r>
        <w:br/>
        <w:t xml:space="preserve">a distemper. See </w:t>
      </w:r>
      <w:r>
        <w:rPr>
          <w:lang w:val="la-Latn" w:eastAsia="la-Latn" w:bidi="la-Latn"/>
        </w:rPr>
        <w:t>SECTAE.</w:t>
      </w:r>
    </w:p>
    <w:p w14:paraId="4C3928B1" w14:textId="77777777" w:rsidR="00AA6A10" w:rsidRDefault="00000000">
      <w:pPr>
        <w:tabs>
          <w:tab w:val="left" w:pos="2831"/>
        </w:tabs>
        <w:ind w:firstLine="360"/>
      </w:pPr>
      <w:r>
        <w:t>ABDOMEN. Anatomists have generally divided the</w:t>
      </w:r>
      <w:r>
        <w:br/>
        <w:t xml:space="preserve">bedy into three great Cavities, which they call </w:t>
      </w:r>
      <w:r>
        <w:rPr>
          <w:i/>
          <w:iCs/>
        </w:rPr>
        <w:t>bellies.</w:t>
      </w:r>
      <w:r>
        <w:t xml:space="preserve"> The</w:t>
      </w:r>
      <w:r>
        <w:br/>
      </w:r>
      <w:r>
        <w:rPr>
          <w:i/>
          <w:iCs/>
        </w:rPr>
        <w:t>head,</w:t>
      </w:r>
      <w:r>
        <w:t xml:space="preserve"> or the </w:t>
      </w:r>
      <w:r>
        <w:rPr>
          <w:i/>
          <w:iCs/>
        </w:rPr>
        <w:t>upper belly,</w:t>
      </w:r>
      <w:r>
        <w:t xml:space="preserve"> the </w:t>
      </w:r>
      <w:r>
        <w:rPr>
          <w:i/>
          <w:iCs/>
        </w:rPr>
        <w:t>thorax,</w:t>
      </w:r>
      <w:r>
        <w:t xml:space="preserve"> or the </w:t>
      </w:r>
      <w:r>
        <w:rPr>
          <w:i/>
          <w:iCs/>
        </w:rPr>
        <w:t>middle belly</w:t>
      </w:r>
      <w:r>
        <w:t>; and</w:t>
      </w:r>
      <w:r>
        <w:br/>
        <w:t xml:space="preserve">the </w:t>
      </w:r>
      <w:r>
        <w:rPr>
          <w:i/>
          <w:iCs/>
        </w:rPr>
        <w:t>abdomen,</w:t>
      </w:r>
      <w:r>
        <w:t xml:space="preserve"> or </w:t>
      </w:r>
      <w:r>
        <w:rPr>
          <w:i/>
          <w:iCs/>
        </w:rPr>
        <w:t>lmucr belly.</w:t>
      </w:r>
      <w:r>
        <w:t xml:space="preserve"> The Arabians, and some writers in</w:t>
      </w:r>
      <w:r>
        <w:br/>
        <w:t xml:space="preserve">the barbarous ages, call'd the </w:t>
      </w:r>
      <w:r>
        <w:rPr>
          <w:i/>
          <w:iCs/>
        </w:rPr>
        <w:t>Abdomen, css</w:t>
      </w:r>
      <w:r>
        <w:t xml:space="preserve"> at least the external</w:t>
      </w:r>
      <w:r>
        <w:br/>
        <w:t xml:space="preserve">part of it, </w:t>
      </w:r>
      <w:proofErr w:type="gramStart"/>
      <w:r>
        <w:t>Mirach ;</w:t>
      </w:r>
      <w:proofErr w:type="gramEnd"/>
      <w:r>
        <w:t xml:space="preserve"> and the Peritonaeum, Siphac. </w:t>
      </w:r>
      <w:r>
        <w:rPr>
          <w:i/>
          <w:iCs/>
          <w:lang w:val="la-Latn" w:eastAsia="la-Latn" w:bidi="la-Latn"/>
        </w:rPr>
        <w:t xml:space="preserve">Luculus </w:t>
      </w:r>
      <w:r>
        <w:rPr>
          <w:i/>
          <w:iCs/>
        </w:rPr>
        <w:t>Lu.</w:t>
      </w:r>
      <w:r>
        <w:rPr>
          <w:i/>
          <w:iCs/>
        </w:rPr>
        <w:br/>
        <w:t>sitanus.</w:t>
      </w:r>
      <w:r>
        <w:rPr>
          <w:i/>
          <w:iCs/>
        </w:rPr>
        <w:tab/>
        <w:t>.</w:t>
      </w:r>
    </w:p>
    <w:p w14:paraId="47DAF567" w14:textId="77777777" w:rsidR="00AA6A10" w:rsidRDefault="00000000">
      <w:pPr>
        <w:ind w:firstLine="360"/>
      </w:pPr>
      <w:r>
        <w:t xml:space="preserve">The </w:t>
      </w:r>
      <w:r>
        <w:rPr>
          <w:i/>
          <w:iCs/>
        </w:rPr>
        <w:t>Abdomen</w:t>
      </w:r>
      <w:r>
        <w:t xml:space="preserve"> is accurately describ'd by Winflow thus.</w:t>
      </w:r>
    </w:p>
    <w:p w14:paraId="360547DC" w14:textId="77777777" w:rsidR="00AA6A10" w:rsidRDefault="00000000">
      <w:pPr>
        <w:ind w:firstLine="360"/>
      </w:pPr>
      <w:r>
        <w:t xml:space="preserve">The </w:t>
      </w:r>
      <w:r>
        <w:rPr>
          <w:i/>
          <w:iCs/>
        </w:rPr>
        <w:t>Abdomen</w:t>
      </w:r>
      <w:r>
        <w:t xml:space="preserve"> begins immediately under the Thorax, and ter-</w:t>
      </w:r>
      <w:r>
        <w:br/>
        <w:t xml:space="preserve">minates at the hettom of the Pelvis of the Ofla </w:t>
      </w:r>
      <w:r>
        <w:rPr>
          <w:lang w:val="la-Latn" w:eastAsia="la-Latn" w:bidi="la-Latn"/>
        </w:rPr>
        <w:t xml:space="preserve">innominata. </w:t>
      </w:r>
      <w:r>
        <w:t>Its</w:t>
      </w:r>
      <w:r>
        <w:br/>
        <w:t>circumference, or outer surface, is divided into regions, of</w:t>
      </w:r>
      <w:r>
        <w:br/>
        <w:t xml:space="preserve">which there are three anterior, </w:t>
      </w:r>
      <w:r>
        <w:rPr>
          <w:i/>
          <w:iCs/>
        </w:rPr>
        <w:t>uiz.</w:t>
      </w:r>
      <w:r>
        <w:t xml:space="preserve"> the Epigastric, or superior</w:t>
      </w:r>
      <w:r>
        <w:br/>
        <w:t>region, the Umbilical, or middle region, and the Hypogastric, or</w:t>
      </w:r>
      <w:r>
        <w:br/>
        <w:t>lower region. There is but one posterior region, named</w:t>
      </w:r>
      <w:r>
        <w:br/>
      </w:r>
      <w:r>
        <w:rPr>
          <w:lang w:val="la-Latn" w:eastAsia="la-Latn" w:bidi="la-Latn"/>
        </w:rPr>
        <w:t>Regio lumbaris.</w:t>
      </w:r>
    </w:p>
    <w:p w14:paraId="03A29BCA" w14:textId="77777777" w:rsidR="00AA6A10" w:rsidRDefault="00000000">
      <w:pPr>
        <w:ind w:firstLine="360"/>
      </w:pPr>
      <w:r>
        <w:t>. The Epigastric region begins immediately under the Appendix</w:t>
      </w:r>
      <w:r>
        <w:br/>
        <w:t>ensifonnis, at a small superficial depression, call'd the Pit of</w:t>
      </w:r>
      <w:r>
        <w:br/>
        <w:t>the stomach, and in adult subjects ends above the navel, at a</w:t>
      </w:r>
      <w:r>
        <w:br/>
        <w:t xml:space="preserve">transverse line, supposed to be drawn between the last </w:t>
      </w:r>
      <w:r>
        <w:rPr>
          <w:lang w:val="la-Latn" w:eastAsia="la-Latn" w:bidi="la-Latn"/>
        </w:rPr>
        <w:t xml:space="preserve">salse </w:t>
      </w:r>
      <w:r>
        <w:t>ribs</w:t>
      </w:r>
      <w:r>
        <w:br/>
        <w:t>on each fide.</w:t>
      </w:r>
    </w:p>
    <w:p w14:paraId="103F5832" w14:textId="77777777" w:rsidR="00AA6A10" w:rsidRDefault="00000000">
      <w:pPr>
        <w:ind w:firstLine="360"/>
      </w:pPr>
      <w:r>
        <w:t>This region is subdivided into three parts, one middle, named</w:t>
      </w:r>
      <w:r>
        <w:br/>
        <w:t>Epigastrium, and two lateral, termed Hypochondria. The epi-</w:t>
      </w:r>
      <w:r>
        <w:br/>
      </w:r>
      <w:r>
        <w:rPr>
          <w:lang w:val="la-Latn" w:eastAsia="la-Latn" w:bidi="la-Latn"/>
        </w:rPr>
        <w:t xml:space="preserve">gastrium </w:t>
      </w:r>
      <w:r>
        <w:t>takes in all that space which lies between the false ribs</w:t>
      </w:r>
      <w:r>
        <w:br/>
        <w:t>of both sides, and the Hypochondria are the places cover'd by the</w:t>
      </w:r>
      <w:r>
        <w:br/>
      </w:r>
      <w:r>
        <w:rPr>
          <w:lang w:val="la-Latn" w:eastAsia="la-Latn" w:bidi="la-Latn"/>
        </w:rPr>
        <w:t xml:space="preserve">salse </w:t>
      </w:r>
      <w:r>
        <w:t>ribs.</w:t>
      </w:r>
    </w:p>
    <w:p w14:paraId="69273866" w14:textId="77777777" w:rsidR="00AA6A10" w:rsidRDefault="00000000">
      <w:pPr>
        <w:ind w:firstLine="360"/>
      </w:pPr>
      <w:r>
        <w:t>The Umbilical region begins in adults, above the navel, at</w:t>
      </w:r>
      <w:r>
        <w:br/>
        <w:t>the transverse line already mentioned, and ends helow the navel</w:t>
      </w:r>
      <w:r>
        <w:br/>
        <w:t>at another transverse fine, supposed to be drawn parallel to the</w:t>
      </w:r>
      <w:r>
        <w:br/>
        <w:t xml:space="preserve">former, hetween the two Cristae of </w:t>
      </w:r>
      <w:proofErr w:type="gramStart"/>
      <w:r>
        <w:t>the.Ossa</w:t>
      </w:r>
      <w:proofErr w:type="gramEnd"/>
      <w:r>
        <w:t xml:space="preserve"> ilium.</w:t>
      </w:r>
    </w:p>
    <w:p w14:paraId="20AB90C6" w14:textId="77777777" w:rsidR="00AA6A10" w:rsidRDefault="00000000">
      <w:pPr>
        <w:ind w:firstLine="360"/>
      </w:pPr>
      <w:r>
        <w:t>This region is likewise divided into three parts, one middle,</w:t>
      </w:r>
      <w:r>
        <w:br/>
        <w:t xml:space="preserve">which is properly the </w:t>
      </w:r>
      <w:r>
        <w:rPr>
          <w:lang w:val="la-Latn" w:eastAsia="la-Latn" w:bidi="la-Latn"/>
        </w:rPr>
        <w:t xml:space="preserve">Regio umbilicalis, </w:t>
      </w:r>
      <w:r>
        <w:t xml:space="preserve">and two </w:t>
      </w:r>
      <w:proofErr w:type="gramStart"/>
      <w:r>
        <w:t>lateral</w:t>
      </w:r>
      <w:proofErr w:type="gramEnd"/>
      <w:r>
        <w:t>, call'd</w:t>
      </w:r>
      <w:r>
        <w:br/>
        <w:t>Ilia, or the flanks, and they comprehend the space between the</w:t>
      </w:r>
      <w:r>
        <w:br/>
      </w:r>
      <w:r>
        <w:rPr>
          <w:lang w:val="la-Latn" w:eastAsia="la-Latn" w:bidi="la-Latn"/>
        </w:rPr>
        <w:t xml:space="preserve">salse </w:t>
      </w:r>
      <w:r>
        <w:t>ribs and upper part of the Os ilium on each fide.</w:t>
      </w:r>
    </w:p>
    <w:p w14:paraId="70DDCF19" w14:textId="77777777" w:rsidR="00AA6A10" w:rsidRDefault="00000000">
      <w:pPr>
        <w:ind w:firstLine="360"/>
      </w:pPr>
      <w:r>
        <w:t>The Hypogastric region is extended downward from the in-</w:t>
      </w:r>
      <w:r>
        <w:br/>
        <w:t>ferior limit os the Umbilical region, and is divided into three</w:t>
      </w:r>
      <w:r>
        <w:br/>
        <w:t xml:space="preserve">parts, one middle, call'd Pubes, and two lateral, call'd </w:t>
      </w:r>
      <w:r>
        <w:rPr>
          <w:lang w:val="la-Latn" w:eastAsia="la-Latn" w:bidi="la-Latn"/>
        </w:rPr>
        <w:t>Ing</w:t>
      </w:r>
      <w:r>
        <w:rPr>
          <w:u w:val="single"/>
          <w:lang w:val="la-Latn" w:eastAsia="la-Latn" w:bidi="la-Latn"/>
        </w:rPr>
        <w:t>uina,</w:t>
      </w:r>
      <w:r>
        <w:rPr>
          <w:u w:val="single"/>
          <w:lang w:val="la-Latn" w:eastAsia="la-Latn" w:bidi="la-Latn"/>
        </w:rPr>
        <w:br/>
      </w:r>
      <w:r>
        <w:t>or the groins.</w:t>
      </w:r>
    </w:p>
    <w:p w14:paraId="085EE3C1" w14:textId="77777777" w:rsidR="00AA6A10" w:rsidRDefault="00000000">
      <w:pPr>
        <w:ind w:firstLine="360"/>
      </w:pPr>
      <w:r>
        <w:t xml:space="preserve">The Lumbar region is the posterior part of the </w:t>
      </w:r>
      <w:r>
        <w:rPr>
          <w:i/>
          <w:iCs/>
        </w:rPr>
        <w:t>Abdomen,</w:t>
      </w:r>
      <w:r>
        <w:rPr>
          <w:i/>
          <w:iCs/>
        </w:rPr>
        <w:br/>
      </w:r>
      <w:r>
        <w:t xml:space="preserve">.and comprehends all </w:t>
      </w:r>
      <w:r>
        <w:rPr>
          <w:u w:val="single"/>
        </w:rPr>
        <w:t>that</w:t>
      </w:r>
      <w:r>
        <w:t xml:space="preserve"> space which reaches from the lowest</w:t>
      </w:r>
      <w:r>
        <w:br/>
        <w:t>. ribs on each side, and the last Vertebra of the back, to the OS</w:t>
      </w:r>
      <w:r>
        <w:br/>
        <w:t>sacrum, and neighbouring parts of the Ofla ilium. The lateral</w:t>
      </w:r>
      <w:r>
        <w:br/>
      </w:r>
      <w:r>
        <w:lastRenderedPageBreak/>
        <w:t>parts os this region are termed the Loins; but the middle part</w:t>
      </w:r>
      <w:r>
        <w:br/>
        <w:t>.has no proper name in men.</w:t>
      </w:r>
    </w:p>
    <w:p w14:paraId="3B54055B" w14:textId="77777777" w:rsidR="00AA6A10" w:rsidRDefault="00000000">
      <w:pPr>
        <w:ind w:firstLine="360"/>
      </w:pPr>
      <w:r>
        <w:t xml:space="preserve">_ - Lastly, the bottom of the </w:t>
      </w:r>
      <w:r>
        <w:rPr>
          <w:i/>
          <w:iCs/>
        </w:rPr>
        <w:t>Abdomen,</w:t>
      </w:r>
      <w:r>
        <w:t xml:space="preserve"> which answers to the</w:t>
      </w:r>
      <w:r>
        <w:br/>
        <w:t>Pelvis of the Ikeleton, is terminated anteriorly by the Pudends,</w:t>
      </w:r>
      <w:r>
        <w:br/>
      </w:r>
      <w:r>
        <w:rPr>
          <w:i/>
          <w:iCs/>
        </w:rPr>
        <w:t>or</w:t>
      </w:r>
      <w:r>
        <w:t xml:space="preserve"> parts of generation, and posteriorly by the </w:t>
      </w:r>
      <w:r>
        <w:rPr>
          <w:i/>
          <w:iCs/>
        </w:rPr>
        <w:t>Clunes,</w:t>
      </w:r>
      <w:r>
        <w:t xml:space="preserve"> or but-</w:t>
      </w:r>
      <w:r>
        <w:br/>
        <w:t>tocks, and Anus. The buttocks are separated by a Fossa,</w:t>
      </w:r>
      <w:r>
        <w:br/>
        <w:t xml:space="preserve">winch leads to the </w:t>
      </w:r>
      <w:proofErr w:type="gramStart"/>
      <w:r>
        <w:t>Anus</w:t>
      </w:r>
      <w:proofErr w:type="gramEnd"/>
      <w:r>
        <w:t>, and each buttock is terminated down-’</w:t>
      </w:r>
      <w:r>
        <w:br/>
        <w:t>. ward by a large fold, which distinguishes it from the rest of</w:t>
      </w:r>
      <w:r>
        <w:br/>
      </w:r>
      <w:r>
        <w:rPr>
          <w:vertAlign w:val="subscript"/>
        </w:rPr>
        <w:t>L</w:t>
      </w:r>
      <w:r>
        <w:t>the thigh.</w:t>
      </w:r>
    </w:p>
    <w:p w14:paraId="215E4E46" w14:textId="77777777" w:rsidR="00AA6A10" w:rsidRDefault="00000000">
      <w:pPr>
        <w:ind w:left="360" w:hanging="360"/>
      </w:pPr>
      <w:r>
        <w:t xml:space="preserve">. This Lumbar region takes in likewise the </w:t>
      </w:r>
      <w:r>
        <w:rPr>
          <w:lang w:val="la-Latn" w:eastAsia="la-Latn" w:bidi="la-Latn"/>
        </w:rPr>
        <w:t>Musculus quadratus</w:t>
      </w:r>
      <w:r>
        <w:rPr>
          <w:lang w:val="la-Latn" w:eastAsia="la-Latn" w:bidi="la-Latn"/>
        </w:rPr>
        <w:br/>
        <w:t xml:space="preserve">lumborum </w:t>
      </w:r>
      <w:r>
        <w:t xml:space="preserve">on each fide, the lower portions of the </w:t>
      </w:r>
      <w:r>
        <w:rPr>
          <w:lang w:val="la-Latn" w:eastAsia="la-Latn" w:bidi="la-Latn"/>
        </w:rPr>
        <w:t>Sacro-</w:t>
      </w:r>
    </w:p>
    <w:p w14:paraId="39EDA195" w14:textId="77777777" w:rsidR="00AA6A10" w:rsidRDefault="00000000">
      <w:r>
        <w:t xml:space="preserve">lumbares of the </w:t>
      </w:r>
      <w:r>
        <w:rPr>
          <w:lang w:val="la-Latn" w:eastAsia="la-Latn" w:bidi="la-Latn"/>
        </w:rPr>
        <w:t>Lon</w:t>
      </w:r>
      <w:r>
        <w:rPr>
          <w:u w:val="single"/>
          <w:lang w:val="la-Latn" w:eastAsia="la-Latn" w:bidi="la-Latn"/>
        </w:rPr>
        <w:t>gissimi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u w:val="single"/>
        </w:rPr>
        <w:t>Latissimi</w:t>
      </w:r>
      <w:r>
        <w:t xml:space="preserve"> </w:t>
      </w:r>
      <w:r>
        <w:rPr>
          <w:lang w:val="la-Latn" w:eastAsia="la-Latn" w:bidi="la-Latn"/>
        </w:rPr>
        <w:t xml:space="preserve">dorsi, </w:t>
      </w:r>
      <w:r>
        <w:t xml:space="preserve">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  <w:t xml:space="preserve">sacer, </w:t>
      </w:r>
      <w:r>
        <w:rPr>
          <w:i/>
          <w:iCs/>
        </w:rPr>
        <w:t>etc.</w:t>
      </w:r>
    </w:p>
    <w:p w14:paraId="6C5C95E9" w14:textId="77777777" w:rsidR="00AA6A10" w:rsidRDefault="00000000">
      <w:pPr>
        <w:ind w:firstLine="360"/>
      </w:pPr>
      <w:r>
        <w:t>The space between the Anns and the parts of generation is</w:t>
      </w:r>
      <w:r>
        <w:br/>
        <w:t>called Perinsum, and is divided into two equal lateral parts by</w:t>
      </w:r>
      <w:r>
        <w:br/>
        <w:t>a distinct line, which is longer in males than in females, as we</w:t>
      </w:r>
      <w:r>
        <w:br/>
        <w:t>shall see in another place</w:t>
      </w:r>
    </w:p>
    <w:p w14:paraId="36F0021B" w14:textId="77777777" w:rsidR="00AA6A10" w:rsidRDefault="00000000">
      <w:pPr>
        <w:ind w:firstLine="360"/>
      </w:pPr>
      <w:r>
        <w:t xml:space="preserve">The cavity Os the </w:t>
      </w:r>
      <w:r>
        <w:rPr>
          <w:i/>
          <w:iCs/>
        </w:rPr>
        <w:t>Abdomen,</w:t>
      </w:r>
      <w:r>
        <w:t xml:space="preserve"> formed by the parts already</w:t>
      </w:r>
      <w:r>
        <w:br/>
        <w:t xml:space="preserve">mentioned, (all which are covered by the shin and </w:t>
      </w:r>
      <w:r>
        <w:rPr>
          <w:lang w:val="la-Latn" w:eastAsia="la-Latn" w:bidi="la-Latn"/>
        </w:rPr>
        <w:t>Membrana</w:t>
      </w:r>
      <w:r>
        <w:rPr>
          <w:lang w:val="la-Latn" w:eastAsia="la-Latn" w:bidi="la-Latn"/>
        </w:rPr>
        <w:br/>
        <w:t xml:space="preserve">adiposa) </w:t>
      </w:r>
      <w:r>
        <w:t>is lined on the inside by a particular membrane, called</w:t>
      </w:r>
      <w:r>
        <w:br/>
        <w:t>Perito</w:t>
      </w:r>
      <w:r>
        <w:rPr>
          <w:u w:val="single"/>
        </w:rPr>
        <w:t>neum.</w:t>
      </w:r>
      <w:r>
        <w:t xml:space="preserve"> It is separated from the cavity of thSThorax by the</w:t>
      </w:r>
      <w:r>
        <w:br/>
      </w:r>
      <w:proofErr w:type="gramStart"/>
      <w:r>
        <w:t>Diaphragm, and</w:t>
      </w:r>
      <w:proofErr w:type="gramEnd"/>
      <w:r>
        <w:t xml:space="preserve"> terminated below by the </w:t>
      </w:r>
      <w:r>
        <w:rPr>
          <w:lang w:val="la-Latn" w:eastAsia="la-Latn" w:bidi="la-Latn"/>
        </w:rPr>
        <w:t>Musculi levatores</w:t>
      </w:r>
      <w:r>
        <w:rPr>
          <w:lang w:val="la-Latn" w:eastAsia="la-Latn" w:bidi="la-Latn"/>
        </w:rPr>
        <w:br/>
        <w:t>ani.</w:t>
      </w:r>
    </w:p>
    <w:p w14:paraId="308DA664" w14:textId="77777777" w:rsidR="00AA6A10" w:rsidRDefault="00000000">
      <w:pPr>
        <w:ind w:firstLine="360"/>
      </w:pPr>
      <w:r>
        <w:t>This cavity contains the stomach, and the intestines, which</w:t>
      </w:r>
      <w:r>
        <w:br/>
        <w:t>are commonly divided into three small, named Duodenum,</w:t>
      </w:r>
      <w:r>
        <w:br/>
        <w:t>Jejunum, and Ilium, find three large, called Caecum, Colon, and</w:t>
      </w:r>
      <w:r>
        <w:br/>
        <w:t xml:space="preserve">Rectum. It contains likewise the </w:t>
      </w:r>
      <w:proofErr w:type="gramStart"/>
      <w:r>
        <w:t>Mesentery,Mesocolon</w:t>
      </w:r>
      <w:proofErr w:type="gramEnd"/>
      <w:r>
        <w:t>,Omerr-</w:t>
      </w:r>
      <w:r>
        <w:br/>
        <w:t>turn. Liver, Gall-bladder, Spleen, Pancreas, Glands of the Me-</w:t>
      </w:r>
      <w:r>
        <w:br/>
      </w:r>
      <w:proofErr w:type="gramStart"/>
      <w:r>
        <w:t>sentery,Vasa</w:t>
      </w:r>
      <w:proofErr w:type="gramEnd"/>
      <w:r>
        <w:t xml:space="preserve"> </w:t>
      </w:r>
      <w:r>
        <w:rPr>
          <w:lang w:val="la-Latn" w:eastAsia="la-Latn" w:bidi="la-Latn"/>
        </w:rPr>
        <w:t xml:space="preserve">lactea. Receptaculum chyli. </w:t>
      </w:r>
      <w:r>
        <w:t xml:space="preserve">Kidneys, Renal </w:t>
      </w:r>
      <w:proofErr w:type="gramStart"/>
      <w:r>
        <w:t>glands,;</w:t>
      </w:r>
      <w:proofErr w:type="gramEnd"/>
      <w:r>
        <w:br/>
        <w:t>Ureters, Bladder, and the internal parts of generation in both</w:t>
      </w:r>
      <w:r>
        <w:br/>
        <w:t xml:space="preserve">sexes. </w:t>
      </w:r>
      <w:r>
        <w:rPr>
          <w:i/>
          <w:iCs/>
        </w:rPr>
        <w:t>PVinjbnls,</w:t>
      </w:r>
      <w:r>
        <w:t xml:space="preserve"> </w:t>
      </w:r>
      <w:r>
        <w:rPr>
          <w:lang w:val="la-Latn" w:eastAsia="la-Latn" w:bidi="la-Latn"/>
        </w:rPr>
        <w:t xml:space="preserve">p. </w:t>
      </w:r>
      <w:r>
        <w:t>III. tom. ii.</w:t>
      </w:r>
    </w:p>
    <w:p w14:paraId="45352956" w14:textId="77777777" w:rsidR="00AA6A10" w:rsidRDefault="00000000">
      <w:r>
        <w:t xml:space="preserve">- r The principal </w:t>
      </w:r>
      <w:r>
        <w:rPr>
          <w:i/>
          <w:iCs/>
        </w:rPr>
        <w:t>Arteries</w:t>
      </w:r>
      <w:r>
        <w:t xml:space="preserve"> of the </w:t>
      </w:r>
      <w:r>
        <w:rPr>
          <w:i/>
          <w:iCs/>
        </w:rPr>
        <w:t>Abdomen</w:t>
      </w:r>
      <w:r>
        <w:t xml:space="preserve"> are </w:t>
      </w:r>
      <w:proofErr w:type="gramStart"/>
      <w:r>
        <w:t>these:.</w:t>
      </w:r>
      <w:proofErr w:type="gramEnd"/>
    </w:p>
    <w:p w14:paraId="237FAE5F" w14:textId="77777777" w:rsidR="00AA6A10" w:rsidRPr="000346A0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Arteria Epigastrica </w:t>
      </w:r>
      <w:r w:rsidRPr="000346A0">
        <w:rPr>
          <w:i/>
          <w:iCs/>
          <w:lang w:val="it-IT"/>
        </w:rPr>
        <w:t xml:space="preserve">superior. </w:t>
      </w:r>
      <w:r>
        <w:rPr>
          <w:i/>
          <w:iCs/>
          <w:lang w:val="la-Latn" w:eastAsia="la-Latn" w:bidi="la-Latn"/>
        </w:rPr>
        <w:t>Arteriae Spermatica.</w:t>
      </w:r>
    </w:p>
    <w:p w14:paraId="74513C17" w14:textId="77777777" w:rsidR="00AA6A10" w:rsidRDefault="00000000">
      <w:pPr>
        <w:ind w:firstLine="360"/>
      </w:pPr>
      <w:r>
        <w:t xml:space="preserve">which is the lowest portion </w:t>
      </w:r>
      <w:r>
        <w:rPr>
          <w:i/>
          <w:iCs/>
          <w:lang w:val="la-Latn" w:eastAsia="la-Latn" w:bidi="la-Latn"/>
        </w:rPr>
        <w:t xml:space="preserve">Arteria Mesenterica </w:t>
      </w:r>
      <w:r>
        <w:rPr>
          <w:i/>
          <w:iCs/>
        </w:rPr>
        <w:t>Inferior.</w:t>
      </w:r>
    </w:p>
    <w:p w14:paraId="6B7B266E" w14:textId="77777777" w:rsidR="00AA6A10" w:rsidRPr="000346A0" w:rsidRDefault="00000000">
      <w:pPr>
        <w:tabs>
          <w:tab w:val="left" w:pos="2684"/>
        </w:tabs>
        <w:ind w:firstLine="360"/>
        <w:rPr>
          <w:lang w:val="it-IT"/>
        </w:rPr>
      </w:pPr>
      <w:r w:rsidRPr="000346A0">
        <w:rPr>
          <w:lang w:val="it-IT"/>
        </w:rPr>
        <w:t xml:space="preserve">of.the </w:t>
      </w:r>
      <w:r>
        <w:rPr>
          <w:i/>
          <w:iCs/>
          <w:lang w:val="la-Latn" w:eastAsia="la-Latn" w:bidi="la-Latn"/>
        </w:rPr>
        <w:t xml:space="preserve">Mammaria </w:t>
      </w:r>
      <w:r w:rsidRPr="000346A0">
        <w:rPr>
          <w:i/>
          <w:iCs/>
          <w:lang w:val="it-IT"/>
        </w:rPr>
        <w:t>Interna.</w:t>
      </w:r>
      <w:r w:rsidRPr="000346A0">
        <w:rPr>
          <w:i/>
          <w:iCs/>
          <w:lang w:val="it-IT"/>
        </w:rPr>
        <w:tab/>
        <w:t>Arterite Lumbares.</w:t>
      </w:r>
    </w:p>
    <w:p w14:paraId="6E7E2F56" w14:textId="77777777" w:rsidR="00AA6A10" w:rsidRPr="000346A0" w:rsidRDefault="00000000">
      <w:pPr>
        <w:tabs>
          <w:tab w:val="left" w:pos="2684"/>
        </w:tabs>
        <w:ind w:firstLine="360"/>
        <w:rPr>
          <w:lang w:val="it-IT"/>
        </w:rPr>
      </w:pPr>
      <w:r w:rsidRPr="000346A0">
        <w:rPr>
          <w:i/>
          <w:iCs/>
          <w:lang w:val="it-IT"/>
        </w:rPr>
        <w:t>Aorta Inferior.</w:t>
      </w:r>
      <w:r w:rsidRPr="000346A0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Arteriae Iliacae.</w:t>
      </w:r>
    </w:p>
    <w:p w14:paraId="79EAED4D" w14:textId="77777777" w:rsidR="00AA6A10" w:rsidRPr="000346A0" w:rsidRDefault="00000000">
      <w:pPr>
        <w:tabs>
          <w:tab w:val="left" w:pos="2684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Arteria Coeliaca.</w:t>
      </w:r>
      <w:r>
        <w:rPr>
          <w:i/>
          <w:iCs/>
          <w:lang w:val="la-Latn" w:eastAsia="la-Latn" w:bidi="la-Latn"/>
        </w:rPr>
        <w:tab/>
      </w:r>
      <w:r w:rsidRPr="000346A0">
        <w:rPr>
          <w:i/>
          <w:iCs/>
          <w:lang w:val="it-IT"/>
        </w:rPr>
        <w:t xml:space="preserve">Arteries </w:t>
      </w:r>
      <w:r>
        <w:rPr>
          <w:i/>
          <w:iCs/>
          <w:lang w:val="la-Latn" w:eastAsia="la-Latn" w:bidi="la-Latn"/>
        </w:rPr>
        <w:t>Hypogastricae.</w:t>
      </w:r>
    </w:p>
    <w:p w14:paraId="449E94F0" w14:textId="77777777" w:rsidR="00AA6A10" w:rsidRPr="000346A0" w:rsidRDefault="00000000">
      <w:pPr>
        <w:tabs>
          <w:tab w:val="left" w:pos="2684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Arteria Mesenterica superior.</w:t>
      </w:r>
      <w:r>
        <w:rPr>
          <w:i/>
          <w:iCs/>
          <w:lang w:val="la-Latn" w:eastAsia="la-Latn" w:bidi="la-Latn"/>
        </w:rPr>
        <w:tab/>
        <w:t>Arteria Ep igastrica Inferiores'</w:t>
      </w:r>
    </w:p>
    <w:p w14:paraId="12C49FAB" w14:textId="77777777" w:rsidR="00AA6A10" w:rsidRPr="000346A0" w:rsidRDefault="00000000">
      <w:pPr>
        <w:tabs>
          <w:tab w:val="left" w:pos="2703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Arteriae Renales,</w:t>
      </w:r>
      <w:r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called </w:t>
      </w:r>
      <w:r>
        <w:rPr>
          <w:i/>
          <w:iCs/>
          <w:lang w:val="la-Latn" w:eastAsia="la-Latn" w:bidi="la-Latn"/>
        </w:rPr>
        <w:t>Ernusc</w:t>
      </w:r>
      <w:r>
        <w:rPr>
          <w:i/>
          <w:iCs/>
          <w:lang w:val="la-Latn" w:eastAsia="la-Latn" w:bidi="la-Latn"/>
        </w:rPr>
        <w:tab/>
        <w:t>Arteria Hamorrhoidales.</w:t>
      </w:r>
    </w:p>
    <w:p w14:paraId="1C2E2CDA" w14:textId="77777777" w:rsidR="00AA6A10" w:rsidRDefault="00000000">
      <w:pPr>
        <w:tabs>
          <w:tab w:val="left" w:pos="2684"/>
        </w:tabs>
        <w:ind w:firstLine="360"/>
      </w:pPr>
      <w:r>
        <w:rPr>
          <w:i/>
          <w:iCs/>
          <w:lang w:val="la-Latn" w:eastAsia="la-Latn" w:bidi="la-Latn"/>
        </w:rPr>
        <w:t>gentes.</w:t>
      </w:r>
      <w:r>
        <w:rPr>
          <w:i/>
          <w:iCs/>
          <w:lang w:val="la-Latn" w:eastAsia="la-Latn" w:bidi="la-Latn"/>
        </w:rPr>
        <w:tab/>
        <w:t>Arteriae Pudica i</w:t>
      </w:r>
    </w:p>
    <w:p w14:paraId="327B76D8" w14:textId="77777777" w:rsidR="00AA6A10" w:rsidRDefault="00000000">
      <w:pPr>
        <w:ind w:firstLine="360"/>
      </w:pPr>
      <w:r>
        <w:rPr>
          <w:b/>
          <w:bCs/>
        </w:rPr>
        <w:t xml:space="preserve">The principal </w:t>
      </w:r>
      <w:r>
        <w:rPr>
          <w:b/>
          <w:bCs/>
          <w:i/>
          <w:iCs/>
        </w:rPr>
        <w:t>Feins</w:t>
      </w:r>
      <w:r>
        <w:rPr>
          <w:b/>
          <w:bCs/>
        </w:rPr>
        <w:t xml:space="preserve"> of the </w:t>
      </w:r>
      <w:r>
        <w:rPr>
          <w:b/>
          <w:bCs/>
          <w:i/>
          <w:iCs/>
        </w:rPr>
        <w:t>Abdomen</w:t>
      </w:r>
      <w:r>
        <w:rPr>
          <w:b/>
          <w:bCs/>
        </w:rPr>
        <w:t xml:space="preserve"> are these:</w:t>
      </w:r>
    </w:p>
    <w:p w14:paraId="458B1988" w14:textId="77777777" w:rsidR="00AA6A10" w:rsidRDefault="00000000">
      <w:pPr>
        <w:ind w:firstLine="360"/>
      </w:pPr>
      <w:r>
        <w:t xml:space="preserve">The inferior portions of the </w:t>
      </w:r>
      <w:r>
        <w:rPr>
          <w:i/>
          <w:iCs/>
        </w:rPr>
        <w:t xml:space="preserve">Vena Portae </w:t>
      </w:r>
      <w:r>
        <w:rPr>
          <w:i/>
          <w:iCs/>
          <w:lang w:val="la-Latn" w:eastAsia="la-Latn" w:bidi="la-Latn"/>
        </w:rPr>
        <w:t>Ventralis.</w:t>
      </w:r>
    </w:p>
    <w:p w14:paraId="045F40D0" w14:textId="77777777" w:rsidR="00AA6A10" w:rsidRPr="000346A0" w:rsidRDefault="00000000">
      <w:pPr>
        <w:tabs>
          <w:tab w:val="right" w:pos="4503"/>
        </w:tabs>
        <w:ind w:firstLine="360"/>
        <w:rPr>
          <w:lang w:val="it-IT"/>
        </w:rPr>
      </w:pPr>
      <w:r w:rsidRPr="000346A0">
        <w:rPr>
          <w:i/>
          <w:iCs/>
          <w:lang w:val="it-IT"/>
        </w:rPr>
        <w:t>Vena Marnmarlae Interna. Vena</w:t>
      </w:r>
      <w:r w:rsidRPr="000346A0">
        <w:rPr>
          <w:i/>
          <w:iCs/>
          <w:lang w:val="it-IT"/>
        </w:rPr>
        <w:tab/>
        <w:t xml:space="preserve">Portae </w:t>
      </w:r>
      <w:r>
        <w:rPr>
          <w:i/>
          <w:iCs/>
          <w:lang w:val="la-Latn" w:eastAsia="la-Latn" w:bidi="la-Latn"/>
        </w:rPr>
        <w:t>Hepatica.</w:t>
      </w:r>
    </w:p>
    <w:p w14:paraId="55462D33" w14:textId="77777777" w:rsidR="00AA6A10" w:rsidRPr="000346A0" w:rsidRDefault="00000000">
      <w:pPr>
        <w:tabs>
          <w:tab w:val="left" w:pos="2684"/>
          <w:tab w:val="right" w:pos="4503"/>
        </w:tabs>
        <w:ind w:firstLine="360"/>
        <w:rPr>
          <w:lang w:val="it-IT"/>
        </w:rPr>
      </w:pPr>
      <w:r w:rsidRPr="000346A0">
        <w:rPr>
          <w:i/>
          <w:iCs/>
          <w:lang w:val="it-IT"/>
        </w:rPr>
        <w:t xml:space="preserve">Vena </w:t>
      </w:r>
      <w:r>
        <w:rPr>
          <w:i/>
          <w:iCs/>
          <w:lang w:val="la-Latn" w:eastAsia="la-Latn" w:bidi="la-Latn"/>
        </w:rPr>
        <w:t>Renales.</w:t>
      </w:r>
      <w:r>
        <w:rPr>
          <w:i/>
          <w:iCs/>
          <w:lang w:val="la-Latn" w:eastAsia="la-Latn" w:bidi="la-Latn"/>
        </w:rPr>
        <w:tab/>
      </w:r>
      <w:r w:rsidRPr="000346A0">
        <w:rPr>
          <w:i/>
          <w:iCs/>
          <w:lang w:val="it-IT"/>
        </w:rPr>
        <w:t>Vina</w:t>
      </w:r>
      <w:r w:rsidRPr="000346A0">
        <w:rPr>
          <w:i/>
          <w:iCs/>
          <w:lang w:val="it-IT"/>
        </w:rPr>
        <w:tab/>
        <w:t>Mefaraica Major.</w:t>
      </w:r>
    </w:p>
    <w:p w14:paraId="0040DBDE" w14:textId="77777777" w:rsidR="00AA6A10" w:rsidRPr="000346A0" w:rsidRDefault="00000000">
      <w:pPr>
        <w:tabs>
          <w:tab w:val="left" w:pos="2684"/>
          <w:tab w:val="right" w:pos="3799"/>
        </w:tabs>
        <w:ind w:firstLine="360"/>
        <w:rPr>
          <w:lang w:val="it-IT"/>
        </w:rPr>
      </w:pPr>
      <w:r w:rsidRPr="000346A0">
        <w:rPr>
          <w:i/>
          <w:iCs/>
          <w:lang w:val="it-IT"/>
        </w:rPr>
        <w:t>Venae Lumbares.</w:t>
      </w:r>
      <w:r w:rsidRPr="000346A0">
        <w:rPr>
          <w:i/>
          <w:iCs/>
          <w:lang w:val="it-IT"/>
        </w:rPr>
        <w:tab/>
        <w:t>Vena</w:t>
      </w:r>
      <w:r w:rsidRPr="000346A0">
        <w:rPr>
          <w:i/>
          <w:iCs/>
          <w:lang w:val="it-IT"/>
        </w:rPr>
        <w:tab/>
        <w:t>Splenica.</w:t>
      </w:r>
    </w:p>
    <w:p w14:paraId="533F7B0F" w14:textId="77777777" w:rsidR="00AA6A10" w:rsidRPr="000346A0" w:rsidRDefault="00000000">
      <w:pPr>
        <w:tabs>
          <w:tab w:val="left" w:pos="2684"/>
          <w:tab w:val="right" w:pos="5136"/>
        </w:tabs>
        <w:ind w:firstLine="360"/>
        <w:rPr>
          <w:lang w:val="it-IT"/>
        </w:rPr>
      </w:pPr>
      <w:r w:rsidRPr="000346A0">
        <w:rPr>
          <w:i/>
          <w:iCs/>
          <w:lang w:val="it-IT"/>
        </w:rPr>
        <w:t xml:space="preserve">Fence </w:t>
      </w:r>
      <w:r>
        <w:rPr>
          <w:i/>
          <w:iCs/>
          <w:lang w:val="la-Latn" w:eastAsia="la-Latn" w:bidi="la-Latn"/>
        </w:rPr>
        <w:t>Spermaticae.</w:t>
      </w:r>
      <w:r>
        <w:rPr>
          <w:i/>
          <w:iCs/>
          <w:lang w:val="la-Latn" w:eastAsia="la-Latn" w:bidi="la-Latn"/>
        </w:rPr>
        <w:tab/>
      </w:r>
      <w:r w:rsidRPr="000346A0">
        <w:rPr>
          <w:i/>
          <w:iCs/>
          <w:lang w:val="it-IT"/>
        </w:rPr>
        <w:t>Vena</w:t>
      </w:r>
      <w:r w:rsidRPr="000346A0">
        <w:rPr>
          <w:i/>
          <w:iCs/>
          <w:lang w:val="it-IT"/>
        </w:rPr>
        <w:tab/>
        <w:t>Mefaraica Minor suygr</w:t>
      </w:r>
    </w:p>
    <w:p w14:paraId="4560DD1F" w14:textId="77777777" w:rsidR="00AA6A10" w:rsidRDefault="00000000">
      <w:pPr>
        <w:tabs>
          <w:tab w:val="left" w:pos="2922"/>
        </w:tabs>
        <w:ind w:firstLine="360"/>
      </w:pPr>
      <w:r w:rsidRPr="000346A0">
        <w:rPr>
          <w:i/>
          <w:iCs/>
          <w:lang w:val="it-IT"/>
        </w:rPr>
        <w:t xml:space="preserve">Vena </w:t>
      </w:r>
      <w:r>
        <w:rPr>
          <w:i/>
          <w:iCs/>
          <w:lang w:val="la-Latn" w:eastAsia="la-Latn" w:bidi="la-Latn"/>
        </w:rPr>
        <w:t>Iliacae.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Harnorrhoidalis Interna.</w:t>
      </w:r>
    </w:p>
    <w:p w14:paraId="300FBAFD" w14:textId="77777777" w:rsidR="00AA6A10" w:rsidRDefault="00000000">
      <w:pPr>
        <w:ind w:firstLine="360"/>
      </w:pPr>
      <w:r>
        <w:rPr>
          <w:i/>
          <w:iCs/>
        </w:rPr>
        <w:t xml:space="preserve">Venae </w:t>
      </w:r>
      <w:r>
        <w:rPr>
          <w:i/>
          <w:iCs/>
          <w:lang w:val="la-Latn" w:eastAsia="la-Latn" w:bidi="la-Latn"/>
        </w:rPr>
        <w:t>Hypogastrica.</w:t>
      </w:r>
    </w:p>
    <w:p w14:paraId="668555BF" w14:textId="77777777" w:rsidR="00AA6A10" w:rsidRDefault="00000000">
      <w:pPr>
        <w:ind w:firstLine="360"/>
      </w:pPr>
      <w:r>
        <w:rPr>
          <w:b/>
          <w:bCs/>
        </w:rPr>
        <w:t xml:space="preserve">The principal </w:t>
      </w:r>
      <w:r>
        <w:rPr>
          <w:b/>
          <w:bCs/>
          <w:i/>
          <w:iCs/>
        </w:rPr>
        <w:t>Nerves</w:t>
      </w:r>
      <w:r>
        <w:rPr>
          <w:b/>
          <w:bCs/>
        </w:rPr>
        <w:t xml:space="preserve"> of the </w:t>
      </w:r>
      <w:r>
        <w:rPr>
          <w:b/>
          <w:bCs/>
          <w:i/>
          <w:iCs/>
        </w:rPr>
        <w:t>Abdomen</w:t>
      </w:r>
      <w:r>
        <w:rPr>
          <w:b/>
          <w:bCs/>
        </w:rPr>
        <w:t xml:space="preserve"> are these; -</w:t>
      </w:r>
    </w:p>
    <w:p w14:paraId="2437786D" w14:textId="77777777" w:rsidR="00AA6A10" w:rsidRDefault="00000000">
      <w:pPr>
        <w:ind w:firstLine="360"/>
      </w:pPr>
      <w:r>
        <w:rPr>
          <w:i/>
          <w:iCs/>
        </w:rPr>
        <w:t xml:space="preserve">Nervi </w:t>
      </w:r>
      <w:r>
        <w:rPr>
          <w:i/>
          <w:iCs/>
          <w:lang w:val="la-Latn" w:eastAsia="la-Latn" w:bidi="la-Latn"/>
        </w:rPr>
        <w:t>Stomachici,</w:t>
      </w:r>
      <w:r>
        <w:rPr>
          <w:lang w:val="la-Latn" w:eastAsia="la-Latn" w:bidi="la-Latn"/>
        </w:rPr>
        <w:t xml:space="preserve"> </w:t>
      </w:r>
      <w:r>
        <w:t xml:space="preserve">form'd by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Hepaticus.</w:t>
      </w:r>
    </w:p>
    <w:p w14:paraId="7F13A09F" w14:textId="77777777" w:rsidR="00AA6A10" w:rsidRDefault="00000000">
      <w:pPr>
        <w:ind w:firstLine="360"/>
      </w:pPr>
      <w:r>
        <w:t xml:space="preserve">the extremity of the </w:t>
      </w:r>
      <w:r>
        <w:rPr>
          <w:i/>
          <w:iCs/>
        </w:rPr>
        <w:t xml:space="preserve">Synt- Plexus </w:t>
      </w:r>
      <w:r>
        <w:rPr>
          <w:i/>
          <w:iCs/>
          <w:lang w:val="la-Latn" w:eastAsia="la-Latn" w:bidi="la-Latn"/>
        </w:rPr>
        <w:t>Splenicus.</w:t>
      </w:r>
    </w:p>
    <w:p w14:paraId="2F05E85A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>pathetici medii,</w:t>
      </w:r>
      <w:r>
        <w:rPr>
          <w:lang w:val="la-Latn" w:eastAsia="la-Latn" w:bidi="la-Latn"/>
        </w:rPr>
        <w:t xml:space="preserve"> </w:t>
      </w:r>
      <w:r>
        <w:t xml:space="preserve">or eighth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Renales.</w:t>
      </w:r>
    </w:p>
    <w:p w14:paraId="10AF9073" w14:textId="77777777" w:rsidR="00AA6A10" w:rsidRDefault="00000000">
      <w:pPr>
        <w:ind w:firstLine="360"/>
      </w:pPr>
      <w:r>
        <w:t xml:space="preserve">pain. _ .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 xml:space="preserve">Mesentericus </w:t>
      </w:r>
      <w:r>
        <w:rPr>
          <w:i/>
          <w:iCs/>
        </w:rPr>
        <w:t>Superior.</w:t>
      </w:r>
    </w:p>
    <w:p w14:paraId="3A4557C1" w14:textId="77777777" w:rsidR="00AA6A10" w:rsidRDefault="00000000">
      <w:pPr>
        <w:tabs>
          <w:tab w:val="left" w:pos="2684"/>
        </w:tabs>
        <w:ind w:left="360" w:hanging="360"/>
      </w:pPr>
      <w:r>
        <w:rPr>
          <w:i/>
          <w:iCs/>
        </w:rPr>
        <w:t xml:space="preserve">Nervi </w:t>
      </w:r>
      <w:r>
        <w:rPr>
          <w:i/>
          <w:iCs/>
          <w:lang w:val="la-Latn" w:eastAsia="la-Latn" w:bidi="la-Latn"/>
        </w:rPr>
        <w:t xml:space="preserve">Sympathetici </w:t>
      </w:r>
      <w:r>
        <w:rPr>
          <w:i/>
          <w:iCs/>
        </w:rPr>
        <w:t xml:space="preserve">Muximi, Plexus </w:t>
      </w:r>
      <w:r>
        <w:rPr>
          <w:i/>
          <w:iCs/>
          <w:lang w:val="la-Latn" w:eastAsia="la-Latn" w:bidi="la-Latn"/>
        </w:rPr>
        <w:t xml:space="preserve">Mesentericus </w:t>
      </w:r>
      <w:r>
        <w:rPr>
          <w:i/>
          <w:iCs/>
        </w:rPr>
        <w:t>Inferior.</w:t>
      </w:r>
      <w:r>
        <w:rPr>
          <w:i/>
          <w:iCs/>
        </w:rPr>
        <w:br/>
      </w:r>
      <w:r>
        <w:t>the inferior portion.</w:t>
      </w:r>
      <w:r>
        <w:tab/>
      </w:r>
      <w:r>
        <w:rPr>
          <w:i/>
          <w:iCs/>
        </w:rPr>
        <w:t>Nervi Lumbares.</w:t>
      </w:r>
    </w:p>
    <w:p w14:paraId="11446800" w14:textId="77777777" w:rsidR="00AA6A10" w:rsidRDefault="00000000">
      <w:pPr>
        <w:ind w:firstLine="360"/>
      </w:pPr>
      <w:r>
        <w:t xml:space="preserve">The two Semidinrar, or Fiari- </w:t>
      </w:r>
      <w:r>
        <w:rPr>
          <w:i/>
          <w:iCs/>
        </w:rPr>
        <w:t xml:space="preserve">Nervi </w:t>
      </w:r>
      <w:r>
        <w:rPr>
          <w:i/>
          <w:iCs/>
          <w:lang w:val="la-Latn" w:eastAsia="la-Latn" w:bidi="la-Latn"/>
        </w:rPr>
        <w:t>Sacci.</w:t>
      </w:r>
    </w:p>
    <w:p w14:paraId="08567629" w14:textId="77777777" w:rsidR="00AA6A10" w:rsidRDefault="00000000">
      <w:pPr>
        <w:tabs>
          <w:tab w:val="left" w:pos="2684"/>
        </w:tabs>
        <w:ind w:firstLine="360"/>
      </w:pPr>
      <w:r>
        <w:rPr>
          <w:i/>
          <w:iCs/>
        </w:rPr>
        <w:t>form Ganglions.</w:t>
      </w:r>
      <w:r>
        <w:rPr>
          <w:i/>
          <w:iCs/>
        </w:rPr>
        <w:tab/>
        <w:t xml:space="preserve">Nervi </w:t>
      </w:r>
      <w:r>
        <w:rPr>
          <w:i/>
          <w:iCs/>
          <w:lang w:val="la-Latn" w:eastAsia="la-Latn" w:bidi="la-Latn"/>
        </w:rPr>
        <w:t>Crurales,</w:t>
      </w:r>
      <w:r>
        <w:rPr>
          <w:lang w:val="la-Latn" w:eastAsia="la-Latn" w:bidi="la-Latn"/>
        </w:rPr>
        <w:t xml:space="preserve"> </w:t>
      </w:r>
      <w:r>
        <w:t>their origin.</w:t>
      </w:r>
    </w:p>
    <w:p w14:paraId="77FFB22C" w14:textId="77777777" w:rsidR="00AA6A10" w:rsidRDefault="00000000">
      <w:pPr>
        <w:tabs>
          <w:tab w:val="left" w:pos="2684"/>
        </w:tabs>
        <w:ind w:firstLine="360"/>
      </w:pP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Stomachicus.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Nervi Sclatici,</w:t>
      </w:r>
      <w:r>
        <w:t xml:space="preserve"> their origin.</w:t>
      </w:r>
    </w:p>
    <w:p w14:paraId="2763336D" w14:textId="77777777" w:rsidR="00AA6A10" w:rsidRDefault="00000000">
      <w:pPr>
        <w:ind w:firstLine="360"/>
      </w:pPr>
      <w:r>
        <w:t xml:space="preserve">The whole fore part of the </w:t>
      </w:r>
      <w:r>
        <w:rPr>
          <w:i/>
          <w:iCs/>
        </w:rPr>
        <w:t>Abdomen</w:t>
      </w:r>
      <w:r>
        <w:t xml:space="preserve"> forms an oblong con-</w:t>
      </w:r>
      <w:r>
        <w:br/>
        <w:t xml:space="preserve">vexity, like an oval Vault, </w:t>
      </w:r>
      <w:proofErr w:type="gramStart"/>
      <w:r>
        <w:t>more or less prominent</w:t>
      </w:r>
      <w:proofErr w:type="gramEnd"/>
      <w:r>
        <w:t xml:space="preserve"> in the na-</w:t>
      </w:r>
      <w:r>
        <w:br/>
        <w:t>tural state, in proportion to the quantity of sat upon it, and of</w:t>
      </w:r>
      <w:r>
        <w:br/>
        <w:t>food contained in it, or to the different degrees of pregnancy in</w:t>
      </w:r>
      <w:r>
        <w:br/>
        <w:t>women. The Hypogastric and Umbilical regions are more sub-</w:t>
      </w:r>
      <w:r>
        <w:br/>
        <w:t>ject to these Varieties, than the Epigastric region.</w:t>
      </w:r>
    </w:p>
    <w:p w14:paraId="23B8B6BD" w14:textId="77777777" w:rsidR="00AA6A10" w:rsidRDefault="00000000">
      <w:pPr>
        <w:ind w:firstLine="360"/>
      </w:pPr>
      <w:r>
        <w:t>On the sides, between the Hypochondria and Ossa ilium, or</w:t>
      </w:r>
      <w:r>
        <w:br/>
        <w:t xml:space="preserve">haunch, the </w:t>
      </w:r>
      <w:r>
        <w:rPr>
          <w:i/>
          <w:iCs/>
        </w:rPr>
        <w:t>Abdomen</w:t>
      </w:r>
      <w:r>
        <w:t xml:space="preserve"> -is commonly a little contracted; and</w:t>
      </w:r>
      <w:r>
        <w:br/>
        <w:t xml:space="preserve">backward, about the middle of the </w:t>
      </w:r>
      <w:r>
        <w:rPr>
          <w:lang w:val="la-Latn" w:eastAsia="la-Latn" w:bidi="la-Latn"/>
        </w:rPr>
        <w:t xml:space="preserve">Regio lumbaris, </w:t>
      </w:r>
      <w:r>
        <w:t>it is gently</w:t>
      </w:r>
      <w:r>
        <w:br/>
        <w:t>depress'd, forming a kind os transverse cavity, answering to the</w:t>
      </w:r>
      <w:r>
        <w:br/>
        <w:t xml:space="preserve">natural incurvation of the Lumbar portion of the Spina </w:t>
      </w:r>
      <w:r>
        <w:rPr>
          <w:lang w:val="la-Latn" w:eastAsia="la-Latn" w:bidi="la-Latn"/>
        </w:rPr>
        <w:t>dorsi.</w:t>
      </w:r>
    </w:p>
    <w:p w14:paraId="004737D9" w14:textId="77777777" w:rsidR="00AA6A10" w:rsidRDefault="00000000">
      <w:pPr>
        <w:ind w:firstLine="360"/>
      </w:pPr>
      <w:r>
        <w:t>This anterior convexity, and posterior cavity change aS we</w:t>
      </w:r>
      <w:r>
        <w:br/>
        <w:t>sit, stand, kneel, lie at our fidl length, or with the thighs hent;</w:t>
      </w:r>
      <w:r>
        <w:br/>
        <w:t xml:space="preserve">and these Variations depend on the </w:t>
      </w:r>
      <w:proofErr w:type="gramStart"/>
      <w:r>
        <w:t>particular situation</w:t>
      </w:r>
      <w:proofErr w:type="gramEnd"/>
      <w:r>
        <w:t xml:space="preserve"> of the</w:t>
      </w:r>
      <w:r>
        <w:br/>
        <w:t xml:space="preserve">Ofla </w:t>
      </w:r>
      <w:r>
        <w:rPr>
          <w:lang w:val="la-Latn" w:eastAsia="la-Latn" w:bidi="la-Latn"/>
        </w:rPr>
        <w:t xml:space="preserve">innominata, </w:t>
      </w:r>
      <w:r>
        <w:t>in these different postures.</w:t>
      </w:r>
    </w:p>
    <w:p w14:paraId="47362260" w14:textId="77777777" w:rsidR="00AA6A10" w:rsidRDefault="00000000">
      <w:pPr>
        <w:ind w:firstLine="360"/>
      </w:pPr>
      <w:r>
        <w:t xml:space="preserve">In standing, the convexity </w:t>
      </w:r>
      <w:r>
        <w:rPr>
          <w:i/>
          <w:iCs/>
        </w:rPr>
        <w:t>of</w:t>
      </w:r>
      <w:r>
        <w:t xml:space="preserve"> the belly, and cavity of the</w:t>
      </w:r>
      <w:r>
        <w:br/>
        <w:t>loins, are more considerable, than in most other situations; for</w:t>
      </w:r>
      <w:r>
        <w:br/>
        <w:t>then the lower extremity of the Os sacrum is turned very fin-</w:t>
      </w:r>
      <w:r>
        <w:br/>
        <w:t>back, and consequently the Os pubis Very much down. In</w:t>
      </w:r>
      <w:r>
        <w:br/>
        <w:t>this situation of the Pelvis, the intestines fall, naturally forward,</w:t>
      </w:r>
      <w:r>
        <w:br/>
        <w:t xml:space="preserve">and thus increase the convexity of the </w:t>
      </w:r>
      <w:r>
        <w:rPr>
          <w:i/>
          <w:iCs/>
        </w:rPr>
        <w:t>Abdomen,</w:t>
      </w:r>
      <w:r>
        <w:t xml:space="preserve"> and aS the</w:t>
      </w:r>
      <w:r>
        <w:br/>
      </w:r>
      <w:r>
        <w:lastRenderedPageBreak/>
        <w:t xml:space="preserve">Vertebrae of the loins are very much bent at the same </w:t>
      </w:r>
      <w:r>
        <w:rPr>
          <w:u w:val="single"/>
        </w:rPr>
        <w:t>time,</w:t>
      </w:r>
      <w:r>
        <w:rPr>
          <w:u w:val="single"/>
        </w:rPr>
        <w:br/>
      </w:r>
      <w:r>
        <w:t>the cavity in that place must likewise be Very considerable.</w:t>
      </w:r>
    </w:p>
    <w:p w14:paraId="02D18C9B" w14:textId="77777777" w:rsidR="00AA6A10" w:rsidRDefault="00000000">
      <w:pPr>
        <w:ind w:firstLine="360"/>
      </w:pPr>
      <w:r>
        <w:t xml:space="preserve">in kneeling, the Ossa pubis are still lower than when we </w:t>
      </w:r>
      <w:r>
        <w:rPr>
          <w:u w:val="single"/>
        </w:rPr>
        <w:t>stan</w:t>
      </w:r>
      <w:r>
        <w:t>d j</w:t>
      </w:r>
      <w:r>
        <w:br/>
        <w:t>and this not only increases the hollow of the loins, and throws</w:t>
      </w:r>
      <w:r>
        <w:br/>
        <w:t xml:space="preserve">the </w:t>
      </w:r>
      <w:r>
        <w:rPr>
          <w:i/>
          <w:iCs/>
        </w:rPr>
        <w:t>Abdomen'ntdc</w:t>
      </w:r>
      <w:r>
        <w:t xml:space="preserve"> its Viscera more outward, or forward, het</w:t>
      </w:r>
      <w:r>
        <w:br/>
        <w:t xml:space="preserve">also, in some measure, strains the </w:t>
      </w:r>
      <w:r>
        <w:rPr>
          <w:i/>
          <w:iCs/>
        </w:rPr>
        <w:t>abdominal</w:t>
      </w:r>
      <w:r>
        <w:t xml:space="preserve"> </w:t>
      </w:r>
      <w:proofErr w:type="gramStart"/>
      <w:r>
        <w:t>muscles;</w:t>
      </w:r>
      <w:proofErr w:type="gramEnd"/>
      <w:r>
        <w:t xml:space="preserve"> which</w:t>
      </w:r>
      <w:r>
        <w:br/>
        <w:t>is so uneasy to some persons, as to cause them to saint away.</w:t>
      </w:r>
    </w:p>
    <w:p w14:paraId="3C0BBC00" w14:textId="77777777" w:rsidR="00AA6A10" w:rsidRDefault="00000000">
      <w:pPr>
        <w:ind w:firstLine="360"/>
      </w:pPr>
      <w:r>
        <w:t>This depression of the Os pubis in kneeling, depends partly</w:t>
      </w:r>
      <w:r>
        <w:br/>
        <w:t xml:space="preserve">on the tension of the two </w:t>
      </w:r>
      <w:r>
        <w:rPr>
          <w:lang w:val="la-Latn" w:eastAsia="la-Latn" w:bidi="la-Latn"/>
        </w:rPr>
        <w:t xml:space="preserve">Musculi </w:t>
      </w:r>
      <w:r>
        <w:t xml:space="preserve">recti </w:t>
      </w:r>
      <w:r>
        <w:rPr>
          <w:lang w:val="la-Latn" w:eastAsia="la-Latn" w:bidi="la-Latn"/>
        </w:rPr>
        <w:t xml:space="preserve">anteriores, </w:t>
      </w:r>
      <w:r>
        <w:t>the lower</w:t>
      </w:r>
      <w:r>
        <w:br/>
        <w:t>tendons of which are, in this situation, drawn with violence</w:t>
      </w:r>
      <w:r>
        <w:br/>
        <w:t xml:space="preserve">under the Condyloid pulley of the Os </w:t>
      </w:r>
      <w:r>
        <w:rPr>
          <w:lang w:val="la-Latn" w:eastAsia="la-Latn" w:bidi="la-Latn"/>
        </w:rPr>
        <w:t>femoris.</w:t>
      </w:r>
    </w:p>
    <w:p w14:paraId="29380D7E" w14:textId="77777777" w:rsidR="00AA6A10" w:rsidRDefault="00000000">
      <w:pPr>
        <w:ind w:firstLine="360"/>
      </w:pPr>
      <w:r>
        <w:t>When we fit in the common manner, that is, with the</w:t>
      </w:r>
      <w:r>
        <w:br/>
        <w:t xml:space="preserve">thighs stretch'd out in a plane parallel to that of rhe </w:t>
      </w:r>
      <w:r>
        <w:rPr>
          <w:u w:val="single"/>
        </w:rPr>
        <w:t>seat,</w:t>
      </w:r>
      <w:r>
        <w:t xml:space="preserve"> the</w:t>
      </w:r>
      <w:r>
        <w:br/>
        <w:t xml:space="preserve">Convexity of the belly, and hollow of the loins </w:t>
      </w:r>
      <w:r>
        <w:rPr>
          <w:u w:val="single"/>
        </w:rPr>
        <w:t>diminish</w:t>
      </w:r>
      <w:r>
        <w:t>.</w:t>
      </w:r>
    </w:p>
    <w:p w14:paraId="666A5BCF" w14:textId="77777777" w:rsidR="00AA6A10" w:rsidRDefault="00000000">
      <w:pPr>
        <w:ind w:firstLine="360"/>
      </w:pPr>
      <w:r>
        <w:t xml:space="preserve">For the Pelvis being in this </w:t>
      </w:r>
      <w:proofErr w:type="gramStart"/>
      <w:r>
        <w:t>situation,supported</w:t>
      </w:r>
      <w:proofErr w:type="gramEnd"/>
      <w:r>
        <w:t xml:space="preserve"> on the </w:t>
      </w:r>
      <w:r>
        <w:rPr>
          <w:lang w:val="la-Latn" w:eastAsia="la-Latn" w:bidi="la-Latn"/>
        </w:rPr>
        <w:t>Tuber-</w:t>
      </w:r>
      <w:r>
        <w:rPr>
          <w:lang w:val="la-Latn" w:eastAsia="la-Latn" w:bidi="la-Latn"/>
        </w:rPr>
        <w:br/>
        <w:t xml:space="preserve">cula ischii, </w:t>
      </w:r>
      <w:r>
        <w:t>and these tubercles bring very n</w:t>
      </w:r>
      <w:r>
        <w:rPr>
          <w:u w:val="single"/>
        </w:rPr>
        <w:t>ear</w:t>
      </w:r>
      <w:r>
        <w:t xml:space="preserve"> the fore </w:t>
      </w:r>
      <w:r>
        <w:rPr>
          <w:u w:val="single"/>
        </w:rPr>
        <w:t>par</w:t>
      </w:r>
      <w:r>
        <w:t>t</w:t>
      </w:r>
      <w:r>
        <w:br/>
        <w:t>of the Pelvis; the trunk os the bedy pressing on the OS sacrum,</w:t>
      </w:r>
      <w:r>
        <w:br/>
        <w:t>must lower the Pelvis behind, and raise it before.</w:t>
      </w:r>
      <w:r>
        <w:br w:type="page"/>
      </w:r>
    </w:p>
    <w:p w14:paraId="19510784" w14:textId="77777777" w:rsidR="00AA6A10" w:rsidRDefault="00000000">
      <w:pPr>
        <w:ind w:firstLine="360"/>
      </w:pPr>
      <w:r>
        <w:rPr>
          <w:b/>
          <w:bCs/>
        </w:rPr>
        <w:lastRenderedPageBreak/>
        <w:t>W</w:t>
      </w:r>
      <w:r>
        <w:rPr>
          <w:b/>
          <w:bCs/>
          <w:u w:val="single"/>
        </w:rPr>
        <w:t>hen</w:t>
      </w:r>
      <w:r>
        <w:rPr>
          <w:b/>
          <w:bCs/>
        </w:rPr>
        <w:t xml:space="preserve"> we he upon the back at </w:t>
      </w:r>
      <w:r>
        <w:t xml:space="preserve">full length, </w:t>
      </w:r>
      <w:r>
        <w:rPr>
          <w:b/>
          <w:bCs/>
        </w:rPr>
        <w:t>and with 'the</w:t>
      </w:r>
      <w:r>
        <w:rPr>
          <w:b/>
          <w:bCs/>
        </w:rPr>
        <w:br/>
      </w:r>
      <w:r>
        <w:rPr>
          <w:u w:val="single"/>
        </w:rPr>
        <w:t>thighs extended,</w:t>
      </w:r>
      <w:r>
        <w:t xml:space="preserve"> the belly is less convex, her more stretch'd</w:t>
      </w:r>
      <w:r>
        <w:br/>
      </w:r>
      <w:r>
        <w:rPr>
          <w:u w:val="single"/>
        </w:rPr>
        <w:t>and</w:t>
      </w:r>
      <w:r>
        <w:t xml:space="preserve"> hand; w</w:t>
      </w:r>
      <w:r>
        <w:rPr>
          <w:u w:val="single"/>
        </w:rPr>
        <w:t>her</w:t>
      </w:r>
      <w:r>
        <w:t>eas, when the thighs are bent, it is soft and</w:t>
      </w:r>
      <w:r>
        <w:br/>
      </w:r>
      <w:r>
        <w:rPr>
          <w:b/>
          <w:bCs/>
        </w:rPr>
        <w:t xml:space="preserve">lax. </w:t>
      </w:r>
      <w:r>
        <w:rPr>
          <w:u w:val="single"/>
        </w:rPr>
        <w:t>In</w:t>
      </w:r>
      <w:r>
        <w:t xml:space="preserve"> this </w:t>
      </w:r>
      <w:r>
        <w:rPr>
          <w:u w:val="single"/>
        </w:rPr>
        <w:t>sinmnon,</w:t>
      </w:r>
      <w:r>
        <w:t xml:space="preserve"> the </w:t>
      </w:r>
      <w:r>
        <w:rPr>
          <w:lang w:val="la-Latn" w:eastAsia="la-Latn" w:bidi="la-Latn"/>
        </w:rPr>
        <w:t xml:space="preserve">Regio lumbaris </w:t>
      </w:r>
      <w:r>
        <w:t>is almost fiat, and</w:t>
      </w:r>
      <w:r>
        <w:br/>
        <w:t>veay little depress’d</w:t>
      </w:r>
      <w:proofErr w:type="gramStart"/>
      <w:r>
        <w:t>. .</w:t>
      </w:r>
      <w:proofErr w:type="gramEnd"/>
    </w:p>
    <w:p w14:paraId="549A1B55" w14:textId="77777777" w:rsidR="00AA6A10" w:rsidRDefault="00000000">
      <w:pPr>
        <w:ind w:firstLine="360"/>
      </w:pPr>
      <w:r>
        <w:t>When we he on the back, and raise the head, or endea-</w:t>
      </w:r>
      <w:r>
        <w:br/>
        <w:t xml:space="preserve">vour </w:t>
      </w:r>
      <w:r>
        <w:rPr>
          <w:i/>
          <w:iCs/>
        </w:rPr>
        <w:t>to</w:t>
      </w:r>
      <w:r>
        <w:t xml:space="preserve"> </w:t>
      </w:r>
      <w:r>
        <w:rPr>
          <w:u w:val="single"/>
        </w:rPr>
        <w:t>raise</w:t>
      </w:r>
      <w:r>
        <w:t xml:space="preserve"> it, we seel a tension in the lore part of the Ab~</w:t>
      </w:r>
      <w:r>
        <w:br/>
      </w:r>
      <w:r>
        <w:rPr>
          <w:i/>
          <w:iCs/>
        </w:rPr>
        <w:t>demen,</w:t>
      </w:r>
      <w:r>
        <w:t xml:space="preserve"> which </w:t>
      </w:r>
      <w:r>
        <w:rPr>
          <w:u w:val="single"/>
        </w:rPr>
        <w:t>increases</w:t>
      </w:r>
      <w:r>
        <w:t xml:space="preserve"> in proportion to the force we use in</w:t>
      </w:r>
      <w:r>
        <w:br/>
        <w:t>raising the head. . .</w:t>
      </w:r>
      <w:proofErr w:type="gramStart"/>
      <w:r>
        <w:t>. ;</w:t>
      </w:r>
      <w:proofErr w:type="gramEnd"/>
    </w:p>
    <w:p w14:paraId="3717778D" w14:textId="77777777" w:rsidR="00AA6A10" w:rsidRDefault="00000000">
      <w:pPr>
        <w:ind w:firstLine="360"/>
      </w:pPr>
      <w:r>
        <w:t xml:space="preserve">These Varieties of the external conformation os the </w:t>
      </w:r>
      <w:r>
        <w:rPr>
          <w:i/>
          <w:iCs/>
        </w:rPr>
        <w:t>Abdomen</w:t>
      </w:r>
      <w:r>
        <w:rPr>
          <w:i/>
          <w:iCs/>
        </w:rPr>
        <w:br/>
      </w:r>
      <w:r>
        <w:t>have a near r</w:t>
      </w:r>
      <w:r>
        <w:rPr>
          <w:u w:val="single"/>
        </w:rPr>
        <w:t>elatio</w:t>
      </w:r>
      <w:r>
        <w:t xml:space="preserve">n to so great a number of other </w:t>
      </w:r>
      <w:r>
        <w:rPr>
          <w:lang w:val="la-Latn" w:eastAsia="la-Latn" w:bidi="la-Latn"/>
        </w:rPr>
        <w:t>phaenomena,</w:t>
      </w:r>
      <w:r>
        <w:rPr>
          <w:lang w:val="la-Latn" w:eastAsia="la-Latn" w:bidi="la-Latn"/>
        </w:rPr>
        <w:br/>
      </w:r>
      <w:r>
        <w:t xml:space="preserve">in the </w:t>
      </w:r>
      <w:r>
        <w:rPr>
          <w:u w:val="single"/>
        </w:rPr>
        <w:t>animal</w:t>
      </w:r>
      <w:r>
        <w:t xml:space="preserve"> o</w:t>
      </w:r>
      <w:r>
        <w:rPr>
          <w:u w:val="single"/>
        </w:rPr>
        <w:t>eco</w:t>
      </w:r>
      <w:r>
        <w:t>nomy of the human body, that it would</w:t>
      </w:r>
      <w:r>
        <w:br/>
        <w:t>require a whole Volume to explain all the particulars thereof ;</w:t>
      </w:r>
      <w:r>
        <w:br/>
      </w:r>
      <w:r>
        <w:rPr>
          <w:u w:val="single"/>
        </w:rPr>
        <w:t>neither</w:t>
      </w:r>
      <w:r>
        <w:t xml:space="preserve"> are de</w:t>
      </w:r>
      <w:r>
        <w:rPr>
          <w:u w:val="single"/>
        </w:rPr>
        <w:t>tails</w:t>
      </w:r>
      <w:r>
        <w:t xml:space="preserve"> of this kind Very proper in a work designed to</w:t>
      </w:r>
      <w:r>
        <w:br/>
        <w:t>he purely anatomical, in which, consequently, the main busi-</w:t>
      </w:r>
      <w:r>
        <w:br/>
        <w:t>ness is to give a still and accurate description of the true struc-</w:t>
      </w:r>
      <w:r>
        <w:br/>
        <w:t>ture of the parts, and only to point out in general their princi-</w:t>
      </w:r>
      <w:r>
        <w:br/>
        <w:t>pal uses.</w:t>
      </w:r>
    </w:p>
    <w:p w14:paraId="1A5236BD" w14:textId="77777777" w:rsidR="00AA6A10" w:rsidRDefault="00000000">
      <w:pPr>
        <w:ind w:firstLine="360"/>
      </w:pPr>
      <w:r>
        <w:t>Fewer Papillae appear in the skin of the belly than any-where</w:t>
      </w:r>
      <w:r>
        <w:br/>
        <w:t>else. The anterior portion of it is not only thinner and more</w:t>
      </w:r>
      <w:r>
        <w:br/>
        <w:t>.compact than the posterior, but it has this likewise peculiar</w:t>
      </w:r>
      <w:r>
        <w:br/>
        <w:t>to it, that it may he naturally increased very much in breadth,</w:t>
      </w:r>
      <w:r>
        <w:br/>
        <w:t>and sometimes in a Very extraordinary manner, without</w:t>
      </w:r>
      <w:r>
        <w:br/>
        <w:t xml:space="preserve">losing any </w:t>
      </w:r>
      <w:r>
        <w:rPr>
          <w:u w:val="single"/>
        </w:rPr>
        <w:t>thing</w:t>
      </w:r>
      <w:r>
        <w:t xml:space="preserve"> of its thickness, in proportion to what it gains</w:t>
      </w:r>
      <w:r>
        <w:br/>
        <w:t>in breadth.</w:t>
      </w:r>
    </w:p>
    <w:p w14:paraId="5F0AB452" w14:textId="77777777" w:rsidR="00AA6A10" w:rsidRDefault="00000000">
      <w:pPr>
        <w:ind w:firstLine="360"/>
      </w:pPr>
      <w:r>
        <w:t>This peculiarity likewise belongs to the Epidermis. I here</w:t>
      </w:r>
      <w:r>
        <w:br/>
        <w:t>speak only of what is observable in the natural state of corpu-</w:t>
      </w:r>
      <w:r>
        <w:br/>
        <w:t xml:space="preserve">lency or </w:t>
      </w:r>
      <w:proofErr w:type="gramStart"/>
      <w:r>
        <w:t>pregnancy ;</w:t>
      </w:r>
      <w:proofErr w:type="gramEnd"/>
      <w:r>
        <w:t xml:space="preserve"> but I have not as yet been able to discover</w:t>
      </w:r>
      <w:r>
        <w:br/>
        <w:t>what it is in the texture, or structure of this skin and the Epider-</w:t>
      </w:r>
      <w:r>
        <w:br/>
        <w:t>mis, on which this peculiarity depends. All that I have been</w:t>
      </w:r>
      <w:r>
        <w:br/>
        <w:t>able to remark about it, was in the dead body of a woman,</w:t>
      </w:r>
      <w:r>
        <w:br/>
        <w:t>whose belly was contracted and fallen; namely, that on the</w:t>
      </w:r>
      <w:r>
        <w:br/>
        <w:t>fursace of the shin there was a great number of lozenges dis.</w:t>
      </w:r>
      <w:r>
        <w:br/>
        <w:t>posed in a rectangular manner.</w:t>
      </w:r>
    </w:p>
    <w:p w14:paraId="38B48874" w14:textId="77777777" w:rsidR="00AA6A10" w:rsidRDefault="00000000">
      <w:pPr>
        <w:ind w:firstLine="360"/>
      </w:pPr>
      <w:r>
        <w:t>The marks of. these superficial lozenges were in the Epider-</w:t>
      </w:r>
      <w:r>
        <w:br/>
        <w:t>mis. They were composed of several fine lines, which all to-</w:t>
      </w:r>
      <w:r>
        <w:br/>
        <w:t>gether extended to a sensible breadth. The areas or meshes</w:t>
      </w:r>
      <w:r>
        <w:br/>
        <w:t>of these lozenges, which seem'd to he about the sixth part of</w:t>
      </w:r>
      <w:r>
        <w:br/>
        <w:t>an inch in breadth, were very flat and thin.</w:t>
      </w:r>
    </w:p>
    <w:p w14:paraId="00E39BBE" w14:textId="77777777" w:rsidR="00AA6A10" w:rsidRDefault="00000000">
      <w:pPr>
        <w:ind w:firstLine="360"/>
      </w:pPr>
      <w:r>
        <w:t>in the manner which Steno used to open bodies, by malting</w:t>
      </w:r>
      <w:r>
        <w:br/>
        <w:t>two longitudinal incisions in the integuments, and so leaving a</w:t>
      </w:r>
      <w:r>
        <w:br/>
        <w:t>middle band made up of the (kin and sat, in their true places.</w:t>
      </w:r>
      <w:r>
        <w:br/>
        <w:t>It is easy, to demonstrate the union of the Aponeurotic or tendin-</w:t>
      </w:r>
      <w:r>
        <w:br/>
      </w:r>
      <w:r>
        <w:rPr>
          <w:b/>
          <w:bCs/>
        </w:rPr>
        <w:t xml:space="preserve">ous </w:t>
      </w:r>
      <w:r>
        <w:t>productions with the arteries. Veins and nerves, in order</w:t>
      </w:r>
      <w:r>
        <w:br/>
        <w:t xml:space="preserve">to form the shin of the </w:t>
      </w:r>
      <w:r>
        <w:rPr>
          <w:i/>
          <w:iCs/>
        </w:rPr>
        <w:t>Abdomen</w:t>
      </w:r>
      <w:r>
        <w:t>and the same use might be</w:t>
      </w:r>
      <w:r>
        <w:br/>
        <w:t>.made of this method, in other parts of the skin.</w:t>
      </w:r>
    </w:p>
    <w:p w14:paraId="36DA7415" w14:textId="77777777" w:rsidR="00AA6A10" w:rsidRDefault="00000000">
      <w:pPr>
        <w:ind w:firstLine="360"/>
      </w:pPr>
      <w:r>
        <w:t xml:space="preserve">The celis os the </w:t>
      </w:r>
      <w:r>
        <w:rPr>
          <w:lang w:val="la-Latn" w:eastAsia="la-Latn" w:bidi="la-Latn"/>
        </w:rPr>
        <w:t xml:space="preserve">Membrana adiposa, </w:t>
      </w:r>
      <w:r>
        <w:t>which covers the con-</w:t>
      </w:r>
      <w:r>
        <w:br/>
        <w:t xml:space="preserve">vex part of the </w:t>
      </w:r>
      <w:r>
        <w:rPr>
          <w:i/>
          <w:iCs/>
        </w:rPr>
        <w:t>Abdomen,</w:t>
      </w:r>
      <w:r>
        <w:t xml:space="preserve"> are disposed in a Very regular manner,</w:t>
      </w:r>
      <w:r>
        <w:br/>
        <w:t>as I have discover'd by my method of opening bodies. This</w:t>
      </w:r>
      <w:r>
        <w:br/>
        <w:t>meshed is to make two oblique incisions in the integuments,</w:t>
      </w:r>
      <w:r>
        <w:br/>
        <w:t>from the navel to the groins, and to separate this angular por-</w:t>
      </w:r>
      <w:r>
        <w:br/>
        <w:t>tion of the integuments, arid throw it down over the parts os</w:t>
      </w:r>
      <w:r>
        <w:br/>
        <w:t>generation, that they may he cover’d, during the demon-</w:t>
      </w:r>
      <w:r>
        <w:br/>
        <w:t>fixation.</w:t>
      </w:r>
    </w:p>
    <w:p w14:paraId="75A41BF9" w14:textId="77777777" w:rsidR="00AA6A10" w:rsidRDefault="00000000">
      <w:pPr>
        <w:ind w:firstLine="360"/>
      </w:pPr>
      <w:r>
        <w:t>This triangular portion bring thus inverted, there appears on</w:t>
      </w:r>
      <w:r>
        <w:br/>
        <w:t xml:space="preserve">the inner fursace of the </w:t>
      </w:r>
      <w:r>
        <w:rPr>
          <w:lang w:val="la-Latn" w:eastAsia="la-Latn" w:bidi="la-Latn"/>
        </w:rPr>
        <w:t xml:space="preserve">Membrana adiposa, </w:t>
      </w:r>
      <w:r>
        <w:t>a longitudinal line,</w:t>
      </w:r>
      <w:r>
        <w:br/>
        <w:t>like a kind of Raphe, produced by the meeting of these cellular</w:t>
      </w:r>
      <w:r>
        <w:br/>
        <w:t xml:space="preserve">rows, which form angles fuccessiVely, one </w:t>
      </w:r>
      <w:proofErr w:type="gramStart"/>
      <w:r>
        <w:t>above,another</w:t>
      </w:r>
      <w:proofErr w:type="gramEnd"/>
      <w:r>
        <w:t>, op-</w:t>
      </w:r>
      <w:r>
        <w:br/>
        <w:t xml:space="preserve">posite to the </w:t>
      </w:r>
      <w:r>
        <w:rPr>
          <w:lang w:val="la-Latn" w:eastAsia="la-Latn" w:bidi="la-Latn"/>
        </w:rPr>
        <w:t xml:space="preserve">Linea </w:t>
      </w:r>
      <w:r>
        <w:t xml:space="preserve">alba os the </w:t>
      </w:r>
      <w:r>
        <w:rPr>
          <w:i/>
          <w:iCs/>
        </w:rPr>
        <w:t>Abdomen.</w:t>
      </w:r>
      <w:r>
        <w:t xml:space="preserve"> The celis in these</w:t>
      </w:r>
      <w:r>
        <w:br/>
        <w:t>rows are more oblong than the rest, and in a manner oval,</w:t>
      </w:r>
      <w:r>
        <w:br/>
        <w:t>or like a grain of wheat.</w:t>
      </w:r>
    </w:p>
    <w:p w14:paraId="33D21CAA" w14:textId="77777777" w:rsidR="00AA6A10" w:rsidRDefault="00000000">
      <w:pPr>
        <w:ind w:firstLine="360"/>
      </w:pPr>
      <w:r>
        <w:t>TheAppendixensisonnis of the S</w:t>
      </w:r>
      <w:r>
        <w:rPr>
          <w:u w:val="single"/>
        </w:rPr>
        <w:t>ternum</w:t>
      </w:r>
      <w:r>
        <w:t xml:space="preserve">, </w:t>
      </w:r>
      <w:r>
        <w:rPr>
          <w:b/>
          <w:bCs/>
        </w:rPr>
        <w:t xml:space="preserve">the </w:t>
      </w:r>
      <w:r>
        <w:t>cartilaginous por-</w:t>
      </w:r>
      <w:r>
        <w:br/>
        <w:t>tions of the last pain of true ribs; those of the first four pairs</w:t>
      </w:r>
      <w:r>
        <w:br/>
        <w:t xml:space="preserve">of </w:t>
      </w:r>
      <w:r>
        <w:rPr>
          <w:lang w:val="la-Latn" w:eastAsia="la-Latn" w:bidi="la-Latn"/>
        </w:rPr>
        <w:t xml:space="preserve">salse </w:t>
      </w:r>
      <w:r>
        <w:t xml:space="preserve">ribs, all the fifth pair, the five Lumbar Vertebrae,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Ofla </w:t>
      </w:r>
      <w:r>
        <w:rPr>
          <w:lang w:val="la-Latn" w:eastAsia="la-Latn" w:bidi="la-Latn"/>
        </w:rPr>
        <w:t xml:space="preserve">innominata, </w:t>
      </w:r>
      <w:r>
        <w:t xml:space="preserve">the OS sacrum, and Os </w:t>
      </w:r>
      <w:r>
        <w:rPr>
          <w:lang w:val="la-Latn" w:eastAsia="la-Latn" w:bidi="la-Latn"/>
        </w:rPr>
        <w:t xml:space="preserve">coccygis, </w:t>
      </w:r>
      <w:r>
        <w:t>form the</w:t>
      </w:r>
      <w:r>
        <w:br/>
        <w:t xml:space="preserve">bony sides of the cavity of the </w:t>
      </w:r>
      <w:r>
        <w:rPr>
          <w:i/>
          <w:iCs/>
        </w:rPr>
        <w:t>Abdomen.</w:t>
      </w:r>
    </w:p>
    <w:p w14:paraId="1EA26D51" w14:textId="77777777" w:rsidR="00AA6A10" w:rsidRDefault="00000000">
      <w:pPr>
        <w:ind w:firstLine="360"/>
      </w:pPr>
      <w:r>
        <w:t xml:space="preserve">The -diaphragm, the muscles called particularly </w:t>
      </w:r>
      <w:r>
        <w:rPr>
          <w:lang w:val="la-Latn" w:eastAsia="la-Latn" w:bidi="la-Latn"/>
        </w:rPr>
        <w:t xml:space="preserve">Musculi </w:t>
      </w:r>
      <w:r>
        <w:t>abdo-</w:t>
      </w:r>
      <w:r>
        <w:br/>
        <w:t xml:space="preserve">minis, the </w:t>
      </w:r>
      <w:r>
        <w:rPr>
          <w:lang w:val="la-Latn" w:eastAsia="la-Latn" w:bidi="la-Latn"/>
        </w:rPr>
        <w:t xml:space="preserve">Quadrati lumborum, </w:t>
      </w:r>
      <w:r>
        <w:t>Psoai, Ilinct, the muscles of</w:t>
      </w:r>
      <w:r>
        <w:br/>
        <w:t xml:space="preserve">the Coccyx, and of the </w:t>
      </w:r>
      <w:r>
        <w:rPr>
          <w:lang w:val="la-Latn" w:eastAsia="la-Latn" w:bidi="la-Latn"/>
        </w:rPr>
        <w:t xml:space="preserve">Intestinum </w:t>
      </w:r>
      <w:r>
        <w:t>rectum, form the chief</w:t>
      </w:r>
      <w:r>
        <w:br/>
        <w:t>part of the circumference os this cavity; and itS whole inner</w:t>
      </w:r>
      <w:r>
        <w:br/>
        <w:t>fursace is fined by amembranous expansion, term'd Peritonaeum,</w:t>
      </w:r>
      <w:r>
        <w:br/>
        <w:t>all these parts heing covered by the integuments already spoken</w:t>
      </w:r>
      <w:r>
        <w:br/>
        <w:t xml:space="preserve">to. AS </w:t>
      </w:r>
      <w:proofErr w:type="gramStart"/>
      <w:r>
        <w:t>additional,or</w:t>
      </w:r>
      <w:proofErr w:type="gramEnd"/>
      <w:r>
        <w:t xml:space="preserve"> auxiliary parts, we might likewise add-some</w:t>
      </w:r>
      <w:r>
        <w:br/>
        <w:t xml:space="preserve">portions of the Sacro-lurnhares, </w:t>
      </w:r>
      <w:r>
        <w:rPr>
          <w:lang w:val="la-Latn" w:eastAsia="la-Latn" w:bidi="la-Latn"/>
        </w:rPr>
        <w:t>Longissimi dorsi. Vertebrales,</w:t>
      </w:r>
      <w:r>
        <w:rPr>
          <w:lang w:val="la-Latn" w:eastAsia="la-Latn" w:bidi="la-Latn"/>
        </w:rPr>
        <w:br/>
      </w:r>
      <w:r>
        <w:t xml:space="preserve">Glutaei, </w:t>
      </w:r>
      <w:r>
        <w:rPr>
          <w:i/>
          <w:iCs/>
        </w:rPr>
        <w:t>etc.-</w:t>
      </w:r>
    </w:p>
    <w:p w14:paraId="584881CF" w14:textId="77777777" w:rsidR="00AA6A10" w:rsidRDefault="00000000">
      <w:pPr>
        <w:ind w:firstLine="360"/>
      </w:pPr>
      <w:r>
        <w:t xml:space="preserve">The cavity of the </w:t>
      </w:r>
      <w:r>
        <w:rPr>
          <w:i/>
          <w:iCs/>
        </w:rPr>
        <w:t>Abdomen</w:t>
      </w:r>
      <w:r>
        <w:t xml:space="preserve"> is of an irregular oval figure, but</w:t>
      </w:r>
      <w:r>
        <w:br/>
        <w:t>still symmetrical. On the foreside it is uniformly arched or</w:t>
      </w:r>
      <w:r>
        <w:br/>
        <w:t>oval, and its greatest capacity is eVen with the navel, and</w:t>
      </w:r>
      <w:r>
        <w:br/>
        <w:t xml:space="preserve">nearest part of the </w:t>
      </w:r>
      <w:r>
        <w:rPr>
          <w:lang w:val="la-Latn" w:eastAsia="la-Latn" w:bidi="la-Latn"/>
        </w:rPr>
        <w:t xml:space="preserve">Hypogastrium. </w:t>
      </w:r>
      <w:r>
        <w:t>On the upper side it is</w:t>
      </w:r>
      <w:r>
        <w:br/>
      </w:r>
      <w:r>
        <w:lastRenderedPageBreak/>
        <w:t>bounded by a portion of a vaals, very much inclined. On</w:t>
      </w:r>
      <w:r>
        <w:br/>
        <w:t>the backside, it is in a manner divided into two cavities by the</w:t>
      </w:r>
      <w:r>
        <w:br/>
        <w:t>jutting our of the Vertebrae of the linns. On the sower fide, it</w:t>
      </w:r>
      <w:r>
        <w:br/>
        <w:t>contracts gradually all the way to what I call the littie edge of</w:t>
      </w:r>
      <w:r>
        <w:br/>
        <w:t xml:space="preserve">the Pelvis, and from thence </w:t>
      </w:r>
      <w:r>
        <w:rPr>
          <w:u w:val="single"/>
        </w:rPr>
        <w:t>expands</w:t>
      </w:r>
      <w:r>
        <w:t xml:space="preserve"> again a littie, as sar as the</w:t>
      </w:r>
      <w:r>
        <w:br/>
        <w:t xml:space="preserve">Os </w:t>
      </w:r>
      <w:r>
        <w:rPr>
          <w:lang w:val="la-Latn" w:eastAsia="la-Latn" w:bidi="la-Latn"/>
        </w:rPr>
        <w:t xml:space="preserve">coccygis, </w:t>
      </w:r>
      <w:r>
        <w:t>and tubercles os the Ischium, terminating in the</w:t>
      </w:r>
      <w:r>
        <w:br/>
        <w:t xml:space="preserve">void space between these three parts. </w:t>
      </w:r>
      <w:r>
        <w:rPr>
          <w:i/>
          <w:iCs/>
        </w:rPr>
        <w:t>JVinsiato,</w:t>
      </w:r>
      <w:r>
        <w:t xml:space="preserve"> i28 </w:t>
      </w:r>
      <w:r>
        <w:rPr>
          <w:i/>
          <w:iCs/>
        </w:rPr>
        <w:t>ad</w:t>
      </w:r>
      <w:r>
        <w:t xml:space="preserve"> I30.</w:t>
      </w:r>
      <w:r>
        <w:br/>
        <w:t>part in</w:t>
      </w:r>
    </w:p>
    <w:p w14:paraId="70A8C3AE" w14:textId="77777777" w:rsidR="00AA6A10" w:rsidRDefault="00000000">
      <w:pPr>
        <w:ind w:firstLine="360"/>
      </w:pPr>
      <w:r>
        <w:t xml:space="preserve">As wounds of the </w:t>
      </w:r>
      <w:r>
        <w:rPr>
          <w:i/>
          <w:iCs/>
        </w:rPr>
        <w:t>Abdomen</w:t>
      </w:r>
      <w:r>
        <w:t xml:space="preserve"> differ in some respects from other</w:t>
      </w:r>
      <w:r>
        <w:br/>
        <w:t xml:space="preserve">wounds, I shall insert in </w:t>
      </w:r>
      <w:r>
        <w:rPr>
          <w:u w:val="single"/>
        </w:rPr>
        <w:t>this</w:t>
      </w:r>
      <w:r>
        <w:t xml:space="preserve"> p</w:t>
      </w:r>
      <w:r>
        <w:rPr>
          <w:u w:val="single"/>
        </w:rPr>
        <w:t>lac</w:t>
      </w:r>
      <w:r>
        <w:t xml:space="preserve">e the </w:t>
      </w:r>
      <w:r>
        <w:rPr>
          <w:u w:val="single"/>
        </w:rPr>
        <w:t>chinrrwical</w:t>
      </w:r>
      <w:r>
        <w:t xml:space="preserve"> tr</w:t>
      </w:r>
      <w:r>
        <w:rPr>
          <w:u w:val="single"/>
        </w:rPr>
        <w:t>eatment that</w:t>
      </w:r>
      <w:r>
        <w:rPr>
          <w:u w:val="single"/>
        </w:rPr>
        <w:br/>
      </w:r>
      <w:r>
        <w:t>is peculiar to them.</w:t>
      </w:r>
    </w:p>
    <w:p w14:paraId="1567D01E" w14:textId="77777777" w:rsidR="00AA6A10" w:rsidRDefault="00000000">
      <w:pPr>
        <w:ind w:firstLine="360"/>
      </w:pPr>
      <w:r>
        <w:t xml:space="preserve">Wounds rf </w:t>
      </w:r>
      <w:r>
        <w:rPr>
          <w:b/>
          <w:bCs/>
        </w:rPr>
        <w:t xml:space="preserve">the </w:t>
      </w:r>
      <w:r>
        <w:rPr>
          <w:i/>
          <w:iCs/>
        </w:rPr>
        <w:t>Abdomen</w:t>
      </w:r>
      <w:r>
        <w:t xml:space="preserve"> may he divided into sour sorts,</w:t>
      </w:r>
      <w:r>
        <w:br/>
      </w:r>
      <w:r>
        <w:rPr>
          <w:b/>
          <w:bCs/>
        </w:rPr>
        <w:t xml:space="preserve">i. </w:t>
      </w:r>
      <w:r>
        <w:t>Such as affect the integuments alone.</w:t>
      </w:r>
    </w:p>
    <w:p w14:paraId="4AA7C393" w14:textId="77777777" w:rsidR="00AA6A10" w:rsidRDefault="00000000">
      <w:pPr>
        <w:tabs>
          <w:tab w:val="left" w:pos="515"/>
        </w:tabs>
        <w:ind w:firstLine="360"/>
      </w:pPr>
      <w:r>
        <w:t>2.</w:t>
      </w:r>
      <w:r>
        <w:tab/>
        <w:t>Such as affect the muscles, together with the integuments,</w:t>
      </w:r>
      <w:r>
        <w:br/>
        <w:t>without penetrating the peritonaeum.</w:t>
      </w:r>
    </w:p>
    <w:p w14:paraId="2106AC7B" w14:textId="77777777" w:rsidR="00AA6A10" w:rsidRDefault="00000000">
      <w:pPr>
        <w:tabs>
          <w:tab w:val="left" w:pos="515"/>
        </w:tabs>
        <w:ind w:firstLine="360"/>
      </w:pPr>
      <w:r>
        <w:t>3.</w:t>
      </w:r>
      <w:r>
        <w:tab/>
        <w:t xml:space="preserve">Such as with the integuments </w:t>
      </w:r>
      <w:proofErr w:type="gramStart"/>
      <w:r>
        <w:t>penetrate into</w:t>
      </w:r>
      <w:proofErr w:type="gramEnd"/>
      <w:r>
        <w:t xml:space="preserve"> the cavity</w:t>
      </w:r>
      <w:r>
        <w:br/>
        <w:t>without wounding any os its contents.</w:t>
      </w:r>
    </w:p>
    <w:p w14:paraId="1813A881" w14:textId="77777777" w:rsidR="00AA6A10" w:rsidRDefault="00000000">
      <w:r>
        <w:t xml:space="preserve">., An Such as </w:t>
      </w:r>
      <w:proofErr w:type="gramStart"/>
      <w:r>
        <w:t>penetrate into</w:t>
      </w:r>
      <w:proofErr w:type="gramEnd"/>
      <w:r>
        <w:t xml:space="preserve"> the cavity, and wound some or</w:t>
      </w:r>
      <w:r>
        <w:br/>
        <w:t>other os its contents.</w:t>
      </w:r>
    </w:p>
    <w:p w14:paraId="45340AB8" w14:textId="77777777" w:rsidR="00AA6A10" w:rsidRDefault="00000000">
      <w:pPr>
        <w:tabs>
          <w:tab w:val="left" w:pos="4764"/>
        </w:tabs>
        <w:ind w:firstLine="360"/>
      </w:pPr>
      <w:r>
        <w:t xml:space="preserve">The first sort, or superficial wounds os the </w:t>
      </w:r>
      <w:r>
        <w:rPr>
          <w:i/>
          <w:iCs/>
        </w:rPr>
        <w:t>Abdomen</w:t>
      </w:r>
      <w:r>
        <w:t xml:space="preserve"> are nut</w:t>
      </w:r>
      <w:r>
        <w:br/>
        <w:t xml:space="preserve">esteemed </w:t>
      </w:r>
      <w:proofErr w:type="gramStart"/>
      <w:r>
        <w:t>dangerous, and</w:t>
      </w:r>
      <w:proofErr w:type="gramEnd"/>
      <w:r>
        <w:t xml:space="preserve"> require no treatment different from</w:t>
      </w:r>
      <w:r>
        <w:br/>
        <w:t xml:space="preserve">other wounds. However Araeus </w:t>
      </w:r>
      <w:proofErr w:type="gramStart"/>
      <w:r>
        <w:t>( h</w:t>
      </w:r>
      <w:proofErr w:type="gramEnd"/>
      <w:r>
        <w:t xml:space="preserve"> il. c. 4) and Vigo (L iiL.</w:t>
      </w:r>
      <w:r>
        <w:br/>
      </w:r>
      <w:r>
        <w:rPr>
          <w:lang w:val="la-Latn" w:eastAsia="la-Latn" w:bidi="la-Latn"/>
        </w:rPr>
        <w:t xml:space="preserve">c. </w:t>
      </w:r>
      <w:r>
        <w:t xml:space="preserve">II.) agree in pronouncing those more liable to bad </w:t>
      </w:r>
      <w:r>
        <w:rPr>
          <w:u w:val="single"/>
        </w:rPr>
        <w:t>accidents</w:t>
      </w:r>
      <w:r>
        <w:rPr>
          <w:u w:val="single"/>
        </w:rPr>
        <w:br/>
      </w:r>
      <w:r>
        <w:t>which are received within two or three singers os the navel.</w:t>
      </w:r>
      <w:r>
        <w:br/>
        <w:t xml:space="preserve">And our countryman Wiseman, from Galen, </w:t>
      </w:r>
      <w:r>
        <w:rPr>
          <w:lang w:val="la-Latn" w:eastAsia="la-Latn" w:bidi="la-Latn"/>
        </w:rPr>
        <w:t xml:space="preserve">telis </w:t>
      </w:r>
      <w:r>
        <w:t>ns,</w:t>
      </w:r>
      <w:r>
        <w:br/>
        <w:t>" That wounds in the .middle os the belly are worst, by tea-</w:t>
      </w:r>
      <w:r>
        <w:br/>
        <w:t xml:space="preserve">" </w:t>
      </w:r>
      <w:r>
        <w:rPr>
          <w:lang w:val="la-Latn" w:eastAsia="la-Latn" w:bidi="la-Latn"/>
        </w:rPr>
        <w:t xml:space="preserve">sonos </w:t>
      </w:r>
      <w:r>
        <w:t>the nervous body shut lies there, and consequently</w:t>
      </w:r>
      <w:r>
        <w:br/>
        <w:t>" more painful to he stitch'd, and more difficult os cure, be-</w:t>
      </w:r>
      <w:r>
        <w:br/>
        <w:t>" cause os the intestines and cawl pressing upon that part."</w:t>
      </w:r>
      <w:r>
        <w:br/>
      </w:r>
      <w:r>
        <w:rPr>
          <w:b/>
          <w:bCs/>
        </w:rPr>
        <w:t xml:space="preserve">I </w:t>
      </w:r>
      <w:r>
        <w:t xml:space="preserve">suppose he means by </w:t>
      </w:r>
      <w:r>
        <w:rPr>
          <w:i/>
          <w:iCs/>
        </w:rPr>
        <w:t>their nervous body,</w:t>
      </w:r>
      <w:r>
        <w:t xml:space="preserve"> the membranous ten-</w:t>
      </w:r>
      <w:r>
        <w:br/>
        <w:t>dons os the oblique ascending, descending and transverse muscles,</w:t>
      </w:r>
      <w:r>
        <w:br/>
        <w:t xml:space="preserve">which are inserted into the </w:t>
      </w:r>
      <w:r>
        <w:rPr>
          <w:i/>
          <w:iCs/>
          <w:lang w:val="la-Latn" w:eastAsia="la-Latn" w:bidi="la-Latn"/>
        </w:rPr>
        <w:t xml:space="preserve">Linea </w:t>
      </w:r>
      <w:r>
        <w:rPr>
          <w:i/>
          <w:iCs/>
        </w:rPr>
        <w:t>alba. . -</w:t>
      </w:r>
      <w:r>
        <w:rPr>
          <w:i/>
          <w:iCs/>
        </w:rPr>
        <w:tab/>
        <w:t>.</w:t>
      </w:r>
    </w:p>
    <w:p w14:paraId="788C14F9" w14:textId="77777777" w:rsidR="00AA6A10" w:rsidRDefault="00000000">
      <w:pPr>
        <w:ind w:firstLine="360"/>
      </w:pPr>
      <w:r>
        <w:t>These wounds are easily distinguishable from the other three</w:t>
      </w:r>
      <w:r>
        <w:br/>
        <w:t>sorts by inspection; hut the prohe readily puts it beyond all doubt.</w:t>
      </w:r>
    </w:p>
    <w:p w14:paraId="310D9662" w14:textId="77777777" w:rsidR="00AA6A10" w:rsidRDefault="00000000">
      <w:pPr>
        <w:ind w:firstLine="360"/>
      </w:pPr>
      <w:r>
        <w:t xml:space="preserve">The second sort are </w:t>
      </w:r>
      <w:proofErr w:type="gramStart"/>
      <w:r>
        <w:t>distinguished.from</w:t>
      </w:r>
      <w:proofErr w:type="gramEnd"/>
      <w:r>
        <w:t xml:space="preserve"> the two last by the</w:t>
      </w:r>
      <w:r>
        <w:br/>
        <w:t>juohe; for if the patient is carefully placed in the situation he</w:t>
      </w:r>
      <w:r>
        <w:br/>
        <w:t>was in when the wound was given, and the prohe introduced,</w:t>
      </w:r>
      <w:r>
        <w:br/>
        <w:t xml:space="preserve">it will generally pass into, the cavity of the </w:t>
      </w:r>
      <w:r>
        <w:rPr>
          <w:i/>
          <w:iCs/>
        </w:rPr>
        <w:t>Abdomen,</w:t>
      </w:r>
      <w:r>
        <w:t xml:space="preserve"> if the</w:t>
      </w:r>
      <w:r>
        <w:br/>
        <w:t>Peritonaeum is perforated. ’ Another way of distinguishing these</w:t>
      </w:r>
      <w:r>
        <w:br/>
        <w:t>wounds is by injecting warm water into them, and then if it</w:t>
      </w:r>
      <w:r>
        <w:br/>
        <w:t>returns i</w:t>
      </w:r>
      <w:r>
        <w:rPr>
          <w:u w:val="single"/>
        </w:rPr>
        <w:t>mm</w:t>
      </w:r>
      <w:r>
        <w:t>e</w:t>
      </w:r>
      <w:r>
        <w:rPr>
          <w:u w:val="single"/>
        </w:rPr>
        <w:t>diatel</w:t>
      </w:r>
      <w:r>
        <w:t>y, there is reason to believe the wound only</w:t>
      </w:r>
      <w:r>
        <w:br/>
      </w:r>
      <w:proofErr w:type="gramStart"/>
      <w:r>
        <w:t>muscular ;</w:t>
      </w:r>
      <w:proofErr w:type="gramEnd"/>
      <w:r>
        <w:t xml:space="preserve"> but if any considerable part remains in the wound,</w:t>
      </w:r>
      <w:r>
        <w:br/>
        <w:t>it has certainly penetrated, the cavityt</w:t>
      </w:r>
    </w:p>
    <w:p w14:paraId="714F063D" w14:textId="77777777" w:rsidR="00AA6A10" w:rsidRDefault="00000000">
      <w:pPr>
        <w:ind w:firstLine="360"/>
      </w:pPr>
      <w:r>
        <w:t>It will also give us some light into the nature of these</w:t>
      </w:r>
      <w:r>
        <w:br/>
        <w:t>wounds, to compare the wounding instrument with the direction</w:t>
      </w:r>
      <w:r>
        <w:br/>
        <w:t>of the wound.</w:t>
      </w:r>
    </w:p>
    <w:p w14:paraId="7FAF4DCA" w14:textId="77777777" w:rsidR="00AA6A10" w:rsidRDefault="00000000">
      <w:pPr>
        <w:ind w:firstLine="360"/>
      </w:pPr>
      <w:r>
        <w:t>Some farther direction we may have by Viewing also the in-</w:t>
      </w:r>
      <w:r>
        <w:br/>
        <w:t>.strument immediately, where it can he found; when if it was</w:t>
      </w:r>
      <w:r>
        <w:br/>
        <w:t>not designedly wiped or cleaned before, we may sometimes</w:t>
      </w:r>
      <w:r>
        <w:br/>
        <w:t xml:space="preserve">discover how sar it has been stained by the bloed </w:t>
      </w:r>
      <w:proofErr w:type="gramStart"/>
      <w:r>
        <w:t xml:space="preserve">or </w:t>
      </w:r>
      <w:r>
        <w:rPr>
          <w:lang w:val="la-Latn" w:eastAsia="la-Latn" w:bidi="la-Latn"/>
        </w:rPr>
        <w:t>.Halitus</w:t>
      </w:r>
      <w:proofErr w:type="gramEnd"/>
      <w:r>
        <w:rPr>
          <w:lang w:val="la-Latn" w:eastAsia="la-Latn" w:bidi="la-Latn"/>
        </w:rPr>
        <w:t xml:space="preserve"> </w:t>
      </w:r>
      <w:r>
        <w:t>.</w:t>
      </w:r>
      <w:r>
        <w:br/>
        <w:t>of the. body, which will give us more sight aS to the depth,</w:t>
      </w:r>
      <w:r>
        <w:br/>
        <w:t xml:space="preserve">than the outward dimensions of the wound. </w:t>
      </w:r>
      <w:r>
        <w:rPr>
          <w:i/>
          <w:iCs/>
        </w:rPr>
        <w:t>Turner</w:t>
      </w:r>
      <w:proofErr w:type="gramStart"/>
      <w:r>
        <w:rPr>
          <w:i/>
          <w:iCs/>
        </w:rPr>
        <w:t>. ;</w:t>
      </w:r>
      <w:proofErr w:type="gramEnd"/>
    </w:p>
    <w:p w14:paraId="03483380" w14:textId="77777777" w:rsidR="00AA6A10" w:rsidRDefault="00000000">
      <w:pPr>
        <w:tabs>
          <w:tab w:val="left" w:pos="1720"/>
          <w:tab w:val="left" w:pos="3738"/>
          <w:tab w:val="left" w:pos="5017"/>
        </w:tabs>
        <w:ind w:firstLine="360"/>
      </w:pPr>
      <w:r>
        <w:t>This was practised in the case of Henry HL os Fiance,</w:t>
      </w:r>
      <w:r>
        <w:br/>
        <w:t>where the knife which the Villain made use os was sound to</w:t>
      </w:r>
      <w:r>
        <w:br/>
        <w:t xml:space="preserve">he </w:t>
      </w:r>
      <w:proofErr w:type="gramStart"/>
      <w:r>
        <w:t>a .foot</w:t>
      </w:r>
      <w:proofErr w:type="gramEnd"/>
      <w:r>
        <w:t xml:space="preserve"> long, arid bloody for the breadth of sour fingers,</w:t>
      </w:r>
      <w:r>
        <w:br/>
      </w:r>
      <w:r>
        <w:rPr>
          <w:i/>
          <w:iCs/>
          <w:lang w:val="la-Latn" w:eastAsia="la-Latn" w:bidi="la-Latn"/>
        </w:rPr>
        <w:t>Diona.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......</w:t>
      </w:r>
      <w:r>
        <w:rPr>
          <w:i/>
          <w:iCs/>
        </w:rPr>
        <w:tab/>
        <w:t>.</w:t>
      </w:r>
      <w:r>
        <w:rPr>
          <w:i/>
          <w:iCs/>
        </w:rPr>
        <w:tab/>
        <w:t>’</w:t>
      </w:r>
    </w:p>
    <w:p w14:paraId="03EC6562" w14:textId="77777777" w:rsidR="00AA6A10" w:rsidRDefault="00000000">
      <w:pPr>
        <w:ind w:firstLine="360"/>
      </w:pPr>
      <w:r>
        <w:t>The cure of these wounds is rendered shore difficult by</w:t>
      </w:r>
      <w:r>
        <w:br/>
        <w:t>their perpetual motion in respiration, and the necessity of strain-</w:t>
      </w:r>
      <w:r>
        <w:br/>
        <w:t xml:space="preserve">ing </w:t>
      </w:r>
      <w:proofErr w:type="gramStart"/>
      <w:r>
        <w:t>more or less sor</w:t>
      </w:r>
      <w:proofErr w:type="gramEnd"/>
      <w:r>
        <w:t xml:space="preserve"> a stool. </w:t>
      </w:r>
      <w:r>
        <w:rPr>
          <w:i/>
          <w:iCs/>
        </w:rPr>
        <w:t xml:space="preserve">....... </w:t>
      </w:r>
      <w:r>
        <w:rPr>
          <w:i/>
          <w:iCs/>
          <w:lang w:val="la-Latn" w:eastAsia="la-Latn" w:bidi="la-Latn"/>
        </w:rPr>
        <w:t>c</w:t>
      </w:r>
    </w:p>
    <w:p w14:paraId="1EFA16B4" w14:textId="77777777" w:rsidR="00AA6A10" w:rsidRDefault="00000000">
      <w:pPr>
        <w:ind w:firstLine="360"/>
      </w:pPr>
      <w:r>
        <w:t xml:space="preserve">If such </w:t>
      </w:r>
      <w:proofErr w:type="gramStart"/>
      <w:r>
        <w:t>a .</w:t>
      </w:r>
      <w:proofErr w:type="gramEnd"/>
      <w:r>
        <w:t xml:space="preserve"> muscular wound reaches pretsp near to the </w:t>
      </w:r>
      <w:r>
        <w:rPr>
          <w:lang w:val="la-Latn" w:eastAsia="la-Latn" w:bidi="la-Latn"/>
        </w:rPr>
        <w:t>Perito-</w:t>
      </w:r>
      <w:r>
        <w:rPr>
          <w:lang w:val="la-Latn" w:eastAsia="la-Latn" w:bidi="la-Latn"/>
        </w:rPr>
        <w:br/>
      </w:r>
      <w:r>
        <w:t>naeurn, the integuments in that part being weakened, and the</w:t>
      </w:r>
      <w:r>
        <w:br/>
        <w:t>Peritonaeum capable os great distension</w:t>
      </w:r>
      <w:proofErr w:type="gramStart"/>
      <w:r>
        <w:t>, .there</w:t>
      </w:r>
      <w:proofErr w:type="gramEnd"/>
      <w:r>
        <w:t xml:space="preserve"> is danger of ...a</w:t>
      </w:r>
      <w:r>
        <w:br/>
        <w:t>Hernia succeeding. AS soon therefore as the surgeon is sa-</w:t>
      </w:r>
      <w:r>
        <w:br/>
        <w:t xml:space="preserve">tisfied Jo regard to the nature of the wound, </w:t>
      </w:r>
      <w:proofErr w:type="gramStart"/>
      <w:r>
        <w:t>his .</w:t>
      </w:r>
      <w:proofErr w:type="gramEnd"/>
      <w:r>
        <w:t xml:space="preserve"> next con-</w:t>
      </w:r>
      <w:r>
        <w:br/>
        <w:t>sideration must be; whether a future is necessary, or whether</w:t>
      </w:r>
      <w:r>
        <w:br/>
        <w:t>bandage alone is sufficient to guard against a. Hernia.</w:t>
      </w:r>
    </w:p>
    <w:p w14:paraId="7B45C767" w14:textId="77777777" w:rsidR="00AA6A10" w:rsidRDefault="00000000">
      <w:pPr>
        <w:ind w:firstLine="360"/>
      </w:pPr>
      <w:r>
        <w:t>When the wound is small, or in a longitudinal direction, a</w:t>
      </w:r>
      <w:r>
        <w:br/>
        <w:t>Suture is frequently superfluous, and eVen mischievous, by</w:t>
      </w:r>
      <w:r>
        <w:br/>
        <w:t>bringing on great inflammation and pain, and then bandage</w:t>
      </w:r>
      <w:r>
        <w:br/>
        <w:t>is sufficient to guard against a Hernia</w:t>
      </w:r>
      <w:proofErr w:type="gramStart"/>
      <w:r>
        <w:t>. ,</w:t>
      </w:r>
      <w:proofErr w:type="gramEnd"/>
      <w:r>
        <w:t xml:space="preserve"> .. ,</w:t>
      </w:r>
    </w:p>
    <w:p w14:paraId="3EFFAB13" w14:textId="77777777" w:rsidR="00AA6A10" w:rsidRDefault="00000000">
      <w:pPr>
        <w:ind w:firstLine="360"/>
      </w:pPr>
      <w:r>
        <w:t>The dressings must he the same aS in a common wound, (see</w:t>
      </w:r>
      <w:r>
        <w:br/>
      </w:r>
      <w:r>
        <w:rPr>
          <w:lang w:val="la-Latn" w:eastAsia="la-Latn" w:bidi="la-Latn"/>
        </w:rPr>
        <w:t xml:space="preserve">VULNUS) </w:t>
      </w:r>
      <w:r>
        <w:t>and the lips must he united hy</w:t>
      </w:r>
      <w:proofErr w:type="gramStart"/>
      <w:r>
        <w:t xml:space="preserve"> ..</w:t>
      </w:r>
      <w:proofErr w:type="gramEnd"/>
      <w:r>
        <w:t>the double-headed</w:t>
      </w:r>
      <w:r>
        <w:br/>
        <w:t xml:space="preserve">roller, or Fascia </w:t>
      </w:r>
      <w:r>
        <w:rPr>
          <w:lang w:val="la-Latn" w:eastAsia="la-Latn" w:bidi="la-Latn"/>
        </w:rPr>
        <w:t xml:space="preserve">uniens, </w:t>
      </w:r>
      <w:r>
        <w:t>and then the whole secured by the Sca-</w:t>
      </w:r>
      <w:r>
        <w:br/>
        <w:t>pular with the napkinjor</w:t>
      </w:r>
      <w:r>
        <w:rPr>
          <w:lang w:val="la-Latn" w:eastAsia="la-Latn" w:bidi="la-Latn"/>
        </w:rPr>
        <w:t xml:space="preserve">Mantile </w:t>
      </w:r>
      <w:r>
        <w:t xml:space="preserve">cum </w:t>
      </w:r>
      <w:r>
        <w:rPr>
          <w:lang w:val="la-Latn" w:eastAsia="la-Latn" w:bidi="la-Latn"/>
        </w:rPr>
        <w:t xml:space="preserve">scapulari. </w:t>
      </w:r>
      <w:r>
        <w:t>SeeBANnAGEK</w:t>
      </w:r>
    </w:p>
    <w:p w14:paraId="7152C24E" w14:textId="77777777" w:rsidR="00AA6A10" w:rsidRDefault="00000000">
      <w:pPr>
        <w:ind w:firstLine="360"/>
      </w:pPr>
      <w:r>
        <w:t>But when a wound is Very large, transverse, or oblique, a</w:t>
      </w:r>
      <w:r>
        <w:br/>
        <w:t xml:space="preserve">Suture is necessary to guard against a Hernia, which is </w:t>
      </w:r>
      <w:proofErr w:type="gramStart"/>
      <w:r>
        <w:t>thus .</w:t>
      </w:r>
      <w:proofErr w:type="gramEnd"/>
      <w:r>
        <w:br/>
        <w:t xml:space="preserve">performed. </w:t>
      </w:r>
      <w:proofErr w:type="gramStart"/>
      <w:r>
        <w:rPr>
          <w:vertAlign w:val="subscript"/>
        </w:rPr>
        <w:t>K</w:t>
      </w:r>
      <w:r>
        <w:t xml:space="preserve"> .</w:t>
      </w:r>
      <w:proofErr w:type="gramEnd"/>
    </w:p>
    <w:p w14:paraId="0EF51257" w14:textId="77777777" w:rsidR="00AA6A10" w:rsidRDefault="00000000">
      <w:pPr>
        <w:tabs>
          <w:tab w:val="left" w:pos="3906"/>
        </w:tabs>
        <w:ind w:firstLine="360"/>
      </w:pPr>
      <w:r>
        <w:t>Take two crooked needles, threaded with a strong thread</w:t>
      </w:r>
      <w:r>
        <w:br/>
        <w:t>as many times doubled as will secure it from breaking, that is,</w:t>
      </w:r>
      <w:r>
        <w:br/>
      </w:r>
      <w:r>
        <w:lastRenderedPageBreak/>
        <w:t xml:space="preserve">two, three, or four times, and let it he </w:t>
      </w:r>
      <w:proofErr w:type="gramStart"/>
      <w:r>
        <w:t>waxed ;</w:t>
      </w:r>
      <w:proofErr w:type="gramEnd"/>
      <w:r>
        <w:t>. then pass one</w:t>
      </w:r>
      <w:r>
        <w:br/>
        <w:t xml:space="preserve">of these </w:t>
      </w:r>
      <w:r>
        <w:rPr>
          <w:u w:val="single"/>
        </w:rPr>
        <w:t>needl</w:t>
      </w:r>
      <w:r>
        <w:t>es through the muscles, sat and sitin, from the</w:t>
      </w:r>
      <w:r>
        <w:br/>
        <w:t>inside of the wound outwards, the breadth of an inch from the</w:t>
      </w:r>
      <w:r>
        <w:br/>
        <w:t xml:space="preserve">edge of the wound, </w:t>
      </w:r>
      <w:proofErr w:type="gramStart"/>
      <w:r>
        <w:t>lest .the</w:t>
      </w:r>
      <w:proofErr w:type="gramEnd"/>
      <w:r>
        <w:t xml:space="preserve"> stitch should break out, always</w:t>
      </w:r>
      <w:r>
        <w:br/>
        <w:t>Be</w:t>
      </w:r>
      <w:r>
        <w:rPr>
          <w:u w:val="single"/>
        </w:rPr>
        <w:t>ginning</w:t>
      </w:r>
      <w:r>
        <w:t xml:space="preserve"> at the superior lip os the wound ; and then pass the</w:t>
      </w:r>
      <w:r>
        <w:br/>
        <w:t xml:space="preserve">other needle in </w:t>
      </w:r>
      <w:r>
        <w:rPr>
          <w:u w:val="single"/>
        </w:rPr>
        <w:t>like mann</w:t>
      </w:r>
      <w:r>
        <w:t>er through the inferior lip,always leaving</w:t>
      </w:r>
      <w:r>
        <w:br/>
        <w:t>a sufficient l</w:t>
      </w:r>
      <w:r>
        <w:rPr>
          <w:u w:val="single"/>
        </w:rPr>
        <w:t>eng</w:t>
      </w:r>
      <w:r>
        <w:t>th of thread at each extremity. If the wound is</w:t>
      </w:r>
      <w:r>
        <w:br/>
        <w:t xml:space="preserve">not above two inches long, one stitch is </w:t>
      </w:r>
      <w:r>
        <w:rPr>
          <w:lang w:val="la-Latn" w:eastAsia="la-Latn" w:bidi="la-Latn"/>
        </w:rPr>
        <w:t>sufficient</w:t>
      </w:r>
      <w:r>
        <w:t>; but is longer,</w:t>
      </w:r>
      <w:r>
        <w:br/>
        <w:t>more stit</w:t>
      </w:r>
      <w:r>
        <w:rPr>
          <w:u w:val="single"/>
        </w:rPr>
        <w:t>ches</w:t>
      </w:r>
      <w:r>
        <w:t xml:space="preserve"> are to he made at about the distance of an inch</w:t>
      </w:r>
      <w:r>
        <w:br/>
        <w:t xml:space="preserve">from </w:t>
      </w:r>
      <w:r>
        <w:rPr>
          <w:u w:val="single"/>
        </w:rPr>
        <w:t>each</w:t>
      </w:r>
      <w:r>
        <w:t xml:space="preserve"> o</w:t>
      </w:r>
      <w:r>
        <w:rPr>
          <w:u w:val="single"/>
        </w:rPr>
        <w:t>ther</w:t>
      </w:r>
      <w:r>
        <w:t>. When all the stitches are pass'd, an assistant</w:t>
      </w:r>
      <w:r>
        <w:br/>
        <w:t>must press both edges of the wound together, whilst the surgeon</w:t>
      </w:r>
      <w:r>
        <w:br/>
        <w:t>ties the threads, first with a simple, and then with a bow-</w:t>
      </w:r>
      <w:r>
        <w:br/>
        <w:t xml:space="preserve">knot, that it may he relax'd upon occasion. The </w:t>
      </w:r>
      <w:proofErr w:type="gramStart"/>
      <w:r>
        <w:t>knots'</w:t>
      </w:r>
      <w:proofErr w:type="gramEnd"/>
      <w:r>
        <w:t xml:space="preserve"> are to</w:t>
      </w:r>
      <w:r>
        <w:br/>
        <w:t>he made upon the wound; hut must he secured from hurting</w:t>
      </w:r>
      <w:r>
        <w:br/>
        <w:t>it by placing a small bolster of linen, or silk wax'd, betwixt,</w:t>
      </w:r>
      <w:r>
        <w:br/>
        <w:t>the. wound and the knot.</w:t>
      </w:r>
      <w:r>
        <w:tab/>
        <w:t>.</w:t>
      </w:r>
    </w:p>
    <w:p w14:paraId="6ACD4B93" w14:textId="77777777" w:rsidR="00AA6A10" w:rsidRDefault="00000000">
      <w:pPr>
        <w:ind w:firstLine="360"/>
      </w:pPr>
      <w:r>
        <w:t xml:space="preserve">When the Suture is finish'd, proceed as in the cure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common wound, with respect to dressings, and secure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whole with the double-headed roller, or Fascia </w:t>
      </w:r>
      <w:r>
        <w:rPr>
          <w:lang w:val="la-Latn" w:eastAsia="la-Latn" w:bidi="la-Latn"/>
        </w:rPr>
        <w:t xml:space="preserve">uniens, </w:t>
      </w:r>
      <w:r>
        <w:t>and Sca-</w:t>
      </w:r>
      <w:r>
        <w:br/>
        <w:t xml:space="preserve">pular with the napkin, or Mantile cum </w:t>
      </w:r>
      <w:r>
        <w:rPr>
          <w:lang w:val="la-Latn" w:eastAsia="la-Latn" w:bidi="la-Latn"/>
        </w:rPr>
        <w:t>scapulari.</w:t>
      </w:r>
    </w:p>
    <w:p w14:paraId="60D93A8A" w14:textId="77777777" w:rsidR="00AA6A10" w:rsidRDefault="00000000">
      <w:pPr>
        <w:ind w:firstLine="360"/>
      </w:pPr>
      <w:r>
        <w:t>Tents in this case are superfluous, and even dangerous.</w:t>
      </w:r>
      <w:r>
        <w:br/>
        <w:t xml:space="preserve">Some sarther precautions ought to he taken </w:t>
      </w:r>
      <w:proofErr w:type="gramStart"/>
      <w:r>
        <w:t>in order to</w:t>
      </w:r>
      <w:proofErr w:type="gramEnd"/>
      <w:r>
        <w:t xml:space="preserve"> guard</w:t>
      </w:r>
      <w:r>
        <w:br w:type="page"/>
      </w:r>
    </w:p>
    <w:p w14:paraId="08A7AEF5" w14:textId="77777777" w:rsidR="00AA6A10" w:rsidRDefault="00000000">
      <w:pPr>
        <w:ind w:firstLine="360"/>
      </w:pPr>
      <w:r>
        <w:lastRenderedPageBreak/>
        <w:t xml:space="preserve">effectually against a Hernia. Thus bleeding is seldom </w:t>
      </w:r>
      <w:proofErr w:type="gramStart"/>
      <w:r>
        <w:t>omitted ;</w:t>
      </w:r>
      <w:proofErr w:type="gramEnd"/>
      <w:r>
        <w:br/>
        <w:t>and the panent must not be suffered to sneeze, cough, or</w:t>
      </w:r>
      <w:r>
        <w:br/>
        <w:t>strain hard for a stool ; first, because these would endanger a</w:t>
      </w:r>
      <w:r>
        <w:br/>
        <w:t>Hernia . and secondly, because during these efforts, the stitches</w:t>
      </w:r>
      <w:r>
        <w:br/>
        <w:t>of the Suture would he subject to break.</w:t>
      </w:r>
    </w:p>
    <w:p w14:paraId="23EF92EB" w14:textId="77777777" w:rsidR="00AA6A10" w:rsidRDefault="00000000">
      <w:pPr>
        <w:ind w:firstLine="360"/>
      </w:pPr>
      <w:r>
        <w:t xml:space="preserve">The best way of preventing a cough is to </w:t>
      </w:r>
      <w:proofErr w:type="gramStart"/>
      <w:r>
        <w:t>bleed, and</w:t>
      </w:r>
      <w:proofErr w:type="gramEnd"/>
      <w:r>
        <w:t xml:space="preserve"> take</w:t>
      </w:r>
      <w:r>
        <w:br/>
        <w:t xml:space="preserve">occasionally a small quantity of </w:t>
      </w:r>
      <w:r>
        <w:rPr>
          <w:i/>
          <w:iCs/>
        </w:rPr>
        <w:t xml:space="preserve">fyrapus </w:t>
      </w:r>
      <w:r>
        <w:rPr>
          <w:i/>
          <w:iCs/>
          <w:lang w:val="la-Latn" w:eastAsia="la-Latn" w:bidi="la-Latn"/>
        </w:rPr>
        <w:t>e meconio.</w:t>
      </w:r>
      <w:r>
        <w:rPr>
          <w:lang w:val="la-Latn" w:eastAsia="la-Latn" w:bidi="la-Latn"/>
        </w:rPr>
        <w:t xml:space="preserve"> </w:t>
      </w:r>
      <w:r>
        <w:t>Sneezing, if</w:t>
      </w:r>
      <w:r>
        <w:br/>
        <w:t xml:space="preserve">there is any tendency towards it, may he </w:t>
      </w:r>
      <w:proofErr w:type="gramStart"/>
      <w:r>
        <w:t>prevented</w:t>
      </w:r>
      <w:proofErr w:type="gramEnd"/>
      <w:r>
        <w:t xml:space="preserve"> by snuffing</w:t>
      </w:r>
      <w:r>
        <w:br/>
        <w:t>tip the nose a little warm milk.</w:t>
      </w:r>
    </w:p>
    <w:p w14:paraId="38E417C4" w14:textId="77777777" w:rsidR="00AA6A10" w:rsidRDefault="00000000">
      <w:pPr>
        <w:ind w:firstLine="360"/>
      </w:pPr>
      <w:r>
        <w:t>The patient may he secured against costiveness, by emol-</w:t>
      </w:r>
      <w:r>
        <w:br/>
        <w:t>lient clysters, and a spare laxative diet. Consisting altogether of</w:t>
      </w:r>
      <w:r>
        <w:br/>
        <w:t>liquids.</w:t>
      </w:r>
    </w:p>
    <w:p w14:paraId="21707E3D" w14:textId="77777777" w:rsidR="00AA6A10" w:rsidRDefault="00000000">
      <w:pPr>
        <w:ind w:firstLine="360"/>
      </w:pPr>
      <w:r>
        <w:t xml:space="preserve">- We may </w:t>
      </w:r>
      <w:proofErr w:type="gramStart"/>
      <w:r>
        <w:t>know,</w:t>
      </w:r>
      <w:proofErr w:type="gramEnd"/>
      <w:r>
        <w:t xml:space="preserve"> that a wound has penetrated into the cavity</w:t>
      </w:r>
      <w:r>
        <w:br/>
        <w:t xml:space="preserve">of the </w:t>
      </w:r>
      <w:r>
        <w:rPr>
          <w:i/>
          <w:iCs/>
        </w:rPr>
        <w:t>Abdomen,</w:t>
      </w:r>
    </w:p>
    <w:p w14:paraId="73A7C14D" w14:textId="77777777" w:rsidR="00AA6A10" w:rsidRDefault="00000000">
      <w:pPr>
        <w:ind w:firstLine="360"/>
      </w:pPr>
      <w:r>
        <w:t>' I. If the finger. Or prohe, passes very deep into it, when</w:t>
      </w:r>
      <w:r>
        <w:br/>
        <w:t>the patient is plac’d in the posture he was in when he received</w:t>
      </w:r>
      <w:r>
        <w:br/>
        <w:t>the wound.</w:t>
      </w:r>
    </w:p>
    <w:p w14:paraId="05AF8A55" w14:textId="77777777" w:rsidR="00AA6A10" w:rsidRDefault="00000000">
      <w:pPr>
        <w:ind w:firstLine="360"/>
      </w:pPr>
      <w:r>
        <w:t>2. If part of any liquor injected into the wound does not inft</w:t>
      </w:r>
      <w:r>
        <w:br/>
        <w:t>'mediately return.</w:t>
      </w:r>
    </w:p>
    <w:p w14:paraId="3A5A8CF6" w14:textId="77777777" w:rsidR="00AA6A10" w:rsidRDefault="00000000">
      <w:pPr>
        <w:ind w:firstLine="360"/>
      </w:pPr>
      <w:r>
        <w:t>.. 3. By comparing the wounding instrument with the direc-</w:t>
      </w:r>
      <w:r>
        <w:br/>
        <w:t>tion of the wound. That is, if the instrument is sharp, and its</w:t>
      </w:r>
      <w:r>
        <w:br/>
        <w:t>direction strait forward, there is reason to suspect it has pene-</w:t>
      </w:r>
      <w:r>
        <w:br/>
        <w:t xml:space="preserve">mated the </w:t>
      </w:r>
      <w:proofErr w:type="gramStart"/>
      <w:r>
        <w:t>cavity ;</w:t>
      </w:r>
      <w:proofErr w:type="gramEnd"/>
      <w:r>
        <w:t xml:space="preserve"> but the contrary, if the instrument is some-</w:t>
      </w:r>
      <w:r>
        <w:br/>
        <w:t>what blunt, and its direction either upwards, downwards, trans-</w:t>
      </w:r>
      <w:r>
        <w:br/>
        <w:t>verse, or oblique, and by examining how sar the-instrument is</w:t>
      </w:r>
      <w:r>
        <w:br/>
        <w:t>stained.</w:t>
      </w:r>
    </w:p>
    <w:p w14:paraId="3EDE880B" w14:textId="77777777" w:rsidR="00AA6A10" w:rsidRDefault="00000000">
      <w:pPr>
        <w:ind w:firstLine="360"/>
      </w:pPr>
      <w:r>
        <w:t xml:space="preserve">4. If any of the contents of the </w:t>
      </w:r>
      <w:r>
        <w:rPr>
          <w:i/>
          <w:iCs/>
        </w:rPr>
        <w:t>Abdomen</w:t>
      </w:r>
      <w:r>
        <w:t xml:space="preserve"> appear out of the</w:t>
      </w:r>
    </w:p>
    <w:p w14:paraId="7A15DD31" w14:textId="77777777" w:rsidR="00AA6A10" w:rsidRDefault="00000000">
      <w:pPr>
        <w:ind w:firstLine="360"/>
      </w:pPr>
      <w:r>
        <w:t>wound, the case is out of dispute. Sometimes a piece of fat</w:t>
      </w:r>
      <w:r>
        <w:br/>
        <w:t>will he protruded out of the wound, and in some degree re-</w:t>
      </w:r>
      <w:r>
        <w:br/>
        <w:t>iemble the Omentum, from which it is distinguish'd by the</w:t>
      </w:r>
      <w:r>
        <w:br/>
        <w:t>smoothness of its surface, that of the Omentum being unequal.</w:t>
      </w:r>
    </w:p>
    <w:p w14:paraId="33D3A0C8" w14:textId="77777777" w:rsidR="00AA6A10" w:rsidRDefault="00000000">
      <w:pPr>
        <w:ind w:firstLine="360"/>
      </w:pPr>
      <w:r>
        <w:t xml:space="preserve">The contents of the </w:t>
      </w:r>
      <w:r>
        <w:rPr>
          <w:i/>
          <w:iCs/>
        </w:rPr>
        <w:t>Abdomen,</w:t>
      </w:r>
      <w:r>
        <w:t xml:space="preserve"> which usually appear at </w:t>
      </w:r>
      <w:r>
        <w:rPr>
          <w:b/>
          <w:bCs/>
        </w:rPr>
        <w:t>the</w:t>
      </w:r>
      <w:r>
        <w:rPr>
          <w:b/>
          <w:bCs/>
        </w:rPr>
        <w:br/>
      </w:r>
      <w:r>
        <w:t>wound, are,</w:t>
      </w:r>
    </w:p>
    <w:p w14:paraId="58CBD56C" w14:textId="77777777" w:rsidR="00AA6A10" w:rsidRDefault="00000000">
      <w:pPr>
        <w:tabs>
          <w:tab w:val="left" w:pos="811"/>
        </w:tabs>
        <w:ind w:firstLine="360"/>
      </w:pPr>
      <w:r>
        <w:rPr>
          <w:b/>
          <w:bCs/>
        </w:rPr>
        <w:t>I.</w:t>
      </w:r>
      <w:r>
        <w:tab/>
        <w:t>The Ros abdominis, or fluid separated from some glands in</w:t>
      </w:r>
      <w:r>
        <w:br/>
        <w:t xml:space="preserve">the </w:t>
      </w:r>
      <w:r>
        <w:rPr>
          <w:i/>
          <w:iCs/>
        </w:rPr>
        <w:t>Abdomen, for</w:t>
      </w:r>
      <w:r>
        <w:t xml:space="preserve"> the lubrication of the Viscera or boweis con-</w:t>
      </w:r>
      <w:r>
        <w:br/>
        <w:t>tained in it.</w:t>
      </w:r>
    </w:p>
    <w:p w14:paraId="1EC775FD" w14:textId="77777777" w:rsidR="00AA6A10" w:rsidRDefault="00000000">
      <w:pPr>
        <w:tabs>
          <w:tab w:val="left" w:pos="811"/>
        </w:tabs>
        <w:ind w:firstLine="360"/>
      </w:pPr>
      <w:r>
        <w:t>2.</w:t>
      </w:r>
      <w:r>
        <w:tab/>
        <w:t>Grumous blood, or large quantities of florid blood, if a</w:t>
      </w:r>
      <w:r>
        <w:br/>
        <w:t>large artery is penetrated; or blackish blood, if a Vein is</w:t>
      </w:r>
      <w:r>
        <w:br/>
        <w:t>wounded.</w:t>
      </w:r>
    </w:p>
    <w:p w14:paraId="65063802" w14:textId="77777777" w:rsidR="00AA6A10" w:rsidRDefault="00000000">
      <w:pPr>
        <w:ind w:firstLine="360"/>
      </w:pPr>
      <w:r>
        <w:t>: 3. Some One or more os the Viscera, which generally are</w:t>
      </w:r>
      <w:r>
        <w:br/>
        <w:t>the Epiploon, intestines, or both.</w:t>
      </w:r>
    </w:p>
    <w:p w14:paraId="3A9FA168" w14:textId="77777777" w:rsidR="00AA6A10" w:rsidRDefault="00000000">
      <w:pPr>
        <w:ind w:firstLine="360"/>
      </w:pPr>
      <w:r>
        <w:t>' But because 'tis possible that a very thin-pointed instrument</w:t>
      </w:r>
      <w:r>
        <w:br/>
        <w:t xml:space="preserve">Inay penetrate the cavity of the </w:t>
      </w:r>
      <w:r>
        <w:rPr>
          <w:i/>
          <w:iCs/>
        </w:rPr>
        <w:t>Abdomen,</w:t>
      </w:r>
      <w:r>
        <w:t xml:space="preserve"> and wound some of</w:t>
      </w:r>
      <w:r>
        <w:br/>
        <w:t>its contents, and'leave the orifice so small, that a surgeon may.</w:t>
      </w:r>
      <w:r>
        <w:br/>
        <w:t>not he certain that it has passed through the Peritonaeum, by</w:t>
      </w:r>
      <w:r>
        <w:br/>
        <w:t>‘the signs described above, it may be proper in this place to</w:t>
      </w:r>
      <w:r>
        <w:br/>
        <w:t>insert the symptoms that generally attend a wound of the</w:t>
      </w:r>
      <w:r>
        <w:br/>
        <w:t xml:space="preserve">particular contents of the </w:t>
      </w:r>
      <w:r>
        <w:rPr>
          <w:i/>
          <w:iCs/>
        </w:rPr>
        <w:t>Abdomen.</w:t>
      </w:r>
    </w:p>
    <w:p w14:paraId="18FFF637" w14:textId="77777777" w:rsidR="00AA6A10" w:rsidRDefault="00000000">
      <w:pPr>
        <w:ind w:firstLine="360"/>
      </w:pPr>
      <w:r>
        <w:t>'' In case the liver is wounded superficially, the external parte</w:t>
      </w:r>
      <w:r>
        <w:br/>
        <w:t>about the region of the liver and stomach are drawn inwards to</w:t>
      </w:r>
      <w:r>
        <w:br/>
        <w:t>she back, in order to six the liver and adjacent parts as much</w:t>
      </w:r>
      <w:r>
        <w:br/>
        <w:t xml:space="preserve">im possible, that the pain may </w:t>
      </w:r>
      <w:r>
        <w:rPr>
          <w:lang w:val="la-Latn" w:eastAsia="la-Latn" w:bidi="la-Latn"/>
        </w:rPr>
        <w:t xml:space="preserve">nothe </w:t>
      </w:r>
      <w:r>
        <w:t>increased by their motion,</w:t>
      </w:r>
      <w:r>
        <w:br/>
        <w:t xml:space="preserve">‘which notwithstanding is Vary pungent </w:t>
      </w:r>
      <w:proofErr w:type="gramStart"/>
      <w:r>
        <w:t>On</w:t>
      </w:r>
      <w:proofErr w:type="gramEnd"/>
      <w:r>
        <w:t xml:space="preserve"> the right side, and</w:t>
      </w:r>
      <w:r>
        <w:br/>
        <w:t xml:space="preserve">in some Cases extended as </w:t>
      </w:r>
      <w:r>
        <w:rPr>
          <w:i/>
          <w:iCs/>
        </w:rPr>
        <w:t>far</w:t>
      </w:r>
      <w:r>
        <w:t xml:space="preserve"> as the neck. Mean time blood</w:t>
      </w:r>
      <w:r>
        <w:br/>
        <w:t>is discharged by Vomit and by stool. The case is also attended</w:t>
      </w:r>
      <w:r>
        <w:br/>
        <w:t>with frequent saintings, a sever and looseness.</w:t>
      </w:r>
    </w:p>
    <w:p w14:paraId="2E9550E2" w14:textId="77777777" w:rsidR="00AA6A10" w:rsidRDefault="00000000">
      <w:pPr>
        <w:ind w:firstLine="360"/>
      </w:pPr>
      <w:r>
        <w:t xml:space="preserve">-But is the </w:t>
      </w:r>
      <w:proofErr w:type="gramStart"/>
      <w:r>
        <w:t>wound ’</w:t>
      </w:r>
      <w:proofErr w:type="gramEnd"/>
      <w:r>
        <w:t xml:space="preserve"> penetrates deep into the liver, all these</w:t>
      </w:r>
      <w:r>
        <w:br/>
        <w:t>symptoms are increased, till at last the patient Vomits bile, and</w:t>
      </w:r>
      <w:r>
        <w:br/>
      </w:r>
      <w:r>
        <w:rPr>
          <w:lang w:val="la-Latn" w:eastAsia="la-Latn" w:bidi="la-Latn"/>
        </w:rPr>
        <w:t xml:space="preserve">salis </w:t>
      </w:r>
      <w:r>
        <w:t>into frequent and Violent saintings, and cold sweats, the</w:t>
      </w:r>
      <w:r>
        <w:br/>
        <w:t>forerunners of death. From the beginning the patient receives</w:t>
      </w:r>
      <w:r>
        <w:br/>
        <w:t>a fort of pleasusethy lying on his belly.</w:t>
      </w:r>
    </w:p>
    <w:p w14:paraId="314CAAB8" w14:textId="77777777" w:rsidR="00AA6A10" w:rsidRDefault="00000000">
      <w:pPr>
        <w:ind w:firstLine="360"/>
      </w:pPr>
      <w:r>
        <w:t>' The same symptoms attend a wound of the spleen, except</w:t>
      </w:r>
      <w:r>
        <w:br/>
        <w:t>that the pain is on the lest fide.</w:t>
      </w:r>
    </w:p>
    <w:p w14:paraId="653E2CA8" w14:textId="77777777" w:rsidR="00AA6A10" w:rsidRDefault="00000000">
      <w:pPr>
        <w:ind w:firstLine="360"/>
      </w:pPr>
      <w:r>
        <w:t>- A wound of the stomach is attended with frequent bilious</w:t>
      </w:r>
      <w:r>
        <w:br/>
        <w:t>vomiting and hiccoughs; whatever aliment is taken into the</w:t>
      </w:r>
    </w:p>
    <w:p w14:paraId="1D4424BE" w14:textId="77777777" w:rsidR="00AA6A10" w:rsidRDefault="00000000">
      <w:pPr>
        <w:ind w:firstLine="360"/>
      </w:pPr>
      <w:proofErr w:type="gramStart"/>
      <w:r>
        <w:t>stomach,is</w:t>
      </w:r>
      <w:proofErr w:type="gramEnd"/>
      <w:r>
        <w:t xml:space="preserve"> immediately discharged again by Vomit; and sometimes</w:t>
      </w:r>
      <w:r>
        <w:br/>
        <w:t>convulsions and cold sweats on the extremities come on, the pre-</w:t>
      </w:r>
      <w:r>
        <w:br/>
        <w:t>sages of death. Mean time the aliment passes through the</w:t>
      </w:r>
      <w:r>
        <w:br/>
        <w:t xml:space="preserve">wound into the cavity of the </w:t>
      </w:r>
      <w:r>
        <w:rPr>
          <w:i/>
          <w:iCs/>
        </w:rPr>
        <w:t>Abdomen,</w:t>
      </w:r>
      <w:r>
        <w:t xml:space="preserve"> and makes the belly</w:t>
      </w:r>
      <w:r>
        <w:br/>
        <w:t>Iwell, especially that part of it near the stomach. If the</w:t>
      </w:r>
      <w:r>
        <w:br/>
        <w:t>wound is near the orifice, 'tis reckoned mortal.</w:t>
      </w:r>
    </w:p>
    <w:p w14:paraId="5A423C3A" w14:textId="77777777" w:rsidR="00AA6A10" w:rsidRDefault="00000000">
      <w:pPr>
        <w:ind w:firstLine="360"/>
      </w:pPr>
      <w:r>
        <w:rPr>
          <w:vertAlign w:val="superscript"/>
        </w:rPr>
        <w:t>:</w:t>
      </w:r>
      <w:r>
        <w:t xml:space="preserve"> A wound ofThe small intestines jo attended with an acute</w:t>
      </w:r>
      <w:r>
        <w:br/>
        <w:t>pain, continual bilious vomiting, and chyle is discharged from</w:t>
      </w:r>
      <w:r>
        <w:br/>
        <w:t xml:space="preserve">the wound into the cavity of the </w:t>
      </w:r>
      <w:r>
        <w:rPr>
          <w:i/>
          <w:iCs/>
        </w:rPr>
        <w:t>Abdomen,</w:t>
      </w:r>
      <w:r>
        <w:t xml:space="preserve"> which makes it swell,</w:t>
      </w:r>
      <w:r>
        <w:br/>
        <w:t>' as in wounds of the stomach.</w:t>
      </w:r>
    </w:p>
    <w:p w14:paraId="3A0D678B" w14:textId="77777777" w:rsidR="00AA6A10" w:rsidRDefault="00000000">
      <w:pPr>
        <w:ind w:firstLine="360"/>
      </w:pPr>
      <w:proofErr w:type="gramStart"/>
      <w:r>
        <w:t>‘ Ip</w:t>
      </w:r>
      <w:proofErr w:type="gramEnd"/>
      <w:r>
        <w:t xml:space="preserve"> wounds of the large intestines, </w:t>
      </w:r>
      <w:r>
        <w:rPr>
          <w:b/>
          <w:bCs/>
        </w:rPr>
        <w:t xml:space="preserve">the </w:t>
      </w:r>
      <w:r>
        <w:t>symptoms are less</w:t>
      </w:r>
      <w:r>
        <w:br/>
        <w:t>violent, and generally excrement is discharged, or the smell</w:t>
      </w:r>
      <w:r>
        <w:br/>
        <w:t>of it is perceived, ar the external orifice of the wound.</w:t>
      </w:r>
    </w:p>
    <w:p w14:paraId="2F4A1D9B" w14:textId="77777777" w:rsidR="00AA6A10" w:rsidRDefault="00000000">
      <w:pPr>
        <w:ind w:firstLine="360"/>
      </w:pPr>
      <w:r>
        <w:t>’When a kidney is wounded, a pain is feltin the groin, as</w:t>
      </w:r>
      <w:r>
        <w:br/>
      </w:r>
      <w:r>
        <w:lastRenderedPageBreak/>
        <w:t xml:space="preserve">well as in the part affected, which is propagated to </w:t>
      </w:r>
      <w:r>
        <w:rPr>
          <w:b/>
          <w:bCs/>
        </w:rPr>
        <w:t>the</w:t>
      </w:r>
      <w:r>
        <w:rPr>
          <w:b/>
          <w:bCs/>
        </w:rPr>
        <w:br/>
      </w:r>
      <w:r>
        <w:t>testicles. A difficulty in making water ensues, and sometimes</w:t>
      </w:r>
      <w:r>
        <w:br/>
        <w:t>the urine' is bloody, sometimes blued alone is discharged instead</w:t>
      </w:r>
      <w:r>
        <w:br/>
      </w:r>
      <w:r>
        <w:rPr>
          <w:b/>
          <w:bCs/>
        </w:rPr>
        <w:t xml:space="preserve">of </w:t>
      </w:r>
      <w:r>
        <w:t>it.</w:t>
      </w:r>
    </w:p>
    <w:p w14:paraId="495EA28B" w14:textId="77777777" w:rsidR="00AA6A10" w:rsidRDefault="00000000">
      <w:pPr>
        <w:ind w:firstLine="360"/>
      </w:pPr>
      <w:r>
        <w:t xml:space="preserve">Wounds of </w:t>
      </w:r>
      <w:r>
        <w:rPr>
          <w:b/>
          <w:bCs/>
        </w:rPr>
        <w:t xml:space="preserve">the </w:t>
      </w:r>
      <w:r>
        <w:t xml:space="preserve">ureters are attended with much </w:t>
      </w:r>
      <w:r>
        <w:rPr>
          <w:b/>
          <w:bCs/>
        </w:rPr>
        <w:t>the same</w:t>
      </w:r>
      <w:r>
        <w:rPr>
          <w:b/>
          <w:bCs/>
        </w:rPr>
        <w:br/>
      </w:r>
      <w:r>
        <w:t>symptoms, except that the urine is discharged into the cavity</w:t>
      </w:r>
      <w:r>
        <w:br/>
        <w:t xml:space="preserve">of the </w:t>
      </w:r>
      <w:r>
        <w:rPr>
          <w:i/>
          <w:iCs/>
        </w:rPr>
        <w:t>Abdomen,</w:t>
      </w:r>
      <w:r>
        <w:t xml:space="preserve"> and stag</w:t>
      </w:r>
      <w:r>
        <w:rPr>
          <w:u w:val="single"/>
        </w:rPr>
        <w:t>nating</w:t>
      </w:r>
      <w:r>
        <w:t xml:space="preserve"> there, putrmes, and </w:t>
      </w:r>
      <w:r>
        <w:rPr>
          <w:u w:val="single"/>
        </w:rPr>
        <w:t>makes</w:t>
      </w:r>
      <w: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belly fwell considerably.</w:t>
      </w:r>
    </w:p>
    <w:p w14:paraId="4E8E832A" w14:textId="77777777" w:rsidR="00AA6A10" w:rsidRDefault="00000000">
      <w:pPr>
        <w:ind w:firstLine="360"/>
      </w:pPr>
      <w:r>
        <w:t>A wound of the bladder is distinguished by a pain aheur the</w:t>
      </w:r>
      <w:r>
        <w:br/>
        <w:t>region of the Pubes, and at the same time, either a suppression</w:t>
      </w:r>
      <w:r>
        <w:br/>
        <w:t>of urine</w:t>
      </w:r>
      <w:proofErr w:type="gramStart"/>
      <w:r>
        <w:t>,.or</w:t>
      </w:r>
      <w:proofErr w:type="gramEnd"/>
      <w:r>
        <w:t xml:space="preserve"> a discharge of it*mix'd with blood,- bilious Vomit.,</w:t>
      </w:r>
      <w:r>
        <w:br/>
        <w:t>ing, and hiccough. -</w:t>
      </w:r>
    </w:p>
    <w:p w14:paraId="4C4AC5D6" w14:textId="77777777" w:rsidR="00AA6A10" w:rsidRDefault="00000000">
      <w:r>
        <w:t>When the Uterus is wounded, a great pain is felt in the pars,</w:t>
      </w:r>
      <w:r>
        <w:br/>
        <w:t xml:space="preserve">which is propagated to the Os pubis, and </w:t>
      </w:r>
      <w:proofErr w:type="gramStart"/>
      <w:r>
        <w:t>loins,the</w:t>
      </w:r>
      <w:proofErr w:type="gramEnd"/>
      <w:r>
        <w:t xml:space="preserve"> patient V</w:t>
      </w:r>
      <w:r>
        <w:rPr>
          <w:u w:val="single"/>
        </w:rPr>
        <w:t>omit::</w:t>
      </w:r>
      <w:r>
        <w:rPr>
          <w:u w:val="single"/>
        </w:rPr>
        <w:br/>
      </w:r>
      <w:r>
        <w:t>incessantly, and blood is discharged from the Pudenda.</w:t>
      </w:r>
    </w:p>
    <w:p w14:paraId="6B948BF0" w14:textId="77777777" w:rsidR="00AA6A10" w:rsidRDefault="00000000">
      <w:r>
        <w:t>A very acute pain under the pit of the stomach, or at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spine almost opposite to it, flow respiration interrupted with</w:t>
      </w:r>
      <w:r>
        <w:br/>
        <w:t xml:space="preserve">sobbing, and hiccough, convulsions, deliriumywant of </w:t>
      </w:r>
      <w:r>
        <w:rPr>
          <w:u w:val="single"/>
        </w:rPr>
        <w:t>steep</w:t>
      </w:r>
      <w:r>
        <w:t>*</w:t>
      </w:r>
      <w:r>
        <w:br/>
        <w:t>and great anxiety, are symptoms which accompany a wound os</w:t>
      </w:r>
      <w:r>
        <w:br/>
        <w:t>the diaphragm, by which it may be distinguish'd from others.</w:t>
      </w:r>
    </w:p>
    <w:p w14:paraId="3CC9774A" w14:textId="77777777" w:rsidR="00AA6A10" w:rsidRDefault="00000000">
      <w:r>
        <w:t>If none of these symptoms appear, and yet the patient seeis</w:t>
      </w:r>
      <w:r>
        <w:br/>
        <w:t>violent pain, we are to conclude foine large nerve or nervous</w:t>
      </w:r>
      <w:r>
        <w:br/>
        <w:t>part is wounded. Particularly the mesentery.</w:t>
      </w:r>
    </w:p>
    <w:p w14:paraId="17F22A87" w14:textId="77777777" w:rsidR="00AA6A10" w:rsidRDefault="00000000">
      <w:pPr>
        <w:ind w:firstLine="360"/>
      </w:pPr>
      <w:r>
        <w:t>Continued heat and thirst, great anxiety, a quick, or inter-</w:t>
      </w:r>
      <w:r>
        <w:br/>
        <w:t>mitting pulse, uneasy and laborious respiration, and frequent</w:t>
      </w:r>
      <w:r>
        <w:br/>
        <w:t xml:space="preserve">saluting, with an elevation or tumor of the </w:t>
      </w:r>
      <w:r>
        <w:rPr>
          <w:i/>
          <w:iCs/>
        </w:rPr>
        <w:t>Abdomen,</w:t>
      </w:r>
      <w:r>
        <w:t xml:space="preserve"> are signs</w:t>
      </w:r>
      <w:r>
        <w:br/>
        <w:t>of a considerable internal haemorrhage, from a wound of some</w:t>
      </w:r>
      <w:r>
        <w:br/>
        <w:t>large Vessel</w:t>
      </w:r>
      <w:proofErr w:type="gramStart"/>
      <w:r>
        <w:t>. .</w:t>
      </w:r>
      <w:proofErr w:type="gramEnd"/>
    </w:p>
    <w:p w14:paraId="40562BF3" w14:textId="77777777" w:rsidR="00AA6A10" w:rsidRDefault="00000000">
      <w:pPr>
        <w:ind w:firstLine="360"/>
      </w:pPr>
      <w:r>
        <w:t>If any of the above-mentioned symptoms appear, there is</w:t>
      </w:r>
      <w:r>
        <w:br/>
        <w:t xml:space="preserve">reason to fear the wound </w:t>
      </w:r>
      <w:proofErr w:type="gramStart"/>
      <w:r>
        <w:t>penetrates into</w:t>
      </w:r>
      <w:proofErr w:type="gramEnd"/>
      <w:r>
        <w:t xml:space="preserve"> the </w:t>
      </w:r>
      <w:r>
        <w:rPr>
          <w:i/>
          <w:iCs/>
        </w:rPr>
        <w:t>Abdomen</w:t>
      </w:r>
      <w:r>
        <w:t>., tho' it</w:t>
      </w:r>
      <w:r>
        <w:br/>
        <w:t xml:space="preserve">cannot be discover'd by the prohe, injections, or egress </w:t>
      </w:r>
      <w:r>
        <w:rPr>
          <w:i/>
          <w:iCs/>
        </w:rPr>
        <w:t>of assy</w:t>
      </w:r>
      <w:r>
        <w:rPr>
          <w:i/>
          <w:iCs/>
        </w:rPr>
        <w:br/>
        <w:t>of</w:t>
      </w:r>
      <w:r>
        <w:t xml:space="preserve"> the contents thereof</w:t>
      </w:r>
    </w:p>
    <w:p w14:paraId="44E0D7E1" w14:textId="77777777" w:rsidR="00AA6A10" w:rsidRDefault="00000000">
      <w:pPr>
        <w:tabs>
          <w:tab w:val="left" w:pos="237"/>
        </w:tabs>
      </w:pPr>
      <w:r>
        <w:t>-</w:t>
      </w:r>
      <w:r>
        <w:tab/>
        <w:t>But if all the fymptoms are savonrable; if there is littie or</w:t>
      </w:r>
      <w:r>
        <w:br/>
        <w:t>mo pain; no fever, or a Very flight one; little or no inflamma-</w:t>
      </w:r>
      <w:r>
        <w:br/>
      </w:r>
      <w:proofErr w:type="gramStart"/>
      <w:r>
        <w:t>tion ;</w:t>
      </w:r>
      <w:proofErr w:type="gramEnd"/>
      <w:r>
        <w:t xml:space="preserve"> if no blood is discharged when the patient lies upon the</w:t>
      </w:r>
      <w:r>
        <w:br/>
        <w:t>wound, and liquors injected return unalter’d, we may rea-</w:t>
      </w:r>
      <w:r>
        <w:br/>
        <w:t xml:space="preserve">sonably hope, that none of the Viscera contain'd in the </w:t>
      </w:r>
      <w:r>
        <w:rPr>
          <w:i/>
          <w:iCs/>
        </w:rPr>
        <w:t>Abdomen</w:t>
      </w:r>
      <w:r>
        <w:rPr>
          <w:i/>
          <w:iCs/>
        </w:rPr>
        <w:br/>
      </w:r>
      <w:r>
        <w:t>are injured.</w:t>
      </w:r>
    </w:p>
    <w:p w14:paraId="00C69AF9" w14:textId="77777777" w:rsidR="00AA6A10" w:rsidRDefault="00000000">
      <w:pPr>
        <w:tabs>
          <w:tab w:val="left" w:pos="237"/>
        </w:tabs>
      </w:pPr>
      <w:r>
        <w:t>-</w:t>
      </w:r>
      <w:r>
        <w:tab/>
        <w:t xml:space="preserve">When the surgeon is safissy'd, that </w:t>
      </w:r>
      <w:proofErr w:type="gramStart"/>
      <w:r>
        <w:t>the‘</w:t>
      </w:r>
      <w:proofErr w:type="gramEnd"/>
      <w:r>
        <w:t xml:space="preserve">Peritonaeum is </w:t>
      </w:r>
      <w:r>
        <w:rPr>
          <w:lang w:val="la-Latn" w:eastAsia="la-Latn" w:bidi="la-Latn"/>
        </w:rPr>
        <w:t>pesso-</w:t>
      </w:r>
      <w:r>
        <w:rPr>
          <w:lang w:val="la-Latn" w:eastAsia="la-Latn" w:bidi="la-Latn"/>
        </w:rPr>
        <w:br/>
      </w:r>
      <w:r>
        <w:t>rated, and neither the Epiploon nor intestines come out of the</w:t>
      </w:r>
      <w:r>
        <w:br/>
        <w:t>-wounds, he is to consider whether a Suture, is necessary or</w:t>
      </w:r>
      <w:r>
        <w:br/>
        <w:t>-not.</w:t>
      </w:r>
    </w:p>
    <w:p w14:paraId="5E33F9D4" w14:textId="77777777" w:rsidR="00AA6A10" w:rsidRDefault="00000000">
      <w:pPr>
        <w:ind w:firstLine="360"/>
      </w:pPr>
      <w:r>
        <w:t>A Suture is superfluous, when the wound is small, or longi-</w:t>
      </w:r>
      <w:r>
        <w:br/>
      </w:r>
      <w:proofErr w:type="gramStart"/>
      <w:r>
        <w:t>tudinal ;</w:t>
      </w:r>
      <w:proofErr w:type="gramEnd"/>
      <w:r>
        <w:t xml:space="preserve"> for in these cases the intestines and epiploon may be</w:t>
      </w:r>
      <w:r>
        <w:br/>
        <w:t xml:space="preserve">secured from falling out in the following manner </w:t>
      </w:r>
      <w:r>
        <w:rPr>
          <w:smallCaps/>
        </w:rPr>
        <w:t>j</w:t>
      </w:r>
      <w:r>
        <w:t xml:space="preserve"> First intro-</w:t>
      </w:r>
      <w:r>
        <w:br/>
        <w:t>duce a soft tent into the inferior part os the wound, and lay</w:t>
      </w:r>
      <w:r>
        <w:br/>
        <w:t>over it an adhesive plainer. - Then keep the lips of the wound</w:t>
      </w:r>
      <w:r>
        <w:br/>
        <w:t>Together by bolsters, a littie larger and longer than ordinary,</w:t>
      </w:r>
      <w:r>
        <w:br/>
        <w:t>laid on each side, and secure the whole with the double-headed</w:t>
      </w:r>
      <w:r>
        <w:br/>
      </w:r>
      <w:proofErr w:type="gramStart"/>
      <w:r>
        <w:t>roller .or</w:t>
      </w:r>
      <w:proofErr w:type="gramEnd"/>
      <w:r>
        <w:t xml:space="preserve"> Fascia nolens, and upon that the Scapular with </w:t>
      </w:r>
      <w:r>
        <w:rPr>
          <w:b/>
          <w:bCs/>
        </w:rPr>
        <w:t>the</w:t>
      </w:r>
      <w:r>
        <w:rPr>
          <w:b/>
          <w:bCs/>
        </w:rPr>
        <w:br/>
      </w:r>
      <w:r>
        <w:t>napkin; then bleed the patient, direct an exact regimen, and</w:t>
      </w:r>
      <w:r>
        <w:br/>
        <w:t>let him rest upon the wound.</w:t>
      </w:r>
    </w:p>
    <w:p w14:paraId="0B041CC7" w14:textId="77777777" w:rsidR="00AA6A10" w:rsidRDefault="00000000">
      <w:pPr>
        <w:tabs>
          <w:tab w:val="left" w:pos="4462"/>
        </w:tabs>
        <w:ind w:firstLine="360"/>
      </w:pPr>
      <w:r>
        <w:t>in this case, the first dressing is not to be removed for three</w:t>
      </w:r>
      <w:r>
        <w:br/>
        <w:t>days, unless some bad symptom makes it necessary; and afteru</w:t>
      </w:r>
      <w:r>
        <w:br/>
        <w:t>wards it will he sufficient to dress once a day,' or every other</w:t>
      </w:r>
      <w:r>
        <w:br/>
        <w:t>day, doing it more frequently being likely to retard the healing.</w:t>
      </w:r>
      <w:r>
        <w:br/>
        <w:t>of thewound.</w:t>
      </w:r>
      <w:r>
        <w:tab/>
        <w:t xml:space="preserve">’ </w:t>
      </w:r>
      <w:r w:rsidRPr="000346A0">
        <w:rPr>
          <w:lang w:val="en-GB" w:eastAsia="el-GR" w:bidi="el-GR"/>
        </w:rPr>
        <w:t>-</w:t>
      </w:r>
      <w:r>
        <w:rPr>
          <w:lang w:val="el-GR" w:eastAsia="el-GR" w:bidi="el-GR"/>
        </w:rPr>
        <w:t>νύ</w:t>
      </w:r>
      <w:r w:rsidRPr="000346A0">
        <w:rPr>
          <w:lang w:val="en-GB" w:eastAsia="el-GR" w:bidi="el-GR"/>
        </w:rPr>
        <w:t>-</w:t>
      </w:r>
    </w:p>
    <w:p w14:paraId="37D0A64E" w14:textId="77777777" w:rsidR="00AA6A10" w:rsidRDefault="00000000">
      <w:pPr>
        <w:ind w:firstLine="360"/>
      </w:pPr>
      <w:r>
        <w:t>This.is the opinion of Heister, and theyeasons he gives for</w:t>
      </w:r>
      <w:r>
        <w:br/>
        <w:t xml:space="preserve">it </w:t>
      </w:r>
      <w:proofErr w:type="gramStart"/>
      <w:r>
        <w:t>are</w:t>
      </w:r>
      <w:proofErr w:type="gramEnd"/>
      <w:r>
        <w:t>, the difficulty of making a Suture in these parts, espe-</w:t>
      </w:r>
      <w:r>
        <w:br/>
        <w:t>cially in frit subjects, and the pain and inflammation it causes.</w:t>
      </w:r>
      <w:r>
        <w:br/>
        <w:t>He therefore concludes, that a surgeon would he guilty of a</w:t>
      </w:r>
      <w:r>
        <w:br/>
        <w:t>piece of cruelty, in giving his patient the unnecessary pain</w:t>
      </w:r>
      <w:r>
        <w:br/>
        <w:t>and trouble of a Suture, when he may he cured without it.</w:t>
      </w:r>
    </w:p>
    <w:p w14:paraId="5A88D806" w14:textId="77777777" w:rsidR="00AA6A10" w:rsidRDefault="00000000">
      <w:pPr>
        <w:ind w:firstLine="360"/>
      </w:pPr>
      <w:r>
        <w:t xml:space="preserve">- The same author thinks the Suture </w:t>
      </w:r>
      <w:proofErr w:type="gramStart"/>
      <w:r>
        <w:t>absolutely necessary</w:t>
      </w:r>
      <w:proofErr w:type="gramEnd"/>
      <w:r>
        <w:t>, when</w:t>
      </w:r>
      <w:r>
        <w:br/>
        <w:t>the intestines cannot-possibly be retained in their proper situa-</w:t>
      </w:r>
      <w:r>
        <w:br/>
        <w:t>tion without it; and when the wound is large, transverse, or</w:t>
      </w:r>
      <w:r>
        <w:br/>
        <w:t>oblique, even though the Peritonaeum remains intine.</w:t>
      </w:r>
    </w:p>
    <w:p w14:paraId="4ED44847" w14:textId="77777777" w:rsidR="00AA6A10" w:rsidRDefault="00000000">
      <w:r>
        <w:t>' Boerhaave is of a different opinion from the author above-</w:t>
      </w:r>
      <w:r>
        <w:br/>
      </w:r>
      <w:proofErr w:type="gramStart"/>
      <w:r>
        <w:t>mentioned ;</w:t>
      </w:r>
      <w:proofErr w:type="gramEnd"/>
      <w:r>
        <w:t xml:space="preserve"> his general directions are to make a Suture. He</w:t>
      </w:r>
      <w:r>
        <w:br/>
      </w:r>
      <w:r>
        <w:rPr>
          <w:lang w:val="la-Latn" w:eastAsia="la-Latn" w:bidi="la-Latn"/>
        </w:rPr>
        <w:t xml:space="preserve">telis </w:t>
      </w:r>
      <w:r>
        <w:t>us the part must he immediately defended from the air -</w:t>
      </w:r>
      <w:r>
        <w:br/>
        <w:t xml:space="preserve">and if any air is got into the </w:t>
      </w:r>
      <w:r>
        <w:rPr>
          <w:i/>
          <w:iCs/>
        </w:rPr>
        <w:t>Abdomen,</w:t>
      </w:r>
      <w:r>
        <w:t xml:space="preserve"> it must he got out.</w:t>
      </w:r>
      <w:r>
        <w:br/>
        <w:t>again by suction, and making strong efforts in expiration; pro-</w:t>
      </w:r>
      <w:r>
        <w:br/>
        <w:t>bably for .fear it should raresy in the cavity, and cause a sort of</w:t>
      </w:r>
      <w:r>
        <w:br/>
        <w:t>Tympanitis; mean time it should seem necessary Io secure the</w:t>
      </w:r>
      <w:r>
        <w:br/>
        <w:t xml:space="preserve">contents of the </w:t>
      </w:r>
      <w:r>
        <w:rPr>
          <w:i/>
          <w:iCs/>
        </w:rPr>
        <w:t>Abdomen</w:t>
      </w:r>
      <w:r>
        <w:t xml:space="preserve"> in their proper places, by applying a</w:t>
      </w:r>
      <w:r>
        <w:br/>
        <w:t>linen cloth to she wound, strong enough to sustain the pressure</w:t>
      </w:r>
      <w:r>
        <w:br/>
        <w:t>ofthe intestines and Epiploon against it during these efforts, and</w:t>
      </w:r>
      <w:r>
        <w:br/>
        <w:t>thin enough to .permit the egress of the air.'</w:t>
      </w:r>
    </w:p>
    <w:p w14:paraId="40E5AD6D" w14:textId="77777777" w:rsidR="00AA6A10" w:rsidRDefault="00000000">
      <w:pPr>
        <w:ind w:firstLine="360"/>
      </w:pPr>
      <w:r>
        <w:t xml:space="preserve">Fallopius, Guido de Cauliaco, Chalmet, </w:t>
      </w:r>
      <w:r>
        <w:rPr>
          <w:lang w:val="la-Latn" w:eastAsia="la-Latn" w:bidi="la-Latn"/>
        </w:rPr>
        <w:t xml:space="preserve">Fabricius </w:t>
      </w:r>
      <w:r>
        <w:t>ab Aqua-</w:t>
      </w:r>
      <w:r>
        <w:br/>
      </w:r>
      <w:r>
        <w:lastRenderedPageBreak/>
        <w:t xml:space="preserve">pendente, Theodoric and Roland recommend the Suture </w:t>
      </w:r>
      <w:r>
        <w:rPr>
          <w:u w:val="single"/>
        </w:rPr>
        <w:t>uni-</w:t>
      </w:r>
      <w:r>
        <w:rPr>
          <w:u w:val="single"/>
        </w:rPr>
        <w:br/>
      </w:r>
      <w:r>
        <w:t>Versally, in penetrating wounds.</w:t>
      </w:r>
    </w:p>
    <w:p w14:paraId="463AFC13" w14:textId="77777777" w:rsidR="00AA6A10" w:rsidRDefault="00000000">
      <w:pPr>
        <w:ind w:firstLine="360"/>
      </w:pPr>
      <w:r>
        <w:t>When a Suture is necessary, it must he perform'd in the</w:t>
      </w:r>
      <w:r>
        <w:br/>
        <w:t xml:space="preserve">manner directed above for muscular wounds of the </w:t>
      </w:r>
      <w:r>
        <w:rPr>
          <w:i/>
          <w:iCs/>
        </w:rPr>
        <w:t>Abdomen,</w:t>
      </w:r>
      <w:r>
        <w:rPr>
          <w:i/>
          <w:iCs/>
        </w:rPr>
        <w:br/>
      </w:r>
      <w:r>
        <w:t>with this sarther caution, that the needles must be first pass’d</w:t>
      </w:r>
      <w:r>
        <w:br/>
        <w:t>through the wounded edges of the Peritonaeum, which must he</w:t>
      </w:r>
      <w:r>
        <w:br/>
        <w:t>stitched together with the muscles, sat, and shin. The lips of</w:t>
      </w:r>
      <w:r>
        <w:br/>
      </w:r>
      <w:r>
        <w:rPr>
          <w:b/>
          <w:bCs/>
        </w:rPr>
        <w:t xml:space="preserve">the </w:t>
      </w:r>
      <w:r>
        <w:t>wound must also carefully he laid held of and drawn asun-</w:t>
      </w:r>
      <w:r>
        <w:br/>
        <w:t>der» and the point of the needle must be industriously covered</w:t>
      </w:r>
      <w:r>
        <w:br/>
        <w:t xml:space="preserve">with the </w:t>
      </w:r>
      <w:proofErr w:type="gramStart"/>
      <w:r>
        <w:t>fore-finger</w:t>
      </w:r>
      <w:proofErr w:type="gramEnd"/>
      <w:r>
        <w:t>, in order to secure the intestines from being</w:t>
      </w:r>
      <w:r>
        <w:br/>
        <w:t>wounded.</w:t>
      </w:r>
    </w:p>
    <w:p w14:paraId="5FE537B2" w14:textId="77777777" w:rsidR="00AA6A10" w:rsidRDefault="00000000">
      <w:pPr>
        <w:ind w:firstLine="360"/>
      </w:pPr>
      <w:r>
        <w:t xml:space="preserve">The French surgeons have contrived an instrument for </w:t>
      </w:r>
      <w:r>
        <w:rPr>
          <w:u w:val="single"/>
        </w:rPr>
        <w:t>makin</w:t>
      </w:r>
      <w:r>
        <w:t>av</w:t>
      </w:r>
      <w:r>
        <w:br/>
        <w:t>these Sutures more commodioufly, which they call Portaiguilhis</w:t>
      </w:r>
      <w:r>
        <w:br/>
        <w:t>This .is intended aS a kind of handle or Manub</w:t>
      </w:r>
      <w:r>
        <w:rPr>
          <w:u w:val="single"/>
        </w:rPr>
        <w:t>rium</w:t>
      </w:r>
      <w:r>
        <w:t xml:space="preserve"> for the</w:t>
      </w:r>
      <w:r>
        <w:br/>
        <w:t xml:space="preserve">needle, to prevent it from hurting a surgeon's hand when </w:t>
      </w:r>
      <w:r>
        <w:rPr>
          <w:vertAlign w:val="subscript"/>
        </w:rPr>
        <w:t>a</w:t>
      </w:r>
      <w:r>
        <w:t xml:space="preserve"> con-</w:t>
      </w:r>
      <w:r>
        <w:br/>
        <w:t>siderable force is required to thrust it through the Perito</w:t>
      </w:r>
      <w:r>
        <w:rPr>
          <w:u w:val="single"/>
        </w:rPr>
        <w:t>naeum</w:t>
      </w:r>
      <w:r>
        <w:t>,</w:t>
      </w:r>
      <w:r>
        <w:br/>
        <w:t>muscles, and skin; and in this case the convenience of the sur-</w:t>
      </w:r>
      <w:r>
        <w:br/>
        <w:t xml:space="preserve">geon promotes the interest of the patient, the operation by </w:t>
      </w:r>
      <w:r>
        <w:rPr>
          <w:u w:val="single"/>
        </w:rPr>
        <w:t>This</w:t>
      </w:r>
      <w:r>
        <w:rPr>
          <w:u w:val="single"/>
        </w:rPr>
        <w:br/>
      </w:r>
      <w:r>
        <w:t xml:space="preserve">means being sooner perform'd, and consequently with less </w:t>
      </w:r>
      <w:r>
        <w:rPr>
          <w:lang w:val="el-GR" w:eastAsia="el-GR" w:bidi="el-GR"/>
        </w:rPr>
        <w:t>μάη</w:t>
      </w:r>
      <w:r w:rsidRPr="000346A0">
        <w:rPr>
          <w:lang w:val="en-GB" w:eastAsia="el-GR" w:bidi="el-GR"/>
        </w:rPr>
        <w:t>.</w:t>
      </w:r>
    </w:p>
    <w:p w14:paraId="77969CD9" w14:textId="77777777" w:rsidR="00AA6A10" w:rsidRDefault="00000000">
      <w:pPr>
        <w:ind w:firstLine="360"/>
      </w:pPr>
      <w:r>
        <w:t>Heister advises to begin tying the threads os the Sutures at</w:t>
      </w:r>
      <w:r>
        <w:br/>
        <w:t xml:space="preserve">the upper part os the wound, when there are more </w:t>
      </w:r>
      <w:r>
        <w:rPr>
          <w:u w:val="single"/>
        </w:rPr>
        <w:t>than</w:t>
      </w:r>
      <w:r>
        <w:t xml:space="preserve"> one,</w:t>
      </w:r>
      <w:r>
        <w:br/>
        <w:t>and to proceed regularly downwards, introducing 2 soft tens,</w:t>
      </w:r>
      <w:r>
        <w:br/>
        <w:t>arm'd with some digestive balsam, aheut the thickness of the</w:t>
      </w:r>
      <w:r>
        <w:br w:type="page"/>
      </w:r>
    </w:p>
    <w:p w14:paraId="680C3454" w14:textId="77777777" w:rsidR="00AA6A10" w:rsidRDefault="00000000">
      <w:pPr>
        <w:ind w:firstLine="360"/>
      </w:pPr>
      <w:r>
        <w:lastRenderedPageBreak/>
        <w:t>'</w:t>
      </w:r>
      <w:proofErr w:type="gramStart"/>
      <w:r>
        <w:t>little</w:t>
      </w:r>
      <w:proofErr w:type="gramEnd"/>
      <w:r>
        <w:t xml:space="preserve"> finger, into’ the wound at the lower extremity, before the</w:t>
      </w:r>
      <w:r>
        <w:br/>
        <w:t>last thread is tied, that any impurities contained in the wound</w:t>
      </w:r>
      <w:r>
        <w:br/>
        <w:t>may come away before the wound is closed. A thread must</w:t>
      </w:r>
      <w:r>
        <w:br/>
        <w:t>be fastened to the tent, which must he lest barging out of the</w:t>
      </w:r>
      <w:r>
        <w:br/>
        <w:t xml:space="preserve">wound, that it may he pulled easily out of the </w:t>
      </w:r>
      <w:r>
        <w:rPr>
          <w:i/>
          <w:iCs/>
        </w:rPr>
        <w:t>Abdomen,</w:t>
      </w:r>
      <w:r>
        <w:t xml:space="preserve"> if it</w:t>
      </w:r>
      <w:r>
        <w:br/>
        <w:t xml:space="preserve">should happen to sink into it. </w:t>
      </w:r>
      <w:r>
        <w:rPr>
          <w:lang w:val="la-Latn" w:eastAsia="la-Latn" w:bidi="la-Latn"/>
        </w:rPr>
        <w:t xml:space="preserve">Boerhaave, </w:t>
      </w:r>
      <w:r>
        <w:t>Garengeot, Belloste,</w:t>
      </w:r>
      <w:r>
        <w:br/>
        <w:t>and many others forbid the use of tents, and some of them pro-</w:t>
      </w:r>
      <w:r>
        <w:br/>
        <w:t>duce cases in confirmation of their opinion, of which I shall</w:t>
      </w:r>
      <w:r>
        <w:br/>
        <w:t>produce two, one on each side the question.</w:t>
      </w:r>
    </w:p>
    <w:p w14:paraId="37407254" w14:textId="77777777" w:rsidR="00AA6A10" w:rsidRDefault="00000000">
      <w:r>
        <w:t>From</w:t>
      </w:r>
      <w:r>
        <w:rPr>
          <w:b/>
          <w:bCs/>
        </w:rPr>
        <w:t>HEISTER.</w:t>
      </w:r>
    </w:p>
    <w:p w14:paraId="3E6EC500" w14:textId="77777777" w:rsidR="00AA6A10" w:rsidRDefault="00000000">
      <w:pPr>
        <w:ind w:firstLine="360"/>
      </w:pPr>
      <w:r>
        <w:t>Some modem surgeons, and particularly Garengeot in his</w:t>
      </w:r>
      <w:r>
        <w:br/>
        <w:t xml:space="preserve">chapter of </w:t>
      </w:r>
      <w:r>
        <w:rPr>
          <w:i/>
          <w:iCs/>
        </w:rPr>
        <w:t>Gasirorapfna,</w:t>
      </w:r>
      <w:r>
        <w:t xml:space="preserve"> discard the use os tents in wounds of</w:t>
      </w:r>
      <w:r>
        <w:br/>
        <w:t xml:space="preserve">the </w:t>
      </w:r>
      <w:r>
        <w:rPr>
          <w:i/>
          <w:iCs/>
        </w:rPr>
        <w:t xml:space="preserve">Abdomen. </w:t>
      </w:r>
      <w:proofErr w:type="gramStart"/>
      <w:r>
        <w:rPr>
          <w:i/>
          <w:iCs/>
        </w:rPr>
        <w:t>‘</w:t>
      </w:r>
      <w:r>
        <w:t xml:space="preserve"> In</w:t>
      </w:r>
      <w:proofErr w:type="gramEnd"/>
      <w:r>
        <w:t xml:space="preserve"> imitation os their example, in the year I734,</w:t>
      </w:r>
      <w:r>
        <w:br/>
        <w:t>a young surgeon in a neighbouring city tried the experiment on</w:t>
      </w:r>
      <w:r>
        <w:br/>
        <w:t>a young man; who received a wound, by a sword, between</w:t>
      </w:r>
      <w:r>
        <w:br/>
      </w:r>
      <w:r>
        <w:rPr>
          <w:b/>
          <w:bCs/>
        </w:rPr>
        <w:t xml:space="preserve">the </w:t>
      </w:r>
      <w:r>
        <w:t xml:space="preserve">navel and the Pudendum, the cut penetrating into the </w:t>
      </w:r>
      <w:r>
        <w:rPr>
          <w:i/>
          <w:iCs/>
        </w:rPr>
        <w:t>Ab-</w:t>
      </w:r>
      <w:r>
        <w:rPr>
          <w:i/>
          <w:iCs/>
        </w:rPr>
        <w:br/>
        <w:t>domen.</w:t>
      </w:r>
      <w:r>
        <w:t xml:space="preserve"> The first two days the patient seemed to </w:t>
      </w:r>
      <w:proofErr w:type="gramStart"/>
      <w:r>
        <w:t>he</w:t>
      </w:r>
      <w:proofErr w:type="gramEnd"/>
      <w:r>
        <w:t xml:space="preserve"> in a sain</w:t>
      </w:r>
      <w:r>
        <w:br/>
        <w:t>way; but died on the fourth day alter he had received the hurt.</w:t>
      </w:r>
      <w:r>
        <w:br/>
        <w:t>His body heing opened, a vast quantity of putrid matter was</w:t>
      </w:r>
      <w:r>
        <w:br/>
        <w:t xml:space="preserve">sound in </w:t>
      </w:r>
      <w:r>
        <w:rPr>
          <w:b/>
          <w:bCs/>
        </w:rPr>
        <w:t xml:space="preserve">the </w:t>
      </w:r>
      <w:r>
        <w:rPr>
          <w:i/>
          <w:iCs/>
        </w:rPr>
        <w:t>Abdomen,</w:t>
      </w:r>
      <w:r>
        <w:t xml:space="preserve"> and </w:t>
      </w:r>
      <w:r>
        <w:rPr>
          <w:b/>
          <w:bCs/>
        </w:rPr>
        <w:t xml:space="preserve">the </w:t>
      </w:r>
      <w:r>
        <w:t>cawl was quite rotten. All he-</w:t>
      </w:r>
      <w:r>
        <w:br/>
        <w:t xml:space="preserve">sides </w:t>
      </w:r>
      <w:proofErr w:type="gramStart"/>
      <w:r>
        <w:t>was</w:t>
      </w:r>
      <w:proofErr w:type="gramEnd"/>
      <w:r>
        <w:t xml:space="preserve"> whole and sound, and nothing of a hurt or scratch ap-</w:t>
      </w:r>
      <w:r>
        <w:br/>
        <w:t>peared. Had this been kept open with a tent, the bloody and</w:t>
      </w:r>
      <w:r>
        <w:br/>
        <w:t>purulent matter might have been drawn out, which being re-</w:t>
      </w:r>
      <w:r>
        <w:br/>
        <w:t xml:space="preserve">tained, for want of the aforesaid help, without doubt killed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patient. </w:t>
      </w:r>
      <w:r>
        <w:rPr>
          <w:i/>
          <w:iCs/>
        </w:rPr>
        <w:t>Heister.</w:t>
      </w:r>
    </w:p>
    <w:p w14:paraId="3A886B97" w14:textId="77777777" w:rsidR="00AA6A10" w:rsidRDefault="00000000">
      <w:pPr>
        <w:tabs>
          <w:tab w:val="left" w:pos="5291"/>
        </w:tabs>
        <w:ind w:firstLine="360"/>
      </w:pPr>
      <w:proofErr w:type="gramStart"/>
      <w:r>
        <w:t>In .the</w:t>
      </w:r>
      <w:proofErr w:type="gramEnd"/>
      <w:r>
        <w:t xml:space="preserve"> year 1688, a soldier of the regiment of Montserrat,</w:t>
      </w:r>
      <w:r>
        <w:br/>
        <w:t>called Sans Soucy, was wounded by a bullet, which entering</w:t>
      </w:r>
      <w:r>
        <w:br/>
        <w:t xml:space="preserve">. before at the region of the navel, came out behind at that </w:t>
      </w:r>
      <w:r>
        <w:rPr>
          <w:i/>
          <w:iCs/>
        </w:rPr>
        <w:t>of</w:t>
      </w:r>
      <w:r>
        <w:rPr>
          <w:i/>
          <w:iCs/>
        </w:rPr>
        <w:br/>
        <w:t>the reins,</w:t>
      </w:r>
      <w:r>
        <w:t xml:space="preserve"> piercing the Ureter as it passed along. He was at</w:t>
      </w:r>
      <w:r>
        <w:br/>
        <w:t>first dressed hy one of the master-surgeons of Turin,' whe used</w:t>
      </w:r>
      <w:r>
        <w:br/>
        <w:t xml:space="preserve">to assist </w:t>
      </w:r>
      <w:proofErr w:type="gramStart"/>
      <w:r>
        <w:t>us;</w:t>
      </w:r>
      <w:proofErr w:type="gramEnd"/>
      <w:r>
        <w:t xml:space="preserve"> which he performed after his own way. . .</w:t>
      </w:r>
      <w:r>
        <w:tab/>
        <w:t>. -</w:t>
      </w:r>
    </w:p>
    <w:p w14:paraId="1E944A7D" w14:textId="77777777" w:rsidR="00AA6A10" w:rsidRDefault="00000000">
      <w:pPr>
        <w:ind w:firstLine="360"/>
      </w:pPr>
      <w:r>
        <w:t xml:space="preserve">The </w:t>
      </w:r>
      <w:proofErr w:type="gramStart"/>
      <w:r>
        <w:t>orifice</w:t>
      </w:r>
      <w:proofErr w:type="gramEnd"/>
      <w:r>
        <w:t xml:space="preserve"> which was in the helly, notwithstanding the</w:t>
      </w:r>
      <w:r>
        <w:br/>
        <w:t xml:space="preserve">. tents which he used, was </w:t>
      </w:r>
      <w:proofErr w:type="gramStart"/>
      <w:r>
        <w:t>closed up</w:t>
      </w:r>
      <w:proofErr w:type="gramEnd"/>
      <w:r>
        <w:t xml:space="preserve">, after the sailing off of </w:t>
      </w:r>
      <w:r>
        <w:rPr>
          <w:b/>
          <w:bCs/>
        </w:rPr>
        <w:t>the</w:t>
      </w:r>
      <w:r>
        <w:rPr>
          <w:b/>
          <w:bCs/>
        </w:rPr>
        <w:br/>
      </w:r>
      <w:r>
        <w:t>Eschar of the teguments; but inhered otherwise with that-in</w:t>
      </w:r>
      <w:r>
        <w:br/>
        <w:t>the back; for that surgeon -was. careful .to keep it open with a</w:t>
      </w:r>
      <w:r>
        <w:br/>
        <w:t xml:space="preserve">thick and long tent, </w:t>
      </w:r>
      <w:proofErr w:type="gramStart"/>
      <w:r>
        <w:t>hindering also</w:t>
      </w:r>
      <w:proofErr w:type="gramEnd"/>
      <w:r>
        <w:t xml:space="preserve"> the reuniting of the Ureter,</w:t>
      </w:r>
      <w:r>
        <w:br/>
        <w:t>which occasioned the urine to coine forth at' the wound. I</w:t>
      </w:r>
      <w:r>
        <w:br/>
        <w:t>. having seen him one day, advised the surgeon speedily to take</w:t>
      </w:r>
      <w:r>
        <w:br/>
        <w:t>away the tent, if he would avoid - an incurable Fistula, but my</w:t>
      </w:r>
      <w:r>
        <w:br/>
        <w:t>words were to no purpose; for had he complied with them, he</w:t>
      </w:r>
      <w:r>
        <w:br/>
        <w:t>would have thought * he liad offended against the rules of art,</w:t>
      </w:r>
      <w:r>
        <w:br/>
        <w:t>and antient received maxims, with winch my advice was incon-</w:t>
      </w:r>
      <w:r>
        <w:br/>
        <w:t>sistent.</w:t>
      </w:r>
    </w:p>
    <w:p w14:paraId="39FA4D97" w14:textId="77777777" w:rsidR="00AA6A10" w:rsidRDefault="00000000">
      <w:pPr>
        <w:tabs>
          <w:tab w:val="left" w:pos="5042"/>
        </w:tabs>
        <w:ind w:firstLine="360"/>
      </w:pPr>
      <w:r>
        <w:t xml:space="preserve">? </w:t>
      </w:r>
      <w:proofErr w:type="gramStart"/>
      <w:r>
        <w:t>‘ Some</w:t>
      </w:r>
      <w:proofErr w:type="gramEnd"/>
      <w:r>
        <w:t xml:space="preserve"> days after, feeing this wound in a very bad condition,</w:t>
      </w:r>
      <w:r>
        <w:br/>
        <w:t>.being covered with a whitish flesh, almost without sense, and</w:t>
      </w:r>
      <w:r>
        <w:br/>
        <w:t>ready to hecorne a Callus, I was willing so prevent the satal</w:t>
      </w:r>
      <w:r>
        <w:br/>
        <w:t>consequences os that indiscreet dressing ; wherefore with a</w:t>
      </w:r>
      <w:r>
        <w:br/>
        <w:t>dissolved caustic I consumed all that appeared callous. about the</w:t>
      </w:r>
      <w:r>
        <w:br/>
        <w:t>lips os the wound, causing also some os it to pass into the cavity</w:t>
      </w:r>
      <w:r>
        <w:br/>
        <w:t xml:space="preserve">thereof;':and leaving out the </w:t>
      </w:r>
      <w:proofErr w:type="gramStart"/>
      <w:r>
        <w:t>tent,-</w:t>
      </w:r>
      <w:proofErr w:type="gramEnd"/>
      <w:r>
        <w:t xml:space="preserve">I" expected the discharge </w:t>
      </w:r>
      <w:r>
        <w:rPr>
          <w:i/>
          <w:iCs/>
        </w:rPr>
        <w:t>of</w:t>
      </w:r>
      <w:r>
        <w:rPr>
          <w:i/>
          <w:iCs/>
        </w:rPr>
        <w:br/>
      </w:r>
      <w:r>
        <w:t>what the caustic had mortified. When the flesh had regained</w:t>
      </w:r>
      <w:r>
        <w:br/>
        <w:t>its usual colour, without loss of time I syringed into the</w:t>
      </w:r>
      <w:r>
        <w:br/>
        <w:t>wound some balsamic water. I also used the balsam os Peru</w:t>
      </w:r>
      <w:r>
        <w:br/>
        <w:t xml:space="preserve">alone for some days, </w:t>
      </w:r>
      <w:r>
        <w:rPr>
          <w:vertAlign w:val="superscript"/>
        </w:rPr>
        <w:t>-</w:t>
      </w:r>
      <w:r>
        <w:t xml:space="preserve"> and after that, the styptic plaister os Crol-</w:t>
      </w:r>
      <w:r>
        <w:br/>
        <w:t>iius, with httie longish compresses that were placed on the</w:t>
      </w:r>
      <w:r>
        <w:br/>
        <w:t>two sides of the* wound, to press'together the brims. - Thus the</w:t>
      </w:r>
      <w:r>
        <w:br/>
        <w:t>wound-beganitrf he: silled - up, and tho urine did by littie and</w:t>
      </w:r>
      <w:r>
        <w:br/>
        <w:t>httie resume its former course; and in about eighteen or twenty</w:t>
      </w:r>
      <w:r>
        <w:br/>
      </w:r>
      <w:proofErr w:type="gramStart"/>
      <w:r>
        <w:t>days,-</w:t>
      </w:r>
      <w:proofErr w:type="gramEnd"/>
      <w:r>
        <w:t xml:space="preserve">the wounded person was perfectly cured. - i </w:t>
      </w:r>
      <w:proofErr w:type="gramStart"/>
      <w:r>
        <w:t>t :</w:t>
      </w:r>
      <w:proofErr w:type="gramEnd"/>
      <w:r>
        <w:tab/>
        <w:t>.</w:t>
      </w:r>
    </w:p>
    <w:p w14:paraId="527F6BD4" w14:textId="77777777" w:rsidR="00AA6A10" w:rsidRDefault="00000000">
      <w:pPr>
        <w:ind w:firstLine="360"/>
      </w:pPr>
      <w:proofErr w:type="gramStart"/>
      <w:r>
        <w:t>In .the</w:t>
      </w:r>
      <w:proofErr w:type="gramEnd"/>
      <w:r>
        <w:t xml:space="preserve"> progress os this cure, may evidently be perceived the</w:t>
      </w:r>
      <w:r>
        <w:br/>
        <w:t>difference'between - the method used by many surgeons fondly</w:t>
      </w:r>
      <w:r>
        <w:br/>
        <w:t>conceited of their own opinions, and that I practise; for, in</w:t>
      </w:r>
      <w:r>
        <w:br/>
        <w:t>this case/he'd the first been continued but for eight days time,</w:t>
      </w:r>
      <w:r>
        <w:br/>
        <w:t>the wound-had become either extremely difficult, or impossible</w:t>
      </w:r>
      <w:r>
        <w:br/>
        <w:t>toheoured. This is confirmed by the wound in the belly;</w:t>
      </w:r>
      <w:r>
        <w:br/>
        <w:t>the speedy cure whereof is to be attributed to the motion of the</w:t>
      </w:r>
      <w:r>
        <w:br/>
        <w:t>Intestines, -which, contrary to the design and desire of the sur-</w:t>
      </w:r>
      <w:r>
        <w:br/>
        <w:t>geon, expelled the tent so soon as applied, in such sort, that it</w:t>
      </w:r>
      <w:r>
        <w:br/>
        <w:t xml:space="preserve">was completely cured a littie after the sidling </w:t>
      </w:r>
      <w:proofErr w:type="gramStart"/>
      <w:r>
        <w:t>off of</w:t>
      </w:r>
      <w:proofErr w:type="gramEnd"/>
      <w:r>
        <w:t xml:space="preserve"> the Eschar.</w:t>
      </w:r>
    </w:p>
    <w:p w14:paraId="7D5872E9" w14:textId="77777777" w:rsidR="00AA6A10" w:rsidRDefault="00000000">
      <w:pPr>
        <w:ind w:firstLine="360"/>
      </w:pPr>
      <w:r>
        <w:t xml:space="preserve">Wherefore we </w:t>
      </w:r>
      <w:proofErr w:type="gramStart"/>
      <w:r>
        <w:t>can .never</w:t>
      </w:r>
      <w:proofErr w:type="gramEnd"/>
      <w:r>
        <w:t xml:space="preserve"> too much blame those whe are so</w:t>
      </w:r>
      <w:r>
        <w:br/>
        <w:t>obstinately wedded Io the use of tents in wounds of the lower</w:t>
      </w:r>
      <w:r>
        <w:br/>
        <w:t>helly; they ought altogether to he laid aside, in spite of all the</w:t>
      </w:r>
      <w:r>
        <w:br/>
        <w:t>objections may he made in their behalf, for which, undoubtedly,</w:t>
      </w:r>
      <w:r>
        <w:br/>
        <w:t xml:space="preserve">there is no -. real </w:t>
      </w:r>
      <w:proofErr w:type="gramStart"/>
      <w:r>
        <w:t>ground..</w:t>
      </w:r>
      <w:proofErr w:type="gramEnd"/>
      <w:r>
        <w:t xml:space="preserve"> Experience gained by practice has so</w:t>
      </w:r>
      <w:r>
        <w:br/>
        <w:t>undeceived me, touching the use of tents, that I have lest off</w:t>
      </w:r>
      <w:r>
        <w:br/>
      </w:r>
      <w:r>
        <w:rPr>
          <w:b/>
          <w:bCs/>
        </w:rPr>
        <w:t xml:space="preserve">the </w:t>
      </w:r>
      <w:r>
        <w:t xml:space="preserve">use os them; not only in-the lower </w:t>
      </w:r>
      <w:proofErr w:type="gramStart"/>
      <w:r>
        <w:t>helly,-</w:t>
      </w:r>
      <w:proofErr w:type="gramEnd"/>
      <w:r>
        <w:t>but even in all</w:t>
      </w:r>
      <w:r>
        <w:br/>
        <w:t xml:space="preserve">other places of the. body, unless </w:t>
      </w:r>
      <w:proofErr w:type="gramStart"/>
      <w:r>
        <w:t>upon .a</w:t>
      </w:r>
      <w:proofErr w:type="gramEnd"/>
      <w:r>
        <w:t xml:space="preserve"> very pressing necessity.</w:t>
      </w:r>
      <w:r>
        <w:br/>
        <w:t xml:space="preserve">But in the wounds of the </w:t>
      </w:r>
      <w:r>
        <w:rPr>
          <w:lang w:val="la-Latn" w:eastAsia="la-Latn" w:bidi="la-Latn"/>
        </w:rPr>
        <w:t xml:space="preserve">emulgent </w:t>
      </w:r>
      <w:r>
        <w:t>vessels os the reins, ureters,'</w:t>
      </w:r>
      <w:r>
        <w:br/>
        <w:t>and bladder, as also in those of the joints, they occasion aeci-</w:t>
      </w:r>
      <w:r>
        <w:br/>
      </w:r>
      <w:r>
        <w:lastRenderedPageBreak/>
        <w:t>. denes which oftentimes prove mortal; or otherwise, leave be-</w:t>
      </w:r>
      <w:r>
        <w:br/>
        <w:t xml:space="preserve">. hind them </w:t>
      </w:r>
      <w:r>
        <w:rPr>
          <w:u w:val="single"/>
        </w:rPr>
        <w:t>infirmities that</w:t>
      </w:r>
      <w:r>
        <w:t xml:space="preserve"> ever after render life miserable.</w:t>
      </w:r>
    </w:p>
    <w:p w14:paraId="453D5F1D" w14:textId="77777777" w:rsidR="00AA6A10" w:rsidRDefault="00000000">
      <w:pPr>
        <w:ind w:firstLine="360"/>
      </w:pPr>
      <w:r>
        <w:rPr>
          <w:i/>
          <w:iCs/>
        </w:rPr>
        <w:t>Belloste</w:t>
      </w:r>
      <w:proofErr w:type="gramStart"/>
      <w:r>
        <w:rPr>
          <w:i/>
          <w:iCs/>
        </w:rPr>
        <w:t>. ;</w:t>
      </w:r>
      <w:proofErr w:type="gramEnd"/>
    </w:p>
    <w:p w14:paraId="5E76A8C9" w14:textId="77777777" w:rsidR="00AA6A10" w:rsidRDefault="00000000">
      <w:r>
        <w:t xml:space="preserve">. </w:t>
      </w:r>
      <w:proofErr w:type="gramStart"/>
      <w:r>
        <w:t>‘ Fallopius</w:t>
      </w:r>
      <w:proofErr w:type="gramEnd"/>
      <w:r>
        <w:t xml:space="preserve"> is of opinion, that though some extravasated blood</w:t>
      </w:r>
      <w:r>
        <w:br/>
        <w:t xml:space="preserve">should putrisy in the </w:t>
      </w:r>
      <w:r>
        <w:rPr>
          <w:i/>
          <w:iCs/>
        </w:rPr>
        <w:t>Abdomen,</w:t>
      </w:r>
      <w:r>
        <w:t xml:space="preserve"> it </w:t>
      </w:r>
      <w:r>
        <w:rPr>
          <w:u w:val="single"/>
        </w:rPr>
        <w:t>can</w:t>
      </w:r>
      <w:r>
        <w:t xml:space="preserve"> do the Intestines and other</w:t>
      </w:r>
      <w:r>
        <w:br/>
        <w:t xml:space="preserve">Viscera no butt, bur will subside to the </w:t>
      </w:r>
      <w:r>
        <w:rPr>
          <w:lang w:val="la-Latn" w:eastAsia="la-Latn" w:bidi="la-Latn"/>
        </w:rPr>
        <w:t xml:space="preserve">Inguina, </w:t>
      </w:r>
      <w:r>
        <w:t>and there</w:t>
      </w:r>
      <w:r>
        <w:br/>
        <w:t xml:space="preserve">form an abscess. But </w:t>
      </w:r>
      <w:r>
        <w:rPr>
          <w:u w:val="single"/>
        </w:rPr>
        <w:t>tha</w:t>
      </w:r>
      <w:r>
        <w:t xml:space="preserve">t it is </w:t>
      </w:r>
      <w:r>
        <w:rPr>
          <w:u w:val="single"/>
        </w:rPr>
        <w:t>mor</w:t>
      </w:r>
      <w:r>
        <w:t>e likely to he absorbed by the</w:t>
      </w:r>
      <w:r>
        <w:br/>
        <w:t xml:space="preserve">.. veffeis, and discharged by stool, before it </w:t>
      </w:r>
      <w:proofErr w:type="gramStart"/>
      <w:r>
        <w:t>putrifies ’</w:t>
      </w:r>
      <w:proofErr w:type="gramEnd"/>
      <w:r>
        <w:t xml:space="preserve"> at all.</w:t>
      </w:r>
    </w:p>
    <w:p w14:paraId="09360B47" w14:textId="77777777" w:rsidR="00AA6A10" w:rsidRDefault="00000000">
      <w:pPr>
        <w:ind w:firstLine="360"/>
      </w:pPr>
      <w:r>
        <w:t xml:space="preserve">Chalmet and </w:t>
      </w:r>
      <w:proofErr w:type="gramStart"/>
      <w:r>
        <w:t>J.deVigo</w:t>
      </w:r>
      <w:proofErr w:type="gramEnd"/>
      <w:r>
        <w:t xml:space="preserve"> seem to he of the same opinion, as' is'</w:t>
      </w:r>
      <w:r>
        <w:br/>
        <w:t>Albucasis, to which F. abrAquapendente seems to assent, though</w:t>
      </w:r>
      <w:r>
        <w:br/>
        <w:t>he seems before to he apprehensive lest the blood extravasated</w:t>
      </w:r>
      <w:r>
        <w:br/>
        <w:t xml:space="preserve">into the </w:t>
      </w:r>
      <w:r>
        <w:rPr>
          <w:i/>
          <w:iCs/>
        </w:rPr>
        <w:t>Abdomen</w:t>
      </w:r>
      <w:r>
        <w:t xml:space="preserve"> should </w:t>
      </w:r>
      <w:r>
        <w:rPr>
          <w:i/>
          <w:iCs/>
        </w:rPr>
        <w:t>cause</w:t>
      </w:r>
      <w:r>
        <w:t xml:space="preserve"> a dropsy.</w:t>
      </w:r>
    </w:p>
    <w:p w14:paraId="795B579D" w14:textId="77777777" w:rsidR="00AA6A10" w:rsidRDefault="00000000">
      <w:pPr>
        <w:ind w:firstLine="360"/>
      </w:pPr>
      <w:r>
        <w:t>From these cases we may inser, that tents are sometimes</w:t>
      </w:r>
      <w:r>
        <w:br/>
        <w:t xml:space="preserve">necessary, sometimes superfluous, and even dangerous. </w:t>
      </w:r>
      <w:proofErr w:type="gramStart"/>
      <w:r>
        <w:t>It .must</w:t>
      </w:r>
      <w:proofErr w:type="gramEnd"/>
      <w:r>
        <w:t xml:space="preserve"> *</w:t>
      </w:r>
      <w:r>
        <w:br/>
        <w:t>therefore he lest to the judgment of the surgeon to determine</w:t>
      </w:r>
      <w:r>
        <w:br/>
        <w:t>when to make use of them, and when to discard them. When</w:t>
      </w:r>
      <w:r>
        <w:br/>
        <w:t xml:space="preserve">he has reason to think any thing is contained in the </w:t>
      </w:r>
      <w:r>
        <w:rPr>
          <w:i/>
          <w:iCs/>
        </w:rPr>
        <w:t>Andaman,</w:t>
      </w:r>
      <w:r>
        <w:rPr>
          <w:i/>
          <w:iCs/>
        </w:rPr>
        <w:br/>
      </w:r>
      <w:r>
        <w:t xml:space="preserve">winch ought to come away, </w:t>
      </w:r>
      <w:r>
        <w:rPr>
          <w:i/>
          <w:iCs/>
        </w:rPr>
        <w:t>Dr</w:t>
      </w:r>
      <w:r>
        <w:t xml:space="preserve"> that the putrefaction will he con-</w:t>
      </w:r>
      <w:r>
        <w:br/>
        <w:t>siderable, he will do well to keep open the lower part of the</w:t>
      </w:r>
      <w:r>
        <w:br/>
        <w:t>wound with a tent, sor some httie time. Mean while, it is.</w:t>
      </w:r>
      <w:r>
        <w:br/>
        <w:t>Certain, a tent must in every other respect he prejudicial; and</w:t>
      </w:r>
      <w:r>
        <w:br/>
        <w:t>therefore must he omitted, when there is nothing considerable.</w:t>
      </w:r>
      <w:r>
        <w:br/>
        <w:t xml:space="preserve">to he discharged by the orifice it is intended to keep open.' </w:t>
      </w:r>
      <w:proofErr w:type="gramStart"/>
      <w:r>
        <w:t>’..</w:t>
      </w:r>
      <w:proofErr w:type="gramEnd"/>
    </w:p>
    <w:p w14:paraId="403D2469" w14:textId="77777777" w:rsidR="00AA6A10" w:rsidRDefault="00000000">
      <w:pPr>
        <w:ind w:firstLine="360"/>
      </w:pPr>
      <w:r>
        <w:t>Upon the whole, we may Venture to say, that the use of</w:t>
      </w:r>
      <w:r>
        <w:br/>
        <w:t>tents in general has done a great deal of hurt; but that some</w:t>
      </w:r>
      <w:r>
        <w:br/>
        <w:t xml:space="preserve">cases occur in practice, that make it imprudent to prohibit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use</w:t>
      </w:r>
      <w:r>
        <w:t xml:space="preserve"> of them intirely. See TENT.</w:t>
      </w:r>
    </w:p>
    <w:p w14:paraId="04AAAC16" w14:textId="77777777" w:rsidR="00AA6A10" w:rsidRDefault="00000000">
      <w:pPr>
        <w:tabs>
          <w:tab w:val="left" w:pos="1451"/>
          <w:tab w:val="left" w:pos="3114"/>
          <w:tab w:val="left" w:pos="4132"/>
        </w:tabs>
        <w:ind w:firstLine="360"/>
      </w:pPr>
      <w:r>
        <w:t xml:space="preserve">Gabriel Ferrara in his </w:t>
      </w:r>
      <w:r>
        <w:rPr>
          <w:i/>
          <w:iCs/>
        </w:rPr>
        <w:t xml:space="preserve">Sylva </w:t>
      </w:r>
      <w:r>
        <w:rPr>
          <w:i/>
          <w:iCs/>
          <w:lang w:val="la-Latn" w:eastAsia="la-Latn" w:bidi="la-Latn"/>
        </w:rPr>
        <w:t>Chirurgica,</w:t>
      </w:r>
      <w:r>
        <w:rPr>
          <w:lang w:val="la-Latn" w:eastAsia="la-Latn" w:bidi="la-Latn"/>
        </w:rPr>
        <w:t xml:space="preserve"> </w:t>
      </w:r>
      <w:r>
        <w:t xml:space="preserve">Botallus in his </w:t>
      </w:r>
      <w:r>
        <w:rPr>
          <w:i/>
          <w:iCs/>
        </w:rPr>
        <w:t>Trea-</w:t>
      </w:r>
      <w:r>
        <w:rPr>
          <w:i/>
          <w:iCs/>
        </w:rPr>
        <w:br/>
        <w:t xml:space="preserve">tise de Sclepetorum </w:t>
      </w:r>
      <w:r>
        <w:rPr>
          <w:i/>
          <w:iCs/>
          <w:lang w:val="la-Latn" w:eastAsia="la-Latn" w:bidi="la-Latn"/>
        </w:rPr>
        <w:t xml:space="preserve">Vulneribus, </w:t>
      </w:r>
      <w:r>
        <w:rPr>
          <w:i/>
          <w:iCs/>
        </w:rPr>
        <w:t>Escaeus,</w:t>
      </w:r>
      <w:r>
        <w:t xml:space="preserve"> and Pare, agree in ad-</w:t>
      </w:r>
      <w:r>
        <w:br/>
        <w:t xml:space="preserve">Vising the use os tents, till the </w:t>
      </w:r>
      <w:r>
        <w:rPr>
          <w:i/>
          <w:iCs/>
        </w:rPr>
        <w:t>Abdomen</w:t>
      </w:r>
      <w:r>
        <w:t xml:space="preserve"> is cleared of all manner</w:t>
      </w:r>
      <w:r>
        <w:br/>
        <w:t xml:space="preserve">of </w:t>
      </w:r>
      <w:proofErr w:type="gramStart"/>
      <w:r>
        <w:rPr>
          <w:lang w:val="la-Latn" w:eastAsia="la-Latn" w:bidi="la-Latn"/>
        </w:rPr>
        <w:t xml:space="preserve">Sordes: </w:t>
      </w:r>
      <w:r>
        <w:t>..</w:t>
      </w:r>
      <w:proofErr w:type="gramEnd"/>
      <w:r>
        <w:tab/>
        <w:t>.</w:t>
      </w:r>
      <w:r>
        <w:tab/>
        <w:t>. . . /.</w:t>
      </w:r>
      <w:r>
        <w:tab/>
        <w:t>.</w:t>
      </w:r>
    </w:p>
    <w:p w14:paraId="2298769A" w14:textId="77777777" w:rsidR="00AA6A10" w:rsidRDefault="00000000">
      <w:pPr>
        <w:ind w:firstLine="360"/>
      </w:pPr>
      <w:r>
        <w:t>When the Suture is finished, the wound should he anointed</w:t>
      </w:r>
      <w:r>
        <w:br/>
        <w:t>with some Vuinerary balsam, as in other wounds, and pledgets</w:t>
      </w:r>
      <w:r>
        <w:br/>
        <w:t>of lint laid upon it, which must he kept on by fome adhesive</w:t>
      </w:r>
      <w:r>
        <w:br/>
        <w:t>plaister ; and upon these proper bolsters must be placed to keep</w:t>
      </w:r>
      <w:r>
        <w:br/>
        <w:t>the lips together, and the whole must be secured with the</w:t>
      </w:r>
      <w:r>
        <w:br/>
        <w:t>bandage mentioned above; and the helly should at every dressing</w:t>
      </w:r>
      <w:r>
        <w:br/>
        <w:t>be swathed round, not only for the security of the dressings, but</w:t>
      </w:r>
      <w:r>
        <w:br/>
        <w:t>also for the support of the parts in case os coughing,' soeezing,</w:t>
      </w:r>
      <w:r>
        <w:br/>
        <w:t>and going to stool; but not so tight as to cause pain or tin-</w:t>
      </w:r>
      <w:r>
        <w:br/>
        <w:t>easiness.' .... - '</w:t>
      </w:r>
    </w:p>
    <w:p w14:paraId="4E0AA4AC" w14:textId="77777777" w:rsidR="00AA6A10" w:rsidRDefault="00000000">
      <w:pPr>
        <w:tabs>
          <w:tab w:val="left" w:pos="2803"/>
          <w:tab w:val="left" w:pos="3546"/>
        </w:tabs>
        <w:ind w:firstLine="360"/>
      </w:pPr>
      <w:r>
        <w:t>Heister advises to take off the dressings every day, and let the</w:t>
      </w:r>
      <w:r>
        <w:br/>
        <w:t>patient lie for some time upon the wound, after the tent is</w:t>
      </w:r>
      <w:r>
        <w:br/>
        <w:t>taken out, that the impurities may discharge themselves; and</w:t>
      </w:r>
      <w:r>
        <w:br/>
        <w:t>if these appear in any considerable quantity, he advises to inject</w:t>
      </w:r>
      <w:r>
        <w:br/>
        <w:t xml:space="preserve">into the orificeTwice </w:t>
      </w:r>
      <w:r>
        <w:rPr>
          <w:b/>
          <w:bCs/>
        </w:rPr>
        <w:t>of-</w:t>
      </w:r>
      <w:r>
        <w:t>three times hesore the dressings are again</w:t>
      </w:r>
      <w:r>
        <w:br/>
        <w:t>put on, a decoction os some Vuinerary plant, as Agrimony;</w:t>
      </w:r>
      <w:r>
        <w:br/>
        <w:t xml:space="preserve">Sanicle, or St. John’s wort, within little Mel </w:t>
      </w:r>
      <w:r>
        <w:rPr>
          <w:lang w:val="la-Latn" w:eastAsia="la-Latn" w:bidi="la-Latn"/>
        </w:rPr>
        <w:t xml:space="preserve">rosarum, </w:t>
      </w:r>
      <w:r>
        <w:t>some-</w:t>
      </w:r>
      <w:r>
        <w:br/>
        <w:t>what warm ; and then the patient must be laid upon the wound</w:t>
      </w:r>
      <w:r>
        <w:br/>
        <w:t>in such a situation,’ as to suffer it to he discharged again after</w:t>
      </w:r>
      <w:r>
        <w:br/>
        <w:t>every injection, together with the blood, pus, or whatever ought</w:t>
      </w:r>
      <w:r>
        <w:br/>
        <w:t>to come away; .</w:t>
      </w:r>
      <w:r>
        <w:tab/>
      </w:r>
      <w:r>
        <w:rPr>
          <w:i/>
          <w:iCs/>
        </w:rPr>
        <w:t xml:space="preserve">. </w:t>
      </w:r>
      <w:proofErr w:type="gramStart"/>
      <w:r>
        <w:rPr>
          <w:i/>
          <w:iCs/>
        </w:rPr>
        <w:t>e .</w:t>
      </w:r>
      <w:proofErr w:type="gramEnd"/>
      <w:r>
        <w:rPr>
          <w:i/>
          <w:iCs/>
        </w:rPr>
        <w:tab/>
        <w:t>-</w:t>
      </w:r>
    </w:p>
    <w:p w14:paraId="095C3334" w14:textId="77777777" w:rsidR="00AA6A10" w:rsidRDefault="00000000">
      <w:pPr>
        <w:ind w:firstLine="360"/>
      </w:pPr>
      <w:r>
        <w:t>Aster tins, a fresh tent, armed as hesore with a digestive, is</w:t>
      </w:r>
      <w:r>
        <w:br/>
        <w:t>again to be introduced, and the dressings are to he renewed;</w:t>
      </w:r>
      <w:r>
        <w:br/>
        <w:t>and this is to he repeated every day, till it appears, that littie or</w:t>
      </w:r>
      <w:r>
        <w:br/>
        <w:t xml:space="preserve">no impurities remain in the </w:t>
      </w:r>
      <w:r>
        <w:rPr>
          <w:i/>
          <w:iCs/>
        </w:rPr>
        <w:t>Abdomen</w:t>
      </w:r>
      <w:r>
        <w:t xml:space="preserve"> to be discharged; and then</w:t>
      </w:r>
      <w:r>
        <w:br/>
      </w:r>
      <w:r>
        <w:rPr>
          <w:b/>
          <w:bCs/>
        </w:rPr>
        <w:t xml:space="preserve">the </w:t>
      </w:r>
      <w:r>
        <w:t>tent is to be used no more, but the orifice is to be carefully</w:t>
      </w:r>
      <w:r>
        <w:br/>
        <w:t>healed up, as in other wounds.</w:t>
      </w:r>
    </w:p>
    <w:p w14:paraId="312507C4" w14:textId="77777777" w:rsidR="00AA6A10" w:rsidRDefault="00000000">
      <w:proofErr w:type="gramStart"/>
      <w:r>
        <w:t>* .Other</w:t>
      </w:r>
      <w:proofErr w:type="gramEnd"/>
      <w:r>
        <w:t xml:space="preserve"> chirurgical writers utterly disapprove the ufe of in-</w:t>
      </w:r>
      <w:r>
        <w:br/>
        <w:t>sections, hecause, in their opinion, they only irritate the wounded</w:t>
      </w:r>
      <w:r>
        <w:br/>
        <w:t>parts, and retard their union and besides this inconvenience,'</w:t>
      </w:r>
      <w:r>
        <w:br/>
        <w:t>are attended with that of being Very difficult sometimes to get</w:t>
      </w:r>
      <w:r>
        <w:br/>
        <w:t xml:space="preserve">out of the </w:t>
      </w:r>
      <w:r>
        <w:rPr>
          <w:i/>
          <w:iCs/>
        </w:rPr>
        <w:t>Abdomen</w:t>
      </w:r>
      <w:r>
        <w:t xml:space="preserve"> .again. They are also said to relax the parts</w:t>
      </w:r>
      <w:r>
        <w:br/>
        <w:t>too much, and to destroy the natural balsam which should</w:t>
      </w:r>
      <w:r>
        <w:br/>
        <w:t>promote the union of the part.</w:t>
      </w:r>
    </w:p>
    <w:p w14:paraId="74A7B4AE" w14:textId="77777777" w:rsidR="00AA6A10" w:rsidRDefault="00000000">
      <w:pPr>
        <w:tabs>
          <w:tab w:val="left" w:pos="3634"/>
        </w:tabs>
        <w:ind w:firstLine="360"/>
      </w:pPr>
      <w:r>
        <w:t>Turner advises, at each dressing, to apply three or four wanri</w:t>
      </w:r>
      <w:r>
        <w:br/>
        <w:t>stuphs expressed from the hot decoction of mallows, mullein,</w:t>
      </w:r>
      <w:r>
        <w:br/>
        <w:t xml:space="preserve">St. John’s wort, centaury, with the flowers </w:t>
      </w:r>
      <w:r>
        <w:rPr>
          <w:i/>
          <w:iCs/>
        </w:rPr>
        <w:t>of</w:t>
      </w:r>
      <w:r>
        <w:t xml:space="preserve"> chamomile,</w:t>
      </w:r>
      <w:r>
        <w:br/>
        <w:t>elder, and melilot, made in spring-water, with the addition of</w:t>
      </w:r>
      <w:r>
        <w:br/>
        <w:t>a httie brandy at the time of using.</w:t>
      </w:r>
      <w:r>
        <w:tab/>
        <w:t>.</w:t>
      </w:r>
    </w:p>
    <w:p w14:paraId="60CB662E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Boerhaave </w:t>
      </w:r>
      <w:r>
        <w:t>advises to dress but seldom, and is certainly</w:t>
      </w:r>
      <w:r>
        <w:br/>
        <w:t>right, where, according to his system, no tents are made use ofi</w:t>
      </w:r>
    </w:p>
    <w:p w14:paraId="761BCCFF" w14:textId="77777777" w:rsidR="00AA6A10" w:rsidRDefault="00000000">
      <w:pPr>
        <w:tabs>
          <w:tab w:val="left" w:pos="2807"/>
          <w:tab w:val="left" w:pos="3769"/>
        </w:tabs>
        <w:ind w:firstLine="360"/>
      </w:pPr>
      <w:r>
        <w:t>But all chirurgical writers agree, that repeated clysters do</w:t>
      </w:r>
      <w:r>
        <w:br/>
        <w:t xml:space="preserve">a great deal of </w:t>
      </w:r>
      <w:r>
        <w:rPr>
          <w:lang w:val="la-Latn" w:eastAsia="la-Latn" w:bidi="la-Latn"/>
        </w:rPr>
        <w:t xml:space="preserve">servite; </w:t>
      </w:r>
      <w:r>
        <w:t>that a rnildj relaxing, and Very par-</w:t>
      </w:r>
      <w:r>
        <w:br/>
        <w:t>simonious diet, .is of great importance in the treatment of these</w:t>
      </w:r>
      <w:r>
        <w:br/>
        <w:t>wounds; that very little, or no solid food should he allowed;</w:t>
      </w:r>
      <w:r>
        <w:br/>
        <w:t>that broths are the best sort of aliment during the whole course -</w:t>
      </w:r>
      <w:r>
        <w:br/>
        <w:t>of the cure, aS generating less Feeces than any thing else, pro.r</w:t>
      </w:r>
      <w:r>
        <w:br/>
        <w:t>Vided no accidental circumstance make them improper; and</w:t>
      </w:r>
      <w:r>
        <w:br/>
      </w:r>
      <w:r>
        <w:lastRenderedPageBreak/>
        <w:t>that rest, and lying upon the wound, with a soft pillow laid</w:t>
      </w:r>
      <w:r>
        <w:br/>
        <w:t>under it, accelerates the cure Very much, as it serves as a kind</w:t>
      </w:r>
      <w:r>
        <w:br/>
        <w:t>of compress to keep the lips of the wound together, and as the</w:t>
      </w:r>
      <w:r>
        <w:br/>
        <w:t>posture savours the egress of any thing that ought to he discharged,</w:t>
      </w:r>
      <w:r>
        <w:br/>
        <w:t>by thewound. - ‘</w:t>
      </w:r>
      <w:r>
        <w:tab/>
        <w:t>‘</w:t>
      </w:r>
      <w:r>
        <w:tab/>
        <w:t>.</w:t>
      </w:r>
    </w:p>
    <w:p w14:paraId="23944E1F" w14:textId="77777777" w:rsidR="00AA6A10" w:rsidRDefault="00000000">
      <w:pPr>
        <w:ind w:firstLine="360"/>
      </w:pPr>
      <w:r>
        <w:t xml:space="preserve">Palsyn prefers the Quilled Suture, or </w:t>
      </w:r>
      <w:r>
        <w:rPr>
          <w:lang w:val="la-Latn" w:eastAsia="la-Latn" w:bidi="la-Latn"/>
        </w:rPr>
        <w:t xml:space="preserve">Sutura clavata, </w:t>
      </w:r>
      <w:r>
        <w:t>in that</w:t>
      </w:r>
      <w:r>
        <w:br/>
        <w:t>described above, aS hetter securing the stitches from tearing</w:t>
      </w:r>
      <w:r>
        <w:br/>
        <w:t xml:space="preserve">out, during the motion of the </w:t>
      </w:r>
      <w:r>
        <w:rPr>
          <w:i/>
          <w:iCs/>
        </w:rPr>
        <w:t>abdominal</w:t>
      </w:r>
      <w:r>
        <w:t xml:space="preserve"> muscles in respiration,</w:t>
      </w:r>
      <w:r>
        <w:br/>
        <w:t>rising up, coughing, sneezing, or straining for a stool</w:t>
      </w:r>
      <w:proofErr w:type="gramStart"/>
      <w:r>
        <w:t>. .</w:t>
      </w:r>
      <w:proofErr w:type="gramEnd"/>
      <w:r>
        <w:t xml:space="preserve"> Vide</w:t>
      </w:r>
      <w:r>
        <w:br/>
      </w:r>
      <w:r>
        <w:rPr>
          <w:b/>
          <w:bCs/>
        </w:rPr>
        <w:t>SUTURE</w:t>
      </w:r>
      <w:proofErr w:type="gramStart"/>
      <w:r>
        <w:rPr>
          <w:b/>
          <w:bCs/>
        </w:rPr>
        <w:t>. ’</w:t>
      </w:r>
      <w:proofErr w:type="gramEnd"/>
      <w:r>
        <w:rPr>
          <w:b/>
          <w:bCs/>
        </w:rPr>
        <w:t xml:space="preserve"> ’ - </w:t>
      </w:r>
      <w:r w:rsidRPr="000346A0">
        <w:rPr>
          <w:lang w:val="en-GB" w:eastAsia="el-GR" w:bidi="el-GR"/>
        </w:rPr>
        <w:t>-</w:t>
      </w:r>
      <w:r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br/>
      </w:r>
      <w:r>
        <w:t xml:space="preserve">- But most other surgeons reject this Suture, aS causing by </w:t>
      </w:r>
      <w:r>
        <w:rPr>
          <w:b/>
          <w:bCs/>
        </w:rPr>
        <w:t>the</w:t>
      </w:r>
      <w:r>
        <w:rPr>
          <w:b/>
          <w:bCs/>
        </w:rPr>
        <w:br/>
      </w:r>
      <w:r>
        <w:t>extraordinary preffure, pain, inflammation,-and other bad ac-</w:t>
      </w:r>
      <w:r>
        <w:br/>
        <w:t xml:space="preserve">cidents. </w:t>
      </w:r>
      <w:r>
        <w:rPr>
          <w:i/>
          <w:iCs/>
          <w:lang w:val="la-Latn" w:eastAsia="la-Latn" w:bidi="la-Latn"/>
        </w:rPr>
        <w:t xml:space="preserve">Dionis: </w:t>
      </w:r>
      <w:r>
        <w:rPr>
          <w:i/>
          <w:iCs/>
        </w:rPr>
        <w:t>.</w:t>
      </w:r>
    </w:p>
    <w:p w14:paraId="0B85BBEE" w14:textId="77777777" w:rsidR="00AA6A10" w:rsidRDefault="00000000">
      <w:pPr>
        <w:ind w:firstLine="360"/>
      </w:pPr>
      <w:r>
        <w:t xml:space="preserve">In case a wound of. the </w:t>
      </w:r>
      <w:r>
        <w:rPr>
          <w:i/>
          <w:iCs/>
        </w:rPr>
        <w:t>Abdomen</w:t>
      </w:r>
      <w:r>
        <w:t xml:space="preserve"> is attended with an acute</w:t>
      </w:r>
      <w:r>
        <w:br/>
        <w:t>pungent pain, a considerable fever, an elevation and hardness of</w:t>
      </w:r>
      <w:r>
        <w:br/>
        <w:t>the belly, great internal heat, thirst, want of steep, weakness,</w:t>
      </w:r>
      <w:r>
        <w:br/>
        <w:t>uneasiness, and anxiety, a Very quick or intermitting pulse ;</w:t>
      </w:r>
      <w:r>
        <w:br/>
        <w:t xml:space="preserve">if a large quantity of blood, ichor, the aliment as received into </w:t>
      </w:r>
      <w:r>
        <w:rPr>
          <w:b/>
          <w:bCs/>
        </w:rPr>
        <w:t>the</w:t>
      </w:r>
      <w:r>
        <w:rPr>
          <w:b/>
          <w:bCs/>
        </w:rPr>
        <w:br/>
      </w:r>
      <w:r>
        <w:t>stomach, chyle, stile, pus, urine, the excrement, or the smell</w:t>
      </w:r>
      <w:r>
        <w:br/>
        <w:t>of is, are discharged from the wound; but especially if paleness,</w:t>
      </w:r>
      <w:r>
        <w:br/>
        <w:t>cold sweats, and frequent saintings, come on soon aster the</w:t>
      </w:r>
      <w:r>
        <w:br/>
        <w:t>wour^i is received, we may he sure some considerable Vessel, or</w:t>
      </w:r>
      <w:r>
        <w:br/>
        <w:t xml:space="preserve">some of the Viscera ch the </w:t>
      </w:r>
      <w:r>
        <w:rPr>
          <w:i/>
          <w:iCs/>
        </w:rPr>
        <w:t>Abdomen</w:t>
      </w:r>
      <w:r>
        <w:t xml:space="preserve"> are wounded.</w:t>
      </w:r>
      <w:r>
        <w:br w:type="page"/>
      </w:r>
    </w:p>
    <w:p w14:paraId="24874393" w14:textId="77777777" w:rsidR="00AA6A10" w:rsidRDefault="00000000">
      <w:pPr>
        <w:ind w:firstLine="360"/>
      </w:pPr>
      <w:r w:rsidRPr="000346A0">
        <w:rPr>
          <w:lang w:val="en-GB" w:eastAsia="el-GR" w:bidi="el-GR"/>
        </w:rPr>
        <w:lastRenderedPageBreak/>
        <w:t xml:space="preserve">- </w:t>
      </w:r>
      <w:r>
        <w:t>A careful attendance to the external part wounded, com-</w:t>
      </w:r>
      <w:r>
        <w:br/>
        <w:t>pared with the situation the patient was in When he received the</w:t>
      </w:r>
      <w:r>
        <w:br/>
        <w:t>wound, and with the wounding instrument, will assist us in</w:t>
      </w:r>
      <w:r>
        <w:br/>
        <w:t>.sorrning a judgment of the part that is hurt. And these circum-</w:t>
      </w:r>
      <w:r>
        <w:br/>
        <w:t>stances again compared with the symptoms usually attending</w:t>
      </w:r>
      <w:r>
        <w:br/>
        <w:t xml:space="preserve">wounds of the </w:t>
      </w:r>
      <w:proofErr w:type="gramStart"/>
      <w:r>
        <w:t>particular Viscera</w:t>
      </w:r>
      <w:proofErr w:type="gramEnd"/>
      <w:r>
        <w:t>, as given above, and with the</w:t>
      </w:r>
      <w:r>
        <w:br/>
        <w:t>discharge from the external orifice, reduces it near to a cer-</w:t>
      </w:r>
      <w:r>
        <w:br/>
        <w:t>tainty.</w:t>
      </w:r>
    </w:p>
    <w:p w14:paraId="74381506" w14:textId="77777777" w:rsidR="00AA6A10" w:rsidRDefault="00000000">
      <w:pPr>
        <w:ind w:firstLine="360"/>
      </w:pPr>
      <w:r>
        <w:t xml:space="preserve">These wounds create great </w:t>
      </w:r>
      <w:proofErr w:type="gramStart"/>
      <w:r>
        <w:t>trouble, and</w:t>
      </w:r>
      <w:proofErr w:type="gramEnd"/>
      <w:r>
        <w:t xml:space="preserve"> are attended with</w:t>
      </w:r>
      <w:r>
        <w:br/>
        <w:t>some circumstances that render them Very dangerous.'</w:t>
      </w:r>
    </w:p>
    <w:p w14:paraId="268B70FB" w14:textId="77777777" w:rsidR="00AA6A10" w:rsidRDefault="00000000">
      <w:pPr>
        <w:ind w:firstLine="360"/>
      </w:pPr>
      <w:r>
        <w:t>It is known to anatomists, that the circulation of the blood</w:t>
      </w:r>
      <w:r>
        <w:br/>
        <w:t xml:space="preserve">from the Viscera of the </w:t>
      </w:r>
      <w:r>
        <w:rPr>
          <w:i/>
          <w:iCs/>
        </w:rPr>
        <w:t>Abdomen,</w:t>
      </w:r>
      <w:r>
        <w:t xml:space="preserve"> by the Vena porta, to the</w:t>
      </w:r>
      <w:r>
        <w:br/>
        <w:t>liver, and afterwards in the liVer, is carried on, or at least</w:t>
      </w:r>
      <w:r>
        <w:br/>
        <w:t>greatly promoted, by the alternate compression which the</w:t>
      </w:r>
      <w:r>
        <w:br/>
        <w:t xml:space="preserve">Contents of the </w:t>
      </w:r>
      <w:r>
        <w:rPr>
          <w:i/>
          <w:iCs/>
        </w:rPr>
        <w:t>Abdomen</w:t>
      </w:r>
      <w:r>
        <w:t xml:space="preserve"> receive from the diaphragm, and </w:t>
      </w:r>
      <w:r>
        <w:rPr>
          <w:i/>
          <w:iCs/>
        </w:rPr>
        <w:t>abdo-</w:t>
      </w:r>
      <w:r>
        <w:rPr>
          <w:i/>
          <w:iCs/>
        </w:rPr>
        <w:br/>
        <w:t>minal</w:t>
      </w:r>
      <w:r>
        <w:t xml:space="preserve"> muscles. And they whe have been much concerned in</w:t>
      </w:r>
      <w:r>
        <w:br/>
        <w:t>dissections of living animals, have observed, that when the cavity</w:t>
      </w:r>
      <w:r>
        <w:br/>
        <w:t xml:space="preserve">of the </w:t>
      </w:r>
      <w:r>
        <w:rPr>
          <w:i/>
          <w:iCs/>
        </w:rPr>
        <w:t>Abdomen</w:t>
      </w:r>
      <w:r>
        <w:t xml:space="preserve"> is exposed to the air, this circulation of the blood</w:t>
      </w:r>
      <w:r>
        <w:br/>
        <w:t>towards the liver by the Porta, is greatly impeded, or totally</w:t>
      </w:r>
      <w:r>
        <w:br/>
        <w:t>obstructed.</w:t>
      </w:r>
    </w:p>
    <w:p w14:paraId="4E7A12F1" w14:textId="77777777" w:rsidR="00AA6A10" w:rsidRDefault="00000000">
      <w:pPr>
        <w:ind w:firstLine="360"/>
      </w:pPr>
      <w:r>
        <w:t xml:space="preserve">Hence it follows, that, in proportion aS the action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muscles of the </w:t>
      </w:r>
      <w:r>
        <w:rPr>
          <w:i/>
          <w:iCs/>
        </w:rPr>
        <w:t>Abdomen</w:t>
      </w:r>
      <w:r>
        <w:t xml:space="preserve"> </w:t>
      </w:r>
      <w:proofErr w:type="gramStart"/>
      <w:r>
        <w:t>is</w:t>
      </w:r>
      <w:proofErr w:type="gramEnd"/>
      <w:r>
        <w:t xml:space="preserve"> impaired, and the cavity laid open,</w:t>
      </w:r>
      <w:r>
        <w:br/>
        <w:t>this circulation, so necesiary to the animal (economy, must he</w:t>
      </w:r>
      <w:r>
        <w:br/>
        <w:t>obstructed. . .</w:t>
      </w:r>
    </w:p>
    <w:p w14:paraId="3C358583" w14:textId="77777777" w:rsidR="00AA6A10" w:rsidRDefault="00000000">
      <w:pPr>
        <w:ind w:firstLine="360"/>
      </w:pPr>
      <w:r>
        <w:t>These wounds are also dangerous, in proportion as the</w:t>
      </w:r>
      <w:r>
        <w:br/>
        <w:t>function of the wounded bowel is necessary to health and life.</w:t>
      </w:r>
    </w:p>
    <w:p w14:paraId="6C4FC3E2" w14:textId="77777777" w:rsidR="00AA6A10" w:rsidRDefault="00000000">
      <w:pPr>
        <w:ind w:firstLine="360"/>
      </w:pPr>
      <w:r>
        <w:t xml:space="preserve">Another inconvenience attending these wounds is,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extraVassted blood, now exposed to the air, corrupts, and cor-</w:t>
      </w:r>
      <w:r>
        <w:br/>
        <w:t xml:space="preserve">redes the intestines, and other adjacent parts to which the </w:t>
      </w:r>
      <w:r>
        <w:rPr>
          <w:b/>
          <w:bCs/>
        </w:rPr>
        <w:t>fine-</w:t>
      </w:r>
      <w:r>
        <w:rPr>
          <w:b/>
          <w:bCs/>
        </w:rPr>
        <w:br/>
      </w:r>
      <w:r>
        <w:t>ness of their texture renders them subject.</w:t>
      </w:r>
    </w:p>
    <w:p w14:paraId="4B1AB860" w14:textId="77777777" w:rsidR="00AA6A10" w:rsidRDefault="00000000">
      <w:pPr>
        <w:ind w:firstLine="360"/>
      </w:pPr>
      <w:r>
        <w:t>Nor is this the only injury which the patient receives from</w:t>
      </w:r>
      <w:r>
        <w:br/>
        <w:t xml:space="preserve">the air; for when it is included in the </w:t>
      </w:r>
      <w:r>
        <w:rPr>
          <w:i/>
          <w:iCs/>
        </w:rPr>
        <w:t>Abdomen,</w:t>
      </w:r>
      <w:r>
        <w:t xml:space="preserve"> the heat it</w:t>
      </w:r>
      <w:r>
        <w:br/>
        <w:t xml:space="preserve">meets with there rarefies </w:t>
      </w:r>
      <w:proofErr w:type="gramStart"/>
      <w:r>
        <w:t>it more or less, and</w:t>
      </w:r>
      <w:proofErr w:type="gramEnd"/>
      <w:r>
        <w:t xml:space="preserve"> then it interferes</w:t>
      </w:r>
      <w:r>
        <w:br/>
        <w:t>with the action of the particular boweFor bowels it presses</w:t>
      </w:r>
      <w:r>
        <w:br/>
        <w:t>upon.</w:t>
      </w:r>
    </w:p>
    <w:p w14:paraId="5B201DB4" w14:textId="77777777" w:rsidR="00AA6A10" w:rsidRDefault="00000000">
      <w:pPr>
        <w:ind w:firstLine="360"/>
      </w:pPr>
      <w:r>
        <w:t>. Hence it happens, that these wounds frequently hecorne</w:t>
      </w:r>
      <w:r>
        <w:br/>
        <w:t>mortal.</w:t>
      </w:r>
    </w:p>
    <w:p w14:paraId="7A2072A1" w14:textId="77777777" w:rsidR="00AA6A10" w:rsidRDefault="00000000">
      <w:pPr>
        <w:ind w:firstLine="360"/>
      </w:pPr>
      <w:r>
        <w:t xml:space="preserve">If any of the </w:t>
      </w:r>
      <w:r>
        <w:rPr>
          <w:i/>
          <w:iCs/>
        </w:rPr>
        <w:t>abdominal</w:t>
      </w:r>
      <w:r>
        <w:t xml:space="preserve"> Viscera receives a wound so consider-</w:t>
      </w:r>
      <w:r>
        <w:br/>
        <w:t>able aS to be seen, or come at with the fingers, at the first</w:t>
      </w:r>
      <w:r>
        <w:br/>
        <w:t>dressing the wound must be staffed gentiy with lint, dipped in</w:t>
      </w:r>
      <w:r>
        <w:br/>
        <w:t xml:space="preserve">highly rectified spirit </w:t>
      </w:r>
      <w:r>
        <w:rPr>
          <w:i/>
          <w:iCs/>
        </w:rPr>
        <w:t>of</w:t>
      </w:r>
      <w:r>
        <w:t xml:space="preserve"> wine, or spirit of turpentine, which is</w:t>
      </w:r>
      <w:r>
        <w:br/>
        <w:t>to be secured with compress and bandage; for this is generally</w:t>
      </w:r>
      <w:r>
        <w:br/>
        <w:t>sufficient to stop the flux of blood, unless some Very large vein</w:t>
      </w:r>
      <w:r>
        <w:br/>
        <w:t>or artery is laid open- Tn the subsequent dressings the same</w:t>
      </w:r>
      <w:r>
        <w:br/>
        <w:t>method is to be pursued as is directed above.</w:t>
      </w:r>
    </w:p>
    <w:p w14:paraId="49DA8E70" w14:textId="77777777" w:rsidR="00AA6A10" w:rsidRDefault="00000000">
      <w:pPr>
        <w:ind w:firstLine="360"/>
      </w:pPr>
      <w:r>
        <w:t xml:space="preserve">But in case the injury lies so deep as not to he come at, </w:t>
      </w:r>
      <w:r>
        <w:rPr>
          <w:b/>
          <w:bCs/>
        </w:rPr>
        <w:t>the</w:t>
      </w:r>
      <w:r>
        <w:rPr>
          <w:b/>
          <w:bCs/>
        </w:rPr>
        <w:br/>
      </w:r>
      <w:r>
        <w:t>surgeon's care must he directed to the management os the exter-</w:t>
      </w:r>
      <w:r>
        <w:br/>
      </w:r>
      <w:r>
        <w:rPr>
          <w:b/>
          <w:bCs/>
        </w:rPr>
        <w:t xml:space="preserve">nal </w:t>
      </w:r>
      <w:r>
        <w:t>wound, which must be hept open with tents so long as any</w:t>
      </w:r>
      <w:r>
        <w:br/>
        <w:t>impurities are discharged from the wound, and vulnerary in-</w:t>
      </w:r>
      <w:r>
        <w:br/>
        <w:t xml:space="preserve">sections must every day he thrown into the </w:t>
      </w:r>
      <w:r>
        <w:rPr>
          <w:i/>
          <w:iCs/>
        </w:rPr>
        <w:t>Abdomen,</w:t>
      </w:r>
      <w:r>
        <w:t xml:space="preserve"> so long as</w:t>
      </w:r>
      <w:r>
        <w:br/>
        <w:t xml:space="preserve">the perforated bowel discharges any thing into the </w:t>
      </w:r>
      <w:r>
        <w:rPr>
          <w:i/>
          <w:iCs/>
        </w:rPr>
        <w:t>Abdomen</w:t>
      </w:r>
      <w:r>
        <w:rPr>
          <w:i/>
          <w:iCs/>
        </w:rPr>
        <w:br/>
      </w:r>
      <w:r>
        <w:t>which ought to he brought away.</w:t>
      </w:r>
    </w:p>
    <w:p w14:paraId="60973394" w14:textId="77777777" w:rsidR="00AA6A10" w:rsidRDefault="00000000">
      <w:pPr>
        <w:ind w:firstLine="360"/>
      </w:pPr>
      <w:r>
        <w:t>Mean time, an exact and sparing regimen must be observed,</w:t>
      </w:r>
      <w:r>
        <w:br/>
        <w:t>the patient must be let blood occasionally aS the degree of in-</w:t>
      </w:r>
      <w:r>
        <w:br/>
        <w:t>flammation requires, emolhent and carminative clysters must be</w:t>
      </w:r>
      <w:r>
        <w:br/>
        <w:t>from time to time administred, and he must be confined to his</w:t>
      </w:r>
      <w:r>
        <w:br/>
        <w:t>bed, and injoined strictly to abstain as much aS is possible from</w:t>
      </w:r>
      <w:r>
        <w:br/>
        <w:t>motion even there.</w:t>
      </w:r>
    </w:p>
    <w:p w14:paraId="23A2AD41" w14:textId="77777777" w:rsidR="00AA6A10" w:rsidRDefault="00000000">
      <w:pPr>
        <w:ind w:firstLine="360"/>
      </w:pPr>
      <w:r>
        <w:t>. The medicines in general must he Vuinerary and balsamic.</w:t>
      </w:r>
      <w:r>
        <w:br/>
        <w:t>But I must refer the reader to the article of WOUNDS sor parti-</w:t>
      </w:r>
      <w:r>
        <w:br/>
        <w:t>cular ingredients and forms.</w:t>
      </w:r>
    </w:p>
    <w:p w14:paraId="32DD4D16" w14:textId="77777777" w:rsidR="00AA6A10" w:rsidRDefault="00000000">
      <w:pPr>
        <w:ind w:firstLine="360"/>
      </w:pPr>
      <w:r>
        <w:t>. The intestines, and Epiploon, or Omentum, are the parts</w:t>
      </w:r>
      <w:r>
        <w:br/>
        <w:t xml:space="preserve">which usually </w:t>
      </w:r>
      <w:r>
        <w:rPr>
          <w:lang w:val="la-Latn" w:eastAsia="la-Latn" w:bidi="la-Latn"/>
        </w:rPr>
        <w:t xml:space="preserve">protuberate </w:t>
      </w:r>
      <w:r>
        <w:t xml:space="preserve">out of a wound in the </w:t>
      </w:r>
      <w:r>
        <w:rPr>
          <w:i/>
          <w:iCs/>
        </w:rPr>
        <w:t>Abdomen,</w:t>
      </w:r>
      <w:r>
        <w:t xml:space="preserve"> and</w:t>
      </w:r>
      <w:r>
        <w:br/>
        <w:t>require a particular management. But as the sentiments of</w:t>
      </w:r>
      <w:r>
        <w:br/>
        <w:t>authors with respect to the treatment os these cases, are Very</w:t>
      </w:r>
      <w:r>
        <w:br/>
        <w:t xml:space="preserve">different, I shall give the sum of what </w:t>
      </w:r>
      <w:r>
        <w:rPr>
          <w:lang w:val="la-Latn" w:eastAsia="la-Latn" w:bidi="la-Latn"/>
        </w:rPr>
        <w:t>Celsus, Boerhaave,</w:t>
      </w:r>
      <w:r>
        <w:rPr>
          <w:lang w:val="la-Latn" w:eastAsia="la-Latn" w:bidi="la-Latn"/>
        </w:rPr>
        <w:br/>
      </w:r>
      <w:r>
        <w:t>and Heister, have said on this subject, aS they are writers of</w:t>
      </w:r>
      <w:r>
        <w:br/>
        <w:t>good authority, and seem to have collected from, or examined</w:t>
      </w:r>
      <w:r>
        <w:br/>
        <w:t>Carefully the best of their predecessors.</w:t>
      </w:r>
    </w:p>
    <w:p w14:paraId="6EE320DA" w14:textId="77777777" w:rsidR="00AA6A10" w:rsidRDefault="00000000">
      <w:pPr>
        <w:ind w:firstLine="360"/>
      </w:pPr>
      <w:r>
        <w:t>Sometimes the belly receives a wound, and the intestines sail</w:t>
      </w:r>
      <w:r>
        <w:br/>
        <w:t>out through the orifice: The surgeon is then immediately to</w:t>
      </w:r>
      <w:r>
        <w:br/>
        <w:t>sides, first, whether they are injured; and then, whether they</w:t>
      </w:r>
      <w:r>
        <w:br/>
        <w:t>preserve their colour. If one of the small intestines is pricked,</w:t>
      </w:r>
      <w:r>
        <w:br/>
        <w:t>there is nothing to he done; a great intestine may he sewed up,</w:t>
      </w:r>
      <w:r>
        <w:br/>
        <w:t>not that we can warrant a cure, but because doubtful hope is</w:t>
      </w:r>
      <w:r>
        <w:br/>
        <w:t>better than absolute despair; for sometimes the gut unites and</w:t>
      </w:r>
      <w:r>
        <w:br/>
        <w:t xml:space="preserve">heals. If any </w:t>
      </w:r>
      <w:r>
        <w:rPr>
          <w:i/>
          <w:iCs/>
        </w:rPr>
        <w:t>of</w:t>
      </w:r>
      <w:r>
        <w:t xml:space="preserve"> the Intestines are livid, pale, or black, </w:t>
      </w:r>
      <w:proofErr w:type="gramStart"/>
      <w:r>
        <w:t>and,</w:t>
      </w:r>
      <w:proofErr w:type="gramEnd"/>
      <w:r>
        <w:br/>
        <w:t xml:space="preserve">.. what necessarily follows in such cases, void </w:t>
      </w:r>
      <w:r>
        <w:rPr>
          <w:i/>
          <w:iCs/>
        </w:rPr>
        <w:t>of</w:t>
      </w:r>
      <w:r>
        <w:t xml:space="preserve"> feeling, all reme-</w:t>
      </w:r>
      <w:r>
        <w:br/>
        <w:t>dies are useless. If their colour be not altered, be Very speedy</w:t>
      </w:r>
      <w:r>
        <w:br/>
      </w:r>
      <w:r>
        <w:lastRenderedPageBreak/>
        <w:t>with your assistance; for the outward air, to winch they are</w:t>
      </w:r>
      <w:r>
        <w:br/>
        <w:t>utter strangers, changes them in a moment.</w:t>
      </w:r>
    </w:p>
    <w:p w14:paraId="1A703F90" w14:textId="77777777" w:rsidR="00AA6A10" w:rsidRDefault="00000000">
      <w:pPr>
        <w:ind w:firstLine="360"/>
      </w:pPr>
      <w:r>
        <w:t xml:space="preserve">The patient then must he upon his back, with his hips </w:t>
      </w:r>
      <w:r>
        <w:rPr>
          <w:b/>
          <w:bCs/>
        </w:rPr>
        <w:t>some-</w:t>
      </w:r>
      <w:r>
        <w:rPr>
          <w:b/>
          <w:bCs/>
        </w:rPr>
        <w:br/>
      </w:r>
      <w:r>
        <w:t xml:space="preserve">what </w:t>
      </w:r>
      <w:proofErr w:type="gramStart"/>
      <w:r>
        <w:t>raised ;</w:t>
      </w:r>
      <w:proofErr w:type="gramEnd"/>
      <w:r>
        <w:t xml:space="preserve"> and if the wound is too small for the intestines to</w:t>
      </w:r>
      <w:r>
        <w:br/>
        <w:t xml:space="preserve">he put back in their proper place, it must be inlarged with </w:t>
      </w:r>
      <w:r>
        <w:rPr>
          <w:b/>
          <w:bCs/>
        </w:rPr>
        <w:t>the</w:t>
      </w:r>
      <w:r>
        <w:rPr>
          <w:b/>
          <w:bCs/>
        </w:rPr>
        <w:br/>
      </w:r>
      <w:r>
        <w:t>knife. If the intestines are dry, you must moisten them with</w:t>
      </w:r>
      <w:r>
        <w:br/>
        <w:t xml:space="preserve">water, mixed with a Very httie oil Then must the </w:t>
      </w:r>
      <w:r>
        <w:rPr>
          <w:u w:val="single"/>
        </w:rPr>
        <w:t>assistan</w:t>
      </w:r>
      <w:r>
        <w:t>t</w:t>
      </w:r>
      <w:r>
        <w:br/>
        <w:t>with his hands, or two hooks, that take' held of the inner</w:t>
      </w:r>
      <w:r>
        <w:br/>
        <w:t>membrane, gently open the lips of the wound, and the sur-</w:t>
      </w:r>
      <w:r>
        <w:br/>
        <w:t>geon must take care to put in those Intestines first which fell out</w:t>
      </w:r>
      <w:r>
        <w:br/>
        <w:t>last, that each fold may he where it was before.</w:t>
      </w:r>
    </w:p>
    <w:p w14:paraId="5F432E3C" w14:textId="77777777" w:rsidR="00AA6A10" w:rsidRDefault="00000000">
      <w:r>
        <w:t xml:space="preserve">When they are replaced, the patient must he gentiy </w:t>
      </w:r>
      <w:proofErr w:type="gramStart"/>
      <w:r>
        <w:t>shook,,</w:t>
      </w:r>
      <w:proofErr w:type="gramEnd"/>
      <w:r>
        <w:br/>
        <w:t>by which means the Intestines will retire hack to their proper</w:t>
      </w:r>
      <w:r>
        <w:br/>
        <w:t>places.</w:t>
      </w:r>
    </w:p>
    <w:p w14:paraId="2F51931B" w14:textId="77777777" w:rsidR="00AA6A10" w:rsidRDefault="00000000">
      <w:r>
        <w:rPr>
          <w:b/>
          <w:bCs/>
        </w:rPr>
        <w:t xml:space="preserve">The </w:t>
      </w:r>
      <w:r>
        <w:t>Omentum, or Cowl, is next to he considered, of which</w:t>
      </w:r>
      <w:r>
        <w:br/>
        <w:t xml:space="preserve">if any part be black and mortified, it must be cut off with </w:t>
      </w:r>
      <w:r>
        <w:rPr>
          <w:b/>
          <w:bCs/>
        </w:rPr>
        <w:t>the</w:t>
      </w:r>
      <w:r>
        <w:rPr>
          <w:b/>
          <w:bCs/>
        </w:rPr>
        <w:br/>
      </w:r>
      <w:r>
        <w:t>sciflars; and whatever part of it is found, put gentiy back upon</w:t>
      </w:r>
      <w:r>
        <w:br/>
        <w:t>the Intestines.</w:t>
      </w:r>
    </w:p>
    <w:p w14:paraId="67854E72" w14:textId="77777777" w:rsidR="00AA6A10" w:rsidRDefault="00000000">
      <w:r>
        <w:t>AS to the Suture, it is not sufficient to sew either the outward</w:t>
      </w:r>
      <w:r>
        <w:br/>
      </w:r>
      <w:r>
        <w:rPr>
          <w:u w:val="single"/>
        </w:rPr>
        <w:t>shin</w:t>
      </w:r>
      <w:r>
        <w:t xml:space="preserve"> or the inner membrane alone, but both must be united.</w:t>
      </w:r>
      <w:r>
        <w:br/>
        <w:t>Two threads must be used, and the stitches sewn thicker than</w:t>
      </w:r>
      <w:r>
        <w:br/>
        <w:t xml:space="preserve">sor other parts, because they are subject </w:t>
      </w:r>
      <w:proofErr w:type="gramStart"/>
      <w:r>
        <w:t>to</w:t>
      </w:r>
      <w:proofErr w:type="gramEnd"/>
      <w:r>
        <w:t xml:space="preserve"> he broken by the</w:t>
      </w:r>
      <w:r>
        <w:br/>
        <w:t>motion of the belly; and besides, this part is less liable to</w:t>
      </w:r>
      <w:r>
        <w:br/>
        <w:t>inflammations than others. Two needles then are to he</w:t>
      </w:r>
      <w:r>
        <w:br/>
        <w:t>threaded, and held in both hands, and the. inner membrane</w:t>
      </w:r>
      <w:r>
        <w:br/>
        <w:t>must be first sewn aster the foliowing manner : Begin at the</w:t>
      </w:r>
      <w:r>
        <w:br/>
        <w:t>extremity of the wound, and pass the needle in your right hand</w:t>
      </w:r>
      <w:r>
        <w:br/>
        <w:t>through the left lip of the wound, and the needle in your left</w:t>
      </w:r>
      <w:r>
        <w:br/>
        <w:t>hand through the right lip, from the inner to the outer part of</w:t>
      </w:r>
      <w:r>
        <w:br/>
        <w:t>the lips, by which means the point .will always he farthest from</w:t>
      </w:r>
      <w:r>
        <w:br/>
        <w:t>the intestines, and the blunt end nearest. After you have</w:t>
      </w:r>
      <w:r>
        <w:br/>
        <w:t>pasted once, you are to change hands with your needles, that</w:t>
      </w:r>
      <w:r>
        <w:br/>
        <w:t>is, the needle that was in your right-hand must come into your</w:t>
      </w:r>
      <w:r>
        <w:br/>
        <w:t>left, and your left-hand take that which was in your right; and</w:t>
      </w:r>
      <w:r>
        <w:br/>
        <w:t>so for every pass till the wound is sewn up. Aster this, the same</w:t>
      </w:r>
      <w:r>
        <w:br/>
        <w:t>needles and threads must he used to the Ikin, which must he</w:t>
      </w:r>
      <w:r>
        <w:br/>
        <w:t>also sewn in the same manner; the needles always passing from</w:t>
      </w:r>
      <w:r>
        <w:br/>
        <w:t xml:space="preserve">the inner to the outward </w:t>
      </w:r>
      <w:proofErr w:type="gramStart"/>
      <w:r>
        <w:t>part, and</w:t>
      </w:r>
      <w:proofErr w:type="gramEnd"/>
      <w:r>
        <w:t xml:space="preserve"> shifting hands every pass as</w:t>
      </w:r>
      <w:r>
        <w:br/>
        <w:t xml:space="preserve">hesore. Then </w:t>
      </w:r>
      <w:r>
        <w:rPr>
          <w:lang w:val="la-Latn" w:eastAsia="la-Latn" w:bidi="la-Latn"/>
        </w:rPr>
        <w:t xml:space="preserve">agglutinante </w:t>
      </w:r>
      <w:r>
        <w:t>are to be applied, and upon these</w:t>
      </w:r>
      <w:r>
        <w:br/>
        <w:t xml:space="preserve">a sponge or greasy wool (Lana </w:t>
      </w:r>
      <w:r>
        <w:rPr>
          <w:lang w:val="la-Latn" w:eastAsia="la-Latn" w:bidi="la-Latn"/>
        </w:rPr>
        <w:t xml:space="preserve">succida) </w:t>
      </w:r>
      <w:r>
        <w:t>first dipped in Vine-</w:t>
      </w:r>
      <w:r>
        <w:br/>
        <w:t xml:space="preserve">gar, and then </w:t>
      </w:r>
      <w:proofErr w:type="gramStart"/>
      <w:r>
        <w:t>squeezed;.</w:t>
      </w:r>
      <w:proofErr w:type="gramEnd"/>
      <w:r>
        <w:t xml:space="preserve"> alter which an easy bandage is to he</w:t>
      </w:r>
      <w:r>
        <w:br/>
        <w:t xml:space="preserve">applied. </w:t>
      </w:r>
      <w:r>
        <w:rPr>
          <w:i/>
          <w:iCs/>
        </w:rPr>
        <w:t>Celsius, lib.</w:t>
      </w:r>
      <w:r>
        <w:t xml:space="preserve"> Vij- </w:t>
      </w:r>
      <w:r>
        <w:rPr>
          <w:i/>
          <w:iCs/>
        </w:rPr>
        <w:t>cap.</w:t>
      </w:r>
      <w:r>
        <w:t xml:space="preserve"> I6.</w:t>
      </w:r>
    </w:p>
    <w:p w14:paraId="001F4AE0" w14:textId="77777777" w:rsidR="00AA6A10" w:rsidRDefault="00000000">
      <w:r>
        <w:t>Is the wounded intestines present themselves at the external</w:t>
      </w:r>
      <w:r>
        <w:br/>
        <w:t>orifice, they must be sewed up if the wound is large; but if</w:t>
      </w:r>
      <w:r>
        <w:br/>
        <w:t>small, they may be replaced without Suture; and the rest of</w:t>
      </w:r>
      <w:r>
        <w:br/>
        <w:t>the cure is then to be performed in the manner the reader has</w:t>
      </w:r>
      <w:r>
        <w:br/>
        <w:t>before been taught.</w:t>
      </w:r>
    </w:p>
    <w:p w14:paraId="4B883696" w14:textId="77777777" w:rsidR="00AA6A10" w:rsidRDefault="00000000">
      <w:pPr>
        <w:ind w:firstLine="360"/>
      </w:pPr>
      <w:r>
        <w:t>If any of the intestines are protruded out of a large wound,</w:t>
      </w:r>
      <w:r>
        <w:br/>
        <w:t xml:space="preserve">they must he fomented with living animals, just </w:t>
      </w:r>
      <w:proofErr w:type="gramStart"/>
      <w:r>
        <w:t>flit</w:t>
      </w:r>
      <w:proofErr w:type="gramEnd"/>
      <w:r>
        <w:t xml:space="preserve"> and applied</w:t>
      </w:r>
      <w:r>
        <w:br/>
        <w:t>to them; or with proper fomentations, amongst which the</w:t>
      </w:r>
      <w:r>
        <w:br/>
        <w:t>following is recommended.</w:t>
      </w:r>
    </w:p>
    <w:p w14:paraId="43A2EFB6" w14:textId="77777777" w:rsidR="00AA6A10" w:rsidRDefault="00000000">
      <w:pPr>
        <w:ind w:left="360" w:hanging="360"/>
      </w:pPr>
      <w:r>
        <w:t>Take the clean intestines of any young animal just killed,</w:t>
      </w:r>
      <w:r>
        <w:br/>
        <w:t>boil these three or four minutes in a proportional quantity</w:t>
      </w:r>
      <w:r>
        <w:br/>
        <w:t xml:space="preserve">of </w:t>
      </w:r>
      <w:proofErr w:type="gramStart"/>
      <w:r>
        <w:t>water;</w:t>
      </w:r>
      <w:proofErr w:type="gramEnd"/>
    </w:p>
    <w:p w14:paraId="5CD2EB76" w14:textId="77777777" w:rsidR="00AA6A10" w:rsidRDefault="00000000">
      <w:pPr>
        <w:ind w:left="360" w:hanging="360"/>
      </w:pPr>
      <w:r>
        <w:t>Then add to it half a handful of the flowers of chamomile,</w:t>
      </w:r>
      <w:r>
        <w:br/>
        <w:t>lavender, and centaury, and one handful of mint-leaves.</w:t>
      </w:r>
      <w:r>
        <w:br/>
        <w:t>Let these stand in infusion about three or sour minutes</w:t>
      </w:r>
      <w:r>
        <w:br/>
        <w:t>longer.</w:t>
      </w:r>
    </w:p>
    <w:p w14:paraId="229FFF9C" w14:textId="77777777" w:rsidR="00AA6A10" w:rsidRDefault="00000000">
      <w:pPr>
        <w:ind w:firstLine="360"/>
      </w:pPr>
      <w:r>
        <w:t>The liquor of this decoction is to be applied by means of</w:t>
      </w:r>
      <w:r>
        <w:br/>
        <w:t>stuphs.</w:t>
      </w:r>
    </w:p>
    <w:p w14:paraId="6F1DD32B" w14:textId="77777777" w:rsidR="00AA6A10" w:rsidRDefault="00000000">
      <w:pPr>
        <w:ind w:firstLine="360"/>
      </w:pPr>
      <w:r>
        <w:t xml:space="preserve">If these ingredients are not at hand, warm new </w:t>
      </w:r>
      <w:r>
        <w:rPr>
          <w:u w:val="single"/>
        </w:rPr>
        <w:t>milk</w:t>
      </w:r>
      <w:r>
        <w:t xml:space="preserve"> will</w:t>
      </w:r>
      <w:r>
        <w:br/>
        <w:t>answer the end.</w:t>
      </w:r>
    </w:p>
    <w:p w14:paraId="663B0E1B" w14:textId="77777777" w:rsidR="00AA6A10" w:rsidRDefault="00000000">
      <w:pPr>
        <w:ind w:firstLine="360"/>
      </w:pPr>
      <w:r>
        <w:t>But if the wound is small, and the Intestines so much</w:t>
      </w:r>
      <w:r>
        <w:br/>
        <w:t>swelled by wind, inflammation, or excrement, that they can-</w:t>
      </w:r>
      <w:r>
        <w:br/>
        <w:t>not he reduced, the surgeon must endeavour to discuss the</w:t>
      </w:r>
      <w:r>
        <w:br/>
        <w:t>wind, or soften the part by carminative or emollient fomenta-</w:t>
      </w:r>
      <w:r>
        <w:br/>
        <w:t>tions ; or if that is ineffectual, small perforations may he made</w:t>
      </w:r>
      <w:r>
        <w:br/>
        <w:t>in the Intestine with a needle, to let out the included wind.</w:t>
      </w:r>
      <w:r>
        <w:br/>
        <w:t>The last refuge is to dilate the wound.</w:t>
      </w:r>
    </w:p>
    <w:p w14:paraId="02991AD2" w14:textId="77777777" w:rsidR="00AA6A10" w:rsidRDefault="00000000">
      <w:pPr>
        <w:ind w:firstLine="360"/>
      </w:pPr>
      <w:r>
        <w:t>This must be done with a great deal of care, and is a</w:t>
      </w:r>
      <w:r>
        <w:br/>
        <w:t>hazardous operation, because the Intestine is in tire way, and</w:t>
      </w:r>
      <w:r>
        <w:br/>
        <w:t>in danger of heing wounded. The surgeon for this reason must</w:t>
      </w:r>
      <w:r>
        <w:br/>
        <w:t xml:space="preserve">introduce a </w:t>
      </w:r>
      <w:proofErr w:type="gramStart"/>
      <w:r>
        <w:t>Director, and</w:t>
      </w:r>
      <w:proofErr w:type="gramEnd"/>
      <w:r>
        <w:t xml:space="preserve"> cut upon it.</w:t>
      </w:r>
    </w:p>
    <w:p w14:paraId="46A6AB2D" w14:textId="77777777" w:rsidR="00AA6A10" w:rsidRDefault="00000000">
      <w:pPr>
        <w:ind w:firstLine="360"/>
      </w:pPr>
      <w:r>
        <w:t>If any part of the intestinal tube is cut away by the wounding</w:t>
      </w:r>
      <w:r>
        <w:br/>
        <w:t>instrument, or is lost by suppuration, or gangrene, the supe-</w:t>
      </w:r>
      <w:r>
        <w:br/>
        <w:t>rior part of it, that, is, the part nearest the stomach in the</w:t>
      </w:r>
      <w:r>
        <w:br/>
        <w:t>course of the intestines, though it may happen to be the infe-</w:t>
      </w:r>
      <w:r>
        <w:br/>
        <w:t>rior part with refpect to their present situation, is t</w:t>
      </w:r>
      <w:r>
        <w:rPr>
          <w:vertAlign w:val="subscript"/>
        </w:rPr>
        <w:t>0</w:t>
      </w:r>
      <w:r>
        <w:t xml:space="preserve"> be sound,</w:t>
      </w:r>
      <w:r>
        <w:br/>
        <w:t>and sewed to the orifice of the wound.</w:t>
      </w:r>
    </w:p>
    <w:p w14:paraId="0301C2BB" w14:textId="77777777" w:rsidR="00AA6A10" w:rsidRDefault="00000000">
      <w:pPr>
        <w:ind w:firstLine="360"/>
      </w:pPr>
      <w:r>
        <w:lastRenderedPageBreak/>
        <w:t>in this case the patient must frequently submit to the</w:t>
      </w:r>
      <w:r>
        <w:br/>
        <w:t>necessity of parting with the excrement by the wound aS inng aS</w:t>
      </w:r>
      <w:r>
        <w:br/>
        <w:t xml:space="preserve">he lives. </w:t>
      </w:r>
      <w:r>
        <w:rPr>
          <w:i/>
          <w:iCs/>
        </w:rPr>
        <w:t>Boerhaave.</w:t>
      </w:r>
    </w:p>
    <w:p w14:paraId="75984131" w14:textId="77777777" w:rsidR="00AA6A10" w:rsidRDefault="00000000">
      <w:pPr>
        <w:ind w:firstLine="360"/>
      </w:pPr>
      <w:r>
        <w:t xml:space="preserve">This was the case of an </w:t>
      </w:r>
      <w:proofErr w:type="gramStart"/>
      <w:r>
        <w:t>inn-keeper</w:t>
      </w:r>
      <w:proofErr w:type="gramEnd"/>
      <w:r>
        <w:t xml:space="preserve"> at Rotherham, which</w:t>
      </w:r>
      <w:r>
        <w:br/>
        <w:t>may he worth relating as it is somewhat uncommon. And to</w:t>
      </w:r>
      <w:r>
        <w:br/>
        <w:t>the best of my remembrance was thus, as related to me by the -</w:t>
      </w:r>
      <w:r>
        <w:br/>
        <w:t>surgeon that attended him. for I was not acquainted with the</w:t>
      </w:r>
      <w:r>
        <w:br/>
        <w:t>man himself till some years after he was recovered.</w:t>
      </w:r>
    </w:p>
    <w:p w14:paraId="6D09FD05" w14:textId="77777777" w:rsidR="00AA6A10" w:rsidRDefault="00000000">
      <w:pPr>
        <w:tabs>
          <w:tab w:val="left" w:pos="3137"/>
        </w:tabs>
      </w:pPr>
      <w:r>
        <w:t>He was first seized with a Violent pain about the mid-way</w:t>
      </w:r>
      <w:r>
        <w:br/>
        <w:t>betwixt the Umbilical region and Os pubis, three inches on</w:t>
      </w:r>
      <w:r>
        <w:br/>
        <w:t xml:space="preserve">the right fide the </w:t>
      </w:r>
      <w:r>
        <w:rPr>
          <w:lang w:val="la-Latn" w:eastAsia="la-Latn" w:bidi="la-Latn"/>
        </w:rPr>
        <w:t xml:space="preserve">Linea </w:t>
      </w:r>
      <w:r>
        <w:t xml:space="preserve">alba. A considerable tumour at </w:t>
      </w:r>
      <w:r>
        <w:rPr>
          <w:u w:val="single"/>
        </w:rPr>
        <w:t>last</w:t>
      </w:r>
      <w:r>
        <w:rPr>
          <w:u w:val="single"/>
        </w:rPr>
        <w:br/>
      </w:r>
      <w:r>
        <w:t xml:space="preserve">appeared upon the pars, which broke of itself, and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discharge of excrement, mined with pus, convinced the stir-</w:t>
      </w:r>
      <w:r>
        <w:br/>
        <w:t>geon the intestine was perforated. The dr</w:t>
      </w:r>
      <w:r>
        <w:rPr>
          <w:u w:val="single"/>
        </w:rPr>
        <w:t>essin</w:t>
      </w:r>
      <w:r>
        <w:t>gs, as sar aS</w:t>
      </w:r>
      <w:r>
        <w:br/>
        <w:t>I could learn, were nothing different from thefe generally</w:t>
      </w:r>
      <w:r>
        <w:br/>
        <w:t>applied upoushe breaking os a common abscess; and no care</w:t>
      </w:r>
      <w:r>
        <w:br/>
        <w:t>was taken to unite the orifice of ch</w:t>
      </w:r>
      <w:r>
        <w:rPr>
          <w:vertAlign w:val="subscript"/>
        </w:rPr>
        <w:t>e</w:t>
      </w:r>
      <w:r>
        <w:t xml:space="preserve"> fntestin</w:t>
      </w:r>
      <w:r>
        <w:rPr>
          <w:vertAlign w:val="subscript"/>
        </w:rPr>
        <w:t>e</w:t>
      </w:r>
      <w:r>
        <w:t xml:space="preserve"> wich ch</w:t>
      </w:r>
      <w:r>
        <w:rPr>
          <w:vertAlign w:val="subscript"/>
        </w:rPr>
        <w:t xml:space="preserve">at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>
        <w:t>sty.</w:t>
      </w:r>
      <w:r>
        <w:br/>
        <w:t xml:space="preserve">ulcer. However, I knew </w:t>
      </w:r>
      <w:proofErr w:type="gramStart"/>
      <w:r>
        <w:t>him.many</w:t>
      </w:r>
      <w:proofErr w:type="gramEnd"/>
      <w:r>
        <w:t xml:space="preserve"> years alter this, with</w:t>
      </w:r>
      <w:r>
        <w:br/>
        <w:t>all the appearances of being</w:t>
      </w:r>
      <w:r>
        <w:tab/>
        <w:t xml:space="preserve">.yut </w:t>
      </w:r>
      <w:r>
        <w:rPr>
          <w:vertAlign w:val="subscript"/>
          <w:lang w:val="el-GR" w:eastAsia="el-GR" w:bidi="el-GR"/>
        </w:rPr>
        <w:t>ώ</w:t>
      </w:r>
      <w:r w:rsidRPr="000346A0">
        <w:rPr>
          <w:vertAlign w:val="subscript"/>
          <w:lang w:val="en-GB" w:eastAsia="el-GR" w:bidi="el-GR"/>
        </w:rPr>
        <w:t xml:space="preserve"> </w:t>
      </w:r>
      <w:r>
        <w:rPr>
          <w:vertAlign w:val="subscript"/>
        </w:rPr>
        <w:t>fllU heaith)</w:t>
      </w:r>
    </w:p>
    <w:p w14:paraId="333CA247" w14:textId="77777777" w:rsidR="00AA6A10" w:rsidRDefault="00000000">
      <w:r>
        <w:t>with no other inconveniences remaining from thin accident,</w:t>
      </w:r>
      <w:r>
        <w:br/>
        <w:t>than those of parting with some excrement every day at the</w:t>
      </w:r>
      <w:r>
        <w:br w:type="page"/>
      </w:r>
    </w:p>
    <w:p w14:paraId="382A4234" w14:textId="77777777" w:rsidR="00AA6A10" w:rsidRDefault="00000000">
      <w:pPr>
        <w:ind w:firstLine="360"/>
      </w:pPr>
      <w:r>
        <w:lastRenderedPageBreak/>
        <w:t>ulcer, 2nd of heing sometimes put out of countenance by a</w:t>
      </w:r>
      <w:r>
        <w:br/>
        <w:t>sodden eruption of wind, which, for want of a s</w:t>
      </w:r>
      <w:r>
        <w:rPr>
          <w:u w:val="single"/>
        </w:rPr>
        <w:t>phincter.</w:t>
      </w:r>
      <w:r>
        <w:t xml:space="preserve"> It</w:t>
      </w:r>
      <w:r>
        <w:br/>
        <w:t>was not in his power to prevent.</w:t>
      </w:r>
    </w:p>
    <w:p w14:paraId="483A9883" w14:textId="77777777" w:rsidR="00AA6A10" w:rsidRDefault="00000000">
      <w:pPr>
        <w:ind w:firstLine="360"/>
      </w:pPr>
      <w:r>
        <w:t>Of the same nature is the case of Margaret White related by</w:t>
      </w:r>
      <w:r>
        <w:br/>
        <w:t>Mr. CheseldeIL</w:t>
      </w:r>
    </w:p>
    <w:p w14:paraId="0AF9A858" w14:textId="77777777" w:rsidR="00AA6A10" w:rsidRDefault="00000000">
      <w:pPr>
        <w:ind w:left="360" w:hanging="360"/>
      </w:pPr>
      <w:r>
        <w:t xml:space="preserve">In the fiftieth year of her </w:t>
      </w:r>
      <w:proofErr w:type="gramStart"/>
      <w:r>
        <w:t>age</w:t>
      </w:r>
      <w:proofErr w:type="gramEnd"/>
      <w:r>
        <w:t xml:space="preserve"> she had a rupture at her navel,</w:t>
      </w:r>
      <w:r>
        <w:br/>
        <w:t>which continued till her seventy-third year, when, after a fit</w:t>
      </w:r>
      <w:r>
        <w:br/>
        <w:t xml:space="preserve">os the colie, it mortified; and she being presently </w:t>
      </w:r>
      <w:r>
        <w:rPr>
          <w:lang w:val="la-Latn" w:eastAsia="la-Latn" w:bidi="la-Latn"/>
        </w:rPr>
        <w:t xml:space="preserve">affer </w:t>
      </w:r>
      <w:r>
        <w:t>taken</w:t>
      </w:r>
      <w:r>
        <w:br/>
        <w:t>with a Vomiting, it burst. Mr. Cheselden went to her, and</w:t>
      </w:r>
      <w:r>
        <w:br/>
        <w:t>sound her in this condition, with about six and twenty inches</w:t>
      </w:r>
      <w:r>
        <w:br/>
        <w:t>os the gut hanging out mortified. He took away what was</w:t>
      </w:r>
      <w:r>
        <w:br/>
        <w:t>mortified, and lest the end os the sound gut ha</w:t>
      </w:r>
      <w:r>
        <w:rPr>
          <w:u w:val="single"/>
        </w:rPr>
        <w:t>nging</w:t>
      </w:r>
      <w:r>
        <w:t xml:space="preserve"> out at</w:t>
      </w:r>
      <w:r>
        <w:br/>
        <w:t>the navel, to which it afterwards adhered; She recovered,</w:t>
      </w:r>
      <w:r>
        <w:br/>
        <w:t>and lived many years aster. Voiding the excrements through</w:t>
      </w:r>
      <w:r>
        <w:br/>
        <w:t>the intestine at the navel; and though the ulcer was so large</w:t>
      </w:r>
      <w:r>
        <w:br/>
        <w:t>after the mortification separated, that the breadth os two guts</w:t>
      </w:r>
      <w:r>
        <w:br/>
        <w:t>was seen, yet they never at any time protruded out at the</w:t>
      </w:r>
      <w:r>
        <w:br/>
        <w:t xml:space="preserve">wound, though she was taken up out </w:t>
      </w:r>
      <w:r>
        <w:rPr>
          <w:i/>
          <w:iCs/>
        </w:rPr>
        <w:t>of</w:t>
      </w:r>
      <w:r>
        <w:t xml:space="preserve"> her bed, and sat up</w:t>
      </w:r>
      <w:r>
        <w:br/>
        <w:t>every day.</w:t>
      </w:r>
    </w:p>
    <w:p w14:paraId="26BBE7C6" w14:textId="77777777" w:rsidR="00AA6A10" w:rsidRDefault="00000000">
      <w:pPr>
        <w:ind w:firstLine="360"/>
      </w:pPr>
      <w:r>
        <w:t xml:space="preserve">If the Omentum is thrust our os the </w:t>
      </w:r>
      <w:r>
        <w:rPr>
          <w:i/>
          <w:iCs/>
        </w:rPr>
        <w:t>Abdomen,</w:t>
      </w:r>
      <w:r>
        <w:t xml:space="preserve"> and continues</w:t>
      </w:r>
      <w:r>
        <w:br/>
        <w:t>warm and moist, and the arteries appear Vivid and red upon it,</w:t>
      </w:r>
      <w:r>
        <w:br/>
        <w:t>it must he immediately replaced, either with or without dilating</w:t>
      </w:r>
      <w:r>
        <w:br/>
        <w:t>the wound.</w:t>
      </w:r>
    </w:p>
    <w:p w14:paraId="11B76C6D" w14:textId="77777777" w:rsidR="00AA6A10" w:rsidRDefault="00000000">
      <w:pPr>
        <w:ind w:firstLine="360"/>
      </w:pPr>
      <w:r>
        <w:t>But if the surgeon finds it dry, cold, and livid, he must</w:t>
      </w:r>
      <w:r>
        <w:br/>
        <w:t>make a ligature upon the sound part, and cut off all that is</w:t>
      </w:r>
      <w:r>
        <w:br/>
        <w:t>mortified, and then replace it, after having fomented it in the</w:t>
      </w:r>
      <w:r>
        <w:br/>
        <w:t>manner directed above for the intestines.</w:t>
      </w:r>
    </w:p>
    <w:p w14:paraId="44C74EBD" w14:textId="77777777" w:rsidR="00AA6A10" w:rsidRDefault="00000000">
      <w:pPr>
        <w:ind w:firstLine="360"/>
      </w:pPr>
      <w:r>
        <w:t>When the surgeon has performed his duty; the physician</w:t>
      </w:r>
      <w:r>
        <w:br/>
        <w:t>will find his account in plentiful bleeding, which is the most</w:t>
      </w:r>
      <w:r>
        <w:br/>
        <w:t>effectual preservative against inflammation, gangrene, and fever.</w:t>
      </w:r>
      <w:r>
        <w:br/>
        <w:t>Clysters are also in the beginning excellent, provided the large</w:t>
      </w:r>
      <w:r>
        <w:br/>
        <w:t>intestines remain intire; but are not so proper when those are</w:t>
      </w:r>
      <w:r>
        <w:br/>
        <w:t>perforated, because a clyster; or part of it, may pass through the</w:t>
      </w:r>
      <w:r>
        <w:br/>
        <w:t xml:space="preserve">wound of the intestine, into the cavity of the </w:t>
      </w:r>
      <w:r>
        <w:rPr>
          <w:i/>
          <w:iCs/>
        </w:rPr>
        <w:t>Abdomen,</w:t>
      </w:r>
      <w:r>
        <w:t xml:space="preserve"> and</w:t>
      </w:r>
      <w:r>
        <w:br/>
        <w:t>there cause a great deal of mischief;</w:t>
      </w:r>
    </w:p>
    <w:p w14:paraId="2D248AE5" w14:textId="77777777" w:rsidR="00AA6A10" w:rsidRDefault="00000000">
      <w:pPr>
        <w:ind w:firstLine="360"/>
      </w:pPr>
      <w:r>
        <w:t xml:space="preserve">The following form of a clyster is recommended by </w:t>
      </w:r>
      <w:r>
        <w:rPr>
          <w:i/>
          <w:iCs/>
          <w:lang w:val="la-Latn" w:eastAsia="la-Latn" w:bidi="la-Latn"/>
        </w:rPr>
        <w:t>Boerhaave.</w:t>
      </w:r>
    </w:p>
    <w:p w14:paraId="6DF12BAF" w14:textId="77777777" w:rsidR="00AA6A10" w:rsidRDefault="00000000">
      <w:pPr>
        <w:ind w:left="360" w:hanging="360"/>
      </w:pPr>
      <w:r>
        <w:t>Take of barley water seven ounces, honey three ounces,</w:t>
      </w:r>
      <w:r>
        <w:br/>
        <w:t>common salt a dram.</w:t>
      </w:r>
    </w:p>
    <w:p w14:paraId="5825D721" w14:textId="77777777" w:rsidR="00AA6A10" w:rsidRDefault="00000000">
      <w:pPr>
        <w:ind w:firstLine="360"/>
      </w:pPr>
      <w:r>
        <w:t>Let such a clyster he given every morning and evening for</w:t>
      </w:r>
      <w:r>
        <w:br/>
        <w:t>the first three days.</w:t>
      </w:r>
    </w:p>
    <w:p w14:paraId="3EBADEE3" w14:textId="77777777" w:rsidR="00AA6A10" w:rsidRDefault="00000000">
      <w:pPr>
        <w:ind w:firstLine="360"/>
      </w:pPr>
      <w:r>
        <w:t>The diet during the whele cine should be of broths only;</w:t>
      </w:r>
      <w:r>
        <w:br/>
        <w:t>with a little salt.</w:t>
      </w:r>
    </w:p>
    <w:p w14:paraId="22057266" w14:textId="77777777" w:rsidR="00AA6A10" w:rsidRDefault="00000000">
      <w:pPr>
        <w:ind w:left="360" w:hanging="360"/>
      </w:pPr>
      <w:r>
        <w:t xml:space="preserve">The following observations from HEisTER will illustrate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surgery of the </w:t>
      </w:r>
      <w:r>
        <w:rPr>
          <w:i/>
          <w:iCs/>
        </w:rPr>
        <w:t>Abdomen:</w:t>
      </w:r>
    </w:p>
    <w:p w14:paraId="460274EB" w14:textId="77777777" w:rsidR="00AA6A10" w:rsidRDefault="00000000">
      <w:pPr>
        <w:ind w:firstLine="360"/>
      </w:pPr>
      <w:r>
        <w:t xml:space="preserve">in wounds which </w:t>
      </w:r>
      <w:proofErr w:type="gramStart"/>
      <w:r>
        <w:t>penetrate into</w:t>
      </w:r>
      <w:proofErr w:type="gramEnd"/>
      <w:r>
        <w:t xml:space="preserve"> the cavity of the </w:t>
      </w:r>
      <w:r>
        <w:rPr>
          <w:i/>
          <w:iCs/>
        </w:rPr>
        <w:t>Abdomen,</w:t>
      </w:r>
      <w:r>
        <w:rPr>
          <w:i/>
          <w:iCs/>
        </w:rPr>
        <w:br/>
      </w:r>
      <w:r>
        <w:t>the first thing to he considered is, whether the Intestines or</w:t>
      </w:r>
      <w:r>
        <w:br/>
        <w:t>Omentum come out of the wound or not. If they do nos,</w:t>
      </w:r>
      <w:r>
        <w:br/>
        <w:t>the wound must be Compressed on each side hy the hands to</w:t>
      </w:r>
      <w:r>
        <w:br/>
        <w:t>keep them in, whilst the patient is laid on his hack with his</w:t>
      </w:r>
      <w:r>
        <w:br/>
        <w:t>hips somewhat higher than his head, till the wound is taken</w:t>
      </w:r>
      <w:r>
        <w:br/>
        <w:t>care of, in such a manner, that the intestines and Omentum are</w:t>
      </w:r>
      <w:r>
        <w:br/>
        <w:t>no longer in danger of falling out.</w:t>
      </w:r>
    </w:p>
    <w:p w14:paraId="674C283F" w14:textId="77777777" w:rsidR="00AA6A10" w:rsidRDefault="00000000">
      <w:pPr>
        <w:ind w:firstLine="360"/>
      </w:pPr>
      <w:r>
        <w:t>But when they are already protruded out of the wound, imme-</w:t>
      </w:r>
      <w:r>
        <w:br/>
        <w:t>diate assistance is necessary, hecause the air inclines them to mor-</w:t>
      </w:r>
      <w:r>
        <w:br/>
        <w:t xml:space="preserve">tisy in a Very little </w:t>
      </w:r>
      <w:proofErr w:type="gramStart"/>
      <w:r>
        <w:t>time.*</w:t>
      </w:r>
      <w:proofErr w:type="gramEnd"/>
      <w:r>
        <w:t xml:space="preserve"> The surgeon then must first examine</w:t>
      </w:r>
      <w:r>
        <w:br/>
        <w:t>whether they remain intire, and whether they preserve their na-</w:t>
      </w:r>
      <w:r>
        <w:br/>
        <w:t>tural heat and colour. For if they are wounded, or appear cold,</w:t>
      </w:r>
      <w:r>
        <w:br/>
        <w:t xml:space="preserve">livid, and dry, they must not he returned into the </w:t>
      </w:r>
      <w:r>
        <w:rPr>
          <w:i/>
          <w:iCs/>
        </w:rPr>
        <w:t>Abdomen,</w:t>
      </w:r>
      <w:r>
        <w:t xml:space="preserve"> till</w:t>
      </w:r>
      <w:r>
        <w:br/>
        <w:t>they are treated in the manner to he described hereafter.</w:t>
      </w:r>
    </w:p>
    <w:p w14:paraId="6FB0E0A9" w14:textId="77777777" w:rsidR="00AA6A10" w:rsidRDefault="00000000">
      <w:pPr>
        <w:ind w:firstLine="360"/>
      </w:pPr>
      <w:r>
        <w:t>An unusual staccidity of the intestine protruded out of the</w:t>
      </w:r>
      <w:r>
        <w:br/>
        <w:t>wound, is a sign, that either the part exposed, or else some</w:t>
      </w:r>
      <w:r>
        <w:br/>
        <w:t xml:space="preserve">other part of the intestinal tube, is wounded. If therefore </w:t>
      </w:r>
      <w:r>
        <w:rPr>
          <w:b/>
          <w:bCs/>
        </w:rPr>
        <w:t>the</w:t>
      </w:r>
      <w:r>
        <w:rPr>
          <w:b/>
          <w:bCs/>
        </w:rPr>
        <w:br/>
      </w:r>
      <w:r>
        <w:t>part in View in collapsed, but appears inure, the rest of the In-</w:t>
      </w:r>
      <w:r>
        <w:br/>
        <w:t>testines must be gently drawn out of the external wound, that</w:t>
      </w:r>
      <w:r>
        <w:br/>
        <w:t>the perforated part may he sound, and treated properly.</w:t>
      </w:r>
    </w:p>
    <w:p w14:paraId="6FA7A32F" w14:textId="77777777" w:rsidR="00AA6A10" w:rsidRDefault="00000000">
      <w:pPr>
        <w:ind w:firstLine="360"/>
      </w:pPr>
      <w:r>
        <w:t xml:space="preserve">Is it </w:t>
      </w:r>
      <w:proofErr w:type="gramStart"/>
      <w:r>
        <w:t>appears</w:t>
      </w:r>
      <w:proofErr w:type="gramEnd"/>
      <w:r>
        <w:t>, that the intestines are neither wounded, cold,</w:t>
      </w:r>
      <w:r>
        <w:br/>
        <w:t xml:space="preserve">livid, nor dry, they must he immediately returned into the </w:t>
      </w:r>
      <w:r>
        <w:rPr>
          <w:i/>
          <w:iCs/>
        </w:rPr>
        <w:t>Ab-</w:t>
      </w:r>
      <w:r>
        <w:rPr>
          <w:i/>
          <w:iCs/>
        </w:rPr>
        <w:br/>
        <w:t>domen</w:t>
      </w:r>
      <w:r>
        <w:t xml:space="preserve"> in this manner:</w:t>
      </w:r>
    </w:p>
    <w:p w14:paraId="0D2C4294" w14:textId="77777777" w:rsidR="00AA6A10" w:rsidRDefault="00000000">
      <w:pPr>
        <w:ind w:firstLine="360"/>
      </w:pPr>
      <w:r>
        <w:t>Place the patient in such a situation as is described above, for</w:t>
      </w:r>
      <w:r>
        <w:br/>
        <w:t>preventing the Intestines from felling out., but let him he</w:t>
      </w:r>
      <w:r>
        <w:br/>
        <w:t>turned a httie to the right side, if the wound is on the left; and</w:t>
      </w:r>
      <w:r>
        <w:br/>
        <w:t>on the left side, if the wound is on the right. Then let an</w:t>
      </w:r>
      <w:r>
        <w:br/>
        <w:t>assistant separate the lips of the wound with ins fingers, or pro-</w:t>
      </w:r>
      <w:r>
        <w:br/>
        <w:t>per hooks, whilst the surgeon thrusts the protruded Intestine into</w:t>
      </w:r>
      <w:r>
        <w:br/>
        <w:t xml:space="preserve">the </w:t>
      </w:r>
      <w:r>
        <w:rPr>
          <w:i/>
          <w:iCs/>
        </w:rPr>
        <w:t>Abdomen,</w:t>
      </w:r>
      <w:r>
        <w:t xml:space="preserve"> with the </w:t>
      </w:r>
      <w:proofErr w:type="gramStart"/>
      <w:r>
        <w:t>fore-finger</w:t>
      </w:r>
      <w:proofErr w:type="gramEnd"/>
      <w:r>
        <w:t xml:space="preserve"> of each hand, winch must</w:t>
      </w:r>
      <w:r>
        <w:br/>
        <w:t>act alternately, one being never removed from the orifice of</w:t>
      </w:r>
      <w:r>
        <w:br/>
        <w:t>the wound, till the other supplies its place, otherwise the</w:t>
      </w:r>
      <w:r>
        <w:br/>
        <w:t>Intestine would he likely to come out again. Mean time it</w:t>
      </w:r>
      <w:r>
        <w:br/>
        <w:t>must he recommended to the patient to forbear respiration as</w:t>
      </w:r>
      <w:r>
        <w:br/>
      </w:r>
      <w:r>
        <w:lastRenderedPageBreak/>
        <w:t>much as is possible.</w:t>
      </w:r>
    </w:p>
    <w:p w14:paraId="7602EF05" w14:textId="77777777" w:rsidR="00AA6A10" w:rsidRDefault="00000000">
      <w:pPr>
        <w:ind w:firstLine="360"/>
      </w:pPr>
      <w:r>
        <w:t>If the* Intestines are cold and dry before they are replaced,</w:t>
      </w:r>
      <w:r>
        <w:br/>
        <w:t>they must he fomented with warm water, or milk, applied by</w:t>
      </w:r>
      <w:r>
        <w:br/>
        <w:t>means of linen stuphs, or a sponge, or in a bladder; or else</w:t>
      </w:r>
      <w:r>
        <w:br/>
        <w:t>they must he wrapped in the warm Omentum os a calf, lamb,</w:t>
      </w:r>
      <w:r>
        <w:br/>
        <w:t>swine, or some other animal just killed, till their natural heat and</w:t>
      </w:r>
      <w:r>
        <w:br/>
        <w:t>colour are restored ; for without it there are no hopes of a cure.</w:t>
      </w:r>
    </w:p>
    <w:p w14:paraId="6998890D" w14:textId="77777777" w:rsidR="00AA6A10" w:rsidRDefault="00000000">
      <w:pPr>
        <w:ind w:firstLine="360"/>
      </w:pPr>
      <w:r>
        <w:t>However, if the dryness and coldness are moderate, and the In-</w:t>
      </w:r>
      <w:r>
        <w:br/>
        <w:t>testines not yet mortified, they ought to he immediately repiared.</w:t>
      </w:r>
    </w:p>
    <w:p w14:paraId="1BCEA9D7" w14:textId="77777777" w:rsidR="00AA6A10" w:rsidRDefault="00000000">
      <w:r>
        <w:rPr>
          <w:b/>
          <w:bCs/>
        </w:rPr>
        <w:t xml:space="preserve">the </w:t>
      </w:r>
      <w:r>
        <w:t xml:space="preserve">natural heat and moisture of </w:t>
      </w:r>
      <w:r>
        <w:rPr>
          <w:b/>
          <w:bCs/>
        </w:rPr>
        <w:t xml:space="preserve">the </w:t>
      </w:r>
      <w:r>
        <w:rPr>
          <w:i/>
          <w:iCs/>
          <w:u w:val="single"/>
        </w:rPr>
        <w:t>Abd</w:t>
      </w:r>
      <w:r>
        <w:rPr>
          <w:i/>
          <w:iCs/>
        </w:rPr>
        <w:t>omrn</w:t>
      </w:r>
      <w:r>
        <w:t xml:space="preserve"> being </w:t>
      </w:r>
      <w:r>
        <w:rPr>
          <w:u w:val="single"/>
        </w:rPr>
        <w:t>mor</w:t>
      </w:r>
      <w:r>
        <w:t xml:space="preserve">e </w:t>
      </w:r>
      <w:proofErr w:type="gramStart"/>
      <w:r>
        <w:t>effec.»</w:t>
      </w:r>
      <w:proofErr w:type="gramEnd"/>
      <w:r>
        <w:br/>
        <w:t>tual sor their recovery, than all fomentations whatever.</w:t>
      </w:r>
    </w:p>
    <w:p w14:paraId="62566915" w14:textId="77777777" w:rsidR="00AA6A10" w:rsidRDefault="00000000">
      <w:r>
        <w:rPr>
          <w:i/>
          <w:iCs/>
        </w:rPr>
        <w:t>If</w:t>
      </w:r>
      <w:r>
        <w:t xml:space="preserve"> the Intestine protruded out of a </w:t>
      </w:r>
      <w:r>
        <w:rPr>
          <w:u w:val="single"/>
        </w:rPr>
        <w:t>final!</w:t>
      </w:r>
      <w:r>
        <w:t xml:space="preserve"> wound, is so </w:t>
      </w:r>
      <w:r>
        <w:rPr>
          <w:u w:val="single"/>
        </w:rPr>
        <w:t>distended</w:t>
      </w:r>
      <w:r>
        <w:rPr>
          <w:u w:val="single"/>
        </w:rPr>
        <w:br/>
      </w:r>
      <w:r>
        <w:t>with wind, that it cannot commodiousty he r</w:t>
      </w:r>
      <w:r>
        <w:rPr>
          <w:u w:val="single"/>
        </w:rPr>
        <w:t>eturned,</w:t>
      </w:r>
      <w:r>
        <w:t xml:space="preserve"> it will</w:t>
      </w:r>
      <w:r>
        <w:br/>
        <w:t xml:space="preserve">not he amiss to pull a little more of the </w:t>
      </w:r>
      <w:r>
        <w:rPr>
          <w:u w:val="single"/>
        </w:rPr>
        <w:t>Intestine</w:t>
      </w:r>
      <w:r>
        <w:t xml:space="preserve"> our of the</w:t>
      </w:r>
      <w:r>
        <w:br/>
        <w:t xml:space="preserve">wound, that the Flatus being distributed </w:t>
      </w:r>
      <w:r>
        <w:rPr>
          <w:u w:val="single"/>
        </w:rPr>
        <w:t>into</w:t>
      </w:r>
      <w:r>
        <w:t xml:space="preserve"> a larger </w:t>
      </w:r>
      <w:r>
        <w:rPr>
          <w:u w:val="single"/>
        </w:rPr>
        <w:t>space,</w:t>
      </w:r>
      <w:r>
        <w:rPr>
          <w:u w:val="single"/>
        </w:rPr>
        <w:br/>
      </w:r>
      <w:r>
        <w:t>may render the reduction thereof more easy; T</w:t>
      </w:r>
      <w:r>
        <w:rPr>
          <w:u w:val="single"/>
        </w:rPr>
        <w:t>hen</w:t>
      </w:r>
      <w:r>
        <w:t xml:space="preserve"> the</w:t>
      </w:r>
      <w:r>
        <w:br/>
        <w:t>assistant must keep the lips ofthe wound, and divided parts of the</w:t>
      </w:r>
      <w:r>
        <w:br/>
        <w:t>Peritonzum asunder, either with his hands or hooks, w</w:t>
      </w:r>
      <w:r>
        <w:rPr>
          <w:u w:val="single"/>
        </w:rPr>
        <w:t>hilst</w:t>
      </w:r>
      <w:r>
        <w:t xml:space="preserve"> the</w:t>
      </w:r>
      <w:r>
        <w:br/>
        <w:t>surgeon returns that part of the intestine first which came out last,</w:t>
      </w:r>
      <w:r>
        <w:br/>
        <w:t>that their natural order may he preserved when replaced; Thin</w:t>
      </w:r>
      <w:r>
        <w:br/>
        <w:t>done, the Intestine must he secured from sailing out again by</w:t>
      </w:r>
      <w:r>
        <w:br/>
        <w:t>the hand, till the wound is filled with twisted lint, or a soft</w:t>
      </w:r>
      <w:r>
        <w:br/>
        <w:t>tens, is any considerable quantity of blond remains extravasated</w:t>
      </w:r>
      <w:r>
        <w:br/>
        <w:t xml:space="preserve">in the </w:t>
      </w:r>
      <w:r>
        <w:rPr>
          <w:i/>
          <w:iCs/>
        </w:rPr>
        <w:t>Abdomen</w:t>
      </w:r>
      <w:r>
        <w:t>; these must he secured by plaisters, bolsters,</w:t>
      </w:r>
      <w:r>
        <w:br/>
        <w:t>and bandage. The patient mean time must he kept very quiet,</w:t>
      </w:r>
      <w:r>
        <w:br/>
        <w:t>and must lie as much as is possible upon the wound.</w:t>
      </w:r>
    </w:p>
    <w:p w14:paraId="280A2B83" w14:textId="77777777" w:rsidR="00AA6A10" w:rsidRDefault="00000000">
      <w:r>
        <w:t>Aster the first dressing, the wound is m he dressed once or</w:t>
      </w:r>
      <w:r>
        <w:br/>
        <w:t>twice a day, if there is a great discharge of matter, with some</w:t>
      </w:r>
      <w:r>
        <w:br/>
        <w:t xml:space="preserve">Vulnerary balsam; By this method these </w:t>
      </w:r>
      <w:r>
        <w:rPr>
          <w:u w:val="single"/>
        </w:rPr>
        <w:t>small</w:t>
      </w:r>
      <w:r>
        <w:t xml:space="preserve"> wounds may he</w:t>
      </w:r>
      <w:r>
        <w:br/>
        <w:t>cured without Suture, an operation not less troublesome to the</w:t>
      </w:r>
      <w:r>
        <w:br/>
        <w:t>patient than the surgeon. *</w:t>
      </w:r>
    </w:p>
    <w:p w14:paraId="2934151C" w14:textId="77777777" w:rsidR="00AA6A10" w:rsidRDefault="00000000">
      <w:r>
        <w:t xml:space="preserve">When these methods cannot be </w:t>
      </w:r>
      <w:proofErr w:type="gramStart"/>
      <w:r>
        <w:t>pursued, or</w:t>
      </w:r>
      <w:proofErr w:type="gramEnd"/>
      <w:r>
        <w:t xml:space="preserve"> are ineffectual</w:t>
      </w:r>
      <w:r>
        <w:br/>
        <w:t>for the reduction of the Intestine, the wound must he dilated</w:t>
      </w:r>
      <w:r>
        <w:br/>
        <w:t>sufficiently to admit of its restitution. But great care and</w:t>
      </w:r>
      <w:r>
        <w:br/>
        <w:t>caution is to he taken in performing this operation' for the</w:t>
      </w:r>
      <w:r>
        <w:br/>
      </w:r>
      <w:r>
        <w:rPr>
          <w:lang w:val="la-Latn" w:eastAsia="la-Latn" w:bidi="la-Latn"/>
        </w:rPr>
        <w:t xml:space="preserve">Linea </w:t>
      </w:r>
      <w:r>
        <w:t xml:space="preserve">albs, the Arteries that run finder the </w:t>
      </w:r>
      <w:r>
        <w:rPr>
          <w:lang w:val="la-Latn" w:eastAsia="la-Latn" w:bidi="la-Latn"/>
        </w:rPr>
        <w:t xml:space="preserve">Musculi </w:t>
      </w:r>
      <w:r>
        <w:t>recti, the</w:t>
      </w:r>
      <w:r>
        <w:br/>
        <w:t xml:space="preserve">Vena </w:t>
      </w:r>
      <w:r>
        <w:rPr>
          <w:lang w:val="la-Latn" w:eastAsia="la-Latn" w:bidi="la-Latn"/>
        </w:rPr>
        <w:t xml:space="preserve">umbilicalis, </w:t>
      </w:r>
      <w:r>
        <w:t>and the intestines themselves must industry- .</w:t>
      </w:r>
      <w:r>
        <w:br/>
        <w:t>ousiy be avoided; For the greater security, a Conductor, or</w:t>
      </w:r>
      <w:r>
        <w:br/>
        <w:t>sulcated Probe is generally introduced at one extremity of the</w:t>
      </w:r>
      <w:r>
        <w:br/>
        <w:t>wound, by winch the common knife may be directed, or a</w:t>
      </w:r>
      <w:r>
        <w:br/>
        <w:t>knife alone, with a button at the point, of which Hester gives</w:t>
      </w:r>
      <w:r>
        <w:br/>
        <w:t xml:space="preserve">a figure. </w:t>
      </w:r>
      <w:r>
        <w:rPr>
          <w:i/>
          <w:iCs/>
        </w:rPr>
        <w:t>Tab.</w:t>
      </w:r>
      <w:r>
        <w:t xml:space="preserve"> V. </w:t>
      </w:r>
      <w:r>
        <w:rPr>
          <w:i/>
          <w:iCs/>
        </w:rPr>
        <w:t>F.</w:t>
      </w:r>
      <w:r>
        <w:t xml:space="preserve"> 3. and is of his own invention, and which</w:t>
      </w:r>
      <w:r>
        <w:br/>
        <w:t>he- recommends as preferable to the Syringotomus; an instru-</w:t>
      </w:r>
      <w:r>
        <w:br/>
        <w:t>ment made use of in cutting for a Fistula in Ano, and men-</w:t>
      </w:r>
      <w:r>
        <w:br/>
        <w:t>tioned by some surgeons as useful for this operation, of which</w:t>
      </w:r>
      <w:r>
        <w:br/>
        <w:t>see the description under the name.</w:t>
      </w:r>
    </w:p>
    <w:p w14:paraId="4E1AA8D0" w14:textId="77777777" w:rsidR="00AA6A10" w:rsidRDefault="00000000">
      <w:r>
        <w:t>But whilst the orifice is inlarging by any of these instruments,</w:t>
      </w:r>
      <w:r>
        <w:br/>
        <w:t>an assistant should keep the intestines out of the way of danger;</w:t>
      </w:r>
      <w:r>
        <w:br/>
        <w:t>first covering them with a stuph wrung out of a proper semen-</w:t>
      </w:r>
      <w:r>
        <w:br/>
        <w:t>ration, or with the warm Omentum of some animal.</w:t>
      </w:r>
    </w:p>
    <w:p w14:paraId="6FCB2500" w14:textId="77777777" w:rsidR="00AA6A10" w:rsidRDefault="00000000">
      <w:r>
        <w:t>But if it happens, that the knife or Director cannot commo-</w:t>
      </w:r>
      <w:r>
        <w:br/>
        <w:t xml:space="preserve">dioufly he introduced, by reason of the great inflation of </w:t>
      </w:r>
      <w:r>
        <w:rPr>
          <w:b/>
          <w:bCs/>
        </w:rPr>
        <w:t>the*</w:t>
      </w:r>
      <w:r>
        <w:rPr>
          <w:b/>
          <w:bCs/>
        </w:rPr>
        <w:br/>
      </w:r>
      <w:r>
        <w:t>protruded Intestine; the surgeon must, with his left-hand, re-</w:t>
      </w:r>
      <w:r>
        <w:br/>
        <w:t xml:space="preserve">move the intestine out </w:t>
      </w:r>
      <w:r>
        <w:rPr>
          <w:i/>
          <w:iCs/>
        </w:rPr>
        <w:t>of</w:t>
      </w:r>
      <w:r>
        <w:t xml:space="preserve"> the way, whilst, with his right, </w:t>
      </w:r>
      <w:r>
        <w:rPr>
          <w:b/>
          <w:bCs/>
        </w:rPr>
        <w:t>he</w:t>
      </w:r>
      <w:r>
        <w:rPr>
          <w:b/>
          <w:bCs/>
        </w:rPr>
        <w:br/>
      </w:r>
      <w:r>
        <w:t>cute through the (kin, sat, and muscles.' Then wiping off the</w:t>
      </w:r>
      <w:r>
        <w:br/>
        <w:t>. bloed carefully with a sponge, he must endeavour to reduce</w:t>
      </w:r>
      <w:r>
        <w:br/>
        <w:t>the Intestine, without cutting the Peritonaeum, which may</w:t>
      </w:r>
      <w:r>
        <w:br/>
        <w:t>sometimes be done, when the strangulation is in this manner</w:t>
      </w:r>
      <w:r>
        <w:br/>
        <w:t>lessened; but if it cannot, the Conductor, or knife, may now</w:t>
      </w:r>
      <w:r>
        <w:br/>
        <w:t xml:space="preserve">more readily be introduced, </w:t>
      </w:r>
      <w:proofErr w:type="gramStart"/>
      <w:r>
        <w:t>in order to</w:t>
      </w:r>
      <w:proofErr w:type="gramEnd"/>
      <w:r>
        <w:t xml:space="preserve"> inlarge the wound of</w:t>
      </w:r>
      <w:r>
        <w:br/>
        <w:t>the Peritonaeum.</w:t>
      </w:r>
    </w:p>
    <w:p w14:paraId="5F57715A" w14:textId="77777777" w:rsidR="00AA6A10" w:rsidRDefault="00000000">
      <w:pPr>
        <w:ind w:firstLine="360"/>
      </w:pPr>
      <w:r>
        <w:t>When the bulk and hardness os the excrement preVent the</w:t>
      </w:r>
      <w:r>
        <w:br/>
        <w:t>reduction of the Intestine, emollient fomentations or Cataplasms</w:t>
      </w:r>
      <w:r>
        <w:br/>
        <w:t>may be applied to it, and the intestine may be drawn a little.</w:t>
      </w:r>
      <w:r>
        <w:br/>
        <w:t>farther out; for by this artifice the excrement may be softened,</w:t>
      </w:r>
      <w:r>
        <w:br/>
        <w:t>and the thickness of it diminished by gentie prchine with the</w:t>
      </w:r>
      <w:r>
        <w:br/>
        <w:t>hand, so as to make the return of the gut feasible without</w:t>
      </w:r>
      <w:r>
        <w:br/>
        <w:t>dilating the wound;</w:t>
      </w:r>
    </w:p>
    <w:p w14:paraId="38A46961" w14:textId="77777777" w:rsidR="00AA6A10" w:rsidRDefault="00000000">
      <w:pPr>
        <w:ind w:firstLine="360"/>
      </w:pPr>
      <w:r>
        <w:t xml:space="preserve">Pare, Severinus, and some other surgeons, advise letting </w:t>
      </w:r>
      <w:r>
        <w:rPr>
          <w:b/>
          <w:bCs/>
        </w:rPr>
        <w:t>out</w:t>
      </w:r>
      <w:r>
        <w:rPr>
          <w:b/>
          <w:bCs/>
        </w:rPr>
        <w:br/>
      </w:r>
      <w:r>
        <w:t>the included wind; by making small punctures in the inflated</w:t>
      </w:r>
      <w:r>
        <w:br/>
        <w:t>gut with a needle, that it may he replaced without dilatation ;</w:t>
      </w:r>
      <w:r>
        <w:br/>
        <w:t>but Heister prefers inlarging the wound, because many fur-</w:t>
      </w:r>
      <w:r>
        <w:br/>
        <w:t>geons are of opininn, that these punctures are neither so inno-</w:t>
      </w:r>
      <w:r>
        <w:br/>
        <w:t xml:space="preserve">cent aS they are represented, nor effectual sor the purpose </w:t>
      </w:r>
      <w:r>
        <w:rPr>
          <w:b/>
          <w:bCs/>
        </w:rPr>
        <w:t>for</w:t>
      </w:r>
      <w:r>
        <w:rPr>
          <w:b/>
          <w:bCs/>
        </w:rPr>
        <w:br/>
      </w:r>
      <w:r>
        <w:t>which they are recommended.</w:t>
      </w:r>
    </w:p>
    <w:p w14:paraId="166B865B" w14:textId="77777777" w:rsidR="00AA6A10" w:rsidRDefault="00000000">
      <w:pPr>
        <w:ind w:firstLine="360"/>
      </w:pPr>
      <w:r>
        <w:t xml:space="preserve">When through a wound of the </w:t>
      </w:r>
      <w:r>
        <w:rPr>
          <w:i/>
          <w:iCs/>
        </w:rPr>
        <w:t>Abdomen</w:t>
      </w:r>
      <w:r>
        <w:t xml:space="preserve"> the intestines sal!</w:t>
      </w:r>
      <w:r>
        <w:br/>
        <w:t>out, and are found to he perforated, the surgeons think them-</w:t>
      </w:r>
      <w:r>
        <w:br/>
        <w:t>selves obliged to sew up the perforation hefore they are replaced ;</w:t>
      </w:r>
      <w:r>
        <w:br/>
        <w:t>sor by ..this means they expect that the wound will the more .</w:t>
      </w:r>
      <w:r>
        <w:br/>
      </w:r>
      <w:r>
        <w:lastRenderedPageBreak/>
        <w:t>easily he agglutinated, and that it will prevent the chyle or</w:t>
      </w:r>
      <w:r>
        <w:br/>
        <w:t>excrement from getting into the belly, and affecting the sound</w:t>
      </w:r>
      <w:r>
        <w:br/>
        <w:t>parts. Now though wounds of the intestines, and especially -</w:t>
      </w:r>
      <w:r>
        <w:br/>
        <w:t>of the small ones, are extremely dangerous, and a cure seldom</w:t>
      </w:r>
      <w:r>
        <w:br/>
        <w:t>or never to he warranted; yet because the great Intestine may</w:t>
      </w:r>
      <w:r>
        <w:br/>
        <w:t xml:space="preserve">not only he sewed up, but sometimes also healed, as </w:t>
      </w:r>
      <w:r>
        <w:rPr>
          <w:lang w:val="la-Latn" w:eastAsia="la-Latn" w:bidi="la-Latn"/>
        </w:rPr>
        <w:t>Celsas</w:t>
      </w:r>
      <w:r>
        <w:rPr>
          <w:lang w:val="la-Latn" w:eastAsia="la-Latn" w:bidi="la-Latn"/>
        </w:rPr>
        <w:br/>
      </w:r>
      <w:r>
        <w:t xml:space="preserve">observed. </w:t>
      </w:r>
      <w:r>
        <w:rPr>
          <w:i/>
          <w:iCs/>
        </w:rPr>
        <w:t>Surely doubtful hepe,</w:t>
      </w:r>
      <w:r>
        <w:t xml:space="preserve"> according to this author, </w:t>
      </w:r>
      <w:r>
        <w:rPr>
          <w:i/>
          <w:iCs/>
        </w:rPr>
        <w:t>is</w:t>
      </w:r>
      <w:r>
        <w:rPr>
          <w:i/>
          <w:iCs/>
        </w:rPr>
        <w:br/>
        <w:t>bettor than absolute despair.</w:t>
      </w:r>
      <w:r>
        <w:t xml:space="preserve"> A surgeon must therefore neglect</w:t>
      </w:r>
      <w:r>
        <w:br/>
        <w:t>nothing which is likely to contribute to the cure of a perforated</w:t>
      </w:r>
      <w:r>
        <w:br/>
        <w:t>intestine.</w:t>
      </w:r>
    </w:p>
    <w:p w14:paraId="360E1BEA" w14:textId="77777777" w:rsidR="00AA6A10" w:rsidRDefault="00000000">
      <w:pPr>
        <w:ind w:firstLine="360"/>
      </w:pPr>
      <w:r>
        <w:t>Small perforations, scarce bigger than a quill, are by na</w:t>
      </w:r>
      <w:r>
        <w:br/>
        <w:t xml:space="preserve">means to he sewed up, but intrusted to the goodness os </w:t>
      </w:r>
      <w:proofErr w:type="gramStart"/>
      <w:r>
        <w:t>nature ;</w:t>
      </w:r>
      <w:proofErr w:type="gramEnd"/>
      <w:r>
        <w:br/>
        <w:t xml:space="preserve">for such commonly heal better of </w:t>
      </w:r>
      <w:r>
        <w:rPr>
          <w:u w:val="single"/>
        </w:rPr>
        <w:t>thems</w:t>
      </w:r>
      <w:r>
        <w:t>elves, than when they</w:t>
      </w:r>
      <w:r>
        <w:br/>
        <w:t>are irritated with sewing, which, sor the most pars, is attended</w:t>
      </w:r>
      <w:r>
        <w:br/>
        <w:t xml:space="preserve">with pain, inflammation, </w:t>
      </w:r>
      <w:r>
        <w:rPr>
          <w:u w:val="single"/>
        </w:rPr>
        <w:t>and</w:t>
      </w:r>
      <w:r>
        <w:t xml:space="preserve"> other ill consequences. It is by</w:t>
      </w:r>
      <w:r>
        <w:br/>
        <w:t xml:space="preserve">sar the best way, therefore, with all due care, to replace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Intestines, and, after </w:t>
      </w:r>
      <w:r>
        <w:rPr>
          <w:u w:val="single"/>
        </w:rPr>
        <w:t>bleeding</w:t>
      </w:r>
      <w:r>
        <w:t>, to prevent an inflammation,</w:t>
      </w:r>
      <w:r>
        <w:br/>
        <w:t>seriously to recommend rest and abstinence to the patient.</w:t>
      </w:r>
    </w:p>
    <w:p w14:paraId="5651A517" w14:textId="77777777" w:rsidR="00AA6A10" w:rsidRDefault="00000000">
      <w:pPr>
        <w:ind w:firstLine="360"/>
      </w:pPr>
      <w:r>
        <w:t>Larger wounds os the Intestines, though hardly ever cured;</w:t>
      </w:r>
      <w:r>
        <w:br/>
        <w:t>were, till of late, and still are by some, sewn up with a Con-</w:t>
      </w:r>
      <w:r>
        <w:br w:type="page"/>
      </w:r>
    </w:p>
    <w:p w14:paraId="15374F54" w14:textId="77777777" w:rsidR="00AA6A10" w:rsidRDefault="00000000">
      <w:r>
        <w:lastRenderedPageBreak/>
        <w:t>finned Suture, or Glover’S stitch; for it seems better and more</w:t>
      </w:r>
      <w:r>
        <w:br/>
      </w:r>
      <w:r>
        <w:rPr>
          <w:u w:val="single"/>
        </w:rPr>
        <w:t>humane</w:t>
      </w:r>
      <w:r>
        <w:t xml:space="preserve"> to cherish and support the precarious hopes of the</w:t>
      </w:r>
      <w:r>
        <w:br/>
        <w:t>patient, by an industrious care of him, than by neglect to</w:t>
      </w:r>
      <w:r>
        <w:br/>
        <w:t>abandon lum to certain despair. In order then for the opera-</w:t>
      </w:r>
      <w:r>
        <w:br/>
        <w:t>tion, get a pretty flender needle, and thread it with linen or</w:t>
      </w:r>
      <w:r>
        <w:br/>
        <w:t>silken thread, finer than ordinary. Then let the assistant, with a</w:t>
      </w:r>
      <w:r>
        <w:br/>
        <w:t>piece of fine linen, take held of one part of the wound, and</w:t>
      </w:r>
      <w:r>
        <w:br/>
        <w:t>let the furgeon held the other part in his lest hand, and with</w:t>
      </w:r>
      <w:r>
        <w:br/>
      </w:r>
      <w:r>
        <w:rPr>
          <w:b/>
          <w:bCs/>
        </w:rPr>
        <w:t xml:space="preserve">his </w:t>
      </w:r>
      <w:r>
        <w:t xml:space="preserve">right </w:t>
      </w:r>
      <w:proofErr w:type="gramStart"/>
      <w:r>
        <w:t>sew</w:t>
      </w:r>
      <w:proofErr w:type="gramEnd"/>
      <w:r>
        <w:t xml:space="preserve"> up the gut with a Continued Suture, or such a</w:t>
      </w:r>
      <w:r>
        <w:br/>
        <w:t>stitch aS glovers use, with the distance of a mathematical line,</w:t>
      </w:r>
      <w:r>
        <w:br/>
        <w:t>or a littie more, between the stitches. Pass each extremity of</w:t>
      </w:r>
      <w:r>
        <w:br/>
        <w:t>the thread, both at the beginning and end os the Suture, under</w:t>
      </w:r>
      <w:r>
        <w:br/>
        <w:t>the stitch immediately next it, in order to fasten it, yet so as</w:t>
      </w:r>
      <w:r>
        <w:br/>
        <w:t>that the last shall he made into a knot, the first hanging out os</w:t>
      </w:r>
      <w:r>
        <w:br/>
        <w:t>the beUy about a soot, that the thread may the more con-</w:t>
      </w:r>
      <w:r>
        <w:br/>
        <w:t>veniently be pulled out alter the intestine is conglutinated.</w:t>
      </w:r>
      <w:r>
        <w:br/>
        <w:t>Some prefer the Interrupted Suture much before this, because</w:t>
      </w:r>
      <w:r>
        <w:br/>
        <w:t>It requires fewer punctures, and is, for that reason, less subject to.</w:t>
      </w:r>
      <w:r>
        <w:br/>
        <w:t>inflammation; the threads also lest within, as heing smaller, are less</w:t>
      </w:r>
      <w:r>
        <w:br/>
        <w:t>troublesome. Garengeot shews another way of making the</w:t>
      </w:r>
      <w:r>
        <w:br/>
        <w:t xml:space="preserve">Glover’s </w:t>
      </w:r>
      <w:proofErr w:type="gramStart"/>
      <w:r>
        <w:t>Suture ;</w:t>
      </w:r>
      <w:proofErr w:type="gramEnd"/>
      <w:r>
        <w:t xml:space="preserve"> but whatever Suture is used. Very few in such</w:t>
      </w:r>
      <w:r>
        <w:br/>
        <w:t>cases are saved, as experience shews.</w:t>
      </w:r>
    </w:p>
    <w:p w14:paraId="05EB198B" w14:textId="77777777" w:rsidR="00AA6A10" w:rsidRDefault="00000000">
      <w:pPr>
        <w:ind w:firstLine="360"/>
      </w:pPr>
      <w:r>
        <w:t>The orifices, of the perforated intestines being thus sewn up,</w:t>
      </w:r>
      <w:r>
        <w:br/>
        <w:t>the surgeon must next think of closing, or, if need he, of sew-</w:t>
      </w:r>
      <w:r>
        <w:br/>
        <w:t>ing up the belly. Here I would repeat this monition, which</w:t>
      </w:r>
      <w:r>
        <w:br/>
      </w:r>
      <w:r>
        <w:rPr>
          <w:b/>
          <w:bCs/>
        </w:rPr>
        <w:t xml:space="preserve">can </w:t>
      </w:r>
      <w:r>
        <w:t xml:space="preserve">never he too often inculcated, </w:t>
      </w:r>
      <w:r>
        <w:rPr>
          <w:i/>
          <w:iCs/>
        </w:rPr>
        <w:t>viz.</w:t>
      </w:r>
      <w:r>
        <w:t xml:space="preserve"> That in all wounds of</w:t>
      </w:r>
      <w:r>
        <w:br/>
        <w:t xml:space="preserve">the </w:t>
      </w:r>
      <w:r>
        <w:rPr>
          <w:i/>
          <w:iCs/>
        </w:rPr>
        <w:t>Abdomen</w:t>
      </w:r>
      <w:r>
        <w:t xml:space="preserve"> the tent is to he kept in till the collection of pre-</w:t>
      </w:r>
      <w:r>
        <w:br/>
        <w:t>ternatural humours, or at least the greatest part of them, is</w:t>
      </w:r>
      <w:r>
        <w:br/>
        <w:t>discharged; or till the thread that hangs out of the Suture,</w:t>
      </w:r>
      <w:r>
        <w:br/>
        <w:t>the intestines being conglutinated, is pulled away.</w:t>
      </w:r>
    </w:p>
    <w:p w14:paraId="273F9CAD" w14:textId="77777777" w:rsidR="00AA6A10" w:rsidRDefault="00000000">
      <w:r>
        <w:t>; The surgeon is also to take care, when two threads hang</w:t>
      </w:r>
      <w:r>
        <w:br/>
        <w:t>out of the helly, that is, one from the tent, the other from the</w:t>
      </w:r>
      <w:r>
        <w:br/>
        <w:t>Suture of the intestines, that they he of different colours, lest</w:t>
      </w:r>
      <w:r>
        <w:br/>
        <w:t>perhaps when he designs to draw out the tent winch is shut in</w:t>
      </w:r>
      <w:r>
        <w:br/>
        <w:t>too sar, he should take held of the wrong thread, and so twitch</w:t>
      </w:r>
      <w:r>
        <w:br/>
        <w:t xml:space="preserve">and </w:t>
      </w:r>
      <w:r>
        <w:rPr>
          <w:lang w:val="la-Latn" w:eastAsia="la-Latn" w:bidi="la-Latn"/>
        </w:rPr>
        <w:t xml:space="preserve">initate </w:t>
      </w:r>
      <w:r>
        <w:t>the intestine.</w:t>
      </w:r>
    </w:p>
    <w:p w14:paraId="4E6A4EA5" w14:textId="77777777" w:rsidR="00AA6A10" w:rsidRDefault="00000000">
      <w:pPr>
        <w:ind w:firstLine="360"/>
      </w:pPr>
      <w:r>
        <w:t>But fince our modern surgeons have observed, that none, at</w:t>
      </w:r>
      <w:r>
        <w:br/>
        <w:t>least Very few, recover of wounds in the intestines; and that</w:t>
      </w:r>
      <w:r>
        <w:br/>
        <w:t>those Very wounds, if the patient survive, hecauseof the ex-</w:t>
      </w:r>
      <w:r>
        <w:br/>
        <w:t>traordinary thinness of the coats of the intestines, do not so</w:t>
      </w:r>
      <w:r>
        <w:br/>
        <w:t xml:space="preserve">often </w:t>
      </w:r>
      <w:r>
        <w:rPr>
          <w:lang w:val="la-Latn" w:eastAsia="la-Latn" w:bidi="la-Latn"/>
        </w:rPr>
        <w:t xml:space="preserve">conglutinate </w:t>
      </w:r>
      <w:r>
        <w:t>as grow to the wounded part of the belly,</w:t>
      </w:r>
      <w:r>
        <w:br/>
        <w:t>the inner membrane of the Peritonaeum, the cawl, or some</w:t>
      </w:r>
      <w:r>
        <w:br/>
        <w:t>other intestine; 'tis no wonder, that they have lately abstained</w:t>
      </w:r>
      <w:r>
        <w:br/>
        <w:t>from Sutures of the intestines, especially the Continued, or</w:t>
      </w:r>
      <w:r>
        <w:br/>
        <w:t>Glover'S Suture. And this the rather, because, for the most,</w:t>
      </w:r>
      <w:r>
        <w:br/>
        <w:t>part, the frequent punctures bring on a grievous inflammation,</w:t>
      </w:r>
      <w:r>
        <w:br/>
        <w:t>most acute pains, convulsions, cancers, gangrenes, and death it-</w:t>
      </w:r>
      <w:r>
        <w:br/>
        <w:t>self. In order, therefore, to treat their patients with a little</w:t>
      </w:r>
      <w:r>
        <w:br/>
        <w:t>more gentleness, they have established the following meshed os</w:t>
      </w:r>
      <w:r>
        <w:br/>
        <w:t>cure:</w:t>
      </w:r>
    </w:p>
    <w:p w14:paraId="5F57F9D0" w14:textId="77777777" w:rsidR="00AA6A10" w:rsidRDefault="00000000">
      <w:r>
        <w:t>. They pass a fine needle with a waxed thread through the middle</w:t>
      </w:r>
      <w:r>
        <w:br/>
      </w:r>
      <w:r>
        <w:rPr>
          <w:i/>
          <w:iCs/>
        </w:rPr>
        <w:t>of</w:t>
      </w:r>
      <w:r>
        <w:t xml:space="preserve"> the wounded part of the intestine, and aster fastening it with a</w:t>
      </w:r>
      <w:r>
        <w:br/>
        <w:t>knot, bring the intestine to the internal part of the wound, and</w:t>
      </w:r>
      <w:r>
        <w:br/>
        <w:t>there six it with all imaginable accuracy, the wound being first</w:t>
      </w:r>
      <w:r>
        <w:br/>
        <w:t>closed by some of the methods above directed. The thread winch</w:t>
      </w:r>
      <w:r>
        <w:br/>
        <w:t>hangs out they secure by glutinous piasters laid upon the wound,</w:t>
      </w:r>
      <w:r>
        <w:br/>
        <w:t>so that the intestine can neither flip heck, nor any thing he</w:t>
      </w:r>
      <w:r>
        <w:br/>
        <w:t>discharged from it. into the cavity. This heing rightiy managed,</w:t>
      </w:r>
      <w:r>
        <w:br/>
        <w:t>not only the perforated parts of the intestines will grow to the</w:t>
      </w:r>
      <w:r>
        <w:br/>
        <w:t>inside of the belly; but the patients are cured in a milder</w:t>
      </w:r>
      <w:r>
        <w:br/>
        <w:t>and safer manner, than by a Continued or interrupted Suture;</w:t>
      </w:r>
      <w:r>
        <w:br/>
        <w:t>provided also they take due careinf their diet, and the bandage</w:t>
      </w:r>
      <w:r>
        <w:br/>
        <w:t>of the wound. I would prescrihe the same method for con-</w:t>
      </w:r>
      <w:r>
        <w:br/>
        <w:t>glutinating wounds of the stomach, provided we can come to</w:t>
      </w:r>
      <w:r>
        <w:br/>
        <w:t>handle them, hecause it has been practised with success.</w:t>
      </w:r>
    </w:p>
    <w:p w14:paraId="4D1793A7" w14:textId="77777777" w:rsidR="00AA6A10" w:rsidRDefault="00000000">
      <w:pPr>
        <w:ind w:firstLine="360"/>
      </w:pPr>
      <w:r>
        <w:t xml:space="preserve">If a part of </w:t>
      </w:r>
      <w:r>
        <w:rPr>
          <w:b/>
          <w:bCs/>
        </w:rPr>
        <w:t xml:space="preserve">the </w:t>
      </w:r>
      <w:r>
        <w:t xml:space="preserve">intestines happens </w:t>
      </w:r>
      <w:proofErr w:type="gramStart"/>
      <w:r>
        <w:t>to</w:t>
      </w:r>
      <w:proofErr w:type="gramEnd"/>
      <w:r>
        <w:t xml:space="preserve"> he cut quite off; </w:t>
      </w:r>
      <w:r>
        <w:rPr>
          <w:b/>
          <w:bCs/>
        </w:rPr>
        <w:t>the</w:t>
      </w:r>
      <w:r>
        <w:rPr>
          <w:b/>
          <w:bCs/>
        </w:rPr>
        <w:br/>
      </w:r>
      <w:r>
        <w:t>wound will not admit os conglutination, and therefore nothing</w:t>
      </w:r>
      <w:r>
        <w:br/>
        <w:t>but despair attends the patient. No wonder then that such aS</w:t>
      </w:r>
      <w:r>
        <w:br/>
      </w:r>
      <w:r>
        <w:rPr>
          <w:b/>
          <w:bCs/>
        </w:rPr>
        <w:t xml:space="preserve">have </w:t>
      </w:r>
      <w:r>
        <w:t>heen wounded in this manner, whether they have had no</w:t>
      </w:r>
      <w:r>
        <w:br/>
        <w:t>assistance from the surgeon, or have had the wound sewed up,</w:t>
      </w:r>
      <w:r>
        <w:br/>
        <w:t>have, in former times, almost to a man miserably perished.</w:t>
      </w:r>
      <w:r>
        <w:br/>
        <w:t xml:space="preserve">But since Hildanus, Blegny, </w:t>
      </w:r>
      <w:r>
        <w:rPr>
          <w:lang w:val="la-Latn" w:eastAsia="la-Latn" w:bidi="la-Latn"/>
        </w:rPr>
        <w:t xml:space="preserve">Dionis, </w:t>
      </w:r>
      <w:r>
        <w:t>Palsyn, Hoffman, Sca-</w:t>
      </w:r>
      <w:r>
        <w:br/>
        <w:t>cher, Waterus, Cheselden, myself and several others, have ob-</w:t>
      </w:r>
      <w:r>
        <w:br/>
        <w:t>served that the orifice of the mutilated Intestine has, aS it were,</w:t>
      </w:r>
      <w:r>
        <w:br/>
        <w:t>spontaneously untied with and grown to the exterior wound of</w:t>
      </w:r>
      <w:r>
        <w:br/>
        <w:t>the belly, a benefit unexpected hy the patient, whet should</w:t>
      </w:r>
      <w:r>
        <w:br/>
        <w:t>hinder a surgeon from doing the best ho can to imitate a method</w:t>
      </w:r>
      <w:r>
        <w:br/>
        <w:t>of cure pointed out by nature, his best guide, for the relief of</w:t>
      </w:r>
      <w:r>
        <w:br/>
        <w:t>the wounded ? Whenever therefore a caso of this nature offers,</w:t>
      </w:r>
      <w:r>
        <w:br/>
      </w:r>
      <w:r>
        <w:rPr>
          <w:b/>
          <w:bCs/>
        </w:rPr>
        <w:lastRenderedPageBreak/>
        <w:t xml:space="preserve">the </w:t>
      </w:r>
      <w:r>
        <w:t>surgeon ought to know, that he is not to leave the patient</w:t>
      </w:r>
      <w:r>
        <w:br/>
        <w:t>to his destiny; but that his business is first narrowly to suspect</w:t>
      </w:r>
      <w:r>
        <w:br/>
        <w:t>the superior part of the mutilated Intestines, and then by help</w:t>
      </w:r>
      <w:r>
        <w:br/>
        <w:t>of the Continued or Nodose Suture, or any other way, to join</w:t>
      </w:r>
      <w:r>
        <w:br/>
        <w:t>It with the orifice of the external wound; for by this means</w:t>
      </w:r>
      <w:r>
        <w:br/>
        <w:t>not only the- wounded are oftentimes delivered from impend-</w:t>
      </w:r>
      <w:r>
        <w:br/>
        <w:t xml:space="preserve">ing </w:t>
      </w:r>
      <w:r>
        <w:rPr>
          <w:u w:val="single"/>
        </w:rPr>
        <w:t>dang</w:t>
      </w:r>
      <w:r>
        <w:t>er of death, but the wound of the intestine itself</w:t>
      </w:r>
      <w:r>
        <w:br/>
        <w:t>as conglutinated in such a manner, that what before used to</w:t>
      </w:r>
      <w:r>
        <w:br/>
        <w:t>pass off by the Anus, is now intercepted, and comes out of this</w:t>
      </w:r>
      <w:r>
        <w:br/>
        <w:t>opening of the belly, as it were through another channel.</w:t>
      </w:r>
      <w:r>
        <w:br/>
        <w:t xml:space="preserve">And however irksom such a condition may seem, as requiring </w:t>
      </w:r>
      <w:r>
        <w:rPr>
          <w:b/>
          <w:bCs/>
        </w:rPr>
        <w:t>a</w:t>
      </w:r>
    </w:p>
    <w:p w14:paraId="1C884782" w14:textId="77777777" w:rsidR="00AA6A10" w:rsidRDefault="00000000">
      <w:r>
        <w:rPr>
          <w:b/>
          <w:bCs/>
        </w:rPr>
        <w:t xml:space="preserve">tin </w:t>
      </w:r>
      <w:r>
        <w:t xml:space="preserve">pot, or some </w:t>
      </w:r>
      <w:proofErr w:type="gramStart"/>
      <w:r>
        <w:t>linnets</w:t>
      </w:r>
      <w:proofErr w:type="gramEnd"/>
      <w:r>
        <w:t xml:space="preserve"> rags, always at the hole th receive </w:t>
      </w:r>
      <w:r>
        <w:rPr>
          <w:b/>
          <w:bCs/>
        </w:rPr>
        <w:t>the</w:t>
      </w:r>
      <w:r>
        <w:rPr>
          <w:b/>
          <w:bCs/>
        </w:rPr>
        <w:br/>
      </w:r>
      <w:r>
        <w:t>Faeces; yet it is sar better to lose some of the comforts and</w:t>
      </w:r>
      <w:r>
        <w:br/>
        <w:t>conveniencies of life, than to have no use of lise at all- Besides,</w:t>
      </w:r>
      <w:r>
        <w:br/>
        <w:t>w</w:t>
      </w:r>
      <w:r>
        <w:rPr>
          <w:u w:val="single"/>
        </w:rPr>
        <w:t>hat</w:t>
      </w:r>
      <w:r>
        <w:t xml:space="preserve"> passes off this way is not so offensive as what goes off by</w:t>
      </w:r>
      <w:r>
        <w:br/>
        <w:t>the Anus. . .</w:t>
      </w:r>
    </w:p>
    <w:p w14:paraId="332C17E6" w14:textId="77777777" w:rsidR="00AA6A10" w:rsidRDefault="00000000">
      <w:pPr>
        <w:ind w:firstLine="360"/>
      </w:pPr>
      <w:r>
        <w:t>The afore-mentioned method will be of service when a part,</w:t>
      </w:r>
      <w:r>
        <w:br/>
        <w:t>of the protruded Intestines is corrupted and mortified ; for in</w:t>
      </w:r>
      <w:r>
        <w:br/>
        <w:t>such a case, the mesenteric arteries being first tied Very tights,</w:t>
      </w:r>
      <w:r>
        <w:br/>
        <w:t>all the corrupt part of the Intestine is cut off, and the outermost</w:t>
      </w:r>
      <w:r>
        <w:br/>
        <w:t>sound part is conglutinated with the external wound ofthe helly ;</w:t>
      </w:r>
      <w:r>
        <w:br/>
      </w:r>
      <w:r>
        <w:rPr>
          <w:i/>
          <w:iCs/>
        </w:rPr>
        <w:t>for it is better,</w:t>
      </w:r>
      <w:r>
        <w:t xml:space="preserve"> as Celsos says, </w:t>
      </w:r>
      <w:r>
        <w:rPr>
          <w:i/>
          <w:iCs/>
        </w:rPr>
        <w:t>to try a doubtful remedy than</w:t>
      </w:r>
      <w:r>
        <w:rPr>
          <w:i/>
          <w:iCs/>
        </w:rPr>
        <w:br/>
        <w:t>none,</w:t>
      </w:r>
      <w:r>
        <w:t xml:space="preserve"> and to save some, though never so few, than to. abandon</w:t>
      </w:r>
      <w:r>
        <w:br/>
        <w:t>all to despair and death.</w:t>
      </w:r>
    </w:p>
    <w:p w14:paraId="3D9DABF2" w14:textId="77777777" w:rsidR="00AA6A10" w:rsidRDefault="00000000">
      <w:pPr>
        <w:ind w:firstLine="360"/>
      </w:pPr>
      <w:r>
        <w:t>When the Intestines are wounded, yet do not sail out, and,</w:t>
      </w:r>
      <w:r>
        <w:br/>
        <w:t>consequently, the wound is quite hidden, the method in use</w:t>
      </w:r>
      <w:r>
        <w:br/>
        <w:t>amongst almost all surgeons, is to put a tent into the external</w:t>
      </w:r>
      <w:r>
        <w:br/>
        <w:t>wound of the belly, then to bleed, if the strength will bear it;</w:t>
      </w:r>
      <w:r>
        <w:br/>
        <w:t>after this they injoin lasting, rest, and lying on the helly ; and</w:t>
      </w:r>
      <w:r>
        <w:br/>
        <w:t>for the rest, rely on diVine providence, and the goodness of na-</w:t>
      </w:r>
      <w:r>
        <w:br/>
        <w:t>ture. But here a question arises, whether it he not adviseable,</w:t>
      </w:r>
      <w:r>
        <w:br/>
        <w:t xml:space="preserve">in such cases, </w:t>
      </w:r>
      <w:proofErr w:type="gramStart"/>
      <w:r>
        <w:t>to .</w:t>
      </w:r>
      <w:proofErr w:type="gramEnd"/>
      <w:r>
        <w:t xml:space="preserve"> inlarge the wound of the belly, so as that </w:t>
      </w:r>
      <w:r>
        <w:rPr>
          <w:b/>
          <w:bCs/>
        </w:rPr>
        <w:t>the</w:t>
      </w:r>
      <w:r>
        <w:rPr>
          <w:b/>
          <w:bCs/>
        </w:rPr>
        <w:br/>
      </w:r>
      <w:r>
        <w:t>hurt intestine might be found but, and then, by the help of</w:t>
      </w:r>
      <w:r>
        <w:br/>
        <w:t>Sutures, joined to the external wound ? indeed if we consider</w:t>
      </w:r>
      <w:r>
        <w:br/>
        <w:t>every thing attentively, it seems the best way to search .out the</w:t>
      </w:r>
      <w:r>
        <w:br/>
        <w:t>wounded pars os the Intestine, hexing before sufficiently dilated</w:t>
      </w:r>
      <w:r>
        <w:br/>
        <w:t>the wound in the helly for that purpose, and then, by the _</w:t>
      </w:r>
      <w:r>
        <w:br/>
        <w:t>most proper method, to join the part to the wound, as before ;</w:t>
      </w:r>
      <w:r>
        <w:br/>
        <w:t>otherwise the patient is lest in the jaws of death, which sew or.</w:t>
      </w:r>
      <w:r>
        <w:br/>
        <w:t xml:space="preserve">none in this condition escape. Scacher, in his </w:t>
      </w:r>
      <w:r>
        <w:rPr>
          <w:i/>
          <w:iCs/>
          <w:lang w:val="la-Latn" w:eastAsia="la-Latn" w:bidi="la-Latn"/>
        </w:rPr>
        <w:t>Programma,</w:t>
      </w:r>
      <w:r>
        <w:rPr>
          <w:i/>
          <w:iCs/>
          <w:lang w:val="la-Latn" w:eastAsia="la-Latn" w:bidi="la-Latn"/>
        </w:rPr>
        <w:br/>
      </w:r>
      <w:r>
        <w:t>published at Leipsic, I 720, informs us, that the experiment,</w:t>
      </w:r>
      <w:r>
        <w:br/>
        <w:t xml:space="preserve">has been tried with success. And Cheselden, in an </w:t>
      </w:r>
      <w:proofErr w:type="gramStart"/>
      <w:r>
        <w:t>Hernia,,</w:t>
      </w:r>
      <w:proofErr w:type="gramEnd"/>
      <w:r>
        <w:br/>
        <w:t>attended with a strangulation of the intestine, opened the belly,</w:t>
      </w:r>
      <w:r>
        <w:br/>
        <w:t>drew up the intestines out of the Scrotum, and afterwards per-</w:t>
      </w:r>
      <w:r>
        <w:br/>
        <w:t>fectly cured the patient.</w:t>
      </w:r>
    </w:p>
    <w:p w14:paraId="64DA3123" w14:textId="77777777" w:rsidR="00AA6A10" w:rsidRDefault="00000000">
      <w:pPr>
        <w:ind w:firstLine="360"/>
      </w:pPr>
      <w:r>
        <w:t>But what opinion are we so have of the use of clysters in</w:t>
      </w:r>
      <w:r>
        <w:br/>
        <w:t xml:space="preserve">wounds of the </w:t>
      </w:r>
      <w:proofErr w:type="gramStart"/>
      <w:r>
        <w:t xml:space="preserve">intestines </w:t>
      </w:r>
      <w:r>
        <w:rPr>
          <w:i/>
          <w:iCs/>
        </w:rPr>
        <w:t>?</w:t>
      </w:r>
      <w:proofErr w:type="gramEnd"/>
      <w:r>
        <w:rPr>
          <w:i/>
          <w:iCs/>
        </w:rPr>
        <w:t xml:space="preserve"> For</w:t>
      </w:r>
      <w:r>
        <w:t xml:space="preserve"> physicians have differed widely</w:t>
      </w:r>
      <w:r>
        <w:br/>
        <w:t xml:space="preserve">in their sentiments as to these remedies, </w:t>
      </w:r>
      <w:proofErr w:type="gramStart"/>
      <w:r>
        <w:t>some ’</w:t>
      </w:r>
      <w:proofErr w:type="gramEnd"/>
      <w:r>
        <w:t xml:space="preserve"> magnifying,</w:t>
      </w:r>
      <w:r>
        <w:br/>
        <w:t xml:space="preserve">and others as much vilifying them. For my part, (for I </w:t>
      </w:r>
      <w:r>
        <w:rPr>
          <w:b/>
          <w:bCs/>
        </w:rPr>
        <w:t>shall</w:t>
      </w:r>
      <w:r>
        <w:rPr>
          <w:b/>
          <w:bCs/>
        </w:rPr>
        <w:br/>
      </w:r>
      <w:r>
        <w:t>freely declare my thoughts) I am of opinion, that they are not</w:t>
      </w:r>
      <w:r>
        <w:br/>
        <w:t>wholly to he condemned, nor always to he commended. But</w:t>
      </w:r>
      <w:r>
        <w:br/>
        <w:t>if they must be allowed to take the best care of their patients,</w:t>
      </w:r>
      <w:r>
        <w:br/>
        <w:t>who take a method of cure most accommodated to the nature</w:t>
      </w:r>
      <w:r>
        <w:br/>
        <w:t>of the wound, I think the use of clysters in wounds of the</w:t>
      </w:r>
      <w:r>
        <w:br/>
        <w:t>great intestines pernicious; but for these of the small ones,</w:t>
      </w:r>
      <w:r>
        <w:br/>
        <w:t>they may be Very seasonable, and prove Very beneficial. For</w:t>
      </w:r>
      <w:r>
        <w:br/>
        <w:t>aS in the first case they cannot he discharged into the belly</w:t>
      </w:r>
      <w:r>
        <w:br/>
        <w:t>without damage to the wounded parts; so in the latter, that</w:t>
      </w:r>
      <w:r>
        <w:br/>
        <w:t>is, the case of the small Intestines wounded, they are usually</w:t>
      </w:r>
      <w:r>
        <w:br/>
        <w:t>administred with success; for they are not only restrained by.</w:t>
      </w:r>
      <w:r>
        <w:br/>
        <w:t xml:space="preserve">the Valve of the Colon from running into the </w:t>
      </w:r>
      <w:r>
        <w:rPr>
          <w:i/>
          <w:iCs/>
        </w:rPr>
        <w:t>Abdomen,</w:t>
      </w:r>
      <w:r>
        <w:t xml:space="preserve"> but arc</w:t>
      </w:r>
      <w:r>
        <w:br/>
        <w:t>of singular benefit and service, by cleansing the large intestines</w:t>
      </w:r>
      <w:r>
        <w:br/>
        <w:t>of excrement, restoring an equable course of blood, assuaging,</w:t>
      </w:r>
      <w:r>
        <w:br/>
        <w:t>if not taking away, severs and inflammations, and wonderfully</w:t>
      </w:r>
      <w:r>
        <w:br/>
        <w:t>mitigating pain itself.</w:t>
      </w:r>
    </w:p>
    <w:p w14:paraId="219BFDD5" w14:textId="77777777" w:rsidR="00AA6A10" w:rsidRDefault="00000000">
      <w:r>
        <w:rPr>
          <w:b/>
          <w:bCs/>
        </w:rPr>
        <w:t>IF THE OMENTUM FALLS OUT.</w:t>
      </w:r>
    </w:p>
    <w:p w14:paraId="7865A05A" w14:textId="77777777" w:rsidR="00AA6A10" w:rsidRDefault="00000000">
      <w:pPr>
        <w:ind w:firstLine="360"/>
      </w:pPr>
      <w:r>
        <w:t xml:space="preserve">In wounds of the </w:t>
      </w:r>
      <w:r>
        <w:rPr>
          <w:i/>
          <w:iCs/>
        </w:rPr>
        <w:t>Abdomen,</w:t>
      </w:r>
      <w:r>
        <w:t xml:space="preserve"> if the Omentum happens to fell</w:t>
      </w:r>
      <w:r>
        <w:br/>
        <w:t>out, either by itself, or with the intestines, the surgeon is in-</w:t>
      </w:r>
      <w:r>
        <w:br/>
        <w:t>stantiy to examine whether it is still warm and moist, and of sta</w:t>
      </w:r>
      <w:r>
        <w:br/>
        <w:t>natural colour. Is so, it ought to he put in gently with the</w:t>
      </w:r>
      <w:r>
        <w:br/>
        <w:t xml:space="preserve">fingers, if it can convenientiy be done; but if,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>straimess of the wound, as it sometimes happens, this cannot</w:t>
      </w:r>
      <w:r>
        <w:br/>
        <w:t>he effected, all that is sallen out must he cut off close to the</w:t>
      </w:r>
      <w:r>
        <w:br/>
        <w:t xml:space="preserve">wound, and the wound must he healed line other wounds. </w:t>
      </w:r>
      <w:r>
        <w:rPr>
          <w:b/>
          <w:bCs/>
        </w:rPr>
        <w:t>So</w:t>
      </w:r>
      <w:r>
        <w:rPr>
          <w:b/>
          <w:bCs/>
        </w:rPr>
        <w:br/>
      </w:r>
      <w:r>
        <w:t>will the Omentum, without any damage or inconvenience to.</w:t>
      </w:r>
      <w:r>
        <w:br/>
        <w:t>the patient, grow to the wound. But when the Intestines are</w:t>
      </w:r>
      <w:r>
        <w:br/>
        <w:t xml:space="preserve">fallen out together with it, the assistant is to </w:t>
      </w:r>
      <w:proofErr w:type="gramStart"/>
      <w:r>
        <w:t>held</w:t>
      </w:r>
      <w:proofErr w:type="gramEnd"/>
      <w:r>
        <w:t xml:space="preserve"> it in a linen</w:t>
      </w:r>
      <w:r>
        <w:br/>
        <w:t>cloth, moistened with warm water or milk, till the Intestines</w:t>
      </w:r>
      <w:r>
        <w:br/>
        <w:t>are replaced in their proper situation, and then to put it care-</w:t>
      </w:r>
      <w:r>
        <w:br/>
      </w:r>
      <w:r>
        <w:lastRenderedPageBreak/>
        <w:t>fully in.</w:t>
      </w:r>
    </w:p>
    <w:p w14:paraId="6DC5A3F0" w14:textId="77777777" w:rsidR="00AA6A10" w:rsidRDefault="00000000">
      <w:pPr>
        <w:ind w:firstLine="360"/>
      </w:pPr>
      <w:r>
        <w:t>But if, what may Very easily happen, any part of the Omen-</w:t>
      </w:r>
      <w:r>
        <w:br/>
        <w:t xml:space="preserve">tum is cold, dry, </w:t>
      </w:r>
      <w:proofErr w:type="gramStart"/>
      <w:r>
        <w:t>black</w:t>
      </w:r>
      <w:proofErr w:type="gramEnd"/>
      <w:r>
        <w:t xml:space="preserve"> and mortified, or mtten, all that is auy.</w:t>
      </w:r>
      <w:r>
        <w:br/>
        <w:t>way corrupted must he carefully cut before it is replaced, lest rhis</w:t>
      </w:r>
      <w:r>
        <w:br/>
        <w:t xml:space="preserve">sound part should he infected within, and the patient </w:t>
      </w:r>
      <w:r>
        <w:rPr>
          <w:u w:val="single"/>
        </w:rPr>
        <w:t>kip</w:t>
      </w:r>
      <w:r>
        <w:t>ed.</w:t>
      </w:r>
      <w:r>
        <w:br/>
        <w:t>thereby.</w:t>
      </w:r>
    </w:p>
    <w:p w14:paraId="522F2925" w14:textId="77777777" w:rsidR="00AA6A10" w:rsidRDefault="00000000">
      <w:pPr>
        <w:tabs>
          <w:tab w:val="left" w:pos="4983"/>
        </w:tabs>
        <w:ind w:firstLine="360"/>
      </w:pPr>
      <w:r>
        <w:t>The corrupt part of the Omentum may be cut off with all</w:t>
      </w:r>
      <w:r>
        <w:br/>
      </w:r>
      <w:r>
        <w:rPr>
          <w:b/>
          <w:bCs/>
        </w:rPr>
        <w:t xml:space="preserve">the ease </w:t>
      </w:r>
      <w:r>
        <w:t>and conVeniency imaginable, in manner following:</w:t>
      </w:r>
      <w:r>
        <w:br/>
        <w:t xml:space="preserve">Take a </w:t>
      </w:r>
      <w:proofErr w:type="gramStart"/>
      <w:r>
        <w:t>pretty strong</w:t>
      </w:r>
      <w:proofErr w:type="gramEnd"/>
      <w:r>
        <w:t xml:space="preserve"> needle and waxed threads and yun te</w:t>
      </w:r>
      <w:r>
        <w:br/>
        <w:t xml:space="preserve">through the found part </w:t>
      </w:r>
      <w:r>
        <w:rPr>
          <w:vertAlign w:val="subscript"/>
        </w:rPr>
        <w:t>0</w:t>
      </w:r>
      <w:r>
        <w:t>f th</w:t>
      </w:r>
      <w:r>
        <w:rPr>
          <w:vertAlign w:val="subscript"/>
        </w:rPr>
        <w:t>e</w:t>
      </w:r>
      <w:r>
        <w:t xml:space="preserve"> Omentum near th</w:t>
      </w:r>
      <w:r>
        <w:rPr>
          <w:vertAlign w:val="subscript"/>
        </w:rPr>
        <w:t>e</w:t>
      </w:r>
      <w:r>
        <w:t xml:space="preserve"> corrupt; then</w:t>
      </w:r>
      <w:r>
        <w:br/>
        <w:t xml:space="preserve">winding the thread three </w:t>
      </w:r>
      <w:r>
        <w:rPr>
          <w:vertAlign w:val="subscript"/>
          <w:lang w:val="el-GR" w:eastAsia="el-GR" w:bidi="el-GR"/>
        </w:rPr>
        <w:t>ΟΓ</w:t>
      </w:r>
      <w:r w:rsidRPr="000346A0">
        <w:rPr>
          <w:lang w:val="en-GB" w:eastAsia="el-GR" w:bidi="el-GR"/>
        </w:rPr>
        <w:t xml:space="preserve"> </w:t>
      </w:r>
      <w:r>
        <w:t>four times about, fasten</w:t>
      </w:r>
      <w:r>
        <w:tab/>
        <w:t>’</w:t>
      </w:r>
    </w:p>
    <w:p w14:paraId="764A4D20" w14:textId="77777777" w:rsidR="00AA6A10" w:rsidRDefault="00000000">
      <w:pPr>
        <w:tabs>
          <w:tab w:val="left" w:pos="3994"/>
        </w:tabs>
      </w:pPr>
      <w:r>
        <w:t>knos, that no blood may he discharged fr</w:t>
      </w:r>
      <w:r>
        <w:rPr>
          <w:vertAlign w:val="subscript"/>
        </w:rPr>
        <w:t>0m</w:t>
      </w:r>
      <w:r>
        <w:rPr>
          <w:vertAlign w:val="subscript"/>
        </w:rPr>
        <w:tab/>
        <w:t>cut veins</w:t>
      </w:r>
    </w:p>
    <w:p w14:paraId="1B7DB8EB" w14:textId="77777777" w:rsidR="00AA6A10" w:rsidRDefault="00000000">
      <w:pPr>
        <w:tabs>
          <w:tab w:val="left" w:pos="4783"/>
        </w:tabs>
      </w:pPr>
      <w:r>
        <w:t>arteries of the Omentum. This d</w:t>
      </w:r>
      <w:r>
        <w:rPr>
          <w:vertAlign w:val="subscript"/>
        </w:rPr>
        <w:t>0ne</w:t>
      </w:r>
      <w:r>
        <w:t xml:space="preserve">, </w:t>
      </w:r>
      <w:r>
        <w:rPr>
          <w:vertAlign w:val="subscript"/>
        </w:rPr>
        <w:t>cut</w:t>
      </w:r>
      <w:r>
        <w:rPr>
          <w:vertAlign w:val="subscript"/>
        </w:rPr>
        <w:tab/>
        <w:t>part</w:t>
      </w:r>
    </w:p>
    <w:p w14:paraId="412BBF40" w14:textId="77777777" w:rsidR="00AA6A10" w:rsidRDefault="00000000">
      <w:pPr>
        <w:tabs>
          <w:tab w:val="left" w:pos="4983"/>
        </w:tabs>
      </w:pPr>
      <w:r>
        <w:t>with seiisars or a penknife, and g</w:t>
      </w:r>
      <w:r>
        <w:rPr>
          <w:vertAlign w:val="subscript"/>
        </w:rPr>
        <w:t>en</w:t>
      </w:r>
      <w:r>
        <w:t xml:space="preserve">dur </w:t>
      </w:r>
      <w:r>
        <w:rPr>
          <w:vertAlign w:val="subscript"/>
        </w:rPr>
        <w:t>rctum</w:t>
      </w:r>
      <w:r>
        <w:rPr>
          <w:vertAlign w:val="subscript"/>
        </w:rPr>
        <w:tab/>
        <w:t>t0</w:t>
      </w:r>
    </w:p>
    <w:p w14:paraId="4654D6B6" w14:textId="77777777" w:rsidR="00AA6A10" w:rsidRDefault="00000000">
      <w:pPr>
        <w:tabs>
          <w:tab w:val="left" w:pos="4468"/>
        </w:tabs>
      </w:pPr>
      <w:r>
        <w:t>Its proper place upon the intestines, leaving ch</w:t>
      </w:r>
      <w:r>
        <w:rPr>
          <w:vertAlign w:val="subscript"/>
        </w:rPr>
        <w:t>e</w:t>
      </w:r>
      <w:r>
        <w:rPr>
          <w:vertAlign w:val="subscript"/>
        </w:rPr>
        <w:tab/>
        <w:t>to</w:t>
      </w:r>
    </w:p>
    <w:p w14:paraId="3FBDE380" w14:textId="77777777" w:rsidR="00AA6A10" w:rsidRDefault="00000000">
      <w:pPr>
        <w:tabs>
          <w:tab w:val="left" w:pos="3818"/>
          <w:tab w:val="left" w:pos="4468"/>
        </w:tabs>
      </w:pPr>
      <w:r>
        <w:t xml:space="preserve">out ofthe belly about a foot, fistOmenmm healing </w:t>
      </w:r>
      <w:r>
        <w:rPr>
          <w:vertAlign w:val="subscript"/>
        </w:rPr>
        <w:t>up</w:t>
      </w:r>
      <w:r>
        <w:t>, it</w:t>
      </w:r>
      <w:r>
        <w:br/>
        <w:t>comes away.</w:t>
      </w:r>
      <w:r>
        <w:tab/>
        <w:t>,</w:t>
      </w:r>
      <w:r>
        <w:tab/>
        <w:t xml:space="preserve">° </w:t>
      </w:r>
      <w:r>
        <w:rPr>
          <w:vertAlign w:val="superscript"/>
          <w:lang w:val="el-GR" w:eastAsia="el-GR" w:bidi="el-GR"/>
        </w:rPr>
        <w:t>Γ</w:t>
      </w:r>
      <w:r w:rsidRPr="000346A0">
        <w:rPr>
          <w:lang w:val="en-GB" w:eastAsia="el-GR" w:bidi="el-GR"/>
        </w:rPr>
        <w:t>’</w:t>
      </w:r>
    </w:p>
    <w:p w14:paraId="72CD881A" w14:textId="77777777" w:rsidR="00AA6A10" w:rsidRDefault="00000000">
      <w:pPr>
        <w:ind w:firstLine="360"/>
      </w:pPr>
      <w:r>
        <w:t>AS to the rest of the management, chat in deterging bandags,</w:t>
      </w:r>
      <w:r>
        <w:br/>
        <w:t xml:space="preserve">and conglufinating, the same ndes </w:t>
      </w:r>
      <w:r>
        <w:rPr>
          <w:vertAlign w:val="subscript"/>
        </w:rPr>
        <w:t>to be</w:t>
      </w:r>
      <w:r>
        <w:rPr>
          <w:vertAlign w:val="subscript"/>
        </w:rPr>
        <w:br/>
      </w:r>
      <w:r>
        <w:t>.sore prescribed: but a larger te</w:t>
      </w:r>
      <w:r>
        <w:rPr>
          <w:vertAlign w:val="subscript"/>
        </w:rPr>
        <w:t>n</w:t>
      </w:r>
      <w:r>
        <w:t xml:space="preserve">t </w:t>
      </w:r>
      <w:r>
        <w:rPr>
          <w:vertAlign w:val="subscript"/>
        </w:rPr>
        <w:t>is t</w:t>
      </w:r>
      <w:proofErr w:type="gramStart"/>
      <w:r>
        <w:rPr>
          <w:vertAlign w:val="subscript"/>
        </w:rPr>
        <w:t>0</w:t>
      </w:r>
      <w:r>
        <w:t xml:space="preserve"> ]</w:t>
      </w:r>
      <w:r>
        <w:rPr>
          <w:vertAlign w:val="subscript"/>
        </w:rPr>
        <w:t>ntroiJuced</w:t>
      </w:r>
      <w:proofErr w:type="gramEnd"/>
      <w:r>
        <w:rPr>
          <w:vertAlign w:val="subscript"/>
        </w:rPr>
        <w:t xml:space="preserve"> int0</w:t>
      </w:r>
      <w:r>
        <w:rPr>
          <w:vertAlign w:val="subscript"/>
        </w:rPr>
        <w:br/>
      </w:r>
      <w:r>
        <w:t>sower part of the wound, in order to preserve an o</w:t>
      </w:r>
      <w:r>
        <w:rPr>
          <w:u w:val="single"/>
        </w:rPr>
        <w:t>neuino</w:t>
      </w:r>
      <w:r>
        <w:t xml:space="preserve"> for</w:t>
      </w:r>
      <w:r>
        <w:br w:type="page"/>
      </w:r>
    </w:p>
    <w:p w14:paraId="51EB4F25" w14:textId="77777777" w:rsidR="00AA6A10" w:rsidRDefault="00000000">
      <w:r>
        <w:lastRenderedPageBreak/>
        <w:t xml:space="preserve">the discharge of any Sondes that may he contained in the </w:t>
      </w:r>
      <w:r>
        <w:rPr>
          <w:i/>
          <w:iCs/>
        </w:rPr>
        <w:t>yEcsu.</w:t>
      </w:r>
      <w:r>
        <w:rPr>
          <w:i/>
          <w:iCs/>
        </w:rPr>
        <w:br/>
        <w:t>daman.</w:t>
      </w:r>
      <w:r>
        <w:t xml:space="preserve"> Bur that the thread which hangs to this rent </w:t>
      </w:r>
      <w:r>
        <w:rPr>
          <w:u w:val="single"/>
        </w:rPr>
        <w:t>may</w:t>
      </w:r>
      <w:r>
        <w:t xml:space="preserve"> nqr</w:t>
      </w:r>
      <w:r>
        <w:br/>
        <w:t>he confounded with thofe that hang from the Omentum, they</w:t>
      </w:r>
      <w:r>
        <w:br/>
        <w:t>are to he each of a different colour.</w:t>
      </w:r>
    </w:p>
    <w:p w14:paraId="4B482877" w14:textId="77777777" w:rsidR="00AA6A10" w:rsidRDefault="00000000">
      <w:pPr>
        <w:ind w:firstLine="360"/>
      </w:pPr>
      <w:r>
        <w:t xml:space="preserve">Aster fix or seven days, those threads which </w:t>
      </w:r>
      <w:r>
        <w:rPr>
          <w:u w:val="single"/>
        </w:rPr>
        <w:t>hang</w:t>
      </w:r>
      <w:r>
        <w:t xml:space="preserve"> out of the</w:t>
      </w:r>
      <w:r>
        <w:br/>
        <w:t>wound of the Bessy are to he drawn gently every dressing, till</w:t>
      </w:r>
      <w:r>
        <w:br/>
        <w:t xml:space="preserve">at length the Omentum healing up, we find they may he </w:t>
      </w:r>
      <w:r>
        <w:rPr>
          <w:u w:val="single"/>
        </w:rPr>
        <w:t>taken</w:t>
      </w:r>
      <w:r>
        <w:rPr>
          <w:u w:val="single"/>
        </w:rPr>
        <w:br/>
      </w:r>
      <w:r>
        <w:t xml:space="preserve">out, but without Violence. Tins being </w:t>
      </w:r>
      <w:proofErr w:type="gramStart"/>
      <w:r>
        <w:t>effected</w:t>
      </w:r>
      <w:proofErr w:type="gramEnd"/>
      <w:r>
        <w:t xml:space="preserve"> in the most</w:t>
      </w:r>
      <w:r>
        <w:br/>
        <w:t>gentle manner, and the place ceasing to run, the tent must he</w:t>
      </w:r>
      <w:r>
        <w:br/>
        <w:t>removed, and the external wound duly dressed and healed; het</w:t>
      </w:r>
      <w:r>
        <w:br/>
        <w:t xml:space="preserve">at the Very first </w:t>
      </w:r>
      <w:r>
        <w:rPr>
          <w:i/>
          <w:iCs/>
          <w:lang w:val="la-Latn" w:eastAsia="la-Latn" w:bidi="la-Latn"/>
        </w:rPr>
        <w:t>sessae</w:t>
      </w:r>
      <w:r>
        <w:rPr>
          <w:lang w:val="la-Latn" w:eastAsia="la-Latn" w:bidi="la-Latn"/>
        </w:rPr>
        <w:t xml:space="preserve"> </w:t>
      </w:r>
      <w:r>
        <w:t>blood is to he taken from the patient, ex-</w:t>
      </w:r>
      <w:r>
        <w:br/>
        <w:t xml:space="preserve">cept-he hath lost enough before by the wound, to prevent </w:t>
      </w:r>
      <w:r>
        <w:rPr>
          <w:lang w:val="la-Latn" w:eastAsia="la-Latn" w:bidi="la-Latn"/>
        </w:rPr>
        <w:t>indam-'</w:t>
      </w:r>
      <w:r>
        <w:rPr>
          <w:lang w:val="la-Latn" w:eastAsia="la-Latn" w:bidi="la-Latn"/>
        </w:rPr>
        <w:br/>
      </w:r>
      <w:r>
        <w:t>mation; and rest and abstinence must he enjoined him.</w:t>
      </w:r>
    </w:p>
    <w:p w14:paraId="2A4537E5" w14:textId="77777777" w:rsidR="00AA6A10" w:rsidRDefault="00000000">
      <w:pPr>
        <w:ind w:firstLine="360"/>
      </w:pPr>
      <w:r>
        <w:t xml:space="preserve">But what can we think of that strange advice of </w:t>
      </w:r>
      <w:r>
        <w:rPr>
          <w:lang w:val="la-Latn" w:eastAsia="la-Latn" w:bidi="la-Latn"/>
        </w:rPr>
        <w:t xml:space="preserve">Dionis, </w:t>
      </w:r>
      <w:r>
        <w:t>in</w:t>
      </w:r>
      <w:r>
        <w:br/>
      </w:r>
      <w:r>
        <w:rPr>
          <w:b/>
          <w:bCs/>
        </w:rPr>
        <w:t xml:space="preserve">winch he </w:t>
      </w:r>
      <w:r>
        <w:t xml:space="preserve">would sain persuade us never to cut off any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prolapsed Omentum, but rather follow the example of Mareschal,</w:t>
      </w:r>
      <w:r>
        <w:br/>
        <w:t xml:space="preserve">chief surgeon to the king, whe, as </w:t>
      </w:r>
      <w:r>
        <w:rPr>
          <w:lang w:val="la-Latn" w:eastAsia="la-Latn" w:bidi="la-Latn"/>
        </w:rPr>
        <w:t xml:space="preserve">Dionis </w:t>
      </w:r>
      <w:r>
        <w:t>says, oftentimes re-</w:t>
      </w:r>
      <w:r>
        <w:br/>
        <w:t>placed the Omentum, without cutting or tying, or any bad</w:t>
      </w:r>
      <w:r>
        <w:br/>
        <w:t>consequences from omitting them. Now to speak my mind</w:t>
      </w:r>
      <w:r>
        <w:br/>
        <w:t xml:space="preserve">freely, this tale of </w:t>
      </w:r>
      <w:r>
        <w:rPr>
          <w:lang w:val="la-Latn" w:eastAsia="la-Latn" w:bidi="la-Latn"/>
        </w:rPr>
        <w:t xml:space="preserve">Dionis </w:t>
      </w:r>
      <w:r>
        <w:t>seems to me to he dressed up in so</w:t>
      </w:r>
      <w:r>
        <w:br/>
        <w:t>careless a manner, that I dare pronounce it deficient in point os</w:t>
      </w:r>
      <w:r>
        <w:br/>
        <w:t>justness and accuracy. For it does not appear by his relation,</w:t>
      </w:r>
      <w:r>
        <w:br/>
        <w:t xml:space="preserve">whether the Omenta were great or small, </w:t>
      </w:r>
      <w:proofErr w:type="gramStart"/>
      <w:r>
        <w:t>sound</w:t>
      </w:r>
      <w:proofErr w:type="gramEnd"/>
      <w:r>
        <w:t xml:space="preserve"> or rotten,</w:t>
      </w:r>
      <w:r>
        <w:br/>
        <w:t>which he says Mareschal replaced without amputation. If they</w:t>
      </w:r>
      <w:r>
        <w:br/>
        <w:t>were sound, he needed not to have been so follicitous to have</w:t>
      </w:r>
      <w:r>
        <w:br/>
        <w:t>us imitate Maresehal’s example; for no surgeon eVer denied or</w:t>
      </w:r>
      <w:r>
        <w:br/>
        <w:t>-doubted that it was proper to replace a sound Omentum. But</w:t>
      </w:r>
      <w:r>
        <w:br/>
        <w:t>if the Omenta which Mareschal thus restored without amputa-</w:t>
      </w:r>
      <w:r>
        <w:br/>
        <w:t xml:space="preserve">tion were corrupt and mortified, which </w:t>
      </w:r>
      <w:r>
        <w:rPr>
          <w:lang w:val="la-Latn" w:eastAsia="la-Latn" w:bidi="la-Latn"/>
        </w:rPr>
        <w:t xml:space="preserve">Dionis </w:t>
      </w:r>
      <w:r>
        <w:t>does not tell us, it</w:t>
      </w:r>
      <w:r>
        <w:br/>
        <w:t>must he a wonder indeed that no mischiefhappened to the patient,</w:t>
      </w:r>
      <w:r>
        <w:br/>
        <w:t>especially if a considerable part were rotten; and wonderful it is</w:t>
      </w:r>
      <w:r>
        <w:br/>
        <w:t>what became of the corrupt Omenta in the helly, and hy what</w:t>
      </w:r>
      <w:r>
        <w:br/>
        <w:t>ways they were purged out. Therefore I think that this</w:t>
      </w:r>
      <w:r>
        <w:br/>
        <w:t xml:space="preserve">advise of </w:t>
      </w:r>
      <w:r>
        <w:rPr>
          <w:lang w:val="la-Latn" w:eastAsia="la-Latn" w:bidi="la-Latn"/>
        </w:rPr>
        <w:t xml:space="preserve">Dionis </w:t>
      </w:r>
      <w:r>
        <w:t>is by no means to he regarded, before we re-</w:t>
      </w:r>
      <w:r>
        <w:br/>
        <w:t>ceive some plain and certain information concerning this matter ;</w:t>
      </w:r>
      <w:r>
        <w:br/>
        <w:t xml:space="preserve">and this the rather,, because Palsynus in his </w:t>
      </w:r>
      <w:r>
        <w:rPr>
          <w:i/>
          <w:iCs/>
        </w:rPr>
        <w:t>Chirurgery</w:t>
      </w:r>
      <w:r>
        <w:t xml:space="preserve"> in-</w:t>
      </w:r>
      <w:r>
        <w:br/>
        <w:t>serts a case, in which Mareschal himself tied and cut off a cor-</w:t>
      </w:r>
      <w:r>
        <w:br/>
        <w:t>rupt part of the Omentum, hefore he replaced the sound part</w:t>
      </w:r>
      <w:r>
        <w:br/>
        <w:t>upon the Intestines, which, he also says was the practice os</w:t>
      </w:r>
      <w:r>
        <w:br/>
        <w:t>other noted surgeons at Paris.</w:t>
      </w:r>
    </w:p>
    <w:p w14:paraId="3C7E1DCA" w14:textId="77777777" w:rsidR="00AA6A10" w:rsidRDefault="00000000">
      <w:pPr>
        <w:ind w:firstLine="360"/>
      </w:pPr>
      <w:r>
        <w:t xml:space="preserve">Garengeot embraces this opinion of </w:t>
      </w:r>
      <w:r>
        <w:rPr>
          <w:lang w:val="la-Latn" w:eastAsia="la-Latn" w:bidi="la-Latn"/>
        </w:rPr>
        <w:t xml:space="preserve">Dionis, </w:t>
      </w:r>
      <w:r>
        <w:t>though he does.</w:t>
      </w:r>
      <w:r>
        <w:br/>
        <w:t>not name him4. but he does not clearly inform us how great a</w:t>
      </w:r>
      <w:r>
        <w:br/>
        <w:t>part of the corrupt Omentum it was, which Mareschal, or any</w:t>
      </w:r>
      <w:r>
        <w:br/>
        <w:t xml:space="preserve">other thus returned without damage. </w:t>
      </w:r>
      <w:proofErr w:type="gramStart"/>
      <w:r>
        <w:t>Indeed</w:t>
      </w:r>
      <w:proofErr w:type="gramEnd"/>
      <w:r>
        <w:t xml:space="preserve"> I am persuaded,</w:t>
      </w:r>
      <w:r>
        <w:br/>
        <w:t>that it is not impossible for a Very small corrupt part of the</w:t>
      </w:r>
      <w:r>
        <w:br/>
        <w:t>Omentum to be digested in the helly, hut a large One by no</w:t>
      </w:r>
      <w:r>
        <w:br/>
        <w:t>means. Unless it can he proved by Various and undeniable in-</w:t>
      </w:r>
      <w:r>
        <w:br/>
        <w:t>stances. For one observation, even supposing it true, will not</w:t>
      </w:r>
      <w:r>
        <w:br/>
        <w:t>put the matter out of doubt, much less afford an example to he</w:t>
      </w:r>
      <w:r>
        <w:br/>
        <w:t>imitated; because miracles are now and then observed in the most</w:t>
      </w:r>
      <w:r>
        <w:br/>
        <w:t>dangerous wounds and because any other corrupt matter or</w:t>
      </w:r>
      <w:r>
        <w:br/>
        <w:t>imparities of this kind cannot he kept, even in external wounds,</w:t>
      </w:r>
      <w:r>
        <w:br/>
        <w:t>without often creating Very bad symptoms. Bur what may</w:t>
      </w:r>
      <w:r>
        <w:br/>
      </w:r>
      <w:r>
        <w:rPr>
          <w:b/>
          <w:bCs/>
        </w:rPr>
        <w:t xml:space="preserve">we </w:t>
      </w:r>
      <w:r>
        <w:t>not dread from them, when shut up among the internal</w:t>
      </w:r>
      <w:r>
        <w:br/>
        <w:t xml:space="preserve">parts, nay willfully thrust into </w:t>
      </w:r>
      <w:proofErr w:type="gramStart"/>
      <w:r>
        <w:t>them ?</w:t>
      </w:r>
      <w:proofErr w:type="gramEnd"/>
      <w:r>
        <w:t>’ Nor is it the same thing,</w:t>
      </w:r>
      <w:r>
        <w:br/>
        <w:t>as this author supposeth, whether the suppuration he small or</w:t>
      </w:r>
      <w:r>
        <w:br/>
        <w:t>great, as inng as there is a suppuration. But hecause a great</w:t>
      </w:r>
      <w:r>
        <w:br/>
        <w:t>corrupt price must cause a great suppuration in the Belly, whereas</w:t>
      </w:r>
      <w:r>
        <w:br/>
      </w:r>
      <w:r>
        <w:rPr>
          <w:b/>
          <w:bCs/>
        </w:rPr>
        <w:t xml:space="preserve">in the </w:t>
      </w:r>
      <w:r>
        <w:t>tied Omentum, where all the corrupt part is cut away</w:t>
      </w:r>
      <w:r>
        <w:br/>
        <w:t>hefore the sound is returned, there must he a Very small, at least</w:t>
      </w:r>
      <w:r>
        <w:br/>
        <w:t>a sar less suppuration ; therefore less mischief is to he feared</w:t>
      </w:r>
      <w:r>
        <w:br/>
        <w:t>from this than from the former; especially since we endeavour</w:t>
      </w:r>
      <w:r>
        <w:br/>
        <w:t xml:space="preserve">to discharge even that small matter produced by that </w:t>
      </w:r>
      <w:r>
        <w:rPr>
          <w:lang w:val="la-Latn" w:eastAsia="la-Latn" w:bidi="la-Latn"/>
        </w:rPr>
        <w:t>suppura-</w:t>
      </w:r>
      <w:r>
        <w:rPr>
          <w:lang w:val="la-Latn" w:eastAsia="la-Latn" w:bidi="la-Latn"/>
        </w:rPr>
        <w:br/>
      </w:r>
      <w:r>
        <w:t>tian through the external-wound, kept open by the use of tents.</w:t>
      </w:r>
      <w:r>
        <w:br/>
        <w:t>But Garengeot soon after advises to close up every opening, by</w:t>
      </w:r>
      <w:r>
        <w:br/>
        <w:t>- throwing aside all tents whatever, contrary to Mareschal himself,</w:t>
      </w:r>
      <w:r>
        <w:br/>
        <w:t>who used them with fuccess. Hence, so much the less can a</w:t>
      </w:r>
      <w:r>
        <w:br/>
        <w:t>great part os the Omentum resolved into Pus he discharged out</w:t>
      </w:r>
      <w:r>
        <w:br/>
      </w:r>
      <w:proofErr w:type="gramStart"/>
      <w:r>
        <w:t>of .the</w:t>
      </w:r>
      <w:proofErr w:type="gramEnd"/>
      <w:r>
        <w:t xml:space="preserve"> Belly. I think therefore we ought carefully to distinguish</w:t>
      </w:r>
      <w:r>
        <w:br/>
        <w:t>between a great and small suppuration, for there is more diffe-</w:t>
      </w:r>
      <w:r>
        <w:br/>
        <w:t>rence between them then Garengeot imagines; and since this</w:t>
      </w:r>
      <w:r>
        <w:br/>
        <w:t>matter, in my opinion, is not sufficiently cleared up, but still</w:t>
      </w:r>
      <w:r>
        <w:br/>
        <w:t>subject to great doubts, and even hazzard, Palsynus an eye-</w:t>
      </w:r>
      <w:r>
        <w:br/>
        <w:t>witness, affirming the contrary; and Garengeot does not seem</w:t>
      </w:r>
      <w:r>
        <w:br/>
        <w:t>to have learned by his own experience, the happy success of re-</w:t>
      </w:r>
      <w:r>
        <w:br/>
        <w:t>placing a great corrupt part of the Omentum, I think it a hetter</w:t>
      </w:r>
      <w:r>
        <w:br/>
        <w:t>and safer way, to tie and cut it off, especially if the unsound</w:t>
      </w:r>
      <w:r>
        <w:br/>
        <w:t>part he large, as the best furgeons have hitherto done, than to</w:t>
      </w:r>
      <w:r>
        <w:br/>
        <w:t>ledge it in the Belly to the imminent danger of the patient's</w:t>
      </w:r>
      <w:r>
        <w:br/>
      </w:r>
      <w:r>
        <w:lastRenderedPageBreak/>
        <w:t xml:space="preserve">fife. </w:t>
      </w:r>
      <w:r>
        <w:rPr>
          <w:i/>
          <w:iCs/>
        </w:rPr>
        <w:t>Heister.</w:t>
      </w:r>
    </w:p>
    <w:p w14:paraId="4D49A0CE" w14:textId="77777777" w:rsidR="00AA6A10" w:rsidRDefault="00000000">
      <w:pPr>
        <w:ind w:firstLine="360"/>
      </w:pPr>
      <w:r>
        <w:t>Ro</w:t>
      </w:r>
      <w:r>
        <w:rPr>
          <w:u w:val="single"/>
        </w:rPr>
        <w:t>land,</w:t>
      </w:r>
      <w:r>
        <w:t xml:space="preserve"> Laufranc, Gulielmus de Sahceto, and Rogerius,</w:t>
      </w:r>
      <w:r>
        <w:br/>
        <w:t>advise, in case an Intestine is wounded, to defer-the Suture of</w:t>
      </w:r>
      <w:r>
        <w:br/>
        <w:t>the external wound, till the Intestine is healed.</w:t>
      </w:r>
    </w:p>
    <w:p w14:paraId="1CAAD12F" w14:textId="77777777" w:rsidR="00AA6A10" w:rsidRDefault="00000000">
      <w:pPr>
        <w:ind w:firstLine="360"/>
      </w:pPr>
      <w:r>
        <w:t xml:space="preserve">Pare is of opinion, </w:t>
      </w:r>
      <w:r>
        <w:rPr>
          <w:u w:val="single"/>
        </w:rPr>
        <w:t>that</w:t>
      </w:r>
      <w:r>
        <w:t xml:space="preserve"> 'all wounds of the Intestines </w:t>
      </w:r>
      <w:r>
        <w:rPr>
          <w:b/>
          <w:bCs/>
        </w:rPr>
        <w:t>are</w:t>
      </w:r>
      <w:r>
        <w:rPr>
          <w:b/>
          <w:bCs/>
        </w:rPr>
        <w:br/>
      </w:r>
      <w:r>
        <w:t xml:space="preserve">not mortal, of which we </w:t>
      </w:r>
      <w:r>
        <w:rPr>
          <w:u w:val="single"/>
        </w:rPr>
        <w:t>find man</w:t>
      </w:r>
      <w:r>
        <w:t>y instances related by Hilda-</w:t>
      </w:r>
      <w:r>
        <w:br/>
        <w:t xml:space="preserve">ritis, </w:t>
      </w:r>
      <w:r>
        <w:rPr>
          <w:u w:val="single"/>
        </w:rPr>
        <w:t>Caesar Magants,</w:t>
      </w:r>
      <w:r>
        <w:t xml:space="preserve"> Plazzonius </w:t>
      </w:r>
      <w:r>
        <w:rPr>
          <w:i/>
          <w:iCs/>
        </w:rPr>
        <w:t xml:space="preserve">de Sclopetorum </w:t>
      </w:r>
      <w:r>
        <w:rPr>
          <w:i/>
          <w:iCs/>
          <w:lang w:val="la-Latn" w:eastAsia="la-Latn" w:bidi="la-Latn"/>
        </w:rPr>
        <w:t>vulneribus,</w:t>
      </w:r>
      <w:r>
        <w:rPr>
          <w:i/>
          <w:iCs/>
          <w:lang w:val="la-Latn" w:eastAsia="la-Latn" w:bidi="la-Latn"/>
        </w:rPr>
        <w:br/>
      </w:r>
      <w:r>
        <w:t xml:space="preserve">Petrus de Marchettis, Fallopius, </w:t>
      </w:r>
      <w:r>
        <w:rPr>
          <w:lang w:val="la-Latn" w:eastAsia="la-Latn" w:bidi="la-Latn"/>
        </w:rPr>
        <w:t xml:space="preserve">Arcaeus, </w:t>
      </w:r>
      <w:r>
        <w:t>Cabroleus, Tulpius,</w:t>
      </w:r>
      <w:r>
        <w:br/>
        <w:t>and Schenkius.</w:t>
      </w:r>
    </w:p>
    <w:p w14:paraId="6027C373" w14:textId="77777777" w:rsidR="00AA6A10" w:rsidRDefault="00000000">
      <w:r>
        <w:t xml:space="preserve">' AS Mr. </w:t>
      </w:r>
      <w:r>
        <w:rPr>
          <w:u w:val="single"/>
        </w:rPr>
        <w:t>Shar</w:t>
      </w:r>
      <w:r>
        <w:t xml:space="preserve">p is the </w:t>
      </w:r>
      <w:r>
        <w:rPr>
          <w:u w:val="single"/>
        </w:rPr>
        <w:t>last</w:t>
      </w:r>
      <w:r>
        <w:t xml:space="preserve"> and best of our own country witters in</w:t>
      </w:r>
      <w:r>
        <w:br/>
        <w:t>finrgery since Wiseman, I shall give his opinion os Gastreraphy,</w:t>
      </w:r>
      <w:r>
        <w:br/>
        <w:t xml:space="preserve">and wounds of </w:t>
      </w:r>
      <w:r>
        <w:rPr>
          <w:b/>
          <w:bCs/>
        </w:rPr>
        <w:t>the Intestines.</w:t>
      </w:r>
    </w:p>
    <w:p w14:paraId="708208A3" w14:textId="77777777" w:rsidR="00AA6A10" w:rsidRDefault="00000000">
      <w:pPr>
        <w:ind w:firstLine="360"/>
      </w:pPr>
      <w:r>
        <w:t>The account of tins operation has employed the ingenuity of</w:t>
      </w:r>
      <w:r>
        <w:br/>
        <w:t>many chirurgical writers, and o</w:t>
      </w:r>
      <w:r>
        <w:rPr>
          <w:u w:val="single"/>
        </w:rPr>
        <w:t>crasinned much</w:t>
      </w:r>
      <w:r>
        <w:t xml:space="preserve"> debate about</w:t>
      </w:r>
      <w:r>
        <w:br/>
      </w:r>
      <w:r>
        <w:rPr>
          <w:b/>
          <w:bCs/>
        </w:rPr>
        <w:t xml:space="preserve">the </w:t>
      </w:r>
      <w:r>
        <w:t xml:space="preserve">proper rules fur performing it; and </w:t>
      </w:r>
      <w:r>
        <w:rPr>
          <w:b/>
          <w:bCs/>
        </w:rPr>
        <w:t xml:space="preserve">yet </w:t>
      </w:r>
      <w:r>
        <w:t>w</w:t>
      </w:r>
      <w:r>
        <w:rPr>
          <w:u w:val="single"/>
        </w:rPr>
        <w:t>har makes</w:t>
      </w:r>
      <w: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greatest part os the description can hardly ever happen in</w:t>
      </w:r>
      <w:r>
        <w:br/>
        <w:t xml:space="preserve">practice, and the rest but very seldom. Mr. Sharp has been </w:t>
      </w:r>
      <w:r>
        <w:rPr>
          <w:u w:val="single"/>
        </w:rPr>
        <w:t>told</w:t>
      </w:r>
      <w:r>
        <w:t>,</w:t>
      </w:r>
      <w:r>
        <w:br/>
        <w:t xml:space="preserve">that Du Verney, who was the most </w:t>
      </w:r>
      <w:r>
        <w:rPr>
          <w:u w:val="single"/>
        </w:rPr>
        <w:t>eminent</w:t>
      </w:r>
      <w:r>
        <w:t xml:space="preserve"> furgeon in </w:t>
      </w:r>
      <w:r>
        <w:rPr>
          <w:b/>
          <w:bCs/>
        </w:rPr>
        <w:t>the</w:t>
      </w:r>
      <w:r>
        <w:rPr>
          <w:b/>
          <w:bCs/>
        </w:rPr>
        <w:br/>
      </w:r>
      <w:r>
        <w:t>Ftench army, a great many years during the wars</w:t>
      </w:r>
      <w:r>
        <w:rPr>
          <w:vertAlign w:val="subscript"/>
        </w:rPr>
        <w:t>9</w:t>
      </w:r>
      <w:r>
        <w:t xml:space="preserve"> 2nd </w:t>
      </w:r>
      <w:r>
        <w:rPr>
          <w:u w:val="single"/>
        </w:rPr>
        <w:t>fashio</w:t>
      </w:r>
      <w:r>
        <w:t>n</w:t>
      </w:r>
      <w:r>
        <w:br/>
        <w:t xml:space="preserve">of duelling, declared, he never had </w:t>
      </w:r>
      <w:r>
        <w:rPr>
          <w:lang w:val="la-Latn" w:eastAsia="la-Latn" w:bidi="la-Latn"/>
        </w:rPr>
        <w:t xml:space="preserve">cuce </w:t>
      </w:r>
      <w:r>
        <w:t>an opportunity of</w:t>
      </w:r>
      <w:r>
        <w:br/>
        <w:t>practising the Gastroraphy, aS that operation is generally de-</w:t>
      </w:r>
      <w:r>
        <w:br/>
        <w:t>scribed ; for though the word in strictness of etymology signi-</w:t>
      </w:r>
      <w:r>
        <w:br/>
        <w:t>fies no more than sewing up any wound of the Belly, yer in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common acceptation it implies, that the wound of rhe Belly</w:t>
      </w:r>
      <w:r>
        <w:br/>
        <w:t>is complicated with another of the Intestine. Now the symptoms</w:t>
      </w:r>
      <w:r>
        <w:br/>
        <w:t>laid down for distinguishing when the Intestine, is wounded, do</w:t>
      </w:r>
      <w:r>
        <w:br/>
        <w:t>not with any certainty determine it to be wounded only in</w:t>
      </w:r>
      <w:r>
        <w:br/>
        <w:t>one place, which want of information makes it absurd to</w:t>
      </w:r>
      <w:r>
        <w:br/>
        <w:t xml:space="preserve">open the </w:t>
      </w:r>
      <w:r>
        <w:rPr>
          <w:i/>
          <w:iCs/>
        </w:rPr>
        <w:t>Abdomen</w:t>
      </w:r>
      <w:r>
        <w:t xml:space="preserve"> in order to come at it ; if so, the operation</w:t>
      </w:r>
      <w:r>
        <w:br/>
        <w:t xml:space="preserve">of stitching the bowels can only </w:t>
      </w:r>
      <w:r>
        <w:rPr>
          <w:u w:val="single"/>
        </w:rPr>
        <w:t>take</w:t>
      </w:r>
      <w:r>
        <w:t xml:space="preserve"> place, where they </w:t>
      </w:r>
      <w:r>
        <w:rPr>
          <w:u w:val="single"/>
        </w:rPr>
        <w:t>fell</w:t>
      </w:r>
      <w:r>
        <w:t xml:space="preserve"> out</w:t>
      </w:r>
      <w:r>
        <w:br/>
        <w:t xml:space="preserve">of the </w:t>
      </w:r>
      <w:r>
        <w:rPr>
          <w:i/>
          <w:iCs/>
        </w:rPr>
        <w:t>Abdomen,</w:t>
      </w:r>
      <w:r>
        <w:t xml:space="preserve"> and we can see where the wound is, or hew</w:t>
      </w:r>
      <w:r>
        <w:br/>
        <w:t xml:space="preserve">many wounds there are: if it happens that the </w:t>
      </w:r>
      <w:r>
        <w:rPr>
          <w:u w:val="single"/>
        </w:rPr>
        <w:t>Intest</w:t>
      </w:r>
      <w:r>
        <w:t>ines sail out</w:t>
      </w:r>
      <w:r>
        <w:br/>
        <w:t xml:space="preserve">unwounded, the business of the surgeon is to return them </w:t>
      </w:r>
      <w:r>
        <w:rPr>
          <w:u w:val="single"/>
        </w:rPr>
        <w:t>irn-</w:t>
      </w:r>
      <w:r>
        <w:rPr>
          <w:u w:val="single"/>
        </w:rPr>
        <w:br/>
      </w:r>
      <w:r>
        <w:t>mediately without waiting for spirituous or emollient somen-</w:t>
      </w:r>
      <w:r>
        <w:br/>
        <w:t>rations; and in case they puff up so as to prevent their reduction .</w:t>
      </w:r>
      <w:r>
        <w:br/>
        <w:t>hy the same orifice, it may with a knife, or prohe-seiflars, he</w:t>
      </w:r>
      <w:r>
        <w:br/>
        <w:t>dilated sufficientiy for that purpose, or the intestines may be</w:t>
      </w:r>
      <w:r>
        <w:br/>
        <w:t>pricked to let out the wind, laying it down for a rule in this,,</w:t>
      </w:r>
      <w:r>
        <w:br/>
        <w:t xml:space="preserve">and all operations where the Omentum protrudes, to cut </w:t>
      </w:r>
      <w:r>
        <w:rPr>
          <w:b/>
          <w:bCs/>
        </w:rPr>
        <w:t>off</w:t>
      </w:r>
      <w:r>
        <w:rPr>
          <w:b/>
          <w:bCs/>
        </w:rPr>
        <w:br/>
      </w:r>
      <w:r>
        <w:t>so much as shall he mortified before it is replaced.</w:t>
      </w:r>
    </w:p>
    <w:p w14:paraId="47924AB4" w14:textId="77777777" w:rsidR="00AA6A10" w:rsidRDefault="00000000">
      <w:pPr>
        <w:ind w:firstLine="360"/>
      </w:pPr>
      <w:r>
        <w:t>Upon the supposition of the intestine heing wounded in such</w:t>
      </w:r>
      <w:r>
        <w:br/>
        <w:t>a manner as to require the operation, for in small punctures it is</w:t>
      </w:r>
      <w:r>
        <w:br/>
        <w:t>not necessary, the method of doing it may he this: taking a strait</w:t>
      </w:r>
      <w:r>
        <w:br/>
        <w:t>needle with a small thread, lay hold of the Bowel with the left</w:t>
      </w:r>
      <w:r>
        <w:br/>
        <w:t>hand, and sew up the wound by the Glover'S stitch, that is, by</w:t>
      </w:r>
      <w:r>
        <w:br/>
        <w:t>passing the needle through the lips of the wound, from within</w:t>
      </w:r>
      <w:r>
        <w:br/>
        <w:t>outwards all the way, so as to leave a length of thread at both</w:t>
      </w:r>
      <w:r>
        <w:br/>
        <w:t xml:space="preserve">ends, to hang out of the incision of the </w:t>
      </w:r>
      <w:r>
        <w:rPr>
          <w:i/>
          <w:iCs/>
        </w:rPr>
        <w:t>Abdomen</w:t>
      </w:r>
      <w:r>
        <w:t>; then care-</w:t>
      </w:r>
      <w:r>
        <w:br/>
        <w:t>fully making the interrupted Suture of the external wound, pull</w:t>
      </w:r>
      <w:r>
        <w:br/>
        <w:t>the Bowel by the small threads into contact with the Perito-</w:t>
      </w:r>
      <w:r>
        <w:br/>
        <w:t>naeum, for the more readily uniting afterwards by adhesion with</w:t>
      </w:r>
      <w:r>
        <w:br/>
        <w:t>it ; though it would be more secure to pass the threads with</w:t>
      </w:r>
      <w:r>
        <w:br/>
        <w:t>the strait needle through the lower edges of the wound of the</w:t>
      </w:r>
      <w:r>
        <w:br/>
      </w:r>
      <w:r>
        <w:rPr>
          <w:i/>
          <w:iCs/>
        </w:rPr>
        <w:t>Abdomen,</w:t>
      </w:r>
      <w:r>
        <w:t xml:space="preserve"> winch would more certainly hold the intestine in that</w:t>
      </w:r>
      <w:r>
        <w:br/>
        <w:t>situation. In about six days is is said the ligature of the intestine</w:t>
      </w:r>
      <w:r>
        <w:br/>
        <w:t>will be loose enough to draw away, which must he done with-</w:t>
      </w:r>
      <w:r>
        <w:br/>
        <w:t>out great force. Mean time the wound is to he treated with</w:t>
      </w:r>
      <w:r>
        <w:br/>
        <w:t xml:space="preserve">superficial dressings, and the patient to be kept Very still </w:t>
      </w:r>
      <w:proofErr w:type="gramStart"/>
      <w:r>
        <w:t>and ,</w:t>
      </w:r>
      <w:proofErr w:type="gramEnd"/>
      <w:r>
        <w:br/>
        <w:t xml:space="preserve">low. </w:t>
      </w:r>
      <w:r>
        <w:rPr>
          <w:i/>
          <w:iCs/>
        </w:rPr>
        <w:t>Sharp.</w:t>
      </w:r>
    </w:p>
    <w:p w14:paraId="5248AE09" w14:textId="77777777" w:rsidR="00AA6A10" w:rsidRDefault="00000000">
      <w:pPr>
        <w:ind w:firstLine="360"/>
      </w:pPr>
      <w:r>
        <w:t>The foliowing cafe preserved in a letter to Hildanus from</w:t>
      </w:r>
      <w:r>
        <w:br/>
        <w:t>Claudius Deodatus, physician m the bishop of Basil, is Very</w:t>
      </w:r>
      <w:r>
        <w:br/>
        <w:t>remarkable, and worth perusing, which I have therefore in-</w:t>
      </w:r>
      <w:r>
        <w:br/>
        <w:t>sorted.</w:t>
      </w:r>
    </w:p>
    <w:p w14:paraId="49497685" w14:textId="77777777" w:rsidR="00AA6A10" w:rsidRDefault="00000000">
      <w:pPr>
        <w:ind w:firstLine="360"/>
      </w:pPr>
      <w:r>
        <w:t>About a year ago; a young man upwards of twenty; by trade</w:t>
      </w:r>
      <w:r>
        <w:br/>
        <w:t xml:space="preserve">. a woollen weaver, having drank plentifully of wine, took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walk out in the dead of the night with his </w:t>
      </w:r>
      <w:proofErr w:type="gramStart"/>
      <w:r>
        <w:t>companions,*</w:t>
      </w:r>
      <w:proofErr w:type="gramEnd"/>
    </w:p>
    <w:p w14:paraId="2254B1B2" w14:textId="77777777" w:rsidR="00AA6A10" w:rsidRDefault="00000000">
      <w:pPr>
        <w:ind w:firstLine="360"/>
      </w:pPr>
      <w:r>
        <w:t>- to Cool themselves. Rambling about the town, which is</w:t>
      </w:r>
      <w:r>
        <w:br/>
        <w:t>called Bruntrute, they met with some young students as</w:t>
      </w:r>
      <w:r>
        <w:br/>
        <w:t xml:space="preserve">drunk aS </w:t>
      </w:r>
      <w:proofErr w:type="gramStart"/>
      <w:r>
        <w:t>themselves,.</w:t>
      </w:r>
      <w:proofErr w:type="gramEnd"/>
      <w:r>
        <w:t xml:space="preserve"> and a quarrel arising, 'they drew off</w:t>
      </w:r>
      <w:r>
        <w:br/>
        <w:t>both sides; in the scuffle, one of the scholars, with a sword</w:t>
      </w:r>
      <w:r>
        <w:br/>
        <w:t>(which they call a stilletto) stabbed the weaver a littie above</w:t>
      </w:r>
      <w:r>
        <w:br/>
        <w:t xml:space="preserve">the Navel, towards the lest, so that the weapon came </w:t>
      </w:r>
      <w:proofErr w:type="gramStart"/>
      <w:r>
        <w:t>our</w:t>
      </w:r>
      <w:proofErr w:type="gramEnd"/>
      <w:r>
        <w:t xml:space="preserve"> at</w:t>
      </w:r>
      <w:r>
        <w:br/>
        <w:t>his Back, downwards toward his Loins. The weaver fell, and</w:t>
      </w:r>
      <w:r>
        <w:br/>
        <w:t>was carried off half dead to the surgeon, while the scholar</w:t>
      </w:r>
      <w:r>
        <w:br/>
        <w:t>doubting he had killed the man, secretly conveyed himself out</w:t>
      </w:r>
      <w:r>
        <w:br/>
        <w:t>of the town. The wounded person was put into the hands of</w:t>
      </w:r>
      <w:r>
        <w:br/>
        <w:t>two able surgeons, whe were John Glanz belonging to</w:t>
      </w:r>
      <w:r>
        <w:br/>
        <w:t>the court, and Werner Crarnory of Bruntrute, whom the</w:t>
      </w:r>
      <w:r>
        <w:br/>
        <w:t xml:space="preserve">poor man earnestly intreated to save his life, </w:t>
      </w:r>
      <w:proofErr w:type="gramStart"/>
      <w:r>
        <w:t>every one</w:t>
      </w:r>
      <w:proofErr w:type="gramEnd"/>
      <w:r>
        <w:t xml:space="preserve"> </w:t>
      </w:r>
      <w:r>
        <w:rPr>
          <w:b/>
          <w:bCs/>
        </w:rPr>
        <w:t>ex-</w:t>
      </w:r>
      <w:r>
        <w:rPr>
          <w:b/>
          <w:bCs/>
        </w:rPr>
        <w:br/>
      </w:r>
      <w:r>
        <w:lastRenderedPageBreak/>
        <w:t>pecting he would soon give up the ghost. They were pre-</w:t>
      </w:r>
      <w:r>
        <w:br/>
        <w:t>Vailed upon jointiy to undertake him, though they gave but'</w:t>
      </w:r>
      <w:r>
        <w:br/>
        <w:t>Very littsehopes of a cure. They examine with all possible</w:t>
      </w:r>
      <w:r>
        <w:br/>
        <w:t>care, the size, the depth, the place, and other circumstances</w:t>
      </w:r>
      <w:r>
        <w:br/>
        <w:t>of the wound, and conjecture, that if the Stomach itself</w:t>
      </w:r>
      <w:r>
        <w:br/>
        <w:t>should happen to he untouched, at least its orifice, or the</w:t>
      </w:r>
      <w:r>
        <w:br/>
        <w:t>extremity of the small Intestines, must have been penetrated</w:t>
      </w:r>
      <w:r>
        <w:br/>
        <w:t>and opened, though both orifices of the wound were so</w:t>
      </w:r>
      <w:r>
        <w:br/>
        <w:t>strait, that its innermost parts were with difficulty searched</w:t>
      </w:r>
      <w:r>
        <w:br/>
        <w:t>by one of the smallest probes. After they had well con-</w:t>
      </w:r>
      <w:r>
        <w:br/>
        <w:t>fidered the difficulty and hazard of the under</w:t>
      </w:r>
      <w:r>
        <w:rPr>
          <w:u w:val="single"/>
        </w:rPr>
        <w:t>taking</w:t>
      </w:r>
      <w:r>
        <w:t>, they</w:t>
      </w:r>
      <w:r>
        <w:br/>
        <w:t>betook themselves to the application os all fuch remedies,</w:t>
      </w:r>
      <w:r>
        <w:br/>
        <w:t>both inward and outward, as inng use and daily practice</w:t>
      </w:r>
      <w:r>
        <w:br/>
        <w:t xml:space="preserve">had taught them, such as oils, </w:t>
      </w:r>
      <w:r>
        <w:rPr>
          <w:u w:val="single"/>
        </w:rPr>
        <w:t>balsams, ointments</w:t>
      </w:r>
      <w:r>
        <w:t>, plaisters,</w:t>
      </w:r>
      <w:r>
        <w:br/>
        <w:t>not omitting Vulnerary potions and apozems. in a little</w:t>
      </w:r>
      <w:r>
        <w:br/>
        <w:t>’ time, as it usually happens, came on various and perplexing</w:t>
      </w:r>
      <w:r>
        <w:br/>
        <w:t>symptoms, as a fever attended with shiverings, thirst, watch-</w:t>
      </w:r>
      <w:r>
        <w:br/>
        <w:t xml:space="preserve">ings, restlesoess, </w:t>
      </w:r>
      <w:r>
        <w:rPr>
          <w:u w:val="single"/>
        </w:rPr>
        <w:t>mincing</w:t>
      </w:r>
      <w:r>
        <w:t>s, and castweness: I advised the</w:t>
      </w:r>
      <w:r>
        <w:br/>
        <w:t>use of emollient clysters now and then, in order to discharge</w:t>
      </w:r>
      <w:r>
        <w:br/>
        <w:t xml:space="preserve">any clotted blood that might </w:t>
      </w:r>
      <w:r>
        <w:rPr>
          <w:u w:val="single"/>
        </w:rPr>
        <w:t>chance</w:t>
      </w:r>
      <w:r>
        <w:t xml:space="preserve"> m stick in the Stomach</w:t>
      </w:r>
      <w:r>
        <w:br/>
        <w:t xml:space="preserve">or Intestines, and by its putrefaction, inflame the fever, </w:t>
      </w:r>
      <w:r>
        <w:rPr>
          <w:b/>
          <w:bCs/>
        </w:rPr>
        <w:t>or</w:t>
      </w:r>
      <w:r>
        <w:rPr>
          <w:b/>
          <w:bCs/>
        </w:rPr>
        <w:br/>
      </w:r>
      <w:r>
        <w:t xml:space="preserve">heinhten the ssmotorns. This was thrice put in </w:t>
      </w:r>
      <w:proofErr w:type="gramStart"/>
      <w:r>
        <w:t>practice,-</w:t>
      </w:r>
      <w:proofErr w:type="gramEnd"/>
      <w:r>
        <w:br w:type="page"/>
      </w:r>
    </w:p>
    <w:p w14:paraId="2631CA4A" w14:textId="77777777" w:rsidR="00AA6A10" w:rsidRDefault="00000000">
      <w:pPr>
        <w:ind w:firstLine="360"/>
      </w:pPr>
      <w:r>
        <w:lastRenderedPageBreak/>
        <w:t>find every time there came off abundance of caked, black,</w:t>
      </w:r>
      <w:r>
        <w:br/>
        <w:t>and putrid blood; a certain sign that the intestines were</w:t>
      </w:r>
      <w:r>
        <w:br/>
        <w:t>' wounded. At length, after fome weeks, both orifices of</w:t>
      </w:r>
      <w:r>
        <w:br/>
        <w:t>the wound were cicatrised; the patient thought himself</w:t>
      </w:r>
      <w:r>
        <w:br/>
      </w:r>
      <w:proofErr w:type="gramStart"/>
      <w:r>
        <w:t>cured, and</w:t>
      </w:r>
      <w:proofErr w:type="gramEnd"/>
      <w:r>
        <w:t xml:space="preserve"> went home. But he still felt a pricking pain</w:t>
      </w:r>
      <w:r>
        <w:br/>
      </w:r>
      <w:r>
        <w:rPr>
          <w:lang w:val="el-GR" w:eastAsia="el-GR" w:bidi="el-GR"/>
        </w:rPr>
        <w:t>ν</w:t>
      </w:r>
      <w:r w:rsidRPr="000346A0">
        <w:rPr>
          <w:lang w:val="en-GB" w:eastAsia="el-GR" w:bidi="el-GR"/>
        </w:rPr>
        <w:t xml:space="preserve"> </w:t>
      </w:r>
      <w:r>
        <w:t>about the part affected, which was accompanied with a hard</w:t>
      </w:r>
      <w:r>
        <w:br/>
        <w:t>swelling, so that he was forded to go with his body very</w:t>
      </w:r>
      <w:r>
        <w:br/>
        <w:t>much bent. Quite tired out with this pain and swelling, he</w:t>
      </w:r>
    </w:p>
    <w:p w14:paraId="5F2A3D71" w14:textId="77777777" w:rsidR="00AA6A10" w:rsidRDefault="00000000">
      <w:pPr>
        <w:ind w:firstLine="360"/>
      </w:pPr>
      <w:r>
        <w:t>- consulted another furgeon, who suspecting something, I know</w:t>
      </w:r>
      <w:r>
        <w:br/>
        <w:t>- not what, os Pus to be in the sault, applied things to soften</w:t>
      </w:r>
      <w:r>
        <w:br/>
        <w:t>- the tumour, and promote the ripening of the Pus, and after-</w:t>
      </w:r>
      <w:r>
        <w:br/>
        <w:t>- wards opened it twice with a lancet; but his pains were to no</w:t>
      </w:r>
      <w:r>
        <w:br/>
        <w:t xml:space="preserve">purpose, for there </w:t>
      </w:r>
      <w:r>
        <w:rPr>
          <w:u w:val="single"/>
          <w:lang w:val="la-Latn" w:eastAsia="la-Latn" w:bidi="la-Latn"/>
        </w:rPr>
        <w:t>r-arn</w:t>
      </w:r>
      <w:r>
        <w:rPr>
          <w:lang w:val="la-Latn" w:eastAsia="la-Latn" w:bidi="la-Latn"/>
        </w:rPr>
        <w:t xml:space="preserve">e </w:t>
      </w:r>
      <w:r>
        <w:t>out nothing but a little serous matter,</w:t>
      </w:r>
      <w:r>
        <w:br/>
        <w:t>and the pain still continued.</w:t>
      </w:r>
    </w:p>
    <w:p w14:paraId="7283F99B" w14:textId="77777777" w:rsidR="00AA6A10" w:rsidRDefault="00000000">
      <w:pPr>
        <w:ind w:firstLine="360"/>
      </w:pPr>
      <w:r>
        <w:t xml:space="preserve">Now because he was of a cachectical habit of </w:t>
      </w:r>
      <w:proofErr w:type="gramStart"/>
      <w:r>
        <w:t>body, and</w:t>
      </w:r>
      <w:proofErr w:type="gramEnd"/>
      <w:r>
        <w:t xml:space="preserve"> had</w:t>
      </w:r>
      <w:r>
        <w:br/>
        <w:t>been for a long time troubled with obstructions of the Liver,</w:t>
      </w:r>
      <w:r>
        <w:br/>
        <w:t>Spleen, and the Meseraic Veins themselves, I advised such re-</w:t>
      </w:r>
      <w:r>
        <w:br/>
        <w:t>medies as were proper for removing obstructions of the</w:t>
      </w:r>
      <w:r>
        <w:br/>
        <w:t>Viscera. These were also tried upon him in Vain, and the</w:t>
      </w:r>
      <w:r>
        <w:br/>
        <w:t>whole business resigned over to nature, the rather because</w:t>
      </w:r>
      <w:r>
        <w:br/>
      </w:r>
      <w:proofErr w:type="gramStart"/>
      <w:r>
        <w:t>the .</w:t>
      </w:r>
      <w:proofErr w:type="gramEnd"/>
      <w:r>
        <w:t xml:space="preserve"> man could make a shift to </w:t>
      </w:r>
      <w:proofErr w:type="gramStart"/>
      <w:r>
        <w:t>walk, and</w:t>
      </w:r>
      <w:proofErr w:type="gramEnd"/>
      <w:r>
        <w:t xml:space="preserve"> do his business in</w:t>
      </w:r>
      <w:r>
        <w:br/>
        <w:t>' fome measure.</w:t>
      </w:r>
    </w:p>
    <w:p w14:paraId="4C0B9C2E" w14:textId="77777777" w:rsidR="00AA6A10" w:rsidRDefault="00000000">
      <w:pPr>
        <w:ind w:firstLine="360"/>
      </w:pPr>
      <w:r>
        <w:t>Towards the end of the year, returning home one day, aster</w:t>
      </w:r>
      <w:r>
        <w:br/>
        <w:t xml:space="preserve">he had dispatched his business, he was taken </w:t>
      </w:r>
      <w:proofErr w:type="gramStart"/>
      <w:r>
        <w:t>in the midst of</w:t>
      </w:r>
      <w:proofErr w:type="gramEnd"/>
      <w:r>
        <w:br/>
        <w:t>his walk with a Violent motion to ease himself, and with Vast</w:t>
      </w:r>
      <w:r>
        <w:br/>
        <w:t>pain and torment Voided the tip, or Very point os the weapon</w:t>
      </w:r>
      <w:r>
        <w:br/>
        <w:t>that wounded him. The surgeons struck with the novelty of</w:t>
      </w:r>
      <w:r>
        <w:br/>
        <w:t xml:space="preserve">the thing </w:t>
      </w:r>
      <w:proofErr w:type="gramStart"/>
      <w:r>
        <w:t>( though</w:t>
      </w:r>
      <w:proofErr w:type="gramEnd"/>
      <w:r>
        <w:t xml:space="preserve"> the patient would not confess it, till awed</w:t>
      </w:r>
      <w:r>
        <w:br/>
        <w:t>by the command - and authority of the magistrate) left no</w:t>
      </w:r>
      <w:r>
        <w:br/>
        <w:t>stone unturned to get in into their possession, in order to shew</w:t>
      </w:r>
      <w:r>
        <w:br/>
        <w:t>it publickly, and compare it with the weapon to which it</w:t>
      </w:r>
      <w:r>
        <w:br/>
        <w:t>helonged. They were satisfied that it was the tip of a sword's</w:t>
      </w:r>
      <w:r>
        <w:br/>
        <w:t xml:space="preserve">- </w:t>
      </w:r>
      <w:proofErr w:type="gramStart"/>
      <w:r>
        <w:t>point, but</w:t>
      </w:r>
      <w:proofErr w:type="gramEnd"/>
      <w:r>
        <w:t xml:space="preserve"> wanted the sword to which it belonged.</w:t>
      </w:r>
    </w:p>
    <w:p w14:paraId="747367B3" w14:textId="77777777" w:rsidR="00AA6A10" w:rsidRDefault="00000000">
      <w:pPr>
        <w:ind w:firstLine="360"/>
      </w:pPr>
      <w:r>
        <w:t xml:space="preserve">That there was a piece of </w:t>
      </w:r>
      <w:proofErr w:type="gramStart"/>
      <w:r>
        <w:t>the .truncated</w:t>
      </w:r>
      <w:proofErr w:type="gramEnd"/>
      <w:r>
        <w:t xml:space="preserve"> sword lest in the pa-</w:t>
      </w:r>
      <w:r>
        <w:br/>
        <w:t>tient's body, is evident from the lasting and continual .prick-</w:t>
      </w:r>
      <w:r>
        <w:br/>
        <w:t>ing pain, which still remains fixed, though, the cause is</w:t>
      </w:r>
      <w:r>
        <w:br/>
        <w:t>- removed. And it is abundantiy evident from the premises,</w:t>
      </w:r>
      <w:r>
        <w:br/>
        <w:t>that the wound was mortal, because either the Stomach or</w:t>
      </w:r>
      <w:r>
        <w:br/>
        <w:t>Intestines were hurt, and the tip of the sword deeply rusted</w:t>
      </w:r>
      <w:r>
        <w:br/>
        <w:t>- lay a whole year lsid in the winding labyrinths of the in-</w:t>
      </w:r>
      <w:r>
        <w:br/>
        <w:t>testines in defiance of all stimulating expellers; for whatever</w:t>
      </w:r>
      <w:r>
        <w:br/>
        <w:t>makes its way downwards, must pass through all the orbs of</w:t>
      </w:r>
      <w:r>
        <w:br/>
        <w:t xml:space="preserve">the Intestines. Now whether the sword </w:t>
      </w:r>
      <w:proofErr w:type="gramStart"/>
      <w:r>
        <w:t>were</w:t>
      </w:r>
      <w:proofErr w:type="gramEnd"/>
      <w:r>
        <w:t xml:space="preserve"> broken by the</w:t>
      </w:r>
      <w:r>
        <w:br/>
        <w:t>man's falling to the ground, and afterwards in drawing if</w:t>
      </w:r>
      <w:r>
        <w:br/>
        <w:t>- out, the point that is come away. Or eVen the part wanting,</w:t>
      </w:r>
      <w:r>
        <w:br/>
        <w:t xml:space="preserve">'might not stick in the Stomach or </w:t>
      </w:r>
      <w:proofErr w:type="gramStart"/>
      <w:r>
        <w:t>intestines ?</w:t>
      </w:r>
      <w:proofErr w:type="gramEnd"/>
      <w:r>
        <w:t xml:space="preserve"> And by whet</w:t>
      </w:r>
      <w:r>
        <w:br/>
        <w:t>means the patient yet survives after his Stomach or intestines</w:t>
      </w:r>
      <w:r>
        <w:br/>
        <w:t xml:space="preserve">were </w:t>
      </w:r>
      <w:proofErr w:type="gramStart"/>
      <w:r>
        <w:t>penetrated ?</w:t>
      </w:r>
      <w:proofErr w:type="gramEnd"/>
      <w:r>
        <w:t xml:space="preserve"> And how, or where the iron could he</w:t>
      </w:r>
      <w:r>
        <w:br/>
        <w:t>without doing more prejudice? And whether the other part</w:t>
      </w:r>
      <w:r>
        <w:br/>
        <w:t xml:space="preserve">of the weapon, as we suspect, be left in the </w:t>
      </w:r>
      <w:proofErr w:type="gramStart"/>
      <w:r>
        <w:t>body ?</w:t>
      </w:r>
      <w:proofErr w:type="gramEnd"/>
      <w:r>
        <w:t xml:space="preserve"> These,</w:t>
      </w:r>
      <w:r>
        <w:br/>
        <w:t>. and many other such doubts, which might be raised, are</w:t>
      </w:r>
      <w:r>
        <w:br/>
        <w:t>left to your well-known judgment, and long experience for a</w:t>
      </w:r>
      <w:r>
        <w:br/>
        <w:t>solution.</w:t>
      </w:r>
    </w:p>
    <w:p w14:paraId="0A5E39D0" w14:textId="77777777" w:rsidR="00AA6A10" w:rsidRDefault="00000000">
      <w:pPr>
        <w:tabs>
          <w:tab w:val="left" w:pos="1763"/>
        </w:tabs>
        <w:ind w:firstLine="360"/>
      </w:pPr>
      <w:r>
        <w:rPr>
          <w:b/>
          <w:bCs/>
        </w:rPr>
        <w:t>: ' ' '</w:t>
      </w:r>
      <w:r>
        <w:rPr>
          <w:b/>
          <w:bCs/>
        </w:rPr>
        <w:tab/>
        <w:t xml:space="preserve">HILDANUS’s </w:t>
      </w:r>
      <w:r>
        <w:t>Answer.</w:t>
      </w:r>
    </w:p>
    <w:p w14:paraId="5BDC96BC" w14:textId="77777777" w:rsidR="00AA6A10" w:rsidRDefault="00000000">
      <w:pPr>
        <w:ind w:firstLine="360"/>
      </w:pPr>
      <w:r>
        <w:t>- That the wound you write of was mortal, no man of found</w:t>
      </w:r>
      <w:r>
        <w:br/>
        <w:t>judgment can doubt; both Hippocrates and experience itself</w:t>
      </w:r>
      <w:r>
        <w:br/>
        <w:t>attesting that wounds</w:t>
      </w:r>
      <w:r>
        <w:rPr>
          <w:vertAlign w:val="superscript"/>
        </w:rPr>
        <w:t>1</w:t>
      </w:r>
      <w:r>
        <w:t xml:space="preserve"> of the intestines are so. Besides, it was</w:t>
      </w:r>
      <w:r>
        <w:br/>
        <w:t>very near the Medulla spinalis, and the Nerves proceeding from</w:t>
      </w:r>
      <w:r>
        <w:br/>
        <w:t>it, and therefore more liable to pains,</w:t>
      </w:r>
      <w:r>
        <w:rPr>
          <w:vertAlign w:val="superscript"/>
        </w:rPr>
        <w:t>2</w:t>
      </w:r>
      <w:r>
        <w:t xml:space="preserve"> inflammations, and other</w:t>
      </w:r>
      <w:r>
        <w:br/>
        <w:t>grievous symptoms.</w:t>
      </w:r>
    </w:p>
    <w:p w14:paraId="388F90A6" w14:textId="77777777" w:rsidR="00AA6A10" w:rsidRDefault="00000000">
      <w:pPr>
        <w:ind w:firstLine="360"/>
      </w:pPr>
      <w:r>
        <w:t>But that the Stomach was not pierced, much less the Pylorus,</w:t>
      </w:r>
      <w:r>
        <w:br/>
        <w:t>as your surgeons thought, appears from the situation of. the</w:t>
      </w:r>
      <w:r>
        <w:br/>
        <w:t>wound. For the Pylorus, or right orifice of the Stomach, is</w:t>
      </w:r>
      <w:r>
        <w:br/>
        <w:t>seated on the right side, over-againstthe Liver, and the Stomach</w:t>
      </w:r>
      <w:r>
        <w:br/>
        <w:t>lies too high for the wound to reach it, and I doubt whether</w:t>
      </w:r>
      <w:r>
        <w:br/>
        <w:t>‘ the small intestines were hurt; for being bloodless, they seldom</w:t>
      </w:r>
      <w:r>
        <w:br/>
        <w:t>or never close. Wherefore Hippocrates, Book Vi. Aph. I 8.</w:t>
      </w:r>
      <w:r>
        <w:br/>
        <w:t>with good reason pronounces them mortal. However, we</w:t>
      </w:r>
      <w:r>
        <w:br/>
        <w:t xml:space="preserve">meet with instances in Marcellus </w:t>
      </w:r>
      <w:r>
        <w:rPr>
          <w:lang w:val="la-Latn" w:eastAsia="la-Latn" w:bidi="la-Latn"/>
        </w:rPr>
        <w:t xml:space="preserve">Donatus, </w:t>
      </w:r>
      <w:r>
        <w:t>and others, oi</w:t>
      </w:r>
      <w:r>
        <w:br/>
        <w:t>wounds of the small intestines, which have been cured. There-</w:t>
      </w:r>
      <w:r>
        <w:br/>
        <w:t>fore it seems most probable to me, with submission to your</w:t>
      </w:r>
      <w:r>
        <w:br/>
        <w:t>better judgment, that the stilletto went through the Intestine</w:t>
      </w:r>
      <w:r>
        <w:br/>
        <w:t>called the Colon, and through that part of it where it is Very</w:t>
      </w:r>
      <w:r>
        <w:br/>
        <w:t>firmly connected to -the loft Kidney, and hit with its point</w:t>
      </w:r>
      <w:r>
        <w:br/>
        <w:t>against the Processus of the second or third Vertebrae of the</w:t>
      </w:r>
      <w:r>
        <w:br/>
        <w:t>Loins, which are of a firm substance, when the wounded per.</w:t>
      </w:r>
      <w:r>
        <w:br/>
        <w:t>‘ son falling to the ground, and rowling, the weapon being ol</w:t>
      </w:r>
      <w:r>
        <w:br/>
        <w:t>the best steel (napped and broke off, the point remaining in</w:t>
      </w:r>
      <w:r>
        <w:br/>
        <w:t>the intestine, or part-there, and parr in the Muscles.</w:t>
      </w:r>
    </w:p>
    <w:p w14:paraId="76AD0EC9" w14:textId="77777777" w:rsidR="00AA6A10" w:rsidRDefault="00000000">
      <w:pPr>
        <w:ind w:firstLine="360"/>
      </w:pPr>
      <w:r>
        <w:lastRenderedPageBreak/>
        <w:t>. That the Colon was wounded the want of stools is a gooc</w:t>
      </w:r>
      <w:r>
        <w:br/>
        <w:t>argument. For that intestine, as you know, being pretty strair</w:t>
      </w:r>
      <w:r>
        <w:br/>
        <w:t xml:space="preserve">where it runs by the lest </w:t>
      </w:r>
      <w:proofErr w:type="gramStart"/>
      <w:r>
        <w:t>Kidney,,</w:t>
      </w:r>
      <w:proofErr w:type="gramEnd"/>
      <w:r>
        <w:t xml:space="preserve"> the passage of the excrement</w:t>
      </w:r>
      <w:r>
        <w:br/>
        <w:t>in that place might easily be intercepted by the affluence’ o</w:t>
      </w:r>
      <w:r>
        <w:br/>
        <w:t>the. humours, and-</w:t>
      </w:r>
      <w:proofErr w:type="gramStart"/>
      <w:r>
        <w:t>inflammation</w:t>
      </w:r>
      <w:proofErr w:type="gramEnd"/>
      <w:r>
        <w:t xml:space="preserve"> and tumefaction of the par</w:t>
      </w:r>
      <w:r>
        <w:br/>
        <w:t>caused thereby. That plenty also of. clotted blood, winch th</w:t>
      </w:r>
      <w:r>
        <w:br/>
        <w:t>patient Voided, indicates a wound in the Colon. You actet</w:t>
      </w:r>
      <w:r>
        <w:br/>
        <w:t xml:space="preserve">therefore with good sense, in prescribing clysters, m </w:t>
      </w:r>
      <w:proofErr w:type="gramStart"/>
      <w:r>
        <w:t>which,:</w:t>
      </w:r>
      <w:proofErr w:type="gramEnd"/>
      <w:r>
        <w:br/>
        <w:t>doubt nor, the man, in a great measure, owes his preservation.</w:t>
      </w:r>
      <w:r>
        <w:br/>
        <w:t>: : From what has been said, you will - see, venerable- and</w:t>
      </w:r>
      <w:r>
        <w:br/>
        <w:t>worthy Sin, in answer to your queries, that the weapon waj</w:t>
      </w:r>
    </w:p>
    <w:p w14:paraId="681D3718" w14:textId="77777777" w:rsidR="00AA6A10" w:rsidRDefault="00000000">
      <w:r>
        <w:t>broken hy the patient's selling to the ground, and that the point,</w:t>
      </w:r>
      <w:r>
        <w:br/>
        <w:t xml:space="preserve">remained in his body. But if </w:t>
      </w:r>
      <w:proofErr w:type="gramStart"/>
      <w:r>
        <w:t>any one</w:t>
      </w:r>
      <w:proofErr w:type="gramEnd"/>
      <w:r>
        <w:t xml:space="preserve"> should maintain that it</w:t>
      </w:r>
      <w:r>
        <w:br/>
        <w:t xml:space="preserve">stack in the </w:t>
      </w:r>
      <w:r>
        <w:rPr>
          <w:lang w:val="la-Latn" w:eastAsia="la-Latn" w:bidi="la-Latn"/>
        </w:rPr>
        <w:t xml:space="preserve">Processos </w:t>
      </w:r>
      <w:r>
        <w:t>the Vertebrae above-mentioned, in my</w:t>
      </w:r>
      <w:r>
        <w:br/>
        <w:t>opinion he is not sar wide of the truth</w:t>
      </w:r>
    </w:p>
    <w:p w14:paraId="43D77A25" w14:textId="77777777" w:rsidR="00AA6A10" w:rsidRDefault="00000000">
      <w:pPr>
        <w:ind w:firstLine="360"/>
      </w:pPr>
      <w:r>
        <w:t>You ask besides, by what means the patient could survive a</w:t>
      </w:r>
      <w:r>
        <w:br/>
        <w:t>wound in the Stomach or intestines? I answer with AVerrhoes,</w:t>
      </w:r>
      <w:r>
        <w:br/>
        <w:t>that Very often wonders are wrought in diseases, that is, fuch</w:t>
      </w:r>
      <w:r>
        <w:br/>
        <w:t>things as surpass human understanding; and that wounds of the</w:t>
      </w:r>
      <w:r>
        <w:br/>
        <w:t>Stomach have been sometimes cured, not to mention Nicholas</w:t>
      </w:r>
      <w:r>
        <w:br/>
        <w:t>Nichols, and Matthias a Cornace, we have the testimony of</w:t>
      </w:r>
      <w:r>
        <w:br/>
        <w:t xml:space="preserve">Marcellus </w:t>
      </w:r>
      <w:r>
        <w:rPr>
          <w:lang w:val="la-Latn" w:eastAsia="la-Latn" w:bidi="la-Latn"/>
        </w:rPr>
        <w:t xml:space="preserve">Donatus, </w:t>
      </w:r>
      <w:r>
        <w:t>in his 5th book, chap. IV. See a remarkable</w:t>
      </w:r>
      <w:r>
        <w:br/>
        <w:t>example in Crollius, in his preface.</w:t>
      </w:r>
    </w:p>
    <w:p w14:paraId="3C75C2E5" w14:textId="77777777" w:rsidR="00AA6A10" w:rsidRDefault="00000000">
      <w:pPr>
        <w:tabs>
          <w:tab w:val="left" w:pos="4749"/>
        </w:tabs>
        <w:ind w:firstLine="360"/>
      </w:pPr>
      <w:r>
        <w:t xml:space="preserve">Some years since, </w:t>
      </w:r>
      <w:r>
        <w:rPr>
          <w:lang w:val="la-Latn" w:eastAsia="la-Latn" w:bidi="la-Latn"/>
        </w:rPr>
        <w:t xml:space="preserve">Galenus </w:t>
      </w:r>
      <w:r>
        <w:t>Wierus, a physician os great</w:t>
      </w:r>
      <w:r>
        <w:br/>
        <w:t>repute, in a letter he wrote me, has these worth: " I re-</w:t>
      </w:r>
      <w:r>
        <w:br/>
        <w:t xml:space="preserve">or member, says he, that at Montpellier my master </w:t>
      </w:r>
      <w:r>
        <w:rPr>
          <w:lang w:val="la-Latn" w:eastAsia="la-Latn" w:bidi="la-Latn"/>
        </w:rPr>
        <w:t>Laurentius</w:t>
      </w:r>
      <w:r>
        <w:rPr>
          <w:lang w:val="la-Latn" w:eastAsia="la-Latn" w:bidi="la-Latn"/>
        </w:rPr>
        <w:br/>
      </w:r>
      <w:r>
        <w:t>" Goubertus, a Very famous physician, and Regius professor,</w:t>
      </w:r>
      <w:r>
        <w:br/>
        <w:t>" shewed us a blunt knife, which a shepherd wrapped in a</w:t>
      </w:r>
      <w:r>
        <w:br/>
        <w:t>“ cloth, and forcibly * thrust into his fellow's mouth, and</w:t>
      </w:r>
      <w:r>
        <w:br/>
        <w:t>" crammed it down his threat. The same lay a long while,</w:t>
      </w:r>
      <w:r>
        <w:br/>
        <w:t>"as I remember, two years, in the body, fist at length it came</w:t>
      </w:r>
      <w:r>
        <w:br/>
        <w:t>" out at an Abscess in the Groin, winch was cured by the</w:t>
      </w:r>
      <w:r>
        <w:br/>
        <w:t>“ surgeon, and the man lined seven years afterwards.'' So</w:t>
      </w:r>
      <w:r>
        <w:br/>
        <w:t xml:space="preserve">far </w:t>
      </w:r>
      <w:r>
        <w:rPr>
          <w:i/>
          <w:iCs/>
        </w:rPr>
        <w:t>Wierus.</w:t>
      </w:r>
      <w:r>
        <w:rPr>
          <w:i/>
          <w:iCs/>
        </w:rPr>
        <w:tab/>
        <w:t>. '</w:t>
      </w:r>
    </w:p>
    <w:p w14:paraId="0CC2A2C9" w14:textId="77777777" w:rsidR="00AA6A10" w:rsidRDefault="00000000">
      <w:pPr>
        <w:ind w:firstLine="360"/>
      </w:pPr>
      <w:r>
        <w:t>Moreover, that wounds in that part of the intestine, where</w:t>
      </w:r>
      <w:r>
        <w:br/>
        <w:t>your patient was hurt, are not quite desperate, I mysels arn air</w:t>
      </w:r>
      <w:r>
        <w:br/>
      </w:r>
      <w:proofErr w:type="gramStart"/>
      <w:r>
        <w:t>eye-witness</w:t>
      </w:r>
      <w:proofErr w:type="gramEnd"/>
      <w:r>
        <w:t xml:space="preserve">. You have an example in my </w:t>
      </w:r>
      <w:r>
        <w:rPr>
          <w:i/>
          <w:iCs/>
        </w:rPr>
        <w:t>Obferv.</w:t>
      </w:r>
      <w:r>
        <w:t xml:space="preserve"> xiv. </w:t>
      </w:r>
      <w:r>
        <w:rPr>
          <w:i/>
          <w:iCs/>
        </w:rPr>
        <w:t>cent.</w:t>
      </w:r>
      <w:r>
        <w:t xml:space="preserve"> I.</w:t>
      </w:r>
      <w:r>
        <w:br/>
        <w:t>and indeed the intestine in that part is thick, fleshy, and next</w:t>
      </w:r>
      <w:r>
        <w:br/>
        <w:t>to the fleshy parts, and even connected to them; so that when</w:t>
      </w:r>
      <w:r>
        <w:br/>
        <w:t xml:space="preserve">the rest </w:t>
      </w:r>
      <w:r>
        <w:rPr>
          <w:i/>
          <w:iCs/>
        </w:rPr>
        <w:t>os</w:t>
      </w:r>
      <w:r>
        <w:t xml:space="preserve"> the intestines are almost perpetually thrust this way</w:t>
      </w:r>
      <w:r>
        <w:br/>
        <w:t>and that way by the excrements and flatuffes, this part only of</w:t>
      </w:r>
      <w:r>
        <w:br/>
        <w:t xml:space="preserve">the Colon, remaim in a manner </w:t>
      </w:r>
      <w:proofErr w:type="gramStart"/>
      <w:r>
        <w:t>immoveable,-</w:t>
      </w:r>
      <w:proofErr w:type="gramEnd"/>
      <w:r>
        <w:t>and therefore,</w:t>
      </w:r>
      <w:r>
        <w:br/>
        <w:t>easily closes.</w:t>
      </w:r>
    </w:p>
    <w:p w14:paraId="21EBB976" w14:textId="77777777" w:rsidR="00AA6A10" w:rsidRDefault="00000000">
      <w:pPr>
        <w:ind w:firstLine="360"/>
      </w:pPr>
      <w:r>
        <w:t>You aik, in the third place, how iron could lie so long in</w:t>
      </w:r>
      <w:r>
        <w:br/>
        <w:t xml:space="preserve">the body without doing </w:t>
      </w:r>
      <w:proofErr w:type="gramStart"/>
      <w:r>
        <w:t>prejudice ?</w:t>
      </w:r>
      <w:proofErr w:type="gramEnd"/>
      <w:r>
        <w:t xml:space="preserve"> It was not altogether with-</w:t>
      </w:r>
      <w:r>
        <w:br/>
        <w:t>out prejudice; for you write that the patient was afflicted with</w:t>
      </w:r>
      <w:r>
        <w:br/>
        <w:t>constant pains Besides, provident nature, which is always at-</w:t>
      </w:r>
      <w:r>
        <w:br/>
        <w:t>work to relieve us, takes care to sheath those foreign and Un-'</w:t>
      </w:r>
      <w:r>
        <w:br/>
        <w:t>. welcome guests which harbour within us with a callous sort</w:t>
      </w:r>
      <w:r>
        <w:br/>
        <w:t>of matter, inorder to defend the adjacent parts from the injury</w:t>
      </w:r>
      <w:r>
        <w:br/>
        <w:t>which they might do them. You have an example in my</w:t>
      </w:r>
      <w:r>
        <w:br/>
      </w:r>
      <w:r>
        <w:rPr>
          <w:i/>
          <w:iCs/>
        </w:rPr>
        <w:t>Obferu.</w:t>
      </w:r>
      <w:r>
        <w:t xml:space="preserve"> ban </w:t>
      </w:r>
      <w:r>
        <w:rPr>
          <w:i/>
          <w:iCs/>
        </w:rPr>
        <w:t>cent.</w:t>
      </w:r>
      <w:r>
        <w:t xml:space="preserve"> I. of a knife fixed in the Loins; and another,</w:t>
      </w:r>
      <w:r>
        <w:br/>
      </w:r>
      <w:r>
        <w:rPr>
          <w:i/>
          <w:iCs/>
        </w:rPr>
        <w:t>Obferv.</w:t>
      </w:r>
      <w:r>
        <w:t xml:space="preserve"> ii. </w:t>
      </w:r>
      <w:r>
        <w:rPr>
          <w:i/>
          <w:iCs/>
        </w:rPr>
        <w:t>cent.</w:t>
      </w:r>
      <w:r>
        <w:t xml:space="preserve"> 2. of a leaden bullet that lay six months in. the</w:t>
      </w:r>
      <w:r>
        <w:br/>
        <w:t>Brain, without any supervening symptom.</w:t>
      </w:r>
    </w:p>
    <w:p w14:paraId="6B369F6F" w14:textId="77777777" w:rsidR="00AA6A10" w:rsidRDefault="00000000">
      <w:pPr>
        <w:ind w:firstLine="360"/>
      </w:pPr>
      <w:r>
        <w:t>Your fourth query is, whether the other part os the swonsp</w:t>
      </w:r>
      <w:r>
        <w:br/>
        <w:t xml:space="preserve">which is wanting, do somewhere or other lie hid in the </w:t>
      </w:r>
      <w:proofErr w:type="gramStart"/>
      <w:r>
        <w:t>body ?</w:t>
      </w:r>
      <w:proofErr w:type="gramEnd"/>
      <w:r>
        <w:br/>
        <w:t>That, indeed, is a difficult matter to. determine; but the con</w:t>
      </w:r>
      <w:proofErr w:type="gramStart"/>
      <w:r>
        <w:t>- .</w:t>
      </w:r>
      <w:proofErr w:type="gramEnd"/>
      <w:r>
        <w:br/>
      </w:r>
      <w:r>
        <w:rPr>
          <w:lang w:val="la-Latn" w:eastAsia="la-Latn" w:bidi="la-Latn"/>
        </w:rPr>
        <w:t xml:space="preserve">stant </w:t>
      </w:r>
      <w:r>
        <w:t>and fixed pain is enough to convince us, that something-</w:t>
      </w:r>
      <w:r>
        <w:br/>
        <w:t>preternatural, whether it is that part of the sword, or a stag-,</w:t>
      </w:r>
      <w:r>
        <w:br/>
        <w:t>inent of the Appendix of the Vertebrae, lies- hid in the part</w:t>
      </w:r>
      <w:r>
        <w:br/>
        <w:t>affected. For it seems to me Very likely that the point of the</w:t>
      </w:r>
      <w:r>
        <w:br/>
        <w:t xml:space="preserve">sword struck against the Appendix, or. Ala Vertebrae, since I </w:t>
      </w:r>
      <w:proofErr w:type="gramStart"/>
      <w:r>
        <w:t>do .</w:t>
      </w:r>
      <w:proofErr w:type="gramEnd"/>
      <w:r>
        <w:br/>
        <w:t>not see how it could be broken in the flesh.</w:t>
      </w:r>
    </w:p>
    <w:p w14:paraId="298F4EAD" w14:textId="77777777" w:rsidR="00AA6A10" w:rsidRDefault="00000000">
      <w:pPr>
        <w:ind w:firstLine="360"/>
      </w:pPr>
      <w:r>
        <w:t>In this-history, and the observations upon it, both Deodatus</w:t>
      </w:r>
      <w:r>
        <w:br/>
        <w:t>and HildanuS call the wound mortal, though the. man re-</w:t>
      </w:r>
      <w:r>
        <w:br/>
        <w:t>covered. This expression must not he taken literally. _ I sup-</w:t>
      </w:r>
      <w:r>
        <w:br/>
        <w:t>pose they mean that such a wound would generally be mortal.</w:t>
      </w:r>
    </w:p>
    <w:p w14:paraId="79CA054E" w14:textId="77777777" w:rsidR="00AA6A10" w:rsidRDefault="00000000">
      <w:pPr>
        <w:ind w:firstLine="360"/>
      </w:pPr>
      <w:r>
        <w:t xml:space="preserve">The Muscles of the </w:t>
      </w:r>
      <w:r>
        <w:rPr>
          <w:i/>
          <w:iCs/>
        </w:rPr>
        <w:t>Abdomen</w:t>
      </w:r>
      <w:r>
        <w:t xml:space="preserve"> are subject to inflammations,</w:t>
      </w:r>
      <w:r>
        <w:br/>
        <w:t>which are Attended with some singularities, and require a pe-</w:t>
      </w:r>
      <w:r>
        <w:br/>
        <w:t>culiar treatment. '</w:t>
      </w:r>
    </w:p>
    <w:p w14:paraId="563A85F5" w14:textId="77777777" w:rsidR="00AA6A10" w:rsidRDefault="00000000">
      <w:pPr>
        <w:ind w:firstLine="360"/>
      </w:pPr>
      <w:r>
        <w:t>Physicians have sometimes mistaken an i</w:t>
      </w:r>
      <w:r>
        <w:rPr>
          <w:u w:val="single"/>
        </w:rPr>
        <w:t>nflammati</w:t>
      </w:r>
      <w:r>
        <w:t xml:space="preserve">on of </w:t>
      </w:r>
      <w:proofErr w:type="gramStart"/>
      <w:r>
        <w:t>the..</w:t>
      </w:r>
      <w:proofErr w:type="gramEnd"/>
    </w:p>
    <w:p w14:paraId="1E31F554" w14:textId="77777777" w:rsidR="00AA6A10" w:rsidRDefault="00000000">
      <w:pPr>
        <w:tabs>
          <w:tab w:val="left" w:pos="2371"/>
        </w:tabs>
        <w:ind w:firstLine="360"/>
      </w:pPr>
      <w:r>
        <w:t xml:space="preserve">Muscles os the </w:t>
      </w:r>
      <w:r>
        <w:rPr>
          <w:i/>
          <w:iCs/>
        </w:rPr>
        <w:t>Abdomen</w:t>
      </w:r>
      <w:r>
        <w:t xml:space="preserve"> sor an inflammation of the Liver. but</w:t>
      </w:r>
      <w:r>
        <w:br/>
        <w:t xml:space="preserve">Galen </w:t>
      </w:r>
      <w:r>
        <w:rPr>
          <w:lang w:val="la-Latn" w:eastAsia="la-Latn" w:bidi="la-Latn"/>
        </w:rPr>
        <w:t xml:space="preserve">telis </w:t>
      </w:r>
      <w:r>
        <w:t xml:space="preserve">us </w:t>
      </w:r>
      <w:proofErr w:type="gramStart"/>
      <w:r>
        <w:t>that inflammatory tumours of these Muscles</w:t>
      </w:r>
      <w:proofErr w:type="gramEnd"/>
      <w:r>
        <w:t xml:space="preserve"> pre-</w:t>
      </w:r>
      <w:r>
        <w:br/>
        <w:t>serve the figure of the Muscle, which that of the Liver, does ‘</w:t>
      </w:r>
      <w:r>
        <w:br/>
        <w:t xml:space="preserve">not. Besides </w:t>
      </w:r>
      <w:proofErr w:type="gramStart"/>
      <w:r>
        <w:t>that</w:t>
      </w:r>
      <w:proofErr w:type="gramEnd"/>
      <w:r>
        <w:t xml:space="preserve"> an inflammation of the Liver is attended with</w:t>
      </w:r>
      <w:r>
        <w:br/>
        <w:t>worse symptoms.</w:t>
      </w:r>
      <w:r>
        <w:tab/>
        <w:t>'</w:t>
      </w:r>
    </w:p>
    <w:p w14:paraId="7D9D4B83" w14:textId="77777777" w:rsidR="00AA6A10" w:rsidRDefault="00000000">
      <w:pPr>
        <w:ind w:firstLine="360"/>
      </w:pPr>
      <w:r>
        <w:t>HeumiuS gives a history of a woman, whose Muscles of rhe</w:t>
      </w:r>
      <w:r>
        <w:br/>
      </w:r>
      <w:r>
        <w:rPr>
          <w:i/>
          <w:iCs/>
        </w:rPr>
        <w:t>Abdomen</w:t>
      </w:r>
      <w:r>
        <w:t xml:space="preserve"> were almost as herd aS a stone, hut preserved the form</w:t>
      </w:r>
      <w:r>
        <w:br/>
        <w:t>of Muscles. He applied Emplast. e Mucilag. and when th</w:t>
      </w:r>
      <w:r>
        <w:rPr>
          <w:vertAlign w:val="subscript"/>
        </w:rPr>
        <w:t>e</w:t>
      </w:r>
      <w:r>
        <w:t xml:space="preserve"> '</w:t>
      </w:r>
      <w:r>
        <w:br/>
      </w:r>
      <w:r>
        <w:lastRenderedPageBreak/>
        <w:t xml:space="preserve">parts grew red, and yielded to </w:t>
      </w:r>
      <w:r>
        <w:rPr>
          <w:lang w:val="la-Latn" w:eastAsia="la-Latn" w:bidi="la-Latn"/>
        </w:rPr>
        <w:t xml:space="preserve">pressare, </w:t>
      </w:r>
      <w:r>
        <w:t>he ordered them to bo</w:t>
      </w:r>
      <w:r>
        <w:br/>
        <w:t>laid open, upon which there was a great discharge of Pus, and</w:t>
      </w:r>
      <w:r>
        <w:br/>
        <w:t>the woman recovered.</w:t>
      </w:r>
    </w:p>
    <w:p w14:paraId="1666E30B" w14:textId="77777777" w:rsidR="00AA6A10" w:rsidRDefault="00000000">
      <w:pPr>
        <w:ind w:firstLine="360"/>
      </w:pPr>
      <w:r>
        <w:t>He says these Muscles ha</w:t>
      </w:r>
      <w:r>
        <w:rPr>
          <w:vertAlign w:val="subscript"/>
        </w:rPr>
        <w:t>ve</w:t>
      </w:r>
      <w:r>
        <w:t xml:space="preserve"> a </w:t>
      </w:r>
      <w:r>
        <w:rPr>
          <w:vertAlign w:val="subscript"/>
        </w:rPr>
        <w:t>ve</w:t>
      </w:r>
      <w:r>
        <w:t>ry thick Membrane, ' which</w:t>
      </w:r>
      <w:r>
        <w:br/>
        <w:t>will not permit the Pus Io break out, without laying open.</w:t>
      </w:r>
      <w:r>
        <w:br/>
        <w:t xml:space="preserve">He adds, that he has seen these tumours, when </w:t>
      </w:r>
      <w:r>
        <w:rPr>
          <w:vertAlign w:val="subscript"/>
        </w:rPr>
        <w:t>no</w:t>
      </w:r>
      <w:r>
        <w:t>t laid open,</w:t>
      </w:r>
      <w:r>
        <w:br/>
        <w:t xml:space="preserve">turn to a stony </w:t>
      </w:r>
      <w:proofErr w:type="gramStart"/>
      <w:r>
        <w:t>hardness .</w:t>
      </w:r>
      <w:proofErr w:type="gramEnd"/>
      <w:r>
        <w:t xml:space="preserve"> and ais</w:t>
      </w:r>
      <w:r>
        <w:rPr>
          <w:vertAlign w:val="subscript"/>
        </w:rPr>
        <w:t>O</w:t>
      </w:r>
      <w:r>
        <w:t xml:space="preserve"> the whole Mesentery.</w:t>
      </w:r>
    </w:p>
    <w:p w14:paraId="0420D99E" w14:textId="77777777" w:rsidR="00AA6A10" w:rsidRDefault="00000000">
      <w:pPr>
        <w:ind w:firstLine="360"/>
      </w:pPr>
      <w:r>
        <w:t>He fays also that he s</w:t>
      </w:r>
      <w:r>
        <w:rPr>
          <w:vertAlign w:val="subscript"/>
        </w:rPr>
        <w:t>een</w:t>
      </w:r>
      <w:r>
        <w:t xml:space="preserve"> an Abscess of th</w:t>
      </w:r>
      <w:r>
        <w:rPr>
          <w:vertAlign w:val="subscript"/>
        </w:rPr>
        <w:t>e</w:t>
      </w:r>
      <w:r>
        <w:t>s</w:t>
      </w:r>
      <w:r>
        <w:rPr>
          <w:vertAlign w:val="subscript"/>
        </w:rPr>
        <w:t>e</w:t>
      </w:r>
      <w:r>
        <w:t xml:space="preserve"> Mnsclas</w:t>
      </w:r>
      <w:r>
        <w:br/>
        <w:t>turn into such a hardness, which has in like manner affected</w:t>
      </w:r>
      <w:r>
        <w:br/>
        <w:t>the parts underneath.</w:t>
      </w:r>
    </w:p>
    <w:p w14:paraId="7B4933D9" w14:textId="77777777" w:rsidR="00AA6A10" w:rsidRDefault="00000000">
      <w:pPr>
        <w:ind w:firstLine="360"/>
      </w:pPr>
      <w:r>
        <w:t>In order to prevent these consequences, and nif</w:t>
      </w:r>
      <w:r>
        <w:rPr>
          <w:vertAlign w:val="subscript"/>
        </w:rPr>
        <w:t>0</w:t>
      </w:r>
      <w:r>
        <w:t xml:space="preserve"> hinder the</w:t>
      </w:r>
      <w:r>
        <w:br/>
        <w:t>Abscess from bursting internally, and discharging a q</w:t>
      </w:r>
      <w:r>
        <w:rPr>
          <w:u w:val="single"/>
        </w:rPr>
        <w:t>uan</w:t>
      </w:r>
      <w:r>
        <w:t>tity of</w:t>
      </w:r>
      <w:r>
        <w:br/>
        <w:t xml:space="preserve">master into the cavity of the </w:t>
      </w:r>
      <w:r>
        <w:rPr>
          <w:i/>
          <w:iCs/>
        </w:rPr>
        <w:t>Abdomen,</w:t>
      </w:r>
      <w:r>
        <w:t xml:space="preserve"> HildanuS ad visas tn</w:t>
      </w:r>
      <w:r>
        <w:br/>
        <w:t xml:space="preserve">y open by incision a Phlegmon of the </w:t>
      </w:r>
      <w:r>
        <w:rPr>
          <w:i/>
          <w:iCs/>
        </w:rPr>
        <w:t>abdominal</w:t>
      </w:r>
      <w:r>
        <w:t xml:space="preserve"> Muscles when</w:t>
      </w:r>
      <w:r>
        <w:br/>
        <w:t xml:space="preserve">tending </w:t>
      </w:r>
      <w:proofErr w:type="gramStart"/>
      <w:r>
        <w:t>To</w:t>
      </w:r>
      <w:proofErr w:type="gramEnd"/>
      <w:r>
        <w:t xml:space="preserve"> suppuration, or suppurated, sooner than other Ab-</w:t>
      </w:r>
      <w:r>
        <w:br/>
        <w:t>scesses.</w:t>
      </w:r>
    </w:p>
    <w:p w14:paraId="4257078A" w14:textId="77777777" w:rsidR="00AA6A10" w:rsidRDefault="00000000">
      <w:pPr>
        <w:ind w:firstLine="360"/>
      </w:pPr>
      <w:r>
        <w:t xml:space="preserve">Because an inflammation </w:t>
      </w:r>
      <w:r>
        <w:rPr>
          <w:vertAlign w:val="subscript"/>
        </w:rPr>
        <w:t>O</w:t>
      </w:r>
      <w:r>
        <w:t xml:space="preserve">s the Muscles of </w:t>
      </w:r>
      <w:r>
        <w:rPr>
          <w:i/>
          <w:iCs/>
        </w:rPr>
        <w:t>tsuoAbdomen</w:t>
      </w:r>
      <w:r>
        <w:t xml:space="preserve"> much</w:t>
      </w:r>
      <w:r>
        <w:br/>
        <w:t>resembles an inflammation of th</w:t>
      </w:r>
      <w:r>
        <w:rPr>
          <w:vertAlign w:val="subscript"/>
        </w:rPr>
        <w:t>e</w:t>
      </w:r>
      <w:r>
        <w:t xml:space="preserve"> Liver, </w:t>
      </w:r>
      <w:r>
        <w:rPr>
          <w:vertAlign w:val="subscript"/>
          <w:lang w:val="el-GR" w:eastAsia="el-GR" w:bidi="el-GR"/>
        </w:rPr>
        <w:t>ώ</w:t>
      </w:r>
      <w:r w:rsidRPr="000346A0">
        <w:rPr>
          <w:vertAlign w:val="subscript"/>
          <w:lang w:val="en-GB" w:eastAsia="el-GR" w:bidi="el-GR"/>
        </w:rPr>
        <w:t xml:space="preserve"> </w:t>
      </w:r>
      <w:r>
        <w:rPr>
          <w:vertAlign w:val="subscript"/>
          <w:lang w:val="el-GR" w:eastAsia="el-GR" w:bidi="el-GR"/>
        </w:rPr>
        <w:t>ω</w:t>
      </w:r>
      <w:r w:rsidRPr="000346A0">
        <w:rPr>
          <w:vertAlign w:val="subscript"/>
          <w:lang w:val="en-GB" w:eastAsia="el-GR" w:bidi="el-GR"/>
        </w:rPr>
        <w:t xml:space="preserve"> </w:t>
      </w:r>
      <w:r>
        <w:rPr>
          <w:vertAlign w:val="subscript"/>
        </w:rPr>
        <w:t>fae</w:t>
      </w:r>
      <w:r>
        <w:rPr>
          <w:vertAlign w:val="subscript"/>
        </w:rPr>
        <w:br/>
      </w:r>
      <w:r>
        <w:t>guuhed by proper signs, such as f</w:t>
      </w:r>
      <w:r>
        <w:rPr>
          <w:vertAlign w:val="subscript"/>
        </w:rPr>
        <w:t>0</w:t>
      </w:r>
      <w:r>
        <w:t>Jl</w:t>
      </w:r>
      <w:r>
        <w:rPr>
          <w:vertAlign w:val="subscript"/>
        </w:rPr>
        <w:t>0</w:t>
      </w:r>
      <w:proofErr w:type="gramStart"/>
      <w:r>
        <w:rPr>
          <w:vertAlign w:val="subscript"/>
        </w:rPr>
        <w:t>W</w:t>
      </w:r>
      <w:r>
        <w:t xml:space="preserve"> .</w:t>
      </w:r>
      <w:proofErr w:type="gramEnd"/>
    </w:p>
    <w:p w14:paraId="1FC90EC7" w14:textId="77777777" w:rsidR="00AA6A10" w:rsidRDefault="00000000">
      <w:pPr>
        <w:ind w:left="360" w:hanging="360"/>
      </w:pPr>
      <w:r>
        <w:t xml:space="preserve">In an inflammation rf the Mufde of the </w:t>
      </w:r>
      <w:r>
        <w:rPr>
          <w:i/>
          <w:iCs/>
        </w:rPr>
        <w:t>Mmm,</w:t>
      </w:r>
      <w:r>
        <w:t xml:space="preserve"> the mi</w:t>
      </w:r>
      <w:r>
        <w:br/>
        <w:t>uv them is ro tenfe and fcetched. that you cannot pinch</w:t>
      </w:r>
      <w:r>
        <w:br w:type="page"/>
      </w:r>
    </w:p>
    <w:p w14:paraId="7F48B35E" w14:textId="77777777" w:rsidR="00AA6A10" w:rsidRDefault="00000000">
      <w:r>
        <w:rPr>
          <w:b/>
          <w:bCs/>
        </w:rPr>
        <w:lastRenderedPageBreak/>
        <w:t xml:space="preserve">up </w:t>
      </w:r>
      <w:r>
        <w:t>with your singers. Tumours of the Mufcull recti are of an</w:t>
      </w:r>
      <w:r>
        <w:br/>
        <w:t>oolong figure, and extending themselves over all the Belly,</w:t>
      </w:r>
      <w:r>
        <w:br/>
        <w:t>inclose the NavcL And so inflammations of other Mufcles, in</w:t>
      </w:r>
      <w:r>
        <w:br/>
        <w:t>seme measure, allo represent their figure.</w:t>
      </w:r>
    </w:p>
    <w:p w14:paraId="23161D81" w14:textId="77777777" w:rsidR="00AA6A10" w:rsidRDefault="00000000">
      <w:pPr>
        <w:ind w:firstLine="360"/>
      </w:pPr>
      <w:r>
        <w:t>On the contrary, an inflammation of the Liver conforms itself,</w:t>
      </w:r>
      <w:r>
        <w:br/>
        <w:t>both in figure and meafurc.to the part affected; the Mufcles allo,</w:t>
      </w:r>
      <w:r>
        <w:br/>
        <w:t>when handled, seem to give way to the touch, and the tumour</w:t>
      </w:r>
      <w:r>
        <w:br/>
        <w:t>appears deeper seared. Besides, the colour of the whole Body</w:t>
      </w:r>
      <w:r>
        <w:br/>
        <w:t>is very much to he regarded in distinguishing these affections.</w:t>
      </w:r>
      <w:r>
        <w:br/>
        <w:t xml:space="preserve">For in an inflammation of the </w:t>
      </w:r>
      <w:r>
        <w:rPr>
          <w:lang w:val="la-Latn" w:eastAsia="la-Latn" w:bidi="la-Latn"/>
        </w:rPr>
        <w:t xml:space="preserve">Mufcles </w:t>
      </w:r>
      <w:r>
        <w:t xml:space="preserve">the colour </w:t>
      </w:r>
      <w:r>
        <w:rPr>
          <w:lang w:val="la-Latn" w:eastAsia="la-Latn" w:bidi="la-Latn"/>
        </w:rPr>
        <w:t xml:space="preserve">contiones </w:t>
      </w:r>
      <w:r>
        <w:t>lively,</w:t>
      </w:r>
      <w:r>
        <w:br/>
        <w:t xml:space="preserve">and much as in a </w:t>
      </w:r>
      <w:r>
        <w:rPr>
          <w:lang w:val="la-Latn" w:eastAsia="la-Latn" w:bidi="la-Latn"/>
        </w:rPr>
        <w:t xml:space="preserve">stato </w:t>
      </w:r>
      <w:r>
        <w:t>of health; hut in an inflammation of</w:t>
      </w:r>
      <w:r>
        <w:br/>
        <w:t>the Liver it appears pale and yellowish, in</w:t>
      </w:r>
      <w:r>
        <w:rPr>
          <w:u w:val="single"/>
        </w:rPr>
        <w:t>clining</w:t>
      </w:r>
      <w:r>
        <w:t xml:space="preserve"> to a Jaundice.</w:t>
      </w:r>
      <w:r>
        <w:br/>
        <w:t xml:space="preserve">You have a remarkable example to this purpose in </w:t>
      </w:r>
      <w:r>
        <w:rPr>
          <w:i/>
          <w:iCs/>
        </w:rPr>
        <w:t>Gal.</w:t>
      </w:r>
      <w:r>
        <w:t xml:space="preserve"> v. de</w:t>
      </w:r>
      <w:r>
        <w:br/>
      </w:r>
      <w:r>
        <w:rPr>
          <w:i/>
          <w:iCs/>
        </w:rPr>
        <w:t>Licit affect, c.</w:t>
      </w:r>
      <w:r>
        <w:t xml:space="preserve"> 7. of one Stesianus, who was judged by the</w:t>
      </w:r>
      <w:r>
        <w:br/>
        <w:t>physicians to have an Abfcess in his Liver; but Galen being rent</w:t>
      </w:r>
      <w:r>
        <w:br/>
        <w:t>for, and only viewing his countenance, immediately pronounced</w:t>
      </w:r>
      <w:r>
        <w:br/>
        <w:t>that there was no Abfcess in the Liver, and afterwards searching</w:t>
      </w:r>
      <w:r>
        <w:br/>
        <w:t xml:space="preserve">the Belly, found that it lay in the Muscles of the </w:t>
      </w:r>
      <w:r>
        <w:rPr>
          <w:i/>
          <w:iCs/>
        </w:rPr>
        <w:t>Abdameri.</w:t>
      </w:r>
    </w:p>
    <w:p w14:paraId="22769730" w14:textId="77777777" w:rsidR="00AA6A10" w:rsidRDefault="00000000">
      <w:pPr>
        <w:ind w:firstLine="360"/>
      </w:pPr>
      <w:r>
        <w:t xml:space="preserve">What determined his judgment was, that the colour </w:t>
      </w:r>
      <w:proofErr w:type="gramStart"/>
      <w:r>
        <w:t>Of</w:t>
      </w:r>
      <w:proofErr w:type="gramEnd"/>
      <w:r>
        <w:t xml:space="preserve"> the</w:t>
      </w:r>
      <w:r>
        <w:br/>
        <w:t xml:space="preserve">patient’s face was not altered in the </w:t>
      </w:r>
      <w:r>
        <w:rPr>
          <w:u w:val="single"/>
        </w:rPr>
        <w:t>mann</w:t>
      </w:r>
      <w:r>
        <w:t>er usual in an i</w:t>
      </w:r>
      <w:r>
        <w:rPr>
          <w:u w:val="single"/>
        </w:rPr>
        <w:t>nflam</w:t>
      </w:r>
      <w:r>
        <w:t>-</w:t>
      </w:r>
      <w:r>
        <w:br/>
        <w:t>matron, or Abfcess of the Liver.</w:t>
      </w:r>
    </w:p>
    <w:p w14:paraId="3A92BE31" w14:textId="77777777" w:rsidR="00AA6A10" w:rsidRDefault="00000000">
      <w:pPr>
        <w:ind w:firstLine="360"/>
      </w:pPr>
      <w:r>
        <w:t xml:space="preserve">A like example you have in </w:t>
      </w:r>
      <w:r>
        <w:rPr>
          <w:i/>
          <w:iCs/>
        </w:rPr>
        <w:t>Valerisla, Observ. lib.</w:t>
      </w:r>
      <w:r>
        <w:rPr>
          <w:b/>
          <w:bCs/>
        </w:rPr>
        <w:t xml:space="preserve"> iv.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>ζ</w:t>
      </w:r>
      <w:r w:rsidRPr="000346A0">
        <w:rPr>
          <w:i/>
          <w:iCs/>
          <w:lang w:val="en-GB" w:eastAsia="el-GR" w:bidi="el-GR"/>
        </w:rPr>
        <w:t>.</w:t>
      </w:r>
      <w:r w:rsidRPr="000346A0">
        <w:rPr>
          <w:i/>
          <w:iCs/>
          <w:lang w:val="en-GB" w:eastAsia="el-GR" w:bidi="el-GR"/>
        </w:rPr>
        <w:br/>
      </w:r>
      <w:r>
        <w:t>of a woman, who was judged by another physician to have an</w:t>
      </w:r>
      <w:r>
        <w:br/>
        <w:t>inflammatory, tumour in her Liver. " But I, fays he, as soon</w:t>
      </w:r>
      <w:r>
        <w:br/>
        <w:t>" as the sick employed me, was of opinion that the tumour did</w:t>
      </w:r>
      <w:r>
        <w:br/>
        <w:t>" not he in the liver, but in the mufcles placed over in” And</w:t>
      </w:r>
      <w:r>
        <w:br/>
        <w:t>a'little aster he says, “ As soon as I came I felt the place, and</w:t>
      </w:r>
      <w:r>
        <w:br/>
        <w:t>" discovered in the right Hypochondrium an oblong tumour,</w:t>
      </w:r>
      <w:r>
        <w:br/>
        <w:t>" which reached to the navel, and foon after grew herd enough</w:t>
      </w:r>
      <w:r>
        <w:br/>
        <w:t>" to he sensibly felt. The colour of the face was ruddy, fresh</w:t>
      </w:r>
      <w:r>
        <w:br/>
        <w:t>" and roly; with a mixture of white, and fo continued during</w:t>
      </w:r>
      <w:r>
        <w:br/>
        <w:t>" the whole course of the distemper. The urine, as to colosir,</w:t>
      </w:r>
      <w:r>
        <w:br/>
        <w:t xml:space="preserve">" consistence, and contents, of the </w:t>
      </w:r>
      <w:proofErr w:type="gramStart"/>
      <w:r>
        <w:t>most healthy</w:t>
      </w:r>
      <w:proofErr w:type="gramEnd"/>
      <w:r>
        <w:t xml:space="preserve"> fort; from</w:t>
      </w:r>
      <w:r>
        <w:br/>
        <w:t>" all which signs I sound that it was not the Liver, but</w:t>
      </w:r>
      <w:r>
        <w:br/>
        <w:t xml:space="preserve">" the Mufcles of the </w:t>
      </w:r>
      <w:r>
        <w:rPr>
          <w:i/>
          <w:iCs/>
        </w:rPr>
        <w:t>Atdarnen,</w:t>
      </w:r>
      <w:r>
        <w:t xml:space="preserve"> that he over it, that were af-</w:t>
      </w:r>
      <w:r>
        <w:br/>
        <w:t xml:space="preserve">" soiled. For where the Liver is diseased, the colour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face must necessarily he altered.” Galen himielf, </w:t>
      </w:r>
      <w:r>
        <w:rPr>
          <w:i/>
          <w:iCs/>
        </w:rPr>
        <w:t>lib.</w:t>
      </w:r>
      <w:r>
        <w:t xml:space="preserve"> v.</w:t>
      </w:r>
      <w:r>
        <w:br/>
      </w:r>
      <w:r>
        <w:rPr>
          <w:b/>
          <w:bCs/>
        </w:rPr>
        <w:t xml:space="preserve">red. </w:t>
      </w:r>
      <w:r>
        <w:t xml:space="preserve">7.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affectis,</w:t>
      </w:r>
      <w:r>
        <w:rPr>
          <w:lang w:val="la-Latn" w:eastAsia="la-Latn" w:bidi="la-Latn"/>
        </w:rPr>
        <w:t xml:space="preserve"> </w:t>
      </w:r>
      <w:r>
        <w:t>writes, that he discovered many dis-</w:t>
      </w:r>
      <w:r>
        <w:br/>
        <w:t>orders of the Liver by the colour of the face, which usually in-</w:t>
      </w:r>
      <w:r>
        <w:br/>
        <w:t xml:space="preserve">clines to a pale yellow, mixed with a dulky green. </w:t>
      </w:r>
      <w:r>
        <w:rPr>
          <w:i/>
          <w:iCs/>
        </w:rPr>
        <w:t>Rivecius.</w:t>
      </w:r>
      <w:r>
        <w:rPr>
          <w:i/>
          <w:iCs/>
        </w:rPr>
        <w:br/>
      </w:r>
      <w:r>
        <w:t>In the year 1388, a gentlewoman of Lausanne complained of</w:t>
      </w:r>
      <w:r>
        <w:br/>
        <w:t xml:space="preserve">a very great and pungent pain in the </w:t>
      </w:r>
      <w:r>
        <w:rPr>
          <w:lang w:val="la-Latn" w:eastAsia="la-Latn" w:bidi="la-Latn"/>
        </w:rPr>
        <w:t xml:space="preserve">Stomachi </w:t>
      </w:r>
      <w:r>
        <w:t>I was sent</w:t>
      </w:r>
      <w:r>
        <w:br/>
        <w:t>for, and. examining the place, felt a hardness between the</w:t>
      </w:r>
      <w:r>
        <w:br/>
        <w:t xml:space="preserve">Mufcles of the </w:t>
      </w:r>
      <w:r>
        <w:rPr>
          <w:i/>
          <w:iCs/>
        </w:rPr>
        <w:t>Atdarnen,</w:t>
      </w:r>
      <w:r>
        <w:t xml:space="preserve"> just opposite to the Stomach, by the</w:t>
      </w:r>
      <w:r>
        <w:br/>
        <w:t>side os the Linear alba, towards the layer, which however</w:t>
      </w:r>
      <w:r>
        <w:br/>
        <w:t>could not be perceived -without handling; for no outward</w:t>
      </w:r>
      <w:r>
        <w:br/>
        <w:t xml:space="preserve">sign appeared. The patient had a contioual fever, </w:t>
      </w:r>
      <w:r>
        <w:rPr>
          <w:b/>
          <w:bCs/>
        </w:rPr>
        <w:t>with a</w:t>
      </w:r>
      <w:r>
        <w:rPr>
          <w:b/>
          <w:bCs/>
        </w:rPr>
        <w:br/>
      </w:r>
      <w:r>
        <w:t>great, pungent, and throbbing pain; whence I easily inferred,</w:t>
      </w:r>
      <w:r>
        <w:br/>
        <w:t>though no disorder appeared in the skin, that there must be</w:t>
      </w:r>
      <w:r>
        <w:br/>
        <w:t>an Abscess between the Peritonaeum and the Mofoles of the</w:t>
      </w:r>
      <w:r>
        <w:br/>
      </w:r>
      <w:r>
        <w:rPr>
          <w:i/>
          <w:iCs/>
        </w:rPr>
        <w:t>Atdarnen.</w:t>
      </w:r>
      <w:r>
        <w:t xml:space="preserve"> Being thoroughly </w:t>
      </w:r>
      <w:r>
        <w:rPr>
          <w:lang w:val="la-Latn" w:eastAsia="la-Latn" w:bidi="la-Latn"/>
        </w:rPr>
        <w:t xml:space="preserve">fensible </w:t>
      </w:r>
      <w:r>
        <w:t>that the case was dan-</w:t>
      </w:r>
      <w:r>
        <w:br/>
        <w:t>gerous, and that nothing but an untimely death could be</w:t>
      </w:r>
      <w:r>
        <w:br/>
        <w:t xml:space="preserve">expensed, if the Mufcles of the </w:t>
      </w:r>
      <w:r>
        <w:rPr>
          <w:i/>
          <w:iCs/>
        </w:rPr>
        <w:t>Atdarnen</w:t>
      </w:r>
      <w:r>
        <w:t xml:space="preserve"> were not lanced,</w:t>
      </w:r>
      <w:r>
        <w:br/>
      </w:r>
      <w:r>
        <w:rPr>
          <w:b/>
          <w:bCs/>
        </w:rPr>
        <w:t xml:space="preserve">* I </w:t>
      </w:r>
      <w:r>
        <w:t>advised to consult the most famous and learned Dr. John</w:t>
      </w:r>
    </w:p>
    <w:p w14:paraId="2A9728A8" w14:textId="77777777" w:rsidR="00AA6A10" w:rsidRDefault="00000000">
      <w:pPr>
        <w:ind w:firstLine="360"/>
      </w:pPr>
      <w:r>
        <w:t>Aubert of Vindon, the most celebrated physician at that rime</w:t>
      </w:r>
      <w:r>
        <w:br/>
        <w:t>' in Lausanne. He was sent for, and dearly agreed with me</w:t>
      </w:r>
      <w:r>
        <w:br/>
        <w:t>in opinion that there was an inflammation, which, if not sea-</w:t>
      </w:r>
      <w:r>
        <w:br/>
        <w:t>sonably opened, would bring on death, or some tedious and</w:t>
      </w:r>
      <w:r>
        <w:br/>
        <w:t>stubborn distemper. But when we had declared our opinion</w:t>
      </w:r>
      <w:r>
        <w:br/>
        <w:t>. to the attendants, they were amaxed, hecaufeno turnout or</w:t>
      </w:r>
      <w:r>
        <w:br/>
        <w:t>disorder appeared on the skin, and they could not believe</w:t>
      </w:r>
      <w:r>
        <w:br/>
        <w:t>any thing of an internal Abscess; wherefore they utterly and</w:t>
      </w:r>
      <w:r>
        <w:br/>
        <w:t>unanimously rejected out advice of opening and cutting the</w:t>
      </w:r>
      <w:r>
        <w:br/>
        <w:t>Mufcles, but begged of us to try if by any means, as Ano-</w:t>
      </w:r>
      <w:r>
        <w:br/>
        <w:t>dynes externally applied, the pain might be Instigated, and</w:t>
      </w:r>
      <w:r>
        <w:br/>
        <w:t>hy proper medicines taken inwardly, the sever, nausea, and</w:t>
      </w:r>
      <w:r>
        <w:br/>
        <w:t>eructations might be removed. We, having first forewarned</w:t>
      </w:r>
      <w:r>
        <w:br/>
        <w:t>them of the danger, did whet in us he., and carefully pro-</w:t>
      </w:r>
      <w:r>
        <w:br/>
        <w:t xml:space="preserve">vided all things according to their desire. Aster </w:t>
      </w:r>
      <w:r>
        <w:rPr>
          <w:lang w:val="la-Latn" w:eastAsia="la-Latn" w:bidi="la-Latn"/>
        </w:rPr>
        <w:t xml:space="preserve">forne </w:t>
      </w:r>
      <w:r>
        <w:t>days,</w:t>
      </w:r>
      <w:r>
        <w:br/>
        <w:t>about miinight, the pain remitted on a sudden, and the pa-</w:t>
      </w:r>
      <w:r>
        <w:br/>
        <w:t>tient fancied herself quite well. Soon after, when we went</w:t>
      </w:r>
      <w:r>
        <w:br/>
        <w:t>to visit her, at feven o’clock in the "morning, and had</w:t>
      </w:r>
      <w:r>
        <w:br/>
        <w:t>scarce entered the doors, the husband met us withejoyful</w:t>
      </w:r>
      <w:r>
        <w:br/>
        <w:t>looks, to assure us that his wife was quite eofy, which we pre-</w:t>
      </w:r>
      <w:r>
        <w:br/>
        <w:t xml:space="preserve">sently found to he true ih </w:t>
      </w:r>
      <w:r>
        <w:rPr>
          <w:lang w:val="la-Latn" w:eastAsia="la-Latn" w:bidi="la-Latn"/>
        </w:rPr>
        <w:t xml:space="preserve">secti </w:t>
      </w:r>
      <w:r>
        <w:t>The pain was scarce sensible,</w:t>
      </w:r>
      <w:r>
        <w:br/>
        <w:t>and the tension, erucbation and naufea were quite gone, the</w:t>
      </w:r>
      <w:r>
        <w:br/>
      </w:r>
      <w:r>
        <w:rPr>
          <w:u w:val="single"/>
        </w:rPr>
        <w:t>hardnes</w:t>
      </w:r>
      <w:r>
        <w:t xml:space="preserve">s in the </w:t>
      </w:r>
      <w:r>
        <w:rPr>
          <w:i/>
          <w:iCs/>
        </w:rPr>
        <w:t>Abdomen</w:t>
      </w:r>
      <w:r>
        <w:t xml:space="preserve"> could fcarce he felt, the fever, in</w:t>
      </w:r>
      <w:r>
        <w:br/>
        <w:t>some desree, remitted, with the Pulse much mended. From</w:t>
      </w:r>
      <w:r>
        <w:br/>
        <w:t>theft, signs it was easy for us to conclude that the Abfcess had</w:t>
      </w:r>
      <w:r>
        <w:br/>
      </w:r>
      <w:r>
        <w:lastRenderedPageBreak/>
        <w:t xml:space="preserve">broke </w:t>
      </w:r>
      <w:proofErr w:type="gramStart"/>
      <w:r>
        <w:t>inwardly, and</w:t>
      </w:r>
      <w:proofErr w:type="gramEnd"/>
      <w:r>
        <w:t xml:space="preserve"> discharged its contents into the vacuities</w:t>
      </w:r>
      <w:r>
        <w:br/>
      </w:r>
      <w:r>
        <w:rPr>
          <w:i/>
          <w:iCs/>
        </w:rPr>
        <w:t>of the Asdemen,</w:t>
      </w:r>
      <w:r>
        <w:t xml:space="preserve"> and also to foretel the husband the event of</w:t>
      </w:r>
      <w:r>
        <w:br/>
        <w:t>the disease. Aster a few days, the pain arofe anew in the</w:t>
      </w:r>
      <w:r>
        <w:br/>
        <w:t>Lower' belly, followed by a burning and contioual sever, that</w:t>
      </w:r>
      <w:r>
        <w:br/>
        <w:t>ended in cold sweats and saintings, under which the patient</w:t>
      </w:r>
      <w:r>
        <w:br/>
        <w:t xml:space="preserve">nioufiy and placidly departed out of this </w:t>
      </w:r>
      <w:r>
        <w:rPr>
          <w:lang w:val="la-Latn" w:eastAsia="la-Latn" w:bidi="la-Latn"/>
        </w:rPr>
        <w:t xml:space="preserve">Eso. </w:t>
      </w:r>
      <w:r>
        <w:t xml:space="preserve">I </w:t>
      </w:r>
      <w:r>
        <w:rPr>
          <w:b/>
          <w:bCs/>
        </w:rPr>
        <w:t>have heen</w:t>
      </w:r>
      <w:r>
        <w:rPr>
          <w:b/>
          <w:bCs/>
        </w:rPr>
        <w:br/>
      </w:r>
      <w:r>
        <w:t xml:space="preserve">the longer in this instance, that young students they </w:t>
      </w:r>
      <w:r>
        <w:rPr>
          <w:b/>
          <w:bCs/>
        </w:rPr>
        <w:t>know</w:t>
      </w:r>
      <w:r>
        <w:rPr>
          <w:b/>
          <w:bCs/>
        </w:rPr>
        <w:br/>
      </w:r>
      <w:r>
        <w:t xml:space="preserve">hew to judge and prognosticate in like cases. </w:t>
      </w:r>
      <w:r>
        <w:rPr>
          <w:i/>
          <w:iCs/>
        </w:rPr>
        <w:t>Hildanus.</w:t>
      </w:r>
    </w:p>
    <w:p w14:paraId="03FF7A1E" w14:textId="77777777" w:rsidR="00AA6A10" w:rsidRDefault="00000000">
      <w:pPr>
        <w:ind w:left="360" w:hanging="360"/>
      </w:pPr>
      <w:r>
        <w:rPr>
          <w:b/>
          <w:bCs/>
        </w:rPr>
        <w:t xml:space="preserve">A </w:t>
      </w:r>
      <w:r>
        <w:t>man 33 years old whs much bruised by a very heavy coach-</w:t>
      </w:r>
      <w:r>
        <w:br/>
        <w:t xml:space="preserve">wheel, </w:t>
      </w:r>
      <w:r>
        <w:rPr>
          <w:u w:val="single"/>
        </w:rPr>
        <w:t>that</w:t>
      </w:r>
      <w:r>
        <w:t xml:space="preserve"> passed over hiis right Hypochondrium, but </w:t>
      </w:r>
      <w:r>
        <w:rPr>
          <w:b/>
          <w:bCs/>
        </w:rPr>
        <w:t>with-</w:t>
      </w:r>
    </w:p>
    <w:p w14:paraId="7AFC9681" w14:textId="77777777" w:rsidR="00AA6A10" w:rsidRDefault="00000000">
      <w:pPr>
        <w:ind w:firstLine="360"/>
      </w:pPr>
      <w:r>
        <w:rPr>
          <w:b/>
          <w:bCs/>
        </w:rPr>
        <w:t>oof br</w:t>
      </w:r>
      <w:r>
        <w:t>eaking his Rins. The hint produced a looseness and</w:t>
      </w:r>
      <w:r>
        <w:br/>
        <w:t>great pain, which hindered him from steeping, and by negiedt-</w:t>
      </w:r>
      <w:r>
        <w:br/>
        <w:t>ing the proper methods of cure he fell into a sever, lost his</w:t>
      </w:r>
      <w:r>
        <w:br/>
        <w:t xml:space="preserve">strength, and died. I suspected, upon considering </w:t>
      </w:r>
      <w:r>
        <w:rPr>
          <w:u w:val="single"/>
        </w:rPr>
        <w:t>the</w:t>
      </w:r>
      <w:r>
        <w:t xml:space="preserve"> firne-</w:t>
      </w:r>
      <w:r>
        <w:br/>
        <w:t xml:space="preserve">tion of the parts, that the Liver was </w:t>
      </w:r>
      <w:proofErr w:type="gramStart"/>
      <w:r>
        <w:t>im</w:t>
      </w:r>
      <w:r>
        <w:rPr>
          <w:u w:val="single"/>
        </w:rPr>
        <w:t>paired</w:t>
      </w:r>
      <w:r>
        <w:t xml:space="preserve"> .</w:t>
      </w:r>
      <w:proofErr w:type="gramEnd"/>
      <w:r>
        <w:t xml:space="preserve"> het upon lay-</w:t>
      </w:r>
      <w:r>
        <w:br/>
        <w:t>ing open the Hypochondrium, sound it remarkably soft and</w:t>
      </w:r>
      <w:r>
        <w:br/>
        <w:t>yielding; from whence it was obvious, that the Liner was</w:t>
      </w:r>
      <w:r>
        <w:br/>
        <w:t>not originally injured, indurated, o</w:t>
      </w:r>
      <w:r>
        <w:rPr>
          <w:vertAlign w:val="subscript"/>
        </w:rPr>
        <w:t>r</w:t>
      </w:r>
      <w:r>
        <w:t xml:space="preserve"> </w:t>
      </w:r>
      <w:r>
        <w:rPr>
          <w:u w:val="single"/>
        </w:rPr>
        <w:t>infemed</w:t>
      </w:r>
    </w:p>
    <w:p w14:paraId="4726C940" w14:textId="77777777" w:rsidR="00AA6A10" w:rsidRDefault="00000000">
      <w:pPr>
        <w:ind w:left="360" w:hanging="360"/>
      </w:pPr>
      <w:r>
        <w:t xml:space="preserve">Having made an incision in the form of </w:t>
      </w:r>
      <w:r>
        <w:rPr>
          <w:vertAlign w:val="subscript"/>
        </w:rPr>
        <w:t>a</w:t>
      </w:r>
      <w:r>
        <w:t xml:space="preserve"> thr</w:t>
      </w:r>
      <w:r>
        <w:rPr>
          <w:vertAlign w:val="subscript"/>
        </w:rPr>
        <w:t>OU</w:t>
      </w:r>
      <w:r>
        <w:t>gj, th»</w:t>
      </w:r>
      <w:r>
        <w:br/>
        <w:t xml:space="preserve">Mufcles of the </w:t>
      </w:r>
      <w:r>
        <w:rPr>
          <w:i/>
          <w:iCs/>
        </w:rPr>
        <w:t>Atdarnen,</w:t>
      </w:r>
      <w:r>
        <w:t xml:space="preserve"> I observed a pint and a half of</w:t>
      </w:r>
      <w:r>
        <w:br/>
      </w:r>
      <w:r>
        <w:rPr>
          <w:smallCaps/>
        </w:rPr>
        <w:t>Pus</w:t>
      </w:r>
      <w:r>
        <w:t xml:space="preserve"> to run out of the right side, without </w:t>
      </w:r>
      <w:r>
        <w:rPr>
          <w:i/>
          <w:iCs/>
        </w:rPr>
        <w:t>any</w:t>
      </w:r>
      <w:r>
        <w:t xml:space="preserve"> apparent</w:t>
      </w:r>
      <w:r>
        <w:br/>
        <w:t xml:space="preserve">Abscess in the Lver, the Aposteme being between the </w:t>
      </w:r>
      <w:r>
        <w:rPr>
          <w:lang w:val="la-Latn" w:eastAsia="la-Latn" w:bidi="la-Latn"/>
        </w:rPr>
        <w:t>Perimi</w:t>
      </w:r>
      <w:r>
        <w:rPr>
          <w:lang w:val="la-Latn" w:eastAsia="la-Latn" w:bidi="la-Latn"/>
        </w:rPr>
        <w:br/>
      </w:r>
      <w:r>
        <w:t xml:space="preserve">nmnm and the Mofoles of the </w:t>
      </w:r>
      <w:r>
        <w:rPr>
          <w:i/>
          <w:iCs/>
        </w:rPr>
        <w:t>Abdernas.</w:t>
      </w:r>
    </w:p>
    <w:p w14:paraId="360375CA" w14:textId="77777777" w:rsidR="00AA6A10" w:rsidRDefault="00000000">
      <w:pPr>
        <w:ind w:left="360" w:hanging="360"/>
      </w:pPr>
      <w:r>
        <w:t>Part of the Omentum adhered so strongly to the Absoest, that I</w:t>
      </w:r>
      <w:r>
        <w:br/>
        <w:t>was obliged to separate them with a knife.</w:t>
      </w:r>
    </w:p>
    <w:p w14:paraId="3DCAA28C" w14:textId="77777777" w:rsidR="00AA6A10" w:rsidRDefault="00000000">
      <w:pPr>
        <w:ind w:left="360" w:hanging="360"/>
      </w:pPr>
      <w:r>
        <w:t>The Liver was found out of its natural place, tinder the middle</w:t>
      </w:r>
      <w:r>
        <w:br/>
        <w:t>of thel Diaphragm, inclining* to the left Hypochondrium,</w:t>
      </w:r>
      <w:r>
        <w:br/>
        <w:t>and adhering every where to the Bastard ribs of the Sternum</w:t>
      </w:r>
      <w:r>
        <w:br/>
        <w:t xml:space="preserve">lry Membranes, which I broke with my </w:t>
      </w:r>
      <w:proofErr w:type="gramStart"/>
      <w:r>
        <w:t>fingers;</w:t>
      </w:r>
      <w:proofErr w:type="gramEnd"/>
    </w:p>
    <w:p w14:paraId="21CA985F" w14:textId="77777777" w:rsidR="00AA6A10" w:rsidRDefault="00000000">
      <w:pPr>
        <w:ind w:left="360" w:hanging="360"/>
      </w:pPr>
      <w:r>
        <w:rPr>
          <w:b/>
          <w:bCs/>
        </w:rPr>
        <w:t xml:space="preserve">The </w:t>
      </w:r>
      <w:r>
        <w:t>Abscess was large enough to contain the b</w:t>
      </w:r>
      <w:r>
        <w:rPr>
          <w:u w:val="single"/>
        </w:rPr>
        <w:t>ead</w:t>
      </w:r>
      <w:r>
        <w:t xml:space="preserve"> of a bulky</w:t>
      </w:r>
      <w:r>
        <w:br/>
        <w:t xml:space="preserve">man, the Liver bring displaced by the force ofits </w:t>
      </w:r>
      <w:proofErr w:type="gramStart"/>
      <w:r>
        <w:t>compression;</w:t>
      </w:r>
      <w:proofErr w:type="gramEnd"/>
    </w:p>
    <w:p w14:paraId="7444413C" w14:textId="77777777" w:rsidR="00AA6A10" w:rsidRDefault="00000000">
      <w:pPr>
        <w:ind w:left="360" w:hanging="360"/>
      </w:pPr>
      <w:r>
        <w:t xml:space="preserve">The </w:t>
      </w:r>
      <w:proofErr w:type="gramStart"/>
      <w:r>
        <w:t>Stomach</w:t>
      </w:r>
      <w:proofErr w:type="gramEnd"/>
      <w:r>
        <w:t xml:space="preserve"> which was large, was forced by </w:t>
      </w:r>
      <w:r>
        <w:rPr>
          <w:b/>
          <w:bCs/>
        </w:rPr>
        <w:t xml:space="preserve">the </w:t>
      </w:r>
      <w:r>
        <w:t>same im-</w:t>
      </w:r>
      <w:r>
        <w:br/>
        <w:t xml:space="preserve">posthumation towards the right side. </w:t>
      </w:r>
      <w:r>
        <w:rPr>
          <w:i/>
          <w:iCs/>
        </w:rPr>
        <w:t>Bonet. Sepulch. Anat.</w:t>
      </w:r>
    </w:p>
    <w:p w14:paraId="79879AFF" w14:textId="77777777" w:rsidR="00AA6A10" w:rsidRDefault="00000000">
      <w:r>
        <w:t>A woman of quality about twenty years old, hiving heen</w:t>
      </w:r>
      <w:r>
        <w:br/>
        <w:t>troubled for some months with a general weariness, heavi-</w:t>
      </w:r>
      <w:r>
        <w:br/>
        <w:t>ness and fatigues, for which she had taken mild purges, and</w:t>
      </w:r>
      <w:r>
        <w:br/>
        <w:t>strengthening physics, such as chalyheates joined with gentle</w:t>
      </w:r>
      <w:r>
        <w:br/>
        <w:t xml:space="preserve">purgatives, preparauons of tartar, volatile salts, </w:t>
      </w:r>
      <w:r>
        <w:rPr>
          <w:i/>
          <w:iCs/>
        </w:rPr>
        <w:t>etc. find-</w:t>
      </w:r>
      <w:r>
        <w:rPr>
          <w:i/>
          <w:iCs/>
        </w:rPr>
        <w:br/>
      </w:r>
      <w:r>
        <w:t>ing her illness not abated according to her hopes, committed</w:t>
      </w:r>
      <w:r>
        <w:br/>
        <w:t>herself to the care of an ignorant empirics, who gave her</w:t>
      </w:r>
      <w:r>
        <w:br/>
        <w:t>pills made of the dried seeds of the Indian spurge, and other</w:t>
      </w:r>
      <w:r>
        <w:br/>
        <w:t>medicines of the same kind, which purged her strongly, and</w:t>
      </w:r>
      <w:r>
        <w:br/>
        <w:t>produced a sudden flow of spirits, and appearance of health.</w:t>
      </w:r>
      <w:r>
        <w:br/>
        <w:t>But the humours agitated by the violent operation of these</w:t>
      </w:r>
      <w:r>
        <w:br/>
        <w:t>medicines, produced a tumour in the Lower region of the</w:t>
      </w:r>
      <w:r>
        <w:br/>
        <w:t xml:space="preserve">Belly, which, notwithstanding the means that were made </w:t>
      </w:r>
      <w:r>
        <w:rPr>
          <w:b/>
          <w:bCs/>
        </w:rPr>
        <w:t>ofe</w:t>
      </w:r>
      <w:r>
        <w:rPr>
          <w:b/>
          <w:bCs/>
        </w:rPr>
        <w:br/>
      </w:r>
      <w:r>
        <w:t>of to disperse it, not ooly increased in one year to an enormous</w:t>
      </w:r>
      <w:r>
        <w:br/>
        <w:t>sine, but caused very excruciating pains, and brought an</w:t>
      </w:r>
      <w:r>
        <w:br/>
        <w:t>acute sever upon hen To-remove these symptoms many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 xml:space="preserve">' remedies were- tried, with fo good </w:t>
      </w:r>
      <w:r>
        <w:rPr>
          <w:lang w:val="la-Latn" w:eastAsia="la-Latn" w:bidi="la-Latn"/>
        </w:rPr>
        <w:t xml:space="preserve">effecti, </w:t>
      </w:r>
      <w:r>
        <w:t>that the sever was</w:t>
      </w:r>
      <w:r>
        <w:br/>
        <w:t>taken css, the tension of the parts was relaxed, and the in-</w:t>
      </w:r>
      <w:r>
        <w:br/>
        <w:t>flammation ceafed, only the turnout still continued, but with-</w:t>
      </w:r>
      <w:r>
        <w:br/>
        <w:t>out pain This we endeavoured to dissipate by proper me-</w:t>
      </w:r>
      <w:r>
        <w:br/>
        <w:t>dicines, fuch as mineral waters, and artificial preparations,</w:t>
      </w:r>
      <w:r>
        <w:br/>
        <w:t>both of vegetables and minerals; but to so little purpose, that</w:t>
      </w:r>
      <w:r>
        <w:br/>
        <w:t>the swelling increased, and all the Belly was bloated to a pro-</w:t>
      </w:r>
      <w:r>
        <w:br/>
        <w:t>digious bulk, and the fever nine months after it had been re-</w:t>
      </w:r>
      <w:r>
        <w:br/>
        <w:t>moved, returned with so much violence, that she was con-</w:t>
      </w:r>
      <w:r>
        <w:br/>
        <w:t>sined to her bed. Then the swelling extended itself from her</w:t>
      </w:r>
      <w:r>
        <w:br/>
        <w:t xml:space="preserve">Belly to her Thighs and </w:t>
      </w:r>
      <w:proofErr w:type="gramStart"/>
      <w:r>
        <w:t>Legs, and</w:t>
      </w:r>
      <w:proofErr w:type="gramEnd"/>
      <w:r>
        <w:t xml:space="preserve"> excoriated the parts in</w:t>
      </w:r>
      <w:r>
        <w:br/>
        <w:t>many places. Being now.no longer able to move herself;</w:t>
      </w:r>
      <w:r>
        <w:br/>
        <w:t>and feeling a kind of laceration in the vessels of the Lower</w:t>
      </w:r>
      <w:r>
        <w:br/>
        <w:t>belly, she intreated me to open the turnout; and in com-</w:t>
      </w:r>
      <w:r>
        <w:br/>
        <w:t xml:space="preserve">pliance with her </w:t>
      </w:r>
      <w:r>
        <w:rPr>
          <w:lang w:val="la-Latn" w:eastAsia="la-Latn" w:bidi="la-Latn"/>
        </w:rPr>
        <w:t xml:space="preserve">delire, </w:t>
      </w:r>
      <w:r>
        <w:t>I tlirust a pointed Cannula into the</w:t>
      </w:r>
      <w:r>
        <w:br/>
        <w:t>cavity, and in ten days let out thirty pints of Pus corrupted</w:t>
      </w:r>
      <w:r>
        <w:br/>
        <w:t>to the highest degree. By this evacuation she was greatly</w:t>
      </w:r>
      <w:r>
        <w:br/>
        <w:t>relieved, but nevertheless died on the thirteenth day after the</w:t>
      </w:r>
      <w:r>
        <w:br/>
        <w:t>punctiire, with great piety and calmness. When the At-</w:t>
      </w:r>
      <w:r>
        <w:br/>
      </w:r>
      <w:r>
        <w:rPr>
          <w:i/>
          <w:iCs/>
        </w:rPr>
        <w:t>dornen</w:t>
      </w:r>
      <w:r>
        <w:t xml:space="preserve"> was laid open, we found at least forty pints of fetid</w:t>
      </w:r>
      <w:r>
        <w:br/>
        <w:t xml:space="preserve">and viscid Pus </w:t>
      </w:r>
      <w:proofErr w:type="gramStart"/>
      <w:r>
        <w:t>still remaining</w:t>
      </w:r>
      <w:proofErr w:type="gramEnd"/>
      <w:r>
        <w:t>, in which the intestines bad</w:t>
      </w:r>
      <w:r>
        <w:br/>
        <w:t>floated fo long, that their outward membrane began to mor-</w:t>
      </w:r>
      <w:r>
        <w:br/>
        <w:t>tify. The right Testicle, or Ovary, was by the pressure of</w:t>
      </w:r>
      <w:r>
        <w:br/>
        <w:t>the turnout, which I shall next defcrihe, become fo flaccid,</w:t>
      </w:r>
      <w:r>
        <w:br/>
        <w:t>that it was not without difficulty discoverable. What most</w:t>
      </w:r>
      <w:r>
        <w:br/>
        <w:t>deserved out regard was a turnout in the Mesocolon, which</w:t>
      </w:r>
      <w:r>
        <w:br/>
        <w:t>beginning on One side of the Colon where it enters the</w:t>
      </w:r>
      <w:r>
        <w:br/>
        <w:t>. Rectum from a .basis of about three inches diameter, passed</w:t>
      </w:r>
      <w:r>
        <w:br/>
        <w:t>under the Intestines to the right side, where it produced a</w:t>
      </w:r>
      <w:r>
        <w:br/>
        <w:t>body of no Irfs than a foot diameter; then toning upward,</w:t>
      </w:r>
      <w:r>
        <w:br/>
      </w:r>
      <w:r>
        <w:lastRenderedPageBreak/>
        <w:t>it united itself to the Peritonaeum, 'and continuing, extended</w:t>
      </w:r>
      <w:r>
        <w:br/>
        <w:t>itself to the left side, towards the part where it took its rise,</w:t>
      </w:r>
      <w:r>
        <w:br/>
        <w:t xml:space="preserve">and rested upon the larger Intestines, which were </w:t>
      </w:r>
      <w:r>
        <w:rPr>
          <w:u w:val="single"/>
        </w:rPr>
        <w:t>almost</w:t>
      </w:r>
      <w:r>
        <w:rPr>
          <w:u w:val="single"/>
        </w:rPr>
        <w:br/>
      </w:r>
      <w:r>
        <w:t>encircled by it, while the smaller were, together with the</w:t>
      </w:r>
      <w:r>
        <w:br/>
        <w:t>Stomach, forced upwards, and more at liberty. This tumour</w:t>
      </w:r>
      <w:r>
        <w:br/>
        <w:t>was glandulous and membranaceous, and contained, through</w:t>
      </w:r>
      <w:r>
        <w:br/>
        <w:t xml:space="preserve">its whole course, </w:t>
      </w:r>
      <w:proofErr w:type="gramStart"/>
      <w:r>
        <w:t>wells</w:t>
      </w:r>
      <w:proofErr w:type="gramEnd"/>
      <w:r>
        <w:t xml:space="preserve"> or cavities of various forms and</w:t>
      </w:r>
      <w:r>
        <w:br/>
        <w:t>sines; many of them had a communication with each o</w:t>
      </w:r>
      <w:r>
        <w:rPr>
          <w:u w:val="single"/>
        </w:rPr>
        <w:t>ther</w:t>
      </w:r>
      <w:r>
        <w:t>,</w:t>
      </w:r>
      <w:r>
        <w:br/>
        <w:t>. and were silled with substances of different kinds, as watry,</w:t>
      </w:r>
      <w:r>
        <w:br/>
        <w:t>mucilaginous, greasy, or almost of the consistence of tallow, all</w:t>
      </w:r>
      <w:r>
        <w:br/>
        <w:t>intolerably fietid. The tunrout, wish its c</w:t>
      </w:r>
      <w:r>
        <w:rPr>
          <w:u w:val="single"/>
        </w:rPr>
        <w:t>ontents</w:t>
      </w:r>
      <w:r>
        <w:t>, welched</w:t>
      </w:r>
      <w:r>
        <w:br/>
        <w:t xml:space="preserve">about thirty pounds. All the </w:t>
      </w:r>
      <w:r>
        <w:rPr>
          <w:b/>
          <w:bCs/>
        </w:rPr>
        <w:t xml:space="preserve">other </w:t>
      </w:r>
      <w:r>
        <w:t xml:space="preserve">parts </w:t>
      </w:r>
      <w:r>
        <w:rPr>
          <w:b/>
          <w:bCs/>
        </w:rPr>
        <w:t xml:space="preserve">were </w:t>
      </w:r>
      <w:r>
        <w:t>fo</w:t>
      </w:r>
      <w:r>
        <w:rPr>
          <w:u w:val="single"/>
        </w:rPr>
        <w:t>und,</w:t>
      </w:r>
      <w:r>
        <w:t xml:space="preserve"> </w:t>
      </w:r>
      <w:r>
        <w:rPr>
          <w:i/>
          <w:iCs/>
        </w:rPr>
        <w:t>Bsnett</w:t>
      </w:r>
      <w:r>
        <w:rPr>
          <w:i/>
          <w:iCs/>
        </w:rPr>
        <w:br/>
        <w:t>Sepulch. Acai.</w:t>
      </w:r>
    </w:p>
    <w:p w14:paraId="625220BF" w14:textId="77777777" w:rsidR="00AA6A10" w:rsidRDefault="00000000">
      <w:pPr>
        <w:ind w:left="360" w:hanging="360"/>
      </w:pPr>
      <w:r>
        <w:t>A maided of unblemished charadier bras,- in the year I69 I,</w:t>
      </w:r>
      <w:r>
        <w:br/>
        <w:t>affliiled with an offensive and scabby eruption, which dis-</w:t>
      </w:r>
      <w:r>
        <w:br/>
        <w:t>charged a great deal of Satti es, and spread over her whole body;</w:t>
      </w:r>
      <w:r>
        <w:br/>
        <w:t xml:space="preserve">and in opposition to all, the methods </w:t>
      </w:r>
      <w:r>
        <w:rPr>
          <w:u w:val="single"/>
        </w:rPr>
        <w:t>that</w:t>
      </w:r>
      <w:r>
        <w:t xml:space="preserve"> were used, continued</w:t>
      </w:r>
      <w:r>
        <w:br/>
        <w:t xml:space="preserve">to the vear I696, and was believed by </w:t>
      </w:r>
      <w:r>
        <w:rPr>
          <w:u w:val="single"/>
        </w:rPr>
        <w:t>man</w:t>
      </w:r>
      <w:r>
        <w:t>y to he the true</w:t>
      </w:r>
      <w:r>
        <w:br/>
        <w:t>Elephantiasis,because when the stabs sell off, the skin appeared</w:t>
      </w:r>
      <w:r>
        <w:br/>
        <w:t>livid and callous. At the b</w:t>
      </w:r>
      <w:r>
        <w:rPr>
          <w:u w:val="single"/>
        </w:rPr>
        <w:t>eginning</w:t>
      </w:r>
      <w:r>
        <w:t xml:space="preserve"> of the year 1696, the</w:t>
      </w:r>
      <w:r>
        <w:br w:type="page"/>
      </w:r>
    </w:p>
    <w:p w14:paraId="03BF1FD3" w14:textId="77777777" w:rsidR="00AA6A10" w:rsidRDefault="00000000">
      <w:pPr>
        <w:ind w:firstLine="360"/>
      </w:pPr>
      <w:r>
        <w:lastRenderedPageBreak/>
        <w:t>eruption, either hy the help of medicine," or of ins Own</w:t>
      </w:r>
      <w:r>
        <w:br/>
      </w:r>
      <w:r>
        <w:rPr>
          <w:u w:val="single"/>
        </w:rPr>
        <w:t>accor</w:t>
      </w:r>
      <w:r>
        <w:t xml:space="preserve">d, intirely </w:t>
      </w:r>
      <w:proofErr w:type="gramStart"/>
      <w:r>
        <w:t>disappeared ;</w:t>
      </w:r>
      <w:proofErr w:type="gramEnd"/>
      <w:r>
        <w:t xml:space="preserve"> bur was soon succeeded by pains</w:t>
      </w:r>
      <w:r>
        <w:br/>
        <w:t>over the whole body, and those were accompanied by a corn</w:t>
      </w:r>
      <w:r>
        <w:br/>
        <w:t>traction of the Muscles which bend the Leg. At the same</w:t>
      </w:r>
      <w:r>
        <w:br/>
      </w:r>
      <w:r>
        <w:rPr>
          <w:u w:val="single"/>
        </w:rPr>
        <w:t>time</w:t>
      </w:r>
      <w:r>
        <w:t xml:space="preserve"> her appetite, which had always continued good, in-</w:t>
      </w:r>
      <w:r>
        <w:br/>
        <w:t>creased to a prodigious degree of voracity. Her whale Body,</w:t>
      </w:r>
      <w:r>
        <w:br/>
        <w:t xml:space="preserve">and particularly her </w:t>
      </w:r>
      <w:r>
        <w:rPr>
          <w:i/>
          <w:iCs/>
        </w:rPr>
        <w:t>Abdomen,</w:t>
      </w:r>
      <w:r>
        <w:t xml:space="preserve"> were so swelled, that she seemed</w:t>
      </w:r>
      <w:r>
        <w:br/>
        <w:t xml:space="preserve">to have at once an Ascites and Anasarca. In </w:t>
      </w:r>
      <w:proofErr w:type="gramStart"/>
      <w:r>
        <w:t>May,</w:t>
      </w:r>
      <w:proofErr w:type="gramEnd"/>
      <w:r>
        <w:t xml:space="preserve"> 1696,</w:t>
      </w:r>
      <w:r>
        <w:br/>
        <w:t>she died -in her thirty-fifth year.</w:t>
      </w:r>
    </w:p>
    <w:p w14:paraId="56348C5C" w14:textId="77777777" w:rsidR="00AA6A10" w:rsidRDefault="00000000">
      <w:r>
        <w:t xml:space="preserve">On the next day we opened her </w:t>
      </w:r>
      <w:proofErr w:type="gramStart"/>
      <w:r>
        <w:t>body, and</w:t>
      </w:r>
      <w:proofErr w:type="gramEnd"/>
      <w:r>
        <w:t xml:space="preserve"> observed there ap-</w:t>
      </w:r>
      <w:r>
        <w:br/>
        <w:t>peared no remains of the Scabies in any part of her body,</w:t>
      </w:r>
      <w:r>
        <w:br/>
      </w:r>
      <w:r>
        <w:rPr>
          <w:u w:val="single"/>
        </w:rPr>
        <w:t>that</w:t>
      </w:r>
      <w:r>
        <w:t xml:space="preserve"> her co</w:t>
      </w:r>
      <w:r>
        <w:rPr>
          <w:u w:val="single"/>
        </w:rPr>
        <w:t>untenan</w:t>
      </w:r>
      <w:r>
        <w:t>ce was livid and moist, and that a large</w:t>
      </w:r>
      <w:r>
        <w:br/>
        <w:t>quantity of purulent matter issued from her Nostrils and Eyes.</w:t>
      </w:r>
    </w:p>
    <w:p w14:paraId="38F993CB" w14:textId="77777777" w:rsidR="00AA6A10" w:rsidRDefault="00000000">
      <w:pPr>
        <w:ind w:firstLine="360"/>
      </w:pPr>
      <w:r>
        <w:t xml:space="preserve">- That the tumour of the </w:t>
      </w:r>
      <w:r>
        <w:rPr>
          <w:i/>
          <w:iCs/>
        </w:rPr>
        <w:t>Abdomen</w:t>
      </w:r>
      <w:r>
        <w:t xml:space="preserve"> was produced by a kind of'</w:t>
      </w:r>
      <w:r>
        <w:br/>
        <w:t>" anom</w:t>
      </w:r>
      <w:r>
        <w:rPr>
          <w:u w:val="single"/>
        </w:rPr>
        <w:t>al</w:t>
      </w:r>
      <w:r>
        <w:t>ons or unnatural sat, which had extended the cells of</w:t>
      </w:r>
      <w:r>
        <w:br/>
        <w:t xml:space="preserve">the </w:t>
      </w:r>
      <w:r>
        <w:rPr>
          <w:lang w:val="la-Latn" w:eastAsia="la-Latn" w:bidi="la-Latn"/>
        </w:rPr>
        <w:t xml:space="preserve">Panniculus </w:t>
      </w:r>
      <w:r>
        <w:t>adiposes to such a degree, that it was in some’</w:t>
      </w:r>
      <w:r>
        <w:br/>
      </w:r>
      <w:r>
        <w:rPr>
          <w:u w:val="single"/>
        </w:rPr>
        <w:t>Pisces</w:t>
      </w:r>
      <w:r>
        <w:t xml:space="preserve"> three inches thick; but was crouded in Vast urtanth</w:t>
      </w:r>
    </w:p>
    <w:p w14:paraId="59A79B93" w14:textId="77777777" w:rsidR="00AA6A10" w:rsidRDefault="00000000">
      <w:pPr>
        <w:ind w:left="360" w:hanging="360"/>
      </w:pPr>
      <w:r>
        <w:t xml:space="preserve">’ </w:t>
      </w:r>
      <w:proofErr w:type="gramStart"/>
      <w:r>
        <w:t>ties</w:t>
      </w:r>
      <w:proofErr w:type="gramEnd"/>
      <w:r>
        <w:t xml:space="preserve"> between the Membranes of the Mesentery, and in </w:t>
      </w:r>
      <w:r>
        <w:rPr>
          <w:b/>
          <w:bCs/>
        </w:rPr>
        <w:t>the</w:t>
      </w:r>
      <w:r>
        <w:rPr>
          <w:b/>
          <w:bCs/>
        </w:rPr>
        <w:br/>
      </w:r>
      <w:r>
        <w:t>Omentum itself. The Mesentery was transformed by it into</w:t>
      </w:r>
      <w:r>
        <w:br/>
        <w:t xml:space="preserve">a confused </w:t>
      </w:r>
      <w:r>
        <w:rPr>
          <w:u w:val="single"/>
        </w:rPr>
        <w:t>mass</w:t>
      </w:r>
      <w:r>
        <w:t>, in which neither Veffeis nor Glands could</w:t>
      </w:r>
      <w:r>
        <w:br/>
        <w:t>any lonsser he distinguished. But our attention was more</w:t>
      </w:r>
      <w:r>
        <w:br/>
        <w:t>strongly attracted by the Omentum, of which the Veffeis'</w:t>
      </w:r>
      <w:r>
        <w:br/>
        <w:t xml:space="preserve">railed Vasa </w:t>
      </w:r>
      <w:r>
        <w:rPr>
          <w:lang w:val="la-Latn" w:eastAsia="la-Latn" w:bidi="la-Latn"/>
        </w:rPr>
        <w:t xml:space="preserve">adiposa </w:t>
      </w:r>
      <w:r>
        <w:t>by Malpighius, seemed to he extended by</w:t>
      </w:r>
      <w:r>
        <w:br/>
        <w:t>a general Hernia, or Rupture, and heing silled in all its divi-</w:t>
      </w:r>
      <w:r>
        <w:br/>
        <w:t>fions to its utmost capacity, formed a multitude of cavities,"</w:t>
      </w:r>
      <w:r>
        <w:br/>
      </w:r>
      <w:r>
        <w:rPr>
          <w:b/>
          <w:bCs/>
        </w:rPr>
        <w:t xml:space="preserve">or </w:t>
      </w:r>
      <w:r>
        <w:t>bags, of about an inch in compass, which hung down</w:t>
      </w:r>
      <w:r>
        <w:br/>
        <w:t>from the parent Veffeis of the length of three or four inches.</w:t>
      </w:r>
      <w:r>
        <w:br/>
        <w:t>The substance with which the celis of the Omentum and the</w:t>
      </w:r>
      <w:r>
        <w:br/>
        <w:t>Cavities arising from them were fused, was like oil of olives</w:t>
      </w:r>
      <w:r>
        <w:br/>
        <w:t>congealed in the winter, and disiblved so readfly by the</w:t>
      </w:r>
      <w:r>
        <w:br/>
        <w:t>warmth of the hand, that it gave us some reason to conclude</w:t>
      </w:r>
      <w:r>
        <w:br/>
        <w:t>with Malpighius, that it had some degree of circulation, and</w:t>
      </w:r>
      <w:r>
        <w:br/>
        <w:t>communication with the neighbouring Veffeis of the Mesentery</w:t>
      </w:r>
    </w:p>
    <w:p w14:paraId="0E084586" w14:textId="77777777" w:rsidR="00AA6A10" w:rsidRDefault="00000000">
      <w:pPr>
        <w:ind w:left="360" w:hanging="360"/>
      </w:pPr>
      <w:r>
        <w:t xml:space="preserve">. and </w:t>
      </w:r>
      <w:r>
        <w:rPr>
          <w:lang w:val="la-Latn" w:eastAsia="la-Latn" w:bidi="la-Latn"/>
        </w:rPr>
        <w:t xml:space="preserve">Panniculus adiposus.' </w:t>
      </w:r>
      <w:r>
        <w:t>Tne other parts were without</w:t>
      </w:r>
      <w:r>
        <w:br/>
        <w:t xml:space="preserve">disorder. </w:t>
      </w:r>
      <w:r>
        <w:rPr>
          <w:i/>
          <w:iCs/>
        </w:rPr>
        <w:t>Bmet. Sepulchral.</w:t>
      </w:r>
    </w:p>
    <w:p w14:paraId="6E5FE777" w14:textId="77777777" w:rsidR="00AA6A10" w:rsidRDefault="00000000">
      <w:pPr>
        <w:ind w:firstLine="360"/>
      </w:pPr>
      <w:r>
        <w:rPr>
          <w:b/>
          <w:bCs/>
        </w:rPr>
        <w:t xml:space="preserve">I </w:t>
      </w:r>
      <w:r>
        <w:t xml:space="preserve">shall add to this account of the diseases peculiar to the </w:t>
      </w:r>
      <w:r>
        <w:rPr>
          <w:i/>
          <w:iCs/>
        </w:rPr>
        <w:t>Ando-</w:t>
      </w:r>
      <w:r>
        <w:rPr>
          <w:i/>
          <w:iCs/>
        </w:rPr>
        <w:br/>
        <w:t>men</w:t>
      </w:r>
      <w:r>
        <w:t xml:space="preserve"> a remarkable case, which happened to sail under my own</w:t>
      </w:r>
      <w:r>
        <w:br/>
        <w:t>inspection.</w:t>
      </w:r>
    </w:p>
    <w:p w14:paraId="703FAC80" w14:textId="77777777" w:rsidR="00AA6A10" w:rsidRDefault="00000000">
      <w:pPr>
        <w:ind w:firstLine="360"/>
      </w:pPr>
      <w:r>
        <w:rPr>
          <w:u w:val="single"/>
        </w:rPr>
        <w:t>Tn</w:t>
      </w:r>
      <w:r>
        <w:t xml:space="preserve"> the year 1728, I attended a hey </w:t>
      </w:r>
      <w:r>
        <w:rPr>
          <w:i/>
          <w:iCs/>
        </w:rPr>
        <w:t>os</w:t>
      </w:r>
      <w:r>
        <w:t xml:space="preserve"> about fifteen, who</w:t>
      </w:r>
      <w:r>
        <w:br/>
        <w:t>had been ill a great while, bus, sor six weeks before I saw</w:t>
      </w:r>
      <w:r>
        <w:br/>
        <w:t>him, he complained os a pain on the right side of his Belly, like</w:t>
      </w:r>
      <w:r>
        <w:br/>
        <w:t>that which attends an inflammation os the intestines, except</w:t>
      </w:r>
      <w:r>
        <w:br/>
        <w:t>that it was not so acute, and had continued much longer</w:t>
      </w:r>
      <w:r>
        <w:br/>
        <w:t>than any common inflammation could do. In my first Visit</w:t>
      </w:r>
    </w:p>
    <w:p w14:paraId="55C99678" w14:textId="77777777" w:rsidR="00AA6A10" w:rsidRDefault="00000000">
      <w:pPr>
        <w:ind w:left="360" w:hanging="360"/>
      </w:pPr>
      <w:r>
        <w:t>i I was desired to observe one Very extraordinary symptom,</w:t>
      </w:r>
      <w:r>
        <w:br/>
        <w:t>which was, that he was perfectly easy when he put himself</w:t>
      </w:r>
      <w:r>
        <w:br/>
        <w:t>in that situation which people usually call standing on their</w:t>
      </w:r>
      <w:r>
        <w:br/>
        <w:t xml:space="preserve">heads; and this he frequently was tempted </w:t>
      </w:r>
      <w:r>
        <w:rPr>
          <w:i/>
          <w:iCs/>
        </w:rPr>
        <w:t>to</w:t>
      </w:r>
      <w:r>
        <w:t xml:space="preserve"> do for relief.</w:t>
      </w:r>
      <w:r>
        <w:br/>
        <w:t>The hey was wasted Very much at this time, and died about</w:t>
      </w:r>
    </w:p>
    <w:p w14:paraId="319E700E" w14:textId="77777777" w:rsidR="00AA6A10" w:rsidRDefault="00000000">
      <w:pPr>
        <w:ind w:firstLine="360"/>
      </w:pPr>
      <w:r>
        <w:t>_ fourteen days aster.</w:t>
      </w:r>
    </w:p>
    <w:p w14:paraId="263DA998" w14:textId="77777777" w:rsidR="00AA6A10" w:rsidRDefault="00000000">
      <w:pPr>
        <w:ind w:left="360" w:hanging="360"/>
      </w:pPr>
      <w:r>
        <w:t>Being permitted to open the Body, as soon aS it was laid on the</w:t>
      </w:r>
      <w:r>
        <w:br/>
        <w:t xml:space="preserve">table, I perceived </w:t>
      </w:r>
      <w:r>
        <w:rPr>
          <w:i/>
          <w:iCs/>
        </w:rPr>
        <w:t>die whole Abdomen</w:t>
      </w:r>
      <w:r>
        <w:t xml:space="preserve"> was considerably swelled,</w:t>
      </w:r>
      <w:r>
        <w:br/>
        <w:t>though not so much as is usual in a Dropsy.</w:t>
      </w:r>
    </w:p>
    <w:p w14:paraId="26A00443" w14:textId="77777777" w:rsidR="00AA6A10" w:rsidRDefault="00000000">
      <w:pPr>
        <w:ind w:firstLine="360"/>
      </w:pPr>
      <w:r>
        <w:t xml:space="preserve">AE soon as the integumentsand </w:t>
      </w:r>
      <w:r>
        <w:rPr>
          <w:i/>
          <w:iCs/>
        </w:rPr>
        <w:t>abdominal</w:t>
      </w:r>
      <w:r>
        <w:t xml:space="preserve"> muscles were re-</w:t>
      </w:r>
      <w:r>
        <w:br/>
        <w:t>moved, I perceived the Peritonaeum discoloured, and upon</w:t>
      </w:r>
      <w:r>
        <w:br/>
        <w:t>making a sinall perforation in it, a Flatus was discharged with</w:t>
      </w:r>
      <w:r>
        <w:br/>
        <w:t>. some Violence, which was attended with a stench almost in-</w:t>
      </w:r>
      <w:r>
        <w:br/>
        <w:t>supportable. - When the Peritonaeum was removed, I found</w:t>
      </w:r>
      <w:r>
        <w:br/>
        <w:t xml:space="preserve">some Faeces in the </w:t>
      </w:r>
      <w:r>
        <w:rPr>
          <w:i/>
          <w:iCs/>
        </w:rPr>
        <w:t>Abdomen,</w:t>
      </w:r>
      <w:r>
        <w:t xml:space="preserve"> and soon discovered a large per-</w:t>
      </w:r>
      <w:r>
        <w:br/>
        <w:t xml:space="preserve">foration in the Caecum, not sar from the </w:t>
      </w:r>
      <w:r>
        <w:rPr>
          <w:lang w:val="la-Latn" w:eastAsia="la-Latn" w:bidi="la-Latn"/>
        </w:rPr>
        <w:t xml:space="preserve">Appendicula </w:t>
      </w:r>
      <w:r>
        <w:t>ver-</w:t>
      </w:r>
      <w:r>
        <w:br/>
        <w:t xml:space="preserve">’ </w:t>
      </w:r>
      <w:proofErr w:type="gramStart"/>
      <w:r>
        <w:t>miforrnia ;</w:t>
      </w:r>
      <w:proofErr w:type="gramEnd"/>
      <w:r>
        <w:t xml:space="preserve"> but was surprised at the extraordinary figure of</w:t>
      </w:r>
      <w:r>
        <w:br/>
        <w:t>this part, which seemed to he Very much inlarged, and</w:t>
      </w:r>
    </w:p>
    <w:p w14:paraId="63D04239" w14:textId="77777777" w:rsidR="00AA6A10" w:rsidRDefault="00000000">
      <w:pPr>
        <w:ind w:firstLine="360"/>
      </w:pPr>
      <w:r>
        <w:t xml:space="preserve">’ formed into a kind of bag not unlike the </w:t>
      </w:r>
      <w:proofErr w:type="gramStart"/>
      <w:r>
        <w:t>Stomach.-</w:t>
      </w:r>
      <w:proofErr w:type="gramEnd"/>
      <w:r>
        <w:t xml:space="preserve"> The</w:t>
      </w:r>
      <w:r>
        <w:br/>
        <w:t>' hole in the Intestine was about as large as a six-pence, and a</w:t>
      </w:r>
      <w:r>
        <w:br/>
      </w:r>
      <w:r>
        <w:rPr>
          <w:u w:val="single"/>
        </w:rPr>
        <w:t>bar</w:t>
      </w:r>
      <w:r>
        <w:t xml:space="preserve">d substance lay just upon it, </w:t>
      </w:r>
      <w:r>
        <w:rPr>
          <w:i/>
          <w:iCs/>
        </w:rPr>
        <w:t>of</w:t>
      </w:r>
      <w:r>
        <w:t xml:space="preserve"> the fine of a tennis-ball.</w:t>
      </w:r>
      <w:r>
        <w:br/>
        <w:t>I opened the Intestine, and took out the herd body, which</w:t>
      </w:r>
      <w:r>
        <w:br/>
        <w:t>much resembled an oak-bash Upon cutting through it,</w:t>
      </w:r>
    </w:p>
    <w:p w14:paraId="47897446" w14:textId="77777777" w:rsidR="00AA6A10" w:rsidRDefault="00000000">
      <w:pPr>
        <w:ind w:left="360" w:hanging="360"/>
      </w:pPr>
      <w:r>
        <w:rPr>
          <w:b/>
          <w:bCs/>
        </w:rPr>
        <w:t xml:space="preserve">" I </w:t>
      </w:r>
      <w:r>
        <w:t>sound» it had been formed of the grosser part of the excre-</w:t>
      </w:r>
      <w:r>
        <w:br/>
        <w:t>ment, which had concreted round a plumb-stone, which lay</w:t>
      </w:r>
      <w:r>
        <w:br/>
        <w:t xml:space="preserve">in the middle. I took eight more of the same </w:t>
      </w:r>
      <w:proofErr w:type="gramStart"/>
      <w:r>
        <w:t>sort</w:t>
      </w:r>
      <w:proofErr w:type="gramEnd"/>
      <w:r>
        <w:t>, but not</w:t>
      </w:r>
    </w:p>
    <w:p w14:paraId="7F3E8D06" w14:textId="77777777" w:rsidR="00AA6A10" w:rsidRDefault="00000000">
      <w:pPr>
        <w:ind w:firstLine="360"/>
      </w:pPr>
      <w:r>
        <w:t xml:space="preserve">* </w:t>
      </w:r>
      <w:proofErr w:type="gramStart"/>
      <w:r>
        <w:t>quite</w:t>
      </w:r>
      <w:proofErr w:type="gramEnd"/>
      <w:r>
        <w:t xml:space="preserve"> fo big, out of the Colon, and a great number of lesser,</w:t>
      </w:r>
      <w:r>
        <w:br/>
        <w:t>both out of the Colon, and small intestines, each of which</w:t>
      </w:r>
      <w:r>
        <w:br/>
      </w:r>
      <w:r>
        <w:rPr>
          <w:u w:val="single"/>
        </w:rPr>
        <w:t>had</w:t>
      </w:r>
      <w:r>
        <w:t xml:space="preserve"> for its basis a plumb or cherry-stone. And I was then</w:t>
      </w:r>
      <w:r>
        <w:br/>
        <w:t>told, he had discharged above fourscore small ones before his</w:t>
      </w:r>
      <w:r>
        <w:br/>
        <w:t>death, at different times, by stool</w:t>
      </w:r>
    </w:p>
    <w:p w14:paraId="1DB51917" w14:textId="77777777" w:rsidR="00AA6A10" w:rsidRDefault="00000000">
      <w:pPr>
        <w:ind w:firstLine="360"/>
      </w:pPr>
      <w:r>
        <w:t xml:space="preserve">These appearances account for the ease he </w:t>
      </w:r>
      <w:proofErr w:type="gramStart"/>
      <w:r>
        <w:t>sound</w:t>
      </w:r>
      <w:proofErr w:type="gramEnd"/>
      <w:r>
        <w:t xml:space="preserve"> by standing on</w:t>
      </w:r>
      <w:r>
        <w:br/>
        <w:t>.his head, for in that posture the ball would fall from the bot-</w:t>
      </w:r>
      <w:r>
        <w:br/>
        <w:t>tom of the inlarged Caecum, and no longer press on the</w:t>
      </w:r>
      <w:r>
        <w:br/>
        <w:t>painful part, as it must do when he was erect.</w:t>
      </w:r>
    </w:p>
    <w:p w14:paraId="47904F36" w14:textId="77777777" w:rsidR="00AA6A10" w:rsidRDefault="00000000">
      <w:pPr>
        <w:ind w:firstLine="360"/>
      </w:pPr>
      <w:r>
        <w:rPr>
          <w:i/>
          <w:iCs/>
        </w:rPr>
        <w:lastRenderedPageBreak/>
        <w:t>s</w:t>
      </w:r>
      <w:r>
        <w:t xml:space="preserve"> Such cases as these sometimes occur, though they have not</w:t>
      </w:r>
      <w:r>
        <w:br/>
        <w:t xml:space="preserve">been much </w:t>
      </w:r>
      <w:proofErr w:type="gramStart"/>
      <w:r>
        <w:t>taken-notice</w:t>
      </w:r>
      <w:proofErr w:type="gramEnd"/>
      <w:r>
        <w:t xml:space="preserve"> of. Bonetus mentions one somewhat like</w:t>
      </w:r>
      <w:r>
        <w:br/>
        <w:t xml:space="preserve">it. </w:t>
      </w:r>
      <w:r>
        <w:rPr>
          <w:i/>
          <w:iCs/>
        </w:rPr>
        <w:t>Sepulchral. Anat&amp;rn. l.</w:t>
      </w:r>
      <w:r>
        <w:t xml:space="preserve"> 3. sect. 17. </w:t>
      </w:r>
      <w:r>
        <w:rPr>
          <w:i/>
          <w:iCs/>
        </w:rPr>
        <w:t>obf. ‘</w:t>
      </w:r>
      <w:proofErr w:type="gramStart"/>
      <w:r>
        <w:rPr>
          <w:i/>
          <w:iCs/>
        </w:rPr>
        <w:t>iq</w:t>
      </w:r>
      <w:proofErr w:type="gramEnd"/>
      <w:r>
        <w:rPr>
          <w:i/>
          <w:iCs/>
        </w:rPr>
        <w:t>.</w:t>
      </w:r>
    </w:p>
    <w:p w14:paraId="063BABE1" w14:textId="77777777" w:rsidR="00AA6A10" w:rsidRDefault="00000000">
      <w:pPr>
        <w:ind w:firstLine="360"/>
      </w:pPr>
      <w:r>
        <w:t xml:space="preserve">_ The </w:t>
      </w:r>
      <w:r>
        <w:rPr>
          <w:i/>
          <w:iCs/>
        </w:rPr>
        <w:t>Abdomen</w:t>
      </w:r>
      <w:r>
        <w:t xml:space="preserve"> is subject to many other disorders, which will</w:t>
      </w:r>
      <w:r>
        <w:br/>
        <w:t xml:space="preserve">he </w:t>
      </w:r>
      <w:r>
        <w:rPr>
          <w:u w:val="single"/>
        </w:rPr>
        <w:t>specifie</w:t>
      </w:r>
      <w:r>
        <w:t xml:space="preserve">d under their </w:t>
      </w:r>
      <w:proofErr w:type="gramStart"/>
      <w:r>
        <w:t xml:space="preserve">particular </w:t>
      </w:r>
      <w:r>
        <w:rPr>
          <w:u w:val="single"/>
        </w:rPr>
        <w:t>nam</w:t>
      </w:r>
      <w:r>
        <w:t>es</w:t>
      </w:r>
      <w:proofErr w:type="gramEnd"/>
      <w:r>
        <w:t xml:space="preserve">. Or </w:t>
      </w:r>
      <w:r>
        <w:rPr>
          <w:u w:val="single"/>
        </w:rPr>
        <w:t>under</w:t>
      </w:r>
      <w:r>
        <w:t xml:space="preserve"> the anatomi-</w:t>
      </w:r>
      <w:r>
        <w:br/>
        <w:t xml:space="preserve">cal account of the </w:t>
      </w:r>
      <w:proofErr w:type="gramStart"/>
      <w:r>
        <w:t>particular parts</w:t>
      </w:r>
      <w:proofErr w:type="gramEnd"/>
      <w:r>
        <w:t xml:space="preserve"> affected by them.</w:t>
      </w:r>
    </w:p>
    <w:p w14:paraId="3A3D8160" w14:textId="77777777" w:rsidR="00AA6A10" w:rsidRDefault="00000000">
      <w:pPr>
        <w:ind w:firstLine="360"/>
      </w:pPr>
      <w:r>
        <w:t xml:space="preserve">But I must not omit taking </w:t>
      </w:r>
      <w:proofErr w:type="gramStart"/>
      <w:r>
        <w:t>notice,,</w:t>
      </w:r>
      <w:proofErr w:type="gramEnd"/>
      <w:r>
        <w:t xml:space="preserve"> that the Muscles of the</w:t>
      </w:r>
      <w:r>
        <w:br/>
      </w:r>
      <w:r>
        <w:rPr>
          <w:i/>
          <w:iCs/>
        </w:rPr>
        <w:t>Abdomen</w:t>
      </w:r>
      <w:r>
        <w:t xml:space="preserve"> are subject to aR he»mafism,which is sometimes mistaken</w:t>
      </w:r>
      <w:r>
        <w:br/>
        <w:t xml:space="preserve">for the Colic, and sometimes for an </w:t>
      </w:r>
      <w:r>
        <w:rPr>
          <w:u w:val="single"/>
        </w:rPr>
        <w:t>inflammati</w:t>
      </w:r>
      <w:r>
        <w:t>on of some of the</w:t>
      </w:r>
      <w:r>
        <w:br/>
        <w:t>Viscera, which are situated underneath, especially of the Mesen-</w:t>
      </w:r>
    </w:p>
    <w:p w14:paraId="649900E9" w14:textId="77777777" w:rsidR="00AA6A10" w:rsidRDefault="00000000">
      <w:pPr>
        <w:tabs>
          <w:tab w:val="left" w:pos="3359"/>
          <w:tab w:val="left" w:pos="3688"/>
        </w:tabs>
      </w:pPr>
      <w:r>
        <w:t>tery, from which it is not Very easy to he distinguished. How-</w:t>
      </w:r>
      <w:r>
        <w:br/>
        <w:t xml:space="preserve">ever, it </w:t>
      </w:r>
      <w:r>
        <w:rPr>
          <w:u w:val="single"/>
        </w:rPr>
        <w:t>may</w:t>
      </w:r>
      <w:r>
        <w:t xml:space="preserve"> he discovered hy the absence of those symptoms</w:t>
      </w:r>
      <w:r>
        <w:br/>
        <w:t xml:space="preserve">which always attend inflammations of the particular Viscera, </w:t>
      </w:r>
      <w:r>
        <w:rPr>
          <w:b/>
          <w:bCs/>
        </w:rPr>
        <w:t>by</w:t>
      </w:r>
      <w:r>
        <w:rPr>
          <w:b/>
          <w:bCs/>
        </w:rPr>
        <w:br/>
      </w:r>
      <w:r>
        <w:rPr>
          <w:u w:val="single"/>
        </w:rPr>
        <w:t>the inessirary</w:t>
      </w:r>
      <w:r>
        <w:t xml:space="preserve"> of those medicines which usually relieve the </w:t>
      </w:r>
      <w:proofErr w:type="gramStart"/>
      <w:r>
        <w:t>Colic ;</w:t>
      </w:r>
      <w:proofErr w:type="gramEnd"/>
      <w:r>
        <w:br/>
        <w:t xml:space="preserve">by </w:t>
      </w:r>
      <w:r>
        <w:rPr>
          <w:u w:val="single"/>
        </w:rPr>
        <w:t xml:space="preserve">art </w:t>
      </w:r>
      <w:r>
        <w:rPr>
          <w:u w:val="single"/>
          <w:lang w:val="la-Latn" w:eastAsia="la-Latn" w:bidi="la-Latn"/>
        </w:rPr>
        <w:t>accurare</w:t>
      </w:r>
      <w:r>
        <w:rPr>
          <w:lang w:val="la-Latn" w:eastAsia="la-Latn" w:bidi="la-Latn"/>
        </w:rPr>
        <w:t xml:space="preserve"> </w:t>
      </w:r>
      <w:r>
        <w:t>enquiry into the particular species of pain which</w:t>
      </w:r>
      <w:r>
        <w:br/>
        <w:t xml:space="preserve">the </w:t>
      </w:r>
      <w:r>
        <w:rPr>
          <w:u w:val="single"/>
        </w:rPr>
        <w:t>patient seel</w:t>
      </w:r>
      <w:r>
        <w:t>s, and by an increase of it during any consider-</w:t>
      </w:r>
      <w:r>
        <w:br/>
        <w:t>able action ofthe Muscles, whether in expiration, inspirations</w:t>
      </w:r>
      <w:r>
        <w:br/>
      </w:r>
      <w:r>
        <w:rPr>
          <w:i/>
          <w:iCs/>
        </w:rPr>
        <w:t>ex</w:t>
      </w:r>
      <w:r>
        <w:t xml:space="preserve"> straining.</w:t>
      </w:r>
      <w:r>
        <w:tab/>
        <w:t>.</w:t>
      </w:r>
      <w:r>
        <w:tab/>
        <w:t>'</w:t>
      </w:r>
    </w:p>
    <w:p w14:paraId="5CC4DDF5" w14:textId="77777777" w:rsidR="00AA6A10" w:rsidRDefault="00000000">
      <w:r>
        <w:t xml:space="preserve">If </w:t>
      </w:r>
      <w:r>
        <w:rPr>
          <w:u w:val="single"/>
        </w:rPr>
        <w:t>ther</w:t>
      </w:r>
      <w:r>
        <w:t>e is reason from these considerations to suspect a Rheu-</w:t>
      </w:r>
      <w:r>
        <w:br/>
        <w:t>matism, it will he a farther confirmation of is, if the patient has</w:t>
      </w:r>
      <w:r>
        <w:br/>
        <w:t>been subject to rheumatic gains in the other parts.</w:t>
      </w:r>
    </w:p>
    <w:p w14:paraId="0783EEC0" w14:textId="77777777" w:rsidR="00AA6A10" w:rsidRDefault="00000000">
      <w:r>
        <w:t>As young anatomists meet with fome difficulty in beginning</w:t>
      </w:r>
      <w:r>
        <w:br/>
      </w:r>
      <w:r>
        <w:rPr>
          <w:b/>
          <w:bCs/>
        </w:rPr>
        <w:t xml:space="preserve">the </w:t>
      </w:r>
      <w:r>
        <w:t>dissection of a body, the following directions may afford them</w:t>
      </w:r>
      <w:r>
        <w:br/>
        <w:t xml:space="preserve">the instructions they stand in need </w:t>
      </w:r>
      <w:proofErr w:type="gramStart"/>
      <w:r>
        <w:t>of, and</w:t>
      </w:r>
      <w:proofErr w:type="gramEnd"/>
      <w:r>
        <w:t xml:space="preserve"> facilitate their way</w:t>
      </w:r>
      <w:r>
        <w:br/>
        <w:t xml:space="preserve">to a knowledge of the parts of the </w:t>
      </w:r>
      <w:r>
        <w:rPr>
          <w:i/>
          <w:iCs/>
        </w:rPr>
        <w:t>Abdomen</w:t>
      </w:r>
      <w:r>
        <w:t xml:space="preserve"> in particular.</w:t>
      </w:r>
    </w:p>
    <w:p w14:paraId="6B6B010E" w14:textId="77777777" w:rsidR="00AA6A10" w:rsidRDefault="00000000">
      <w:r>
        <w:rPr>
          <w:u w:val="single"/>
        </w:rPr>
        <w:t>Tn</w:t>
      </w:r>
      <w:r>
        <w:t xml:space="preserve"> the regular administration of a human body we must begin</w:t>
      </w:r>
      <w:r>
        <w:br/>
        <w:t>our section with the Lower belly, lest the speedy putrefaction of</w:t>
      </w:r>
      <w:r>
        <w:br/>
        <w:t xml:space="preserve">its Viscera should become troublesome and </w:t>
      </w:r>
      <w:r>
        <w:rPr>
          <w:lang w:val="la-Latn" w:eastAsia="la-Latn" w:bidi="la-Latn"/>
        </w:rPr>
        <w:t xml:space="preserve">ostensive. </w:t>
      </w:r>
      <w:r>
        <w:t>For ' thia</w:t>
      </w:r>
      <w:r>
        <w:br/>
        <w:t>purpose, incision must he made through the common integu-</w:t>
      </w:r>
      <w:r>
        <w:br/>
        <w:t>ments of the body, in a crucial form; the first and direct;</w:t>
      </w:r>
      <w:r>
        <w:br/>
        <w:t xml:space="preserve">line of division beginning .at the </w:t>
      </w:r>
      <w:r>
        <w:rPr>
          <w:lang w:val="la-Latn" w:eastAsia="la-Latn" w:bidi="la-Latn"/>
        </w:rPr>
        <w:t xml:space="preserve">Cartilago </w:t>
      </w:r>
      <w:r>
        <w:t>ensisermis, must be</w:t>
      </w:r>
      <w:r>
        <w:br/>
        <w:t xml:space="preserve">continued to the Os </w:t>
      </w:r>
      <w:proofErr w:type="gramStart"/>
      <w:r>
        <w:t>pubis ;</w:t>
      </w:r>
      <w:proofErr w:type="gramEnd"/>
      <w:r>
        <w:t>. the other transverse from the Navel</w:t>
      </w:r>
      <w:r>
        <w:br/>
        <w:t xml:space="preserve">on each side, to the region of the </w:t>
      </w:r>
      <w:proofErr w:type="gramStart"/>
      <w:r>
        <w:t>Loins ;</w:t>
      </w:r>
      <w:proofErr w:type="gramEnd"/>
      <w:r>
        <w:t xml:space="preserve"> aster which, the Skim</w:t>
      </w:r>
      <w:r>
        <w:br/>
        <w:t>Fat, and Membranes, of each portion heing raised from their</w:t>
      </w:r>
      <w:r>
        <w:br/>
        <w:t xml:space="preserve">respective angles, the Muscles which cover the </w:t>
      </w:r>
      <w:r>
        <w:rPr>
          <w:i/>
          <w:iCs/>
        </w:rPr>
        <w:t>Abdomen</w:t>
      </w:r>
      <w:r>
        <w:t xml:space="preserve"> will</w:t>
      </w:r>
      <w:r>
        <w:br/>
        <w:t>appear in their proper situation. These may be comprehended</w:t>
      </w:r>
      <w:r>
        <w:br/>
        <w:t>herder the general title of Epigastrick, whereof some are anterior,</w:t>
      </w:r>
      <w:r>
        <w:br/>
        <w:t>seated in the fore part only; some lateral, others posterior, best'</w:t>
      </w:r>
      <w:r>
        <w:br/>
        <w:t>referred to the back and loins.</w:t>
      </w:r>
    </w:p>
    <w:p w14:paraId="031476F7" w14:textId="77777777" w:rsidR="00AA6A10" w:rsidRDefault="00000000">
      <w:r>
        <w:rPr>
          <w:b/>
          <w:bCs/>
          <w:lang w:val="la-Latn" w:eastAsia="la-Latn" w:bidi="la-Latn"/>
        </w:rPr>
        <w:t>OBLIQUUS DESCENDENS SEU DECLIVIS,</w:t>
      </w:r>
    </w:p>
    <w:p w14:paraId="4324A564" w14:textId="77777777" w:rsidR="00AA6A10" w:rsidRDefault="00000000">
      <w:pPr>
        <w:ind w:firstLine="360"/>
      </w:pPr>
      <w:r>
        <w:t>This Muscle derives its name from the progress of its Fibres.</w:t>
      </w:r>
      <w:r>
        <w:br/>
        <w:t>It arises with several acute preductions, partly fleshy, and</w:t>
      </w:r>
      <w:r>
        <w:br/>
        <w:t xml:space="preserve">partiy tendinous, from the lower margin of the fifth, sixth, </w:t>
      </w:r>
      <w:r>
        <w:rPr>
          <w:b/>
          <w:bCs/>
        </w:rPr>
        <w:t>se-</w:t>
      </w:r>
      <w:r>
        <w:rPr>
          <w:b/>
          <w:bCs/>
        </w:rPr>
        <w:br/>
      </w:r>
      <w:r>
        <w:t>venth, and eighth. Ribs, where its several separate originations</w:t>
      </w:r>
      <w:r>
        <w:br/>
        <w:t xml:space="preserve">lie hetween the indentations of the </w:t>
      </w:r>
      <w:r>
        <w:rPr>
          <w:lang w:val="la-Latn" w:eastAsia="la-Latn" w:bidi="la-Latn"/>
        </w:rPr>
        <w:t xml:space="preserve">Senatus </w:t>
      </w:r>
      <w:r>
        <w:t xml:space="preserve">major </w:t>
      </w:r>
      <w:r>
        <w:rPr>
          <w:lang w:val="la-Latn" w:eastAsia="la-Latn" w:bidi="la-Latn"/>
        </w:rPr>
        <w:t>anticus.</w:t>
      </w:r>
      <w:r>
        <w:rPr>
          <w:lang w:val="la-Latn" w:eastAsia="la-Latn" w:bidi="la-Latn"/>
        </w:rPr>
        <w:br/>
      </w:r>
      <w:r>
        <w:t>These for better distinction we choose to call its former origin ;</w:t>
      </w:r>
      <w:r>
        <w:br/>
        <w:t>besides which it continues, to derive more heads in like manner</w:t>
      </w:r>
      <w:r>
        <w:br/>
      </w:r>
      <w:r>
        <w:rPr>
          <w:i/>
          <w:iCs/>
        </w:rPr>
        <w:t>from</w:t>
      </w:r>
      <w:r>
        <w:t xml:space="preserve"> the ninth, tenth, and eleventh, and sometimes from the</w:t>
      </w:r>
      <w:r>
        <w:br/>
        <w:t>extremity os the last Bastard rib, where it is also indented with,</w:t>
      </w:r>
      <w:r>
        <w:br/>
        <w:t xml:space="preserve">the </w:t>
      </w:r>
      <w:r>
        <w:rPr>
          <w:lang w:val="la-Latn" w:eastAsia="la-Latn" w:bidi="la-Latn"/>
        </w:rPr>
        <w:t xml:space="preserve">Serratus </w:t>
      </w:r>
      <w:r>
        <w:t>inferior posticus, aS Vesalius has well observed-</w:t>
      </w:r>
      <w:r>
        <w:br/>
        <w:t>From its former origin, its oblique descending fleshy part expands’</w:t>
      </w:r>
      <w:r>
        <w:br/>
        <w:t>itfels into a broad membranous Tendon, before it Inarches</w:t>
      </w:r>
      <w:r>
        <w:br/>
        <w:t xml:space="preserve">over the Rectus to its insertion in the </w:t>
      </w:r>
      <w:r>
        <w:rPr>
          <w:lang w:val="la-Latn" w:eastAsia="la-Latn" w:bidi="la-Latn"/>
        </w:rPr>
        <w:t xml:space="preserve">Linea </w:t>
      </w:r>
      <w:r>
        <w:t>alba and OS pubis.</w:t>
      </w:r>
      <w:r>
        <w:br/>
        <w:t>From its latter in the same manner descending, its ends partly</w:t>
      </w:r>
      <w:r>
        <w:br/>
        <w:t xml:space="preserve">tendinous in the </w:t>
      </w:r>
      <w:r>
        <w:rPr>
          <w:lang w:val="la-Latn" w:eastAsia="la-Latn" w:bidi="la-Latn"/>
        </w:rPr>
        <w:t xml:space="preserve">Ligamentum </w:t>
      </w:r>
      <w:r>
        <w:t>pubis, but chiefly fleshy on the</w:t>
      </w:r>
      <w:r>
        <w:br/>
        <w:t>superior and fore-part of the circular edge of the OS ilium. It</w:t>
      </w:r>
      <w:r>
        <w:br/>
        <w:t>adheres not to the transverse Processes of the Vertebrae lumbares,</w:t>
      </w:r>
      <w:r>
        <w:br/>
        <w:t>as Spigelius, VeflingiuS, and with them most anatomists have</w:t>
      </w:r>
      <w:r>
        <w:br/>
        <w:t xml:space="preserve">imagined. Put its largest, </w:t>
      </w:r>
      <w:proofErr w:type="gramStart"/>
      <w:r>
        <w:t>last</w:t>
      </w:r>
      <w:proofErr w:type="gramEnd"/>
      <w:r>
        <w:t xml:space="preserve"> and most fleshy dictation, leaving</w:t>
      </w:r>
      <w:r>
        <w:br/>
        <w:t>the lowest Bastard rib at its extrearn point, and in its oblique de-</w:t>
      </w:r>
      <w:r>
        <w:br/>
        <w:t>scent declining forwards, still recedes gradually more and more</w:t>
      </w:r>
      <w:r>
        <w:br/>
        <w:t>from the Vertebrae, forming a triangular interstice, compre-</w:t>
      </w:r>
      <w:r>
        <w:br/>
        <w:t>hended by the Sacrolumbus, Os ilium, and its lower side; in</w:t>
      </w:r>
      <w:r>
        <w:br/>
        <w:t>which Area the Fibres os the subjacent Muscle plainly appear.</w:t>
      </w:r>
    </w:p>
    <w:p w14:paraId="6FE9C7FE" w14:textId="77777777" w:rsidR="00AA6A10" w:rsidRDefault="00000000">
      <w:pPr>
        <w:tabs>
          <w:tab w:val="left" w:pos="3359"/>
        </w:tabs>
      </w:pPr>
      <w:r>
        <w:t>* Besides the actions Vulgarly ascribed to this Muscle, and its</w:t>
      </w:r>
      <w:r>
        <w:br/>
        <w:t xml:space="preserve">partner, together with the rest of their fellows, </w:t>
      </w:r>
      <w:r>
        <w:rPr>
          <w:i/>
          <w:iCs/>
        </w:rPr>
        <w:t>viz.</w:t>
      </w:r>
      <w:r>
        <w:t xml:space="preserve"> com-</w:t>
      </w:r>
      <w:r>
        <w:br/>
        <w:t>pressing the intestines and Bladder, either in excluding the</w:t>
      </w:r>
      <w:r>
        <w:br/>
        <w:t xml:space="preserve">Faeces and urine in herb sexes, or Foetus in </w:t>
      </w:r>
      <w:proofErr w:type="gramStart"/>
      <w:r>
        <w:t>women ;</w:t>
      </w:r>
      <w:proofErr w:type="gramEnd"/>
      <w:r>
        <w:t xml:space="preserve"> they have</w:t>
      </w:r>
      <w:r>
        <w:br/>
        <w:t xml:space="preserve">still a farther and more noble use. </w:t>
      </w:r>
      <w:r>
        <w:rPr>
          <w:vertAlign w:val="superscript"/>
        </w:rPr>
        <w:t>:</w:t>
      </w:r>
      <w:r>
        <w:tab/>
        <w:t>’</w:t>
      </w:r>
    </w:p>
    <w:p w14:paraId="76AA43DF" w14:textId="77777777" w:rsidR="00AA6A10" w:rsidRDefault="00000000">
      <w:pPr>
        <w:ind w:firstLine="360"/>
      </w:pPr>
      <w:r>
        <w:t>That part of either of them that is interjacent hetweentheir</w:t>
      </w:r>
      <w:r>
        <w:br/>
        <w:t>latter origin and spine os the Os ilium, bearing an analogy in its</w:t>
      </w:r>
      <w:r>
        <w:br/>
        <w:t xml:space="preserve">position to the </w:t>
      </w:r>
      <w:r>
        <w:rPr>
          <w:lang w:val="la-Latn" w:eastAsia="la-Latn" w:bidi="la-Latn"/>
        </w:rPr>
        <w:t xml:space="preserve">Mastoideus </w:t>
      </w:r>
      <w:r>
        <w:t>os the head, serves, sor the circumro-</w:t>
      </w:r>
      <w:r>
        <w:br/>
        <w:t xml:space="preserve">ration of the trunk upon the axis of the Vertebrae, when </w:t>
      </w:r>
      <w:r>
        <w:rPr>
          <w:b/>
          <w:bCs/>
        </w:rPr>
        <w:t>we</w:t>
      </w:r>
      <w:r>
        <w:rPr>
          <w:b/>
          <w:bCs/>
        </w:rPr>
        <w:br/>
      </w:r>
      <w:r>
        <w:t>convert the body to the contrary side, the feet remaining un-</w:t>
      </w:r>
      <w:r>
        <w:br/>
        <w:t xml:space="preserve">moved, for which necessary motion authors'have </w:t>
      </w:r>
      <w:r>
        <w:rPr>
          <w:u w:val="single"/>
        </w:rPr>
        <w:t>assig</w:t>
      </w:r>
      <w:r>
        <w:t>ned no</w:t>
      </w:r>
      <w:r>
        <w:br/>
        <w:t>instrument, though this, I think, did not escape Dr. Gliffon’s</w:t>
      </w:r>
      <w:r>
        <w:br/>
        <w:t>judicious reflection.</w:t>
      </w:r>
    </w:p>
    <w:p w14:paraId="7CFAB1BA" w14:textId="77777777" w:rsidR="00AA6A10" w:rsidRDefault="00000000">
      <w:pPr>
        <w:ind w:firstLine="360"/>
      </w:pPr>
      <w:r>
        <w:t xml:space="preserve">For the better dissection of these </w:t>
      </w:r>
      <w:r>
        <w:rPr>
          <w:i/>
          <w:iCs/>
        </w:rPr>
        <w:t>abdominal</w:t>
      </w:r>
      <w:r>
        <w:t xml:space="preserve"> muscles, observe</w:t>
      </w:r>
      <w:r>
        <w:br/>
        <w:t>the following method. The body heing supported on its fide,</w:t>
      </w:r>
      <w:r>
        <w:br/>
      </w:r>
      <w:r>
        <w:lastRenderedPageBreak/>
        <w:t>the Dorsi latissimus os the contrary must be freed from its divers</w:t>
      </w:r>
      <w:r>
        <w:br/>
        <w:t>fleshy originations at the curvated parts of the Ribs, aS also the</w:t>
      </w:r>
      <w:r>
        <w:br/>
        <w:t xml:space="preserve">tendinous part of </w:t>
      </w:r>
      <w:proofErr w:type="gramStart"/>
      <w:r>
        <w:t>it,-</w:t>
      </w:r>
      <w:proofErr w:type="gramEnd"/>
      <w:r>
        <w:t xml:space="preserve"> which arises from the edge of the Q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ilium. Tins done, the bloed heing dried, and rhe sat cleared,</w:t>
      </w:r>
      <w:r>
        <w:br/>
        <w:t>which caution, to prevent confusion, must perpetually be ob-</w:t>
      </w:r>
      <w:r>
        <w:br/>
        <w:t xml:space="preserve">served, the originations of the described </w:t>
      </w:r>
      <w:r>
        <w:rPr>
          <w:lang w:val="la-Latn" w:eastAsia="la-Latn" w:bidi="la-Latn"/>
        </w:rPr>
        <w:t>Obliquus descendens</w:t>
      </w:r>
      <w:r>
        <w:rPr>
          <w:lang w:val="la-Latn" w:eastAsia="la-Latn" w:bidi="la-Latn"/>
        </w:rPr>
        <w:br/>
      </w:r>
      <w:r>
        <w:t>will appear.</w:t>
      </w:r>
    </w:p>
    <w:p w14:paraId="3881262E" w14:textId="77777777" w:rsidR="00AA6A10" w:rsidRDefault="00000000">
      <w:pPr>
        <w:tabs>
          <w:tab w:val="left" w:pos="4016"/>
        </w:tabs>
        <w:ind w:firstLine="360"/>
      </w:pPr>
      <w:r>
        <w:t>Begin its separation by introducing your fore-finger between</w:t>
      </w:r>
      <w:r>
        <w:br/>
        <w:t>it and the following Muscle in the aheve-noted Interstice, then</w:t>
      </w:r>
      <w:r>
        <w:br/>
        <w:t xml:space="preserve">raise that part of it which springs from the lowest Rih, and </w:t>
      </w:r>
      <w:r>
        <w:rPr>
          <w:vertAlign w:val="subscript"/>
        </w:rPr>
        <w:t>ter</w:t>
      </w:r>
      <w:r>
        <w:t>..</w:t>
      </w:r>
      <w:r>
        <w:br/>
        <w:t>mutates in the spine of the Os drum, proceeding to st.</w:t>
      </w:r>
      <w:r>
        <w:rPr>
          <w:vertAlign w:val="subscript"/>
        </w:rPr>
        <w:t>ee</w:t>
      </w:r>
      <w:r>
        <w:t xml:space="preserve"> rim</w:t>
      </w:r>
      <w:r>
        <w:br/>
        <w:t xml:space="preserve">of its dictations from between the fotm above-named </w:t>
      </w:r>
      <w:r>
        <w:rPr>
          <w:lang w:val="la-Latn" w:eastAsia="la-Latn" w:bidi="la-Latn"/>
        </w:rPr>
        <w:t>Serrati</w:t>
      </w:r>
      <w:r>
        <w:rPr>
          <w:lang w:val="la-Latn" w:eastAsia="la-Latn" w:bidi="la-Latn"/>
        </w:rPr>
        <w:br/>
      </w:r>
      <w:r>
        <w:t>being cautious not to wound its Tendon, in dividing it st</w:t>
      </w:r>
      <w:r>
        <w:rPr>
          <w:vertAlign w:val="subscript"/>
        </w:rPr>
        <w:t>om</w:t>
      </w:r>
      <w:r>
        <w:rPr>
          <w:vertAlign w:val="subscript"/>
        </w:rPr>
        <w:br/>
      </w:r>
      <w:r>
        <w:t xml:space="preserve">subjacent Muscle, especially aS it marches </w:t>
      </w:r>
      <w:r>
        <w:rPr>
          <w:vertAlign w:val="subscript"/>
        </w:rPr>
        <w:t>ov</w:t>
      </w:r>
      <w:r>
        <w:t>er the Rechis; her</w:t>
      </w:r>
      <w:r>
        <w:br/>
        <w:t xml:space="preserve">may they separation he attempted in every schJoft by reason </w:t>
      </w:r>
      <w:r>
        <w:rPr>
          <w:vertAlign w:val="subscript"/>
        </w:rPr>
        <w:t>o</w:t>
      </w:r>
      <w:r>
        <w:t>f</w:t>
      </w:r>
      <w:r>
        <w:br/>
        <w:t>their strict adhesion; wherefore, in preparing those Musche,</w:t>
      </w:r>
      <w:r>
        <w:br/>
        <w:t>when they are to he demonstrated astej.</w:t>
      </w:r>
      <w:r>
        <w:tab/>
      </w:r>
      <w:r>
        <w:rPr>
          <w:vertAlign w:val="subscript"/>
        </w:rPr>
        <w:t>yoil</w:t>
      </w:r>
    </w:p>
    <w:p w14:paraId="4DA2850E" w14:textId="77777777" w:rsidR="00AA6A10" w:rsidRDefault="00000000">
      <w:pPr>
        <w:tabs>
          <w:tab w:val="left" w:pos="4016"/>
          <w:tab w:val="left" w:pos="4600"/>
        </w:tabs>
      </w:pPr>
      <w:r>
        <w:t xml:space="preserve">ceed </w:t>
      </w:r>
      <w:proofErr w:type="gramStart"/>
      <w:r>
        <w:t>In</w:t>
      </w:r>
      <w:proofErr w:type="gramEnd"/>
      <w:r>
        <w:t xml:space="preserve"> the following order.</w:t>
      </w:r>
      <w:r>
        <w:tab/>
      </w:r>
      <w:r>
        <w:rPr>
          <w:vertAlign w:val="superscript"/>
        </w:rPr>
        <w:t>1</w:t>
      </w:r>
      <w:r>
        <w:tab/>
        <w:t>' P</w:t>
      </w:r>
    </w:p>
    <w:p w14:paraId="6ED75BD3" w14:textId="77777777" w:rsidR="00AA6A10" w:rsidRDefault="00000000">
      <w:r>
        <w:t xml:space="preserve">The </w:t>
      </w:r>
      <w:r>
        <w:rPr>
          <w:lang w:val="la-Latn" w:eastAsia="la-Latn" w:bidi="la-Latn"/>
        </w:rPr>
        <w:t xml:space="preserve">Obliquus </w:t>
      </w:r>
      <w:r>
        <w:t>dtfeend-n, being oifed on eithsr Me fas te-</w:t>
      </w:r>
      <w:r>
        <w:br/>
        <w:t xml:space="preserve">iore) to </w:t>
      </w:r>
      <w:r>
        <w:rPr>
          <w:lang w:val="el-GR" w:eastAsia="el-GR" w:bidi="el-GR"/>
        </w:rPr>
        <w:t>οκ</w:t>
      </w:r>
      <w:r w:rsidRPr="000346A0">
        <w:rPr>
          <w:lang w:val="en-GB" w:eastAsia="el-GR" w:bidi="el-GR"/>
        </w:rPr>
        <w:t xml:space="preserve"> </w:t>
      </w:r>
      <w:r>
        <w:t>RaHus, cut ±rouu aad safe both Tendons to.c-</w:t>
      </w:r>
      <w:r>
        <w:br/>
        <w:t>ID</w:t>
      </w:r>
      <w:r>
        <w:br w:type="page"/>
      </w:r>
    </w:p>
    <w:p w14:paraId="56EAA383" w14:textId="77777777" w:rsidR="00AA6A10" w:rsidRDefault="00000000">
      <w:pPr>
        <w:ind w:firstLine="360"/>
      </w:pPr>
      <w:r>
        <w:lastRenderedPageBreak/>
        <w:t xml:space="preserve">ther, fearing </w:t>
      </w:r>
      <w:r>
        <w:rPr>
          <w:u w:val="single"/>
        </w:rPr>
        <w:t>them</w:t>
      </w:r>
      <w:r>
        <w:t xml:space="preserve"> at their insertions in the </w:t>
      </w:r>
      <w:r>
        <w:rPr>
          <w:lang w:val="la-Latn" w:eastAsia="la-Latn" w:bidi="la-Latn"/>
        </w:rPr>
        <w:t xml:space="preserve">Linea </w:t>
      </w:r>
      <w:r>
        <w:t>albs, taking</w:t>
      </w:r>
      <w:r>
        <w:br/>
        <w:t>sufficient rmre in then separation from the intersections of the</w:t>
      </w:r>
      <w:r>
        <w:br/>
        <w:t>Rectus. This done, on the contrary fide raise its fleshy part</w:t>
      </w:r>
      <w:r>
        <w:br/>
        <w:t xml:space="preserve">only, beginning in the </w:t>
      </w:r>
      <w:r>
        <w:rPr>
          <w:lang w:val="la-Latn" w:eastAsia="la-Latn" w:bidi="la-Latn"/>
        </w:rPr>
        <w:t xml:space="preserve">Linea </w:t>
      </w:r>
      <w:r>
        <w:t>semilunaris, by making an aperture</w:t>
      </w:r>
      <w:r>
        <w:br/>
        <w:t>in its Tendon towards its sower part, where it is separable from</w:t>
      </w:r>
      <w:r>
        <w:br/>
        <w:t>tint of the following Muscle, and thrusting a prohe between the</w:t>
      </w:r>
      <w:r>
        <w:br/>
        <w:t>two Tendons, divide this superior one through the length of the</w:t>
      </w:r>
      <w:r>
        <w:br/>
      </w:r>
      <w:proofErr w:type="gramStart"/>
      <w:r>
        <w:rPr>
          <w:i/>
          <w:iCs/>
        </w:rPr>
        <w:t>Abdomen.</w:t>
      </w:r>
      <w:r>
        <w:t>.</w:t>
      </w:r>
      <w:proofErr w:type="gramEnd"/>
      <w:r>
        <w:t xml:space="preserve"> Then the fleshy part on this side being also rinsed,</w:t>
      </w:r>
      <w:r>
        <w:br/>
        <w:t xml:space="preserve">and </w:t>
      </w:r>
      <w:r>
        <w:rPr>
          <w:u w:val="single"/>
        </w:rPr>
        <w:t>clear</w:t>
      </w:r>
      <w:r>
        <w:t>ed to the extremities os its dictations, and lest there,</w:t>
      </w:r>
      <w:r>
        <w:br/>
        <w:t>raise the Oblique Ascendent ; arid on the same side you raised the</w:t>
      </w:r>
      <w:r>
        <w:br/>
        <w:t xml:space="preserve">former towards its origination,* raise this </w:t>
      </w:r>
      <w:r>
        <w:rPr>
          <w:i/>
          <w:iCs/>
          <w:lang w:val="la-Latn" w:eastAsia="la-Latn" w:bidi="la-Latn"/>
        </w:rPr>
        <w:t>e contrario,</w:t>
      </w:r>
      <w:r>
        <w:rPr>
          <w:lang w:val="la-Latn" w:eastAsia="la-Latn" w:bidi="la-Latn"/>
        </w:rPr>
        <w:t xml:space="preserve"> </w:t>
      </w:r>
      <w:r>
        <w:t>so pursuing</w:t>
      </w:r>
      <w:r>
        <w:br/>
        <w:t xml:space="preserve">it to the </w:t>
      </w:r>
      <w:r>
        <w:rPr>
          <w:lang w:val="la-Latn" w:eastAsia="la-Latn" w:bidi="la-Latn"/>
        </w:rPr>
        <w:t xml:space="preserve">Linea </w:t>
      </w:r>
      <w:r>
        <w:t>albs, where it is to he left: On the contrary</w:t>
      </w:r>
      <w:r>
        <w:br/>
        <w:t>side, its fleshy portion must he raised to its origination. The</w:t>
      </w:r>
      <w:r>
        <w:br/>
        <w:t xml:space="preserve">rest of these Muscles appearing </w:t>
      </w:r>
      <w:r>
        <w:rPr>
          <w:i/>
          <w:iCs/>
        </w:rPr>
        <w:t>in situ</w:t>
      </w:r>
      <w:r>
        <w:t xml:space="preserve"> </w:t>
      </w:r>
      <w:proofErr w:type="gramStart"/>
      <w:r>
        <w:t>require</w:t>
      </w:r>
      <w:proofErr w:type="gramEnd"/>
      <w:r>
        <w:t xml:space="preserve"> no dissection.</w:t>
      </w:r>
    </w:p>
    <w:p w14:paraId="028FCE28" w14:textId="77777777" w:rsidR="00AA6A10" w:rsidRDefault="00000000">
      <w:pPr>
        <w:outlineLvl w:val="2"/>
      </w:pPr>
      <w:bookmarkStart w:id="0" w:name="bookmark0"/>
      <w:r>
        <w:rPr>
          <w:b/>
          <w:bCs/>
          <w:lang w:val="la-Latn" w:eastAsia="la-Latn" w:bidi="la-Latn"/>
        </w:rPr>
        <w:t xml:space="preserve">OBLIQUUS ASCENDENS SEU ACCLIVIA </w:t>
      </w:r>
      <w:r>
        <w:rPr>
          <w:b/>
          <w:bCs/>
        </w:rPr>
        <w:t>;</w:t>
      </w:r>
      <w:bookmarkEnd w:id="0"/>
    </w:p>
    <w:p w14:paraId="61E487C8" w14:textId="77777777" w:rsidR="00AA6A10" w:rsidRDefault="00000000">
      <w:pPr>
        <w:ind w:firstLine="360"/>
      </w:pPr>
      <w:r>
        <w:t>. So called from the oblique ascent of its Fibres. The same error</w:t>
      </w:r>
      <w:r>
        <w:br/>
        <w:t xml:space="preserve">noted in the preceding description is here committed by </w:t>
      </w:r>
      <w:r>
        <w:rPr>
          <w:lang w:val="la-Latn" w:eastAsia="la-Latn" w:bidi="la-Latn"/>
        </w:rPr>
        <w:t xml:space="preserve">vulgat </w:t>
      </w:r>
      <w:r>
        <w:t>ana-</w:t>
      </w:r>
      <w:r>
        <w:br/>
        <w:t>tomists, neither of these Muscles having any communication</w:t>
      </w:r>
      <w:r>
        <w:br/>
        <w:t>with the Lumbal Vertebrae. -It arises fleshy from the whole cir-</w:t>
      </w:r>
      <w:r>
        <w:br/>
        <w:t xml:space="preserve">cular edge </w:t>
      </w:r>
      <w:r>
        <w:rPr>
          <w:i/>
          <w:iCs/>
        </w:rPr>
        <w:t>of</w:t>
      </w:r>
      <w:r>
        <w:t xml:space="preserve"> the Os ilium and </w:t>
      </w:r>
      <w:r>
        <w:rPr>
          <w:lang w:val="la-Latn" w:eastAsia="la-Latn" w:bidi="la-Latn"/>
        </w:rPr>
        <w:t xml:space="preserve">Ligamentum </w:t>
      </w:r>
      <w:r>
        <w:t>pubis, without any</w:t>
      </w:r>
      <w:r>
        <w:br/>
        <w:t>thin Membrane springing either'from the Loins, or Os sacrum,</w:t>
      </w:r>
      <w:r>
        <w:br/>
        <w:t>as Vesalius would persuade us, or from the Apices of their trans-</w:t>
      </w:r>
      <w:r>
        <w:br/>
        <w:t>verse Processes, as others pretend; thence mounting with an</w:t>
      </w:r>
      <w:r>
        <w:br/>
        <w:t>order of Fibres inclining forwards, forms a broad membranous</w:t>
      </w:r>
      <w:r>
        <w:br/>
        <w:t xml:space="preserve">thin Tendon, implanted into the whole length of the </w:t>
      </w:r>
      <w:r>
        <w:rPr>
          <w:lang w:val="la-Latn" w:eastAsia="la-Latn" w:bidi="la-Latn"/>
        </w:rPr>
        <w:t>Linea</w:t>
      </w:r>
      <w:r>
        <w:rPr>
          <w:lang w:val="la-Latn" w:eastAsia="la-Latn" w:bidi="la-Latn"/>
        </w:rPr>
        <w:br/>
      </w:r>
      <w:r>
        <w:t>alba; and the Cartilages of the eighth, ninth, tenth, eleventh,</w:t>
      </w:r>
      <w:r>
        <w:br/>
        <w:t>and twelfth Ribs.</w:t>
      </w:r>
    </w:p>
    <w:p w14:paraId="1739E6CB" w14:textId="77777777" w:rsidR="00AA6A10" w:rsidRDefault="00000000">
      <w:pPr>
        <w:ind w:firstLine="360"/>
      </w:pPr>
      <w:r>
        <w:t xml:space="preserve">- Besides its known use-in compressing the </w:t>
      </w:r>
      <w:r>
        <w:rPr>
          <w:i/>
          <w:iCs/>
        </w:rPr>
        <w:t>Abdomen</w:t>
      </w:r>
      <w:r>
        <w:t xml:space="preserve"> and its</w:t>
      </w:r>
      <w:r>
        <w:br/>
        <w:t>contents, that part of it which arises fleshy towards the back-</w:t>
      </w:r>
      <w:r>
        <w:br/>
        <w:t xml:space="preserve">part of the edge of the Os ilium, by the oblique ascent </w:t>
      </w:r>
      <w:r>
        <w:rPr>
          <w:i/>
          <w:iCs/>
        </w:rPr>
        <w:t>os</w:t>
      </w:r>
      <w:r>
        <w:t xml:space="preserve"> its</w:t>
      </w:r>
      <w:r>
        <w:br/>
        <w:t>Fibres to the Cartilaginous endings of the Ribs, not only de-</w:t>
      </w:r>
      <w:r>
        <w:br/>
        <w:t>presses them, and (heightens the cavity of the Thorax in expira-</w:t>
      </w:r>
      <w:r>
        <w:br/>
        <w:t>tion, but, in regard the order of Fibres of this intersect those of</w:t>
      </w:r>
      <w:r>
        <w:br/>
        <w:t>the former Muscle on the same side, may antagonise it in the</w:t>
      </w:r>
      <w:r>
        <w:br/>
        <w:t>circumrotation of the Trunk of the Body on the Axis os the</w:t>
      </w:r>
      <w:r>
        <w:br/>
        <w:t>Vertebrae; as on its contrary side, its series of fleshy Fibres</w:t>
      </w:r>
      <w:r>
        <w:br/>
        <w:t xml:space="preserve">being parallel to those of the said </w:t>
      </w:r>
      <w:r>
        <w:rPr>
          <w:lang w:val="la-Latn" w:eastAsia="la-Latn" w:bidi="la-Latn"/>
        </w:rPr>
        <w:t xml:space="preserve">Descendens, </w:t>
      </w:r>
      <w:r>
        <w:t>on the opposite</w:t>
      </w:r>
      <w:r>
        <w:br/>
        <w:t>side, may act in concurrence with it in discharge of its office,</w:t>
      </w:r>
      <w:r>
        <w:br/>
        <w:t>in the structure and reciprocal co-operation of these Muscles,</w:t>
      </w:r>
      <w:r>
        <w:br/>
        <w:t>the Ascending on the right, and the Descending of the left,</w:t>
      </w:r>
      <w:r>
        <w:br/>
        <w:t xml:space="preserve">turning the Body th the right; and </w:t>
      </w:r>
      <w:r>
        <w:rPr>
          <w:i/>
          <w:iCs/>
        </w:rPr>
        <w:t>vice verso,</w:t>
      </w:r>
      <w:r>
        <w:t xml:space="preserve"> the Ascending in</w:t>
      </w:r>
      <w:r>
        <w:br/>
        <w:t>the left, and Descending in the right, in like manner turning</w:t>
      </w:r>
      <w:r>
        <w:br/>
        <w:t>it to the lest, the art of nature indeed is Very admirable.</w:t>
      </w:r>
    </w:p>
    <w:p w14:paraId="2357A9C7" w14:textId="77777777" w:rsidR="00AA6A10" w:rsidRDefault="00000000">
      <w:pPr>
        <w:outlineLvl w:val="2"/>
      </w:pPr>
      <w:bookmarkStart w:id="1" w:name="bookmark2"/>
      <w:r>
        <w:rPr>
          <w:b/>
          <w:bCs/>
          <w:lang w:val="la-Latn" w:eastAsia="la-Latn" w:bidi="la-Latn"/>
        </w:rPr>
        <w:t xml:space="preserve">PYRAMIDALIS </w:t>
      </w:r>
      <w:r>
        <w:rPr>
          <w:b/>
          <w:bCs/>
        </w:rPr>
        <w:t>yEL SUcCENyURiATUs.</w:t>
      </w:r>
      <w:bookmarkEnd w:id="1"/>
    </w:p>
    <w:p w14:paraId="7518FB53" w14:textId="77777777" w:rsidR="00AA6A10" w:rsidRDefault="00000000">
      <w:pPr>
        <w:ind w:firstLine="360"/>
      </w:pPr>
      <w:r>
        <w:t>This Muscle lying on the Rectus, presents itself next in</w:t>
      </w:r>
      <w:r>
        <w:br/>
        <w:t>order of Dissection; It has iss name from its figure, aptiy</w:t>
      </w:r>
      <w:r>
        <w:br/>
        <w:t xml:space="preserve">representing a </w:t>
      </w:r>
      <w:proofErr w:type="gramStart"/>
      <w:r>
        <w:t>pyramid,,</w:t>
      </w:r>
      <w:proofErr w:type="gramEnd"/>
      <w:r>
        <w:t xml:space="preserve"> from a broad basis ending in a point.</w:t>
      </w:r>
      <w:r>
        <w:br/>
        <w:t>It arises from the superior part os the Os pubis, and in its ascent</w:t>
      </w:r>
      <w:r>
        <w:br/>
        <w:t>lessens itself gradually till it becomes a long Tendon inserted</w:t>
      </w:r>
      <w:r>
        <w:br/>
        <w:t>.in the Navel. Riolan has observed the. left to be most com-</w:t>
      </w:r>
      <w:r>
        <w:br/>
        <w:t>monly the lesser; and if either be absent, it most usually is</w:t>
      </w:r>
      <w:r>
        <w:br/>
      </w:r>
      <w:r>
        <w:rPr>
          <w:lang w:val="la-Latn" w:eastAsia="la-Latn" w:bidi="la-Latn"/>
        </w:rPr>
        <w:t xml:space="preserve">» </w:t>
      </w:r>
      <w:r>
        <w:t>that. Fallopius (who first discovered these Muscles) conjec-</w:t>
      </w:r>
      <w:r>
        <w:br/>
        <w:t>tures they compress* the Bladder of urine; Fabritius ah Aqua-</w:t>
      </w:r>
      <w:r>
        <w:br/>
        <w:t xml:space="preserve">pendente imagines they support the </w:t>
      </w:r>
      <w:proofErr w:type="gramStart"/>
      <w:r>
        <w:rPr>
          <w:i/>
          <w:iCs/>
        </w:rPr>
        <w:t>Abdomen,</w:t>
      </w:r>
      <w:r>
        <w:t xml:space="preserve"> and</w:t>
      </w:r>
      <w:proofErr w:type="gramEnd"/>
      <w:r>
        <w:t xml:space="preserve"> hinder the</w:t>
      </w:r>
      <w:r>
        <w:br/>
        <w:t>superior parts from pressing too Violently on the inferior; but</w:t>
      </w:r>
      <w:r>
        <w:br/>
        <w:t>. this opinion seems to take its rise from observing the anatomi-</w:t>
      </w:r>
      <w:r>
        <w:br/>
        <w:t>cal subject in a supine position. The use which we think most</w:t>
      </w:r>
      <w:r>
        <w:br/>
        <w:t xml:space="preserve">.genuine and </w:t>
      </w:r>
      <w:r>
        <w:rPr>
          <w:lang w:val="la-Latn" w:eastAsia="la-Latn" w:bidi="la-Latn"/>
        </w:rPr>
        <w:t xml:space="preserve">naturalis </w:t>
      </w:r>
      <w:r>
        <w:t>this: When the Diapbragm has pressed</w:t>
      </w:r>
      <w:r>
        <w:br/>
        <w:t xml:space="preserve">the Viscera, whereby the </w:t>
      </w:r>
      <w:r>
        <w:rPr>
          <w:i/>
          <w:iCs/>
        </w:rPr>
        <w:t>Abdomen</w:t>
      </w:r>
      <w:r>
        <w:t xml:space="preserve"> is become tumid, these pull</w:t>
      </w:r>
      <w:r>
        <w:br/>
        <w:t>the navel downwards, by which means they make a more</w:t>
      </w:r>
      <w:r>
        <w:br/>
        <w:t>adequate compression of the Bladder in the expulsion of urine,</w:t>
      </w:r>
      <w:r>
        <w:br/>
        <w:t xml:space="preserve">than any other Muscle of this </w:t>
      </w:r>
      <w:proofErr w:type="gramStart"/>
      <w:r>
        <w:t>part;</w:t>
      </w:r>
      <w:proofErr w:type="gramEnd"/>
      <w:r>
        <w:t xml:space="preserve"> though it must be con-</w:t>
      </w:r>
      <w:r>
        <w:br/>
        <w:t>. seised they all contribute their assistance in that action. They</w:t>
      </w:r>
      <w:r>
        <w:br/>
        <w:t xml:space="preserve">are called </w:t>
      </w:r>
      <w:r>
        <w:rPr>
          <w:lang w:val="la-Latn" w:eastAsia="la-Latn" w:bidi="la-Latn"/>
        </w:rPr>
        <w:t xml:space="preserve">Succenturiati </w:t>
      </w:r>
      <w:r>
        <w:t>by their author, or Auxiliary muscles,</w:t>
      </w:r>
      <w:r>
        <w:br/>
        <w:t>from a supposition, that they are only supplemental to the fol-</w:t>
      </w:r>
      <w:r>
        <w:br/>
        <w:t>lowing in them action, the order of Fibres in both agreeing,</w:t>
      </w:r>
      <w:r>
        <w:br/>
        <w:t>and these bring always absent, when those are continued</w:t>
      </w:r>
      <w:r>
        <w:br/>
        <w:t xml:space="preserve">fleshy to the juncture os the Ofla </w:t>
      </w:r>
      <w:proofErr w:type="gramStart"/>
      <w:r>
        <w:t>pubis;</w:t>
      </w:r>
      <w:proofErr w:type="gramEnd"/>
    </w:p>
    <w:p w14:paraId="5A6E9CA8" w14:textId="77777777" w:rsidR="00AA6A10" w:rsidRDefault="00000000">
      <w:proofErr w:type="gramStart"/>
      <w:r>
        <w:rPr>
          <w:b/>
          <w:bCs/>
        </w:rPr>
        <w:t>RECTUsi :</w:t>
      </w:r>
      <w:proofErr w:type="gramEnd"/>
    </w:p>
    <w:p w14:paraId="607CBC76" w14:textId="77777777" w:rsidR="00AA6A10" w:rsidRDefault="00000000">
      <w:pPr>
        <w:ind w:firstLine="360"/>
      </w:pPr>
      <w:r>
        <w:t>So called from the rectitude of iss position. Anatomists</w:t>
      </w:r>
      <w:r>
        <w:br/>
        <w:t>differ in assigning the origination of this Muscle, some deriving</w:t>
      </w:r>
      <w:r>
        <w:br/>
        <w:t>’ it from the Sternum, others from the. Os pnbis</w:t>
      </w:r>
      <w:proofErr w:type="gramStart"/>
      <w:r>
        <w:t>; .but</w:t>
      </w:r>
      <w:proofErr w:type="gramEnd"/>
      <w:r>
        <w:t xml:space="preserve"> it feerns</w:t>
      </w:r>
      <w:r>
        <w:br/>
        <w:t>a matter more of controversy than use, since either part is in-</w:t>
      </w:r>
      <w:r>
        <w:br/>
        <w:t>differently moved by it, the opposite remaining stable. Littie</w:t>
      </w:r>
      <w:r>
        <w:br/>
        <w:t>can be added to the common and well-known description of</w:t>
      </w:r>
      <w:r>
        <w:br/>
        <w:t>these Muscles, they bring continued according to the length os</w:t>
      </w:r>
      <w:r>
        <w:br/>
        <w:t xml:space="preserve">the Lower belly, from the </w:t>
      </w:r>
      <w:r>
        <w:rPr>
          <w:lang w:val="la-Latn" w:eastAsia="la-Latn" w:bidi="la-Latn"/>
        </w:rPr>
        <w:t xml:space="preserve">Cartilago </w:t>
      </w:r>
      <w:r>
        <w:t>ensifonnis, and two os the</w:t>
      </w:r>
      <w:r>
        <w:br/>
        <w:t>Cartilages of the true, and two of the Bastard ribs, down to</w:t>
      </w:r>
      <w:r>
        <w:br/>
        <w:t xml:space="preserve">the Os pubis, and divided into sour or five portions hy three </w:t>
      </w:r>
      <w:proofErr w:type="gramStart"/>
      <w:r>
        <w:t>or .</w:t>
      </w:r>
      <w:proofErr w:type="gramEnd"/>
      <w:r>
        <w:br/>
      </w:r>
      <w:r>
        <w:lastRenderedPageBreak/>
        <w:t>four intermediate Perigraphae, or transverse tendinous inter-</w:t>
      </w:r>
      <w:r>
        <w:br/>
        <w:t>sections. The veffeis which pass underneath its upper part are</w:t>
      </w:r>
      <w:r>
        <w:br/>
        <w:t xml:space="preserve">the Mammary Artery </w:t>
      </w:r>
      <w:proofErr w:type="gramStart"/>
      <w:r>
        <w:t>Descending,and</w:t>
      </w:r>
      <w:proofErr w:type="gramEnd"/>
      <w:r>
        <w:t xml:space="preserve"> itsVein Ascending. Those</w:t>
      </w:r>
      <w:r>
        <w:br/>
        <w:t>- of its lower part are the Epigastric Artery Ascending, and its</w:t>
      </w:r>
      <w:r>
        <w:br/>
        <w:t>Vein Descending. The inclofure of this Muscle in the double</w:t>
      </w:r>
      <w:r>
        <w:br/>
        <w:t xml:space="preserve">Tendon of the </w:t>
      </w:r>
      <w:r>
        <w:rPr>
          <w:lang w:val="la-Latn" w:eastAsia="la-Latn" w:bidi="la-Latn"/>
        </w:rPr>
        <w:t xml:space="preserve">Ascendens </w:t>
      </w:r>
      <w:r>
        <w:t>we could never yet discern, rather su-</w:t>
      </w:r>
      <w:r>
        <w:br/>
        <w:t>specting that the adhesion of the AscendingTendon to that os the</w:t>
      </w:r>
      <w:r>
        <w:br/>
        <w:t xml:space="preserve">following Muscle in the </w:t>
      </w:r>
      <w:r>
        <w:rPr>
          <w:lang w:val="la-Latn" w:eastAsia="la-Latn" w:bidi="la-Latn"/>
        </w:rPr>
        <w:t xml:space="preserve">Linea </w:t>
      </w:r>
      <w:r>
        <w:t>semilunaris might occasion the</w:t>
      </w:r>
      <w:r>
        <w:br/>
        <w:t>mistake.</w:t>
      </w:r>
    </w:p>
    <w:p w14:paraId="2C56D622" w14:textId="77777777" w:rsidR="00AA6A10" w:rsidRDefault="00000000">
      <w:r>
        <w:rPr>
          <w:b/>
          <w:bCs/>
          <w:lang w:val="la-Latn" w:eastAsia="la-Latn" w:bidi="la-Latn"/>
        </w:rPr>
        <w:t>TRANSVERSALIS.</w:t>
      </w:r>
    </w:p>
    <w:p w14:paraId="1A6192F9" w14:textId="77777777" w:rsidR="00AA6A10" w:rsidRDefault="00000000">
      <w:pPr>
        <w:tabs>
          <w:tab w:val="left" w:pos="4439"/>
        </w:tabs>
        <w:ind w:firstLine="360"/>
      </w:pPr>
      <w:r>
        <w:t xml:space="preserve">So called because its Fibres run transirerstyover the </w:t>
      </w:r>
      <w:r>
        <w:rPr>
          <w:i/>
          <w:iCs/>
        </w:rPr>
        <w:t>Abdonsm.</w:t>
      </w:r>
      <w:r>
        <w:rPr>
          <w:i/>
          <w:iCs/>
        </w:rPr>
        <w:br/>
      </w:r>
      <w:r>
        <w:t>This Muscle does not arise, according to the Vulgar tradition,</w:t>
      </w:r>
      <w:r>
        <w:br/>
        <w:t>from any Ligament, whether springing from the Os sacrum, er</w:t>
      </w:r>
      <w:r>
        <w:br/>
      </w:r>
      <w:proofErr w:type="gramStart"/>
      <w:r>
        <w:t>covering ,</w:t>
      </w:r>
      <w:proofErr w:type="gramEnd"/>
      <w:r>
        <w:t xml:space="preserve"> the Sacrolumbus; but, as Realises Columbus truly</w:t>
      </w:r>
      <w:r>
        <w:br/>
        <w:t>writes, from the transserse Processes of the Lumbal Vertebrae,</w:t>
      </w:r>
      <w:r>
        <w:br/>
        <w:t xml:space="preserve">Spine of the Os ilium. </w:t>
      </w:r>
      <w:r>
        <w:rPr>
          <w:lang w:val="la-Latn" w:eastAsia="la-Latn" w:bidi="la-Latn"/>
        </w:rPr>
        <w:t xml:space="preserve">Ligamentum </w:t>
      </w:r>
      <w:r>
        <w:t>pubis, and Cartilaginous</w:t>
      </w:r>
      <w:r>
        <w:br/>
        <w:t>endings of'the Ribs helow the Sternum, from whence its fleshy</w:t>
      </w:r>
      <w:r>
        <w:br/>
        <w:t xml:space="preserve">part pastes over the convex sursace </w:t>
      </w:r>
      <w:r>
        <w:rPr>
          <w:i/>
          <w:iCs/>
        </w:rPr>
        <w:t>of</w:t>
      </w:r>
      <w:r>
        <w:t xml:space="preserve"> the Peritonaeum, and be-</w:t>
      </w:r>
      <w:r>
        <w:br/>
        <w:t>comes a broad expanded Tendon before it runs under the Rectus</w:t>
      </w:r>
      <w:r>
        <w:br/>
        <w:t xml:space="preserve">to its implantation, in the whose longitude of the </w:t>
      </w:r>
      <w:r>
        <w:rPr>
          <w:lang w:val="la-Latn" w:eastAsia="la-Latn" w:bidi="la-Latn"/>
        </w:rPr>
        <w:t xml:space="preserve">Linea </w:t>
      </w:r>
      <w:r>
        <w:t>alba.</w:t>
      </w:r>
      <w:r>
        <w:br/>
        <w:t xml:space="preserve">When this Muscle with its partner act, </w:t>
      </w:r>
      <w:r>
        <w:rPr>
          <w:i/>
          <w:iCs/>
        </w:rPr>
        <w:t>they</w:t>
      </w:r>
      <w:r>
        <w:t xml:space="preserve"> press the </w:t>
      </w:r>
      <w:r>
        <w:rPr>
          <w:i/>
          <w:iCs/>
        </w:rPr>
        <w:t>Abdomen</w:t>
      </w:r>
      <w:r>
        <w:rPr>
          <w:i/>
          <w:iCs/>
        </w:rPr>
        <w:br/>
      </w:r>
      <w:r>
        <w:t>directly inwards, as in expiration. Caspar Bartholin observes</w:t>
      </w:r>
      <w:r>
        <w:br/>
        <w:t xml:space="preserve">in bulls and animals os the larger </w:t>
      </w:r>
      <w:proofErr w:type="gramStart"/>
      <w:r>
        <w:t>size,,</w:t>
      </w:r>
      <w:proofErr w:type="gramEnd"/>
      <w:r>
        <w:t xml:space="preserve"> that part os this Muscle</w:t>
      </w:r>
      <w:r>
        <w:br/>
        <w:t>is continuous with the Diaphragm at the Cartilaginous endings</w:t>
      </w:r>
      <w:r>
        <w:br/>
        <w:t>of the Ribs below the Sternum ; whence he supposes the Dia-</w:t>
      </w:r>
      <w:r>
        <w:br/>
        <w:t xml:space="preserve">phragm to be a Trigastrick Muscle. But whether this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</w:r>
      <w:r>
        <w:t>tion will quadrate to a human body, whose posture is erect,</w:t>
      </w:r>
      <w:r>
        <w:br/>
        <w:t>and manner of respiration different from that of Quadrupeds,</w:t>
      </w:r>
      <w:r>
        <w:br/>
        <w:t>we leave undecided till farther enquiries afford us hetter informa-</w:t>
      </w:r>
      <w:r>
        <w:br/>
        <w:t xml:space="preserve">tion. The SperrnaticVeffeis pass through this and the </w:t>
      </w:r>
      <w:proofErr w:type="gramStart"/>
      <w:r>
        <w:t>Ascendant .</w:t>
      </w:r>
      <w:proofErr w:type="gramEnd"/>
      <w:r>
        <w:br/>
        <w:t xml:space="preserve">Muscle near, the </w:t>
      </w:r>
      <w:r>
        <w:rPr>
          <w:lang w:val="la-Latn" w:eastAsia="la-Latn" w:bidi="la-Latn"/>
        </w:rPr>
        <w:t xml:space="preserve">Inguina, </w:t>
      </w:r>
      <w:r>
        <w:t>in the rhid-way between the fore-part</w:t>
      </w:r>
      <w:r>
        <w:br/>
        <w:t>of the Spine of the Os ilium and Os pnbis, whence descending</w:t>
      </w:r>
      <w:r>
        <w:br/>
        <w:t>for some space between the fleshy part of the last named, and</w:t>
      </w:r>
      <w:r>
        <w:br/>
        <w:t xml:space="preserve">Tendon of the </w:t>
      </w:r>
      <w:r>
        <w:rPr>
          <w:lang w:val="la-Latn" w:eastAsia="la-Latn" w:bidi="la-Latn"/>
        </w:rPr>
        <w:t xml:space="preserve">Obliquus descendens, </w:t>
      </w:r>
      <w:r>
        <w:t>they run through a Fissure</w:t>
      </w:r>
      <w:r>
        <w:br/>
        <w:t xml:space="preserve">os the said Tendon, near the last-named Bone. These </w:t>
      </w:r>
      <w:r>
        <w:rPr>
          <w:lang w:val="la-Latn" w:eastAsia="la-Latn" w:bidi="la-Latn"/>
        </w:rPr>
        <w:t>perfora-</w:t>
      </w:r>
      <w:r>
        <w:rPr>
          <w:lang w:val="la-Latn" w:eastAsia="la-Latn" w:bidi="la-Latn"/>
        </w:rPr>
        <w:br/>
      </w:r>
      <w:r>
        <w:t xml:space="preserve">tions </w:t>
      </w:r>
      <w:proofErr w:type="gramStart"/>
      <w:r>
        <w:t>not .exactly</w:t>
      </w:r>
      <w:proofErr w:type="gramEnd"/>
      <w:r>
        <w:t xml:space="preserve"> corresponding to each other, is an artifice in</w:t>
      </w:r>
      <w:r>
        <w:br/>
        <w:t>nature to prevent a Prolapsus of the intestines through them,</w:t>
      </w:r>
      <w:r>
        <w:br/>
        <w:t>not much unlike that oblique insertion of the Ureters and</w:t>
      </w:r>
      <w:r>
        <w:br/>
        <w:t xml:space="preserve">Ductus </w:t>
      </w:r>
      <w:r>
        <w:rPr>
          <w:lang w:val="la-Latn" w:eastAsia="la-Latn" w:bidi="la-Latn"/>
        </w:rPr>
        <w:t xml:space="preserve">hilarius </w:t>
      </w:r>
      <w:r>
        <w:t>passing between the Membranes of the intestines</w:t>
      </w:r>
      <w:r>
        <w:br/>
        <w:t>and Bladder, whereby the retrocession os the Bile in one, and</w:t>
      </w:r>
      <w:r>
        <w:br/>
        <w:t>.the Urine in the other, is prevented. .</w:t>
      </w:r>
      <w:r>
        <w:tab/>
        <w:t>...</w:t>
      </w:r>
    </w:p>
    <w:p w14:paraId="2C500BE9" w14:textId="77777777" w:rsidR="00AA6A10" w:rsidRDefault="00000000">
      <w:pPr>
        <w:ind w:firstLine="360"/>
      </w:pPr>
      <w:r>
        <w:t>In the dissection of these Muscles care must he taken not</w:t>
      </w:r>
      <w:r>
        <w:br/>
        <w:t>to wound the Cremaster on either side.</w:t>
      </w:r>
    </w:p>
    <w:p w14:paraId="15E5BEFE" w14:textId="77777777" w:rsidR="00AA6A10" w:rsidRDefault="00000000">
      <w:pPr>
        <w:tabs>
          <w:tab w:val="left" w:pos="2704"/>
          <w:tab w:val="left" w:pos="3638"/>
        </w:tabs>
        <w:ind w:firstLine="360"/>
      </w:pPr>
      <w:r>
        <w:t xml:space="preserve">Galen, in his </w:t>
      </w:r>
      <w:r>
        <w:rPr>
          <w:i/>
          <w:iCs/>
        </w:rPr>
        <w:t>Treatise on the Dissection of the Muscles,</w:t>
      </w:r>
      <w:r>
        <w:rPr>
          <w:i/>
          <w:iCs/>
        </w:rPr>
        <w:br/>
      </w:r>
      <w:r>
        <w:t xml:space="preserve">and that on the </w:t>
      </w:r>
      <w:proofErr w:type="gramStart"/>
      <w:r>
        <w:rPr>
          <w:i/>
          <w:iCs/>
        </w:rPr>
        <w:t>Preservation .of</w:t>
      </w:r>
      <w:proofErr w:type="gramEnd"/>
      <w:r>
        <w:rPr>
          <w:i/>
          <w:iCs/>
        </w:rPr>
        <w:t xml:space="preserve"> Health,</w:t>
      </w:r>
      <w:r>
        <w:t xml:space="preserve"> remarks, that the</w:t>
      </w:r>
      <w:r>
        <w:br/>
        <w:t xml:space="preserve">action of the </w:t>
      </w:r>
      <w:r>
        <w:rPr>
          <w:i/>
          <w:iCs/>
        </w:rPr>
        <w:t>Abdominal</w:t>
      </w:r>
      <w:r>
        <w:t xml:space="preserve"> Muscles is necessary to the action of</w:t>
      </w:r>
      <w:r>
        <w:br/>
        <w:t>expiration, aS they pull down the Thorax; and is Very usesus</w:t>
      </w:r>
      <w:r>
        <w:br/>
        <w:t>in efforts to speak loud:</w:t>
      </w:r>
      <w:r>
        <w:tab/>
        <w:t>.</w:t>
      </w:r>
      <w:r>
        <w:tab/>
        <w:t>. ..</w:t>
      </w:r>
    </w:p>
    <w:p w14:paraId="29DCC57B" w14:textId="77777777" w:rsidR="00AA6A10" w:rsidRDefault="00000000">
      <w:pPr>
        <w:ind w:firstLine="360"/>
      </w:pPr>
      <w:r>
        <w:t xml:space="preserve">In several places the same </w:t>
      </w:r>
      <w:proofErr w:type="gramStart"/>
      <w:r>
        <w:t>author .takes</w:t>
      </w:r>
      <w:proofErr w:type="gramEnd"/>
      <w:r>
        <w:t xml:space="preserve"> notice, that without</w:t>
      </w:r>
      <w:r>
        <w:br/>
        <w:t>the contraction of these Muscles, we could have nostoois, neither</w:t>
      </w:r>
      <w:r>
        <w:br/>
        <w:t>could we make water; for the actions of the Sphincter Muscles</w:t>
      </w:r>
      <w:r>
        <w:br/>
        <w:t xml:space="preserve">of the Anus, and Bladder, are overcome by the actions os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Abdominal</w:t>
      </w:r>
      <w:r>
        <w:t xml:space="preserve"> Muscles, and Diaphragm </w:t>
      </w:r>
      <w:r>
        <w:rPr>
          <w:i/>
          <w:iCs/>
        </w:rPr>
        <w:t>(De administratlenilms ana: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tomicis.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semitate tuenda </w:t>
      </w:r>
      <w:r>
        <w:rPr>
          <w:i/>
          <w:iCs/>
        </w:rPr>
        <w:t>si</w:t>
      </w:r>
    </w:p>
    <w:p w14:paraId="1590C3CC" w14:textId="77777777" w:rsidR="00AA6A10" w:rsidRDefault="00000000">
      <w:pPr>
        <w:ind w:firstLine="360"/>
      </w:pPr>
      <w:r>
        <w:t xml:space="preserve">He sarther observes </w:t>
      </w:r>
      <w:r>
        <w:rPr>
          <w:i/>
          <w:iCs/>
        </w:rPr>
        <w:t xml:space="preserve">(De </w:t>
      </w:r>
      <w:r>
        <w:rPr>
          <w:i/>
          <w:iCs/>
          <w:lang w:val="la-Latn" w:eastAsia="la-Latn" w:bidi="la-Latn"/>
        </w:rPr>
        <w:t>Locis affectis</w:t>
      </w:r>
      <w:r>
        <w:rPr>
          <w:i/>
          <w:iCs/>
        </w:rPr>
        <w:t>)</w:t>
      </w:r>
      <w:r>
        <w:t xml:space="preserve"> that some people who</w:t>
      </w:r>
      <w:r>
        <w:br/>
        <w:t>find a difficulty in going to stool, or have a suppression of urine,</w:t>
      </w:r>
      <w:r>
        <w:br/>
        <w:t xml:space="preserve">relieve themselves, by pressing the </w:t>
      </w:r>
      <w:r>
        <w:rPr>
          <w:i/>
          <w:iCs/>
        </w:rPr>
        <w:t>Abdomen</w:t>
      </w:r>
      <w:r>
        <w:t xml:space="preserve"> with their hand</w:t>
      </w:r>
      <w:proofErr w:type="gramStart"/>
      <w:r>
        <w:t>. .</w:t>
      </w:r>
      <w:proofErr w:type="gramEnd"/>
    </w:p>
    <w:p w14:paraId="6DB420DB" w14:textId="77777777" w:rsidR="00AA6A10" w:rsidRDefault="00000000">
      <w:pPr>
        <w:ind w:firstLine="360"/>
      </w:pPr>
      <w:r>
        <w:t xml:space="preserve">He also </w:t>
      </w:r>
      <w:r>
        <w:rPr>
          <w:lang w:val="la-Latn" w:eastAsia="la-Latn" w:bidi="la-Latn"/>
        </w:rPr>
        <w:t xml:space="preserve">telis </w:t>
      </w:r>
      <w:r>
        <w:t xml:space="preserve">ns, that the expulsion of the Foetus 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work of the </w:t>
      </w:r>
      <w:r>
        <w:rPr>
          <w:i/>
          <w:iCs/>
        </w:rPr>
        <w:t>Abdominal</w:t>
      </w:r>
      <w:r>
        <w:t xml:space="preserve"> Muscles.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Naturalibus Facultatibus.</w:t>
      </w:r>
    </w:p>
    <w:p w14:paraId="325D50CB" w14:textId="77777777" w:rsidR="00AA6A10" w:rsidRDefault="00000000">
      <w:pPr>
        <w:tabs>
          <w:tab w:val="left" w:pos="2306"/>
          <w:tab w:val="left" w:pos="2838"/>
          <w:tab w:val="left" w:pos="3297"/>
        </w:tabs>
        <w:ind w:firstLine="360"/>
      </w:pPr>
      <w:r>
        <w:rPr>
          <w:lang w:val="la-Latn" w:eastAsia="la-Latn" w:bidi="la-Latn"/>
        </w:rPr>
        <w:t xml:space="preserve">ABDUCERE, </w:t>
      </w:r>
      <w:r>
        <w:t xml:space="preserve">is used, by </w:t>
      </w:r>
      <w:r>
        <w:rPr>
          <w:lang w:val="la-Latn" w:eastAsia="la-Latn" w:bidi="la-Latn"/>
        </w:rPr>
        <w:t xml:space="preserve">Scribonius Largus, </w:t>
      </w:r>
      <w:r>
        <w:t xml:space="preserve">for </w:t>
      </w:r>
      <w:r>
        <w:rPr>
          <w:i/>
          <w:iCs/>
          <w:lang w:val="la-Latn" w:eastAsia="la-Latn" w:bidi="la-Latn"/>
        </w:rPr>
        <w:t>Bibere,</w:t>
      </w:r>
      <w:r>
        <w:rPr>
          <w:i/>
          <w:iCs/>
          <w:lang w:val="la-Latn" w:eastAsia="la-Latn" w:bidi="la-Latn"/>
        </w:rPr>
        <w:br/>
      </w:r>
      <w:r>
        <w:t xml:space="preserve">to drink. </w:t>
      </w:r>
      <w:r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 xml:space="preserve">. </w:t>
      </w:r>
      <w:r>
        <w:t>/;</w:t>
      </w:r>
      <w:r>
        <w:tab/>
        <w:t>.</w:t>
      </w:r>
      <w:r>
        <w:tab/>
        <w:t>.</w:t>
      </w:r>
      <w:r>
        <w:tab/>
        <w:t>.. .</w:t>
      </w:r>
    </w:p>
    <w:p w14:paraId="40F1507E" w14:textId="77777777" w:rsidR="00AA6A10" w:rsidRDefault="00000000">
      <w:pPr>
        <w:tabs>
          <w:tab w:val="left" w:pos="4661"/>
        </w:tabs>
        <w:ind w:firstLine="360"/>
      </w:pPr>
      <w:r>
        <w:rPr>
          <w:lang w:val="la-Latn" w:eastAsia="la-Latn" w:bidi="la-Latn"/>
        </w:rPr>
        <w:t xml:space="preserve">ABDUCTIO. </w:t>
      </w:r>
      <w:r>
        <w:t>A species os fracture; when a Bone near</w:t>
      </w:r>
      <w:r>
        <w:br/>
        <w:t xml:space="preserve">the joint is so divided transversely, that the extremities of </w:t>
      </w:r>
      <w:r>
        <w:rPr>
          <w:b/>
          <w:bCs/>
        </w:rPr>
        <w:t>the</w:t>
      </w:r>
      <w:r>
        <w:rPr>
          <w:b/>
          <w:bCs/>
        </w:rPr>
        <w:br/>
      </w:r>
      <w:r>
        <w:t>fractured Bone recede from each other.</w:t>
      </w:r>
      <w:r>
        <w:tab/>
        <w:t>...</w:t>
      </w:r>
    </w:p>
    <w:p w14:paraId="04A9B5F6" w14:textId="77777777" w:rsidR="00AA6A10" w:rsidRDefault="00000000">
      <w:pPr>
        <w:ind w:firstLine="360"/>
      </w:pPr>
      <w:r>
        <w:t xml:space="preserve">These fractures are said by Galen to he made </w:t>
      </w:r>
      <w:r>
        <w:rPr>
          <w:lang w:val="el-GR" w:eastAsia="el-GR" w:bidi="el-GR"/>
        </w:rPr>
        <w:t>καυληδὸν</w:t>
      </w:r>
      <w:r w:rsidRPr="000346A0">
        <w:rPr>
          <w:lang w:val="en-GB" w:eastAsia="el-GR" w:bidi="el-GR"/>
        </w:rPr>
        <w:t xml:space="preserve">, </w:t>
      </w:r>
      <w:r>
        <w:t>that</w:t>
      </w:r>
      <w:r>
        <w:br/>
        <w:t>is, in the manner the stalk of a plant is broken.</w:t>
      </w:r>
    </w:p>
    <w:p w14:paraId="7DB65D14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Abductio,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Caelius Aurelianus,</w:t>
      </w:r>
      <w:r>
        <w:rPr>
          <w:lang w:val="la-Latn" w:eastAsia="la-Latn" w:bidi="la-Latn"/>
        </w:rPr>
        <w:t xml:space="preserve"> </w:t>
      </w:r>
      <w:r>
        <w:t>signifies a Strain. It is men-</w:t>
      </w:r>
      <w:r>
        <w:br/>
        <w:t xml:space="preserve">tioned as one os the causes of Ischiadic and Psoadic pains. </w:t>
      </w:r>
      <w:r>
        <w:rPr>
          <w:i/>
          <w:iCs/>
        </w:rPr>
        <w:t>Morbor.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Chronicorum, </w:t>
      </w:r>
      <w:r>
        <w:rPr>
          <w:i/>
          <w:iCs/>
        </w:rPr>
        <w:t>l. v. c.</w:t>
      </w:r>
      <w:r>
        <w:rPr>
          <w:b/>
          <w:bCs/>
        </w:rPr>
        <w:t xml:space="preserve"> I. </w:t>
      </w:r>
      <w:r>
        <w:rPr>
          <w:i/>
          <w:iCs/>
        </w:rPr>
        <w:t xml:space="preserve">Item </w:t>
      </w:r>
      <w:r>
        <w:rPr>
          <w:i/>
          <w:iCs/>
          <w:lang w:val="la-Latn" w:eastAsia="la-Latn" w:bidi="la-Latn"/>
        </w:rPr>
        <w:t xml:space="preserve">vehemens Abductio vel </w:t>
      </w:r>
      <w:r>
        <w:rPr>
          <w:i/>
          <w:iCs/>
        </w:rPr>
        <w:t>rdptus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Exercitio suctus.</w:t>
      </w:r>
    </w:p>
    <w:p w14:paraId="581DC9BE" w14:textId="77777777" w:rsidR="00AA6A10" w:rsidRDefault="00000000">
      <w:pPr>
        <w:ind w:left="360" w:hanging="360"/>
      </w:pPr>
      <w:r>
        <w:t>' ABDUCTOR, is a name given by anatomists to the fol-</w:t>
      </w:r>
      <w:r>
        <w:br/>
        <w:t>lowing Muscles.</w:t>
      </w:r>
    </w:p>
    <w:p w14:paraId="09D15312" w14:textId="77777777" w:rsidR="00AA6A10" w:rsidRDefault="00000000">
      <w:r>
        <w:rPr>
          <w:b/>
          <w:bCs/>
        </w:rPr>
        <w:t>ABDUCTOR AURsa.</w:t>
      </w:r>
    </w:p>
    <w:p w14:paraId="3E6C933C" w14:textId="77777777" w:rsidR="00AA6A10" w:rsidRDefault="00000000">
      <w:r>
        <w:t xml:space="preserve">See </w:t>
      </w:r>
      <w:r>
        <w:rPr>
          <w:i/>
          <w:iCs/>
          <w:lang w:val="la-Latn" w:eastAsia="la-Latn" w:bidi="la-Latn"/>
        </w:rPr>
        <w:t>Retrahent Auriculam,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Triceps Anris.</w:t>
      </w:r>
    </w:p>
    <w:p w14:paraId="66593964" w14:textId="77777777" w:rsidR="00AA6A10" w:rsidRDefault="00000000">
      <w:r>
        <w:rPr>
          <w:b/>
          <w:bCs/>
        </w:rPr>
        <w:t xml:space="preserve">ABDUCTOR MINIMI </w:t>
      </w:r>
      <w:r>
        <w:rPr>
          <w:b/>
          <w:bCs/>
          <w:lang w:val="la-Latn" w:eastAsia="la-Latn" w:bidi="la-Latn"/>
        </w:rPr>
        <w:t xml:space="preserve">DIGITI </w:t>
      </w:r>
      <w:r>
        <w:rPr>
          <w:b/>
          <w:bCs/>
        </w:rPr>
        <w:t>MANUS, ‘</w:t>
      </w:r>
    </w:p>
    <w:p w14:paraId="07FB8DF1" w14:textId="77777777" w:rsidR="00AA6A10" w:rsidRDefault="00000000">
      <w:pPr>
        <w:ind w:firstLine="360"/>
      </w:pPr>
      <w:r>
        <w:rPr>
          <w:i/>
          <w:iCs/>
        </w:rPr>
        <w:t xml:space="preserve">Hypothenar Rialani, or Abductor </w:t>
      </w:r>
      <w:r>
        <w:rPr>
          <w:i/>
          <w:iCs/>
          <w:lang w:val="la-Latn" w:eastAsia="la-Latn" w:bidi="la-Latn"/>
        </w:rPr>
        <w:t>Auricularis,</w:t>
      </w:r>
      <w:r>
        <w:rPr>
          <w:lang w:val="la-Latn" w:eastAsia="la-Latn" w:bidi="la-Latn"/>
        </w:rPr>
        <w:t xml:space="preserve"> </w:t>
      </w:r>
      <w:r>
        <w:t>arises fleshy</w:t>
      </w:r>
      <w:r>
        <w:br/>
        <w:t xml:space="preserve">from the thin protuberating part of the Eighth bone </w:t>
      </w:r>
      <w:proofErr w:type="gramStart"/>
      <w:r>
        <w:t>oftheWrist;</w:t>
      </w:r>
      <w:proofErr w:type="gramEnd"/>
    </w:p>
    <w:p w14:paraId="58811D82" w14:textId="77777777" w:rsidR="00AA6A10" w:rsidRDefault="00000000">
      <w:pPr>
        <w:ind w:firstLine="360"/>
      </w:pPr>
      <w:r>
        <w:t>is inserted by a pretty long and round Tendon, on the in-</w:t>
      </w:r>
      <w:r>
        <w:br/>
        <w:t xml:space="preserve">.side of the short Tendon of the </w:t>
      </w:r>
      <w:proofErr w:type="gramStart"/>
      <w:r>
        <w:t>above described</w:t>
      </w:r>
      <w:proofErr w:type="gramEnd"/>
      <w:r>
        <w:t xml:space="preserve"> Muscle, near</w:t>
      </w:r>
      <w:r>
        <w:br/>
      </w:r>
      <w:r>
        <w:lastRenderedPageBreak/>
        <w:t>the upper part of the First bone of this Finger. *</w:t>
      </w:r>
    </w:p>
    <w:p w14:paraId="6C55DE96" w14:textId="77777777" w:rsidR="00AA6A10" w:rsidRDefault="00000000">
      <w:pPr>
        <w:ind w:firstLine="360"/>
      </w:pPr>
      <w:r>
        <w:t xml:space="preserve">It serves not only to abduce the </w:t>
      </w:r>
      <w:proofErr w:type="gramStart"/>
      <w:r>
        <w:t>Little-finger</w:t>
      </w:r>
      <w:proofErr w:type="gramEnd"/>
      <w:r>
        <w:t xml:space="preserve"> from the rest,</w:t>
      </w:r>
      <w:r>
        <w:br/>
        <w:t>hut also to bend it a littie.</w:t>
      </w:r>
    </w:p>
    <w:p w14:paraId="354922F1" w14:textId="77777777" w:rsidR="00AA6A10" w:rsidRDefault="00000000">
      <w:r>
        <w:rPr>
          <w:b/>
          <w:bCs/>
        </w:rPr>
        <w:t>ABDUCTOR INDIdiS</w:t>
      </w:r>
    </w:p>
    <w:p w14:paraId="51CE5A88" w14:textId="77777777" w:rsidR="00AA6A10" w:rsidRDefault="00000000">
      <w:pPr>
        <w:tabs>
          <w:tab w:val="left" w:pos="4600"/>
        </w:tabs>
        <w:ind w:firstLine="360"/>
      </w:pPr>
      <w:r>
        <w:rPr>
          <w:b/>
          <w:bCs/>
        </w:rPr>
        <w:t xml:space="preserve">Arises </w:t>
      </w:r>
      <w:r>
        <w:t>broad and fleshy from the superior part and outside of</w:t>
      </w:r>
      <w:r>
        <w:br/>
        <w:t xml:space="preserve">the First bone of the </w:t>
      </w:r>
      <w:proofErr w:type="gramStart"/>
      <w:r>
        <w:t>Thumb ,</w:t>
      </w:r>
      <w:proofErr w:type="gramEnd"/>
      <w:r>
        <w:tab/>
        <w:t>.</w:t>
      </w:r>
    </w:p>
    <w:p w14:paraId="7473EB38" w14:textId="77777777" w:rsidR="00AA6A10" w:rsidRDefault="00000000">
      <w:pPr>
        <w:ind w:firstLine="360"/>
      </w:pPr>
      <w:r>
        <w:t xml:space="preserve">Is inserted by a short Tendon into the upper part of the </w:t>
      </w:r>
      <w:proofErr w:type="gramStart"/>
      <w:r>
        <w:t>First .</w:t>
      </w:r>
      <w:proofErr w:type="gramEnd"/>
      <w:r>
        <w:br/>
        <w:t>hone of the Fore-finger, laterally, next the Thumb.</w:t>
      </w:r>
    </w:p>
    <w:p w14:paraId="1E13BF0E" w14:textId="77777777" w:rsidR="00AA6A10" w:rsidRDefault="00000000">
      <w:pPr>
        <w:tabs>
          <w:tab w:val="left" w:pos="3389"/>
        </w:tabs>
        <w:ind w:firstLine="360"/>
      </w:pPr>
      <w:r>
        <w:t>Its use is to bring the Index towards the Thumb, by drawing</w:t>
      </w:r>
      <w:r>
        <w:br/>
      </w:r>
      <w:r>
        <w:rPr>
          <w:b/>
          <w:bCs/>
        </w:rPr>
        <w:t xml:space="preserve">it </w:t>
      </w:r>
      <w:r>
        <w:t xml:space="preserve">from the </w:t>
      </w:r>
      <w:proofErr w:type="gramStart"/>
      <w:r>
        <w:t>Middle-finger</w:t>
      </w:r>
      <w:proofErr w:type="gramEnd"/>
      <w:r>
        <w:t>.</w:t>
      </w:r>
      <w:r>
        <w:tab/>
        <w:t>.</w:t>
      </w:r>
    </w:p>
    <w:p w14:paraId="76952B5D" w14:textId="77777777" w:rsidR="00AA6A10" w:rsidRDefault="00000000">
      <w:r>
        <w:rPr>
          <w:b/>
          <w:bCs/>
        </w:rPr>
        <w:t>ABhUcToR MINIMI hlGI-TI PEDIS</w:t>
      </w:r>
    </w:p>
    <w:p w14:paraId="53AD803A" w14:textId="77777777" w:rsidR="00AA6A10" w:rsidRDefault="00000000">
      <w:pPr>
        <w:ind w:firstLine="360"/>
      </w:pPr>
      <w:r>
        <w:t xml:space="preserve">Arises fleshy and tendinous from the semicircular edge os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lang w:val="el-GR" w:eastAsia="el-GR" w:bidi="el-GR"/>
        </w:rPr>
        <w:t>ί</w:t>
      </w:r>
      <w:r w:rsidRPr="000346A0">
        <w:rPr>
          <w:lang w:val="en-GB" w:eastAsia="el-GR" w:bidi="el-GR"/>
        </w:rPr>
        <w:t xml:space="preserve"> </w:t>
      </w:r>
      <w:r>
        <w:t xml:space="preserve">cavity on the outside of the interior Protuherance of the </w:t>
      </w:r>
      <w:r>
        <w:rPr>
          <w:b/>
          <w:bCs/>
        </w:rPr>
        <w:t>Os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calcis; </w:t>
      </w:r>
      <w:r>
        <w:t>it has another tendinous beginning from the Os cu-</w:t>
      </w:r>
      <w:r>
        <w:br/>
        <w:t>. heides, and a third from th</w:t>
      </w:r>
      <w:r>
        <w:rPr>
          <w:vertAlign w:val="subscript"/>
        </w:rPr>
        <w:t>e</w:t>
      </w:r>
      <w:r>
        <w:t xml:space="preserve"> upper part of the OS metatarsi</w:t>
      </w:r>
      <w:r>
        <w:br/>
        <w:t xml:space="preserve">t minimi </w:t>
      </w:r>
      <w:proofErr w:type="gramStart"/>
      <w:r>
        <w:t>digrti ;</w:t>
      </w:r>
      <w:proofErr w:type="gramEnd"/>
    </w:p>
    <w:p w14:paraId="421D0B36" w14:textId="77777777" w:rsidR="00AA6A10" w:rsidRDefault="00000000">
      <w:pPr>
        <w:tabs>
          <w:tab w:val="left" w:pos="567"/>
        </w:tabs>
        <w:ind w:firstLine="360"/>
      </w:pPr>
      <w:r>
        <w:t>:</w:t>
      </w:r>
      <w:r>
        <w:tab/>
        <w:t xml:space="preserve">is inserted into the upper part of the Finst hone of the </w:t>
      </w:r>
      <w:proofErr w:type="gramStart"/>
      <w:r>
        <w:t>Little-toe</w:t>
      </w:r>
      <w:proofErr w:type="gramEnd"/>
    </w:p>
    <w:p w14:paraId="6F43DDCC" w14:textId="77777777" w:rsidR="00AA6A10" w:rsidRDefault="00000000">
      <w:pPr>
        <w:ind w:firstLine="360"/>
      </w:pPr>
      <w:r>
        <w:t>externally laterally.</w:t>
      </w:r>
      <w:r>
        <w:br w:type="page"/>
      </w:r>
    </w:p>
    <w:p w14:paraId="19A0CA61" w14:textId="77777777" w:rsidR="00AA6A10" w:rsidRDefault="00000000">
      <w:pPr>
        <w:ind w:firstLine="360"/>
      </w:pPr>
      <w:r>
        <w:lastRenderedPageBreak/>
        <w:t>its rise is to draw the Littie-toe outwards from that next</w:t>
      </w:r>
      <w:r>
        <w:br/>
        <w:t>to in</w:t>
      </w:r>
    </w:p>
    <w:p w14:paraId="4880BB09" w14:textId="77777777" w:rsidR="00AA6A10" w:rsidRDefault="00000000">
      <w:r>
        <w:rPr>
          <w:b/>
          <w:bCs/>
        </w:rPr>
        <w:t>ABDUCTOR OCULx</w:t>
      </w:r>
    </w:p>
    <w:p w14:paraId="0D943345" w14:textId="77777777" w:rsidR="00AA6A10" w:rsidRDefault="00000000">
      <w:pPr>
        <w:ind w:firstLine="360"/>
      </w:pPr>
      <w:r>
        <w:t>Arises tendinous and fleshy from the Foramen lacerum, with-</w:t>
      </w:r>
      <w:r>
        <w:br/>
        <w:t xml:space="preserve">out the </w:t>
      </w:r>
      <w:proofErr w:type="gramStart"/>
      <w:r>
        <w:t>Orbit ;</w:t>
      </w:r>
      <w:proofErr w:type="gramEnd"/>
    </w:p>
    <w:p w14:paraId="097FA03B" w14:textId="77777777" w:rsidR="00AA6A10" w:rsidRDefault="00000000">
      <w:pPr>
        <w:ind w:firstLine="360"/>
      </w:pPr>
      <w:r>
        <w:t xml:space="preserve">IS inserted by a </w:t>
      </w:r>
      <w:r>
        <w:rPr>
          <w:u w:val="single"/>
        </w:rPr>
        <w:t>thin</w:t>
      </w:r>
      <w:r>
        <w:t xml:space="preserve"> Tendon into the Sclerosis, where it</w:t>
      </w:r>
      <w:r>
        <w:br/>
        <w:t xml:space="preserve">respects the great </w:t>
      </w:r>
      <w:r>
        <w:rPr>
          <w:lang w:val="la-Latn" w:eastAsia="la-Latn" w:bidi="la-Latn"/>
        </w:rPr>
        <w:t>Canthus.</w:t>
      </w:r>
    </w:p>
    <w:p w14:paraId="0032B9D3" w14:textId="77777777" w:rsidR="00AA6A10" w:rsidRDefault="00000000">
      <w:pPr>
        <w:ind w:firstLine="360"/>
      </w:pPr>
      <w:r>
        <w:t>Its use is to move the Eye outwards, from the great to the</w:t>
      </w:r>
      <w:r>
        <w:br/>
        <w:t>little Angle.</w:t>
      </w:r>
    </w:p>
    <w:p w14:paraId="350F8495" w14:textId="77777777" w:rsidR="00AA6A10" w:rsidRDefault="00000000">
      <w:r>
        <w:rPr>
          <w:b/>
          <w:bCs/>
        </w:rPr>
        <w:t xml:space="preserve">ABDUCTOR </w:t>
      </w:r>
      <w:r>
        <w:rPr>
          <w:b/>
          <w:bCs/>
          <w:lang w:val="la-Latn" w:eastAsia="la-Latn" w:bidi="la-Latn"/>
        </w:rPr>
        <w:t xml:space="preserve">POLLICIS </w:t>
      </w:r>
      <w:r>
        <w:rPr>
          <w:b/>
          <w:bCs/>
        </w:rPr>
        <w:t xml:space="preserve">MANUS, </w:t>
      </w:r>
      <w:r>
        <w:rPr>
          <w:b/>
          <w:bCs/>
          <w:i/>
          <w:iCs/>
        </w:rPr>
        <w:t>or</w:t>
      </w:r>
      <w:r>
        <w:rPr>
          <w:b/>
          <w:bCs/>
        </w:rPr>
        <w:t xml:space="preserve"> THENAR,</w:t>
      </w:r>
    </w:p>
    <w:p w14:paraId="2F5E130F" w14:textId="77777777" w:rsidR="00AA6A10" w:rsidRDefault="00000000">
      <w:r>
        <w:t>..... Arises by a broad tendinous and fleshy beginning from the</w:t>
      </w:r>
      <w:r>
        <w:br/>
        <w:t xml:space="preserve">S UanVerse </w:t>
      </w:r>
      <w:r>
        <w:rPr>
          <w:u w:val="single"/>
        </w:rPr>
        <w:t>Tig</w:t>
      </w:r>
      <w:r>
        <w:t>ameut of the Carpus, and from one of its Bones</w:t>
      </w:r>
      <w:r>
        <w:br/>
        <w:t xml:space="preserve">that articulates with the </w:t>
      </w:r>
      <w:proofErr w:type="gramStart"/>
      <w:r>
        <w:t>Thumb ;</w:t>
      </w:r>
      <w:proofErr w:type="gramEnd"/>
    </w:p>
    <w:p w14:paraId="470E00E3" w14:textId="77777777" w:rsidR="00AA6A10" w:rsidRDefault="00000000">
      <w:pPr>
        <w:ind w:firstLine="360"/>
      </w:pPr>
      <w:r>
        <w:t>Is inserted t</w:t>
      </w:r>
      <w:r>
        <w:rPr>
          <w:u w:val="single"/>
        </w:rPr>
        <w:t>endino</w:t>
      </w:r>
      <w:r>
        <w:t xml:space="preserve">us into the second Joint of the </w:t>
      </w:r>
      <w:r>
        <w:rPr>
          <w:lang w:val="la-Latn" w:eastAsia="la-Latn" w:bidi="la-Latn"/>
        </w:rPr>
        <w:t>Pollex</w:t>
      </w:r>
      <w:r>
        <w:rPr>
          <w:lang w:val="la-Latn" w:eastAsia="la-Latn" w:bidi="la-Latn"/>
        </w:rPr>
        <w:br/>
        <w:t xml:space="preserve">digitorum </w:t>
      </w:r>
      <w:r>
        <w:t>Inanus.</w:t>
      </w:r>
    </w:p>
    <w:p w14:paraId="7F44E784" w14:textId="77777777" w:rsidR="00AA6A10" w:rsidRDefault="00000000">
      <w:pPr>
        <w:ind w:firstLine="360"/>
      </w:pPr>
      <w:r>
        <w:t>Its use is to draw the Thumb from the Fingers.</w:t>
      </w:r>
    </w:p>
    <w:p w14:paraId="1172B81B" w14:textId="77777777" w:rsidR="00AA6A10" w:rsidRDefault="00000000">
      <w:r>
        <w:rPr>
          <w:b/>
          <w:bCs/>
        </w:rPr>
        <w:t xml:space="preserve">ABDUCTOR </w:t>
      </w:r>
      <w:r>
        <w:rPr>
          <w:b/>
          <w:bCs/>
          <w:lang w:val="la-Latn" w:eastAsia="la-Latn" w:bidi="la-Latn"/>
        </w:rPr>
        <w:t xml:space="preserve">POLLICIS </w:t>
      </w:r>
      <w:r>
        <w:rPr>
          <w:b/>
          <w:bCs/>
        </w:rPr>
        <w:t>PEDIs</w:t>
      </w:r>
    </w:p>
    <w:p w14:paraId="790D8EBD" w14:textId="77777777" w:rsidR="00AA6A10" w:rsidRDefault="00000000">
      <w:pPr>
        <w:ind w:firstLine="360"/>
      </w:pPr>
      <w:r>
        <w:t>’ Arises fleshy from the inside of the lower Protuberance of the</w:t>
      </w:r>
      <w:r>
        <w:br/>
      </w:r>
      <w:r>
        <w:rPr>
          <w:b/>
          <w:bCs/>
        </w:rPr>
        <w:t xml:space="preserve">Os </w:t>
      </w:r>
      <w:r>
        <w:rPr>
          <w:lang w:val="la-Latn" w:eastAsia="la-Latn" w:bidi="la-Latn"/>
        </w:rPr>
        <w:t xml:space="preserve">calcis </w:t>
      </w:r>
      <w:r>
        <w:t>laterally, and tendinous from a little Tubercle in the</w:t>
      </w:r>
      <w:r>
        <w:br/>
        <w:t>some Bone, n</w:t>
      </w:r>
      <w:r>
        <w:rPr>
          <w:u w:val="single"/>
        </w:rPr>
        <w:t>ear</w:t>
      </w:r>
      <w:r>
        <w:t xml:space="preserve"> the Os cymbiforme. It only adheres to the</w:t>
      </w:r>
      <w:r>
        <w:br/>
        <w:t>other Bones On the inside of the Foot, silling up the hollowness</w:t>
      </w:r>
      <w:r>
        <w:br/>
        <w:t xml:space="preserve">in the Os metatarsi </w:t>
      </w:r>
      <w:proofErr w:type="gramStart"/>
      <w:r>
        <w:rPr>
          <w:lang w:val="la-Latn" w:eastAsia="la-Latn" w:bidi="la-Latn"/>
        </w:rPr>
        <w:t>pollicis;</w:t>
      </w:r>
      <w:proofErr w:type="gramEnd"/>
    </w:p>
    <w:p w14:paraId="1829EBF0" w14:textId="77777777" w:rsidR="00AA6A10" w:rsidRDefault="00000000">
      <w:pPr>
        <w:ind w:firstLine="360"/>
      </w:pPr>
      <w:r>
        <w:t>Is inserted into the internal Os fesamoideum of the First bone</w:t>
      </w:r>
      <w:r>
        <w:br/>
        <w:t xml:space="preserve">of the </w:t>
      </w:r>
      <w:proofErr w:type="gramStart"/>
      <w:r>
        <w:t>Great-toe</w:t>
      </w:r>
      <w:proofErr w:type="gramEnd"/>
      <w:r>
        <w:t>, its Tendons being farther continued upon the</w:t>
      </w:r>
      <w:r>
        <w:br/>
        <w:t>same Bone laterally.</w:t>
      </w:r>
    </w:p>
    <w:p w14:paraId="1B4D12A8" w14:textId="77777777" w:rsidR="00AA6A10" w:rsidRDefault="00000000">
      <w:pPr>
        <w:ind w:firstLine="360"/>
      </w:pPr>
      <w:r>
        <w:t xml:space="preserve">Its use is to pull the </w:t>
      </w:r>
      <w:proofErr w:type="gramStart"/>
      <w:r>
        <w:t>Great-toe</w:t>
      </w:r>
      <w:proofErr w:type="gramEnd"/>
      <w:r>
        <w:t xml:space="preserve"> from the rest.</w:t>
      </w:r>
    </w:p>
    <w:p w14:paraId="76D180E8" w14:textId="77777777" w:rsidR="00AA6A10" w:rsidRDefault="00000000">
      <w:r>
        <w:rPr>
          <w:b/>
          <w:bCs/>
        </w:rPr>
        <w:t xml:space="preserve">ABDUCTOR </w:t>
      </w:r>
      <w:r>
        <w:rPr>
          <w:b/>
          <w:bCs/>
          <w:lang w:val="la-Latn" w:eastAsia="la-Latn" w:bidi="la-Latn"/>
        </w:rPr>
        <w:t xml:space="preserve">FEMORIS </w:t>
      </w:r>
      <w:r>
        <w:rPr>
          <w:b/>
          <w:bCs/>
        </w:rPr>
        <w:t>PRIMUS</w:t>
      </w:r>
    </w:p>
    <w:p w14:paraId="5E4B483A" w14:textId="77777777" w:rsidR="00AA6A10" w:rsidRDefault="00000000">
      <w:pPr>
        <w:ind w:firstLine="360"/>
      </w:pPr>
      <w:r>
        <w:t>Arises by a strong roundish Tendon from the upper part of</w:t>
      </w:r>
      <w:r>
        <w:br/>
        <w:t>the OS pubis next the Pectinaeus above the Gracilis; which</w:t>
      </w:r>
      <w:r>
        <w:br/>
        <w:t>turning into a compact fleshy belly, it begins to be</w:t>
      </w:r>
    </w:p>
    <w:p w14:paraId="091ED455" w14:textId="77777777" w:rsidR="00AA6A10" w:rsidRDefault="00000000">
      <w:pPr>
        <w:ind w:firstLine="360"/>
      </w:pPr>
      <w:r>
        <w:t xml:space="preserve">Inserted tendinous about the middle of the </w:t>
      </w:r>
      <w:r>
        <w:rPr>
          <w:lang w:val="la-Latn" w:eastAsia="la-Latn" w:bidi="la-Latn"/>
        </w:rPr>
        <w:t xml:space="preserve">Linea aspera, </w:t>
      </w:r>
      <w:r>
        <w:t>be-</w:t>
      </w:r>
      <w:r>
        <w:br/>
        <w:t>ing continued down upon the same five or six inches, sending</w:t>
      </w:r>
      <w:r>
        <w:br/>
        <w:t xml:space="preserve">but a Tendon which joins in with that </w:t>
      </w:r>
      <w:r>
        <w:rPr>
          <w:i/>
          <w:iCs/>
        </w:rPr>
        <w:t>of</w:t>
      </w:r>
      <w:r>
        <w:t xml:space="preserve"> the fourth Head.</w:t>
      </w:r>
    </w:p>
    <w:p w14:paraId="7EC46CA2" w14:textId="77777777" w:rsidR="00AA6A10" w:rsidRDefault="00000000">
      <w:r>
        <w:rPr>
          <w:b/>
          <w:bCs/>
        </w:rPr>
        <w:t xml:space="preserve">ABDUCTOR </w:t>
      </w:r>
      <w:r>
        <w:rPr>
          <w:b/>
          <w:bCs/>
          <w:lang w:val="la-Latn" w:eastAsia="la-Latn" w:bidi="la-Latn"/>
        </w:rPr>
        <w:t>FEMORIS SECUNDUS</w:t>
      </w:r>
    </w:p>
    <w:p w14:paraId="5088860D" w14:textId="77777777" w:rsidR="00AA6A10" w:rsidRDefault="00000000">
      <w:pPr>
        <w:ind w:firstLine="360"/>
      </w:pPr>
      <w:r>
        <w:t>Arises from the Os pubis, immediately under the Gracilis,</w:t>
      </w:r>
      <w:r>
        <w:br/>
        <w:t>by a broad tendinous, but chiefly fleshy beginning; and</w:t>
      </w:r>
    </w:p>
    <w:p w14:paraId="208B7CA9" w14:textId="77777777" w:rsidR="00AA6A10" w:rsidRDefault="00000000">
      <w:pPr>
        <w:tabs>
          <w:tab w:val="left" w:leader="dot" w:pos="2010"/>
        </w:tabs>
        <w:ind w:firstLine="360"/>
      </w:pPr>
      <w:r>
        <w:t xml:space="preserve">Is inserted into the </w:t>
      </w:r>
      <w:r>
        <w:rPr>
          <w:lang w:val="la-Latn" w:eastAsia="la-Latn" w:bidi="la-Latn"/>
        </w:rPr>
        <w:t xml:space="preserve">Linea aspera, </w:t>
      </w:r>
      <w:r>
        <w:t>from a httie below the</w:t>
      </w:r>
      <w:r>
        <w:br/>
        <w:t>lesser Trochanter, to the first insertion of the last described</w:t>
      </w:r>
      <w:r>
        <w:br/>
        <w:t>Muscle.</w:t>
      </w:r>
      <w:r>
        <w:tab/>
      </w:r>
    </w:p>
    <w:p w14:paraId="223A345E" w14:textId="77777777" w:rsidR="00AA6A10" w:rsidRDefault="00000000">
      <w:pPr>
        <w:tabs>
          <w:tab w:val="left" w:pos="1305"/>
        </w:tabs>
        <w:ind w:firstLine="360"/>
      </w:pPr>
      <w:r>
        <w:rPr>
          <w:b/>
          <w:bCs/>
        </w:rPr>
        <w:t>’</w:t>
      </w:r>
      <w:r>
        <w:rPr>
          <w:b/>
          <w:bCs/>
        </w:rPr>
        <w:tab/>
        <w:t xml:space="preserve">ABDUCTOR </w:t>
      </w:r>
      <w:r>
        <w:rPr>
          <w:b/>
          <w:bCs/>
          <w:lang w:val="la-Latn" w:eastAsia="la-Latn" w:bidi="la-Latn"/>
        </w:rPr>
        <w:t>FEMORIS TERTIUS</w:t>
      </w:r>
    </w:p>
    <w:p w14:paraId="2DF7ACE0" w14:textId="77777777" w:rsidR="00AA6A10" w:rsidRDefault="00000000">
      <w:pPr>
        <w:ind w:firstLine="360"/>
      </w:pPr>
      <w:r>
        <w:t>Arises lower down than the former, from the outer edge of</w:t>
      </w:r>
      <w:r>
        <w:br/>
        <w:t>the Os pubis and Ischium; and, running obliquely towards the</w:t>
      </w:r>
      <w:r>
        <w:br/>
        <w:t>Trochanter minor.</w:t>
      </w:r>
    </w:p>
    <w:p w14:paraId="11AFE618" w14:textId="77777777" w:rsidR="00AA6A10" w:rsidRDefault="00000000">
      <w:pPr>
        <w:ind w:firstLine="360"/>
      </w:pPr>
      <w:r>
        <w:t xml:space="preserve">It inserted near the Glutaeus </w:t>
      </w:r>
      <w:r>
        <w:rPr>
          <w:lang w:val="la-Latn" w:eastAsia="la-Latn" w:bidi="la-Latn"/>
        </w:rPr>
        <w:t>maximus.</w:t>
      </w:r>
    </w:p>
    <w:p w14:paraId="241ADC98" w14:textId="77777777" w:rsidR="00AA6A10" w:rsidRDefault="00000000">
      <w:r>
        <w:rPr>
          <w:b/>
          <w:bCs/>
        </w:rPr>
        <w:t xml:space="preserve">.. ABDUCTOR </w:t>
      </w:r>
      <w:r>
        <w:rPr>
          <w:b/>
          <w:bCs/>
          <w:lang w:val="la-Latn" w:eastAsia="la-Latn" w:bidi="la-Latn"/>
        </w:rPr>
        <w:t>FEMORIS QUARTUS</w:t>
      </w:r>
    </w:p>
    <w:p w14:paraId="358D7DB3" w14:textId="77777777" w:rsidR="00AA6A10" w:rsidRDefault="00000000">
      <w:pPr>
        <w:ind w:firstLine="360"/>
      </w:pPr>
      <w:r>
        <w:t>Arises froth the Protuberance of the Ischium, and the adjoin-</w:t>
      </w:r>
      <w:r>
        <w:br/>
        <w:t>ing interior part of that Bone, by a tendinous' and fleshy origi-</w:t>
      </w:r>
      <w:r>
        <w:br/>
        <w:t>nation; . . .</w:t>
      </w:r>
    </w:p>
    <w:p w14:paraId="101C04A3" w14:textId="77777777" w:rsidR="00AA6A10" w:rsidRDefault="00000000">
      <w:pPr>
        <w:ind w:firstLine="360"/>
      </w:pPr>
      <w:r>
        <w:t>Is inserted by a round and long Tendon, into the upper and</w:t>
      </w:r>
      <w:r>
        <w:br/>
        <w:t xml:space="preserve">rough part of me inner and lower Appendix os the OS </w:t>
      </w:r>
      <w:r>
        <w:rPr>
          <w:lang w:val="la-Latn" w:eastAsia="la-Latn" w:bidi="la-Latn"/>
        </w:rPr>
        <w:t>remoris,</w:t>
      </w:r>
      <w:r>
        <w:rPr>
          <w:lang w:val="la-Latn" w:eastAsia="la-Latn" w:bidi="la-Latn"/>
        </w:rPr>
        <w:br/>
      </w:r>
      <w:r>
        <w:t>being affixed to that Bone a little above the Condyle; as also to</w:t>
      </w:r>
      <w:r>
        <w:br/>
        <w:t xml:space="preserve">some part of the </w:t>
      </w:r>
      <w:r>
        <w:rPr>
          <w:lang w:val="la-Latn" w:eastAsia="la-Latn" w:bidi="la-Latn"/>
        </w:rPr>
        <w:t xml:space="preserve">Linea </w:t>
      </w:r>
      <w:r>
        <w:t>afpera.</w:t>
      </w:r>
    </w:p>
    <w:p w14:paraId="1DEA9511" w14:textId="77777777" w:rsidR="00AA6A10" w:rsidRDefault="00000000">
      <w:pPr>
        <w:ind w:firstLine="360"/>
      </w:pPr>
      <w:r>
        <w:t>The use of all these four Muscles is to adduce or move the</w:t>
      </w:r>
      <w:r>
        <w:br/>
        <w:t>Thigh-bone inwards, according to their different directions.</w:t>
      </w:r>
      <w:r>
        <w:br/>
      </w:r>
      <w:r>
        <w:rPr>
          <w:i/>
          <w:iCs/>
        </w:rPr>
        <w:t>Douglases</w:t>
      </w:r>
      <w:proofErr w:type="gramStart"/>
      <w:r>
        <w:rPr>
          <w:i/>
          <w:iCs/>
        </w:rPr>
        <w:t>. ’</w:t>
      </w:r>
      <w:proofErr w:type="gramEnd"/>
      <w:r>
        <w:rPr>
          <w:i/>
          <w:iCs/>
        </w:rPr>
        <w:t xml:space="preserve"> . ...</w:t>
      </w:r>
    </w:p>
    <w:p w14:paraId="4B657B53" w14:textId="77777777" w:rsidR="00AA6A10" w:rsidRDefault="00000000">
      <w:pPr>
        <w:ind w:firstLine="360"/>
      </w:pPr>
      <w:r>
        <w:t xml:space="preserve">ABEB2EO6. </w:t>
      </w:r>
      <w:r w:rsidRPr="000346A0">
        <w:rPr>
          <w:lang w:val="en-GB" w:eastAsia="el-GR" w:bidi="el-GR"/>
        </w:rPr>
        <w:t>'</w:t>
      </w:r>
      <w:r>
        <w:rPr>
          <w:lang w:val="el-GR" w:eastAsia="el-GR" w:bidi="el-GR"/>
        </w:rPr>
        <w:t>Αβῖβαος</w:t>
      </w:r>
      <w:r w:rsidRPr="000346A0">
        <w:rPr>
          <w:lang w:val="en-GB" w:eastAsia="el-GR" w:bidi="el-GR"/>
        </w:rPr>
        <w:t xml:space="preserve">. </w:t>
      </w:r>
      <w:r>
        <w:t xml:space="preserve">Infirm, weak, inconstant. </w:t>
      </w:r>
      <w:r>
        <w:rPr>
          <w:i/>
          <w:iCs/>
        </w:rPr>
        <w:t>Ca..</w:t>
      </w:r>
      <w:r>
        <w:rPr>
          <w:i/>
          <w:iCs/>
        </w:rPr>
        <w:br/>
        <w:t>siell.</w:t>
      </w:r>
    </w:p>
    <w:p w14:paraId="0F390A4E" w14:textId="77777777" w:rsidR="00AA6A10" w:rsidRDefault="00000000">
      <w:pPr>
        <w:ind w:firstLine="360"/>
      </w:pPr>
      <w:r>
        <w:t xml:space="preserve">A B E LE. </w:t>
      </w:r>
      <w:r>
        <w:rPr>
          <w:lang w:val="el-GR" w:eastAsia="el-GR" w:bidi="el-GR"/>
        </w:rPr>
        <w:t>Ἄ</w:t>
      </w:r>
      <w:r w:rsidRPr="000346A0">
        <w:rPr>
          <w:lang w:val="en-GB" w:eastAsia="el-GR" w:bidi="el-GR"/>
        </w:rPr>
        <w:t xml:space="preserve"> </w:t>
      </w:r>
      <w:r>
        <w:t xml:space="preserve">species of Poplar. See </w:t>
      </w:r>
      <w:r>
        <w:rPr>
          <w:b/>
          <w:bCs/>
        </w:rPr>
        <w:t>POPULIIs.</w:t>
      </w:r>
    </w:p>
    <w:p w14:paraId="1A4CFC13" w14:textId="77777777" w:rsidR="00AA6A10" w:rsidRDefault="00000000">
      <w:pPr>
        <w:ind w:firstLine="360"/>
      </w:pPr>
      <w:r>
        <w:t>ABELICEA. The name os a Very tall tree, growing</w:t>
      </w:r>
      <w:r>
        <w:br/>
        <w:t>principally in Crete, called also Santalus adulterins, and Pseudo-</w:t>
      </w:r>
      <w:r>
        <w:br/>
        <w:t>santalum.</w:t>
      </w:r>
    </w:p>
    <w:p w14:paraId="166F1F0D" w14:textId="77777777" w:rsidR="00AA6A1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Honorius Bellus </w:t>
      </w:r>
      <w:r>
        <w:t>thinks this was not taken notice of by the</w:t>
      </w:r>
      <w:r>
        <w:br/>
        <w:t xml:space="preserve">antients, unless perhaps it may he the </w:t>
      </w:r>
      <w:r>
        <w:rPr>
          <w:lang w:val="la-Latn" w:eastAsia="la-Latn" w:bidi="la-Latn"/>
        </w:rPr>
        <w:t xml:space="preserve">Ulmus montana </w:t>
      </w:r>
      <w:r>
        <w:t>of Theo-</w:t>
      </w:r>
      <w:r>
        <w:br/>
        <w:t xml:space="preserve">phrastus. </w:t>
      </w:r>
      <w:r>
        <w:rPr>
          <w:i/>
          <w:iCs/>
        </w:rPr>
        <w:t>Basis Hast.</w:t>
      </w:r>
    </w:p>
    <w:p w14:paraId="4006E767" w14:textId="77777777" w:rsidR="00AA6A10" w:rsidRDefault="00000000">
      <w:pPr>
        <w:ind w:firstLine="360"/>
      </w:pPr>
      <w:r>
        <w:t xml:space="preserve">ABELMOLU </w:t>
      </w:r>
      <w:r>
        <w:rPr>
          <w:lang w:val="la-Latn" w:eastAsia="la-Latn" w:bidi="la-Latn"/>
        </w:rPr>
        <w:t xml:space="preserve">C </w:t>
      </w:r>
      <w:r>
        <w:t xml:space="preserve">H. A sort of </w:t>
      </w:r>
      <w:r>
        <w:rPr>
          <w:lang w:val="la-Latn" w:eastAsia="la-Latn" w:bidi="la-Latn"/>
        </w:rPr>
        <w:t xml:space="preserve">Ricinas, </w:t>
      </w:r>
      <w:r>
        <w:t>or Palma Christi.</w:t>
      </w:r>
      <w:r>
        <w:br/>
        <w:t xml:space="preserve">Rry'r </w:t>
      </w:r>
      <w:r>
        <w:rPr>
          <w:i/>
          <w:iCs/>
        </w:rPr>
        <w:t>Hist, so</w:t>
      </w:r>
    </w:p>
    <w:p w14:paraId="63E81E4D" w14:textId="77777777" w:rsidR="00AA6A10" w:rsidRDefault="00000000">
      <w:pPr>
        <w:ind w:firstLine="360"/>
      </w:pPr>
      <w:r>
        <w:t>AB ELMO SC H. Blanoard informs us, that this is the</w:t>
      </w:r>
      <w:r>
        <w:br/>
        <w:t xml:space="preserve">feed of </w:t>
      </w:r>
      <w:proofErr w:type="gramStart"/>
      <w:r>
        <w:t>an .</w:t>
      </w:r>
      <w:proofErr w:type="gramEnd"/>
      <w:r>
        <w:t>/Egyptian plant, which has the smell of musk;</w:t>
      </w:r>
    </w:p>
    <w:p w14:paraId="5ADF5F8A" w14:textId="77777777" w:rsidR="00AA6A10" w:rsidRDefault="00000000">
      <w:pPr>
        <w:ind w:left="360" w:hanging="360"/>
      </w:pPr>
      <w:r>
        <w:t>-which, for its agreeable flavour the Arabians mix with their</w:t>
      </w:r>
      <w:r>
        <w:br/>
        <w:t>Coffee.</w:t>
      </w:r>
    </w:p>
    <w:p w14:paraId="46611CBB" w14:textId="77777777" w:rsidR="00AA6A10" w:rsidRDefault="00000000">
      <w:pPr>
        <w:ind w:left="360" w:hanging="360"/>
      </w:pPr>
      <w:r>
        <w:t xml:space="preserve">. The plant of which this is the feed, is the </w:t>
      </w:r>
      <w:proofErr w:type="gramStart"/>
      <w:r>
        <w:t>Alcea .Sgyptia</w:t>
      </w:r>
      <w:proofErr w:type="gramEnd"/>
      <w:r>
        <w:br/>
      </w:r>
      <w:r>
        <w:rPr>
          <w:lang w:val="la-Latn" w:eastAsia="la-Latn" w:bidi="la-Latn"/>
        </w:rPr>
        <w:t xml:space="preserve">Villosa </w:t>
      </w:r>
      <w:r>
        <w:t xml:space="preserve">of Casp. </w:t>
      </w:r>
      <w:proofErr w:type="gramStart"/>
      <w:r>
        <w:t>B. .ZEgyptia</w:t>
      </w:r>
      <w:proofErr w:type="gramEnd"/>
      <w:r>
        <w:t xml:space="preserve"> rnofchata of Parkinson, Belmuf-</w:t>
      </w:r>
      <w:r>
        <w:br/>
        <w:t xml:space="preserve">chus .Egyptia of J. Batt, and </w:t>
      </w:r>
      <w:r>
        <w:rPr>
          <w:i/>
          <w:iCs/>
        </w:rPr>
        <w:t>Abrti-moscb</w:t>
      </w:r>
      <w:r>
        <w:t xml:space="preserve"> five Mosch </w:t>
      </w:r>
      <w:r>
        <w:rPr>
          <w:lang w:val="la-Latn" w:eastAsia="la-Latn" w:bidi="la-Latn"/>
        </w:rPr>
        <w:t>Arabum</w:t>
      </w:r>
      <w:r>
        <w:rPr>
          <w:lang w:val="la-Latn" w:eastAsia="la-Latn" w:bidi="la-Latn"/>
        </w:rPr>
        <w:br/>
      </w:r>
      <w:r>
        <w:t xml:space="preserve">pfVeflingius. </w:t>
      </w:r>
      <w:r>
        <w:rPr>
          <w:i/>
          <w:iCs/>
        </w:rPr>
        <w:t>Rap.</w:t>
      </w:r>
    </w:p>
    <w:p w14:paraId="1698057B" w14:textId="77777777" w:rsidR="00AA6A10" w:rsidRDefault="00000000">
      <w:pPr>
        <w:ind w:firstLine="360"/>
      </w:pPr>
      <w:r>
        <w:t>ABESAMUM. This is by R</w:t>
      </w:r>
      <w:r>
        <w:rPr>
          <w:u w:val="single"/>
        </w:rPr>
        <w:t>ul</w:t>
      </w:r>
      <w:r>
        <w:t>a</w:t>
      </w:r>
      <w:r>
        <w:rPr>
          <w:u w:val="single"/>
        </w:rPr>
        <w:t>n</w:t>
      </w:r>
      <w:r>
        <w:t>dus, and from him</w:t>
      </w:r>
      <w:r>
        <w:br/>
        <w:t>by Johnson explain</w:t>
      </w:r>
      <w:r>
        <w:rPr>
          <w:i/>
          <w:iCs/>
        </w:rPr>
        <w:t xml:space="preserve">ed </w:t>
      </w:r>
      <w:r>
        <w:rPr>
          <w:i/>
          <w:iCs/>
          <w:lang w:val="la-Latn" w:eastAsia="la-Latn" w:bidi="la-Latn"/>
        </w:rPr>
        <w:t xml:space="preserve">Lutum </w:t>
      </w:r>
      <w:r>
        <w:rPr>
          <w:i/>
          <w:iCs/>
        </w:rPr>
        <w:t>Sala.</w:t>
      </w:r>
      <w:r>
        <w:t xml:space="preserve"> But the High Du</w:t>
      </w:r>
      <w:r>
        <w:rPr>
          <w:u w:val="single"/>
        </w:rPr>
        <w:t>tch</w:t>
      </w:r>
      <w:r>
        <w:rPr>
          <w:u w:val="single"/>
        </w:rPr>
        <w:br/>
      </w:r>
      <w:r>
        <w:t xml:space="preserve">word, by. which Rulandus mandates it, </w:t>
      </w:r>
      <w:r>
        <w:rPr>
          <w:u w:val="single"/>
        </w:rPr>
        <w:t>signifi</w:t>
      </w:r>
      <w:r>
        <w:t xml:space="preserve">es; no more </w:t>
      </w:r>
      <w:r>
        <w:rPr>
          <w:u w:val="single"/>
        </w:rPr>
        <w:t>than</w:t>
      </w:r>
      <w:r>
        <w:rPr>
          <w:u w:val="single"/>
        </w:rPr>
        <w:br/>
      </w:r>
      <w:r>
        <w:t>Dirt, or Clay.</w:t>
      </w:r>
    </w:p>
    <w:p w14:paraId="61170777" w14:textId="77777777" w:rsidR="00AA6A10" w:rsidRDefault="00000000">
      <w:pPr>
        <w:ind w:firstLine="360"/>
      </w:pPr>
      <w:r>
        <w:t>ABESSL The same as Rebis. Theysignisy the matter that</w:t>
      </w:r>
      <w:r>
        <w:br/>
      </w:r>
      <w:r>
        <w:lastRenderedPageBreak/>
        <w:t>r</w:t>
      </w:r>
      <w:r>
        <w:rPr>
          <w:u w:val="single"/>
        </w:rPr>
        <w:t>emains</w:t>
      </w:r>
      <w:r>
        <w:t xml:space="preserve"> of the aliment after the Chyle </w:t>
      </w:r>
      <w:proofErr w:type="gramStart"/>
      <w:r>
        <w:t>is</w:t>
      </w:r>
      <w:proofErr w:type="gramEnd"/>
      <w:r>
        <w:t xml:space="preserve"> separated from it, </w:t>
      </w:r>
      <w:r>
        <w:rPr>
          <w:u w:val="single"/>
        </w:rPr>
        <w:t>that</w:t>
      </w:r>
      <w:r>
        <w:rPr>
          <w:u w:val="single"/>
        </w:rPr>
        <w:br/>
      </w:r>
      <w:r>
        <w:t>is. Excrement.</w:t>
      </w:r>
    </w:p>
    <w:p w14:paraId="4B863A85" w14:textId="77777777" w:rsidR="00AA6A10" w:rsidRDefault="00000000">
      <w:pPr>
        <w:ind w:firstLine="360"/>
      </w:pPr>
      <w:r>
        <w:t xml:space="preserve">ABESUM. Unflacked, or Quick </w:t>
      </w:r>
      <w:r>
        <w:rPr>
          <w:u w:val="single"/>
        </w:rPr>
        <w:t>Lim</w:t>
      </w:r>
      <w:r>
        <w:t>e. See LIME.</w:t>
      </w:r>
    </w:p>
    <w:p w14:paraId="777FD56F" w14:textId="77777777" w:rsidR="00AA6A10" w:rsidRDefault="00000000">
      <w:pPr>
        <w:ind w:firstLine="360"/>
      </w:pPr>
      <w:r>
        <w:t xml:space="preserve">A Be </w:t>
      </w:r>
      <w:r>
        <w:rPr>
          <w:lang w:val="la-Latn" w:eastAsia="la-Latn" w:bidi="la-Latn"/>
        </w:rPr>
        <w:t xml:space="preserve">VACUATI </w:t>
      </w:r>
      <w:r>
        <w:t>O signifies a partial or incomplete eva-</w:t>
      </w:r>
    </w:p>
    <w:p w14:paraId="7E2BEA59" w14:textId="77777777" w:rsidR="00AA6A10" w:rsidRDefault="00000000">
      <w:r>
        <w:rPr>
          <w:u w:val="single"/>
        </w:rPr>
        <w:t>ctmin</w:t>
      </w:r>
      <w:r>
        <w:t>n of the peccant humours, either by the °f nature,</w:t>
      </w:r>
      <w:r>
        <w:br/>
        <w:t>or assistance of art. - ....</w:t>
      </w:r>
    </w:p>
    <w:p w14:paraId="75CA4F3E" w14:textId="77777777" w:rsidR="00AA6A10" w:rsidRDefault="00000000">
      <w:pPr>
        <w:ind w:firstLine="360"/>
      </w:pPr>
      <w:r>
        <w:t xml:space="preserve">ABICUM, the </w:t>
      </w:r>
      <w:r>
        <w:rPr>
          <w:u w:val="single"/>
        </w:rPr>
        <w:t>same</w:t>
      </w:r>
      <w:r>
        <w:t xml:space="preserve"> as Coopertotium. A Coverurg-</w:t>
      </w:r>
      <w:r>
        <w:br/>
      </w:r>
      <w:r>
        <w:rPr>
          <w:i/>
          <w:iCs/>
        </w:rPr>
        <w:t>CastelL</w:t>
      </w:r>
      <w:r>
        <w:rPr>
          <w:b/>
          <w:bCs/>
        </w:rPr>
        <w:t xml:space="preserve"> See COOPERTIO.</w:t>
      </w:r>
    </w:p>
    <w:p w14:paraId="6D4EE18D" w14:textId="77777777" w:rsidR="00AA6A10" w:rsidRDefault="00000000">
      <w:pPr>
        <w:tabs>
          <w:tab w:val="left" w:pos="3146"/>
          <w:tab w:val="left" w:pos="3647"/>
        </w:tabs>
        <w:ind w:firstLine="360"/>
      </w:pPr>
      <w:r>
        <w:rPr>
          <w:b/>
          <w:bCs/>
        </w:rPr>
        <w:t>ABIES. The Firr.</w:t>
      </w:r>
      <w:r>
        <w:rPr>
          <w:b/>
          <w:bCs/>
        </w:rPr>
        <w:tab/>
        <w:t>.</w:t>
      </w:r>
      <w:r>
        <w:rPr>
          <w:b/>
          <w:bCs/>
        </w:rPr>
        <w:tab/>
        <w:t>- _ .</w:t>
      </w:r>
    </w:p>
    <w:p w14:paraId="062FCAF3" w14:textId="77777777" w:rsidR="00AA6A10" w:rsidRDefault="00000000">
      <w:pPr>
        <w:ind w:firstLine="360"/>
      </w:pPr>
      <w:r>
        <w:rPr>
          <w:u w:val="single"/>
        </w:rPr>
        <w:t>Ther</w:t>
      </w:r>
      <w:r>
        <w:t xml:space="preserve">e are three sorts of </w:t>
      </w:r>
      <w:r>
        <w:rPr>
          <w:i/>
          <w:iCs/>
        </w:rPr>
        <w:t>Firrs</w:t>
      </w:r>
      <w:r>
        <w:t xml:space="preserve"> mentioned by Dale, as used m</w:t>
      </w:r>
      <w:r>
        <w:br/>
      </w:r>
      <w:r>
        <w:rPr>
          <w:u w:val="single"/>
        </w:rPr>
        <w:t>medi</w:t>
      </w:r>
      <w:r>
        <w:t>cine.</w:t>
      </w:r>
    </w:p>
    <w:p w14:paraId="72896EF7" w14:textId="77777777" w:rsidR="00AA6A10" w:rsidRDefault="00000000">
      <w:pPr>
        <w:ind w:firstLine="360"/>
      </w:pPr>
      <w:r>
        <w:t xml:space="preserve">The first is the silver </w:t>
      </w:r>
      <w:r>
        <w:rPr>
          <w:i/>
          <w:iCs/>
        </w:rPr>
        <w:t>Firr,</w:t>
      </w:r>
      <w:r>
        <w:t xml:space="preserve"> of Which the topsand leaves are</w:t>
      </w:r>
      <w:r>
        <w:br/>
        <w:t>recommended in diet-drinks for the Scurvy 5 alid Miller tell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 xml:space="preserve">a goed quantity of them are said to </w:t>
      </w:r>
      <w:proofErr w:type="gramStart"/>
      <w:r>
        <w:t>he</w:t>
      </w:r>
      <w:proofErr w:type="gramEnd"/>
      <w:r>
        <w:t xml:space="preserve"> </w:t>
      </w:r>
      <w:r>
        <w:rPr>
          <w:vertAlign w:val="superscript"/>
        </w:rPr>
        <w:t>u</w:t>
      </w:r>
      <w:r>
        <w:t>ssd in making Bruinwin</w:t>
      </w:r>
      <w:r>
        <w:br/>
        <w:t xml:space="preserve">mum. I am </w:t>
      </w:r>
      <w:r>
        <w:rPr>
          <w:u w:val="single"/>
        </w:rPr>
        <w:t>info</w:t>
      </w:r>
      <w:r>
        <w:t xml:space="preserve">rmed a decoction of the wood, </w:t>
      </w:r>
      <w:r>
        <w:rPr>
          <w:i/>
          <w:iCs/>
        </w:rPr>
        <w:t>or</w:t>
      </w:r>
      <w:r>
        <w:t xml:space="preserve"> saw-dust, is</w:t>
      </w:r>
      <w:r>
        <w:br/>
        <w:t>much used by the people of the countties where it grows in</w:t>
      </w:r>
      <w:r>
        <w:br/>
        <w:t>plenty, in disorders of the urinary passages, and for the Fluor</w:t>
      </w:r>
      <w:r>
        <w:br/>
      </w:r>
      <w:r>
        <w:rPr>
          <w:lang w:val="la-Latn" w:eastAsia="la-Latn" w:bidi="la-Latn"/>
        </w:rPr>
        <w:t>albus</w:t>
      </w:r>
      <w:proofErr w:type="gramStart"/>
      <w:r>
        <w:rPr>
          <w:lang w:val="la-Latn" w:eastAsia="la-Latn" w:bidi="la-Latn"/>
        </w:rPr>
        <w:t xml:space="preserve">. </w:t>
      </w:r>
      <w:r>
        <w:t>.</w:t>
      </w:r>
      <w:proofErr w:type="gramEnd"/>
    </w:p>
    <w:p w14:paraId="1D72FDC2" w14:textId="77777777" w:rsidR="00AA6A10" w:rsidRDefault="00000000">
      <w:pPr>
        <w:ind w:firstLine="360"/>
      </w:pPr>
      <w:r>
        <w:t xml:space="preserve">The Strashurg turpentine is the preduct of this </w:t>
      </w:r>
      <w:r>
        <w:rPr>
          <w:i/>
          <w:iCs/>
        </w:rPr>
        <w:t>Firr,</w:t>
      </w:r>
      <w:r>
        <w:t xml:space="preserve"> and is</w:t>
      </w:r>
      <w:r>
        <w:br/>
        <w:t>hidied its Liquid refin, to distinguish it from, the Dry resin,</w:t>
      </w:r>
      <w:r>
        <w:br/>
        <w:t>which has somewhat, the appearance of Frankincense. See</w:t>
      </w:r>
      <w:r>
        <w:br/>
      </w:r>
      <w:r>
        <w:rPr>
          <w:b/>
          <w:bCs/>
        </w:rPr>
        <w:t xml:space="preserve">TURPENTINE, </w:t>
      </w:r>
      <w:r>
        <w:t>ROsiN.</w:t>
      </w:r>
    </w:p>
    <w:p w14:paraId="5F7DB10C" w14:textId="77777777" w:rsidR="00AA6A10" w:rsidRDefault="00000000">
      <w:pPr>
        <w:tabs>
          <w:tab w:val="left" w:pos="4127"/>
        </w:tabs>
        <w:ind w:firstLine="360"/>
      </w:pPr>
      <w:r>
        <w:t xml:space="preserve">This </w:t>
      </w:r>
      <w:r>
        <w:rPr>
          <w:i/>
          <w:iCs/>
        </w:rPr>
        <w:t>Firr</w:t>
      </w:r>
      <w:r>
        <w:t xml:space="preserve"> is distinguished. ... . - .</w:t>
      </w:r>
      <w:r>
        <w:tab/>
        <w:t>.....</w:t>
      </w:r>
    </w:p>
    <w:p w14:paraId="73FE14B0" w14:textId="77777777" w:rsidR="00AA6A10" w:rsidRDefault="00000000">
      <w:pPr>
        <w:ind w:firstLine="360"/>
      </w:pPr>
      <w:r>
        <w:t xml:space="preserve">ABIES, </w:t>
      </w:r>
      <w:r>
        <w:rPr>
          <w:i/>
          <w:iCs/>
        </w:rPr>
        <w:t>Offic. Gcr.</w:t>
      </w:r>
      <w:r>
        <w:t xml:space="preserve"> II8I- </w:t>
      </w:r>
      <w:r>
        <w:rPr>
          <w:i/>
          <w:iCs/>
        </w:rPr>
        <w:t>Lmae.</w:t>
      </w:r>
      <w:r>
        <w:t xml:space="preserve"> I3</w:t>
      </w:r>
      <w:r>
        <w:rPr>
          <w:vertAlign w:val="superscript"/>
        </w:rPr>
        <w:t>6</w:t>
      </w:r>
      <w:r>
        <w:t xml:space="preserve">3- </w:t>
      </w:r>
      <w:r>
        <w:rPr>
          <w:i/>
          <w:iCs/>
        </w:rPr>
        <w:t>ParLThMd.</w:t>
      </w:r>
      <w:r>
        <w:t xml:space="preserve"> 1539-</w:t>
      </w:r>
      <w:r>
        <w:br/>
      </w:r>
      <w:r>
        <w:rPr>
          <w:i/>
          <w:iCs/>
        </w:rPr>
        <w:t>Raii Hast.Apyyp- Synop.su.</w:t>
      </w:r>
      <w:r>
        <w:t xml:space="preserve"> 44I. </w:t>
      </w:r>
      <w:r>
        <w:rPr>
          <w:i/>
          <w:iCs/>
        </w:rPr>
        <w:t>Merc. Bet.</w:t>
      </w:r>
      <w:r>
        <w:t xml:space="preserve"> </w:t>
      </w:r>
      <w:r>
        <w:rPr>
          <w:lang w:val="la-Latn" w:eastAsia="la-Latn" w:bidi="la-Latn"/>
        </w:rPr>
        <w:t xml:space="preserve">ii. </w:t>
      </w:r>
      <w:r>
        <w:t xml:space="preserve">I5. </w:t>
      </w:r>
      <w:r>
        <w:rPr>
          <w:i/>
          <w:iCs/>
        </w:rPr>
        <w:t>Phys.</w:t>
      </w:r>
      <w:r>
        <w:rPr>
          <w:i/>
          <w:iCs/>
        </w:rPr>
        <w:br/>
        <w:t>Brio.</w:t>
      </w:r>
      <w:r>
        <w:t xml:space="preserve"> I. </w:t>
      </w:r>
      <w:r>
        <w:rPr>
          <w:i/>
          <w:iCs/>
        </w:rPr>
        <w:t>Mer. Pin.</w:t>
      </w:r>
      <w:r>
        <w:t xml:space="preserve"> I., /he. </w:t>
      </w:r>
      <w:r>
        <w:rPr>
          <w:i/>
          <w:iCs/>
        </w:rPr>
        <w:t>Mod. sr Monte Ind.</w:t>
      </w:r>
      <w:r>
        <w:t xml:space="preserve"> 35’ </w:t>
      </w:r>
      <w:r>
        <w:rPr>
          <w:i/>
          <w:iCs/>
          <w:lang w:val="la-Latn" w:eastAsia="la-Latn" w:bidi="la-Latn"/>
        </w:rPr>
        <w:t xml:space="preserve">Abdes </w:t>
      </w:r>
      <w:r>
        <w:rPr>
          <w:i/>
          <w:iCs/>
          <w:vertAlign w:val="superscript"/>
        </w:rPr>
        <w:t>c</w:t>
      </w:r>
      <w:r>
        <w:rPr>
          <w:i/>
          <w:iCs/>
        </w:rPr>
        <w:t>orde</w:t>
      </w:r>
      <w:r>
        <w:rPr>
          <w:i/>
          <w:iCs/>
        </w:rPr>
        <w:br/>
        <w:t xml:space="preserve">fursum </w:t>
      </w:r>
      <w:r>
        <w:rPr>
          <w:i/>
          <w:iCs/>
          <w:lang w:val="la-Latn" w:eastAsia="la-Latn" w:bidi="la-Latn"/>
        </w:rPr>
        <w:t xml:space="preserve">spectantibus </w:t>
      </w:r>
      <w:r>
        <w:rPr>
          <w:i/>
          <w:iCs/>
        </w:rPr>
        <w:t>five mas, Co B. Pine</w:t>
      </w:r>
      <w:r>
        <w:t xml:space="preserve"> 505. </w:t>
      </w:r>
      <w:r>
        <w:rPr>
          <w:i/>
          <w:iCs/>
        </w:rPr>
        <w:t>Jons. Denar.</w:t>
      </w:r>
      <w:r>
        <w:t xml:space="preserve"> 329i</w:t>
      </w:r>
      <w:r>
        <w:br/>
      </w:r>
      <w:r>
        <w:rPr>
          <w:i/>
          <w:iCs/>
        </w:rPr>
        <w:t>Buxb.</w:t>
      </w:r>
      <w:r>
        <w:t xml:space="preserve"> I. </w:t>
      </w:r>
      <w:r>
        <w:rPr>
          <w:i/>
          <w:iCs/>
        </w:rPr>
        <w:t>Abies seemina five.</w:t>
      </w:r>
      <w:r>
        <w:t xml:space="preserve"> </w:t>
      </w:r>
      <w:r>
        <w:rPr>
          <w:lang w:val="el-GR" w:eastAsia="el-GR" w:bidi="el-GR"/>
        </w:rPr>
        <w:t>Έκάστη</w:t>
      </w:r>
      <w:r w:rsidRPr="000346A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θηλεια</w:t>
      </w:r>
      <w:r w:rsidRPr="000346A0">
        <w:rPr>
          <w:lang w:val="en-GB" w:eastAsia="el-GR" w:bidi="el-GR"/>
        </w:rPr>
        <w:t xml:space="preserve">. </w:t>
      </w:r>
      <w:proofErr w:type="gramStart"/>
      <w:r>
        <w:rPr>
          <w:i/>
          <w:iCs/>
        </w:rPr>
        <w:t>st..</w:t>
      </w:r>
      <w:proofErr w:type="gramEnd"/>
      <w:r>
        <w:rPr>
          <w:i/>
          <w:iCs/>
        </w:rPr>
        <w:t xml:space="preserve"> B.</w:t>
      </w:r>
      <w:r>
        <w:t xml:space="preserve"> i. 235. </w:t>
      </w:r>
      <w:r>
        <w:rPr>
          <w:i/>
          <w:iCs/>
        </w:rPr>
        <w:t>Abies</w:t>
      </w:r>
      <w:r>
        <w:rPr>
          <w:i/>
          <w:iCs/>
        </w:rPr>
        <w:br/>
        <w:t>fcenana, Chab.</w:t>
      </w:r>
      <w:r>
        <w:t xml:space="preserve"> 68. </w:t>
      </w:r>
      <w:r>
        <w:rPr>
          <w:i/>
          <w:iCs/>
        </w:rPr>
        <w:t>Ables Taxi</w:t>
      </w:r>
      <w:r>
        <w:rPr>
          <w:i/>
          <w:iCs/>
          <w:lang w:val="la-Latn" w:eastAsia="la-Latn" w:bidi="la-Latn"/>
        </w:rPr>
        <w:t xml:space="preserve">foliis, </w:t>
      </w:r>
      <w:r>
        <w:rPr>
          <w:i/>
          <w:iCs/>
        </w:rPr>
        <w:t>RaiiHost.B.</w:t>
      </w:r>
      <w:r>
        <w:t xml:space="preserve"> I394. </w:t>
      </w:r>
      <w:r>
        <w:rPr>
          <w:i/>
          <w:iCs/>
        </w:rPr>
        <w:t>Abies</w:t>
      </w:r>
      <w:r>
        <w:rPr>
          <w:i/>
          <w:iCs/>
        </w:rPr>
        <w:br/>
        <w:t xml:space="preserve">Taxi folio, </w:t>
      </w:r>
      <w:proofErr w:type="gramStart"/>
      <w:r>
        <w:rPr>
          <w:i/>
          <w:iCs/>
          <w:lang w:val="la-Latn" w:eastAsia="la-Latn" w:bidi="la-Latn"/>
        </w:rPr>
        <w:t>fructu.sursum</w:t>
      </w:r>
      <w:proofErr w:type="gramEnd"/>
      <w:r>
        <w:rPr>
          <w:i/>
          <w:iCs/>
          <w:lang w:val="la-Latn" w:eastAsia="la-Latn" w:bidi="la-Latn"/>
        </w:rPr>
        <w:t xml:space="preserve">, spectante,. </w:t>
      </w:r>
      <w:r>
        <w:rPr>
          <w:i/>
          <w:iCs/>
        </w:rPr>
        <w:t>Tourn. last.</w:t>
      </w:r>
      <w:r>
        <w:t xml:space="preserve"> 585. </w:t>
      </w:r>
      <w:r>
        <w:rPr>
          <w:i/>
          <w:iCs/>
        </w:rPr>
        <w:t>Elem.</w:t>
      </w:r>
      <w:r>
        <w:rPr>
          <w:i/>
          <w:iCs/>
        </w:rPr>
        <w:br/>
        <w:t>Bet.</w:t>
      </w:r>
      <w:r>
        <w:t xml:space="preserve"> 457. </w:t>
      </w:r>
      <w:r>
        <w:rPr>
          <w:i/>
          <w:iCs/>
        </w:rPr>
        <w:t>Bocrh. Ind. A.u.</w:t>
      </w:r>
      <w:r>
        <w:t xml:space="preserve"> I 79. </w:t>
      </w:r>
      <w:r>
        <w:rPr>
          <w:i/>
          <w:iCs/>
        </w:rPr>
        <w:t>Rupp. Flor. Jen.</w:t>
      </w:r>
      <w:r>
        <w:t xml:space="preserve"> </w:t>
      </w:r>
      <w:r w:rsidRPr="000346A0">
        <w:rPr>
          <w:lang w:val="en-GB" w:eastAsia="el-GR" w:bidi="el-GR"/>
        </w:rPr>
        <w:t>27</w:t>
      </w:r>
      <w:r>
        <w:rPr>
          <w:lang w:val="el-GR" w:eastAsia="el-GR" w:bidi="el-GR"/>
        </w:rPr>
        <w:t>Ο</w:t>
      </w:r>
      <w:r w:rsidRPr="000346A0">
        <w:rPr>
          <w:lang w:val="en-GB" w:eastAsia="el-GR" w:bidi="el-GR"/>
        </w:rPr>
        <w:t>.</w:t>
      </w:r>
    </w:p>
    <w:p w14:paraId="756CA363" w14:textId="77777777" w:rsidR="00AA6A10" w:rsidRDefault="00000000">
      <w:pPr>
        <w:ind w:firstLine="360"/>
      </w:pPr>
      <w:r>
        <w:t>The second mentioned by Dale is, the Virginia, or Canada</w:t>
      </w:r>
      <w:r>
        <w:br/>
      </w:r>
      <w:r>
        <w:rPr>
          <w:i/>
          <w:iCs/>
        </w:rPr>
        <w:t>Firr-tree,</w:t>
      </w:r>
      <w:r>
        <w:t xml:space="preserve"> which produces the </w:t>
      </w:r>
      <w:r>
        <w:rPr>
          <w:lang w:val="la-Latn" w:eastAsia="la-Latn" w:bidi="la-Latn"/>
        </w:rPr>
        <w:t xml:space="preserve">Balsamum </w:t>
      </w:r>
      <w:r>
        <w:t>Canadense, or Balsam</w:t>
      </w:r>
      <w:r>
        <w:br/>
        <w:t xml:space="preserve">of Canada. . . </w:t>
      </w:r>
      <w:proofErr w:type="gramStart"/>
      <w:r>
        <w:t>.....</w:t>
      </w:r>
      <w:proofErr w:type="gramEnd"/>
      <w:r>
        <w:t xml:space="preserve"> .</w:t>
      </w:r>
    </w:p>
    <w:p w14:paraId="63C50C1E" w14:textId="77777777" w:rsidR="00AA6A10" w:rsidRDefault="00000000">
      <w:pPr>
        <w:ind w:firstLine="360"/>
      </w:pPr>
      <w:r>
        <w:t xml:space="preserve">This </w:t>
      </w:r>
      <w:proofErr w:type="gramStart"/>
      <w:r>
        <w:t>is .called</w:t>
      </w:r>
      <w:proofErr w:type="gramEnd"/>
      <w:r>
        <w:t xml:space="preserve"> </w:t>
      </w:r>
      <w:r>
        <w:rPr>
          <w:i/>
          <w:iCs/>
        </w:rPr>
        <w:t xml:space="preserve">Abies Canadensis.. Ind. Mod. </w:t>
      </w:r>
      <w:r>
        <w:rPr>
          <w:i/>
          <w:iCs/>
          <w:lang w:val="el-GR" w:eastAsia="el-GR" w:bidi="el-GR"/>
        </w:rPr>
        <w:t>Ϊ</w:t>
      </w:r>
      <w:r w:rsidRPr="000346A0">
        <w:rPr>
          <w:i/>
          <w:iCs/>
          <w:lang w:val="en-GB" w:eastAsia="el-GR" w:bidi="el-GR"/>
        </w:rPr>
        <w:t>.</w:t>
      </w:r>
    </w:p>
    <w:p w14:paraId="196EBE2E" w14:textId="77777777" w:rsidR="00AA6A10" w:rsidRDefault="00000000">
      <w:pPr>
        <w:ind w:firstLine="360"/>
      </w:pPr>
      <w:r>
        <w:t xml:space="preserve">ABIES </w:t>
      </w:r>
      <w:r>
        <w:rPr>
          <w:i/>
          <w:iCs/>
        </w:rPr>
        <w:t xml:space="preserve">minor </w:t>
      </w:r>
      <w:r>
        <w:rPr>
          <w:i/>
          <w:iCs/>
          <w:lang w:val="la-Latn" w:eastAsia="la-Latn" w:bidi="la-Latn"/>
        </w:rPr>
        <w:t xml:space="preserve">pectinatis foliis </w:t>
      </w:r>
      <w:r>
        <w:rPr>
          <w:i/>
          <w:iCs/>
        </w:rPr>
        <w:t>Virpiniana Coms parvis subrotfosc</w:t>
      </w:r>
      <w:r>
        <w:rPr>
          <w:i/>
          <w:iCs/>
        </w:rPr>
        <w:br/>
        <w:t>dis. Pluck. Phytog. Tab.</w:t>
      </w:r>
      <w:r>
        <w:t xml:space="preserve"> I2I. </w:t>
      </w:r>
      <w:r>
        <w:rPr>
          <w:i/>
          <w:iCs/>
        </w:rPr>
        <w:t xml:space="preserve">Alauig. 2. </w:t>
      </w:r>
      <w:proofErr w:type="gramStart"/>
      <w:r>
        <w:rPr>
          <w:i/>
          <w:iCs/>
        </w:rPr>
        <w:t>s..</w:t>
      </w:r>
      <w:proofErr w:type="gramEnd"/>
    </w:p>
    <w:p w14:paraId="4882B809" w14:textId="77777777" w:rsidR="00AA6A10" w:rsidRDefault="00000000">
      <w:pPr>
        <w:ind w:firstLine="360"/>
      </w:pPr>
      <w:r>
        <w:t xml:space="preserve">The third is the Pitch-tree, or common </w:t>
      </w:r>
      <w:r>
        <w:rPr>
          <w:i/>
          <w:iCs/>
        </w:rPr>
        <w:t>Firrs</w:t>
      </w:r>
    </w:p>
    <w:p w14:paraId="59DB1C7E" w14:textId="77777777" w:rsidR="00AA6A10" w:rsidRDefault="00000000">
      <w:pPr>
        <w:ind w:firstLine="360"/>
      </w:pPr>
      <w:r>
        <w:t>This produces a sort os Turpentine, of which is shade</w:t>
      </w:r>
      <w:proofErr w:type="gramStart"/>
      <w:r>
        <w:t>, :</w:t>
      </w:r>
      <w:proofErr w:type="gramEnd"/>
      <w:r>
        <w:br/>
        <w:t>I. White Rosin. See ROSIN.</w:t>
      </w:r>
    </w:p>
    <w:p w14:paraId="45E0E4D7" w14:textId="77777777" w:rsidR="00AA6A10" w:rsidRDefault="00000000">
      <w:pPr>
        <w:tabs>
          <w:tab w:val="left" w:pos="609"/>
        </w:tabs>
        <w:ind w:firstLine="360"/>
      </w:pPr>
      <w:r>
        <w:t>2.</w:t>
      </w:r>
      <w:r>
        <w:tab/>
        <w:t>Tarr. See TARR*</w:t>
      </w:r>
    </w:p>
    <w:p w14:paraId="5FB7E87E" w14:textId="77777777" w:rsidR="00AA6A10" w:rsidRDefault="00000000">
      <w:r>
        <w:t>' 3. Common Pitch. See PITCH.</w:t>
      </w:r>
    </w:p>
    <w:p w14:paraId="2D5F0231" w14:textId="77777777" w:rsidR="00AA6A10" w:rsidRDefault="00000000">
      <w:pPr>
        <w:ind w:firstLine="360"/>
      </w:pPr>
      <w:proofErr w:type="gramStart"/>
      <w:r>
        <w:t>An</w:t>
      </w:r>
      <w:proofErr w:type="gramEnd"/>
      <w:r>
        <w:t xml:space="preserve"> Burgundy Pitch. See PITCH.</w:t>
      </w:r>
    </w:p>
    <w:p w14:paraId="30E3D22A" w14:textId="77777777" w:rsidR="00AA6A10" w:rsidRDefault="00000000">
      <w:pPr>
        <w:ind w:firstLine="360"/>
      </w:pPr>
      <w:r>
        <w:t xml:space="preserve">This </w:t>
      </w:r>
      <w:r>
        <w:rPr>
          <w:i/>
          <w:iCs/>
        </w:rPr>
        <w:t>Firr</w:t>
      </w:r>
      <w:r>
        <w:t xml:space="preserve"> is called</w:t>
      </w:r>
    </w:p>
    <w:p w14:paraId="2F027039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Picea, </w:t>
      </w:r>
      <w:r>
        <w:rPr>
          <w:i/>
          <w:iCs/>
        </w:rPr>
        <w:t>sos.su. Gcr.</w:t>
      </w:r>
      <w:r>
        <w:t xml:space="preserve"> II73. </w:t>
      </w:r>
      <w:r>
        <w:rPr>
          <w:i/>
          <w:iCs/>
          <w:lang w:val="la-Latn" w:eastAsia="la-Latn" w:bidi="la-Latn"/>
        </w:rPr>
        <w:t xml:space="preserve">Picea </w:t>
      </w:r>
      <w:r>
        <w:rPr>
          <w:i/>
          <w:iCs/>
        </w:rPr>
        <w:t>vulgaris. Park. Theat.</w:t>
      </w:r>
      <w:r>
        <w:t xml:space="preserve"> I538*</w:t>
      </w:r>
      <w:r>
        <w:br/>
      </w:r>
      <w:r>
        <w:rPr>
          <w:i/>
          <w:iCs/>
          <w:lang w:val="la-Latn" w:eastAsia="la-Latn" w:bidi="la-Latn"/>
        </w:rPr>
        <w:t xml:space="preserve">Picea </w:t>
      </w:r>
      <w:r>
        <w:rPr>
          <w:i/>
          <w:iCs/>
        </w:rPr>
        <w:t>major, Jons. Dendr.</w:t>
      </w:r>
      <w:r>
        <w:t xml:space="preserve"> 325. </w:t>
      </w:r>
      <w:r>
        <w:rPr>
          <w:i/>
          <w:iCs/>
          <w:lang w:val="la-Latn" w:eastAsia="la-Latn" w:bidi="la-Latn"/>
        </w:rPr>
        <w:t xml:space="preserve">Picea </w:t>
      </w:r>
      <w:r>
        <w:rPr>
          <w:i/>
          <w:iCs/>
        </w:rPr>
        <w:t>mayor, Gcr. Emac.</w:t>
      </w:r>
      <w:r>
        <w:t xml:space="preserve"> I4.54-</w:t>
      </w:r>
      <w:r>
        <w:br/>
      </w:r>
      <w:r>
        <w:rPr>
          <w:i/>
          <w:iCs/>
          <w:lang w:val="la-Latn" w:eastAsia="la-Latn" w:bidi="la-Latn"/>
        </w:rPr>
        <w:t xml:space="preserve">Picea </w:t>
      </w:r>
      <w:r>
        <w:rPr>
          <w:i/>
          <w:iCs/>
        </w:rPr>
        <w:t xml:space="preserve">mayor </w:t>
      </w:r>
      <w:r>
        <w:rPr>
          <w:i/>
          <w:iCs/>
          <w:lang w:val="la-Latn" w:eastAsia="la-Latn" w:bidi="la-Latn"/>
        </w:rPr>
        <w:t xml:space="preserve">prima, sive </w:t>
      </w:r>
      <w:r>
        <w:rPr>
          <w:i/>
          <w:iCs/>
        </w:rPr>
        <w:t>Aines rubra, C.P. Pin.</w:t>
      </w:r>
      <w:r>
        <w:t xml:space="preserve"> 493. </w:t>
      </w:r>
      <w:r>
        <w:rPr>
          <w:i/>
          <w:iCs/>
          <w:lang w:val="la-Latn" w:eastAsia="la-Latn" w:bidi="la-Latn"/>
        </w:rPr>
        <w:t xml:space="preserve">Picea </w:t>
      </w:r>
      <w:r>
        <w:rPr>
          <w:i/>
          <w:iCs/>
        </w:rPr>
        <w:t>Latir</w:t>
      </w:r>
      <w:r>
        <w:rPr>
          <w:i/>
          <w:iCs/>
        </w:rPr>
        <w:br/>
        <w:t>norum, Chab.</w:t>
      </w:r>
      <w:r>
        <w:t xml:space="preserve"> 68. </w:t>
      </w:r>
      <w:r>
        <w:rPr>
          <w:i/>
          <w:iCs/>
          <w:lang w:val="la-Latn" w:eastAsia="la-Latn" w:bidi="la-Latn"/>
        </w:rPr>
        <w:t xml:space="preserve">Picea Latinorum, </w:t>
      </w:r>
      <w:r>
        <w:rPr>
          <w:i/>
          <w:iCs/>
        </w:rPr>
        <w:t xml:space="preserve">sue Abies mas </w:t>
      </w:r>
      <w:r>
        <w:rPr>
          <w:i/>
          <w:iCs/>
          <w:lang w:val="la-Latn" w:eastAsia="la-Latn" w:bidi="la-Latn"/>
        </w:rPr>
        <w:t>Theophrasti,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Jo B.</w:t>
      </w:r>
      <w:r>
        <w:t xml:space="preserve"> i. 238. </w:t>
      </w:r>
      <w:r>
        <w:rPr>
          <w:i/>
          <w:iCs/>
        </w:rPr>
        <w:t xml:space="preserve">Abies, </w:t>
      </w:r>
      <w:r>
        <w:rPr>
          <w:i/>
          <w:iCs/>
          <w:lang w:val="la-Latn" w:eastAsia="la-Latn" w:bidi="la-Latn"/>
        </w:rPr>
        <w:t xml:space="preserve">Picea, </w:t>
      </w:r>
      <w:r>
        <w:rPr>
          <w:i/>
          <w:iCs/>
        </w:rPr>
        <w:t>Voice. Elen. Nor.</w:t>
      </w:r>
      <w:r>
        <w:t xml:space="preserve"> I. </w:t>
      </w:r>
      <w:r>
        <w:rPr>
          <w:i/>
          <w:iCs/>
        </w:rPr>
        <w:t>Ind. Med.</w:t>
      </w:r>
      <w:r>
        <w:t xml:space="preserve"> r-</w:t>
      </w:r>
      <w:r>
        <w:br/>
      </w:r>
      <w:r>
        <w:rPr>
          <w:i/>
          <w:iCs/>
        </w:rPr>
        <w:t xml:space="preserve">Abies rubra. </w:t>
      </w:r>
      <w:r>
        <w:rPr>
          <w:i/>
          <w:iCs/>
          <w:lang w:val="la-Latn" w:eastAsia="la-Latn" w:bidi="la-Latn"/>
        </w:rPr>
        <w:t xml:space="preserve">Picea, </w:t>
      </w:r>
      <w:r>
        <w:rPr>
          <w:i/>
          <w:iCs/>
        </w:rPr>
        <w:t>Mont. Ind.</w:t>
      </w:r>
      <w:r>
        <w:t xml:space="preserve"> 35. </w:t>
      </w:r>
      <w:r>
        <w:rPr>
          <w:i/>
          <w:iCs/>
        </w:rPr>
        <w:t xml:space="preserve">Abies mas </w:t>
      </w:r>
      <w:r>
        <w:rPr>
          <w:i/>
          <w:iCs/>
          <w:lang w:val="la-Latn" w:eastAsia="la-Latn" w:bidi="la-Latn"/>
        </w:rPr>
        <w:t xml:space="preserve">Theophrasti, </w:t>
      </w:r>
      <w:r>
        <w:rPr>
          <w:i/>
          <w:iCs/>
        </w:rPr>
        <w:t>Raii</w:t>
      </w:r>
      <w:r>
        <w:rPr>
          <w:i/>
          <w:iCs/>
        </w:rPr>
        <w:br/>
      </w:r>
      <w:r>
        <w:t xml:space="preserve">Hast, </w:t>
      </w:r>
      <w:r>
        <w:rPr>
          <w:lang w:val="la-Latn" w:eastAsia="la-Latn" w:bidi="la-Latn"/>
        </w:rPr>
        <w:t xml:space="preserve">ii. </w:t>
      </w:r>
      <w:r>
        <w:t xml:space="preserve">I 396. </w:t>
      </w:r>
      <w:r>
        <w:rPr>
          <w:i/>
          <w:iCs/>
        </w:rPr>
        <w:t>Synep.</w:t>
      </w:r>
      <w:r>
        <w:t xml:space="preserve"> in. 44I. </w:t>
      </w:r>
      <w:r>
        <w:rPr>
          <w:i/>
          <w:iCs/>
        </w:rPr>
        <w:t xml:space="preserve">Abies </w:t>
      </w:r>
      <w:r>
        <w:rPr>
          <w:i/>
          <w:iCs/>
          <w:lang w:val="la-Latn" w:eastAsia="la-Latn" w:bidi="la-Latn"/>
        </w:rPr>
        <w:t>tenuior</w:t>
      </w:r>
      <w:r>
        <w:rPr>
          <w:i/>
          <w:iCs/>
        </w:rPr>
        <w:t xml:space="preserve">efolio, </w:t>
      </w:r>
      <w:r>
        <w:rPr>
          <w:i/>
          <w:iCs/>
          <w:lang w:val="la-Latn" w:eastAsia="la-Latn" w:bidi="la-Latn"/>
        </w:rPr>
        <w:t>fructu deor-</w:t>
      </w:r>
      <w:r>
        <w:rPr>
          <w:i/>
          <w:iCs/>
          <w:lang w:val="la-Latn" w:eastAsia="la-Latn" w:bidi="la-Latn"/>
        </w:rPr>
        <w:br/>
        <w:t xml:space="preserve">sum spectante, </w:t>
      </w:r>
      <w:r>
        <w:rPr>
          <w:i/>
          <w:iCs/>
        </w:rPr>
        <w:t>Tourn. Inst.</w:t>
      </w:r>
      <w:r>
        <w:t xml:space="preserve"> 585. </w:t>
      </w:r>
      <w:r>
        <w:rPr>
          <w:i/>
          <w:iCs/>
        </w:rPr>
        <w:t>Elem. Pot.</w:t>
      </w:r>
      <w:r>
        <w:t xml:space="preserve"> 457. </w:t>
      </w:r>
      <w:r>
        <w:rPr>
          <w:i/>
          <w:iCs/>
        </w:rPr>
        <w:t>Boerh. Ind.</w:t>
      </w:r>
      <w:r>
        <w:rPr>
          <w:i/>
          <w:iCs/>
        </w:rPr>
        <w:br/>
      </w:r>
      <w:r>
        <w:t xml:space="preserve">A. ii. 179. </w:t>
      </w:r>
      <w:r>
        <w:rPr>
          <w:i/>
          <w:iCs/>
        </w:rPr>
        <w:t>Dill. Cat. Cost.</w:t>
      </w:r>
      <w:r>
        <w:t xml:space="preserve"> 49. </w:t>
      </w:r>
      <w:r>
        <w:rPr>
          <w:i/>
          <w:iCs/>
        </w:rPr>
        <w:t>Rupp. Flor. Jen. lyCt. Abies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Cocis deorsum spectantibus, </w:t>
      </w:r>
      <w:r>
        <w:rPr>
          <w:i/>
          <w:iCs/>
        </w:rPr>
        <w:t>Buxb</w:t>
      </w:r>
      <w:r>
        <w:rPr>
          <w:i/>
          <w:iCs/>
          <w:lang w:val="la-Latn" w:eastAsia="la-Latn" w:bidi="la-Latn"/>
        </w:rPr>
        <w:t>c i.</w:t>
      </w:r>
    </w:p>
    <w:p w14:paraId="0B9801D1" w14:textId="77777777" w:rsidR="00AA6A10" w:rsidRDefault="00000000">
      <w:pPr>
        <w:ind w:firstLine="360"/>
      </w:pPr>
      <w:r>
        <w:t xml:space="preserve">There are a great number of </w:t>
      </w:r>
      <w:r>
        <w:rPr>
          <w:i/>
          <w:iCs/>
        </w:rPr>
        <w:t>Firrs</w:t>
      </w:r>
      <w:r>
        <w:t xml:space="preserve"> besides these, which it</w:t>
      </w:r>
      <w:r>
        <w:br/>
        <w:t>will be sufficient just to mention, as being little concerned in</w:t>
      </w:r>
      <w:r>
        <w:br/>
        <w:t>medicine. -</w:t>
      </w:r>
    </w:p>
    <w:p w14:paraId="618A70DC" w14:textId="77777777" w:rsidR="00AA6A10" w:rsidRDefault="00000000">
      <w:pPr>
        <w:ind w:firstLine="360"/>
      </w:pPr>
      <w:r>
        <w:t xml:space="preserve">ABIES </w:t>
      </w:r>
      <w:r>
        <w:rPr>
          <w:i/>
          <w:iCs/>
        </w:rPr>
        <w:t xml:space="preserve">Taxi </w:t>
      </w:r>
      <w:proofErr w:type="gramStart"/>
      <w:r>
        <w:rPr>
          <w:i/>
          <w:iCs/>
        </w:rPr>
        <w:t>folio ;</w:t>
      </w:r>
      <w:proofErr w:type="gramEnd"/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lengijsimo, </w:t>
      </w:r>
      <w:r>
        <w:rPr>
          <w:i/>
          <w:iCs/>
          <w:lang w:val="la-Latn" w:eastAsia="la-Latn" w:bidi="la-Latn"/>
        </w:rPr>
        <w:t>deorsum inflexo.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Yew-leaVed </w:t>
      </w:r>
      <w:r>
        <w:rPr>
          <w:i/>
          <w:iCs/>
        </w:rPr>
        <w:t>Firr-tree,</w:t>
      </w:r>
      <w:r>
        <w:t xml:space="preserve"> with long hanging Cones, conimonly</w:t>
      </w:r>
      <w:r>
        <w:br/>
        <w:t xml:space="preserve">called, the </w:t>
      </w:r>
      <w:r>
        <w:rPr>
          <w:i/>
          <w:iCs/>
        </w:rPr>
        <w:t>Long Coned Corni/h Firr.</w:t>
      </w:r>
    </w:p>
    <w:p w14:paraId="1718A222" w14:textId="77777777" w:rsidR="00AA6A10" w:rsidRDefault="00000000">
      <w:pPr>
        <w:ind w:firstLine="360"/>
      </w:pPr>
      <w:r>
        <w:t xml:space="preserve">ABIES </w:t>
      </w:r>
      <w:r>
        <w:rPr>
          <w:i/>
          <w:iCs/>
          <w:lang w:val="la-Latn" w:eastAsia="la-Latn" w:bidi="la-Latn"/>
        </w:rPr>
        <w:t xml:space="preserve">Piceae foliis brevibus-. Conis </w:t>
      </w:r>
      <w:r>
        <w:rPr>
          <w:i/>
          <w:iCs/>
        </w:rPr>
        <w:t>minimis. Rand.</w:t>
      </w:r>
      <w:r>
        <w:t xml:space="preserve"> The'</w:t>
      </w:r>
      <w:r>
        <w:br/>
        <w:t xml:space="preserve">pitch-leaved </w:t>
      </w:r>
      <w:r>
        <w:rPr>
          <w:i/>
          <w:iCs/>
        </w:rPr>
        <w:t>Firr-tree</w:t>
      </w:r>
      <w:r>
        <w:t xml:space="preserve"> small Cones.</w:t>
      </w:r>
    </w:p>
    <w:p w14:paraId="2710AFA5" w14:textId="77777777" w:rsidR="00AA6A10" w:rsidRDefault="00000000">
      <w:pPr>
        <w:ind w:firstLine="360"/>
      </w:pPr>
      <w:r>
        <w:t xml:space="preserve">ABIES </w:t>
      </w:r>
      <w:r>
        <w:rPr>
          <w:i/>
          <w:iCs/>
          <w:lang w:val="la-Latn" w:eastAsia="la-Latn" w:bidi="la-Latn"/>
        </w:rPr>
        <w:t>Piceae foliis brevioribus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conis parvis biunesalibus</w:t>
      </w:r>
      <w:r>
        <w:rPr>
          <w:i/>
          <w:iCs/>
          <w:lang w:val="la-Latn" w:eastAsia="la-Latn" w:bidi="la-Latn"/>
        </w:rPr>
        <w:br/>
        <w:t xml:space="preserve">laxis. </w:t>
      </w:r>
      <w:r>
        <w:rPr>
          <w:i/>
          <w:iCs/>
        </w:rPr>
        <w:t>Rand.</w:t>
      </w:r>
      <w:r>
        <w:t xml:space="preserve"> The shortest pitch-leaved </w:t>
      </w:r>
      <w:r>
        <w:rPr>
          <w:i/>
          <w:iCs/>
          <w:lang w:val="la-Latn" w:eastAsia="la-Latn" w:bidi="la-Latn"/>
        </w:rPr>
        <w:t>Firr-tree,</w:t>
      </w:r>
      <w:r>
        <w:rPr>
          <w:lang w:val="la-Latn" w:eastAsia="la-Latn" w:bidi="la-Latn"/>
        </w:rPr>
        <w:t xml:space="preserve"> </w:t>
      </w:r>
      <w:r>
        <w:t>with loose</w:t>
      </w:r>
      <w:r>
        <w:br/>
        <w:t>Cones.</w:t>
      </w:r>
    </w:p>
    <w:p w14:paraId="462F16BF" w14:textId="77777777" w:rsidR="00AA6A10" w:rsidRDefault="00000000">
      <w:pPr>
        <w:ind w:firstLine="360"/>
      </w:pPr>
      <w:r w:rsidRPr="000346A0">
        <w:rPr>
          <w:lang w:val="it-IT"/>
        </w:rPr>
        <w:t xml:space="preserve">ABIES </w:t>
      </w:r>
      <w:r w:rsidRPr="000346A0">
        <w:rPr>
          <w:i/>
          <w:iCs/>
          <w:lang w:val="it-IT"/>
        </w:rPr>
        <w:t xml:space="preserve">Taxi </w:t>
      </w:r>
      <w:r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 xml:space="preserve">Odora </w:t>
      </w:r>
      <w:r w:rsidRPr="000346A0">
        <w:rPr>
          <w:i/>
          <w:iCs/>
          <w:lang w:val="it-IT"/>
        </w:rPr>
        <w:t xml:space="preserve">Balsumi Gileadensis. </w:t>
      </w:r>
      <w:r>
        <w:rPr>
          <w:i/>
          <w:iCs/>
        </w:rPr>
        <w:t>Raii Hist.</w:t>
      </w:r>
      <w:r>
        <w:rPr>
          <w:i/>
          <w:iCs/>
        </w:rPr>
        <w:br/>
        <w:t>App.</w:t>
      </w:r>
      <w:r>
        <w:t xml:space="preserve"> The Balm of Gilead Firr, </w:t>
      </w:r>
      <w:r>
        <w:rPr>
          <w:i/>
          <w:iCs/>
          <w:lang w:val="la-Latn" w:eastAsia="la-Latn" w:bidi="la-Latn"/>
        </w:rPr>
        <w:t>vulgo.</w:t>
      </w:r>
    </w:p>
    <w:p w14:paraId="17887402" w14:textId="77777777" w:rsidR="00AA6A10" w:rsidRDefault="00000000">
      <w:pPr>
        <w:ind w:firstLine="360"/>
      </w:pPr>
      <w:r>
        <w:t xml:space="preserve">ABIES </w:t>
      </w:r>
      <w:r>
        <w:rPr>
          <w:i/>
          <w:iCs/>
        </w:rPr>
        <w:t xml:space="preserve">Taxi folio', </w:t>
      </w:r>
      <w:r>
        <w:rPr>
          <w:i/>
          <w:iCs/>
          <w:lang w:val="la-Latn" w:eastAsia="la-Latn" w:bidi="la-Latn"/>
        </w:rPr>
        <w:t xml:space="preserve">fructu rotundiori </w:t>
      </w:r>
      <w:r>
        <w:rPr>
          <w:i/>
          <w:iCs/>
        </w:rPr>
        <w:t>dbtufo.</w:t>
      </w:r>
      <w:r>
        <w:t xml:space="preserve"> The Yew-</w:t>
      </w:r>
      <w:r>
        <w:br/>
        <w:t xml:space="preserve">leaVed </w:t>
      </w:r>
      <w:r>
        <w:rPr>
          <w:i/>
          <w:iCs/>
        </w:rPr>
        <w:t>Firr-tree,</w:t>
      </w:r>
      <w:r>
        <w:t xml:space="preserve"> with round Cones. By some called rhe-</w:t>
      </w:r>
      <w:r>
        <w:br/>
      </w:r>
      <w:r>
        <w:rPr>
          <w:i/>
          <w:iCs/>
        </w:rPr>
        <w:t>Balm of Gilead Firr.</w:t>
      </w:r>
    </w:p>
    <w:p w14:paraId="68D7234D" w14:textId="77777777" w:rsidR="00AA6A10" w:rsidRDefault="00000000">
      <w:pPr>
        <w:ind w:firstLine="360"/>
      </w:pPr>
      <w:r>
        <w:t xml:space="preserve">ABIES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praelenpis, </w:t>
      </w:r>
      <w:r>
        <w:rPr>
          <w:i/>
          <w:iCs/>
          <w:lang w:val="la-Latn" w:eastAsia="la-Latn" w:bidi="la-Latn"/>
        </w:rPr>
        <w:t xml:space="preserve">pinum simulans. </w:t>
      </w:r>
      <w:r>
        <w:rPr>
          <w:i/>
          <w:iCs/>
        </w:rPr>
        <w:t>Raii Hast. Firr-tree</w:t>
      </w:r>
      <w:r>
        <w:rPr>
          <w:i/>
          <w:iCs/>
        </w:rPr>
        <w:br/>
      </w:r>
      <w:r>
        <w:t>with long leaves, resembling those of the Pine-tree.</w:t>
      </w:r>
    </w:p>
    <w:p w14:paraId="2072321E" w14:textId="77777777" w:rsidR="00AA6A10" w:rsidRDefault="00000000">
      <w:pPr>
        <w:ind w:firstLine="360"/>
      </w:pPr>
      <w:r>
        <w:t xml:space="preserve">ABIES </w:t>
      </w:r>
      <w:r>
        <w:rPr>
          <w:lang w:val="la-Latn" w:eastAsia="la-Latn" w:bidi="la-Latn"/>
        </w:rPr>
        <w:t xml:space="preserve">ORIENTALIS,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brevi et tetragono, fructu minimo,</w:t>
      </w:r>
      <w:r>
        <w:rPr>
          <w:i/>
          <w:iCs/>
          <w:lang w:val="la-Latn" w:eastAsia="la-Latn" w:bidi="la-Latn"/>
        </w:rPr>
        <w:br/>
        <w:t xml:space="preserve">deorsum inflexo. </w:t>
      </w:r>
      <w:r>
        <w:rPr>
          <w:i/>
          <w:iCs/>
        </w:rPr>
        <w:t xml:space="preserve">Tourn. </w:t>
      </w:r>
      <w:r>
        <w:rPr>
          <w:i/>
          <w:iCs/>
          <w:lang w:val="la-Latn" w:eastAsia="la-Latn" w:bidi="la-Latn"/>
        </w:rPr>
        <w:t>Cor.</w:t>
      </w:r>
      <w:r>
        <w:rPr>
          <w:lang w:val="la-Latn" w:eastAsia="la-Latn" w:bidi="la-Latn"/>
        </w:rPr>
        <w:t xml:space="preserve"> </w:t>
      </w:r>
      <w:r>
        <w:t xml:space="preserve">Eastern </w:t>
      </w:r>
      <w:r>
        <w:rPr>
          <w:i/>
          <w:iCs/>
          <w:lang w:val="la-Latn" w:eastAsia="la-Latn" w:bidi="la-Latn"/>
        </w:rPr>
        <w:t>Firr-tree,</w:t>
      </w:r>
      <w:r>
        <w:rPr>
          <w:lang w:val="la-Latn" w:eastAsia="la-Latn" w:bidi="la-Latn"/>
        </w:rPr>
        <w:t xml:space="preserve"> </w:t>
      </w:r>
      <w:r>
        <w:t>with short</w:t>
      </w:r>
      <w:r>
        <w:br/>
        <w:t>square leaves, and small fruit hanging downward.</w:t>
      </w:r>
    </w:p>
    <w:p w14:paraId="57F96703" w14:textId="77777777" w:rsidR="00AA6A10" w:rsidRDefault="00000000">
      <w:pPr>
        <w:ind w:firstLine="360"/>
      </w:pPr>
      <w:r>
        <w:rPr>
          <w:b/>
          <w:bCs/>
        </w:rPr>
        <w:t xml:space="preserve">ABIES MAJOR SiNENsIs, </w:t>
      </w:r>
      <w:r>
        <w:rPr>
          <w:i/>
          <w:iCs/>
          <w:lang w:val="la-Latn" w:eastAsia="la-Latn" w:bidi="la-Latn"/>
        </w:rPr>
        <w:t xml:space="preserve">pectinatis </w:t>
      </w:r>
      <w:r>
        <w:rPr>
          <w:i/>
          <w:iCs/>
        </w:rPr>
        <w:t xml:space="preserve">taxi </w:t>
      </w:r>
      <w:proofErr w:type="gramStart"/>
      <w:r>
        <w:rPr>
          <w:i/>
          <w:iCs/>
          <w:lang w:val="la-Latn" w:eastAsia="la-Latn" w:bidi="la-Latn"/>
        </w:rPr>
        <w:t>foliis,subtus</w:t>
      </w:r>
      <w:proofErr w:type="gramEnd"/>
      <w:r>
        <w:rPr>
          <w:i/>
          <w:iCs/>
          <w:lang w:val="la-Latn" w:eastAsia="la-Latn" w:bidi="la-Latn"/>
        </w:rPr>
        <w:t xml:space="preserve"> casiis.</w:t>
      </w:r>
      <w:r>
        <w:rPr>
          <w:i/>
          <w:iCs/>
          <w:lang w:val="la-Latn" w:eastAsia="la-Latn" w:bidi="la-Latn"/>
        </w:rPr>
        <w:br/>
        <w:t>Conii grandioribus sursum rigentibus, foliorum et fquamarum api-</w:t>
      </w:r>
      <w:r>
        <w:rPr>
          <w:i/>
          <w:iCs/>
          <w:lang w:val="la-Latn" w:eastAsia="la-Latn" w:bidi="la-Latn"/>
        </w:rPr>
        <w:br/>
        <w:t xml:space="preserve">culis spinosis. </w:t>
      </w:r>
      <w:r>
        <w:rPr>
          <w:i/>
          <w:iCs/>
        </w:rPr>
        <w:t xml:space="preserve">Pluck. </w:t>
      </w:r>
      <w:r>
        <w:rPr>
          <w:i/>
          <w:iCs/>
          <w:lang w:val="la-Latn" w:eastAsia="la-Latn" w:bidi="la-Latn"/>
        </w:rPr>
        <w:t>Amalth.</w:t>
      </w:r>
      <w:r>
        <w:rPr>
          <w:lang w:val="la-Latn" w:eastAsia="la-Latn" w:bidi="la-Latn"/>
        </w:rPr>
        <w:t xml:space="preserve"> </w:t>
      </w:r>
      <w:r>
        <w:t xml:space="preserve">Great </w:t>
      </w:r>
      <w:r>
        <w:rPr>
          <w:i/>
          <w:iCs/>
          <w:lang w:val="la-Latn" w:eastAsia="la-Latn" w:bidi="la-Latn"/>
        </w:rPr>
        <w:t>Firr-tree</w:t>
      </w:r>
      <w:r>
        <w:rPr>
          <w:lang w:val="la-Latn" w:eastAsia="la-Latn" w:bidi="la-Latn"/>
        </w:rPr>
        <w:t xml:space="preserve"> </w:t>
      </w:r>
      <w:r>
        <w:t>of China, with</w:t>
      </w:r>
      <w:r>
        <w:br/>
        <w:t>Yew-leaves, large Cones growing upright, and th</w:t>
      </w:r>
      <w:r>
        <w:rPr>
          <w:vertAlign w:val="subscript"/>
        </w:rPr>
        <w:t>e</w:t>
      </w:r>
      <w:r>
        <w:t xml:space="preserve"> points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>
        <w:t>this</w:t>
      </w:r>
      <w:r>
        <w:br/>
      </w:r>
      <w:r>
        <w:lastRenderedPageBreak/>
        <w:t>leaves prickly.</w:t>
      </w:r>
    </w:p>
    <w:p w14:paraId="15F1CE2F" w14:textId="77777777" w:rsidR="00AA6A10" w:rsidRDefault="00000000">
      <w:pPr>
        <w:ind w:firstLine="360"/>
      </w:pPr>
      <w:r>
        <w:t xml:space="preserve">Anisia </w:t>
      </w:r>
      <w:r>
        <w:rPr>
          <w:b/>
          <w:bCs/>
        </w:rPr>
        <w:t xml:space="preserve">MAXIMA SINENSIS, </w:t>
      </w:r>
      <w:r>
        <w:rPr>
          <w:i/>
          <w:iCs/>
          <w:lang w:val="la-Latn" w:eastAsia="la-Latn" w:bidi="la-Latn"/>
        </w:rPr>
        <w:t xml:space="preserve">pectinatis </w:t>
      </w:r>
      <w:r>
        <w:rPr>
          <w:i/>
          <w:iCs/>
        </w:rPr>
        <w:t xml:space="preserve">taxi </w:t>
      </w:r>
      <w:r>
        <w:rPr>
          <w:i/>
          <w:iCs/>
          <w:lang w:val="la-Latn" w:eastAsia="la-Latn" w:bidi="la-Latn"/>
        </w:rPr>
        <w:t>foliis, apiculis nate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fpinosts. Pluck. Almath.</w:t>
      </w:r>
      <w:r>
        <w:t xml:space="preserve"> Greatest China </w:t>
      </w:r>
      <w:r>
        <w:rPr>
          <w:i/>
          <w:iCs/>
        </w:rPr>
        <w:t>Firr-tree</w:t>
      </w:r>
      <w:r>
        <w:t xml:space="preserve"> with Yew-</w:t>
      </w:r>
      <w:r>
        <w:br/>
        <w:t>leaves, not prickly at their points.</w:t>
      </w:r>
    </w:p>
    <w:p w14:paraId="787FB0B8" w14:textId="77777777" w:rsidR="00AA6A10" w:rsidRDefault="00000000">
      <w:pPr>
        <w:ind w:firstLine="360"/>
      </w:pPr>
      <w:r>
        <w:t xml:space="preserve">ABIGA </w:t>
      </w:r>
      <w:r>
        <w:rPr>
          <w:lang w:val="la-Latn" w:eastAsia="la-Latn" w:bidi="la-Latn"/>
        </w:rPr>
        <w:t xml:space="preserve">HERBA. </w:t>
      </w:r>
      <w:r>
        <w:t xml:space="preserve">An herb called also </w:t>
      </w:r>
      <w:r>
        <w:rPr>
          <w:i/>
          <w:iCs/>
        </w:rPr>
        <w:t>Chamapitys,</w:t>
      </w:r>
      <w:r>
        <w:t xml:space="preserve"> or</w:t>
      </w:r>
      <w:r>
        <w:br/>
      </w:r>
      <w:r>
        <w:rPr>
          <w:i/>
          <w:iCs/>
        </w:rPr>
        <w:t>. Ground Pine.</w:t>
      </w:r>
      <w:r>
        <w:t xml:space="preserve"> It is probably called </w:t>
      </w:r>
      <w:r>
        <w:rPr>
          <w:i/>
          <w:iCs/>
        </w:rPr>
        <w:t>Ahiga,</w:t>
      </w:r>
      <w:r>
        <w:t xml:space="preserve"> from </w:t>
      </w:r>
      <w:r>
        <w:rPr>
          <w:vertAlign w:val="subscript"/>
        </w:rPr>
        <w:t>a</w:t>
      </w:r>
      <w:r>
        <w:t>ty</w:t>
      </w:r>
      <w:r>
        <w:rPr>
          <w:vertAlign w:val="subscript"/>
        </w:rPr>
        <w:t>0 to d</w:t>
      </w:r>
      <w:r>
        <w:rPr>
          <w:vertAlign w:val="subscript"/>
        </w:rPr>
        <w:br/>
      </w:r>
      <w:r>
        <w:t xml:space="preserve">because </w:t>
      </w:r>
      <w:proofErr w:type="gramStart"/>
      <w:r>
        <w:t>It</w:t>
      </w:r>
      <w:proofErr w:type="gramEnd"/>
      <w:r>
        <w:t xml:space="preserve"> is said to promote Delivery. Or, per</w:t>
      </w:r>
      <w:r>
        <w:rPr>
          <w:u w:val="single"/>
        </w:rPr>
        <w:t>haps</w:t>
      </w:r>
      <w:r>
        <w:t xml:space="preserve"> from the</w:t>
      </w:r>
      <w:r>
        <w:br/>
        <w:t xml:space="preserve">similitude of its leaves to the </w:t>
      </w:r>
      <w:r>
        <w:rPr>
          <w:i/>
          <w:iCs/>
        </w:rPr>
        <w:t>Abies</w:t>
      </w:r>
      <w:r>
        <w:t xml:space="preserve"> or </w:t>
      </w:r>
      <w:r>
        <w:rPr>
          <w:i/>
          <w:iCs/>
        </w:rPr>
        <w:t>Eirr. Blancard</w:t>
      </w:r>
    </w:p>
    <w:p w14:paraId="55AB8644" w14:textId="77777777" w:rsidR="00AA6A10" w:rsidRDefault="00000000">
      <w:pPr>
        <w:ind w:firstLine="360"/>
      </w:pPr>
      <w:r>
        <w:t xml:space="preserve">A BIT, or ABoIT. Ceruss. </w:t>
      </w:r>
      <w:r>
        <w:rPr>
          <w:i/>
          <w:iCs/>
        </w:rPr>
        <w:t>Costed.</w:t>
      </w:r>
    </w:p>
    <w:p w14:paraId="304ACF9F" w14:textId="77777777" w:rsidR="00AA6A1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A </w:t>
      </w:r>
      <w:r>
        <w:rPr>
          <w:lang w:val="la-Latn" w:eastAsia="la-Latn" w:bidi="la-Latn"/>
        </w:rPr>
        <w:t xml:space="preserve">B </w:t>
      </w:r>
      <w:r>
        <w:t xml:space="preserve">LAC </w:t>
      </w:r>
      <w:r>
        <w:rPr>
          <w:lang w:val="la-Latn" w:eastAsia="la-Latn" w:bidi="la-Latn"/>
        </w:rPr>
        <w:t xml:space="preserve">TATIO. </w:t>
      </w:r>
      <w:r>
        <w:t xml:space="preserve">Ablactation, or weanino. </w:t>
      </w:r>
      <w:r>
        <w:rPr>
          <w:vertAlign w:val="subscript"/>
        </w:rPr>
        <w:t>a</w:t>
      </w:r>
      <w:r>
        <w:t xml:space="preserve"> chstj</w:t>
      </w:r>
    </w:p>
    <w:p w14:paraId="410BD656" w14:textId="77777777" w:rsidR="00AA6A10" w:rsidRDefault="00000000">
      <w:pPr>
        <w:tabs>
          <w:tab w:val="left" w:pos="4328"/>
        </w:tabs>
        <w:ind w:firstLine="360"/>
      </w:pPr>
      <w:r>
        <w:t>An insant ought to he nourissied by milk fist ir hasacquhyd</w:t>
      </w:r>
      <w:r>
        <w:br/>
        <w:t xml:space="preserve">a firmness; aster winch you may seed </w:t>
      </w:r>
      <w:r>
        <w:rPr>
          <w:vertAlign w:val="subscript"/>
        </w:rPr>
        <w:t>it with</w:t>
      </w:r>
      <w:r>
        <w:rPr>
          <w:vertAlign w:val="subscript"/>
        </w:rPr>
        <w:tab/>
        <w:t>of</w:t>
      </w:r>
      <w:r>
        <w:t xml:space="preserve"> %</w:t>
      </w:r>
      <w:proofErr w:type="gramStart"/>
      <w:r>
        <w:rPr>
          <w:vertAlign w:val="subscript"/>
        </w:rPr>
        <w:t>re</w:t>
      </w:r>
      <w:r>
        <w:t>,</w:t>
      </w:r>
      <w:r>
        <w:rPr>
          <w:vertAlign w:val="subscript"/>
        </w:rPr>
        <w:t>d</w:t>
      </w:r>
      <w:proofErr w:type="gramEnd"/>
    </w:p>
    <w:p w14:paraId="7E2A7755" w14:textId="77777777" w:rsidR="00AA6A10" w:rsidRDefault="00000000">
      <w:r>
        <w:t>m Muimm, Jwme mined wirh nd</w:t>
      </w:r>
      <w:r>
        <w:rPr>
          <w:vertAlign w:val="subscript"/>
        </w:rPr>
        <w:t>ny) fweet Wine</w:t>
      </w:r>
      <w:r>
        <w:t xml:space="preserve">, </w:t>
      </w:r>
      <w:r>
        <w:rPr>
          <w:vertAlign w:val="subscript"/>
        </w:rPr>
        <w:t>ormilk;</w:t>
      </w:r>
      <w:r>
        <w:rPr>
          <w:vertAlign w:val="subscript"/>
        </w:rPr>
        <w:br/>
      </w:r>
      <w:r>
        <w:rPr>
          <w:i/>
          <w:iCs/>
        </w:rPr>
        <w:t>and,</w:t>
      </w:r>
      <w:r>
        <w:t xml:space="preserve"> aster a ltttle while Wim a poached egg; for scnd which</w:t>
      </w:r>
      <w:r>
        <w:br/>
        <w:t xml:space="preserve">requires chewing, is silled </w:t>
      </w:r>
      <w:r>
        <w:rPr>
          <w:vertAlign w:val="subscript"/>
        </w:rPr>
        <w:t>t00 mu</w:t>
      </w:r>
      <w:r>
        <w:t xml:space="preserve">ch </w:t>
      </w:r>
      <w:proofErr w:type="gramStart"/>
      <w:r>
        <w:rPr>
          <w:vertAlign w:val="subscript"/>
        </w:rPr>
        <w:t>W</w:t>
      </w:r>
      <w:r>
        <w:t>;</w:t>
      </w:r>
      <w:r>
        <w:rPr>
          <w:vertAlign w:val="subscript"/>
        </w:rPr>
        <w:t>±</w:t>
      </w:r>
      <w:proofErr w:type="gramEnd"/>
      <w:r>
        <w:rPr>
          <w:vertAlign w:val="subscript"/>
        </w:rPr>
        <w:t xml:space="preserve"> Sahva</w:t>
      </w:r>
      <w:r>
        <w:br w:type="page"/>
      </w:r>
    </w:p>
    <w:p w14:paraId="3E30ECC4" w14:textId="77777777" w:rsidR="00AA6A10" w:rsidRDefault="00000000">
      <w:r>
        <w:lastRenderedPageBreak/>
        <w:t>Months. His drink must he diluted wine; When yon can</w:t>
      </w:r>
      <w:r>
        <w:br/>
        <w:t>safely Venture to give him food made of com, (which is com-</w:t>
      </w:r>
      <w:r>
        <w:br/>
        <w:t>monly about the twentieth month) by degrees, and in an art-</w:t>
      </w:r>
      <w:r>
        <w:br/>
        <w:t xml:space="preserve">fid way, disuse him to the Breast, If he </w:t>
      </w:r>
      <w:r>
        <w:rPr>
          <w:lang w:val="la-Latn" w:eastAsia="la-Latn" w:bidi="la-Latn"/>
        </w:rPr>
        <w:t xml:space="preserve">salis </w:t>
      </w:r>
      <w:r>
        <w:t>into a distemper</w:t>
      </w:r>
      <w:r>
        <w:br/>
        <w:t>aster he is weaned, put him to the Breast again ; when the</w:t>
      </w:r>
      <w:r>
        <w:br/>
        <w:t>disease is gone, use your best care to nourish and put linn in</w:t>
      </w:r>
      <w:r>
        <w:br/>
        <w:t xml:space="preserve">good hears, and then set about weaning </w:t>
      </w:r>
      <w:r>
        <w:rPr>
          <w:u w:val="single"/>
        </w:rPr>
        <w:t>him</w:t>
      </w:r>
      <w:r>
        <w:t xml:space="preserve"> aS before. </w:t>
      </w:r>
      <w:r>
        <w:rPr>
          <w:i/>
          <w:iCs/>
        </w:rPr>
        <w:t>AEtius,</w:t>
      </w:r>
      <w:r>
        <w:rPr>
          <w:i/>
          <w:iCs/>
        </w:rPr>
        <w:br/>
        <w:t>Totrabib.</w:t>
      </w:r>
      <w:r>
        <w:t xml:space="preserve"> I. </w:t>
      </w:r>
      <w:r>
        <w:rPr>
          <w:i/>
          <w:iCs/>
        </w:rPr>
        <w:t>Serm. An c.</w:t>
      </w:r>
      <w:r>
        <w:t xml:space="preserve"> 28.</w:t>
      </w:r>
    </w:p>
    <w:p w14:paraId="75F802D3" w14:textId="77777777" w:rsidR="00AA6A10" w:rsidRDefault="00000000">
      <w:pPr>
        <w:ind w:firstLine="360"/>
      </w:pPr>
      <w:r>
        <w:t>Weaned insants must he diverted and recreated all manner of</w:t>
      </w:r>
      <w:r>
        <w:br/>
        <w:t>ways, and their aliment must he light, and of good juice. But</w:t>
      </w:r>
      <w:r>
        <w:br/>
        <w:t>the child, who has a good temperament of body, must not he</w:t>
      </w:r>
      <w:r>
        <w:br/>
        <w:t>suffered to drink much wine; for, in het and moist Bodies,</w:t>
      </w:r>
      <w:r>
        <w:br/>
        <w:t xml:space="preserve">wine </w:t>
      </w:r>
      <w:r>
        <w:rPr>
          <w:lang w:val="la-Latn" w:eastAsia="la-Latn" w:bidi="la-Latn"/>
        </w:rPr>
        <w:t xml:space="preserve">filis </w:t>
      </w:r>
      <w:r>
        <w:t>the Head with Vapours. Nor is it my opinion that</w:t>
      </w:r>
      <w:r>
        <w:br/>
        <w:t>they should he utterly debarred from cold water; sor, in hot</w:t>
      </w:r>
      <w:r>
        <w:br/>
        <w:t>weather especially, and the interVais of eating, I allow them</w:t>
      </w:r>
      <w:r>
        <w:br/>
        <w:t xml:space="preserve">the drinking of it, provided it he very good;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Tetrab.</w:t>
      </w:r>
      <w:r>
        <w:t xml:space="preserve"> Il</w:t>
      </w:r>
      <w:r>
        <w:br/>
      </w:r>
      <w:r>
        <w:rPr>
          <w:i/>
          <w:iCs/>
        </w:rPr>
        <w:t>Serm.</w:t>
      </w:r>
      <w:r>
        <w:t xml:space="preserve"> 4 </w:t>
      </w:r>
      <w:r>
        <w:rPr>
          <w:i/>
          <w:iCs/>
        </w:rPr>
        <w:t>c.</w:t>
      </w:r>
      <w:r>
        <w:t xml:space="preserve"> 29.</w:t>
      </w:r>
    </w:p>
    <w:p w14:paraId="469160DF" w14:textId="77777777" w:rsidR="00AA6A10" w:rsidRDefault="00000000">
      <w:pPr>
        <w:ind w:firstLine="360"/>
      </w:pPr>
      <w:r>
        <w:t>As nature has taken care to provide ah aliment suitable to</w:t>
      </w:r>
      <w:r>
        <w:br/>
        <w:t>the tender stomachs of new-born insants, fo has it given us</w:t>
      </w:r>
      <w:r>
        <w:br/>
        <w:t xml:space="preserve">plain directions when to </w:t>
      </w:r>
      <w:r>
        <w:rPr>
          <w:u w:val="single"/>
        </w:rPr>
        <w:t>chang</w:t>
      </w:r>
      <w:r>
        <w:t>e it for a diet that is more solid</w:t>
      </w:r>
      <w:r>
        <w:br/>
        <w:t>and difficult of digestion.</w:t>
      </w:r>
    </w:p>
    <w:p w14:paraId="523E2D8B" w14:textId="77777777" w:rsidR="00AA6A10" w:rsidRDefault="00000000">
      <w:pPr>
        <w:ind w:firstLine="360"/>
      </w:pPr>
      <w:r>
        <w:t>It is well known to observers of nature, that exercise and</w:t>
      </w:r>
      <w:r>
        <w:br/>
        <w:t>motion are the grand promoters of digestion, insomuch that</w:t>
      </w:r>
      <w:r>
        <w:br/>
        <w:t>a labourer of a moderate strength and constitution, shall digest</w:t>
      </w:r>
      <w:r>
        <w:br/>
        <w:t xml:space="preserve">aliment of any kind without </w:t>
      </w:r>
      <w:proofErr w:type="gramStart"/>
      <w:r>
        <w:t>difficulty ;</w:t>
      </w:r>
      <w:proofErr w:type="gramEnd"/>
      <w:r>
        <w:t xml:space="preserve"> whereas sedentary</w:t>
      </w:r>
      <w:r>
        <w:br/>
        <w:t>people, though much more robust originally, shall in time</w:t>
      </w:r>
      <w:r>
        <w:br/>
        <w:t>scarcely be able to sustain a diet of the most innocent fond</w:t>
      </w:r>
      <w:r>
        <w:br/>
        <w:t>without the symptoms of indigestion. Digestion then seems to</w:t>
      </w:r>
      <w:r>
        <w:br/>
      </w:r>
      <w:r>
        <w:rPr>
          <w:i/>
          <w:iCs/>
        </w:rPr>
        <w:t>he, cceteris paribus,</w:t>
      </w:r>
      <w:r>
        <w:t xml:space="preserve"> in proportion to motion.</w:t>
      </w:r>
    </w:p>
    <w:p w14:paraId="366601DE" w14:textId="77777777" w:rsidR="00AA6A10" w:rsidRDefault="00000000">
      <w:pPr>
        <w:ind w:firstLine="360"/>
      </w:pPr>
      <w:r>
        <w:t>Whilst therefore a child is incapable of sufficient exercise and</w:t>
      </w:r>
      <w:r>
        <w:br/>
        <w:t>motion to digest solid food, a thin fluid is provided for his</w:t>
      </w:r>
      <w:r>
        <w:br/>
        <w:t>sustenance, which is almost converted into nourishment, hefore</w:t>
      </w:r>
      <w:r>
        <w:br/>
        <w:t>it is taken into the Stomach of the insant. And for sear the</w:t>
      </w:r>
      <w:r>
        <w:br/>
        <w:t>mother should be so imprudent as to offer it improper aliment.</w:t>
      </w:r>
      <w:r>
        <w:br/>
        <w:t>Providence seems to heve secured the tender Stomach in some</w:t>
      </w:r>
      <w:r>
        <w:br/>
        <w:t>degree from the Inischiess of indigestion, by a singular artifice,</w:t>
      </w:r>
      <w:r>
        <w:br/>
        <w:t>that is, by denying the child the use of teeth for the first</w:t>
      </w:r>
      <w:r>
        <w:br/>
        <w:t>, months.</w:t>
      </w:r>
    </w:p>
    <w:p w14:paraId="0262695C" w14:textId="77777777" w:rsidR="00AA6A10" w:rsidRDefault="00000000">
      <w:pPr>
        <w:ind w:firstLine="360"/>
      </w:pPr>
      <w:r>
        <w:t>From these observations it will appear, that a child ought not</w:t>
      </w:r>
      <w:r>
        <w:br/>
        <w:t>to be weaned, till nature points out the proper time, by giving</w:t>
      </w:r>
      <w:r>
        <w:br/>
        <w:t>'</w:t>
      </w:r>
      <w:proofErr w:type="gramStart"/>
      <w:r>
        <w:t>It</w:t>
      </w:r>
      <w:proofErr w:type="gramEnd"/>
      <w:r>
        <w:t xml:space="preserve"> teeth, and making it - capable of motion sufficient to </w:t>
      </w:r>
      <w:r>
        <w:rPr>
          <w:lang w:val="la-Latn" w:eastAsia="la-Latn" w:bidi="la-Latn"/>
        </w:rPr>
        <w:t>commi-</w:t>
      </w:r>
      <w:r>
        <w:rPr>
          <w:lang w:val="la-Latn" w:eastAsia="la-Latn" w:bidi="la-Latn"/>
        </w:rPr>
        <w:br/>
      </w:r>
      <w:r>
        <w:t>nute, and afterwards to digest an aliment more solid, and</w:t>
      </w:r>
      <w:r>
        <w:br/>
        <w:t>more difficult to dissolve, than the milk of its mother.</w:t>
      </w:r>
    </w:p>
    <w:p w14:paraId="14709B62" w14:textId="77777777" w:rsidR="00AA6A10" w:rsidRDefault="00000000">
      <w:pPr>
        <w:ind w:firstLine="360"/>
      </w:pPr>
      <w:r>
        <w:t>But because an insant is furnished by degrees with the instru-</w:t>
      </w:r>
      <w:r>
        <w:br/>
        <w:t xml:space="preserve">ments of mashcation, and the power </w:t>
      </w:r>
      <w:r>
        <w:rPr>
          <w:i/>
          <w:iCs/>
        </w:rPr>
        <w:t>of</w:t>
      </w:r>
      <w:r>
        <w:t xml:space="preserve"> using exercise,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transition from milk to solid food should not be </w:t>
      </w:r>
      <w:proofErr w:type="gramStart"/>
      <w:r>
        <w:t>sudden;</w:t>
      </w:r>
      <w:proofErr w:type="gramEnd"/>
    </w:p>
    <w:p w14:paraId="3F05B17B" w14:textId="77777777" w:rsidR="00AA6A10" w:rsidRDefault="00000000">
      <w:pPr>
        <w:ind w:firstLine="360"/>
      </w:pPr>
      <w:r>
        <w:t>Agreeable to this are the dlrections given by authors for the</w:t>
      </w:r>
      <w:r>
        <w:br/>
        <w:t>nourishment of young children. They tell us the milk of the</w:t>
      </w:r>
      <w:r>
        <w:br/>
        <w:t>sparent should he the only food of children for the first two or</w:t>
      </w:r>
      <w:r>
        <w:br/>
        <w:t>three months, provided a sufficient quantity can he supplied</w:t>
      </w:r>
      <w:r>
        <w:br/>
        <w:t xml:space="preserve">without </w:t>
      </w:r>
      <w:proofErr w:type="gramStart"/>
      <w:r>
        <w:t>inconvenience ;</w:t>
      </w:r>
      <w:proofErr w:type="gramEnd"/>
      <w:r>
        <w:t xml:space="preserve"> - that afterwards pap, panada, -and</w:t>
      </w:r>
      <w:r>
        <w:br/>
        <w:t>bread boiled with milk, must prudently and gradually he intrtci</w:t>
      </w:r>
      <w:r>
        <w:br/>
        <w:t>duced into their diet, till their abilities sor mastication and Ino-</w:t>
      </w:r>
      <w:r>
        <w:br/>
        <w:t>tion render them capable of digesting more solid aliment; and</w:t>
      </w:r>
      <w:r>
        <w:br/>
        <w:t>"atlastflesm</w:t>
      </w:r>
    </w:p>
    <w:p w14:paraId="587692F9" w14:textId="77777777" w:rsidR="00AA6A10" w:rsidRDefault="00000000">
      <w:pPr>
        <w:ind w:firstLine="360"/>
      </w:pPr>
      <w:r>
        <w:t>Hence it appears how little those mothers consult the health</w:t>
      </w:r>
      <w:r>
        <w:br/>
        <w:t>* of their children, who wantonly, and without any necessity,</w:t>
      </w:r>
      <w:r>
        <w:br/>
        <w:t>take them from the breast soon after they are hem, and substi-</w:t>
      </w:r>
      <w:r>
        <w:br/>
        <w:t xml:space="preserve">' tnte a diet not to be digested in their tender stomachs, </w:t>
      </w:r>
      <w:r>
        <w:rPr>
          <w:b/>
          <w:bCs/>
        </w:rPr>
        <w:t>in the</w:t>
      </w:r>
      <w:r>
        <w:rPr>
          <w:b/>
          <w:bCs/>
        </w:rPr>
        <w:br/>
      </w:r>
      <w:r>
        <w:t>* room of that which nature has provided sor them, and accom-</w:t>
      </w:r>
      <w:r>
        <w:br/>
        <w:t>’ Inodated to their constitutions.</w:t>
      </w:r>
    </w:p>
    <w:p w14:paraId="57F14BBF" w14:textId="77777777" w:rsidR="00AA6A10" w:rsidRDefault="00000000">
      <w:pPr>
        <w:ind w:firstLine="360"/>
      </w:pPr>
      <w:r>
        <w:t>A Very few observations on the usual food of insants will set</w:t>
      </w:r>
      <w:r>
        <w:br/>
        <w:t xml:space="preserve">this in a clearer </w:t>
      </w:r>
      <w:proofErr w:type="gramStart"/>
      <w:r>
        <w:t>light;</w:t>
      </w:r>
      <w:proofErr w:type="gramEnd"/>
    </w:p>
    <w:p w14:paraId="5EF3D0CD" w14:textId="77777777" w:rsidR="00AA6A10" w:rsidRDefault="00000000">
      <w:pPr>
        <w:ind w:firstLine="360"/>
      </w:pPr>
      <w:r>
        <w:t>The milk of a healthy woman in the flower of her age, is the</w:t>
      </w:r>
      <w:r>
        <w:br/>
        <w:t>most easily digestable of any aliment whatever, provided she</w:t>
      </w:r>
      <w:r>
        <w:br/>
        <w:t>uses moderate exercise, and a proper diet; and sor that reason</w:t>
      </w:r>
      <w:r>
        <w:br/>
        <w:t>is the greatest restorative in nature. Many instances occur in</w:t>
      </w:r>
      <w:r>
        <w:br/>
        <w:t>authors, of grown people, reduced by distempers to the utmost</w:t>
      </w:r>
      <w:r>
        <w:br/>
        <w:t xml:space="preserve">degree os </w:t>
      </w:r>
      <w:proofErr w:type="gramStart"/>
      <w:r>
        <w:t>weakness;</w:t>
      </w:r>
      <w:proofErr w:type="gramEnd"/>
      <w:r>
        <w:t xml:space="preserve"> who have been restored by sucking the</w:t>
      </w:r>
      <w:r>
        <w:br/>
        <w:t>' milk of women provided for that purposes</w:t>
      </w:r>
    </w:p>
    <w:p w14:paraId="4A9E3053" w14:textId="77777777" w:rsidR="00AA6A10" w:rsidRDefault="00000000">
      <w:pPr>
        <w:ind w:firstLine="360"/>
      </w:pPr>
      <w:r>
        <w:t>These salutary effects of milk are very easy to he accounted</w:t>
      </w:r>
      <w:r>
        <w:br/>
        <w:t>for, if we consider the Stomach as the laboratory of health, and</w:t>
      </w:r>
      <w:r>
        <w:br/>
        <w:t>milk as a fluid, either secreted from the mass of blood in the</w:t>
      </w:r>
      <w:r>
        <w:br/>
        <w:t xml:space="preserve">Glands os the Breast; or else communicated immediately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Breast from </w:t>
      </w:r>
      <w:proofErr w:type="gramStart"/>
      <w:r>
        <w:t>the .receptacle</w:t>
      </w:r>
      <w:proofErr w:type="gramEnd"/>
      <w:r>
        <w:t xml:space="preserve"> of the Chyle, hy some Ducts not</w:t>
      </w:r>
      <w:r>
        <w:br/>
        <w:t xml:space="preserve">yet discovered. When this is taken warm as it comes from </w:t>
      </w:r>
      <w:r>
        <w:rPr>
          <w:b/>
          <w:bCs/>
        </w:rPr>
        <w:t>the</w:t>
      </w:r>
      <w:r>
        <w:rPr>
          <w:b/>
          <w:bCs/>
        </w:rPr>
        <w:br/>
      </w:r>
      <w:r>
        <w:t>Breast, it gives the Stomach very little trouble to digest it,</w:t>
      </w:r>
      <w:r>
        <w:br/>
        <w:t>haying lately pasted the digestive Organs of the woman. It is</w:t>
      </w:r>
      <w:r>
        <w:br/>
        <w:t>therefore easily convertible again into Chyle, from which it</w:t>
      </w:r>
      <w:r>
        <w:br/>
      </w:r>
      <w:r>
        <w:lastRenderedPageBreak/>
        <w:t xml:space="preserve">differs but </w:t>
      </w:r>
      <w:proofErr w:type="gramStart"/>
      <w:r>
        <w:t>Very</w:t>
      </w:r>
      <w:proofErr w:type="gramEnd"/>
      <w:r>
        <w:t xml:space="preserve"> little.</w:t>
      </w:r>
    </w:p>
    <w:p w14:paraId="31B0B08D" w14:textId="77777777" w:rsidR="00AA6A10" w:rsidRDefault="00000000">
      <w:r>
        <w:t xml:space="preserve">. </w:t>
      </w:r>
      <w:proofErr w:type="gramStart"/>
      <w:r>
        <w:t>But !</w:t>
      </w:r>
      <w:proofErr w:type="gramEnd"/>
      <w:r>
        <w:t xml:space="preserve"> must not omit observing, that milk, like all animal</w:t>
      </w:r>
      <w:r>
        <w:br/>
        <w:t>fluids, loses most of its Virtues when it has been suffered to grow</w:t>
      </w:r>
      <w:r>
        <w:br/>
        <w:t>cold, and this irretrievably; for warming it again will not re-</w:t>
      </w:r>
      <w:r>
        <w:br/>
        <w:t xml:space="preserve">store them. But if </w:t>
      </w:r>
      <w:r>
        <w:rPr>
          <w:u w:val="single"/>
        </w:rPr>
        <w:t>milk</w:t>
      </w:r>
      <w:r>
        <w:t xml:space="preserve"> is boiled, the qualities that ren-</w:t>
      </w:r>
      <w:r>
        <w:br/>
        <w:t xml:space="preserve">dered it an eligible food, are </w:t>
      </w:r>
      <w:proofErr w:type="gramStart"/>
      <w:r>
        <w:t>utterly destroyed</w:t>
      </w:r>
      <w:proofErr w:type="gramEnd"/>
      <w:r>
        <w:t>, and from</w:t>
      </w:r>
      <w:r>
        <w:br/>
        <w:t>that moment it becomes an improper aliment for weak and</w:t>
      </w:r>
      <w:r>
        <w:br/>
        <w:t>tender Stomachs.</w:t>
      </w:r>
    </w:p>
    <w:p w14:paraId="6271E73D" w14:textId="77777777" w:rsidR="00AA6A10" w:rsidRDefault="00000000">
      <w:pPr>
        <w:ind w:firstLine="360"/>
      </w:pPr>
      <w:r>
        <w:t>Bread boiled in water is a food for children frequently substi-</w:t>
      </w:r>
      <w:r>
        <w:br/>
        <w:t xml:space="preserve">hired for milk; but is not by sar </w:t>
      </w:r>
      <w:r>
        <w:rPr>
          <w:i/>
          <w:iCs/>
        </w:rPr>
        <w:t>so</w:t>
      </w:r>
      <w:r>
        <w:t xml:space="preserve"> proper; for bread thus</w:t>
      </w:r>
      <w:r>
        <w:br/>
        <w:t>boiled will grow glutinous, and viscid, isnot well fermented.</w:t>
      </w:r>
    </w:p>
    <w:p w14:paraId="46C0FD14" w14:textId="77777777" w:rsidR="00AA6A10" w:rsidRDefault="00000000">
      <w:r>
        <w:t>but if wed fermented, it soon turns four. In both these cafes a</w:t>
      </w:r>
      <w:r>
        <w:br/>
        <w:t>considerable action of the Stomach is required to convert it into -</w:t>
      </w:r>
      <w:r>
        <w:br/>
        <w:t>Chyle; sor otherwise, Violent gripings, difficulty of breath-</w:t>
      </w:r>
      <w:r>
        <w:br/>
        <w:t>ing, inflammations of the Belly, convulsions, and death, must</w:t>
      </w:r>
      <w:r>
        <w:br/>
        <w:t>he the consequence.</w:t>
      </w:r>
    </w:p>
    <w:p w14:paraId="74B9D402" w14:textId="77777777" w:rsidR="00AA6A10" w:rsidRDefault="00000000">
      <w:pPr>
        <w:ind w:firstLine="360"/>
      </w:pPr>
      <w:r>
        <w:t>It is not possible to lay down rules sor the weaning children,</w:t>
      </w:r>
      <w:r>
        <w:br/>
        <w:t>adapted to every case that may occur. Regard is to be had to</w:t>
      </w:r>
      <w:r>
        <w:br/>
        <w:t xml:space="preserve">the strength and health of the mother, as well as of the </w:t>
      </w:r>
      <w:proofErr w:type="gramStart"/>
      <w:r>
        <w:t>child .</w:t>
      </w:r>
      <w:proofErr w:type="gramEnd"/>
      <w:r>
        <w:br/>
        <w:t>Upon the whole we are to pursue the meshed which nature,</w:t>
      </w:r>
      <w:r>
        <w:br/>
        <w:t>seems to point out, unless some circumstances interfere, which</w:t>
      </w:r>
      <w:r>
        <w:br/>
        <w:t>make it impracticable. Rules may he drawn from what has</w:t>
      </w:r>
      <w:r>
        <w:br/>
        <w:t>been represented above, which may, with a little Variation, he</w:t>
      </w:r>
      <w:r>
        <w:br/>
        <w:t xml:space="preserve">accommodated to </w:t>
      </w:r>
      <w:proofErr w:type="gramStart"/>
      <w:r>
        <w:t>particular cases</w:t>
      </w:r>
      <w:proofErr w:type="gramEnd"/>
      <w:r>
        <w:t>.</w:t>
      </w:r>
    </w:p>
    <w:p w14:paraId="18075893" w14:textId="77777777" w:rsidR="00AA6A10" w:rsidRDefault="00000000">
      <w:pPr>
        <w:ind w:firstLine="360"/>
      </w:pPr>
      <w:r>
        <w:t>ABLATIO. This signifies the taking away any thing</w:t>
      </w:r>
      <w:r>
        <w:br/>
        <w:t xml:space="preserve">from the Body that is useless or prejudicial to </w:t>
      </w:r>
      <w:proofErr w:type="gramStart"/>
      <w:r>
        <w:t>it ;</w:t>
      </w:r>
      <w:proofErr w:type="gramEnd"/>
      <w:r>
        <w:t xml:space="preserve"> and cornpre-</w:t>
      </w:r>
      <w:r>
        <w:br/>
        <w:t>hends all manner of evacuations.</w:t>
      </w:r>
    </w:p>
    <w:p w14:paraId="6CDDBF04" w14:textId="77777777" w:rsidR="00AA6A10" w:rsidRDefault="00000000">
      <w:pPr>
        <w:ind w:firstLine="360"/>
      </w:pPr>
      <w:r>
        <w:t xml:space="preserve">It sometimes is used </w:t>
      </w:r>
      <w:r>
        <w:rPr>
          <w:i/>
          <w:iCs/>
        </w:rPr>
        <w:t>to express</w:t>
      </w:r>
      <w:r>
        <w:t xml:space="preserve"> the subtraction of part of the</w:t>
      </w:r>
      <w:r>
        <w:br/>
        <w:t>usual diet, with amedicinal View.</w:t>
      </w:r>
    </w:p>
    <w:p w14:paraId="11F5DE76" w14:textId="77777777" w:rsidR="00AA6A10" w:rsidRDefault="00000000">
      <w:pPr>
        <w:ind w:firstLine="360"/>
      </w:pPr>
      <w:r>
        <w:t>It also signifies the interval betwixt two fits of a sever, or</w:t>
      </w:r>
      <w:r>
        <w:br/>
        <w:t xml:space="preserve">the time of </w:t>
      </w:r>
      <w:proofErr w:type="gramStart"/>
      <w:r>
        <w:t>remission;</w:t>
      </w:r>
      <w:proofErr w:type="gramEnd"/>
    </w:p>
    <w:p w14:paraId="20641ED3" w14:textId="77777777" w:rsidR="00AA6A10" w:rsidRDefault="00000000">
      <w:pPr>
        <w:ind w:firstLine="360"/>
      </w:pPr>
      <w:r>
        <w:t xml:space="preserve">Chymical </w:t>
      </w:r>
      <w:r>
        <w:rPr>
          <w:i/>
          <w:iCs/>
        </w:rPr>
        <w:t>Ablation</w:t>
      </w:r>
      <w:r>
        <w:t xml:space="preserve"> is the removal os any thing that is either</w:t>
      </w:r>
      <w:r>
        <w:br/>
        <w:t xml:space="preserve">finished, or else no longer necessary in a process. </w:t>
      </w:r>
      <w:r>
        <w:rPr>
          <w:i/>
          <w:iCs/>
        </w:rPr>
        <w:t>Rulandus,</w:t>
      </w:r>
      <w:r>
        <w:rPr>
          <w:i/>
          <w:iCs/>
        </w:rPr>
        <w:br/>
        <w:t>Johnson,</w:t>
      </w:r>
      <w:r>
        <w:t xml:space="preserve"> and </w:t>
      </w:r>
      <w:r>
        <w:rPr>
          <w:i/>
          <w:iCs/>
          <w:lang w:val="la-Latn" w:eastAsia="la-Latn" w:bidi="la-Latn"/>
        </w:rPr>
        <w:t>Castellus.</w:t>
      </w:r>
    </w:p>
    <w:p w14:paraId="3BFF42D8" w14:textId="77777777" w:rsidR="00AA6A10" w:rsidRDefault="00000000">
      <w:pPr>
        <w:ind w:firstLine="360"/>
      </w:pPr>
      <w:r>
        <w:t>ABLU</w:t>
      </w:r>
      <w:r>
        <w:rPr>
          <w:lang w:val="la-Latn" w:eastAsia="la-Latn" w:bidi="la-Latn"/>
        </w:rPr>
        <w:t xml:space="preserve">ENTIA </w:t>
      </w:r>
      <w:r>
        <w:t>MEDICAMENTA. Diluting medicines,</w:t>
      </w:r>
      <w:r>
        <w:br/>
        <w:t xml:space="preserve">or medicines made use os to dissolve and carry </w:t>
      </w:r>
      <w:r>
        <w:rPr>
          <w:i/>
          <w:iCs/>
        </w:rPr>
        <w:t>off</w:t>
      </w:r>
      <w:r>
        <w:t xml:space="preserve"> the acrinlCH</w:t>
      </w:r>
      <w:r>
        <w:br/>
        <w:t>nious and stimulating salts in any part of the Body, especially</w:t>
      </w:r>
      <w:r>
        <w:br/>
        <w:t>the Stomach and intestines.</w:t>
      </w:r>
    </w:p>
    <w:p w14:paraId="4AB4292B" w14:textId="77777777" w:rsidR="00AA6A10" w:rsidRDefault="00000000">
      <w:pPr>
        <w:ind w:firstLine="360"/>
      </w:pPr>
      <w:r>
        <w:t xml:space="preserve">A </w:t>
      </w:r>
      <w:r>
        <w:rPr>
          <w:lang w:val="la-Latn" w:eastAsia="la-Latn" w:bidi="la-Latn"/>
        </w:rPr>
        <w:t xml:space="preserve">B </w:t>
      </w:r>
      <w:r>
        <w:t xml:space="preserve">LH I </w:t>
      </w:r>
      <w:r>
        <w:rPr>
          <w:lang w:val="la-Latn" w:eastAsia="la-Latn" w:bidi="la-Latn"/>
        </w:rPr>
        <w:t xml:space="preserve">R E </w:t>
      </w:r>
      <w:r>
        <w:t xml:space="preserve">N. Washing, or purifyingi </w:t>
      </w:r>
      <w:r>
        <w:rPr>
          <w:i/>
          <w:iCs/>
        </w:rPr>
        <w:t>Rulandus.</w:t>
      </w:r>
    </w:p>
    <w:p w14:paraId="7C9C2225" w14:textId="77777777" w:rsidR="00AA6A10" w:rsidRDefault="00000000">
      <w:pPr>
        <w:tabs>
          <w:tab w:val="left" w:pos="3320"/>
        </w:tabs>
        <w:ind w:firstLine="360"/>
      </w:pPr>
      <w:r>
        <w:rPr>
          <w:lang w:val="la-Latn" w:eastAsia="la-Latn" w:bidi="la-Latn"/>
        </w:rPr>
        <w:t xml:space="preserve">ABLUTIO. </w:t>
      </w:r>
      <w:r>
        <w:t>Ablution, or washing either the external</w:t>
      </w:r>
      <w:r>
        <w:br/>
        <w:t>parts of the Body by baths, or the internal, by thin diluting</w:t>
      </w:r>
      <w:r>
        <w:br/>
        <w:t xml:space="preserve">fluids, as whey, </w:t>
      </w:r>
      <w:r>
        <w:rPr>
          <w:i/>
          <w:iCs/>
        </w:rPr>
        <w:t>etc.</w:t>
      </w:r>
      <w:r>
        <w:tab/>
      </w:r>
      <w:r w:rsidRPr="000346A0">
        <w:rPr>
          <w:lang w:val="en-GB" w:eastAsia="el-GR" w:bidi="el-GR"/>
        </w:rPr>
        <w:t>...</w:t>
      </w:r>
      <w:r>
        <w:rPr>
          <w:lang w:val="el-GR" w:eastAsia="el-GR" w:bidi="el-GR"/>
        </w:rPr>
        <w:t>ε</w:t>
      </w:r>
    </w:p>
    <w:p w14:paraId="0CD6E93E" w14:textId="77777777" w:rsidR="00AA6A10" w:rsidRDefault="00000000">
      <w:pPr>
        <w:ind w:firstLine="360"/>
      </w:pPr>
      <w:r>
        <w:t xml:space="preserve">Chymical </w:t>
      </w:r>
      <w:r>
        <w:rPr>
          <w:i/>
          <w:iCs/>
        </w:rPr>
        <w:t xml:space="preserve">Ablation is </w:t>
      </w:r>
      <w:r>
        <w:t>the purification os a body by rel</w:t>
      </w:r>
      <w:r>
        <w:br/>
        <w:t>peated affusions of a proper liquor. The usual way of doing</w:t>
      </w:r>
      <w:r>
        <w:br/>
        <w:t>this is by Cohobation, or pouring the liquor distilled from the</w:t>
      </w:r>
      <w:r>
        <w:br/>
        <w:t>body upon it again, and repeating this, if necessary, several</w:t>
      </w:r>
      <w:r>
        <w:br/>
        <w:t>times. See CoHoBATIoNi</w:t>
      </w:r>
    </w:p>
    <w:p w14:paraId="2BBEB67B" w14:textId="77777777" w:rsidR="00AA6A10" w:rsidRDefault="00000000">
      <w:pPr>
        <w:ind w:firstLine="360"/>
      </w:pPr>
      <w:r>
        <w:t>Or else by making the containing vessel a Circulatory; that</w:t>
      </w:r>
      <w:r>
        <w:br/>
        <w:t>is, either closing it at the top, or luting another Vestel inverted</w:t>
      </w:r>
      <w:r>
        <w:br/>
        <w:t>upon it; then when the Vessel is committed to a proper furnace</w:t>
      </w:r>
      <w:proofErr w:type="gramStart"/>
      <w:r>
        <w:t>, ,</w:t>
      </w:r>
      <w:proofErr w:type="gramEnd"/>
      <w:r>
        <w:br/>
        <w:t>the liquor tyhich distils to the top, returns again upon the in-</w:t>
      </w:r>
      <w:r>
        <w:br/>
        <w:t>gedients to be purified, till the operation is finished. See</w:t>
      </w:r>
    </w:p>
    <w:p w14:paraId="4E6B670C" w14:textId="77777777" w:rsidR="00AA6A10" w:rsidRDefault="00000000">
      <w:pPr>
        <w:tabs>
          <w:tab w:val="left" w:pos="3834"/>
          <w:tab w:val="left" w:pos="4440"/>
        </w:tabs>
        <w:ind w:firstLine="360"/>
        <w:outlineLvl w:val="2"/>
      </w:pPr>
      <w:bookmarkStart w:id="2" w:name="bookmark4"/>
      <w:r>
        <w:rPr>
          <w:b/>
          <w:bCs/>
        </w:rPr>
        <w:t>IRCULATORY.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  <w:bookmarkEnd w:id="2"/>
    </w:p>
    <w:p w14:paraId="095D1373" w14:textId="77777777" w:rsidR="00AA6A10" w:rsidRDefault="00000000">
      <w:pPr>
        <w:tabs>
          <w:tab w:val="left" w:pos="2160"/>
        </w:tabs>
        <w:ind w:firstLine="360"/>
      </w:pPr>
      <w:r>
        <w:t xml:space="preserve">Isaacus Hollandus in his </w:t>
      </w:r>
      <w:r>
        <w:rPr>
          <w:i/>
          <w:iCs/>
        </w:rPr>
        <w:t>Treatise of Minerals,</w:t>
      </w:r>
      <w:r>
        <w:t xml:space="preserve"> or </w:t>
      </w:r>
      <w:r>
        <w:rPr>
          <w:i/>
          <w:iCs/>
        </w:rPr>
        <w:t>The Philo-,</w:t>
      </w:r>
      <w:r>
        <w:rPr>
          <w:i/>
          <w:iCs/>
        </w:rPr>
        <w:br/>
        <w:t>soph apis Stone,</w:t>
      </w:r>
      <w:r>
        <w:t xml:space="preserve"> mentions an alchymnstical </w:t>
      </w:r>
      <w:r>
        <w:rPr>
          <w:i/>
          <w:iCs/>
        </w:rPr>
        <w:t>Ablution</w:t>
      </w:r>
      <w:r>
        <w:t xml:space="preserve"> of a fetid</w:t>
      </w:r>
      <w:r>
        <w:br/>
        <w:t xml:space="preserve">earth, </w:t>
      </w:r>
      <w:proofErr w:type="gramStart"/>
      <w:r>
        <w:t>in order to</w:t>
      </w:r>
      <w:proofErr w:type="gramEnd"/>
      <w:r>
        <w:t xml:space="preserve"> the preduction of a stone endued with extra-</w:t>
      </w:r>
      <w:r>
        <w:br/>
        <w:t>ordinary qualities. But I do not know what he means, nor</w:t>
      </w:r>
      <w:r>
        <w:br/>
        <w:t>did I eVer meet with any body that could understand him. The</w:t>
      </w:r>
      <w:r>
        <w:br/>
        <w:t xml:space="preserve">reader may consult his work in the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Chymicum,</w:t>
      </w:r>
      <w:r>
        <w:rPr>
          <w:i/>
          <w:iCs/>
        </w:rPr>
        <w:br/>
      </w:r>
      <w:r>
        <w:t>pi 435.-Vol iii.</w:t>
      </w:r>
      <w:r>
        <w:tab/>
      </w:r>
      <w:r>
        <w:rPr>
          <w:lang w:val="la-Latn" w:eastAsia="la-Latn" w:bidi="la-Latn"/>
        </w:rPr>
        <w:t xml:space="preserve">i </w:t>
      </w:r>
      <w:r>
        <w:t>., .</w:t>
      </w:r>
    </w:p>
    <w:p w14:paraId="52BFDF52" w14:textId="77777777" w:rsidR="00AA6A10" w:rsidRDefault="00000000">
      <w:pPr>
        <w:ind w:firstLine="360"/>
      </w:pPr>
      <w:r>
        <w:t xml:space="preserve">The Chymists also use </w:t>
      </w:r>
      <w:r>
        <w:rPr>
          <w:i/>
          <w:iCs/>
        </w:rPr>
        <w:t>Ablution</w:t>
      </w:r>
      <w:r>
        <w:t xml:space="preserve"> in the Common sense of the</w:t>
      </w:r>
      <w:r>
        <w:br/>
      </w:r>
      <w:proofErr w:type="gramStart"/>
      <w:r>
        <w:t>word;</w:t>
      </w:r>
      <w:proofErr w:type="gramEnd"/>
      <w:r>
        <w:t xml:space="preserve"> which wants no explanation.</w:t>
      </w:r>
    </w:p>
    <w:p w14:paraId="25E71DA3" w14:textId="77777777" w:rsidR="00AA6A10" w:rsidRDefault="00000000">
      <w:pPr>
        <w:ind w:firstLine="360"/>
      </w:pPr>
      <w:r>
        <w:t xml:space="preserve">ABOIT. Coruss, or white lead. </w:t>
      </w:r>
      <w:r>
        <w:rPr>
          <w:i/>
          <w:iCs/>
          <w:lang w:val="la-Latn" w:eastAsia="la-Latn" w:bidi="la-Latn"/>
        </w:rPr>
        <w:t>Pistandus.</w:t>
      </w:r>
    </w:p>
    <w:p w14:paraId="2E68CFAE" w14:textId="77777777" w:rsidR="00AA6A10" w:rsidRDefault="00000000">
      <w:pPr>
        <w:ind w:firstLine="360"/>
      </w:pPr>
      <w:r>
        <w:t>ABOMASUM. The name of the Fourth stomach of a</w:t>
      </w:r>
      <w:r>
        <w:br/>
        <w:t>beast that ruminates, or chews the cud: The first is called</w:t>
      </w:r>
      <w:r>
        <w:br/>
        <w:t>Venter, the second Reticulum, and the third OmasuS:</w:t>
      </w:r>
    </w:p>
    <w:p w14:paraId="05F41B69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ABOMINATIO. </w:t>
      </w:r>
      <w:r>
        <w:t>By some barbarous writers this is.</w:t>
      </w:r>
      <w:r>
        <w:br/>
        <w:t xml:space="preserve">used to signify the same as </w:t>
      </w:r>
      <w:r>
        <w:rPr>
          <w:lang w:val="la-Latn" w:eastAsia="la-Latn" w:bidi="la-Latn"/>
        </w:rPr>
        <w:t xml:space="preserve">Fastidium ciliorum, </w:t>
      </w:r>
      <w:r>
        <w:t>os a loathing os</w:t>
      </w:r>
      <w:r>
        <w:br/>
        <w:t>food</w:t>
      </w:r>
      <w:proofErr w:type="gramStart"/>
      <w:r>
        <w:t>. .</w:t>
      </w:r>
      <w:proofErr w:type="gramEnd"/>
    </w:p>
    <w:p w14:paraId="00CC2C6B" w14:textId="77777777" w:rsidR="00AA6A10" w:rsidRDefault="00000000">
      <w:pPr>
        <w:ind w:firstLine="360"/>
      </w:pPr>
      <w:r>
        <w:t xml:space="preserve">ABORTUS, or </w:t>
      </w:r>
      <w:r>
        <w:rPr>
          <w:lang w:val="la-Latn" w:eastAsia="la-Latn" w:bidi="la-Latn"/>
        </w:rPr>
        <w:t xml:space="preserve">ABORSUS. </w:t>
      </w:r>
      <w:r>
        <w:t>A Miscarriage.</w:t>
      </w:r>
    </w:p>
    <w:p w14:paraId="33D0AADC" w14:textId="77777777" w:rsidR="00AA6A10" w:rsidRDefault="00000000">
      <w:pPr>
        <w:ind w:firstLine="360"/>
      </w:pPr>
      <w:r>
        <w:t xml:space="preserve">Some authors tell us, that </w:t>
      </w:r>
      <w:r>
        <w:rPr>
          <w:i/>
          <w:iCs/>
          <w:lang w:val="la-Latn" w:eastAsia="la-Latn" w:bidi="la-Latn"/>
        </w:rPr>
        <w:t>Aborsus</w:t>
      </w:r>
      <w:r>
        <w:rPr>
          <w:lang w:val="la-Latn" w:eastAsia="la-Latn" w:bidi="la-Latn"/>
        </w:rPr>
        <w:t xml:space="preserve"> </w:t>
      </w:r>
      <w:r>
        <w:t>signifies. a Miscarriage</w:t>
      </w:r>
      <w:r>
        <w:br/>
        <w:t xml:space="preserve">during the first months of </w:t>
      </w:r>
      <w:proofErr w:type="gramStart"/>
      <w:r>
        <w:t>pregnancy;.</w:t>
      </w:r>
      <w:proofErr w:type="gramEnd"/>
      <w:r>
        <w:t xml:space="preserve"> and </w:t>
      </w:r>
      <w:r>
        <w:rPr>
          <w:i/>
          <w:iCs/>
        </w:rPr>
        <w:t>Abortus</w:t>
      </w:r>
      <w:r>
        <w:t xml:space="preserve"> one that</w:t>
      </w:r>
      <w:r>
        <w:br/>
        <w:t>happens near the full time of gestation. But there is no. foun-</w:t>
      </w:r>
      <w:r>
        <w:br/>
        <w:t xml:space="preserve">dation for such a distinction, both signifying </w:t>
      </w:r>
      <w:proofErr w:type="gramStart"/>
      <w:r>
        <w:t>exactly the same</w:t>
      </w:r>
      <w:proofErr w:type="gramEnd"/>
    </w:p>
    <w:p w14:paraId="67379748" w14:textId="77777777" w:rsidR="00AA6A10" w:rsidRDefault="00000000">
      <w:pPr>
        <w:ind w:firstLine="360"/>
      </w:pPr>
      <w:r>
        <w:t xml:space="preserve">Miscarriages happen at any time, </w:t>
      </w:r>
      <w:proofErr w:type="gramStart"/>
      <w:r>
        <w:t>and .from</w:t>
      </w:r>
      <w:proofErr w:type="gramEnd"/>
      <w:r>
        <w:t xml:space="preserve"> Various causes;</w:t>
      </w:r>
      <w:r>
        <w:br/>
        <w:t>but most frequently about the end of the third month, as was</w:t>
      </w:r>
      <w:r>
        <w:br/>
        <w:t>observed by Hippocrates. The first history of a Miscarriage</w:t>
      </w:r>
      <w:r>
        <w:br/>
        <w:t>Upon record is one of six days, as related by Hippocrates. The</w:t>
      </w:r>
      <w:r>
        <w:br/>
        <w:t xml:space="preserve">Grecian courtesans made no scruple of procuring </w:t>
      </w:r>
      <w:r>
        <w:rPr>
          <w:i/>
          <w:iCs/>
        </w:rPr>
        <w:t>Abortion, he-</w:t>
      </w:r>
      <w:r>
        <w:rPr>
          <w:i/>
          <w:iCs/>
        </w:rPr>
        <w:br/>
      </w:r>
      <w:r>
        <w:lastRenderedPageBreak/>
        <w:t>cause being with child interfered with then interest, as it sunk</w:t>
      </w:r>
      <w:r>
        <w:br/>
        <w:t>their Value, and spoiled their market; and it appears, that it was</w:t>
      </w:r>
      <w:r>
        <w:br/>
        <w:t>not esteemed dishonest sor a physician to direct the means; other-</w:t>
      </w:r>
      <w:r>
        <w:br/>
        <w:t>wise Hippocrates would not have told us in plain terms, that</w:t>
      </w:r>
      <w:r>
        <w:br/>
        <w:t>he advised the method that made the young woman, of whom</w:t>
      </w:r>
      <w:r>
        <w:br/>
        <w:t>the above-mentioned history is given, miscarry.</w:t>
      </w:r>
    </w:p>
    <w:p w14:paraId="5AB396EF" w14:textId="77777777" w:rsidR="00AA6A10" w:rsidRDefault="00000000">
      <w:pPr>
        <w:ind w:firstLine="360"/>
      </w:pPr>
      <w:r>
        <w:t xml:space="preserve">This anther informs us, that what was discharged from </w:t>
      </w:r>
      <w:r>
        <w:rPr>
          <w:b/>
          <w:bCs/>
        </w:rPr>
        <w:t>the</w:t>
      </w:r>
      <w:r>
        <w:rPr>
          <w:b/>
          <w:bCs/>
        </w:rPr>
        <w:br/>
      </w:r>
      <w:r>
        <w:t>Uterus six days after conception, had the appearance of an egg</w:t>
      </w:r>
      <w:r>
        <w:br/>
        <w:t xml:space="preserve">without a shell, except that it was round and red. He </w:t>
      </w:r>
      <w:proofErr w:type="gramStart"/>
      <w:r>
        <w:t>disco</w:t>
      </w:r>
      <w:proofErr w:type="gramEnd"/>
      <w:r>
        <w:t>-</w:t>
      </w:r>
      <w:r>
        <w:br/>
        <w:t>vered some white thick Fibres on the inside the Membrane;</w:t>
      </w:r>
      <w:r>
        <w:br/>
        <w:t>inclosed in a thick red ichor; and on the ontside of the Mem-</w:t>
      </w:r>
      <w:r>
        <w:br/>
        <w:t>brane, something that had the appearance of thick, bla</w:t>
      </w:r>
      <w:r>
        <w:rPr>
          <w:u w:val="single"/>
        </w:rPr>
        <w:t>ck</w:t>
      </w:r>
      <w:r>
        <w:t xml:space="preserve"> blood,</w:t>
      </w:r>
      <w:r>
        <w:br/>
      </w:r>
      <w:r w:rsidRPr="000346A0">
        <w:rPr>
          <w:lang w:val="en-GB" w:eastAsia="el-GR" w:bidi="el-GR"/>
        </w:rPr>
        <w:t>(</w:t>
      </w:r>
      <w:r>
        <w:rPr>
          <w:lang w:val="el-GR" w:eastAsia="el-GR" w:bidi="el-GR"/>
        </w:rPr>
        <w:t>αιμαλῦπης</w:t>
      </w:r>
      <w:r w:rsidRPr="000346A0">
        <w:rPr>
          <w:lang w:val="en-GB" w:eastAsia="el-GR" w:bidi="el-GR"/>
        </w:rPr>
        <w:t>).</w:t>
      </w:r>
    </w:p>
    <w:p w14:paraId="36B23507" w14:textId="77777777" w:rsidR="00AA6A10" w:rsidRDefault="00000000">
      <w:pPr>
        <w:ind w:firstLine="360"/>
      </w:pPr>
      <w:r>
        <w:t xml:space="preserve">La Motte </w:t>
      </w:r>
      <w:proofErr w:type="gramStart"/>
      <w:r>
        <w:t>also observes,</w:t>
      </w:r>
      <w:proofErr w:type="gramEnd"/>
      <w:r>
        <w:t xml:space="preserve"> that a Very young Foetus involved in</w:t>
      </w:r>
      <w:r>
        <w:br/>
        <w:t>its Membranes, has the appearance of an egg without a shell.</w:t>
      </w:r>
    </w:p>
    <w:p w14:paraId="6DA91E17" w14:textId="77777777" w:rsidR="00AA6A10" w:rsidRDefault="00000000">
      <w:pPr>
        <w:ind w:firstLine="360"/>
      </w:pPr>
      <w:r>
        <w:t xml:space="preserve">Galen in his </w:t>
      </w:r>
      <w:r>
        <w:rPr>
          <w:i/>
          <w:iCs/>
        </w:rPr>
        <w:t>Commentary on the third Peak of Epidemics,</w:t>
      </w:r>
      <w:r>
        <w:t xml:space="preserve"> says,</w:t>
      </w:r>
      <w:r>
        <w:br/>
        <w:t>a Miscarriage. is often caused by too violent dancing, by a</w:t>
      </w:r>
      <w:r>
        <w:br/>
        <w:t>fright, by poison, a purge, or forcing medicines; by excessive</w:t>
      </w:r>
      <w:r>
        <w:br/>
        <w:t xml:space="preserve">bleeding, whether from a wound or the </w:t>
      </w:r>
      <w:r>
        <w:rPr>
          <w:lang w:val="la-Latn" w:eastAsia="la-Latn" w:bidi="la-Latn"/>
        </w:rPr>
        <w:t xml:space="preserve">Haemorrhoides. </w:t>
      </w:r>
      <w:r>
        <w:t>But</w:t>
      </w:r>
      <w:r>
        <w:br/>
        <w:t xml:space="preserve">there are many other causes of </w:t>
      </w:r>
      <w:r>
        <w:rPr>
          <w:i/>
          <w:iCs/>
        </w:rPr>
        <w:t>Abortion, os</w:t>
      </w:r>
      <w:r>
        <w:t xml:space="preserve"> which I </w:t>
      </w:r>
      <w:r>
        <w:rPr>
          <w:u w:val="single"/>
        </w:rPr>
        <w:t>shall</w:t>
      </w:r>
      <w:r>
        <w:t xml:space="preserve"> give</w:t>
      </w:r>
      <w:r>
        <w:br/>
      </w:r>
      <w:proofErr w:type="gramStart"/>
      <w:r>
        <w:t>particular examples</w:t>
      </w:r>
      <w:proofErr w:type="gramEnd"/>
      <w:r>
        <w:t>.</w:t>
      </w:r>
      <w:r>
        <w:br w:type="page"/>
      </w:r>
    </w:p>
    <w:p w14:paraId="0BF43C50" w14:textId="77777777" w:rsidR="00AA6A10" w:rsidRDefault="00000000">
      <w:r>
        <w:rPr>
          <w:vertAlign w:val="superscript"/>
        </w:rPr>
        <w:lastRenderedPageBreak/>
        <w:t>:</w:t>
      </w:r>
      <w:r>
        <w:t xml:space="preserve"> A continued andObstimte looseness in a woman with </w:t>
      </w:r>
      <w:r>
        <w:rPr>
          <w:u w:val="single"/>
        </w:rPr>
        <w:t>child,</w:t>
      </w:r>
      <w:r>
        <w:t>'</w:t>
      </w:r>
      <w:r>
        <w:br/>
        <w:t>endangers her fruit. If milk flows out of her Breasts, it is</w:t>
      </w:r>
      <w:r>
        <w:br/>
        <w:t>a sign of the weak condition of her child; hut plump and hard</w:t>
      </w:r>
      <w:r>
        <w:br/>
        <w:t xml:space="preserve">Breasts, are </w:t>
      </w:r>
      <w:proofErr w:type="gramStart"/>
      <w:r>
        <w:t>evidences</w:t>
      </w:r>
      <w:proofErr w:type="gramEnd"/>
      <w:r>
        <w:t xml:space="preserve"> of a sound and healthy F</w:t>
      </w:r>
      <w:r>
        <w:rPr>
          <w:u w:val="single"/>
        </w:rPr>
        <w:t>cents,</w:t>
      </w:r>
    </w:p>
    <w:p w14:paraId="33BA8887" w14:textId="77777777" w:rsidR="00AA6A10" w:rsidRDefault="00000000">
      <w:pPr>
        <w:ind w:firstLine="360"/>
      </w:pPr>
      <w:r>
        <w:t>in a woman with child, is her breasts grow soft and flabby</w:t>
      </w:r>
      <w:r>
        <w:br/>
        <w:t>on a sudden, there is danger of a Miscarriage. A woman who</w:t>
      </w:r>
      <w:r>
        <w:br/>
        <w:t xml:space="preserve">has neither lain in; nor is with child, </w:t>
      </w:r>
      <w:proofErr w:type="gramStart"/>
      <w:r>
        <w:t>but yet</w:t>
      </w:r>
      <w:proofErr w:type="gramEnd"/>
      <w:r>
        <w:t xml:space="preserve"> has milk in her</w:t>
      </w:r>
      <w:r>
        <w:br/>
        <w:t xml:space="preserve">Breasts, has a deficiency in her Menses.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Sb.</w:t>
      </w:r>
      <w:r>
        <w:t xml:space="preserve"> ii.</w:t>
      </w:r>
      <w:r>
        <w:br/>
      </w:r>
      <w:r>
        <w:rPr>
          <w:i/>
          <w:iCs/>
        </w:rPr>
        <w:t>cap.</w:t>
      </w:r>
      <w:r>
        <w:t xml:space="preserve"> 8.</w:t>
      </w:r>
    </w:p>
    <w:p w14:paraId="1614771E" w14:textId="77777777" w:rsidR="00AA6A10" w:rsidRDefault="00000000">
      <w:pPr>
        <w:ind w:firstLine="360"/>
      </w:pPr>
      <w:r>
        <w:t>The signs of a future Miscarriage are an evacuation first of an</w:t>
      </w:r>
      <w:r>
        <w:br/>
        <w:t>aqueous, and then a famous and bloody matter. But when the</w:t>
      </w:r>
      <w:r>
        <w:br/>
        <w:t>instant approaches, first comes away pure blood, then clots of</w:t>
      </w:r>
      <w:r>
        <w:br/>
        <w:t>blood, and aster them the Foetus either shaped or unshaped.</w:t>
      </w:r>
      <w:r>
        <w:br/>
        <w:t xml:space="preserve">Many complain of </w:t>
      </w:r>
      <w:proofErr w:type="gramStart"/>
      <w:r>
        <w:t>an</w:t>
      </w:r>
      <w:proofErr w:type="gramEnd"/>
      <w:r>
        <w:t xml:space="preserve"> heaviness in their Loins and Hips, of pains</w:t>
      </w:r>
      <w:r>
        <w:br/>
        <w:t>about the NaveL in their Head and Eyes, a gnawing at their</w:t>
      </w:r>
      <w:r>
        <w:br/>
        <w:t>Stomach, coldness os the Extreme parts, feinting, shivering aa</w:t>
      </w:r>
      <w:r>
        <w:br/>
        <w:t>under an Ague. Some sail into Convulsions, as in an Epilep-</w:t>
      </w:r>
      <w:r>
        <w:br/>
        <w:t>tic fit. But these symptoms, for the most part, happen only to</w:t>
      </w:r>
      <w:r>
        <w:br/>
        <w:t xml:space="preserve">such as have taken medicines to procure </w:t>
      </w:r>
      <w:r>
        <w:rPr>
          <w:i/>
          <w:iCs/>
        </w:rPr>
        <w:t>Abortion.</w:t>
      </w:r>
      <w:r>
        <w:t xml:space="preserve"> As for those</w:t>
      </w:r>
      <w:r>
        <w:br/>
        <w:t xml:space="preserve">who use no violent means, the preceding signs of a </w:t>
      </w:r>
      <w:proofErr w:type="gramStart"/>
      <w:r>
        <w:t>Miscarriage,,</w:t>
      </w:r>
      <w:proofErr w:type="gramEnd"/>
      <w:r>
        <w:br/>
        <w:t>according to Hippocrates, are an unaccountable falling away of</w:t>
      </w:r>
      <w:r>
        <w:br/>
        <w:t>the Breasts, with a coldness and weight in the Thighs, which</w:t>
      </w:r>
      <w:r>
        <w:br/>
        <w:t>reaches to the Loins. Healthy women, and such as have na-</w:t>
      </w:r>
      <w:r>
        <w:br/>
        <w:t>rurally a loose Belly, and moist Uterus, and have brought forth</w:t>
      </w:r>
      <w:r>
        <w:br/>
        <w:t>large insants with easy labour, are of ripe years, lean, and not</w:t>
      </w:r>
      <w:r>
        <w:br/>
        <w:t>abounding with Blood, bear Miscarriages better than others.</w:t>
      </w:r>
      <w:r>
        <w:br/>
      </w:r>
      <w:r>
        <w:rPr>
          <w:i/>
          <w:iCs/>
          <w:lang w:val="la-Latn" w:eastAsia="la-Latn" w:bidi="la-Latn"/>
        </w:rPr>
        <w:t xml:space="preserve">Actius </w:t>
      </w:r>
      <w:r>
        <w:rPr>
          <w:i/>
          <w:iCs/>
        </w:rPr>
        <w:t>Tetr.</w:t>
      </w:r>
      <w:r>
        <w:t xml:space="preserve"> iv. </w:t>
      </w:r>
      <w:r>
        <w:rPr>
          <w:i/>
          <w:iCs/>
        </w:rPr>
        <w:t>Serm.</w:t>
      </w:r>
      <w:r>
        <w:t xml:space="preserve"> iv. </w:t>
      </w:r>
      <w:r>
        <w:rPr>
          <w:i/>
          <w:iCs/>
        </w:rPr>
        <w:t>cap.</w:t>
      </w:r>
      <w:r>
        <w:t xml:space="preserve"> I9.</w:t>
      </w:r>
    </w:p>
    <w:p w14:paraId="2A2A65BC" w14:textId="77777777" w:rsidR="00AA6A10" w:rsidRDefault="00000000">
      <w:pPr>
        <w:ind w:firstLine="360"/>
      </w:pPr>
      <w:r>
        <w:t xml:space="preserve">Is the insant is separated from the Uterus, and </w:t>
      </w:r>
      <w:proofErr w:type="gramStart"/>
      <w:r>
        <w:t>fallen down</w:t>
      </w:r>
      <w:proofErr w:type="gramEnd"/>
      <w:r>
        <w:br/>
        <w:t>into the passage, and is there detained, anoint the Body, and</w:t>
      </w:r>
      <w:r>
        <w:br/>
        <w:t>especially the parts about the Uterus, all over with Oil of</w:t>
      </w:r>
      <w:r>
        <w:br/>
        <w:t>Cypress mixed with Turpentine; and let the parts he daily ern-</w:t>
      </w:r>
      <w:r>
        <w:br/>
        <w:t>brccated with the same alter delivery. Is this does not succeed,</w:t>
      </w:r>
      <w:r>
        <w:br/>
        <w:t>let the woman sit over a decoction os aromatics, and let her</w:t>
      </w:r>
      <w:r>
        <w:br/>
        <w:t xml:space="preserve">use Sternutatories, or </w:t>
      </w:r>
      <w:proofErr w:type="gramStart"/>
      <w:r>
        <w:t>a .fumigation</w:t>
      </w:r>
      <w:proofErr w:type="gramEnd"/>
      <w:r>
        <w:t xml:space="preserve"> os dry Resin, Bitumen,</w:t>
      </w:r>
      <w:r>
        <w:br/>
        <w:t>or Bee-glue, Cray-fish and Galbanum. These and such-like</w:t>
      </w:r>
      <w:r>
        <w:br/>
        <w:t>methods are to be tried, if an inflammation does not forbid it;</w:t>
      </w:r>
      <w:r>
        <w:br/>
        <w:t xml:space="preserve">hut in that cafe we must be contented with </w:t>
      </w:r>
      <w:proofErr w:type="gramStart"/>
      <w:r>
        <w:t>Insession, or</w:t>
      </w:r>
      <w:proofErr w:type="gramEnd"/>
      <w:r>
        <w:t xml:space="preserve"> causing</w:t>
      </w:r>
      <w:r>
        <w:br/>
        <w:t>the woman to sit over such things as have a relaxing and miti-</w:t>
      </w:r>
      <w:r>
        <w:br/>
        <w:t>gating Virtue. If the insant be detained, from the closing of</w:t>
      </w:r>
      <w:r>
        <w:br/>
        <w:t>the womb, without an inflammation, let a pessary os paper and</w:t>
      </w:r>
      <w:r>
        <w:br/>
        <w:t>dry sponge, first a flender, afterwards a thicker one, be used;</w:t>
      </w:r>
      <w:r>
        <w:br/>
        <w:t>and anoint the extreme parts with Opopanax, or root os Panax,</w:t>
      </w:r>
      <w:r>
        <w:br/>
        <w:t>-with Honej, and bruised Turpentine. If the Secundine does</w:t>
      </w:r>
      <w:r>
        <w:br/>
        <w:t>not follow the infant, we are not to extract it by violence;</w:t>
      </w:r>
      <w:r>
        <w:br/>
        <w:t>mor is the Navel-string to be cut, and the Secundine left behind;</w:t>
      </w:r>
      <w:r>
        <w:br/>
        <w:t>-for strangulation, and other mischiefs, would certainly be the</w:t>
      </w:r>
      <w:r>
        <w:br/>
        <w:t>consequence. But is the. extracting of the Secundine is long</w:t>
      </w:r>
      <w:r>
        <w:br/>
        <w:t>.about, let the Navel-string be cut, and tied to the woman's</w:t>
      </w:r>
      <w:r>
        <w:br/>
        <w:t xml:space="preserve">. Thigh, and let all endeavours be used to extract them. </w:t>
      </w:r>
      <w:r>
        <w:rPr>
          <w:i/>
          <w:iCs/>
        </w:rPr>
        <w:t>Aetius</w:t>
      </w:r>
    </w:p>
    <w:p w14:paraId="378D9ABD" w14:textId="77777777" w:rsidR="00AA6A10" w:rsidRDefault="00000000">
      <w:pPr>
        <w:tabs>
          <w:tab w:val="left" w:pos="4687"/>
        </w:tabs>
        <w:ind w:firstLine="360"/>
      </w:pPr>
      <w:proofErr w:type="gramStart"/>
      <w:r>
        <w:rPr>
          <w:i/>
          <w:iCs/>
        </w:rPr>
        <w:t>:Tetr</w:t>
      </w:r>
      <w:proofErr w:type="gramEnd"/>
      <w:r>
        <w:rPr>
          <w:i/>
          <w:iCs/>
        </w:rPr>
        <w:t>.</w:t>
      </w:r>
      <w:r>
        <w:t xml:space="preserve"> iv. </w:t>
      </w:r>
      <w:r>
        <w:rPr>
          <w:i/>
          <w:iCs/>
        </w:rPr>
        <w:t>Serm.</w:t>
      </w:r>
      <w:r>
        <w:t xml:space="preserve"> iv. </w:t>
      </w:r>
      <w:r>
        <w:rPr>
          <w:i/>
          <w:iCs/>
        </w:rPr>
        <w:t>chap.</w:t>
      </w:r>
      <w:r>
        <w:t xml:space="preserve"> 19.</w:t>
      </w:r>
      <w:r>
        <w:tab/>
      </w:r>
      <w:r>
        <w:rPr>
          <w:i/>
          <w:iCs/>
          <w:lang w:val="la-Latn" w:eastAsia="la-Latn" w:bidi="la-Latn"/>
        </w:rPr>
        <w:t>A/</w:t>
      </w:r>
    </w:p>
    <w:p w14:paraId="4E761C67" w14:textId="77777777" w:rsidR="00AA6A10" w:rsidRDefault="00000000">
      <w:pPr>
        <w:ind w:firstLine="360"/>
      </w:pPr>
      <w:r>
        <w:rPr>
          <w:i/>
          <w:iCs/>
        </w:rPr>
        <w:t>Women of</w:t>
      </w:r>
      <w:r>
        <w:t xml:space="preserve"> a tolerable constitution os Body, who miscarry</w:t>
      </w:r>
      <w:r>
        <w:br/>
        <w:t>at the term of two or three months, without manifest cause,</w:t>
      </w:r>
      <w:r>
        <w:br/>
        <w:t>. have their Acetabala, or Cotyledons, says Hippocrates, loaded</w:t>
      </w:r>
      <w:r>
        <w:br/>
        <w:t>i with Mucus, which therefore are incapable of sustaining the</w:t>
      </w:r>
    </w:p>
    <w:p w14:paraId="242C69CC" w14:textId="77777777" w:rsidR="00AA6A10" w:rsidRDefault="00000000">
      <w:pPr>
        <w:ind w:firstLine="360"/>
      </w:pPr>
      <w:r>
        <w:t>Foetus, and for that reason break off from the Womb.</w:t>
      </w:r>
    </w:p>
    <w:p w14:paraId="56E36A6F" w14:textId="77777777" w:rsidR="00AA6A10" w:rsidRDefault="00000000">
      <w:pPr>
        <w:ind w:firstLine="360"/>
      </w:pPr>
      <w:r>
        <w:t>They are to he cured by Pltlegmagogues, which evacuate</w:t>
      </w:r>
      <w:r>
        <w:br/>
        <w:t>from every part. For he that begins with evacuating the part</w:t>
      </w:r>
      <w:r>
        <w:br/>
        <w:t>affected, before he purges the whole Body, and by that means</w:t>
      </w:r>
      <w:r>
        <w:br/>
        <w:t>prevents the influx of the humours, is like a man who labours at</w:t>
      </w:r>
      <w:r>
        <w:br/>
        <w:t>- exhausting a well that is constantly supplied by never-sailing springs</w:t>
      </w:r>
      <w:proofErr w:type="gramStart"/>
      <w:r>
        <w:t>. .</w:t>
      </w:r>
      <w:proofErr w:type="gramEnd"/>
    </w:p>
    <w:p w14:paraId="6D770E6C" w14:textId="77777777" w:rsidR="00AA6A10" w:rsidRDefault="00000000">
      <w:pPr>
        <w:ind w:firstLine="360"/>
      </w:pPr>
      <w:r>
        <w:t>When we have finished the evacuation of the body, we may</w:t>
      </w:r>
      <w:r>
        <w:br/>
        <w:t>. proceed to purge the Uterus of Phlegm. A Very good purging</w:t>
      </w:r>
      <w:r>
        <w:br/>
        <w:t>_ lotion for Phlegm in the Womb is thus prepared: Cut a large</w:t>
      </w:r>
    </w:p>
    <w:p w14:paraId="0B7126DF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Colocynthis, </w:t>
      </w:r>
      <w:r>
        <w:t>or bitter Apple at the top, and throwing out</w:t>
      </w:r>
      <w:r>
        <w:br/>
        <w:t>the seeds, * extract the pulp, and fill up the cavity with</w:t>
      </w:r>
      <w:r>
        <w:br/>
      </w:r>
      <w:r>
        <w:rPr>
          <w:i/>
          <w:iCs/>
        </w:rPr>
        <w:t>Oleum Innum,</w:t>
      </w:r>
      <w:r>
        <w:t xml:space="preserve"> (Oil of Orris) stopping it with the piece be-</w:t>
      </w:r>
      <w:r>
        <w:br/>
        <w:t>fore cut off aS with a cork, and let it soak a day .and a night.</w:t>
      </w:r>
      <w:r>
        <w:br/>
        <w:t>Then, set it in hot embers to boil, and afterwards strain out the</w:t>
      </w:r>
      <w:r>
        <w:br/>
        <w:t>. oil; inject this oil warm into the Uterus. This medicine has</w:t>
      </w:r>
      <w:r>
        <w:br/>
        <w:t>. made many a barren woman fruitful, by powerfully evacuating</w:t>
      </w:r>
      <w:r>
        <w:br/>
        <w:t>the pituitous redundances which hindred conception. The diet</w:t>
      </w:r>
      <w:r>
        <w:br/>
        <w:t>. must be warming and drying, moderate exercise and suctions</w:t>
      </w:r>
      <w:r>
        <w:br/>
        <w:t xml:space="preserve">are to be used, and </w:t>
      </w:r>
      <w:proofErr w:type="gramStart"/>
      <w:r>
        <w:t>every thing</w:t>
      </w:r>
      <w:proofErr w:type="gramEnd"/>
      <w:r>
        <w:t xml:space="preserve"> that refrigerates is to he</w:t>
      </w:r>
      <w:r>
        <w:br/>
        <w:t>avoided.</w:t>
      </w:r>
    </w:p>
    <w:p w14:paraId="0EECE034" w14:textId="77777777" w:rsidR="00AA6A10" w:rsidRDefault="00000000">
      <w:pPr>
        <w:ind w:firstLine="360"/>
      </w:pPr>
      <w:r>
        <w:t>As for those women who miscarry -through weakness os the</w:t>
      </w:r>
      <w:r>
        <w:br/>
        <w:t xml:space="preserve">. retentive faculty, the shin </w:t>
      </w:r>
      <w:r>
        <w:rPr>
          <w:i/>
          <w:iCs/>
        </w:rPr>
        <w:t>of</w:t>
      </w:r>
      <w:r>
        <w:t xml:space="preserve"> a </w:t>
      </w:r>
      <w:proofErr w:type="gramStart"/>
      <w:r>
        <w:t>hedge-hog</w:t>
      </w:r>
      <w:proofErr w:type="gramEnd"/>
      <w:r>
        <w:t xml:space="preserve"> burnt, and drank in</w:t>
      </w:r>
      <w:r>
        <w:br/>
        <w:t>wine or water, by some natural property, proves beneficial in</w:t>
      </w:r>
      <w:r>
        <w:br/>
        <w:t xml:space="preserve">. their </w:t>
      </w:r>
      <w:proofErr w:type="gramStart"/>
      <w:r>
        <w:t>case;</w:t>
      </w:r>
      <w:proofErr w:type="gramEnd"/>
      <w:r>
        <w:t xml:space="preserve"> the like effect follows if the Labia </w:t>
      </w:r>
      <w:r>
        <w:rPr>
          <w:lang w:val="la-Latn" w:eastAsia="la-Latn" w:bidi="la-Latn"/>
        </w:rPr>
        <w:t xml:space="preserve">pudendi </w:t>
      </w:r>
      <w:r>
        <w:t>he</w:t>
      </w:r>
      <w:r>
        <w:br/>
        <w:t xml:space="preserve">anointed with the same. The </w:t>
      </w:r>
      <w:proofErr w:type="gramStart"/>
      <w:r>
        <w:t>hedge-hog</w:t>
      </w:r>
      <w:proofErr w:type="gramEnd"/>
      <w:r>
        <w:t xml:space="preserve"> and shell-fish calcined</w:t>
      </w:r>
      <w:r>
        <w:br/>
      </w:r>
      <w:r>
        <w:lastRenderedPageBreak/>
        <w:t>. have the same Virtue, which belongs also to myrtle-berries in</w:t>
      </w:r>
      <w:r>
        <w:br/>
        <w:t xml:space="preserve">. wine, and Oleum </w:t>
      </w:r>
      <w:r>
        <w:rPr>
          <w:lang w:val="la-Latn" w:eastAsia="la-Latn" w:bidi="la-Latn"/>
        </w:rPr>
        <w:t xml:space="preserve">lentiscinum, </w:t>
      </w:r>
      <w:r>
        <w:t>or Sufinum, is the parts are</w:t>
      </w:r>
      <w:r>
        <w:br/>
        <w:t>anointed therewith. A lotion alfo with the decoction of bramble,</w:t>
      </w:r>
      <w:r>
        <w:br/>
      </w:r>
      <w:r>
        <w:rPr>
          <w:i/>
          <w:iCs/>
        </w:rPr>
        <w:t>. and</w:t>
      </w:r>
      <w:r>
        <w:t xml:space="preserve"> myrtle, and fuch-like is advised. </w:t>
      </w:r>
      <w:r>
        <w:rPr>
          <w:i/>
          <w:iCs/>
          <w:lang w:val="la-Latn" w:eastAsia="la-Latn" w:bidi="la-Latn"/>
        </w:rPr>
        <w:t xml:space="preserve">Aelius </w:t>
      </w:r>
      <w:r>
        <w:rPr>
          <w:i/>
          <w:iCs/>
        </w:rPr>
        <w:t>.Tetr.A Serm,</w:t>
      </w:r>
      <w:r>
        <w:t xml:space="preserve"> 40 21.</w:t>
      </w:r>
    </w:p>
    <w:p w14:paraId="3061DE4B" w14:textId="77777777" w:rsidR="00AA6A10" w:rsidRDefault="00000000">
      <w:pPr>
        <w:ind w:firstLine="360"/>
      </w:pPr>
      <w:r>
        <w:t xml:space="preserve">Thus </w:t>
      </w:r>
      <w:r>
        <w:rPr>
          <w:i/>
          <w:iCs/>
        </w:rPr>
        <w:t>far</w:t>
      </w:r>
      <w:r>
        <w:t xml:space="preserve"> the ancient medicinal writers. The moderns have</w:t>
      </w:r>
      <w:r>
        <w:br/>
        <w:t xml:space="preserve">made </w:t>
      </w:r>
      <w:r>
        <w:rPr>
          <w:i/>
          <w:iCs/>
        </w:rPr>
        <w:t>very</w:t>
      </w:r>
      <w:r>
        <w:t xml:space="preserve"> considerable improvements in regard to Midwifiy in</w:t>
      </w:r>
      <w:r>
        <w:br/>
      </w:r>
      <w:proofErr w:type="gramStart"/>
      <w:r>
        <w:t>general, and</w:t>
      </w:r>
      <w:proofErr w:type="gramEnd"/>
      <w:r>
        <w:t xml:space="preserve"> have excelled their predeceflors in the methods of</w:t>
      </w:r>
      <w:r>
        <w:br/>
        <w:t xml:space="preserve">treating women under the hazardous circumstances </w:t>
      </w:r>
      <w:r>
        <w:rPr>
          <w:i/>
          <w:iCs/>
        </w:rPr>
        <w:t>of</w:t>
      </w:r>
      <w:r>
        <w:t xml:space="preserve"> </w:t>
      </w:r>
      <w:r>
        <w:rPr>
          <w:lang w:val="la-Latn" w:eastAsia="la-Latn" w:bidi="la-Latn"/>
        </w:rPr>
        <w:t>a Miscar-</w:t>
      </w:r>
      <w:r>
        <w:rPr>
          <w:lang w:val="la-Latn" w:eastAsia="la-Latn" w:bidi="la-Latn"/>
        </w:rPr>
        <w:br/>
      </w:r>
      <w:r>
        <w:t>. rings, as well as in the directions they have given to prevent one,</w:t>
      </w:r>
      <w:r>
        <w:br/>
        <w:t>as will appear by what follows.</w:t>
      </w:r>
    </w:p>
    <w:p w14:paraId="3599ADF3" w14:textId="77777777" w:rsidR="00AA6A10" w:rsidRDefault="00000000">
      <w:pPr>
        <w:ind w:firstLine="360"/>
      </w:pPr>
      <w:r>
        <w:t>Miscarriages in general are produced hy Causes immediately</w:t>
      </w:r>
    </w:p>
    <w:p w14:paraId="63B320C9" w14:textId="77777777" w:rsidR="00AA6A10" w:rsidRDefault="00000000">
      <w:r>
        <w:rPr>
          <w:u w:val="single"/>
        </w:rPr>
        <w:t>affecting</w:t>
      </w:r>
      <w:r>
        <w:t xml:space="preserve"> eit</w:t>
      </w:r>
      <w:r>
        <w:rPr>
          <w:u w:val="single"/>
        </w:rPr>
        <w:t>her</w:t>
      </w:r>
      <w:r>
        <w:t xml:space="preserve"> the </w:t>
      </w:r>
      <w:r>
        <w:rPr>
          <w:u w:val="single"/>
        </w:rPr>
        <w:t>child</w:t>
      </w:r>
      <w:r>
        <w:t xml:space="preserve">, the Placenta, with tne </w:t>
      </w:r>
      <w:proofErr w:type="gramStart"/>
      <w:r>
        <w:rPr>
          <w:lang w:val="la-Latn" w:eastAsia="la-Latn" w:bidi="la-Latn"/>
        </w:rPr>
        <w:t>Membranee,</w:t>
      </w:r>
      <w:r>
        <w:rPr>
          <w:vertAlign w:val="superscript"/>
          <w:lang w:val="la-Latn" w:eastAsia="la-Latn" w:bidi="la-Latn"/>
        </w:rPr>
        <w:t>-</w:t>
      </w:r>
      <w:proofErr w:type="gramEnd"/>
      <w:r>
        <w:rPr>
          <w:vertAlign w:val="superscript"/>
          <w:lang w:val="la-Latn" w:eastAsia="la-Latn" w:bidi="la-Latn"/>
        </w:rPr>
        <w:br/>
      </w:r>
      <w:r>
        <w:rPr>
          <w:u w:val="single"/>
        </w:rPr>
        <w:t>and</w:t>
      </w:r>
      <w:r>
        <w:t xml:space="preserve"> </w:t>
      </w:r>
      <w:r>
        <w:rPr>
          <w:i/>
          <w:iCs/>
        </w:rPr>
        <w:t xml:space="preserve">Funds </w:t>
      </w:r>
      <w:r>
        <w:rPr>
          <w:i/>
          <w:iCs/>
          <w:lang w:val="la-Latn" w:eastAsia="la-Latn" w:bidi="la-Latn"/>
        </w:rPr>
        <w:t>umbilicalis</w:t>
      </w:r>
      <w:r>
        <w:rPr>
          <w:lang w:val="la-Latn" w:eastAsia="la-Latn" w:bidi="la-Latn"/>
        </w:rPr>
        <w:t xml:space="preserve"> </w:t>
      </w:r>
      <w:r>
        <w:t>(Navel-string) or the Mother.</w:t>
      </w:r>
    </w:p>
    <w:p w14:paraId="69FDB33B" w14:textId="77777777" w:rsidR="00AA6A10" w:rsidRDefault="00000000">
      <w:r>
        <w:t>With respect m the child, whatever is the occasion of he</w:t>
      </w:r>
      <w:r>
        <w:br/>
        <w:t>d</w:t>
      </w:r>
      <w:r>
        <w:rPr>
          <w:u w:val="single"/>
        </w:rPr>
        <w:t>eath,</w:t>
      </w:r>
      <w:r>
        <w:t xml:space="preserve"> certainly causes </w:t>
      </w:r>
      <w:r>
        <w:rPr>
          <w:i/>
          <w:iCs/>
        </w:rPr>
        <w:t>Abortion</w:t>
      </w:r>
      <w:r>
        <w:t xml:space="preserve"> either sooner or later.</w:t>
      </w:r>
    </w:p>
    <w:p w14:paraId="44D1D412" w14:textId="77777777" w:rsidR="00AA6A10" w:rsidRDefault="00000000">
      <w:r>
        <w:t>A tend</w:t>
      </w:r>
      <w:r>
        <w:rPr>
          <w:u w:val="single"/>
        </w:rPr>
        <w:t>erne</w:t>
      </w:r>
      <w:r>
        <w:t>ss of the Membranes Involving the F</w:t>
      </w:r>
      <w:r>
        <w:rPr>
          <w:lang w:val="la-Latn" w:eastAsia="la-Latn" w:bidi="la-Latn"/>
        </w:rPr>
        <w:t xml:space="preserve">cetus, </w:t>
      </w:r>
      <w:r>
        <w:t>as it</w:t>
      </w:r>
      <w:r>
        <w:br/>
      </w:r>
      <w:r>
        <w:rPr>
          <w:u w:val="single"/>
        </w:rPr>
        <w:t>makes</w:t>
      </w:r>
      <w:r>
        <w:t xml:space="preserve"> them liable to rupture upon Very trivial occasions, often</w:t>
      </w:r>
      <w:r>
        <w:br/>
        <w:t>causes a Miscarriage.</w:t>
      </w:r>
    </w:p>
    <w:p w14:paraId="40C1971F" w14:textId="77777777" w:rsidR="00AA6A10" w:rsidRDefault="00000000">
      <w:r>
        <w:t>There are frequent instances os a scirrhesity of the Placenta,</w:t>
      </w:r>
      <w:r>
        <w:br/>
        <w:t xml:space="preserve">and shortness of the Umbilical cord, both which heve </w:t>
      </w:r>
      <w:proofErr w:type="gramStart"/>
      <w:r>
        <w:t>had .the</w:t>
      </w:r>
      <w:proofErr w:type="gramEnd"/>
      <w:r>
        <w:br/>
        <w:t>same effect;. .</w:t>
      </w:r>
    </w:p>
    <w:p w14:paraId="5DCF5F45" w14:textId="77777777" w:rsidR="00AA6A10" w:rsidRDefault="00000000">
      <w:pPr>
        <w:tabs>
          <w:tab w:val="left" w:pos="4956"/>
        </w:tabs>
      </w:pPr>
      <w:r>
        <w:t xml:space="preserve">Tn regard to the mother, all distempers, either acute </w:t>
      </w:r>
      <w:r>
        <w:rPr>
          <w:i/>
          <w:iCs/>
        </w:rPr>
        <w:t>or</w:t>
      </w:r>
      <w:r>
        <w:rPr>
          <w:i/>
          <w:iCs/>
        </w:rPr>
        <w:br/>
      </w:r>
      <w:r>
        <w:t>chronical, all passions os the mind, too Violent exercise, lifting</w:t>
      </w:r>
      <w:r>
        <w:br/>
        <w:t>a weighs, a fuiness of blood, weakness from any cause what-</w:t>
      </w:r>
      <w:r>
        <w:br/>
        <w:t>ever, stimulating medicines, straining in order to speak loud,,</w:t>
      </w:r>
      <w:r>
        <w:br/>
        <w:t>and sometimes even a disagreeable smell, as of musk, amber-</w:t>
      </w:r>
      <w:r>
        <w:br/>
        <w:t>grease, civet, the match os a lamp, or shuff of a dandle, are</w:t>
      </w:r>
      <w:r>
        <w:br/>
        <w:t>capable of causing abortion.’</w:t>
      </w:r>
      <w:r>
        <w:tab/>
        <w:t>.,</w:t>
      </w:r>
    </w:p>
    <w:p w14:paraId="7786C031" w14:textId="77777777" w:rsidR="00AA6A10" w:rsidRDefault="00000000">
      <w:r>
        <w:t>But the most frequent causes of Miscarriages are either too</w:t>
      </w:r>
      <w:r>
        <w:br/>
        <w:t>great stricture, or too great, laxity of the Uterus, in the first</w:t>
      </w:r>
      <w:r>
        <w:br/>
        <w:t>case, the Uterus is not capable of a dilatation sufficient to</w:t>
      </w:r>
      <w:r>
        <w:br/>
        <w:t>make room for the Foetus, as it increases in bulk. This is</w:t>
      </w:r>
      <w:r>
        <w:br/>
        <w:t>known by a great tension and hardness of' the Belly, and</w:t>
      </w:r>
      <w:r>
        <w:br/>
        <w:t>Violent pain therein. In the. second, the /Uterus is too weak</w:t>
      </w:r>
      <w:r>
        <w:br/>
        <w:t>to support the inosculations of the Veffeis of the Placenta into</w:t>
      </w:r>
      <w:r>
        <w:br/>
        <w:t xml:space="preserve">itself, </w:t>
      </w:r>
      <w:proofErr w:type="gramStart"/>
      <w:r>
        <w:t>aster .the</w:t>
      </w:r>
      <w:proofErr w:type="gramEnd"/>
      <w:r>
        <w:t xml:space="preserve"> Foetus with the Membranes and Placenta are</w:t>
      </w:r>
      <w:r>
        <w:br/>
        <w:t>grown to a certain size and weight, and this of all other happens</w:t>
      </w:r>
      <w:r>
        <w:br/>
        <w:t>mostfrequentiy. . .. ...t r-</w:t>
      </w:r>
    </w:p>
    <w:p w14:paraId="078807BF" w14:textId="77777777" w:rsidR="00AA6A10" w:rsidRDefault="00000000">
      <w:pPr>
        <w:tabs>
          <w:tab w:val="left" w:pos="3321"/>
        </w:tabs>
      </w:pPr>
      <w:r>
        <w:t>in both these eases the woman always miscarries at a stated</w:t>
      </w:r>
      <w:r>
        <w:br/>
        <w:t>time os her pregnancy, and seldom brings the Foeths to mam- '</w:t>
      </w:r>
      <w:r>
        <w:br/>
        <w:t xml:space="preserve">rity, till the general habit of- the Body, or the </w:t>
      </w:r>
      <w:proofErr w:type="gramStart"/>
      <w:r>
        <w:t>particular state</w:t>
      </w:r>
      <w:proofErr w:type="gramEnd"/>
      <w:r>
        <w:br/>
        <w:t>of the Uterus, is altered.</w:t>
      </w:r>
      <w:r>
        <w:tab/>
      </w:r>
      <w:r>
        <w:rPr>
          <w:vertAlign w:val="subscript"/>
        </w:rPr>
        <w:t>:</w:t>
      </w:r>
    </w:p>
    <w:p w14:paraId="089DEC41" w14:textId="77777777" w:rsidR="00AA6A10" w:rsidRDefault="00000000">
      <w:pPr>
        <w:tabs>
          <w:tab w:val="left" w:pos="3619"/>
        </w:tabs>
      </w:pPr>
      <w:r>
        <w:t xml:space="preserve">These two causes of </w:t>
      </w:r>
      <w:r>
        <w:rPr>
          <w:i/>
          <w:iCs/>
        </w:rPr>
        <w:t>Abortion</w:t>
      </w:r>
      <w:r>
        <w:t xml:space="preserve"> are particularly pointed out by</w:t>
      </w:r>
      <w:r>
        <w:br/>
        <w:t>Hippocrates, who was also acquainted with most of the other</w:t>
      </w:r>
      <w:r>
        <w:br/>
        <w:t>causes specified above, from whom they. have, been transcribed</w:t>
      </w:r>
      <w:r>
        <w:br/>
        <w:t>by later authors. ...</w:t>
      </w:r>
      <w:r>
        <w:tab/>
      </w:r>
      <w:r>
        <w:rPr>
          <w:vertAlign w:val="subscript"/>
        </w:rPr>
        <w:t>;</w:t>
      </w:r>
    </w:p>
    <w:p w14:paraId="2D7D2021" w14:textId="77777777" w:rsidR="00AA6A10" w:rsidRDefault="00000000">
      <w:pPr>
        <w:ind w:firstLine="360"/>
      </w:pPr>
      <w:r>
        <w:t xml:space="preserve">I must not omit taking notice of the effects </w:t>
      </w:r>
      <w:r>
        <w:rPr>
          <w:i/>
          <w:iCs/>
        </w:rPr>
        <w:t>os coffee,</w:t>
      </w:r>
      <w:r>
        <w:t xml:space="preserve"> which</w:t>
      </w:r>
      <w:r>
        <w:br/>
        <w:t xml:space="preserve">ue said to </w:t>
      </w:r>
      <w:proofErr w:type="gramStart"/>
      <w:r>
        <w:t>promote .the</w:t>
      </w:r>
      <w:proofErr w:type="gramEnd"/>
      <w:r>
        <w:t xml:space="preserve"> Menses, and all Haemorrhages, .and</w:t>
      </w:r>
      <w:r>
        <w:br/>
        <w:t xml:space="preserve">herefore must be improper in pregnancy. </w:t>
      </w:r>
      <w:r>
        <w:rPr>
          <w:i/>
          <w:iCs/>
        </w:rPr>
        <w:t>Geoffroy:</w:t>
      </w:r>
    </w:p>
    <w:p w14:paraId="34465367" w14:textId="77777777" w:rsidR="00AA6A10" w:rsidRDefault="00000000">
      <w:pPr>
        <w:ind w:firstLine="360"/>
      </w:pPr>
      <w:r>
        <w:t>Aloes ought never to be given to women with child, because</w:t>
      </w:r>
      <w:r>
        <w:br/>
        <w:t xml:space="preserve">t inclines to Haemorrhages by raresying the bleod. </w:t>
      </w:r>
      <w:r>
        <w:rPr>
          <w:i/>
          <w:iCs/>
        </w:rPr>
        <w:t>Geoffroy</w:t>
      </w:r>
      <w:proofErr w:type="gramStart"/>
      <w:r>
        <w:rPr>
          <w:i/>
          <w:iCs/>
        </w:rPr>
        <w:t>. .</w:t>
      </w:r>
      <w:proofErr w:type="gramEnd"/>
    </w:p>
    <w:p w14:paraId="08FA5FDA" w14:textId="77777777" w:rsidR="00AA6A10" w:rsidRDefault="00000000">
      <w:pPr>
        <w:tabs>
          <w:tab w:val="left" w:pos="4564"/>
        </w:tabs>
        <w:ind w:firstLine="360"/>
      </w:pPr>
      <w:r>
        <w:t>No medicine prepared, with, sulphur is proper during prege</w:t>
      </w:r>
      <w:r>
        <w:br/>
        <w:t xml:space="preserve">nancy, hecause it inclines to </w:t>
      </w:r>
      <w:r>
        <w:rPr>
          <w:i/>
          <w:iCs/>
        </w:rPr>
        <w:t>Abortion.</w:t>
      </w:r>
      <w:r>
        <w:rPr>
          <w:i/>
          <w:iCs/>
        </w:rPr>
        <w:tab/>
        <w:t>...</w:t>
      </w:r>
    </w:p>
    <w:p w14:paraId="083BE1F9" w14:textId="77777777" w:rsidR="00AA6A10" w:rsidRDefault="00000000">
      <w:pPr>
        <w:ind w:firstLine="360"/>
      </w:pPr>
      <w:r>
        <w:t>The signs of an approaching Miscarriage, as represented by</w:t>
      </w:r>
      <w:r>
        <w:br/>
        <w:t>authors, are</w:t>
      </w:r>
      <w:proofErr w:type="gramStart"/>
      <w:r>
        <w:t>, .</w:t>
      </w:r>
      <w:proofErr w:type="gramEnd"/>
      <w:r>
        <w:t xml:space="preserve"> ...</w:t>
      </w:r>
    </w:p>
    <w:p w14:paraId="7C58D4A3" w14:textId="77777777" w:rsidR="00AA6A10" w:rsidRDefault="00000000">
      <w:pPr>
        <w:ind w:firstLine="360"/>
      </w:pPr>
      <w:r>
        <w:t>A sudden flaccidity of the Breasts.</w:t>
      </w:r>
    </w:p>
    <w:p w14:paraId="76E2607B" w14:textId="77777777" w:rsidR="00AA6A10" w:rsidRDefault="00000000">
      <w:pPr>
        <w:ind w:firstLine="360"/>
      </w:pPr>
      <w:r>
        <w:t>A spontaneous discharge of a serous liquor from them.</w:t>
      </w:r>
    </w:p>
    <w:p w14:paraId="659C44D8" w14:textId="77777777" w:rsidR="00AA6A10" w:rsidRDefault="00000000">
      <w:pPr>
        <w:ind w:firstLine="360"/>
      </w:pPr>
      <w:r>
        <w:t>An extenuation of the Belly, the upper part of it, and the</w:t>
      </w:r>
      <w:r>
        <w:br/>
        <w:t>sides sinking on a sudden.</w:t>
      </w:r>
    </w:p>
    <w:p w14:paraId="3709FD8B" w14:textId="77777777" w:rsidR="00AA6A10" w:rsidRDefault="00000000">
      <w:pPr>
        <w:ind w:firstLine="360"/>
      </w:pPr>
      <w:r>
        <w:t xml:space="preserve">A sensation of weight, and heaviness in theHips and </w:t>
      </w:r>
      <w:proofErr w:type="gramStart"/>
      <w:r>
        <w:t>Loins,,</w:t>
      </w:r>
      <w:proofErr w:type="gramEnd"/>
      <w:r>
        <w:br/>
        <w:t>succeeded by pains.</w:t>
      </w:r>
    </w:p>
    <w:p w14:paraId="155086A1" w14:textId="77777777" w:rsidR="00AA6A10" w:rsidRDefault="00000000">
      <w:pPr>
        <w:tabs>
          <w:tab w:val="left" w:pos="4956"/>
        </w:tabs>
        <w:ind w:firstLine="360"/>
      </w:pPr>
      <w:r>
        <w:t>An incapacity, or great reluctance, for motion</w:t>
      </w:r>
      <w:proofErr w:type="gramStart"/>
      <w:r>
        <w:t>. .</w:t>
      </w:r>
      <w:proofErr w:type="gramEnd"/>
      <w:r>
        <w:tab/>
        <w:t>.</w:t>
      </w:r>
    </w:p>
    <w:p w14:paraId="4D498CC1" w14:textId="77777777" w:rsidR="00AA6A10" w:rsidRDefault="00000000">
      <w:pPr>
        <w:ind w:firstLine="360"/>
      </w:pPr>
      <w:r>
        <w:t>A pain in the Head and Eyes.</w:t>
      </w:r>
      <w:r>
        <w:br/>
        <w:t>Grinding pains of the Stomach.</w:t>
      </w:r>
    </w:p>
    <w:p w14:paraId="19A99FC8" w14:textId="77777777" w:rsidR="00AA6A10" w:rsidRDefault="00000000">
      <w:pPr>
        <w:tabs>
          <w:tab w:val="left" w:pos="4564"/>
        </w:tabs>
        <w:ind w:firstLine="360"/>
      </w:pPr>
      <w:r>
        <w:t>Coldness of the extremities.</w:t>
      </w:r>
      <w:r>
        <w:tab/>
      </w:r>
      <w:r>
        <w:rPr>
          <w:lang w:val="la-Latn" w:eastAsia="la-Latn" w:bidi="la-Latn"/>
        </w:rPr>
        <w:t xml:space="preserve">/I </w:t>
      </w:r>
      <w:r>
        <w:rPr>
          <w:vertAlign w:val="superscript"/>
        </w:rPr>
        <w:t>J</w:t>
      </w:r>
    </w:p>
    <w:p w14:paraId="1B638311" w14:textId="77777777" w:rsidR="00AA6A10" w:rsidRDefault="00000000">
      <w:pPr>
        <w:tabs>
          <w:tab w:val="left" w:pos="2830"/>
          <w:tab w:val="left" w:pos="3321"/>
        </w:tabs>
      </w:pPr>
      <w:r>
        <w:t>' Paintings, a fever, shiverings, and convulsions somewhat-</w:t>
      </w:r>
      <w:r>
        <w:br/>
        <w:t>like Epileptic fits. . .. - -</w:t>
      </w:r>
      <w:r>
        <w:tab/>
        <w:t>- -</w:t>
      </w:r>
      <w:r>
        <w:tab/>
        <w:t xml:space="preserve">......... </w:t>
      </w:r>
      <w:proofErr w:type="gramStart"/>
      <w:r>
        <w:t>ss .</w:t>
      </w:r>
      <w:proofErr w:type="gramEnd"/>
      <w:r>
        <w:t xml:space="preserve"> I'</w:t>
      </w:r>
    </w:p>
    <w:p w14:paraId="53A7DA9F" w14:textId="77777777" w:rsidR="00AA6A10" w:rsidRDefault="00000000">
      <w:pPr>
        <w:ind w:firstLine="360"/>
      </w:pPr>
      <w:r>
        <w:t>A languid and less-frequent motion of the Foetus than usual,</w:t>
      </w:r>
      <w:r>
        <w:br/>
        <w:t>when pregnancy is so sar advanced aS to admit of feeling.it.</w:t>
      </w:r>
    </w:p>
    <w:p w14:paraId="697AEF7C" w14:textId="77777777" w:rsidR="00AA6A10" w:rsidRDefault="00000000">
      <w:pPr>
        <w:ind w:firstLine="360"/>
      </w:pPr>
      <w:r>
        <w:t>The immediate forerunners of a miscarriage are; increased</w:t>
      </w:r>
      <w:r>
        <w:br/>
        <w:t>pains in the Loins and Hips, extending towards he Womb;</w:t>
      </w:r>
      <w:r>
        <w:br/>
        <w:t>a dilatation os the orifice of the Womb; formation of the Wa-</w:t>
      </w:r>
      <w:r>
        <w:br/>
      </w:r>
      <w:proofErr w:type="gramStart"/>
      <w:r>
        <w:t>ters ;</w:t>
      </w:r>
      <w:proofErr w:type="gramEnd"/>
      <w:r>
        <w:t xml:space="preserve"> a discharge of the same,-at first a littie sanious, afterwards</w:t>
      </w:r>
      <w:r>
        <w:br/>
        <w:t>more bloody, then of pure Blood, and lastly of grumous Blood.</w:t>
      </w:r>
    </w:p>
    <w:p w14:paraId="2C424D34" w14:textId="77777777" w:rsidR="00AA6A10" w:rsidRDefault="00000000">
      <w:pPr>
        <w:ind w:firstLine="360"/>
      </w:pPr>
      <w:r>
        <w:t>A frequent inclination to make water is reckoned amongst the</w:t>
      </w:r>
      <w:r>
        <w:br/>
        <w:t xml:space="preserve">symptoms of an approaching Miscarriage.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>Mone.</w:t>
      </w:r>
    </w:p>
    <w:p w14:paraId="06987F9D" w14:textId="77777777" w:rsidR="00AA6A10" w:rsidRDefault="00000000">
      <w:pPr>
        <w:tabs>
          <w:tab w:val="left" w:pos="4339"/>
          <w:tab w:val="left" w:pos="4956"/>
        </w:tabs>
        <w:ind w:firstLine="360"/>
      </w:pPr>
      <w:r>
        <w:t>Daily experience confirms the opinions os all authors, that a</w:t>
      </w:r>
      <w:r>
        <w:br/>
        <w:t>Miscarriage is more dangerous than a birth at the full period.</w:t>
      </w:r>
      <w:r>
        <w:br/>
        <w:t>There seems to be in the fruit of animals something analogous</w:t>
      </w:r>
      <w:r>
        <w:br/>
      </w:r>
      <w:r>
        <w:lastRenderedPageBreak/>
        <w:t xml:space="preserve">to that of Plants. A walnut may serve for an example, </w:t>
      </w:r>
      <w:proofErr w:type="gramStart"/>
      <w:r>
        <w:t>which .</w:t>
      </w:r>
      <w:proofErr w:type="gramEnd"/>
      <w:r>
        <w:br/>
        <w:t xml:space="preserve">drops spontaneoufly from its </w:t>
      </w:r>
      <w:r>
        <w:rPr>
          <w:i/>
          <w:iCs/>
          <w:lang w:val="la-Latn" w:eastAsia="la-Latn" w:bidi="la-Latn"/>
        </w:rPr>
        <w:t>involucrum</w:t>
      </w:r>
      <w:r>
        <w:rPr>
          <w:lang w:val="la-Latn" w:eastAsia="la-Latn" w:bidi="la-Latn"/>
        </w:rPr>
        <w:t xml:space="preserve"> </w:t>
      </w:r>
      <w:r>
        <w:t>or hull, when arrived</w:t>
      </w:r>
      <w:r>
        <w:br/>
        <w:t>at maturity; but whilst immature, is not separated without</w:t>
      </w:r>
      <w:r>
        <w:br/>
        <w:t>Violence.</w:t>
      </w:r>
      <w:r>
        <w:tab/>
        <w:t>.</w:t>
      </w:r>
      <w:r>
        <w:tab/>
        <w:t>.. ‘</w:t>
      </w:r>
    </w:p>
    <w:p w14:paraId="23645499" w14:textId="77777777" w:rsidR="00AA6A10" w:rsidRDefault="00000000">
      <w:pPr>
        <w:ind w:firstLine="360"/>
      </w:pPr>
      <w:r>
        <w:t>in like manner the -Veffeis of the Placenta inserted'into the</w:t>
      </w:r>
      <w:r>
        <w:br/>
        <w:t>body os the Womb are easily detached from it at the full period,</w:t>
      </w:r>
      <w:r>
        <w:br/>
        <w:t>hut before that time they adhere more firmly, and their co-</w:t>
      </w:r>
      <w:r>
        <w:br/>
        <w:t>hesion is not dissolved without difficulty.</w:t>
      </w:r>
    </w:p>
    <w:p w14:paraId="5B0E2BA6" w14:textId="77777777" w:rsidR="00AA6A10" w:rsidRDefault="00000000">
      <w:pPr>
        <w:ind w:firstLine="360"/>
      </w:pPr>
      <w:r>
        <w:t>The danger of a Miscarriage is from the Haemorrhage at-</w:t>
      </w:r>
      <w:r>
        <w:br/>
        <w:t>tending it; for the mouth of the Womb is more solid and</w:t>
      </w:r>
      <w:r>
        <w:br/>
        <w:t>more difficult to dilate than when the woman is at her full time,</w:t>
      </w:r>
      <w:r>
        <w:br/>
        <w:t>insomuch that the Foetus cannot so readily come away. Mean</w:t>
      </w:r>
      <w:r>
        <w:br/>
        <w:t>time, if any part of the Placenta is separated, the Veffeis of</w:t>
      </w:r>
      <w:r>
        <w:br/>
        <w:t>the Uterus will not cease to bleed so long as the Foetus-or</w:t>
      </w:r>
      <w:r>
        <w:br/>
        <w:t>Placenta remain in it, because these contents prevent the part</w:t>
      </w:r>
      <w:r>
        <w:br/>
        <w:t>from contracting itself, and- thereby d</w:t>
      </w:r>
      <w:r>
        <w:rPr>
          <w:u w:val="single"/>
        </w:rPr>
        <w:t>iminishin</w:t>
      </w:r>
      <w:r>
        <w:t>g the orifices of</w:t>
      </w:r>
      <w:r>
        <w:br/>
        <w:t>the bleeding Veffeis. -</w:t>
      </w:r>
    </w:p>
    <w:p w14:paraId="49AD76BD" w14:textId="77777777" w:rsidR="00AA6A10" w:rsidRDefault="00000000">
      <w:pPr>
        <w:ind w:firstLine="360"/>
      </w:pPr>
      <w:proofErr w:type="gramStart"/>
      <w:r>
        <w:t>.These</w:t>
      </w:r>
      <w:proofErr w:type="gramEnd"/>
      <w:r>
        <w:t xml:space="preserve"> Haemorrhages are often so violent, as to bring on</w:t>
      </w:r>
      <w:r>
        <w:br/>
        <w:t>saintings, to deprive the patient of the'use of reason for the</w:t>
      </w:r>
      <w:r>
        <w:br/>
        <w:t xml:space="preserve">time, and to cause convulsions, which last </w:t>
      </w:r>
      <w:r>
        <w:rPr>
          <w:lang w:val="la-Latn" w:eastAsia="la-Latn" w:bidi="la-Latn"/>
        </w:rPr>
        <w:t xml:space="preserve">aro </w:t>
      </w:r>
      <w:r>
        <w:t>usually sand,,</w:t>
      </w:r>
      <w:r>
        <w:br/>
        <w:t xml:space="preserve">whether they happen during a Miscarriage, </w:t>
      </w:r>
      <w:r>
        <w:rPr>
          <w:vertAlign w:val="subscript"/>
        </w:rPr>
        <w:t>0r</w:t>
      </w:r>
      <w:r>
        <w:t xml:space="preserve"> scon after it,</w:t>
      </w:r>
      <w:r>
        <w:br/>
      </w:r>
      <w:r>
        <w:rPr>
          <w:i/>
          <w:iCs/>
        </w:rPr>
        <w:t>Hippocrates.</w:t>
      </w:r>
      <w:r>
        <w:br w:type="page"/>
      </w:r>
    </w:p>
    <w:p w14:paraId="1EB11F08" w14:textId="77777777" w:rsidR="00AA6A10" w:rsidRDefault="00000000">
      <w:pPr>
        <w:tabs>
          <w:tab w:val="left" w:pos="3792"/>
        </w:tabs>
        <w:ind w:firstLine="360"/>
      </w:pPr>
      <w:r>
        <w:rPr>
          <w:u w:val="single"/>
        </w:rPr>
        <w:lastRenderedPageBreak/>
        <w:t>Slomrtirnes</w:t>
      </w:r>
      <w:r>
        <w:t xml:space="preserve"> the internal siIIsace of the Uterus is so lacerated</w:t>
      </w:r>
      <w:r>
        <w:br/>
        <w:t>bv the separation of the Placenta, as to render impregnation</w:t>
      </w:r>
      <w:r>
        <w:br/>
        <w:t>sor the future impossible.</w:t>
      </w:r>
      <w:r>
        <w:tab/>
        <w:t>....</w:t>
      </w:r>
    </w:p>
    <w:p w14:paraId="0C003EBD" w14:textId="77777777" w:rsidR="00AA6A10" w:rsidRDefault="00000000">
      <w:pPr>
        <w:ind w:firstLine="360"/>
      </w:pPr>
      <w:r>
        <w:t>The Uterus is Very subject to inflammations oh these occa-</w:t>
      </w:r>
      <w:r>
        <w:br/>
        <w:t>sions, by reason of the force necessary to dilate its Orifice, and</w:t>
      </w:r>
      <w:r>
        <w:br/>
        <w:t xml:space="preserve">to </w:t>
      </w:r>
      <w:r>
        <w:rPr>
          <w:u w:val="single"/>
        </w:rPr>
        <w:t>separate</w:t>
      </w:r>
      <w:r>
        <w:t xml:space="preserve"> the Placenta from it, and the great afflux of humours -</w:t>
      </w:r>
      <w:r>
        <w:br/>
      </w:r>
      <w:r>
        <w:rPr>
          <w:i/>
          <w:iCs/>
        </w:rPr>
        <w:t>to</w:t>
      </w:r>
      <w:r>
        <w:t xml:space="preserve"> the part. These inflammations are generally </w:t>
      </w:r>
      <w:proofErr w:type="gramStart"/>
      <w:r>
        <w:t>final, if</w:t>
      </w:r>
      <w:proofErr w:type="gramEnd"/>
      <w:r>
        <w:t xml:space="preserve"> con-</w:t>
      </w:r>
      <w:r>
        <w:br/>
        <w:t>fiderable. See UTERUS, where the symptoms are described,</w:t>
      </w:r>
      <w:r>
        <w:br/>
      </w:r>
      <w:r>
        <w:rPr>
          <w:u w:val="single"/>
        </w:rPr>
        <w:t>and</w:t>
      </w:r>
      <w:r>
        <w:t xml:space="preserve"> the method of cure related.</w:t>
      </w:r>
    </w:p>
    <w:p w14:paraId="0073A16B" w14:textId="77777777" w:rsidR="00AA6A10" w:rsidRDefault="00000000">
      <w:pPr>
        <w:ind w:firstLine="360"/>
      </w:pPr>
      <w:r>
        <w:t>Miscarriages are often attended with great pain in the back-</w:t>
      </w:r>
      <w:r>
        <w:br/>
        <w:t xml:space="preserve">part of the Head. </w:t>
      </w:r>
      <w:r>
        <w:rPr>
          <w:i/>
          <w:iCs/>
        </w:rPr>
        <w:t>Galen.</w:t>
      </w:r>
    </w:p>
    <w:p w14:paraId="6F0447A8" w14:textId="77777777" w:rsidR="00AA6A10" w:rsidRDefault="00000000">
      <w:pPr>
        <w:ind w:firstLine="360"/>
      </w:pPr>
      <w:r>
        <w:t xml:space="preserve">A </w:t>
      </w:r>
      <w:r>
        <w:rPr>
          <w:u w:val="single"/>
        </w:rPr>
        <w:t>Miscar</w:t>
      </w:r>
      <w:r>
        <w:t>riage is more troublesome and dangerous in the first,</w:t>
      </w:r>
      <w:r>
        <w:br/>
      </w:r>
      <w:r>
        <w:rPr>
          <w:u w:val="single"/>
        </w:rPr>
        <w:t>than</w:t>
      </w:r>
      <w:r>
        <w:t xml:space="preserve"> in any subsequent pregnancy, because the parts are not so '</w:t>
      </w:r>
      <w:r>
        <w:br/>
      </w:r>
      <w:r>
        <w:rPr>
          <w:u w:val="single"/>
        </w:rPr>
        <w:t>easily dilated</w:t>
      </w:r>
      <w:r>
        <w:t xml:space="preserve"> the first time, as aster they have been accustomed</w:t>
      </w:r>
      <w:r>
        <w:br/>
        <w:t>to it</w:t>
      </w:r>
      <w:proofErr w:type="gramStart"/>
      <w:r>
        <w:t>. .</w:t>
      </w:r>
      <w:proofErr w:type="gramEnd"/>
    </w:p>
    <w:p w14:paraId="123DE44F" w14:textId="77777777" w:rsidR="00AA6A10" w:rsidRDefault="00000000">
      <w:pPr>
        <w:ind w:firstLine="360"/>
      </w:pPr>
      <w:r>
        <w:t xml:space="preserve">Women either extremely thin, or </w:t>
      </w:r>
      <w:proofErr w:type="gramStart"/>
      <w:r>
        <w:t>Very</w:t>
      </w:r>
      <w:proofErr w:type="gramEnd"/>
      <w:r>
        <w:t xml:space="preserve"> sat, are esteemed to</w:t>
      </w:r>
      <w:r>
        <w:br/>
        <w:t xml:space="preserve">he in more danger from a Miscarriage, than others. </w:t>
      </w:r>
      <w:r>
        <w:rPr>
          <w:vertAlign w:val="subscript"/>
        </w:rPr>
        <w:t>f</w:t>
      </w:r>
    </w:p>
    <w:p w14:paraId="6B6C557B" w14:textId="77777777" w:rsidR="00AA6A10" w:rsidRDefault="00000000">
      <w:pPr>
        <w:tabs>
          <w:tab w:val="left" w:pos="3792"/>
          <w:tab w:val="left" w:pos="5006"/>
        </w:tabs>
        <w:ind w:firstLine="360"/>
      </w:pPr>
      <w:r>
        <w:rPr>
          <w:i/>
          <w:iCs/>
        </w:rPr>
        <w:t>A</w:t>
      </w:r>
      <w:r>
        <w:t xml:space="preserve"> Miscarriage in the sixth, seventh, or eighth month, is</w:t>
      </w:r>
      <w:r>
        <w:br/>
        <w:t xml:space="preserve">more </w:t>
      </w:r>
      <w:r>
        <w:rPr>
          <w:u w:val="single"/>
        </w:rPr>
        <w:t>dang</w:t>
      </w:r>
      <w:r>
        <w:t>erous and difficult, than those which happen more</w:t>
      </w:r>
      <w:r>
        <w:br/>
        <w:t>early in pregnancy</w:t>
      </w:r>
      <w:proofErr w:type="gramStart"/>
      <w:r>
        <w:t>. .</w:t>
      </w:r>
      <w:proofErr w:type="gramEnd"/>
      <w:r>
        <w:tab/>
        <w:t>.</w:t>
      </w:r>
      <w:r>
        <w:tab/>
        <w:t>.</w:t>
      </w:r>
    </w:p>
    <w:p w14:paraId="36184506" w14:textId="77777777" w:rsidR="00AA6A10" w:rsidRDefault="00000000">
      <w:pPr>
        <w:ind w:firstLine="360"/>
      </w:pPr>
      <w:r>
        <w:t>Women ofa lax habit in general, or whose Womb is much</w:t>
      </w:r>
      <w:r>
        <w:br/>
        <w:t>r</w:t>
      </w:r>
      <w:r>
        <w:rPr>
          <w:u w:val="single"/>
        </w:rPr>
        <w:t>elaxed</w:t>
      </w:r>
      <w:r>
        <w:t xml:space="preserve"> by </w:t>
      </w:r>
      <w:proofErr w:type="gramStart"/>
      <w:r>
        <w:t>partic</w:t>
      </w:r>
      <w:r>
        <w:rPr>
          <w:u w:val="single"/>
        </w:rPr>
        <w:t>ular</w:t>
      </w:r>
      <w:r>
        <w:t xml:space="preserve"> accidents</w:t>
      </w:r>
      <w:proofErr w:type="gramEnd"/>
      <w:r>
        <w:t>, often miscarry easily, and with-</w:t>
      </w:r>
      <w:r>
        <w:br/>
        <w:t>out any ill consequences, especially during the first months.</w:t>
      </w:r>
    </w:p>
    <w:p w14:paraId="5C1CBC0A" w14:textId="77777777" w:rsidR="00AA6A10" w:rsidRDefault="00000000">
      <w:pPr>
        <w:ind w:firstLine="360"/>
      </w:pPr>
      <w:r>
        <w:t>Sometimes, according to the doctrine of Hippocrates, a Mii-</w:t>
      </w:r>
      <w:r>
        <w:br/>
        <w:t>carriage which happens within the first sixty days after conception,</w:t>
      </w:r>
      <w:r>
        <w:br/>
        <w:t>does service, by regulating the Menstrual flux, which was before</w:t>
      </w:r>
      <w:r>
        <w:br/>
        <w:t>deficient; and this is confirmed by observation. Hence women</w:t>
      </w:r>
      <w:r>
        <w:br/>
        <w:t>who have been barren sor many years from a deficiency of the</w:t>
      </w:r>
      <w:r>
        <w:br/>
        <w:t>Menses, continue to breed after a Miscamage, or the expulsion</w:t>
      </w:r>
      <w:r>
        <w:br/>
        <w:t>of a False conception.</w:t>
      </w:r>
    </w:p>
    <w:p w14:paraId="5566A2B3" w14:textId="77777777" w:rsidR="00AA6A10" w:rsidRDefault="00000000">
      <w:pPr>
        <w:ind w:firstLine="360"/>
      </w:pPr>
      <w:r>
        <w:t xml:space="preserve">A Miscarriage from the Small-Pox, Fever, </w:t>
      </w:r>
      <w:r>
        <w:rPr>
          <w:i/>
          <w:iCs/>
        </w:rPr>
        <w:t>or</w:t>
      </w:r>
      <w:r>
        <w:t xml:space="preserve"> any acute</w:t>
      </w:r>
      <w:r>
        <w:br/>
        <w:t>distemper, is esteemed fatal; yet many cases occur, which are</w:t>
      </w:r>
      <w:r>
        <w:br/>
        <w:t>exceptions to this rule.</w:t>
      </w:r>
    </w:p>
    <w:p w14:paraId="5D7C896A" w14:textId="77777777" w:rsidR="00AA6A10" w:rsidRDefault="00000000">
      <w:pPr>
        <w:ind w:firstLine="360"/>
      </w:pPr>
      <w:r>
        <w:t>When a woman is with child that has been accustomed to</w:t>
      </w:r>
      <w:r>
        <w:br/>
        <w:t>miscarry, and especially when any of the symptoms usually pre-</w:t>
      </w:r>
      <w:r>
        <w:br/>
        <w:t>ceding a Miscarriage appear, some precautions must he taken,</w:t>
      </w:r>
      <w:r>
        <w:br/>
        <w:t>in order, if possible, to prevent it; but if these prove inef-</w:t>
      </w:r>
      <w:r>
        <w:br/>
        <w:t>fectual, and the woman miscarries, methods may be directed,</w:t>
      </w:r>
      <w:r>
        <w:br/>
        <w:t>which, if pursued regularly till she is again with child, will</w:t>
      </w:r>
      <w:r>
        <w:br/>
        <w:t>he more likely to he attended with success, and enable the wo-</w:t>
      </w:r>
      <w:r>
        <w:br/>
        <w:t>man to bring her insant to a mature birth.</w:t>
      </w:r>
    </w:p>
    <w:p w14:paraId="0DB07FED" w14:textId="77777777" w:rsidR="00AA6A10" w:rsidRDefault="00000000">
      <w:pPr>
        <w:ind w:firstLine="360"/>
      </w:pPr>
      <w:r>
        <w:t>The precautions to be taken during pregnancy, must he</w:t>
      </w:r>
      <w:r>
        <w:br/>
        <w:t>adapted to the causes that threaten a Miscarriage. And it will</w:t>
      </w:r>
      <w:r>
        <w:br/>
        <w:t>he prudent to distinguish these causes with all imaginable accu-</w:t>
      </w:r>
      <w:r>
        <w:br/>
      </w:r>
      <w:proofErr w:type="gramStart"/>
      <w:r>
        <w:t>racy, and</w:t>
      </w:r>
      <w:proofErr w:type="gramEnd"/>
      <w:r>
        <w:t xml:space="preserve"> consider all the preceding and present circumstances</w:t>
      </w:r>
      <w:r>
        <w:br/>
        <w:t>that can give as any information, lest, by mistaking the cause,</w:t>
      </w:r>
      <w:r>
        <w:br/>
        <w:t>we should pursue a meshed that is superfluous, or, what is worse,</w:t>
      </w:r>
      <w:r>
        <w:br/>
        <w:t>dangerous.</w:t>
      </w:r>
    </w:p>
    <w:p w14:paraId="47286776" w14:textId="77777777" w:rsidR="00AA6A10" w:rsidRDefault="00000000">
      <w:pPr>
        <w:ind w:firstLine="360"/>
      </w:pPr>
      <w:r>
        <w:t>A Miscarriage impending through the imbecillity of the Foetus,</w:t>
      </w:r>
      <w:r>
        <w:br/>
        <w:t>as to he distinguished by a deficiency in the 'signs of advancing</w:t>
      </w:r>
      <w:r>
        <w:br/>
        <w:t>pregnancy, a languid motion of the Foetus at the age it should</w:t>
      </w:r>
      <w:r>
        <w:br/>
        <w:t>move with Vigour, but particularly by the health of the mo-</w:t>
      </w:r>
      <w:r>
        <w:br/>
        <w:t>ther compared with these.</w:t>
      </w:r>
    </w:p>
    <w:p w14:paraId="7415F4D4" w14:textId="77777777" w:rsidR="00AA6A10" w:rsidRDefault="00000000">
      <w:pPr>
        <w:tabs>
          <w:tab w:val="left" w:pos="2168"/>
          <w:tab w:val="left" w:pos="2865"/>
          <w:tab w:val="left" w:pos="3309"/>
        </w:tabs>
        <w:ind w:firstLine="360"/>
      </w:pPr>
      <w:r>
        <w:t>The only precaution which can be taken in this ease, is to</w:t>
      </w:r>
      <w:r>
        <w:br/>
      </w:r>
      <w:proofErr w:type="gramStart"/>
      <w:r>
        <w:t>cure ,</w:t>
      </w:r>
      <w:proofErr w:type="gramEnd"/>
      <w:r>
        <w:t xml:space="preserve"> the mother of the particular distemper she labours under,</w:t>
      </w:r>
      <w:r>
        <w:br/>
        <w:t>i which it will he shore prudent to attempt by regulating her</w:t>
      </w:r>
      <w:r>
        <w:br/>
        <w:t>diet, exercise, and the other Non-naturals, than by quantities</w:t>
      </w:r>
      <w:r>
        <w:br/>
        <w:t>of medicines, at that time never agreeable, and not always</w:t>
      </w:r>
      <w:r>
        <w:br/>
        <w:t>' 'safe.</w:t>
      </w:r>
      <w:r>
        <w:tab/>
        <w:t>-.</w:t>
      </w:r>
      <w:r>
        <w:tab/>
        <w:t>.</w:t>
      </w:r>
      <w:r>
        <w:tab/>
        <w:t>.</w:t>
      </w:r>
    </w:p>
    <w:p w14:paraId="095E567D" w14:textId="77777777" w:rsidR="00AA6A10" w:rsidRDefault="00000000">
      <w:pPr>
        <w:tabs>
          <w:tab w:val="left" w:pos="4220"/>
        </w:tabs>
        <w:ind w:firstLine="360"/>
      </w:pPr>
      <w:r>
        <w:t>I once lived in a Country where a medicine was trended which</w:t>
      </w:r>
      <w:r>
        <w:br/>
        <w:t>had so much reputation for these imbeoillities of the mother and</w:t>
      </w:r>
      <w:r>
        <w:br/>
        <w:t>Foetus, that sew women went through their time without it ;</w:t>
      </w:r>
      <w:r>
        <w:br/>
        <w:t>and I had reason to believe it had been in some instances at-</w:t>
      </w:r>
      <w:r>
        <w:br/>
        <w:t>tended with success, insomuch that I thought it of importance</w:t>
      </w:r>
      <w:r>
        <w:br/>
        <w:t>.enough to he worth taking some pains to find out. It proved</w:t>
      </w:r>
      <w:r>
        <w:br/>
        <w:t xml:space="preserve">.to he the </w:t>
      </w:r>
      <w:r>
        <w:rPr>
          <w:lang w:val="la-Latn" w:eastAsia="la-Latn" w:bidi="la-Latn"/>
        </w:rPr>
        <w:t xml:space="preserve">Mistura aurea </w:t>
      </w:r>
      <w:r>
        <w:t>of Fuller, without the least al-</w:t>
      </w:r>
      <w:r>
        <w:br/>
        <w:t>teration.</w:t>
      </w:r>
      <w:r>
        <w:tab/>
        <w:t>'</w:t>
      </w:r>
    </w:p>
    <w:p w14:paraId="0328BB6D" w14:textId="77777777" w:rsidR="00AA6A10" w:rsidRDefault="00000000">
      <w:pPr>
        <w:ind w:firstLine="360"/>
      </w:pPr>
      <w:r>
        <w:t xml:space="preserve">\ Dr. Fuller says this medicine deserves the name of </w:t>
      </w:r>
      <w:r>
        <w:rPr>
          <w:i/>
          <w:iCs/>
        </w:rPr>
        <w:t>Golden</w:t>
      </w:r>
      <w:r>
        <w:rPr>
          <w:i/>
          <w:iCs/>
        </w:rPr>
        <w:br/>
      </w:r>
      <w:r>
        <w:t xml:space="preserve">more with respect to its Virtues than the ingredients. He </w:t>
      </w:r>
      <w:r>
        <w:rPr>
          <w:u w:val="single"/>
        </w:rPr>
        <w:t>affir</w:t>
      </w:r>
      <w:r>
        <w:t>ms</w:t>
      </w:r>
      <w:r>
        <w:br/>
        <w:t>that it Very much invigorates both the mother and Foetus, and</w:t>
      </w:r>
      <w:r>
        <w:br/>
        <w:t xml:space="preserve">.that it </w:t>
      </w:r>
      <w:proofErr w:type="gramStart"/>
      <w:r>
        <w:t>is capable of procuring</w:t>
      </w:r>
      <w:proofErr w:type="gramEnd"/>
      <w:r>
        <w:t xml:space="preserve"> the mother an easy labour, and</w:t>
      </w:r>
      <w:r>
        <w:br/>
        <w:t xml:space="preserve">inf making the child healthy and strong, if a spoonful is </w:t>
      </w:r>
      <w:r>
        <w:rPr>
          <w:u w:val="single"/>
        </w:rPr>
        <w:t>taken</w:t>
      </w:r>
      <w:r>
        <w:rPr>
          <w:u w:val="single"/>
        </w:rPr>
        <w:br/>
      </w:r>
      <w:r>
        <w:t>. twice a day for the last month of pregnancy.</w:t>
      </w:r>
    </w:p>
    <w:p w14:paraId="4CAAF90C" w14:textId="77777777" w:rsidR="00AA6A10" w:rsidRDefault="00000000">
      <w:pPr>
        <w:ind w:firstLine="360"/>
      </w:pPr>
      <w:r>
        <w:t>If the Foetus is already dead, nothing is to be attempted to</w:t>
      </w:r>
      <w:r>
        <w:br/>
        <w:t>prevent a Miscarriage; nor on the contrary is any thing to</w:t>
      </w:r>
      <w:r>
        <w:br/>
        <w:t>be done to forward it, because nature wist generally find out</w:t>
      </w:r>
      <w:r>
        <w:br/>
        <w:t xml:space="preserve">. a proper time for its exclusion. For this </w:t>
      </w:r>
      <w:proofErr w:type="gramStart"/>
      <w:r>
        <w:t>reason</w:t>
      </w:r>
      <w:proofErr w:type="gramEnd"/>
      <w:r>
        <w:t xml:space="preserve"> the dangerous</w:t>
      </w:r>
      <w:r>
        <w:br/>
        <w:t>operation recommended by Celsos ought seldom or never to</w:t>
      </w:r>
      <w:r>
        <w:br/>
        <w:t>be put in practice; I mean that of delivering a wo</w:t>
      </w:r>
      <w:r>
        <w:rPr>
          <w:u w:val="single"/>
        </w:rPr>
        <w:t>man</w:t>
      </w:r>
      <w:r>
        <w:t xml:space="preserve"> by</w:t>
      </w:r>
      <w:r>
        <w:br/>
      </w:r>
      <w:r>
        <w:lastRenderedPageBreak/>
        <w:t>force of a dead child. Nor can forcing medicines he proper,</w:t>
      </w:r>
      <w:r>
        <w:br/>
        <w:t>. because there are many instances of women who have gone to</w:t>
      </w:r>
      <w:r>
        <w:br/>
        <w:t>. their full time, and then bech delivered of a living child, after</w:t>
      </w:r>
      <w:r>
        <w:br/>
        <w:t xml:space="preserve">their pregnancy has been attended with most of the signs </w:t>
      </w:r>
      <w:r>
        <w:rPr>
          <w:u w:val="single"/>
        </w:rPr>
        <w:t>Inch.</w:t>
      </w:r>
      <w:r>
        <w:rPr>
          <w:u w:val="single"/>
        </w:rPr>
        <w:br/>
      </w:r>
      <w:r>
        <w:t xml:space="preserve">tinned by anthers of a </w:t>
      </w:r>
      <w:r>
        <w:rPr>
          <w:u w:val="single"/>
        </w:rPr>
        <w:t>dead</w:t>
      </w:r>
      <w:r>
        <w:t xml:space="preserve"> Foetus.</w:t>
      </w:r>
    </w:p>
    <w:p w14:paraId="562120E5" w14:textId="77777777" w:rsidR="00AA6A10" w:rsidRDefault="00000000">
      <w:pPr>
        <w:ind w:firstLine="360"/>
      </w:pPr>
      <w:r>
        <w:t>There is no reason in general to fear the ill consequences tt</w:t>
      </w:r>
      <w:r>
        <w:br/>
        <w:t>the mother that may attend the putrefaction of the Foetus ir</w:t>
      </w:r>
      <w:r>
        <w:br/>
        <w:t>the Womb, because so long as the Membranes r</w:t>
      </w:r>
      <w:r>
        <w:rPr>
          <w:u w:val="single"/>
        </w:rPr>
        <w:t>emain</w:t>
      </w:r>
      <w:r>
        <w:t xml:space="preserve"> i urine,</w:t>
      </w:r>
      <w:r>
        <w:br/>
        <w:t>the Foetus will not easily putrefy: and as soon as they breaj</w:t>
      </w:r>
      <w:r>
        <w:br/>
        <w:t xml:space="preserve">the Waters are excluded, and the Foetus is </w:t>
      </w:r>
      <w:r>
        <w:rPr>
          <w:u w:val="single"/>
        </w:rPr>
        <w:t>commo</w:t>
      </w:r>
      <w:r>
        <w:t xml:space="preserve">nly </w:t>
      </w:r>
      <w:r>
        <w:rPr>
          <w:u w:val="single"/>
        </w:rPr>
        <w:t>expell</w:t>
      </w:r>
      <w:r>
        <w:t>ed</w:t>
      </w:r>
      <w:r>
        <w:br/>
        <w:t xml:space="preserve">very soon after. </w:t>
      </w:r>
      <w:r>
        <w:rPr>
          <w:i/>
          <w:iCs/>
        </w:rPr>
        <w:t>Mauriceau. La Mile.</w:t>
      </w:r>
    </w:p>
    <w:p w14:paraId="4FF7D25F" w14:textId="77777777" w:rsidR="00AA6A10" w:rsidRDefault="00000000">
      <w:r>
        <w:t>The signs of a dead Foetus in the Uterus are</w:t>
      </w:r>
      <w:proofErr w:type="gramStart"/>
      <w:r>
        <w:t>, .</w:t>
      </w:r>
      <w:proofErr w:type="gramEnd"/>
    </w:p>
    <w:p w14:paraId="714E76E7" w14:textId="77777777" w:rsidR="00AA6A10" w:rsidRDefault="00000000">
      <w:pPr>
        <w:tabs>
          <w:tab w:val="left" w:pos="458"/>
        </w:tabs>
        <w:ind w:firstLine="360"/>
      </w:pPr>
      <w:r>
        <w:t>I.</w:t>
      </w:r>
      <w:r>
        <w:tab/>
        <w:t>A cessation, or want of motion of the child, if dreg-</w:t>
      </w:r>
      <w:r>
        <w:br/>
        <w:t xml:space="preserve">lancy is far enough advanced to </w:t>
      </w:r>
      <w:r>
        <w:rPr>
          <w:u w:val="single"/>
        </w:rPr>
        <w:t>admi</w:t>
      </w:r>
      <w:r>
        <w:t>t of its bang perceived.</w:t>
      </w:r>
    </w:p>
    <w:p w14:paraId="6A346770" w14:textId="77777777" w:rsidR="00AA6A10" w:rsidRDefault="00000000">
      <w:pPr>
        <w:tabs>
          <w:tab w:val="left" w:pos="462"/>
        </w:tabs>
        <w:ind w:firstLine="360"/>
      </w:pPr>
      <w:r>
        <w:t>2.</w:t>
      </w:r>
      <w:r>
        <w:tab/>
        <w:t>A sensation of a weight in the lower part of the Belly,</w:t>
      </w:r>
      <w:r>
        <w:br/>
        <w:t xml:space="preserve">vhich </w:t>
      </w:r>
      <w:r>
        <w:rPr>
          <w:lang w:val="la-Latn" w:eastAsia="la-Latn" w:bidi="la-Latn"/>
        </w:rPr>
        <w:t xml:space="preserve">salis </w:t>
      </w:r>
      <w:r>
        <w:t>to which ever side the woman lies on.</w:t>
      </w:r>
    </w:p>
    <w:p w14:paraId="777126B3" w14:textId="77777777" w:rsidR="00AA6A10" w:rsidRDefault="00000000">
      <w:pPr>
        <w:tabs>
          <w:tab w:val="left" w:pos="466"/>
        </w:tabs>
        <w:ind w:firstLine="360"/>
      </w:pPr>
      <w:r>
        <w:t>3.</w:t>
      </w:r>
      <w:r>
        <w:tab/>
        <w:t>Pains in the Belly, especially about the Navel and Loins,</w:t>
      </w:r>
      <w:r>
        <w:br/>
        <w:t>Ind an uneasy sensation in the Stomach.</w:t>
      </w:r>
    </w:p>
    <w:p w14:paraId="4AE69A43" w14:textId="77777777" w:rsidR="00AA6A10" w:rsidRDefault="00000000">
      <w:pPr>
        <w:tabs>
          <w:tab w:val="left" w:pos="466"/>
        </w:tabs>
        <w:ind w:firstLine="360"/>
      </w:pPr>
      <w:r>
        <w:t>4.</w:t>
      </w:r>
      <w:r>
        <w:tab/>
        <w:t>An unusual coldness of the Belly, and of the internal</w:t>
      </w:r>
      <w:r>
        <w:br/>
        <w:t xml:space="preserve">Orifice of the Woinb, perceivable by the </w:t>
      </w:r>
      <w:proofErr w:type="gramStart"/>
      <w:r>
        <w:t>much;</w:t>
      </w:r>
      <w:proofErr w:type="gramEnd"/>
      <w:r>
        <w:t xml:space="preserve"> as also of</w:t>
      </w:r>
      <w:r>
        <w:br/>
        <w:t>he Nose and Ears of the woman.</w:t>
      </w:r>
    </w:p>
    <w:p w14:paraId="0BB8D249" w14:textId="77777777" w:rsidR="00AA6A10" w:rsidRDefault="00000000">
      <w:pPr>
        <w:tabs>
          <w:tab w:val="left" w:pos="429"/>
        </w:tabs>
      </w:pPr>
      <w:r>
        <w:t>5.</w:t>
      </w:r>
      <w:r>
        <w:tab/>
        <w:t>An offensive Breath</w:t>
      </w:r>
    </w:p>
    <w:p w14:paraId="4C67FB1B" w14:textId="77777777" w:rsidR="00AA6A10" w:rsidRDefault="00000000">
      <w:pPr>
        <w:tabs>
          <w:tab w:val="left" w:pos="462"/>
        </w:tabs>
        <w:ind w:firstLine="360"/>
      </w:pPr>
      <w:r>
        <w:t>6.</w:t>
      </w:r>
      <w:r>
        <w:tab/>
        <w:t>The Eyes seem hellow, sunk into the Orbit, and are</w:t>
      </w:r>
      <w:r>
        <w:br/>
        <w:t xml:space="preserve">ieprived of their usual lustre; the </w:t>
      </w:r>
      <w:proofErr w:type="gramStart"/>
      <w:r>
        <w:t>Eye-lids</w:t>
      </w:r>
      <w:proofErr w:type="gramEnd"/>
      <w:r>
        <w:t xml:space="preserve"> are swelled, and</w:t>
      </w:r>
      <w:r>
        <w:br/>
        <w:t>he sight is less acute than usual.</w:t>
      </w:r>
    </w:p>
    <w:p w14:paraId="4C192AAD" w14:textId="77777777" w:rsidR="00AA6A10" w:rsidRDefault="00000000">
      <w:pPr>
        <w:tabs>
          <w:tab w:val="left" w:pos="429"/>
        </w:tabs>
      </w:pPr>
      <w:r>
        <w:t>7.</w:t>
      </w:r>
      <w:r>
        <w:tab/>
        <w:t xml:space="preserve">The Face </w:t>
      </w:r>
      <w:proofErr w:type="gramStart"/>
      <w:r>
        <w:t>swells, and</w:t>
      </w:r>
      <w:proofErr w:type="gramEnd"/>
      <w:r>
        <w:t xml:space="preserve"> becomes of a duiky pale colour.</w:t>
      </w:r>
    </w:p>
    <w:p w14:paraId="7C870FF4" w14:textId="77777777" w:rsidR="00AA6A10" w:rsidRDefault="00000000">
      <w:pPr>
        <w:tabs>
          <w:tab w:val="left" w:pos="454"/>
        </w:tabs>
        <w:ind w:firstLine="360"/>
      </w:pPr>
      <w:r>
        <w:t>8.</w:t>
      </w:r>
      <w:r>
        <w:tab/>
        <w:t>Frequent shiverings, fainting sits and convulsions, like</w:t>
      </w:r>
      <w:r>
        <w:br/>
        <w:t>Epileptic fits</w:t>
      </w:r>
      <w:proofErr w:type="gramStart"/>
      <w:r>
        <w:t>. .</w:t>
      </w:r>
      <w:proofErr w:type="gramEnd"/>
    </w:p>
    <w:p w14:paraId="647BED10" w14:textId="77777777" w:rsidR="00AA6A10" w:rsidRDefault="00000000">
      <w:pPr>
        <w:tabs>
          <w:tab w:val="left" w:pos="429"/>
        </w:tabs>
      </w:pPr>
      <w:r>
        <w:t>9.</w:t>
      </w:r>
      <w:r>
        <w:tab/>
        <w:t>Want of deep, uneasy dreams, and grinding of the Teeth.</w:t>
      </w:r>
    </w:p>
    <w:p w14:paraId="01426E89" w14:textId="77777777" w:rsidR="00AA6A10" w:rsidRDefault="00000000">
      <w:pPr>
        <w:tabs>
          <w:tab w:val="left" w:pos="429"/>
        </w:tabs>
      </w:pPr>
      <w:r>
        <w:t>Io.</w:t>
      </w:r>
      <w:r w:rsidRPr="00AC72F0">
        <w:rPr>
          <w:lang w:val="en-GB" w:eastAsia="el-GR" w:bidi="el-GR"/>
        </w:rPr>
        <w:tab/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Tenesmus, or Strangury.</w:t>
      </w:r>
    </w:p>
    <w:p w14:paraId="6C972A93" w14:textId="77777777" w:rsidR="00AA6A10" w:rsidRDefault="00000000">
      <w:pPr>
        <w:tabs>
          <w:tab w:val="left" w:pos="569"/>
        </w:tabs>
        <w:ind w:firstLine="360"/>
      </w:pPr>
      <w:r>
        <w:t>ii.</w:t>
      </w:r>
      <w:r>
        <w:tab/>
        <w:t>But the most certain sign is a discharge of foetid Sanies</w:t>
      </w:r>
      <w:r>
        <w:br/>
        <w:t>Tom the Uterus.</w:t>
      </w:r>
    </w:p>
    <w:p w14:paraId="7E493B11" w14:textId="77777777" w:rsidR="00AA6A10" w:rsidRDefault="00000000">
      <w:pPr>
        <w:ind w:firstLine="360"/>
      </w:pPr>
      <w:r>
        <w:t>Those Miscarriages which are caused by the tenderness of the</w:t>
      </w:r>
      <w:r>
        <w:br/>
        <w:t>Membranes involving the Foetus cannot be foreseen, and con-</w:t>
      </w:r>
      <w:r>
        <w:br/>
        <w:t>fequentiy are not to he prevented by any precaution that can</w:t>
      </w:r>
      <w:r>
        <w:br/>
        <w:t xml:space="preserve">he taken. </w:t>
      </w:r>
      <w:proofErr w:type="gramStart"/>
      <w:r>
        <w:t>However</w:t>
      </w:r>
      <w:proofErr w:type="gramEnd"/>
      <w:r>
        <w:t xml:space="preserve"> a woman that has once miscarried from</w:t>
      </w:r>
      <w:r>
        <w:br/>
        <w:t>this cause, will do well to avoid all Violent and sudden motion,</w:t>
      </w:r>
      <w:r>
        <w:br/>
        <w:t>winch may give occasion to their rupture, in futiire pregnancies.</w:t>
      </w:r>
    </w:p>
    <w:p w14:paraId="5A6BF5AF" w14:textId="77777777" w:rsidR="00AA6A10" w:rsidRDefault="00000000">
      <w:pPr>
        <w:ind w:firstLine="360"/>
      </w:pPr>
      <w:r>
        <w:t>A Miscarriage from a scirrhosity of the Placenta, or shortness</w:t>
      </w:r>
      <w:r>
        <w:br/>
        <w:t>of the Umbilical cord, can neither be foreseen nor prevented.</w:t>
      </w:r>
    </w:p>
    <w:p w14:paraId="7ABD13D0" w14:textId="77777777" w:rsidR="00AA6A10" w:rsidRDefault="00000000">
      <w:pPr>
        <w:ind w:firstLine="360"/>
      </w:pPr>
      <w:r>
        <w:t>A Miscarriage threatned by any distemper either acute or</w:t>
      </w:r>
      <w:r>
        <w:br/>
        <w:t>chronical, is to be prevented either by curing the distemper,</w:t>
      </w:r>
      <w:r>
        <w:br/>
        <w:t>if that is possible, or by moderating the symptoms. This ad-</w:t>
      </w:r>
      <w:r>
        <w:br/>
        <w:t>mits of so much Variety, that 'tis impossible to lay down rales</w:t>
      </w:r>
      <w:r>
        <w:br/>
        <w:t xml:space="preserve">accommodated to every </w:t>
      </w:r>
      <w:proofErr w:type="gramStart"/>
      <w:r>
        <w:t>particular case</w:t>
      </w:r>
      <w:proofErr w:type="gramEnd"/>
      <w:r>
        <w:t>.</w:t>
      </w:r>
    </w:p>
    <w:p w14:paraId="42ADF937" w14:textId="77777777" w:rsidR="00AA6A10" w:rsidRDefault="00000000">
      <w:pPr>
        <w:ind w:firstLine="360"/>
      </w:pPr>
      <w:r>
        <w:t>If a woman has’ been subject to Miscarriages, she must he -</w:t>
      </w:r>
      <w:r>
        <w:br/>
        <w:t>careful to avoid the usual causes of it; but especially the par-</w:t>
      </w:r>
      <w:r>
        <w:br/>
        <w:t>ticular accident that has formerly made her miscarry.</w:t>
      </w:r>
    </w:p>
    <w:p w14:paraId="273E8720" w14:textId="77777777" w:rsidR="00AA6A10" w:rsidRDefault="00000000">
      <w:pPr>
        <w:ind w:firstLine="360"/>
      </w:pPr>
      <w:r>
        <w:t xml:space="preserve">For this </w:t>
      </w:r>
      <w:proofErr w:type="gramStart"/>
      <w:r>
        <w:t>purpose</w:t>
      </w:r>
      <w:proofErr w:type="gramEnd"/>
      <w:r>
        <w:t xml:space="preserve"> she must regulate the passions of the mind,</w:t>
      </w:r>
      <w:r>
        <w:br/>
        <w:t>and her friends find domestieks must take care that she is not</w:t>
      </w:r>
      <w:r>
        <w:br/>
        <w:t>surprized by any thing that may give her either sodded pleasure</w:t>
      </w:r>
      <w:r>
        <w:br/>
        <w:t>or pain. She must avoid all exercise, unless that which is Very</w:t>
      </w:r>
      <w:r>
        <w:br/>
        <w:t>moderate, speaking lotid, lifting of weights, all strong perfumes,</w:t>
      </w:r>
      <w:r>
        <w:br/>
        <w:t>and disagreeable smells, and aheve all things the embraces of</w:t>
      </w:r>
      <w:r>
        <w:br/>
        <w:t xml:space="preserve">her husband, which, by the universal consent of </w:t>
      </w:r>
      <w:proofErr w:type="gramStart"/>
      <w:r>
        <w:t>authors,,</w:t>
      </w:r>
      <w:proofErr w:type="gramEnd"/>
      <w:r>
        <w:t xml:space="preserve"> are</w:t>
      </w:r>
      <w:r>
        <w:br/>
        <w:t xml:space="preserve">numhered amongst the niost frequent causes of </w:t>
      </w:r>
      <w:r>
        <w:rPr>
          <w:i/>
          <w:iCs/>
        </w:rPr>
        <w:t>Abortion.</w:t>
      </w:r>
    </w:p>
    <w:p w14:paraId="24D2AFCB" w14:textId="77777777" w:rsidR="00AA6A10" w:rsidRDefault="00000000">
      <w:pPr>
        <w:ind w:firstLine="360"/>
      </w:pPr>
      <w:r>
        <w:t xml:space="preserve">AS </w:t>
      </w:r>
      <w:proofErr w:type="gramStart"/>
      <w:r>
        <w:t>an</w:t>
      </w:r>
      <w:proofErr w:type="gramEnd"/>
      <w:r>
        <w:t xml:space="preserve"> Haemorrhage from the Uterus always precedes a Mis.</w:t>
      </w:r>
      <w:r>
        <w:br/>
        <w:t>carriage, authors have in general regarded it aS the inirnediate</w:t>
      </w:r>
      <w:r>
        <w:br/>
        <w:t>cause thereof, and accordingly have calculated their remedies</w:t>
      </w:r>
      <w:r>
        <w:br/>
        <w:t xml:space="preserve">to prevent or stop it. </w:t>
      </w:r>
      <w:proofErr w:type="gramStart"/>
      <w:r>
        <w:t>Therefore</w:t>
      </w:r>
      <w:proofErr w:type="gramEnd"/>
      <w:r>
        <w:t xml:space="preserve"> bleeding is on all hands re-</w:t>
      </w:r>
      <w:r>
        <w:br/>
        <w:t>commended upon the Very first symptoms of a Miscarriage,</w:t>
      </w:r>
      <w:r>
        <w:br/>
        <w:t>provided no considerable evacuation of any sort, or weakness</w:t>
      </w:r>
      <w:r>
        <w:br/>
        <w:t>on the part of the mother render it improper; bur this is ab- -</w:t>
      </w:r>
      <w:r>
        <w:br/>
        <w:t>solutely necessary, whenever there is any reason to apprehend</w:t>
      </w:r>
      <w:r>
        <w:br/>
        <w:t>a Plethora, or fulness of Blood.</w:t>
      </w:r>
    </w:p>
    <w:p w14:paraId="41AEB811" w14:textId="77777777" w:rsidR="00AA6A10" w:rsidRDefault="00000000">
      <w:pPr>
        <w:ind w:firstLine="360"/>
      </w:pPr>
      <w:r>
        <w:t>Rest is not of less importance; the woman must therefore</w:t>
      </w:r>
      <w:r>
        <w:br/>
        <w:t>he confined to her hed, upon the Very first approach of the</w:t>
      </w:r>
      <w:r>
        <w:br/>
        <w:t>symptoms of Miscarriage, and enjoined th rest’ there till they</w:t>
      </w:r>
      <w:r>
        <w:br/>
        <w:t>intirely disappear, or till a Miscarriage is unavoidable; mean</w:t>
      </w:r>
      <w:r>
        <w:br/>
        <w:t>time she must be kept Very cool</w:t>
      </w:r>
      <w:proofErr w:type="gramStart"/>
      <w:r>
        <w:t>. .</w:t>
      </w:r>
      <w:proofErr w:type="gramEnd"/>
    </w:p>
    <w:p w14:paraId="66D83C4A" w14:textId="77777777" w:rsidR="00AA6A10" w:rsidRDefault="00000000">
      <w:pPr>
        <w:ind w:firstLine="360"/>
      </w:pPr>
      <w:r>
        <w:rPr>
          <w:vertAlign w:val="superscript"/>
        </w:rPr>
        <w:t>1</w:t>
      </w:r>
      <w:r>
        <w:t xml:space="preserve"> As pain is always a forerunner of a Miscarriage, gentie</w:t>
      </w:r>
      <w:r>
        <w:br/>
        <w:t xml:space="preserve">Opiates are greatiy recommended, mixed with </w:t>
      </w:r>
      <w:r>
        <w:rPr>
          <w:lang w:val="la-Latn" w:eastAsia="la-Latn" w:bidi="la-Latn"/>
        </w:rPr>
        <w:t>Restringente,</w:t>
      </w:r>
      <w:r>
        <w:rPr>
          <w:lang w:val="la-Latn" w:eastAsia="la-Latn" w:bidi="la-Latn"/>
        </w:rPr>
        <w:br/>
      </w:r>
      <w:r>
        <w:t>and seem admirably adapted to prevent an increase of the syni-</w:t>
      </w:r>
      <w:r>
        <w:br/>
        <w:t>ptorns, and the Consequences thereof, as they take off the sti-</w:t>
      </w:r>
      <w:r>
        <w:br/>
        <w:t>mulation, and consequently remove one great promoter of the</w:t>
      </w:r>
      <w:r>
        <w:br/>
        <w:t>Haemorrhage so much to be dreaded</w:t>
      </w:r>
      <w:proofErr w:type="gramStart"/>
      <w:r>
        <w:t>. .</w:t>
      </w:r>
      <w:proofErr w:type="gramEnd"/>
    </w:p>
    <w:p w14:paraId="108DD41A" w14:textId="77777777" w:rsidR="00AA6A10" w:rsidRDefault="00000000">
      <w:pPr>
        <w:ind w:firstLine="360"/>
      </w:pPr>
      <w:r>
        <w:t>The following form, and method of adrtiinistring it, is re</w:t>
      </w:r>
      <w:proofErr w:type="gramStart"/>
      <w:r>
        <w:t>* .</w:t>
      </w:r>
      <w:proofErr w:type="gramEnd"/>
      <w:r>
        <w:br/>
        <w:t xml:space="preserve">commended by </w:t>
      </w:r>
      <w:r>
        <w:rPr>
          <w:lang w:val="la-Latn" w:eastAsia="la-Latn" w:bidi="la-Latn"/>
        </w:rPr>
        <w:t>Boerhaave.</w:t>
      </w:r>
    </w:p>
    <w:p w14:paraId="2C0EAE88" w14:textId="77777777" w:rsidR="00AA6A10" w:rsidRDefault="00000000">
      <w:pPr>
        <w:ind w:firstLine="360"/>
      </w:pPr>
      <w:r>
        <w:t>Take Blood-stone powdered,</w:t>
      </w:r>
    </w:p>
    <w:p w14:paraId="4A4A5D04" w14:textId="77777777" w:rsidR="00AA6A10" w:rsidRDefault="00000000">
      <w:pPr>
        <w:ind w:firstLine="360"/>
      </w:pPr>
      <w:r>
        <w:lastRenderedPageBreak/>
        <w:t>. Armenian bole.</w:t>
      </w:r>
    </w:p>
    <w:p w14:paraId="21DF327B" w14:textId="77777777" w:rsidR="00AA6A10" w:rsidRDefault="00000000">
      <w:pPr>
        <w:ind w:firstLine="360"/>
      </w:pPr>
      <w:r>
        <w:t>Dragon’s blood, of each a drain.</w:t>
      </w:r>
    </w:p>
    <w:p w14:paraId="0AA04BDD" w14:textId="77777777" w:rsidR="00AA6A10" w:rsidRDefault="00000000">
      <w:pPr>
        <w:tabs>
          <w:tab w:val="left" w:pos="4970"/>
        </w:tabs>
        <w:ind w:firstLine="360"/>
      </w:pPr>
      <w:r>
        <w:t xml:space="preserve">Syrup of Myrtles, an </w:t>
      </w:r>
      <w:proofErr w:type="gramStart"/>
      <w:r>
        <w:t>ounce ;</w:t>
      </w:r>
      <w:proofErr w:type="gramEnd"/>
      <w:r>
        <w:tab/>
        <w:t>-</w:t>
      </w:r>
    </w:p>
    <w:p w14:paraId="428B1315" w14:textId="77777777" w:rsidR="00AA6A10" w:rsidRDefault="00000000">
      <w:pPr>
        <w:ind w:firstLine="360"/>
      </w:pPr>
      <w:r>
        <w:t>Solid Laudanum, three grains j</w:t>
      </w:r>
    </w:p>
    <w:p w14:paraId="6C67F680" w14:textId="77777777" w:rsidR="00AA6A10" w:rsidRDefault="00000000">
      <w:pPr>
        <w:tabs>
          <w:tab w:val="left" w:pos="4220"/>
        </w:tabs>
        <w:ind w:firstLine="360"/>
      </w:pPr>
      <w:r>
        <w:t xml:space="preserve">, Plantain water, six ounces. </w:t>
      </w:r>
      <w:r>
        <w:rPr>
          <w:i/>
          <w:iCs/>
        </w:rPr>
        <w:t>c ...</w:t>
      </w:r>
      <w:r>
        <w:rPr>
          <w:i/>
          <w:iCs/>
        </w:rPr>
        <w:tab/>
        <w:t>,</w:t>
      </w:r>
    </w:p>
    <w:p w14:paraId="6B687F96" w14:textId="77777777" w:rsidR="00AA6A10" w:rsidRDefault="00000000">
      <w:pPr>
        <w:ind w:left="360" w:hanging="360"/>
      </w:pPr>
      <w:r>
        <w:t>Let the patient take half an ounce of this mixture every</w:t>
      </w:r>
      <w:r>
        <w:br/>
        <w:t>quarter of an hour. * See HAMoRRHAGE.</w:t>
      </w:r>
    </w:p>
    <w:p w14:paraId="22F39DB2" w14:textId="77777777" w:rsidR="00AA6A10" w:rsidRDefault="00000000">
      <w:pPr>
        <w:ind w:firstLine="360"/>
      </w:pPr>
      <w:r>
        <w:t>Astringent medicines and applications, and an astringent</w:t>
      </w:r>
      <w:r>
        <w:br/>
        <w:t>Regimen, as they prevent Haemorrhages in general from the</w:t>
      </w:r>
      <w:r>
        <w:br/>
        <w:t>Uterus, are particularly recommended sor that reason, as pre-</w:t>
      </w:r>
      <w:r>
        <w:br/>
        <w:t xml:space="preserve">servatives against </w:t>
      </w:r>
      <w:r>
        <w:rPr>
          <w:i/>
          <w:iCs/>
        </w:rPr>
        <w:t>Abortion.</w:t>
      </w:r>
    </w:p>
    <w:p w14:paraId="76F58768" w14:textId="77777777" w:rsidR="00AA6A10" w:rsidRDefault="00000000">
      <w:pPr>
        <w:tabs>
          <w:tab w:val="left" w:pos="4538"/>
        </w:tabs>
        <w:ind w:firstLine="360"/>
      </w:pPr>
      <w:r>
        <w:t xml:space="preserve">For this </w:t>
      </w:r>
      <w:proofErr w:type="gramStart"/>
      <w:r>
        <w:t>reason</w:t>
      </w:r>
      <w:proofErr w:type="gramEnd"/>
      <w:r>
        <w:t xml:space="preserve"> all those medicines that are found effectual in</w:t>
      </w:r>
      <w:r>
        <w:br/>
        <w:t>moderating a praline Flux of the Menses, are also serviceable</w:t>
      </w:r>
      <w:r>
        <w:br/>
      </w:r>
      <w:r>
        <w:rPr>
          <w:b/>
          <w:bCs/>
        </w:rPr>
        <w:t xml:space="preserve">in this case. </w:t>
      </w:r>
      <w:r>
        <w:t xml:space="preserve">See </w:t>
      </w:r>
      <w:r>
        <w:rPr>
          <w:b/>
          <w:bCs/>
        </w:rPr>
        <w:t>MENSES.</w:t>
      </w:r>
      <w:r>
        <w:rPr>
          <w:b/>
          <w:bCs/>
        </w:rPr>
        <w:tab/>
        <w:t>...</w:t>
      </w:r>
    </w:p>
    <w:p w14:paraId="4458A781" w14:textId="77777777" w:rsidR="00AA6A10" w:rsidRDefault="00000000">
      <w:pPr>
        <w:ind w:firstLine="360"/>
      </w:pPr>
      <w:r>
        <w:t xml:space="preserve">For this </w:t>
      </w:r>
      <w:proofErr w:type="gramStart"/>
      <w:r>
        <w:t>purpose</w:t>
      </w:r>
      <w:proofErr w:type="gramEnd"/>
      <w:r>
        <w:t xml:space="preserve"> Tincture of Roses is frequently prescribed,</w:t>
      </w:r>
      <w:r>
        <w:br/>
        <w:t>and Sydenham directs the following Electuary t</w:t>
      </w:r>
    </w:p>
    <w:p w14:paraId="181ECA1F" w14:textId="77777777" w:rsidR="00AA6A10" w:rsidRDefault="00000000">
      <w:pPr>
        <w:ind w:firstLine="360"/>
      </w:pPr>
      <w:r>
        <w:t>Take Conserve of Dried Roses two ounces.</w:t>
      </w:r>
    </w:p>
    <w:p w14:paraId="703CBAF6" w14:textId="77777777" w:rsidR="00AA6A10" w:rsidRDefault="00000000">
      <w:pPr>
        <w:ind w:firstLine="360"/>
      </w:pPr>
      <w:r>
        <w:t>Troches of Lemnian Earth, a dram and half</w:t>
      </w:r>
      <w:r>
        <w:br/>
        <w:t>Pomegranate Peel and Red Coral, of each two scruples.</w:t>
      </w:r>
      <w:r>
        <w:br/>
      </w:r>
      <w:proofErr w:type="gramStart"/>
      <w:r>
        <w:t>Blood-stone</w:t>
      </w:r>
      <w:proofErr w:type="gramEnd"/>
      <w:r>
        <w:t>, Dragon’s bleed, and Armenian Bole, each</w:t>
      </w:r>
      <w:r>
        <w:br/>
        <w:t>a scruple.</w:t>
      </w:r>
    </w:p>
    <w:p w14:paraId="64DD55F1" w14:textId="77777777" w:rsidR="00AA6A10" w:rsidRDefault="00000000">
      <w:pPr>
        <w:ind w:firstLine="360"/>
      </w:pPr>
      <w:r>
        <w:t xml:space="preserve">Syrup of Coral </w:t>
      </w:r>
      <w:proofErr w:type="gramStart"/>
      <w:r>
        <w:t xml:space="preserve">a </w:t>
      </w:r>
      <w:r>
        <w:rPr>
          <w:u w:val="single"/>
        </w:rPr>
        <w:t>sufficie</w:t>
      </w:r>
      <w:r>
        <w:t>nt quantity</w:t>
      </w:r>
      <w:proofErr w:type="gramEnd"/>
      <w:r>
        <w:t xml:space="preserve"> to inakean Eledinary.</w:t>
      </w:r>
      <w:r>
        <w:br w:type="page"/>
      </w:r>
    </w:p>
    <w:p w14:paraId="1A36F205" w14:textId="77777777" w:rsidR="00AA6A10" w:rsidRDefault="00000000">
      <w:pPr>
        <w:ind w:left="360" w:hanging="360"/>
      </w:pPr>
      <w:r>
        <w:lastRenderedPageBreak/>
        <w:t xml:space="preserve">Let the </w:t>
      </w:r>
      <w:r>
        <w:rPr>
          <w:u w:val="single"/>
        </w:rPr>
        <w:t>patien</w:t>
      </w:r>
      <w:r>
        <w:t>t take the quantity of a large Nutmeg in the</w:t>
      </w:r>
      <w:r>
        <w:br/>
        <w:t>morning, and at five in the afternoon, drinking after it six</w:t>
      </w:r>
      <w:r>
        <w:br/>
        <w:t>spoonfuls of the following Julap.</w:t>
      </w:r>
    </w:p>
    <w:p w14:paraId="48EF59C5" w14:textId="77777777" w:rsidR="00AA6A10" w:rsidRDefault="00000000">
      <w:pPr>
        <w:ind w:left="360" w:hanging="360"/>
      </w:pPr>
      <w:r>
        <w:t>Take or the simple water of Oak-buds, and Plantain, each</w:t>
      </w:r>
      <w:r>
        <w:br/>
        <w:t>three ounces.</w:t>
      </w:r>
    </w:p>
    <w:p w14:paraId="2153BE00" w14:textId="77777777" w:rsidR="00AA6A10" w:rsidRDefault="00000000">
      <w:pPr>
        <w:ind w:left="360" w:hanging="360"/>
      </w:pPr>
      <w:r>
        <w:rPr>
          <w:b/>
          <w:bCs/>
        </w:rPr>
        <w:t xml:space="preserve">Os </w:t>
      </w:r>
      <w:r>
        <w:t>Barley Cinamon-water, and Syrup of Red Roses, each</w:t>
      </w:r>
      <w:r>
        <w:br/>
        <w:t>an ounce</w:t>
      </w:r>
      <w:proofErr w:type="gramStart"/>
      <w:r>
        <w:t>. .</w:t>
      </w:r>
      <w:proofErr w:type="gramEnd"/>
    </w:p>
    <w:p w14:paraId="24ACBAE7" w14:textId="77777777" w:rsidR="00AA6A10" w:rsidRDefault="00000000">
      <w:pPr>
        <w:ind w:firstLine="360"/>
      </w:pPr>
      <w:r>
        <w:t>Spirit of Vitriol enough to make it agreeably acid.</w:t>
      </w:r>
    </w:p>
    <w:p w14:paraId="118AEC8A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Restringent </w:t>
      </w:r>
      <w:r>
        <w:t>Piasters are ordered to he applied to thy Region</w:t>
      </w:r>
      <w:r>
        <w:br/>
        <w:t>os the Loins by Sydenham, made of equal parts of Dtapalma,</w:t>
      </w:r>
      <w:r>
        <w:br/>
        <w:t>and theRupture-plaister. Others direct the same, with an addition</w:t>
      </w:r>
      <w:r>
        <w:br/>
        <w:t xml:space="preserve">of the Red-lead plaister, or Plasters of other </w:t>
      </w:r>
      <w:r>
        <w:rPr>
          <w:lang w:val="la-Latn" w:eastAsia="la-Latn" w:bidi="la-Latn"/>
        </w:rPr>
        <w:t xml:space="preserve">restringent </w:t>
      </w:r>
      <w:r>
        <w:t>in-</w:t>
      </w:r>
      <w:r>
        <w:br/>
        <w:t>gredients, aS Dragon's blood, Armenian bole, Masttch, Galls,</w:t>
      </w:r>
      <w:r>
        <w:br/>
        <w:t>Bistort-root and Red Coral, made up with Cypress Turpen-</w:t>
      </w:r>
      <w:r>
        <w:br/>
        <w:t>tine into the consistence of a Plainer.</w:t>
      </w:r>
    </w:p>
    <w:p w14:paraId="19A11B97" w14:textId="77777777" w:rsidR="00AA6A10" w:rsidRDefault="00000000">
      <w:pPr>
        <w:ind w:firstLine="360"/>
      </w:pPr>
      <w:r>
        <w:t xml:space="preserve">It would he endless to give forms of medicines, and </w:t>
      </w:r>
      <w:proofErr w:type="gramStart"/>
      <w:r>
        <w:t>Se“</w:t>
      </w:r>
      <w:proofErr w:type="gramEnd"/>
      <w:r>
        <w:br/>
        <w:t>qu</w:t>
      </w:r>
      <w:r>
        <w:rPr>
          <w:u w:val="single"/>
        </w:rPr>
        <w:t>entl</w:t>
      </w:r>
      <w:r>
        <w:t>y prejudiced, because they are capable of being rnisaper</w:t>
      </w:r>
      <w:r>
        <w:br/>
        <w:t xml:space="preserve">plied, </w:t>
      </w:r>
      <w:r>
        <w:rPr>
          <w:u w:val="single"/>
        </w:rPr>
        <w:t>unl</w:t>
      </w:r>
      <w:r>
        <w:t>ess particular regard is had to the causes os the disc</w:t>
      </w:r>
      <w:r>
        <w:br/>
        <w:t>order they are intended to remove, to which they must he</w:t>
      </w:r>
      <w:r>
        <w:br/>
        <w:t xml:space="preserve">adapted as circumstances shall direct. The reader will be </w:t>
      </w:r>
      <w:r>
        <w:rPr>
          <w:lang w:val="la-Latn" w:eastAsia="la-Latn" w:bidi="la-Latn"/>
        </w:rPr>
        <w:t>inore</w:t>
      </w:r>
      <w:r>
        <w:rPr>
          <w:lang w:val="la-Latn" w:eastAsia="la-Latn" w:bidi="la-Latn"/>
        </w:rPr>
        <w:br/>
      </w:r>
      <w:r>
        <w:t>instructed by the following cautions.</w:t>
      </w:r>
    </w:p>
    <w:p w14:paraId="54AC1ED6" w14:textId="77777777" w:rsidR="00AA6A10" w:rsidRDefault="00000000">
      <w:pPr>
        <w:tabs>
          <w:tab w:val="left" w:pos="671"/>
        </w:tabs>
        <w:ind w:firstLine="360"/>
      </w:pPr>
      <w:r>
        <w:t>i.</w:t>
      </w:r>
      <w:r>
        <w:tab/>
        <w:t xml:space="preserve">Let nothing </w:t>
      </w:r>
      <w:r>
        <w:rPr>
          <w:lang w:val="la-Latn" w:eastAsia="la-Latn" w:bidi="la-Latn"/>
        </w:rPr>
        <w:t xml:space="preserve">restringent </w:t>
      </w:r>
      <w:r>
        <w:t>be either given internally, or ap-</w:t>
      </w:r>
      <w:r>
        <w:br/>
        <w:t>plied, when an approaching Miscarriage is so sar advanced as to</w:t>
      </w:r>
      <w:r>
        <w:br/>
        <w:t xml:space="preserve">make the preventing it improbable, or </w:t>
      </w:r>
      <w:proofErr w:type="gramStart"/>
      <w:r>
        <w:t>impossible ;</w:t>
      </w:r>
      <w:proofErr w:type="gramEnd"/>
      <w:r>
        <w:t xml:space="preserve"> for what-</w:t>
      </w:r>
      <w:r>
        <w:br/>
        <w:t>ever then retards it is pernicious. Restringents then are parncu-</w:t>
      </w:r>
      <w:r>
        <w:br/>
        <w:t>larry prejudicial, as they oppose the Relaxation os the internal</w:t>
      </w:r>
      <w:r>
        <w:br/>
        <w:t xml:space="preserve">Orifice ofthe Uterus, </w:t>
      </w:r>
      <w:proofErr w:type="gramStart"/>
      <w:r>
        <w:t>at this time</w:t>
      </w:r>
      <w:proofErr w:type="gramEnd"/>
      <w:r>
        <w:t xml:space="preserve"> </w:t>
      </w:r>
      <w:r>
        <w:rPr>
          <w:i/>
          <w:iCs/>
        </w:rPr>
        <w:t>so</w:t>
      </w:r>
      <w:r>
        <w:t xml:space="preserve"> necessary to the expulsion</w:t>
      </w:r>
      <w:r>
        <w:br/>
        <w:t>of the Foetus and Secundines.</w:t>
      </w:r>
    </w:p>
    <w:p w14:paraId="6A27CD4F" w14:textId="77777777" w:rsidR="00AA6A10" w:rsidRDefault="00000000">
      <w:pPr>
        <w:tabs>
          <w:tab w:val="left" w:pos="664"/>
        </w:tabs>
        <w:ind w:firstLine="360"/>
      </w:pPr>
      <w:r>
        <w:t>2.</w:t>
      </w:r>
      <w:r>
        <w:tab/>
        <w:t>When there is reason to believe the Foetus is dead, let</w:t>
      </w:r>
      <w:r>
        <w:br/>
        <w:t xml:space="preserve">no ashingents of any kind be made use </w:t>
      </w:r>
      <w:r>
        <w:rPr>
          <w:i/>
          <w:iCs/>
        </w:rPr>
        <w:t>os, because</w:t>
      </w:r>
      <w:r>
        <w:t xml:space="preserve"> whatever</w:t>
      </w:r>
      <w:r>
        <w:br/>
        <w:t xml:space="preserve">then prevents a Miscarriage does </w:t>
      </w:r>
      <w:proofErr w:type="gramStart"/>
      <w:r>
        <w:t>harm..</w:t>
      </w:r>
      <w:proofErr w:type="gramEnd"/>
    </w:p>
    <w:p w14:paraId="13FC3A2D" w14:textId="77777777" w:rsidR="00AA6A10" w:rsidRDefault="00000000">
      <w:pPr>
        <w:ind w:firstLine="360"/>
      </w:pPr>
      <w:r>
        <w:t>. 3. When a Tension and Stricture of the Uterus make it</w:t>
      </w:r>
      <w:r>
        <w:br/>
      </w:r>
      <w:proofErr w:type="gramStart"/>
      <w:r>
        <w:t>incapable ’</w:t>
      </w:r>
      <w:proofErr w:type="gramEnd"/>
      <w:r>
        <w:t xml:space="preserve"> of a sufficient dilatation, and thereby endanger a</w:t>
      </w:r>
      <w:r>
        <w:br/>
        <w:t>Miscarriage, astringents are improper, as they increase the</w:t>
      </w:r>
      <w:r>
        <w:br/>
        <w:t>Tension, and consequently the danger.</w:t>
      </w:r>
    </w:p>
    <w:p w14:paraId="4E508818" w14:textId="77777777" w:rsidR="00AA6A10" w:rsidRDefault="00000000">
      <w:pPr>
        <w:tabs>
          <w:tab w:val="left" w:pos="3787"/>
        </w:tabs>
        <w:ind w:firstLine="360"/>
      </w:pPr>
      <w:r>
        <w:t>I am sensible some authors are os opinion, that astringents are</w:t>
      </w:r>
      <w:r>
        <w:br/>
        <w:t>sometimes necessary, even in the cases last mentioned, to moderate</w:t>
      </w:r>
      <w:r>
        <w:br/>
        <w:t>a Violent Flux of Blood. But they cannot answer the end pro-</w:t>
      </w:r>
      <w:r>
        <w:br/>
        <w:t>posed, so long aS the Foetus, Placenta, or any part of it, or</w:t>
      </w:r>
      <w:r>
        <w:br/>
        <w:t>the Clotted blood keep the Uterus distended, and the Blood-</w:t>
      </w:r>
      <w:r>
        <w:br/>
        <w:t>Vessels thereof open; and when these are brought away, they</w:t>
      </w:r>
      <w:r>
        <w:br/>
        <w:t>.are generally superfluous, hecause the Haemorrhage usually</w:t>
      </w:r>
      <w:r>
        <w:br/>
        <w:t>ceases -without any farther assistance, unless a Laceration of the</w:t>
      </w:r>
      <w:r>
        <w:br/>
        <w:t>Uterus, or some extraordinary accident render the regimen and</w:t>
      </w:r>
      <w:r>
        <w:br/>
        <w:t>medicines necessary, which are specified under the article HAE-</w:t>
      </w:r>
      <w:r>
        <w:br/>
      </w:r>
      <w:r>
        <w:rPr>
          <w:b/>
          <w:bCs/>
        </w:rPr>
        <w:t>MORRHAG1A.</w:t>
      </w:r>
      <w:r>
        <w:rPr>
          <w:b/>
          <w:bCs/>
        </w:rPr>
        <w:tab/>
        <w:t>_</w:t>
      </w:r>
    </w:p>
    <w:p w14:paraId="0281DFF5" w14:textId="77777777" w:rsidR="00AA6A10" w:rsidRDefault="00000000">
      <w:pPr>
        <w:ind w:firstLine="360"/>
      </w:pPr>
      <w:r>
        <w:t>' The precautions that are taken against a Miscarriage during</w:t>
      </w:r>
      <w:r>
        <w:br/>
        <w:t>she time of pregnancy, are seldom so effectual as those which</w:t>
      </w:r>
      <w:r>
        <w:br/>
        <w:t>are taken in the interval betwixt a Miscarriage and the next</w:t>
      </w:r>
      <w:r>
        <w:br/>
        <w:t>impregnation. These Consist in restoring to the woman a per-</w:t>
      </w:r>
      <w:r>
        <w:br/>
        <w:t xml:space="preserve">fect state of health in general, </w:t>
      </w:r>
      <w:proofErr w:type="gramStart"/>
      <w:r>
        <w:t>particular regard</w:t>
      </w:r>
      <w:proofErr w:type="gramEnd"/>
      <w:r>
        <w:t xml:space="preserve"> being had to</w:t>
      </w:r>
      <w:r>
        <w:br/>
        <w:t>the disorders of the Uterus.</w:t>
      </w:r>
    </w:p>
    <w:p w14:paraId="4B79684F" w14:textId="77777777" w:rsidR="00AA6A10" w:rsidRDefault="00000000">
      <w:pPr>
        <w:ind w:firstLine="360"/>
      </w:pPr>
      <w:r>
        <w:t>' If'from the syrnptoins os great Pain, Tension and Hardness</w:t>
      </w:r>
      <w:r>
        <w:br/>
        <w:t xml:space="preserve">about the Region </w:t>
      </w:r>
      <w:r>
        <w:rPr>
          <w:i/>
          <w:iCs/>
        </w:rPr>
        <w:t>of</w:t>
      </w:r>
      <w:r>
        <w:t xml:space="preserve"> the Uterus, antecedent to a Miscarriage,</w:t>
      </w:r>
      <w:r>
        <w:br/>
        <w:t xml:space="preserve">there is </w:t>
      </w:r>
      <w:r>
        <w:rPr>
          <w:lang w:val="la-Latn" w:eastAsia="la-Latn" w:bidi="la-Latn"/>
        </w:rPr>
        <w:t xml:space="preserve">reafon </w:t>
      </w:r>
      <w:r>
        <w:t>to suspect the Uterus is too tense to admit of</w:t>
      </w:r>
      <w:r>
        <w:br/>
        <w:t>"sufficient dilatation, the general Habit os Bedy must be relaxed</w:t>
      </w:r>
      <w:r>
        <w:br/>
        <w:t xml:space="preserve">by the methods directed under the article </w:t>
      </w:r>
      <w:r>
        <w:rPr>
          <w:lang w:val="la-Latn" w:eastAsia="la-Latn" w:bidi="la-Latn"/>
        </w:rPr>
        <w:t xml:space="preserve">STRICTURA. </w:t>
      </w:r>
      <w:r>
        <w:t>Or</w:t>
      </w:r>
      <w:r>
        <w:br/>
        <w:t>the Fibres os the Uterus may be softened by emollient Fomenta-</w:t>
      </w:r>
      <w:r>
        <w:br/>
        <w:t>tions, Cataplasms, Injections, orPefiaries.</w:t>
      </w:r>
    </w:p>
    <w:p w14:paraId="0BA38249" w14:textId="77777777" w:rsidR="00AA6A10" w:rsidRDefault="00000000">
      <w:pPr>
        <w:ind w:firstLine="360"/>
      </w:pPr>
      <w:r>
        <w:t>But at least nineteen out of twenty habitual Mrscarriages are</w:t>
      </w:r>
      <w:r>
        <w:br/>
        <w:t xml:space="preserve">'Caused by a general Laxity of the Habit, or </w:t>
      </w:r>
      <w:proofErr w:type="gramStart"/>
      <w:r>
        <w:t>particular Relaxation</w:t>
      </w:r>
      <w:proofErr w:type="gramEnd"/>
      <w:r>
        <w:br/>
        <w:t>os the Uterus; this case seems os importance enough to deserve</w:t>
      </w:r>
      <w:r>
        <w:br/>
        <w:t>Time farther Consideration. :'</w:t>
      </w:r>
    </w:p>
    <w:p w14:paraId="1AC9DDFF" w14:textId="77777777" w:rsidR="00AA6A10" w:rsidRDefault="00000000">
      <w:pPr>
        <w:tabs>
          <w:tab w:val="left" w:pos="3212"/>
        </w:tabs>
        <w:ind w:firstLine="360"/>
      </w:pPr>
      <w:r>
        <w:rPr>
          <w:vertAlign w:val="superscript"/>
        </w:rPr>
        <w:t>:</w:t>
      </w:r>
      <w:r>
        <w:t xml:space="preserve"> BThchitual Miscarriages, I mean such as have happened more</w:t>
      </w:r>
      <w:r>
        <w:br/>
        <w:t>than once at a stated period os pregnancy, without any evident</w:t>
      </w:r>
      <w:r>
        <w:br/>
        <w:t>*cause.</w:t>
      </w:r>
      <w:r>
        <w:tab/>
        <w:t>.</w:t>
      </w:r>
    </w:p>
    <w:p w14:paraId="4D56514F" w14:textId="77777777" w:rsidR="00AA6A10" w:rsidRDefault="00000000">
      <w:pPr>
        <w:ind w:firstLine="360"/>
      </w:pPr>
      <w:r>
        <w:t>’Tis remarkable that women of the lowest class are Very</w:t>
      </w:r>
      <w:r>
        <w:br/>
        <w:t>little subject to this sort os Miscarriage; theirs generally pro-</w:t>
      </w:r>
      <w:r>
        <w:br/>
        <w:t>ceeding from frights, falls, or acute distempers.</w:t>
      </w:r>
    </w:p>
    <w:p w14:paraId="037A1D18" w14:textId="77777777" w:rsidR="00AA6A10" w:rsidRDefault="00000000">
      <w:pPr>
        <w:ind w:firstLine="360"/>
      </w:pPr>
      <w:r>
        <w:t xml:space="preserve">But with women in a higher </w:t>
      </w:r>
      <w:proofErr w:type="gramStart"/>
      <w:r>
        <w:t>sphere</w:t>
      </w:r>
      <w:proofErr w:type="gramEnd"/>
      <w:r>
        <w:t xml:space="preserve"> it is otherwise, many</w:t>
      </w:r>
      <w:r>
        <w:br/>
        <w:t>of them being scarce able to bring their Foetus to maturity</w:t>
      </w:r>
      <w:r>
        <w:br/>
        <w:t>without the utmost care and caution, though no accident in-</w:t>
      </w:r>
      <w:r>
        <w:br/>
        <w:t>tervenes sufficient to account for their Miscarriages.</w:t>
      </w:r>
    </w:p>
    <w:p w14:paraId="7EBAC994" w14:textId="77777777" w:rsidR="00AA6A10" w:rsidRDefault="00000000">
      <w:r>
        <w:rPr>
          <w:i/>
          <w:iCs/>
        </w:rPr>
        <w:t>- If</w:t>
      </w:r>
      <w:r>
        <w:t xml:space="preserve"> we consider the usual causes os Relaxation, the reason of</w:t>
      </w:r>
      <w:r>
        <w:br/>
        <w:t>this difference will appear Very plain.</w:t>
      </w:r>
    </w:p>
    <w:p w14:paraId="5ED424E1" w14:textId="77777777" w:rsidR="00AA6A10" w:rsidRDefault="00000000">
      <w:pPr>
        <w:ind w:firstLine="360"/>
      </w:pPr>
      <w:r>
        <w:t>) I must anticipate here a littie of'what I have to say on the</w:t>
      </w:r>
      <w:r>
        <w:br/>
        <w:t>shhject of Relaxation aS a distemper, and observe, that the</w:t>
      </w:r>
      <w:r>
        <w:br/>
        <w:t>-great canses of Laxity' are, want of exercise, sitting up late at</w:t>
      </w:r>
      <w:r>
        <w:br/>
        <w:t>night, and fleeputg long in a morning, and heat. '</w:t>
      </w:r>
    </w:p>
    <w:p w14:paraId="0B97BE28" w14:textId="77777777" w:rsidR="00AA6A10" w:rsidRDefault="00000000">
      <w:pPr>
        <w:ind w:firstLine="360"/>
      </w:pPr>
      <w:r>
        <w:lastRenderedPageBreak/>
        <w:t>’ ’Women then’ mine lower cissies of life, prevent or remedy</w:t>
      </w:r>
      <w:r>
        <w:br/>
        <w:t>‘this’ Relaxation," by a great deal of exercise, by going soon to</w:t>
      </w:r>
      <w:r>
        <w:br/>
        <w:t xml:space="preserve">rest at night, and -rising early in a </w:t>
      </w:r>
      <w:proofErr w:type="gramStart"/>
      <w:r>
        <w:t>morning,,</w:t>
      </w:r>
      <w:proofErr w:type="gramEnd"/>
      <w:r>
        <w:t xml:space="preserve"> and by exposing</w:t>
      </w:r>
      <w:r>
        <w:br/>
        <w:t>YhemfelVes to cold, all winch are needsary ro their subsistence..</w:t>
      </w:r>
    </w:p>
    <w:p w14:paraId="5766C604" w14:textId="77777777" w:rsidR="00AA6A10" w:rsidRDefault="00000000">
      <w:pPr>
        <w:ind w:firstLine="360"/>
      </w:pPr>
      <w:r>
        <w:t>But women in' a higher inhere, who are not under these</w:t>
      </w:r>
      <w:r>
        <w:br/>
        <w:t>necessities, induce in Laxity, by using insufficient exercise, or</w:t>
      </w:r>
      <w:r>
        <w:br/>
      </w:r>
      <w:proofErr w:type="gramStart"/>
      <w:r>
        <w:t>none at all</w:t>
      </w:r>
      <w:proofErr w:type="gramEnd"/>
      <w:r>
        <w:t>; by sitting up late, and- fleeping long in a morning,</w:t>
      </w:r>
      <w:r>
        <w:br/>
        <w:t>and by keeping themselves always warm.</w:t>
      </w:r>
    </w:p>
    <w:p w14:paraId="1CC77E38" w14:textId="77777777" w:rsidR="00AA6A10" w:rsidRDefault="00000000">
      <w:pPr>
        <w:ind w:firstLine="360"/>
      </w:pPr>
      <w:r>
        <w:t>Women of distinction have sor the last half century ac-</w:t>
      </w:r>
      <w:r>
        <w:br/>
        <w:t>customed themselves to a very pernicious habit, which much</w:t>
      </w:r>
      <w:r>
        <w:br/>
        <w:t>- Contributes to the Relaxation of their Fibres; I 'mean 'that os</w:t>
      </w:r>
    </w:p>
    <w:p w14:paraId="2C41DA00" w14:textId="77777777" w:rsidR="00AA6A10" w:rsidRDefault="00000000">
      <w:r>
        <w:t>dri</w:t>
      </w:r>
      <w:r>
        <w:rPr>
          <w:u w:val="single"/>
        </w:rPr>
        <w:t>nkin</w:t>
      </w:r>
      <w:r>
        <w:t xml:space="preserve">g their honors warm. This, in some morbid cases, </w:t>
      </w:r>
      <w:r>
        <w:rPr>
          <w:i/>
          <w:iCs/>
        </w:rPr>
        <w:t>tuuof</w:t>
      </w:r>
      <w:r>
        <w:rPr>
          <w:i/>
          <w:iCs/>
        </w:rPr>
        <w:br/>
      </w:r>
      <w:proofErr w:type="gramStart"/>
      <w:r>
        <w:t>he .</w:t>
      </w:r>
      <w:r>
        <w:rPr>
          <w:u w:val="single"/>
        </w:rPr>
        <w:t>necessar</w:t>
      </w:r>
      <w:r>
        <w:t>y</w:t>
      </w:r>
      <w:proofErr w:type="gramEnd"/>
      <w:r>
        <w:t xml:space="preserve"> aS a medicine; hut it is the utmost imprudence to</w:t>
      </w:r>
      <w:r>
        <w:br/>
        <w:t>make it habitual in a state of health.' For as heat always re-</w:t>
      </w:r>
      <w:r>
        <w:br/>
      </w:r>
      <w:r>
        <w:rPr>
          <w:lang w:val="la-Latn" w:eastAsia="la-Latn" w:bidi="la-Latn"/>
        </w:rPr>
        <w:t xml:space="preserve">laxes, </w:t>
      </w:r>
      <w:r>
        <w:t>the part which first receives the warm liquor must in</w:t>
      </w:r>
      <w:r>
        <w:br/>
      </w:r>
      <w:r>
        <w:rPr>
          <w:u w:val="single"/>
        </w:rPr>
        <w:t>time</w:t>
      </w:r>
      <w:r>
        <w:t xml:space="preserve"> he relaxed by it, and this Relaxation must be communi-</w:t>
      </w:r>
      <w:r>
        <w:br/>
      </w:r>
      <w:r>
        <w:rPr>
          <w:u w:val="single"/>
        </w:rPr>
        <w:t>oared</w:t>
      </w:r>
      <w:r>
        <w:t xml:space="preserve"> m the rest of the body. Hence Indrgestton, Lowrtess of</w:t>
      </w:r>
      <w:r>
        <w:br/>
        <w:t>spirits. Hysterics and Obstructions of all kinds, the parents of</w:t>
      </w:r>
      <w:r>
        <w:br/>
        <w:t>Chronical distempers. -</w:t>
      </w:r>
    </w:p>
    <w:p w14:paraId="7554F98E" w14:textId="77777777" w:rsidR="00AA6A10" w:rsidRDefault="00000000">
      <w:pPr>
        <w:ind w:firstLine="360"/>
      </w:pPr>
      <w:r>
        <w:t>I am sensible that all these effects have been charged upon</w:t>
      </w:r>
      <w:r>
        <w:br/>
        <w:t>Tea, by a Very obvious mistake. But warm water is capable</w:t>
      </w:r>
      <w:r>
        <w:br/>
        <w:t>of all these mischiefs, if drank in the same quantities, without</w:t>
      </w:r>
      <w:r>
        <w:br/>
        <w:t>any Tea infused in it.</w:t>
      </w:r>
    </w:p>
    <w:p w14:paraId="57F6A855" w14:textId="77777777" w:rsidR="00AA6A10" w:rsidRDefault="00000000">
      <w:pPr>
        <w:ind w:firstLine="360"/>
      </w:pPr>
      <w:r>
        <w:t>The causes of this universal Laxity direct ns to the cure, which</w:t>
      </w:r>
      <w:r>
        <w:br/>
        <w:t>must he attempted as soon aS the woman is recovered of one</w:t>
      </w:r>
      <w:r>
        <w:br/>
        <w:t xml:space="preserve">Miscarriage, in order to prevent another the next </w:t>
      </w:r>
      <w:proofErr w:type="gramStart"/>
      <w:r>
        <w:t>time</w:t>
      </w:r>
      <w:proofErr w:type="gramEnd"/>
      <w:r>
        <w:t xml:space="preserve"> she shall:</w:t>
      </w:r>
      <w:r>
        <w:br/>
        <w:t>he with child.</w:t>
      </w:r>
    </w:p>
    <w:p w14:paraId="2CA4A683" w14:textId="77777777" w:rsidR="00AA6A10" w:rsidRDefault="00000000">
      <w:pPr>
        <w:ind w:firstLine="360"/>
      </w:pPr>
      <w:r>
        <w:t>The medicines and regimen most likely to answer this end,</w:t>
      </w:r>
      <w:r>
        <w:br/>
        <w:t>will he particularly specified under the article LAXITY.</w:t>
      </w:r>
    </w:p>
    <w:p w14:paraId="4394BD11" w14:textId="77777777" w:rsidR="00AA6A10" w:rsidRDefault="00000000">
      <w:pPr>
        <w:ind w:firstLine="360"/>
      </w:pPr>
      <w:r>
        <w:t>But if it happens that the disorder is local, the rest of the</w:t>
      </w:r>
      <w:r>
        <w:br/>
        <w:t>habit being in a tolerable state of health, and the Uterus only</w:t>
      </w:r>
      <w:r>
        <w:br/>
        <w:t xml:space="preserve">relaxed; </w:t>
      </w:r>
      <w:proofErr w:type="gramStart"/>
      <w:r>
        <w:t>- ’</w:t>
      </w:r>
      <w:proofErr w:type="gramEnd"/>
      <w:r>
        <w:t xml:space="preserve"> ’</w:t>
      </w:r>
    </w:p>
    <w:p w14:paraId="3C2607F9" w14:textId="77777777" w:rsidR="00AA6A10" w:rsidRDefault="00000000">
      <w:pPr>
        <w:ind w:firstLine="360"/>
      </w:pPr>
      <w:r>
        <w:rPr>
          <w:u w:val="single"/>
        </w:rPr>
        <w:t>In</w:t>
      </w:r>
      <w:r>
        <w:t xml:space="preserve"> this ease the remedies must also in some measure he </w:t>
      </w:r>
      <w:proofErr w:type="gramStart"/>
      <w:r>
        <w:t>local..</w:t>
      </w:r>
      <w:proofErr w:type="gramEnd"/>
      <w:r>
        <w:br/>
        <w:t xml:space="preserve">Thus </w:t>
      </w:r>
      <w:r>
        <w:rPr>
          <w:lang w:val="la-Latn" w:eastAsia="la-Latn" w:bidi="la-Latn"/>
        </w:rPr>
        <w:t xml:space="preserve">Restringent </w:t>
      </w:r>
      <w:r>
        <w:t>plasters applied to the Region of the Loins</w:t>
      </w:r>
      <w:r>
        <w:br/>
        <w:t>are not to he neglected. As to Fomentations and Injections,</w:t>
      </w:r>
      <w:r>
        <w:br/>
        <w:t>.they must he used with caution, lest if they are a httie too</w:t>
      </w:r>
      <w:r>
        <w:br/>
      </w:r>
      <w:r>
        <w:rPr>
          <w:lang w:val="la-Latn" w:eastAsia="la-Latn" w:bidi="la-Latn"/>
        </w:rPr>
        <w:t xml:space="preserve">restringent, </w:t>
      </w:r>
      <w:r>
        <w:t>they should interfere with the natural evacuation, so</w:t>
      </w:r>
      <w:r>
        <w:br/>
        <w:t xml:space="preserve">necessary to the health of the </w:t>
      </w:r>
      <w:r>
        <w:rPr>
          <w:i/>
          <w:iCs/>
        </w:rPr>
        <w:t>sex.</w:t>
      </w:r>
    </w:p>
    <w:p w14:paraId="1A0CAA49" w14:textId="77777777" w:rsidR="00AA6A10" w:rsidRDefault="00000000">
      <w:pPr>
        <w:ind w:firstLine="360"/>
      </w:pPr>
      <w:r>
        <w:rPr>
          <w:i/>
          <w:iCs/>
        </w:rPr>
        <w:t>A</w:t>
      </w:r>
      <w:r>
        <w:t xml:space="preserve"> Fluor </w:t>
      </w:r>
      <w:r>
        <w:rPr>
          <w:lang w:val="la-Latn" w:eastAsia="la-Latn" w:bidi="la-Latn"/>
        </w:rPr>
        <w:t xml:space="preserve">albus </w:t>
      </w:r>
      <w:r>
        <w:t>frequently attends a Laxity of the W omb and</w:t>
      </w:r>
      <w:r>
        <w:br/>
        <w:t>parts adjacent, which must be cured by the methods directed</w:t>
      </w:r>
      <w:r>
        <w:br/>
        <w:t>under that article, whether it he the cause, or the effect of</w:t>
      </w:r>
      <w:r>
        <w:br/>
        <w:t>Relaxation.</w:t>
      </w:r>
    </w:p>
    <w:p w14:paraId="72ED694A" w14:textId="77777777" w:rsidR="00AA6A10" w:rsidRDefault="00000000">
      <w:pPr>
        <w:ind w:firstLine="360"/>
      </w:pPr>
      <w:r>
        <w:t>But the light Chalybeate waters are of all remedies the most</w:t>
      </w:r>
      <w:r>
        <w:br/>
        <w:t>effectual preservatives against most forts of habitual Miscar-</w:t>
      </w:r>
      <w:r>
        <w:br/>
        <w:t xml:space="preserve">riages. These must he drank at the </w:t>
      </w:r>
      <w:proofErr w:type="gramStart"/>
      <w:r>
        <w:t>fountain-head</w:t>
      </w:r>
      <w:proofErr w:type="gramEnd"/>
      <w:r>
        <w:t xml:space="preserve"> by six o'clock</w:t>
      </w:r>
      <w:r>
        <w:br/>
        <w:t xml:space="preserve">in the morning, or soonerand in the quantity of three, or </w:t>
      </w:r>
      <w:r>
        <w:rPr>
          <w:i/>
          <w:iCs/>
        </w:rPr>
        <w:t>ut.</w:t>
      </w:r>
      <w:r>
        <w:rPr>
          <w:i/>
          <w:iCs/>
        </w:rPr>
        <w:br/>
      </w:r>
      <w:r>
        <w:t>most sour half-pints. Mean time the patient must use as much</w:t>
      </w:r>
      <w:r>
        <w:br/>
        <w:t>exercise aS her health and strength will admit of, and in aS</w:t>
      </w:r>
      <w:r>
        <w:br/>
        <w:t>respects conform to a strict regularity of life during their</w:t>
      </w:r>
      <w:r>
        <w:br/>
        <w:t>use, winch must he for two or three months during the</w:t>
      </w:r>
      <w:r>
        <w:br/>
        <w:t>summer.</w:t>
      </w:r>
    </w:p>
    <w:p w14:paraId="18ED339F" w14:textId="77777777" w:rsidR="00AA6A10" w:rsidRDefault="00000000">
      <w:pPr>
        <w:ind w:firstLine="360"/>
      </w:pPr>
      <w:r>
        <w:t>I have often known the Pyrmont or Spaw-water substituted</w:t>
      </w:r>
      <w:r>
        <w:br/>
        <w:t xml:space="preserve">sor our own country </w:t>
      </w:r>
      <w:proofErr w:type="gramStart"/>
      <w:r>
        <w:t>Chalybeates, but</w:t>
      </w:r>
      <w:proofErr w:type="gramEnd"/>
      <w:r>
        <w:t xml:space="preserve"> must own I never </w:t>
      </w:r>
      <w:r>
        <w:rPr>
          <w:b/>
          <w:bCs/>
        </w:rPr>
        <w:t>saw</w:t>
      </w:r>
      <w:r>
        <w:rPr>
          <w:b/>
          <w:bCs/>
        </w:rPr>
        <w:br/>
      </w:r>
      <w:r>
        <w:t>any Very extraordinary effects from them in this ease; but whdur</w:t>
      </w:r>
      <w:r>
        <w:br/>
        <w:t xml:space="preserve">ther their inefficacy has been owing to their adulteration, or </w:t>
      </w:r>
      <w:r>
        <w:rPr>
          <w:b/>
          <w:bCs/>
        </w:rPr>
        <w:t>to</w:t>
      </w:r>
      <w:r>
        <w:rPr>
          <w:b/>
          <w:bCs/>
        </w:rPr>
        <w:br/>
      </w:r>
      <w:r>
        <w:t>the lofs of their virtues at this distance from the fountain-head^</w:t>
      </w:r>
      <w:r>
        <w:br/>
        <w:t>I cannot determine.</w:t>
      </w:r>
    </w:p>
    <w:p w14:paraId="5EE2186D" w14:textId="77777777" w:rsidR="00AA6A10" w:rsidRDefault="00000000">
      <w:pPr>
        <w:ind w:firstLine="360"/>
      </w:pPr>
      <w:proofErr w:type="gramStart"/>
      <w:r>
        <w:t>Chalybeate waters,</w:t>
      </w:r>
      <w:proofErr w:type="gramEnd"/>
      <w:r>
        <w:t xml:space="preserve"> drank under the above-mentioned </w:t>
      </w:r>
      <w:r>
        <w:rPr>
          <w:lang w:val="la-Latn" w:eastAsia="la-Latn" w:bidi="la-Latn"/>
        </w:rPr>
        <w:t>regula-</w:t>
      </w:r>
      <w:r>
        <w:rPr>
          <w:lang w:val="la-Latn" w:eastAsia="la-Latn" w:bidi="la-Latn"/>
        </w:rPr>
        <w:br/>
      </w:r>
      <w:r>
        <w:t>tions, - are admirably well adapted to prevent Miscarriages, both</w:t>
      </w:r>
      <w:r>
        <w:br/>
        <w:t>as they contribute to restore the Uterus to its natural elasticity,.</w:t>
      </w:r>
      <w:r>
        <w:br/>
        <w:t>and as they mend the whole Habit of Bedy, and have great Virtues</w:t>
      </w:r>
      <w:r>
        <w:br/>
        <w:t>in removing Obstructions, the grand sources os Indisposition. I</w:t>
      </w:r>
    </w:p>
    <w:p w14:paraId="22CFFA3F" w14:textId="77777777" w:rsidR="00AA6A10" w:rsidRDefault="00000000">
      <w:pPr>
        <w:ind w:firstLine="360"/>
      </w:pPr>
      <w:r>
        <w:t xml:space="preserve">I could produce many instances of considerable cures </w:t>
      </w:r>
      <w:r>
        <w:rPr>
          <w:i/>
          <w:iCs/>
        </w:rPr>
        <w:t>per..'</w:t>
      </w:r>
      <w:r>
        <w:rPr>
          <w:i/>
          <w:iCs/>
        </w:rPr>
        <w:br/>
      </w:r>
      <w:r>
        <w:t>formed by these Waters, which have fell under my own obser-</w:t>
      </w:r>
      <w:r>
        <w:br/>
        <w:t>Vation; and can affirm of them, what few physicians can say</w:t>
      </w:r>
      <w:r>
        <w:br/>
        <w:t>os any other remedy, that I do not recollect any one patient</w:t>
      </w:r>
      <w:r>
        <w:br/>
        <w:t xml:space="preserve">‘that </w:t>
      </w:r>
      <w:r>
        <w:rPr>
          <w:i/>
          <w:iCs/>
        </w:rPr>
        <w:t>eves</w:t>
      </w:r>
      <w:r>
        <w:t xml:space="preserve"> made use os them'wish regularity, without a manifest</w:t>
      </w:r>
      <w:r>
        <w:br/>
        <w:t>alteration for the hetter.</w:t>
      </w:r>
    </w:p>
    <w:p w14:paraId="1FC004E7" w14:textId="77777777" w:rsidR="00AA6A10" w:rsidRDefault="00000000">
      <w:pPr>
        <w:ind w:firstLine="360"/>
      </w:pPr>
      <w:r>
        <w:t xml:space="preserve">Zacntiss </w:t>
      </w:r>
      <w:r>
        <w:rPr>
          <w:lang w:val="la-Latn" w:eastAsia="la-Latn" w:bidi="la-Latn"/>
        </w:rPr>
        <w:t xml:space="preserve">Lusitanus </w:t>
      </w:r>
      <w:r>
        <w:t>'reedoriunends in the strongest terms ah</w:t>
      </w:r>
      <w:r>
        <w:br/>
        <w:t>Issue sor preventing Miscarriages, a thing not unlikely to suc-</w:t>
      </w:r>
      <w:r>
        <w:br/>
        <w:t>ceed, as it may contribute to keep both the mother and child</w:t>
      </w:r>
      <w:r>
        <w:br/>
        <w:t xml:space="preserve">in health; and </w:t>
      </w:r>
      <w:proofErr w:type="gramStart"/>
      <w:r>
        <w:t>consequently</w:t>
      </w:r>
      <w:proofErr w:type="gramEnd"/>
      <w:r>
        <w:t xml:space="preserve"> he a preservative against Mijo</w:t>
      </w:r>
      <w:r>
        <w:br/>
        <w:t>carriages from disorders to which either are Tnbject.</w:t>
      </w:r>
    </w:p>
    <w:p w14:paraId="2488C65F" w14:textId="77777777" w:rsidR="00AA6A10" w:rsidRDefault="00000000">
      <w:pPr>
        <w:ind w:firstLine="360"/>
      </w:pPr>
      <w:r>
        <w:t>As the internal Orifice of the Womb is more solid, and diffi-</w:t>
      </w:r>
      <w:r>
        <w:br/>
        <w:t xml:space="preserve">cult to dilate in a Miscarriage, than a legitimate birth, the </w:t>
      </w:r>
      <w:proofErr w:type="gramStart"/>
      <w:r>
        <w:t>ati..</w:t>
      </w:r>
      <w:proofErr w:type="gramEnd"/>
      <w:r>
        <w:br/>
        <w:t>elusion of the Foetus in this immature state must consequently</w:t>
      </w:r>
      <w:r>
        <w:br/>
        <w:t>be less easy, and attended with more danger. ’ In both cases</w:t>
      </w:r>
      <w:r>
        <w:br/>
        <w:t>a Violent Flooding is the circumstance the most to the'dreaded,</w:t>
      </w:r>
      <w:r>
        <w:br/>
        <w:t>and can neither be prevented, or cured by any method what-</w:t>
      </w:r>
      <w:r>
        <w:br/>
      </w:r>
      <w:r>
        <w:lastRenderedPageBreak/>
        <w:t>ever, so long as the Foetus, or any considerable portion of the</w:t>
      </w:r>
      <w:r>
        <w:br/>
        <w:t>Secundines remain in theWoinb.</w:t>
      </w:r>
    </w:p>
    <w:p w14:paraId="2E2EE3AF" w14:textId="77777777" w:rsidR="00AA6A10" w:rsidRDefault="00000000">
      <w:pPr>
        <w:ind w:firstLine="360"/>
      </w:pPr>
      <w:r>
        <w:t>in a mature birth the Placenta is eommonly detached iront</w:t>
      </w:r>
      <w:r>
        <w:br/>
        <w:t xml:space="preserve">the Uterus without much </w:t>
      </w:r>
      <w:proofErr w:type="gramStart"/>
      <w:r>
        <w:t>difficulty, and</w:t>
      </w:r>
      <w:proofErr w:type="gramEnd"/>
      <w:r>
        <w:t xml:space="preserve"> excluded by natural-</w:t>
      </w:r>
      <w:r>
        <w:br/>
        <w:t xml:space="preserve">pains soon aster the child, even though the midwife does not </w:t>
      </w:r>
      <w:r>
        <w:rPr>
          <w:u w:val="single"/>
        </w:rPr>
        <w:t>rake-</w:t>
      </w:r>
      <w:r>
        <w:rPr>
          <w:u w:val="single"/>
        </w:rPr>
        <w:br/>
      </w:r>
      <w:r>
        <w:t>care to bring it away the minute after the birth. but if it-ad-</w:t>
      </w:r>
      <w:r>
        <w:br/>
        <w:t>heres, aS it does sometimes, and is retained till the Floodingthe-</w:t>
      </w:r>
      <w:r>
        <w:br/>
        <w:t xml:space="preserve">gins m grow </w:t>
      </w:r>
      <w:proofErr w:type="gramStart"/>
      <w:r>
        <w:t>excessive,,</w:t>
      </w:r>
      <w:proofErr w:type="gramEnd"/>
      <w:r>
        <w:t xml:space="preserve"> a hand may he introduced, and the he-</w:t>
      </w:r>
      <w:r>
        <w:br/>
        <w:t>cundineS separated from theWoinb, and brought away without</w:t>
      </w:r>
      <w:r>
        <w:br/>
        <w:t>much Violence to th</w:t>
      </w:r>
      <w:r>
        <w:rPr>
          <w:vertAlign w:val="subscript"/>
        </w:rPr>
        <w:t>e</w:t>
      </w:r>
      <w:r>
        <w:t xml:space="preserve"> woman, the Orifice os he Uterus at thss</w:t>
      </w:r>
      <w:r>
        <w:br/>
        <w:t>time usually admitting of/a dilatation sofficient for this -ope-</w:t>
      </w:r>
    </w:p>
    <w:p w14:paraId="57E17AC1" w14:textId="77777777" w:rsidR="00AA6A10" w:rsidRDefault="00000000">
      <w:pPr>
        <w:tabs>
          <w:tab w:val="left" w:pos="4056"/>
        </w:tabs>
        <w:ind w:firstLine="360"/>
      </w:pPr>
      <w:r>
        <w:t xml:space="preserve">But in a </w:t>
      </w:r>
      <w:proofErr w:type="gramStart"/>
      <w:r>
        <w:t>Miscarriage</w:t>
      </w:r>
      <w:proofErr w:type="gramEnd"/>
      <w:r>
        <w:t xml:space="preserve"> it is otherwisc, where a moderate Flux</w:t>
      </w:r>
      <w:r>
        <w:br/>
        <w:t>5s often continued for many days, before the internal Orifice</w:t>
      </w:r>
      <w:r>
        <w:br/>
        <w:t>will admit the exclusion of the small Farms - much less; will is</w:t>
      </w:r>
      <w:r>
        <w:br/>
        <w:t xml:space="preserve">suffer the-introduction of </w:t>
      </w:r>
      <w:r>
        <w:rPr>
          <w:i/>
          <w:iCs/>
        </w:rPr>
        <w:t>2.</w:t>
      </w:r>
      <w:r>
        <w:t xml:space="preserve"> hand in order m separate the</w:t>
      </w:r>
      <w:r>
        <w:br/>
        <w:t xml:space="preserve">Placenta-from theWoinb, which in </w:t>
      </w:r>
      <w:r>
        <w:rPr>
          <w:lang w:val="la-Latn" w:eastAsia="la-Latn" w:bidi="la-Latn"/>
        </w:rPr>
        <w:t xml:space="preserve">fuch' cales </w:t>
      </w:r>
      <w:r>
        <w:t>is very subject</w:t>
      </w:r>
      <w:r>
        <w:br/>
        <w:t>to adhere to in</w:t>
      </w:r>
      <w:r>
        <w:tab/>
        <w:t xml:space="preserve">’ </w:t>
      </w:r>
      <w:r>
        <w:rPr>
          <w:vertAlign w:val="superscript"/>
        </w:rPr>
        <w:t>7 J</w:t>
      </w:r>
    </w:p>
    <w:p w14:paraId="002F1137" w14:textId="77777777" w:rsidR="00AA6A10" w:rsidRDefault="00000000">
      <w:pPr>
        <w:ind w:firstLine="360"/>
      </w:pPr>
      <w:r>
        <w:t xml:space="preserve">. When there is no longer any hopes of preventing </w:t>
      </w:r>
      <w:r>
        <w:rPr>
          <w:lang w:val="la-Latn" w:eastAsia="la-Latn" w:bidi="la-Latn"/>
        </w:rPr>
        <w:t>a Miscar-</w:t>
      </w:r>
      <w:r>
        <w:rPr>
          <w:lang w:val="la-Latn" w:eastAsia="la-Latn" w:bidi="la-Latn"/>
        </w:rPr>
        <w:br/>
      </w:r>
      <w:r>
        <w:t>the Foetus is retained, in case it does not he across</w:t>
      </w:r>
      <w:r>
        <w:br/>
        <w:t xml:space="preserve">the Orifice, Hippocrates advises to make the woman </w:t>
      </w:r>
      <w:proofErr w:type="gramStart"/>
      <w:r>
        <w:t>sneeze ;</w:t>
      </w:r>
      <w:proofErr w:type="gramEnd"/>
      <w:r>
        <w:br/>
        <w:t xml:space="preserve">and during the effort th stop. her Nop., </w:t>
      </w:r>
      <w:r>
        <w:rPr>
          <w:vertAlign w:val="subscript"/>
        </w:rPr>
        <w:t>Moutfaj</w:t>
      </w:r>
      <w:r>
        <w:br w:type="page"/>
      </w:r>
    </w:p>
    <w:p w14:paraId="28B408F4" w14:textId="77777777" w:rsidR="00AA6A10" w:rsidRDefault="00000000">
      <w:r>
        <w:lastRenderedPageBreak/>
        <w:t>whole force of the Convulsion may as much al is possible he di-</w:t>
      </w:r>
      <w:r>
        <w:br/>
      </w:r>
      <w:r>
        <w:rPr>
          <w:b/>
          <w:bCs/>
          <w:u w:val="single"/>
        </w:rPr>
        <w:t>Tected</w:t>
      </w:r>
      <w:r>
        <w:rPr>
          <w:b/>
          <w:bCs/>
        </w:rPr>
        <w:t xml:space="preserve"> </w:t>
      </w:r>
      <w:r>
        <w:t xml:space="preserve">towards the Uterus. This I mention, hethuse I find </w:t>
      </w:r>
      <w:r>
        <w:rPr>
          <w:b/>
          <w:bCs/>
        </w:rPr>
        <w:t>the</w:t>
      </w:r>
      <w:r>
        <w:rPr>
          <w:b/>
          <w:bCs/>
        </w:rPr>
        <w:br/>
      </w:r>
      <w:r>
        <w:t>w</w:t>
      </w:r>
      <w:r>
        <w:rPr>
          <w:u w:val="single"/>
        </w:rPr>
        <w:t>omen in</w:t>
      </w:r>
      <w:r>
        <w:t xml:space="preserve"> the </w:t>
      </w:r>
      <w:r>
        <w:rPr>
          <w:u w:val="single"/>
        </w:rPr>
        <w:t>countr</w:t>
      </w:r>
      <w:r>
        <w:t>y make use os the same artifice with</w:t>
      </w:r>
      <w:r>
        <w:br/>
        <w:t xml:space="preserve">success. -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>-</w:t>
      </w:r>
    </w:p>
    <w:p w14:paraId="1DC8454C" w14:textId="77777777" w:rsidR="00AA6A10" w:rsidRDefault="00000000">
      <w:pPr>
        <w:ind w:firstLine="360"/>
      </w:pPr>
      <w:r>
        <w:t>But the general directions os the best authors, amongst winch</w:t>
      </w:r>
      <w:r>
        <w:br/>
        <w:t xml:space="preserve">is La </w:t>
      </w:r>
      <w:r>
        <w:rPr>
          <w:lang w:val="la-Latn" w:eastAsia="la-Latn" w:bidi="la-Latn"/>
        </w:rPr>
        <w:t>Mo</w:t>
      </w:r>
      <w:r>
        <w:rPr>
          <w:u w:val="single"/>
          <w:lang w:val="la-Latn" w:eastAsia="la-Latn" w:bidi="la-Latn"/>
        </w:rPr>
        <w:t>rte,</w:t>
      </w:r>
      <w:r>
        <w:rPr>
          <w:lang w:val="la-Latn" w:eastAsia="la-Latn" w:bidi="la-Latn"/>
        </w:rPr>
        <w:t xml:space="preserve"> </w:t>
      </w:r>
      <w:r>
        <w:t xml:space="preserve">are to commit the whole </w:t>
      </w:r>
      <w:r>
        <w:rPr>
          <w:lang w:val="la-Latn" w:eastAsia="la-Latn" w:bidi="la-Latn"/>
        </w:rPr>
        <w:t xml:space="preserve">affer </w:t>
      </w:r>
      <w:r>
        <w:t>to nature, even</w:t>
      </w:r>
      <w:r>
        <w:br/>
      </w:r>
      <w:r>
        <w:rPr>
          <w:u w:val="single"/>
        </w:rPr>
        <w:t>tho</w:t>
      </w:r>
      <w:r>
        <w:t xml:space="preserve">ugh we are </w:t>
      </w:r>
      <w:r>
        <w:rPr>
          <w:u w:val="single"/>
        </w:rPr>
        <w:t>satisfied</w:t>
      </w:r>
      <w:r>
        <w:t xml:space="preserve"> the Foetus is dead, and attempt nothing</w:t>
      </w:r>
      <w:r>
        <w:br/>
        <w:t>e</w:t>
      </w:r>
      <w:r>
        <w:rPr>
          <w:u w:val="single"/>
        </w:rPr>
        <w:t>ither</w:t>
      </w:r>
      <w:r>
        <w:t xml:space="preserve"> by </w:t>
      </w:r>
      <w:r>
        <w:rPr>
          <w:u w:val="single"/>
        </w:rPr>
        <w:t>medicine</w:t>
      </w:r>
      <w:r>
        <w:t xml:space="preserve"> or manual operations. Unless the Flooding</w:t>
      </w:r>
      <w:r>
        <w:br/>
      </w:r>
      <w:r>
        <w:rPr>
          <w:u w:val="single"/>
        </w:rPr>
        <w:t>should</w:t>
      </w:r>
      <w:r>
        <w:t xml:space="preserve"> increase to such a degree, as to become formidable, </w:t>
      </w:r>
      <w:r>
        <w:rPr>
          <w:i/>
          <w:iCs/>
        </w:rPr>
        <w:t>or</w:t>
      </w:r>
      <w:r>
        <w:rPr>
          <w:i/>
          <w:iCs/>
        </w:rPr>
        <w:br/>
        <w:t>Convulsions</w:t>
      </w:r>
      <w:r>
        <w:t xml:space="preserve"> should render a forceable delivery, with all its m-</w:t>
      </w:r>
      <w:r>
        <w:br/>
        <w:t>conveniencies and dangers, preferable to inevitable death.</w:t>
      </w:r>
    </w:p>
    <w:p w14:paraId="27172F81" w14:textId="77777777" w:rsidR="00AA6A10" w:rsidRDefault="00000000">
      <w:pPr>
        <w:ind w:firstLine="360"/>
      </w:pPr>
      <w:r>
        <w:t>This advice seems the more reasonable, as it is difficult to</w:t>
      </w:r>
      <w:r>
        <w:br/>
        <w:t>contrive any medicine to promote the expulsion of the Foetus</w:t>
      </w:r>
      <w:r>
        <w:br/>
      </w:r>
      <w:proofErr w:type="gramStart"/>
      <w:r>
        <w:rPr>
          <w:u w:val="single"/>
        </w:rPr>
        <w:t>and</w:t>
      </w:r>
      <w:r>
        <w:t xml:space="preserve"> .Sec</w:t>
      </w:r>
      <w:r>
        <w:rPr>
          <w:u w:val="single"/>
        </w:rPr>
        <w:t>undines</w:t>
      </w:r>
      <w:proofErr w:type="gramEnd"/>
      <w:r>
        <w:rPr>
          <w:u w:val="single"/>
        </w:rPr>
        <w:t>,</w:t>
      </w:r>
      <w:r>
        <w:t xml:space="preserve"> which do not at the same time </w:t>
      </w:r>
      <w:r>
        <w:rPr>
          <w:i/>
          <w:iCs/>
        </w:rPr>
        <w:t>rarefy</w:t>
      </w:r>
      <w:r>
        <w:t xml:space="preserve"> the</w:t>
      </w:r>
      <w:r>
        <w:br/>
        <w:t xml:space="preserve">bleed, and </w:t>
      </w:r>
      <w:r>
        <w:rPr>
          <w:u w:val="single"/>
        </w:rPr>
        <w:t>increase</w:t>
      </w:r>
      <w:r>
        <w:t xml:space="preserve"> the Haemorrhage, from whence the prinei-</w:t>
      </w:r>
      <w:r>
        <w:br/>
        <w:t>pal danger is to he apprehended ; and aS the manual operation</w:t>
      </w:r>
      <w:r>
        <w:br/>
        <w:t>is not less hazardous then painful.</w:t>
      </w:r>
    </w:p>
    <w:p w14:paraId="3F8638DC" w14:textId="77777777" w:rsidR="00AA6A10" w:rsidRDefault="00000000">
      <w:r>
        <w:t xml:space="preserve">' When the </w:t>
      </w:r>
      <w:r>
        <w:rPr>
          <w:u w:val="single"/>
        </w:rPr>
        <w:t>danger</w:t>
      </w:r>
      <w:r>
        <w:t>ous symptoms mentioned above render irn-</w:t>
      </w:r>
      <w:r>
        <w:br/>
        <w:t>mediate Delivery absolutely necessary, it must be performed</w:t>
      </w:r>
      <w:r>
        <w:br/>
        <w:t xml:space="preserve">without waiting for strong </w:t>
      </w:r>
      <w:proofErr w:type="gramStart"/>
      <w:r>
        <w:t>gains ;</w:t>
      </w:r>
      <w:proofErr w:type="gramEnd"/>
      <w:r>
        <w:t xml:space="preserve"> because they seldom or never</w:t>
      </w:r>
      <w:r>
        <w:br/>
        <w:t>return after the Flooding is grown so excessive, as to bring on</w:t>
      </w:r>
      <w:r>
        <w:br/>
        <w:t>Paintings and Convulsions. Nor must we stay for a large dilata-</w:t>
      </w:r>
      <w:r>
        <w:br/>
        <w:t>tion of the Orifice of the Womb, which without pains is not to</w:t>
      </w:r>
      <w:r>
        <w:br/>
        <w:t>he expected; and it is less necessary in this case, because</w:t>
      </w:r>
      <w:r>
        <w:br/>
        <w:t>amongst the great inconveniences of weakness and Hooding,</w:t>
      </w:r>
      <w:r>
        <w:br/>
        <w:t>they are attended with the advantage of mollifying and relaxing</w:t>
      </w:r>
      <w:r>
        <w:br/>
        <w:t>in some measure the Orifice, thereby rendering the operation</w:t>
      </w:r>
      <w:r>
        <w:br/>
        <w:t>somewhat less dangerous and painful.</w:t>
      </w:r>
    </w:p>
    <w:p w14:paraId="1B403753" w14:textId="77777777" w:rsidR="00AA6A10" w:rsidRDefault="00000000">
      <w:pPr>
        <w:ind w:firstLine="360"/>
      </w:pPr>
      <w:r>
        <w:t>The situation convenient for the operation is thus, according</w:t>
      </w:r>
      <w:r>
        <w:br/>
        <w:t>to Celsos.</w:t>
      </w:r>
    </w:p>
    <w:p w14:paraId="0997381B" w14:textId="77777777" w:rsidR="00AA6A10" w:rsidRDefault="00000000">
      <w:pPr>
        <w:ind w:firstLine="360"/>
      </w:pPr>
      <w:r>
        <w:t xml:space="preserve">Place the woman upon her Back across a </w:t>
      </w:r>
      <w:proofErr w:type="gramStart"/>
      <w:r>
        <w:t>bed, and</w:t>
      </w:r>
      <w:proofErr w:type="gramEnd"/>
      <w:r>
        <w:t xml:space="preserve"> let her</w:t>
      </w:r>
      <w:r>
        <w:br/>
        <w:t>Thighs _ he bent forwards to her Belly, so that they may touch</w:t>
      </w:r>
      <w:r>
        <w:br/>
        <w:t>the Ilia, or Flanks.</w:t>
      </w:r>
    </w:p>
    <w:p w14:paraId="09502C31" w14:textId="77777777" w:rsidR="00AA6A10" w:rsidRDefault="00000000">
      <w:r>
        <w:t>- Mauriceau advises to place the woman in the same manner</w:t>
      </w:r>
      <w:r>
        <w:br/>
        <w:t>across a bed, with the Head and Breasts somewhat higher</w:t>
      </w:r>
      <w:r>
        <w:br/>
        <w:t>than the lower parts, for her ease, and more convenient</w:t>
      </w:r>
      <w:r>
        <w:br/>
        <w:t>'respiration. Then to bend the Knees so that the Heeis may</w:t>
      </w:r>
      <w:r>
        <w:br/>
        <w:t xml:space="preserve">approach </w:t>
      </w:r>
      <w:r>
        <w:rPr>
          <w:b/>
          <w:bCs/>
        </w:rPr>
        <w:t xml:space="preserve">the </w:t>
      </w:r>
      <w:r>
        <w:t>Seat, whilst the Thighs are kept sar asunder by</w:t>
      </w:r>
      <w:r>
        <w:br/>
        <w:t>two strong women, and a third lays hold of her under the arms</w:t>
      </w:r>
      <w:r>
        <w:br/>
      </w:r>
      <w:r>
        <w:rPr>
          <w:b/>
          <w:bCs/>
        </w:rPr>
        <w:t xml:space="preserve">to </w:t>
      </w:r>
      <w:r>
        <w:t>prevent her from Aiding forwards.</w:t>
      </w:r>
    </w:p>
    <w:p w14:paraId="63BC191C" w14:textId="77777777" w:rsidR="00AA6A10" w:rsidRDefault="00000000">
      <w:pPr>
        <w:tabs>
          <w:tab w:val="left" w:pos="1781"/>
          <w:tab w:val="left" w:pos="2183"/>
          <w:tab w:val="left" w:pos="3769"/>
          <w:tab w:val="left" w:pos="4511"/>
          <w:tab w:val="left" w:pos="4810"/>
        </w:tabs>
        <w:ind w:firstLine="360"/>
      </w:pPr>
      <w:r>
        <w:t>Mauriceau also directs the operator, for his own convenience,</w:t>
      </w:r>
      <w:r>
        <w:br/>
        <w:t>to place himself on a seat directly before the woman, in such a</w:t>
      </w:r>
      <w:r>
        <w:br/>
        <w:t>manner that his Elbows, as he sits, may he just as high as the</w:t>
      </w:r>
      <w:r>
        <w:br/>
        <w:t>Pudenda.</w:t>
      </w:r>
      <w:r>
        <w:tab/>
      </w:r>
      <w:r>
        <w:rPr>
          <w:vertAlign w:val="superscript"/>
        </w:rPr>
        <w:t>1</w:t>
      </w:r>
      <w:r>
        <w:tab/>
        <w:t>\</w:t>
      </w:r>
      <w:r>
        <w:tab/>
        <w:t>s</w:t>
      </w:r>
      <w:r>
        <w:tab/>
        <w:t>-</w:t>
      </w:r>
      <w:r>
        <w:tab/>
        <w:t>,</w:t>
      </w:r>
    </w:p>
    <w:p w14:paraId="421C21AF" w14:textId="77777777" w:rsidR="00AA6A10" w:rsidRDefault="00000000">
      <w:pPr>
        <w:tabs>
          <w:tab w:val="left" w:pos="3282"/>
        </w:tabs>
        <w:ind w:firstLine="360"/>
      </w:pPr>
      <w:r>
        <w:t>Then the operator must anoint well his Hand with oil</w:t>
      </w: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 </w:t>
      </w:r>
      <w:r>
        <w:t>fresh</w:t>
      </w:r>
      <w:r>
        <w:br/>
        <w:t>butter, or unsalted lard, and introduce it into the Vagina aS</w:t>
      </w:r>
      <w:r>
        <w:br/>
        <w:t>sar as the internal Orifice, into which he must first get one</w:t>
      </w:r>
      <w:r>
        <w:br/>
        <w:t>Finger, Celsos says the Index or Fore-finger, and then an-</w:t>
      </w:r>
      <w:r>
        <w:br/>
      </w:r>
      <w:r>
        <w:rPr>
          <w:b/>
          <w:bCs/>
        </w:rPr>
        <w:t xml:space="preserve">’ other; </w:t>
      </w:r>
      <w:r>
        <w:t>with these he must dilate the Orifice sufficiently to ad-</w:t>
      </w:r>
      <w:r>
        <w:br/>
        <w:t>mit a third, and a fourth, till there is room for the whole</w:t>
      </w:r>
      <w:r>
        <w:br/>
        <w:t>Hand.</w:t>
      </w:r>
      <w:r>
        <w:tab/>
      </w:r>
      <w:r>
        <w:rPr>
          <w:i/>
          <w:iCs/>
        </w:rPr>
        <w:t>'j</w:t>
      </w:r>
    </w:p>
    <w:p w14:paraId="4C452099" w14:textId="77777777" w:rsidR="00AA6A10" w:rsidRDefault="00000000">
      <w:pPr>
        <w:ind w:firstLine="360"/>
      </w:pPr>
      <w:r>
        <w:t>All this must he done by degrees, and with the utmost deli-</w:t>
      </w:r>
      <w:r>
        <w:br/>
        <w:t>cacy, avoiding, as much as the operation will permit, all man-</w:t>
      </w:r>
      <w:r>
        <w:br/>
        <w:t>ner of violence.</w:t>
      </w:r>
    </w:p>
    <w:p w14:paraId="13006840" w14:textId="77777777" w:rsidR="00AA6A10" w:rsidRDefault="00000000">
      <w:proofErr w:type="gramStart"/>
      <w:r>
        <w:t>5 .</w:t>
      </w:r>
      <w:proofErr w:type="gramEnd"/>
      <w:r>
        <w:t xml:space="preserve"> The Pudenda must also he well anointed with the ointments</w:t>
      </w:r>
      <w:r>
        <w:br/>
        <w:t>recommended for the operator's Hand, inorder to sacilitate the</w:t>
      </w:r>
      <w:r>
        <w:br/>
        <w:t xml:space="preserve">.-operation; ' </w:t>
      </w:r>
      <w:proofErr w:type="gramStart"/>
      <w:r>
        <w:t>\ .</w:t>
      </w:r>
      <w:proofErr w:type="gramEnd"/>
      <w:r>
        <w:t xml:space="preserve"> .....</w:t>
      </w:r>
    </w:p>
    <w:p w14:paraId="11AC0A7D" w14:textId="77777777" w:rsidR="00AA6A10" w:rsidRDefault="00000000">
      <w:pPr>
        <w:tabs>
          <w:tab w:val="left" w:leader="dot" w:pos="1222"/>
        </w:tabs>
      </w:pPr>
      <w:r>
        <w:t>- When the Hand is in the Womb, is the Membranes ate yet</w:t>
      </w:r>
      <w:r>
        <w:br/>
        <w:t xml:space="preserve">intire, they must be </w:t>
      </w:r>
      <w:proofErr w:type="gramStart"/>
      <w:r>
        <w:t>broken ;</w:t>
      </w:r>
      <w:proofErr w:type="gramEnd"/>
      <w:r>
        <w:t xml:space="preserve"> and then the Feet os the Fcetas</w:t>
      </w:r>
      <w:r>
        <w:br/>
        <w:t>must be laid held of, by which it must immediately he brought</w:t>
      </w:r>
      <w:r>
        <w:br/>
        <w:t>away;</w:t>
      </w:r>
      <w:r>
        <w:tab/>
        <w:t>- / ’ ' ' . ' '</w:t>
      </w:r>
    </w:p>
    <w:p w14:paraId="101B0979" w14:textId="77777777" w:rsidR="00AA6A10" w:rsidRDefault="00000000">
      <w:r>
        <w:t>'. The next thing to be taken cafe osis the Placenta, which,</w:t>
      </w:r>
      <w:r>
        <w:br/>
        <w:t>Isit sticks, must he separated from the Womb by the Fingers,</w:t>
      </w:r>
      <w:r>
        <w:br/>
        <w:t>and -extracted, scr that the least portion os it may not remain.</w:t>
      </w:r>
    </w:p>
    <w:p w14:paraId="784712F0" w14:textId="77777777" w:rsidR="00AA6A10" w:rsidRDefault="00000000">
      <w:pPr>
        <w:ind w:firstLine="360"/>
      </w:pPr>
      <w:r>
        <w:t xml:space="preserve">The Womb </w:t>
      </w:r>
      <w:proofErr w:type="gramStart"/>
      <w:r>
        <w:t>must .farther</w:t>
      </w:r>
      <w:proofErr w:type="gramEnd"/>
      <w:r>
        <w:t xml:space="preserve"> he cleared os all grumous and coagu-</w:t>
      </w:r>
      <w:r>
        <w:br/>
        <w:t>sated Blood, which will .cause the Flooding to continue,' if</w:t>
      </w:r>
      <w:r>
        <w:br/>
        <w:t>suffered to remain in it.</w:t>
      </w:r>
    </w:p>
    <w:p w14:paraId="59AE72ED" w14:textId="77777777" w:rsidR="00AA6A10" w:rsidRDefault="00000000">
      <w:r>
        <w:t xml:space="preserve">' her case the Foetus is excluded, </w:t>
      </w:r>
      <w:proofErr w:type="gramStart"/>
      <w:r>
        <w:t>and .the</w:t>
      </w:r>
      <w:proofErr w:type="gramEnd"/>
      <w:r>
        <w:t xml:space="preserve"> Placenta, of a portion</w:t>
      </w:r>
      <w:r>
        <w:br/>
        <w:t>of in, is retained, it is not always .necessary to introduce the</w:t>
      </w:r>
      <w:r>
        <w:br/>
        <w:t>whale Hand into the Womb. La Motte gives some instances</w:t>
      </w:r>
      <w:r>
        <w:br/>
        <w:t>where a single Finger has been sufficient to separate the small</w:t>
      </w:r>
      <w:r>
        <w:br/>
        <w:t>Placenta, and asterwards to bring it away, by bending aFinget,</w:t>
      </w:r>
      <w:r>
        <w:br/>
        <w:t xml:space="preserve">and making it a sort </w:t>
      </w:r>
      <w:proofErr w:type="gramStart"/>
      <w:r>
        <w:t>of .blunt</w:t>
      </w:r>
      <w:proofErr w:type="gramEnd"/>
      <w:r>
        <w:t xml:space="preserve"> hook... But these happened in the</w:t>
      </w:r>
      <w:r>
        <w:br/>
        <w:t>first, weeks of pregnancy, when the Placenta was Very small,</w:t>
      </w:r>
      <w:r>
        <w:br/>
        <w:t>.and the Womb very little distended by it.</w:t>
      </w:r>
    </w:p>
    <w:p w14:paraId="147BE41D" w14:textId="77777777" w:rsidR="00AA6A10" w:rsidRDefault="00000000">
      <w:pPr>
        <w:ind w:firstLine="360"/>
      </w:pPr>
      <w:r>
        <w:t>It has been observed before, that the operation ought not to</w:t>
      </w:r>
      <w:r>
        <w:br/>
        <w:t>.he undertaken,' unless absolutely necessary on account os Violent</w:t>
      </w:r>
      <w:r>
        <w:br/>
        <w:t xml:space="preserve">Floodings; and the danger of forcing medicines has been </w:t>
      </w:r>
      <w:proofErr w:type="gramStart"/>
      <w:r>
        <w:t>re..</w:t>
      </w:r>
      <w:proofErr w:type="gramEnd"/>
      <w:r>
        <w:br/>
        <w:t>inarked. I must add, that Cnr</w:t>
      </w:r>
      <w:r>
        <w:rPr>
          <w:u w:val="single"/>
        </w:rPr>
        <w:t>dials</w:t>
      </w:r>
      <w:r>
        <w:t xml:space="preserve"> are attended with hazard,</w:t>
      </w:r>
      <w:r>
        <w:br/>
      </w:r>
      <w:r>
        <w:lastRenderedPageBreak/>
        <w:t>as ‘they increase the Flooding in proportion as they, raise the</w:t>
      </w:r>
      <w:r>
        <w:br/>
        <w:t>joints,'</w:t>
      </w:r>
    </w:p>
    <w:p w14:paraId="6FEAE33B" w14:textId="77777777" w:rsidR="00AA6A10" w:rsidRDefault="00000000">
      <w:pPr>
        <w:ind w:firstLine="360"/>
      </w:pPr>
      <w:r>
        <w:t>When therefore the Placenta is retained, and the Flooding is</w:t>
      </w:r>
      <w:r>
        <w:br/>
        <w:t>not'so. violent aS to render the operation immediately necessary.</w:t>
      </w:r>
      <w:r>
        <w:br/>
        <w:t>Opiates are the most likely medicines to promote the separation</w:t>
      </w:r>
      <w:r>
        <w:br/>
        <w:t>and exclusion of it, by rel</w:t>
      </w:r>
      <w:r>
        <w:rPr>
          <w:u w:val="single"/>
        </w:rPr>
        <w:t>aosing</w:t>
      </w:r>
      <w:r>
        <w:t xml:space="preserve"> the pans concerned, and re-</w:t>
      </w:r>
      <w:r>
        <w:br/>
        <w:t>moving that stricture which always a</w:t>
      </w:r>
      <w:r>
        <w:rPr>
          <w:u w:val="single"/>
        </w:rPr>
        <w:t>mio</w:t>
      </w:r>
      <w:r>
        <w:t>inpatries pain.</w:t>
      </w:r>
    </w:p>
    <w:p w14:paraId="211C3F34" w14:textId="77777777" w:rsidR="00AA6A10" w:rsidRDefault="00000000">
      <w:pPr>
        <w:ind w:firstLine="360"/>
      </w:pPr>
      <w:r>
        <w:t>To.this.end a single grain of Opium, an ounce of Diacodi</w:t>
      </w:r>
      <w:r>
        <w:rPr>
          <w:u w:val="single"/>
        </w:rPr>
        <w:t>um,</w:t>
      </w:r>
      <w:r>
        <w:rPr>
          <w:u w:val="single"/>
        </w:rPr>
        <w:br/>
      </w:r>
      <w:r>
        <w:t>of twenty drops of Liquid laudanum, are often given in a</w:t>
      </w:r>
      <w:r>
        <w:br/>
        <w:t>convenient vehicle, with gr</w:t>
      </w:r>
      <w:r>
        <w:rPr>
          <w:u w:val="single"/>
        </w:rPr>
        <w:t>eat</w:t>
      </w:r>
      <w:r>
        <w:t xml:space="preserve"> success.</w:t>
      </w:r>
    </w:p>
    <w:p w14:paraId="53B16F9A" w14:textId="77777777" w:rsidR="00AA6A10" w:rsidRDefault="00000000">
      <w:pPr>
        <w:ind w:firstLine="360"/>
      </w:pPr>
      <w:r>
        <w:t xml:space="preserve">I think Boerhaave was the first </w:t>
      </w:r>
      <w:r>
        <w:rPr>
          <w:u w:val="single"/>
        </w:rPr>
        <w:t>that,</w:t>
      </w:r>
      <w:r>
        <w:t xml:space="preserve"> introduced </w:t>
      </w:r>
      <w:r>
        <w:rPr>
          <w:u w:val="single"/>
        </w:rPr>
        <w:t>this</w:t>
      </w:r>
      <w:r>
        <w:t xml:space="preserve"> method</w:t>
      </w:r>
      <w:r>
        <w:br/>
        <w:t>into practice.</w:t>
      </w:r>
    </w:p>
    <w:p w14:paraId="59134C3F" w14:textId="77777777" w:rsidR="00AA6A10" w:rsidRDefault="00000000">
      <w:pPr>
        <w:ind w:firstLine="360"/>
      </w:pPr>
      <w:r>
        <w:rPr>
          <w:b/>
          <w:bCs/>
        </w:rPr>
        <w:t xml:space="preserve">The same </w:t>
      </w:r>
      <w:r>
        <w:t xml:space="preserve">physician observing </w:t>
      </w:r>
      <w:r>
        <w:rPr>
          <w:b/>
          <w:bCs/>
        </w:rPr>
        <w:t xml:space="preserve">the </w:t>
      </w:r>
      <w:r>
        <w:t>inconvenience and danger</w:t>
      </w:r>
      <w:r>
        <w:br/>
        <w:t>of Forcing medicines, and Cordials in cases of large Uterine</w:t>
      </w:r>
      <w:r>
        <w:br/>
        <w:t>Haemorrhages, occasioned by the retention of the Placenta,</w:t>
      </w:r>
      <w:r>
        <w:br/>
        <w:t>substituted in their room broths, which he dir</w:t>
      </w:r>
      <w:r>
        <w:rPr>
          <w:u w:val="single"/>
        </w:rPr>
        <w:t>ected</w:t>
      </w:r>
      <w:r>
        <w:t xml:space="preserve"> to </w:t>
      </w:r>
      <w:proofErr w:type="gramStart"/>
      <w:r>
        <w:t>he</w:t>
      </w:r>
      <w:proofErr w:type="gramEnd"/>
      <w:r>
        <w:t xml:space="preserve"> </w:t>
      </w:r>
      <w:r>
        <w:rPr>
          <w:u w:val="single"/>
        </w:rPr>
        <w:t>ralhen</w:t>
      </w:r>
      <w:r>
        <w:rPr>
          <w:u w:val="single"/>
        </w:rPr>
        <w:br/>
      </w:r>
      <w:r>
        <w:t>in the quantity of a very sew spoonfuls at a time, and to he</w:t>
      </w:r>
      <w:r>
        <w:br/>
        <w:t>repeated every sour or five minutes, just as warm as new</w:t>
      </w:r>
      <w:r>
        <w:br/>
        <w:t>milk. -</w:t>
      </w:r>
    </w:p>
    <w:p w14:paraId="5460FCE7" w14:textId="77777777" w:rsidR="00AA6A10" w:rsidRDefault="00000000">
      <w:pPr>
        <w:ind w:firstLine="360"/>
      </w:pPr>
      <w:r>
        <w:t>By this inearis the Stomach easily digests and converts into</w:t>
      </w:r>
      <w:r>
        <w:br/>
        <w:t xml:space="preserve">Chyle this small quantity os aliment, in its own </w:t>
      </w:r>
      <w:r>
        <w:rPr>
          <w:u w:val="single"/>
        </w:rPr>
        <w:t>nan rr</w:t>
      </w:r>
      <w:r>
        <w:t>e easily</w:t>
      </w:r>
      <w:r>
        <w:br/>
        <w:t>digestible, and the patient is gradually supplied with Blood in</w:t>
      </w:r>
      <w:r>
        <w:br/>
        <w:t>the room of that winch she loses. Mean time she must he kept</w:t>
      </w:r>
      <w:r>
        <w:br/>
        <w:t>eoall</w:t>
      </w:r>
    </w:p>
    <w:p w14:paraId="27D318F7" w14:textId="77777777" w:rsidR="00AA6A10" w:rsidRDefault="00000000">
      <w:pPr>
        <w:ind w:firstLine="360"/>
      </w:pPr>
      <w:r>
        <w:t xml:space="preserve">I have anticipated thus much os what will he explained </w:t>
      </w:r>
      <w:r>
        <w:rPr>
          <w:u w:val="single"/>
        </w:rPr>
        <w:t>mo</w:t>
      </w:r>
      <w:r>
        <w:t>re</w:t>
      </w:r>
      <w:r>
        <w:br/>
        <w:t>at large under the article Haemorrhage, because no instructions</w:t>
      </w:r>
      <w:r>
        <w:br/>
        <w:t>should he wanting that might be os use m a woman under the</w:t>
      </w:r>
      <w:r>
        <w:br/>
        <w:t>hazardous circumstance of a Miscarriage.</w:t>
      </w:r>
    </w:p>
    <w:p w14:paraId="6871768C" w14:textId="77777777" w:rsidR="00AA6A10" w:rsidRDefault="00000000">
      <w:pPr>
        <w:ind w:firstLine="360"/>
      </w:pPr>
      <w:r>
        <w:t>For this reason, and for the sake os those who shall make the</w:t>
      </w:r>
      <w:r>
        <w:br/>
        <w:t>disorders of women their peculiar study, I shall end this article</w:t>
      </w:r>
      <w:r>
        <w:br/>
        <w:t>with a considerable number os cases, which will instruct much</w:t>
      </w:r>
      <w:r>
        <w:br/>
        <w:t xml:space="preserve">more than any general rules that can he laid </w:t>
      </w:r>
      <w:proofErr w:type="gramStart"/>
      <w:r>
        <w:t>down, and</w:t>
      </w:r>
      <w:proofErr w:type="gramEnd"/>
      <w:r>
        <w:t xml:space="preserve"> will in</w:t>
      </w:r>
      <w:r>
        <w:br/>
        <w:t>some degree supply the place os practice.</w:t>
      </w:r>
    </w:p>
    <w:p w14:paraId="63DDC940" w14:textId="77777777" w:rsidR="00AA6A10" w:rsidRDefault="00000000">
      <w:pPr>
        <w:ind w:firstLine="360"/>
      </w:pPr>
      <w:r>
        <w:t>These cases are principally extracted from some sew authors os</w:t>
      </w:r>
      <w:r>
        <w:br/>
        <w:t>onr own country, Mauriceau, and La Motte.</w:t>
      </w:r>
    </w:p>
    <w:p w14:paraId="4E7E87C6" w14:textId="77777777" w:rsidR="00AA6A10" w:rsidRDefault="00000000">
      <w:pPr>
        <w:ind w:firstLine="360"/>
      </w:pPr>
      <w:r>
        <w:t xml:space="preserve">I must not omit remarking a singular </w:t>
      </w:r>
      <w:r>
        <w:rPr>
          <w:lang w:val="la-Latn" w:eastAsia="la-Latn" w:bidi="la-Latn"/>
        </w:rPr>
        <w:t xml:space="preserve">excellente </w:t>
      </w:r>
      <w:r>
        <w:t>of the last</w:t>
      </w:r>
      <w:r>
        <w:br/>
        <w:t>mentioned author. He seems to have observed nature with</w:t>
      </w:r>
      <w:r>
        <w:br/>
        <w:t xml:space="preserve">great diligence, and </w:t>
      </w:r>
      <w:r>
        <w:rPr>
          <w:i/>
          <w:iCs/>
        </w:rPr>
        <w:t>to</w:t>
      </w:r>
      <w:r>
        <w:t xml:space="preserve"> have given the history os her operations</w:t>
      </w:r>
      <w:r>
        <w:br/>
        <w:t>with great accuracy; insomuch that many os his cases seem,</w:t>
      </w:r>
      <w:r>
        <w:br/>
        <w:t>almost made with a View to confirm some important maxims os</w:t>
      </w:r>
      <w:r>
        <w:br/>
        <w:t>Hippocrates, whom, I dare shy, la Motte never read; other-</w:t>
      </w:r>
      <w:r>
        <w:br/>
        <w:t>wise he would not have sailed to mention him, with a: degree os</w:t>
      </w:r>
      <w:r>
        <w:br/>
        <w:t>ostentation peculiar to his countrymen.</w:t>
      </w:r>
    </w:p>
    <w:p w14:paraId="672B8381" w14:textId="77777777" w:rsidR="00AA6A10" w:rsidRDefault="00000000">
      <w:r>
        <w:rPr>
          <w:b/>
          <w:bCs/>
          <w:lang w:val="la-Latn" w:eastAsia="la-Latn" w:bidi="la-Latn"/>
        </w:rPr>
        <w:t xml:space="preserve">OESER.VATI0N </w:t>
      </w:r>
      <w:r>
        <w:rPr>
          <w:b/>
          <w:bCs/>
        </w:rPr>
        <w:t>L</w:t>
      </w:r>
    </w:p>
    <w:p w14:paraId="0B60DE22" w14:textId="77777777" w:rsidR="00AA6A10" w:rsidRDefault="00000000">
      <w:pPr>
        <w:ind w:firstLine="360"/>
      </w:pPr>
      <w:r>
        <w:rPr>
          <w:vertAlign w:val="superscript"/>
        </w:rPr>
        <w:t>1</w:t>
      </w:r>
      <w:r>
        <w:t xml:space="preserve"> A Miscarriage from a Stone in the Kidneys.</w:t>
      </w:r>
    </w:p>
    <w:p w14:paraId="1E3671E8" w14:textId="77777777" w:rsidR="00AA6A10" w:rsidRDefault="00000000">
      <w:r>
        <w:rPr>
          <w:b/>
          <w:bCs/>
        </w:rPr>
        <w:t xml:space="preserve">A </w:t>
      </w:r>
      <w:r>
        <w:t>woman os quality was many years assiicted with tormenting</w:t>
      </w:r>
      <w:r>
        <w:br/>
        <w:t xml:space="preserve">pains in the Kidneys, especrally on the Left-side, where </w:t>
      </w:r>
      <w:r>
        <w:rPr>
          <w:b/>
          <w:bCs/>
        </w:rPr>
        <w:t>she</w:t>
      </w:r>
      <w:r>
        <w:rPr>
          <w:b/>
          <w:bCs/>
        </w:rPr>
        <w:br/>
      </w:r>
      <w:r>
        <w:t xml:space="preserve">was first </w:t>
      </w:r>
      <w:proofErr w:type="gramStart"/>
      <w:r>
        <w:t>seized ;</w:t>
      </w:r>
      <w:proofErr w:type="gramEnd"/>
      <w:r>
        <w:t xml:space="preserve"> and though she was no less than fourteen</w:t>
      </w:r>
      <w:r>
        <w:br/>
        <w:t>times with child, she constantly name hefore her time in the</w:t>
      </w:r>
      <w:r>
        <w:br/>
        <w:t>, eighth, or beginning of the ninth, month</w:t>
      </w:r>
    </w:p>
    <w:p w14:paraId="29BC838F" w14:textId="77777777" w:rsidR="00AA6A10" w:rsidRDefault="00000000">
      <w:pPr>
        <w:ind w:left="360" w:hanging="360"/>
      </w:pPr>
      <w:r>
        <w:t>When I dissected her, I sound the Left Kidney quite wasted,</w:t>
      </w:r>
      <w:r>
        <w:br/>
        <w:t>but the Right swelled to a prodigious bigness, in which,</w:t>
      </w:r>
      <w:r>
        <w:br/>
        <w:t xml:space="preserve">after I had cut through it, appeared a large Stone: </w:t>
      </w:r>
      <w:r>
        <w:rPr>
          <w:i/>
          <w:iCs/>
        </w:rPr>
        <w:t>Bonetuh</w:t>
      </w:r>
    </w:p>
    <w:p w14:paraId="400FDA38" w14:textId="77777777" w:rsidR="00AA6A10" w:rsidRDefault="00000000">
      <w:pPr>
        <w:tabs>
          <w:tab w:val="left" w:pos="3242"/>
        </w:tabs>
      </w:pPr>
      <w:r>
        <w:rPr>
          <w:b/>
          <w:bCs/>
        </w:rPr>
        <w:t xml:space="preserve">OBSERVATION </w:t>
      </w:r>
      <w:r>
        <w:t>IL</w:t>
      </w:r>
      <w:r>
        <w:tab/>
        <w:t>.</w:t>
      </w:r>
    </w:p>
    <w:p w14:paraId="3B3364F2" w14:textId="77777777" w:rsidR="00AA6A10" w:rsidRDefault="00000000">
      <w:pPr>
        <w:ind w:firstLine="360"/>
      </w:pPr>
      <w:r>
        <w:t>A Miscarriage from Water at the Origin of the Nerves.</w:t>
      </w:r>
    </w:p>
    <w:p w14:paraId="3DB46025" w14:textId="77777777" w:rsidR="00AA6A10" w:rsidRDefault="00000000">
      <w:pPr>
        <w:ind w:left="360" w:hanging="360"/>
      </w:pPr>
      <w:r>
        <w:rPr>
          <w:b/>
          <w:bCs/>
        </w:rPr>
        <w:t xml:space="preserve">A </w:t>
      </w:r>
      <w:r>
        <w:t>certain lady had been many years subject to Convulsive dis-</w:t>
      </w:r>
      <w:r>
        <w:br/>
        <w:t xml:space="preserve">orders, like Hysterics, but whenever she was </w:t>
      </w:r>
      <w:proofErr w:type="gramStart"/>
      <w:r>
        <w:t>with .child</w:t>
      </w:r>
      <w:proofErr w:type="gramEnd"/>
      <w:r>
        <w:t>,</w:t>
      </w:r>
      <w:r>
        <w:br/>
        <w:t>used to be taken with strong’Convulsions like Hysteric sits:</w:t>
      </w:r>
      <w:r>
        <w:br/>
        <w:t>At the end os the third month, at winch time she constantly</w:t>
      </w:r>
      <w:r>
        <w:br/>
        <w:t xml:space="preserve">miscarried, her. Menses appeased, which continuing </w:t>
      </w:r>
      <w:r>
        <w:rPr>
          <w:b/>
          <w:bCs/>
        </w:rPr>
        <w:t>for</w:t>
      </w:r>
      <w:r>
        <w:rPr>
          <w:b/>
          <w:bCs/>
        </w:rPr>
        <w:br/>
      </w:r>
      <w:r>
        <w:t xml:space="preserve">two or three days </w:t>
      </w:r>
      <w:proofErr w:type="gramStart"/>
      <w:r>
        <w:t>to .come</w:t>
      </w:r>
      <w:proofErr w:type="gramEnd"/>
      <w:r>
        <w:t xml:space="preserve"> away, accompanied with bits os</w:t>
      </w:r>
      <w:r>
        <w:br/>
        <w:t>torn Membranes, put her in expectation of miscarrying,</w:t>
      </w:r>
      <w:r>
        <w:br/>
        <w:t xml:space="preserve">which she always did soon aster. At </w:t>
      </w:r>
      <w:proofErr w:type="gramStart"/>
      <w:r>
        <w:t>last</w:t>
      </w:r>
      <w:proofErr w:type="gramEnd"/>
      <w:r>
        <w:t xml:space="preserve"> she died’ of an</w:t>
      </w:r>
      <w:r>
        <w:br/>
        <w:t xml:space="preserve">Apoplexy. </w:t>
      </w:r>
      <w:r>
        <w:rPr>
          <w:lang w:val="el-GR" w:eastAsia="el-GR" w:bidi="el-GR"/>
        </w:rPr>
        <w:t>τις</w:t>
      </w:r>
    </w:p>
    <w:p w14:paraId="4BD9492D" w14:textId="77777777" w:rsidR="00AA6A10" w:rsidRDefault="00000000">
      <w:pPr>
        <w:tabs>
          <w:tab w:val="left" w:pos="3242"/>
        </w:tabs>
        <w:ind w:left="360" w:hanging="360"/>
      </w:pPr>
      <w:r>
        <w:t>'Because I suspected the Womb to he principally affected, my</w:t>
      </w:r>
      <w:r>
        <w:br/>
      </w:r>
      <w:proofErr w:type="gramStart"/>
      <w:r>
        <w:rPr>
          <w:lang w:val="la-Latn" w:eastAsia="la-Latn" w:bidi="la-Latn"/>
        </w:rPr>
        <w:t>curiosi</w:t>
      </w:r>
      <w:r>
        <w:t>:y</w:t>
      </w:r>
      <w:proofErr w:type="gramEnd"/>
      <w:r>
        <w:t xml:space="preserve"> led' me to inquire first of all there; hut I found</w:t>
      </w:r>
      <w:r>
        <w:br/>
        <w:t>that part perfectly sound, and in its right situation. There</w:t>
      </w:r>
      <w:r>
        <w:br/>
        <w:t xml:space="preserve">was nothing about the </w:t>
      </w:r>
      <w:proofErr w:type="gramStart"/>
      <w:r>
        <w:t>Womb,</w:t>
      </w:r>
      <w:r>
        <w:rPr>
          <w:vertAlign w:val="superscript"/>
        </w:rPr>
        <w:t>-</w:t>
      </w:r>
      <w:proofErr w:type="gramEnd"/>
      <w:r>
        <w:t xml:space="preserve"> or its Appendage, that could</w:t>
      </w:r>
      <w:r>
        <w:br/>
        <w:t>he.iooked upon aS the cause of this disorder; therefore we</w:t>
      </w:r>
      <w:r>
        <w:br/>
        <w:t>resolved to search for the principal and original cause of the</w:t>
      </w:r>
      <w:r>
        <w:br/>
        <w:t>distemper in the Head. Nor was our labour in Vain; for the</w:t>
      </w:r>
      <w:r>
        <w:br/>
        <w:t>Brain had as it were siffiered an inundation; all its Celis and</w:t>
      </w:r>
      <w:r>
        <w:br/>
        <w:t>Meanders were full of water, which had moreover insinuated</w:t>
      </w:r>
      <w:r>
        <w:br/>
        <w:t>itself near the Origin os Nerves that go to theViseera, in such</w:t>
      </w:r>
      <w:r>
        <w:br/>
      </w:r>
      <w:r>
        <w:rPr>
          <w:lang w:val="la-Latn" w:eastAsia="la-Latn" w:bidi="la-Latn"/>
        </w:rPr>
        <w:t xml:space="preserve">plent)', </w:t>
      </w:r>
      <w:r>
        <w:t>as to -separate the Pia Mater from the Trunk of the</w:t>
      </w:r>
      <w:r>
        <w:br/>
        <w:t>Medulla oblongata the breadth of two Fingers. By means of</w:t>
      </w:r>
      <w:r>
        <w:br/>
        <w:t>these Nerves, the matter of the disease descending from the</w:t>
      </w:r>
      <w:r>
        <w:br/>
        <w:t xml:space="preserve">Head </w:t>
      </w:r>
      <w:proofErr w:type="gramStart"/>
      <w:r>
        <w:t>upon .the</w:t>
      </w:r>
      <w:proofErr w:type="gramEnd"/>
      <w:r>
        <w:t xml:space="preserve"> Mesenteric plexus was doubtless the cause of</w:t>
      </w:r>
      <w:r>
        <w:br/>
        <w:t xml:space="preserve">all these Spasmodic pains and disorders; and the </w:t>
      </w:r>
      <w:r>
        <w:rPr>
          <w:i/>
          <w:iCs/>
        </w:rPr>
        <w:t>Abortion</w:t>
      </w:r>
      <w:r>
        <w:rPr>
          <w:i/>
          <w:iCs/>
        </w:rPr>
        <w:br/>
      </w:r>
      <w:r>
        <w:lastRenderedPageBreak/>
        <w:t xml:space="preserve">that followed. - </w:t>
      </w:r>
      <w:r>
        <w:rPr>
          <w:i/>
          <w:iCs/>
        </w:rPr>
        <w:t>Bonetus.</w:t>
      </w:r>
      <w:r>
        <w:rPr>
          <w:i/>
          <w:iCs/>
        </w:rPr>
        <w:tab/>
        <w:t>*</w:t>
      </w:r>
    </w:p>
    <w:p w14:paraId="69D9261A" w14:textId="77777777" w:rsidR="00AA6A10" w:rsidRDefault="00000000">
      <w:pPr>
        <w:tabs>
          <w:tab w:val="left" w:pos="3068"/>
        </w:tabs>
      </w:pPr>
      <w:r>
        <w:rPr>
          <w:b/>
          <w:bCs/>
        </w:rPr>
        <w:t>REMARK. /</w:t>
      </w:r>
      <w:r>
        <w:rPr>
          <w:b/>
          <w:bCs/>
        </w:rPr>
        <w:tab/>
        <w:t>.</w:t>
      </w:r>
    </w:p>
    <w:p w14:paraId="4A979CB8" w14:textId="77777777" w:rsidR="00AA6A10" w:rsidRDefault="00000000">
      <w:pPr>
        <w:ind w:firstLine="360"/>
      </w:pPr>
      <w:r>
        <w:t>Hippocrates seems to have directed the author of this case</w:t>
      </w:r>
      <w:r>
        <w:br/>
        <w:t>to search for the cause of the Miscarriage in the Head,' though</w:t>
      </w:r>
      <w:r>
        <w:br/>
        <w:t xml:space="preserve">he does not name him; </w:t>
      </w:r>
      <w:r>
        <w:rPr>
          <w:i/>
          <w:iCs/>
        </w:rPr>
        <w:t>'Ji</w:t>
      </w:r>
      <w:r>
        <w:t xml:space="preserve"> he had not Hippocrates in view,</w:t>
      </w:r>
      <w:r>
        <w:br/>
        <w:t>the case is an instance of the great knowledge,' and prodigious</w:t>
      </w:r>
      <w:r>
        <w:br/>
      </w:r>
      <w:proofErr w:type="gramStart"/>
      <w:r>
        <w:t>sagacity .of</w:t>
      </w:r>
      <w:proofErr w:type="gramEnd"/>
      <w:r>
        <w:t xml:space="preserve"> the last mentioned author, who </w:t>
      </w:r>
      <w:r>
        <w:rPr>
          <w:lang w:val="la-Latn" w:eastAsia="la-Latn" w:bidi="la-Latn"/>
        </w:rPr>
        <w:t xml:space="preserve">telis </w:t>
      </w:r>
      <w:r>
        <w:t>us, in his first</w:t>
      </w:r>
      <w:r>
        <w:br/>
        <w:t xml:space="preserve">book of </w:t>
      </w:r>
      <w:r>
        <w:rPr>
          <w:i/>
          <w:iCs/>
        </w:rPr>
        <w:t>The Difeas.es os. Women</w:t>
      </w:r>
      <w:proofErr w:type="gramStart"/>
      <w:r>
        <w:rPr>
          <w:i/>
          <w:iCs/>
        </w:rPr>
        <w:t>,</w:t>
      </w:r>
      <w:r>
        <w:t xml:space="preserve"> .</w:t>
      </w:r>
      <w:proofErr w:type="gramEnd"/>
      <w:r>
        <w:t>" That if the Head os a wo-</w:t>
      </w:r>
      <w:r>
        <w:br/>
        <w:t>" man with child abounds with water (</w:t>
      </w:r>
      <w:r>
        <w:rPr>
          <w:lang w:val="el-GR" w:eastAsia="el-GR" w:bidi="el-GR"/>
        </w:rPr>
        <w:t>φἰ</w:t>
      </w:r>
      <w:r w:rsidRPr="00AC72F0">
        <w:rPr>
          <w:lang w:val="en-GB" w:eastAsia="el-GR" w:bidi="el-GR"/>
        </w:rPr>
        <w:t>&amp;</w:t>
      </w:r>
      <w:r>
        <w:rPr>
          <w:lang w:val="el-GR" w:eastAsia="el-GR" w:bidi="el-GR"/>
        </w:rPr>
        <w:t>γματώδηί</w:t>
      </w:r>
      <w:r w:rsidRPr="00AC72F0">
        <w:rPr>
          <w:lang w:val="en-GB" w:eastAsia="el-GR" w:bidi="el-GR"/>
        </w:rPr>
        <w:t xml:space="preserve"> </w:t>
      </w:r>
      <w:r>
        <w:t>i), the</w:t>
      </w:r>
      <w:r>
        <w:br/>
        <w:t xml:space="preserve">" acrid water descends with Violence from the </w:t>
      </w:r>
      <w:r>
        <w:rPr>
          <w:u w:val="single"/>
        </w:rPr>
        <w:t>Hea</w:t>
      </w:r>
      <w:r>
        <w:t xml:space="preserve">d to.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'Belly, and causes 'a 'flight Fever, and Convulsive </w:t>
      </w:r>
      <w:proofErr w:type="gramStart"/>
      <w:r>
        <w:t>motions,.</w:t>
      </w:r>
      <w:proofErr w:type="gramEnd"/>
      <w:r>
        <w:br/>
        <w:t xml:space="preserve">" </w:t>
      </w:r>
      <w:r>
        <w:rPr>
          <w:lang w:val="el-GR" w:eastAsia="el-GR" w:bidi="el-GR"/>
        </w:rPr>
        <w:t>ῥααλμ.ὶ</w:t>
      </w:r>
      <w:r>
        <w:t>) which sometimes increasing become excessive.' If</w:t>
      </w:r>
      <w:r>
        <w:br/>
        <w:t xml:space="preserve">" such’a ease is attended with inappetency </w:t>
      </w:r>
      <w:r>
        <w:rPr>
          <w:u w:val="single"/>
        </w:rPr>
        <w:t>and</w:t>
      </w:r>
      <w:r>
        <w:t xml:space="preserve"> weakness,</w:t>
      </w:r>
      <w:r>
        <w:br/>
        <w:t>" there in great danger os an immediate Miherrriaomi</w:t>
      </w:r>
    </w:p>
    <w:p w14:paraId="3564208D" w14:textId="77777777" w:rsidR="00AA6A10" w:rsidRDefault="00000000">
      <w:r>
        <w:rPr>
          <w:b/>
          <w:bCs/>
        </w:rPr>
        <w:t>IORSERVATIoN IIL</w:t>
      </w:r>
    </w:p>
    <w:p w14:paraId="5D4195AA" w14:textId="77777777" w:rsidR="00AA6A10" w:rsidRDefault="00000000">
      <w:pPr>
        <w:ind w:firstLine="360"/>
      </w:pPr>
      <w:r>
        <w:t>Instances of Miscarriages from too much exercise.</w:t>
      </w:r>
    </w:p>
    <w:p w14:paraId="38178FCC" w14:textId="77777777" w:rsidR="00AA6A10" w:rsidRDefault="00000000">
      <w:pPr>
        <w:ind w:left="360" w:hanging="360"/>
      </w:pPr>
      <w:r>
        <w:t>Feb. 25.' 1685, J attended a woman about three months</w:t>
      </w:r>
      <w:r>
        <w:br/>
        <w:t xml:space="preserve">gone with child, who miscarried while I was with her os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small Festus no bigger than a hee. The cause os this </w:t>
      </w:r>
      <w:r>
        <w:rPr>
          <w:lang w:val="la-Latn" w:eastAsia="la-Latn" w:bidi="la-Latn"/>
        </w:rPr>
        <w:t>aeci-</w:t>
      </w:r>
      <w:r>
        <w:br w:type="page"/>
      </w:r>
    </w:p>
    <w:p w14:paraId="7AF4544E" w14:textId="77777777" w:rsidR="00AA6A10" w:rsidRDefault="00000000">
      <w:proofErr w:type="gramStart"/>
      <w:r>
        <w:lastRenderedPageBreak/>
        <w:t>.dent</w:t>
      </w:r>
      <w:proofErr w:type="gramEnd"/>
      <w:r>
        <w:t>, aS it appeared, was a journey in a stage-coach, of a</w:t>
      </w:r>
      <w:r>
        <w:br/>
      </w:r>
      <w:r>
        <w:rPr>
          <w:u w:val="single"/>
        </w:rPr>
        <w:t>hr rod</w:t>
      </w:r>
      <w:r>
        <w:t xml:space="preserve"> red leagues in five days, when she was about a month</w:t>
      </w:r>
      <w:r>
        <w:br/>
        <w:t>gone. The great agitation 2nd shaking of the Bedy in Et</w:t>
      </w:r>
      <w:r>
        <w:br/>
        <w:t>journey, it seems, destroyed intirely, or in pars, the principle</w:t>
      </w:r>
      <w:r>
        <w:br/>
      </w:r>
      <w:r>
        <w:rPr>
          <w:i/>
          <w:iCs/>
        </w:rPr>
        <w:t>of</w:t>
      </w:r>
      <w:r>
        <w:t xml:space="preserve"> life in that littie Foetus, whe then cased to grow. A</w:t>
      </w:r>
      <w:r>
        <w:br/>
        <w:t>month afterwards the woman voided some small quantity of</w:t>
      </w:r>
      <w:r>
        <w:br/>
        <w:t>Blood from the Womb, though only for a day or two. But</w:t>
      </w:r>
      <w:r>
        <w:br/>
        <w:t>the same symptom appeared again at the end of another</w:t>
      </w:r>
      <w:r>
        <w:br/>
        <w:t>month, and ended in her miscarrying of that lithe Foetus,</w:t>
      </w:r>
      <w:r>
        <w:br/>
        <w:t xml:space="preserve">which ought to have been as inng as one’s </w:t>
      </w:r>
      <w:proofErr w:type="gramStart"/>
      <w:r>
        <w:t>Middle-finger</w:t>
      </w:r>
      <w:proofErr w:type="gramEnd"/>
      <w:r>
        <w:br/>
        <w:t>towards the end of the third month, at which time Nature</w:t>
      </w:r>
      <w:r>
        <w:br/>
        <w:t>expelled it wrapped up in its Membranes with its Waters, in</w:t>
      </w:r>
    </w:p>
    <w:p w14:paraId="0A533451" w14:textId="77777777" w:rsidR="00AA6A10" w:rsidRDefault="00000000">
      <w:r>
        <w:t>. compass about the bigness of a small pullet's egg.</w:t>
      </w:r>
    </w:p>
    <w:p w14:paraId="350AC432" w14:textId="77777777" w:rsidR="00AA6A10" w:rsidRDefault="00000000">
      <w:pPr>
        <w:ind w:left="360" w:hanging="360"/>
      </w:pPr>
      <w:r>
        <w:t>Now had this woman been blooded in the Arm before she under-</w:t>
      </w:r>
      <w:r>
        <w:br/>
        <w:t xml:space="preserve">took her </w:t>
      </w:r>
      <w:proofErr w:type="gramStart"/>
      <w:r>
        <w:t>Journey</w:t>
      </w:r>
      <w:proofErr w:type="gramEnd"/>
      <w:r>
        <w:t>, as I would have advised her; had she con-</w:t>
      </w:r>
      <w:r>
        <w:br/>
        <w:t>salted me, she might have heed, preserved from this misfor-</w:t>
      </w:r>
      <w:r>
        <w:br/>
        <w:t xml:space="preserve">tune. For women with child are so </w:t>
      </w:r>
      <w:r>
        <w:rPr>
          <w:vertAlign w:val="superscript"/>
        </w:rPr>
        <w:t>muc</w:t>
      </w:r>
      <w:r>
        <w:t>h th</w:t>
      </w:r>
      <w:r>
        <w:rPr>
          <w:vertAlign w:val="superscript"/>
        </w:rPr>
        <w:t>e more</w:t>
      </w:r>
      <w:r>
        <w:rPr>
          <w:vertAlign w:val="superscript"/>
        </w:rPr>
        <w:br/>
      </w:r>
      <w:r>
        <w:t>to receive hurt, as their, Vessels are full of Bleed; because</w:t>
      </w:r>
      <w:r>
        <w:br/>
        <w:t>the great stirring of the Body heating the Bloods and ginsag</w:t>
      </w:r>
      <w:r>
        <w:br/>
        <w:t>it a brilker motion then ordinary's the Vessels of the Womb»</w:t>
      </w:r>
      <w:r>
        <w:br/>
        <w:t xml:space="preserve">which are too full os it, expand to an </w:t>
      </w:r>
      <w:proofErr w:type="gramStart"/>
      <w:r>
        <w:t>extraordinary degrees</w:t>
      </w:r>
      <w:proofErr w:type="gramEnd"/>
    </w:p>
    <w:p w14:paraId="7915718D" w14:textId="77777777" w:rsidR="00AA6A10" w:rsidRDefault="00000000">
      <w:pPr>
        <w:ind w:left="360" w:hanging="360"/>
      </w:pPr>
      <w:r>
        <w:t>. and even sometimes break; wherefore Big-bellied women</w:t>
      </w:r>
      <w:r>
        <w:br/>
        <w:t>who are forced to take long journies, can use no hettT</w:t>
      </w:r>
      <w:r>
        <w:br/>
        <w:t xml:space="preserve">remedy to preserve themselves, </w:t>
      </w:r>
      <w:proofErr w:type="gramStart"/>
      <w:r>
        <w:t>than</w:t>
      </w:r>
      <w:proofErr w:type="gramEnd"/>
      <w:r>
        <w:t xml:space="preserve"> Bleeding, which takes on</w:t>
      </w:r>
      <w:r>
        <w:br/>
        <w:t xml:space="preserve">the too great fuiness of the Vesteis. </w:t>
      </w:r>
      <w:r>
        <w:rPr>
          <w:i/>
          <w:iCs/>
        </w:rPr>
        <w:t>Mauriceaus</w:t>
      </w:r>
    </w:p>
    <w:p w14:paraId="46B221B0" w14:textId="77777777" w:rsidR="00AA6A10" w:rsidRDefault="00000000">
      <w:pPr>
        <w:outlineLvl w:val="2"/>
      </w:pPr>
      <w:bookmarkStart w:id="3" w:name="bookmark6"/>
      <w:r>
        <w:rPr>
          <w:b/>
          <w:bCs/>
        </w:rPr>
        <w:t>OBSERVATION IV.</w:t>
      </w:r>
      <w:bookmarkEnd w:id="3"/>
    </w:p>
    <w:p w14:paraId="3AC33355" w14:textId="77777777" w:rsidR="00AA6A10" w:rsidRDefault="00000000">
      <w:r>
        <w:t>April I. I 685, I attended a woman who had miscarried an</w:t>
      </w:r>
      <w:r>
        <w:br/>
        <w:t>hour before of a small child of sour months, which I judged»</w:t>
      </w:r>
      <w:r>
        <w:br/>
        <w:t>from its corruption, to have lain eight or nine My* dead</w:t>
      </w:r>
      <w:r>
        <w:br/>
        <w:t>‘ in the Womb, hesore Nature of itself expelled it. The Bedy</w:t>
      </w:r>
      <w:r>
        <w:br/>
        <w:t xml:space="preserve">of this Foetus heing Very small and </w:t>
      </w:r>
      <w:r>
        <w:rPr>
          <w:lang w:val="la-Latn" w:eastAsia="la-Latn" w:bidi="la-Latn"/>
        </w:rPr>
        <w:t xml:space="preserve">stulte </w:t>
      </w:r>
      <w:r>
        <w:t xml:space="preserve">shrivelled, had, </w:t>
      </w:r>
      <w:r>
        <w:rPr>
          <w:i/>
          <w:iCs/>
        </w:rPr>
        <w:t>for</w:t>
      </w:r>
      <w:r>
        <w:rPr>
          <w:i/>
          <w:iCs/>
        </w:rPr>
        <w:br/>
      </w:r>
      <w:r>
        <w:t>that reason. Very littie dilated the internal Orifice, so that</w:t>
      </w:r>
      <w:r>
        <w:br/>
        <w:t>I had no room, for the present, to bring away the Aster-</w:t>
      </w:r>
      <w:r>
        <w:br/>
        <w:t>birth, and therefore lest it to Nature, which did the busi-</w:t>
      </w:r>
      <w:r>
        <w:br/>
        <w:t>ness twelve hours aster. For I Judged it hetter. to do so,</w:t>
      </w:r>
      <w:r>
        <w:br/>
        <w:t>than to offer violence to the Womb by dilating it so much</w:t>
      </w:r>
      <w:r>
        <w:br/>
        <w:t>as was necessary for extracting this foreign mass. This</w:t>
      </w:r>
      <w:r>
        <w:br/>
        <w:t>misfortune was owing to the woman’s heing mo much</w:t>
      </w:r>
      <w:r>
        <w:br/>
        <w:t>shaken and agitated, by always using a Very uneasy coach.</w:t>
      </w:r>
      <w:r>
        <w:br/>
      </w:r>
      <w:r>
        <w:rPr>
          <w:i/>
          <w:iCs/>
        </w:rPr>
        <w:t>Mauriceaus</w:t>
      </w:r>
    </w:p>
    <w:p w14:paraId="6D9507E9" w14:textId="77777777" w:rsidR="00AA6A10" w:rsidRDefault="00000000">
      <w:pPr>
        <w:tabs>
          <w:tab w:val="left" w:pos="1780"/>
        </w:tabs>
        <w:ind w:firstLine="360"/>
        <w:outlineLvl w:val="2"/>
      </w:pPr>
      <w:bookmarkStart w:id="4" w:name="bookmark8"/>
      <w:r>
        <w:rPr>
          <w:b/>
          <w:bCs/>
        </w:rPr>
        <w:t>...</w:t>
      </w:r>
      <w:r>
        <w:rPr>
          <w:b/>
          <w:bCs/>
        </w:rPr>
        <w:tab/>
        <w:t>OBSERVATION V.</w:t>
      </w:r>
      <w:bookmarkEnd w:id="4"/>
    </w:p>
    <w:p w14:paraId="095D7327" w14:textId="77777777" w:rsidR="00AA6A10" w:rsidRDefault="00000000">
      <w:pPr>
        <w:ind w:left="360" w:hanging="360"/>
      </w:pPr>
      <w:r>
        <w:t>April 22. I687, I delivered a woman of a small male insant</w:t>
      </w:r>
      <w:r>
        <w:br/>
        <w:t>alive, being four months grown, about eight inches inng,</w:t>
      </w:r>
      <w:r>
        <w:br/>
        <w:t>and proportionably big. -</w:t>
      </w:r>
    </w:p>
    <w:p w14:paraId="61175C3C" w14:textId="77777777" w:rsidR="00AA6A10" w:rsidRDefault="00000000">
      <w:pPr>
        <w:ind w:firstLine="360"/>
      </w:pPr>
      <w:r>
        <w:t>This woman had hurt herself, as I fore-told, and sore-warned</w:t>
      </w:r>
      <w:r>
        <w:br/>
        <w:t>- her against it, by going to Versailles in a Very uneasy stage-</w:t>
      </w:r>
      <w:r>
        <w:br/>
        <w:t>coach; The great agitation and shocks she received in that</w:t>
      </w:r>
      <w:r>
        <w:br/>
        <w:t>journey, brought upon her, ten or twelve days before the</w:t>
      </w:r>
      <w:r>
        <w:br/>
        <w:t>Miscarriage, a small Flux of Blood, which continued till</w:t>
      </w:r>
      <w:r>
        <w:br/>
        <w:t>- the day she miscarried, without anything besides remark-</w:t>
      </w:r>
      <w:r>
        <w:br/>
        <w:t>- able. This child unfortunately perished by the imprudence</w:t>
      </w:r>
      <w:r>
        <w:br/>
      </w:r>
      <w:r>
        <w:rPr>
          <w:vertAlign w:val="superscript"/>
        </w:rPr>
        <w:t>:</w:t>
      </w:r>
      <w:r>
        <w:t xml:space="preserve"> ofits mother, who, by neglecting the good advice I gave her,</w:t>
      </w:r>
      <w:r>
        <w:br/>
        <w:t>not to undertake that journey, in which she was thus injured,</w:t>
      </w:r>
      <w:r>
        <w:br/>
        <w:t>was herself, if I may so say, the murderer of her own child.</w:t>
      </w:r>
    </w:p>
    <w:p w14:paraId="583A450F" w14:textId="77777777" w:rsidR="00AA6A10" w:rsidRPr="00AC72F0" w:rsidRDefault="00000000">
      <w:pPr>
        <w:rPr>
          <w:lang w:val="fr-FR"/>
        </w:rPr>
      </w:pPr>
      <w:r w:rsidRPr="00AC72F0">
        <w:rPr>
          <w:i/>
          <w:iCs/>
          <w:lang w:val="fr-FR"/>
        </w:rPr>
        <w:t>- Mauriceaus</w:t>
      </w:r>
    </w:p>
    <w:p w14:paraId="4E78336E" w14:textId="77777777" w:rsidR="00AA6A10" w:rsidRPr="00AC72F0" w:rsidRDefault="00000000">
      <w:pPr>
        <w:tabs>
          <w:tab w:val="left" w:pos="1780"/>
        </w:tabs>
        <w:ind w:firstLine="360"/>
        <w:outlineLvl w:val="2"/>
        <w:rPr>
          <w:lang w:val="fr-FR"/>
        </w:rPr>
      </w:pPr>
      <w:bookmarkStart w:id="5" w:name="bookmark10"/>
      <w:r w:rsidRPr="00AC72F0">
        <w:rPr>
          <w:b/>
          <w:bCs/>
          <w:lang w:val="fr-FR"/>
        </w:rPr>
        <w:t>' . '</w:t>
      </w:r>
      <w:r w:rsidRPr="00AC72F0">
        <w:rPr>
          <w:b/>
          <w:bCs/>
          <w:lang w:val="fr-FR"/>
        </w:rPr>
        <w:tab/>
        <w:t>OESERyATIoN VI.</w:t>
      </w:r>
      <w:bookmarkEnd w:id="5"/>
    </w:p>
    <w:p w14:paraId="7459DAC6" w14:textId="77777777" w:rsidR="00AA6A10" w:rsidRDefault="00000000">
      <w:pPr>
        <w:ind w:firstLine="360"/>
      </w:pPr>
      <w:r>
        <w:t>April 19. I689, I delivered a woman of a male insant, five</w:t>
      </w:r>
      <w:r>
        <w:br/>
        <w:t>. months and a half grown, who was still alive, though.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 mother had laboured under a moderate Flux of </w:t>
      </w:r>
      <w:proofErr w:type="gramStart"/>
      <w:r>
        <w:t>Blood,which</w:t>
      </w:r>
      <w:proofErr w:type="gramEnd"/>
      <w:r>
        <w:br/>
        <w:t>was almost continual, the space of two whole months, in-</w:t>
      </w:r>
      <w:r>
        <w:br/>
        <w:t xml:space="preserve">creasing at last to such a degree as to hazard an </w:t>
      </w:r>
      <w:r>
        <w:rPr>
          <w:i/>
          <w:iCs/>
        </w:rPr>
        <w:t>Abortion. . in</w:t>
      </w:r>
    </w:p>
    <w:p w14:paraId="362AD9A3" w14:textId="77777777" w:rsidR="00AA6A10" w:rsidRDefault="00000000">
      <w:pPr>
        <w:ind w:firstLine="360"/>
      </w:pPr>
      <w:r>
        <w:t>. this situation I advised the woman to keep her bed, or at least</w:t>
      </w:r>
      <w:r>
        <w:br/>
        <w:t>her chamher, that so she might, if possible, preserve her</w:t>
      </w:r>
      <w:r>
        <w:br/>
      </w:r>
      <w:proofErr w:type="gramStart"/>
      <w:r>
        <w:t>Great-belly</w:t>
      </w:r>
      <w:proofErr w:type="gramEnd"/>
      <w:r>
        <w:t xml:space="preserve"> to the end of her term. But instead ofhearkening</w:t>
      </w:r>
    </w:p>
    <w:p w14:paraId="24EC17DC" w14:textId="77777777" w:rsidR="00AA6A10" w:rsidRDefault="00000000">
      <w:pPr>
        <w:ind w:firstLine="360"/>
      </w:pPr>
      <w:r>
        <w:t>. to my good advice, she undertook a journey in a coach,</w:t>
      </w:r>
      <w:r>
        <w:br/>
        <w:t>' which was the direct way to destroy her insant, whe lived</w:t>
      </w:r>
      <w:r>
        <w:br/>
      </w:r>
      <w:r>
        <w:rPr>
          <w:vertAlign w:val="subscript"/>
        </w:rPr>
        <w:t>L</w:t>
      </w:r>
      <w:r>
        <w:t xml:space="preserve"> but half an hour, though the mother was aS well, aster I</w:t>
      </w:r>
      <w:r>
        <w:br/>
        <w:t>had delivered her, as if she had lain in at the end of the</w:t>
      </w:r>
      <w:r>
        <w:br/>
        <w:t xml:space="preserve">natural term. </w:t>
      </w:r>
      <w:r>
        <w:rPr>
          <w:i/>
          <w:iCs/>
        </w:rPr>
        <w:t>Mauriceau.</w:t>
      </w:r>
    </w:p>
    <w:p w14:paraId="105C1E01" w14:textId="77777777" w:rsidR="00AA6A10" w:rsidRDefault="00000000">
      <w:pPr>
        <w:tabs>
          <w:tab w:val="left" w:pos="1780"/>
          <w:tab w:val="left" w:pos="4741"/>
        </w:tabs>
        <w:ind w:firstLine="360"/>
      </w:pPr>
      <w:r>
        <w:rPr>
          <w:b/>
          <w:bCs/>
        </w:rPr>
        <w:t>...</w:t>
      </w:r>
      <w:r>
        <w:rPr>
          <w:b/>
          <w:bCs/>
        </w:rPr>
        <w:tab/>
        <w:t>OBSERVATIoN VII</w:t>
      </w:r>
      <w:proofErr w:type="gramStart"/>
      <w:r>
        <w:rPr>
          <w:b/>
          <w:bCs/>
        </w:rPr>
        <w:t>. .</w:t>
      </w:r>
      <w:proofErr w:type="gramEnd"/>
      <w:r>
        <w:rPr>
          <w:b/>
          <w:bCs/>
        </w:rPr>
        <w:tab/>
        <w:t>...</w:t>
      </w:r>
    </w:p>
    <w:p w14:paraId="38F7BFFD" w14:textId="77777777" w:rsidR="00AA6A10" w:rsidRDefault="00000000">
      <w:pPr>
        <w:ind w:firstLine="360"/>
      </w:pPr>
      <w:r>
        <w:t>August I I. I689, I attended a woman who had just miscarried</w:t>
      </w:r>
      <w:r>
        <w:br/>
        <w:t>of a small Foetus, wrapped up in its Membranes and Waters,</w:t>
      </w:r>
      <w:r>
        <w:br/>
        <w:t xml:space="preserve">and supposed to </w:t>
      </w:r>
      <w:proofErr w:type="gramStart"/>
      <w:r>
        <w:t>he</w:t>
      </w:r>
      <w:proofErr w:type="gramEnd"/>
      <w:r>
        <w:t xml:space="preserve"> nine weeks grown, but no bigger than a</w:t>
      </w:r>
      <w:r>
        <w:br/>
        <w:t>i French-bean, by which it appeared, that it did not continue</w:t>
      </w:r>
      <w:r>
        <w:br/>
        <w:t>to grow during all that time, being no larger than the Foetus</w:t>
      </w:r>
      <w:r>
        <w:br/>
        <w:t>. of a month. But aS this httie Foetus was not at all corrupted,</w:t>
      </w:r>
      <w:r>
        <w:br/>
        <w:t>and the mother told me, that she hed been very severely</w:t>
      </w:r>
      <w:r>
        <w:br/>
        <w:t>shaken in a coach five weeks hesore, I was of opinion, that</w:t>
      </w:r>
      <w:r>
        <w:br/>
        <w:t>/ it had only preserved a lang</w:t>
      </w:r>
      <w:r>
        <w:rPr>
          <w:u w:val="single"/>
        </w:rPr>
        <w:t>uishing</w:t>
      </w:r>
      <w:r>
        <w:t xml:space="preserve"> life, since this Violent</w:t>
      </w:r>
      <w:r>
        <w:br/>
      </w:r>
      <w:r>
        <w:rPr>
          <w:lang w:val="el-GR" w:eastAsia="el-GR" w:bidi="el-GR"/>
        </w:rPr>
        <w:lastRenderedPageBreak/>
        <w:t>τ</w:t>
      </w:r>
      <w:r w:rsidRPr="00AC72F0">
        <w:rPr>
          <w:lang w:val="en-GB" w:eastAsia="el-GR" w:bidi="el-GR"/>
        </w:rPr>
        <w:t xml:space="preserve"> </w:t>
      </w:r>
      <w:r>
        <w:t>agitation, and had not grown at all; or rather, that</w:t>
      </w:r>
      <w:r>
        <w:br/>
        <w:t>*' it ceased so live from that' time, but was preserved from</w:t>
      </w:r>
    </w:p>
    <w:p w14:paraId="138D2C86" w14:textId="77777777" w:rsidR="00AA6A10" w:rsidRDefault="00000000">
      <w:pPr>
        <w:ind w:left="360" w:hanging="360"/>
      </w:pPr>
      <w:r>
        <w:rPr>
          <w:b/>
          <w:bCs/>
        </w:rPr>
        <w:t xml:space="preserve">Corruption in its Waters, till Nature expelled in </w:t>
      </w:r>
      <w:r>
        <w:rPr>
          <w:b/>
          <w:bCs/>
          <w:i/>
          <w:iCs/>
          <w:u w:val="single"/>
        </w:rPr>
        <w:t>Maur</w:t>
      </w:r>
      <w:r>
        <w:rPr>
          <w:b/>
          <w:bCs/>
          <w:i/>
          <w:iCs/>
        </w:rPr>
        <w:t>iceau,</w:t>
      </w:r>
      <w:r>
        <w:rPr>
          <w:b/>
          <w:bCs/>
          <w:i/>
          <w:iCs/>
        </w:rPr>
        <w:br/>
      </w:r>
      <w:r>
        <w:rPr>
          <w:b/>
          <w:bCs/>
        </w:rPr>
        <w:t>OBSERVATION VIIL</w:t>
      </w:r>
    </w:p>
    <w:p w14:paraId="29F1BB77" w14:textId="77777777" w:rsidR="00AA6A10" w:rsidRDefault="00000000">
      <w:pPr>
        <w:ind w:left="360" w:hanging="360"/>
      </w:pPr>
      <w:r>
        <w:t>August I 7. I690, I delivered a woman of a False conception,</w:t>
      </w:r>
      <w:r>
        <w:br/>
        <w:t>which had excited a considerable Flooding, ut which I found</w:t>
      </w:r>
    </w:p>
    <w:p w14:paraId="39B19335" w14:textId="77777777" w:rsidR="00AA6A10" w:rsidRDefault="00000000">
      <w:pPr>
        <w:ind w:left="360" w:hanging="360"/>
      </w:pPr>
      <w:proofErr w:type="gramStart"/>
      <w:r>
        <w:t>‘ a</w:t>
      </w:r>
      <w:proofErr w:type="gramEnd"/>
      <w:r>
        <w:t xml:space="preserve"> little Foetus no bigger than a grain of wheat.</w:t>
      </w:r>
    </w:p>
    <w:p w14:paraId="6C691CF6" w14:textId="77777777" w:rsidR="00AA6A10" w:rsidRDefault="00000000">
      <w:pPr>
        <w:ind w:left="360" w:hanging="360"/>
      </w:pPr>
      <w:r>
        <w:t>This affords an undeniable proof that all these sorts of supposed</w:t>
      </w:r>
      <w:r>
        <w:br/>
        <w:t xml:space="preserve">False </w:t>
      </w:r>
      <w:r>
        <w:rPr>
          <w:u w:val="single"/>
        </w:rPr>
        <w:t>conce</w:t>
      </w:r>
      <w:r>
        <w:t xml:space="preserve">ptions, are </w:t>
      </w:r>
      <w:proofErr w:type="gramStart"/>
      <w:r>
        <w:t>in reality nothing</w:t>
      </w:r>
      <w:proofErr w:type="gramEnd"/>
      <w:r>
        <w:t xml:space="preserve"> but Aster-births of</w:t>
      </w:r>
      <w:r>
        <w:br/>
      </w:r>
      <w:r>
        <w:rPr>
          <w:i/>
          <w:iCs/>
        </w:rPr>
        <w:t>abortive</w:t>
      </w:r>
      <w:r>
        <w:t xml:space="preserve"> Foetuses of this nature.</w:t>
      </w:r>
    </w:p>
    <w:p w14:paraId="1788F8DD" w14:textId="77777777" w:rsidR="00AA6A10" w:rsidRDefault="00000000">
      <w:pPr>
        <w:ind w:left="360" w:hanging="360"/>
      </w:pPr>
      <w:r>
        <w:t>The woman then reckoned herself about two months and a -</w:t>
      </w:r>
      <w:r>
        <w:br/>
        <w:t>half gone with child, and told me, that three weeks before</w:t>
      </w:r>
      <w:r>
        <w:br/>
        <w:t xml:space="preserve">she had been Very much shaken and jumbled in a </w:t>
      </w:r>
      <w:proofErr w:type="gramStart"/>
      <w:r>
        <w:t>stage-coach</w:t>
      </w:r>
      <w:proofErr w:type="gramEnd"/>
      <w:r>
        <w:t>,</w:t>
      </w:r>
      <w:r>
        <w:br/>
        <w:t>which probably destroyed the principle of life in the Foetus</w:t>
      </w:r>
      <w:r>
        <w:br/>
        <w:t xml:space="preserve">from that time, and so was the cause of the </w:t>
      </w:r>
      <w:r>
        <w:rPr>
          <w:i/>
          <w:iCs/>
        </w:rPr>
        <w:t>Abortion</w:t>
      </w:r>
      <w:r>
        <w:t xml:space="preserve"> that</w:t>
      </w:r>
      <w:r>
        <w:br/>
        <w:t>ensued. To which we may add, as another reason, the</w:t>
      </w:r>
      <w:r>
        <w:br/>
        <w:t>natural weakness of this Foetus, which ought to have been</w:t>
      </w:r>
      <w:r>
        <w:br/>
        <w:t>much larger, had it been Vigorous from the time of its con-</w:t>
      </w:r>
      <w:r>
        <w:br/>
        <w:t xml:space="preserve">ception. </w:t>
      </w:r>
      <w:r>
        <w:rPr>
          <w:i/>
          <w:iCs/>
        </w:rPr>
        <w:t>Mauriceau.</w:t>
      </w:r>
    </w:p>
    <w:p w14:paraId="7CBFF48C" w14:textId="77777777" w:rsidR="00AA6A10" w:rsidRDefault="00000000">
      <w:r>
        <w:rPr>
          <w:b/>
          <w:bCs/>
        </w:rPr>
        <w:t>OBSERVATION DC.</w:t>
      </w:r>
    </w:p>
    <w:p w14:paraId="6B159CE3" w14:textId="77777777" w:rsidR="00AA6A10" w:rsidRDefault="00000000">
      <w:pPr>
        <w:ind w:left="360" w:hanging="360"/>
      </w:pPr>
      <w:r>
        <w:t>November 7. I68I, I attended a woman whe had miscarried -</w:t>
      </w:r>
      <w:r>
        <w:br/>
        <w:t>os a dead child in the sixth month.</w:t>
      </w:r>
    </w:p>
    <w:p w14:paraId="37309E63" w14:textId="77777777" w:rsidR="00AA6A10" w:rsidRDefault="00000000">
      <w:r>
        <w:t xml:space="preserve">Twelve or fifteen days hesore this </w:t>
      </w:r>
      <w:r>
        <w:rPr>
          <w:lang w:val="la-Latn" w:eastAsia="la-Latn" w:bidi="la-Latn"/>
        </w:rPr>
        <w:t xml:space="preserve">accidens, </w:t>
      </w:r>
      <w:r>
        <w:t>she had been too</w:t>
      </w:r>
      <w:r>
        <w:br/>
        <w:t>much shaken and jumbled on the road in travelling. This</w:t>
      </w:r>
      <w:r>
        <w:br/>
        <w:t>brought upon her pains in the Belly, which lasted all that</w:t>
      </w:r>
      <w:r>
        <w:br/>
        <w:t>time, till at the end her Waters flowed off in great abun-</w:t>
      </w:r>
      <w:r>
        <w:br/>
        <w:t>dance, without any real pain. As the insant presented an Arm,</w:t>
      </w:r>
      <w:r>
        <w:br/>
        <w:t>the Inidwife helieVing at first sight it was the Foos, took no</w:t>
      </w:r>
      <w:r>
        <w:br/>
        <w:t>cafe but drewit out as sar as the Shoulder, which put the child</w:t>
      </w:r>
      <w:r>
        <w:br/>
        <w:t>in a more unnatural posture than it was in before. In this</w:t>
      </w:r>
      <w:r>
        <w:br/>
        <w:t xml:space="preserve">situation of affairs, being ordered to* attend the woman, </w:t>
      </w:r>
      <w:r>
        <w:rPr>
          <w:b/>
          <w:bCs/>
        </w:rPr>
        <w:t>I</w:t>
      </w:r>
      <w:r>
        <w:rPr>
          <w:b/>
          <w:bCs/>
        </w:rPr>
        <w:br/>
      </w:r>
      <w:r>
        <w:t>pushed hack the Ann into the Womb. But as all the Waters</w:t>
      </w:r>
      <w:r>
        <w:br/>
        <w:t xml:space="preserve">were intirely run off a day hesore, and the Orifice of </w:t>
      </w:r>
      <w:r>
        <w:rPr>
          <w:b/>
          <w:bCs/>
        </w:rPr>
        <w:t>the</w:t>
      </w:r>
      <w:r>
        <w:rPr>
          <w:b/>
          <w:bCs/>
        </w:rPr>
        <w:br/>
      </w:r>
      <w:r>
        <w:t>Womb was too strait- and too dry for me to introduce my</w:t>
      </w:r>
      <w:r>
        <w:br/>
        <w:t>Hand without Violence, in order to turn the child, I judged</w:t>
      </w:r>
      <w:r>
        <w:br/>
        <w:t>it more prudent to trust Nature with the expulsion of the</w:t>
      </w:r>
      <w:r>
        <w:br/>
        <w:t>child, than attempt it by a too forcible extraction, plainly</w:t>
      </w:r>
      <w:r>
        <w:br/>
        <w:t>foreseeing that, since it was Very small, it might easily come</w:t>
      </w:r>
      <w:r>
        <w:br/>
        <w:t>away in the same posture it was in, when the Womb should</w:t>
      </w:r>
      <w:r>
        <w:br/>
        <w:t>. he sufficiently dilated; because the woman had already been</w:t>
      </w:r>
      <w:r>
        <w:br/>
        <w:t xml:space="preserve">mother to a child that was full </w:t>
      </w:r>
      <w:proofErr w:type="gramStart"/>
      <w:r>
        <w:t>grown, and</w:t>
      </w:r>
      <w:proofErr w:type="gramEnd"/>
      <w:r>
        <w:t xml:space="preserve"> gone out her</w:t>
      </w:r>
      <w:r>
        <w:br/>
        <w:t>term. It happened as I foretold, twelve hours afterwards.</w:t>
      </w:r>
      <w:r>
        <w:br/>
        <w:t xml:space="preserve">Nature </w:t>
      </w:r>
      <w:r>
        <w:rPr>
          <w:i/>
          <w:iCs/>
        </w:rPr>
        <w:t>of</w:t>
      </w:r>
      <w:r>
        <w:t xml:space="preserve"> its own accord expelling the child, by means of</w:t>
      </w:r>
      <w:r>
        <w:br/>
        <w:t>some pains, which were excited by a clyster I had prescribed,</w:t>
      </w:r>
      <w:r>
        <w:br/>
        <w:t>and which had sufficiently dilated the Orifice. But the mid-</w:t>
      </w:r>
      <w:r>
        <w:br/>
        <w:t xml:space="preserve">wife whe stayed to attend her, </w:t>
      </w:r>
      <w:r>
        <w:rPr>
          <w:u w:val="single"/>
        </w:rPr>
        <w:t>missin</w:t>
      </w:r>
      <w:r>
        <w:t xml:space="preserve">g </w:t>
      </w:r>
      <w:proofErr w:type="gramStart"/>
      <w:r>
        <w:t>the.opportunity</w:t>
      </w:r>
      <w:proofErr w:type="gramEnd"/>
      <w:r>
        <w:t>, let</w:t>
      </w:r>
      <w:r>
        <w:br/>
        <w:t>the Womb close itself, and could not bring away the After-</w:t>
      </w:r>
      <w:r>
        <w:br/>
        <w:t>birth, which remained six hours longer, after which Nature</w:t>
      </w:r>
      <w:r>
        <w:br/>
        <w:t>of itself expelled it, aS it had done the child; and the woman</w:t>
      </w:r>
      <w:r>
        <w:br/>
        <w:t xml:space="preserve">being thus happily delivered, did Very well afterwards. </w:t>
      </w:r>
      <w:r>
        <w:rPr>
          <w:b/>
          <w:bCs/>
        </w:rPr>
        <w:t>Now</w:t>
      </w:r>
      <w:r>
        <w:rPr>
          <w:b/>
          <w:bCs/>
        </w:rPr>
        <w:br/>
      </w:r>
      <w:r>
        <w:t>I do not know, but if I had tried to take away the child by</w:t>
      </w:r>
      <w:r>
        <w:br/>
        <w:t>force, aS I was desired when I first came, the violence I must</w:t>
      </w:r>
      <w:r>
        <w:br/>
        <w:t xml:space="preserve">have used in dilating the Orifice, </w:t>
      </w:r>
      <w:proofErr w:type="gramStart"/>
      <w:r>
        <w:t>so as to</w:t>
      </w:r>
      <w:proofErr w:type="gramEnd"/>
      <w:r>
        <w:t xml:space="preserve"> be able to introduce</w:t>
      </w:r>
      <w:r>
        <w:br/>
        <w:t>my Hand, might have heen Very prejudicial to the mother;</w:t>
      </w:r>
      <w:r>
        <w:br/>
        <w:t>whom I preserved by prudently committing the holiness</w:t>
      </w:r>
    </w:p>
    <w:p w14:paraId="5F39016C" w14:textId="77777777" w:rsidR="00AA6A10" w:rsidRPr="00AC72F0" w:rsidRDefault="00000000">
      <w:pPr>
        <w:rPr>
          <w:lang w:val="fr-FR"/>
        </w:rPr>
      </w:pPr>
      <w:r>
        <w:rPr>
          <w:b/>
          <w:bCs/>
        </w:rPr>
        <w:t xml:space="preserve">' m </w:t>
      </w:r>
      <w:r>
        <w:t xml:space="preserve">Nature, for reasons declared before. </w:t>
      </w:r>
      <w:r w:rsidRPr="00AC72F0">
        <w:rPr>
          <w:i/>
          <w:iCs/>
          <w:lang w:val="fr-FR"/>
        </w:rPr>
        <w:t>Mauriceau.</w:t>
      </w:r>
    </w:p>
    <w:p w14:paraId="28F874B0" w14:textId="77777777" w:rsidR="00AA6A10" w:rsidRPr="00AC72F0" w:rsidRDefault="00000000">
      <w:pPr>
        <w:rPr>
          <w:lang w:val="fr-FR"/>
        </w:rPr>
      </w:pPr>
      <w:r w:rsidRPr="00AC72F0">
        <w:rPr>
          <w:b/>
          <w:bCs/>
          <w:lang w:val="fr-FR"/>
        </w:rPr>
        <w:t>OBSERVATION X.</w:t>
      </w:r>
    </w:p>
    <w:p w14:paraId="5EA13F5B" w14:textId="77777777" w:rsidR="00AA6A10" w:rsidRDefault="00000000">
      <w:pPr>
        <w:tabs>
          <w:tab w:val="left" w:pos="5249"/>
        </w:tabs>
        <w:ind w:firstLine="360"/>
      </w:pPr>
      <w:r w:rsidRPr="00AC72F0">
        <w:rPr>
          <w:lang w:val="fr-FR"/>
        </w:rPr>
        <w:t xml:space="preserve">October T2. </w:t>
      </w:r>
      <w:r>
        <w:t>I689, I delivered a woman of a child of four</w:t>
      </w:r>
      <w:r>
        <w:br/>
        <w:t>months, which she carried a whole month dead in her</w:t>
      </w:r>
      <w:r>
        <w:br/>
        <w:t>Womb, that is, since she took a journey into the country,</w:t>
      </w:r>
      <w:r>
        <w:br/>
        <w:t>which had Very much fatigued her. The httie Foetus was all</w:t>
      </w:r>
      <w:r>
        <w:br/>
        <w:t>shrivelled, yet without any cadaverous corruption, being</w:t>
      </w:r>
      <w:r>
        <w:br/>
        <w:t>. preserved ail that while in its-own Waters, -which ran off</w:t>
      </w:r>
      <w:r>
        <w:br/>
        <w:t>the day before the mother miscarried.</w:t>
      </w:r>
      <w:r>
        <w:tab/>
        <w:t>:</w:t>
      </w:r>
    </w:p>
    <w:p w14:paraId="6B086178" w14:textId="77777777" w:rsidR="00AA6A10" w:rsidRDefault="00000000">
      <w:pPr>
        <w:ind w:firstLine="360"/>
      </w:pPr>
      <w:r>
        <w:t xml:space="preserve">Nothing extraordinary attended this </w:t>
      </w:r>
      <w:r>
        <w:rPr>
          <w:i/>
          <w:iCs/>
        </w:rPr>
        <w:t>Abortion,</w:t>
      </w:r>
      <w:r>
        <w:t xml:space="preserve"> but the mother</w:t>
      </w:r>
      <w:r>
        <w:br/>
        <w:t>was as well afterwards aS if she had gone out her time with</w:t>
      </w:r>
      <w:r>
        <w:br/>
        <w:t>a living child; for which she was not a littie obliged to my</w:t>
      </w:r>
      <w:r>
        <w:br/>
        <w:t>good counsel, in advising her by no means to attempt bring-</w:t>
      </w:r>
      <w:r>
        <w:br/>
        <w:t>ing away the dead child by purgatives, aS some physicians</w:t>
      </w:r>
      <w:r>
        <w:br/>
        <w:t>had proposed to her, hesore Nature itself'endeavoured ns</w:t>
      </w:r>
      <w:r>
        <w:br/>
        <w:t>expel it. For these forts of remedies do nothing but irritate</w:t>
      </w:r>
      <w:r>
        <w:br/>
        <w:t xml:space="preserve">to no purpose, if they are given hesore she has </w:t>
      </w:r>
      <w:proofErr w:type="gramStart"/>
      <w:r>
        <w:t>began</w:t>
      </w:r>
      <w:proofErr w:type="gramEnd"/>
      <w:r>
        <w:t xml:space="preserve"> her</w:t>
      </w:r>
      <w:r>
        <w:br/>
        <w:t>operation; which is -Very observable in thofe pangs which</w:t>
      </w:r>
      <w:r>
        <w:br/>
        <w:t>. women seel, when Nature strives to disengage Itself from</w:t>
      </w:r>
      <w:r>
        <w:br/>
        <w:t xml:space="preserve">a dead child, which differ in nothing from those </w:t>
      </w:r>
      <w:r>
        <w:rPr>
          <w:u w:val="single"/>
        </w:rPr>
        <w:t>that hap</w:t>
      </w:r>
      <w:r>
        <w:t>pen</w:t>
      </w:r>
      <w:r>
        <w:br/>
        <w:t xml:space="preserve">when she sets </w:t>
      </w:r>
      <w:proofErr w:type="gramStart"/>
      <w:r>
        <w:t>herseif .</w:t>
      </w:r>
      <w:proofErr w:type="gramEnd"/>
      <w:r>
        <w:t xml:space="preserve"> at work to bring a living </w:t>
      </w:r>
      <w:r>
        <w:rPr>
          <w:u w:val="single"/>
        </w:rPr>
        <w:t>chil</w:t>
      </w:r>
      <w:r>
        <w:t>d into the</w:t>
      </w:r>
      <w:r>
        <w:br/>
        <w:t xml:space="preserve">world. </w:t>
      </w:r>
      <w:r>
        <w:rPr>
          <w:i/>
          <w:iCs/>
        </w:rPr>
        <w:t>Mauriceau.</w:t>
      </w:r>
    </w:p>
    <w:p w14:paraId="3B902983" w14:textId="77777777" w:rsidR="00AA6A10" w:rsidRDefault="00000000">
      <w:r>
        <w:rPr>
          <w:b/>
          <w:bCs/>
        </w:rPr>
        <w:t xml:space="preserve">OBSERVATION </w:t>
      </w:r>
      <w:proofErr w:type="gramStart"/>
      <w:r>
        <w:rPr>
          <w:b/>
          <w:bCs/>
        </w:rPr>
        <w:t>XL .</w:t>
      </w:r>
      <w:proofErr w:type="gramEnd"/>
    </w:p>
    <w:p w14:paraId="2495563E" w14:textId="77777777" w:rsidR="00AA6A10" w:rsidRDefault="00000000">
      <w:pPr>
        <w:ind w:firstLine="360"/>
      </w:pPr>
      <w:r>
        <w:t xml:space="preserve">July I9. I687, I delivered a woman of a small child of </w:t>
      </w:r>
      <w:r>
        <w:rPr>
          <w:b/>
          <w:bCs/>
        </w:rPr>
        <w:t>stye</w:t>
      </w:r>
      <w:r>
        <w:rPr>
          <w:b/>
          <w:bCs/>
        </w:rPr>
        <w:br/>
      </w:r>
      <w:r>
        <w:lastRenderedPageBreak/>
        <w:t>. months, who was then alive. Th</w:t>
      </w:r>
      <w:r>
        <w:rPr>
          <w:vertAlign w:val="subscript"/>
        </w:rPr>
        <w:t>e</w:t>
      </w:r>
      <w:r>
        <w:t xml:space="preserve"> mother had hurt herfeif</w:t>
      </w:r>
    </w:p>
    <w:p w14:paraId="101A3F39" w14:textId="77777777" w:rsidR="00AA6A10" w:rsidRDefault="00000000">
      <w:pPr>
        <w:ind w:left="360" w:hanging="360"/>
      </w:pPr>
      <w:r>
        <w:t>by the satigue and shaking of a journey of j5o leagues -</w:t>
      </w:r>
      <w:r>
        <w:br/>
        <w:t xml:space="preserve">performed in </w:t>
      </w:r>
      <w:proofErr w:type="gramStart"/>
      <w:r>
        <w:t>haste, when</w:t>
      </w:r>
      <w:proofErr w:type="gramEnd"/>
      <w:r>
        <w:t xml:space="preserve"> she was two rnonthS and Thais</w:t>
      </w:r>
      <w:r>
        <w:br/>
        <w:t xml:space="preserve">gone. This brought upon her, at timt </w:t>
      </w:r>
      <w:r>
        <w:rPr>
          <w:vertAlign w:val="subscript"/>
        </w:rPr>
        <w:t>a</w:t>
      </w:r>
      <w:r>
        <w:t xml:space="preserve"> </w:t>
      </w:r>
      <w:proofErr w:type="gramStart"/>
      <w:r>
        <w:t>distil]ati</w:t>
      </w:r>
      <w:r>
        <w:rPr>
          <w:vertAlign w:val="subscript"/>
        </w:rPr>
        <w:t>on</w:t>
      </w:r>
      <w:proofErr w:type="gramEnd"/>
      <w:r>
        <w:rPr>
          <w:vertAlign w:val="subscript"/>
        </w:rPr>
        <w:br/>
      </w:r>
      <w:r>
        <w:t>of reddish ferosities from the Womb, with now and</w:t>
      </w:r>
      <w:r>
        <w:br/>
        <w:t>some Blood, for the space of fifteen day</w:t>
      </w:r>
      <w:r>
        <w:rPr>
          <w:vertAlign w:val="subscript"/>
        </w:rPr>
        <w:t>S</w:t>
      </w:r>
      <w:r>
        <w:t>, after which stj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was a httie better, and even felt her. chnd </w:t>
      </w:r>
      <w:r>
        <w:rPr>
          <w:vertAlign w:val="subscript"/>
        </w:rPr>
        <w:t>move but</w:t>
      </w:r>
      <w:r>
        <w:rPr>
          <w:vertAlign w:val="subscript"/>
        </w:rPr>
        <w:br/>
      </w:r>
      <w:r>
        <w:t>a month before this accident. But this did not hi</w:t>
      </w:r>
      <w:r>
        <w:rPr>
          <w:vertAlign w:val="subscript"/>
        </w:rPr>
        <w:t>n</w:t>
      </w:r>
      <w:r>
        <w:t>d</w:t>
      </w:r>
      <w:r>
        <w:rPr>
          <w:vertAlign w:val="subscript"/>
        </w:rPr>
        <w:t>er</w:t>
      </w:r>
      <w:r>
        <w:rPr>
          <w:vertAlign w:val="subscript"/>
        </w:rPr>
        <w:br/>
      </w:r>
      <w:r>
        <w:t>her from miscarrying, as I plainly foretold f</w:t>
      </w:r>
      <w:r>
        <w:rPr>
          <w:vertAlign w:val="subscript"/>
        </w:rPr>
        <w:t>our</w:t>
      </w:r>
      <w:r>
        <w:t xml:space="preserve"> fcp</w:t>
      </w:r>
    </w:p>
    <w:p w14:paraId="59F8381C" w14:textId="77777777" w:rsidR="00AA6A10" w:rsidRDefault="00000000">
      <w:pPr>
        <w:tabs>
          <w:tab w:val="left" w:pos="4735"/>
        </w:tabs>
        <w:ind w:firstLine="360"/>
      </w:pPr>
      <w:r>
        <w:t xml:space="preserve">. </w:t>
      </w:r>
      <w:proofErr w:type="gramStart"/>
      <w:r>
        <w:t>fince</w:t>
      </w:r>
      <w:proofErr w:type="gramEnd"/>
      <w:r>
        <w:t xml:space="preserve"> she neglected to keep herself in</w:t>
      </w:r>
      <w:r>
        <w:tab/>
        <w:t>of rest</w:t>
      </w:r>
    </w:p>
    <w:p w14:paraId="228D722D" w14:textId="77777777" w:rsidR="00AA6A10" w:rsidRDefault="00000000">
      <w:pPr>
        <w:ind w:firstLine="360"/>
      </w:pPr>
      <w:r>
        <w:t xml:space="preserve">and composure, which was necessary m preserve </w:t>
      </w:r>
      <w:r>
        <w:rPr>
          <w:u w:val="single"/>
        </w:rPr>
        <w:t>this</w:t>
      </w:r>
      <w:r>
        <w:t xml:space="preserve"> frutt</w:t>
      </w:r>
      <w:r>
        <w:br/>
        <w:t>of- her Womb.</w:t>
      </w:r>
    </w:p>
    <w:p w14:paraId="2761E052" w14:textId="77777777" w:rsidR="00AA6A10" w:rsidRDefault="00000000">
      <w:pPr>
        <w:ind w:left="360" w:hanging="360"/>
      </w:pPr>
      <w:r>
        <w:t xml:space="preserve">wi fa by this example, that nine days reft, which </w:t>
      </w:r>
      <w:proofErr w:type="gramStart"/>
      <w:r>
        <w:t>Bi.-</w:t>
      </w:r>
      <w:proofErr w:type="gramEnd"/>
      <w:r>
        <w:t>bdlved</w:t>
      </w:r>
      <w:r>
        <w:br/>
        <w:t>women, who far they are hurt by feme confidesiblehe</w:t>
      </w:r>
      <w:r>
        <w:br/>
        <w:t>tfflon of body, ufed to keep, is not alwuys fuffitieS.</w:t>
      </w:r>
      <w:r>
        <w:br w:type="page"/>
      </w:r>
    </w:p>
    <w:p w14:paraId="70E77790" w14:textId="77777777" w:rsidR="00AA6A10" w:rsidRDefault="00000000">
      <w:pPr>
        <w:ind w:firstLine="360"/>
      </w:pPr>
      <w:r>
        <w:rPr>
          <w:u w:val="single"/>
        </w:rPr>
        <w:lastRenderedPageBreak/>
        <w:t>store</w:t>
      </w:r>
      <w:r>
        <w:t xml:space="preserve"> this woman Could not secure herself front miscarrying</w:t>
      </w:r>
      <w:r>
        <w:br/>
        <w:t xml:space="preserve">by a rest of two whole months- </w:t>
      </w:r>
      <w:r>
        <w:rPr>
          <w:i/>
          <w:iCs/>
        </w:rPr>
        <w:t>Mauriceau.</w:t>
      </w:r>
    </w:p>
    <w:p w14:paraId="7AE2BDFA" w14:textId="77777777" w:rsidR="00AA6A10" w:rsidRDefault="00000000">
      <w:r>
        <w:rPr>
          <w:b/>
          <w:bCs/>
        </w:rPr>
        <w:t xml:space="preserve">OBSERVATION </w:t>
      </w:r>
      <w:r>
        <w:t>XII-</w:t>
      </w:r>
    </w:p>
    <w:p w14:paraId="679F2AF6" w14:textId="77777777" w:rsidR="00AA6A10" w:rsidRDefault="00000000">
      <w:pPr>
        <w:tabs>
          <w:tab w:val="left" w:pos="2811"/>
        </w:tabs>
      </w:pPr>
      <w:r>
        <w:rPr>
          <w:u w:val="single"/>
        </w:rPr>
        <w:t>Madam</w:t>
      </w:r>
      <w:r>
        <w:t xml:space="preserve"> the </w:t>
      </w:r>
      <w:r>
        <w:rPr>
          <w:u w:val="single"/>
        </w:rPr>
        <w:t>cnttntess</w:t>
      </w:r>
      <w:r>
        <w:t xml:space="preserve"> of</w:t>
      </w:r>
      <w:r>
        <w:tab/>
        <w:t>came rnso this country in</w:t>
      </w:r>
    </w:p>
    <w:p w14:paraId="6040050B" w14:textId="77777777" w:rsidR="00AA6A10" w:rsidRDefault="00000000">
      <w:pPr>
        <w:ind w:firstLine="360"/>
      </w:pPr>
      <w:r>
        <w:t>May, I7O3, having gone at this time three months with</w:t>
      </w:r>
      <w:r>
        <w:br/>
      </w:r>
      <w:r>
        <w:rPr>
          <w:u w:val="single"/>
        </w:rPr>
        <w:t>child.</w:t>
      </w:r>
      <w:r>
        <w:t xml:space="preserve"> She sent for me, and when I came, I found her in</w:t>
      </w:r>
      <w:r>
        <w:br/>
        <w:t xml:space="preserve">’ bed, and perfectly wed, except </w:t>
      </w:r>
      <w:proofErr w:type="gramStart"/>
      <w:r>
        <w:t>shat</w:t>
      </w:r>
      <w:proofErr w:type="gramEnd"/>
      <w:r>
        <w:t xml:space="preserve"> she was fatigued wisp</w:t>
      </w:r>
      <w:r>
        <w:br/>
      </w:r>
      <w:r>
        <w:rPr>
          <w:u w:val="single"/>
        </w:rPr>
        <w:t>her</w:t>
      </w:r>
      <w:r>
        <w:t xml:space="preserve"> long journey. She told me that Mr. des Forges at Paris</w:t>
      </w:r>
      <w:r>
        <w:br/>
      </w:r>
      <w:r>
        <w:rPr>
          <w:u w:val="single"/>
        </w:rPr>
        <w:t>had</w:t>
      </w:r>
      <w:r>
        <w:t xml:space="preserve"> ordered </w:t>
      </w:r>
      <w:r>
        <w:rPr>
          <w:u w:val="single"/>
        </w:rPr>
        <w:t>her</w:t>
      </w:r>
      <w:r>
        <w:t xml:space="preserve"> to lie in bed nine days, after her </w:t>
      </w:r>
      <w:proofErr w:type="gramStart"/>
      <w:r>
        <w:t>Journey</w:t>
      </w:r>
      <w:proofErr w:type="gramEnd"/>
      <w:r>
        <w:t>,</w:t>
      </w:r>
      <w:r>
        <w:br/>
        <w:t xml:space="preserve">'' </w:t>
      </w:r>
      <w:r>
        <w:rPr>
          <w:u w:val="single"/>
        </w:rPr>
        <w:t>and desired</w:t>
      </w:r>
      <w:r>
        <w:t xml:space="preserve"> I would come to bleed her at the end of three</w:t>
      </w:r>
      <w:r>
        <w:br/>
        <w:t>we</w:t>
      </w:r>
      <w:r>
        <w:rPr>
          <w:u w:val="single"/>
        </w:rPr>
        <w:t>eks,</w:t>
      </w:r>
      <w:r>
        <w:t xml:space="preserve"> aster which she was to keep her bed nine days longer</w:t>
      </w:r>
      <w:r>
        <w:br/>
        <w:t>’ hy the advice of the same gentleman.</w:t>
      </w:r>
    </w:p>
    <w:p w14:paraId="130E637F" w14:textId="77777777" w:rsidR="00AA6A10" w:rsidRDefault="00000000">
      <w:pPr>
        <w:ind w:left="360" w:hanging="360"/>
      </w:pPr>
      <w:r>
        <w:t xml:space="preserve">I returned to bleed her at the time she appointed, and </w:t>
      </w:r>
      <w:r>
        <w:rPr>
          <w:vertAlign w:val="superscript"/>
        </w:rPr>
        <w:t>2</w:t>
      </w:r>
      <w:r>
        <w:t>ffe</w:t>
      </w:r>
      <w:r>
        <w:rPr>
          <w:vertAlign w:val="superscript"/>
        </w:rPr>
        <w:t>r</w:t>
      </w:r>
      <w:r>
        <w:rPr>
          <w:vertAlign w:val="superscript"/>
        </w:rPr>
        <w:br/>
      </w:r>
      <w:r>
        <w:rPr>
          <w:u w:val="single"/>
        </w:rPr>
        <w:t>thin</w:t>
      </w:r>
      <w:r>
        <w:t xml:space="preserve"> she p</w:t>
      </w:r>
      <w:r>
        <w:rPr>
          <w:u w:val="single"/>
        </w:rPr>
        <w:t>unctually</w:t>
      </w:r>
      <w:r>
        <w:t xml:space="preserve"> pursued the directions of Mr. des Forges.</w:t>
      </w:r>
    </w:p>
    <w:p w14:paraId="2A0BB337" w14:textId="77777777" w:rsidR="00AA6A10" w:rsidRDefault="00000000">
      <w:r>
        <w:t>1 v</w:t>
      </w:r>
      <w:r>
        <w:rPr>
          <w:u w:val="single"/>
        </w:rPr>
        <w:t>isited her</w:t>
      </w:r>
      <w:r>
        <w:t xml:space="preserve"> every week for two months, during which time she</w:t>
      </w:r>
      <w:r>
        <w:br/>
        <w:t>i took all imaginable care os herself. But on Tuesday night I</w:t>
      </w:r>
      <w:r>
        <w:br/>
        <w:t>' left her after supper perfectly well, and the Thursday follow-</w:t>
      </w:r>
      <w:r>
        <w:br/>
        <w:t>ing a servant came in great haste to let me know bin indy</w:t>
      </w:r>
      <w:r>
        <w:br/>
        <w:t>had felt some Colic pains ever fince midnight. Before I</w:t>
      </w:r>
      <w:r>
        <w:br/>
        <w:t>.. could set out, another servant came to let me know his</w:t>
      </w:r>
      <w:r>
        <w:br/>
        <w:t>lady was Very ill, and deshed I would make all imaginable</w:t>
      </w:r>
      <w:r>
        <w:br/>
        <w:t>haste. When I came to her, I sound her with all the signs of</w:t>
      </w:r>
    </w:p>
    <w:p w14:paraId="1DE701AD" w14:textId="77777777" w:rsidR="00AA6A10" w:rsidRDefault="00000000">
      <w:pPr>
        <w:ind w:left="360" w:hanging="360"/>
      </w:pPr>
      <w:r>
        <w:t xml:space="preserve">. an approaching Miscarriage. </w:t>
      </w:r>
      <w:proofErr w:type="gramStart"/>
      <w:r>
        <w:t>The ,</w:t>
      </w:r>
      <w:proofErr w:type="gramEnd"/>
      <w:r>
        <w:t xml:space="preserve"> Waters were formed,</w:t>
      </w:r>
      <w:r>
        <w:br/>
        <w:t>and the Membranes ready to break, which they did a few</w:t>
      </w:r>
      <w:r>
        <w:br/>
        <w:t>moments aster, and the child, bring in a good position, came</w:t>
      </w:r>
      <w:r>
        <w:br/>
        <w:t>away, together with the Aster-intth.</w:t>
      </w:r>
    </w:p>
    <w:p w14:paraId="42380245" w14:textId="77777777" w:rsidR="00AA6A10" w:rsidRDefault="00000000">
      <w:pPr>
        <w:ind w:left="360" w:hanging="360"/>
      </w:pPr>
      <w:r>
        <w:t>It was a. boy, which lived an hour. The mother recovered</w:t>
      </w:r>
      <w:r>
        <w:br/>
        <w:t>in eight days, and six weeks after returned to Paris.</w:t>
      </w:r>
      <w:r>
        <w:br/>
      </w:r>
      <w:r>
        <w:rPr>
          <w:i/>
          <w:iCs/>
        </w:rPr>
        <w:t>La Matte. _</w:t>
      </w:r>
    </w:p>
    <w:p w14:paraId="79BBE249" w14:textId="77777777" w:rsidR="00AA6A10" w:rsidRDefault="00000000">
      <w:r>
        <w:rPr>
          <w:b/>
          <w:bCs/>
        </w:rPr>
        <w:t>REMARK.</w:t>
      </w:r>
    </w:p>
    <w:p w14:paraId="37E506D4" w14:textId="77777777" w:rsidR="00AA6A10" w:rsidRDefault="00000000">
      <w:pPr>
        <w:ind w:firstLine="360"/>
      </w:pPr>
      <w:r>
        <w:t xml:space="preserve">By this case we may </w:t>
      </w:r>
      <w:proofErr w:type="gramStart"/>
      <w:r>
        <w:t>learn,</w:t>
      </w:r>
      <w:proofErr w:type="gramEnd"/>
      <w:r>
        <w:t xml:space="preserve"> that the utmost precautions</w:t>
      </w:r>
      <w:r>
        <w:br/>
        <w:t>some</w:t>
      </w:r>
      <w:r>
        <w:rPr>
          <w:u w:val="single"/>
        </w:rPr>
        <w:t>tim</w:t>
      </w:r>
      <w:r>
        <w:t>es are insufficient to prevent a Miscarriage.</w:t>
      </w:r>
    </w:p>
    <w:p w14:paraId="6843B3AD" w14:textId="77777777" w:rsidR="00AA6A10" w:rsidRDefault="00000000">
      <w:r>
        <w:rPr>
          <w:b/>
          <w:bCs/>
        </w:rPr>
        <w:t xml:space="preserve">OBSERVATIoN </w:t>
      </w:r>
      <w:r>
        <w:t>XIIL</w:t>
      </w:r>
    </w:p>
    <w:p w14:paraId="0850EAB0" w14:textId="77777777" w:rsidR="00AA6A10" w:rsidRDefault="00000000">
      <w:pPr>
        <w:tabs>
          <w:tab w:val="left" w:pos="4186"/>
        </w:tabs>
        <w:ind w:firstLine="360"/>
      </w:pPr>
      <w:r>
        <w:t>NoVernher I7. 1703, the wise of ah officer of justice sent for</w:t>
      </w:r>
      <w:r>
        <w:br/>
        <w:t>. me about three o’clock in the morning. She told ine she</w:t>
      </w:r>
      <w:r>
        <w:br/>
        <w:t>had heen at a wedding, _ that was celebrated with great de-</w:t>
      </w:r>
      <w:r>
        <w:br/>
        <w:t>monstrations of joy; where she had been over-perihaded to</w:t>
      </w:r>
      <w:r>
        <w:br/>
        <w:t xml:space="preserve">.dance; that since- that </w:t>
      </w:r>
      <w:r>
        <w:rPr>
          <w:u w:val="single"/>
        </w:rPr>
        <w:t>tim</w:t>
      </w:r>
      <w:r>
        <w:t>e she had been heavy, and</w:t>
      </w:r>
      <w:r>
        <w:br/>
        <w:t>oppressed, and felt such a weariness that she could scarcely</w:t>
      </w:r>
      <w:r>
        <w:br/>
        <w:t>. move; that she had perpetual inclinations sor a stool, with-</w:t>
      </w:r>
      <w:r>
        <w:br/>
        <w:t>out being able to do any thing; and that she apprehended</w:t>
      </w:r>
      <w:r>
        <w:br/>
        <w:t>some ill consequence from these accidents, because she was</w:t>
      </w:r>
      <w:r>
        <w:br/>
        <w:t xml:space="preserve">at this time three months gone with </w:t>
      </w:r>
      <w:proofErr w:type="gramStart"/>
      <w:r>
        <w:t>child, and</w:t>
      </w:r>
      <w:proofErr w:type="gramEnd"/>
      <w:r>
        <w:t xml:space="preserve"> had fince</w:t>
      </w:r>
      <w:r>
        <w:br/>
        <w:t>.. midnight perceived pains not unlike those she had formerly</w:t>
      </w:r>
      <w:r>
        <w:br/>
        <w:t>. felt when in labour</w:t>
      </w:r>
      <w:proofErr w:type="gramStart"/>
      <w:r>
        <w:t>. .</w:t>
      </w:r>
      <w:proofErr w:type="gramEnd"/>
      <w:r>
        <w:tab/>
        <w:t xml:space="preserve">. - . </w:t>
      </w:r>
      <w:proofErr w:type="gramStart"/>
      <w:r>
        <w:rPr>
          <w:i/>
          <w:iCs/>
        </w:rPr>
        <w:t>s ;</w:t>
      </w:r>
      <w:proofErr w:type="gramEnd"/>
    </w:p>
    <w:p w14:paraId="23481890" w14:textId="77777777" w:rsidR="00AA6A10" w:rsidRDefault="00000000">
      <w:pPr>
        <w:ind w:firstLine="360"/>
      </w:pPr>
      <w:r>
        <w:t>She then submitted to a proper examination, and I sound matters</w:t>
      </w:r>
      <w:r>
        <w:br/>
        <w:t>.' so well disposed, that when I withdrew my Hand, I at the</w:t>
      </w:r>
      <w:r>
        <w:br/>
        <w:t>same time brought away a Very small Foetus, together with</w:t>
      </w:r>
      <w:r>
        <w:br/>
        <w:t>its Membranes, and the Aster-birth.</w:t>
      </w:r>
    </w:p>
    <w:p w14:paraId="1FE30FC0" w14:textId="77777777" w:rsidR="00AA6A10" w:rsidRDefault="00000000">
      <w:r>
        <w:t xml:space="preserve">She soon </w:t>
      </w:r>
      <w:proofErr w:type="gramStart"/>
      <w:r>
        <w:t>recovered</w:t>
      </w:r>
      <w:r>
        <w:rPr>
          <w:vertAlign w:val="subscript"/>
        </w:rPr>
        <w:t>;</w:t>
      </w:r>
      <w:r>
        <w:t>without</w:t>
      </w:r>
      <w:proofErr w:type="gramEnd"/>
      <w:r>
        <w:t xml:space="preserve"> the least accident.. </w:t>
      </w:r>
      <w:r>
        <w:rPr>
          <w:i/>
          <w:iCs/>
        </w:rPr>
        <w:t>LaMotte</w:t>
      </w:r>
      <w:proofErr w:type="gramStart"/>
      <w:r>
        <w:rPr>
          <w:i/>
          <w:iCs/>
        </w:rPr>
        <w:t>. :</w:t>
      </w:r>
      <w:proofErr w:type="gramEnd"/>
    </w:p>
    <w:p w14:paraId="64DFFE82" w14:textId="77777777" w:rsidR="00AA6A10" w:rsidRDefault="00000000">
      <w:pPr>
        <w:ind w:left="360" w:hanging="360"/>
      </w:pPr>
      <w:r>
        <w:t>- Instances of Miscarriages from Straim, Bruises, and Hurts.</w:t>
      </w:r>
      <w:r>
        <w:br/>
      </w:r>
      <w:r>
        <w:rPr>
          <w:b/>
          <w:bCs/>
        </w:rPr>
        <w:t xml:space="preserve">OBSERVATION </w:t>
      </w:r>
      <w:r>
        <w:t>XIV.</w:t>
      </w:r>
    </w:p>
    <w:p w14:paraId="00339F31" w14:textId="77777777" w:rsidR="00AA6A10" w:rsidRDefault="00000000">
      <w:pPr>
        <w:ind w:firstLine="360"/>
      </w:pPr>
      <w:r>
        <w:t>January I2. 1693, I attended a young woman, who,’ after</w:t>
      </w:r>
      <w:r>
        <w:br/>
        <w:t>.. having gone with her first Big-helly near five months, had just</w:t>
      </w:r>
      <w:r>
        <w:br/>
        <w:t>. then miscarried os a small infant all corrupted, which in all</w:t>
      </w:r>
      <w:r>
        <w:br/>
        <w:t>. probability she had carried above six weeks dead; for it had</w:t>
      </w:r>
      <w:r>
        <w:br/>
        <w:t>only the proportions of a child of three months ;*.and as the</w:t>
      </w:r>
      <w:r>
        <w:br/>
        <w:t>woman told me that about that very time of her pregnancv she</w:t>
      </w:r>
      <w:r>
        <w:br/>
        <w:t>had been extremely afflicted with a most violent Vomiting for</w:t>
      </w:r>
      <w:r>
        <w:br/>
        <w:t>._ some days, I hm os opinion that the Strainings in that Vomit-</w:t>
      </w:r>
      <w:r>
        <w:br/>
        <w:t>ing did much more contribute towards injuring the mother,</w:t>
      </w:r>
      <w:r>
        <w:br/>
        <w:t>- and causing her child m perish, than a pretty long journey</w:t>
      </w:r>
      <w:r>
        <w:br/>
        <w:t xml:space="preserve">. which she took hefore, whence she returned in good </w:t>
      </w:r>
      <w:r>
        <w:rPr>
          <w:u w:val="single"/>
        </w:rPr>
        <w:t>health</w:t>
      </w:r>
      <w:r>
        <w:t>,</w:t>
      </w:r>
      <w:r>
        <w:br/>
        <w:t>arid so continued for fifteen days, till she was seized with</w:t>
      </w:r>
      <w:r>
        <w:br/>
        <w:t>that Violent Vomiting; winch also ought the more to he</w:t>
      </w:r>
      <w:r>
        <w:br/>
        <w:t xml:space="preserve">esteemed the true cause of this </w:t>
      </w:r>
      <w:r>
        <w:rPr>
          <w:i/>
          <w:iCs/>
        </w:rPr>
        <w:t>Abortion,</w:t>
      </w:r>
      <w:r>
        <w:t xml:space="preserve"> because the woman</w:t>
      </w:r>
      <w:r>
        <w:br/>
        <w:t xml:space="preserve">had been sickly ever since that time, till the day </w:t>
      </w:r>
      <w:r>
        <w:rPr>
          <w:u w:val="single"/>
        </w:rPr>
        <w:t>that</w:t>
      </w:r>
      <w:r>
        <w:t xml:space="preserve"> Nature</w:t>
      </w:r>
      <w:r>
        <w:br/>
        <w:t>os herself expelled the corrupt Foetus, after which she re-</w:t>
      </w:r>
      <w:r>
        <w:br/>
        <w:t xml:space="preserve">covered her perfect health. </w:t>
      </w:r>
      <w:r>
        <w:rPr>
          <w:i/>
          <w:iCs/>
        </w:rPr>
        <w:t>Mauriceau.</w:t>
      </w:r>
    </w:p>
    <w:p w14:paraId="576EC5BC" w14:textId="77777777" w:rsidR="00AA6A10" w:rsidRDefault="00000000">
      <w:r>
        <w:rPr>
          <w:b/>
          <w:bCs/>
        </w:rPr>
        <w:t xml:space="preserve">OySERVATIoN </w:t>
      </w:r>
      <w:r>
        <w:t>XV.</w:t>
      </w:r>
    </w:p>
    <w:p w14:paraId="4FA49A35" w14:textId="77777777" w:rsidR="00AA6A10" w:rsidRDefault="00000000">
      <w:pPr>
        <w:ind w:firstLine="360"/>
      </w:pPr>
      <w:r>
        <w:t>The Ioth of November, I67O, I attended a woman six months</w:t>
      </w:r>
      <w:r>
        <w:br/>
        <w:t xml:space="preserve">gone, who, for eight days past, had </w:t>
      </w:r>
      <w:r>
        <w:rPr>
          <w:lang w:val="la-Latn" w:eastAsia="la-Latn" w:bidi="la-Latn"/>
        </w:rPr>
        <w:t xml:space="preserve">a moderare </w:t>
      </w:r>
      <w:r>
        <w:t xml:space="preserve">jqux </w:t>
      </w:r>
      <w:r>
        <w:rPr>
          <w:vertAlign w:val="subscript"/>
        </w:rPr>
        <w:t>O</w:t>
      </w:r>
      <w:r>
        <w:t>f Blond,</w:t>
      </w:r>
      <w:r>
        <w:br/>
        <w:t>in which were some clots, occasioned by the shocks of a</w:t>
      </w:r>
      <w:r>
        <w:br/>
        <w:t>i violent cough, which had enlarged the Orifice of the</w:t>
      </w:r>
      <w:r>
        <w:br/>
        <w:t xml:space="preserve">. Uterus to a Finger’s breadth; for this </w:t>
      </w:r>
      <w:proofErr w:type="gramStart"/>
      <w:r>
        <w:t>reason</w:t>
      </w:r>
      <w:proofErr w:type="gramEnd"/>
      <w:r>
        <w:t xml:space="preserve"> I mH her (he</w:t>
      </w:r>
      <w:r>
        <w:br/>
        <w:t>. would certainly miscarry in a little time,' although she f</w:t>
      </w:r>
      <w:r>
        <w:rPr>
          <w:vertAlign w:val="subscript"/>
        </w:rPr>
        <w:t>e</w:t>
      </w:r>
      <w:r>
        <w:t>lt</w:t>
      </w:r>
      <w:r>
        <w:br/>
        <w:t>; no pain at present, because I was assured, from tne openina</w:t>
      </w:r>
      <w:r>
        <w:br/>
        <w:t>. of the Orifice, and discharge of Blood, that it was impossible</w:t>
      </w:r>
      <w:r>
        <w:br/>
        <w:t>. -. sor the agitation of so violent a Cough not to accomplish the</w:t>
      </w:r>
      <w:r>
        <w:br/>
      </w:r>
      <w:r>
        <w:lastRenderedPageBreak/>
        <w:t>: mischief it had begun. The event answered, for the next</w:t>
      </w:r>
      <w:r>
        <w:br/>
        <w:t>day the woman miscarried of a child, which heed but a</w:t>
      </w:r>
      <w:r>
        <w:br/>
        <w:t xml:space="preserve">. </w:t>
      </w:r>
      <w:proofErr w:type="gramStart"/>
      <w:r>
        <w:t>.day</w:t>
      </w:r>
      <w:proofErr w:type="gramEnd"/>
      <w:r>
        <w:t xml:space="preserve"> and a half. </w:t>
      </w:r>
      <w:r>
        <w:rPr>
          <w:i/>
          <w:iCs/>
          <w:u w:val="single"/>
        </w:rPr>
        <w:t>Ma</w:t>
      </w:r>
      <w:r>
        <w:rPr>
          <w:i/>
          <w:iCs/>
        </w:rPr>
        <w:t>ur</w:t>
      </w:r>
      <w:r>
        <w:rPr>
          <w:i/>
          <w:iCs/>
          <w:u w:val="single"/>
        </w:rPr>
        <w:t>iceau.</w:t>
      </w:r>
    </w:p>
    <w:p w14:paraId="78BCD478" w14:textId="77777777" w:rsidR="00AA6A10" w:rsidRDefault="00000000">
      <w:r>
        <w:rPr>
          <w:b/>
          <w:bCs/>
        </w:rPr>
        <w:t xml:space="preserve">OBSERVATION </w:t>
      </w:r>
      <w:r>
        <w:t>XVL</w:t>
      </w:r>
    </w:p>
    <w:p w14:paraId="7F2FEB0A" w14:textId="77777777" w:rsidR="00AA6A10" w:rsidRDefault="00000000">
      <w:pPr>
        <w:ind w:firstLine="360"/>
      </w:pPr>
      <w:r>
        <w:t>February 12. I6qo, I attended a w</w:t>
      </w:r>
      <w:r>
        <w:rPr>
          <w:u w:val="single"/>
        </w:rPr>
        <w:t>oman</w:t>
      </w:r>
      <w:r>
        <w:t xml:space="preserve"> who had just before</w:t>
      </w:r>
    </w:p>
    <w:p w14:paraId="6C58CAC1" w14:textId="77777777" w:rsidR="00AA6A10" w:rsidRDefault="00000000">
      <w:r>
        <w:rPr>
          <w:u w:val="single"/>
        </w:rPr>
        <w:t>miscarri</w:t>
      </w:r>
      <w:r>
        <w:t>ed os a small Foetus, no bigger than a little hee,</w:t>
      </w:r>
      <w:r>
        <w:br/>
        <w:t>though she r</w:t>
      </w:r>
      <w:r>
        <w:rPr>
          <w:u w:val="single"/>
        </w:rPr>
        <w:t>eckoned</w:t>
      </w:r>
      <w:r>
        <w:t xml:space="preserve"> herself near three weeks gone with</w:t>
      </w:r>
      <w:r>
        <w:br/>
      </w:r>
      <w:r>
        <w:rPr>
          <w:u w:val="single"/>
        </w:rPr>
        <w:t>child.</w:t>
      </w:r>
      <w:r>
        <w:t xml:space="preserve"> For the last sour or five days she had bean affiicteff</w:t>
      </w:r>
      <w:r>
        <w:br/>
        <w:t xml:space="preserve">with a small Flux of Bloed, which might </w:t>
      </w:r>
      <w:proofErr w:type="gramStart"/>
      <w:r>
        <w:t>brewing</w:t>
      </w:r>
      <w:proofErr w:type="gramEnd"/>
      <w:r>
        <w:t xml:space="preserve"> to a stum-</w:t>
      </w:r>
      <w:r>
        <w:br/>
        <w:t>‘ ble she told me she had made some days besore, in con-</w:t>
      </w:r>
      <w:r>
        <w:br/>
        <w:t>junction with a fit of anger. But since the Foetus was no</w:t>
      </w:r>
      <w:r>
        <w:br/>
        <w:t>bigger than one of fifteen days, it is probable, that having</w:t>
      </w:r>
      <w:r>
        <w:br/>
        <w:t xml:space="preserve">thrived </w:t>
      </w:r>
      <w:r>
        <w:rPr>
          <w:i/>
          <w:iCs/>
        </w:rPr>
        <w:t>so</w:t>
      </w:r>
      <w:r>
        <w:t xml:space="preserve"> littie fince Conception, the mother would have</w:t>
      </w:r>
      <w:r>
        <w:br/>
        <w:t>miscarried if the stumble had not happened, because os the</w:t>
      </w:r>
      <w:r>
        <w:br/>
        <w:t>weakness of the Foetus, whofe principle os life might possibly</w:t>
      </w:r>
      <w:r>
        <w:br/>
        <w:t>he destroyed by some other cause, unknown to the mother.</w:t>
      </w:r>
      <w:r>
        <w:br/>
      </w:r>
      <w:r>
        <w:rPr>
          <w:i/>
          <w:iCs/>
        </w:rPr>
        <w:t>Mauriceaus</w:t>
      </w:r>
    </w:p>
    <w:p w14:paraId="25672C26" w14:textId="77777777" w:rsidR="00AA6A10" w:rsidRDefault="00000000">
      <w:pPr>
        <w:outlineLvl w:val="2"/>
      </w:pPr>
      <w:bookmarkStart w:id="6" w:name="bookmark12"/>
      <w:r>
        <w:rPr>
          <w:b/>
          <w:bCs/>
        </w:rPr>
        <w:t xml:space="preserve">OBSERVATION </w:t>
      </w:r>
      <w:r>
        <w:t>XVIL</w:t>
      </w:r>
      <w:bookmarkEnd w:id="6"/>
    </w:p>
    <w:p w14:paraId="02158626" w14:textId="77777777" w:rsidR="00AA6A10" w:rsidRDefault="00000000">
      <w:r>
        <w:t>March I 3. I687, I delivered a young woman os eighteen,</w:t>
      </w:r>
      <w:r>
        <w:br/>
        <w:t xml:space="preserve">at the term os </w:t>
      </w:r>
      <w:proofErr w:type="gramStart"/>
      <w:r>
        <w:t>eight .months</w:t>
      </w:r>
      <w:proofErr w:type="gramEnd"/>
      <w:r>
        <w:t>, of her first child, which was</w:t>
      </w:r>
      <w:r>
        <w:br/>
        <w:t>a girl, and alive. The mother's travel being accompanied</w:t>
      </w:r>
      <w:r>
        <w:br/>
        <w:t>with a considerable Flux of Blood, made us dread the conse-</w:t>
      </w:r>
      <w:r>
        <w:br/>
        <w:t>quence, and the more because it proceeded from a Violent</w:t>
      </w:r>
      <w:r>
        <w:br/>
        <w:t>stumble she had made some days before, which had some-</w:t>
      </w:r>
      <w:r>
        <w:br/>
        <w:t>what loosened the Aster-birth. This obliged me to cut the</w:t>
      </w:r>
      <w:r>
        <w:br/>
        <w:t xml:space="preserve">Membranes, as soon as </w:t>
      </w: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 </w:t>
      </w:r>
      <w:r>
        <w:t>could convenientiy get at them,</w:t>
      </w:r>
      <w:r>
        <w:br/>
        <w:t>lest coming to be strained by the mother's Pangs, they should</w:t>
      </w:r>
      <w:r>
        <w:br/>
        <w:t>yet further loosen the Aster-birth, in which, when I had ex-</w:t>
      </w:r>
      <w:r>
        <w:br/>
        <w:t>tracted it, after the child came away, I found hardened clots</w:t>
      </w:r>
      <w:r>
        <w:br/>
        <w:t>of Blood bigger than my Fist, and sucking Very tenaciously</w:t>
      </w:r>
      <w:r>
        <w:br/>
        <w:t>on that side where the After-birth had begun to be separated</w:t>
      </w:r>
      <w:r>
        <w:br/>
        <w:t>from the Womb, when it was, loosened by the shock re-</w:t>
      </w:r>
      <w:r>
        <w:br/>
        <w:t>ceived from the stumble. ,</w:t>
      </w:r>
      <w:r>
        <w:br/>
        <w:t>The child was proportioned in bigness to those of its age; that</w:t>
      </w:r>
    </w:p>
    <w:p w14:paraId="0EC81934" w14:textId="77777777" w:rsidR="00AA6A10" w:rsidRDefault="00000000">
      <w:r>
        <w:t>is, a third less than a child os nine months, and a third bigger</w:t>
      </w:r>
      <w:r>
        <w:br/>
        <w:t xml:space="preserve">than one of sevens </w:t>
      </w:r>
      <w:proofErr w:type="gramStart"/>
      <w:r>
        <w:t>But</w:t>
      </w:r>
      <w:proofErr w:type="gramEnd"/>
      <w:r>
        <w:t xml:space="preserve"> though it was hern exactly at the</w:t>
      </w:r>
      <w:r>
        <w:br/>
        <w:t>end of eight months, and its birth too early by a full month,</w:t>
      </w:r>
    </w:p>
    <w:p w14:paraId="2D7B989D" w14:textId="77777777" w:rsidR="00AA6A10" w:rsidRDefault="00000000">
      <w:r>
        <w:t xml:space="preserve">* </w:t>
      </w:r>
      <w:proofErr w:type="gramStart"/>
      <w:r>
        <w:t>it</w:t>
      </w:r>
      <w:proofErr w:type="gramEnd"/>
      <w:r>
        <w:t xml:space="preserve"> lived and did well. This example confirms me in the</w:t>
      </w:r>
      <w:r>
        <w:br/>
        <w:t>opinion that children of eight months are always much</w:t>
      </w:r>
      <w:r>
        <w:br/>
        <w:t xml:space="preserve">stronger, and. incomparably </w:t>
      </w:r>
      <w:proofErr w:type="gramStart"/>
      <w:r>
        <w:t>more lively</w:t>
      </w:r>
      <w:proofErr w:type="gramEnd"/>
      <w:r>
        <w:t>, than children of</w:t>
      </w:r>
      <w:r>
        <w:br/>
        <w:t>seven months, who, by reason of their smaliness and feeble-</w:t>
      </w:r>
      <w:r>
        <w:br/>
        <w:t>ness, die almost every one in a few hours, or at most a sew</w:t>
      </w:r>
    </w:p>
    <w:p w14:paraId="799A9CC4" w14:textId="77777777" w:rsidR="00AA6A10" w:rsidRDefault="00000000">
      <w:r>
        <w:t xml:space="preserve">- days after their untimely birth. </w:t>
      </w:r>
      <w:r>
        <w:rPr>
          <w:i/>
          <w:iCs/>
        </w:rPr>
        <w:t>Mauriceaus</w:t>
      </w:r>
    </w:p>
    <w:p w14:paraId="3B7D1453" w14:textId="77777777" w:rsidR="00AA6A10" w:rsidRDefault="00000000">
      <w:pPr>
        <w:outlineLvl w:val="2"/>
      </w:pPr>
      <w:bookmarkStart w:id="7" w:name="bookmark14"/>
      <w:r>
        <w:rPr>
          <w:b/>
          <w:bCs/>
        </w:rPr>
        <w:t>REMARK.</w:t>
      </w:r>
      <w:bookmarkEnd w:id="7"/>
    </w:p>
    <w:p w14:paraId="48817737" w14:textId="77777777" w:rsidR="00AA6A10" w:rsidRDefault="00000000">
      <w:pPr>
        <w:ind w:firstLine="360"/>
      </w:pPr>
      <w:r>
        <w:t>Mauriceau makes this last observation, to confute an opinion</w:t>
      </w:r>
      <w:r>
        <w:br/>
        <w:t xml:space="preserve">which had Prevailed from the </w:t>
      </w:r>
      <w:proofErr w:type="gramStart"/>
      <w:r>
        <w:t>most early</w:t>
      </w:r>
      <w:proofErr w:type="gramEnd"/>
      <w:r>
        <w:t xml:space="preserve"> ages, that a child at</w:t>
      </w:r>
      <w:r>
        <w:br/>
        <w:t>the term os seven months is more likely to live, than one hern</w:t>
      </w:r>
      <w:r>
        <w:br/>
        <w:t>in the eighth. ......</w:t>
      </w:r>
    </w:p>
    <w:p w14:paraId="29C74243" w14:textId="77777777" w:rsidR="00AA6A10" w:rsidRDefault="00000000">
      <w:pPr>
        <w:tabs>
          <w:tab w:val="left" w:pos="3822"/>
        </w:tabs>
        <w:ind w:firstLine="360"/>
      </w:pPr>
      <w:r>
        <w:t>This, though dontraryto all manner os reason and experience,</w:t>
      </w:r>
      <w:r>
        <w:br/>
        <w:t xml:space="preserve">was probably founded on the Pythagorean doctrine os </w:t>
      </w:r>
      <w:r>
        <w:rPr>
          <w:i/>
          <w:iCs/>
        </w:rPr>
        <w:t>Numbers,</w:t>
      </w:r>
      <w:r>
        <w:rPr>
          <w:i/>
          <w:iCs/>
        </w:rPr>
        <w:br/>
      </w:r>
      <w:r>
        <w:t>according to which the numberseven was endued with great Vir-</w:t>
      </w:r>
      <w:r>
        <w:br/>
        <w:t>tues.</w:t>
      </w:r>
      <w:r>
        <w:tab/>
      </w:r>
      <w:proofErr w:type="gramStart"/>
      <w:r>
        <w:t>. .</w:t>
      </w:r>
      <w:proofErr w:type="gramEnd"/>
    </w:p>
    <w:p w14:paraId="5C45D08A" w14:textId="77777777" w:rsidR="00AA6A10" w:rsidRDefault="00000000">
      <w:pPr>
        <w:outlineLvl w:val="2"/>
      </w:pPr>
      <w:bookmarkStart w:id="8" w:name="bookmark16"/>
      <w:r>
        <w:rPr>
          <w:b/>
          <w:bCs/>
        </w:rPr>
        <w:t xml:space="preserve">'OBSERVATION </w:t>
      </w:r>
      <w:r>
        <w:t>XVIIL</w:t>
      </w:r>
      <w:bookmarkEnd w:id="8"/>
    </w:p>
    <w:p w14:paraId="7D5E33EB" w14:textId="77777777" w:rsidR="00AA6A10" w:rsidRDefault="00000000">
      <w:r>
        <w:t>January 4. I7I2, the wife of a farmer, about a quarter of a</w:t>
      </w:r>
      <w:r>
        <w:br/>
        <w:t>league from this city, gone about three or four months</w:t>
      </w:r>
      <w:r>
        <w:br/>
        <w:t>\ with child, seeling considerable pains in her Belly and Loins,</w:t>
      </w:r>
      <w:r>
        <w:br/>
        <w:t>which bore downward upon the Uterus, sent for me. As</w:t>
      </w:r>
      <w:r>
        <w:br/>
        <w:t>these pains much resembled those of Labour, and as I found</w:t>
      </w:r>
      <w:r>
        <w:br/>
      </w:r>
      <w:r>
        <w:rPr>
          <w:i/>
          <w:iCs/>
        </w:rPr>
        <w:t>* she had</w:t>
      </w:r>
      <w:r>
        <w:t xml:space="preserve"> imprudently lifted a large quantity of com, and</w:t>
      </w:r>
      <w:r>
        <w:br/>
        <w:t>carried it on her Back, I did not doubt but she waS on the</w:t>
      </w:r>
      <w:r>
        <w:br/>
        <w:t>point of miscarrying; but upon touching her, I found no-</w:t>
      </w:r>
      <w:r>
        <w:br/>
        <w:t>thing that could confirm rhe in this -</w:t>
      </w:r>
      <w:proofErr w:type="gramStart"/>
      <w:r>
        <w:t>sentiment:.</w:t>
      </w:r>
      <w:proofErr w:type="gramEnd"/>
      <w:r>
        <w:t xml:space="preserve"> -</w:t>
      </w:r>
    </w:p>
    <w:p w14:paraId="21FAACE4" w14:textId="77777777" w:rsidR="00AA6A10" w:rsidRDefault="00000000">
      <w:r>
        <w:t>I therefore directed a clyster to he given, which was attended</w:t>
      </w:r>
      <w:r>
        <w:br/>
        <w:t xml:space="preserve">. with </w:t>
      </w:r>
      <w:r>
        <w:rPr>
          <w:i/>
          <w:iCs/>
        </w:rPr>
        <w:t>so</w:t>
      </w:r>
      <w:r>
        <w:t xml:space="preserve"> good success, that her pains ceased for several days.</w:t>
      </w:r>
      <w:r>
        <w:br/>
        <w:t>Now as a. vulgar prejudice has prevailed amongst-the women,</w:t>
      </w:r>
      <w:r>
        <w:br/>
        <w:t>that the danger os a Miscarriage is over,' when nine days</w:t>
      </w:r>
      <w:r>
        <w:br/>
        <w:t>are past from the time of the accident that threatened it, and</w:t>
      </w:r>
      <w:r>
        <w:br/>
        <w:t>- as this period was over without any worse symptom super-</w:t>
      </w:r>
      <w:r>
        <w:br/>
        <w:t>- Vening than what had appeared- every one os the preceding</w:t>
      </w:r>
      <w:r>
        <w:br/>
        <w:t>days, those about her, who knew I apprehended a Miscarriage,</w:t>
      </w:r>
      <w:r>
        <w:br/>
        <w:t>- began to exalt, as helieving there was no longer any rea-</w:t>
      </w:r>
      <w:r>
        <w:br/>
        <w:t>son to fear it. But as the pains continued, my suspicions</w:t>
      </w:r>
      <w:r>
        <w:br/>
        <w:t>did not cease; I therefore enjoined her strictly an uninter-</w:t>
      </w:r>
      <w:r>
        <w:br/>
        <w:t>. nipted rest, so long as she should he in this condition, and</w:t>
      </w:r>
      <w:r>
        <w:br/>
        <w:t>. engaged to see her every day.</w:t>
      </w:r>
    </w:p>
    <w:p w14:paraId="28C77DAC" w14:textId="77777777" w:rsidR="00AA6A10" w:rsidRDefault="00000000">
      <w:r>
        <w:t>On the twentieth day in the morning, I was not much surprised</w:t>
      </w:r>
      <w:r>
        <w:br/>
        <w:t>to see a messenger who was dispatched to tell me his mistress’s</w:t>
      </w:r>
      <w:r>
        <w:br/>
        <w:t>disorder was increased, and that she desired me not to he</w:t>
      </w:r>
      <w:r>
        <w:br/>
        <w:t>- out of the way. Instead of waiting for another ineflnoe, I</w:t>
      </w:r>
      <w:r>
        <w:br/>
      </w:r>
      <w:r>
        <w:lastRenderedPageBreak/>
        <w:t>made what haste I could to her, and found she had miscarried</w:t>
      </w:r>
      <w:r>
        <w:br/>
        <w:t>. of a Foetus about five inches long, and thick in proportion,</w:t>
      </w:r>
      <w:r>
        <w:br/>
        <w:t>which the midwife received, who had constantly attended</w:t>
      </w:r>
      <w:r>
        <w:br/>
        <w:t>her by my orders.; I ashed this midwife what was become</w:t>
      </w:r>
      <w:r>
        <w:br/>
        <w:t>. of the little After-birth; she told me there was none, and</w:t>
      </w:r>
      <w:r>
        <w:br/>
        <w:t>that such small children never had anv. Without disputing</w:t>
      </w:r>
      <w:r>
        <w:br/>
        <w:t>the point with her, I put the woman in a proper, posture,</w:t>
      </w:r>
      <w:r>
        <w:br/>
        <w:t xml:space="preserve">introduced two. </w:t>
      </w:r>
      <w:proofErr w:type="gramStart"/>
      <w:r>
        <w:t>Fingers into the Uterus,</w:t>
      </w:r>
      <w:proofErr w:type="gramEnd"/>
      <w:r>
        <w:t xml:space="preserve"> separated the little</w:t>
      </w:r>
      <w:r>
        <w:br/>
        <w:t>Asterthirth, brought it away betwixt, the two Fingers, and</w:t>
      </w:r>
      <w:r>
        <w:br/>
        <w:t>shewed it the midwife, at which fne was very much fur-</w:t>
      </w:r>
      <w:r>
        <w:br/>
        <w:t xml:space="preserve">prised. The woman was </w:t>
      </w:r>
      <w:proofErr w:type="gramStart"/>
      <w:r>
        <w:t>quite .recovered</w:t>
      </w:r>
      <w:proofErr w:type="gramEnd"/>
      <w:r>
        <w:t xml:space="preserve"> in five or </w:t>
      </w:r>
      <w:r>
        <w:rPr>
          <w:u w:val="single"/>
        </w:rPr>
        <w:t>six</w:t>
      </w:r>
      <w:r>
        <w:rPr>
          <w:u w:val="single"/>
        </w:rPr>
        <w:br/>
      </w:r>
      <w:r>
        <w:t xml:space="preserve">days. </w:t>
      </w:r>
      <w:r>
        <w:rPr>
          <w:i/>
          <w:iCs/>
        </w:rPr>
        <w:t>LaMotte.</w:t>
      </w:r>
      <w:r>
        <w:br w:type="page"/>
      </w:r>
    </w:p>
    <w:p w14:paraId="082CF6F8" w14:textId="77777777" w:rsidR="00AA6A10" w:rsidRDefault="00000000">
      <w:r>
        <w:rPr>
          <w:b/>
          <w:bCs/>
        </w:rPr>
        <w:lastRenderedPageBreak/>
        <w:t>OBSERVATION XIX.</w:t>
      </w:r>
    </w:p>
    <w:p w14:paraId="400B4682" w14:textId="77777777" w:rsidR="00AA6A10" w:rsidRDefault="00000000">
      <w:r>
        <w:t xml:space="preserve">Psornary </w:t>
      </w:r>
      <w:r>
        <w:rPr>
          <w:i/>
          <w:iCs/>
          <w:lang w:val="la-Latn" w:eastAsia="la-Latn" w:bidi="la-Latn"/>
        </w:rPr>
        <w:t xml:space="preserve">ilio </w:t>
      </w:r>
      <w:r>
        <w:rPr>
          <w:i/>
          <w:iCs/>
        </w:rPr>
        <w:t>iCyg,</w:t>
      </w:r>
      <w:r>
        <w:t xml:space="preserve"> I attended a woman who had just thify</w:t>
      </w:r>
      <w:r>
        <w:br/>
        <w:t xml:space="preserve">carried of a </w:t>
      </w:r>
      <w:proofErr w:type="gramStart"/>
      <w:r>
        <w:t>child fix months</w:t>
      </w:r>
      <w:proofErr w:type="gramEnd"/>
      <w:r>
        <w:t xml:space="preserve"> grown, fifteen hays aster she</w:t>
      </w:r>
      <w:r>
        <w:br/>
        <w:t xml:space="preserve">had injured herself hy lifting up her arms too higsq in </w:t>
      </w:r>
      <w:r>
        <w:rPr>
          <w:vertAlign w:val="superscript"/>
        </w:rPr>
        <w:t>onicr</w:t>
      </w:r>
      <w:r>
        <w:rPr>
          <w:vertAlign w:val="superscript"/>
        </w:rPr>
        <w:br/>
      </w:r>
      <w:r>
        <w:t>to pull a nail out of some hangings.</w:t>
      </w:r>
    </w:p>
    <w:p w14:paraId="0B9CCED5" w14:textId="77777777" w:rsidR="00AA6A10" w:rsidRDefault="00000000">
      <w:pPr>
        <w:ind w:left="360" w:hanging="360"/>
      </w:pPr>
      <w:r>
        <w:rPr>
          <w:b/>
          <w:bCs/>
        </w:rPr>
        <w:t xml:space="preserve">As </w:t>
      </w:r>
      <w:r>
        <w:t>soon as she had strained herself, though in this flight m</w:t>
      </w:r>
      <w:r>
        <w:rPr>
          <w:vertAlign w:val="superscript"/>
        </w:rPr>
        <w:t>211</w:t>
      </w:r>
      <w:r>
        <w:rPr>
          <w:vertAlign w:val="superscript"/>
        </w:rPr>
        <w:br/>
      </w:r>
      <w:r>
        <w:rPr>
          <w:u w:val="single"/>
        </w:rPr>
        <w:t>4.00</w:t>
      </w:r>
      <w:r>
        <w:t>, she was taken with a final! Flux of Blood, which held</w:t>
      </w:r>
      <w:r>
        <w:br/>
        <w:t>her the two first days, after which, during the rest of the</w:t>
      </w:r>
      <w:r>
        <w:br/>
        <w:t>time, she only Voided a bloody Serosity, like the washings</w:t>
      </w:r>
      <w:r>
        <w:br/>
        <w:t>of Fl</w:t>
      </w:r>
      <w:r>
        <w:rPr>
          <w:u w:val="single"/>
        </w:rPr>
        <w:t>esh,</w:t>
      </w:r>
      <w:r>
        <w:t xml:space="preserve"> ’ with which she fouled two napkins every day.</w:t>
      </w:r>
      <w:r>
        <w:br/>
        <w:t xml:space="preserve">But notwithstanding this accident, she had </w:t>
      </w:r>
      <w:r>
        <w:rPr>
          <w:vertAlign w:val="superscript"/>
        </w:rPr>
        <w:t>a</w:t>
      </w:r>
      <w:r>
        <w:t xml:space="preserve"> favourable</w:t>
      </w:r>
      <w:r>
        <w:br/>
        <w:t xml:space="preserve">lying-in with </w:t>
      </w:r>
      <w:r>
        <w:rPr>
          <w:u w:val="single"/>
        </w:rPr>
        <w:t>this</w:t>
      </w:r>
      <w:r>
        <w:t xml:space="preserve"> child, who was yet alive- The reason why</w:t>
      </w:r>
      <w:r>
        <w:br/>
        <w:t>Big-hellyed women are hurt by straining to list up then arms,</w:t>
      </w:r>
      <w:r>
        <w:br/>
        <w:t>is, because the great Muscles which enable them to stoop,</w:t>
      </w:r>
      <w:r>
        <w:br/>
        <w:t>heing Very much stretched by that action of the arms, violently</w:t>
      </w:r>
      <w:r>
        <w:br/>
        <w:t>Compress the sides of the Belly and Womb» whereby the</w:t>
      </w:r>
      <w:r>
        <w:br/>
        <w:t>After-birth is in some measure loosened, and a Flux of Blood</w:t>
      </w:r>
      <w:r>
        <w:br/>
        <w:t xml:space="preserve">ensues, which is the cause of </w:t>
      </w:r>
      <w:r>
        <w:rPr>
          <w:i/>
          <w:iCs/>
        </w:rPr>
        <w:t>Abortion.</w:t>
      </w:r>
      <w:r>
        <w:t xml:space="preserve"> Some women are so</w:t>
      </w:r>
      <w:r>
        <w:br/>
        <w:t>tender, that they cannot strain the leasts when they</w:t>
      </w:r>
      <w:r>
        <w:br/>
        <w:t>with child, without hurting themselves, and afterwards mis-</w:t>
      </w:r>
      <w:r>
        <w:br/>
        <w:t>carrying, as the woman did of whom I speak. Others, on</w:t>
      </w:r>
      <w:r>
        <w:br/>
        <w:t>the contrary, are of so robust a constitution, that I de-</w:t>
      </w:r>
      <w:r>
        <w:br/>
        <w:t>livered one, who, when she was seven months gone, fest</w:t>
      </w:r>
      <w:r>
        <w:br/>
        <w:t>three stories. For the house where she lodged being on</w:t>
      </w:r>
      <w:r>
        <w:br/>
        <w:t>fire, she fastened the sheets to the window, and swung</w:t>
      </w:r>
      <w:r>
        <w:br/>
      </w:r>
      <w:r>
        <w:rPr>
          <w:b/>
          <w:bCs/>
        </w:rPr>
        <w:t xml:space="preserve">off </w:t>
      </w:r>
      <w:r>
        <w:t xml:space="preserve">by </w:t>
      </w:r>
      <w:r>
        <w:rPr>
          <w:u w:val="single"/>
        </w:rPr>
        <w:t>them</w:t>
      </w:r>
      <w:r>
        <w:t>; but being frightened to find herself suspended</w:t>
      </w:r>
      <w:r>
        <w:br/>
        <w:t>in the ain, she let go her hold, and though she was. very big</w:t>
      </w:r>
      <w:r>
        <w:br/>
        <w:t>with child, and fell upon great stones, where she broke one</w:t>
      </w:r>
      <w:r>
        <w:br/>
      </w:r>
      <w:r>
        <w:rPr>
          <w:b/>
          <w:bCs/>
        </w:rPr>
        <w:t xml:space="preserve">os </w:t>
      </w:r>
      <w:r>
        <w:t xml:space="preserve">the Bones of her </w:t>
      </w:r>
      <w:r>
        <w:rPr>
          <w:i/>
          <w:iCs/>
        </w:rPr>
        <w:t>lenos,</w:t>
      </w:r>
      <w:r>
        <w:t xml:space="preserve"> diflocated her Wrist, and bruised</w:t>
      </w:r>
      <w:r>
        <w:br/>
        <w:t>all her Bedy, she was cured, went out her time, and w</w:t>
      </w:r>
      <w:r>
        <w:rPr>
          <w:vertAlign w:val="superscript"/>
        </w:rPr>
        <w:t>2</w:t>
      </w:r>
      <w:r>
        <w:t>^</w:t>
      </w:r>
      <w:r>
        <w:br/>
        <w:t>well delivered of a lusty child.</w:t>
      </w:r>
    </w:p>
    <w:p w14:paraId="19B7808C" w14:textId="77777777" w:rsidR="00AA6A10" w:rsidRDefault="00000000">
      <w:r>
        <w:t>This story, for its singularity, might pass for sabulous, were</w:t>
      </w:r>
      <w:r>
        <w:br/>
        <w:t>it not confirmed hy a great number of eye-</w:t>
      </w:r>
      <w:proofErr w:type="gramStart"/>
      <w:r>
        <w:t>witnefles..</w:t>
      </w:r>
      <w:proofErr w:type="gramEnd"/>
      <w:r>
        <w:t xml:space="preserve">' </w:t>
      </w:r>
      <w:r>
        <w:rPr>
          <w:i/>
          <w:iCs/>
        </w:rPr>
        <w:t>Mau*</w:t>
      </w:r>
      <w:r>
        <w:rPr>
          <w:i/>
          <w:iCs/>
        </w:rPr>
        <w:br/>
        <w:t>ricem.</w:t>
      </w:r>
    </w:p>
    <w:p w14:paraId="2FCB330F" w14:textId="77777777" w:rsidR="00AA6A10" w:rsidRDefault="00000000">
      <w:r>
        <w:rPr>
          <w:b/>
          <w:bCs/>
        </w:rPr>
        <w:t xml:space="preserve">OBSERVATION </w:t>
      </w:r>
      <w:r>
        <w:t>XX.</w:t>
      </w:r>
    </w:p>
    <w:p w14:paraId="217282C5" w14:textId="77777777" w:rsidR="00AA6A10" w:rsidRDefault="00000000">
      <w:r>
        <w:t xml:space="preserve">July 25. I696, a young woman, the wife of a sadles, in </w:t>
      </w:r>
      <w:r>
        <w:rPr>
          <w:b/>
          <w:bCs/>
        </w:rPr>
        <w:t>the</w:t>
      </w:r>
      <w:r>
        <w:rPr>
          <w:b/>
          <w:bCs/>
        </w:rPr>
        <w:br/>
      </w:r>
      <w:r>
        <w:t>twenty-second week of her pregnancy, diverting herself in</w:t>
      </w:r>
      <w:r>
        <w:br/>
        <w:t xml:space="preserve">the shop with the apprentice, </w:t>
      </w:r>
      <w:proofErr w:type="gramStart"/>
      <w:r>
        <w:t>endeavoured ,</w:t>
      </w:r>
      <w:proofErr w:type="gramEnd"/>
      <w:r>
        <w:t xml:space="preserve"> to give him </w:t>
      </w:r>
      <w:r>
        <w:rPr>
          <w:b/>
          <w:bCs/>
        </w:rPr>
        <w:t>a</w:t>
      </w:r>
      <w:r>
        <w:rPr>
          <w:b/>
          <w:bCs/>
        </w:rPr>
        <w:br/>
      </w:r>
      <w:r>
        <w:t>kick with her Foot; but the hey heing out of her reach,</w:t>
      </w:r>
      <w:r>
        <w:br/>
        <w:t>her Leg suffered a Violent extension by the force with which</w:t>
      </w:r>
      <w:r>
        <w:br/>
        <w:t>she directed the blow. Hence she immediately felt such a</w:t>
      </w:r>
      <w:r>
        <w:br/>
        <w:t>violent pain in her Loins, her Groin, and all over the Belly</w:t>
      </w:r>
      <w:r>
        <w:br/>
        <w:t>on that side, that if there had not accidentally been a chain</w:t>
      </w:r>
      <w:r>
        <w:br/>
        <w:t>- to receive her, she must have fell down in the middle of</w:t>
      </w:r>
      <w:r>
        <w:br/>
        <w:t>the shop</w:t>
      </w:r>
      <w:proofErr w:type="gramStart"/>
      <w:r>
        <w:t>. ’</w:t>
      </w:r>
      <w:proofErr w:type="gramEnd"/>
      <w:r>
        <w:t xml:space="preserve"> From the extreme weakness she immediately per-</w:t>
      </w:r>
      <w:r>
        <w:br/>
        <w:t>- ceived, there was reason to apprehend the utmost danger,</w:t>
      </w:r>
      <w:r>
        <w:br/>
        <w:t xml:space="preserve">' both </w:t>
      </w:r>
      <w:proofErr w:type="gramStart"/>
      <w:r>
        <w:t>in regard to</w:t>
      </w:r>
      <w:proofErr w:type="gramEnd"/>
      <w:r>
        <w:t xml:space="preserve"> the mother and child. The Violent and</w:t>
      </w:r>
      <w:r>
        <w:br/>
        <w:t>continual motions of the latter, which were perceivable to</w:t>
      </w:r>
      <w:r>
        <w:br/>
      </w:r>
      <w:r>
        <w:rPr>
          <w:b/>
          <w:bCs/>
        </w:rPr>
        <w:t xml:space="preserve">us </w:t>
      </w:r>
      <w:r>
        <w:t>that were about her, witnessed the great agitation it was</w:t>
      </w:r>
      <w:r>
        <w:br/>
        <w:t>in, and made me apprehend an approaching Haemorrhage,</w:t>
      </w:r>
      <w:r>
        <w:br/>
        <w:t>or ConVulsionS, which could he remedied no other way then</w:t>
      </w:r>
      <w:r>
        <w:br/>
        <w:t>by an immediate Delivery. All the directions I gave her</w:t>
      </w:r>
      <w:r>
        <w:br/>
        <w:t xml:space="preserve">‘ were, to he in bed, which it was the </w:t>
      </w:r>
      <w:proofErr w:type="gramStart"/>
      <w:r>
        <w:t>more easy</w:t>
      </w:r>
      <w:proofErr w:type="gramEnd"/>
      <w:r>
        <w:t xml:space="preserve"> to comply</w:t>
      </w:r>
      <w:r>
        <w:br/>
        <w:t>with, aS it was the only posture she could bear.</w:t>
      </w:r>
    </w:p>
    <w:p w14:paraId="410F7B82" w14:textId="77777777" w:rsidR="00AA6A10" w:rsidRDefault="00000000">
      <w:r>
        <w:t>For six weeks the only inconvenience she laboured under from</w:t>
      </w:r>
      <w:r>
        <w:br/>
        <w:t>this accident was, excessive weakness; mean time I en-</w:t>
      </w:r>
      <w:r>
        <w:br/>
        <w:t>deavoured to support her with broths of Various kinds, and</w:t>
      </w:r>
      <w:r>
        <w:br/>
        <w:t xml:space="preserve">jellies of flesh, and twice </w:t>
      </w:r>
      <w:r>
        <w:rPr>
          <w:i/>
          <w:iCs/>
        </w:rPr>
        <w:t>I</w:t>
      </w:r>
      <w:r>
        <w:t xml:space="preserve"> took away some Blood, for</w:t>
      </w:r>
      <w:r>
        <w:br/>
        <w:t>which she was neither stronger nor weaker. I also gave her</w:t>
      </w:r>
      <w:r>
        <w:br/>
        <w:t xml:space="preserve">some gentie cordials, which </w:t>
      </w:r>
      <w:proofErr w:type="gramStart"/>
      <w:r>
        <w:t>in .appearance</w:t>
      </w:r>
      <w:proofErr w:type="gramEnd"/>
      <w:r>
        <w:t xml:space="preserve"> neither did her</w:t>
      </w:r>
      <w:r>
        <w:br/>
        <w:t>good nor harm, for which reason I discontinued them, and</w:t>
      </w:r>
      <w:r>
        <w:br/>
        <w:t>persisted in the use of good aliment, giving her occasionally</w:t>
      </w:r>
      <w:r>
        <w:br/>
        <w:t>i a toast in wine.</w:t>
      </w:r>
    </w:p>
    <w:p w14:paraId="0A02100F" w14:textId="77777777" w:rsidR="00AA6A10" w:rsidRDefault="00000000">
      <w:pPr>
        <w:ind w:firstLine="360"/>
      </w:pPr>
      <w:r>
        <w:t>In this situation matters continued till the seventh month, when</w:t>
      </w:r>
      <w:r>
        <w:br/>
        <w:t>she was seized with Labour-pains, and sent for me. I found</w:t>
      </w:r>
      <w:r>
        <w:br/>
        <w:t xml:space="preserve">the Waters </w:t>
      </w:r>
      <w:proofErr w:type="gramStart"/>
      <w:r>
        <w:t>formed, and</w:t>
      </w:r>
      <w:proofErr w:type="gramEnd"/>
      <w:r>
        <w:t xml:space="preserve"> felt the child through them present-</w:t>
      </w:r>
      <w:r>
        <w:br/>
        <w:t>ing the Buttocks. I then placed her in a proper posture</w:t>
      </w:r>
      <w:r>
        <w:br/>
        <w:t>across a bed, broke the Membranes, pushed back the</w:t>
      </w:r>
      <w:r>
        <w:br/>
        <w:t>child till I could lay hold of the Feet, and brought it away</w:t>
      </w:r>
      <w:r>
        <w:br/>
        <w:t xml:space="preserve">in an instant. I then delivered her of the </w:t>
      </w:r>
      <w:proofErr w:type="gramStart"/>
      <w:r>
        <w:t>After-birth</w:t>
      </w:r>
      <w:proofErr w:type="gramEnd"/>
      <w:r>
        <w:t>, and</w:t>
      </w:r>
      <w:r>
        <w:br/>
        <w:t>took all the care of her during her lying-in that I could.</w:t>
      </w:r>
      <w:r>
        <w:br/>
        <w:t>Every thing relating to Childbed proceeded Very regularly,</w:t>
      </w:r>
      <w:r>
        <w:br/>
        <w:t>. but in a manner somewhat different from what she had been</w:t>
      </w:r>
      <w:r>
        <w:br/>
      </w:r>
      <w:r>
        <w:rPr>
          <w:lang w:val="el-GR" w:eastAsia="el-GR" w:bidi="el-GR"/>
        </w:rPr>
        <w:t>ῆ</w:t>
      </w:r>
      <w:r w:rsidRPr="00AC72F0">
        <w:rPr>
          <w:lang w:val="en-GB" w:eastAsia="el-GR" w:bidi="el-GR"/>
        </w:rPr>
        <w:t xml:space="preserve"> </w:t>
      </w:r>
      <w:r>
        <w:t>used to in former lyings-in.</w:t>
      </w:r>
    </w:p>
    <w:p w14:paraId="0C2EBD29" w14:textId="77777777" w:rsidR="00AA6A10" w:rsidRDefault="00000000">
      <w:pPr>
        <w:ind w:left="360" w:hanging="360"/>
      </w:pPr>
      <w:r>
        <w:t xml:space="preserve">in three </w:t>
      </w:r>
      <w:proofErr w:type="gramStart"/>
      <w:r>
        <w:t>weeks</w:t>
      </w:r>
      <w:proofErr w:type="gramEnd"/>
      <w:r>
        <w:t xml:space="preserve"> she got up, something stronger, but yet Very</w:t>
      </w:r>
      <w:r>
        <w:br/>
        <w:t>weak, in comparison of what she used to he before this ac-</w:t>
      </w:r>
      <w:r>
        <w:br/>
        <w:t>cident. But a Cough and Fever immediately succeeding,</w:t>
      </w:r>
      <w:r>
        <w:br/>
        <w:t>precipitated her into a Consumption, of which she soon</w:t>
      </w:r>
      <w:r>
        <w:br/>
        <w:t xml:space="preserve">after died. </w:t>
      </w:r>
      <w:r>
        <w:rPr>
          <w:i/>
          <w:iCs/>
        </w:rPr>
        <w:t>La Matte.</w:t>
      </w:r>
    </w:p>
    <w:p w14:paraId="781B79B9" w14:textId="77777777" w:rsidR="00AA6A10" w:rsidRDefault="00000000">
      <w:r>
        <w:rPr>
          <w:b/>
          <w:bCs/>
        </w:rPr>
        <w:lastRenderedPageBreak/>
        <w:t xml:space="preserve">OBSERVATION </w:t>
      </w:r>
      <w:r>
        <w:t>XXL</w:t>
      </w:r>
    </w:p>
    <w:p w14:paraId="5119B860" w14:textId="77777777" w:rsidR="00AA6A10" w:rsidRDefault="00000000">
      <w:pPr>
        <w:ind w:firstLine="360"/>
      </w:pPr>
      <w:r>
        <w:t>November I5. 1692, I delivered a woman who had miscarried</w:t>
      </w:r>
      <w:r>
        <w:br/>
        <w:t>: of a child of three months and a half, with so great a</w:t>
      </w:r>
      <w:r>
        <w:br/>
        <w:t>Flooding, that she sainted several times; and as this Foetus</w:t>
      </w:r>
      <w:r>
        <w:br/>
        <w:t>had heed dead ten or twelve days, which appeared by its</w:t>
      </w:r>
      <w:r>
        <w:br/>
        <w:t>withered state, and had made an opening of the Internal</w:t>
      </w:r>
      <w:r>
        <w:br/>
        <w:t>orifice only in proportion to the smallness and tenderness of</w:t>
      </w:r>
      <w:r>
        <w:br/>
        <w:t>its Bedy, I had no opportunity of bringing away the After-</w:t>
      </w:r>
      <w:r>
        <w:br/>
        <w:t>birth till five hours afterwards..</w:t>
      </w:r>
    </w:p>
    <w:p w14:paraId="62C3129D" w14:textId="77777777" w:rsidR="00AA6A10" w:rsidRDefault="00000000">
      <w:pPr>
        <w:ind w:firstLine="360"/>
      </w:pPr>
      <w:r>
        <w:t xml:space="preserve">This woman had </w:t>
      </w:r>
      <w:proofErr w:type="gramStart"/>
      <w:r>
        <w:t>sell</w:t>
      </w:r>
      <w:proofErr w:type="gramEnd"/>
      <w:r>
        <w:t xml:space="preserve"> several fits of an Ague some time before</w:t>
      </w:r>
    </w:p>
    <w:p w14:paraId="70AE05C5" w14:textId="77777777" w:rsidR="00AA6A10" w:rsidRDefault="00000000">
      <w:r>
        <w:t>her Miscarriage, and had also strained herself the day before</w:t>
      </w:r>
      <w:r>
        <w:br/>
        <w:t>in p</w:t>
      </w:r>
      <w:r>
        <w:rPr>
          <w:u w:val="single"/>
        </w:rPr>
        <w:t>ulling</w:t>
      </w:r>
      <w:r>
        <w:t xml:space="preserve"> down a curtain-red; winch she Imagined was the</w:t>
      </w:r>
      <w:r>
        <w:br/>
        <w:t xml:space="preserve">true </w:t>
      </w:r>
      <w:r>
        <w:rPr>
          <w:u w:val="single"/>
          <w:lang w:val="la-Latn" w:eastAsia="la-Latn" w:bidi="la-Latn"/>
        </w:rPr>
        <w:t>rauso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u w:val="single"/>
        </w:rPr>
        <w:t>this</w:t>
      </w:r>
      <w:r>
        <w:t xml:space="preserve"> </w:t>
      </w:r>
      <w:proofErr w:type="gramStart"/>
      <w:r>
        <w:t>misfortune ;</w:t>
      </w:r>
      <w:proofErr w:type="gramEnd"/>
      <w:r>
        <w:t xml:space="preserve"> but as. the tnsant was quite</w:t>
      </w:r>
      <w:r>
        <w:br/>
      </w:r>
      <w:proofErr w:type="gramStart"/>
      <w:r>
        <w:t xml:space="preserve">withered, </w:t>
      </w:r>
      <w:r>
        <w:rPr>
          <w:u w:val="single"/>
        </w:rPr>
        <w:t>and</w:t>
      </w:r>
      <w:proofErr w:type="gramEnd"/>
      <w:r>
        <w:t xml:space="preserve"> appeared to have been dead a much longer</w:t>
      </w:r>
      <w:r>
        <w:br/>
      </w:r>
      <w:r>
        <w:rPr>
          <w:u w:val="single"/>
        </w:rPr>
        <w:t>time,</w:t>
      </w:r>
      <w:r>
        <w:t xml:space="preserve"> we </w:t>
      </w:r>
      <w:r>
        <w:rPr>
          <w:u w:val="single"/>
        </w:rPr>
        <w:t>may</w:t>
      </w:r>
      <w:r>
        <w:t xml:space="preserve"> co</w:t>
      </w:r>
      <w:r>
        <w:rPr>
          <w:u w:val="single"/>
        </w:rPr>
        <w:t>nclude, that</w:t>
      </w:r>
      <w:r>
        <w:t xml:space="preserve"> this last cause had only con-</w:t>
      </w:r>
      <w:r>
        <w:br/>
        <w:t xml:space="preserve">curred to </w:t>
      </w:r>
      <w:r>
        <w:rPr>
          <w:u w:val="single"/>
        </w:rPr>
        <w:t>the mo</w:t>
      </w:r>
      <w:r>
        <w:t>re speedy expulsion of the Foetus, which</w:t>
      </w:r>
      <w:r>
        <w:br/>
        <w:t>the first, that-is, the Ague, had already deprived of life, ten</w:t>
      </w:r>
      <w:r>
        <w:br/>
        <w:t>or twelve days before.</w:t>
      </w:r>
    </w:p>
    <w:p w14:paraId="5F20569E" w14:textId="77777777" w:rsidR="00AA6A10" w:rsidRDefault="00000000">
      <w:r>
        <w:t>AS soon as I had taken away the Aster-birth the Flooding stopped,</w:t>
      </w:r>
      <w:r>
        <w:br/>
      </w:r>
      <w:r>
        <w:rPr>
          <w:u w:val="single"/>
        </w:rPr>
        <w:t>and</w:t>
      </w:r>
      <w:r>
        <w:t xml:space="preserve"> the wo</w:t>
      </w:r>
      <w:r>
        <w:rPr>
          <w:u w:val="single"/>
        </w:rPr>
        <w:t>man</w:t>
      </w:r>
      <w:r>
        <w:t xml:space="preserve"> recovered her health, which I could not</w:t>
      </w:r>
      <w:r>
        <w:br/>
        <w:t>have warranted, had I gone ruddy to work immediately af-</w:t>
      </w:r>
      <w:r>
        <w:br/>
        <w:t>. ter Nature had expelled the Foetus, whose bigness did not</w:t>
      </w:r>
      <w:r>
        <w:br/>
        <w:t>equal a third of the After-birth, of which I delivered her</w:t>
      </w:r>
      <w:r>
        <w:br/>
        <w:t xml:space="preserve">when the Womb had been sufficientiy dilated to admit </w:t>
      </w:r>
      <w:r>
        <w:rPr>
          <w:i/>
          <w:iCs/>
        </w:rPr>
        <w:t>of</w:t>
      </w:r>
      <w:r>
        <w:t xml:space="preserve"> it</w:t>
      </w:r>
      <w:r>
        <w:br/>
        <w:t>without Violence; the Flooding rtfelf also, by moistening and</w:t>
      </w:r>
      <w:r>
        <w:br/>
        <w:t>relaxing the part, contributing by accident to make the work</w:t>
      </w:r>
      <w:r>
        <w:br/>
        <w:t>more easy, in bringing off that foreign mass, which, by</w:t>
      </w:r>
      <w:r>
        <w:br/>
        <w:t xml:space="preserve">remaining there, was the cause ofi it. </w:t>
      </w:r>
      <w:r>
        <w:rPr>
          <w:i/>
          <w:iCs/>
        </w:rPr>
        <w:t>Mauriceaus</w:t>
      </w:r>
    </w:p>
    <w:p w14:paraId="76A7D592" w14:textId="77777777" w:rsidR="00AA6A10" w:rsidRDefault="00000000">
      <w:pPr>
        <w:outlineLvl w:val="2"/>
      </w:pPr>
      <w:bookmarkStart w:id="9" w:name="bookmark18"/>
      <w:r>
        <w:rPr>
          <w:b/>
          <w:bCs/>
        </w:rPr>
        <w:t xml:space="preserve">OBSERVATION </w:t>
      </w:r>
      <w:r>
        <w:t>XXIL</w:t>
      </w:r>
      <w:bookmarkEnd w:id="9"/>
    </w:p>
    <w:p w14:paraId="1FB92AA4" w14:textId="77777777" w:rsidR="00AA6A10" w:rsidRDefault="00000000">
      <w:r>
        <w:t>July 4. 1692, I attended a woman who had just then parted</w:t>
      </w:r>
      <w:r>
        <w:br/>
        <w:t>with 'the r</w:t>
      </w:r>
      <w:r>
        <w:rPr>
          <w:u w:val="single"/>
        </w:rPr>
        <w:t>emai</w:t>
      </w:r>
      <w:r>
        <w:t>nder of a fleshy Membrane, which was lest</w:t>
      </w:r>
      <w:r>
        <w:br/>
        <w:t>behind in the Womb, being separated from another and</w:t>
      </w:r>
      <w:r>
        <w:br/>
        <w:t>larger part, which had been expelled two days before with</w:t>
      </w:r>
      <w:r>
        <w:br/>
        <w:t>a moderate Flooding, supposing herself to he then about tert</w:t>
      </w:r>
      <w:r>
        <w:br/>
        <w:t>weeks gone with child/</w:t>
      </w:r>
    </w:p>
    <w:p w14:paraId="1DA59EEF" w14:textId="77777777" w:rsidR="00AA6A10" w:rsidRDefault="00000000">
      <w:r>
        <w:t>In this first part of the Membrane, which resembled what is</w:t>
      </w:r>
      <w:r>
        <w:br/>
        <w:t>usually called a False conception, there was a small corrupted</w:t>
      </w:r>
      <w:r>
        <w:br/>
        <w:t>Foetus, of the bigness of a common bee, which had received</w:t>
      </w:r>
      <w:r>
        <w:br/>
        <w:t>no nourishment for above a month, at which time the mother</w:t>
      </w:r>
      <w:r>
        <w:br/>
        <w:t>injured herself by overstraining.</w:t>
      </w:r>
    </w:p>
    <w:p w14:paraId="75CF09FE" w14:textId="77777777" w:rsidR="00AA6A10" w:rsidRDefault="00000000">
      <w:r>
        <w:t xml:space="preserve">This is a </w:t>
      </w:r>
      <w:proofErr w:type="gramStart"/>
      <w:r>
        <w:t>further .confirmation</w:t>
      </w:r>
      <w:proofErr w:type="gramEnd"/>
      <w:r>
        <w:t xml:space="preserve"> that all these pretended False</w:t>
      </w:r>
      <w:r>
        <w:br/>
        <w:t xml:space="preserve">conceptions are no other than Aster-births of small </w:t>
      </w:r>
      <w:r>
        <w:rPr>
          <w:i/>
          <w:iCs/>
        </w:rPr>
        <w:t>abortive</w:t>
      </w:r>
      <w:r>
        <w:rPr>
          <w:i/>
          <w:iCs/>
        </w:rPr>
        <w:br/>
      </w:r>
      <w:r>
        <w:t>Foetuses, in which the Womb, by contracting itself alter</w:t>
      </w:r>
      <w:r>
        <w:br/>
        <w:t>the Waters contained in their Membranes are discharged,</w:t>
      </w:r>
      <w:r>
        <w:br/>
        <w:t>changes the natural figure which they had hefore, and gives</w:t>
      </w:r>
      <w:r>
        <w:br/>
        <w:t>them that of its own cavity, which is round and oblong. '</w:t>
      </w:r>
      <w:r>
        <w:br/>
      </w:r>
      <w:r>
        <w:rPr>
          <w:i/>
          <w:iCs/>
        </w:rPr>
        <w:t>Mauriceaus</w:t>
      </w:r>
    </w:p>
    <w:p w14:paraId="22BF46F1" w14:textId="77777777" w:rsidR="00AA6A10" w:rsidRDefault="00000000">
      <w:r>
        <w:rPr>
          <w:b/>
          <w:bCs/>
        </w:rPr>
        <w:t xml:space="preserve">OBSERVATION </w:t>
      </w:r>
      <w:r>
        <w:t>XXIIL</w:t>
      </w:r>
    </w:p>
    <w:p w14:paraId="1F115429" w14:textId="77777777" w:rsidR="00AA6A10" w:rsidRDefault="00000000">
      <w:pPr>
        <w:ind w:left="360" w:hanging="360"/>
      </w:pPr>
      <w:r>
        <w:t>June I6. 169I, I attended a woman, who, the day before,</w:t>
      </w:r>
      <w:r>
        <w:br/>
        <w:t>had heen delivered, by herself, of a Foetus five months</w:t>
      </w:r>
      <w:r>
        <w:br/>
        <w:t>grown, which came dead, though the mother had felt it</w:t>
      </w:r>
      <w:r>
        <w:br/>
        <w:t>move but the day hefore. The cause of this misfortune was,</w:t>
      </w:r>
      <w:r>
        <w:br/>
        <w:t>that the woman, when she was but two months gone, was</w:t>
      </w:r>
      <w:r>
        <w:br/>
        <w:t>hurt by a friend of hers, a man, who not knowing her to</w:t>
      </w:r>
      <w:r>
        <w:br/>
        <w:t>be with child, had taken her in his arms,, and squeezed her</w:t>
      </w:r>
      <w:r>
        <w:br/>
        <w:t>pretty closely, in order to get her out to dance sor diversion.</w:t>
      </w:r>
      <w:r>
        <w:br/>
        <w:t>At that moment, it seems, she felt a great pain in her Belly;</w:t>
      </w:r>
      <w:r>
        <w:br/>
        <w:t>and the next day,- all on a sudden. Voided a good deal of</w:t>
      </w:r>
      <w:r>
        <w:br/>
        <w:t xml:space="preserve">water by the Womb, but nothing else at that time. But </w:t>
      </w:r>
      <w:r>
        <w:rPr>
          <w:b/>
          <w:bCs/>
        </w:rPr>
        <w:t>a</w:t>
      </w:r>
      <w:r>
        <w:rPr>
          <w:b/>
          <w:bCs/>
        </w:rPr>
        <w:br/>
      </w:r>
      <w:r>
        <w:t>month after, she had a Flooding, which lasted almost six</w:t>
      </w:r>
      <w:r>
        <w:br/>
        <w:t>weeks, with some cessation at intervals; and one day in par-</w:t>
      </w:r>
      <w:r>
        <w:br/>
        <w:t>ticular, she Voided several hard clots of Blood, which a</w:t>
      </w:r>
      <w:r>
        <w:br/>
        <w:t>physician, who was a near relation of hers, and a brother-</w:t>
      </w:r>
      <w:r>
        <w:br/>
        <w:t>surgeon, unadvisedly took to be real pieces of membranous</w:t>
      </w:r>
      <w:r>
        <w:br/>
        <w:t>Flesh; whence they entertained a notion that she was not.</w:t>
      </w:r>
      <w:r>
        <w:br/>
        <w:t>with child, though I had assured them of the contrary, by</w:t>
      </w:r>
      <w:r>
        <w:br/>
        <w:t>setting them plainly see, that these supposed bits of Flesh,</w:t>
      </w:r>
      <w:r>
        <w:br/>
        <w:t>which they had taken for parts of some foreign mass; of the</w:t>
      </w:r>
      <w:r>
        <w:br/>
        <w:t>nature of a Mole, or False conception, were nothing but</w:t>
      </w:r>
      <w:r>
        <w:br/>
        <w:t>pure dots of Blood. But they would not helieve me, in</w:t>
      </w:r>
      <w:r>
        <w:br/>
        <w:t>strongly were they prepossessed with their error, til]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woman was brought to bed of this </w:t>
      </w:r>
      <w:r>
        <w:rPr>
          <w:i/>
          <w:iCs/>
        </w:rPr>
        <w:t>abortive</w:t>
      </w:r>
      <w:r>
        <w:t xml:space="preserve"> FoetuS, some</w:t>
      </w:r>
      <w:r>
        <w:br/>
        <w:t>days after our conference, according to my predictions.</w:t>
      </w:r>
    </w:p>
    <w:p w14:paraId="76D65CBE" w14:textId="77777777" w:rsidR="00AA6A10" w:rsidRDefault="00000000">
      <w:pPr>
        <w:ind w:left="360" w:hanging="360"/>
      </w:pPr>
      <w:r>
        <w:t>We learn, by this example, that we have no reason to wonder</w:t>
      </w:r>
      <w:r>
        <w:br/>
        <w:t>that nurses and midwives are often deceived in taking these</w:t>
      </w:r>
      <w:r>
        <w:br/>
        <w:t>clots for False conceptions, since physicians and surgeons a</w:t>
      </w:r>
      <w:r>
        <w:rPr>
          <w:vertAlign w:val="subscript"/>
        </w:rPr>
        <w:t>re</w:t>
      </w:r>
      <w:r>
        <w:rPr>
          <w:vertAlign w:val="subscript"/>
        </w:rPr>
        <w:br/>
      </w:r>
      <w:r>
        <w:t xml:space="preserve">sometimes mistaken about them. But I was </w:t>
      </w:r>
      <w:proofErr w:type="gramStart"/>
      <w:r>
        <w:t xml:space="preserve">really </w:t>
      </w:r>
      <w:r>
        <w:rPr>
          <w:vertAlign w:val="subscript"/>
        </w:rPr>
        <w:t>mu</w:t>
      </w:r>
      <w:r>
        <w:t>ch</w:t>
      </w:r>
      <w:proofErr w:type="gramEnd"/>
      <w:r>
        <w:br/>
        <w:t>surprised to see a surgeon, who hath fo- a l</w:t>
      </w:r>
      <w:r>
        <w:rPr>
          <w:vertAlign w:val="subscript"/>
        </w:rPr>
        <w:t>0ng</w:t>
      </w:r>
      <w:r>
        <w:t xml:space="preserve"> stim. </w:t>
      </w:r>
      <w:r>
        <w:rPr>
          <w:vertAlign w:val="subscript"/>
        </w:rPr>
        <w:t>made</w:t>
      </w:r>
      <w:r>
        <w:rPr>
          <w:vertAlign w:val="subscript"/>
        </w:rPr>
        <w:br/>
      </w:r>
      <w:r>
        <w:t>a particular profession of the art ofmidwifry, so grofly ndp.</w:t>
      </w:r>
      <w:r>
        <w:br/>
      </w:r>
      <w:r>
        <w:lastRenderedPageBreak/>
        <w:t>taken as not to know when a woman is with child, and foe</w:t>
      </w:r>
      <w:r>
        <w:br/>
        <w:t>take pure clots of Blued, which th</w:t>
      </w:r>
      <w:r>
        <w:rPr>
          <w:vertAlign w:val="subscript"/>
        </w:rPr>
        <w:t>e V0it</w:t>
      </w:r>
      <w:r>
        <w:t>jed s</w:t>
      </w:r>
      <w:r>
        <w:rPr>
          <w:vertAlign w:val="subscript"/>
        </w:rPr>
        <w:t>ome</w:t>
      </w:r>
      <w:r>
        <w:t xml:space="preserve"> be-</w:t>
      </w:r>
      <w:r>
        <w:br/>
        <w:t>fore she miscarried, for foreign masses, of which h</w:t>
      </w:r>
      <w:r>
        <w:rPr>
          <w:vertAlign w:val="subscript"/>
        </w:rPr>
        <w:t>e</w:t>
      </w:r>
      <w:r>
        <w:t xml:space="preserve"> theuwhe</w:t>
      </w:r>
      <w:r>
        <w:br/>
        <w:t xml:space="preserve">the Womb was now entirely delivered, not dreaming </w:t>
      </w:r>
      <w:proofErr w:type="gramStart"/>
      <w:r>
        <w:rPr>
          <w:u w:val="single"/>
        </w:rPr>
        <w:t>that</w:t>
      </w:r>
      <w:r>
        <w:t>,</w:t>
      </w:r>
      <w:proofErr w:type="gramEnd"/>
      <w:r>
        <w:br/>
        <w:t xml:space="preserve">a child and its inure Aster-birth remained. </w:t>
      </w:r>
      <w:r>
        <w:rPr>
          <w:i/>
          <w:iCs/>
        </w:rPr>
        <w:t>Mauricrsif ' et</w:t>
      </w:r>
    </w:p>
    <w:p w14:paraId="18B0D98A" w14:textId="77777777" w:rsidR="00AA6A10" w:rsidRDefault="00000000">
      <w:r>
        <w:rPr>
          <w:b/>
          <w:bCs/>
        </w:rPr>
        <w:t xml:space="preserve">OBSERVATION </w:t>
      </w:r>
      <w:r>
        <w:t>XXIV.</w:t>
      </w:r>
    </w:p>
    <w:p w14:paraId="539647FE" w14:textId="77777777" w:rsidR="00AA6A10" w:rsidRDefault="00000000">
      <w:pPr>
        <w:ind w:left="360" w:hanging="360"/>
      </w:pPr>
      <w:r>
        <w:t>On the 2Ist of April, 1676, I attended a woman who had</w:t>
      </w:r>
      <w:r>
        <w:br/>
        <w:t xml:space="preserve">mtfcamed three hours hefore of a dead chstj </w:t>
      </w:r>
      <w:r>
        <w:rPr>
          <w:vertAlign w:val="subscript"/>
        </w:rPr>
        <w:t>O</w:t>
      </w:r>
      <w:r>
        <w:t xml:space="preserve">p </w:t>
      </w:r>
      <w:r>
        <w:rPr>
          <w:vertAlign w:val="subscript"/>
        </w:rPr>
        <w:t>four months</w:t>
      </w:r>
      <w:r>
        <w:t>;</w:t>
      </w:r>
      <w:r>
        <w:br/>
        <w:t>Ibree weeks before this she had received f</w:t>
      </w:r>
      <w:r>
        <w:rPr>
          <w:vertAlign w:val="subscript"/>
        </w:rPr>
        <w:t>omc in a</w:t>
      </w:r>
      <w:r>
        <w:rPr>
          <w:vertAlign w:val="subscript"/>
        </w:rPr>
        <w:br/>
      </w:r>
      <w:r>
        <w:t xml:space="preserve">Crowd at church, from which time (he </w:t>
      </w:r>
      <w:proofErr w:type="gramStart"/>
      <w:r>
        <w:t>a]</w:t>
      </w:r>
      <w:r>
        <w:rPr>
          <w:vertAlign w:val="subscript"/>
        </w:rPr>
        <w:t>W</w:t>
      </w:r>
      <w:proofErr w:type="gramEnd"/>
      <w:r>
        <w:rPr>
          <w:vertAlign w:val="subscript"/>
        </w:rPr>
        <w:t xml:space="preserve"> felt t</w:t>
      </w:r>
      <w:r>
        <w:rPr>
          <w:vertAlign w:val="subscript"/>
        </w:rPr>
        <w:br/>
      </w:r>
      <w:r>
        <w:t>pams m her Belly, and about the ninth da</w:t>
      </w:r>
      <w:r>
        <w:rPr>
          <w:vertAlign w:val="subscript"/>
        </w:rPr>
        <w:t>y</w:t>
      </w:r>
      <w:r>
        <w:t xml:space="preserve"> afej. </w:t>
      </w:r>
      <w:r>
        <w:rPr>
          <w:u w:val="single"/>
          <w:vertAlign w:val="subscript"/>
        </w:rPr>
        <w:t>this</w:t>
      </w:r>
      <w:r>
        <w:rPr>
          <w:u w:val="single"/>
          <w:vertAlign w:val="subscript"/>
        </w:rPr>
        <w:br/>
      </w:r>
      <w:r>
        <w:t xml:space="preserve">dem, began to void a little Blond. Fmrn </w:t>
      </w:r>
      <w:r>
        <w:rPr>
          <w:vertAlign w:val="subscript"/>
        </w:rPr>
        <w:t>time</w:t>
      </w:r>
      <w:r>
        <w:rPr>
          <w:vertAlign w:val="subscript"/>
        </w:rPr>
        <w:br/>
      </w:r>
      <w:r>
        <w:t>never felt her tnsant move, het hed ch</w:t>
      </w:r>
      <w:r>
        <w:rPr>
          <w:vertAlign w:val="subscript"/>
        </w:rPr>
        <w:t>e</w:t>
      </w:r>
      <w:r>
        <w:t xml:space="preserve"> ndsf</w:t>
      </w:r>
      <w:r>
        <w:rPr>
          <w:vertAlign w:val="subscript"/>
        </w:rPr>
        <w:t>ortune t0 Iofe it</w:t>
      </w:r>
      <w:r>
        <w:rPr>
          <w:vertAlign w:val="subscript"/>
        </w:rPr>
        <w:br/>
      </w:r>
      <w:r>
        <w:t>without the Afher-binh, which remained behind, the midwife</w:t>
      </w:r>
      <w:r>
        <w:br/>
        <w:t>not bang able m bang ir away, h</w:t>
      </w:r>
      <w:r>
        <w:rPr>
          <w:vertAlign w:val="subscript"/>
        </w:rPr>
        <w:t>eC2afe</w:t>
      </w:r>
      <w:r>
        <w:t xml:space="preserve"> </w:t>
      </w:r>
      <w:proofErr w:type="gramStart"/>
      <w:r>
        <w:t>^.</w:t>
      </w:r>
      <w:r>
        <w:rPr>
          <w:vertAlign w:val="subscript"/>
        </w:rPr>
        <w:t>omb</w:t>
      </w:r>
      <w:proofErr w:type="gramEnd"/>
      <w:r>
        <w:rPr>
          <w:vertAlign w:val="subscript"/>
        </w:rPr>
        <w:t xml:space="preserve"> dofed</w:t>
      </w:r>
      <w:r>
        <w:rPr>
          <w:vertAlign w:val="subscript"/>
        </w:rPr>
        <w:br/>
      </w:r>
      <w:r>
        <w:t>Immediately upon the expulsion of th</w:t>
      </w:r>
      <w:r>
        <w:rPr>
          <w:vertAlign w:val="subscript"/>
        </w:rPr>
        <w:t>e</w:t>
      </w:r>
      <w:r>
        <w:t xml:space="preserve"> </w:t>
      </w:r>
      <w:r>
        <w:rPr>
          <w:lang w:val="la-Latn" w:eastAsia="la-Latn" w:bidi="la-Latn"/>
        </w:rPr>
        <w:t xml:space="preserve">ch^his </w:t>
      </w:r>
      <w:r>
        <w:t>Having my.,</w:t>
      </w:r>
    </w:p>
    <w:p w14:paraId="4754B257" w14:textId="77777777" w:rsidR="00AA6A10" w:rsidRDefault="00000000">
      <w:r>
        <w:rPr>
          <w:vertAlign w:val="superscript"/>
        </w:rPr>
        <w:t>Wtaher</w:t>
      </w:r>
      <w:r>
        <w:t xml:space="preserve">. </w:t>
      </w:r>
      <w:proofErr w:type="gramStart"/>
      <w:r>
        <w:t>?</w:t>
      </w:r>
      <w:r>
        <w:rPr>
          <w:vertAlign w:val="superscript"/>
        </w:rPr>
        <w:t>ere</w:t>
      </w:r>
      <w:proofErr w:type="gramEnd"/>
      <w:r>
        <w:rPr>
          <w:vertAlign w:val="superscript"/>
        </w:rPr>
        <w:t xml:space="preserve"> b; y</w:t>
      </w:r>
      <w:r>
        <w:t>:</w:t>
      </w:r>
      <w:r>
        <w:rPr>
          <w:vertAlign w:val="superscript"/>
        </w:rPr>
        <w:t>;</w:t>
      </w:r>
      <w:r>
        <w:t xml:space="preserve"> ™ </w:t>
      </w:r>
      <w:r>
        <w:rPr>
          <w:lang w:val="el-GR" w:eastAsia="el-GR" w:bidi="el-GR"/>
        </w:rPr>
        <w:t>ιώοἱ</w:t>
      </w:r>
      <w:r w:rsidRPr="00AC72F0">
        <w:rPr>
          <w:lang w:val="en-GB" w:eastAsia="el-GR" w:bidi="el-GR"/>
        </w:rPr>
        <w:t xml:space="preserve"> </w:t>
      </w:r>
      <w:r>
        <w:t>ofi</w:t>
      </w:r>
      <w:r>
        <w:br/>
        <w:t>^««(covered that the OHSceof</w:t>
      </w:r>
      <w:r>
        <w:br/>
        <w:t xml:space="preserve">the womb was only open enough to recave </w:t>
      </w:r>
      <w:r>
        <w:rPr>
          <w:lang w:val="el-GR" w:eastAsia="el-GR" w:bidi="el-GR"/>
        </w:rPr>
        <w:t>οηο</w:t>
      </w:r>
      <w:r w:rsidRPr="00AC72F0">
        <w:rPr>
          <w:lang w:val="en-GB" w:eastAsia="el-GR" w:bidi="el-GR"/>
        </w:rPr>
        <w:t xml:space="preserve"> </w:t>
      </w:r>
      <w:r>
        <w:t>Finger, I</w:t>
      </w:r>
      <w:r>
        <w:br w:type="page"/>
      </w:r>
    </w:p>
    <w:p w14:paraId="174A8FFF" w14:textId="77777777" w:rsidR="00AA6A10" w:rsidRDefault="00000000">
      <w:r>
        <w:lastRenderedPageBreak/>
        <w:t xml:space="preserve">judged It the safest way at present </w:t>
      </w:r>
      <w:proofErr w:type="gramStart"/>
      <w:r>
        <w:t>to .trust</w:t>
      </w:r>
      <w:proofErr w:type="gramEnd"/>
      <w:r>
        <w:t xml:space="preserve"> Nature, and post-</w:t>
      </w:r>
      <w:r>
        <w:br/>
        <w:t>pone the doing her any violence by endeavouring to extract</w:t>
      </w:r>
      <w:r>
        <w:br/>
        <w:t>this After-btrth by so narrow an Orifice, the remedy in this</w:t>
      </w:r>
      <w:r>
        <w:br/>
        <w:t xml:space="preserve">case appearing to me worse than the </w:t>
      </w:r>
      <w:r>
        <w:rPr>
          <w:i/>
          <w:iCs/>
        </w:rPr>
        <w:t>disease.</w:t>
      </w:r>
      <w:r>
        <w:t xml:space="preserve"> </w:t>
      </w:r>
      <w:proofErr w:type="gramStart"/>
      <w:r>
        <w:t>So</w:t>
      </w:r>
      <w:proofErr w:type="gramEnd"/>
      <w:r>
        <w:t xml:space="preserve"> I deferred it</w:t>
      </w:r>
      <w:r>
        <w:br/>
        <w:t>to the next day, when finding the Womb much more dilated,</w:t>
      </w:r>
      <w:r>
        <w:br/>
        <w:t>I happily delivered her of her Burden, and though she had at</w:t>
      </w:r>
      <w:r>
        <w:br/>
        <w:t>that time a Fever upon her, she did Very wed afterwards.</w:t>
      </w:r>
      <w:r>
        <w:br/>
      </w:r>
      <w:r>
        <w:rPr>
          <w:i/>
          <w:iCs/>
        </w:rPr>
        <w:t>Mauriceau.</w:t>
      </w:r>
    </w:p>
    <w:p w14:paraId="2282DBB1" w14:textId="77777777" w:rsidR="00AA6A10" w:rsidRDefault="00000000">
      <w:r>
        <w:rPr>
          <w:b/>
          <w:bCs/>
        </w:rPr>
        <w:t xml:space="preserve">OBSERVATION </w:t>
      </w:r>
      <w:r>
        <w:t>XXV.</w:t>
      </w:r>
    </w:p>
    <w:p w14:paraId="1132D5AB" w14:textId="77777777" w:rsidR="00AA6A10" w:rsidRDefault="00000000">
      <w:r>
        <w:t>July I9. 1693, a labourer's wise of the parish os Gourbeville</w:t>
      </w:r>
      <w:r>
        <w:br/>
        <w:t>had such a violent sail from her horse, that she remained a</w:t>
      </w:r>
      <w:r>
        <w:br/>
        <w:t xml:space="preserve">considerable time insensible. At this </w:t>
      </w:r>
      <w:proofErr w:type="gramStart"/>
      <w:r>
        <w:t>time</w:t>
      </w:r>
      <w:proofErr w:type="gramEnd"/>
      <w:r>
        <w:t xml:space="preserve"> she had been with</w:t>
      </w:r>
      <w:r>
        <w:br/>
        <w:t xml:space="preserve">child six months. I was immediately </w:t>
      </w:r>
      <w:proofErr w:type="gramStart"/>
      <w:r>
        <w:t>called, and</w:t>
      </w:r>
      <w:proofErr w:type="gramEnd"/>
      <w:r>
        <w:t xml:space="preserve"> found her</w:t>
      </w:r>
      <w:r>
        <w:br/>
        <w:t>come a littie to herself; but upon examination could not</w:t>
      </w:r>
      <w:r>
        <w:br/>
        <w:t>find her Head had received any injury, nor could I discover</w:t>
      </w:r>
      <w:r>
        <w:br/>
        <w:t>any signs of approaching Labour, except that the child moved</w:t>
      </w:r>
      <w:r>
        <w:br/>
        <w:t>in an extraordinary manner, which was no wonder, con-</w:t>
      </w:r>
      <w:r>
        <w:br/>
        <w:t>sidering the concussion she had received from the sail.</w:t>
      </w:r>
    </w:p>
    <w:p w14:paraId="663BB5B8" w14:textId="77777777" w:rsidR="00AA6A10" w:rsidRDefault="00000000">
      <w:pPr>
        <w:ind w:left="360" w:hanging="360"/>
      </w:pPr>
      <w:r>
        <w:t xml:space="preserve">I ordered her to he laid on a sort of </w:t>
      </w:r>
      <w:proofErr w:type="gramStart"/>
      <w:r>
        <w:t>Utter, and</w:t>
      </w:r>
      <w:proofErr w:type="gramEnd"/>
      <w:r>
        <w:t xml:space="preserve"> carried home;</w:t>
      </w:r>
      <w:r>
        <w:br/>
        <w:t>and then directed that she should take some good nourish-</w:t>
      </w:r>
      <w:r>
        <w:br/>
        <w:t>ment, and keep her bed for seven or eight days. From</w:t>
      </w:r>
      <w:r>
        <w:br/>
        <w:t>this time she never felt the child move, but it seemed like a</w:t>
      </w:r>
      <w:r>
        <w:br/>
        <w:t>weight winch fell spontaneously to the fide she lay on, which</w:t>
      </w:r>
      <w:r>
        <w:br/>
        <w:t>incommoded her much, but especially when she stood up;</w:t>
      </w:r>
      <w:r>
        <w:br/>
        <w:t>when pressing on the Bladder; it caused frequent inclinations</w:t>
      </w:r>
      <w:r>
        <w:br/>
        <w:t>io make water, in this situation she remained till her full</w:t>
      </w:r>
      <w:r>
        <w:br/>
        <w:t>reckoning was compleated, her sail having neither advanced</w:t>
      </w:r>
      <w:r>
        <w:br/>
        <w:t xml:space="preserve">nor retarded the Birth. At this </w:t>
      </w:r>
      <w:proofErr w:type="gramStart"/>
      <w:r>
        <w:t>time</w:t>
      </w:r>
      <w:proofErr w:type="gramEnd"/>
      <w:r>
        <w:t xml:space="preserve"> I was called to deliver</w:t>
      </w:r>
      <w:r>
        <w:br/>
        <w:t>her, bur the child was bom long before I arrived, but was so</w:t>
      </w:r>
      <w:r>
        <w:br/>
        <w:t>weak that it died a few hours aster, and the mother did very</w:t>
      </w:r>
      <w:r>
        <w:br/>
        <w:t xml:space="preserve">well. </w:t>
      </w:r>
      <w:r>
        <w:rPr>
          <w:i/>
          <w:iCs/>
        </w:rPr>
        <w:t>LaMotte</w:t>
      </w:r>
      <w:proofErr w:type="gramStart"/>
      <w:r>
        <w:rPr>
          <w:i/>
          <w:iCs/>
        </w:rPr>
        <w:t>. .</w:t>
      </w:r>
      <w:proofErr w:type="gramEnd"/>
    </w:p>
    <w:p w14:paraId="1BB74151" w14:textId="77777777" w:rsidR="00AA6A10" w:rsidRDefault="00000000">
      <w:r>
        <w:rPr>
          <w:b/>
          <w:bCs/>
        </w:rPr>
        <w:t>REMARK*</w:t>
      </w:r>
    </w:p>
    <w:p w14:paraId="6051825C" w14:textId="77777777" w:rsidR="00AA6A10" w:rsidRDefault="00000000">
      <w:pPr>
        <w:ind w:firstLine="360"/>
      </w:pPr>
      <w:r>
        <w:t>From this case we may learn that the exclusion of the Tents</w:t>
      </w:r>
      <w:r>
        <w:br/>
        <w:t>should never he precipitated, unless some dangerous accident</w:t>
      </w:r>
      <w:r>
        <w:br/>
        <w:t>renders it neceflary sor the preservation of the mother. Because</w:t>
      </w:r>
      <w:r>
        <w:br/>
        <w:t>all the symptoms usually attending the gestation of a dead Foetus</w:t>
      </w:r>
      <w:r>
        <w:br/>
        <w:t>may occur, and yet the child may he hem alive at the full</w:t>
      </w:r>
      <w:r>
        <w:br/>
        <w:t>period.</w:t>
      </w:r>
    </w:p>
    <w:p w14:paraId="3202FDA2" w14:textId="77777777" w:rsidR="00AA6A10" w:rsidRDefault="00000000">
      <w:r>
        <w:rPr>
          <w:b/>
          <w:bCs/>
        </w:rPr>
        <w:t xml:space="preserve">OBSERVATION </w:t>
      </w:r>
      <w:r>
        <w:t>XXVL</w:t>
      </w:r>
    </w:p>
    <w:p w14:paraId="37C8ED25" w14:textId="77777777" w:rsidR="00AA6A10" w:rsidRDefault="00000000">
      <w:r>
        <w:t xml:space="preserve">On the 7th os December, I688, a </w:t>
      </w:r>
      <w:proofErr w:type="gramStart"/>
      <w:r>
        <w:t>carriers</w:t>
      </w:r>
      <w:proofErr w:type="gramEnd"/>
      <w:r>
        <w:t xml:space="preserve"> wife at the end of</w:t>
      </w:r>
      <w:r>
        <w:br/>
        <w:t>the fifth month of her pregnancy, aS she was loading one of</w:t>
      </w:r>
      <w:r>
        <w:br/>
        <w:t>. her horses with panniers, let one of them rest on her Belly.</w:t>
      </w:r>
      <w:r>
        <w:br/>
        <w:t>For the two next days and nights she perceived her child to</w:t>
      </w:r>
      <w:r>
        <w:br/>
        <w:t>move much more than usual; and after that never felt it stir;</w:t>
      </w:r>
      <w:r>
        <w:br/>
        <w:t xml:space="preserve">but it seemed </w:t>
      </w:r>
      <w:proofErr w:type="gramStart"/>
      <w:r>
        <w:t>as</w:t>
      </w:r>
      <w:proofErr w:type="gramEnd"/>
      <w:r>
        <w:t xml:space="preserve"> a dead weight, which fell to winch eVer side</w:t>
      </w:r>
      <w:r>
        <w:br/>
        <w:t>’ she lay on, and by its pressure downwards, gave her frequent</w:t>
      </w:r>
      <w:r>
        <w:br/>
        <w:t>inclinations to make water. Upon this she lost her appe-</w:t>
      </w:r>
      <w:r>
        <w:br/>
        <w:t>. tite, her Skin became of a lead-colour, and she complained</w:t>
      </w:r>
      <w:r>
        <w:br/>
        <w:t>of Lassitude all over, which circumstances obliged her to</w:t>
      </w:r>
      <w:r>
        <w:br/>
        <w:t>consult me. I immediately perceived that all these accidents</w:t>
      </w:r>
      <w:r>
        <w:br/>
        <w:t>were caused by the death of the child, which had been killed</w:t>
      </w:r>
      <w:r>
        <w:br/>
        <w:t>by the wound received from the pressure of the pannier.</w:t>
      </w:r>
    </w:p>
    <w:p w14:paraId="323E6E3F" w14:textId="77777777" w:rsidR="00AA6A10" w:rsidRDefault="00000000">
      <w:pPr>
        <w:ind w:left="360" w:hanging="360"/>
      </w:pP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t xml:space="preserve"> </w:t>
      </w:r>
      <w:r>
        <w:t>advised rest, which indeed was superfluous, because her ex-</w:t>
      </w:r>
      <w:r>
        <w:br/>
        <w:t>treme weakness would not permit her to shr.</w:t>
      </w:r>
    </w:p>
    <w:p w14:paraId="20183D82" w14:textId="77777777" w:rsidR="00AA6A10" w:rsidRDefault="00000000">
      <w:pPr>
        <w:ind w:firstLine="360"/>
      </w:pPr>
      <w:r>
        <w:t>Seventeen days after, upon perceiving Labour-pains, she sent</w:t>
      </w:r>
      <w:r>
        <w:br/>
        <w:t>again for me. I found her in excessive pain, and almost</w:t>
      </w:r>
      <w:r>
        <w:br/>
        <w:t>spent, so that I was obliged to support her with some wine</w:t>
      </w:r>
      <w:r>
        <w:br/>
        <w:t>and cordials; aster this I delivered her of the child, which</w:t>
      </w:r>
      <w:r>
        <w:br/>
        <w:t>came with the Feet first. The Aster-birth readily followed,</w:t>
      </w:r>
      <w:r>
        <w:br/>
        <w:t>which was Very black, but not foetid. This patient at last</w:t>
      </w:r>
      <w:r>
        <w:br/>
        <w:t>recovered, but with more pain and trouble than she had</w:t>
      </w:r>
      <w:r>
        <w:br/>
        <w:t xml:space="preserve">in all her former lyings-ins </w:t>
      </w:r>
      <w:r>
        <w:rPr>
          <w:i/>
          <w:iCs/>
        </w:rPr>
        <w:t>LaMottes</w:t>
      </w:r>
    </w:p>
    <w:p w14:paraId="5CFC56CD" w14:textId="77777777" w:rsidR="00AA6A10" w:rsidRDefault="00000000">
      <w:r>
        <w:rPr>
          <w:b/>
          <w:bCs/>
        </w:rPr>
        <w:t>REMARK</w:t>
      </w:r>
      <w:proofErr w:type="gramStart"/>
      <w:r>
        <w:rPr>
          <w:b/>
          <w:bCs/>
        </w:rPr>
        <w:t>. .</w:t>
      </w:r>
      <w:proofErr w:type="gramEnd"/>
    </w:p>
    <w:p w14:paraId="579AE79D" w14:textId="77777777" w:rsidR="00AA6A10" w:rsidRDefault="00000000">
      <w:pPr>
        <w:ind w:firstLine="360"/>
      </w:pPr>
      <w:r>
        <w:t>*. Two things occur in this case worthy ofmotide. The first</w:t>
      </w:r>
      <w:r>
        <w:br/>
        <w:t>is, that the child, aster receiving the injury, moved in an extra-</w:t>
      </w:r>
      <w:r>
        <w:br/>
        <w:t>ordinary manner before it died; and this. La Motte in many o-</w:t>
      </w:r>
      <w:r>
        <w:br/>
        <w:t>ther places tells us, generally happens before the death os a child.</w:t>
      </w:r>
    </w:p>
    <w:p w14:paraId="6CB45683" w14:textId="77777777" w:rsidR="00AA6A10" w:rsidRDefault="00000000">
      <w:pPr>
        <w:ind w:firstLine="360"/>
      </w:pPr>
      <w:r>
        <w:t>. The second is, that though the author was satisfied os the</w:t>
      </w:r>
      <w:r>
        <w:br/>
        <w:t>child’s death, he did not endeavour to promote its expulsion</w:t>
      </w:r>
      <w:r>
        <w:br/>
        <w:t>hy Forcing medicines, or to extract it by Force. An example</w:t>
      </w:r>
      <w:r>
        <w:br/>
        <w:t xml:space="preserve">worthy of </w:t>
      </w:r>
      <w:r>
        <w:rPr>
          <w:u w:val="single"/>
        </w:rPr>
        <w:t>imi</w:t>
      </w:r>
      <w:r>
        <w:t>tation in almost all cases that can occur.</w:t>
      </w:r>
    </w:p>
    <w:p w14:paraId="5D67CFAE" w14:textId="77777777" w:rsidR="00AA6A10" w:rsidRDefault="00000000">
      <w:r>
        <w:rPr>
          <w:b/>
          <w:bCs/>
        </w:rPr>
        <w:t xml:space="preserve">OBSERVATION </w:t>
      </w:r>
      <w:r>
        <w:t>XXVIL</w:t>
      </w:r>
    </w:p>
    <w:p w14:paraId="72973C38" w14:textId="77777777" w:rsidR="00AA6A10" w:rsidRDefault="00000000">
      <w:pPr>
        <w:ind w:left="360" w:hanging="360"/>
      </w:pPr>
      <w:r>
        <w:t>A. D. 1678, February 4, I delivered a woman of a dead</w:t>
      </w:r>
      <w:r>
        <w:br/>
        <w:t>child, fourteen weeks aster Conception, winch presented an</w:t>
      </w:r>
      <w:r>
        <w:br/>
        <w:t>Arm with the Navel-string. This woman had then five</w:t>
      </w:r>
      <w:r>
        <w:br/>
        <w:t>children living, and had been easily delivered of them all.</w:t>
      </w:r>
      <w:r>
        <w:br/>
        <w:t>But she told me that four years beforeshewas laid bya surgeon,</w:t>
      </w:r>
      <w:r>
        <w:br/>
        <w:t>whom she named, who used her Very roughly, and that she</w:t>
      </w:r>
      <w:r>
        <w:br/>
        <w:t>c</w:t>
      </w:r>
      <w:r>
        <w:rPr>
          <w:u w:val="single"/>
        </w:rPr>
        <w:t>ry rid</w:t>
      </w:r>
      <w:r>
        <w:t xml:space="preserve"> never go her full term with any child since that time,</w:t>
      </w:r>
      <w:r>
        <w:br/>
      </w:r>
      <w:r>
        <w:lastRenderedPageBreak/>
        <w:t xml:space="preserve">but </w:t>
      </w:r>
      <w:r>
        <w:rPr>
          <w:u w:val="single"/>
        </w:rPr>
        <w:t>had miscar</w:t>
      </w:r>
      <w:r>
        <w:t>ried just as she did of this last, and that she</w:t>
      </w:r>
      <w:r>
        <w:br/>
      </w:r>
      <w:r>
        <w:rPr>
          <w:u w:val="single"/>
        </w:rPr>
        <w:t>had like</w:t>
      </w:r>
      <w:r>
        <w:t xml:space="preserve"> to have died in one of those Miscarriages in which,</w:t>
      </w:r>
      <w:r>
        <w:br/>
        <w:t>the same surgeon left the After-birth in the Womb, os which</w:t>
      </w:r>
      <w:r>
        <w:br/>
        <w:t>she was not delivered till four days after, and then not with-</w:t>
      </w:r>
      <w:r>
        <w:br/>
        <w:t>out dangerous accidents. As the cause of these frequent</w:t>
      </w:r>
      <w:r>
        <w:br/>
      </w:r>
      <w:r>
        <w:rPr>
          <w:i/>
          <w:iCs/>
        </w:rPr>
        <w:t>Abortions</w:t>
      </w:r>
      <w:r>
        <w:t xml:space="preserve"> </w:t>
      </w:r>
      <w:r>
        <w:rPr>
          <w:u w:val="single"/>
        </w:rPr>
        <w:t>seemed</w:t>
      </w:r>
      <w:r>
        <w:t xml:space="preserve"> to me to proceed from the woman's con-</w:t>
      </w:r>
      <w:r>
        <w:br/>
        <w:t xml:space="preserve">. </w:t>
      </w:r>
      <w:r>
        <w:rPr>
          <w:u w:val="single"/>
        </w:rPr>
        <w:t>cci</w:t>
      </w:r>
      <w:r>
        <w:t>ving before her Womb, which had been weakened by</w:t>
      </w:r>
      <w:r>
        <w:br/>
        <w:t>the former rough treatment, was perfectly re-</w:t>
      </w:r>
      <w:proofErr w:type="gramStart"/>
      <w:r>
        <w:t>established,-</w:t>
      </w:r>
      <w:proofErr w:type="gramEnd"/>
      <w:r>
        <w:t>!</w:t>
      </w:r>
    </w:p>
    <w:p w14:paraId="2EEE33C5" w14:textId="77777777" w:rsidR="00AA6A10" w:rsidRDefault="00000000">
      <w:r>
        <w:t>advised her to part beds with her hushand, at least sor five</w:t>
      </w:r>
      <w:r>
        <w:br/>
        <w:t>or six months, that by this long rest, which was neceflary</w:t>
      </w:r>
      <w:r>
        <w:br/>
        <w:t>sor a part so much enfeebled by fre</w:t>
      </w:r>
      <w:r>
        <w:rPr>
          <w:u w:val="single"/>
        </w:rPr>
        <w:t>quent Miscat</w:t>
      </w:r>
      <w:r>
        <w:t xml:space="preserve">riages, </w:t>
      </w:r>
      <w:r>
        <w:rPr>
          <w:u w:val="single"/>
        </w:rPr>
        <w:t>she</w:t>
      </w:r>
      <w:r>
        <w:rPr>
          <w:u w:val="single"/>
        </w:rPr>
        <w:br/>
      </w:r>
      <w:r>
        <w:t xml:space="preserve">ruight the better go out her snll </w:t>
      </w:r>
      <w:r>
        <w:rPr>
          <w:u w:val="single"/>
        </w:rPr>
        <w:t>time,</w:t>
      </w:r>
      <w:r>
        <w:t xml:space="preserve"> w</w:t>
      </w:r>
      <w:r>
        <w:rPr>
          <w:u w:val="single"/>
        </w:rPr>
        <w:t>hene</w:t>
      </w:r>
      <w:r>
        <w:t>ver for the</w:t>
      </w:r>
      <w:r>
        <w:br/>
        <w:t>future she should breed. She took my advice, whi</w:t>
      </w:r>
      <w:r>
        <w:rPr>
          <w:u w:val="single"/>
        </w:rPr>
        <w:t>ch</w:t>
      </w:r>
      <w:r>
        <w:t xml:space="preserve"> was</w:t>
      </w:r>
      <w:r>
        <w:br/>
        <w:t xml:space="preserve">the means </w:t>
      </w:r>
      <w:proofErr w:type="gramStart"/>
      <w:r>
        <w:t>Of</w:t>
      </w:r>
      <w:proofErr w:type="gramEnd"/>
      <w:r>
        <w:t xml:space="preserve"> preserving several </w:t>
      </w:r>
      <w:r>
        <w:rPr>
          <w:u w:val="single"/>
        </w:rPr>
        <w:t>childr</w:t>
      </w:r>
      <w:r>
        <w:t>en she has had since,</w:t>
      </w:r>
      <w:r>
        <w:br/>
        <w:t xml:space="preserve">with whom she lay in aS happily as she did </w:t>
      </w:r>
      <w:r>
        <w:rPr>
          <w:u w:val="single"/>
        </w:rPr>
        <w:t>winh tho</w:t>
      </w:r>
      <w:r>
        <w:t>se she</w:t>
      </w:r>
      <w:r>
        <w:br/>
        <w:t xml:space="preserve">had before these Miscarriages. </w:t>
      </w:r>
      <w:r>
        <w:rPr>
          <w:i/>
          <w:iCs/>
        </w:rPr>
        <w:t>Mau</w:t>
      </w:r>
      <w:r>
        <w:rPr>
          <w:i/>
          <w:iCs/>
          <w:u w:val="single"/>
        </w:rPr>
        <w:t>rireaetf</w:t>
      </w:r>
      <w:r>
        <w:rPr>
          <w:i/>
          <w:iCs/>
        </w:rPr>
        <w:t>,</w:t>
      </w:r>
    </w:p>
    <w:p w14:paraId="0344D720" w14:textId="77777777" w:rsidR="00AA6A10" w:rsidRDefault="00000000">
      <w:pPr>
        <w:outlineLvl w:val="2"/>
      </w:pPr>
      <w:bookmarkStart w:id="10" w:name="bookmark20"/>
      <w:r>
        <w:rPr>
          <w:b/>
          <w:bCs/>
        </w:rPr>
        <w:t>REMARK.</w:t>
      </w:r>
      <w:bookmarkEnd w:id="10"/>
    </w:p>
    <w:p w14:paraId="02FD8FD7" w14:textId="77777777" w:rsidR="00AA6A10" w:rsidRDefault="00000000">
      <w:r>
        <w:t>Mauriceau seems to have judged very well in thin cafc.</w:t>
      </w:r>
      <w:r>
        <w:br/>
        <w:t>The Chalybeate waters would have greatly assisted this wo</w:t>
      </w:r>
      <w:r>
        <w:rPr>
          <w:u w:val="single"/>
        </w:rPr>
        <w:t>man</w:t>
      </w:r>
      <w:r>
        <w:rPr>
          <w:u w:val="single"/>
        </w:rPr>
        <w:br/>
      </w:r>
      <w:r>
        <w:t xml:space="preserve">in sortisying the </w:t>
      </w:r>
      <w:proofErr w:type="gramStart"/>
      <w:r>
        <w:t>parts, and</w:t>
      </w:r>
      <w:proofErr w:type="gramEnd"/>
      <w:r>
        <w:t xml:space="preserve"> re-establishing her health.</w:t>
      </w:r>
    </w:p>
    <w:p w14:paraId="5483DAD6" w14:textId="77777777" w:rsidR="00AA6A10" w:rsidRDefault="00000000">
      <w:r>
        <w:rPr>
          <w:b/>
          <w:bCs/>
        </w:rPr>
        <w:t xml:space="preserve">OBSERVATION </w:t>
      </w:r>
      <w:r>
        <w:t>XXVIIL</w:t>
      </w:r>
    </w:p>
    <w:p w14:paraId="616F2943" w14:textId="77777777" w:rsidR="00AA6A10" w:rsidRDefault="00000000">
      <w:r>
        <w:t>November 24. 1687, I attended a woman, who had just be-</w:t>
      </w:r>
      <w:r>
        <w:br/>
        <w:t xml:space="preserve">fore miscarried, at the </w:t>
      </w:r>
      <w:r>
        <w:rPr>
          <w:vertAlign w:val="subscript"/>
        </w:rPr>
        <w:t>en</w:t>
      </w:r>
      <w:r>
        <w:t xml:space="preserve">d </w:t>
      </w:r>
      <w:r>
        <w:rPr>
          <w:vertAlign w:val="subscript"/>
        </w:rPr>
        <w:t>o</w:t>
      </w:r>
      <w:r>
        <w:t>f tw</w:t>
      </w:r>
      <w:r>
        <w:rPr>
          <w:vertAlign w:val="subscript"/>
        </w:rPr>
        <w:t>o</w:t>
      </w:r>
      <w:r>
        <w:t xml:space="preserve"> months and </w:t>
      </w:r>
      <w:r>
        <w:rPr>
          <w:vertAlign w:val="subscript"/>
        </w:rPr>
        <w:t>a</w:t>
      </w:r>
      <w:r>
        <w:t xml:space="preserve"> halsp </w:t>
      </w:r>
      <w:r>
        <w:rPr>
          <w:vertAlign w:val="subscript"/>
        </w:rPr>
        <w:t>o</w:t>
      </w:r>
      <w:r>
        <w:t xml:space="preserve">f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small Foetus no bigger then a bee, which Nature had expelled</w:t>
      </w:r>
      <w:r>
        <w:br/>
        <w:t>with a considerable quantity os Blood, which had been pre.</w:t>
      </w:r>
      <w:r>
        <w:br/>
        <w:t>ceded by a dishlistion of reddish Serofity for several days;.</w:t>
      </w:r>
      <w:r>
        <w:br/>
        <w:t>When I was called to deliver her of the Aster-binh, I found</w:t>
      </w:r>
      <w:r>
        <w:br/>
        <w:t>the Womb was intirely shut, and that there was no way to</w:t>
      </w:r>
      <w:r>
        <w:br/>
        <w:t>bring it off but by Violent means, winch might her more</w:t>
      </w:r>
      <w:r>
        <w:br/>
        <w:t>prejudicial to the mother, than the relief L could pro-</w:t>
      </w:r>
      <w:r>
        <w:br/>
        <w:t>mise her from the extraction would have been beneficial.</w:t>
      </w:r>
      <w:r>
        <w:br/>
        <w:t>For this reason I thought proper to trust Nature with the</w:t>
      </w:r>
      <w:r>
        <w:br/>
        <w:t>business, which was not accomplished till the twelfth day</w:t>
      </w:r>
      <w:r>
        <w:br/>
        <w:t>after, and the foreign mass lay all that while in the Womb,</w:t>
      </w:r>
      <w:r>
        <w:br/>
        <w:t>and then was expelled half suppurated, after which the wo. .</w:t>
      </w:r>
      <w:r>
        <w:br/>
        <w:t>man did well.</w:t>
      </w:r>
    </w:p>
    <w:p w14:paraId="008EECA0" w14:textId="77777777" w:rsidR="00AA6A10" w:rsidRDefault="00000000">
      <w:r>
        <w:t xml:space="preserve">The principal cause of this </w:t>
      </w:r>
      <w:r>
        <w:rPr>
          <w:i/>
          <w:iCs/>
        </w:rPr>
        <w:t>Abortion,</w:t>
      </w:r>
      <w:r>
        <w:t xml:space="preserve"> aS I supposed, was a</w:t>
      </w:r>
      <w:r>
        <w:br/>
        <w:t>great costiVeness in the. time of pregnancy, which in this</w:t>
      </w:r>
      <w:r>
        <w:br/>
        <w:t>woman was fo extraordinary, that she was sometimes fi</w:t>
      </w:r>
      <w:r>
        <w:rPr>
          <w:u w:val="single"/>
        </w:rPr>
        <w:t>ftee</w:t>
      </w:r>
      <w:r>
        <w:t>n</w:t>
      </w:r>
      <w:r>
        <w:br/>
        <w:t>whole days without going to stool; so that the great efforts</w:t>
      </w:r>
      <w:r>
        <w:br/>
        <w:t>she made to ease herself of excrements excessively baked</w:t>
      </w:r>
      <w:r>
        <w:br/>
        <w:t xml:space="preserve">and hardened by so long a stay, did at the same time </w:t>
      </w:r>
      <w:r>
        <w:rPr>
          <w:vertAlign w:val="subscript"/>
        </w:rPr>
        <w:t>ver</w:t>
      </w:r>
      <w:r>
        <w:t>y</w:t>
      </w:r>
      <w:r>
        <w:br/>
        <w:t>forcibly compress the Womb, which might very well he</w:t>
      </w:r>
      <w:r>
        <w:br/>
        <w:t>supposed to shake and loosen, and at last expel the newly-</w:t>
      </w:r>
      <w:r>
        <w:br/>
        <w:t>conceived Foetus, aS was the cafe with this woman, who</w:t>
      </w:r>
      <w:r>
        <w:br/>
        <w:t xml:space="preserve">had miscarried several times before. </w:t>
      </w:r>
      <w:r>
        <w:rPr>
          <w:i/>
          <w:iCs/>
        </w:rPr>
        <w:t>Mauriceau.</w:t>
      </w:r>
    </w:p>
    <w:p w14:paraId="06185E37" w14:textId="77777777" w:rsidR="00AA6A10" w:rsidRDefault="00000000">
      <w:r>
        <w:rPr>
          <w:b/>
          <w:bCs/>
        </w:rPr>
        <w:t xml:space="preserve">OBSERVATION </w:t>
      </w:r>
      <w:r>
        <w:t>XXIX.</w:t>
      </w:r>
    </w:p>
    <w:p w14:paraId="6FE31E46" w14:textId="77777777" w:rsidR="00AA6A10" w:rsidRDefault="00000000">
      <w:r>
        <w:t>July 22. 169I, I delivered a young woman of an Aster-</w:t>
      </w:r>
      <w:proofErr w:type="gramStart"/>
      <w:r>
        <w:t>birth,,</w:t>
      </w:r>
      <w:proofErr w:type="gramEnd"/>
      <w:r>
        <w:br/>
        <w:t>who had just before miscarried of a child of four months</w:t>
      </w:r>
      <w:r>
        <w:br/>
        <w:t>and a half; this the midwife received, but could not bring</w:t>
      </w:r>
      <w:r>
        <w:br/>
        <w:t xml:space="preserve">. away the </w:t>
      </w:r>
      <w:proofErr w:type="gramStart"/>
      <w:r>
        <w:t>After-birth</w:t>
      </w:r>
      <w:proofErr w:type="gramEnd"/>
      <w:r>
        <w:t>, which had its String broken;</w:t>
      </w:r>
    </w:p>
    <w:p w14:paraId="770D54E7" w14:textId="77777777" w:rsidR="00AA6A10" w:rsidRDefault="00000000">
      <w:r>
        <w:t>Twelve days hesore this accident the woman happened to fell</w:t>
      </w:r>
      <w:r>
        <w:br/>
        <w:t>upon her Knees, and instead of retiring and composing her-</w:t>
      </w:r>
      <w:r>
        <w:br/>
        <w:t>self to reft, took coach the same day. The next she was</w:t>
      </w:r>
      <w:r>
        <w:br/>
        <w:t>taken with a great pain in her BeUy, for which I advised her</w:t>
      </w:r>
      <w:r>
        <w:br/>
        <w:t xml:space="preserve">to bleed in the Ann, and </w:t>
      </w:r>
      <w:r>
        <w:rPr>
          <w:i/>
          <w:iCs/>
        </w:rPr>
        <w:t>to</w:t>
      </w:r>
      <w:r>
        <w:t xml:space="preserve"> keep her bed. This done,</w:t>
      </w:r>
      <w:r>
        <w:br/>
        <w:t>the pain went off intirely; but some days aster, a Looseness</w:t>
      </w:r>
      <w:r>
        <w:br/>
        <w:t>came upon her, which lasted three days: This new disorder "</w:t>
      </w:r>
      <w:r>
        <w:br/>
        <w:t>brought on the pain afresh, which at last ended in a Mis.</w:t>
      </w:r>
      <w:r>
        <w:br/>
        <w:t>carriage as above. The child presented the Foot, with the</w:t>
      </w:r>
      <w:r>
        <w:br/>
        <w:t>Navel-string, by the beating of which I knew it was alive, .</w:t>
      </w:r>
      <w:r>
        <w:br/>
        <w:t>as soon as the Membranes of its Waters were broken; but</w:t>
      </w:r>
      <w:r>
        <w:br/>
        <w:t>as it was this woman’s First child, and the Womb very littie</w:t>
      </w:r>
      <w:r>
        <w:br/>
        <w:t>dilated, I advised the midwife to wait till the Womb became</w:t>
      </w:r>
      <w:r>
        <w:br/>
        <w:t>more open, in order to avoid Violent means, which might</w:t>
      </w:r>
      <w:r>
        <w:br/>
        <w:t>he hurtful to the mother, and could do no service to the</w:t>
      </w:r>
      <w:r>
        <w:br/>
        <w:t>child, whese tender body might have been dismembered, if</w:t>
      </w:r>
      <w:r>
        <w:br/>
        <w:t>any attempt was made to extract' ithesore the Orifice of the</w:t>
      </w:r>
      <w:r>
        <w:br/>
        <w:t>Womb was sufficiently dilated. She was delivered the next</w:t>
      </w:r>
      <w:r>
        <w:br/>
        <w:t xml:space="preserve">day, with the success above related. </w:t>
      </w:r>
      <w:r>
        <w:rPr>
          <w:i/>
          <w:iCs/>
        </w:rPr>
        <w:t>Mauriceaus</w:t>
      </w:r>
    </w:p>
    <w:p w14:paraId="557F0B0B" w14:textId="77777777" w:rsidR="00AA6A10" w:rsidRDefault="00000000">
      <w:pPr>
        <w:outlineLvl w:val="2"/>
      </w:pPr>
      <w:bookmarkStart w:id="11" w:name="bookmark22"/>
      <w:r>
        <w:rPr>
          <w:b/>
          <w:bCs/>
        </w:rPr>
        <w:t xml:space="preserve">OBSERVATION </w:t>
      </w:r>
      <w:r>
        <w:t>XXX.</w:t>
      </w:r>
      <w:bookmarkEnd w:id="11"/>
    </w:p>
    <w:p w14:paraId="05D778D8" w14:textId="77777777" w:rsidR="00AA6A10" w:rsidRDefault="00000000">
      <w:pPr>
        <w:ind w:left="360" w:hanging="360"/>
      </w:pPr>
      <w:r>
        <w:t>July 12. I68I, I delivered a young woman of twenty of a</w:t>
      </w:r>
      <w:r>
        <w:br/>
        <w:t>small dead insant, four months and a half grown, the mother</w:t>
      </w:r>
      <w:r>
        <w:br/>
        <w:t>having hurt herself the day before by falling on her Knees;</w:t>
      </w:r>
      <w:r>
        <w:br/>
        <w:t>hut the child appearing to me very corrupt, as well as the</w:t>
      </w:r>
      <w:r>
        <w:br/>
        <w:t>Aster-birth, and the woman telling me that she had not felt</w:t>
      </w:r>
      <w:r>
        <w:br/>
        <w:t>it move for some time past, and that her Urine had been ex-</w:t>
      </w:r>
      <w:r>
        <w:br/>
        <w:t>traordinary thick, I helieved that the External cause, her</w:t>
      </w:r>
      <w:r>
        <w:br/>
        <w:t>fall, had only accelerated what the internal cause would</w:t>
      </w:r>
      <w:r>
        <w:br/>
      </w:r>
      <w:r>
        <w:lastRenderedPageBreak/>
        <w:t>certainly have excited in a little time.</w:t>
      </w:r>
    </w:p>
    <w:p w14:paraId="3643B3C3" w14:textId="77777777" w:rsidR="00AA6A10" w:rsidRDefault="00000000">
      <w:pPr>
        <w:ind w:left="360" w:hanging="360"/>
      </w:pPr>
      <w:r>
        <w:t>This woman, who was of a sanguine constitution, being with</w:t>
      </w:r>
      <w:r>
        <w:br/>
        <w:t xml:space="preserve">child a second time, was, </w:t>
      </w:r>
      <w:proofErr w:type="gramStart"/>
      <w:r>
        <w:t>Very</w:t>
      </w:r>
      <w:proofErr w:type="gramEnd"/>
      <w:r>
        <w:t xml:space="preserve"> apprehensive of felling into-</w:t>
      </w:r>
      <w:r>
        <w:br/>
        <w:t>the same misfortune as hesore. But taking my advice,</w:t>
      </w:r>
      <w:r>
        <w:br/>
        <w:t>which was to bleed at the second month of her time, she</w:t>
      </w:r>
      <w:r>
        <w:br/>
        <w:t>was preserved from it, as she has been whenever she has</w:t>
      </w:r>
      <w:r>
        <w:br/>
        <w:t>since been with child, having six living children, of whom</w:t>
      </w:r>
      <w:r>
        <w:br/>
        <w:t xml:space="preserve">I happily delivered her at the usual time. </w:t>
      </w:r>
      <w:r>
        <w:rPr>
          <w:i/>
          <w:iCs/>
        </w:rPr>
        <w:t>Mauriceau.</w:t>
      </w:r>
    </w:p>
    <w:p w14:paraId="5E5409A5" w14:textId="77777777" w:rsidR="00AA6A10" w:rsidRDefault="00000000">
      <w:r>
        <w:rPr>
          <w:b/>
          <w:bCs/>
        </w:rPr>
        <w:t xml:space="preserve">OBSERVATION </w:t>
      </w:r>
      <w:r>
        <w:t>XXXI.</w:t>
      </w:r>
    </w:p>
    <w:p w14:paraId="5902D58F" w14:textId="77777777" w:rsidR="00AA6A10" w:rsidRDefault="00000000">
      <w:pPr>
        <w:ind w:left="360" w:hanging="360"/>
      </w:pPr>
      <w:r>
        <w:t xml:space="preserve">October 3. 1681, I delivered a Woman </w:t>
      </w:r>
      <w:r>
        <w:rPr>
          <w:i/>
          <w:iCs/>
        </w:rPr>
        <w:t>os</w:t>
      </w:r>
      <w:r>
        <w:t xml:space="preserve"> a child six months</w:t>
      </w:r>
      <w:r>
        <w:br/>
        <w:t>grown, which she had carried dead almost a month after a</w:t>
      </w:r>
      <w:r>
        <w:br/>
        <w:t>hard sail upon her Knees, not having felt the child all that</w:t>
      </w:r>
      <w:r>
        <w:br/>
        <w:t>time. She was in pretty good health for all this, only she</w:t>
      </w:r>
      <w:r>
        <w:br/>
        <w:t>selt now and then some risings of her Belly, as is common</w:t>
      </w:r>
      <w:r>
        <w:br/>
        <w:t xml:space="preserve">- with women, whese Children are deads These </w:t>
      </w:r>
      <w:r>
        <w:rPr>
          <w:u w:val="single"/>
        </w:rPr>
        <w:t>rising</w:t>
      </w:r>
      <w:r>
        <w:t>s pro-'</w:t>
      </w:r>
      <w:r>
        <w:br w:type="page"/>
      </w:r>
    </w:p>
    <w:p w14:paraId="5CC7A7E3" w14:textId="77777777" w:rsidR="00AA6A10" w:rsidRDefault="00000000">
      <w:r>
        <w:lastRenderedPageBreak/>
        <w:t xml:space="preserve">heed from </w:t>
      </w:r>
      <w:proofErr w:type="gramStart"/>
      <w:r>
        <w:t>an</w:t>
      </w:r>
      <w:proofErr w:type="gramEnd"/>
      <w:r>
        <w:t xml:space="preserve"> chullition of the Waters of the child» 2</w:t>
      </w:r>
      <w:r>
        <w:rPr>
          <w:vertAlign w:val="superscript"/>
        </w:rPr>
        <w:t>nd</w:t>
      </w:r>
      <w:r>
        <w:t xml:space="preserve"> stT</w:t>
      </w:r>
      <w:r>
        <w:br/>
        <w:t>ot</w:t>
      </w:r>
      <w:r>
        <w:rPr>
          <w:u w:val="single"/>
        </w:rPr>
        <w:t>her hum</w:t>
      </w:r>
      <w:r>
        <w:t>ours contained in the Womb, when he^s*^</w:t>
      </w:r>
      <w:r>
        <w:br/>
        <w:t>putrefied by the residence of the dead infant. Notwithstand</w:t>
      </w:r>
      <w:r>
        <w:br/>
        <w:t>ing this accident the woman had a favourable time Eh th</w:t>
      </w:r>
      <w:r>
        <w:rPr>
          <w:vertAlign w:val="superscript"/>
        </w:rPr>
        <w:t>15</w:t>
      </w:r>
      <w:r>
        <w:rPr>
          <w:vertAlign w:val="superscript"/>
        </w:rPr>
        <w:br/>
      </w:r>
      <w:r>
        <w:t xml:space="preserve">dead </w:t>
      </w:r>
      <w:proofErr w:type="gramStart"/>
      <w:r>
        <w:t>child, and</w:t>
      </w:r>
      <w:proofErr w:type="gramEnd"/>
      <w:r>
        <w:t xml:space="preserve"> enjoyed her health afterwards. </w:t>
      </w:r>
      <w:r>
        <w:rPr>
          <w:i/>
          <w:iCs/>
        </w:rPr>
        <w:t>Muuricena-</w:t>
      </w:r>
    </w:p>
    <w:p w14:paraId="7280A09B" w14:textId="77777777" w:rsidR="00AA6A10" w:rsidRDefault="00000000">
      <w:r>
        <w:rPr>
          <w:b/>
          <w:bCs/>
        </w:rPr>
        <w:t xml:space="preserve">OBSERVATION </w:t>
      </w:r>
      <w:r>
        <w:t>XXXIL</w:t>
      </w:r>
    </w:p>
    <w:p w14:paraId="4B9E3EC9" w14:textId="77777777" w:rsidR="00AA6A10" w:rsidRDefault="00000000">
      <w:r>
        <w:t>The i2th of August, I678, I delivered a wot^n of a child</w:t>
      </w:r>
      <w:r>
        <w:br/>
        <w:t>five months grown, winch came with it</w:t>
      </w:r>
      <w:r>
        <w:rPr>
          <w:vertAlign w:val="superscript"/>
        </w:rPr>
        <w:t>5</w:t>
      </w:r>
      <w:r>
        <w:t xml:space="preserve"> Feet foremost*</w:t>
      </w:r>
      <w:r>
        <w:br/>
        <w:t xml:space="preserve">This woman was so subject to fall and hurt herself, </w:t>
      </w:r>
      <w:r>
        <w:rPr>
          <w:i/>
          <w:iCs/>
        </w:rPr>
        <w:t>fkial</w:t>
      </w:r>
      <w:r>
        <w:rPr>
          <w:i/>
          <w:iCs/>
        </w:rPr>
        <w:br/>
      </w:r>
      <w:r>
        <w:t>' this was the fifth child she had miscarried of successively from</w:t>
      </w:r>
      <w:r>
        <w:br/>
        <w:t xml:space="preserve">a like cause. When I was ordered to </w:t>
      </w:r>
      <w:r>
        <w:rPr>
          <w:vertAlign w:val="superscript"/>
        </w:rPr>
        <w:t>2ttend</w:t>
      </w:r>
      <w:r>
        <w:t xml:space="preserve"> hfe» </w:t>
      </w:r>
      <w:r>
        <w:rPr>
          <w:vertAlign w:val="superscript"/>
        </w:rPr>
        <w:t>1 found</w:t>
      </w:r>
      <w:r>
        <w:rPr>
          <w:vertAlign w:val="superscript"/>
        </w:rPr>
        <w:br/>
      </w:r>
      <w:r>
        <w:t>the Waters formed, which appeared of the btgness of si</w:t>
      </w:r>
      <w:r>
        <w:br/>
        <w:t>hen’s eoo, and the internal Onfice os the Womb open in</w:t>
      </w:r>
      <w:r>
        <w:br/>
        <w:t>proportion to the bigness of those Waters. But as that</w:t>
      </w:r>
      <w:r>
        <w:br/>
        <w:t xml:space="preserve">- Orifice was only wide enough to </w:t>
      </w:r>
      <w:r>
        <w:rPr>
          <w:lang w:val="la-Latn" w:eastAsia="la-Latn" w:bidi="la-Latn"/>
        </w:rPr>
        <w:t xml:space="preserve">recesse </w:t>
      </w:r>
      <w:r>
        <w:t xml:space="preserve">a </w:t>
      </w:r>
      <w:proofErr w:type="gramStart"/>
      <w:r>
        <w:t>Finger, and</w:t>
      </w:r>
      <w:proofErr w:type="gramEnd"/>
      <w:r>
        <w:t xml:space="preserve"> made</w:t>
      </w:r>
      <w:r>
        <w:br/>
        <w:t>a strong strangulation in that places l thonght ‘I. th</w:t>
      </w:r>
      <w:r>
        <w:rPr>
          <w:vertAlign w:val="superscript"/>
        </w:rPr>
        <w:t>e</w:t>
      </w:r>
      <w:r>
        <w:t xml:space="preserve"> feinst</w:t>
      </w:r>
      <w:r>
        <w:br/>
        <w:t>way to defer laying the woman for a little while, whtch I</w:t>
      </w:r>
      <w:r>
        <w:br/>
        <w:t>did for four hours, in order th avoid the’Vinlence l innst he</w:t>
      </w:r>
      <w:r>
        <w:rPr>
          <w:vertAlign w:val="superscript"/>
        </w:rPr>
        <w:t>vC</w:t>
      </w:r>
      <w:r>
        <w:rPr>
          <w:vertAlign w:val="superscript"/>
        </w:rPr>
        <w:br/>
      </w:r>
      <w:r>
        <w:t>. done to the Womb in its present condition.</w:t>
      </w:r>
    </w:p>
    <w:p w14:paraId="10DB9531" w14:textId="77777777" w:rsidR="00AA6A10" w:rsidRDefault="00000000">
      <w:r>
        <w:t>During this delay, the. Orifice being sufficiently dilated by s°m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>- moderate pains, which were excited by a clyster I had ordered</w:t>
      </w:r>
      <w:r>
        <w:br/>
        <w:t>for that purpose, gave me an opportunity of taking away</w:t>
      </w:r>
      <w:r>
        <w:br/>
        <w:t>- the child with ease, which could not have heen done before,</w:t>
      </w:r>
      <w:r>
        <w:br/>
        <w:t>without Very great difficulty, and perhaps hurt to the mother,</w:t>
      </w:r>
      <w:r>
        <w:br/>
        <w:t>who did well afterwards. It will he useshl here to ch-</w:t>
      </w:r>
      <w:r>
        <w:br/>
        <w:t>serve, that Big.bellyed women being more subject to fall</w:t>
      </w:r>
      <w:r>
        <w:br/>
        <w:t>than others, - not only from the weight they Carry in them,</w:t>
      </w:r>
      <w:r>
        <w:br/>
      </w:r>
      <w:proofErr w:type="gramStart"/>
      <w:r>
        <w:t>. .</w:t>
      </w:r>
      <w:proofErr w:type="gramEnd"/>
      <w:r>
        <w:t xml:space="preserve"> and the weakness of their Legs, but because the prominence</w:t>
      </w:r>
      <w:r>
        <w:br/>
        <w:t xml:space="preserve">of their Belly hinders them from seeing where they put </w:t>
      </w:r>
      <w:proofErr w:type="gramStart"/>
      <w:r>
        <w:t>their</w:t>
      </w:r>
      <w:proofErr w:type="gramEnd"/>
    </w:p>
    <w:p w14:paraId="52F7290E" w14:textId="77777777" w:rsidR="00AA6A10" w:rsidRDefault="00000000">
      <w:pPr>
        <w:ind w:firstLine="360"/>
      </w:pPr>
      <w:r>
        <w:t>: Feet when they walk, they who are apt to hurt themselves</w:t>
      </w:r>
      <w:r>
        <w:br/>
        <w:t xml:space="preserve">: by such </w:t>
      </w:r>
      <w:r>
        <w:rPr>
          <w:lang w:val="la-Latn" w:eastAsia="la-Latn" w:bidi="la-Latn"/>
        </w:rPr>
        <w:t xml:space="preserve">salis, </w:t>
      </w:r>
      <w:r>
        <w:t>ought to lie in bed, or at least keep their</w:t>
      </w:r>
      <w:r>
        <w:br/>
        <w:t xml:space="preserve">.. chamhers, as I advised this woman to do, </w:t>
      </w:r>
      <w:proofErr w:type="gramStart"/>
      <w:r>
        <w:t>in order to</w:t>
      </w:r>
      <w:proofErr w:type="gramEnd"/>
      <w:r>
        <w:t xml:space="preserve"> guards</w:t>
      </w:r>
      <w:r>
        <w:br/>
        <w:t>- as much as possible, against so melancholy an accident, which</w:t>
      </w:r>
      <w:r>
        <w:br/>
        <w:t>... had happened to her five times one aster another, for want</w:t>
      </w:r>
      <w:r>
        <w:br/>
        <w:t xml:space="preserve">of this precaution. </w:t>
      </w:r>
      <w:r>
        <w:rPr>
          <w:i/>
          <w:iCs/>
        </w:rPr>
        <w:t>Mauriceau.</w:t>
      </w:r>
    </w:p>
    <w:p w14:paraId="6EEED706" w14:textId="77777777" w:rsidR="00AA6A10" w:rsidRDefault="00000000">
      <w:r>
        <w:rPr>
          <w:b/>
          <w:bCs/>
        </w:rPr>
        <w:t xml:space="preserve">OBSERVATION </w:t>
      </w:r>
      <w:r>
        <w:t>XXXIIL</w:t>
      </w:r>
    </w:p>
    <w:p w14:paraId="5BBBF252" w14:textId="77777777" w:rsidR="00AA6A10" w:rsidRDefault="00000000">
      <w:pPr>
        <w:ind w:left="360" w:hanging="360"/>
      </w:pPr>
      <w:r>
        <w:t>March 30.1693,1 attended a Woman, who, aster a Hooding,</w:t>
      </w:r>
      <w:r>
        <w:br/>
        <w:t>which held her two days, had just miscarried os a sinall</w:t>
      </w:r>
      <w:r>
        <w:br/>
        <w:t xml:space="preserve">Foetus no </w:t>
      </w:r>
      <w:proofErr w:type="gramStart"/>
      <w:r>
        <w:t>bigger .than</w:t>
      </w:r>
      <w:proofErr w:type="gramEnd"/>
      <w:r>
        <w:t xml:space="preserve"> a barley-com, and still inclosed in its</w:t>
      </w:r>
      <w:r>
        <w:br/>
        <w:t>Membranes and Waters.</w:t>
      </w:r>
    </w:p>
    <w:p w14:paraId="544C186B" w14:textId="77777777" w:rsidR="00AA6A10" w:rsidRDefault="00000000">
      <w:pPr>
        <w:ind w:firstLine="360"/>
      </w:pPr>
      <w:r>
        <w:t>The mother thought herself two months gone with child when</w:t>
      </w:r>
      <w:r>
        <w:br/>
        <w:t>tins mischance happened, and fancied, as her hushand told</w:t>
      </w:r>
      <w:r>
        <w:br/>
        <w:t xml:space="preserve">- me, that the cause of it was </w:t>
      </w:r>
      <w:proofErr w:type="gramStart"/>
      <w:r>
        <w:t>the .too</w:t>
      </w:r>
      <w:proofErr w:type="gramEnd"/>
      <w:r>
        <w:t xml:space="preserve"> great attention she</w:t>
      </w:r>
      <w:r>
        <w:br/>
        <w:t>had given some days before to a frightful story of. a lady</w:t>
      </w:r>
      <w:r>
        <w:br/>
        <w:t>' who had her thigh cut off. But the minuteness os this Foetus</w:t>
      </w:r>
      <w:r>
        <w:br/>
        <w:t xml:space="preserve">was </w:t>
      </w:r>
      <w:proofErr w:type="gramStart"/>
      <w:r>
        <w:t>a plain evidence</w:t>
      </w:r>
      <w:proofErr w:type="gramEnd"/>
      <w:r>
        <w:t xml:space="preserve"> that the true cause os </w:t>
      </w:r>
      <w:r>
        <w:rPr>
          <w:i/>
          <w:iCs/>
        </w:rPr>
        <w:t>Abortion</w:t>
      </w:r>
      <w:r>
        <w:t xml:space="preserve"> was ra-</w:t>
      </w:r>
      <w:r>
        <w:br/>
        <w:t>ther a Violent fall she had six weeks before, which destroying</w:t>
      </w:r>
      <w:r>
        <w:br/>
        <w:t>at that instant the principle of life in the litde Foetus, it</w:t>
      </w:r>
      <w:r>
        <w:br/>
        <w:t>remained of the same bigness which it had then attained, and</w:t>
      </w:r>
      <w:r>
        <w:br/>
        <w:t>‘ was preserved inure 'and incorrupt in its Membranes and</w:t>
      </w:r>
      <w:r>
        <w:br/>
        <w:t xml:space="preserve">. Waters, the whole being of the shape and fixe of </w:t>
      </w:r>
      <w:r>
        <w:rPr>
          <w:lang w:val="la-Latn" w:eastAsia="la-Latn" w:bidi="la-Latn"/>
        </w:rPr>
        <w:t>a pulletis</w:t>
      </w:r>
      <w:r>
        <w:rPr>
          <w:lang w:val="la-Latn" w:eastAsia="la-Latn" w:bidi="la-Latn"/>
        </w:rPr>
        <w:br/>
      </w:r>
      <w:r>
        <w:t>egg without the shell, till discharged as above. As this</w:t>
      </w:r>
      <w:r>
        <w:br/>
        <w:t>.Miscarriage was attended with no other accident than a</w:t>
      </w:r>
      <w:r>
        <w:br/>
        <w:t>' moderate Flooding, the woman soon recovered her health.</w:t>
      </w:r>
    </w:p>
    <w:p w14:paraId="0651988B" w14:textId="77777777" w:rsidR="00AA6A10" w:rsidRDefault="00000000">
      <w:pPr>
        <w:tabs>
          <w:tab w:val="left" w:pos="3601"/>
        </w:tabs>
        <w:ind w:firstLine="360"/>
      </w:pPr>
      <w:r>
        <w:rPr>
          <w:i/>
          <w:iCs/>
        </w:rPr>
        <w:t>Mawicem.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ἐν</w:t>
      </w:r>
    </w:p>
    <w:p w14:paraId="0355AD8B" w14:textId="77777777" w:rsidR="00AA6A10" w:rsidRDefault="00000000">
      <w:r>
        <w:rPr>
          <w:b/>
          <w:bCs/>
        </w:rPr>
        <w:t xml:space="preserve">OBSERVATION </w:t>
      </w:r>
      <w:r>
        <w:t>XXXIV.</w:t>
      </w:r>
    </w:p>
    <w:p w14:paraId="08EF64F2" w14:textId="77777777" w:rsidR="00AA6A10" w:rsidRDefault="00000000">
      <w:pPr>
        <w:ind w:firstLine="360"/>
      </w:pPr>
      <w:r>
        <w:t>March I5. I688, I delivered a young woman, at the end of</w:t>
      </w:r>
      <w:r>
        <w:br/>
        <w:t xml:space="preserve">.. six months and a half, it being </w:t>
      </w:r>
      <w:proofErr w:type="gramStart"/>
      <w:r>
        <w:t>her first pregnancy,</w:t>
      </w:r>
      <w:proofErr w:type="gramEnd"/>
      <w:r>
        <w:t xml:space="preserve"> of a</w:t>
      </w:r>
      <w:r>
        <w:br/>
        <w:t>female infant, porportioned in fuse to the time os its growth.</w:t>
      </w:r>
    </w:p>
    <w:p w14:paraId="63005B46" w14:textId="77777777" w:rsidR="00AA6A10" w:rsidRDefault="00000000">
      <w:r>
        <w:rPr>
          <w:vertAlign w:val="superscript"/>
        </w:rPr>
        <w:t>1</w:t>
      </w:r>
      <w:r>
        <w:t xml:space="preserve"> This misfortune </w:t>
      </w:r>
      <w:proofErr w:type="gramStart"/>
      <w:r>
        <w:t>was ’</w:t>
      </w:r>
      <w:proofErr w:type="gramEnd"/>
      <w:r>
        <w:t xml:space="preserve"> chiefly owing to a sail which the mo-</w:t>
      </w:r>
      <w:r>
        <w:br/>
        <w:t>' ther received three days before, and was not a littie furthered</w:t>
      </w:r>
      <w:r>
        <w:br/>
        <w:t>by the shortness os the insant’s Navel-string, which was no</w:t>
      </w:r>
      <w:r>
        <w:br/>
        <w:t>longer than a quarter of an ell, Paris measure, and no more</w:t>
      </w:r>
      <w:r>
        <w:br/>
        <w:t xml:space="preserve">than a third os the ordinary and due length. For this </w:t>
      </w:r>
      <w:proofErr w:type="gramStart"/>
      <w:r>
        <w:t>reason</w:t>
      </w:r>
      <w:proofErr w:type="gramEnd"/>
      <w:r>
        <w:br/>
        <w:t>' the Aster-birth had been greatiy shocked by the fell, where</w:t>
      </w:r>
      <w:r>
        <w:br/>
        <w:t>it must unavoidably he pulled by the child, on account of</w:t>
      </w:r>
      <w:r>
        <w:br/>
        <w:t>the shortness of the Navel-string.</w:t>
      </w:r>
    </w:p>
    <w:p w14:paraId="1FBA7196" w14:textId="77777777" w:rsidR="00AA6A10" w:rsidRDefault="00000000">
      <w:r>
        <w:t>This infant lived but a sew hours, but the mother did Very</w:t>
      </w:r>
      <w:r>
        <w:br/>
        <w:t>. well, and I have smce delivered, her of two other children,</w:t>
      </w:r>
      <w:r>
        <w:br/>
        <w:t>which came at the full term, thrived Very well, and had</w:t>
      </w:r>
      <w:r>
        <w:br/>
        <w:t xml:space="preserve">their Navel-strings of a due length. </w:t>
      </w:r>
      <w:r>
        <w:rPr>
          <w:i/>
          <w:iCs/>
        </w:rPr>
        <w:t>Mauriceau.</w:t>
      </w:r>
    </w:p>
    <w:p w14:paraId="4EA44336" w14:textId="77777777" w:rsidR="00AA6A10" w:rsidRDefault="00000000">
      <w:pPr>
        <w:tabs>
          <w:tab w:val="left" w:pos="1600"/>
        </w:tabs>
        <w:ind w:firstLine="360"/>
      </w:pPr>
      <w:r>
        <w:rPr>
          <w:b/>
          <w:bCs/>
        </w:rPr>
        <w:t>.</w:t>
      </w:r>
      <w:r>
        <w:rPr>
          <w:b/>
          <w:bCs/>
        </w:rPr>
        <w:tab/>
        <w:t xml:space="preserve">OBSERVATION </w:t>
      </w:r>
      <w:r>
        <w:t>XXXV.</w:t>
      </w:r>
    </w:p>
    <w:p w14:paraId="0EB33F8B" w14:textId="77777777" w:rsidR="00AA6A10" w:rsidRDefault="00000000">
      <w:r>
        <w:t>A young lady os this city, when she had been with child about</w:t>
      </w:r>
      <w:r>
        <w:br/>
        <w:t xml:space="preserve">three months, </w:t>
      </w:r>
      <w:proofErr w:type="gramStart"/>
      <w:r>
        <w:t>made</w:t>
      </w:r>
      <w:proofErr w:type="gramEnd"/>
      <w:r>
        <w:t xml:space="preserve"> a party of pleasure with some os her</w:t>
      </w:r>
      <w:r>
        <w:br/>
        <w:t>acquaintance. The herses they rode on happened m he</w:t>
      </w:r>
      <w:r>
        <w:br/>
        <w:t>Very uneasy, and she, by some accident, leaped from hers,</w:t>
      </w:r>
      <w:r>
        <w:br/>
        <w:t>and lighted on her Feet, but without perceiving any incon-</w:t>
      </w:r>
      <w:r>
        <w:br/>
        <w:t>venience from it for the present. But at night some reddish</w:t>
      </w:r>
      <w:r>
        <w:br/>
        <w:t>Serosities began to be discharged from the Uterus; Labour</w:t>
      </w:r>
      <w:r>
        <w:br/>
      </w:r>
      <w:r>
        <w:rPr>
          <w:b/>
          <w:bCs/>
          <w:u w:val="single"/>
        </w:rPr>
        <w:lastRenderedPageBreak/>
        <w:t>pains</w:t>
      </w:r>
      <w:r>
        <w:rPr>
          <w:b/>
          <w:bCs/>
        </w:rPr>
        <w:t xml:space="preserve"> </w:t>
      </w:r>
      <w:r>
        <w:t xml:space="preserve">immediately followed, and the Foetus </w:t>
      </w:r>
      <w:r>
        <w:rPr>
          <w:u w:val="single"/>
        </w:rPr>
        <w:t>cam</w:t>
      </w:r>
      <w:r>
        <w:t>e away.</w:t>
      </w:r>
      <w:r>
        <w:br/>
        <w:t xml:space="preserve">The lady was unwilling to acquaint any body with </w:t>
      </w:r>
      <w:r>
        <w:rPr>
          <w:u w:val="single"/>
        </w:rPr>
        <w:t>this</w:t>
      </w:r>
      <w:r>
        <w:rPr>
          <w:u w:val="single"/>
        </w:rPr>
        <w:br/>
      </w:r>
      <w:r>
        <w:t>accident, except her chamber-maid ; but as the After-birth</w:t>
      </w:r>
      <w:r>
        <w:br/>
        <w:t>remained, there was a necessity of consulting somebody.</w:t>
      </w:r>
      <w:r>
        <w:br/>
        <w:t>This obliged her to commit the secret to her surgeon, who</w:t>
      </w:r>
      <w:r>
        <w:br/>
        <w:t>- came to me, and took me with him, without, telling me</w:t>
      </w:r>
    </w:p>
    <w:p w14:paraId="0D997192" w14:textId="77777777" w:rsidR="00AA6A10" w:rsidRDefault="00000000">
      <w:pPr>
        <w:tabs>
          <w:tab w:val="left" w:pos="4031"/>
          <w:tab w:val="left" w:pos="4588"/>
        </w:tabs>
        <w:ind w:firstLine="360"/>
      </w:pPr>
      <w:r>
        <w:t xml:space="preserve">for </w:t>
      </w:r>
      <w:r>
        <w:rPr>
          <w:u w:val="single"/>
        </w:rPr>
        <w:t>what,</w:t>
      </w:r>
      <w:r>
        <w:t xml:space="preserve"> being willing I should have the recital of </w:t>
      </w:r>
      <w:r>
        <w:rPr>
          <w:b/>
          <w:bCs/>
        </w:rPr>
        <w:t>what</w:t>
      </w:r>
      <w:r>
        <w:rPr>
          <w:b/>
          <w:bCs/>
        </w:rPr>
        <w:br/>
      </w:r>
      <w:r>
        <w:t>had happened from the lady herself.</w:t>
      </w:r>
      <w:r>
        <w:tab/>
        <w:t>.</w:t>
      </w:r>
      <w:r>
        <w:tab/>
        <w:t>'</w:t>
      </w:r>
    </w:p>
    <w:p w14:paraId="52A698BF" w14:textId="77777777" w:rsidR="00AA6A10" w:rsidRDefault="00000000">
      <w:r>
        <w:rPr>
          <w:b/>
          <w:bCs/>
        </w:rPr>
        <w:t xml:space="preserve">The - </w:t>
      </w:r>
      <w:r>
        <w:t xml:space="preserve">Foetus was extremely small, with </w:t>
      </w:r>
      <w:r>
        <w:rPr>
          <w:vertAlign w:val="superscript"/>
        </w:rPr>
        <w:t>a</w:t>
      </w:r>
      <w:r>
        <w:t xml:space="preserve"> sinall piece of the</w:t>
      </w:r>
      <w:r>
        <w:br/>
        <w:t>Umbilical cord hanging to it. . .</w:t>
      </w:r>
    </w:p>
    <w:p w14:paraId="5C3EC5C1" w14:textId="77777777" w:rsidR="00AA6A10" w:rsidRDefault="00000000">
      <w:r>
        <w:rPr>
          <w:b/>
          <w:bCs/>
        </w:rPr>
        <w:t xml:space="preserve">I </w:t>
      </w:r>
      <w:r>
        <w:t>plac'd her in a proper situation, and finding the remainder of</w:t>
      </w:r>
      <w:r>
        <w:br/>
        <w:t>the Cord, I follow'd it to the internal Orifice of the Womb,</w:t>
      </w:r>
      <w:r>
        <w:br/>
        <w:t>which I sound so much contracted, that it was not with-</w:t>
      </w:r>
      <w:r>
        <w:br/>
        <w:t>out difficulty that I introduced one Fingers with which I</w:t>
      </w:r>
      <w:r>
        <w:br/>
        <w:t>separated the Placenta from the Womb. After this I pulled</w:t>
      </w:r>
      <w:r>
        <w:br/>
        <w:t>gently the Umbilical cord, winch was os more sendee to me</w:t>
      </w:r>
      <w:r>
        <w:br/>
      </w:r>
      <w:r>
        <w:rPr>
          <w:u w:val="single"/>
        </w:rPr>
        <w:t>than</w:t>
      </w:r>
      <w:r>
        <w:t xml:space="preserve"> I could reasonably expect from the size ofit. By means</w:t>
      </w:r>
      <w:r>
        <w:br/>
        <w:t xml:space="preserve">of </w:t>
      </w:r>
      <w:r>
        <w:rPr>
          <w:u w:val="single"/>
        </w:rPr>
        <w:t>this</w:t>
      </w:r>
      <w:r>
        <w:t xml:space="preserve">, and with the </w:t>
      </w:r>
      <w:r>
        <w:rPr>
          <w:u w:val="single"/>
        </w:rPr>
        <w:t>assistan</w:t>
      </w:r>
      <w:r>
        <w:t>ce of my Finger, which I em-</w:t>
      </w:r>
      <w:r>
        <w:br/>
        <w:t>ployed as occasion required, to dilate the Orifice a little, I</w:t>
      </w:r>
      <w:r>
        <w:br/>
        <w:t xml:space="preserve">extracted the Placenta. But the purgation flopped, and </w:t>
      </w:r>
      <w:r>
        <w:rPr>
          <w:b/>
          <w:bCs/>
        </w:rPr>
        <w:t>a</w:t>
      </w:r>
      <w:r>
        <w:rPr>
          <w:b/>
          <w:bCs/>
        </w:rPr>
        <w:br/>
      </w:r>
      <w:r>
        <w:t>Fever ensued.</w:t>
      </w:r>
    </w:p>
    <w:p w14:paraId="6F356C4E" w14:textId="77777777" w:rsidR="00AA6A10" w:rsidRDefault="00000000">
      <w:r>
        <w:t>Notwithstanding this, she would not puffer the secret to he di-</w:t>
      </w:r>
      <w:r>
        <w:br/>
        <w:t>Vnlged to any body, so I was obliged to treat the case under</w:t>
      </w:r>
      <w:r>
        <w:br/>
        <w:t>the name os a Fever from a suppression os the Menses. She</w:t>
      </w:r>
      <w:r>
        <w:br/>
        <w:t>lost some Blood both from the Arm and Foot; and I gave</w:t>
      </w:r>
    </w:p>
    <w:p w14:paraId="6F88DB74" w14:textId="77777777" w:rsidR="00AA6A10" w:rsidRDefault="00000000">
      <w:r>
        <w:t xml:space="preserve">. her a Ptisan, made with the Roots of Qinch Grass </w:t>
      </w:r>
      <w:r>
        <w:rPr>
          <w:i/>
          <w:iCs/>
        </w:rPr>
        <w:t>(Chien</w:t>
      </w:r>
      <w:r>
        <w:rPr>
          <w:i/>
          <w:iCs/>
        </w:rPr>
        <w:br/>
      </w:r>
      <w:r>
        <w:t>dent) the roots of wild Succory, Scorzonera, and a little Cin-</w:t>
      </w:r>
    </w:p>
    <w:p w14:paraId="7057D95D" w14:textId="77777777" w:rsidR="00AA6A10" w:rsidRDefault="00000000">
      <w:r>
        <w:t>- namon. She had repeated clysters, made os a decoction of</w:t>
      </w:r>
      <w:r>
        <w:br/>
        <w:t>Mallows, Marshmallows, Mugwort, Chamomile, and Me--.</w:t>
      </w:r>
      <w:r>
        <w:br/>
        <w:t>lilot, with an addition of Honey, of Fumitory, and Violets.</w:t>
      </w:r>
      <w:r>
        <w:br/>
        <w:t>At night she took emulsions made of Sweet Almonds, sweet-</w:t>
      </w:r>
      <w:r>
        <w:br/>
        <w:t xml:space="preserve">en'd with Syrup of </w:t>
      </w:r>
      <w:r>
        <w:rPr>
          <w:lang w:val="la-Latn" w:eastAsia="la-Latn" w:bidi="la-Latn"/>
        </w:rPr>
        <w:t xml:space="preserve">Maiderimais, </w:t>
      </w:r>
      <w:r>
        <w:t>and with this a sew drops</w:t>
      </w:r>
      <w:r>
        <w:br/>
        <w:t>of strong Cinnamon-water.</w:t>
      </w:r>
    </w:p>
    <w:p w14:paraId="753AB819" w14:textId="77777777" w:rsidR="00AA6A10" w:rsidRDefault="00000000">
      <w:r>
        <w:t>All these medicines, though administred with great regularity,</w:t>
      </w:r>
      <w:r>
        <w:br/>
        <w:t>were of no service, for she died the fourteenth day aster the</w:t>
      </w:r>
      <w:r>
        <w:br/>
        <w:t>Miscarriage. Some days before her death she became blind.</w:t>
      </w:r>
      <w:r>
        <w:br/>
      </w:r>
      <w:r>
        <w:rPr>
          <w:i/>
          <w:iCs/>
        </w:rPr>
        <w:t>La Motta. ' .</w:t>
      </w:r>
    </w:p>
    <w:p w14:paraId="68B585E6" w14:textId="77777777" w:rsidR="00AA6A10" w:rsidRDefault="00000000">
      <w:pPr>
        <w:ind w:firstLine="360"/>
      </w:pPr>
      <w:r>
        <w:t>Instances of Miscarriages from Frighfi.</w:t>
      </w:r>
    </w:p>
    <w:p w14:paraId="16DEBB46" w14:textId="77777777" w:rsidR="00AA6A10" w:rsidRDefault="00000000">
      <w:r>
        <w:rPr>
          <w:b/>
          <w:bCs/>
        </w:rPr>
        <w:t xml:space="preserve">OBSERVATIoN </w:t>
      </w:r>
      <w:r>
        <w:t>XXXVL</w:t>
      </w:r>
    </w:p>
    <w:p w14:paraId="79C3236D" w14:textId="77777777" w:rsidR="00AA6A10" w:rsidRDefault="00000000">
      <w:r>
        <w:t xml:space="preserve">March Io. T687, I delivered a woman </w:t>
      </w:r>
      <w:r>
        <w:rPr>
          <w:i/>
          <w:iCs/>
        </w:rPr>
        <w:t>of</w:t>
      </w:r>
      <w:r>
        <w:t xml:space="preserve"> a Foetus of four</w:t>
      </w:r>
      <w:r>
        <w:br/>
        <w:t>months and a half, whose Waters were all run off two days</w:t>
      </w:r>
      <w:r>
        <w:br/>
        <w:t>before, without pain to the mother; and though it came</w:t>
      </w:r>
      <w:r>
        <w:br/>
        <w:t>away dead, it appeared to* have been aliVe the day before by</w:t>
      </w:r>
      <w:r>
        <w:br/>
        <w:t>the beating of its NaVel-string. But as the Womb was not</w:t>
      </w:r>
      <w:r>
        <w:br/>
        <w:t>at that time fufficientiy dilated to attempt the Delivery,</w:t>
      </w:r>
      <w:r>
        <w:br/>
        <w:t>without offering too much Violence th the mother; and</w:t>
      </w:r>
      <w:r>
        <w:br/>
        <w:t>' theinsant, who was otherwise Very weak, would haVecer-</w:t>
      </w:r>
      <w:r>
        <w:br/>
        <w:t>tainly perished in the operation, I was obliged to defer it, till</w:t>
      </w:r>
      <w:r>
        <w:br/>
        <w:t>the proper Pangs coming on upon the mother might dilate the</w:t>
      </w:r>
      <w:r>
        <w:br/>
        <w:t>Orifice to a degree sufficient sor the extraction.</w:t>
      </w:r>
    </w:p>
    <w:p w14:paraId="4E32F2E0" w14:textId="77777777" w:rsidR="00AA6A10" w:rsidRDefault="00000000">
      <w:r>
        <w:t>The Miscarriage of this woman had no other manifest cause than</w:t>
      </w:r>
      <w:r>
        <w:br/>
        <w:t>a great flight which she had fifteen days before, when bring'</w:t>
      </w:r>
      <w:r>
        <w:br/>
        <w:t>in a coach, the herses started and ran away with it.</w:t>
      </w:r>
    </w:p>
    <w:p w14:paraId="139C52F8" w14:textId="77777777" w:rsidR="00AA6A10" w:rsidRDefault="00000000">
      <w:r>
        <w:t>This example clearly shews, that great agitations of mind, and</w:t>
      </w:r>
      <w:r>
        <w:br/>
        <w:t>especially sudden Fear, make aS effectual impressions on Big-</w:t>
      </w:r>
      <w:r>
        <w:br/>
        <w:t>bellied women, when surprised with it, aS Violent commo-</w:t>
      </w:r>
      <w:r>
        <w:br/>
        <w:t xml:space="preserve">tions of the body,.and are equally causes of such sort of </w:t>
      </w:r>
      <w:r>
        <w:rPr>
          <w:i/>
          <w:iCs/>
        </w:rPr>
        <w:t>Abor-</w:t>
      </w:r>
      <w:r>
        <w:rPr>
          <w:i/>
          <w:iCs/>
        </w:rPr>
        <w:br/>
        <w:t>tions.</w:t>
      </w:r>
      <w:r>
        <w:t xml:space="preserve"> Notwithstanding this accident the woman did very west</w:t>
      </w:r>
      <w:r>
        <w:br/>
        <w:t xml:space="preserve">after I had delivered her. </w:t>
      </w:r>
      <w:r>
        <w:rPr>
          <w:i/>
          <w:iCs/>
        </w:rPr>
        <w:t>Mauriceau.</w:t>
      </w:r>
    </w:p>
    <w:p w14:paraId="6F27B488" w14:textId="77777777" w:rsidR="00AA6A10" w:rsidRDefault="00000000">
      <w:pPr>
        <w:tabs>
          <w:tab w:val="left" w:pos="594"/>
        </w:tabs>
        <w:outlineLvl w:val="2"/>
      </w:pPr>
      <w:bookmarkStart w:id="12" w:name="bookmark24"/>
      <w:r>
        <w:rPr>
          <w:b/>
          <w:bCs/>
        </w:rPr>
        <w:t>...</w:t>
      </w:r>
      <w:r>
        <w:rPr>
          <w:b/>
          <w:bCs/>
        </w:rPr>
        <w:tab/>
        <w:t xml:space="preserve">: </w:t>
      </w:r>
      <w:r>
        <w:rPr>
          <w:b/>
          <w:bCs/>
          <w:vertAlign w:val="superscript"/>
        </w:rPr>
        <w:t>1</w:t>
      </w:r>
      <w:r>
        <w:rPr>
          <w:b/>
          <w:bCs/>
        </w:rPr>
        <w:t xml:space="preserve"> OBSERVATION </w:t>
      </w:r>
      <w:r>
        <w:t>XXXVIL</w:t>
      </w:r>
      <w:bookmarkEnd w:id="12"/>
    </w:p>
    <w:p w14:paraId="6145A756" w14:textId="77777777" w:rsidR="00AA6A10" w:rsidRDefault="00000000">
      <w:r>
        <w:t xml:space="preserve">From a Fright and </w:t>
      </w:r>
      <w:r>
        <w:rPr>
          <w:lang w:val="la-Latn" w:eastAsia="la-Latn" w:bidi="la-Latn"/>
        </w:rPr>
        <w:t>Falis.</w:t>
      </w:r>
    </w:p>
    <w:p w14:paraId="483177AB" w14:textId="77777777" w:rsidR="00AA6A10" w:rsidRDefault="00000000">
      <w:pPr>
        <w:tabs>
          <w:tab w:val="left" w:pos="2685"/>
          <w:tab w:val="left" w:pos="3117"/>
        </w:tabs>
      </w:pPr>
      <w:r>
        <w:t>Sept. 3O. 1684, I delivered a woman, who had a Miscarriage,</w:t>
      </w:r>
      <w:r>
        <w:br/>
        <w:t>at the term of two months and one week; and after I had</w:t>
      </w:r>
      <w:r>
        <w:br/>
        <w:t>. examined the Afterbirth, I found in the middle of its Mern-</w:t>
      </w:r>
      <w:r>
        <w:br/>
        <w:t xml:space="preserve">branes a small </w:t>
      </w:r>
      <w:r>
        <w:rPr>
          <w:lang w:val="la-Latn" w:eastAsia="la-Latn" w:bidi="la-Latn"/>
        </w:rPr>
        <w:t xml:space="preserve">Fcetus </w:t>
      </w:r>
      <w:r>
        <w:t>no bigger than a bee, not having thriv-</w:t>
      </w:r>
      <w:r>
        <w:br/>
        <w:t>ed for five or fix weeks past, because its principle of life had</w:t>
      </w:r>
      <w:r>
        <w:br/>
        <w:t>been destroyed by a violent agitation of mind and body, which</w:t>
      </w:r>
      <w:r>
        <w:br/>
        <w:t>the mother had undergone at the time when sh</w:t>
      </w:r>
      <w:r>
        <w:rPr>
          <w:vertAlign w:val="subscript"/>
        </w:rPr>
        <w:t>e</w:t>
      </w:r>
      <w:r>
        <w:t xml:space="preserve"> oould he </w:t>
      </w:r>
      <w:r>
        <w:rPr>
          <w:vertAlign w:val="subscript"/>
          <w:lang w:val="el-GR" w:eastAsia="el-GR" w:bidi="el-GR"/>
        </w:rPr>
        <w:t>ηο</w:t>
      </w:r>
      <w:r w:rsidRPr="00AC72F0">
        <w:rPr>
          <w:vertAlign w:val="subscript"/>
          <w:lang w:val="en-GB" w:eastAsia="el-GR" w:bidi="el-GR"/>
        </w:rPr>
        <w:br/>
      </w:r>
      <w:r>
        <w:t>more than eighteen or twenty days, at most, g</w:t>
      </w:r>
      <w:r>
        <w:rPr>
          <w:vertAlign w:val="subscript"/>
        </w:rPr>
        <w:t>one</w:t>
      </w:r>
      <w:r>
        <w:t xml:space="preserve">. </w:t>
      </w:r>
      <w:r>
        <w:rPr>
          <w:lang w:val="el-GR" w:eastAsia="el-GR" w:bidi="el-GR"/>
        </w:rPr>
        <w:t>Κ</w:t>
      </w:r>
      <w:r>
        <w:rPr>
          <w:vertAlign w:val="subscript"/>
          <w:lang w:val="el-GR" w:eastAsia="el-GR" w:bidi="el-GR"/>
        </w:rPr>
        <w:t>ΟΓ</w:t>
      </w:r>
      <w:r w:rsidRPr="00AC72F0">
        <w:rPr>
          <w:vertAlign w:val="subscript"/>
          <w:lang w:val="en-GB" w:eastAsia="el-GR" w:bidi="el-GR"/>
        </w:rPr>
        <w:t xml:space="preserve"> </w:t>
      </w:r>
      <w:r>
        <w:rPr>
          <w:vertAlign w:val="subscript"/>
        </w:rPr>
        <w:t>not</w:t>
      </w:r>
      <w:r>
        <w:rPr>
          <w:vertAlign w:val="subscript"/>
        </w:rPr>
        <w:br/>
      </w:r>
      <w:r>
        <w:t>believing Tie was then with child, becaufe the time of her</w:t>
      </w:r>
      <w:r>
        <w:br/>
        <w:t>purgation was not past, she took n</w:t>
      </w:r>
      <w:r>
        <w:rPr>
          <w:vertAlign w:val="subscript"/>
        </w:rPr>
        <w:t>O</w:t>
      </w:r>
      <w:r>
        <w:t xml:space="preserve"> ore, het diverted herself</w:t>
      </w:r>
      <w:r>
        <w:br/>
        <w:t>with mounting and running after an ais sor tw</w:t>
      </w:r>
      <w:r>
        <w:rPr>
          <w:vertAlign w:val="subscript"/>
        </w:rPr>
        <w:t>O</w:t>
      </w:r>
      <w:r>
        <w:t xml:space="preserve"> days urge-</w:t>
      </w:r>
      <w:r>
        <w:br/>
        <w:t>ther, in which she received two unlucky sallsS hesince tins,</w:t>
      </w:r>
      <w:r>
        <w:br/>
        <w:t>she had been under a great sfight, ha</w:t>
      </w:r>
      <w:r>
        <w:rPr>
          <w:vertAlign w:val="subscript"/>
        </w:rPr>
        <w:t>v</w:t>
      </w:r>
      <w:r>
        <w:t>j</w:t>
      </w:r>
      <w:r>
        <w:rPr>
          <w:vertAlign w:val="subscript"/>
        </w:rPr>
        <w:t>n</w:t>
      </w:r>
      <w:r>
        <w:t>g l</w:t>
      </w:r>
      <w:r>
        <w:rPr>
          <w:vertAlign w:val="subscript"/>
        </w:rPr>
        <w:t>O</w:t>
      </w:r>
      <w:r>
        <w:t>st herself</w:t>
      </w:r>
      <w:r>
        <w:br/>
        <w:t xml:space="preserve">woed, where she was in great dread </w:t>
      </w:r>
      <w:r>
        <w:rPr>
          <w:vertAlign w:val="subscript"/>
        </w:rPr>
        <w:t>o</w:t>
      </w:r>
      <w:r>
        <w:t>f robbers; so that the</w:t>
      </w:r>
      <w:r>
        <w:br/>
        <w:t>principle of life in this Foetus being destroyed at that time,</w:t>
      </w:r>
      <w:r>
        <w:br/>
        <w:t>it never exceeded the dimensions it had then attained, but re-</w:t>
      </w:r>
      <w:r>
        <w:br/>
        <w:t xml:space="preserve">mained in that state a month </w:t>
      </w:r>
      <w:r w:rsidRPr="00AC72F0">
        <w:rPr>
          <w:vertAlign w:val="subscript"/>
          <w:lang w:val="en-GB" w:eastAsia="el-GR" w:bidi="el-GR"/>
        </w:rPr>
        <w:t>0</w:t>
      </w:r>
      <w:r>
        <w:rPr>
          <w:vertAlign w:val="subscript"/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 </w:t>
      </w:r>
      <w:r>
        <w:t>five weeks, and then th</w:t>
      </w:r>
      <w:r>
        <w:rPr>
          <w:vertAlign w:val="subscript"/>
        </w:rPr>
        <w:t>e mo</w:t>
      </w:r>
      <w:r>
        <w:t>..</w:t>
      </w:r>
      <w:r>
        <w:br/>
        <w:t>ther began to void Blood during ten days at the rate of six or</w:t>
      </w:r>
      <w:r>
        <w:br/>
      </w:r>
      <w:r>
        <w:lastRenderedPageBreak/>
        <w:t>seven drops a day oaly</w:t>
      </w:r>
      <w:proofErr w:type="gramStart"/>
      <w:r>
        <w:t>. .</w:t>
      </w:r>
      <w:proofErr w:type="gramEnd"/>
      <w:r>
        <w:tab/>
        <w:t>°</w:t>
      </w:r>
      <w:r>
        <w:tab/>
        <w:t xml:space="preserve">. </w:t>
      </w:r>
      <w:r>
        <w:rPr>
          <w:vertAlign w:val="superscript"/>
        </w:rPr>
        <w:t>J</w:t>
      </w:r>
    </w:p>
    <w:p w14:paraId="2CC8A467" w14:textId="77777777" w:rsidR="00AA6A10" w:rsidRDefault="00000000">
      <w:r>
        <w:t>But at the herd of this term, she was seized all on a sudden with,</w:t>
      </w:r>
      <w:r>
        <w:br/>
        <w:t xml:space="preserve">so excessive a Flux of Blood, as to run a risk of her </w:t>
      </w:r>
      <w:proofErr w:type="gramStart"/>
      <w:r>
        <w:t>life..</w:t>
      </w:r>
      <w:proofErr w:type="gramEnd"/>
      <w:r>
        <w:t xml:space="preserve"> In-</w:t>
      </w:r>
      <w:r>
        <w:br/>
        <w:t xml:space="preserve">had not at the same time delivered her of the After-birth </w:t>
      </w:r>
      <w:r>
        <w:rPr>
          <w:vertAlign w:val="subscript"/>
        </w:rPr>
        <w:t>O</w:t>
      </w:r>
      <w:r>
        <w:t>s -</w:t>
      </w:r>
      <w:r>
        <w:br/>
        <w:t>this littie Foetus, which seemed t</w:t>
      </w:r>
      <w:r>
        <w:rPr>
          <w:vertAlign w:val="subscript"/>
        </w:rPr>
        <w:t>0</w:t>
      </w:r>
      <w:r>
        <w:t xml:space="preserve"> he ofch</w:t>
      </w:r>
      <w:r>
        <w:rPr>
          <w:vertAlign w:val="subscript"/>
        </w:rPr>
        <w:t>e</w:t>
      </w:r>
      <w:r>
        <w:t xml:space="preserve"> .mj m</w:t>
      </w:r>
      <w:r>
        <w:rPr>
          <w:vertAlign w:val="subscript"/>
        </w:rPr>
        <w:t>22</w:t>
      </w:r>
      <w:r>
        <w:t>ut-</w:t>
      </w:r>
      <w:r>
        <w:br/>
        <w:t>tude oTthose foreign masses, which are comm</w:t>
      </w:r>
      <w:r>
        <w:rPr>
          <w:vertAlign w:val="subscript"/>
        </w:rPr>
        <w:t>On</w:t>
      </w:r>
      <w:r>
        <w:t>ly oastim</w:t>
      </w:r>
      <w:r>
        <w:br/>
        <w:t>conceptions, but are in reality, nothing bur th</w:t>
      </w:r>
      <w:r>
        <w:rPr>
          <w:vertAlign w:val="subscript"/>
        </w:rPr>
        <w:t>e</w:t>
      </w:r>
      <w:r>
        <w:t xml:space="preserve"> Mter-births of</w:t>
      </w:r>
      <w:r>
        <w:br/>
        <w:t xml:space="preserve">those sorts of little </w:t>
      </w:r>
      <w:r>
        <w:rPr>
          <w:i/>
          <w:iCs/>
        </w:rPr>
        <w:t>Abortives,</w:t>
      </w:r>
      <w:r>
        <w:t xml:space="preserve"> to whi</w:t>
      </w:r>
      <w:r>
        <w:rPr>
          <w:vertAlign w:val="subscript"/>
        </w:rPr>
        <w:t>C</w:t>
      </w:r>
      <w:r>
        <w:t>h th</w:t>
      </w:r>
      <w:r>
        <w:rPr>
          <w:vertAlign w:val="subscript"/>
        </w:rPr>
        <w:t>e</w:t>
      </w:r>
      <w:r>
        <w:t xml:space="preserve"> womb by con-</w:t>
      </w:r>
      <w:r>
        <w:br/>
        <w:t xml:space="preserve">Uacting and closing, after the </w:t>
      </w:r>
      <w:r>
        <w:rPr>
          <w:lang w:val="la-Latn" w:eastAsia="la-Latn" w:bidi="la-Latn"/>
        </w:rPr>
        <w:t xml:space="preserve">W^ </w:t>
      </w:r>
      <w:r>
        <w:t xml:space="preserve">conndn^ </w:t>
      </w:r>
      <w:r>
        <w:rPr>
          <w:vertAlign w:val="subscript"/>
        </w:rPr>
        <w:t>in</w:t>
      </w:r>
      <w:r>
        <w:rPr>
          <w:vertAlign w:val="subscript"/>
        </w:rPr>
        <w:br/>
      </w:r>
      <w:r>
        <w:t>Membranes, are discharged, gives the figure os he cavim,</w:t>
      </w:r>
    </w:p>
    <w:p w14:paraId="2857CF9F" w14:textId="77777777" w:rsidR="00AA6A10" w:rsidRDefault="00000000">
      <w:pPr>
        <w:tabs>
          <w:tab w:val="left" w:pos="4031"/>
        </w:tabs>
        <w:ind w:firstLine="360"/>
      </w:pPr>
      <w:r>
        <w:t xml:space="preserve">I he woman afterwards recover’d her health hy Jitstg </w:t>
      </w:r>
      <w:r>
        <w:rPr>
          <w:i/>
          <w:iCs/>
        </w:rPr>
        <w:t>ssqu</w:t>
      </w:r>
      <w:r>
        <w:rPr>
          <w:i/>
          <w:iCs/>
        </w:rPr>
        <w:br/>
      </w:r>
      <w:r>
        <w:t>but continued from time m time, for near tw</w:t>
      </w:r>
      <w:r>
        <w:rPr>
          <w:vertAlign w:val="subscript"/>
        </w:rPr>
        <w:t xml:space="preserve">O </w:t>
      </w:r>
      <w:proofErr w:type="gramStart"/>
      <w:r>
        <w:rPr>
          <w:vertAlign w:val="subscript"/>
        </w:rPr>
        <w:t>mo</w:t>
      </w:r>
      <w:r>
        <w:t>;x</w:t>
      </w:r>
      <w:proofErr w:type="gramEnd"/>
      <w:r>
        <w:t xml:space="preserve"> ;;</w:t>
      </w:r>
      <w:r>
        <w:br/>
        <w:t xml:space="preserve">part with some small quantity </w:t>
      </w:r>
      <w:r>
        <w:rPr>
          <w:vertAlign w:val="subscript"/>
        </w:rPr>
        <w:t>O</w:t>
      </w:r>
      <w:r>
        <w:t xml:space="preserve">f Blood, </w:t>
      </w:r>
      <w:r>
        <w:rPr>
          <w:vertAlign w:val="subscript"/>
        </w:rPr>
        <w:t>or</w:t>
      </w:r>
      <w:r>
        <w:t xml:space="preserve"> ndchmed Serosite,</w:t>
      </w:r>
      <w:r>
        <w:br/>
        <w:t xml:space="preserve">. «cept that one tune tim ceased for </w:t>
      </w:r>
      <w:r>
        <w:rPr>
          <w:vertAlign w:val="subscript"/>
        </w:rPr>
        <w:t>ten</w:t>
      </w:r>
      <w:r>
        <w:rPr>
          <w:vertAlign w:val="subscript"/>
        </w:rPr>
        <w:tab/>
      </w:r>
      <w:proofErr w:type="gramStart"/>
      <w:r>
        <w:rPr>
          <w:vertAlign w:val="subscript"/>
        </w:rPr>
        <w:t>f</w:t>
      </w:r>
      <w:r>
        <w:t>,</w:t>
      </w:r>
      <w:r>
        <w:rPr>
          <w:vertAlign w:val="subscript"/>
        </w:rPr>
        <w:t>veralct</w:t>
      </w:r>
      <w:r>
        <w:t>E</w:t>
      </w:r>
      <w:proofErr w:type="gramEnd"/>
    </w:p>
    <w:p w14:paraId="4BC4D62F" w14:textId="77777777" w:rsidR="00AA6A10" w:rsidRDefault="00000000">
      <w:pPr>
        <w:tabs>
          <w:tab w:val="left" w:pos="5040"/>
        </w:tabs>
      </w:pPr>
      <w:r>
        <w:t>tunes stopt for two or three days, complaining</w:t>
      </w:r>
      <w:r>
        <w:tab/>
        <w:t>,</w:t>
      </w:r>
    </w:p>
    <w:p w14:paraId="5959B798" w14:textId="77777777" w:rsidR="00AA6A10" w:rsidRDefault="00000000">
      <w:r>
        <w:t>pamshketheseos the Colic; Mwintisyerye^dut^</w:t>
      </w:r>
      <w:r>
        <w:br w:type="page"/>
      </w:r>
    </w:p>
    <w:p w14:paraId="61E518FC" w14:textId="77777777" w:rsidR="00AA6A10" w:rsidRDefault="00000000">
      <w:proofErr w:type="gramStart"/>
      <w:r>
        <w:lastRenderedPageBreak/>
        <w:t>fifty two</w:t>
      </w:r>
      <w:proofErr w:type="gramEnd"/>
      <w:r>
        <w:t xml:space="preserve"> days after I had delivered her of this Miscarriage, </w:t>
      </w:r>
      <w:r>
        <w:rPr>
          <w:b/>
          <w:bCs/>
        </w:rPr>
        <w:t>she</w:t>
      </w:r>
      <w:r>
        <w:rPr>
          <w:b/>
          <w:bCs/>
        </w:rPr>
        <w:br/>
      </w:r>
      <w:r>
        <w:t>Voided a small Membranous and Fleshy substance, of a glo-</w:t>
      </w:r>
      <w:r>
        <w:br/>
        <w:t>bous figure, and no larger than a middling French-heats, and</w:t>
      </w:r>
      <w:r>
        <w:br/>
        <w:t>not at all corrupted, seeming to he newly separated stom the</w:t>
      </w:r>
      <w:r>
        <w:br/>
        <w:t>Womb. The expulsion of this littie foreign mass was pre-</w:t>
      </w:r>
      <w:r>
        <w:br/>
      </w:r>
      <w:r>
        <w:rPr>
          <w:b/>
          <w:bCs/>
        </w:rPr>
        <w:t xml:space="preserve">ceded by </w:t>
      </w:r>
      <w:r>
        <w:t>a mo</w:t>
      </w:r>
      <w:r>
        <w:rPr>
          <w:u w:val="single"/>
        </w:rPr>
        <w:t>derate</w:t>
      </w:r>
      <w:r>
        <w:t xml:space="preserve"> evacuation of Blood, for </w:t>
      </w:r>
      <w:r>
        <w:rPr>
          <w:b/>
          <w:bCs/>
        </w:rPr>
        <w:t xml:space="preserve">three </w:t>
      </w:r>
      <w:r>
        <w:t>or four</w:t>
      </w:r>
      <w:r>
        <w:br/>
        <w:t xml:space="preserve">days, with </w:t>
      </w:r>
      <w:r>
        <w:rPr>
          <w:u w:val="single"/>
        </w:rPr>
        <w:t>Pains</w:t>
      </w:r>
      <w:r>
        <w:t xml:space="preserve"> of the Belly and Loins. The disposition of</w:t>
      </w:r>
      <w:r>
        <w:br/>
        <w:t xml:space="preserve">.this littie strange </w:t>
      </w:r>
      <w:r>
        <w:rPr>
          <w:u w:val="single"/>
        </w:rPr>
        <w:t>mass</w:t>
      </w:r>
      <w:r>
        <w:t xml:space="preserve"> might tempt one to believe, that it</w:t>
      </w:r>
      <w:r>
        <w:br/>
        <w:t>was rather a littie new False conception, engendered since</w:t>
      </w:r>
      <w:r>
        <w:br/>
        <w:t xml:space="preserve">the first Miscarriage, during the ten days in which the </w:t>
      </w:r>
      <w:r>
        <w:rPr>
          <w:vertAlign w:val="superscript"/>
        </w:rPr>
        <w:t>WO</w:t>
      </w:r>
      <w:r>
        <w:t>" .</w:t>
      </w:r>
      <w:r>
        <w:br/>
      </w:r>
      <w:r>
        <w:rPr>
          <w:b/>
          <w:bCs/>
          <w:u w:val="single"/>
        </w:rPr>
        <w:t>man</w:t>
      </w:r>
      <w:r>
        <w:rPr>
          <w:b/>
          <w:bCs/>
        </w:rPr>
        <w:t xml:space="preserve"> </w:t>
      </w:r>
      <w:r>
        <w:t>had no evacuation from the Womb, than a remnant os</w:t>
      </w:r>
      <w:r>
        <w:br/>
      </w:r>
      <w:r>
        <w:rPr>
          <w:b/>
          <w:bCs/>
        </w:rPr>
        <w:t xml:space="preserve">a </w:t>
      </w:r>
      <w:r>
        <w:t xml:space="preserve">root of </w:t>
      </w:r>
      <w:r>
        <w:rPr>
          <w:u w:val="single"/>
        </w:rPr>
        <w:t>that</w:t>
      </w:r>
      <w:r>
        <w:t xml:space="preserve"> Aster-birth, of which I had delivered her two</w:t>
      </w:r>
      <w:r>
        <w:br/>
        <w:t>and fifty days before, and which sticking aheut one of th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>Cornua of the Womb, was there, having always some</w:t>
      </w:r>
      <w:r>
        <w:br/>
        <w:t>communication with it, preserved incorrupt i this latter,</w:t>
      </w:r>
      <w:r>
        <w:br/>
        <w:t>however, we must believe, if it he true, as she assur'd me,</w:t>
      </w:r>
      <w:r>
        <w:br/>
      </w:r>
      <w:r>
        <w:rPr>
          <w:u w:val="single"/>
        </w:rPr>
        <w:t>tha</w:t>
      </w:r>
      <w:r>
        <w:t>t she had no communication -with her husband, winch</w:t>
      </w:r>
      <w:r>
        <w:br/>
        <w:t>might beget a suspicion, that this small fragment os a Mem-</w:t>
      </w:r>
      <w:r>
        <w:br/>
        <w:t xml:space="preserve">brane might proceed from a new Conception. </w:t>
      </w:r>
      <w:r>
        <w:rPr>
          <w:i/>
          <w:iCs/>
        </w:rPr>
        <w:t>Mauriceau.</w:t>
      </w:r>
    </w:p>
    <w:p w14:paraId="2CFC626D" w14:textId="77777777" w:rsidR="00AA6A10" w:rsidRDefault="00000000">
      <w:r>
        <w:t>A great Fright from Thunder.</w:t>
      </w:r>
    </w:p>
    <w:p w14:paraId="6958B222" w14:textId="77777777" w:rsidR="00AA6A10" w:rsidRDefault="00000000">
      <w:pPr>
        <w:outlineLvl w:val="2"/>
      </w:pPr>
      <w:bookmarkStart w:id="13" w:name="bookmark26"/>
      <w:r>
        <w:rPr>
          <w:b/>
          <w:bCs/>
        </w:rPr>
        <w:t>OBSERVATION XXXVnL</w:t>
      </w:r>
      <w:bookmarkEnd w:id="13"/>
    </w:p>
    <w:p w14:paraId="0AB6A795" w14:textId="77777777" w:rsidR="00AA6A10" w:rsidRDefault="00000000">
      <w:pPr>
        <w:ind w:left="360" w:hanging="360"/>
      </w:pPr>
      <w:r>
        <w:t>August 9. I69I, I attended a woman, who had miscarried but</w:t>
      </w:r>
      <w:r>
        <w:br/>
        <w:t>two days before of a Foetus os three months, which had been</w:t>
      </w:r>
      <w:r>
        <w:br/>
        <w:t>dead seven or eight days, after a sudden fright of the mother,</w:t>
      </w:r>
      <w:r>
        <w:br/>
        <w:t>occasioned by a great clap of thunder, which made her swoon</w:t>
      </w:r>
      <w:r>
        <w:br/>
        <w:t>away. The next day a Flooding came upon her, winch at</w:t>
      </w:r>
      <w:r>
        <w:br/>
        <w:t xml:space="preserve">last brought on an </w:t>
      </w:r>
      <w:r>
        <w:rPr>
          <w:i/>
          <w:iCs/>
        </w:rPr>
        <w:t>Abortion.</w:t>
      </w:r>
    </w:p>
    <w:p w14:paraId="1C47C1D1" w14:textId="77777777" w:rsidR="00AA6A10" w:rsidRDefault="00000000">
      <w:pPr>
        <w:ind w:left="360" w:hanging="360"/>
      </w:pPr>
      <w:r>
        <w:rPr>
          <w:b/>
          <w:bCs/>
        </w:rPr>
        <w:t xml:space="preserve">The </w:t>
      </w:r>
      <w:r>
        <w:t>Violent agitation and disorder of the Mind alone had the</w:t>
      </w:r>
      <w:r>
        <w:br/>
        <w:t>same effect on this woman, as a too great agitation of Bedy</w:t>
      </w:r>
      <w:r>
        <w:br/>
      </w:r>
      <w:r>
        <w:rPr>
          <w:lang w:val="la-Latn" w:eastAsia="la-Latn" w:bidi="la-Latn"/>
        </w:rPr>
        <w:t xml:space="preserve">osten </w:t>
      </w:r>
      <w:r>
        <w:t xml:space="preserve">has on others. </w:t>
      </w:r>
      <w:r>
        <w:rPr>
          <w:i/>
          <w:iCs/>
        </w:rPr>
        <w:t>Mauriceau.</w:t>
      </w:r>
    </w:p>
    <w:p w14:paraId="07E33BBB" w14:textId="77777777" w:rsidR="00AA6A10" w:rsidRDefault="00000000">
      <w:r>
        <w:t>Frighted at Thunder.</w:t>
      </w:r>
    </w:p>
    <w:p w14:paraId="33772F61" w14:textId="77777777" w:rsidR="00AA6A10" w:rsidRDefault="00000000">
      <w:r>
        <w:rPr>
          <w:b/>
          <w:bCs/>
        </w:rPr>
        <w:t xml:space="preserve">OBSERVATION </w:t>
      </w:r>
      <w:r>
        <w:t>XXXIX.</w:t>
      </w:r>
    </w:p>
    <w:p w14:paraId="7E6169C9" w14:textId="77777777" w:rsidR="00AA6A10" w:rsidRDefault="00000000">
      <w:r>
        <w:t>August II. I693, I attended a woman, who had just then</w:t>
      </w:r>
      <w:r>
        <w:br/>
        <w:t>miscarried os a small Foetus, quite withered, and of the</w:t>
      </w:r>
      <w:r>
        <w:br/>
        <w:t xml:space="preserve">. Iength of the. </w:t>
      </w:r>
      <w:proofErr w:type="gramStart"/>
      <w:r>
        <w:t>Middle-finger</w:t>
      </w:r>
      <w:proofErr w:type="gramEnd"/>
      <w:r>
        <w:t>. She was then near three</w:t>
      </w:r>
      <w:r>
        <w:br/>
        <w:t>months gone with child, but had received, nine days before,</w:t>
      </w:r>
      <w:r>
        <w:br/>
        <w:t>a sudden and terrible fright from a great clap of thunder,</w:t>
      </w:r>
      <w:r>
        <w:br/>
        <w:t>which the sooner disposed her to miscarry, for that she had,</w:t>
      </w:r>
      <w:r>
        <w:br/>
        <w:t>some days before, salt Pains in her Belly, towards the Re-,</w:t>
      </w:r>
      <w:r>
        <w:br/>
        <w:t>gain of the Womb; besides, she was a littie woman, and</w:t>
      </w:r>
      <w:r>
        <w:br/>
        <w:t>of a Very tender constitution, though sanguine enough, and</w:t>
      </w:r>
      <w:r>
        <w:br/>
        <w:t>: had miscarried twice hefore of False conceptions, at some</w:t>
      </w:r>
      <w:r>
        <w:br/>
        <w:t>interval of time from each other. This obliged me to order</w:t>
      </w:r>
      <w:r>
        <w:br/>
        <w:t>- Bleeding in the Arm at the beginning of the second month</w:t>
      </w:r>
      <w:r>
        <w:br/>
        <w:t>of her pregnancy, that I might preserve, if possible, this</w:t>
      </w:r>
      <w:r>
        <w:br/>
        <w:t>. third Conception from turning to a False one, as it happened</w:t>
      </w:r>
      <w:r>
        <w:br/>
        <w:t>in the two preceding.</w:t>
      </w:r>
    </w:p>
    <w:p w14:paraId="7A244425" w14:textId="77777777" w:rsidR="00AA6A10" w:rsidRDefault="00000000">
      <w:pPr>
        <w:ind w:left="360" w:hanging="360"/>
      </w:pPr>
      <w:r>
        <w:t>For it is to he observed that oftentimes the too great abundance</w:t>
      </w:r>
      <w:r>
        <w:br/>
        <w:t>of Blond drowns and suffocates the principle of life in the</w:t>
      </w:r>
      <w:r>
        <w:br/>
        <w:t>Conception, at the Very beginning, and converts it into what</w:t>
      </w:r>
      <w:r>
        <w:br/>
        <w:t>is Vulgarly called a False conception.</w:t>
      </w:r>
    </w:p>
    <w:p w14:paraId="5C5730A8" w14:textId="77777777" w:rsidR="00AA6A10" w:rsidRDefault="00000000">
      <w:r>
        <w:t>This Bleeding had produced the good effect I hoped from is,</w:t>
      </w:r>
      <w:r>
        <w:br/>
        <w:t>- and would have contributed Very much to the preservation of</w:t>
      </w:r>
      <w:r>
        <w:br/>
        <w:t xml:space="preserve">;. the child, with which the woman was </w:t>
      </w:r>
      <w:proofErr w:type="gramStart"/>
      <w:r>
        <w:t>really big</w:t>
      </w:r>
      <w:proofErr w:type="gramEnd"/>
      <w:r>
        <w:t>, if the accident</w:t>
      </w:r>
      <w:r>
        <w:br/>
      </w:r>
      <w:r>
        <w:rPr>
          <w:i/>
          <w:iCs/>
        </w:rPr>
        <w:t>-. of</w:t>
      </w:r>
      <w:r>
        <w:t xml:space="preserve"> the great clap of thunder had not caused its death, by the</w:t>
      </w:r>
      <w:r>
        <w:br/>
        <w:t>/ fright. It might however be doubted, whether the great fright</w:t>
      </w:r>
      <w:r>
        <w:br/>
        <w:t>. alone caused the Miscarriage, or whether this misfortune was</w:t>
      </w:r>
      <w:r>
        <w:br/>
        <w:t xml:space="preserve">owing to the Pains she had felt </w:t>
      </w:r>
      <w:proofErr w:type="gramStart"/>
      <w:r>
        <w:t>hefore,.</w:t>
      </w:r>
      <w:proofErr w:type="gramEnd"/>
      <w:r>
        <w:t xml:space="preserve"> near the Region of the</w:t>
      </w:r>
      <w:r>
        <w:br/>
        <w:t>Womb, which proceeding from the redundancy of Blood in</w:t>
      </w:r>
      <w:r>
        <w:br/>
        <w:t xml:space="preserve">- the Veffeis of that part, might he </w:t>
      </w:r>
      <w:proofErr w:type="gramStart"/>
      <w:r>
        <w:t>signs</w:t>
      </w:r>
      <w:proofErr w:type="gramEnd"/>
      <w:r>
        <w:t xml:space="preserve"> and forerunners of</w:t>
      </w:r>
      <w:r>
        <w:br/>
        <w:t>that misfortune. But it is certain that both these causes</w:t>
      </w:r>
      <w:r>
        <w:br/>
        <w:t>might have acted in conjunction towards producing the event.</w:t>
      </w:r>
      <w:r>
        <w:br/>
        <w:t>The woman, after she had thus got rid of, the dead Foetus,</w:t>
      </w:r>
      <w:r>
        <w:br/>
        <w:t>. and its After-birth, by the sole benefit of Nature, enjoyed</w:t>
      </w:r>
      <w:r>
        <w:br/>
        <w:t xml:space="preserve">. her health. </w:t>
      </w:r>
      <w:r>
        <w:rPr>
          <w:i/>
          <w:iCs/>
        </w:rPr>
        <w:t>Mauriceau.</w:t>
      </w:r>
    </w:p>
    <w:p w14:paraId="17F2888E" w14:textId="77777777" w:rsidR="00AA6A10" w:rsidRDefault="00000000">
      <w:r>
        <w:t>Instances of Miscarriages from Grief.</w:t>
      </w:r>
      <w:r>
        <w:br/>
      </w:r>
      <w:r>
        <w:rPr>
          <w:b/>
          <w:bCs/>
        </w:rPr>
        <w:t xml:space="preserve">OBSERVATION </w:t>
      </w:r>
      <w:r>
        <w:t>XL.</w:t>
      </w:r>
    </w:p>
    <w:p w14:paraId="4E6D7C29" w14:textId="77777777" w:rsidR="00AA6A10" w:rsidRDefault="00000000">
      <w:pPr>
        <w:tabs>
          <w:tab w:val="left" w:pos="3167"/>
        </w:tabs>
      </w:pPr>
      <w:r>
        <w:t>November II. I685, I attended a woman of twenty-six,</w:t>
      </w:r>
      <w:r>
        <w:br/>
      </w:r>
      <w:proofErr w:type="gramStart"/>
      <w:r>
        <w:t>- .</w:t>
      </w:r>
      <w:proofErr w:type="gramEnd"/>
      <w:r>
        <w:t xml:space="preserve"> who three hours before had miscarried, at the end of fin</w:t>
      </w:r>
      <w:r>
        <w:br/>
        <w:t>’ months of her first pregnancy, of a child, which she had</w:t>
      </w:r>
      <w:r>
        <w:br/>
        <w:t xml:space="preserve">- carried dead in her Womb fiVe or six </w:t>
      </w:r>
      <w:proofErr w:type="gramStart"/>
      <w:r>
        <w:t>weeks ;</w:t>
      </w:r>
      <w:proofErr w:type="gramEnd"/>
      <w:r>
        <w:t xml:space="preserve"> sor so loner she</w:t>
      </w:r>
      <w:r>
        <w:br/>
      </w:r>
      <w:r>
        <w:rPr>
          <w:i/>
          <w:iCs/>
        </w:rPr>
        <w:t>C</w:t>
      </w:r>
      <w:r>
        <w:t xml:space="preserve"> had not felt it stir.</w:t>
      </w:r>
      <w:r>
        <w:tab/>
        <w:t>'</w:t>
      </w:r>
    </w:p>
    <w:p w14:paraId="59412329" w14:textId="77777777" w:rsidR="00AA6A10" w:rsidRDefault="00000000">
      <w:r>
        <w:t>This woman had been very unhealthy for seven or eight years,</w:t>
      </w:r>
      <w:r>
        <w:br/>
        <w:t>- aster which being married, and proving with child, she had</w:t>
      </w:r>
      <w:r>
        <w:br/>
        <w:t>- been very much disordered till the end os four months and a</w:t>
      </w:r>
      <w:r>
        <w:br/>
        <w:t xml:space="preserve">-. </w:t>
      </w:r>
      <w:proofErr w:type="gramStart"/>
      <w:r>
        <w:t>.half</w:t>
      </w:r>
      <w:proofErr w:type="gramEnd"/>
      <w:r>
        <w:t>, having all that time her Legs very much swelled. And</w:t>
      </w:r>
      <w:r>
        <w:br/>
        <w:t>- as the child of which she miscarried at the end of six months</w:t>
      </w:r>
      <w:r>
        <w:br/>
        <w:t xml:space="preserve">:. </w:t>
      </w:r>
      <w:proofErr w:type="gramStart"/>
      <w:r>
        <w:t>had .</w:t>
      </w:r>
      <w:proofErr w:type="gramEnd"/>
      <w:r>
        <w:t xml:space="preserve"> been dead six weeks, as I said hefore, it had only the</w:t>
      </w:r>
      <w:r>
        <w:br/>
        <w:t>proportions of a child of four months-and a half, which</w:t>
      </w:r>
      <w:r>
        <w:br/>
      </w:r>
      <w:r>
        <w:lastRenderedPageBreak/>
        <w:t>was the reason that Nature of herself expelled it with easo.</w:t>
      </w:r>
    </w:p>
    <w:p w14:paraId="32EEB5CF" w14:textId="77777777" w:rsidR="00AA6A10" w:rsidRDefault="00000000">
      <w:pPr>
        <w:tabs>
          <w:tab w:val="left" w:leader="dot" w:pos="2137"/>
        </w:tabs>
      </w:pPr>
      <w:r>
        <w:t>As she had a great deal Of Vexation and trouble of mind, I sup-</w:t>
      </w:r>
      <w:r>
        <w:br/>
        <w:t>pose that, besides her sickly constitution os Bedy, thefe</w:t>
      </w:r>
      <w:r>
        <w:br/>
        <w:t>might also contribute het a littie m the death of- the child,</w:t>
      </w:r>
      <w:r>
        <w:br/>
        <w:t>- which however was preserved so long a time without any</w:t>
      </w:r>
      <w:r>
        <w:br/>
        <w:t>great decay, because its Waters, which preserved it from</w:t>
      </w:r>
      <w:r>
        <w:br/>
        <w:t>'.‘-putrefaction, ran off but two days before the mother mif-</w:t>
      </w:r>
      <w:r>
        <w:br/>
        <w:t xml:space="preserve">.Carted of it. </w:t>
      </w:r>
      <w:r>
        <w:tab/>
      </w:r>
    </w:p>
    <w:p w14:paraId="0AC19ED8" w14:textId="77777777" w:rsidR="00AA6A10" w:rsidRDefault="00000000">
      <w:r>
        <w:t>The woman, notwithstanding this accident, did very well aster"</w:t>
      </w:r>
      <w:r>
        <w:br/>
        <w:t>wards, and from a sickly creature, as she was for seven on</w:t>
      </w:r>
      <w:r>
        <w:br/>
        <w:t>eight years before marriage, grew sound and lnstys and in</w:t>
      </w:r>
      <w:r>
        <w:br/>
        <w:t>a littie time grew big with another male insans, of whom I</w:t>
      </w:r>
      <w:r>
        <w:br/>
        <w:t>happily delivered the mother at her full term, as I did of</w:t>
      </w:r>
      <w:r>
        <w:br/>
        <w:t>several more afterwards.</w:t>
      </w:r>
    </w:p>
    <w:p w14:paraId="40F77360" w14:textId="77777777" w:rsidR="00AA6A10" w:rsidRDefault="00000000">
      <w:pPr>
        <w:ind w:left="360" w:hanging="360"/>
      </w:pPr>
      <w:proofErr w:type="gramStart"/>
      <w:r>
        <w:t>Hence</w:t>
      </w:r>
      <w:proofErr w:type="gramEnd"/>
      <w:r>
        <w:t xml:space="preserve"> we may suppose that marriage was of more efficacy in re-</w:t>
      </w:r>
      <w:r>
        <w:br/>
        <w:t xml:space="preserve">storing and </w:t>
      </w:r>
      <w:r>
        <w:rPr>
          <w:u w:val="single"/>
        </w:rPr>
        <w:t>establishin</w:t>
      </w:r>
      <w:r>
        <w:t>g this woman's health, than all the reme-</w:t>
      </w:r>
      <w:r>
        <w:br/>
        <w:t>dies she had eVer used. The natural cause of this salutary event</w:t>
      </w:r>
      <w:r>
        <w:br/>
        <w:t>may he assigned to her lying-in; for by that the passages that</w:t>
      </w:r>
      <w:r>
        <w:br/>
        <w:t>serve to carry off the Menstrual superfluities, which were</w:t>
      </w:r>
      <w:r>
        <w:br/>
        <w:t>straitened and obstructed when she was a maid, were enlarged</w:t>
      </w:r>
      <w:r>
        <w:br/>
        <w:t xml:space="preserve">and </w:t>
      </w:r>
      <w:proofErr w:type="gramStart"/>
      <w:r>
        <w:t>opened ;</w:t>
      </w:r>
      <w:proofErr w:type="gramEnd"/>
      <w:r>
        <w:t xml:space="preserve"> whence that evacuation was much better per-</w:t>
      </w:r>
      <w:r>
        <w:br/>
        <w:t>formed after childbed than before. The same thing happens to</w:t>
      </w:r>
      <w:r>
        <w:br/>
        <w:t>many other women, who enjoy a much better state of</w:t>
      </w:r>
      <w:r>
        <w:br/>
        <w:t xml:space="preserve">health after marriage than before. </w:t>
      </w:r>
      <w:r>
        <w:rPr>
          <w:i/>
          <w:iCs/>
        </w:rPr>
        <w:t>Mauriceau.</w:t>
      </w:r>
    </w:p>
    <w:p w14:paraId="7011F879" w14:textId="77777777" w:rsidR="00AA6A10" w:rsidRDefault="00000000">
      <w:pPr>
        <w:outlineLvl w:val="2"/>
      </w:pPr>
      <w:bookmarkStart w:id="14" w:name="bookmark28"/>
      <w:r>
        <w:rPr>
          <w:b/>
          <w:bCs/>
        </w:rPr>
        <w:t xml:space="preserve">OBSERVATION </w:t>
      </w:r>
      <w:r>
        <w:t>XII.</w:t>
      </w:r>
      <w:bookmarkEnd w:id="14"/>
    </w:p>
    <w:p w14:paraId="7C76288C" w14:textId="77777777" w:rsidR="00AA6A10" w:rsidRDefault="00000000">
      <w:pPr>
        <w:ind w:left="360" w:hanging="360"/>
      </w:pPr>
      <w:r>
        <w:t>March 2I. I687, I delivered a young woman of twenty of a</w:t>
      </w:r>
      <w:r>
        <w:br/>
        <w:t xml:space="preserve">dead Foetus, at the term of four months, it </w:t>
      </w:r>
      <w:proofErr w:type="gramStart"/>
      <w:r>
        <w:t>bring</w:t>
      </w:r>
      <w:proofErr w:type="gramEnd"/>
      <w:r>
        <w:t xml:space="preserve"> the first</w:t>
      </w:r>
    </w:p>
    <w:p w14:paraId="5BFE86F5" w14:textId="77777777" w:rsidR="00AA6A10" w:rsidRDefault="00000000">
      <w:pPr>
        <w:ind w:left="360" w:hanging="360"/>
      </w:pPr>
      <w:r>
        <w:t>. time os her going with child, winch I drew away intirely</w:t>
      </w:r>
      <w:r>
        <w:br/>
        <w:t xml:space="preserve">inclosed in its </w:t>
      </w:r>
      <w:proofErr w:type="gramStart"/>
      <w:r>
        <w:t>After-birth</w:t>
      </w:r>
      <w:proofErr w:type="gramEnd"/>
      <w:r>
        <w:t xml:space="preserve"> and Membranes.</w:t>
      </w:r>
    </w:p>
    <w:p w14:paraId="4E8C47D5" w14:textId="77777777" w:rsidR="00AA6A10" w:rsidRDefault="00000000">
      <w:r>
        <w:t>This misfortune was owing to the great trouble she received</w:t>
      </w:r>
      <w:r>
        <w:br/>
        <w:t>.. eight days before aheut a theft committed by one of her</w:t>
      </w:r>
      <w:r>
        <w:br/>
        <w:t>- domestics. Besides the hurry and disorder of spirits on that</w:t>
      </w:r>
      <w:r>
        <w:br/>
        <w:t>account, she had greatiy fatigued herself by hastily running</w:t>
      </w:r>
      <w:r>
        <w:br/>
        <w:t xml:space="preserve">up and down stairs, </w:t>
      </w:r>
      <w:proofErr w:type="gramStart"/>
      <w:r>
        <w:t>in order to</w:t>
      </w:r>
      <w:proofErr w:type="gramEnd"/>
      <w:r>
        <w:t xml:space="preserve"> discover the thief.</w:t>
      </w:r>
    </w:p>
    <w:p w14:paraId="76ACA69E" w14:textId="77777777" w:rsidR="00AA6A10" w:rsidRDefault="00000000">
      <w:pPr>
        <w:ind w:left="360" w:hanging="360"/>
      </w:pPr>
      <w:r>
        <w:t>The corruption of the Bedy of this Foetus proved it to have</w:t>
      </w:r>
      <w:r>
        <w:br/>
        <w:t>been dead ever since that time; but the mother, notwith-</w:t>
      </w:r>
      <w:r>
        <w:br/>
        <w:t>standing this unhappy accident, was as well aster Delivery,</w:t>
      </w:r>
      <w:r>
        <w:br/>
        <w:t>as is she had lain in naturally of a living child at the end of</w:t>
      </w:r>
      <w:r>
        <w:br/>
        <w:t xml:space="preserve">the term. </w:t>
      </w:r>
      <w:r>
        <w:rPr>
          <w:i/>
          <w:iCs/>
        </w:rPr>
        <w:t>Mauriceau.</w:t>
      </w:r>
    </w:p>
    <w:p w14:paraId="5880FF59" w14:textId="77777777" w:rsidR="00AA6A10" w:rsidRDefault="00000000">
      <w:pPr>
        <w:outlineLvl w:val="2"/>
      </w:pPr>
      <w:bookmarkStart w:id="15" w:name="bookmark30"/>
      <w:r>
        <w:rPr>
          <w:b/>
          <w:bCs/>
        </w:rPr>
        <w:t xml:space="preserve">OBSERVATION </w:t>
      </w:r>
      <w:r>
        <w:t>XLIL</w:t>
      </w:r>
      <w:bookmarkEnd w:id="15"/>
    </w:p>
    <w:p w14:paraId="67D0CE39" w14:textId="77777777" w:rsidR="00AA6A10" w:rsidRDefault="00000000">
      <w:r>
        <w:t>The 26th of February. I 678, I delivered a woman of a Foetus</w:t>
      </w:r>
      <w:r>
        <w:br/>
        <w:t>of six months old. She had laboured under a Flux offelood</w:t>
      </w:r>
      <w:r>
        <w:br/>
        <w:t>for the last fifteen days, which was moderate in the begin-</w:t>
      </w:r>
      <w:r>
        <w:br/>
        <w:t>rung, but at last became so excessive, that if I had not taken</w:t>
      </w:r>
      <w:r>
        <w:br/>
        <w:t>the child from her, which was yet alive, it would undoubtedly</w:t>
      </w:r>
      <w:r>
        <w:br/>
        <w:t>have perished with the mother, who had sainted several times,</w:t>
      </w:r>
      <w:r>
        <w:br/>
        <w:t>from the excessive Flux, occasioned by the separation of</w:t>
      </w:r>
      <w:r>
        <w:br/>
        <w:t>part of the Aster-birth, as appeared after her Delivery, by</w:t>
      </w:r>
      <w:r>
        <w:br/>
        <w:t>several portions of clotted Blood, which were sound firmly "</w:t>
      </w:r>
      <w:r>
        <w:br/>
        <w:t>attached to that piece os the After-birth that was separated</w:t>
      </w:r>
      <w:r>
        <w:br/>
        <w:t>from the Womb, the other part which adhered to it having</w:t>
      </w:r>
      <w:r>
        <w:br/>
        <w:t>served to nourish the child, which, though Very weak, was</w:t>
      </w:r>
      <w:r>
        <w:br/>
        <w:t>yet living when I brought it away from the mother, who,</w:t>
      </w:r>
      <w:r>
        <w:br/>
        <w:t>by this seasonable assistance, was preserved from the great</w:t>
      </w:r>
      <w:r>
        <w:br/>
        <w:t>peril of dying in a few heurs, had I not immediately broke</w:t>
      </w:r>
      <w:r>
        <w:br/>
        <w:t>the Membranes, turned the child, and extracted it by the</w:t>
      </w:r>
      <w:r>
        <w:br/>
        <w:t>Feet. -</w:t>
      </w:r>
    </w:p>
    <w:p w14:paraId="50845931" w14:textId="77777777" w:rsidR="00AA6A10" w:rsidRDefault="00000000">
      <w:pPr>
        <w:ind w:left="360" w:hanging="360"/>
      </w:pPr>
      <w:r>
        <w:t>The husband of this woman told me, that her Flooding was</w:t>
      </w:r>
      <w:r>
        <w:br/>
        <w:t xml:space="preserve">owing to the great affliction she had been under for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death of a gentiewoman her friend. This is </w:t>
      </w:r>
      <w:r>
        <w:rPr>
          <w:lang w:val="la-Latn" w:eastAsia="la-Latn" w:bidi="la-Latn"/>
        </w:rPr>
        <w:t xml:space="preserve">notat </w:t>
      </w:r>
      <w:r>
        <w:t>all unlikely,</w:t>
      </w:r>
      <w:r>
        <w:br/>
        <w:t>because it is Very certain, that great sorrow, as well as fear,</w:t>
      </w:r>
      <w:r>
        <w:br/>
      </w:r>
      <w:proofErr w:type="gramStart"/>
      <w:r>
        <w:t>is capable of producing</w:t>
      </w:r>
      <w:proofErr w:type="gramEnd"/>
      <w:r>
        <w:t xml:space="preserve"> this effect, by suddenly drawing </w:t>
      </w:r>
      <w:r>
        <w:rPr>
          <w:b/>
          <w:bCs/>
        </w:rPr>
        <w:t>the</w:t>
      </w:r>
      <w:r>
        <w:rPr>
          <w:b/>
          <w:bCs/>
        </w:rPr>
        <w:br/>
      </w:r>
      <w:r>
        <w:t>Blood in too great abundance towards the interior parts, and</w:t>
      </w:r>
      <w:r>
        <w:br/>
        <w:t xml:space="preserve">so overcharging their Veffeis till they burst. </w:t>
      </w:r>
      <w:r>
        <w:rPr>
          <w:i/>
          <w:iCs/>
        </w:rPr>
        <w:t>Meuriceau.</w:t>
      </w:r>
    </w:p>
    <w:p w14:paraId="005E89A4" w14:textId="77777777" w:rsidR="00AA6A10" w:rsidRDefault="00000000">
      <w:pPr>
        <w:outlineLvl w:val="2"/>
      </w:pPr>
      <w:bookmarkStart w:id="16" w:name="bookmark32"/>
      <w:r>
        <w:rPr>
          <w:b/>
          <w:bCs/>
        </w:rPr>
        <w:t xml:space="preserve">OBSERVATION </w:t>
      </w:r>
      <w:r>
        <w:t>XLHL</w:t>
      </w:r>
      <w:bookmarkEnd w:id="16"/>
    </w:p>
    <w:p w14:paraId="45D30E14" w14:textId="77777777" w:rsidR="00AA6A10" w:rsidRDefault="00000000">
      <w:pPr>
        <w:ind w:left="360" w:hanging="360"/>
      </w:pPr>
      <w:r>
        <w:t>On Monday, Octoher the 4th, 1725, I was, aheut four</w:t>
      </w:r>
      <w:r>
        <w:br/>
        <w:t>o'clock, called upon to see one Mrs. Jackson, a water-</w:t>
      </w:r>
      <w:r>
        <w:br/>
        <w:t>man's widow at Rotherhith; her husband died the Friday</w:t>
      </w:r>
      <w:r>
        <w:br/>
        <w:t>before, and was buried the night before I came. She at-</w:t>
      </w:r>
      <w:r>
        <w:br/>
        <w:t>tended his corpse to the grave, by which attendance, and</w:t>
      </w:r>
      <w:r>
        <w:br/>
        <w:t>through sorrow, she fell into the iliness she then laboured</w:t>
      </w:r>
      <w:r>
        <w:br/>
        <w:t>under, which was a Flooding. Upon examination I found</w:t>
      </w:r>
      <w:r>
        <w:br/>
        <w:t>the Inner orifice of the Womb spread, and both the Feet</w:t>
      </w:r>
      <w:r>
        <w:br/>
        <w:t>of the Foetus passed through it; she was aheut six months</w:t>
      </w:r>
      <w:r>
        <w:br/>
        <w:t>gone with child. I judged it advsseable to deliver her im-</w:t>
      </w:r>
      <w:r>
        <w:br/>
        <w:t>mediately; and well griming my Hand, I introduced my</w:t>
      </w:r>
      <w:r>
        <w:br/>
        <w:t>two Fore-fingers into the Outer orifice, with which I took</w:t>
      </w:r>
      <w:r>
        <w:br/>
        <w:t>hold of one Ancle, and pulled with all tenderness, and the</w:t>
      </w:r>
      <w:r>
        <w:br/>
        <w:t>other Foot following, I was able to take hold of both Logs</w:t>
      </w:r>
      <w:r>
        <w:br/>
      </w:r>
      <w:r>
        <w:lastRenderedPageBreak/>
        <w:t>the Parts were so tender, that the Foot of the Leg I inst</w:t>
      </w:r>
      <w:r>
        <w:br/>
        <w:t>took held of, was almost separated at the Ancle; however</w:t>
      </w:r>
      <w:r>
        <w:br/>
        <w:t>I drew the Legs on gently till the child advanced to the</w:t>
      </w:r>
    </w:p>
    <w:p w14:paraId="4CCFE344" w14:textId="77777777" w:rsidR="00AA6A10" w:rsidRDefault="00000000">
      <w:pPr>
        <w:tabs>
          <w:tab w:val="left" w:pos="3910"/>
          <w:tab w:val="left" w:pos="5113"/>
        </w:tabs>
      </w:pPr>
      <w:r>
        <w:t xml:space="preserve">- Shoulders; then passing up my Hand, I brought down </w:t>
      </w:r>
      <w:r>
        <w:rPr>
          <w:b/>
          <w:bCs/>
        </w:rPr>
        <w:t>the</w:t>
      </w:r>
      <w:r>
        <w:rPr>
          <w:b/>
          <w:bCs/>
        </w:rPr>
        <w:br/>
      </w:r>
      <w:r>
        <w:t>Arms on each side. I now endeavoured, by laying one</w:t>
      </w:r>
      <w:r>
        <w:br/>
        <w:t>Hand on the Breast, and with the other raking hold above</w:t>
      </w:r>
      <w:r>
        <w:br/>
        <w:t>the Shoulders, to extricate the Head; finding it shch there,</w:t>
      </w:r>
      <w:r>
        <w:br/>
        <w:t xml:space="preserve">- I passed up my Fore-finger into the Month, hut the </w:t>
      </w:r>
      <w:r>
        <w:rPr>
          <w:u w:val="single"/>
        </w:rPr>
        <w:t>child</w:t>
      </w:r>
      <w:r>
        <w:rPr>
          <w:u w:val="single"/>
        </w:rPr>
        <w:br/>
      </w:r>
      <w:r>
        <w:t>being Very- tender, the Jaw split and gave way ; so I en-</w:t>
      </w:r>
      <w:r>
        <w:br/>
        <w:t>deavoured to bring it out by pulling at the Shoul</w:t>
      </w:r>
      <w:r>
        <w:rPr>
          <w:u w:val="single"/>
        </w:rPr>
        <w:t>der</w:t>
      </w:r>
      <w:r>
        <w:t>s, but</w:t>
      </w:r>
      <w:r>
        <w:br/>
        <w:t>this would not do, the Bedy separated from the Neck,</w:t>
      </w:r>
      <w:r>
        <w:br/>
        <w:t>and lest the Head behind; wherefore I i</w:t>
      </w:r>
      <w:r>
        <w:rPr>
          <w:u w:val="single"/>
        </w:rPr>
        <w:t>mm</w:t>
      </w:r>
      <w:r>
        <w:t>e</w:t>
      </w:r>
      <w:r>
        <w:rPr>
          <w:u w:val="single"/>
        </w:rPr>
        <w:t>diatel</w:t>
      </w:r>
      <w:r>
        <w:t>y pasted</w:t>
      </w:r>
      <w:r>
        <w:br/>
        <w:t xml:space="preserve">up my Hand, and got my two Fore-fingers above </w:t>
      </w:r>
      <w:r>
        <w:rPr>
          <w:b/>
          <w:bCs/>
        </w:rPr>
        <w:t>the</w:t>
      </w:r>
      <w:r>
        <w:rPr>
          <w:b/>
          <w:bCs/>
        </w:rPr>
        <w:br/>
      </w:r>
      <w:r>
        <w:t>Head, and pressing with them hent upon it, I brought it</w:t>
      </w:r>
      <w:r>
        <w:br/>
        <w:t>awav. -</w:t>
      </w:r>
      <w:r>
        <w:tab/>
        <w:t>.</w:t>
      </w:r>
      <w:r>
        <w:tab/>
        <w:t>.</w:t>
      </w:r>
      <w:r>
        <w:br w:type="page"/>
      </w:r>
    </w:p>
    <w:p w14:paraId="5E4E934C" w14:textId="77777777" w:rsidR="00AA6A10" w:rsidRDefault="00000000">
      <w:r>
        <w:rPr>
          <w:lang w:val="el-GR" w:eastAsia="el-GR" w:bidi="el-GR"/>
        </w:rPr>
        <w:lastRenderedPageBreak/>
        <w:t>ί</w:t>
      </w:r>
      <w:r w:rsidRPr="00AC72F0">
        <w:rPr>
          <w:lang w:val="en-GB" w:eastAsia="el-GR" w:bidi="el-GR"/>
        </w:rPr>
        <w:t xml:space="preserve"> </w:t>
      </w:r>
      <w:r>
        <w:t>should have observed, that aster the separation of the Body»</w:t>
      </w:r>
      <w:r>
        <w:br/>
        <w:t>- the After-burden presented itself before the Head, and came</w:t>
      </w:r>
      <w:r>
        <w:br/>
        <w:t>away; but as I brought the Head immediately asterwardsa</w:t>
      </w:r>
      <w:r>
        <w:br/>
        <w:t xml:space="preserve">there was no great Loss of Blood. </w:t>
      </w:r>
      <w:r>
        <w:rPr>
          <w:i/>
          <w:iCs/>
        </w:rPr>
        <w:t>Giffetrd.</w:t>
      </w:r>
    </w:p>
    <w:p w14:paraId="0775C485" w14:textId="77777777" w:rsidR="00AA6A10" w:rsidRDefault="00000000">
      <w:r>
        <w:t>.. Instances of Miscarriages from a Diarrhaea, or Dysentery.</w:t>
      </w:r>
      <w:r>
        <w:br/>
      </w:r>
      <w:r>
        <w:rPr>
          <w:b/>
          <w:bCs/>
        </w:rPr>
        <w:t xml:space="preserve">OBSERVATION. </w:t>
      </w:r>
      <w:r>
        <w:t>XLIV.</w:t>
      </w:r>
    </w:p>
    <w:p w14:paraId="4C00EA19" w14:textId="77777777" w:rsidR="00AA6A10" w:rsidRDefault="00000000">
      <w:pPr>
        <w:ind w:firstLine="360"/>
      </w:pPr>
      <w:r>
        <w:t>May 3. I683, I attended a woman who had been a month</w:t>
      </w:r>
      <w:r>
        <w:br/>
        <w:t>afflicted with a Diarrhaea and Tenesmus, which had reduced</w:t>
      </w:r>
      <w:r>
        <w:br/>
        <w:t>her Very low. She was suspected to be about si</w:t>
      </w:r>
      <w:r>
        <w:rPr>
          <w:vertAlign w:val="superscript"/>
        </w:rPr>
        <w:t>v</w:t>
      </w:r>
      <w:r>
        <w:t>e months</w:t>
      </w:r>
      <w:r>
        <w:br/>
        <w:t>gone with child, bur two physicians who hefl consulted on</w:t>
      </w:r>
      <w:r>
        <w:br/>
        <w:t>her case being somewhat dubious, had recommended me to</w:t>
      </w:r>
      <w:r>
        <w:br/>
        <w:t>the patient, that they might knew my opinion, I examined</w:t>
      </w:r>
      <w:r>
        <w:br/>
        <w:t>her in rhelr presence, and assured them that she was rexily</w:t>
      </w:r>
      <w:r>
        <w:br/>
        <w:t>with child, thoug</w:t>
      </w:r>
      <w:r>
        <w:rPr>
          <w:u w:val="single"/>
        </w:rPr>
        <w:t>h</w:t>
      </w:r>
      <w:r>
        <w:t xml:space="preserve"> the Internal orisice os.the Womb ap~</w:t>
      </w:r>
      <w:r>
        <w:br/>
        <w:t xml:space="preserve">pearod to me considerably open in its Exterior part </w:t>
      </w:r>
      <w:r>
        <w:rPr>
          <w:i/>
          <w:iCs/>
        </w:rPr>
        <w:t>o</w:t>
      </w:r>
      <w:r>
        <w:t xml:space="preserve"> but it</w:t>
      </w:r>
      <w:r>
        <w:br/>
        <w:t xml:space="preserve">. was quite </w:t>
      </w:r>
      <w:proofErr w:type="gramStart"/>
      <w:r>
        <w:t>closed up</w:t>
      </w:r>
      <w:proofErr w:type="gramEnd"/>
      <w:r>
        <w:t xml:space="preserve"> in the Interior, whichj in conjunction</w:t>
      </w:r>
      <w:r>
        <w:br/>
        <w:t xml:space="preserve">with other signs, made me judge tint lhe </w:t>
      </w:r>
      <w:r>
        <w:rPr>
          <w:vertAlign w:val="superscript"/>
        </w:rPr>
        <w:t>W2S m0</w:t>
      </w:r>
      <w:r>
        <w:t>st certxinly</w:t>
      </w:r>
      <w:r>
        <w:br/>
        <w:t>with child. ° But contrary to my opinion, which was the</w:t>
      </w:r>
      <w:r>
        <w:br/>
        <w:t>real truth, her midwife had assured these physicians that she</w:t>
      </w:r>
      <w:r>
        <w:br/>
        <w:t>was not; and another furgeon, who examined the patient</w:t>
      </w:r>
      <w:r>
        <w:br/>
        <w:t>after me, with as much obstinacy as ignorance espousing the</w:t>
      </w:r>
      <w:r>
        <w:br/>
        <w:t>sentiments of the midwife, advised her to take a Clyster with</w:t>
      </w:r>
      <w:r>
        <w:br/>
        <w:t>four ounces of Honey, instead os Clysters os milk, or of a</w:t>
      </w:r>
      <w:r>
        <w:br/>
        <w:t>simple decoction of Bran, which I had ordered for her.</w:t>
      </w:r>
      <w:r>
        <w:br/>
        <w:t>This Clyster immediately increased the distemper to such a</w:t>
      </w:r>
      <w:r>
        <w:br/>
        <w:t>- degree, that she miscarried of a child six months grown,</w:t>
      </w:r>
      <w:r>
        <w:br/>
        <w:t>who was yet alive. But the mother, who had been ex-</w:t>
      </w:r>
      <w:r>
        <w:br/>
        <w:t>tremely weakened by that dismal distemper, died the second</w:t>
      </w:r>
      <w:r>
        <w:br/>
        <w:t>day after miscarrying, thanks to the ignorance of that surgeon</w:t>
      </w:r>
      <w:proofErr w:type="gramStart"/>
      <w:r>
        <w:t>, .</w:t>
      </w:r>
      <w:proofErr w:type="gramEnd"/>
      <w:r>
        <w:br/>
        <w:t xml:space="preserve">who knew no better than the midwife. </w:t>
      </w:r>
      <w:r>
        <w:rPr>
          <w:i/>
          <w:iCs/>
        </w:rPr>
        <w:t>Mauriceau.</w:t>
      </w:r>
    </w:p>
    <w:p w14:paraId="5A219B5F" w14:textId="77777777" w:rsidR="00AA6A10" w:rsidRDefault="00000000">
      <w:pPr>
        <w:outlineLvl w:val="2"/>
      </w:pPr>
      <w:bookmarkStart w:id="17" w:name="bookmark34"/>
      <w:r>
        <w:rPr>
          <w:b/>
          <w:bCs/>
        </w:rPr>
        <w:t xml:space="preserve">OBSERVATION </w:t>
      </w:r>
      <w:r>
        <w:t>XLV.</w:t>
      </w:r>
      <w:bookmarkEnd w:id="17"/>
    </w:p>
    <w:p w14:paraId="565260A1" w14:textId="77777777" w:rsidR="00AA6A10" w:rsidRDefault="00000000">
      <w:pPr>
        <w:ind w:firstLine="360"/>
      </w:pPr>
      <w:r>
        <w:t>June 9. 1683, I attended a syoung woman of twenty, who</w:t>
      </w:r>
      <w:r>
        <w:br/>
        <w:t>had just before iniscarried, at the end of sive months and a</w:t>
      </w:r>
      <w:r>
        <w:br/>
        <w:t>half, of her first Big-</w:t>
      </w:r>
      <w:proofErr w:type="gramStart"/>
      <w:r>
        <w:t>belly..</w:t>
      </w:r>
      <w:proofErr w:type="gramEnd"/>
      <w:r>
        <w:t xml:space="preserve"> The child lived haff an hour;</w:t>
      </w:r>
      <w:r>
        <w:br/>
        <w:t>. but the midwife could not bring away the intire After-birth,</w:t>
      </w:r>
      <w:r>
        <w:br/>
        <w:t>. but left a third part of it in the Womb, which having</w:t>
      </w:r>
      <w:r>
        <w:br/>
        <w:t>quite closed itself when I came to assist, and not bring to</w:t>
      </w:r>
      <w:r>
        <w:br/>
        <w:t>be opened without Violence, obliged me to commit the ex-</w:t>
      </w:r>
      <w:r>
        <w:br/>
        <w:t>pulsion to Nature, winch threw off its burden by pieces</w:t>
      </w:r>
      <w:r>
        <w:br/>
        <w:t>half suppurated for five or six days together.</w:t>
      </w:r>
    </w:p>
    <w:p w14:paraId="3151E784" w14:textId="77777777" w:rsidR="00AA6A10" w:rsidRDefault="00000000">
      <w:pPr>
        <w:ind w:left="360" w:hanging="360"/>
      </w:pPr>
      <w:r>
        <w:t>All this time I ordered Emollients to he injected into the</w:t>
      </w:r>
      <w:r>
        <w:br/>
        <w:t>Womb three or four times a day, as well to wash away</w:t>
      </w:r>
      <w:r>
        <w:br/>
        <w:t>the foetid excretions, as to promote the expulsion of the</w:t>
      </w:r>
      <w:r>
        <w:br/>
        <w:t>remainder, of that foreign mass. This woman had for several</w:t>
      </w:r>
      <w:r>
        <w:br/>
        <w:t>days hefore been troubled with a Looseness, which was a</w:t>
      </w:r>
      <w:r>
        <w:br/>
        <w:t>principal cause of her miscarrying; and after she got up, was</w:t>
      </w:r>
      <w:r>
        <w:br/>
        <w:t>seized with a double Tertian, winch held her a month, after</w:t>
      </w:r>
      <w:r>
        <w:br/>
        <w:t xml:space="preserve">which she recovered her health. </w:t>
      </w:r>
      <w:r>
        <w:rPr>
          <w:i/>
          <w:iCs/>
        </w:rPr>
        <w:t>Mauriceau.</w:t>
      </w:r>
    </w:p>
    <w:p w14:paraId="2E2B836D" w14:textId="77777777" w:rsidR="00AA6A10" w:rsidRDefault="00000000">
      <w:r>
        <w:t>. From a Dysentery. -</w:t>
      </w:r>
    </w:p>
    <w:p w14:paraId="565DC995" w14:textId="77777777" w:rsidR="00AA6A10" w:rsidRDefault="00000000">
      <w:pPr>
        <w:tabs>
          <w:tab w:val="left" w:pos="2486"/>
          <w:tab w:val="left" w:pos="5165"/>
        </w:tabs>
        <w:ind w:firstLine="360"/>
      </w:pPr>
      <w:r>
        <w:rPr>
          <w:b/>
          <w:bCs/>
        </w:rPr>
        <w:t>-</w:t>
      </w:r>
      <w:r>
        <w:rPr>
          <w:b/>
          <w:bCs/>
        </w:rPr>
        <w:tab/>
        <w:t xml:space="preserve">. OBSERVATIQN </w:t>
      </w:r>
      <w:r>
        <w:t>XLVL -</w:t>
      </w:r>
      <w:r>
        <w:tab/>
        <w:t>- '</w:t>
      </w:r>
    </w:p>
    <w:p w14:paraId="670B42ED" w14:textId="77777777" w:rsidR="00AA6A10" w:rsidRDefault="00000000">
      <w:pPr>
        <w:ind w:firstLine="360"/>
      </w:pPr>
      <w:r>
        <w:t>In the year 1692, there came abundance os soldiers into this</w:t>
      </w:r>
      <w:r>
        <w:br/>
        <w:t>country, and brought with them a Dysentery, which spread</w:t>
      </w:r>
      <w:r>
        <w:br/>
        <w:t>* itself in Valogne, and raged with great Violence, carrying</w:t>
      </w:r>
      <w:r>
        <w:br/>
        <w:t>' off almost all, both old and young, whom it once seized.</w:t>
      </w:r>
    </w:p>
    <w:p w14:paraId="36136A38" w14:textId="77777777" w:rsidR="00AA6A10" w:rsidRDefault="00000000">
      <w:r>
        <w:t>But those of sound constitutions and the rich escaped best.</w:t>
      </w:r>
    </w:p>
    <w:p w14:paraId="21DEC44E" w14:textId="77777777" w:rsidR="00AA6A10" w:rsidRDefault="00000000">
      <w:pPr>
        <w:ind w:firstLine="360"/>
      </w:pPr>
      <w:r>
        <w:t>“ It spared no sort of men from the magistrate to the peasant, -</w:t>
      </w:r>
      <w:r>
        <w:br/>
        <w:t>except physicians, surgeons, and apothecaries, or, to speak</w:t>
      </w:r>
      <w:r>
        <w:br/>
        <w:t>more properly, surgeons, sor we of that fraternity carry on</w:t>
      </w:r>
      <w:r>
        <w:br/>
        <w:t>’ three fourths of the medical business in- this place, in</w:t>
      </w:r>
      <w:r>
        <w:br/>
        <w:t>October the wife os a glover, six months and a half gone</w:t>
      </w:r>
      <w:r>
        <w:br/>
        <w:t>' with child, who had been my patient six days under this</w:t>
      </w:r>
      <w:r>
        <w:br/>
        <w:t>. melancholy distemper, which T thought from the first day</w:t>
      </w:r>
      <w:r>
        <w:br/>
        <w:t xml:space="preserve">'' </w:t>
      </w:r>
      <w:proofErr w:type="gramStart"/>
      <w:r>
        <w:t>the</w:t>
      </w:r>
      <w:proofErr w:type="gramEnd"/>
      <w:r>
        <w:t xml:space="preserve"> would never get over, sent in the afternoon m tell me</w:t>
      </w:r>
      <w:r>
        <w:br/>
        <w:t>* that she felt violent Pains, and begged that I would come to</w:t>
      </w:r>
    </w:p>
    <w:p w14:paraId="7A1DB5A1" w14:textId="77777777" w:rsidR="00AA6A10" w:rsidRDefault="00000000">
      <w:pPr>
        <w:tabs>
          <w:tab w:val="left" w:pos="1466"/>
        </w:tabs>
        <w:ind w:left="360" w:hanging="360"/>
      </w:pPr>
      <w:r>
        <w:t>-</w:t>
      </w:r>
      <w:r>
        <w:tab/>
        <w:t>her. I went immediately, and found her in the pangs of</w:t>
      </w:r>
      <w:r>
        <w:br/>
        <w:t>travel, the child in its right place, the Waters formed and</w:t>
      </w:r>
    </w:p>
    <w:p w14:paraId="60CDE4C3" w14:textId="77777777" w:rsidR="00AA6A10" w:rsidRDefault="00000000">
      <w:pPr>
        <w:tabs>
          <w:tab w:val="left" w:pos="1451"/>
        </w:tabs>
        <w:ind w:left="360" w:hanging="360"/>
      </w:pPr>
      <w:r>
        <w:t>-</w:t>
      </w:r>
      <w:r>
        <w:tab/>
        <w:t>ready to pierce, which happened aster some throes. The child</w:t>
      </w:r>
      <w:r>
        <w:br/>
        <w:t>soon followed, and I delivered her of her Aster-birth, which</w:t>
      </w:r>
      <w:r>
        <w:br/>
        <w:t>was very small, without any difficulty. The child aster this</w:t>
      </w:r>
      <w:r>
        <w:br/>
        <w:t xml:space="preserve">lived, two 'days, and the mother eight. </w:t>
      </w:r>
      <w:r>
        <w:rPr>
          <w:i/>
          <w:iCs/>
        </w:rPr>
        <w:t>LaMotte.</w:t>
      </w:r>
    </w:p>
    <w:p w14:paraId="55CDEFAB" w14:textId="77777777" w:rsidR="00AA6A10" w:rsidRDefault="00000000">
      <w:pPr>
        <w:tabs>
          <w:tab w:val="left" w:pos="2262"/>
        </w:tabs>
      </w:pPr>
      <w:r>
        <w:rPr>
          <w:vertAlign w:val="superscript"/>
        </w:rPr>
        <w:t>1</w:t>
      </w:r>
      <w:r>
        <w:tab/>
      </w:r>
      <w:proofErr w:type="gramStart"/>
      <w:r>
        <w:t>- .</w:t>
      </w:r>
      <w:proofErr w:type="gramEnd"/>
      <w:r>
        <w:t>/.Cause, a Dysenteric Flux.</w:t>
      </w:r>
    </w:p>
    <w:p w14:paraId="5870635D" w14:textId="77777777" w:rsidR="00AA6A10" w:rsidRDefault="00000000">
      <w:pPr>
        <w:tabs>
          <w:tab w:val="left" w:pos="1561"/>
          <w:tab w:val="left" w:pos="1852"/>
          <w:tab w:val="left" w:pos="2486"/>
        </w:tabs>
      </w:pPr>
      <w:r>
        <w:rPr>
          <w:b/>
          <w:bCs/>
        </w:rPr>
        <w:t>-</w:t>
      </w:r>
      <w:r>
        <w:rPr>
          <w:b/>
          <w:bCs/>
        </w:rPr>
        <w:tab/>
        <w:t>-</w:t>
      </w:r>
      <w:r>
        <w:rPr>
          <w:b/>
          <w:bCs/>
        </w:rPr>
        <w:tab/>
        <w:t>. -</w:t>
      </w:r>
      <w:r>
        <w:rPr>
          <w:b/>
          <w:bCs/>
        </w:rPr>
        <w:tab/>
        <w:t xml:space="preserve">- </w:t>
      </w:r>
      <w:r>
        <w:rPr>
          <w:b/>
          <w:bCs/>
          <w:vertAlign w:val="superscript"/>
        </w:rPr>
        <w:t>1</w:t>
      </w:r>
      <w:r>
        <w:rPr>
          <w:b/>
          <w:bCs/>
        </w:rPr>
        <w:t xml:space="preserve"> OBsERVATIoN </w:t>
      </w:r>
      <w:r>
        <w:t>XLVIL</w:t>
      </w:r>
    </w:p>
    <w:p w14:paraId="6AA0C45E" w14:textId="77777777" w:rsidR="00AA6A10" w:rsidRDefault="00000000">
      <w:pPr>
        <w:ind w:firstLine="360"/>
      </w:pPr>
      <w:r>
        <w:t>- February 8. I686, I attended a woman six months gone with</w:t>
      </w:r>
      <w:r>
        <w:br/>
        <w:t>child, who was almost reduced to extremity by a Very bad</w:t>
      </w:r>
      <w:r>
        <w:br/>
        <w:t>- Dysenteric Flux, winch had tormented her for three months.</w:t>
      </w:r>
      <w:r>
        <w:br/>
        <w:t>* AS she felt'extreme pains in her Belly at this instant, and</w:t>
      </w:r>
      <w:r>
        <w:br/>
        <w:t>- Voided matter like the leeS of red wine diluted, which were</w:t>
      </w:r>
      <w:r>
        <w:br/>
        <w:t>: - certain marks os an in</w:t>
      </w:r>
      <w:r>
        <w:rPr>
          <w:u w:val="single"/>
        </w:rPr>
        <w:t>flammati</w:t>
      </w:r>
      <w:r>
        <w:t>on and erosion os the intestines,</w:t>
      </w:r>
    </w:p>
    <w:p w14:paraId="349A4555" w14:textId="77777777" w:rsidR="00AA6A10" w:rsidRDefault="00000000">
      <w:pPr>
        <w:ind w:firstLine="360"/>
      </w:pPr>
      <w:r>
        <w:t>I told her husband she was in the utmost danger os her</w:t>
      </w:r>
      <w:r>
        <w:br/>
      </w:r>
      <w:r>
        <w:lastRenderedPageBreak/>
        <w:t>- life; and aS: to whet he said, that he hoped, agreeable to -</w:t>
      </w:r>
      <w:r>
        <w:br/>
        <w:t>the sentiments os in physician who had seen his wife, that if</w:t>
      </w:r>
      <w:r>
        <w:br/>
        <w:t>she wereIelivered there would be more room to expect a</w:t>
      </w:r>
      <w:r>
        <w:br/>
        <w:t>recovery, *I told him I was of a contrary opinion, and since</w:t>
      </w:r>
      <w:r>
        <w:br/>
        <w:t>- her distemper was come to such a height as it now stood, I</w:t>
      </w:r>
      <w:r>
        <w:br/>
        <w:t>- -believed she would certainly die in a sow days. The event</w:t>
      </w:r>
      <w:r>
        <w:br/>
        <w:t>- justified my prediction. Tor the poor woman died two days</w:t>
      </w:r>
      <w:r>
        <w:br/>
        <w:t>aster. I had seen her in that condition, and on the same day</w:t>
      </w:r>
    </w:p>
    <w:p w14:paraId="1D629909" w14:textId="77777777" w:rsidR="00AA6A10" w:rsidRDefault="00000000">
      <w:pPr>
        <w:ind w:firstLine="360"/>
      </w:pPr>
      <w:r>
        <w:t>that the violence of that mortal distemper brought on a</w:t>
      </w:r>
      <w:r>
        <w:br/>
        <w:t>Miscarriage.</w:t>
      </w:r>
    </w:p>
    <w:p w14:paraId="6A95A8DC" w14:textId="77777777" w:rsidR="00AA6A10" w:rsidRDefault="00000000">
      <w:pPr>
        <w:ind w:left="360" w:hanging="360"/>
      </w:pPr>
      <w:r>
        <w:t>For it is to he observed, that if there he any grounds to hope</w:t>
      </w:r>
      <w:r>
        <w:br/>
      </w:r>
      <w:r>
        <w:rPr>
          <w:u w:val="single"/>
        </w:rPr>
        <w:t>that</w:t>
      </w:r>
      <w:r>
        <w:t xml:space="preserve"> lying in will relieve the distempers under winch women</w:t>
      </w:r>
      <w:r>
        <w:br/>
        <w:t xml:space="preserve">with </w:t>
      </w:r>
      <w:r>
        <w:rPr>
          <w:u w:val="single"/>
        </w:rPr>
        <w:t>child</w:t>
      </w:r>
      <w:r>
        <w:t xml:space="preserve"> labour, it is true only with respect to those dis-</w:t>
      </w:r>
      <w:r>
        <w:br/>
        <w:t>orders which are caused by thetr pregnancy, and not of</w:t>
      </w:r>
      <w:r>
        <w:br/>
        <w:t>other distempers .which have no dependance thereon; for</w:t>
      </w:r>
      <w:r>
        <w:br/>
        <w:t>these, instead of heing lessened, or relieved by lying in, as</w:t>
      </w:r>
      <w:r>
        <w:br/>
        <w:t>is too often hoped, become more dangerous than they were</w:t>
      </w:r>
      <w:r>
        <w:br/>
        <w:t>before; because Nature, which was already embarrassed with</w:t>
      </w:r>
      <w:r>
        <w:br/>
        <w:t>a disease of a dangerous nature, cannot at that time well</w:t>
      </w:r>
      <w:r>
        <w:br/>
        <w:t>manage the evacuation of the Lochia, the suppression of</w:t>
      </w:r>
      <w:r>
        <w:br/>
        <w:t>which immediately causes a reflux of the humours upon the</w:t>
      </w:r>
      <w:r>
        <w:br/>
        <w:t xml:space="preserve">principal parts which were indisposed before. </w:t>
      </w:r>
      <w:r>
        <w:rPr>
          <w:i/>
          <w:iCs/>
        </w:rPr>
        <w:t>Mauriceau.</w:t>
      </w:r>
    </w:p>
    <w:p w14:paraId="0A7C01C7" w14:textId="77777777" w:rsidR="00AA6A10" w:rsidRDefault="00000000">
      <w:r>
        <w:t>Instances of Miscarriages from unseasonable bleeding and purging.</w:t>
      </w:r>
    </w:p>
    <w:p w14:paraId="525CDA73" w14:textId="77777777" w:rsidR="00AA6A10" w:rsidRDefault="00000000">
      <w:r>
        <w:rPr>
          <w:b/>
          <w:bCs/>
        </w:rPr>
        <w:t xml:space="preserve">- OBSERVATION </w:t>
      </w:r>
      <w:r>
        <w:t>XLVIIL</w:t>
      </w:r>
    </w:p>
    <w:p w14:paraId="4F355F98" w14:textId="77777777" w:rsidR="00AA6A10" w:rsidRDefault="00000000">
      <w:r>
        <w:t>March 15. I 689, I attended a woman four months gone with</w:t>
      </w:r>
      <w:r>
        <w:br/>
        <w:t>child, who, by advice of two physicians, had been blooded</w:t>
      </w:r>
      <w:r>
        <w:br/>
        <w:t>in the Foot in the beginning of her pregnancy, winch they</w:t>
      </w:r>
      <w:r>
        <w:br/>
        <w:t>knew nothing of, and had afterwards taken a Vast quantity of</w:t>
      </w:r>
      <w:r>
        <w:br/>
        <w:t>most unseasonable medicines, which having sufficiently racked</w:t>
      </w:r>
      <w:r>
        <w:br/>
        <w:t>her, at last forced a Miscarriage, the infant expiring as soon</w:t>
      </w:r>
      <w:r>
        <w:br/>
        <w:t>aS hem.</w:t>
      </w:r>
    </w:p>
    <w:p w14:paraId="4DA120AF" w14:textId="77777777" w:rsidR="00AA6A10" w:rsidRDefault="00000000">
      <w:pPr>
        <w:ind w:left="360" w:hanging="360"/>
      </w:pPr>
      <w:r>
        <w:t>A sew days before this unfortunate event, I visited the patient, '</w:t>
      </w:r>
      <w:r>
        <w:br/>
        <w:t>and found her in a bad state, and labouring under a Flux of</w:t>
      </w:r>
    </w:p>
    <w:p w14:paraId="396FCAF1" w14:textId="77777777" w:rsidR="00AA6A10" w:rsidRDefault="00000000">
      <w:pPr>
        <w:ind w:left="360" w:hanging="360"/>
      </w:pPr>
      <w:r>
        <w:t>. bloody Serosities, by which I knew she was in danger of</w:t>
      </w:r>
      <w:r>
        <w:br/>
        <w:t>miscarrying in a short time; for I allured her she was with</w:t>
      </w:r>
      <w:r>
        <w:br/>
        <w:t>child, notwithstanding the contrary sentiments of the two</w:t>
      </w:r>
      <w:r>
        <w:br/>
        <w:t>physicians, who had always ascribed the disorders caused by</w:t>
      </w:r>
      <w:r>
        <w:br/>
        <w:t xml:space="preserve">her pregnancy to the suppression os </w:t>
      </w:r>
      <w:proofErr w:type="gramStart"/>
      <w:r>
        <w:t>the .</w:t>
      </w:r>
      <w:proofErr w:type="gramEnd"/>
      <w:r>
        <w:t xml:space="preserve"> Menses, which they</w:t>
      </w:r>
      <w:r>
        <w:br/>
        <w:t>endeavoured to provoke by remedies not at all suited to the</w:t>
      </w:r>
      <w:r>
        <w:br/>
        <w:t>nature of a Big-bellied woman. But their error lay in not</w:t>
      </w:r>
      <w:r>
        <w:br/>
        <w:t>well considering the difference of treatment due to the dif-</w:t>
      </w:r>
      <w:r>
        <w:br/>
        <w:t xml:space="preserve">ferent states of maid </w:t>
      </w:r>
      <w:proofErr w:type="gramStart"/>
      <w:r>
        <w:t>and ,</w:t>
      </w:r>
      <w:proofErr w:type="gramEnd"/>
      <w:r>
        <w:t xml:space="preserve"> wife under such a circumstance,</w:t>
      </w:r>
      <w:r>
        <w:br/>
        <w:t>which though it proved unlucky to the insans, yet I hope</w:t>
      </w:r>
      <w:r>
        <w:br/>
        <w:t>this example has. made, them wiser and more cautious.</w:t>
      </w:r>
      <w:r>
        <w:br/>
      </w:r>
      <w:proofErr w:type="gramStart"/>
      <w:r>
        <w:rPr>
          <w:i/>
          <w:iCs/>
        </w:rPr>
        <w:t xml:space="preserve">Mauriceaus </w:t>
      </w:r>
      <w:r>
        <w:t>.</w:t>
      </w:r>
      <w:proofErr w:type="gramEnd"/>
      <w:r>
        <w:t xml:space="preserve"> / 1</w:t>
      </w:r>
    </w:p>
    <w:p w14:paraId="10C95293" w14:textId="77777777" w:rsidR="00AA6A10" w:rsidRDefault="00000000">
      <w:r>
        <w:rPr>
          <w:b/>
          <w:bCs/>
        </w:rPr>
        <w:t>OBSERVATION XLIX.</w:t>
      </w:r>
    </w:p>
    <w:p w14:paraId="16718EC5" w14:textId="77777777" w:rsidR="00AA6A10" w:rsidRDefault="00000000">
      <w:pPr>
        <w:ind w:left="360" w:hanging="360"/>
      </w:pPr>
      <w:proofErr w:type="gramStart"/>
      <w:r>
        <w:t>A. .D</w:t>
      </w:r>
      <w:proofErr w:type="gramEnd"/>
      <w:r>
        <w:t>.ry672, June I8, I had under my care a young woman</w:t>
      </w:r>
      <w:r>
        <w:br/>
        <w:t>of twenty, of a’Very fine complexion, six or seven months</w:t>
      </w:r>
      <w:r>
        <w:br/>
        <w:t>gone with her first child. She had kept her bed fifteen days,</w:t>
      </w:r>
      <w:r>
        <w:br/>
        <w:t xml:space="preserve">labouring under Pains </w:t>
      </w:r>
      <w:r>
        <w:rPr>
          <w:i/>
          <w:iCs/>
        </w:rPr>
        <w:t>of the</w:t>
      </w:r>
      <w:r>
        <w:t xml:space="preserve"> Kidneys and Belly, which at</w:t>
      </w:r>
    </w:p>
    <w:p w14:paraId="1D7EEC57" w14:textId="77777777" w:rsidR="00AA6A10" w:rsidRDefault="00000000">
      <w:pPr>
        <w:ind w:firstLine="360"/>
      </w:pPr>
      <w:r>
        <w:t>. last brought on a-Fever</w:t>
      </w:r>
      <w:proofErr w:type="gramStart"/>
      <w:r>
        <w:t>,.-</w:t>
      </w:r>
      <w:proofErr w:type="gramEnd"/>
      <w:r>
        <w:t>preceded by Shiverings. For this</w:t>
      </w:r>
      <w:r>
        <w:br/>
        <w:t>. reason the physicians-who ordinarily attended her directed her</w:t>
      </w:r>
      <w:r>
        <w:br/>
        <w:t>' bleeding no less than her times: in eight days, contrary to my</w:t>
      </w:r>
      <w:r>
        <w:br/>
        <w:t>sentiments, who was for using that remedy with moderation,</w:t>
      </w:r>
      <w:r>
        <w:br/>
        <w:t>and bleeding no more than twice, which I thought sufficient</w:t>
      </w:r>
      <w:r>
        <w:br/>
      </w:r>
      <w:proofErr w:type="gramStart"/>
      <w:r>
        <w:t>_..</w:t>
      </w:r>
      <w:proofErr w:type="gramEnd"/>
      <w:r>
        <w:t xml:space="preserve"> to preserve her - as much as possible from miscarrying, which</w:t>
      </w:r>
      <w:r>
        <w:br/>
        <w:t>' at last was the consequence oT these frequent bleedings; as</w:t>
      </w:r>
      <w:r>
        <w:br/>
      </w:r>
      <w:r>
        <w:rPr>
          <w:lang w:val="el-GR" w:eastAsia="el-GR" w:bidi="el-GR"/>
        </w:rPr>
        <w:t>ῖ</w:t>
      </w:r>
      <w:r w:rsidRPr="00AC72F0">
        <w:rPr>
          <w:lang w:val="en-GB" w:eastAsia="el-GR" w:bidi="el-GR"/>
        </w:rPr>
        <w:t xml:space="preserve"> </w:t>
      </w:r>
      <w:r>
        <w:t xml:space="preserve">I had foretold, the child dying in her two days after </w:t>
      </w:r>
      <w:r>
        <w:rPr>
          <w:b/>
          <w:bCs/>
        </w:rPr>
        <w:t>the</w:t>
      </w:r>
    </w:p>
    <w:p w14:paraId="293D981A" w14:textId="77777777" w:rsidR="00AA6A10" w:rsidRDefault="00000000">
      <w:pPr>
        <w:tabs>
          <w:tab w:val="left" w:pos="3753"/>
          <w:tab w:val="left" w:pos="4734"/>
        </w:tabs>
        <w:ind w:firstLine="360"/>
      </w:pPr>
      <w:r>
        <w:t>Feyer came upon her, preceded by Shiverings So that the</w:t>
      </w:r>
      <w:r>
        <w:br/>
        <w:t>. same remedy which, if used with moderation, had heen bene-</w:t>
      </w:r>
      <w:r>
        <w:br/>
        <w:t>I ficial, by excess brought on -that mischief which in was in-</w:t>
      </w:r>
      <w:r>
        <w:br/>
        <w:t>tended to prevent. It would signify nothing here sot. people</w:t>
      </w:r>
      <w:r>
        <w:br/>
        <w:t>. to affirm in confutation of my, opinion, that they have</w:t>
      </w:r>
      <w:r>
        <w:br/>
      </w:r>
      <w:r>
        <w:rPr>
          <w:smallCaps/>
        </w:rPr>
        <w:t>y</w:t>
      </w:r>
      <w:r>
        <w:t xml:space="preserve"> i known women with child blooded twelve and fifteefftimes,</w:t>
      </w:r>
      <w:r>
        <w:br/>
        <w:t>’ and even more, sor distempers that have seized them, and</w:t>
      </w:r>
      <w:r>
        <w:br/>
        <w:t>yet went out then time Very happily; for I shall only answer,</w:t>
      </w:r>
      <w:r>
        <w:br/>
        <w:t>that I have much ostener observed, that two or three un-</w:t>
      </w:r>
      <w:r>
        <w:br/>
        <w:t xml:space="preserve">seasonable bleedingshavebroughton aMisearriage. </w:t>
      </w:r>
      <w:r>
        <w:rPr>
          <w:i/>
          <w:iCs/>
        </w:rPr>
        <w:t>Mau.</w:t>
      </w:r>
      <w:r>
        <w:rPr>
          <w:i/>
          <w:iCs/>
        </w:rPr>
        <w:br/>
        <w:t>riceau</w:t>
      </w:r>
      <w:proofErr w:type="gramStart"/>
      <w:r>
        <w:rPr>
          <w:i/>
          <w:iCs/>
        </w:rPr>
        <w:t>.</w:t>
      </w:r>
      <w:r>
        <w:t xml:space="preserve"> :</w:t>
      </w:r>
      <w:proofErr w:type="gramEnd"/>
      <w:r>
        <w:t xml:space="preserve"> </w:t>
      </w:r>
      <w:r>
        <w:rPr>
          <w:lang w:val="el-GR" w:eastAsia="el-GR" w:bidi="el-GR"/>
        </w:rPr>
        <w:t>Ἄ</w:t>
      </w:r>
      <w:r w:rsidRPr="00AC72F0">
        <w:rPr>
          <w:lang w:val="en-GB" w:eastAsia="el-GR" w:bidi="el-GR"/>
        </w:rPr>
        <w:tab/>
      </w:r>
      <w:r>
        <w:t>..</w:t>
      </w:r>
      <w:r>
        <w:tab/>
        <w:t>. ..</w:t>
      </w:r>
    </w:p>
    <w:p w14:paraId="3B00F6C3" w14:textId="77777777" w:rsidR="00AA6A10" w:rsidRDefault="00000000">
      <w:pPr>
        <w:tabs>
          <w:tab w:val="left" w:pos="692"/>
          <w:tab w:val="left" w:pos="1903"/>
          <w:tab w:val="left" w:pos="4553"/>
          <w:tab w:val="left" w:pos="4844"/>
        </w:tabs>
        <w:ind w:firstLine="360"/>
      </w:pPr>
      <w:r>
        <w:rPr>
          <w:b/>
          <w:bCs/>
        </w:rPr>
        <w:t>- -</w:t>
      </w:r>
      <w:r>
        <w:rPr>
          <w:b/>
          <w:bCs/>
        </w:rPr>
        <w:tab/>
      </w:r>
      <w:r>
        <w:rPr>
          <w:b/>
          <w:bCs/>
          <w:vertAlign w:val="superscript"/>
        </w:rPr>
        <w:t>;</w:t>
      </w:r>
      <w:r>
        <w:rPr>
          <w:b/>
          <w:bCs/>
        </w:rPr>
        <w:tab/>
        <w:t>OBSERVATION Led</w:t>
      </w:r>
      <w:r>
        <w:rPr>
          <w:b/>
          <w:bCs/>
        </w:rPr>
        <w:tab/>
      </w:r>
      <w:r>
        <w:rPr>
          <w:b/>
          <w:bCs/>
          <w:vertAlign w:val="superscript"/>
        </w:rPr>
        <w:t>1</w:t>
      </w:r>
      <w:r>
        <w:rPr>
          <w:b/>
          <w:bCs/>
        </w:rPr>
        <w:tab/>
        <w:t>.</w:t>
      </w:r>
    </w:p>
    <w:p w14:paraId="2F075E19" w14:textId="77777777" w:rsidR="00AA6A10" w:rsidRDefault="00000000">
      <w:r>
        <w:t xml:space="preserve">’ . i </w:t>
      </w:r>
      <w:proofErr w:type="gramStart"/>
      <w:r>
        <w:t>'.. . .</w:t>
      </w:r>
      <w:proofErr w:type="gramEnd"/>
      <w:r>
        <w:t>... . \</w:t>
      </w:r>
    </w:p>
    <w:p w14:paraId="48B1B4F5" w14:textId="77777777" w:rsidR="00AA6A10" w:rsidRDefault="00000000">
      <w:pPr>
        <w:ind w:firstLine="360"/>
      </w:pPr>
      <w:r>
        <w:t>March 3I. I 688, I- delivered a woman, aged thirty.three,: of</w:t>
      </w:r>
      <w:r>
        <w:br/>
        <w:t xml:space="preserve">a girl, after sixteen years barrenness, </w:t>
      </w:r>
      <w:r>
        <w:rPr>
          <w:i/>
          <w:iCs/>
        </w:rPr>
        <w:t>sor</w:t>
      </w:r>
      <w:r>
        <w:t xml:space="preserve"> which there was.no</w:t>
      </w:r>
      <w:r>
        <w:br/>
        <w:t>manifest cause, except that in the second year of her mar-</w:t>
      </w:r>
      <w:r>
        <w:br/>
        <w:t>riage she proved'with child, but- by th</w:t>
      </w:r>
      <w:r>
        <w:rPr>
          <w:vertAlign w:val="subscript"/>
        </w:rPr>
        <w:t>e</w:t>
      </w:r>
      <w:r>
        <w:t xml:space="preserve"> prescriptions of </w:t>
      </w:r>
      <w:r>
        <w:rPr>
          <w:b/>
          <w:bCs/>
        </w:rPr>
        <w:t>a</w:t>
      </w:r>
      <w:r>
        <w:rPr>
          <w:b/>
          <w:bCs/>
        </w:rPr>
        <w:br/>
      </w:r>
      <w:r>
        <w:t>physician, who did not fuspectr she " had conceived, was</w:t>
      </w:r>
      <w:r>
        <w:br/>
        <w:t>.purged, and blooded in the Foot, though with much repugl</w:t>
      </w:r>
      <w:r>
        <w:br/>
        <w:t xml:space="preserve">. i nance, aster which she miscarried of a Foetus of two </w:t>
      </w:r>
      <w:proofErr w:type="gramStart"/>
      <w:r>
        <w:t>or.three</w:t>
      </w:r>
      <w:proofErr w:type="gramEnd"/>
    </w:p>
    <w:p w14:paraId="6477E69B" w14:textId="77777777" w:rsidR="00AA6A10" w:rsidRDefault="00000000">
      <w:pPr>
        <w:ind w:left="360" w:hanging="360"/>
      </w:pPr>
      <w:r>
        <w:t xml:space="preserve">. months growth. Since, that, </w:t>
      </w:r>
      <w:proofErr w:type="gramStart"/>
      <w:r>
        <w:t>time .she</w:t>
      </w:r>
      <w:proofErr w:type="gramEnd"/>
      <w:r>
        <w:t xml:space="preserve"> had taken a-strong</w:t>
      </w:r>
      <w:r>
        <w:br/>
      </w:r>
      <w:r>
        <w:lastRenderedPageBreak/>
        <w:t>aversion to that physician, as being persuaded 'that her .</w:t>
      </w:r>
    </w:p>
    <w:p w14:paraId="66D6ACB6" w14:textId="77777777" w:rsidR="00AA6A10" w:rsidRDefault="00000000">
      <w:pPr>
        <w:tabs>
          <w:tab w:val="left" w:pos="5109"/>
        </w:tabs>
        <w:ind w:firstLine="360"/>
      </w:pPr>
      <w:r w:rsidRPr="00AC72F0">
        <w:rPr>
          <w:lang w:val="en-GB" w:eastAsia="el-GR" w:bidi="el-GR"/>
        </w:rPr>
        <w:t xml:space="preserve">« </w:t>
      </w:r>
      <w:r>
        <w:t xml:space="preserve">Sterility was sowing to that Miscarriage, which </w:t>
      </w:r>
      <w:r>
        <w:rPr>
          <w:u w:val="single"/>
        </w:rPr>
        <w:t>migh</w:t>
      </w:r>
      <w:r>
        <w:t>t have</w:t>
      </w:r>
      <w:r>
        <w:br/>
        <w:t>i altered-the disposition of the Womb.</w:t>
      </w:r>
      <w:r>
        <w:tab/>
        <w:t>;_*.</w:t>
      </w:r>
    </w:p>
    <w:p w14:paraId="54ACAB3E" w14:textId="77777777" w:rsidR="00AA6A10" w:rsidRDefault="00000000">
      <w:pPr>
        <w:tabs>
          <w:tab w:val="left" w:pos="280"/>
        </w:tabs>
      </w:pPr>
      <w:r>
        <w:t xml:space="preserve">l I have often </w:t>
      </w:r>
      <w:proofErr w:type="gramStart"/>
      <w:r>
        <w:t>known .the</w:t>
      </w:r>
      <w:proofErr w:type="gramEnd"/>
      <w:r>
        <w:t xml:space="preserve"> like faults committed by other phy..</w:t>
      </w:r>
      <w:r>
        <w:br/>
        <w:t xml:space="preserve">. sictans, who nave not been acquainted with the </w:t>
      </w:r>
      <w:r>
        <w:rPr>
          <w:u w:val="single"/>
        </w:rPr>
        <w:t>cases</w:t>
      </w:r>
      <w:r>
        <w:t xml:space="preserve"> of wo-</w:t>
      </w:r>
      <w:r>
        <w:br/>
        <w:t xml:space="preserve">l </w:t>
      </w:r>
      <w:proofErr w:type="gramStart"/>
      <w:r>
        <w:t>men, and</w:t>
      </w:r>
      <w:proofErr w:type="gramEnd"/>
      <w:r>
        <w:t xml:space="preserve"> imputing those flight indispositions which; accom-</w:t>
      </w:r>
      <w:r>
        <w:br/>
        <w:t xml:space="preserve">. pany pregnancy to other distempers, have by thein </w:t>
      </w:r>
      <w:r>
        <w:rPr>
          <w:u w:val="single"/>
          <w:vertAlign w:val="subscript"/>
        </w:rPr>
        <w:t>U</w:t>
      </w:r>
      <w:r>
        <w:rPr>
          <w:u w:val="single"/>
        </w:rPr>
        <w:t>n sea son</w:t>
      </w:r>
      <w:r>
        <w:t>-</w:t>
      </w:r>
      <w:r>
        <w:br/>
        <w:t>,</w:t>
      </w:r>
      <w:r>
        <w:tab/>
        <w:t xml:space="preserve">_ able remedies procured </w:t>
      </w:r>
      <w:r>
        <w:rPr>
          <w:i/>
          <w:iCs/>
        </w:rPr>
        <w:t>Abortions</w:t>
      </w:r>
      <w:r>
        <w:t xml:space="preserve"> in married women as well</w:t>
      </w:r>
    </w:p>
    <w:p w14:paraId="7F323D4A" w14:textId="77777777" w:rsidR="00AA6A10" w:rsidRDefault="00000000">
      <w:pPr>
        <w:ind w:firstLine="360"/>
      </w:pPr>
      <w:r>
        <w:t xml:space="preserve">as others, without considering that they might he with </w:t>
      </w:r>
      <w:r>
        <w:rPr>
          <w:u w:val="single"/>
        </w:rPr>
        <w:t>chil</w:t>
      </w:r>
      <w:r>
        <w:t>d.</w:t>
      </w:r>
    </w:p>
    <w:p w14:paraId="456642EF" w14:textId="77777777" w:rsidR="00AA6A10" w:rsidRDefault="00000000">
      <w:pPr>
        <w:tabs>
          <w:tab w:val="left" w:pos="3014"/>
          <w:tab w:val="left" w:pos="4381"/>
        </w:tabs>
        <w:ind w:firstLine="360"/>
      </w:pPr>
      <w:r>
        <w:rPr>
          <w:i/>
          <w:iCs/>
        </w:rPr>
        <w:t>"Mauriceau.</w:t>
      </w:r>
      <w:r>
        <w:rPr>
          <w:i/>
          <w:iCs/>
        </w:rPr>
        <w:tab/>
        <w:t>frfrsegul</w:t>
      </w:r>
      <w:r>
        <w:rPr>
          <w:i/>
          <w:iCs/>
        </w:rPr>
        <w:tab/>
      </w:r>
      <w:proofErr w:type="gramStart"/>
      <w:r>
        <w:rPr>
          <w:i/>
          <w:iCs/>
        </w:rPr>
        <w:t>-,so</w:t>
      </w:r>
      <w:proofErr w:type="gramEnd"/>
      <w:r>
        <w:rPr>
          <w:i/>
          <w:iCs/>
        </w:rPr>
        <w:t>,.sc</w:t>
      </w:r>
    </w:p>
    <w:p w14:paraId="7F2298D2" w14:textId="77777777" w:rsidR="00AA6A10" w:rsidRDefault="00000000">
      <w:pPr>
        <w:tabs>
          <w:tab w:val="left" w:pos="2374"/>
        </w:tabs>
      </w:pPr>
      <w:r>
        <w:rPr>
          <w:b/>
          <w:bCs/>
          <w:lang w:val="la-Latn" w:eastAsia="la-Latn" w:bidi="la-Latn"/>
        </w:rPr>
        <w:t xml:space="preserve">OBSERVAT </w:t>
      </w:r>
      <w:r>
        <w:t>ION'LL</w:t>
      </w:r>
      <w:r>
        <w:tab/>
        <w:t>......</w:t>
      </w:r>
    </w:p>
    <w:p w14:paraId="6D4DB3DC" w14:textId="77777777" w:rsidR="00AA6A10" w:rsidRDefault="00000000">
      <w:pPr>
        <w:tabs>
          <w:tab w:val="left" w:pos="4783"/>
        </w:tabs>
        <w:ind w:firstLine="360"/>
      </w:pPr>
      <w:r>
        <w:t xml:space="preserve">April I. I693, I delivered a </w:t>
      </w:r>
      <w:proofErr w:type="gramStart"/>
      <w:r>
        <w:t>woman .</w:t>
      </w:r>
      <w:proofErr w:type="gramEnd"/>
      <w:r>
        <w:t xml:space="preserve"> at the term </w:t>
      </w:r>
      <w:proofErr w:type="gramStart"/>
      <w:r>
        <w:t>Of</w:t>
      </w:r>
      <w:proofErr w:type="gramEnd"/>
      <w:r>
        <w:t xml:space="preserve"> five</w:t>
      </w:r>
      <w:r>
        <w:br/>
        <w:t>months and a half, of an insant. who, bad been dead a</w:t>
      </w:r>
      <w:r>
        <w:br/>
        <w:t>whole month; for so inng she had het felt it move, that- is,</w:t>
      </w:r>
      <w:r>
        <w:br/>
        <w:t xml:space="preserve">aster the third purge she had taken by order. </w:t>
      </w:r>
      <w:r>
        <w:rPr>
          <w:vertAlign w:val="subscript"/>
        </w:rPr>
        <w:t>0</w:t>
      </w:r>
      <w:r>
        <w:t xml:space="preserve">f </w:t>
      </w:r>
      <w:proofErr w:type="gramStart"/>
      <w:r>
        <w:t>her.phyfician</w:t>
      </w:r>
      <w:proofErr w:type="gramEnd"/>
      <w:r>
        <w:t>,</w:t>
      </w:r>
      <w:r>
        <w:br/>
        <w:t>’ which had worked too Violently with her.</w:t>
      </w:r>
      <w:r>
        <w:tab/>
        <w:t xml:space="preserve">. </w:t>
      </w:r>
      <w:r>
        <w:rPr>
          <w:lang w:val="el-GR" w:eastAsia="el-GR" w:bidi="el-GR"/>
        </w:rPr>
        <w:t>Ἀ</w:t>
      </w:r>
      <w:r>
        <w:br w:type="page"/>
      </w:r>
    </w:p>
    <w:p w14:paraId="58F9FDA0" w14:textId="77777777" w:rsidR="00AA6A10" w:rsidRDefault="00000000">
      <w:r>
        <w:lastRenderedPageBreak/>
        <w:t>This woman, when she was but three months gone, bad the</w:t>
      </w:r>
      <w:r>
        <w:br/>
        <w:t>Small-pox, of which, however, the was well cured and felt</w:t>
      </w:r>
      <w:r>
        <w:br/>
        <w:t>her child move very strongly for fifteen days ofter wards, till</w:t>
      </w:r>
      <w:r>
        <w:br/>
        <w:t>the violent working of the last purge much disordered her,</w:t>
      </w:r>
      <w:r>
        <w:br/>
        <w:t>and killed the infant within her, which was plain, because it</w:t>
      </w:r>
      <w:r>
        <w:br/>
        <w:t xml:space="preserve">bed not </w:t>
      </w:r>
      <w:r>
        <w:rPr>
          <w:u w:val="single"/>
        </w:rPr>
        <w:t>mad</w:t>
      </w:r>
      <w:r>
        <w:t>e the least motion since that time, and because</w:t>
      </w:r>
      <w:r>
        <w:br/>
        <w:t>fifteen days before this Miscarriage the was feixed with a</w:t>
      </w:r>
      <w:r>
        <w:br/>
        <w:t>great Flooding, which continuing upon her all that tone,</w:t>
      </w:r>
      <w:r>
        <w:br/>
      </w:r>
      <w:r>
        <w:rPr>
          <w:u w:val="single"/>
        </w:rPr>
        <w:t>made</w:t>
      </w:r>
      <w:r>
        <w:t xml:space="preserve"> way for the expulsion Of the infant, which seemed to</w:t>
      </w:r>
      <w:r>
        <w:br/>
        <w:t>he no bigger then a Foetus of four months. Its Body was</w:t>
      </w:r>
      <w:r>
        <w:br/>
        <w:t>’ so corrupt, that it was quite stripped of the Epidermis, but</w:t>
      </w:r>
      <w:r>
        <w:br/>
        <w:t>it had no marks of the Small-pox, as I have seen in other</w:t>
      </w:r>
      <w:r>
        <w:br/>
        <w:t>children, whose mothers have had the Small-pox in the nine</w:t>
      </w:r>
      <w:r>
        <w:br/>
        <w:t xml:space="preserve">of their pregnancy. The </w:t>
      </w:r>
      <w:proofErr w:type="gramStart"/>
      <w:r>
        <w:t>After-birth</w:t>
      </w:r>
      <w:proofErr w:type="gramEnd"/>
      <w:r>
        <w:t xml:space="preserve"> of this child was as</w:t>
      </w:r>
      <w:r>
        <w:br/>
        <w:t>big as that of one which comes at the full term, so that I</w:t>
      </w:r>
      <w:r>
        <w:br/>
        <w:t>had much ado to bring it away, because the Womb had</w:t>
      </w:r>
      <w:r>
        <w:br/>
        <w:t>Only opened wide enough for the child; but this Aster-birth</w:t>
      </w:r>
      <w:r>
        <w:br/>
        <w:t>was not at all corrupted as the child was. The mother</w:t>
      </w:r>
      <w:r>
        <w:br/>
        <w:t>- being' thus happily delivered, was fo brisk afterwards, that I</w:t>
      </w:r>
      <w:r>
        <w:br/>
        <w:t>- believe if her physician had not unfortunately given her that</w:t>
      </w:r>
      <w:r>
        <w:br/>
        <w:t>third purge, on pretence of inorely evacuating the ill hu-</w:t>
      </w:r>
      <w:r>
        <w:br/>
        <w:t xml:space="preserve">mours, which he suppofed might remain in the Vifcera </w:t>
      </w:r>
      <w:r>
        <w:rPr>
          <w:lang w:val="la-Latn" w:eastAsia="la-Latn" w:bidi="la-Latn"/>
        </w:rPr>
        <w:t>affer</w:t>
      </w:r>
      <w:r>
        <w:rPr>
          <w:lang w:val="la-Latn" w:eastAsia="la-Latn" w:bidi="la-Latn"/>
        </w:rPr>
        <w:br/>
      </w:r>
      <w:r>
        <w:t>the Small-pot, though she was well cured, she would</w:t>
      </w:r>
      <w:r>
        <w:br/>
        <w:t>have gone out her full term, and have been the joyful mo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ther of a living child. </w:t>
      </w:r>
      <w:r>
        <w:rPr>
          <w:i/>
          <w:iCs/>
        </w:rPr>
        <w:t>Mauriceau.</w:t>
      </w:r>
    </w:p>
    <w:p w14:paraId="0983C2F6" w14:textId="77777777" w:rsidR="00AA6A10" w:rsidRDefault="00000000">
      <w:pPr>
        <w:outlineLvl w:val="2"/>
      </w:pPr>
      <w:bookmarkStart w:id="18" w:name="bookmark36"/>
      <w:r>
        <w:rPr>
          <w:b/>
          <w:bCs/>
        </w:rPr>
        <w:t xml:space="preserve">OBSERvATIoN </w:t>
      </w:r>
      <w:r>
        <w:t>LU.</w:t>
      </w:r>
      <w:bookmarkEnd w:id="18"/>
    </w:p>
    <w:p w14:paraId="1EDB170F" w14:textId="77777777" w:rsidR="00AA6A10" w:rsidRDefault="00000000">
      <w:r>
        <w:t>The 25th of August, I669, I attended a woman about five</w:t>
      </w:r>
      <w:r>
        <w:br/>
        <w:t>months gone with child, who had a continued Flux of</w:t>
      </w:r>
      <w:r>
        <w:br/>
        <w:t>Blond for three weeks past, but very moderate. Her</w:t>
      </w:r>
      <w:r>
        <w:br/>
        <w:t>, Menses before this had been regular every month, though</w:t>
      </w:r>
      <w:r>
        <w:br/>
        <w:t xml:space="preserve">- not </w:t>
      </w:r>
      <w:r>
        <w:rPr>
          <w:lang w:val="la-Latn" w:eastAsia="la-Latn" w:bidi="la-Latn"/>
        </w:rPr>
        <w:t xml:space="preserve">quito </w:t>
      </w:r>
      <w:r>
        <w:t xml:space="preserve">fo plentiful as usiral; but she had not </w:t>
      </w:r>
      <w:proofErr w:type="gramStart"/>
      <w:r>
        <w:t>as yet</w:t>
      </w:r>
      <w:proofErr w:type="gramEnd"/>
      <w:r>
        <w:t xml:space="preserve"> felt</w:t>
      </w:r>
      <w:r>
        <w:br/>
        <w:t xml:space="preserve">the </w:t>
      </w:r>
      <w:r>
        <w:rPr>
          <w:u w:val="single"/>
        </w:rPr>
        <w:t>chil</w:t>
      </w:r>
      <w:r>
        <w:t>d move. These wire arguments to make the phy-</w:t>
      </w:r>
      <w:r>
        <w:br/>
        <w:t>sician who saw het believe she was only big with a Mole,</w:t>
      </w:r>
      <w:r>
        <w:br/>
        <w:t>though I assured him she was really with child, telling him</w:t>
      </w:r>
      <w:r>
        <w:br/>
        <w:t>several examples of women I had siren; who had heen de-</w:t>
      </w:r>
      <w:r>
        <w:br/>
        <w:t>- i liv.ered of living children at the usual' term, notwithstanding</w:t>
      </w:r>
      <w:r>
        <w:br/>
        <w:t>-</w:t>
      </w:r>
      <w:r>
        <w:rPr>
          <w:vertAlign w:val="subscript"/>
        </w:rPr>
        <w:t>t</w:t>
      </w:r>
      <w:r>
        <w:t xml:space="preserve"> the like accident; But this physician obstinately persisting in</w:t>
      </w:r>
      <w:r>
        <w:br/>
        <w:t>his opinion, ordered the woman, fome days after I saw her,</w:t>
      </w:r>
      <w:r>
        <w:br/>
        <w:t>a purging medicine; which instead of promoting the ex-</w:t>
      </w:r>
      <w:r>
        <w:br/>
        <w:t>; .pulsion of the Mole, as he pretended it would, made her</w:t>
      </w:r>
      <w:r>
        <w:br/>
        <w:t>.. miscarry, of a child, which expired soon after: Now she</w:t>
      </w:r>
      <w:r>
        <w:br/>
        <w:t>might have saved- her infant, had she consented to bleed in</w:t>
      </w:r>
    </w:p>
    <w:p w14:paraId="56105D0F" w14:textId="77777777" w:rsidR="00AA6A10" w:rsidRDefault="00000000">
      <w:pPr>
        <w:ind w:firstLine="360"/>
      </w:pPr>
      <w:r>
        <w:t xml:space="preserve">: the Arm, and indulge herself in rest, as I advised; </w:t>
      </w:r>
      <w:r>
        <w:rPr>
          <w:i/>
          <w:iCs/>
        </w:rPr>
        <w:t>Mauriceau.</w:t>
      </w:r>
    </w:p>
    <w:p w14:paraId="4CCEF4A5" w14:textId="77777777" w:rsidR="00AA6A10" w:rsidRDefault="00000000">
      <w:pPr>
        <w:outlineLvl w:val="2"/>
      </w:pPr>
      <w:bookmarkStart w:id="19" w:name="bookmark38"/>
      <w:r>
        <w:rPr>
          <w:b/>
          <w:bCs/>
        </w:rPr>
        <w:t xml:space="preserve">ss ‘OBSERVATION </w:t>
      </w:r>
      <w:r>
        <w:t>LIIL</w:t>
      </w:r>
      <w:bookmarkEnd w:id="19"/>
    </w:p>
    <w:p w14:paraId="3A8C42DF" w14:textId="77777777" w:rsidR="00AA6A10" w:rsidRDefault="00000000">
      <w:pPr>
        <w:ind w:firstLine="360"/>
      </w:pPr>
      <w:r>
        <w:t>August 28. I6Q0, I attended a woman who, but ah hour bed</w:t>
      </w:r>
      <w:r>
        <w:br/>
        <w:t xml:space="preserve">. fore, had miscarried of a little </w:t>
      </w:r>
      <w:r>
        <w:rPr>
          <w:lang w:val="la-Latn" w:eastAsia="la-Latn" w:bidi="la-Latn"/>
        </w:rPr>
        <w:t xml:space="preserve">Fatus </w:t>
      </w:r>
      <w:r>
        <w:t>three months and a half</w:t>
      </w:r>
      <w:r>
        <w:br/>
        <w:t xml:space="preserve">grown, whofe Heart </w:t>
      </w:r>
      <w:proofErr w:type="gramStart"/>
      <w:r>
        <w:t>still continued</w:t>
      </w:r>
      <w:proofErr w:type="gramEnd"/>
      <w:r>
        <w:t xml:space="preserve"> to beat.</w:t>
      </w:r>
    </w:p>
    <w:p w14:paraId="31EE3230" w14:textId="77777777" w:rsidR="00AA6A10" w:rsidRDefault="00000000">
      <w:pPr>
        <w:ind w:firstLine="360"/>
      </w:pPr>
      <w:r>
        <w:t>This unlucky accident was occasioned-by a purgative medicine,</w:t>
      </w:r>
      <w:r>
        <w:br/>
        <w:t>.4 which she had taken the same day, by advice of her physician,</w:t>
      </w:r>
      <w:r>
        <w:br/>
        <w:t>—who pretended to. purge her Stomach of Bile, which was the</w:t>
      </w:r>
      <w:r>
        <w:br/>
        <w:t>_ caufe of aiNanfea, of which the complained, not consider-</w:t>
      </w:r>
      <w:r>
        <w:br/>
        <w:t>ing that thofe disorders are the usual attendants on pregnancy.</w:t>
      </w:r>
    </w:p>
    <w:p w14:paraId="1A0838BA" w14:textId="77777777" w:rsidR="00AA6A10" w:rsidRDefault="00000000">
      <w:pPr>
        <w:ind w:firstLine="360"/>
      </w:pPr>
      <w:r>
        <w:t>. Besides, all purgauves were quite improper for a woman</w:t>
      </w:r>
      <w:r>
        <w:br/>
        <w:t>; in her. present condition, for. the had then a small Flooding,</w:t>
      </w:r>
      <w:r>
        <w:br/>
        <w:t xml:space="preserve">_ whichhad </w:t>
      </w:r>
      <w:proofErr w:type="gramStart"/>
      <w:r>
        <w:t>continued on</w:t>
      </w:r>
      <w:proofErr w:type="gramEnd"/>
      <w:r>
        <w:t xml:space="preserve"> her for. five or six days; So that her</w:t>
      </w:r>
    </w:p>
    <w:p w14:paraId="4874F084" w14:textId="77777777" w:rsidR="00AA6A10" w:rsidRDefault="00000000">
      <w:pPr>
        <w:ind w:firstLine="360"/>
      </w:pPr>
      <w:proofErr w:type="gramStart"/>
      <w:r>
        <w:t>Big-belly</w:t>
      </w:r>
      <w:proofErr w:type="gramEnd"/>
      <w:r>
        <w:t>, though endangered by this sinall Flooding, might</w:t>
      </w:r>
      <w:r>
        <w:br/>
        <w:t xml:space="preserve">. </w:t>
      </w:r>
      <w:proofErr w:type="gramStart"/>
      <w:r>
        <w:t>however .have</w:t>
      </w:r>
      <w:proofErr w:type="gramEnd"/>
      <w:r>
        <w:t xml:space="preserve"> been secured, and all things set to rights;</w:t>
      </w:r>
      <w:r>
        <w:br/>
        <w:t>Tied not the vigor and vitality of this llttle Foetus been use</w:t>
      </w:r>
      <w:r>
        <w:br/>
        <w:t>- terly destroyed by .thet unlucky purge, fo unseasonably pre-</w:t>
      </w:r>
      <w:r>
        <w:br/>
        <w:t>. scribed hy this physician, who could not helieve the woman</w:t>
      </w:r>
    </w:p>
    <w:p w14:paraId="493BD397" w14:textId="77777777" w:rsidR="00AA6A10" w:rsidRDefault="00000000">
      <w:pPr>
        <w:ind w:firstLine="360"/>
      </w:pPr>
      <w:r>
        <w:t xml:space="preserve">was with </w:t>
      </w:r>
      <w:proofErr w:type="gramStart"/>
      <w:r>
        <w:t>child,though</w:t>
      </w:r>
      <w:proofErr w:type="gramEnd"/>
      <w:r>
        <w:t xml:space="preserve"> I assinedchim of it, -hut fancied she</w:t>
      </w:r>
      <w:r>
        <w:br/>
        <w:t>went with a False conception, which Nature tried to ex-</w:t>
      </w:r>
    </w:p>
    <w:p w14:paraId="17312751" w14:textId="77777777" w:rsidR="00AA6A10" w:rsidRDefault="00000000">
      <w:pPr>
        <w:ind w:firstLine="360"/>
      </w:pPr>
      <w:r>
        <w:t>- pel by means of the Flooding before-mentioned.</w:t>
      </w:r>
    </w:p>
    <w:p w14:paraId="53BE11A3" w14:textId="77777777" w:rsidR="00AA6A10" w:rsidRDefault="00000000">
      <w:pPr>
        <w:ind w:firstLine="360"/>
      </w:pPr>
      <w:r>
        <w:t>The woman having, thus mifcarried of a living Foetus, the After-</w:t>
      </w:r>
      <w:r>
        <w:br/>
        <w:t xml:space="preserve">. birth remained in </w:t>
      </w:r>
      <w:proofErr w:type="gramStart"/>
      <w:r>
        <w:t>the .</w:t>
      </w:r>
      <w:proofErr w:type="gramEnd"/>
      <w:r>
        <w:t>Womb,, which closing immediately</w:t>
      </w:r>
      <w:r>
        <w:br/>
        <w:t>after expulsion, that foreign mass could not be brought away</w:t>
      </w:r>
    </w:p>
    <w:p w14:paraId="3DB7716F" w14:textId="77777777" w:rsidR="00AA6A10" w:rsidRDefault="00000000">
      <w:pPr>
        <w:ind w:left="360" w:hanging="360"/>
      </w:pPr>
      <w:r>
        <w:t xml:space="preserve">' </w:t>
      </w:r>
      <w:proofErr w:type="gramStart"/>
      <w:r>
        <w:t>without</w:t>
      </w:r>
      <w:proofErr w:type="gramEnd"/>
      <w:r>
        <w:t xml:space="preserve"> offering too much violence to that part, and there-</w:t>
      </w:r>
      <w:r>
        <w:br/>
        <w:t>fore the business was intrusted to Nature. But-the After-</w:t>
      </w:r>
      <w:r>
        <w:br/>
        <w:t xml:space="preserve">birth, thus firffered to </w:t>
      </w:r>
      <w:proofErr w:type="gramStart"/>
      <w:r>
        <w:t>remain;,</w:t>
      </w:r>
      <w:proofErr w:type="gramEnd"/>
      <w:r>
        <w:t xml:space="preserve"> three days afterwards excited</w:t>
      </w:r>
      <w:r>
        <w:br/>
        <w:t>;a great Flooding, which threw the woman into very frequent</w:t>
      </w:r>
      <w:r>
        <w:br/>
        <w:t>faintrngs. This obliged me to-bring away the foreign mass,</w:t>
      </w:r>
    </w:p>
    <w:p w14:paraId="41877349" w14:textId="77777777" w:rsidR="00AA6A10" w:rsidRDefault="00000000">
      <w:pPr>
        <w:ind w:firstLine="360"/>
      </w:pPr>
      <w:r>
        <w:t>7 finding the Matrix now enough dilated to do It without</w:t>
      </w:r>
      <w:r>
        <w:br/>
        <w:t>- violence. Aster this the woman recovered her health by</w:t>
      </w:r>
      <w:r>
        <w:br/>
        <w:t>degrees, hut had always a very; sensible regret for not follow-</w:t>
      </w:r>
    </w:p>
    <w:p w14:paraId="045E87B2" w14:textId="77777777" w:rsidR="00AA6A10" w:rsidRDefault="00000000">
      <w:pPr>
        <w:ind w:firstLine="360"/>
      </w:pPr>
      <w:r>
        <w:t>-. ing the wbossome advice I gave her before she miscarried,</w:t>
      </w:r>
      <w:r>
        <w:br/>
        <w:t>which was, to use no remedy but rest, and once bleeding</w:t>
      </w:r>
      <w:r>
        <w:br/>
        <w:t>in the Ann, which I had ordered on account of the sinall</w:t>
      </w:r>
    </w:p>
    <w:p w14:paraId="398878C7" w14:textId="77777777" w:rsidR="00AA6A10" w:rsidRDefault="00000000">
      <w:pPr>
        <w:ind w:firstLine="360"/>
      </w:pPr>
      <w:r>
        <w:t xml:space="preserve">.. Flooding the had upon </w:t>
      </w:r>
      <w:proofErr w:type="gramStart"/>
      <w:r>
        <w:t>her..</w:t>
      </w:r>
      <w:proofErr w:type="gramEnd"/>
      <w:r>
        <w:t xml:space="preserve"> </w:t>
      </w:r>
      <w:r>
        <w:rPr>
          <w:i/>
          <w:iCs/>
        </w:rPr>
        <w:t>-Mauriceaus</w:t>
      </w:r>
    </w:p>
    <w:p w14:paraId="438E3E36" w14:textId="77777777" w:rsidR="00AA6A10" w:rsidRDefault="00000000">
      <w:pPr>
        <w:outlineLvl w:val="2"/>
      </w:pPr>
      <w:bookmarkStart w:id="20" w:name="bookmark40"/>
      <w:r>
        <w:rPr>
          <w:b/>
          <w:bCs/>
        </w:rPr>
        <w:t>^OBSERvATIoN LTV.</w:t>
      </w:r>
      <w:bookmarkEnd w:id="20"/>
    </w:p>
    <w:p w14:paraId="42F5883E" w14:textId="77777777" w:rsidR="00AA6A10" w:rsidRDefault="00000000">
      <w:pPr>
        <w:ind w:left="360" w:hanging="360"/>
      </w:pPr>
      <w:r>
        <w:lastRenderedPageBreak/>
        <w:t>July 21. I69I, I attended a woman aged 25, newly returned</w:t>
      </w:r>
      <w:r>
        <w:br/>
        <w:t xml:space="preserve">from Bourbon, where she </w:t>
      </w:r>
      <w:r>
        <w:rPr>
          <w:u w:val="single"/>
        </w:rPr>
        <w:t>had</w:t>
      </w:r>
      <w:r>
        <w:t xml:space="preserve"> been to drink the mineral</w:t>
      </w:r>
    </w:p>
    <w:p w14:paraId="60787835" w14:textId="77777777" w:rsidR="00AA6A10" w:rsidRDefault="00000000">
      <w:pPr>
        <w:ind w:firstLine="360"/>
      </w:pPr>
      <w:r>
        <w:t>- waters. for-SPahyof the Right _leg and thigh. - This disorder</w:t>
      </w:r>
      <w:r>
        <w:br/>
        <w:t>- was the -relicks of an Apoplectic-sit, which terminated in a</w:t>
      </w:r>
      <w:r>
        <w:br/>
      </w:r>
      <w:proofErr w:type="gramStart"/>
      <w:r>
        <w:t>si.Pchy</w:t>
      </w:r>
      <w:proofErr w:type="gramEnd"/>
      <w:r>
        <w:t xml:space="preserve"> of the Right-side, though, this too went .-off, except</w:t>
      </w:r>
      <w:r>
        <w:br/>
        <w:t xml:space="preserve">- from the parts </w:t>
      </w:r>
      <w:r>
        <w:rPr>
          <w:lang w:val="la-Latn" w:eastAsia="la-Latn" w:bidi="la-Latn"/>
        </w:rPr>
        <w:t xml:space="preserve">hesore-memioned, </w:t>
      </w:r>
      <w:r>
        <w:t>where it settled itself till</w:t>
      </w:r>
      <w:r>
        <w:br/>
        <w:t>-</w:t>
      </w:r>
      <w:r>
        <w:rPr>
          <w:vertAlign w:val="superscript"/>
        </w:rPr>
        <w:t>:</w:t>
      </w:r>
      <w:r>
        <w:t xml:space="preserve"> the woman’s last lying-in, which was a year and a </w:t>
      </w:r>
      <w:r>
        <w:rPr>
          <w:u w:val="single"/>
        </w:rPr>
        <w:t>half</w:t>
      </w:r>
      <w:r>
        <w:t xml:space="preserve"> he-</w:t>
      </w:r>
    </w:p>
    <w:p w14:paraId="08A86040" w14:textId="77777777" w:rsidR="00AA6A10" w:rsidRDefault="00000000">
      <w:pPr>
        <w:ind w:firstLine="360"/>
      </w:pPr>
      <w:r>
        <w:t>fore. Having tried abundance of remedies, she was. at last</w:t>
      </w:r>
    </w:p>
    <w:p w14:paraId="3E81264E" w14:textId="77777777" w:rsidR="00AA6A10" w:rsidRDefault="00000000">
      <w:pPr>
        <w:ind w:firstLine="360"/>
      </w:pPr>
      <w:r>
        <w:t xml:space="preserve">advised to drink the </w:t>
      </w:r>
      <w:proofErr w:type="gramStart"/>
      <w:r>
        <w:t>waters, and</w:t>
      </w:r>
      <w:proofErr w:type="gramEnd"/>
      <w:r>
        <w:t xml:space="preserve"> setting out with her husband;</w:t>
      </w:r>
      <w:r>
        <w:br/>
        <w:t>who was to conduct her to Bourbon, she became with child</w:t>
      </w:r>
      <w:r>
        <w:br/>
        <w:t>on the road. Aster this, she was extremely afillched with</w:t>
      </w:r>
      <w:r>
        <w:br/>
        <w:t xml:space="preserve">convulsive Hysterics, and imagining </w:t>
      </w:r>
      <w:r>
        <w:rPr>
          <w:u w:val="single"/>
        </w:rPr>
        <w:t>that</w:t>
      </w:r>
      <w:r>
        <w:t xml:space="preserve"> all her disorders</w:t>
      </w:r>
      <w:r>
        <w:br/>
        <w:t>were Owing to the fatigues she underwent in her joumev,</w:t>
      </w:r>
      <w:r>
        <w:br/>
        <w:t>she drank the waters very duly, had them pumped on her</w:t>
      </w:r>
      <w:r>
        <w:br/>
        <w:t>lame Thigh, used the Baths, bleeding in the Foor, and a</w:t>
      </w:r>
      <w:r>
        <w:br/>
        <w:t>multitude of other remedies, ignorantly prescribed, which</w:t>
      </w:r>
      <w:r>
        <w:br/>
        <w:t>. at last made her miscarry of a child four months old from</w:t>
      </w:r>
    </w:p>
    <w:p w14:paraId="7BA75ADE" w14:textId="77777777" w:rsidR="00AA6A10" w:rsidRDefault="00000000">
      <w:pPr>
        <w:ind w:left="360" w:hanging="360"/>
      </w:pPr>
      <w:r>
        <w:t xml:space="preserve">-its Conception, though it had been </w:t>
      </w:r>
      <w:proofErr w:type="gramStart"/>
      <w:r>
        <w:t>head</w:t>
      </w:r>
      <w:proofErr w:type="gramEnd"/>
      <w:r>
        <w:t xml:space="preserve"> a long time in the</w:t>
      </w:r>
      <w:r>
        <w:br/>
        <w:t>Womb, as appeared by its corruption.</w:t>
      </w:r>
    </w:p>
    <w:p w14:paraId="5E56035D" w14:textId="77777777" w:rsidR="00AA6A10" w:rsidRDefault="00000000">
      <w:r>
        <w:t xml:space="preserve">But she had not the good fortune to be delivered, at the </w:t>
      </w:r>
      <w:proofErr w:type="gramStart"/>
      <w:r>
        <w:t>{.the</w:t>
      </w:r>
      <w:proofErr w:type="gramEnd"/>
      <w:r>
        <w:br/>
        <w:t>time, of the After-birth, whofe retention excited Convulsive</w:t>
      </w:r>
      <w:r>
        <w:br/>
        <w:t>motions, and Hysterics, which obliged a surgeon to attempt</w:t>
      </w:r>
      <w:r>
        <w:br/>
        <w:t>the bringing it away. This he indced effedted six hours</w:t>
      </w:r>
      <w:r>
        <w:br/>
        <w:t>after the birth, but with much difficulty, as not being very</w:t>
      </w:r>
      <w:r>
        <w:br/>
        <w:t>expert in fucti operations. The violence then nfed probably</w:t>
      </w:r>
      <w:r>
        <w:br/>
        <w:t>contributed to raise a very painful Tumour near the Left</w:t>
      </w:r>
      <w:r>
        <w:br/>
        <w:t>ilium, which communicated itfelf to the adjacent part of the</w:t>
      </w:r>
      <w:r>
        <w:br/>
        <w:t>Womb on the same side, which was opposite to that of the</w:t>
      </w:r>
      <w:r>
        <w:br/>
        <w:t>Paralytic thigh. This Tumour, which ley deep, was oc-</w:t>
      </w:r>
      <w:r>
        <w:br/>
        <w:t>- casioned by a Flux of humours, which from time to nine</w:t>
      </w:r>
      <w:r>
        <w:br/>
        <w:t>took their course towards the Left-side, the other side of</w:t>
      </w:r>
      <w:r>
        <w:br/>
        <w:t>the Womb, which was that of the Paralytic thigh, being no</w:t>
      </w:r>
      <w:r>
        <w:br/>
        <w:t>ways asseded, but rather depressed than swelled.</w:t>
      </w:r>
    </w:p>
    <w:p w14:paraId="24CBE56C" w14:textId="77777777" w:rsidR="00AA6A10" w:rsidRDefault="00000000">
      <w:pPr>
        <w:ind w:left="360" w:hanging="360"/>
      </w:pPr>
      <w:r>
        <w:t>But the principal cause of thefe disorders was the woman’s not</w:t>
      </w:r>
      <w:r>
        <w:br/>
        <w:t>having her Menstrual purgations in filch abundance as before I</w:t>
      </w:r>
      <w:r>
        <w:br/>
        <w:t>she had miscarried. Since that time, which was ten months;</w:t>
      </w:r>
      <w:r>
        <w:br/>
        <w:t xml:space="preserve">she bad been IubjeiI to a continual Fluor </w:t>
      </w:r>
      <w:r>
        <w:rPr>
          <w:lang w:val="la-Latn" w:eastAsia="la-Latn" w:bidi="la-Latn"/>
        </w:rPr>
        <w:t xml:space="preserve">albus, </w:t>
      </w:r>
      <w:r>
        <w:t>whose Acri-</w:t>
      </w:r>
      <w:r>
        <w:br/>
        <w:t xml:space="preserve">mony was very troublesome to </w:t>
      </w:r>
      <w:proofErr w:type="gramStart"/>
      <w:r>
        <w:t>her, and</w:t>
      </w:r>
      <w:proofErr w:type="gramEnd"/>
      <w:r>
        <w:t xml:space="preserve"> gave reafon to fear</w:t>
      </w:r>
      <w:r>
        <w:br/>
        <w:t>that it proceeded from some Ulcerous disposition of the</w:t>
      </w:r>
      <w:r>
        <w:br/>
        <w:t>Womb. But I sound no Ulcer at this time actindly formed</w:t>
      </w:r>
      <w:r>
        <w:br/>
        <w:t>in the Womb, that was perceptible by the touch ; though</w:t>
      </w:r>
      <w:r>
        <w:br/>
        <w:t>she had so painful a sensation above the Leftside, which was</w:t>
      </w:r>
      <w:r>
        <w:br/>
        <w:t>that where the Turnout was, that I imagined there was a</w:t>
      </w:r>
      <w:r>
        <w:br/>
        <w:t xml:space="preserve">free communization between them, and that this </w:t>
      </w:r>
      <w:r>
        <w:rPr>
          <w:lang w:val="la-Latn" w:eastAsia="la-Latn" w:bidi="la-Latn"/>
        </w:rPr>
        <w:t>continua</w:t>
      </w:r>
      <w:r>
        <w:t>’</w:t>
      </w:r>
      <w:r>
        <w:br/>
        <w:t xml:space="preserve">Fluor </w:t>
      </w:r>
      <w:r>
        <w:rPr>
          <w:lang w:val="la-Latn" w:eastAsia="la-Latn" w:bidi="la-Latn"/>
        </w:rPr>
        <w:t xml:space="preserve">albus </w:t>
      </w:r>
      <w:r>
        <w:t>was nothing but a, kind of -purulent excretion</w:t>
      </w:r>
      <w:r>
        <w:br/>
        <w:t>from fome Ulcer, which lodging in the Interior part of the</w:t>
      </w:r>
      <w:r>
        <w:br/>
        <w:t>Womb could not he sensible to the touch. As this woman</w:t>
      </w:r>
    </w:p>
    <w:p w14:paraId="3D2D2385" w14:textId="77777777" w:rsidR="00AA6A10" w:rsidRDefault="00000000">
      <w:pPr>
        <w:ind w:firstLine="360"/>
      </w:pPr>
      <w:r>
        <w:t>. took a journey to Paris on purpose that she might consult</w:t>
      </w:r>
      <w:r>
        <w:br/>
        <w:t>me on her indispositions, she returned to her place of re-</w:t>
      </w:r>
      <w:r>
        <w:br/>
        <w:t xml:space="preserve">silence in the country, after she had taken my advice, </w:t>
      </w:r>
      <w:r>
        <w:rPr>
          <w:i/>
          <w:iCs/>
        </w:rPr>
        <w:t>fo</w:t>
      </w:r>
      <w:r>
        <w:rPr>
          <w:i/>
          <w:iCs/>
        </w:rPr>
        <w:br/>
      </w:r>
      <w:r>
        <w:t>' that I do not know what has happened to her since; but</w:t>
      </w:r>
      <w:r>
        <w:br/>
        <w:t xml:space="preserve">, I then thought she could not live above a year. </w:t>
      </w:r>
      <w:r>
        <w:rPr>
          <w:i/>
          <w:iCs/>
        </w:rPr>
        <w:t>Mau-</w:t>
      </w:r>
      <w:r>
        <w:rPr>
          <w:i/>
          <w:iCs/>
        </w:rPr>
        <w:br/>
        <w:t>riceau. -</w:t>
      </w:r>
    </w:p>
    <w:p w14:paraId="07B88381" w14:textId="77777777" w:rsidR="00AA6A10" w:rsidRDefault="00000000">
      <w:r>
        <w:t xml:space="preserve">Instances of the Effects of </w:t>
      </w:r>
      <w:r>
        <w:rPr>
          <w:i/>
          <w:iCs/>
        </w:rPr>
        <w:t>Abortive</w:t>
      </w:r>
      <w:r>
        <w:t xml:space="preserve"> Medicines.</w:t>
      </w:r>
      <w:r>
        <w:br/>
      </w:r>
      <w:r>
        <w:rPr>
          <w:b/>
          <w:bCs/>
        </w:rPr>
        <w:t>OBSERvATIoN LV.</w:t>
      </w:r>
    </w:p>
    <w:p w14:paraId="4C99ABB4" w14:textId="77777777" w:rsidR="00AA6A10" w:rsidRDefault="00000000">
      <w:pPr>
        <w:ind w:firstLine="360"/>
      </w:pPr>
      <w:r>
        <w:t>September 20. 1682, I attended a woman, whom I found five</w:t>
      </w:r>
      <w:r>
        <w:br/>
        <w:t>or six weeks gone with child, though she had done all that</w:t>
      </w:r>
      <w:r>
        <w:br/>
        <w:t>lay in her power, for twenty days past, to make, herself</w:t>
      </w:r>
      <w:r>
        <w:br/>
        <w:t>milcarry, with the assistance of a wicked midwife, who de-</w:t>
      </w:r>
      <w:r>
        <w:br/>
        <w:t>served the gallows: This wretch had given her feveral per-</w:t>
      </w:r>
      <w:r>
        <w:br/>
        <w:t>nicious medicines for that purpose; and had handled her very</w:t>
      </w:r>
      <w:r>
        <w:br/>
        <w:t>roughly, in order to open the Womb, without being able to</w:t>
      </w:r>
      <w:r>
        <w:br/>
        <w:t>accomplish her wicked intention; All she could do had no</w:t>
      </w:r>
      <w:r>
        <w:br/>
        <w:t>other effech than to cause racking Pains all over the Belly,</w:t>
      </w:r>
      <w:r>
        <w:br/>
        <w:t>especially near the Region of the Womb, which was in-</w:t>
      </w:r>
      <w:r>
        <w:br/>
        <w:t>clined to an inflammation; and even discharged a sinall quan-</w:t>
      </w:r>
      <w:r>
        <w:br/>
        <w:t>tity Of Bloed. I represented to her, that besides the horror</w:t>
      </w:r>
      <w:r>
        <w:br/>
        <w:t>Of her crime, which I displayed before her in as strong co-</w:t>
      </w:r>
      <w:r>
        <w:br/>
        <w:t>lours as her confessor could have done, she had run the risk</w:t>
      </w:r>
      <w:r>
        <w:br/>
        <w:t>of murdering herself in endeavouring to destroy the fruit of</w:t>
      </w:r>
      <w:r>
        <w:br/>
        <w:t>her Womb. She told me that she would not have done it,</w:t>
      </w:r>
      <w:r>
        <w:br/>
        <w:t xml:space="preserve">. if she had not </w:t>
      </w:r>
      <w:proofErr w:type="gramStart"/>
      <w:r>
        <w:t>thought,</w:t>
      </w:r>
      <w:proofErr w:type="gramEnd"/>
      <w:r>
        <w:t xml:space="preserve"> that the child, being neither shaped</w:t>
      </w:r>
      <w:r>
        <w:br/>
        <w:t>nor quickened, there could he no great harm in procuring</w:t>
      </w:r>
      <w:r>
        <w:br/>
        <w:t>. a Miscarriage. But I convinced her that such a sentiment</w:t>
      </w:r>
      <w:r>
        <w:br/>
        <w:t>was very ill founded, and that it was</w:t>
      </w:r>
      <w:r>
        <w:rPr>
          <w:vertAlign w:val="superscript"/>
        </w:rPr>
        <w:t>:</w:t>
      </w:r>
      <w:r>
        <w:t xml:space="preserve"> as pernicious, as the</w:t>
      </w:r>
      <w:r>
        <w:br/>
        <w:t>i action she had endeavoured to commit was wicked. This</w:t>
      </w:r>
      <w:r>
        <w:br/>
      </w:r>
      <w:r>
        <w:rPr>
          <w:lang w:val="la-Latn" w:eastAsia="la-Latn" w:bidi="la-Latn"/>
        </w:rPr>
        <w:t xml:space="preserve">salse </w:t>
      </w:r>
      <w:r>
        <w:t>persuasion, though of long standing, thutthe Fcetusis</w:t>
      </w:r>
      <w:r>
        <w:br/>
        <w:t>not animated till a considerable time after Conception, has</w:t>
      </w:r>
      <w:r>
        <w:br/>
        <w:t>encouraged abundance of profligate women to procure them- ,</w:t>
      </w:r>
      <w:r>
        <w:br/>
      </w:r>
      <w:r>
        <w:lastRenderedPageBreak/>
        <w:t>selves a discharge of the Embryo after Conception,and anAter-</w:t>
      </w:r>
      <w:r>
        <w:br/>
      </w:r>
      <w:r>
        <w:rPr>
          <w:i/>
          <w:iCs/>
        </w:rPr>
        <w:t>tim</w:t>
      </w:r>
      <w:r>
        <w:t xml:space="preserve"> in the first months of their pregnancy: Wherefore I</w:t>
      </w:r>
      <w:r>
        <w:br/>
        <w:t>think it would he very convenient, for avoiding fo pernicious</w:t>
      </w:r>
      <w:r>
        <w:br/>
        <w:t>an abufe, to oblige every one to believe, tvhat to me seems</w:t>
      </w:r>
      <w:r>
        <w:br/>
        <w:t>./very true, that from the first day, and immediately aster</w:t>
      </w:r>
    </w:p>
    <w:p w14:paraId="3E5CE8F0" w14:textId="77777777" w:rsidR="00AA6A10" w:rsidRDefault="00000000">
      <w:pPr>
        <w:ind w:firstLine="360"/>
      </w:pPr>
      <w:r>
        <w:t>Conception, the Soul is actually introduced into the llttle</w:t>
      </w:r>
      <w:r>
        <w:br/>
        <w:t xml:space="preserve">speck of matter, which bring no bigger </w:t>
      </w:r>
      <w:proofErr w:type="gramStart"/>
      <w:r>
        <w:t>then</w:t>
      </w:r>
      <w:proofErr w:type="gramEnd"/>
      <w:r>
        <w:t xml:space="preserve"> a grain of</w:t>
      </w:r>
      <w:r>
        <w:br/>
        <w:t>millet at its first beginning, and the matter thereof exceeding</w:t>
      </w:r>
      <w:r>
        <w:br/>
        <w:t>fine, must he imperceptible to the sight of any one who</w:t>
      </w:r>
      <w:r>
        <w:br/>
        <w:t xml:space="preserve">. should dissedt a woman that died, by some </w:t>
      </w:r>
      <w:proofErr w:type="gramStart"/>
      <w:r>
        <w:t>accident,-</w:t>
      </w:r>
      <w:proofErr w:type="gramEnd"/>
      <w:r>
        <w:t>the</w:t>
      </w:r>
      <w:r>
        <w:br/>
        <w:t>very day, or the day aster Conception. But we fee with the</w:t>
      </w:r>
      <w:r>
        <w:br/>
        <w:t>eyes of the Mind what we cannot discern with thefe of</w:t>
      </w:r>
      <w:r>
        <w:br/>
        <w:t>the Body, and clearly understand that the extreme minute-</w:t>
      </w:r>
      <w:r>
        <w:br/>
      </w:r>
      <w:r>
        <w:rPr>
          <w:b/>
          <w:bCs/>
        </w:rPr>
        <w:t xml:space="preserve">0 </w:t>
      </w:r>
      <w:r>
        <w:t>ncss, the softness, and the delicacy of that point of mat-</w:t>
      </w:r>
      <w:r>
        <w:br/>
        <w:t>ter, is no obstacle to the ''infusion and permanence of</w:t>
      </w:r>
      <w:r>
        <w:br/>
        <w:t>sthe Soul which resides there. It is stisticient for the</w:t>
      </w:r>
      <w:r>
        <w:br/>
        <w:t>?! purpose, that this same point of matter be organised by the</w:t>
      </w:r>
      <w:r>
        <w:br/>
        <w:t>. perfect arrangement of ail the llttle atoms of which it is</w:t>
      </w:r>
      <w:r>
        <w:br w:type="page"/>
      </w:r>
    </w:p>
    <w:p w14:paraId="0D612325" w14:textId="77777777" w:rsidR="00AA6A10" w:rsidRDefault="00000000">
      <w:r>
        <w:lastRenderedPageBreak/>
        <w:t>formed immediately aster'Conception. As to the rest, when</w:t>
      </w:r>
      <w:r>
        <w:br/>
        <w:t xml:space="preserve">I had convinced the woman by my reasons, and ginen </w:t>
      </w:r>
      <w:r>
        <w:rPr>
          <w:lang w:val="el-GR" w:eastAsia="el-GR" w:bidi="el-GR"/>
        </w:rPr>
        <w:t>φα</w:t>
      </w:r>
      <w:r w:rsidRPr="00AC72F0">
        <w:rPr>
          <w:lang w:val="en-GB" w:eastAsia="el-GR" w:bidi="el-GR"/>
        </w:rPr>
        <w:br/>
      </w:r>
      <w:r>
        <w:t>what advice I thought proper to secure her pregnancy, which</w:t>
      </w:r>
      <w:r>
        <w:br/>
        <w:t>had been very much staggered by the medicines she had taken</w:t>
      </w:r>
      <w:r>
        <w:br/>
        <w:t>to destroy is, I lest her in a resolution, as she testified to me,</w:t>
      </w:r>
      <w:r>
        <w:br/>
        <w:t>of following the good counsel I had given her- But 2</w:t>
      </w:r>
      <w:r>
        <w:rPr>
          <w:vertAlign w:val="superscript"/>
        </w:rPr>
        <w:t>s</w:t>
      </w:r>
      <w:r>
        <w:t xml:space="preserve"> the</w:t>
      </w:r>
      <w:r>
        <w:br/>
        <w:t>was unknown to me, I could not learn the event, except-</w:t>
      </w:r>
      <w:r>
        <w:br/>
        <w:t>that eight days after I Understood she was much better, and</w:t>
      </w:r>
      <w:r>
        <w:br/>
        <w:t>there were great hopes she would proceed with her Big-belly.</w:t>
      </w:r>
      <w:r>
        <w:br/>
      </w:r>
      <w:r>
        <w:rPr>
          <w:i/>
          <w:iCs/>
        </w:rPr>
        <w:t>Mauriceaus</w:t>
      </w:r>
    </w:p>
    <w:p w14:paraId="628E01C1" w14:textId="77777777" w:rsidR="00AA6A10" w:rsidRDefault="00000000">
      <w:pPr>
        <w:outlineLvl w:val="2"/>
      </w:pPr>
      <w:bookmarkStart w:id="21" w:name="bookmark42"/>
      <w:r>
        <w:rPr>
          <w:b/>
          <w:bCs/>
        </w:rPr>
        <w:t xml:space="preserve">OBSERVATION </w:t>
      </w:r>
      <w:r>
        <w:t>LVL</w:t>
      </w:r>
      <w:bookmarkEnd w:id="21"/>
    </w:p>
    <w:p w14:paraId="7CE6359B" w14:textId="77777777" w:rsidR="00AA6A10" w:rsidRDefault="00000000">
      <w:pPr>
        <w:ind w:left="360" w:hanging="360"/>
      </w:pPr>
      <w:r>
        <w:t>In the month of June, I 685, I was sent se</w:t>
      </w:r>
      <w:r>
        <w:rPr>
          <w:vertAlign w:val="superscript"/>
        </w:rPr>
        <w:t>r</w:t>
      </w:r>
      <w:r>
        <w:t xml:space="preserve"> by a woman,</w:t>
      </w:r>
      <w:r>
        <w:br/>
        <w:t>who wanted my advice about a Very great Flux of Bleed she</w:t>
      </w:r>
      <w:r>
        <w:br/>
        <w:t>had been affiicted with sot a day past? complaining also of</w:t>
      </w:r>
      <w:r>
        <w:br/>
        <w:t>her being at the same time extremely fatigued with a Dysen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teric Flux. I was shewed a Vast quantity of linen all over</w:t>
      </w:r>
      <w:r>
        <w:br/>
        <w:t>bloody, and abundance of clots of Blood which came from</w:t>
      </w:r>
      <w:r>
        <w:br/>
        <w:t>the Womb, not without racking pains of the Loins, and I</w:t>
      </w:r>
      <w:r>
        <w:br/>
        <w:t>was told that she Voided nothing else. But when I had</w:t>
      </w:r>
      <w:r>
        <w:br/>
        <w:t>touched her, and found no tokens of one gone three or sour</w:t>
      </w:r>
      <w:r>
        <w:br/>
        <w:t>months with child, as I had discovered in her upon examina-</w:t>
      </w:r>
      <w:r>
        <w:br/>
        <w:t>tion at two different times before, I told her that I really</w:t>
      </w:r>
      <w:r>
        <w:br/>
        <w:t>believed she had Voided something else besides all those clots</w:t>
      </w:r>
      <w:r>
        <w:br/>
        <w:t>of Blood she took care to shew me; and that I had ob-</w:t>
      </w:r>
      <w:r>
        <w:br/>
        <w:t>served her before to shew a great deal of trouble and concern</w:t>
      </w:r>
      <w:r>
        <w:br/>
        <w:t>when I allured her that I helieved she was with child ; and</w:t>
      </w:r>
      <w:r>
        <w:br/>
        <w:t>that she had, contrary to my advice, taken medicines to pro-</w:t>
      </w:r>
      <w:r>
        <w:br/>
        <w:t>voke a Miscarriage, which by their sharp and irritating pro-</w:t>
      </w:r>
      <w:r>
        <w:br/>
        <w:t>perty had drawn upon her that continual Flux of Blood,</w:t>
      </w:r>
      <w:r>
        <w:br/>
        <w:t>and bloody Serostties, which had held her above two months;</w:t>
      </w:r>
      <w:r>
        <w:br/>
        <w:t>that continuing in her evil intentions, as I supposed, she had</w:t>
      </w:r>
      <w:r>
        <w:br/>
        <w:t>this last time taken such Violent medicines, that she had at</w:t>
      </w:r>
      <w:r>
        <w:br/>
        <w:t>last effectually provoked a Miscarriage; that she had not sent</w:t>
      </w:r>
      <w:r>
        <w:br/>
        <w:t>for me before she had accomplished her ill designs, and for sear I</w:t>
      </w:r>
      <w:r>
        <w:br/>
        <w:t>should be a witness of her damnable practices/ had concealed</w:t>
      </w:r>
      <w:r>
        <w:br/>
        <w:t>the child of which she had miscarried from my sight, ima-</w:t>
      </w:r>
      <w:r>
        <w:br/>
        <w:t>gining she could persuade me, aster a while, to think myself</w:t>
      </w:r>
      <w:r>
        <w:br/>
        <w:t>mistaken when I believed her with child, which she durst not</w:t>
      </w:r>
      <w:r>
        <w:br/>
        <w:t>confess, for fear her hushand, who had not lain with her,</w:t>
      </w:r>
      <w:r>
        <w:br/>
        <w:t>aS he said himself, should find out her infidelity.</w:t>
      </w:r>
    </w:p>
    <w:p w14:paraId="26A37C1D" w14:textId="77777777" w:rsidR="00AA6A10" w:rsidRDefault="00000000">
      <w:pPr>
        <w:tabs>
          <w:tab w:val="left" w:pos="2857"/>
        </w:tabs>
        <w:ind w:left="360" w:hanging="360"/>
      </w:pPr>
      <w:r>
        <w:t>This example shews us, that as there are some women who</w:t>
      </w:r>
      <w:r>
        <w:br/>
        <w:t>are mistaken in thinking themselves with child, so there are</w:t>
      </w:r>
      <w:r>
        <w:br/>
        <w:t>others who would sain deceive the physicians and surgeons,</w:t>
      </w:r>
      <w:r>
        <w:br/>
        <w:t>and conceal their Great-hellies to preserve their reputation.</w:t>
      </w:r>
      <w:r>
        <w:br/>
      </w:r>
      <w:r>
        <w:rPr>
          <w:i/>
          <w:iCs/>
        </w:rPr>
        <w:t>Mauriceau.</w:t>
      </w:r>
      <w:r>
        <w:rPr>
          <w:i/>
          <w:iCs/>
        </w:rPr>
        <w:tab/>
        <w:t>....</w:t>
      </w:r>
    </w:p>
    <w:p w14:paraId="68DD214D" w14:textId="77777777" w:rsidR="00AA6A10" w:rsidRDefault="00000000">
      <w:pPr>
        <w:outlineLvl w:val="2"/>
      </w:pPr>
      <w:bookmarkStart w:id="22" w:name="bookmark44"/>
      <w:r>
        <w:rPr>
          <w:b/>
          <w:bCs/>
        </w:rPr>
        <w:t xml:space="preserve">OBSERVATION </w:t>
      </w:r>
      <w:r>
        <w:t>LVH.</w:t>
      </w:r>
      <w:bookmarkEnd w:id="22"/>
    </w:p>
    <w:p w14:paraId="06536CBB" w14:textId="77777777" w:rsidR="00AA6A10" w:rsidRDefault="00000000">
      <w:pPr>
        <w:ind w:left="360" w:hanging="360"/>
      </w:pPr>
      <w:r>
        <w:t>September 2. I685, I attended a woman about two months</w:t>
      </w:r>
      <w:r>
        <w:br/>
        <w:t>gone with child, who two days before had received from a</w:t>
      </w:r>
      <w:r>
        <w:br/>
        <w:t>wicked midwife, who deserves to he hanged, a potion to</w:t>
      </w:r>
      <w:r>
        <w:br/>
        <w:t>make hersels miscarry, which worked so Violently with her,</w:t>
      </w:r>
      <w:r>
        <w:br/>
        <w:t>that she had been, as she told me, upon the feat above a</w:t>
      </w:r>
      <w:r>
        <w:br/>
        <w:t xml:space="preserve">hundred times, with extraordinary efforts, </w:t>
      </w:r>
      <w:proofErr w:type="gramStart"/>
      <w:r>
        <w:t>so aS to</w:t>
      </w:r>
      <w:proofErr w:type="gramEnd"/>
      <w:r>
        <w:t xml:space="preserve"> Void</w:t>
      </w:r>
      <w:r>
        <w:br/>
        <w:t>Blood by the Fundament. Yet, for all this, she could not</w:t>
      </w:r>
      <w:r>
        <w:br/>
        <w:t>bring to pass her wicked design, though she had also caused</w:t>
      </w:r>
      <w:r>
        <w:br/>
        <w:t>her to be blooded in the Foot, three days before she gave</w:t>
      </w:r>
      <w:r>
        <w:br/>
        <w:t>her the potion, besides offering several violences with the</w:t>
      </w:r>
      <w:r>
        <w:br/>
        <w:t>Hand to the Womb, which I sound very much irritated,</w:t>
      </w:r>
      <w:r>
        <w:br/>
        <w:t>-and extremely fallen, but quite close, and in a condition</w:t>
      </w:r>
      <w:r>
        <w:br/>
        <w:t>winch gave hopes of preserving her pregnancy, provided the</w:t>
      </w:r>
      <w:r>
        <w:br/>
        <w:t>patient followed the wholsome advice which I gave her, in</w:t>
      </w:r>
      <w:r>
        <w:br/>
        <w:t>order to mitigate those intolerable Pains which that execrable</w:t>
      </w:r>
      <w:r>
        <w:br/>
        <w:t>drench had brought upon her, by resting continually in bed,</w:t>
      </w:r>
      <w:r>
        <w:br/>
        <w:t>and by the use of milk, both by the Mouth, and by way of</w:t>
      </w:r>
      <w:r>
        <w:br/>
        <w:t>Clyster. , .</w:t>
      </w:r>
    </w:p>
    <w:p w14:paraId="497EE8AC" w14:textId="77777777" w:rsidR="00AA6A10" w:rsidRDefault="00000000">
      <w:r>
        <w:t>She expressed her intention to follow this good counsel, and a</w:t>
      </w:r>
      <w:r>
        <w:br/>
        <w:t>great regret for consenting m the wicked action of the</w:t>
      </w:r>
      <w:r>
        <w:br/>
        <w:t>.midwife, but would not tell me her name, for sear I should</w:t>
      </w:r>
      <w:r>
        <w:br/>
      </w:r>
      <w:proofErr w:type="gramStart"/>
      <w:r>
        <w:t>bring .her</w:t>
      </w:r>
      <w:proofErr w:type="gramEnd"/>
      <w:r>
        <w:t xml:space="preserve"> to punishment for her crime. Two days after-</w:t>
      </w:r>
      <w:r>
        <w:br/>
        <w:t>wards I attended the same woman, whom! found in a pretty</w:t>
      </w:r>
      <w:r>
        <w:br/>
        <w:t>good condition; all those disinal symptoms, which I had be-</w:t>
      </w:r>
      <w:r>
        <w:br/>
        <w:t>. fore observed in her, having ceased, and given way to the</w:t>
      </w:r>
      <w:r>
        <w:br/>
        <w:t>salutary directions I had given her, when I convinced her at</w:t>
      </w:r>
      <w:r>
        <w:br/>
        <w:t>tite same time os the enormity of their crime, who, without</w:t>
      </w:r>
      <w:r>
        <w:br/>
        <w:t>much scruple, voluntarily make themselves miscarry in the</w:t>
      </w:r>
      <w:r>
        <w:br/>
        <w:t xml:space="preserve">first months of their pregnancy, erroneoufly </w:t>
      </w:r>
      <w:r>
        <w:rPr>
          <w:u w:val="single"/>
        </w:rPr>
        <w:t>imag</w:t>
      </w:r>
      <w:r>
        <w:t>ining that</w:t>
      </w:r>
      <w:r>
        <w:br/>
        <w:t xml:space="preserve">the insant is not </w:t>
      </w:r>
      <w:proofErr w:type="gramStart"/>
      <w:r>
        <w:t>as yet</w:t>
      </w:r>
      <w:proofErr w:type="gramEnd"/>
      <w:r>
        <w:t xml:space="preserve"> animated. A mistake as pernicious</w:t>
      </w:r>
      <w:r>
        <w:br/>
        <w:t>as it is great; for it is certain that the Body os a Foetus,</w:t>
      </w:r>
      <w:r>
        <w:br/>
        <w:t>though never so small, is intirely formed and animated from</w:t>
      </w:r>
      <w:r>
        <w:br/>
        <w:t>the first day os Conception, all the rest of the term serving</w:t>
      </w:r>
      <w:r>
        <w:br/>
      </w:r>
      <w:r>
        <w:lastRenderedPageBreak/>
        <w:t>only to strengthen it, and to give it the nec</w:t>
      </w:r>
      <w:r>
        <w:rPr>
          <w:u w:val="single"/>
        </w:rPr>
        <w:t>essar</w:t>
      </w:r>
      <w:r>
        <w:t>y growth.</w:t>
      </w:r>
      <w:r>
        <w:br/>
      </w:r>
      <w:r>
        <w:rPr>
          <w:i/>
          <w:iCs/>
        </w:rPr>
        <w:t>Mauriceau.</w:t>
      </w:r>
    </w:p>
    <w:p w14:paraId="24B0E4CE" w14:textId="77777777" w:rsidR="00AA6A10" w:rsidRDefault="00000000">
      <w:r>
        <w:rPr>
          <w:b/>
          <w:bCs/>
        </w:rPr>
        <w:t xml:space="preserve">OBSERVATION </w:t>
      </w:r>
      <w:r>
        <w:t>LVIIL</w:t>
      </w:r>
    </w:p>
    <w:p w14:paraId="31466FE7" w14:textId="77777777" w:rsidR="00AA6A10" w:rsidRDefault="00000000">
      <w:pPr>
        <w:ind w:left="360" w:hanging="360"/>
      </w:pPr>
      <w:r>
        <w:t xml:space="preserve">July I9. 1677, I delivered a woman of twenty firs, os </w:t>
      </w:r>
      <w:r>
        <w:rPr>
          <w:b/>
          <w:bCs/>
        </w:rPr>
        <w:t>a</w:t>
      </w:r>
      <w:r>
        <w:rPr>
          <w:b/>
          <w:bCs/>
        </w:rPr>
        <w:br/>
      </w:r>
      <w:r>
        <w:t>dead child at the term of six months, whi</w:t>
      </w:r>
      <w:r>
        <w:rPr>
          <w:u w:val="single"/>
        </w:rPr>
        <w:t>ch</w:t>
      </w:r>
      <w:r>
        <w:t xml:space="preserve"> presented the</w:t>
      </w:r>
      <w:r>
        <w:br/>
        <w:t xml:space="preserve">Arm. This </w:t>
      </w:r>
      <w:r>
        <w:rPr>
          <w:i/>
          <w:iCs/>
        </w:rPr>
        <w:t>Abortion</w:t>
      </w:r>
      <w:r>
        <w:t xml:space="preserve"> she had designedly procured by </w:t>
      </w:r>
      <w:r>
        <w:rPr>
          <w:u w:val="single"/>
        </w:rPr>
        <w:t>takin</w:t>
      </w:r>
      <w:r>
        <w:t>g</w:t>
      </w:r>
      <w:r>
        <w:br/>
        <w:t xml:space="preserve">forcing medicines </w:t>
      </w:r>
      <w:r>
        <w:rPr>
          <w:lang w:val="la-Latn" w:eastAsia="la-Latn" w:bidi="la-Latn"/>
        </w:rPr>
        <w:t xml:space="preserve">forne </w:t>
      </w:r>
      <w:r>
        <w:t>days before, with an intent by this</w:t>
      </w:r>
      <w:r>
        <w:br/>
        <w:t>unnatural means to hide her shame. The Flooding was so</w:t>
      </w:r>
    </w:p>
    <w:p w14:paraId="763FCC2D" w14:textId="77777777" w:rsidR="00AA6A10" w:rsidRDefault="00000000">
      <w:r>
        <w:t>e</w:t>
      </w:r>
      <w:r>
        <w:rPr>
          <w:u w:val="single"/>
        </w:rPr>
        <w:t>xcessiv</w:t>
      </w:r>
      <w:r>
        <w:t xml:space="preserve">e, </w:t>
      </w:r>
      <w:r>
        <w:rPr>
          <w:u w:val="single"/>
        </w:rPr>
        <w:t>that</w:t>
      </w:r>
      <w:r>
        <w:t xml:space="preserve"> I verily helieve she would have died without</w:t>
      </w:r>
      <w:r>
        <w:br/>
        <w:t xml:space="preserve">my </w:t>
      </w:r>
      <w:r>
        <w:rPr>
          <w:u w:val="single"/>
        </w:rPr>
        <w:t>assista</w:t>
      </w:r>
      <w:r>
        <w:t>nce, "which however she did not deserve, because</w:t>
      </w:r>
      <w:r>
        <w:br/>
        <w:t xml:space="preserve">of the heinoushess of her </w:t>
      </w:r>
      <w:proofErr w:type="gramStart"/>
      <w:r>
        <w:t>crime ;</w:t>
      </w:r>
      <w:proofErr w:type="gramEnd"/>
      <w:r>
        <w:t xml:space="preserve"> and though such procured</w:t>
      </w:r>
      <w:r>
        <w:br/>
      </w:r>
      <w:r>
        <w:rPr>
          <w:i/>
          <w:iCs/>
        </w:rPr>
        <w:t>Abortions</w:t>
      </w:r>
      <w:r>
        <w:t xml:space="preserve"> are usually much more dangerous than those</w:t>
      </w:r>
      <w:r>
        <w:br/>
        <w:t>which are accidental, she at last recovered and did wells</w:t>
      </w:r>
      <w:r>
        <w:br/>
        <w:t>it p</w:t>
      </w:r>
      <w:r>
        <w:rPr>
          <w:u w:val="single"/>
        </w:rPr>
        <w:t>leasing</w:t>
      </w:r>
      <w:r>
        <w:t xml:space="preserve"> God to spare her for thin time.</w:t>
      </w:r>
    </w:p>
    <w:p w14:paraId="0888E3B2" w14:textId="77777777" w:rsidR="00AA6A10" w:rsidRDefault="00000000">
      <w:pPr>
        <w:ind w:left="360" w:hanging="360"/>
      </w:pPr>
      <w:r>
        <w:rPr>
          <w:u w:val="single"/>
        </w:rPr>
        <w:t>Insta</w:t>
      </w:r>
      <w:r>
        <w:t>nces of Miscarriages from a Rigidity or Stricture of the</w:t>
      </w:r>
      <w:r>
        <w:br/>
        <w:t>Uterus.</w:t>
      </w:r>
    </w:p>
    <w:p w14:paraId="0693D532" w14:textId="77777777" w:rsidR="00AA6A10" w:rsidRDefault="00000000">
      <w:pPr>
        <w:outlineLvl w:val="2"/>
      </w:pPr>
      <w:bookmarkStart w:id="23" w:name="bookmark46"/>
      <w:r>
        <w:rPr>
          <w:b/>
          <w:bCs/>
        </w:rPr>
        <w:t xml:space="preserve">OBSERVATION </w:t>
      </w:r>
      <w:r>
        <w:t>LIX.</w:t>
      </w:r>
      <w:bookmarkEnd w:id="23"/>
    </w:p>
    <w:p w14:paraId="7066951C" w14:textId="77777777" w:rsidR="00AA6A10" w:rsidRDefault="00000000">
      <w:pPr>
        <w:ind w:left="360" w:hanging="360"/>
      </w:pPr>
      <w:r>
        <w:t>April 23. I69I, I attended a woman who had just miscarried</w:t>
      </w:r>
      <w:r>
        <w:br/>
        <w:t>of a small Foet</w:t>
      </w:r>
      <w:r>
        <w:rPr>
          <w:u w:val="single"/>
        </w:rPr>
        <w:t>us</w:t>
      </w:r>
      <w:r>
        <w:t xml:space="preserve"> no bigger than a bee, which Nature had</w:t>
      </w:r>
      <w:r>
        <w:br/>
        <w:t>expelled os itself without any considerable accident.</w:t>
      </w:r>
    </w:p>
    <w:p w14:paraId="2A734AFC" w14:textId="77777777" w:rsidR="00AA6A10" w:rsidRDefault="00000000">
      <w:pPr>
        <w:ind w:left="360" w:hanging="360"/>
      </w:pPr>
      <w:r>
        <w:t xml:space="preserve">This woman was supposed to </w:t>
      </w:r>
      <w:proofErr w:type="gramStart"/>
      <w:r>
        <w:t>he</w:t>
      </w:r>
      <w:proofErr w:type="gramEnd"/>
      <w:r>
        <w:t xml:space="preserve"> two months and a half gone</w:t>
      </w:r>
      <w:r>
        <w:br/>
        <w:t>with child, and this was the fifth Miscarriage she had in the</w:t>
      </w:r>
      <w:r>
        <w:br/>
        <w:t>space of two years, and all osqthem nearly at the same</w:t>
      </w:r>
      <w:r>
        <w:br/>
        <w:t>term.</w:t>
      </w:r>
    </w:p>
    <w:p w14:paraId="24106A1C" w14:textId="77777777" w:rsidR="00AA6A10" w:rsidRDefault="00000000">
      <w:r>
        <w:t>This example shews us, that some women are as prone to mis-</w:t>
      </w:r>
      <w:r>
        <w:br/>
        <w:t>carry as to conceive. The best advice I can give these wo-</w:t>
      </w:r>
      <w:r>
        <w:br/>
        <w:t xml:space="preserve">men </w:t>
      </w:r>
      <w:proofErr w:type="gramStart"/>
      <w:r>
        <w:t>in order to</w:t>
      </w:r>
      <w:proofErr w:type="gramEnd"/>
      <w:r>
        <w:t xml:space="preserve"> preserve them from such frequent Miscar-</w:t>
      </w:r>
      <w:r>
        <w:br/>
        <w:t>riages is, to abstain intirely from the marriage-bed for five</w:t>
      </w:r>
      <w:r>
        <w:br/>
        <w:t>or six months, that so their Womb being strengthened by so</w:t>
      </w:r>
      <w:r>
        <w:br/>
        <w:t>long a rest, may be the better enabled to retain the Con-</w:t>
      </w:r>
      <w:r>
        <w:br/>
        <w:t>ception, when aster tin's they breed. It is good also to avoid</w:t>
      </w:r>
      <w:r>
        <w:br/>
        <w:t>going in a coach, and. much more in other carriages which</w:t>
      </w:r>
      <w:r>
        <w:br/>
        <w:t>shake the Body more, during the time of pregnancy. It is</w:t>
      </w:r>
      <w:r>
        <w:br/>
        <w:t>sometimes eVen necessary, for the greater precaution, that</w:t>
      </w:r>
      <w:r>
        <w:br/>
        <w:t>. they keep themselves in bed; and that they abstain from</w:t>
      </w:r>
      <w:r>
        <w:br/>
        <w:t>their hushands, that they might nos, by too much motion,</w:t>
      </w:r>
      <w:r>
        <w:br/>
        <w:t>or efforts, endanger their weak and precarious pregnancy. But</w:t>
      </w:r>
      <w:r>
        <w:br/>
        <w:t>there are sew women who can prevail upon themselves. to</w:t>
      </w:r>
      <w:r>
        <w:br/>
        <w:t>follow this wholsome advice, so necessary oftentimes to pre-</w:t>
      </w:r>
      <w:r>
        <w:br/>
        <w:t xml:space="preserve">serve the Fruit of their </w:t>
      </w:r>
      <w:proofErr w:type="gramStart"/>
      <w:r>
        <w:t>Womb, and</w:t>
      </w:r>
      <w:proofErr w:type="gramEnd"/>
      <w:r>
        <w:t xml:space="preserve"> make them joyfid</w:t>
      </w:r>
      <w:r>
        <w:br/>
        <w:t xml:space="preserve">mothers. </w:t>
      </w:r>
      <w:r>
        <w:rPr>
          <w:i/>
          <w:iCs/>
        </w:rPr>
        <w:t>Mauriceau.'</w:t>
      </w:r>
    </w:p>
    <w:p w14:paraId="24C36F5E" w14:textId="77777777" w:rsidR="00AA6A10" w:rsidRDefault="00000000">
      <w:pPr>
        <w:outlineLvl w:val="2"/>
      </w:pPr>
      <w:bookmarkStart w:id="24" w:name="bookmark48"/>
      <w:r>
        <w:rPr>
          <w:b/>
          <w:bCs/>
        </w:rPr>
        <w:t>OBSERVATION LX.</w:t>
      </w:r>
      <w:bookmarkEnd w:id="24"/>
    </w:p>
    <w:p w14:paraId="78942FA7" w14:textId="77777777" w:rsidR="00AA6A10" w:rsidRDefault="00000000">
      <w:pPr>
        <w:ind w:left="360" w:hanging="360"/>
      </w:pPr>
      <w:r>
        <w:t xml:space="preserve">A lady at fifteen leagues distance from this city, whom </w:t>
      </w:r>
      <w:r>
        <w:rPr>
          <w:i/>
          <w:iCs/>
        </w:rPr>
        <w:t>I</w:t>
      </w:r>
      <w:r>
        <w:t xml:space="preserve"> had al-</w:t>
      </w:r>
      <w:r>
        <w:br/>
        <w:t>ways seen delivered safely, and without accident, during</w:t>
      </w:r>
      <w:r>
        <w:br/>
        <w:t>her pregnancy, came into this country about some, family</w:t>
      </w:r>
      <w:r>
        <w:br/>
        <w:t xml:space="preserve">affairs with her husband. Being at </w:t>
      </w:r>
      <w:proofErr w:type="gramStart"/>
      <w:r>
        <w:t>this .time</w:t>
      </w:r>
      <w:proofErr w:type="gramEnd"/>
      <w:r>
        <w:t xml:space="preserve"> with child, and</w:t>
      </w:r>
      <w:r>
        <w:br/>
        <w:t>staying in these parts longer than she expected, upon finding</w:t>
      </w:r>
      <w:r>
        <w:br/>
        <w:t>herself not well, she consulted me once or twice by letter,</w:t>
      </w:r>
      <w:r>
        <w:br/>
        <w:t>and then desired I would come to see het.</w:t>
      </w:r>
    </w:p>
    <w:p w14:paraId="67F516F2" w14:textId="77777777" w:rsidR="00AA6A10" w:rsidRDefault="00000000">
      <w:r>
        <w:t>I found her aS bigas she usually had been before at her lull term,</w:t>
      </w:r>
      <w:r>
        <w:br/>
        <w:t>and much more incommoded, though she was then only</w:t>
      </w:r>
      <w:r>
        <w:br/>
        <w:t>in the latter part of the sixth month. She had sor more</w:t>
      </w:r>
      <w:r>
        <w:br/>
        <w:t>than fifteen days suffered continual Pains, not like thoso</w:t>
      </w:r>
      <w:r>
        <w:br/>
        <w:t xml:space="preserve">‘ which precede Delivery, but which made her Belly </w:t>
      </w:r>
      <w:r>
        <w:rPr>
          <w:u w:val="single"/>
        </w:rPr>
        <w:t>scern</w:t>
      </w:r>
      <w:r>
        <w:t xml:space="preserve"> as</w:t>
      </w:r>
      <w:r>
        <w:br/>
        <w:t>if it was going to open.</w:t>
      </w:r>
    </w:p>
    <w:p w14:paraId="407E36BA" w14:textId="77777777" w:rsidR="00AA6A10" w:rsidRDefault="00000000">
      <w:pPr>
        <w:ind w:left="360" w:hanging="360"/>
      </w:pPr>
      <w:r>
        <w:t>When she Jay on her Back with her Knees elevated, het Belly</w:t>
      </w:r>
      <w:r>
        <w:br/>
        <w:t xml:space="preserve">appeared much swelled and </w:t>
      </w:r>
      <w:proofErr w:type="gramStart"/>
      <w:r>
        <w:t>Very</w:t>
      </w:r>
      <w:proofErr w:type="gramEnd"/>
      <w:r>
        <w:t xml:space="preserve"> tense, and so littie room </w:t>
      </w:r>
      <w:r>
        <w:rPr>
          <w:lang w:val="la-Latn" w:eastAsia="la-Latn" w:bidi="la-Latn"/>
        </w:rPr>
        <w:t>w^</w:t>
      </w:r>
      <w:r>
        <w:rPr>
          <w:lang w:val="la-Latn" w:eastAsia="la-Latn" w:bidi="la-Latn"/>
        </w:rPr>
        <w:br/>
      </w:r>
      <w:r>
        <w:t>left for the Stomach, that a great part of whatever she eat</w:t>
      </w:r>
      <w:r>
        <w:br/>
        <w:t>was brought up again, before it could have time to digest.</w:t>
      </w:r>
      <w:r>
        <w:br/>
        <w:t>Besides these, she felt the child move but Very littie.</w:t>
      </w:r>
    </w:p>
    <w:p w14:paraId="45065E3A" w14:textId="77777777" w:rsidR="00AA6A10" w:rsidRDefault="00000000">
      <w:r>
        <w:t>All thefe circumstances made me conclude she was big of more</w:t>
      </w:r>
      <w:r>
        <w:br/>
        <w:t xml:space="preserve">than one child; and </w:t>
      </w:r>
      <w:proofErr w:type="gramStart"/>
      <w:r>
        <w:t>that .the</w:t>
      </w:r>
      <w:proofErr w:type="gramEnd"/>
      <w:r>
        <w:t xml:space="preserve"> bulk of what was contained</w:t>
      </w:r>
      <w:r>
        <w:br/>
        <w:t>in the Uterus, distending it to a greater degree then it coutd</w:t>
      </w:r>
      <w:r>
        <w:br/>
        <w:t>well bear,caused all her Pain and Uneasiness, which increased</w:t>
      </w:r>
      <w:r>
        <w:br/>
        <w:t>daily as .her pregnancy .advanced, and her burden a</w:t>
      </w:r>
      <w:r>
        <w:rPr>
          <w:vertAlign w:val="subscript"/>
        </w:rPr>
        <w:t>u</w:t>
      </w:r>
      <w:r>
        <w:t>g-</w:t>
      </w:r>
      <w:r>
        <w:br/>
        <w:t>. mented.</w:t>
      </w:r>
    </w:p>
    <w:p w14:paraId="2059BD0D" w14:textId="77777777" w:rsidR="00AA6A10" w:rsidRDefault="00000000">
      <w:pPr>
        <w:tabs>
          <w:tab w:val="left" w:pos="1811"/>
          <w:tab w:val="left" w:pos="4079"/>
        </w:tabs>
        <w:ind w:left="360" w:hanging="360"/>
      </w:pPr>
      <w:r>
        <w:t>I took away some Bloed, with an intent to relieve her by</w:t>
      </w:r>
      <w:r>
        <w:br/>
        <w:t>emptying the Veffeis, and advised rest in whatever situation</w:t>
      </w:r>
      <w:r>
        <w:br/>
        <w:t>she should find most commodious, without confining her.</w:t>
      </w:r>
      <w:r>
        <w:br/>
        <w:t>to any</w:t>
      </w:r>
      <w:proofErr w:type="gramStart"/>
      <w:r>
        <w:t>. .</w:t>
      </w:r>
      <w:proofErr w:type="gramEnd"/>
      <w:r>
        <w:tab/>
        <w:t xml:space="preserve">. ' </w:t>
      </w:r>
      <w:proofErr w:type="gramStart"/>
      <w:r>
        <w:t>s .</w:t>
      </w:r>
      <w:proofErr w:type="gramEnd"/>
      <w:r>
        <w:t xml:space="preserve"> . '</w:t>
      </w:r>
      <w:r>
        <w:tab/>
        <w:t>.'. ?</w:t>
      </w:r>
    </w:p>
    <w:p w14:paraId="2DB6575E" w14:textId="77777777" w:rsidR="00AA6A10" w:rsidRDefault="00000000">
      <w:pPr>
        <w:ind w:left="360" w:hanging="360"/>
      </w:pPr>
      <w:r>
        <w:t>Eight days after this Visit she sent for me again, but I could not</w:t>
      </w:r>
      <w:r>
        <w:br/>
        <w:t>make haste enough to come hefore the was delivered os two</w:t>
      </w:r>
      <w:r>
        <w:br/>
        <w:t>children, which lived but a few heurs. The lady foo</w:t>
      </w:r>
      <w:r>
        <w:rPr>
          <w:vertAlign w:val="subscript"/>
        </w:rPr>
        <w:t>n</w:t>
      </w:r>
      <w:r>
        <w:t xml:space="preserve"> re-</w:t>
      </w:r>
      <w:r>
        <w:br/>
        <w:t>covered, and has since lain in of several children without any</w:t>
      </w:r>
      <w:r>
        <w:br/>
        <w:t xml:space="preserve">accident, having only one at a time, _ </w:t>
      </w:r>
      <w:r>
        <w:rPr>
          <w:i/>
          <w:iCs/>
        </w:rPr>
        <w:t>Mette,</w:t>
      </w:r>
    </w:p>
    <w:p w14:paraId="47427B1A" w14:textId="77777777" w:rsidR="00AA6A10" w:rsidRDefault="00000000">
      <w:pPr>
        <w:outlineLvl w:val="2"/>
      </w:pPr>
      <w:bookmarkStart w:id="25" w:name="bookmark50"/>
      <w:r>
        <w:rPr>
          <w:b/>
          <w:bCs/>
        </w:rPr>
        <w:t>OBSERVATION LXI. I</w:t>
      </w:r>
      <w:proofErr w:type="gramStart"/>
      <w:r>
        <w:rPr>
          <w:b/>
          <w:bCs/>
        </w:rPr>
        <w:t xml:space="preserve"> ..</w:t>
      </w:r>
      <w:bookmarkEnd w:id="25"/>
      <w:proofErr w:type="gramEnd"/>
    </w:p>
    <w:p w14:paraId="5C7978FF" w14:textId="77777777" w:rsidR="00AA6A10" w:rsidRDefault="00000000">
      <w:pPr>
        <w:ind w:left="360" w:hanging="360"/>
      </w:pPr>
      <w:r>
        <w:t>A young woman at two leagues distance from this town, in the</w:t>
      </w:r>
      <w:r>
        <w:br/>
        <w:t>fifth month of her pregnancy, was seined with violent Pains,</w:t>
      </w:r>
      <w:r>
        <w:br/>
        <w:t>winch she took sor the Colin. Her mother fent for me in all</w:t>
      </w:r>
      <w:r>
        <w:br/>
      </w:r>
      <w:r>
        <w:lastRenderedPageBreak/>
        <w:t>haste, suspecting the disorder to be Labour, as in effect it was,</w:t>
      </w:r>
      <w:r>
        <w:br/>
        <w:t>for I found the child hem, and alive when I arrived. AS the</w:t>
      </w:r>
      <w:r>
        <w:br/>
        <w:t>Aster-birth was come away, I had nothing to do bur leave her</w:t>
      </w:r>
      <w:r>
        <w:br/>
        <w:t xml:space="preserve">to the care of her mother, and return </w:t>
      </w:r>
      <w:proofErr w:type="gramStart"/>
      <w:r>
        <w:t>heme..</w:t>
      </w:r>
      <w:proofErr w:type="gramEnd"/>
      <w:r>
        <w:t xml:space="preserve"> .</w:t>
      </w:r>
    </w:p>
    <w:p w14:paraId="3B23C5B3" w14:textId="77777777" w:rsidR="00AA6A10" w:rsidRDefault="00000000">
      <w:pPr>
        <w:ind w:left="360" w:hanging="360"/>
      </w:pPr>
      <w:r>
        <w:t>Some little time after she was again with child, and at</w:t>
      </w:r>
      <w:r>
        <w:br/>
        <w:t>term of five months miscarried a second time, but so sud-</w:t>
      </w:r>
      <w:r>
        <w:br/>
        <w:t xml:space="preserve">denly, that they could not send tome. </w:t>
      </w:r>
      <w:proofErr w:type="gramStart"/>
      <w:r>
        <w:t>However</w:t>
      </w:r>
      <w:proofErr w:type="gramEnd"/>
      <w:r>
        <w:t xml:space="preserve"> she g</w:t>
      </w:r>
      <w:r>
        <w:rPr>
          <w:vertAlign w:val="subscript"/>
        </w:rPr>
        <w:t>0</w:t>
      </w:r>
      <w:r>
        <w:t>t</w:t>
      </w:r>
      <w:r>
        <w:br/>
        <w:t>over this Miscarriage, aS easily as the first.</w:t>
      </w:r>
    </w:p>
    <w:p w14:paraId="66642F8E" w14:textId="77777777" w:rsidR="00AA6A10" w:rsidRDefault="00000000">
      <w:pPr>
        <w:ind w:left="360" w:hanging="360"/>
      </w:pPr>
      <w:r>
        <w:t xml:space="preserve">Being with child a third time, she w^ </w:t>
      </w:r>
      <w:r>
        <w:rPr>
          <w:vertAlign w:val="subscript"/>
        </w:rPr>
        <w:t>mor</w:t>
      </w:r>
      <w:r>
        <w:t xml:space="preserve">e upon her </w:t>
      </w:r>
      <w:proofErr w:type="gramStart"/>
      <w:r>
        <w:t>guard,,</w:t>
      </w:r>
      <w:proofErr w:type="gramEnd"/>
      <w:r>
        <w:br/>
        <w:t>and though always very regular, she n</w:t>
      </w:r>
      <w:r>
        <w:rPr>
          <w:vertAlign w:val="subscript"/>
        </w:rPr>
        <w:t>ow too</w:t>
      </w:r>
      <w:r>
        <w:t xml:space="preserve">lc </w:t>
      </w:r>
      <w:r>
        <w:rPr>
          <w:vertAlign w:val="subscript"/>
        </w:rPr>
        <w:t>to avo</w:t>
      </w:r>
      <w:r>
        <w:t>y</w:t>
      </w:r>
      <w:r>
        <w:br/>
        <w:t>every thing she thought might gi</w:t>
      </w:r>
      <w:r>
        <w:rPr>
          <w:vertAlign w:val="subscript"/>
        </w:rPr>
        <w:t>ve</w:t>
      </w:r>
      <w:r>
        <w:t xml:space="preserve"> occasion m ch</w:t>
      </w:r>
      <w:r>
        <w:rPr>
          <w:vertAlign w:val="subscript"/>
        </w:rPr>
        <w:t>e</w:t>
      </w:r>
      <w:r>
        <w:t xml:space="preserve"> f</w:t>
      </w:r>
      <w:r>
        <w:rPr>
          <w:vertAlign w:val="subscript"/>
        </w:rPr>
        <w:t>onner</w:t>
      </w:r>
      <w:r>
        <w:rPr>
          <w:vertAlign w:val="subscript"/>
        </w:rPr>
        <w:br/>
      </w:r>
      <w:r>
        <w:t>Miscarriages. I took away fome Blued three times, the last</w:t>
      </w:r>
      <w:r>
        <w:br/>
        <w:t>of which waS in the sixth month, and made her pursue an exact</w:t>
      </w:r>
      <w:r>
        <w:br/>
        <w:t xml:space="preserve">and relaxing regimen, which enabled her </w:t>
      </w:r>
      <w:r>
        <w:rPr>
          <w:vertAlign w:val="subscript"/>
        </w:rPr>
        <w:t>t0</w:t>
      </w:r>
    </w:p>
    <w:p w14:paraId="2C813806" w14:textId="77777777" w:rsidR="00AA6A10" w:rsidRDefault="00000000">
      <w:pPr>
        <w:tabs>
          <w:tab w:val="left" w:leader="dot" w:pos="3242"/>
          <w:tab w:val="left" w:leader="dot" w:pos="4856"/>
        </w:tabs>
        <w:ind w:firstLine="360"/>
      </w:pPr>
      <w:r>
        <w:t>tin the seventh month, and teen the mhearyied, Tim child</w:t>
      </w:r>
      <w:r>
        <w:br/>
        <w:t xml:space="preserve">lived a few days, and then-died, </w:t>
      </w:r>
      <w:r>
        <w:tab/>
      </w:r>
      <w:r>
        <w:tab/>
      </w:r>
      <w:r>
        <w:br w:type="page"/>
      </w:r>
    </w:p>
    <w:p w14:paraId="744F050F" w14:textId="77777777" w:rsidR="00AA6A10" w:rsidRDefault="00000000">
      <w:pPr>
        <w:ind w:left="360" w:hanging="360"/>
      </w:pPr>
      <w:r>
        <w:rPr>
          <w:i/>
          <w:iCs/>
        </w:rPr>
        <w:lastRenderedPageBreak/>
        <w:t>As</w:t>
      </w:r>
      <w:r>
        <w:t xml:space="preserve"> she attributed her going a littie longer this time than she</w:t>
      </w:r>
      <w:r>
        <w:br/>
        <w:t>had done before, to her regular conduct, she resolved m he</w:t>
      </w:r>
      <w:r>
        <w:br/>
        <w:t>yet more cautious the next time she should breed. And that</w:t>
      </w:r>
      <w:r>
        <w:br/>
        <w:t>she might succeed the better, as soon as she was recovered of</w:t>
      </w:r>
      <w:r>
        <w:br/>
        <w:t>the last Miscarriage, I took away some Bloed twice, and</w:t>
      </w:r>
      <w:r>
        <w:br/>
        <w:t>purged her aS often. I repeated Bleeding as soon as I knew</w:t>
      </w:r>
      <w:r>
        <w:br/>
        <w:t xml:space="preserve">she was with </w:t>
      </w:r>
      <w:proofErr w:type="gramStart"/>
      <w:r>
        <w:t>child, and</w:t>
      </w:r>
      <w:proofErr w:type="gramEnd"/>
      <w:r>
        <w:t xml:space="preserve"> continued to do so every month.</w:t>
      </w:r>
      <w:r>
        <w:br/>
        <w:t xml:space="preserve">Mean time I made her </w:t>
      </w:r>
      <w:r>
        <w:rPr>
          <w:u w:val="single"/>
        </w:rPr>
        <w:t>rake</w:t>
      </w:r>
      <w:r>
        <w:t xml:space="preserve"> whatever I thought capable of</w:t>
      </w:r>
      <w:r>
        <w:br/>
        <w:t>co</w:t>
      </w:r>
      <w:r>
        <w:rPr>
          <w:u w:val="single"/>
        </w:rPr>
        <w:t>oling</w:t>
      </w:r>
      <w:r>
        <w:t xml:space="preserve"> and relaxing, not suffering her to eat so much as a</w:t>
      </w:r>
      <w:r>
        <w:br/>
        <w:t>toast, and forbidding her to drink almost every thing that</w:t>
      </w:r>
      <w:r>
        <w:br/>
        <w:t>was spirituous.</w:t>
      </w:r>
    </w:p>
    <w:p w14:paraId="16820A36" w14:textId="77777777" w:rsidR="00AA6A10" w:rsidRDefault="00000000">
      <w:pPr>
        <w:ind w:left="360" w:hanging="360"/>
      </w:pPr>
      <w:r>
        <w:t>Either by this conduct, or for some other reason, to me un-</w:t>
      </w:r>
      <w:r>
        <w:br/>
        <w:t>known, she was enabled to support her pregnancy, to the</w:t>
      </w:r>
      <w:r>
        <w:br/>
        <w:t>full term, when I delivered her Happily of a living child. She</w:t>
      </w:r>
      <w:r>
        <w:br/>
        <w:t>afterwards went through a second, and a third pregnancy,</w:t>
      </w:r>
      <w:r>
        <w:br/>
        <w:t>with the like success.</w:t>
      </w:r>
    </w:p>
    <w:p w14:paraId="15CE738A" w14:textId="77777777" w:rsidR="00AA6A10" w:rsidRDefault="00000000">
      <w:pPr>
        <w:ind w:left="360" w:hanging="360"/>
      </w:pPr>
      <w:r>
        <w:t>But heing again with child, and much more incommoded at the</w:t>
      </w:r>
      <w:r>
        <w:br/>
        <w:t>end os three months, than in the three preceding pregnan-</w:t>
      </w:r>
      <w:r>
        <w:br/>
        <w:t>cies at nine, she was at the term os six months surprised with</w:t>
      </w:r>
      <w:r>
        <w:br/>
        <w:t>Pains equal to those she used to feel in former Labours; and</w:t>
      </w:r>
      <w:r>
        <w:br/>
        <w:t>the Waters piercing the Membranes, lest no room to doubt</w:t>
      </w:r>
      <w:r>
        <w:br/>
        <w:t>of her condition. Upon this she sent for me, and I delivered</w:t>
      </w:r>
      <w:r>
        <w:br/>
        <w:t>her os two children, which died soon after they were hern;</w:t>
      </w:r>
      <w:r>
        <w:br/>
      </w:r>
      <w:proofErr w:type="gramStart"/>
      <w:r>
        <w:t>and .then</w:t>
      </w:r>
      <w:proofErr w:type="gramEnd"/>
      <w:r>
        <w:t xml:space="preserve"> of a large Placenta common to them both, in a</w:t>
      </w:r>
      <w:r>
        <w:br/>
        <w:t>few days she recovered.</w:t>
      </w:r>
    </w:p>
    <w:p w14:paraId="2C333845" w14:textId="77777777" w:rsidR="00AA6A10" w:rsidRDefault="00000000">
      <w:pPr>
        <w:ind w:left="360" w:hanging="360"/>
      </w:pPr>
      <w:r>
        <w:t xml:space="preserve">Since </w:t>
      </w:r>
      <w:proofErr w:type="gramStart"/>
      <w:r>
        <w:t>then</w:t>
      </w:r>
      <w:proofErr w:type="gramEnd"/>
      <w:r>
        <w:t xml:space="preserve"> I have delivered her many times of one single child*</w:t>
      </w:r>
      <w:r>
        <w:br/>
        <w:t>which she brought always to maturity without any great diffi-</w:t>
      </w:r>
      <w:r>
        <w:br/>
        <w:t xml:space="preserve">culty. </w:t>
      </w:r>
      <w:r>
        <w:rPr>
          <w:i/>
          <w:iCs/>
        </w:rPr>
        <w:t>La Malte.</w:t>
      </w:r>
    </w:p>
    <w:p w14:paraId="44027F51" w14:textId="77777777" w:rsidR="00AA6A10" w:rsidRDefault="00000000">
      <w:pPr>
        <w:outlineLvl w:val="2"/>
      </w:pPr>
      <w:bookmarkStart w:id="26" w:name="bookmark52"/>
      <w:proofErr w:type="gramStart"/>
      <w:r>
        <w:rPr>
          <w:b/>
          <w:bCs/>
        </w:rPr>
        <w:t>REMARK;</w:t>
      </w:r>
      <w:bookmarkEnd w:id="26"/>
      <w:proofErr w:type="gramEnd"/>
    </w:p>
    <w:p w14:paraId="2EDB0E82" w14:textId="77777777" w:rsidR="00AA6A10" w:rsidRDefault="00000000">
      <w:pPr>
        <w:ind w:firstLine="360"/>
      </w:pPr>
      <w:r>
        <w:t xml:space="preserve">Here, we have a remarkable instance of </w:t>
      </w:r>
      <w:r>
        <w:rPr>
          <w:i/>
          <w:iCs/>
        </w:rPr>
        <w:t>2.</w:t>
      </w:r>
      <w:r>
        <w:t xml:space="preserve"> too great Rigidity</w:t>
      </w:r>
      <w:r>
        <w:br/>
        <w:t>of the Uterus, which rendered it incapable of a Dilatation above</w:t>
      </w:r>
      <w:r>
        <w:br/>
        <w:t>a certain degree. Hence when the bulk of the Foetus, toge-</w:t>
      </w:r>
      <w:r>
        <w:br/>
        <w:t>gether with the Membranes, Placenta, and Waters, became</w:t>
      </w:r>
      <w:r>
        <w:br/>
        <w:t>so large as to distend the Uterus farther than it could bear withe</w:t>
      </w:r>
      <w:r>
        <w:br/>
        <w:t xml:space="preserve">out Pain, a Miscarriage immediately </w:t>
      </w:r>
      <w:proofErr w:type="gramStart"/>
      <w:r>
        <w:t>ensued;</w:t>
      </w:r>
      <w:proofErr w:type="gramEnd"/>
    </w:p>
    <w:p w14:paraId="24C86107" w14:textId="77777777" w:rsidR="00AA6A10" w:rsidRDefault="00000000">
      <w:pPr>
        <w:ind w:firstLine="360"/>
      </w:pPr>
      <w:r>
        <w:t>But when the general habit of the Body was sufficiently</w:t>
      </w:r>
      <w:r>
        <w:br/>
        <w:t>relaxed by Bleeding, and a relaxing Regimen</w:t>
      </w:r>
      <w:proofErr w:type="gramStart"/>
      <w:r>
        <w:t>, .</w:t>
      </w:r>
      <w:proofErr w:type="gramEnd"/>
      <w:r>
        <w:t xml:space="preserve"> the woman</w:t>
      </w:r>
      <w:r>
        <w:br/>
        <w:t>went her full time, till at last the Uterus was too suddenly</w:t>
      </w:r>
      <w:r>
        <w:br/>
        <w:t>distended by twins, and then she. miscarried again.</w:t>
      </w:r>
    </w:p>
    <w:p w14:paraId="363F0E2E" w14:textId="77777777" w:rsidR="00AA6A10" w:rsidRDefault="00000000">
      <w:pPr>
        <w:ind w:firstLine="360"/>
      </w:pPr>
      <w:r>
        <w:t>This woman's ease confirms she doctrine laid down hy Hip-</w:t>
      </w:r>
      <w:r>
        <w:br/>
        <w:t xml:space="preserve">pocrates, who, in his </w:t>
      </w:r>
      <w:r>
        <w:rPr>
          <w:i/>
          <w:iCs/>
        </w:rPr>
        <w:t>Treatises on the Diseases of Women,</w:t>
      </w:r>
      <w:r>
        <w:t xml:space="preserve"> repre-</w:t>
      </w:r>
      <w:r>
        <w:br/>
        <w:t>sents this Rigidity of the Uterus as a frequent cause of Miscar-</w:t>
      </w:r>
      <w:r>
        <w:br/>
        <w:t xml:space="preserve">riage. And, in his </w:t>
      </w:r>
      <w:r>
        <w:rPr>
          <w:i/>
          <w:iCs/>
        </w:rPr>
        <w:t>Dissertation on the Seed,</w:t>
      </w:r>
      <w:r>
        <w:t xml:space="preserve"> he gives it aS a</w:t>
      </w:r>
      <w:r>
        <w:br/>
        <w:t>reason, why the children of robust parents are often born very</w:t>
      </w:r>
      <w:r>
        <w:br/>
        <w:t>weak. _ .</w:t>
      </w:r>
    </w:p>
    <w:p w14:paraId="2C0FBCE0" w14:textId="77777777" w:rsidR="00AA6A10" w:rsidRDefault="00000000">
      <w:pPr>
        <w:outlineLvl w:val="2"/>
      </w:pPr>
      <w:bookmarkStart w:id="27" w:name="bookmark54"/>
      <w:r>
        <w:rPr>
          <w:b/>
          <w:bCs/>
        </w:rPr>
        <w:t xml:space="preserve">OBSERVATION </w:t>
      </w:r>
      <w:r>
        <w:t>LXIL</w:t>
      </w:r>
      <w:bookmarkEnd w:id="27"/>
    </w:p>
    <w:p w14:paraId="72CD9FC2" w14:textId="77777777" w:rsidR="00AA6A10" w:rsidRDefault="00000000">
      <w:pPr>
        <w:ind w:firstLine="360"/>
      </w:pPr>
      <w:r>
        <w:t>Instances of Miscarriages from a Scirrhus of the Placenta.'</w:t>
      </w:r>
    </w:p>
    <w:p w14:paraId="5576D321" w14:textId="77777777" w:rsidR="00AA6A10" w:rsidRDefault="00000000">
      <w:pPr>
        <w:ind w:left="360" w:hanging="360"/>
      </w:pPr>
      <w:r>
        <w:t>May 3I. I68I, I visited a woman, aged thirty-five, of a Very</w:t>
      </w:r>
      <w:r>
        <w:br/>
        <w:t>Atrabilious constitution, whe had just miscarried at the period</w:t>
      </w:r>
      <w:r>
        <w:br/>
        <w:t>of six months and a half, the child dying ten or twelve days</w:t>
      </w:r>
      <w:r>
        <w:br/>
        <w:t>hefore, without receiving any hurt. She had already under-</w:t>
      </w:r>
      <w:r>
        <w:br/>
        <w:t>gone three or four such Miscarriages, near aheut the same</w:t>
      </w:r>
      <w:r>
        <w:br/>
        <w:t>time, with the like accident, that is, about the fore-rnen-</w:t>
      </w:r>
      <w:r>
        <w:br/>
        <w:t>tioned time she could no longer feel her insant move, but</w:t>
      </w:r>
      <w:r>
        <w:br/>
        <w:t>only some risings of the Womb, and Voided a small quantity</w:t>
      </w:r>
      <w:r>
        <w:br/>
        <w:t xml:space="preserve">of Bloed for ten or twelve days hefore </w:t>
      </w:r>
      <w:r>
        <w:rPr>
          <w:i/>
          <w:iCs/>
          <w:lang w:val="la-Latn" w:eastAsia="la-Latn" w:bidi="la-Latn"/>
        </w:rPr>
        <w:t>Abortioni</w:t>
      </w:r>
    </w:p>
    <w:p w14:paraId="4A8E8A5B" w14:textId="77777777" w:rsidR="00AA6A10" w:rsidRDefault="00000000">
      <w:pPr>
        <w:tabs>
          <w:tab w:val="left" w:pos="5147"/>
        </w:tabs>
        <w:ind w:left="360" w:hanging="360"/>
      </w:pPr>
      <w:r>
        <w:t>The Placenta of this woman was all over Scirrhous, to which</w:t>
      </w:r>
      <w:r>
        <w:br/>
        <w:t>her Atrabilious temperament did not a littie contribute.</w:t>
      </w:r>
      <w:r>
        <w:br/>
      </w:r>
      <w:r>
        <w:rPr>
          <w:i/>
          <w:iCs/>
        </w:rPr>
        <w:t>Mauriceau.</w:t>
      </w:r>
      <w:r>
        <w:rPr>
          <w:i/>
          <w:iCs/>
        </w:rPr>
        <w:tab/>
      </w:r>
      <w:r>
        <w:rPr>
          <w:i/>
          <w:iCs/>
          <w:vertAlign w:val="superscript"/>
        </w:rPr>
        <w:t>1</w:t>
      </w:r>
    </w:p>
    <w:p w14:paraId="595E9814" w14:textId="77777777" w:rsidR="00AA6A10" w:rsidRDefault="00000000">
      <w:r>
        <w:rPr>
          <w:b/>
          <w:bCs/>
        </w:rPr>
        <w:t xml:space="preserve">OBSERVATION </w:t>
      </w:r>
      <w:r>
        <w:t>LXIII.</w:t>
      </w:r>
    </w:p>
    <w:p w14:paraId="1CFD1AFF" w14:textId="77777777" w:rsidR="00AA6A10" w:rsidRDefault="00000000">
      <w:r>
        <w:t>February I. I679, I delivered a woman of a child six months</w:t>
      </w:r>
      <w:r>
        <w:br/>
        <w:t>and a half grown, which presented its Breech. It had been</w:t>
      </w:r>
      <w:r>
        <w:br/>
        <w:t>dead ten or twelve days, not having been felt by the mother</w:t>
      </w:r>
      <w:r>
        <w:br/>
        <w:t>all that time; and was the fifth Stilbom she had brought</w:t>
      </w:r>
      <w:r>
        <w:br/>
        <w:t>forth successively after that manner, without any fright.or</w:t>
      </w:r>
      <w:r>
        <w:br/>
        <w:t>hurt, or other manifest cause, that could occasion the death</w:t>
      </w:r>
      <w:r>
        <w:br/>
        <w:t>of all her children in the Womb, just at the end of six</w:t>
      </w:r>
      <w:r>
        <w:br/>
        <w:t>months and a half, and twelve or fifteen days before she was</w:t>
      </w:r>
      <w:r>
        <w:br/>
        <w:t>delivered. And though during her last pregnancy she had</w:t>
      </w:r>
      <w:r>
        <w:br/>
        <w:t>.taken all the precautions^I advised her; the two principal</w:t>
      </w:r>
      <w:r>
        <w:br/>
        <w:t>of which were, keeping her bed, or at least her chamher,</w:t>
      </w:r>
      <w:r>
        <w:br/>
        <w:t>and separating from her husband, the same misfortune still</w:t>
      </w:r>
      <w:r>
        <w:br/>
        <w:t xml:space="preserve">attended her. But as the </w:t>
      </w:r>
      <w:proofErr w:type="gramStart"/>
      <w:r>
        <w:t>After-births</w:t>
      </w:r>
      <w:proofErr w:type="gramEnd"/>
      <w:r>
        <w:t xml:space="preserve"> of this woman's chil-</w:t>
      </w:r>
      <w:r>
        <w:br/>
        <w:t xml:space="preserve">dren were commonly all over </w:t>
      </w:r>
      <w:r>
        <w:rPr>
          <w:lang w:val="la-Latn" w:eastAsia="la-Latn" w:bidi="la-Latn"/>
        </w:rPr>
        <w:t xml:space="preserve">Scirrhe </w:t>
      </w:r>
      <w:r>
        <w:t>us, I concluded that</w:t>
      </w:r>
      <w:r>
        <w:br/>
        <w:t>this ill disposition, which hindered the insant from receiving</w:t>
      </w:r>
      <w:r>
        <w:br/>
        <w:t>sufficient nourishment, of which it had the more need when</w:t>
      </w:r>
      <w:r>
        <w:br/>
        <w:t>it began to grow large, was the true cause of its death, and</w:t>
      </w:r>
      <w:r>
        <w:br/>
        <w:t xml:space="preserve">of the Miscarriage that ensued. </w:t>
      </w:r>
      <w:r>
        <w:rPr>
          <w:i/>
          <w:iCs/>
        </w:rPr>
        <w:t>Mauriceaus</w:t>
      </w:r>
    </w:p>
    <w:p w14:paraId="35017969" w14:textId="77777777" w:rsidR="00AA6A10" w:rsidRDefault="00000000">
      <w:r>
        <w:rPr>
          <w:b/>
          <w:bCs/>
        </w:rPr>
        <w:t xml:space="preserve">OBSERVATION </w:t>
      </w:r>
      <w:proofErr w:type="gramStart"/>
      <w:r>
        <w:t>LXIV..</w:t>
      </w:r>
      <w:proofErr w:type="gramEnd"/>
    </w:p>
    <w:p w14:paraId="149B83A5" w14:textId="77777777" w:rsidR="00AA6A10" w:rsidRDefault="00000000">
      <w:pPr>
        <w:ind w:left="360" w:hanging="360"/>
      </w:pPr>
      <w:r>
        <w:lastRenderedPageBreak/>
        <w:t>June 2o. I686, I attended a woman, whe had miscarried the</w:t>
      </w:r>
      <w:r>
        <w:br/>
        <w:t>day hefore of a child six months and a half grown, which</w:t>
      </w:r>
    </w:p>
    <w:p w14:paraId="2D1603E5" w14:textId="77777777" w:rsidR="00AA6A10" w:rsidRDefault="00000000">
      <w:pPr>
        <w:ind w:left="360" w:hanging="360"/>
      </w:pPr>
      <w:r>
        <w:t>- died in the Womb, without any manifest cause, five or six</w:t>
      </w:r>
      <w:r>
        <w:br/>
        <w:t>days before, during which the mother had not felt it move.</w:t>
      </w:r>
    </w:p>
    <w:p w14:paraId="40A02F73" w14:textId="77777777" w:rsidR="00AA6A10" w:rsidRDefault="00000000">
      <w:pPr>
        <w:ind w:left="360" w:hanging="360"/>
      </w:pPr>
      <w:r>
        <w:t xml:space="preserve">AS the </w:t>
      </w:r>
      <w:proofErr w:type="gramStart"/>
      <w:r>
        <w:t>After-birth</w:t>
      </w:r>
      <w:proofErr w:type="gramEnd"/>
      <w:r>
        <w:t xml:space="preserve"> was all over Scirrhous, and the woman, who</w:t>
      </w:r>
      <w:r>
        <w:br/>
        <w:t>was of a very Atrabilious complexion, had miscarried five</w:t>
      </w:r>
      <w:r>
        <w:br/>
        <w:t>times before this last, from the term of four or'five months,</w:t>
      </w:r>
      <w:r>
        <w:br/>
        <w:t>to that Of six or seven, I imagined, that this Scirrhous dispo-</w:t>
      </w:r>
    </w:p>
    <w:p w14:paraId="5C491EA6" w14:textId="77777777" w:rsidR="00AA6A10" w:rsidRDefault="00000000">
      <w:pPr>
        <w:ind w:firstLine="360"/>
      </w:pPr>
      <w:r>
        <w:t>sition of her Aster-birth, which appeared alike in all her</w:t>
      </w:r>
      <w:r>
        <w:br/>
        <w:t xml:space="preserve">other </w:t>
      </w:r>
      <w:r>
        <w:rPr>
          <w:i/>
          <w:iCs/>
        </w:rPr>
        <w:t>Abortions,</w:t>
      </w:r>
      <w:r>
        <w:t xml:space="preserve"> and proceeded from a too Atrabilious tempe-</w:t>
      </w:r>
      <w:r>
        <w:br/>
        <w:t xml:space="preserve">rament, had been the true cause of the </w:t>
      </w:r>
      <w:r>
        <w:rPr>
          <w:u w:val="single"/>
        </w:rPr>
        <w:t>death</w:t>
      </w:r>
      <w:r>
        <w:t xml:space="preserve"> of all her insants,</w:t>
      </w:r>
      <w:r>
        <w:br/>
        <w:t>and of all the consequent Miscarriages at times when she was</w:t>
      </w:r>
      <w:r>
        <w:br/>
        <w:t>pretty sar advanced in her pregnancy. For this Scirrhous dis-</w:t>
      </w:r>
      <w:r>
        <w:br/>
        <w:t>position os the Aster-birth causing a great obstruction in all its</w:t>
      </w:r>
      <w:r>
        <w:br/>
        <w:t>substance, was the cause why the insans, not receiving suffi-</w:t>
      </w:r>
      <w:r>
        <w:br/>
        <w:t xml:space="preserve">cient nourishment from it </w:t>
      </w:r>
      <w:proofErr w:type="gramStart"/>
      <w:r>
        <w:t>in order to</w:t>
      </w:r>
      <w:proofErr w:type="gramEnd"/>
      <w:r>
        <w:t xml:space="preserve"> its support, must come</w:t>
      </w:r>
      <w:r>
        <w:br/>
        <w:t>by that defect to he deprived of life.</w:t>
      </w:r>
    </w:p>
    <w:p w14:paraId="7C29B844" w14:textId="77777777" w:rsidR="00AA6A10" w:rsidRDefault="00000000">
      <w:pPr>
        <w:ind w:left="360" w:hanging="360"/>
      </w:pPr>
      <w:r>
        <w:t>To remedy this misfortune, which had so often happened to</w:t>
      </w:r>
      <w:r>
        <w:br/>
        <w:t>this woman, I advised her to moisten' and temper the ex-</w:t>
      </w:r>
      <w:r>
        <w:br/>
        <w:t>treme dryness, and excessive heat of her Atrabilious consti-</w:t>
      </w:r>
      <w:r>
        <w:br/>
        <w:t>tution, to ufe the Bath sor some time before Conception, and</w:t>
      </w:r>
      <w:r>
        <w:br/>
        <w:t>afles-rnilk all the time after, with a temperate and moisten-</w:t>
      </w:r>
      <w:r>
        <w:br/>
        <w:t>ing regimen, wholly to abstain from wine, and even front</w:t>
      </w:r>
      <w:r>
        <w:br/>
        <w:t>her husband when she knew she was with child; that so,</w:t>
      </w:r>
      <w:r>
        <w:br/>
        <w:t>by this regimen, she might do all that in her lay, to rectify</w:t>
      </w:r>
      <w:r>
        <w:br/>
        <w:t>her too Atrabilious constitution ; and by that means he en-</w:t>
      </w:r>
      <w:r>
        <w:br/>
        <w:t>abled, for the future, to cany her children from the time of</w:t>
      </w:r>
      <w:r>
        <w:br/>
        <w:t>Conception, to the end of the natural term, without ever</w:t>
      </w:r>
      <w:r>
        <w:br/>
        <w:t>miscarrying, as, she has unfortunately done by all she has</w:t>
      </w:r>
      <w:r>
        <w:br/>
        <w:t xml:space="preserve">yet had. </w:t>
      </w:r>
      <w:r>
        <w:rPr>
          <w:i/>
          <w:iCs/>
        </w:rPr>
        <w:t>Mauriceau.</w:t>
      </w:r>
    </w:p>
    <w:p w14:paraId="678F1378" w14:textId="77777777" w:rsidR="00AA6A10" w:rsidRDefault="00000000">
      <w:r>
        <w:t xml:space="preserve">Instances of the </w:t>
      </w:r>
      <w:proofErr w:type="gramStart"/>
      <w:r>
        <w:t>After-birth</w:t>
      </w:r>
      <w:proofErr w:type="gramEnd"/>
      <w:r>
        <w:t xml:space="preserve"> retained, and discharged by Sup-'</w:t>
      </w:r>
      <w:r>
        <w:br/>
        <w:t xml:space="preserve">puration, </w:t>
      </w:r>
      <w:r>
        <w:rPr>
          <w:i/>
          <w:iCs/>
        </w:rPr>
        <w:t>etc.</w:t>
      </w:r>
    </w:p>
    <w:p w14:paraId="76EACBB7" w14:textId="77777777" w:rsidR="00AA6A10" w:rsidRDefault="00000000">
      <w:pPr>
        <w:outlineLvl w:val="2"/>
      </w:pPr>
      <w:bookmarkStart w:id="28" w:name="bookmark56"/>
      <w:r>
        <w:rPr>
          <w:b/>
          <w:bCs/>
        </w:rPr>
        <w:t xml:space="preserve">OBSERVATION </w:t>
      </w:r>
      <w:r>
        <w:t>LXV.</w:t>
      </w:r>
      <w:bookmarkEnd w:id="28"/>
    </w:p>
    <w:p w14:paraId="2896259E" w14:textId="77777777" w:rsidR="00AA6A10" w:rsidRDefault="00000000">
      <w:pPr>
        <w:ind w:left="360" w:hanging="360"/>
      </w:pPr>
      <w:r>
        <w:t>The 8th of February, I674, I and two of my fraternity were</w:t>
      </w:r>
      <w:r>
        <w:br/>
        <w:t>ordered to attend a woman who had miscarried four hours he-</w:t>
      </w:r>
      <w:r>
        <w:br/>
        <w:t>forCjos a child of three months. The Aster-birth, which re-</w:t>
      </w:r>
      <w:r>
        <w:br/>
        <w:t>mained behind, had occasioned a great Flooding. It was</w:t>
      </w:r>
      <w:r>
        <w:br/>
        <w:t>my opinion, that she ought to he delivered of it instantiy,</w:t>
      </w:r>
      <w:r>
        <w:br/>
        <w:t>finding it possible from the opening of the Womb, which,</w:t>
      </w:r>
      <w:r>
        <w:br/>
        <w:t>though moderate, was sufficient for the purpose; considering</w:t>
      </w:r>
      <w:r>
        <w:br/>
        <w:t>also, that the Flux of Bloed, by moistening the passage,’</w:t>
      </w:r>
      <w:r>
        <w:br/>
        <w:t>facilitated the extinction. But my two colleagues, who-</w:t>
      </w:r>
      <w:r>
        <w:br/>
        <w:t>were never the wiser for being older than myself, over-ruled</w:t>
      </w:r>
      <w:r>
        <w:br/>
        <w:t xml:space="preserve">my sentiments, alledging the danger of doing Violence to </w:t>
      </w:r>
      <w:r>
        <w:rPr>
          <w:b/>
          <w:bCs/>
        </w:rPr>
        <w:t>the</w:t>
      </w:r>
      <w:r>
        <w:rPr>
          <w:b/>
          <w:bCs/>
        </w:rPr>
        <w:br/>
      </w:r>
      <w:r>
        <w:t>Womb by that operation, which would increase the Flux,</w:t>
      </w:r>
      <w:r>
        <w:br/>
        <w:t>not considering that the sole cause of that Flux was the Re-</w:t>
      </w:r>
      <w:r>
        <w:br/>
        <w:t xml:space="preserve">tention of the </w:t>
      </w:r>
      <w:proofErr w:type="gramStart"/>
      <w:r>
        <w:t>After-birth</w:t>
      </w:r>
      <w:proofErr w:type="gramEnd"/>
      <w:r>
        <w:t xml:space="preserve">. The </w:t>
      </w:r>
      <w:r>
        <w:rPr>
          <w:i/>
          <w:iCs/>
          <w:lang w:val="la-Latn" w:eastAsia="la-Latn" w:bidi="la-Latn"/>
        </w:rPr>
        <w:t xml:space="preserve">tersa. </w:t>
      </w:r>
      <w:r>
        <w:rPr>
          <w:i/>
          <w:iCs/>
        </w:rPr>
        <w:t>Violence,</w:t>
      </w:r>
      <w:r>
        <w:t xml:space="preserve"> which they</w:t>
      </w:r>
      <w:r>
        <w:br/>
        <w:t>made ufe of, in contradicting my opinion, determined the</w:t>
      </w:r>
      <w:r>
        <w:br/>
        <w:t>patient for the present to commit the expulsion to Nature,</w:t>
      </w:r>
      <w:r>
        <w:br/>
        <w:t>as they advised her, rather than suffer me to deliver her,</w:t>
      </w:r>
      <w:r>
        <w:br/>
        <w:t xml:space="preserve">which </w:t>
      </w:r>
      <w:r>
        <w:rPr>
          <w:i/>
          <w:iCs/>
        </w:rPr>
        <w:t>I</w:t>
      </w:r>
      <w:r>
        <w:t xml:space="preserve"> could have easily done, had she pleased, without de-’</w:t>
      </w:r>
      <w:r>
        <w:br/>
        <w:t>setting it till the next day, when she sent to me in order to</w:t>
      </w:r>
      <w:r>
        <w:br/>
        <w:t>do it; bur the opportunity was then lost: for the Womb</w:t>
      </w:r>
      <w:r>
        <w:br/>
        <w:t>closing, there was no possibility os .extracting the After-birth,</w:t>
      </w:r>
      <w:r>
        <w:br/>
        <w:t>which being thus retained, put her in danger of her life for</w:t>
      </w:r>
      <w:r>
        <w:br/>
        <w:t xml:space="preserve">three weeks together, by accidents winch happened, as </w:t>
      </w:r>
      <w:r>
        <w:rPr>
          <w:b/>
          <w:bCs/>
        </w:rPr>
        <w:t>I</w:t>
      </w:r>
      <w:r>
        <w:rPr>
          <w:b/>
          <w:bCs/>
        </w:rPr>
        <w:br/>
      </w:r>
      <w:r>
        <w:t>had fore-told her, from the Suppuration of the Placenta,</w:t>
      </w:r>
      <w:r>
        <w:br/>
        <w:t>whose infection produced, aS it usually happens on like occa-’</w:t>
      </w:r>
      <w:r>
        <w:br/>
        <w:t>sions. Very sharp pains about the Region of the Womb and</w:t>
      </w:r>
      <w:r>
        <w:br/>
        <w:t xml:space="preserve">Kidneys, a continual Fever, Hysterics, saniouS and </w:t>
      </w:r>
      <w:proofErr w:type="gramStart"/>
      <w:r>
        <w:t>Very</w:t>
      </w:r>
      <w:proofErr w:type="gramEnd"/>
      <w:r>
        <w:br/>
        <w:t>foetid Excretions from that part, and frequent fits of Fainting</w:t>
      </w:r>
      <w:r>
        <w:br/>
        <w:t xml:space="preserve">during all that time. </w:t>
      </w:r>
      <w:r>
        <w:rPr>
          <w:i/>
          <w:iCs/>
        </w:rPr>
        <w:t>Mauriceau.</w:t>
      </w:r>
    </w:p>
    <w:p w14:paraId="232DD4E0" w14:textId="77777777" w:rsidR="00AA6A10" w:rsidRDefault="00000000">
      <w:pPr>
        <w:outlineLvl w:val="2"/>
      </w:pPr>
      <w:bookmarkStart w:id="29" w:name="bookmark58"/>
      <w:r>
        <w:rPr>
          <w:b/>
          <w:bCs/>
        </w:rPr>
        <w:t xml:space="preserve">OBSERVATION </w:t>
      </w:r>
      <w:r>
        <w:t>LXVL</w:t>
      </w:r>
      <w:bookmarkEnd w:id="29"/>
    </w:p>
    <w:p w14:paraId="304C4AE0" w14:textId="77777777" w:rsidR="00AA6A10" w:rsidRDefault="00000000">
      <w:pPr>
        <w:ind w:left="360" w:hanging="360"/>
      </w:pPr>
      <w:r>
        <w:t>April 4. iI687, I attended a woman, who was near the brink</w:t>
      </w:r>
      <w:r>
        <w:br/>
        <w:t>of the grave, it heing the third day since she miscarried os a</w:t>
      </w:r>
      <w:r>
        <w:br/>
        <w:t>child of four months, whose Aster-birth was left intire in the</w:t>
      </w:r>
      <w:r>
        <w:br/>
        <w:t>Womb, for the midwife was not able to deliver her os it,</w:t>
      </w:r>
      <w:r>
        <w:br/>
        <w:t>because of the great difficulty she found, as she told me.</w:t>
      </w:r>
      <w:r>
        <w:br/>
        <w:t>Whence that foreign mass there remaining sot three days,</w:t>
      </w:r>
      <w:r>
        <w:br/>
        <w:t>had caused a prodigious Flooding; and as Nature had not yet</w:t>
      </w:r>
      <w:r>
        <w:br/>
        <w:t>expelled it, and there was no hopes of bringing it away het</w:t>
      </w:r>
      <w:r>
        <w:br/>
        <w:t>by Violence, because the Womb was quite closed, when</w:t>
      </w:r>
      <w:r>
        <w:br/>
        <w:t xml:space="preserve">I saw the woman, it turnedsat length to a most Virulent </w:t>
      </w:r>
      <w:r>
        <w:rPr>
          <w:lang w:val="la-Latn" w:eastAsia="la-Latn" w:bidi="la-Latn"/>
        </w:rPr>
        <w:t>putre.,</w:t>
      </w:r>
      <w:r>
        <w:rPr>
          <w:lang w:val="la-Latn" w:eastAsia="la-Latn" w:bidi="la-Latn"/>
        </w:rPr>
        <w:br/>
      </w:r>
      <w:r>
        <w:t>section, which caused a continual high Fever, with two or</w:t>
      </w:r>
      <w:r>
        <w:br/>
        <w:t>three Exaceth'atiorss every day, accompanied with Paintings,</w:t>
      </w:r>
      <w:r>
        <w:br/>
        <w:t>and other symptoms usual on these occasions. But, for all</w:t>
      </w:r>
      <w:r>
        <w:br/>
        <w:t xml:space="preserve">these disorders, and a bad Diarrluea besides, she </w:t>
      </w:r>
      <w:proofErr w:type="gramStart"/>
      <w:r>
        <w:t>recovered .</w:t>
      </w:r>
      <w:proofErr w:type="gramEnd"/>
      <w:r>
        <w:br/>
        <w:t>her health, after a most grievous and troublesome fit of sick-</w:t>
      </w:r>
      <w:r>
        <w:br/>
        <w:t xml:space="preserve">ness for five whele weeks. I had some years before </w:t>
      </w:r>
      <w:proofErr w:type="gramStart"/>
      <w:r>
        <w:t>attended ,</w:t>
      </w:r>
      <w:proofErr w:type="gramEnd"/>
      <w:r>
        <w:br/>
      </w:r>
      <w:r>
        <w:lastRenderedPageBreak/>
        <w:t>the same woman, when she was extremely ill in the same</w:t>
      </w:r>
      <w:r>
        <w:br/>
        <w:t>manner, aster another Miscarriage, where the After-binh</w:t>
      </w:r>
      <w:r>
        <w:br/>
        <w:t xml:space="preserve">had been likewise left behind, the midwise not heing able </w:t>
      </w:r>
      <w:r>
        <w:rPr>
          <w:b/>
          <w:bCs/>
        </w:rPr>
        <w:t>to</w:t>
      </w:r>
      <w:r>
        <w:rPr>
          <w:b/>
          <w:bCs/>
        </w:rPr>
        <w:br/>
      </w:r>
      <w:r>
        <w:t>bring it away, and was expelled by Suppuration like this</w:t>
      </w:r>
      <w:r>
        <w:br/>
        <w:t>lash</w:t>
      </w:r>
    </w:p>
    <w:p w14:paraId="79E1415F" w14:textId="77777777" w:rsidR="00AA6A10" w:rsidRDefault="00000000">
      <w:pPr>
        <w:ind w:left="360" w:hanging="360"/>
      </w:pPr>
      <w:r>
        <w:t>Put it is to be observed, that tho' those symptoms, which</w:t>
      </w:r>
      <w:r>
        <w:br/>
        <w:t>are caused by the Retention of the Aster-birth, are formi</w:t>
      </w:r>
      <w:r>
        <w:rPr>
          <w:u w:val="single"/>
        </w:rPr>
        <w:t>dab</w:t>
      </w:r>
      <w:r>
        <w:t>le,</w:t>
      </w:r>
      <w:r>
        <w:br/>
        <w:t>yet they are not so dangerous aS those which might hap-</w:t>
      </w:r>
      <w:r>
        <w:br/>
        <w:t>pen from an Inflammation of the Womb, by the great</w:t>
      </w:r>
      <w:r>
        <w:br/>
        <w:t>Violence done to that part in order to bring away the</w:t>
      </w:r>
      <w:r>
        <w:br/>
        <w:t>After-birth by force: and as of two evils the least is to</w:t>
      </w:r>
    </w:p>
    <w:p w14:paraId="5195DD16" w14:textId="77777777" w:rsidR="00AA6A10" w:rsidRDefault="00000000">
      <w:pPr>
        <w:ind w:left="360" w:hanging="360"/>
      </w:pPr>
      <w:r>
        <w:t>. he chosen, we are obliged sometimes to trust Nature with</w:t>
      </w:r>
      <w:r>
        <w:br/>
        <w:t>the expulsion os those foreign masses, when they cannot he</w:t>
      </w:r>
      <w:r>
        <w:br/>
        <w:t xml:space="preserve">taken away without offering great violence to </w:t>
      </w:r>
      <w:proofErr w:type="gramStart"/>
      <w:r>
        <w:t>that pars</w:t>
      </w:r>
      <w:proofErr w:type="gramEnd"/>
      <w:r>
        <w:t>, in</w:t>
      </w:r>
      <w:r>
        <w:br/>
        <w:t xml:space="preserve">dilating it, when too much closed. </w:t>
      </w:r>
      <w:r>
        <w:rPr>
          <w:i/>
          <w:iCs/>
        </w:rPr>
        <w:t>Mauriceau.</w:t>
      </w:r>
      <w:r>
        <w:br w:type="page"/>
      </w:r>
    </w:p>
    <w:p w14:paraId="7D4F6D54" w14:textId="77777777" w:rsidR="00AA6A10" w:rsidRDefault="00000000">
      <w:r>
        <w:rPr>
          <w:b/>
          <w:bCs/>
        </w:rPr>
        <w:lastRenderedPageBreak/>
        <w:t xml:space="preserve">OBSERVATIoN </w:t>
      </w:r>
      <w:r>
        <w:t>LXVIL</w:t>
      </w:r>
    </w:p>
    <w:p w14:paraId="6B2235A3" w14:textId="77777777" w:rsidR="00AA6A10" w:rsidRDefault="00000000">
      <w:r>
        <w:t>July I2. I684, I attended a woman whe was but just begin-</w:t>
      </w:r>
      <w:r>
        <w:br/>
        <w:t>ing to recover, after she had been Very dangerously ill, three</w:t>
      </w:r>
      <w:r>
        <w:br/>
        <w:t>whole weeks, of a continual Fever, with Exacerbations,</w:t>
      </w:r>
      <w:r>
        <w:br/>
        <w:t>and other threatening symptoms, proceeding from the Sup-</w:t>
      </w:r>
      <w:r>
        <w:br/>
        <w:t>puration of the Aster-birth left in the Womb, after she had</w:t>
      </w:r>
      <w:r>
        <w:br/>
        <w:t>miscarried os a child of three months; for her midwife was</w:t>
      </w:r>
      <w:r>
        <w:br/>
        <w:t>not able to bring it away, by reason of the difficulty she</w:t>
      </w:r>
      <w:r>
        <w:br/>
        <w:t>. found, the Womb, as she mld me, having quite closed</w:t>
      </w:r>
      <w:r>
        <w:br/>
        <w:t>. immediately after the child came away.' This obliged her</w:t>
      </w:r>
      <w:r>
        <w:br/>
        <w:t>to trust the expulsion of it to Nature, which she performed</w:t>
      </w:r>
      <w:r>
        <w:br/>
        <w:t>her usual way, by an intire Suppuration of the foreign mass,</w:t>
      </w:r>
      <w:r>
        <w:br/>
        <w:t>which held three weeks. For, though women, commonly,</w:t>
      </w:r>
      <w:r>
        <w:br/>
        <w:t xml:space="preserve">in these sorts of </w:t>
      </w:r>
      <w:r>
        <w:rPr>
          <w:i/>
          <w:iCs/>
        </w:rPr>
        <w:t>Abortions,</w:t>
      </w:r>
      <w:r>
        <w:t xml:space="preserve"> get intirely rid of the Aster-birth</w:t>
      </w:r>
      <w:r>
        <w:br/>
        <w:t>the same day, or a few days afterwards, yet we meet with</w:t>
      </w:r>
      <w:r>
        <w:br/>
        <w:t>some who are obliged to Suppuration, which proceeds in a</w:t>
      </w:r>
      <w:r>
        <w:br/>
        <w:t>. flow and tedious manner, and is always accompanied with</w:t>
      </w:r>
      <w:r>
        <w:br/>
      </w:r>
      <w:r>
        <w:rPr>
          <w:b/>
          <w:bCs/>
        </w:rPr>
        <w:t xml:space="preserve">a </w:t>
      </w:r>
      <w:r>
        <w:t xml:space="preserve">Fever, a great Pain </w:t>
      </w:r>
      <w:r>
        <w:rPr>
          <w:i/>
          <w:iCs/>
        </w:rPr>
        <w:t>of</w:t>
      </w:r>
      <w:r>
        <w:t xml:space="preserve"> the Head, and Hysteric symptoms,</w:t>
      </w:r>
      <w:r>
        <w:br/>
        <w:t>with frequent Paintings, occasioned by the corruption,'which</w:t>
      </w:r>
      <w:r>
        <w:br/>
        <w:t>is also attended with a strong Cadaverous smell. None of</w:t>
      </w:r>
      <w:r>
        <w:br/>
        <w:t>these symptoms cease till the Suppuration is intirely finished,</w:t>
      </w:r>
      <w:r>
        <w:br/>
        <w:t>which it is known to he, when the Excretions of the Womb</w:t>
      </w:r>
      <w:r>
        <w:br/>
        <w:t>are pure, and have wholly lost then offensive odour; as they</w:t>
      </w:r>
      <w:r>
        <w:br/>
        <w:t>began to appear in the woman I speak os, when I saw her,</w:t>
      </w:r>
      <w:r>
        <w:br/>
        <w:t>who, aster she had so long laboured under all these melan-</w:t>
      </w:r>
      <w:r>
        <w:br/>
        <w:t xml:space="preserve">choly accidents, recovered at lash </w:t>
      </w:r>
      <w:r>
        <w:rPr>
          <w:i/>
          <w:iCs/>
        </w:rPr>
        <w:t>Mauriceau.</w:t>
      </w:r>
    </w:p>
    <w:p w14:paraId="1A708D74" w14:textId="77777777" w:rsidR="00AA6A10" w:rsidRDefault="00000000">
      <w:r>
        <w:rPr>
          <w:b/>
          <w:bCs/>
        </w:rPr>
        <w:t xml:space="preserve">OBSERVATION </w:t>
      </w:r>
      <w:r>
        <w:t>LXVIII.</w:t>
      </w:r>
    </w:p>
    <w:p w14:paraId="6AEF4985" w14:textId="77777777" w:rsidR="00AA6A10" w:rsidRDefault="00000000">
      <w:r>
        <w:t>April 2. I 679, I attended a woman thirty-five years old, of a</w:t>
      </w:r>
      <w:r>
        <w:br/>
        <w:t>Very melancholy complexion, whe had just miscarried of a</w:t>
      </w:r>
      <w:r>
        <w:br/>
        <w:t>. sinall Foetus of three months, quite wasted. As the Womb</w:t>
      </w:r>
      <w:r>
        <w:br/>
        <w:t xml:space="preserve">had only opened in proportion to the sinalinessos </w:t>
      </w:r>
      <w:r>
        <w:rPr>
          <w:i/>
          <w:iCs/>
        </w:rPr>
        <w:t>thae Abortion,</w:t>
      </w:r>
      <w:r>
        <w:rPr>
          <w:i/>
          <w:iCs/>
        </w:rPr>
        <w:br/>
      </w:r>
      <w:r>
        <w:t xml:space="preserve">the </w:t>
      </w:r>
      <w:proofErr w:type="gramStart"/>
      <w:r>
        <w:t>After-birth</w:t>
      </w:r>
      <w:proofErr w:type="gramEnd"/>
      <w:r>
        <w:t xml:space="preserve"> remained behind, and could not be expelled,</w:t>
      </w:r>
      <w:r>
        <w:br/>
        <w:t>nor taken away, because the Womb was almost quite closed</w:t>
      </w:r>
      <w:r>
        <w:br/>
        <w:t>aster the expulsion of that small Foetus, and it could not he</w:t>
      </w:r>
      <w:r>
        <w:br/>
        <w:t xml:space="preserve">sufficiently dilated without suffering too much Violence. </w:t>
      </w:r>
      <w:proofErr w:type="gramStart"/>
      <w:r>
        <w:t>.This</w:t>
      </w:r>
      <w:proofErr w:type="gramEnd"/>
      <w:r>
        <w:br/>
        <w:t>disposition obliged us to commit the operation to Nature, in</w:t>
      </w:r>
      <w:r>
        <w:br/>
        <w:t>hopes that it would bring matters to a good issue without as-</w:t>
      </w:r>
      <w:r>
        <w:br/>
        <w:t>sistance, as it frequentiy does in like cases, where the Aster-</w:t>
      </w:r>
      <w:r>
        <w:br/>
        <w:t>births of such small Foetufles are expelled without any extra-</w:t>
      </w:r>
      <w:r>
        <w:br/>
        <w:t>ordinary symptom, two or three days, and sometimes nine</w:t>
      </w:r>
      <w:r>
        <w:br/>
        <w:t xml:space="preserve">or ten, aster the Miscarriage. . But </w:t>
      </w:r>
      <w:proofErr w:type="gramStart"/>
      <w:r>
        <w:t>this .came</w:t>
      </w:r>
      <w:proofErr w:type="gramEnd"/>
      <w:r>
        <w:t xml:space="preserve"> all away by</w:t>
      </w:r>
      <w:r>
        <w:br/>
        <w:t>Suppuration, which lasted three weeks, during which time</w:t>
      </w:r>
      <w:r>
        <w:br/>
        <w:t>the woman was forced to make use of Emollient injections</w:t>
      </w:r>
      <w:r>
        <w:br/>
        <w:t>into the Womb, which were of service in daily cleaning and</w:t>
      </w:r>
      <w:r>
        <w:br/>
        <w:t>washing away ail the purulent and foetid Excretions os that</w:t>
      </w:r>
      <w:r>
        <w:br/>
        <w:t>part, which came from the Suppuration of the retained</w:t>
      </w:r>
      <w:r>
        <w:br/>
        <w:t>Aster-birth. And to the time tint the Womb was intirely</w:t>
      </w:r>
      <w:r>
        <w:br/>
        <w:t>delivered from that foreign and adventitious mass, which re-</w:t>
      </w:r>
      <w:r>
        <w:br/>
        <w:t>solved itself by Suppuration, the woman was incommeded</w:t>
      </w:r>
      <w:r>
        <w:br/>
        <w:t xml:space="preserve">with a Fever at intervals, a great Pain </w:t>
      </w:r>
      <w:proofErr w:type="gramStart"/>
      <w:r>
        <w:t>in .the</w:t>
      </w:r>
      <w:proofErr w:type="gramEnd"/>
      <w:r>
        <w:t xml:space="preserve"> Head, and</w:t>
      </w:r>
      <w:r>
        <w:br/>
        <w:t>Hysterics, which are the ordinary symptoms on such occa-</w:t>
      </w:r>
    </w:p>
    <w:p w14:paraId="78E45DDC" w14:textId="77777777" w:rsidR="00AA6A10" w:rsidRDefault="00000000">
      <w:r>
        <w:t xml:space="preserve">। </w:t>
      </w:r>
      <w:proofErr w:type="gramStart"/>
      <w:r>
        <w:t>ftons</w:t>
      </w:r>
      <w:proofErr w:type="gramEnd"/>
      <w:r>
        <w:t xml:space="preserve">, after which she enjoyed her health. </w:t>
      </w:r>
      <w:r>
        <w:rPr>
          <w:i/>
          <w:iCs/>
        </w:rPr>
        <w:t>Mauriceau.</w:t>
      </w:r>
    </w:p>
    <w:p w14:paraId="6BF1CC83" w14:textId="77777777" w:rsidR="00AA6A10" w:rsidRDefault="00000000">
      <w:r>
        <w:rPr>
          <w:b/>
          <w:bCs/>
        </w:rPr>
        <w:t xml:space="preserve">OBSERVATIoN </w:t>
      </w:r>
      <w:r>
        <w:t>LXIXi</w:t>
      </w:r>
    </w:p>
    <w:p w14:paraId="363FA6B7" w14:textId="77777777" w:rsidR="00AA6A10" w:rsidRDefault="00000000">
      <w:pPr>
        <w:ind w:left="360" w:hanging="360"/>
      </w:pPr>
      <w:r>
        <w:t>The same day I attended a woman, whe had miscarried 27 days</w:t>
      </w:r>
      <w:r>
        <w:br/>
        <w:t>before of an insant of four months, a surgeon attending her,</w:t>
      </w:r>
      <w:r>
        <w:br/>
        <w:t xml:space="preserve">whe not being able to bring away the </w:t>
      </w:r>
      <w:proofErr w:type="gramStart"/>
      <w:r>
        <w:t>After-birth</w:t>
      </w:r>
      <w:proofErr w:type="gramEnd"/>
      <w:r>
        <w:t>', had</w:t>
      </w:r>
      <w:r>
        <w:br/>
        <w:t>trusted Nature to expel it. During its Suppuration the wo-</w:t>
      </w:r>
      <w:r>
        <w:br/>
        <w:t>man laboured under all the disorders usual on the like occa-</w:t>
      </w:r>
    </w:p>
    <w:p w14:paraId="42EB8E53" w14:textId="77777777" w:rsidR="00AA6A10" w:rsidRDefault="00000000">
      <w:pPr>
        <w:ind w:left="360" w:hanging="360"/>
      </w:pPr>
      <w:r>
        <w:t xml:space="preserve">' </w:t>
      </w:r>
      <w:r>
        <w:rPr>
          <w:vertAlign w:val="superscript"/>
        </w:rPr>
        <w:t>1</w:t>
      </w:r>
      <w:r>
        <w:t xml:space="preserve"> fion; such as a great Weight and Pain in the Belly, a con-</w:t>
      </w:r>
      <w:r>
        <w:br/>
        <w:t>tinual Fever, with several exacerbations every day, a great</w:t>
      </w:r>
      <w:r>
        <w:br/>
        <w:t>Pain in the Head, with continual purulent and Very foetid</w:t>
      </w:r>
      <w:r>
        <w:br/>
        <w:t>Excretions, in this bad state I found her, when she told</w:t>
      </w:r>
      <w:r>
        <w:br/>
        <w:t>me titat, but two day’s ago, she had parted with a piece of</w:t>
      </w:r>
      <w:r>
        <w:br/>
        <w:t>file suppurated After-birth as big aS her Little-finger. But</w:t>
      </w:r>
    </w:p>
    <w:p w14:paraId="61BFE9CE" w14:textId="77777777" w:rsidR="00AA6A10" w:rsidRDefault="00000000">
      <w:pPr>
        <w:ind w:left="360" w:hanging="360"/>
      </w:pPr>
      <w:r>
        <w:t xml:space="preserve">* </w:t>
      </w:r>
      <w:proofErr w:type="gramStart"/>
      <w:r>
        <w:t>as</w:t>
      </w:r>
      <w:proofErr w:type="gramEnd"/>
      <w:r>
        <w:t xml:space="preserve"> I sound her Belly was pretty soft, and she had no Pain</w:t>
      </w:r>
      <w:r>
        <w:br/>
        <w:t>near the Region of the Womb, that her Fever was incon-</w:t>
      </w:r>
    </w:p>
    <w:p w14:paraId="1A797402" w14:textId="77777777" w:rsidR="00AA6A10" w:rsidRDefault="00000000">
      <w:pPr>
        <w:ind w:firstLine="360"/>
      </w:pPr>
      <w:r>
        <w:rPr>
          <w:vertAlign w:val="subscript"/>
        </w:rPr>
        <w:t>:</w:t>
      </w:r>
      <w:r>
        <w:t xml:space="preserve"> siderable, and Respiration free enough, I thought her intirely</w:t>
      </w:r>
      <w:r>
        <w:br/>
        <w:t>out of danger, though her husband and all her relations were</w:t>
      </w:r>
      <w:r>
        <w:br/>
        <w:t>under great apprehensions os losing her, as knowing hew ill</w:t>
      </w:r>
    </w:p>
    <w:p w14:paraId="406420FB" w14:textId="77777777" w:rsidR="00AA6A10" w:rsidRDefault="00000000">
      <w:pPr>
        <w:ind w:firstLine="360"/>
      </w:pPr>
      <w:r>
        <w:t>I she had been sor a long time.</w:t>
      </w:r>
    </w:p>
    <w:p w14:paraId="5C52161F" w14:textId="77777777" w:rsidR="00AA6A10" w:rsidRDefault="00000000">
      <w:pPr>
        <w:ind w:firstLine="360"/>
      </w:pPr>
      <w:r>
        <w:t>However, I gave strict orders that injections should he made</w:t>
      </w:r>
      <w:r>
        <w:br/>
        <w:t>use osto wash away the purulent matter, and forbad all purga-</w:t>
      </w:r>
      <w:r>
        <w:br/>
        <w:t>tive Medicines, though her physician had Very improperly</w:t>
      </w:r>
      <w:r>
        <w:br/>
        <w:t>prescribed a Purge a few days after the Miscarriage, in</w:t>
      </w:r>
      <w:r>
        <w:br/>
        <w:t>hopes to procure the expulsion of the After-birth by that</w:t>
      </w:r>
      <w:r>
        <w:br/>
        <w:t>.means, which, on the contrary, exciting an inflammatory.</w:t>
      </w:r>
      <w:r>
        <w:br/>
        <w:t>disposition in the Womb, much irritated hefore by the re-</w:t>
      </w:r>
      <w:r>
        <w:br/>
        <w:t>. - science of the foreign mass, instead of relaxing, caused it</w:t>
      </w:r>
      <w:r>
        <w:br/>
        <w:t>to swell, by which means it shut itself more closely than be-</w:t>
      </w:r>
      <w:r>
        <w:br/>
      </w:r>
      <w:r>
        <w:lastRenderedPageBreak/>
        <w:t xml:space="preserve">fore, and was the less capable of expelling the </w:t>
      </w:r>
      <w:proofErr w:type="gramStart"/>
      <w:r>
        <w:t>After-birth</w:t>
      </w:r>
      <w:proofErr w:type="gramEnd"/>
      <w:r>
        <w:t>.</w:t>
      </w:r>
    </w:p>
    <w:p w14:paraId="54279467" w14:textId="77777777" w:rsidR="00AA6A10" w:rsidRDefault="00000000">
      <w:pPr>
        <w:ind w:left="360" w:hanging="360"/>
      </w:pPr>
      <w:r>
        <w:t>Hence the Suppuration hecame so extraordinary long, that the</w:t>
      </w:r>
      <w:r>
        <w:br/>
        <w:t xml:space="preserve">patient mid me some time afterwards, </w:t>
      </w:r>
      <w:r>
        <w:rPr>
          <w:u w:val="single"/>
        </w:rPr>
        <w:t>that</w:t>
      </w:r>
      <w:r>
        <w:t xml:space="preserve"> she had voided</w:t>
      </w:r>
      <w:r>
        <w:br/>
        <w:t xml:space="preserve">bits os the </w:t>
      </w:r>
      <w:proofErr w:type="gramStart"/>
      <w:r>
        <w:t>After-birth</w:t>
      </w:r>
      <w:proofErr w:type="gramEnd"/>
      <w:r>
        <w:t xml:space="preserve"> for near forty days together; and after</w:t>
      </w:r>
      <w:r>
        <w:br/>
        <w:t>that was over, she still continued to discharge some Serosities</w:t>
      </w:r>
      <w:r>
        <w:br/>
        <w:t xml:space="preserve">every day till the Catamenia refumed </w:t>
      </w:r>
      <w:r>
        <w:rPr>
          <w:u w:val="single"/>
        </w:rPr>
        <w:t>therc</w:t>
      </w:r>
      <w:r>
        <w:t xml:space="preserve"> ordinary course,</w:t>
      </w:r>
      <w:r>
        <w:br/>
        <w:t>which was six weeks After my first visit.</w:t>
      </w:r>
    </w:p>
    <w:p w14:paraId="0D7517E6" w14:textId="77777777" w:rsidR="00AA6A10" w:rsidRDefault="00000000">
      <w:pPr>
        <w:ind w:firstLine="360"/>
      </w:pPr>
      <w:r>
        <w:t>. But though this woman's Womb had been much weakened by</w:t>
      </w:r>
    </w:p>
    <w:p w14:paraId="60229C48" w14:textId="77777777" w:rsidR="00AA6A10" w:rsidRDefault="00000000">
      <w:r>
        <w:t>fo long a.Suppnration, it did not hinder h</w:t>
      </w:r>
      <w:r>
        <w:rPr>
          <w:vertAlign w:val="superscript"/>
        </w:rPr>
        <w:t>CT</w:t>
      </w:r>
      <w:r>
        <w:t xml:space="preserve"> si°m conceiving</w:t>
      </w:r>
      <w:r>
        <w:br/>
        <w:t>and croing out her fun time arith °</w:t>
      </w:r>
      <w:r>
        <w:rPr>
          <w:vertAlign w:val="superscript"/>
        </w:rPr>
        <w:t>ne of</w:t>
      </w:r>
      <w:r>
        <w:t xml:space="preserve"> instinstgithf</w:t>
      </w:r>
      <w:r>
        <w:br/>
        <w:t xml:space="preserve">had arigni seen, of winch I happily delivered her </w:t>
      </w:r>
      <w:r>
        <w:rPr>
          <w:vertAlign w:val="superscript"/>
        </w:rPr>
        <w:t>m</w:t>
      </w:r>
      <w:r>
        <w:t xml:space="preserve"> Novem-</w:t>
      </w:r>
      <w:r>
        <w:br/>
        <w:t xml:space="preserve">ber the year following - The </w:t>
      </w:r>
      <w:r>
        <w:rPr>
          <w:vertAlign w:val="superscript"/>
        </w:rPr>
        <w:t>mo</w:t>
      </w:r>
      <w:r>
        <w:t>th</w:t>
      </w:r>
      <w:r>
        <w:rPr>
          <w:vertAlign w:val="superscript"/>
        </w:rPr>
        <w:t>er went tCn</w:t>
      </w:r>
      <w:r>
        <w:t xml:space="preserve"> dari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 xml:space="preserve">nine months with tins girls </w:t>
      </w:r>
      <w:r>
        <w:rPr>
          <w:vertAlign w:val="superscript"/>
        </w:rPr>
        <w:t>who</w:t>
      </w:r>
      <w:r>
        <w:t xml:space="preserve"> appeared so extraordinary</w:t>
      </w:r>
      <w:r>
        <w:br/>
        <w:t>large, that I had the cariosity to put her in a pair of scales, and</w:t>
      </w:r>
      <w:r>
        <w:br/>
        <w:t>found her to weigh th°</w:t>
      </w:r>
      <w:r>
        <w:rPr>
          <w:vertAlign w:val="superscript"/>
        </w:rPr>
        <w:t>vC</w:t>
      </w:r>
      <w:r>
        <w:t xml:space="preserve"> thirteen pounds, AVerdupoine,</w:t>
      </w:r>
      <w:r>
        <w:br/>
        <w:t>without the Aster-births which proportioned to the fine</w:t>
      </w:r>
      <w:r>
        <w:br/>
        <w:t xml:space="preserve">of the insant. </w:t>
      </w:r>
      <w:r>
        <w:rPr>
          <w:i/>
          <w:iCs/>
        </w:rPr>
        <w:t>Mauriceau.</w:t>
      </w:r>
    </w:p>
    <w:p w14:paraId="2AD26C2C" w14:textId="77777777" w:rsidR="00AA6A10" w:rsidRDefault="00000000">
      <w:r>
        <w:rPr>
          <w:b/>
          <w:bCs/>
        </w:rPr>
        <w:t>OBSERVATION LXX.</w:t>
      </w:r>
    </w:p>
    <w:p w14:paraId="658C8AAE" w14:textId="77777777" w:rsidR="00AA6A10" w:rsidRDefault="00000000">
      <w:r>
        <w:t>January 23. I 687, I attended a Woman, who, aster she was</w:t>
      </w:r>
      <w:r>
        <w:br/>
        <w:t>thought seven months gone with child, had miscarried eight</w:t>
      </w:r>
      <w:r>
        <w:br/>
        <w:t>days before I saw her os a small Foetus, all corrupted, which</w:t>
      </w:r>
      <w:r>
        <w:br/>
        <w:t>she shewed me, and it was no bigger than one of three</w:t>
      </w:r>
      <w:r>
        <w:br/>
        <w:t>months. But as the. Aster-birth of that corrupted Foetus</w:t>
      </w:r>
      <w:r>
        <w:br/>
        <w:t>was not brought away, from that time she continued to Void</w:t>
      </w:r>
      <w:r>
        <w:br/>
        <w:t>... purulent matter from the Womb, which came from the de-</w:t>
      </w:r>
      <w:r>
        <w:br/>
        <w:t>tained After-birth, that wasted by Suppuration.</w:t>
      </w:r>
    </w:p>
    <w:p w14:paraId="5BB125FA" w14:textId="77777777" w:rsidR="00AA6A10" w:rsidRDefault="00000000">
      <w:r>
        <w:t>The woman told me that she had reason to think herself seven</w:t>
      </w:r>
      <w:r>
        <w:br/>
        <w:t>months gone with child, hecause she had so long miffed her</w:t>
      </w:r>
      <w:r>
        <w:br/>
        <w:t>monthly purgations; but that her Belly ceasing to rise these</w:t>
      </w:r>
      <w:r>
        <w:br/>
        <w:t>three or four last months, she thought no more os it; the</w:t>
      </w:r>
      <w:r>
        <w:br/>
        <w:t>infant probably remaining dead all that time, though Nature</w:t>
      </w:r>
      <w:r>
        <w:br/>
        <w:t>did not expel it till at the seventh month.</w:t>
      </w:r>
    </w:p>
    <w:p w14:paraId="360ACFD2" w14:textId="77777777" w:rsidR="00AA6A10" w:rsidRDefault="00000000">
      <w:pPr>
        <w:ind w:left="360" w:hanging="360"/>
      </w:pPr>
      <w:r>
        <w:t>It might seem pretty difficult to helieVe that a dead insant can</w:t>
      </w:r>
      <w:r>
        <w:br/>
        <w:t>re</w:t>
      </w:r>
      <w:r>
        <w:rPr>
          <w:u w:val="single"/>
        </w:rPr>
        <w:t>main</w:t>
      </w:r>
      <w:r>
        <w:t xml:space="preserve"> so long a time in the mother's Belly without bring</w:t>
      </w:r>
      <w:r>
        <w:br/>
        <w:t>expelled, and with so little inconvenience, did we not every</w:t>
      </w:r>
      <w:r>
        <w:br/>
        <w:t xml:space="preserve">day see such instances, which convince us that some dead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sanis </w:t>
      </w:r>
      <w:r>
        <w:t>are preserved in the Womb a Very long time, without</w:t>
      </w:r>
      <w:r>
        <w:br/>
        <w:t>any considerable corruption, hefore their Waters run off;</w:t>
      </w:r>
      <w:r>
        <w:br/>
        <w:t>these Waters serving, if I may so say, as a sort of Brine, to</w:t>
      </w:r>
      <w:r>
        <w:br/>
        <w:t>keep them from a cadaverous Corruption, which immediately</w:t>
      </w:r>
      <w:r>
        <w:br/>
        <w:t>follows after their efflux, and obliges the Womb to expel</w:t>
      </w:r>
      <w:r>
        <w:br/>
        <w:t>them. Hence it was that the woman we speak of so long</w:t>
      </w:r>
      <w:r>
        <w:br/>
        <w:t>retained the little dead Foetus, and yet had her health, as</w:t>
      </w:r>
      <w:r>
        <w:br/>
        <w:t>soon as the Aster-birth, which remained, as I said, in her</w:t>
      </w:r>
      <w:r>
        <w:br/>
        <w:t>Womb, tinned to Suppuration, only taking care, aS I ad-</w:t>
      </w:r>
      <w:r>
        <w:br/>
        <w:t>vised her, to inject simple Barley-water three or four times a</w:t>
      </w:r>
      <w:r>
        <w:br/>
        <w:t>day into the Womb, to assist in cleansing that part from the</w:t>
      </w:r>
      <w:r>
        <w:br/>
        <w:t>foetid matter of tins Suppuration/ which might otherwise in-</w:t>
      </w:r>
      <w:r>
        <w:br/>
        <w:t xml:space="preserve">jure it. </w:t>
      </w:r>
      <w:r>
        <w:rPr>
          <w:i/>
          <w:iCs/>
        </w:rPr>
        <w:t>' Mouriccau.</w:t>
      </w:r>
    </w:p>
    <w:p w14:paraId="57D3899F" w14:textId="77777777" w:rsidR="00AA6A10" w:rsidRDefault="00000000">
      <w:r>
        <w:rPr>
          <w:b/>
          <w:bCs/>
        </w:rPr>
        <w:t xml:space="preserve">OBSERVATION </w:t>
      </w:r>
      <w:r>
        <w:t>LXXI.</w:t>
      </w:r>
    </w:p>
    <w:p w14:paraId="69538CE6" w14:textId="77777777" w:rsidR="00AA6A10" w:rsidRDefault="00000000">
      <w:r>
        <w:t>May 28. I686, I attended a woman, who had just then mis-</w:t>
      </w:r>
      <w:r>
        <w:br/>
        <w:t>carried of a child three months grown, aster she had been a</w:t>
      </w:r>
      <w:r>
        <w:br/>
        <w:t>month troubled with a Flux of reddish Serosities, winch is</w:t>
      </w:r>
      <w:r>
        <w:br/>
        <w:t xml:space="preserve">the common forerunner of </w:t>
      </w:r>
      <w:r>
        <w:rPr>
          <w:i/>
          <w:iCs/>
        </w:rPr>
        <w:t>Abortions.</w:t>
      </w:r>
      <w:r>
        <w:t xml:space="preserve"> But aS the Womb</w:t>
      </w:r>
      <w:r>
        <w:br/>
        <w:t>had only opened in proportion to the Body of the child,</w:t>
      </w:r>
      <w:r>
        <w:br/>
        <w:t>which was Very small, the Aster-birth being much larger,</w:t>
      </w:r>
      <w:r>
        <w:br/>
        <w:t>remained within; and aS it could not be extracted by the</w:t>
      </w:r>
      <w:r>
        <w:br/>
        <w:t>Hand without too much Violence, the Orifice of the Womb</w:t>
      </w:r>
      <w:r>
        <w:br/>
        <w:t>heing shut, and there being no pressing necessity, for it, I.</w:t>
      </w:r>
      <w:r>
        <w:br/>
        <w:t>judged it she surest.way to commit the expulsion to Nature,</w:t>
      </w:r>
      <w:r>
        <w:br/>
        <w:t>who, in her own time, freed herself by means of Suppura-</w:t>
      </w:r>
      <w:r>
        <w:br/>
        <w:t>tion, in.which the After-birth came away by littie and little,</w:t>
      </w:r>
      <w:r>
        <w:br/>
        <w:t>’ nothing appearing but purulent Excretions, which usually</w:t>
      </w:r>
      <w:r>
        <w:br/>
        <w:t>. succeed, the retention of these sorts of foreign masses, and</w:t>
      </w:r>
      <w:r>
        <w:br/>
        <w:t>so continue till the Suppuration heing finished, the Excretions</w:t>
      </w:r>
      <w:r>
        <w:br/>
        <w:t>of the Womb become pure, without that offensive smell</w:t>
      </w:r>
      <w:r>
        <w:br/>
        <w:t>which those that are purulent are commonly attended</w:t>
      </w:r>
      <w:r>
        <w:br/>
        <w:t>with. But that the part just mentioned may receive no ill</w:t>
      </w:r>
      <w:r>
        <w:br/>
        <w:t>impression from the too long continuance of the corrupt</w:t>
      </w:r>
      <w:r>
        <w:br/>
        <w:t>. matter in it, injections are every day, for ten or twelve</w:t>
      </w:r>
      <w:r>
        <w:br/>
        <w:t>’ days, to be used, aS I directed in this Woman’s case, in</w:t>
      </w:r>
      <w:r>
        <w:br/>
        <w:t>order to preserve her from any ill effects of the Suppuration,</w:t>
      </w:r>
      <w:r>
        <w:br/>
        <w:t xml:space="preserve">’. after winch she did Very well. </w:t>
      </w:r>
      <w:r>
        <w:rPr>
          <w:i/>
          <w:iCs/>
        </w:rPr>
        <w:t>Muuricenu.</w:t>
      </w:r>
    </w:p>
    <w:p w14:paraId="45514239" w14:textId="77777777" w:rsidR="00AA6A10" w:rsidRDefault="00000000">
      <w:proofErr w:type="gramStart"/>
      <w:r>
        <w:rPr>
          <w:b/>
          <w:bCs/>
        </w:rPr>
        <w:t>.OBSERVATION</w:t>
      </w:r>
      <w:proofErr w:type="gramEnd"/>
      <w:r>
        <w:rPr>
          <w:b/>
          <w:bCs/>
        </w:rPr>
        <w:t xml:space="preserve"> </w:t>
      </w:r>
      <w:r>
        <w:t>LXXIL</w:t>
      </w:r>
    </w:p>
    <w:p w14:paraId="59666969" w14:textId="77777777" w:rsidR="00AA6A10" w:rsidRDefault="00000000">
      <w:pPr>
        <w:ind w:firstLine="360"/>
      </w:pPr>
      <w:r>
        <w:t>November 29. IfiS5, I attended a woman who had mis-</w:t>
      </w:r>
      <w:r>
        <w:br/>
        <w:t>carried seven days hefore of a child sour months grown,</w:t>
      </w:r>
      <w:r>
        <w:br/>
      </w:r>
      <w:proofErr w:type="gramStart"/>
      <w:r>
        <w:t>’ .</w:t>
      </w:r>
      <w:proofErr w:type="gramEnd"/>
      <w:r>
        <w:t xml:space="preserve"> whose </w:t>
      </w:r>
      <w:proofErr w:type="gramStart"/>
      <w:r>
        <w:t>After-birth</w:t>
      </w:r>
      <w:proofErr w:type="gramEnd"/>
      <w:r>
        <w:t xml:space="preserve"> remained in the Womb, the midwife not</w:t>
      </w:r>
      <w:r>
        <w:br/>
        <w:t>bring able to bring it away, hecause the Womb closad im-</w:t>
      </w:r>
      <w:r>
        <w:br/>
        <w:t>- mediately after it had expelled the Foetus, which it did with</w:t>
      </w:r>
      <w:r>
        <w:br/>
      </w:r>
      <w:r>
        <w:lastRenderedPageBreak/>
        <w:t>* ease enough, as beinga small, soft, and withered-Substance.</w:t>
      </w:r>
    </w:p>
    <w:p w14:paraId="48E6BFC7" w14:textId="77777777" w:rsidR="00AA6A10" w:rsidRDefault="00000000">
      <w:pPr>
        <w:ind w:firstLine="360"/>
      </w:pPr>
      <w:r>
        <w:t>So that the Womb at that time not opening itfelf but just in</w:t>
      </w:r>
      <w:r>
        <w:br/>
        <w:t>proportion to the size ofthe child, the After-birth heing much</w:t>
      </w:r>
      <w:r>
        <w:br/>
        <w:t xml:space="preserve">larger, was retained, and had </w:t>
      </w:r>
      <w:r>
        <w:rPr>
          <w:lang w:val="el-GR" w:eastAsia="el-GR" w:bidi="el-GR"/>
        </w:rPr>
        <w:t>ΠΟ</w:t>
      </w:r>
      <w:r w:rsidRPr="00AC72F0">
        <w:rPr>
          <w:lang w:val="en-GB" w:eastAsia="el-GR" w:bidi="el-GR"/>
        </w:rPr>
        <w:t xml:space="preserve"> </w:t>
      </w:r>
      <w:r>
        <w:t>way to come off .bur hy</w:t>
      </w:r>
      <w:r>
        <w:br/>
        <w:t>Suppuration, which was' accompanied with a high continual</w:t>
      </w:r>
      <w:r>
        <w:br/>
        <w:t>Fever, with exacerbations, a great Pain in the Head .and</w:t>
      </w:r>
      <w:r>
        <w:br/>
        <w:t xml:space="preserve">other frightful symptoms, winch made her life despaired </w:t>
      </w:r>
      <w:r>
        <w:rPr>
          <w:vertAlign w:val="subscript"/>
        </w:rPr>
        <w:t>o</w:t>
      </w:r>
      <w:r>
        <w:t>s.</w:t>
      </w:r>
      <w:r>
        <w:br/>
        <w:t xml:space="preserve">However she recovered at last, using </w:t>
      </w:r>
      <w:r>
        <w:rPr>
          <w:vertAlign w:val="subscript"/>
        </w:rPr>
        <w:t>n0</w:t>
      </w:r>
      <w:r>
        <w:t xml:space="preserve"> other means than</w:t>
      </w:r>
      <w:r>
        <w:br/>
        <w:t>what I advised, which was only to inject; into th</w:t>
      </w:r>
      <w:r>
        <w:rPr>
          <w:vertAlign w:val="subscript"/>
        </w:rPr>
        <w:t>e</w:t>
      </w:r>
      <w:r>
        <w:t xml:space="preserve"> Womb,</w:t>
      </w:r>
      <w:r>
        <w:br/>
        <w:t>three or four times a day, a decoction of Barley, Agrimony,</w:t>
      </w:r>
      <w:r>
        <w:br/>
        <w:t xml:space="preserve">Mallows, and Marshmallows, mixed with a litrlo Qjj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br/>
      </w:r>
      <w:r>
        <w:t>Sweet Almonds, in order to dilute the insecti</w:t>
      </w:r>
      <w:r>
        <w:rPr>
          <w:vertAlign w:val="subscript"/>
        </w:rPr>
        <w:t>0U</w:t>
      </w:r>
      <w:r>
        <w:t>S matter pro-</w:t>
      </w:r>
      <w:r>
        <w:br/>
        <w:t>ceeding from the Suppuration os the retained Aster-birth,</w:t>
      </w:r>
      <w:r>
        <w:br/>
        <w:t>. that the Womb might receive no ill Impreihen from the</w:t>
      </w:r>
      <w:r>
        <w:br/>
        <w:t xml:space="preserve">two long </w:t>
      </w:r>
      <w:r>
        <w:rPr>
          <w:lang w:val="la-Latn" w:eastAsia="la-Latn" w:bidi="la-Latn"/>
        </w:rPr>
        <w:t>conti</w:t>
      </w:r>
      <w:r>
        <w:rPr>
          <w:u w:val="single"/>
          <w:lang w:val="la-Latn" w:eastAsia="la-Latn" w:bidi="la-Latn"/>
        </w:rPr>
        <w:t xml:space="preserve">nua </w:t>
      </w:r>
      <w:r>
        <w:rPr>
          <w:u w:val="single"/>
        </w:rPr>
        <w:t>n</w:t>
      </w:r>
      <w:r>
        <w:t>00 thereof.</w:t>
      </w:r>
      <w:r>
        <w:br w:type="page"/>
      </w:r>
    </w:p>
    <w:p w14:paraId="57581EF1" w14:textId="77777777" w:rsidR="00AA6A10" w:rsidRDefault="00000000">
      <w:pPr>
        <w:ind w:left="360" w:hanging="360"/>
      </w:pPr>
      <w:r>
        <w:rPr>
          <w:u w:val="single"/>
        </w:rPr>
        <w:lastRenderedPageBreak/>
        <w:t>It</w:t>
      </w:r>
      <w:r>
        <w:t xml:space="preserve"> often happens that the midwise, and the surgeon, to avoid</w:t>
      </w:r>
      <w:r>
        <w:br/>
        <w:t>b</w:t>
      </w:r>
      <w:r>
        <w:rPr>
          <w:u w:val="single"/>
        </w:rPr>
        <w:t>eing</w:t>
      </w:r>
      <w:r>
        <w:t xml:space="preserve"> blamed for not delivering the woman of the Aster-</w:t>
      </w:r>
      <w:r>
        <w:br/>
        <w:t>birth, when she has thus miscarried, do their utmost to</w:t>
      </w:r>
      <w:r>
        <w:br/>
        <w:t xml:space="preserve">bring it away with the </w:t>
      </w:r>
      <w:proofErr w:type="gramStart"/>
      <w:r>
        <w:t>Hand ;</w:t>
      </w:r>
      <w:proofErr w:type="gramEnd"/>
      <w:r>
        <w:t xml:space="preserve"> which I would advise by all</w:t>
      </w:r>
      <w:r>
        <w:br/>
        <w:t>means to attempt, provided the operation can he performed</w:t>
      </w:r>
      <w:r>
        <w:br/>
        <w:t>without violence, but not otherwise. For there is much</w:t>
      </w:r>
      <w:r>
        <w:br/>
        <w:t>less danger in trusting Nature with the work, than in going</w:t>
      </w:r>
      <w:r>
        <w:br/>
        <w:t xml:space="preserve">too rudely about is, </w:t>
      </w:r>
      <w:proofErr w:type="gramStart"/>
      <w:r>
        <w:t>in order to</w:t>
      </w:r>
      <w:proofErr w:type="gramEnd"/>
      <w:r>
        <w:t xml:space="preserve"> extract it from the Womb</w:t>
      </w:r>
      <w:r>
        <w:br/>
        <w:t>by Vinlence, which might cause an Inflammation in that</w:t>
      </w:r>
      <w:r>
        <w:br/>
        <w:t>part, and so put the woman in sar greater danger of her</w:t>
      </w:r>
      <w:r>
        <w:br/>
        <w:t xml:space="preserve">life, as I have known it sometimes happen. </w:t>
      </w:r>
      <w:r>
        <w:rPr>
          <w:i/>
          <w:iCs/>
        </w:rPr>
        <w:t>Mauriceaus</w:t>
      </w:r>
    </w:p>
    <w:p w14:paraId="6AA7E1BC" w14:textId="77777777" w:rsidR="00AA6A10" w:rsidRDefault="00000000">
      <w:r>
        <w:rPr>
          <w:b/>
          <w:bCs/>
        </w:rPr>
        <w:t xml:space="preserve">OBSERVATION </w:t>
      </w:r>
      <w:r>
        <w:t>LXXIIL</w:t>
      </w:r>
    </w:p>
    <w:p w14:paraId="458BCF80" w14:textId="77777777" w:rsidR="00AA6A10" w:rsidRDefault="00000000">
      <w:pPr>
        <w:ind w:left="360" w:hanging="360"/>
      </w:pPr>
      <w:r>
        <w:t>March 7. I682, I attended a woman gone with child no more</w:t>
      </w:r>
      <w:r>
        <w:br/>
        <w:t>than two months and a half, whe miscarried in my presence of</w:t>
      </w:r>
      <w:r>
        <w:br/>
        <w:t>a living child, that plainly moved its Legs and Arms, and</w:t>
      </w:r>
    </w:p>
    <w:p w14:paraId="1FA4320D" w14:textId="77777777" w:rsidR="00AA6A10" w:rsidRDefault="00000000">
      <w:pPr>
        <w:ind w:firstLine="360"/>
      </w:pPr>
      <w:r>
        <w:t xml:space="preserve">. eVen opened its Mouth </w:t>
      </w:r>
      <w:r>
        <w:rPr>
          <w:i/>
          <w:iCs/>
        </w:rPr>
        <w:t>for</w:t>
      </w:r>
      <w:r>
        <w:t xml:space="preserve"> the space of half an hour. It.</w:t>
      </w:r>
      <w:r>
        <w:br/>
        <w:t>came into the world without assistance, with a great Floed-</w:t>
      </w:r>
      <w:r>
        <w:br/>
        <w:t>ing. But as it was Very small, and the Womb had only</w:t>
      </w:r>
      <w:r>
        <w:br/>
        <w:t>dilated itself in proportion th it, the After-btrth remained</w:t>
      </w:r>
      <w:r>
        <w:br/>
        <w:t>behind, there being, no room to bring it away ; because the</w:t>
      </w:r>
      <w:r>
        <w:br/>
        <w:t>thickness and hardness of the internal orifice, which was</w:t>
      </w:r>
      <w:r>
        <w:br/>
        <w:t>Very close shut, could not bear to he stretched without too</w:t>
      </w:r>
      <w:r>
        <w:br/>
        <w:t>great Violence, which might have brought on a Very dan-</w:t>
      </w:r>
      <w:r>
        <w:br/>
        <w:t>gerous Inflammation in that part. But the Flint of Bloed</w:t>
      </w:r>
      <w:r>
        <w:br/>
        <w:t>was so increased by this retention of the After-birth, that</w:t>
      </w:r>
      <w:r>
        <w:br/>
        <w:t>the poor woman had several had Fainting sits the first day;</w:t>
      </w:r>
      <w:r>
        <w:br/>
        <w:t>after that it stopped a little, but only for a day or two, and</w:t>
      </w:r>
      <w:r>
        <w:br/>
        <w:t>then returned in a dismal manner, which it did, .at several</w:t>
      </w:r>
      <w:r>
        <w:br/>
        <w:t xml:space="preserve">interVais, for the space of three weeks, the Womb all </w:t>
      </w:r>
      <w:r>
        <w:rPr>
          <w:b/>
          <w:bCs/>
        </w:rPr>
        <w:t>the</w:t>
      </w:r>
      <w:r>
        <w:rPr>
          <w:b/>
          <w:bCs/>
        </w:rPr>
        <w:br/>
      </w:r>
      <w:r>
        <w:t>- while not fufficientiy dilating so as to he able, of itself, to</w:t>
      </w:r>
      <w:r>
        <w:br/>
        <w:t>throw off its burden, nor to admit assistance to get rid of</w:t>
      </w:r>
      <w:r>
        <w:br/>
        <w:t>it without Violence. And as it stuck all that time to the</w:t>
      </w:r>
      <w:r>
        <w:br/>
        <w:t>hettom of the Womb, so its sticking there was the cause</w:t>
      </w:r>
      <w:r>
        <w:br/>
        <w:t>that it did not at first resolve by Suppuration, aS it usually</w:t>
      </w:r>
      <w:r>
        <w:br/>
        <w:t>does, when, being intirely loose from the Womb, it has no</w:t>
      </w:r>
      <w:r>
        <w:br/>
        <w:t>longer communication with it. So that the true Suppuration</w:t>
      </w:r>
      <w:r>
        <w:br/>
        <w:t>osthe Aster-birth not beginning till at the end of three weeks;</w:t>
      </w:r>
      <w:r>
        <w:br/>
        <w:t>the patient was afterwards more than eight days in Voiding it</w:t>
      </w:r>
      <w:r>
        <w:br/>
        <w:t>piecemeal, and consequently was a full month in getting rid</w:t>
      </w:r>
      <w:r>
        <w:br/>
        <w:t>of the Appendage to this diminutive Foetus, though most</w:t>
      </w:r>
      <w:r>
        <w:br/>
        <w:t>women are no longer about it than three or sour days, and</w:t>
      </w:r>
      <w:r>
        <w:br/>
        <w:t>seldom above eight. But what contributed Very much to</w:t>
      </w:r>
      <w:r>
        <w:br/>
        <w:t>lengthen out the time was, that the living roots of this</w:t>
      </w:r>
      <w:r>
        <w:br/>
        <w:t>foreign mass hindered its separation from the Womb,' where</w:t>
      </w:r>
      <w:r>
        <w:br/>
        <w:t>it stuck close, and could not be expelled without Pain,</w:t>
      </w:r>
      <w:r>
        <w:br/>
        <w:t xml:space="preserve">which was not a little aggravated by the straitness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Internal orifice, in these eight days of the Suppuration, </w:t>
      </w:r>
      <w:r>
        <w:rPr>
          <w:b/>
          <w:bCs/>
        </w:rPr>
        <w:t>the</w:t>
      </w:r>
      <w:r>
        <w:rPr>
          <w:b/>
          <w:bCs/>
        </w:rPr>
        <w:br/>
      </w:r>
      <w:r>
        <w:t>woman, aS it usually happens under such circumstances, had</w:t>
      </w:r>
      <w:r>
        <w:br/>
        <w:t xml:space="preserve">a Fever, with several. Exacerbations, accompanied with </w:t>
      </w:r>
      <w:r>
        <w:rPr>
          <w:b/>
          <w:bCs/>
        </w:rPr>
        <w:t>a</w:t>
      </w:r>
      <w:r>
        <w:rPr>
          <w:b/>
          <w:bCs/>
        </w:rPr>
        <w:br/>
      </w:r>
      <w:r>
        <w:t>great Pain in the Head, and Hysteric fits.</w:t>
      </w:r>
    </w:p>
    <w:p w14:paraId="7920DA50" w14:textId="77777777" w:rsidR="00AA6A10" w:rsidRDefault="00000000">
      <w:pPr>
        <w:ind w:firstLine="360"/>
      </w:pPr>
      <w:r>
        <w:t xml:space="preserve">The part </w:t>
      </w:r>
      <w:proofErr w:type="gramStart"/>
      <w:r>
        <w:t>bring</w:t>
      </w:r>
      <w:proofErr w:type="gramEnd"/>
      <w:r>
        <w:t xml:space="preserve"> afterwards purified from the infection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Suppuration, the woman recovered her health, having run</w:t>
      </w:r>
      <w:r>
        <w:br/>
        <w:t>the less rilk by committing the work of expulsion to Nature,</w:t>
      </w:r>
      <w:r>
        <w:br/>
        <w:t>which if I had tried by Hand, aS I must have used Violence,</w:t>
      </w:r>
      <w:r>
        <w:br/>
        <w:t>the remedy might have proved worse than the disease. It is re-</w:t>
      </w:r>
      <w:r>
        <w:br/>
        <w:t xml:space="preserve">. markable that this littie </w:t>
      </w:r>
      <w:r>
        <w:rPr>
          <w:i/>
          <w:iCs/>
        </w:rPr>
        <w:t>Abort,</w:t>
      </w:r>
      <w:r>
        <w:t xml:space="preserve"> which I saw living half an hour,</w:t>
      </w:r>
      <w:r>
        <w:br/>
        <w:t>had strength enough to move its Anns and Legs, hut had not</w:t>
      </w:r>
    </w:p>
    <w:p w14:paraId="7C6414BD" w14:textId="77777777" w:rsidR="00AA6A10" w:rsidRDefault="00000000">
      <w:pPr>
        <w:tabs>
          <w:tab w:val="left" w:pos="4168"/>
        </w:tabs>
        <w:ind w:firstLine="360"/>
      </w:pPr>
      <w:r>
        <w:t>. the power to put forth a cry, though I plainly saw it open its</w:t>
      </w:r>
      <w:r>
        <w:br/>
        <w:t xml:space="preserve">. Mouth several times. For </w:t>
      </w:r>
      <w:r>
        <w:rPr>
          <w:i/>
          <w:iCs/>
        </w:rPr>
        <w:t>Aborts</w:t>
      </w:r>
      <w:r>
        <w:t xml:space="preserve"> have commonly no Voice</w:t>
      </w:r>
      <w:r>
        <w:br/>
        <w:t>till the end of the third month, their Lungs not having</w:t>
      </w:r>
      <w:r>
        <w:br/>
        <w:t>strength enough till then to push the air with an impetuosity</w:t>
      </w:r>
      <w:r>
        <w:br/>
        <w:t xml:space="preserve">sufficient to form a cry. </w:t>
      </w:r>
      <w:r>
        <w:rPr>
          <w:i/>
          <w:iCs/>
        </w:rPr>
        <w:t>Mauriceaus</w:t>
      </w:r>
      <w:r>
        <w:tab/>
        <w:t>t</w:t>
      </w:r>
    </w:p>
    <w:p w14:paraId="267C833C" w14:textId="77777777" w:rsidR="00AA6A10" w:rsidRDefault="00000000">
      <w:r>
        <w:rPr>
          <w:b/>
          <w:bCs/>
        </w:rPr>
        <w:t xml:space="preserve">OBSERVATION </w:t>
      </w:r>
      <w:r>
        <w:t>LXXIV*</w:t>
      </w:r>
    </w:p>
    <w:p w14:paraId="11C34FEB" w14:textId="77777777" w:rsidR="00AA6A10" w:rsidRDefault="00000000">
      <w:pPr>
        <w:ind w:firstLine="360"/>
      </w:pPr>
      <w:r>
        <w:t>A. D. I676, I attended a woman, whe two hours hesore</w:t>
      </w:r>
      <w:r>
        <w:br/>
        <w:t>had miscarried of a dead child at the term os eighteen</w:t>
      </w:r>
      <w:r>
        <w:br/>
        <w:t>weeks, and two thirds of the Aster-birth were left in the</w:t>
      </w:r>
      <w:r>
        <w:br/>
        <w:t xml:space="preserve">Womb. The midwife </w:t>
      </w:r>
      <w:proofErr w:type="gramStart"/>
      <w:r>
        <w:t>not bring</w:t>
      </w:r>
      <w:proofErr w:type="gramEnd"/>
      <w:r>
        <w:t xml:space="preserve"> able to deliver her, sent</w:t>
      </w:r>
      <w:r>
        <w:br/>
        <w:t>to me sor my assistance. But I found the Womb of this</w:t>
      </w:r>
      <w:r>
        <w:br/>
        <w:t>woman, whe had never been with child before, so closed</w:t>
      </w:r>
      <w:r>
        <w:br/>
        <w:t xml:space="preserve">inwardly, and so straitly embracing the Aster-birth, that </w:t>
      </w:r>
      <w:r>
        <w:rPr>
          <w:b/>
          <w:bCs/>
        </w:rPr>
        <w:t>I</w:t>
      </w:r>
      <w:r>
        <w:rPr>
          <w:b/>
          <w:bCs/>
        </w:rPr>
        <w:br/>
      </w:r>
      <w:r>
        <w:t>judged it improper to attempt the taking it away forcibly,</w:t>
      </w:r>
      <w:r>
        <w:br/>
        <w:t>because the Vinlence, I must have used, might have been</w:t>
      </w:r>
      <w:r>
        <w:br/>
        <w:t>more prejudicial than the disease itself. Besides, the woman</w:t>
      </w:r>
      <w:r>
        <w:br/>
        <w:t>: was very saint, and extremely impatient. For'these reasons</w:t>
      </w:r>
    </w:p>
    <w:p w14:paraId="0CDDA9EA" w14:textId="77777777" w:rsidR="00AA6A10" w:rsidRDefault="00000000">
      <w:pPr>
        <w:ind w:firstLine="360"/>
      </w:pPr>
      <w:r>
        <w:t>I attempted to fetch it away, but Very gently; and having</w:t>
      </w:r>
      <w:r>
        <w:br/>
        <w:t xml:space="preserve">taken away about half the mass, lest the rest </w:t>
      </w:r>
      <w:r>
        <w:rPr>
          <w:i/>
          <w:iCs/>
        </w:rPr>
        <w:t>sor</w:t>
      </w:r>
      <w:r>
        <w:t xml:space="preserve"> Nature to</w:t>
      </w:r>
      <w:r>
        <w:br/>
        <w:t>discharge, having no inclination at that time to use farther</w:t>
      </w:r>
      <w:r>
        <w:br/>
        <w:t>- violence, hecause the internal orifice of the Womb heing</w:t>
      </w:r>
      <w:r>
        <w:br/>
        <w:t xml:space="preserve">contracted </w:t>
      </w:r>
      <w:r>
        <w:rPr>
          <w:u w:val="single"/>
        </w:rPr>
        <w:t>like</w:t>
      </w:r>
      <w:r>
        <w:t xml:space="preserve"> the neck of a bottle, so forcibly retained</w:t>
      </w:r>
      <w:r>
        <w:br/>
      </w:r>
      <w:r>
        <w:lastRenderedPageBreak/>
        <w:t>the foreign mass, that it was impossible at that time to get</w:t>
      </w:r>
      <w:r>
        <w:br/>
        <w:t>it away without putting the woman in great danger of her</w:t>
      </w:r>
      <w:r>
        <w:br/>
        <w:t>she. However, to assist Nature in discharging -is, I or-</w:t>
      </w:r>
      <w:r>
        <w:br/>
        <w:t>dered several Clysters, and Emollients to he three or</w:t>
      </w:r>
      <w:r>
        <w:br/>
        <w:t>four times injected into the Womb. These remedies did</w:t>
      </w:r>
      <w:r>
        <w:br/>
        <w:t>n</w:t>
      </w:r>
      <w:r>
        <w:rPr>
          <w:u w:val="single"/>
        </w:rPr>
        <w:t>o</w:t>
      </w:r>
      <w:r>
        <w:t>r sail of promo</w:t>
      </w:r>
      <w:r>
        <w:rPr>
          <w:u w:val="single"/>
        </w:rPr>
        <w:t>ting</w:t>
      </w:r>
      <w:r>
        <w:t xml:space="preserve"> the expulsion which happened the</w:t>
      </w:r>
      <w:r>
        <w:br/>
        <w:t>. fourth day; and the woman afterwards enjoyed her health.</w:t>
      </w:r>
    </w:p>
    <w:p w14:paraId="2ECC2AAF" w14:textId="77777777" w:rsidR="00AA6A10" w:rsidRDefault="00000000">
      <w:pPr>
        <w:ind w:firstLine="360"/>
      </w:pPr>
      <w:r>
        <w:rPr>
          <w:i/>
          <w:iCs/>
        </w:rPr>
        <w:t>Mauriceau.</w:t>
      </w:r>
    </w:p>
    <w:p w14:paraId="698E49A6" w14:textId="77777777" w:rsidR="00AA6A10" w:rsidRDefault="00000000">
      <w:r>
        <w:t xml:space="preserve">Instances of Flooding with </w:t>
      </w:r>
      <w:r>
        <w:rPr>
          <w:u w:val="single"/>
        </w:rPr>
        <w:t>Miscar</w:t>
      </w:r>
      <w:r>
        <w:t>ria</w:t>
      </w:r>
      <w:r>
        <w:rPr>
          <w:u w:val="single"/>
        </w:rPr>
        <w:t>g</w:t>
      </w:r>
      <w:r>
        <w:t>e</w:t>
      </w:r>
      <w:r>
        <w:rPr>
          <w:u w:val="single"/>
        </w:rPr>
        <w:t>s,</w:t>
      </w:r>
      <w:r>
        <w:rPr>
          <w:u w:val="single"/>
        </w:rPr>
        <w:br/>
      </w:r>
      <w:r>
        <w:rPr>
          <w:b/>
          <w:bCs/>
        </w:rPr>
        <w:t xml:space="preserve">OBSERVATION </w:t>
      </w:r>
      <w:r>
        <w:t>LXXV.</w:t>
      </w:r>
    </w:p>
    <w:p w14:paraId="12AC497D" w14:textId="77777777" w:rsidR="00AA6A10" w:rsidRDefault="00000000">
      <w:r>
        <w:t xml:space="preserve">April 4. 1675, I delivered a woman of a child </w:t>
      </w:r>
      <w:r>
        <w:rPr>
          <w:u w:val="single"/>
        </w:rPr>
        <w:t>that had</w:t>
      </w:r>
      <w:r>
        <w:t xml:space="preserve"> heed</w:t>
      </w:r>
      <w:r>
        <w:br/>
        <w:t xml:space="preserve">dead a considerable time. It scemed rjo bipoer </w:t>
      </w:r>
      <w:r>
        <w:rPr>
          <w:u w:val="single"/>
        </w:rPr>
        <w:t>than</w:t>
      </w:r>
      <w:r>
        <w:t xml:space="preserve"> a </w:t>
      </w:r>
      <w:r>
        <w:rPr>
          <w:u w:val="single"/>
        </w:rPr>
        <w:t>chil</w:t>
      </w:r>
      <w:r>
        <w:t>d</w:t>
      </w:r>
      <w:r>
        <w:br/>
        <w:t xml:space="preserve">of three months, though the </w:t>
      </w:r>
      <w:proofErr w:type="gramStart"/>
      <w:r>
        <w:t>Mother</w:t>
      </w:r>
      <w:proofErr w:type="gramEnd"/>
      <w:r>
        <w:t xml:space="preserve"> had gone with - it </w:t>
      </w:r>
      <w:r>
        <w:rPr>
          <w:u w:val="single"/>
        </w:rPr>
        <w:t>near</w:t>
      </w:r>
      <w:r>
        <w:rPr>
          <w:u w:val="single"/>
        </w:rPr>
        <w:br/>
      </w:r>
      <w:r>
        <w:t>. seven. She had almost continually discharged s</w:t>
      </w:r>
      <w:r>
        <w:rPr>
          <w:vertAlign w:val="subscript"/>
        </w:rPr>
        <w:t>ome</w:t>
      </w:r>
      <w:r>
        <w:t xml:space="preserve"> s</w:t>
      </w:r>
      <w:r>
        <w:rPr>
          <w:u w:val="single"/>
        </w:rPr>
        <w:t>mall</w:t>
      </w:r>
      <w:r>
        <w:rPr>
          <w:u w:val="single"/>
        </w:rPr>
        <w:br/>
      </w:r>
      <w:r>
        <w:t>quantity of Bloed from the Womb for sour months past,</w:t>
      </w:r>
      <w:r>
        <w:br/>
        <w:t>having all that time laboured under Pains in the Kidneys,</w:t>
      </w:r>
      <w:r>
        <w:br/>
        <w:t>and dispositions to miscarry. This at length happened after</w:t>
      </w:r>
      <w:r>
        <w:br/>
        <w:t>a great and sudden Flux of Blood, which stopped imme-</w:t>
      </w:r>
      <w:r>
        <w:br/>
        <w:t>diately upon Delivery, and the woman recovered. The ala</w:t>
      </w:r>
      <w:r>
        <w:br/>
        <w:t xml:space="preserve">most continual loss of Bloed for four months bad </w:t>
      </w:r>
      <w:r>
        <w:rPr>
          <w:u w:val="single"/>
        </w:rPr>
        <w:t>m</w:t>
      </w:r>
      <w:r>
        <w:t xml:space="preserve">ade </w:t>
      </w:r>
      <w:r>
        <w:rPr>
          <w:u w:val="single"/>
        </w:rPr>
        <w:t>that</w:t>
      </w:r>
      <w:r>
        <w:rPr>
          <w:u w:val="single"/>
        </w:rPr>
        <w:br/>
      </w:r>
      <w:r>
        <w:t xml:space="preserve">settle </w:t>
      </w:r>
      <w:r>
        <w:rPr>
          <w:i/>
          <w:iCs/>
        </w:rPr>
        <w:t>Abortion</w:t>
      </w:r>
      <w:r>
        <w:t xml:space="preserve"> of the human species line those </w:t>
      </w:r>
      <w:r>
        <w:rPr>
          <w:i/>
          <w:iCs/>
        </w:rPr>
        <w:t>abortive</w:t>
      </w:r>
      <w:r>
        <w:t xml:space="preserve"> or</w:t>
      </w:r>
      <w:r>
        <w:br/>
        <w:t>untimely fruits, which never grow from the moment they</w:t>
      </w:r>
      <w:r>
        <w:br/>
        <w:t>are deprived of the sap of the tree that nourishes them, bur</w:t>
      </w:r>
      <w:r>
        <w:br/>
        <w:t>grow dry, wither away, and fall off long before maturity.</w:t>
      </w:r>
      <w:r>
        <w:br/>
      </w:r>
      <w:r>
        <w:rPr>
          <w:i/>
          <w:iCs/>
        </w:rPr>
        <w:t>Mauriceau.</w:t>
      </w:r>
    </w:p>
    <w:p w14:paraId="768BEE43" w14:textId="77777777" w:rsidR="00AA6A10" w:rsidRDefault="00000000">
      <w:r>
        <w:rPr>
          <w:b/>
          <w:bCs/>
        </w:rPr>
        <w:t xml:space="preserve">OBSERVATION </w:t>
      </w:r>
      <w:r>
        <w:t>LXXVL</w:t>
      </w:r>
    </w:p>
    <w:p w14:paraId="714086D5" w14:textId="77777777" w:rsidR="00AA6A10" w:rsidRDefault="00000000">
      <w:r>
        <w:t>March 8. 1689, I delivered a woman of an insant of five</w:t>
      </w:r>
      <w:r>
        <w:br/>
        <w:t>months, which presented the Breech, and was alive, though</w:t>
      </w:r>
      <w:r>
        <w:br/>
        <w:t>the mother had; for three weeks hesore, continually dis-</w:t>
      </w:r>
      <w:r>
        <w:br/>
        <w:t>charged a Vast quantity of Waters tinctured with Bloed, a</w:t>
      </w:r>
      <w:r>
        <w:br/>
        <w:t xml:space="preserve">sure </w:t>
      </w:r>
      <w:proofErr w:type="gramStart"/>
      <w:r>
        <w:t>fore-runner</w:t>
      </w:r>
      <w:proofErr w:type="gramEnd"/>
      <w:r>
        <w:t xml:space="preserve"> of </w:t>
      </w:r>
      <w:r>
        <w:rPr>
          <w:i/>
          <w:iCs/>
        </w:rPr>
        <w:t>Abortion.</w:t>
      </w:r>
    </w:p>
    <w:p w14:paraId="53819B61" w14:textId="77777777" w:rsidR="00AA6A10" w:rsidRDefault="00000000">
      <w:r>
        <w:t>For itis tobeobserved, that though some women are known m pre-</w:t>
      </w:r>
      <w:r>
        <w:br/>
        <w:t>serve their pregnancy, after voiding a pretty large quantity of</w:t>
      </w:r>
      <w:r>
        <w:br/>
        <w:t>pure Waters by the Womb, the case is otherwise when these</w:t>
      </w:r>
      <w:r>
        <w:br/>
        <w:t>Waters are tinged with Bloed, for then it is a sure sign that</w:t>
      </w:r>
      <w:r>
        <w:br/>
        <w:t>the Womb begins to open considerably, and that it can no</w:t>
      </w:r>
      <w:r>
        <w:br/>
        <w:t xml:space="preserve">longer retain the </w:t>
      </w:r>
      <w:proofErr w:type="gramStart"/>
      <w:r>
        <w:t>insant,.</w:t>
      </w:r>
      <w:proofErr w:type="gramEnd"/>
      <w:r>
        <w:t xml:space="preserve"> at what term soever it happens,</w:t>
      </w:r>
      <w:r>
        <w:br/>
        <w:t xml:space="preserve">after a great discharge os Water of this tincture. </w:t>
      </w:r>
      <w:proofErr w:type="gramStart"/>
      <w:r>
        <w:t>However</w:t>
      </w:r>
      <w:proofErr w:type="gramEnd"/>
      <w:r>
        <w:br/>
        <w:t>the woman did Very well, aster miscarrying of this httie</w:t>
      </w:r>
      <w:r>
        <w:br/>
        <w:t xml:space="preserve">Foetus, which lived an hour. </w:t>
      </w:r>
      <w:r>
        <w:rPr>
          <w:i/>
          <w:iCs/>
        </w:rPr>
        <w:t>Mauriceau.</w:t>
      </w:r>
    </w:p>
    <w:p w14:paraId="2E32B7C6" w14:textId="77777777" w:rsidR="00AA6A10" w:rsidRDefault="00000000">
      <w:r>
        <w:rPr>
          <w:b/>
          <w:bCs/>
        </w:rPr>
        <w:t xml:space="preserve">OBSERVATION </w:t>
      </w:r>
      <w:r>
        <w:t>IXXVII.</w:t>
      </w:r>
    </w:p>
    <w:p w14:paraId="6AC0F11B" w14:textId="77777777" w:rsidR="00AA6A10" w:rsidRDefault="00000000">
      <w:r>
        <w:t>July 25. 1683, I attended a woman whe had just then mis-</w:t>
      </w:r>
      <w:r>
        <w:br/>
        <w:t>carried of a small Foetus, no bigger than a bee; but the Se-</w:t>
      </w:r>
      <w:r>
        <w:br/>
        <w:t xml:space="preserve">cundines being lest in the Womb, a </w:t>
      </w:r>
      <w:proofErr w:type="gramStart"/>
      <w:r>
        <w:t>pretty large</w:t>
      </w:r>
      <w:proofErr w:type="gramEnd"/>
      <w:r>
        <w:t xml:space="preserve"> Flux of</w:t>
      </w:r>
      <w:r>
        <w:br/>
        <w:t>Bloed ensued, which however was not succeeded by any con-</w:t>
      </w:r>
      <w:r>
        <w:br/>
        <w:t>siderable weakness. The Womb had only opened in pro-</w:t>
      </w:r>
      <w:r>
        <w:br/>
        <w:t>portion to the size of that Foetus, so there was no room at</w:t>
      </w:r>
      <w:r>
        <w:br/>
        <w:t>present for the operation; but two days afterwards, finding</w:t>
      </w:r>
      <w:r>
        <w:br/>
        <w:t>it in a better disposition, I took from it the foreign mass,</w:t>
      </w:r>
      <w:r>
        <w:br/>
        <w:t>which exactiy resembled what we commonly call a False con-</w:t>
      </w:r>
      <w:r>
        <w:br/>
        <w:t xml:space="preserve">. </w:t>
      </w:r>
      <w:proofErr w:type="gramStart"/>
      <w:r>
        <w:t>ception, and</w:t>
      </w:r>
      <w:proofErr w:type="gramEnd"/>
      <w:r>
        <w:t xml:space="preserve"> was of the bigness of a middling puilets-egg.</w:t>
      </w:r>
    </w:p>
    <w:p w14:paraId="06EE9245" w14:textId="77777777" w:rsidR="00AA6A10" w:rsidRDefault="00000000">
      <w:pPr>
        <w:ind w:firstLine="360"/>
      </w:pPr>
      <w:r>
        <w:t>This experiment convinced me, and confirmed me in the</w:t>
      </w:r>
      <w:r>
        <w:br/>
        <w:t>... belief, which I always had, that all those pretended False</w:t>
      </w:r>
      <w:r>
        <w:br/>
        <w:t>conceptions, which come 'from women about the third</w:t>
      </w:r>
      <w:r>
        <w:br/>
        <w:t>month, were True conceptions in the heginning; and that</w:t>
      </w:r>
      <w:r>
        <w:br/>
        <w:t>they are, in effect, no more than little Placenta's, whose</w:t>
      </w:r>
      <w:r>
        <w:br/>
        <w:t>Membranes are staffed with clots of Bloed, which swell them</w:t>
      </w:r>
      <w:r>
        <w:br/>
        <w:t>up; that aster the Waters which they contained are run off,</w:t>
      </w:r>
      <w:r>
        <w:br/>
        <w:t>they are all compacted into a globular form by the con-</w:t>
      </w:r>
      <w:r>
        <w:br/>
        <w:t xml:space="preserve">traction </w:t>
      </w:r>
      <w:r>
        <w:rPr>
          <w:i/>
          <w:iCs/>
        </w:rPr>
        <w:t>of</w:t>
      </w:r>
      <w:r>
        <w:t xml:space="preserve"> the Womb, and being, as it were, moulded in</w:t>
      </w:r>
      <w:r>
        <w:br/>
        <w:t xml:space="preserve">its cavity, and blended with those clots of Bloed,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substance of those httie After-birthS, take the figure of </w:t>
      </w:r>
      <w:r>
        <w:rPr>
          <w:b/>
          <w:bCs/>
        </w:rPr>
        <w:t>3</w:t>
      </w:r>
      <w:r>
        <w:rPr>
          <w:b/>
          <w:bCs/>
        </w:rPr>
        <w:br/>
      </w:r>
      <w:r>
        <w:t>fowl’s gizzard. And as we many times perceive no Foetus in</w:t>
      </w:r>
      <w:r>
        <w:br/>
        <w:t>. these sorts of False conceptions, because of the extreme</w:t>
      </w:r>
      <w:r>
        <w:br/>
        <w:t xml:space="preserve">. minuteness and softness of these. Jittie </w:t>
      </w:r>
      <w:r>
        <w:rPr>
          <w:i/>
          <w:iCs/>
        </w:rPr>
        <w:t>Aborts,</w:t>
      </w:r>
      <w:r>
        <w:t xml:space="preserve"> which lose</w:t>
      </w:r>
      <w:r>
        <w:br/>
        <w:t>their figure, and confound their substance with the clots of</w:t>
      </w:r>
      <w:r>
        <w:br/>
        <w:t>Bloed, which are Voided by women on those occasions;</w:t>
      </w:r>
      <w:r>
        <w:br/>
        <w:t>.and as we see nothing come from them afterwards, but those</w:t>
      </w:r>
      <w:r>
        <w:br/>
        <w:t>kinds of foreign masses, we commonly take them for sim-</w:t>
      </w:r>
      <w:r>
        <w:br/>
        <w:t>ple False conceptions, though they are in effect true After-</w:t>
      </w:r>
      <w:r>
        <w:br/>
        <w:t>' births, as was that which I took from this woman, who</w:t>
      </w:r>
      <w:r>
        <w:br/>
        <w:t>then reckoned herself gone about two months and a half..</w:t>
      </w:r>
      <w:r>
        <w:br/>
        <w:t>But as she had been Very much disordered all the first months</w:t>
      </w:r>
      <w:r>
        <w:br/>
        <w:t>of her reckoning, and especially the last fifteen days, when</w:t>
      </w:r>
      <w:r>
        <w:br/>
        <w:t>she Voided every day bloody Serosities, and even pure Blood</w:t>
      </w:r>
      <w:r>
        <w:br/>
        <w:t xml:space="preserve">in small quantities, at intervals, from the Womb, </w:t>
      </w:r>
      <w:r>
        <w:rPr>
          <w:b/>
          <w:bCs/>
        </w:rPr>
        <w:t>here</w:t>
      </w:r>
      <w:r>
        <w:rPr>
          <w:b/>
          <w:bCs/>
        </w:rPr>
        <w:br/>
      </w:r>
      <w:r>
        <w:t>we see the cause why this diminutive Foetus, which had</w:t>
      </w:r>
      <w:r>
        <w:br/>
        <w:t>' for some time past withered away for want of nourishment,</w:t>
      </w:r>
      <w:r>
        <w:br/>
        <w:t>did not arrive at the bigness it ought to have had by the</w:t>
      </w:r>
      <w:r>
        <w:br/>
      </w:r>
      <w:r>
        <w:lastRenderedPageBreak/>
        <w:t xml:space="preserve">mother's reckoning. </w:t>
      </w:r>
      <w:r>
        <w:rPr>
          <w:i/>
          <w:iCs/>
        </w:rPr>
        <w:t>Mauriceau.</w:t>
      </w:r>
    </w:p>
    <w:p w14:paraId="096E2568" w14:textId="77777777" w:rsidR="00AA6A10" w:rsidRDefault="00000000">
      <w:r>
        <w:t>Miscarriages less difficult where a Flooding has preceded.</w:t>
      </w:r>
      <w:r>
        <w:br/>
      </w:r>
      <w:r>
        <w:rPr>
          <w:b/>
          <w:bCs/>
        </w:rPr>
        <w:t xml:space="preserve">OBSERVATION </w:t>
      </w:r>
      <w:r>
        <w:t>LXXVIII.</w:t>
      </w:r>
    </w:p>
    <w:p w14:paraId="619DAD11" w14:textId="77777777" w:rsidR="00AA6A10" w:rsidRDefault="00000000">
      <w:pPr>
        <w:ind w:left="360" w:hanging="360"/>
      </w:pPr>
      <w:r>
        <w:t>March 28. I677, I attended a woman whe had just miscarried</w:t>
      </w:r>
      <w:r>
        <w:br/>
        <w:t>of a dead child, at the term of fourteen weeks. For three</w:t>
      </w:r>
      <w:r>
        <w:br/>
        <w:t>whole weeks before this accident, she had been troubled with</w:t>
      </w:r>
      <w:r>
        <w:br/>
        <w:t>a small Flux of Blood, which at the end was considerably in-</w:t>
      </w:r>
      <w:r>
        <w:br/>
        <w:t>* creased for the space of two hours, till it brought away</w:t>
      </w:r>
      <w:r>
        <w:br/>
        <w:t xml:space="preserve">with it the httie Foetus as aforesaid, with the </w:t>
      </w:r>
      <w:proofErr w:type="gramStart"/>
      <w:r>
        <w:t>After-birth</w:t>
      </w:r>
      <w:proofErr w:type="gramEnd"/>
      <w:r>
        <w:t xml:space="preserve"> at</w:t>
      </w:r>
      <w:r>
        <w:br/>
        <w:t>the same time. It is to he remarked, that in these forts of</w:t>
      </w:r>
      <w:r>
        <w:br/>
      </w:r>
      <w:r>
        <w:rPr>
          <w:i/>
          <w:iCs/>
        </w:rPr>
        <w:t>Abortions,</w:t>
      </w:r>
      <w:r>
        <w:t xml:space="preserve"> the Aster-birth is easily expelled with the Foetus,</w:t>
      </w:r>
      <w:r>
        <w:br/>
        <w:t xml:space="preserve">when the woman has, for a long time before her </w:t>
      </w:r>
      <w:proofErr w:type="gramStart"/>
      <w:r>
        <w:t>miscarrying,,</w:t>
      </w:r>
      <w:proofErr w:type="gramEnd"/>
      <w:r>
        <w:br/>
        <w:t>felt considerable Pains, with some losa of Blood. For these</w:t>
      </w:r>
      <w:r>
        <w:br/>
        <w:t xml:space="preserve">Pains help, in a great </w:t>
      </w:r>
      <w:r>
        <w:rPr>
          <w:u w:val="single"/>
        </w:rPr>
        <w:t>meas</w:t>
      </w:r>
      <w:r>
        <w:t xml:space="preserve">ure, to loosen the </w:t>
      </w:r>
      <w:proofErr w:type="gramStart"/>
      <w:r>
        <w:t>After-birth</w:t>
      </w:r>
      <w:proofErr w:type="gramEnd"/>
      <w:r>
        <w:br/>
        <w:t>from the Womb. But it is usually otherwise when the Mis.</w:t>
      </w:r>
      <w:r>
        <w:br/>
        <w:t>carriage comes suddenly, and almost without Pain.’ For the</w:t>
      </w:r>
      <w:r>
        <w:br w:type="page"/>
      </w:r>
    </w:p>
    <w:p w14:paraId="79055E68" w14:textId="77777777" w:rsidR="00AA6A10" w:rsidRDefault="00000000">
      <w:pPr>
        <w:ind w:left="360" w:hanging="360"/>
      </w:pPr>
      <w:r>
        <w:rPr>
          <w:u w:val="single"/>
        </w:rPr>
        <w:lastRenderedPageBreak/>
        <w:t>Insant,</w:t>
      </w:r>
      <w:r>
        <w:t xml:space="preserve"> which is </w:t>
      </w:r>
      <w:r>
        <w:rPr>
          <w:u w:val="single"/>
        </w:rPr>
        <w:t>small</w:t>
      </w:r>
      <w:r>
        <w:t xml:space="preserve"> and tender, is easily enough </w:t>
      </w:r>
      <w:proofErr w:type="gramStart"/>
      <w:r>
        <w:t>expelled ;</w:t>
      </w:r>
      <w:proofErr w:type="gramEnd"/>
      <w:r>
        <w:br/>
        <w:t>but the Womb not being sufficiently open, in proportion to</w:t>
      </w:r>
      <w:r>
        <w:br/>
        <w:t>the bigness of the Aster-birth, sor that reason retains it,</w:t>
      </w:r>
      <w:r>
        <w:br/>
        <w:t>where it continues to stick, and cannot he excluded without</w:t>
      </w:r>
      <w:r>
        <w:br/>
        <w:t xml:space="preserve">much Pain. </w:t>
      </w:r>
      <w:r>
        <w:rPr>
          <w:i/>
          <w:iCs/>
        </w:rPr>
        <w:t>Mauriceau.</w:t>
      </w:r>
    </w:p>
    <w:p w14:paraId="5E03B7F0" w14:textId="77777777" w:rsidR="00AA6A10" w:rsidRDefault="00000000">
      <w:pPr>
        <w:outlineLvl w:val="2"/>
      </w:pPr>
      <w:bookmarkStart w:id="30" w:name="bookmark60"/>
      <w:r>
        <w:rPr>
          <w:b/>
          <w:bCs/>
        </w:rPr>
        <w:t>OBSERVATION LXXIX.</w:t>
      </w:r>
      <w:bookmarkEnd w:id="30"/>
    </w:p>
    <w:p w14:paraId="4FB44B47" w14:textId="77777777" w:rsidR="00AA6A10" w:rsidRDefault="00000000">
      <w:r>
        <w:t>October IS. I730, A carpenter near Russel Court, in Drury</w:t>
      </w:r>
      <w:r>
        <w:br/>
        <w:t>lane, came to me, and desired I would go to his wise, whe</w:t>
      </w:r>
      <w:r>
        <w:br/>
        <w:t>judged herself to be nine or ten weeks gone with child. She</w:t>
      </w:r>
      <w:r>
        <w:br/>
        <w:t xml:space="preserve">had sor some days laboured under a </w:t>
      </w:r>
      <w:proofErr w:type="gramStart"/>
      <w:r>
        <w:t>Hooding, and</w:t>
      </w:r>
      <w:proofErr w:type="gramEnd"/>
      <w:r>
        <w:t xml:space="preserve"> had lost a</w:t>
      </w:r>
      <w:r>
        <w:br/>
        <w:t xml:space="preserve">very large quantity of Blood, </w:t>
      </w:r>
      <w:r>
        <w:rPr>
          <w:i/>
          <w:iCs/>
        </w:rPr>
        <w:t>so</w:t>
      </w:r>
      <w:r>
        <w:t xml:space="preserve"> that she was Very much</w:t>
      </w:r>
      <w:r>
        <w:br/>
        <w:t>funk and dispirited, and had sainted several times. Upon</w:t>
      </w:r>
      <w:r>
        <w:br/>
        <w:t xml:space="preserve">my coming, I first felt her Pulse, which l fonnd </w:t>
      </w:r>
      <w:r>
        <w:rPr>
          <w:vertAlign w:val="superscript"/>
        </w:rPr>
        <w:t>v</w:t>
      </w:r>
      <w:r>
        <w:t>ery low</w:t>
      </w:r>
      <w:r>
        <w:br/>
        <w:t>and weak; she complained of a grinding Pain in her Back,</w:t>
      </w:r>
      <w:r>
        <w:br/>
        <w:t xml:space="preserve">and a forcing down and weight upon the Os </w:t>
      </w:r>
      <w:r>
        <w:rPr>
          <w:lang w:val="la-Latn" w:eastAsia="la-Latn" w:bidi="la-Latn"/>
        </w:rPr>
        <w:t>tincae</w:t>
      </w:r>
      <w:r>
        <w:t>; I there-</w:t>
      </w:r>
      <w:r>
        <w:br/>
        <w:t>fore thought it necessary to tonch hers helieving whatever was</w:t>
      </w:r>
      <w:r>
        <w:br/>
        <w:t xml:space="preserve">. to come away was lodged upon, and stopped up, the Os </w:t>
      </w:r>
      <w:r>
        <w:rPr>
          <w:lang w:val="la-Latn" w:eastAsia="la-Latn" w:bidi="la-Latn"/>
        </w:rPr>
        <w:t>tincae,</w:t>
      </w:r>
      <w:r>
        <w:rPr>
          <w:lang w:val="la-Latn" w:eastAsia="la-Latn" w:bidi="la-Latn"/>
        </w:rPr>
        <w:br/>
      </w:r>
      <w:r>
        <w:t>which might occasion those complaints. I sound the Vagina</w:t>
      </w:r>
      <w:r>
        <w:br/>
        <w:t xml:space="preserve">and OS internum choaked up with coagulated Bloed, </w:t>
      </w:r>
      <w:r>
        <w:rPr>
          <w:b/>
          <w:bCs/>
        </w:rPr>
        <w:t>the</w:t>
      </w:r>
      <w:r>
        <w:rPr>
          <w:b/>
          <w:bCs/>
        </w:rPr>
        <w:br/>
      </w:r>
      <w:r>
        <w:t>latter Very littie open, and not wide enough to admit the</w:t>
      </w:r>
      <w:r>
        <w:br/>
        <w:t>passing up of one Finger; however, with the end of my</w:t>
      </w:r>
      <w:r>
        <w:br/>
        <w:t>Finger I felt a soft substance within, lying at the Mouth of</w:t>
      </w:r>
      <w:r>
        <w:br/>
        <w:t>the Womb: at that time I thought it adviseable not to attempt</w:t>
      </w:r>
      <w:r>
        <w:br/>
        <w:t>the fetching it away, in hopes that the Os internum would</w:t>
      </w:r>
      <w:r>
        <w:br/>
        <w:t>sink lower, and spread wider; and therefore I only ordered</w:t>
      </w:r>
      <w:r>
        <w:br/>
        <w:t>her the following draught and mixture, promising to see her</w:t>
      </w:r>
      <w:r>
        <w:br/>
        <w:t>again in a few hours.</w:t>
      </w:r>
    </w:p>
    <w:p w14:paraId="52B8BB82" w14:textId="77777777" w:rsidR="00AA6A10" w:rsidRDefault="00000000">
      <w:pPr>
        <w:ind w:firstLine="360"/>
      </w:pPr>
      <w:r>
        <w:t>Take of Plantain water two ounces.</w:t>
      </w:r>
    </w:p>
    <w:p w14:paraId="13FE4677" w14:textId="77777777" w:rsidR="00AA6A10" w:rsidRDefault="00000000">
      <w:pPr>
        <w:ind w:firstLine="360"/>
      </w:pPr>
      <w:r>
        <w:t>Strong Cinnamon water half an ounce.</w:t>
      </w:r>
      <w:r>
        <w:br/>
        <w:t>Liquid laudanum twelve drops.</w:t>
      </w:r>
      <w:r>
        <w:br/>
        <w:t>Discodium three drams,</w:t>
      </w:r>
    </w:p>
    <w:p w14:paraId="1CE20DB6" w14:textId="77777777" w:rsidR="00AA6A10" w:rsidRDefault="00000000">
      <w:pPr>
        <w:ind w:firstLine="360"/>
      </w:pPr>
      <w:r>
        <w:t>Japan earth a scruple</w:t>
      </w:r>
      <w:proofErr w:type="gramStart"/>
      <w:r>
        <w:t>; .</w:t>
      </w:r>
      <w:proofErr w:type="gramEnd"/>
      <w:r>
        <w:t xml:space="preserve"> .</w:t>
      </w:r>
    </w:p>
    <w:p w14:paraId="2734C7B9" w14:textId="77777777" w:rsidR="00AA6A10" w:rsidRDefault="00000000">
      <w:pPr>
        <w:ind w:firstLine="360"/>
      </w:pPr>
      <w:r>
        <w:t>Make a draught to he taken immediately.</w:t>
      </w:r>
    </w:p>
    <w:p w14:paraId="2EDEDE6C" w14:textId="77777777" w:rsidR="00AA6A10" w:rsidRDefault="00000000">
      <w:pPr>
        <w:ind w:left="360" w:hanging="360"/>
      </w:pPr>
      <w:r>
        <w:t>Take os Plantain water, and the water of Oak buds, of each</w:t>
      </w:r>
      <w:r>
        <w:br/>
        <w:t xml:space="preserve">three </w:t>
      </w:r>
      <w:proofErr w:type="gramStart"/>
      <w:r>
        <w:t>ounces;</w:t>
      </w:r>
      <w:proofErr w:type="gramEnd"/>
    </w:p>
    <w:p w14:paraId="3707A363" w14:textId="77777777" w:rsidR="00AA6A10" w:rsidRDefault="00000000">
      <w:pPr>
        <w:ind w:firstLine="360"/>
      </w:pPr>
      <w:r>
        <w:t xml:space="preserve">Small Cinnamon water, and strong, of each an </w:t>
      </w:r>
      <w:proofErr w:type="gramStart"/>
      <w:r>
        <w:t>ounce ;</w:t>
      </w:r>
      <w:proofErr w:type="gramEnd"/>
      <w:r>
        <w:br/>
        <w:t>Syrup of Lemons an ounce,</w:t>
      </w:r>
    </w:p>
    <w:p w14:paraId="3B13D1C0" w14:textId="77777777" w:rsidR="00AA6A10" w:rsidRDefault="00000000">
      <w:pPr>
        <w:ind w:firstLine="360"/>
      </w:pPr>
      <w:r>
        <w:t xml:space="preserve">Japan earth a </w:t>
      </w:r>
      <w:proofErr w:type="gramStart"/>
      <w:r>
        <w:t>dram ;</w:t>
      </w:r>
      <w:proofErr w:type="gramEnd"/>
    </w:p>
    <w:p w14:paraId="026282DA" w14:textId="77777777" w:rsidR="00AA6A10" w:rsidRDefault="00000000">
      <w:pPr>
        <w:ind w:firstLine="360"/>
      </w:pPr>
      <w:r>
        <w:t>Take two or three spoonfuis occasionally.</w:t>
      </w:r>
    </w:p>
    <w:p w14:paraId="18429F58" w14:textId="77777777" w:rsidR="00AA6A10" w:rsidRDefault="00000000">
      <w:pPr>
        <w:ind w:left="360" w:hanging="360"/>
      </w:pPr>
      <w:r>
        <w:t>About three hears aster I called again, when I was informed,</w:t>
      </w:r>
      <w:r>
        <w:br/>
        <w:t xml:space="preserve">that the draining continued, but in a lesser quantity; </w:t>
      </w:r>
      <w:r>
        <w:rPr>
          <w:b/>
          <w:bCs/>
        </w:rPr>
        <w:t>she</w:t>
      </w:r>
      <w:r>
        <w:rPr>
          <w:b/>
          <w:bCs/>
        </w:rPr>
        <w:br/>
      </w:r>
      <w:r>
        <w:t>had a Pain in the Back, and a greater weight and pressure</w:t>
      </w:r>
      <w:r>
        <w:br/>
        <w:t>upon the OS internum. I touched her again, and found the</w:t>
      </w:r>
      <w:r>
        <w:br/>
        <w:t>Os internum sunk lower, and opened wide enough to admit</w:t>
      </w:r>
      <w:r>
        <w:br/>
        <w:t>one Finger to pass into it, with which I felt a soft substance.</w:t>
      </w:r>
      <w:r>
        <w:br/>
        <w:t>Tins I judged to he the Placenta sunk low down, and lying</w:t>
      </w:r>
      <w:r>
        <w:br/>
        <w:t xml:space="preserve">at the Os </w:t>
      </w:r>
      <w:r>
        <w:rPr>
          <w:lang w:val="la-Latn" w:eastAsia="la-Latn" w:bidi="la-Latn"/>
        </w:rPr>
        <w:t>tincae</w:t>
      </w:r>
      <w:r>
        <w:t>; I therefore passed one Finger up into the</w:t>
      </w:r>
      <w:r>
        <w:br/>
        <w:t>Uterus, where I found the aforesaid substance lying loose in</w:t>
      </w:r>
      <w:r>
        <w:br/>
        <w:t>the Uterus; whereupon I thrust my Finger further up, and</w:t>
      </w:r>
      <w:r>
        <w:br/>
        <w:t>bending the end in the manner of a hook, over the said sub-</w:t>
      </w:r>
      <w:r>
        <w:br/>
        <w:t xml:space="preserve">stance, I drew it out, upon which the Flooding, and </w:t>
      </w:r>
      <w:r>
        <w:rPr>
          <w:b/>
          <w:bCs/>
        </w:rPr>
        <w:t>the</w:t>
      </w:r>
      <w:r>
        <w:rPr>
          <w:b/>
          <w:bCs/>
        </w:rPr>
        <w:br/>
      </w:r>
      <w:r>
        <w:t>grinding and forcing Pains went off. I then ordered her a</w:t>
      </w:r>
      <w:r>
        <w:br/>
        <w:t>Cordial bolus to be taken immediately, at night, and the</w:t>
      </w:r>
      <w:r>
        <w:br/>
        <w:t>next morning, with three or four spoonfuis of Jalap after</w:t>
      </w:r>
      <w:r>
        <w:br/>
        <w:t xml:space="preserve">each Bolus; or at any other </w:t>
      </w:r>
      <w:proofErr w:type="gramStart"/>
      <w:r>
        <w:t>time, in case</w:t>
      </w:r>
      <w:proofErr w:type="gramEnd"/>
      <w:r>
        <w:t xml:space="preserve"> she was saint or</w:t>
      </w:r>
      <w:r>
        <w:br/>
        <w:t>sick. I called the next day, and found her Very brisk, and</w:t>
      </w:r>
      <w:r>
        <w:br/>
        <w:t>free from all her former complaints; and, that she had</w:t>
      </w:r>
      <w:r>
        <w:br/>
        <w:t>had no return of her Flooding from the time I brought the</w:t>
      </w:r>
      <w:r>
        <w:br/>
        <w:t xml:space="preserve">substance away. </w:t>
      </w:r>
      <w:r>
        <w:rPr>
          <w:i/>
          <w:iCs/>
        </w:rPr>
        <w:t>Gifford</w:t>
      </w:r>
    </w:p>
    <w:p w14:paraId="4EE7A4A6" w14:textId="77777777" w:rsidR="00AA6A10" w:rsidRDefault="00000000">
      <w:pPr>
        <w:ind w:firstLine="360"/>
      </w:pPr>
      <w:r>
        <w:t>The author forgot to inform us what hecame of the Foetus.</w:t>
      </w:r>
    </w:p>
    <w:p w14:paraId="27A44F32" w14:textId="77777777" w:rsidR="00AA6A10" w:rsidRDefault="00000000">
      <w:pPr>
        <w:ind w:firstLine="360"/>
        <w:outlineLvl w:val="2"/>
      </w:pPr>
      <w:bookmarkStart w:id="31" w:name="bookmark62"/>
      <w:r>
        <w:rPr>
          <w:b/>
          <w:bCs/>
        </w:rPr>
        <w:t>s OBsERVATloN LXXX.</w:t>
      </w:r>
      <w:bookmarkEnd w:id="31"/>
    </w:p>
    <w:p w14:paraId="657EF14D" w14:textId="77777777" w:rsidR="00AA6A10" w:rsidRDefault="00000000">
      <w:r>
        <w:t>August 20. 1730, I was 'called upon to go to a woman in</w:t>
      </w:r>
      <w:r>
        <w:br/>
        <w:t>Durham-yard, the wife of a porter, who, the preceding</w:t>
      </w:r>
      <w:r>
        <w:br/>
        <w:t>day, found (aS she thought) the child to give a sudden flip,</w:t>
      </w:r>
      <w:r>
        <w:br/>
        <w:t>. and sall lower. A few days aster she waS seized with a vio-</w:t>
      </w:r>
      <w:r>
        <w:br/>
        <w:t xml:space="preserve">lent </w:t>
      </w:r>
      <w:proofErr w:type="gramStart"/>
      <w:r>
        <w:t>Flooding, and</w:t>
      </w:r>
      <w:proofErr w:type="gramEnd"/>
      <w:r>
        <w:t xml:space="preserve"> grinding Pains in her Back. I found her</w:t>
      </w:r>
      <w:r>
        <w:br/>
        <w:t>' upon my coming very much dispirited, her Pulse low, and</w:t>
      </w:r>
      <w:r>
        <w:br/>
        <w:t>clear Bloed continually dribbling. Upon touching, I found</w:t>
      </w:r>
      <w:r>
        <w:br/>
        <w:t xml:space="preserve">the Os </w:t>
      </w:r>
      <w:r>
        <w:rPr>
          <w:lang w:val="la-Latn" w:eastAsia="la-Latn" w:bidi="la-Latn"/>
        </w:rPr>
        <w:t xml:space="preserve">tincae </w:t>
      </w:r>
      <w:r>
        <w:t>wide enough to admit the ends of three Fingers,</w:t>
      </w:r>
      <w:r>
        <w:br/>
        <w:t>and therefore gave it aS my opinion, that she ought to he</w:t>
      </w:r>
      <w:r>
        <w:br/>
        <w:t>immediately delivered, and that delays might he dangerous,</w:t>
      </w:r>
      <w:r>
        <w:br/>
        <w:t>since she had lust f</w:t>
      </w:r>
      <w:r>
        <w:rPr>
          <w:vertAlign w:val="subscript"/>
        </w:rPr>
        <w:t>o</w:t>
      </w:r>
      <w:r>
        <w:t xml:space="preserve"> much Blood already. There was he</w:t>
      </w:r>
      <w:r>
        <w:br/>
        <w:t>prospect of its stopping before both the child and Placenta</w:t>
      </w:r>
      <w:r>
        <w:br/>
        <w:t>were brought away, for as long as the Uterus was kept</w:t>
      </w:r>
      <w:r>
        <w:br/>
        <w:t>distended by them, the MouthS of the Veffeis (before inoscu-</w:t>
      </w:r>
      <w:r>
        <w:br/>
        <w:t>lated into the Placenta, which then wholly adhered to the</w:t>
      </w:r>
      <w:r>
        <w:br/>
        <w:t>Uterus, but wag now ut part, or wholly separated from it)</w:t>
      </w:r>
      <w:r>
        <w:br/>
        <w:t>would continually pour the Bloed into the Womb, so that</w:t>
      </w:r>
      <w:r>
        <w:br/>
        <w:t>the whole mass would b</w:t>
      </w:r>
      <w:r>
        <w:rPr>
          <w:vertAlign w:val="subscript"/>
        </w:rPr>
        <w:t>e</w:t>
      </w:r>
      <w:r>
        <w:t xml:space="preserve"> exhausted, unless she was delivered.</w:t>
      </w:r>
      <w:r>
        <w:br/>
      </w:r>
      <w:r>
        <w:lastRenderedPageBreak/>
        <w:t>Then Indeed the Womb would contract and he collapsed, by</w:t>
      </w:r>
      <w:r>
        <w:br/>
        <w:t>which the Months of the Vesthis are stopped, and the Flood-</w:t>
      </w:r>
      <w:r>
        <w:br/>
        <w:t>ing generally ceases. All that were present submitted the</w:t>
      </w:r>
      <w:r>
        <w:br/>
        <w:t>matter intirely to my conduct; immediately I passed up my</w:t>
      </w:r>
      <w:r>
        <w:br/>
        <w:t>Hand well greased into the Vagina to the Os intemum,</w:t>
      </w:r>
      <w:r>
        <w:br/>
        <w:t>winch I endeavoured to dilate with the ends of three Fingers</w:t>
      </w:r>
      <w:r>
        <w:br/>
        <w:t>Passed into it, and soon made way for the Fourth and my</w:t>
      </w:r>
      <w:r>
        <w:br/>
        <w:t>Thumb; then, by gentiy spreading them, I dilated it wide</w:t>
      </w:r>
      <w:r>
        <w:br/>
        <w:t>enough to admit my whole Hand, which I passed into the</w:t>
      </w:r>
      <w:r>
        <w:br/>
        <w:t>Uterus, where I first met with the Membranes; these l</w:t>
      </w:r>
    </w:p>
    <w:p w14:paraId="51FC0365" w14:textId="77777777" w:rsidR="00AA6A10" w:rsidRDefault="00000000">
      <w:pPr>
        <w:ind w:firstLine="360"/>
      </w:pPr>
      <w:r>
        <w:t xml:space="preserve">broke with the ends of my Fingers, and </w:t>
      </w:r>
      <w:proofErr w:type="gramStart"/>
      <w:r>
        <w:rPr>
          <w:lang w:val="el-GR" w:eastAsia="el-GR" w:bidi="el-GR"/>
        </w:rPr>
        <w:t>μά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μά</w:t>
      </w:r>
      <w:proofErr w:type="gramEnd"/>
      <w:r w:rsidRPr="00AC72F0">
        <w:rPr>
          <w:lang w:val="en-GB" w:eastAsia="el-GR" w:bidi="el-GR"/>
        </w:rPr>
        <w:t xml:space="preserve">! </w:t>
      </w:r>
      <w:r>
        <w:t>°</w:t>
      </w:r>
      <w:r>
        <w:rPr>
          <w:vertAlign w:val="superscript"/>
        </w:rPr>
        <w:t>f a</w:t>
      </w:r>
      <w:r>
        <w:rPr>
          <w:vertAlign w:val="superscript"/>
        </w:rPr>
        <w:br/>
      </w:r>
      <w:r>
        <w:t>which I put aside, and went on in se^ch os the L. tt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met with a Foot, and brought it </w:t>
      </w:r>
      <w:r>
        <w:rPr>
          <w:lang w:val="la-Latn" w:eastAsia="la-Latn" w:bidi="la-Latn"/>
        </w:rPr>
        <w:t xml:space="preserve">oin* </w:t>
      </w:r>
      <w:r>
        <w:t>Th*</w:t>
      </w:r>
    </w:p>
    <w:p w14:paraId="4C1B0D29" w14:textId="77777777" w:rsidR="00AA6A10" w:rsidRDefault="00000000">
      <w:pPr>
        <w:ind w:firstLine="360"/>
      </w:pPr>
      <w:r>
        <w:t>and the parts having been dilated by former Labours, I was not</w:t>
      </w:r>
      <w:r>
        <w:br/>
        <w:t>follicitous about the other foot. 5 and therefore taking held of</w:t>
      </w:r>
      <w:r>
        <w:br/>
      </w:r>
      <w:r>
        <w:rPr>
          <w:u w:val="single"/>
        </w:rPr>
        <w:t>that</w:t>
      </w:r>
      <w:r>
        <w:t xml:space="preserve"> already brought out with </w:t>
      </w:r>
      <w:r>
        <w:rPr>
          <w:vertAlign w:val="superscript"/>
        </w:rPr>
        <w:t>2</w:t>
      </w:r>
      <w:r>
        <w:t xml:space="preserve"> sost cloth» l drew it gen y</w:t>
      </w:r>
      <w:r>
        <w:br/>
        <w:t>towards me, at the same time advising the woman to xihst hy</w:t>
      </w:r>
      <w:r>
        <w:br/>
        <w:t>bearing strongly down; the Hips presently followed, as also</w:t>
      </w:r>
      <w:r>
        <w:br/>
        <w:t xml:space="preserve">the Body and Head. The </w:t>
      </w:r>
      <w:r>
        <w:rPr>
          <w:i/>
          <w:iCs/>
        </w:rPr>
        <w:t>Funis Umbillcalii</w:t>
      </w:r>
      <w:r>
        <w:t xml:space="preserve"> was twisted</w:t>
      </w:r>
      <w:r>
        <w:br/>
        <w:t xml:space="preserve">round the Neck of the </w:t>
      </w:r>
      <w:proofErr w:type="gramStart"/>
      <w:r>
        <w:t>child ;</w:t>
      </w:r>
      <w:proofErr w:type="gramEnd"/>
      <w:r>
        <w:t xml:space="preserve"> and upon the Head </w:t>
      </w:r>
      <w:r>
        <w:rPr>
          <w:vertAlign w:val="superscript"/>
        </w:rPr>
        <w:t>5</w:t>
      </w:r>
      <w:r>
        <w:t xml:space="preserve"> sinking</w:t>
      </w:r>
      <w:r>
        <w:br/>
        <w:t>down the preceding day, the Placenta was in parr, if not</w:t>
      </w:r>
      <w:r>
        <w:br/>
        <w:t>wholly, separated from the Uterus, which separationwas^oc-</w:t>
      </w:r>
      <w:r>
        <w:br/>
        <w:t>casioned by the contraction of the Navel-string. The Pla-</w:t>
      </w:r>
      <w:r>
        <w:br/>
        <w:t>centa being separated, a Flooding of course ensued. Passing</w:t>
      </w:r>
      <w:r>
        <w:br/>
        <w:t xml:space="preserve">my Hand, aster the child was brought outs I fonnd the </w:t>
      </w:r>
      <w:r>
        <w:rPr>
          <w:vertAlign w:val="superscript"/>
        </w:rPr>
        <w:t>bur</w:t>
      </w:r>
      <w:r>
        <w:t>'</w:t>
      </w:r>
      <w:r>
        <w:br/>
        <w:t>den sunk down, and partiy out of the Wombs lying in the</w:t>
      </w:r>
      <w:r>
        <w:br/>
        <w:t>Vagins, so that I had no difficulty in bringing it away.</w:t>
      </w:r>
      <w:r>
        <w:br/>
        <w:t>The child was hem dead, which I judged it to have been</w:t>
      </w:r>
      <w:r>
        <w:br/>
        <w:t>several hours, the woman not having perceived it stir all the</w:t>
      </w:r>
      <w:r>
        <w:br/>
        <w:t>time of her Labour. This woman was in the eighth month</w:t>
      </w:r>
      <w:r>
        <w:br/>
        <w:t xml:space="preserve">os her reckoning. She died ahent </w:t>
      </w:r>
      <w:r>
        <w:rPr>
          <w:vertAlign w:val="superscript"/>
        </w:rPr>
        <w:t>ei</w:t>
      </w:r>
      <w:r>
        <w:t xml:space="preserve">ght </w:t>
      </w:r>
      <w:r>
        <w:rPr>
          <w:vertAlign w:val="superscript"/>
        </w:rPr>
        <w:t>or nine</w:t>
      </w:r>
      <w:r>
        <w:t xml:space="preserve"> h</w:t>
      </w:r>
      <w:r>
        <w:rPr>
          <w:vertAlign w:val="superscript"/>
        </w:rPr>
        <w:t>ours</w:t>
      </w:r>
      <w:r>
        <w:t xml:space="preserve"> afer</w:t>
      </w:r>
      <w:r>
        <w:br/>
        <w:t>her Delivery, notwithstanding all proper applications were</w:t>
      </w:r>
      <w:r>
        <w:br/>
        <w:t>made use of. This, I imagine, wholly proceeded from her</w:t>
      </w:r>
      <w:r>
        <w:br/>
        <w:t xml:space="preserve">great loss of Bloed hefore she was brought to bed. </w:t>
      </w:r>
      <w:r>
        <w:rPr>
          <w:i/>
          <w:iCs/>
        </w:rPr>
        <w:t>Cossearde</w:t>
      </w:r>
    </w:p>
    <w:p w14:paraId="44D4C512" w14:textId="77777777" w:rsidR="00AA6A10" w:rsidRDefault="00000000">
      <w:pPr>
        <w:outlineLvl w:val="2"/>
      </w:pPr>
      <w:bookmarkStart w:id="32" w:name="bookmark64"/>
      <w:r>
        <w:rPr>
          <w:b/>
          <w:bCs/>
        </w:rPr>
        <w:t xml:space="preserve">OBSERVATION </w:t>
      </w:r>
      <w:r>
        <w:t>LXXXL</w:t>
      </w:r>
      <w:bookmarkEnd w:id="32"/>
    </w:p>
    <w:p w14:paraId="319921F3" w14:textId="77777777" w:rsidR="00AA6A10" w:rsidRDefault="00000000">
      <w:r>
        <w:t xml:space="preserve">April </w:t>
      </w:r>
      <w:r>
        <w:rPr>
          <w:lang w:val="la-Latn" w:eastAsia="la-Latn" w:bidi="la-Latn"/>
        </w:rPr>
        <w:t xml:space="preserve">i. </w:t>
      </w:r>
      <w:r>
        <w:t>I730, I was sent sor to a poor woman in Knaves-acre,</w:t>
      </w:r>
      <w:r>
        <w:br/>
        <w:t>the wise of a smith, who wa% aheut six months gone with child,</w:t>
      </w:r>
      <w:r>
        <w:br/>
        <w:t>and had heen seized with a Flooding some days hefore, for</w:t>
      </w:r>
      <w:r>
        <w:br/>
        <w:t>which her midwife had, not long before, come to consult me,</w:t>
      </w:r>
      <w:r>
        <w:br/>
        <w:t>when I ordered an ashingent mixture to he taken three or</w:t>
      </w:r>
      <w:r>
        <w:br/>
        <w:t>four spoonfuis now and then, and a quieting astringent</w:t>
      </w:r>
      <w:r>
        <w:br/>
        <w:t>draught to he taken at night, which I ordered to be continued</w:t>
      </w:r>
      <w:r>
        <w:br/>
        <w:t>every night, in case her Flooding did not stop, with orders</w:t>
      </w:r>
      <w:r>
        <w:br/>
        <w:t>to give me an account of her the next day, at the same time</w:t>
      </w:r>
      <w:r>
        <w:br/>
        <w:t>telling the midwife, that in case it continued, the only means</w:t>
      </w:r>
      <w:r>
        <w:br/>
        <w:t>left to save her life, was to deliver her; but as the method I</w:t>
      </w:r>
      <w:r>
        <w:br/>
        <w:t>ordered had in some measure the desired effect for the pre-</w:t>
      </w:r>
      <w:r>
        <w:br/>
        <w:t>sent, I heard nothing farther for two or three days; but her</w:t>
      </w:r>
      <w:r>
        <w:br/>
        <w:t>Flooding returning again, her husband came to me, and de-</w:t>
      </w:r>
      <w:r>
        <w:br/>
        <w:t>sired I would go to her, which accordingly I did, and upon</w:t>
      </w:r>
      <w:r>
        <w:br/>
        <w:t>examination found the OS intemum not dilated enough to ad-</w:t>
      </w:r>
      <w:r>
        <w:br/>
        <w:t>mit the End of one Finger; and not easily to he dilated;</w:t>
      </w:r>
      <w:r>
        <w:br/>
        <w:t>wherefore I advised a repetition of the medicines hefore pre-</w:t>
      </w:r>
      <w:r>
        <w:br/>
        <w:t>scribed ; and on the next day he called again to tell me, that</w:t>
      </w:r>
      <w:r>
        <w:br/>
      </w:r>
      <w:r>
        <w:rPr>
          <w:b/>
          <w:bCs/>
        </w:rPr>
        <w:t xml:space="preserve">the </w:t>
      </w:r>
      <w:r>
        <w:t>draining continued, but was not fo Violent; however,</w:t>
      </w:r>
      <w:r>
        <w:br/>
        <w:t>as she became weaker, he desired I would see her; I then</w:t>
      </w:r>
      <w:r>
        <w:br/>
        <w:t>found the OS intemum as it was the preceding day, and as I</w:t>
      </w:r>
      <w:r>
        <w:br/>
        <w:t>could not dilate it with my Fingers, I advised a continuance</w:t>
      </w:r>
      <w:r>
        <w:br/>
        <w:t>of the mixture and draught; on the third day the midwife</w:t>
      </w:r>
      <w:r>
        <w:br/>
        <w:t>sent me word, that the draining continued, but that the Os</w:t>
      </w:r>
      <w:r>
        <w:br/>
        <w:t>intemum was dilated somewhat more than the preceding day,</w:t>
      </w:r>
      <w:r>
        <w:br/>
        <w:t>which gave me incouragement to hope that I might dilate it</w:t>
      </w:r>
      <w:r>
        <w:br/>
        <w:t>’ wide enough to pass my Hand and bring the Foetus. Upon</w:t>
      </w:r>
      <w:r>
        <w:br/>
        <w:t>my touching, I found an opening large enough to admit the</w:t>
      </w:r>
      <w:r>
        <w:br/>
        <w:t>end of three Fingers, wherefore I endeavoured to dilate it</w:t>
      </w:r>
      <w:r>
        <w:br/>
        <w:t>with my fingers and stretching them wide from each other,</w:t>
      </w:r>
      <w:r>
        <w:br/>
      </w:r>
      <w:r>
        <w:rPr>
          <w:b/>
          <w:bCs/>
        </w:rPr>
        <w:t xml:space="preserve">I </w:t>
      </w:r>
      <w:r>
        <w:t>got in my Thumb, and afterwards my whole Hand. The</w:t>
      </w:r>
      <w:r>
        <w:br/>
        <w:t>first thing I met with was part of the Placenta separated from</w:t>
      </w:r>
      <w:r>
        <w:br/>
        <w:t>the Uterus, and passing my Hand by it, I felt the child in-</w:t>
      </w:r>
      <w:r>
        <w:br/>
        <w:t xml:space="preserve">closed in the </w:t>
      </w:r>
      <w:proofErr w:type="gramStart"/>
      <w:r>
        <w:t>Membranes, and</w:t>
      </w:r>
      <w:proofErr w:type="gramEnd"/>
      <w:r>
        <w:t xml:space="preserve"> floating in the Waters. I rea-</w:t>
      </w:r>
      <w:r>
        <w:br/>
        <w:t>dily broke the Membranes with my Fingers, and passing my</w:t>
      </w:r>
      <w:r>
        <w:br/>
        <w:t xml:space="preserve">Hand within them, soon metiwith a Leg, which I drew </w:t>
      </w:r>
      <w:r>
        <w:rPr>
          <w:vertAlign w:val="subscript"/>
        </w:rPr>
        <w:t>0U</w:t>
      </w:r>
      <w:r>
        <w:t>s,</w:t>
      </w:r>
      <w:r>
        <w:br/>
        <w:t>and taking hold of it with a soft cloth, I gently pulled to-</w:t>
      </w:r>
      <w:r>
        <w:br/>
        <w:t xml:space="preserve">wards me, at the same time advising the woman to </w:t>
      </w:r>
      <w:r>
        <w:rPr>
          <w:u w:val="single"/>
        </w:rPr>
        <w:t>assist</w:t>
      </w:r>
      <w:r>
        <w:t xml:space="preserve"> by</w:t>
      </w:r>
      <w:r>
        <w:br/>
        <w:t>bearing strongly down; and by this meshed I presentiy drew</w:t>
      </w:r>
      <w:r>
        <w:br/>
        <w:t>out the Foetus whole and intire: I was indeed afraid, as if</w:t>
      </w:r>
      <w:r>
        <w:br/>
        <w:t>was Very tender, that the Limin would have separated from</w:t>
      </w:r>
      <w:r>
        <w:br/>
        <w:t>the Body. The Placenta readily followed, heing before in</w:t>
      </w:r>
      <w:r>
        <w:br/>
        <w:t>part, is not wholly, separated from the Uterus; the Flooding</w:t>
      </w:r>
      <w:r>
        <w:br/>
      </w:r>
      <w:r>
        <w:lastRenderedPageBreak/>
        <w:t xml:space="preserve">stopped immediately upon the Delivery. </w:t>
      </w:r>
      <w:r>
        <w:rPr>
          <w:i/>
          <w:iCs/>
        </w:rPr>
        <w:t>Gifford.</w:t>
      </w:r>
    </w:p>
    <w:p w14:paraId="5AB83C05" w14:textId="77777777" w:rsidR="00AA6A10" w:rsidRDefault="00000000">
      <w:pPr>
        <w:outlineLvl w:val="2"/>
      </w:pPr>
      <w:bookmarkStart w:id="33" w:name="bookmark66"/>
      <w:r>
        <w:rPr>
          <w:b/>
          <w:bCs/>
        </w:rPr>
        <w:t xml:space="preserve">OBSERVATION </w:t>
      </w:r>
      <w:r>
        <w:t>LXXNIL</w:t>
      </w:r>
      <w:bookmarkEnd w:id="33"/>
    </w:p>
    <w:p w14:paraId="68E3765D" w14:textId="77777777" w:rsidR="00AA6A10" w:rsidRDefault="00000000">
      <w:pPr>
        <w:ind w:left="360" w:hanging="360"/>
      </w:pPr>
      <w:r>
        <w:t>January 23. 1729-30, A woman came to me aheut seven</w:t>
      </w:r>
      <w:r>
        <w:br/>
        <w:t>o’clock in the evening, desiring me to go with her to a grocer’s</w:t>
      </w:r>
      <w:r>
        <w:br/>
        <w:t>wife in Leather-lane, near Holbourn ; the woman had ruts-</w:t>
      </w:r>
      <w:r>
        <w:br/>
        <w:t>earned aheut an Hour before os a Foetus of aheut five months</w:t>
      </w:r>
      <w:r>
        <w:br/>
        <w:t>old, which had been dead for some time, and ch</w:t>
      </w:r>
      <w:r>
        <w:rPr>
          <w:vertAlign w:val="subscript"/>
        </w:rPr>
        <w:t>e</w:t>
      </w:r>
      <w:r>
        <w:t xml:space="preserve"> Navel-</w:t>
      </w:r>
      <w:r>
        <w:br/>
        <w:t>string, heing both Very sinall and tender, broke by the mijo</w:t>
      </w:r>
      <w:r>
        <w:br/>
        <w:t>wife’s endeavours to draw out the Placenta. Immediately</w:t>
      </w:r>
      <w:r>
        <w:br/>
        <w:t>upon my coming I passed up the two Fore-fingers of my Left-</w:t>
      </w:r>
      <w:r>
        <w:br/>
        <w:t xml:space="preserve">hand, and sound the Placenta in parr protruded out </w:t>
      </w:r>
      <w:r>
        <w:rPr>
          <w:vertAlign w:val="subscript"/>
        </w:rPr>
        <w:t>O</w:t>
      </w:r>
      <w:r>
        <w:t>f ch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smallCaps/>
        </w:rPr>
        <w:t>Os</w:t>
      </w:r>
      <w:r>
        <w:t xml:space="preserve"> intemum, and stopping up the same</w:t>
      </w:r>
      <w:r>
        <w:rPr>
          <w:vertAlign w:val="subscript"/>
        </w:rPr>
        <w:t>:</w:t>
      </w:r>
      <w:r>
        <w:t xml:space="preserve"> I therefore, </w:t>
      </w:r>
      <w:r>
        <w:rPr>
          <w:lang w:val="la-Latn" w:eastAsia="la-Latn" w:bidi="la-Latn"/>
        </w:rPr>
        <w:t>moli</w:t>
      </w:r>
      <w:r>
        <w:rPr>
          <w:lang w:val="la-Latn" w:eastAsia="la-Latn" w:bidi="la-Latn"/>
        </w:rPr>
        <w:br/>
      </w:r>
      <w:r>
        <w:t>held of the part protruded hetween my Fingers, and drew in</w:t>
      </w:r>
      <w:r>
        <w:br/>
        <w:t>gently outwards, by which method, the part remaininn</w:t>
      </w:r>
      <w:r>
        <w:br/>
        <w:t>the Womb, and which stoppest up the OS internum, readjry</w:t>
      </w:r>
      <w:r>
        <w:br/>
        <w:t>followed, and the Flooding stopped. This woman had for</w:t>
      </w:r>
      <w:r>
        <w:br/>
        <w:t>some days laboured under a Fever and Violent Cough, which</w:t>
      </w:r>
      <w:r>
        <w:br/>
        <w:t xml:space="preserve">Ijudged occasioned the death or the Poems, and </w:t>
      </w:r>
      <w:r>
        <w:rPr>
          <w:vertAlign w:val="subscript"/>
        </w:rPr>
        <w:t>t</w:t>
      </w:r>
      <w:r>
        <w:t>he Miscar-</w:t>
      </w:r>
      <w:r>
        <w:br/>
        <w:t>riage afterwards.</w:t>
      </w:r>
      <w:r>
        <w:br w:type="page"/>
      </w:r>
    </w:p>
    <w:p w14:paraId="7940B2DC" w14:textId="77777777" w:rsidR="00AA6A10" w:rsidRDefault="00000000">
      <w:r>
        <w:rPr>
          <w:b/>
          <w:bCs/>
        </w:rPr>
        <w:lastRenderedPageBreak/>
        <w:t xml:space="preserve">OBSERVATION </w:t>
      </w:r>
      <w:r>
        <w:t>LXXXIIL</w:t>
      </w:r>
    </w:p>
    <w:p w14:paraId="421AA366" w14:textId="77777777" w:rsidR="00AA6A10" w:rsidRDefault="00000000">
      <w:pPr>
        <w:ind w:firstLine="360"/>
      </w:pPr>
      <w:r>
        <w:t>Instances of Miscarriages from a Plethora.</w:t>
      </w:r>
    </w:p>
    <w:p w14:paraId="12FB551A" w14:textId="77777777" w:rsidR="00AA6A10" w:rsidRDefault="00000000">
      <w:r>
        <w:t>May 22. I682, I delivered a woman who was in her third</w:t>
      </w:r>
      <w:r>
        <w:br/>
      </w:r>
      <w:proofErr w:type="gramStart"/>
      <w:r>
        <w:t>month ;</w:t>
      </w:r>
      <w:proofErr w:type="gramEnd"/>
      <w:r>
        <w:t xml:space="preserve"> she was os a Very sanguine constitution, and I had</w:t>
      </w:r>
      <w:r>
        <w:br/>
        <w:t>advised her to bleed at the end os the first month, in order</w:t>
      </w:r>
      <w:r>
        <w:br/>
        <w:t>to preserve herself from such an accident. But she would</w:t>
      </w:r>
      <w:r>
        <w:br/>
        <w:t>not hearken to good counsel, but chose to follow a had</w:t>
      </w:r>
      <w:r>
        <w:br/>
        <w:t>custom, which many others have, of staying till they ute</w:t>
      </w:r>
      <w:r>
        <w:br/>
      </w:r>
      <w:r>
        <w:rPr>
          <w:u w:val="single"/>
        </w:rPr>
        <w:t>half</w:t>
      </w:r>
      <w:r>
        <w:t xml:space="preserve"> gone, before they think of such a misfortune, which</w:t>
      </w:r>
      <w:r>
        <w:br/>
        <w:t xml:space="preserve">generally happens hesore the end of the third month. AS </w:t>
      </w:r>
      <w:r>
        <w:rPr>
          <w:b/>
          <w:bCs/>
        </w:rPr>
        <w:t>the</w:t>
      </w:r>
      <w:r>
        <w:rPr>
          <w:b/>
          <w:bCs/>
        </w:rPr>
        <w:br/>
      </w:r>
      <w:r>
        <w:t>“ wo</w:t>
      </w:r>
      <w:r>
        <w:rPr>
          <w:u w:val="single"/>
        </w:rPr>
        <w:t>man</w:t>
      </w:r>
      <w:r>
        <w:t xml:space="preserve"> had a great Flux of Bloed, I took from her </w:t>
      </w:r>
      <w:proofErr w:type="gramStart"/>
      <w:r>
        <w:t>the .</w:t>
      </w:r>
      <w:proofErr w:type="gramEnd"/>
    </w:p>
    <w:p w14:paraId="4EFC8024" w14:textId="77777777" w:rsidR="00AA6A10" w:rsidRDefault="00000000">
      <w:pPr>
        <w:ind w:firstLine="360"/>
      </w:pPr>
      <w:r>
        <w:t>After-birth, of a good Finger's thickness, and the breadth of</w:t>
      </w:r>
      <w:r>
        <w:br/>
        <w:t>two thirds of the Palm os a Hand, though the Foetus, which</w:t>
      </w:r>
      <w:r>
        <w:br/>
        <w:t>was still shut up in its Membranes, whose Waters were all</w:t>
      </w:r>
      <w:r>
        <w:br/>
        <w:t>run off an hour before, was no bigger than a large bee. We</w:t>
      </w:r>
      <w:r>
        <w:br/>
        <w:t xml:space="preserve">’ cannot however infer from hence, that the child had been </w:t>
      </w:r>
      <w:r>
        <w:rPr>
          <w:vertAlign w:val="superscript"/>
        </w:rPr>
        <w:t>n0</w:t>
      </w:r>
      <w:r>
        <w:t xml:space="preserve"> _</w:t>
      </w:r>
      <w:r>
        <w:br/>
        <w:t>‘ bigger than it was at the time of the Miscarriage s for it did</w:t>
      </w:r>
      <w:r>
        <w:br/>
        <w:t>not seem above twenty-five days grown; about which time</w:t>
      </w:r>
      <w:r>
        <w:br/>
        <w:t>it probably began to wither, its principle of life having been</w:t>
      </w:r>
      <w:r>
        <w:br/>
        <w:t>destroyed : and though not growing for a long times it re"</w:t>
      </w:r>
      <w:r>
        <w:br/>
        <w:t>mined in the Womb, and preserved itself in its Waters, till</w:t>
      </w:r>
      <w:r>
        <w:br/>
        <w:t>this Miscarriage happened to the woman, who did mighty</w:t>
      </w:r>
      <w:r>
        <w:br/>
        <w:t xml:space="preserve">well afterwards. </w:t>
      </w:r>
      <w:r>
        <w:rPr>
          <w:i/>
          <w:iCs/>
        </w:rPr>
        <w:t>Mauriceau.</w:t>
      </w:r>
    </w:p>
    <w:p w14:paraId="47CCB9AC" w14:textId="77777777" w:rsidR="00AA6A10" w:rsidRDefault="00000000">
      <w:r>
        <w:rPr>
          <w:b/>
          <w:bCs/>
        </w:rPr>
        <w:t xml:space="preserve">OBSERVATION </w:t>
      </w:r>
      <w:r>
        <w:t>LXXXIW</w:t>
      </w:r>
    </w:p>
    <w:p w14:paraId="13FBD819" w14:textId="77777777" w:rsidR="00AA6A10" w:rsidRDefault="00000000">
      <w:r>
        <w:t xml:space="preserve">August 22. I685, I attended a woman who was thought to </w:t>
      </w:r>
      <w:proofErr w:type="gramStart"/>
      <w:r>
        <w:t>he</w:t>
      </w:r>
      <w:proofErr w:type="gramEnd"/>
      <w:r>
        <w:t xml:space="preserve"> i</w:t>
      </w:r>
      <w:r>
        <w:br/>
        <w:t>* more than three months gone with child, but had just then</w:t>
      </w:r>
      <w:r>
        <w:br/>
        <w:t>miscarried of a little Foetus, wrapt up in the Aster-birth and its</w:t>
      </w:r>
      <w:r>
        <w:br/>
        <w:t>Membranes, and scarce bigger than a common fly, the whole</w:t>
      </w:r>
      <w:r>
        <w:br/>
        <w:t>. being about the size of a pigeon's egg. The woman had,</w:t>
      </w:r>
      <w:r>
        <w:br/>
        <w:t>for two months past, laboured under a continual Flux of</w:t>
      </w:r>
      <w:r>
        <w:br/>
        <w:t xml:space="preserve">Bloed, winch was so great when she </w:t>
      </w:r>
      <w:proofErr w:type="gramStart"/>
      <w:r>
        <w:t>miscarried,.</w:t>
      </w:r>
      <w:proofErr w:type="gramEnd"/>
      <w:r>
        <w:t xml:space="preserve"> that her</w:t>
      </w:r>
      <w:r>
        <w:br/>
        <w:t>husband thought she would have died.</w:t>
      </w:r>
    </w:p>
    <w:p w14:paraId="3F9DFE0A" w14:textId="77777777" w:rsidR="00AA6A10" w:rsidRDefault="00000000">
      <w:pPr>
        <w:ind w:firstLine="360"/>
      </w:pPr>
      <w:r>
        <w:t xml:space="preserve">AS the principle of life was destroyed in this Foetus from </w:t>
      </w:r>
      <w:r>
        <w:rPr>
          <w:b/>
          <w:bCs/>
        </w:rPr>
        <w:t>the</w:t>
      </w:r>
      <w:r>
        <w:rPr>
          <w:b/>
          <w:bCs/>
        </w:rPr>
        <w:br/>
      </w:r>
      <w:r>
        <w:t>. beginning of the mother's pregnancy, it must have rested at</w:t>
      </w:r>
      <w:r>
        <w:br/>
        <w:t>the same dimensions as when deprived thereof by some ac-</w:t>
      </w:r>
      <w:r>
        <w:br/>
        <w:t>' cident, which might probably be the same as excited that</w:t>
      </w:r>
    </w:p>
    <w:p w14:paraId="2B279FFF" w14:textId="77777777" w:rsidR="00AA6A10" w:rsidRDefault="00000000">
      <w:pPr>
        <w:ind w:firstLine="360"/>
      </w:pPr>
      <w:r>
        <w:t>Flux of Bloed, which never ceased till Nature had discharged</w:t>
      </w:r>
      <w:r>
        <w:br/>
        <w:t>itself of that useless burden, after which the woman, who had</w:t>
      </w:r>
      <w:r>
        <w:br/>
        <w:t>suffered Very much so long a time, recovered her health.</w:t>
      </w:r>
    </w:p>
    <w:p w14:paraId="2A31D5BA" w14:textId="77777777" w:rsidR="00AA6A10" w:rsidRDefault="00000000">
      <w:pPr>
        <w:ind w:firstLine="360"/>
      </w:pPr>
      <w:r>
        <w:t>It is worth observing, that Big-hellied women are often known</w:t>
      </w:r>
      <w:r>
        <w:br/>
      </w:r>
      <w:r>
        <w:rPr>
          <w:i/>
          <w:iCs/>
        </w:rPr>
        <w:t>’. to</w:t>
      </w:r>
      <w:r>
        <w:t xml:space="preserve"> be thus injured without any manifest cause, meerly by their</w:t>
      </w:r>
      <w:r>
        <w:br/>
        <w:t>own sanguine temperament, their redundances of Bloed suf-</w:t>
      </w:r>
      <w:r>
        <w:br/>
        <w:t>focating, and, if I may so say, drowning the infant as soon</w:t>
      </w:r>
      <w:r>
        <w:br/>
        <w:t>as it is conceived, if not seasonably prevented by Bleeding</w:t>
      </w:r>
      <w:r>
        <w:br/>
        <w:t xml:space="preserve">in the Arm. </w:t>
      </w:r>
      <w:r>
        <w:rPr>
          <w:i/>
          <w:iCs/>
        </w:rPr>
        <w:t>Mauriceau.</w:t>
      </w:r>
    </w:p>
    <w:p w14:paraId="54E0FD1D" w14:textId="77777777" w:rsidR="00AA6A10" w:rsidRDefault="00000000">
      <w:r>
        <w:rPr>
          <w:b/>
          <w:bCs/>
        </w:rPr>
        <w:t xml:space="preserve">OBSERVATION </w:t>
      </w:r>
      <w:r>
        <w:t>LXXXV.</w:t>
      </w:r>
    </w:p>
    <w:p w14:paraId="565B1262" w14:textId="77777777" w:rsidR="00AA6A10" w:rsidRDefault="00000000">
      <w:pPr>
        <w:tabs>
          <w:tab w:val="left" w:pos="417"/>
        </w:tabs>
        <w:ind w:firstLine="360"/>
      </w:pPr>
      <w:r>
        <w:t>July 9. I 685, I brought away an Aster-birth, which belonged</w:t>
      </w:r>
      <w:r>
        <w:br/>
        <w:t>to a small Foetus of six weeks growth, of which the woman</w:t>
      </w:r>
      <w:r>
        <w:br/>
        <w:t>‘</w:t>
      </w:r>
      <w:r>
        <w:tab/>
        <w:t xml:space="preserve">. miscarried two hours before, and </w:t>
      </w:r>
      <w:proofErr w:type="gramStart"/>
      <w:r>
        <w:t>with it</w:t>
      </w:r>
      <w:proofErr w:type="gramEnd"/>
      <w:r>
        <w:t xml:space="preserve"> abundance of large</w:t>
      </w:r>
    </w:p>
    <w:p w14:paraId="7EDD1310" w14:textId="77777777" w:rsidR="00AA6A10" w:rsidRDefault="00000000">
      <w:pPr>
        <w:ind w:firstLine="360"/>
      </w:pPr>
      <w:r>
        <w:t>clots of Bloed were discharged, though she had never received</w:t>
      </w:r>
      <w:r>
        <w:br/>
        <w:t xml:space="preserve">the least hurt or </w:t>
      </w:r>
      <w:proofErr w:type="gramStart"/>
      <w:r>
        <w:t>injury,,</w:t>
      </w:r>
      <w:proofErr w:type="gramEnd"/>
      <w:r>
        <w:t>as she told me herself.</w:t>
      </w:r>
    </w:p>
    <w:p w14:paraId="02314860" w14:textId="77777777" w:rsidR="00AA6A10" w:rsidRDefault="00000000">
      <w:pPr>
        <w:ind w:firstLine="360"/>
      </w:pPr>
      <w:r>
        <w:t xml:space="preserve">This accident may serve to prove, that Bleeding, which it is </w:t>
      </w:r>
      <w:r>
        <w:rPr>
          <w:b/>
          <w:bCs/>
        </w:rPr>
        <w:t>the</w:t>
      </w:r>
      <w:r>
        <w:rPr>
          <w:b/>
          <w:bCs/>
        </w:rPr>
        <w:br/>
      </w:r>
      <w:r>
        <w:t>custom to defer till after the fourth month, would be of more</w:t>
      </w:r>
      <w:r>
        <w:br/>
        <w:t>- service in the first months, than at the end of sour months</w:t>
      </w:r>
      <w:r>
        <w:br/>
        <w:t xml:space="preserve">and a </w:t>
      </w:r>
      <w:proofErr w:type="gramStart"/>
      <w:r>
        <w:t>half..</w:t>
      </w:r>
      <w:proofErr w:type="gramEnd"/>
      <w:r>
        <w:t xml:space="preserve"> For it is most certain, that the meer abundance</w:t>
      </w:r>
      <w:r>
        <w:br/>
        <w:t>of Blood is frequently the cause os miscarrying before the end</w:t>
      </w:r>
      <w:r>
        <w:br/>
        <w:t>of the third month, from which women might preserve them-</w:t>
      </w:r>
      <w:r>
        <w:br/>
        <w:t>selves, is they took care to bleed in the first months of their</w:t>
      </w:r>
      <w:r>
        <w:br/>
        <w:t>pregnancy, during which the insant being Very small, wants</w:t>
      </w:r>
      <w:r>
        <w:br/>
        <w:t>- but Very little Bleed to nourish it. For which reason not</w:t>
      </w:r>
      <w:r>
        <w:br/>
        <w:t>bring able in that state to dispense with all that is retained by</w:t>
      </w:r>
      <w:r>
        <w:br/>
        <w:t>the Suppression ofthe Catamenia, the Vessels of the Womb</w:t>
      </w:r>
      <w:r>
        <w:br/>
        <w:t>which are overloaded, open, and discharge their contents in</w:t>
      </w:r>
      <w:r>
        <w:br/>
        <w:t>an extraordinary manner, and thus cause those exuberant</w:t>
      </w:r>
      <w:r>
        <w:br/>
        <w:t>Fluxes of Blood, which almost constantly accompany this</w:t>
      </w:r>
    </w:p>
    <w:p w14:paraId="37B22C38" w14:textId="77777777" w:rsidR="00AA6A10" w:rsidRDefault="00000000">
      <w:pPr>
        <w:ind w:firstLine="360"/>
      </w:pPr>
      <w:r>
        <w:t xml:space="preserve">- sort of Miscarriage. </w:t>
      </w:r>
      <w:r>
        <w:rPr>
          <w:i/>
          <w:iCs/>
        </w:rPr>
        <w:t>Mauriceau.'</w:t>
      </w:r>
    </w:p>
    <w:p w14:paraId="495733AB" w14:textId="77777777" w:rsidR="00AA6A10" w:rsidRDefault="00000000">
      <w:r>
        <w:t>A Miscarriage from a great Swelling of the Labis.</w:t>
      </w:r>
      <w:r>
        <w:br/>
      </w:r>
      <w:r>
        <w:rPr>
          <w:b/>
          <w:bCs/>
        </w:rPr>
        <w:t xml:space="preserve">OBSERVATION </w:t>
      </w:r>
      <w:r>
        <w:t>LXXXVL</w:t>
      </w:r>
    </w:p>
    <w:p w14:paraId="3165F100" w14:textId="77777777" w:rsidR="00AA6A10" w:rsidRDefault="00000000">
      <w:pPr>
        <w:ind w:firstLine="360"/>
      </w:pPr>
      <w:r>
        <w:t>June 2. I672, I attended a woman who had laboured fifteen</w:t>
      </w:r>
      <w:r>
        <w:br/>
        <w:t xml:space="preserve">days under a Very great Swelling os the two Labis </w:t>
      </w:r>
      <w:r>
        <w:rPr>
          <w:lang w:val="la-Latn" w:eastAsia="la-Latn" w:bidi="la-Latn"/>
        </w:rPr>
        <w:t>Pudendi,</w:t>
      </w:r>
      <w:r>
        <w:rPr>
          <w:lang w:val="la-Latn" w:eastAsia="la-Latn" w:bidi="la-Latn"/>
        </w:rPr>
        <w:br/>
      </w:r>
      <w:r>
        <w:t>as well as of the Legs and Thighs. This was occasioned by a</w:t>
      </w:r>
      <w:r>
        <w:br/>
        <w:t xml:space="preserve">great load of humours deposited on those parts, and on </w:t>
      </w:r>
      <w:r>
        <w:rPr>
          <w:b/>
          <w:bCs/>
        </w:rPr>
        <w:t>the</w:t>
      </w:r>
      <w:r>
        <w:rPr>
          <w:b/>
          <w:bCs/>
        </w:rPr>
        <w:br/>
      </w:r>
      <w:r>
        <w:t>Womb itself, where she felt a great Pain from a moderate</w:t>
      </w:r>
      <w:r>
        <w:br/>
        <w:t>prestiire of the Handmpon the Belly, which also was swelled</w:t>
      </w:r>
      <w:r>
        <w:br/>
        <w:t>. big enough to give a suspicion os her bring with child, though</w:t>
      </w:r>
      <w:r>
        <w:br/>
        <w:t>she had been without her Menses for fourteen months, since</w:t>
      </w:r>
      <w:r>
        <w:br/>
        <w:t>she was delivered os her second child. Their suppression</w:t>
      </w:r>
      <w:r>
        <w:br/>
        <w:t>might be owing to the ill state of health she had been in,</w:t>
      </w:r>
      <w:r>
        <w:br/>
        <w:t>having been troubled with Fevers during the first eight months</w:t>
      </w:r>
      <w:r>
        <w:br/>
      </w:r>
      <w:r>
        <w:lastRenderedPageBreak/>
        <w:t>of the fourteen; or to her becoming with child upon her re-</w:t>
      </w:r>
      <w:r>
        <w:br/>
        <w:t>covery to a good state os health, which she had enjoyed for</w:t>
      </w:r>
      <w:r>
        <w:br/>
        <w:t xml:space="preserve">some months past. But as she had not </w:t>
      </w:r>
      <w:proofErr w:type="gramStart"/>
      <w:r>
        <w:t>as yet</w:t>
      </w:r>
      <w:proofErr w:type="gramEnd"/>
      <w:r>
        <w:t xml:space="preserve"> felt any motion</w:t>
      </w:r>
      <w:r>
        <w:br/>
        <w:t>like that of a child, and her Breasts were not swelled, and</w:t>
      </w:r>
      <w:r>
        <w:br/>
        <w:t xml:space="preserve">there was </w:t>
      </w:r>
      <w:r>
        <w:rPr>
          <w:vertAlign w:val="subscript"/>
          <w:lang w:val="el-GR" w:eastAsia="el-GR" w:bidi="el-GR"/>
        </w:rPr>
        <w:t>ηο</w:t>
      </w:r>
      <w:r w:rsidRPr="00AC72F0">
        <w:rPr>
          <w:lang w:val="en-GB" w:eastAsia="el-GR" w:bidi="el-GR"/>
        </w:rPr>
        <w:t xml:space="preserve"> </w:t>
      </w:r>
      <w:r>
        <w:t xml:space="preserve">touching </w:t>
      </w:r>
      <w:r>
        <w:rPr>
          <w:vertAlign w:val="subscript"/>
        </w:rPr>
        <w:t>c</w:t>
      </w:r>
      <w:r>
        <w:t>f h</w:t>
      </w:r>
      <w:r>
        <w:rPr>
          <w:vertAlign w:val="subscript"/>
        </w:rPr>
        <w:t>er</w:t>
      </w:r>
      <w:r>
        <w:t xml:space="preserve"> helow^ t</w:t>
      </w:r>
      <w:r>
        <w:rPr>
          <w:vertAlign w:val="subscript"/>
        </w:rPr>
        <w:t>0</w:t>
      </w:r>
      <w:r>
        <w:t xml:space="preserve"> examine the state os</w:t>
      </w:r>
      <w:r>
        <w:br/>
        <w:t>- the W ornb, because os the prodigious Swelling os the Lchja</w:t>
      </w:r>
      <w:r>
        <w:br/>
        <w:t>which hincered It, I told her, that though I could nor posi-</w:t>
      </w:r>
    </w:p>
    <w:p w14:paraId="2EDB6A96" w14:textId="77777777" w:rsidR="00AA6A10" w:rsidRDefault="00000000">
      <w:r>
        <w:t>tively assure her that she waS with child, which I very</w:t>
      </w:r>
      <w:r>
        <w:br/>
        <w:t xml:space="preserve">much suspected, I would advise her to </w:t>
      </w:r>
      <w:r>
        <w:rPr>
          <w:u w:val="single"/>
        </w:rPr>
        <w:t>manag</w:t>
      </w:r>
      <w:r>
        <w:t xml:space="preserve">e herself </w:t>
      </w:r>
      <w:r>
        <w:rPr>
          <w:u w:val="single"/>
        </w:rPr>
        <w:t>like</w:t>
      </w:r>
      <w:r>
        <w:t xml:space="preserve"> a</w:t>
      </w:r>
      <w:r>
        <w:br/>
        <w:t>Big-hellied woman; and that she might, sot all that, suffer</w:t>
      </w:r>
      <w:r>
        <w:br/>
        <w:t xml:space="preserve">some scarifications to he made on the outside of the </w:t>
      </w:r>
      <w:r>
        <w:rPr>
          <w:u w:val="single"/>
        </w:rPr>
        <w:t>s a bin,</w:t>
      </w:r>
      <w:r>
        <w:rPr>
          <w:u w:val="single"/>
        </w:rPr>
        <w:br/>
      </w:r>
      <w:r>
        <w:t>in order to give vent to a vast quantity os serous humours,</w:t>
      </w:r>
      <w:r>
        <w:br/>
        <w:t xml:space="preserve">which had caused so extraordinary a Swelling, aS to </w:t>
      </w:r>
      <w:r>
        <w:rPr>
          <w:u w:val="single"/>
        </w:rPr>
        <w:t>endan</w:t>
      </w:r>
      <w:r>
        <w:t>ger</w:t>
      </w:r>
      <w:r>
        <w:br/>
        <w:t>a Mortification. The operation was performed two days after-</w:t>
      </w:r>
      <w:r>
        <w:br/>
        <w:t>wards by an ordinary surgeon, and a vast quantity of water</w:t>
      </w:r>
      <w:r>
        <w:br/>
        <w:t>was discharged sor several days, whereby the Swelling of all'</w:t>
      </w:r>
      <w:r>
        <w:br/>
        <w:t>the parts round about was considerably abated, and som</w:t>
      </w:r>
      <w:r>
        <w:rPr>
          <w:vertAlign w:val="subscript"/>
        </w:rPr>
        <w:t>e</w:t>
      </w:r>
      <w:r>
        <w:t xml:space="preserve"> day</w:t>
      </w:r>
      <w:r>
        <w:rPr>
          <w:vertAlign w:val="subscript"/>
        </w:rPr>
        <w:t>8</w:t>
      </w:r>
      <w:r>
        <w:rPr>
          <w:vertAlign w:val="subscript"/>
        </w:rPr>
        <w:br/>
      </w:r>
      <w:r>
        <w:t>after the woman wasdelivered of two children, with winch she</w:t>
      </w:r>
      <w:r>
        <w:br/>
        <w:t>had gone about four months. One of the children was alive,</w:t>
      </w:r>
      <w:r>
        <w:br/>
        <w:t>the other was dead; and was probably the cause, by the ill im-</w:t>
      </w:r>
      <w:r>
        <w:br/>
        <w:t xml:space="preserve">pression its corruption made on the Womb, of an </w:t>
      </w:r>
      <w:r>
        <w:rPr>
          <w:lang w:val="la-Latn" w:eastAsia="la-Latn" w:bidi="la-Latn"/>
        </w:rPr>
        <w:t>I</w:t>
      </w:r>
      <w:r>
        <w:rPr>
          <w:u w:val="single"/>
          <w:lang w:val="la-Latn" w:eastAsia="la-Latn" w:bidi="la-Latn"/>
        </w:rPr>
        <w:t>nflam</w:t>
      </w:r>
      <w:r>
        <w:rPr>
          <w:lang w:val="la-Latn" w:eastAsia="la-Latn" w:bidi="la-Latn"/>
        </w:rPr>
        <w:t>ma-</w:t>
      </w:r>
      <w:r>
        <w:rPr>
          <w:lang w:val="la-Latn" w:eastAsia="la-Latn" w:bidi="la-Latn"/>
        </w:rPr>
        <w:br/>
      </w:r>
      <w:r>
        <w:t>tion, winch communicating itself to the Exterior parts, drew</w:t>
      </w:r>
      <w:r>
        <w:br/>
        <w:t>on a Mortification, of which the woman died the third day, as</w:t>
      </w:r>
      <w:r>
        <w:br/>
        <w:t xml:space="preserve">I had with assurance foretold the day before. It is what </w:t>
      </w:r>
      <w:proofErr w:type="gramStart"/>
      <w:r>
        <w:t>almost ,</w:t>
      </w:r>
      <w:proofErr w:type="gramEnd"/>
      <w:r>
        <w:br/>
        <w:t>instantiy happens, when this sort of Outward Swelling from</w:t>
      </w:r>
      <w:r>
        <w:br/>
        <w:t>the Inflammatory disposition of the inward parts grows Ery-</w:t>
      </w:r>
      <w:r>
        <w:br/>
        <w:t>sipelatcus. But when they are no more than Oedematous,</w:t>
      </w:r>
      <w:r>
        <w:br/>
        <w:t xml:space="preserve">aS it </w:t>
      </w:r>
      <w:proofErr w:type="gramStart"/>
      <w:r>
        <w:t>pretty often</w:t>
      </w:r>
      <w:proofErr w:type="gramEnd"/>
      <w:r>
        <w:t xml:space="preserve"> happens to women who have had many chil-</w:t>
      </w:r>
      <w:r>
        <w:br/>
        <w:t>dren, towards the last months of their pregnancy, they</w:t>
      </w:r>
      <w:r>
        <w:br/>
        <w:t xml:space="preserve">are not commonly so dangerous. </w:t>
      </w:r>
      <w:r>
        <w:rPr>
          <w:i/>
          <w:iCs/>
        </w:rPr>
        <w:t>Mauriceau.</w:t>
      </w:r>
    </w:p>
    <w:p w14:paraId="3294D150" w14:textId="77777777" w:rsidR="00AA6A10" w:rsidRDefault="00000000">
      <w:pPr>
        <w:ind w:left="360" w:hanging="360"/>
      </w:pPr>
      <w:r>
        <w:t>- A Miscarriage from a Quick-silver girdle.</w:t>
      </w:r>
      <w:r>
        <w:br/>
      </w:r>
      <w:r>
        <w:rPr>
          <w:b/>
          <w:bCs/>
        </w:rPr>
        <w:t xml:space="preserve">OBSERVATION </w:t>
      </w:r>
      <w:r>
        <w:t>LXXXVIL</w:t>
      </w:r>
    </w:p>
    <w:p w14:paraId="122EB538" w14:textId="77777777" w:rsidR="00AA6A10" w:rsidRDefault="00000000">
      <w:pPr>
        <w:ind w:left="360" w:hanging="360"/>
      </w:pPr>
      <w:r>
        <w:t>February II. I685, I attended a woman, who, when she was</w:t>
      </w:r>
      <w:r>
        <w:br/>
        <w:t>two months gone with child, had put a Quick-silver girdle</w:t>
      </w:r>
      <w:r>
        <w:br/>
        <w:t>round her waist, by advice of some ignorant person, to cure</w:t>
      </w:r>
      <w:r>
        <w:br/>
        <w:t>a simple Itch. The poisonous remedy in a sew hours raised</w:t>
      </w:r>
      <w:r>
        <w:br/>
        <w:t>a plentiful Salivation, with so great a Swelling of all the inte-</w:t>
      </w:r>
      <w:r>
        <w:br/>
        <w:t>rior parts of the Throat, that, for sear os Suffocation, or a</w:t>
      </w:r>
      <w:r>
        <w:br/>
        <w:t>Delirium, they were obliged, as her surgeon told me, tor</w:t>
      </w:r>
      <w:r>
        <w:br/>
        <w:t>bleed her four times, and to give her several Purges to divert</w:t>
      </w:r>
      <w:r>
        <w:br/>
        <w:t>the Course of the humours, downwards, not imagining she</w:t>
      </w:r>
      <w:r>
        <w:br/>
        <w:t>was with child. But the consequence was a plentiful Flux</w:t>
      </w:r>
      <w:r>
        <w:br/>
        <w:t>of Bloed, which threw her into Paintings, that came' one</w:t>
      </w:r>
      <w:r>
        <w:br/>
        <w:t>upon another, and ended at last in a Miscarriage. It is more</w:t>
      </w:r>
      <w:r>
        <w:br/>
        <w:t>than probable, that the Purges that were given her, as well '</w:t>
      </w:r>
      <w:r>
        <w:br/>
        <w:t>aS the repeated Bleedings before administered, were the prin-</w:t>
      </w:r>
      <w:r>
        <w:br/>
        <w:t>cipal and leading causes to this misfortune.</w:t>
      </w:r>
    </w:p>
    <w:p w14:paraId="24EADFF1" w14:textId="77777777" w:rsidR="00AA6A10" w:rsidRDefault="00000000">
      <w:r>
        <w:t>But though the patient seemed to he very weak, and almost</w:t>
      </w:r>
      <w:r>
        <w:br/>
        <w:t>harraffed out by such a train of accidents, when I saw her, I</w:t>
      </w:r>
      <w:r>
        <w:br/>
        <w:t>did not think her in danger, but could safely Venture to fore-</w:t>
      </w:r>
      <w:r>
        <w:br/>
        <w:t>tell, that the great evacuation before Miscarriage, and that</w:t>
      </w:r>
      <w:r>
        <w:br/>
        <w:t>which ought to follow, would infallibly put a stop to the</w:t>
      </w:r>
      <w:r>
        <w:br/>
        <w:t>Salivation, which accordingly happened 7 and the woman was</w:t>
      </w:r>
      <w:r>
        <w:br/>
        <w:t xml:space="preserve">well afterwards. </w:t>
      </w:r>
      <w:r>
        <w:rPr>
          <w:i/>
          <w:iCs/>
        </w:rPr>
        <w:t>Mauriceau.</w:t>
      </w:r>
    </w:p>
    <w:p w14:paraId="619DD5AC" w14:textId="77777777" w:rsidR="00AA6A10" w:rsidRDefault="00000000">
      <w:r>
        <w:t>A Miscarriage os Twins.</w:t>
      </w:r>
    </w:p>
    <w:p w14:paraId="7F1B1F5E" w14:textId="77777777" w:rsidR="00AA6A10" w:rsidRDefault="00000000">
      <w:r>
        <w:rPr>
          <w:b/>
          <w:bCs/>
        </w:rPr>
        <w:t xml:space="preserve">OBSERVATION </w:t>
      </w:r>
      <w:r>
        <w:t>LXXXVIIL</w:t>
      </w:r>
    </w:p>
    <w:p w14:paraId="4E8F4AF7" w14:textId="77777777" w:rsidR="00AA6A10" w:rsidRDefault="00000000">
      <w:pPr>
        <w:ind w:firstLine="360"/>
      </w:pPr>
      <w:r>
        <w:t xml:space="preserve">October 6. I73O, I was sent for about four o'clock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morning, to the wife of a </w:t>
      </w:r>
      <w:proofErr w:type="gramStart"/>
      <w:r>
        <w:t>snuff-box</w:t>
      </w:r>
      <w:proofErr w:type="gramEnd"/>
      <w:r>
        <w:t xml:space="preserve"> makes, in Dean-street,</w:t>
      </w:r>
      <w:r>
        <w:br/>
        <w:t>near Red-lion-sijuare, who was, according to her calculation,</w:t>
      </w:r>
      <w:r>
        <w:br/>
        <w:t>about seven months gone with child; I had been with her</w:t>
      </w:r>
      <w:r>
        <w:br/>
        <w:t>about three months before, when she was under some appre-</w:t>
      </w:r>
      <w:r>
        <w:br/>
        <w:t>hension of. miscarrying, but by proper applications I cured</w:t>
      </w:r>
      <w:r>
        <w:br/>
        <w:t>her at that time; but now one FcetuS was brought away</w:t>
      </w:r>
      <w:r>
        <w:br/>
        <w:t>before I was sent for, and the midwife not being able’ to</w:t>
      </w:r>
      <w:r>
        <w:br/>
        <w:t>bring away the Placenta, occasioned my being sent sor. I im</w:t>
      </w:r>
      <w:proofErr w:type="gramStart"/>
      <w:r>
        <w:t>- .</w:t>
      </w:r>
      <w:proofErr w:type="gramEnd"/>
      <w:r>
        <w:br/>
        <w:t>mediately would have endeavoured to pass my Hand in</w:t>
      </w:r>
      <w:r>
        <w:br/>
        <w:t>search os the Placenta, but the woman could not he readily</w:t>
      </w:r>
      <w:r>
        <w:br/>
        <w:t>persuaded to admit me, and made some struggle, until she</w:t>
      </w:r>
      <w:r>
        <w:br/>
        <w:t>. was overcome by the persuasions of her friends, and the ap-</w:t>
      </w:r>
      <w:r>
        <w:br/>
        <w:t>prehensions of the danger she was in, should it not be brought</w:t>
      </w:r>
      <w:r>
        <w:br/>
        <w:t>away; so that at length she admitted me to pass my whole</w:t>
      </w:r>
      <w:r>
        <w:br/>
        <w:t>Hand into the Vagins, and so on to the Os internum, which</w:t>
      </w:r>
      <w:r>
        <w:br/>
        <w:t>I sound so much contracted, that it would scarcely ati-</w:t>
      </w:r>
      <w:r>
        <w:br/>
        <w:t>nut the ends of four Fingers; but shaving by. degrees dilated</w:t>
      </w:r>
      <w:r>
        <w:br/>
        <w:t>the Orifice, I got my Hand into the Uterus, and found</w:t>
      </w:r>
      <w:r>
        <w:br/>
        <w:t>. something harder than a Placenta. This proved to be an-</w:t>
      </w:r>
      <w:r>
        <w:br/>
        <w:t>other Foetus inclosed in its Membranes, which were much</w:t>
      </w:r>
      <w:r>
        <w:br/>
        <w:t>distended by the Waters; I broke the Membranes imme-</w:t>
      </w:r>
      <w:r>
        <w:br/>
        <w:t xml:space="preserve">diately with </w:t>
      </w:r>
      <w:r>
        <w:rPr>
          <w:b/>
          <w:bCs/>
        </w:rPr>
        <w:t xml:space="preserve">the </w:t>
      </w:r>
      <w:r>
        <w:t>ends of my Fingers, and then putting my</w:t>
      </w:r>
      <w:r>
        <w:br/>
      </w:r>
      <w:r>
        <w:lastRenderedPageBreak/>
        <w:t>. Hand within them, I searched for the Feet; the first part</w:t>
      </w:r>
    </w:p>
    <w:p w14:paraId="6A3BBC45" w14:textId="77777777" w:rsidR="00AA6A10" w:rsidRDefault="00000000">
      <w:pPr>
        <w:ind w:firstLine="360"/>
      </w:pPr>
      <w:r>
        <w:t>I met with was the Head, which I pasted by, and went on in</w:t>
      </w:r>
      <w:r>
        <w:br/>
        <w:t>search os the Feet, and soon met with one Foot; this L</w:t>
      </w:r>
      <w:r>
        <w:br/>
        <w:t>brought out, and as I had sufficiently dilated the Os inter</w:t>
      </w:r>
      <w:r>
        <w:rPr>
          <w:u w:val="single"/>
        </w:rPr>
        <w:t>num</w:t>
      </w:r>
      <w:r>
        <w:t>,</w:t>
      </w:r>
      <w:r>
        <w:br/>
        <w:t xml:space="preserve">the </w:t>
      </w:r>
      <w:r>
        <w:rPr>
          <w:lang w:val="la-Latn" w:eastAsia="la-Latn" w:bidi="la-Latn"/>
        </w:rPr>
        <w:t>F</w:t>
      </w:r>
      <w:r>
        <w:t>Cetus being likewise very small, I judged I might easily</w:t>
      </w:r>
      <w:r>
        <w:br/>
        <w:t>draw it out by the Leg already brought down, without giving</w:t>
      </w:r>
      <w:r>
        <w:br/>
        <w:t>her fresh Pain by passing up my Hand again to fetch down</w:t>
      </w:r>
      <w:r>
        <w:br/>
        <w:t>the other: I therefore took hold of the Leg I hed secured,</w:t>
      </w:r>
      <w:r>
        <w:br/>
        <w:t>and gently drew it forwards; I say gently, sor hed I used any</w:t>
      </w:r>
      <w:r>
        <w:br/>
        <w:t>force I might have torn it from the Body, the Leg being Very</w:t>
      </w:r>
      <w:r>
        <w:br/>
        <w:t xml:space="preserve">sinall and tender; at the same </w:t>
      </w:r>
      <w:r>
        <w:rPr>
          <w:u w:val="single"/>
        </w:rPr>
        <w:t>time</w:t>
      </w:r>
      <w:r>
        <w:t xml:space="preserve"> I advised the woman to</w:t>
      </w:r>
      <w:r>
        <w:br/>
        <w:t>. assist by bearing strongly down, which much contributed to</w:t>
      </w:r>
      <w:r>
        <w:br/>
        <w:t>the bringing out os the Him, Bedy, and Head, all which</w:t>
      </w:r>
      <w:r>
        <w:br/>
        <w:t>soon followed; and upon passing up my Hand to fetch away the</w:t>
      </w:r>
      <w:r>
        <w:br/>
        <w:t>. Aster-burdens, there bring two entirely separate, I met</w:t>
      </w:r>
      <w:r>
        <w:br/>
        <w:t>with the burden belonging to rhe Foetus first hern pro-</w:t>
      </w:r>
      <w:r>
        <w:br w:type="page"/>
      </w:r>
    </w:p>
    <w:p w14:paraId="10B29B68" w14:textId="77777777" w:rsidR="00AA6A10" w:rsidRDefault="00000000">
      <w:pPr>
        <w:ind w:firstLine="360"/>
      </w:pPr>
      <w:r>
        <w:lastRenderedPageBreak/>
        <w:t>treded and bring in the Vagina; this I immediately brought</w:t>
      </w:r>
      <w:r>
        <w:br/>
        <w:t>-awav; and then, repasiing my Hands I found the other</w:t>
      </w:r>
      <w:r>
        <w:br/>
        <w:t>Iyherv within the Uterus, but wholly separated from its TO</w:t>
      </w:r>
      <w:r>
        <w:br/>
        <w:t>that! had no more difficulty in bringing away this than the</w:t>
      </w:r>
    </w:p>
    <w:p w14:paraId="2F008D52" w14:textId="77777777" w:rsidR="00AA6A10" w:rsidRDefault="00000000">
      <w:r>
        <w:t xml:space="preserve">- former. </w:t>
      </w:r>
      <w:r>
        <w:rPr>
          <w:i/>
          <w:iCs/>
        </w:rPr>
        <w:t>Costard.</w:t>
      </w:r>
    </w:p>
    <w:p w14:paraId="433A4088" w14:textId="77777777" w:rsidR="00AA6A10" w:rsidRDefault="00000000">
      <w:pPr>
        <w:ind w:firstLine="360"/>
      </w:pPr>
      <w:r>
        <w:t xml:space="preserve">Instances </w:t>
      </w:r>
      <w:r>
        <w:rPr>
          <w:i/>
          <w:iCs/>
        </w:rPr>
        <w:t>of</w:t>
      </w:r>
      <w:r>
        <w:t xml:space="preserve"> Miscarriages without manifest cause.</w:t>
      </w:r>
    </w:p>
    <w:p w14:paraId="2CCA6EA9" w14:textId="77777777" w:rsidR="00AA6A10" w:rsidRDefault="00000000">
      <w:pPr>
        <w:ind w:firstLine="360"/>
      </w:pPr>
      <w:r>
        <w:rPr>
          <w:b/>
          <w:bCs/>
        </w:rPr>
        <w:t>OBSERVATIoN LXXXDG</w:t>
      </w:r>
      <w:r>
        <w:rPr>
          <w:b/>
          <w:bCs/>
        </w:rPr>
        <w:br/>
      </w:r>
      <w:r>
        <w:t>July 23. I685, I attended a woman who had lnst h</w:t>
      </w:r>
      <w:r>
        <w:rPr>
          <w:vertAlign w:val="superscript"/>
        </w:rPr>
        <w:t>e</w:t>
      </w:r>
      <w:r>
        <w:t>^</w:t>
      </w:r>
      <w:r>
        <w:rPr>
          <w:vertAlign w:val="superscript"/>
        </w:rPr>
        <w:t>re</w:t>
      </w:r>
      <w:r>
        <w:rPr>
          <w:vertAlign w:val="superscript"/>
        </w:rPr>
        <w:br/>
      </w:r>
      <w:r>
        <w:t>carried without any manifest cause, of a small msanI. n°</w:t>
      </w:r>
      <w:r>
        <w:br/>
        <w:t xml:space="preserve">bigger than a bee, inclosed in the Afterthtrth fr </w:t>
      </w:r>
      <w:r>
        <w:rPr>
          <w:lang w:val="el-GR" w:eastAsia="el-GR" w:bidi="el-GR"/>
        </w:rPr>
        <w:t>ῥδ᾽</w:t>
      </w:r>
      <w:r w:rsidRPr="00AC72F0">
        <w:rPr>
          <w:lang w:val="en-GB" w:eastAsia="el-GR" w:bidi="el-GR"/>
        </w:rPr>
        <w:br/>
      </w:r>
      <w:r>
        <w:t>branes, which still contained all the Viators, the whole</w:t>
      </w:r>
      <w:r>
        <w:br/>
        <w:t>being of the fixe and figure of a pullet’s egg- Th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>- reckoned herself three months and a hxif S</w:t>
      </w:r>
      <w:r>
        <w:rPr>
          <w:vertAlign w:val="superscript"/>
        </w:rPr>
        <w:t>onS</w:t>
      </w:r>
      <w:r>
        <w:t>’ th°</w:t>
      </w:r>
      <w:r>
        <w:rPr>
          <w:vertAlign w:val="superscript"/>
        </w:rPr>
        <w:t>u</w:t>
      </w:r>
      <w:r>
        <w:t xml:space="preserve">Sh </w:t>
      </w:r>
      <w:r>
        <w:rPr>
          <w:lang w:val="el-GR" w:eastAsia="el-GR" w:bidi="el-GR"/>
        </w:rPr>
        <w:t>μά</w:t>
      </w:r>
      <w:r w:rsidRPr="00AC72F0">
        <w:rPr>
          <w:lang w:val="en-GB" w:eastAsia="el-GR" w:bidi="el-GR"/>
        </w:rPr>
        <w:t>*</w:t>
      </w:r>
      <w:r w:rsidRPr="00AC72F0">
        <w:rPr>
          <w:lang w:val="en-GB" w:eastAsia="el-GR" w:bidi="el-GR"/>
        </w:rPr>
        <w:br/>
      </w:r>
      <w:r>
        <w:t>- she had brought forth was no bigger the</w:t>
      </w:r>
      <w:r>
        <w:rPr>
          <w:vertAlign w:val="superscript"/>
        </w:rPr>
        <w:t xml:space="preserve">112 Fa </w:t>
      </w:r>
      <w:r>
        <w:rPr>
          <w:vertAlign w:val="superscript"/>
          <w:lang w:val="la-Latn" w:eastAsia="la-Latn" w:bidi="la-Latn"/>
        </w:rPr>
        <w:t>mon</w:t>
      </w:r>
      <w:r>
        <w:rPr>
          <w:lang w:val="la-Latn" w:eastAsia="la-Latn" w:bidi="la-Latn"/>
        </w:rPr>
        <w:t>in’</w:t>
      </w:r>
      <w:r>
        <w:rPr>
          <w:lang w:val="la-Latn" w:eastAsia="la-Latn" w:bidi="la-Latn"/>
        </w:rPr>
        <w:br/>
      </w:r>
      <w:r>
        <w:t xml:space="preserve">bring hindered in its growth by some Fluxes of Blood» </w:t>
      </w:r>
      <w:r>
        <w:rPr>
          <w:vertAlign w:val="superscript"/>
        </w:rPr>
        <w:t>W1</w:t>
      </w:r>
      <w:r>
        <w:rPr>
          <w:vertAlign w:val="superscript"/>
        </w:rPr>
        <w:br/>
      </w:r>
      <w:r>
        <w:t xml:space="preserve">which the mother was from time </w:t>
      </w:r>
      <w:r>
        <w:rPr>
          <w:vertAlign w:val="superscript"/>
          <w:lang w:val="el-GR" w:eastAsia="el-GR" w:bidi="el-GR"/>
        </w:rPr>
        <w:t>ω</w:t>
      </w:r>
      <w:r w:rsidRPr="00AC72F0">
        <w:rPr>
          <w:lang w:val="en-GB" w:eastAsia="el-GR" w:bidi="el-GR"/>
        </w:rPr>
        <w:t xml:space="preserve"> </w:t>
      </w:r>
      <w:r>
        <w:t>st</w:t>
      </w:r>
      <w:r>
        <w:rPr>
          <w:vertAlign w:val="superscript"/>
        </w:rPr>
        <w:t>me Y</w:t>
      </w:r>
      <w:r>
        <w:t>in</w:t>
      </w:r>
      <w:r>
        <w:rPr>
          <w:vertAlign w:val="superscript"/>
        </w:rPr>
        <w:t>ted</w:t>
      </w:r>
      <w:r>
        <w:t xml:space="preserve">’ </w:t>
      </w:r>
      <w:r>
        <w:rPr>
          <w:vertAlign w:val="superscript"/>
        </w:rPr>
        <w:t>01111011</w:t>
      </w:r>
      <w:r>
        <w:t>15^“</w:t>
      </w:r>
      <w:r>
        <w:br/>
        <w:t xml:space="preserve">- Iarly in the ordinary season of het </w:t>
      </w:r>
      <w:r>
        <w:rPr>
          <w:vertAlign w:val="superscript"/>
        </w:rPr>
        <w:t>natural</w:t>
      </w:r>
      <w:r>
        <w:t xml:space="preserve"> pnrgaU</w:t>
      </w:r>
      <w:r>
        <w:rPr>
          <w:vertAlign w:val="superscript"/>
        </w:rPr>
        <w:t>0nS</w:t>
      </w:r>
      <w:r>
        <w:t xml:space="preserve">: </w:t>
      </w:r>
      <w:r>
        <w:rPr>
          <w:lang w:val="el-GR" w:eastAsia="el-GR" w:bidi="el-GR"/>
        </w:rPr>
        <w:t>Ἀοιη</w:t>
      </w:r>
      <w:r w:rsidRPr="00AC72F0">
        <w:rPr>
          <w:lang w:val="en-GB" w:eastAsia="el-GR" w:bidi="el-GR"/>
        </w:rPr>
        <w:br/>
      </w:r>
      <w:r>
        <w:t>- this symptom, the woman not thinking herself wtth chndi</w:t>
      </w:r>
      <w:r>
        <w:br/>
        <w:t xml:space="preserve">though I </w:t>
      </w:r>
      <w:r>
        <w:rPr>
          <w:i/>
          <w:iCs/>
        </w:rPr>
        <w:t>had assured her</w:t>
      </w:r>
      <w:r>
        <w:t xml:space="preserve"> of its had neglected to he«P </w:t>
      </w:r>
      <w:r>
        <w:rPr>
          <w:vertAlign w:val="superscript"/>
        </w:rPr>
        <w:t>he</w:t>
      </w:r>
      <w:r>
        <w:t>ss</w:t>
      </w:r>
      <w:r>
        <w:rPr>
          <w:vertAlign w:val="superscript"/>
        </w:rPr>
        <w:t>elf</w:t>
      </w:r>
      <w:r>
        <w:rPr>
          <w:vertAlign w:val="superscript"/>
        </w:rPr>
        <w:br/>
      </w:r>
      <w:r>
        <w:rPr>
          <w:lang w:val="la-Latn" w:eastAsia="la-Latn" w:bidi="la-Latn"/>
        </w:rPr>
        <w:t xml:space="preserve">quies, </w:t>
      </w:r>
      <w:r>
        <w:t>and take her repose in Bed, a</w:t>
      </w:r>
      <w:r>
        <w:rPr>
          <w:vertAlign w:val="superscript"/>
        </w:rPr>
        <w:t>3 W2S</w:t>
      </w:r>
      <w:r>
        <w:t xml:space="preserve"> necessary to FT</w:t>
      </w:r>
      <w:r>
        <w:br/>
        <w:t>- serve her Big-belly which had been indangered since these</w:t>
      </w:r>
      <w:r>
        <w:br/>
        <w:t>Fluxes came upon her. Nor did she take care to bleed in the</w:t>
      </w:r>
      <w:r>
        <w:br/>
        <w:t>Arm, as I advised her, after I knew she was with child.</w:t>
      </w:r>
    </w:p>
    <w:p w14:paraId="6D040748" w14:textId="77777777" w:rsidR="00AA6A10" w:rsidRDefault="00000000">
      <w:pPr>
        <w:ind w:left="360" w:hanging="360"/>
      </w:pPr>
      <w:r>
        <w:t>Now I was certain that she had conceived» notwithstanding</w:t>
      </w:r>
      <w:r>
        <w:br/>
        <w:t>those evacuations, which came at the ordinary seasons, signi-</w:t>
      </w:r>
      <w:r>
        <w:br/>
        <w:t>fied the contrary; for then coming at those times was merely</w:t>
      </w:r>
      <w:r>
        <w:br/>
        <w:t>accidental and by chance, as I observed; because aster these</w:t>
      </w:r>
      <w:r>
        <w:br/>
        <w:t>evacuations had ceased, the ordinary signs of pregnancy con-</w:t>
      </w:r>
      <w:r>
        <w:br/>
        <w:t>tinued as before, whereas they would have Vanished aster a</w:t>
      </w:r>
      <w:r>
        <w:br/>
        <w:t xml:space="preserve">genuine Menstrual purgation. </w:t>
      </w:r>
      <w:r>
        <w:rPr>
          <w:i/>
          <w:iCs/>
        </w:rPr>
        <w:t>Mauriceau.</w:t>
      </w:r>
    </w:p>
    <w:p w14:paraId="4E9856B5" w14:textId="77777777" w:rsidR="00AA6A10" w:rsidRDefault="00000000">
      <w:r>
        <w:rPr>
          <w:b/>
          <w:bCs/>
        </w:rPr>
        <w:t xml:space="preserve">OBSERVATION </w:t>
      </w:r>
      <w:r>
        <w:t>XC.</w:t>
      </w:r>
    </w:p>
    <w:p w14:paraId="454339D7" w14:textId="77777777" w:rsidR="00AA6A10" w:rsidRDefault="00000000">
      <w:pPr>
        <w:ind w:firstLine="360"/>
      </w:pPr>
      <w:r>
        <w:t>December I2. I685, I attended a woman who, at the end of</w:t>
      </w:r>
      <w:r>
        <w:br/>
        <w:t>’ three months, according to her own rechoning, had just</w:t>
      </w:r>
      <w:r>
        <w:br/>
        <w:t>miscarried os a small Foetus, which came from her without</w:t>
      </w:r>
      <w:r>
        <w:br/>
        <w:t>much Pain, inclosed in the Aster-birth and its Membranes</w:t>
      </w:r>
      <w:r>
        <w:br/>
        <w:t>and Waters, the whole equalling the bigness of a duck’s egg.</w:t>
      </w:r>
      <w:r>
        <w:br/>
        <w:t>The Foetus was no bigger than one of five or six weeks</w:t>
      </w:r>
    </w:p>
    <w:p w14:paraId="3F0ED003" w14:textId="77777777" w:rsidR="00AA6A10" w:rsidRDefault="00000000">
      <w:pPr>
        <w:ind w:firstLine="360"/>
      </w:pPr>
      <w:r>
        <w:t xml:space="preserve">* </w:t>
      </w:r>
      <w:proofErr w:type="gramStart"/>
      <w:r>
        <w:t>growth</w:t>
      </w:r>
      <w:proofErr w:type="gramEnd"/>
      <w:r>
        <w:t>. The mother before she was delivered of it, had a</w:t>
      </w:r>
      <w:r>
        <w:br/>
        <w:t>' moderate Flux of Blood for three weeks, so that bring de"</w:t>
      </w:r>
      <w:r>
        <w:br/>
        <w:t>prryed of life long before Nature expelled it, a stop was then</w:t>
      </w:r>
      <w:r>
        <w:br/>
        <w:t>put to its growth.</w:t>
      </w:r>
    </w:p>
    <w:p w14:paraId="364ED3F0" w14:textId="77777777" w:rsidR="00AA6A10" w:rsidRDefault="00000000">
      <w:pPr>
        <w:ind w:firstLine="360"/>
      </w:pPr>
      <w:r>
        <w:t>AS this Miscarriage had no violent cause to force it, the woman</w:t>
      </w:r>
      <w:r>
        <w:br/>
        <w:t>' was aS well afterwards aS if she had lain in naturally of a child</w:t>
      </w:r>
      <w:r>
        <w:br/>
        <w:t xml:space="preserve">at the full term. </w:t>
      </w:r>
      <w:r>
        <w:rPr>
          <w:i/>
          <w:iCs/>
        </w:rPr>
        <w:t>Mauriceau.</w:t>
      </w:r>
    </w:p>
    <w:p w14:paraId="092577A8" w14:textId="77777777" w:rsidR="00AA6A10" w:rsidRDefault="00000000">
      <w:pPr>
        <w:tabs>
          <w:tab w:val="left" w:pos="1842"/>
        </w:tabs>
      </w:pPr>
      <w:r>
        <w:rPr>
          <w:b/>
          <w:bCs/>
        </w:rPr>
        <w:t>''</w:t>
      </w:r>
      <w:r>
        <w:rPr>
          <w:b/>
          <w:bCs/>
        </w:rPr>
        <w:tab/>
        <w:t xml:space="preserve">OBSERVATION </w:t>
      </w:r>
      <w:r>
        <w:t>XCL-</w:t>
      </w:r>
    </w:p>
    <w:p w14:paraId="7D6C16DC" w14:textId="77777777" w:rsidR="00AA6A10" w:rsidRDefault="00000000">
      <w:pPr>
        <w:ind w:firstLine="360"/>
      </w:pPr>
      <w:r>
        <w:t>January I4. I687, I delivered a woman, aged twenty nine,</w:t>
      </w:r>
      <w:r>
        <w:br/>
        <w:t>at the term of five months, of a littie infant alive, which</w:t>
      </w:r>
      <w:r>
        <w:br/>
        <w:t>presented the Feet, with a considerable Flux of Blood, and</w:t>
      </w:r>
      <w:r>
        <w:br/>
        <w:t>was the sixth os whom the mother had miscarried successively,</w:t>
      </w:r>
      <w:r>
        <w:br/>
        <w:t>not having gone a longer term with any of her children than</w:t>
      </w:r>
      <w:r>
        <w:br/>
        <w:t xml:space="preserve">with this, which was five months </w:t>
      </w:r>
      <w:r>
        <w:rPr>
          <w:lang w:val="la-Latn" w:eastAsia="la-Latn" w:bidi="la-Latn"/>
        </w:rPr>
        <w:t xml:space="preserve">compleat, </w:t>
      </w:r>
      <w:r>
        <w:t>with others</w:t>
      </w:r>
      <w:r>
        <w:br/>
        <w:t>three months, and one of them four months and a half. But,</w:t>
      </w:r>
      <w:r>
        <w:br/>
        <w:t>what is extraordinary, the woman miscarried thus six times,</w:t>
      </w:r>
      <w:r>
        <w:br/>
        <w:t>without any injury or evident cause, and in spite of all</w:t>
      </w:r>
      <w:r>
        <w:br/>
        <w:t>- possible precautions which she had taken to secure her-</w:t>
      </w:r>
      <w:r>
        <w:br/>
        <w:t>self against this melancholy accident, to which she was so</w:t>
      </w:r>
      <w:r>
        <w:br/>
        <w:t>' subject, that I delivered her of sour children since, of whom</w:t>
      </w:r>
      <w:r>
        <w:br/>
        <w:t>she miscarried in like manner without manifest cause, two of</w:t>
      </w:r>
      <w:r>
        <w:br/>
        <w:t>four months, one of six months and Ahalf, and the last of</w:t>
      </w:r>
      <w:r>
        <w:br/>
        <w:t>seven months, not being able to preserve any one of these</w:t>
      </w:r>
      <w:r>
        <w:br/>
        <w:t>Big-bellies to a longer date than the last, where the infant,</w:t>
      </w:r>
      <w:r>
        <w:br/>
        <w:t>though living when I laid the mother, survived but seven</w:t>
      </w:r>
      <w:r>
        <w:br/>
        <w:t>- hours, as being, by reason of its immature birth, too early</w:t>
      </w:r>
      <w:r>
        <w:br/>
        <w:t xml:space="preserve">* by two months. Very small and </w:t>
      </w:r>
      <w:proofErr w:type="gramStart"/>
      <w:r>
        <w:t>Very</w:t>
      </w:r>
      <w:proofErr w:type="gramEnd"/>
      <w:r>
        <w:t xml:space="preserve"> feeble, aS all those in-</w:t>
      </w:r>
      <w:r>
        <w:br/>
        <w:t>fants are which are born at seven months.</w:t>
      </w:r>
    </w:p>
    <w:p w14:paraId="36B5E3EB" w14:textId="77777777" w:rsidR="00AA6A10" w:rsidRDefault="00000000">
      <w:pPr>
        <w:ind w:firstLine="360"/>
      </w:pPr>
      <w:r>
        <w:t>This example shews how easily some women miscarry, as this</w:t>
      </w:r>
      <w:r>
        <w:br/>
        <w:t xml:space="preserve">woman </w:t>
      </w:r>
      <w:proofErr w:type="gramStart"/>
      <w:r>
        <w:t>actually did</w:t>
      </w:r>
      <w:proofErr w:type="gramEnd"/>
      <w:r>
        <w:t xml:space="preserve"> </w:t>
      </w:r>
      <w:r>
        <w:rPr>
          <w:i/>
          <w:iCs/>
        </w:rPr>
        <w:t>of</w:t>
      </w:r>
      <w:r>
        <w:t xml:space="preserve"> ten children, which her unhappy Fe-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- cundity conceived only to see them all perish in the birth.</w:t>
      </w:r>
    </w:p>
    <w:p w14:paraId="7AF57AB8" w14:textId="77777777" w:rsidR="00AA6A10" w:rsidRDefault="00000000">
      <w:pPr>
        <w:ind w:firstLine="360"/>
      </w:pPr>
      <w:r>
        <w:t>She was above a middle stature, of a pretty full Habit of body,</w:t>
      </w:r>
      <w:r>
        <w:br/>
        <w:t>- and her' Complexion was sanguine and phlegmatic, which</w:t>
      </w:r>
      <w:r>
        <w:br/>
      </w:r>
      <w:proofErr w:type="gramStart"/>
      <w:r>
        <w:t>- ’</w:t>
      </w:r>
      <w:proofErr w:type="gramEnd"/>
      <w:r>
        <w:t xml:space="preserve"> not a littie contributed to the untimely relaxing and opening</w:t>
      </w:r>
    </w:p>
    <w:p w14:paraId="3671E892" w14:textId="77777777" w:rsidR="00AA6A10" w:rsidRDefault="00000000">
      <w:pPr>
        <w:ind w:firstLine="360"/>
      </w:pPr>
      <w:r>
        <w:t xml:space="preserve">of the internal orifice of her Womb, </w:t>
      </w:r>
      <w:proofErr w:type="gramStart"/>
      <w:r>
        <w:t>at .the</w:t>
      </w:r>
      <w:proofErr w:type="gramEnd"/>
      <w:r>
        <w:t xml:space="preserve"> least agitation of</w:t>
      </w:r>
      <w:r>
        <w:br/>
      </w:r>
      <w:r>
        <w:rPr>
          <w:vertAlign w:val="superscript"/>
        </w:rPr>
        <w:t>:</w:t>
      </w:r>
      <w:r>
        <w:t xml:space="preserve"> Body or Mind.</w:t>
      </w:r>
    </w:p>
    <w:p w14:paraId="4AF3E91A" w14:textId="77777777" w:rsidR="00AA6A10" w:rsidRDefault="00000000">
      <w:pPr>
        <w:ind w:firstLine="360"/>
      </w:pPr>
      <w:r>
        <w:t>J had advised her, as the hest remedies against a relapse into the</w:t>
      </w:r>
      <w:r>
        <w:br/>
        <w:t>. same misfortune, to abstain from her hushand all the time</w:t>
      </w:r>
      <w:r>
        <w:br/>
        <w:t>of her pregnancy, to bleed in the Arm, when gone six</w:t>
      </w:r>
      <w:r>
        <w:br/>
        <w:t>weeks, and to repeat it every two months, and to keep her-</w:t>
      </w:r>
      <w:r>
        <w:br/>
        <w:t>self in perfect composure os Mind and Body. But this</w:t>
      </w:r>
      <w:r>
        <w:br/>
        <w:t>good counsel served only to make her go a little the longer</w:t>
      </w:r>
      <w:r>
        <w:br/>
      </w:r>
      <w:r>
        <w:rPr>
          <w:lang w:val="el-GR" w:eastAsia="el-GR" w:bidi="el-GR"/>
        </w:rPr>
        <w:lastRenderedPageBreak/>
        <w:t>ς</w:t>
      </w:r>
      <w:r w:rsidRPr="00AC72F0">
        <w:rPr>
          <w:lang w:val="en-GB" w:eastAsia="el-GR" w:bidi="el-GR"/>
        </w:rPr>
        <w:t xml:space="preserve"> </w:t>
      </w:r>
      <w:r>
        <w:t>with the last children than with the first, for she went with</w:t>
      </w:r>
      <w:r>
        <w:br/>
        <w:t>the last, os which I delivered her, February II. I692, to</w:t>
      </w:r>
      <w:r>
        <w:br/>
        <w:t>the end os the seventh month, which lived only seven</w:t>
      </w:r>
      <w:r>
        <w:br/>
        <w:t>hours, aS I find before. However, there is room to hope,</w:t>
      </w:r>
      <w:r>
        <w:br/>
        <w:t>that by continuing to follow the good counsel I have given,</w:t>
      </w:r>
      <w:r>
        <w:br/>
        <w:t>she may hereafter go out her full time with a child, and</w:t>
      </w:r>
      <w:r>
        <w:br/>
        <w:t xml:space="preserve">have a </w:t>
      </w:r>
      <w:proofErr w:type="gramStart"/>
      <w:r>
        <w:t>more happy</w:t>
      </w:r>
      <w:proofErr w:type="gramEnd"/>
      <w:r>
        <w:t xml:space="preserve"> lying-in with it than she has had with</w:t>
      </w:r>
      <w:r>
        <w:br/>
        <w:t xml:space="preserve">all the rest. </w:t>
      </w:r>
      <w:r>
        <w:rPr>
          <w:i/>
          <w:iCs/>
        </w:rPr>
        <w:t>Mauriceaus</w:t>
      </w:r>
    </w:p>
    <w:p w14:paraId="0A426FE7" w14:textId="77777777" w:rsidR="00AA6A10" w:rsidRDefault="00000000">
      <w:pPr>
        <w:outlineLvl w:val="2"/>
      </w:pPr>
      <w:bookmarkStart w:id="34" w:name="bookmark68"/>
      <w:r>
        <w:rPr>
          <w:b/>
          <w:bCs/>
        </w:rPr>
        <w:t xml:space="preserve">_ OBSERVATION </w:t>
      </w:r>
      <w:r>
        <w:t>XCIL</w:t>
      </w:r>
      <w:bookmarkEnd w:id="34"/>
    </w:p>
    <w:p w14:paraId="31CBA226" w14:textId="77777777" w:rsidR="00AA6A10" w:rsidRDefault="00000000">
      <w:r>
        <w:t>January I7. I688, I attended a woman, who, aster a day's</w:t>
      </w:r>
      <w:r>
        <w:br/>
        <w:t>moderate Flux of Bood, had just Voided a sort of False con-</w:t>
      </w:r>
      <w:r>
        <w:br/>
        <w:t>ception, some flight membranous fragments of which had</w:t>
      </w:r>
      <w:r>
        <w:br/>
        <w:t>come away the day before. This supposed False conception</w:t>
      </w:r>
      <w:r>
        <w:br/>
        <w:t>was of the fine os a large pigeons-egg, and its figure much</w:t>
      </w:r>
      <w:r>
        <w:br/>
        <w:t>resembling that of the cavity of the Womb. I opened it,</w:t>
      </w:r>
      <w:r>
        <w:br/>
        <w:t>and sound a small Foetus in the middle, no bigger than a</w:t>
      </w:r>
      <w:r>
        <w:br/>
        <w:t>com of wheat, though the mother believed herself three</w:t>
      </w:r>
      <w:r>
        <w:br/>
        <w:t>months gone. I knew by this that the principle of life in</w:t>
      </w:r>
      <w:r>
        <w:br/>
        <w:t>this Foetus had been destroyed a short time alter its Con-</w:t>
      </w:r>
      <w:r>
        <w:br/>
        <w:t xml:space="preserve">ception, whence a stop was put to its growth </w:t>
      </w:r>
      <w:r>
        <w:rPr>
          <w:i/>
          <w:iCs/>
        </w:rPr>
        <w:t>Mauriceau.</w:t>
      </w:r>
    </w:p>
    <w:p w14:paraId="6C184C3E" w14:textId="77777777" w:rsidR="00AA6A10" w:rsidRDefault="00000000">
      <w:r>
        <w:rPr>
          <w:b/>
          <w:bCs/>
        </w:rPr>
        <w:t xml:space="preserve">OBSERVATION </w:t>
      </w:r>
      <w:r>
        <w:t>XCIH.</w:t>
      </w:r>
    </w:p>
    <w:p w14:paraId="7B31C874" w14:textId="77777777" w:rsidR="00AA6A10" w:rsidRDefault="00000000">
      <w:r>
        <w:t>August 22. I689, I delivered a woman of a small Foetus, in-</w:t>
      </w:r>
      <w:r>
        <w:br/>
        <w:t>closed in the Aster-birth, its Membranes, and its Waters,</w:t>
      </w:r>
      <w:r>
        <w:br/>
        <w:t>which, to all appearance, had been dead a Very long time.</w:t>
      </w:r>
      <w:r>
        <w:br/>
        <w:t>The woman thought herself six or seven rnontso gone, though</w:t>
      </w:r>
      <w:r>
        <w:br/>
        <w:t>the littie Foetus, which was never felt to move, was no</w:t>
      </w:r>
      <w:r>
        <w:br/>
        <w:t>bigger than one of two months and a half, or three months</w:t>
      </w:r>
      <w:r>
        <w:br/>
        <w:t>at mosh</w:t>
      </w:r>
    </w:p>
    <w:p w14:paraId="3FE3F391" w14:textId="77777777" w:rsidR="00AA6A10" w:rsidRDefault="00000000">
      <w:r>
        <w:t>When I delivered the woman, there ensiled such a copious</w:t>
      </w:r>
      <w:r>
        <w:br/>
        <w:t>Flux of Blood, that she fell into Paintings, which might</w:t>
      </w:r>
      <w:r>
        <w:br/>
        <w:t>have put her in great danger of her life, had I not speedily</w:t>
      </w:r>
      <w:r>
        <w:br/>
        <w:t>succoured her by stopping the Flux, which ceased as soon</w:t>
      </w:r>
      <w:r>
        <w:br/>
        <w:t>as I had taken away this foreign mass which caused it. Af-</w:t>
      </w:r>
      <w:r>
        <w:br/>
        <w:t>ter this, the poor woman, who had been in a Very languish-</w:t>
      </w:r>
      <w:r>
        <w:br/>
        <w:t xml:space="preserve">ing condition a long while, did Very well. </w:t>
      </w:r>
      <w:r>
        <w:rPr>
          <w:i/>
          <w:iCs/>
        </w:rPr>
        <w:t>Mauriceau.</w:t>
      </w:r>
    </w:p>
    <w:p w14:paraId="2703CB08" w14:textId="77777777" w:rsidR="00AA6A10" w:rsidRDefault="00000000">
      <w:r>
        <w:rPr>
          <w:b/>
          <w:bCs/>
        </w:rPr>
        <w:t xml:space="preserve">OBSERVATION </w:t>
      </w:r>
      <w:r>
        <w:t>XCIV.</w:t>
      </w:r>
    </w:p>
    <w:p w14:paraId="5790C513" w14:textId="77777777" w:rsidR="00AA6A10" w:rsidRDefault="00000000">
      <w:r>
        <w:t>February 29. I69O, I attended a woman, who had miscarried</w:t>
      </w:r>
      <w:r>
        <w:br/>
        <w:t>seven days before of a child four or five months grown, and</w:t>
      </w:r>
      <w:r>
        <w:br/>
        <w:t>now lay almost at the point of death. Her midwife, who was</w:t>
      </w:r>
      <w:r>
        <w:br/>
        <w:t>incapable ofdelivering her, had broke the String of the After-</w:t>
      </w:r>
      <w:r>
        <w:br/>
        <w:t>birth, and had Very much fatigued the patient for an hour,</w:t>
      </w:r>
      <w:r>
        <w:br/>
        <w:t>without being able to bring away more than seine pieces of</w:t>
      </w:r>
      <w:r>
        <w:br/>
        <w:t xml:space="preserve">the </w:t>
      </w:r>
      <w:proofErr w:type="gramStart"/>
      <w:r>
        <w:t>After-birth</w:t>
      </w:r>
      <w:proofErr w:type="gramEnd"/>
      <w:r>
        <w:t>, the greatest part remaining in the Womb.</w:t>
      </w:r>
    </w:p>
    <w:p w14:paraId="67E55B91" w14:textId="77777777" w:rsidR="00AA6A10" w:rsidRDefault="00000000">
      <w:r>
        <w:t>Hence extraordinary Floodings, and plenty of Very foetid Ex-</w:t>
      </w:r>
      <w:r>
        <w:br/>
        <w:t>cretions, accompanied with a continual high Fever, winch</w:t>
      </w:r>
      <w:r>
        <w:br/>
        <w:t>had several exacerbations every day, a great Tension of the</w:t>
      </w:r>
      <w:r>
        <w:br/>
        <w:t>Belly, Faintings, and other symptoms, of which the patient</w:t>
      </w:r>
      <w:r>
        <w:br/>
        <w:t>died, two days after I had seen her in this melancholy con-</w:t>
      </w:r>
      <w:r>
        <w:br/>
        <w:t>dition, as I had foretold, more from a consideration of the</w:t>
      </w:r>
      <w:r>
        <w:br/>
        <w:t>injury done to the Womb, when the midwife endeavoured</w:t>
      </w:r>
      <w:r>
        <w:br/>
        <w:t>to bring away the After-birth, than out of regard to the meer</w:t>
      </w:r>
      <w:r>
        <w:br/>
        <w:t>Retention of that foreign mass. For. it is to be observed that</w:t>
      </w:r>
      <w:r>
        <w:br/>
        <w:t>there is less danger in committing the expulsion of the Aster-</w:t>
      </w:r>
      <w:r>
        <w:br/>
        <w:t>birth to Nature, than in offering too much Violence to the</w:t>
      </w:r>
      <w:r>
        <w:br/>
        <w:t xml:space="preserve">Womb </w:t>
      </w:r>
      <w:proofErr w:type="gramStart"/>
      <w:r>
        <w:t>in order to</w:t>
      </w:r>
      <w:proofErr w:type="gramEnd"/>
      <w:r>
        <w:t xml:space="preserve"> force it away from thence, which ai-</w:t>
      </w:r>
      <w:r>
        <w:br/>
        <w:t>ways causes an Inflammation, a disease the more fetal as it</w:t>
      </w:r>
      <w:r>
        <w:br/>
        <w:t>is augmented by the Suppuration of the remaining part of that</w:t>
      </w:r>
      <w:r>
        <w:br/>
        <w:t xml:space="preserve">foreign mass. </w:t>
      </w:r>
      <w:r>
        <w:rPr>
          <w:i/>
          <w:iCs/>
        </w:rPr>
        <w:t>Mauriceau.</w:t>
      </w:r>
    </w:p>
    <w:p w14:paraId="64F6B891" w14:textId="77777777" w:rsidR="00AA6A10" w:rsidRDefault="00000000">
      <w:pPr>
        <w:outlineLvl w:val="2"/>
      </w:pPr>
      <w:bookmarkStart w:id="35" w:name="bookmark70"/>
      <w:r>
        <w:rPr>
          <w:b/>
          <w:bCs/>
        </w:rPr>
        <w:t xml:space="preserve">OBSERVATIoN </w:t>
      </w:r>
      <w:r>
        <w:t>XCW</w:t>
      </w:r>
      <w:bookmarkEnd w:id="35"/>
    </w:p>
    <w:p w14:paraId="68138C48" w14:textId="77777777" w:rsidR="00AA6A10" w:rsidRDefault="00000000">
      <w:pPr>
        <w:ind w:left="360" w:hanging="360"/>
      </w:pPr>
      <w:r>
        <w:t>March I6. I69I, I delivered a woman, who had miscarried</w:t>
      </w:r>
      <w:r>
        <w:br/>
        <w:t>two hours before os a Foetus of three months, which had been</w:t>
      </w:r>
      <w:r>
        <w:br/>
        <w:t>dead eight or ten days, aS appeared by its corruption.</w:t>
      </w:r>
    </w:p>
    <w:p w14:paraId="50F99ECA" w14:textId="77777777" w:rsidR="00AA6A10" w:rsidRDefault="00000000">
      <w:pPr>
        <w:ind w:left="360" w:hanging="360"/>
      </w:pPr>
      <w:r>
        <w:t>The midwife, for want of sufficient knowledge in her busmess,</w:t>
      </w:r>
      <w:r>
        <w:br/>
        <w:t>being incapable of bringing away the After-birth, so excessive s</w:t>
      </w:r>
      <w:r>
        <w:br/>
        <w:t>a Flooding was excited by its Retention in the Womb, that</w:t>
      </w:r>
      <w:r>
        <w:br/>
        <w:t>the woman must have run a great risk of her life, if I had</w:t>
      </w:r>
      <w:r>
        <w:br/>
        <w:t>not speedily delivered her of it, and so pur a stop to the</w:t>
      </w:r>
      <w:r>
        <w:br/>
        <w:t xml:space="preserve">Hooding, after which she did Very well. </w:t>
      </w:r>
      <w:r>
        <w:rPr>
          <w:i/>
          <w:iCs/>
        </w:rPr>
        <w:t>Mauriceau.</w:t>
      </w:r>
    </w:p>
    <w:p w14:paraId="134D9629" w14:textId="77777777" w:rsidR="00AA6A10" w:rsidRDefault="00000000">
      <w:pPr>
        <w:outlineLvl w:val="2"/>
      </w:pPr>
      <w:bookmarkStart w:id="36" w:name="bookmark72"/>
      <w:r>
        <w:rPr>
          <w:b/>
          <w:bCs/>
        </w:rPr>
        <w:t xml:space="preserve">OBSERVATIoN </w:t>
      </w:r>
      <w:r>
        <w:t>XCVL</w:t>
      </w:r>
      <w:bookmarkEnd w:id="36"/>
    </w:p>
    <w:p w14:paraId="22865027" w14:textId="77777777" w:rsidR="00AA6A10" w:rsidRDefault="00000000">
      <w:pPr>
        <w:tabs>
          <w:tab w:val="left" w:pos="4307"/>
        </w:tabs>
        <w:ind w:left="360" w:hanging="360"/>
      </w:pPr>
      <w:r>
        <w:t>May I2. I692, A lady sent for me to her house, to shew me a</w:t>
      </w:r>
      <w:r>
        <w:br/>
        <w:t>small Foetus and its Aster-biIth, which were all corrupted and</w:t>
      </w:r>
      <w:r>
        <w:br/>
        <w:t>decayed, though without any offensive smell. She asked</w:t>
      </w:r>
      <w:r>
        <w:br/>
        <w:t>me, os what term I supposed that small Foetus might he,</w:t>
      </w:r>
      <w:r>
        <w:br/>
        <w:t xml:space="preserve">which was of the length of the </w:t>
      </w:r>
      <w:proofErr w:type="gramStart"/>
      <w:r>
        <w:t>Middle-finger</w:t>
      </w:r>
      <w:proofErr w:type="gramEnd"/>
      <w:r>
        <w:t>.? J answered,</w:t>
      </w:r>
      <w:r>
        <w:br/>
        <w:t>that, by its bigness, it did not appear to have been alive in</w:t>
      </w:r>
      <w:r>
        <w:br/>
        <w:t xml:space="preserve">the mother’s Womb above two months, but that it </w:t>
      </w:r>
      <w:r>
        <w:rPr>
          <w:u w:val="single"/>
        </w:rPr>
        <w:t>mig</w:t>
      </w:r>
      <w:r>
        <w:t>ht</w:t>
      </w:r>
      <w:r>
        <w:br/>
        <w:t xml:space="preserve">have been preserved there aS long a time aster its death, </w:t>
      </w:r>
      <w:r>
        <w:rPr>
          <w:lang w:val="la-Latn" w:eastAsia="la-Latn" w:bidi="la-Latn"/>
        </w:rPr>
        <w:t>ite</w:t>
      </w:r>
      <w:r>
        <w:rPr>
          <w:lang w:val="la-Latn" w:eastAsia="la-Latn" w:bidi="la-Latn"/>
        </w:rPr>
        <w:br/>
      </w:r>
      <w:r>
        <w:t>Waters not being discharged before the time of travel, and</w:t>
      </w:r>
      <w:r>
        <w:br/>
        <w:t xml:space="preserve">perhaps longer. She then told me that it was a domestic </w:t>
      </w:r>
      <w:r>
        <w:rPr>
          <w:vertAlign w:val="subscript"/>
        </w:rPr>
        <w:t>o</w:t>
      </w:r>
      <w:r>
        <w:t>s</w:t>
      </w:r>
      <w:r>
        <w:br/>
      </w:r>
      <w:r>
        <w:lastRenderedPageBreak/>
        <w:t xml:space="preserve">hers, who had miscarried that very day os this </w:t>
      </w:r>
      <w:proofErr w:type="gramStart"/>
      <w:r>
        <w:t>infant ;</w:t>
      </w:r>
      <w:proofErr w:type="gramEnd"/>
      <w:r>
        <w:t xml:space="preserve"> and</w:t>
      </w:r>
      <w:r>
        <w:br/>
        <w:t>that as her hushand had been absent these four months and a</w:t>
      </w:r>
      <w:r>
        <w:br/>
        <w:t>half, she believed, seeing the infant so small, that anoth</w:t>
      </w:r>
      <w:r>
        <w:rPr>
          <w:vertAlign w:val="subscript"/>
        </w:rPr>
        <w:t>er</w:t>
      </w:r>
      <w:r>
        <w:rPr>
          <w:vertAlign w:val="subscript"/>
        </w:rPr>
        <w:br/>
      </w:r>
      <w:r>
        <w:t>man was the father. As for my pars, the scar of irnp</w:t>
      </w:r>
      <w:r>
        <w:rPr>
          <w:vertAlign w:val="subscript"/>
        </w:rPr>
        <w:t>Ut</w:t>
      </w:r>
      <w:r>
        <w:t>ino.</w:t>
      </w:r>
      <w:r>
        <w:br/>
        <w:t>a crime to the woman, os which she might possibly be jnmsi</w:t>
      </w:r>
      <w:r>
        <w:br/>
        <w:t>cent, made me leave the question undecided. For J could</w:t>
      </w:r>
      <w:r>
        <w:br/>
        <w:t xml:space="preserve">not come at an intite certainty, by examining the Body </w:t>
      </w:r>
      <w:r>
        <w:rPr>
          <w:vertAlign w:val="subscript"/>
        </w:rPr>
        <w:t>O</w:t>
      </w:r>
      <w:r>
        <w:t>s</w:t>
      </w:r>
      <w:r>
        <w:br/>
        <w:t xml:space="preserve">the Foetus, because I had seen as finall </w:t>
      </w:r>
      <w:r>
        <w:rPr>
          <w:vertAlign w:val="subscript"/>
        </w:rPr>
        <w:t>one</w:t>
      </w:r>
      <w:r>
        <w:t xml:space="preserve">s, </w:t>
      </w:r>
      <w:r>
        <w:rPr>
          <w:vertAlign w:val="subscript"/>
        </w:rPr>
        <w:t>w</w:t>
      </w:r>
      <w:r>
        <w:t>h</w:t>
      </w:r>
      <w:r>
        <w:rPr>
          <w:vertAlign w:val="subscript"/>
        </w:rPr>
        <w:t>O</w:t>
      </w:r>
      <w:r>
        <w:t>c</w:t>
      </w:r>
      <w:r>
        <w:rPr>
          <w:vertAlign w:val="subscript"/>
        </w:rPr>
        <w:t>e mo</w:t>
      </w:r>
      <w:r>
        <w:t>ch</w:t>
      </w:r>
      <w:r>
        <w:rPr>
          <w:vertAlign w:val="subscript"/>
        </w:rPr>
        <w:t>cre</w:t>
      </w:r>
      <w:r>
        <w:rPr>
          <w:vertAlign w:val="subscript"/>
        </w:rPr>
        <w:br/>
      </w:r>
      <w:r>
        <w:t>heve not been delivered of them till st</w:t>
      </w:r>
      <w:r>
        <w:rPr>
          <w:vertAlign w:val="subscript"/>
        </w:rPr>
        <w:t>ve</w:t>
      </w:r>
      <w:r>
        <w:tab/>
        <w:t xml:space="preserve">after </w:t>
      </w:r>
      <w:proofErr w:type="gramStart"/>
      <w:r>
        <w:t>their</w:t>
      </w:r>
      <w:proofErr w:type="gramEnd"/>
    </w:p>
    <w:p w14:paraId="15BDB6EC" w14:textId="77777777" w:rsidR="00AA6A10" w:rsidRDefault="00000000">
      <w:pPr>
        <w:tabs>
          <w:tab w:val="left" w:pos="4307"/>
        </w:tabs>
        <w:ind w:firstLine="360"/>
      </w:pPr>
      <w:r>
        <w:t xml:space="preserve">Conception, having carried them dead two </w:t>
      </w:r>
      <w:proofErr w:type="gramStart"/>
      <w:r>
        <w:rPr>
          <w:vertAlign w:val="subscript"/>
        </w:rPr>
        <w:t>Or</w:t>
      </w:r>
      <w:proofErr w:type="gramEnd"/>
      <w:r>
        <w:t xml:space="preserve"> three months,</w:t>
      </w:r>
      <w:r>
        <w:br/>
        <w:t>they being preserved without much corruption in cheir</w:t>
      </w:r>
      <w:r>
        <w:br/>
        <w:t xml:space="preserve">- own Waters, as some forts </w:t>
      </w:r>
      <w:r>
        <w:rPr>
          <w:vertAlign w:val="subscript"/>
        </w:rPr>
        <w:t>o</w:t>
      </w:r>
      <w:r>
        <w:t xml:space="preserve">f </w:t>
      </w:r>
      <w:r>
        <w:rPr>
          <w:vertAlign w:val="subscript"/>
        </w:rPr>
        <w:t>fniits</w:t>
      </w:r>
      <w:r>
        <w:t xml:space="preserve"> ut </w:t>
      </w:r>
      <w:r>
        <w:rPr>
          <w:vertAlign w:val="subscript"/>
        </w:rPr>
        <w:t>a</w:t>
      </w:r>
      <w:r>
        <w:rPr>
          <w:vertAlign w:val="subscript"/>
        </w:rPr>
        <w:tab/>
        <w:t>ickl</w:t>
      </w:r>
    </w:p>
    <w:p w14:paraId="2A1F2B8A" w14:textId="77777777" w:rsidR="00AA6A10" w:rsidRDefault="00000000">
      <w:pPr>
        <w:ind w:firstLine="360"/>
      </w:pPr>
      <w:r>
        <w:t>that they did not exceed the stag they had arrived at</w:t>
      </w:r>
      <w:r>
        <w:br/>
        <w:t>when their principle of lite w^ destroyed. Mamaj</w:t>
      </w:r>
      <w:r>
        <w:rPr>
          <w:vertAlign w:val="subscript"/>
        </w:rPr>
        <w:t>Cgau</w:t>
      </w:r>
      <w:r>
        <w:t>,</w:t>
      </w:r>
      <w:r>
        <w:br w:type="page"/>
      </w:r>
    </w:p>
    <w:p w14:paraId="08D622A1" w14:textId="77777777" w:rsidR="00AA6A10" w:rsidRDefault="00000000">
      <w:r>
        <w:rPr>
          <w:b/>
          <w:bCs/>
        </w:rPr>
        <w:lastRenderedPageBreak/>
        <w:t xml:space="preserve">OBSERVATION </w:t>
      </w:r>
      <w:r>
        <w:t>XCVIL</w:t>
      </w:r>
    </w:p>
    <w:p w14:paraId="19FB37A2" w14:textId="77777777" w:rsidR="00AA6A10" w:rsidRDefault="00000000">
      <w:pPr>
        <w:ind w:firstLine="360"/>
      </w:pPr>
      <w:r>
        <w:t xml:space="preserve">March </w:t>
      </w:r>
      <w:r>
        <w:rPr>
          <w:b/>
          <w:bCs/>
        </w:rPr>
        <w:t xml:space="preserve">8. </w:t>
      </w:r>
      <w:r>
        <w:t xml:space="preserve">I693, </w:t>
      </w:r>
      <w:r>
        <w:rPr>
          <w:b/>
          <w:bCs/>
        </w:rPr>
        <w:t xml:space="preserve">I </w:t>
      </w:r>
      <w:r>
        <w:t xml:space="preserve">delivered a woman os a small child os </w:t>
      </w:r>
      <w:r>
        <w:rPr>
          <w:b/>
          <w:bCs/>
        </w:rPr>
        <w:t>sive</w:t>
      </w:r>
      <w:r>
        <w:rPr>
          <w:b/>
          <w:bCs/>
        </w:rPr>
        <w:br/>
      </w:r>
      <w:r>
        <w:rPr>
          <w:u w:val="single"/>
        </w:rPr>
        <w:t>months,</w:t>
      </w:r>
      <w:r>
        <w:t xml:space="preserve"> or which she miscarried without any manifest cause,</w:t>
      </w:r>
      <w:r>
        <w:br/>
        <w:t>except that the After-birth began to he loosened, because</w:t>
      </w:r>
      <w:r>
        <w:br/>
        <w:t>' .the insant, who presented the Arm before the Head, with</w:t>
      </w:r>
      <w:r>
        <w:br/>
        <w:t>part os the Navel-string, was sio intangled in the'String, that</w:t>
      </w:r>
      <w:r>
        <w:br/>
        <w:t xml:space="preserve">the Aster-birth had been considerably shocked by it, as </w:t>
      </w:r>
      <w:r>
        <w:rPr>
          <w:b/>
          <w:bCs/>
        </w:rPr>
        <w:t>I</w:t>
      </w:r>
      <w:r>
        <w:rPr>
          <w:b/>
          <w:bCs/>
        </w:rPr>
        <w:br/>
      </w:r>
      <w:r>
        <w:t>sound by several clots os black Blood which closely adhered</w:t>
      </w:r>
      <w:r>
        <w:br/>
        <w:t>to that side os the After-birth which was loosened from the</w:t>
      </w:r>
      <w:r>
        <w:br/>
        <w:t>Womb.</w:t>
      </w:r>
    </w:p>
    <w:p w14:paraId="5591FDB8" w14:textId="77777777" w:rsidR="00AA6A10" w:rsidRDefault="00000000">
      <w:pPr>
        <w:ind w:left="360" w:hanging="360"/>
      </w:pPr>
      <w:r>
        <w:t>The child was alive two hours before I brought it away, which</w:t>
      </w:r>
      <w:r>
        <w:br/>
        <w:t>I knew by the beating at the Navel-string; bnt as theWomb</w:t>
      </w:r>
      <w:r>
        <w:br/>
      </w:r>
      <w:r>
        <w:rPr>
          <w:b/>
          <w:bCs/>
        </w:rPr>
        <w:t xml:space="preserve">was </w:t>
      </w:r>
      <w:r>
        <w:t>not opened enough for me to extract it at that time,</w:t>
      </w:r>
      <w:r>
        <w:br/>
        <w:t>without disinembring it, I was obliged to wait till it was</w:t>
      </w:r>
      <w:r>
        <w:br/>
        <w:t>siifficientiy dilated to pennit me to extract it without violence.</w:t>
      </w:r>
    </w:p>
    <w:p w14:paraId="5CBF5AB4" w14:textId="77777777" w:rsidR="00AA6A10" w:rsidRDefault="00000000">
      <w:pPr>
        <w:tabs>
          <w:tab w:val="left" w:pos="571"/>
        </w:tabs>
        <w:ind w:firstLine="360"/>
      </w:pPr>
      <w:r>
        <w:t>-</w:t>
      </w:r>
      <w:r>
        <w:tab/>
        <w:t xml:space="preserve">For this </w:t>
      </w:r>
      <w:proofErr w:type="gramStart"/>
      <w:r>
        <w:t>purpose</w:t>
      </w:r>
      <w:proofErr w:type="gramEnd"/>
      <w:r>
        <w:t xml:space="preserve"> I ordered the woman a Clyster, which</w:t>
      </w:r>
      <w:r>
        <w:br/>
        <w:t>, quickening her languishing Pains, contributed to the suf-</w:t>
      </w:r>
      <w:r>
        <w:br/>
        <w:t>ficient dilatation of the Orifice, and exclusion of the Foetus,</w:t>
      </w:r>
      <w:r>
        <w:br/>
        <w:t>whose Waters were all run off two hours before I was</w:t>
      </w:r>
      <w:r>
        <w:br/>
        <w:t>called. The woman, though of a Very delicate constitution,</w:t>
      </w:r>
    </w:p>
    <w:p w14:paraId="34078395" w14:textId="77777777" w:rsidR="00AA6A10" w:rsidRDefault="00000000">
      <w:pPr>
        <w:tabs>
          <w:tab w:val="left" w:pos="571"/>
        </w:tabs>
        <w:ind w:firstLine="360"/>
      </w:pPr>
      <w:r>
        <w:t>-</w:t>
      </w:r>
      <w:r>
        <w:tab/>
        <w:t xml:space="preserve">did Very well aster I delivered her. </w:t>
      </w:r>
      <w:r>
        <w:rPr>
          <w:i/>
          <w:iCs/>
        </w:rPr>
        <w:t>Mauriceau.</w:t>
      </w:r>
    </w:p>
    <w:p w14:paraId="1F4FBCF4" w14:textId="77777777" w:rsidR="00AA6A10" w:rsidRDefault="00000000">
      <w:r>
        <w:rPr>
          <w:b/>
          <w:bCs/>
        </w:rPr>
        <w:t xml:space="preserve">OBSERVATION </w:t>
      </w:r>
      <w:r>
        <w:t>XCVIIL</w:t>
      </w:r>
    </w:p>
    <w:p w14:paraId="51109D9A" w14:textId="77777777" w:rsidR="00AA6A10" w:rsidRDefault="00000000">
      <w:pPr>
        <w:ind w:left="360" w:hanging="360"/>
      </w:pPr>
      <w:r>
        <w:t>August 3I. I693, I delivered a woman of the Asterthtrth of a</w:t>
      </w:r>
      <w:r>
        <w:br/>
        <w:t>s</w:t>
      </w:r>
      <w:r>
        <w:rPr>
          <w:u w:val="single"/>
        </w:rPr>
        <w:t>mall</w:t>
      </w:r>
      <w:r>
        <w:t xml:space="preserve"> Foetus of two months, of which she had miscarried</w:t>
      </w:r>
      <w:r>
        <w:br/>
        <w:t>three hours hefore without any manisest cause.</w:t>
      </w:r>
    </w:p>
    <w:p w14:paraId="057B094C" w14:textId="77777777" w:rsidR="00AA6A10" w:rsidRDefault="00000000">
      <w:pPr>
        <w:ind w:left="360" w:hanging="360"/>
      </w:pPr>
      <w:r>
        <w:t xml:space="preserve">The </w:t>
      </w:r>
      <w:proofErr w:type="gramStart"/>
      <w:r>
        <w:t>After-birth</w:t>
      </w:r>
      <w:proofErr w:type="gramEnd"/>
      <w:r>
        <w:t xml:space="preserve"> being retained in the Womb aster the expul-</w:t>
      </w:r>
      <w:r>
        <w:br/>
        <w:t>sion of the sinall Foetus, occasioned such a Flooding, that</w:t>
      </w:r>
      <w:r>
        <w:br/>
        <w:t>the woman had several times Fainting fits, out of winch she</w:t>
      </w:r>
      <w:r>
        <w:br/>
        <w:t>recovered as soon as I had delivered her of that foreign mass;</w:t>
      </w:r>
    </w:p>
    <w:p w14:paraId="5C204EBF" w14:textId="77777777" w:rsidR="00AA6A10" w:rsidRDefault="00000000">
      <w:pPr>
        <w:tabs>
          <w:tab w:val="left" w:pos="647"/>
        </w:tabs>
      </w:pPr>
      <w:r>
        <w:t>-</w:t>
      </w:r>
      <w:r>
        <w:tab/>
        <w:t>for the Flux then ceased, and the woman did very well.</w:t>
      </w:r>
      <w:r>
        <w:br/>
        <w:t>This was the eleventh child of winch she had miscarried.</w:t>
      </w:r>
      <w:r>
        <w:br/>
      </w:r>
      <w:r>
        <w:rPr>
          <w:i/>
          <w:iCs/>
        </w:rPr>
        <w:t>Mauriceau.</w:t>
      </w:r>
    </w:p>
    <w:p w14:paraId="5E79E0AF" w14:textId="77777777" w:rsidR="00AA6A10" w:rsidRDefault="00000000">
      <w:r>
        <w:rPr>
          <w:b/>
          <w:bCs/>
        </w:rPr>
        <w:t xml:space="preserve">OBSERVATION </w:t>
      </w:r>
      <w:r>
        <w:t>XCIX.</w:t>
      </w:r>
    </w:p>
    <w:p w14:paraId="04AD779D" w14:textId="77777777" w:rsidR="00AA6A10" w:rsidRDefault="00000000">
      <w:pPr>
        <w:ind w:firstLine="360"/>
      </w:pPr>
      <w:r>
        <w:t xml:space="preserve">Septemher I 5. 1693, </w:t>
      </w:r>
      <w:r>
        <w:rPr>
          <w:b/>
          <w:bCs/>
        </w:rPr>
        <w:t xml:space="preserve">I </w:t>
      </w:r>
      <w:r>
        <w:t>delivered a woman of a False concep-</w:t>
      </w:r>
      <w:r>
        <w:br/>
        <w:t>tion as big aS a man’s fist, in which I found a small Foetus</w:t>
      </w:r>
      <w:r>
        <w:br/>
        <w:t>quite withered, which was no bigger than a hee, though</w:t>
      </w:r>
      <w:r>
        <w:br/>
        <w:t>the woman had suipected herself with child near seven months,</w:t>
      </w:r>
      <w:r>
        <w:br/>
        <w:t>. thy the signs of Conception she had upon her from the first</w:t>
      </w:r>
      <w:r>
        <w:br/>
        <w:t>month after her last. Menstrual evacuation.</w:t>
      </w:r>
    </w:p>
    <w:p w14:paraId="0DD273F1" w14:textId="77777777" w:rsidR="00AA6A10" w:rsidRDefault="00000000">
      <w:pPr>
        <w:ind w:firstLine="360"/>
      </w:pPr>
      <w:r>
        <w:t>Three full months ago she had been troubled with a continual</w:t>
      </w:r>
      <w:r>
        <w:br/>
        <w:t>’ Flooding, winch shewed that Nature had attempted, from</w:t>
      </w:r>
      <w:r>
        <w:br/>
        <w:t>the-beginning of that Flooding, to clear the Womb of its</w:t>
      </w:r>
      <w:r>
        <w:br/>
        <w:t xml:space="preserve">. </w:t>
      </w:r>
      <w:proofErr w:type="gramStart"/>
      <w:r>
        <w:t>contents;</w:t>
      </w:r>
      <w:proofErr w:type="gramEnd"/>
      <w:r>
        <w:t xml:space="preserve"> but sailing to accomplish it had been the cause</w:t>
      </w:r>
      <w:r>
        <w:br/>
        <w:t>. that this False conception, being so long harboured there,</w:t>
      </w:r>
      <w:r>
        <w:br/>
        <w:t>.. and not quite loose from it, had received a considerable</w:t>
      </w:r>
      <w:r>
        <w:br/>
        <w:t>. increase, and was grown to double the ordinary bigness of</w:t>
      </w:r>
      <w:r>
        <w:br/>
        <w:t>those False conceptions which women Very seldom exclude</w:t>
      </w:r>
      <w:r>
        <w:br/>
        <w:t>but in the second or third month after Conception. And as</w:t>
      </w:r>
      <w:r>
        <w:br/>
        <w:t>this littie Foetus, which was lodged in this great False</w:t>
      </w:r>
      <w:r>
        <w:br/>
        <w:t>conception, was no bigger than a Foetus of fifteen days, I</w:t>
      </w:r>
      <w:r>
        <w:br/>
        <w:t>- suppose that the principle os life had heen destroyed in it, from</w:t>
      </w:r>
      <w:r>
        <w:br/>
        <w:t>- the beginning, by some other cause antecedent to the Flood-</w:t>
      </w:r>
      <w:r>
        <w:br/>
        <w:t xml:space="preserve">ing. </w:t>
      </w:r>
      <w:r>
        <w:rPr>
          <w:i/>
          <w:iCs/>
        </w:rPr>
        <w:t>Mauriceau.</w:t>
      </w:r>
    </w:p>
    <w:p w14:paraId="5DB696FA" w14:textId="77777777" w:rsidR="00AA6A10" w:rsidRDefault="00000000">
      <w:pPr>
        <w:outlineLvl w:val="2"/>
      </w:pPr>
      <w:bookmarkStart w:id="37" w:name="bookmark74"/>
      <w:r>
        <w:rPr>
          <w:b/>
          <w:bCs/>
          <w:lang w:val="la-Latn" w:eastAsia="la-Latn" w:bidi="la-Latn"/>
        </w:rPr>
        <w:t xml:space="preserve">OBSERVATI0N </w:t>
      </w:r>
      <w:r>
        <w:rPr>
          <w:b/>
          <w:bCs/>
        </w:rPr>
        <w:t>Co</w:t>
      </w:r>
      <w:bookmarkEnd w:id="37"/>
    </w:p>
    <w:p w14:paraId="40CAD807" w14:textId="77777777" w:rsidR="00AA6A10" w:rsidRDefault="00000000">
      <w:r>
        <w:t>Noyember 3. I sio7, A woman of this city gone about ten</w:t>
      </w:r>
      <w:r>
        <w:br/>
        <w:t>. weeks, or three months, with child, felt some Colic pains,</w:t>
      </w:r>
      <w:r>
        <w:br/>
        <w:t>which were followed by Pains in the Loins, that at last here</w:t>
      </w:r>
      <w:r>
        <w:br/>
        <w:t>down upon the Uterus. As she was a woman os good</w:t>
      </w:r>
      <w:r>
        <w:br/>
        <w:t>understanding, she was equally sensible with me, that this</w:t>
      </w:r>
      <w:r>
        <w:br/>
        <w:t>. unhappy disposition tended to a Miscarriage; and we were</w:t>
      </w:r>
      <w:r>
        <w:br/>
        <w:t xml:space="preserve">confirmed in this sentiment by a frequent inclination to </w:t>
      </w:r>
      <w:r>
        <w:rPr>
          <w:u w:val="single"/>
        </w:rPr>
        <w:t>mak</w:t>
      </w:r>
      <w:r>
        <w:t>e</w:t>
      </w:r>
      <w:r>
        <w:br/>
        <w:t>- water, which obliged her to make use os the chamber-pot,</w:t>
      </w:r>
      <w:r>
        <w:br/>
        <w:t>hefore I had time for a proper examination. During this</w:t>
      </w:r>
      <w:r>
        <w:br/>
        <w:t>effort to make water, she perceived something fall from her,</w:t>
      </w:r>
      <w:r>
        <w:br/>
        <w:t xml:space="preserve">which proved to </w:t>
      </w:r>
      <w:proofErr w:type="gramStart"/>
      <w:r>
        <w:t>he</w:t>
      </w:r>
      <w:proofErr w:type="gramEnd"/>
      <w:r>
        <w:t xml:space="preserve"> the Waters, followed immediately by</w:t>
      </w:r>
      <w:r>
        <w:br/>
        <w:t>the Foetus, which was so small, that being laid upon a paper,</w:t>
      </w:r>
      <w:r>
        <w:br/>
        <w:t>it was by the next morning shrivelled into the form of a thick</w:t>
      </w:r>
      <w:r>
        <w:br/>
        <w:t>dry Membrane.</w:t>
      </w:r>
    </w:p>
    <w:p w14:paraId="40CE4AE7" w14:textId="77777777" w:rsidR="00AA6A10" w:rsidRDefault="00000000">
      <w:pPr>
        <w:ind w:left="360" w:hanging="360"/>
      </w:pPr>
      <w:r>
        <w:t>This accident was followed by another much more dangerous,</w:t>
      </w:r>
      <w:r>
        <w:br/>
        <w:t>which was a Violent Flooding, caused by the Retention of</w:t>
      </w:r>
      <w:r>
        <w:br/>
        <w:t>the littie After-birth, the Navel-string of which was too small.</w:t>
      </w:r>
    </w:p>
    <w:p w14:paraId="451C48E6" w14:textId="77777777" w:rsidR="00AA6A10" w:rsidRDefault="00000000">
      <w:pPr>
        <w:tabs>
          <w:tab w:val="left" w:pos="667"/>
        </w:tabs>
        <w:ind w:firstLine="360"/>
      </w:pPr>
      <w:r>
        <w:t>.</w:t>
      </w:r>
      <w:r>
        <w:tab/>
        <w:t>and tender, to be os any service for its extraction.</w:t>
      </w:r>
    </w:p>
    <w:p w14:paraId="6925763F" w14:textId="77777777" w:rsidR="00AA6A10" w:rsidRDefault="00000000">
      <w:pPr>
        <w:ind w:firstLine="360"/>
      </w:pPr>
      <w:r>
        <w:rPr>
          <w:b/>
          <w:bCs/>
        </w:rPr>
        <w:t xml:space="preserve">I </w:t>
      </w:r>
      <w:r>
        <w:t>did all that was possible to bring this After-birth away, and</w:t>
      </w:r>
      <w:r>
        <w:br/>
        <w:t>. ' eVen proceeded to extreme Violence, not regarding the ad-</w:t>
      </w:r>
    </w:p>
    <w:p w14:paraId="5D362ECB" w14:textId="77777777" w:rsidR="00AA6A10" w:rsidRDefault="00000000">
      <w:pPr>
        <w:tabs>
          <w:tab w:val="left" w:pos="803"/>
        </w:tabs>
      </w:pPr>
      <w:r>
        <w:t>-</w:t>
      </w:r>
      <w:r>
        <w:tab/>
        <w:t>Vice of Peu and Mauriceau. I made use of one Finger in</w:t>
      </w:r>
      <w:r>
        <w:br/>
        <w:t>- this operation, not being able to introduce a second, and by</w:t>
      </w:r>
      <w:r>
        <w:br/>
        <w:t>moving this round the internal surface of the Uterus, I sepa-</w:t>
      </w:r>
      <w:r>
        <w:br/>
        <w:t>rated the Placenta from it, and extracted it, by bending the</w:t>
      </w:r>
      <w:r>
        <w:br/>
        <w:t xml:space="preserve">Finoer, and </w:t>
      </w:r>
      <w:r>
        <w:rPr>
          <w:u w:val="single"/>
        </w:rPr>
        <w:t>making</w:t>
      </w:r>
      <w:r>
        <w:t xml:space="preserve"> it serve as a blunt Hook, betwixt which</w:t>
      </w:r>
      <w:r>
        <w:br/>
      </w:r>
      <w:r>
        <w:lastRenderedPageBreak/>
        <w:t>and°the opposite side of the Uterus I pressed the littie After-</w:t>
      </w:r>
      <w:r>
        <w:br/>
        <w:t>- birth, and brought it away at last intire, aster which the</w:t>
      </w:r>
      <w:r>
        <w:br/>
        <w:t>. Flooding immediately stepped.</w:t>
      </w:r>
    </w:p>
    <w:p w14:paraId="02AE0EC5" w14:textId="77777777" w:rsidR="00AA6A10" w:rsidRDefault="00000000">
      <w:pPr>
        <w:ind w:left="360" w:hanging="360"/>
      </w:pPr>
      <w:r>
        <w:t>The extraction of this Aster-birth, however littie, was absolutely</w:t>
      </w:r>
      <w:r>
        <w:br/>
        <w:t>necessary, otherwise the woman must have perished by the</w:t>
      </w:r>
      <w:r>
        <w:br/>
        <w:t>Flux of Blood, which was so Violent, as to make her in this</w:t>
      </w:r>
      <w:r>
        <w:br/>
        <w:t xml:space="preserve">littie time Very saint. </w:t>
      </w:r>
      <w:r>
        <w:rPr>
          <w:i/>
          <w:iCs/>
        </w:rPr>
        <w:t>La Matte.</w:t>
      </w:r>
    </w:p>
    <w:p w14:paraId="6A795A0E" w14:textId="77777777" w:rsidR="00AA6A10" w:rsidRDefault="00000000">
      <w:r>
        <w:rPr>
          <w:b/>
          <w:bCs/>
        </w:rPr>
        <w:t xml:space="preserve">OEsERVATIoN </w:t>
      </w:r>
      <w:r>
        <w:t>CL</w:t>
      </w:r>
    </w:p>
    <w:p w14:paraId="4C80B7A9" w14:textId="77777777" w:rsidR="00AA6A10" w:rsidRDefault="00000000">
      <w:r>
        <w:t>August 2. 1692, I delivered</w:t>
      </w:r>
      <w:r>
        <w:br/>
        <w:t>a woman six months gone with</w:t>
      </w:r>
      <w:r>
        <w:br/>
        <w:t>child, who laboured under a great Flooding, o</w:t>
      </w:r>
      <w:r>
        <w:rPr>
          <w:u w:val="single"/>
        </w:rPr>
        <w:t>ccasioned</w:t>
      </w:r>
      <w:r>
        <w:t xml:space="preserve"> by</w:t>
      </w:r>
      <w:r>
        <w:br/>
        <w:t>the intire separation of the After-birth, which presented first.</w:t>
      </w:r>
      <w:r>
        <w:br/>
        <w:t>She had several times sainted, and was ut great danger of -</w:t>
      </w:r>
      <w:r>
        <w:br/>
        <w:t xml:space="preserve">losing her life in a sew hours, had I not speedily </w:t>
      </w:r>
      <w:r>
        <w:rPr>
          <w:u w:val="single"/>
        </w:rPr>
        <w:t>token</w:t>
      </w:r>
      <w:r>
        <w:t xml:space="preserve"> the'</w:t>
      </w:r>
      <w:r>
        <w:br/>
        <w:t>child from her, which was dead hefore through the excessive</w:t>
      </w:r>
      <w:r>
        <w:br/>
        <w:t>Flux of Bleed, which ceased as soon as I had laid her.</w:t>
      </w:r>
      <w:r>
        <w:br/>
        <w:t>Wherefore I was obliged, under the d</w:t>
      </w:r>
      <w:r>
        <w:rPr>
          <w:vertAlign w:val="subscript"/>
        </w:rPr>
        <w:t>Ou</w:t>
      </w:r>
      <w:r>
        <w:t>bt I was in whether</w:t>
      </w:r>
      <w:r>
        <w:br/>
        <w:t>the child were alive or no, to return it, that J mighe it</w:t>
      </w:r>
      <w:r>
        <w:br/>
        <w:t xml:space="preserve">by the Feet; which I did. But the operation signified </w:t>
      </w:r>
      <w:r>
        <w:rPr>
          <w:vertAlign w:val="subscript"/>
        </w:rPr>
        <w:t>n0</w:t>
      </w:r>
      <w:r>
        <w:t>-</w:t>
      </w:r>
      <w:r>
        <w:br/>
        <w:t>thing to the child, who was dead before, as I said; het it</w:t>
      </w:r>
      <w:r>
        <w:br/>
        <w:t>was beneficial to the mother, who recovered her health</w:t>
      </w:r>
      <w:r>
        <w:br/>
        <w:t>afterwards.</w:t>
      </w:r>
    </w:p>
    <w:p w14:paraId="0112A072" w14:textId="77777777" w:rsidR="00AA6A10" w:rsidRDefault="00000000">
      <w:r>
        <w:t>You are to observe that on these occasions, where the Aster-birth</w:t>
      </w:r>
      <w:r>
        <w:br/>
        <w:t>. presents first to the passage, you are never to expect that Na-</w:t>
      </w:r>
      <w:r>
        <w:br/>
        <w:t>ture, who is extremely debilitated by the excessive Flooding,</w:t>
      </w:r>
      <w:r>
        <w:br/>
        <w:t>which always attends fuch a disposition, should os herself</w:t>
      </w:r>
      <w:r>
        <w:br/>
        <w:t xml:space="preserve">expel the insant. And </w:t>
      </w:r>
      <w:proofErr w:type="gramStart"/>
      <w:r>
        <w:t>therefore</w:t>
      </w:r>
      <w:proofErr w:type="gramEnd"/>
      <w:r>
        <w:t xml:space="preserve"> you are, with all expedi-</w:t>
      </w:r>
      <w:r>
        <w:br/>
        <w:t>tion, to take it from the mother, if you define to save her</w:t>
      </w:r>
      <w:r>
        <w:br/>
        <w:t>from death, and her insant too, if it be still alive. P</w:t>
      </w:r>
      <w:r>
        <w:rPr>
          <w:vertAlign w:val="subscript"/>
        </w:rPr>
        <w:t>0r</w:t>
      </w:r>
      <w:r>
        <w:t xml:space="preserve"> is</w:t>
      </w:r>
      <w:r>
        <w:br/>
        <w:t>they are not speedily succoured, they must both die, because</w:t>
      </w:r>
    </w:p>
    <w:p w14:paraId="42A1E4EB" w14:textId="77777777" w:rsidR="00AA6A10" w:rsidRDefault="00000000">
      <w:pPr>
        <w:ind w:left="360" w:hanging="360"/>
      </w:pPr>
      <w:r>
        <w:rPr>
          <w:i/>
          <w:iCs/>
        </w:rPr>
        <w:t>- os</w:t>
      </w:r>
      <w:r>
        <w:t xml:space="preserve"> the excessive Flooding, winch cannot be stopped hefore</w:t>
      </w:r>
      <w:r>
        <w:br/>
        <w:t>the Womb is intirely delivered of both the Insant and th</w:t>
      </w:r>
      <w:r>
        <w:rPr>
          <w:vertAlign w:val="subscript"/>
        </w:rPr>
        <w:t>e</w:t>
      </w:r>
      <w:r>
        <w:rPr>
          <w:vertAlign w:val="subscript"/>
        </w:rPr>
        <w:br/>
      </w:r>
      <w:proofErr w:type="gramStart"/>
      <w:r>
        <w:t>After-birth</w:t>
      </w:r>
      <w:proofErr w:type="gramEnd"/>
      <w:r>
        <w:t xml:space="preserve">. </w:t>
      </w:r>
      <w:r>
        <w:rPr>
          <w:i/>
          <w:iCs/>
        </w:rPr>
        <w:t>Mauriceau.</w:t>
      </w:r>
    </w:p>
    <w:p w14:paraId="57D7EB5B" w14:textId="77777777" w:rsidR="00AA6A10" w:rsidRDefault="00000000">
      <w:r>
        <w:rPr>
          <w:b/>
          <w:bCs/>
        </w:rPr>
        <w:t xml:space="preserve">OBSERVATION </w:t>
      </w:r>
      <w:r>
        <w:t>CIL</w:t>
      </w:r>
    </w:p>
    <w:p w14:paraId="116CDB27" w14:textId="77777777" w:rsidR="00AA6A10" w:rsidRDefault="00000000">
      <w:r>
        <w:t>Decemher 24. I692, I attended a woman who, four days</w:t>
      </w:r>
      <w:r>
        <w:br/>
        <w:t>before, had miscarried of a Foetus of four months, but the</w:t>
      </w:r>
      <w:r>
        <w:br/>
        <w:t xml:space="preserve">Aster-birth </w:t>
      </w:r>
      <w:proofErr w:type="gramStart"/>
      <w:r>
        <w:t>still remained</w:t>
      </w:r>
      <w:proofErr w:type="gramEnd"/>
      <w:r>
        <w:t xml:space="preserve"> in the Womb, which had closed</w:t>
      </w:r>
      <w:r>
        <w:br/>
        <w:t>itself immediately aster the expulsion of the child. The</w:t>
      </w:r>
      <w:r>
        <w:br/>
        <w:t>midwife finding herself at that time incapable os bringing it</w:t>
      </w:r>
      <w:r>
        <w:br/>
        <w:t>away, left it to Nature, who took care to discharge itself of</w:t>
      </w:r>
      <w:r>
        <w:br/>
        <w:t>it with a considerable Flooding in my presence. But as this</w:t>
      </w:r>
      <w:r>
        <w:br/>
        <w:t>Flooding had been excited only by the residence of that</w:t>
      </w:r>
      <w:r>
        <w:br/>
        <w:t>foreign mass in the Womb, it stopped as soon as Nature had</w:t>
      </w:r>
      <w:r>
        <w:br/>
        <w:t>expelled it, and the woman, recovering from the great weak-</w:t>
      </w:r>
      <w:r>
        <w:br/>
        <w:t xml:space="preserve">ness caused by the Flooding, enjoyed her health. </w:t>
      </w:r>
      <w:r>
        <w:rPr>
          <w:i/>
          <w:iCs/>
        </w:rPr>
        <w:t>Mauriceaus</w:t>
      </w:r>
    </w:p>
    <w:p w14:paraId="18201986" w14:textId="77777777" w:rsidR="00AA6A10" w:rsidRDefault="00000000">
      <w:r>
        <w:t>Instances of Miscarriages from Acute Diseases.</w:t>
      </w:r>
      <w:r>
        <w:br/>
      </w:r>
      <w:r>
        <w:rPr>
          <w:b/>
          <w:bCs/>
        </w:rPr>
        <w:t xml:space="preserve">OBSERVATION </w:t>
      </w:r>
      <w:r>
        <w:t>CIH.</w:t>
      </w:r>
    </w:p>
    <w:p w14:paraId="227FDF8E" w14:textId="77777777" w:rsidR="00AA6A10" w:rsidRDefault="00000000">
      <w:r>
        <w:t>The 1st of March, I67I, I-attended a woman five months</w:t>
      </w:r>
      <w:r>
        <w:br/>
        <w:t>gone with child, who, aster a continual Fever of three</w:t>
      </w:r>
      <w:r>
        <w:br/>
        <w:t>weeks, miscarried of an infant, which immediately expired,</w:t>
      </w:r>
      <w:r>
        <w:br/>
        <w:t>- and she herself died two days after. The extreme danger</w:t>
      </w:r>
      <w:r>
        <w:br/>
        <w:t xml:space="preserve">she was in, was yet farther increased after her </w:t>
      </w:r>
      <w:r>
        <w:rPr>
          <w:i/>
          <w:iCs/>
        </w:rPr>
        <w:t>Abortion,</w:t>
      </w:r>
      <w:r>
        <w:t xml:space="preserve"> aS I</w:t>
      </w:r>
      <w:r>
        <w:br/>
        <w:t>plainly foretold the physicians who attended her, and who had</w:t>
      </w:r>
      <w:r>
        <w:br/>
        <w:t xml:space="preserve">flattered themselves that the evacuations of </w:t>
      </w:r>
      <w:proofErr w:type="gramStart"/>
      <w:r>
        <w:t>Child-bed</w:t>
      </w:r>
      <w:proofErr w:type="gramEnd"/>
      <w:r>
        <w:t xml:space="preserve"> would</w:t>
      </w:r>
      <w:r>
        <w:br/>
        <w:t>have mitigated the Fever, -and disposed it to give way to pro-</w:t>
      </w:r>
      <w:r>
        <w:br/>
        <w:t>per medicines. Far from this, the Fever usually increases</w:t>
      </w:r>
      <w:r>
        <w:br/>
        <w:t>immediately after Delivery, and gains double force from the</w:t>
      </w:r>
      <w:r>
        <w:br/>
        <w:t>suppression of the Lochia, which almost constantiy happens</w:t>
      </w:r>
      <w:r>
        <w:br/>
        <w:t>at that time, whence the Humours, which were the first cause</w:t>
      </w:r>
      <w:r>
        <w:br/>
        <w:t>of the disorder, immediately return hack on the internal parts.</w:t>
      </w:r>
      <w:r>
        <w:br/>
        <w:t>After this the patient has not long to live, because Nature,</w:t>
      </w:r>
      <w:r>
        <w:br/>
        <w:t>which is already oppressed with a distemper in its own na-’</w:t>
      </w:r>
      <w:r>
        <w:br/>
        <w:t xml:space="preserve">ture dangerous, can by no means regulate and accomplish </w:t>
      </w:r>
      <w:r>
        <w:rPr>
          <w:b/>
          <w:bCs/>
        </w:rPr>
        <w:t>the</w:t>
      </w:r>
      <w:r>
        <w:rPr>
          <w:b/>
          <w:bCs/>
        </w:rPr>
        <w:br/>
      </w:r>
      <w:r>
        <w:t>necessary evacuation of the Lochia. For this reason, a phy-</w:t>
      </w:r>
      <w:r>
        <w:br/>
        <w:t>sician who attends pregnant women during their illness</w:t>
      </w:r>
      <w:r>
        <w:br/>
        <w:t xml:space="preserve">ought, by all ways and means he can devise, to hinder </w:t>
      </w:r>
      <w:r>
        <w:rPr>
          <w:i/>
          <w:iCs/>
        </w:rPr>
        <w:t>Abor-</w:t>
      </w:r>
      <w:r>
        <w:rPr>
          <w:i/>
          <w:iCs/>
        </w:rPr>
        <w:br/>
        <w:t>tion,</w:t>
      </w:r>
      <w:r>
        <w:t xml:space="preserve"> since most women, to whom that accident happens,</w:t>
      </w:r>
      <w:r>
        <w:br/>
        <w:t>die Very soon aster, especially such aS have then Fever accom-</w:t>
      </w:r>
      <w:r>
        <w:br/>
        <w:t>panied with a Defluxion on then Breast, of which I have</w:t>
      </w:r>
      <w:r>
        <w:br/>
        <w:t>seen many instances resembling the case of the woman I</w:t>
      </w:r>
      <w:r>
        <w:br/>
        <w:t>speak of, whom I opened after her death, and found the</w:t>
      </w:r>
      <w:r>
        <w:br/>
        <w:t>Lungs on the Left-side all suppurated, and abundance of ’</w:t>
      </w:r>
      <w:r>
        <w:br/>
        <w:t xml:space="preserve">serous and bloody matter, on both sides the Breast,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Liver quite dry and shrivelled. </w:t>
      </w:r>
      <w:r>
        <w:rPr>
          <w:i/>
          <w:iCs/>
        </w:rPr>
        <w:t>Mauriceau.</w:t>
      </w:r>
    </w:p>
    <w:p w14:paraId="1EB01511" w14:textId="77777777" w:rsidR="00AA6A10" w:rsidRDefault="00000000">
      <w:r>
        <w:rPr>
          <w:b/>
          <w:bCs/>
        </w:rPr>
        <w:t xml:space="preserve">OBSERVATIoN </w:t>
      </w:r>
      <w:r>
        <w:t>CIV.</w:t>
      </w:r>
    </w:p>
    <w:p w14:paraId="6424F5C8" w14:textId="77777777" w:rsidR="00AA6A10" w:rsidRDefault="00000000">
      <w:pPr>
        <w:ind w:left="360" w:hanging="360"/>
      </w:pPr>
      <w:r>
        <w:t>On the 16th of March, I678, I delivered a woman twenty</w:t>
      </w:r>
      <w:r>
        <w:br/>
        <w:t>two years old of an insant six months grown, who lived but</w:t>
      </w:r>
      <w:r>
        <w:br/>
        <w:t>three hours. The mother had for nine days past laboured</w:t>
      </w:r>
      <w:r>
        <w:br/>
        <w:t>under a great Defluxion upon her Breast, and a continual</w:t>
      </w:r>
      <w:r>
        <w:br/>
      </w:r>
      <w:r>
        <w:lastRenderedPageBreak/>
        <w:t>Fever, for which she was five or six times blooded by advice</w:t>
      </w:r>
      <w:r>
        <w:br/>
        <w:t>of the physicians, who attended her every day. But though</w:t>
      </w:r>
      <w:r>
        <w:br/>
        <w:t>she had been delivered with much ease, aster no more than</w:t>
      </w:r>
      <w:r>
        <w:br/>
        <w:t>two short hours travel, I was yet persuaded that her illness,</w:t>
      </w:r>
      <w:r>
        <w:br/>
        <w:t>which was os a mortal kind, would grow upon her aster her</w:t>
      </w:r>
      <w:r>
        <w:br/>
        <w:t>Delivery. For in order to entertain any hopes that the mo-</w:t>
      </w:r>
      <w:r>
        <w:br/>
        <w:t>ther would receive benefit or relief by this accident, aS the</w:t>
      </w:r>
      <w:r>
        <w:br/>
        <w:t>physicians Vainly assured her, it was necessary that Nature</w:t>
      </w:r>
      <w:r>
        <w:br/>
        <w:t>should have been Very regular in the due evacuations of</w:t>
      </w:r>
      <w:r>
        <w:br/>
      </w:r>
      <w:proofErr w:type="gramStart"/>
      <w:r>
        <w:t>Child-bed</w:t>
      </w:r>
      <w:proofErr w:type="gramEnd"/>
      <w:r>
        <w:t>, which it could not well perform, being already</w:t>
      </w:r>
      <w:r>
        <w:br/>
        <w:t>oppressed with another distemper. And besides, towards the</w:t>
      </w:r>
      <w:r>
        <w:br/>
      </w:r>
      <w:proofErr w:type="gramStart"/>
      <w:r>
        <w:t>second or third day</w:t>
      </w:r>
      <w:proofErr w:type="gramEnd"/>
      <w:r>
        <w:t xml:space="preserve"> aster Delivery, there usually happens a</w:t>
      </w:r>
      <w:r>
        <w:br/>
        <w:t>reflux of Humours to the Breast, for the generation of Milk.</w:t>
      </w:r>
      <w:r>
        <w:br/>
        <w:t>On these accounts I might well conjecture that this lady</w:t>
      </w:r>
      <w:r>
        <w:br/>
        <w:t>would die, as it actually came to pass the fourth day after</w:t>
      </w:r>
      <w:r>
        <w:br/>
        <w:t>she had been brought to bed. For her distemper had its prin-</w:t>
      </w:r>
      <w:r>
        <w:br w:type="page"/>
      </w:r>
    </w:p>
    <w:p w14:paraId="78F5D3DE" w14:textId="77777777" w:rsidR="00AA6A10" w:rsidRDefault="00000000">
      <w:pPr>
        <w:ind w:firstLine="360"/>
      </w:pPr>
      <w:r>
        <w:lastRenderedPageBreak/>
        <w:t>cipal seat in the Breast, where it had before made such a</w:t>
      </w:r>
      <w:r>
        <w:br/>
        <w:t xml:space="preserve">. progress, that she began to have </w:t>
      </w:r>
      <w:r>
        <w:rPr>
          <w:lang w:val="la-Latn" w:eastAsia="la-Latn" w:bidi="la-Latn"/>
        </w:rPr>
        <w:t xml:space="preserve">a Stertor </w:t>
      </w:r>
      <w:r>
        <w:t>from the time that</w:t>
      </w:r>
    </w:p>
    <w:p w14:paraId="09CDE02A" w14:textId="77777777" w:rsidR="00AA6A10" w:rsidRDefault="00000000">
      <w:pPr>
        <w:ind w:firstLine="360"/>
      </w:pPr>
      <w:r>
        <w:t xml:space="preserve">I laid her. </w:t>
      </w:r>
      <w:r>
        <w:rPr>
          <w:i/>
          <w:iCs/>
        </w:rPr>
        <w:t>Mauriceau.</w:t>
      </w:r>
    </w:p>
    <w:p w14:paraId="3A1D701E" w14:textId="77777777" w:rsidR="00AA6A10" w:rsidRDefault="00000000">
      <w:r>
        <w:rPr>
          <w:b/>
          <w:bCs/>
        </w:rPr>
        <w:t xml:space="preserve">OESERVATIoN </w:t>
      </w:r>
      <w:r>
        <w:t>CV.</w:t>
      </w:r>
    </w:p>
    <w:p w14:paraId="166305F8" w14:textId="77777777" w:rsidR="00AA6A10" w:rsidRDefault="00000000">
      <w:pPr>
        <w:ind w:left="360" w:hanging="360"/>
      </w:pPr>
      <w:r>
        <w:t xml:space="preserve">June I9. I 685, I attended a woman who miscarried of 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 xml:space="preserve">small </w:t>
      </w:r>
      <w:proofErr w:type="gramStart"/>
      <w:r>
        <w:t>child,,</w:t>
      </w:r>
      <w:proofErr w:type="gramEnd"/>
      <w:r>
        <w:t xml:space="preserve"> three months grown, through the violence or a</w:t>
      </w:r>
      <w:r>
        <w:br/>
        <w:t>continual Fever, and was even growing delirious at the time</w:t>
      </w:r>
      <w:r>
        <w:br/>
        <w:t>of her miscarrying, which happened in the twelfth day os</w:t>
      </w:r>
      <w:r>
        <w:br/>
        <w:t>her illness. But though she was almost reduced to extremities,</w:t>
      </w:r>
      <w:r>
        <w:br/>
        <w:t>and the After-birth remained in the Womb, the midwise not</w:t>
      </w:r>
      <w:r>
        <w:br/>
        <w:t>being able to bring it away, yet she began to mend imme-</w:t>
      </w:r>
      <w:r>
        <w:br/>
        <w:t>diately upon Delivery, so that five or six hours afterwards the</w:t>
      </w:r>
      <w:r>
        <w:br/>
        <w:t>Fever was much decreased, and went off the next days</w:t>
      </w:r>
      <w:r>
        <w:br/>
        <w:t>Nature also having in that time of itself expelled the Aster.'</w:t>
      </w:r>
      <w:r>
        <w:br/>
        <w:t>birth, which remained behind.</w:t>
      </w:r>
    </w:p>
    <w:p w14:paraId="6FE8B11D" w14:textId="77777777" w:rsidR="00AA6A10" w:rsidRDefault="00000000">
      <w:r>
        <w:t>This woman recovered contrary to my expectation; for I</w:t>
      </w:r>
      <w:r>
        <w:br/>
        <w:t>have often observed that it is extremely rare to see women</w:t>
      </w:r>
      <w:r>
        <w:br/>
        <w:t>who have a Fever, accompanied with a Defluxion on their</w:t>
      </w:r>
      <w:r>
        <w:br/>
        <w:t>Breast, survive these sorts of distempers. For they thes</w:t>
      </w:r>
      <w:r>
        <w:br/>
        <w:t xml:space="preserve">' almost </w:t>
      </w:r>
      <w:proofErr w:type="gramStart"/>
      <w:r>
        <w:t>every one</w:t>
      </w:r>
      <w:proofErr w:type="gramEnd"/>
      <w:r>
        <w:t>, in a few days after they are delivered in that</w:t>
      </w:r>
      <w:r>
        <w:br/>
        <w:t>bed condition; and I suppose that what mightily assisted this</w:t>
      </w:r>
      <w:r>
        <w:br/>
        <w:t>woman in inch dangerous disorders was the soundness of her</w:t>
      </w:r>
      <w:r>
        <w:br/>
        <w:t xml:space="preserve">Lungs, which did not seem at all affected. </w:t>
      </w:r>
      <w:r>
        <w:rPr>
          <w:i/>
          <w:iCs/>
        </w:rPr>
        <w:t>Mawiceau.</w:t>
      </w:r>
    </w:p>
    <w:p w14:paraId="4CDFA450" w14:textId="77777777" w:rsidR="00AA6A10" w:rsidRDefault="00000000">
      <w:r>
        <w:rPr>
          <w:b/>
          <w:bCs/>
        </w:rPr>
        <w:t xml:space="preserve">, OBSERVATION </w:t>
      </w:r>
      <w:r>
        <w:t>CVL</w:t>
      </w:r>
    </w:p>
    <w:p w14:paraId="3AAF77CA" w14:textId="77777777" w:rsidR="00AA6A10" w:rsidRDefault="00000000">
      <w:pPr>
        <w:ind w:left="360" w:hanging="360"/>
      </w:pPr>
      <w:r>
        <w:t>February 3. I692, I was sent for to deliver a woman who had</w:t>
      </w:r>
      <w:r>
        <w:br/>
        <w:t>miscarried the day before of a sinall Foetus of three months.</w:t>
      </w:r>
      <w:r>
        <w:br/>
        <w:t>I took from the Womb a small After-birth, all hardened,</w:t>
      </w:r>
      <w:r>
        <w:br/>
        <w:t xml:space="preserve">which Nature could never have discharged, and </w:t>
      </w:r>
      <w:proofErr w:type="gramStart"/>
      <w:r>
        <w:t>whose</w:t>
      </w:r>
      <w:proofErr w:type="gramEnd"/>
      <w:r>
        <w:t xml:space="preserve"> Re"</w:t>
      </w:r>
      <w:r>
        <w:br/>
        <w:t>tention had caused so excessive a Flooding, as to throw the</w:t>
      </w:r>
      <w:r>
        <w:br/>
        <w:t>woman several times into Very great Paintings. *</w:t>
      </w:r>
    </w:p>
    <w:p w14:paraId="78935B58" w14:textId="77777777" w:rsidR="00AA6A10" w:rsidRDefault="00000000">
      <w:pPr>
        <w:ind w:left="360" w:hanging="360"/>
      </w:pPr>
      <w:r>
        <w:t>As she had a small and Very quick Pulse, with very greal</w:t>
      </w:r>
      <w:r>
        <w:br/>
        <w:t>inequalities, when I delivered her, which was not intirely</w:t>
      </w:r>
      <w:r>
        <w:br/>
        <w:t>Owing to the Fever, of which she had been ill three week</w:t>
      </w:r>
      <w:r>
        <w:rPr>
          <w:vertAlign w:val="superscript"/>
        </w:rPr>
        <w:t>5</w:t>
      </w:r>
      <w:r>
        <w:t>»</w:t>
      </w:r>
      <w:r>
        <w:br/>
        <w:t>but also to potions of Savin and Mugwort, and other heat-</w:t>
      </w:r>
      <w:r>
        <w:br/>
        <w:t>ing medicines, which were prescribed for her, in order, as</w:t>
      </w:r>
      <w:r>
        <w:br/>
        <w:t>it was pretended, to procure the expulsion of the Aster-birth,</w:t>
      </w:r>
      <w:r>
        <w:br/>
        <w:t>I Very much doubted her recovery, though I had delivered</w:t>
      </w:r>
      <w:r>
        <w:br/>
        <w:t xml:space="preserve">her without using any Violence. </w:t>
      </w:r>
      <w:proofErr w:type="gramStart"/>
      <w:r>
        <w:t>However</w:t>
      </w:r>
      <w:proofErr w:type="gramEnd"/>
      <w:r>
        <w:t xml:space="preserve"> she did well</w:t>
      </w:r>
      <w:r>
        <w:br/>
        <w:t>enough afterwards, the relief I gave her in ridding her Womb</w:t>
      </w:r>
      <w:r>
        <w:br/>
        <w:t>os that Aster-birth being of more service to her, than all the</w:t>
      </w:r>
      <w:r>
        <w:br/>
        <w:t>Diuretic and Cathartic potions she had taken, which were</w:t>
      </w:r>
      <w:r>
        <w:br/>
        <w:t>so far from producing the effects expected from them, that</w:t>
      </w:r>
      <w:r>
        <w:br/>
        <w:t>they served only to increase the Flooding yet more and more.</w:t>
      </w:r>
      <w:r>
        <w:br/>
      </w:r>
      <w:r>
        <w:rPr>
          <w:i/>
          <w:iCs/>
        </w:rPr>
        <w:t>Maaticiau.</w:t>
      </w:r>
    </w:p>
    <w:p w14:paraId="48242C70" w14:textId="77777777" w:rsidR="00AA6A10" w:rsidRDefault="00000000">
      <w:r>
        <w:rPr>
          <w:b/>
          <w:bCs/>
        </w:rPr>
        <w:t xml:space="preserve">OBSERVATION </w:t>
      </w:r>
      <w:r>
        <w:t>CVIL.</w:t>
      </w:r>
    </w:p>
    <w:p w14:paraId="2EC9AD10" w14:textId="77777777" w:rsidR="00AA6A10" w:rsidRDefault="00000000">
      <w:r>
        <w:t>July I. 1693, I delivered a woman of a Foetus of five months,</w:t>
      </w:r>
      <w:r>
        <w:br/>
        <w:t>which had been dead above twelve days, aS appeared by its</w:t>
      </w:r>
      <w:r>
        <w:br/>
        <w:t>corruption. But the String of the Afterbirth, being Very</w:t>
      </w:r>
      <w:r>
        <w:br/>
        <w:t>weak and rotten, broke; by which means the whole sub-</w:t>
      </w:r>
      <w:r>
        <w:br/>
        <w:t>stance os the Aster-birth, which was Very large, and as it</w:t>
      </w:r>
      <w:r>
        <w:br/>
        <w:t>were scirrhous, remained in the Womb, which immediately</w:t>
      </w:r>
      <w:r>
        <w:br/>
        <w:t>closing upon it, gave me no room to extract it till half an</w:t>
      </w:r>
      <w:r>
        <w:br/>
        <w:t>hour afterwards, when its internal orifice bring sufficientiy</w:t>
      </w:r>
      <w:r>
        <w:br/>
        <w:t>relaxed to suffer an extraction without Violence, I did the</w:t>
      </w:r>
      <w:r>
        <w:br/>
        <w:t>same with my Hand, only carrying it to the entrance of</w:t>
      </w:r>
      <w:r>
        <w:br/>
        <w:t>that internal orifice, where I took hold of the Bedy of the</w:t>
      </w:r>
      <w:r>
        <w:br/>
        <w:t>Aster-birth which presented.'</w:t>
      </w:r>
    </w:p>
    <w:p w14:paraId="0A0119A1" w14:textId="77777777" w:rsidR="00AA6A10" w:rsidRDefault="00000000">
      <w:pPr>
        <w:ind w:firstLine="360"/>
      </w:pPr>
      <w:r>
        <w:t>This woman, for ten or twelve days before, had laboured</w:t>
      </w:r>
      <w:r>
        <w:br/>
        <w:t>under a continual Fever, with Exacerbations, which had</w:t>
      </w:r>
      <w:r>
        <w:br/>
        <w:t>. killed the child in the Womb, of which distemper, how-</w:t>
      </w:r>
      <w:r>
        <w:br/>
        <w:t>ever, she had the good fortune to recover five or six days</w:t>
      </w:r>
      <w:r>
        <w:br/>
        <w:t>before this Miscarriage, and so escaped the great danger of</w:t>
      </w:r>
      <w:r>
        <w:br/>
        <w:t>life she must have been in, had the Miscarriage happened in</w:t>
      </w:r>
      <w:r>
        <w:br/>
        <w:t>’ the time os that disease, which it would not have sailed to</w:t>
      </w:r>
      <w:r>
        <w:br/>
        <w:t>increase, as it usually happens, when Nature is weakened</w:t>
      </w:r>
      <w:r>
        <w:br/>
        <w:t xml:space="preserve">by so dangerous a distemper.. </w:t>
      </w:r>
      <w:r>
        <w:rPr>
          <w:i/>
          <w:iCs/>
        </w:rPr>
        <w:t>Mauriceau.</w:t>
      </w:r>
    </w:p>
    <w:p w14:paraId="6740EEA8" w14:textId="77777777" w:rsidR="00AA6A10" w:rsidRDefault="00000000">
      <w:r>
        <w:rPr>
          <w:b/>
          <w:bCs/>
        </w:rPr>
        <w:t xml:space="preserve">OBSERVATION </w:t>
      </w:r>
      <w:r>
        <w:t>CVIIL</w:t>
      </w:r>
    </w:p>
    <w:p w14:paraId="41109393" w14:textId="77777777" w:rsidR="00AA6A10" w:rsidRDefault="00000000">
      <w:pPr>
        <w:ind w:firstLine="360"/>
      </w:pPr>
      <w:r>
        <w:t>March 3o. I687, I attended a woman extremely ill, who had</w:t>
      </w:r>
      <w:r>
        <w:br/>
        <w:t>miscarried six days besore of a dead child at the term os</w:t>
      </w:r>
      <w:r>
        <w:br/>
        <w:t>sour months, having at that time upon her a continual</w:t>
      </w:r>
      <w:r>
        <w:br/>
        <w:t>Fever, with Pains in her Breast, and a Spitting os Blood.</w:t>
      </w:r>
      <w:r>
        <w:br/>
        <w:t>Her midwife had much ado to deliver her, and had even</w:t>
      </w:r>
      <w:r>
        <w:br/>
        <w:t>lest a port os the Aster-burden in the Womb, which had no</w:t>
      </w:r>
      <w:r>
        <w:br/>
        <w:t>way to come off asterwards but by Suppuration, as I made</w:t>
      </w:r>
      <w:r>
        <w:br/>
        <w:t>appear before her physician, who had sent sor me that w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might consult together. But I sound the patient in so bad a</w:t>
      </w:r>
      <w:r>
        <w:br/>
        <w:t>condition, that she could not hope to recover, and that her</w:t>
      </w:r>
      <w:r>
        <w:br/>
        <w:t>greatest disorder proceeded rather from the Fever, and Paut</w:t>
      </w:r>
      <w:r>
        <w:br/>
        <w:t>in the Breast, then stern a small part os the Aster-birth left</w:t>
      </w:r>
      <w:r>
        <w:br/>
      </w:r>
      <w:r>
        <w:lastRenderedPageBreak/>
        <w:t>behind, which Nature would easily have gnit clear of, had it</w:t>
      </w:r>
      <w:r>
        <w:br/>
        <w:t>not been oppressed wirn the load Of that pernicious distemper,</w:t>
      </w:r>
      <w:r>
        <w:br/>
        <w:t>which in a few days aster put an end to the patient’s lire, as I</w:t>
      </w:r>
      <w:r>
        <w:br/>
        <w:t>had, with good reason, foretold.</w:t>
      </w:r>
    </w:p>
    <w:p w14:paraId="33FA4180" w14:textId="77777777" w:rsidR="00AA6A10" w:rsidRDefault="00000000">
      <w:pPr>
        <w:ind w:left="360" w:hanging="360"/>
      </w:pPr>
      <w:r>
        <w:t>Experience had taught me, that almost all women whe hev</w:t>
      </w:r>
      <w:r>
        <w:rPr>
          <w:vertAlign w:val="subscript"/>
        </w:rPr>
        <w:t>e</w:t>
      </w:r>
      <w:r>
        <w:t xml:space="preserve"> a</w:t>
      </w:r>
      <w:r>
        <w:br/>
        <w:t xml:space="preserve">continual Fever, with Pain in the Breast, at the time </w:t>
      </w:r>
      <w:r>
        <w:rPr>
          <w:vertAlign w:val="subscript"/>
        </w:rPr>
        <w:t>O</w:t>
      </w:r>
      <w:r>
        <w:t xml:space="preserve">s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Miscarriage, die in a little time aster, through the increase</w:t>
      </w:r>
    </w:p>
    <w:p w14:paraId="22AF8FD6" w14:textId="77777777" w:rsidR="00AA6A10" w:rsidRDefault="00000000">
      <w:pPr>
        <w:ind w:firstLine="360"/>
      </w:pPr>
      <w:r>
        <w:t xml:space="preserve">that final distemper receives from the Suppression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Torhia, which usually happens under those bad </w:t>
      </w:r>
      <w:r>
        <w:rPr>
          <w:lang w:val="la-Latn" w:eastAsia="la-Latn" w:bidi="la-Latn"/>
        </w:rPr>
        <w:t>circum-.</w:t>
      </w:r>
      <w:r>
        <w:rPr>
          <w:lang w:val="la-Latn" w:eastAsia="la-Latn" w:bidi="la-Latn"/>
        </w:rPr>
        <w:br/>
      </w:r>
      <w:r>
        <w:rPr>
          <w:u w:val="single"/>
        </w:rPr>
        <w:t>stance</w:t>
      </w:r>
      <w:r>
        <w:t>s, whence all the Humours flow to the Breast, winch</w:t>
      </w:r>
      <w:r>
        <w:br/>
        <w:t>was over-heated and disordered before, and there laying</w:t>
      </w:r>
      <w:r>
        <w:br/>
        <w:t xml:space="preserve">load upon load, </w:t>
      </w:r>
      <w:r>
        <w:rPr>
          <w:lang w:val="la-Latn" w:eastAsia="la-Latn" w:bidi="la-Latn"/>
        </w:rPr>
        <w:t xml:space="preserve">compleat </w:t>
      </w:r>
      <w:r>
        <w:t>the Suffocation of the patient.</w:t>
      </w:r>
      <w:r>
        <w:br/>
      </w:r>
      <w:r>
        <w:rPr>
          <w:i/>
          <w:iCs/>
        </w:rPr>
        <w:t>Mauriceau.</w:t>
      </w:r>
    </w:p>
    <w:p w14:paraId="442DD165" w14:textId="77777777" w:rsidR="00AA6A10" w:rsidRDefault="00000000">
      <w:pPr>
        <w:outlineLvl w:val="2"/>
      </w:pPr>
      <w:bookmarkStart w:id="38" w:name="bookmark76"/>
      <w:r>
        <w:rPr>
          <w:b/>
          <w:bCs/>
        </w:rPr>
        <w:t xml:space="preserve">OBSERVATION </w:t>
      </w:r>
      <w:r>
        <w:t>CIX.</w:t>
      </w:r>
      <w:bookmarkEnd w:id="38"/>
    </w:p>
    <w:p w14:paraId="2CC6E290" w14:textId="77777777" w:rsidR="00AA6A10" w:rsidRDefault="00000000">
      <w:pPr>
        <w:ind w:firstLine="360"/>
      </w:pPr>
      <w:r>
        <w:t>December 8. I68I, I attended a woman, whe, in the third</w:t>
      </w:r>
      <w:r>
        <w:br/>
        <w:t>month of her pregnancy had been seized with a considerable</w:t>
      </w:r>
      <w:r>
        <w:br/>
        <w:t>Flux os Blood, and had just then Voided, amongst clots of</w:t>
      </w:r>
      <w:r>
        <w:br/>
        <w:t>Blood, aMembranous bag, os the bigness os a pullet's egg,</w:t>
      </w:r>
      <w:r>
        <w:br/>
        <w:t>fiIll os .water, in the middle of winch I found a little Foetus</w:t>
      </w:r>
      <w:r>
        <w:br/>
        <w:t>os the bigness os a Very small bee, winch, to all appearance,</w:t>
      </w:r>
      <w:r>
        <w:br/>
        <w:t>ceased to grow and live fix weeks hesore, at which time the</w:t>
      </w:r>
      <w:r>
        <w:br/>
        <w:t>mother was taken with a Quartan ague; the Bedy of this</w:t>
      </w:r>
      <w:r>
        <w:br/>
        <w:t xml:space="preserve">little </w:t>
      </w:r>
      <w:r>
        <w:rPr>
          <w:i/>
          <w:iCs/>
        </w:rPr>
        <w:t>Abort</w:t>
      </w:r>
      <w:r>
        <w:t xml:space="preserve"> remaining in the same proportion winch it pro-</w:t>
      </w:r>
      <w:r>
        <w:br/>
        <w:t>bably had when the Violent fit of the mother’s Fever deprived</w:t>
      </w:r>
      <w:r>
        <w:br/>
        <w:t xml:space="preserve">it of the principle os life. </w:t>
      </w:r>
      <w:r>
        <w:rPr>
          <w:i/>
          <w:iCs/>
        </w:rPr>
        <w:t>Mauriceau.</w:t>
      </w:r>
    </w:p>
    <w:p w14:paraId="64EE841A" w14:textId="77777777" w:rsidR="00AA6A10" w:rsidRDefault="00000000">
      <w:pPr>
        <w:outlineLvl w:val="2"/>
      </w:pPr>
      <w:bookmarkStart w:id="39" w:name="bookmark78"/>
      <w:r>
        <w:rPr>
          <w:b/>
          <w:bCs/>
        </w:rPr>
        <w:t>OnsERVATIoN CX.</w:t>
      </w:r>
      <w:bookmarkEnd w:id="39"/>
    </w:p>
    <w:p w14:paraId="2D4ED8D3" w14:textId="77777777" w:rsidR="00AA6A10" w:rsidRDefault="00000000">
      <w:pPr>
        <w:ind w:firstLine="360"/>
      </w:pPr>
      <w:r>
        <w:t>June I4. I 684, I attended a woman who lay at the point of</w:t>
      </w:r>
      <w:r>
        <w:br/>
        <w:t>death, from a continual Fever, with a Defluxion on her</w:t>
      </w:r>
      <w:r>
        <w:br/>
        <w:t>Breast, which caused her to miscarry three days hesore, in</w:t>
      </w:r>
      <w:r>
        <w:br/>
        <w:t>her third month, os a small dead child, corrupted all over.</w:t>
      </w:r>
      <w:r>
        <w:br/>
        <w:t xml:space="preserve">When I was told that two hours after the expulsion </w:t>
      </w:r>
      <w:r>
        <w:rPr>
          <w:b/>
          <w:bCs/>
        </w:rPr>
        <w:t>the -</w:t>
      </w:r>
      <w:r>
        <w:rPr>
          <w:b/>
          <w:bCs/>
        </w:rPr>
        <w:br/>
      </w:r>
      <w:r>
        <w:t>woman voided some Membranes mixed with clots of Blood,,</w:t>
      </w:r>
      <w:r>
        <w:br/>
        <w:t>winch the midwife and the physicians who attended her took</w:t>
      </w:r>
      <w:r>
        <w:br/>
        <w:t>for the Aster-birth, I allured the husband and the midwife,</w:t>
      </w:r>
      <w:r>
        <w:br/>
        <w:t>who were present, that if the patient had Voided nothing</w:t>
      </w:r>
      <w:r>
        <w:br/>
        <w:t>else fince the child came away, she was not yet delivered of</w:t>
      </w:r>
      <w:r>
        <w:br/>
        <w:t>the Aster-birth, as indeed she was not. For these sinall.</w:t>
      </w:r>
      <w:r>
        <w:br/>
      </w:r>
      <w:r>
        <w:rPr>
          <w:i/>
          <w:iCs/>
        </w:rPr>
        <w:t>Aborts</w:t>
      </w:r>
      <w:r>
        <w:t xml:space="preserve"> are always expelled before the Aster-birth, which fre-</w:t>
      </w:r>
      <w:r>
        <w:br/>
        <w:t>quently remains in the Womb in these kinds of Miscarriages,</w:t>
      </w:r>
      <w:r>
        <w:br/>
        <w:t>if it is not expelled together with the child, aS it happens</w:t>
      </w:r>
      <w:r>
        <w:br/>
        <w:t>when it comes enveloped in its Membranes. This woman's</w:t>
      </w:r>
      <w:r>
        <w:br/>
        <w:t xml:space="preserve">miscarrying under a distemper </w:t>
      </w:r>
      <w:proofErr w:type="gramStart"/>
      <w:r>
        <w:t>in itself mortal</w:t>
      </w:r>
      <w:proofErr w:type="gramEnd"/>
      <w:r>
        <w:t>, joined to the</w:t>
      </w:r>
      <w:r>
        <w:br/>
        <w:t>corruption of the Aster-birth remaining in the Womb, a</w:t>
      </w:r>
      <w:r>
        <w:br/>
        <w:t>circumstance mistaken by the physicians and the midwise,</w:t>
      </w:r>
      <w:r>
        <w:br/>
        <w:t>hastened her death, which happened the next day after I saw</w:t>
      </w:r>
      <w:r>
        <w:br/>
        <w:t>her in that delperate condition, aS I foretold to her hushand.</w:t>
      </w:r>
      <w:r>
        <w:br/>
      </w:r>
      <w:r>
        <w:rPr>
          <w:i/>
          <w:iCs/>
        </w:rPr>
        <w:t>Mauriceau.</w:t>
      </w:r>
    </w:p>
    <w:p w14:paraId="44E0E866" w14:textId="77777777" w:rsidR="00AA6A10" w:rsidRDefault="00000000">
      <w:pPr>
        <w:outlineLvl w:val="2"/>
      </w:pPr>
      <w:bookmarkStart w:id="40" w:name="bookmark80"/>
      <w:r>
        <w:rPr>
          <w:b/>
          <w:bCs/>
        </w:rPr>
        <w:t xml:space="preserve">OBSERVATION </w:t>
      </w:r>
      <w:r>
        <w:t>CXI.</w:t>
      </w:r>
      <w:bookmarkEnd w:id="40"/>
    </w:p>
    <w:p w14:paraId="0340716B" w14:textId="77777777" w:rsidR="00AA6A10" w:rsidRDefault="00000000">
      <w:pPr>
        <w:ind w:firstLine="360"/>
      </w:pPr>
      <w:r>
        <w:t>in the year I 7 04, a Very uncommon distemper prevailed,- both</w:t>
      </w:r>
      <w:r>
        <w:br/>
        <w:t>in town and country,, which proved mortal to most of those</w:t>
      </w:r>
      <w:r>
        <w:br/>
        <w:t xml:space="preserve">whom it seized; but the old, the feeble, and the poor, </w:t>
      </w: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br/>
      </w:r>
      <w:r>
        <w:t>escaped better than the young, the vigorous, and the rich.</w:t>
      </w:r>
      <w:r>
        <w:br/>
        <w:t>'The patients were afflicted either with Violent Heat, or a</w:t>
      </w:r>
      <w:r>
        <w:br/>
        <w:t>continual Shivering, with an Oppression, Pain in the Side,</w:t>
      </w:r>
      <w:r>
        <w:br/>
        <w:t>Cough, Spitting of Bleed, and Vomiting.</w:t>
      </w:r>
    </w:p>
    <w:p w14:paraId="5A4BB99C" w14:textId="77777777" w:rsidR="00AA6A10" w:rsidRDefault="00000000">
      <w:pPr>
        <w:ind w:firstLine="360"/>
      </w:pPr>
      <w:r>
        <w:t>June 22, a lady about three months gone with child was selfed</w:t>
      </w:r>
      <w:r>
        <w:br/>
        <w:t>with the fore-mentioned distemper, and the symptoms seemed</w:t>
      </w:r>
      <w:r>
        <w:br/>
        <w:t>to have come all at once aS it were to overwhelm the poor</w:t>
      </w:r>
      <w:r>
        <w:br/>
        <w:t>patient; only instead of the Heat she had an extreme and con-</w:t>
      </w:r>
      <w:r>
        <w:br/>
        <w:t xml:space="preserve">tinual Shivering. </w:t>
      </w:r>
      <w:proofErr w:type="gramStart"/>
      <w:r>
        <w:t>I .was</w:t>
      </w:r>
      <w:proofErr w:type="gramEnd"/>
      <w:r>
        <w:t xml:space="preserve"> sensible of the danger as soon as</w:t>
      </w:r>
      <w:r>
        <w:br/>
        <w:t>I saw her taken with so violent a disease in the time of</w:t>
      </w:r>
      <w:r>
        <w:br/>
        <w:t>her pregnancy, and therefore advised her to settie her al-</w:t>
      </w:r>
      <w:r>
        <w:br/>
        <w:t>sairs. As she had the Spirit os a man in the Body of a wo.</w:t>
      </w:r>
      <w:r>
        <w:br/>
        <w:t>man, she did it with resolution. And as I never knew her</w:t>
      </w:r>
      <w:r>
        <w:br/>
        <w:t>guilty of the least weakness in all the times of her lying in, ,</w:t>
      </w:r>
      <w:r>
        <w:br/>
        <w:t>during which Iattended her, and aS she had a perfect confidence</w:t>
      </w:r>
      <w:r>
        <w:br/>
        <w:t>in me, I began with Bleeding, aS the only remedy that could</w:t>
      </w:r>
      <w:r>
        <w:br/>
        <w:t xml:space="preserve">relieve her, an emetic bring forbidden on account of </w:t>
      </w:r>
      <w:r>
        <w:rPr>
          <w:lang w:val="la-Latn" w:eastAsia="la-Latn" w:bidi="la-Latn"/>
        </w:rPr>
        <w:t>ner</w:t>
      </w:r>
      <w:r>
        <w:rPr>
          <w:lang w:val="la-Latn" w:eastAsia="la-Latn" w:bidi="la-Latn"/>
        </w:rPr>
        <w:br/>
      </w:r>
      <w:r>
        <w:t>pregnancy, and the Violent oppression she laboured under.</w:t>
      </w:r>
      <w:r>
        <w:br/>
        <w:t>But the great Chiiness that seized her, had so concentrated,</w:t>
      </w:r>
      <w:r>
        <w:br/>
        <w:t>her Blood, that the Extremities seemed to b</w:t>
      </w:r>
      <w:r>
        <w:rPr>
          <w:vertAlign w:val="subscript"/>
        </w:rPr>
        <w:t>e</w:t>
      </w:r>
      <w:r>
        <w:t xml:space="preserve"> deprived of it.</w:t>
      </w:r>
      <w:r>
        <w:br/>
        <w:t>I tried to recall the Heat into one of her Arms by vehement</w:t>
      </w:r>
      <w:r>
        <w:br/>
        <w:t xml:space="preserve">Friction; and holding under it a chafing-ddh </w:t>
      </w:r>
      <w:r>
        <w:rPr>
          <w:vertAlign w:val="subscript"/>
        </w:rPr>
        <w:t>0</w:t>
      </w:r>
      <w:r>
        <w:t xml:space="preserve">s </w:t>
      </w:r>
      <w:r>
        <w:rPr>
          <w:vertAlign w:val="subscript"/>
        </w:rPr>
        <w:t>coa</w:t>
      </w:r>
      <w:r>
        <w:t>l</w:t>
      </w:r>
      <w:r>
        <w:rPr>
          <w:vertAlign w:val="subscript"/>
        </w:rPr>
        <w:t>S)</w:t>
      </w:r>
      <w:r>
        <w:rPr>
          <w:vertAlign w:val="subscript"/>
        </w:rPr>
        <w:br/>
      </w:r>
      <w:r>
        <w:t>wrapped it up afterwards in towels heated very het, till at</w:t>
      </w:r>
      <w:r>
        <w:br/>
        <w:t>last I found a Vein which appeared tolerably finh J opened</w:t>
      </w:r>
      <w:r>
        <w:br/>
        <w:t>it, and after a good deal of time, and several elsays, drew</w:t>
      </w:r>
      <w:r>
        <w:br/>
        <w:t>from it several porringers os Bloed.</w:t>
      </w:r>
    </w:p>
    <w:p w14:paraId="261C882B" w14:textId="77777777" w:rsidR="00AA6A10" w:rsidRDefault="00000000">
      <w:pPr>
        <w:ind w:left="360" w:hanging="360"/>
      </w:pPr>
      <w:r>
        <w:t xml:space="preserve">I deferred a second Bleeding till the </w:t>
      </w:r>
      <w:r>
        <w:rPr>
          <w:vertAlign w:val="subscript"/>
        </w:rPr>
        <w:t>nex</w:t>
      </w:r>
      <w:r>
        <w:t>t day, in hopes that</w:t>
      </w:r>
      <w:r>
        <w:br/>
        <w:t>Heat would succeed that terrible Chiin</w:t>
      </w:r>
      <w:r>
        <w:rPr>
          <w:vertAlign w:val="subscript"/>
        </w:rPr>
        <w:t>e</w:t>
      </w:r>
      <w:r>
        <w:t>s</w:t>
      </w:r>
      <w:r>
        <w:rPr>
          <w:vertAlign w:val="subscript"/>
        </w:rPr>
        <w:t>s</w:t>
      </w:r>
      <w:r>
        <w:t xml:space="preserve">, which was </w:t>
      </w:r>
      <w:r>
        <w:rPr>
          <w:lang w:val="la-Latn" w:eastAsia="la-Latn" w:bidi="la-Latn"/>
        </w:rPr>
        <w:t>tnd</w:t>
      </w:r>
      <w:r>
        <w:rPr>
          <w:lang w:val="la-Latn" w:eastAsia="la-Latn" w:bidi="la-Latn"/>
        </w:rPr>
        <w:br/>
      </w:r>
      <w:r>
        <w:lastRenderedPageBreak/>
        <w:t xml:space="preserve">more surprising as it was Midsummer: Bur J </w:t>
      </w:r>
      <w:r>
        <w:rPr>
          <w:vertAlign w:val="subscript"/>
        </w:rPr>
        <w:t>got</w:t>
      </w:r>
      <w:r>
        <w:t xml:space="preserve"> nothing by</w:t>
      </w:r>
      <w:r>
        <w:br/>
        <w:t>it, the Chiiness continued the same, as well as the Oppression,</w:t>
      </w:r>
      <w:r>
        <w:br/>
        <w:t>and the Stomach could bear no remedy because os th</w:t>
      </w:r>
      <w:r>
        <w:rPr>
          <w:vertAlign w:val="subscript"/>
        </w:rPr>
        <w:t>e C0n</w:t>
      </w:r>
      <w:r>
        <w:t>l</w:t>
      </w:r>
      <w:r>
        <w:br/>
        <w:t>tinual Vomiting. so that the absolute necessity I was under</w:t>
      </w:r>
      <w:r>
        <w:br/>
        <w:t xml:space="preserve">os relieving the </w:t>
      </w:r>
      <w:proofErr w:type="gramStart"/>
      <w:r>
        <w:t>patient, or</w:t>
      </w:r>
      <w:proofErr w:type="gramEnd"/>
      <w:r>
        <w:t xml:space="preserve"> suffering her </w:t>
      </w:r>
      <w:r>
        <w:rPr>
          <w:vertAlign w:val="subscript"/>
        </w:rPr>
        <w:t>to per</w:t>
      </w:r>
      <w:r>
        <w:t>ifn in this d</w:t>
      </w:r>
      <w:r>
        <w:rPr>
          <w:vertAlign w:val="subscript"/>
        </w:rPr>
        <w:t>e</w:t>
      </w:r>
      <w:r>
        <w:t>-</w:t>
      </w:r>
      <w:r>
        <w:br/>
        <w:t xml:space="preserve">plorable manner, determined me, notwithstanding the </w:t>
      </w:r>
      <w:r>
        <w:rPr>
          <w:smallCaps/>
        </w:rPr>
        <w:t>Lq</w:t>
      </w:r>
      <w:r>
        <w:rPr>
          <w:smallCaps/>
          <w:vertAlign w:val="subscript"/>
        </w:rPr>
        <w:t>W</w:t>
      </w:r>
      <w:r>
        <w:rPr>
          <w:smallCaps/>
        </w:rPr>
        <w:t>_</w:t>
      </w:r>
      <w:r>
        <w:rPr>
          <w:smallCaps/>
        </w:rPr>
        <w:br/>
      </w:r>
      <w:r>
        <w:t>cess of the Pulse, m a Second Bleeding, whatever difficulties</w:t>
      </w:r>
      <w:r>
        <w:br/>
        <w:t xml:space="preserve">I might meet with, or how loth soeve- J ndght. he </w:t>
      </w:r>
      <w:r>
        <w:rPr>
          <w:vertAlign w:val="subscript"/>
        </w:rPr>
        <w:t>to</w:t>
      </w:r>
      <w:r>
        <w:t xml:space="preserve"> d</w:t>
      </w:r>
      <w:r>
        <w:rPr>
          <w:vertAlign w:val="subscript"/>
        </w:rPr>
        <w:t>0</w:t>
      </w:r>
      <w:r>
        <w:t xml:space="preserve"> i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m a case so delperate aS hers, in ih</w:t>
      </w:r>
      <w:r>
        <w:rPr>
          <w:vertAlign w:val="subscript"/>
        </w:rPr>
        <w:t>Ort</w:t>
      </w:r>
      <w:r>
        <w:t>, I resolved upon is,</w:t>
      </w:r>
      <w:r>
        <w:br/>
        <w:t>and made use nf the same means as the day before, h</w:t>
      </w:r>
      <w:r>
        <w:rPr>
          <w:vertAlign w:val="subscript"/>
        </w:rPr>
        <w:t>owever</w:t>
      </w:r>
      <w:r>
        <w:rPr>
          <w:vertAlign w:val="subscript"/>
        </w:rPr>
        <w:br/>
      </w:r>
      <w:r>
        <w:t>inconvenient the Artificial boat might h</w:t>
      </w:r>
      <w:r>
        <w:rPr>
          <w:vertAlign w:val="subscript"/>
        </w:rPr>
        <w:t>e to</w:t>
      </w:r>
      <w:r>
        <w:t xml:space="preserve"> ch</w:t>
      </w:r>
      <w:r>
        <w:rPr>
          <w:vertAlign w:val="subscript"/>
        </w:rPr>
        <w:t>e</w:t>
      </w:r>
      <w:r>
        <w:t xml:space="preserve"> p</w:t>
      </w:r>
      <w:r>
        <w:rPr>
          <w:vertAlign w:val="subscript"/>
        </w:rPr>
        <w:t>lck</w:t>
      </w:r>
      <w:r>
        <w:t xml:space="preserve">. j </w:t>
      </w:r>
      <w:r>
        <w:rPr>
          <w:vertAlign w:val="subscript"/>
        </w:rPr>
        <w:t>m2de a</w:t>
      </w:r>
      <w:r>
        <w:rPr>
          <w:vertAlign w:val="subscript"/>
        </w:rPr>
        <w:br/>
      </w:r>
      <w:r>
        <w:t xml:space="preserve">shift this time m </w:t>
      </w:r>
      <w:proofErr w:type="gramStart"/>
      <w:r>
        <w:t>draw</w:t>
      </w:r>
      <w:proofErr w:type="gramEnd"/>
      <w:r>
        <w:t xml:space="preserve"> off three good porringers of Bloed,</w:t>
      </w:r>
      <w:r>
        <w:br/>
        <w:t>winch relieved the patient considerably</w:t>
      </w:r>
      <w:r>
        <w:rPr>
          <w:vertAlign w:val="subscript"/>
        </w:rPr>
        <w:t>;</w:t>
      </w:r>
      <w:r>
        <w:t xml:space="preserve"> th</w:t>
      </w:r>
      <w:r>
        <w:rPr>
          <w:vertAlign w:val="subscript"/>
        </w:rPr>
        <w:t>e</w:t>
      </w:r>
      <w:r>
        <w:t xml:space="preserve"> Chiiness, the</w:t>
      </w:r>
      <w:r>
        <w:br/>
        <w:t xml:space="preserve">Cough, and the Spiting </w:t>
      </w:r>
      <w:r>
        <w:rPr>
          <w:i/>
          <w:iCs/>
        </w:rPr>
        <w:t>os</w:t>
      </w:r>
      <w:r>
        <w:t xml:space="preserve"> Blood went off ar the</w:t>
      </w:r>
    </w:p>
    <w:p w14:paraId="2FA092B8" w14:textId="77777777" w:rsidR="00AA6A10" w:rsidRDefault="00000000">
      <w:pPr>
        <w:ind w:firstLine="360"/>
      </w:pPr>
      <w:r>
        <w:t xml:space="preserve">I here remained only a flight Pain </w:t>
      </w:r>
      <w:r>
        <w:rPr>
          <w:vertAlign w:val="subscript"/>
          <w:lang w:val="el-GR" w:eastAsia="el-GR" w:bidi="el-GR"/>
        </w:rPr>
        <w:t>ώ</w:t>
      </w:r>
      <w:r w:rsidRPr="00AC72F0">
        <w:rPr>
          <w:lang w:val="en-GB" w:eastAsia="el-GR" w:bidi="el-GR"/>
        </w:rPr>
        <w:t xml:space="preserve"> </w:t>
      </w:r>
      <w:r>
        <w:t>ch</w:t>
      </w:r>
      <w:r>
        <w:rPr>
          <w:vertAlign w:val="subscript"/>
        </w:rPr>
        <w:t>eSide# with fome</w:t>
      </w:r>
      <w:r>
        <w:rPr>
          <w:vertAlign w:val="subscript"/>
        </w:rPr>
        <w:br/>
      </w:r>
      <w:r>
        <w:t>little Oppression</w:t>
      </w:r>
      <w:proofErr w:type="gramStart"/>
      <w:r>
        <w:t>, .or</w:t>
      </w:r>
      <w:proofErr w:type="gramEnd"/>
      <w:r>
        <w:t xml:space="preserve"> the effectu-l </w:t>
      </w:r>
      <w:r>
        <w:rPr>
          <w:vertAlign w:val="subscript"/>
        </w:rPr>
        <w:t>remo</w:t>
      </w:r>
      <w:r>
        <w:t xml:space="preserve">^l </w:t>
      </w:r>
      <w:r>
        <w:rPr>
          <w:lang w:val="la-Latn" w:eastAsia="la-Latn" w:bidi="la-Latn"/>
        </w:rPr>
        <w:t xml:space="preserve">ut w^ch </w:t>
      </w:r>
      <w:r>
        <w:t>I should</w:t>
      </w:r>
      <w:r>
        <w:br w:type="page"/>
      </w:r>
    </w:p>
    <w:p w14:paraId="3E29600E" w14:textId="77777777" w:rsidR="00AA6A10" w:rsidRDefault="00000000">
      <w:pPr>
        <w:ind w:left="360" w:hanging="360"/>
      </w:pPr>
      <w:r>
        <w:lastRenderedPageBreak/>
        <w:t>have renewed the Bleeding, had she not complained of son»</w:t>
      </w:r>
      <w:r>
        <w:br/>
        <w:t xml:space="preserve">flight </w:t>
      </w:r>
      <w:r>
        <w:rPr>
          <w:u w:val="single"/>
        </w:rPr>
        <w:t>Pains</w:t>
      </w:r>
      <w:r>
        <w:t xml:space="preserve"> in the Belly^and about the Kidneys. Upon this I</w:t>
      </w:r>
      <w:r>
        <w:br/>
        <w:t>allured her that she was going to sail in Labour, which</w:t>
      </w:r>
      <w:r>
        <w:br/>
      </w:r>
      <w:r>
        <w:rPr>
          <w:u w:val="single"/>
        </w:rPr>
        <w:t>actuall</w:t>
      </w:r>
      <w:r>
        <w:t xml:space="preserve">y </w:t>
      </w:r>
      <w:r>
        <w:rPr>
          <w:u w:val="single"/>
        </w:rPr>
        <w:t>came</w:t>
      </w:r>
      <w:r>
        <w:t xml:space="preserve"> to pass an hour afterwards.</w:t>
      </w:r>
    </w:p>
    <w:p w14:paraId="5456D04D" w14:textId="77777777" w:rsidR="00AA6A10" w:rsidRDefault="00000000">
      <w:pPr>
        <w:ind w:left="360" w:hanging="360"/>
      </w:pPr>
      <w:r>
        <w:t xml:space="preserve">1 </w:t>
      </w:r>
      <w:r>
        <w:rPr>
          <w:u w:val="single"/>
        </w:rPr>
        <w:t>could</w:t>
      </w:r>
      <w:r>
        <w:t xml:space="preserve"> not choose but foresee the nature of those Pains, winch,</w:t>
      </w:r>
      <w:r>
        <w:br/>
      </w:r>
      <w:r>
        <w:rPr>
          <w:u w:val="single"/>
        </w:rPr>
        <w:t>flight</w:t>
      </w:r>
      <w:r>
        <w:t xml:space="preserve"> aS they were, yet increasing every moment, made me</w:t>
      </w:r>
      <w:r>
        <w:br/>
        <w:t>talte precantions not to he surprised; and these Pains growing</w:t>
      </w:r>
      <w:r>
        <w:br/>
        <w:t>stronger and quicker, I touched the patient that I might he</w:t>
      </w:r>
      <w:r>
        <w:br/>
        <w:t>perfectly satisfied. I found the Waters formed, which broke</w:t>
      </w:r>
      <w:r>
        <w:br/>
        <w:t>away at the first Pain, and the child presenting in the right</w:t>
      </w:r>
      <w:r>
        <w:br/>
        <w:t xml:space="preserve">posture, </w:t>
      </w:r>
      <w:r>
        <w:rPr>
          <w:u w:val="single"/>
        </w:rPr>
        <w:t>cam</w:t>
      </w:r>
      <w:r>
        <w:t>e away, and was about the fixe of a mouse.</w:t>
      </w:r>
      <w:r>
        <w:br/>
        <w:t>I then delivered the mother with more trouble than I had</w:t>
      </w:r>
      <w:r>
        <w:br/>
        <w:t>about the child. And, though this is no proper place to</w:t>
      </w:r>
      <w:r>
        <w:br/>
        <w:t>mention it, I take occasion to fay, that the String of so</w:t>
      </w:r>
      <w:r>
        <w:br/>
        <w:t>small an insant cannot he supposed thick or strong, so that I</w:t>
      </w:r>
      <w:r>
        <w:br/>
        <w:t>was obliged to follow it to the root, and with two Fingers</w:t>
      </w:r>
      <w:r>
        <w:br/>
        <w:t>to separate it from the Womb, before the Inner orifice had</w:t>
      </w:r>
      <w:r>
        <w:br/>
        <w:t xml:space="preserve">closed </w:t>
      </w:r>
      <w:proofErr w:type="gramStart"/>
      <w:r>
        <w:t>up ;</w:t>
      </w:r>
      <w:proofErr w:type="gramEnd"/>
      <w:r>
        <w:t xml:space="preserve"> and.then brought it away.</w:t>
      </w:r>
    </w:p>
    <w:p w14:paraId="2182044C" w14:textId="77777777" w:rsidR="00AA6A10" w:rsidRDefault="00000000">
      <w:r>
        <w:t>This lady was Very ill for three or four days, though her Chil-</w:t>
      </w:r>
      <w:r>
        <w:br/>
        <w:t>ness was gone off. The resolution with which she took the</w:t>
      </w:r>
      <w:r>
        <w:br/>
        <w:t>Decoctions, the Jellies, the Hippocras of water with a httie</w:t>
      </w:r>
      <w:r>
        <w:br/>
        <w:t>wine, and generally every thing which I prescribed for her,</w:t>
      </w:r>
      <w:r>
        <w:br/>
        <w:t>brought on the Lochia in chandance, aS though she had</w:t>
      </w:r>
      <w:r>
        <w:br/>
        <w:t xml:space="preserve">lain in at the full term, which succeeded </w:t>
      </w:r>
      <w:r>
        <w:rPr>
          <w:i/>
          <w:iCs/>
        </w:rPr>
        <w:t>so</w:t>
      </w:r>
      <w:r>
        <w:t xml:space="preserve"> happily that all</w:t>
      </w:r>
      <w:r>
        <w:br/>
        <w:t>symptoms Vanished, and the Miscarriage, so dreaded by us</w:t>
      </w:r>
      <w:r>
        <w:br/>
        <w:t>both in the beginning, was in its consequences the means of</w:t>
      </w:r>
      <w:r>
        <w:br/>
        <w:t>health to this inly, who in the space of six weeks was per-</w:t>
      </w:r>
      <w:r>
        <w:br/>
        <w:t xml:space="preserve">fectly recovered. </w:t>
      </w:r>
      <w:proofErr w:type="gramStart"/>
      <w:r>
        <w:rPr>
          <w:i/>
          <w:iCs/>
        </w:rPr>
        <w:t>LaMotte..</w:t>
      </w:r>
      <w:proofErr w:type="gramEnd"/>
    </w:p>
    <w:p w14:paraId="13EBA7C9" w14:textId="77777777" w:rsidR="00AA6A10" w:rsidRDefault="00000000">
      <w:r>
        <w:rPr>
          <w:b/>
          <w:bCs/>
        </w:rPr>
        <w:t xml:space="preserve">OBSERvATIoN </w:t>
      </w:r>
      <w:r>
        <w:t>CXII.</w:t>
      </w:r>
    </w:p>
    <w:p w14:paraId="52908B22" w14:textId="77777777" w:rsidR="00AA6A10" w:rsidRDefault="00000000">
      <w:pPr>
        <w:ind w:left="360" w:hanging="360"/>
      </w:pPr>
      <w:r>
        <w:t>August 7. I7o4, A lady about four leagues from this city, ill</w:t>
      </w:r>
      <w:r>
        <w:br/>
        <w:t>of a continual Fever, with an Oppression Of her Lungs,</w:t>
      </w:r>
      <w:r>
        <w:br/>
        <w:t xml:space="preserve">Pain of her Side, and spitting of Blood, sent </w:t>
      </w:r>
      <w:r>
        <w:rPr>
          <w:i/>
          <w:iCs/>
        </w:rPr>
        <w:t>for me.</w:t>
      </w:r>
    </w:p>
    <w:p w14:paraId="0E366B46" w14:textId="77777777" w:rsidR="00AA6A10" w:rsidRDefault="00000000">
      <w:pPr>
        <w:ind w:left="360" w:hanging="360"/>
      </w:pPr>
      <w:r>
        <w:rPr>
          <w:i/>
          <w:iCs/>
        </w:rPr>
        <w:t>As I</w:t>
      </w:r>
      <w:r>
        <w:t xml:space="preserve"> had several times delivered her before, she had a great</w:t>
      </w:r>
      <w:r>
        <w:br/>
        <w:t>confidence in me, and therefore conjured me not to leave</w:t>
      </w:r>
      <w:r>
        <w:br/>
        <w:t>her, telling me she would rely intirely on my assistance.</w:t>
      </w:r>
    </w:p>
    <w:p w14:paraId="58BE20B0" w14:textId="77777777" w:rsidR="00AA6A10" w:rsidRDefault="00000000">
      <w:pPr>
        <w:ind w:firstLine="360"/>
      </w:pPr>
      <w:r>
        <w:t>I began by bleeding her in the evening, and at night I directed</w:t>
      </w:r>
      <w:r>
        <w:br/>
        <w:t>an Emollient clyster, and as the Fever with the above-men-</w:t>
      </w:r>
      <w:r>
        <w:br/>
        <w:t>tioned symptoms continued, I determined to repeat Bleeding</w:t>
      </w:r>
      <w:r>
        <w:br/>
        <w:t>'in the morning. Mean time I advised her not to negsect</w:t>
      </w:r>
      <w:r>
        <w:br/>
        <w:t>what was necessary on the part of religion, and endeavoured</w:t>
      </w:r>
      <w:r>
        <w:br/>
        <w:t>to comfort her by insinuating, that as she was only about</w:t>
      </w:r>
      <w:r>
        <w:br/>
        <w:t>five or six months gone with child, a Miscarriage would be</w:t>
      </w:r>
      <w:r>
        <w:br/>
        <w:t>no great misfortune, but on the contrary might be of service</w:t>
      </w:r>
      <w:r>
        <w:br/>
        <w:t>with respect to her other disorders. I then continued to do</w:t>
      </w:r>
      <w:r>
        <w:br/>
        <w:t>what I thought proper to mitigate her Fever, and divert the</w:t>
      </w:r>
      <w:r>
        <w:br/>
        <w:t>Flux of Humours from her Breast, which seemed by the</w:t>
      </w:r>
      <w:r>
        <w:br/>
        <w:t>perseverance of the Cough, Pain of the Side; and Fever, so</w:t>
      </w:r>
      <w:r>
        <w:br/>
        <w:t xml:space="preserve">threaten the patient with a great deal of </w:t>
      </w:r>
      <w:proofErr w:type="gramStart"/>
      <w:r>
        <w:t>danger..</w:t>
      </w:r>
      <w:proofErr w:type="gramEnd"/>
      <w:r>
        <w:t xml:space="preserve"> Thus I</w:t>
      </w:r>
      <w:r>
        <w:br/>
        <w:t>proceeded till the fifth day, when Labour-pains began to he</w:t>
      </w:r>
      <w:r>
        <w:br/>
        <w:t>felt. I had not been in her chamber above a quarter of an</w:t>
      </w:r>
      <w:r>
        <w:br/>
        <w:t>. hour hefore they became so considerable, as to leave no</w:t>
      </w:r>
      <w:r>
        <w:br/>
        <w:t>room to doubt of an approaching Miscarriage, and for this</w:t>
      </w:r>
      <w:r>
        <w:br/>
        <w:t xml:space="preserve">reason I examined into the state </w:t>
      </w:r>
      <w:r>
        <w:rPr>
          <w:i/>
          <w:iCs/>
        </w:rPr>
        <w:t>os</w:t>
      </w:r>
      <w:r>
        <w:t xml:space="preserve"> the </w:t>
      </w:r>
      <w:proofErr w:type="gramStart"/>
      <w:r>
        <w:t>Uterus, and</w:t>
      </w:r>
      <w:proofErr w:type="gramEnd"/>
      <w:r>
        <w:t xml:space="preserve"> found the</w:t>
      </w:r>
      <w:r>
        <w:br/>
        <w:t>Waters formed and the Membranes ready to break, inso-</w:t>
      </w:r>
      <w:r>
        <w:br/>
        <w:t>much that at the Very next Pain the child was excluded</w:t>
      </w:r>
      <w:r>
        <w:br/>
        <w:t>alive.</w:t>
      </w:r>
    </w:p>
    <w:p w14:paraId="10F8EBFD" w14:textId="77777777" w:rsidR="00AA6A10" w:rsidRDefault="00000000">
      <w:pPr>
        <w:ind w:firstLine="360"/>
      </w:pPr>
      <w:r>
        <w:t>As the Navel-string of so small a Foetus could not be Very strong,</w:t>
      </w:r>
      <w:r>
        <w:br/>
        <w:t>I used all my endeavours to manage it to the best advantage,</w:t>
      </w:r>
      <w:r>
        <w:br/>
        <w:t xml:space="preserve">that it might give </w:t>
      </w:r>
      <w:proofErr w:type="gramStart"/>
      <w:r>
        <w:t>me .</w:t>
      </w:r>
      <w:proofErr w:type="gramEnd"/>
      <w:r>
        <w:t xml:space="preserve"> some assistance in extracting the After-</w:t>
      </w:r>
      <w:r>
        <w:br/>
      </w:r>
      <w:proofErr w:type="gramStart"/>
      <w:r>
        <w:t>birth ;</w:t>
      </w:r>
      <w:proofErr w:type="gramEnd"/>
      <w:r>
        <w:t xml:space="preserve"> but I could not succeed, hecause the Orifice of the</w:t>
      </w:r>
      <w:r>
        <w:br/>
        <w:t>Uterus, as is usual in such cases, contracted itself almost to</w:t>
      </w:r>
      <w:r>
        <w:br/>
        <w:t>its former dimensions, immediately after the expulsion of the</w:t>
      </w:r>
      <w:r>
        <w:br/>
        <w:t>Foetus, insomuch that, notwithstanding all the care I could</w:t>
      </w:r>
      <w:r>
        <w:br/>
        <w:t>take, it broke upon this motion of the Uterus, though I</w:t>
      </w:r>
      <w:r>
        <w:br/>
        <w:t>scarcely pulled it at all. But without losing a moment, I</w:t>
      </w:r>
      <w:r>
        <w:br/>
        <w:t>pursued my point so closely, that I found means to introduce</w:t>
      </w:r>
      <w:r>
        <w:br/>
        <w:t>. four Fingers into the Uterus before it had time to contract</w:t>
      </w:r>
      <w:r>
        <w:br/>
        <w:t>itself intirely, and with thefe I separated the Placenta from</w:t>
      </w:r>
      <w:r>
        <w:br/>
        <w:t>it, and brought it towards the Orifice, till I laid hold of it</w:t>
      </w:r>
      <w:r>
        <w:br/>
        <w:t>with my Thumb and a Finger, and so brought it away.</w:t>
      </w:r>
    </w:p>
    <w:p w14:paraId="3881F98A" w14:textId="77777777" w:rsidR="00AA6A10" w:rsidRDefault="00000000">
      <w:pPr>
        <w:ind w:firstLine="360"/>
      </w:pPr>
      <w:r>
        <w:t>The lady was Very ill all the nest of the day, but got hetter</w:t>
      </w:r>
      <w:r>
        <w:br/>
        <w:t>- - the next, and continued mending for three weeks, ar which</w:t>
      </w:r>
      <w:r>
        <w:br/>
        <w:t xml:space="preserve">- time she was perfectly recovered. </w:t>
      </w:r>
      <w:r>
        <w:rPr>
          <w:i/>
          <w:iCs/>
        </w:rPr>
        <w:t>La Marie.</w:t>
      </w:r>
    </w:p>
    <w:p w14:paraId="6D4EF88C" w14:textId="77777777" w:rsidR="00AA6A10" w:rsidRDefault="00000000">
      <w:r>
        <w:rPr>
          <w:b/>
          <w:bCs/>
        </w:rPr>
        <w:t>REMARK.</w:t>
      </w:r>
    </w:p>
    <w:p w14:paraId="09A215C3" w14:textId="77777777" w:rsidR="00AA6A10" w:rsidRDefault="00000000">
      <w:pPr>
        <w:ind w:firstLine="360"/>
      </w:pPr>
      <w:r>
        <w:t>La Motte, in his reflection upon*this case, says, that not-</w:t>
      </w:r>
      <w:r>
        <w:br/>
        <w:t>withstanding the encouragement he gave this lady, a Miscarriage</w:t>
      </w:r>
      <w:r>
        <w:br/>
        <w:t>was the accident from which he apprchended the most danger.</w:t>
      </w:r>
      <w:r>
        <w:br/>
        <w:t>And that he attributed her recovery to the abundance of her</w:t>
      </w:r>
      <w:r>
        <w:br/>
        <w:t>purgations, winch did not cease in this case, as they usually do</w:t>
      </w:r>
      <w:r>
        <w:br/>
      </w:r>
      <w:r>
        <w:lastRenderedPageBreak/>
        <w:t xml:space="preserve">after Miscarriages caused by an acute </w:t>
      </w:r>
      <w:proofErr w:type="gramStart"/>
      <w:r>
        <w:t>distemper..</w:t>
      </w:r>
      <w:proofErr w:type="gramEnd"/>
    </w:p>
    <w:p w14:paraId="2A2999E8" w14:textId="77777777" w:rsidR="00AA6A10" w:rsidRDefault="00000000">
      <w:pPr>
        <w:ind w:firstLine="360"/>
      </w:pPr>
      <w:r>
        <w:t>As therefore the life ofthepatient depends upon the continuance</w:t>
      </w:r>
      <w:r>
        <w:br/>
        <w:t>of the Lochia, in Miscarriages of this sort, the principal atten-</w:t>
      </w:r>
      <w:r>
        <w:br/>
        <w:t xml:space="preserve">xion of a physician should he directed to encourage their </w:t>
      </w:r>
      <w:r>
        <w:rPr>
          <w:u w:val="single"/>
        </w:rPr>
        <w:t>dischar</w:t>
      </w:r>
      <w:r>
        <w:t>ge</w:t>
      </w:r>
      <w:r>
        <w:br/>
        <w:t>by all possible means.</w:t>
      </w:r>
    </w:p>
    <w:p w14:paraId="19021860" w14:textId="77777777" w:rsidR="00AA6A10" w:rsidRDefault="00000000">
      <w:r>
        <w:rPr>
          <w:b/>
          <w:bCs/>
        </w:rPr>
        <w:t xml:space="preserve">OBSERVATION </w:t>
      </w:r>
      <w:r>
        <w:t>CXIH.</w:t>
      </w:r>
    </w:p>
    <w:p w14:paraId="006DCC1B" w14:textId="77777777" w:rsidR="00AA6A10" w:rsidRDefault="00000000">
      <w:pPr>
        <w:ind w:left="360" w:hanging="360"/>
      </w:pPr>
      <w:r>
        <w:t>On the 23d of September, I678, I attended a woman, whe,</w:t>
      </w:r>
      <w:r>
        <w:br/>
        <w:t xml:space="preserve">aster two days suffering great </w:t>
      </w:r>
      <w:r>
        <w:rPr>
          <w:u w:val="single"/>
        </w:rPr>
        <w:t>Pains</w:t>
      </w:r>
      <w:r>
        <w:t xml:space="preserve"> in </w:t>
      </w:r>
      <w:r>
        <w:rPr>
          <w:u w:val="single"/>
        </w:rPr>
        <w:t>the</w:t>
      </w:r>
      <w:r>
        <w:t xml:space="preserve"> Lo</w:t>
      </w:r>
      <w:r>
        <w:rPr>
          <w:u w:val="single"/>
        </w:rPr>
        <w:t>ins,</w:t>
      </w:r>
      <w:r>
        <w:t xml:space="preserve"> with a</w:t>
      </w:r>
    </w:p>
    <w:p w14:paraId="0F3BE840" w14:textId="77777777" w:rsidR="00AA6A10" w:rsidRDefault="00000000">
      <w:r>
        <w:t>Fever and Head-ach, miscarried of a httie Foetus about three- -</w:t>
      </w:r>
      <w:r>
        <w:br/>
        <w:t>months grown, four fingers breadth in length, and quite</w:t>
      </w:r>
      <w:r>
        <w:br/>
        <w:t xml:space="preserve">emaciated and </w:t>
      </w:r>
      <w:r>
        <w:rPr>
          <w:u w:val="single"/>
        </w:rPr>
        <w:t>withered,</w:t>
      </w:r>
      <w:r>
        <w:t xml:space="preserve"> the Aster-birth being retained </w:t>
      </w:r>
      <w:proofErr w:type="gramStart"/>
      <w:r>
        <w:t>in ’</w:t>
      </w:r>
      <w:proofErr w:type="gramEnd"/>
      <w:r>
        <w:br/>
        <w:t>the Womb, which had not been able m expel is, hecause</w:t>
      </w:r>
      <w:r>
        <w:br/>
        <w:t>the small dilatation, which that httie shrunk Foetus had</w:t>
      </w:r>
      <w:r>
        <w:br/>
        <w:t>made, was not sufficient sor its' exclusion, being of a much</w:t>
      </w:r>
      <w:r>
        <w:br/>
        <w:t>greater bulk. As I found the Womb just open enough to</w:t>
      </w:r>
      <w:r>
        <w:br/>
        <w:t>receive one Finger, and no more, I thought it more prudent</w:t>
      </w:r>
      <w:r>
        <w:br/>
        <w:t>to leave the expulsion to Nature, than to attempt its ex-</w:t>
      </w:r>
      <w:r>
        <w:br/>
        <w:t>traction in that condition, because the violence necessary to</w:t>
      </w:r>
      <w:r>
        <w:br/>
        <w:t>he used in making a sufficient dilatation of the Orifice might</w:t>
      </w:r>
      <w:r>
        <w:br/>
        <w:t xml:space="preserve">have injured the patient, whose Body the day after </w:t>
      </w:r>
      <w:r>
        <w:rPr>
          <w:b/>
          <w:bCs/>
        </w:rPr>
        <w:t>the.</w:t>
      </w:r>
      <w:r>
        <w:rPr>
          <w:b/>
          <w:bCs/>
        </w:rPr>
        <w:br/>
      </w:r>
      <w:r>
        <w:t>Miscarriage appeared covered all over with the Small-pexa-</w:t>
      </w:r>
      <w:r>
        <w:br/>
        <w:t>But the second day, a small Flux of Blood coming on with</w:t>
      </w:r>
      <w:r>
        <w:br/>
        <w:t>some Pains, which a little dilated the Orifice, I made the</w:t>
      </w:r>
      <w:r>
        <w:br/>
        <w:t>most proper use of the opportunity, and brought away the</w:t>
      </w:r>
      <w:r>
        <w:br/>
        <w:t>After-birth effectually. But the Small-pox, which was Very</w:t>
      </w:r>
      <w:r>
        <w:br/>
        <w:t>malignant, and accompanied with a continual Fever, and a</w:t>
      </w:r>
      <w:r>
        <w:br/>
        <w:t>violent Pain in the Head and Throat, carried off the patient</w:t>
      </w:r>
      <w:r>
        <w:br/>
        <w:t xml:space="preserve">the ninth day after her </w:t>
      </w:r>
      <w:proofErr w:type="gramStart"/>
      <w:r>
        <w:t>Miscarriage ;</w:t>
      </w:r>
      <w:proofErr w:type="gramEnd"/>
      <w:r>
        <w:t xml:space="preserve"> to which perhaps the</w:t>
      </w:r>
      <w:r>
        <w:br/>
        <w:t>too frequent Bleedings in the Arm, no fewer than ten, pre-</w:t>
      </w:r>
      <w:r>
        <w:br/>
        <w:t>scribed by a physician, her brother-in-law, contrary to my</w:t>
      </w:r>
      <w:r>
        <w:br/>
        <w:t>sentiment, might not a little contribute;</w:t>
      </w:r>
    </w:p>
    <w:p w14:paraId="08499AD3" w14:textId="77777777" w:rsidR="00AA6A10" w:rsidRDefault="00000000">
      <w:r>
        <w:rPr>
          <w:b/>
          <w:bCs/>
        </w:rPr>
        <w:t xml:space="preserve">OBSERVATION </w:t>
      </w:r>
      <w:r>
        <w:t>CXIV.</w:t>
      </w:r>
    </w:p>
    <w:p w14:paraId="0AC538C8" w14:textId="77777777" w:rsidR="00AA6A10" w:rsidRDefault="00000000">
      <w:r>
        <w:t xml:space="preserve">in I687, the </w:t>
      </w:r>
      <w:proofErr w:type="gramStart"/>
      <w:r>
        <w:t>Small-pox</w:t>
      </w:r>
      <w:proofErr w:type="gramEnd"/>
      <w:r>
        <w:t xml:space="preserve"> raged in Valognes with much more</w:t>
      </w:r>
      <w:r>
        <w:br/>
        <w:t>than common malignity, so as to prove mortal to the greater</w:t>
      </w:r>
      <w:r>
        <w:br/>
        <w:t>part of those whom it seized, sparing neither age, condition,</w:t>
      </w:r>
      <w:r>
        <w:br/>
        <w:t>nor sex. Among others, a woman os sashion, gone about</w:t>
      </w:r>
      <w:r>
        <w:br/>
        <w:t>six months with child, was attacked with this melancholy</w:t>
      </w:r>
      <w:r>
        <w:br/>
        <w:t>distemper, which proceeded in the most savourable way that</w:t>
      </w:r>
      <w:r>
        <w:br/>
        <w:t>could be desired. The Fever was moderate, the Pustules</w:t>
      </w:r>
      <w:r>
        <w:br/>
        <w:t>large, round, and white, so that nothing seemed wanting or</w:t>
      </w:r>
      <w:r>
        <w:br/>
        <w:t>wished but an end of the distemper, which will have its</w:t>
      </w:r>
      <w:r>
        <w:br/>
        <w:t>time. Under this favourable situation, all on a sudden the</w:t>
      </w:r>
      <w:r>
        <w:br/>
        <w:t xml:space="preserve">woman was seized with a Convulsion. I happened to </w:t>
      </w:r>
      <w:proofErr w:type="gramStart"/>
      <w:r>
        <w:t>he</w:t>
      </w:r>
      <w:proofErr w:type="gramEnd"/>
      <w:r>
        <w:br/>
        <w:t>present, and ordered her a glass of wine, on which her Pains</w:t>
      </w:r>
      <w:r>
        <w:br/>
        <w:t>came on, and I delivered her in a moment of a living child,</w:t>
      </w:r>
      <w:r>
        <w:br/>
        <w:t>which was followed by a Convulsion, and death immediately</w:t>
      </w:r>
      <w:r>
        <w:br/>
        <w:t xml:space="preserve">after. </w:t>
      </w:r>
      <w:r>
        <w:rPr>
          <w:i/>
          <w:iCs/>
        </w:rPr>
        <w:t>La Motte.</w:t>
      </w:r>
    </w:p>
    <w:p w14:paraId="4B1FFB41" w14:textId="77777777" w:rsidR="00AA6A10" w:rsidRDefault="00000000">
      <w:pPr>
        <w:tabs>
          <w:tab w:val="left" w:pos="1584"/>
        </w:tabs>
        <w:ind w:firstLine="360"/>
      </w:pPr>
      <w:r>
        <w:rPr>
          <w:b/>
          <w:bCs/>
        </w:rPr>
        <w:t>, .</w:t>
      </w:r>
      <w:r>
        <w:rPr>
          <w:b/>
          <w:bCs/>
        </w:rPr>
        <w:tab/>
        <w:t xml:space="preserve">OBSERVATION </w:t>
      </w:r>
      <w:r>
        <w:t>CXV.</w:t>
      </w:r>
    </w:p>
    <w:p w14:paraId="24F6BD5A" w14:textId="77777777" w:rsidR="00AA6A10" w:rsidRDefault="00000000">
      <w:r>
        <w:t>August TO. I688, I attended a woman, who had just then</w:t>
      </w:r>
      <w:r>
        <w:br/>
        <w:t>miscarried os a child of six months, which she had carried</w:t>
      </w:r>
      <w:r>
        <w:br/>
        <w:t>above six weeks dead in the Uterus. For she had not gone *</w:t>
      </w:r>
      <w:r>
        <w:br/>
        <w:t xml:space="preserve">above sour months when she was seized with the </w:t>
      </w:r>
      <w:proofErr w:type="gramStart"/>
      <w:r>
        <w:t>Small-pox</w:t>
      </w:r>
      <w:proofErr w:type="gramEnd"/>
      <w:r>
        <w:t>,</w:t>
      </w:r>
      <w:r>
        <w:br/>
        <w:t>fince which time, though well recovered of the distemper,</w:t>
      </w:r>
      <w:r>
        <w:br/>
        <w:t>she had not felt the infant move. Before her Miscarriage she</w:t>
      </w:r>
      <w:r>
        <w:br/>
        <w:t>had a moderate Flux of Blood for five or six days, as a Fore-</w:t>
      </w:r>
      <w:r>
        <w:br/>
        <w:t>runner of the same; but she did very well aster Nature had,</w:t>
      </w:r>
      <w:r>
        <w:br/>
        <w:t>unassisted, expelled the dead child, which had only the pro-</w:t>
      </w:r>
      <w:r>
        <w:br/>
        <w:t>portions of one of sour months and a half, about which</w:t>
      </w:r>
      <w:r>
        <w:br/>
        <w:t xml:space="preserve">term it died in the Womb. </w:t>
      </w:r>
      <w:r>
        <w:rPr>
          <w:i/>
          <w:iCs/>
        </w:rPr>
        <w:t>Mauriceau.</w:t>
      </w:r>
    </w:p>
    <w:p w14:paraId="28CAE17D" w14:textId="77777777" w:rsidR="00AA6A10" w:rsidRDefault="00000000">
      <w:r>
        <w:rPr>
          <w:i/>
          <w:iCs/>
        </w:rPr>
        <w:t>s</w:t>
      </w:r>
    </w:p>
    <w:p w14:paraId="0A39504E" w14:textId="77777777" w:rsidR="00AA6A10" w:rsidRDefault="00000000">
      <w:pPr>
        <w:ind w:firstLine="360"/>
      </w:pPr>
      <w:r>
        <w:t xml:space="preserve">In the general account of the causes os Miscarriages, I </w:t>
      </w:r>
      <w:r>
        <w:rPr>
          <w:b/>
          <w:bCs/>
        </w:rPr>
        <w:t>have</w:t>
      </w:r>
      <w:r>
        <w:rPr>
          <w:b/>
          <w:bCs/>
        </w:rPr>
        <w:br/>
      </w:r>
      <w:proofErr w:type="gramStart"/>
      <w:r>
        <w:rPr>
          <w:i/>
          <w:iCs/>
        </w:rPr>
        <w:t>DtsntxcALonging,</w:t>
      </w:r>
      <w:r>
        <w:t>which</w:t>
      </w:r>
      <w:proofErr w:type="gramEnd"/>
      <w:r>
        <w:t xml:space="preserve"> frequently occurs, though taken no notice</w:t>
      </w:r>
      <w:r>
        <w:br/>
        <w:t>of by the ancients, that I remember, and but little by any</w:t>
      </w:r>
      <w:r>
        <w:br/>
        <w:t>.modem author of credit; though I heve seen a few treatises ' -</w:t>
      </w:r>
      <w:r>
        <w:br/>
        <w:t>wrote with a View to prove or disprove the reality of.many</w:t>
      </w:r>
      <w:r>
        <w:br/>
        <w:t>effects attributed to it.</w:t>
      </w:r>
    </w:p>
    <w:p w14:paraId="53CA7649" w14:textId="77777777" w:rsidR="00AA6A10" w:rsidRDefault="00000000">
      <w:pPr>
        <w:ind w:firstLine="360"/>
      </w:pPr>
      <w:r>
        <w:t xml:space="preserve">The accurate Hippocrates is silent on this </w:t>
      </w:r>
      <w:proofErr w:type="gramStart"/>
      <w:r>
        <w:t>head ;</w:t>
      </w:r>
      <w:proofErr w:type="gramEnd"/>
      <w:r>
        <w:t xml:space="preserve"> Galen and</w:t>
      </w:r>
      <w:r>
        <w:br/>
      </w:r>
      <w:r>
        <w:rPr>
          <w:lang w:val="la-Latn" w:eastAsia="la-Latn" w:bidi="la-Latn"/>
        </w:rPr>
        <w:t>Actuarius-</w:t>
      </w:r>
      <w:r>
        <w:t xml:space="preserve">mention the word </w:t>
      </w:r>
      <w:r>
        <w:rPr>
          <w:lang w:val="el-GR" w:eastAsia="el-GR" w:bidi="el-GR"/>
        </w:rPr>
        <w:t>κίσσα</w:t>
      </w:r>
      <w:r w:rsidRPr="00AC72F0">
        <w:rPr>
          <w:lang w:val="en-GB" w:eastAsia="el-GR" w:bidi="el-GR"/>
        </w:rPr>
        <w:t xml:space="preserve">, </w:t>
      </w:r>
      <w:r>
        <w:t>and Pliny takes notice of</w:t>
      </w:r>
      <w:r>
        <w:br/>
        <w:t xml:space="preserve">the distemper commonly called </w:t>
      </w:r>
      <w:r>
        <w:rPr>
          <w:i/>
          <w:iCs/>
        </w:rPr>
        <w:t>Pica,</w:t>
      </w:r>
      <w:r>
        <w:t xml:space="preserve"> or </w:t>
      </w:r>
      <w:r>
        <w:rPr>
          <w:i/>
          <w:iCs/>
        </w:rPr>
        <w:t>Picatio,</w:t>
      </w:r>
      <w:r>
        <w:t xml:space="preserve"> and other</w:t>
      </w:r>
      <w:r>
        <w:br/>
        <w:t xml:space="preserve">authors give an account of a distemper named </w:t>
      </w:r>
      <w:r>
        <w:rPr>
          <w:lang w:val="el-GR" w:eastAsia="el-GR" w:bidi="el-GR"/>
        </w:rPr>
        <w:t>μαλακία</w:t>
      </w:r>
      <w:r w:rsidRPr="00AC72F0">
        <w:rPr>
          <w:lang w:val="en-GB" w:eastAsia="el-GR" w:bidi="el-GR"/>
        </w:rPr>
        <w:t xml:space="preserve">. </w:t>
      </w:r>
      <w:r>
        <w:t>But</w:t>
      </w:r>
      <w:r>
        <w:br/>
      </w:r>
      <w:proofErr w:type="gramStart"/>
      <w:r>
        <w:rPr>
          <w:lang w:val="el-GR" w:eastAsia="el-GR" w:bidi="el-GR"/>
        </w:rPr>
        <w:t>κίσσα</w:t>
      </w:r>
      <w:r w:rsidRPr="00AC72F0">
        <w:rPr>
          <w:lang w:val="en-GB" w:eastAsia="el-GR" w:bidi="el-GR"/>
        </w:rPr>
        <w:t>,.</w:t>
      </w:r>
      <w:proofErr w:type="gramEnd"/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μαλαχία</w:t>
      </w:r>
      <w:r w:rsidRPr="00AC72F0">
        <w:rPr>
          <w:lang w:val="en-GB" w:eastAsia="el-GR" w:bidi="el-GR"/>
        </w:rPr>
        <w:t>,.</w:t>
      </w:r>
      <w:r>
        <w:rPr>
          <w:lang w:val="el-GR" w:eastAsia="el-GR" w:bidi="el-GR"/>
        </w:rPr>
        <w:t>ΡίΛΖ</w:t>
      </w:r>
      <w:r w:rsidRPr="00AC72F0">
        <w:rPr>
          <w:lang w:val="en-GB" w:eastAsia="el-GR" w:bidi="el-GR"/>
        </w:rPr>
        <w:t xml:space="preserve">, </w:t>
      </w:r>
      <w:r>
        <w:t xml:space="preserve">and </w:t>
      </w:r>
      <w:r>
        <w:rPr>
          <w:i/>
          <w:iCs/>
        </w:rPr>
        <w:t>Picatio,</w:t>
      </w:r>
      <w:r>
        <w:t xml:space="preserve"> signify an-inordinate desire</w:t>
      </w:r>
      <w:r>
        <w:br/>
        <w:t>to eat things, which are not properly the subjects of Appetite,</w:t>
      </w:r>
      <w:r>
        <w:br/>
        <w:t xml:space="preserve">as chalk, cinders, lime, and dirt ; whereas the </w:t>
      </w:r>
      <w:r>
        <w:rPr>
          <w:i/>
          <w:iCs/>
        </w:rPr>
        <w:t>Longing of</w:t>
      </w:r>
      <w:r>
        <w:t xml:space="preserve"> wo-</w:t>
      </w:r>
      <w:r>
        <w:br/>
        <w:t>men with child is not confined to such trash; and besides.</w:t>
      </w:r>
      <w:r>
        <w:br/>
        <w:t>Virgins who labour under Obstructions of the Menses, are per-</w:t>
      </w:r>
      <w:r>
        <w:br/>
        <w:t>haps more subject to such unaccountable Appetites, than breed-</w:t>
      </w:r>
      <w:r>
        <w:br/>
        <w:t>ing women. Upon the whele, I am acquainted with_ no</w:t>
      </w:r>
      <w:r>
        <w:br/>
        <w:t xml:space="preserve">language, except the German, that has any word limited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signification of that affection, which in English we call </w:t>
      </w:r>
      <w:r>
        <w:rPr>
          <w:i/>
          <w:iCs/>
        </w:rPr>
        <w:t>Longing ;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des envies des </w:t>
      </w:r>
      <w:r>
        <w:rPr>
          <w:i/>
          <w:iCs/>
          <w:lang w:val="la-Latn" w:eastAsia="la-Latn" w:bidi="la-Latn"/>
        </w:rPr>
        <w:t>stemma</w:t>
      </w:r>
      <w:r>
        <w:rPr>
          <w:lang w:val="la-Latn" w:eastAsia="la-Latn" w:bidi="la-Latn"/>
        </w:rPr>
        <w:t xml:space="preserve"> </w:t>
      </w:r>
      <w:r>
        <w:t xml:space="preserve">of the French, the </w:t>
      </w:r>
      <w:r>
        <w:rPr>
          <w:i/>
          <w:iCs/>
        </w:rPr>
        <w:t>voglia,</w:t>
      </w:r>
      <w:r>
        <w:t xml:space="preserve"> or </w:t>
      </w:r>
      <w:r>
        <w:rPr>
          <w:i/>
          <w:iCs/>
        </w:rPr>
        <w:t>donna suc-</w:t>
      </w:r>
      <w:r>
        <w:rPr>
          <w:i/>
          <w:iCs/>
        </w:rPr>
        <w:br/>
        <w:t>gliata</w:t>
      </w:r>
      <w:r>
        <w:t xml:space="preserve"> of the Italians, have at the same time other significations.</w:t>
      </w:r>
      <w:r>
        <w:br/>
        <w:t>But we must not infer from hence, that the disorder, sor such _</w:t>
      </w:r>
      <w:r>
        <w:br/>
        <w:t>I must call it, is peculiar to our own country, for we know</w:t>
      </w:r>
      <w:r>
        <w:br/>
        <w:t>that the women of all other nations are subject to it as well as</w:t>
      </w:r>
      <w:r>
        <w:br/>
        <w:t>our own. - .</w:t>
      </w:r>
    </w:p>
    <w:p w14:paraId="19289FF8" w14:textId="77777777" w:rsidR="00AA6A10" w:rsidRDefault="00000000">
      <w:pPr>
        <w:ind w:firstLine="360"/>
      </w:pPr>
      <w:r>
        <w:t xml:space="preserve">That a disappointment of the thing </w:t>
      </w:r>
      <w:r>
        <w:rPr>
          <w:i/>
          <w:iCs/>
        </w:rPr>
        <w:t>lenged</w:t>
      </w:r>
      <w:r>
        <w:t xml:space="preserve"> for is the cause</w:t>
      </w:r>
      <w:r>
        <w:br/>
        <w:t>of frequent Miscarriages, it would he superfluous to endeavour</w:t>
      </w:r>
      <w:r>
        <w:br/>
        <w:t>to prove, fince I believe there is scarcely a man concerned in</w:t>
      </w:r>
      <w:r>
        <w:br/>
        <w:t>the practice of any one branch of physic, whe has not been a</w:t>
      </w:r>
      <w:r>
        <w:br/>
        <w:t>witness of it: and daily instances put the thing beyond dispute.</w:t>
      </w:r>
    </w:p>
    <w:p w14:paraId="468DB194" w14:textId="77777777" w:rsidR="00AA6A10" w:rsidRDefault="00000000">
      <w:r>
        <w:t xml:space="preserve">I know no way of preventing a Miscarriage from </w:t>
      </w:r>
      <w:r>
        <w:rPr>
          <w:i/>
          <w:iCs/>
        </w:rPr>
        <w:t>Longing,</w:t>
      </w:r>
      <w:r>
        <w:t xml:space="preserve"> ex-</w:t>
      </w:r>
      <w:r>
        <w:br/>
        <w:t>* cept by indulging the woman in her Appetite, if the circum-</w:t>
      </w:r>
      <w:r>
        <w:br/>
        <w:t>stances are such aS render it possible. But if from the impose</w:t>
      </w:r>
      <w:r>
        <w:br/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Ability or neglect of this, any symptoms of an impending Mis.</w:t>
      </w:r>
      <w:r>
        <w:br/>
        <w:t>1 carriage should appear, it would he prudent to endeavour to</w:t>
      </w:r>
      <w:r>
        <w:br w:type="page"/>
      </w:r>
    </w:p>
    <w:p w14:paraId="44E2555B" w14:textId="77777777" w:rsidR="00AA6A10" w:rsidRDefault="00000000">
      <w:pPr>
        <w:ind w:firstLine="360"/>
      </w:pPr>
      <w:r>
        <w:lastRenderedPageBreak/>
        <w:t>avert it, by such rest, regimens and gentie evacuations as the</w:t>
      </w:r>
      <w:r>
        <w:br/>
      </w:r>
      <w:r>
        <w:rPr>
          <w:u w:val="single"/>
        </w:rPr>
        <w:t>cash</w:t>
      </w:r>
      <w:r>
        <w:t xml:space="preserve"> requires, accor</w:t>
      </w:r>
      <w:r>
        <w:rPr>
          <w:u w:val="single"/>
        </w:rPr>
        <w:t>ding</w:t>
      </w:r>
      <w:r>
        <w:t xml:space="preserve"> to the rules above laid down; provided</w:t>
      </w:r>
      <w:r>
        <w:br/>
        <w:t>the Miscarriage is nor too sodden to admit of such precautions,</w:t>
      </w:r>
      <w:r>
        <w:br/>
        <w:t>which is often the case.</w:t>
      </w:r>
    </w:p>
    <w:p w14:paraId="39F14EB0" w14:textId="77777777" w:rsidR="00AA6A10" w:rsidRDefault="00000000">
      <w:pPr>
        <w:ind w:firstLine="360"/>
      </w:pPr>
      <w:r>
        <w:t>ABRABAX, or ABRAXAS. A magical word, compre-</w:t>
      </w:r>
      <w:r>
        <w:br/>
        <w:t xml:space="preserve">bending the days of the year in numeral </w:t>
      </w:r>
      <w:proofErr w:type="gramStart"/>
      <w:r>
        <w:t>letters.</w:t>
      </w:r>
      <w:r>
        <w:rPr>
          <w:i/>
          <w:iCs/>
        </w:rPr>
        <w:t>.</w:t>
      </w:r>
      <w:proofErr w:type="gramEnd"/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from</w:t>
      </w:r>
      <w:r>
        <w:rPr>
          <w:i/>
          <w:iCs/>
        </w:rPr>
        <w:br/>
        <w:t>Libavius. . ’ - .</w:t>
      </w:r>
    </w:p>
    <w:p w14:paraId="79648C7A" w14:textId="77777777" w:rsidR="00AA6A10" w:rsidRDefault="00000000">
      <w:pPr>
        <w:ind w:firstLine="360"/>
      </w:pPr>
      <w:r>
        <w:t xml:space="preserve">ABRACADABRA A cabalistical </w:t>
      </w:r>
      <w:proofErr w:type="gramStart"/>
      <w:r>
        <w:t>Or</w:t>
      </w:r>
      <w:proofErr w:type="gramEnd"/>
      <w:r>
        <w:t xml:space="preserve"> magical word,</w:t>
      </w:r>
      <w:r>
        <w:br/>
        <w:t xml:space="preserve">recommended by </w:t>
      </w:r>
      <w:r>
        <w:rPr>
          <w:lang w:val="la-Latn" w:eastAsia="la-Latn" w:bidi="la-Latn"/>
        </w:rPr>
        <w:t xml:space="preserve">Serenus </w:t>
      </w:r>
      <w:r>
        <w:t>Samonicus aS a cure for that species of</w:t>
      </w:r>
      <w:r>
        <w:br/>
        <w:t>Fever, which physicians call a Haemitritaeus.</w:t>
      </w:r>
    </w:p>
    <w:p w14:paraId="216E1CA8" w14:textId="77777777" w:rsidR="00AA6A10" w:rsidRDefault="00000000">
      <w:pPr>
        <w:ind w:firstLine="360"/>
      </w:pPr>
      <w:proofErr w:type="gramStart"/>
      <w:r>
        <w:t>In order to</w:t>
      </w:r>
      <w:proofErr w:type="gramEnd"/>
      <w:r>
        <w:t xml:space="preserve"> have this good effect, the word must he wrote</w:t>
      </w:r>
      <w:r>
        <w:br/>
        <w:t>on paper, and repeated, dropping every time the last letter, so</w:t>
      </w:r>
      <w:r>
        <w:br/>
        <w:t xml:space="preserve">as to </w:t>
      </w:r>
      <w:r>
        <w:rPr>
          <w:u w:val="single"/>
        </w:rPr>
        <w:t>make</w:t>
      </w:r>
      <w:r>
        <w:t xml:space="preserve"> it, when wrote, a kind of cone, thus i</w:t>
      </w:r>
    </w:p>
    <w:p w14:paraId="184E2815" w14:textId="77777777" w:rsidR="00AA6A10" w:rsidRDefault="00000000">
      <w:r>
        <w:t>ABRACADABRA</w:t>
      </w:r>
    </w:p>
    <w:p w14:paraId="0964794F" w14:textId="77777777" w:rsidR="00AA6A10" w:rsidRDefault="00000000">
      <w:pPr>
        <w:tabs>
          <w:tab w:val="left" w:pos="1868"/>
        </w:tabs>
        <w:ind w:firstLine="360"/>
      </w:pPr>
      <w:r>
        <w:t>*</w:t>
      </w:r>
      <w:r>
        <w:tab/>
        <w:t>ABRACADABR</w:t>
      </w:r>
    </w:p>
    <w:p w14:paraId="6E8E90B5" w14:textId="77777777" w:rsidR="00AA6A10" w:rsidRDefault="00000000">
      <w:r>
        <w:t>ABRACADAB</w:t>
      </w:r>
      <w:r>
        <w:br/>
        <w:t>ABRACADA</w:t>
      </w:r>
      <w:r>
        <w:br/>
        <w:t>ABRACAD</w:t>
      </w:r>
      <w:r>
        <w:br/>
        <w:t>ABRACA</w:t>
      </w:r>
      <w:r>
        <w:br/>
        <w:t>ABRAC</w:t>
      </w:r>
      <w:r>
        <w:br/>
        <w:t>ABRA</w:t>
      </w:r>
      <w:r>
        <w:br/>
        <w:t>AER-</w:t>
      </w:r>
      <w:r>
        <w:br/>
        <w:t>AB</w:t>
      </w:r>
    </w:p>
    <w:p w14:paraId="6E5254C1" w14:textId="77777777" w:rsidR="00AA6A10" w:rsidRDefault="00000000">
      <w:proofErr w:type="gramStart"/>
      <w:r>
        <w:t>.A</w:t>
      </w:r>
      <w:proofErr w:type="gramEnd"/>
    </w:p>
    <w:p w14:paraId="678A6A9E" w14:textId="77777777" w:rsidR="00AA6A10" w:rsidRDefault="00000000">
      <w:pPr>
        <w:ind w:firstLine="360"/>
      </w:pPr>
      <w:r>
        <w:t>In tin’s manner it is to he suspended about the Neck by a</w:t>
      </w:r>
      <w:r>
        <w:br/>
        <w:t>linen thread.</w:t>
      </w:r>
    </w:p>
    <w:p w14:paraId="44292F00" w14:textId="77777777" w:rsidR="00AA6A10" w:rsidRDefault="00000000">
      <w:pPr>
        <w:ind w:firstLine="360"/>
      </w:pPr>
      <w:r>
        <w:t>ABRACALAN. This is also a cabalistical word, to</w:t>
      </w:r>
      <w:r>
        <w:br/>
        <w:t xml:space="preserve">which the Jews attribute Virtues equal to those of </w:t>
      </w:r>
      <w:r>
        <w:rPr>
          <w:i/>
          <w:iCs/>
        </w:rPr>
        <w:t>Abracadabra,</w:t>
      </w:r>
      <w:r>
        <w:rPr>
          <w:i/>
          <w:iCs/>
        </w:rPr>
        <w:br/>
      </w:r>
      <w:r>
        <w:t xml:space="preserve">and fo far they are probably right. </w:t>
      </w:r>
      <w:proofErr w:type="gramStart"/>
      <w:r>
        <w:rPr>
          <w:i/>
          <w:iCs/>
        </w:rPr>
        <w:t>Buxtors..</w:t>
      </w:r>
      <w:proofErr w:type="gramEnd"/>
    </w:p>
    <w:p w14:paraId="7AFCF9A6" w14:textId="77777777" w:rsidR="00AA6A10" w:rsidRDefault="00000000">
      <w:pPr>
        <w:ind w:firstLine="360"/>
      </w:pPr>
      <w:r>
        <w:t xml:space="preserve">St. Chrysostom and </w:t>
      </w:r>
      <w:proofErr w:type="gramStart"/>
      <w:r>
        <w:t>St..</w:t>
      </w:r>
      <w:proofErr w:type="gramEnd"/>
      <w:r>
        <w:t xml:space="preserve"> Augustin are not pleased with these</w:t>
      </w:r>
      <w:r>
        <w:br/>
        <w:t>Amulets, which they look upon as idolatrous. But I would</w:t>
      </w:r>
      <w:r>
        <w:br/>
        <w:t>not propagate their doctrine, for sear of interfering with the</w:t>
      </w:r>
      <w:r>
        <w:br/>
        <w:t>sale of the famous Anodyne Necklace, the author of which</w:t>
      </w:r>
      <w:r>
        <w:br/>
        <w:t>has found means to make the Christians equal at least to the</w:t>
      </w:r>
      <w:r>
        <w:br/>
        <w:t>Heathens and Jews in point of superstition and folly.</w:t>
      </w:r>
    </w:p>
    <w:p w14:paraId="56024FA9" w14:textId="77777777" w:rsidR="00AA6A10" w:rsidRDefault="00000000">
      <w:pPr>
        <w:ind w:firstLine="360"/>
      </w:pPr>
      <w:r>
        <w:t xml:space="preserve">But I must do the justice to </w:t>
      </w:r>
      <w:r>
        <w:rPr>
          <w:i/>
          <w:iCs/>
        </w:rPr>
        <w:t>Abracadabra</w:t>
      </w:r>
      <w:r>
        <w:t xml:space="preserve"> and </w:t>
      </w:r>
      <w:r>
        <w:rPr>
          <w:i/>
          <w:iCs/>
        </w:rPr>
        <w:t>Ahracalan,</w:t>
      </w:r>
      <w:r>
        <w:t xml:space="preserve"> to</w:t>
      </w:r>
      <w:r>
        <w:br/>
        <w:t>say they have a meaning, which I don’t find the Anodyne</w:t>
      </w:r>
      <w:r>
        <w:br/>
        <w:t xml:space="preserve">Necklace has; for </w:t>
      </w:r>
      <w:r>
        <w:rPr>
          <w:i/>
          <w:iCs/>
        </w:rPr>
        <w:t xml:space="preserve">Selden de </w:t>
      </w:r>
      <w:r>
        <w:rPr>
          <w:i/>
          <w:iCs/>
          <w:lang w:val="la-Latn" w:eastAsia="la-Latn" w:bidi="la-Latn"/>
        </w:rPr>
        <w:t>Diis Syris</w:t>
      </w:r>
      <w:r>
        <w:rPr>
          <w:lang w:val="la-Latn" w:eastAsia="la-Latn" w:bidi="la-Latn"/>
        </w:rPr>
        <w:t xml:space="preserve"> </w:t>
      </w:r>
      <w:r>
        <w:t>informs us, that the two</w:t>
      </w:r>
      <w:r>
        <w:br/>
        <w:t>words mentioned above express the name of a Syrian idol.</w:t>
      </w:r>
      <w:r>
        <w:br/>
        <w:t>This charm therefore must he intended as a sort of invocation of</w:t>
      </w:r>
      <w:r>
        <w:br/>
        <w:t>that pretended deity.</w:t>
      </w:r>
    </w:p>
    <w:p w14:paraId="31B6F810" w14:textId="77777777" w:rsidR="00AA6A10" w:rsidRDefault="00000000">
      <w:pPr>
        <w:ind w:firstLine="360"/>
      </w:pPr>
      <w:r>
        <w:t>ABRAHAM. This patriarch is esteemed by some to have</w:t>
      </w:r>
      <w:r>
        <w:br/>
        <w:t xml:space="preserve">understood physic, and to have taught it </w:t>
      </w:r>
      <w:proofErr w:type="gramStart"/>
      <w:r>
        <w:t>the .</w:t>
      </w:r>
      <w:proofErr w:type="gramEnd"/>
      <w:r>
        <w:t>/Egyptians during</w:t>
      </w:r>
      <w:r>
        <w:br/>
        <w:t>his residence in their country. There is no foundation for this</w:t>
      </w:r>
      <w:r>
        <w:br/>
        <w:t>in scripture. What has given a hint for this tradition is, that</w:t>
      </w:r>
      <w:r>
        <w:br/>
        <w:t>the Persian Magi snake Abraham the same as Zoroaster, the</w:t>
      </w:r>
      <w:r>
        <w:br/>
        <w:t>founder of the Chaldee and Persian religion and philosophy.</w:t>
      </w:r>
      <w:r>
        <w:br/>
      </w:r>
      <w:r>
        <w:rPr>
          <w:i/>
          <w:iCs/>
        </w:rPr>
        <w:t>Schulzius. Hcrbelot.</w:t>
      </w:r>
    </w:p>
    <w:p w14:paraId="53574658" w14:textId="77777777" w:rsidR="00AA6A10" w:rsidRDefault="00000000">
      <w:pPr>
        <w:tabs>
          <w:tab w:val="left" w:pos="3026"/>
          <w:tab w:val="left" w:pos="3416"/>
        </w:tabs>
        <w:ind w:firstLine="360"/>
      </w:pPr>
      <w:r>
        <w:rPr>
          <w:lang w:val="la-Latn" w:eastAsia="la-Latn" w:bidi="la-Latn"/>
        </w:rPr>
        <w:t xml:space="preserve">ABRASA. </w:t>
      </w:r>
      <w:r>
        <w:t xml:space="preserve">Ulcers attended with </w:t>
      </w:r>
      <w:r>
        <w:rPr>
          <w:i/>
          <w:iCs/>
        </w:rPr>
        <w:t>Abrasion</w:t>
      </w:r>
      <w:r>
        <w:t xml:space="preserve"> of part of the</w:t>
      </w:r>
      <w:r>
        <w:br/>
        <w:t>substance; or Ulcers where the Skin is so tender and lax as to</w:t>
      </w:r>
      <w:r>
        <w:br/>
        <w:t xml:space="preserve">be subject to </w:t>
      </w:r>
      <w:r>
        <w:rPr>
          <w:i/>
          <w:iCs/>
        </w:rPr>
        <w:t>Abrasion.</w:t>
      </w:r>
      <w:r>
        <w:rPr>
          <w:i/>
          <w:iCs/>
        </w:rPr>
        <w:tab/>
        <w:t>.</w:t>
      </w:r>
      <w:r>
        <w:rPr>
          <w:i/>
          <w:iCs/>
        </w:rPr>
        <w:tab/>
        <w:t>* ‘</w:t>
      </w:r>
    </w:p>
    <w:p w14:paraId="56327137" w14:textId="77777777" w:rsidR="00AA6A10" w:rsidRDefault="00000000">
      <w:pPr>
        <w:ind w:firstLine="360"/>
      </w:pPr>
      <w:r>
        <w:t>ABRASAXAS. This is another magical word, said to</w:t>
      </w:r>
      <w:r>
        <w:br/>
        <w:t xml:space="preserve">he borrowed from Basilides, </w:t>
      </w:r>
      <w:proofErr w:type="gramStart"/>
      <w:r>
        <w:t>the .</w:t>
      </w:r>
      <w:proofErr w:type="gramEnd"/>
      <w:r>
        <w:t>«Egyptian, which if inscribed</w:t>
      </w:r>
      <w:r>
        <w:br/>
        <w:t>in a circle, is said to keep files from coming within the circum-</w:t>
      </w:r>
      <w:r>
        <w:br/>
        <w:t xml:space="preserve">ference.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from Libavius.</w:t>
      </w:r>
    </w:p>
    <w:p w14:paraId="682E1D40" w14:textId="77777777" w:rsidR="00AA6A10" w:rsidRDefault="00000000">
      <w:pPr>
        <w:ind w:firstLine="360"/>
      </w:pPr>
      <w:r>
        <w:t>A B</w:t>
      </w:r>
      <w:r>
        <w:rPr>
          <w:lang w:val="la-Latn" w:eastAsia="la-Latn" w:bidi="la-Latn"/>
        </w:rPr>
        <w:t>RASI</w:t>
      </w:r>
      <w:r>
        <w:t xml:space="preserve">O. </w:t>
      </w:r>
      <w:r>
        <w:rPr>
          <w:lang w:val="la-Latn" w:eastAsia="la-Latn" w:bidi="la-Latn"/>
        </w:rPr>
        <w:t xml:space="preserve">Castellus </w:t>
      </w:r>
      <w:r>
        <w:t>explaim this. Superficial exulceration</w:t>
      </w:r>
      <w:r>
        <w:br/>
        <w:t>of the Membranous parts, attended with a loss of substance in</w:t>
      </w:r>
      <w:r>
        <w:br/>
        <w:t>very small fragments.</w:t>
      </w:r>
    </w:p>
    <w:p w14:paraId="4C250B06" w14:textId="77777777" w:rsidR="00AA6A10" w:rsidRDefault="00000000">
      <w:pPr>
        <w:ind w:firstLine="360"/>
      </w:pPr>
      <w:proofErr w:type="gramStart"/>
      <w:r>
        <w:t>Thus</w:t>
      </w:r>
      <w:proofErr w:type="gramEnd"/>
      <w:r>
        <w:t xml:space="preserve"> there is said to be an </w:t>
      </w:r>
      <w:r>
        <w:rPr>
          <w:i/>
          <w:iCs/>
        </w:rPr>
        <w:t>Abrasion</w:t>
      </w:r>
      <w:r>
        <w:t xml:space="preserve"> of the Intestines, when</w:t>
      </w:r>
      <w:r>
        <w:br/>
        <w:t>the internal Membrane is ulcerated, and Very small pieces of</w:t>
      </w:r>
      <w:r>
        <w:br/>
        <w:t>it are excluded with the Excrement.</w:t>
      </w:r>
    </w:p>
    <w:p w14:paraId="4424B8CD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ABRASUM. </w:t>
      </w:r>
      <w:r>
        <w:t xml:space="preserve">The part </w:t>
      </w:r>
      <w:r>
        <w:rPr>
          <w:i/>
          <w:iCs/>
        </w:rPr>
        <w:t>abraded</w:t>
      </w:r>
      <w:r>
        <w:t xml:space="preserve"> from the Ulcer. '</w:t>
      </w:r>
    </w:p>
    <w:p w14:paraId="4FD25F39" w14:textId="77777777" w:rsidR="00AA6A10" w:rsidRDefault="00000000">
      <w:pPr>
        <w:ind w:firstLine="360"/>
      </w:pPr>
      <w:r>
        <w:t xml:space="preserve">In </w:t>
      </w:r>
      <w:r>
        <w:rPr>
          <w:i/>
          <w:iCs/>
        </w:rPr>
        <w:t>Abrasions</w:t>
      </w:r>
      <w:r>
        <w:t xml:space="preserve"> the Skin is not to he cut off, but restored to its</w:t>
      </w:r>
      <w:r>
        <w:br/>
        <w:t>place, and some proper medicine to he laid over it; for by this</w:t>
      </w:r>
      <w:r>
        <w:br/>
        <w:t xml:space="preserve">. means the </w:t>
      </w:r>
      <w:r>
        <w:rPr>
          <w:i/>
          <w:iCs/>
        </w:rPr>
        <w:t>abraded</w:t>
      </w:r>
      <w:r>
        <w:t xml:space="preserve"> (km, though turned black, is often </w:t>
      </w:r>
      <w:r>
        <w:rPr>
          <w:lang w:val="la-Latn" w:eastAsia="la-Latn" w:bidi="la-Latn"/>
        </w:rPr>
        <w:t>conglutinat-</w:t>
      </w:r>
      <w:r>
        <w:rPr>
          <w:lang w:val="la-Latn" w:eastAsia="la-Latn" w:bidi="la-Latn"/>
        </w:rPr>
        <w:br/>
      </w:r>
      <w:r>
        <w:t>ed. To preserve the parts affected from an Inflammation, anoint</w:t>
      </w:r>
      <w:r>
        <w:br/>
        <w:t>them with Powder of red Sumach, mixed with Honey; or the</w:t>
      </w:r>
      <w:r>
        <w:br/>
        <w:t>Beard of a Bull-rush burnt, and mingled with Honey like the</w:t>
      </w:r>
      <w:r>
        <w:br/>
        <w:t xml:space="preserve">former. </w:t>
      </w:r>
      <w:r>
        <w:rPr>
          <w:i/>
          <w:iCs/>
        </w:rPr>
        <w:t>Oribas. de Morb. Curat, lib.</w:t>
      </w:r>
      <w:r>
        <w:t xml:space="preserve"> iii. </w:t>
      </w:r>
      <w:r>
        <w:rPr>
          <w:i/>
          <w:iCs/>
        </w:rPr>
        <w:t>cap.</w:t>
      </w:r>
      <w:r>
        <w:t xml:space="preserve"> I 8.</w:t>
      </w:r>
    </w:p>
    <w:p w14:paraId="549BE3E0" w14:textId="77777777" w:rsidR="00AA6A10" w:rsidRDefault="00000000">
      <w:pPr>
        <w:ind w:firstLine="360"/>
      </w:pPr>
      <w:r>
        <w:t>ABRATHAN, is ARRoTANUM, Southernwood, num-</w:t>
      </w:r>
      <w:r>
        <w:br/>
        <w:t>hered by the Jewish writers amongst the seven species of Hyflop.</w:t>
      </w:r>
      <w:r>
        <w:br/>
      </w:r>
      <w:r>
        <w:rPr>
          <w:i/>
          <w:iCs/>
        </w:rPr>
        <w:t>. Salmasius.</w:t>
      </w:r>
    </w:p>
    <w:p w14:paraId="7B81DDDD" w14:textId="77777777" w:rsidR="00AA6A10" w:rsidRDefault="00000000">
      <w:pPr>
        <w:ind w:firstLine="360"/>
      </w:pPr>
      <w:r>
        <w:t>A BRI Co Sulphur.</w:t>
      </w:r>
    </w:p>
    <w:p w14:paraId="40297127" w14:textId="77777777" w:rsidR="00AA6A10" w:rsidRDefault="00000000">
      <w:pPr>
        <w:ind w:firstLine="360"/>
      </w:pPr>
      <w:r>
        <w:t>ABROTANOIDES. A kind of Coral, or, aS the</w:t>
      </w:r>
      <w:r>
        <w:br/>
        <w:t xml:space="preserve">- botanists call it, a </w:t>
      </w:r>
      <w:r>
        <w:rPr>
          <w:i/>
          <w:iCs/>
          <w:lang w:val="la-Latn" w:eastAsia="la-Latn" w:bidi="la-Latn"/>
        </w:rPr>
        <w:t>Porus,</w:t>
      </w:r>
      <w:r>
        <w:rPr>
          <w:lang w:val="la-Latn" w:eastAsia="la-Latn" w:bidi="la-Latn"/>
        </w:rPr>
        <w:t xml:space="preserve"> </w:t>
      </w:r>
      <w:r>
        <w:t xml:space="preserve">which grows in the form of </w:t>
      </w:r>
      <w:r>
        <w:rPr>
          <w:i/>
          <w:iCs/>
        </w:rPr>
        <w:t>Abrota-</w:t>
      </w:r>
      <w:r>
        <w:rPr>
          <w:i/>
          <w:iCs/>
        </w:rPr>
        <w:br/>
        <w:t>t toon</w:t>
      </w:r>
      <w:r>
        <w:t xml:space="preserve"> on the rocks at the hettom os the see, as </w:t>
      </w:r>
      <w:r>
        <w:rPr>
          <w:lang w:val="la-Latn" w:eastAsia="la-Latn" w:bidi="la-Latn"/>
        </w:rPr>
        <w:t xml:space="preserve">Clusius, </w:t>
      </w:r>
      <w:r>
        <w:t>whe de-</w:t>
      </w:r>
      <w:r>
        <w:br/>
        <w:t xml:space="preserve">scribes it, imagines. </w:t>
      </w:r>
      <w:r>
        <w:rPr>
          <w:i/>
          <w:iCs/>
        </w:rPr>
        <w:t>Rafis Hist.</w:t>
      </w:r>
    </w:p>
    <w:p w14:paraId="10E6C767" w14:textId="77777777" w:rsidR="00AA6A10" w:rsidRDefault="00000000">
      <w:pPr>
        <w:ind w:firstLine="360"/>
      </w:pPr>
      <w:r>
        <w:t xml:space="preserve">ABROTANUM. SoUTHERNwoOD, called also </w:t>
      </w:r>
      <w:r>
        <w:rPr>
          <w:i/>
          <w:iCs/>
        </w:rPr>
        <w:t>Old</w:t>
      </w:r>
      <w:r>
        <w:rPr>
          <w:i/>
          <w:iCs/>
        </w:rPr>
        <w:br/>
        <w:t>Man,</w:t>
      </w:r>
      <w:r>
        <w:t xml:space="preserve"> and End's </w:t>
      </w:r>
      <w:r>
        <w:rPr>
          <w:i/>
          <w:iCs/>
        </w:rPr>
        <w:t>Love.</w:t>
      </w:r>
      <w:r>
        <w:t xml:space="preserve"> It is said to derive its Latin name from</w:t>
      </w:r>
      <w:r>
        <w:br/>
      </w:r>
      <w:r>
        <w:rPr>
          <w:i/>
          <w:iCs/>
        </w:rPr>
        <w:lastRenderedPageBreak/>
        <w:t>asiflo, sese.</w:t>
      </w:r>
    </w:p>
    <w:p w14:paraId="007C72EB" w14:textId="77777777" w:rsidR="00AA6A10" w:rsidRDefault="00000000">
      <w:pPr>
        <w:ind w:firstLine="360"/>
      </w:pPr>
      <w:r>
        <w:t xml:space="preserve">There are several sorts of this plant, but </w:t>
      </w:r>
      <w:r>
        <w:rPr>
          <w:u w:val="single"/>
        </w:rPr>
        <w:t>tha</w:t>
      </w:r>
      <w:r>
        <w:t xml:space="preserve">t </w:t>
      </w:r>
      <w:r>
        <w:rPr>
          <w:u w:val="single"/>
        </w:rPr>
        <w:t>mean</w:t>
      </w:r>
      <w:r>
        <w:t>t by the</w:t>
      </w:r>
      <w:r>
        <w:br/>
        <w:t xml:space="preserve">college is the </w:t>
      </w:r>
      <w:r>
        <w:rPr>
          <w:i/>
          <w:iCs/>
          <w:lang w:val="la-Latn" w:eastAsia="la-Latn" w:bidi="la-Latn"/>
        </w:rPr>
        <w:t xml:space="preserve">Abrotonum </w:t>
      </w:r>
      <w:r>
        <w:rPr>
          <w:i/>
          <w:iCs/>
        </w:rPr>
        <w:t xml:space="preserve">mas </w:t>
      </w:r>
      <w:r>
        <w:rPr>
          <w:i/>
          <w:iCs/>
          <w:lang w:val="la-Latn" w:eastAsia="la-Latn" w:bidi="la-Latn"/>
        </w:rPr>
        <w:t>Officinarum</w:t>
      </w:r>
      <w:r>
        <w:rPr>
          <w:lang w:val="la-Latn" w:eastAsia="la-Latn" w:bidi="la-Latn"/>
        </w:rPr>
        <w:t xml:space="preserve"> </w:t>
      </w:r>
      <w:r>
        <w:t xml:space="preserve">Ger. 947. </w:t>
      </w:r>
      <w:r>
        <w:rPr>
          <w:lang w:val="la-Latn" w:eastAsia="la-Latn" w:bidi="la-Latn"/>
        </w:rPr>
        <w:t>Emaculat.</w:t>
      </w:r>
    </w:p>
    <w:p w14:paraId="41515333" w14:textId="77777777" w:rsidR="00AA6A10" w:rsidRDefault="00000000">
      <w:pPr>
        <w:ind w:left="360" w:hanging="360"/>
      </w:pPr>
      <w:r>
        <w:t xml:space="preserve">. 1I05. Ran Hist. i. 371- </w:t>
      </w:r>
      <w:r>
        <w:rPr>
          <w:i/>
          <w:iCs/>
        </w:rPr>
        <w:t xml:space="preserve">Abrotanurn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J.</w:t>
      </w:r>
      <w:r>
        <w:t xml:space="preserve"> B. 3. Iq2.</w:t>
      </w:r>
      <w:r>
        <w:br/>
      </w:r>
      <w:r>
        <w:rPr>
          <w:i/>
          <w:iCs/>
        </w:rPr>
        <w:t>Ahrotarnon Chab.</w:t>
      </w:r>
      <w:r>
        <w:t xml:space="preserve"> 376. </w:t>
      </w:r>
      <w:r>
        <w:rPr>
          <w:i/>
          <w:iCs/>
          <w:lang w:val="la-Latn" w:eastAsia="la-Latn" w:bidi="la-Latn"/>
        </w:rPr>
        <w:t xml:space="preserve">Abrotonum </w:t>
      </w:r>
      <w:r>
        <w:rPr>
          <w:i/>
          <w:iCs/>
        </w:rPr>
        <w:t xml:space="preserve">mas </w:t>
      </w:r>
      <w:r>
        <w:rPr>
          <w:i/>
          <w:iCs/>
          <w:lang w:val="la-Latn" w:eastAsia="la-Latn" w:bidi="la-Latn"/>
        </w:rPr>
        <w:t>vulgare</w:t>
      </w:r>
      <w:r>
        <w:rPr>
          <w:lang w:val="la-Latn" w:eastAsia="la-Latn" w:bidi="la-Latn"/>
        </w:rPr>
        <w:t xml:space="preserve"> </w:t>
      </w:r>
      <w:r>
        <w:t xml:space="preserve">Park. 92. </w:t>
      </w:r>
      <w:r>
        <w:rPr>
          <w:i/>
          <w:iCs/>
        </w:rPr>
        <w:t>Abro-s.</w:t>
      </w:r>
    </w:p>
    <w:p w14:paraId="67F19D59" w14:textId="77777777" w:rsidR="00AA6A10" w:rsidRDefault="00000000">
      <w:pPr>
        <w:ind w:left="360" w:hanging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tornem </w:t>
      </w:r>
      <w:r>
        <w:rPr>
          <w:i/>
          <w:iCs/>
        </w:rPr>
        <w:t xml:space="preserve">mas emgusttfolium. </w:t>
      </w:r>
      <w:r>
        <w:rPr>
          <w:i/>
          <w:iCs/>
          <w:lang w:val="la-Latn" w:eastAsia="la-Latn" w:bidi="la-Latn"/>
        </w:rPr>
        <w:t>majus C.</w:t>
      </w:r>
      <w:r>
        <w:rPr>
          <w:lang w:val="la-Latn" w:eastAsia="la-Latn" w:bidi="la-Latn"/>
        </w:rPr>
        <w:t xml:space="preserve"> B. </w:t>
      </w:r>
      <w:r>
        <w:t xml:space="preserve">I36. Tourn. </w:t>
      </w:r>
      <w:r>
        <w:rPr>
          <w:u w:val="single"/>
        </w:rPr>
        <w:t>Irish</w:t>
      </w:r>
      <w:r>
        <w:t xml:space="preserve"> 459.</w:t>
      </w:r>
      <w:r>
        <w:br/>
        <w:t xml:space="preserve">Boerh. Ind. </w:t>
      </w:r>
      <w:r>
        <w:rPr>
          <w:i/>
          <w:iCs/>
        </w:rPr>
        <w:t>N.</w:t>
      </w:r>
      <w:r>
        <w:t xml:space="preserve"> I27. </w:t>
      </w:r>
      <w:r>
        <w:rPr>
          <w:i/>
          <w:iCs/>
        </w:rPr>
        <w:t xml:space="preserve">Abrotanurn </w:t>
      </w:r>
      <w:proofErr w:type="gramStart"/>
      <w:r>
        <w:rPr>
          <w:i/>
          <w:iCs/>
        </w:rPr>
        <w:t>mas</w:t>
      </w:r>
      <w:proofErr w:type="gramEnd"/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Fuchsu.</w:t>
      </w:r>
      <w:r>
        <w:t xml:space="preserve"> Him</w:t>
      </w:r>
      <w:r>
        <w:br/>
        <w:t>Oxon. 3. II.</w:t>
      </w:r>
    </w:p>
    <w:p w14:paraId="3B2E521F" w14:textId="77777777" w:rsidR="00AA6A10" w:rsidRDefault="00000000">
      <w:pPr>
        <w:ind w:firstLine="360"/>
      </w:pPr>
      <w:r>
        <w:rPr>
          <w:i/>
          <w:iCs/>
        </w:rPr>
        <w:t>Ssuiherawond</w:t>
      </w:r>
      <w:r>
        <w:t xml:space="preserve"> is Very wall </w:t>
      </w:r>
      <w:proofErr w:type="gramStart"/>
      <w:r>
        <w:t>known,,</w:t>
      </w:r>
      <w:proofErr w:type="gramEnd"/>
      <w:r>
        <w:t xml:space="preserve"> being cultivated in most</w:t>
      </w:r>
    </w:p>
    <w:p w14:paraId="7B115396" w14:textId="77777777" w:rsidR="00AA6A10" w:rsidRDefault="00000000">
      <w:r>
        <w:t xml:space="preserve">gardens. It is a </w:t>
      </w:r>
      <w:proofErr w:type="gramStart"/>
      <w:r>
        <w:t>shrubby plans</w:t>
      </w:r>
      <w:proofErr w:type="gramEnd"/>
      <w:r>
        <w:t>, which as it grows old will in-</w:t>
      </w:r>
      <w:r>
        <w:br/>
        <w:t>crease into a bush or little tree, having several brown woody</w:t>
      </w:r>
      <w:r>
        <w:br/>
        <w:t>twiggs, or branches cloathed with fine tender leaves a little</w:t>
      </w:r>
      <w:r>
        <w:br/>
        <w:t>like Fennel, but shorter, and of a hoary green colour under-</w:t>
      </w:r>
      <w:r>
        <w:br/>
        <w:t>neath. The flowers grow upon the tops of the branches, and</w:t>
      </w:r>
      <w:r>
        <w:br/>
        <w:t>are Very numerous, consisting of sinall naked round heads, of a</w:t>
      </w:r>
      <w:r>
        <w:br/>
        <w:t>yello</w:t>
      </w:r>
      <w:r>
        <w:rPr>
          <w:u w:val="single"/>
        </w:rPr>
        <w:t>wish</w:t>
      </w:r>
      <w:r>
        <w:t xml:space="preserve"> green colour, in winch lie small longish solid seed</w:t>
      </w:r>
      <w:proofErr w:type="gramStart"/>
      <w:r>
        <w:t>, .</w:t>
      </w:r>
      <w:proofErr w:type="gramEnd"/>
      <w:r>
        <w:br/>
        <w:t>or se</w:t>
      </w:r>
      <w:r>
        <w:rPr>
          <w:u w:val="single"/>
        </w:rPr>
        <w:t>eds,</w:t>
      </w:r>
      <w:r>
        <w:t xml:space="preserve"> not inclosed in down. The leaves and flowers have a</w:t>
      </w:r>
      <w:r>
        <w:br/>
        <w:t>pleasant grateful smell, but with a little sourness. It flowers</w:t>
      </w:r>
      <w:r>
        <w:br/>
        <w:t xml:space="preserve">in July, the Leaves sailing off from the Branches </w:t>
      </w:r>
      <w:proofErr w:type="gramStart"/>
      <w:r>
        <w:t>in .the</w:t>
      </w:r>
      <w:proofErr w:type="gramEnd"/>
      <w:r>
        <w:t xml:space="preserve"> winter,</w:t>
      </w:r>
      <w:r>
        <w:br/>
        <w:t xml:space="preserve">and shooting out afresh every spring. </w:t>
      </w:r>
      <w:r>
        <w:rPr>
          <w:i/>
          <w:iCs/>
        </w:rPr>
        <w:t>Millen.</w:t>
      </w:r>
    </w:p>
    <w:p w14:paraId="62C0AA02" w14:textId="77777777" w:rsidR="00AA6A10" w:rsidRDefault="00000000">
      <w:pPr>
        <w:ind w:firstLine="360"/>
      </w:pPr>
      <w:r>
        <w:t>jElian relates some singular Virtues of this plant. He repre-</w:t>
      </w:r>
      <w:r>
        <w:br/>
        <w:t xml:space="preserve">sents it as the gist </w:t>
      </w:r>
      <w:proofErr w:type="gramStart"/>
      <w:r>
        <w:t>of .</w:t>
      </w:r>
      <w:proofErr w:type="gramEnd"/>
      <w:r>
        <w:t>/Esculapins to mankind, and ssys it ef-</w:t>
      </w:r>
      <w:r>
        <w:br/>
        <w:t>fectually cures difficulty of Respiration ; and that it kills those</w:t>
      </w:r>
      <w:r>
        <w:br/>
        <w:t>monstrous worms, that sometimes grow to a prodigious length</w:t>
      </w:r>
      <w:r>
        <w:br/>
        <w:t>in the Intestines, but it cannot always in the last case be de-</w:t>
      </w:r>
      <w:r>
        <w:br/>
        <w:t>pended on. '</w:t>
      </w:r>
    </w:p>
    <w:p w14:paraId="14470D22" w14:textId="77777777" w:rsidR="00AA6A10" w:rsidRDefault="00000000">
      <w:pPr>
        <w:ind w:firstLine="360"/>
      </w:pPr>
      <w:r>
        <w:t xml:space="preserve">Gulielmus Menens, in his treatise intitied </w:t>
      </w:r>
      <w:r>
        <w:rPr>
          <w:i/>
          <w:iCs/>
        </w:rPr>
        <w:t>Villus Aureurn,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telis </w:t>
      </w:r>
      <w:r>
        <w:t xml:space="preserve">us, that if a Branch of </w:t>
      </w:r>
      <w:r>
        <w:rPr>
          <w:i/>
          <w:iCs/>
        </w:rPr>
        <w:t>Southernwood</w:t>
      </w:r>
      <w:r>
        <w:t xml:space="preserve"> is laid under the</w:t>
      </w:r>
      <w:r>
        <w:br/>
        <w:t>pillow, it effectually preserves against those inchantments which</w:t>
      </w:r>
      <w:r>
        <w:br/>
        <w:t>induce Imbecilliry. This I only mention as an instance of that</w:t>
      </w:r>
      <w:r>
        <w:br/>
        <w:t>extravagance to which a warm imagination, and. a little enthu-</w:t>
      </w:r>
      <w:r>
        <w:br/>
        <w:t>fiasrn, may expose men even of sense and learning.</w:t>
      </w:r>
    </w:p>
    <w:p w14:paraId="04CF953E" w14:textId="77777777" w:rsidR="00AA6A10" w:rsidRDefault="00000000">
      <w:pPr>
        <w:tabs>
          <w:tab w:val="left" w:pos="3213"/>
          <w:tab w:val="left" w:pos="3726"/>
        </w:tabs>
        <w:ind w:firstLine="360"/>
      </w:pPr>
      <w:r>
        <w:t>Galen says it diminishes the cold sit of an Intermittent, if</w:t>
      </w:r>
      <w:r>
        <w:br/>
        <w:t>the patient is rubbed with it first before its invasion, and adds,</w:t>
      </w:r>
      <w:r>
        <w:br/>
        <w:t>that it kilis worms.</w:t>
      </w:r>
      <w:r>
        <w:tab/>
        <w:t>„</w:t>
      </w:r>
      <w:r>
        <w:tab/>
        <w:t>'</w:t>
      </w:r>
    </w:p>
    <w:p w14:paraId="2A9D0E5E" w14:textId="77777777" w:rsidR="00AA6A10" w:rsidRDefault="00000000">
      <w:pPr>
        <w:ind w:firstLine="360"/>
      </w:pPr>
      <w:r>
        <w:t>The Leaves and Tops are in use, and the Virtues attributed</w:t>
      </w:r>
      <w:r>
        <w:br/>
        <w:t>to them by modern authors are, that they are good against Pu-</w:t>
      </w:r>
      <w:r>
        <w:br/>
        <w:t>trefactions and Poisons, and the Bites of Venomous creatures,</w:t>
      </w:r>
      <w:r>
        <w:br/>
        <w:t>as Scorpions and Spiders. They kill worms; and are sometimes</w:t>
      </w:r>
      <w:r>
        <w:br/>
        <w:t>used for the Suppression of Urine, and the Terms, and in</w:t>
      </w:r>
      <w:r>
        <w:br/>
        <w:t>Hysteric disorders. They are frequently put in warming and</w:t>
      </w:r>
      <w:r>
        <w:br/>
        <w:t xml:space="preserve">strengthnirlg ointments. The Juice of the Leaves, as also </w:t>
      </w:r>
      <w:proofErr w:type="gramStart"/>
      <w:r>
        <w:t>a .</w:t>
      </w:r>
      <w:proofErr w:type="gramEnd"/>
      <w:r>
        <w:t>'</w:t>
      </w:r>
      <w:r>
        <w:br/>
        <w:t>Lixivium of the Ashes, is highly. commended against the falling</w:t>
      </w:r>
      <w:r>
        <w:br/>
        <w:t xml:space="preserve">of the Hair and Baldness. </w:t>
      </w:r>
      <w:r>
        <w:rPr>
          <w:i/>
          <w:iCs/>
        </w:rPr>
        <w:t>Mullcr from Ray dud Galen.</w:t>
      </w:r>
    </w:p>
    <w:p w14:paraId="663CF161" w14:textId="77777777" w:rsidR="00AA6A10" w:rsidRDefault="00000000">
      <w:pPr>
        <w:ind w:firstLine="360"/>
      </w:pPr>
      <w:r>
        <w:t>The Tops boiled in wine or water, with an addition of</w:t>
      </w:r>
      <w:r>
        <w:br/>
        <w:t>sugar, are of service in difficulty of Breathing, Asthmas,</w:t>
      </w:r>
      <w:r>
        <w:br/>
        <w:t>Coughs, and other disorders of the Lungs.</w:t>
      </w:r>
    </w:p>
    <w:p w14:paraId="4B051025" w14:textId="77777777" w:rsidR="00AA6A10" w:rsidRDefault="00000000">
      <w:pPr>
        <w:ind w:firstLine="360"/>
      </w:pPr>
      <w:r>
        <w:t xml:space="preserve">It is also said to cure the Jaundice. </w:t>
      </w:r>
      <w:r>
        <w:rPr>
          <w:i/>
          <w:iCs/>
        </w:rPr>
        <w:t>Ray. Dale. Mellen.</w:t>
      </w:r>
    </w:p>
    <w:p w14:paraId="1C494997" w14:textId="77777777" w:rsidR="00AA6A10" w:rsidRDefault="00000000">
      <w:pPr>
        <w:ind w:firstLine="360"/>
      </w:pPr>
      <w:r>
        <w:t xml:space="preserve">Matthioius recommends the dried powder of the Leaves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Fluor </w:t>
      </w:r>
      <w:r>
        <w:rPr>
          <w:lang w:val="la-Latn" w:eastAsia="la-Latn" w:bidi="la-Latn"/>
        </w:rPr>
        <w:t>albus.</w:t>
      </w:r>
    </w:p>
    <w:p w14:paraId="4298D9C8" w14:textId="77777777" w:rsidR="00AA6A10" w:rsidRDefault="00000000">
      <w:pPr>
        <w:ind w:firstLine="360"/>
      </w:pPr>
      <w:r>
        <w:t xml:space="preserve">The ancients used to infuse this in oil, </w:t>
      </w:r>
      <w:proofErr w:type="gramStart"/>
      <w:r>
        <w:t>in order to</w:t>
      </w:r>
      <w:proofErr w:type="gramEnd"/>
      <w:r>
        <w:t xml:space="preserve"> give the</w:t>
      </w:r>
      <w:r>
        <w:br/>
        <w:t>. oil an aromatic agreeable smell.</w:t>
      </w:r>
    </w:p>
    <w:p w14:paraId="7CE7A2C5" w14:textId="77777777" w:rsidR="00AA6A10" w:rsidRDefault="00000000">
      <w:pPr>
        <w:ind w:firstLine="360"/>
      </w:pPr>
      <w:r>
        <w:t xml:space="preserve">A decoction of </w:t>
      </w:r>
      <w:r>
        <w:rPr>
          <w:i/>
          <w:iCs/>
        </w:rPr>
        <w:t>Abrotanurn,</w:t>
      </w:r>
      <w:r>
        <w:t xml:space="preserve"> in sea or salted water, is much -</w:t>
      </w:r>
      <w:r>
        <w:br/>
        <w:t>recommended by Heister for stopping a Gangrene.</w:t>
      </w:r>
    </w:p>
    <w:p w14:paraId="5D5C6CF4" w14:textId="77777777" w:rsidR="00AA6A10" w:rsidRDefault="00000000">
      <w:pPr>
        <w:ind w:firstLine="360"/>
      </w:pPr>
      <w:r>
        <w:t>The second sort referred to’by the College, is the</w:t>
      </w:r>
    </w:p>
    <w:p w14:paraId="3DCCC38D" w14:textId="77777777" w:rsidR="00AA6A10" w:rsidRDefault="00000000">
      <w:pPr>
        <w:ind w:firstLine="360"/>
      </w:pPr>
      <w:r>
        <w:rPr>
          <w:i/>
          <w:iCs/>
        </w:rPr>
        <w:t>Abrotanurn scenario (Chamcscyparijsus)</w:t>
      </w:r>
      <w:r>
        <w:t xml:space="preserve"> Lavender Cotton,</w:t>
      </w:r>
      <w:r>
        <w:br/>
        <w:t xml:space="preserve">Off. and Ger. </w:t>
      </w:r>
      <w:r>
        <w:rPr>
          <w:i/>
          <w:iCs/>
        </w:rPr>
        <w:t>Alaotanums.crmirsa vulgaris,</w:t>
      </w:r>
      <w:r>
        <w:t xml:space="preserve"> ordinary Lavender</w:t>
      </w:r>
      <w:r>
        <w:br/>
        <w:t xml:space="preserve">Cotton, </w:t>
      </w:r>
      <w:r>
        <w:rPr>
          <w:i/>
          <w:iCs/>
        </w:rPr>
        <w:t xml:space="preserve">Parlc. Fcemina sseliis </w:t>
      </w:r>
      <w:r>
        <w:rPr>
          <w:i/>
          <w:iCs/>
          <w:lang w:val="la-Latn" w:eastAsia="la-Latn" w:bidi="la-Latn"/>
        </w:rPr>
        <w:t xml:space="preserve">teretibus. </w:t>
      </w:r>
      <w:r>
        <w:rPr>
          <w:i/>
          <w:iCs/>
        </w:rPr>
        <w:t>Female Abrotanurn,</w:t>
      </w:r>
      <w:r>
        <w:rPr>
          <w:i/>
          <w:iCs/>
        </w:rPr>
        <w:br/>
      </w:r>
      <w:r>
        <w:t xml:space="preserve">with roundish Leaves, </w:t>
      </w:r>
      <w:r>
        <w:rPr>
          <w:i/>
          <w:iCs/>
        </w:rPr>
        <w:t>Co B.</w:t>
      </w:r>
    </w:p>
    <w:p w14:paraId="7376DC2D" w14:textId="77777777" w:rsidR="00AA6A10" w:rsidRDefault="00000000">
      <w:pPr>
        <w:ind w:firstLine="360"/>
      </w:pPr>
      <w:r>
        <w:t xml:space="preserve">This is also called </w:t>
      </w:r>
      <w:r>
        <w:rPr>
          <w:i/>
          <w:iCs/>
        </w:rPr>
        <w:t>Santolina.</w:t>
      </w:r>
    </w:p>
    <w:p w14:paraId="31E99007" w14:textId="77777777" w:rsidR="00AA6A10" w:rsidRDefault="00000000">
      <w:pPr>
        <w:ind w:firstLine="360"/>
      </w:pPr>
      <w:r>
        <w:t>It is a shrubby plant, holding its Leaves all the winter</w:t>
      </w:r>
      <w:proofErr w:type="gramStart"/>
      <w:r>
        <w:t>. ’</w:t>
      </w:r>
      <w:proofErr w:type="gramEnd"/>
      <w:r>
        <w:t xml:space="preserve"> It</w:t>
      </w:r>
      <w:r>
        <w:br/>
        <w:t xml:space="preserve">has many woody, brittle, hoary Stalks, beset with </w:t>
      </w:r>
      <w:proofErr w:type="gramStart"/>
      <w:r>
        <w:t>longish,,</w:t>
      </w:r>
      <w:proofErr w:type="gramEnd"/>
      <w:r>
        <w:br/>
        <w:t>white and hoary Leaves that appear four square, and somewhat</w:t>
      </w:r>
      <w:r>
        <w:br/>
        <w:t>resemble the Leaves of our common Heath; of a Very strong,</w:t>
      </w:r>
      <w:r>
        <w:br/>
        <w:t>though not unpleasant scent, and a hot and bitter taste. On</w:t>
      </w:r>
      <w:r>
        <w:br/>
        <w:t>the tops of the Branches stand long Stalks, each bearing A</w:t>
      </w:r>
      <w:r>
        <w:br/>
        <w:t>single naked Flower, made up only of a thrum of small yellow</w:t>
      </w:r>
      <w:r>
        <w:br/>
        <w:t>fistulas five-corner’d Flosculi, without any herder of Petals,</w:t>
      </w:r>
      <w:r>
        <w:br/>
        <w:t xml:space="preserve">standing together in </w:t>
      </w:r>
      <w:proofErr w:type="gramStart"/>
      <w:r>
        <w:t>a .scaly</w:t>
      </w:r>
      <w:proofErr w:type="gramEnd"/>
      <w:r>
        <w:t xml:space="preserve"> Calyx. The Seed is small, longish</w:t>
      </w:r>
      <w:r>
        <w:br/>
        <w:t>and striated; and the Root firm, hard, and durable, divided</w:t>
      </w:r>
      <w:r>
        <w:br/>
        <w:t>into several fibrous Branches.</w:t>
      </w:r>
    </w:p>
    <w:p w14:paraId="684722C0" w14:textId="77777777" w:rsidR="00AA6A10" w:rsidRDefault="00000000">
      <w:pPr>
        <w:ind w:firstLine="360"/>
      </w:pPr>
      <w:r>
        <w:t>It grows naturally in Italy, and the warmer countries, but</w:t>
      </w:r>
      <w:r>
        <w:br/>
        <w:t xml:space="preserve">is planted with ns in gardens, where </w:t>
      </w:r>
      <w:proofErr w:type="gramStart"/>
      <w:r>
        <w:t>it .frequentiy</w:t>
      </w:r>
      <w:proofErr w:type="gramEnd"/>
      <w:r>
        <w:t xml:space="preserve"> serves for</w:t>
      </w:r>
      <w:r>
        <w:br/>
        <w:t xml:space="preserve">herders and edgings. </w:t>
      </w:r>
      <w:proofErr w:type="gramStart"/>
      <w:r>
        <w:t>It</w:t>
      </w:r>
      <w:proofErr w:type="gramEnd"/>
      <w:r>
        <w:t xml:space="preserve"> flowers in July and August.</w:t>
      </w:r>
    </w:p>
    <w:p w14:paraId="0C0D0129" w14:textId="77777777" w:rsidR="00AA6A10" w:rsidRDefault="00000000">
      <w:pPr>
        <w:ind w:firstLine="360"/>
      </w:pPr>
      <w:r>
        <w:t>The Leaves, and sometimes the Flowers are used, and are</w:t>
      </w:r>
      <w:r>
        <w:br/>
        <w:t>reputed to have great success in destroying Worms, the Leaves</w:t>
      </w:r>
      <w:r>
        <w:br/>
        <w:t>and Flowers bring boiled in milk, and taken fasting. The</w:t>
      </w:r>
      <w:r>
        <w:br/>
        <w:t>ancients commend it aS good against all sorts of poisons, and</w:t>
      </w:r>
      <w:r>
        <w:br/>
        <w:t>the bites and stings of Venomous creatures, as likewise against</w:t>
      </w:r>
      <w:r>
        <w:br/>
      </w:r>
      <w:r>
        <w:lastRenderedPageBreak/>
        <w:t>Obstructions of the LiVer, the Jaundice, and to promote the</w:t>
      </w:r>
      <w:r>
        <w:br/>
        <w:t xml:space="preserve">Menses, being given infused in wine. </w:t>
      </w:r>
      <w:r>
        <w:rPr>
          <w:i/>
          <w:iCs/>
        </w:rPr>
        <w:t>Miller.</w:t>
      </w:r>
    </w:p>
    <w:p w14:paraId="69F23A77" w14:textId="77777777" w:rsidR="00AA6A10" w:rsidRDefault="00000000">
      <w:pPr>
        <w:ind w:firstLine="360"/>
      </w:pPr>
      <w:r>
        <w:t>Dale mentions a third sort used in medicine, thus described.</w:t>
      </w:r>
    </w:p>
    <w:p w14:paraId="0CB9C665" w14:textId="77777777" w:rsidR="00AA6A10" w:rsidRDefault="00000000">
      <w:pPr>
        <w:ind w:firstLine="360"/>
      </w:pPr>
      <w:r>
        <w:rPr>
          <w:i/>
          <w:iCs/>
        </w:rPr>
        <w:t>Artemisia tenuiselia,</w:t>
      </w:r>
      <w:r>
        <w:t xml:space="preserve"> Ossic. Hist. Oxon. 3. </w:t>
      </w:r>
      <w:r w:rsidRPr="00AC72F0">
        <w:rPr>
          <w:lang w:val="fr-FR"/>
        </w:rPr>
        <w:t xml:space="preserve">6. </w:t>
      </w:r>
      <w:r w:rsidRPr="00AC72F0">
        <w:rPr>
          <w:i/>
          <w:iCs/>
          <w:lang w:val="fr-FR"/>
        </w:rPr>
        <w:t>Artemisia tenusu</w:t>
      </w:r>
      <w:r w:rsidRPr="00AC72F0">
        <w:rPr>
          <w:i/>
          <w:iCs/>
          <w:lang w:val="fr-FR"/>
        </w:rPr>
        <w:br/>
        <w:t xml:space="preserve">folia </w:t>
      </w:r>
      <w:r>
        <w:rPr>
          <w:i/>
          <w:iCs/>
          <w:lang w:val="la-Latn" w:eastAsia="la-Latn" w:bidi="la-Latn"/>
        </w:rPr>
        <w:t xml:space="preserve">seu </w:t>
      </w:r>
      <w:r w:rsidRPr="00AC72F0">
        <w:rPr>
          <w:i/>
          <w:iCs/>
          <w:lang w:val="fr-FR"/>
        </w:rPr>
        <w:t xml:space="preserve">Leptephyllos, </w:t>
      </w:r>
      <w:r>
        <w:rPr>
          <w:i/>
          <w:iCs/>
          <w:lang w:val="la-Latn" w:eastAsia="la-Latn" w:bidi="la-Latn"/>
        </w:rPr>
        <w:t xml:space="preserve">alsis </w:t>
      </w:r>
      <w:r w:rsidRPr="00AC72F0">
        <w:rPr>
          <w:i/>
          <w:iCs/>
          <w:lang w:val="fr-FR"/>
        </w:rPr>
        <w:t>Abrotanurn,</w:t>
      </w:r>
      <w:r w:rsidRPr="00AC72F0">
        <w:rPr>
          <w:lang w:val="fr-FR"/>
        </w:rPr>
        <w:t xml:space="preserve"> J. B. 3. Io4. </w:t>
      </w:r>
      <w:r w:rsidRPr="00AC72F0">
        <w:rPr>
          <w:i/>
          <w:iCs/>
          <w:lang w:val="fr-FR"/>
        </w:rPr>
        <w:t>Artemisia,</w:t>
      </w:r>
      <w:r w:rsidRPr="00AC72F0">
        <w:rPr>
          <w:i/>
          <w:iCs/>
          <w:lang w:val="fr-FR"/>
        </w:rPr>
        <w:br/>
        <w:t xml:space="preserve">tenuiselia sou leptephyllos, quibusclam. Abrotanum </w:t>
      </w:r>
      <w:r>
        <w:rPr>
          <w:i/>
          <w:iCs/>
          <w:lang w:val="la-Latn" w:eastAsia="la-Latn" w:bidi="la-Latn"/>
        </w:rPr>
        <w:t>silvestre.</w:t>
      </w:r>
      <w:r>
        <w:rPr>
          <w:lang w:val="la-Latn" w:eastAsia="la-Latn" w:bidi="la-Latn"/>
        </w:rPr>
        <w:t xml:space="preserve"> </w:t>
      </w:r>
      <w:r w:rsidRPr="00AC72F0">
        <w:rPr>
          <w:lang w:val="fr-FR"/>
        </w:rPr>
        <w:t>Chab.</w:t>
      </w:r>
      <w:r w:rsidRPr="00AC72F0">
        <w:rPr>
          <w:lang w:val="fr-FR"/>
        </w:rPr>
        <w:br/>
        <w:t xml:space="preserve">375. </w:t>
      </w:r>
      <w:r w:rsidRPr="00AC72F0">
        <w:rPr>
          <w:i/>
          <w:iCs/>
          <w:lang w:val="fr-FR"/>
        </w:rPr>
        <w:t xml:space="preserve">Abrotanum </w:t>
      </w:r>
      <w:r>
        <w:rPr>
          <w:i/>
          <w:iCs/>
          <w:lang w:val="la-Latn" w:eastAsia="la-Latn" w:bidi="la-Latn"/>
        </w:rPr>
        <w:t>campestre.</w:t>
      </w:r>
      <w:r>
        <w:rPr>
          <w:lang w:val="la-Latn" w:eastAsia="la-Latn" w:bidi="la-Latn"/>
        </w:rPr>
        <w:t xml:space="preserve"> </w:t>
      </w:r>
      <w:r>
        <w:t>Ger. 948. Emac. I io. 6. Rail Hist,</w:t>
      </w:r>
      <w:r>
        <w:br/>
        <w:t>I. 371. Synop. 3. I9O. Co B. Pin. I36. Park. Theat. q4.</w:t>
      </w:r>
      <w:r>
        <w:br/>
        <w:t xml:space="preserve">Toum. Inst. 459. Boerh. Ind. A. 1.27. </w:t>
      </w:r>
      <w:r>
        <w:rPr>
          <w:i/>
          <w:iCs/>
        </w:rPr>
        <w:t>Abrotanum incdarum*</w:t>
      </w:r>
      <w:r>
        <w:rPr>
          <w:i/>
          <w:iCs/>
        </w:rPr>
        <w:br/>
      </w:r>
      <w:r>
        <w:t>Schwenck. 5. Fine-leaVed Mugwort.</w:t>
      </w:r>
    </w:p>
    <w:p w14:paraId="4DFCB807" w14:textId="77777777" w:rsidR="00AA6A10" w:rsidRDefault="00000000">
      <w:pPr>
        <w:ind w:firstLine="360"/>
      </w:pPr>
      <w:r>
        <w:t xml:space="preserve">This is sometimes substituted for the </w:t>
      </w:r>
      <w:r>
        <w:rPr>
          <w:i/>
          <w:iCs/>
        </w:rPr>
        <w:t>Abrotanum may,</w:t>
      </w:r>
      <w:r>
        <w:t xml:space="preserve"> and in</w:t>
      </w:r>
      <w:r>
        <w:br/>
        <w:t xml:space="preserve">said to mitigate Pains of the Stomach, and Nerves. </w:t>
      </w:r>
      <w:r>
        <w:rPr>
          <w:i/>
          <w:iCs/>
        </w:rPr>
        <w:t>Dale.</w:t>
      </w:r>
    </w:p>
    <w:p w14:paraId="732CCC3E" w14:textId="77777777" w:rsidR="00AA6A10" w:rsidRDefault="00000000">
      <w:pPr>
        <w:ind w:firstLine="360"/>
      </w:pPr>
      <w:r>
        <w:t xml:space="preserve">Miller reckons eighteen sorts of </w:t>
      </w:r>
      <w:r>
        <w:rPr>
          <w:i/>
          <w:iCs/>
        </w:rPr>
        <w:t>Southernwood,</w:t>
      </w:r>
      <w:r>
        <w:t xml:space="preserve"> the first and</w:t>
      </w:r>
      <w:r>
        <w:br/>
        <w:t xml:space="preserve">last above-mentioned </w:t>
      </w:r>
      <w:proofErr w:type="gramStart"/>
      <w:r>
        <w:t>included;</w:t>
      </w:r>
      <w:proofErr w:type="gramEnd"/>
    </w:p>
    <w:p w14:paraId="18A44F5A" w14:textId="77777777" w:rsidR="00AA6A10" w:rsidRDefault="00000000">
      <w:r w:rsidRPr="00AC72F0">
        <w:rPr>
          <w:lang w:val="de-DE"/>
        </w:rPr>
        <w:t xml:space="preserve">. I. </w:t>
      </w:r>
      <w:r w:rsidRPr="00AC72F0">
        <w:rPr>
          <w:i/>
          <w:iCs/>
          <w:lang w:val="de-DE"/>
        </w:rPr>
        <w:t>Abrotanum mas anguflisolium masses.</w:t>
      </w:r>
      <w:r w:rsidRPr="00AC72F0">
        <w:rPr>
          <w:lang w:val="de-DE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Ph, Com.,</w:t>
      </w:r>
      <w:r>
        <w:br/>
        <w:t>mon Southernwood.</w:t>
      </w:r>
    </w:p>
    <w:p w14:paraId="7284E7AA" w14:textId="77777777" w:rsidR="00AA6A10" w:rsidRDefault="00000000">
      <w:pPr>
        <w:tabs>
          <w:tab w:val="left" w:pos="508"/>
        </w:tabs>
        <w:ind w:firstLine="360"/>
      </w:pPr>
      <w:r>
        <w:rPr>
          <w:i/>
          <w:iCs/>
          <w:vertAlign w:val="superscript"/>
        </w:rPr>
        <w:t>2</w:t>
      </w:r>
      <w:r>
        <w:rPr>
          <w:i/>
          <w:iCs/>
        </w:rPr>
        <w:t>.</w:t>
      </w:r>
      <w:r>
        <w:rPr>
          <w:i/>
          <w:iCs/>
        </w:rPr>
        <w:tab/>
        <w:t xml:space="preserve">Abrotanurn mas angastifolium </w:t>
      </w:r>
      <w:r>
        <w:rPr>
          <w:i/>
          <w:iCs/>
          <w:lang w:val="la-Latn" w:eastAsia="la-Latn" w:bidi="la-Latn"/>
        </w:rPr>
        <w:t xml:space="preserve">mima. </w:t>
      </w:r>
      <w:r>
        <w:rPr>
          <w:i/>
          <w:iCs/>
        </w:rPr>
        <w:t>Q.</w:t>
      </w:r>
      <w:r>
        <w:t xml:space="preserve">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P. The-</w:t>
      </w:r>
      <w:r>
        <w:br/>
        <w:t>lesser apd narrower-leaved Southernwood,</w:t>
      </w:r>
      <w:r>
        <w:br w:type="page"/>
      </w:r>
    </w:p>
    <w:p w14:paraId="6FB858E5" w14:textId="77777777" w:rsidR="00AA6A10" w:rsidRDefault="00000000">
      <w:pPr>
        <w:tabs>
          <w:tab w:val="left" w:pos="513"/>
        </w:tabs>
        <w:ind w:firstLine="360"/>
      </w:pPr>
      <w:r w:rsidRPr="00AC72F0">
        <w:rPr>
          <w:b/>
          <w:bCs/>
          <w:lang w:val="en-GB" w:eastAsia="el-GR" w:bidi="el-GR"/>
        </w:rPr>
        <w:lastRenderedPageBreak/>
        <w:t>3.</w:t>
      </w:r>
      <w:r>
        <w:rPr>
          <w:i/>
          <w:iCs/>
          <w:lang w:val="la-Latn" w:eastAsia="la-Latn" w:bidi="la-Latn"/>
        </w:rPr>
        <w:tab/>
        <w:t xml:space="preserve">Abrotonum </w:t>
      </w:r>
      <w:r>
        <w:rPr>
          <w:i/>
          <w:iCs/>
        </w:rPr>
        <w:t xml:space="preserve">mat </w:t>
      </w:r>
      <w:r>
        <w:rPr>
          <w:i/>
          <w:iCs/>
          <w:lang w:val="la-Latn" w:eastAsia="la-Latn" w:bidi="la-Latn"/>
        </w:rPr>
        <w:t>angastifclium majus.</w:t>
      </w:r>
      <w:r>
        <w:rPr>
          <w:b/>
          <w:bCs/>
          <w:lang w:val="la-Latn" w:eastAsia="la-Latn" w:bidi="la-Latn"/>
        </w:rPr>
        <w:t xml:space="preserve"> C. B. </w:t>
      </w:r>
      <w:r>
        <w:rPr>
          <w:lang w:val="la-Latn" w:eastAsia="la-Latn" w:bidi="la-Latn"/>
        </w:rPr>
        <w:t xml:space="preserve">P. </w:t>
      </w:r>
      <w:r>
        <w:t>Greater</w:t>
      </w:r>
      <w:r>
        <w:br/>
        <w:t>narrow-leaved Southernwood-</w:t>
      </w:r>
    </w:p>
    <w:p w14:paraId="0E373804" w14:textId="77777777" w:rsidR="00AA6A10" w:rsidRDefault="00000000">
      <w:pPr>
        <w:tabs>
          <w:tab w:val="left" w:pos="513"/>
        </w:tabs>
        <w:ind w:firstLine="360"/>
      </w:pPr>
      <w:r>
        <w:rPr>
          <w:i/>
          <w:iCs/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Abrotanum latifolium inodorum.</w:t>
      </w:r>
      <w:r>
        <w:rPr>
          <w:b/>
          <w:bCs/>
          <w:lang w:val="la-Latn" w:eastAsia="la-Latn" w:bidi="la-Latn"/>
        </w:rPr>
        <w:t xml:space="preserve"> C. </w:t>
      </w:r>
      <w:r>
        <w:rPr>
          <w:lang w:val="la-Latn" w:eastAsia="la-Latn" w:bidi="la-Latn"/>
        </w:rPr>
        <w:t xml:space="preserve">B. P. </w:t>
      </w:r>
      <w:r>
        <w:t>Broad-leaved</w:t>
      </w:r>
      <w:r>
        <w:br/>
      </w:r>
      <w:r>
        <w:rPr>
          <w:lang w:val="la-Latn" w:eastAsia="la-Latn" w:bidi="la-Latn"/>
        </w:rPr>
        <w:t xml:space="preserve">southemwoed </w:t>
      </w:r>
      <w:r>
        <w:t>without scent.</w:t>
      </w:r>
    </w:p>
    <w:p w14:paraId="776C9770" w14:textId="77777777" w:rsidR="00AA6A10" w:rsidRDefault="00000000">
      <w:pPr>
        <w:tabs>
          <w:tab w:val="left" w:pos="513"/>
          <w:tab w:val="left" w:pos="3458"/>
        </w:tabs>
        <w:ind w:firstLine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 xml:space="preserve">Abrotanum </w:t>
      </w:r>
      <w:r>
        <w:rPr>
          <w:i/>
          <w:iCs/>
        </w:rPr>
        <w:t xml:space="preserve">mas </w:t>
      </w:r>
      <w:r>
        <w:rPr>
          <w:i/>
          <w:iCs/>
          <w:lang w:val="la-Latn" w:eastAsia="la-Latn" w:bidi="la-Latn"/>
        </w:rPr>
        <w:t>oBgastiseliian incanum.</w:t>
      </w:r>
      <w:r>
        <w:rPr>
          <w:lang w:val="la-Latn" w:eastAsia="la-Latn" w:bidi="la-Latn"/>
        </w:rPr>
        <w:t xml:space="preserve"> C. B. P. </w:t>
      </w:r>
      <w:r>
        <w:t>Hoary</w:t>
      </w:r>
      <w:r>
        <w:br/>
        <w:t>narrow-leaved Southernwood.</w:t>
      </w:r>
      <w:r>
        <w:tab/>
      </w:r>
      <w:r>
        <w:rPr>
          <w:lang w:val="la-Latn" w:eastAsia="la-Latn" w:bidi="la-Latn"/>
        </w:rPr>
        <w:t>_</w:t>
      </w:r>
    </w:p>
    <w:p w14:paraId="1BFAA76A" w14:textId="77777777" w:rsidR="00AA6A10" w:rsidRDefault="00000000">
      <w:pPr>
        <w:tabs>
          <w:tab w:val="left" w:pos="513"/>
        </w:tabs>
        <w:ind w:firstLine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Abrotanum campestre, cauliculis albtcanttbus.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</w:r>
      <w:r>
        <w:t>Fine-leaved wild Southemwoed, with whitish Stalks.</w:t>
      </w:r>
    </w:p>
    <w:p w14:paraId="79F54D91" w14:textId="77777777" w:rsidR="00AA6A10" w:rsidRDefault="00000000">
      <w:pPr>
        <w:tabs>
          <w:tab w:val="left" w:pos="513"/>
        </w:tabs>
        <w:ind w:firstLine="360"/>
      </w:pPr>
      <w:r>
        <w:t>'</w:t>
      </w:r>
      <w:r>
        <w:tab/>
        <w:t xml:space="preserve">7. </w:t>
      </w:r>
      <w:r>
        <w:rPr>
          <w:i/>
          <w:iCs/>
          <w:lang w:val="la-Latn" w:eastAsia="la-Latn" w:bidi="la-Latn"/>
        </w:rPr>
        <w:t>Abrotanum campestre, cauliculis rubentibus.</w:t>
      </w:r>
      <w:r>
        <w:rPr>
          <w:lang w:val="la-Latn" w:eastAsia="la-Latn" w:bidi="la-Latn"/>
        </w:rPr>
        <w:t xml:space="preserve"> C. B. P. Fine-</w:t>
      </w:r>
      <w:r>
        <w:rPr>
          <w:lang w:val="la-Latn" w:eastAsia="la-Latn" w:bidi="la-Latn"/>
        </w:rPr>
        <w:br/>
        <w:t xml:space="preserve">leaved </w:t>
      </w:r>
      <w:r>
        <w:t>wild Southernwood, with reddish Stalks.</w:t>
      </w:r>
    </w:p>
    <w:p w14:paraId="52ADBF7E" w14:textId="77777777" w:rsidR="00AA6A10" w:rsidRDefault="00000000">
      <w:pPr>
        <w:tabs>
          <w:tab w:val="left" w:pos="523"/>
        </w:tabs>
        <w:ind w:firstLine="360"/>
      </w:pPr>
      <w:r>
        <w:t>8.</w:t>
      </w:r>
      <w:r>
        <w:rPr>
          <w:i/>
          <w:iCs/>
        </w:rPr>
        <w:tab/>
        <w:t xml:space="preserve">Abrotanum </w:t>
      </w:r>
      <w:r>
        <w:rPr>
          <w:i/>
          <w:iCs/>
          <w:lang w:val="la-Latn" w:eastAsia="la-Latn" w:bidi="la-Latn"/>
        </w:rPr>
        <w:t xml:space="preserve">campestri </w:t>
      </w:r>
      <w:r>
        <w:rPr>
          <w:i/>
          <w:iCs/>
        </w:rPr>
        <w:t>simile Tingitanum.</w:t>
      </w:r>
      <w:r>
        <w:t xml:space="preserve"> H. L. Tangier</w:t>
      </w:r>
      <w:r>
        <w:br/>
        <w:t>Southemwoed, resembling the wild sort.</w:t>
      </w:r>
    </w:p>
    <w:p w14:paraId="6E981C83" w14:textId="77777777" w:rsidR="00AA6A10" w:rsidRDefault="00000000">
      <w:pPr>
        <w:tabs>
          <w:tab w:val="left" w:pos="523"/>
        </w:tabs>
        <w:ind w:firstLine="360"/>
      </w:pPr>
      <w:r>
        <w:t>9.</w:t>
      </w:r>
      <w:r>
        <w:rPr>
          <w:i/>
          <w:iCs/>
        </w:rPr>
        <w:tab/>
        <w:t xml:space="preserve">Abrotanum </w:t>
      </w:r>
      <w:r>
        <w:rPr>
          <w:i/>
          <w:iCs/>
          <w:lang w:val="la-Latn" w:eastAsia="la-Latn" w:bidi="la-Latn"/>
        </w:rPr>
        <w:t xml:space="preserve">campestre incanum, </w:t>
      </w:r>
      <w:r>
        <w:rPr>
          <w:i/>
          <w:iCs/>
        </w:rPr>
        <w:t xml:space="preserve">Carlinee </w:t>
      </w:r>
      <w:r>
        <w:rPr>
          <w:i/>
          <w:iCs/>
          <w:lang w:val="la-Latn" w:eastAsia="la-Latn" w:bidi="la-Latn"/>
        </w:rPr>
        <w:t>odore.</w:t>
      </w:r>
      <w:r>
        <w:rPr>
          <w:lang w:val="la-Latn" w:eastAsia="la-Latn" w:bidi="la-Latn"/>
        </w:rPr>
        <w:t xml:space="preserve"> C. B. P-</w:t>
      </w:r>
      <w:r>
        <w:rPr>
          <w:lang w:val="la-Latn" w:eastAsia="la-Latn" w:bidi="la-Latn"/>
        </w:rPr>
        <w:br/>
      </w:r>
      <w:r>
        <w:t>Hoary. Field Southernwood, with a smell like the Carline</w:t>
      </w:r>
      <w:r>
        <w:br/>
        <w:t>Thistle.</w:t>
      </w:r>
    </w:p>
    <w:p w14:paraId="5C8AC254" w14:textId="77777777" w:rsidR="00AA6A10" w:rsidRDefault="00000000">
      <w:pPr>
        <w:tabs>
          <w:tab w:val="left" w:pos="607"/>
        </w:tabs>
        <w:ind w:firstLine="360"/>
      </w:pPr>
      <w:r w:rsidRPr="00AC72F0">
        <w:rPr>
          <w:lang w:val="fr-FR"/>
        </w:rPr>
        <w:t>Io.</w:t>
      </w:r>
      <w:r w:rsidRPr="00AC72F0">
        <w:rPr>
          <w:i/>
          <w:iCs/>
          <w:lang w:val="fr-FR"/>
        </w:rPr>
        <w:tab/>
        <w:t xml:space="preserve">Abrotanum </w:t>
      </w:r>
      <w:r>
        <w:rPr>
          <w:i/>
          <w:iCs/>
          <w:lang w:val="la-Latn" w:eastAsia="la-Latn" w:bidi="la-Latn"/>
        </w:rPr>
        <w:t>humile, corymbis majoribus aureis.</w:t>
      </w:r>
      <w:r>
        <w:rPr>
          <w:lang w:val="la-Latn" w:eastAsia="la-Latn" w:bidi="la-Latn"/>
        </w:rPr>
        <w:t xml:space="preserve"> H. R. Par.</w:t>
      </w:r>
      <w:r>
        <w:rPr>
          <w:lang w:val="la-Latn" w:eastAsia="la-Latn" w:bidi="la-Latn"/>
        </w:rPr>
        <w:br/>
      </w:r>
      <w:r>
        <w:t>Dwarf Southemwoed, with larger golden Flowers.</w:t>
      </w:r>
    </w:p>
    <w:p w14:paraId="524DEA5B" w14:textId="77777777" w:rsidR="00AA6A10" w:rsidRDefault="00000000">
      <w:pPr>
        <w:tabs>
          <w:tab w:val="left" w:pos="588"/>
        </w:tabs>
        <w:ind w:firstLine="360"/>
      </w:pPr>
      <w:r w:rsidRPr="00AC72F0">
        <w:rPr>
          <w:lang w:val="it-IT"/>
        </w:rPr>
        <w:t>II.</w:t>
      </w:r>
      <w:r w:rsidRPr="00AC72F0">
        <w:rPr>
          <w:i/>
          <w:iCs/>
          <w:lang w:val="it-IT"/>
        </w:rPr>
        <w:tab/>
        <w:t xml:space="preserve">.Abrotanum </w:t>
      </w:r>
      <w:r>
        <w:rPr>
          <w:i/>
          <w:iCs/>
          <w:lang w:val="la-Latn" w:eastAsia="la-Latn" w:bidi="la-Latn"/>
        </w:rPr>
        <w:t>Hispanicum, Absinthii Pontici solio*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Tourn.</w:t>
      </w:r>
      <w:r w:rsidRPr="00AC72F0">
        <w:rPr>
          <w:lang w:val="it-IT"/>
        </w:rPr>
        <w:br/>
      </w:r>
      <w:r>
        <w:t>Spanish Southernwood, with a Pontic Wormwood Leaf.</w:t>
      </w:r>
    </w:p>
    <w:p w14:paraId="122476BC" w14:textId="77777777" w:rsidR="00AA6A10" w:rsidRDefault="00000000">
      <w:pPr>
        <w:tabs>
          <w:tab w:val="left" w:pos="615"/>
          <w:tab w:val="left" w:pos="4423"/>
        </w:tabs>
        <w:ind w:firstLine="360"/>
      </w:pPr>
      <w:r>
        <w:t>12.</w:t>
      </w:r>
      <w:r>
        <w:rPr>
          <w:i/>
          <w:iCs/>
        </w:rPr>
        <w:tab/>
        <w:t xml:space="preserve">Abrotanum </w:t>
      </w:r>
      <w:r>
        <w:rPr>
          <w:i/>
          <w:iCs/>
          <w:lang w:val="la-Latn" w:eastAsia="la-Latn" w:bidi="la-Latn"/>
        </w:rPr>
        <w:t>Hispanicum maritimum, solio orasse splendente</w:t>
      </w:r>
      <w:r>
        <w:rPr>
          <w:i/>
          <w:iCs/>
          <w:lang w:val="la-Latn" w:eastAsia="la-Latn" w:bidi="la-Latn"/>
        </w:rPr>
        <w:br/>
        <w:t>et rigido.</w:t>
      </w:r>
      <w:r>
        <w:rPr>
          <w:lang w:val="la-Latn" w:eastAsia="la-Latn" w:bidi="la-Latn"/>
        </w:rPr>
        <w:t xml:space="preserve"> Tourn. </w:t>
      </w:r>
      <w:r>
        <w:t>Spanish sea Southemwoed, with a thick</w:t>
      </w:r>
      <w:r>
        <w:br/>
        <w:t>shining, stiff Leaf -</w:t>
      </w:r>
      <w:r>
        <w:tab/>
        <w:t>.</w:t>
      </w:r>
    </w:p>
    <w:p w14:paraId="1BEBBD53" w14:textId="77777777" w:rsidR="00AA6A10" w:rsidRDefault="00000000">
      <w:pPr>
        <w:ind w:firstLine="360"/>
      </w:pPr>
      <w:r w:rsidRPr="00AC72F0">
        <w:rPr>
          <w:lang w:val="it-IT"/>
        </w:rPr>
        <w:t xml:space="preserve">I 3. </w:t>
      </w:r>
      <w:r w:rsidRPr="00AC72F0">
        <w:rPr>
          <w:i/>
          <w:iCs/>
          <w:lang w:val="it-IT"/>
        </w:rPr>
        <w:t xml:space="preserve">Abrotanum mas ex Surinam </w:t>
      </w:r>
      <w:r>
        <w:rPr>
          <w:i/>
          <w:iCs/>
          <w:lang w:val="la-Latn" w:eastAsia="la-Latn" w:bidi="la-Latn"/>
        </w:rPr>
        <w:t>molli hirsuiia canescens.</w:t>
      </w:r>
      <w:r>
        <w:rPr>
          <w:i/>
          <w:iCs/>
          <w:lang w:val="la-Latn" w:eastAsia="la-Latn" w:bidi="la-Latn"/>
        </w:rPr>
        <w:br/>
      </w:r>
      <w:r>
        <w:t>Pluk. Al</w:t>
      </w:r>
      <w:r>
        <w:rPr>
          <w:u w:val="single"/>
        </w:rPr>
        <w:t>mag</w:t>
      </w:r>
      <w:r>
        <w:t>. Hoary Male Southemwoed from Surinam.</w:t>
      </w:r>
    </w:p>
    <w:p w14:paraId="3DCAE761" w14:textId="77777777" w:rsidR="00AA6A10" w:rsidRDefault="00000000">
      <w:pPr>
        <w:tabs>
          <w:tab w:val="left" w:pos="623"/>
        </w:tabs>
        <w:ind w:firstLine="360"/>
      </w:pPr>
      <w:r>
        <w:t>14.</w:t>
      </w:r>
      <w:r>
        <w:rPr>
          <w:i/>
          <w:iCs/>
        </w:rPr>
        <w:tab/>
        <w:t xml:space="preserve">Abrotanum </w:t>
      </w:r>
      <w:r>
        <w:rPr>
          <w:i/>
          <w:iCs/>
          <w:lang w:val="la-Latn" w:eastAsia="la-Latn" w:bidi="la-Latn"/>
        </w:rPr>
        <w:t xml:space="preserve">elatius </w:t>
      </w:r>
      <w:r>
        <w:rPr>
          <w:i/>
          <w:iCs/>
        </w:rPr>
        <w:t xml:space="preserve">subincanum, </w:t>
      </w:r>
      <w:r>
        <w:rPr>
          <w:i/>
          <w:iCs/>
          <w:lang w:val="la-Latn" w:eastAsia="la-Latn" w:bidi="la-Latn"/>
        </w:rPr>
        <w:t xml:space="preserve">foliis creberrimis, </w:t>
      </w:r>
      <w:r>
        <w:rPr>
          <w:i/>
          <w:iCs/>
        </w:rPr>
        <w:t>secundum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caulem </w:t>
      </w:r>
      <w:r>
        <w:rPr>
          <w:i/>
          <w:iCs/>
        </w:rPr>
        <w:t>in meice</w:t>
      </w:r>
      <w:r>
        <w:rPr>
          <w:i/>
          <w:iCs/>
          <w:lang w:val="la-Latn" w:eastAsia="la-Latn" w:bidi="la-Latn"/>
        </w:rPr>
        <w:t>formam</w:t>
      </w:r>
      <w:r>
        <w:rPr>
          <w:i/>
          <w:iCs/>
        </w:rPr>
        <w:t>fafligiatts.</w:t>
      </w:r>
      <w:r>
        <w:t xml:space="preserve"> Pluk. Almag. Taller hoary Sou-</w:t>
      </w:r>
      <w:r>
        <w:br/>
        <w:t>thern wood, with frequent Leaves gathered into a kind ofpyramid.</w:t>
      </w:r>
    </w:p>
    <w:p w14:paraId="2C1B3FFE" w14:textId="77777777" w:rsidR="00AA6A10" w:rsidRDefault="00000000">
      <w:pPr>
        <w:ind w:firstLine="360"/>
      </w:pPr>
      <w:r>
        <w:t xml:space="preserve">I 5. </w:t>
      </w:r>
      <w:r>
        <w:rPr>
          <w:i/>
          <w:iCs/>
        </w:rPr>
        <w:t xml:space="preserve">AbrotanurnOrientale </w:t>
      </w:r>
      <w:proofErr w:type="gramStart"/>
      <w:r>
        <w:rPr>
          <w:i/>
          <w:iCs/>
        </w:rPr>
        <w:t>annuum,Absinthii</w:t>
      </w:r>
      <w:proofErr w:type="gramEnd"/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minoris </w:t>
      </w:r>
      <w:r>
        <w:rPr>
          <w:i/>
          <w:iCs/>
        </w:rPr>
        <w:t>folio.</w:t>
      </w:r>
      <w:r>
        <w:t xml:space="preserve"> Tourn.</w:t>
      </w:r>
      <w:r>
        <w:br/>
        <w:t>Cot. Annual Eastern Southernwood, with'a Leas of the lesser</w:t>
      </w:r>
      <w:r>
        <w:br/>
        <w:t>Wormwoed.</w:t>
      </w:r>
    </w:p>
    <w:p w14:paraId="2C72BF41" w14:textId="77777777" w:rsidR="00AA6A10" w:rsidRDefault="00000000">
      <w:pPr>
        <w:tabs>
          <w:tab w:val="left" w:pos="615"/>
        </w:tabs>
        <w:ind w:firstLine="360"/>
      </w:pPr>
      <w:r w:rsidRPr="00AC72F0">
        <w:rPr>
          <w:lang w:val="it-IT"/>
        </w:rPr>
        <w:t>I6:</w:t>
      </w:r>
      <w:r w:rsidRPr="00AC72F0">
        <w:rPr>
          <w:i/>
          <w:iCs/>
          <w:lang w:val="it-IT"/>
        </w:rPr>
        <w:tab/>
        <w:t xml:space="preserve">Abrotanum </w:t>
      </w:r>
      <w:r>
        <w:rPr>
          <w:i/>
          <w:iCs/>
          <w:lang w:val="la-Latn" w:eastAsia="la-Latn" w:bidi="la-Latn"/>
        </w:rPr>
        <w:t xml:space="preserve">Orientale, Chamaemeli </w:t>
      </w:r>
      <w:r w:rsidRPr="00AC72F0">
        <w:rPr>
          <w:i/>
          <w:iCs/>
          <w:lang w:val="it-IT"/>
        </w:rPr>
        <w:t>folio.</w:t>
      </w:r>
      <w:r w:rsidRPr="00AC72F0">
        <w:rPr>
          <w:lang w:val="it-IT"/>
        </w:rPr>
        <w:t xml:space="preserve"> </w:t>
      </w:r>
      <w:r>
        <w:t>Tourn. Cor.</w:t>
      </w:r>
      <w:r>
        <w:br/>
        <w:t>Eastern Southemwoed, with a Chamomile Leaf.</w:t>
      </w:r>
    </w:p>
    <w:p w14:paraId="491FDB22" w14:textId="77777777" w:rsidR="00AA6A10" w:rsidRDefault="00000000">
      <w:pPr>
        <w:tabs>
          <w:tab w:val="left" w:pos="646"/>
        </w:tabs>
        <w:ind w:firstLine="360"/>
      </w:pPr>
      <w:r>
        <w:t>I7.</w:t>
      </w:r>
      <w:r>
        <w:rPr>
          <w:i/>
          <w:iCs/>
        </w:rPr>
        <w:tab/>
        <w:t xml:space="preserve">Abretarnem </w:t>
      </w:r>
      <w:r>
        <w:rPr>
          <w:i/>
          <w:iCs/>
          <w:lang w:val="la-Latn" w:eastAsia="la-Latn" w:bidi="la-Latn"/>
        </w:rPr>
        <w:t>Africanum, foliis argenteis angustio, floribus</w:t>
      </w:r>
      <w:r>
        <w:rPr>
          <w:i/>
          <w:iCs/>
          <w:lang w:val="la-Latn" w:eastAsia="la-Latn" w:bidi="la-Latn"/>
        </w:rPr>
        <w:br/>
        <w:t>spicatis capitulis copioso tomento danatis.</w:t>
      </w:r>
      <w:r>
        <w:rPr>
          <w:lang w:val="la-Latn" w:eastAsia="la-Latn" w:bidi="la-Latn"/>
        </w:rPr>
        <w:t xml:space="preserve"> D. </w:t>
      </w:r>
      <w:r>
        <w:t xml:space="preserve">Sherard. Ran </w:t>
      </w:r>
      <w:r>
        <w:rPr>
          <w:lang w:val="la-Latn" w:eastAsia="la-Latn" w:bidi="la-Latn"/>
        </w:rPr>
        <w:t>Supp.</w:t>
      </w:r>
      <w:r>
        <w:rPr>
          <w:lang w:val="la-Latn" w:eastAsia="la-Latn" w:bidi="la-Latn"/>
        </w:rPr>
        <w:br/>
      </w:r>
      <w:r>
        <w:t>African Southernwoood, with narrow silver Leaves, spiked</w:t>
      </w:r>
      <w:r>
        <w:br/>
        <w:t>Flowers, and Very woolly Heads.</w:t>
      </w:r>
    </w:p>
    <w:p w14:paraId="66267BDE" w14:textId="77777777" w:rsidR="00AA6A10" w:rsidRDefault="00000000">
      <w:pPr>
        <w:tabs>
          <w:tab w:val="left" w:pos="607"/>
        </w:tabs>
        <w:ind w:firstLine="360"/>
      </w:pPr>
      <w:r>
        <w:t>18.</w:t>
      </w:r>
      <w:r>
        <w:rPr>
          <w:i/>
          <w:iCs/>
        </w:rPr>
        <w:tab/>
        <w:t xml:space="preserve">Abrotanum </w:t>
      </w:r>
      <w:r>
        <w:rPr>
          <w:i/>
          <w:iCs/>
          <w:lang w:val="la-Latn" w:eastAsia="la-Latn" w:bidi="la-Latn"/>
        </w:rPr>
        <w:t>Africanum, foliis argenteis angustis, floribus</w:t>
      </w:r>
      <w:r>
        <w:rPr>
          <w:i/>
          <w:iCs/>
          <w:lang w:val="la-Latn" w:eastAsia="la-Latn" w:bidi="la-Latn"/>
        </w:rPr>
        <w:br/>
        <w:t>umbella lis, capitulis tomentosu.</w:t>
      </w:r>
      <w:r>
        <w:rPr>
          <w:lang w:val="la-Latn" w:eastAsia="la-Latn" w:bidi="la-Latn"/>
        </w:rPr>
        <w:t xml:space="preserve"> Raii Supp. </w:t>
      </w:r>
      <w:r>
        <w:t xml:space="preserve">African </w:t>
      </w:r>
      <w:r>
        <w:rPr>
          <w:lang w:val="la-Latn" w:eastAsia="la-Latn" w:bidi="la-Latn"/>
        </w:rPr>
        <w:t>Southemwoed,</w:t>
      </w:r>
      <w:r>
        <w:rPr>
          <w:lang w:val="la-Latn" w:eastAsia="la-Latn" w:bidi="la-Latn"/>
        </w:rPr>
        <w:br/>
      </w:r>
      <w:r>
        <w:t>with narrow Silver Leaves, umbellated Flowers, and wooflyHeads.</w:t>
      </w:r>
    </w:p>
    <w:p w14:paraId="6D6AEFA7" w14:textId="77777777" w:rsidR="00AA6A10" w:rsidRDefault="00000000">
      <w:pPr>
        <w:ind w:firstLine="360"/>
      </w:pPr>
      <w:r>
        <w:t xml:space="preserve">A </w:t>
      </w:r>
      <w:r>
        <w:rPr>
          <w:lang w:val="la-Latn" w:eastAsia="la-Latn" w:bidi="la-Latn"/>
        </w:rPr>
        <w:t xml:space="preserve">B </w:t>
      </w:r>
      <w:r>
        <w:t xml:space="preserve">R O T O N FT </w:t>
      </w:r>
      <w:r>
        <w:rPr>
          <w:lang w:val="la-Latn" w:eastAsia="la-Latn" w:bidi="la-Latn"/>
        </w:rPr>
        <w:t xml:space="preserve">E </w:t>
      </w:r>
      <w:r>
        <w:t>S. A Wine mentioned by DioscorideS</w:t>
      </w:r>
      <w:r>
        <w:br/>
        <w:t xml:space="preserve">impregnated with </w:t>
      </w:r>
      <w:r>
        <w:rPr>
          <w:i/>
          <w:iCs/>
        </w:rPr>
        <w:t>Abrotanum or Southernwood</w:t>
      </w:r>
      <w:r>
        <w:t xml:space="preserve"> in this manner:</w:t>
      </w:r>
    </w:p>
    <w:p w14:paraId="3A78CB1C" w14:textId="77777777" w:rsidR="00AA6A10" w:rsidRDefault="00000000">
      <w:pPr>
        <w:ind w:left="360" w:hanging="360"/>
      </w:pPr>
      <w:r>
        <w:t xml:space="preserve">Take of </w:t>
      </w:r>
      <w:r>
        <w:rPr>
          <w:i/>
          <w:iCs/>
        </w:rPr>
        <w:t>Southernwood</w:t>
      </w:r>
      <w:r>
        <w:t xml:space="preserve"> bruised and sifted a hundred Ounces</w:t>
      </w:r>
      <w:r>
        <w:br/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Ουγπέα</w:t>
      </w:r>
      <w:r w:rsidRPr="00AC72F0">
        <w:rPr>
          <w:lang w:val="en-GB" w:eastAsia="el-GR" w:bidi="el-GR"/>
        </w:rPr>
        <w:t xml:space="preserve">, </w:t>
      </w:r>
      <w:r>
        <w:t xml:space="preserve">an Ounce, is eighteen </w:t>
      </w:r>
      <w:proofErr w:type="gramStart"/>
      <w:r>
        <w:t>Penny-weight</w:t>
      </w:r>
      <w:proofErr w:type="gramEnd"/>
      <w:r>
        <w:t xml:space="preserve"> five Grains</w:t>
      </w:r>
      <w:r>
        <w:br/>
      </w:r>
      <w:r>
        <w:rPr>
          <w:lang w:val="el-GR" w:eastAsia="el-GR" w:bidi="el-GR"/>
        </w:rPr>
        <w:t>ψ</w:t>
      </w:r>
      <w:r w:rsidRPr="00AC72F0">
        <w:rPr>
          <w:lang w:val="en-GB" w:eastAsia="el-GR" w:bidi="el-GR"/>
        </w:rPr>
        <w:t xml:space="preserve"> </w:t>
      </w:r>
      <w:r>
        <w:t>Troy) inclose it in a linen hag, and put it into a Vessel</w:t>
      </w:r>
      <w:r>
        <w:br/>
        <w:t xml:space="preserve">Containing about seven gallons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κερἀμιον</w:t>
      </w:r>
      <w:r w:rsidRPr="00AC72F0">
        <w:rPr>
          <w:lang w:val="en-GB" w:eastAsia="el-GR" w:bidi="el-GR"/>
        </w:rPr>
        <w:t xml:space="preserve">) </w:t>
      </w:r>
      <w:r>
        <w:t>of Must.</w:t>
      </w:r>
    </w:p>
    <w:p w14:paraId="4714CB4F" w14:textId="77777777" w:rsidR="00AA6A10" w:rsidRDefault="00000000">
      <w:pPr>
        <w:ind w:firstLine="360"/>
      </w:pPr>
      <w:r>
        <w:t xml:space="preserve">It is 'good in disorders of the Stomach, Loss </w:t>
      </w:r>
      <w:r>
        <w:rPr>
          <w:i/>
          <w:iCs/>
        </w:rPr>
        <w:t>of Appetite, ‘</w:t>
      </w:r>
      <w:r>
        <w:rPr>
          <w:i/>
          <w:iCs/>
        </w:rPr>
        <w:br/>
      </w:r>
      <w:r>
        <w:t xml:space="preserve">and in a Jaundice, for it is Diuretic. </w:t>
      </w:r>
      <w:r>
        <w:rPr>
          <w:i/>
          <w:iCs/>
        </w:rPr>
        <w:t>Dioscorules. l.</w:t>
      </w:r>
      <w:r>
        <w:t xml:space="preserve"> 5. </w:t>
      </w:r>
      <w:r>
        <w:rPr>
          <w:i/>
          <w:iCs/>
        </w:rPr>
        <w:t>c.</w:t>
      </w:r>
      <w:r>
        <w:t xml:space="preserve"> 62. *</w:t>
      </w:r>
    </w:p>
    <w:p w14:paraId="03C88340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ABRUPTIO. </w:t>
      </w:r>
      <w:r>
        <w:t xml:space="preserve">The same as </w:t>
      </w:r>
      <w:r>
        <w:rPr>
          <w:b/>
          <w:bCs/>
          <w:lang w:val="la-Latn" w:eastAsia="la-Latn" w:bidi="la-Latn"/>
        </w:rPr>
        <w:t>ABDUCTIO.</w:t>
      </w:r>
    </w:p>
    <w:p w14:paraId="3E5FD0CB" w14:textId="77777777" w:rsidR="00AA6A10" w:rsidRDefault="00000000">
      <w:pPr>
        <w:ind w:firstLine="360"/>
      </w:pPr>
      <w:r>
        <w:t xml:space="preserve">ABRUS. A kind of Red </w:t>
      </w:r>
      <w:r>
        <w:rPr>
          <w:lang w:val="la-Latn" w:eastAsia="la-Latn" w:bidi="la-Latn"/>
        </w:rPr>
        <w:t xml:space="preserve">Phaseolus, </w:t>
      </w:r>
      <w:r>
        <w:t>or Kidney-bean,</w:t>
      </w:r>
      <w:r>
        <w:br/>
        <w:t xml:space="preserve">growing in iTgypt and the Indies. </w:t>
      </w:r>
      <w:r>
        <w:rPr>
          <w:i/>
          <w:iCs/>
        </w:rPr>
        <w:t>Rafis Hist.</w:t>
      </w:r>
    </w:p>
    <w:p w14:paraId="7CD9CB77" w14:textId="77777777" w:rsidR="00AA6A10" w:rsidRDefault="00000000">
      <w:pPr>
        <w:ind w:firstLine="360"/>
      </w:pPr>
      <w:r>
        <w:rPr>
          <w:b/>
          <w:bCs/>
        </w:rPr>
        <w:t xml:space="preserve">ABRUS, </w:t>
      </w:r>
      <w:r>
        <w:t xml:space="preserve">Offic. Veflin. Obs. 25. </w:t>
      </w:r>
      <w:r>
        <w:rPr>
          <w:i/>
          <w:iCs/>
          <w:lang w:val="la-Latn" w:eastAsia="la-Latn" w:bidi="la-Latn"/>
        </w:rPr>
        <w:t xml:space="preserve">Phaseolus </w:t>
      </w:r>
      <w:r>
        <w:rPr>
          <w:i/>
          <w:iCs/>
        </w:rPr>
        <w:t xml:space="preserve">ruber Abrus </w:t>
      </w:r>
      <w:r>
        <w:rPr>
          <w:i/>
          <w:iCs/>
          <w:lang w:val="la-Latn" w:eastAsia="la-Latn" w:bidi="la-Latn"/>
        </w:rPr>
        <w:t>voca-</w:t>
      </w:r>
      <w:r>
        <w:rPr>
          <w:i/>
          <w:iCs/>
          <w:lang w:val="la-Latn" w:eastAsia="la-Latn" w:bidi="la-Latn"/>
        </w:rPr>
        <w:br/>
        <w:t>tus,</w:t>
      </w:r>
      <w:r>
        <w:rPr>
          <w:lang w:val="la-Latn" w:eastAsia="la-Latn" w:bidi="la-Latn"/>
        </w:rPr>
        <w:t xml:space="preserve"> </w:t>
      </w:r>
      <w:r>
        <w:t xml:space="preserve">Alp. </w:t>
      </w:r>
      <w:proofErr w:type="gramStart"/>
      <w:r>
        <w:t>.ZEgypt</w:t>
      </w:r>
      <w:proofErr w:type="gramEnd"/>
      <w:r>
        <w:t xml:space="preserve">. </w:t>
      </w:r>
      <w:r w:rsidRPr="00AC72F0">
        <w:rPr>
          <w:lang w:val="it-IT"/>
        </w:rPr>
        <w:t xml:space="preserve">76. </w:t>
      </w:r>
      <w:r>
        <w:rPr>
          <w:i/>
          <w:iCs/>
          <w:lang w:val="la-Latn" w:eastAsia="la-Latn" w:bidi="la-Latn"/>
        </w:rPr>
        <w:t xml:space="preserve">Phaseolus </w:t>
      </w:r>
      <w:r w:rsidRPr="00AC72F0">
        <w:rPr>
          <w:i/>
          <w:iCs/>
          <w:lang w:val="it-IT"/>
        </w:rPr>
        <w:t xml:space="preserve">Glycyrrhiscites folio </w:t>
      </w:r>
      <w:r>
        <w:rPr>
          <w:i/>
          <w:iCs/>
          <w:lang w:val="la-Latn" w:eastAsia="la-Latn" w:bidi="la-Latn"/>
        </w:rPr>
        <w:t xml:space="preserve">alato. </w:t>
      </w:r>
      <w:r w:rsidRPr="00AC72F0">
        <w:rPr>
          <w:i/>
          <w:iCs/>
          <w:lang w:val="it-IT"/>
        </w:rPr>
        <w:t>Pise</w:t>
      </w:r>
      <w:r w:rsidRPr="00AC72F0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coccineo, atra </w:t>
      </w:r>
      <w:r w:rsidRPr="00AC72F0">
        <w:rPr>
          <w:i/>
          <w:iCs/>
          <w:lang w:val="it-IT"/>
        </w:rPr>
        <w:t xml:space="preserve">macula </w:t>
      </w:r>
      <w:r>
        <w:rPr>
          <w:i/>
          <w:iCs/>
          <w:lang w:val="la-Latn" w:eastAsia="la-Latn" w:bidi="la-Latn"/>
        </w:rPr>
        <w:t>notato.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Cat. Jamaic. </w:t>
      </w:r>
      <w:r>
        <w:t>7o. Hist. Jamaic. 1.8o..</w:t>
      </w:r>
      <w:r>
        <w:br/>
        <w:t xml:space="preserve">Tab. 112. </w:t>
      </w:r>
      <w:r>
        <w:rPr>
          <w:i/>
          <w:iCs/>
          <w:lang w:val="la-Latn" w:eastAsia="la-Latn" w:bidi="la-Latn"/>
        </w:rPr>
        <w:t xml:space="preserve">Phaseolus alatus </w:t>
      </w:r>
      <w:r>
        <w:rPr>
          <w:i/>
          <w:iCs/>
        </w:rPr>
        <w:t xml:space="preserve">major. </w:t>
      </w:r>
      <w:r>
        <w:rPr>
          <w:i/>
          <w:iCs/>
          <w:lang w:val="la-Latn" w:eastAsia="la-Latn" w:bidi="la-Latn"/>
        </w:rPr>
        <w:t xml:space="preserve">Fructu coccineo, </w:t>
      </w:r>
      <w:r>
        <w:rPr>
          <w:i/>
          <w:iCs/>
        </w:rPr>
        <w:t>macula ni-</w:t>
      </w:r>
      <w:r>
        <w:rPr>
          <w:i/>
          <w:iCs/>
        </w:rPr>
        <w:br/>
        <w:t xml:space="preserve">gra </w:t>
      </w:r>
      <w:r>
        <w:rPr>
          <w:i/>
          <w:iCs/>
          <w:lang w:val="la-Latn" w:eastAsia="la-Latn" w:bidi="la-Latn"/>
        </w:rPr>
        <w:t>notato,</w:t>
      </w:r>
      <w:r>
        <w:rPr>
          <w:lang w:val="la-Latn" w:eastAsia="la-Latn" w:bidi="la-Latn"/>
        </w:rPr>
        <w:t xml:space="preserve"> </w:t>
      </w:r>
      <w:r>
        <w:t xml:space="preserve">Corned. </w:t>
      </w:r>
      <w:r>
        <w:rPr>
          <w:lang w:val="la-Latn" w:eastAsia="la-Latn" w:bidi="la-Latn"/>
        </w:rPr>
        <w:t>inNot.Hort. Mal. 8. 72. Flor. Mal. 2II.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Phaseolus Indicus rubcr Bontio,</w:t>
      </w:r>
      <w:r>
        <w:rPr>
          <w:lang w:val="la-Latn" w:eastAsia="la-Latn" w:bidi="la-Latn"/>
        </w:rPr>
        <w:t xml:space="preserve"> </w:t>
      </w:r>
      <w:r>
        <w:t xml:space="preserve">Ran Hist. I. </w:t>
      </w:r>
      <w:r>
        <w:rPr>
          <w:lang w:val="la-Latn" w:eastAsia="la-Latn" w:bidi="la-Latn"/>
        </w:rPr>
        <w:t xml:space="preserve">889. </w:t>
      </w:r>
      <w:r>
        <w:rPr>
          <w:i/>
          <w:iCs/>
          <w:lang w:val="la-Latn" w:eastAsia="la-Latn" w:bidi="la-Latn"/>
        </w:rPr>
        <w:t xml:space="preserve">Phaseolus </w:t>
      </w:r>
      <w:r w:rsidRPr="00AC72F0">
        <w:rPr>
          <w:i/>
          <w:iCs/>
          <w:lang w:val="la-Latn"/>
        </w:rPr>
        <w:t>foe</w:t>
      </w:r>
      <w:r w:rsidRPr="00AC72F0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eundus rubcr, qui Abrus Profpcro Alpino dicitur,</w:t>
      </w:r>
      <w:r>
        <w:rPr>
          <w:lang w:val="la-Latn" w:eastAsia="la-Latn" w:bidi="la-Latn"/>
        </w:rPr>
        <w:t xml:space="preserve"> Pont. 136. </w:t>
      </w:r>
      <w:r>
        <w:rPr>
          <w:i/>
          <w:iCs/>
          <w:lang w:val="la-Latn" w:eastAsia="la-Latn" w:bidi="la-Latn"/>
        </w:rPr>
        <w:t>Pha-</w:t>
      </w:r>
      <w:r>
        <w:rPr>
          <w:i/>
          <w:iCs/>
          <w:lang w:val="la-Latn" w:eastAsia="la-Latn" w:bidi="la-Latn"/>
        </w:rPr>
        <w:br/>
        <w:t>seolus rubcr Abrus vocatus, minor coccineus, nigra macula notatus</w:t>
      </w:r>
      <w:r>
        <w:rPr>
          <w:i/>
          <w:iCs/>
          <w:lang w:val="la-Latn" w:eastAsia="la-Latn" w:bidi="la-Latn"/>
        </w:rPr>
        <w:br/>
      </w:r>
      <w:r w:rsidRPr="00AC72F0">
        <w:rPr>
          <w:lang w:val="la-Latn"/>
        </w:rPr>
        <w:t xml:space="preserve">Hist. </w:t>
      </w:r>
      <w:r>
        <w:rPr>
          <w:lang w:val="la-Latn" w:eastAsia="la-Latn" w:bidi="la-Latn"/>
        </w:rPr>
        <w:t xml:space="preserve">Oxon. 2. 7I. </w:t>
      </w:r>
      <w:r>
        <w:rPr>
          <w:i/>
          <w:iCs/>
          <w:lang w:val="la-Latn" w:eastAsia="la-Latn" w:bidi="la-Latn"/>
        </w:rPr>
        <w:t>Phaseolusarboreseens alatus et volubilis major</w:t>
      </w:r>
      <w:r>
        <w:rPr>
          <w:i/>
          <w:iCs/>
          <w:lang w:val="la-Latn" w:eastAsia="la-Latn" w:bidi="la-Latn"/>
        </w:rPr>
        <w:br/>
        <w:t>Orientalis, fructu coccineo, hilo nigro notato.</w:t>
      </w:r>
      <w:r>
        <w:rPr>
          <w:lang w:val="la-Latn" w:eastAsia="la-Latn" w:bidi="la-Latn"/>
        </w:rPr>
        <w:t xml:space="preserve"> </w:t>
      </w:r>
      <w:r>
        <w:t xml:space="preserve">Pluck. </w:t>
      </w:r>
      <w:r>
        <w:rPr>
          <w:lang w:val="la-Latn" w:eastAsia="la-Latn" w:bidi="la-Latn"/>
        </w:rPr>
        <w:t>Phytog.</w:t>
      </w:r>
      <w:r>
        <w:rPr>
          <w:lang w:val="la-Latn" w:eastAsia="la-Latn" w:bidi="la-Latn"/>
        </w:rPr>
        <w:br/>
        <w:t xml:space="preserve">T. 2I4..F. 5. </w:t>
      </w:r>
      <w:r>
        <w:rPr>
          <w:i/>
          <w:iCs/>
          <w:lang w:val="la-Latn" w:eastAsia="la-Latn" w:bidi="la-Latn"/>
        </w:rPr>
        <w:t>Pisum Indicum minus coccineum, aliis Abrus,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 xml:space="preserve">2, 263. </w:t>
      </w:r>
      <w:r>
        <w:rPr>
          <w:i/>
          <w:iCs/>
          <w:lang w:val="la-Latn" w:eastAsia="la-Latn" w:bidi="la-Latn"/>
        </w:rPr>
        <w:t>Pisum Americanum coccineum vel pigrum, Abrus quibus.-,</w:t>
      </w:r>
      <w:r>
        <w:rPr>
          <w:i/>
          <w:iCs/>
          <w:lang w:val="la-Latn" w:eastAsia="la-Latn" w:bidi="la-Latn"/>
        </w:rPr>
        <w:br/>
        <w:t>dam,</w:t>
      </w:r>
      <w:r>
        <w:rPr>
          <w:lang w:val="la-Latn" w:eastAsia="la-Latn" w:bidi="la-Latn"/>
        </w:rPr>
        <w:t xml:space="preserve"> Chain 403. </w:t>
      </w:r>
      <w:r>
        <w:rPr>
          <w:i/>
          <w:iCs/>
          <w:lang w:val="la-Latn" w:eastAsia="la-Latn" w:bidi="la-Latn"/>
        </w:rPr>
        <w:t>Glycyrrbiza Indica vulgo,</w:t>
      </w:r>
      <w:r>
        <w:rPr>
          <w:lang w:val="la-Latn" w:eastAsia="la-Latn" w:bidi="la-Latn"/>
        </w:rPr>
        <w:t xml:space="preserve"> </w:t>
      </w:r>
      <w:r w:rsidRPr="00AC72F0">
        <w:rPr>
          <w:lang w:val="la-Latn"/>
        </w:rPr>
        <w:t xml:space="preserve">Herm. Cat. </w:t>
      </w:r>
      <w:r>
        <w:rPr>
          <w:lang w:val="la-Latn" w:eastAsia="la-Latn" w:bidi="la-Latn"/>
        </w:rPr>
        <w:t>494.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Glycyrrbiza Indicasiliquis et seminibus Pisi coccineis, hilo nigro nota’.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Pat. Bat. Pred. 337. </w:t>
      </w:r>
      <w:r>
        <w:rPr>
          <w:i/>
          <w:iCs/>
          <w:lang w:val="la-Latn" w:eastAsia="la-Latn" w:bidi="la-Latn"/>
        </w:rPr>
        <w:t>Glycyrrhira vel (si mavis) Glycyrrhiza</w:t>
      </w:r>
      <w:r>
        <w:rPr>
          <w:i/>
          <w:iCs/>
          <w:lang w:val="la-Latn" w:eastAsia="la-Latn" w:bidi="la-Latn"/>
        </w:rPr>
        <w:br/>
        <w:t>affinis arboreseens Americana, floribus ex lateo et rubro vari-</w:t>
      </w:r>
      <w:r>
        <w:rPr>
          <w:i/>
          <w:iCs/>
          <w:lang w:val="la-Latn" w:eastAsia="la-Latn" w:bidi="la-Latn"/>
        </w:rPr>
        <w:br/>
        <w:t>egatis, folio acuminato, siliqua latissima,</w:t>
      </w:r>
      <w:r>
        <w:rPr>
          <w:lang w:val="la-Latn" w:eastAsia="la-Latn" w:bidi="la-Latn"/>
        </w:rPr>
        <w:t xml:space="preserve"> Breyn. Pred. 2. 53.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Arachus Indicus sive Africanus,</w:t>
      </w:r>
      <w:r>
        <w:rPr>
          <w:lang w:val="la-Latn" w:eastAsia="la-Latn" w:bidi="la-Latn"/>
        </w:rPr>
        <w:t xml:space="preserve"> </w:t>
      </w:r>
      <w:r>
        <w:t xml:space="preserve">Parkinson. </w:t>
      </w:r>
      <w:r>
        <w:rPr>
          <w:i/>
          <w:iCs/>
          <w:lang w:val="la-Latn" w:eastAsia="la-Latn" w:bidi="la-Latn"/>
        </w:rPr>
        <w:t>Theat.</w:t>
      </w:r>
      <w:r>
        <w:rPr>
          <w:lang w:val="la-Latn" w:eastAsia="la-Latn" w:bidi="la-Latn"/>
        </w:rPr>
        <w:t xml:space="preserve"> IO7i. </w:t>
      </w:r>
      <w:r>
        <w:rPr>
          <w:i/>
          <w:iCs/>
          <w:lang w:val="la-Latn" w:eastAsia="la-Latn" w:bidi="la-Latn"/>
        </w:rPr>
        <w:t>Konni,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Hort. Mal. 8.7I. </w:t>
      </w:r>
      <w:r>
        <w:rPr>
          <w:i/>
          <w:iCs/>
        </w:rPr>
        <w:t xml:space="preserve">Olinda, </w:t>
      </w:r>
      <w:r>
        <w:rPr>
          <w:i/>
          <w:iCs/>
          <w:lang w:val="la-Latn" w:eastAsia="la-Latn" w:bidi="la-Latn"/>
        </w:rPr>
        <w:t>Olida,</w:t>
      </w:r>
      <w:r>
        <w:rPr>
          <w:lang w:val="la-Latn" w:eastAsia="la-Latn" w:bidi="la-Latn"/>
        </w:rPr>
        <w:t xml:space="preserve"> </w:t>
      </w:r>
      <w:r>
        <w:t xml:space="preserve">Herm. Muss ZeyL </w:t>
      </w:r>
      <w:r>
        <w:rPr>
          <w:lang w:val="la-Latn" w:eastAsia="la-Latn" w:bidi="la-Latn"/>
        </w:rPr>
        <w:t xml:space="preserve">I6. </w:t>
      </w:r>
      <w:r>
        <w:t>AN-</w:t>
      </w:r>
      <w:r>
        <w:br/>
      </w:r>
      <w:r>
        <w:rPr>
          <w:b/>
          <w:bCs/>
        </w:rPr>
        <w:t>GOLA SEEDS.</w:t>
      </w:r>
    </w:p>
    <w:p w14:paraId="4A5F9E9F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Itis </w:t>
      </w:r>
      <w:r>
        <w:t xml:space="preserve">imported </w:t>
      </w:r>
      <w:r>
        <w:rPr>
          <w:lang w:val="la-Latn" w:eastAsia="la-Latn" w:bidi="la-Latn"/>
        </w:rPr>
        <w:t xml:space="preserve">from </w:t>
      </w:r>
      <w:r>
        <w:t xml:space="preserve">both the indies. The seeds are </w:t>
      </w:r>
      <w:proofErr w:type="gramStart"/>
      <w:r>
        <w:t>used ;</w:t>
      </w:r>
      <w:proofErr w:type="gramEnd"/>
      <w:r>
        <w:t xml:space="preserve"> .</w:t>
      </w:r>
      <w:r>
        <w:br/>
        <w:t>there are two forts in the shops ; one of the size of a large pea,</w:t>
      </w:r>
      <w:r>
        <w:br/>
        <w:t>of an ash colour, inclining to black; the other a httie bigger</w:t>
      </w:r>
      <w:r>
        <w:br/>
        <w:t>than a common tare. Both are of a scarlet colour, with an eye</w:t>
      </w:r>
      <w:r>
        <w:br/>
        <w:t>.of black. They are much commended for Inflammations of the</w:t>
      </w:r>
      <w:r>
        <w:br/>
        <w:t xml:space="preserve">Eyes, to dry up Rheums, to strengthen the. Optic nerves, </w:t>
      </w:r>
      <w:r>
        <w:rPr>
          <w:b/>
          <w:bCs/>
        </w:rPr>
        <w:t>re-</w:t>
      </w:r>
      <w:r>
        <w:rPr>
          <w:b/>
          <w:bCs/>
        </w:rPr>
        <w:br/>
      </w:r>
      <w:r>
        <w:t xml:space="preserve">fresh the </w:t>
      </w:r>
      <w:proofErr w:type="gramStart"/>
      <w:r>
        <w:t>Spirits,,</w:t>
      </w:r>
      <w:proofErr w:type="gramEnd"/>
      <w:r>
        <w:t xml:space="preserve"> discuss Cloudy Vapours os the Brain, and to</w:t>
      </w:r>
      <w:r>
        <w:br/>
        <w:t xml:space="preserve">clear the Sight. The lesser sort is worn as an Amulet about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Necks of children. </w:t>
      </w:r>
      <w:r>
        <w:rPr>
          <w:i/>
          <w:iCs/>
        </w:rPr>
        <w:t>Dale.</w:t>
      </w:r>
    </w:p>
    <w:p w14:paraId="5155267B" w14:textId="77777777" w:rsidR="00AA6A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ABSCEDENTIA. </w:t>
      </w:r>
      <w:r>
        <w:t>Decayed parts os the Body, which</w:t>
      </w:r>
      <w:r>
        <w:br/>
        <w:t>in a morbid state, are separated from the sound, or lose that</w:t>
      </w:r>
      <w:r>
        <w:br/>
        <w:t>Union winch was preserved in a perfect state os health.</w:t>
      </w:r>
    </w:p>
    <w:p w14:paraId="4AB22C07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ABSCESSIO.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Απόςασες</w:t>
      </w:r>
      <w:r w:rsidRPr="00AC72F0">
        <w:rPr>
          <w:lang w:val="en-GB" w:eastAsia="el-GR" w:bidi="el-GR"/>
        </w:rPr>
        <w:t xml:space="preserve">. </w:t>
      </w:r>
      <w:r>
        <w:t xml:space="preserve">This signifies </w:t>
      </w:r>
      <w:proofErr w:type="gramStart"/>
      <w:r>
        <w:t>exactly the same</w:t>
      </w:r>
      <w:proofErr w:type="gramEnd"/>
      <w:r>
        <w:br/>
      </w:r>
      <w:r>
        <w:rPr>
          <w:b/>
          <w:bCs/>
        </w:rPr>
        <w:t xml:space="preserve">as </w:t>
      </w:r>
      <w:r>
        <w:rPr>
          <w:b/>
          <w:bCs/>
          <w:lang w:val="la-Latn" w:eastAsia="la-Latn" w:bidi="la-Latn"/>
        </w:rPr>
        <w:t>ABSCESSUS.</w:t>
      </w:r>
    </w:p>
    <w:p w14:paraId="304FDF3C" w14:textId="77777777" w:rsidR="00AA6A10" w:rsidRDefault="00000000">
      <w:pPr>
        <w:ind w:firstLine="360"/>
      </w:pPr>
      <w:r>
        <w:t xml:space="preserve">A Bo </w:t>
      </w:r>
      <w:r>
        <w:rPr>
          <w:lang w:val="la-Latn" w:eastAsia="la-Latn" w:bidi="la-Latn"/>
        </w:rPr>
        <w:t xml:space="preserve">CESSUS. </w:t>
      </w:r>
      <w:r>
        <w:rPr>
          <w:lang w:val="el-GR" w:eastAsia="el-GR" w:bidi="el-GR"/>
        </w:rPr>
        <w:t>Ἀπ</w:t>
      </w:r>
      <w:r w:rsidRPr="00AC72F0">
        <w:rPr>
          <w:lang w:val="en-GB" w:eastAsia="el-GR" w:bidi="el-GR"/>
        </w:rPr>
        <w:t>&amp;</w:t>
      </w:r>
      <w:r>
        <w:rPr>
          <w:lang w:val="el-GR" w:eastAsia="el-GR" w:bidi="el-GR"/>
        </w:rPr>
        <w:t>στημα</w:t>
      </w:r>
      <w:r w:rsidRPr="00AC72F0">
        <w:rPr>
          <w:lang w:val="en-GB" w:eastAsia="el-GR" w:bidi="el-GR"/>
        </w:rPr>
        <w:t xml:space="preserve">. </w:t>
      </w:r>
      <w:r>
        <w:t xml:space="preserve">The words </w:t>
      </w:r>
      <w:r>
        <w:rPr>
          <w:lang w:val="el-GR" w:eastAsia="el-GR" w:bidi="el-GR"/>
        </w:rPr>
        <w:t>απόςασες</w:t>
      </w:r>
      <w:r w:rsidRPr="00AC72F0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απάστκμα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used Very frequently by Hippocrates, are translated by Celsos </w:t>
      </w:r>
      <w:r>
        <w:rPr>
          <w:i/>
          <w:iCs/>
        </w:rPr>
        <w:t>Ab-</w:t>
      </w:r>
      <w:r>
        <w:rPr>
          <w:i/>
          <w:iCs/>
        </w:rPr>
        <w:br/>
        <w:t>scesses,</w:t>
      </w:r>
      <w:r>
        <w:t xml:space="preserve"> and sometimes </w:t>
      </w:r>
      <w:r>
        <w:rPr>
          <w:i/>
          <w:iCs/>
        </w:rPr>
        <w:t>Vinnica.</w:t>
      </w:r>
      <w:r>
        <w:t xml:space="preserve"> Hence the word </w:t>
      </w:r>
      <w:r>
        <w:rPr>
          <w:i/>
          <w:iCs/>
        </w:rPr>
        <w:t>Abfcefs,</w:t>
      </w:r>
      <w:r>
        <w:t xml:space="preserve"> generally</w:t>
      </w:r>
      <w:r>
        <w:br/>
        <w:t>used by modem anthers to signify a Suppurated Phlegmon, or</w:t>
      </w:r>
      <w:r>
        <w:br/>
        <w:t>Inflammatory Tumour, though sometimes it signifies a Turnonr</w:t>
      </w:r>
      <w:r>
        <w:br/>
        <w:t xml:space="preserve">os any other kind, which wul nor </w:t>
      </w:r>
      <w:r>
        <w:rPr>
          <w:u w:val="single"/>
        </w:rPr>
        <w:t>admit</w:t>
      </w:r>
      <w:r>
        <w:t xml:space="preserve"> of discussion, as </w:t>
      </w:r>
      <w:r>
        <w:rPr>
          <w:u w:val="single"/>
        </w:rPr>
        <w:t>ofl</w:t>
      </w:r>
      <w:r>
        <w:rPr>
          <w:u w:val="single"/>
        </w:rPr>
        <w:br/>
      </w:r>
      <w:r>
        <w:t>Encysted Tumours.</w:t>
      </w:r>
    </w:p>
    <w:p w14:paraId="0333E0B6" w14:textId="77777777" w:rsidR="00AA6A10" w:rsidRDefault="00000000">
      <w:pPr>
        <w:ind w:firstLine="360"/>
      </w:pPr>
      <w:r>
        <w:t xml:space="preserve">These words seem originally, by </w:t>
      </w:r>
      <w:r>
        <w:rPr>
          <w:i/>
          <w:iCs/>
        </w:rPr>
        <w:t>their derivation to import ntep</w:t>
      </w:r>
      <w:r>
        <w:rPr>
          <w:i/>
          <w:iCs/>
        </w:rPr>
        <w:br/>
        <w:t>sort of exclusion os</w:t>
      </w:r>
      <w:r>
        <w:t xml:space="preserve"> morbific matter, </w:t>
      </w:r>
      <w:r>
        <w:rPr>
          <w:lang w:val="el-GR" w:eastAsia="el-GR" w:bidi="el-GR"/>
        </w:rPr>
        <w:t>ἀφίσταμικι</w:t>
      </w:r>
      <w:r w:rsidRPr="00AC72F0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άπέστημι</w:t>
      </w:r>
      <w:r w:rsidRPr="00AC72F0">
        <w:rPr>
          <w:lang w:val="en-GB" w:eastAsia="el-GR" w:bidi="el-GR"/>
        </w:rPr>
        <w:t xml:space="preserve"> </w:t>
      </w:r>
      <w:r>
        <w:t>sig-</w:t>
      </w:r>
      <w:r>
        <w:br/>
        <w:t>nirying to recede and retire. Accordingly they are generally</w:t>
      </w:r>
      <w:r>
        <w:br/>
        <w:t>used by Hippocrates to express any critical removal of offending</w:t>
      </w:r>
      <w:r>
        <w:br/>
        <w:t>humours from the Vital parts, either to some os the emunctories</w:t>
      </w:r>
      <w:r>
        <w:br/>
        <w:t>for an immediate discharge, as the Glands of the Intestines,</w:t>
      </w:r>
      <w:r>
        <w:br/>
        <w:t xml:space="preserve">Kidneys, or Skin, whence they are </w:t>
      </w:r>
      <w:r>
        <w:rPr>
          <w:u w:val="single"/>
        </w:rPr>
        <w:t>eliminated</w:t>
      </w:r>
      <w:r>
        <w:t xml:space="preserve"> by </w:t>
      </w:r>
      <w:r>
        <w:rPr>
          <w:u w:val="single"/>
        </w:rPr>
        <w:t>plentifu</w:t>
      </w:r>
      <w:r>
        <w:t>l</w:t>
      </w:r>
      <w:r>
        <w:br/>
        <w:t>Stools, Urine, or Sweat ; or to some part where they find an</w:t>
      </w:r>
      <w:r>
        <w:br/>
        <w:t xml:space="preserve">easy egress </w:t>
      </w:r>
      <w:r>
        <w:rPr>
          <w:i/>
          <w:iCs/>
        </w:rPr>
        <w:t>by</w:t>
      </w:r>
      <w:r>
        <w:t xml:space="preserve"> the rupture of a Blood-Vestel, as the Uterus, or</w:t>
      </w:r>
      <w:r>
        <w:br/>
        <w:t>Nose ; or to some Muscular part, or Gland, whence they can-</w:t>
      </w:r>
      <w:r>
        <w:br/>
        <w:t>not so easily he expelled, and therefore stagnate and putrefy*</w:t>
      </w:r>
      <w:r>
        <w:br/>
        <w:t>and at last are separated in the form of Pus, or Matter.</w:t>
      </w:r>
    </w:p>
    <w:p w14:paraId="78404668" w14:textId="77777777" w:rsidR="00AA6A10" w:rsidRDefault="00000000">
      <w:pPr>
        <w:ind w:firstLine="360"/>
      </w:pPr>
      <w:r>
        <w:t>Sometimes also Hippocrates means by these words the trans,</w:t>
      </w:r>
      <w:r>
        <w:br/>
        <w:t xml:space="preserve">mutation of one distemper into another, as os a Quinsey into </w:t>
      </w:r>
      <w:r>
        <w:rPr>
          <w:b/>
          <w:bCs/>
        </w:rPr>
        <w:t>a</w:t>
      </w:r>
      <w:r>
        <w:rPr>
          <w:b/>
          <w:bCs/>
        </w:rPr>
        <w:br/>
      </w:r>
      <w:r>
        <w:t>Peripneumony, or of a Continual sever into a Quartan. And</w:t>
      </w:r>
      <w:r>
        <w:br/>
        <w:t>sometimes the mutilation, or destruction, of a part by the mor-</w:t>
      </w:r>
      <w:r>
        <w:br/>
        <w:t>bific matter of a distemper fixing upon it.'</w:t>
      </w:r>
    </w:p>
    <w:p w14:paraId="54DA0F00" w14:textId="77777777" w:rsidR="00AA6A10" w:rsidRDefault="00000000">
      <w:pPr>
        <w:ind w:firstLine="360"/>
      </w:pPr>
      <w:r>
        <w:t xml:space="preserve">Hippocrates also uses the word </w:t>
      </w:r>
      <w:r>
        <w:rPr>
          <w:lang w:val="el-GR" w:eastAsia="el-GR" w:bidi="el-GR"/>
        </w:rPr>
        <w:t>ἀπάσταστς</w:t>
      </w:r>
      <w:r w:rsidRPr="00AC72F0">
        <w:rPr>
          <w:lang w:val="en-GB" w:eastAsia="el-GR" w:bidi="el-GR"/>
        </w:rPr>
        <w:t xml:space="preserve"> </w:t>
      </w:r>
      <w:r>
        <w:t>to express the fracture,</w:t>
      </w:r>
      <w:r>
        <w:br/>
        <w:t xml:space="preserve">or exfoliation of a Bone, when the parts of it, which were </w:t>
      </w:r>
      <w:proofErr w:type="gramStart"/>
      <w:r>
        <w:t>con.-</w:t>
      </w:r>
      <w:proofErr w:type="gramEnd"/>
      <w:r>
        <w:br/>
        <w:t>tiguous in a state of health, recede from each other.</w:t>
      </w:r>
    </w:p>
    <w:p w14:paraId="4C7E5049" w14:textId="77777777" w:rsidR="00AA6A10" w:rsidRDefault="00000000">
      <w:pPr>
        <w:ind w:firstLine="360"/>
      </w:pPr>
      <w:r>
        <w:t>Paulus IEgineta seems m have limited the signification of</w:t>
      </w:r>
      <w:r>
        <w:br/>
      </w:r>
      <w:r>
        <w:rPr>
          <w:i/>
          <w:iCs/>
        </w:rPr>
        <w:t>Abfcefs</w:t>
      </w:r>
      <w:r>
        <w:t xml:space="preserve"> to Suppuration, by defining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ἀπόςημα</w:t>
      </w:r>
      <w:r w:rsidRPr="00AC72F0">
        <w:rPr>
          <w:lang w:val="en-GB" w:eastAsia="el-GR" w:bidi="el-GR"/>
        </w:rPr>
        <w:t xml:space="preserve">) </w:t>
      </w:r>
      <w:r>
        <w:rPr>
          <w:i/>
          <w:iCs/>
        </w:rPr>
        <w:t>Abseesi,</w:t>
      </w:r>
      <w:r>
        <w:t xml:space="preserve"> a cor-</w:t>
      </w:r>
      <w:r>
        <w:br/>
        <w:t>ruption of the Fleshy parts. Muscles, Veins, and Arteries.</w:t>
      </w:r>
    </w:p>
    <w:p w14:paraId="24DADFD5" w14:textId="77777777" w:rsidR="00AA6A10" w:rsidRDefault="00000000">
      <w:pPr>
        <w:ind w:firstLine="360"/>
      </w:pPr>
      <w:r>
        <w:t xml:space="preserve">Amongst the many significations of an </w:t>
      </w:r>
      <w:r>
        <w:rPr>
          <w:i/>
          <w:iCs/>
        </w:rPr>
        <w:t>Abfcefs,</w:t>
      </w:r>
      <w:r>
        <w:t xml:space="preserve"> I shall confine</w:t>
      </w:r>
      <w:r>
        <w:br/>
        <w:t xml:space="preserve">myself principally to that which is the consequence </w:t>
      </w:r>
      <w:r>
        <w:rPr>
          <w:i/>
          <w:iCs/>
        </w:rPr>
        <w:t>of</w:t>
      </w:r>
      <w:r>
        <w:t xml:space="preserve"> an Infiam-</w:t>
      </w:r>
      <w:r>
        <w:br/>
        <w:t>mation, this being what surgeons usually mean by it. See</w:t>
      </w:r>
      <w:r>
        <w:br/>
      </w:r>
      <w:r>
        <w:rPr>
          <w:b/>
          <w:bCs/>
        </w:rPr>
        <w:t>INFLAMMATION.</w:t>
      </w:r>
    </w:p>
    <w:p w14:paraId="7BC9A3A6" w14:textId="77777777" w:rsidR="00AA6A10" w:rsidRDefault="00000000">
      <w:pPr>
        <w:ind w:firstLine="360"/>
      </w:pPr>
      <w:r>
        <w:t>When the Tumour of an Inflammation increases, as well as</w:t>
      </w:r>
      <w:r>
        <w:br/>
        <w:t xml:space="preserve">the Pain, Heat, and Pulsation, attending </w:t>
      </w:r>
      <w:proofErr w:type="gramStart"/>
      <w:r>
        <w:t>thereon ;</w:t>
      </w:r>
      <w:proofErr w:type="gramEnd"/>
      <w:r>
        <w:t xml:space="preserve"> when the</w:t>
      </w:r>
      <w:r>
        <w:br/>
        <w:t>Fever persists obstinately, and these symptoms continue for</w:t>
      </w:r>
      <w:r>
        <w:br/>
        <w:t>three days, notwithstanding .all endeavours for Resolution, we</w:t>
      </w:r>
      <w:r>
        <w:br/>
        <w:t>may expect that Matter will he formed in the part. And we</w:t>
      </w:r>
      <w:r>
        <w:br/>
        <w:t xml:space="preserve">may he sure that it is forming, if the patient </w:t>
      </w:r>
      <w:proofErr w:type="gramStart"/>
      <w:r>
        <w:t>seek</w:t>
      </w:r>
      <w:proofErr w:type="gramEnd"/>
      <w:r>
        <w:t xml:space="preserve"> frequent"</w:t>
      </w:r>
      <w:r>
        <w:br/>
        <w:t>shivering sits, resembling the access of an intermitting fevers</w:t>
      </w:r>
      <w:r>
        <w:br/>
      </w:r>
      <w:r>
        <w:rPr>
          <w:i/>
          <w:iCs/>
        </w:rPr>
        <w:t xml:space="preserve">Hippocrates, </w:t>
      </w:r>
      <w:r>
        <w:rPr>
          <w:i/>
          <w:iCs/>
          <w:lang w:val="la-Latn" w:eastAsia="la-Latn" w:bidi="la-Latn"/>
        </w:rPr>
        <w:t>Boerhaave.</w:t>
      </w:r>
    </w:p>
    <w:p w14:paraId="01981D21" w14:textId="77777777" w:rsidR="00AA6A10" w:rsidRDefault="00000000">
      <w:pPr>
        <w:ind w:firstLine="360"/>
      </w:pPr>
      <w:r>
        <w:t>When this is the case, the intention of resolving is intirely to</w:t>
      </w:r>
      <w:r>
        <w:br/>
        <w:t>be laid aside; because if applications proper to resolve the Tu-</w:t>
      </w:r>
      <w:r>
        <w:br/>
        <w:t xml:space="preserve">mour are continued when resolution is no longer possible, </w:t>
      </w:r>
      <w:r>
        <w:rPr>
          <w:b/>
          <w:bCs/>
        </w:rPr>
        <w:t>the</w:t>
      </w:r>
      <w:r>
        <w:rPr>
          <w:b/>
          <w:bCs/>
        </w:rPr>
        <w:br/>
      </w:r>
      <w:r>
        <w:t>most fluid and volatile parts of the obstructing Humours will he</w:t>
      </w:r>
      <w:r>
        <w:br/>
        <w:t>dissipated, and the more gross and inactive particles will he</w:t>
      </w:r>
      <w:r>
        <w:br/>
        <w:t>dried and hardened, so as to prevent Suppuration, or render it</w:t>
      </w:r>
      <w:r>
        <w:br/>
        <w:t>difficult, and then a troublesome induration of the part will re-</w:t>
      </w:r>
      <w:r>
        <w:br/>
        <w:t>main, or, if Glandulons, a Scirrhus will he formed. For this</w:t>
      </w:r>
      <w:r>
        <w:br/>
      </w:r>
      <w:proofErr w:type="gramStart"/>
      <w:r>
        <w:t>reason,Camphorated</w:t>
      </w:r>
      <w:proofErr w:type="gramEnd"/>
      <w:r>
        <w:t xml:space="preserve"> Spirits,as aTopic,are particularly improper;</w:t>
      </w:r>
      <w:r>
        <w:br/>
        <w:t>and high Cordials, when the inflammation is Internal.</w:t>
      </w:r>
    </w:p>
    <w:p w14:paraId="43A23E59" w14:textId="77777777" w:rsidR="00AA6A10" w:rsidRDefault="00000000">
      <w:pPr>
        <w:ind w:firstLine="360"/>
      </w:pPr>
      <w:r>
        <w:t xml:space="preserve">Particular regard is to he had to this caution in </w:t>
      </w:r>
      <w:proofErr w:type="gramStart"/>
      <w:r>
        <w:t>Inflammatory .</w:t>
      </w:r>
      <w:proofErr w:type="gramEnd"/>
      <w:r>
        <w:br/>
        <w:t>Tumours of the Breasts.</w:t>
      </w:r>
    </w:p>
    <w:p w14:paraId="423EC17D" w14:textId="77777777" w:rsidR="00AA6A10" w:rsidRDefault="00000000">
      <w:pPr>
        <w:ind w:firstLine="360"/>
      </w:pPr>
      <w:proofErr w:type="gramStart"/>
      <w:r>
        <w:t>Instead</w:t>
      </w:r>
      <w:proofErr w:type="gramEnd"/>
      <w:r>
        <w:t xml:space="preserve"> therefore </w:t>
      </w:r>
      <w:r>
        <w:rPr>
          <w:i/>
          <w:iCs/>
        </w:rPr>
        <w:t>of</w:t>
      </w:r>
      <w:r>
        <w:t xml:space="preserve"> persisting in the use of resolving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tions, the chirurgical indications are</w:t>
      </w:r>
    </w:p>
    <w:p w14:paraId="7C919F97" w14:textId="77777777" w:rsidR="00AA6A10" w:rsidRDefault="00000000">
      <w:pPr>
        <w:ind w:firstLine="360"/>
      </w:pPr>
      <w:r>
        <w:t xml:space="preserve">Ish To ripen the contained Humours, </w:t>
      </w:r>
      <w:proofErr w:type="gramStart"/>
      <w:r>
        <w:t>as yet</w:t>
      </w:r>
      <w:proofErr w:type="gramEnd"/>
      <w:r>
        <w:t xml:space="preserve"> somewhat crude,</w:t>
      </w:r>
      <w:r>
        <w:br/>
        <w:t xml:space="preserve">into a well digested Pus, or Matter, and at the same time </w:t>
      </w:r>
      <w:r>
        <w:rPr>
          <w:b/>
          <w:bCs/>
        </w:rPr>
        <w:t>to</w:t>
      </w:r>
      <w:r>
        <w:rPr>
          <w:b/>
          <w:bCs/>
        </w:rPr>
        <w:br/>
      </w:r>
      <w:r>
        <w:t>soften the containing Tumour, and adjacent parts; and invite</w:t>
      </w:r>
      <w:r>
        <w:br/>
        <w:t>the matter outwards, that when ripe, it may more readily he</w:t>
      </w:r>
      <w:r>
        <w:br/>
        <w:t>discharged externally, either by breaking spontaneoufly, or by</w:t>
      </w:r>
      <w:r>
        <w:br/>
        <w:t>an artificial opening.</w:t>
      </w:r>
    </w:p>
    <w:p w14:paraId="79A4531F" w14:textId="77777777" w:rsidR="00AA6A10" w:rsidRDefault="00000000">
      <w:pPr>
        <w:ind w:firstLine="360"/>
      </w:pPr>
      <w:r>
        <w:t>2d. To let out the Pus or Matter when maturated, then to</w:t>
      </w:r>
      <w:r>
        <w:br/>
        <w:t>rnundisy the Ulcer, and afterwards to nicarn and heal it.</w:t>
      </w:r>
    </w:p>
    <w:p w14:paraId="3015C26D" w14:textId="77777777" w:rsidR="00AA6A10" w:rsidRDefault="00000000">
      <w:pPr>
        <w:ind w:firstLine="360"/>
      </w:pPr>
      <w:r>
        <w:t xml:space="preserve">It is to be observed, that when the Matter is discharged,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Abfcefs</w:t>
      </w:r>
      <w:r>
        <w:t xml:space="preserve"> lofes.it name, and becomes an Ulcer, which must be</w:t>
      </w:r>
      <w:r>
        <w:br/>
        <w:t>mundified, till it looks red at the hettom, hesore it can heal.</w:t>
      </w:r>
    </w:p>
    <w:p w14:paraId="4DD0944E" w14:textId="77777777" w:rsidR="00AA6A10" w:rsidRDefault="00000000">
      <w:pPr>
        <w:ind w:firstLine="360"/>
      </w:pPr>
      <w:r>
        <w:t>The first indication is answered by applications which stimu-</w:t>
      </w:r>
      <w:r>
        <w:br/>
        <w:t>late and increase the heat of the part, or of the general habit,</w:t>
      </w:r>
      <w:r>
        <w:br/>
        <w:t>or which, at the same time that they increase the heat</w:t>
      </w:r>
      <w:proofErr w:type="gramStart"/>
      <w:r>
        <w:t>,.mollify</w:t>
      </w:r>
      <w:proofErr w:type="gramEnd"/>
      <w:r>
        <w:br/>
        <w:t>the Tumour, and by obstructing the Pores, confine the Volatile</w:t>
      </w:r>
      <w:r>
        <w:br/>
        <w:t xml:space="preserve">and fluid parts, that they may not perspire thro' the Skin, </w:t>
      </w:r>
      <w:r>
        <w:rPr>
          <w:b/>
          <w:bCs/>
        </w:rPr>
        <w:t>and</w:t>
      </w:r>
      <w:r>
        <w:rPr>
          <w:b/>
          <w:bCs/>
        </w:rPr>
        <w:br/>
        <w:t xml:space="preserve">be </w:t>
      </w:r>
      <w:r>
        <w:t>dissipated.</w:t>
      </w:r>
    </w:p>
    <w:p w14:paraId="55D663D4" w14:textId="77777777" w:rsidR="00AA6A10" w:rsidRDefault="00000000">
      <w:pPr>
        <w:ind w:firstLine="360"/>
      </w:pPr>
      <w:r>
        <w:t xml:space="preserve">For this </w:t>
      </w:r>
      <w:proofErr w:type="gramStart"/>
      <w:r>
        <w:t>purpose</w:t>
      </w:r>
      <w:proofErr w:type="gramEnd"/>
      <w:r>
        <w:t xml:space="preserve"> the following Gums are recommended.</w:t>
      </w:r>
      <w:r>
        <w:br/>
      </w:r>
      <w:r>
        <w:lastRenderedPageBreak/>
        <w:t>Ammoniac um.</w:t>
      </w:r>
      <w:r>
        <w:br/>
        <w:t>Bdellium,</w:t>
      </w:r>
      <w:r>
        <w:br/>
        <w:t>Elemi,</w:t>
      </w:r>
      <w:r>
        <w:br/>
        <w:t>Galbanum,</w:t>
      </w:r>
      <w:r>
        <w:br/>
        <w:t>Opopanax,</w:t>
      </w:r>
      <w:r>
        <w:br/>
        <w:t xml:space="preserve">Sagapenum. </w:t>
      </w:r>
      <w:r>
        <w:rPr>
          <w:i/>
          <w:iCs/>
        </w:rPr>
        <w:t>Bocrhaaue.</w:t>
      </w:r>
    </w:p>
    <w:p w14:paraId="1CC0A0A6" w14:textId="77777777" w:rsidR="00AA6A10" w:rsidRDefault="00000000">
      <w:pPr>
        <w:ind w:firstLine="360"/>
      </w:pPr>
      <w:r>
        <w:t>All emollient and relaxing applications contribute to thjg</w:t>
      </w:r>
      <w:r>
        <w:br/>
        <w:t>end, of which the following forms may serve for examples.</w:t>
      </w:r>
    </w:p>
    <w:p w14:paraId="24DFB19C" w14:textId="77777777" w:rsidR="00AA6A10" w:rsidRDefault="00000000">
      <w:pPr>
        <w:ind w:firstLine="360"/>
      </w:pPr>
      <w:r>
        <w:t>Take of Rye meal four ounces.</w:t>
      </w:r>
    </w:p>
    <w:p w14:paraId="34AD7514" w14:textId="77777777" w:rsidR="00AA6A10" w:rsidRDefault="00000000">
      <w:pPr>
        <w:ind w:firstLine="360"/>
      </w:pPr>
      <w:r>
        <w:t>Os Vinegar two drams.</w:t>
      </w:r>
    </w:p>
    <w:p w14:paraId="7D715E13" w14:textId="77777777" w:rsidR="00AA6A10" w:rsidRDefault="00000000">
      <w:pPr>
        <w:ind w:left="360" w:hanging="360"/>
      </w:pPr>
      <w:r>
        <w:t xml:space="preserve">Of Gum galbanum, dissolved in the yolk, </w:t>
      </w:r>
      <w:r>
        <w:rPr>
          <w:b/>
          <w:bCs/>
        </w:rPr>
        <w:t xml:space="preserve">of an </w:t>
      </w:r>
      <w:r>
        <w:t xml:space="preserve">egg, </w:t>
      </w:r>
      <w:r>
        <w:rPr>
          <w:b/>
          <w:bCs/>
        </w:rPr>
        <w:t>one</w:t>
      </w:r>
      <w:r>
        <w:rPr>
          <w:b/>
          <w:bCs/>
        </w:rPr>
        <w:br/>
      </w:r>
      <w:proofErr w:type="gramStart"/>
      <w:r>
        <w:t>ounce;</w:t>
      </w:r>
      <w:proofErr w:type="gramEnd"/>
    </w:p>
    <w:p w14:paraId="0132E8A1" w14:textId="77777777" w:rsidR="00AA6A10" w:rsidRDefault="00000000">
      <w:pPr>
        <w:ind w:left="360" w:hanging="360"/>
      </w:pPr>
      <w:r>
        <w:t>Boil them with water to a Cataplasm, to which add</w:t>
      </w:r>
      <w:r>
        <w:br/>
        <w:t>. Of Oil of White lillies, one ounce. Mix.</w:t>
      </w:r>
    </w:p>
    <w:p w14:paraId="1913275B" w14:textId="77777777" w:rsidR="00AA6A10" w:rsidRDefault="00000000">
      <w:pPr>
        <w:ind w:left="360" w:hanging="360"/>
      </w:pPr>
      <w:r>
        <w:t>Take of green leaves of Wood-sorrel sour handfuls.</w:t>
      </w:r>
      <w:r>
        <w:br/>
        <w:t xml:space="preserve">Os Butter unsalted one </w:t>
      </w:r>
      <w:proofErr w:type="gramStart"/>
      <w:r>
        <w:t>ounce;</w:t>
      </w:r>
      <w:proofErr w:type="gramEnd"/>
    </w:p>
    <w:p w14:paraId="0ED990C0" w14:textId="77777777" w:rsidR="00AA6A10" w:rsidRDefault="00000000">
      <w:pPr>
        <w:ind w:firstLine="360"/>
      </w:pPr>
      <w:r>
        <w:t>Let them he boiled gently over the fire, adding by a little at</w:t>
      </w:r>
      <w:r>
        <w:br/>
      </w:r>
      <w:r>
        <w:rPr>
          <w:b/>
          <w:bCs/>
        </w:rPr>
        <w:t xml:space="preserve">a </w:t>
      </w:r>
      <w:r>
        <w:t>time</w:t>
      </w:r>
    </w:p>
    <w:p w14:paraId="4B92C7B0" w14:textId="77777777" w:rsidR="00AA6A10" w:rsidRDefault="00000000">
      <w:pPr>
        <w:ind w:firstLine="360"/>
      </w:pPr>
      <w:r>
        <w:t>Os Barm two ounces.</w:t>
      </w:r>
    </w:p>
    <w:p w14:paraId="59039A64" w14:textId="77777777" w:rsidR="00AA6A10" w:rsidRDefault="00000000">
      <w:pPr>
        <w:ind w:left="360" w:hanging="360"/>
      </w:pPr>
      <w:r>
        <w:rPr>
          <w:i/>
          <w:iCs/>
        </w:rPr>
        <w:t>Os</w:t>
      </w:r>
      <w:r>
        <w:t xml:space="preserve"> Gum sagapenum diffblVed in </w:t>
      </w:r>
      <w:r>
        <w:rPr>
          <w:b/>
          <w:bCs/>
        </w:rPr>
        <w:t xml:space="preserve">the </w:t>
      </w:r>
      <w:r>
        <w:t xml:space="preserve">Yolk </w:t>
      </w:r>
      <w:r>
        <w:rPr>
          <w:b/>
          <w:bCs/>
        </w:rPr>
        <w:t xml:space="preserve">os an egg </w:t>
      </w:r>
      <w:r>
        <w:t>sour</w:t>
      </w:r>
      <w:r>
        <w:br/>
      </w:r>
      <w:proofErr w:type="gramStart"/>
      <w:r>
        <w:t>drams;</w:t>
      </w:r>
      <w:proofErr w:type="gramEnd"/>
    </w:p>
    <w:p w14:paraId="7A46E29D" w14:textId="77777777" w:rsidR="00AA6A10" w:rsidRDefault="00000000">
      <w:pPr>
        <w:ind w:firstLine="360"/>
      </w:pPr>
      <w:r>
        <w:t>Make a Cataplasm according to art.</w:t>
      </w:r>
      <w:r>
        <w:br w:type="page"/>
      </w:r>
    </w:p>
    <w:p w14:paraId="0C709DA5" w14:textId="77777777" w:rsidR="00AA6A10" w:rsidRDefault="00000000">
      <w:pPr>
        <w:ind w:left="360" w:hanging="360"/>
      </w:pPr>
      <w:r w:rsidRPr="00AC72F0">
        <w:rPr>
          <w:lang w:val="en-GB" w:eastAsia="el-GR" w:bidi="el-GR"/>
        </w:rPr>
        <w:lastRenderedPageBreak/>
        <w:t xml:space="preserve">- </w:t>
      </w:r>
      <w:r>
        <w:t>Take of Honey helled a littie thick sour ounces.</w:t>
      </w:r>
      <w:r>
        <w:br/>
        <w:t>Of Onions roasted under the embers three ounces.</w:t>
      </w:r>
      <w:r>
        <w:br/>
        <w:t>Of Fat figs four ounces 5</w:t>
      </w:r>
    </w:p>
    <w:p w14:paraId="575C791D" w14:textId="77777777" w:rsidR="00AA6A10" w:rsidRDefault="00000000">
      <w:pPr>
        <w:tabs>
          <w:tab w:val="left" w:pos="2413"/>
          <w:tab w:val="left" w:pos="4335"/>
        </w:tabs>
        <w:ind w:firstLine="360"/>
      </w:pPr>
      <w:r>
        <w:t xml:space="preserve">Boil </w:t>
      </w:r>
      <w:r>
        <w:rPr>
          <w:u w:val="single"/>
        </w:rPr>
        <w:t>them</w:t>
      </w:r>
      <w:r>
        <w:t xml:space="preserve"> with a Very littie Water to a Cataplasm, to which</w:t>
      </w:r>
      <w:r>
        <w:br/>
        <w:t>add</w:t>
      </w:r>
      <w:r>
        <w:tab/>
      </w:r>
      <w:r>
        <w:rPr>
          <w:vertAlign w:val="subscript"/>
        </w:rPr>
        <w:t>t</w:t>
      </w:r>
      <w:r>
        <w:tab/>
        <w:t>.</w:t>
      </w:r>
    </w:p>
    <w:p w14:paraId="119F33E4" w14:textId="77777777" w:rsidR="00AA6A10" w:rsidRDefault="00000000">
      <w:pPr>
        <w:ind w:firstLine="360"/>
      </w:pPr>
      <w:r>
        <w:t>Of Linseed powdered one ounce and a half. Mhe</w:t>
      </w:r>
    </w:p>
    <w:p w14:paraId="239669F4" w14:textId="77777777" w:rsidR="00AA6A10" w:rsidRDefault="00000000">
      <w:pPr>
        <w:ind w:firstLine="360"/>
      </w:pPr>
      <w:r>
        <w:t xml:space="preserve">Take of </w:t>
      </w:r>
      <w:proofErr w:type="gramStart"/>
      <w:r>
        <w:t>Oat-meal</w:t>
      </w:r>
      <w:proofErr w:type="gramEnd"/>
      <w:r>
        <w:t xml:space="preserve"> one ounce.</w:t>
      </w:r>
    </w:p>
    <w:p w14:paraId="5C6B6AFD" w14:textId="77777777" w:rsidR="00AA6A10" w:rsidRDefault="00000000">
      <w:pPr>
        <w:ind w:firstLine="360"/>
      </w:pPr>
      <w:r>
        <w:t>Os Linseed fresh powdered two ounces.</w:t>
      </w:r>
    </w:p>
    <w:p w14:paraId="1FF45257" w14:textId="77777777" w:rsidR="00AA6A10" w:rsidRDefault="00000000">
      <w:pPr>
        <w:ind w:firstLine="360"/>
      </w:pPr>
      <w:r>
        <w:t>Of White lilly roots three ounces.</w:t>
      </w:r>
      <w:r>
        <w:br/>
        <w:t xml:space="preserve">Of Flowers of </w:t>
      </w:r>
      <w:proofErr w:type="gramStart"/>
      <w:r>
        <w:t>marsh-mallows</w:t>
      </w:r>
      <w:proofErr w:type="gramEnd"/>
      <w:r>
        <w:t xml:space="preserve"> one Ounce </w:t>
      </w:r>
      <w:r>
        <w:rPr>
          <w:i/>
          <w:iCs/>
        </w:rPr>
        <w:t>i</w:t>
      </w:r>
    </w:p>
    <w:p w14:paraId="7B0792B1" w14:textId="77777777" w:rsidR="00AA6A10" w:rsidRDefault="00000000">
      <w:pPr>
        <w:ind w:firstLine="360"/>
      </w:pPr>
      <w:r>
        <w:t>Boil them in New-milk, and add, -</w:t>
      </w:r>
    </w:p>
    <w:p w14:paraId="6C938E41" w14:textId="77777777" w:rsidR="00AA6A10" w:rsidRDefault="00000000">
      <w:pPr>
        <w:ind w:firstLine="360"/>
      </w:pPr>
      <w:r>
        <w:t>. Of Unsalted butter two ounces 5</w:t>
      </w:r>
    </w:p>
    <w:p w14:paraId="73C53A7D" w14:textId="77777777" w:rsidR="00AA6A10" w:rsidRDefault="00000000">
      <w:proofErr w:type="gramStart"/>
      <w:r>
        <w:t>..</w:t>
      </w:r>
      <w:proofErr w:type="gramEnd"/>
      <w:r>
        <w:t xml:space="preserve">Mahe a Catan lasht. </w:t>
      </w:r>
      <w:r>
        <w:rPr>
          <w:i/>
          <w:iCs/>
          <w:lang w:val="la-Latn" w:eastAsia="la-Latn" w:bidi="la-Latn"/>
        </w:rPr>
        <w:t>Boerhaave.</w:t>
      </w:r>
    </w:p>
    <w:p w14:paraId="7061B662" w14:textId="77777777" w:rsidR="00AA6A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491E823" wp14:editId="3C833578">
            <wp:extent cx="3261360" cy="88265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326136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9DF" w14:textId="77777777" w:rsidR="00AA6A10" w:rsidRDefault="00000000">
      <w:r>
        <w:t>' Boil thern in Milk or Water over a flow sire to the consistence</w:t>
      </w:r>
      <w:r>
        <w:br/>
        <w:t>of a Cataplasm, - afterwards add</w:t>
      </w:r>
    </w:p>
    <w:p w14:paraId="374D8BFC" w14:textId="77777777" w:rsidR="00AA6A10" w:rsidRDefault="00000000">
      <w:pPr>
        <w:ind w:firstLine="360"/>
      </w:pPr>
      <w:r>
        <w:t>Os Barm two ounces.</w:t>
      </w:r>
    </w:p>
    <w:p w14:paraId="350012A5" w14:textId="77777777" w:rsidR="00AA6A10" w:rsidRDefault="00000000">
      <w:pPr>
        <w:ind w:firstLine="360"/>
      </w:pPr>
      <w:r>
        <w:t>Gum gaibanum dissolved in the Yolk of an egg one ounce.</w:t>
      </w:r>
      <w:r>
        <w:br/>
        <w:t xml:space="preserve">Spread it upon a double </w:t>
      </w:r>
      <w:proofErr w:type="gramStart"/>
      <w:r>
        <w:t>cloth, and</w:t>
      </w:r>
      <w:proofErr w:type="gramEnd"/>
      <w:r>
        <w:t xml:space="preserve"> apply it warm to the Tu-</w:t>
      </w:r>
      <w:r>
        <w:br/>
        <w:t>Inour, and repeat it Very often.</w:t>
      </w:r>
    </w:p>
    <w:p w14:paraId="5ED82473" w14:textId="77777777" w:rsidR="00AA6A10" w:rsidRDefault="00000000">
      <w:pPr>
        <w:ind w:left="360" w:hanging="360"/>
      </w:pPr>
      <w:r>
        <w:t>Take of the Leaves of Mallows, and Brank-Ursine. each two</w:t>
      </w:r>
      <w:r>
        <w:br/>
        <w:t>handfulls.</w:t>
      </w:r>
    </w:p>
    <w:p w14:paraId="24FB27D2" w14:textId="77777777" w:rsidR="00AA6A10" w:rsidRDefault="00000000">
      <w:pPr>
        <w:ind w:firstLine="360"/>
      </w:pPr>
      <w:r>
        <w:t xml:space="preserve">Fat figs bruised, number </w:t>
      </w:r>
      <w:proofErr w:type="gramStart"/>
      <w:r>
        <w:t>fix ;</w:t>
      </w:r>
      <w:proofErr w:type="gramEnd"/>
    </w:p>
    <w:p w14:paraId="5233672C" w14:textId="77777777" w:rsidR="00AA6A10" w:rsidRDefault="00000000">
      <w:pPr>
        <w:ind w:firstLine="360"/>
      </w:pPr>
      <w:r>
        <w:t>These must he boiled in the manner above-mentioned, to</w:t>
      </w:r>
      <w:r>
        <w:br/>
        <w:t>which add</w:t>
      </w:r>
    </w:p>
    <w:p w14:paraId="1909F28E" w14:textId="77777777" w:rsidR="00AA6A10" w:rsidRDefault="00000000">
      <w:pPr>
        <w:tabs>
          <w:tab w:val="left" w:pos="326"/>
        </w:tabs>
        <w:ind w:firstLine="360"/>
      </w:pPr>
      <w:r>
        <w:t>Of. Onions roasted under the embers, and Butter unsalted,</w:t>
      </w:r>
      <w:r>
        <w:br/>
        <w:t>.</w:t>
      </w:r>
      <w:r>
        <w:tab/>
        <w:t>each two ounces; and lastly, as much os powdered Linseed</w:t>
      </w:r>
    </w:p>
    <w:p w14:paraId="2DAAF6D2" w14:textId="77777777" w:rsidR="00AA6A10" w:rsidRDefault="00000000">
      <w:pPr>
        <w:ind w:firstLine="360"/>
      </w:pPr>
      <w:r>
        <w:t>as is sufficient to make a Cataplasm.</w:t>
      </w:r>
    </w:p>
    <w:p w14:paraId="12CBA9D6" w14:textId="77777777" w:rsidR="00AA6A10" w:rsidRDefault="00000000">
      <w:pPr>
        <w:ind w:firstLine="360"/>
      </w:pPr>
      <w:r>
        <w:t>Take of White lilly roost two ounces.</w:t>
      </w:r>
    </w:p>
    <w:p w14:paraId="2A3F3E86" w14:textId="77777777" w:rsidR="00AA6A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0A723A0" wp14:editId="770E5B3B">
            <wp:extent cx="3229610" cy="42799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32296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74F8" w14:textId="77777777" w:rsidR="00AA6A10" w:rsidRDefault="00000000">
      <w:pPr>
        <w:ind w:firstLine="360"/>
      </w:pPr>
      <w:r>
        <w:t xml:space="preserve">Fresh Figs bruised, number </w:t>
      </w:r>
      <w:proofErr w:type="gramStart"/>
      <w:r>
        <w:t>six;</w:t>
      </w:r>
      <w:proofErr w:type="gramEnd"/>
    </w:p>
    <w:p w14:paraId="77EA2336" w14:textId="77777777" w:rsidR="00AA6A10" w:rsidRDefault="00000000">
      <w:pPr>
        <w:ind w:firstLine="360"/>
      </w:pPr>
      <w:r>
        <w:t>Let these be well boiled in Water, and mixed with</w:t>
      </w:r>
    </w:p>
    <w:p w14:paraId="6C55B5A4" w14:textId="77777777" w:rsidR="00AA6A10" w:rsidRDefault="00000000">
      <w:r>
        <w:t xml:space="preserve">Gum Ammoniacum and Sagapenum dissolved in </w:t>
      </w:r>
      <w:r>
        <w:rPr>
          <w:b/>
          <w:bCs/>
        </w:rPr>
        <w:t xml:space="preserve">the </w:t>
      </w:r>
      <w:r>
        <w:t>Y olks</w:t>
      </w:r>
      <w:r>
        <w:br/>
        <w:t>of eggs, and good Vinegar, each one ounce,</w:t>
      </w:r>
      <w:r>
        <w:br/>
      </w:r>
      <w:r>
        <w:rPr>
          <w:b/>
          <w:bCs/>
        </w:rPr>
        <w:t xml:space="preserve">linseed </w:t>
      </w:r>
      <w:r>
        <w:t xml:space="preserve">oil an ounce and a </w:t>
      </w:r>
      <w:proofErr w:type="gramStart"/>
      <w:r>
        <w:t>half;</w:t>
      </w:r>
      <w:proofErr w:type="gramEnd"/>
    </w:p>
    <w:p w14:paraId="2F264B7E" w14:textId="77777777" w:rsidR="00AA6A10" w:rsidRDefault="00000000">
      <w:pPr>
        <w:ind w:firstLine="360"/>
      </w:pPr>
      <w:r>
        <w:t>Mix and make a Cataplasm.</w:t>
      </w:r>
    </w:p>
    <w:p w14:paraId="6B2ADE70" w14:textId="77777777" w:rsidR="00AA6A10" w:rsidRDefault="00000000">
      <w:pPr>
        <w:ind w:firstLine="360"/>
      </w:pPr>
      <w:r>
        <w:t>Take of Wheat flower two or three handfuis.</w:t>
      </w:r>
    </w:p>
    <w:p w14:paraId="66A45B55" w14:textId="77777777" w:rsidR="00AA6A10" w:rsidRDefault="00000000">
      <w:pPr>
        <w:ind w:firstLine="360"/>
      </w:pPr>
      <w:r>
        <w:t>Boil them in a sufficient quantity of Milk, to which add</w:t>
      </w:r>
    </w:p>
    <w:p w14:paraId="4A50B467" w14:textId="77777777" w:rsidR="00AA6A10" w:rsidRDefault="00000000">
      <w:pPr>
        <w:tabs>
          <w:tab w:val="left" w:pos="3692"/>
          <w:tab w:val="left" w:pos="4726"/>
        </w:tabs>
      </w:pPr>
      <w:r>
        <w:t>Os Gum Bdellium, and Opopanax dissolved in the Yolks</w:t>
      </w:r>
      <w:r>
        <w:br/>
        <w:t>os eggs, each one ounce,</w:t>
      </w:r>
      <w:r>
        <w:br/>
        <w:t xml:space="preserve">.Of Saffron one </w:t>
      </w:r>
      <w:proofErr w:type="gramStart"/>
      <w:r>
        <w:t>ounce ;</w:t>
      </w:r>
      <w:proofErr w:type="gramEnd"/>
      <w:r>
        <w:tab/>
        <w:t>...</w:t>
      </w:r>
      <w:r>
        <w:tab/>
        <w:t>v</w:t>
      </w:r>
    </w:p>
    <w:p w14:paraId="1525BC2C" w14:textId="77777777" w:rsidR="00AA6A10" w:rsidRDefault="00000000">
      <w:pPr>
        <w:ind w:firstLine="360"/>
      </w:pPr>
      <w:r>
        <w:t xml:space="preserve">Malte a Cataplasm. </w:t>
      </w:r>
      <w:r>
        <w:rPr>
          <w:i/>
          <w:iCs/>
        </w:rPr>
        <w:t>Heister.</w:t>
      </w:r>
    </w:p>
    <w:p w14:paraId="63B094E9" w14:textId="77777777" w:rsidR="00AA6A10" w:rsidRDefault="00000000">
      <w:pPr>
        <w:ind w:firstLine="360"/>
      </w:pPr>
      <w:r>
        <w:t>Mean time the motion of the Blood must he regulated in such</w:t>
      </w:r>
      <w:r>
        <w:br/>
        <w:t>a manner, that the Fever may he great enough to produce heat</w:t>
      </w:r>
      <w:r>
        <w:br/>
        <w:t>sufficient for the formation of Matter, and at the sene time not</w:t>
      </w:r>
      <w:r>
        <w:br/>
        <w:t>fo excessive as to cause a mortification.</w:t>
      </w:r>
    </w:p>
    <w:p w14:paraId="084D9FF1" w14:textId="77777777" w:rsidR="00AA6A10" w:rsidRDefault="00000000">
      <w:pPr>
        <w:ind w:firstLine="360"/>
      </w:pPr>
      <w:r>
        <w:t>Here a great deal of judgment is required to regulate the Re-</w:t>
      </w:r>
      <w:r>
        <w:br/>
        <w:t>gimen, Medicines, and Topical applications; for it is not possible</w:t>
      </w:r>
      <w:r>
        <w:br/>
        <w:t>to* specify an exact method suitable to every Case that occurs.</w:t>
      </w:r>
      <w:r>
        <w:br/>
        <w:t>The general heat os the Body, must be considered, and is it ap-</w:t>
      </w:r>
      <w:r>
        <w:br/>
        <w:t xml:space="preserve">pears deficient, if must he increased by a warmer Regimen, </w:t>
      </w:r>
      <w:r>
        <w:rPr>
          <w:b/>
          <w:bCs/>
        </w:rPr>
        <w:t>and</w:t>
      </w:r>
      <w:r>
        <w:rPr>
          <w:b/>
          <w:bCs/>
        </w:rPr>
        <w:br/>
      </w:r>
      <w:r>
        <w:t>warmer Medicines; because a certain degree of a Fever is ab-</w:t>
      </w:r>
      <w:r>
        <w:br/>
        <w:t>solutely neceilary to the formation of Matter.</w:t>
      </w:r>
    </w:p>
    <w:p w14:paraId="24FD863E" w14:textId="77777777" w:rsidR="00AA6A10" w:rsidRDefault="00000000">
      <w:pPr>
        <w:ind w:firstLine="360"/>
      </w:pPr>
      <w:r>
        <w:t xml:space="preserve">But is the Fever </w:t>
      </w:r>
      <w:proofErr w:type="gramStart"/>
      <w:r>
        <w:t>appears</w:t>
      </w:r>
      <w:proofErr w:type="gramEnd"/>
      <w:r>
        <w:t xml:space="preserve"> already too great, it must he mode-</w:t>
      </w:r>
      <w:r>
        <w:br/>
        <w:t>rated by an opposite Regimen, and contrary Medicines.</w:t>
      </w:r>
    </w:p>
    <w:p w14:paraId="2D13BA03" w14:textId="77777777" w:rsidR="00AA6A10" w:rsidRDefault="00000000">
      <w:pPr>
        <w:tabs>
          <w:tab w:val="left" w:pos="1513"/>
        </w:tabs>
        <w:ind w:firstLine="360"/>
      </w:pPr>
      <w:r>
        <w:t>The same regard is to he had to the actual and potential Heat</w:t>
      </w:r>
      <w:r>
        <w:br/>
        <w:t>of Topics,</w:t>
      </w:r>
      <w:r>
        <w:tab/>
        <w:t>/</w:t>
      </w:r>
    </w:p>
    <w:p w14:paraId="68D3D57C" w14:textId="77777777" w:rsidR="00AA6A10" w:rsidRDefault="00000000">
      <w:pPr>
        <w:tabs>
          <w:tab w:val="left" w:pos="3512"/>
        </w:tabs>
        <w:ind w:firstLine="360"/>
      </w:pPr>
      <w:proofErr w:type="gramStart"/>
      <w:r>
        <w:t>Thus</w:t>
      </w:r>
      <w:proofErr w:type="gramEnd"/>
      <w:r>
        <w:t xml:space="preserve"> when'a Tumour of this kind happens in a constitution,</w:t>
      </w:r>
      <w:r>
        <w:br/>
        <w:t>that is Hypochondriac, or worn down with a Quartan, or. in</w:t>
      </w:r>
      <w:r>
        <w:br/>
        <w:t>the Breast of a woman of a lax habit, who gives suck, attended</w:t>
      </w:r>
      <w:r>
        <w:br/>
        <w:t>with littie or no Fever, the heat of the Regimen, Medicines and</w:t>
      </w:r>
      <w:r>
        <w:br/>
        <w:t>Topics must’be increased, in order to promote Suppuration.</w:t>
      </w:r>
      <w:r>
        <w:br/>
        <w:t>But if the Tumour happens in a young florid' constitution,</w:t>
      </w:r>
      <w:r>
        <w:br/>
        <w:t>and the Fever and Heat are excessive,'he Regimen and Medicines.</w:t>
      </w:r>
      <w:r>
        <w:br/>
        <w:t>must be relaxing,’ and the applications emollient, without any</w:t>
      </w:r>
      <w:r>
        <w:br/>
        <w:t>mixture of warming ingredients.</w:t>
      </w:r>
      <w:r>
        <w:tab/>
        <w:t>.... - - .</w:t>
      </w:r>
    </w:p>
    <w:p w14:paraId="21B1F26E" w14:textId="77777777" w:rsidR="00AA6A10" w:rsidRDefault="00000000">
      <w:pPr>
        <w:ind w:firstLine="360"/>
      </w:pPr>
      <w:r>
        <w:t>The Small-pox will illustrate the doctrine I would inculcate</w:t>
      </w:r>
      <w:r>
        <w:br/>
        <w:t xml:space="preserve">in regard to </w:t>
      </w:r>
      <w:r>
        <w:rPr>
          <w:i/>
          <w:iCs/>
        </w:rPr>
        <w:t>Abscesses,</w:t>
      </w:r>
      <w:r>
        <w:t xml:space="preserve"> where if the Fever and Heat are not suffi-</w:t>
      </w:r>
      <w:r>
        <w:br/>
        <w:t>cient to bring the Pustules to Suppuration, those littie inflamma-</w:t>
      </w:r>
      <w:r>
        <w:br/>
        <w:t>tory Tumours collapse, and the Morbific matter finding no</w:t>
      </w:r>
      <w:r>
        <w:br/>
        <w:t>other way of bring excluded, the patient dies.</w:t>
      </w:r>
      <w:proofErr w:type="gramStart"/>
      <w:r>
        <w:rPr>
          <w:vertAlign w:val="superscript"/>
        </w:rPr>
        <w:t>1</w:t>
      </w:r>
      <w:r>
        <w:t xml:space="preserve"> .</w:t>
      </w:r>
      <w:proofErr w:type="gramEnd"/>
      <w:r>
        <w:t xml:space="preserve"> . </w:t>
      </w:r>
      <w:r>
        <w:rPr>
          <w:i/>
          <w:iCs/>
        </w:rPr>
        <w:t>l ''</w:t>
      </w:r>
    </w:p>
    <w:p w14:paraId="42AE2D85" w14:textId="77777777" w:rsidR="00AA6A10" w:rsidRDefault="00000000">
      <w:pPr>
        <w:ind w:firstLine="360"/>
      </w:pPr>
      <w:r>
        <w:t xml:space="preserve">On </w:t>
      </w:r>
      <w:r>
        <w:rPr>
          <w:b/>
          <w:bCs/>
        </w:rPr>
        <w:t xml:space="preserve">the </w:t>
      </w:r>
      <w:r>
        <w:t xml:space="preserve">contrary, if </w:t>
      </w:r>
      <w:r>
        <w:rPr>
          <w:b/>
          <w:bCs/>
        </w:rPr>
        <w:t xml:space="preserve">the </w:t>
      </w:r>
      <w:r>
        <w:t>Fever exceeds the proper bounds,</w:t>
      </w:r>
      <w:r>
        <w:br/>
        <w:t>and becomes excessive. Ichor is formed instead of Pus, and</w:t>
      </w:r>
      <w:r>
        <w:br/>
      </w:r>
      <w:r>
        <w:rPr>
          <w:b/>
          <w:bCs/>
        </w:rPr>
        <w:t xml:space="preserve">the </w:t>
      </w:r>
      <w:r>
        <w:t>pans under the Pustules appear livid, and mortify</w:t>
      </w:r>
      <w:proofErr w:type="gramStart"/>
      <w:r>
        <w:t>. .</w:t>
      </w:r>
      <w:proofErr w:type="gramEnd"/>
    </w:p>
    <w:p w14:paraId="2F150CB4" w14:textId="77777777" w:rsidR="00AA6A10" w:rsidRDefault="00000000">
      <w:pPr>
        <w:tabs>
          <w:tab w:val="left" w:pos="2662"/>
          <w:tab w:val="left" w:pos="3006"/>
          <w:tab w:val="left" w:pos="3412"/>
          <w:tab w:val="left" w:pos="3749"/>
          <w:tab w:val="left" w:pos="4515"/>
        </w:tabs>
      </w:pPr>
      <w:r>
        <w:lastRenderedPageBreak/>
        <w:t xml:space="preserve">; But' if the Heat is neither deficient, nor redundant, </w:t>
      </w:r>
      <w:r>
        <w:rPr>
          <w:b/>
          <w:bCs/>
        </w:rPr>
        <w:t>ine</w:t>
      </w:r>
      <w:r>
        <w:rPr>
          <w:b/>
          <w:bCs/>
        </w:rPr>
        <w:br/>
      </w:r>
      <w:r>
        <w:t>Suppuration proceeds regularly, and the patient by means</w:t>
      </w:r>
      <w:r>
        <w:br/>
        <w:t>thereof recovers</w:t>
      </w:r>
      <w:proofErr w:type="gramStart"/>
      <w:r>
        <w:t>. .</w:t>
      </w:r>
      <w:proofErr w:type="gramEnd"/>
      <w:r>
        <w:tab/>
        <w:t>‘</w:t>
      </w:r>
      <w:r>
        <w:tab/>
        <w:t>.</w:t>
      </w:r>
      <w:r>
        <w:tab/>
        <w:t>.</w:t>
      </w:r>
      <w:r>
        <w:tab/>
        <w:t>.</w:t>
      </w:r>
      <w:r>
        <w:tab/>
        <w:t>.</w:t>
      </w:r>
    </w:p>
    <w:p w14:paraId="55951082" w14:textId="77777777" w:rsidR="00AA6A10" w:rsidRDefault="00000000">
      <w:r>
        <w:t>- Particular care must he taken that the Tumour is not opened</w:t>
      </w:r>
      <w:r>
        <w:br/>
        <w:t>till all the obstructing Matter, and injured Velsels are converted</w:t>
      </w:r>
      <w:r>
        <w:br/>
        <w:t xml:space="preserve">into Pus; otherwise that </w:t>
      </w:r>
      <w:proofErr w:type="gramStart"/>
      <w:r>
        <w:t>part .winch</w:t>
      </w:r>
      <w:proofErr w:type="gramEnd"/>
      <w:r>
        <w:t xml:space="preserve"> remains, unsuppurated. will</w:t>
      </w:r>
    </w:p>
    <w:p w14:paraId="52A73121" w14:textId="77777777" w:rsidR="00AA6A10" w:rsidRDefault="00000000">
      <w:pPr>
        <w:ind w:firstLine="360"/>
      </w:pPr>
      <w:r>
        <w:t>....</w:t>
      </w:r>
    </w:p>
    <w:p w14:paraId="73149A06" w14:textId="77777777" w:rsidR="00AA6A10" w:rsidRDefault="00000000">
      <w:pPr>
        <w:tabs>
          <w:tab w:val="left" w:pos="4795"/>
          <w:tab w:val="left" w:pos="5140"/>
        </w:tabs>
      </w:pPr>
      <w:proofErr w:type="gramStart"/>
      <w:r>
        <w:t>harden.-</w:t>
      </w:r>
      <w:proofErr w:type="gramEnd"/>
      <w:r>
        <w:t xml:space="preserve"> and the Ulcer will .discharge Ichor instead Of digested</w:t>
      </w:r>
      <w:r>
        <w:br/>
        <w:t>Pus, when exposed to the Air.</w:t>
      </w:r>
      <w:r>
        <w:tab/>
        <w:t>.</w:t>
      </w:r>
      <w:r>
        <w:tab/>
      </w:r>
      <w:r>
        <w:rPr>
          <w:vertAlign w:val="subscript"/>
        </w:rPr>
        <w:t>:</w:t>
      </w:r>
      <w:r>
        <w:t xml:space="preserve"> '</w:t>
      </w:r>
    </w:p>
    <w:p w14:paraId="7865CC9D" w14:textId="77777777" w:rsidR="00AA6A10" w:rsidRDefault="00000000">
      <w:pPr>
        <w:tabs>
          <w:tab w:val="left" w:pos="2995"/>
          <w:tab w:val="left" w:pos="5117"/>
        </w:tabs>
        <w:ind w:firstLine="360"/>
      </w:pPr>
      <w:r>
        <w:t>On the other band, it is dangerous to let the Pus remam in</w:t>
      </w:r>
      <w:r>
        <w:br/>
        <w:t>the T</w:t>
      </w:r>
      <w:r>
        <w:rPr>
          <w:u w:val="single"/>
        </w:rPr>
        <w:t>urrio</w:t>
      </w:r>
      <w:r>
        <w:t>ur after it is once perfectly formed. Because it will</w:t>
      </w:r>
      <w:r>
        <w:br/>
        <w:t>putrefy, and becoming acrid, corrode the adjacent parts, and</w:t>
      </w:r>
      <w:r>
        <w:br/>
        <w:t>form Sinufles and Fistulas, which in many parts are Very diffieult to</w:t>
      </w:r>
      <w:r>
        <w:br/>
        <w:t>cure, and oftentimes fa</w:t>
      </w:r>
      <w:r>
        <w:rPr>
          <w:u w:val="single"/>
        </w:rPr>
        <w:t>tal</w:t>
      </w:r>
      <w:r>
        <w:t>. - Or else when the more fluid parts</w:t>
      </w:r>
      <w:r>
        <w:br/>
        <w:t>are dissipated by Perspiration, or-are absorbed by the Vessels</w:t>
      </w:r>
      <w:r>
        <w:br/>
        <w:t xml:space="preserve">opening, into </w:t>
      </w:r>
      <w:r>
        <w:rPr>
          <w:i/>
          <w:iCs/>
        </w:rPr>
        <w:t>ffic Abscise,</w:t>
      </w:r>
      <w:r>
        <w:t xml:space="preserve"> the remainder concreting causes an*</w:t>
      </w:r>
      <w:r>
        <w:br/>
        <w:t>Induration of the parts, or a Scirrhus if it happens to be glan-</w:t>
      </w:r>
      <w:r>
        <w:br/>
        <w:t>dulous.</w:t>
      </w:r>
      <w:r>
        <w:tab/>
        <w:t>:</w:t>
      </w:r>
      <w:r>
        <w:tab/>
        <w:t>...</w:t>
      </w:r>
    </w:p>
    <w:p w14:paraId="7467ADB9" w14:textId="77777777" w:rsidR="00AA6A10" w:rsidRDefault="00000000">
      <w:pPr>
        <w:ind w:firstLine="360"/>
      </w:pPr>
      <w:r>
        <w:t>But in large Suppurations especially, it is of great impor-</w:t>
      </w:r>
      <w:r>
        <w:br/>
        <w:t>tance to discharge the Pus, or Matter, when perfectly formed, -</w:t>
      </w:r>
      <w:r>
        <w:br/>
        <w:t>os, to ufe the common expression, when ripe’, for another rea-</w:t>
      </w:r>
      <w:r>
        <w:br/>
        <w:t xml:space="preserve">son, which is, that otherwise it wist he absorbed by the </w:t>
      </w:r>
      <w:proofErr w:type="gramStart"/>
      <w:r>
        <w:t>Vessels,-</w:t>
      </w:r>
      <w:proofErr w:type="gramEnd"/>
      <w:r>
        <w:br/>
        <w:t xml:space="preserve">whose Orifices are already opened, and hourly enlarged by </w:t>
      </w:r>
      <w:r>
        <w:rPr>
          <w:b/>
          <w:bCs/>
        </w:rPr>
        <w:t>the</w:t>
      </w:r>
      <w:r>
        <w:rPr>
          <w:b/>
          <w:bCs/>
        </w:rPr>
        <w:br/>
      </w:r>
      <w:r>
        <w:t>Erosion of the confined Matter.</w:t>
      </w:r>
    </w:p>
    <w:p w14:paraId="48809ACD" w14:textId="77777777" w:rsidR="00AA6A10" w:rsidRDefault="00000000">
      <w:pPr>
        <w:ind w:firstLine="360"/>
      </w:pPr>
      <w:r>
        <w:t>Hence Pus is mixed with the Blood, which is thereby in-</w:t>
      </w:r>
      <w:r>
        <w:br/>
        <w:t>fected, the consequences of which are a Hectic sever, and sre-.</w:t>
      </w:r>
      <w:r>
        <w:br/>
        <w:t>quenily a Metastasis, or tranflation of the Morbid matter, which</w:t>
      </w:r>
      <w:r>
        <w:br/>
        <w:t xml:space="preserve">ought to he discharged, to some </w:t>
      </w:r>
      <w:r>
        <w:rPr>
          <w:i/>
          <w:iCs/>
        </w:rPr>
        <w:t>of</w:t>
      </w:r>
      <w:r>
        <w:t xml:space="preserve"> the Viscera, which last is</w:t>
      </w:r>
      <w:r>
        <w:br/>
        <w:t>more or less satal, in proportion aS the function of the part</w:t>
      </w:r>
      <w:r>
        <w:br/>
        <w:t>which receives it is necessary to health and life.</w:t>
      </w:r>
    </w:p>
    <w:p w14:paraId="08BF8969" w14:textId="77777777" w:rsidR="00AA6A10" w:rsidRDefault="00000000">
      <w:r>
        <w:t>* Bur the part most subject to receive ill impressions from</w:t>
      </w:r>
      <w:r>
        <w:br/>
        <w:t>the absorbed matter is the Lungs, and then the last scene of</w:t>
      </w:r>
      <w:r>
        <w:br/>
        <w:t>the tragedy is a Consumption, winch terminates frequentiy in</w:t>
      </w:r>
      <w:r>
        <w:br/>
        <w:t>death.</w:t>
      </w:r>
    </w:p>
    <w:p w14:paraId="370739F1" w14:textId="77777777" w:rsidR="00AA6A10" w:rsidRDefault="00000000">
      <w:pPr>
        <w:tabs>
          <w:tab w:val="left" w:pos="4377"/>
          <w:tab w:val="left" w:pos="4929"/>
        </w:tabs>
        <w:ind w:firstLine="360"/>
      </w:pPr>
      <w:r>
        <w:t>The Liver also is not free from danger, being often infected</w:t>
      </w:r>
      <w:r>
        <w:br/>
        <w:t>by the purulent matter deposited in some part of it. However,</w:t>
      </w:r>
      <w:r>
        <w:br/>
        <w:t>in this ease, the Pus sometimes finds a way through the Biliary,</w:t>
      </w:r>
      <w:r>
        <w:br/>
        <w:t>ducts into the Duodenum, and is thence excluded by a puru-</w:t>
      </w:r>
      <w:r>
        <w:br/>
        <w:t>lent Diarrhoea, ss</w:t>
      </w:r>
      <w:r>
        <w:tab/>
        <w:t>.</w:t>
      </w:r>
      <w:r>
        <w:tab/>
      </w:r>
      <w:proofErr w:type="gramStart"/>
      <w:r>
        <w:t>’ .</w:t>
      </w:r>
      <w:proofErr w:type="gramEnd"/>
    </w:p>
    <w:p w14:paraId="2B46A041" w14:textId="77777777" w:rsidR="00AA6A10" w:rsidRDefault="00000000">
      <w:pPr>
        <w:ind w:firstLine="360"/>
      </w:pPr>
      <w:r>
        <w:t>Or. it sometimes happens that the Matter, before it is do-'</w:t>
      </w:r>
      <w:r>
        <w:br/>
        <w:t xml:space="preserve">posited on any particular </w:t>
      </w:r>
      <w:proofErr w:type="gramStart"/>
      <w:r>
        <w:t>part,-</w:t>
      </w:r>
      <w:proofErr w:type="gramEnd"/>
      <w:r>
        <w:t>is by;a singular happiness of</w:t>
      </w:r>
      <w:r>
        <w:br/>
        <w:t>Constitution determined to the intestines, or Glands os the</w:t>
      </w:r>
      <w:r>
        <w:br/>
        <w:t>Kidneys, and thence discharged by Stool or Urine.</w:t>
      </w:r>
    </w:p>
    <w:p w14:paraId="4F7E9EF3" w14:textId="77777777" w:rsidR="00AA6A10" w:rsidRDefault="00000000">
      <w:pPr>
        <w:ind w:firstLine="360"/>
      </w:pPr>
      <w:r>
        <w:t xml:space="preserve">Hence appears </w:t>
      </w:r>
      <w:r>
        <w:rPr>
          <w:b/>
          <w:bCs/>
        </w:rPr>
        <w:t xml:space="preserve">the </w:t>
      </w:r>
      <w:r>
        <w:t xml:space="preserve">manner how </w:t>
      </w:r>
      <w:r>
        <w:rPr>
          <w:b/>
          <w:bCs/>
        </w:rPr>
        <w:t xml:space="preserve">the </w:t>
      </w:r>
      <w:r>
        <w:t xml:space="preserve">Matter of internal </w:t>
      </w:r>
      <w:r>
        <w:rPr>
          <w:i/>
          <w:iCs/>
        </w:rPr>
        <w:t>Alsu</w:t>
      </w:r>
      <w:r>
        <w:rPr>
          <w:i/>
          <w:iCs/>
        </w:rPr>
        <w:br/>
        <w:t>fcesses</w:t>
      </w:r>
      <w:r>
        <w:t xml:space="preserve"> is taken into the Circulation, and again separated from the</w:t>
      </w:r>
      <w:r>
        <w:br/>
        <w:t>Circulating fluid by the intestinal or Renal glands.</w:t>
      </w:r>
    </w:p>
    <w:p w14:paraId="47A4B91A" w14:textId="77777777" w:rsidR="00AA6A10" w:rsidRDefault="00000000">
      <w:pPr>
        <w:ind w:firstLine="360"/>
      </w:pPr>
      <w:r>
        <w:rPr>
          <w:b/>
          <w:bCs/>
        </w:rPr>
        <w:t xml:space="preserve">I </w:t>
      </w:r>
      <w:r>
        <w:t>am sensible there are some held enough to deny, that this</w:t>
      </w:r>
      <w:r>
        <w:br/>
        <w:t>Resorption of the Matter, in case of internalsisezser, is possible.</w:t>
      </w:r>
      <w:r>
        <w:br/>
        <w:t>But I may safely appeal to the experience of every physician in</w:t>
      </w:r>
      <w:r>
        <w:br/>
        <w:t xml:space="preserve">Europe, who has resided such cases with an attention equal </w:t>
      </w:r>
      <w:r>
        <w:rPr>
          <w:b/>
          <w:bCs/>
        </w:rPr>
        <w:t>to</w:t>
      </w:r>
      <w:r>
        <w:rPr>
          <w:b/>
          <w:bCs/>
        </w:rPr>
        <w:br/>
      </w:r>
      <w:r>
        <w:t>the importance of his profession, for the tenth os. the sect</w:t>
      </w:r>
      <w:proofErr w:type="gramStart"/>
      <w:r>
        <w:t>? .</w:t>
      </w:r>
      <w:proofErr w:type="gramEnd"/>
    </w:p>
    <w:p w14:paraId="155DF8B5" w14:textId="77777777" w:rsidR="00AA6A10" w:rsidRDefault="00000000">
      <w:pPr>
        <w:tabs>
          <w:tab w:val="left" w:leader="dot" w:pos="3933"/>
        </w:tabs>
        <w:ind w:firstLine="360"/>
      </w:pPr>
      <w:r>
        <w:t xml:space="preserve">When the integuments of the </w:t>
      </w:r>
      <w:r>
        <w:rPr>
          <w:i/>
          <w:iCs/>
        </w:rPr>
        <w:t>'Abseese</w:t>
      </w:r>
      <w:r>
        <w:t xml:space="preserve"> and the parts adjacent</w:t>
      </w:r>
      <w:r>
        <w:br/>
      </w:r>
      <w:proofErr w:type="gramStart"/>
      <w:r>
        <w:t>are.foftened</w:t>
      </w:r>
      <w:proofErr w:type="gramEnd"/>
      <w:r>
        <w:t xml:space="preserve"> and relaxed bytheTopics specified above, and their</w:t>
      </w:r>
      <w:r>
        <w:br/>
        <w:t xml:space="preserve">resistance is so sar diminished, as to.yield to the pressure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included matter, which at this time tends outwards, </w:t>
      </w:r>
      <w:r>
        <w:rPr>
          <w:lang w:val="la-Latn" w:eastAsia="la-Latn" w:bidi="la-Latn"/>
        </w:rPr>
        <w:t>Boerhaave</w:t>
      </w:r>
      <w:r>
        <w:rPr>
          <w:lang w:val="la-Latn" w:eastAsia="la-Latn" w:bidi="la-Latn"/>
        </w:rPr>
        <w:br/>
      </w:r>
      <w:r>
        <w:t>recommends emollient and Oily applications, mixed with some</w:t>
      </w:r>
      <w:r>
        <w:br/>
        <w:t>ingredients moderately acrid. By means of these he expects</w:t>
      </w:r>
      <w:r>
        <w:br/>
        <w:t xml:space="preserve">the integuments will be rendered </w:t>
      </w:r>
      <w:proofErr w:type="gramStart"/>
      <w:r>
        <w:t>more thin</w:t>
      </w:r>
      <w:proofErr w:type="gramEnd"/>
      <w:r>
        <w:t>, and less sensible,</w:t>
      </w:r>
      <w:r>
        <w:br/>
        <w:t xml:space="preserve">and consequently that the </w:t>
      </w:r>
      <w:r>
        <w:rPr>
          <w:i/>
          <w:iCs/>
        </w:rPr>
        <w:t>Abseese</w:t>
      </w:r>
      <w:r>
        <w:t xml:space="preserve"> may he laid open with less</w:t>
      </w:r>
      <w:r>
        <w:br/>
        <w:t xml:space="preserve">pain and trouble. </w:t>
      </w:r>
      <w:r>
        <w:tab/>
      </w:r>
    </w:p>
    <w:p w14:paraId="511AFE8F" w14:textId="77777777" w:rsidR="00AA6A10" w:rsidRDefault="00000000">
      <w:pPr>
        <w:tabs>
          <w:tab w:val="left" w:pos="4443"/>
        </w:tabs>
      </w:pPr>
      <w:r>
        <w:t>* The example he gyves of a form is thus:</w:t>
      </w:r>
      <w:r>
        <w:tab/>
        <w:t xml:space="preserve">* </w:t>
      </w:r>
      <w:proofErr w:type="gramStart"/>
      <w:r>
        <w:rPr>
          <w:vertAlign w:val="superscript"/>
        </w:rPr>
        <w:t>v</w:t>
      </w:r>
      <w:r>
        <w:t>‘ -</w:t>
      </w:r>
      <w:proofErr w:type="gramEnd"/>
      <w:r>
        <w:t xml:space="preserve"> l</w:t>
      </w:r>
    </w:p>
    <w:p w14:paraId="13A4A6BE" w14:textId="77777777" w:rsidR="00AA6A10" w:rsidRDefault="00000000">
      <w:pPr>
        <w:ind w:firstLine="360"/>
      </w:pPr>
      <w:r>
        <w:t>Take of old Barin two ounces,</w:t>
      </w:r>
    </w:p>
    <w:p w14:paraId="2E9D84FE" w14:textId="77777777" w:rsidR="00AA6A10" w:rsidRDefault="00000000">
      <w:pPr>
        <w:ind w:left="360" w:hanging="360"/>
      </w:pPr>
      <w:r>
        <w:t>' Venice Soap scraped two drams.</w:t>
      </w:r>
      <w:r>
        <w:br/>
        <w:t>Honeyhalf ch ounce</w:t>
      </w:r>
      <w:proofErr w:type="gramStart"/>
      <w:r>
        <w:t>, .</w:t>
      </w:r>
      <w:proofErr w:type="gramEnd"/>
      <w:r>
        <w:t xml:space="preserve"> ’ '</w:t>
      </w:r>
      <w:r>
        <w:br/>
        <w:t xml:space="preserve">Oil of Chamomile by infusion two </w:t>
      </w:r>
      <w:proofErr w:type="gramStart"/>
      <w:r>
        <w:t>drams ;</w:t>
      </w:r>
      <w:proofErr w:type="gramEnd"/>
      <w:r>
        <w:t>.</w:t>
      </w:r>
    </w:p>
    <w:p w14:paraId="6C03C010" w14:textId="77777777" w:rsidR="00AA6A10" w:rsidRDefault="00000000">
      <w:pPr>
        <w:tabs>
          <w:tab w:val="right" w:pos="5404"/>
        </w:tabs>
        <w:ind w:firstLine="360"/>
      </w:pPr>
      <w:r>
        <w:t>Make a Cataplasm. ' . -</w:t>
      </w:r>
      <w:r>
        <w:br/>
        <w:t>Much like this is that recommended by Heister</w:t>
      </w:r>
      <w:proofErr w:type="gramStart"/>
      <w:r>
        <w:t>. .</w:t>
      </w:r>
      <w:proofErr w:type="gramEnd"/>
      <w:r>
        <w:tab/>
        <w:t>.</w:t>
      </w:r>
    </w:p>
    <w:p w14:paraId="66EC2411" w14:textId="77777777" w:rsidR="00AA6A10" w:rsidRDefault="00000000">
      <w:pPr>
        <w:ind w:firstLine="360"/>
      </w:pPr>
      <w:r>
        <w:t>Take of Barm three ounces</w:t>
      </w:r>
      <w:proofErr w:type="gramStart"/>
      <w:r>
        <w:t>, .</w:t>
      </w:r>
      <w:proofErr w:type="gramEnd"/>
      <w:r>
        <w:t xml:space="preserve"> -</w:t>
      </w:r>
    </w:p>
    <w:p w14:paraId="0C307C91" w14:textId="77777777" w:rsidR="00AA6A10" w:rsidRDefault="00000000">
      <w:pPr>
        <w:tabs>
          <w:tab w:val="left" w:pos="4067"/>
        </w:tabs>
        <w:ind w:firstLine="360"/>
      </w:pPr>
      <w:r>
        <w:t xml:space="preserve">Honey an </w:t>
      </w:r>
      <w:proofErr w:type="gramStart"/>
      <w:r>
        <w:t>ounce,</w:t>
      </w:r>
      <w:proofErr w:type="gramEnd"/>
      <w:r w:rsidRPr="00AC72F0">
        <w:rPr>
          <w:lang w:val="en-GB" w:eastAsia="el-GR" w:bidi="el-GR"/>
        </w:rPr>
        <w:t>«</w:t>
      </w:r>
      <w:r>
        <w:t>.</w:t>
      </w:r>
      <w:r>
        <w:tab/>
        <w:t>- '</w:t>
      </w:r>
    </w:p>
    <w:p w14:paraId="3B2778BA" w14:textId="77777777" w:rsidR="00AA6A10" w:rsidRDefault="00000000">
      <w:pPr>
        <w:tabs>
          <w:tab w:val="left" w:pos="5020"/>
          <w:tab w:val="left" w:pos="5384"/>
        </w:tabs>
        <w:ind w:firstLine="360"/>
      </w:pPr>
      <w:r>
        <w:t>Venice Soap scraped half an ounce</w:t>
      </w:r>
      <w:proofErr w:type="gramStart"/>
      <w:r>
        <w:t>, .</w:t>
      </w:r>
      <w:proofErr w:type="gramEnd"/>
      <w:r>
        <w:tab/>
      </w:r>
      <w:r>
        <w:rPr>
          <w:vertAlign w:val="superscript"/>
        </w:rPr>
        <w:t>?</w:t>
      </w:r>
      <w:r>
        <w:tab/>
        <w:t>-</w:t>
      </w:r>
    </w:p>
    <w:p w14:paraId="744F5E4B" w14:textId="77777777" w:rsidR="00AA6A10" w:rsidRDefault="00000000">
      <w:pPr>
        <w:ind w:left="360" w:hanging="360"/>
      </w:pPr>
      <w:r>
        <w:t xml:space="preserve">. Oil of white Lillies, a </w:t>
      </w:r>
      <w:proofErr w:type="gramStart"/>
      <w:r>
        <w:t>sufficient.quantity</w:t>
      </w:r>
      <w:proofErr w:type="gramEnd"/>
      <w:r>
        <w:t xml:space="preserve"> to make it </w:t>
      </w:r>
      <w:r>
        <w:rPr>
          <w:b/>
          <w:bCs/>
        </w:rPr>
        <w:t>into</w:t>
      </w:r>
      <w:r>
        <w:rPr>
          <w:b/>
          <w:bCs/>
        </w:rPr>
        <w:br/>
      </w:r>
      <w:r>
        <w:t>the form of a Cataplasm.</w:t>
      </w:r>
    </w:p>
    <w:p w14:paraId="23E16493" w14:textId="77777777" w:rsidR="00AA6A10" w:rsidRDefault="00000000">
      <w:pPr>
        <w:ind w:firstLine="360"/>
      </w:pPr>
      <w:r>
        <w:t xml:space="preserve">When the Tumor is grown soft and white, and the </w:t>
      </w:r>
      <w:r>
        <w:rPr>
          <w:lang w:val="la-Latn" w:eastAsia="la-Latn" w:bidi="la-Latn"/>
        </w:rPr>
        <w:t>furgedn</w:t>
      </w:r>
      <w:r>
        <w:rPr>
          <w:lang w:val="la-Latn" w:eastAsia="la-Latn" w:bidi="la-Latn"/>
        </w:rPr>
        <w:br/>
      </w:r>
      <w:r>
        <w:t>seek a fluctuation os Matter within, when he presses it with</w:t>
      </w:r>
      <w:r>
        <w:br/>
        <w:t xml:space="preserve">his Fingers; when </w:t>
      </w:r>
      <w:r>
        <w:rPr>
          <w:b/>
          <w:bCs/>
        </w:rPr>
        <w:t xml:space="preserve">the </w:t>
      </w:r>
      <w:r>
        <w:t>Pain, Heat, Redness, Tension and .</w:t>
      </w:r>
      <w:r>
        <w:br/>
        <w:t>Pulsation osine Part cease, and the Fever disappears,- and at '</w:t>
      </w:r>
      <w:r>
        <w:br/>
        <w:t xml:space="preserve">the same' time the Tumour rises in </w:t>
      </w:r>
      <w:r>
        <w:rPr>
          <w:b/>
          <w:bCs/>
        </w:rPr>
        <w:t xml:space="preserve">the </w:t>
      </w:r>
      <w:r>
        <w:t>form of a Cone, be-</w:t>
      </w:r>
      <w:r>
        <w:br/>
        <w:t xml:space="preserve">ing attended with a sensation of weight, we may be sure </w:t>
      </w:r>
      <w:r>
        <w:rPr>
          <w:b/>
          <w:bCs/>
        </w:rPr>
        <w:t>the</w:t>
      </w:r>
      <w:r>
        <w:rPr>
          <w:b/>
          <w:bCs/>
        </w:rPr>
        <w:br/>
      </w:r>
      <w:r>
        <w:t>Pus is sufficiently maturated, and must then immediately pro- -</w:t>
      </w:r>
      <w:r>
        <w:br/>
      </w:r>
      <w:r>
        <w:lastRenderedPageBreak/>
        <w:t>heed to give it Vent. But as an Aneurism is attended with some</w:t>
      </w:r>
      <w:r>
        <w:br/>
        <w:t>of these appearances, care ‘must be taken not to mistake that</w:t>
      </w:r>
      <w:r>
        <w:br/>
        <w:t xml:space="preserve">for an </w:t>
      </w:r>
      <w:r>
        <w:rPr>
          <w:i/>
          <w:iCs/>
        </w:rPr>
        <w:t>Abscise i</w:t>
      </w:r>
      <w:r>
        <w:t xml:space="preserve"> See </w:t>
      </w:r>
      <w:r>
        <w:rPr>
          <w:b/>
          <w:bCs/>
        </w:rPr>
        <w:t>ANEURISM.</w:t>
      </w:r>
    </w:p>
    <w:p w14:paraId="18DC22A9" w14:textId="77777777" w:rsidR="00AA6A10" w:rsidRDefault="00000000">
      <w:pPr>
        <w:tabs>
          <w:tab w:val="left" w:pos="2436"/>
        </w:tabs>
        <w:ind w:firstLine="360"/>
      </w:pPr>
      <w:r>
        <w:t>Celsos thinks it the most adviseable way to treat the Tumour</w:t>
      </w:r>
      <w:r>
        <w:br/>
      </w:r>
      <w:proofErr w:type="gramStart"/>
      <w:r>
        <w:t>with:</w:t>
      </w:r>
      <w:proofErr w:type="gramEnd"/>
      <w:r>
        <w:t xml:space="preserve"> emollient Cataplasms till it breaks spontaneoufly, provided</w:t>
      </w:r>
      <w:r>
        <w:br/>
        <w:t xml:space="preserve">the Matter does not lie deep; For he says those </w:t>
      </w:r>
      <w:r>
        <w:rPr>
          <w:i/>
          <w:iCs/>
        </w:rPr>
        <w:t>Abscesses,</w:t>
      </w:r>
      <w:r>
        <w:t xml:space="preserve"> which -</w:t>
      </w:r>
      <w:r>
        <w:br/>
        <w:t>. are thus deft to the conduct ofNature, are less subject to leave</w:t>
      </w:r>
      <w:r>
        <w:br/>
      </w:r>
      <w:proofErr w:type="gramStart"/>
      <w:r>
        <w:t>unseemly .scars</w:t>
      </w:r>
      <w:proofErr w:type="gramEnd"/>
      <w:r>
        <w:t>....</w:t>
      </w:r>
      <w:r>
        <w:tab/>
        <w:t>. . .</w:t>
      </w:r>
      <w:proofErr w:type="gramStart"/>
      <w:r>
        <w:t>r ’</w:t>
      </w:r>
      <w:proofErr w:type="gramEnd"/>
    </w:p>
    <w:p w14:paraId="502A7D44" w14:textId="77777777" w:rsidR="00AA6A10" w:rsidRDefault="00000000">
      <w:pPr>
        <w:tabs>
          <w:tab w:val="left" w:pos="3194"/>
        </w:tabs>
        <w:ind w:firstLine="360"/>
      </w:pPr>
      <w:r>
        <w:t>But because the Matter when pent up may haye the ill</w:t>
      </w:r>
      <w:r>
        <w:br/>
        <w:t xml:space="preserve">effects mentioned above, </w:t>
      </w:r>
      <w:proofErr w:type="gramStart"/>
      <w:r>
        <w:t>most ?chirurgical</w:t>
      </w:r>
      <w:proofErr w:type="gramEnd"/>
      <w:r>
        <w:t xml:space="preserve"> writers agree that it</w:t>
      </w:r>
      <w:r>
        <w:br/>
        <w:t>should he let out either by Incision, or Caustio, and of these</w:t>
      </w:r>
      <w:r>
        <w:br/>
        <w:t xml:space="preserve">Incision </w:t>
      </w:r>
      <w:r>
        <w:rPr>
          <w:lang w:val="el-GR" w:eastAsia="el-GR" w:bidi="el-GR"/>
        </w:rPr>
        <w:t>κ</w:t>
      </w:r>
      <w:r w:rsidRPr="00AC72F0">
        <w:rPr>
          <w:lang w:val="en-GB" w:eastAsia="el-GR" w:bidi="el-GR"/>
        </w:rPr>
        <w:t xml:space="preserve"> </w:t>
      </w:r>
      <w:r>
        <w:t xml:space="preserve">generally'preferred, </w:t>
      </w:r>
      <w:r>
        <w:rPr>
          <w:lang w:val="el-GR" w:eastAsia="el-GR" w:bidi="el-GR"/>
        </w:rPr>
        <w:t>υ</w:t>
      </w:r>
      <w:r>
        <w:t>"</w:t>
      </w:r>
      <w:r>
        <w:tab/>
        <w:t>' . ’ .</w:t>
      </w:r>
    </w:p>
    <w:p w14:paraId="09148BAC" w14:textId="77777777" w:rsidR="00AA6A10" w:rsidRDefault="00000000">
      <w:pPr>
        <w:ind w:firstLine="360"/>
      </w:pPr>
      <w:r>
        <w:t xml:space="preserve">, The Inchion is .to he made in this manner. </w:t>
      </w:r>
      <w:r>
        <w:rPr>
          <w:b/>
          <w:bCs/>
        </w:rPr>
        <w:t xml:space="preserve">- Let the </w:t>
      </w:r>
      <w:r>
        <w:t>opera-</w:t>
      </w:r>
      <w:r>
        <w:br/>
        <w:t>tor with one Handspress the Matter into the m</w:t>
      </w:r>
      <w:r>
        <w:rPr>
          <w:vertAlign w:val="subscript"/>
        </w:rPr>
        <w:t>0</w:t>
      </w:r>
      <w:r>
        <w:t>st prominent</w:t>
      </w:r>
      <w:r>
        <w:br/>
        <w:t xml:space="preserve">part of the Tumour, and with </w:t>
      </w:r>
      <w:r>
        <w:rPr>
          <w:b/>
          <w:bCs/>
        </w:rPr>
        <w:t xml:space="preserve">the </w:t>
      </w:r>
      <w:r>
        <w:t xml:space="preserve">other thmst </w:t>
      </w:r>
      <w:r>
        <w:rPr>
          <w:b/>
          <w:bCs/>
        </w:rPr>
        <w:t xml:space="preserve">the </w:t>
      </w:r>
      <w:r>
        <w:t>incision-knife</w:t>
      </w:r>
      <w:r>
        <w:br/>
        <w:t xml:space="preserve">into the </w:t>
      </w:r>
      <w:r>
        <w:rPr>
          <w:i/>
          <w:iCs/>
        </w:rPr>
        <w:t>Abseese,</w:t>
      </w:r>
      <w:r>
        <w:t xml:space="preserve"> till the PuS appearing at th</w:t>
      </w:r>
      <w:r>
        <w:rPr>
          <w:vertAlign w:val="subscript"/>
        </w:rPr>
        <w:t>c</w:t>
      </w:r>
      <w:r>
        <w:t xml:space="preserve"> Orifice, convinces</w:t>
      </w:r>
      <w:r>
        <w:br/>
        <w:t>him that he has penetrated frr enough. Then let him elevate</w:t>
      </w:r>
      <w:r>
        <w:br/>
      </w:r>
      <w:proofErr w:type="gramStart"/>
      <w:r>
        <w:t>the.Knife</w:t>
      </w:r>
      <w:proofErr w:type="gramEnd"/>
      <w:r>
        <w:t>, and by that means enlarge the Wound ; or else pass</w:t>
      </w:r>
      <w:r>
        <w:br w:type="page"/>
      </w:r>
    </w:p>
    <w:p w14:paraId="743F0386" w14:textId="77777777" w:rsidR="00AA6A10" w:rsidRDefault="00000000">
      <w:pPr>
        <w:ind w:firstLine="360"/>
      </w:pPr>
      <w:r>
        <w:rPr>
          <w:b/>
          <w:bCs/>
        </w:rPr>
        <w:lastRenderedPageBreak/>
        <w:t xml:space="preserve">the </w:t>
      </w:r>
      <w:r>
        <w:t>point throuch the opposite side of the thing Cone, and then</w:t>
      </w:r>
      <w:r>
        <w:br/>
        <w:t>divide the intermediate Skin and Flesh» aheay</w:t>
      </w:r>
      <w:r>
        <w:rPr>
          <w:vertAlign w:val="superscript"/>
        </w:rPr>
        <w:t>5</w:t>
      </w:r>
      <w:r>
        <w:t xml:space="preserve"> taking eare to</w:t>
      </w:r>
      <w:r>
        <w:br/>
        <w:t>begin the incision at the sower part of the Cone, for the more</w:t>
      </w:r>
      <w:r>
        <w:br/>
        <w:t xml:space="preserve">Convenient discharge </w:t>
      </w:r>
      <w:r>
        <w:rPr>
          <w:i/>
          <w:iCs/>
        </w:rPr>
        <w:t>os</w:t>
      </w:r>
      <w:r>
        <w:rPr>
          <w:b/>
          <w:bCs/>
        </w:rPr>
        <w:t xml:space="preserve"> the </w:t>
      </w:r>
      <w:r>
        <w:t>Matter-</w:t>
      </w:r>
    </w:p>
    <w:p w14:paraId="307714CE" w14:textId="77777777" w:rsidR="00AA6A10" w:rsidRDefault="00000000">
      <w:pPr>
        <w:tabs>
          <w:tab w:val="left" w:pos="3984"/>
        </w:tabs>
        <w:ind w:firstLine="360"/>
      </w:pPr>
      <w:r>
        <w:t>Mean time the operator must Caresally avoid the subjacent</w:t>
      </w:r>
      <w:r>
        <w:br/>
        <w:t>Nerves and Blood-Veffels, especially if any that are considerable</w:t>
      </w:r>
      <w:r>
        <w:br/>
        <w:t>are in danger; and must take care that he doe</w:t>
      </w:r>
      <w:r>
        <w:rPr>
          <w:vertAlign w:val="superscript"/>
        </w:rPr>
        <w:t>5</w:t>
      </w:r>
      <w:r>
        <w:t xml:space="preserve"> not divide any</w:t>
      </w:r>
      <w:r>
        <w:br/>
        <w:t>Muscle transversely:</w:t>
      </w:r>
      <w:r>
        <w:tab/>
        <w:t>'</w:t>
      </w:r>
    </w:p>
    <w:p w14:paraId="6365F6AE" w14:textId="77777777" w:rsidR="00AA6A10" w:rsidRDefault="00000000">
      <w:pPr>
        <w:ind w:firstLine="360"/>
      </w:pPr>
      <w:r>
        <w:t>G</w:t>
      </w:r>
      <w:r>
        <w:rPr>
          <w:u w:val="single"/>
        </w:rPr>
        <w:t>alen,</w:t>
      </w:r>
      <w:r>
        <w:t xml:space="preserve"> Paulus, and </w:t>
      </w:r>
      <w:r>
        <w:rPr>
          <w:lang w:val="la-Latn" w:eastAsia="la-Latn" w:bidi="la-Latn"/>
        </w:rPr>
        <w:t xml:space="preserve">Fabricius </w:t>
      </w:r>
      <w:r>
        <w:t>ab Aquapendente agree, that</w:t>
      </w:r>
      <w:r>
        <w:br/>
        <w:t>the Incision should he made according to the rectitude of the</w:t>
      </w:r>
      <w:r>
        <w:br/>
        <w:t xml:space="preserve">Fibres, as they express its by </w:t>
      </w:r>
      <w:r>
        <w:rPr>
          <w:vertAlign w:val="superscript"/>
        </w:rPr>
        <w:t>which</w:t>
      </w:r>
      <w:r>
        <w:t xml:space="preserve"> they </w:t>
      </w:r>
      <w:proofErr w:type="gramStart"/>
      <w:r>
        <w:t>means.that</w:t>
      </w:r>
      <w:proofErr w:type="gramEnd"/>
      <w:r>
        <w:t xml:space="preserve"> the</w:t>
      </w:r>
      <w:r>
        <w:br/>
        <w:t>wound should he made parallel to the course of the Fibres os</w:t>
      </w:r>
      <w:r>
        <w:br/>
        <w:t>the part which lies under the Skin.</w:t>
      </w:r>
    </w:p>
    <w:p w14:paraId="59B554DD" w14:textId="77777777" w:rsidR="00AA6A10" w:rsidRDefault="00000000">
      <w:pPr>
        <w:tabs>
          <w:tab w:val="left" w:leader="dot" w:pos="3268"/>
          <w:tab w:val="left" w:leader="dot" w:pos="3643"/>
        </w:tabs>
        <w:ind w:firstLine="360"/>
      </w:pPr>
      <w:r>
        <w:t>This caution is principally intended to prevent cutting a</w:t>
      </w:r>
      <w:r>
        <w:br/>
        <w:t>Muscle or its Tendon transversely, or dividing a Nerve or</w:t>
      </w:r>
      <w:r>
        <w:br/>
        <w:t>large Blood-Vessel, each of which would he attended with</w:t>
      </w:r>
      <w:r>
        <w:br/>
        <w:t>accidents very troublesome always, and generally irreparable.</w:t>
      </w:r>
      <w:r>
        <w:br/>
        <w:t>Thus the division of a Blood-Vessel would cause a great Haemor-</w:t>
      </w:r>
      <w:r>
        <w:br/>
        <w:t>rhage with all its inconvenIencies; the division of a Nerve, a</w:t>
      </w:r>
      <w:r>
        <w:br/>
        <w:t>Palsy of the part to which it communicates sensation and mo^</w:t>
      </w:r>
      <w:r>
        <w:br/>
        <w:t>tion; and the transverse section os a Muscle would infallibly he</w:t>
      </w:r>
      <w:r>
        <w:br/>
        <w:t>followed by an utter deprivation of motion m -the part it was</w:t>
      </w:r>
      <w:r>
        <w:br/>
        <w:t>destined to move.</w:t>
      </w:r>
      <w:r>
        <w:tab/>
      </w:r>
      <w:r>
        <w:tab/>
        <w:t xml:space="preserve"> .</w:t>
      </w:r>
    </w:p>
    <w:p w14:paraId="1C859275" w14:textId="77777777" w:rsidR="00AA6A10" w:rsidRDefault="00000000">
      <w:pPr>
        <w:tabs>
          <w:tab w:val="left" w:pos="3735"/>
          <w:tab w:val="left" w:pos="4555"/>
        </w:tabs>
        <w:ind w:firstLine="360"/>
      </w:pPr>
      <w:r>
        <w:t>The course of the Fibres is so Various in different parts, that</w:t>
      </w:r>
      <w:r>
        <w:br/>
        <w:t xml:space="preserve">it is not possible to lay down </w:t>
      </w:r>
      <w:proofErr w:type="gramStart"/>
      <w:r>
        <w:t>particular rules</w:t>
      </w:r>
      <w:proofErr w:type="gramEnd"/>
      <w:r>
        <w:t xml:space="preserve"> for the direction</w:t>
      </w:r>
      <w:r>
        <w:br/>
        <w:t xml:space="preserve">ofthe Knife. The </w:t>
      </w:r>
      <w:proofErr w:type="gramStart"/>
      <w:r>
        <w:t>surgeon</w:t>
      </w:r>
      <w:proofErr w:type="gramEnd"/>
      <w:r>
        <w:t xml:space="preserve"> therefore, before he attempts making</w:t>
      </w:r>
      <w:r>
        <w:br/>
        <w:t>an Incisio</w:t>
      </w:r>
      <w:r>
        <w:rPr>
          <w:u w:val="single"/>
        </w:rPr>
        <w:t>n,</w:t>
      </w:r>
      <w:r>
        <w:t xml:space="preserve"> ought to he perfectly well acquainted with </w:t>
      </w:r>
      <w:r>
        <w:rPr>
          <w:b/>
          <w:bCs/>
        </w:rPr>
        <w:t>the</w:t>
      </w:r>
      <w:r>
        <w:rPr>
          <w:b/>
          <w:bCs/>
        </w:rPr>
        <w:br/>
      </w:r>
      <w:r>
        <w:t>Anatomy of the part intended to he cut s for thia alone can in-</w:t>
      </w:r>
      <w:r>
        <w:br/>
        <w:t xml:space="preserve">struct </w:t>
      </w:r>
      <w:r>
        <w:rPr>
          <w:u w:val="single"/>
        </w:rPr>
        <w:t>him</w:t>
      </w:r>
      <w:r>
        <w:t xml:space="preserve"> hew to take his measures, in order so aYoid the</w:t>
      </w:r>
      <w:r>
        <w:br/>
        <w:t xml:space="preserve">accidents mentioned </w:t>
      </w:r>
      <w:r>
        <w:rPr>
          <w:i/>
          <w:iCs/>
        </w:rPr>
        <w:t>above.</w:t>
      </w:r>
      <w:r>
        <w:rPr>
          <w:i/>
          <w:iCs/>
        </w:rPr>
        <w:tab/>
        <w:t>...'</w:t>
      </w:r>
      <w:r>
        <w:rPr>
          <w:i/>
          <w:iCs/>
        </w:rPr>
        <w:tab/>
        <w:t>. .. .</w:t>
      </w:r>
    </w:p>
    <w:p w14:paraId="4B5042C2" w14:textId="77777777" w:rsidR="00AA6A10" w:rsidRDefault="00000000">
      <w:pPr>
        <w:ind w:firstLine="360"/>
      </w:pPr>
      <w:r>
        <w:t>I have met with three instances, where, for want of this ne*</w:t>
      </w:r>
      <w:r>
        <w:br/>
      </w:r>
      <w:r>
        <w:rPr>
          <w:u w:val="single"/>
        </w:rPr>
        <w:t>cessar</w:t>
      </w:r>
      <w:r>
        <w:t xml:space="preserve">y knowledge, the Muscle winch elevates the </w:t>
      </w:r>
      <w:r>
        <w:rPr>
          <w:lang w:val="la-Latn" w:eastAsia="la-Latn" w:bidi="la-Latn"/>
        </w:rPr>
        <w:t>Supercilia</w:t>
      </w:r>
      <w:r>
        <w:rPr>
          <w:lang w:val="la-Latn" w:eastAsia="la-Latn" w:bidi="la-Latn"/>
        </w:rPr>
        <w:br/>
      </w:r>
      <w:r>
        <w:t>has been divided transversely, the consequence of which was,</w:t>
      </w:r>
      <w:r>
        <w:br/>
      </w:r>
      <w:r>
        <w:rPr>
          <w:u w:val="single"/>
        </w:rPr>
        <w:t>tha</w:t>
      </w:r>
      <w:r>
        <w:t>t they immediately sell down upon the Eye. Tins was the</w:t>
      </w:r>
      <w:r>
        <w:br/>
        <w:t>more inexcusable, because Aquapendente, an author every</w:t>
      </w:r>
      <w:r>
        <w:br/>
        <w:t>surgeon is supposed to read, cautions particularly against it.</w:t>
      </w:r>
    </w:p>
    <w:p w14:paraId="611DE56A" w14:textId="77777777" w:rsidR="00AA6A10" w:rsidRDefault="00000000">
      <w:pPr>
        <w:ind w:firstLine="360"/>
      </w:pPr>
      <w:r>
        <w:t xml:space="preserve">When the incision is made, the sides of the </w:t>
      </w:r>
      <w:r>
        <w:rPr>
          <w:i/>
          <w:iCs/>
        </w:rPr>
        <w:t>Abs.cefs ttsay he</w:t>
      </w:r>
      <w:r>
        <w:rPr>
          <w:i/>
          <w:iCs/>
        </w:rPr>
        <w:br/>
      </w:r>
      <w:r>
        <w:t xml:space="preserve">pressed gently with the Hand, </w:t>
      </w:r>
      <w:proofErr w:type="gramStart"/>
      <w:r>
        <w:t>in order to</w:t>
      </w:r>
      <w:proofErr w:type="gramEnd"/>
      <w:r>
        <w:t xml:space="preserve"> express out of it all</w:t>
      </w:r>
      <w:r>
        <w:br/>
        <w:t xml:space="preserve">the Pus that is formed. But in some </w:t>
      </w:r>
      <w:r>
        <w:rPr>
          <w:i/>
          <w:iCs/>
        </w:rPr>
        <w:t>Abscesses,</w:t>
      </w:r>
      <w:r>
        <w:t xml:space="preserve"> where the</w:t>
      </w:r>
      <w:r>
        <w:br/>
        <w:t>quantity of Matter is Very large, chirurgical writers advise to</w:t>
      </w:r>
      <w:r>
        <w:br/>
        <w:t>i let a part of the Pus remain till the next dressing, for fear the</w:t>
      </w:r>
      <w:r>
        <w:br/>
        <w:t>patient should saint when it is discharged all at once. But this</w:t>
      </w:r>
      <w:r>
        <w:br/>
        <w:t>caution is seldom necessary.</w:t>
      </w:r>
    </w:p>
    <w:p w14:paraId="52F704A6" w14:textId="77777777" w:rsidR="00AA6A10" w:rsidRDefault="00000000">
      <w:pPr>
        <w:ind w:firstLine="360"/>
      </w:pPr>
      <w:r>
        <w:t>When all this is done, the Aperture must he considered as</w:t>
      </w:r>
      <w:r>
        <w:br/>
      </w:r>
      <w:r>
        <w:rPr>
          <w:b/>
          <w:bCs/>
        </w:rPr>
        <w:t xml:space="preserve">a </w:t>
      </w:r>
      <w:r>
        <w:t>common wound, and treated with MundificatiVe, Suppurative,</w:t>
      </w:r>
      <w:r>
        <w:br/>
        <w:t>Digestive, Balsamic, Detergent, and drying Applications, Varied</w:t>
      </w:r>
      <w:r>
        <w:br/>
        <w:t>according to circumstances, as is amply specified under the arti-</w:t>
      </w:r>
      <w:r>
        <w:br/>
        <w:t xml:space="preserve">cle </w:t>
      </w:r>
      <w:r>
        <w:rPr>
          <w:lang w:val="la-Latn" w:eastAsia="la-Latn" w:bidi="la-Latn"/>
        </w:rPr>
        <w:t xml:space="preserve">VULNUS, </w:t>
      </w:r>
      <w:r>
        <w:t>but without Tents, which are extremely perni-</w:t>
      </w:r>
      <w:r>
        <w:br/>
        <w:t xml:space="preserve">cious; mean time guarding it as much aS possible from </w:t>
      </w:r>
      <w:r>
        <w:rPr>
          <w:b/>
          <w:bCs/>
        </w:rPr>
        <w:t>the</w:t>
      </w:r>
      <w:r>
        <w:rPr>
          <w:b/>
          <w:bCs/>
        </w:rPr>
        <w:br/>
      </w:r>
      <w:r>
        <w:t>access of the Ain . . . .</w:t>
      </w:r>
    </w:p>
    <w:p w14:paraId="697A38C8" w14:textId="77777777" w:rsidR="00AA6A10" w:rsidRDefault="00000000">
      <w:pPr>
        <w:ind w:firstLine="360"/>
      </w:pPr>
      <w:r>
        <w:t>When a Caustic is preferred to incision, it must he laid on</w:t>
      </w:r>
      <w:r>
        <w:br/>
        <w:t>that part of the Tumour, which appears to the surgeon most</w:t>
      </w:r>
      <w:r>
        <w:br/>
        <w:t>convenient for the discharge of the Matter.</w:t>
      </w:r>
      <w:proofErr w:type="gramStart"/>
      <w:r>
        <w:t>' .</w:t>
      </w:r>
      <w:proofErr w:type="gramEnd"/>
      <w:r>
        <w:t xml:space="preserve"> .</w:t>
      </w:r>
    </w:p>
    <w:p w14:paraId="10E140C1" w14:textId="77777777" w:rsidR="00AA6A10" w:rsidRDefault="00000000">
      <w:pPr>
        <w:ind w:firstLine="360"/>
      </w:pPr>
      <w:r>
        <w:t>. Proper forms of Caustics, and the manner of applying them,</w:t>
      </w:r>
      <w:r>
        <w:br/>
        <w:t>will he specified under the article CAUSTIC, which see.</w:t>
      </w:r>
    </w:p>
    <w:p w14:paraId="2C7DD566" w14:textId="77777777" w:rsidR="00AA6A10" w:rsidRDefault="00000000">
      <w:pPr>
        <w:ind w:firstLine="360"/>
      </w:pPr>
      <w:r>
        <w:t xml:space="preserve">When </w:t>
      </w:r>
      <w:r w:rsidRPr="00AC72F0">
        <w:rPr>
          <w:i/>
          <w:iCs/>
          <w:lang w:val="en-GB" w:eastAsia="el-GR" w:bidi="el-GR"/>
        </w:rPr>
        <w:t>3</w:t>
      </w:r>
      <w:r>
        <w:rPr>
          <w:i/>
          <w:iCs/>
          <w:lang w:val="el-GR" w:eastAsia="el-GR" w:bidi="el-GR"/>
        </w:rPr>
        <w:t>Λ</w:t>
      </w:r>
      <w:r w:rsidRPr="00AC72F0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Abs.cefs</w:t>
      </w:r>
      <w:r>
        <w:t xml:space="preserve"> is already hurst, we are to he guided by </w:t>
      </w:r>
      <w:r>
        <w:rPr>
          <w:b/>
          <w:bCs/>
        </w:rPr>
        <w:t>the</w:t>
      </w:r>
      <w:r>
        <w:rPr>
          <w:b/>
          <w:bCs/>
        </w:rPr>
        <w:br/>
      </w:r>
      <w:r>
        <w:t>Prohe where to dilate. The usual method os opening farther is</w:t>
      </w:r>
      <w:r>
        <w:br/>
        <w:t>with the Prohe-</w:t>
      </w:r>
      <w:proofErr w:type="gramStart"/>
      <w:r>
        <w:t>sciflarS ;</w:t>
      </w:r>
      <w:proofErr w:type="gramEnd"/>
      <w:r>
        <w:t xml:space="preserve"> and indeed in all </w:t>
      </w:r>
      <w:r>
        <w:rPr>
          <w:i/>
          <w:iCs/>
        </w:rPr>
        <w:t>Abfcesseffrae</w:t>
      </w:r>
      <w:r>
        <w:t xml:space="preserve"> generality</w:t>
      </w:r>
      <w:r>
        <w:br/>
        <w:t>of Surgeons use the Sciflars, after having first made a Puncture</w:t>
      </w:r>
      <w:r>
        <w:br/>
        <w:t>with .aLancet. But aS the Knife operates much quicker, and with</w:t>
      </w:r>
      <w:r>
        <w:br/>
        <w:t xml:space="preserve">less Violence to the Parts than Scissars, which squeeze 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time that they wound, 'twill he </w:t>
      </w:r>
      <w:proofErr w:type="gramStart"/>
      <w:r>
        <w:t>sparing</w:t>
      </w:r>
      <w:proofErr w:type="gramEnd"/>
      <w:r>
        <w:t xml:space="preserve"> the patient a great</w:t>
      </w:r>
      <w:r>
        <w:br/>
        <w:t>deal of pain to use the Rinse, wherever it is practicable, which</w:t>
      </w:r>
      <w:r>
        <w:br/>
        <w:t xml:space="preserve">is in almost all cases, except some Fistulas in Ano, where </w:t>
      </w:r>
      <w:r>
        <w:rPr>
          <w:b/>
          <w:bCs/>
        </w:rPr>
        <w:t>the</w:t>
      </w:r>
      <w:r>
        <w:rPr>
          <w:b/>
          <w:bCs/>
        </w:rPr>
        <w:br/>
      </w:r>
      <w:r>
        <w:t>Sciflars are more convenient. The manner of opening with a</w:t>
      </w:r>
      <w:r>
        <w:br/>
        <w:t xml:space="preserve">Knife is by Aiding it on a </w:t>
      </w:r>
      <w:proofErr w:type="gramStart"/>
      <w:r>
        <w:t>Director</w:t>
      </w:r>
      <w:proofErr w:type="gramEnd"/>
      <w:r>
        <w:t>, the groove of winch pre-</w:t>
      </w:r>
      <w:r>
        <w:br/>
        <w:t xml:space="preserve">vents its being misguided. If the Orifice of the </w:t>
      </w:r>
      <w:r>
        <w:rPr>
          <w:i/>
          <w:iCs/>
        </w:rPr>
        <w:t>Abscese</w:t>
      </w:r>
      <w:r>
        <w:t xml:space="preserve"> be so</w:t>
      </w:r>
      <w:r>
        <w:br/>
        <w:t>small as not to admit the Director, or the Blade of the Sciflars, it</w:t>
      </w:r>
      <w:r>
        <w:br/>
        <w:t>. must he enlarged by a piece of a Spunge-</w:t>
      </w:r>
      <w:proofErr w:type="gramStart"/>
      <w:r>
        <w:t>tent,which</w:t>
      </w:r>
      <w:proofErr w:type="gramEnd"/>
      <w:r>
        <w:t xml:space="preserve"> is made by dip-</w:t>
      </w:r>
      <w:r>
        <w:br/>
        <w:t xml:space="preserve">ping a dry bit </w:t>
      </w:r>
      <w:r>
        <w:rPr>
          <w:i/>
          <w:iCs/>
        </w:rPr>
        <w:t>of</w:t>
      </w:r>
      <w:r>
        <w:t xml:space="preserve"> Sponge in melted Wax, and immediately lqueez-</w:t>
      </w:r>
      <w:r>
        <w:br/>
        <w:t xml:space="preserve">ing aS much out </w:t>
      </w:r>
      <w:r>
        <w:rPr>
          <w:i/>
          <w:iCs/>
        </w:rPr>
        <w:t>of</w:t>
      </w:r>
      <w:r>
        <w:t xml:space="preserve"> it again as possible hetween two pieces of tile</w:t>
      </w:r>
      <w:r>
        <w:br/>
        <w:t xml:space="preserve">or marble; the effect </w:t>
      </w:r>
      <w:r>
        <w:rPr>
          <w:i/>
          <w:iCs/>
        </w:rPr>
        <w:t>of</w:t>
      </w:r>
      <w:r>
        <w:t xml:space="preserve"> which is, that the loose Spunge being</w:t>
      </w:r>
      <w:r>
        <w:br/>
        <w:t>compressed into a small compassjwhen any of it is introduced into</w:t>
      </w:r>
      <w:r>
        <w:br/>
        <w:t xml:space="preserve">. the Orifice of an </w:t>
      </w:r>
      <w:r>
        <w:rPr>
          <w:i/>
          <w:iCs/>
        </w:rPr>
        <w:t>Abscese,</w:t>
      </w:r>
      <w:r>
        <w:t xml:space="preserve"> the Heat of the Part melts down </w:t>
      </w:r>
      <w:r>
        <w:rPr>
          <w:b/>
          <w:bCs/>
        </w:rPr>
        <w:t>the</w:t>
      </w:r>
      <w:r>
        <w:rPr>
          <w:b/>
          <w:bCs/>
        </w:rPr>
        <w:br/>
      </w:r>
      <w:r>
        <w:t>IemainingWax thatholds it together, and the Spunge sucking up</w:t>
      </w:r>
      <w:r>
        <w:br/>
        <w:t xml:space="preserve">the moisture of the </w:t>
      </w:r>
      <w:r>
        <w:rPr>
          <w:i/>
          <w:iCs/>
        </w:rPr>
        <w:t>Abscese</w:t>
      </w:r>
      <w:r>
        <w:t xml:space="preserve"> expands, and in expanding opens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Orifice wider, and by degrees, </w:t>
      </w:r>
      <w:proofErr w:type="gramStart"/>
      <w:r>
        <w:t>so aS to</w:t>
      </w:r>
      <w:proofErr w:type="gramEnd"/>
      <w:r>
        <w:t xml:space="preserve"> give very httie pain. </w:t>
      </w:r>
      <w:r>
        <w:rPr>
          <w:i/>
          <w:iCs/>
        </w:rPr>
        <w:t>Sharp.</w:t>
      </w:r>
      <w:r>
        <w:rPr>
          <w:i/>
          <w:iCs/>
        </w:rPr>
        <w:br/>
      </w:r>
      <w:r>
        <w:t xml:space="preserve">- If during the treatment of an </w:t>
      </w:r>
      <w:r>
        <w:rPr>
          <w:i/>
          <w:iCs/>
        </w:rPr>
        <w:t>Abfces.s</w:t>
      </w:r>
      <w:r>
        <w:t xml:space="preserve"> the patient steeps well,</w:t>
      </w:r>
      <w:r>
        <w:br/>
        <w:t xml:space="preserve">and breathes </w:t>
      </w:r>
      <w:proofErr w:type="gramStart"/>
      <w:r>
        <w:t>easily ;</w:t>
      </w:r>
      <w:proofErr w:type="gramEnd"/>
      <w:r>
        <w:t xml:space="preserve"> if he has a tolerable Appetite, and littie or</w:t>
      </w:r>
      <w:r>
        <w:br/>
      </w:r>
      <w:r>
        <w:lastRenderedPageBreak/>
        <w:t>no Thirst ; if the Fever, which accompanied the formation os</w:t>
      </w:r>
      <w:r>
        <w:br/>
        <w:t>Pus, disappears; if the Pus discharged is white, of an equal,</w:t>
      </w:r>
      <w:r>
        <w:br/>
        <w:t>consistence, and not foetid, from these circumstances we may</w:t>
      </w:r>
      <w:r>
        <w:br/>
        <w:t>draw a favourable presage.</w:t>
      </w:r>
    </w:p>
    <w:p w14:paraId="7270871D" w14:textId="77777777" w:rsidR="00AA6A10" w:rsidRDefault="00000000">
      <w:pPr>
        <w:ind w:firstLine="360"/>
      </w:pPr>
      <w:r>
        <w:t>On the contrary, want of Sleep, difficulty in Breathing,</w:t>
      </w:r>
      <w:r>
        <w:br/>
        <w:t>Thirst, Inappetency, or loathing of Food, a Fever, Pus that is</w:t>
      </w:r>
      <w:r>
        <w:br/>
        <w:t>black, of an Unequal consistence, and foetid, eruptions of</w:t>
      </w:r>
      <w:r>
        <w:br/>
        <w:t xml:space="preserve">Binod, a generation of spungy Flesh, or a Callosity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Lips of the wound before Incarnation is </w:t>
      </w:r>
      <w:proofErr w:type="gramStart"/>
      <w:r>
        <w:t>cornpleated,are</w:t>
      </w:r>
      <w:proofErr w:type="gramEnd"/>
      <w:r>
        <w:t xml:space="preserve"> esteemed</w:t>
      </w:r>
      <w:r>
        <w:br/>
        <w:t>very bad symptoms. But Paintings either during the dndgnos.</w:t>
      </w:r>
      <w:r>
        <w:br/>
      </w:r>
      <w:r>
        <w:rPr>
          <w:b/>
          <w:bCs/>
        </w:rPr>
        <w:t xml:space="preserve">Or </w:t>
      </w:r>
      <w:r>
        <w:t>afterwards, are still worse.</w:t>
      </w:r>
    </w:p>
    <w:p w14:paraId="61FC544D" w14:textId="77777777" w:rsidR="00AA6A10" w:rsidRDefault="00000000">
      <w:pPr>
        <w:ind w:firstLine="360"/>
      </w:pPr>
      <w:r>
        <w:t xml:space="preserve">Some regard also must he had to the original distemper, </w:t>
      </w:r>
      <w:r>
        <w:rPr>
          <w:i/>
          <w:iCs/>
        </w:rPr>
        <w:t>of</w:t>
      </w:r>
      <w:r>
        <w:rPr>
          <w:i/>
          <w:iCs/>
        </w:rPr>
        <w:br/>
      </w:r>
      <w:r>
        <w:t xml:space="preserve">which the </w:t>
      </w:r>
      <w:r>
        <w:rPr>
          <w:i/>
          <w:iCs/>
        </w:rPr>
        <w:t>Absasi</w:t>
      </w:r>
      <w:r>
        <w:t xml:space="preserve"> is as a </w:t>
      </w:r>
      <w:proofErr w:type="gramStart"/>
      <w:r>
        <w:t>Crisis ;</w:t>
      </w:r>
      <w:proofErr w:type="gramEnd"/>
      <w:r>
        <w:t xml:space="preserve"> for if that disappears on a sud-</w:t>
      </w:r>
      <w:r>
        <w:br/>
        <w:t>den, and the Tumour immediately follows, or is it continues</w:t>
      </w:r>
      <w:r>
        <w:br/>
        <w:t>aster the discharge of the Pus, danger is in both thesc cases to</w:t>
      </w:r>
      <w:r>
        <w:br/>
        <w:t xml:space="preserve">he apprehended. </w:t>
      </w:r>
      <w:r>
        <w:rPr>
          <w:i/>
          <w:iCs/>
        </w:rPr>
        <w:t>Celsius.</w:t>
      </w:r>
    </w:p>
    <w:p w14:paraId="283AF60D" w14:textId="77777777" w:rsidR="00AA6A10" w:rsidRDefault="00000000">
      <w:pPr>
        <w:ind w:firstLine="360"/>
      </w:pPr>
      <w:r>
        <w:t xml:space="preserve">To this general account of </w:t>
      </w:r>
      <w:r>
        <w:rPr>
          <w:i/>
          <w:iCs/>
        </w:rPr>
        <w:t>sibfcejs.es</w:t>
      </w:r>
      <w:r>
        <w:t xml:space="preserve"> I shall add </w:t>
      </w:r>
      <w:r>
        <w:rPr>
          <w:i/>
          <w:iCs/>
        </w:rPr>
        <w:t>dels</w:t>
      </w:r>
      <w:r>
        <w:t xml:space="preserve"> opi-</w:t>
      </w:r>
      <w:r>
        <w:br/>
        <w:t>nions of some of the ancients, and the chirurgical writers</w:t>
      </w:r>
      <w:r>
        <w:br/>
        <w:t>of our own country, that I may omit nothing which may tend</w:t>
      </w:r>
      <w:r>
        <w:br/>
        <w:t xml:space="preserve">to the information </w:t>
      </w:r>
      <w:r>
        <w:rPr>
          <w:i/>
          <w:iCs/>
        </w:rPr>
        <w:t>of those whose</w:t>
      </w:r>
      <w:r>
        <w:t xml:space="preserve"> interest or inclination it may</w:t>
      </w:r>
      <w:r>
        <w:br/>
        <w:t>he to understand this subject. Some repetitions of what has'</w:t>
      </w:r>
      <w:r>
        <w:br/>
        <w:t>been already taken notice of are unavoidable, and may possibly</w:t>
      </w:r>
      <w:r>
        <w:br/>
        <w:t>have their use, as contributing to the confirmation; or farther</w:t>
      </w:r>
      <w:r>
        <w:br/>
        <w:t xml:space="preserve">illustration of the doctrine </w:t>
      </w:r>
      <w:r>
        <w:rPr>
          <w:u w:val="single"/>
        </w:rPr>
        <w:t>alread</w:t>
      </w:r>
      <w:r>
        <w:t>y advanced.</w:t>
      </w:r>
    </w:p>
    <w:p w14:paraId="78FE0FA9" w14:textId="77777777" w:rsidR="00AA6A10" w:rsidRDefault="00000000">
      <w:pPr>
        <w:ind w:firstLine="360"/>
      </w:pPr>
      <w:r>
        <w:t xml:space="preserve">Suppuration is an effect of many Distempers. Is a long </w:t>
      </w:r>
      <w:r>
        <w:rPr>
          <w:b/>
          <w:bCs/>
        </w:rPr>
        <w:t>Fever,</w:t>
      </w:r>
      <w:r>
        <w:rPr>
          <w:b/>
          <w:bCs/>
        </w:rPr>
        <w:br/>
      </w:r>
      <w:r>
        <w:t>without Pain continues without manifest cause, the Disease</w:t>
      </w:r>
      <w:r>
        <w:br/>
        <w:t>bends its ‘force to some particular part, I mean in young per-</w:t>
      </w:r>
      <w:r>
        <w:br/>
      </w:r>
      <w:proofErr w:type="gramStart"/>
      <w:r>
        <w:t>sons ;</w:t>
      </w:r>
      <w:proofErr w:type="gramEnd"/>
      <w:r>
        <w:t xml:space="preserve"> for in the aged it generally turns to a Quartan. A Sup-</w:t>
      </w:r>
      <w:r>
        <w:br/>
        <w:t>puration happens in like manner, when a Hardness, and Pain in</w:t>
      </w:r>
      <w:r>
        <w:br/>
        <w:t xml:space="preserve">the </w:t>
      </w:r>
      <w:r>
        <w:rPr>
          <w:lang w:val="la-Latn" w:eastAsia="la-Latn" w:bidi="la-Latn"/>
        </w:rPr>
        <w:t xml:space="preserve">Praecordia </w:t>
      </w:r>
      <w:r>
        <w:t>sail to carry off the patient hesore the twentieth</w:t>
      </w:r>
      <w:r>
        <w:br/>
        <w:t>day, and there is no Haemorrhage from the Nostriis, especially</w:t>
      </w:r>
      <w:r>
        <w:br/>
      </w:r>
      <w:r>
        <w:rPr>
          <w:b/>
          <w:bCs/>
        </w:rPr>
        <w:t xml:space="preserve">in the </w:t>
      </w:r>
      <w:r>
        <w:t xml:space="preserve">younger sort; but Dimness of Sight, and a Pain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Head, were, among the first symptoms, in this case the </w:t>
      </w:r>
      <w:r>
        <w:rPr>
          <w:i/>
          <w:iCs/>
        </w:rPr>
        <w:t>Abs.cefs</w:t>
      </w:r>
      <w:r>
        <w:rPr>
          <w:i/>
          <w:iCs/>
        </w:rPr>
        <w:br/>
      </w:r>
      <w:r>
        <w:t>forms itself in some os the lower parts. But when there is a</w:t>
      </w:r>
      <w:r>
        <w:br/>
        <w:t xml:space="preserve">soft Tumour of the </w:t>
      </w:r>
      <w:r>
        <w:rPr>
          <w:lang w:val="la-Latn" w:eastAsia="la-Latn" w:bidi="la-Latn"/>
        </w:rPr>
        <w:t xml:space="preserve">Praecordia, </w:t>
      </w:r>
      <w:r>
        <w:t>winch does not go off within</w:t>
      </w:r>
      <w:r>
        <w:br/>
        <w:t xml:space="preserve">sixty days, the Fever continuing all that while, expect an </w:t>
      </w:r>
      <w:r>
        <w:rPr>
          <w:i/>
          <w:iCs/>
        </w:rPr>
        <w:t>Ab.,</w:t>
      </w:r>
      <w:r>
        <w:rPr>
          <w:i/>
          <w:iCs/>
        </w:rPr>
        <w:br/>
        <w:t>seefs</w:t>
      </w:r>
      <w:r>
        <w:t xml:space="preserve"> in the Upper parts, which, if there was no Haemorrhage</w:t>
      </w:r>
      <w:r>
        <w:br/>
        <w:t>from the Nostrils at the very beginning, will break out about</w:t>
      </w:r>
      <w:r>
        <w:br/>
        <w:t>the Ears. And since almost all inveterate Tumours tend to</w:t>
      </w:r>
      <w:r>
        <w:br/>
        <w:t xml:space="preserve">Suppuration, a Tumour of the </w:t>
      </w:r>
      <w:r>
        <w:rPr>
          <w:lang w:val="la-Latn" w:eastAsia="la-Latn" w:bidi="la-Latn"/>
        </w:rPr>
        <w:t xml:space="preserve">Praecordia </w:t>
      </w:r>
      <w:r>
        <w:t>inclines that way</w:t>
      </w:r>
      <w:r>
        <w:br/>
        <w:t>more than one in the Belly, aS does a Tumour above the Na.</w:t>
      </w:r>
      <w:r>
        <w:br/>
        <w:t>Vel more than one helow it. If there he also a sense of Lassi-</w:t>
      </w:r>
      <w:r>
        <w:br/>
        <w:t xml:space="preserve">tude in a Fever, there is an </w:t>
      </w:r>
      <w:r>
        <w:rPr>
          <w:i/>
          <w:iCs/>
        </w:rPr>
        <w:t>Abfces.s</w:t>
      </w:r>
      <w:r>
        <w:t xml:space="preserve"> forming in some </w:t>
      </w:r>
      <w:r>
        <w:rPr>
          <w:i/>
          <w:iCs/>
        </w:rPr>
        <w:t>of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Joints, or </w:t>
      </w:r>
      <w:r>
        <w:rPr>
          <w:b/>
          <w:bCs/>
        </w:rPr>
        <w:t xml:space="preserve">in the </w:t>
      </w:r>
      <w:r>
        <w:t>Jaws. Sometimes a thin crude Urine conti-</w:t>
      </w:r>
      <w:r>
        <w:br/>
        <w:t>nues so long, till other salutary signs supervene; in winch case</w:t>
      </w:r>
      <w:r>
        <w:br/>
        <w:t xml:space="preserve">there will he an </w:t>
      </w:r>
      <w:r>
        <w:rPr>
          <w:i/>
          <w:iCs/>
        </w:rPr>
        <w:t>Abfces.s</w:t>
      </w:r>
      <w:r>
        <w:t xml:space="preserve"> below the Septum </w:t>
      </w:r>
      <w:r>
        <w:rPr>
          <w:lang w:val="la-Latn" w:eastAsia="la-Latn" w:bidi="la-Latn"/>
        </w:rPr>
        <w:t xml:space="preserve">transversam </w:t>
      </w:r>
      <w:r>
        <w:t>[ Midriff]</w:t>
      </w:r>
      <w:r>
        <w:br/>
        <w:t xml:space="preserve">which the Greeks call </w:t>
      </w:r>
      <w:r>
        <w:rPr>
          <w:lang w:val="el-GR" w:eastAsia="el-GR" w:bidi="el-GR"/>
        </w:rPr>
        <w:t>οἳάφρατμα</w:t>
      </w:r>
      <w:r w:rsidRPr="00AC72F0">
        <w:rPr>
          <w:lang w:val="en-GB" w:eastAsia="el-GR" w:bidi="el-GR"/>
        </w:rPr>
        <w:t xml:space="preserve"> </w:t>
      </w:r>
      <w:r>
        <w:t>[the Diaphragm]. Pain in the:</w:t>
      </w:r>
      <w:r>
        <w:br/>
        <w:t>Dings, which cannot he alleviated hy Spitting, Copping, Bleed-</w:t>
      </w:r>
      <w:r>
        <w:br/>
        <w:t>ing, or Regimen, sometimes excites Abscesses, [ Vomicae J</w:t>
      </w:r>
      <w:r>
        <w:br/>
        <w:t>about the twentieth; thirtieth, or fortieth day; or, though but</w:t>
      </w:r>
      <w:r>
        <w:br/>
        <w:t>seldom, about the sixtieth, counting from the day when the pa-</w:t>
      </w:r>
      <w:r>
        <w:br/>
        <w:t>tient began to he feverish, or shivering, or felt a heaviness in</w:t>
      </w:r>
      <w:r>
        <w:br/>
        <w:t>that part. But these Abscesses rise sometimes in the Lungs,</w:t>
      </w:r>
      <w:r>
        <w:br/>
        <w:t xml:space="preserve">sometimes on the Ribs. The Suppuration excites </w:t>
      </w:r>
      <w:r>
        <w:rPr>
          <w:b/>
          <w:bCs/>
        </w:rPr>
        <w:t xml:space="preserve">a </w:t>
      </w:r>
      <w:r>
        <w:t xml:space="preserve">Pain </w:t>
      </w:r>
      <w:r>
        <w:rPr>
          <w:b/>
          <w:bCs/>
        </w:rPr>
        <w:t>and</w:t>
      </w:r>
      <w:r>
        <w:rPr>
          <w:b/>
          <w:bCs/>
        </w:rPr>
        <w:br/>
      </w:r>
      <w:r>
        <w:t>Inflammation of the part which it affects. A greater heat is</w:t>
      </w:r>
      <w:r>
        <w:br/>
        <w:t>felt in that place than elsewhere, and the patient in lying on it</w:t>
      </w:r>
      <w:r>
        <w:br/>
      </w:r>
      <w:r>
        <w:rPr>
          <w:lang w:val="la-Latn" w:eastAsia="la-Latn" w:bidi="la-Latn"/>
        </w:rPr>
        <w:t xml:space="preserve">sancies </w:t>
      </w:r>
      <w:r>
        <w:t>he lays a weight upon it.</w:t>
      </w:r>
    </w:p>
    <w:p w14:paraId="45ABB66A" w14:textId="77777777" w:rsidR="00AA6A10" w:rsidRDefault="00000000">
      <w:pPr>
        <w:ind w:firstLine="360"/>
      </w:pPr>
      <w:r>
        <w:t>A Suppuration before it comes in sight may he thus disco-</w:t>
      </w:r>
      <w:r>
        <w:br/>
        <w:t>vered : if the Fever does not leave the patient, but remits by</w:t>
      </w:r>
      <w:r>
        <w:br/>
        <w:t>day, and increases in the night, much Sweat arises, there is *</w:t>
      </w:r>
      <w:r>
        <w:br/>
        <w:t xml:space="preserve">desire to cough, but littie or nothing spit out; the Eyes </w:t>
      </w:r>
      <w:r>
        <w:rPr>
          <w:lang w:val="la-Latn" w:eastAsia="la-Latn" w:bidi="la-Latn"/>
        </w:rPr>
        <w:t>aro</w:t>
      </w:r>
      <w:r>
        <w:rPr>
          <w:lang w:val="la-Latn" w:eastAsia="la-Latn" w:bidi="la-Latn"/>
        </w:rPr>
        <w:br/>
      </w:r>
      <w:r>
        <w:t>hollow, the Cheeks red; the Veins under the Tongue look</w:t>
      </w:r>
      <w:r>
        <w:br/>
        <w:t>white, the Nails ofthe Fingers are crooked ; the FIngerS, espe-</w:t>
      </w:r>
      <w:r>
        <w:br/>
        <w:t>cially the tops of them, burn, the Feet swell, there is a difii-</w:t>
      </w:r>
      <w:r>
        <w:br/>
        <w:t>culty of Breathing, with a Nausea, and Pussies arise all over</w:t>
      </w:r>
      <w:r>
        <w:br/>
        <w:t>the Body.* But if the Pain and Cough, with the difficulty os</w:t>
      </w:r>
      <w:r>
        <w:br/>
        <w:t xml:space="preserve">Breathing; afflicted the patient from the beginning, the </w:t>
      </w:r>
      <w:r>
        <w:rPr>
          <w:i/>
          <w:iCs/>
        </w:rPr>
        <w:t>Abfces.s</w:t>
      </w:r>
      <w:r>
        <w:rPr>
          <w:i/>
          <w:iCs/>
        </w:rPr>
        <w:br/>
      </w:r>
      <w:r>
        <w:t>will be formed on, hesore, or about the twentieth day; if thefe</w:t>
      </w:r>
      <w:r>
        <w:br/>
        <w:t>symptoms appeared inter, they will of necessity increase, but the</w:t>
      </w:r>
      <w:r>
        <w:br/>
        <w:t>later they came, the flower will he their Solution. When the</w:t>
      </w:r>
      <w:r>
        <w:br/>
        <w:t>distemper is Very Violent, the Feet with the Toes and their Nails</w:t>
      </w:r>
      <w:r>
        <w:br/>
        <w:t>use to turn black; in which ease, if the patient escapes from</w:t>
      </w:r>
      <w:r>
        <w:br/>
        <w:t xml:space="preserve">death, yet his Feet mortify.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ii. </w:t>
      </w:r>
      <w:r>
        <w:rPr>
          <w:i/>
          <w:iCs/>
        </w:rPr>
        <w:t>cap.</w:t>
      </w:r>
      <w:r>
        <w:t xml:space="preserve"> 7.</w:t>
      </w:r>
    </w:p>
    <w:p w14:paraId="6781C943" w14:textId="77777777" w:rsidR="00AA6A10" w:rsidRDefault="00000000">
      <w:r>
        <w:rPr>
          <w:b/>
          <w:bCs/>
        </w:rPr>
        <w:t>ARSCEssES in the URETHRA.</w:t>
      </w:r>
    </w:p>
    <w:p w14:paraId="7912F77D" w14:textId="77777777" w:rsidR="00AA6A10" w:rsidRDefault="00000000">
      <w:pPr>
        <w:tabs>
          <w:tab w:val="left" w:pos="3106"/>
          <w:tab w:val="left" w:pos="4305"/>
        </w:tabs>
        <w:ind w:firstLine="360"/>
      </w:pPr>
      <w:r>
        <w:t xml:space="preserve">Small </w:t>
      </w:r>
      <w:r>
        <w:rPr>
          <w:i/>
          <w:iCs/>
        </w:rPr>
        <w:t>Abscesses</w:t>
      </w:r>
      <w:r>
        <w:t xml:space="preserve"> in the Urinary passage, called by the Greeks; -</w:t>
      </w:r>
      <w:r>
        <w:br/>
      </w:r>
      <w:r>
        <w:rPr>
          <w:lang w:val="el-GR" w:eastAsia="el-GR" w:bidi="el-GR"/>
        </w:rPr>
        <w:t>φὑματα</w:t>
      </w:r>
      <w:r w:rsidRPr="00AC72F0">
        <w:rPr>
          <w:lang w:val="en-GB" w:eastAsia="el-GR" w:bidi="el-GR"/>
        </w:rPr>
        <w:t xml:space="preserve">, </w:t>
      </w:r>
      <w:r>
        <w:t>-are healed by therevacuation of Pus from that part.</w:t>
      </w:r>
      <w:r>
        <w:br/>
      </w:r>
      <w:r>
        <w:rPr>
          <w:i/>
          <w:iCs/>
        </w:rPr>
        <w:t>Celsius, Kb.</w:t>
      </w:r>
      <w:r>
        <w:t xml:space="preserve"> ii. </w:t>
      </w:r>
      <w:r>
        <w:rPr>
          <w:i/>
          <w:iCs/>
        </w:rPr>
        <w:t>cap.</w:t>
      </w:r>
      <w:r>
        <w:t xml:space="preserve"> S. 4.</w:t>
      </w:r>
      <w:r>
        <w:tab/>
        <w:t>_.</w:t>
      </w:r>
      <w:r>
        <w:tab/>
        <w:t xml:space="preserve">.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.</w:t>
      </w:r>
    </w:p>
    <w:p w14:paraId="67AD62AE" w14:textId="77777777" w:rsidR="00AA6A10" w:rsidRDefault="00000000">
      <w:r>
        <w:rPr>
          <w:b/>
          <w:bCs/>
        </w:rPr>
        <w:t xml:space="preserve">An ABSCESS of the </w:t>
      </w:r>
      <w:proofErr w:type="gramStart"/>
      <w:r>
        <w:rPr>
          <w:b/>
          <w:bCs/>
        </w:rPr>
        <w:t>LUNois;</w:t>
      </w:r>
      <w:proofErr w:type="gramEnd"/>
    </w:p>
    <w:p w14:paraId="01AF9930" w14:textId="77777777" w:rsidR="00AA6A10" w:rsidRDefault="00000000">
      <w:pPr>
        <w:ind w:firstLine="360"/>
      </w:pPr>
      <w:r>
        <w:t>Such aS labour under a Peripneumony, attended with a col-</w:t>
      </w:r>
      <w:r>
        <w:br/>
      </w:r>
      <w:r>
        <w:lastRenderedPageBreak/>
        <w:t>lection of Phlegm, which is iiot discussed, survive Ybut after</w:t>
      </w:r>
      <w:r>
        <w:br/>
        <w:t>the distemper has spent its rage, are afflicted withasfempyema,'</w:t>
      </w:r>
      <w:r>
        <w:br/>
        <w:t xml:space="preserve">or </w:t>
      </w:r>
      <w:r>
        <w:rPr>
          <w:i/>
          <w:iCs/>
        </w:rPr>
        <w:t>Abfces.s</w:t>
      </w:r>
      <w:r>
        <w:t xml:space="preserve"> of the Lungs. Now wheiythisoomes to perfect Ma-</w:t>
      </w:r>
      <w:r>
        <w:br/>
        <w:t>turation, it requires not so much Care and Pains to break and</w:t>
      </w:r>
      <w:r>
        <w:br/>
        <w:t>evacuate it, as one .that is seated in the solid parts os the Body ;</w:t>
      </w:r>
      <w:r>
        <w:br/>
        <w:t>for the PuS is easily expelled, being more readily diffused</w:t>
      </w:r>
      <w:r>
        <w:br/>
        <w:t>through the thin Vesicles, than through the Habit of the Body.</w:t>
      </w:r>
      <w:r>
        <w:br/>
        <w:t>For the Lungs are a soft and fine substance, and full os pores -</w:t>
      </w:r>
      <w:r>
        <w:br/>
        <w:t xml:space="preserve">like </w:t>
      </w:r>
      <w:r>
        <w:rPr>
          <w:lang w:val="la-Latn" w:eastAsia="la-Latn" w:bidi="la-Latn"/>
        </w:rPr>
        <w:t xml:space="preserve">a fpnnge, </w:t>
      </w:r>
      <w:r>
        <w:t>and can never he hurt by moisture, but propeis</w:t>
      </w:r>
      <w:r>
        <w:br/>
        <w:t>it from narrower to still wider passages, till it contes at last to -</w:t>
      </w:r>
      <w:r>
        <w:br/>
        <w:t>the Trachea. The circulation of Liquids is not difficult, and</w:t>
      </w:r>
      <w:r>
        <w:br/>
        <w:t>the PuS is a flexible lubricous substance, and forwarded in ita</w:t>
      </w:r>
      <w:r>
        <w:br/>
        <w:t>expulsion by Respiration. The patients generally recover, ex-</w:t>
      </w:r>
      <w:r>
        <w:br/>
        <w:t>cept perhaps one here and there, whe is suffocated by the</w:t>
      </w:r>
      <w:r>
        <w:br/>
        <w:t xml:space="preserve">sodden Eruption and Redundancy of the Pus, which stops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Trachea, and intercepts the </w:t>
      </w:r>
      <w:proofErr w:type="gramStart"/>
      <w:r>
        <w:t>air;</w:t>
      </w:r>
      <w:proofErr w:type="gramEnd"/>
      <w:r>
        <w:t xml:space="preserve"> though some die lingering</w:t>
      </w:r>
      <w:r>
        <w:br/>
        <w:t>of a Consumption or Empyema. The Pus in this case is</w:t>
      </w:r>
      <w:r>
        <w:br/>
        <w:t xml:space="preserve">white and frothy, </w:t>
      </w:r>
      <w:r>
        <w:rPr>
          <w:u w:val="single"/>
        </w:rPr>
        <w:t>min</w:t>
      </w:r>
      <w:r>
        <w:t>t with Spittle, sometimes of an ash</w:t>
      </w:r>
      <w:r>
        <w:br/>
        <w:t>colour, or bla</w:t>
      </w:r>
      <w:r>
        <w:rPr>
          <w:u w:val="single"/>
        </w:rPr>
        <w:t>ckish. So</w:t>
      </w:r>
      <w:r>
        <w:t>metimes when there is a great Exul-</w:t>
      </w:r>
      <w:r>
        <w:br/>
        <w:t xml:space="preserve">ceration, and the </w:t>
      </w:r>
      <w:r>
        <w:rPr>
          <w:i/>
          <w:iCs/>
        </w:rPr>
        <w:t>Abs.cefs</w:t>
      </w:r>
      <w:r>
        <w:t xml:space="preserve"> is very deep, a small branch of the</w:t>
      </w:r>
      <w:r>
        <w:br/>
      </w:r>
      <w:r>
        <w:rPr>
          <w:lang w:val="la-Latn" w:eastAsia="la-Latn" w:bidi="la-Latn"/>
        </w:rPr>
        <w:t xml:space="preserve">Aspera Arteria, </w:t>
      </w:r>
      <w:r>
        <w:t>and with it some fragments of the Lungs</w:t>
      </w:r>
      <w:r>
        <w:br/>
        <w:t xml:space="preserve">themselves are expelled by Coughing. The patient is </w:t>
      </w:r>
      <w:proofErr w:type="gramStart"/>
      <w:r>
        <w:t>hoarse,.</w:t>
      </w:r>
      <w:proofErr w:type="gramEnd"/>
      <w:r>
        <w:br w:type="page"/>
      </w:r>
    </w:p>
    <w:p w14:paraId="48947019" w14:textId="77777777" w:rsidR="00AA6A10" w:rsidRDefault="00000000">
      <w:pPr>
        <w:ind w:firstLine="360"/>
      </w:pPr>
      <w:r>
        <w:lastRenderedPageBreak/>
        <w:t>breathes short, speaks in a deep tone; the Thefax is in-</w:t>
      </w:r>
      <w:r>
        <w:br/>
        <w:t xml:space="preserve">larged, yet seems too narrow for the redundant </w:t>
      </w:r>
      <w:proofErr w:type="gramStart"/>
      <w:r>
        <w:t>Phlegm ;</w:t>
      </w:r>
      <w:proofErr w:type="gramEnd"/>
      <w:r>
        <w:t xml:space="preserve"> the</w:t>
      </w:r>
      <w:r>
        <w:br/>
        <w:t>Black os the Eye is shining, and the White os an extreme white-</w:t>
      </w:r>
      <w:r>
        <w:br/>
        <w:t>ness as if it was sat; the Cheeks are red, and the Veins of the</w:t>
      </w:r>
      <w:r>
        <w:br/>
        <w:t>Face prominent. What is real matter ns admiration in this case</w:t>
      </w:r>
      <w:r>
        <w:br/>
        <w:t>is, that the tone of the Nerves as sar exc</w:t>
      </w:r>
      <w:r>
        <w:rPr>
          <w:u w:val="single"/>
        </w:rPr>
        <w:t>eeds</w:t>
      </w:r>
      <w:r>
        <w:t xml:space="preserve"> the Habit of the Bedy,</w:t>
      </w:r>
      <w:r>
        <w:br/>
        <w:t xml:space="preserve">as it is itself surpassed by the vigor and </w:t>
      </w:r>
      <w:r>
        <w:rPr>
          <w:u w:val="single"/>
        </w:rPr>
        <w:t>dincr</w:t>
      </w:r>
      <w:r>
        <w:t xml:space="preserve">iny os the Spirits. </w:t>
      </w:r>
      <w:r>
        <w:rPr>
          <w:i/>
          <w:iCs/>
        </w:rPr>
        <w:t>An-</w:t>
      </w:r>
      <w:r>
        <w:rPr>
          <w:i/>
          <w:iCs/>
        </w:rPr>
        <w:br/>
        <w:t>taeus</w:t>
      </w:r>
      <w:r>
        <w:t xml:space="preserve"> </w:t>
      </w:r>
      <w:r>
        <w:rPr>
          <w:lang w:val="el-GR" w:eastAsia="el-GR" w:bidi="el-GR"/>
        </w:rPr>
        <w:t>περὶ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ἀιτνὰν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proofErr w:type="gramStart"/>
      <w:r>
        <w:rPr>
          <w:lang w:val="el-GR" w:eastAsia="el-GR" w:bidi="el-GR"/>
        </w:rPr>
        <w:t>σημὲνω</w:t>
      </w:r>
      <w:r w:rsidRPr="00AC72F0">
        <w:rPr>
          <w:lang w:eastAsia="el-GR" w:bidi="el-GR"/>
        </w:rPr>
        <w:t>,</w:t>
      </w:r>
      <w:r>
        <w:rPr>
          <w:lang w:val="el-GR" w:eastAsia="el-GR" w:bidi="el-GR"/>
        </w:rPr>
        <w:t>χμεί</w:t>
      </w:r>
      <w:proofErr w:type="gramEnd"/>
      <w:r w:rsidRPr="00AC72F0">
        <w:rPr>
          <w:lang w:eastAsia="el-GR" w:bidi="el-GR"/>
        </w:rPr>
        <w:t xml:space="preserve">» </w:t>
      </w:r>
      <w:r>
        <w:rPr>
          <w:lang w:val="el-GR" w:eastAsia="el-GR" w:bidi="el-GR"/>
        </w:rPr>
        <w:t>παθῶν</w:t>
      </w:r>
      <w:r w:rsidRPr="00AC72F0">
        <w:rPr>
          <w:lang w:eastAsia="el-GR" w:bidi="el-GR"/>
        </w:rPr>
        <w:t xml:space="preserve">: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Io.</w:t>
      </w:r>
    </w:p>
    <w:p w14:paraId="019D48A1" w14:textId="77777777" w:rsidR="00AA6A10" w:rsidRDefault="00000000">
      <w:r>
        <w:rPr>
          <w:b/>
          <w:bCs/>
        </w:rPr>
        <w:t>An ABSCESS of the LIVER.</w:t>
      </w:r>
    </w:p>
    <w:p w14:paraId="09F7EEEE" w14:textId="77777777" w:rsidR="00AA6A10" w:rsidRDefault="00000000">
      <w:pPr>
        <w:ind w:firstLine="360"/>
      </w:pPr>
      <w:r>
        <w:t xml:space="preserve">Is the </w:t>
      </w:r>
      <w:proofErr w:type="gramStart"/>
      <w:r>
        <w:rPr>
          <w:u w:val="single"/>
        </w:rPr>
        <w:t>I.iv</w:t>
      </w:r>
      <w:r>
        <w:t>er</w:t>
      </w:r>
      <w:proofErr w:type="gramEnd"/>
      <w:r>
        <w:t xml:space="preserve"> he affe</w:t>
      </w:r>
      <w:r>
        <w:rPr>
          <w:u w:val="single"/>
        </w:rPr>
        <w:t>cted</w:t>
      </w:r>
      <w:r>
        <w:t xml:space="preserve"> with an </w:t>
      </w:r>
      <w:r>
        <w:rPr>
          <w:u w:val="single"/>
        </w:rPr>
        <w:t>Inflamm</w:t>
      </w:r>
      <w:r>
        <w:t>ation, and the Matter</w:t>
      </w:r>
      <w:r>
        <w:br/>
        <w:t>he converted into Pus, the Pain extends to the Throat,</w:t>
      </w:r>
      <w:r>
        <w:br/>
        <w:t>and extremity of the Shoulder. For the Liver by its weight</w:t>
      </w:r>
      <w:r>
        <w:br/>
        <w:t>draws the Diaphragm, by which it is suspended; and the Dia-</w:t>
      </w:r>
      <w:r>
        <w:br/>
        <w:t xml:space="preserve">phragm draws down with it the Membrane that lines </w:t>
      </w:r>
      <w:r>
        <w:rPr>
          <w:b/>
          <w:bCs/>
        </w:rPr>
        <w:t>the</w:t>
      </w:r>
      <w:r>
        <w:rPr>
          <w:b/>
          <w:bCs/>
        </w:rPr>
        <w:br/>
      </w:r>
      <w:r>
        <w:t>Ribs, because it is connected to it» which Membrane is</w:t>
      </w:r>
      <w:r>
        <w:br/>
        <w:t xml:space="preserve">known to reach as far as the </w:t>
      </w:r>
      <w:r>
        <w:rPr>
          <w:i/>
          <w:iCs/>
        </w:rPr>
        <w:t>Threat,</w:t>
      </w:r>
      <w:r>
        <w:t xml:space="preserve"> and Topos the Shoulder;</w:t>
      </w:r>
      <w:r>
        <w:br/>
        <w:t>and all these parts together are forced downwards. While the</w:t>
      </w:r>
      <w:r>
        <w:br/>
        <w:t>Suppuration goes on, a burning Heat, with Shiverings, and</w:t>
      </w:r>
      <w:r>
        <w:br/>
        <w:t>a dry but not Very frequent Cough afflicts the patients, who he-</w:t>
      </w:r>
      <w:r>
        <w:br/>
        <w:t>come of a green herbaceous colour, or, if inclined to a higher</w:t>
      </w:r>
      <w:r>
        <w:br/>
        <w:t>degree of the Jaundice, somewhat pale, and thein Sleep is not</w:t>
      </w:r>
      <w:r>
        <w:br/>
        <w:t>altogether free from troublesome dreams; they preserve their</w:t>
      </w:r>
      <w:r>
        <w:br/>
        <w:t>senses, unless perhaps some sudden cause makes them delirious</w:t>
      </w:r>
      <w:r>
        <w:br/>
        <w:t>sot. a time, from which they soon recover. A Tumour arises</w:t>
      </w:r>
      <w:r>
        <w:br/>
        <w:t>under the Paps, or the Ribs, which has been often mistaken</w:t>
      </w:r>
      <w:r>
        <w:br/>
        <w:t>for a Tumour of the Peritonaeum. If the Tumour he under the</w:t>
      </w:r>
      <w:r>
        <w:br/>
        <w:t>Bastard-ribs, the Liver is painful if touched, and swells, heing</w:t>
      </w:r>
      <w:r>
        <w:br/>
        <w:t>full of Humours. If these appearances are not limited to the</w:t>
      </w:r>
      <w:r>
        <w:br/>
        <w:t xml:space="preserve">Hypochondrium, it is a sign that the Tumour is in the </w:t>
      </w:r>
      <w:r>
        <w:rPr>
          <w:lang w:val="la-Latn" w:eastAsia="la-Latn" w:bidi="la-Latn"/>
        </w:rPr>
        <w:t>Perito-</w:t>
      </w:r>
      <w:r>
        <w:rPr>
          <w:lang w:val="la-Latn" w:eastAsia="la-Latn" w:bidi="la-Latn"/>
        </w:rPr>
        <w:br/>
      </w:r>
      <w:r>
        <w:t>naeurn; the distinction is easy; for in touching the place, after</w:t>
      </w:r>
      <w:r>
        <w:br/>
        <w:t>you have carried your Hand over the Lobes of the Liver, you</w:t>
      </w:r>
      <w:r>
        <w:br/>
        <w:t>meet with nothing further but the Vacuities of the Abdomen.</w:t>
      </w:r>
      <w:r>
        <w:br/>
        <w:t xml:space="preserve">But the Hardness </w:t>
      </w:r>
      <w:r>
        <w:rPr>
          <w:i/>
          <w:iCs/>
        </w:rPr>
        <w:t>of</w:t>
      </w:r>
      <w:r>
        <w:t xml:space="preserve"> the Peritonaeum is not circumscribed, and</w:t>
      </w:r>
      <w:r>
        <w:br/>
        <w:t>the Limits of its progress are not manifest. See what is said</w:t>
      </w:r>
      <w:r>
        <w:br/>
        <w:t>about the Distinction os these Tumours under ABDOMEN.</w:t>
      </w:r>
    </w:p>
    <w:p w14:paraId="0795DAE9" w14:textId="77777777" w:rsidR="00AA6A10" w:rsidRDefault="00000000">
      <w:pPr>
        <w:ind w:firstLine="360"/>
      </w:pPr>
      <w:r>
        <w:t xml:space="preserve">Is the </w:t>
      </w:r>
      <w:r>
        <w:rPr>
          <w:i/>
          <w:iCs/>
        </w:rPr>
        <w:t>Abseefs</w:t>
      </w:r>
      <w:r>
        <w:t xml:space="preserve"> he formed in the inward parts. Nature is by</w:t>
      </w:r>
      <w:r>
        <w:br/>
        <w:t>sar the best physician, by diverting the Pus to the intestines,</w:t>
      </w:r>
      <w:r>
        <w:br/>
        <w:t>or the Bladder; the setter of which is much the safer way.</w:t>
      </w:r>
      <w:r>
        <w:br/>
        <w:t>But if it tends outwardly, it is not safe to neglect incision, for</w:t>
      </w:r>
      <w:r>
        <w:br/>
        <w:t>want of which the Liver is corroded by the Pus, and death soon</w:t>
      </w:r>
      <w:r>
        <w:br/>
        <w:t>follows. If you Venture on incision, the patient is in danger</w:t>
      </w:r>
      <w:r>
        <w:br/>
        <w:t xml:space="preserve">of heing suddenly carried off by </w:t>
      </w:r>
      <w:proofErr w:type="gramStart"/>
      <w:r>
        <w:t>an</w:t>
      </w:r>
      <w:proofErr w:type="gramEnd"/>
      <w:r>
        <w:t xml:space="preserve"> Haemorrhage, which from</w:t>
      </w:r>
      <w:r>
        <w:br/>
        <w:t>the liver is not to he stopped. But is you find it necessary</w:t>
      </w:r>
      <w:r>
        <w:br/>
        <w:t>to make a Perforation, intrude a red-hot iron as sar as the Pus,</w:t>
      </w:r>
      <w:r>
        <w:br/>
        <w:t>' which will perform the operations of incision and Cauterising</w:t>
      </w:r>
      <w:r>
        <w:br/>
        <w:t>at the same time. And if the patient has the good fortune m</w:t>
      </w:r>
      <w:r>
        <w:br/>
        <w:t>recover, the Pus will he white, ripe, uniform, inodorous, ex-</w:t>
      </w:r>
      <w:r>
        <w:br/>
        <w:t>traordinary thick; the Fever and other symptoms will be much</w:t>
      </w:r>
      <w:r>
        <w:br/>
        <w:t>alleviated, and perfect health he restored without much trouble.</w:t>
      </w:r>
      <w:r>
        <w:br/>
        <w:t>But if the Pus he discharged into the intestines, the excre-</w:t>
      </w:r>
      <w:r>
        <w:br/>
        <w:t>ments are first aqueous, then like Water in which raw Flesh</w:t>
      </w:r>
      <w:r>
        <w:br/>
        <w:t>has been washed; after this, like those which are voided in</w:t>
      </w:r>
      <w:r>
        <w:br/>
        <w:t>a Dysentery, accompanied with exulceration of the intestines.</w:t>
      </w:r>
      <w:r>
        <w:br/>
        <w:t>Sometimes concreted Blood comes away; sometimes yellow</w:t>
      </w:r>
      <w:r>
        <w:br/>
        <w:t xml:space="preserve">Bile, deeply tinged, </w:t>
      </w:r>
      <w:r>
        <w:rPr>
          <w:i/>
          <w:iCs/>
        </w:rPr>
        <w:t>or</w:t>
      </w:r>
      <w:r>
        <w:t xml:space="preserve"> ponaceous, and at last, when death</w:t>
      </w:r>
      <w:r>
        <w:br/>
        <w:t>is at hand, black.</w:t>
      </w:r>
    </w:p>
    <w:p w14:paraId="1AFBCF56" w14:textId="77777777" w:rsidR="00AA6A10" w:rsidRDefault="00000000">
      <w:pPr>
        <w:ind w:firstLine="360"/>
      </w:pPr>
      <w:r>
        <w:t>But if the Tumor does not come to Suppuration, an offensive'</w:t>
      </w:r>
      <w:r>
        <w:br/>
        <w:t>Smell attends the Excrements, aS if they were putrefied</w:t>
      </w:r>
      <w:r>
        <w:rPr>
          <w:i/>
          <w:iCs/>
        </w:rPr>
        <w:t>. the</w:t>
      </w:r>
      <w:r>
        <w:rPr>
          <w:i/>
          <w:iCs/>
        </w:rPr>
        <w:br/>
      </w:r>
      <w:r>
        <w:t>food passes through the Bedy crude and indigested, because of</w:t>
      </w:r>
      <w:r>
        <w:br/>
        <w:t>the weakness of the Stomach and intestines; for the Liver,</w:t>
      </w:r>
      <w:r>
        <w:br/>
        <w:t>under so great a disorder, is incapable of giving it a second Con-</w:t>
      </w:r>
      <w:r>
        <w:br/>
        <w:t xml:space="preserve">coction. Some patients are much afflicted with a </w:t>
      </w:r>
      <w:r>
        <w:rPr>
          <w:u w:val="single"/>
        </w:rPr>
        <w:t>sharp</w:t>
      </w:r>
      <w:r>
        <w:t xml:space="preserve"> cor-</w:t>
      </w:r>
      <w:r>
        <w:br/>
        <w:t xml:space="preserve">roding </w:t>
      </w:r>
      <w:proofErr w:type="gramStart"/>
      <w:r>
        <w:t>Heat, and</w:t>
      </w:r>
      <w:proofErr w:type="gramEnd"/>
      <w:r>
        <w:t xml:space="preserve"> grow worse every day. There is a Colliqua-</w:t>
      </w:r>
      <w:r>
        <w:br/>
        <w:t>tion of the Flesh, a small Pulse, with a difficulty of Breathing,</w:t>
      </w:r>
      <w:r>
        <w:br/>
        <w:t>and death is not far off. Some recover of the Dysentery and the</w:t>
      </w:r>
      <w:r>
        <w:br/>
      </w:r>
      <w:r>
        <w:rPr>
          <w:i/>
          <w:iCs/>
        </w:rPr>
        <w:t>Abseefs,</w:t>
      </w:r>
      <w:r>
        <w:t xml:space="preserve"> and afterwards sail into a Dropsy. But if all these</w:t>
      </w:r>
      <w:r>
        <w:br/>
        <w:t>symptoms remit, and the Pus that comes off by Stool is white,</w:t>
      </w:r>
      <w:r>
        <w:br/>
        <w:t>equal, uniform. Void of Smell, and the Food is digested,</w:t>
      </w:r>
      <w:r>
        <w:br/>
        <w:t>there is goed hope of the patient. But the best Crisis of the di-</w:t>
      </w:r>
      <w:r>
        <w:br/>
        <w:t>stemper is by Urine, for by this way the Pus goes off most safely</w:t>
      </w:r>
      <w:r>
        <w:br/>
        <w:t xml:space="preserve">and </w:t>
      </w:r>
      <w:proofErr w:type="gramStart"/>
      <w:r>
        <w:t>inoffensiVely..</w:t>
      </w:r>
      <w:proofErr w:type="gramEnd"/>
      <w:r>
        <w:t xml:space="preserve">zfretsear </w:t>
      </w:r>
      <w:r>
        <w:rPr>
          <w:lang w:val="el-GR" w:eastAsia="el-GR" w:bidi="el-GR"/>
        </w:rPr>
        <w:t>περὶ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άιτιῶν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χμείωῖπαθῦν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I </w:t>
      </w:r>
      <w:proofErr w:type="gramStart"/>
      <w:r>
        <w:t>3;</w:t>
      </w:r>
      <w:proofErr w:type="gramEnd"/>
    </w:p>
    <w:p w14:paraId="494DD84B" w14:textId="77777777" w:rsidR="00AA6A10" w:rsidRDefault="00000000">
      <w:r>
        <w:rPr>
          <w:b/>
          <w:bCs/>
        </w:rPr>
        <w:t>ABSCESSES of’the SPLEEN.</w:t>
      </w:r>
    </w:p>
    <w:p w14:paraId="4A6F805D" w14:textId="77777777" w:rsidR="00AA6A10" w:rsidRDefault="00000000">
      <w:pPr>
        <w:tabs>
          <w:tab w:val="left" w:pos="4293"/>
        </w:tabs>
        <w:ind w:firstLine="360"/>
      </w:pPr>
      <w:r>
        <w:t>The Spleen is Very subject to a chronic Distemper called a</w:t>
      </w:r>
      <w:r>
        <w:br/>
        <w:t>Schirrhus, but is seldom affected with a Suppuration, in the</w:t>
      </w:r>
      <w:r>
        <w:br/>
        <w:t>former case it is hard, and resisting to the touch, like a stone ;</w:t>
      </w:r>
      <w:r>
        <w:br/>
        <w:t>but under this latter disorder it is softer, and at its most eminent</w:t>
      </w:r>
      <w:r>
        <w:br/>
        <w:t>part, where the Pus gathers, yields to the touch; though in</w:t>
      </w:r>
      <w:r>
        <w:br/>
        <w:t>those parts where there is no Pus it'is hard, and resists. Some-</w:t>
      </w:r>
      <w:r>
        <w:br/>
        <w:t xml:space="preserve">times the whole Spleen hangs loose in the </w:t>
      </w:r>
      <w:proofErr w:type="gramStart"/>
      <w:r>
        <w:t>Belly, and</w:t>
      </w:r>
      <w:proofErr w:type="gramEnd"/>
      <w:r>
        <w:t xml:space="preserve"> may he</w:t>
      </w:r>
      <w:r>
        <w:br/>
      </w:r>
      <w:r>
        <w:lastRenderedPageBreak/>
        <w:t>moved this way or that way, aS long as it is small enough, and</w:t>
      </w:r>
      <w:r>
        <w:br/>
        <w:t>has room for Fluctuation. The Nausea and Anxiety are most</w:t>
      </w:r>
      <w:r>
        <w:br/>
        <w:t xml:space="preserve">grievous when the </w:t>
      </w:r>
      <w:r>
        <w:rPr>
          <w:i/>
          <w:iCs/>
        </w:rPr>
        <w:t>Abseefs</w:t>
      </w:r>
      <w:r>
        <w:t xml:space="preserve"> is ready to hr</w:t>
      </w:r>
      <w:r>
        <w:rPr>
          <w:u w:val="single"/>
        </w:rPr>
        <w:t>enk</w:t>
      </w:r>
      <w:r>
        <w:t>. ‘</w:t>
      </w:r>
      <w:r>
        <w:tab/>
        <w:t>- . ..</w:t>
      </w:r>
    </w:p>
    <w:p w14:paraId="329C3A1D" w14:textId="77777777" w:rsidR="00AA6A10" w:rsidRDefault="00000000">
      <w:pPr>
        <w:ind w:firstLine="360"/>
      </w:pPr>
      <w:r>
        <w:t>This distemper, in its progress, is generally accompanied</w:t>
      </w:r>
      <w:r>
        <w:br/>
        <w:t>with a Fever, Pain and Shiverings; "though sometimes the</w:t>
      </w:r>
      <w:r>
        <w:br/>
        <w:t>Heats are hut gentie, and without the other symptoms, which</w:t>
      </w:r>
      <w:r>
        <w:br/>
        <w:t xml:space="preserve">is-the reason why an </w:t>
      </w:r>
      <w:r>
        <w:rPr>
          <w:i/>
          <w:iCs/>
        </w:rPr>
        <w:t>Abseefs</w:t>
      </w:r>
      <w:r>
        <w:t xml:space="preserve"> in the Spleen sometimes escapes our</w:t>
      </w:r>
      <w:r>
        <w:br/>
        <w:t>notice; for it is but a flender part, and Void of sense, even in</w:t>
      </w:r>
      <w:r>
        <w:br/>
        <w:t>its sound state. '</w:t>
      </w:r>
    </w:p>
    <w:p w14:paraId="2E6E4B92" w14:textId="77777777" w:rsidR="00AA6A10" w:rsidRDefault="00000000">
      <w:pPr>
        <w:ind w:firstLine="360"/>
      </w:pPr>
      <w:r>
        <w:t xml:space="preserve">Persons afflicted with an </w:t>
      </w:r>
      <w:r>
        <w:rPr>
          <w:i/>
          <w:iCs/>
        </w:rPr>
        <w:t>Abseefs</w:t>
      </w:r>
      <w:r>
        <w:t xml:space="preserve"> of the Spleen swell, and</w:t>
      </w:r>
      <w:r>
        <w:br/>
        <w:t>overflow with Moisture, as if they were in a Dropsy. They are</w:t>
      </w:r>
      <w:r>
        <w:br/>
        <w:t>all over of a black colour mixt with green, are restless, and fetch</w:t>
      </w:r>
      <w:r>
        <w:br/>
        <w:t>them Breath heavily, as if they were oppressed with a load at their</w:t>
      </w:r>
      <w:r>
        <w:br/>
        <w:t xml:space="preserve">Breasts; sor this disorder is Very dangerous. TheirBelly even to </w:t>
      </w:r>
      <w:r>
        <w:rPr>
          <w:b/>
          <w:bCs/>
        </w:rPr>
        <w:t>the</w:t>
      </w:r>
      <w:r>
        <w:rPr>
          <w:b/>
          <w:bCs/>
        </w:rPr>
        <w:br/>
      </w:r>
      <w:r>
        <w:t>Upper region is inflated with a gross Vapour, moist only in appear-</w:t>
      </w:r>
      <w:r>
        <w:br/>
        <w:t xml:space="preserve">ance. They have great inclinations to </w:t>
      </w:r>
      <w:proofErr w:type="gramStart"/>
      <w:r>
        <w:t>couch, but</w:t>
      </w:r>
      <w:proofErr w:type="gramEnd"/>
      <w:r>
        <w:t xml:space="preserve"> expectorate only</w:t>
      </w:r>
      <w:r>
        <w:br/>
        <w:t>a little dry Matter. If they feel a motion downwards, the Faeces</w:t>
      </w:r>
      <w:r>
        <w:br/>
      </w:r>
      <w:r>
        <w:rPr>
          <w:b/>
          <w:bCs/>
        </w:rPr>
        <w:t xml:space="preserve">are </w:t>
      </w:r>
      <w:r>
        <w:t xml:space="preserve">watery, but the patient is relieved by it at first; but if </w:t>
      </w:r>
      <w:r>
        <w:rPr>
          <w:b/>
          <w:bCs/>
        </w:rPr>
        <w:t>the</w:t>
      </w:r>
      <w:r>
        <w:rPr>
          <w:b/>
          <w:bCs/>
        </w:rPr>
        <w:br/>
      </w:r>
      <w:r>
        <w:t>Stoois increase, he finds himself indeed extenuated, but how-</w:t>
      </w:r>
      <w:r>
        <w:br/>
        <w:t>ever relieved by it.</w:t>
      </w:r>
    </w:p>
    <w:p w14:paraId="5855DC21" w14:textId="77777777" w:rsidR="00AA6A10" w:rsidRDefault="00000000">
      <w:pPr>
        <w:ind w:firstLine="360"/>
      </w:pPr>
      <w:r>
        <w:t xml:space="preserve">If the </w:t>
      </w:r>
      <w:r>
        <w:rPr>
          <w:i/>
          <w:iCs/>
        </w:rPr>
        <w:t>Abseefs</w:t>
      </w:r>
      <w:r>
        <w:t xml:space="preserve"> comes to break, there issues from it not </w:t>
      </w:r>
      <w:r>
        <w:rPr>
          <w:b/>
          <w:bCs/>
        </w:rPr>
        <w:t>pure</w:t>
      </w:r>
      <w:r>
        <w:rPr>
          <w:b/>
          <w:bCs/>
        </w:rPr>
        <w:br/>
      </w:r>
      <w:r>
        <w:t>and digested Pus, het a whitish, or ash-colourid, and sometimes</w:t>
      </w:r>
      <w:r>
        <w:br/>
        <w:t>a feculent, or livid kind of Matter is discharged. And if</w:t>
      </w:r>
      <w:r>
        <w:br/>
      </w:r>
      <w:r>
        <w:rPr>
          <w:i/>
          <w:iCs/>
        </w:rPr>
        <w:t>the Abseefs</w:t>
      </w:r>
      <w:r>
        <w:t xml:space="preserve"> he deep, a black sort of Humour, together with</w:t>
      </w:r>
      <w:r>
        <w:br/>
        <w:t>some of the Juice of the tabid Spleen, are evacuated; from,</w:t>
      </w:r>
      <w:r>
        <w:br/>
        <w:t>some, whole pieces of that Bowel come away; for the Spleen</w:t>
      </w:r>
      <w:r>
        <w:br/>
        <w:t xml:space="preserve">is of a difloluble nature. Is the Ulcer </w:t>
      </w:r>
      <w:proofErr w:type="gramStart"/>
      <w:r>
        <w:t>continues</w:t>
      </w:r>
      <w:proofErr w:type="gramEnd"/>
      <w:r>
        <w:t xml:space="preserve"> a long time</w:t>
      </w:r>
      <w:r>
        <w:br/>
        <w:t>without healing, an- intire loss of Appetite comes on, with a</w:t>
      </w:r>
      <w:r>
        <w:br/>
        <w:t>Cachexy: the sick person is bloated, looks dismal: there arise</w:t>
      </w:r>
      <w:r>
        <w:br/>
        <w:t>all over the Bedy, especially in the Legs, round, hollow,</w:t>
      </w:r>
      <w:r>
        <w:br/>
        <w:t>livid, foul Ulcers, winch are difficult to cure; and the patient</w:t>
      </w:r>
      <w:r>
        <w:br/>
        <w:t xml:space="preserve">finds no remedy for his evils but death. </w:t>
      </w:r>
      <w:r>
        <w:rPr>
          <w:i/>
          <w:iCs/>
        </w:rPr>
        <w:t>Aretceus vssil dlstici</w:t>
      </w:r>
      <w:r>
        <w:t xml:space="preserve"> </w:t>
      </w:r>
      <w:r>
        <w:rPr>
          <w:lang w:val="el-GR" w:eastAsia="el-GR" w:bidi="el-GR"/>
        </w:rPr>
        <w:t>χμ</w:t>
      </w:r>
      <w:r w:rsidRPr="00AC72F0">
        <w:rPr>
          <w:lang w:eastAsia="el-GR" w:bidi="el-GR"/>
        </w:rPr>
        <w:t>-</w:t>
      </w:r>
      <w:r w:rsidRPr="00AC72F0">
        <w:rPr>
          <w:lang w:eastAsia="el-GR" w:bidi="el-GR"/>
        </w:rPr>
        <w:br/>
      </w:r>
      <w:r>
        <w:rPr>
          <w:b/>
          <w:bCs/>
          <w:lang w:val="el-GR" w:eastAsia="el-GR" w:bidi="el-GR"/>
        </w:rPr>
        <w:t>είων</w:t>
      </w:r>
      <w:r w:rsidRPr="00AC72F0">
        <w:rPr>
          <w:b/>
          <w:bCs/>
          <w:lang w:eastAsia="el-GR" w:bidi="el-GR"/>
        </w:rPr>
        <w:t xml:space="preserve"> </w:t>
      </w:r>
      <w:r>
        <w:rPr>
          <w:lang w:val="el-GR" w:eastAsia="el-GR" w:bidi="el-GR"/>
        </w:rPr>
        <w:t>παδῆς</w:t>
      </w:r>
      <w:r w:rsidRPr="00AC72F0">
        <w:rPr>
          <w:lang w:eastAsia="el-GR" w:bidi="el-GR"/>
        </w:rPr>
        <w:t xml:space="preserve">.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I4.</w:t>
      </w:r>
    </w:p>
    <w:p w14:paraId="70EAD1C0" w14:textId="77777777" w:rsidR="00AA6A10" w:rsidRDefault="00000000">
      <w:pPr>
        <w:tabs>
          <w:tab w:val="left" w:pos="5029"/>
        </w:tabs>
        <w:ind w:firstLine="360"/>
      </w:pPr>
      <w:r>
        <w:t xml:space="preserve">In </w:t>
      </w:r>
      <w:r>
        <w:rPr>
          <w:i/>
          <w:iCs/>
        </w:rPr>
        <w:t>Abscesses,</w:t>
      </w:r>
      <w:r>
        <w:t xml:space="preserve"> if there appears no probable way to hinder their</w:t>
      </w:r>
      <w:r>
        <w:br/>
        <w:t>breaking, anoint them with Bread helled in Hydreheum [a</w:t>
      </w:r>
      <w:r>
        <w:br/>
        <w:t xml:space="preserve">Mixture of Water and </w:t>
      </w:r>
      <w:proofErr w:type="gramStart"/>
      <w:r>
        <w:t>Oil ]</w:t>
      </w:r>
      <w:proofErr w:type="gramEnd"/>
      <w:r>
        <w:t xml:space="preserve"> or apply to the place Barley-meal</w:t>
      </w:r>
      <w:r>
        <w:br/>
        <w:t>prepared after the same manner, and foment it with a Decoction</w:t>
      </w:r>
      <w:r>
        <w:br/>
        <w:t>of the Root of Marsh-mallows. When the Tumour is with</w:t>
      </w:r>
      <w:r>
        <w:br/>
        <w:t>difficulty brought to a Suppuration, and no less difficult to</w:t>
      </w:r>
      <w:r>
        <w:br/>
        <w:t>discuss, a Cataplasm of dried Figs is to he used. You must</w:t>
      </w:r>
      <w:r>
        <w:br/>
        <w:t>take the sattest and sweetest Frys, and boil them in Water,</w:t>
      </w:r>
      <w:r>
        <w:br/>
        <w:t>till it become of the thickness of fine Honey, sometimes adding</w:t>
      </w:r>
      <w:r>
        <w:br/>
        <w:t xml:space="preserve">Barley-meal, and sometimes </w:t>
      </w:r>
      <w:r>
        <w:rPr>
          <w:b/>
          <w:bCs/>
        </w:rPr>
        <w:t xml:space="preserve">fine </w:t>
      </w:r>
      <w:r>
        <w:t>Wheaten bread. If the Dis-</w:t>
      </w:r>
      <w:r>
        <w:br/>
        <w:t>cussion of the Tumour do not proceed so well as it ought,</w:t>
      </w:r>
      <w:r>
        <w:br/>
        <w:t>boil Hyssop, or Origanum with your Figs, and, for more effi-</w:t>
      </w:r>
      <w:r>
        <w:br/>
        <w:t>cacy, put halt in your Decoction; but great care is to he taken</w:t>
      </w:r>
      <w:r>
        <w:br/>
        <w:t>that, while you make use of Vehement Dryers, you do noa</w:t>
      </w:r>
      <w:r>
        <w:br/>
        <w:t xml:space="preserve">render the part callous. If any such thing </w:t>
      </w:r>
      <w:proofErr w:type="gramStart"/>
      <w:r>
        <w:t>appear</w:t>
      </w:r>
      <w:proofErr w:type="gramEnd"/>
      <w:r>
        <w:t xml:space="preserve">, boil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Roots of Wild cucumber. </w:t>
      </w:r>
      <w:proofErr w:type="gramStart"/>
      <w:r>
        <w:t>Marsh-mallows</w:t>
      </w:r>
      <w:proofErr w:type="gramEnd"/>
      <w:r>
        <w:t>, or Bryony in Wa-</w:t>
      </w:r>
      <w:r>
        <w:br/>
        <w:t>ter, or, which is more effectual, and a more powerful Digestive,</w:t>
      </w:r>
      <w:r>
        <w:br/>
        <w:t xml:space="preserve">the Root of the </w:t>
      </w:r>
      <w:r>
        <w:rPr>
          <w:lang w:val="la-Latn" w:eastAsia="la-Latn" w:bidi="la-Latn"/>
        </w:rPr>
        <w:t xml:space="preserve">Dracunculus. </w:t>
      </w:r>
      <w:r>
        <w:t>Boil this Root sometimes by itself,</w:t>
      </w:r>
      <w:r>
        <w:br/>
        <w:t>sometimes with Figs, adding some Meal and Fat. Maidenhair</w:t>
      </w:r>
      <w:r>
        <w:br/>
        <w:t>also is a Digestive, and so is Oil of Dill, which also maturates</w:t>
      </w:r>
      <w:r>
        <w:br/>
        <w:t xml:space="preserve">crude Humours, and Tumours of indigested Matter. </w:t>
      </w:r>
      <w:proofErr w:type="gramStart"/>
      <w:r>
        <w:t>Pitch,,</w:t>
      </w:r>
      <w:proofErr w:type="gramEnd"/>
      <w:r>
        <w:br/>
        <w:t>especially the liquid sort, added as an ingredient in Cataplasms,-</w:t>
      </w:r>
      <w:r>
        <w:br/>
        <w:t>digests all crude and hard Tumours.</w:t>
      </w:r>
      <w:r>
        <w:tab/>
        <w:t>- :</w:t>
      </w:r>
    </w:p>
    <w:p w14:paraId="7B7DA4F0" w14:textId="77777777" w:rsidR="00AA6A10" w:rsidRDefault="00000000">
      <w:pPr>
        <w:tabs>
          <w:tab w:val="left" w:pos="4669"/>
          <w:tab w:val="left" w:pos="5216"/>
        </w:tabs>
        <w:ind w:firstLine="360"/>
      </w:pPr>
      <w:r>
        <w:t xml:space="preserve">Here follows a compounded Medicine, which cures </w:t>
      </w:r>
      <w:r>
        <w:rPr>
          <w:i/>
          <w:iCs/>
        </w:rPr>
        <w:t>Abscesses '</w:t>
      </w:r>
      <w:r>
        <w:rPr>
          <w:i/>
          <w:iCs/>
        </w:rPr>
        <w:br/>
      </w:r>
      <w:r>
        <w:t>where the Matter is concocted, without any trouble, bringing',</w:t>
      </w:r>
      <w:r>
        <w:br/>
        <w:t>away the Pus in the dressings, and perfectly digests them when:</w:t>
      </w:r>
      <w:r>
        <w:br/>
        <w:t>they are crude: Take’os the Lapis pyrites, and Ammoniac, of</w:t>
      </w:r>
      <w:r>
        <w:br/>
        <w:t xml:space="preserve">each twelve drams; of Bean-meal six drams; make them </w:t>
      </w:r>
      <w:r>
        <w:rPr>
          <w:b/>
          <w:bCs/>
        </w:rPr>
        <w:t>into*</w:t>
      </w:r>
      <w:r>
        <w:rPr>
          <w:b/>
          <w:bCs/>
        </w:rPr>
        <w:br/>
      </w:r>
      <w:r>
        <w:t xml:space="preserve">a Plainer, , with liquid Rosine, and spread it on Leather, </w:t>
      </w:r>
      <w:r>
        <w:rPr>
          <w:b/>
          <w:bCs/>
        </w:rPr>
        <w:t>and</w:t>
      </w:r>
      <w:r>
        <w:rPr>
          <w:b/>
          <w:bCs/>
        </w:rPr>
        <w:br/>
      </w:r>
      <w:r>
        <w:t>let it stick to the place till it falls off of itself. .. But this medicine</w:t>
      </w:r>
      <w:r>
        <w:br/>
        <w:t>must he prepared not long before it is used, because it soon grows’</w:t>
      </w:r>
      <w:r>
        <w:br/>
        <w:t xml:space="preserve">dry. </w:t>
      </w:r>
      <w:r w:rsidRPr="00AC72F0">
        <w:rPr>
          <w:i/>
          <w:iCs/>
          <w:lang w:val="fr-FR"/>
        </w:rPr>
        <w:t>Oribas. de Morb. Curat, he.</w:t>
      </w:r>
      <w:r w:rsidRPr="00AC72F0">
        <w:rPr>
          <w:lang w:val="fr-FR"/>
        </w:rPr>
        <w:t xml:space="preserve"> iii. </w:t>
      </w:r>
      <w:r w:rsidRPr="00AC72F0">
        <w:rPr>
          <w:i/>
          <w:iCs/>
          <w:lang w:val="fr-FR"/>
        </w:rPr>
        <w:t>cap.</w:t>
      </w:r>
      <w:r w:rsidRPr="00AC72F0">
        <w:rPr>
          <w:lang w:val="fr-FR"/>
        </w:rPr>
        <w:t xml:space="preserve"> 43. </w:t>
      </w:r>
      <w:r w:rsidRPr="00AC72F0">
        <w:rPr>
          <w:i/>
          <w:iCs/>
          <w:lang w:val="fr-FR"/>
        </w:rPr>
        <w:t>Paulus Algineta,</w:t>
      </w:r>
      <w:r w:rsidRPr="00AC72F0">
        <w:rPr>
          <w:i/>
          <w:iCs/>
          <w:lang w:val="fr-FR"/>
        </w:rPr>
        <w:br/>
        <w:t>lib.</w:t>
      </w:r>
      <w:r w:rsidRPr="00AC72F0">
        <w:rPr>
          <w:lang w:val="fr-FR"/>
        </w:rPr>
        <w:t xml:space="preserve"> iv. </w:t>
      </w:r>
      <w:r w:rsidRPr="00AC72F0">
        <w:rPr>
          <w:i/>
          <w:iCs/>
          <w:lang w:val="fr-FR"/>
        </w:rPr>
        <w:t>cap.</w:t>
      </w:r>
      <w:r w:rsidRPr="00AC72F0">
        <w:rPr>
          <w:lang w:val="fr-FR"/>
        </w:rPr>
        <w:t xml:space="preserve"> </w:t>
      </w:r>
      <w:r>
        <w:t>I8.</w:t>
      </w:r>
      <w:r>
        <w:tab/>
        <w:t>.</w:t>
      </w:r>
      <w:r>
        <w:tab/>
        <w:t>*</w:t>
      </w:r>
    </w:p>
    <w:p w14:paraId="1E2D8480" w14:textId="77777777" w:rsidR="00AA6A10" w:rsidRDefault="00000000">
      <w:pPr>
        <w:ind w:firstLine="360"/>
      </w:pPr>
      <w:r>
        <w:rPr>
          <w:b/>
          <w:bCs/>
        </w:rPr>
        <w:t>ABSCESSES of the KIDNEYS and BLADDER.</w:t>
      </w:r>
    </w:p>
    <w:p w14:paraId="5340D8F9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Abseefs</w:t>
      </w:r>
      <w:r>
        <w:t xml:space="preserve"> of the Reins, or Kidneys, is attended with</w:t>
      </w:r>
      <w:r>
        <w:br/>
        <w:t>Pains about the Ilia, arid unusual Shiverings-at intervals, with'</w:t>
      </w:r>
      <w:r>
        <w:br/>
        <w:t>an anomalous Fever. The digested Pus which'is Voided by</w:t>
      </w:r>
      <w:r>
        <w:br/>
        <w:t>Urine plainly indicates an Ulcer, that requires speedy help,</w:t>
      </w:r>
      <w:r>
        <w:br/>
        <w:t>without which it will he difficult to cure. Ulcers in the Kid-</w:t>
      </w:r>
      <w:r>
        <w:br/>
        <w:t>neys are-to be distinguished from those in the Bladder by the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Situation, Action, and Properties of their Substance and Facul-</w:t>
      </w:r>
      <w:r>
        <w:br/>
        <w:t xml:space="preserve">ties. First by the </w:t>
      </w:r>
      <w:proofErr w:type="gramStart"/>
      <w:r>
        <w:t>Situation;</w:t>
      </w:r>
      <w:proofErr w:type="gramEnd"/>
      <w:r>
        <w:t xml:space="preserve"> for when the Bladder is affected,</w:t>
      </w:r>
      <w:r>
        <w:br/>
        <w:t>the Pain is felt in the Pubes, and the Bottom of the Belly; but</w:t>
      </w:r>
      <w:r>
        <w:br/>
        <w:t>when the Kidneys stiffer, the Pain lies in the backpart of the.</w:t>
      </w:r>
      <w:r>
        <w:br/>
        <w:t xml:space="preserve">Loins. Secondly, by them Action, aS thus: When the </w:t>
      </w:r>
      <w:r>
        <w:rPr>
          <w:lang w:val="la-Latn" w:eastAsia="la-Latn" w:bidi="la-Latn"/>
        </w:rPr>
        <w:t>caute</w:t>
      </w:r>
      <w:r>
        <w:rPr>
          <w:lang w:val="la-Latn" w:eastAsia="la-Latn" w:bidi="la-Latn"/>
        </w:rPr>
        <w:br/>
      </w:r>
      <w:r>
        <w:t>of the disease lies in the Bladder, there is a difficulty or total</w:t>
      </w:r>
      <w:r>
        <w:br/>
      </w:r>
      <w:r>
        <w:lastRenderedPageBreak/>
        <w:t>suppression of Urine; but when the Kidneys are in fault, the'</w:t>
      </w:r>
      <w:r>
        <w:br/>
        <w:t>Urine passes off freely. Thirdly, by the Properties of th</w:t>
      </w:r>
      <w:r>
        <w:rPr>
          <w:vertAlign w:val="subscript"/>
        </w:rPr>
        <w:t>e</w:t>
      </w:r>
      <w:r>
        <w:t>'</w:t>
      </w:r>
      <w:r>
        <w:br/>
        <w:t>Bedy; as for instance, fibrous pieces of Flesh are v</w:t>
      </w:r>
      <w:r>
        <w:rPr>
          <w:u w:val="single"/>
        </w:rPr>
        <w:t>oided</w:t>
      </w:r>
      <w:r>
        <w:t xml:space="preserve"> from</w:t>
      </w:r>
      <w:r>
        <w:br/>
        <w:t>the Kidneys, but Membranous scales come off from an ul-'</w:t>
      </w:r>
      <w:r>
        <w:br/>
        <w:t xml:space="preserve">cerated Bladder. </w:t>
      </w:r>
      <w:proofErr w:type="gramStart"/>
      <w:r>
        <w:t>Lastly,,</w:t>
      </w:r>
      <w:proofErr w:type="gramEnd"/>
      <w:r>
        <w:t xml:space="preserve"> they are distinguished by their Facul-</w:t>
      </w:r>
      <w:r>
        <w:br/>
        <w:t>ties. A Violent Pain is felt in the Bladder, when that is ex-</w:t>
      </w:r>
      <w:r>
        <w:br/>
        <w:t xml:space="preserve">ulcerated; but when the Kidneys are thus </w:t>
      </w:r>
      <w:proofErr w:type="gramStart"/>
      <w:r>
        <w:t>affected,,</w:t>
      </w:r>
      <w:proofErr w:type="gramEnd"/>
      <w:r>
        <w:t xml:space="preserve"> there is a</w:t>
      </w:r>
      <w:r>
        <w:br/>
        <w:t>dull Pain of the part, accompanied with the sense of a weight</w:t>
      </w:r>
      <w:r>
        <w:br/>
        <w:t>on the Loins. Sometimes the Ureters Are ulcerated, and Pus</w:t>
      </w:r>
      <w:r>
        <w:br/>
        <w:t xml:space="preserve">and Blond are Voided with the Urine; for these are </w:t>
      </w:r>
      <w:r>
        <w:rPr>
          <w:u w:val="single"/>
        </w:rPr>
        <w:t>seated</w:t>
      </w:r>
      <w:r>
        <w:t xml:space="preserve"> he-</w:t>
      </w:r>
      <w:r>
        <w:br/>
        <w:t>tween the Reins and the Bladder; but if the Pudendum he'</w:t>
      </w:r>
      <w:r>
        <w:br/>
        <w:t>ulcerated. Pus and Blood come away unmixed with the Urine,</w:t>
      </w:r>
    </w:p>
    <w:p w14:paraId="79D0A451" w14:textId="77777777" w:rsidR="00AA6A10" w:rsidRDefault="00000000">
      <w:pPr>
        <w:ind w:firstLine="360"/>
      </w:pPr>
      <w:r>
        <w:rPr>
          <w:b/>
          <w:bCs/>
        </w:rPr>
        <w:t>For ABSCESSES in the REINS and BLADDER.</w:t>
      </w:r>
    </w:p>
    <w:p w14:paraId="543CABCA" w14:textId="77777777" w:rsidR="00AA6A10" w:rsidRDefault="00000000">
      <w:pPr>
        <w:tabs>
          <w:tab w:val="left" w:pos="5029"/>
        </w:tabs>
        <w:ind w:left="360" w:hanging="360"/>
      </w:pPr>
      <w:r>
        <w:t>Take linseed, the Seeds of Cucumher, and of white poppy,</w:t>
      </w:r>
      <w:r>
        <w:br/>
        <w:t xml:space="preserve">Tragacanth, </w:t>
      </w:r>
      <w:proofErr w:type="gramStart"/>
      <w:r>
        <w:t>of each eight drams,</w:t>
      </w:r>
      <w:proofErr w:type="gramEnd"/>
      <w:r>
        <w:t xml:space="preserve"> of </w:t>
      </w:r>
      <w:r>
        <w:rPr>
          <w:lang w:val="la-Latn" w:eastAsia="la-Latn" w:bidi="la-Latn"/>
        </w:rPr>
        <w:t xml:space="preserve">Amylum </w:t>
      </w:r>
      <w:r>
        <w:t>sour d</w:t>
      </w:r>
      <w:r>
        <w:rPr>
          <w:u w:val="single"/>
        </w:rPr>
        <w:t>rama</w:t>
      </w:r>
      <w:r>
        <w:t>.</w:t>
      </w:r>
      <w:r>
        <w:br/>
      </w:r>
      <w:r>
        <w:rPr>
          <w:b/>
          <w:bCs/>
        </w:rPr>
        <w:t xml:space="preserve">make </w:t>
      </w:r>
      <w:r>
        <w:t>them into Troches.</w:t>
      </w:r>
      <w:r>
        <w:tab/>
        <w:t>'</w:t>
      </w:r>
      <w:r>
        <w:br w:type="page"/>
      </w:r>
    </w:p>
    <w:p w14:paraId="369741AB" w14:textId="77777777" w:rsidR="00AA6A10" w:rsidRDefault="00000000">
      <w:r>
        <w:rPr>
          <w:b/>
          <w:bCs/>
        </w:rPr>
        <w:lastRenderedPageBreak/>
        <w:t>Fur ULCERS of the BLADDER, attended with an INELAii-</w:t>
      </w:r>
      <w:r>
        <w:rPr>
          <w:b/>
          <w:bCs/>
        </w:rPr>
        <w:br/>
        <w:t>MATION.</w:t>
      </w:r>
    </w:p>
    <w:p w14:paraId="63BF1C6E" w14:textId="77777777" w:rsidR="00AA6A10" w:rsidRDefault="00000000">
      <w:pPr>
        <w:ind w:left="360" w:hanging="360"/>
      </w:pPr>
      <w:r>
        <w:t>Take twenty Pine-kernels, foray Seeds of Garden Cucum-</w:t>
      </w:r>
      <w:r>
        <w:br/>
        <w:t xml:space="preserve">bers, of </w:t>
      </w:r>
      <w:r>
        <w:rPr>
          <w:lang w:val="la-Latn" w:eastAsia="la-Latn" w:bidi="la-Latn"/>
        </w:rPr>
        <w:t xml:space="preserve">Amylum, </w:t>
      </w:r>
      <w:r>
        <w:t>Spikenard, each a dram. Seed of Smal-</w:t>
      </w:r>
      <w:r>
        <w:br/>
        <w:t>lage five drams. Let the Spikenard and Smallage he boiled</w:t>
      </w:r>
      <w:r>
        <w:br/>
        <w:t>in a pint os Water, and one sixth of a pint of the De-</w:t>
      </w:r>
      <w:r>
        <w:br/>
        <w:t>coction he mixed with the beforementioned ingredients.</w:t>
      </w:r>
    </w:p>
    <w:p w14:paraId="35B28399" w14:textId="77777777" w:rsidR="00AA6A10" w:rsidRDefault="00000000">
      <w:pPr>
        <w:ind w:firstLine="360"/>
      </w:pPr>
      <w:r>
        <w:rPr>
          <w:b/>
          <w:bCs/>
        </w:rPr>
        <w:t xml:space="preserve">For </w:t>
      </w:r>
      <w:proofErr w:type="gramStart"/>
      <w:r>
        <w:rPr>
          <w:b/>
          <w:bCs/>
        </w:rPr>
        <w:t>an</w:t>
      </w:r>
      <w:proofErr w:type="gramEnd"/>
      <w:r>
        <w:rPr>
          <w:b/>
          <w:bCs/>
        </w:rPr>
        <w:t xml:space="preserve"> HAEMORRHAGE from the BLADDER.</w:t>
      </w:r>
    </w:p>
    <w:p w14:paraId="1C6F640B" w14:textId="77777777" w:rsidR="00AA6A10" w:rsidRDefault="00000000">
      <w:pPr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Scissile </w:t>
      </w:r>
      <w:r>
        <w:t xml:space="preserve">Alum, </w:t>
      </w:r>
      <w:proofErr w:type="gramStart"/>
      <w:r>
        <w:t>one dram,</w:t>
      </w:r>
      <w:proofErr w:type="gramEnd"/>
      <w:r>
        <w:t xml:space="preserve"> of Tragacanth eight</w:t>
      </w:r>
      <w:r>
        <w:br/>
        <w:t>drams, of Gum Arabic two scruples and a half. Ad-</w:t>
      </w:r>
      <w:r>
        <w:br/>
        <w:t xml:space="preserve">minister them in Pallium </w:t>
      </w:r>
      <w:r>
        <w:rPr>
          <w:i/>
          <w:iCs/>
        </w:rPr>
        <w:t>Oribas. Syneps. lib.</w:t>
      </w:r>
      <w:r>
        <w:t xml:space="preserve"> ix. </w:t>
      </w:r>
      <w:r>
        <w:rPr>
          <w:i/>
          <w:iCs/>
        </w:rPr>
        <w:t>cap.</w:t>
      </w:r>
      <w:r>
        <w:t xml:space="preserve"> 27.</w:t>
      </w:r>
    </w:p>
    <w:p w14:paraId="785DBD34" w14:textId="77777777" w:rsidR="00AA6A10" w:rsidRDefault="00000000">
      <w:r>
        <w:rPr>
          <w:b/>
          <w:bCs/>
        </w:rPr>
        <w:t>An ABSCESS of the UTERUS.</w:t>
      </w:r>
    </w:p>
    <w:p w14:paraId="3F307179" w14:textId="77777777" w:rsidR="00AA6A10" w:rsidRDefault="00000000">
      <w:pPr>
        <w:ind w:firstLine="360"/>
      </w:pPr>
      <w:r>
        <w:t>When an Inflammation begins to suppurate, the Suppuration</w:t>
      </w:r>
      <w:r>
        <w:br/>
        <w:t>is to he promoted by a Cataplasm of FoeniIgreek and Linseed, or</w:t>
      </w:r>
      <w:r>
        <w:br/>
        <w:t>rather of Barley-meal, to which let a Fig he added; sometimes</w:t>
      </w:r>
      <w:r>
        <w:br/>
        <w:t>Pigeons-dung is used. Frequent Insessions are recommended,</w:t>
      </w:r>
      <w:r>
        <w:br/>
        <w:t>and Pessaries of a heating and irritating nature. But it ought</w:t>
      </w:r>
      <w:r>
        <w:br/>
        <w:t xml:space="preserve">to he observed, that </w:t>
      </w:r>
      <w:r>
        <w:rPr>
          <w:i/>
          <w:iCs/>
        </w:rPr>
        <w:t>ffiC Abscefs</w:t>
      </w:r>
      <w:r>
        <w:t xml:space="preserve"> discharges itself sometimes by</w:t>
      </w:r>
      <w:r>
        <w:br/>
        <w:t>the Orifice of the Uterus, sometimes into the Bladder, and</w:t>
      </w:r>
      <w:r>
        <w:br/>
        <w:t xml:space="preserve">oftentimes into the </w:t>
      </w:r>
      <w:r>
        <w:rPr>
          <w:lang w:val="la-Latn" w:eastAsia="la-Latn" w:bidi="la-Latn"/>
        </w:rPr>
        <w:t xml:space="preserve">intestinum </w:t>
      </w:r>
      <w:r>
        <w:t xml:space="preserve">rectum. </w:t>
      </w:r>
      <w:r>
        <w:rPr>
          <w:i/>
          <w:iCs/>
        </w:rPr>
        <w:t>Oribas. Syneps. lib.</w:t>
      </w:r>
      <w:r>
        <w:t xml:space="preserve"> Jin.</w:t>
      </w:r>
      <w:r>
        <w:br/>
      </w:r>
      <w:r>
        <w:rPr>
          <w:lang w:val="la-Latn" w:eastAsia="la-Latn" w:bidi="la-Latn"/>
        </w:rPr>
        <w:t xml:space="preserve">«p. </w:t>
      </w:r>
      <w:r>
        <w:t>5I.</w:t>
      </w:r>
    </w:p>
    <w:p w14:paraId="407DF2EB" w14:textId="77777777" w:rsidR="00AA6A10" w:rsidRDefault="00000000">
      <w:pPr>
        <w:ind w:firstLine="360"/>
      </w:pPr>
      <w:r>
        <w:t>The Seed of Treacle-mustard is of fo acrid a quality, as to</w:t>
      </w:r>
      <w:r>
        <w:br/>
        <w:t xml:space="preserve">- break internal </w:t>
      </w:r>
      <w:r>
        <w:rPr>
          <w:i/>
          <w:iCs/>
        </w:rPr>
        <w:t>Abscesses,</w:t>
      </w:r>
      <w:r>
        <w:t xml:space="preserve"> if drank. </w:t>
      </w:r>
      <w:r>
        <w:rPr>
          <w:i/>
          <w:iCs/>
        </w:rPr>
        <w:t>Orib, de Vice. Simple lib.</w:t>
      </w:r>
      <w:r>
        <w:t xml:space="preserve"> ii.</w:t>
      </w:r>
      <w:r>
        <w:br/>
        <w:t>rtio. I.'</w:t>
      </w:r>
      <w:r>
        <w:br/>
        <w:t xml:space="preserve">.. Isa disease turn to an </w:t>
      </w:r>
      <w:r>
        <w:rPr>
          <w:i/>
          <w:iCs/>
        </w:rPr>
        <w:t>Abscesc,</w:t>
      </w:r>
      <w:r>
        <w:t xml:space="preserve"> the patient </w:t>
      </w:r>
      <w:proofErr w:type="gramStart"/>
      <w:r>
        <w:t>bring</w:t>
      </w:r>
      <w:proofErr w:type="gramEnd"/>
      <w:r>
        <w:t xml:space="preserve"> in a good</w:t>
      </w:r>
      <w:r>
        <w:br/>
        <w:t>way, we are to divert our thoughts and concern to this new</w:t>
      </w:r>
      <w:r>
        <w:br/>
        <w:t>disorder. While the Fever keeps its course, and the Urine ap-</w:t>
      </w:r>
      <w:r>
        <w:br/>
        <w:t>pears always thin and crude, never depositing a Sediment, if</w:t>
      </w:r>
      <w:r>
        <w:br/>
        <w:t>there he felt in any of the Lower parts, as in the Legs, or a-</w:t>
      </w:r>
      <w:r>
        <w:br/>
        <w:t xml:space="preserve">bout any Joint, a Weight or a Tension, a </w:t>
      </w:r>
      <w:proofErr w:type="gramStart"/>
      <w:r>
        <w:t>Heat</w:t>
      </w:r>
      <w:proofErr w:type="gramEnd"/>
      <w:r>
        <w:t xml:space="preserve"> or a Pain;</w:t>
      </w:r>
      <w:r>
        <w:br/>
        <w:t xml:space="preserve">without manifest cause, we are to expect an </w:t>
      </w:r>
      <w:r>
        <w:rPr>
          <w:i/>
          <w:iCs/>
        </w:rPr>
        <w:t>Abscesc</w:t>
      </w:r>
      <w:r>
        <w:t xml:space="preserve"> in that</w:t>
      </w:r>
      <w:r>
        <w:br/>
        <w:t>part. If the patient he suddenly taken with a difficulty os</w:t>
      </w:r>
      <w:r>
        <w:br/>
        <w:t>Breathing, and is soon relieved, and be afterward seized with</w:t>
      </w:r>
      <w:r>
        <w:br/>
        <w:t>a Heaviness or Pain in the Head, a profound Sleep, or Deaf-</w:t>
      </w:r>
      <w:r>
        <w:br/>
        <w:t xml:space="preserve">ness, he will unavoidably have an </w:t>
      </w:r>
      <w:r>
        <w:rPr>
          <w:i/>
          <w:iCs/>
        </w:rPr>
        <w:t>Abscesc</w:t>
      </w:r>
      <w:r>
        <w:t xml:space="preserve"> in the Glands about</w:t>
      </w:r>
      <w:r>
        <w:br/>
        <w:t xml:space="preserve">the Ears. </w:t>
      </w:r>
      <w:r>
        <w:rPr>
          <w:i/>
          <w:iCs/>
        </w:rPr>
        <w:t>Abscesses</w:t>
      </w:r>
      <w:r>
        <w:t xml:space="preserve"> happen principally in Winter, and to those</w:t>
      </w:r>
      <w:r>
        <w:br/>
        <w:t xml:space="preserve">who are past thirty. </w:t>
      </w:r>
      <w:r>
        <w:rPr>
          <w:i/>
          <w:iCs/>
        </w:rPr>
        <w:t>Aetius Tetrab.</w:t>
      </w:r>
      <w:r>
        <w:t xml:space="preserve"> ii. </w:t>
      </w:r>
      <w:r>
        <w:rPr>
          <w:i/>
          <w:iCs/>
        </w:rPr>
        <w:t>Serm.</w:t>
      </w:r>
      <w:r>
        <w:t xml:space="preserve"> I. </w:t>
      </w:r>
      <w:r>
        <w:rPr>
          <w:i/>
          <w:iCs/>
        </w:rPr>
        <w:t>cap.</w:t>
      </w:r>
      <w:r>
        <w:t xml:space="preserve"> 5I.</w:t>
      </w:r>
    </w:p>
    <w:p w14:paraId="3ADCF18C" w14:textId="77777777" w:rsidR="00AA6A10" w:rsidRDefault="00000000">
      <w:pPr>
        <w:ind w:firstLine="360"/>
      </w:pPr>
      <w:r>
        <w:t>.. If the Inflammation continues, and inclines to a Suppuration,</w:t>
      </w:r>
      <w:r>
        <w:br/>
        <w:t>we are by all means to endeavour that the Transmutation may</w:t>
      </w:r>
      <w:r>
        <w:br/>
        <w:t>he perfected as soon aS possible» Wash the part affected there-</w:t>
      </w:r>
      <w:r>
        <w:br/>
        <w:t xml:space="preserve">fore with a Decoction of </w:t>
      </w:r>
      <w:proofErr w:type="gramStart"/>
      <w:r>
        <w:t>Marsh-mallows</w:t>
      </w:r>
      <w:proofErr w:type="gramEnd"/>
      <w:r>
        <w:t xml:space="preserve"> and Figs, and apply</w:t>
      </w:r>
      <w:r>
        <w:br/>
        <w:t>Bread or Barley-meal, with Water and Oil, to the place. If</w:t>
      </w:r>
      <w:r>
        <w:br/>
        <w:t>the Suppuration be difficult, apply Barley or Bread boded in a</w:t>
      </w:r>
      <w:r>
        <w:br/>
        <w:t xml:space="preserve">Decoction of sat Figs and </w:t>
      </w:r>
      <w:proofErr w:type="gramStart"/>
      <w:r>
        <w:t>Marsh-mallows</w:t>
      </w:r>
      <w:proofErr w:type="gramEnd"/>
      <w:r>
        <w:t xml:space="preserve">. If it </w:t>
      </w:r>
      <w:proofErr w:type="gramStart"/>
      <w:r>
        <w:t>continue</w:t>
      </w:r>
      <w:proofErr w:type="gramEnd"/>
      <w:r>
        <w:t xml:space="preserve"> still</w:t>
      </w:r>
      <w:r>
        <w:br/>
        <w:t>obstinate, we must add Pigeons-dung, Nitre, (not our Nitre,</w:t>
      </w:r>
      <w:r>
        <w:br/>
        <w:t>but a fix'd Alealine salt) and Turpentine. The transmutation</w:t>
      </w:r>
      <w:r>
        <w:br/>
        <w:t>into Pus being perfected, the place is to he opened at the most</w:t>
      </w:r>
      <w:r>
        <w:br/>
        <w:t xml:space="preserve">eminent part, for there the Skin is </w:t>
      </w:r>
      <w:proofErr w:type="gramStart"/>
      <w:r>
        <w:t>thinnest ;</w:t>
      </w:r>
      <w:proofErr w:type="gramEnd"/>
      <w:r>
        <w:t xml:space="preserve"> and is any part of</w:t>
      </w:r>
      <w:r>
        <w:br/>
        <w:t>the suppurated place appear putrefied, it is necessary to cut it</w:t>
      </w:r>
    </w:p>
    <w:p w14:paraId="492B48F9" w14:textId="77777777" w:rsidR="00AA6A10" w:rsidRDefault="00000000">
      <w:r>
        <w:t>- off But the Resection must he in the figure of a Myrtle-</w:t>
      </w:r>
      <w:r>
        <w:br/>
        <w:t xml:space="preserve">leaf, which indeed ought strictly to he observed in </w:t>
      </w:r>
      <w:r>
        <w:rPr>
          <w:i/>
          <w:iCs/>
        </w:rPr>
        <w:t>Abscesses</w:t>
      </w:r>
      <w:r>
        <w:rPr>
          <w:i/>
          <w:iCs/>
        </w:rPr>
        <w:br/>
      </w:r>
      <w:r>
        <w:t xml:space="preserve">under the </w:t>
      </w:r>
      <w:proofErr w:type="gramStart"/>
      <w:r>
        <w:t>Arm-pits</w:t>
      </w:r>
      <w:proofErr w:type="gramEnd"/>
      <w:r>
        <w:t>; and of the Groins; but in the Head, and</w:t>
      </w:r>
      <w:r>
        <w:br/>
        <w:t>such like places, no more than a - simple incision is used,</w:t>
      </w:r>
      <w:r>
        <w:br/>
        <w:t>after winch we shew fine powder of Frankincense in-the cavity</w:t>
      </w:r>
      <w:r>
        <w:br/>
        <w:t>of the wound, and put Lint therein. Our author goes on</w:t>
      </w:r>
      <w:r>
        <w:br/>
        <w:t xml:space="preserve">with prescribing the same treatment of an </w:t>
      </w:r>
      <w:r>
        <w:rPr>
          <w:i/>
          <w:iCs/>
        </w:rPr>
        <w:t>Abscesc</w:t>
      </w:r>
      <w:r>
        <w:t xml:space="preserve"> where several</w:t>
      </w:r>
      <w:r>
        <w:br/>
        <w:t xml:space="preserve">Incisions are made, as is quoted below from </w:t>
      </w:r>
      <w:r>
        <w:rPr>
          <w:i/>
          <w:iCs/>
        </w:rPr>
        <w:t>P. AEgiruta,</w:t>
      </w:r>
      <w:r>
        <w:t xml:space="preserve"> and then</w:t>
      </w:r>
      <w:r>
        <w:br/>
        <w:t xml:space="preserve">recommends for a Detergent </w:t>
      </w:r>
      <w:proofErr w:type="gramStart"/>
      <w:r>
        <w:t>the .Egyptian</w:t>
      </w:r>
      <w:proofErr w:type="gramEnd"/>
      <w:r>
        <w:t xml:space="preserve"> plainer, which,</w:t>
      </w:r>
      <w:r>
        <w:br/>
        <w:t>says - he, consists of equal parts of Liquid turpentine. Honey,</w:t>
      </w:r>
      <w:r>
        <w:br/>
        <w:t>and Oil of roses; hut for strong Bodies, and Very sou! Ulcers,</w:t>
      </w:r>
      <w:r>
        <w:br/>
        <w:t xml:space="preserve">he recommends an equal measure </w:t>
      </w:r>
      <w:r>
        <w:rPr>
          <w:i/>
          <w:iCs/>
        </w:rPr>
        <w:t>os</w:t>
      </w:r>
      <w:r>
        <w:t xml:space="preserve"> Turpentine and Honey;</w:t>
      </w:r>
      <w:r>
        <w:br/>
        <w:t>without Oil, as a wonderful Detersive. But for Ulcers that</w:t>
      </w:r>
      <w:r>
        <w:br/>
        <w:t xml:space="preserve">are difficult to cleanse, the </w:t>
      </w:r>
      <w:proofErr w:type="gramStart"/>
      <w:r>
        <w:t>yellow .</w:t>
      </w:r>
      <w:proofErr w:type="gramEnd"/>
      <w:r>
        <w:t>/Egyptian ointment, which</w:t>
      </w:r>
      <w:r>
        <w:br/>
        <w:t xml:space="preserve">they call </w:t>
      </w:r>
      <w:r>
        <w:rPr>
          <w:lang w:val="la-Latn" w:eastAsia="la-Latn" w:bidi="la-Latn"/>
        </w:rPr>
        <w:t xml:space="preserve">Coctum, </w:t>
      </w:r>
      <w:r>
        <w:t>does good service. It consists of jErugo rasa</w:t>
      </w:r>
      <w:r>
        <w:br/>
        <w:t>and Honey helled together till thay become of a yellow colour.</w:t>
      </w:r>
    </w:p>
    <w:p w14:paraId="1C9B4C61" w14:textId="77777777" w:rsidR="00AA6A10" w:rsidRDefault="00000000">
      <w:pPr>
        <w:ind w:firstLine="360"/>
      </w:pPr>
      <w:r>
        <w:rPr>
          <w:b/>
          <w:bCs/>
        </w:rPr>
        <w:t xml:space="preserve">An approved SUPJPURATORY for ABSCESSES is this, </w:t>
      </w:r>
      <w:r>
        <w:rPr>
          <w:i/>
          <w:iCs/>
        </w:rPr>
        <w:t>viz.</w:t>
      </w:r>
    </w:p>
    <w:p w14:paraId="0CCDE980" w14:textId="77777777" w:rsidR="00AA6A10" w:rsidRDefault="00000000">
      <w:pPr>
        <w:ind w:firstLine="360"/>
      </w:pPr>
      <w:r>
        <w:t xml:space="preserve">Take of </w:t>
      </w:r>
      <w:proofErr w:type="gramStart"/>
      <w:r>
        <w:t>Wild-mallows</w:t>
      </w:r>
      <w:proofErr w:type="gramEnd"/>
      <w:r>
        <w:t xml:space="preserve"> bruised and helled. Meal of wheat,</w:t>
      </w:r>
      <w:r>
        <w:br/>
        <w:t>Hogs-dung; of each equal parts, boil them in Sapa (they</w:t>
      </w:r>
      <w:r>
        <w:br/>
        <w:t>- must boil to a consumption of one half) and apply it to</w:t>
      </w:r>
      <w:r>
        <w:br/>
        <w:t>-the place, and a Suppuration will Very soon be brought</w:t>
      </w:r>
      <w:r>
        <w:br/>
        <w:t>. about. '</w:t>
      </w:r>
    </w:p>
    <w:p w14:paraId="5283992F" w14:textId="77777777" w:rsidR="00AA6A10" w:rsidRDefault="00000000">
      <w:pPr>
        <w:tabs>
          <w:tab w:val="right" w:leader="dot" w:pos="3279"/>
        </w:tabs>
        <w:ind w:firstLine="360"/>
      </w:pPr>
      <w:r>
        <w:t>Here follows another Remedy, called the PHILosOPHIcAL</w:t>
      </w:r>
      <w:r>
        <w:br/>
        <w:t>- MEDICINE for INFLAMMATIONS, particularly in the Breasts</w:t>
      </w:r>
      <w:r>
        <w:br/>
        <w:t>. and Glands</w:t>
      </w:r>
      <w:proofErr w:type="gramStart"/>
      <w:r>
        <w:t>. .</w:t>
      </w:r>
      <w:proofErr w:type="gramEnd"/>
      <w:r>
        <w:t xml:space="preserve"> _;</w:t>
      </w:r>
      <w:r>
        <w:tab/>
        <w:t>?</w:t>
      </w:r>
    </w:p>
    <w:p w14:paraId="1D987712" w14:textId="77777777" w:rsidR="00AA6A10" w:rsidRDefault="00000000">
      <w:r>
        <w:t>.-. Take of the Fat of hogs an ounce and a half, the Whites of</w:t>
      </w:r>
      <w:r>
        <w:br/>
        <w:t xml:space="preserve">two eggs. Honey as much as will fill the two </w:t>
      </w:r>
      <w:proofErr w:type="gramStart"/>
      <w:r>
        <w:t>Egg-shells</w:t>
      </w:r>
      <w:proofErr w:type="gramEnd"/>
      <w:r>
        <w:t>,</w:t>
      </w:r>
      <w:r>
        <w:br/>
        <w:t>.two ounces of Nitre, of Meal of dried Barley, called</w:t>
      </w:r>
      <w:r>
        <w:br/>
        <w:t>Polenta, as much as is sufficient. Melt the Fas, and mho</w:t>
      </w:r>
    </w:p>
    <w:p w14:paraId="7D1C9C97" w14:textId="77777777" w:rsidR="00AA6A10" w:rsidRDefault="00000000">
      <w:pPr>
        <w:ind w:firstLine="360"/>
      </w:pPr>
      <w:r>
        <w:t>. - . it with the Eggs and Honey; -then add the Nitre, and</w:t>
      </w:r>
      <w:r>
        <w:br/>
      </w:r>
      <w:r>
        <w:lastRenderedPageBreak/>
        <w:t xml:space="preserve">ui </w:t>
      </w:r>
      <w:r>
        <w:rPr>
          <w:vertAlign w:val="superscript"/>
        </w:rPr>
        <w:t>r</w:t>
      </w:r>
      <w:r>
        <w:t xml:space="preserve"> lastly, as much of the Meal as will make it into a P</w:t>
      </w:r>
      <w:r>
        <w:rPr>
          <w:u w:val="single"/>
        </w:rPr>
        <w:t>iarster</w:t>
      </w:r>
      <w:r>
        <w:t>.</w:t>
      </w:r>
    </w:p>
    <w:p w14:paraId="4DB04FC1" w14:textId="77777777" w:rsidR="00AA6A10" w:rsidRDefault="00000000">
      <w:pPr>
        <w:tabs>
          <w:tab w:val="left" w:pos="1206"/>
        </w:tabs>
        <w:ind w:firstLine="360"/>
      </w:pPr>
      <w:r>
        <w:t>ss '</w:t>
      </w:r>
      <w:r>
        <w:tab/>
        <w:t>- Y'Some prepare it thus:</w:t>
      </w:r>
    </w:p>
    <w:p w14:paraId="7FF08589" w14:textId="77777777" w:rsidR="00AA6A10" w:rsidRDefault="00000000">
      <w:r>
        <w:t xml:space="preserve">They take eleven eggs with the Yolks, one pound of </w:t>
      </w:r>
      <w:r>
        <w:rPr>
          <w:u w:val="single"/>
        </w:rPr>
        <w:t>Meal</w:t>
      </w:r>
      <w:r>
        <w:rPr>
          <w:u w:val="single"/>
        </w:rPr>
        <w:br/>
      </w:r>
      <w:r>
        <w:t>of dried Barley, called Polenta, one pound of Hog’S sat,</w:t>
      </w:r>
      <w:r>
        <w:br/>
      </w:r>
      <w:proofErr w:type="gramStart"/>
      <w:r>
        <w:t>. ’</w:t>
      </w:r>
      <w:proofErr w:type="gramEnd"/>
      <w:r>
        <w:t xml:space="preserve"> </w:t>
      </w:r>
      <w:proofErr w:type="gramStart"/>
      <w:r>
        <w:t>..</w:t>
      </w:r>
      <w:proofErr w:type="gramEnd"/>
      <w:r>
        <w:t>-Hooey as'much as is necessary, sor.if they intend to dis-</w:t>
      </w:r>
      <w:r>
        <w:br/>
        <w:t>._ . cuss, they put the more Honey.4. het if Mitigation only</w:t>
      </w:r>
      <w:r>
        <w:br/>
        <w:t xml:space="preserve">- he designed, they, add the </w:t>
      </w:r>
      <w:r>
        <w:rPr>
          <w:i/>
          <w:iCs/>
        </w:rPr>
        <w:t>less."</w:t>
      </w:r>
      <w:r>
        <w:t xml:space="preserve"> Some add NitreI but</w:t>
      </w:r>
    </w:p>
    <w:p w14:paraId="493FE496" w14:textId="77777777" w:rsidR="00AA6A10" w:rsidRDefault="00000000">
      <w:r>
        <w:t>what has Nitre in it is more discnffive; what has none</w:t>
      </w:r>
      <w:r>
        <w:br/>
        <w:t xml:space="preserve">rather mitigates. Use also </w:t>
      </w:r>
      <w:r>
        <w:rPr>
          <w:u w:val="single"/>
        </w:rPr>
        <w:t>that</w:t>
      </w:r>
      <w:r>
        <w:t xml:space="preserve"> which is prepared with</w:t>
      </w:r>
      <w:r>
        <w:br/>
        <w:t>the Juice of Fleabane.</w:t>
      </w:r>
    </w:p>
    <w:p w14:paraId="3331263C" w14:textId="77777777" w:rsidR="00AA6A10" w:rsidRDefault="00000000">
      <w:r>
        <w:t>. To break ABSCESSES</w:t>
      </w:r>
    </w:p>
    <w:p w14:paraId="7F949A2B" w14:textId="77777777" w:rsidR="00AA6A10" w:rsidRDefault="00000000">
      <w:r>
        <w:t>Take Nitre and Gum Ammoniac worked up together with</w:t>
      </w:r>
      <w:r>
        <w:br/>
      </w:r>
      <w:proofErr w:type="gramStart"/>
      <w:r>
        <w:t>Vinegar, and</w:t>
      </w:r>
      <w:proofErr w:type="gramEnd"/>
      <w:r>
        <w:t xml:space="preserve"> apply them to the place as long as you intend</w:t>
      </w:r>
      <w:r>
        <w:br/>
        <w:t>to break it. Some, instead of Ammoniac, use Frankincense.</w:t>
      </w:r>
    </w:p>
    <w:p w14:paraId="02EB63AD" w14:textId="77777777" w:rsidR="00AA6A10" w:rsidRDefault="00000000">
      <w:r>
        <w:t xml:space="preserve">To discuss an </w:t>
      </w:r>
      <w:r>
        <w:rPr>
          <w:i/>
          <w:iCs/>
        </w:rPr>
        <w:t>Ahs.cefs</w:t>
      </w:r>
      <w:r>
        <w:t xml:space="preserve"> even aster alteration, use the Em-</w:t>
      </w:r>
      <w:r>
        <w:br/>
        <w:t>plastrum Arinbaraanium, or that called Dionysianum. See</w:t>
      </w:r>
      <w:r>
        <w:br/>
        <w:t>below.</w:t>
      </w:r>
    </w:p>
    <w:p w14:paraId="1B5BA7A9" w14:textId="77777777" w:rsidR="00AA6A10" w:rsidRDefault="00000000">
      <w:pPr>
        <w:ind w:firstLine="360"/>
      </w:pPr>
      <w:proofErr w:type="gramStart"/>
      <w:r>
        <w:t xml:space="preserve">The </w:t>
      </w:r>
      <w:r>
        <w:rPr>
          <w:b/>
          <w:bCs/>
        </w:rPr>
        <w:t>.ffilGIPTiAN</w:t>
      </w:r>
      <w:proofErr w:type="gramEnd"/>
      <w:r>
        <w:rPr>
          <w:b/>
          <w:bCs/>
        </w:rPr>
        <w:t xml:space="preserve"> DETERSIVE of ORIBASIUSi</w:t>
      </w:r>
    </w:p>
    <w:p w14:paraId="263BC0A3" w14:textId="77777777" w:rsidR="00AA6A10" w:rsidRDefault="00000000">
      <w:r>
        <w:t>Take one pint of clarified Honey; two pints of Vinegar,</w:t>
      </w:r>
      <w:r>
        <w:br/>
        <w:t xml:space="preserve">one ounce of Squama </w:t>
      </w:r>
      <w:r>
        <w:rPr>
          <w:lang w:val="la-Latn" w:eastAsia="la-Latn" w:bidi="la-Latn"/>
        </w:rPr>
        <w:t xml:space="preserve">aeris, </w:t>
      </w:r>
      <w:r>
        <w:t xml:space="preserve">four drams </w:t>
      </w:r>
      <w:proofErr w:type="gramStart"/>
      <w:r>
        <w:t>of .ZErugo</w:t>
      </w:r>
      <w:proofErr w:type="gramEnd"/>
      <w:r>
        <w:t>. Boil</w:t>
      </w:r>
      <w:r>
        <w:br/>
        <w:t>the Vinegar and Honey m the consistence of Honey, and</w:t>
      </w:r>
      <w:r>
        <w:br/>
        <w:t>then mix up the rest.</w:t>
      </w:r>
    </w:p>
    <w:p w14:paraId="5D59E735" w14:textId="77777777" w:rsidR="00AA6A10" w:rsidRDefault="00000000">
      <w:r>
        <w:t>Another excellent DETERGENT of the same author for fonI</w:t>
      </w:r>
      <w:r>
        <w:br/>
        <w:t>ULCERS.</w:t>
      </w:r>
    </w:p>
    <w:p w14:paraId="5D07CCB8" w14:textId="77777777" w:rsidR="00AA6A10" w:rsidRDefault="00000000">
      <w:r>
        <w:t>Take of Lees of oil. Clarified heney, and liquid AluIn, equal</w:t>
      </w:r>
      <w:r>
        <w:br/>
        <w:t>quantities.</w:t>
      </w:r>
    </w:p>
    <w:p w14:paraId="0F45A156" w14:textId="77777777" w:rsidR="00AA6A10" w:rsidRDefault="00000000">
      <w:r>
        <w:t xml:space="preserve">Another Medicine, to discuss or break an </w:t>
      </w:r>
      <w:proofErr w:type="gramStart"/>
      <w:r>
        <w:t>ABSCESS,,</w:t>
      </w:r>
      <w:proofErr w:type="gramEnd"/>
      <w:r>
        <w:t xml:space="preserve"> and eva*</w:t>
      </w:r>
      <w:r>
        <w:br/>
        <w:t>cuate it without Pain:</w:t>
      </w:r>
    </w:p>
    <w:p w14:paraId="7D4B28B2" w14:textId="77777777" w:rsidR="00AA6A10" w:rsidRDefault="00000000">
      <w:r>
        <w:t xml:space="preserve">Take of Spunia </w:t>
      </w:r>
      <w:r>
        <w:rPr>
          <w:lang w:val="la-Latn" w:eastAsia="la-Latn" w:bidi="la-Latn"/>
        </w:rPr>
        <w:t xml:space="preserve">Argenti, </w:t>
      </w:r>
      <w:r>
        <w:t>Ceruss, Ammoniac, each one pound*</w:t>
      </w:r>
      <w:r>
        <w:br/>
        <w:t xml:space="preserve">Oil </w:t>
      </w:r>
      <w:proofErr w:type="gramStart"/>
      <w:r>
        <w:t>a sufficient quantity</w:t>
      </w:r>
      <w:proofErr w:type="gramEnd"/>
      <w:r>
        <w:t>, the Refine of the Pine-tree,</w:t>
      </w:r>
      <w:r>
        <w:br/>
        <w:t>Propolis, (Bee-glue) Opopanax, of each an ounce and</w:t>
      </w:r>
      <w:r>
        <w:br/>
      </w:r>
      <w:r>
        <w:rPr>
          <w:b/>
          <w:bCs/>
        </w:rPr>
        <w:t xml:space="preserve">a </w:t>
      </w:r>
      <w:r>
        <w:t>half, of Castor sour ounces, of Galbanum, Myrrh»</w:t>
      </w:r>
      <w:r>
        <w:br/>
        <w:t>Frankincense, each two ounces. Vinegar a sufficient quan-</w:t>
      </w:r>
      <w:r>
        <w:br/>
        <w:t xml:space="preserve">tity. Boil the </w:t>
      </w:r>
      <w:r>
        <w:rPr>
          <w:lang w:val="la-Latn" w:eastAsia="la-Latn" w:bidi="la-Latn"/>
        </w:rPr>
        <w:t xml:space="preserve">Spuma Argenti </w:t>
      </w:r>
      <w:r>
        <w:t xml:space="preserve">and Ceruss in the </w:t>
      </w:r>
      <w:proofErr w:type="gramStart"/>
      <w:r>
        <w:t>Vinegar ;</w:t>
      </w:r>
      <w:proofErr w:type="gramEnd"/>
      <w:r>
        <w:br/>
        <w:t>bruife the ingredients, that are proper to be bruised, in</w:t>
      </w:r>
      <w:r>
        <w:br/>
        <w:t>the Vinegar, and melt the rest, and mix them with the</w:t>
      </w:r>
      <w:r>
        <w:br/>
        <w:t>things that are boiled, and adding them to the bruised, cool</w:t>
      </w:r>
      <w:r>
        <w:br/>
        <w:t xml:space="preserve">and work them altogether. </w:t>
      </w:r>
      <w:r>
        <w:rPr>
          <w:i/>
          <w:iCs/>
        </w:rPr>
        <w:t xml:space="preserve">Aetius Tetrab. </w:t>
      </w:r>
      <w:proofErr w:type="gramStart"/>
      <w:r>
        <w:rPr>
          <w:i/>
          <w:iCs/>
        </w:rPr>
        <w:t>rr.ferm</w:t>
      </w:r>
      <w:proofErr w:type="gramEnd"/>
      <w:r>
        <w:rPr>
          <w:i/>
          <w:iCs/>
        </w:rPr>
        <w:t>.</w:t>
      </w:r>
      <w:r>
        <w:t xml:space="preserve"> 2. </w:t>
      </w:r>
      <w:r>
        <w:rPr>
          <w:i/>
          <w:iCs/>
        </w:rPr>
        <w:t>cap.</w:t>
      </w:r>
      <w:r>
        <w:t xml:space="preserve"> 32.</w:t>
      </w:r>
    </w:p>
    <w:p w14:paraId="4765274E" w14:textId="77777777" w:rsidR="00AA6A10" w:rsidRDefault="00000000">
      <w:pPr>
        <w:outlineLvl w:val="2"/>
      </w:pPr>
      <w:bookmarkStart w:id="41" w:name="bookmark82"/>
      <w:r>
        <w:t xml:space="preserve">The </w:t>
      </w:r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>ARIOBARZANIUM.</w:t>
      </w:r>
      <w:bookmarkEnd w:id="41"/>
    </w:p>
    <w:p w14:paraId="0EA1B1E2" w14:textId="77777777" w:rsidR="00AA6A10" w:rsidRDefault="00000000">
      <w:pPr>
        <w:tabs>
          <w:tab w:val="left" w:leader="dot" w:pos="3837"/>
        </w:tabs>
      </w:pPr>
      <w:r>
        <w:t xml:space="preserve">Take of Spirina </w:t>
      </w:r>
      <w:r>
        <w:rPr>
          <w:lang w:val="la-Latn" w:eastAsia="la-Latn" w:bidi="la-Latn"/>
        </w:rPr>
        <w:t xml:space="preserve">Argenti </w:t>
      </w:r>
      <w:r>
        <w:t>one ounce, of Ceruss one pound</w:t>
      </w:r>
      <w:r>
        <w:br/>
      </w:r>
      <w:proofErr w:type="gramStart"/>
      <w:r>
        <w:t>five ounces,</w:t>
      </w:r>
      <w:proofErr w:type="gramEnd"/>
      <w:r>
        <w:t xml:space="preserve"> of Sea water twenty five ounces, of old Oil</w:t>
      </w:r>
      <w:r>
        <w:br/>
        <w:t>One pound, of Whelks calcined seven ounces, of yellow</w:t>
      </w:r>
      <w:r>
        <w:br/>
        <w:t>Wax nine ounces, of Turpentine six ounces, of Frank-</w:t>
      </w:r>
      <w:r>
        <w:br/>
        <w:t xml:space="preserve">incense three ounces and three scruples. </w:t>
      </w:r>
      <w:r>
        <w:rPr>
          <w:lang w:val="el-GR" w:eastAsia="el-GR" w:bidi="el-GR"/>
        </w:rPr>
        <w:t xml:space="preserve">Ρ. </w:t>
      </w:r>
      <w:r>
        <w:rPr>
          <w:i/>
          <w:iCs/>
        </w:rPr>
        <w:t>AEginet.</w:t>
      </w:r>
      <w:r>
        <w:rPr>
          <w:i/>
          <w:iCs/>
        </w:rPr>
        <w:br/>
        <w:t>lib.</w:t>
      </w:r>
      <w:r>
        <w:t xml:space="preserve"> Vii. </w:t>
      </w:r>
      <w:r>
        <w:rPr>
          <w:i/>
          <w:iCs/>
        </w:rPr>
        <w:t>cap.</w:t>
      </w:r>
      <w:r>
        <w:t xml:space="preserve"> Id. </w:t>
      </w:r>
      <w:r>
        <w:tab/>
        <w:t xml:space="preserve"> -</w:t>
      </w:r>
    </w:p>
    <w:p w14:paraId="6C31D6B5" w14:textId="77777777" w:rsidR="00AA6A10" w:rsidRDefault="00000000">
      <w:r>
        <w:rPr>
          <w:b/>
          <w:bCs/>
        </w:rPr>
        <w:t>EMPLASTtiM DIoNrysIANUM. *</w:t>
      </w:r>
    </w:p>
    <w:p w14:paraId="4F06D304" w14:textId="77777777" w:rsidR="00AA6A10" w:rsidRDefault="00000000">
      <w:r>
        <w:t xml:space="preserve">The </w:t>
      </w:r>
      <w:r>
        <w:rPr>
          <w:b/>
          <w:bCs/>
        </w:rPr>
        <w:t xml:space="preserve">celebrated DIoNvSIAN PLAISTER for ABSCESSES, </w:t>
      </w:r>
      <w:r>
        <w:t>arid</w:t>
      </w:r>
      <w:r>
        <w:br/>
      </w:r>
      <w:r>
        <w:rPr>
          <w:b/>
          <w:bCs/>
        </w:rPr>
        <w:t>for TUMID BREASTS and GLANDS.</w:t>
      </w:r>
    </w:p>
    <w:p w14:paraId="53DA24A2" w14:textId="77777777" w:rsidR="00AA6A10" w:rsidRDefault="00000000">
      <w:pPr>
        <w:ind w:left="360" w:hanging="360"/>
      </w:pPr>
      <w:r>
        <w:t xml:space="preserve">Take of old Oil, Water, each a pint; let them boil </w:t>
      </w:r>
      <w:r>
        <w:rPr>
          <w:b/>
          <w:bCs/>
        </w:rPr>
        <w:t>a</w:t>
      </w:r>
      <w:r>
        <w:rPr>
          <w:b/>
          <w:bCs/>
        </w:rPr>
        <w:br/>
      </w:r>
      <w:proofErr w:type="gramStart"/>
      <w:r>
        <w:t>little,,</w:t>
      </w:r>
      <w:proofErr w:type="gramEnd"/>
      <w:r>
        <w:t xml:space="preserve"> and then put in six ounces of Aphronitre, an ounce</w:t>
      </w:r>
      <w:r>
        <w:br/>
        <w:t xml:space="preserve">or two of Misy, and boil it till it will not stick </w:t>
      </w:r>
      <w:r>
        <w:rPr>
          <w:vertAlign w:val="subscript"/>
        </w:rPr>
        <w:t>to</w:t>
      </w:r>
      <w:r>
        <w:t xml:space="preserve"> </w:t>
      </w:r>
      <w:r>
        <w:rPr>
          <w:lang w:val="la-Latn" w:eastAsia="la-Latn" w:bidi="la-Latn"/>
        </w:rPr>
        <w:t xml:space="preserve">rho </w:t>
      </w:r>
      <w:r>
        <w:t>.</w:t>
      </w:r>
      <w:r>
        <w:br/>
        <w:t>Fingers, then add of grained Frankincense, Wax, Tur.5</w:t>
      </w:r>
      <w:r>
        <w:br/>
        <w:t xml:space="preserve">pentine, each six ounces. </w:t>
      </w:r>
      <w:r>
        <w:rPr>
          <w:i/>
          <w:iCs/>
        </w:rPr>
        <w:t>P. AEginet. Eb.</w:t>
      </w:r>
      <w:r>
        <w:t xml:space="preserve"> iV. </w:t>
      </w:r>
      <w:r>
        <w:rPr>
          <w:i/>
          <w:iCs/>
        </w:rPr>
        <w:t>cap. is.</w:t>
      </w:r>
    </w:p>
    <w:p w14:paraId="72BC2F11" w14:textId="77777777" w:rsidR="00AA6A10" w:rsidRDefault="00000000">
      <w:pPr>
        <w:ind w:left="360" w:hanging="360"/>
      </w:pPr>
      <w:r>
        <w:rPr>
          <w:b/>
          <w:bCs/>
        </w:rPr>
        <w:t xml:space="preserve">ABSCESSES of the NAILS, called </w:t>
      </w:r>
      <w:r>
        <w:rPr>
          <w:b/>
          <w:bCs/>
          <w:lang w:val="la-Latn" w:eastAsia="la-Latn" w:bidi="la-Latn"/>
        </w:rPr>
        <w:t xml:space="preserve">PARONYCHIAE, </w:t>
      </w:r>
      <w:r>
        <w:rPr>
          <w:b/>
          <w:bCs/>
        </w:rPr>
        <w:t>in Eng-</w:t>
      </w:r>
      <w:r>
        <w:rPr>
          <w:b/>
          <w:bCs/>
        </w:rPr>
        <w:br/>
        <w:t>lish WHITLOws, or FELONds</w:t>
      </w:r>
    </w:p>
    <w:p w14:paraId="3866A5AC" w14:textId="77777777" w:rsidR="00AA6A10" w:rsidRDefault="00000000">
      <w:r>
        <w:t>. At the heginning of a Paronychia, whether on the Nails os.</w:t>
      </w:r>
      <w:r>
        <w:br/>
        <w:t>the Fingers or Toes, before it comes to a Suppuration, apply</w:t>
      </w:r>
      <w:r>
        <w:br/>
        <w:t>Wool, dipt in cold Water, to the part affected, or. refrigerate</w:t>
      </w:r>
      <w:r>
        <w:br/>
        <w:t>it continually with a Linen doth, dipt in cold water, and</w:t>
      </w:r>
      <w:r>
        <w:br/>
        <w:t>squeeze it oyer the Place; or apply Frankincense and Galis</w:t>
      </w:r>
      <w:r>
        <w:br/>
        <w:t>bruised with Honey, either separately; or mixed together; or</w:t>
      </w:r>
      <w:r>
        <w:br/>
        <w:t>sprinkle it with the Juice of Myrtle-leaves bruisedf or apply</w:t>
      </w:r>
      <w:r>
        <w:br/>
        <w:t xml:space="preserve">Cerate of Myrtle, or </w:t>
      </w:r>
      <w:proofErr w:type="gramStart"/>
      <w:r>
        <w:t>Ear-wax</w:t>
      </w:r>
      <w:proofErr w:type="gramEnd"/>
      <w:r>
        <w:t>, and it will he healed. If there</w:t>
      </w:r>
      <w:r>
        <w:br/>
        <w:t>he an Inflammation, apply Bread moistened with Water, with</w:t>
      </w:r>
      <w:r>
        <w:br/>
        <w:t>Oil of roses, or the tender Leaves of Olives, or the Powder</w:t>
      </w:r>
      <w:r>
        <w:br/>
        <w:t xml:space="preserve">of </w:t>
      </w:r>
      <w:r>
        <w:rPr>
          <w:lang w:val="la-Latn" w:eastAsia="la-Latn" w:bidi="la-Latn"/>
        </w:rPr>
        <w:t xml:space="preserve">Cadmis, </w:t>
      </w:r>
      <w:r>
        <w:t>The Flesh ought to he separated from the Nath all</w:t>
      </w:r>
      <w:r>
        <w:br/>
        <w:t>round, and Lint interposed, and the applications well bound</w:t>
      </w:r>
      <w:r>
        <w:br/>
        <w:t>on. Powder of Spedium may also he sprinkled on the'places</w:t>
      </w:r>
      <w:r>
        <w:br/>
        <w:t>Another medicine for an exulcerated Paronychia is aS follows *</w:t>
      </w:r>
      <w:r>
        <w:br/>
        <w:t xml:space="preserve">.ZErugo, </w:t>
      </w:r>
      <w:r>
        <w:rPr>
          <w:lang w:val="la-Latn" w:eastAsia="la-Latn" w:bidi="la-Latn"/>
        </w:rPr>
        <w:t xml:space="preserve">Spuma Argenti, </w:t>
      </w:r>
      <w:r>
        <w:t>each four drams, Sarcocolla one dram,</w:t>
      </w:r>
      <w:r>
        <w:br/>
        <w:t>reduce them to powder, and sprinkle the place well with rh</w:t>
      </w:r>
      <w:r>
        <w:rPr>
          <w:vertAlign w:val="subscript"/>
        </w:rPr>
        <w:t>e</w:t>
      </w:r>
      <w:r>
        <w:rPr>
          <w:vertAlign w:val="subscript"/>
        </w:rPr>
        <w:br/>
      </w:r>
      <w:proofErr w:type="gramStart"/>
      <w:r>
        <w:t>same ;</w:t>
      </w:r>
      <w:proofErr w:type="gramEnd"/>
      <w:r>
        <w:t xml:space="preserve"> or apply the Meal of the bitter Vetch: . When y</w:t>
      </w:r>
      <w:r>
        <w:rPr>
          <w:vertAlign w:val="subscript"/>
        </w:rPr>
        <w:t>0U</w:t>
      </w:r>
      <w:r>
        <w:t xml:space="preserve"> hav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raised the Flesh from the Nail, as before advised, apply a Linen</w:t>
      </w:r>
      <w:r>
        <w:br/>
        <w:t xml:space="preserve">doth, squeezed out os Wine, and upon that a Spunoe dipt </w:t>
      </w:r>
      <w:r>
        <w:rPr>
          <w:u w:val="single"/>
        </w:rPr>
        <w:t>i</w:t>
      </w:r>
      <w:r>
        <w:rPr>
          <w:u w:val="single"/>
          <w:vertAlign w:val="subscript"/>
        </w:rPr>
        <w:t>n</w:t>
      </w:r>
      <w:r>
        <w:rPr>
          <w:u w:val="single"/>
          <w:vertAlign w:val="subscript"/>
        </w:rPr>
        <w:br/>
      </w:r>
      <w:r>
        <w:t xml:space="preserve">Wine, winch is my common practice. Another </w:t>
      </w:r>
      <w:r>
        <w:rPr>
          <w:u w:val="single"/>
        </w:rPr>
        <w:t>Medicine</w:t>
      </w:r>
      <w:r>
        <w:rPr>
          <w:u w:val="single"/>
        </w:rPr>
        <w:br/>
      </w:r>
      <w:r>
        <w:t>which I use is the following: Nitre, Squama jeris, Pumice-</w:t>
      </w:r>
      <w:r>
        <w:br/>
        <w:t>stone calcined, each one ounce, Fullers-earth three ounces,</w:t>
      </w:r>
      <w:r>
        <w:br/>
        <w:t>heatishem in Vinegar, mixed with a littie Honey, and’ maher</w:t>
      </w:r>
      <w:r>
        <w:br/>
        <w:t xml:space="preserve">them into Troches, and when you have occasion to use </w:t>
      </w:r>
      <w:r>
        <w:rPr>
          <w:u w:val="single"/>
        </w:rPr>
        <w:t>them</w:t>
      </w:r>
      <w:r>
        <w:rPr>
          <w:u w:val="single"/>
        </w:rPr>
        <w:br/>
      </w:r>
      <w:r>
        <w:lastRenderedPageBreak/>
        <w:t>dilute them in Water, and spread it on a Linen cl</w:t>
      </w:r>
      <w:r>
        <w:rPr>
          <w:vertAlign w:val="subscript"/>
        </w:rPr>
        <w:t>o</w:t>
      </w:r>
      <w:r>
        <w:t xml:space="preserve">th. </w:t>
      </w:r>
      <w:proofErr w:type="gramStart"/>
      <w:r>
        <w:t>Another ,</w:t>
      </w:r>
      <w:proofErr w:type="gramEnd"/>
      <w:r>
        <w:br/>
        <w:t>samous Troche, which I also make use css, diluted also in Wine,</w:t>
      </w:r>
      <w:r>
        <w:br/>
        <w:t xml:space="preserve">is called the Iris, and is thus prepared: Take </w:t>
      </w:r>
      <w:r>
        <w:rPr>
          <w:vertAlign w:val="subscript"/>
        </w:rPr>
        <w:t>o</w:t>
      </w:r>
      <w:r>
        <w:t>f Liquid alum</w:t>
      </w:r>
      <w:r>
        <w:br/>
        <w:t xml:space="preserve">one hundred drams, os Saffron, Myrrh, </w:t>
      </w:r>
      <w:r>
        <w:rPr>
          <w:u w:val="single"/>
        </w:rPr>
        <w:t>each eigh</w:t>
      </w:r>
      <w:r>
        <w:t>t drams</w:t>
      </w:r>
      <w:r>
        <w:br/>
        <w:t xml:space="preserve">(some, add eight drams os Aloes). Pound. </w:t>
      </w:r>
      <w:r>
        <w:rPr>
          <w:u w:val="single"/>
        </w:rPr>
        <w:t>them, and make</w:t>
      </w:r>
      <w:r>
        <w:rPr>
          <w:u w:val="single"/>
        </w:rPr>
        <w:br/>
      </w:r>
      <w:r>
        <w:t>them into Troches, and use them with Wine, and tie over</w:t>
      </w:r>
      <w:r>
        <w:br/>
        <w:t xml:space="preserve">them a Linen cloth dipt in Wines </w:t>
      </w:r>
      <w:r>
        <w:rPr>
          <w:u w:val="single"/>
        </w:rPr>
        <w:t>Mass</w:t>
      </w:r>
      <w:r>
        <w:t>'s Troches is a good</w:t>
      </w:r>
      <w:r>
        <w:br/>
        <w:t xml:space="preserve">medicine in this case, and so are others of the </w:t>
      </w:r>
      <w:r>
        <w:rPr>
          <w:u w:val="single"/>
        </w:rPr>
        <w:t>like kind.</w:t>
      </w:r>
      <w:r>
        <w:t xml:space="preserve"> If</w:t>
      </w:r>
      <w:r>
        <w:br/>
        <w:t xml:space="preserve">the </w:t>
      </w:r>
      <w:r>
        <w:rPr>
          <w:i/>
          <w:iCs/>
        </w:rPr>
        <w:t>Abscesc</w:t>
      </w:r>
      <w:r>
        <w:t xml:space="preserve"> eats and spreads, its progress may he stopped by</w:t>
      </w:r>
      <w:r>
        <w:br/>
        <w:t>plentifully shewing on it the Powder of burnt Orpiment, lay-</w:t>
      </w:r>
      <w:r>
        <w:br/>
        <w:t>ing on it a Linen cloth squeezed out of Wine. I use Orpiment</w:t>
      </w:r>
      <w:r>
        <w:br/>
        <w:t xml:space="preserve">and red Arsenic, powdered in equal quantities </w:t>
      </w:r>
      <w:proofErr w:type="gramStart"/>
      <w:r>
        <w:t>together ;</w:t>
      </w:r>
      <w:proofErr w:type="gramEnd"/>
      <w:r>
        <w:t xml:space="preserve"> and to</w:t>
      </w:r>
      <w:r>
        <w:br w:type="page"/>
      </w:r>
    </w:p>
    <w:p w14:paraId="54EE931F" w14:textId="77777777" w:rsidR="00AA6A10" w:rsidRDefault="00000000">
      <w:r>
        <w:lastRenderedPageBreak/>
        <w:t>heal the place Inin the soressid with Hquid T urpentine. It the</w:t>
      </w:r>
      <w:r>
        <w:br/>
        <w:t>Paronychia he suppurated, first pierce is, and evacuate the</w:t>
      </w:r>
      <w:r>
        <w:br/>
        <w:t>Humour; then apply the Meal of Lentils, mixed with Honey,</w:t>
      </w:r>
      <w:r>
        <w:br/>
      </w:r>
      <w:r>
        <w:rPr>
          <w:i/>
          <w:iCs/>
        </w:rPr>
        <w:t>tae</w:t>
      </w:r>
      <w:r>
        <w:t xml:space="preserve"> the place, or else fresh Rosea, or dried </w:t>
      </w:r>
      <w:proofErr w:type="gramStart"/>
      <w:r>
        <w:t>ones</w:t>
      </w:r>
      <w:proofErr w:type="gramEnd"/>
      <w:r>
        <w:t xml:space="preserve"> aster they S</w:t>
      </w:r>
      <w:r>
        <w:rPr>
          <w:vertAlign w:val="superscript"/>
        </w:rPr>
        <w:t>VC</w:t>
      </w:r>
      <w:r>
        <w:rPr>
          <w:vertAlign w:val="superscript"/>
        </w:rPr>
        <w:br/>
      </w:r>
      <w:r>
        <w:t xml:space="preserve">been bruised and moistened with Water. </w:t>
      </w:r>
      <w:r>
        <w:rPr>
          <w:i/>
          <w:iCs/>
        </w:rPr>
        <w:t>Aetius Tetr, in-</w:t>
      </w:r>
      <w:r>
        <w:rPr>
          <w:i/>
          <w:iCs/>
        </w:rPr>
        <w:br/>
        <w:t xml:space="preserve">Serm. L. cap. </w:t>
      </w:r>
      <w:r>
        <w:rPr>
          <w:i/>
          <w:iCs/>
          <w:lang w:val="el-GR" w:eastAsia="el-GR" w:bidi="el-GR"/>
        </w:rPr>
        <w:t>γζ</w:t>
      </w:r>
      <w:r w:rsidRPr="00AC72F0">
        <w:rPr>
          <w:i/>
          <w:iCs/>
          <w:lang w:val="en-GB" w:eastAsia="el-GR" w:bidi="el-GR"/>
        </w:rPr>
        <w:t>.</w:t>
      </w:r>
    </w:p>
    <w:p w14:paraId="5F8EEBB8" w14:textId="77777777" w:rsidR="00AA6A10" w:rsidRDefault="00000000">
      <w:pPr>
        <w:ind w:left="360" w:hanging="360"/>
      </w:pPr>
      <w:r>
        <w:rPr>
          <w:b/>
          <w:bCs/>
        </w:rPr>
        <w:t xml:space="preserve">For internal ABSCESSES an ECLEGMA, so Po^thst </w:t>
      </w:r>
      <w:r>
        <w:rPr>
          <w:b/>
          <w:bCs/>
          <w:vertAlign w:val="superscript"/>
        </w:rPr>
        <w:t>a</w:t>
      </w:r>
      <w:r>
        <w:rPr>
          <w:b/>
          <w:bCs/>
          <w:vertAlign w:val="superscript"/>
        </w:rPr>
        <w:br/>
      </w:r>
      <w:r>
        <w:rPr>
          <w:b/>
          <w:bCs/>
        </w:rPr>
        <w:t>TERGENT that it brings off large Film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or Pelltche*</w:t>
      </w:r>
    </w:p>
    <w:p w14:paraId="08F5DB6C" w14:textId="77777777" w:rsidR="00AA6A10" w:rsidRDefault="00000000">
      <w:pPr>
        <w:ind w:left="360" w:hanging="360"/>
      </w:pPr>
      <w:r>
        <w:t>Take of Cardamoms eight drams, of Sagapenum and Mytth</w:t>
      </w:r>
      <w:r>
        <w:br/>
        <w:t>each sour drams, of Opium two dram</w:t>
      </w:r>
      <w:r>
        <w:rPr>
          <w:vertAlign w:val="superscript"/>
        </w:rPr>
        <w:t>5</w:t>
      </w:r>
      <w:r>
        <w:t>» of Castor two</w:t>
      </w:r>
      <w:r>
        <w:br/>
        <w:t>drams, of Pepper one drams reduce them with Warir</w:t>
      </w:r>
      <w:r>
        <w:br/>
        <w:t xml:space="preserve">into the form of Troches of the </w:t>
      </w:r>
      <w:r>
        <w:rPr>
          <w:vertAlign w:val="superscript"/>
        </w:rPr>
        <w:t>we</w:t>
      </w:r>
      <w:r>
        <w:t>«</w:t>
      </w:r>
      <w:r>
        <w:rPr>
          <w:vertAlign w:val="superscript"/>
        </w:rPr>
        <w:t>ht</w:t>
      </w:r>
      <w:r>
        <w:t xml:space="preserve"> of byenty Grams,</w:t>
      </w:r>
      <w:r>
        <w:br/>
        <w:t>and give one of these at a time h</w:t>
      </w:r>
      <w:r>
        <w:rPr>
          <w:vertAlign w:val="superscript"/>
        </w:rPr>
        <w:t>1 warm</w:t>
      </w:r>
      <w:r>
        <w:t xml:space="preserve"> Water-</w:t>
      </w:r>
    </w:p>
    <w:p w14:paraId="5AEF6F16" w14:textId="77777777" w:rsidR="00AA6A10" w:rsidRDefault="00000000">
      <w:r>
        <w:rPr>
          <w:b/>
          <w:bCs/>
        </w:rPr>
        <w:t>The THESPIANA sor intern</w:t>
      </w:r>
      <w:r>
        <w:rPr>
          <w:b/>
          <w:bCs/>
          <w:vertAlign w:val="superscript"/>
        </w:rPr>
        <w:t>21</w:t>
      </w:r>
      <w:r>
        <w:rPr>
          <w:b/>
          <w:bCs/>
        </w:rPr>
        <w:t xml:space="preserve"> ABSCESSES.</w:t>
      </w:r>
    </w:p>
    <w:p w14:paraId="2E858951" w14:textId="77777777" w:rsidR="00AA6A10" w:rsidRDefault="00000000">
      <w:pPr>
        <w:ind w:left="360" w:hanging="360"/>
      </w:pPr>
      <w:r>
        <w:t>Take Seeds of Smallage, of Opium, wild Fennel flowers,</w:t>
      </w:r>
      <w:r>
        <w:br/>
      </w:r>
      <w:proofErr w:type="gramStart"/>
      <w:r>
        <w:t>each three drams,</w:t>
      </w:r>
      <w:proofErr w:type="gramEnd"/>
      <w:r>
        <w:t xml:space="preserve"> of Castor two drams, wild Carrot,</w:t>
      </w:r>
      <w:r>
        <w:br/>
        <w:t>feeds Orris, Mustard, each seven drams; make them into</w:t>
      </w:r>
      <w:r>
        <w:br/>
        <w:t>anecleginawith clarified Honey, and give the quantity of</w:t>
      </w:r>
      <w:r>
        <w:br/>
        <w:t xml:space="preserve">a Hahenut in Wares for a dose. </w:t>
      </w:r>
      <w:r>
        <w:rPr>
          <w:i/>
          <w:iCs/>
        </w:rPr>
        <w:t>Aetius Tetrab. in</w:t>
      </w:r>
      <w:r>
        <w:rPr>
          <w:i/>
          <w:iCs/>
        </w:rPr>
        <w:br/>
        <w:t>Serm.</w:t>
      </w:r>
      <w:r>
        <w:t xml:space="preserve"> 4. </w:t>
      </w:r>
      <w:r>
        <w:rPr>
          <w:i/>
          <w:iCs/>
        </w:rPr>
        <w:t>cap.</w:t>
      </w:r>
      <w:r>
        <w:t xml:space="preserve"> 63. </w:t>
      </w:r>
      <w:r>
        <w:rPr>
          <w:i/>
          <w:iCs/>
        </w:rPr>
        <w:t>From Archigertesi</w:t>
      </w:r>
    </w:p>
    <w:p w14:paraId="53F1B899" w14:textId="77777777" w:rsidR="00AA6A10" w:rsidRDefault="00000000">
      <w:pPr>
        <w:tabs>
          <w:tab w:val="left" w:pos="1188"/>
        </w:tabs>
        <w:ind w:firstLine="360"/>
      </w:pPr>
      <w:r>
        <w:rPr>
          <w:b/>
          <w:bCs/>
        </w:rPr>
        <w:t>'</w:t>
      </w:r>
      <w:r>
        <w:rPr>
          <w:b/>
          <w:bCs/>
        </w:rPr>
        <w:tab/>
        <w:t>AN ABSCESS of the INTESTINE S-</w:t>
      </w:r>
    </w:p>
    <w:p w14:paraId="7B43AD0E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Abs.cefs</w:t>
      </w:r>
      <w:r>
        <w:t xml:space="preserve"> is sometimes formed in the intestines, and when</w:t>
      </w:r>
      <w:r>
        <w:br/>
        <w:t>it br</w:t>
      </w:r>
      <w:r>
        <w:rPr>
          <w:u w:val="single"/>
        </w:rPr>
        <w:t>eaks</w:t>
      </w:r>
      <w:r>
        <w:t>, quantities of aqueous Pus are Voided by Stool, which</w:t>
      </w:r>
      <w:r>
        <w:br/>
        <w:t>the ignorant and unexperienced mistake for a symptom of a Dy-</w:t>
      </w:r>
      <w:r>
        <w:br/>
        <w:t>fentery; and indeed, if the Exulceration continue long aster</w:t>
      </w:r>
      <w:r>
        <w:br/>
        <w:t>the breaking, it is treated in the same manner as a Dysentery;</w:t>
      </w:r>
      <w:r>
        <w:br/>
        <w:t xml:space="preserve">but in </w:t>
      </w:r>
      <w:proofErr w:type="gramStart"/>
      <w:r>
        <w:t>the .beginning</w:t>
      </w:r>
      <w:proofErr w:type="gramEnd"/>
      <w:r>
        <w:t xml:space="preserve"> their treatment is Very different. And it</w:t>
      </w:r>
      <w:r>
        <w:br/>
        <w:t>is certain that some patients have been endangered by un-</w:t>
      </w:r>
      <w:r>
        <w:br/>
      </w:r>
      <w:r>
        <w:rPr>
          <w:u w:val="single"/>
        </w:rPr>
        <w:t>fkilfe</w:t>
      </w:r>
      <w:r>
        <w:t>l physi</w:t>
      </w:r>
      <w:r>
        <w:rPr>
          <w:u w:val="single"/>
        </w:rPr>
        <w:t>cians</w:t>
      </w:r>
      <w:r>
        <w:t>, whe have begun with Infusions, and other</w:t>
      </w:r>
      <w:r>
        <w:br/>
        <w:t>things proper for a Dysentery. These distempers therefore are</w:t>
      </w:r>
      <w:r>
        <w:br/>
        <w:t>carefully to he distinguished, and indeed they are easily known</w:t>
      </w:r>
      <w:r>
        <w:br/>
        <w:t xml:space="preserve">one from another. Before an </w:t>
      </w:r>
      <w:r>
        <w:rPr>
          <w:i/>
          <w:iCs/>
        </w:rPr>
        <w:t>Abs.cefs</w:t>
      </w:r>
      <w:r>
        <w:t xml:space="preserve"> there is always a throbbing</w:t>
      </w:r>
      <w:r>
        <w:br/>
        <w:t>Pain, which is felt near the part affected, but no biting sensa-</w:t>
      </w:r>
      <w:r>
        <w:br/>
        <w:t>tion, that shifts from place to place, which is the usual Fore-</w:t>
      </w:r>
      <w:r>
        <w:br/>
        <w:t>. runner of a Dysentery. Again, the beginning of a Suppu-</w:t>
      </w:r>
      <w:r>
        <w:br/>
        <w:t>ration is attended with unequal Shiverings, which increase and</w:t>
      </w:r>
      <w:r>
        <w:br/>
        <w:t>remit, and a Fever, with an Exacerbation of the symptoms</w:t>
      </w:r>
      <w:r>
        <w:br/>
        <w:t>in the evening. But after a perfect transmutation of the Hu-</w:t>
      </w:r>
      <w:r>
        <w:br/>
        <w:t>Inour [into Pus], the Symptoms are much abated, and the Pain</w:t>
      </w:r>
      <w:r>
        <w:br/>
        <w:t>mitigated, till the time of breaking approaches, and then the</w:t>
      </w:r>
      <w:r>
        <w:br/>
        <w:t>Pain increases anew, and sometimes the Belly is quite bound</w:t>
      </w:r>
      <w:r>
        <w:br/>
        <w:t>up. Aster Breaking, the Stools are as has been said, whereas</w:t>
      </w:r>
      <w:r>
        <w:br/>
        <w:t xml:space="preserve">none </w:t>
      </w:r>
      <w:r>
        <w:rPr>
          <w:i/>
          <w:iCs/>
        </w:rPr>
        <w:t>os</w:t>
      </w:r>
      <w:r>
        <w:t xml:space="preserve"> that nature attend a Dysentery.</w:t>
      </w:r>
    </w:p>
    <w:p w14:paraId="6E52EC5E" w14:textId="77777777" w:rsidR="00AA6A10" w:rsidRDefault="00000000">
      <w:r>
        <w:t>' In this disorder we apply Cataplasms of Linseed,' mixed with</w:t>
      </w:r>
      <w:r>
        <w:br/>
        <w:t>Astringents, such aS Dates, Quinces, and the like; To prevent</w:t>
      </w:r>
      <w:r>
        <w:br/>
        <w:t xml:space="preserve">the increase of the Flux, we use Infusions of the </w:t>
      </w:r>
      <w:r>
        <w:rPr>
          <w:lang w:val="la-Latn" w:eastAsia="la-Latn" w:bidi="la-Latn"/>
        </w:rPr>
        <w:t>Ptisanae Succus,</w:t>
      </w:r>
      <w:r>
        <w:rPr>
          <w:lang w:val="la-Latn" w:eastAsia="la-Latn" w:bidi="la-Latn"/>
        </w:rPr>
        <w:br/>
      </w:r>
      <w:r>
        <w:t>Alics, with some moderate Astringent; for we are cautious of</w:t>
      </w:r>
      <w:r>
        <w:br/>
        <w:t xml:space="preserve">causing too </w:t>
      </w:r>
      <w:r>
        <w:rPr>
          <w:i/>
          <w:iCs/>
        </w:rPr>
        <w:t>great</w:t>
      </w:r>
      <w:r>
        <w:t xml:space="preserve"> an Astringency in these cases. By Cataplasms</w:t>
      </w:r>
      <w:r>
        <w:br/>
        <w:t>and Infusions as aforesaid, we mitigate the Inflammation. If</w:t>
      </w:r>
      <w:r>
        <w:br/>
        <w:t xml:space="preserve">the breaking of the </w:t>
      </w:r>
      <w:r>
        <w:rPr>
          <w:i/>
          <w:iCs/>
        </w:rPr>
        <w:t>Abs.cefs</w:t>
      </w:r>
      <w:r>
        <w:t xml:space="preserve"> is suspected, we promote it by epi-</w:t>
      </w:r>
      <w:r>
        <w:br/>
        <w:t xml:space="preserve">thems of Figs and </w:t>
      </w:r>
      <w:proofErr w:type="gramStart"/>
      <w:r>
        <w:t>Marsh-mallows</w:t>
      </w:r>
      <w:proofErr w:type="gramEnd"/>
      <w:r>
        <w:t xml:space="preserve"> mixed with PigeonSedung.</w:t>
      </w:r>
      <w:r>
        <w:br/>
      </w:r>
      <w:r>
        <w:rPr>
          <w:b/>
          <w:bCs/>
        </w:rPr>
        <w:t xml:space="preserve">If </w:t>
      </w:r>
      <w:r>
        <w:t>there he room to hope that the Inflammation may he discussed</w:t>
      </w:r>
      <w:r>
        <w:br/>
        <w:t>and Vanish, we apply epitherns prepared of such ingredients as</w:t>
      </w:r>
      <w:r>
        <w:br/>
        <w:t>are remarkable sor their discussive and digestive qualities. One</w:t>
      </w:r>
      <w:r>
        <w:br/>
        <w:t xml:space="preserve">of the best compositions in this kind is the </w:t>
      </w:r>
      <w:r>
        <w:rPr>
          <w:lang w:val="la-Latn" w:eastAsia="la-Latn" w:bidi="la-Latn"/>
        </w:rPr>
        <w:t xml:space="preserve">Emplastrum </w:t>
      </w:r>
      <w:r>
        <w:t>Anicetum</w:t>
      </w:r>
      <w:r>
        <w:br/>
        <w:t xml:space="preserve">(the invincible plainer). If we are allured that the </w:t>
      </w:r>
      <w:r>
        <w:rPr>
          <w:i/>
          <w:iCs/>
        </w:rPr>
        <w:t>Abs.cefs is.</w:t>
      </w:r>
      <w:r>
        <w:rPr>
          <w:i/>
          <w:iCs/>
        </w:rPr>
        <w:br/>
      </w:r>
      <w:r>
        <w:t xml:space="preserve">broken, we have recourse to Infusions, first of the </w:t>
      </w:r>
      <w:r>
        <w:rPr>
          <w:lang w:val="la-Latn" w:eastAsia="la-Latn" w:bidi="la-Latn"/>
        </w:rPr>
        <w:t>Ptisanae</w:t>
      </w:r>
      <w:r>
        <w:rPr>
          <w:lang w:val="la-Latn" w:eastAsia="la-Latn" w:bidi="la-Latn"/>
        </w:rPr>
        <w:br/>
        <w:t xml:space="preserve">Succus, </w:t>
      </w:r>
      <w:r>
        <w:t>with which afterwards we mix a little Honey, to</w:t>
      </w:r>
      <w:r>
        <w:br/>
        <w:t>cleanse the Ulcer. If what comes off indicates an extraordi-</w:t>
      </w:r>
      <w:r>
        <w:br/>
        <w:t>nary fouiness, we add to the Ptisan and Honey a Decoction of</w:t>
      </w:r>
      <w:r>
        <w:br/>
        <w:t>Lentils</w:t>
      </w:r>
      <w:proofErr w:type="gramStart"/>
      <w:r>
        <w:t xml:space="preserve"> ..</w:t>
      </w:r>
      <w:proofErr w:type="gramEnd"/>
      <w:r>
        <w:t xml:space="preserve">and the outer Rind of Pomegranates </w:t>
      </w:r>
      <w:r>
        <w:rPr>
          <w:lang w:val="la-Latn" w:eastAsia="la-Latn" w:bidi="la-Latn"/>
        </w:rPr>
        <w:t>(Malicorium).</w:t>
      </w:r>
      <w:r>
        <w:rPr>
          <w:lang w:val="la-Latn" w:eastAsia="la-Latn" w:bidi="la-Latn"/>
        </w:rPr>
        <w:br/>
      </w:r>
      <w:r>
        <w:t>When the Ulcers are cleansed, we are to omit the Honey in</w:t>
      </w:r>
      <w:r>
        <w:br/>
        <w:t>the Infusion, and substitute in its stead a little of the Troches</w:t>
      </w:r>
      <w:r>
        <w:br/>
        <w:t>of Winter Cherries, in order to induce a Cicatrisation. When</w:t>
      </w:r>
      <w:r>
        <w:br/>
        <w:t>this is accomplished, we are yet to see that the particles thus</w:t>
      </w:r>
      <w:r>
        <w:br/>
        <w:t>restored be mollified and subside; for there is danger of a fresh</w:t>
      </w:r>
      <w:r>
        <w:br/>
        <w:t>collection of Humours in the same place. Ifany Sinus remain,</w:t>
      </w:r>
      <w:r>
        <w:br/>
        <w:t>go on with the same remedy as before; if the Matter issuing</w:t>
      </w:r>
      <w:r>
        <w:br/>
        <w:t>from the Ulcers corrode the adjacent parts, you are to have</w:t>
      </w:r>
      <w:r>
        <w:br/>
        <w:t>-recourse to the remedies proper to he used in the beginning of</w:t>
      </w:r>
      <w:r>
        <w:br/>
      </w:r>
      <w:r>
        <w:rPr>
          <w:b/>
          <w:bCs/>
        </w:rPr>
        <w:t xml:space="preserve">a </w:t>
      </w:r>
      <w:r>
        <w:t xml:space="preserve">Dysentery. </w:t>
      </w:r>
      <w:r>
        <w:rPr>
          <w:i/>
          <w:iCs/>
        </w:rPr>
        <w:t>Aetius Tetrab.</w:t>
      </w:r>
      <w:r>
        <w:t xml:space="preserve"> iii. </w:t>
      </w:r>
      <w:r>
        <w:rPr>
          <w:i/>
          <w:iCs/>
        </w:rPr>
        <w:t>Serm.</w:t>
      </w:r>
      <w:r>
        <w:t xml:space="preserve"> I. </w:t>
      </w:r>
      <w:r>
        <w:rPr>
          <w:i/>
          <w:iCs/>
        </w:rPr>
        <w:t>cap.</w:t>
      </w:r>
      <w:r>
        <w:t xml:space="preserve"> 42</w:t>
      </w:r>
      <w:proofErr w:type="gramStart"/>
      <w:r>
        <w:t>* :</w:t>
      </w:r>
      <w:proofErr w:type="gramEnd"/>
    </w:p>
    <w:p w14:paraId="7E42BCC5" w14:textId="77777777" w:rsidR="00AA6A10" w:rsidRDefault="00000000">
      <w:pPr>
        <w:ind w:firstLine="360"/>
        <w:outlineLvl w:val="2"/>
      </w:pPr>
      <w:bookmarkStart w:id="42" w:name="bookmark84"/>
      <w:r>
        <w:rPr>
          <w:b/>
          <w:bCs/>
        </w:rPr>
        <w:t>ARTHRITIC, Or GOUTY ABSCESSES of the INTESTINES.</w:t>
      </w:r>
      <w:bookmarkEnd w:id="42"/>
    </w:p>
    <w:p w14:paraId="6150BDB0" w14:textId="77777777" w:rsidR="00AA6A10" w:rsidRDefault="00000000">
      <w:pPr>
        <w:ind w:firstLine="360"/>
      </w:pPr>
      <w:r>
        <w:t xml:space="preserve">A gouty Dysentery sometimes degenerates into an </w:t>
      </w:r>
      <w:r>
        <w:rPr>
          <w:i/>
          <w:iCs/>
        </w:rPr>
        <w:t>Abfces.s,</w:t>
      </w:r>
      <w:r>
        <w:rPr>
          <w:i/>
          <w:iCs/>
        </w:rPr>
        <w:br/>
      </w:r>
      <w:r>
        <w:t xml:space="preserve">just in the same manner as an Haemoptoe does into an </w:t>
      </w:r>
      <w:r>
        <w:rPr>
          <w:i/>
          <w:iCs/>
        </w:rPr>
        <w:t>Abfces.s</w:t>
      </w:r>
      <w:r>
        <w:rPr>
          <w:i/>
          <w:iCs/>
        </w:rPr>
        <w:br/>
      </w:r>
      <w:r>
        <w:t>of the Lungs.</w:t>
      </w:r>
    </w:p>
    <w:p w14:paraId="7189E6F8" w14:textId="77777777" w:rsidR="00AA6A10" w:rsidRDefault="00000000">
      <w:pPr>
        <w:ind w:firstLine="360"/>
      </w:pPr>
      <w:r>
        <w:t xml:space="preserve">This </w:t>
      </w:r>
      <w:r>
        <w:rPr>
          <w:i/>
          <w:iCs/>
        </w:rPr>
        <w:t>Abfces.s crsds</w:t>
      </w:r>
      <w:r>
        <w:t xml:space="preserve"> like all </w:t>
      </w:r>
      <w:r>
        <w:rPr>
          <w:i/>
          <w:iCs/>
        </w:rPr>
        <w:t>cAnaAbseeJs.es,</w:t>
      </w:r>
      <w:r>
        <w:t xml:space="preserve"> in Health, a Scirrhus,</w:t>
      </w:r>
      <w:r>
        <w:br/>
        <w:t xml:space="preserve">or a Gangrene </w:t>
      </w:r>
      <w:r>
        <w:rPr>
          <w:i/>
          <w:iCs/>
        </w:rPr>
        <w:t>a</w:t>
      </w:r>
    </w:p>
    <w:p w14:paraId="526EB6B9" w14:textId="77777777" w:rsidR="00AA6A10" w:rsidRDefault="00000000">
      <w:pPr>
        <w:tabs>
          <w:tab w:val="left" w:pos="2129"/>
        </w:tabs>
        <w:ind w:firstLine="360"/>
      </w:pPr>
      <w:r>
        <w:t xml:space="preserve">This sort of </w:t>
      </w:r>
      <w:r>
        <w:rPr>
          <w:i/>
          <w:iCs/>
        </w:rPr>
        <w:t>Abs.cefs</w:t>
      </w:r>
      <w:r>
        <w:t xml:space="preserve"> is so</w:t>
      </w:r>
      <w:r>
        <w:rPr>
          <w:u w:val="single"/>
        </w:rPr>
        <w:t>metimes</w:t>
      </w:r>
      <w:r>
        <w:t xml:space="preserve"> so large, as to contain two</w:t>
      </w:r>
      <w:r>
        <w:br/>
      </w:r>
      <w:r>
        <w:rPr>
          <w:b/>
          <w:bCs/>
        </w:rPr>
        <w:t xml:space="preserve">or </w:t>
      </w:r>
      <w:r>
        <w:t>three pints Of Pus.</w:t>
      </w:r>
      <w:r>
        <w:tab/>
        <w:t>.</w:t>
      </w:r>
    </w:p>
    <w:p w14:paraId="7C64B025" w14:textId="77777777" w:rsidR="00AA6A10" w:rsidRDefault="00000000">
      <w:r>
        <w:rPr>
          <w:i/>
          <w:iCs/>
        </w:rPr>
        <w:lastRenderedPageBreak/>
        <w:t xml:space="preserve">-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>c.</w:t>
      </w:r>
      <w:r>
        <w:t xml:space="preserve"> 28. observes, that large </w:t>
      </w:r>
      <w:r>
        <w:rPr>
          <w:i/>
          <w:iCs/>
        </w:rPr>
        <w:t>Abscesses</w:t>
      </w:r>
      <w:r>
        <w:t xml:space="preserve"> generally</w:t>
      </w:r>
      <w:r>
        <w:br/>
        <w:t xml:space="preserve">sollow Fevers, or Pains of any </w:t>
      </w:r>
      <w:proofErr w:type="gramStart"/>
      <w:r>
        <w:t>particular part</w:t>
      </w:r>
      <w:proofErr w:type="gramEnd"/>
      <w:r>
        <w:t>, especially of the</w:t>
      </w:r>
      <w:r>
        <w:br/>
        <w:t>Belly. - ,</w:t>
      </w:r>
    </w:p>
    <w:p w14:paraId="3DC66C95" w14:textId="77777777" w:rsidR="00AA6A10" w:rsidRDefault="00000000">
      <w:pPr>
        <w:ind w:firstLine="360"/>
      </w:pPr>
      <w:r>
        <w:t xml:space="preserve">This </w:t>
      </w:r>
      <w:r>
        <w:rPr>
          <w:i/>
          <w:iCs/>
        </w:rPr>
        <w:t>Abfces.s</w:t>
      </w:r>
      <w:r>
        <w:t xml:space="preserve"> is more subject to a Relapse, than any other</w:t>
      </w:r>
      <w:r>
        <w:br/>
      </w:r>
      <w:r>
        <w:rPr>
          <w:i/>
          <w:iCs/>
        </w:rPr>
        <w:t>Abs.cefs</w:t>
      </w:r>
      <w:r>
        <w:t xml:space="preserve"> whatsoever.</w:t>
      </w:r>
    </w:p>
    <w:p w14:paraId="004074C3" w14:textId="77777777" w:rsidR="00AA6A10" w:rsidRDefault="00000000">
      <w:pPr>
        <w:ind w:firstLine="360"/>
      </w:pPr>
      <w:r>
        <w:t xml:space="preserve">If this </w:t>
      </w:r>
      <w:r>
        <w:rPr>
          <w:i/>
          <w:iCs/>
        </w:rPr>
        <w:t>Abfces.s</w:t>
      </w:r>
      <w:r>
        <w:t xml:space="preserve"> happens in the </w:t>
      </w:r>
      <w:proofErr w:type="gramStart"/>
      <w:r>
        <w:t>Anus</w:t>
      </w:r>
      <w:proofErr w:type="gramEnd"/>
      <w:r>
        <w:t>, it must he cured as a</w:t>
      </w:r>
      <w:r>
        <w:br/>
        <w:t xml:space="preserve">Primigenial </w:t>
      </w:r>
      <w:r>
        <w:rPr>
          <w:i/>
          <w:iCs/>
        </w:rPr>
        <w:t>Abfces.s</w:t>
      </w:r>
      <w:r>
        <w:t xml:space="preserve"> of the part.</w:t>
      </w:r>
    </w:p>
    <w:p w14:paraId="43CC0E25" w14:textId="77777777" w:rsidR="00AA6A10" w:rsidRDefault="00000000">
      <w:pPr>
        <w:ind w:firstLine="360"/>
      </w:pPr>
      <w:r>
        <w:rPr>
          <w:b/>
          <w:bCs/>
        </w:rPr>
        <w:t xml:space="preserve">An </w:t>
      </w:r>
      <w:r>
        <w:rPr>
          <w:i/>
          <w:iCs/>
        </w:rPr>
        <w:t>Abscise</w:t>
      </w:r>
      <w:r>
        <w:rPr>
          <w:b/>
          <w:bCs/>
        </w:rPr>
        <w:t xml:space="preserve"> often happens in the CEsOphagUS, Sto</w:t>
      </w:r>
      <w:r>
        <w:rPr>
          <w:b/>
          <w:bCs/>
          <w:u w:val="single"/>
        </w:rPr>
        <w:t>mach</w:t>
      </w:r>
      <w:r>
        <w:rPr>
          <w:b/>
          <w:bCs/>
        </w:rPr>
        <w:t>, or</w:t>
      </w:r>
      <w:r>
        <w:rPr>
          <w:b/>
          <w:bCs/>
        </w:rPr>
        <w:br/>
        <w:t>intestines, without giving any reason to suspect is, till the</w:t>
      </w:r>
    </w:p>
    <w:p w14:paraId="064768DA" w14:textId="77777777" w:rsidR="00AA6A10" w:rsidRDefault="00000000">
      <w:r>
        <w:t>Vomica breaks, and the Pus is discharged. The only things</w:t>
      </w:r>
      <w:r>
        <w:br/>
        <w:t xml:space="preserve">that </w:t>
      </w:r>
      <w:r>
        <w:rPr>
          <w:u w:val="single"/>
        </w:rPr>
        <w:t>Can</w:t>
      </w:r>
      <w:r>
        <w:t xml:space="preserve"> give any warning os it </w:t>
      </w:r>
      <w:proofErr w:type="gramStart"/>
      <w:r>
        <w:t>are</w:t>
      </w:r>
      <w:proofErr w:type="gramEnd"/>
      <w:r>
        <w:t>, a previous vomiting of</w:t>
      </w:r>
      <w:r>
        <w:br/>
        <w:t>Blood, or an Arthritic Dysentery. And when either of these</w:t>
      </w:r>
      <w:r>
        <w:br/>
        <w:t xml:space="preserve">have preceded, we should guard against returns of </w:t>
      </w:r>
      <w:proofErr w:type="gramStart"/>
      <w:r>
        <w:t>them ;</w:t>
      </w:r>
      <w:proofErr w:type="gramEnd"/>
      <w:r>
        <w:t xml:space="preserve"> and.</w:t>
      </w:r>
      <w:r>
        <w:br/>
        <w:t xml:space="preserve">at the same time, and by the same means, against an </w:t>
      </w:r>
      <w:r>
        <w:rPr>
          <w:i/>
          <w:iCs/>
        </w:rPr>
        <w:t>Abs.cefs.</w:t>
      </w:r>
    </w:p>
    <w:p w14:paraId="7C8E3906" w14:textId="77777777" w:rsidR="00AA6A10" w:rsidRDefault="00000000">
      <w:pPr>
        <w:ind w:firstLine="360"/>
      </w:pPr>
      <w:r>
        <w:t xml:space="preserve">AS soon as ever the Vomica is </w:t>
      </w:r>
      <w:proofErr w:type="gramStart"/>
      <w:r>
        <w:t>broke</w:t>
      </w:r>
      <w:proofErr w:type="gramEnd"/>
      <w:r>
        <w:t>, let the patient keep his</w:t>
      </w:r>
      <w:r>
        <w:br/>
      </w:r>
      <w:r>
        <w:rPr>
          <w:b/>
          <w:bCs/>
        </w:rPr>
        <w:t xml:space="preserve">bed, </w:t>
      </w:r>
      <w:r>
        <w:t>or at least indulge rest as much as possible.</w:t>
      </w:r>
    </w:p>
    <w:p w14:paraId="772EA678" w14:textId="77777777" w:rsidR="00AA6A10" w:rsidRDefault="00000000">
      <w:pPr>
        <w:ind w:firstLine="360"/>
      </w:pPr>
      <w:r>
        <w:t>If the Pus he discharged, either by Vomit or Stool, too</w:t>
      </w:r>
      <w:r>
        <w:br/>
        <w:t>Copiousiy, let it he moderated by Laudanum, hut by no means</w:t>
      </w:r>
      <w:r>
        <w:br/>
        <w:t>stopped.</w:t>
      </w:r>
    </w:p>
    <w:p w14:paraId="53B53D35" w14:textId="77777777" w:rsidR="00AA6A10" w:rsidRDefault="00000000">
      <w:pPr>
        <w:ind w:firstLine="360"/>
      </w:pPr>
      <w:r>
        <w:t>Let the Temples, Nose and Tongue he moistened with</w:t>
      </w:r>
      <w:r>
        <w:br/>
        <w:t>Laudanum, till the Flux is restrained within moderate bounds.</w:t>
      </w:r>
    </w:p>
    <w:p w14:paraId="6AF9FE95" w14:textId="77777777" w:rsidR="00AA6A10" w:rsidRDefault="00000000">
      <w:pPr>
        <w:ind w:firstLine="360"/>
      </w:pPr>
      <w:r>
        <w:t xml:space="preserve">Then, </w:t>
      </w:r>
      <w:proofErr w:type="gramStart"/>
      <w:r>
        <w:t>in order to</w:t>
      </w:r>
      <w:proofErr w:type="gramEnd"/>
      <w:r>
        <w:t xml:space="preserve"> dilute the Pus, bring it away by degrees,</w:t>
      </w:r>
      <w:r>
        <w:br/>
        <w:t>and deterge the Ulcer, let the patient take every fourth, fifth,</w:t>
      </w:r>
      <w:r>
        <w:br/>
        <w:t>or sixth hour, a glass of the following Apozern.</w:t>
      </w:r>
    </w:p>
    <w:p w14:paraId="13A87C4A" w14:textId="77777777" w:rsidR="00AA6A10" w:rsidRDefault="00000000">
      <w:pPr>
        <w:ind w:firstLine="360"/>
      </w:pPr>
      <w:r>
        <w:t>Take os clean Barley half an ounce.</w:t>
      </w:r>
    </w:p>
    <w:p w14:paraId="41B4D48F" w14:textId="77777777" w:rsidR="00AA6A10" w:rsidRDefault="00000000">
      <w:pPr>
        <w:ind w:firstLine="360"/>
      </w:pPr>
      <w:r>
        <w:t>Roots of the lesser Comfrey an ounce.</w:t>
      </w:r>
      <w:r>
        <w:br/>
        <w:t xml:space="preserve">Tops of Betony and Sanicle, each two </w:t>
      </w:r>
      <w:proofErr w:type="gramStart"/>
      <w:r>
        <w:t>drams;</w:t>
      </w:r>
      <w:proofErr w:type="gramEnd"/>
    </w:p>
    <w:p w14:paraId="514B5C32" w14:textId="77777777" w:rsidR="00AA6A10" w:rsidRDefault="00000000">
      <w:pPr>
        <w:tabs>
          <w:tab w:val="left" w:pos="3975"/>
        </w:tabs>
        <w:ind w:left="360" w:hanging="360"/>
      </w:pPr>
      <w:r>
        <w:t>Boil these ingredients in three pints of water to two, and</w:t>
      </w:r>
      <w:r>
        <w:br/>
        <w:t>add to it when strained. Honey of Roses two or three</w:t>
      </w:r>
      <w:r>
        <w:br/>
        <w:t>. ounces.'</w:t>
      </w:r>
      <w:r>
        <w:tab/>
        <w:t>_</w:t>
      </w:r>
    </w:p>
    <w:p w14:paraId="531CD9BB" w14:textId="77777777" w:rsidR="00AA6A10" w:rsidRDefault="00000000">
      <w:pPr>
        <w:ind w:firstLine="360"/>
      </w:pPr>
      <w:r>
        <w:t>Make an Apozern.</w:t>
      </w:r>
    </w:p>
    <w:p w14:paraId="14D9C689" w14:textId="77777777" w:rsidR="00AA6A10" w:rsidRDefault="00000000">
      <w:pPr>
        <w:ind w:firstLine="360"/>
      </w:pPr>
      <w:r>
        <w:t>Mean time, in case of great Faintness, let the patient take a</w:t>
      </w:r>
      <w:r>
        <w:br/>
        <w:t>glass of generous Wine, or some Cordial Julap. And let no-</w:t>
      </w:r>
      <w:r>
        <w:br/>
        <w:t>thing he done to hinder the discharge of the Pus.</w:t>
      </w:r>
    </w:p>
    <w:p w14:paraId="01A222F5" w14:textId="77777777" w:rsidR="00AA6A10" w:rsidRDefault="00000000">
      <w:pPr>
        <w:ind w:firstLine="360"/>
      </w:pPr>
      <w:r>
        <w:t>When theVorniting, Diarrhoea, and Evacuation of Pus cease,.</w:t>
      </w:r>
      <w:r>
        <w:br/>
        <w:t>the patient should take a scruple or half a scruple of Turpentine,</w:t>
      </w:r>
      <w:r>
        <w:br/>
        <w:t>mixed with the yolk of an egg; or half a scruple of LucatelluSis</w:t>
      </w:r>
      <w:r>
        <w:br/>
        <w:t>Balsam, with Myrrh sufficient to make it of a consistence sit for</w:t>
      </w:r>
      <w:r>
        <w:br/>
        <w:t>Pilis. And this should he repeated twice a day with a draught</w:t>
      </w:r>
      <w:r>
        <w:br/>
        <w:t>of the Apozem.</w:t>
      </w:r>
    </w:p>
    <w:p w14:paraId="4423B26C" w14:textId="77777777" w:rsidR="00AA6A10" w:rsidRDefault="00000000">
      <w:pPr>
        <w:ind w:firstLine="360"/>
      </w:pPr>
      <w:r>
        <w:t>All Acids and Acridsmuft he avoided, and eVen all Cardiacs,</w:t>
      </w:r>
      <w:r>
        <w:br/>
        <w:t>which are strong enough to exagitate the Blood, and promoting</w:t>
      </w:r>
      <w:r>
        <w:br/>
      </w:r>
      <w:r>
        <w:rPr>
          <w:b/>
          <w:bCs/>
        </w:rPr>
        <w:t xml:space="preserve">a </w:t>
      </w:r>
      <w:r>
        <w:t>discharge from theweuhded Vessels. Let the patient's food</w:t>
      </w:r>
      <w:r>
        <w:br/>
        <w:t>he Jellies of CalVes-feet, Hartshorn, or Ivory; or Broths made</w:t>
      </w:r>
      <w:r>
        <w:br/>
        <w:t>with Barley, Oatmeal, Chicken, Mutton, or Veal.</w:t>
      </w:r>
    </w:p>
    <w:p w14:paraId="2880B387" w14:textId="77777777" w:rsidR="00AA6A10" w:rsidRDefault="00000000">
      <w:pPr>
        <w:ind w:firstLine="360"/>
      </w:pPr>
      <w:r>
        <w:t>It the patient has too many Stools, let him drink the white</w:t>
      </w:r>
      <w:r>
        <w:br/>
        <w:t>Decoction; if he her costive, riydromel.</w:t>
      </w:r>
    </w:p>
    <w:p w14:paraId="6C73FC43" w14:textId="77777777" w:rsidR="00AA6A10" w:rsidRDefault="00000000">
      <w:pPr>
        <w:ind w:firstLine="360"/>
      </w:pPr>
      <w:proofErr w:type="gramStart"/>
      <w:r>
        <w:t>in order to</w:t>
      </w:r>
      <w:proofErr w:type="gramEnd"/>
      <w:r>
        <w:t xml:space="preserve"> prevent a Relapse, the Diuretic waters are</w:t>
      </w:r>
      <w:r>
        <w:br/>
        <w:t>most effectual; to which may he added Salt and Crocus ofMars,</w:t>
      </w:r>
      <w:r>
        <w:br/>
        <w:t>Myrrh, and Japan Earth, with Syrup of Quinces, in the form</w:t>
      </w:r>
      <w:r>
        <w:br/>
        <w:t>of Pills. For by them the wounded and debilitated Parts are</w:t>
      </w:r>
      <w:r>
        <w:br/>
        <w:t>strengthened and contracted, and the offending Matter is carried</w:t>
      </w:r>
      <w:r>
        <w:br/>
        <w:t>off by Urine.</w:t>
      </w:r>
    </w:p>
    <w:p w14:paraId="38A1755A" w14:textId="77777777" w:rsidR="00AA6A10" w:rsidRDefault="00000000">
      <w:pPr>
        <w:ind w:firstLine="360"/>
      </w:pPr>
      <w:r>
        <w:t>Bleeding in Plethoric habits may he proper, where nothing</w:t>
      </w:r>
      <w:r>
        <w:br/>
        <w:t>contra-indicates. Walking exercise. Frictions of the Feet, and</w:t>
      </w:r>
      <w:r>
        <w:br/>
        <w:t>warm bathing, may he useful; but purging is to he avoided.</w:t>
      </w:r>
      <w:r>
        <w:br/>
      </w:r>
      <w:r>
        <w:rPr>
          <w:i/>
          <w:iCs/>
        </w:rPr>
        <w:t xml:space="preserve">Mufgrave de </w:t>
      </w:r>
      <w:r>
        <w:rPr>
          <w:i/>
          <w:iCs/>
          <w:lang w:val="la-Latn" w:eastAsia="la-Latn" w:bidi="la-Latn"/>
        </w:rPr>
        <w:t xml:space="preserve">Arthritide </w:t>
      </w:r>
      <w:r>
        <w:rPr>
          <w:i/>
          <w:iCs/>
        </w:rPr>
        <w:t>Anomala.</w:t>
      </w:r>
    </w:p>
    <w:p w14:paraId="251FBD76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Abs.cefs</w:t>
      </w:r>
      <w:r>
        <w:t xml:space="preserve"> is a Corruption and Alteration of the Flesh, or</w:t>
      </w:r>
      <w:r>
        <w:br/>
        <w:t xml:space="preserve">fleshy parts, aS the Muscles, </w:t>
      </w:r>
      <w:proofErr w:type="gramStart"/>
      <w:r>
        <w:t>Veins</w:t>
      </w:r>
      <w:proofErr w:type="gramEnd"/>
      <w:r>
        <w:t xml:space="preserve"> and Arteries. Some </w:t>
      </w:r>
      <w:r>
        <w:rPr>
          <w:i/>
          <w:iCs/>
        </w:rPr>
        <w:t>Abs-</w:t>
      </w:r>
      <w:r>
        <w:rPr>
          <w:i/>
          <w:iCs/>
        </w:rPr>
        <w:br/>
        <w:t>cesses</w:t>
      </w:r>
      <w:r>
        <w:t xml:space="preserve"> are contained in a Bag, as Atheromata, </w:t>
      </w:r>
      <w:r>
        <w:rPr>
          <w:lang w:val="la-Latn" w:eastAsia="la-Latn" w:bidi="la-Latn"/>
        </w:rPr>
        <w:t xml:space="preserve">Steatomata, </w:t>
      </w:r>
      <w:r>
        <w:t>Me-,</w:t>
      </w:r>
      <w:r>
        <w:br/>
        <w:t xml:space="preserve">licerides; others have no Bag, and these are </w:t>
      </w:r>
      <w:r>
        <w:rPr>
          <w:i/>
          <w:iCs/>
        </w:rPr>
        <w:t>Abscesses</w:t>
      </w:r>
      <w:r>
        <w:t xml:space="preserve"> properly.</w:t>
      </w:r>
      <w:r>
        <w:br/>
        <w:t>so called, of which only we intend to speak.</w:t>
      </w:r>
    </w:p>
    <w:p w14:paraId="4DB42172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Abfces.s</w:t>
      </w:r>
      <w:r>
        <w:t xml:space="preserve"> is generally preceded by an </w:t>
      </w:r>
      <w:proofErr w:type="gramStart"/>
      <w:r>
        <w:t>Inflammation ;</w:t>
      </w:r>
      <w:proofErr w:type="gramEnd"/>
      <w:r>
        <w:t xml:space="preserve"> though</w:t>
      </w:r>
      <w:r>
        <w:br/>
        <w:t>sometimes, as Galen says, it is found - without, aS it happens</w:t>
      </w:r>
      <w:r>
        <w:br/>
        <w:t>when it is generated os good Blool. For immediately from</w:t>
      </w:r>
      <w:r>
        <w:br/>
        <w:t>the Beginning, says he, on account of some other Humour, of.</w:t>
      </w:r>
      <w:r>
        <w:br/>
        <w:t>what kind soever, the Skin comes off, and in time the Matter</w:t>
      </w:r>
      <w:r>
        <w:br/>
        <w:t xml:space="preserve">which constitutes the sore </w:t>
      </w:r>
      <w:r>
        <w:rPr>
          <w:lang w:val="la-Latn" w:eastAsia="la-Latn" w:bidi="la-Latn"/>
        </w:rPr>
        <w:t xml:space="preserve">abscedes </w:t>
      </w:r>
      <w:r>
        <w:t>from the other parts. So</w:t>
      </w:r>
      <w:r>
        <w:br/>
        <w:t xml:space="preserve">that, after incision, such </w:t>
      </w:r>
      <w:r>
        <w:rPr>
          <w:i/>
          <w:iCs/>
        </w:rPr>
        <w:t>Abscesses</w:t>
      </w:r>
      <w:r>
        <w:t xml:space="preserve"> have seemed to contain all</w:t>
      </w:r>
      <w:r>
        <w:br/>
        <w:t>forts of Humours and solid Bedies; for there have been sound</w:t>
      </w:r>
      <w:r>
        <w:br/>
        <w:t>in them Corpuscles resembling excrement. Urine, Clots of</w:t>
      </w:r>
      <w:r>
        <w:br/>
        <w:t>Blood, MelleouS and Mucous juices. Bones, Nails, Hair, and</w:t>
      </w:r>
      <w:r>
        <w:br/>
        <w:t>even Animals Very much like those whichOwe their rise to Pu-</w:t>
      </w:r>
      <w:r>
        <w:br/>
        <w:t xml:space="preserve">trefaction. He </w:t>
      </w:r>
      <w:proofErr w:type="gramStart"/>
      <w:r>
        <w:t>even says farther,</w:t>
      </w:r>
      <w:proofErr w:type="gramEnd"/>
      <w:r>
        <w:t xml:space="preserve"> that there have been observed</w:t>
      </w:r>
      <w:r>
        <w:br/>
        <w:t>in them things like stones, sand, shells, wood, coals, clay,</w:t>
      </w:r>
      <w:r>
        <w:br/>
        <w:t xml:space="preserve">chips, lees of Oil or Wine, especially in old </w:t>
      </w:r>
      <w:r>
        <w:rPr>
          <w:i/>
          <w:iCs/>
        </w:rPr>
        <w:t>Abscesses,</w:t>
      </w:r>
      <w:r>
        <w:t xml:space="preserve"> which</w:t>
      </w:r>
      <w:r>
        <w:br/>
        <w:t xml:space="preserve">owed their formation to an impetuous Flux of Humours to </w:t>
      </w:r>
      <w:r>
        <w:rPr>
          <w:u w:val="single"/>
        </w:rPr>
        <w:t>their</w:t>
      </w:r>
      <w:r>
        <w:rPr>
          <w:u w:val="single"/>
        </w:rPr>
        <w:br/>
      </w:r>
      <w:r>
        <w:t xml:space="preserve">receptacle. - </w:t>
      </w:r>
      <w:r>
        <w:rPr>
          <w:i/>
          <w:iCs/>
        </w:rPr>
        <w:t>....... s</w:t>
      </w:r>
    </w:p>
    <w:p w14:paraId="1273FA7E" w14:textId="77777777" w:rsidR="00AA6A10" w:rsidRDefault="00000000">
      <w:pPr>
        <w:tabs>
          <w:tab w:val="left" w:pos="3286"/>
          <w:tab w:val="left" w:pos="4760"/>
        </w:tabs>
        <w:ind w:firstLine="360"/>
      </w:pPr>
      <w:r>
        <w:t xml:space="preserve">To prepare the way for an </w:t>
      </w:r>
      <w:r>
        <w:rPr>
          <w:i/>
          <w:iCs/>
        </w:rPr>
        <w:t>Abfces.s</w:t>
      </w:r>
      <w:r>
        <w:t xml:space="preserve"> aster an Inflammation,</w:t>
      </w:r>
      <w:r>
        <w:br/>
      </w:r>
      <w:r>
        <w:lastRenderedPageBreak/>
        <w:t>there comes on a vehement heat and increase of the Tumour,</w:t>
      </w:r>
      <w:r>
        <w:br/>
        <w:t>winch grows redder and hard, with a pricking Pain and Throb-</w:t>
      </w:r>
      <w:r>
        <w:br/>
        <w:t>bing, and a weight as if something hung to the part. If</w:t>
      </w:r>
      <w:r>
        <w:br/>
        <w:t xml:space="preserve">a noble part he affected, a Fever accompanies the </w:t>
      </w:r>
      <w:r>
        <w:rPr>
          <w:i/>
          <w:iCs/>
        </w:rPr>
        <w:t>Abfces.s,</w:t>
      </w:r>
      <w:r>
        <w:t xml:space="preserve"> with</w:t>
      </w:r>
      <w:r>
        <w:br/>
        <w:t>Shiverings; and at night the Pain and Fever are exasperated, by</w:t>
      </w:r>
      <w:r>
        <w:br/>
        <w:t>which means the Inflammation sometimes spreads to the adjacent</w:t>
      </w:r>
      <w:r>
        <w:br/>
        <w:t xml:space="preserve">Glands. When the </w:t>
      </w:r>
      <w:r>
        <w:rPr>
          <w:i/>
          <w:iCs/>
        </w:rPr>
        <w:t>Abfcesi</w:t>
      </w:r>
      <w:r>
        <w:t xml:space="preserve"> is perfected, the symptoms are</w:t>
      </w:r>
      <w:r>
        <w:br/>
        <w:t>for the most part mitigated. The pricking Pain turnS to an</w:t>
      </w:r>
      <w:r>
        <w:br/>
        <w:t>Itclung, which is succeeded gradually by a Stupidity. The Tu-</w:t>
      </w:r>
      <w:r>
        <w:br/>
        <w:t>mour grows to a Head, becomes soft, and yielding n) the much,</w:t>
      </w:r>
      <w:r>
        <w:br/>
        <w:t>and at length the Skin breaks, or is parsorated at the point. If the</w:t>
      </w:r>
      <w:r>
        <w:br/>
        <w:t xml:space="preserve">Tumour breaks of itsnif, or by the Help </w:t>
      </w:r>
      <w:r>
        <w:rPr>
          <w:vertAlign w:val="subscript"/>
        </w:rPr>
        <w:t>0</w:t>
      </w:r>
      <w:r>
        <w:t>s Medicines, jt in</w:t>
      </w:r>
      <w:r>
        <w:br/>
        <w:t>treated by applying linen Rags to receive the Pus, winch is</w:t>
      </w:r>
      <w:r>
        <w:br/>
        <w:t>evacuated time after time; if it is opened by a surgeon, it is</w:t>
      </w:r>
      <w:r>
        <w:br/>
        <w:t xml:space="preserve">managed according to the rules of his art. </w:t>
      </w:r>
      <w:r>
        <w:rPr>
          <w:i/>
          <w:iCs/>
        </w:rPr>
        <w:t>P. AEorneta. lib.</w:t>
      </w:r>
      <w:r>
        <w:t xml:space="preserve"> iv.</w:t>
      </w:r>
      <w:r>
        <w:br/>
      </w:r>
      <w:r>
        <w:rPr>
          <w:i/>
          <w:iCs/>
        </w:rPr>
        <w:t>cap. IS.</w:t>
      </w:r>
      <w:proofErr w:type="gramStart"/>
      <w:r>
        <w:rPr>
          <w:i/>
          <w:iCs/>
        </w:rPr>
        <w:tab/>
        <w:t>,.</w:t>
      </w:r>
      <w:proofErr w:type="gramEnd"/>
      <w:r>
        <w:rPr>
          <w:i/>
          <w:iCs/>
        </w:rPr>
        <w:tab/>
        <w:t>:</w:t>
      </w:r>
    </w:p>
    <w:p w14:paraId="065D72B8" w14:textId="77777777" w:rsidR="00AA6A10" w:rsidRDefault="00000000">
      <w:pPr>
        <w:ind w:firstLine="360"/>
      </w:pPr>
      <w:r>
        <w:t>After a perfect alteration into Pus, which is known by the</w:t>
      </w:r>
      <w:r>
        <w:br/>
        <w:t>mitigation of the symptoms, as the Fever, Pain, R</w:t>
      </w:r>
      <w:r>
        <w:rPr>
          <w:u w:val="single"/>
        </w:rPr>
        <w:t>edness,</w:t>
      </w:r>
      <w:r>
        <w:rPr>
          <w:u w:val="single"/>
        </w:rPr>
        <w:br/>
      </w:r>
      <w:r>
        <w:t xml:space="preserve">Throbbing, the gathering os the Tumour </w:t>
      </w:r>
      <w:r>
        <w:rPr>
          <w:vertAlign w:val="subscript"/>
        </w:rPr>
        <w:t>t0 a</w:t>
      </w:r>
      <w:r>
        <w:t xml:space="preserve"> head, ch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subsiding of the Pus under the prefline ns the Finger, especially</w:t>
      </w:r>
      <w:r>
        <w:br w:type="page"/>
      </w:r>
    </w:p>
    <w:p w14:paraId="4A06A022" w14:textId="77777777" w:rsidR="00AA6A10" w:rsidRDefault="00000000">
      <w:pPr>
        <w:ind w:firstLine="360"/>
      </w:pPr>
      <w:r>
        <w:lastRenderedPageBreak/>
        <w:t xml:space="preserve">if the </w:t>
      </w:r>
      <w:r>
        <w:rPr>
          <w:i/>
          <w:iCs/>
        </w:rPr>
        <w:t>Abs.cefs</w:t>
      </w:r>
      <w:r>
        <w:t xml:space="preserve"> lie shallow just under the Skim we betake our-</w:t>
      </w:r>
      <w:r>
        <w:br/>
        <w:t>selves to surgery. But if it neither subsides under the touch,</w:t>
      </w:r>
      <w:r>
        <w:br/>
        <w:t>nor comes to a head, hy reason of its deep situation, we con-</w:t>
      </w:r>
      <w:r>
        <w:br/>
        <w:t>tent ourselves with the other signs of alteration, and so proceed</w:t>
      </w:r>
      <w:r>
        <w:br/>
        <w:t>to operation- Put you are to observe, that we male an In-</w:t>
      </w:r>
      <w:r>
        <w:br/>
        <w:t xml:space="preserve">cision before a perfect mutation into Pus, is the </w:t>
      </w:r>
      <w:r>
        <w:rPr>
          <w:i/>
          <w:iCs/>
        </w:rPr>
        <w:t>Abscess</w:t>
      </w:r>
      <w:r>
        <w:t xml:space="preserve"> he seated</w:t>
      </w:r>
      <w:r>
        <w:br/>
      </w:r>
      <w:r>
        <w:rPr>
          <w:u w:val="single"/>
        </w:rPr>
        <w:t>near</w:t>
      </w:r>
      <w:r>
        <w:t xml:space="preserve"> a Joint; or some principal part, for fear, while the Sup-</w:t>
      </w:r>
      <w:r>
        <w:br/>
        <w:t>puration proceeds, some' lagament, or necessary part should</w:t>
      </w:r>
      <w:r>
        <w:br/>
        <w:t>he corrupted. We are directed by Hippocrates to cut a crude</w:t>
      </w:r>
      <w:r>
        <w:br/>
      </w:r>
      <w:r>
        <w:rPr>
          <w:i/>
          <w:iCs/>
          <w:lang w:val="la-Latn" w:eastAsia="la-Latn" w:bidi="la-Latn"/>
        </w:rPr>
        <w:t>Abscessus,</w:t>
      </w:r>
      <w:r>
        <w:rPr>
          <w:lang w:val="la-Latn" w:eastAsia="la-Latn" w:bidi="la-Latn"/>
        </w:rPr>
        <w:t xml:space="preserve"> </w:t>
      </w:r>
      <w:r>
        <w:t xml:space="preserve">if it lies near the </w:t>
      </w:r>
      <w:proofErr w:type="gramStart"/>
      <w:r>
        <w:t>Anus</w:t>
      </w:r>
      <w:proofErr w:type="gramEnd"/>
      <w:r>
        <w:t>; to prevent a Fistula. We</w:t>
      </w:r>
      <w:r>
        <w:br/>
        <w:t xml:space="preserve">are then to cut, the' not to make an incision always </w:t>
      </w:r>
      <w:r>
        <w:rPr>
          <w:i/>
          <w:iCs/>
        </w:rPr>
        <w:t>alike,</w:t>
      </w:r>
      <w:r>
        <w:t xml:space="preserve"> but</w:t>
      </w:r>
      <w:r>
        <w:br/>
      </w:r>
      <w:proofErr w:type="gramStart"/>
      <w:r>
        <w:t>with regard to</w:t>
      </w:r>
      <w:proofErr w:type="gramEnd"/>
      <w:r>
        <w:t xml:space="preserve"> the place. AS for instance, we are to follow</w:t>
      </w:r>
      <w:r>
        <w:br/>
        <w:t>the traces of the natural lines, if it he in the Face; or the</w:t>
      </w:r>
      <w:r>
        <w:br/>
        <w:t xml:space="preserve">way of growth of the Hain, if it happen about the </w:t>
      </w:r>
      <w:proofErr w:type="gramStart"/>
      <w:r>
        <w:t>Head ;</w:t>
      </w:r>
      <w:proofErr w:type="gramEnd"/>
      <w:r>
        <w:br/>
        <w:t>and, universally speaking, all possible care is to he taken of the</w:t>
      </w:r>
      <w:r>
        <w:br/>
        <w:t>natural comeliness of the part affected. When we make an</w:t>
      </w:r>
      <w:r>
        <w:br/>
        <w:t>Incision in the Limbs; we do it lengthways, aS in Muscles and</w:t>
      </w:r>
      <w:r>
        <w:br/>
        <w:t xml:space="preserve">Tendons, avoiding the Nerves, </w:t>
      </w:r>
      <w:proofErr w:type="gramStart"/>
      <w:r>
        <w:t>Arteries</w:t>
      </w:r>
      <w:proofErr w:type="gramEnd"/>
      <w:r>
        <w:t xml:space="preserve"> and principal parts,</w:t>
      </w:r>
      <w:r>
        <w:br/>
        <w:t>. with an eye to the safety of the patient, which must he con-</w:t>
      </w:r>
      <w:r>
        <w:br/>
        <w:t xml:space="preserve">sulted, sometimes by cutting lengthways, at other times by </w:t>
      </w:r>
      <w:r>
        <w:rPr>
          <w:lang w:val="la-Latn" w:eastAsia="la-Latn" w:bidi="la-Latn"/>
        </w:rPr>
        <w:t>di-</w:t>
      </w:r>
      <w:r>
        <w:rPr>
          <w:lang w:val="la-Latn" w:eastAsia="la-Latn" w:bidi="la-Latn"/>
        </w:rPr>
        <w:br/>
      </w:r>
      <w:r>
        <w:t xml:space="preserve">viding transversely, as the </w:t>
      </w:r>
      <w:proofErr w:type="gramStart"/>
      <w:r>
        <w:t>particular ease</w:t>
      </w:r>
      <w:proofErr w:type="gramEnd"/>
      <w:r>
        <w:t xml:space="preserve"> requires, in small</w:t>
      </w:r>
      <w:r>
        <w:br/>
      </w:r>
      <w:r>
        <w:rPr>
          <w:i/>
          <w:iCs/>
        </w:rPr>
        <w:t>Abscesses we</w:t>
      </w:r>
      <w:r>
        <w:t xml:space="preserve"> make but one incision, in large ones more, </w:t>
      </w:r>
      <w:r>
        <w:rPr>
          <w:i/>
          <w:iCs/>
        </w:rPr>
        <w:t>ac-</w:t>
      </w:r>
      <w:r>
        <w:rPr>
          <w:i/>
          <w:iCs/>
        </w:rPr>
        <w:br/>
        <w:t>cording</w:t>
      </w:r>
      <w:r>
        <w:t xml:space="preserve"> to their bigness, cutting every where smaller Orifices</w:t>
      </w:r>
      <w:r>
        <w:br/>
        <w:t xml:space="preserve">convenient for the Efflux os the Pus. </w:t>
      </w:r>
      <w:r>
        <w:rPr>
          <w:i/>
          <w:iCs/>
        </w:rPr>
        <w:t>Abscesses</w:t>
      </w:r>
      <w:r>
        <w:t xml:space="preserve"> that rise</w:t>
      </w:r>
      <w:r>
        <w:br/>
        <w:t>with a Very sharp head, crude, thin, and mortified, are to</w:t>
      </w:r>
      <w:r>
        <w:br/>
        <w:t>he amputated triangularwise, or according to the figure of a</w:t>
      </w:r>
      <w:r>
        <w:br/>
        <w:t>Myrtie-leaf, or some other angular figure; for that of a circle</w:t>
      </w:r>
      <w:r>
        <w:br/>
        <w:t xml:space="preserve">is unfit to cicatrise. Such aS do not rife to a head are </w:t>
      </w:r>
      <w:proofErr w:type="gramStart"/>
      <w:r>
        <w:t>to</w:t>
      </w:r>
      <w:proofErr w:type="gramEnd"/>
      <w:r>
        <w:t xml:space="preserve"> he</w:t>
      </w:r>
      <w:r>
        <w:br/>
        <w:t>treated with a bare incision. If we discover a large Sinus,</w:t>
      </w:r>
      <w:r>
        <w:br/>
        <w:t xml:space="preserve">and the incumbent shin he cantons, and capable of </w:t>
      </w:r>
      <w:r>
        <w:rPr>
          <w:lang w:val="la-Latn" w:eastAsia="la-Latn" w:bidi="la-Latn"/>
        </w:rPr>
        <w:t>Glutina-</w:t>
      </w:r>
      <w:r>
        <w:rPr>
          <w:lang w:val="la-Latn" w:eastAsia="la-Latn" w:bidi="la-Latn"/>
        </w:rPr>
        <w:br/>
      </w:r>
      <w:r>
        <w:t xml:space="preserve">tion, we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make Incisions on the place only, to make why for.</w:t>
      </w:r>
      <w:r>
        <w:br/>
        <w:t>the efflux of the Matter: but if the shin be thin, and Void of</w:t>
      </w:r>
      <w:r>
        <w:br/>
        <w:t>Flesh, we divide the whole, hy making an incision lengthways,</w:t>
      </w:r>
      <w:r>
        <w:br/>
        <w:t>and afterwards, if the Corpuscles on both sides the Section he</w:t>
      </w:r>
      <w:r>
        <w:br/>
        <w:t>very thin, and quite bare of Flesh, we cut them off. After</w:t>
      </w:r>
      <w:r>
        <w:br/>
        <w:t>the operation, and wiping out the place with a Spunge, if the</w:t>
      </w:r>
      <w:r>
        <w:br/>
      </w:r>
      <w:r>
        <w:rPr>
          <w:i/>
          <w:iCs/>
        </w:rPr>
        <w:t>Abs.cefs</w:t>
      </w:r>
      <w:r>
        <w:t xml:space="preserve"> he small, and there be but one incision, we dress with</w:t>
      </w:r>
      <w:r>
        <w:br/>
        <w:t>nothing but lint; but if it he large, with several Incisions, we</w:t>
      </w:r>
      <w:r>
        <w:br/>
        <w:t>thrust a Tent into them</w:t>
      </w:r>
      <w:proofErr w:type="gramStart"/>
      <w:r>
        <w:t>, .which</w:t>
      </w:r>
      <w:proofErr w:type="gramEnd"/>
      <w:r>
        <w:t xml:space="preserve"> may he drawn through. We</w:t>
      </w:r>
      <w:r>
        <w:br/>
        <w:t xml:space="preserve">also fill up with Lint those </w:t>
      </w:r>
      <w:r>
        <w:rPr>
          <w:i/>
          <w:iCs/>
        </w:rPr>
        <w:t>Abscesses</w:t>
      </w:r>
      <w:r>
        <w:t xml:space="preserve"> which, are amputated; and</w:t>
      </w:r>
      <w:r>
        <w:br/>
        <w:t xml:space="preserve">if the Blood bursts out, we use cold Water, or </w:t>
      </w:r>
      <w:r>
        <w:rPr>
          <w:lang w:val="la-Latn" w:eastAsia="la-Latn" w:bidi="la-Latn"/>
        </w:rPr>
        <w:t xml:space="preserve">Posca; </w:t>
      </w:r>
      <w:r>
        <w:t xml:space="preserve">but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br/>
      </w:r>
      <w:r>
        <w:t>‘ is the place continues to bleed, we iprinkle a little Powder of</w:t>
      </w:r>
    </w:p>
    <w:p w14:paraId="7B3A2764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Chalcitis, </w:t>
      </w:r>
      <w:r>
        <w:t>winch is often used also when the Flesh is flabby and</w:t>
      </w:r>
      <w:r>
        <w:br/>
        <w:t>putrid. Moreover in winter</w:t>
      </w:r>
      <w:proofErr w:type="gramStart"/>
      <w:r>
        <w:t>, .</w:t>
      </w:r>
      <w:proofErr w:type="gramEnd"/>
      <w:r>
        <w:t xml:space="preserve"> and to Nervous Constitutions,</w:t>
      </w:r>
      <w:r>
        <w:br/>
        <w:t>we apply .Bolsters moistened with Wine and Oil; but in firm-</w:t>
      </w:r>
      <w:r>
        <w:br/>
        <w:t>mer, and in a fleshy Habit of Body, it is enough to dip them in</w:t>
      </w:r>
      <w:r>
        <w:br/>
        <w:t>Water and Oil, or Wine and Oil eold, and then apply the</w:t>
      </w:r>
      <w:r>
        <w:br/>
        <w:t>Bandage, embrocating the place next day with the same liquors.</w:t>
      </w:r>
      <w:r>
        <w:br/>
        <w:t>The third day, after taking off the Bandage, and Detersion</w:t>
      </w:r>
      <w:r>
        <w:br/>
        <w:t xml:space="preserve">with a Spunge, we. use the </w:t>
      </w:r>
      <w:r>
        <w:rPr>
          <w:lang w:val="la-Latn" w:eastAsia="la-Latn" w:bidi="la-Latn"/>
        </w:rPr>
        <w:t xml:space="preserve">Tetrapharmacum </w:t>
      </w:r>
      <w:r>
        <w:t>spread on lint,</w:t>
      </w:r>
      <w:r>
        <w:br/>
        <w:t>and if there he no Inflammation, repeat the Embrocation to</w:t>
      </w:r>
      <w:r>
        <w:br/>
        <w:t>keep the dressings moist. But in case of an Inflammation, af-</w:t>
      </w:r>
      <w:r>
        <w:br/>
        <w:t>ter we have well washed the place, we lay over it a digestive</w:t>
      </w:r>
      <w:r>
        <w:br/>
        <w:t>Cataplasm. - The Inflammation being repressed, the cure goes</w:t>
      </w:r>
      <w:r>
        <w:br/>
        <w:t>on by suppurating and incarnating Medicines, and the Sinus is</w:t>
      </w:r>
      <w:r>
        <w:br/>
        <w:t xml:space="preserve">healed by </w:t>
      </w:r>
      <w:r>
        <w:rPr>
          <w:lang w:val="la-Latn" w:eastAsia="la-Latn" w:bidi="la-Latn"/>
        </w:rPr>
        <w:t xml:space="preserve">Conglutinanti. </w:t>
      </w:r>
      <w:r>
        <w:rPr>
          <w:i/>
          <w:iCs/>
        </w:rPr>
        <w:t>P. AEgineta, lib.</w:t>
      </w:r>
      <w:r>
        <w:t xml:space="preserve"> Vi. </w:t>
      </w:r>
      <w:r>
        <w:rPr>
          <w:i/>
          <w:iCs/>
        </w:rPr>
        <w:t>cap.</w:t>
      </w:r>
      <w:r>
        <w:t xml:space="preserve"> 34.</w:t>
      </w:r>
    </w:p>
    <w:p w14:paraId="01062EE1" w14:textId="77777777" w:rsidR="00AA6A1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Emplastrum regium Tetrapharmacum </w:t>
      </w:r>
      <w:r>
        <w:t>is prepared of</w:t>
      </w:r>
      <w:r>
        <w:br/>
        <w:t>equal quantities os Wax, Colophony, Pitch and Balis Fat.</w:t>
      </w:r>
      <w:r>
        <w:br/>
      </w:r>
      <w:r>
        <w:rPr>
          <w:i/>
          <w:iCs/>
        </w:rPr>
        <w:t>P. AEgineta, lib.</w:t>
      </w:r>
      <w:r>
        <w:t xml:space="preserve"> Vii. </w:t>
      </w:r>
      <w:r>
        <w:rPr>
          <w:i/>
          <w:iCs/>
        </w:rPr>
        <w:t>cap. if.</w:t>
      </w:r>
    </w:p>
    <w:p w14:paraId="6541117A" w14:textId="77777777" w:rsidR="00AA6A10" w:rsidRDefault="00000000">
      <w:pPr>
        <w:ind w:left="360" w:hanging="360"/>
      </w:pPr>
      <w:r>
        <w:rPr>
          <w:b/>
          <w:bCs/>
        </w:rPr>
        <w:t xml:space="preserve">. A CATAPLASM for ABSCESsns, </w:t>
      </w:r>
      <w:r>
        <w:rPr>
          <w:b/>
          <w:bCs/>
          <w:lang w:val="la-Latn" w:eastAsia="la-Latn" w:bidi="la-Latn"/>
        </w:rPr>
        <w:t xml:space="preserve">ERYSIPELAS, </w:t>
      </w:r>
      <w:r>
        <w:rPr>
          <w:b/>
          <w:bCs/>
        </w:rPr>
        <w:t>HERPES,</w:t>
      </w:r>
      <w:r>
        <w:rPr>
          <w:b/>
          <w:bCs/>
        </w:rPr>
        <w:br/>
        <w:t>PAROTIDES, and BURNINGS.</w:t>
      </w:r>
    </w:p>
    <w:p w14:paraId="0C4867D1" w14:textId="77777777" w:rsidR="00AA6A10" w:rsidRDefault="00000000">
      <w:pPr>
        <w:ind w:left="360" w:hanging="360"/>
      </w:pPr>
      <w:r>
        <w:t xml:space="preserve">Take a pound of tne fresh tender leaves of </w:t>
      </w:r>
      <w:proofErr w:type="gramStart"/>
      <w:r>
        <w:t>Marsh-mallows</w:t>
      </w:r>
      <w:proofErr w:type="gramEnd"/>
      <w:r>
        <w:t>,</w:t>
      </w:r>
      <w:r>
        <w:br/>
        <w:t>and boil them in Vinegar, and bruise them well; then</w:t>
      </w:r>
      <w:r>
        <w:br/>
        <w:t xml:space="preserve">add Oil of Ropes four ounces, of </w:t>
      </w:r>
      <w:r>
        <w:rPr>
          <w:lang w:val="la-Latn" w:eastAsia="la-Latn" w:bidi="la-Latn"/>
        </w:rPr>
        <w:t xml:space="preserve">Spuma Argenti, </w:t>
      </w:r>
      <w:r>
        <w:t>Ceruss,</w:t>
      </w:r>
      <w:r>
        <w:br/>
        <w:t>each two ounces and a hals, and bruise it all with rhe</w:t>
      </w:r>
      <w:r>
        <w:br/>
        <w:t>juice of Coriander, or Houileek, or Nigh</w:t>
      </w:r>
      <w:r>
        <w:rPr>
          <w:u w:val="single"/>
        </w:rPr>
        <w:t>tshade</w:t>
      </w:r>
      <w:r>
        <w:t xml:space="preserve"> j chis</w:t>
      </w:r>
      <w:r>
        <w:br/>
        <w:t xml:space="preserve">done, with crumbs of Bread make it up into a </w:t>
      </w:r>
      <w:r>
        <w:rPr>
          <w:u w:val="single"/>
        </w:rPr>
        <w:t>Plnisse</w:t>
      </w:r>
      <w:r>
        <w:t>r</w:t>
      </w:r>
      <w:r>
        <w:br/>
        <w:t xml:space="preserve">and lay it on. Or use the following </w:t>
      </w:r>
      <w:proofErr w:type="gramStart"/>
      <w:r>
        <w:t>Plaister :</w:t>
      </w:r>
      <w:proofErr w:type="gramEnd"/>
    </w:p>
    <w:p w14:paraId="50C36A7B" w14:textId="77777777" w:rsidR="00AA6A10" w:rsidRDefault="00000000">
      <w:pPr>
        <w:ind w:left="360" w:hanging="360"/>
      </w:pPr>
      <w:r>
        <w:t>Take of Oleum Cecinum and Oil of Myrtle each one pound,</w:t>
      </w:r>
      <w:r>
        <w:br/>
        <w:t xml:space="preserve">of Wax five ounces, of </w:t>
      </w:r>
      <w:r>
        <w:rPr>
          <w:lang w:val="la-Latn" w:eastAsia="la-Latn" w:bidi="la-Latn"/>
        </w:rPr>
        <w:t xml:space="preserve">Spuma Argenti </w:t>
      </w:r>
      <w:r>
        <w:t>three ounces, cd</w:t>
      </w:r>
      <w:r>
        <w:br/>
        <w:t xml:space="preserve">ASrugo rasa two </w:t>
      </w:r>
      <w:proofErr w:type="gramStart"/>
      <w:r>
        <w:t>ounces ;</w:t>
      </w:r>
      <w:proofErr w:type="gramEnd"/>
      <w:r>
        <w:t xml:space="preserve"> let the </w:t>
      </w:r>
      <w:r>
        <w:rPr>
          <w:lang w:val="la-Latn" w:eastAsia="la-Latn" w:bidi="la-Latn"/>
        </w:rPr>
        <w:t xml:space="preserve">Assugo </w:t>
      </w:r>
      <w:r>
        <w:t xml:space="preserve">and </w:t>
      </w:r>
      <w:r>
        <w:rPr>
          <w:lang w:val="la-Latn" w:eastAsia="la-Latn" w:bidi="la-Latn"/>
        </w:rPr>
        <w:t xml:space="preserve">Spuma </w:t>
      </w:r>
      <w:r>
        <w:t>Ar.</w:t>
      </w:r>
      <w:r>
        <w:br/>
      </w:r>
      <w:r>
        <w:rPr>
          <w:lang w:val="la-Latn" w:eastAsia="la-Latn" w:bidi="la-Latn"/>
        </w:rPr>
        <w:t xml:space="preserve">genti </w:t>
      </w:r>
      <w:r>
        <w:t xml:space="preserve">he pounded with Vinegar. </w:t>
      </w:r>
      <w:r>
        <w:rPr>
          <w:i/>
          <w:iCs/>
        </w:rPr>
        <w:t>P. AEgineta, lib.</w:t>
      </w:r>
      <w:r>
        <w:t xml:space="preserve"> iv. </w:t>
      </w:r>
      <w:r>
        <w:rPr>
          <w:i/>
          <w:iCs/>
          <w:vertAlign w:val="subscript"/>
        </w:rPr>
        <w:t>C</w:t>
      </w:r>
      <w:r>
        <w:rPr>
          <w:i/>
          <w:iCs/>
        </w:rPr>
        <w:t>ap. 21.</w:t>
      </w:r>
    </w:p>
    <w:p w14:paraId="73D8DB4E" w14:textId="77777777" w:rsidR="00AA6A10" w:rsidRDefault="00000000">
      <w:r>
        <w:rPr>
          <w:b/>
          <w:bCs/>
          <w:i/>
          <w:iCs/>
        </w:rPr>
        <w:t>A PLAISTER</w:t>
      </w:r>
      <w:r>
        <w:t xml:space="preserve"> of NITRE for ABSC'EasES and harden’d</w:t>
      </w:r>
      <w:r>
        <w:br/>
      </w:r>
      <w:r>
        <w:rPr>
          <w:b/>
          <w:bCs/>
        </w:rPr>
        <w:t>TUMOURS.</w:t>
      </w:r>
    </w:p>
    <w:p w14:paraId="61622B61" w14:textId="77777777" w:rsidR="00AA6A10" w:rsidRDefault="00000000">
      <w:pPr>
        <w:ind w:left="360" w:hanging="360"/>
      </w:pPr>
      <w:r>
        <w:t>Take of old Oil, Wax, Aphronitruin, Sops, Lyd, each</w:t>
      </w:r>
      <w:r>
        <w:br/>
        <w:t>one pound; of Turpentine six ounces, of Galbanums,</w:t>
      </w:r>
      <w:r>
        <w:br/>
        <w:t>Bee-glue, Gum Ammoniac, each one ounce; lot rhe</w:t>
      </w:r>
      <w:r>
        <w:br/>
        <w:t xml:space="preserve">Wax, the </w:t>
      </w:r>
      <w:proofErr w:type="gramStart"/>
      <w:r>
        <w:t>Oil</w:t>
      </w:r>
      <w:proofErr w:type="gramEnd"/>
      <w:r>
        <w:t xml:space="preserve"> and the Lye he strained through </w:t>
      </w:r>
      <w:r>
        <w:rPr>
          <w:u w:val="single"/>
        </w:rPr>
        <w:t>lim</w:t>
      </w:r>
      <w:r>
        <w:t>e</w:t>
      </w:r>
      <w:r>
        <w:rPr>
          <w:u w:val="single"/>
        </w:rPr>
        <w:t>,</w:t>
      </w:r>
      <w:r>
        <w:t xml:space="preserve"> and</w:t>
      </w:r>
      <w:r>
        <w:br/>
        <w:t xml:space="preserve">beat the Nitre in the Lye. </w:t>
      </w:r>
      <w:r>
        <w:rPr>
          <w:i/>
          <w:iCs/>
        </w:rPr>
        <w:t>P. AEgineta, lib.</w:t>
      </w:r>
      <w:r>
        <w:t xml:space="preserve"> vii. </w:t>
      </w:r>
      <w:r>
        <w:rPr>
          <w:i/>
          <w:iCs/>
        </w:rPr>
        <w:t>cap.</w:t>
      </w:r>
    </w:p>
    <w:p w14:paraId="0E2725BF" w14:textId="77777777" w:rsidR="00AA6A10" w:rsidRDefault="00000000">
      <w:pPr>
        <w:tabs>
          <w:tab w:val="left" w:pos="2134"/>
        </w:tabs>
      </w:pPr>
      <w:r>
        <w:rPr>
          <w:b/>
          <w:bCs/>
        </w:rPr>
        <w:lastRenderedPageBreak/>
        <w:t>. .</w:t>
      </w:r>
      <w:r>
        <w:rPr>
          <w:b/>
          <w:bCs/>
        </w:rPr>
        <w:tab/>
        <w:t>To break an ABSCESS.</w:t>
      </w:r>
    </w:p>
    <w:p w14:paraId="0EDFCD62" w14:textId="77777777" w:rsidR="00AA6A10" w:rsidRDefault="00000000">
      <w:pPr>
        <w:ind w:firstLine="360"/>
      </w:pPr>
      <w:r>
        <w:t xml:space="preserve">Since some delicate persons cannot bear an </w:t>
      </w:r>
      <w:r>
        <w:rPr>
          <w:u w:val="single"/>
        </w:rPr>
        <w:t>Incisi</w:t>
      </w:r>
      <w:r>
        <w:t xml:space="preserve">on, wg </w:t>
      </w:r>
      <w:r w:rsidRPr="00AC72F0">
        <w:rPr>
          <w:lang w:val="en-GB" w:eastAsia="el-GR" w:bidi="el-GR"/>
        </w:rPr>
        <w:t>2</w:t>
      </w: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>.</w:t>
      </w:r>
      <w:r>
        <w:rPr>
          <w:vertAlign w:val="subscript"/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 </w:t>
      </w:r>
      <w:r>
        <w:t>m</w:t>
      </w:r>
      <w:r>
        <w:br/>
        <w:t>try whet can he done by drawing medicines, such aS the Roots</w:t>
      </w:r>
      <w:r>
        <w:br/>
        <w:t>of Narcissus, Honey and Water boiled with oil of Orris; or</w:t>
      </w:r>
      <w:r>
        <w:br/>
        <w:t xml:space="preserve">the tender Roots of the Reed bruised with </w:t>
      </w:r>
      <w:r>
        <w:rPr>
          <w:u w:val="single"/>
        </w:rPr>
        <w:t>Hone</w:t>
      </w:r>
      <w:r>
        <w:t xml:space="preserve">y; </w:t>
      </w:r>
      <w:r>
        <w:rPr>
          <w:vertAlign w:val="subscript"/>
        </w:rPr>
        <w:t>0r</w:t>
      </w:r>
      <w:r>
        <w:t>,</w:t>
      </w:r>
      <w:r>
        <w:br/>
        <w:t xml:space="preserve">are hard, first boiled in Honey and </w:t>
      </w:r>
      <w:proofErr w:type="gramStart"/>
      <w:r>
        <w:t>Water .</w:t>
      </w:r>
      <w:proofErr w:type="gramEnd"/>
      <w:r>
        <w:t xml:space="preserve"> or appl</w:t>
      </w:r>
      <w:r>
        <w:rPr>
          <w:vertAlign w:val="subscript"/>
        </w:rPr>
        <w:t>v</w:t>
      </w:r>
      <w:r>
        <w:t xml:space="preserve"> Birchwort</w:t>
      </w:r>
      <w:r>
        <w:br/>
        <w:t xml:space="preserve">.with </w:t>
      </w:r>
      <w:proofErr w:type="gramStart"/>
      <w:r>
        <w:t>Honey;</w:t>
      </w:r>
      <w:proofErr w:type="gramEnd"/>
    </w:p>
    <w:p w14:paraId="3AD6D689" w14:textId="77777777" w:rsidR="00AA6A10" w:rsidRDefault="00000000">
      <w:r>
        <w:t xml:space="preserve">Dry Pitch, and Beerglue </w:t>
      </w:r>
      <w:r>
        <w:rPr>
          <w:i/>
          <w:iCs/>
        </w:rPr>
        <w:t>of</w:t>
      </w:r>
      <w:r>
        <w:t xml:space="preserve"> Crete, an equal quantity os each;</w:t>
      </w:r>
      <w:r>
        <w:br/>
        <w:t xml:space="preserve">both breaks and cicatrizes </w:t>
      </w:r>
      <w:r>
        <w:rPr>
          <w:i/>
          <w:iCs/>
        </w:rPr>
        <w:t>Abscesses. P. AEginet. lib.</w:t>
      </w:r>
      <w:r>
        <w:t xml:space="preserve"> IV. </w:t>
      </w:r>
      <w:r>
        <w:rPr>
          <w:i/>
          <w:iCs/>
        </w:rPr>
        <w:t>cap '.</w:t>
      </w:r>
      <w:r>
        <w:t xml:space="preserve"> I 8.</w:t>
      </w:r>
    </w:p>
    <w:p w14:paraId="5EF10682" w14:textId="77777777" w:rsidR="00AA6A10" w:rsidRDefault="00000000">
      <w:r>
        <w:t xml:space="preserve">To break an </w:t>
      </w:r>
      <w:r>
        <w:rPr>
          <w:i/>
          <w:iCs/>
        </w:rPr>
        <w:t>Abs.cefs</w:t>
      </w:r>
      <w:r>
        <w:t xml:space="preserve"> caused by an Inflammation of the Liver,'</w:t>
      </w:r>
      <w:r>
        <w:br/>
      </w:r>
      <w:r>
        <w:rPr>
          <w:b/>
          <w:bCs/>
        </w:rPr>
        <w:t xml:space="preserve">we </w:t>
      </w:r>
      <w:r>
        <w:t xml:space="preserve">use a Cataplasm </w:t>
      </w:r>
      <w:r>
        <w:rPr>
          <w:i/>
          <w:iCs/>
        </w:rPr>
        <w:t>ex Trispermo,</w:t>
      </w:r>
      <w:r>
        <w:t xml:space="preserve"> with Refine, Grains os</w:t>
      </w:r>
      <w:r>
        <w:br/>
        <w:t>Frankincense, Pitch, Roots of Marsh-mallows, and the Dung</w:t>
      </w:r>
      <w:r>
        <w:br/>
        <w:t>of Pigeons and Goats: The patient must drink the De-</w:t>
      </w:r>
      <w:r>
        <w:br/>
        <w:t>coction ofPoley Mountain, or Fumitory that grows by the</w:t>
      </w:r>
      <w:r>
        <w:br/>
        <w:t xml:space="preserve">Hedge, boiled to a third Part; or the Decoction of Thlafpi, </w:t>
      </w:r>
      <w:r>
        <w:rPr>
          <w:b/>
          <w:bCs/>
        </w:rPr>
        <w:t>or</w:t>
      </w:r>
      <w:r>
        <w:rPr>
          <w:b/>
          <w:bCs/>
        </w:rPr>
        <w:br/>
      </w:r>
      <w:r>
        <w:t xml:space="preserve">of Succory, or of Germander. When the </w:t>
      </w:r>
      <w:r>
        <w:rPr>
          <w:i/>
          <w:iCs/>
        </w:rPr>
        <w:t>Abs.cefs</w:t>
      </w:r>
      <w:r>
        <w:t xml:space="preserve"> is broken, he</w:t>
      </w:r>
      <w:r>
        <w:br/>
        <w:t>must drink Water and Honey, and such things as are proper</w:t>
      </w:r>
      <w:r>
        <w:br/>
        <w:t>for ulcerated Kidneys: outwardly we use the Plaister os Mnaseas</w:t>
      </w:r>
      <w:r>
        <w:br/>
        <w:t xml:space="preserve">(prepared of </w:t>
      </w:r>
      <w:proofErr w:type="gramStart"/>
      <w:r>
        <w:t>Marsh-mallows</w:t>
      </w:r>
      <w:proofErr w:type="gramEnd"/>
      <w:r>
        <w:t>) and other Emollients, or the Icesian</w:t>
      </w:r>
      <w:r>
        <w:br/>
        <w:t xml:space="preserve">Plaister, or that which is prepared of Willows. </w:t>
      </w: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</w:rPr>
        <w:t>AEgineta,</w:t>
      </w:r>
      <w:r>
        <w:rPr>
          <w:i/>
          <w:iCs/>
        </w:rPr>
        <w:br/>
        <w:t>lib.</w:t>
      </w:r>
      <w:r>
        <w:t xml:space="preserve"> iii. </w:t>
      </w:r>
      <w:r>
        <w:rPr>
          <w:i/>
          <w:iCs/>
        </w:rPr>
        <w:t>cap.</w:t>
      </w:r>
      <w:r>
        <w:t xml:space="preserve"> 46.</w:t>
      </w:r>
    </w:p>
    <w:p w14:paraId="5F9380AB" w14:textId="77777777" w:rsidR="00AA6A10" w:rsidRDefault="00000000">
      <w:pPr>
        <w:ind w:left="360" w:hanging="360"/>
      </w:pPr>
      <w:r>
        <w:rPr>
          <w:b/>
          <w:bCs/>
        </w:rPr>
        <w:t>The ICESIAN PLAISTER for STRtiMAE, AssCEsSEs, the</w:t>
      </w:r>
      <w:r>
        <w:rPr>
          <w:b/>
          <w:bCs/>
        </w:rPr>
        <w:br/>
        <w:t xml:space="preserve">SPLEEN, GOUT, and </w:t>
      </w:r>
      <w:proofErr w:type="gramStart"/>
      <w:r>
        <w:rPr>
          <w:b/>
          <w:bCs/>
        </w:rPr>
        <w:t>SCIATICA;</w:t>
      </w:r>
      <w:proofErr w:type="gramEnd"/>
    </w:p>
    <w:p w14:paraId="38BBF8FD" w14:textId="77777777" w:rsidR="00AA6A10" w:rsidRDefault="00000000">
      <w:pPr>
        <w:ind w:left="360" w:hanging="360"/>
      </w:pPr>
      <w:r>
        <w:t xml:space="preserve">Take </w:t>
      </w:r>
      <w:proofErr w:type="gramStart"/>
      <w:r>
        <w:t xml:space="preserve">of </w:t>
      </w:r>
      <w:r>
        <w:rPr>
          <w:lang w:val="la-Latn" w:eastAsia="la-Latn" w:bidi="la-Latn"/>
        </w:rPr>
        <w:t xml:space="preserve">Spuma Argenti </w:t>
      </w:r>
      <w:r>
        <w:t>one hundred and twenty drams,</w:t>
      </w:r>
      <w:proofErr w:type="gramEnd"/>
      <w:r>
        <w:t xml:space="preserve"> of</w:t>
      </w:r>
      <w:r>
        <w:br/>
        <w:t>old Oil two pints, of Vinegar one pint, of AErugo one</w:t>
      </w:r>
      <w:r>
        <w:br/>
        <w:t>drain, of the Bark of Fin eight drains; of the Chamaeleon</w:t>
      </w:r>
      <w:r>
        <w:br/>
        <w:t xml:space="preserve">with its root, Euphorbium, Juice </w:t>
      </w:r>
      <w:r>
        <w:rPr>
          <w:i/>
          <w:iCs/>
        </w:rPr>
        <w:t>of</w:t>
      </w:r>
      <w:r>
        <w:t xml:space="preserve"> Hypocistis, Beeglue,</w:t>
      </w:r>
      <w:r>
        <w:br/>
        <w:t xml:space="preserve">Myrrh, Pellitory </w:t>
      </w:r>
      <w:r>
        <w:rPr>
          <w:i/>
          <w:iCs/>
        </w:rPr>
        <w:t>of</w:t>
      </w:r>
      <w:r>
        <w:t xml:space="preserve"> Spain, and Elecampane, each sixteen</w:t>
      </w:r>
      <w:r>
        <w:br/>
        <w:t xml:space="preserve">drams, of Wax three pounds. </w:t>
      </w:r>
      <w:r>
        <w:rPr>
          <w:i/>
          <w:iCs/>
        </w:rPr>
        <w:t>P. AEginet. lib. ascii, cap. iji</w:t>
      </w:r>
    </w:p>
    <w:p w14:paraId="1E4BC5B9" w14:textId="77777777" w:rsidR="00AA6A10" w:rsidRDefault="00000000">
      <w:pPr>
        <w:ind w:firstLine="360"/>
        <w:outlineLvl w:val="2"/>
      </w:pPr>
      <w:bookmarkStart w:id="43" w:name="bookmark86"/>
      <w:r>
        <w:rPr>
          <w:b/>
          <w:bCs/>
        </w:rPr>
        <w:t xml:space="preserve">The </w:t>
      </w:r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>SMILIUM for ABSCESS</w:t>
      </w:r>
      <w:r>
        <w:rPr>
          <w:b/>
          <w:bCs/>
          <w:i/>
          <w:iCs/>
        </w:rPr>
        <w:t>ESi</w:t>
      </w:r>
      <w:bookmarkEnd w:id="43"/>
    </w:p>
    <w:p w14:paraId="5BED0C71" w14:textId="77777777" w:rsidR="00AA6A10" w:rsidRDefault="00000000">
      <w:r>
        <w:t xml:space="preserve">Take a pound and a half of old </w:t>
      </w:r>
      <w:proofErr w:type="gramStart"/>
      <w:r>
        <w:t>Oil ;</w:t>
      </w:r>
      <w:proofErr w:type="gramEnd"/>
      <w:r>
        <w:t xml:space="preserve"> of SpUma </w:t>
      </w:r>
      <w:r>
        <w:rPr>
          <w:lang w:val="la-Latn" w:eastAsia="la-Latn" w:bidi="la-Latn"/>
        </w:rPr>
        <w:t xml:space="preserve">Argenti, </w:t>
      </w:r>
      <w:r>
        <w:t>red</w:t>
      </w:r>
      <w:r>
        <w:br/>
        <w:t>Nitre, Sal Ammoniac, of Lye of the Ashes of the Fig-tree,</w:t>
      </w:r>
      <w:r>
        <w:br/>
        <w:t>. made with an addition of Lime, Refine, each one pound,</w:t>
      </w:r>
      <w:r>
        <w:br/>
        <w:t>os Galbanum, Gum Ammoniac, each a quarter of a</w:t>
      </w:r>
      <w:r>
        <w:br/>
        <w:t xml:space="preserve">pound; </w:t>
      </w:r>
      <w:proofErr w:type="gramStart"/>
      <w:r>
        <w:t>os Vitriol four ounces,</w:t>
      </w:r>
      <w:proofErr w:type="gramEnd"/>
      <w:r>
        <w:t xml:space="preserve"> of Wax six* ounces, of</w:t>
      </w:r>
      <w:r>
        <w:br/>
        <w:t>fiErugo, Opopanax, each one ounce, of Vinegar a suffi-</w:t>
      </w:r>
      <w:r>
        <w:br/>
        <w:t xml:space="preserve">cient quantity. Boil the </w:t>
      </w:r>
      <w:r>
        <w:rPr>
          <w:lang w:val="la-Latn" w:eastAsia="la-Latn" w:bidi="la-Latn"/>
        </w:rPr>
        <w:t xml:space="preserve">Spuma Argenti </w:t>
      </w:r>
      <w:proofErr w:type="gramStart"/>
      <w:r>
        <w:t>and .ZErugo</w:t>
      </w:r>
      <w:proofErr w:type="gramEnd"/>
      <w:r>
        <w:t xml:space="preserve"> in the</w:t>
      </w:r>
      <w:r>
        <w:br/>
        <w:t xml:space="preserve">Oil till it will not foal, and then add the rest. </w:t>
      </w:r>
      <w:r>
        <w:rPr>
          <w:i/>
          <w:iCs/>
        </w:rPr>
        <w:t>P. AEginet.</w:t>
      </w:r>
      <w:r>
        <w:rPr>
          <w:i/>
          <w:iCs/>
        </w:rPr>
        <w:br/>
        <w:t>lib.</w:t>
      </w:r>
      <w:r>
        <w:t xml:space="preserve"> vii. </w:t>
      </w:r>
      <w:r>
        <w:rPr>
          <w:i/>
          <w:iCs/>
        </w:rPr>
        <w:t>cap.</w:t>
      </w:r>
      <w:r>
        <w:t xml:space="preserve"> </w:t>
      </w:r>
      <w:proofErr w:type="gramStart"/>
      <w:r>
        <w:t>17;</w:t>
      </w:r>
      <w:proofErr w:type="gramEnd"/>
    </w:p>
    <w:p w14:paraId="30033AC5" w14:textId="77777777" w:rsidR="00AA6A10" w:rsidRDefault="00000000">
      <w:r>
        <w:t xml:space="preserve">If the </w:t>
      </w:r>
      <w:r>
        <w:rPr>
          <w:i/>
          <w:iCs/>
        </w:rPr>
        <w:t>Abs.cefs</w:t>
      </w:r>
      <w:r>
        <w:t xml:space="preserve"> resists the Medicine, and there he Pus in it, </w:t>
      </w:r>
      <w:r>
        <w:rPr>
          <w:lang w:val="el-GR" w:eastAsia="el-GR" w:bidi="el-GR"/>
        </w:rPr>
        <w:t>ε</w:t>
      </w:r>
      <w:r w:rsidRPr="00AC72F0">
        <w:rPr>
          <w:lang w:val="en-GB" w:eastAsia="el-GR" w:bidi="el-GR"/>
        </w:rPr>
        <w:br/>
      </w:r>
      <w:r>
        <w:t>tin Incision ought to he made, and the Pus evacuated. After</w:t>
      </w:r>
      <w:r>
        <w:br/>
        <w:t>this use no more Oil or Water; but if the place require wash-</w:t>
      </w:r>
      <w:r>
        <w:br/>
        <w:t xml:space="preserve">ing, use Honey and Water, Poses, or Wine, or Wine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Honey sor that </w:t>
      </w:r>
      <w:proofErr w:type="gramStart"/>
      <w:r>
        <w:t>purpose..</w:t>
      </w:r>
      <w:proofErr w:type="gramEnd"/>
      <w:r>
        <w:t xml:space="preserve"> If there be an inflammation, apply </w:t>
      </w:r>
      <w:r>
        <w:rPr>
          <w:b/>
          <w:bCs/>
        </w:rPr>
        <w:t>a</w:t>
      </w:r>
      <w:r>
        <w:rPr>
          <w:b/>
          <w:bCs/>
        </w:rPr>
        <w:br/>
      </w:r>
      <w:r>
        <w:t>Cataplasm os Lentiis: If there he none, any approved Plaister</w:t>
      </w:r>
      <w:r>
        <w:br/>
        <w:t xml:space="preserve">in such cases will serve, especially one prepared with </w:t>
      </w:r>
      <w:r>
        <w:rPr>
          <w:lang w:val="la-Latn" w:eastAsia="la-Latn" w:bidi="la-Latn"/>
        </w:rPr>
        <w:t>Chalcitis</w:t>
      </w:r>
      <w:proofErr w:type="gramStart"/>
      <w:r>
        <w:rPr>
          <w:lang w:val="la-Latn" w:eastAsia="la-Latn" w:bidi="la-Latn"/>
        </w:rPr>
        <w:t xml:space="preserve">, </w:t>
      </w:r>
      <w:r>
        <w:t>.</w:t>
      </w:r>
      <w:proofErr w:type="gramEnd"/>
      <w:r>
        <w:br/>
        <w:t>and oyer it lay a Spunge, or piece of Wool dipt in rough Wine j</w:t>
      </w:r>
      <w:r>
        <w:br/>
        <w:t xml:space="preserve">but apply no sal Medicine, such as the </w:t>
      </w:r>
      <w:r>
        <w:rPr>
          <w:lang w:val="la-Latn" w:eastAsia="la-Latn" w:bidi="la-Latn"/>
        </w:rPr>
        <w:t xml:space="preserve">Tetrapharmacum; </w:t>
      </w:r>
      <w:r>
        <w:t>for</w:t>
      </w:r>
      <w:r>
        <w:br/>
        <w:t xml:space="preserve">the. wound requires vchementDriere. </w:t>
      </w:r>
      <w:proofErr w:type="gramStart"/>
      <w:r>
        <w:rPr>
          <w:i/>
          <w:iCs/>
        </w:rPr>
        <w:t>P.AEgineta</w:t>
      </w:r>
      <w:proofErr w:type="gramEnd"/>
      <w:r>
        <w:rPr>
          <w:i/>
          <w:iCs/>
        </w:rPr>
        <w:t>, lib.</w:t>
      </w:r>
      <w:r>
        <w:t xml:space="preserve"> IV. </w:t>
      </w:r>
      <w:r>
        <w:rPr>
          <w:i/>
          <w:iCs/>
        </w:rPr>
        <w:t>cap.</w:t>
      </w:r>
      <w:r>
        <w:rPr>
          <w:b/>
          <w:bCs/>
        </w:rPr>
        <w:t xml:space="preserve"> I 8.</w:t>
      </w:r>
    </w:p>
    <w:p w14:paraId="06F26ABE" w14:textId="77777777" w:rsidR="00AA6A10" w:rsidRDefault="00000000">
      <w:r>
        <w:t xml:space="preserve">When the serous humour in the Veins grows redundant, </w:t>
      </w:r>
      <w:r>
        <w:rPr>
          <w:b/>
          <w:bCs/>
        </w:rPr>
        <w:t>and</w:t>
      </w:r>
      <w:r>
        <w:rPr>
          <w:b/>
          <w:bCs/>
        </w:rPr>
        <w:br/>
      </w:r>
      <w:r>
        <w:t>putrefies, a Fever arises, and .the Urine becomes sor the most</w:t>
      </w:r>
      <w:r>
        <w:br/>
        <w:t>part thick and turbid; and Nature now hurrying to a Crisis,'</w:t>
      </w:r>
      <w:r>
        <w:br/>
        <w:t>plenty of thin Urine, much above the quantity os what is</w:t>
      </w:r>
      <w:r>
        <w:br/>
        <w:t>drank, comes off, and this is called a Crisis byUrine: but when</w:t>
      </w:r>
      <w:r>
        <w:br/>
        <w:t>the humour is crude, and the season of the year unfavourable,</w:t>
      </w:r>
      <w:r>
        <w:br/>
        <w:t>and the expulsive faculty drives out what is superfluous, if the</w:t>
      </w:r>
      <w:r>
        <w:br/>
        <w:t>noxious humour makes its way to the Head, and there make an</w:t>
      </w:r>
      <w:r>
        <w:br/>
        <w:t xml:space="preserve">eruption. </w:t>
      </w:r>
      <w:r>
        <w:rPr>
          <w:i/>
          <w:iCs/>
        </w:rPr>
        <w:t>Abscesses</w:t>
      </w:r>
      <w:r>
        <w:t xml:space="preserve"> are generated under the Ears, which are cal-</w:t>
      </w:r>
      <w:r>
        <w:br/>
        <w:t>led Parotides. Sometimes an Erysipelas, and Protuberances in the</w:t>
      </w:r>
      <w:r>
        <w:br/>
        <w:t>Neck arise from bilious and other corrupt juices. Is the hu-r</w:t>
      </w:r>
      <w:r>
        <w:br/>
        <w:t xml:space="preserve">mour takes its course downwards, there arises' what we call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i/>
          <w:iCs/>
        </w:rPr>
        <w:t>Transiation</w:t>
      </w:r>
      <w:r>
        <w:t xml:space="preserve"> </w:t>
      </w:r>
      <w:r w:rsidRPr="00AC72F0">
        <w:rPr>
          <w:lang w:val="en-GB" w:eastAsia="el-GR" w:bidi="el-GR"/>
        </w:rPr>
        <w:t>[</w:t>
      </w:r>
      <w:proofErr w:type="gramStart"/>
      <w:r>
        <w:rPr>
          <w:lang w:val="el-GR" w:eastAsia="el-GR" w:bidi="el-GR"/>
        </w:rPr>
        <w:t>άπόσκημματ</w:t>
      </w:r>
      <w:r w:rsidRPr="00AC72F0">
        <w:rPr>
          <w:lang w:val="en-GB" w:eastAsia="el-GR" w:bidi="el-GR"/>
        </w:rPr>
        <w:t xml:space="preserve"> </w:t>
      </w:r>
      <w:r>
        <w:t>;</w:t>
      </w:r>
      <w:proofErr w:type="gramEnd"/>
      <w:r>
        <w:t xml:space="preserve"> but if the hunaour turn inwards, there</w:t>
      </w:r>
      <w:r>
        <w:br/>
        <w:t xml:space="preserve">is form’d an </w:t>
      </w:r>
      <w:r>
        <w:rPr>
          <w:i/>
          <w:iCs/>
        </w:rPr>
        <w:t>Abs.cefs</w:t>
      </w:r>
      <w:r>
        <w:t xml:space="preserve">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ἀπάστημα</w:t>
      </w:r>
      <w:r w:rsidRPr="00AC72F0">
        <w:rPr>
          <w:lang w:val="en-GB" w:eastAsia="el-GR" w:bidi="el-GR"/>
        </w:rPr>
        <w:t xml:space="preserve">]. </w:t>
      </w:r>
      <w:r>
        <w:t>Of these, such as appear in sight</w:t>
      </w:r>
      <w:r>
        <w:br/>
        <w:t xml:space="preserve">are much the better, and easier to be managed; bur such </w:t>
      </w:r>
      <w:r>
        <w:rPr>
          <w:b/>
          <w:bCs/>
        </w:rPr>
        <w:t>as lie</w:t>
      </w:r>
      <w:r>
        <w:rPr>
          <w:b/>
          <w:bCs/>
        </w:rPr>
        <w:br/>
      </w:r>
      <w:r>
        <w:t>deep and out of reach, have need of a great deal of care and</w:t>
      </w:r>
      <w:r>
        <w:br/>
        <w:t>good fortune to attend them : for unless they are discharged</w:t>
      </w:r>
      <w:r>
        <w:br/>
        <w:t>downwards by Stool or Urine, or, when they affect the Breast,</w:t>
      </w:r>
      <w:r>
        <w:br/>
        <w:t>break, and are brought up by coughing, the’ they are posterior in</w:t>
      </w:r>
      <w:r>
        <w:br/>
        <w:t xml:space="preserve">point of time they are sometimes accounted. t^orse than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distemper which preceded them.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lib.</w:t>
      </w:r>
      <w:r>
        <w:t xml:space="preserve"> ii. </w:t>
      </w:r>
      <w:r>
        <w:rPr>
          <w:i/>
          <w:iCs/>
        </w:rPr>
        <w:t>cap.</w:t>
      </w:r>
      <w:r>
        <w:t xml:space="preserve"> </w:t>
      </w:r>
      <w:proofErr w:type="gramStart"/>
      <w:r>
        <w:t>2;</w:t>
      </w:r>
      <w:proofErr w:type="gramEnd"/>
    </w:p>
    <w:p w14:paraId="1CF59FF7" w14:textId="77777777" w:rsidR="00AA6A10" w:rsidRDefault="00000000">
      <w:pPr>
        <w:ind w:firstLine="360"/>
      </w:pPr>
      <w:r>
        <w:t xml:space="preserve">For </w:t>
      </w:r>
      <w:r>
        <w:rPr>
          <w:i/>
          <w:iCs/>
        </w:rPr>
        <w:t>Abscesses,</w:t>
      </w:r>
      <w:r>
        <w:t xml:space="preserve"> take the Root of the white Reed, and beat it</w:t>
      </w:r>
      <w:r>
        <w:br/>
        <w:t xml:space="preserve">up well with Fat, and anoint the place with </w:t>
      </w:r>
      <w:proofErr w:type="gramStart"/>
      <w:r>
        <w:t>it,,</w:t>
      </w:r>
      <w:proofErr w:type="gramEnd"/>
      <w:r>
        <w:t xml:space="preserve"> and you will</w:t>
      </w:r>
      <w:r>
        <w:br/>
        <w:t>. see wonders; for it mollifies, breaks, and discusses in a surprise '</w:t>
      </w:r>
      <w:r>
        <w:br/>
        <w:t xml:space="preserve">ing manner. </w:t>
      </w:r>
      <w:r>
        <w:rPr>
          <w:i/>
          <w:iCs/>
        </w:rPr>
        <w:t xml:space="preserve">Myrepfus, </w:t>
      </w:r>
      <w:proofErr w:type="gramStart"/>
      <w:r>
        <w:rPr>
          <w:i/>
          <w:iCs/>
        </w:rPr>
        <w:t>fect.XXXgrnt.eapi</w:t>
      </w:r>
      <w:proofErr w:type="gramEnd"/>
      <w:r>
        <w:t xml:space="preserve"> IO7.</w:t>
      </w:r>
    </w:p>
    <w:p w14:paraId="16068F44" w14:textId="77777777" w:rsidR="00AA6A10" w:rsidRDefault="00000000">
      <w:pPr>
        <w:tabs>
          <w:tab w:val="left" w:pos="1735"/>
        </w:tabs>
      </w:pPr>
      <w:r>
        <w:rPr>
          <w:b/>
          <w:bCs/>
        </w:rPr>
        <w:t>For ABSCESSES, TUBERCLES, and PANI, a much approved</w:t>
      </w:r>
      <w:r>
        <w:rPr>
          <w:b/>
          <w:bCs/>
        </w:rPr>
        <w:br/>
        <w:t>r</w:t>
      </w:r>
      <w:r>
        <w:rPr>
          <w:b/>
          <w:bCs/>
        </w:rPr>
        <w:tab/>
        <w:t>and wonderful Medicine.</w:t>
      </w:r>
    </w:p>
    <w:p w14:paraId="14B2D097" w14:textId="77777777" w:rsidR="00AA6A10" w:rsidRDefault="00000000">
      <w:pPr>
        <w:ind w:left="360" w:hanging="360"/>
      </w:pPr>
      <w:r>
        <w:t>Take the Leaves of Netties, bruise and beat them, and rusi</w:t>
      </w:r>
      <w:r>
        <w:br/>
        <w:t>them warm on the place. Or take the Leaves os Pellitory</w:t>
      </w:r>
      <w:r>
        <w:br/>
        <w:t>of the Wall, pounded and bruised, and anoint the part af-</w:t>
      </w:r>
      <w:r>
        <w:br/>
      </w:r>
      <w:r>
        <w:lastRenderedPageBreak/>
        <w:t xml:space="preserve">fected. </w:t>
      </w:r>
      <w:r>
        <w:rPr>
          <w:i/>
          <w:iCs/>
        </w:rPr>
        <w:t>Myrepfus, sect.</w:t>
      </w:r>
      <w:r>
        <w:t xml:space="preserve"> xlv. </w:t>
      </w:r>
      <w:r>
        <w:rPr>
          <w:i/>
          <w:iCs/>
        </w:rPr>
        <w:t>cap.</w:t>
      </w:r>
      <w:r>
        <w:t xml:space="preserve"> II.</w:t>
      </w:r>
    </w:p>
    <w:p w14:paraId="2AF8DCC4" w14:textId="77777777" w:rsidR="00AA6A10" w:rsidRDefault="00000000">
      <w:pPr>
        <w:ind w:firstLine="360"/>
      </w:pPr>
      <w:r>
        <w:rPr>
          <w:b/>
          <w:bCs/>
        </w:rPr>
        <w:t xml:space="preserve">The following cures BUBOES, and all sorts of </w:t>
      </w:r>
      <w:proofErr w:type="gramStart"/>
      <w:r>
        <w:rPr>
          <w:b/>
          <w:bCs/>
        </w:rPr>
        <w:t>PHLEGMONS;</w:t>
      </w:r>
      <w:proofErr w:type="gramEnd"/>
    </w:p>
    <w:p w14:paraId="283A0F9D" w14:textId="77777777" w:rsidR="00AA6A10" w:rsidRDefault="00000000">
      <w:pPr>
        <w:ind w:firstLine="360"/>
      </w:pPr>
      <w:r>
        <w:t xml:space="preserve">The Leaves of the wild Olive </w:t>
      </w:r>
      <w:proofErr w:type="gramStart"/>
      <w:r>
        <w:t>bruised, and</w:t>
      </w:r>
      <w:proofErr w:type="gramEnd"/>
      <w:r>
        <w:t xml:space="preserve"> rubbed on the</w:t>
      </w:r>
      <w:r>
        <w:br/>
        <w:t>place; or pound the Leaves os Fleabane, and anoint the</w:t>
      </w:r>
      <w:r>
        <w:br/>
        <w:t xml:space="preserve">place with them well warmed. </w:t>
      </w:r>
      <w:proofErr w:type="gramStart"/>
      <w:r>
        <w:rPr>
          <w:i/>
          <w:iCs/>
        </w:rPr>
        <w:t>Myrepfus,sect.</w:t>
      </w:r>
      <w:proofErr w:type="gramEnd"/>
      <w:r>
        <w:t xml:space="preserve"> xlv. </w:t>
      </w:r>
      <w:r>
        <w:rPr>
          <w:i/>
          <w:iCs/>
        </w:rPr>
        <w:t>cap.ti. -</w:t>
      </w:r>
      <w:r>
        <w:rPr>
          <w:i/>
          <w:iCs/>
        </w:rPr>
        <w:br/>
      </w:r>
      <w:r>
        <w:t xml:space="preserve">An approved Remedy against </w:t>
      </w:r>
      <w:r>
        <w:rPr>
          <w:b/>
          <w:bCs/>
        </w:rPr>
        <w:t xml:space="preserve">ABSCESSES, </w:t>
      </w:r>
      <w:r>
        <w:rPr>
          <w:b/>
          <w:bCs/>
          <w:lang w:val="la-Latn" w:eastAsia="la-Latn" w:bidi="la-Latn"/>
        </w:rPr>
        <w:t xml:space="preserve">STRUMAE, </w:t>
      </w:r>
      <w:r>
        <w:rPr>
          <w:b/>
          <w:bCs/>
        </w:rPr>
        <w:t>ATHE-</w:t>
      </w:r>
      <w:r>
        <w:rPr>
          <w:b/>
          <w:bCs/>
        </w:rPr>
        <w:br/>
        <w:t>ROMATA, MELICERIhES, and TUBERCLES.</w:t>
      </w:r>
    </w:p>
    <w:p w14:paraId="5675CDA7" w14:textId="77777777" w:rsidR="00AA6A10" w:rsidRDefault="00000000">
      <w:pPr>
        <w:ind w:left="360" w:hanging="360"/>
      </w:pPr>
      <w:r>
        <w:t>Take of Indanuiti, Bdellium, Galbanum, Gum Ammo-</w:t>
      </w:r>
      <w:r>
        <w:br/>
        <w:t>niac, Bee-glue, Turpentine, os each one ounce. Pound</w:t>
      </w:r>
      <w:r>
        <w:br/>
        <w:t xml:space="preserve">and mix than well together. </w:t>
      </w:r>
      <w:r>
        <w:rPr>
          <w:i/>
          <w:iCs/>
        </w:rPr>
        <w:t>Myrepfus, sect.</w:t>
      </w:r>
      <w:r>
        <w:t xml:space="preserve"> xlvi. </w:t>
      </w:r>
      <w:r>
        <w:rPr>
          <w:i/>
          <w:iCs/>
        </w:rPr>
        <w:t>cap.</w:t>
      </w:r>
      <w:r>
        <w:t xml:space="preserve"> I6.</w:t>
      </w:r>
    </w:p>
    <w:p w14:paraId="005F74C9" w14:textId="77777777" w:rsidR="00AA6A10" w:rsidRDefault="00000000">
      <w:pPr>
        <w:ind w:firstLine="360"/>
      </w:pPr>
      <w:r>
        <w:t xml:space="preserve">AS almost all </w:t>
      </w:r>
      <w:r>
        <w:rPr>
          <w:i/>
          <w:iCs/>
        </w:rPr>
        <w:t>Abscesses</w:t>
      </w:r>
      <w:r>
        <w:t xml:space="preserve"> are the consequences os </w:t>
      </w:r>
      <w:r>
        <w:rPr>
          <w:u w:val="single"/>
        </w:rPr>
        <w:t>Inflammati</w:t>
      </w:r>
      <w:r>
        <w:t>ons,</w:t>
      </w:r>
      <w:r>
        <w:br/>
        <w:t>and these produce a variety of events as they are difierentry</w:t>
      </w:r>
      <w:r>
        <w:br/>
        <w:t xml:space="preserve">complicated with other disorders, it will he proper to </w:t>
      </w:r>
      <w:r>
        <w:rPr>
          <w:u w:val="single"/>
        </w:rPr>
        <w:t>make?</w:t>
      </w:r>
      <w:r>
        <w:br w:type="page"/>
      </w:r>
    </w:p>
    <w:p w14:paraId="690FF2D2" w14:textId="77777777" w:rsidR="00AA6A10" w:rsidRDefault="00000000">
      <w:r>
        <w:lastRenderedPageBreak/>
        <w:t>fcine inquiry into their deposition. Inflammations fori all</w:t>
      </w:r>
      <w:r>
        <w:br/>
        <w:t>causes have three ways of terminating, either by Dispersion,</w:t>
      </w:r>
      <w:r>
        <w:br/>
        <w:t>Suppuration, or Gangrene; aScinhus after an Inflammation of</w:t>
      </w:r>
      <w:r>
        <w:br/>
      </w:r>
      <w:r>
        <w:rPr>
          <w:b/>
          <w:bCs/>
        </w:rPr>
        <w:t xml:space="preserve">a </w:t>
      </w:r>
      <w:r>
        <w:t>Gland is always mentioned as a fourth, but I think with im-</w:t>
      </w:r>
      <w:r>
        <w:br/>
        <w:t>propriety, since it seldom or never occurs but in Venereal, Scro-</w:t>
      </w:r>
      <w:r>
        <w:br/>
        <w:t>phulous, or Cancerous Cases; and then it is the forerunner,’</w:t>
      </w:r>
      <w:r>
        <w:br/>
        <w:t>and not the consequence of an Inflammation, the Tumour</w:t>
      </w:r>
      <w:r>
        <w:br/>
        <w:t xml:space="preserve">generally appearing some time hefore. the discolouration. </w:t>
      </w:r>
      <w:r>
        <w:rPr>
          <w:i/>
          <w:iCs/>
        </w:rPr>
        <w:t>Sheep.</w:t>
      </w:r>
    </w:p>
    <w:p w14:paraId="23E35E26" w14:textId="77777777" w:rsidR="00AA6A10" w:rsidRDefault="00000000">
      <w:pPr>
        <w:ind w:firstLine="360"/>
      </w:pPr>
      <w:r>
        <w:t>The use of too het applications, at an improper time, or in</w:t>
      </w:r>
      <w:r>
        <w:br/>
        <w:t xml:space="preserve">the beginning of an Inflammation, frequentiy causes an </w:t>
      </w:r>
      <w:r>
        <w:rPr>
          <w:i/>
          <w:iCs/>
        </w:rPr>
        <w:t>Abfcefs',.</w:t>
      </w:r>
      <w:r>
        <w:rPr>
          <w:i/>
          <w:iCs/>
        </w:rPr>
        <w:br/>
      </w:r>
      <w:r>
        <w:rPr>
          <w:b/>
          <w:bCs/>
        </w:rPr>
        <w:t xml:space="preserve">a </w:t>
      </w:r>
      <w:r>
        <w:t>remarkable observation of which is as follows: '</w:t>
      </w:r>
    </w:p>
    <w:p w14:paraId="649FA355" w14:textId="77777777" w:rsidR="00AA6A10" w:rsidRDefault="00000000">
      <w:r>
        <w:rPr>
          <w:b/>
          <w:bCs/>
        </w:rPr>
        <w:t xml:space="preserve">A </w:t>
      </w:r>
      <w:r>
        <w:t>decayed old gentleman walking in the streets one evening</w:t>
      </w:r>
      <w:r>
        <w:rPr>
          <w:b/>
          <w:bCs/>
        </w:rPr>
        <w:t>V</w:t>
      </w:r>
      <w:r>
        <w:rPr>
          <w:b/>
          <w:bCs/>
        </w:rPr>
        <w:br/>
      </w:r>
      <w:r>
        <w:t xml:space="preserve">was crushed up to a wall bya </w:t>
      </w:r>
      <w:proofErr w:type="gramStart"/>
      <w:r>
        <w:t>eart</w:t>
      </w:r>
      <w:r>
        <w:rPr>
          <w:i/>
          <w:iCs/>
        </w:rPr>
        <w:t>r</w:t>
      </w:r>
      <w:r>
        <w:t xml:space="preserve"> .</w:t>
      </w:r>
      <w:proofErr w:type="gramEnd"/>
      <w:r>
        <w:t xml:space="preserve"> the wheel passing too</w:t>
      </w:r>
      <w:r>
        <w:br/>
        <w:t>near him, bruised the outside of his Left-leg, but did not</w:t>
      </w:r>
      <w:r>
        <w:br/>
        <w:t>break the Skin: it was suddenly swelled, and very painful-</w:t>
      </w:r>
      <w:r>
        <w:br/>
        <w:t>His friends chased it with Brandy, and dipping, a cloth in the</w:t>
      </w:r>
      <w:r>
        <w:br/>
        <w:t>same, brand it about the part. By this way of dreflingr</w:t>
      </w:r>
      <w:r>
        <w:br/>
        <w:t>that side of his Leg swelled and inflamed very much. Others</w:t>
      </w:r>
      <w:r>
        <w:br/>
        <w:t xml:space="preserve">advised him Lucatellus's </w:t>
      </w:r>
      <w:proofErr w:type="gramStart"/>
      <w:r>
        <w:t>Balsam ;</w:t>
      </w:r>
      <w:proofErr w:type="gramEnd"/>
      <w:r>
        <w:t xml:space="preserve"> by which improper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lion the Fluxion was increased, and the patient confined to</w:t>
      </w:r>
      <w:r>
        <w:br/>
        <w:t>his bed. Here was an object of charity, upon which ac"</w:t>
      </w:r>
      <w:r>
        <w:br/>
        <w:t>' count I was sent to him. I sound the outside of his Leg</w:t>
      </w:r>
      <w:r>
        <w:br/>
        <w:t>’ swelled and apostemated from the Gartering to the Small.</w:t>
      </w:r>
    </w:p>
    <w:p w14:paraId="5B49D150" w14:textId="77777777" w:rsidR="00AA6A10" w:rsidRDefault="00000000">
      <w:pPr>
        <w:ind w:firstLine="360"/>
      </w:pPr>
      <w:r>
        <w:rPr>
          <w:b/>
          <w:bCs/>
        </w:rPr>
        <w:t xml:space="preserve">I </w:t>
      </w:r>
      <w:r>
        <w:t xml:space="preserve">laid it open by Caustic, an </w:t>
      </w:r>
      <w:proofErr w:type="gramStart"/>
      <w:r>
        <w:t>inch</w:t>
      </w:r>
      <w:proofErr w:type="gramEnd"/>
      <w:r>
        <w:t xml:space="preserve"> or twos according to the</w:t>
      </w:r>
      <w:r>
        <w:br/>
        <w:t>length of the Memher. In dividing the escar, there was</w:t>
      </w:r>
      <w:r>
        <w:br/>
        <w:t xml:space="preserve">discharged a </w:t>
      </w:r>
      <w:proofErr w:type="gramStart"/>
      <w:r>
        <w:t>large.quantity</w:t>
      </w:r>
      <w:proofErr w:type="gramEnd"/>
      <w:r>
        <w:t xml:space="preserve"> of Matter, with clotted Blood in</w:t>
      </w:r>
      <w:r>
        <w:br/>
        <w:t xml:space="preserve">it. I *dreffed the Escar with </w:t>
      </w:r>
      <w:proofErr w:type="gramStart"/>
      <w:r>
        <w:t>Lenients, and</w:t>
      </w:r>
      <w:proofErr w:type="gramEnd"/>
      <w:r>
        <w:t xml:space="preserve"> embrocated</w:t>
      </w:r>
      <w:r>
        <w:br/>
        <w:t>the parts affected with Oil of Roses' and red Wine, and</w:t>
      </w:r>
      <w:r>
        <w:br/>
        <w:t>applied an emplaister of Armenian Bole over the Tumour,</w:t>
      </w:r>
      <w:r>
        <w:br/>
        <w:t>with Compress and Bandage. The next day I brought a De-</w:t>
      </w:r>
      <w:r>
        <w:br/>
        <w:t>coction of Wormwood, Chamomile flowers, red Roses and</w:t>
      </w:r>
      <w:r>
        <w:br/>
        <w:t>Myrtle-berries, fomented the Leg, and dressed the Escar</w:t>
      </w:r>
      <w:r>
        <w:br/>
        <w:t>with Lenients, to hasten Suppurationj then by good Bandage</w:t>
      </w:r>
      <w:r>
        <w:br/>
        <w:t>thrust out the Matter, and endeavoured to agglutinate the</w:t>
      </w:r>
      <w:r>
        <w:br/>
        <w:t>hollow parts; but could not do it without laying it more</w:t>
      </w:r>
      <w:r>
        <w:br/>
        <w:t>open by a ship made with a Probe-scilsars. Aster which I de-</w:t>
      </w:r>
      <w:r>
        <w:br/>
        <w:t>terged the Ulcer with the Vitriol-stone, and with Basilicon</w:t>
      </w:r>
      <w:r>
        <w:br/>
        <w:t>mixed with Red-mercury-precipitate. Then I incarned and</w:t>
      </w:r>
      <w:r>
        <w:br/>
        <w:t xml:space="preserve">Cicatrized it. If, instead of Spirits of Wine, </w:t>
      </w:r>
      <w:r>
        <w:rPr>
          <w:i/>
          <w:iCs/>
        </w:rPr>
        <w:t>etc.</w:t>
      </w:r>
      <w:r>
        <w:t xml:space="preserve"> they had</w:t>
      </w:r>
      <w:r>
        <w:br/>
        <w:t xml:space="preserve">dressed this </w:t>
      </w:r>
      <w:r>
        <w:rPr>
          <w:lang w:val="la-Latn" w:eastAsia="la-Latn" w:bidi="la-Latn"/>
        </w:rPr>
        <w:t xml:space="preserve">manis </w:t>
      </w:r>
      <w:r>
        <w:t xml:space="preserve">Leg with Armenian </w:t>
      </w:r>
      <w:proofErr w:type="gramStart"/>
      <w:r>
        <w:t>Bole,Vinegar</w:t>
      </w:r>
      <w:proofErr w:type="gramEnd"/>
      <w:r>
        <w:t>,Whites</w:t>
      </w:r>
    </w:p>
    <w:p w14:paraId="39EFD74F" w14:textId="77777777" w:rsidR="00AA6A10" w:rsidRDefault="00000000">
      <w:pPr>
        <w:ind w:left="360" w:hanging="360"/>
      </w:pPr>
      <w:r>
        <w:rPr>
          <w:b/>
          <w:bCs/>
        </w:rPr>
        <w:t>. of</w:t>
      </w:r>
      <w:r>
        <w:t>eggs, and Oil of Roses, they might have haply prevented</w:t>
      </w:r>
      <w:r>
        <w:br/>
        <w:t xml:space="preserve">the pain and trouble that followed. </w:t>
      </w:r>
      <w:r>
        <w:rPr>
          <w:i/>
          <w:iCs/>
        </w:rPr>
        <w:t>Wiseman.</w:t>
      </w:r>
    </w:p>
    <w:p w14:paraId="4123C518" w14:textId="77777777" w:rsidR="00AA6A10" w:rsidRDefault="00000000">
      <w:pPr>
        <w:ind w:firstLine="360"/>
      </w:pPr>
      <w:r>
        <w:t>. There are some Inflammations, fitch as for the general part are</w:t>
      </w:r>
      <w:r>
        <w:br/>
        <w:t>those which proceed from the Crisis of a Fever, wherein Dis-</w:t>
      </w:r>
      <w:r>
        <w:br/>
        <w:t>cussion ought by no means to be attempted, lest a Mortification he</w:t>
      </w:r>
      <w:r>
        <w:br/>
        <w:t xml:space="preserve">the consequence, and the common. Furuncle or </w:t>
      </w:r>
      <w:proofErr w:type="gramStart"/>
      <w:r>
        <w:t>Boil ;</w:t>
      </w:r>
      <w:proofErr w:type="gramEnd"/>
      <w:r>
        <w:t xml:space="preserve"> the Juices</w:t>
      </w:r>
      <w:r>
        <w:br/>
        <w:t xml:space="preserve">constituting this Tumour heing </w:t>
      </w:r>
      <w:r>
        <w:rPr>
          <w:i/>
          <w:iCs/>
        </w:rPr>
        <w:t>so gross</w:t>
      </w:r>
      <w:r>
        <w:t xml:space="preserve"> and viscid as to make</w:t>
      </w:r>
      <w:r>
        <w:br/>
      </w:r>
      <w:r>
        <w:rPr>
          <w:b/>
          <w:bCs/>
        </w:rPr>
        <w:t xml:space="preserve">it </w:t>
      </w:r>
      <w:r>
        <w:t xml:space="preserve">wholly incapable of Resolution or Discussion. </w:t>
      </w:r>
      <w:r>
        <w:rPr>
          <w:i/>
          <w:iCs/>
        </w:rPr>
        <w:t>Wiseman.</w:t>
      </w:r>
    </w:p>
    <w:p w14:paraId="144D09EE" w14:textId="77777777" w:rsidR="00AA6A10" w:rsidRDefault="00000000">
      <w:pPr>
        <w:ind w:firstLine="360"/>
      </w:pPr>
      <w:r>
        <w:t>As all Inflammatory Tumours tending to fuppurate are ac-</w:t>
      </w:r>
      <w:r>
        <w:br/>
        <w:t>companied with Pain, Pulsation, Tension, and a symptomatic</w:t>
      </w:r>
      <w:r>
        <w:br/>
        <w:t>Fever, so if there is an increase of these, with enlargement of</w:t>
      </w:r>
      <w:r>
        <w:br/>
        <w:t xml:space="preserve">the Tumour, and especially if a small Rigor comes </w:t>
      </w:r>
      <w:proofErr w:type="gramStart"/>
      <w:r>
        <w:t>on,,</w:t>
      </w:r>
      <w:proofErr w:type="gramEnd"/>
      <w:r>
        <w:t xml:space="preserve"> it is .</w:t>
      </w:r>
      <w:r>
        <w:br/>
        <w:t xml:space="preserve">.hardly to be doubted but Matter will he form’d. </w:t>
      </w:r>
      <w:r>
        <w:rPr>
          <w:i/>
          <w:iCs/>
        </w:rPr>
        <w:t>Sharp,</w:t>
      </w:r>
      <w:r>
        <w:rPr>
          <w:i/>
          <w:iCs/>
        </w:rPr>
        <w:br/>
        <w:t>r</w:t>
      </w:r>
      <w:r>
        <w:t xml:space="preserve"> in this case. Suppuration must be promoted by such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tionS as increase the native Heat in the affected part; for if Na-</w:t>
      </w:r>
      <w:r>
        <w:br/>
      </w:r>
      <w:r>
        <w:rPr>
          <w:b/>
          <w:bCs/>
        </w:rPr>
        <w:t xml:space="preserve">hire is </w:t>
      </w:r>
      <w:r>
        <w:t>not assisted in the ripening these Tumours, a Mortifica-</w:t>
      </w:r>
      <w:r>
        <w:br/>
        <w:t>tion is frequentiy the consequence.</w:t>
      </w:r>
    </w:p>
    <w:p w14:paraId="6A82ABA0" w14:textId="77777777" w:rsidR="00AA6A10" w:rsidRDefault="00000000">
      <w:pPr>
        <w:ind w:firstLine="360"/>
      </w:pPr>
      <w:r>
        <w:t>Yet it is not unfrequent to see a Suppuration made acciden-</w:t>
      </w:r>
      <w:r>
        <w:br/>
        <w:t xml:space="preserve">tally by cold Topics, winch by a flight gentie Astriction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Pores perform the office of Emplashcs; as white Ointment,</w:t>
      </w:r>
      <w:r>
        <w:br/>
        <w:t>Sorrel roasted in emhers. Nay in some Tumours I have seen</w:t>
      </w:r>
      <w:r>
        <w:br/>
        <w:t xml:space="preserve">Suppuration caused by the stronger Discutients. </w:t>
      </w:r>
      <w:r>
        <w:rPr>
          <w:i/>
          <w:iCs/>
        </w:rPr>
        <w:t>Wiseman.</w:t>
      </w:r>
    </w:p>
    <w:p w14:paraId="31FF13DC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t xml:space="preserve"> are </w:t>
      </w:r>
      <w:proofErr w:type="gramStart"/>
      <w:r>
        <w:t>more or less dangerous</w:t>
      </w:r>
      <w:proofErr w:type="gramEnd"/>
      <w:r>
        <w:t xml:space="preserve"> according to their nature</w:t>
      </w:r>
      <w:r>
        <w:br/>
      </w:r>
      <w:r>
        <w:rPr>
          <w:b/>
          <w:bCs/>
        </w:rPr>
        <w:t xml:space="preserve">or </w:t>
      </w:r>
      <w:r>
        <w:t xml:space="preserve">situation. Tuts an </w:t>
      </w:r>
      <w:r>
        <w:rPr>
          <w:i/>
          <w:iCs/>
        </w:rPr>
        <w:t>Abseese</w:t>
      </w:r>
      <w:r>
        <w:t xml:space="preserve"> from the Crisis of a Fever, or</w:t>
      </w:r>
      <w:r>
        <w:br/>
        <w:t xml:space="preserve">Strumous </w:t>
      </w:r>
      <w:r>
        <w:rPr>
          <w:i/>
          <w:iCs/>
        </w:rPr>
        <w:t>Abscesses,</w:t>
      </w:r>
      <w:r>
        <w:t xml:space="preserve"> are 'always attended with more danger and</w:t>
      </w:r>
      <w:r>
        <w:br/>
        <w:t>difficulty than, those which proceed from a Fuliness of Blood;</w:t>
      </w:r>
      <w:r>
        <w:br/>
        <w:t>the Tendons, Periosteum, and even sue Bones themselves,</w:t>
      </w:r>
      <w:r>
        <w:br/>
        <w:t>" being often much injured by these Imposthumations.</w:t>
      </w:r>
    </w:p>
    <w:p w14:paraId="21A9A6A1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t xml:space="preserve"> in the internal Muscles of the Larynx, as they</w:t>
      </w:r>
      <w:r>
        <w:br/>
        <w:t xml:space="preserve">threaten the Suffocation os the </w:t>
      </w:r>
      <w:r>
        <w:rPr>
          <w:lang w:val="la-Latn" w:eastAsia="la-Latn" w:bidi="la-Latn"/>
        </w:rPr>
        <w:t xml:space="preserve">patiens, </w:t>
      </w:r>
      <w:r>
        <w:t>are certainly sar more</w:t>
      </w:r>
      <w:r>
        <w:br/>
        <w:t xml:space="preserve">dangerous than </w:t>
      </w:r>
      <w:r>
        <w:rPr>
          <w:i/>
          <w:iCs/>
        </w:rPr>
        <w:t>Abscesses-</w:t>
      </w:r>
      <w:r>
        <w:t>the Muscles os the Limbs,</w:t>
      </w:r>
    </w:p>
    <w:p w14:paraId="046A41D0" w14:textId="77777777" w:rsidR="00AA6A10" w:rsidRDefault="00000000">
      <w:pPr>
        <w:ind w:firstLine="360"/>
      </w:pPr>
      <w:r>
        <w:t>So also are those on the Breast, Belly, or near the Joints,</w:t>
      </w:r>
      <w:r>
        <w:br/>
        <w:t xml:space="preserve">from the Sinastes and Fistulas, which </w:t>
      </w:r>
      <w:proofErr w:type="gramStart"/>
      <w:r>
        <w:t>they ,</w:t>
      </w:r>
      <w:proofErr w:type="gramEnd"/>
      <w:r>
        <w:t xml:space="preserve"> generally leave be-</w:t>
      </w:r>
      <w:r>
        <w:br/>
        <w:t>hind.</w:t>
      </w:r>
    </w:p>
    <w:p w14:paraId="7B6B7B6F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t xml:space="preserve"> in the Liver, Lungs, Pleura, and Kidneys are all</w:t>
      </w:r>
      <w:r>
        <w:br/>
        <w:t>extremely dangerous, from the Office and Function of each</w:t>
      </w:r>
      <w:r>
        <w:br/>
        <w:t xml:space="preserve">part, and seldom admit of </w:t>
      </w:r>
      <w:r>
        <w:rPr>
          <w:b/>
          <w:bCs/>
        </w:rPr>
        <w:t xml:space="preserve">any cure, </w:t>
      </w:r>
      <w:r>
        <w:t xml:space="preserve">but generally bring on </w:t>
      </w:r>
      <w:r>
        <w:rPr>
          <w:b/>
          <w:bCs/>
        </w:rPr>
        <w:t>a</w:t>
      </w:r>
      <w:r>
        <w:rPr>
          <w:b/>
          <w:bCs/>
        </w:rPr>
        <w:br/>
      </w:r>
      <w:r>
        <w:t>Consumption and Death.</w:t>
      </w:r>
    </w:p>
    <w:p w14:paraId="656B5E56" w14:textId="77777777" w:rsidR="00AA6A10" w:rsidRDefault="00000000">
      <w:pPr>
        <w:ind w:firstLine="360"/>
      </w:pPr>
      <w:r>
        <w:t>Yet some cases we have, where Nature, with a little assistance,</w:t>
      </w:r>
      <w:r>
        <w:br/>
      </w:r>
      <w:r>
        <w:lastRenderedPageBreak/>
        <w:t xml:space="preserve">has performed </w:t>
      </w:r>
      <w:proofErr w:type="gramStart"/>
      <w:r>
        <w:t>wonders ;</w:t>
      </w:r>
      <w:proofErr w:type="gramEnd"/>
      <w:r>
        <w:t xml:space="preserve"> one os which I have here set down.</w:t>
      </w:r>
    </w:p>
    <w:p w14:paraId="630F03C0" w14:textId="77777777" w:rsidR="00AA6A10" w:rsidRDefault="00000000">
      <w:pPr>
        <w:ind w:left="360" w:hanging="360"/>
      </w:pPr>
      <w:r>
        <w:rPr>
          <w:b/>
          <w:bCs/>
        </w:rPr>
        <w:t xml:space="preserve">A </w:t>
      </w:r>
      <w:r>
        <w:t xml:space="preserve">daughter os </w:t>
      </w:r>
      <w:r>
        <w:rPr>
          <w:b/>
          <w:bCs/>
        </w:rPr>
        <w:t xml:space="preserve">a </w:t>
      </w:r>
      <w:r>
        <w:t xml:space="preserve">fiibstantial citizen laboured under an </w:t>
      </w:r>
      <w:r>
        <w:rPr>
          <w:i/>
          <w:iCs/>
        </w:rPr>
        <w:t>Abseese</w:t>
      </w:r>
      <w:r>
        <w:rPr>
          <w:i/>
          <w:iCs/>
        </w:rPr>
        <w:br/>
      </w:r>
      <w:r>
        <w:t>in the Region of her Left-kidney, and was long treated by a</w:t>
      </w:r>
      <w:r>
        <w:br/>
        <w:t>bold empiric, who promised cure; bur after ail his endea-</w:t>
      </w:r>
      <w:r>
        <w:br/>
        <w:t>vours, the child languishing under the Ulcer, sometimes by</w:t>
      </w:r>
      <w:r>
        <w:br/>
        <w:t>reason of the great discharge of Matter by Urine, and other</w:t>
      </w:r>
      <w:r>
        <w:br/>
        <w:t>times through the suppression of it, great Pains were stirred</w:t>
      </w:r>
      <w:r>
        <w:br/>
      </w:r>
      <w:r>
        <w:rPr>
          <w:b/>
          <w:bCs/>
        </w:rPr>
        <w:t xml:space="preserve">up </w:t>
      </w:r>
      <w:r>
        <w:t xml:space="preserve">within the </w:t>
      </w:r>
      <w:proofErr w:type="gramStart"/>
      <w:r>
        <w:t>Bedy,.</w:t>
      </w:r>
      <w:proofErr w:type="gramEnd"/>
      <w:r>
        <w:t xml:space="preserve"> and outwardly in the </w:t>
      </w:r>
      <w:r>
        <w:rPr>
          <w:i/>
          <w:iCs/>
        </w:rPr>
        <w:t>Abfcefs.</w:t>
      </w:r>
      <w:r>
        <w:t xml:space="preserve"> I </w:t>
      </w:r>
      <w:proofErr w:type="gramStart"/>
      <w:r>
        <w:t>being</w:t>
      </w:r>
      <w:proofErr w:type="gramEnd"/>
    </w:p>
    <w:p w14:paraId="520FB5EA" w14:textId="77777777" w:rsidR="00AA6A10" w:rsidRDefault="00000000">
      <w:r>
        <w:t xml:space="preserve">consulted, observed that the external </w:t>
      </w:r>
      <w:r>
        <w:rPr>
          <w:i/>
          <w:iCs/>
        </w:rPr>
        <w:t>Abfcefs</w:t>
      </w:r>
      <w:r>
        <w:t xml:space="preserve"> took its original</w:t>
      </w:r>
      <w:r>
        <w:br/>
        <w:t>from the Ulcer within the Kidney, and required another man-</w:t>
      </w:r>
      <w:r>
        <w:br/>
        <w:t>ner of dressing, its cure heing the work of time. I proposed</w:t>
      </w:r>
      <w:r>
        <w:br/>
        <w:t>the laving it open to the very p</w:t>
      </w:r>
      <w:r>
        <w:rPr>
          <w:vertAlign w:val="superscript"/>
        </w:rPr>
        <w:t>311</w:t>
      </w:r>
      <w:r>
        <w:t xml:space="preserve"> where the Matter pasted</w:t>
      </w:r>
      <w:r>
        <w:br/>
        <w:t>forth from the Kidney- To which purpose I applied a Caustic</w:t>
      </w:r>
      <w:r>
        <w:br/>
        <w:t>upon the Sinus helow, divided the Escar, and dressed it</w:t>
      </w:r>
      <w:r>
        <w:br/>
        <w:t>up with Lenients. Then aster Separation and Digestion of</w:t>
      </w:r>
      <w:r>
        <w:br/>
        <w:t>the Ulcer, searching the same with my Probe, I found the</w:t>
      </w:r>
    </w:p>
    <w:p w14:paraId="3FC2B1B1" w14:textId="77777777" w:rsidR="00AA6A10" w:rsidRDefault="00000000">
      <w:r>
        <w:t>' Sinns run up aheve the Orifice j- which being also laid open,</w:t>
      </w:r>
      <w:r>
        <w:br/>
        <w:t xml:space="preserve">. I discovered the passage into the </w:t>
      </w:r>
      <w:proofErr w:type="gramStart"/>
      <w:r>
        <w:t>Kidney, and</w:t>
      </w:r>
      <w:proofErr w:type="gramEnd"/>
      <w:r>
        <w:t xml:space="preserve"> felt the side</w:t>
      </w:r>
      <w:r>
        <w:br/>
        <w:t xml:space="preserve">of the last Short-rib bared by the Matter in its passing out. </w:t>
      </w:r>
      <w:r>
        <w:rPr>
          <w:b/>
          <w:bCs/>
        </w:rPr>
        <w:t>I</w:t>
      </w:r>
      <w:r>
        <w:rPr>
          <w:b/>
          <w:bCs/>
        </w:rPr>
        <w:br/>
      </w:r>
      <w:r>
        <w:t>drefled the Ulcer with the mundificative Continent of Smal-</w:t>
      </w:r>
      <w:r>
        <w:br/>
        <w:t>lage, and healed up the remaining Sinusses aheve and helovr</w:t>
      </w:r>
      <w:r>
        <w:br/>
      </w:r>
      <w:r>
        <w:rPr>
          <w:i/>
          <w:iCs/>
        </w:rPr>
        <w:t>to</w:t>
      </w:r>
      <w:r>
        <w:t xml:space="preserve"> the very </w:t>
      </w:r>
      <w:proofErr w:type="gramStart"/>
      <w:r>
        <w:t>Aperture.*</w:t>
      </w:r>
      <w:proofErr w:type="gramEnd"/>
      <w:r>
        <w:t xml:space="preserve"> While 1 was doing this work. Dr..</w:t>
      </w:r>
      <w:r>
        <w:br/>
        <w:t>Barwick was consulted to help us in the cure by internals,</w:t>
      </w:r>
      <w:r>
        <w:br/>
        <w:t>who prescribed a Traumatic Decoction of Sarsa, etes with</w:t>
      </w:r>
      <w:r>
        <w:br/>
        <w:t xml:space="preserve">the more temperate plants, and Balsamic Pilis to </w:t>
      </w:r>
      <w:r>
        <w:rPr>
          <w:lang w:val="la-Latn" w:eastAsia="la-Latn" w:bidi="la-Latn"/>
        </w:rPr>
        <w:t>contem-</w:t>
      </w:r>
      <w:r>
        <w:rPr>
          <w:lang w:val="la-Latn" w:eastAsia="la-Latn" w:bidi="la-Latn"/>
        </w:rPr>
        <w:br/>
        <w:t xml:space="preserve">perate </w:t>
      </w:r>
      <w:r>
        <w:t xml:space="preserve">the Humours. During my disposing of this Ulcer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retain a </w:t>
      </w:r>
      <w:proofErr w:type="gramStart"/>
      <w:r>
        <w:t>Cannula,,</w:t>
      </w:r>
      <w:proofErr w:type="gramEnd"/>
      <w:r>
        <w:t xml:space="preserve"> the Matter discharged by Urine in great</w:t>
      </w:r>
      <w:r>
        <w:br/>
        <w:t>quantity;-and the patient was as sorely afflicted, and had</w:t>
      </w:r>
      <w:r>
        <w:br/>
        <w:t>the same symptoms that others have who are diseased with</w:t>
      </w:r>
    </w:p>
    <w:p w14:paraId="2B27AB6B" w14:textId="77777777" w:rsidR="00AA6A10" w:rsidRDefault="00000000">
      <w:pPr>
        <w:tabs>
          <w:tab w:val="left" w:pos="171"/>
        </w:tabs>
      </w:pPr>
      <w:r>
        <w:t>-</w:t>
      </w:r>
      <w:r>
        <w:tab/>
        <w:t>Ulcers or Stones in the Kidney; het aster vent was given by</w:t>
      </w:r>
      <w:r>
        <w:br/>
        <w:t>a short Cannula of lead, she recovered. Having continued."</w:t>
      </w:r>
    </w:p>
    <w:p w14:paraId="2BE7F2BA" w14:textId="77777777" w:rsidR="00AA6A10" w:rsidRDefault="00000000">
      <w:pPr>
        <w:tabs>
          <w:tab w:val="left" w:pos="174"/>
        </w:tabs>
      </w:pPr>
      <w:r>
        <w:t>-</w:t>
      </w:r>
      <w:r>
        <w:tab/>
        <w:t xml:space="preserve">the use of the Cannula some months, I removed it, </w:t>
      </w:r>
      <w:r>
        <w:rPr>
          <w:b/>
          <w:bCs/>
        </w:rPr>
        <w:t>and</w:t>
      </w:r>
      <w:r>
        <w:rPr>
          <w:b/>
          <w:bCs/>
        </w:rPr>
        <w:br/>
      </w:r>
      <w:r>
        <w:t>kept a Pea just in the opening, and by red Sparadrope</w:t>
      </w:r>
      <w:r>
        <w:br/>
        <w:t>and Compress, retained it on; then left her to her mother</w:t>
      </w:r>
      <w:r>
        <w:br/>
        <w:t>to dress, and only called sometimes, when they gave me no-</w:t>
      </w:r>
      <w:r>
        <w:br/>
        <w:t>tice of their wants. After a year or thereabout that she had</w:t>
      </w:r>
      <w:r>
        <w:br/>
        <w:t>kept this Fontanel open, the internal pains and discharge of</w:t>
      </w:r>
      <w:r>
        <w:br/>
        <w:t xml:space="preserve">impurities ceased, and she grew </w:t>
      </w:r>
      <w:proofErr w:type="gramStart"/>
      <w:r>
        <w:t>more fleshy and strong</w:t>
      </w:r>
      <w:proofErr w:type="gramEnd"/>
      <w:r>
        <w:t>.</w:t>
      </w:r>
      <w:r>
        <w:br/>
        <w:t>She went also daily to a neighbouring school, where she was</w:t>
      </w:r>
      <w:r>
        <w:br/>
        <w:t xml:space="preserve">exercised in dancing, </w:t>
      </w:r>
      <w:r>
        <w:rPr>
          <w:i/>
          <w:iCs/>
        </w:rPr>
        <w:t>etc.</w:t>
      </w:r>
      <w:r>
        <w:t xml:space="preserve"> After the space os two years, or</w:t>
      </w:r>
      <w:r>
        <w:br/>
        <w:t>thereabout, the Ulcer seeming not to matter more than</w:t>
      </w:r>
      <w:r>
        <w:br/>
        <w:t>might be expected from a small Fontanel, the mother east</w:t>
      </w:r>
      <w:r>
        <w:br/>
        <w:t>out the Pea, and permitted it to. heal up. But being soon</w:t>
      </w:r>
      <w:r>
        <w:br/>
        <w:t>alarmed by the old accidentswhich returned upon the child,</w:t>
      </w:r>
      <w:r>
        <w:br/>
        <w:t xml:space="preserve">she sent for me; I opened it </w:t>
      </w:r>
      <w:proofErr w:type="gramStart"/>
      <w:r>
        <w:t>again, and</w:t>
      </w:r>
      <w:proofErr w:type="gramEnd"/>
      <w:r>
        <w:t xml:space="preserve"> left them to keep-</w:t>
      </w:r>
      <w:r>
        <w:br/>
        <w:t xml:space="preserve">It </w:t>
      </w:r>
      <w:r>
        <w:rPr>
          <w:i/>
          <w:iCs/>
        </w:rPr>
        <w:t>so.</w:t>
      </w:r>
      <w:r>
        <w:t xml:space="preserve"> Dr. Barwick was also again consulted, who repeated</w:t>
      </w:r>
      <w:r>
        <w:br/>
        <w:t>the former method with some littie alteration. The Ulcer</w:t>
      </w:r>
      <w:r>
        <w:br/>
        <w:t xml:space="preserve">was afterward kept open near three years, during </w:t>
      </w:r>
      <w:proofErr w:type="gramStart"/>
      <w:r>
        <w:t>which .</w:t>
      </w:r>
      <w:proofErr w:type="gramEnd"/>
      <w:r>
        <w:br/>
        <w:t>she repeated her coursc of physick Spring and Fall, and was</w:t>
      </w:r>
      <w:r>
        <w:br/>
        <w:t>frequentiy brought to me. At length I seeing her weli</w:t>
      </w:r>
      <w:r>
        <w:br/>
        <w:t>grown, and of a fleshy and healthy Complexion, and the</w:t>
      </w:r>
      <w:r>
        <w:br/>
        <w:t xml:space="preserve">Fontanel in a manner dried up, I advised them to </w:t>
      </w:r>
      <w:proofErr w:type="gramStart"/>
      <w:r>
        <w:t>throw .</w:t>
      </w:r>
      <w:proofErr w:type="gramEnd"/>
      <w:r>
        <w:br/>
        <w:t>out the Pea, lt being of no use. They did so; from which</w:t>
      </w:r>
      <w:r>
        <w:br/>
        <w:t xml:space="preserve">time the patient hath continued strong and </w:t>
      </w:r>
      <w:proofErr w:type="gramStart"/>
      <w:r>
        <w:t>well, and</w:t>
      </w:r>
      <w:proofErr w:type="gramEnd"/>
      <w:r>
        <w:t xml:space="preserve"> is finch</w:t>
      </w:r>
      <w:r>
        <w:br/>
        <w:t xml:space="preserve">married. </w:t>
      </w:r>
      <w:r>
        <w:rPr>
          <w:i/>
          <w:iCs/>
        </w:rPr>
        <w:t>IViseman.</w:t>
      </w:r>
    </w:p>
    <w:p w14:paraId="7C578EA7" w14:textId="77777777" w:rsidR="00AA6A10" w:rsidRDefault="00000000">
      <w:r>
        <w:t xml:space="preserve">Applications to-promote Suppuration are, the Fats of </w:t>
      </w:r>
      <w:r>
        <w:rPr>
          <w:b/>
          <w:bCs/>
        </w:rPr>
        <w:t>all</w:t>
      </w:r>
      <w:r>
        <w:rPr>
          <w:b/>
          <w:bCs/>
        </w:rPr>
        <w:br/>
      </w:r>
      <w:r>
        <w:t>domestic creatures, old Oil, Onions roasted in emhers, Lilly-</w:t>
      </w:r>
      <w:r>
        <w:br/>
        <w:t xml:space="preserve">roots. Mallows, and </w:t>
      </w:r>
      <w:proofErr w:type="gramStart"/>
      <w:r>
        <w:t>Marsh-mallows</w:t>
      </w:r>
      <w:proofErr w:type="gramEnd"/>
      <w:r>
        <w:t>, Colt’s soot. Bryony,</w:t>
      </w:r>
      <w:r>
        <w:br/>
        <w:t>and sharp-pointed Dock-roots, Linseed, and Fcenugreek, Bar-</w:t>
      </w:r>
      <w:r>
        <w:br/>
        <w:t>ley, Lentil, Vetch, Lupin, and Wheat-meal, Gum Galbanum,</w:t>
      </w:r>
      <w:r>
        <w:br/>
        <w:t xml:space="preserve">Ammoniacum, Bdellium, and the Mucilage </w:t>
      </w:r>
      <w:proofErr w:type="gramStart"/>
      <w:r>
        <w:t>Plainer.—</w:t>
      </w:r>
      <w:proofErr w:type="gramEnd"/>
      <w:r>
        <w:t>Fog</w:t>
      </w:r>
      <w:r>
        <w:br/>
        <w:t>instance, if Nature he strong, and the Matter lies not very-</w:t>
      </w:r>
      <w:r>
        <w:br/>
        <w:t>deep, the following Cataplasm may be applied:</w:t>
      </w:r>
    </w:p>
    <w:p w14:paraId="460888A4" w14:textId="77777777" w:rsidR="00AA6A10" w:rsidRDefault="00000000">
      <w:pPr>
        <w:ind w:left="360" w:hanging="360"/>
      </w:pPr>
      <w:r>
        <w:t xml:space="preserve">Take of the Roots of </w:t>
      </w:r>
      <w:proofErr w:type="gramStart"/>
      <w:r>
        <w:t>Marsh-mallows</w:t>
      </w:r>
      <w:proofErr w:type="gramEnd"/>
      <w:r>
        <w:t>, and of white Lillies</w:t>
      </w:r>
      <w:r>
        <w:br/>
        <w:t xml:space="preserve">each two ounces. Leaves of Colts-foot, and of </w:t>
      </w:r>
      <w:proofErr w:type="gramStart"/>
      <w:r>
        <w:t>Mallows .</w:t>
      </w:r>
      <w:proofErr w:type="gramEnd"/>
      <w:r>
        <w:br/>
        <w:t>each one handful; boil them in broth, and let them he</w:t>
      </w:r>
      <w:r>
        <w:br/>
        <w:t>well mashed, then add of powdered Linseed one ounce, of</w:t>
      </w:r>
      <w:r>
        <w:br/>
        <w:t>Wheat-meal two ounces, of Hogs-lard and fresh Butter .</w:t>
      </w:r>
      <w:r>
        <w:br/>
      </w:r>
      <w:r>
        <w:rPr>
          <w:b/>
          <w:bCs/>
        </w:rPr>
        <w:t xml:space="preserve">each </w:t>
      </w:r>
      <w:r>
        <w:t xml:space="preserve">an ounce and a half, of Saffron in powder </w:t>
      </w:r>
      <w:r>
        <w:rPr>
          <w:b/>
          <w:bCs/>
        </w:rPr>
        <w:t>two.</w:t>
      </w:r>
      <w:r>
        <w:rPr>
          <w:b/>
          <w:bCs/>
        </w:rPr>
        <w:br/>
      </w:r>
      <w:r>
        <w:t>scruples, and the Yolk of one E</w:t>
      </w:r>
      <w:r>
        <w:rPr>
          <w:u w:val="single"/>
        </w:rPr>
        <w:t>gg</w:t>
      </w:r>
      <w:r>
        <w:t xml:space="preserve">; mix and </w:t>
      </w:r>
      <w:r>
        <w:rPr>
          <w:u w:val="single"/>
        </w:rPr>
        <w:t>make</w:t>
      </w:r>
      <w:r>
        <w:t xml:space="preserve"> a </w:t>
      </w:r>
      <w:r>
        <w:rPr>
          <w:b/>
          <w:bCs/>
        </w:rPr>
        <w:t>Ca—</w:t>
      </w:r>
      <w:r>
        <w:rPr>
          <w:b/>
          <w:bCs/>
        </w:rPr>
        <w:br/>
      </w:r>
      <w:r>
        <w:t xml:space="preserve">taplasm. </w:t>
      </w:r>
      <w:r>
        <w:rPr>
          <w:i/>
          <w:iCs/>
        </w:rPr>
        <w:t>IViseman.</w:t>
      </w:r>
    </w:p>
    <w:p w14:paraId="506ECBAD" w14:textId="77777777" w:rsidR="00AA6A10" w:rsidRDefault="00000000">
      <w:pPr>
        <w:ind w:firstLine="360"/>
      </w:pPr>
      <w:r>
        <w:t xml:space="preserve">in cold Tumours, or where the Matter is deep, </w:t>
      </w:r>
      <w:r>
        <w:rPr>
          <w:vertAlign w:val="superscript"/>
        </w:rPr>
        <w:t>1</w:t>
      </w:r>
    </w:p>
    <w:p w14:paraId="45888C5B" w14:textId="77777777" w:rsidR="00AA6A10" w:rsidRDefault="00000000">
      <w:pPr>
        <w:ind w:left="360" w:hanging="360"/>
      </w:pPr>
      <w:r>
        <w:t>.. Take of Bryony, and sharp-pointed Dock-</w:t>
      </w:r>
      <w:proofErr w:type="gramStart"/>
      <w:r>
        <w:t>roots,,</w:t>
      </w:r>
      <w:proofErr w:type="gramEnd"/>
      <w:r>
        <w:t xml:space="preserve"> each </w:t>
      </w:r>
      <w:r>
        <w:rPr>
          <w:b/>
          <w:bCs/>
        </w:rPr>
        <w:t>two</w:t>
      </w:r>
      <w:r>
        <w:rPr>
          <w:b/>
          <w:bCs/>
        </w:rPr>
        <w:br/>
      </w:r>
      <w:r>
        <w:t>Ounces, boil and pulp them through a sieve; to which</w:t>
      </w:r>
      <w:r>
        <w:br/>
        <w:t>add of Capers and Garlick, roasted under the emhers,.</w:t>
      </w:r>
      <w:r>
        <w:br/>
        <w:t>each three ounces. Yeast nr Barm two ounces. Powders</w:t>
      </w:r>
      <w:r>
        <w:br/>
        <w:t xml:space="preserve">of Linseed and Fcenugreek each one ounce. </w:t>
      </w:r>
      <w:proofErr w:type="gramStart"/>
      <w:r>
        <w:t>Wheat-meal</w:t>
      </w:r>
      <w:proofErr w:type="gramEnd"/>
      <w:r>
        <w:br/>
        <w:t>two ounces, Hogssard two ounces, of Hon</w:t>
      </w:r>
      <w:r>
        <w:rPr>
          <w:vertAlign w:val="subscript"/>
        </w:rPr>
        <w:t>e</w:t>
      </w:r>
      <w:r>
        <w:t>y and</w:t>
      </w:r>
      <w:r>
        <w:br/>
        <w:t>Goose-grease each one ounce, of Saffron in powder</w:t>
      </w:r>
      <w:r>
        <w:br/>
      </w:r>
      <w:r>
        <w:lastRenderedPageBreak/>
        <w:t>dram. Mix.</w:t>
      </w:r>
    </w:p>
    <w:p w14:paraId="227D571A" w14:textId="77777777" w:rsidR="00AA6A10" w:rsidRDefault="00000000">
      <w:pPr>
        <w:ind w:firstLine="360"/>
      </w:pPr>
      <w:r>
        <w:t>Where the Matter is tough and Viscid, as in the Furuncle,</w:t>
      </w:r>
      <w:r>
        <w:br/>
        <w:t>Ernplasters of Gum Galbanum, Ammoniacum, Bdellium,</w:t>
      </w:r>
      <w:r>
        <w:br/>
        <w:t xml:space="preserve">and of the Mucilages are preferable. </w:t>
      </w:r>
      <w:r>
        <w:rPr>
          <w:i/>
          <w:iCs/>
        </w:rPr>
        <w:t>Wiseman.</w:t>
      </w:r>
    </w:p>
    <w:p w14:paraId="3D834455" w14:textId="77777777" w:rsidR="00AA6A10" w:rsidRDefault="00000000">
      <w:pPr>
        <w:ind w:firstLine="360"/>
      </w:pPr>
      <w:r>
        <w:t xml:space="preserve">in fcrophulous Swellings also, the Gum </w:t>
      </w:r>
      <w:r>
        <w:rPr>
          <w:b/>
          <w:bCs/>
          <w:u w:val="single"/>
        </w:rPr>
        <w:t>Plaiste</w:t>
      </w:r>
      <w:r>
        <w:rPr>
          <w:b/>
          <w:bCs/>
        </w:rPr>
        <w:t>n are less</w:t>
      </w:r>
      <w:r>
        <w:rPr>
          <w:b/>
          <w:bCs/>
        </w:rPr>
        <w:br/>
      </w:r>
      <w:r>
        <w:t>troublesome than any other applications, and may he renewed</w:t>
      </w:r>
      <w:r>
        <w:br/>
        <w:t xml:space="preserve">every four or five days, these Tumours being very hew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g</w:t>
      </w:r>
      <w:r>
        <w:rPr>
          <w:vertAlign w:val="subscript"/>
        </w:rPr>
        <w:t>U</w:t>
      </w:r>
      <w:r>
        <w:t>p.</w:t>
      </w:r>
      <w:r>
        <w:br/>
        <w:t xml:space="preserve">puration. </w:t>
      </w:r>
      <w:r>
        <w:rPr>
          <w:vertAlign w:val="superscript"/>
        </w:rPr>
        <w:t>7</w:t>
      </w:r>
    </w:p>
    <w:p w14:paraId="6FE13A15" w14:textId="77777777" w:rsidR="00AA6A10" w:rsidRDefault="00000000">
      <w:pPr>
        <w:ind w:firstLine="360"/>
      </w:pPr>
      <w:r>
        <w:t xml:space="preserve">But the use of fuppurative Plaisters in hasty </w:t>
      </w:r>
      <w:r>
        <w:rPr>
          <w:i/>
          <w:iCs/>
        </w:rPr>
        <w:t>Abscesses,</w:t>
      </w:r>
      <w:r>
        <w:t xml:space="preserve"> or</w:t>
      </w:r>
      <w:r>
        <w:br/>
        <w:t xml:space="preserve">Inflammations, in a weak or dropsical Habit of Body, is by </w:t>
      </w:r>
      <w:r>
        <w:rPr>
          <w:b/>
          <w:bCs/>
        </w:rPr>
        <w:t>no</w:t>
      </w:r>
      <w:r>
        <w:rPr>
          <w:b/>
          <w:bCs/>
        </w:rPr>
        <w:br/>
      </w:r>
      <w:r>
        <w:t>means adviseabls, as they are subject to ut uneasy on the in-</w:t>
      </w:r>
      <w:r>
        <w:br/>
        <w:t>flammation, are often painful to rernove, when we enquire,</w:t>
      </w:r>
      <w:r>
        <w:br/>
        <w:t xml:space="preserve">into the state of the Tumour, and by chch </w:t>
      </w:r>
      <w:r>
        <w:rPr>
          <w:b/>
          <w:bCs/>
        </w:rPr>
        <w:t>Co</w:t>
      </w:r>
      <w:r>
        <w:rPr>
          <w:b/>
          <w:bCs/>
          <w:vertAlign w:val="subscript"/>
        </w:rPr>
        <w:t>m</w:t>
      </w:r>
      <w:r>
        <w:rPr>
          <w:b/>
          <w:bCs/>
        </w:rPr>
        <w:t>p</w:t>
      </w:r>
      <w:r>
        <w:rPr>
          <w:b/>
          <w:bCs/>
          <w:vertAlign w:val="subscript"/>
        </w:rPr>
        <w:t>re</w:t>
      </w:r>
      <w:r>
        <w:rPr>
          <w:b/>
          <w:bCs/>
        </w:rPr>
        <w:t xml:space="preserve">fs in </w:t>
      </w:r>
      <w:r>
        <w:t>had</w:t>
      </w:r>
      <w:r>
        <w:br/>
        <w:t>Constitutions, add something to the disposition of the part to</w:t>
      </w:r>
      <w:r>
        <w:br w:type="page"/>
      </w:r>
    </w:p>
    <w:p w14:paraId="2E7E233A" w14:textId="77777777" w:rsidR="00AA6A10" w:rsidRDefault="00000000">
      <w:pPr>
        <w:ind w:firstLine="360"/>
      </w:pPr>
      <w:r>
        <w:rPr>
          <w:b/>
          <w:bCs/>
          <w:u w:val="single"/>
        </w:rPr>
        <w:lastRenderedPageBreak/>
        <w:t xml:space="preserve">A </w:t>
      </w:r>
      <w:r>
        <w:rPr>
          <w:u w:val="single"/>
        </w:rPr>
        <w:t>mongst</w:t>
      </w:r>
      <w:r>
        <w:t xml:space="preserve"> the foppnrative PulticeS perhaps there is none pre-</w:t>
      </w:r>
      <w:r>
        <w:br/>
        <w:t xml:space="preserve">ferable to that </w:t>
      </w:r>
      <w:r>
        <w:rPr>
          <w:u w:val="single"/>
        </w:rPr>
        <w:t>made</w:t>
      </w:r>
      <w:r>
        <w:t xml:space="preserve"> of Bread and Milk, softened with Oil;</w:t>
      </w:r>
      <w:r>
        <w:br/>
        <w:t>at least the advantage of any other over it is not th he distin-</w:t>
      </w:r>
      <w:r>
        <w:br/>
        <w:t xml:space="preserve">guished in practice. </w:t>
      </w:r>
      <w:r>
        <w:rPr>
          <w:i/>
          <w:iCs/>
        </w:rPr>
        <w:t>Sharp. '</w:t>
      </w:r>
    </w:p>
    <w:p w14:paraId="381A3B9E" w14:textId="77777777" w:rsidR="00AA6A10" w:rsidRDefault="00000000">
      <w:pPr>
        <w:ind w:firstLine="360"/>
      </w:pPr>
      <w:r>
        <w:t xml:space="preserve">The </w:t>
      </w:r>
      <w:r>
        <w:rPr>
          <w:i/>
          <w:iCs/>
        </w:rPr>
        <w:t>Abseese</w:t>
      </w:r>
      <w:r>
        <w:t xml:space="preserve"> </w:t>
      </w:r>
      <w:r>
        <w:rPr>
          <w:u w:val="single"/>
        </w:rPr>
        <w:t>may</w:t>
      </w:r>
      <w:r>
        <w:t xml:space="preserve"> he covered with the Pultide twice a day,</w:t>
      </w:r>
      <w:r>
        <w:br/>
        <w:t>till it arrives at a ripeness sufficient to require opening, which</w:t>
      </w:r>
      <w:r>
        <w:br/>
        <w:t>is sooner or la</w:t>
      </w:r>
      <w:r>
        <w:rPr>
          <w:u w:val="single"/>
        </w:rPr>
        <w:t>ter</w:t>
      </w:r>
      <w:r>
        <w:t xml:space="preserve"> a</w:t>
      </w:r>
      <w:r>
        <w:rPr>
          <w:u w:val="single"/>
        </w:rPr>
        <w:t>cco</w:t>
      </w:r>
      <w:r>
        <w:t>rding to the Humour by which it is pro-</w:t>
      </w:r>
      <w:r>
        <w:br/>
        <w:t xml:space="preserve">duced, or the place in winch it is formed. * </w:t>
      </w:r>
      <w:r>
        <w:rPr>
          <w:i/>
          <w:iCs/>
        </w:rPr>
        <w:t>Wiseman.</w:t>
      </w:r>
    </w:p>
    <w:p w14:paraId="616DE42E" w14:textId="77777777" w:rsidR="00AA6A10" w:rsidRDefault="00000000">
      <w:r>
        <w:t>' Basilicon, mixed up with a third parthof the Ointment of</w:t>
      </w:r>
      <w:r>
        <w:br/>
        <w:t>.</w:t>
      </w:r>
      <w:proofErr w:type="gramStart"/>
      <w:r>
        <w:t>Marsh-mallows</w:t>
      </w:r>
      <w:proofErr w:type="gramEnd"/>
      <w:r>
        <w:t xml:space="preserve">, is an excellent Suppurative. </w:t>
      </w:r>
      <w:r>
        <w:rPr>
          <w:i/>
          <w:iCs/>
        </w:rPr>
        <w:t>Turncr.</w:t>
      </w:r>
    </w:p>
    <w:p w14:paraId="4FD79300" w14:textId="77777777" w:rsidR="00AA6A10" w:rsidRDefault="00000000">
      <w:pPr>
        <w:ind w:firstLine="360"/>
      </w:pPr>
      <w:r>
        <w:rPr>
          <w:i/>
          <w:iCs/>
        </w:rPr>
        <w:t>Abscesses from a</w:t>
      </w:r>
      <w:r>
        <w:t xml:space="preserve"> Plethora, and in fleshy parts, with less disc</w:t>
      </w:r>
      <w:r>
        <w:br/>
        <w:t>ficultycome to maturity, than those which, arise from crude</w:t>
      </w:r>
      <w:r>
        <w:br/>
        <w:t>Humours, and are near, or in the Joints, or parts endued with</w:t>
      </w:r>
      <w:r>
        <w:br/>
        <w:t xml:space="preserve">jittie Heat, especially those contained in </w:t>
      </w:r>
      <w:r>
        <w:rPr>
          <w:lang w:val="la-Latn" w:eastAsia="la-Latn" w:bidi="la-Latn"/>
        </w:rPr>
        <w:t xml:space="preserve">a Cystis. </w:t>
      </w:r>
      <w:r>
        <w:rPr>
          <w:i/>
          <w:iCs/>
        </w:rPr>
        <w:t>lVisemern.</w:t>
      </w:r>
      <w:r>
        <w:rPr>
          <w:i/>
          <w:iCs/>
        </w:rPr>
        <w:br/>
      </w:r>
      <w:r>
        <w:t>- It often also happens, that notwithstanding the use os Cata-</w:t>
      </w:r>
      <w:r>
        <w:br/>
        <w:t>plasms, Suppuration, through the Blood-Vessels being clogged,</w:t>
      </w:r>
      <w:r>
        <w:br/>
        <w:t>advances Very flowly. In this case. Bleeding will sometimes</w:t>
      </w:r>
      <w:r>
        <w:br/>
        <w:t xml:space="preserve">quicken it </w:t>
      </w:r>
      <w:proofErr w:type="gramStart"/>
      <w:r>
        <w:t>exceedingly ;</w:t>
      </w:r>
      <w:proofErr w:type="gramEnd"/>
      <w:r>
        <w:t xml:space="preserve"> but however this practice is to be fol-</w:t>
      </w:r>
      <w:r>
        <w:br/>
        <w:t>lowed with, caution, it heing a maxim laid down in surgery,</w:t>
      </w:r>
      <w:r>
        <w:br/>
        <w:t>that evacuations are pernicious in every circumstance of a</w:t>
      </w:r>
      <w:r>
        <w:br/>
        <w:t xml:space="preserve">disease that is at last to end in Suppuration. </w:t>
      </w:r>
      <w:r>
        <w:rPr>
          <w:i/>
          <w:iCs/>
        </w:rPr>
        <w:t>Sharp.</w:t>
      </w:r>
    </w:p>
    <w:p w14:paraId="1C2F3C1F" w14:textId="77777777" w:rsidR="00AA6A10" w:rsidRDefault="00000000">
      <w:pPr>
        <w:ind w:firstLine="360"/>
      </w:pPr>
      <w:r>
        <w:t xml:space="preserve">In the formation of large </w:t>
      </w:r>
      <w:r>
        <w:rPr>
          <w:i/>
          <w:iCs/>
        </w:rPr>
        <w:t>Abseesses</w:t>
      </w:r>
      <w:r>
        <w:t xml:space="preserve"> the Pain is sometimes ai-</w:t>
      </w:r>
      <w:r>
        <w:br/>
        <w:t>most intolerable; to remedy which an Anodyne draught will he</w:t>
      </w:r>
      <w:r>
        <w:br/>
      </w:r>
      <w:r>
        <w:rPr>
          <w:b/>
          <w:bCs/>
        </w:rPr>
        <w:t xml:space="preserve">os </w:t>
      </w:r>
      <w:r>
        <w:t xml:space="preserve">great service, and may he </w:t>
      </w:r>
      <w:proofErr w:type="gramStart"/>
      <w:r>
        <w:t>repeated</w:t>
      </w:r>
      <w:proofErr w:type="gramEnd"/>
      <w:r>
        <w:t xml:space="preserve"> at proper intervals till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Abseese</w:t>
      </w:r>
      <w:r>
        <w:t xml:space="preserve"> is opened.</w:t>
      </w:r>
    </w:p>
    <w:p w14:paraId="5B2231EC" w14:textId="77777777" w:rsidR="00AA6A10" w:rsidRDefault="00000000">
      <w:pPr>
        <w:ind w:firstLine="360"/>
      </w:pPr>
      <w:r>
        <w:t xml:space="preserve">Dr. Sydenham's meshed of treating the </w:t>
      </w:r>
      <w:proofErr w:type="gramStart"/>
      <w:r>
        <w:t>Small-pox</w:t>
      </w:r>
      <w:proofErr w:type="gramEnd"/>
      <w:r>
        <w:t xml:space="preserve"> fufficientiy</w:t>
      </w:r>
      <w:r>
        <w:br/>
        <w:t>justifies this way of proceeding.</w:t>
      </w:r>
    </w:p>
    <w:p w14:paraId="49E22192" w14:textId="77777777" w:rsidR="00AA6A10" w:rsidRDefault="00000000">
      <w:pPr>
        <w:ind w:firstLine="360"/>
      </w:pPr>
      <w:r>
        <w:t xml:space="preserve">Many ill consequences attend opening an </w:t>
      </w:r>
      <w:r>
        <w:rPr>
          <w:i/>
          <w:iCs/>
        </w:rPr>
        <w:t>Abseese</w:t>
      </w:r>
      <w:r>
        <w:t xml:space="preserve"> too soon,</w:t>
      </w:r>
      <w:r>
        <w:br/>
        <w:t>especially in the Breasts and inguinal Glands from the Venereal</w:t>
      </w:r>
      <w:r>
        <w:br/>
        <w:t>Disease; for Pus generates Pus, and therefore if it is let out</w:t>
      </w:r>
      <w:r>
        <w:br/>
        <w:t>before all the obstructing Matter and destroyed Veffeis are con-</w:t>
      </w:r>
      <w:r>
        <w:br/>
        <w:t>verted into Pus, the part that remains unfuppurated will harden,</w:t>
      </w:r>
      <w:r>
        <w:br/>
        <w:t>the Ain will gain admittance, and the Ulcer will discharge</w:t>
      </w:r>
      <w:r>
        <w:br/>
        <w:t xml:space="preserve">Ichor, instead of well-concocted Pus. </w:t>
      </w:r>
      <w:r>
        <w:rPr>
          <w:i/>
          <w:iCs/>
        </w:rPr>
        <w:t>Turncr.</w:t>
      </w:r>
    </w:p>
    <w:p w14:paraId="032EBB07" w14:textId="77777777" w:rsidR="00AA6A10" w:rsidRDefault="00000000">
      <w:r>
        <w:t>" Tumours made bv translation have sheen known, which</w:t>
      </w:r>
      <w:r>
        <w:br/>
        <w:t>have had Matter in' them from their first appearance; but it</w:t>
      </w:r>
      <w:r>
        <w:br/>
        <w:t>.being commonly lodged deep under the Muscles, the Matter is</w:t>
      </w:r>
      <w:r>
        <w:br/>
        <w:t>not selt till it hath raised the Tumour, which is not done with-</w:t>
      </w:r>
      <w:r>
        <w:br/>
        <w:t xml:space="preserve">out Pain, Pulsation, </w:t>
      </w:r>
      <w:r>
        <w:rPr>
          <w:i/>
          <w:iCs/>
        </w:rPr>
        <w:t>etc.</w:t>
      </w:r>
      <w:r>
        <w:t xml:space="preserve"> as in a Phlegmon; but these seem</w:t>
      </w:r>
      <w:r>
        <w:br/>
        <w:t>deeper, and do not affect the Skin with Inflammation till the</w:t>
      </w:r>
      <w:r>
        <w:br/>
        <w:t>Matter reach near it. .</w:t>
      </w:r>
    </w:p>
    <w:p w14:paraId="32C9BEFB" w14:textId="77777777" w:rsidR="00AA6A10" w:rsidRDefault="00000000">
      <w:pPr>
        <w:ind w:firstLine="360"/>
      </w:pPr>
      <w:r>
        <w:t>in these Tumours we do not attend the symptoms os Sup-</w:t>
      </w:r>
      <w:r>
        <w:br/>
        <w:t>puration, but open them as soon as any quantity of Matter</w:t>
      </w:r>
      <w:r>
        <w:br/>
        <w:t>offers itself</w:t>
      </w:r>
    </w:p>
    <w:p w14:paraId="00B068F3" w14:textId="77777777" w:rsidR="00AA6A10" w:rsidRDefault="00000000">
      <w:r>
        <w:t>. Whilst the Matter is making, the native Heat of the part is</w:t>
      </w:r>
      <w:r>
        <w:br/>
        <w:t>to he preserved and increased by applications, which may alle-</w:t>
      </w:r>
      <w:r>
        <w:br/>
        <w:t xml:space="preserve">viate the Pain, and promote Concoction, </w:t>
      </w:r>
      <w:r>
        <w:rPr>
          <w:i/>
          <w:iCs/>
        </w:rPr>
        <w:t>Wiseman.</w:t>
      </w:r>
    </w:p>
    <w:p w14:paraId="0AB6DA84" w14:textId="77777777" w:rsidR="00AA6A10" w:rsidRDefault="00000000">
      <w:pPr>
        <w:ind w:firstLine="360"/>
      </w:pPr>
      <w:r>
        <w:t xml:space="preserve">The Paronychia Maligna is an instance of this; -for were </w:t>
      </w:r>
      <w:r>
        <w:rPr>
          <w:b/>
          <w:bCs/>
        </w:rPr>
        <w:t>we</w:t>
      </w:r>
      <w:r>
        <w:rPr>
          <w:b/>
          <w:bCs/>
        </w:rPr>
        <w:br/>
      </w:r>
      <w:r>
        <w:t>to wait for a regular Suppuration, the loss of the Joint would</w:t>
      </w:r>
      <w:r>
        <w:br/>
        <w:t>he the consequence</w:t>
      </w:r>
      <w:proofErr w:type="gramStart"/>
      <w:r>
        <w:t>. ,</w:t>
      </w:r>
      <w:proofErr w:type="gramEnd"/>
    </w:p>
    <w:p w14:paraId="23E9C230" w14:textId="77777777" w:rsidR="00AA6A10" w:rsidRDefault="00000000">
      <w:pPr>
        <w:ind w:firstLine="360"/>
      </w:pPr>
      <w:r>
        <w:t>Suppuration is known to be complected by the thinness and</w:t>
      </w:r>
      <w:r>
        <w:br/>
        <w:t>eminence Of the Skin in some part of the Tumour, by the</w:t>
      </w:r>
      <w:r>
        <w:br/>
        <w:t xml:space="preserve">fluctuation </w:t>
      </w:r>
      <w:r>
        <w:rPr>
          <w:i/>
          <w:iCs/>
        </w:rPr>
        <w:t>of</w:t>
      </w:r>
      <w:r>
        <w:t xml:space="preserve"> Matter underneath, and a general remission, of</w:t>
      </w:r>
      <w:r>
        <w:br/>
        <w:t xml:space="preserve">the Pain, Tension, and Fever: </w:t>
      </w:r>
      <w:proofErr w:type="gramStart"/>
      <w:r>
        <w:t>indeed</w:t>
      </w:r>
      <w:proofErr w:type="gramEnd"/>
      <w:r>
        <w:t xml:space="preserve"> it sometimes happens,</w:t>
      </w:r>
      <w:r>
        <w:br/>
        <w:t>if the Matter lies deep, that the symptoms, particularly the</w:t>
      </w:r>
      <w:r>
        <w:br/>
        <w:t>Pain, continue till the Pus is discharged.</w:t>
      </w:r>
    </w:p>
    <w:p w14:paraId="59CB6E4F" w14:textId="77777777" w:rsidR="00AA6A10" w:rsidRDefault="00000000">
      <w:pPr>
        <w:ind w:firstLine="360"/>
      </w:pPr>
      <w:r>
        <w:t>If the Tumour becomes more compact, and thrusts out into</w:t>
      </w:r>
      <w:r>
        <w:br/>
      </w:r>
      <w:r>
        <w:rPr>
          <w:b/>
          <w:bCs/>
        </w:rPr>
        <w:t xml:space="preserve">a </w:t>
      </w:r>
      <w:r>
        <w:t>Cone, and looks pale, the opening of it is not to be deferred;</w:t>
      </w:r>
      <w:r>
        <w:br/>
        <w:t>for aS Apostems opened before the Suppuration is perfected</w:t>
      </w:r>
      <w:r>
        <w:br/>
        <w:t>' lose their Heat and become crude, so the Matter if suffered m</w:t>
      </w:r>
      <w:r>
        <w:br/>
      </w:r>
      <w:r>
        <w:rPr>
          <w:vertAlign w:val="subscript"/>
        </w:rPr>
        <w:t>x</w:t>
      </w:r>
      <w:r>
        <w:t xml:space="preserve"> lie long aster it is made, tends to Putresaction, whereby the</w:t>
      </w:r>
      <w:r>
        <w:br/>
        <w:t xml:space="preserve">parts underneath corrupt, and the </w:t>
      </w:r>
      <w:r>
        <w:rPr>
          <w:i/>
          <w:iCs/>
        </w:rPr>
        <w:t>Abseese</w:t>
      </w:r>
      <w:r>
        <w:t xml:space="preserve"> becomes sinous.</w:t>
      </w:r>
      <w:r>
        <w:br/>
        <w:t>Particularly if in the Joints, or over the Sutures in the Head.</w:t>
      </w:r>
    </w:p>
    <w:p w14:paraId="6C53BE1A" w14:textId="77777777" w:rsidR="00AA6A10" w:rsidRDefault="00000000">
      <w:pPr>
        <w:ind w:firstLine="360"/>
      </w:pPr>
      <w:r>
        <w:t xml:space="preserve">So </w:t>
      </w:r>
      <w:proofErr w:type="gramStart"/>
      <w:r>
        <w:t>also</w:t>
      </w:r>
      <w:proofErr w:type="gramEnd"/>
      <w:r>
        <w:t xml:space="preserve"> in </w:t>
      </w:r>
      <w:r>
        <w:rPr>
          <w:i/>
          <w:iCs/>
        </w:rPr>
        <w:t>Abscesses</w:t>
      </w:r>
      <w:r>
        <w:t xml:space="preserve"> in Ano, where through the weakness of</w:t>
      </w:r>
      <w:r>
        <w:br/>
        <w:t>the part, a Putrefaction is apt to follow; or in the Fauces,</w:t>
      </w:r>
      <w:r>
        <w:br/>
        <w:t>where the neighbouring parts are compressed, and the patient</w:t>
      </w:r>
      <w:r>
        <w:br/>
        <w:t>is in hazard os Strangling.</w:t>
      </w:r>
    </w:p>
    <w:p w14:paraId="63B0D518" w14:textId="77777777" w:rsidR="00AA6A10" w:rsidRDefault="00000000">
      <w:r>
        <w:t xml:space="preserve">* In these </w:t>
      </w:r>
      <w:proofErr w:type="gramStart"/>
      <w:r>
        <w:t>cases</w:t>
      </w:r>
      <w:proofErr w:type="gramEnd"/>
      <w:r>
        <w:t xml:space="preserve"> we wait not for perfect Suppuration, but by</w:t>
      </w:r>
      <w:r>
        <w:br/>
        <w:t>deep Scarifications discharge the serous Blood, and prevent an</w:t>
      </w:r>
      <w:r>
        <w:br/>
      </w:r>
      <w:r>
        <w:rPr>
          <w:i/>
          <w:iCs/>
        </w:rPr>
        <w:t>Abfcefs.</w:t>
      </w:r>
      <w:r>
        <w:t xml:space="preserve"> There is also care to he taken in </w:t>
      </w:r>
      <w:r>
        <w:rPr>
          <w:i/>
          <w:iCs/>
        </w:rPr>
        <w:t>Abseesses</w:t>
      </w:r>
      <w:r>
        <w:t xml:space="preserve"> of </w:t>
      </w:r>
      <w:r>
        <w:rPr>
          <w:b/>
          <w:bCs/>
        </w:rPr>
        <w:t>the</w:t>
      </w:r>
      <w:r>
        <w:rPr>
          <w:b/>
          <w:bCs/>
        </w:rPr>
        <w:br/>
      </w:r>
      <w:r>
        <w:t>Breast and Belly, where the Matter is in danger of breaking</w:t>
      </w:r>
      <w:r>
        <w:br/>
        <w:t>inwards, for by openin* these too soon»* they sometimes aposte-</w:t>
      </w:r>
      <w:r>
        <w:br/>
        <w:t>mate again; or hecome crude and difficult to digest and cure,</w:t>
      </w:r>
      <w:r>
        <w:br/>
      </w:r>
      <w:r>
        <w:rPr>
          <w:i/>
          <w:iCs/>
        </w:rPr>
        <w:t>IViseman. . .</w:t>
      </w:r>
    </w:p>
    <w:p w14:paraId="11EBD80E" w14:textId="77777777" w:rsidR="00AA6A10" w:rsidRDefault="00000000">
      <w:pPr>
        <w:ind w:firstLine="360"/>
      </w:pPr>
      <w:r>
        <w:t>Notwithstanding it is Very much taught to open critical</w:t>
      </w:r>
      <w:r>
        <w:br/>
      </w:r>
      <w:r>
        <w:rPr>
          <w:i/>
          <w:iCs/>
        </w:rPr>
        <w:t>Abscesses</w:t>
      </w:r>
      <w:r>
        <w:t xml:space="preserve"> hesore they come to 2n Suppuration, in order</w:t>
      </w:r>
      <w:r>
        <w:br/>
        <w:t>to give Vent sooner to the noxious Matter of the disease ;</w:t>
      </w:r>
      <w:r>
        <w:br/>
        <w:t>yet in opening before this period, they miss the Very design they</w:t>
      </w:r>
      <w:r>
        <w:br/>
        <w:t>asm at, since but little Matter is deposited in the Abscosc hesore</w:t>
      </w:r>
      <w:r>
        <w:br/>
      </w:r>
      <w:r>
        <w:lastRenderedPageBreak/>
        <w:t>It arrives towards its ripeness; and besides, the .Ulcer afterwards</w:t>
      </w:r>
      <w:r>
        <w:br/>
        <w:t xml:space="preserve">grows foul, and is less disposed to heal. </w:t>
      </w:r>
      <w:r>
        <w:rPr>
          <w:i/>
          <w:iCs/>
        </w:rPr>
        <w:t>Sharpi</w:t>
      </w:r>
    </w:p>
    <w:p w14:paraId="1FCC5EDD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t xml:space="preserve"> are to he opened either by Knife or Caustic.</w:t>
      </w:r>
    </w:p>
    <w:p w14:paraId="7E600C96" w14:textId="77777777" w:rsidR="00AA6A10" w:rsidRDefault="00000000">
      <w:pPr>
        <w:ind w:firstLine="360"/>
      </w:pPr>
      <w:r>
        <w:t xml:space="preserve">in sinall </w:t>
      </w:r>
      <w:r>
        <w:rPr>
          <w:i/>
          <w:iCs/>
        </w:rPr>
        <w:t>Abscesses,</w:t>
      </w:r>
      <w:r>
        <w:t xml:space="preserve"> and in those of the </w:t>
      </w:r>
      <w:r>
        <w:rPr>
          <w:vertAlign w:val="superscript"/>
        </w:rPr>
        <w:t>Fac</w:t>
      </w:r>
      <w:r>
        <w:t>.</w:t>
      </w:r>
      <w:r>
        <w:rPr>
          <w:vertAlign w:val="superscript"/>
        </w:rPr>
        <w:t>e</w:t>
      </w:r>
      <w:r>
        <w:t>» the Rinse haa</w:t>
      </w:r>
      <w:r>
        <w:br/>
        <w:t>the advantage, where a Caustic would destroy its beauty by the</w:t>
      </w:r>
      <w:r>
        <w:br/>
        <w:t>Cicatrix it occasions.</w:t>
      </w:r>
    </w:p>
    <w:p w14:paraId="45CFE18F" w14:textId="77777777" w:rsidR="00AA6A10" w:rsidRDefault="00000000">
      <w:pPr>
        <w:tabs>
          <w:tab w:val="left" w:pos="3045"/>
          <w:tab w:val="left" w:pos="3772"/>
          <w:tab w:val="left" w:pos="4688"/>
        </w:tabs>
        <w:ind w:firstLine="360"/>
      </w:pPr>
      <w:r>
        <w:t xml:space="preserve">But in large </w:t>
      </w:r>
      <w:r>
        <w:rPr>
          <w:i/>
          <w:iCs/>
        </w:rPr>
        <w:t>Abscesses</w:t>
      </w:r>
      <w:r>
        <w:t xml:space="preserve"> where the quantity of Matter I</w:t>
      </w:r>
      <w:r>
        <w:rPr>
          <w:vertAlign w:val="superscript"/>
        </w:rPr>
        <w:t>s</w:t>
      </w:r>
      <w:r>
        <w:t xml:space="preserve"> great»</w:t>
      </w:r>
      <w:r>
        <w:br/>
      </w:r>
      <w:r>
        <w:rPr>
          <w:b/>
          <w:bCs/>
        </w:rPr>
        <w:t xml:space="preserve">or </w:t>
      </w:r>
      <w:r>
        <w:t xml:space="preserve">we would keep the </w:t>
      </w:r>
      <w:r>
        <w:rPr>
          <w:i/>
          <w:iCs/>
        </w:rPr>
        <w:t>Abscesses</w:t>
      </w:r>
      <w:r>
        <w:t xml:space="preserve"> inn? opee, </w:t>
      </w:r>
      <w:r>
        <w:rPr>
          <w:vertAlign w:val="superscript"/>
        </w:rPr>
        <w:t>a</w:t>
      </w:r>
      <w:r>
        <w:t xml:space="preserve"> Causuc mo</w:t>
      </w:r>
      <w:r>
        <w:rPr>
          <w:vertAlign w:val="superscript"/>
        </w:rPr>
        <w:t>re</w:t>
      </w:r>
      <w:r>
        <w:rPr>
          <w:vertAlign w:val="superscript"/>
        </w:rPr>
        <w:br/>
      </w:r>
      <w:r>
        <w:t>proper, from the great opening it make</w:t>
      </w:r>
      <w:r>
        <w:rPr>
          <w:vertAlign w:val="superscript"/>
        </w:rPr>
        <w:t>5</w:t>
      </w:r>
      <w:r>
        <w:t>, than by Puncture or</w:t>
      </w:r>
      <w:r>
        <w:br/>
        <w:t xml:space="preserve">Incision. </w:t>
      </w:r>
      <w:r>
        <w:rPr>
          <w:i/>
          <w:iCs/>
        </w:rPr>
        <w:t>JViscman.</w:t>
      </w:r>
      <w:r>
        <w:rPr>
          <w:i/>
          <w:iCs/>
        </w:rPr>
        <w:tab/>
        <w:t>’</w:t>
      </w:r>
      <w:r>
        <w:rPr>
          <w:i/>
          <w:iCs/>
        </w:rPr>
        <w:tab/>
        <w:t>- - ...</w:t>
      </w:r>
      <w:r>
        <w:rPr>
          <w:i/>
          <w:iCs/>
        </w:rPr>
        <w:tab/>
      </w:r>
      <w:proofErr w:type="gramStart"/>
      <w:r>
        <w:rPr>
          <w:i/>
          <w:iCs/>
        </w:rPr>
        <w:t>, ,</w:t>
      </w:r>
      <w:proofErr w:type="gramEnd"/>
    </w:p>
    <w:p w14:paraId="530D0995" w14:textId="77777777" w:rsidR="00AA6A10" w:rsidRDefault="00000000">
      <w:pPr>
        <w:ind w:firstLine="360"/>
      </w:pPr>
      <w:r>
        <w:t xml:space="preserve">Mr. Sharp prefers the Knife eVen </w:t>
      </w:r>
      <w:r>
        <w:rPr>
          <w:i/>
          <w:iCs/>
        </w:rPr>
        <w:t>ttsl3xgPAbfceJs.es,</w:t>
      </w:r>
      <w:r>
        <w:t xml:space="preserve"> and ad-</w:t>
      </w:r>
    </w:p>
    <w:p w14:paraId="363582C7" w14:textId="77777777" w:rsidR="00AA6A10" w:rsidRDefault="00000000">
      <w:r>
        <w:t>vises; if there he much discoloured Skin, to cur out a dirrnher,'</w:t>
      </w:r>
      <w:r>
        <w:br/>
        <w:t>or oval piece os it, winch operation, if done dextrousiv, is</w:t>
      </w:r>
      <w:r>
        <w:br/>
        <w:t>much' less painful than by Caustic, and at once says oped a</w:t>
      </w:r>
      <w:r>
        <w:br/>
        <w:t xml:space="preserve">great space of the </w:t>
      </w:r>
      <w:r>
        <w:rPr>
          <w:i/>
          <w:iCs/>
        </w:rPr>
        <w:t>Ahfccse,</w:t>
      </w:r>
      <w:r>
        <w:t xml:space="preserve"> which may hedreged down to the</w:t>
      </w:r>
      <w:r>
        <w:br/>
        <w:t xml:space="preserve">hettom, and the Matter os it freely'' </w:t>
      </w:r>
      <w:proofErr w:type="gramStart"/>
      <w:r>
        <w:t>discharged .</w:t>
      </w:r>
      <w:proofErr w:type="gramEnd"/>
      <w:r>
        <w:t xml:space="preserve"> </w:t>
      </w:r>
      <w:proofErr w:type="gramStart"/>
      <w:r>
        <w:t>whereas,</w:t>
      </w:r>
      <w:proofErr w:type="gramEnd"/>
      <w:r>
        <w:br/>
        <w:t>says her aster a Caustic, though we make Incisidns through the</w:t>
      </w:r>
      <w:r>
        <w:br/>
        <w:t>Esear, yet the Matter will he under some confinement, and</w:t>
      </w:r>
      <w:r>
        <w:br/>
        <w:t>we cannot have the advantage of dressing- properry till che lopa-</w:t>
      </w:r>
      <w:r>
        <w:br/>
        <w:t xml:space="preserve">ranch of the Slough, which often requires a considerable </w:t>
      </w:r>
      <w:r>
        <w:rPr>
          <w:u w:val="single"/>
          <w:lang w:val="la-Latn" w:eastAsia="la-Latn" w:bidi="la-Latn"/>
        </w:rPr>
        <w:t>rimn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</w:r>
      <w:r>
        <w:t>so that the cure must he neceflarily retarded;</w:t>
      </w:r>
    </w:p>
    <w:p w14:paraId="3DE6EA7A" w14:textId="77777777" w:rsidR="00AA6A10" w:rsidRDefault="00000000">
      <w:pPr>
        <w:ind w:firstLine="360"/>
      </w:pPr>
      <w:r>
        <w:t xml:space="preserve">Mr. Wiseman is a warm advocate for the </w:t>
      </w:r>
      <w:proofErr w:type="gramStart"/>
      <w:r>
        <w:t>Caustic, and</w:t>
      </w:r>
      <w:proofErr w:type="gramEnd"/>
      <w:r>
        <w:t xml:space="preserve"> says</w:t>
      </w:r>
      <w:r>
        <w:br/>
        <w:t xml:space="preserve">in the opening large </w:t>
      </w:r>
      <w:r>
        <w:rPr>
          <w:i/>
          <w:iCs/>
        </w:rPr>
        <w:t>Abscesses</w:t>
      </w:r>
      <w:r>
        <w:t xml:space="preserve"> it is most safe and easy, as rhe</w:t>
      </w:r>
      <w:r>
        <w:br/>
        <w:t>Pas thereby is. discharged more plentifully than by Incision;</w:t>
      </w:r>
      <w:r>
        <w:br/>
        <w:t xml:space="preserve">nor only for this reason does he commend the uso of is, 'but </w:t>
      </w:r>
      <w:proofErr w:type="gramStart"/>
      <w:r>
        <w:rPr>
          <w:vertAlign w:val="subscript"/>
        </w:rPr>
        <w:t>On</w:t>
      </w:r>
      <w:proofErr w:type="gramEnd"/>
      <w:r>
        <w:rPr>
          <w:vertAlign w:val="subscript"/>
        </w:rPr>
        <w:br/>
      </w:r>
      <w:r>
        <w:t>account of another advantage; for if a Caustic he applied on</w:t>
      </w:r>
      <w:r>
        <w:br/>
        <w:t xml:space="preserve">the declining part of a Tumour, the </w:t>
      </w:r>
      <w:r>
        <w:rPr>
          <w:i/>
          <w:iCs/>
        </w:rPr>
        <w:t>Abscess</w:t>
      </w:r>
      <w:r>
        <w:t xml:space="preserve"> is sometimes near</w:t>
      </w:r>
      <w:r>
        <w:br/>
        <w:t>cured before the Esear separates, if the Matter he not con-</w:t>
      </w:r>
      <w:r>
        <w:br/>
        <w:t xml:space="preserve">tained in some particular </w:t>
      </w:r>
      <w:r>
        <w:rPr>
          <w:lang w:val="la-Latn" w:eastAsia="la-Latn" w:bidi="la-Latn"/>
        </w:rPr>
        <w:t xml:space="preserve">Cystis. </w:t>
      </w:r>
      <w:r>
        <w:t xml:space="preserve">" </w:t>
      </w:r>
      <w:proofErr w:type="gramStart"/>
      <w:r>
        <w:rPr>
          <w:vertAlign w:val="superscript"/>
          <w:lang w:val="el-GR" w:eastAsia="el-GR" w:bidi="el-GR"/>
        </w:rPr>
        <w:t>Γ</w:t>
      </w:r>
      <w:proofErr w:type="gramEnd"/>
      <w:r w:rsidRPr="00AC72F0">
        <w:rPr>
          <w:lang w:val="en-GB" w:eastAsia="el-GR" w:bidi="el-GR"/>
        </w:rPr>
        <w:t xml:space="preserve"> </w:t>
      </w:r>
      <w:proofErr w:type="gramStart"/>
      <w:r>
        <w:t>’</w:t>
      </w:r>
      <w:proofErr w:type="gramEnd"/>
    </w:p>
    <w:p w14:paraId="5EBE3085" w14:textId="77777777" w:rsidR="00AA6A10" w:rsidRDefault="00000000">
      <w:pPr>
        <w:ind w:firstLine="360"/>
      </w:pPr>
      <w:r>
        <w:t>Turner is of the same opinion, and says the Pain proceeding</w:t>
      </w:r>
      <w:r>
        <w:br/>
        <w:t>from the operation of a Caustic is fufficientiy recompensed by</w:t>
      </w:r>
      <w:r>
        <w:br/>
        <w:t>the ease os the dressing, when there is no occasion to cram in</w:t>
      </w:r>
      <w:r>
        <w:br/>
        <w:t>Tents or Dossils, as there must be to keep the Lips of a re-</w:t>
      </w:r>
      <w:r>
        <w:br/>
        <w:t>cent wound distended, and thereby choak in the Matter, by</w:t>
      </w:r>
      <w:r>
        <w:br/>
      </w:r>
      <w:r>
        <w:rPr>
          <w:b/>
          <w:bCs/>
        </w:rPr>
        <w:t xml:space="preserve">the </w:t>
      </w:r>
      <w:r>
        <w:t>one increasing the Pain, by the other the Sinuosity.</w:t>
      </w:r>
    </w:p>
    <w:p w14:paraId="4158553A" w14:textId="77777777" w:rsidR="00AA6A10" w:rsidRDefault="00000000">
      <w:r>
        <w:t xml:space="preserve">: If an </w:t>
      </w:r>
      <w:r>
        <w:rPr>
          <w:i/>
          <w:iCs/>
        </w:rPr>
        <w:t>Abfcefs</w:t>
      </w:r>
      <w:r>
        <w:t xml:space="preserve"> is to he opened with </w:t>
      </w:r>
      <w:proofErr w:type="gramStart"/>
      <w:r>
        <w:t>the.Knife</w:t>
      </w:r>
      <w:proofErr w:type="gramEnd"/>
      <w:r>
        <w:t>, if the Matter</w:t>
      </w:r>
      <w:r>
        <w:br/>
        <w:t>does not lie deep, the incision must he made the whole length</w:t>
      </w:r>
      <w:r>
        <w:br/>
        <w:t>of the Tumour, in such manner that the depending part may he</w:t>
      </w:r>
      <w:r>
        <w:br/>
        <w:t xml:space="preserve">open for the discharge of the Matter, which will prevent </w:t>
      </w:r>
      <w:r>
        <w:rPr>
          <w:b/>
          <w:bCs/>
        </w:rPr>
        <w:t>the</w:t>
      </w:r>
      <w:r>
        <w:rPr>
          <w:b/>
          <w:bCs/>
        </w:rPr>
        <w:br/>
      </w:r>
      <w:r>
        <w:t>trouble of dilating.</w:t>
      </w:r>
    </w:p>
    <w:p w14:paraId="74CA7606" w14:textId="77777777" w:rsidR="00AA6A10" w:rsidRDefault="00000000">
      <w:pPr>
        <w:ind w:firstLine="360"/>
      </w:pPr>
      <w:r>
        <w:t>By tins, with goed CoInpress and Bandage, many Apostems</w:t>
      </w:r>
      <w:r>
        <w:br/>
        <w:t>are healed in a very little time, -without any other application</w:t>
      </w:r>
      <w:r>
        <w:br/>
        <w:t xml:space="preserve">than a Pledgit, armed with a common </w:t>
      </w:r>
      <w:proofErr w:type="gramStart"/>
      <w:r>
        <w:t>Digestive.</w:t>
      </w:r>
      <w:r>
        <w:rPr>
          <w:vertAlign w:val="superscript"/>
        </w:rPr>
        <w:t>-</w:t>
      </w:r>
      <w:proofErr w:type="gramEnd"/>
      <w:r>
        <w:t>'</w:t>
      </w:r>
    </w:p>
    <w:p w14:paraId="161EA9DC" w14:textId="77777777" w:rsidR="00AA6A10" w:rsidRDefault="00000000">
      <w:pPr>
        <w:ind w:firstLine="360"/>
      </w:pPr>
      <w:r>
        <w:t>The Incsston is always to he made according to the direction</w:t>
      </w:r>
      <w:r>
        <w:br/>
        <w:t>of the Fibres: If it be in the Groin or Arm-pit, it ought to</w:t>
      </w:r>
      <w:r>
        <w:br/>
        <w:t xml:space="preserve">he oblique: in other parts it </w:t>
      </w:r>
      <w:proofErr w:type="gramStart"/>
      <w:r>
        <w:t>must .he</w:t>
      </w:r>
      <w:proofErr w:type="gramEnd"/>
      <w:r>
        <w:t xml:space="preserve"> made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>length of the Member.</w:t>
      </w:r>
    </w:p>
    <w:p w14:paraId="31672322" w14:textId="77777777" w:rsidR="00AA6A10" w:rsidRDefault="00000000">
      <w:pPr>
        <w:ind w:firstLine="360"/>
      </w:pPr>
      <w:r>
        <w:t>For should you make a transverse incision, the Matter would</w:t>
      </w:r>
      <w:r>
        <w:br/>
        <w:t xml:space="preserve">bag helow the wound, where, for want of a discharge, in </w:t>
      </w:r>
      <w:r>
        <w:rPr>
          <w:b/>
          <w:bCs/>
        </w:rPr>
        <w:t>a</w:t>
      </w:r>
      <w:r>
        <w:rPr>
          <w:b/>
          <w:bCs/>
        </w:rPr>
        <w:br/>
      </w:r>
      <w:r>
        <w:t>little time it would find a way in the interstices of the Muscles,</w:t>
      </w:r>
      <w:r>
        <w:br/>
        <w:t>and produce Sinusses Very difficult of cure; besides the hazard</w:t>
      </w:r>
      <w:r>
        <w:br/>
        <w:t>of corroding the Veins; Arteries, Nerves and Tendons, or the</w:t>
      </w:r>
      <w:r>
        <w:br/>
        <w:t xml:space="preserve">Bone itself, ifit lies near one. </w:t>
      </w:r>
      <w:r>
        <w:rPr>
          <w:i/>
          <w:iCs/>
        </w:rPr>
        <w:t>Wiseman.</w:t>
      </w:r>
    </w:p>
    <w:p w14:paraId="5CBB8A65" w14:textId="77777777" w:rsidR="00AA6A10" w:rsidRDefault="00000000">
      <w:pPr>
        <w:ind w:firstLine="360"/>
      </w:pPr>
      <w:r>
        <w:t xml:space="preserve">In making the incision, great care must he taken that </w:t>
      </w:r>
      <w:r>
        <w:rPr>
          <w:b/>
          <w:bCs/>
        </w:rPr>
        <w:t>no</w:t>
      </w:r>
      <w:r>
        <w:rPr>
          <w:b/>
          <w:bCs/>
        </w:rPr>
        <w:br/>
      </w:r>
      <w:r>
        <w:t>large Blood-Vessel he wounded. On this account it is always</w:t>
      </w:r>
      <w:r>
        <w:br/>
        <w:t>necessary that the surgeon should be provided not only with</w:t>
      </w:r>
      <w:r>
        <w:br/>
        <w:t xml:space="preserve">some </w:t>
      </w:r>
      <w:r>
        <w:rPr>
          <w:lang w:val="la-Latn" w:eastAsia="la-Latn" w:bidi="la-Latn"/>
        </w:rPr>
        <w:t xml:space="preserve">restringent </w:t>
      </w:r>
      <w:r>
        <w:t>applications, such as Galen's powder of F</w:t>
      </w:r>
      <w:r>
        <w:rPr>
          <w:u w:val="single"/>
        </w:rPr>
        <w:t>rankil</w:t>
      </w:r>
      <w:r>
        <w:rPr>
          <w:u w:val="single"/>
        </w:rPr>
        <w:br/>
      </w:r>
      <w:r>
        <w:t xml:space="preserve">incense and Aloes, mixed with the white of an egg, </w:t>
      </w:r>
      <w:r>
        <w:rPr>
          <w:b/>
          <w:bCs/>
        </w:rPr>
        <w:t>but with</w:t>
      </w:r>
      <w:r>
        <w:rPr>
          <w:b/>
          <w:bCs/>
        </w:rPr>
        <w:br/>
      </w:r>
      <w:r>
        <w:t>Ligatures, as guard against Inch accidents.</w:t>
      </w:r>
    </w:p>
    <w:p w14:paraId="21B923A1" w14:textId="77777777" w:rsidR="00AA6A10" w:rsidRDefault="00000000">
      <w:pPr>
        <w:ind w:firstLine="360"/>
      </w:pPr>
      <w:r>
        <w:t>Nerves also and Tendons are to be taken great care of, the</w:t>
      </w:r>
      <w:r>
        <w:br/>
        <w:t>Pain and Fluxion arising from wounds of these' always pro.</w:t>
      </w:r>
      <w:r>
        <w:br/>
        <w:t>ducing Very dangerous symptoms, and often a Mortification.</w:t>
      </w:r>
    </w:p>
    <w:p w14:paraId="56989048" w14:textId="77777777" w:rsidR="00AA6A10" w:rsidRDefault="00000000">
      <w:pPr>
        <w:ind w:firstLine="360"/>
      </w:pPr>
      <w:r>
        <w:t xml:space="preserve">It is a general rale that in opening large </w:t>
      </w:r>
      <w:r>
        <w:rPr>
          <w:i/>
          <w:iCs/>
        </w:rPr>
        <w:t>Abscesses,</w:t>
      </w:r>
      <w:r>
        <w:t xml:space="preserve"> whether</w:t>
      </w:r>
      <w:r>
        <w:br/>
        <w:t xml:space="preserve">by Knife or </w:t>
      </w:r>
      <w:proofErr w:type="gramStart"/>
      <w:r>
        <w:t>Caustic,,</w:t>
      </w:r>
      <w:proofErr w:type="gramEnd"/>
      <w:r>
        <w:t xml:space="preserve"> the whole Matter 4s not to be discharged</w:t>
      </w:r>
      <w:r>
        <w:br/>
        <w:t>at once, lest the heat of the part be over-weakened, or the pa-</w:t>
      </w:r>
      <w:r>
        <w:br/>
        <w:t xml:space="preserve">tient saint. </w:t>
      </w:r>
      <w:r>
        <w:rPr>
          <w:i/>
          <w:iCs/>
        </w:rPr>
        <w:t>IPisieman,</w:t>
      </w:r>
    </w:p>
    <w:p w14:paraId="35E40E39" w14:textId="77777777" w:rsidR="00AA6A10" w:rsidRDefault="00000000">
      <w:pPr>
        <w:ind w:firstLine="360"/>
      </w:pPr>
      <w:r>
        <w:t xml:space="preserve">incision-knives are of various </w:t>
      </w:r>
      <w:proofErr w:type="gramStart"/>
      <w:r>
        <w:t>kinds, and</w:t>
      </w:r>
      <w:proofErr w:type="gramEnd"/>
      <w:r>
        <w:t xml:space="preserve"> are in use as the</w:t>
      </w:r>
      <w:r>
        <w:br/>
        <w:t xml:space="preserve">particular situation of the </w:t>
      </w:r>
      <w:r>
        <w:rPr>
          <w:i/>
          <w:iCs/>
        </w:rPr>
        <w:t>Abfcefs</w:t>
      </w:r>
      <w:r>
        <w:t xml:space="preserve"> shall require: The common</w:t>
      </w:r>
      <w:r>
        <w:br/>
        <w:t xml:space="preserve">one used in opening </w:t>
      </w:r>
      <w:r>
        <w:rPr>
          <w:i/>
          <w:iCs/>
        </w:rPr>
        <w:t>Abscesses</w:t>
      </w:r>
      <w:r>
        <w:t xml:space="preserve"> is small, strait, and round-edged,</w:t>
      </w:r>
      <w:r>
        <w:br/>
        <w:t>but in dilating of Sinusses, or aster a Puncture, the fiat-edged</w:t>
      </w:r>
      <w:r>
        <w:br/>
        <w:t>Knife with the Director is preferable.</w:t>
      </w:r>
    </w:p>
    <w:p w14:paraId="0902620C" w14:textId="77777777" w:rsidR="00AA6A10" w:rsidRDefault="00000000">
      <w:pPr>
        <w:ind w:firstLine="360"/>
      </w:pPr>
      <w:r>
        <w:t xml:space="preserve">In </w:t>
      </w:r>
      <w:r>
        <w:rPr>
          <w:i/>
          <w:iCs/>
        </w:rPr>
        <w:t>Abscesses</w:t>
      </w:r>
      <w:r>
        <w:t xml:space="preserve"> of the Fauces, the blade of the Knife is shorter,</w:t>
      </w:r>
      <w:r>
        <w:br/>
        <w:t xml:space="preserve">and the handle longer than of the common </w:t>
      </w:r>
      <w:proofErr w:type="gramStart"/>
      <w:r>
        <w:t>knives..</w:t>
      </w:r>
      <w:proofErr w:type="gramEnd"/>
      <w:r>
        <w:t xml:space="preserve"> </w:t>
      </w:r>
      <w:r>
        <w:rPr>
          <w:i/>
          <w:iCs/>
        </w:rPr>
        <w:t>Wifeman.</w:t>
      </w:r>
    </w:p>
    <w:p w14:paraId="3B7828D2" w14:textId="77777777" w:rsidR="00AA6A10" w:rsidRDefault="00000000">
      <w:pPr>
        <w:ind w:firstLine="360"/>
      </w:pPr>
      <w:r>
        <w:t>The Lancet also comes in, as sometimes necessary in small</w:t>
      </w:r>
      <w:r>
        <w:br/>
      </w:r>
      <w:proofErr w:type="gramStart"/>
      <w:r>
        <w:rPr>
          <w:i/>
          <w:iCs/>
        </w:rPr>
        <w:t>Abseesses</w:t>
      </w:r>
      <w:r>
        <w:t xml:space="preserve"> ;</w:t>
      </w:r>
      <w:proofErr w:type="gramEnd"/>
      <w:r>
        <w:t xml:space="preserve"> but too often calis for the Knife or Scilsars to finish</w:t>
      </w:r>
      <w:r>
        <w:br/>
        <w:t>what it had so imperfectly begun.</w:t>
      </w:r>
    </w:p>
    <w:p w14:paraId="0BC2DE8D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Abfcefs</w:t>
      </w:r>
      <w:r>
        <w:t xml:space="preserve"> sometimes bursts before Suppuration is com-</w:t>
      </w:r>
      <w:r>
        <w:br/>
      </w:r>
      <w:proofErr w:type="gramStart"/>
      <w:r>
        <w:t>pleated ;</w:t>
      </w:r>
      <w:proofErr w:type="gramEnd"/>
      <w:r>
        <w:t xml:space="preserve"> in this case the use of the Cataplasm must he eon-</w:t>
      </w:r>
      <w:r>
        <w:br/>
        <w:t>finned till the Tumour will admit os dilatation (which generally</w:t>
      </w:r>
      <w:r>
        <w:br/>
      </w:r>
      <w:r>
        <w:lastRenderedPageBreak/>
        <w:t>happens in two or three days) with the Knife or Scilsars.</w:t>
      </w:r>
    </w:p>
    <w:p w14:paraId="4DE08E08" w14:textId="77777777" w:rsidR="00AA6A10" w:rsidRDefault="00000000">
      <w:pPr>
        <w:ind w:firstLine="360"/>
      </w:pPr>
      <w:r>
        <w:t xml:space="preserve">For this </w:t>
      </w:r>
      <w:proofErr w:type="gramStart"/>
      <w:r>
        <w:t>purpose</w:t>
      </w:r>
      <w:proofErr w:type="gramEnd"/>
      <w:r>
        <w:t xml:space="preserve"> the ancients used the Root of the Papyrus,</w:t>
      </w:r>
      <w:r>
        <w:br/>
      </w:r>
      <w:r>
        <w:rPr>
          <w:i/>
          <w:iCs/>
        </w:rPr>
        <w:t xml:space="preserve">Diosiorides. </w:t>
      </w:r>
      <w:r>
        <w:rPr>
          <w:i/>
          <w:iCs/>
          <w:vertAlign w:val="subscript"/>
        </w:rPr>
        <w:t>v</w:t>
      </w:r>
    </w:p>
    <w:p w14:paraId="3AB59555" w14:textId="77777777" w:rsidR="00AA6A10" w:rsidRDefault="00000000">
      <w:pPr>
        <w:ind w:firstLine="360"/>
      </w:pPr>
      <w:r>
        <w:t>The Incision heing made, the accidents or symptoms that at-</w:t>
      </w:r>
      <w:r>
        <w:br/>
        <w:t>tend it are to be removed. *If any Bleeding should happen, st</w:t>
      </w:r>
      <w:r>
        <w:br/>
        <w:t xml:space="preserve">must be restrained with Galen's powder before </w:t>
      </w:r>
      <w:r>
        <w:rPr>
          <w:u w:val="single"/>
        </w:rPr>
        <w:t>menti</w:t>
      </w:r>
      <w:r>
        <w:t>o</w:t>
      </w:r>
      <w:r>
        <w:rPr>
          <w:u w:val="single"/>
        </w:rPr>
        <w:t>ned</w:t>
      </w:r>
      <w:r>
        <w:t>,</w:t>
      </w:r>
      <w:r>
        <w:br/>
        <w:t xml:space="preserve">mixed with the white of an egg. </w:t>
      </w:r>
      <w:r>
        <w:rPr>
          <w:i/>
          <w:iCs/>
        </w:rPr>
        <w:t>IViseman.</w:t>
      </w:r>
    </w:p>
    <w:p w14:paraId="632EC235" w14:textId="77777777" w:rsidR="00AA6A10" w:rsidRDefault="00000000">
      <w:pPr>
        <w:ind w:firstLine="360"/>
      </w:pPr>
      <w:r>
        <w:t xml:space="preserve">But the usual meshed of dressing an </w:t>
      </w:r>
      <w:r>
        <w:rPr>
          <w:i/>
          <w:iCs/>
        </w:rPr>
        <w:t>Abseese</w:t>
      </w:r>
      <w:r>
        <w:rPr>
          <w:b/>
          <w:bCs/>
        </w:rPr>
        <w:t xml:space="preserve"> the </w:t>
      </w:r>
      <w:r>
        <w:t>first time, is</w:t>
      </w:r>
      <w:r>
        <w:br/>
        <w:t>with dry Lint only, or if no Blood appears, then with Dossils,</w:t>
      </w:r>
      <w:r>
        <w:br/>
        <w:t xml:space="preserve">armed with some Digestive warm, as Turpentine </w:t>
      </w:r>
      <w:r>
        <w:rPr>
          <w:u w:val="single"/>
        </w:rPr>
        <w:t>min</w:t>
      </w:r>
      <w:r>
        <w:t>ed With</w:t>
      </w:r>
      <w:r>
        <w:br/>
        <w:t xml:space="preserve">the yolk of an egg; or, which is preferable, with a mixture </w:t>
      </w:r>
      <w:r>
        <w:rPr>
          <w:i/>
          <w:iCs/>
        </w:rPr>
        <w:t>as</w:t>
      </w:r>
      <w:r>
        <w:rPr>
          <w:i/>
          <w:iCs/>
        </w:rPr>
        <w:br/>
      </w:r>
      <w:r>
        <w:t>Basilicon and Arcaeusss Liniment, observing to lay the Dossils</w:t>
      </w:r>
      <w:r>
        <w:br/>
        <w:t xml:space="preserve">loose in the cavity, unless the </w:t>
      </w:r>
      <w:r>
        <w:rPr>
          <w:i/>
          <w:iCs/>
        </w:rPr>
        <w:t>Abfcefs</w:t>
      </w:r>
      <w:r>
        <w:t xml:space="preserve"> he .deep, </w:t>
      </w:r>
      <w:r>
        <w:rPr>
          <w:u w:val="single"/>
        </w:rPr>
        <w:t>an</w:t>
      </w:r>
      <w:r>
        <w:t>d the wound</w:t>
      </w:r>
      <w:r>
        <w:br/>
        <w:t xml:space="preserve">narrow, as is </w:t>
      </w:r>
      <w:r>
        <w:rPr>
          <w:b/>
          <w:bCs/>
        </w:rPr>
        <w:t xml:space="preserve">the </w:t>
      </w:r>
      <w:r>
        <w:t xml:space="preserve">case sometimes of </w:t>
      </w:r>
      <w:r>
        <w:rPr>
          <w:i/>
          <w:iCs/>
        </w:rPr>
        <w:t>Abscesses</w:t>
      </w:r>
      <w:r>
        <w:t xml:space="preserve"> in Ano, when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Lint must he crammed in pretty tight, </w:t>
      </w:r>
      <w:r>
        <w:rPr>
          <w:u w:val="single"/>
        </w:rPr>
        <w:t>that</w:t>
      </w:r>
      <w:r>
        <w:t xml:space="preserve"> we </w:t>
      </w:r>
      <w:r>
        <w:rPr>
          <w:u w:val="single"/>
        </w:rPr>
        <w:t>may</w:t>
      </w:r>
      <w:r>
        <w:t xml:space="preserve"> have after-</w:t>
      </w:r>
      <w:r>
        <w:br/>
        <w:t>wards the advantage of dressing down to the hettom, without</w:t>
      </w:r>
      <w:r>
        <w:br/>
        <w:t>the use os Tents.</w:t>
      </w:r>
    </w:p>
    <w:p w14:paraId="13DD4D6A" w14:textId="77777777" w:rsidR="00AA6A10" w:rsidRDefault="00000000">
      <w:pPr>
        <w:ind w:firstLine="360"/>
      </w:pPr>
      <w:r>
        <w:t>The Dossils in deep cavities must he secured by tying a bis</w:t>
      </w:r>
      <w:r>
        <w:br/>
        <w:t>of thread or silk about thens, many bad accidents having been,</w:t>
      </w:r>
      <w:r>
        <w:br/>
        <w:t>occasioned by one os these lying unobserved soJM time Wim</w:t>
      </w:r>
      <w:r>
        <w:br/>
        <w:t>ness the following observations</w:t>
      </w:r>
      <w:r>
        <w:br w:type="page"/>
      </w:r>
    </w:p>
    <w:p w14:paraId="2BEF8D09" w14:textId="77777777" w:rsidR="00AA6A10" w:rsidRDefault="00000000">
      <w:pPr>
        <w:ind w:left="360" w:hanging="360"/>
      </w:pPr>
      <w:r>
        <w:rPr>
          <w:b/>
          <w:bCs/>
        </w:rPr>
        <w:lastRenderedPageBreak/>
        <w:t xml:space="preserve">A </w:t>
      </w:r>
      <w:r>
        <w:rPr>
          <w:u w:val="single"/>
        </w:rPr>
        <w:t>man</w:t>
      </w:r>
      <w:r>
        <w:t xml:space="preserve"> of shout fifty years old, of a full Body and Lrong </w:t>
      </w:r>
      <w:r>
        <w:rPr>
          <w:lang w:val="la-Latn" w:eastAsia="la-Latn" w:bidi="la-Latn"/>
        </w:rPr>
        <w:t>'duro*;</w:t>
      </w:r>
      <w:r>
        <w:rPr>
          <w:lang w:val="la-Latn" w:eastAsia="la-Latn" w:bidi="la-Latn"/>
        </w:rPr>
        <w:br/>
      </w:r>
      <w:r>
        <w:t>stl</w:t>
      </w:r>
      <w:r>
        <w:rPr>
          <w:u w:val="single"/>
        </w:rPr>
        <w:t>nrnon</w:t>
      </w:r>
      <w:r>
        <w:t>, was taken wish a Pain under his Right-arm, with</w:t>
      </w:r>
      <w:r>
        <w:br/>
        <w:t>Hardness and inflammation. I was sent sor, and concluding in</w:t>
      </w:r>
      <w:r>
        <w:br/>
        <w:t>a Buhe, thrust forth by the strength of Nurure,.applied*,</w:t>
      </w:r>
      <w:r>
        <w:br/>
        <w:t>plaister of .Diachylum with the Gums, designing nin to drest</w:t>
      </w:r>
      <w:r>
        <w:br/>
        <w:t>a</w:t>
      </w:r>
      <w:r>
        <w:rPr>
          <w:u w:val="single"/>
        </w:rPr>
        <w:t>gai</w:t>
      </w:r>
      <w:r>
        <w:t>n fill it was near suppurated ; but the Tumour increasing;</w:t>
      </w:r>
      <w:r>
        <w:br/>
        <w:t>with great Pain and inflamed Redness, I.yari put upon a on",</w:t>
      </w:r>
      <w:r>
        <w:br/>
        <w:t>cessity of applying Anodyne Cataplasms, Wissan fewfosu</w:t>
      </w:r>
      <w:r>
        <w:br/>
        <w:t xml:space="preserve">aster, it being suppurated, I opened it by incision J 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μά</w:t>
      </w:r>
      <w:r w:rsidRPr="00AC72F0">
        <w:rPr>
          <w:lang w:val="en-GB" w:eastAsia="el-GR" w:bidi="el-GR"/>
        </w:rPr>
        <w:t xml:space="preserve">- </w:t>
      </w:r>
      <w:r>
        <w:t>”</w:t>
      </w:r>
      <w:r>
        <w:br/>
        <w:t>charged a well-concocted Matter; then dressed st w</w:t>
      </w:r>
      <w:r>
        <w:rPr>
          <w:vertAlign w:val="superscript"/>
        </w:rPr>
        <w:t>J</w:t>
      </w:r>
      <w:r>
        <w:t>th,hehe.</w:t>
      </w:r>
      <w:r>
        <w:br/>
        <w:t xml:space="preserve">hcon.with the Yolk of an Egg upon </w:t>
      </w:r>
      <w:r>
        <w:rPr>
          <w:vertAlign w:val="superscript"/>
        </w:rPr>
        <w:t>a</w:t>
      </w:r>
      <w:r>
        <w:t xml:space="preserve"> 3.</w:t>
      </w:r>
      <w:r>
        <w:rPr>
          <w:vertAlign w:val="superscript"/>
        </w:rPr>
        <w:t>eni</w:t>
      </w:r>
      <w:r>
        <w:t>’ and applied a</w:t>
      </w:r>
      <w:r>
        <w:br/>
        <w:t>Plaister of Diachylum malaxed with an Ointment of Marsh.:</w:t>
      </w:r>
      <w:r>
        <w:br/>
        <w:t>mallows, and afterwards dressed* with the Mnndificative of</w:t>
      </w:r>
    </w:p>
    <w:p w14:paraId="20026E95" w14:textId="77777777" w:rsidR="00AA6A10" w:rsidRDefault="00000000">
      <w:pPr>
        <w:tabs>
          <w:tab w:val="left" w:pos="3340"/>
        </w:tabs>
      </w:pPr>
      <w:r>
        <w:t>. - Paracelsus. Having so disposed lr to heals L less dressings,</w:t>
      </w:r>
      <w:r>
        <w:br/>
        <w:t>and aster three or four ssay</w:t>
      </w:r>
      <w:r>
        <w:rPr>
          <w:vertAlign w:val="superscript"/>
        </w:rPr>
        <w:t>S</w:t>
      </w:r>
      <w:r>
        <w:t xml:space="preserve"> visited the [indent again; whethe</w:t>
      </w:r>
      <w:r>
        <w:br/>
        <w:t xml:space="preserve">observing the Hardness digested </w:t>
      </w:r>
      <w:r>
        <w:rPr>
          <w:lang w:val="la-Latn" w:eastAsia="la-Latn" w:bidi="la-Latn"/>
        </w:rPr>
        <w:t xml:space="preserve">ossi» </w:t>
      </w:r>
      <w:r>
        <w:t xml:space="preserve">and the </w:t>
      </w:r>
      <w:r>
        <w:rPr>
          <w:i/>
          <w:iCs/>
        </w:rPr>
        <w:t>Abseese</w:t>
      </w:r>
      <w:r>
        <w:t xml:space="preserve"> sit dur,</w:t>
      </w:r>
      <w:r>
        <w:br/>
        <w:t>cicatrise, I lest off the use of the Tend, and dressed it with,</w:t>
      </w:r>
      <w:r>
        <w:br/>
        <w:t>a Pledget of the Ointment of Pompholis, and the Cerate</w:t>
      </w:r>
      <w:r>
        <w:br/>
        <w:t>over it,, and lest them wherewithal to finish, the cure- But</w:t>
      </w:r>
      <w:r>
        <w:br/>
        <w:t>a sew days aster they sent for me again., f found it swelled,’</w:t>
      </w:r>
      <w:r>
        <w:br/>
        <w:t>and the Matter ishting from it thin and saetid, and much more</w:t>
      </w:r>
      <w:r>
        <w:br/>
        <w:t>in quantity than I could expect. I. enlarged the opening by</w:t>
      </w:r>
      <w:r>
        <w:br/>
        <w:t>Incision, and there came forth a Tent, which in his servants</w:t>
      </w:r>
      <w:r>
        <w:br/>
        <w:t xml:space="preserve">dressing had flipped into, the </w:t>
      </w:r>
      <w:r>
        <w:rPr>
          <w:i/>
          <w:iCs/>
        </w:rPr>
        <w:t>Abseese.</w:t>
      </w:r>
      <w:r>
        <w:t xml:space="preserve"> From that time the</w:t>
      </w:r>
      <w:r>
        <w:br/>
        <w:t xml:space="preserve">Matter lessened, and the </w:t>
      </w:r>
      <w:r>
        <w:rPr>
          <w:i/>
          <w:iCs/>
        </w:rPr>
        <w:t>Abs.cefs</w:t>
      </w:r>
      <w:r>
        <w:t xml:space="preserve"> cured without relapse by the</w:t>
      </w:r>
      <w:r>
        <w:br/>
        <w:t xml:space="preserve">method </w:t>
      </w:r>
      <w:proofErr w:type="gramStart"/>
      <w:r>
        <w:t>aforesaid.*</w:t>
      </w:r>
      <w:proofErr w:type="gramEnd"/>
      <w:r>
        <w:t xml:space="preserve"> </w:t>
      </w:r>
      <w:r>
        <w:rPr>
          <w:i/>
          <w:iCs/>
        </w:rPr>
        <w:t>iVifeman:</w:t>
      </w:r>
      <w:r>
        <w:rPr>
          <w:i/>
          <w:iCs/>
        </w:rPr>
        <w:tab/>
        <w:t xml:space="preserve">. </w:t>
      </w:r>
      <w:r>
        <w:rPr>
          <w:i/>
          <w:iCs/>
          <w:lang w:val="el-GR" w:eastAsia="el-GR" w:bidi="el-GR"/>
        </w:rPr>
        <w:t>ἐν</w:t>
      </w:r>
      <w:r w:rsidRPr="00AC72F0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-</w:t>
      </w:r>
    </w:p>
    <w:p w14:paraId="18591B94" w14:textId="77777777" w:rsidR="00AA6A10" w:rsidRDefault="00000000">
      <w:pPr>
        <w:ind w:firstLine="360"/>
      </w:pPr>
      <w:r>
        <w:t xml:space="preserve">Over the </w:t>
      </w:r>
      <w:proofErr w:type="gramStart"/>
      <w:r>
        <w:t>Dossils,-</w:t>
      </w:r>
      <w:proofErr w:type="gramEnd"/>
      <w:r>
        <w:t xml:space="preserve"> Pledgtts armed with the same Digestive</w:t>
      </w:r>
      <w:r>
        <w:br/>
        <w:t>must be applied to the Lips, with a large Pledgit of Basilicon</w:t>
      </w:r>
      <w:r>
        <w:br/>
        <w:t>above, and the whole secured with good Compress and</w:t>
      </w:r>
      <w:r>
        <w:br/>
        <w:t>Bandage. . * ' .</w:t>
      </w:r>
    </w:p>
    <w:p w14:paraId="2D83C140" w14:textId="77777777" w:rsidR="00AA6A10" w:rsidRDefault="00000000">
      <w:pPr>
        <w:ind w:firstLine="360"/>
      </w:pPr>
      <w:r>
        <w:t>The common Coinpress is made of linen rags shlded several</w:t>
      </w:r>
      <w:r>
        <w:br/>
      </w:r>
      <w:proofErr w:type="gramStart"/>
      <w:r>
        <w:t>times;.</w:t>
      </w:r>
      <w:proofErr w:type="gramEnd"/>
      <w:r>
        <w:t xml:space="preserve"> but. the plaister Compress winch is made of three or four</w:t>
      </w:r>
      <w:r>
        <w:br/>
        <w:t>folds os the common desensative plaister stuck together, and</w:t>
      </w:r>
      <w:r>
        <w:br/>
        <w:t xml:space="preserve">shaped as near as may be to the compass and dimension of </w:t>
      </w:r>
      <w:r>
        <w:rPr>
          <w:b/>
          <w:bCs/>
        </w:rPr>
        <w:t>the</w:t>
      </w:r>
      <w:r>
        <w:rPr>
          <w:b/>
          <w:bCs/>
        </w:rPr>
        <w:br/>
      </w:r>
      <w:r>
        <w:t>cavity to be compressed, observing heedfully to bring, the edge</w:t>
      </w:r>
      <w:r>
        <w:br/>
        <w:t>thereof even with the Lips- of the disjoined part, has much the</w:t>
      </w:r>
      <w:r>
        <w:br/>
        <w:t>preference as it remains immoveable-on the part it is applied to...</w:t>
      </w:r>
      <w:r>
        <w:br/>
      </w:r>
      <w:r>
        <w:rPr>
          <w:i/>
          <w:iCs/>
        </w:rPr>
        <w:t>Turncr. , .</w:t>
      </w:r>
    </w:p>
    <w:p w14:paraId="32998ED7" w14:textId="77777777" w:rsidR="00AA6A10" w:rsidRDefault="00000000">
      <w:pPr>
        <w:ind w:firstLine="360"/>
      </w:pPr>
      <w:r>
        <w:t>The Bandage must be suited to the sithation of the wound.</w:t>
      </w:r>
      <w:r>
        <w:br/>
        <w:t>In the Limbs the single-headed Rosser is generally used, but is</w:t>
      </w:r>
      <w:r>
        <w:br/>
        <w:t>oftentimes exceeded by the laced Sock, Stocking, Knee-piece,</w:t>
      </w:r>
      <w:r>
        <w:br/>
        <w:t>Trowse, Glove, Elbow, and Aim-piece, by their equal lacing</w:t>
      </w:r>
      <w:r>
        <w:br/>
        <w:t>when well fitted to the several members</w:t>
      </w:r>
      <w:proofErr w:type="gramStart"/>
      <w:r>
        <w:t>. .</w:t>
      </w:r>
      <w:proofErr w:type="gramEnd"/>
    </w:p>
    <w:p w14:paraId="480998BC" w14:textId="77777777" w:rsidR="00AA6A10" w:rsidRDefault="00000000">
      <w:pPr>
        <w:ind w:firstLine="360"/>
      </w:pPr>
      <w:r>
        <w:t>. -if the Roller be used, care must always he taken, that the</w:t>
      </w:r>
      <w:r>
        <w:br/>
        <w:t>circumvolution be made that way, whether to the right or left,</w:t>
      </w:r>
      <w:r>
        <w:br/>
        <w:t xml:space="preserve">as may bear first upon the extremity of the Sinus hefore it </w:t>
      </w:r>
      <w:proofErr w:type="gramStart"/>
      <w:r>
        <w:t>reach</w:t>
      </w:r>
      <w:proofErr w:type="gramEnd"/>
      <w:r>
        <w:br/>
        <w:t>the edge of the wound or ulcer; by which the contained matter</w:t>
      </w:r>
    </w:p>
    <w:p w14:paraId="33353AD7" w14:textId="77777777" w:rsidR="00AA6A10" w:rsidRDefault="00000000">
      <w:pPr>
        <w:ind w:left="360" w:hanging="360"/>
      </w:pPr>
      <w:r>
        <w:t>. will be pressed out, and the wound unite at the lame time,</w:t>
      </w:r>
      <w:r>
        <w:br/>
      </w:r>
      <w:r>
        <w:rPr>
          <w:i/>
          <w:iCs/>
        </w:rPr>
        <w:t>Turncr.</w:t>
      </w:r>
    </w:p>
    <w:p w14:paraId="1C1F1C14" w14:textId="77777777" w:rsidR="00AA6A10" w:rsidRDefault="00000000">
      <w:pPr>
        <w:ind w:firstLine="360"/>
      </w:pPr>
      <w:r>
        <w:t>The length of the Roller for the Arm or Leg should heabout</w:t>
      </w:r>
      <w:r>
        <w:br/>
        <w:t xml:space="preserve">two yards, and for the Thigh a yard more must he </w:t>
      </w:r>
      <w:proofErr w:type="gramStart"/>
      <w:r>
        <w:t>added ;</w:t>
      </w:r>
      <w:proofErr w:type="gramEnd"/>
      <w:r>
        <w:br/>
        <w:t>its breadth, two, three, or four inches, as appears necessary;</w:t>
      </w:r>
      <w:r>
        <w:br/>
        <w:t>for the Fingers one of a foot long, and an inch broad, will</w:t>
      </w:r>
      <w:r>
        <w:br/>
        <w:t>suffice. . '</w:t>
      </w:r>
    </w:p>
    <w:p w14:paraId="7084FA2A" w14:textId="77777777" w:rsidR="00AA6A10" w:rsidRDefault="00000000">
      <w:pPr>
        <w:tabs>
          <w:tab w:val="left" w:pos="5118"/>
        </w:tabs>
        <w:ind w:firstLine="360"/>
      </w:pPr>
      <w:r>
        <w:t>If the wound be on the Head, the Cap or double, headed</w:t>
      </w:r>
      <w:r>
        <w:br/>
        <w:t xml:space="preserve">Poller must be made use of. See </w:t>
      </w:r>
      <w:r>
        <w:rPr>
          <w:b/>
          <w:bCs/>
        </w:rPr>
        <w:t>BANDAGE</w:t>
      </w:r>
      <w:proofErr w:type="gramStart"/>
      <w:r>
        <w:rPr>
          <w:b/>
          <w:bCs/>
        </w:rPr>
        <w:t>. .</w:t>
      </w:r>
      <w:proofErr w:type="gramEnd"/>
      <w:r>
        <w:rPr>
          <w:b/>
          <w:bCs/>
        </w:rPr>
        <w:tab/>
        <w:t>. ..</w:t>
      </w:r>
    </w:p>
    <w:p w14:paraId="387E015D" w14:textId="77777777" w:rsidR="00AA6A10" w:rsidRDefault="00000000">
      <w:pPr>
        <w:ind w:firstLine="360"/>
      </w:pPr>
      <w:r>
        <w:t xml:space="preserve">- After the </w:t>
      </w:r>
      <w:r>
        <w:rPr>
          <w:i/>
          <w:iCs/>
        </w:rPr>
        <w:t>Abs.cefs</w:t>
      </w:r>
      <w:r>
        <w:t xml:space="preserve"> is dressed, if inis on the Leg, it must al-</w:t>
      </w:r>
      <w:r>
        <w:br/>
        <w:t>ways he placed upon a pillow; if on the Arm, in a fling, by</w:t>
      </w:r>
      <w:r>
        <w:br/>
        <w:t>which means a flux of humours .will he prevented from felling</w:t>
      </w:r>
      <w:r>
        <w:br/>
        <w:t>upon the part, which would very much retard the cure, and</w:t>
      </w:r>
      <w:r>
        <w:br/>
        <w:t>which would inevitably happen, should the Limb he suffered to</w:t>
      </w:r>
      <w:r>
        <w:br/>
        <w:t>hang down.</w:t>
      </w:r>
    </w:p>
    <w:p w14:paraId="55071A09" w14:textId="77777777" w:rsidR="00AA6A10" w:rsidRDefault="00000000">
      <w:pPr>
        <w:ind w:firstLine="360"/>
      </w:pPr>
      <w:r>
        <w:t>Fainting, which sometimes happens through weakness or</w:t>
      </w:r>
      <w:r>
        <w:br/>
        <w:t>tirnoroushess of the patient, may be relieved by laying him down</w:t>
      </w:r>
      <w:r>
        <w:br/>
        <w:t>on his Back, and sprinkling a httie cold water on his Face t</w:t>
      </w:r>
      <w:r>
        <w:br/>
        <w:t>but if it proceeds from some preceding sickness, and is con-</w:t>
      </w:r>
      <w:r>
        <w:br/>
        <w:t>tinued by the greatness os the evacuation, and noisom corrupt</w:t>
      </w:r>
      <w:r>
        <w:br/>
        <w:t>Matter; in tins case Cordial Julaps are necessary, and may he</w:t>
      </w:r>
      <w:r>
        <w:br/>
        <w:t xml:space="preserve">taken ar pleasure. .. </w:t>
      </w:r>
      <w:r>
        <w:rPr>
          <w:i/>
          <w:iCs/>
        </w:rPr>
        <w:t>iVifeman.</w:t>
      </w:r>
    </w:p>
    <w:p w14:paraId="0C7EAF87" w14:textId="77777777" w:rsidR="00AA6A10" w:rsidRDefault="00000000">
      <w:pPr>
        <w:ind w:firstLine="360"/>
      </w:pPr>
      <w:r>
        <w:t>The Spirits may also he refreshed with Epitherns, made up of</w:t>
      </w:r>
      <w:r>
        <w:br/>
        <w:t xml:space="preserve">fome DistilledWaters and Cordial </w:t>
      </w:r>
      <w:proofErr w:type="gramStart"/>
      <w:r>
        <w:t>Species,withVinegar</w:t>
      </w:r>
      <w:proofErr w:type="gramEnd"/>
      <w:r>
        <w:t xml:space="preserve"> of Roses,</w:t>
      </w:r>
      <w:r>
        <w:br/>
        <w:t xml:space="preserve">which for want of a physician may be prescribed. </w:t>
      </w:r>
      <w:r>
        <w:rPr>
          <w:i/>
          <w:iCs/>
        </w:rPr>
        <w:t>IVifeman.</w:t>
      </w:r>
    </w:p>
    <w:p w14:paraId="732082DD" w14:textId="77777777" w:rsidR="00AA6A10" w:rsidRDefault="00000000">
      <w:pPr>
        <w:ind w:firstLine="360"/>
      </w:pPr>
      <w:r>
        <w:t xml:space="preserve">The frequency of dressing will depend on the quantity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discharge; once in </w:t>
      </w:r>
      <w:proofErr w:type="gramStart"/>
      <w:r>
        <w:t>twenty four</w:t>
      </w:r>
      <w:proofErr w:type="gramEnd"/>
      <w:r>
        <w:t xml:space="preserve"> hours is ordinarily sufficient,</w:t>
      </w:r>
      <w:r>
        <w:br/>
        <w:t xml:space="preserve">hut sometimes to do it twice, or perhaps three times, may </w:t>
      </w:r>
      <w:r>
        <w:rPr>
          <w:b/>
          <w:bCs/>
        </w:rPr>
        <w:t>be</w:t>
      </w:r>
      <w:r>
        <w:rPr>
          <w:b/>
          <w:bCs/>
        </w:rPr>
        <w:br/>
      </w:r>
      <w:r>
        <w:t>necessary.</w:t>
      </w:r>
    </w:p>
    <w:p w14:paraId="41495AA9" w14:textId="77777777" w:rsidR="00AA6A10" w:rsidRDefault="00000000">
      <w:pPr>
        <w:ind w:firstLine="360"/>
      </w:pPr>
      <w:r>
        <w:t xml:space="preserve">in cleaning the wound it is needless to he too scrupuloully </w:t>
      </w:r>
      <w:proofErr w:type="gramStart"/>
      <w:r>
        <w:t>nice ;</w:t>
      </w:r>
      <w:proofErr w:type="gramEnd"/>
    </w:p>
    <w:p w14:paraId="3627E155" w14:textId="77777777" w:rsidR="00AA6A10" w:rsidRDefault="00000000">
      <w:pPr>
        <w:ind w:left="360" w:hanging="360"/>
      </w:pPr>
      <w:r>
        <w:t xml:space="preserve">-hut it is worth remarking, that </w:t>
      </w:r>
      <w:r>
        <w:rPr>
          <w:b/>
          <w:bCs/>
        </w:rPr>
        <w:t xml:space="preserve">a </w:t>
      </w:r>
      <w:r>
        <w:t>sore should never he wiped by</w:t>
      </w:r>
      <w:r>
        <w:br/>
        <w:t>drawing a piece of tow or rag over is, hut only by dabbing it</w:t>
      </w:r>
      <w:r>
        <w:br/>
      </w:r>
      <w:r>
        <w:lastRenderedPageBreak/>
        <w:t xml:space="preserve">with fine lint, which is a much </w:t>
      </w:r>
      <w:r>
        <w:rPr>
          <w:u w:val="single"/>
        </w:rPr>
        <w:t>easi</w:t>
      </w:r>
      <w:r>
        <w:t xml:space="preserve">er method for the </w:t>
      </w:r>
      <w:proofErr w:type="gramStart"/>
      <w:r>
        <w:t>patient ;</w:t>
      </w:r>
      <w:proofErr w:type="gramEnd"/>
      <w:r>
        <w:br/>
        <w:t xml:space="preserve">.the parts about it may he wiped clean in a rougher </w:t>
      </w:r>
      <w:r>
        <w:rPr>
          <w:u w:val="single"/>
        </w:rPr>
        <w:t>manner</w:t>
      </w:r>
      <w:r>
        <w:t xml:space="preserve"> with-</w:t>
      </w:r>
      <w:r>
        <w:br/>
        <w:t>out any prejudice.</w:t>
      </w:r>
    </w:p>
    <w:p w14:paraId="32FC4ED9" w14:textId="77777777" w:rsidR="00AA6A10" w:rsidRDefault="00000000">
      <w:pPr>
        <w:ind w:left="360" w:hanging="360"/>
      </w:pPr>
      <w:r>
        <w:rPr>
          <w:b/>
          <w:bCs/>
        </w:rPr>
        <w:t xml:space="preserve">- . I </w:t>
      </w:r>
      <w:r>
        <w:t>do not think the air has that ill effect on sores aS is generally.</w:t>
      </w:r>
      <w:r>
        <w:br/>
        <w:t xml:space="preserve">conceived; nor would the large </w:t>
      </w:r>
      <w:r>
        <w:rPr>
          <w:i/>
          <w:iCs/>
        </w:rPr>
        <w:t>Abscesses</w:t>
      </w:r>
      <w:r>
        <w:t xml:space="preserve"> on beasts, which are</w:t>
      </w:r>
      <w:r>
        <w:br/>
        <w:t>often exposed to the air the whole time of cure, do well, if it</w:t>
      </w:r>
      <w:r>
        <w:br/>
        <w:t>was so very pernicious as it is represented ; but as it tends to the</w:t>
      </w:r>
      <w:r>
        <w:br/>
        <w:t>making a scab, and in winter is a httie painful to the new stesh,</w:t>
      </w:r>
      <w:r>
        <w:br/>
      </w:r>
      <w:r>
        <w:rPr>
          <w:b/>
          <w:bCs/>
        </w:rPr>
        <w:t xml:space="preserve">it </w:t>
      </w:r>
      <w:r>
        <w:t>will he right to finish the dressing as quick as may he without</w:t>
      </w:r>
      <w:r>
        <w:br/>
      </w:r>
      <w:r>
        <w:rPr>
          <w:b/>
          <w:bCs/>
        </w:rPr>
        <w:t>hurrying.</w:t>
      </w:r>
    </w:p>
    <w:p w14:paraId="1469B3ED" w14:textId="77777777" w:rsidR="00AA6A1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AnotherNaution </w:t>
      </w:r>
      <w:r>
        <w:t xml:space="preserve">necessary in the treatment of </w:t>
      </w:r>
      <w:r>
        <w:rPr>
          <w:i/>
          <w:iCs/>
        </w:rPr>
        <w:t>Abscesses</w:t>
      </w:r>
      <w:r>
        <w:t xml:space="preserve"> is,</w:t>
      </w:r>
      <w:r>
        <w:br/>
      </w:r>
      <w:r>
        <w:rPr>
          <w:u w:val="single"/>
        </w:rPr>
        <w:t>that</w:t>
      </w:r>
      <w:r>
        <w:t xml:space="preserve"> surgeens should not upon all occasions search into their ca-</w:t>
      </w:r>
      <w:r>
        <w:br/>
        <w:t>vities, with the Finger or Probe, as it often tears them open,</w:t>
      </w:r>
      <w:r>
        <w:br/>
        <w:t xml:space="preserve">and indisposes them sor a cure.- </w:t>
      </w:r>
      <w:r>
        <w:rPr>
          <w:i/>
          <w:iCs/>
        </w:rPr>
        <w:t>Sharp.</w:t>
      </w:r>
    </w:p>
    <w:p w14:paraId="36283D73" w14:textId="77777777" w:rsidR="00AA6A10" w:rsidRDefault="00000000">
      <w:pPr>
        <w:ind w:firstLine="360"/>
      </w:pPr>
      <w:r>
        <w:t>At the next dressing if there is any considerable Hardness</w:t>
      </w:r>
      <w:r>
        <w:br/>
        <w:t>from the Tumour not being sufficientiy suppurated, as in large</w:t>
      </w:r>
      <w:r>
        <w:br/>
      </w:r>
      <w:r>
        <w:rPr>
          <w:i/>
          <w:iCs/>
        </w:rPr>
        <w:t>Abscesses</w:t>
      </w:r>
      <w:r>
        <w:t xml:space="preserve"> it frequently happens, .or if the Lips of the wound are</w:t>
      </w:r>
      <w:r>
        <w:br/>
        <w:t>painful, and inflamed, in these cases a Fomentation prepared of</w:t>
      </w:r>
      <w:r>
        <w:br/>
        <w:t>the tops os Mallows, Marsh-mallows, Wormwood, and Cha-</w:t>
      </w:r>
      <w:r>
        <w:br/>
        <w:t>momile Flowers should be ready, out of which a Stuph of flannel.</w:t>
      </w:r>
      <w:r>
        <w:br/>
        <w:t xml:space="preserve">may he wrung, and applied over the </w:t>
      </w:r>
      <w:r>
        <w:rPr>
          <w:i/>
          <w:iCs/>
        </w:rPr>
        <w:t>Abseese,</w:t>
      </w:r>
      <w:r>
        <w:t xml:space="preserve"> to give a breathing</w:t>
      </w:r>
      <w:r>
        <w:br/>
        <w:t xml:space="preserve">to the pari. </w:t>
      </w:r>
      <w:r>
        <w:rPr>
          <w:vertAlign w:val="subscript"/>
        </w:rPr>
        <w:t>:</w:t>
      </w:r>
      <w:r>
        <w:t xml:space="preserve"> . .....</w:t>
      </w:r>
    </w:p>
    <w:p w14:paraId="40CA4104" w14:textId="77777777" w:rsidR="00AA6A10" w:rsidRDefault="00000000">
      <w:pPr>
        <w:tabs>
          <w:tab w:val="left" w:pos="3872"/>
        </w:tabs>
        <w:ind w:firstLine="360"/>
      </w:pPr>
      <w:r>
        <w:t xml:space="preserve">But if the </w:t>
      </w:r>
      <w:r>
        <w:rPr>
          <w:i/>
          <w:iCs/>
        </w:rPr>
        <w:t>Abseese</w:t>
      </w:r>
      <w:r>
        <w:t xml:space="preserve"> was the consequence of a congested Tu-</w:t>
      </w:r>
      <w:r>
        <w:br/>
      </w:r>
      <w:proofErr w:type="gramStart"/>
      <w:r>
        <w:t>mour,,</w:t>
      </w:r>
      <w:proofErr w:type="gramEnd"/>
      <w:r>
        <w:t xml:space="preserve"> and Nature wants assistance to preserve the heat, and</w:t>
      </w:r>
      <w:r>
        <w:br/>
        <w:t>strengthen the relaxed parts, insteados the emollient Fomentation</w:t>
      </w:r>
      <w:r>
        <w:br/>
        <w:t>above, it must be bathed with a decoction of Wormwood,</w:t>
      </w:r>
      <w:r>
        <w:br/>
        <w:t>Elder-flowers, red Roses, Myrtle-berries, and Fcenugreek seed,</w:t>
      </w:r>
      <w:r>
        <w:br/>
        <w:t>in Wine and Water, adding afterwards some Spirit of Wine,</w:t>
      </w:r>
      <w:r>
        <w:br/>
      </w:r>
      <w:r>
        <w:rPr>
          <w:i/>
          <w:iCs/>
        </w:rPr>
        <w:t>Wifeman.</w:t>
      </w:r>
      <w:r>
        <w:rPr>
          <w:i/>
          <w:iCs/>
        </w:rPr>
        <w:tab/>
        <w:t>_...</w:t>
      </w:r>
    </w:p>
    <w:p w14:paraId="2A2D00EF" w14:textId="77777777" w:rsidR="00AA6A10" w:rsidRDefault="00000000">
      <w:pPr>
        <w:ind w:firstLine="360"/>
      </w:pPr>
      <w:r>
        <w:t xml:space="preserve">' The </w:t>
      </w:r>
      <w:r>
        <w:rPr>
          <w:i/>
          <w:iCs/>
        </w:rPr>
        <w:t>Abs.cefs</w:t>
      </w:r>
      <w:r>
        <w:t xml:space="preserve"> may he dressed with Liniment, and </w:t>
      </w:r>
      <w:proofErr w:type="gramStart"/>
      <w:r>
        <w:t>Basilicon,,</w:t>
      </w:r>
      <w:proofErr w:type="gramEnd"/>
      <w:r>
        <w:br/>
        <w:t>and the Lips,, if inflamed, with a mixture of Oil of Roses, and</w:t>
      </w:r>
      <w:r>
        <w:br/>
        <w:t>the Yolk of a new laid egg; with Compress and Bandage as</w:t>
      </w:r>
      <w:r>
        <w:br/>
        <w:t>hefore.</w:t>
      </w:r>
    </w:p>
    <w:p w14:paraId="1B89996F" w14:textId="77777777" w:rsidR="00AA6A10" w:rsidRDefault="00000000">
      <w:pPr>
        <w:ind w:firstLine="360"/>
      </w:pPr>
      <w:r>
        <w:t xml:space="preserve">The use of thePornentetion must he continued every </w:t>
      </w:r>
      <w:proofErr w:type="gramStart"/>
      <w:r>
        <w:t>dressing,,</w:t>
      </w:r>
      <w:proofErr w:type="gramEnd"/>
      <w:r>
        <w:br/>
        <w:t>till there is a good Digestion.</w:t>
      </w:r>
    </w:p>
    <w:p w14:paraId="08CFEB2E" w14:textId="77777777" w:rsidR="00AA6A10" w:rsidRDefault="00000000">
      <w:pPr>
        <w:tabs>
          <w:tab w:val="left" w:pos="2156"/>
          <w:tab w:val="left" w:pos="2677"/>
        </w:tabs>
        <w:ind w:firstLine="360"/>
      </w:pPr>
      <w:r>
        <w:t>.in winter the dressings may be wanned; butinsinnmer it is</w:t>
      </w:r>
      <w:r>
        <w:br/>
        <w:t>superfluous.</w:t>
      </w:r>
      <w:r>
        <w:tab/>
        <w:t>'</w:t>
      </w:r>
      <w:r>
        <w:tab/>
        <w:t>-</w:t>
      </w:r>
    </w:p>
    <w:p w14:paraId="2B7DEB80" w14:textId="77777777" w:rsidR="00AA6A10" w:rsidRDefault="00000000">
      <w:pPr>
        <w:ind w:firstLine="360"/>
      </w:pPr>
      <w:r>
        <w:t xml:space="preserve">If the Ulcer should want </w:t>
      </w:r>
      <w:proofErr w:type="gramStart"/>
      <w:r>
        <w:t>deterging,,</w:t>
      </w:r>
      <w:proofErr w:type="gramEnd"/>
      <w:r>
        <w:t xml:space="preserve"> a little red Precipitate</w:t>
      </w:r>
      <w:r>
        <w:br/>
        <w:t>finely powdered, and mixed with Liniment, or Basilicon, will</w:t>
      </w:r>
      <w:r>
        <w:br/>
        <w:t>not only deterge Is, but will incarn it, so as in a very httie time</w:t>
      </w:r>
      <w:r>
        <w:br/>
        <w:t>to want nothing but the white Ointment, the Cerate of Lapin</w:t>
      </w:r>
      <w:r>
        <w:br/>
        <w:t>CalaminariS, or even-dry Lint to cicatrize it.</w:t>
      </w:r>
    </w:p>
    <w:p w14:paraId="18C05249" w14:textId="77777777" w:rsidR="00AA6A10" w:rsidRDefault="00000000">
      <w:pPr>
        <w:ind w:firstLine="360"/>
      </w:pPr>
      <w:r>
        <w:t>Sometimes, notwithstanding all our care, the Matter will so</w:t>
      </w:r>
      <w:r>
        <w:br/>
        <w:t>insinuate itself into the parts about, and form such cavities as</w:t>
      </w:r>
      <w:r>
        <w:br/>
        <w:t>will- not admit of this way os healing, in these cases great cau-</w:t>
      </w:r>
      <w:r>
        <w:br/>
        <w:t>tion is to be had with regard to .the use of Tents, which are al-</w:t>
      </w:r>
      <w:r>
        <w:br/>
        <w:t>most universally decried in these days,, though they still continue</w:t>
      </w:r>
      <w:r>
        <w:br/>
        <w:t>to he employed too much by the Very people who .would seem</w:t>
      </w:r>
      <w:r>
        <w:br/>
        <w:t>to explode them most J. in short, they are Very seldom; ne-</w:t>
      </w:r>
      <w:r>
        <w:br/>
        <w:t>cessary. . ...</w:t>
      </w:r>
    </w:p>
    <w:p w14:paraId="25218A9F" w14:textId="77777777" w:rsidR="00AA6A10" w:rsidRDefault="00000000">
      <w:pPr>
        <w:ind w:firstLine="360"/>
      </w:pPr>
      <w:r>
        <w:t xml:space="preserve">However, in this case they are sometimes found usefid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thinthe Skin </w:t>
      </w:r>
      <w:r>
        <w:rPr>
          <w:i/>
          <w:iCs/>
        </w:rPr>
        <w:t>for</w:t>
      </w:r>
      <w:r>
        <w:t xml:space="preserve"> the more easy </w:t>
      </w:r>
      <w:proofErr w:type="gramStart"/>
      <w:r>
        <w:t>dilating,,</w:t>
      </w:r>
      <w:proofErr w:type="gramEnd"/>
      <w:r>
        <w:t xml:space="preserve"> winch must be done im-</w:t>
      </w:r>
      <w:r>
        <w:br/>
        <w:t>mediately.’ .</w:t>
      </w:r>
    </w:p>
    <w:p w14:paraId="12CFAFE9" w14:textId="77777777" w:rsidR="00AA6A10" w:rsidRDefault="00000000">
      <w:pPr>
        <w:ind w:firstLine="360"/>
      </w:pPr>
      <w:r>
        <w:t xml:space="preserve">And in some large and deep </w:t>
      </w:r>
      <w:r>
        <w:rPr>
          <w:i/>
          <w:iCs/>
        </w:rPr>
        <w:t>Abscesses</w:t>
      </w:r>
      <w:r>
        <w:t xml:space="preserve"> of the Breasts, where</w:t>
      </w:r>
      <w:r>
        <w:br/>
        <w:t>the Matter cannot discharge itself by the Orifice already made,,</w:t>
      </w:r>
      <w:r>
        <w:br/>
        <w:t>and yet does not point sufficientiy to any other part for an open-</w:t>
      </w:r>
      <w:r>
        <w:br/>
        <w:t>ing, though it make signs whither it would tend if it was a little</w:t>
      </w:r>
      <w:r>
        <w:br/>
        <w:t>confined, in such an instance a Tent would be useful, for by</w:t>
      </w:r>
      <w:r>
        <w:br/>
        <w:t>plugging up the Orifice, it would make the Matter recur to</w:t>
      </w:r>
      <w:r>
        <w:br/>
        <w:t>the part disposed to receive it, and mark the place for a counter</w:t>
      </w:r>
      <w:r>
        <w:br/>
        <w:t xml:space="preserve">opening. But Tents do most goodin little </w:t>
      </w:r>
      <w:r>
        <w:rPr>
          <w:i/>
          <w:iCs/>
        </w:rPr>
        <w:t>detpAbseejs.es,</w:t>
      </w:r>
      <w:r>
        <w:t xml:space="preserve"> whence</w:t>
      </w:r>
      <w:r>
        <w:br/>
        <w:t>any extraneous body is to he evacuated, such as small splinters</w:t>
      </w:r>
      <w:r>
        <w:br/>
        <w:t xml:space="preserve">of Bone, &amp;c. </w:t>
      </w:r>
      <w:r>
        <w:rPr>
          <w:i/>
          <w:iCs/>
        </w:rPr>
        <w:t>Sharp. ♦</w:t>
      </w:r>
    </w:p>
    <w:p w14:paraId="449C2F52" w14:textId="77777777" w:rsidR="00AA6A10" w:rsidRDefault="00000000">
      <w:pPr>
        <w:ind w:firstLine="360"/>
      </w:pPr>
      <w:r>
        <w:t>The Use of injections is also recommended by many, as fer-.</w:t>
      </w:r>
      <w:r>
        <w:br/>
        <w:t xml:space="preserve">Viceable in deep </w:t>
      </w:r>
      <w:r>
        <w:rPr>
          <w:i/>
          <w:iCs/>
        </w:rPr>
        <w:t>Absasses,</w:t>
      </w:r>
      <w:r>
        <w:t xml:space="preserve"> but with little reason; for they do so .</w:t>
      </w:r>
      <w:r>
        <w:br/>
        <w:t xml:space="preserve">much mischief by distending the parts of the </w:t>
      </w:r>
      <w:r>
        <w:rPr>
          <w:i/>
          <w:iCs/>
        </w:rPr>
        <w:t>Abseese,</w:t>
      </w:r>
      <w:r>
        <w:t xml:space="preserve"> and in </w:t>
      </w:r>
      <w:r>
        <w:rPr>
          <w:b/>
          <w:bCs/>
        </w:rPr>
        <w:t>a</w:t>
      </w:r>
      <w:r>
        <w:rPr>
          <w:b/>
          <w:bCs/>
        </w:rPr>
        <w:br/>
      </w:r>
      <w:r>
        <w:t>manner macerating the new Flesh generated within them, that</w:t>
      </w:r>
      <w:r>
        <w:br/>
        <w:t>they are hardly proper in any case; though one of the great</w:t>
      </w:r>
      <w:r>
        <w:br/>
        <w:t xml:space="preserve">mischiess of Injections, and Tents, has been the </w:t>
      </w:r>
      <w:r>
        <w:rPr>
          <w:u w:val="single"/>
        </w:rPr>
        <w:t>mifleading</w:t>
      </w:r>
      <w:r>
        <w:rPr>
          <w:u w:val="single"/>
        </w:rPr>
        <w:br/>
      </w:r>
      <w:r>
        <w:t>surgeons into a faith, thatwhere-ever these medicines were ap-</w:t>
      </w:r>
      <w:r>
        <w:br/>
        <w:t>plied, the part would heal; and upon that presumption, they</w:t>
      </w:r>
      <w:r>
        <w:br/>
        <w:t xml:space="preserve">have neglected to dilate </w:t>
      </w:r>
      <w:r>
        <w:rPr>
          <w:i/>
          <w:iCs/>
        </w:rPr>
        <w:t>Abscesses,</w:t>
      </w:r>
      <w:r>
        <w:t xml:space="preserve"> which have not only remained</w:t>
      </w:r>
      <w:r>
        <w:br/>
        <w:t>incurable aster this treatment, but would often have done so, for</w:t>
      </w:r>
      <w:r>
        <w:br/>
        <w:t>want of a discharge, if they had been dressed more superficially.</w:t>
      </w:r>
      <w:r>
        <w:br/>
      </w:r>
      <w:r>
        <w:rPr>
          <w:i/>
          <w:iCs/>
        </w:rPr>
        <w:t>Sharp.</w:t>
      </w:r>
    </w:p>
    <w:p w14:paraId="36D0470A" w14:textId="77777777" w:rsidR="00AA6A10" w:rsidRDefault="00000000">
      <w:pPr>
        <w:ind w:firstLine="360"/>
      </w:pPr>
      <w:r>
        <w:t>For the cure of these Sinuffes, See ULcER.</w:t>
      </w:r>
    </w:p>
    <w:p w14:paraId="6F4213D6" w14:textId="77777777" w:rsidR="00AA6A10" w:rsidRDefault="00000000">
      <w:pPr>
        <w:ind w:firstLine="360"/>
      </w:pPr>
      <w:r>
        <w:t xml:space="preserve">Mortifications sometimes succeed large </w:t>
      </w:r>
      <w:r>
        <w:rPr>
          <w:i/>
          <w:iCs/>
        </w:rPr>
        <w:t>Abscesses,</w:t>
      </w:r>
      <w:r>
        <w:t xml:space="preserve"> though </w:t>
      </w:r>
      <w:r>
        <w:rPr>
          <w:b/>
          <w:bCs/>
        </w:rPr>
        <w:t>not</w:t>
      </w:r>
      <w:r>
        <w:rPr>
          <w:b/>
          <w:bCs/>
        </w:rPr>
        <w:br/>
      </w:r>
      <w:r>
        <w:t>Very often. For the method of treating them. See GAN-</w:t>
      </w:r>
      <w:r>
        <w:br/>
      </w:r>
      <w:r>
        <w:rPr>
          <w:b/>
          <w:bCs/>
        </w:rPr>
        <w:t>GR JEN A.</w:t>
      </w:r>
    </w:p>
    <w:p w14:paraId="54FFE457" w14:textId="77777777" w:rsidR="00AA6A10" w:rsidRDefault="00000000">
      <w:pPr>
        <w:ind w:firstLine="360"/>
      </w:pPr>
      <w:r>
        <w:lastRenderedPageBreak/>
        <w:t xml:space="preserve">On the other </w:t>
      </w:r>
      <w:proofErr w:type="gramStart"/>
      <w:r>
        <w:t>hand</w:t>
      </w:r>
      <w:proofErr w:type="gramEnd"/>
      <w:r>
        <w:t xml:space="preserve"> it frequently happens, that Nature in </w:t>
      </w:r>
      <w:r>
        <w:rPr>
          <w:b/>
          <w:bCs/>
        </w:rPr>
        <w:t>her</w:t>
      </w:r>
      <w:r>
        <w:rPr>
          <w:b/>
          <w:bCs/>
        </w:rPr>
        <w:br/>
      </w:r>
      <w:r>
        <w:t>office os incarning is so luxuriant, as to produce great quantities</w:t>
      </w:r>
      <w:r>
        <w:br/>
        <w:t>of loose spungy Flesh, which often gives a deal os trouble to the</w:t>
      </w:r>
      <w:r>
        <w:br/>
        <w:t>surgeon, by its rising considerably above the surface of the Skin,</w:t>
      </w:r>
      <w:r>
        <w:br/>
        <w:t>and thereby preventing the Ulcer cicatrizing.</w:t>
      </w:r>
    </w:p>
    <w:p w14:paraId="77E7B126" w14:textId="77777777" w:rsidR="00AA6A10" w:rsidRDefault="00000000">
      <w:pPr>
        <w:tabs>
          <w:tab w:val="left" w:pos="4711"/>
        </w:tabs>
        <w:ind w:firstLine="360"/>
      </w:pPr>
      <w:r>
        <w:t>To remedy this inconvenience, it may he touched moderately</w:t>
      </w:r>
      <w:r>
        <w:br/>
        <w:t>with the Vitriol, or Alum-stone, by which it will he daily</w:t>
      </w:r>
      <w:r>
        <w:br/>
        <w:t>wasted with little or no Pain. Dry Lint alone will often stave</w:t>
      </w:r>
      <w:r>
        <w:br/>
        <w:t>the same effect, by absorbing the superfluous juice, and will</w:t>
      </w:r>
      <w:r>
        <w:br/>
        <w:t>cicatrize at the same time. When they prove troublesome, and</w:t>
      </w:r>
      <w:r>
        <w:br/>
        <w:t xml:space="preserve">will not give way to the common EscaroticS, they may be </w:t>
      </w:r>
      <w:proofErr w:type="gramStart"/>
      <w:r>
        <w:t>broke</w:t>
      </w:r>
      <w:proofErr w:type="gramEnd"/>
      <w:r>
        <w:br/>
        <w:t>in pieces by the Fingers, and pulled out, and th</w:t>
      </w:r>
      <w:r>
        <w:rPr>
          <w:vertAlign w:val="subscript"/>
        </w:rPr>
        <w:t>e</w:t>
      </w:r>
      <w:r>
        <w:t xml:space="preserve"> cavity stll</w:t>
      </w:r>
      <w:r>
        <w:rPr>
          <w:vertAlign w:val="subscript"/>
        </w:rPr>
        <w:t>e</w:t>
      </w:r>
      <w:r>
        <w:t>d</w:t>
      </w:r>
      <w:r>
        <w:br/>
        <w:t xml:space="preserve">with Pledgits, armed with this mixture. Take </w:t>
      </w:r>
      <w:r>
        <w:rPr>
          <w:vertAlign w:val="subscript"/>
        </w:rPr>
        <w:t>o</w:t>
      </w:r>
      <w:r>
        <w:t>f char Tur-</w:t>
      </w:r>
      <w:r>
        <w:br/>
        <w:t xml:space="preserve">pentine and Honey, each half a pound, the yolks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t xml:space="preserve"> </w:t>
      </w:r>
      <w:r>
        <w:t>chj.ee</w:t>
      </w:r>
      <w:r>
        <w:br/>
        <w:t>eggs; boil them to the consistence of an Ointment</w:t>
      </w:r>
      <w:r>
        <w:rPr>
          <w:vertAlign w:val="subscript"/>
        </w:rPr>
        <w:t>:</w:t>
      </w:r>
      <w:r>
        <w:t xml:space="preserve"> m every ounce</w:t>
      </w:r>
      <w:r>
        <w:br/>
        <w:t>of which add of Red-mercury-precipitate one dram. This is</w:t>
      </w:r>
      <w:r>
        <w:br/>
        <w:t xml:space="preserve">called ParacelfuS's Mnndificative, and must he </w:t>
      </w:r>
      <w:proofErr w:type="gramStart"/>
      <w:r>
        <w:t>continued</w:t>
      </w:r>
      <w:proofErr w:type="gramEnd"/>
      <w:r>
        <w:t xml:space="preserve"> till rhe</w:t>
      </w:r>
      <w:r>
        <w:br/>
      </w:r>
      <w:r>
        <w:rPr>
          <w:vertAlign w:val="superscript"/>
        </w:rPr>
        <w:t>!</w:t>
      </w:r>
      <w:r>
        <w:t xml:space="preserve"> Ulcer is deterged; after </w:t>
      </w:r>
      <w:proofErr w:type="gramStart"/>
      <w:r>
        <w:t>winch</w:t>
      </w:r>
      <w:proofErr w:type="gramEnd"/>
      <w:r>
        <w:t xml:space="preserve"> It</w:t>
      </w:r>
      <w:r>
        <w:tab/>
      </w:r>
      <w:r>
        <w:rPr>
          <w:vertAlign w:val="subscript"/>
        </w:rPr>
        <w:t>before</w:t>
      </w:r>
      <w:r>
        <w:t>,</w:t>
      </w:r>
    </w:p>
    <w:p w14:paraId="0E83ECF4" w14:textId="77777777" w:rsidR="00AA6A10" w:rsidRDefault="00000000">
      <w:pPr>
        <w:tabs>
          <w:tab w:val="left" w:pos="5078"/>
        </w:tabs>
        <w:ind w:firstLine="360"/>
      </w:pPr>
      <w:r>
        <w:t>mentioned. The following Observation shews the necessity</w:t>
      </w:r>
      <w:r>
        <w:br/>
        <w:t>: sometimes of this way of nroceedincr. -</w:t>
      </w:r>
      <w:r>
        <w:tab/>
        <w:t>.</w:t>
      </w:r>
      <w:r>
        <w:br w:type="page"/>
      </w:r>
    </w:p>
    <w:p w14:paraId="762600B6" w14:textId="77777777" w:rsidR="00AA6A10" w:rsidRDefault="00000000">
      <w:pPr>
        <w:ind w:left="360" w:hanging="360"/>
      </w:pPr>
      <w:r>
        <w:lastRenderedPageBreak/>
        <w:t>AToimss gentlewoman aster chilthhed being indisposed in her</w:t>
      </w:r>
      <w:r>
        <w:br/>
      </w:r>
      <w:r>
        <w:rPr>
          <w:u w:val="single"/>
        </w:rPr>
        <w:t>heolrsq</w:t>
      </w:r>
      <w:r>
        <w:t xml:space="preserve"> her lest Breast became </w:t>
      </w:r>
      <w:proofErr w:type="gramStart"/>
      <w:r>
        <w:t>diseased, and</w:t>
      </w:r>
      <w:proofErr w:type="gramEnd"/>
      <w:r>
        <w:t xml:space="preserve"> swelled. They</w:t>
      </w:r>
      <w:r>
        <w:br/>
        <w:t>contented themselves with such help aa thofe th»* then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could afford.</w:t>
      </w:r>
      <w:r>
        <w:rPr>
          <w:vertAlign w:val="superscript"/>
        </w:rPr>
        <w:t>:</w:t>
      </w:r>
      <w:r>
        <w:t xml:space="preserve"> But after some days it </w:t>
      </w:r>
      <w:proofErr w:type="gramStart"/>
      <w:r>
        <w:t>growing</w:t>
      </w:r>
      <w:proofErr w:type="gramEnd"/>
      <w:r>
        <w:t xml:space="preserve"> more painful</w:t>
      </w:r>
      <w:r>
        <w:br/>
        <w:t>and swelled, the apothecary brought in his brother, whe en-</w:t>
      </w:r>
      <w:r>
        <w:br/>
        <w:t>deavoured Suppuratron, and after some while gave Vent to</w:t>
      </w:r>
      <w:r>
        <w:br/>
        <w:t xml:space="preserve">the </w:t>
      </w:r>
      <w:r>
        <w:rPr>
          <w:u w:val="single"/>
        </w:rPr>
        <w:t>Matter</w:t>
      </w:r>
      <w:r>
        <w:t>, and proceeded in the cure. But while he W</w:t>
      </w:r>
      <w:r>
        <w:rPr>
          <w:vertAlign w:val="superscript"/>
        </w:rPr>
        <w:t>25</w:t>
      </w:r>
      <w:r>
        <w:rPr>
          <w:vertAlign w:val="superscript"/>
        </w:rPr>
        <w:br/>
      </w:r>
      <w:r>
        <w:t>dr</w:t>
      </w:r>
      <w:r>
        <w:rPr>
          <w:u w:val="single"/>
        </w:rPr>
        <w:t>essing</w:t>
      </w:r>
      <w:r>
        <w:t xml:space="preserve"> that op</w:t>
      </w:r>
      <w:r>
        <w:rPr>
          <w:u w:val="single"/>
        </w:rPr>
        <w:t>ening</w:t>
      </w:r>
      <w:r>
        <w:t>, the Fluxion increased, and other Ab-</w:t>
      </w:r>
      <w:r>
        <w:br/>
      </w:r>
      <w:r>
        <w:rPr>
          <w:i/>
          <w:iCs/>
        </w:rPr>
        <w:t>scesses</w:t>
      </w:r>
      <w:r>
        <w:t xml:space="preserve"> were raised, and from the several Apostemations si-</w:t>
      </w:r>
      <w:r>
        <w:br/>
        <w:t xml:space="preserve">nuous Ulcers were afterwards made. </w:t>
      </w:r>
      <w:proofErr w:type="gramStart"/>
      <w:r>
        <w:t>Thus</w:t>
      </w:r>
      <w:proofErr w:type="gramEnd"/>
      <w:r>
        <w:t xml:space="preserve"> the work became</w:t>
      </w:r>
      <w:r>
        <w:br/>
        <w:t>difficult. I was consulted, in the pulling out ope of the</w:t>
      </w:r>
      <w:r>
        <w:br/>
        <w:t>Tents, a thin white Matter issued out in great quantity- My</w:t>
      </w:r>
      <w:r>
        <w:br/>
        <w:t>brother-chinirgeon called it Milk, but I thought it Matter 5</w:t>
      </w:r>
      <w:r>
        <w:br/>
        <w:t xml:space="preserve">and observed the </w:t>
      </w:r>
      <w:r>
        <w:rPr>
          <w:i/>
          <w:iCs/>
        </w:rPr>
        <w:t>Abscess</w:t>
      </w:r>
      <w:r>
        <w:t xml:space="preserve"> to have begun deep in the bedy of</w:t>
      </w:r>
      <w:r>
        <w:br/>
        <w:t>the Glands, which, through length of time corrupting them,</w:t>
      </w:r>
      <w:r>
        <w:br/>
        <w:t>rendered the. Swelling hard; and the Tent stopping in the</w:t>
      </w:r>
      <w:r>
        <w:br/>
      </w:r>
      <w:r>
        <w:rPr>
          <w:u w:val="single"/>
        </w:rPr>
        <w:t>Matter</w:t>
      </w:r>
      <w:r>
        <w:t xml:space="preserve"> between dressings, had occasioned that large discharge</w:t>
      </w:r>
      <w:r>
        <w:br/>
        <w:t>we then met with. The method of cure consisted in the en-</w:t>
      </w:r>
      <w:r>
        <w:br/>
        <w:t xml:space="preserve">larging of </w:t>
      </w:r>
      <w:r>
        <w:rPr>
          <w:u w:val="single"/>
        </w:rPr>
        <w:t>that</w:t>
      </w:r>
      <w:r>
        <w:t xml:space="preserve"> Orifice where the Matter seemed </w:t>
      </w:r>
      <w:proofErr w:type="gramStart"/>
      <w:r>
        <w:t>to</w:t>
      </w:r>
      <w:proofErr w:type="gramEnd"/>
      <w:r>
        <w:t xml:space="preserve"> he detained,</w:t>
      </w:r>
      <w:r>
        <w:br/>
        <w:t xml:space="preserve">and then to proceed with Detersives, </w:t>
      </w:r>
      <w:r>
        <w:rPr>
          <w:i/>
          <w:iCs/>
        </w:rPr>
        <w:t>etc.</w:t>
      </w:r>
      <w:r>
        <w:t xml:space="preserve"> They entertained</w:t>
      </w:r>
      <w:r>
        <w:br/>
        <w:t>me in the cure, and I continued my brother-chirurgeon.</w:t>
      </w:r>
      <w:r>
        <w:br/>
        <w:t>We began with the application of a Caustic to the part</w:t>
      </w:r>
      <w:r>
        <w:br/>
        <w:t>round about the Orifice, stopping the hole with Lint; by</w:t>
      </w:r>
      <w:r>
        <w:br/>
        <w:t xml:space="preserve">which </w:t>
      </w:r>
      <w:r>
        <w:rPr>
          <w:u w:val="single"/>
        </w:rPr>
        <w:t>means</w:t>
      </w:r>
      <w:r>
        <w:t xml:space="preserve"> in a short time we made an easy way for the</w:t>
      </w:r>
      <w:r>
        <w:br/>
        <w:t>Matter,' and saw no reason afterwards to think it Milk.</w:t>
      </w:r>
    </w:p>
    <w:p w14:paraId="2AF64F8A" w14:textId="77777777" w:rsidR="00AA6A10" w:rsidRDefault="00000000">
      <w:pPr>
        <w:ind w:left="360" w:hanging="360"/>
      </w:pPr>
      <w:r>
        <w:t>AS the escar separated, a Fungus thrust forth, which we</w:t>
      </w:r>
      <w:r>
        <w:br/>
        <w:t>sprinkled with red Precipitate, dressing up the Escar with</w:t>
      </w:r>
      <w:r>
        <w:br/>
        <w:t xml:space="preserve">Basilicon, and the other openings with Ointment os </w:t>
      </w:r>
      <w:r>
        <w:rPr>
          <w:lang w:val="la-Latn" w:eastAsia="la-Latn" w:bidi="la-Latn"/>
        </w:rPr>
        <w:t>Pompho-</w:t>
      </w:r>
      <w:r>
        <w:rPr>
          <w:lang w:val="la-Latn" w:eastAsia="la-Latn" w:bidi="la-Latn"/>
        </w:rPr>
        <w:br/>
        <w:t xml:space="preserve">lyx, </w:t>
      </w:r>
      <w:r>
        <w:t xml:space="preserve">and Cerate of Althaea </w:t>
      </w:r>
      <w:proofErr w:type="gramStart"/>
      <w:r>
        <w:t>over all</w:t>
      </w:r>
      <w:proofErr w:type="gramEnd"/>
      <w:r>
        <w:t xml:space="preserve">. Aster a more </w:t>
      </w:r>
      <w:r>
        <w:rPr>
          <w:lang w:val="la-Latn" w:eastAsia="la-Latn" w:bidi="la-Latn"/>
        </w:rPr>
        <w:t>fissi sepa-</w:t>
      </w:r>
      <w:r>
        <w:rPr>
          <w:lang w:val="la-Latn" w:eastAsia="la-Latn" w:bidi="la-Latn"/>
        </w:rPr>
        <w:br/>
      </w:r>
      <w:r>
        <w:t>ration of that Escar, we observing the Fungus to rise more</w:t>
      </w:r>
      <w:r>
        <w:br/>
        <w:t>Iarge, applied a Stuph wrung out of a Decoction of the Tops</w:t>
      </w:r>
      <w:r>
        <w:br/>
        <w:t>of Wormwood, Rue, Mint, and Flowers of red Roses, and</w:t>
      </w:r>
      <w:r>
        <w:br/>
        <w:t>BalaustineS, made inWine andWater ; and the while sent for</w:t>
      </w:r>
      <w:r>
        <w:br/>
        <w:t>some Chalcanthum, which we applied upon the Fungus, and</w:t>
      </w:r>
      <w:r>
        <w:br/>
        <w:t>Pledgits of Ointment of Tutty over the ulcerated parts.</w:t>
      </w:r>
      <w:r>
        <w:br/>
        <w:t>The second day after we took off the dressing;, and sound</w:t>
      </w:r>
      <w:r>
        <w:br/>
        <w:t>an Escar made by the Cathaeretic, winch we thrust off;</w:t>
      </w:r>
      <w:r>
        <w:br/>
        <w:t>and dressed it again with the same, and continued the</w:t>
      </w:r>
      <w:r>
        <w:br/>
        <w:t>use of escarotics. During those applications we applied</w:t>
      </w:r>
      <w:r>
        <w:br/>
        <w:t>ever the Breast the Plainer os Bole to restrain the Influx; but</w:t>
      </w:r>
      <w:r>
        <w:br/>
        <w:t>yet the Fungus increased upon us, and raised a Swelling be-</w:t>
      </w:r>
      <w:r>
        <w:br/>
        <w:t>tween that and the other Orifices. Upon which consider-</w:t>
      </w:r>
      <w:r>
        <w:br/>
        <w:t>ation we applied a large Caustic upon’ that- Swelling, which</w:t>
      </w:r>
      <w:r>
        <w:br/>
        <w:t>laid some os the other Orifices, into this; then divided the</w:t>
      </w:r>
      <w:r>
        <w:br/>
        <w:t>Escar, and dressed it up with Lenients, and covered the</w:t>
      </w:r>
      <w:r>
        <w:br/>
        <w:t>Fungus with Escarotics where-ever it began to thrust out,</w:t>
      </w:r>
      <w:r>
        <w:br/>
        <w:t>by which it was kept down. But after the Separation of this</w:t>
      </w:r>
      <w:r>
        <w:br/>
        <w:t>latter Esear, we seeing the Fungus great, and the way of</w:t>
      </w:r>
      <w:r>
        <w:br/>
        <w:t>extirpating it by Escarotics flow; and fearing the III con-</w:t>
      </w:r>
      <w:r>
        <w:br/>
        <w:t xml:space="preserve">sequences of it, I prest with my Finger </w:t>
      </w:r>
      <w:r>
        <w:rPr>
          <w:lang w:val="la-Latn" w:eastAsia="la-Latn" w:bidi="la-Latn"/>
        </w:rPr>
        <w:t xml:space="preserve">underis, </w:t>
      </w:r>
      <w:r>
        <w:t>and at</w:t>
      </w:r>
      <w:r>
        <w:br/>
        <w:t>once broke into it, and pulled it out in pieces; then filled</w:t>
      </w:r>
      <w:r>
        <w:br/>
        <w:t>up the place with red Precipitate, and MundificatiVe of Pa-</w:t>
      </w:r>
      <w:r>
        <w:br/>
        <w:t>IacelsuS upon Pledgits, with the aforesaid Plaister over the</w:t>
      </w:r>
      <w:r>
        <w:br/>
        <w:t>whole Breast, and bound it up. The second day after that'</w:t>
      </w:r>
      <w:r>
        <w:br/>
        <w:t>we opened it again; and by this same meshed often repeated,</w:t>
      </w:r>
      <w:r>
        <w:br/>
        <w:t>we subdued the remainder of the Fungus, and raised a firm</w:t>
      </w:r>
      <w:r>
        <w:br/>
        <w:t>Basis, on which we incarned, with an addition os powder of</w:t>
      </w:r>
      <w:r>
        <w:br/>
        <w:t>Orris-root, Myrrh, and Sarcocolla, to the sore-mentioned</w:t>
      </w:r>
      <w:r>
        <w:br/>
        <w:t>MundificatiVe; and then applied the Corate of Agrippa over</w:t>
      </w:r>
      <w:r>
        <w:br/>
        <w:t>the Breast, and in few days cicatrized it with a smooth Cica-</w:t>
      </w:r>
      <w:r>
        <w:br/>
        <w:t>trix, the Lips selling in by the benefit of Nature, which was</w:t>
      </w:r>
      <w:r>
        <w:br/>
        <w:t xml:space="preserve">assisted the while by Traumatic Decoctions, </w:t>
      </w:r>
      <w:r>
        <w:rPr>
          <w:i/>
          <w:iCs/>
        </w:rPr>
        <w:t>etc.</w:t>
      </w:r>
      <w:r>
        <w:t xml:space="preserve"> as in such</w:t>
      </w:r>
    </w:p>
    <w:p w14:paraId="465619B4" w14:textId="77777777" w:rsidR="00AA6A10" w:rsidRDefault="00000000">
      <w:r>
        <w:t xml:space="preserve">. eases </w:t>
      </w:r>
      <w:proofErr w:type="gramStart"/>
      <w:r>
        <w:t>is</w:t>
      </w:r>
      <w:proofErr w:type="gramEnd"/>
      <w:r>
        <w:t xml:space="preserve"> usual. </w:t>
      </w:r>
      <w:r>
        <w:rPr>
          <w:i/>
          <w:iCs/>
        </w:rPr>
        <w:t>Wifeman.</w:t>
      </w:r>
    </w:p>
    <w:p w14:paraId="7024ED8C" w14:textId="77777777" w:rsidR="00AA6A10" w:rsidRDefault="00000000">
      <w:pPr>
        <w:ind w:firstLine="360"/>
      </w:pPr>
      <w:r>
        <w:t xml:space="preserve">Sometimes the Lips os the Ulcer grow </w:t>
      </w:r>
      <w:proofErr w:type="gramStart"/>
      <w:r>
        <w:t>callous, and</w:t>
      </w:r>
      <w:proofErr w:type="gramEnd"/>
      <w:r>
        <w:t xml:space="preserve"> will not</w:t>
      </w:r>
      <w:r>
        <w:br/>
        <w:t>cicatrize. In this case, the actual Cautery is often found of</w:t>
      </w:r>
      <w:r>
        <w:br/>
        <w:t>good service, and the part must he treated after the same man-</w:t>
      </w:r>
      <w:r>
        <w:br/>
        <w:t>ner as a common Bum. For further directions fee ULCER.</w:t>
      </w:r>
      <w:r>
        <w:br/>
        <w:t xml:space="preserve">’ When an </w:t>
      </w:r>
      <w:r>
        <w:rPr>
          <w:i/>
          <w:iCs/>
        </w:rPr>
        <w:t>Abfces.s</w:t>
      </w:r>
      <w:r>
        <w:t xml:space="preserve"> is judged proper to he opened by Caustic,</w:t>
      </w:r>
      <w:r>
        <w:br/>
        <w:t>two things are. to he considered: The thickness os the Integu-</w:t>
      </w:r>
      <w:r>
        <w:br/>
        <w:t xml:space="preserve">ments, and the age </w:t>
      </w:r>
      <w:r>
        <w:rPr>
          <w:i/>
          <w:iCs/>
        </w:rPr>
        <w:t>of</w:t>
      </w:r>
      <w:r>
        <w:t xml:space="preserve"> the patient; for it would he ridiculous to</w:t>
      </w:r>
      <w:r>
        <w:br/>
        <w:t>apply a.bunting Caustic to a child, when a mild one would do</w:t>
      </w:r>
      <w:r>
        <w:br/>
      </w:r>
      <w:r>
        <w:rPr>
          <w:b/>
          <w:bCs/>
        </w:rPr>
        <w:t xml:space="preserve">the </w:t>
      </w:r>
      <w:r>
        <w:t xml:space="preserve">busmess as well; and where the </w:t>
      </w:r>
      <w:r>
        <w:rPr>
          <w:i/>
          <w:iCs/>
        </w:rPr>
        <w:t>Abs.cefs</w:t>
      </w:r>
      <w:r>
        <w:t xml:space="preserve"> lies deep, it would</w:t>
      </w:r>
      <w:r>
        <w:br/>
        <w:t>he unpardonable in a surgeon, should he either apply too mild</w:t>
      </w:r>
      <w:r>
        <w:br/>
        <w:t>a one, hr on the other hand take a proper one off too soon, that</w:t>
      </w:r>
      <w:r>
        <w:br/>
        <w:t>is, before it has sheathed its points in the Matter contained in the</w:t>
      </w:r>
      <w:r>
        <w:br/>
      </w:r>
      <w:r>
        <w:rPr>
          <w:i/>
          <w:iCs/>
        </w:rPr>
        <w:t>Abfces.s. sc- ' ”</w:t>
      </w:r>
    </w:p>
    <w:p w14:paraId="53BA07EC" w14:textId="77777777" w:rsidR="00AA6A10" w:rsidRDefault="00000000">
      <w:pPr>
        <w:tabs>
          <w:tab w:val="left" w:pos="4354"/>
          <w:tab w:val="left" w:pos="4741"/>
        </w:tabs>
        <w:ind w:firstLine="360"/>
      </w:pPr>
      <w:r>
        <w:t>C</w:t>
      </w:r>
      <w:r>
        <w:rPr>
          <w:u w:val="single"/>
        </w:rPr>
        <w:t>arrsti</w:t>
      </w:r>
      <w:r>
        <w:t xml:space="preserve">rs are os Various sorts ; the strongest is reckoned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Lapis </w:t>
      </w:r>
      <w:r>
        <w:rPr>
          <w:lang w:val="la-Latn" w:eastAsia="la-Latn" w:bidi="la-Latn"/>
        </w:rPr>
        <w:t xml:space="preserve">infernalis, </w:t>
      </w:r>
      <w:r>
        <w:t xml:space="preserve">being the first running </w:t>
      </w:r>
      <w:r>
        <w:rPr>
          <w:i/>
          <w:iCs/>
        </w:rPr>
        <w:t>os</w:t>
      </w:r>
      <w:r>
        <w:t xml:space="preserve"> Soap-makers Lees,</w:t>
      </w:r>
      <w:r>
        <w:br/>
        <w:t>boiled in a brass or copper ladle, to a consistence, and cut with</w:t>
      </w:r>
      <w:r>
        <w:br/>
      </w:r>
      <w:r>
        <w:lastRenderedPageBreak/>
        <w:t xml:space="preserve">a het </w:t>
      </w:r>
      <w:r>
        <w:rPr>
          <w:u w:val="single"/>
        </w:rPr>
        <w:t>knif</w:t>
      </w:r>
      <w:r>
        <w:t>e into pieces of several sizes, and kept close stopped</w:t>
      </w:r>
      <w:r>
        <w:br/>
        <w:t>from the air, till the time of use 3 a piece osthis, of the com-</w:t>
      </w:r>
      <w:r>
        <w:br/>
        <w:t>pass of a silver three-pence, will make an Esear near as.</w:t>
      </w:r>
      <w:r>
        <w:br/>
      </w:r>
      <w:r>
        <w:rPr>
          <w:u w:val="single"/>
        </w:rPr>
        <w:t>lar</w:t>
      </w:r>
      <w:r>
        <w:t>ge as a sir-pence, and usually performs its work in an hour’s</w:t>
      </w:r>
      <w:r>
        <w:br/>
      </w:r>
      <w:r>
        <w:rPr>
          <w:b/>
          <w:bCs/>
        </w:rPr>
        <w:t>time</w:t>
      </w:r>
      <w:r>
        <w:rPr>
          <w:b/>
          <w:bCs/>
        </w:rPr>
        <w:tab/>
        <w:t>*</w:t>
      </w:r>
      <w:r>
        <w:rPr>
          <w:b/>
          <w:bCs/>
        </w:rPr>
        <w:tab/>
        <w:t>. --</w:t>
      </w:r>
    </w:p>
    <w:p w14:paraId="22CED083" w14:textId="77777777" w:rsidR="00AA6A10" w:rsidRDefault="00000000">
      <w:pPr>
        <w:ind w:firstLine="360"/>
      </w:pPr>
      <w:r>
        <w:t xml:space="preserve">A milder </w:t>
      </w:r>
      <w:r>
        <w:rPr>
          <w:u w:val="single"/>
        </w:rPr>
        <w:t>than this</w:t>
      </w:r>
      <w:r>
        <w:t xml:space="preserve">, is a </w:t>
      </w:r>
      <w:proofErr w:type="gramStart"/>
      <w:r>
        <w:t>Paste .made</w:t>
      </w:r>
      <w:proofErr w:type="gramEnd"/>
      <w:r>
        <w:t xml:space="preserve"> of Soap-lees, and Quick-</w:t>
      </w:r>
      <w:r>
        <w:br/>
        <w:t>lime powdered; and a still- milder, called.from its softness,</w:t>
      </w:r>
      <w:r>
        <w:br/>
      </w:r>
      <w:r>
        <w:rPr>
          <w:b/>
          <w:bCs/>
        </w:rPr>
        <w:t xml:space="preserve">the </w:t>
      </w:r>
      <w:r>
        <w:t>Velvet Caustic, is a Paste made of Quick-lime powdered,,</w:t>
      </w:r>
      <w:r>
        <w:br/>
        <w:t>and a little Soap. This.is chiefly adapted to Insants, and tender</w:t>
      </w:r>
      <w:r>
        <w:br/>
        <w:t>Bodies, and may he suffered to he on twenty fontSours,</w:t>
      </w:r>
      <w:r>
        <w:br/>
      </w:r>
      <w:proofErr w:type="gramStart"/>
      <w:r>
        <w:rPr>
          <w:b/>
          <w:bCs/>
          <w:i/>
          <w:iCs/>
        </w:rPr>
        <w:t>Turner.-</w:t>
      </w:r>
      <w:proofErr w:type="gramEnd"/>
      <w:r>
        <w:rPr>
          <w:b/>
          <w:bCs/>
          <w:i/>
          <w:iCs/>
        </w:rPr>
        <w:t>’.</w:t>
      </w:r>
    </w:p>
    <w:p w14:paraId="7321FB04" w14:textId="77777777" w:rsidR="00AA6A10" w:rsidRDefault="00000000">
      <w:pPr>
        <w:ind w:firstLine="360"/>
      </w:pPr>
      <w:r>
        <w:t xml:space="preserve">The best Caustic in use, is Lapis </w:t>
      </w:r>
      <w:r>
        <w:rPr>
          <w:lang w:val="la-Latn" w:eastAsia="la-Latn" w:bidi="la-Latn"/>
        </w:rPr>
        <w:t xml:space="preserve">infernalis </w:t>
      </w:r>
      <w:r>
        <w:t>powdered and</w:t>
      </w:r>
      <w:r>
        <w:br/>
        <w:t>mixed into a Paste with Soap, which is to he prevented from</w:t>
      </w:r>
      <w:r>
        <w:br/>
        <w:t>spreading by cutting an Orifice in a piece of sticking Plaister,</w:t>
      </w:r>
      <w:r>
        <w:br/>
        <w:t>nearly as big as you mean so make the esear, which being ap-</w:t>
      </w:r>
      <w:r>
        <w:br/>
        <w:t>plied to the part, the Caushc must he laid on the Orifice, and</w:t>
      </w:r>
      <w:r>
        <w:br/>
        <w:t xml:space="preserve">preserved in its situation by a few flips of Plaister laid round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edges, and a large piece over all, with moderate Bandage </w:t>
      </w:r>
      <w:r>
        <w:rPr>
          <w:i/>
          <w:iCs/>
        </w:rPr>
        <w:t>to</w:t>
      </w:r>
      <w:r>
        <w:t xml:space="preserve"> re-</w:t>
      </w:r>
      <w:r>
        <w:br/>
        <w:t xml:space="preserve">tain the whole. </w:t>
      </w:r>
      <w:r>
        <w:rPr>
          <w:i/>
          <w:iCs/>
        </w:rPr>
        <w:t>Sharp.</w:t>
      </w:r>
    </w:p>
    <w:p w14:paraId="79A7C8F4" w14:textId="77777777" w:rsidR="00AA6A10" w:rsidRDefault="00000000">
      <w:pPr>
        <w:ind w:firstLine="360"/>
      </w:pPr>
      <w:r>
        <w:t>The size of the Caushc must always he proportioned to that</w:t>
      </w:r>
      <w:r>
        <w:br/>
        <w:t xml:space="preserve">of the Escar </w:t>
      </w:r>
      <w:proofErr w:type="gramStart"/>
      <w:r>
        <w:t>proposed ;</w:t>
      </w:r>
      <w:proofErr w:type="gramEnd"/>
      <w:r>
        <w:t xml:space="preserve"> </w:t>
      </w:r>
      <w:r>
        <w:rPr>
          <w:i/>
          <w:iCs/>
        </w:rPr>
        <w:t>for</w:t>
      </w:r>
      <w:r>
        <w:t xml:space="preserve"> upon the solution of its salts, in</w:t>
      </w:r>
      <w:r>
        <w:br/>
        <w:t>spight of all precaution they will spread, so as to form an</w:t>
      </w:r>
      <w:r>
        <w:br/>
        <w:t>escar much larger than then own compass when first laid on.</w:t>
      </w:r>
    </w:p>
    <w:p w14:paraId="34D52643" w14:textId="77777777" w:rsidR="00AA6A10" w:rsidRDefault="00000000">
      <w:pPr>
        <w:ind w:firstLine="360"/>
      </w:pPr>
      <w:r>
        <w:t>This caution is not altogether unnecessary, having frequently</w:t>
      </w:r>
      <w:r>
        <w:br/>
        <w:t>seen an Ulcer, the effect of one of these Caustics, aS big aS a</w:t>
      </w:r>
      <w:r>
        <w:br/>
        <w:t>half-crown, and that too upon the Face, Neck, and Breasts</w:t>
      </w:r>
      <w:r>
        <w:br/>
        <w:t>of gentiewomen, where the Scar as much aS possible ought to</w:t>
      </w:r>
      <w:r>
        <w:br/>
        <w:t>he avoided, which needed not to have exceeded the compass</w:t>
      </w:r>
      <w:r>
        <w:br/>
        <w:t xml:space="preserve">of a silver groat. </w:t>
      </w:r>
      <w:r>
        <w:rPr>
          <w:i/>
          <w:iCs/>
        </w:rPr>
        <w:t>Tomer. '</w:t>
      </w:r>
    </w:p>
    <w:p w14:paraId="7029A849" w14:textId="77777777" w:rsidR="00AA6A10" w:rsidRDefault="00000000">
      <w:pPr>
        <w:ind w:firstLine="360"/>
      </w:pPr>
      <w:r>
        <w:t>This Caushc generally does its business in an hour and a half,</w:t>
      </w:r>
      <w:r>
        <w:br/>
        <w:t xml:space="preserve">two hours, or three, according to the thickness of the </w:t>
      </w:r>
      <w:r>
        <w:rPr>
          <w:u w:val="single"/>
        </w:rPr>
        <w:t>Skin</w:t>
      </w:r>
      <w:r>
        <w:t>,</w:t>
      </w:r>
      <w:r>
        <w:br/>
        <w:t>and, what is Very remarkable, notwithstanding its strength and</w:t>
      </w:r>
      <w:r>
        <w:br/>
        <w:t>sudden efficacy, it frequentiy gives no pain, where the Skin is</w:t>
      </w:r>
      <w:r>
        <w:br/>
        <w:t>not inflamed, as in making Issues, and opening some sew Ac..</w:t>
      </w:r>
      <w:r>
        <w:br/>
      </w:r>
      <w:r>
        <w:rPr>
          <w:i/>
          <w:iCs/>
        </w:rPr>
        <w:t>fcefs.es. Sharp.</w:t>
      </w:r>
    </w:p>
    <w:p w14:paraId="0929F175" w14:textId="77777777" w:rsidR="00AA6A10" w:rsidRDefault="00000000">
      <w:pPr>
        <w:ind w:firstLine="360"/>
      </w:pPr>
      <w:r>
        <w:t>When the esear is made, which is known by a remission of</w:t>
      </w:r>
      <w:r>
        <w:br/>
        <w:t>the Pain, and the time the Caustic lay on, the Planters must be</w:t>
      </w:r>
      <w:r>
        <w:br/>
        <w:t>removed, and the Salts washed from the part with warm Milk.</w:t>
      </w:r>
      <w:r>
        <w:br/>
        <w:t>The Esear, now insensible to the Knife, must he out through,</w:t>
      </w:r>
      <w:r>
        <w:br/>
        <w:t>and the Matter discharged, without over-much pressing the</w:t>
      </w:r>
      <w:r>
        <w:br/>
        <w:t>Parts adjacent to get out all at once, for reasons mentioned he-</w:t>
      </w:r>
      <w:r>
        <w:br/>
        <w:t>fore. -</w:t>
      </w:r>
    </w:p>
    <w:p w14:paraId="2920CF93" w14:textId="77777777" w:rsidR="00AA6A10" w:rsidRDefault="00000000">
      <w:pPr>
        <w:ind w:firstLine="360"/>
      </w:pPr>
      <w:r>
        <w:t>If the patient bears the discharge of the Matter without sick-</w:t>
      </w:r>
      <w:r>
        <w:br/>
        <w:t xml:space="preserve">ness or saluting, it may he necessary to out away aS muchof </w:t>
      </w:r>
      <w:r>
        <w:rPr>
          <w:b/>
          <w:bCs/>
        </w:rPr>
        <w:t>the</w:t>
      </w:r>
      <w:r>
        <w:rPr>
          <w:b/>
          <w:bCs/>
        </w:rPr>
        <w:br/>
      </w:r>
      <w:r>
        <w:t>Escar as can be done conveniently; the remaining part is to he</w:t>
      </w:r>
      <w:r>
        <w:br/>
        <w:t>dressed up with Doffiis armed with Basilicon, and dipt in Oil of</w:t>
      </w:r>
      <w:r>
        <w:br/>
        <w:t>Lillies warm, and over all a Diapalma Plaister, or an Anodyne</w:t>
      </w:r>
      <w:r>
        <w:br/>
        <w:t>Cataplasm, with gentie Compress and Bandage just to retain the</w:t>
      </w:r>
      <w:r>
        <w:br/>
        <w:t xml:space="preserve">dressings on the part. </w:t>
      </w:r>
      <w:r>
        <w:rPr>
          <w:i/>
          <w:iCs/>
        </w:rPr>
        <w:t>Wisemans.</w:t>
      </w:r>
    </w:p>
    <w:p w14:paraId="6AC80B79" w14:textId="77777777" w:rsidR="00AA6A10" w:rsidRDefault="00000000">
      <w:pPr>
        <w:ind w:firstLine="360"/>
      </w:pPr>
      <w:r>
        <w:t>This method must be continued till the patient grows easy,</w:t>
      </w:r>
      <w:r>
        <w:br/>
        <w:t>which is generally in two or three days; aster which the Com-</w:t>
      </w:r>
      <w:r>
        <w:br/>
        <w:t xml:space="preserve">press and Bandage will he </w:t>
      </w:r>
      <w:proofErr w:type="gramStart"/>
      <w:r>
        <w:t>absolutely requisite</w:t>
      </w:r>
      <w:proofErr w:type="gramEnd"/>
      <w:r>
        <w:t>, by the"artfid ma-</w:t>
      </w:r>
      <w:r>
        <w:br/>
        <w:t>nagement of which, and the continuance of the same Digestives,</w:t>
      </w:r>
      <w:r>
        <w:br/>
        <w:t>a Sinuosity may perhaps he prevented, and nothing more upon</w:t>
      </w:r>
      <w:r>
        <w:br/>
        <w:t xml:space="preserve">the sail of the Escar wanted than a little dry Lint m </w:t>
      </w:r>
      <w:r>
        <w:rPr>
          <w:lang w:val="la-Latn" w:eastAsia="la-Latn" w:bidi="la-Latn"/>
        </w:rPr>
        <w:t>compleat</w:t>
      </w:r>
      <w:r>
        <w:rPr>
          <w:lang w:val="la-Latn" w:eastAsia="la-Latn" w:bidi="la-Latn"/>
        </w:rPr>
        <w:br/>
      </w:r>
      <w:r>
        <w:t xml:space="preserve">the cure. </w:t>
      </w:r>
      <w:r>
        <w:rPr>
          <w:i/>
          <w:iCs/>
        </w:rPr>
        <w:t>Turncr.</w:t>
      </w:r>
    </w:p>
    <w:p w14:paraId="176D0F54" w14:textId="77777777" w:rsidR="00AA6A10" w:rsidRDefault="00000000">
      <w:pPr>
        <w:ind w:firstLine="360"/>
      </w:pPr>
      <w:r>
        <w:rPr>
          <w:i/>
          <w:iCs/>
        </w:rPr>
        <w:t>SaAbs.ces.sies</w:t>
      </w:r>
      <w:r>
        <w:t xml:space="preserve"> opened by Caustic are liable to the same accidents</w:t>
      </w:r>
      <w:r>
        <w:br/>
        <w:t>with those which are opened by incision, the method of treating</w:t>
      </w:r>
      <w:r>
        <w:br/>
        <w:t>them are in both cases the same; we shall therefore proceed to</w:t>
      </w:r>
      <w:r>
        <w:br/>
        <w:t xml:space="preserve">treat </w:t>
      </w:r>
      <w:r>
        <w:rPr>
          <w:i/>
          <w:iCs/>
        </w:rPr>
        <w:t xml:space="preserve">os </w:t>
      </w:r>
      <w:proofErr w:type="gramStart"/>
      <w:r>
        <w:rPr>
          <w:i/>
          <w:iCs/>
        </w:rPr>
        <w:t>particular Abscesses</w:t>
      </w:r>
      <w:proofErr w:type="gramEnd"/>
      <w:r>
        <w:rPr>
          <w:i/>
          <w:iCs/>
        </w:rPr>
        <w:t>,</w:t>
      </w:r>
      <w:r>
        <w:t xml:space="preserve"> with their different methods of cure,</w:t>
      </w:r>
      <w:r>
        <w:br/>
        <w:t>in every part of the Human Bedy. _</w:t>
      </w:r>
    </w:p>
    <w:p w14:paraId="4DF1D26C" w14:textId="77777777" w:rsidR="00AA6A10" w:rsidRDefault="00000000">
      <w:r>
        <w:rPr>
          <w:b/>
          <w:bCs/>
        </w:rPr>
        <w:t>ABSCESSES of the HEAIL</w:t>
      </w:r>
    </w:p>
    <w:p w14:paraId="512248F5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t xml:space="preserve"> in the Forehead and Hairy Scalp are, for the general</w:t>
      </w:r>
      <w:r>
        <w:br/>
        <w:t>part, the consequences of a Contusion; where the extravasated</w:t>
      </w:r>
      <w:r>
        <w:br/>
        <w:t xml:space="preserve">Juices, from the want of timely bleeding, and </w:t>
      </w:r>
      <w:r>
        <w:rPr>
          <w:lang w:val="la-Latn" w:eastAsia="la-Latn" w:bidi="la-Latn"/>
        </w:rPr>
        <w:t xml:space="preserve">restringent </w:t>
      </w:r>
      <w:r>
        <w:t>appli-</w:t>
      </w:r>
      <w:r>
        <w:br/>
        <w:t>cations, their regress through the hrohen Capillaries being de</w:t>
      </w:r>
      <w:proofErr w:type="gramStart"/>
      <w:r>
        <w:t>- ’</w:t>
      </w:r>
      <w:proofErr w:type="gramEnd"/>
      <w:r>
        <w:br/>
        <w:t>stroyed,. inflame and ripen into Matter.</w:t>
      </w:r>
    </w:p>
    <w:p w14:paraId="2B55C309" w14:textId="77777777" w:rsidR="00AA6A10" w:rsidRDefault="00000000">
      <w:pPr>
        <w:tabs>
          <w:tab w:val="left" w:pos="5136"/>
        </w:tabs>
        <w:ind w:firstLine="360"/>
      </w:pPr>
      <w:r>
        <w:t xml:space="preserve">Is they happed upon any of the Sutures, </w:t>
      </w:r>
      <w:proofErr w:type="gramStart"/>
      <w:r>
        <w:t>they</w:t>
      </w:r>
      <w:proofErr w:type="gramEnd"/>
      <w:r>
        <w:t xml:space="preserve"> sometimes pro-</w:t>
      </w:r>
      <w:r>
        <w:br/>
        <w:t>duce dangerous symptoms, by inflaming the Dura Mater, winch</w:t>
      </w:r>
      <w:r>
        <w:br/>
        <w:t xml:space="preserve">passes through them, and is continued to the Pericranium. </w:t>
      </w:r>
      <w:proofErr w:type="gramStart"/>
      <w:r>
        <w:rPr>
          <w:i/>
          <w:iCs/>
        </w:rPr>
        <w:t>Wife..</w:t>
      </w:r>
      <w:proofErr w:type="gramEnd"/>
      <w:r>
        <w:rPr>
          <w:i/>
          <w:iCs/>
        </w:rPr>
        <w:br/>
        <w:t>man.</w:t>
      </w:r>
      <w:r>
        <w:t xml:space="preserve"> See </w:t>
      </w:r>
      <w:r>
        <w:rPr>
          <w:b/>
          <w:bCs/>
        </w:rPr>
        <w:t>PERICRANIUM.</w:t>
      </w:r>
      <w:r>
        <w:rPr>
          <w:b/>
          <w:bCs/>
        </w:rPr>
        <w:tab/>
        <w:t>'</w:t>
      </w:r>
    </w:p>
    <w:p w14:paraId="1427F68E" w14:textId="77777777" w:rsidR="00AA6A10" w:rsidRDefault="00000000">
      <w:pPr>
        <w:tabs>
          <w:tab w:val="left" w:pos="2654"/>
        </w:tabs>
        <w:ind w:firstLine="360"/>
      </w:pPr>
      <w:r>
        <w:t xml:space="preserve">In all </w:t>
      </w:r>
      <w:r>
        <w:rPr>
          <w:i/>
          <w:iCs/>
        </w:rPr>
        <w:t>Abscesses</w:t>
      </w:r>
      <w:r>
        <w:t xml:space="preserve"> of the Hairy Scalp,, the Caustic is preferable to</w:t>
      </w:r>
      <w:r>
        <w:br/>
        <w:t>Incision, (especially if the Matter has been so long confined as</w:t>
      </w:r>
      <w:r>
        <w:br/>
        <w:t xml:space="preserve">to make the Skull black or carious) as it makes way for </w:t>
      </w:r>
      <w:r>
        <w:rPr>
          <w:b/>
          <w:bCs/>
        </w:rPr>
        <w:t>the -</w:t>
      </w:r>
      <w:r>
        <w:rPr>
          <w:b/>
          <w:bCs/>
        </w:rPr>
        <w:br/>
      </w:r>
      <w:r>
        <w:t>Rugine or Raspatory [see RUG1NE] which is always to be used, *</w:t>
      </w:r>
      <w:r>
        <w:br/>
        <w:t>except upon the Sutures, the thinness of the Skull there" forbid-</w:t>
      </w:r>
      <w:r>
        <w:br/>
        <w:t>ding it; for should we wait for an Exfoliation by the common</w:t>
      </w:r>
      <w:r>
        <w:br/>
        <w:t>methods, some weeks, perhaps months, would he required</w:t>
      </w:r>
      <w:r>
        <w:br/>
        <w:t>whereas, by the Raspatory, Incarnation .is eompleated in afew-</w:t>
      </w:r>
      <w:r>
        <w:br/>
      </w:r>
      <w:r>
        <w:lastRenderedPageBreak/>
        <w:t>day’s.</w:t>
      </w:r>
      <w:r>
        <w:tab/>
        <w:t>‘ .</w:t>
      </w:r>
    </w:p>
    <w:p w14:paraId="5C2A6799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t xml:space="preserve"> in the Forehead must always he opened by incision,</w:t>
      </w:r>
      <w:r>
        <w:br/>
        <w:t>which must he made according to the direction of the Fibres,</w:t>
      </w:r>
      <w:r>
        <w:br/>
        <w:t>for a transverse wound here may cause the Eyebrows to sail over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>the eyes.</w:t>
      </w:r>
    </w:p>
    <w:p w14:paraId="61D53365" w14:textId="77777777" w:rsidR="00AA6A10" w:rsidRDefault="00000000">
      <w:pPr>
        <w:ind w:firstLine="360"/>
      </w:pPr>
      <w:r>
        <w:t xml:space="preserve">Arcaeus’s Liniment is the common dressing in these </w:t>
      </w:r>
      <w:r>
        <w:rPr>
          <w:i/>
          <w:iCs/>
        </w:rPr>
        <w:t>Abscesses,</w:t>
      </w:r>
      <w:r>
        <w:rPr>
          <w:i/>
          <w:iCs/>
        </w:rPr>
        <w:br/>
      </w:r>
      <w:r>
        <w:t xml:space="preserve">it </w:t>
      </w:r>
      <w:proofErr w:type="gramStart"/>
      <w:r>
        <w:t>bring</w:t>
      </w:r>
      <w:proofErr w:type="gramEnd"/>
      <w:r>
        <w:t xml:space="preserve"> by the author designed particularly for wounds of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Head, and the cure is to he finished with dry </w:t>
      </w:r>
      <w:r>
        <w:rPr>
          <w:u w:val="single"/>
        </w:rPr>
        <w:t>Tin</w:t>
      </w:r>
      <w:r>
        <w:t>t, with good</w:t>
      </w:r>
      <w:r>
        <w:br/>
        <w:t>Compress and Bandage.</w:t>
      </w:r>
    </w:p>
    <w:p w14:paraId="4B21893A" w14:textId="77777777" w:rsidR="00AA6A10" w:rsidRDefault="00000000">
      <w:r>
        <w:t>' If a Sinus should he formed, let it he opened in the most dike</w:t>
      </w:r>
      <w:r>
        <w:br/>
        <w:t>pending part, the Matter let out, and a Compress of the whole</w:t>
      </w:r>
      <w:r>
        <w:br/>
        <w:t>length of it applied, with the double-headed Roller or Cop; by</w:t>
      </w:r>
      <w:r>
        <w:br/>
        <w:t>which, and dressing as above, ityrill heal without further trou-</w:t>
      </w:r>
    </w:p>
    <w:p w14:paraId="609A403F" w14:textId="77777777" w:rsidR="00AA6A10" w:rsidRDefault="00000000">
      <w:pPr>
        <w:outlineLvl w:val="2"/>
      </w:pPr>
      <w:bookmarkStart w:id="44" w:name="bookmark88"/>
      <w:r>
        <w:rPr>
          <w:b/>
          <w:bCs/>
        </w:rPr>
        <w:t>ABSCESSES in the EYELIDS.</w:t>
      </w:r>
      <w:bookmarkEnd w:id="44"/>
    </w:p>
    <w:p w14:paraId="189FAA59" w14:textId="77777777" w:rsidR="00AA6A10" w:rsidRDefault="00000000">
      <w:pPr>
        <w:ind w:firstLine="360"/>
      </w:pPr>
      <w:r>
        <w:t xml:space="preserve">Internal </w:t>
      </w:r>
      <w:r>
        <w:rPr>
          <w:i/>
          <w:iCs/>
        </w:rPr>
        <w:t>Abscesses</w:t>
      </w:r>
      <w:r>
        <w:t xml:space="preserve"> in the Eyelids must he treated by </w:t>
      </w:r>
      <w:r>
        <w:rPr>
          <w:u w:val="single"/>
        </w:rPr>
        <w:t>making</w:t>
      </w:r>
      <w:r>
        <w:t xml:space="preserve"> a</w:t>
      </w:r>
      <w:r>
        <w:rPr>
          <w:u w:val="single"/>
        </w:rPr>
        <w:t>n</w:t>
      </w:r>
      <w:r>
        <w:rPr>
          <w:u w:val="single"/>
        </w:rPr>
        <w:br/>
      </w:r>
      <w:r>
        <w:t xml:space="preserve">Incision in their most eminent </w:t>
      </w:r>
      <w:proofErr w:type="gramStart"/>
      <w:r>
        <w:t>part, and</w:t>
      </w:r>
      <w:proofErr w:type="gramEnd"/>
      <w:r>
        <w:t xml:space="preserve"> evacuating the Humour.</w:t>
      </w:r>
      <w:r>
        <w:br/>
        <w:t>Aster this wash the place with Brine, and bind on it a</w:t>
      </w:r>
      <w:r>
        <w:br/>
        <w:t>piece of Wool moistened with an Egg. Next day foment the</w:t>
      </w:r>
      <w:r>
        <w:br/>
        <w:t xml:space="preserve">sore, and anoint it with </w:t>
      </w:r>
      <w:proofErr w:type="gramStart"/>
      <w:r>
        <w:t>Honey ;</w:t>
      </w:r>
      <w:proofErr w:type="gramEnd"/>
      <w:r>
        <w:t xml:space="preserve"> aster this, let the cure be car-</w:t>
      </w:r>
      <w:r>
        <w:br/>
        <w:t xml:space="preserve">ried on by frequent Instillation </w:t>
      </w:r>
      <w:r>
        <w:rPr>
          <w:lang w:val="el-GR" w:eastAsia="el-GR" w:bidi="el-GR"/>
        </w:rPr>
        <w:t>οΓ</w:t>
      </w:r>
      <w:r w:rsidRPr="00AC72F0">
        <w:rPr>
          <w:lang w:val="en-GB" w:eastAsia="el-GR" w:bidi="el-GR"/>
        </w:rPr>
        <w:t xml:space="preserve"> </w:t>
      </w:r>
      <w:r>
        <w:t xml:space="preserve">the </w:t>
      </w:r>
      <w:r>
        <w:rPr>
          <w:lang w:val="la-Latn" w:eastAsia="la-Latn" w:bidi="la-Latn"/>
        </w:rPr>
        <w:t>Collyrium Repressum.</w:t>
      </w:r>
      <w:r>
        <w:br w:type="page"/>
      </w:r>
    </w:p>
    <w:p w14:paraId="4056DCAB" w14:textId="77777777" w:rsidR="00AA6A10" w:rsidRDefault="00000000">
      <w:pPr>
        <w:ind w:firstLine="360"/>
      </w:pPr>
      <w:r>
        <w:rPr>
          <w:i/>
          <w:iCs/>
        </w:rPr>
        <w:lastRenderedPageBreak/>
        <w:t>As</w:t>
      </w:r>
      <w:r>
        <w:t xml:space="preserve"> for external </w:t>
      </w:r>
      <w:r>
        <w:rPr>
          <w:i/>
          <w:iCs/>
        </w:rPr>
        <w:t>Abscesses</w:t>
      </w:r>
      <w:r>
        <w:t xml:space="preserve"> in these Parts, aster Incision and</w:t>
      </w:r>
      <w:r>
        <w:br/>
        <w:t xml:space="preserve">Evacuation, as in the </w:t>
      </w:r>
      <w:r>
        <w:rPr>
          <w:i/>
          <w:iCs/>
        </w:rPr>
        <w:t>somex,</w:t>
      </w:r>
      <w:r>
        <w:t xml:space="preserve"> we apply some </w:t>
      </w:r>
      <w:proofErr w:type="gramStart"/>
      <w:r>
        <w:t>Lint</w:t>
      </w:r>
      <w:proofErr w:type="gramEnd"/>
      <w:r>
        <w:t xml:space="preserve"> spread with</w:t>
      </w:r>
      <w:r>
        <w:br/>
        <w:t>Honey, and bind thereon a piece of Wool.</w:t>
      </w:r>
    </w:p>
    <w:p w14:paraId="5F5C58C5" w14:textId="77777777" w:rsidR="00AA6A10" w:rsidRDefault="00000000">
      <w:pPr>
        <w:ind w:firstLine="360"/>
      </w:pPr>
      <w:r>
        <w:t xml:space="preserve">If the </w:t>
      </w:r>
      <w:r>
        <w:rPr>
          <w:i/>
          <w:iCs/>
        </w:rPr>
        <w:t>Abfcefs</w:t>
      </w:r>
      <w:r>
        <w:t xml:space="preserve"> affect the Cartilage inf the Eyelid, if on the</w:t>
      </w:r>
      <w:r>
        <w:br/>
        <w:t>external part, it is not impossible, aster they have been well</w:t>
      </w:r>
      <w:r>
        <w:br/>
        <w:t>cleansed with Egg and Honey, to incarnate them by some dry-</w:t>
      </w:r>
      <w:r>
        <w:br/>
        <w:t xml:space="preserve">ing Medicine proper for the parts about the Head. If the </w:t>
      </w:r>
      <w:r>
        <w:rPr>
          <w:i/>
          <w:iCs/>
        </w:rPr>
        <w:t>Ab-</w:t>
      </w:r>
      <w:r>
        <w:rPr>
          <w:i/>
          <w:iCs/>
        </w:rPr>
        <w:br/>
      </w:r>
      <w:r>
        <w:t>sasc he in the inward part of the Cartilage, after the Eyelid has</w:t>
      </w:r>
      <w:r>
        <w:br/>
        <w:t>been turned up, and the Cartilage laid hare and scraped, lay</w:t>
      </w:r>
      <w:r>
        <w:br/>
        <w:t>thereon some of the finest Powder of Copper, and to the Eyelid</w:t>
      </w:r>
      <w:r>
        <w:br/>
        <w:t>apply an Egg beaten up with Wine and Oil of Roses ; next</w:t>
      </w:r>
      <w:r>
        <w:br/>
        <w:t>day foment the place, and apply the Powder and Egg as before;</w:t>
      </w:r>
      <w:r>
        <w:br/>
        <w:t>on the third day anoint the Eyelid with Honey, and then betake</w:t>
      </w:r>
      <w:r>
        <w:br/>
        <w:t xml:space="preserve">yourself to the use of the </w:t>
      </w:r>
      <w:r>
        <w:rPr>
          <w:lang w:val="la-Latn" w:eastAsia="la-Latn" w:bidi="la-Latn"/>
        </w:rPr>
        <w:t xml:space="preserve">Collyrium Repressum. </w:t>
      </w:r>
      <w:r>
        <w:rPr>
          <w:i/>
          <w:iCs/>
          <w:lang w:val="la-Latn" w:eastAsia="la-Latn" w:bidi="la-Latn"/>
        </w:rPr>
        <w:t xml:space="preserve">Actius </w:t>
      </w:r>
      <w:r>
        <w:rPr>
          <w:i/>
          <w:iCs/>
        </w:rPr>
        <w:t>Tetr.</w:t>
      </w:r>
      <w:r>
        <w:t xml:space="preserve"> </w:t>
      </w:r>
      <w:r>
        <w:rPr>
          <w:lang w:val="la-Latn" w:eastAsia="la-Latn" w:bidi="la-Latn"/>
        </w:rPr>
        <w:t>2»</w:t>
      </w:r>
      <w:r>
        <w:rPr>
          <w:lang w:val="la-Latn" w:eastAsia="la-Latn" w:bidi="la-Latn"/>
        </w:rPr>
        <w:br/>
      </w:r>
      <w:r>
        <w:rPr>
          <w:i/>
          <w:iCs/>
        </w:rPr>
        <w:t>ferm.</w:t>
      </w:r>
      <w:r>
        <w:t xml:space="preserve"> iii. </w:t>
      </w:r>
      <w:r>
        <w:rPr>
          <w:i/>
          <w:iCs/>
        </w:rPr>
        <w:t>cap. Jcy.</w:t>
      </w:r>
      <w:r>
        <w:t xml:space="preserve"> See </w:t>
      </w:r>
      <w:r>
        <w:rPr>
          <w:b/>
          <w:bCs/>
          <w:lang w:val="la-Latn" w:eastAsia="la-Latn" w:bidi="la-Latn"/>
        </w:rPr>
        <w:t>COLLYRIUM.</w:t>
      </w:r>
    </w:p>
    <w:p w14:paraId="74C676CC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t xml:space="preserve"> in the Eyelids sometimes </w:t>
      </w:r>
      <w:proofErr w:type="gramStart"/>
      <w:r>
        <w:t>happen, and</w:t>
      </w:r>
      <w:proofErr w:type="gramEnd"/>
      <w:r>
        <w:t xml:space="preserve"> are easily cured</w:t>
      </w:r>
      <w:r>
        <w:br/>
        <w:t>by a small puncture with a Lances, and a bit of Diachylon</w:t>
      </w:r>
      <w:r>
        <w:br/>
        <w:t>Plainer. But these Apostems are hetter prevented by letting</w:t>
      </w:r>
      <w:r>
        <w:br/>
        <w:t>out the Blood with the point of a Lances, which often by’a</w:t>
      </w:r>
      <w:r>
        <w:br/>
        <w:t>blow is thrown upon these parts in greater quantity than can he</w:t>
      </w:r>
      <w:r>
        <w:br/>
        <w:t>absorbed again into the circulation. No other dressing is required</w:t>
      </w:r>
      <w:r>
        <w:br/>
        <w:t>than dry Lint covered with a bit of defensatiVe Plainer.</w:t>
      </w:r>
    </w:p>
    <w:p w14:paraId="7CC86C43" w14:textId="77777777" w:rsidR="00AA6A10" w:rsidRDefault="00000000">
      <w:pPr>
        <w:ind w:firstLine="360"/>
      </w:pPr>
      <w:r>
        <w:t xml:space="preserve">The Lachrymal Glands frequentiy </w:t>
      </w:r>
      <w:proofErr w:type="gramStart"/>
      <w:r>
        <w:t>apostemate,which</w:t>
      </w:r>
      <w:proofErr w:type="gramEnd"/>
      <w:r>
        <w:t xml:space="preserve"> is caused,</w:t>
      </w:r>
      <w:r>
        <w:br/>
        <w:t>as most authors imagine, by the Tears becoming acrid and cor-</w:t>
      </w:r>
      <w:r>
        <w:br/>
        <w:t xml:space="preserve">rosive, and so exciting an Inflammation and </w:t>
      </w:r>
      <w:r>
        <w:rPr>
          <w:i/>
          <w:iCs/>
        </w:rPr>
        <w:t>Abfcefs</w:t>
      </w:r>
      <w:r>
        <w:t>tho' many</w:t>
      </w:r>
      <w:r>
        <w:br/>
        <w:t>of them imagine that the Tears themselves, not finding a way</w:t>
      </w:r>
      <w:r>
        <w:br/>
        <w:t xml:space="preserve">through the Nasal Duct, do, from stagnating in the </w:t>
      </w:r>
      <w:r>
        <w:rPr>
          <w:lang w:val="la-Latn" w:eastAsia="la-Latn" w:bidi="la-Latn"/>
        </w:rPr>
        <w:t xml:space="preserve">Saccus, </w:t>
      </w:r>
      <w:r>
        <w:t>cor-</w:t>
      </w:r>
      <w:r>
        <w:br/>
        <w:t xml:space="preserve">rupt, and become the Matter discharged by the </w:t>
      </w:r>
      <w:r>
        <w:rPr>
          <w:lang w:val="la-Latn" w:eastAsia="la-Latn" w:bidi="la-Latn"/>
        </w:rPr>
        <w:t xml:space="preserve">Puncta </w:t>
      </w:r>
      <w:r>
        <w:t>Lachry-</w:t>
      </w:r>
      <w:r>
        <w:br/>
        <w:t>. Inalia: but the latter opinion is most certainly ill grounded ;</w:t>
      </w:r>
      <w:r>
        <w:br/>
        <w:t>sor besides that the Tears are not of a composition to become</w:t>
      </w:r>
      <w:r>
        <w:br/>
        <w:t xml:space="preserve">Pus, it may he observed almost at any </w:t>
      </w:r>
      <w:r>
        <w:rPr>
          <w:b/>
          <w:bCs/>
        </w:rPr>
        <w:t xml:space="preserve">time, </w:t>
      </w:r>
      <w:r>
        <w:t xml:space="preserve">upon pressing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Abfcefs,</w:t>
      </w:r>
      <w:r>
        <w:t xml:space="preserve"> that the two Fluids appear unmixed; and with regard</w:t>
      </w:r>
      <w:r>
        <w:br/>
        <w:t>to the general doctrine of the sharpness of the Tears producing</w:t>
      </w:r>
      <w:r>
        <w:br/>
        <w:t xml:space="preserve">this disorder, I think it is much to he questioned, since </w:t>
      </w:r>
      <w:r>
        <w:rPr>
          <w:b/>
          <w:bCs/>
        </w:rPr>
        <w:t>the</w:t>
      </w:r>
      <w:r>
        <w:rPr>
          <w:b/>
          <w:bCs/>
        </w:rPr>
        <w:br/>
      </w:r>
      <w:r>
        <w:t>Cornea and Tunica Conjunctiva,being more sensible Membranes</w:t>
      </w:r>
      <w:r>
        <w:br/>
        <w:t xml:space="preserve">than the </w:t>
      </w:r>
      <w:r>
        <w:rPr>
          <w:lang w:val="la-Latn" w:eastAsia="la-Latn" w:bidi="la-Latn"/>
        </w:rPr>
        <w:t xml:space="preserve">Saccus, </w:t>
      </w:r>
      <w:r>
        <w:t>would more readily he offended by themj but</w:t>
      </w:r>
      <w:r>
        <w:br/>
        <w:t>as we fee they are not in the least injured, and every part of an</w:t>
      </w:r>
      <w:r>
        <w:br/>
        <w:t>animal Body is subject to Inflammation from internal causes, I</w:t>
      </w:r>
      <w:r>
        <w:br/>
        <w:t xml:space="preserve">believe this external one may he justly doubted. </w:t>
      </w:r>
      <w:r>
        <w:rPr>
          <w:i/>
          <w:iCs/>
        </w:rPr>
        <w:t>Sharp.</w:t>
      </w:r>
    </w:p>
    <w:p w14:paraId="2FEE45CB" w14:textId="77777777" w:rsidR="00AA6A10" w:rsidRDefault="00000000">
      <w:pPr>
        <w:ind w:firstLine="360"/>
      </w:pPr>
      <w:r>
        <w:t xml:space="preserve">These </w:t>
      </w:r>
      <w:r>
        <w:rPr>
          <w:i/>
          <w:iCs/>
        </w:rPr>
        <w:t>Abscesses</w:t>
      </w:r>
      <w:r>
        <w:t xml:space="preserve"> are sometimes so foul aS not to cure by Inci-</w:t>
      </w:r>
      <w:r>
        <w:br/>
        <w:t>sion; in this ease a piece of the Bag itself must he out away.</w:t>
      </w:r>
      <w:r>
        <w:br/>
      </w:r>
      <w:r>
        <w:rPr>
          <w:i/>
          <w:iCs/>
        </w:rPr>
        <w:t>Sharp.</w:t>
      </w:r>
    </w:p>
    <w:p w14:paraId="62F85589" w14:textId="77777777" w:rsidR="00AA6A10" w:rsidRDefault="00000000">
      <w:pPr>
        <w:ind w:firstLine="360"/>
      </w:pPr>
      <w:r>
        <w:t>The manner of performing the operation is this: Supposing</w:t>
      </w:r>
      <w:r>
        <w:br/>
        <w:t xml:space="preserve">the </w:t>
      </w:r>
      <w:r>
        <w:rPr>
          <w:i/>
          <w:iCs/>
        </w:rPr>
        <w:t>Abfcefs</w:t>
      </w:r>
      <w:r>
        <w:t xml:space="preserve"> not broke, choose a time when it is most turgid</w:t>
      </w:r>
      <w:r>
        <w:br/>
        <w:t>with Matter; and to this end you may shut the patient's eye</w:t>
      </w:r>
      <w:r>
        <w:br/>
        <w:t>the day before, and lay littie flips of Piaster upon one another</w:t>
      </w:r>
      <w:r>
        <w:br/>
        <w:t xml:space="preserve">across the lids, from about the </w:t>
      </w:r>
      <w:r>
        <w:rPr>
          <w:lang w:val="la-Latn" w:eastAsia="la-Latn" w:bidi="la-Latn"/>
        </w:rPr>
        <w:t xml:space="preserve">Puncta </w:t>
      </w:r>
      <w:r>
        <w:t>lachrymalia to the inter-</w:t>
      </w:r>
      <w:r>
        <w:br/>
      </w:r>
      <w:r>
        <w:rPr>
          <w:b/>
          <w:bCs/>
        </w:rPr>
        <w:t xml:space="preserve">nal </w:t>
      </w:r>
      <w:r>
        <w:t>Angle; which compressing their channeis, and preventing</w:t>
      </w:r>
      <w:r>
        <w:br/>
        <w:t>the Flux of the Matter that way, will heap it up in the Bag,</w:t>
      </w:r>
      <w:r>
        <w:br/>
        <w:t xml:space="preserve">and indicate more certainly the place to he cut. If the </w:t>
      </w:r>
      <w:r>
        <w:rPr>
          <w:i/>
          <w:iCs/>
        </w:rPr>
        <w:t>Abfcefs</w:t>
      </w:r>
      <w:r>
        <w:rPr>
          <w:i/>
          <w:iCs/>
        </w:rPr>
        <w:br/>
      </w:r>
      <w:r>
        <w:t>is already open, the Orifice and Prohe will inform you where</w:t>
      </w:r>
      <w:r>
        <w:br/>
        <w:t>to inlargethen placing the patient in a seat of convenient</w:t>
      </w:r>
      <w:r>
        <w:br/>
        <w:t>height for the management of your Hand, with a small incision-</w:t>
      </w:r>
      <w:r>
        <w:br/>
        <w:t>knife dilate from the upper part of the Bag down to the edge</w:t>
      </w:r>
      <w:r>
        <w:br/>
        <w:t>os the Orbit, without any regard to the Tendon of the Orbicu-</w:t>
      </w:r>
      <w:r>
        <w:br/>
        <w:t>laris Muscle, or fear of wounding the Blood-Veffeis; though if</w:t>
      </w:r>
      <w:r>
        <w:br/>
        <w:t>yon see the Vessels, it is proper to shun them: the length of</w:t>
      </w:r>
      <w:r>
        <w:br/>
        <w:t>this incision will he near four tenths of an inch. It has been</w:t>
      </w:r>
      <w:r>
        <w:br/>
        <w:t>advised, in opening the Bag, to introduce a sinall Prohe through</w:t>
      </w:r>
      <w:r>
        <w:br/>
        <w:t xml:space="preserve">one of the </w:t>
      </w:r>
      <w:r>
        <w:rPr>
          <w:lang w:val="la-Latn" w:eastAsia="la-Latn" w:bidi="la-Latn"/>
        </w:rPr>
        <w:t xml:space="preserve">Puncta </w:t>
      </w:r>
      <w:r>
        <w:t>into its cavity, to prevent wounding the</w:t>
      </w:r>
      <w:r>
        <w:br/>
        <w:t xml:space="preserve">posterior part </w:t>
      </w:r>
      <w:r>
        <w:rPr>
          <w:i/>
          <w:iCs/>
        </w:rPr>
        <w:t>of</w:t>
      </w:r>
      <w:r>
        <w:t xml:space="preserve"> it; but I think this excess of care may he</w:t>
      </w:r>
      <w:r>
        <w:br/>
        <w:t>more troublesome than useful, since in so large a Vessel a Very</w:t>
      </w:r>
      <w:r>
        <w:br/>
      </w:r>
      <w:r>
        <w:rPr>
          <w:u w:val="single"/>
        </w:rPr>
        <w:t>small sh</w:t>
      </w:r>
      <w:r>
        <w:t>are of dexterity is sufficient to avoid the mistake. In</w:t>
      </w:r>
      <w:r>
        <w:br/>
        <w:t>making this incision care must he had not to cut too near the</w:t>
      </w:r>
      <w:r>
        <w:br/>
        <w:t>joining os the Eye-lids, because of the deformity of the suc-</w:t>
      </w:r>
      <w:r>
        <w:br/>
        <w:t>ceeding Soar; though the blear Eye, or uneven contraction of</w:t>
      </w:r>
      <w:r>
        <w:br/>
        <w:t>the Skin in that part, after the operation, is generally owing</w:t>
      </w:r>
      <w:r>
        <w:br/>
        <w:t>to the ufc of the Cautery, and not to the wound of the Ten-</w:t>
      </w:r>
      <w:r>
        <w:br/>
        <w:t>don os the Orbicularis Muscle; sor this last is necessarily, from</w:t>
      </w:r>
      <w:r>
        <w:br/>
        <w:t>its situation, always cut through, but without any inconvenience,'</w:t>
      </w:r>
      <w:r>
        <w:br/>
        <w:t>.because of the firm Cicatrry asterwards that fixes it strongly to</w:t>
      </w:r>
      <w:r>
        <w:br/>
        <w:t>the Bone. *</w:t>
      </w:r>
    </w:p>
    <w:p w14:paraId="6BF64BF9" w14:textId="77777777" w:rsidR="00AA6A10" w:rsidRDefault="00000000">
      <w:pPr>
        <w:ind w:firstLine="360"/>
      </w:pPr>
      <w:r>
        <w:t>When the Bag .is open, inis to he silled with dry Lint,</w:t>
      </w:r>
      <w:r>
        <w:br/>
        <w:t>which the next day may he removed, and exchanged for a</w:t>
      </w:r>
      <w:r>
        <w:br/>
        <w:t>Dossil dipt in a soft digestive Medicine: This must he repeated.</w:t>
      </w:r>
      <w:r>
        <w:br/>
        <w:t>every day once or twice, according to the quantity of the dis-</w:t>
      </w:r>
      <w:r>
        <w:br/>
        <w:t>charge : Now and’ then, when the Matter is not good, using</w:t>
      </w:r>
      <w:r>
        <w:br/>
        <w:t>the precipitate Medicine, and from time m time a Spunge-tent,</w:t>
      </w:r>
      <w:r>
        <w:br/>
        <w:t xml:space="preserve">to prevent the too sudden reunion of the upper part of the </w:t>
      </w:r>
      <w:r>
        <w:rPr>
          <w:i/>
          <w:iCs/>
        </w:rPr>
        <w:t>Ab-</w:t>
      </w:r>
      <w:r>
        <w:rPr>
          <w:i/>
          <w:iCs/>
        </w:rPr>
        <w:br/>
      </w:r>
      <w:r>
        <w:rPr>
          <w:i/>
          <w:iCs/>
        </w:rPr>
        <w:lastRenderedPageBreak/>
        <w:t>fcefs.</w:t>
      </w:r>
      <w:r>
        <w:t xml:space="preserve"> When the discharge begins to lessen, it will he proper</w:t>
      </w:r>
      <w:r>
        <w:br/>
        <w:t xml:space="preserve">to </w:t>
      </w:r>
      <w:r>
        <w:rPr>
          <w:u w:val="single"/>
        </w:rPr>
        <w:t>pass</w:t>
      </w:r>
      <w:r>
        <w:t xml:space="preserve"> a small Prohe, or silver Wire through the Nasal Duct</w:t>
      </w:r>
      <w:r>
        <w:br/>
        <w:t>into the Nose, every time it is*dreffed, in order to dilate it a lit-</w:t>
      </w:r>
      <w:r>
        <w:br/>
        <w:t xml:space="preserve">tie, and make way for theTears.and </w:t>
      </w:r>
      <w:proofErr w:type="gramStart"/>
      <w:r>
        <w:t>Matter,which</w:t>
      </w:r>
      <w:proofErr w:type="gramEnd"/>
      <w:r>
        <w:t xml:space="preserve"> by their drain</w:t>
      </w:r>
      <w:r>
        <w:br/>
        <w:t>will continue to keep it open. This method must he followed</w:t>
      </w:r>
      <w:r>
        <w:br/>
        <w:t>till the discharge is neatly over,’which will he in a few weeks,</w:t>
      </w:r>
      <w:r>
        <w:br/>
        <w:t>and then dressing superficially with dry lint, or any drying ap-</w:t>
      </w:r>
      <w:r>
        <w:br/>
        <w:t xml:space="preserve">plication, the wound will seldom sail of healing. Aster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cure, </w:t>
      </w:r>
      <w:proofErr w:type="gramStart"/>
      <w:r>
        <w:t>in order to</w:t>
      </w:r>
      <w:proofErr w:type="gramEnd"/>
      <w:r>
        <w:t xml:space="preserve"> prevent a relapse, it will he proper, fora few</w:t>
      </w:r>
      <w:r>
        <w:br/>
        <w:t xml:space="preserve">weeks, towcar the compressing instrument. </w:t>
      </w:r>
      <w:r>
        <w:rPr>
          <w:i/>
          <w:iCs/>
        </w:rPr>
        <w:t>Sharp.</w:t>
      </w:r>
    </w:p>
    <w:p w14:paraId="62CD7C2D" w14:textId="77777777" w:rsidR="00AA6A10" w:rsidRDefault="00000000">
      <w:pPr>
        <w:ind w:firstLine="360"/>
      </w:pPr>
      <w:r>
        <w:t xml:space="preserve">These </w:t>
      </w:r>
      <w:r>
        <w:rPr>
          <w:i/>
          <w:iCs/>
        </w:rPr>
        <w:t>Abscesses</w:t>
      </w:r>
      <w:r>
        <w:t xml:space="preserve"> generally end in a Fistula Lachrymals, </w:t>
      </w:r>
      <w:r>
        <w:rPr>
          <w:i/>
          <w:iCs/>
        </w:rPr>
        <w:t>six the</w:t>
      </w:r>
      <w:r>
        <w:rPr>
          <w:i/>
          <w:iCs/>
        </w:rPr>
        <w:br/>
      </w:r>
      <w:r>
        <w:rPr>
          <w:b/>
          <w:bCs/>
        </w:rPr>
        <w:t>treat</w:t>
      </w:r>
      <w:r>
        <w:rPr>
          <w:b/>
          <w:bCs/>
          <w:u w:val="single"/>
        </w:rPr>
        <w:t>m</w:t>
      </w:r>
      <w:r>
        <w:rPr>
          <w:b/>
          <w:bCs/>
        </w:rPr>
        <w:t>ent of which see FISTULA LACHRYMALIS.</w:t>
      </w:r>
    </w:p>
    <w:p w14:paraId="0021B9C5" w14:textId="77777777" w:rsidR="00AA6A10" w:rsidRDefault="00000000">
      <w:pPr>
        <w:ind w:firstLine="360"/>
      </w:pPr>
      <w:r>
        <w:rPr>
          <w:u w:val="single"/>
        </w:rPr>
        <w:t>In</w:t>
      </w:r>
      <w:r>
        <w:t xml:space="preserve"> the Nose sometimes </w:t>
      </w:r>
      <w:r>
        <w:rPr>
          <w:i/>
          <w:iCs/>
        </w:rPr>
        <w:t>Abscesses</w:t>
      </w:r>
      <w:r>
        <w:t xml:space="preserve"> are formed, and are to he</w:t>
      </w:r>
      <w:r>
        <w:br/>
        <w:t>tr</w:t>
      </w:r>
      <w:r>
        <w:rPr>
          <w:u w:val="single"/>
        </w:rPr>
        <w:t>eated</w:t>
      </w:r>
      <w:r>
        <w:t xml:space="preserve"> as </w:t>
      </w:r>
      <w:r>
        <w:rPr>
          <w:u w:val="single"/>
        </w:rPr>
        <w:t>directe</w:t>
      </w:r>
      <w:r>
        <w:t>d in the following observation:</w:t>
      </w:r>
    </w:p>
    <w:p w14:paraId="28E071DD" w14:textId="77777777" w:rsidR="00AA6A10" w:rsidRDefault="00000000">
      <w:r>
        <w:rPr>
          <w:b/>
          <w:bCs/>
        </w:rPr>
        <w:t xml:space="preserve">A </w:t>
      </w:r>
      <w:r>
        <w:t>gen</w:t>
      </w:r>
      <w:r>
        <w:rPr>
          <w:u w:val="single"/>
        </w:rPr>
        <w:t>tleman</w:t>
      </w:r>
      <w:r>
        <w:t xml:space="preserve"> near seventy years old wa</w:t>
      </w:r>
      <w:r>
        <w:rPr>
          <w:vertAlign w:val="superscript"/>
        </w:rPr>
        <w:t>5</w:t>
      </w:r>
      <w:r>
        <w:t xml:space="preserve"> sorely afflicted with </w:t>
      </w:r>
      <w:r>
        <w:rPr>
          <w:b/>
          <w:bCs/>
        </w:rPr>
        <w:t>a</w:t>
      </w:r>
      <w:r>
        <w:rPr>
          <w:b/>
          <w:bCs/>
        </w:rPr>
        <w:br/>
      </w:r>
      <w:r>
        <w:t>Furuncle within his Nostrils and aheut his Nose, with great</w:t>
      </w:r>
      <w:r>
        <w:br/>
      </w:r>
      <w:r>
        <w:rPr>
          <w:b/>
          <w:bCs/>
          <w:u w:val="single"/>
        </w:rPr>
        <w:t>Inflammatio</w:t>
      </w:r>
      <w:r>
        <w:rPr>
          <w:b/>
          <w:bCs/>
        </w:rPr>
        <w:t xml:space="preserve">n </w:t>
      </w:r>
      <w:r>
        <w:t>and Hardness. I fomented the diseased parts</w:t>
      </w:r>
      <w:r>
        <w:br/>
        <w:t xml:space="preserve">with a Decoction of the Tops of </w:t>
      </w:r>
      <w:proofErr w:type="gramStart"/>
      <w:r>
        <w:t>Marsh-mallows</w:t>
      </w:r>
      <w:proofErr w:type="gramEnd"/>
      <w:r>
        <w:t>. Mallows,</w:t>
      </w:r>
      <w:r>
        <w:br/>
        <w:t>Violets, Chamomile flowers, Melilot, Linseed, and Flea-</w:t>
      </w:r>
      <w:r>
        <w:br/>
        <w:t>wort feeds, and with a syringe injected some of the same</w:t>
      </w:r>
      <w:r>
        <w:br/>
        <w:t xml:space="preserve">into his </w:t>
      </w:r>
      <w:proofErr w:type="gramStart"/>
      <w:r>
        <w:t>Nostriis, and</w:t>
      </w:r>
      <w:proofErr w:type="gramEnd"/>
      <w:r>
        <w:t xml:space="preserve"> applied the fore-mentioned Cataplasm</w:t>
      </w:r>
      <w:r>
        <w:br/>
        <w:t>over his Nose. I purposed the letting him blood in the</w:t>
      </w:r>
      <w:r>
        <w:br/>
        <w:t>Arm, but it would not he admitted by reason of his age;</w:t>
      </w:r>
      <w:r>
        <w:br/>
        <w:t>but by setting on Leeches behind his eats, I took away some</w:t>
      </w:r>
      <w:r>
        <w:br/>
      </w:r>
      <w:proofErr w:type="gramStart"/>
      <w:r>
        <w:t>Blood ;</w:t>
      </w:r>
      <w:proofErr w:type="gramEnd"/>
      <w:r>
        <w:t xml:space="preserve"> also by blistering the Neck and Shoulders, I endea-</w:t>
      </w:r>
      <w:r>
        <w:br/>
        <w:t xml:space="preserve">voured Revulsion, by Clysters kept his Body soluble, </w:t>
      </w:r>
      <w:r>
        <w:rPr>
          <w:b/>
          <w:bCs/>
        </w:rPr>
        <w:t>and</w:t>
      </w:r>
      <w:r>
        <w:rPr>
          <w:b/>
          <w:bCs/>
        </w:rPr>
        <w:br/>
      </w:r>
      <w:r>
        <w:t>-continued the applications, by winch his Pain was somewhat</w:t>
      </w:r>
      <w:r>
        <w:br/>
        <w:t>mitigated. Aster five or six day</w:t>
      </w:r>
      <w:r>
        <w:rPr>
          <w:vertAlign w:val="superscript"/>
        </w:rPr>
        <w:t>3</w:t>
      </w:r>
      <w:r>
        <w:t xml:space="preserve"> the Skin became thm, and</w:t>
      </w:r>
      <w:r>
        <w:br/>
        <w:t>a white tough Matter shewed itself in several places within</w:t>
      </w:r>
      <w:r>
        <w:br/>
        <w:t>and aheut his Nose, and gradually made its way through</w:t>
      </w:r>
      <w:r>
        <w:br/>
        <w:t>many small openings. I made it more way here and there</w:t>
      </w:r>
      <w:r>
        <w:br/>
        <w:t xml:space="preserve">with the point of a </w:t>
      </w:r>
      <w:proofErr w:type="gramStart"/>
      <w:r>
        <w:t>Lancet, and</w:t>
      </w:r>
      <w:proofErr w:type="gramEnd"/>
      <w:r>
        <w:t xml:space="preserve"> dressed them with Oil of</w:t>
      </w:r>
      <w:r>
        <w:br/>
        <w:t>Lillies mined with the Yolk os an Egg, and continued the</w:t>
      </w:r>
      <w:r>
        <w:br/>
        <w:t xml:space="preserve">" use of the Fomentation, and applied the Corate. </w:t>
      </w:r>
      <w:r>
        <w:rPr>
          <w:i/>
          <w:iCs/>
        </w:rPr>
        <w:t>I</w:t>
      </w:r>
      <w:r>
        <w:t xml:space="preserve"> was</w:t>
      </w:r>
      <w:r>
        <w:br/>
        <w:t>much troubled to think what would become of his Nose, the</w:t>
      </w:r>
      <w:r>
        <w:br/>
        <w:t>exterior or interior parts bring all staffed with that clammy</w:t>
      </w:r>
      <w:r>
        <w:br/>
        <w:t>Matter, so that it would not iflue out; and, when it should,</w:t>
      </w:r>
      <w:r>
        <w:br/>
        <w:t>I doubted it would leave littie covering upon the Cartilages.</w:t>
      </w:r>
      <w:r>
        <w:br/>
        <w:t>To hasten it out, I daily dropt in a mixture of Honey of</w:t>
      </w:r>
      <w:r>
        <w:br/>
        <w:t>Roses, with Juice of Smallage decocted; and, by convey-</w:t>
      </w:r>
      <w:r>
        <w:br/>
        <w:t>ing a big Tent dipped in the same into each Nostril, I pressed</w:t>
      </w:r>
      <w:r>
        <w:br/>
        <w:t>the Matter outward, and sometimes pulled it away with</w:t>
      </w:r>
      <w:r>
        <w:br/>
        <w:t>my Forceps. It came out as if it had been broken pieces</w:t>
      </w:r>
      <w:r>
        <w:br/>
        <w:t xml:space="preserve">of the Spinal Marrow, and burst some of the openings </w:t>
      </w:r>
      <w:r>
        <w:rPr>
          <w:b/>
          <w:bCs/>
        </w:rPr>
        <w:t>into</w:t>
      </w:r>
      <w:r>
        <w:rPr>
          <w:b/>
          <w:bCs/>
        </w:rPr>
        <w:br/>
      </w:r>
      <w:r>
        <w:t xml:space="preserve">one </w:t>
      </w:r>
      <w:proofErr w:type="gramStart"/>
      <w:r>
        <w:t>another,which</w:t>
      </w:r>
      <w:proofErr w:type="gramEnd"/>
      <w:r>
        <w:t xml:space="preserve"> I was sorry to see. But theMatter not bring</w:t>
      </w:r>
      <w:r>
        <w:br/>
        <w:t xml:space="preserve">accompanied with Acrimony, </w:t>
      </w:r>
      <w:r>
        <w:rPr>
          <w:b/>
          <w:bCs/>
        </w:rPr>
        <w:t xml:space="preserve">the </w:t>
      </w:r>
      <w:r>
        <w:t xml:space="preserve">hollowness filled up, </w:t>
      </w:r>
      <w:r>
        <w:rPr>
          <w:b/>
          <w:bCs/>
        </w:rPr>
        <w:t>and</w:t>
      </w:r>
      <w:r>
        <w:rPr>
          <w:b/>
          <w:bCs/>
        </w:rPr>
        <w:br/>
      </w:r>
      <w:r>
        <w:t>the distended Ups sidling near one another, agglutinated as</w:t>
      </w:r>
      <w:r>
        <w:br/>
      </w:r>
      <w:proofErr w:type="gramStart"/>
      <w:r>
        <w:t>the .Matter</w:t>
      </w:r>
      <w:proofErr w:type="gramEnd"/>
      <w:r>
        <w:t xml:space="preserve"> digested out; and by the Compression I made</w:t>
      </w:r>
      <w:r>
        <w:br/>
        <w:t xml:space="preserve">with my Tents within the Nostrils, I inlarged them, </w:t>
      </w:r>
      <w:r>
        <w:rPr>
          <w:b/>
          <w:bCs/>
        </w:rPr>
        <w:t>and</w:t>
      </w:r>
      <w:r>
        <w:rPr>
          <w:b/>
          <w:bCs/>
        </w:rPr>
        <w:br/>
      </w:r>
      <w:r>
        <w:t>furthered the well-cicatrizing of the Ulcer; winch was ef-</w:t>
      </w:r>
      <w:r>
        <w:br/>
        <w:t>fected in a sew days after, with Cicatrixes not unseemly.</w:t>
      </w:r>
      <w:r>
        <w:br/>
      </w:r>
      <w:r>
        <w:rPr>
          <w:i/>
          <w:iCs/>
        </w:rPr>
        <w:t>Wiseman.</w:t>
      </w:r>
    </w:p>
    <w:p w14:paraId="457D0713" w14:textId="77777777" w:rsidR="00AA6A10" w:rsidRDefault="00000000">
      <w:r>
        <w:rPr>
          <w:b/>
          <w:bCs/>
        </w:rPr>
        <w:t xml:space="preserve">ABSCESSES </w:t>
      </w:r>
      <w:r>
        <w:t>aheut the JAwS.</w:t>
      </w:r>
    </w:p>
    <w:p w14:paraId="68853952" w14:textId="77777777" w:rsidR="00AA6A10" w:rsidRDefault="00000000">
      <w:pPr>
        <w:ind w:firstLine="360"/>
      </w:pPr>
      <w:r>
        <w:t>The Conglobate Glands under the Jaws are Very subject to</w:t>
      </w:r>
      <w:r>
        <w:br/>
      </w:r>
      <w:r>
        <w:rPr>
          <w:i/>
          <w:iCs/>
        </w:rPr>
        <w:t>Abscesses,</w:t>
      </w:r>
      <w:r>
        <w:t xml:space="preserve"> which have been taken by some to he strumous, but</w:t>
      </w:r>
      <w:r>
        <w:br/>
        <w:t xml:space="preserve">they differ greatiy; the Struma being contained in </w:t>
      </w:r>
      <w:r>
        <w:rPr>
          <w:lang w:val="la-Latn" w:eastAsia="la-Latn" w:bidi="la-Latn"/>
        </w:rPr>
        <w:t xml:space="preserve">a Cystis </w:t>
      </w:r>
      <w:r>
        <w:t>re-</w:t>
      </w:r>
      <w:r>
        <w:br/>
        <w:t>quires to he eradicated by Efcarotics after the Matter is dis-</w:t>
      </w:r>
      <w:r>
        <w:br/>
      </w:r>
      <w:proofErr w:type="gramStart"/>
      <w:r>
        <w:t>charged ;</w:t>
      </w:r>
      <w:proofErr w:type="gramEnd"/>
      <w:r>
        <w:t xml:space="preserve"> but these, aster the discharge of the Matter, are cured</w:t>
      </w:r>
      <w:r>
        <w:br/>
        <w:t>either of themselves, or by the ordinary intentions of Digestion.</w:t>
      </w:r>
    </w:p>
    <w:p w14:paraId="59F4DB53" w14:textId="77777777" w:rsidR="00AA6A10" w:rsidRDefault="00000000">
      <w:pPr>
        <w:ind w:firstLine="360"/>
      </w:pPr>
      <w:r>
        <w:t xml:space="preserve">These </w:t>
      </w:r>
      <w:r>
        <w:rPr>
          <w:i/>
          <w:iCs/>
        </w:rPr>
        <w:t>Abfcefs.es,</w:t>
      </w:r>
      <w:r>
        <w:t xml:space="preserve"> as the part is not Very capable of Band-</w:t>
      </w:r>
      <w:r>
        <w:br/>
        <w:t xml:space="preserve">age, are best opened by Caustic. </w:t>
      </w:r>
      <w:r>
        <w:rPr>
          <w:i/>
          <w:iCs/>
        </w:rPr>
        <w:t>Wiseman.</w:t>
      </w:r>
    </w:p>
    <w:p w14:paraId="218EE582" w14:textId="77777777" w:rsidR="00AA6A10" w:rsidRDefault="00000000">
      <w:pPr>
        <w:ind w:firstLine="360"/>
      </w:pPr>
      <w:r>
        <w:t>After the discharge of the Matter till the Escar is separated,</w:t>
      </w:r>
      <w:r>
        <w:br/>
        <w:t xml:space="preserve">is must he drefled with </w:t>
      </w:r>
      <w:r>
        <w:rPr>
          <w:lang w:val="la-Latn" w:eastAsia="la-Latn" w:bidi="la-Latn"/>
        </w:rPr>
        <w:t xml:space="preserve">Leniente, </w:t>
      </w:r>
      <w:r>
        <w:t>and the cure must he com-</w:t>
      </w:r>
      <w:r>
        <w:br/>
        <w:t xml:space="preserve">pleated as in the </w:t>
      </w:r>
      <w:r>
        <w:rPr>
          <w:i/>
          <w:iCs/>
        </w:rPr>
        <w:t>Abscesses</w:t>
      </w:r>
      <w:r>
        <w:t xml:space="preserve"> opened by incision.</w:t>
      </w:r>
    </w:p>
    <w:p w14:paraId="0207645A" w14:textId="77777777" w:rsidR="00AA6A10" w:rsidRDefault="00000000">
      <w:pPr>
        <w:ind w:left="360" w:hanging="360"/>
      </w:pPr>
      <w:r>
        <w:t xml:space="preserve">A child of about nine years old having been diseased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Fever, some </w:t>
      </w:r>
      <w:r>
        <w:rPr>
          <w:lang w:val="la-Latn" w:eastAsia="la-Latn" w:bidi="la-Latn"/>
        </w:rPr>
        <w:t xml:space="preserve">reliques </w:t>
      </w:r>
      <w:r>
        <w:t>of that Matter discharged themselves in</w:t>
      </w:r>
      <w:r>
        <w:br/>
        <w:t xml:space="preserve">a Swelling under the right Jaw, aS big as </w:t>
      </w:r>
      <w:r>
        <w:rPr>
          <w:lang w:val="la-Latn" w:eastAsia="la-Latn" w:bidi="la-Latn"/>
        </w:rPr>
        <w:t xml:space="preserve">a pulletis </w:t>
      </w:r>
      <w:r>
        <w:t>egg. It</w:t>
      </w:r>
      <w:r>
        <w:br/>
        <w:t>was suppurated, and required Vent, which I gave it by in-</w:t>
      </w:r>
      <w:r>
        <w:br/>
        <w:t>cision, but could not cure it till I had applied a Caustic on</w:t>
      </w:r>
      <w:r>
        <w:br/>
        <w:t xml:space="preserve">the </w:t>
      </w:r>
      <w:proofErr w:type="gramStart"/>
      <w:r>
        <w:t>depending</w:t>
      </w:r>
      <w:proofErr w:type="gramEnd"/>
      <w:r>
        <w:t xml:space="preserve"> part. The place </w:t>
      </w:r>
      <w:proofErr w:type="gramStart"/>
      <w:r>
        <w:t>not bring</w:t>
      </w:r>
      <w:proofErr w:type="gramEnd"/>
      <w:r>
        <w:t xml:space="preserve"> Very capable of</w:t>
      </w:r>
      <w:r>
        <w:br/>
        <w:t>Bandage, it Could not he treated so advantageoufly when</w:t>
      </w:r>
      <w:r>
        <w:br/>
        <w:t>opened by Incision, and drefled with Tents; but after the</w:t>
      </w:r>
      <w:r>
        <w:br/>
        <w:t>laying it more open by Caustic, the Matter plentifully dis-</w:t>
      </w:r>
      <w:r>
        <w:br/>
        <w:t xml:space="preserve">charged, and the </w:t>
      </w:r>
      <w:r>
        <w:rPr>
          <w:i/>
          <w:iCs/>
        </w:rPr>
        <w:t>Abfcefs</w:t>
      </w:r>
      <w:r>
        <w:t xml:space="preserve"> Cured. </w:t>
      </w:r>
      <w:r>
        <w:rPr>
          <w:i/>
          <w:iCs/>
        </w:rPr>
        <w:t>JVisanan.</w:t>
      </w:r>
    </w:p>
    <w:p w14:paraId="70A1860B" w14:textId="77777777" w:rsidR="00AA6A10" w:rsidRDefault="00000000">
      <w:r>
        <w:rPr>
          <w:b/>
          <w:bCs/>
        </w:rPr>
        <w:t>ABSCESSES of the EARS.</w:t>
      </w:r>
    </w:p>
    <w:p w14:paraId="7FA03A6C" w14:textId="77777777" w:rsidR="00AA6A10" w:rsidRDefault="00000000">
      <w:r>
        <w:t xml:space="preserve">. If an Inflammation or </w:t>
      </w:r>
      <w:r>
        <w:rPr>
          <w:i/>
          <w:iCs/>
        </w:rPr>
        <w:t>Abfcefs</w:t>
      </w:r>
      <w:r>
        <w:t xml:space="preserve"> affect the Ears, the same</w:t>
      </w:r>
      <w:r>
        <w:br/>
        <w:t xml:space="preserve">Regimen os Diet is to </w:t>
      </w:r>
      <w:proofErr w:type="gramStart"/>
      <w:r>
        <w:t>he .ordered</w:t>
      </w:r>
      <w:proofErr w:type="gramEnd"/>
      <w:r>
        <w:t xml:space="preserve"> </w:t>
      </w:r>
      <w:r>
        <w:rPr>
          <w:lang w:val="la-Latn" w:eastAsia="la-Latn" w:bidi="la-Latn"/>
        </w:rPr>
        <w:t xml:space="preserve">asina </w:t>
      </w:r>
      <w:r>
        <w:t>Fever, that is to say,</w:t>
      </w:r>
      <w:r>
        <w:br/>
        <w:t xml:space="preserve">a Very thin one, and that affords little or no nourishment.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because this </w:t>
      </w:r>
      <w:r>
        <w:rPr>
          <w:lang w:val="la-Latn" w:eastAsia="la-Latn" w:bidi="la-Latn"/>
        </w:rPr>
        <w:t xml:space="preserve">Sensorium </w:t>
      </w:r>
      <w:r>
        <w:t>is near the Brain, and of quick Sensa-</w:t>
      </w:r>
      <w:r>
        <w:br/>
      </w:r>
      <w:r>
        <w:lastRenderedPageBreak/>
        <w:t>tion, a small error with respect to it may prove of bad con-</w:t>
      </w:r>
      <w:r>
        <w:br/>
        <w:t xml:space="preserve">sequence. Let the patient therefore live on </w:t>
      </w:r>
      <w:r>
        <w:rPr>
          <w:lang w:val="la-Latn" w:eastAsia="la-Latn" w:bidi="la-Latn"/>
        </w:rPr>
        <w:t xml:space="preserve">Cremor </w:t>
      </w:r>
      <w:r>
        <w:t>of P</w:t>
      </w:r>
      <w:r>
        <w:rPr>
          <w:u w:val="single"/>
        </w:rPr>
        <w:t>tisan,</w:t>
      </w:r>
      <w:r>
        <w:rPr>
          <w:u w:val="single"/>
        </w:rPr>
        <w:br/>
      </w:r>
      <w:r>
        <w:t>and Water, and he kept quiet. and apply fresh Fat., y</w:t>
      </w:r>
      <w:r>
        <w:rPr>
          <w:vertAlign w:val="subscript"/>
        </w:rPr>
        <w:t>0</w:t>
      </w:r>
      <w:r>
        <w:t xml:space="preserve">id </w:t>
      </w:r>
      <w:r>
        <w:rPr>
          <w:b/>
          <w:bCs/>
          <w:vertAlign w:val="subscript"/>
        </w:rPr>
        <w:t>o</w:t>
      </w:r>
      <w:r>
        <w:rPr>
          <w:b/>
          <w:bCs/>
        </w:rPr>
        <w:t>s</w:t>
      </w:r>
      <w:r>
        <w:rPr>
          <w:b/>
          <w:bCs/>
        </w:rPr>
        <w:br/>
      </w:r>
      <w:r>
        <w:t>all Acrimony, to the part. If the Inflammation proceed to an</w:t>
      </w:r>
      <w:r>
        <w:br/>
      </w:r>
      <w:r>
        <w:rPr>
          <w:i/>
          <w:iCs/>
        </w:rPr>
        <w:t>Abst esc,</w:t>
      </w:r>
      <w:r>
        <w:t xml:space="preserve"> and Pus appears, it must be evacuated, and tho </w:t>
      </w:r>
      <w:r>
        <w:rPr>
          <w:i/>
          <w:iCs/>
        </w:rPr>
        <w:t>Agul</w:t>
      </w:r>
      <w:r>
        <w:rPr>
          <w:i/>
          <w:iCs/>
        </w:rPr>
        <w:br/>
      </w:r>
      <w:r>
        <w:t>sasc cleansed, by the Emollients, and moderate Drawers, and</w:t>
      </w:r>
      <w:r>
        <w:br/>
        <w:t>Detersives. But since some, by their negligence, let chejj.</w:t>
      </w:r>
      <w:r>
        <w:br/>
        <w:t>Ears run with Pus for a long time, which is not afimw^</w:t>
      </w:r>
      <w:r>
        <w:br/>
        <w:t>easily dried up, and which has a very offensive (inch, dryimr</w:t>
      </w:r>
      <w:r>
        <w:br/>
        <w:t xml:space="preserve">Medicines are to he used, such as those which </w:t>
      </w:r>
      <w:r>
        <w:rPr>
          <w:lang w:val="la-Latn" w:eastAsia="la-Latn" w:bidi="la-Latn"/>
        </w:rPr>
        <w:t xml:space="preserve">aro </w:t>
      </w:r>
      <w:r>
        <w:t>prepared ut</w:t>
      </w:r>
      <w:r>
        <w:br/>
        <w:t>the Recrements of Iron with Vinegar, which are of wherderfut</w:t>
      </w:r>
      <w:r>
        <w:br/>
        <w:t>edinacy in drying up Old and foul. Ulcers, especially in ch-</w:t>
      </w:r>
      <w:r>
        <w:br/>
        <w:t xml:space="preserve">eats. </w:t>
      </w:r>
      <w:r>
        <w:rPr>
          <w:i/>
          <w:iCs/>
          <w:lang w:val="la-Latn" w:eastAsia="la-Latn" w:bidi="la-Latn"/>
        </w:rPr>
        <w:t xml:space="preserve">Actuarius </w:t>
      </w:r>
      <w:r>
        <w:rPr>
          <w:i/>
          <w:iCs/>
        </w:rPr>
        <w:t>Meth. Med. lib.</w:t>
      </w:r>
      <w:r>
        <w:t xml:space="preserve"> hr. </w:t>
      </w:r>
      <w:r>
        <w:rPr>
          <w:i/>
          <w:iCs/>
        </w:rPr>
        <w:t>Cap,</w:t>
      </w:r>
      <w:r>
        <w:t xml:space="preserve"> jo.</w:t>
      </w:r>
    </w:p>
    <w:p w14:paraId="40EE3DB1" w14:textId="77777777" w:rsidR="00AA6A10" w:rsidRDefault="00000000">
      <w:pPr>
        <w:ind w:firstLine="360"/>
      </w:pP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Abscesses</w:t>
      </w:r>
      <w:r>
        <w:t xml:space="preserve"> near the Ears, which the Greeks can ^edj^</w:t>
      </w:r>
      <w:r>
        <w:br/>
        <w:t>accounted among Inflammations, sor they are generated hy .m</w:t>
      </w:r>
      <w:r>
        <w:br/>
        <w:t xml:space="preserve">Inflammation of the Glandules about the </w:t>
      </w:r>
      <w:r>
        <w:rPr>
          <w:lang w:val="el-GR" w:eastAsia="el-GR" w:bidi="el-GR"/>
        </w:rPr>
        <w:t>Επὸ</w:t>
      </w:r>
      <w:r w:rsidRPr="00AC72F0">
        <w:rPr>
          <w:lang w:val="en-GB" w:eastAsia="el-GR" w:bidi="el-GR"/>
        </w:rPr>
        <w:t xml:space="preserve"> </w:t>
      </w:r>
      <w:r>
        <w:rPr>
          <w:vertAlign w:val="subscript"/>
        </w:rPr>
        <w:t>W</w:t>
      </w:r>
      <w:r>
        <w:t>7</w:t>
      </w:r>
      <w:r>
        <w:rPr>
          <w:vertAlign w:val="subscript"/>
        </w:rPr>
        <w:t>f</w:t>
      </w:r>
      <w:r>
        <w:t>-T</w:t>
      </w:r>
      <w:r>
        <w:br/>
        <w:t xml:space="preserve">dom ra: </w:t>
      </w:r>
      <w:r>
        <w:rPr>
          <w:lang w:val="el-GR" w:eastAsia="el-GR" w:bidi="el-GR"/>
        </w:rPr>
        <w:t>ρἐντΜΐ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οκ</w:t>
      </w:r>
      <w:r w:rsidRPr="00AC72F0">
        <w:rPr>
          <w:lang w:val="en-GB" w:eastAsia="el-GR" w:bidi="el-GR"/>
        </w:rPr>
        <w:t xml:space="preserve"> </w:t>
      </w:r>
      <w:r>
        <w:t xml:space="preserve">in there para according </w:t>
      </w:r>
      <w:r>
        <w:rPr>
          <w:vertAlign w:val="subscript"/>
        </w:rPr>
        <w:t>to</w:t>
      </w:r>
      <w:r>
        <w:t xml:space="preserve"> the method</w:t>
      </w:r>
      <w:r>
        <w:br/>
        <w:t xml:space="preserve">Kguhrst adapad </w:t>
      </w:r>
      <w:r>
        <w:rPr>
          <w:lang w:val="la-Latn" w:eastAsia="la-Latn" w:bidi="la-Latn"/>
        </w:rPr>
        <w:t xml:space="preserve">» </w:t>
      </w:r>
      <w:r>
        <w:t>Irihmmixiaa, whenture is no con.</w:t>
      </w:r>
      <w:r>
        <w:br w:type="page"/>
      </w:r>
    </w:p>
    <w:p w14:paraId="0EC17DE7" w14:textId="77777777" w:rsidR="00AA6A10" w:rsidRDefault="00000000">
      <w:r>
        <w:lastRenderedPageBreak/>
        <w:t xml:space="preserve">oomitant Malignity, nor any extraordinary Influx of </w:t>
      </w:r>
      <w:proofErr w:type="gramStart"/>
      <w:r>
        <w:t>Humours,*</w:t>
      </w:r>
      <w:proofErr w:type="gramEnd"/>
      <w:r>
        <w:br/>
        <w:t xml:space="preserve">and the Body is </w:t>
      </w:r>
      <w:r>
        <w:rPr>
          <w:i/>
          <w:iCs/>
        </w:rPr>
        <w:t>not</w:t>
      </w:r>
      <w:r>
        <w:t xml:space="preserve"> burdened with a Plethora ; sor in such a</w:t>
      </w:r>
      <w:r>
        <w:br/>
        <w:t>case, a Sponge dipped in Poses, and laid to the place, represses</w:t>
      </w:r>
      <w:r>
        <w:br/>
        <w:t>the Inflammation without any bad consequence. But in the</w:t>
      </w:r>
      <w:r>
        <w:br/>
        <w:t>Parotides we are obliged to take another course, and tise draw-</w:t>
      </w:r>
      <w:r>
        <w:br/>
        <w:t xml:space="preserve">inof Medicines; and if these are of little effect, </w:t>
      </w:r>
      <w:r>
        <w:rPr>
          <w:b/>
          <w:bCs/>
        </w:rPr>
        <w:t xml:space="preserve">we </w:t>
      </w:r>
      <w:r>
        <w:t xml:space="preserve">apply </w:t>
      </w:r>
      <w:r>
        <w:rPr>
          <w:b/>
          <w:bCs/>
        </w:rPr>
        <w:t>a</w:t>
      </w:r>
      <w:r>
        <w:rPr>
          <w:b/>
          <w:bCs/>
        </w:rPr>
        <w:br/>
      </w:r>
      <w:r>
        <w:t>Cupping-glass, or frequently foment the place: for our inten-</w:t>
      </w:r>
      <w:r>
        <w:br/>
        <w:t>tion is directed, by all manner of ways, to call the noxious</w:t>
      </w:r>
      <w:r>
        <w:br/>
        <w:t>Humours from the internal Parts to the Superficies. However,</w:t>
      </w:r>
      <w:r>
        <w:br/>
        <w:t>when their Influx becomes Violent, we are not to he too busy</w:t>
      </w:r>
      <w:r>
        <w:br/>
        <w:t>or sollicitous, but let Nature have a great share in the manage-</w:t>
      </w:r>
      <w:r>
        <w:br/>
        <w:t>ment. Wheresore, in this case, we do not comply with the</w:t>
      </w:r>
      <w:r>
        <w:br/>
        <w:t>Propension of the Humours, but rather mitigate them by such</w:t>
      </w:r>
      <w:r>
        <w:br/>
        <w:t>Medicines as are remarkable for their lenitive qualities. Such</w:t>
      </w:r>
      <w:r>
        <w:br/>
        <w:t xml:space="preserve">are those prepared of the Meal of Wheat, </w:t>
      </w:r>
      <w:proofErr w:type="gramStart"/>
      <w:r>
        <w:t>Barley</w:t>
      </w:r>
      <w:proofErr w:type="gramEnd"/>
      <w:r>
        <w:t xml:space="preserve"> and Linseed</w:t>
      </w:r>
      <w:r>
        <w:br/>
        <w:t>boiled with honey'd Water, the Decoction of Foenugreek, Marsh-</w:t>
      </w:r>
      <w:r>
        <w:br/>
        <w:t>mallows, or Chamomile, and other Medicines of a moderately</w:t>
      </w:r>
      <w:r>
        <w:br/>
        <w:t>het and moist quality, whence they have the Virtue not only</w:t>
      </w:r>
      <w:r>
        <w:br/>
        <w:t>of mitigating Pain, but of digesting and bringing to a Suppura-</w:t>
      </w:r>
      <w:r>
        <w:br/>
        <w:t>tion the confluent humours. Such are Wbeaten meal, with</w:t>
      </w:r>
      <w:r>
        <w:br/>
        <w:t xml:space="preserve">the Decoction of Figs, and Oil, and a preparation of </w:t>
      </w:r>
      <w:r>
        <w:rPr>
          <w:b/>
          <w:bCs/>
        </w:rPr>
        <w:t>fine</w:t>
      </w:r>
      <w:r>
        <w:rPr>
          <w:b/>
          <w:bCs/>
        </w:rPr>
        <w:br/>
      </w:r>
      <w:r>
        <w:t>Wheaten flower andYeast. When the Parotides are suppurated,</w:t>
      </w:r>
      <w:r>
        <w:br/>
        <w:t>the Pus must he evacuated, either by Incision, and the Ulcer</w:t>
      </w:r>
      <w:r>
        <w:br/>
        <w:t xml:space="preserve">healed, as all agree, or by breaking the </w:t>
      </w:r>
      <w:r>
        <w:rPr>
          <w:i/>
          <w:iCs/>
        </w:rPr>
        <w:t>Abfces.s</w:t>
      </w:r>
      <w:r>
        <w:t xml:space="preserve"> with some acrid</w:t>
      </w:r>
      <w:r>
        <w:br/>
        <w:t xml:space="preserve">Medicine, such as the </w:t>
      </w:r>
      <w:r>
        <w:rPr>
          <w:lang w:val="la-Latn" w:eastAsia="la-Latn" w:bidi="la-Latn"/>
        </w:rPr>
        <w:t xml:space="preserve">Emplastrum </w:t>
      </w:r>
      <w:r>
        <w:t>Smiliurn, or one prepared</w:t>
      </w:r>
      <w:r>
        <w:br/>
        <w:t>with Garlick; or, lastly, it must he discussed by such Medi-</w:t>
      </w:r>
      <w:r>
        <w:br/>
        <w:t>cines as are of fine parts, and are, at the same time, endued</w:t>
      </w:r>
      <w:r>
        <w:br/>
        <w:t>with a drawing faculty ; and if, after the greater part of the</w:t>
      </w:r>
      <w:r>
        <w:br/>
        <w:t>Pus is discuffed, any Hardness should remain, it must he treated</w:t>
      </w:r>
      <w:r>
        <w:br/>
      </w:r>
      <w:r>
        <w:rPr>
          <w:b/>
          <w:bCs/>
        </w:rPr>
        <w:t xml:space="preserve">with </w:t>
      </w:r>
      <w:r>
        <w:t>Emollients.</w:t>
      </w:r>
    </w:p>
    <w:p w14:paraId="3007CF26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Archigenes </w:t>
      </w:r>
      <w:r>
        <w:t>recommends the following remedies for dissolving</w:t>
      </w:r>
      <w:r>
        <w:br/>
      </w:r>
      <w:r>
        <w:rPr>
          <w:i/>
          <w:iCs/>
        </w:rPr>
        <w:t>sh&amp;seAbfcesses</w:t>
      </w:r>
      <w:r>
        <w:t xml:space="preserve"> of theears. Apply every day a Cataplasm of Plantain</w:t>
      </w:r>
      <w:r>
        <w:br/>
        <w:t>bruised with Salt, or Goat's dung, with Vinegar, or the</w:t>
      </w:r>
      <w:r>
        <w:br/>
        <w:t>Sharp-pointed Dock boiled in Wine, or Figs bruised or boiled</w:t>
      </w:r>
      <w:r>
        <w:br/>
        <w:t>with Vitriol, or Figs boiled with Wormwood; and bruised in</w:t>
      </w:r>
      <w:r>
        <w:br/>
        <w:t xml:space="preserve">Wine; or apply the calcined Shells of Whelks, </w:t>
      </w:r>
      <w:r>
        <w:rPr>
          <w:i/>
          <w:iCs/>
        </w:rPr>
        <w:t>at</w:t>
      </w:r>
      <w:r>
        <w:t xml:space="preserve"> of the</w:t>
      </w:r>
      <w:r>
        <w:br/>
        <w:t>Purple-fish, with Honey; and Discussion will soon he effected.</w:t>
      </w:r>
      <w:r>
        <w:br/>
        <w:t>The same Virtue is in Oyster-shelis calcined, and applied with</w:t>
      </w:r>
      <w:r>
        <w:br/>
        <w:t xml:space="preserve">Honey, and in Cerate os Roses, or Oleum </w:t>
      </w:r>
      <w:r>
        <w:rPr>
          <w:lang w:val="la-Latn" w:eastAsia="la-Latn" w:bidi="la-Latn"/>
        </w:rPr>
        <w:t xml:space="preserve">Cyprinum </w:t>
      </w:r>
      <w:r>
        <w:t>mixed</w:t>
      </w:r>
      <w:r>
        <w:br/>
        <w:t xml:space="preserve">with Rue, or Sulphur </w:t>
      </w:r>
      <w:r>
        <w:rPr>
          <w:lang w:val="la-Latn" w:eastAsia="la-Latn" w:bidi="la-Latn"/>
        </w:rPr>
        <w:t xml:space="preserve">Vivum </w:t>
      </w:r>
      <w:r>
        <w:t>mollified, and in Fullers Earth</w:t>
      </w:r>
      <w:r>
        <w:br/>
        <w:t xml:space="preserve">and Vinegar. Tins last boiled in </w:t>
      </w:r>
      <w:proofErr w:type="gramStart"/>
      <w:r>
        <w:t>Sea-water</w:t>
      </w:r>
      <w:proofErr w:type="gramEnd"/>
      <w:r>
        <w:t xml:space="preserve"> or Brine, and</w:t>
      </w:r>
      <w:r>
        <w:br/>
        <w:t xml:space="preserve">beaten and applied, is a most powerful </w:t>
      </w:r>
      <w:r>
        <w:rPr>
          <w:lang w:val="la-Latn" w:eastAsia="la-Latn" w:bidi="la-Latn"/>
        </w:rPr>
        <w:t xml:space="preserve">Discutient. </w:t>
      </w:r>
      <w:r>
        <w:t>Horehound</w:t>
      </w:r>
      <w:r>
        <w:br/>
        <w:t>and Salt hid on Wool that is impregnated with it, and then ap-</w:t>
      </w:r>
      <w:r>
        <w:br/>
        <w:t>plied, has the same Virtue, and is Very proper in the beginning</w:t>
      </w:r>
      <w:r>
        <w:br/>
        <w:t>of the Parotides; or, to name no more, apply a Cataplasm of</w:t>
      </w:r>
      <w:r>
        <w:br/>
        <w:t>the Meal of bitter Lupines boiled in Honey, with the addition</w:t>
      </w:r>
      <w:r>
        <w:br/>
        <w:t xml:space="preserve">of a moderate quantity of Qrtick-lime.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lib.</w:t>
      </w:r>
      <w:r>
        <w:t xml:space="preserve"> Vi,</w:t>
      </w:r>
      <w:r>
        <w:br/>
      </w:r>
      <w:r>
        <w:rPr>
          <w:i/>
          <w:iCs/>
        </w:rPr>
        <w:t>cap-</w:t>
      </w:r>
      <w:r>
        <w:t xml:space="preserve"> 3-</w:t>
      </w:r>
    </w:p>
    <w:p w14:paraId="36A2C28A" w14:textId="77777777" w:rsidR="00AA6A10" w:rsidRDefault="00000000">
      <w:pPr>
        <w:ind w:firstLine="360"/>
      </w:pPr>
      <w:r>
        <w:t>The external Salivary Glands behind and about the Ears are</w:t>
      </w:r>
      <w:r>
        <w:br/>
        <w:t xml:space="preserve">frequentiy afflicted with very large </w:t>
      </w:r>
      <w:r>
        <w:rPr>
          <w:i/>
          <w:iCs/>
        </w:rPr>
        <w:t>Aofcejs.es,</w:t>
      </w:r>
      <w:r>
        <w:t xml:space="preserve"> which are to he</w:t>
      </w:r>
      <w:r>
        <w:br/>
        <w:t>CoBsidered as salutary or malign according to their different</w:t>
      </w:r>
      <w:r>
        <w:br/>
        <w:t>causes. For instance, those which happen from an external</w:t>
      </w:r>
      <w:r>
        <w:br/>
        <w:t>cause, as a Bruise, whereby Bloed is extravasated and cast into</w:t>
      </w:r>
      <w:r>
        <w:br/>
        <w:t>these Glands, are salutary, and easily cured; but those which</w:t>
      </w:r>
      <w:r>
        <w:br/>
        <w:t>. happen aster great Evacuations, or a Fever, without remission of</w:t>
      </w:r>
      <w:r>
        <w:br/>
        <w:t>is, are pernicious and dangerous.</w:t>
      </w:r>
    </w:p>
    <w:p w14:paraId="1D0E0AE4" w14:textId="77777777" w:rsidR="00AA6A10" w:rsidRDefault="00000000">
      <w:pPr>
        <w:ind w:firstLine="360"/>
      </w:pPr>
      <w:r>
        <w:t xml:space="preserve">AS Nature is sometimes Very flow in ripening these </w:t>
      </w:r>
      <w:r>
        <w:rPr>
          <w:i/>
          <w:iCs/>
        </w:rPr>
        <w:t>Abscesses,</w:t>
      </w:r>
      <w:r>
        <w:rPr>
          <w:i/>
          <w:iCs/>
        </w:rPr>
        <w:br/>
      </w:r>
      <w:r>
        <w:t>she must he assisted by the application of strong’ suppurative</w:t>
      </w:r>
      <w:r>
        <w:br/>
        <w:t>Cataplasms, or even Cupping-glasses; Gum Piasters too are</w:t>
      </w:r>
      <w:r>
        <w:br/>
        <w:t>proper, and, in a full Habit of Bedy, Bleeding may he of ser-</w:t>
      </w:r>
      <w:r>
        <w:br/>
        <w:t xml:space="preserve">vice. </w:t>
      </w:r>
      <w:r>
        <w:rPr>
          <w:i/>
          <w:iCs/>
        </w:rPr>
        <w:t>Wiseman.</w:t>
      </w:r>
    </w:p>
    <w:p w14:paraId="3EC48FBD" w14:textId="77777777" w:rsidR="00AA6A10" w:rsidRDefault="00000000">
      <w:pPr>
        <w:ind w:firstLine="360"/>
      </w:pPr>
      <w:r>
        <w:t>When the Matter is well Concocted, let a Caustic he ap-</w:t>
      </w:r>
      <w:r>
        <w:br/>
        <w:t xml:space="preserve">plied, and proceed in the cure as in other </w:t>
      </w:r>
      <w:r>
        <w:rPr>
          <w:i/>
          <w:iCs/>
        </w:rPr>
        <w:t>Abscesses.</w:t>
      </w:r>
    </w:p>
    <w:p w14:paraId="15CB275F" w14:textId="77777777" w:rsidR="00AA6A10" w:rsidRDefault="00000000">
      <w:pPr>
        <w:ind w:firstLine="360"/>
      </w:pPr>
      <w:r>
        <w:rPr>
          <w:b/>
          <w:bCs/>
        </w:rPr>
        <w:t xml:space="preserve">These </w:t>
      </w:r>
      <w:r>
        <w:rPr>
          <w:i/>
          <w:iCs/>
        </w:rPr>
        <w:t>Abscesses</w:t>
      </w:r>
      <w:r>
        <w:t xml:space="preserve"> sometimes burst in the Ear. In such a case, </w:t>
      </w:r>
      <w:r>
        <w:rPr>
          <w:b/>
          <w:bCs/>
        </w:rPr>
        <w:t>a</w:t>
      </w:r>
      <w:r>
        <w:rPr>
          <w:b/>
          <w:bCs/>
        </w:rPr>
        <w:br/>
      </w:r>
      <w:r>
        <w:t>little of the Oil of St. John’s Wort, mixed with Honey of</w:t>
      </w:r>
      <w:r>
        <w:br/>
        <w:t>Roses, and dropped into the Ear once a day, with a bit of Wool</w:t>
      </w:r>
      <w:r>
        <w:br/>
        <w:t xml:space="preserve">lightiy pressed in after it, will forward the cure greatiy: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outward parts must he kept warm with flannel, </w:t>
      </w:r>
      <w:proofErr w:type="gramStart"/>
      <w:r>
        <w:t>as long as</w:t>
      </w:r>
      <w:proofErr w:type="gramEnd"/>
      <w:r>
        <w:t xml:space="preserve"> the</w:t>
      </w:r>
      <w:r>
        <w:br/>
        <w:t>Matter continues to discharge.</w:t>
      </w:r>
    </w:p>
    <w:p w14:paraId="2DB21598" w14:textId="77777777" w:rsidR="00AA6A10" w:rsidRDefault="00000000">
      <w:pPr>
        <w:tabs>
          <w:tab w:val="left" w:pos="5044"/>
        </w:tabs>
        <w:ind w:firstLine="360"/>
      </w:pPr>
      <w:r>
        <w:t xml:space="preserve">Instead of digesting, by the common methods, the </w:t>
      </w:r>
      <w:r>
        <w:rPr>
          <w:i/>
          <w:iCs/>
        </w:rPr>
        <w:t>Abs.cefs</w:t>
      </w:r>
      <w:r>
        <w:rPr>
          <w:i/>
          <w:iCs/>
        </w:rPr>
        <w:br/>
      </w:r>
      <w:r>
        <w:t xml:space="preserve">frequently turns sordid. See </w:t>
      </w:r>
      <w:r>
        <w:rPr>
          <w:b/>
          <w:bCs/>
        </w:rPr>
        <w:t>ULCER.</w:t>
      </w:r>
      <w:r>
        <w:rPr>
          <w:b/>
          <w:bCs/>
        </w:rPr>
        <w:tab/>
      </w:r>
      <w:r>
        <w:t>i</w:t>
      </w:r>
    </w:p>
    <w:p w14:paraId="23F336E5" w14:textId="77777777" w:rsidR="00AA6A10" w:rsidRDefault="00000000">
      <w:pPr>
        <w:ind w:firstLine="360"/>
      </w:pPr>
      <w:r>
        <w:t>At other times, after it has been incarned and cicatrized, a</w:t>
      </w:r>
      <w:r>
        <w:br/>
        <w:t>Hardness will remain, which will require the application os</w:t>
      </w:r>
      <w:r>
        <w:br/>
        <w:t>another Caushc, the full compass of the induration, which hay-</w:t>
      </w:r>
      <w:r>
        <w:br/>
        <w:t>ing penetrated deep, the Escar must be divided to the Quick,</w:t>
      </w:r>
      <w:r>
        <w:br/>
        <w:t>and separated and digested as above.</w:t>
      </w:r>
    </w:p>
    <w:p w14:paraId="448DBE64" w14:textId="77777777" w:rsidR="00AA6A10" w:rsidRDefault="00000000">
      <w:pPr>
        <w:ind w:left="360" w:hanging="360"/>
      </w:pPr>
      <w:r>
        <w:t>A person os about fifty years of age, having long laboured under</w:t>
      </w:r>
      <w:r>
        <w:br/>
        <w:t>Scorbutical Affections, was seized, with a flow Fever; his</w:t>
      </w:r>
      <w:r>
        <w:br/>
        <w:t xml:space="preserve">Head was affected with Vapours, and his Spirits </w:t>
      </w:r>
      <w:proofErr w:type="gramStart"/>
      <w:r>
        <w:t>oppressed ;</w:t>
      </w:r>
      <w:proofErr w:type="gramEnd"/>
      <w:r>
        <w:br/>
      </w:r>
      <w:r>
        <w:lastRenderedPageBreak/>
        <w:t xml:space="preserve">during whicha. Turn </w:t>
      </w:r>
      <w:proofErr w:type="gramStart"/>
      <w:r>
        <w:t>our</w:t>
      </w:r>
      <w:proofErr w:type="gramEnd"/>
      <w:r>
        <w:t xml:space="preserve"> arose behind his lest Ear, and reached</w:t>
      </w:r>
      <w:r>
        <w:br/>
        <w:t xml:space="preserve">down under that </w:t>
      </w:r>
      <w:r>
        <w:rPr>
          <w:i/>
          <w:iCs/>
        </w:rPr>
        <w:t>Jaw,</w:t>
      </w:r>
      <w:r>
        <w:t xml:space="preserve"> growing big and hard, of a dark red</w:t>
      </w:r>
      <w:r>
        <w:br/>
        <w:t xml:space="preserve">colour. VVe endeavoured by </w:t>
      </w:r>
      <w:r>
        <w:rPr>
          <w:lang w:val="la-Latn" w:eastAsia="la-Latn" w:bidi="la-Latn"/>
        </w:rPr>
        <w:t xml:space="preserve">discutient </w:t>
      </w:r>
      <w:r>
        <w:t>and emollient Cota-</w:t>
      </w:r>
      <w:r>
        <w:br/>
        <w:t>plasms and Embrocations of Variousdorts; hut it would not</w:t>
      </w:r>
      <w:r>
        <w:br/>
        <w:t>yield to any of them. We repeated Venxsection, and made</w:t>
      </w:r>
      <w:r>
        <w:br/>
        <w:t xml:space="preserve">him </w:t>
      </w:r>
      <w:r>
        <w:rPr>
          <w:lang w:val="la-Latn" w:eastAsia="la-Latn" w:bidi="la-Latn"/>
        </w:rPr>
        <w:t xml:space="preserve">Fontaneis </w:t>
      </w:r>
      <w:r>
        <w:t>between the Shoulders; Purgations were "also</w:t>
      </w:r>
    </w:p>
    <w:p w14:paraId="0CCDDBF2" w14:textId="77777777" w:rsidR="00AA6A10" w:rsidRDefault="00000000">
      <w:pPr>
        <w:ind w:left="360" w:hanging="360"/>
      </w:pPr>
      <w:r>
        <w:t xml:space="preserve">’ </w:t>
      </w:r>
      <w:proofErr w:type="gramStart"/>
      <w:r>
        <w:t>repeated</w:t>
      </w:r>
      <w:proofErr w:type="gramEnd"/>
      <w:r>
        <w:t>, but without success. I then applied the Plaister</w:t>
      </w:r>
      <w:r>
        <w:br/>
        <w:t>for the Ess, and continued it without removal the space of</w:t>
      </w:r>
      <w:r>
        <w:br/>
        <w:t>six or seven days, supposing thereby the Tumour would sup-</w:t>
      </w:r>
      <w:r>
        <w:br/>
        <w:t>purate or resolve: yet it continued hard amongst the Muscles,</w:t>
      </w:r>
    </w:p>
    <w:p w14:paraId="507B8FAE" w14:textId="77777777" w:rsidR="00AA6A10" w:rsidRDefault="00000000">
      <w:pPr>
        <w:ind w:firstLine="360"/>
      </w:pPr>
      <w:r>
        <w:t>I repeated the use of the Emplaster ; and the third or fourth</w:t>
      </w:r>
      <w:r>
        <w:br/>
        <w:t xml:space="preserve">day after, feeling the Matter fluctuate </w:t>
      </w:r>
      <w:r>
        <w:rPr>
          <w:lang w:val="la-Latn" w:eastAsia="la-Latn" w:bidi="la-Latn"/>
        </w:rPr>
        <w:t xml:space="preserve">unda- </w:t>
      </w:r>
      <w:r>
        <w:t>is, J took off</w:t>
      </w:r>
      <w:r>
        <w:br/>
        <w:t xml:space="preserve">the Emplaster, applied a Caushc on </w:t>
      </w:r>
      <w:r>
        <w:rPr>
          <w:b/>
          <w:bCs/>
        </w:rPr>
        <w:t xml:space="preserve">the </w:t>
      </w:r>
      <w:r>
        <w:t>depending part about</w:t>
      </w:r>
      <w:r>
        <w:br/>
      </w:r>
      <w:r>
        <w:rPr>
          <w:b/>
          <w:bCs/>
        </w:rPr>
        <w:t xml:space="preserve">an inch, in </w:t>
      </w:r>
      <w:r>
        <w:t>length, divided that Esear, and gave a discharge to</w:t>
      </w:r>
      <w:r>
        <w:br/>
      </w:r>
      <w:r>
        <w:rPr>
          <w:b/>
          <w:bCs/>
        </w:rPr>
        <w:t xml:space="preserve">a Crude </w:t>
      </w:r>
      <w:r>
        <w:t xml:space="preserve">serous Matter, then dressed ir with </w:t>
      </w:r>
      <w:r>
        <w:rPr>
          <w:u w:val="single"/>
        </w:rPr>
        <w:t>J/ceden</w:t>
      </w:r>
      <w:r>
        <w:t>ts, and</w:t>
      </w:r>
      <w:r>
        <w:br/>
        <w:t xml:space="preserve">applied the Mucilage Plaister, with a third </w:t>
      </w:r>
      <w:r>
        <w:rPr>
          <w:vertAlign w:val="subscript"/>
          <w:lang w:val="el-GR" w:eastAsia="el-GR" w:bidi="el-GR"/>
        </w:rPr>
        <w:t>ρ</w:t>
      </w:r>
      <w:r w:rsidRPr="00AC72F0">
        <w:rPr>
          <w:vertAlign w:val="subscript"/>
          <w:lang w:val="en-GB" w:eastAsia="el-GR" w:bidi="el-GR"/>
        </w:rPr>
        <w:t>2</w:t>
      </w:r>
      <w:r>
        <w:rPr>
          <w:vertAlign w:val="subscript"/>
          <w:lang w:val="el-GR" w:eastAsia="el-GR" w:bidi="el-GR"/>
        </w:rPr>
        <w:t>Λ</w:t>
      </w:r>
      <w:r w:rsidRPr="00AC72F0">
        <w:rPr>
          <w:vertAlign w:val="subscript"/>
          <w:lang w:val="en-GB" w:eastAsia="el-GR" w:bidi="el-GR"/>
        </w:rPr>
        <w:t xml:space="preserve">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t xml:space="preserve"> </w:t>
      </w:r>
      <w:r>
        <w:t>Diachylon</w:t>
      </w:r>
      <w:r>
        <w:br/>
        <w:t>with the Gums.. Aster separation of the Escar, J deterged</w:t>
      </w:r>
      <w:r>
        <w:br/>
        <w:t>with the Vitriol-stone, and Basilicon, and red Precipitate, and</w:t>
      </w:r>
      <w:r>
        <w:br/>
        <w:t>at other dressings dipt them in Precipitate-powder. Haying</w:t>
      </w:r>
      <w:r>
        <w:br/>
        <w:t>thus deterged, I incarned, and by Epulotics cicatrized it</w:t>
      </w:r>
      <w:r>
        <w:br/>
        <w:t>firm. During the time he was often purged, and Tran-</w:t>
      </w:r>
      <w:r>
        <w:br/>
        <w:t xml:space="preserve">matins andAntiseorbutics were </w:t>
      </w:r>
      <w:proofErr w:type="gramStart"/>
      <w:r>
        <w:t>prescribed ;</w:t>
      </w:r>
      <w:proofErr w:type="gramEnd"/>
      <w:r>
        <w:t xml:space="preserve"> but a Hardness re-</w:t>
      </w:r>
      <w:r>
        <w:br/>
        <w:t>mained notwithstanding. Whereupon, doubting a Relapse,</w:t>
      </w:r>
      <w:r>
        <w:br/>
      </w:r>
      <w:r>
        <w:rPr>
          <w:b/>
          <w:bCs/>
        </w:rPr>
        <w:t xml:space="preserve">I </w:t>
      </w:r>
      <w:r>
        <w:t>applied another Caustic, the length of that Induration;</w:t>
      </w:r>
      <w:r>
        <w:br/>
        <w:t>and having thereby penetrated deep into is, divided that</w:t>
      </w:r>
      <w:r>
        <w:br/>
        <w:t>Escar to the Qpick: and by separation of the Escar, and</w:t>
      </w:r>
      <w:r>
        <w:br/>
        <w:t xml:space="preserve">digestion of the Lips of the Ulcer, </w:t>
      </w:r>
      <w:r>
        <w:rPr>
          <w:u w:val="single"/>
        </w:rPr>
        <w:t>tha</w:t>
      </w:r>
      <w:r>
        <w:t xml:space="preserve">t </w:t>
      </w:r>
      <w:r>
        <w:rPr>
          <w:u w:val="single"/>
        </w:rPr>
        <w:t>Hardnesi,</w:t>
      </w:r>
      <w:r>
        <w:t xml:space="preserve"> was breathed</w:t>
      </w:r>
      <w:r>
        <w:br/>
        <w:t>forth, and the panent cured, and enioys good h</w:t>
      </w:r>
      <w:r>
        <w:rPr>
          <w:u w:val="single"/>
        </w:rPr>
        <w:t>eal</w:t>
      </w:r>
      <w:r>
        <w:t xml:space="preserve">th to </w:t>
      </w:r>
      <w:r>
        <w:rPr>
          <w:u w:val="single"/>
        </w:rPr>
        <w:t>thia</w:t>
      </w:r>
      <w:r>
        <w:rPr>
          <w:u w:val="single"/>
        </w:rPr>
        <w:br/>
      </w:r>
      <w:r>
        <w:t xml:space="preserve">day. </w:t>
      </w:r>
      <w:r>
        <w:rPr>
          <w:i/>
          <w:iCs/>
        </w:rPr>
        <w:t xml:space="preserve">IVifeman. </w:t>
      </w:r>
      <w:r>
        <w:rPr>
          <w:i/>
          <w:iCs/>
          <w:vertAlign w:val="superscript"/>
        </w:rPr>
        <w:t>1 6</w:t>
      </w:r>
    </w:p>
    <w:p w14:paraId="2F43EBF7" w14:textId="77777777" w:rsidR="00AA6A10" w:rsidRDefault="00000000">
      <w:pPr>
        <w:ind w:left="360" w:hanging="360"/>
      </w:pPr>
      <w:r>
        <w:t>In the heginning of April, I599, I saw at Cologn an unrnar-</w:t>
      </w:r>
      <w:r>
        <w:br/>
        <w:t xml:space="preserve">tied woman of about foray afflicted with an </w:t>
      </w:r>
      <w:r>
        <w:rPr>
          <w:i/>
          <w:iCs/>
        </w:rPr>
        <w:t>Abfces.s</w:t>
      </w:r>
      <w:r>
        <w:t xml:space="preserve"> behind</w:t>
      </w:r>
      <w:r>
        <w:br/>
        <w:t xml:space="preserve">her left Ear, which physicians call </w:t>
      </w:r>
      <w:r>
        <w:rPr>
          <w:i/>
          <w:iCs/>
          <w:lang w:val="la-Latn" w:eastAsia="la-Latn" w:bidi="la-Latn"/>
        </w:rPr>
        <w:t>Parotis.</w:t>
      </w:r>
      <w:r>
        <w:rPr>
          <w:lang w:val="la-Latn" w:eastAsia="la-Latn" w:bidi="la-Latn"/>
        </w:rPr>
        <w:t xml:space="preserve"> </w:t>
      </w:r>
      <w:r>
        <w:t>She had no</w:t>
      </w:r>
      <w:r>
        <w:br/>
        <w:t>Fever, neither kept her bed, but all the time followed her</w:t>
      </w:r>
      <w:r>
        <w:br/>
        <w:t>domestic affairs. About the fourteenth day from its first ap-</w:t>
      </w:r>
      <w:r>
        <w:br/>
        <w:t xml:space="preserve">pearance, the </w:t>
      </w:r>
      <w:r>
        <w:rPr>
          <w:i/>
          <w:iCs/>
        </w:rPr>
        <w:t>Abfces.s</w:t>
      </w:r>
      <w:r>
        <w:t xml:space="preserve"> being grown as big as my fist, and the</w:t>
      </w:r>
      <w:r>
        <w:br/>
        <w:t>Matter quite ripe, but by the thickness pf the Skin being re-</w:t>
      </w:r>
      <w:r>
        <w:br/>
        <w:t>rained too long, it was absorbed into the Circulation. Being</w:t>
      </w:r>
      <w:r>
        <w:br/>
        <w:t xml:space="preserve">then sent for, I found the </w:t>
      </w:r>
      <w:r>
        <w:rPr>
          <w:i/>
          <w:iCs/>
        </w:rPr>
        <w:t>Abfces.s</w:t>
      </w:r>
      <w:r>
        <w:t xml:space="preserve"> had broke of itself some</w:t>
      </w:r>
      <w:r>
        <w:br/>
        <w:t>hours hesore I came, the patient also in a Fever attended</w:t>
      </w:r>
      <w:r>
        <w:br/>
        <w:t>with Fainting, Sickness at her Stomach, Loathing of Food,</w:t>
      </w:r>
      <w:r>
        <w:br/>
        <w:t>and want of reft, with a Pain also in her Back and Loins»</w:t>
      </w:r>
      <w:r>
        <w:br/>
        <w:t xml:space="preserve">The </w:t>
      </w:r>
      <w:r>
        <w:rPr>
          <w:i/>
          <w:iCs/>
        </w:rPr>
        <w:t>Abfces.s</w:t>
      </w:r>
      <w:r>
        <w:t xml:space="preserve"> discharged httie or nothing, nor was it possible</w:t>
      </w:r>
      <w:r>
        <w:br/>
        <w:t xml:space="preserve">to invite the Matter back again, </w:t>
      </w:r>
      <w:r>
        <w:rPr>
          <w:i/>
          <w:iCs/>
        </w:rPr>
        <w:t>so</w:t>
      </w:r>
      <w:r>
        <w:t xml:space="preserve"> she died a few days after. .</w:t>
      </w:r>
      <w:r>
        <w:br/>
        <w:t xml:space="preserve">Hence it is evident, that in this kind of </w:t>
      </w:r>
      <w:r>
        <w:rPr>
          <w:i/>
          <w:iCs/>
        </w:rPr>
        <w:t>Abfces.s,</w:t>
      </w:r>
      <w:r>
        <w:t xml:space="preserve"> whether</w:t>
      </w:r>
      <w:r>
        <w:br/>
        <w:t>seated in or hear the Emunctories, we ought not to wait till</w:t>
      </w:r>
      <w:r>
        <w:br/>
        <w:t xml:space="preserve">they break of themselves. </w:t>
      </w:r>
      <w:r>
        <w:rPr>
          <w:i/>
          <w:iCs/>
        </w:rPr>
        <w:t>Hildanus.</w:t>
      </w:r>
    </w:p>
    <w:p w14:paraId="5BC02FD5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t xml:space="preserve"> under the Chin are very frequent in children, shut</w:t>
      </w:r>
      <w:r>
        <w:br/>
        <w:t>are easily cured by the common methods.</w:t>
      </w:r>
    </w:p>
    <w:p w14:paraId="76F7D4B1" w14:textId="77777777" w:rsidR="00AA6A10" w:rsidRDefault="00000000">
      <w:pPr>
        <w:ind w:firstLine="360"/>
      </w:pPr>
      <w:r>
        <w:t xml:space="preserve">Dangerous </w:t>
      </w:r>
      <w:r>
        <w:rPr>
          <w:i/>
          <w:iCs/>
        </w:rPr>
        <w:t>Abscesses</w:t>
      </w:r>
      <w:r>
        <w:t xml:space="preserve"> sometimes affect the Jaws, and generally</w:t>
      </w:r>
      <w:r>
        <w:br/>
        <w:t>proceed from the Tooth-ach, or from some Hurt in the</w:t>
      </w:r>
      <w:r>
        <w:br/>
        <w:t>Drawing a Tooth.</w:t>
      </w:r>
    </w:p>
    <w:p w14:paraId="1CA79419" w14:textId="77777777" w:rsidR="00AA6A10" w:rsidRDefault="00000000">
      <w:pPr>
        <w:ind w:firstLine="360"/>
      </w:pPr>
      <w:r>
        <w:t>The method of Cure is fully laid down in the following oh-</w:t>
      </w:r>
      <w:r>
        <w:br/>
        <w:t>serration:</w:t>
      </w:r>
    </w:p>
    <w:p w14:paraId="63E9380E" w14:textId="77777777" w:rsidR="00AA6A10" w:rsidRDefault="00000000">
      <w:r>
        <w:t>An officer of the king's reaiment of foot, of a sanguine and</w:t>
      </w:r>
      <w:r>
        <w:br/>
        <w:t>healthful constitution, marching at the head of his company</w:t>
      </w:r>
      <w:r>
        <w:br/>
        <w:t>in a het Summer's day, heated his Blood, and was seized</w:t>
      </w:r>
      <w:r>
        <w:br/>
        <w:t>with a Pain in one of his Teeth of the lower Right-jaws</w:t>
      </w:r>
      <w:r>
        <w:br/>
        <w:t>He sent to a tooth-drawer, who pulling out the Tooth,</w:t>
      </w:r>
      <w:r>
        <w:br/>
        <w:t>broke the Sockets off from the Jaw, according to the length</w:t>
      </w:r>
      <w:r>
        <w:br/>
        <w:t xml:space="preserve">Of it. The Pain made great Fluxion, and required </w:t>
      </w:r>
      <w:r>
        <w:rPr>
          <w:lang w:val="la-Latn" w:eastAsia="la-Latn" w:bidi="la-Latn"/>
        </w:rPr>
        <w:t>Evacua-</w:t>
      </w:r>
      <w:r>
        <w:rPr>
          <w:lang w:val="la-Latn" w:eastAsia="la-Latn" w:bidi="la-Latn"/>
        </w:rPr>
        <w:br/>
      </w:r>
      <w:r>
        <w:t xml:space="preserve">tion and Revulsion by Bleeding and the </w:t>
      </w:r>
      <w:proofErr w:type="gramStart"/>
      <w:r>
        <w:t>like..</w:t>
      </w:r>
      <w:proofErr w:type="gramEnd"/>
      <w:r>
        <w:t xml:space="preserve"> But this </w:t>
      </w:r>
      <w:r>
        <w:rPr>
          <w:b/>
          <w:bCs/>
        </w:rPr>
        <w:t>bring</w:t>
      </w:r>
      <w:r>
        <w:rPr>
          <w:b/>
          <w:bCs/>
        </w:rPr>
        <w:br/>
      </w:r>
      <w:r>
        <w:t>omitted, and the part affected not treated as it ought, the</w:t>
      </w:r>
      <w:r>
        <w:br/>
        <w:t xml:space="preserve">Pain </w:t>
      </w:r>
      <w:proofErr w:type="gramStart"/>
      <w:r>
        <w:t>increased,the</w:t>
      </w:r>
      <w:proofErr w:type="gramEnd"/>
      <w:r>
        <w:t xml:space="preserve"> neighbouring parts swelled and aposternated,</w:t>
      </w:r>
      <w:r>
        <w:br/>
        <w:t>and all his Teeth and part of the Sockets cast off After</w:t>
      </w:r>
      <w:r>
        <w:br/>
        <w:t>some weeks continuance in the country, finding his disease!</w:t>
      </w:r>
      <w:r>
        <w:br/>
        <w:t>increase upon him, he came to town, and sent for me. That</w:t>
      </w:r>
      <w:r>
        <w:br/>
        <w:t>fide of his Head, Face and Neck were extremely swelled</w:t>
      </w:r>
      <w:r>
        <w:br/>
        <w:t>outwardly, so was the Cheek and Tonsil within, and the</w:t>
      </w:r>
      <w:r>
        <w:br/>
        <w:t>fractured Bones hidden within the Tumour. Upon a pres-</w:t>
      </w:r>
      <w:r>
        <w:br/>
        <w:t xml:space="preserve">sure with my hand on the outside of his Cheek, seeing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Matter flow into his Mouth out of a small opening near </w:t>
      </w:r>
      <w:r>
        <w:rPr>
          <w:b/>
          <w:bCs/>
        </w:rPr>
        <w:t>the</w:t>
      </w:r>
      <w:r>
        <w:rPr>
          <w:b/>
          <w:bCs/>
        </w:rPr>
        <w:br/>
      </w:r>
      <w:r>
        <w:t>farther part of the Jaw, I made a search with a Prohe, and</w:t>
      </w:r>
      <w:r>
        <w:br/>
        <w:t>felt the Jaw bare. There was a necessity of laying that</w:t>
      </w:r>
      <w:r>
        <w:br/>
        <w:t xml:space="preserve">Orifice open, for the more easy discharging of the </w:t>
      </w:r>
      <w:proofErr w:type="gramStart"/>
      <w:r>
        <w:t>Matter :</w:t>
      </w:r>
      <w:proofErr w:type="gramEnd"/>
      <w:r>
        <w:br/>
        <w:t>which bemg done, I employed my endeavours to take off</w:t>
      </w:r>
      <w:r>
        <w:br/>
        <w:t>the Fluxion and Fever he laboured under, let him bloed from</w:t>
      </w:r>
      <w:r>
        <w:br/>
        <w:t>_ that Arm ten ounces, prescribed Fomentations and Cataplasms</w:t>
      </w:r>
      <w:r>
        <w:br/>
        <w:t>to he applied outwardly to discuss the Tumour, and inwardly</w:t>
      </w:r>
      <w:r>
        <w:br/>
        <w:t>. an injection, to deterge the Ulcer, of the Roots of O trice,</w:t>
      </w:r>
      <w:r>
        <w:br/>
      </w:r>
      <w:r>
        <w:lastRenderedPageBreak/>
        <w:t xml:space="preserve">Tormentil, Bistort, </w:t>
      </w:r>
      <w:proofErr w:type="gramStart"/>
      <w:r>
        <w:t>Birth-wort</w:t>
      </w:r>
      <w:proofErr w:type="gramEnd"/>
      <w:r>
        <w:t>, with Syrup of Roses, and</w:t>
      </w:r>
      <w:r>
        <w:br/>
        <w:t xml:space="preserve">.. a httie Spirit’ of Wine; </w:t>
      </w:r>
      <w:proofErr w:type="gramStart"/>
      <w:r>
        <w:t>also</w:t>
      </w:r>
      <w:proofErr w:type="gramEnd"/>
      <w:r>
        <w:t xml:space="preserve"> a Gargle, to wash his Mouth, of</w:t>
      </w:r>
      <w:r>
        <w:br/>
      </w:r>
      <w:r>
        <w:rPr>
          <w:b/>
          <w:bCs/>
        </w:rPr>
        <w:t xml:space="preserve">- the </w:t>
      </w:r>
      <w:r>
        <w:t xml:space="preserve">Flowers os red Roses, Plantaim Tops of Brambles, </w:t>
      </w:r>
      <w:r>
        <w:rPr>
          <w:i/>
          <w:iCs/>
        </w:rPr>
        <w:t>etc.</w:t>
      </w:r>
      <w:r>
        <w:rPr>
          <w:i/>
          <w:iCs/>
        </w:rPr>
        <w:br/>
      </w:r>
      <w:r>
        <w:t>. with Diamoron and Spirits of Vitriol dulcified. Dr. Warner</w:t>
      </w:r>
      <w:r>
        <w:br/>
        <w:t>being consulted, he directed anodyne Draughts, Cordials,</w:t>
      </w:r>
      <w:r>
        <w:br/>
        <w:t>. Julaps, emulsions and purging ApozemS. The ill Hu-</w:t>
      </w:r>
      <w:r>
        <w:br/>
        <w:t xml:space="preserve">mours thus evacuated, and contemperated, </w:t>
      </w:r>
      <w:r>
        <w:rPr>
          <w:b/>
          <w:bCs/>
        </w:rPr>
        <w:t xml:space="preserve">we </w:t>
      </w:r>
      <w:r>
        <w:t xml:space="preserve">hoped </w:t>
      </w:r>
      <w:r>
        <w:rPr>
          <w:b/>
          <w:bCs/>
        </w:rPr>
        <w:t>the</w:t>
      </w:r>
      <w:r>
        <w:rPr>
          <w:b/>
          <w:bCs/>
        </w:rPr>
        <w:br/>
      </w:r>
      <w:r>
        <w:t>outward and inward Swellings and di</w:t>
      </w:r>
      <w:r>
        <w:rPr>
          <w:u w:val="single"/>
        </w:rPr>
        <w:t>schar</w:t>
      </w:r>
      <w:r>
        <w:t xml:space="preserve">ge of </w:t>
      </w:r>
      <w:r>
        <w:rPr>
          <w:u w:val="single"/>
        </w:rPr>
        <w:t>Mather</w:t>
      </w:r>
      <w:r>
        <w:rPr>
          <w:u w:val="single"/>
        </w:rPr>
        <w:br/>
      </w:r>
      <w:r>
        <w:t>would have lessened; het they not yi</w:t>
      </w:r>
      <w:r>
        <w:rPr>
          <w:u w:val="single"/>
        </w:rPr>
        <w:t>eldin</w:t>
      </w:r>
      <w:r>
        <w:t>g one jot to our</w:t>
      </w:r>
      <w:r>
        <w:br/>
        <w:t>endeavours, I laid open the C</w:t>
      </w:r>
      <w:r>
        <w:rPr>
          <w:u w:val="single"/>
        </w:rPr>
        <w:t>heek</w:t>
      </w:r>
      <w:r>
        <w:t xml:space="preserve"> from the Orifice I had</w:t>
      </w:r>
      <w:r>
        <w:br/>
        <w:t>enlarged forward along the Bone, with intention to take it</w:t>
      </w:r>
      <w:r>
        <w:br/>
        <w:t xml:space="preserve">out; but it was so shut in, </w:t>
      </w:r>
      <w:r>
        <w:rPr>
          <w:u w:val="single"/>
        </w:rPr>
        <w:t>that</w:t>
      </w:r>
      <w:r>
        <w:t xml:space="preserve"> I could by no means get it</w:t>
      </w:r>
      <w:r>
        <w:br/>
        <w:t>out, till with watch-</w:t>
      </w:r>
      <w:r>
        <w:rPr>
          <w:u w:val="single"/>
        </w:rPr>
        <w:t>maker</w:t>
      </w:r>
      <w:r>
        <w:t>'s files I out through that Bone ;</w:t>
      </w:r>
      <w:r>
        <w:br/>
      </w:r>
      <w:r>
        <w:rPr>
          <w:b/>
          <w:bCs/>
        </w:rPr>
        <w:t xml:space="preserve">then the </w:t>
      </w:r>
      <w:r>
        <w:t>ends thrust out into his Mouth. These I pulled</w:t>
      </w:r>
      <w:r>
        <w:br/>
      </w:r>
      <w:proofErr w:type="gramStart"/>
      <w:r>
        <w:t>out ;</w:t>
      </w:r>
      <w:proofErr w:type="gramEnd"/>
      <w:r>
        <w:t xml:space="preserve"> they proved to he pieces of the Sockets. Then I selt</w:t>
      </w:r>
      <w:r>
        <w:br/>
        <w:t xml:space="preserve">the Jaw itself </w:t>
      </w:r>
      <w:proofErr w:type="gramStart"/>
      <w:r>
        <w:t>arise ;</w:t>
      </w:r>
      <w:proofErr w:type="gramEnd"/>
      <w:r>
        <w:t xml:space="preserve"> and c</w:t>
      </w:r>
      <w:r>
        <w:rPr>
          <w:u w:val="single"/>
        </w:rPr>
        <w:t>onsidering</w:t>
      </w:r>
      <w:r>
        <w:t xml:space="preserve"> that if it </w:t>
      </w:r>
      <w:r>
        <w:rPr>
          <w:b/>
          <w:bCs/>
        </w:rPr>
        <w:t xml:space="preserve">were </w:t>
      </w:r>
      <w:r>
        <w:t>loose it</w:t>
      </w:r>
      <w:r>
        <w:br/>
        <w:t>must come out, I pasted the end of my Probe under it,where-</w:t>
      </w:r>
      <w:r>
        <w:br/>
        <w:t>upon is rose up, having been some while loose, and was only</w:t>
      </w:r>
      <w:r>
        <w:br/>
        <w:t>held down, by the foresaid Sockets; which being removed.</w:t>
      </w:r>
      <w:r>
        <w:br w:type="page"/>
      </w:r>
    </w:p>
    <w:p w14:paraId="05185B0A" w14:textId="77777777" w:rsidR="00AA6A10" w:rsidRDefault="00000000">
      <w:pPr>
        <w:tabs>
          <w:tab w:val="left" w:pos="4480"/>
        </w:tabs>
        <w:ind w:firstLine="360"/>
      </w:pPr>
      <w:r>
        <w:lastRenderedPageBreak/>
        <w:t xml:space="preserve">the Jaw </w:t>
      </w:r>
      <w:r>
        <w:rPr>
          <w:u w:val="single"/>
        </w:rPr>
        <w:t>eame</w:t>
      </w:r>
      <w:r>
        <w:t xml:space="preserve"> away without the least Pain, of °</w:t>
      </w:r>
      <w:r>
        <w:rPr>
          <w:vertAlign w:val="superscript"/>
        </w:rPr>
        <w:t>ne</w:t>
      </w:r>
      <w:r>
        <w:t xml:space="preserve"> 6roP of</w:t>
      </w:r>
      <w:r>
        <w:br/>
        <w:t xml:space="preserve">Blood, he only crying out of his Ear, as is it bail made 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>hole through there.</w:t>
      </w:r>
      <w:r>
        <w:tab/>
        <w:t>. -</w:t>
      </w:r>
    </w:p>
    <w:p w14:paraId="12693BF8" w14:textId="77777777" w:rsidR="00AA6A10" w:rsidRDefault="00000000">
      <w:pPr>
        <w:tabs>
          <w:tab w:val="left" w:pos="3055"/>
        </w:tabs>
        <w:ind w:left="360" w:hanging="360"/>
      </w:pPr>
      <w:r>
        <w:t xml:space="preserve">The Jaw being extracted, the side was ready </w:t>
      </w:r>
      <w:r>
        <w:rPr>
          <w:vertAlign w:val="superscript"/>
        </w:rPr>
        <w:t>to</w:t>
      </w:r>
      <w:r>
        <w:t xml:space="preserve"> m: to</w:t>
      </w:r>
      <w:r>
        <w:br/>
        <w:t>prevent which I caofed the patient to held it shetclied out</w:t>
      </w:r>
      <w:r>
        <w:br/>
        <w:t>with his Fingers in his Mouth, and a looking jdurs heldhe-</w:t>
      </w:r>
      <w:r>
        <w:br/>
        <w:t>fore him, that be might the better fee to hper* sc</w:t>
      </w:r>
      <w:r>
        <w:br/>
        <w:t>even, whilst L by agglutinative Powders, tssa i; n Ti</w:t>
      </w:r>
      <w:r>
        <w:br/>
        <w:t xml:space="preserve">an E22, made a crust upon the outside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which, with Paste-</w:t>
      </w:r>
      <w:r>
        <w:br/>
        <w:t>board wet in Vinegar applied over it, &amp;te dose to it. and</w:t>
      </w:r>
      <w:r>
        <w:br/>
        <w:t>after it was dried kept that side of the Cheek firm, and by</w:t>
      </w:r>
      <w:r>
        <w:br/>
        <w:t xml:space="preserve">Bandage it continued so, he helping it </w:t>
      </w:r>
      <w:r>
        <w:rPr>
          <w:vertAlign w:val="superscript"/>
        </w:rPr>
        <w:t>23</w:t>
      </w:r>
      <w:r>
        <w:t xml:space="preserve"> byh been had above.</w:t>
      </w:r>
      <w:r>
        <w:br/>
        <w:t xml:space="preserve">It allo was somewhat stiffened he </w:t>
      </w:r>
      <w:r>
        <w:rPr>
          <w:vertAlign w:val="superscript"/>
          <w:lang w:val="el-GR" w:eastAsia="el-GR" w:bidi="el-GR"/>
        </w:rPr>
        <w:t>ώε</w:t>
      </w:r>
      <w:r w:rsidRPr="00AC72F0">
        <w:rPr>
          <w:lang w:val="en-GB" w:eastAsia="el-GR" w:bidi="el-GR"/>
        </w:rPr>
        <w:t xml:space="preserve"> </w:t>
      </w:r>
      <w:r>
        <w:t>Swelling which</w:t>
      </w:r>
      <w:r>
        <w:br/>
        <w:t>was in the Cheek.</w:t>
      </w:r>
      <w:proofErr w:type="gramStart"/>
      <w:r>
        <w:tab/>
        <w:t>. ..</w:t>
      </w:r>
      <w:proofErr w:type="gramEnd"/>
      <w:r>
        <w:t xml:space="preserve"> </w:t>
      </w:r>
      <w:r>
        <w:rPr>
          <w:lang w:val="la-Latn" w:eastAsia="la-Latn" w:bidi="la-Latn"/>
        </w:rPr>
        <w:t>...»</w:t>
      </w:r>
    </w:p>
    <w:p w14:paraId="6A2E4872" w14:textId="77777777" w:rsidR="00AA6A10" w:rsidRDefault="00000000">
      <w:pPr>
        <w:ind w:left="360" w:hanging="360"/>
      </w:pPr>
      <w:r>
        <w:t>To hasten the Callus, I gave him daily CXltocolla, as I had</w:t>
      </w:r>
      <w:r>
        <w:br/>
        <w:t>read inFabrieiusHlldanusis works. Whilst hisChaps were thus</w:t>
      </w:r>
      <w:r>
        <w:br/>
        <w:t xml:space="preserve">bound up, I continued m wash his Mouth with the </w:t>
      </w:r>
      <w:r>
        <w:rPr>
          <w:i/>
          <w:iCs/>
        </w:rPr>
        <w:t>De-</w:t>
      </w:r>
      <w:r>
        <w:rPr>
          <w:i/>
          <w:iCs/>
        </w:rPr>
        <w:br/>
      </w:r>
      <w:r>
        <w:t>coction abovesaid, injected often in a day with aTyringe; by</w:t>
      </w:r>
      <w:r>
        <w:br/>
      </w:r>
      <w:r>
        <w:rPr>
          <w:b/>
          <w:bCs/>
        </w:rPr>
        <w:t xml:space="preserve">which </w:t>
      </w:r>
      <w:r>
        <w:t>means the Ulcer was dcanfcd and cured, and disposed</w:t>
      </w:r>
      <w:r>
        <w:br/>
        <w:t>to a Callus, which grew and hardened in lefs than twenty</w:t>
      </w:r>
      <w:r>
        <w:br/>
        <w:t xml:space="preserve">days, so equal with the </w:t>
      </w:r>
      <w:proofErr w:type="gramStart"/>
      <w:r>
        <w:t>other,-</w:t>
      </w:r>
      <w:proofErr w:type="gramEnd"/>
      <w:r>
        <w:t xml:space="preserve"> as without looking in his</w:t>
      </w:r>
      <w:r>
        <w:br/>
        <w:t xml:space="preserve">Mouth it could not be discerned. </w:t>
      </w:r>
      <w:r>
        <w:rPr>
          <w:i/>
          <w:iCs/>
        </w:rPr>
        <w:t>Wofeman.</w:t>
      </w:r>
    </w:p>
    <w:p w14:paraId="0C9E35D4" w14:textId="77777777" w:rsidR="00AA6A10" w:rsidRDefault="00000000">
      <w:r>
        <w:rPr>
          <w:smallCaps/>
        </w:rPr>
        <w:t>Abscesses</w:t>
      </w:r>
      <w:r>
        <w:t xml:space="preserve"> about </w:t>
      </w:r>
      <w:r>
        <w:rPr>
          <w:b/>
          <w:bCs/>
        </w:rPr>
        <w:t xml:space="preserve">the </w:t>
      </w:r>
      <w:r>
        <w:rPr>
          <w:smallCaps/>
        </w:rPr>
        <w:t>Neck. -</w:t>
      </w:r>
    </w:p>
    <w:p w14:paraId="2C83B586" w14:textId="77777777" w:rsidR="00AA6A10" w:rsidRDefault="00000000">
      <w:pPr>
        <w:ind w:firstLine="360"/>
      </w:pPr>
      <w:r>
        <w:t xml:space="preserve">The Neck is not often </w:t>
      </w:r>
      <w:r>
        <w:rPr>
          <w:lang w:val="la-Latn" w:eastAsia="la-Latn" w:bidi="la-Latn"/>
        </w:rPr>
        <w:t xml:space="preserve">subjeci </w:t>
      </w:r>
      <w:r>
        <w:t>to Aposternation, being more</w:t>
      </w:r>
      <w:r>
        <w:br/>
        <w:t>generally assectsd with encysted and fcrophulous Tumours;</w:t>
      </w:r>
      <w:r>
        <w:br/>
        <w:t>yet sometimes it happens, when great care must he taken the</w:t>
      </w:r>
      <w:r>
        <w:br/>
      </w:r>
      <w:r>
        <w:rPr>
          <w:b/>
          <w:bCs/>
        </w:rPr>
        <w:t>inte</w:t>
      </w:r>
      <w:r>
        <w:rPr>
          <w:b/>
          <w:bCs/>
          <w:u w:val="single"/>
        </w:rPr>
        <w:t>rnal</w:t>
      </w:r>
      <w:r>
        <w:rPr>
          <w:b/>
          <w:bCs/>
        </w:rPr>
        <w:t xml:space="preserve"> </w:t>
      </w:r>
      <w:r>
        <w:t>Jugular Vein is not wounded if the Tumour he opened</w:t>
      </w:r>
      <w:r>
        <w:br/>
        <w:t>by incision, but this danger may be inthely prevented by</w:t>
      </w:r>
      <w:r>
        <w:br/>
        <w:t>giving a Caustic the preference; however, if it should fo hap-</w:t>
      </w:r>
      <w:r>
        <w:br/>
        <w:t>pen, it must be treated as is direded in the cure of wounds Of</w:t>
      </w:r>
      <w:r>
        <w:br/>
        <w:t>the Veins and Arteries.</w:t>
      </w:r>
    </w:p>
    <w:p w14:paraId="53D78F4C" w14:textId="77777777" w:rsidR="00AA6A10" w:rsidRDefault="00000000">
      <w:pPr>
        <w:ind w:firstLine="360"/>
      </w:pPr>
      <w:r>
        <w:t xml:space="preserve">As the situation of the Neck frequently </w:t>
      </w:r>
      <w:r>
        <w:rPr>
          <w:lang w:val="la-Latn" w:eastAsia="la-Latn" w:bidi="la-Latn"/>
        </w:rPr>
        <w:t xml:space="preserve">caufes </w:t>
      </w:r>
      <w:r>
        <w:rPr>
          <w:i/>
          <w:iCs/>
        </w:rPr>
        <w:t>Abscesses</w:t>
      </w:r>
      <w:r>
        <w:t xml:space="preserve"> there</w:t>
      </w:r>
      <w:r>
        <w:br/>
        <w:t xml:space="preserve">to turn sinuous, </w:t>
      </w:r>
      <w:r>
        <w:rPr>
          <w:i/>
          <w:iCs/>
        </w:rPr>
        <w:t>fo</w:t>
      </w:r>
      <w:r>
        <w:t xml:space="preserve"> with Compress and Bandage well adapted,</w:t>
      </w:r>
      <w:r>
        <w:br/>
        <w:t xml:space="preserve">thofe Sinusses </w:t>
      </w:r>
      <w:proofErr w:type="gramStart"/>
      <w:r>
        <w:t>will.he</w:t>
      </w:r>
      <w:proofErr w:type="gramEnd"/>
      <w:r>
        <w:t xml:space="preserve"> healed in a little time; without the trouble</w:t>
      </w:r>
      <w:r>
        <w:br/>
        <w:t xml:space="preserve">of dilating. The dressings are the same with thofe already </w:t>
      </w:r>
      <w:r>
        <w:rPr>
          <w:b/>
          <w:bCs/>
        </w:rPr>
        <w:t>spe-</w:t>
      </w:r>
      <w:r>
        <w:rPr>
          <w:b/>
          <w:bCs/>
        </w:rPr>
        <w:br/>
      </w:r>
      <w:proofErr w:type="gramStart"/>
      <w:r>
        <w:rPr>
          <w:b/>
          <w:bCs/>
        </w:rPr>
        <w:t>cified .</w:t>
      </w:r>
      <w:proofErr w:type="gramEnd"/>
      <w:r>
        <w:rPr>
          <w:b/>
          <w:bCs/>
        </w:rPr>
        <w:t xml:space="preserve"> -</w:t>
      </w:r>
    </w:p>
    <w:p w14:paraId="0FA14A9A" w14:textId="77777777" w:rsidR="00AA6A10" w:rsidRDefault="00000000">
      <w:r>
        <w:rPr>
          <w:b/>
          <w:bCs/>
        </w:rPr>
        <w:t>ABSCESSES Of the TONSILLs.</w:t>
      </w:r>
    </w:p>
    <w:p w14:paraId="39B7B051" w14:textId="77777777" w:rsidR="00AA6A10" w:rsidRDefault="00000000">
      <w:pPr>
        <w:ind w:firstLine="360"/>
      </w:pPr>
      <w:r>
        <w:t>The Tonsills are often sirbjeit to violent Inflammation, to</w:t>
      </w:r>
      <w:r>
        <w:br/>
        <w:t>the great hazard of the patient’s life, especially when they are</w:t>
      </w:r>
      <w:r>
        <w:br/>
        <w:t>inclined to sirppurate, when the Tumour increases to fo great a</w:t>
      </w:r>
      <w:r>
        <w:br/>
        <w:t xml:space="preserve">magnitude as to </w:t>
      </w:r>
      <w:proofErr w:type="gramStart"/>
      <w:r>
        <w:t>intercept .the</w:t>
      </w:r>
      <w:proofErr w:type="gramEnd"/>
      <w:r>
        <w:t xml:space="preserve"> Breath almost to Suffocation.</w:t>
      </w:r>
    </w:p>
    <w:p w14:paraId="56F3DA02" w14:textId="77777777" w:rsidR="00AA6A10" w:rsidRDefault="00000000">
      <w:pPr>
        <w:ind w:firstLine="360"/>
      </w:pPr>
      <w:r>
        <w:t>Thefe Tumours oftentimes have so great a tendency to sup-</w:t>
      </w:r>
      <w:r>
        <w:br/>
        <w:t>purate, that all evacuations prove ineffectual; and it frequently</w:t>
      </w:r>
      <w:r>
        <w:br/>
        <w:t>happens, that when the patient is just suffocated, the Tumour</w:t>
      </w:r>
      <w:r>
        <w:br/>
      </w:r>
      <w:proofErr w:type="gramStart"/>
      <w:r>
        <w:t>hursts,.</w:t>
      </w:r>
      <w:proofErr w:type="gramEnd"/>
      <w:r>
        <w:t xml:space="preserve"> and he </w:t>
      </w:r>
      <w:proofErr w:type="gramStart"/>
      <w:r>
        <w:t>recovers.immediately</w:t>
      </w:r>
      <w:proofErr w:type="gramEnd"/>
      <w:r>
        <w:t>: sor as soon as the Matter</w:t>
      </w:r>
      <w:r>
        <w:br/>
        <w:t>is discharged, theTonsills contrail themselves-; and by the help</w:t>
      </w:r>
      <w:r>
        <w:br/>
        <w:t>of a little Honey of Rosies, or a Gargaristn of the Decoction Of</w:t>
      </w:r>
      <w:r>
        <w:br/>
        <w:t>Elm Bark, mixed with a little Honey, are well as it were in</w:t>
      </w:r>
      <w:r>
        <w:br/>
        <w:t>an instant.</w:t>
      </w:r>
    </w:p>
    <w:p w14:paraId="63FF5C9C" w14:textId="77777777" w:rsidR="00AA6A10" w:rsidRDefault="00000000">
      <w:pPr>
        <w:tabs>
          <w:tab w:val="left" w:pos="1872"/>
          <w:tab w:val="left" w:pos="2246"/>
          <w:tab w:val="left" w:pos="3322"/>
        </w:tabs>
        <w:ind w:firstLine="360"/>
      </w:pPr>
      <w:r>
        <w:t>To prevent these dangers, it is the common practice to make</w:t>
      </w:r>
      <w:r>
        <w:br/>
        <w:t>deep incisions with a Knife, or large Lancet, into the bodies of</w:t>
      </w:r>
      <w:r>
        <w:br/>
        <w:t>these Tumours, which’ frequently is of service, by discharging</w:t>
      </w:r>
      <w:r>
        <w:br/>
        <w:t>the Blond and Juices before they are ripened into Matter. See</w:t>
      </w:r>
      <w:r>
        <w:br/>
      </w:r>
      <w:r>
        <w:rPr>
          <w:b/>
          <w:bCs/>
        </w:rPr>
        <w:t>ANGINA.</w:t>
      </w:r>
      <w:r>
        <w:rPr>
          <w:b/>
          <w:bCs/>
        </w:rPr>
        <w:tab/>
        <w:t>.</w:t>
      </w:r>
      <w:r>
        <w:rPr>
          <w:b/>
          <w:bCs/>
        </w:rPr>
        <w:tab/>
        <w:t>-</w:t>
      </w:r>
      <w:r>
        <w:rPr>
          <w:b/>
          <w:bCs/>
        </w:rPr>
        <w:tab/>
        <w:t>:</w:t>
      </w:r>
    </w:p>
    <w:p w14:paraId="5690BD5D" w14:textId="77777777" w:rsidR="00AA6A10" w:rsidRDefault="00000000">
      <w:pPr>
        <w:ind w:firstLine="360"/>
      </w:pPr>
      <w:r>
        <w:t>When the patient is in danger of being suffocated, the ope-</w:t>
      </w:r>
      <w:r>
        <w:br/>
        <w:t>rationof Bronchotomy is often advised, but seldom made use</w:t>
      </w:r>
      <w:r>
        <w:br/>
      </w:r>
      <w:r>
        <w:rPr>
          <w:b/>
          <w:bCs/>
        </w:rPr>
        <w:t xml:space="preserve">of. The </w:t>
      </w:r>
      <w:r>
        <w:t>very thoughts of having their Throats cut, without</w:t>
      </w:r>
      <w:r>
        <w:br/>
        <w:t>considering the reasonablenefs and safety there is in it, throwing</w:t>
      </w:r>
      <w:r>
        <w:br/>
        <w:t>such a terror upon most people, that they will rather choose to</w:t>
      </w:r>
      <w:r>
        <w:br/>
        <w:t>die than submit to the operation. See BRoNCrioToMY.</w:t>
      </w:r>
    </w:p>
    <w:p w14:paraId="09BD79D2" w14:textId="77777777" w:rsidR="00AA6A10" w:rsidRDefault="00000000">
      <w:r>
        <w:rPr>
          <w:b/>
          <w:bCs/>
        </w:rPr>
        <w:t>ABsCESSES of the ARMPITS.</w:t>
      </w:r>
    </w:p>
    <w:p w14:paraId="44F72962" w14:textId="77777777" w:rsidR="00AA6A10" w:rsidRDefault="00000000">
      <w:pPr>
        <w:tabs>
          <w:tab w:val="left" w:pos="3055"/>
          <w:tab w:val="left" w:pos="4480"/>
        </w:tabs>
        <w:ind w:firstLine="360"/>
      </w:pPr>
      <w:r>
        <w:rPr>
          <w:i/>
          <w:iCs/>
        </w:rPr>
        <w:t>Atseesses</w:t>
      </w:r>
      <w:r>
        <w:t xml:space="preserve"> are sometimes formed in the-Armpitby a consent</w:t>
      </w:r>
      <w:r>
        <w:br/>
        <w:t>of the parts in painful wounds. Tumours or Ulcere, in the Arm</w:t>
      </w:r>
      <w:r>
        <w:br/>
        <w:t>or Fingers; or proceed from a transiation of morbific Matter in</w:t>
      </w:r>
      <w:r>
        <w:br/>
        <w:t>the Crisis of a Fever, and are more or less difficult of cute; as</w:t>
      </w:r>
      <w:r>
        <w:br/>
        <w:t xml:space="preserve">the febrile Matter is pestilential or </w:t>
      </w:r>
      <w:proofErr w:type="gramStart"/>
      <w:r>
        <w:t>salutary,;:</w:t>
      </w:r>
      <w:proofErr w:type="gramEnd"/>
      <w:r>
        <w:t xml:space="preserve"> If they arise from</w:t>
      </w:r>
      <w:r>
        <w:br/>
        <w:t>malignant Fevers, Suppuration comes forward very slowly; in</w:t>
      </w:r>
      <w:r>
        <w:br/>
        <w:t>this cafe, nature must be assisted with strong Cataplasms, or</w:t>
      </w:r>
      <w:r>
        <w:br/>
        <w:t>Cupping-glasses. ----- i -</w:t>
      </w:r>
      <w:r>
        <w:tab/>
      </w:r>
      <w:r>
        <w:rPr>
          <w:lang w:val="la-Latn" w:eastAsia="la-Latn" w:bidi="la-Latn"/>
        </w:rPr>
        <w:t>’i-'-.</w:t>
      </w:r>
      <w:r>
        <w:rPr>
          <w:lang w:val="la-Latn" w:eastAsia="la-Latn" w:bidi="la-Latn"/>
        </w:rPr>
        <w:tab/>
      </w:r>
      <w:r>
        <w:t>' ..</w:t>
      </w:r>
    </w:p>
    <w:p w14:paraId="58FB6200" w14:textId="77777777" w:rsidR="00AA6A10" w:rsidRDefault="00000000">
      <w:pPr>
        <w:tabs>
          <w:tab w:val="left" w:pos="3562"/>
        </w:tabs>
        <w:ind w:firstLine="360"/>
      </w:pPr>
      <w:r>
        <w:t xml:space="preserve">- When the </w:t>
      </w:r>
      <w:r>
        <w:rPr>
          <w:i/>
          <w:iCs/>
        </w:rPr>
        <w:t>Abscise</w:t>
      </w:r>
      <w:r>
        <w:t xml:space="preserve"> is ripe, lt must he: opened by Caustic; so</w:t>
      </w:r>
      <w:r>
        <w:br/>
        <w:t xml:space="preserve">as to prevent a necessity for </w:t>
      </w:r>
      <w:proofErr w:type="gramStart"/>
      <w:r>
        <w:t>dilating..</w:t>
      </w:r>
      <w:proofErr w:type="gramEnd"/>
      <w:r>
        <w:tab/>
        <w:t>...</w:t>
      </w:r>
    </w:p>
    <w:p w14:paraId="3EEB8C31" w14:textId="77777777" w:rsidR="00AA6A10" w:rsidRDefault="00000000">
      <w:pPr>
        <w:ind w:firstLine="360"/>
      </w:pPr>
      <w:r>
        <w:t xml:space="preserve">The Matter being discharged, and the.part dressed </w:t>
      </w:r>
      <w:proofErr w:type="gramStart"/>
      <w:r>
        <w:t>with</w:t>
      </w:r>
      <w:proofErr w:type="gramEnd"/>
      <w:r>
        <w:t xml:space="preserve"> the</w:t>
      </w:r>
      <w:r>
        <w:br/>
        <w:t>common Digestive, st may he necessary to apply a mild Cara-</w:t>
      </w:r>
      <w:r>
        <w:br/>
        <w:t xml:space="preserve">plaint over the dressings, </w:t>
      </w:r>
      <w:r>
        <w:rPr>
          <w:lang w:val="la-Latn" w:eastAsia="la-Latn" w:bidi="la-Latn"/>
        </w:rPr>
        <w:t xml:space="preserve">fednred </w:t>
      </w:r>
      <w:r>
        <w:t xml:space="preserve">with </w:t>
      </w:r>
      <w:r>
        <w:rPr>
          <w:vertAlign w:val="subscript"/>
        </w:rPr>
        <w:t>a</w:t>
      </w:r>
      <w:r>
        <w:t xml:space="preserve"> Compress and double-</w:t>
      </w:r>
      <w:r>
        <w:br/>
        <w:t>headed Roller, and to contioue the use of it aS long as may he</w:t>
      </w:r>
      <w:r>
        <w:br/>
        <w:t>found. needful; but. in these cafes, there. never is a goed Dr-</w:t>
      </w:r>
      <w:r>
        <w:br/>
        <w:t>geshon, till the malignity is correctsd by. proper internals</w:t>
      </w:r>
      <w:proofErr w:type="gramStart"/>
      <w:r>
        <w:t>. .</w:t>
      </w:r>
      <w:proofErr w:type="gramEnd"/>
    </w:p>
    <w:p w14:paraId="6D6E06BE" w14:textId="77777777" w:rsidR="00AA6A10" w:rsidRDefault="00000000"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young man, aged about twenty years, riding a long journey</w:t>
      </w:r>
      <w:r>
        <w:br/>
        <w:t>in the heat of Summer, put his Blood into a ferment, which</w:t>
      </w:r>
      <w:r>
        <w:br/>
      </w:r>
      <w:r>
        <w:lastRenderedPageBreak/>
        <w:t>assectid his bridle-hand with great pain, and produced air In-</w:t>
      </w:r>
      <w:r>
        <w:br/>
        <w:t>stammatiomwith aTumour in that Wrist. 'To remedy which,</w:t>
      </w:r>
      <w:r>
        <w:br/>
        <w:t>he was let blood in the other Ann, and the estes diseased was</w:t>
      </w:r>
      <w:r>
        <w:br/>
        <w:t>embrocated with Oil of Roses and Vinegar, and a P</w:t>
      </w:r>
      <w:r>
        <w:rPr>
          <w:u w:val="single"/>
        </w:rPr>
        <w:t>lain</w:t>
      </w:r>
      <w:r>
        <w:t>er</w:t>
      </w:r>
      <w:r>
        <w:br/>
        <w:t>of Armenian Bole was applied; and the second day aster the</w:t>
      </w:r>
      <w:r>
        <w:br/>
        <w:t xml:space="preserve">was purged with an infusion of Senns, </w:t>
      </w:r>
      <w:r>
        <w:rPr>
          <w:i/>
          <w:iCs/>
        </w:rPr>
        <w:t>etc.</w:t>
      </w:r>
      <w:r>
        <w:t xml:space="preserve"> The Swelling</w:t>
      </w:r>
      <w:r>
        <w:br/>
        <w:t xml:space="preserve">increasing, with Inflammation and Hardness, </w:t>
      </w:r>
      <w:r>
        <w:rPr>
          <w:u w:val="single"/>
        </w:rPr>
        <w:t>the</w:t>
      </w:r>
      <w:r>
        <w:t xml:space="preserve"> moderate</w:t>
      </w:r>
      <w:r>
        <w:br/>
        <w:t>repelling and diseutiont Cataplasm of Mallows, Pellitory of</w:t>
      </w:r>
      <w:r>
        <w:br/>
        <w:t xml:space="preserve">. the Wall, Plantain, </w:t>
      </w:r>
      <w:r>
        <w:rPr>
          <w:i/>
          <w:iCs/>
        </w:rPr>
        <w:t>etc.</w:t>
      </w:r>
      <w:r>
        <w:t xml:space="preserve"> was applied: hut this patient being</w:t>
      </w:r>
    </w:p>
    <w:p w14:paraId="3105AA26" w14:textId="77777777" w:rsidR="00AA6A10" w:rsidRDefault="00000000">
      <w:pPr>
        <w:ind w:firstLine="360"/>
      </w:pPr>
      <w:r>
        <w:t xml:space="preserve">of a very ill Habit of Body, the Turnout increased, </w:t>
      </w:r>
      <w:proofErr w:type="gramStart"/>
      <w:r>
        <w:t>and,,</w:t>
      </w:r>
      <w:proofErr w:type="gramEnd"/>
      <w:r>
        <w:br/>
        <w:t>collecting more roand, shewed its inclination to suppurate j</w:t>
      </w:r>
      <w:r>
        <w:br/>
        <w:t>wherefore I lest out the Repellents, and added white Lilly-</w:t>
      </w:r>
      <w:r>
        <w:br/>
        <w:t xml:space="preserve">roots, </w:t>
      </w:r>
      <w:r>
        <w:rPr>
          <w:i/>
          <w:iCs/>
        </w:rPr>
        <w:t>etc.</w:t>
      </w:r>
      <w:r>
        <w:t xml:space="preserve"> by the application whereof, in suppurated in sew</w:t>
      </w:r>
      <w:r>
        <w:br/>
        <w:t>days aster. ' I opened it by Caustic, .and discharged a propor-</w:t>
      </w:r>
      <w:r>
        <w:br/>
        <w:t xml:space="preserve">tionable quantity of Matter well </w:t>
      </w:r>
      <w:proofErr w:type="gramStart"/>
      <w:r>
        <w:t>concooled, and</w:t>
      </w:r>
      <w:proofErr w:type="gramEnd"/>
      <w:r>
        <w:t xml:space="preserve"> hastened the</w:t>
      </w:r>
      <w:r>
        <w:br/>
        <w:t>fall of the Escar by Lenients. During the Fluxron (which</w:t>
      </w:r>
      <w:r>
        <w:br/>
        <w:t>was in the Wrist amongst the Tendons) he complained of a</w:t>
      </w:r>
      <w:r>
        <w:br/>
        <w:t>Soreness in that Armpit, but took little nonce of it, till, as-</w:t>
      </w:r>
      <w:r>
        <w:br/>
        <w:t>ter the opening this, the pain diminishing there, be felt that</w:t>
      </w:r>
      <w:r>
        <w:br/>
        <w:t xml:space="preserve">in his Armpit </w:t>
      </w:r>
      <w:proofErr w:type="gramStart"/>
      <w:r>
        <w:t>more sore</w:t>
      </w:r>
      <w:proofErr w:type="gramEnd"/>
      <w:r>
        <w:t>. I also felt a sinall Gland there, and</w:t>
      </w:r>
      <w:r>
        <w:br/>
        <w:t>applied a Plainer of the Mucilages, supposing that would re-</w:t>
      </w:r>
      <w:r>
        <w:br/>
        <w:t>solve it. After the separation of the Efcar, whilst.I was</w:t>
      </w:r>
      <w:r>
        <w:br/>
        <w:t xml:space="preserve">digeshing that </w:t>
      </w:r>
      <w:r>
        <w:rPr>
          <w:i/>
          <w:iCs/>
        </w:rPr>
        <w:t>Abseesu</w:t>
      </w:r>
      <w:r>
        <w:t xml:space="preserve"> he was again purged; hut the Swelling</w:t>
      </w:r>
      <w:r>
        <w:br/>
        <w:t>increased in the Armpit, and suppurated, and was likewise</w:t>
      </w:r>
      <w:r>
        <w:br/>
        <w:t>opened by Caustic, and endeavours ufed to digest that Bat</w:t>
      </w:r>
      <w:r>
        <w:br/>
        <w:t xml:space="preserve">whilst the former </w:t>
      </w:r>
      <w:r>
        <w:rPr>
          <w:i/>
          <w:iCs/>
        </w:rPr>
        <w:t>Abseese</w:t>
      </w:r>
      <w:r>
        <w:t xml:space="preserve"> cured, this letter became more crude</w:t>
      </w:r>
      <w:r>
        <w:br/>
        <w:t>and sinuous, and the patient was seized with a Rigor, and</w:t>
      </w:r>
      <w:r>
        <w:br/>
        <w:t>a Fever followed ; for the cure of which he was let bloed</w:t>
      </w:r>
      <w:r>
        <w:br/>
        <w:t>again, and purged, by docior Walter Needham’s prescription,</w:t>
      </w:r>
      <w:r>
        <w:br/>
        <w:t>with an infusion of Senna in a Decoction of Tamarinds, with</w:t>
      </w:r>
      <w:r>
        <w:br/>
        <w:t>the addition of Manna, purging Syrup of Apples, and Syrup</w:t>
      </w:r>
      <w:r>
        <w:br/>
        <w:t>of Buckthorn. By the repeating of this he was freed of his</w:t>
      </w:r>
      <w:r>
        <w:br/>
        <w:t xml:space="preserve">Fever, but the </w:t>
      </w:r>
      <w:r>
        <w:rPr>
          <w:i/>
          <w:iCs/>
        </w:rPr>
        <w:t>Abseese</w:t>
      </w:r>
      <w:r>
        <w:t xml:space="preserve"> would not digest three days together</w:t>
      </w:r>
      <w:r>
        <w:br/>
        <w:t>by any appllcation: upon which consideration we prescribed</w:t>
      </w:r>
      <w:r>
        <w:br/>
        <w:t xml:space="preserve">him a Decoction of the Woods, </w:t>
      </w:r>
      <w:r>
        <w:rPr>
          <w:i/>
          <w:iCs/>
        </w:rPr>
        <w:t>etc.</w:t>
      </w:r>
      <w:r>
        <w:t xml:space="preserve"> By the drinking thereof</w:t>
      </w:r>
      <w:r>
        <w:br/>
        <w:t xml:space="preserve">a few days, the </w:t>
      </w:r>
      <w:r>
        <w:rPr>
          <w:i/>
          <w:iCs/>
        </w:rPr>
        <w:t>Abseese</w:t>
      </w:r>
      <w:r>
        <w:t xml:space="preserve"> digested, and healed soon amir to a</w:t>
      </w:r>
      <w:r>
        <w:br/>
        <w:t xml:space="preserve">wonder. </w:t>
      </w:r>
      <w:r>
        <w:rPr>
          <w:i/>
          <w:iCs/>
        </w:rPr>
        <w:t>lVisenwn.</w:t>
      </w:r>
    </w:p>
    <w:p w14:paraId="415D48D9" w14:textId="77777777" w:rsidR="00AA6A10" w:rsidRDefault="00000000">
      <w:pPr>
        <w:ind w:firstLine="360"/>
      </w:pPr>
      <w:r>
        <w:t xml:space="preserve">The cure of these </w:t>
      </w:r>
      <w:r>
        <w:rPr>
          <w:i/>
          <w:iCs/>
        </w:rPr>
        <w:t>Abscesses</w:t>
      </w:r>
      <w:r>
        <w:t xml:space="preserve"> must not be hurried on too fast.</w:t>
      </w:r>
      <w:r>
        <w:br/>
        <w:t>for in times of Contagion, or where-ever a pestilential Venom is</w:t>
      </w:r>
      <w:r>
        <w:br/>
        <w:t xml:space="preserve">spread abroad, and become epidemic, if the same happens by </w:t>
      </w:r>
      <w:r>
        <w:rPr>
          <w:b/>
          <w:bCs/>
        </w:rPr>
        <w:t>the</w:t>
      </w:r>
      <w:r>
        <w:rPr>
          <w:b/>
          <w:bCs/>
        </w:rPr>
        <w:br/>
      </w:r>
      <w:r>
        <w:t>strength of Nature to be thrown upon these Glands; the Ulcer</w:t>
      </w:r>
      <w:r>
        <w:br/>
        <w:t>must not he too hastily healed up, lest the malign particles to</w:t>
      </w:r>
      <w:r>
        <w:br/>
        <w:t>be thrown forth, by these Emissaries or Outlets, bring shut in,.</w:t>
      </w:r>
      <w:r>
        <w:br/>
        <w:t>should afterwards destroy the patient; for whose security, if some</w:t>
      </w:r>
      <w:r>
        <w:br/>
        <w:t>part of the Ulcer, where the same can commodiousiy be done,</w:t>
      </w:r>
      <w:r>
        <w:br/>
        <w:t>was continued as an Issue for a little nine, or till the sick was</w:t>
      </w:r>
      <w:r>
        <w:br/>
        <w:t>absolutely out of danger, it might sufficiently compensate for the</w:t>
      </w:r>
      <w:r>
        <w:br/>
        <w:t>trouble. If this cannot be done. Fontanels near the part may</w:t>
      </w:r>
      <w:r>
        <w:br/>
        <w:t xml:space="preserve">supply the place. </w:t>
      </w:r>
      <w:r>
        <w:rPr>
          <w:i/>
          <w:iCs/>
        </w:rPr>
        <w:t>Turner.</w:t>
      </w:r>
    </w:p>
    <w:p w14:paraId="32C08CE4" w14:textId="77777777" w:rsidR="00AA6A10" w:rsidRDefault="00000000">
      <w:pPr>
        <w:tabs>
          <w:tab w:val="left" w:pos="4378"/>
          <w:tab w:val="left" w:pos="5098"/>
        </w:tabs>
        <w:ind w:firstLine="360"/>
      </w:pPr>
      <w:r>
        <w:t>Notwithstanding the Compress and Roller, fistulous Ulcers</w:t>
      </w:r>
      <w:r>
        <w:br/>
        <w:t xml:space="preserve">frequently succeed these malignant </w:t>
      </w:r>
      <w:proofErr w:type="gramStart"/>
      <w:r>
        <w:rPr>
          <w:i/>
          <w:iCs/>
        </w:rPr>
        <w:t>Atseesses ;</w:t>
      </w:r>
      <w:proofErr w:type="gramEnd"/>
      <w:r>
        <w:rPr>
          <w:i/>
          <w:iCs/>
        </w:rPr>
        <w:t xml:space="preserve"> for the</w:t>
      </w:r>
      <w:r>
        <w:t xml:space="preserve"> .cure of</w:t>
      </w:r>
      <w:r>
        <w:br/>
        <w:t>which fee FISTULA.</w:t>
      </w:r>
      <w:r>
        <w:tab/>
        <w:t>. .</w:t>
      </w:r>
      <w:r>
        <w:tab/>
        <w:t>.</w:t>
      </w:r>
    </w:p>
    <w:p w14:paraId="1FE9DB6D" w14:textId="77777777" w:rsidR="00AA6A10" w:rsidRDefault="00000000">
      <w:pPr>
        <w:tabs>
          <w:tab w:val="left" w:pos="2554"/>
        </w:tabs>
        <w:ind w:firstLine="360"/>
      </w:pPr>
      <w:r>
        <w:rPr>
          <w:i/>
          <w:iCs/>
        </w:rPr>
        <w:t>Abscesses</w:t>
      </w:r>
      <w:r>
        <w:t xml:space="preserve"> in the Arms are very frequent, not only from Con-</w:t>
      </w:r>
      <w:r>
        <w:br/>
        <w:t xml:space="preserve">tusions, hut from the Crisis of a Fever, and ate very </w:t>
      </w:r>
      <w:r>
        <w:rPr>
          <w:b/>
          <w:bCs/>
        </w:rPr>
        <w:t>often</w:t>
      </w:r>
      <w:r>
        <w:rPr>
          <w:b/>
          <w:bCs/>
        </w:rPr>
        <w:br/>
      </w:r>
      <w:r>
        <w:t>strumous.</w:t>
      </w:r>
      <w:r>
        <w:tab/>
        <w:t>’</w:t>
      </w:r>
      <w:proofErr w:type="gramStart"/>
      <w:r>
        <w:t xml:space="preserve"> ..</w:t>
      </w:r>
      <w:proofErr w:type="gramEnd"/>
    </w:p>
    <w:p w14:paraId="69939AD8" w14:textId="77777777" w:rsidR="00AA6A10" w:rsidRDefault="00000000">
      <w:pPr>
        <w:ind w:firstLine="360"/>
      </w:pPr>
      <w:r>
        <w:t>In the first case they are seldom dangerous or difficult; but in</w:t>
      </w:r>
      <w:r>
        <w:br/>
        <w:t>the other frequently produce Sinusses, with Caries of the Bones.</w:t>
      </w:r>
    </w:p>
    <w:p w14:paraId="5EA83DCA" w14:textId="77777777" w:rsidR="00AA6A10" w:rsidRDefault="00000000">
      <w:pPr>
        <w:ind w:firstLine="360"/>
      </w:pPr>
      <w:r>
        <w:t xml:space="preserve">These </w:t>
      </w:r>
      <w:r>
        <w:rPr>
          <w:i/>
          <w:iCs/>
        </w:rPr>
        <w:t>Abseesses,</w:t>
      </w:r>
      <w:r>
        <w:t xml:space="preserve"> in goed Habits of Body, are easily cured by</w:t>
      </w:r>
      <w:r>
        <w:br/>
        <w:t xml:space="preserve">the methods laid down in the general doctiine of </w:t>
      </w:r>
      <w:r>
        <w:rPr>
          <w:i/>
          <w:iCs/>
        </w:rPr>
        <w:t>Atseejscs.</w:t>
      </w:r>
    </w:p>
    <w:p w14:paraId="775748BE" w14:textId="77777777" w:rsidR="00AA6A10" w:rsidRDefault="00000000">
      <w:pPr>
        <w:ind w:firstLine="360"/>
      </w:pPr>
      <w:r>
        <w:t xml:space="preserve">But if, from the Crisis of a Fever, they prove sinuous or </w:t>
      </w:r>
      <w:r>
        <w:rPr>
          <w:b/>
          <w:bCs/>
        </w:rPr>
        <w:t>et- -</w:t>
      </w:r>
      <w:r>
        <w:rPr>
          <w:b/>
          <w:bCs/>
        </w:rPr>
        <w:br/>
      </w:r>
      <w:r>
        <w:t>nous, they must be treated as Ulcers of thofe kinds.</w:t>
      </w:r>
    </w:p>
    <w:p w14:paraId="6A8EA379" w14:textId="77777777" w:rsidR="00AA6A10" w:rsidRDefault="00000000">
      <w:pPr>
        <w:ind w:firstLine="360"/>
      </w:pPr>
      <w:r>
        <w:rPr>
          <w:i/>
          <w:iCs/>
        </w:rPr>
        <w:t>Abseesses</w:t>
      </w:r>
      <w:r>
        <w:t xml:space="preserve"> in the Hands and Fingers are for the most part stni-.</w:t>
      </w:r>
      <w:r>
        <w:br/>
      </w:r>
      <w:proofErr w:type="gramStart"/>
      <w:r>
        <w:t>rnous ;</w:t>
      </w:r>
      <w:proofErr w:type="gramEnd"/>
      <w:r>
        <w:t xml:space="preserve"> for the cure of which see </w:t>
      </w:r>
      <w:r>
        <w:rPr>
          <w:smallCaps/>
        </w:rPr>
        <w:t>Struma,</w:t>
      </w:r>
    </w:p>
    <w:p w14:paraId="7D223BEF" w14:textId="77777777" w:rsidR="00AA6A10" w:rsidRDefault="00000000">
      <w:pPr>
        <w:tabs>
          <w:tab w:val="left" w:pos="1498"/>
        </w:tabs>
      </w:pPr>
      <w:r>
        <w:t>. Thefe parts, being much exposed to view, should never he</w:t>
      </w:r>
      <w:r>
        <w:br/>
        <w:t>opened by Caustic, on account of the Blemish they generally</w:t>
      </w:r>
      <w:r>
        <w:br/>
        <w:t>cause. ' - ' '</w:t>
      </w:r>
      <w:r>
        <w:tab/>
        <w:t>’</w:t>
      </w:r>
    </w:p>
    <w:p w14:paraId="25623E01" w14:textId="77777777" w:rsidR="00AA6A10" w:rsidRDefault="00000000">
      <w:pPr>
        <w:outlineLvl w:val="2"/>
      </w:pPr>
      <w:bookmarkStart w:id="45" w:name="bookmark90"/>
      <w:r>
        <w:rPr>
          <w:b/>
          <w:bCs/>
        </w:rPr>
        <w:t>ABSCESSES Of the BREASTS.</w:t>
      </w:r>
      <w:bookmarkEnd w:id="45"/>
    </w:p>
    <w:p w14:paraId="44F181B5" w14:textId="77777777" w:rsidR="00AA6A10" w:rsidRDefault="00000000">
      <w:r>
        <w:t>. It an InSammation and Hardness in the Breasts persevering,.</w:t>
      </w:r>
      <w:r>
        <w:br/>
        <w:t xml:space="preserve">produce an </w:t>
      </w:r>
      <w:r>
        <w:rPr>
          <w:i/>
          <w:iCs/>
        </w:rPr>
        <w:t>Abseese,</w:t>
      </w:r>
      <w:r>
        <w:t xml:space="preserve"> which will not admit of Discussion, we are</w:t>
      </w:r>
      <w:r>
        <w:br/>
        <w:t>to use sircb medicines as will promote Maturation; the’, for</w:t>
      </w:r>
      <w:r>
        <w:br/>
        <w:t>our part, we have often difcussed inflammations of the Breast</w:t>
      </w:r>
      <w:r>
        <w:br/>
        <w:t>after their transinutation into Pus, - by means of the Dionysian</w:t>
      </w:r>
      <w:r>
        <w:br/>
        <w:t>Pleister, which caused the Hurnouts to perspire by invisible pas-</w:t>
      </w:r>
      <w:r>
        <w:br/>
        <w:t xml:space="preserve">sages, and the Hardnefs to vanish. The yellow Pleister of </w:t>
      </w:r>
      <w:r>
        <w:rPr>
          <w:lang w:val="la-Latn" w:eastAsia="la-Latn" w:bidi="la-Latn"/>
        </w:rPr>
        <w:t>Pis-</w:t>
      </w:r>
      <w:r>
        <w:rPr>
          <w:lang w:val="la-Latn" w:eastAsia="la-Latn" w:bidi="la-Latn"/>
        </w:rPr>
        <w:br/>
        <w:t xml:space="preserve">cator, </w:t>
      </w:r>
      <w:r>
        <w:t xml:space="preserve">prepared withoutVinegar, and the black one of </w:t>
      </w:r>
      <w:r>
        <w:rPr>
          <w:lang w:val="la-Latn" w:eastAsia="la-Latn" w:bidi="la-Latn"/>
        </w:rPr>
        <w:t>Asclepiades,</w:t>
      </w:r>
      <w:r>
        <w:rPr>
          <w:lang w:val="la-Latn" w:eastAsia="la-Latn" w:bidi="la-Latn"/>
        </w:rPr>
        <w:br/>
      </w:r>
      <w:r>
        <w:rPr>
          <w:i/>
          <w:iCs/>
        </w:rPr>
        <w:t>are</w:t>
      </w:r>
      <w:r>
        <w:t xml:space="preserve"> also of goed use in this </w:t>
      </w:r>
      <w:proofErr w:type="gramStart"/>
      <w:r>
        <w:t>ease ;</w:t>
      </w:r>
      <w:proofErr w:type="gramEnd"/>
      <w:r>
        <w:t xml:space="preserve"> but if all should fail, we must</w:t>
      </w:r>
      <w:r>
        <w:br/>
        <w:t>have recourse to futgcry. All parts of the Breast will safely ad-</w:t>
      </w:r>
      <w:r>
        <w:br/>
        <w:t>mit of an incision, if the fubjech Matter be putrefied, except</w:t>
      </w:r>
      <w:r>
        <w:br/>
        <w:t>thefe near the Nipple, which must be treated with a Lunar</w:t>
      </w:r>
      <w:r>
        <w:br/>
      </w:r>
      <w:r>
        <w:lastRenderedPageBreak/>
        <w:t xml:space="preserve">Section, </w:t>
      </w:r>
      <w:r>
        <w:rPr>
          <w:i/>
          <w:iCs/>
        </w:rPr>
        <w:t>so</w:t>
      </w:r>
      <w:r>
        <w:t xml:space="preserve"> as that the hettom of 'the </w:t>
      </w:r>
      <w:r>
        <w:rPr>
          <w:i/>
          <w:iCs/>
        </w:rPr>
        <w:t>Abseese</w:t>
      </w:r>
      <w:r>
        <w:t xml:space="preserve"> may be laid open,</w:t>
      </w:r>
      <w:r>
        <w:br/>
        <w:t>and yet the Nipple preserved, in men, for the sake of beauty.,</w:t>
      </w:r>
      <w:r>
        <w:br/>
        <w:t>in women, not only for beauty, but that the power of suckling</w:t>
      </w:r>
      <w:r>
        <w:br/>
        <w:t>may not be destroyed. After the operation the wound must he</w:t>
      </w:r>
      <w:r>
        <w:br/>
        <w:t>stressed with Lint; hut you must avoid</w:t>
      </w:r>
      <w:proofErr w:type="gramStart"/>
      <w:r>
        <w:t>, by all means, the</w:t>
      </w:r>
      <w:proofErr w:type="gramEnd"/>
      <w:r>
        <w:t xml:space="preserve"> stuff-</w:t>
      </w:r>
      <w:r>
        <w:br/>
        <w:t>ing in too much of it, which is the ready way to induce a F</w:t>
      </w:r>
      <w:r>
        <w:rPr>
          <w:u w:val="single"/>
        </w:rPr>
        <w:t>istula -</w:t>
      </w:r>
      <w:r>
        <w:rPr>
          <w:u w:val="single"/>
        </w:rPr>
        <w:br/>
      </w:r>
      <w:r>
        <w:t>The third day aster this, you are to think of Suppuration; and</w:t>
      </w:r>
      <w:r>
        <w:br/>
        <w:t>when this is performed. Cleansers will come in use, and aster</w:t>
      </w:r>
      <w:r>
        <w:br/>
        <w:t>them Dryers and Healers. For thefe two last purposes the yel-</w:t>
      </w:r>
      <w:r>
        <w:br/>
        <w:t>low Plaistet of Pisoator before mentioned without Vinegar, and</w:t>
      </w:r>
      <w:r>
        <w:br/>
        <w:t>the yellow one of Galen for malignant Ulcers,' are e</w:t>
      </w:r>
      <w:r>
        <w:rPr>
          <w:u w:val="single"/>
        </w:rPr>
        <w:t>vcellen</w:t>
      </w:r>
      <w:r>
        <w:t>t</w:t>
      </w:r>
      <w:r>
        <w:br/>
        <w:t>medicines. On thefe must be laid a Spunge squeezed ont of</w:t>
      </w:r>
      <w:r>
        <w:br/>
        <w:t>Wine. The black Pleister, prepared of Darnell, isalsoagood</w:t>
      </w:r>
      <w:r>
        <w:br/>
        <w:t xml:space="preserve">remedy, for it evacuate and </w:t>
      </w:r>
      <w:r>
        <w:rPr>
          <w:lang w:val="la-Latn" w:eastAsia="la-Latn" w:bidi="la-Latn"/>
        </w:rPr>
        <w:t xml:space="preserve">glutinares; </w:t>
      </w:r>
      <w:r>
        <w:t>or bruise Earthworms</w:t>
      </w:r>
      <w:r>
        <w:br/>
        <w:t xml:space="preserve">with Polenta, and apply them. </w:t>
      </w:r>
      <w:r>
        <w:rPr>
          <w:i/>
          <w:iCs/>
        </w:rPr>
        <w:t>Aetius, Tetr.</w:t>
      </w:r>
      <w:r>
        <w:t xml:space="preserve"> 4. </w:t>
      </w:r>
      <w:r>
        <w:rPr>
          <w:i/>
          <w:iCs/>
        </w:rPr>
        <w:t>serm. he cap.</w:t>
      </w:r>
      <w:r>
        <w:t xml:space="preserve"> uo.</w:t>
      </w:r>
    </w:p>
    <w:p w14:paraId="0009D254" w14:textId="77777777" w:rsidR="00AA6A10" w:rsidRDefault="00000000">
      <w:pPr>
        <w:ind w:firstLine="360"/>
      </w:pPr>
      <w:r>
        <w:rPr>
          <w:i/>
          <w:iCs/>
        </w:rPr>
        <w:t>Atseesses</w:t>
      </w:r>
      <w:r>
        <w:t xml:space="preserve"> in the Breasts, partioularly of women, are </w:t>
      </w:r>
      <w:r>
        <w:rPr>
          <w:vertAlign w:val="subscript"/>
        </w:rPr>
        <w:t>ve</w:t>
      </w:r>
      <w:r>
        <w:t>ry fie.</w:t>
      </w:r>
      <w:r>
        <w:br/>
        <w:t>fluent, and generally proceed from too osimie xed ki</w:t>
      </w:r>
      <w:r>
        <w:rPr>
          <w:vertAlign w:val="subscript"/>
        </w:rPr>
        <w:t>eQroUS a</w:t>
      </w:r>
      <w:r>
        <w:rPr>
          <w:vertAlign w:val="subscript"/>
        </w:rPr>
        <w:br/>
      </w:r>
      <w:r>
        <w:t xml:space="preserve">Ferment in the separation of the Milk, the* </w:t>
      </w:r>
      <w:r>
        <w:rPr>
          <w:vertAlign w:val="subscript"/>
        </w:rPr>
        <w:t>a</w:t>
      </w:r>
      <w:r>
        <w:t xml:space="preserve"> Contusion some-</w:t>
      </w:r>
      <w:r>
        <w:br/>
        <w:t>times is the cause.</w:t>
      </w:r>
      <w:r>
        <w:br w:type="page"/>
      </w:r>
    </w:p>
    <w:p w14:paraId="13D67E44" w14:textId="77777777" w:rsidR="00AA6A10" w:rsidRDefault="00000000">
      <w:pPr>
        <w:ind w:firstLine="360"/>
      </w:pPr>
      <w:r>
        <w:lastRenderedPageBreak/>
        <w:t xml:space="preserve">Ia order to bring the Tumours to a </w:t>
      </w:r>
      <w:proofErr w:type="gramStart"/>
      <w:r>
        <w:t>more speedy</w:t>
      </w:r>
      <w:proofErr w:type="gramEnd"/>
      <w:r>
        <w:t xml:space="preserve"> Suppuration,</w:t>
      </w:r>
      <w:r>
        <w:br/>
        <w:t>Hinster advises to apply a Plainer of'Diachylon with the Gums,</w:t>
      </w:r>
      <w:r>
        <w:br/>
        <w:t xml:space="preserve">or of </w:t>
      </w:r>
      <w:r>
        <w:rPr>
          <w:u w:val="single"/>
        </w:rPr>
        <w:t>Henbane,</w:t>
      </w:r>
      <w:r>
        <w:t xml:space="preserve"> or, whet he apprehends, more conducive to</w:t>
      </w:r>
      <w:r>
        <w:br/>
        <w:t>this end, the following Cataplasms:</w:t>
      </w:r>
    </w:p>
    <w:p w14:paraId="26B6AE74" w14:textId="77777777" w:rsidR="00AA6A10" w:rsidRDefault="00000000">
      <w:pPr>
        <w:tabs>
          <w:tab w:val="left" w:pos="2214"/>
        </w:tabs>
        <w:ind w:left="360" w:hanging="360"/>
      </w:pPr>
      <w:r>
        <w:t>Take of Wheat Hower half an ounce or ch ounce, and with</w:t>
      </w:r>
      <w:r>
        <w:br/>
        <w:t xml:space="preserve">a </w:t>
      </w:r>
      <w:r>
        <w:rPr>
          <w:u w:val="single"/>
        </w:rPr>
        <w:t>sirssiriertt</w:t>
      </w:r>
      <w:r>
        <w:t xml:space="preserve"> quantity of Honey make a Cataplasm; to winch</w:t>
      </w:r>
      <w:r>
        <w:br/>
        <w:t xml:space="preserve">having </w:t>
      </w:r>
      <w:r>
        <w:rPr>
          <w:u w:val="single"/>
        </w:rPr>
        <w:t>added</w:t>
      </w:r>
      <w:r>
        <w:t xml:space="preserve"> a little Sassion and Milk, spread it upon dou-</w:t>
      </w:r>
      <w:r>
        <w:br/>
        <w:t xml:space="preserve">ble cloths, and </w:t>
      </w:r>
      <w:r>
        <w:rPr>
          <w:i/>
          <w:iCs/>
        </w:rPr>
        <w:t>ae&amp;T</w:t>
      </w:r>
      <w:r>
        <w:t xml:space="preserve"> it hot to the Breasts, and renew it</w:t>
      </w:r>
      <w:r>
        <w:br/>
        <w:t>often.</w:t>
      </w:r>
      <w:r>
        <w:tab/>
      </w:r>
      <w:r>
        <w:rPr>
          <w:lang w:val="la-Latn" w:eastAsia="la-Latn" w:bidi="la-Latn"/>
        </w:rPr>
        <w:t>»</w:t>
      </w:r>
    </w:p>
    <w:p w14:paraId="494F5EAB" w14:textId="77777777" w:rsidR="00AA6A10" w:rsidRDefault="00000000">
      <w:pPr>
        <w:ind w:firstLine="360"/>
      </w:pPr>
      <w:r>
        <w:t>Or take of Wheat Flower sour ounces.</w:t>
      </w:r>
    </w:p>
    <w:p w14:paraId="04EF952D" w14:textId="77777777" w:rsidR="00AA6A10" w:rsidRDefault="00000000">
      <w:pPr>
        <w:ind w:firstLine="360"/>
      </w:pPr>
      <w:r>
        <w:t>Gum Galbanum dissolved in theYolk of anEgg one ounce.</w:t>
      </w:r>
      <w:r>
        <w:br/>
        <w:t>Vinegar three ounces</w:t>
      </w:r>
      <w:r>
        <w:rPr>
          <w:lang w:val="la-Latn" w:eastAsia="la-Latn" w:bidi="la-Latn"/>
        </w:rPr>
        <w:t>»</w:t>
      </w:r>
    </w:p>
    <w:p w14:paraId="763A84A9" w14:textId="77777777" w:rsidR="00AA6A10" w:rsidRDefault="00000000">
      <w:pPr>
        <w:ind w:left="360" w:hanging="360"/>
      </w:pPr>
      <w:r>
        <w:t>These must be boiled to a Cataplasms with a fufficient quan-</w:t>
      </w:r>
      <w:r>
        <w:br/>
        <w:t>tity of Water.</w:t>
      </w:r>
    </w:p>
    <w:p w14:paraId="3E0032C4" w14:textId="77777777" w:rsidR="00AA6A10" w:rsidRDefault="00000000">
      <w:pPr>
        <w:ind w:left="360" w:hanging="360"/>
      </w:pPr>
      <w:r>
        <w:t>Or the Cataplasm of Barm, Honey, and Venice Soap, before-</w:t>
      </w:r>
      <w:r>
        <w:br/>
        <w:t>mentioned, from the seme author.</w:t>
      </w:r>
    </w:p>
    <w:p w14:paraId="28A86E48" w14:textId="77777777" w:rsidR="00AA6A10" w:rsidRDefault="00000000">
      <w:pPr>
        <w:ind w:firstLine="360"/>
      </w:pPr>
      <w:r>
        <w:t>These Apostemations generally bursting at the top, produce</w:t>
      </w:r>
      <w:r>
        <w:br/>
        <w:t>sinuous Ulcers Very difficult of cure.</w:t>
      </w:r>
    </w:p>
    <w:p w14:paraId="609B9B44" w14:textId="77777777" w:rsidR="00AA6A10" w:rsidRDefault="00000000">
      <w:pPr>
        <w:ind w:firstLine="360"/>
      </w:pPr>
      <w:r>
        <w:t>But when the Tumour is so ripe aS to want opening, a Caustic</w:t>
      </w:r>
      <w:r>
        <w:br/>
        <w:t>must he applied to the most prominent part, yet a lithe depend-»</w:t>
      </w:r>
      <w:r>
        <w:br/>
        <w:t>ing; which bring done, and the Escar separated, if a goed</w:t>
      </w:r>
      <w:r>
        <w:br/>
        <w:t>Digestion succeeds by the use of the common applications, with</w:t>
      </w:r>
      <w:r>
        <w:br/>
        <w:t>gentie Compress and the Scapular Bandage with the Napkin, and-</w:t>
      </w:r>
      <w:r>
        <w:br/>
        <w:t>there is no Hardness or Pain, the cure is compleated in a few</w:t>
      </w:r>
      <w:r>
        <w:br/>
        <w:t xml:space="preserve">days. On the other hand, if the Fluxion continues, more </w:t>
      </w:r>
      <w:r>
        <w:rPr>
          <w:i/>
          <w:iCs/>
        </w:rPr>
        <w:t>Ab-</w:t>
      </w:r>
      <w:r>
        <w:rPr>
          <w:i/>
          <w:iCs/>
        </w:rPr>
        <w:br/>
        <w:t>scesses</w:t>
      </w:r>
      <w:r>
        <w:t xml:space="preserve"> may be expected, which generally form Sinusses sometimes</w:t>
      </w:r>
      <w:r>
        <w:br/>
        <w:t>very difficult of cure. - . --</w:t>
      </w:r>
    </w:p>
    <w:p w14:paraId="4CA07B1C" w14:textId="77777777" w:rsidR="00AA6A10" w:rsidRDefault="00000000">
      <w:pPr>
        <w:ind w:firstLine="360"/>
      </w:pPr>
      <w:r>
        <w:t>If the Sinus is superficial, it must be laid open with the Knife</w:t>
      </w:r>
      <w:r>
        <w:br/>
        <w:t>or Sciflins; but is deep in the Glands, it is adviseable to try</w:t>
      </w:r>
      <w:r>
        <w:br/>
        <w:t>which way nature points for a Discharge, by plugging up the</w:t>
      </w:r>
      <w:r>
        <w:br/>
        <w:t>Orifice with a large Tent, and continuing it there for two or</w:t>
      </w:r>
      <w:r>
        <w:br/>
        <w:t>three days, that the inclosed Matter may either produce a fresh</w:t>
      </w:r>
      <w:r>
        <w:br/>
        <w:t>Aposternation in a more depending part, or instruct where to</w:t>
      </w:r>
      <w:r>
        <w:br/>
      </w:r>
      <w:r>
        <w:rPr>
          <w:u w:val="single"/>
        </w:rPr>
        <w:t>make</w:t>
      </w:r>
      <w:r>
        <w:t xml:space="preserve"> another with advantage. After the separation of which</w:t>
      </w:r>
      <w:r>
        <w:br/>
        <w:t xml:space="preserve">the Ulcer may he incarned with </w:t>
      </w:r>
      <w:proofErr w:type="gramStart"/>
      <w:r>
        <w:t>liniment, and</w:t>
      </w:r>
      <w:proofErr w:type="gramEnd"/>
      <w:r>
        <w:t xml:space="preserve"> cicatrized with</w:t>
      </w:r>
      <w:r>
        <w:br/>
        <w:t>Ointment of Tuttys or dry Lint.</w:t>
      </w:r>
    </w:p>
    <w:p w14:paraId="439FC13B" w14:textId="77777777" w:rsidR="00AA6A10" w:rsidRDefault="00000000">
      <w:r>
        <w:t xml:space="preserve">' </w:t>
      </w:r>
      <w:proofErr w:type="gramStart"/>
      <w:r>
        <w:t>in</w:t>
      </w:r>
      <w:proofErr w:type="gramEnd"/>
      <w:r>
        <w:t xml:space="preserve"> thefe </w:t>
      </w:r>
      <w:r>
        <w:rPr>
          <w:i/>
          <w:iCs/>
        </w:rPr>
        <w:t>Abscesses,</w:t>
      </w:r>
      <w:r>
        <w:t xml:space="preserve"> Funguffes sometimes greatly impede the</w:t>
      </w:r>
      <w:r>
        <w:br/>
        <w:t>cure, and prove Very troublesome. See FUNGUS.</w:t>
      </w:r>
    </w:p>
    <w:p w14:paraId="62C4C907" w14:textId="77777777" w:rsidR="00AA6A10" w:rsidRDefault="00000000">
      <w:pPr>
        <w:ind w:firstLine="360"/>
      </w:pPr>
      <w:r>
        <w:rPr>
          <w:i/>
          <w:iCs/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Varix also may sometimes prevent a cure. See VARix.</w:t>
      </w:r>
    </w:p>
    <w:p w14:paraId="3260EE28" w14:textId="77777777" w:rsidR="00AA6A10" w:rsidRDefault="00000000">
      <w:r>
        <w:t>A maid of about twenty years old, of a gross bedy, receiving</w:t>
      </w:r>
      <w:r>
        <w:br/>
        <w:t>. by accident a blow on her right Breast, it swelled, and grew</w:t>
      </w:r>
      <w:r>
        <w:br/>
        <w:t>hard, and painful. Aster several applications, the Hardness</w:t>
      </w:r>
      <w:r>
        <w:br/>
        <w:t>, and Pain rather increasing, she, suspecting a Cancer, came</w:t>
      </w:r>
      <w:r>
        <w:br/>
        <w:t xml:space="preserve">to me. .1 Viewed </w:t>
      </w:r>
      <w:proofErr w:type="gramStart"/>
      <w:r>
        <w:t>it, but</w:t>
      </w:r>
      <w:proofErr w:type="gramEnd"/>
      <w:r>
        <w:t xml:space="preserve"> saw no symptoms of it. I embro-</w:t>
      </w:r>
      <w:r>
        <w:br/>
        <w:t xml:space="preserve">cated it with Oil and </w:t>
      </w:r>
      <w:proofErr w:type="gramStart"/>
      <w:r>
        <w:t>Vinegar, and</w:t>
      </w:r>
      <w:proofErr w:type="gramEnd"/>
      <w:r>
        <w:t xml:space="preserve"> applied a Plainer of red</w:t>
      </w:r>
      <w:r>
        <w:br/>
        <w:t>. Lead with Soap; and the-day aster let her blood, and then</w:t>
      </w:r>
      <w:r>
        <w:br/>
        <w:t xml:space="preserve">purged her withWhey, Manna, and </w:t>
      </w:r>
      <w:r>
        <w:rPr>
          <w:lang w:val="la-Latn" w:eastAsia="la-Latn" w:bidi="la-Latn"/>
        </w:rPr>
        <w:t xml:space="preserve">Cremor </w:t>
      </w:r>
      <w:r>
        <w:t>Tartar, by which</w:t>
      </w:r>
      <w:r>
        <w:br/>
        <w:t>the Hardness was seemingly resolved for some time: but she</w:t>
      </w:r>
      <w:r>
        <w:br/>
        <w:t>being irregular in her appetite, it swelled again, as when I</w:t>
      </w:r>
      <w:r>
        <w:br/>
        <w:t xml:space="preserve">. first saw it. Upon which consideration I applied </w:t>
      </w:r>
      <w:proofErr w:type="gramStart"/>
      <w:r>
        <w:t>Emollients;</w:t>
      </w:r>
      <w:proofErr w:type="gramEnd"/>
    </w:p>
    <w:p w14:paraId="4B9D3B7D" w14:textId="77777777" w:rsidR="00AA6A10" w:rsidRDefault="00000000">
      <w:pPr>
        <w:ind w:firstLine="360"/>
      </w:pPr>
      <w:r>
        <w:t>and seeing the Tumour increase, and she impatient at the sight</w:t>
      </w:r>
      <w:r>
        <w:br/>
        <w:t xml:space="preserve">of it, </w:t>
      </w:r>
      <w:r>
        <w:rPr>
          <w:i/>
          <w:iCs/>
        </w:rPr>
        <w:t>I</w:t>
      </w:r>
      <w:r>
        <w:t xml:space="preserve"> applied a suppurative Cataplasm, of the roots and</w:t>
      </w:r>
      <w:r>
        <w:br/>
        <w:t xml:space="preserve">leaves of </w:t>
      </w:r>
      <w:proofErr w:type="gramStart"/>
      <w:r>
        <w:t>Marsh-mallows</w:t>
      </w:r>
      <w:proofErr w:type="gramEnd"/>
      <w:r>
        <w:t xml:space="preserve">, white Lillies, </w:t>
      </w:r>
      <w:r>
        <w:rPr>
          <w:i/>
          <w:iCs/>
        </w:rPr>
        <w:t>etc.</w:t>
      </w:r>
      <w:r>
        <w:t xml:space="preserve"> By the conti-</w:t>
      </w:r>
      <w:r>
        <w:br/>
        <w:t>nued use of it in a few days it suppurated well, and I opened</w:t>
      </w:r>
    </w:p>
    <w:p w14:paraId="6A0004C5" w14:textId="77777777" w:rsidR="00AA6A10" w:rsidRDefault="00000000">
      <w:pPr>
        <w:ind w:firstLine="360"/>
      </w:pPr>
      <w:r>
        <w:t>, it by. Caustic in the declining part, and discharged a large *</w:t>
      </w:r>
      <w:r>
        <w:br/>
      </w:r>
      <w:proofErr w:type="gramStart"/>
      <w:r>
        <w:t>. .</w:t>
      </w:r>
      <w:proofErr w:type="gramEnd"/>
      <w:r>
        <w:t xml:space="preserve"> quantity of Matter. I dressed the </w:t>
      </w:r>
      <w:r>
        <w:rPr>
          <w:i/>
          <w:iCs/>
        </w:rPr>
        <w:t>Abfcefs</w:t>
      </w:r>
      <w:r>
        <w:t xml:space="preserve"> with </w:t>
      </w:r>
      <w:r>
        <w:rPr>
          <w:lang w:val="la-Latn" w:eastAsia="la-Latn" w:bidi="la-Latn"/>
        </w:rPr>
        <w:t xml:space="preserve">Leniente, </w:t>
      </w:r>
      <w:r>
        <w:t>and</w:t>
      </w:r>
    </w:p>
    <w:p w14:paraId="1DC3FC05" w14:textId="77777777" w:rsidR="00AA6A10" w:rsidRDefault="00000000">
      <w:pPr>
        <w:ind w:firstLine="360"/>
      </w:pPr>
      <w:r>
        <w:t>. continued the use of the Cataplasm till the Escar separated.</w:t>
      </w:r>
      <w:r>
        <w:br/>
        <w:t>Then I deterged with Paracelsus'S Mundificative, and applied</w:t>
      </w:r>
      <w:r>
        <w:br/>
        <w:t>the Mucilage Plainer, and shortened the Tent. The Orifice</w:t>
      </w:r>
      <w:r>
        <w:br/>
        <w:t>. growing less, and somewhat of the Hardness yet remaining,</w:t>
      </w:r>
    </w:p>
    <w:p w14:paraId="02A8085D" w14:textId="77777777" w:rsidR="00AA6A10" w:rsidRDefault="00000000">
      <w:pPr>
        <w:ind w:firstLine="360"/>
      </w:pPr>
      <w:r>
        <w:t>I put in a short Cannula of Lead, and kept the Orifice open</w:t>
      </w:r>
      <w:r>
        <w:br/>
        <w:t>till the Hardness was totally resolved; and that it mattered</w:t>
      </w:r>
      <w:r>
        <w:br/>
        <w:t>very little, or not at all</w:t>
      </w:r>
      <w:proofErr w:type="gramStart"/>
      <w:r>
        <w:t>; .then</w:t>
      </w:r>
      <w:proofErr w:type="gramEnd"/>
      <w:r>
        <w:t xml:space="preserve"> threw out the Tent; and ap-</w:t>
      </w:r>
      <w:r>
        <w:br/>
        <w:t>plied a Pledgit of Ointment of Pomphelix, and permitted it</w:t>
      </w:r>
      <w:r>
        <w:br/>
        <w:t>to heal, which it did in few days. This was a pure Phlegmon,</w:t>
      </w:r>
      <w:r>
        <w:br/>
        <w:t>and lay deep in the Breast, and owed its speedy cure to the</w:t>
      </w:r>
      <w:r>
        <w:br/>
        <w:t>perfect Suppuration made in it hefore the opening. For</w:t>
      </w:r>
      <w:r>
        <w:br/>
        <w:t xml:space="preserve">otherwise, inch </w:t>
      </w:r>
      <w:r>
        <w:rPr>
          <w:i/>
          <w:iCs/>
        </w:rPr>
        <w:t>Abscesses</w:t>
      </w:r>
      <w:r>
        <w:t xml:space="preserve"> in large Breasts do frequently ter-</w:t>
      </w:r>
      <w:r>
        <w:br/>
        <w:t xml:space="preserve">: </w:t>
      </w:r>
      <w:r>
        <w:rPr>
          <w:lang w:val="la-Latn" w:eastAsia="la-Latn" w:bidi="la-Latn"/>
        </w:rPr>
        <w:t xml:space="preserve">minate </w:t>
      </w:r>
      <w:proofErr w:type="gramStart"/>
      <w:r>
        <w:t>in.sinuous</w:t>
      </w:r>
      <w:proofErr w:type="gramEnd"/>
      <w:r>
        <w:t xml:space="preserve"> Ulcers, and grow callous, by reason of</w:t>
      </w:r>
      <w:r>
        <w:br/>
        <w:t xml:space="preserve">. their laxity and want of natural heat. </w:t>
      </w:r>
      <w:r>
        <w:rPr>
          <w:i/>
          <w:iCs/>
        </w:rPr>
        <w:t>Wiseman.</w:t>
      </w:r>
    </w:p>
    <w:p w14:paraId="03558246" w14:textId="77777777" w:rsidR="00AA6A10" w:rsidRDefault="00000000">
      <w:pPr>
        <w:ind w:firstLine="360"/>
      </w:pPr>
      <w:r>
        <w:t>One having been troubled with a fore Breast abour a year imer</w:t>
      </w:r>
      <w:r>
        <w:br/>
      </w:r>
      <w:proofErr w:type="gramStart"/>
      <w:r>
        <w:t>child-bed</w:t>
      </w:r>
      <w:proofErr w:type="gramEnd"/>
      <w:r>
        <w:t>, it growing more swelled and ulcerated, she sent</w:t>
      </w:r>
      <w:r>
        <w:br/>
      </w:r>
      <w:r w:rsidRPr="00AC72F0">
        <w:rPr>
          <w:lang w:val="en-GB" w:eastAsia="el-GR" w:bidi="el-GR"/>
        </w:rPr>
        <w:t xml:space="preserve">« </w:t>
      </w:r>
      <w:r>
        <w:t>for me. It was hard, without inflammation nr discolouring</w:t>
      </w:r>
      <w:r>
        <w:br/>
        <w:t xml:space="preserve">- in the Skin, and discharged a well-concocted </w:t>
      </w:r>
      <w:r>
        <w:rPr>
          <w:lang w:val="la-Latn" w:eastAsia="la-Latn" w:bidi="la-Latn"/>
        </w:rPr>
        <w:t>Ma</w:t>
      </w:r>
      <w:r>
        <w:rPr>
          <w:u w:val="single"/>
          <w:lang w:val="la-Latn" w:eastAsia="la-Latn" w:bidi="la-Latn"/>
        </w:rPr>
        <w:t>ner</w:t>
      </w:r>
      <w:r>
        <w:rPr>
          <w:lang w:val="la-Latn" w:eastAsia="la-Latn" w:bidi="la-Latn"/>
        </w:rPr>
        <w:t xml:space="preserve"> </w:t>
      </w:r>
      <w:r>
        <w:t xml:space="preserve">out </w:t>
      </w:r>
      <w:r>
        <w:rPr>
          <w:vertAlign w:val="subscript"/>
        </w:rPr>
        <w:t>o</w:t>
      </w:r>
      <w:r>
        <w:t>s</w:t>
      </w:r>
      <w:r>
        <w:br/>
        <w:t>the Nipple, and some small openings near it. J wondered</w:t>
      </w:r>
      <w:r>
        <w:br/>
        <w:t xml:space="preserve">- what should he the reason it did not cure: at last, </w:t>
      </w:r>
      <w:r>
        <w:rPr>
          <w:u w:val="single"/>
        </w:rPr>
        <w:t>in</w:t>
      </w:r>
      <w:r>
        <w:t xml:space="preserve"> his</w:t>
      </w:r>
      <w:r>
        <w:rPr>
          <w:u w:val="single"/>
        </w:rPr>
        <w:t>nd-</w:t>
      </w:r>
      <w:r>
        <w:rPr>
          <w:u w:val="single"/>
        </w:rPr>
        <w:br/>
      </w:r>
      <w:r>
        <w:t xml:space="preserve">- ling the Breast, I felt a Varix lying under the </w:t>
      </w:r>
      <w:proofErr w:type="gramStart"/>
      <w:r>
        <w:t>Skin ;</w:t>
      </w:r>
      <w:proofErr w:type="gramEnd"/>
      <w:r>
        <w:t xml:space="preserve"> it frlt</w:t>
      </w:r>
      <w:r>
        <w:br/>
        <w:t>' like net-work."' I dressed the Ulcer with Basilicon some</w:t>
      </w:r>
      <w:r>
        <w:rPr>
          <w:u w:val="single"/>
        </w:rPr>
        <w:t>times,</w:t>
      </w:r>
      <w:r>
        <w:rPr>
          <w:u w:val="single"/>
        </w:rPr>
        <w:br/>
      </w:r>
      <w:r>
        <w:t xml:space="preserve">and at others with Ointment os </w:t>
      </w:r>
      <w:proofErr w:type="gramStart"/>
      <w:r>
        <w:t>Tutty ;</w:t>
      </w:r>
      <w:proofErr w:type="gramEnd"/>
      <w:r>
        <w:t xml:space="preserve"> applied a </w:t>
      </w:r>
      <w:r>
        <w:rPr>
          <w:u w:val="single"/>
        </w:rPr>
        <w:t>Plaiste</w:t>
      </w:r>
      <w:r>
        <w:t>r of</w:t>
      </w:r>
      <w:r>
        <w:br/>
      </w:r>
      <w:r>
        <w:rPr>
          <w:lang w:val="el-GR" w:eastAsia="el-GR" w:bidi="el-GR"/>
        </w:rPr>
        <w:lastRenderedPageBreak/>
        <w:t>ς</w:t>
      </w:r>
      <w:r w:rsidRPr="00AC72F0">
        <w:rPr>
          <w:lang w:val="en-GB" w:eastAsia="el-GR" w:bidi="el-GR"/>
        </w:rPr>
        <w:t xml:space="preserve"> </w:t>
      </w:r>
      <w:r>
        <w:t>Armenian Bole over the Breast, with Bandage m fupport it ;</w:t>
      </w:r>
      <w:r>
        <w:br/>
        <w:t>; and advised the wearing of fine Tow, sprinkled with Co</w:t>
      </w:r>
      <w:r>
        <w:rPr>
          <w:u w:val="single"/>
        </w:rPr>
        <w:t>nus;</w:t>
      </w:r>
      <w:r>
        <w:t>,</w:t>
      </w:r>
      <w:r>
        <w:br/>
        <w:t>- under that Armpit; by which methed it was afterwards</w:t>
      </w:r>
      <w:r>
        <w:br/>
        <w:t xml:space="preserve">cured inn month or thereabouts. </w:t>
      </w:r>
      <w:r>
        <w:rPr>
          <w:i/>
          <w:iCs/>
        </w:rPr>
        <w:t>Wiseman.</w:t>
      </w:r>
    </w:p>
    <w:p w14:paraId="02736A8A" w14:textId="77777777" w:rsidR="00AA6A10" w:rsidRDefault="00000000">
      <w:pPr>
        <w:ind w:firstLine="360"/>
      </w:pPr>
      <w:r>
        <w:t>Inflainmanons of rhe Lungs and Pleura, frequ</w:t>
      </w:r>
      <w:r>
        <w:rPr>
          <w:u w:val="single"/>
        </w:rPr>
        <w:t>ently</w:t>
      </w:r>
      <w:r>
        <w:t xml:space="preserve"> produce</w:t>
      </w:r>
      <w:r>
        <w:br/>
      </w:r>
      <w:r>
        <w:rPr>
          <w:i/>
          <w:iCs/>
        </w:rPr>
        <w:t>Abscesses</w:t>
      </w:r>
      <w:r>
        <w:t xml:space="preserve"> in the Breast and upon the Ribs, which often turn fistu-</w:t>
      </w:r>
      <w:r>
        <w:br/>
        <w:t>lous, and cariate the Bopesnnd</w:t>
      </w:r>
      <w:r>
        <w:rPr>
          <w:u w:val="single"/>
        </w:rPr>
        <w:t>erneathis</w:t>
      </w:r>
    </w:p>
    <w:p w14:paraId="20CACF9A" w14:textId="77777777" w:rsidR="00AA6A10" w:rsidRDefault="00000000">
      <w:pPr>
        <w:outlineLvl w:val="2"/>
      </w:pPr>
      <w:bookmarkStart w:id="46" w:name="bookmark92"/>
      <w:r>
        <w:rPr>
          <w:b/>
          <w:bCs/>
          <w:i/>
          <w:iCs/>
        </w:rPr>
        <w:t>.. - - r</w:t>
      </w:r>
      <w:bookmarkEnd w:id="46"/>
    </w:p>
    <w:p w14:paraId="1F8AFDE3" w14:textId="77777777" w:rsidR="00AA6A10" w:rsidRDefault="00000000">
      <w:pPr>
        <w:ind w:firstLine="360"/>
      </w:pPr>
      <w:r>
        <w:t>In these critical Translations the danger is shore or lest, '</w:t>
      </w:r>
      <w:r>
        <w:br/>
        <w:t xml:space="preserve">according to the quantity of </w:t>
      </w:r>
      <w:r>
        <w:rPr>
          <w:u w:val="single"/>
        </w:rPr>
        <w:t>Matter</w:t>
      </w:r>
      <w:r>
        <w:t xml:space="preserve"> d</w:t>
      </w:r>
      <w:r>
        <w:rPr>
          <w:u w:val="single"/>
        </w:rPr>
        <w:t>ischar</w:t>
      </w:r>
      <w:r>
        <w:t>ged, it being some-</w:t>
      </w:r>
      <w:r>
        <w:br/>
        <w:t>times so great, aS to bring on an incurable Consumption.</w:t>
      </w:r>
    </w:p>
    <w:p w14:paraId="323AADF1" w14:textId="77777777" w:rsidR="00AA6A10" w:rsidRDefault="00000000">
      <w:pPr>
        <w:ind w:firstLine="360"/>
      </w:pPr>
      <w:r>
        <w:t>If a Tumour appears on the Breast or Ribs, preceded by a</w:t>
      </w:r>
      <w:r>
        <w:br/>
        <w:t>Cough and Difficulty of breathing, the Suppuration must he</w:t>
      </w:r>
      <w:r>
        <w:br/>
        <w:t>forwarded, aS fast aS possible, by some of the suppurative Cota-</w:t>
      </w:r>
      <w:r>
        <w:br/>
      </w:r>
      <w:proofErr w:type="gramStart"/>
      <w:r>
        <w:t>plasms;</w:t>
      </w:r>
      <w:proofErr w:type="gramEnd"/>
      <w:r>
        <w:t xml:space="preserve"> which must he continued till the Tumour is fit to he</w:t>
      </w:r>
      <w:r>
        <w:br/>
        <w:t>opened, when a Caustic must he applied, and the Matter dis-</w:t>
      </w:r>
      <w:r>
        <w:br/>
        <w:t>charged. For want of this assistance, it sometimes bursts in-</w:t>
      </w:r>
      <w:r>
        <w:br/>
        <w:t>wardly, and sailing upon the Diaphragm, produces such disorders</w:t>
      </w:r>
      <w:r>
        <w:br/>
        <w:t>as may make the operation of the Empyema necessary. See</w:t>
      </w:r>
      <w:r>
        <w:br/>
      </w:r>
      <w:r>
        <w:rPr>
          <w:b/>
          <w:bCs/>
        </w:rPr>
        <w:t>EMPYEMA.</w:t>
      </w:r>
    </w:p>
    <w:p w14:paraId="102FC8CA" w14:textId="77777777" w:rsidR="00AA6A10" w:rsidRDefault="00000000">
      <w:pPr>
        <w:tabs>
          <w:tab w:val="left" w:pos="3757"/>
        </w:tabs>
        <w:ind w:firstLine="360"/>
      </w:pPr>
      <w:r>
        <w:t>When the Discharge is very large, a Cannula of Lead may</w:t>
      </w:r>
      <w:r>
        <w:br/>
        <w:t xml:space="preserve">he proper to keep the Orifice </w:t>
      </w:r>
      <w:proofErr w:type="gramStart"/>
      <w:r>
        <w:t>open ;</w:t>
      </w:r>
      <w:proofErr w:type="gramEnd"/>
      <w:r>
        <w:t xml:space="preserve"> for Funguffes will fre-</w:t>
      </w:r>
      <w:r>
        <w:br/>
        <w:t>quentiy arise, if not prevented by this means, and do a great</w:t>
      </w:r>
      <w:r>
        <w:br/>
        <w:t>deal of mischief, by stopping np the Orifice, and thereby pre-</w:t>
      </w:r>
      <w:r>
        <w:br/>
        <w:t>venting a Discharge of the Pus.</w:t>
      </w:r>
      <w:r>
        <w:tab/>
        <w:t>...</w:t>
      </w:r>
    </w:p>
    <w:p w14:paraId="14369B21" w14:textId="77777777" w:rsidR="00AA6A10" w:rsidRDefault="00000000">
      <w:pPr>
        <w:ind w:firstLine="360"/>
      </w:pPr>
      <w:r>
        <w:t>The Cannula must he continued till the Matter is of a good</w:t>
      </w:r>
      <w:r>
        <w:br/>
        <w:t>Consistence, and little in quantity; when it may he thrown out,</w:t>
      </w:r>
      <w:r>
        <w:br/>
        <w:t>and the Ulcer incarned and cicatrized by the common methods:</w:t>
      </w:r>
      <w:r>
        <w:br/>
        <w:t>Or a Pea may be substituted in its stead, and the Ulcer kept as</w:t>
      </w:r>
      <w:r>
        <w:br/>
        <w:t xml:space="preserve">a Fontanel, </w:t>
      </w:r>
      <w:proofErr w:type="gramStart"/>
      <w:r>
        <w:t>as long aS</w:t>
      </w:r>
      <w:proofErr w:type="gramEnd"/>
      <w:r>
        <w:t xml:space="preserve"> you think proper.</w:t>
      </w:r>
    </w:p>
    <w:p w14:paraId="0DEA037E" w14:textId="77777777" w:rsidR="00AA6A10" w:rsidRDefault="00000000">
      <w:r>
        <w:t>. If any of the Ribs should be carious or bare, which some-</w:t>
      </w:r>
      <w:r>
        <w:br/>
        <w:t>times happens by the constant pressure of the Cannula against it,</w:t>
      </w:r>
      <w:r>
        <w:br/>
        <w:t>an Exfoliation, by any applications, is unnecessary. Nature seldom</w:t>
      </w:r>
      <w:r>
        <w:br/>
        <w:t xml:space="preserve">wanting any </w:t>
      </w:r>
      <w:proofErr w:type="gramStart"/>
      <w:r>
        <w:t>assistance, if</w:t>
      </w:r>
      <w:proofErr w:type="gramEnd"/>
      <w:r>
        <w:t xml:space="preserve"> the Ulcer is kept west digested. </w:t>
      </w:r>
      <w:r>
        <w:rPr>
          <w:i/>
          <w:iCs/>
        </w:rPr>
        <w:t>Wife-</w:t>
      </w:r>
      <w:r>
        <w:rPr>
          <w:i/>
          <w:iCs/>
        </w:rPr>
        <w:br/>
        <w:t>man.</w:t>
      </w:r>
    </w:p>
    <w:p w14:paraId="6594A0F8" w14:textId="77777777" w:rsidR="00AA6A10" w:rsidRDefault="00000000">
      <w:pPr>
        <w:ind w:firstLine="360"/>
      </w:pPr>
      <w:r>
        <w:t xml:space="preserve">The Bandage is the Napkin and </w:t>
      </w:r>
      <w:proofErr w:type="gramStart"/>
      <w:r>
        <w:t>Scapular..</w:t>
      </w:r>
      <w:proofErr w:type="gramEnd"/>
    </w:p>
    <w:p w14:paraId="11F04863" w14:textId="77777777" w:rsidR="00AA6A10" w:rsidRDefault="00000000">
      <w:pPr>
        <w:ind w:left="360" w:hanging="360"/>
      </w:pPr>
      <w:r>
        <w:t>Some while since I was accidentally in the country, and was</w:t>
      </w:r>
      <w:r>
        <w:br/>
        <w:t>shewed, by a chirurgeon thereabout, an apostemated Breast;</w:t>
      </w:r>
      <w:r>
        <w:br/>
        <w:t>the biggest I ever saw. The patient was a woman about forty</w:t>
      </w:r>
    </w:p>
    <w:p w14:paraId="4A15CA8B" w14:textId="77777777" w:rsidR="00AA6A10" w:rsidRDefault="00000000">
      <w:pPr>
        <w:ind w:left="360" w:hanging="360"/>
      </w:pPr>
      <w:r>
        <w:t xml:space="preserve">- years old. * She had a </w:t>
      </w:r>
      <w:proofErr w:type="gramStart"/>
      <w:r>
        <w:t>Cough, and</w:t>
      </w:r>
      <w:proofErr w:type="gramEnd"/>
      <w:r>
        <w:t xml:space="preserve"> was oppressed with Diffi-</w:t>
      </w:r>
      <w:r>
        <w:br/>
        <w:t>culty of breathing. The surgeon opened her Breast in</w:t>
      </w:r>
      <w:r>
        <w:br/>
        <w:t xml:space="preserve">the declining </w:t>
      </w:r>
      <w:proofErr w:type="gramStart"/>
      <w:r>
        <w:t>part, and</w:t>
      </w:r>
      <w:proofErr w:type="gramEnd"/>
      <w:r>
        <w:t xml:space="preserve"> discharged a proportionable quantity</w:t>
      </w:r>
      <w:r>
        <w:br/>
        <w:t>of fetid Matter. She was somewhat relieved by it, but it</w:t>
      </w:r>
      <w:r>
        <w:rPr>
          <w:vertAlign w:val="superscript"/>
        </w:rPr>
        <w:t>;</w:t>
      </w:r>
      <w:r>
        <w:t xml:space="preserve"> '</w:t>
      </w:r>
    </w:p>
    <w:p w14:paraId="41080266" w14:textId="77777777" w:rsidR="00AA6A10" w:rsidRDefault="00000000">
      <w:pPr>
        <w:ind w:left="360" w:hanging="360"/>
      </w:pPr>
      <w:r>
        <w:t>. penetrated into the Breast, and the large Discharge of Mat-</w:t>
      </w:r>
      <w:r>
        <w:br/>
        <w:t>ter soon wasted het</w:t>
      </w:r>
      <w:proofErr w:type="gramStart"/>
      <w:r>
        <w:t>. .</w:t>
      </w:r>
      <w:proofErr w:type="gramEnd"/>
      <w:r>
        <w:t xml:space="preserve"> </w:t>
      </w:r>
      <w:r>
        <w:rPr>
          <w:i/>
          <w:iCs/>
        </w:rPr>
        <w:t>Wisemant</w:t>
      </w:r>
    </w:p>
    <w:p w14:paraId="6B50DCF7" w14:textId="77777777" w:rsidR="00AA6A10" w:rsidRDefault="00000000">
      <w:r>
        <w:rPr>
          <w:b/>
          <w:bCs/>
        </w:rPr>
        <w:t xml:space="preserve">ABSCESSES of the </w:t>
      </w:r>
      <w:proofErr w:type="gramStart"/>
      <w:r>
        <w:rPr>
          <w:b/>
          <w:bCs/>
        </w:rPr>
        <w:t>BELLY;</w:t>
      </w:r>
      <w:proofErr w:type="gramEnd"/>
    </w:p>
    <w:p w14:paraId="1839EEBD" w14:textId="77777777" w:rsidR="00AA6A10" w:rsidRDefault="00000000">
      <w:pPr>
        <w:ind w:firstLine="360"/>
      </w:pPr>
      <w:r>
        <w:rPr>
          <w:i/>
          <w:iCs/>
        </w:rPr>
        <w:t>Abseesses</w:t>
      </w:r>
      <w:r>
        <w:t xml:space="preserve"> os the Belly are generally the effects of a Violent</w:t>
      </w:r>
      <w:r>
        <w:br/>
        <w:t>Contusion, and are subject to great Defluxion from the laxity</w:t>
      </w:r>
      <w:r>
        <w:br/>
        <w:t>of the parts, especially in scorbutic and ill Habits of Body, where</w:t>
      </w:r>
      <w:r>
        <w:br/>
        <w:t>the Matter is apt to insinuate itself amongst the circumjacent</w:t>
      </w:r>
      <w:r>
        <w:br/>
        <w:t>Muscles, and to form sinuous Ulcers difficult of cure, aS we</w:t>
      </w:r>
      <w:r>
        <w:br/>
        <w:t>cannot make so goed Bandage on them, hy reason of their</w:t>
      </w:r>
      <w:r>
        <w:br/>
        <w:t>figure, stmation, and perpetual motion, as elsewhere may he:</w:t>
      </w:r>
      <w:r>
        <w:br/>
        <w:t xml:space="preserve">made. </w:t>
      </w:r>
      <w:proofErr w:type="gramStart"/>
      <w:r>
        <w:rPr>
          <w:i/>
          <w:iCs/>
        </w:rPr>
        <w:t>JVifemern..</w:t>
      </w:r>
      <w:proofErr w:type="gramEnd"/>
    </w:p>
    <w:p w14:paraId="018877A5" w14:textId="77777777" w:rsidR="00AA6A10" w:rsidRDefault="00000000">
      <w:pPr>
        <w:ind w:firstLine="360"/>
      </w:pPr>
      <w:r>
        <w:t>When the Tumour is ripe, let it he opened by Incision on</w:t>
      </w:r>
      <w:r>
        <w:br/>
        <w:t>the most depending part; and, the Matter being discharged, the</w:t>
      </w:r>
      <w:r>
        <w:br/>
        <w:t>Ulcer may he dressed with Pledgits armed with Liniment, or</w:t>
      </w:r>
      <w:r>
        <w:br/>
        <w:t>Balsam os Turpentine, miked with a little Oil. of St. John's.</w:t>
      </w:r>
      <w:r>
        <w:br/>
        <w:t>Wort, with a Plainer of the Mucilages spread upon a rag over</w:t>
      </w:r>
    </w:p>
    <w:p w14:paraId="6B62A425" w14:textId="77777777" w:rsidR="00AA6A10" w:rsidRDefault="00000000">
      <w:r>
        <w:t xml:space="preserve">’ </w:t>
      </w:r>
      <w:proofErr w:type="gramStart"/>
      <w:r>
        <w:t>it</w:t>
      </w:r>
      <w:proofErr w:type="gramEnd"/>
      <w:r>
        <w:t>, and the whole secured with the Napkin and Scapulars</w:t>
      </w:r>
    </w:p>
    <w:p w14:paraId="424009EA" w14:textId="77777777" w:rsidR="00AA6A10" w:rsidRDefault="00000000">
      <w:r>
        <w:t>. A Fomentation of Wormwood leaves, tops of Elder, Marsh-;</w:t>
      </w:r>
      <w:r>
        <w:br/>
        <w:t>mallows. Centaury, and Chamomile flowers, will greatly assist.</w:t>
      </w:r>
      <w:r>
        <w:br/>
        <w:t>Nature in producing a goed Digestion; the Belly being bathed</w:t>
      </w:r>
      <w:r>
        <w:br/>
        <w:t>with it half an hour at each dressing.</w:t>
      </w:r>
    </w:p>
    <w:p w14:paraId="2DC93FBC" w14:textId="77777777" w:rsidR="00AA6A10" w:rsidRDefault="00000000">
      <w:pPr>
        <w:ind w:firstLine="360"/>
      </w:pPr>
      <w:r>
        <w:t>The cold air is Very prejudicial to thefe Ulcers; therefore</w:t>
      </w:r>
      <w:r>
        <w:br/>
        <w:t>they must he guarded against it, by having a chafing-dish of</w:t>
      </w:r>
      <w:r>
        <w:br/>
        <w:t xml:space="preserve">Coals near the patient when he is </w:t>
      </w:r>
      <w:proofErr w:type="gramStart"/>
      <w:r>
        <w:t>dressed;</w:t>
      </w:r>
      <w:proofErr w:type="gramEnd"/>
    </w:p>
    <w:p w14:paraId="1C9ECE17" w14:textId="77777777" w:rsidR="00AA6A10" w:rsidRDefault="00000000">
      <w:pPr>
        <w:ind w:firstLine="360"/>
      </w:pPr>
      <w:r>
        <w:t xml:space="preserve">If </w:t>
      </w:r>
      <w:proofErr w:type="gramStart"/>
      <w:r>
        <w:t>Sinusses</w:t>
      </w:r>
      <w:proofErr w:type="gramEnd"/>
      <w:r>
        <w:t xml:space="preserve"> should he formed, they must not he dilated the</w:t>
      </w:r>
      <w:r>
        <w:br/>
        <w:t>whole length, but the Matter discharged by Incision in the most</w:t>
      </w:r>
      <w:r>
        <w:br/>
        <w:t>depending, part. The upper parts of the Sinus will be united</w:t>
      </w:r>
      <w:r>
        <w:br/>
        <w:t>by goed Compress and Bandage, and the Cine of the Ulcer com-</w:t>
      </w:r>
      <w:r>
        <w:br/>
        <w:t>pleated by the ordinary methods.</w:t>
      </w:r>
    </w:p>
    <w:p w14:paraId="13550414" w14:textId="77777777" w:rsidR="00AA6A10" w:rsidRDefault="00000000">
      <w:pPr>
        <w:ind w:left="360" w:hanging="360"/>
      </w:pPr>
      <w:r>
        <w:t>in the year I 597, a lusty Savoyard, about forsy years old, being</w:t>
      </w:r>
      <w:r>
        <w:br/>
        <w:t>afflicted with a great Pain in his right Side, at the extremities</w:t>
      </w:r>
      <w:r>
        <w:br/>
        <w:t xml:space="preserve">of the </w:t>
      </w:r>
      <w:r>
        <w:rPr>
          <w:lang w:val="la-Latn" w:eastAsia="la-Latn" w:bidi="la-Latn"/>
        </w:rPr>
        <w:t xml:space="preserve">salse </w:t>
      </w:r>
      <w:r>
        <w:t>Ribs, came to Lausanne and sent for ine, and</w:t>
      </w:r>
      <w:r>
        <w:br/>
        <w:t>Albertus Roscitis, a Very noted physician there, in consult</w:t>
      </w:r>
      <w:r>
        <w:br/>
        <w:t>about his case. Upon examination, we could not perceive</w:t>
      </w:r>
      <w:r>
        <w:br/>
        <w:t>the least Tumour, but felt a Hardness deeply seated amongst</w:t>
      </w:r>
      <w:r>
        <w:br/>
        <w:t>the Muscles. His Pain, accompanied with a small Fevers,</w:t>
      </w:r>
      <w:r>
        <w:br/>
      </w:r>
      <w:r>
        <w:lastRenderedPageBreak/>
        <w:t>we found was caused by the compression and extension of</w:t>
      </w:r>
    </w:p>
    <w:p w14:paraId="3F8A1DD3" w14:textId="77777777" w:rsidR="00AA6A10" w:rsidRDefault="00000000">
      <w:pPr>
        <w:tabs>
          <w:tab w:val="left" w:pos="165"/>
        </w:tabs>
        <w:ind w:left="360" w:hanging="360"/>
      </w:pPr>
      <w:r>
        <w:t>-</w:t>
      </w:r>
      <w:r>
        <w:tab/>
        <w:t xml:space="preserve">the </w:t>
      </w:r>
      <w:proofErr w:type="gramStart"/>
      <w:r>
        <w:t>Peritonaeum.-</w:t>
      </w:r>
      <w:proofErr w:type="gramEnd"/>
      <w:r>
        <w:t xml:space="preserve"> Aster gently purging him, we. applied Foa</w:t>
      </w:r>
      <w:r>
        <w:br/>
        <w:t xml:space="preserve">mentations. Cataplasms, Ointments, </w:t>
      </w:r>
      <w:r>
        <w:rPr>
          <w:lang w:val="la-Latn" w:eastAsia="la-Latn" w:bidi="la-Latn"/>
        </w:rPr>
        <w:t xml:space="preserve">discutient, </w:t>
      </w:r>
      <w:r>
        <w:t>resolvent</w:t>
      </w:r>
      <w:r>
        <w:br/>
        <w:t xml:space="preserve">and anodyne, for some days, but without effect. </w:t>
      </w:r>
      <w:proofErr w:type="gramStart"/>
      <w:r>
        <w:t>Hence</w:t>
      </w:r>
      <w:proofErr w:type="gramEnd"/>
      <w:r>
        <w:t xml:space="preserve"> we</w:t>
      </w:r>
      <w:r>
        <w:br/>
        <w:t>entertained some hopes that the Hardness might he discussed,</w:t>
      </w:r>
      <w:r>
        <w:br/>
        <w:t>as I had known formerly to have happened in a ease of the</w:t>
      </w:r>
    </w:p>
    <w:p w14:paraId="30A70816" w14:textId="77777777" w:rsidR="00AA6A10" w:rsidRDefault="00000000">
      <w:pPr>
        <w:ind w:left="360" w:hanging="360"/>
      </w:pPr>
      <w:r>
        <w:t>. like nature. A Decoction of Guaiacum, Sarsaparilla, with</w:t>
      </w:r>
      <w:r>
        <w:br/>
        <w:t>some hepatic Herbs therefore was prescribed, and given for</w:t>
      </w:r>
      <w:r>
        <w:br/>
        <w:t>some days: But, instead of being discussed, in a sew days</w:t>
      </w:r>
      <w:r>
        <w:br/>
        <w:t xml:space="preserve">Matter flowed about the Region of the </w:t>
      </w:r>
      <w:r>
        <w:rPr>
          <w:lang w:val="la-Latn" w:eastAsia="la-Latn" w:bidi="la-Latn"/>
        </w:rPr>
        <w:t xml:space="preserve">laver, </w:t>
      </w:r>
      <w:r>
        <w:t>between the</w:t>
      </w:r>
      <w:r>
        <w:br/>
        <w:t>Abdominal Muscles and the Peritonaeum, and in such quant</w:t>
      </w:r>
      <w:r>
        <w:br/>
        <w:t>tity, that by the pricking Pain and Pulsation it occasioned,</w:t>
      </w:r>
      <w:r>
        <w:br/>
        <w:t>we had sufficient knowledge where to make an incision for</w:t>
      </w:r>
      <w:r>
        <w:br/>
        <w:t>the Discharge of it; which we agreed should he done with-</w:t>
      </w:r>
      <w:r>
        <w:br/>
        <w:t xml:space="preserve">out delay, rhe' nothing appeared outwardly, lest the </w:t>
      </w:r>
      <w:r>
        <w:rPr>
          <w:u w:val="single"/>
        </w:rPr>
        <w:t>Matter</w:t>
      </w:r>
      <w:r>
        <w:rPr>
          <w:u w:val="single"/>
        </w:rPr>
        <w:br/>
      </w:r>
      <w:r>
        <w:t>should penetrate the Perito</w:t>
      </w:r>
      <w:r>
        <w:rPr>
          <w:u w:val="single"/>
        </w:rPr>
        <w:t>naeum</w:t>
      </w:r>
      <w:r>
        <w:t xml:space="preserve">, </w:t>
      </w:r>
      <w:r>
        <w:rPr>
          <w:u w:val="single"/>
        </w:rPr>
        <w:t>and</w:t>
      </w:r>
      <w:r>
        <w:t xml:space="preserve"> sail into the Cavity of</w:t>
      </w:r>
      <w:r>
        <w:br/>
        <w:t>the Abdomen. The ooeration I haooilv performed in the</w:t>
      </w:r>
      <w:r>
        <w:br w:type="page"/>
      </w:r>
    </w:p>
    <w:p w14:paraId="12EE0511" w14:textId="77777777" w:rsidR="00AA6A10" w:rsidRDefault="00000000">
      <w:pPr>
        <w:ind w:firstLine="360"/>
      </w:pPr>
      <w:r>
        <w:lastRenderedPageBreak/>
        <w:t>presence of the said Dr. Rofcins, Claudius Mario, and others j</w:t>
      </w:r>
      <w:r>
        <w:br/>
        <w:t>and discharged a great quamity of Pus. The Fever, Pain,</w:t>
      </w:r>
      <w:r>
        <w:br/>
        <w:t>and Fainting went off gradually. The Ulcer we were obliged</w:t>
      </w:r>
      <w:r>
        <w:br/>
        <w:t>to keep open some months, on account of the great quantity</w:t>
      </w:r>
      <w:r>
        <w:br/>
        <w:t>of Matter which flowed out. In the mean time, by observing</w:t>
      </w:r>
      <w:r>
        <w:br/>
        <w:t>a good Regimen, and purging between whiles, together with</w:t>
      </w:r>
      <w:r>
        <w:br/>
        <w:t>the use of the Decoction of the Sndorisics and hepatic Herbs,</w:t>
      </w:r>
      <w:r>
        <w:br/>
        <w:t>the pans gained strength, and the patient, by the blessing of</w:t>
      </w:r>
      <w:r>
        <w:br/>
        <w:t xml:space="preserve">God, was persectiy </w:t>
      </w:r>
      <w:proofErr w:type="gramStart"/>
      <w:r>
        <w:t>cured .</w:t>
      </w:r>
      <w:proofErr w:type="gramEnd"/>
      <w:r>
        <w:t xml:space="preserve"> </w:t>
      </w:r>
      <w:r>
        <w:rPr>
          <w:i/>
          <w:iCs/>
        </w:rPr>
        <w:t>Hildemts, cbfentr.</w:t>
      </w:r>
      <w:r>
        <w:t xml:space="preserve"> xxxviii. </w:t>
      </w:r>
      <w:r>
        <w:rPr>
          <w:i/>
          <w:iCs/>
        </w:rPr>
        <w:t>cent.</w:t>
      </w:r>
      <w:r>
        <w:t xml:space="preserve"> 2:</w:t>
      </w:r>
      <w:r>
        <w:br/>
      </w:r>
      <w:r>
        <w:rPr>
          <w:i/>
          <w:iCs/>
        </w:rPr>
        <w:t>p.sss.</w:t>
      </w:r>
    </w:p>
    <w:p w14:paraId="5045252E" w14:textId="77777777" w:rsidR="00AA6A10" w:rsidRDefault="00000000">
      <w:r>
        <w:rPr>
          <w:b/>
          <w:bCs/>
        </w:rPr>
        <w:t>ABSCESSES in the GROIN.</w:t>
      </w:r>
    </w:p>
    <w:p w14:paraId="07B044E9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rPr>
          <w:b/>
          <w:bCs/>
        </w:rPr>
        <w:t xml:space="preserve"> in the </w:t>
      </w:r>
      <w:r>
        <w:t>Groin, like thefe in the Armpit, frequently</w:t>
      </w:r>
      <w:r>
        <w:br/>
        <w:t>arise by a consent of parts, in painful Wounds and Ulcers. They</w:t>
      </w:r>
      <w:r>
        <w:br/>
        <w:t>are sometimes the Crisis of a pestilential Fever, and very often</w:t>
      </w:r>
      <w:r>
        <w:br/>
        <w:t>are venereal. _</w:t>
      </w:r>
    </w:p>
    <w:p w14:paraId="1050410A" w14:textId="77777777" w:rsidR="00AA6A10" w:rsidRDefault="00000000">
      <w:pPr>
        <w:ind w:firstLine="360"/>
      </w:pPr>
      <w:r>
        <w:t xml:space="preserve">A Tranflatioh of Matter from an </w:t>
      </w:r>
      <w:r>
        <w:rPr>
          <w:i/>
          <w:iCs/>
        </w:rPr>
        <w:t>Atscese</w:t>
      </w:r>
      <w:r>
        <w:t xml:space="preserve"> in the lower parts</w:t>
      </w:r>
      <w:r>
        <w:br/>
        <w:t>of the Belly, in the Glands, and other parts near the Iliac</w:t>
      </w:r>
      <w:r>
        <w:br/>
        <w:t xml:space="preserve">Branch, may also cause an </w:t>
      </w:r>
      <w:r>
        <w:rPr>
          <w:i/>
          <w:iCs/>
        </w:rPr>
        <w:t>Atscese</w:t>
      </w:r>
      <w:r>
        <w:t xml:space="preserve"> in the Groin very difficult of</w:t>
      </w:r>
      <w:r>
        <w:br/>
        <w:t xml:space="preserve">cure: but, if thefe </w:t>
      </w:r>
      <w:r>
        <w:rPr>
          <w:i/>
          <w:iCs/>
        </w:rPr>
        <w:t>Abscesses</w:t>
      </w:r>
      <w:r>
        <w:t xml:space="preserve"> suppurate kindly, and are timely</w:t>
      </w:r>
      <w:r>
        <w:br/>
        <w:t>Opened, they are not dangerous; if the contrary happen, they</w:t>
      </w:r>
      <w:r>
        <w:br/>
        <w:t>may degenerate into Fistulas, and then are not without danger.</w:t>
      </w:r>
      <w:r>
        <w:br/>
      </w:r>
      <w:r>
        <w:rPr>
          <w:i/>
          <w:iCs/>
        </w:rPr>
        <w:t>IViseman.</w:t>
      </w:r>
    </w:p>
    <w:p w14:paraId="71DBDE6B" w14:textId="77777777" w:rsidR="00AA6A10" w:rsidRDefault="00000000">
      <w:pPr>
        <w:ind w:firstLine="360"/>
      </w:pPr>
      <w:r>
        <w:t>Fallopius says, that Blond extravasated in the Cavity of the</w:t>
      </w:r>
      <w:r>
        <w:br/>
        <w:t xml:space="preserve">Abdomen, will fix on the </w:t>
      </w:r>
      <w:r>
        <w:rPr>
          <w:lang w:val="la-Latn" w:eastAsia="la-Latn" w:bidi="la-Latn"/>
        </w:rPr>
        <w:t xml:space="preserve">Inguina, </w:t>
      </w:r>
      <w:r>
        <w:t xml:space="preserve">and </w:t>
      </w:r>
      <w:proofErr w:type="gramStart"/>
      <w:r>
        <w:t>there</w:t>
      </w:r>
      <w:proofErr w:type="gramEnd"/>
      <w:r>
        <w:t xml:space="preserve"> form </w:t>
      </w:r>
      <w:r>
        <w:rPr>
          <w:i/>
          <w:iCs/>
        </w:rPr>
        <w:t>znAbseesc.</w:t>
      </w:r>
    </w:p>
    <w:p w14:paraId="1AF09B25" w14:textId="77777777" w:rsidR="00AA6A10" w:rsidRDefault="00000000">
      <w:pPr>
        <w:ind w:firstLine="360"/>
      </w:pPr>
      <w:r>
        <w:t>When Matter is formed, and begins to fluctiiate, if theTu-</w:t>
      </w:r>
      <w:r>
        <w:br/>
        <w:t xml:space="preserve">Inour is kindly and not venereal, a Knife is preferable to </w:t>
      </w:r>
      <w:r>
        <w:rPr>
          <w:b/>
          <w:bCs/>
        </w:rPr>
        <w:t>the</w:t>
      </w:r>
      <w:r>
        <w:rPr>
          <w:b/>
          <w:bCs/>
        </w:rPr>
        <w:br/>
        <w:t>C</w:t>
      </w:r>
      <w:r>
        <w:rPr>
          <w:b/>
          <w:bCs/>
          <w:u w:val="single"/>
        </w:rPr>
        <w:t>austi</w:t>
      </w:r>
      <w:r>
        <w:rPr>
          <w:b/>
          <w:bCs/>
        </w:rPr>
        <w:t xml:space="preserve">c </w:t>
      </w:r>
      <w:r>
        <w:t>for the Discharge of it. The Incision must be oblique;</w:t>
      </w:r>
      <w:r>
        <w:br/>
        <w:t>and great care must he taken that the point Of the Knife descends</w:t>
      </w:r>
      <w:r>
        <w:br/>
        <w:t>not S0 deep as to wound the inguinal Artery, which would en-</w:t>
      </w:r>
      <w:r>
        <w:br/>
        <w:t>danger the patient’s life.</w:t>
      </w:r>
    </w:p>
    <w:p w14:paraId="1B7CA00D" w14:textId="77777777" w:rsidR="00AA6A10" w:rsidRDefault="00000000">
      <w:pPr>
        <w:ind w:firstLine="360"/>
      </w:pPr>
      <w:r>
        <w:t>If a Flux of Blond should happen from a division of fome</w:t>
      </w:r>
      <w:r>
        <w:br/>
        <w:t>sinall Vessels, after the Matter is discharged, let the Wound he</w:t>
      </w:r>
      <w:r>
        <w:br/>
        <w:t xml:space="preserve">dressed </w:t>
      </w:r>
      <w:proofErr w:type="gramStart"/>
      <w:r>
        <w:t>with</w:t>
      </w:r>
      <w:proofErr w:type="gramEnd"/>
      <w:r>
        <w:t xml:space="preserve"> some of the </w:t>
      </w:r>
      <w:r>
        <w:rPr>
          <w:lang w:val="la-Latn" w:eastAsia="la-Latn" w:bidi="la-Latn"/>
        </w:rPr>
        <w:t xml:space="preserve">restringent </w:t>
      </w:r>
      <w:r>
        <w:t>Powders, with Dossils of</w:t>
      </w:r>
      <w:r>
        <w:br/>
      </w:r>
      <w:r>
        <w:rPr>
          <w:b/>
          <w:bCs/>
        </w:rPr>
        <w:t xml:space="preserve">Lins </w:t>
      </w:r>
      <w:r>
        <w:t>tied with a thread, prefled down pretty hard on the</w:t>
      </w:r>
      <w:r>
        <w:br/>
        <w:t xml:space="preserve">wounded Vessels, and upon the Lips, Pledgits armed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common Digestive. APlaister of the Mucilages Over all, and </w:t>
      </w:r>
      <w:r>
        <w:rPr>
          <w:b/>
          <w:bCs/>
        </w:rPr>
        <w:t>the</w:t>
      </w:r>
      <w:r>
        <w:rPr>
          <w:b/>
          <w:bCs/>
        </w:rPr>
        <w:br/>
      </w:r>
      <w:r>
        <w:t>whole secured by Compress and Bandage</w:t>
      </w:r>
      <w:proofErr w:type="gramStart"/>
      <w:r>
        <w:t>. .</w:t>
      </w:r>
      <w:proofErr w:type="gramEnd"/>
    </w:p>
    <w:p w14:paraId="1714E2C0" w14:textId="77777777" w:rsidR="00AA6A10" w:rsidRDefault="00000000">
      <w:pPr>
        <w:ind w:firstLine="360"/>
      </w:pPr>
      <w:r>
        <w:t xml:space="preserve">The cute of these mild </w:t>
      </w:r>
      <w:r>
        <w:rPr>
          <w:i/>
          <w:iCs/>
        </w:rPr>
        <w:t>Abscesses</w:t>
      </w:r>
      <w:r>
        <w:t xml:space="preserve"> is corapleated by the com-</w:t>
      </w:r>
      <w:r>
        <w:br/>
        <w:t>mon methods in a few days.</w:t>
      </w:r>
    </w:p>
    <w:p w14:paraId="174B92EE" w14:textId="77777777" w:rsidR="00AA6A10" w:rsidRDefault="00000000">
      <w:pPr>
        <w:ind w:firstLine="360"/>
      </w:pPr>
      <w:r>
        <w:t xml:space="preserve">If the </w:t>
      </w:r>
      <w:r>
        <w:rPr>
          <w:i/>
          <w:iCs/>
        </w:rPr>
        <w:t>Atscese</w:t>
      </w:r>
      <w:r>
        <w:t xml:space="preserve"> is the Crisis </w:t>
      </w:r>
      <w:proofErr w:type="gramStart"/>
      <w:r>
        <w:t>Of</w:t>
      </w:r>
      <w:proofErr w:type="gramEnd"/>
      <w:r>
        <w:t xml:space="preserve"> a Fever, it must he opened by</w:t>
      </w:r>
      <w:r>
        <w:br/>
        <w:t>Caustic, and theWound must he kept open till Nature has freed</w:t>
      </w:r>
      <w:r>
        <w:br/>
        <w:t>herfels of her disorder.</w:t>
      </w:r>
    </w:p>
    <w:p w14:paraId="49506A42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 discutient </w:t>
      </w:r>
      <w:r>
        <w:t>Fomentation ought to he always ready at the</w:t>
      </w:r>
      <w:r>
        <w:br/>
        <w:t xml:space="preserve">dressing of thofe critical </w:t>
      </w:r>
      <w:r>
        <w:rPr>
          <w:i/>
          <w:iCs/>
        </w:rPr>
        <w:t>Atscejscs,</w:t>
      </w:r>
      <w:r>
        <w:t xml:space="preserve"> for reasons before-mentioned.</w:t>
      </w:r>
    </w:p>
    <w:p w14:paraId="2D094FDA" w14:textId="77777777" w:rsidR="00AA6A10" w:rsidRDefault="00000000">
      <w:pPr>
        <w:ind w:firstLine="360"/>
      </w:pPr>
      <w:r>
        <w:t xml:space="preserve">The use of the common Detergents </w:t>
      </w:r>
      <w:proofErr w:type="gramStart"/>
      <w:r>
        <w:t>are</w:t>
      </w:r>
      <w:proofErr w:type="gramEnd"/>
      <w:r>
        <w:t xml:space="preserve"> seldom sufficient here,</w:t>
      </w:r>
      <w:r>
        <w:br/>
        <w:t>without the addition of red Precipitate; which must either be</w:t>
      </w:r>
      <w:r>
        <w:br/>
        <w:t>sprinkled in the Ulcer, or mint with Basilicon or Arcaeusis Li-</w:t>
      </w:r>
      <w:r>
        <w:br/>
        <w:t>niment, aS is thought most proper.</w:t>
      </w:r>
    </w:p>
    <w:p w14:paraId="59492AEC" w14:textId="77777777" w:rsidR="00AA6A10" w:rsidRDefault="00000000">
      <w:pPr>
        <w:ind w:firstLine="360"/>
      </w:pPr>
      <w:r>
        <w:t xml:space="preserve">This feldom saris </w:t>
      </w:r>
      <w:r>
        <w:rPr>
          <w:i/>
          <w:iCs/>
        </w:rPr>
        <w:t>of</w:t>
      </w:r>
      <w:r>
        <w:t xml:space="preserve"> producing a good Digestion; and is fo</w:t>
      </w:r>
      <w:r>
        <w:br/>
        <w:t>good a Detergent, that by proper management in the mixing it,</w:t>
      </w:r>
      <w:r>
        <w:br/>
        <w:t xml:space="preserve">there will seldom nced any thing else but dry Lint to </w:t>
      </w:r>
      <w:r>
        <w:rPr>
          <w:lang w:val="la-Latn" w:eastAsia="la-Latn" w:bidi="la-Latn"/>
        </w:rPr>
        <w:t>compleat</w:t>
      </w:r>
      <w:r>
        <w:rPr>
          <w:lang w:val="la-Latn" w:eastAsia="la-Latn" w:bidi="la-Latn"/>
        </w:rPr>
        <w:br/>
      </w:r>
      <w:r>
        <w:t>the cute.</w:t>
      </w:r>
    </w:p>
    <w:p w14:paraId="67007992" w14:textId="77777777" w:rsidR="00AA6A10" w:rsidRDefault="00000000">
      <w:pPr>
        <w:ind w:firstLine="360"/>
      </w:pPr>
      <w:r>
        <w:t xml:space="preserve">The method of curing </w:t>
      </w:r>
      <w:r>
        <w:rPr>
          <w:i/>
          <w:iCs/>
        </w:rPr>
        <w:t>Abscesses</w:t>
      </w:r>
      <w:r>
        <w:t xml:space="preserve"> from a Translation of Matter</w:t>
      </w:r>
      <w:r>
        <w:br/>
        <w:t>from the Belly, is much the same as the foregoing, and for the</w:t>
      </w:r>
      <w:r>
        <w:br/>
        <w:t xml:space="preserve">cure of venereal </w:t>
      </w:r>
      <w:r>
        <w:rPr>
          <w:i/>
          <w:iCs/>
        </w:rPr>
        <w:t>Abscesses</w:t>
      </w:r>
      <w:r>
        <w:t xml:space="preserve"> in the Groin. See BuRO.</w:t>
      </w:r>
    </w:p>
    <w:p w14:paraId="1844CE14" w14:textId="77777777" w:rsidR="00AA6A10" w:rsidRDefault="00000000">
      <w:r>
        <w:rPr>
          <w:smallCaps/>
        </w:rPr>
        <w:t>Abscesses</w:t>
      </w:r>
      <w:r>
        <w:t xml:space="preserve"> in the </w:t>
      </w:r>
      <w:r>
        <w:rPr>
          <w:b/>
          <w:bCs/>
        </w:rPr>
        <w:t>PUDENDA.</w:t>
      </w:r>
    </w:p>
    <w:p w14:paraId="22A2884B" w14:textId="77777777" w:rsidR="00AA6A10" w:rsidRDefault="00000000">
      <w:pPr>
        <w:ind w:firstLine="360"/>
      </w:pPr>
      <w:r>
        <w:rPr>
          <w:i/>
          <w:iCs/>
        </w:rPr>
        <w:t>Ab, esses aie</w:t>
      </w:r>
      <w:r>
        <w:t xml:space="preserve"> sometimes formed in the Lips of the Pudenda in</w:t>
      </w:r>
      <w:r>
        <w:br/>
        <w:t>women, which, if not venereal, generally yield to the common</w:t>
      </w:r>
      <w:r>
        <w:br/>
        <w:t xml:space="preserve">methods. They may he opened either by Caustic Or incision. </w:t>
      </w:r>
      <w:r>
        <w:rPr>
          <w:b/>
          <w:bCs/>
        </w:rPr>
        <w:t>See</w:t>
      </w:r>
      <w:r>
        <w:rPr>
          <w:b/>
          <w:bCs/>
        </w:rPr>
        <w:br/>
        <w:t>ALJE.</w:t>
      </w:r>
    </w:p>
    <w:p w14:paraId="50537378" w14:textId="77777777" w:rsidR="00AA6A10" w:rsidRDefault="00000000">
      <w:r>
        <w:rPr>
          <w:b/>
          <w:bCs/>
        </w:rPr>
        <w:t>ABSCESSES in the ScRoTUM.</w:t>
      </w:r>
    </w:p>
    <w:p w14:paraId="2C81B4B6" w14:textId="77777777" w:rsidR="00AA6A10" w:rsidRDefault="00000000">
      <w:pPr>
        <w:ind w:firstLine="360"/>
      </w:pPr>
      <w:r>
        <w:t xml:space="preserve">The Scrotum in men is often fubjecti to </w:t>
      </w:r>
      <w:r>
        <w:rPr>
          <w:i/>
          <w:iCs/>
        </w:rPr>
        <w:t>Anscejses,</w:t>
      </w:r>
      <w:r>
        <w:t xml:space="preserve"> from Con-</w:t>
      </w:r>
      <w:r>
        <w:br/>
        <w:t>tusion or theVenereal Diseafe.</w:t>
      </w:r>
    </w:p>
    <w:p w14:paraId="06FE7619" w14:textId="77777777" w:rsidR="00AA6A10" w:rsidRDefault="00000000">
      <w:pPr>
        <w:ind w:firstLine="360"/>
      </w:pPr>
      <w:r>
        <w:t>in the cure of thofe by Contusion, care must be taken not</w:t>
      </w:r>
      <w:r>
        <w:br/>
        <w:t>to open them by Caustic, lest the native heat of the part should</w:t>
      </w:r>
      <w:r>
        <w:br/>
        <w:t>he destroyed, and a Mortification he the consequence. Regard</w:t>
      </w:r>
      <w:r>
        <w:br/>
        <w:t xml:space="preserve">alfo must he had to the dressing thefe </w:t>
      </w:r>
      <w:r>
        <w:rPr>
          <w:i/>
          <w:iCs/>
        </w:rPr>
        <w:t>Abscesses:</w:t>
      </w:r>
      <w:r>
        <w:t xml:space="preserve"> no greasy ap-</w:t>
      </w:r>
    </w:p>
    <w:p w14:paraId="6B055799" w14:textId="77777777" w:rsidR="00AA6A10" w:rsidRDefault="00000000">
      <w:r>
        <w:t xml:space="preserve">.. plications must he made ufe of, lest a fordid Ulcer should </w:t>
      </w:r>
      <w:r>
        <w:rPr>
          <w:b/>
          <w:bCs/>
        </w:rPr>
        <w:t>be</w:t>
      </w:r>
      <w:r>
        <w:rPr>
          <w:b/>
          <w:bCs/>
        </w:rPr>
        <w:br/>
      </w:r>
      <w:proofErr w:type="gramStart"/>
      <w:r>
        <w:t>produced ;</w:t>
      </w:r>
      <w:proofErr w:type="gramEnd"/>
      <w:r>
        <w:t xml:space="preserve"> but Balsams of Peru, Capivi, of Arczusis Liniment,</w:t>
      </w:r>
      <w:r>
        <w:br/>
        <w:t xml:space="preserve">are all necessary. A Fomentation alfo of the </w:t>
      </w:r>
      <w:r>
        <w:rPr>
          <w:lang w:val="la-Latn" w:eastAsia="la-Latn" w:bidi="la-Latn"/>
        </w:rPr>
        <w:t xml:space="preserve">discutient </w:t>
      </w:r>
      <w:r>
        <w:t>Herbs</w:t>
      </w:r>
      <w:r>
        <w:br/>
        <w:t>must he used every time the Ulcer is dressed, till there is a good</w:t>
      </w:r>
      <w:r>
        <w:br/>
        <w:t xml:space="preserve">Digestion, and then the common methods may </w:t>
      </w:r>
      <w:r>
        <w:rPr>
          <w:b/>
          <w:bCs/>
          <w:lang w:val="la-Latn" w:eastAsia="la-Latn" w:bidi="la-Latn"/>
        </w:rPr>
        <w:t xml:space="preserve">effeci </w:t>
      </w:r>
      <w:r>
        <w:rPr>
          <w:b/>
          <w:bCs/>
        </w:rPr>
        <w:t>the cute.</w:t>
      </w:r>
      <w:r>
        <w:rPr>
          <w:b/>
          <w:bCs/>
        </w:rPr>
        <w:br/>
      </w:r>
      <w:r>
        <w:t xml:space="preserve">For the method of treating venereal </w:t>
      </w:r>
      <w:r>
        <w:rPr>
          <w:i/>
          <w:iCs/>
        </w:rPr>
        <w:t>Abscesses</w:t>
      </w:r>
      <w:r>
        <w:t xml:space="preserve"> in these parts,</w:t>
      </w:r>
      <w:r>
        <w:br/>
      </w:r>
      <w:r>
        <w:rPr>
          <w:b/>
          <w:bCs/>
        </w:rPr>
        <w:t>sec HERNIA HUMORALIs.</w:t>
      </w:r>
    </w:p>
    <w:p w14:paraId="46FE8377" w14:textId="77777777" w:rsidR="00AA6A10" w:rsidRDefault="00000000">
      <w:r>
        <w:rPr>
          <w:b/>
          <w:bCs/>
        </w:rPr>
        <w:t>ABSCESSES in the BACK and LOINS.</w:t>
      </w:r>
    </w:p>
    <w:p w14:paraId="2D0641E0" w14:textId="77777777" w:rsidR="00AA6A10" w:rsidRDefault="00000000">
      <w:pPr>
        <w:ind w:firstLine="360"/>
      </w:pPr>
      <w:r>
        <w:t xml:space="preserve">. The Back and Loins are fubjecti to </w:t>
      </w:r>
      <w:r>
        <w:rPr>
          <w:i/>
          <w:iCs/>
        </w:rPr>
        <w:t>Atscejscs,</w:t>
      </w:r>
      <w:r>
        <w:t xml:space="preserve"> in which the</w:t>
      </w:r>
      <w:r>
        <w:br/>
        <w:t>Matter is generally seated so deep, that the Bones are often fof-</w:t>
      </w:r>
      <w:r>
        <w:br/>
        <w:t xml:space="preserve">fcrers before it can he felt, with any certainty, to </w:t>
      </w:r>
      <w:proofErr w:type="gramStart"/>
      <w:r>
        <w:t>fluctiiate ;</w:t>
      </w:r>
      <w:proofErr w:type="gramEnd"/>
      <w:r>
        <w:br/>
        <w:t>and, for want of timely assistance, sometimes bursts inwardly,</w:t>
      </w:r>
      <w:r>
        <w:br/>
      </w:r>
      <w:r>
        <w:lastRenderedPageBreak/>
        <w:t>to the great danger of the patient’s life.</w:t>
      </w:r>
    </w:p>
    <w:p w14:paraId="6419F974" w14:textId="77777777" w:rsidR="00AA6A10" w:rsidRDefault="00000000">
      <w:pPr>
        <w:ind w:firstLine="360"/>
      </w:pPr>
      <w:r>
        <w:t>To remedy theft inconveniences, if, by the prominence of</w:t>
      </w:r>
      <w:r>
        <w:br/>
        <w:t>the Turnout Or other symptoms. Matter may he nidged to he</w:t>
      </w:r>
      <w:r>
        <w:br/>
        <w:t>formed, however deep, a Caustic must he immediately applied,</w:t>
      </w:r>
      <w:r>
        <w:br/>
        <w:t xml:space="preserve">and continued till the remission of the Pain it causes </w:t>
      </w:r>
      <w:r>
        <w:rPr>
          <w:i/>
          <w:iCs/>
        </w:rPr>
        <w:t>candies</w:t>
      </w:r>
      <w:r>
        <w:t xml:space="preserve"> its</w:t>
      </w:r>
      <w:r>
        <w:br/>
        <w:t>effeci; and then the Escar must he divided, which is some</w:t>
      </w:r>
      <w:r>
        <w:rPr>
          <w:u w:val="single"/>
        </w:rPr>
        <w:t>times</w:t>
      </w:r>
      <w:r>
        <w:rPr>
          <w:u w:val="single"/>
        </w:rPr>
        <w:br/>
      </w:r>
      <w:r>
        <w:t>near an inch in thickness, and the Matter discharged.</w:t>
      </w:r>
    </w:p>
    <w:p w14:paraId="5383B121" w14:textId="77777777" w:rsidR="00AA6A10" w:rsidRDefault="00000000">
      <w:r>
        <w:t>The first dressing must he dry Lint, and over this Pledmis</w:t>
      </w:r>
      <w:r>
        <w:br/>
        <w:t>armed with common Digestives, covered with a suppurative</w:t>
      </w:r>
    </w:p>
    <w:p w14:paraId="7E2F1E98" w14:textId="77777777" w:rsidR="00AA6A10" w:rsidRDefault="00000000">
      <w:r>
        <w:t>Catapiasin; and ike whole must he secured by the Napkin and</w:t>
      </w:r>
      <w:r>
        <w:br/>
        <w:t xml:space="preserve">Scapular. </w:t>
      </w:r>
      <w:r>
        <w:rPr>
          <w:lang w:val="la-Latn" w:eastAsia="la-Latn" w:bidi="la-Latn"/>
        </w:rPr>
        <w:t xml:space="preserve">A discutient </w:t>
      </w:r>
      <w:r>
        <w:t>Fomentation must he made use of, if</w:t>
      </w:r>
      <w:r>
        <w:br/>
        <w:t>there is not a good Digestinn.</w:t>
      </w:r>
    </w:p>
    <w:p w14:paraId="70B5A4BA" w14:textId="77777777" w:rsidR="00AA6A10" w:rsidRDefault="00000000">
      <w:r>
        <w:t>If a fetid Ichor discharges, or the Bone is felt bate or ragged</w:t>
      </w:r>
      <w:r>
        <w:br/>
        <w:t>the Ulcer must not he healed till an Exfoliation is procured by</w:t>
      </w:r>
      <w:r>
        <w:br/>
      </w:r>
      <w:r>
        <w:rPr>
          <w:lang w:val="la-Latn" w:eastAsia="la-Latn" w:bidi="la-Latn"/>
        </w:rPr>
        <w:t>Ti</w:t>
      </w:r>
      <w:r>
        <w:rPr>
          <w:u w:val="single"/>
          <w:lang w:val="la-Latn" w:eastAsia="la-Latn" w:bidi="la-Latn"/>
        </w:rPr>
        <w:t xml:space="preserve">ncti </w:t>
      </w:r>
      <w:r>
        <w:rPr>
          <w:u w:val="single"/>
        </w:rPr>
        <w:t>ir</w:t>
      </w:r>
      <w:r>
        <w:t>e of Myrrh, Euphorbium, or Spirit of Vitriol; which</w:t>
      </w:r>
      <w:r>
        <w:br/>
        <w:t>last requires to be used with caution, and the found parts must he</w:t>
      </w:r>
      <w:r>
        <w:br/>
        <w:t xml:space="preserve">well defended from their Acrimony, by applying Dossils of </w:t>
      </w:r>
      <w:r>
        <w:rPr>
          <w:b/>
          <w:bCs/>
        </w:rPr>
        <w:t>Lint</w:t>
      </w:r>
      <w:r>
        <w:rPr>
          <w:b/>
          <w:bCs/>
        </w:rPr>
        <w:br/>
      </w:r>
      <w:r>
        <w:t>over th</w:t>
      </w:r>
      <w:r>
        <w:rPr>
          <w:u w:val="single"/>
        </w:rPr>
        <w:t>em</w:t>
      </w:r>
      <w:r>
        <w:t>, so as to keep the Lips of the Ulcer distended, and</w:t>
      </w:r>
      <w:r>
        <w:br/>
        <w:t xml:space="preserve">the Bone bare and dry. </w:t>
      </w:r>
      <w:r>
        <w:rPr>
          <w:i/>
          <w:iCs/>
        </w:rPr>
        <w:t>tViseman.</w:t>
      </w:r>
    </w:p>
    <w:p w14:paraId="037D68FD" w14:textId="77777777" w:rsidR="00AA6A10" w:rsidRDefault="00000000">
      <w:r>
        <w:t>Injections must never he ufed here, they oftentimes causing</w:t>
      </w:r>
      <w:r>
        <w:br/>
        <w:t>Sinusses very hard to be cured. Tents may be sometimes ne-</w:t>
      </w:r>
      <w:r>
        <w:br/>
        <w:t xml:space="preserve">cessary to thin the Integuments, for the more easy </w:t>
      </w:r>
      <w:proofErr w:type="gramStart"/>
      <w:r>
        <w:t>dilating,,</w:t>
      </w:r>
      <w:proofErr w:type="gramEnd"/>
      <w:r>
        <w:t xml:space="preserve"> if</w:t>
      </w:r>
      <w:r>
        <w:br/>
        <w:t>required.</w:t>
      </w:r>
    </w:p>
    <w:p w14:paraId="7D31574C" w14:textId="77777777" w:rsidR="00AA6A10" w:rsidRDefault="00000000">
      <w:r>
        <w:t>The actiral Cautery and Rugine, tho* often found to be of</w:t>
      </w:r>
      <w:r>
        <w:br/>
        <w:t>great service in exfoliating rotten Bones, yet the Vertebrae of</w:t>
      </w:r>
      <w:r>
        <w:br/>
        <w:t xml:space="preserve">the Back will admit of neither. </w:t>
      </w:r>
      <w:r>
        <w:rPr>
          <w:i/>
          <w:iCs/>
        </w:rPr>
        <w:t>Wosemcrn.</w:t>
      </w:r>
    </w:p>
    <w:p w14:paraId="68EEF0F3" w14:textId="77777777" w:rsidR="00AA6A10" w:rsidRDefault="00000000">
      <w:r>
        <w:t>If, by the ufe of the FomentaUon, defquamrnatory and other</w:t>
      </w:r>
      <w:r>
        <w:br/>
        <w:t>applications, with good Bandage, the Ulcer digests well, is free</w:t>
      </w:r>
      <w:r>
        <w:br/>
        <w:t>from callous Lips, and Nature seems forward to sill the cavity</w:t>
      </w:r>
      <w:r>
        <w:br/>
        <w:t>with new Flesh, care must he taken she docs not do it in too</w:t>
      </w:r>
      <w:r>
        <w:br/>
        <w:t>luxuriant a manner, by the application of proper Detergents,</w:t>
      </w:r>
      <w:r>
        <w:br/>
        <w:t>such as Precipitate mixed with Digestives, as is said before; by</w:t>
      </w:r>
      <w:r>
        <w:br/>
      </w:r>
      <w:r>
        <w:rPr>
          <w:b/>
          <w:bCs/>
        </w:rPr>
        <w:t xml:space="preserve">the </w:t>
      </w:r>
      <w:r>
        <w:t>use of which, and afterwards dry Lint, or white Ointment,</w:t>
      </w:r>
      <w:r>
        <w:br/>
        <w:t>the cute in a little time will be compleated.</w:t>
      </w:r>
    </w:p>
    <w:p w14:paraId="319E7B50" w14:textId="77777777" w:rsidR="00AA6A10" w:rsidRDefault="00000000">
      <w:r>
        <w:t>But great care must he taken that internals are not forgotten,</w:t>
      </w:r>
      <w:r>
        <w:br/>
        <w:t>as they are so highly necessary.</w:t>
      </w:r>
    </w:p>
    <w:p w14:paraId="27ED6828" w14:textId="77777777" w:rsidR="00AA6A10" w:rsidRDefault="00000000">
      <w:r>
        <w:t xml:space="preserve">Strumous </w:t>
      </w:r>
      <w:r>
        <w:rPr>
          <w:i/>
          <w:iCs/>
        </w:rPr>
        <w:t>Atscejscs</w:t>
      </w:r>
      <w:r>
        <w:t xml:space="preserve"> appear frequently in thefe parts j for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cure of which fee </w:t>
      </w:r>
      <w:r>
        <w:rPr>
          <w:b/>
          <w:bCs/>
        </w:rPr>
        <w:t>STRUMA and SCRopHULA.</w:t>
      </w:r>
    </w:p>
    <w:p w14:paraId="59C193EE" w14:textId="77777777" w:rsidR="00AA6A10" w:rsidRDefault="00000000">
      <w:pPr>
        <w:tabs>
          <w:tab w:val="left" w:leader="hyphen" w:pos="2098"/>
        </w:tabs>
      </w:pPr>
      <w:r>
        <w:t>Mr. T. P. of a corpulent habit, and about fifty, years Old, was,</w:t>
      </w:r>
      <w:r>
        <w:br/>
        <w:t>seized with an Inflammation upon his Back, near the Spine,</w:t>
      </w:r>
      <w:r>
        <w:br/>
        <w:t>without any preceding Fever, attended with almost intolera-</w:t>
      </w:r>
      <w:r>
        <w:br/>
        <w:t>ble Pain. Mr.</w:t>
      </w:r>
      <w:r>
        <w:tab/>
        <w:t>, a noted surgeon, was sent for, who,</w:t>
      </w:r>
    </w:p>
    <w:p w14:paraId="725503A6" w14:textId="77777777" w:rsidR="00AA6A10" w:rsidRDefault="00000000">
      <w:r>
        <w:t>upon examination, sinding very little Tumour, attempted</w:t>
      </w:r>
      <w:r>
        <w:br/>
        <w:t>the cure by bleeding him plentifully, and embrocating the</w:t>
      </w:r>
      <w:r>
        <w:br/>
        <w:t>part with Oil and Vinegar. His Bedy was opened by a gentle</w:t>
      </w:r>
      <w:r>
        <w:br/>
        <w:t>Cathartic, given that evening. The next day the Pain and</w:t>
      </w:r>
      <w:r>
        <w:br/>
        <w:t>Inflammation being increased, and the Tumour a little ele-</w:t>
      </w:r>
      <w:r>
        <w:br/>
        <w:t>vated, attended with a violent Pulsation and symptomatic</w:t>
      </w:r>
      <w:r>
        <w:br/>
        <w:t>Fever, the dressings were altered. An emollient Fomenta-</w:t>
      </w:r>
      <w:r>
        <w:br/>
        <w:t>tion of Marsh-mallows, tops of Elder, Melilot, and Cha-</w:t>
      </w:r>
      <w:r>
        <w:br/>
        <w:t xml:space="preserve">momile flowers was </w:t>
      </w:r>
      <w:proofErr w:type="gramStart"/>
      <w:r>
        <w:t>ufed ;</w:t>
      </w:r>
      <w:proofErr w:type="gramEnd"/>
      <w:r>
        <w:t xml:space="preserve"> and afterwards the Tumour</w:t>
      </w:r>
      <w:r>
        <w:br/>
        <w:t xml:space="preserve">covered with a Cataplasm </w:t>
      </w:r>
      <w:r>
        <w:rPr>
          <w:i/>
          <w:iCs/>
        </w:rPr>
        <w:t>of</w:t>
      </w:r>
      <w:r>
        <w:t xml:space="preserve"> white Bread and Milk, with a</w:t>
      </w:r>
      <w:r>
        <w:br/>
        <w:t>little Linfeed Oil: Upon which, stronger signs of a Suppu-</w:t>
      </w:r>
      <w:r>
        <w:br/>
        <w:t>ration appeared the next day, by an increase of his Fever,</w:t>
      </w:r>
      <w:r>
        <w:br/>
        <w:t>Pain and Pulsation.</w:t>
      </w:r>
    </w:p>
    <w:p w14:paraId="4279F09D" w14:textId="77777777" w:rsidR="00AA6A10" w:rsidRDefault="00000000">
      <w:r>
        <w:t>The Fomentation was then laid aside, and the Pultice changed</w:t>
      </w:r>
      <w:r>
        <w:br/>
        <w:t>for one of white Lilly-roots, Liofeed and Foenugreek-feeds</w:t>
      </w:r>
      <w:r>
        <w:br/>
        <w:t>powdered, roasted Onions, and Hogs-lardby the applica-</w:t>
      </w:r>
      <w:r>
        <w:br/>
        <w:t xml:space="preserve">tion of which. Matter seemed to </w:t>
      </w:r>
      <w:proofErr w:type="gramStart"/>
      <w:r>
        <w:t>he</w:t>
      </w:r>
      <w:proofErr w:type="gramEnd"/>
      <w:r>
        <w:t xml:space="preserve"> formed, but ley very</w:t>
      </w:r>
      <w:r>
        <w:br/>
        <w:t xml:space="preserve">deep under the </w:t>
      </w:r>
      <w:r>
        <w:rPr>
          <w:lang w:val="la-Latn" w:eastAsia="la-Latn" w:bidi="la-Latn"/>
        </w:rPr>
        <w:t>Mofcles.</w:t>
      </w:r>
    </w:p>
    <w:p w14:paraId="5B1093DF" w14:textId="77777777" w:rsidR="00AA6A10" w:rsidRDefault="00000000">
      <w:r>
        <w:t>Being fearful the Tumour would burst inwardly, it still being</w:t>
      </w:r>
      <w:r>
        <w:br/>
        <w:t>very hard on the outside, a Caustic, prepared of the Lapis</w:t>
      </w:r>
      <w:r>
        <w:br/>
      </w:r>
      <w:r>
        <w:rPr>
          <w:lang w:val="la-Latn" w:eastAsia="la-Latn" w:bidi="la-Latn"/>
        </w:rPr>
        <w:t xml:space="preserve">infernalis </w:t>
      </w:r>
      <w:r>
        <w:t>and black Soap, was laid upon the part; and in</w:t>
      </w:r>
      <w:r>
        <w:br/>
        <w:t>about two hours the Esear, above an inch in thickness, and</w:t>
      </w:r>
      <w:r>
        <w:br/>
        <w:t>as big as a half-crown, was divided, and about half a pint of</w:t>
      </w:r>
      <w:r>
        <w:br/>
        <w:t>setidMatter discharged. Upon examining the Ulcer with the</w:t>
      </w:r>
      <w:r>
        <w:br/>
        <w:t>Proper one of the Processes of the Spine selt ragged</w:t>
      </w:r>
      <w:r>
        <w:rPr>
          <w:vertAlign w:val="subscript"/>
        </w:rPr>
        <w:t>:</w:t>
      </w:r>
      <w:r>
        <w:t xml:space="preserve"> </w:t>
      </w:r>
      <w:proofErr w:type="gramStart"/>
      <w:r>
        <w:t>Dossils .</w:t>
      </w:r>
      <w:proofErr w:type="gramEnd"/>
    </w:p>
    <w:p w14:paraId="2605ADE0" w14:textId="77777777" w:rsidR="00AA6A10" w:rsidRDefault="00000000">
      <w:pPr>
        <w:tabs>
          <w:tab w:val="left" w:pos="222"/>
        </w:tabs>
        <w:ind w:left="360" w:hanging="360"/>
      </w:pPr>
      <w:r>
        <w:t>-</w:t>
      </w:r>
      <w:r>
        <w:tab/>
        <w:t xml:space="preserve">of dry Lint, secured with threads, were pressed to the </w:t>
      </w:r>
      <w:proofErr w:type="gramStart"/>
      <w:r>
        <w:t>bottom .</w:t>
      </w:r>
      <w:proofErr w:type="gramEnd"/>
      <w:r>
        <w:br/>
        <w:t xml:space="preserve">and Pledgits armed with Basilicon, and Oil </w:t>
      </w:r>
      <w:r>
        <w:rPr>
          <w:vertAlign w:val="subscript"/>
        </w:rPr>
        <w:t>O</w:t>
      </w:r>
      <w:r>
        <w:t>f Turpentine,</w:t>
      </w:r>
      <w:r>
        <w:br/>
        <w:t>applied to the Lips, with the Cataplasin Upon them; and the</w:t>
      </w:r>
      <w:r>
        <w:br/>
        <w:t>whole was secured by the Napkin and Scapular with proper</w:t>
      </w:r>
      <w:r>
        <w:br/>
        <w:t>Compress..</w:t>
      </w:r>
    </w:p>
    <w:p w14:paraId="42EC3860" w14:textId="77777777" w:rsidR="00AA6A10" w:rsidRDefault="00000000">
      <w:pPr>
        <w:ind w:left="360" w:hanging="360"/>
      </w:pPr>
      <w:r>
        <w:t>An anodyne DraughtwaS given that higbt to quiet the Spirits, fo</w:t>
      </w:r>
      <w:r>
        <w:br/>
        <w:t>much fatigued by the operation. The next day a disontient</w:t>
      </w:r>
      <w:r>
        <w:br/>
      </w:r>
      <w:r>
        <w:rPr>
          <w:lang w:val="la-Latn" w:eastAsia="la-Latn" w:bidi="la-Latn"/>
        </w:rPr>
        <w:t xml:space="preserve">Fotus </w:t>
      </w:r>
      <w:r>
        <w:t>of Wormwood, Centaury, Rue, and Chamomile</w:t>
      </w:r>
      <w:r>
        <w:br/>
        <w:t>flowers was ufed, and the same dressings renewed, after</w:t>
      </w:r>
      <w:r>
        <w:br/>
        <w:t>heving cut away great part of the Esear. Upon dressing the</w:t>
      </w:r>
      <w:r>
        <w:br/>
        <w:t>third day, Matter was perceived to bag a little in the depend-</w:t>
      </w:r>
      <w:r>
        <w:br/>
        <w:t xml:space="preserve">ing </w:t>
      </w:r>
      <w:proofErr w:type="gramStart"/>
      <w:r>
        <w:t>part ;</w:t>
      </w:r>
      <w:proofErr w:type="gramEnd"/>
      <w:r>
        <w:t xml:space="preserve"> to cure which, a larger Compress was applied, and</w:t>
      </w:r>
      <w:r>
        <w:br/>
      </w:r>
      <w:r>
        <w:lastRenderedPageBreak/>
        <w:t>rolled on very tight. notwithstanding which, the Sinus was</w:t>
      </w:r>
      <w:r>
        <w:br/>
        <w:t>increased about two inches helew th. ulcer, when it</w:t>
      </w:r>
      <w:r>
        <w:br/>
        <w:t xml:space="preserve">judged </w:t>
      </w:r>
      <w:r>
        <w:rPr>
          <w:lang w:val="la-Latn" w:eastAsia="la-Latn" w:bidi="la-Latn"/>
        </w:rPr>
        <w:t xml:space="preserve">proper a </w:t>
      </w:r>
      <w:r>
        <w:t xml:space="preserve">Spunge-tent should he applied, for the </w:t>
      </w:r>
      <w:r>
        <w:rPr>
          <w:u w:val="single"/>
        </w:rPr>
        <w:t>mor</w:t>
      </w:r>
      <w:r>
        <w:t>-</w:t>
      </w:r>
      <w:r>
        <w:br/>
        <w:t xml:space="preserve">eofy </w:t>
      </w:r>
      <w:proofErr w:type="gramStart"/>
      <w:r>
        <w:t>dilating.*</w:t>
      </w:r>
      <w:proofErr w:type="gramEnd"/>
    </w:p>
    <w:p w14:paraId="7B3B9815" w14:textId="77777777" w:rsidR="00AA6A10" w:rsidRDefault="00000000">
      <w:pPr>
        <w:ind w:firstLine="360"/>
      </w:pPr>
      <w:r>
        <w:t>^</w:t>
      </w:r>
      <w:r>
        <w:rPr>
          <w:vertAlign w:val="superscript"/>
        </w:rPr>
        <w:t>ter</w:t>
      </w:r>
      <w:r>
        <w:t xml:space="preserve"> Sth</w:t>
      </w:r>
      <w:r>
        <w:rPr>
          <w:vertAlign w:val="superscript"/>
        </w:rPr>
        <w:t>115 Was</w:t>
      </w:r>
      <w:r>
        <w:t xml:space="preserve"> divided with a pair of strong</w:t>
      </w:r>
      <w:r>
        <w:br/>
        <w:t>Scissars, and dressed with Liniment with the other Ulcer,</w:t>
      </w:r>
      <w:r>
        <w:br/>
        <w:t xml:space="preserve">in about three weeks </w:t>
      </w:r>
      <w:r>
        <w:rPr>
          <w:vertAlign w:val="subscript"/>
        </w:rPr>
        <w:t>a</w:t>
      </w:r>
      <w:r>
        <w:t xml:space="preserve"> small soale of the 3o</w:t>
      </w:r>
      <w:r>
        <w:rPr>
          <w:vertAlign w:val="subscript"/>
        </w:rPr>
        <w:t xml:space="preserve">ne </w:t>
      </w:r>
      <w:proofErr w:type="gramStart"/>
      <w:r>
        <w:rPr>
          <w:vertAlign w:val="subscript"/>
        </w:rPr>
        <w:t>ani(</w:t>
      </w:r>
      <w:proofErr w:type="gramEnd"/>
      <w:r>
        <w:t xml:space="preserve">. </w:t>
      </w:r>
      <w:proofErr w:type="gramStart"/>
      <w:r>
        <w:rPr>
          <w:vertAlign w:val="subscript"/>
        </w:rPr>
        <w:t>a</w:t>
      </w:r>
      <w:r>
        <w:t xml:space="preserve"> .</w:t>
      </w:r>
      <w:proofErr w:type="gramEnd"/>
      <w:r>
        <w:br/>
        <w:t xml:space="preserve">during which </w:t>
      </w:r>
      <w:r>
        <w:rPr>
          <w:lang w:val="la-Latn" w:eastAsia="la-Latn" w:bidi="la-Latn"/>
        </w:rPr>
        <w:t xml:space="preserve">sime </w:t>
      </w:r>
      <w:r>
        <w:rPr>
          <w:vertAlign w:val="subscript"/>
        </w:rPr>
        <w:t>a</w:t>
      </w:r>
      <w:r>
        <w:t xml:space="preserve"> </w:t>
      </w:r>
      <w:r>
        <w:rPr>
          <w:lang w:val="la-Latn" w:eastAsia="la-Latn" w:bidi="la-Latn"/>
        </w:rPr>
        <w:t xml:space="preserve">Fungos </w:t>
      </w:r>
      <w:r>
        <w:t>often arose; b</w:t>
      </w:r>
      <w:r>
        <w:rPr>
          <w:vertAlign w:val="subscript"/>
        </w:rPr>
        <w:t>ut</w:t>
      </w:r>
      <w:r>
        <w:t xml:space="preserve"> by now ami</w:t>
      </w:r>
      <w:r>
        <w:br/>
        <w:t xml:space="preserve">then sprrnkling a little Precipitate upon is, st </w:t>
      </w:r>
      <w:r>
        <w:rPr>
          <w:vertAlign w:val="subscript"/>
        </w:rPr>
        <w:t>Was</w:t>
      </w:r>
      <w:r>
        <w:t xml:space="preserve"> kep</w:t>
      </w:r>
      <w:r>
        <w:rPr>
          <w:vertAlign w:val="subscript"/>
        </w:rPr>
        <w:t>t</w:t>
      </w:r>
      <w:r>
        <w:t>d</w:t>
      </w:r>
      <w:r>
        <w:rPr>
          <w:vertAlign w:val="subscript"/>
        </w:rPr>
        <w:t>own</w:t>
      </w:r>
      <w:r>
        <w:rPr>
          <w:vertAlign w:val="subscript"/>
        </w:rPr>
        <w:br/>
      </w:r>
      <w:r>
        <w:rPr>
          <w:b/>
          <w:bCs/>
        </w:rPr>
        <w:t xml:space="preserve">and the </w:t>
      </w:r>
      <w:r>
        <w:t>Ulcer, in about a formight after the gone exfoliated</w:t>
      </w:r>
      <w:r>
        <w:br/>
        <w:t>was mcarned, and cicatrized with the common applications.</w:t>
      </w:r>
    </w:p>
    <w:p w14:paraId="38465C55" w14:textId="77777777" w:rsidR="00AA6A10" w:rsidRDefault="00000000">
      <w:pPr>
        <w:tabs>
          <w:tab w:val="left" w:pos="3624"/>
        </w:tabs>
        <w:ind w:left="360" w:hanging="360"/>
      </w:pPr>
      <w:r>
        <w:t xml:space="preserve">ETing the cute </w:t>
      </w:r>
      <w:proofErr w:type="gramStart"/>
      <w:r>
        <w:t>be</w:t>
      </w:r>
      <w:proofErr w:type="gramEnd"/>
      <w:r>
        <w:t xml:space="preserve"> was often purged wim im</w:t>
      </w:r>
      <w:r>
        <w:rPr>
          <w:vertAlign w:val="subscript"/>
        </w:rPr>
        <w:t>een of</w:t>
      </w:r>
      <w:r>
        <w:rPr>
          <w:vertAlign w:val="subscript"/>
        </w:rPr>
        <w:br/>
      </w:r>
      <w:r>
        <w:t>lomel m a Bolus, o</w:t>
      </w:r>
      <w:r>
        <w:rPr>
          <w:vertAlign w:val="subscript"/>
        </w:rPr>
        <w:t>ver</w:t>
      </w:r>
      <w:r>
        <w:t xml:space="preserve"> hiper.</w:t>
      </w:r>
      <w:r>
        <w:tab/>
      </w:r>
      <w:r>
        <w:rPr>
          <w:vertAlign w:val="subscript"/>
        </w:rPr>
        <w:t>oup</w:t>
      </w:r>
      <w:r>
        <w:t>_</w:t>
      </w:r>
      <w:r>
        <w:rPr>
          <w:vertAlign w:val="subscript"/>
        </w:rPr>
        <w:t>ce of g of</w:t>
      </w:r>
    </w:p>
    <w:p w14:paraId="7E5108B5" w14:textId="77777777" w:rsidR="00AA6A10" w:rsidRDefault="00000000">
      <w:pPr>
        <w:ind w:firstLine="360"/>
      </w:pPr>
      <w:r>
        <w:t>Buckthorn, mixed with ten grains of Josiao p</w:t>
      </w:r>
      <w:r>
        <w:rPr>
          <w:vertAlign w:val="subscript"/>
        </w:rPr>
        <w:t>owdcr</w:t>
      </w:r>
      <w:r>
        <w:t xml:space="preserve"> her </w:t>
      </w:r>
      <w:r>
        <w:rPr>
          <w:lang w:val="el-GR" w:eastAsia="el-GR" w:bidi="el-GR"/>
        </w:rPr>
        <w:t>τικρ</w:t>
      </w:r>
      <w:r w:rsidRPr="00AC72F0">
        <w:rPr>
          <w:lang w:val="en-GB" w:eastAsia="el-GR" w:bidi="el-GR"/>
        </w:rPr>
        <w:br/>
      </w:r>
      <w:r>
        <w:t xml:space="preserve">an ounce of Milk Water, in the </w:t>
      </w:r>
      <w:proofErr w:type="gramStart"/>
      <w:r>
        <w:t>ronming;</w:t>
      </w:r>
      <w:proofErr w:type="gramEnd"/>
    </w:p>
    <w:p w14:paraId="05C8142C" w14:textId="77777777" w:rsidR="00AA6A10" w:rsidRDefault="00000000">
      <w:pPr>
        <w:ind w:firstLine="360"/>
      </w:pPr>
      <w:r>
        <w:t xml:space="preserve">wards a Dietmiink made, by the </w:t>
      </w:r>
      <w:r>
        <w:rPr>
          <w:b/>
          <w:bCs/>
        </w:rPr>
        <w:t xml:space="preserve">ofe </w:t>
      </w:r>
      <w:r>
        <w:rPr>
          <w:b/>
          <w:bCs/>
          <w:vertAlign w:val="subscript"/>
        </w:rPr>
        <w:t>pf which he</w:t>
      </w:r>
      <w:r>
        <w:rPr>
          <w:b/>
          <w:bCs/>
          <w:vertAlign w:val="subscript"/>
        </w:rPr>
        <w:br/>
      </w:r>
      <w:r>
        <w:t xml:space="preserve">enjoyed </w:t>
      </w:r>
      <w:r>
        <w:rPr>
          <w:b/>
          <w:bCs/>
        </w:rPr>
        <w:t xml:space="preserve">a </w:t>
      </w:r>
      <w:r>
        <w:t xml:space="preserve">good </w:t>
      </w:r>
      <w:r>
        <w:rPr>
          <w:b/>
          <w:bCs/>
        </w:rPr>
        <w:t xml:space="preserve">state of </w:t>
      </w:r>
      <w:r>
        <w:t>health.</w:t>
      </w:r>
    </w:p>
    <w:p w14:paraId="67BA9EBE" w14:textId="77777777" w:rsidR="00AA6A10" w:rsidRDefault="00000000">
      <w:pPr>
        <w:tabs>
          <w:tab w:val="left" w:pos="4308"/>
        </w:tabs>
        <w:ind w:firstLine="360"/>
      </w:pPr>
      <w:r>
        <w:t xml:space="preserve">testes in theHipt, Buttocks, xed </w:t>
      </w:r>
      <w:r>
        <w:rPr>
          <w:vertAlign w:val="subscript"/>
        </w:rPr>
        <w:t>Rumpj 3Te</w:t>
      </w:r>
      <w:r>
        <w:rPr>
          <w:vertAlign w:val="subscript"/>
        </w:rPr>
        <w:tab/>
        <w:t>fr</w:t>
      </w:r>
    </w:p>
    <w:p w14:paraId="7D68D927" w14:textId="77777777" w:rsidR="00AA6A10" w:rsidRDefault="00000000">
      <w:pPr>
        <w:tabs>
          <w:tab w:val="left" w:pos="4675"/>
        </w:tabs>
      </w:pPr>
      <w:r>
        <w:t xml:space="preserve">and are seldom dangerous, micti in jst </w:t>
      </w:r>
      <w:r>
        <w:rPr>
          <w:vertAlign w:val="subscript"/>
        </w:rPr>
        <w:t>Habits</w:t>
      </w:r>
      <w:r>
        <w:rPr>
          <w:vertAlign w:val="subscript"/>
        </w:rPr>
        <w:tab/>
        <w:t>whcn</w:t>
      </w:r>
      <w:r>
        <w:br w:type="page"/>
      </w:r>
    </w:p>
    <w:p w14:paraId="3A5FB038" w14:textId="77777777" w:rsidR="00AA6A10" w:rsidRDefault="00000000">
      <w:r>
        <w:lastRenderedPageBreak/>
        <w:t>they are very apt to turn sinuous; or near the Fundament,</w:t>
      </w:r>
      <w:r>
        <w:br/>
      </w:r>
      <w:r>
        <w:rPr>
          <w:b/>
          <w:bCs/>
        </w:rPr>
        <w:t xml:space="preserve">where -a </w:t>
      </w:r>
      <w:r>
        <w:t xml:space="preserve">Fistula is </w:t>
      </w:r>
      <w:r>
        <w:rPr>
          <w:b/>
          <w:bCs/>
        </w:rPr>
        <w:t xml:space="preserve">the </w:t>
      </w:r>
      <w:r>
        <w:t>common consequence; or sometimes a</w:t>
      </w:r>
      <w:r>
        <w:br/>
        <w:t xml:space="preserve">Gangrene, is the Fat he not speedily digested out. </w:t>
      </w:r>
      <w:r>
        <w:rPr>
          <w:i/>
          <w:iCs/>
        </w:rPr>
        <w:t>lVisenum.</w:t>
      </w:r>
    </w:p>
    <w:p w14:paraId="03F82259" w14:textId="77777777" w:rsidR="00AA6A10" w:rsidRDefault="00000000">
      <w:pPr>
        <w:ind w:firstLine="360"/>
      </w:pPr>
      <w:r>
        <w:t xml:space="preserve">The Caustic is preferable to the Knife in these </w:t>
      </w:r>
      <w:r>
        <w:rPr>
          <w:i/>
          <w:iCs/>
        </w:rPr>
        <w:t>Abscesses,</w:t>
      </w:r>
      <w:r>
        <w:t xml:space="preserve"> espe-</w:t>
      </w:r>
      <w:r>
        <w:br/>
        <w:t xml:space="preserve">cially when they are Very </w:t>
      </w:r>
      <w:proofErr w:type="gramStart"/>
      <w:r>
        <w:t>large ;</w:t>
      </w:r>
      <w:proofErr w:type="gramEnd"/>
      <w:r>
        <w:t xml:space="preserve"> and in good Constitutions, a</w:t>
      </w:r>
      <w:r>
        <w:br/>
        <w:t>cure is generally effected by the common methods; het where</w:t>
      </w:r>
      <w:r>
        <w:br/>
        <w:t xml:space="preserve">they prove </w:t>
      </w:r>
      <w:r>
        <w:rPr>
          <w:u w:val="single"/>
        </w:rPr>
        <w:t>diffi</w:t>
      </w:r>
      <w:r>
        <w:t>cult, must he treated as in laid down in the sol-</w:t>
      </w:r>
      <w:r>
        <w:br/>
        <w:t>lowing observations:</w:t>
      </w:r>
    </w:p>
    <w:p w14:paraId="614A672E" w14:textId="77777777" w:rsidR="00AA6A10" w:rsidRDefault="00000000">
      <w:pPr>
        <w:ind w:left="360" w:hanging="360"/>
      </w:pPr>
      <w:r>
        <w:t>A gentieman os about fifty-six years os age, standing long in</w:t>
      </w:r>
      <w:r>
        <w:br/>
        <w:t>the cold to see some extraordinary shew, was taken with a</w:t>
      </w:r>
      <w:r>
        <w:br/>
        <w:t>Pain above his lest Hip, and the second day aster he sent to</w:t>
      </w:r>
      <w:r>
        <w:br/>
        <w:t>me for an Emplaster. The messenger not telling me the</w:t>
      </w:r>
      <w:r>
        <w:br/>
        <w:t>name of the patient, nor where he lodged, I sent him an</w:t>
      </w:r>
      <w:r>
        <w:br/>
        <w:t>Emplaster os Bole, proper to resist and defend a part stoin</w:t>
      </w:r>
      <w:r>
        <w:br/>
        <w:t>Fluxion. The fourth day aster he sent to me for another</w:t>
      </w:r>
      <w:r>
        <w:br/>
        <w:t>Emplaster, signifying terne that his Pain was much increased;</w:t>
      </w:r>
      <w:r>
        <w:br/>
        <w:t xml:space="preserve">and two days’after sent for me. I </w:t>
      </w:r>
      <w:proofErr w:type="gramStart"/>
      <w:r>
        <w:t>went, and</w:t>
      </w:r>
      <w:proofErr w:type="gramEnd"/>
      <w:r>
        <w:t xml:space="preserve"> saw a large</w:t>
      </w:r>
      <w:r>
        <w:br/>
        <w:t>Tumour lying upon the Ilion backwards, with great inflam-</w:t>
      </w:r>
      <w:r>
        <w:br/>
        <w:t>mation and Hardness, with ail the symptoms of a Phlegmon</w:t>
      </w:r>
      <w:r>
        <w:br/>
        <w:t>near its state. I directed a Cataplasm, to he made of the</w:t>
      </w:r>
      <w:r>
        <w:br/>
        <w:t xml:space="preserve">tops of Mallows, </w:t>
      </w:r>
      <w:proofErr w:type="gramStart"/>
      <w:r>
        <w:t>Marsh-mallows</w:t>
      </w:r>
      <w:proofErr w:type="gramEnd"/>
      <w:r>
        <w:t>, Wormwood, Elder and</w:t>
      </w:r>
      <w:r>
        <w:br/>
        <w:t>Melilot flowers. Linseed and Foenugreek, Barley meal, with</w:t>
      </w:r>
      <w:r>
        <w:br/>
        <w:t>an addition of Honey, Oil of Chamomile, Yolks of eggs and</w:t>
      </w:r>
      <w:r>
        <w:br/>
        <w:t xml:space="preserve">Sassion; and in the interim let him </w:t>
      </w:r>
      <w:proofErr w:type="gramStart"/>
      <w:r>
        <w:t>blood, and</w:t>
      </w:r>
      <w:proofErr w:type="gramEnd"/>
      <w:r>
        <w:t xml:space="preserve"> advised a</w:t>
      </w:r>
      <w:r>
        <w:br/>
        <w:t>Clyster to he administered that afternoon. If this person had</w:t>
      </w:r>
      <w:r>
        <w:br/>
        <w:t>been of a temperate life, and been let blood when he sent for</w:t>
      </w:r>
      <w:r>
        <w:br/>
        <w:t>the first Emplaster, this Tumour might have been happily</w:t>
      </w:r>
      <w:r>
        <w:br/>
        <w:t>repelled; but it was now too late to discuss it: yet I re-</w:t>
      </w:r>
      <w:r>
        <w:br/>
        <w:t>peated the application of that Cataplasm till I saw it more</w:t>
      </w:r>
      <w:r>
        <w:br/>
        <w:t>collected, and then I hastened Suppuration by one of the</w:t>
      </w:r>
      <w:r>
        <w:br/>
        <w:t>milder Suppuratives; by the use of which the Tumour</w:t>
      </w:r>
      <w:r>
        <w:br/>
        <w:t>was more collected, and raised into a Cone; and by its</w:t>
      </w:r>
      <w:r>
        <w:br/>
        <w:t>pale colour and thinness of the skin, gave an assurance of</w:t>
      </w:r>
      <w:r>
        <w:br/>
        <w:t>a perfect Suppuration. Then I applied some of the milder</w:t>
      </w:r>
      <w:r>
        <w:br/>
        <w:t>Caustic, with a simple Diachylon Plainer over it, and the</w:t>
      </w:r>
      <w:r>
        <w:br/>
        <w:t>Cataplasm over ash The next day I took off the dressings,</w:t>
      </w:r>
      <w:r>
        <w:br/>
        <w:t>with design to divide the Escar; but it was done to my hands,</w:t>
      </w:r>
      <w:r>
        <w:br/>
        <w:t>and a large quantity of well-digested Matter was discharged.</w:t>
      </w:r>
    </w:p>
    <w:p w14:paraId="7E65280C" w14:textId="77777777" w:rsidR="00AA6A10" w:rsidRDefault="00000000">
      <w:pPr>
        <w:ind w:firstLine="360"/>
      </w:pPr>
      <w:r>
        <w:rPr>
          <w:b/>
          <w:bCs/>
        </w:rPr>
        <w:t xml:space="preserve">I </w:t>
      </w:r>
      <w:r>
        <w:t xml:space="preserve">fomented the </w:t>
      </w:r>
      <w:r>
        <w:rPr>
          <w:i/>
          <w:iCs/>
        </w:rPr>
        <w:t>Abseese</w:t>
      </w:r>
      <w:r>
        <w:t xml:space="preserve"> with a Stuph wrung out of Milk, and</w:t>
      </w:r>
      <w:r>
        <w:br/>
        <w:t>dressed the Escar with a Pledgit of Basilicon, dipt in Oil of</w:t>
      </w:r>
      <w:r>
        <w:br/>
      </w:r>
      <w:proofErr w:type="gramStart"/>
      <w:r>
        <w:t>Roses ;</w:t>
      </w:r>
      <w:proofErr w:type="gramEnd"/>
      <w:r>
        <w:t xml:space="preserve"> and continued the application of the Cataplasm. Thus</w:t>
      </w:r>
      <w:r>
        <w:br/>
        <w:t>in few days the Swelling affwaged, and the escar separated.</w:t>
      </w:r>
    </w:p>
    <w:p w14:paraId="09BE5A7C" w14:textId="77777777" w:rsidR="00AA6A10" w:rsidRDefault="00000000">
      <w:pPr>
        <w:ind w:firstLine="360"/>
      </w:pPr>
      <w:r>
        <w:rPr>
          <w:b/>
          <w:bCs/>
        </w:rPr>
        <w:t xml:space="preserve">I </w:t>
      </w:r>
      <w:r>
        <w:t>then endeavoured Detersion with Paracelsus'S Mundisicative 5</w:t>
      </w:r>
      <w:r>
        <w:br/>
        <w:t xml:space="preserve">but the </w:t>
      </w:r>
      <w:r>
        <w:rPr>
          <w:i/>
          <w:iCs/>
        </w:rPr>
        <w:t>Abseese</w:t>
      </w:r>
      <w:r>
        <w:t xml:space="preserve"> heing large; and the Suppuration in the mid-</w:t>
      </w:r>
      <w:r>
        <w:br/>
        <w:t>dle, and the part not Very capable of Bandage, there remained</w:t>
      </w:r>
      <w:r>
        <w:br/>
      </w:r>
      <w:r>
        <w:rPr>
          <w:b/>
          <w:bCs/>
        </w:rPr>
        <w:t xml:space="preserve">a </w:t>
      </w:r>
      <w:r>
        <w:t>large hellowness, winch put me upon a necessity of laying</w:t>
      </w:r>
      <w:r>
        <w:br/>
        <w:t>. it more open, for the speedy effecting the cure, which I did</w:t>
      </w:r>
      <w:r>
        <w:br/>
        <w:t>with a pair of Probe-scissitrs, This work is necessary in such</w:t>
      </w:r>
      <w:r>
        <w:br/>
        <w:t>large Phlegmons; and therefore it is, I suppose, that Sennet-</w:t>
      </w:r>
      <w:r>
        <w:br/>
      </w:r>
      <w:r>
        <w:rPr>
          <w:b/>
          <w:bCs/>
        </w:rPr>
        <w:t xml:space="preserve">tus </w:t>
      </w:r>
      <w:r>
        <w:t>places his chapter of Sinulres next to that of a Phlegmon.</w:t>
      </w:r>
      <w:r>
        <w:br/>
        <w:t>Ashe I had made this Incision, I dressed it with the Digese</w:t>
      </w:r>
      <w:r>
        <w:br/>
        <w:t xml:space="preserve">five of Turpentine with the Yolk of an Egg, </w:t>
      </w:r>
      <w:r>
        <w:rPr>
          <w:i/>
          <w:iCs/>
        </w:rPr>
        <w:t>etc.</w:t>
      </w:r>
      <w:r>
        <w:t xml:space="preserve"> and having</w:t>
      </w:r>
      <w:r>
        <w:br/>
        <w:t>. digested it, I incarned, by adding Powders of Orrice and</w:t>
      </w:r>
      <w:r>
        <w:br/>
        <w:t xml:space="preserve">round Birthworth roots, and Sarcocolla, </w:t>
      </w:r>
      <w:r>
        <w:rPr>
          <w:i/>
          <w:iCs/>
        </w:rPr>
        <w:t>etc.</w:t>
      </w:r>
      <w:r>
        <w:t xml:space="preserve"> to the Digestive;</w:t>
      </w:r>
      <w:r>
        <w:br/>
        <w:t>and by the help of the Vitriol and Alum stones. Ointment of</w:t>
      </w:r>
      <w:r>
        <w:br/>
        <w:t xml:space="preserve">Tutty, and Plainer of Chalcities, I cicatrized it. </w:t>
      </w:r>
      <w:r>
        <w:rPr>
          <w:i/>
          <w:iCs/>
        </w:rPr>
        <w:t>Wifemani</w:t>
      </w:r>
    </w:p>
    <w:p w14:paraId="66A1FFEA" w14:textId="77777777" w:rsidR="00AA6A10" w:rsidRDefault="00000000">
      <w:pPr>
        <w:ind w:firstLine="360"/>
      </w:pPr>
      <w:r>
        <w:rPr>
          <w:b/>
          <w:bCs/>
        </w:rPr>
        <w:t xml:space="preserve">I </w:t>
      </w:r>
      <w:r>
        <w:t>was sent for to a gentieman about thirty-six years old, much</w:t>
      </w:r>
      <w:r>
        <w:br/>
        <w:t>emaciated, and of a Very ill Habit of Body; he was diseased</w:t>
      </w:r>
      <w:r>
        <w:br/>
        <w:t>with a painful Tumour on the left side of the Anus, reaching</w:t>
      </w:r>
      <w:r>
        <w:br/>
        <w:t xml:space="preserve">from the Co </w:t>
      </w:r>
      <w:r>
        <w:rPr>
          <w:lang w:val="la-Latn" w:eastAsia="la-Latn" w:bidi="la-Latn"/>
        </w:rPr>
        <w:t xml:space="preserve">Coccygis </w:t>
      </w:r>
      <w:r>
        <w:t>to the Perineum, os a dark-red co-</w:t>
      </w:r>
      <w:r>
        <w:br/>
        <w:t xml:space="preserve">lour, hard in the circumference, but along the Verge os </w:t>
      </w:r>
      <w:r>
        <w:rPr>
          <w:b/>
          <w:bCs/>
        </w:rPr>
        <w:t>the</w:t>
      </w:r>
      <w:r>
        <w:rPr>
          <w:b/>
          <w:bCs/>
        </w:rPr>
        <w:br/>
      </w:r>
      <w:r>
        <w:t>Anus it felt soft; it seemed to arise from under the Anus,</w:t>
      </w:r>
      <w:r>
        <w:br/>
        <w:t>- and to he an ill-conditioned Tumour. I applied a Caustic</w:t>
      </w:r>
      <w:r>
        <w:br/>
        <w:t>upon the soft part, according to the length of it, near the</w:t>
      </w:r>
      <w:r>
        <w:br/>
        <w:t>Anus; and some hours after divided the Escar, and gave Vent</w:t>
      </w:r>
      <w:r>
        <w:br/>
        <w:t>to a fetid brown Matter; I dressed the Escar with Basilicoh</w:t>
      </w:r>
      <w:r>
        <w:br/>
        <w:t>and' Oil of Turpentine, and applied a Cataplasm over it, of</w:t>
      </w:r>
      <w:r>
        <w:br/>
        <w:t>Bean-meal, Powders of Linseed and Foenugreek, C</w:t>
      </w:r>
      <w:r>
        <w:rPr>
          <w:u w:val="single"/>
        </w:rPr>
        <w:t>ham</w:t>
      </w:r>
      <w:r>
        <w:t>omile</w:t>
      </w:r>
      <w:r>
        <w:br/>
        <w:t>flowers, elder and red Roses, decocted in Oxymel; as the</w:t>
      </w:r>
      <w:r>
        <w:br/>
        <w:t>Esear separated, the Ulcer shewed itself putrid. I fomented</w:t>
      </w:r>
      <w:r>
        <w:br/>
        <w:t>it with a Lye, wherein good store Of Wormwood had been</w:t>
      </w:r>
      <w:r>
        <w:br/>
        <w:t>boiled, and dressed the Ulcer with Paracelsus's Mundisicative,</w:t>
      </w:r>
      <w:r>
        <w:br/>
        <w:t>with red Precipitate, and Alum, and the escar with Lenients,</w:t>
      </w:r>
      <w:r>
        <w:br/>
      </w:r>
      <w:r>
        <w:rPr>
          <w:i/>
          <w:iCs/>
        </w:rPr>
        <w:t>etc.</w:t>
      </w:r>
      <w:r>
        <w:t xml:space="preserve"> as before-</w:t>
      </w:r>
    </w:p>
    <w:p w14:paraId="6FE3AF0A" w14:textId="77777777" w:rsidR="00AA6A10" w:rsidRDefault="00000000">
      <w:pPr>
        <w:ind w:left="360" w:hanging="360"/>
      </w:pPr>
      <w:r>
        <w:t>This patient had laboured some.weeks with A Diarrhea, which</w:t>
      </w:r>
      <w:r>
        <w:br/>
        <w:t>after the Escar was separated, flowed into the Ulcer; and</w:t>
      </w:r>
      <w:r>
        <w:br/>
        <w:t>much disturbed our cure; therefore I caused an injection to</w:t>
      </w:r>
      <w:r>
        <w:br/>
        <w:t>he made of a Decoction- of Wormwood, St. John’s Wort,</w:t>
      </w:r>
      <w:r>
        <w:br/>
        <w:t xml:space="preserve">Scordium, Centaury, </w:t>
      </w:r>
      <w:r>
        <w:rPr>
          <w:i/>
          <w:iCs/>
        </w:rPr>
        <w:t>etc.</w:t>
      </w:r>
      <w:r>
        <w:t xml:space="preserve"> to which I added Spirits of Wine,</w:t>
      </w:r>
      <w:r>
        <w:br/>
      </w:r>
      <w:r>
        <w:lastRenderedPageBreak/>
        <w:t>Honey of Roses, and .Egyptian Ointment.: and, that the</w:t>
      </w:r>
      <w:r>
        <w:br/>
        <w:t xml:space="preserve">Excrements or </w:t>
      </w:r>
      <w:r>
        <w:rPr>
          <w:lang w:val="la-Latn" w:eastAsia="la-Latn" w:bidi="la-Latn"/>
        </w:rPr>
        <w:t xml:space="preserve">Sordes </w:t>
      </w:r>
      <w:r>
        <w:t>might not he retained, and Tender the</w:t>
      </w:r>
      <w:r>
        <w:br/>
        <w:t>Ulcer more finuouS, I cut it open the whole length above</w:t>
      </w:r>
      <w:r>
        <w:br/>
        <w:t>and below, and silled it up with red Precipitate, with the</w:t>
      </w:r>
      <w:r>
        <w:br/>
        <w:t>Mundisicative upon Dossils, and with Plainer and Bandage red</w:t>
      </w:r>
      <w:r>
        <w:br/>
        <w:t>tamed them ou.Then prescribed himaDecoction ofSarsaparills,</w:t>
      </w:r>
      <w:r>
        <w:br/>
      </w:r>
      <w:r>
        <w:rPr>
          <w:i/>
          <w:iCs/>
        </w:rPr>
        <w:t>etc.</w:t>
      </w:r>
      <w:r>
        <w:t xml:space="preserve"> also an Electuary of Conserve of Ted Roses, Diaseordium,</w:t>
      </w:r>
      <w:r>
        <w:br/>
        <w:t>and toasted Rhubarb, .celo, .which he rook once in four hours,</w:t>
      </w:r>
      <w:r>
        <w:br/>
        <w:t>and thereby stopped his Loofedess. -The Ulcer not deterging</w:t>
      </w:r>
    </w:p>
    <w:p w14:paraId="0CBEF637" w14:textId="77777777" w:rsidR="00AA6A10" w:rsidRDefault="00000000">
      <w:pPr>
        <w:ind w:firstLine="360"/>
      </w:pPr>
      <w:r>
        <w:t>with the former applications, I dressed it with Ardens Powder,</w:t>
      </w:r>
      <w:r>
        <w:br/>
        <w:t>and defended the ups with Basilicon, and a Plaister of Bole</w:t>
      </w:r>
      <w:r>
        <w:br/>
      </w:r>
      <w:proofErr w:type="gramStart"/>
      <w:r>
        <w:rPr>
          <w:b/>
          <w:bCs/>
        </w:rPr>
        <w:t xml:space="preserve">over </w:t>
      </w:r>
      <w:r>
        <w:t>all</w:t>
      </w:r>
      <w:proofErr w:type="gramEnd"/>
      <w:r>
        <w:t xml:space="preserve">. Thus, in two </w:t>
      </w:r>
      <w:r>
        <w:rPr>
          <w:b/>
          <w:bCs/>
        </w:rPr>
        <w:t xml:space="preserve">or </w:t>
      </w:r>
      <w:r>
        <w:t>three dre</w:t>
      </w:r>
      <w:r>
        <w:rPr>
          <w:u w:val="single"/>
        </w:rPr>
        <w:t>ssings</w:t>
      </w:r>
      <w:r>
        <w:t xml:space="preserve">, </w:t>
      </w:r>
      <w:r>
        <w:rPr>
          <w:b/>
          <w:bCs/>
        </w:rPr>
        <w:t xml:space="preserve">J </w:t>
      </w:r>
      <w:r>
        <w:t xml:space="preserve">confirmed </w:t>
      </w:r>
      <w:r>
        <w:rPr>
          <w:b/>
          <w:bCs/>
        </w:rPr>
        <w:t>the</w:t>
      </w:r>
      <w:r>
        <w:rPr>
          <w:b/>
          <w:bCs/>
        </w:rPr>
        <w:br/>
      </w:r>
      <w:proofErr w:type="gramStart"/>
      <w:r>
        <w:t>Foulness ;</w:t>
      </w:r>
      <w:proofErr w:type="gramEnd"/>
      <w:r>
        <w:t xml:space="preserve"> then dressed it with Paracelfus’s Mundisicative</w:t>
      </w:r>
      <w:r>
        <w:br/>
        <w:t>and Precipitate; and applied Stuphs os Tow over it, prest</w:t>
      </w:r>
      <w:r>
        <w:br/>
        <w:t>out of red Wine, wherein had been infused red Rose flowers,</w:t>
      </w:r>
      <w:r>
        <w:br/>
        <w:t xml:space="preserve">Balaustins, </w:t>
      </w:r>
      <w:r>
        <w:rPr>
          <w:i/>
          <w:iCs/>
        </w:rPr>
        <w:t>etc.</w:t>
      </w:r>
      <w:r>
        <w:t xml:space="preserve"> and afterwards prescribed him the </w:t>
      </w:r>
      <w:r>
        <w:rPr>
          <w:u w:val="single"/>
        </w:rPr>
        <w:t>raking</w:t>
      </w:r>
      <w:r>
        <w:t xml:space="preserve"> of</w:t>
      </w:r>
      <w:r>
        <w:br/>
        <w:t xml:space="preserve">_ Calomel, a scruple, every other night. </w:t>
      </w:r>
      <w:proofErr w:type="gramStart"/>
      <w:r>
        <w:t>Thus</w:t>
      </w:r>
      <w:proofErr w:type="gramEnd"/>
      <w:r>
        <w:t xml:space="preserve"> the Ulcer de-</w:t>
      </w:r>
      <w:r>
        <w:br/>
        <w:t xml:space="preserve">tinged. I incarned it with Powders of Aloes, </w:t>
      </w:r>
      <w:proofErr w:type="gramStart"/>
      <w:r>
        <w:t>Blood-stone</w:t>
      </w:r>
      <w:proofErr w:type="gramEnd"/>
      <w:r>
        <w:t>,</w:t>
      </w:r>
      <w:r>
        <w:br/>
        <w:t>Myrrh, Sarcocol, round Birthwort roots. Orris roots, and</w:t>
      </w:r>
      <w:r>
        <w:br/>
        <w:t>Lapis Calarninaris, made up into the form of an Ointment</w:t>
      </w:r>
      <w:r>
        <w:br/>
        <w:t>with Honey of Roses. While this was incarning, and in some</w:t>
      </w:r>
      <w:r>
        <w:br/>
        <w:t>parts cicatrized, a Sinus appeared, running under the Verge</w:t>
      </w:r>
      <w:r>
        <w:br/>
        <w:t>of the Anus about half an inch. I applied a Tent, armed</w:t>
      </w:r>
      <w:r>
        <w:br/>
        <w:t>with Paracelsus'S Mundisicative; and aster it was deterged,</w:t>
      </w:r>
      <w:r>
        <w:br/>
        <w:t>left out the Tent, and it cured. But then a small Sinus dis-</w:t>
      </w:r>
      <w:r>
        <w:br/>
        <w:t>covered itself on the other side of the Anus: Upon fight</w:t>
      </w:r>
      <w:r>
        <w:br/>
        <w:t>thereof, lest more mischief should sall upon those w</w:t>
      </w:r>
      <w:r>
        <w:rPr>
          <w:u w:val="single"/>
        </w:rPr>
        <w:t>eak</w:t>
      </w:r>
      <w:r>
        <w:t xml:space="preserve"> parts,</w:t>
      </w:r>
      <w:r>
        <w:br/>
        <w:t>whilst I attended the cure of that finuouS Ulcer under the</w:t>
      </w:r>
      <w:r>
        <w:br/>
        <w:t>Anns, I dilated it, and (nipt it open with a pair of Prohe-</w:t>
      </w:r>
      <w:r>
        <w:br/>
      </w:r>
      <w:r>
        <w:rPr>
          <w:lang w:val="la-Latn" w:eastAsia="la-Latn" w:bidi="la-Latn"/>
        </w:rPr>
        <w:t xml:space="preserve">scissius, </w:t>
      </w:r>
      <w:r>
        <w:t>into that great Sinus; and from that time the Ulcer</w:t>
      </w:r>
      <w:r>
        <w:br/>
        <w:t>cured, and I thought my work had been done ; but, within</w:t>
      </w:r>
      <w:r>
        <w:br/>
      </w:r>
      <w:r>
        <w:rPr>
          <w:b/>
          <w:bCs/>
        </w:rPr>
        <w:t xml:space="preserve">a </w:t>
      </w:r>
      <w:r>
        <w:t>few days after, another Sinus appeared near the Verge inf</w:t>
      </w:r>
      <w:r>
        <w:br/>
        <w:t>the Anus, on that side where the former was. It much dis-</w:t>
      </w:r>
      <w:r>
        <w:br/>
        <w:t xml:space="preserve">couraged the </w:t>
      </w:r>
      <w:proofErr w:type="gramStart"/>
      <w:r>
        <w:t>patient ;</w:t>
      </w:r>
      <w:proofErr w:type="gramEnd"/>
      <w:r>
        <w:t xml:space="preserve"> but it lying so convenient for discharge</w:t>
      </w:r>
      <w:r>
        <w:br/>
        <w:t>of the peccant Matter, I continued it to further consideration,</w:t>
      </w:r>
      <w:r>
        <w:br/>
      </w:r>
      <w:r>
        <w:rPr>
          <w:b/>
          <w:bCs/>
        </w:rPr>
        <w:t xml:space="preserve">it </w:t>
      </w:r>
      <w:r>
        <w:t>proheeding from the meer weakness of the part. I advised</w:t>
      </w:r>
      <w:r>
        <w:br/>
        <w:t>the keeping it clean, and to wear a dry Pledgit os Tow over</w:t>
      </w:r>
      <w:r>
        <w:br/>
        <w:t>it. It was kept with much ease, and the patient enjoyed his</w:t>
      </w:r>
      <w:r>
        <w:br/>
        <w:t>health Very well many years; and at length it cured of itself.</w:t>
      </w:r>
      <w:r>
        <w:br/>
      </w:r>
      <w:r>
        <w:rPr>
          <w:i/>
          <w:iCs/>
        </w:rPr>
        <w:t>Wifeman. - ;</w:t>
      </w:r>
    </w:p>
    <w:p w14:paraId="14F85EE5" w14:textId="77777777" w:rsidR="00AA6A10" w:rsidRDefault="00000000">
      <w:r>
        <w:t>AS Phlegmons are subject to Mortification through unseasonable</w:t>
      </w:r>
      <w:r>
        <w:br/>
        <w:t>application os Medicaments in time of their state; fo also,.</w:t>
      </w:r>
      <w:r>
        <w:br/>
        <w:t>in sat Bedies, they are apt to gangrene after opening, if that</w:t>
      </w:r>
      <w:r>
        <w:br/>
        <w:t>Pat he not fpeedfly digested out. Thus it happened to a per-</w:t>
      </w:r>
      <w:r>
        <w:br/>
        <w:t xml:space="preserve">son labouring with a Phlegmon on the Os Sacrum; Aster </w:t>
      </w:r>
      <w:r>
        <w:rPr>
          <w:b/>
          <w:bCs/>
        </w:rPr>
        <w:t>the</w:t>
      </w:r>
      <w:r>
        <w:rPr>
          <w:b/>
          <w:bCs/>
        </w:rPr>
        <w:br/>
      </w:r>
      <w:r>
        <w:t>Discharge of Matter, the Ulcer became crude and gangrened;</w:t>
      </w:r>
      <w:r>
        <w:br/>
        <w:t xml:space="preserve">Another chinirgeon was consulted, who scarified the </w:t>
      </w:r>
      <w:r>
        <w:rPr>
          <w:i/>
          <w:iCs/>
        </w:rPr>
        <w:t>Abseese,</w:t>
      </w:r>
      <w:r>
        <w:rPr>
          <w:i/>
          <w:iCs/>
        </w:rPr>
        <w:br/>
      </w:r>
      <w:r>
        <w:t>and by his warm applications, supposed he had extinguished</w:t>
      </w:r>
      <w:r>
        <w:br/>
        <w:t>the Mortification; but it appearing otherwise, I was fetched,</w:t>
      </w:r>
      <w:r>
        <w:br/>
        <w:t>and saw the Lips and parts within gangrened and gleeting.</w:t>
      </w:r>
      <w:r>
        <w:br/>
        <w:t>We scarified the Dps; but finding them to he gangrened</w:t>
      </w:r>
      <w:r>
        <w:br/>
        <w:t>more within than without, we pared them off round, then</w:t>
      </w:r>
      <w:r>
        <w:br/>
        <w:t xml:space="preserve">fcarisied the </w:t>
      </w:r>
      <w:r>
        <w:rPr>
          <w:i/>
          <w:iCs/>
        </w:rPr>
        <w:t>Abseese</w:t>
      </w:r>
      <w:r>
        <w:t xml:space="preserve"> within, and cut out the putrefied Pat,</w:t>
      </w:r>
      <w:r>
        <w:br/>
        <w:t>and with an armed Prohe, dipt in Oil os Cloves het; cleansed</w:t>
      </w:r>
      <w:r>
        <w:br/>
        <w:t xml:space="preserve">the </w:t>
      </w:r>
      <w:r>
        <w:rPr>
          <w:i/>
          <w:iCs/>
        </w:rPr>
        <w:t>Abseese,</w:t>
      </w:r>
      <w:r>
        <w:t xml:space="preserve"> and silled the Scarifications with red Precipitate;</w:t>
      </w:r>
      <w:r>
        <w:br/>
        <w:t xml:space="preserve">We then dressed up the </w:t>
      </w:r>
      <w:r>
        <w:rPr>
          <w:i/>
          <w:iCs/>
        </w:rPr>
        <w:t>Abseese</w:t>
      </w:r>
      <w:r>
        <w:t xml:space="preserve"> with a Mixture of Basilicon</w:t>
      </w:r>
      <w:r>
        <w:br/>
        <w:t>and Oil of Turpentine, and applied Cataplasms and Fo-</w:t>
      </w:r>
      <w:r>
        <w:br/>
        <w:t>mentations, aS is usual in such cases. The next day we came,</w:t>
      </w:r>
      <w:r>
        <w:br/>
        <w:t xml:space="preserve">provided with actual Cauteries, but found the </w:t>
      </w:r>
      <w:r>
        <w:rPr>
          <w:i/>
          <w:iCs/>
        </w:rPr>
        <w:t>Abfces.s</w:t>
      </w:r>
      <w:r>
        <w:t xml:space="preserve"> warm,</w:t>
      </w:r>
      <w:r>
        <w:br/>
        <w:t>and disposing to Digestion in the Lips and fleshy parts; and</w:t>
      </w:r>
      <w:r>
        <w:br/>
        <w:t xml:space="preserve">from that time it digested well. But in the Basis os the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ter, </w:t>
      </w:r>
      <w:r>
        <w:t>where the Mortification had reached to the Periostium,</w:t>
      </w:r>
      <w:r>
        <w:br/>
        <w:t>the Slough separated more (lowly; but by the warm applica-</w:t>
      </w:r>
      <w:r>
        <w:br/>
        <w:t>tion of Lenients, it came off, and the Ulcer happily incarned;</w:t>
      </w:r>
      <w:r>
        <w:br/>
      </w:r>
      <w:r>
        <w:rPr>
          <w:i/>
          <w:iCs/>
        </w:rPr>
        <w:t>Wiseman.</w:t>
      </w:r>
    </w:p>
    <w:p w14:paraId="175D328A" w14:textId="77777777" w:rsidR="00AA6A10" w:rsidRDefault="00000000">
      <w:r>
        <w:rPr>
          <w:b/>
          <w:bCs/>
        </w:rPr>
        <w:t xml:space="preserve">. . An ABSCESS of the </w:t>
      </w:r>
      <w:proofErr w:type="gramStart"/>
      <w:r>
        <w:rPr>
          <w:b/>
          <w:bCs/>
        </w:rPr>
        <w:t>ANUS;</w:t>
      </w:r>
      <w:proofErr w:type="gramEnd"/>
    </w:p>
    <w:p w14:paraId="6D688636" w14:textId="77777777" w:rsidR="00AA6A10" w:rsidRDefault="00000000">
      <w:pPr>
        <w:ind w:firstLine="360"/>
      </w:pPr>
      <w:r>
        <w:t xml:space="preserve">Aster an Inflammation, sometimes there happens an </w:t>
      </w:r>
      <w:r>
        <w:rPr>
          <w:i/>
          <w:iCs/>
        </w:rPr>
        <w:t>Abseese</w:t>
      </w:r>
      <w:r>
        <w:rPr>
          <w:i/>
          <w:iCs/>
        </w:rPr>
        <w:br/>
      </w:r>
      <w:r>
        <w:t>.shout the Anus; in which case the Putrefaction usually extends</w:t>
      </w:r>
      <w:r>
        <w:br/>
        <w:t>itself all around, because of the abounding Heat and Humidity</w:t>
      </w:r>
      <w:r>
        <w:br/>
        <w:t xml:space="preserve">of the parts; Whence the surgeon is under a </w:t>
      </w:r>
      <w:proofErr w:type="gramStart"/>
      <w:r>
        <w:t>necessity.of</w:t>
      </w:r>
      <w:proofErr w:type="gramEnd"/>
      <w:r>
        <w:t xml:space="preserve"> using</w:t>
      </w:r>
      <w:r>
        <w:br/>
        <w:t>Resection, and the operation is subject to he succeeded by a</w:t>
      </w:r>
      <w:r>
        <w:br/>
        <w:t xml:space="preserve">Fistula. Wherefore, the' in simple </w:t>
      </w:r>
      <w:r>
        <w:rPr>
          <w:i/>
          <w:iCs/>
        </w:rPr>
        <w:t>Abscesses</w:t>
      </w:r>
      <w:r>
        <w:t xml:space="preserve"> the Cure he easy</w:t>
      </w:r>
      <w:r>
        <w:br/>
        <w:t>enough; yet, when the. Disease is great, and an Amputation</w:t>
      </w:r>
      <w:r>
        <w:br/>
        <w:t xml:space="preserve">made round the </w:t>
      </w:r>
      <w:proofErr w:type="gramStart"/>
      <w:r>
        <w:t>Anus</w:t>
      </w:r>
      <w:proofErr w:type="gramEnd"/>
      <w:r>
        <w:t>, while we endeavour so Cicatrize the</w:t>
      </w:r>
      <w:r>
        <w:br/>
        <w:t>Wound, there usually happens a Constriction of the chcumja-</w:t>
      </w:r>
      <w:r>
        <w:br/>
        <w:t>cent parts, and an Obturation of the Passage of the Anns. For</w:t>
      </w:r>
      <w:r>
        <w:br/>
        <w:t>this reason it will he proper, when we undertake the cure, to</w:t>
      </w:r>
      <w:r>
        <w:br/>
        <w:t xml:space="preserve">put some Lint, first moistened with </w:t>
      </w:r>
      <w:r>
        <w:rPr>
          <w:lang w:val="la-Latn" w:eastAsia="la-Latn" w:bidi="la-Latn"/>
        </w:rPr>
        <w:t xml:space="preserve">Tetrapharmacum, </w:t>
      </w:r>
      <w:r>
        <w:t>or some</w:t>
      </w:r>
      <w:r>
        <w:br/>
        <w:t>other sit Solution, into the Fundament; and while the cure</w:t>
      </w:r>
      <w:r>
        <w:br/>
      </w:r>
      <w:r>
        <w:lastRenderedPageBreak/>
        <w:t>proceeds, it will he no less proper to put up a Convenient Tin</w:t>
      </w:r>
      <w:r>
        <w:br/>
        <w:t>Cannula into the Passage, which must he stender, round, and</w:t>
      </w:r>
      <w:r>
        <w:br/>
        <w:t>polished in the part that enters; but wide and spreading in the</w:t>
      </w:r>
      <w:r>
        <w:br/>
        <w:t xml:space="preserve">rest, and he bored quite through for the Flatus </w:t>
      </w:r>
      <w:r>
        <w:rPr>
          <w:i/>
          <w:iCs/>
        </w:rPr>
        <w:t>to</w:t>
      </w:r>
      <w:r>
        <w:t xml:space="preserve"> pass that way;</w:t>
      </w:r>
      <w:r>
        <w:br/>
        <w:t>This Pipe may he smeared with some healing Medicine, or Sa-</w:t>
      </w:r>
      <w:r>
        <w:br/>
        <w:t>mian Earth and Wine, or with Ceruss; and let a Bolster .or</w:t>
      </w:r>
      <w:r>
        <w:br/>
        <w:t>some Wool he applied to the place, and a proper Bandage he*</w:t>
      </w:r>
      <w:r>
        <w:br/>
        <w:t xml:space="preserve">made. The Pipe must not be taken out </w:t>
      </w:r>
      <w:r>
        <w:rPr>
          <w:u w:val="single"/>
        </w:rPr>
        <w:t>till</w:t>
      </w:r>
      <w:r>
        <w:t xml:space="preserve"> the cure is peril</w:t>
      </w:r>
      <w:r>
        <w:br/>
        <w:t xml:space="preserve">fected. </w:t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Tetr.</w:t>
      </w:r>
      <w:r>
        <w:t xml:space="preserve"> iv. </w:t>
      </w:r>
      <w:r>
        <w:rPr>
          <w:i/>
          <w:iCs/>
        </w:rPr>
        <w:t>farm. i. cap.</w:t>
      </w:r>
      <w: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i/>
          <w:iCs/>
        </w:rPr>
        <w:t>Leonidas.</w:t>
      </w:r>
    </w:p>
    <w:p w14:paraId="5DF1BAA7" w14:textId="77777777" w:rsidR="00AA6A10" w:rsidRDefault="00000000">
      <w:r>
        <w:rPr>
          <w:b/>
          <w:bCs/>
        </w:rPr>
        <w:t>ABSCESSES in the LOWER EXTREMiTlES.</w:t>
      </w:r>
    </w:p>
    <w:p w14:paraId="1D928E62" w14:textId="77777777" w:rsidR="00AA6A10" w:rsidRDefault="00000000">
      <w:pPr>
        <w:ind w:firstLine="360"/>
      </w:pPr>
      <w:r>
        <w:rPr>
          <w:i/>
          <w:iCs/>
        </w:rPr>
        <w:t>Abscesses</w:t>
      </w:r>
      <w:r>
        <w:t xml:space="preserve"> in the Thighs and Legs happen often; and if they</w:t>
      </w:r>
      <w:r>
        <w:br/>
        <w:t>are only Terminations of inflammatory Tumours in good Habits</w:t>
      </w:r>
      <w:r>
        <w:br/>
        <w:t>of Body, yield to the common methods of cure.</w:t>
      </w:r>
    </w:p>
    <w:p w14:paraId="1A6D06CB" w14:textId="77777777" w:rsidR="00AA6A10" w:rsidRDefault="00000000">
      <w:pPr>
        <w:ind w:firstLine="360"/>
      </w:pPr>
      <w:r>
        <w:t>But is from the Crisis of a Fever, they ofterLdegeneiate into</w:t>
      </w:r>
      <w:r>
        <w:br/>
        <w:t>sinuous Ulcers with Caries of the Bones,</w:t>
      </w:r>
    </w:p>
    <w:p w14:paraId="63AA4E45" w14:textId="77777777" w:rsidR="00AA6A10" w:rsidRDefault="00000000">
      <w:pPr>
        <w:ind w:firstLine="360"/>
      </w:pPr>
      <w:r>
        <w:t xml:space="preserve">They are oftentimes Strumous, and must he </w:t>
      </w:r>
      <w:proofErr w:type="gramStart"/>
      <w:r>
        <w:t>treated</w:t>
      </w:r>
      <w:proofErr w:type="gramEnd"/>
      <w:r>
        <w:t xml:space="preserve"> accord-</w:t>
      </w:r>
      <w:r>
        <w:br/>
        <w:t>ingly. SeeSTRUMA.</w:t>
      </w:r>
    </w:p>
    <w:p w14:paraId="17899392" w14:textId="77777777" w:rsidR="00AA6A10" w:rsidRDefault="00000000">
      <w:pPr>
        <w:ind w:firstLine="360"/>
      </w:pPr>
      <w:r>
        <w:t xml:space="preserve">These </w:t>
      </w:r>
      <w:r>
        <w:rPr>
          <w:i/>
          <w:iCs/>
        </w:rPr>
        <w:t>Abscesses</w:t>
      </w:r>
      <w:r>
        <w:t xml:space="preserve"> </w:t>
      </w:r>
      <w:r>
        <w:rPr>
          <w:lang w:val="la-Latn" w:eastAsia="la-Latn" w:bidi="la-Latn"/>
        </w:rPr>
        <w:t xml:space="preserve">osten </w:t>
      </w:r>
      <w:r>
        <w:t>run into Sinustes the whole length of the</w:t>
      </w:r>
      <w:r>
        <w:br/>
        <w:t xml:space="preserve">limb; when it so </w:t>
      </w:r>
      <w:proofErr w:type="gramStart"/>
      <w:r>
        <w:t>happens</w:t>
      </w:r>
      <w:proofErr w:type="gramEnd"/>
      <w:r>
        <w:t xml:space="preserve"> it is by no means advisedble in say</w:t>
      </w:r>
      <w:r>
        <w:br w:type="page"/>
      </w:r>
    </w:p>
    <w:p w14:paraId="13EF0E1A" w14:textId="77777777" w:rsidR="00AA6A10" w:rsidRDefault="00000000">
      <w:r>
        <w:lastRenderedPageBreak/>
        <w:t>the Sinus open as far, but to make Perforations or Orifices by</w:t>
      </w:r>
      <w:r>
        <w:br/>
        <w:t>Knife or Caustic at proper distances, when the Matter being let</w:t>
      </w:r>
      <w:r>
        <w:br/>
        <w:t>Out the other parts will heal with good Compress and Rolling.</w:t>
      </w:r>
    </w:p>
    <w:p w14:paraId="54FCA88D" w14:textId="77777777" w:rsidR="00AA6A10" w:rsidRDefault="00000000">
      <w:pPr>
        <w:ind w:firstLine="360"/>
      </w:pPr>
      <w:r>
        <w:t xml:space="preserve">The laced Stocking is of </w:t>
      </w:r>
      <w:r>
        <w:rPr>
          <w:i/>
          <w:iCs/>
        </w:rPr>
        <w:t>great</w:t>
      </w:r>
      <w:r>
        <w:t xml:space="preserve"> ufc in these </w:t>
      </w:r>
      <w:r>
        <w:rPr>
          <w:i/>
          <w:iCs/>
        </w:rPr>
        <w:t>Abscesses.</w:t>
      </w:r>
    </w:p>
    <w:p w14:paraId="7BDB1065" w14:textId="77777777" w:rsidR="00AA6A10" w:rsidRDefault="00000000">
      <w:pPr>
        <w:ind w:left="360" w:hanging="360"/>
      </w:pPr>
      <w:r>
        <w:t>In the year I652 passing from Cheshire into the County of</w:t>
      </w:r>
      <w:r>
        <w:br/>
        <w:t>Rutland, taking North Luffenham in my way to London,</w:t>
      </w:r>
      <w:r>
        <w:br/>
      </w:r>
      <w:r>
        <w:rPr>
          <w:b/>
          <w:bCs/>
        </w:rPr>
        <w:t xml:space="preserve">I </w:t>
      </w:r>
      <w:r>
        <w:t>was desired there to visit a Freeholder, who had laboured</w:t>
      </w:r>
      <w:r>
        <w:br/>
        <w:t>under a Fever, and bad been long bed-rid by reafon of</w:t>
      </w:r>
    </w:p>
    <w:p w14:paraId="1E10F777" w14:textId="77777777" w:rsidR="00AA6A10" w:rsidRDefault="00000000">
      <w:r>
        <w:rPr>
          <w:b/>
          <w:bCs/>
        </w:rPr>
        <w:t xml:space="preserve">’ </w:t>
      </w:r>
      <w:proofErr w:type="gramStart"/>
      <w:r>
        <w:rPr>
          <w:b/>
          <w:bCs/>
        </w:rPr>
        <w:t xml:space="preserve">a </w:t>
      </w:r>
      <w:r>
        <w:t>.grievous</w:t>
      </w:r>
      <w:proofErr w:type="gramEnd"/>
      <w:r>
        <w:t xml:space="preserve"> pain in his Thigh, . which was supposed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Crisis of </w:t>
      </w:r>
      <w:r>
        <w:rPr>
          <w:u w:val="single"/>
        </w:rPr>
        <w:t>tha</w:t>
      </w:r>
      <w:r>
        <w:t>t Fever. I sow him much emaciated, and</w:t>
      </w:r>
      <w:r>
        <w:br/>
        <w:t>his p</w:t>
      </w:r>
      <w:r>
        <w:rPr>
          <w:u w:val="single"/>
        </w:rPr>
        <w:t>ained</w:t>
      </w:r>
      <w:r>
        <w:t xml:space="preserve"> Thigh was somewhat the bigger of the two,</w:t>
      </w:r>
      <w:r>
        <w:br/>
        <w:t>but it r</w:t>
      </w:r>
      <w:r>
        <w:rPr>
          <w:u w:val="single"/>
        </w:rPr>
        <w:t>etain</w:t>
      </w:r>
      <w:r>
        <w:t>ed its shape without any visible Turnout, In-</w:t>
      </w:r>
      <w:r>
        <w:br/>
        <w:t>flammation or Hardness; nor was the Fluctuation so distin-</w:t>
      </w:r>
      <w:r>
        <w:br/>
        <w:t xml:space="preserve">guishable as that I </w:t>
      </w:r>
      <w:proofErr w:type="gramStart"/>
      <w:r>
        <w:t>could .positively</w:t>
      </w:r>
      <w:proofErr w:type="gramEnd"/>
      <w:r>
        <w:t xml:space="preserve"> fty them </w:t>
      </w:r>
      <w:r>
        <w:rPr>
          <w:vertAlign w:val="superscript"/>
        </w:rPr>
        <w:t>Was</w:t>
      </w:r>
      <w:r>
        <w:t xml:space="preserve"> Matter, it</w:t>
      </w:r>
      <w:r>
        <w:br/>
        <w:t xml:space="preserve">lying </w:t>
      </w:r>
      <w:r>
        <w:rPr>
          <w:i/>
          <w:iCs/>
        </w:rPr>
        <w:t>fo</w:t>
      </w:r>
      <w:r>
        <w:t xml:space="preserve"> deep and equally th the outside of it; but. suspects</w:t>
      </w:r>
      <w:r>
        <w:br/>
        <w:t>ing Matter, I opened it on the outside according to the length</w:t>
      </w:r>
      <w:r>
        <w:br/>
        <w:t>of the Member, and feeling iny Binhe in th</w:t>
      </w:r>
      <w:r>
        <w:rPr>
          <w:vertAlign w:val="superscript"/>
        </w:rPr>
        <w:t>e</w:t>
      </w:r>
      <w:r>
        <w:t xml:space="preserve"> cavity, I made</w:t>
      </w:r>
      <w:r>
        <w:br/>
        <w:t>the apertion large, and discharged a putrid Matter like the</w:t>
      </w:r>
      <w:r>
        <w:br/>
      </w:r>
      <w:r>
        <w:rPr>
          <w:u w:val="single"/>
        </w:rPr>
        <w:t>sees</w:t>
      </w:r>
      <w:r>
        <w:t xml:space="preserve"> of Beer. After </w:t>
      </w:r>
      <w:r>
        <w:rPr>
          <w:b/>
          <w:bCs/>
        </w:rPr>
        <w:t xml:space="preserve">I </w:t>
      </w:r>
      <w:r>
        <w:t xml:space="preserve">had discharged a porringer full, </w:t>
      </w:r>
      <w:r>
        <w:rPr>
          <w:b/>
          <w:bCs/>
        </w:rPr>
        <w:t>I</w:t>
      </w:r>
      <w:r>
        <w:rPr>
          <w:b/>
          <w:bCs/>
        </w:rPr>
        <w:br/>
      </w:r>
      <w:r>
        <w:t>dressed the Opening with Basilicon upon a Tent, with</w:t>
      </w:r>
      <w:r>
        <w:br/>
        <w:t>anErnplaster of red Lead oyer it, and with Compress and Band-</w:t>
      </w:r>
      <w:r>
        <w:br/>
        <w:t>age rolled it up. The next day sending the patient relieved,</w:t>
      </w:r>
      <w:r>
        <w:br/>
        <w:t>and the Matter plentifully discharged, 1 fomented the Tumour</w:t>
      </w:r>
      <w:r>
        <w:br/>
        <w:t>with a Decoction of Wormwood, Chamomile Flowers, red</w:t>
      </w:r>
      <w:r>
        <w:br/>
        <w:t>Roses, and fitch like, and making a search with my Prohe,</w:t>
      </w:r>
      <w:r>
        <w:br/>
        <w:t xml:space="preserve">found the Bone bare a great length. </w:t>
      </w:r>
      <w:r>
        <w:rPr>
          <w:lang w:val="el-GR" w:eastAsia="el-GR" w:bidi="el-GR"/>
        </w:rPr>
        <w:t>Ἴ</w:t>
      </w:r>
      <w:r w:rsidRPr="00AC72F0">
        <w:rPr>
          <w:lang w:val="en-GB" w:eastAsia="el-GR" w:bidi="el-GR"/>
        </w:rPr>
        <w:t xml:space="preserve"> </w:t>
      </w:r>
      <w:r>
        <w:t>enlarged the Opening</w:t>
      </w:r>
      <w:r>
        <w:br/>
        <w:t>to make more way for the Matter; and the better to apply</w:t>
      </w:r>
      <w:r>
        <w:br/>
        <w:t>my Medicines to the Bone, then dressed it up as before, and</w:t>
      </w:r>
      <w:r>
        <w:br/>
        <w:t>against the next day made an Injection.of the tops of St.</w:t>
      </w:r>
      <w:r>
        <w:br/>
        <w:t>John’s Wort, Centaury, Roots of the greater Comfrey,</w:t>
      </w:r>
      <w:r>
        <w:br/>
        <w:t>7’Bistort, Tormentil, Gentian and Orris, to which strained</w:t>
      </w:r>
      <w:r>
        <w:br/>
        <w:t>liquor I added Syrup of Roses, and cast fome of it daily in,</w:t>
      </w:r>
      <w:r>
        <w:br/>
        <w:t>warm, to deterge the Ulcer. His body was kept soluble by</w:t>
      </w:r>
      <w:r>
        <w:br/>
        <w:t xml:space="preserve">Clysters </w:t>
      </w:r>
      <w:proofErr w:type="gramStart"/>
      <w:r>
        <w:t>Of</w:t>
      </w:r>
      <w:proofErr w:type="gramEnd"/>
      <w:r>
        <w:t xml:space="preserve"> Milk and Sugar, and his spirits relieved by a model</w:t>
      </w:r>
      <w:r>
        <w:br/>
        <w:t>of London Treacle with Conserve Of Wood-Sorrel. I also Or-</w:t>
      </w:r>
      <w:r>
        <w:br/>
        <w:t>dered him a Julap made with a few Strawberry leaves and</w:t>
      </w:r>
      <w:r>
        <w:br/>
        <w:t xml:space="preserve">roots, a little Ivory and a Crust of Bread, infused a stick </w:t>
      </w:r>
      <w:proofErr w:type="gramStart"/>
      <w:r>
        <w:t>Of</w:t>
      </w:r>
      <w:proofErr w:type="gramEnd"/>
      <w:r>
        <w:br/>
        <w:t>Cinnamon in the strained Decoction, put in a few drops of</w:t>
      </w:r>
      <w:r>
        <w:br/>
        <w:t>Spirit of Sulphur, and sweetened it with Sugar. His Diet</w:t>
      </w:r>
      <w:r>
        <w:br/>
        <w:t>was Oatmeal Caudle, Broth, Grewels and Figs; and aS his</w:t>
      </w:r>
      <w:r>
        <w:br/>
        <w:t>appetite increased we allowed him a more liberal Diet Al-</w:t>
      </w:r>
      <w:r>
        <w:br/>
        <w:t xml:space="preserve">though the Opening was large, and the Thigh </w:t>
      </w:r>
      <w:r>
        <w:rPr>
          <w:i/>
          <w:iCs/>
        </w:rPr>
        <w:t>very</w:t>
      </w:r>
      <w:r>
        <w:t xml:space="preserve"> bare </w:t>
      </w:r>
      <w:proofErr w:type="gramStart"/>
      <w:r>
        <w:t>Of</w:t>
      </w:r>
      <w:proofErr w:type="gramEnd"/>
      <w:r>
        <w:br/>
        <w:t xml:space="preserve">Flesh, yet by reason of the distance the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 </w:t>
      </w:r>
      <w:r>
        <w:t>one lay from the</w:t>
      </w:r>
    </w:p>
    <w:p w14:paraId="0BF264FA" w14:textId="77777777" w:rsidR="00AA6A10" w:rsidRDefault="00000000">
      <w:pPr>
        <w:ind w:left="360" w:hanging="360"/>
      </w:pPr>
      <w:r>
        <w:t>' Opening, and the hollowness of the Ulcer, it was not possible</w:t>
      </w:r>
      <w:r>
        <w:br/>
        <w:t>to make any applications to the Bone by Medicaments to ex-</w:t>
      </w:r>
      <w:r>
        <w:br/>
        <w:t xml:space="preserve">foliate it, that should not he offensive to the </w:t>
      </w:r>
      <w:proofErr w:type="gramStart"/>
      <w:r>
        <w:t>Ulcer, if</w:t>
      </w:r>
      <w:proofErr w:type="gramEnd"/>
      <w:r>
        <w:t xml:space="preserve"> they</w:t>
      </w:r>
      <w:r>
        <w:br/>
        <w:t>werejo powerfully drying as the Bone required. Therefore</w:t>
      </w:r>
    </w:p>
    <w:p w14:paraId="6D188F01" w14:textId="77777777" w:rsidR="00AA6A10" w:rsidRDefault="00000000">
      <w:r>
        <w:t>' I caufed an actual Cautery to he made at the next’ smith’s,</w:t>
      </w:r>
      <w:r>
        <w:br/>
        <w:t xml:space="preserve">and dried the Bone that way, and the while continued </w:t>
      </w:r>
      <w:r>
        <w:rPr>
          <w:b/>
          <w:bCs/>
        </w:rPr>
        <w:t>the</w:t>
      </w:r>
      <w:r>
        <w:rPr>
          <w:b/>
          <w:bCs/>
        </w:rPr>
        <w:br/>
      </w:r>
      <w:r>
        <w:t>abovefaid method of dressing, keeping the Orifice moderately</w:t>
      </w:r>
      <w:r>
        <w:br/>
        <w:t>dilated with Dossils pressed out of the Injection; then by good</w:t>
      </w:r>
      <w:r>
        <w:br/>
        <w:t>Compress and Bandage, squeezed out the Matter, insomuch</w:t>
      </w:r>
      <w:r>
        <w:br/>
        <w:t>' as it lessened daily, the more remote cavities agglutinated,</w:t>
      </w:r>
      <w:r>
        <w:br/>
      </w:r>
      <w:r>
        <w:rPr>
          <w:b/>
          <w:bCs/>
        </w:rPr>
        <w:t xml:space="preserve">and </w:t>
      </w:r>
      <w:r>
        <w:t>the Ulcer was like to cure if the Caries in the Bone</w:t>
      </w:r>
    </w:p>
    <w:p w14:paraId="6232FE71" w14:textId="77777777" w:rsidR="00AA6A10" w:rsidRDefault="00000000">
      <w:r>
        <w:t>’ did not Obstruct in That it might not, I got the Cautery</w:t>
      </w:r>
      <w:r>
        <w:br/>
        <w:t>made in the form of a wedge, but thicker, to retain</w:t>
      </w:r>
      <w:r>
        <w:br/>
        <w:t>heat, and having fitted it with a Cannula, placed it upon the</w:t>
      </w:r>
      <w:r>
        <w:br/>
        <w:t>Bone according to the length of the Caries, passed the Cautery</w:t>
      </w:r>
      <w:r>
        <w:br/>
        <w:t>through it to the Bone, and repeated it again and again,</w:t>
      </w:r>
      <w:r>
        <w:br/>
        <w:t>cooling the Cannula each time in a dish of water near me;</w:t>
      </w:r>
      <w:r>
        <w:br/>
        <w:t>then I covered the Bone, and dressed ther Opening with</w:t>
      </w:r>
      <w:r>
        <w:br/>
        <w:t>Dossils dipt in a Mucilage of Barley and Comfrey Roots,</w:t>
      </w:r>
      <w:r>
        <w:br/>
        <w:t>sastning a thread to these Dossils which I conveyed first in to-</w:t>
      </w:r>
      <w:r>
        <w:br/>
        <w:t>wards the Bone, the better to bring them out again, and ap-</w:t>
      </w:r>
      <w:r>
        <w:br/>
        <w:t>plied Galen’s cooling Ointment outward upon the Ulcer,</w:t>
      </w:r>
      <w:r>
        <w:br/>
        <w:t>with a Plainer:os Galen’s-Cerate over all.</w:t>
      </w:r>
      <w:r>
        <w:rPr>
          <w:vertAlign w:val="superscript"/>
        </w:rPr>
        <w:t>1</w:t>
      </w:r>
      <w:r>
        <w:t xml:space="preserve"> This way Of</w:t>
      </w:r>
      <w:r>
        <w:br/>
        <w:t>dressing I continued daily’till the Excoriation was healed withe</w:t>
      </w:r>
      <w:r>
        <w:br/>
        <w:t>out; thenIrepeated the use of the former Injection,adding red</w:t>
      </w:r>
      <w:r>
        <w:br/>
        <w:t>Rose flowers,Balaustians,and Sumach,with a littleAlum,and by</w:t>
      </w:r>
    </w:p>
    <w:p w14:paraId="5958103D" w14:textId="77777777" w:rsidR="00AA6A10" w:rsidRDefault="00000000">
      <w:pPr>
        <w:ind w:left="360" w:hanging="360"/>
      </w:pPr>
      <w:r>
        <w:t>. Compress and Bandage hestned the Union of it within, leav-</w:t>
      </w:r>
      <w:r>
        <w:br/>
        <w:t>ing the Exfoliation of the Bone to Nature. While I staid in</w:t>
      </w:r>
      <w:r>
        <w:br/>
        <w:t>that country, the Cavity filled up, and by the well digested</w:t>
      </w:r>
      <w:r>
        <w:br/>
        <w:t xml:space="preserve">and little Matter the Ulcer seemed near </w:t>
      </w:r>
      <w:proofErr w:type="gramStart"/>
      <w:r>
        <w:t>cured ;</w:t>
      </w:r>
      <w:proofErr w:type="gramEnd"/>
      <w:r>
        <w:t xml:space="preserve"> and I was</w:t>
      </w:r>
      <w:r>
        <w:br/>
        <w:t>afterwards informed that the patient- followed bis husbandry</w:t>
      </w:r>
      <w:r>
        <w:br/>
        <w:t>one or two months after. 1 The Exfoliation was here in-</w:t>
      </w:r>
      <w:r>
        <w:br/>
        <w:t>sensible, as it most frequently happens, the scales mouldering</w:t>
      </w:r>
      <w:r>
        <w:br/>
      </w:r>
      <w:r>
        <w:rPr>
          <w:b/>
          <w:bCs/>
        </w:rPr>
        <w:t xml:space="preserve">away, and </w:t>
      </w:r>
      <w:r>
        <w:t xml:space="preserve">discharging with the Matter. </w:t>
      </w:r>
      <w:r>
        <w:rPr>
          <w:i/>
          <w:iCs/>
        </w:rPr>
        <w:t>IViseman.</w:t>
      </w:r>
    </w:p>
    <w:p w14:paraId="2273D02D" w14:textId="77777777" w:rsidR="00AA6A10" w:rsidRDefault="00000000">
      <w:r>
        <w:rPr>
          <w:smallCaps/>
        </w:rPr>
        <w:t>Abscesses</w:t>
      </w:r>
      <w:r>
        <w:t xml:space="preserve"> Ofthe FEET.</w:t>
      </w:r>
    </w:p>
    <w:p w14:paraId="500603EC" w14:textId="77777777" w:rsidR="00AA6A10" w:rsidRDefault="00000000">
      <w:pPr>
        <w:tabs>
          <w:tab w:val="left" w:pos="4498"/>
        </w:tabs>
        <w:ind w:firstLine="360"/>
      </w:pPr>
      <w:r>
        <w:rPr>
          <w:i/>
          <w:iCs/>
        </w:rPr>
        <w:t>Atseejscs</w:t>
      </w:r>
      <w:r>
        <w:t xml:space="preserve"> are sometimes formed in the </w:t>
      </w:r>
      <w:proofErr w:type="gramStart"/>
      <w:r>
        <w:t>Feet, and</w:t>
      </w:r>
      <w:proofErr w:type="gramEnd"/>
      <w:r>
        <w:t xml:space="preserve"> are generally</w:t>
      </w:r>
      <w:r>
        <w:br/>
      </w:r>
      <w:r>
        <w:lastRenderedPageBreak/>
        <w:t>the effects of a bruise upon those pairs,</w:t>
      </w:r>
      <w:r>
        <w:tab/>
        <w:t>.</w:t>
      </w:r>
    </w:p>
    <w:p w14:paraId="11D149B5" w14:textId="77777777" w:rsidR="00AA6A10" w:rsidRDefault="00000000">
      <w:pPr>
        <w:ind w:firstLine="360"/>
      </w:pPr>
      <w:r>
        <w:t xml:space="preserve">Bleeding in the Foot may causo an </w:t>
      </w:r>
      <w:r>
        <w:rPr>
          <w:i/>
          <w:iCs/>
        </w:rPr>
        <w:t>Atscofs</w:t>
      </w:r>
      <w:r>
        <w:t xml:space="preserve"> by a Nerve or</w:t>
      </w:r>
      <w:r>
        <w:br/>
        <w:t>Tendon being pricked in the operation, or by the transiation of a</w:t>
      </w:r>
      <w:r>
        <w:br/>
        <w:t>Tumour from another part.</w:t>
      </w:r>
    </w:p>
    <w:p w14:paraId="2505577B" w14:textId="77777777" w:rsidR="00AA6A10" w:rsidRDefault="00000000">
      <w:pPr>
        <w:ind w:firstLine="360"/>
      </w:pPr>
      <w:r>
        <w:t xml:space="preserve">But strumous </w:t>
      </w:r>
      <w:r>
        <w:rPr>
          <w:i/>
          <w:iCs/>
        </w:rPr>
        <w:t>Atseejscs</w:t>
      </w:r>
      <w:r>
        <w:t xml:space="preserve"> are the most dangerous, the Bones</w:t>
      </w:r>
      <w:r>
        <w:br/>
        <w:t>seldom or never elcaping free.</w:t>
      </w:r>
    </w:p>
    <w:p w14:paraId="58F9E266" w14:textId="77777777" w:rsidR="00AA6A10" w:rsidRDefault="00000000">
      <w:pPr>
        <w:tabs>
          <w:tab w:val="left" w:pos="5243"/>
        </w:tabs>
        <w:ind w:firstLine="360"/>
      </w:pPr>
      <w:r>
        <w:rPr>
          <w:i/>
          <w:iCs/>
        </w:rPr>
        <w:t>Atseejscs</w:t>
      </w:r>
      <w:r>
        <w:t xml:space="preserve"> in the Feet are generally very difficult to </w:t>
      </w:r>
      <w:r>
        <w:rPr>
          <w:b/>
          <w:bCs/>
        </w:rPr>
        <w:t xml:space="preserve">cute, </w:t>
      </w:r>
      <w:r>
        <w:t>front'</w:t>
      </w:r>
      <w:r>
        <w:br/>
        <w:t xml:space="preserve">their situation, as Sinusses are perpetually formina in </w:t>
      </w:r>
      <w:r>
        <w:rPr>
          <w:b/>
          <w:bCs/>
        </w:rPr>
        <w:t>the In-</w:t>
      </w:r>
      <w:r>
        <w:rPr>
          <w:b/>
          <w:bCs/>
        </w:rPr>
        <w:br/>
      </w:r>
      <w:r>
        <w:t>terssices of the Muscles, and sometimes carfare th</w:t>
      </w:r>
      <w:r>
        <w:rPr>
          <w:u w:val="single"/>
        </w:rPr>
        <w:t>TRnnv-s</w:t>
      </w:r>
      <w:r>
        <w:t xml:space="preserve"> '</w:t>
      </w:r>
      <w:r>
        <w:tab/>
        <w:t>"</w:t>
      </w:r>
    </w:p>
    <w:p w14:paraId="056F3F4C" w14:textId="77777777" w:rsidR="00AA6A10" w:rsidRDefault="00000000">
      <w:pPr>
        <w:ind w:firstLine="360"/>
      </w:pPr>
      <w:r>
        <w:t xml:space="preserve">In opening these </w:t>
      </w:r>
      <w:proofErr w:type="gramStart"/>
      <w:r>
        <w:rPr>
          <w:i/>
          <w:iCs/>
        </w:rPr>
        <w:t>Abscesses</w:t>
      </w:r>
      <w:proofErr w:type="gramEnd"/>
      <w:r>
        <w:t xml:space="preserve"> the Caustic is preferable to the Knife,</w:t>
      </w:r>
    </w:p>
    <w:p w14:paraId="17DBEABA" w14:textId="77777777" w:rsidR="00AA6A10" w:rsidRDefault="00000000">
      <w:pPr>
        <w:tabs>
          <w:tab w:val="left" w:pos="2630"/>
          <w:tab w:val="left" w:pos="5318"/>
        </w:tabs>
      </w:pPr>
      <w:r>
        <w:t>as there is no danger of wounding either Nerves or Tendons,</w:t>
      </w:r>
      <w:r>
        <w:br/>
        <w:t xml:space="preserve">which by the use of the Knife rnaysometimes </w:t>
      </w:r>
      <w:proofErr w:type="gramStart"/>
      <w:r>
        <w:t>happen, and</w:t>
      </w:r>
      <w:proofErr w:type="gramEnd"/>
      <w:r>
        <w:t xml:space="preserve"> create</w:t>
      </w:r>
      <w:r>
        <w:br/>
        <w:t>excessive pern.</w:t>
      </w:r>
      <w:r>
        <w:tab/>
        <w:t>.....</w:t>
      </w:r>
      <w:r>
        <w:tab/>
        <w:t>’</w:t>
      </w:r>
    </w:p>
    <w:p w14:paraId="6AC8AA2C" w14:textId="77777777" w:rsidR="00AA6A10" w:rsidRDefault="00000000">
      <w:r>
        <w:t xml:space="preserve">The methed of curing these </w:t>
      </w:r>
      <w:r>
        <w:rPr>
          <w:i/>
          <w:iCs/>
        </w:rPr>
        <w:t>Atseejscs</w:t>
      </w:r>
      <w:r>
        <w:t xml:space="preserve"> with all the bad syrttp-</w:t>
      </w:r>
      <w:r>
        <w:br/>
        <w:t xml:space="preserve">toms </w:t>
      </w:r>
      <w:r>
        <w:rPr>
          <w:u w:val="single"/>
          <w:lang w:val="el-GR" w:eastAsia="el-GR" w:bidi="el-GR"/>
        </w:rPr>
        <w:t>υ</w:t>
      </w:r>
      <w:r>
        <w:rPr>
          <w:u w:val="single"/>
        </w:rPr>
        <w:t>trendin</w:t>
      </w:r>
      <w:r>
        <w:t>g, is contained in the following observation. -</w:t>
      </w:r>
      <w:r>
        <w:br/>
        <w:t>A weak sickly- child, about ten years of age, was recommended</w:t>
      </w:r>
      <w:r>
        <w:br/>
        <w:t>to my care by Dr. Mapietoft; she bad a strumous Tumour</w:t>
      </w:r>
      <w:r>
        <w:br/>
        <w:t>suppurated on the right Foot, amongst the Tendons and</w:t>
      </w:r>
      <w:r>
        <w:br/>
        <w:t>Bones leading to the two letser Toes. I inspected them cor-</w:t>
      </w:r>
      <w:r>
        <w:br/>
        <w:t xml:space="preserve">rupted; but there </w:t>
      </w:r>
      <w:proofErr w:type="gramStart"/>
      <w:r>
        <w:t>bring</w:t>
      </w:r>
      <w:proofErr w:type="gramEnd"/>
      <w:r>
        <w:t xml:space="preserve"> a necessity- of opening it, I applied</w:t>
      </w:r>
      <w:r>
        <w:br/>
        <w:t>a Caustic proportionably, and gave vent to an albuginous</w:t>
      </w:r>
      <w:r>
        <w:br/>
        <w:t xml:space="preserve">Matter, and felt thole Bones bare from the </w:t>
      </w:r>
      <w:r>
        <w:rPr>
          <w:lang w:val="la-Latn" w:eastAsia="la-Latn" w:bidi="la-Latn"/>
        </w:rPr>
        <w:t xml:space="preserve">Tarsos </w:t>
      </w:r>
      <w:r>
        <w:t>to the first</w:t>
      </w:r>
      <w:r>
        <w:br/>
        <w:t>joint of the Toes. I fomented the part affected with a diseu-</w:t>
      </w:r>
      <w:r>
        <w:br/>
        <w:t xml:space="preserve">r dent Decoction, and dressed </w:t>
      </w:r>
      <w:proofErr w:type="gramStart"/>
      <w:r>
        <w:t>the:EIcar</w:t>
      </w:r>
      <w:proofErr w:type="gramEnd"/>
      <w:r>
        <w:t xml:space="preserve"> with Leriienis; to</w:t>
      </w:r>
      <w:r>
        <w:br/>
        <w:t>hasten separation of the Slough ; and as it began to separate,</w:t>
      </w:r>
      <w:r>
        <w:br/>
        <w:t>I deterged with red Precipitate and the Vitriohstone, making</w:t>
      </w:r>
      <w:r>
        <w:br/>
        <w:t>way through the luxuriant Flesh to the Caries. Then with</w:t>
      </w:r>
      <w:r>
        <w:br/>
        <w:t>Dossils, dipt in Honey of Roses and Spirifc of Wine, and</w:t>
      </w:r>
      <w:r>
        <w:br/>
        <w:t>prest out, I dressed the Bones, and kept the Ulcer so dilated,</w:t>
      </w:r>
      <w:r>
        <w:br/>
        <w:t xml:space="preserve">aS to fee the Bones fo far as they were carious. But </w:t>
      </w:r>
      <w:r>
        <w:rPr>
          <w:b/>
          <w:bCs/>
        </w:rPr>
        <w:t>in the</w:t>
      </w:r>
      <w:r>
        <w:rPr>
          <w:b/>
          <w:bCs/>
        </w:rPr>
        <w:br/>
      </w:r>
      <w:r>
        <w:t xml:space="preserve">applying my Dossils, they </w:t>
      </w:r>
      <w:proofErr w:type="gramStart"/>
      <w:r>
        <w:t>pressing</w:t>
      </w:r>
      <w:proofErr w:type="gramEnd"/>
      <w:r>
        <w:t xml:space="preserve"> upon the Tendons, ren-</w:t>
      </w:r>
      <w:r>
        <w:br/>
        <w:t>dered the Ulcer painful, and subject to great Defluxion of</w:t>
      </w:r>
      <w:r>
        <w:br/>
      </w:r>
      <w:r>
        <w:rPr>
          <w:b/>
          <w:bCs/>
        </w:rPr>
        <w:t xml:space="preserve">a thin </w:t>
      </w:r>
      <w:r>
        <w:t xml:space="preserve">serous Matter, and threatened worse mifchief. </w:t>
      </w:r>
      <w:r>
        <w:rPr>
          <w:b/>
          <w:bCs/>
        </w:rPr>
        <w:t>TO</w:t>
      </w:r>
      <w:r>
        <w:rPr>
          <w:b/>
          <w:bCs/>
        </w:rPr>
        <w:br/>
      </w:r>
      <w:r>
        <w:t>remedy which I cut off those Tendons, dressed up the Ulcer</w:t>
      </w:r>
    </w:p>
    <w:p w14:paraId="2F355A90" w14:textId="77777777" w:rsidR="00AA6A10" w:rsidRDefault="00000000">
      <w:r>
        <w:t xml:space="preserve">- with </w:t>
      </w:r>
      <w:proofErr w:type="gramStart"/>
      <w:r>
        <w:t>Digestives, and</w:t>
      </w:r>
      <w:proofErr w:type="gramEnd"/>
      <w:r>
        <w:t xml:space="preserve"> applied Refrigerants externally to restrain</w:t>
      </w:r>
      <w:r>
        <w:br/>
        <w:t>the Fluxion. At the next dressing, finding the Tendons con-</w:t>
      </w:r>
    </w:p>
    <w:p w14:paraId="2CE01477" w14:textId="77777777" w:rsidR="00AA6A10" w:rsidRDefault="00000000">
      <w:r>
        <w:t>i' traded, and the Bones more easy to come at, and seeing the</w:t>
      </w:r>
      <w:r>
        <w:br/>
        <w:t>Exfoliation of them by Medicaments like to be a tedious</w:t>
      </w:r>
      <w:r>
        <w:br/>
        <w:t xml:space="preserve">work, the Matter having made its </w:t>
      </w:r>
      <w:proofErr w:type="gramStart"/>
      <w:r>
        <w:t>way.under</w:t>
      </w:r>
      <w:proofErr w:type="gramEnd"/>
      <w:r>
        <w:t xml:space="preserve"> them, threat-</w:t>
      </w:r>
      <w:r>
        <w:br/>
        <w:t>ening Apostemanons in the sole of the Foot, I refolved to</w:t>
      </w:r>
      <w:r>
        <w:br/>
        <w:t>attempt them by aitual Cautery. To which purpose I dressed</w:t>
      </w:r>
      <w:r>
        <w:br/>
        <w:t xml:space="preserve">them with Dossils of Lint, to dilate them more </w:t>
      </w:r>
      <w:r>
        <w:rPr>
          <w:i/>
          <w:iCs/>
        </w:rPr>
        <w:t>for</w:t>
      </w:r>
      <w:r>
        <w:t xml:space="preserve"> my view ,</w:t>
      </w:r>
      <w:r>
        <w:br/>
        <w:t>and the next day I burnt them the whole length: Then with</w:t>
      </w:r>
      <w:r>
        <w:br/>
        <w:t>my Forceps pinched them to pieces, and pulled those broken .</w:t>
      </w:r>
      <w:r>
        <w:br/>
        <w:t>bits out; after which I cleansed the Ulcer, and applied my</w:t>
      </w:r>
      <w:r>
        <w:br/>
        <w:t>Dossils pressed out of a mucilaginous Decoction between and</w:t>
      </w:r>
      <w:r>
        <w:br/>
        <w:t>over the ends of the remaining Bones,- dressing up the Ulcer</w:t>
      </w:r>
      <w:r>
        <w:br/>
        <w:t>with Digestives, and applying externally Compresses dipt in ,</w:t>
      </w:r>
      <w:r>
        <w:br/>
        <w:t xml:space="preserve">Vinegar, wherein had been infused Salt-petre, Myrrh, </w:t>
      </w:r>
      <w:r>
        <w:rPr>
          <w:i/>
          <w:iCs/>
        </w:rPr>
        <w:t>etc.</w:t>
      </w:r>
    </w:p>
    <w:p w14:paraId="2B7DDE04" w14:textId="77777777" w:rsidR="00AA6A10" w:rsidRDefault="00000000">
      <w:r>
        <w:t xml:space="preserve">. Over which a laced Sock was put on. </w:t>
      </w:r>
      <w:proofErr w:type="gramStart"/>
      <w:r>
        <w:t>Thus</w:t>
      </w:r>
      <w:proofErr w:type="gramEnd"/>
      <w:r>
        <w:t xml:space="preserve"> I restrained the</w:t>
      </w:r>
      <w:r>
        <w:br/>
        <w:t>Influx, and pressed forth the Matter from its several cavities:</w:t>
      </w:r>
      <w:r>
        <w:br/>
        <w:t>yet I was necessitated to make afterwards an Apertion through</w:t>
      </w:r>
      <w:r>
        <w:br/>
        <w:t>the sole of the Foot, and to lay open the Ulcer beneath the</w:t>
      </w:r>
    </w:p>
    <w:p w14:paraId="16BB0F8E" w14:textId="77777777" w:rsidR="00AA6A10" w:rsidRDefault="00000000">
      <w:r>
        <w:t xml:space="preserve">i Ancle, for the readier discharge of Matter. I continued </w:t>
      </w:r>
      <w:r>
        <w:rPr>
          <w:b/>
          <w:bCs/>
        </w:rPr>
        <w:t>the</w:t>
      </w:r>
      <w:r>
        <w:rPr>
          <w:b/>
          <w:bCs/>
        </w:rPr>
        <w:br/>
      </w:r>
      <w:r>
        <w:t>application of Dossils, pressed out of Spirits of Wine, to the</w:t>
      </w:r>
      <w:r>
        <w:br/>
        <w:t>ends of the Bones, till a Callus thrust forth, filled up the void</w:t>
      </w:r>
      <w:r>
        <w:br/>
        <w:t>space, and supplied the want of the Bones. During this work,</w:t>
      </w:r>
      <w:r>
        <w:br/>
        <w:t xml:space="preserve">the patient was afflicted either with a Cough, </w:t>
      </w:r>
      <w:r>
        <w:rPr>
          <w:lang w:val="la-Latn" w:eastAsia="la-Latn" w:bidi="la-Latn"/>
        </w:rPr>
        <w:t xml:space="preserve">^Loofeness, </w:t>
      </w:r>
      <w:r>
        <w:t>or</w:t>
      </w:r>
      <w:r>
        <w:br/>
        <w:t xml:space="preserve">Vomiting; in all which cases Dr. Mapletoft </w:t>
      </w:r>
      <w:r>
        <w:rPr>
          <w:u w:val="single"/>
        </w:rPr>
        <w:t>assist</w:t>
      </w:r>
      <w:r>
        <w:t>ed with va-</w:t>
      </w:r>
      <w:r>
        <w:br/>
        <w:t>’ - nous prescriptions, and contemperated the acid quality of her</w:t>
      </w:r>
    </w:p>
    <w:p w14:paraId="215074BC" w14:textId="77777777" w:rsidR="00AA6A10" w:rsidRDefault="00000000">
      <w:pPr>
        <w:ind w:firstLine="360"/>
      </w:pPr>
      <w:proofErr w:type="gramStart"/>
      <w:r>
        <w:t>Blond ;</w:t>
      </w:r>
      <w:proofErr w:type="gramEnd"/>
      <w:r>
        <w:t xml:space="preserve"> after which, by good nourishment, the child recovered</w:t>
      </w:r>
      <w:r>
        <w:br/>
        <w:t>her Strength. She being thus, at length, disposed to a fair way</w:t>
      </w:r>
      <w:r>
        <w:br/>
        <w:t>’ os recovery, the Ulcer near cicatrized to the Bones, and there</w:t>
      </w:r>
      <w:r>
        <w:br/>
        <w:t>bring nothing more to do but to keep it open with dry Dossils</w:t>
      </w:r>
      <w:r>
        <w:br/>
        <w:t xml:space="preserve">’ and a Pledgit of Diapompholygos, with the </w:t>
      </w:r>
      <w:r>
        <w:rPr>
          <w:lang w:val="la-Latn" w:eastAsia="la-Latn" w:bidi="la-Latn"/>
        </w:rPr>
        <w:t xml:space="preserve">irsiial </w:t>
      </w:r>
      <w:proofErr w:type="gramStart"/>
      <w:r>
        <w:t>Bandage ,</w:t>
      </w:r>
      <w:proofErr w:type="gramEnd"/>
    </w:p>
    <w:p w14:paraId="269B01FA" w14:textId="77777777" w:rsidR="00AA6A10" w:rsidRDefault="00000000">
      <w:pPr>
        <w:ind w:firstLine="360"/>
      </w:pPr>
      <w:r>
        <w:t>I, by degrees, left it to her mother to dress, andfawthe</w:t>
      </w:r>
      <w:r>
        <w:br/>
        <w:t>. child afterwards upon her Feet; and at length she recovered.</w:t>
      </w:r>
    </w:p>
    <w:p w14:paraId="23A797B5" w14:textId="77777777" w:rsidR="00AA6A10" w:rsidRDefault="00000000">
      <w:pPr>
        <w:ind w:firstLine="360"/>
      </w:pPr>
      <w:r>
        <w:t>And thus, nine may be said to contribute much to the cnr</w:t>
      </w:r>
      <w:r>
        <w:rPr>
          <w:vertAlign w:val="subscript"/>
        </w:rPr>
        <w:t>e</w:t>
      </w:r>
      <w:r>
        <w:t xml:space="preserve"> 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 xml:space="preserve">'of this </w:t>
      </w:r>
      <w:proofErr w:type="gramStart"/>
      <w:r>
        <w:t>disease;</w:t>
      </w:r>
      <w:proofErr w:type="gramEnd"/>
      <w:r>
        <w:t xml:space="preserve"> but without the surgeon’s careful attend.</w:t>
      </w:r>
    </w:p>
    <w:p w14:paraId="6F73C3F5" w14:textId="77777777" w:rsidR="00AA6A10" w:rsidRDefault="00000000">
      <w:pPr>
        <w:ind w:firstLine="360"/>
      </w:pPr>
      <w:r>
        <w:t>-ance, they miserably languish, and die. for Amputation, in</w:t>
      </w:r>
      <w:r>
        <w:br/>
      </w:r>
      <w:r>
        <w:rPr>
          <w:b/>
          <w:bCs/>
        </w:rPr>
        <w:t xml:space="preserve">7 </w:t>
      </w:r>
      <w:r>
        <w:t>this disease, signifies little; the Ulcers rising with Caries in one</w:t>
      </w:r>
      <w:r>
        <w:br/>
        <w:t>. part, while you are extinguishing them in another.</w:t>
      </w:r>
      <w:r>
        <w:rPr>
          <w:vertAlign w:val="superscript"/>
        </w:rPr>
        <w:t>:</w:t>
      </w:r>
      <w:r>
        <w:t xml:space="preserve"> </w:t>
      </w:r>
      <w:r>
        <w:rPr>
          <w:i/>
          <w:iCs/>
        </w:rPr>
        <w:t>IViseman</w:t>
      </w:r>
      <w:proofErr w:type="gramStart"/>
      <w:r>
        <w:rPr>
          <w:i/>
          <w:iCs/>
        </w:rPr>
        <w:t>. ,</w:t>
      </w:r>
      <w:proofErr w:type="gramEnd"/>
    </w:p>
    <w:p w14:paraId="4731799A" w14:textId="77777777" w:rsidR="00AA6A10" w:rsidRDefault="00000000">
      <w:r>
        <w:rPr>
          <w:b/>
          <w:bCs/>
        </w:rPr>
        <w:t>ABSCESSES in the HERL. '</w:t>
      </w:r>
    </w:p>
    <w:p w14:paraId="5012DC7D" w14:textId="77777777" w:rsidR="00AA6A10" w:rsidRDefault="00000000">
      <w:r>
        <w:t xml:space="preserve">. Tine Heel is fubina to </w:t>
      </w:r>
      <w:r>
        <w:rPr>
          <w:i/>
          <w:iCs/>
        </w:rPr>
        <w:t>Atseejscs,</w:t>
      </w:r>
      <w:r>
        <w:t xml:space="preserve"> but generally they </w:t>
      </w:r>
      <w:r>
        <w:rPr>
          <w:vertAlign w:val="subscript"/>
        </w:rPr>
        <w:t>m</w:t>
      </w:r>
      <w:r>
        <w:t xml:space="preserve"> he.</w:t>
      </w:r>
      <w:r>
        <w:br/>
        <w:t>rnous; yet a prick with a rusty nail is sometimes the cause</w:t>
      </w:r>
      <w:proofErr w:type="gramStart"/>
      <w:r>
        <w:t xml:space="preserve">, 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ς</w:t>
      </w:r>
      <w:proofErr w:type="gramEnd"/>
      <w:r w:rsidRPr="00AC72F0">
        <w:rPr>
          <w:lang w:val="en-GB" w:eastAsia="el-GR" w:bidi="el-GR"/>
        </w:rPr>
        <w:br/>
      </w:r>
      <w:r>
        <w:t xml:space="preserve">. There requires no more in the cute of these than aster </w:t>
      </w:r>
      <w:r>
        <w:rPr>
          <w:u w:val="single"/>
        </w:rPr>
        <w:t>the</w:t>
      </w:r>
      <w:r>
        <w:rPr>
          <w:u w:val="single"/>
        </w:rPr>
        <w:br/>
      </w:r>
      <w:r>
        <w:t>Opening to keep the Ulcer open with Dossiis</w:t>
      </w:r>
      <w:proofErr w:type="gramStart"/>
      <w:r>
        <w:t>, .or</w:t>
      </w:r>
      <w:proofErr w:type="gramEnd"/>
      <w:r>
        <w:t xml:space="preserve"> the Spunge-</w:t>
      </w:r>
      <w:r>
        <w:br/>
        <w:t>lent, till we are satisfied whether the he</w:t>
      </w:r>
      <w:r>
        <w:rPr>
          <w:vertAlign w:val="subscript"/>
        </w:rPr>
        <w:t>ne</w:t>
      </w:r>
      <w:r>
        <w:t xml:space="preserve"> is here or carious ? st-</w:t>
      </w:r>
      <w:r>
        <w:br/>
        <w:t>ir is not, they easily incarn and cicatrize by the co</w:t>
      </w:r>
      <w:r>
        <w:rPr>
          <w:u w:val="single"/>
        </w:rPr>
        <w:t>mmon</w:t>
      </w:r>
      <w:r>
        <w:t xml:space="preserve"> appli-</w:t>
      </w:r>
      <w:r>
        <w:br/>
      </w:r>
      <w:r>
        <w:lastRenderedPageBreak/>
        <w:t xml:space="preserve">cations.. </w:t>
      </w:r>
      <w:r>
        <w:rPr>
          <w:i/>
          <w:iCs/>
        </w:rPr>
        <w:t>e</w:t>
      </w:r>
    </w:p>
    <w:p w14:paraId="7EA1958D" w14:textId="77777777" w:rsidR="00AA6A10" w:rsidRDefault="00000000">
      <w:pPr>
        <w:tabs>
          <w:tab w:val="left" w:pos="4603"/>
        </w:tabs>
      </w:pPr>
      <w:r>
        <w:rPr>
          <w:b/>
          <w:bCs/>
        </w:rPr>
        <w:t xml:space="preserve">i </w:t>
      </w:r>
      <w:r>
        <w:t>But if it should he carious, there is nothing so goed a, rhe</w:t>
      </w:r>
      <w:r>
        <w:br/>
        <w:t xml:space="preserve">actied Cautery past through a Cannula, which will save </w:t>
      </w:r>
      <w:proofErr w:type="gramStart"/>
      <w:r>
        <w:t>the ”</w:t>
      </w:r>
      <w:proofErr w:type="gramEnd"/>
      <w:r>
        <w:br/>
        <w:t xml:space="preserve">trouble of waiting some weeks for a Desquammation by the </w:t>
      </w:r>
      <w:r>
        <w:rPr>
          <w:u w:val="single"/>
        </w:rPr>
        <w:t>com</w:t>
      </w:r>
      <w:r>
        <w:t>-</w:t>
      </w:r>
      <w:r>
        <w:br/>
        <w:t>mon methods. By this operation the Caries seldom c</w:t>
      </w:r>
      <w:r>
        <w:rPr>
          <w:u w:val="single"/>
        </w:rPr>
        <w:t>omes</w:t>
      </w:r>
      <w:r>
        <w:t xml:space="preserve"> off</w:t>
      </w:r>
      <w:r>
        <w:br/>
        <w:t>in a scale, but moulders and comes away with th</w:t>
      </w:r>
      <w:r>
        <w:rPr>
          <w:vertAlign w:val="subscript"/>
        </w:rPr>
        <w:t>e</w:t>
      </w:r>
      <w:r>
        <w:tab/>
        <w:t>imhe-</w:t>
      </w:r>
    </w:p>
    <w:p w14:paraId="17F342E1" w14:textId="77777777" w:rsidR="00AA6A10" w:rsidRDefault="00000000">
      <w:pPr>
        <w:tabs>
          <w:tab w:val="left" w:pos="2914"/>
          <w:tab w:val="left" w:pos="4392"/>
          <w:tab w:val="left" w:pos="5040"/>
        </w:tabs>
      </w:pPr>
      <w:r>
        <w:t xml:space="preserve">fitly. </w:t>
      </w:r>
      <w:r>
        <w:rPr>
          <w:i/>
          <w:iCs/>
        </w:rPr>
        <w:t>IViseman.</w:t>
      </w:r>
      <w:r>
        <w:t xml:space="preserve"> </w:t>
      </w:r>
      <w:r>
        <w:rPr>
          <w:lang w:val="el-GR" w:eastAsia="el-GR" w:bidi="el-GR"/>
        </w:rPr>
        <w:t>ψ</w:t>
      </w:r>
      <w:r w:rsidRPr="00AC72F0">
        <w:rPr>
          <w:lang w:val="en-GB" w:eastAsia="el-GR" w:bidi="el-GR"/>
        </w:rPr>
        <w:tab/>
      </w:r>
      <w:r>
        <w:t>.</w:t>
      </w:r>
      <w:r>
        <w:tab/>
        <w:t>.</w:t>
      </w:r>
      <w:r>
        <w:tab/>
        <w:t>.</w:t>
      </w:r>
    </w:p>
    <w:p w14:paraId="6A596091" w14:textId="77777777" w:rsidR="00AA6A10" w:rsidRDefault="00000000">
      <w:pPr>
        <w:tabs>
          <w:tab w:val="right" w:pos="5166"/>
        </w:tabs>
        <w:ind w:firstLine="360"/>
      </w:pPr>
      <w:r>
        <w:t xml:space="preserve">The Sock wish the Roller is of goed service in thofe </w:t>
      </w:r>
      <w:r>
        <w:rPr>
          <w:i/>
          <w:iCs/>
        </w:rPr>
        <w:t>AesseeAn</w:t>
      </w:r>
      <w:r>
        <w:rPr>
          <w:i/>
          <w:iCs/>
        </w:rPr>
        <w:br/>
      </w:r>
      <w:r>
        <w:t>to keep the Dressing on.</w:t>
      </w:r>
      <w:r>
        <w:tab/>
        <w:t>.</w:t>
      </w:r>
    </w:p>
    <w:p w14:paraId="01DA88AD" w14:textId="77777777" w:rsidR="00AA6A10" w:rsidRDefault="00000000">
      <w:pPr>
        <w:tabs>
          <w:tab w:val="left" w:pos="3715"/>
          <w:tab w:val="right" w:pos="5591"/>
        </w:tabs>
        <w:ind w:firstLine="360"/>
      </w:pPr>
      <w:r>
        <w:t>As mostrfascestes in the Joints are strumous, for their cure</w:t>
      </w:r>
      <w:r>
        <w:br/>
      </w:r>
      <w:r>
        <w:rPr>
          <w:b/>
          <w:bCs/>
        </w:rPr>
        <w:t>see STRUMA.</w:t>
      </w:r>
      <w:r>
        <w:rPr>
          <w:b/>
          <w:bCs/>
        </w:rPr>
        <w:tab/>
        <w:t>\</w:t>
      </w:r>
      <w:r>
        <w:rPr>
          <w:b/>
          <w:bCs/>
        </w:rPr>
        <w:tab/>
        <w:t>.</w:t>
      </w:r>
    </w:p>
    <w:p w14:paraId="37B9FAD6" w14:textId="77777777" w:rsidR="00AA6A10" w:rsidRDefault="00000000">
      <w:r>
        <w:t xml:space="preserve">. ABSCISSIO. </w:t>
      </w:r>
      <w:r>
        <w:rPr>
          <w:b/>
          <w:bCs/>
        </w:rPr>
        <w:t xml:space="preserve">ABSCISSION. </w:t>
      </w:r>
      <w:r>
        <w:rPr>
          <w:b/>
          <w:bCs/>
          <w:lang w:val="el-GR" w:eastAsia="el-GR" w:bidi="el-GR"/>
        </w:rPr>
        <w:t>Αποκοπη</w:t>
      </w:r>
      <w:r w:rsidRPr="00AC72F0">
        <w:rPr>
          <w:b/>
          <w:bCs/>
          <w:lang w:val="en-GB" w:eastAsia="el-GR" w:bidi="el-GR"/>
        </w:rPr>
        <w:t xml:space="preserve">. </w:t>
      </w:r>
      <w:r>
        <w:t xml:space="preserve">This is </w:t>
      </w:r>
      <w:r>
        <w:rPr>
          <w:b/>
          <w:bCs/>
        </w:rPr>
        <w:t>used byphe-</w:t>
      </w:r>
      <w:r>
        <w:rPr>
          <w:b/>
          <w:bCs/>
        </w:rPr>
        <w:br/>
      </w:r>
      <w:r>
        <w:t>sicians in many senses, hut the most common significance i</w:t>
      </w:r>
      <w:r>
        <w:rPr>
          <w:vertAlign w:val="subscript"/>
        </w:rPr>
        <w:t>s</w:t>
      </w:r>
      <w:r>
        <w:t xml:space="preserve"> in</w:t>
      </w:r>
      <w:r>
        <w:br/>
        <w:t xml:space="preserve">express the dividing any corrupted and useless part </w:t>
      </w:r>
      <w:r>
        <w:rPr>
          <w:vertAlign w:val="subscript"/>
        </w:rPr>
        <w:t>O</w:t>
      </w:r>
      <w:r>
        <w:t>s the Body</w:t>
      </w:r>
      <w:r>
        <w:br/>
        <w:t>from the sound, by a sharp instrument. It is principally an</w:t>
      </w:r>
      <w:r>
        <w:rPr>
          <w:u w:val="single"/>
        </w:rPr>
        <w:t>ciied</w:t>
      </w:r>
      <w:r>
        <w:rPr>
          <w:u w:val="single"/>
        </w:rPr>
        <w:br/>
      </w:r>
      <w:r>
        <w:t>rd soft pans of the Bndy, for in the Bones it is called Anince-</w:t>
      </w:r>
      <w:r>
        <w:br/>
        <w:t xml:space="preserve">tron, though Abscission is sometimes applied </w:t>
      </w:r>
      <w:r>
        <w:rPr>
          <w:vertAlign w:val="subscript"/>
        </w:rPr>
        <w:t>to fma]1</w:t>
      </w:r>
      <w:r>
        <w:t xml:space="preserve"> fwhmem,</w:t>
      </w:r>
      <w:r>
        <w:br/>
        <w:t xml:space="preserve">of Bones, which being almost andced </w:t>
      </w:r>
      <w:proofErr w:type="gramStart"/>
      <w:r>
        <w:rPr>
          <w:vertAlign w:val="subscript"/>
        </w:rPr>
        <w:t>ci</w:t>
      </w:r>
      <w:r>
        <w:t>ua</w:t>
      </w:r>
      <w:r>
        <w:rPr>
          <w:vertAlign w:val="subscript"/>
        </w:rPr>
        <w:t>r</w:t>
      </w:r>
      <w:r>
        <w:t xml:space="preserve"> .</w:t>
      </w:r>
      <w:proofErr w:type="gramEnd"/>
      <w:r>
        <w:t xml:space="preserve"> </w:t>
      </w:r>
      <w:r>
        <w:rPr>
          <w:vertAlign w:val="subscript"/>
        </w:rPr>
        <w:t>E</w:t>
      </w:r>
      <w:r>
        <w:t>of</w:t>
      </w:r>
      <w:r>
        <w:rPr>
          <w:vertAlign w:val="subscript"/>
        </w:rPr>
        <w:t>oU</w:t>
      </w:r>
      <w:r>
        <w:t>im</w:t>
      </w:r>
      <w:r>
        <w:rPr>
          <w:vertAlign w:val="subscript"/>
        </w:rPr>
        <w:t>on</w:t>
      </w:r>
      <w:r>
        <w:t xml:space="preserve"> or</w:t>
      </w:r>
    </w:p>
    <w:p w14:paraId="74D8C11A" w14:textId="77777777" w:rsidR="00AA6A10" w:rsidRDefault="00000000">
      <w:pPr>
        <w:tabs>
          <w:tab w:val="left" w:pos="3950"/>
        </w:tabs>
      </w:pPr>
      <w:r>
        <w:t>awaythy Abfcimon, ur to he cut</w:t>
      </w:r>
      <w:r>
        <w:br/>
        <w:t>oft as useless or pe</w:t>
      </w:r>
      <w:r>
        <w:rPr>
          <w:u w:val="single"/>
        </w:rPr>
        <w:t>rnicio</w:t>
      </w:r>
      <w:r>
        <w:t>us.</w:t>
      </w:r>
      <w:r>
        <w:tab/>
        <w:t>'</w:t>
      </w:r>
      <w:r>
        <w:br w:type="page"/>
      </w:r>
    </w:p>
    <w:p w14:paraId="3A74FFBA" w14:textId="77777777" w:rsidR="00AA6A10" w:rsidRDefault="00000000">
      <w:pPr>
        <w:ind w:firstLine="360"/>
      </w:pPr>
      <w:r>
        <w:lastRenderedPageBreak/>
        <w:t>It is rot confined to corrupted Parts, but is sometimes ap.</w:t>
      </w:r>
      <w:r>
        <w:br/>
        <w:t>hiv’d to the sound, when, by reason of its Luxuriancy, it is cut-</w:t>
      </w:r>
      <w:r>
        <w:br/>
      </w:r>
      <w:r>
        <w:rPr>
          <w:u w:val="single"/>
          <w:lang w:val="el-GR" w:eastAsia="el-GR" w:bidi="el-GR"/>
        </w:rPr>
        <w:t>ξστὴ</w:t>
      </w:r>
      <w:r w:rsidRPr="00AC72F0">
        <w:rPr>
          <w:u w:val="single"/>
          <w:lang w:val="en-GB" w:eastAsia="el-GR" w:bidi="el-GR"/>
        </w:rPr>
        <w:t>!</w:t>
      </w:r>
      <w:r w:rsidRPr="00AC72F0">
        <w:rPr>
          <w:lang w:val="en-GB" w:eastAsia="el-GR" w:bidi="el-GR"/>
        </w:rPr>
        <w:t xml:space="preserve"> </w:t>
      </w:r>
      <w:r>
        <w:t xml:space="preserve">Thos there is said to </w:t>
      </w:r>
      <w:proofErr w:type="gramStart"/>
      <w:r>
        <w:t>he</w:t>
      </w:r>
      <w:proofErr w:type="gramEnd"/>
      <w:r>
        <w:t xml:space="preserve"> an </w:t>
      </w:r>
      <w:r>
        <w:rPr>
          <w:i/>
          <w:iCs/>
        </w:rPr>
        <w:t>Ansujsast</w:t>
      </w:r>
      <w:r>
        <w:t xml:space="preserve"> of the Uvula, or</w:t>
      </w:r>
      <w:r>
        <w:br/>
        <w:t>Prepuce.</w:t>
      </w:r>
    </w:p>
    <w:p w14:paraId="35835105" w14:textId="77777777" w:rsidR="00AA6A10" w:rsidRDefault="00000000">
      <w:pPr>
        <w:ind w:firstLine="360"/>
      </w:pPr>
      <w:r>
        <w:t xml:space="preserve">Sometimes </w:t>
      </w:r>
      <w:r>
        <w:rPr>
          <w:i/>
          <w:iCs/>
        </w:rPr>
        <w:t>Atseisses</w:t>
      </w:r>
      <w:r>
        <w:t xml:space="preserve"> signifies the sodden Termination of a</w:t>
      </w:r>
      <w:r>
        <w:br/>
        <w:t xml:space="preserve">Disease in </w:t>
      </w:r>
      <w:proofErr w:type="gramStart"/>
      <w:r>
        <w:t>Death, before</w:t>
      </w:r>
      <w:proofErr w:type="gramEnd"/>
      <w:r>
        <w:t xml:space="preserve"> it arrives ar sin declining Stare.</w:t>
      </w:r>
    </w:p>
    <w:p w14:paraId="09C80D7A" w14:textId="77777777" w:rsidR="00AA6A10" w:rsidRDefault="00000000">
      <w:pPr>
        <w:ind w:firstLine="360"/>
      </w:pPr>
      <w:r>
        <w:rPr>
          <w:i/>
          <w:iCs/>
        </w:rPr>
        <w:t>Abscisses</w:t>
      </w:r>
      <w:r>
        <w:t xml:space="preserve"> also sometimes expresses an utter Depravation, or</w:t>
      </w:r>
      <w:r>
        <w:br/>
        <w:t xml:space="preserve">Loss of the Voice. And in this Sense </w:t>
      </w:r>
      <w:r>
        <w:rPr>
          <w:i/>
          <w:iCs/>
        </w:rPr>
        <w:t>abscisses dur</w:t>
      </w:r>
      <w:r>
        <w:t xml:space="preserve"> is used by </w:t>
      </w:r>
      <w:r>
        <w:rPr>
          <w:i/>
          <w:iCs/>
        </w:rPr>
        <w:t>Celsos.</w:t>
      </w:r>
    </w:p>
    <w:p w14:paraId="5AB9C0EF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ABSCONSIO. </w:t>
      </w:r>
      <w:r>
        <w:t xml:space="preserve">It signifies a </w:t>
      </w:r>
      <w:proofErr w:type="gramStart"/>
      <w:r>
        <w:t>Sinus ,</w:t>
      </w:r>
      <w:proofErr w:type="gramEnd"/>
      <w:r>
        <w:t xml:space="preserve"> het it seems to mean</w:t>
      </w:r>
      <w:r>
        <w:br/>
        <w:t>a Sinus that is unnatural, and from a morlnd Gause, whereas Si-</w:t>
      </w:r>
      <w:r>
        <w:br/>
        <w:t>mis is applied to many natural sinall Cavities in the Body, but</w:t>
      </w:r>
      <w:r>
        <w:br/>
        <w:t>particularly these of the Pudenda, Uterus, and Brain.</w:t>
      </w:r>
    </w:p>
    <w:p w14:paraId="232B72D5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ABSINTHITES VINUM. </w:t>
      </w:r>
      <w:r>
        <w:rPr>
          <w:i/>
          <w:iCs/>
        </w:rPr>
        <w:t>Diofcerides,</w:t>
      </w:r>
      <w:r>
        <w:t xml:space="preserve"> describe soveam</w:t>
      </w:r>
      <w:r>
        <w:br/>
        <w:t xml:space="preserve">Wiavs of </w:t>
      </w:r>
      <w:r>
        <w:rPr>
          <w:u w:val="single"/>
          <w:lang w:val="la-Latn" w:eastAsia="la-Latn" w:bidi="la-Latn"/>
        </w:rPr>
        <w:t>rn^kin</w:t>
      </w:r>
      <w:r>
        <w:rPr>
          <w:lang w:val="la-Latn" w:eastAsia="la-Latn" w:bidi="la-Latn"/>
        </w:rPr>
        <w:t xml:space="preserve">g </w:t>
      </w:r>
      <w:r>
        <w:t xml:space="preserve">the </w:t>
      </w:r>
      <w:r>
        <w:rPr>
          <w:i/>
          <w:iCs/>
          <w:lang w:val="la-Latn" w:eastAsia="la-Latn" w:bidi="la-Latn"/>
        </w:rPr>
        <w:t xml:space="preserve">Vinum </w:t>
      </w:r>
      <w:r>
        <w:rPr>
          <w:i/>
          <w:iCs/>
        </w:rPr>
        <w:t>Abstnthites.</w:t>
      </w:r>
      <w:r>
        <w:t xml:space="preserve"> The best ay. in</w:t>
      </w:r>
      <w:r>
        <w:br/>
        <w:t xml:space="preserve">the Opinion of </w:t>
      </w:r>
      <w:r>
        <w:rPr>
          <w:i/>
          <w:iCs/>
        </w:rPr>
        <w:t>Fuchius,</w:t>
      </w:r>
      <w:r>
        <w:t xml:space="preserve"> is to bruise an Ounce of- the best</w:t>
      </w:r>
      <w:r>
        <w:br/>
        <w:t xml:space="preserve">Wormwool, and, tying it up in a thin linnens </w:t>
      </w:r>
      <w:proofErr w:type="gramStart"/>
      <w:r>
        <w:t>Rag,-</w:t>
      </w:r>
      <w:proofErr w:type="gramEnd"/>
      <w:r>
        <w:t xml:space="preserve"> insole</w:t>
      </w:r>
      <w:r>
        <w:br/>
        <w:t>the same in nine Gallons of Wine. Then put Must [Wine never</w:t>
      </w:r>
      <w:r>
        <w:br/>
        <w:t>fermented] to is, and let is work, leaving a Hole open, that in</w:t>
      </w:r>
      <w:r>
        <w:br/>
        <w:t>may not burst the Vessel.</w:t>
      </w:r>
    </w:p>
    <w:p w14:paraId="54E11F55" w14:textId="77777777" w:rsidR="00AA6A10" w:rsidRDefault="00000000">
      <w:r>
        <w:rPr>
          <w:i/>
          <w:iCs/>
        </w:rPr>
        <w:t>Diosurides,</w:t>
      </w:r>
      <w:r>
        <w:t xml:space="preserve"> lib. V. cap: 49- _ -</w:t>
      </w:r>
      <w:r>
        <w:br/>
      </w:r>
      <w:r>
        <w:rPr>
          <w:i/>
          <w:iCs/>
        </w:rPr>
        <w:t>The Virtues of the</w:t>
      </w:r>
      <w:r>
        <w:t xml:space="preserve"> </w:t>
      </w:r>
      <w:r>
        <w:rPr>
          <w:lang w:val="la-Latn" w:eastAsia="la-Latn" w:bidi="la-Latn"/>
        </w:rPr>
        <w:t>Vinum Absinthites.</w:t>
      </w:r>
    </w:p>
    <w:p w14:paraId="5B7BE46E" w14:textId="77777777" w:rsidR="00AA6A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Vasum </w:t>
      </w:r>
      <w:r>
        <w:rPr>
          <w:i/>
          <w:iCs/>
        </w:rPr>
        <w:t>Abstnthites</w:t>
      </w:r>
      <w:r>
        <w:t xml:space="preserve"> is good for the Stomachi excites Urine,</w:t>
      </w:r>
      <w:r>
        <w:br/>
        <w:t>accelerates Concoction, relieves inch as labour under Distempers</w:t>
      </w:r>
      <w:r>
        <w:br/>
        <w:t>of the Liver, the Stone, or Yellow Jaundice, removes a Nanfes,</w:t>
      </w:r>
      <w:r>
        <w:br/>
        <w:t>and helps Infirmities of the Stomach. It is estectind also.for an</w:t>
      </w:r>
      <w:r>
        <w:br/>
        <w:t xml:space="preserve">inveterate Distention of the Hypochondria, and all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proofErr w:type="gramStart"/>
      <w:r>
        <w:t>tions ;</w:t>
      </w:r>
      <w:proofErr w:type="gramEnd"/>
      <w:r>
        <w:t xml:space="preserve"> kills round Worms, restores the suppressed Menses, and.</w:t>
      </w:r>
      <w:r>
        <w:br/>
        <w:t>is an Antidote against the Potion of the white Chamaeleon, pto-</w:t>
      </w:r>
      <w:r>
        <w:br/>
        <w:t>vided it he drank in a large Quantity, And returned by Vomit. ’</w:t>
      </w:r>
      <w:r>
        <w:br/>
        <w:t xml:space="preserve">' ABSINTHIUM, </w:t>
      </w:r>
      <w:r>
        <w:rPr>
          <w:smallCaps/>
        </w:rPr>
        <w:t>Wormwood.</w:t>
      </w:r>
      <w:r>
        <w:t xml:space="preserve"> </w:t>
      </w:r>
      <w:r w:rsidRPr="00AC72F0">
        <w:rPr>
          <w:lang w:val="en-GB" w:eastAsia="el-GR" w:bidi="el-GR"/>
        </w:rPr>
        <w:t>{</w:t>
      </w:r>
      <w:r>
        <w:rPr>
          <w:lang w:val="el-GR" w:eastAsia="el-GR" w:bidi="el-GR"/>
        </w:rPr>
        <w:t>Ἀψίνθιον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q.d. unplea-</w:t>
      </w:r>
      <w:r>
        <w:rPr>
          <w:i/>
          <w:iCs/>
        </w:rPr>
        <w:br/>
      </w:r>
      <w:r>
        <w:t>sant, of a privative, andssid^, winch Hefychins interprets</w:t>
      </w:r>
      <w:r>
        <w:br/>
      </w:r>
      <w:r>
        <w:rPr>
          <w:lang w:val="el-GR" w:eastAsia="el-GR" w:bidi="el-GR"/>
        </w:rPr>
        <w:t>τένψιί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Delectarum </w:t>
      </w:r>
      <w:r>
        <w:rPr>
          <w:i/>
          <w:iCs/>
        </w:rPr>
        <w:t>i</w:t>
      </w:r>
      <w:r>
        <w:t xml:space="preserve"> others will heve it </w:t>
      </w:r>
      <w:r>
        <w:rPr>
          <w:lang w:val="el-GR" w:eastAsia="el-GR" w:bidi="el-GR"/>
        </w:rPr>
        <w:t>Ἀπένδιον</w:t>
      </w:r>
      <w:r w:rsidRPr="00AC72F0">
        <w:rPr>
          <w:lang w:val="en-GB" w:eastAsia="el-GR" w:bidi="el-GR"/>
        </w:rPr>
        <w:t xml:space="preserve">, </w:t>
      </w:r>
      <w:r>
        <w:t xml:space="preserve">i. </w:t>
      </w:r>
      <w:r>
        <w:rPr>
          <w:i/>
          <w:iCs/>
        </w:rPr>
        <w:t>e. net</w:t>
      </w:r>
      <w:r>
        <w:rPr>
          <w:i/>
          <w:iCs/>
        </w:rPr>
        <w:br/>
        <w:t>pertable,</w:t>
      </w:r>
      <w:r>
        <w:t xml:space="preserve"> from ae privative, and </w:t>
      </w:r>
      <w:r>
        <w:rPr>
          <w:i/>
          <w:iCs/>
        </w:rPr>
        <w:t>aleus, to drink,</w:t>
      </w:r>
      <w:r>
        <w:t xml:space="preserve"> on account of</w:t>
      </w:r>
      <w:r>
        <w:br/>
        <w:t xml:space="preserve">its Bitterness; others derive it </w:t>
      </w:r>
      <w:r>
        <w:rPr>
          <w:lang w:val="el-GR" w:eastAsia="el-GR" w:bidi="el-GR"/>
        </w:rPr>
        <w:t>οίαπτεθαι</w:t>
      </w:r>
      <w:r w:rsidRPr="00AC72F0">
        <w:rPr>
          <w:lang w:val="en-GB" w:eastAsia="el-GR" w:bidi="el-GR"/>
        </w:rPr>
        <w:t xml:space="preserve">, </w:t>
      </w:r>
      <w:r>
        <w:t xml:space="preserve">i. </w:t>
      </w:r>
      <w:r>
        <w:rPr>
          <w:i/>
          <w:iCs/>
        </w:rPr>
        <w:t>e. to inch</w:t>
      </w:r>
      <w:r>
        <w:t xml:space="preserve"> or </w:t>
      </w:r>
      <w:r>
        <w:rPr>
          <w:i/>
          <w:iCs/>
        </w:rPr>
        <w:t>han.</w:t>
      </w:r>
      <w:r>
        <w:rPr>
          <w:i/>
          <w:iCs/>
        </w:rPr>
        <w:br/>
        <w:t>dle,</w:t>
      </w:r>
      <w:r>
        <w:t xml:space="preserve"> by Antiphrasis, because no Animal touches it, by reason of</w:t>
      </w:r>
      <w:r>
        <w:br/>
        <w:t xml:space="preserve">its extreme Bitterness.] it is called </w:t>
      </w:r>
      <w:r>
        <w:rPr>
          <w:i/>
          <w:iCs/>
        </w:rPr>
        <w:t>iorEnglijb</w:t>
      </w:r>
      <w:r>
        <w:t xml:space="preserve"> from </w:t>
      </w:r>
      <w:r>
        <w:rPr>
          <w:i/>
          <w:iCs/>
        </w:rPr>
        <w:t>tlumAngio-Saxrn</w:t>
      </w:r>
      <w:r>
        <w:rPr>
          <w:i/>
          <w:iCs/>
        </w:rPr>
        <w:br/>
      </w:r>
      <w:r>
        <w:t xml:space="preserve">wyjrm-yyper, </w:t>
      </w:r>
      <w:proofErr w:type="gramStart"/>
      <w:r>
        <w:rPr>
          <w:i/>
          <w:iCs/>
        </w:rPr>
        <w:t>i.e.</w:t>
      </w:r>
      <w:proofErr w:type="gramEnd"/>
      <w:r>
        <w:rPr>
          <w:i/>
          <w:iCs/>
        </w:rPr>
        <w:t xml:space="preserve"> Wormwood.</w:t>
      </w:r>
    </w:p>
    <w:p w14:paraId="3AF74706" w14:textId="77777777" w:rsidR="00AA6A10" w:rsidRDefault="00000000">
      <w:pPr>
        <w:ind w:firstLine="360"/>
      </w:pPr>
      <w:r>
        <w:t>There are sevbral. Sorts of Wormwood used in Medicine.</w:t>
      </w:r>
    </w:p>
    <w:p w14:paraId="3B6C7CB5" w14:textId="77777777" w:rsidR="00AA6A10" w:rsidRDefault="00000000">
      <w:pPr>
        <w:tabs>
          <w:tab w:val="left" w:pos="2693"/>
          <w:tab w:val="left" w:pos="4157"/>
        </w:tabs>
        <w:ind w:firstLine="360"/>
      </w:pPr>
      <w:r>
        <w:rPr>
          <w:i/>
          <w:iCs/>
          <w:lang w:val="la-Latn" w:eastAsia="la-Latn" w:bidi="la-Latn"/>
        </w:rPr>
        <w:t xml:space="preserve">'A. </w:t>
      </w:r>
      <w:r>
        <w:rPr>
          <w:i/>
          <w:iCs/>
        </w:rPr>
        <w:t xml:space="preserve">Abstnthium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Offic</w:t>
      </w:r>
      <w:r>
        <w:t xml:space="preserve">9S. Raii Hist. I. 366. </w:t>
      </w:r>
      <w:r w:rsidRPr="00AC72F0">
        <w:rPr>
          <w:lang w:val="it-IT"/>
        </w:rPr>
        <w:t>Synop.-</w:t>
      </w:r>
      <w:r w:rsidRPr="00AC72F0">
        <w:rPr>
          <w:lang w:val="it-IT"/>
        </w:rPr>
        <w:br/>
        <w:t xml:space="preserve">3. I88. </w:t>
      </w:r>
      <w:r w:rsidRPr="00AC72F0">
        <w:rPr>
          <w:i/>
          <w:iCs/>
          <w:lang w:val="it-IT"/>
        </w:rPr>
        <w:t xml:space="preserve">Abjintlaurn </w:t>
      </w:r>
      <w:r>
        <w:rPr>
          <w:i/>
          <w:iCs/>
          <w:lang w:val="la-Latn" w:eastAsia="la-Latn" w:bidi="la-Latn"/>
        </w:rPr>
        <w:t>vulgare majus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J. </w:t>
      </w:r>
      <w:r>
        <w:rPr>
          <w:lang w:val="el-GR" w:eastAsia="el-GR" w:bidi="el-GR"/>
        </w:rPr>
        <w:t>Β</w:t>
      </w:r>
      <w:r w:rsidRPr="00AC72F0">
        <w:rPr>
          <w:lang w:val="it-IT" w:eastAsia="el-GR" w:bidi="el-GR"/>
        </w:rPr>
        <w:t xml:space="preserve">. </w:t>
      </w:r>
      <w:r w:rsidRPr="00AC72F0">
        <w:rPr>
          <w:lang w:val="it-IT"/>
        </w:rPr>
        <w:t>3: I68. Hish Oxon. 3.</w:t>
      </w:r>
      <w:r w:rsidRPr="00AC72F0">
        <w:rPr>
          <w:lang w:val="it-IT"/>
        </w:rPr>
        <w:br/>
        <w:t xml:space="preserve">7. </w:t>
      </w:r>
      <w:r w:rsidRPr="00AC72F0">
        <w:rPr>
          <w:i/>
          <w:iCs/>
          <w:lang w:val="it-IT"/>
        </w:rPr>
        <w:t xml:space="preserve">Abstnthium </w:t>
      </w:r>
      <w:r>
        <w:rPr>
          <w:i/>
          <w:iCs/>
          <w:lang w:val="la-Latn" w:eastAsia="la-Latn" w:bidi="la-Latn"/>
        </w:rPr>
        <w:t xml:space="preserve">latifolium </w:t>
      </w:r>
      <w:r w:rsidRPr="00AC72F0">
        <w:rPr>
          <w:i/>
          <w:iCs/>
          <w:lang w:val="it-IT"/>
        </w:rPr>
        <w:t>seat</w:t>
      </w:r>
      <w:r>
        <w:rPr>
          <w:i/>
          <w:iCs/>
          <w:lang w:val="la-Latn" w:eastAsia="la-Latn" w:bidi="la-Latn"/>
        </w:rPr>
        <w:t>Ponticum</w:t>
      </w:r>
      <w:proofErr w:type="gramStart"/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proofErr w:type="gramEnd"/>
      <w:r w:rsidRPr="00AC72F0">
        <w:rPr>
          <w:lang w:val="it-IT"/>
        </w:rPr>
        <w:t xml:space="preserve">.Ges. </w:t>
      </w:r>
      <w:r w:rsidRPr="00AC72F0">
        <w:rPr>
          <w:i/>
          <w:iCs/>
          <w:lang w:val="it-IT"/>
        </w:rPr>
        <w:t>cyffi.</w:t>
      </w:r>
      <w:r w:rsidRPr="00AC72F0">
        <w:rPr>
          <w:lang w:val="it-IT"/>
        </w:rPr>
        <w:t xml:space="preserve"> Emac. 1006.'</w:t>
      </w:r>
      <w:r w:rsidRPr="00AC72F0">
        <w:rPr>
          <w:lang w:val="it-IT"/>
        </w:rPr>
        <w:br/>
      </w:r>
      <w:r w:rsidRPr="00AC72F0">
        <w:rPr>
          <w:i/>
          <w:iCs/>
          <w:lang w:val="it-IT"/>
        </w:rPr>
        <w:t xml:space="preserve">Abstnthium Penticton feu Rama num </w:t>
      </w:r>
      <w:r>
        <w:rPr>
          <w:i/>
          <w:iCs/>
          <w:lang w:val="la-Latn" w:eastAsia="la-Latn" w:bidi="la-Latn"/>
        </w:rPr>
        <w:t xml:space="preserve">Officinarum, </w:t>
      </w:r>
      <w:r w:rsidRPr="00AC72F0">
        <w:rPr>
          <w:i/>
          <w:iCs/>
          <w:lang w:val="it-IT"/>
        </w:rPr>
        <w:t>feu Dioforulis,-</w:t>
      </w:r>
      <w:r w:rsidRPr="00AC72F0">
        <w:rPr>
          <w:i/>
          <w:iCs/>
          <w:lang w:val="it-IT"/>
        </w:rPr>
        <w:br/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>Β</w:t>
      </w:r>
      <w:r w:rsidRPr="00AC72F0">
        <w:rPr>
          <w:lang w:val="it-IT" w:eastAsia="el-GR" w:bidi="el-GR"/>
        </w:rPr>
        <w:t xml:space="preserve">. </w:t>
      </w:r>
      <w:r w:rsidRPr="00AC72F0">
        <w:rPr>
          <w:lang w:val="it-IT"/>
        </w:rPr>
        <w:t xml:space="preserve">I35. </w:t>
      </w:r>
      <w:r>
        <w:t>Tourn. Inst. 457. Boerh. Ind. A- 126. WORM-</w:t>
      </w:r>
      <w:r>
        <w:br/>
        <w:t xml:space="preserve">wooD. </w:t>
      </w:r>
      <w:r>
        <w:rPr>
          <w:i/>
          <w:iCs/>
        </w:rPr>
        <w:t>Dale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 xml:space="preserve"> _ _</w:t>
      </w:r>
      <w:r>
        <w:rPr>
          <w:i/>
          <w:iCs/>
        </w:rPr>
        <w:tab/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ab/>
      </w:r>
      <w:r>
        <w:t>’ mi</w:t>
      </w:r>
    </w:p>
    <w:p w14:paraId="4BF90930" w14:textId="77777777" w:rsidR="00AA6A10" w:rsidRDefault="00000000">
      <w:pPr>
        <w:ind w:firstLine="360"/>
      </w:pPr>
      <w:r>
        <w:t>The Root of Wormwood is thick and woody, divided into ;</w:t>
      </w:r>
      <w:r>
        <w:br/>
        <w:t>several Branches, enduring many Years, and holding its lower</w:t>
      </w:r>
      <w:r>
        <w:br/>
        <w:t>Leaves all the Winter, which are large and winged, divided into</w:t>
      </w:r>
      <w:r>
        <w:br/>
        <w:t>six, eight, or more Sections, with an odd one at the End, very</w:t>
      </w:r>
      <w:r>
        <w:br/>
        <w:t>much cut in, greenish above, and white or hoary underneath.</w:t>
      </w:r>
      <w:r>
        <w:br/>
        <w:t>In the Summer it shooteth out feveral woody, striated, hoary ,</w:t>
      </w:r>
      <w:r>
        <w:br/>
        <w:t>Stalks, two or three Feet high, full Ufa white Pith, having fc-</w:t>
      </w:r>
      <w:r>
        <w:br/>
        <w:t>veral lesser Leaves growing on them, these towards the Top are</w:t>
      </w:r>
      <w:r>
        <w:br/>
        <w:t>long, narrow, and very little cut in, having among them long</w:t>
      </w:r>
      <w:r>
        <w:br/>
        <w:t>Spikes of fmall yellowish naked Flowers, growing many toge-</w:t>
      </w:r>
      <w:r>
        <w:br/>
        <w:t xml:space="preserve">ther, banging down their Heads, andincluding </w:t>
      </w:r>
      <w:r>
        <w:rPr>
          <w:i/>
          <w:iCs/>
        </w:rPr>
        <w:t>very</w:t>
      </w:r>
      <w:r>
        <w:t xml:space="preserve"> sinall Seeds.</w:t>
      </w:r>
      <w:r>
        <w:br/>
        <w:t>The Leaves and Flowers have a very bitter Taste, and a strong</w:t>
      </w:r>
      <w:r>
        <w:br/>
        <w:t>Smell..</w:t>
      </w:r>
    </w:p>
    <w:p w14:paraId="2BE263AF" w14:textId="77777777" w:rsidR="00AA6A10" w:rsidRDefault="00000000">
      <w:pPr>
        <w:tabs>
          <w:tab w:val="left" w:pos="3984"/>
        </w:tabs>
        <w:ind w:firstLine="360"/>
      </w:pPr>
      <w:r>
        <w:t xml:space="preserve">It grows in Lanes by </w:t>
      </w:r>
      <w:proofErr w:type="gramStart"/>
      <w:r>
        <w:t>High-ways</w:t>
      </w:r>
      <w:proofErr w:type="gramEnd"/>
      <w:r>
        <w:t xml:space="preserve"> and in waste Places, and</w:t>
      </w:r>
      <w:r>
        <w:br/>
        <w:t>flowers in July.</w:t>
      </w:r>
      <w:r>
        <w:tab/>
        <w:t>. . . . .</w:t>
      </w:r>
    </w:p>
    <w:p w14:paraId="271703F9" w14:textId="77777777" w:rsidR="00AA6A10" w:rsidRDefault="00000000">
      <w:pPr>
        <w:ind w:firstLine="360"/>
      </w:pPr>
      <w:r>
        <w:t>This is believed by Gerard, Bauhine, and others, to he the</w:t>
      </w:r>
      <w:r>
        <w:br/>
      </w:r>
      <w:r>
        <w:rPr>
          <w:i/>
          <w:iCs/>
        </w:rPr>
        <w:t xml:space="preserve">Abstnthium </w:t>
      </w:r>
      <w:r>
        <w:rPr>
          <w:i/>
          <w:iCs/>
          <w:lang w:val="la-Latn" w:eastAsia="la-Latn" w:bidi="la-Latn"/>
        </w:rPr>
        <w:t>Ponticum</w:t>
      </w:r>
      <w:r>
        <w:rPr>
          <w:lang w:val="la-Latn" w:eastAsia="la-Latn" w:bidi="la-Latn"/>
        </w:rPr>
        <w:t xml:space="preserve"> </w:t>
      </w:r>
      <w:r>
        <w:t>of the Antients, the heft Wormwood-bring</w:t>
      </w:r>
      <w:r>
        <w:br/>
        <w:t xml:space="preserve">supposed to grow in </w:t>
      </w:r>
      <w:r>
        <w:rPr>
          <w:lang w:val="la-Latn" w:eastAsia="la-Latn" w:bidi="la-Latn"/>
        </w:rPr>
        <w:t xml:space="preserve">Pontus, </w:t>
      </w:r>
      <w:r>
        <w:t xml:space="preserve">a Country of the Lesser Asia. </w:t>
      </w:r>
      <w:r>
        <w:rPr>
          <w:i/>
          <w:iCs/>
        </w:rPr>
        <w:t>Dade.</w:t>
      </w:r>
    </w:p>
    <w:p w14:paraId="3900214D" w14:textId="77777777" w:rsidR="00AA6A10" w:rsidRDefault="00000000">
      <w:pPr>
        <w:ind w:firstLine="360"/>
      </w:pPr>
      <w:r>
        <w:t>The Leaves and Tops are ufed, and are accounted goed in all</w:t>
      </w:r>
      <w:r>
        <w:br/>
        <w:t>Disorders of the Stomach, as Weakness, Loss of Appetite, Vo-</w:t>
      </w:r>
      <w:r>
        <w:br/>
        <w:t xml:space="preserve">miting, and </w:t>
      </w:r>
      <w:proofErr w:type="gramStart"/>
      <w:r>
        <w:t>Surfeits ;</w:t>
      </w:r>
      <w:proofErr w:type="gramEnd"/>
      <w:r>
        <w:t xml:space="preserve"> They strengthen the Viscera, and are of i</w:t>
      </w:r>
      <w:r>
        <w:br/>
        <w:t>Service in Dropsies,Jaundice, and in Tertian and Quartan Agues,</w:t>
      </w:r>
      <w:r>
        <w:br/>
        <w:t>and kill.Worms. In all the above-named Cases, it is given in-</w:t>
      </w:r>
      <w:r>
        <w:br/>
        <w:t>fused in Water, Ale, or Wine; a Cataplasm of the green Leaves,</w:t>
      </w:r>
      <w:r>
        <w:br/>
        <w:t>heat up with Hog’s-lard, was commended to Mr. Ray, hy Dr.</w:t>
      </w:r>
      <w:r>
        <w:br/>
        <w:t>Hulse, as a goed External Remedy against the Swelling of the</w:t>
      </w:r>
      <w:r>
        <w:br/>
        <w:t xml:space="preserve">' Tonsils and the Quinsey. </w:t>
      </w:r>
      <w:r>
        <w:rPr>
          <w:i/>
          <w:iCs/>
        </w:rPr>
        <w:t>Mailer.</w:t>
      </w:r>
    </w:p>
    <w:p w14:paraId="550A6981" w14:textId="77777777" w:rsidR="00AA6A10" w:rsidRDefault="00000000">
      <w:pPr>
        <w:ind w:firstLine="360"/>
      </w:pPr>
      <w:r>
        <w:t xml:space="preserve">’ It is goed in long Fevers, is diuretic, and kills Moths. </w:t>
      </w:r>
      <w:r>
        <w:rPr>
          <w:i/>
          <w:iCs/>
        </w:rPr>
        <w:t>Dale.</w:t>
      </w:r>
    </w:p>
    <w:p w14:paraId="0B7E4E3C" w14:textId="77777777" w:rsidR="00AA6A10" w:rsidRDefault="00000000">
      <w:pPr>
        <w:ind w:firstLine="360"/>
      </w:pPr>
      <w:r>
        <w:t>. Essential Oil of Wormwood, made into Pilis with a Bit of</w:t>
      </w:r>
      <w:r>
        <w:br/>
        <w:t>Bread, and given two Hours heforeMeals, after F</w:t>
      </w:r>
      <w:r>
        <w:rPr>
          <w:u w:val="single"/>
        </w:rPr>
        <w:t>astin</w:t>
      </w:r>
      <w:r>
        <w:t>g a consi-</w:t>
      </w:r>
      <w:r>
        <w:br/>
        <w:t xml:space="preserve">derable Time, is a certain Cute for the Worms. </w:t>
      </w:r>
      <w:r>
        <w:rPr>
          <w:i/>
          <w:iCs/>
        </w:rPr>
        <w:t>Boerhaave.</w:t>
      </w:r>
    </w:p>
    <w:p w14:paraId="078C1B82" w14:textId="77777777" w:rsidR="00AA6A10" w:rsidRDefault="00000000">
      <w:pPr>
        <w:ind w:firstLine="360"/>
      </w:pPr>
      <w:r>
        <w:t>' People in the Country' believe Wormwood wore at the Breast</w:t>
      </w:r>
      <w:r>
        <w:br/>
        <w:t>as a Nosegay, or smelled to, has great Efficacy in preserving</w:t>
      </w:r>
      <w:r>
        <w:br/>
        <w:t xml:space="preserve">from the Infection of the Small-pox, or </w:t>
      </w:r>
      <w:r>
        <w:rPr>
          <w:u w:val="single"/>
        </w:rPr>
        <w:t>Meaner</w:t>
      </w:r>
      <w:r>
        <w:t xml:space="preserve"> or any other</w:t>
      </w:r>
      <w:r>
        <w:br/>
      </w:r>
      <w:proofErr w:type="gramStart"/>
      <w:r>
        <w:t>Contagion ;</w:t>
      </w:r>
      <w:proofErr w:type="gramEnd"/>
      <w:r>
        <w:t xml:space="preserve"> which does not seem unlikely.</w:t>
      </w:r>
    </w:p>
    <w:p w14:paraId="2507F72F" w14:textId="77777777" w:rsidR="00AA6A10" w:rsidRDefault="00000000">
      <w:pPr>
        <w:ind w:firstLine="360"/>
      </w:pPr>
      <w:r>
        <w:lastRenderedPageBreak/>
        <w:t>A Water prepared from fresh Wormwood, by several Coho-</w:t>
      </w:r>
      <w:r>
        <w:br/>
        <w:t xml:space="preserve">hetions, is </w:t>
      </w:r>
      <w:r>
        <w:rPr>
          <w:lang w:val="la-Latn" w:eastAsia="la-Latn" w:bidi="la-Latn"/>
        </w:rPr>
        <w:t xml:space="preserve">excedent </w:t>
      </w:r>
      <w:r>
        <w:t>for supplying the Place ofBile, assisting the</w:t>
      </w:r>
      <w:r>
        <w:br/>
        <w:t xml:space="preserve">Cbylopoietio Organs, killing Worms, and expelling </w:t>
      </w:r>
      <w:r>
        <w:rPr>
          <w:u w:val="single"/>
        </w:rPr>
        <w:t>them.</w:t>
      </w:r>
      <w:r>
        <w:rPr>
          <w:u w:val="single"/>
        </w:rPr>
        <w:br/>
      </w:r>
      <w:r>
        <w:rPr>
          <w:i/>
          <w:iCs/>
          <w:lang w:val="la-Latn" w:eastAsia="la-Latn" w:bidi="la-Latn"/>
        </w:rPr>
        <w:t>Boerhaave.</w:t>
      </w:r>
    </w:p>
    <w:p w14:paraId="3DA29F50" w14:textId="77777777" w:rsidR="00AA6A10" w:rsidRDefault="00000000">
      <w:pPr>
        <w:ind w:firstLine="360"/>
      </w:pPr>
      <w:r>
        <w:t>The Virtues of this Herb, says Boerhaave, are immortal.</w:t>
      </w:r>
      <w:r>
        <w:br/>
        <w:t>for its Juice cures all Sorts of Dropsies, provided there he no</w:t>
      </w:r>
      <w:r>
        <w:br/>
        <w:t>Rupture of the Viscera, An Ounce thereof, extractsd out of the</w:t>
      </w:r>
      <w:r>
        <w:br/>
        <w:t>green Leaves, is of great Service to such as labour under a Lan-</w:t>
      </w:r>
      <w:r>
        <w:br/>
        <w:t xml:space="preserve">guor.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Conserve is also made of the tender Tops of the f .eaves,</w:t>
      </w:r>
      <w:r>
        <w:br/>
        <w:t xml:space="preserve">which is called </w:t>
      </w:r>
      <w:r>
        <w:rPr>
          <w:i/>
          <w:iCs/>
        </w:rPr>
        <w:t>the Father of the Stomach</w:t>
      </w:r>
      <w:r>
        <w:t>; it is of excellent Use</w:t>
      </w:r>
      <w:r>
        <w:br/>
        <w:t>where the Stomach is dogged with P</w:t>
      </w:r>
      <w:r>
        <w:rPr>
          <w:u w:val="single"/>
        </w:rPr>
        <w:t>hlegm</w:t>
      </w:r>
      <w:r>
        <w:t xml:space="preserve"> and unactive Bile,</w:t>
      </w:r>
    </w:p>
    <w:p w14:paraId="22C6A6B7" w14:textId="77777777" w:rsidR="00AA6A10" w:rsidRDefault="00000000">
      <w:r>
        <w:t xml:space="preserve">het of </w:t>
      </w:r>
      <w:proofErr w:type="gramStart"/>
      <w:r>
        <w:t>none at all</w:t>
      </w:r>
      <w:proofErr w:type="gramEnd"/>
      <w:r>
        <w:t xml:space="preserve"> in a hot Distemperatrrre. An Infidlon ofthe</w:t>
      </w:r>
      <w:r>
        <w:br/>
        <w:t>Leaves in Wine is good against Worms. The Heth is effectiral</w:t>
      </w:r>
      <w:r>
        <w:br/>
        <w:t xml:space="preserve">against a Quartan, and in the </w:t>
      </w:r>
      <w:proofErr w:type="gramStart"/>
      <w:r>
        <w:t>Scurvy .</w:t>
      </w:r>
      <w:proofErr w:type="gramEnd"/>
      <w:r>
        <w:t>, in such Cases I take the</w:t>
      </w:r>
      <w:r>
        <w:br/>
        <w:t xml:space="preserve">Tops of the Branches, and pulverise </w:t>
      </w:r>
      <w:r>
        <w:rPr>
          <w:u w:val="single"/>
        </w:rPr>
        <w:t>them,</w:t>
      </w:r>
      <w:r>
        <w:t xml:space="preserve"> and presorihe the Paw-</w:t>
      </w:r>
      <w:r>
        <w:br/>
        <w:t>der in the Morning fasting. . ’Tis an excellent Remedy for the</w:t>
      </w:r>
      <w:r>
        <w:br/>
        <w:t>Poor, but the Rich require a more fpedous Medicine. The Sur-</w:t>
      </w:r>
      <w:r>
        <w:br/>
        <w:t xml:space="preserve">geons are also much obliged to </w:t>
      </w:r>
      <w:r>
        <w:rPr>
          <w:u w:val="single"/>
        </w:rPr>
        <w:t>this</w:t>
      </w:r>
      <w:r>
        <w:t xml:space="preserve"> Heth. If a Part begins to pu-</w:t>
      </w:r>
      <w:r>
        <w:br/>
        <w:t>trefy, and a Gangrene approaches, let it he wrapped up in the</w:t>
      </w:r>
      <w:r>
        <w:br/>
        <w:t>Leaves contused with Wine or Vinegar, and a little Sult, and I'</w:t>
      </w:r>
      <w:r>
        <w:br/>
        <w:t>dare warrant the Patient’s Security.</w:t>
      </w:r>
    </w:p>
    <w:p w14:paraId="39F68E7A" w14:textId="77777777" w:rsidR="00AA6A10" w:rsidRDefault="00000000">
      <w:r>
        <w:t>Of the Leaves of this Plant, burnt in a close Fine, a Salt is made,</w:t>
      </w:r>
      <w:r>
        <w:br/>
        <w:t xml:space="preserve">in acheniusS </w:t>
      </w:r>
      <w:proofErr w:type="gramStart"/>
      <w:r>
        <w:t>Way;of</w:t>
      </w:r>
      <w:proofErr w:type="gramEnd"/>
      <w:r>
        <w:t xml:space="preserve"> great Efficacy; but these </w:t>
      </w:r>
      <w:r>
        <w:rPr>
          <w:u w:val="single"/>
        </w:rPr>
        <w:t>mad</w:t>
      </w:r>
      <w:r>
        <w:t>e by butn-r</w:t>
      </w:r>
      <w:r>
        <w:br/>
        <w:t>ingin an open Firearenot fogood. See SALES TACHBNiANI.</w:t>
      </w:r>
      <w:r>
        <w:br/>
        <w:t xml:space="preserve">Ofthis Herb is also made the </w:t>
      </w:r>
      <w:r>
        <w:rPr>
          <w:i/>
          <w:iCs/>
          <w:lang w:val="la-Latn" w:eastAsia="la-Latn" w:bidi="la-Latn"/>
        </w:rPr>
        <w:t xml:space="preserve">Vinum </w:t>
      </w:r>
      <w:r>
        <w:rPr>
          <w:i/>
          <w:iCs/>
        </w:rPr>
        <w:t>Atjintbius,</w:t>
      </w:r>
      <w:r>
        <w:t xml:space="preserve"> which is always</w:t>
      </w:r>
      <w:r>
        <w:br/>
        <w:t>proper where the Bile sails in cold Distempers. It restores lost</w:t>
      </w:r>
      <w:r>
        <w:br/>
      </w:r>
      <w:proofErr w:type="gramStart"/>
      <w:r>
        <w:t>Appetite,,</w:t>
      </w:r>
      <w:proofErr w:type="gramEnd"/>
      <w:r>
        <w:t xml:space="preserve"> where there is a cold Cause ; but it has one Fault,</w:t>
      </w:r>
      <w:r>
        <w:br/>
        <w:t xml:space="preserve">that, if taken in too great a Quantity, it weakens the </w:t>
      </w:r>
      <w:r>
        <w:rPr>
          <w:lang w:val="la-Latn" w:eastAsia="la-Latn" w:bidi="la-Latn"/>
        </w:rPr>
        <w:t xml:space="preserve">Signi, </w:t>
      </w:r>
      <w:r>
        <w:t>be-</w:t>
      </w:r>
      <w:r>
        <w:br/>
        <w:t>caufe of its drying Quality . It is very proper in Obstructions of</w:t>
      </w:r>
      <w:r>
        <w:br/>
        <w:t>the Menses, and Retention of Urine, and is a Sudorific in In-</w:t>
      </w:r>
      <w:r>
        <w:br/>
        <w:t>termittent Fevers, and the Scurvy. It is an Anticolic, and, by its</w:t>
      </w:r>
      <w:r>
        <w:br/>
        <w:t xml:space="preserve">strong Smell, is said to provoke </w:t>
      </w:r>
      <w:proofErr w:type="gramStart"/>
      <w:r>
        <w:t>Sleep ;</w:t>
      </w:r>
      <w:proofErr w:type="gramEnd"/>
      <w:r>
        <w:t xml:space="preserve"> it quickens the Hearing.</w:t>
      </w:r>
    </w:p>
    <w:p w14:paraId="42C4A98C" w14:textId="77777777" w:rsidR="00AA6A10" w:rsidRDefault="00000000">
      <w:pPr>
        <w:ind w:firstLine="360"/>
      </w:pPr>
      <w:r>
        <w:rPr>
          <w:i/>
          <w:iCs/>
        </w:rPr>
        <w:t xml:space="preserve">a. Absinthium </w:t>
      </w:r>
      <w:proofErr w:type="gramStart"/>
      <w:r>
        <w:rPr>
          <w:i/>
          <w:iCs/>
        </w:rPr>
        <w:t>Ramanurn,;</w:t>
      </w:r>
      <w:proofErr w:type="gramEnd"/>
      <w:r>
        <w:rPr>
          <w:i/>
          <w:iCs/>
        </w:rPr>
        <w:t xml:space="preserve"> Offic. Abstnthiurn </w:t>
      </w:r>
      <w:r>
        <w:rPr>
          <w:i/>
          <w:iCs/>
          <w:lang w:val="la-Latn" w:eastAsia="la-Latn" w:bidi="la-Latn"/>
        </w:rPr>
        <w:t xml:space="preserve">Ponticum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Ro-</w:t>
      </w:r>
      <w:r>
        <w:rPr>
          <w:i/>
          <w:iCs/>
          <w:lang w:val="la-Latn" w:eastAsia="la-Latn" w:bidi="la-Latn"/>
        </w:rPr>
        <w:br/>
        <w:t>manum vulgare.</w:t>
      </w:r>
      <w:r>
        <w:rPr>
          <w:lang w:val="la-Latn" w:eastAsia="la-Latn" w:bidi="la-Latn"/>
        </w:rPr>
        <w:t xml:space="preserve"> </w:t>
      </w:r>
      <w:r>
        <w:t xml:space="preserve">Park. 98. Raii Hish goy. </w:t>
      </w:r>
      <w:r>
        <w:rPr>
          <w:i/>
          <w:iCs/>
        </w:rPr>
        <w:t>Absinthium tenuiselium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Ponticum Galeni,</w:t>
      </w:r>
      <w:r>
        <w:rPr>
          <w:lang w:val="la-Latn" w:eastAsia="la-Latn" w:bidi="la-Latn"/>
        </w:rPr>
        <w:t xml:space="preserve"> </w:t>
      </w:r>
      <w:proofErr w:type="gramStart"/>
      <w:r>
        <w:t>Ger..</w:t>
      </w:r>
      <w:proofErr w:type="gramEnd"/>
      <w:r>
        <w:t xml:space="preserve"> 937. Emac. icpo. </w:t>
      </w:r>
      <w:r>
        <w:rPr>
          <w:i/>
          <w:iCs/>
        </w:rPr>
        <w:t xml:space="preserve">Absinthium </w:t>
      </w:r>
      <w:r>
        <w:rPr>
          <w:i/>
          <w:iCs/>
          <w:lang w:val="la-Latn" w:eastAsia="la-Latn" w:bidi="la-Latn"/>
        </w:rPr>
        <w:t>Ponticum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tenuiselium </w:t>
      </w:r>
      <w:r>
        <w:rPr>
          <w:i/>
          <w:iCs/>
          <w:lang w:val="la-Latn" w:eastAsia="la-Latn" w:bidi="la-Latn"/>
        </w:rPr>
        <w:t>incanum,</w:t>
      </w:r>
      <w:r>
        <w:rPr>
          <w:lang w:val="la-Latn" w:eastAsia="la-Latn" w:bidi="la-Latn"/>
        </w:rPr>
        <w:t xml:space="preserve"> C. </w:t>
      </w:r>
      <w:r>
        <w:t xml:space="preserve">B. 138. </w:t>
      </w:r>
      <w:r w:rsidRPr="00AC72F0">
        <w:rPr>
          <w:lang w:val="de-DE"/>
        </w:rPr>
        <w:t>Tourn. Inst. 457. Boerh. Ind.</w:t>
      </w:r>
      <w:r w:rsidRPr="00AC72F0">
        <w:rPr>
          <w:lang w:val="de-DE"/>
        </w:rPr>
        <w:br/>
        <w:t xml:space="preserve">A. 126. </w:t>
      </w:r>
      <w:r w:rsidRPr="00AC72F0">
        <w:rPr>
          <w:i/>
          <w:iCs/>
          <w:lang w:val="de-DE"/>
        </w:rPr>
        <w:t xml:space="preserve">Abstnthium </w:t>
      </w:r>
      <w:r>
        <w:rPr>
          <w:i/>
          <w:iCs/>
          <w:lang w:val="la-Latn" w:eastAsia="la-Latn" w:bidi="la-Latn"/>
        </w:rPr>
        <w:t xml:space="preserve">Panticum vulgare, solio </w:t>
      </w:r>
      <w:r w:rsidRPr="00AC72F0">
        <w:rPr>
          <w:i/>
          <w:iCs/>
          <w:lang w:val="de-DE"/>
        </w:rPr>
        <w:t xml:space="preserve">inseriiis </w:t>
      </w:r>
      <w:r>
        <w:rPr>
          <w:i/>
          <w:iCs/>
          <w:lang w:val="la-Latn" w:eastAsia="la-Latn" w:bidi="la-Latn"/>
        </w:rPr>
        <w:t>albo,</w:t>
      </w:r>
      <w:r>
        <w:rPr>
          <w:lang w:val="la-Latn" w:eastAsia="la-Latn" w:bidi="la-Latn"/>
        </w:rPr>
        <w:t xml:space="preserve"> </w:t>
      </w:r>
      <w:r w:rsidRPr="00AC72F0">
        <w:rPr>
          <w:lang w:val="de-DE"/>
        </w:rPr>
        <w:t>J. B.</w:t>
      </w:r>
      <w:r w:rsidRPr="00AC72F0">
        <w:rPr>
          <w:lang w:val="de-DE"/>
        </w:rPr>
        <w:br/>
        <w:t xml:space="preserve">3. </w:t>
      </w:r>
      <w:r>
        <w:t xml:space="preserve">I75. Hish Oxon. 3. 8. ROMAN WOKMWOOD. </w:t>
      </w:r>
      <w:proofErr w:type="gramStart"/>
      <w:r>
        <w:rPr>
          <w:i/>
          <w:iCs/>
        </w:rPr>
        <w:t>Dale..</w:t>
      </w:r>
      <w:proofErr w:type="gramEnd"/>
    </w:p>
    <w:p w14:paraId="0DA947CA" w14:textId="77777777" w:rsidR="00AA6A10" w:rsidRDefault="00000000">
      <w:pPr>
        <w:ind w:firstLine="360"/>
      </w:pPr>
      <w:r>
        <w:t>This Wormwood is a much lesser Plant than the former, the</w:t>
      </w:r>
      <w:r>
        <w:br/>
        <w:t>Leaves a great deal smaller and siner, the Sections narrower and</w:t>
      </w:r>
      <w:r>
        <w:br/>
        <w:t xml:space="preserve">slenderer, </w:t>
      </w:r>
      <w:proofErr w:type="gramStart"/>
      <w:r>
        <w:t>hoary</w:t>
      </w:r>
      <w:proofErr w:type="gramEnd"/>
      <w:r>
        <w:t xml:space="preserve"> and white both above and. underneath. The</w:t>
      </w:r>
      <w:r>
        <w:br/>
        <w:t xml:space="preserve">Leaves that grow </w:t>
      </w:r>
      <w:proofErr w:type="gramStart"/>
      <w:r>
        <w:t>On</w:t>
      </w:r>
      <w:proofErr w:type="gramEnd"/>
      <w:r>
        <w:t xml:space="preserve"> the upper Part of the Branches are long,</w:t>
      </w:r>
      <w:r>
        <w:br/>
        <w:t>narrow, and undivided; its Flowers are numerous, growing</w:t>
      </w:r>
      <w:r>
        <w:br/>
        <w:t>on the Tops of the Branches, as the former, of a darker Colour,</w:t>
      </w:r>
      <w:r>
        <w:br/>
        <w:t>and is in all’Respectsin more neat and elegant Plant. It has nei-</w:t>
      </w:r>
      <w:r>
        <w:br/>
        <w:t>ther so strong a Smell, not io bitter a Taste, as the commcrn</w:t>
      </w:r>
      <w:r>
        <w:br/>
        <w:t>Wormwood. It grows with ns only in Gardens, being natural</w:t>
      </w:r>
      <w:r>
        <w:br/>
        <w:t xml:space="preserve">only to warm Climates. </w:t>
      </w:r>
      <w:proofErr w:type="gramStart"/>
      <w:r>
        <w:t>It</w:t>
      </w:r>
      <w:proofErr w:type="gramEnd"/>
      <w:r>
        <w:t xml:space="preserve"> flowers in July.</w:t>
      </w:r>
    </w:p>
    <w:p w14:paraId="3233C163" w14:textId="77777777" w:rsidR="00AA6A10" w:rsidRDefault="00000000">
      <w:pPr>
        <w:ind w:firstLine="360"/>
      </w:pP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1 </w:t>
      </w:r>
      <w:r>
        <w:t>is Wormwood is of the Nature of the common, but its .</w:t>
      </w:r>
      <w:r>
        <w:br/>
        <w:t xml:space="preserve">Virtues </w:t>
      </w:r>
      <w:proofErr w:type="gramStart"/>
      <w:r>
        <w:t>breaker ;</w:t>
      </w:r>
      <w:proofErr w:type="gramEnd"/>
      <w:r>
        <w:t xml:space="preserve"> it is ufesirl, however, in Disorders of the. bro-</w:t>
      </w:r>
      <w:r>
        <w:br/>
        <w:t>mach and Liver. Mathiolus writes, that he knew several Per-</w:t>
      </w:r>
      <w:r>
        <w:br/>
        <w:t>sons in a deplorable Condition by the Dropsy, that were cured</w:t>
      </w:r>
      <w:r>
        <w:br/>
        <w:t xml:space="preserve">by the constant Ufe os the Conserve of the leaves of this </w:t>
      </w:r>
      <w:r>
        <w:rPr>
          <w:lang w:val="la-Latn" w:eastAsia="la-Latn" w:bidi="la-Latn"/>
        </w:rPr>
        <w:t>Piant</w:t>
      </w:r>
      <w:r>
        <w:t>;</w:t>
      </w:r>
      <w:r>
        <w:br/>
        <w:t>and indeed, this is the Roman Wormwood, that the Apotheca-</w:t>
      </w:r>
      <w:r>
        <w:br/>
        <w:t>ries ought to make.their .Conserve of; whereas they altogether</w:t>
      </w:r>
      <w:r>
        <w:br/>
        <w:t>make it of the Sea Wormwood, because mote pleasant and paa</w:t>
      </w:r>
      <w:r>
        <w:br/>
        <w:t xml:space="preserve">tactile. </w:t>
      </w:r>
      <w:r>
        <w:rPr>
          <w:i/>
          <w:iCs/>
        </w:rPr>
        <w:t>Hale, Miller.</w:t>
      </w:r>
    </w:p>
    <w:p w14:paraId="068EC4DE" w14:textId="77777777" w:rsidR="00AA6A10" w:rsidRDefault="00000000">
      <w:pPr>
        <w:ind w:firstLine="360"/>
      </w:pPr>
      <w:r>
        <w:t xml:space="preserve">5. </w:t>
      </w:r>
      <w:r>
        <w:rPr>
          <w:i/>
          <w:iCs/>
        </w:rPr>
        <w:t xml:space="preserve">Atjintbium </w:t>
      </w:r>
      <w:r>
        <w:rPr>
          <w:i/>
          <w:iCs/>
          <w:lang w:val="la-Latn" w:eastAsia="la-Latn" w:bidi="la-Latn"/>
        </w:rPr>
        <w:t>Alpinum,</w:t>
      </w:r>
      <w:r>
        <w:rPr>
          <w:lang w:val="la-Latn" w:eastAsia="la-Latn" w:bidi="la-Latn"/>
        </w:rPr>
        <w:t xml:space="preserve"> </w:t>
      </w:r>
      <w:r>
        <w:t xml:space="preserve">Cod. Med. 2. </w:t>
      </w:r>
      <w:r>
        <w:rPr>
          <w:i/>
          <w:iCs/>
        </w:rPr>
        <w:t>Absinthium Alpritcm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candidum </w:t>
      </w:r>
      <w:r>
        <w:rPr>
          <w:i/>
          <w:iCs/>
        </w:rPr>
        <w:t>bundle,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339. Fred. _7i. Toum. Inst, 4^8.</w:t>
      </w:r>
      <w:r>
        <w:br/>
      </w:r>
      <w:r>
        <w:rPr>
          <w:b/>
          <w:bCs/>
        </w:rPr>
        <w:t xml:space="preserve">MoUNTAiN </w:t>
      </w:r>
      <w:r>
        <w:rPr>
          <w:smallCaps/>
        </w:rPr>
        <w:t>Wormwood.</w:t>
      </w:r>
    </w:p>
    <w:p w14:paraId="2E231A38" w14:textId="77777777" w:rsidR="00AA6A10" w:rsidRDefault="00000000">
      <w:pPr>
        <w:tabs>
          <w:tab w:val="left" w:pos="3547"/>
        </w:tabs>
        <w:ind w:firstLine="360"/>
      </w:pPr>
      <w:r>
        <w:t xml:space="preserve">It grows in the Mountains of </w:t>
      </w:r>
      <w:proofErr w:type="gramStart"/>
      <w:r>
        <w:t>Savoy, and</w:t>
      </w:r>
      <w:proofErr w:type="gramEnd"/>
      <w:r>
        <w:t xml:space="preserve"> agrees in Virtues</w:t>
      </w:r>
      <w:r>
        <w:br/>
        <w:t>with the preceding.</w:t>
      </w:r>
      <w:r>
        <w:tab/>
        <w:t>.</w:t>
      </w:r>
    </w:p>
    <w:p w14:paraId="13B19835" w14:textId="77777777" w:rsidR="00AA6A10" w:rsidRDefault="00000000">
      <w:pPr>
        <w:ind w:firstLine="360"/>
      </w:pPr>
      <w:r>
        <w:rPr>
          <w:i/>
          <w:iCs/>
        </w:rPr>
        <w:t xml:space="preserve">4. Abstnthium </w:t>
      </w:r>
      <w:r>
        <w:rPr>
          <w:i/>
          <w:iCs/>
          <w:lang w:val="la-Latn" w:eastAsia="la-Latn" w:bidi="la-Latn"/>
        </w:rPr>
        <w:t xml:space="preserve">Ponticum </w:t>
      </w:r>
      <w:proofErr w:type="gramStart"/>
      <w:r>
        <w:rPr>
          <w:i/>
          <w:iCs/>
        </w:rPr>
        <w:t>Antiqumum;..</w:t>
      </w:r>
      <w:proofErr w:type="gramEnd"/>
      <w:r>
        <w:rPr>
          <w:i/>
          <w:iCs/>
        </w:rPr>
        <w:t xml:space="preserve"> an, Absinthium </w:t>
      </w:r>
      <w:r>
        <w:rPr>
          <w:i/>
          <w:iCs/>
          <w:lang w:val="la-Latn" w:eastAsia="la-Latn" w:bidi="la-Latn"/>
        </w:rPr>
        <w:t>Orientale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frnticofum, </w:t>
      </w:r>
      <w:r>
        <w:rPr>
          <w:i/>
          <w:iCs/>
          <w:lang w:val="la-Latn" w:eastAsia="la-Latn" w:bidi="la-Latn"/>
        </w:rPr>
        <w:t>incanum,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</w:t>
      </w:r>
      <w:r>
        <w:rPr>
          <w:i/>
          <w:iCs/>
        </w:rPr>
        <w:t xml:space="preserve">ample folia tequissems </w:t>
      </w:r>
      <w:r>
        <w:rPr>
          <w:i/>
          <w:iCs/>
          <w:lang w:val="la-Latn" w:eastAsia="la-Latn" w:bidi="la-Latn"/>
        </w:rPr>
        <w:t>divisam</w:t>
      </w:r>
      <w:proofErr w:type="gramStart"/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>.Tourn</w:t>
      </w:r>
      <w:proofErr w:type="gramEnd"/>
      <w:r>
        <w:t>. Cor.</w:t>
      </w:r>
      <w:r>
        <w:br/>
        <w:t xml:space="preserve">33? Boerh. Ind. 126. </w:t>
      </w:r>
      <w:r>
        <w:rPr>
          <w:b/>
          <w:bCs/>
        </w:rPr>
        <w:t>PoNrICK WoRMbrooD.</w:t>
      </w:r>
    </w:p>
    <w:p w14:paraId="1F28F622" w14:textId="77777777" w:rsidR="00AA6A10" w:rsidRDefault="00000000">
      <w:pPr>
        <w:ind w:firstLine="360"/>
      </w:pPr>
      <w:r>
        <w:t>Dale thinks this the Sort of Wormwood mentioned by Tour-</w:t>
      </w:r>
      <w:r>
        <w:br/>
        <w:t xml:space="preserve">nefort, as the </w:t>
      </w:r>
      <w:r>
        <w:rPr>
          <w:i/>
          <w:iCs/>
        </w:rPr>
        <w:t xml:space="preserve">Abstnthium </w:t>
      </w:r>
      <w:r>
        <w:rPr>
          <w:i/>
          <w:iCs/>
          <w:lang w:val="la-Latn" w:eastAsia="la-Latn" w:bidi="la-Latn"/>
        </w:rPr>
        <w:t>Ponticum</w:t>
      </w:r>
      <w:r>
        <w:rPr>
          <w:lang w:val="la-Latn" w:eastAsia="la-Latn" w:bidi="la-Latn"/>
        </w:rPr>
        <w:t xml:space="preserve"> </w:t>
      </w:r>
      <w:r>
        <w:t>of the Antients; which, ao</w:t>
      </w:r>
      <w:r>
        <w:br/>
        <w:t>cording to him, was not known to the Moderns, the’ It has</w:t>
      </w:r>
      <w:r>
        <w:br/>
        <w:t>flourished for twenty Years in the Royal Garden at Paris.</w:t>
      </w:r>
    </w:p>
    <w:p w14:paraId="017737C5" w14:textId="77777777" w:rsidR="00AA6A10" w:rsidRDefault="00000000">
      <w:r>
        <w:t xml:space="preserve">. 5. </w:t>
      </w:r>
      <w:r>
        <w:rPr>
          <w:i/>
          <w:iCs/>
        </w:rPr>
        <w:t xml:space="preserve">Abstnthium </w:t>
      </w:r>
      <w:r>
        <w:rPr>
          <w:i/>
          <w:iCs/>
          <w:lang w:val="la-Latn" w:eastAsia="la-Latn" w:bidi="la-Latn"/>
        </w:rPr>
        <w:t xml:space="preserve">Seriphium, </w:t>
      </w:r>
      <w:r>
        <w:rPr>
          <w:i/>
          <w:iCs/>
        </w:rPr>
        <w:t xml:space="preserve">Offic. Abjinthiim </w:t>
      </w:r>
      <w:r>
        <w:rPr>
          <w:i/>
          <w:iCs/>
          <w:lang w:val="la-Latn" w:eastAsia="la-Latn" w:bidi="la-Latn"/>
        </w:rPr>
        <w:t xml:space="preserve">marinum </w:t>
      </w:r>
      <w:r>
        <w:rPr>
          <w:i/>
          <w:iCs/>
        </w:rPr>
        <w:t>album.</w:t>
      </w:r>
      <w:r>
        <w:t xml:space="preserve"> Ger.</w:t>
      </w:r>
      <w:r>
        <w:br/>
        <w:t>940. Emac. I099. Raii Hist. r. 370. Synop. 3, igS: Boeth.</w:t>
      </w:r>
      <w:r>
        <w:br/>
        <w:t xml:space="preserve">Ind. A, 126. </w:t>
      </w:r>
      <w:r>
        <w:rPr>
          <w:i/>
          <w:iCs/>
        </w:rPr>
        <w:t xml:space="preserve">Abstnthium </w:t>
      </w:r>
      <w:r>
        <w:rPr>
          <w:i/>
          <w:iCs/>
          <w:lang w:val="la-Latn" w:eastAsia="la-Latn" w:bidi="la-Latn"/>
        </w:rPr>
        <w:t>Seriphium sive marinum Angliorum,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IO2. </w:t>
      </w:r>
      <w:r>
        <w:rPr>
          <w:i/>
          <w:iCs/>
        </w:rPr>
        <w:t xml:space="preserve">Atstnthium </w:t>
      </w:r>
      <w:r>
        <w:rPr>
          <w:i/>
          <w:iCs/>
          <w:lang w:val="la-Latn" w:eastAsia="la-Latn" w:bidi="la-Latn"/>
        </w:rPr>
        <w:t>Seriphium Belgicum,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I3p. </w:t>
      </w:r>
      <w:r>
        <w:t xml:space="preserve">J. </w:t>
      </w:r>
      <w:r>
        <w:rPr>
          <w:lang w:val="la-Latn" w:eastAsia="la-Latn" w:bidi="la-Latn"/>
        </w:rPr>
        <w:t xml:space="preserve">B. 3. </w:t>
      </w:r>
      <w:r>
        <w:rPr>
          <w:lang w:val="el-GR" w:eastAsia="el-GR" w:bidi="el-GR"/>
        </w:rPr>
        <w:t>χ</w:t>
      </w:r>
      <w:r w:rsidRPr="00AC72F0">
        <w:rPr>
          <w:lang w:eastAsia="el-GR" w:bidi="el-GR"/>
        </w:rPr>
        <w:t>78.</w:t>
      </w:r>
      <w:r w:rsidRPr="00AC72F0">
        <w:rPr>
          <w:lang w:eastAsia="el-GR" w:bidi="el-GR"/>
        </w:rPr>
        <w:br/>
      </w:r>
      <w:r>
        <w:t xml:space="preserve">Hist. Oxon. 5.9. Toum. Inst. 45S. See </w:t>
      </w:r>
      <w:r>
        <w:rPr>
          <w:smallCaps/>
        </w:rPr>
        <w:t>Wormwood.</w:t>
      </w:r>
    </w:p>
    <w:p w14:paraId="55A323A2" w14:textId="77777777" w:rsidR="00AA6A10" w:rsidRDefault="00000000">
      <w:pPr>
        <w:ind w:firstLine="360"/>
      </w:pPr>
      <w:r>
        <w:t>This Wormwood is nfually about two or three Feethigh;</w:t>
      </w:r>
      <w:r>
        <w:br/>
        <w:t>with many winged Leaves, lesser and much siner than common</w:t>
      </w:r>
      <w:r>
        <w:br/>
        <w:t>Wormwood, very white, and hoary all over both Leaves and</w:t>
      </w:r>
      <w:r>
        <w:br/>
        <w:t>Branches. Its Scent is much like Southernwood; and it has but</w:t>
      </w:r>
      <w:r>
        <w:br/>
        <w:t xml:space="preserve">little Bitterness in </w:t>
      </w:r>
      <w:proofErr w:type="gramStart"/>
      <w:r>
        <w:t>Taste, but</w:t>
      </w:r>
      <w:proofErr w:type="gramEnd"/>
      <w:r>
        <w:t xml:space="preserve"> is somewhat saltish. The Flowers</w:t>
      </w:r>
      <w:r>
        <w:br/>
      </w:r>
      <w:r>
        <w:lastRenderedPageBreak/>
        <w:t>are sinall and naked as the former Kinds, and the Time of flowers</w:t>
      </w:r>
      <w:r>
        <w:br/>
        <w:t>ing is the same. It grows abundantly-in all our salt Marshes.</w:t>
      </w:r>
    </w:p>
    <w:p w14:paraId="6E9AD7FD" w14:textId="77777777" w:rsidR="00AA6A10" w:rsidRDefault="00000000">
      <w:pPr>
        <w:tabs>
          <w:tab w:val="left" w:pos="4579"/>
        </w:tabs>
        <w:ind w:firstLine="360"/>
      </w:pPr>
      <w:r>
        <w:t>The Leaves andTops are ufed, and this is the Roman Worm-</w:t>
      </w:r>
      <w:r>
        <w:br/>
        <w:t xml:space="preserve">wood that is in Use in the </w:t>
      </w:r>
      <w:proofErr w:type="gramStart"/>
      <w:r>
        <w:t>Sheps, and</w:t>
      </w:r>
      <w:proofErr w:type="gramEnd"/>
      <w:r>
        <w:t xml:space="preserve"> has been so for this hun-</w:t>
      </w:r>
      <w:r>
        <w:br/>
        <w:t xml:space="preserve">dred Years, if not much longer. Parkinson complaining in </w:t>
      </w:r>
      <w:r>
        <w:rPr>
          <w:u w:val="single"/>
        </w:rPr>
        <w:t>his</w:t>
      </w:r>
      <w:r>
        <w:rPr>
          <w:u w:val="single"/>
        </w:rPr>
        <w:br/>
      </w:r>
      <w:r>
        <w:t>Time, that the Physicians and Apothecaries made Use of it in-</w:t>
      </w:r>
      <w:r>
        <w:br/>
        <w:t>stead of the former, though it came sat short of. it in Virtue,</w:t>
      </w:r>
      <w:r>
        <w:br/>
        <w:t xml:space="preserve">and Diofcondes and Galen affirmed that </w:t>
      </w:r>
      <w:r>
        <w:rPr>
          <w:lang w:val="la-Latn" w:eastAsia="la-Latn" w:bidi="la-Latn"/>
        </w:rPr>
        <w:t xml:space="preserve">Seriphium </w:t>
      </w:r>
      <w:r>
        <w:t>was hurthst</w:t>
      </w:r>
      <w:r>
        <w:br/>
        <w:t>to the Stomachi</w:t>
      </w:r>
      <w:r>
        <w:tab/>
      </w:r>
      <w:r>
        <w:rPr>
          <w:i/>
          <w:iCs/>
        </w:rPr>
        <w:t>sts.</w:t>
      </w:r>
    </w:p>
    <w:p w14:paraId="455CFDEB" w14:textId="77777777" w:rsidR="00AA6A10" w:rsidRDefault="00000000">
      <w:pPr>
        <w:ind w:firstLine="360"/>
      </w:pPr>
      <w:r>
        <w:t xml:space="preserve">. 6. </w:t>
      </w:r>
      <w:r>
        <w:rPr>
          <w:i/>
          <w:iCs/>
        </w:rPr>
        <w:t xml:space="preserve">Abstnthium Seriplaium </w:t>
      </w:r>
      <w:r>
        <w:rPr>
          <w:i/>
          <w:iCs/>
          <w:lang w:val="la-Latn" w:eastAsia="la-Latn" w:bidi="la-Latn"/>
        </w:rPr>
        <w:t xml:space="preserve">Gallicum, </w:t>
      </w:r>
      <w:r>
        <w:rPr>
          <w:i/>
          <w:iCs/>
        </w:rPr>
        <w:t>Ossec.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Pin. 139.</w:t>
      </w:r>
      <w:r>
        <w:br/>
        <w:t xml:space="preserve">Tourn. Inst. 458. Elem. Bos. 363. Hist. Oxon. 3.9. </w:t>
      </w:r>
      <w:r>
        <w:rPr>
          <w:lang w:val="la-Latn" w:eastAsia="la-Latn" w:bidi="la-Latn"/>
        </w:rPr>
        <w:t>Magnos.</w:t>
      </w:r>
      <w:r>
        <w:rPr>
          <w:lang w:val="la-Latn" w:eastAsia="la-Latn" w:bidi="la-Latn"/>
        </w:rPr>
        <w:br/>
      </w:r>
      <w:r>
        <w:t xml:space="preserve">Bot. I. Chomel.43I. </w:t>
      </w:r>
      <w:r>
        <w:rPr>
          <w:i/>
          <w:iCs/>
        </w:rPr>
        <w:t xml:space="preserve">Atstnthium </w:t>
      </w:r>
      <w:r>
        <w:rPr>
          <w:i/>
          <w:iCs/>
          <w:lang w:val="la-Latn" w:eastAsia="la-Latn" w:bidi="la-Latn"/>
        </w:rPr>
        <w:t xml:space="preserve">Seriphium </w:t>
      </w:r>
      <w:r>
        <w:rPr>
          <w:i/>
          <w:iCs/>
        </w:rPr>
        <w:t xml:space="preserve">tenuiselium </w:t>
      </w:r>
      <w:r>
        <w:rPr>
          <w:i/>
          <w:iCs/>
          <w:lang w:val="la-Latn" w:eastAsia="la-Latn" w:bidi="la-Latn"/>
        </w:rPr>
        <w:t>marinum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Narbenenfe, s. B.</w:t>
      </w:r>
      <w:r>
        <w:t xml:space="preserve"> 3. I77. Chab. 373. Rail Synop. 3. I82. At-</w:t>
      </w:r>
      <w:r>
        <w:br/>
      </w:r>
      <w:r>
        <w:rPr>
          <w:i/>
          <w:iCs/>
        </w:rPr>
        <w:t xml:space="preserve">Jsnthium </w:t>
      </w:r>
      <w:r>
        <w:rPr>
          <w:i/>
          <w:iCs/>
          <w:lang w:val="la-Latn" w:eastAsia="la-Latn" w:bidi="la-Latn"/>
        </w:rPr>
        <w:t>Seriphium Narbonense,</w:t>
      </w:r>
      <w:r>
        <w:rPr>
          <w:lang w:val="la-Latn" w:eastAsia="la-Latn" w:bidi="la-Latn"/>
        </w:rPr>
        <w:t xml:space="preserve"> </w:t>
      </w:r>
      <w:r>
        <w:t>Parke Theas. I 02. Raii Hish I.</w:t>
      </w:r>
      <w:r>
        <w:br/>
        <w:t xml:space="preserve">57o. </w:t>
      </w:r>
      <w:r>
        <w:rPr>
          <w:i/>
          <w:iCs/>
        </w:rPr>
        <w:t xml:space="preserve">Atjinthiurn minus tenuiselium alte incists </w:t>
      </w:r>
      <w:r>
        <w:rPr>
          <w:i/>
          <w:iCs/>
          <w:lang w:val="la-Latn" w:eastAsia="la-Latn" w:bidi="la-Latn"/>
        </w:rPr>
        <w:t>foliis, cinereum,</w:t>
      </w:r>
      <w:r>
        <w:rPr>
          <w:i/>
          <w:iCs/>
          <w:lang w:val="la-Latn" w:eastAsia="la-Latn" w:bidi="la-Latn"/>
        </w:rPr>
        <w:br/>
        <w:t xml:space="preserve">salsam, </w:t>
      </w:r>
      <w:proofErr w:type="gramStart"/>
      <w:r>
        <w:rPr>
          <w:i/>
          <w:iCs/>
        </w:rPr>
        <w:t>Thspaniaem,B</w:t>
      </w:r>
      <w:proofErr w:type="gramEnd"/>
      <w:r>
        <w:rPr>
          <w:i/>
          <w:iCs/>
        </w:rPr>
        <w:t>2XT.</w:t>
      </w:r>
      <w:r>
        <w:t xml:space="preserve"> Obfi </w:t>
      </w:r>
      <w:r>
        <w:rPr>
          <w:b/>
          <w:bCs/>
        </w:rPr>
        <w:t xml:space="preserve">I008. </w:t>
      </w:r>
      <w:r>
        <w:t xml:space="preserve">Icon. 460. </w:t>
      </w:r>
      <w:r>
        <w:rPr>
          <w:b/>
          <w:bCs/>
        </w:rPr>
        <w:t>FRENCH SEA</w:t>
      </w:r>
      <w:r>
        <w:rPr>
          <w:b/>
          <w:bCs/>
        </w:rPr>
        <w:br/>
        <w:t>WORMWOOD.</w:t>
      </w:r>
    </w:p>
    <w:p w14:paraId="1B8607B3" w14:textId="77777777" w:rsidR="00AA6A10" w:rsidRDefault="00000000">
      <w:pPr>
        <w:ind w:firstLine="360"/>
      </w:pPr>
      <w:r>
        <w:t xml:space="preserve">It grows on the Sea Coasts of England and Narbonne. </w:t>
      </w:r>
      <w:proofErr w:type="gramStart"/>
      <w:r>
        <w:t>.The</w:t>
      </w:r>
      <w:proofErr w:type="gramEnd"/>
      <w:r>
        <w:br/>
        <w:t xml:space="preserve">Virtues are the same as the other Sea Wormwoods. </w:t>
      </w:r>
      <w:r>
        <w:rPr>
          <w:i/>
          <w:iCs/>
        </w:rPr>
        <w:t>Dale.</w:t>
      </w:r>
    </w:p>
    <w:p w14:paraId="7FE22402" w14:textId="77777777" w:rsidR="00AA6A10" w:rsidRDefault="00000000">
      <w:pPr>
        <w:ind w:firstLine="360"/>
      </w:pPr>
      <w:r>
        <w:t xml:space="preserve">7. </w:t>
      </w:r>
      <w:r>
        <w:rPr>
          <w:i/>
          <w:iCs/>
        </w:rPr>
        <w:t xml:space="preserve">Abjinthiusn </w:t>
      </w:r>
      <w:r>
        <w:rPr>
          <w:i/>
          <w:iCs/>
          <w:lang w:val="la-Latn" w:eastAsia="la-Latn" w:bidi="la-Latn"/>
        </w:rPr>
        <w:t xml:space="preserve">Santonicum, </w:t>
      </w:r>
      <w:r>
        <w:rPr>
          <w:i/>
          <w:iCs/>
        </w:rPr>
        <w:t xml:space="preserve">Offic. Ahfintbnum Santcnicum </w:t>
      </w:r>
      <w:r>
        <w:rPr>
          <w:i/>
          <w:iCs/>
          <w:lang w:val="la-Latn" w:eastAsia="la-Latn" w:bidi="la-Latn"/>
        </w:rPr>
        <w:t>Galli-</w:t>
      </w:r>
      <w:r>
        <w:rPr>
          <w:i/>
          <w:iCs/>
          <w:lang w:val="la-Latn" w:eastAsia="la-Latn" w:bidi="la-Latn"/>
        </w:rPr>
        <w:br/>
        <w:t>am,</w:t>
      </w:r>
      <w:r>
        <w:rPr>
          <w:lang w:val="la-Latn" w:eastAsia="la-Latn" w:bidi="la-Latn"/>
        </w:rPr>
        <w:t xml:space="preserve"> C. </w:t>
      </w:r>
      <w:r>
        <w:t>B. I39. Tourn. Inst. 458. Magnol. Bot. App. a8o.</w:t>
      </w:r>
      <w:r>
        <w:br/>
        <w:t>HorI. Monin. a. FREXCH.WORMSEED.</w:t>
      </w:r>
      <w:r>
        <w:br w:type="page"/>
      </w:r>
    </w:p>
    <w:p w14:paraId="218C5398" w14:textId="77777777" w:rsidR="00AA6A10" w:rsidRDefault="00000000">
      <w:pPr>
        <w:ind w:firstLine="360"/>
      </w:pPr>
      <w:r>
        <w:lastRenderedPageBreak/>
        <w:t xml:space="preserve">It is found in Narbonne, growing with the </w:t>
      </w:r>
      <w:r>
        <w:rPr>
          <w:lang w:val="la-Latn" w:eastAsia="la-Latn" w:bidi="la-Latn"/>
        </w:rPr>
        <w:t xml:space="preserve">Seriphium </w:t>
      </w:r>
      <w:r>
        <w:t>Galli-</w:t>
      </w:r>
      <w:r>
        <w:br/>
        <w:t>num above-mentioned, and is of the same Virtues.</w:t>
      </w:r>
    </w:p>
    <w:p w14:paraId="1F6FB33B" w14:textId="77777777" w:rsidR="00AA6A10" w:rsidRDefault="00000000">
      <w:pPr>
        <w:tabs>
          <w:tab w:val="left" w:pos="515"/>
        </w:tabs>
        <w:ind w:firstLine="360"/>
      </w:pPr>
      <w:r>
        <w:rPr>
          <w:i/>
          <w:iCs/>
        </w:rPr>
        <w:t>8.</w:t>
      </w:r>
      <w:r>
        <w:rPr>
          <w:i/>
          <w:iCs/>
          <w:lang w:val="la-Latn" w:eastAsia="la-Latn" w:bidi="la-Latn"/>
        </w:rPr>
        <w:tab/>
        <w:t xml:space="preserve">Santonicum </w:t>
      </w:r>
      <w:r>
        <w:rPr>
          <w:i/>
          <w:iCs/>
        </w:rPr>
        <w:t>&amp; Semen Sanctum, Offic. Semertina,</w:t>
      </w:r>
      <w:r>
        <w:t xml:space="preserve"> Ger. 941.</w:t>
      </w:r>
      <w:r>
        <w:br/>
        <w:t xml:space="preserve">Emac. I loo. </w:t>
      </w:r>
      <w:r>
        <w:rPr>
          <w:i/>
          <w:iCs/>
        </w:rPr>
        <w:t xml:space="preserve">Absinthium </w:t>
      </w:r>
      <w:r>
        <w:rPr>
          <w:i/>
          <w:iCs/>
          <w:lang w:val="la-Latn" w:eastAsia="la-Latn" w:bidi="la-Latn"/>
        </w:rPr>
        <w:t xml:space="preserve">Santonicum Alexandrinum, sive </w:t>
      </w:r>
      <w:r>
        <w:rPr>
          <w:i/>
          <w:iCs/>
        </w:rPr>
        <w:t>Semen*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tina et Semen Sanctum,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102. </w:t>
      </w:r>
      <w:r>
        <w:rPr>
          <w:i/>
          <w:iCs/>
          <w:lang w:val="la-Latn" w:eastAsia="la-Latn" w:bidi="la-Latn"/>
        </w:rPr>
        <w:t>Lumbricorum Semen vulgare</w:t>
      </w:r>
      <w:r>
        <w:rPr>
          <w:i/>
          <w:iCs/>
          <w:lang w:val="la-Latn" w:eastAsia="la-Latn" w:bidi="la-Latn"/>
        </w:rPr>
        <w:br/>
        <w:t>et Mattioli, J.</w:t>
      </w:r>
      <w:r>
        <w:rPr>
          <w:b/>
          <w:bCs/>
          <w:lang w:val="la-Latn" w:eastAsia="la-Latn" w:bidi="la-Latn"/>
        </w:rPr>
        <w:t xml:space="preserve"> B. 3.. I8o. </w:t>
      </w:r>
      <w:r>
        <w:rPr>
          <w:b/>
          <w:bCs/>
        </w:rPr>
        <w:t>WORMSEED.</w:t>
      </w:r>
    </w:p>
    <w:p w14:paraId="1B3B9D14" w14:textId="77777777" w:rsidR="00AA6A10" w:rsidRDefault="00000000">
      <w:pPr>
        <w:ind w:firstLine="360"/>
      </w:pPr>
      <w:r>
        <w:t xml:space="preserve">The Seed </w:t>
      </w:r>
      <w:r>
        <w:rPr>
          <w:lang w:val="la-Latn" w:eastAsia="la-Latn" w:bidi="la-Latn"/>
        </w:rPr>
        <w:t>is in Use. -</w:t>
      </w:r>
    </w:p>
    <w:p w14:paraId="5905B60C" w14:textId="77777777" w:rsidR="00AA6A10" w:rsidRDefault="00000000">
      <w:pPr>
        <w:ind w:firstLine="360"/>
      </w:pPr>
      <w:r>
        <w:t xml:space="preserve">It is imported </w:t>
      </w:r>
      <w:r>
        <w:rPr>
          <w:lang w:val="la-Latn" w:eastAsia="la-Latn" w:bidi="la-Latn"/>
        </w:rPr>
        <w:t xml:space="preserve">from </w:t>
      </w:r>
      <w:r>
        <w:t>Alexandria. The Seeds are small, oblong,</w:t>
      </w:r>
      <w:r>
        <w:br/>
      </w:r>
      <w:proofErr w:type="gramStart"/>
      <w:r>
        <w:t>yellow,</w:t>
      </w:r>
      <w:r>
        <w:rPr>
          <w:lang w:val="la-Latn" w:eastAsia="la-Latn" w:bidi="la-Latn"/>
        </w:rPr>
        <w:t>.</w:t>
      </w:r>
      <w:proofErr w:type="gramEnd"/>
      <w:r>
        <w:rPr>
          <w:lang w:val="la-Latn" w:eastAsia="la-Latn" w:bidi="la-Latn"/>
        </w:rPr>
        <w:t xml:space="preserve"> </w:t>
      </w:r>
      <w:r>
        <w:t>of an acrid Bitter, and disagreeable Smell. They seem</w:t>
      </w:r>
      <w:r>
        <w:br/>
        <w:t>to he formed of small Scales inclosing each other.</w:t>
      </w:r>
    </w:p>
    <w:p w14:paraId="4B25C386" w14:textId="77777777" w:rsidR="00AA6A10" w:rsidRDefault="00000000">
      <w:pPr>
        <w:tabs>
          <w:tab w:val="left" w:leader="dot" w:pos="4903"/>
        </w:tabs>
        <w:ind w:firstLine="360"/>
      </w:pPr>
      <w:r>
        <w:t>These Seeds are in great Reputation for their Virtues in</w:t>
      </w:r>
      <w:r>
        <w:br/>
        <w:t xml:space="preserve">killing Worms. </w:t>
      </w:r>
      <w:r>
        <w:rPr>
          <w:i/>
          <w:iCs/>
        </w:rPr>
        <w:t>Dale.</w:t>
      </w:r>
      <w:r>
        <w:t xml:space="preserve"> See </w:t>
      </w:r>
      <w:r>
        <w:rPr>
          <w:b/>
          <w:bCs/>
          <w:lang w:val="la-Latn" w:eastAsia="la-Latn" w:bidi="la-Latn"/>
        </w:rPr>
        <w:t xml:space="preserve">SANTONICUM. </w:t>
      </w:r>
      <w:r>
        <w:rPr>
          <w:b/>
          <w:bCs/>
        </w:rPr>
        <w:tab/>
      </w:r>
    </w:p>
    <w:p w14:paraId="02CACB5E" w14:textId="77777777" w:rsidR="00AA6A10" w:rsidRDefault="00000000">
      <w:pPr>
        <w:tabs>
          <w:tab w:val="left" w:pos="515"/>
          <w:tab w:val="left" w:pos="3029"/>
        </w:tabs>
        <w:ind w:firstLine="360"/>
      </w:pPr>
      <w:r>
        <w:t>9.</w:t>
      </w:r>
      <w:r>
        <w:rPr>
          <w:i/>
          <w:iCs/>
        </w:rPr>
        <w:tab/>
        <w:t xml:space="preserve">Absinthium </w:t>
      </w:r>
      <w:r>
        <w:rPr>
          <w:i/>
          <w:iCs/>
          <w:lang w:val="la-Latn" w:eastAsia="la-Latn" w:bidi="la-Latn"/>
        </w:rPr>
        <w:t>Santonicum Judaicum,</w:t>
      </w:r>
      <w:r>
        <w:rPr>
          <w:lang w:val="la-Latn" w:eastAsia="la-Latn" w:bidi="la-Latn"/>
        </w:rPr>
        <w:t xml:space="preserve"> </w:t>
      </w:r>
      <w:r>
        <w:t xml:space="preserve">Co B. Pin. </w:t>
      </w: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t xml:space="preserve">39. </w:t>
      </w:r>
      <w:r>
        <w:t>lsasi</w:t>
      </w:r>
      <w:r>
        <w:br/>
        <w:t xml:space="preserve">Hist. i. 369. Chornel. 445. Hiss Oxon. 3. 8. </w:t>
      </w:r>
      <w:r>
        <w:rPr>
          <w:i/>
          <w:iCs/>
          <w:lang w:val="la-Latn" w:eastAsia="la-Latn" w:bidi="la-Latn"/>
        </w:rPr>
        <w:t>Lumbricorum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Semen Raumolsii,</w:t>
      </w:r>
      <w:r>
        <w:t xml:space="preserve"> J. B.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 xml:space="preserve">. </w:t>
      </w:r>
      <w:r>
        <w:t xml:space="preserve">ISO. </w:t>
      </w:r>
      <w:r>
        <w:rPr>
          <w:i/>
          <w:iCs/>
          <w:lang w:val="la-Latn" w:eastAsia="la-Latn" w:bidi="la-Latn"/>
        </w:rPr>
        <w:t xml:space="preserve">Lumbricorum </w:t>
      </w:r>
      <w:r>
        <w:rPr>
          <w:i/>
          <w:iCs/>
        </w:rPr>
        <w:t>Semen,sipe Absin-</w:t>
      </w:r>
      <w:r>
        <w:rPr>
          <w:i/>
          <w:iCs/>
        </w:rPr>
        <w:br/>
        <w:t xml:space="preserve">thium </w:t>
      </w:r>
      <w:r>
        <w:rPr>
          <w:i/>
          <w:iCs/>
          <w:lang w:val="la-Latn" w:eastAsia="la-Latn" w:bidi="la-Latn"/>
        </w:rPr>
        <w:t xml:space="preserve">Santonicum </w:t>
      </w:r>
      <w:r>
        <w:rPr>
          <w:i/>
          <w:iCs/>
        </w:rPr>
        <w:t>Ratewolsii,</w:t>
      </w:r>
      <w:r>
        <w:t xml:space="preserve"> Chain 375. </w:t>
      </w:r>
      <w:r>
        <w:rPr>
          <w:i/>
          <w:iCs/>
        </w:rPr>
        <w:t xml:space="preserve">Scheba </w:t>
      </w:r>
      <w:proofErr w:type="gramStart"/>
      <w:r>
        <w:rPr>
          <w:i/>
          <w:iCs/>
          <w:lang w:val="la-Latn" w:eastAsia="la-Latn" w:bidi="la-Latn"/>
        </w:rPr>
        <w:t>Arabum..</w:t>
      </w:r>
      <w:proofErr w:type="gramEnd"/>
      <w:r>
        <w:rPr>
          <w:lang w:val="la-Latn" w:eastAsia="la-Latn" w:bidi="la-Latn"/>
        </w:rPr>
        <w:t xml:space="preserve"> </w:t>
      </w:r>
      <w:r>
        <w:t>ARA-</w:t>
      </w:r>
      <w:r>
        <w:br/>
      </w:r>
      <w:r>
        <w:rPr>
          <w:b/>
          <w:bCs/>
        </w:rPr>
        <w:t>BIAN WORMSEED.</w:t>
      </w:r>
      <w:r>
        <w:rPr>
          <w:b/>
          <w:bCs/>
        </w:rPr>
        <w:tab/>
      </w:r>
      <w:proofErr w:type="gramStart"/>
      <w:r>
        <w:rPr>
          <w:b/>
          <w:bCs/>
          <w:vertAlign w:val="superscript"/>
        </w:rPr>
        <w:t>:</w:t>
      </w:r>
      <w:r>
        <w:rPr>
          <w:b/>
          <w:bCs/>
        </w:rPr>
        <w:t xml:space="preserve"> .</w:t>
      </w:r>
      <w:proofErr w:type="gramEnd"/>
    </w:p>
    <w:p w14:paraId="38E886E7" w14:textId="77777777" w:rsidR="00AA6A10" w:rsidRDefault="00000000">
      <w:pPr>
        <w:tabs>
          <w:tab w:val="left" w:pos="2271"/>
          <w:tab w:val="left" w:leader="dot" w:pos="3029"/>
        </w:tabs>
        <w:ind w:firstLine="360"/>
      </w:pPr>
      <w:r>
        <w:t xml:space="preserve">It is brought from Judaea to Alexandria. </w:t>
      </w:r>
      <w:r>
        <w:rPr>
          <w:i/>
          <w:iCs/>
        </w:rPr>
        <w:t>Dale. -</w:t>
      </w:r>
      <w:r>
        <w:rPr>
          <w:i/>
          <w:iCs/>
        </w:rPr>
        <w:br/>
      </w:r>
      <w:r>
        <w:t>Botanists are not agreed about the Plant which produces the</w:t>
      </w:r>
      <w:r>
        <w:br/>
        <w:t>Wormseed. Some are os Opinion that it is the Seed of Zedoary,</w:t>
      </w:r>
      <w:r>
        <w:br/>
        <w:t>which is not likely, hecause these are round and of a dark Colour,</w:t>
      </w:r>
      <w:r>
        <w:br/>
        <w:t>and inclosed in atricapsular Vestel, whereas Wormseed has none</w:t>
      </w:r>
      <w:r>
        <w:br/>
        <w:t>of these Marks.</w:t>
      </w:r>
      <w:r>
        <w:tab/>
      </w:r>
      <w:r>
        <w:tab/>
        <w:t xml:space="preserve"> -</w:t>
      </w:r>
    </w:p>
    <w:p w14:paraId="4B8C16C6" w14:textId="77777777" w:rsidR="00AA6A10" w:rsidRDefault="00000000">
      <w:pPr>
        <w:ind w:firstLine="360"/>
      </w:pPr>
      <w:r>
        <w:t>Others, amongst which is C. Bauhins, affirm, that this Seed</w:t>
      </w:r>
      <w:r>
        <w:br/>
        <w:t xml:space="preserve">is the </w:t>
      </w:r>
      <w:r>
        <w:rPr>
          <w:lang w:val="la-Latn" w:eastAsia="la-Latn" w:bidi="la-Latn"/>
        </w:rPr>
        <w:t xml:space="preserve">Productos </w:t>
      </w:r>
      <w:r>
        <w:t>a Sort of Wormwood, to which Dale assents 4</w:t>
      </w:r>
      <w:r>
        <w:br/>
        <w:t>but will not determine absolutely, whether it is a Species of</w:t>
      </w:r>
      <w:r>
        <w:br/>
        <w:t>Wormwood or Abrotanuin- 6</w:t>
      </w:r>
    </w:p>
    <w:p w14:paraId="58528604" w14:textId="77777777" w:rsidR="00AA6A10" w:rsidRDefault="00000000">
      <w:pPr>
        <w:ind w:firstLine="360"/>
      </w:pPr>
      <w:r>
        <w:t>- Rauwolfius says, it grows in Palestineabout Bethlehem</w:t>
      </w:r>
      <w:proofErr w:type="gramStart"/>
      <w:r>
        <w:t>. .</w:t>
      </w:r>
      <w:proofErr w:type="gramEnd"/>
    </w:p>
    <w:p w14:paraId="70EC2A5B" w14:textId="77777777" w:rsidR="00AA6A10" w:rsidRDefault="00000000">
      <w:pPr>
        <w:tabs>
          <w:tab w:val="left" w:pos="3596"/>
          <w:tab w:val="left" w:pos="4197"/>
        </w:tabs>
        <w:ind w:firstLine="360"/>
      </w:pPr>
      <w:r>
        <w:t>Miller is of Opinion, that what we call Wormseed, is only</w:t>
      </w:r>
      <w:r>
        <w:br/>
        <w:t xml:space="preserve">the young Bud of the Flower of a Species </w:t>
      </w:r>
      <w:r>
        <w:rPr>
          <w:i/>
          <w:iCs/>
        </w:rPr>
        <w:t>of</w:t>
      </w:r>
      <w:r>
        <w:t xml:space="preserve"> Abrotanum</w:t>
      </w:r>
      <w:proofErr w:type="gramStart"/>
      <w:r>
        <w:t>. .</w:t>
      </w:r>
      <w:proofErr w:type="gramEnd"/>
      <w:r>
        <w:t xml:space="preserve"> See</w:t>
      </w:r>
      <w:r>
        <w:br/>
      </w:r>
      <w:r>
        <w:rPr>
          <w:b/>
          <w:bCs/>
          <w:lang w:val="la-Latn" w:eastAsia="la-Latn" w:bidi="la-Latn"/>
        </w:rPr>
        <w:t>SANTONICUM</w:t>
      </w:r>
      <w:proofErr w:type="gramStart"/>
      <w:r>
        <w:rPr>
          <w:b/>
          <w:bCs/>
          <w:lang w:val="la-Latn" w:eastAsia="la-Latn" w:bidi="la-Latn"/>
        </w:rPr>
        <w:t xml:space="preserve">. </w:t>
      </w:r>
      <w:r>
        <w:rPr>
          <w:b/>
          <w:bCs/>
        </w:rPr>
        <w:t>.</w:t>
      </w:r>
      <w:proofErr w:type="gramEnd"/>
      <w:r>
        <w:rPr>
          <w:b/>
          <w:bCs/>
        </w:rPr>
        <w:t xml:space="preserve"> '</w:t>
      </w:r>
      <w:r>
        <w:rPr>
          <w:b/>
          <w:bCs/>
        </w:rPr>
        <w:tab/>
        <w:t>..</w:t>
      </w:r>
      <w:r>
        <w:rPr>
          <w:b/>
          <w:bCs/>
        </w:rPr>
        <w:tab/>
        <w:t>-</w:t>
      </w:r>
    </w:p>
    <w:p w14:paraId="2F21DC45" w14:textId="77777777" w:rsidR="00AA6A10" w:rsidRDefault="00000000">
      <w:pPr>
        <w:tabs>
          <w:tab w:val="left" w:pos="808"/>
          <w:tab w:val="left" w:pos="4197"/>
        </w:tabs>
        <w:ind w:firstLine="360"/>
      </w:pPr>
      <w:r>
        <w:rPr>
          <w:b/>
          <w:bCs/>
        </w:rPr>
        <w:t>Io.</w:t>
      </w:r>
      <w:r>
        <w:rPr>
          <w:i/>
          <w:iCs/>
          <w:lang w:val="la-Latn" w:eastAsia="la-Latn" w:bidi="la-Latn"/>
        </w:rPr>
        <w:tab/>
        <w:t xml:space="preserve">Santonicum viride, </w:t>
      </w:r>
      <w:r>
        <w:rPr>
          <w:i/>
          <w:iCs/>
        </w:rPr>
        <w:t>Offic. Choccan, Pomet.</w:t>
      </w:r>
      <w:r>
        <w:rPr>
          <w:b/>
          <w:bCs/>
        </w:rPr>
        <w:t xml:space="preserve"> GREEN</w:t>
      </w:r>
      <w:r>
        <w:rPr>
          <w:b/>
          <w:bCs/>
        </w:rPr>
        <w:br/>
        <w:t>WORMSEED</w:t>
      </w:r>
      <w:proofErr w:type="gramStart"/>
      <w:r>
        <w:rPr>
          <w:b/>
          <w:bCs/>
        </w:rPr>
        <w:t>. .</w:t>
      </w:r>
      <w:proofErr w:type="gramEnd"/>
      <w:r>
        <w:rPr>
          <w:b/>
          <w:bCs/>
        </w:rPr>
        <w:tab/>
        <w:t>.</w:t>
      </w:r>
    </w:p>
    <w:p w14:paraId="410C1C9B" w14:textId="77777777" w:rsidR="00AA6A10" w:rsidRDefault="00000000">
      <w:pPr>
        <w:ind w:firstLine="360"/>
      </w:pPr>
      <w:r>
        <w:t>It is like the above-mentioned Wormseed, buris larger, and</w:t>
      </w:r>
      <w:r>
        <w:br/>
      </w:r>
      <w:r>
        <w:rPr>
          <w:b/>
          <w:bCs/>
        </w:rPr>
        <w:t xml:space="preserve">of </w:t>
      </w:r>
      <w:r>
        <w:t>a green Colour, inclining to a yellow. . .</w:t>
      </w:r>
    </w:p>
    <w:p w14:paraId="08B24279" w14:textId="77777777" w:rsidR="00AA6A10" w:rsidRDefault="00000000">
      <w:pPr>
        <w:ind w:firstLine="360"/>
      </w:pPr>
      <w:r>
        <w:t>The Virtues are the same aS those of the other Wormseeds.</w:t>
      </w:r>
    </w:p>
    <w:p w14:paraId="39ACDF78" w14:textId="77777777" w:rsidR="00AA6A10" w:rsidRDefault="00000000">
      <w:pPr>
        <w:tabs>
          <w:tab w:val="left" w:pos="3596"/>
        </w:tabs>
        <w:ind w:firstLine="360"/>
      </w:pPr>
      <w:r>
        <w:t>Pomet sap, they, were first brought to Paris from Turkey,'</w:t>
      </w:r>
      <w:r>
        <w:br/>
      </w:r>
      <w:r>
        <w:rPr>
          <w:i/>
          <w:iCs/>
        </w:rPr>
        <w:t>Dak. '</w:t>
      </w:r>
      <w:r>
        <w:rPr>
          <w:i/>
          <w:iCs/>
        </w:rPr>
        <w:tab/>
      </w:r>
      <w:proofErr w:type="gramStart"/>
      <w:r>
        <w:rPr>
          <w:i/>
          <w:iCs/>
        </w:rPr>
        <w:t>su</w:t>
      </w:r>
      <w:proofErr w:type="gramEnd"/>
      <w:r>
        <w:t xml:space="preserve"> Tss,</w:t>
      </w:r>
    </w:p>
    <w:p w14:paraId="3805CB52" w14:textId="77777777" w:rsidR="00AA6A10" w:rsidRDefault="00000000">
      <w:pPr>
        <w:tabs>
          <w:tab w:val="left" w:pos="808"/>
          <w:tab w:val="left" w:pos="3596"/>
          <w:tab w:val="left" w:pos="5090"/>
        </w:tabs>
        <w:ind w:firstLine="360"/>
      </w:pPr>
      <w:r>
        <w:t>II.</w:t>
      </w:r>
      <w:r>
        <w:rPr>
          <w:i/>
          <w:iCs/>
        </w:rPr>
        <w:tab/>
        <w:t>Hiliochrys.urn,</w:t>
      </w:r>
      <w:r>
        <w:t xml:space="preserve"> Offic. Chain 369. </w:t>
      </w:r>
      <w:r>
        <w:rPr>
          <w:i/>
          <w:iCs/>
        </w:rPr>
        <w:t>Hiliochrys.rn,</w:t>
      </w:r>
      <w:r>
        <w:t xml:space="preserve"> Park. Pa-</w:t>
      </w:r>
      <w:r>
        <w:br/>
        <w:t xml:space="preserve">rad. 374. </w:t>
      </w:r>
      <w:r>
        <w:rPr>
          <w:i/>
          <w:iCs/>
        </w:rPr>
        <w:t xml:space="preserve">Heliochrysurn </w:t>
      </w:r>
      <w:proofErr w:type="gramStart"/>
      <w:r>
        <w:rPr>
          <w:i/>
          <w:iCs/>
        </w:rPr>
        <w:t>quorundam,</w:t>
      </w:r>
      <w:r>
        <w:rPr>
          <w:i/>
          <w:iCs/>
          <w:lang w:val="la-Latn" w:eastAsia="la-Latn" w:bidi="la-Latn"/>
        </w:rPr>
        <w:t>foliis</w:t>
      </w:r>
      <w:proofErr w:type="gramEnd"/>
      <w:r>
        <w:rPr>
          <w:i/>
          <w:iCs/>
          <w:lang w:val="la-Latn" w:eastAsia="la-Latn" w:bidi="la-Latn"/>
        </w:rPr>
        <w:t xml:space="preserve"> </w:t>
      </w:r>
      <w:r>
        <w:rPr>
          <w:i/>
          <w:iCs/>
        </w:rPr>
        <w:t>Abrotani, so</w:t>
      </w:r>
      <w:r>
        <w:t xml:space="preserve"> B. 3. </w:t>
      </w:r>
      <w:r w:rsidRPr="00AC72F0">
        <w:rPr>
          <w:lang w:val="it-IT"/>
        </w:rPr>
        <w:t>152.</w:t>
      </w:r>
      <w:r w:rsidRPr="00AC72F0">
        <w:rPr>
          <w:lang w:val="it-IT"/>
        </w:rPr>
        <w:br/>
      </w:r>
      <w:r w:rsidRPr="00AC72F0">
        <w:rPr>
          <w:i/>
          <w:iCs/>
          <w:lang w:val="it-IT"/>
        </w:rPr>
        <w:t xml:space="preserve">Eliochrys.on </w:t>
      </w:r>
      <w:r>
        <w:rPr>
          <w:i/>
          <w:iCs/>
          <w:lang w:val="la-Latn" w:eastAsia="la-Latn" w:bidi="la-Latn"/>
        </w:rPr>
        <w:t xml:space="preserve">foliis </w:t>
      </w:r>
      <w:r w:rsidRPr="00AC72F0">
        <w:rPr>
          <w:i/>
          <w:iCs/>
          <w:lang w:val="it-IT"/>
        </w:rPr>
        <w:t>Abrotani,</w:t>
      </w:r>
      <w:r w:rsidRPr="00AC72F0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AC72F0">
        <w:rPr>
          <w:lang w:val="it-IT" w:eastAsia="el-GR" w:bidi="el-GR"/>
        </w:rPr>
        <w:t xml:space="preserve">. </w:t>
      </w:r>
      <w:r w:rsidRPr="00AC72F0">
        <w:rPr>
          <w:lang w:val="it-IT"/>
        </w:rPr>
        <w:t xml:space="preserve">264. </w:t>
      </w:r>
      <w:r w:rsidRPr="00AC72F0">
        <w:rPr>
          <w:i/>
          <w:iCs/>
          <w:lang w:val="it-IT"/>
        </w:rPr>
        <w:t xml:space="preserve">Coma </w:t>
      </w:r>
      <w:r>
        <w:rPr>
          <w:i/>
          <w:iCs/>
          <w:lang w:val="la-Latn" w:eastAsia="la-Latn" w:bidi="la-Latn"/>
        </w:rPr>
        <w:t xml:space="preserve">Aurea, sive </w:t>
      </w:r>
      <w:r w:rsidRPr="00AC72F0">
        <w:rPr>
          <w:i/>
          <w:iCs/>
          <w:lang w:val="it-IT"/>
        </w:rPr>
        <w:t>Hilio-</w:t>
      </w:r>
      <w:r w:rsidRPr="00AC72F0">
        <w:rPr>
          <w:i/>
          <w:iCs/>
          <w:lang w:val="it-IT"/>
        </w:rPr>
        <w:br/>
        <w:t>ehrysim.</w:t>
      </w:r>
      <w:r w:rsidRPr="00AC72F0">
        <w:rPr>
          <w:lang w:val="it-IT"/>
        </w:rPr>
        <w:t xml:space="preserve"> </w:t>
      </w:r>
      <w:r>
        <w:t xml:space="preserve">Ger. 52O. Emac. 645. </w:t>
      </w:r>
      <w:r>
        <w:rPr>
          <w:i/>
          <w:iCs/>
        </w:rPr>
        <w:t xml:space="preserve">Absinthium tenuiseliurn </w:t>
      </w:r>
      <w:r>
        <w:rPr>
          <w:i/>
          <w:iCs/>
          <w:lang w:val="la-Latn" w:eastAsia="la-Latn" w:bidi="la-Latn"/>
        </w:rPr>
        <w:t>corymbis</w:t>
      </w:r>
      <w:r>
        <w:rPr>
          <w:i/>
          <w:iCs/>
          <w:lang w:val="la-Latn" w:eastAsia="la-Latn" w:bidi="la-Latn"/>
        </w:rPr>
        <w:br/>
        <w:t xml:space="preserve">aequalibus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compactis.</w:t>
      </w:r>
      <w:r>
        <w:rPr>
          <w:lang w:val="la-Latn" w:eastAsia="la-Latn" w:bidi="la-Latn"/>
        </w:rPr>
        <w:t xml:space="preserve"> </w:t>
      </w:r>
      <w:r>
        <w:t xml:space="preserve">Hist. Oxon. 3. 8. </w:t>
      </w:r>
      <w:r>
        <w:rPr>
          <w:i/>
          <w:iCs/>
        </w:rPr>
        <w:t xml:space="preserve">Absinthium </w:t>
      </w:r>
      <w:proofErr w:type="gramStart"/>
      <w:r>
        <w:rPr>
          <w:i/>
          <w:iCs/>
          <w:lang w:val="la-Latn" w:eastAsia="la-Latn" w:bidi="la-Latn"/>
        </w:rPr>
        <w:t>corymbifer .</w:t>
      </w:r>
      <w:proofErr w:type="gramEnd"/>
      <w:r>
        <w:rPr>
          <w:i/>
          <w:iCs/>
          <w:lang w:val="la-Latn" w:eastAsia="la-Latn" w:bidi="la-Latn"/>
        </w:rPr>
        <w:t>’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rum </w:t>
      </w:r>
      <w:r>
        <w:rPr>
          <w:i/>
          <w:iCs/>
          <w:lang w:val="la-Latn" w:eastAsia="la-Latn" w:bidi="la-Latn"/>
        </w:rPr>
        <w:t>annuum,</w:t>
      </w:r>
      <w:r>
        <w:rPr>
          <w:lang w:val="la-Latn" w:eastAsia="la-Latn" w:bidi="la-Latn"/>
        </w:rPr>
        <w:t xml:space="preserve"> </w:t>
      </w:r>
      <w:r>
        <w:t xml:space="preserve">Elem. Bet. 363. Tourn. Inst. 458. </w:t>
      </w:r>
      <w:r>
        <w:rPr>
          <w:b/>
          <w:bCs/>
        </w:rPr>
        <w:t>GOLDEN</w:t>
      </w:r>
      <w:r>
        <w:rPr>
          <w:b/>
          <w:bCs/>
        </w:rPr>
        <w:br/>
      </w:r>
      <w:r>
        <w:rPr>
          <w:smallCaps/>
        </w:rPr>
        <w:t>Cudweed,</w:t>
      </w:r>
      <w:r>
        <w:tab/>
        <w:t>-</w:t>
      </w:r>
      <w:r>
        <w:tab/>
      </w:r>
      <w:r>
        <w:rPr>
          <w:lang w:val="el-GR" w:eastAsia="el-GR" w:bidi="el-GR"/>
        </w:rPr>
        <w:t>Ἴ</w:t>
      </w:r>
    </w:p>
    <w:p w14:paraId="5155E2A1" w14:textId="77777777" w:rsidR="00AA6A10" w:rsidRDefault="00000000">
      <w:pPr>
        <w:ind w:firstLine="360"/>
      </w:pPr>
      <w:r>
        <w:t>It is cultivated in Gardens, and flowers in July.</w:t>
      </w:r>
    </w:p>
    <w:p w14:paraId="66E40C28" w14:textId="77777777" w:rsidR="00AA6A10" w:rsidRDefault="00000000">
      <w:pPr>
        <w:tabs>
          <w:tab w:val="left" w:pos="4903"/>
        </w:tabs>
        <w:ind w:firstLine="360"/>
      </w:pPr>
      <w:r>
        <w:t xml:space="preserve">The </w:t>
      </w:r>
      <w:r>
        <w:rPr>
          <w:lang w:val="la-Latn" w:eastAsia="la-Latn" w:bidi="la-Latn"/>
        </w:rPr>
        <w:t xml:space="preserve">Herbis </w:t>
      </w:r>
      <w:r>
        <w:t>in Use.: / "</w:t>
      </w:r>
      <w:r>
        <w:tab/>
        <w:t>su</w:t>
      </w:r>
    </w:p>
    <w:p w14:paraId="55B35A48" w14:textId="77777777" w:rsidR="00AA6A10" w:rsidRDefault="00000000">
      <w:pPr>
        <w:ind w:firstLine="360"/>
      </w:pPr>
      <w:r>
        <w:rPr>
          <w:i/>
          <w:iCs/>
        </w:rPr>
        <w:t>Tt is</w:t>
      </w:r>
      <w:r>
        <w:t xml:space="preserve"> recommended against the Bites of Serpents; and in Pains</w:t>
      </w:r>
      <w:r>
        <w:br/>
        <w:t>of the Hips and Stranguries. It is said to provoke the Menses,</w:t>
      </w:r>
      <w:r>
        <w:br/>
        <w:t xml:space="preserve">diflolve concreted Blood, and stop Catarrhs. </w:t>
      </w:r>
      <w:r>
        <w:rPr>
          <w:i/>
          <w:iCs/>
        </w:rPr>
        <w:t>Dale.</w:t>
      </w:r>
    </w:p>
    <w:p w14:paraId="5C9B70BE" w14:textId="77777777" w:rsidR="00AA6A10" w:rsidRDefault="00000000">
      <w:pPr>
        <w:ind w:firstLine="360"/>
      </w:pPr>
      <w:r>
        <w:t xml:space="preserve">Miller in all makes thirty two Sorts of Wormwood, but </w:t>
      </w:r>
      <w:r>
        <w:rPr>
          <w:b/>
          <w:bCs/>
        </w:rPr>
        <w:t>we.’</w:t>
      </w:r>
      <w:r>
        <w:rPr>
          <w:b/>
          <w:bCs/>
        </w:rPr>
        <w:br/>
      </w:r>
      <w:r>
        <w:t>have no Account of the medicinal Virtues of any but those al-</w:t>
      </w:r>
      <w:r>
        <w:br/>
      </w:r>
      <w:proofErr w:type="gramStart"/>
      <w:r>
        <w:t>ready‘</w:t>
      </w:r>
      <w:proofErr w:type="gramEnd"/>
      <w:r>
        <w:t>specified.</w:t>
      </w:r>
    </w:p>
    <w:p w14:paraId="52411B23" w14:textId="77777777" w:rsidR="00AA6A10" w:rsidRDefault="00000000">
      <w:pPr>
        <w:ind w:firstLine="360"/>
      </w:pPr>
      <w:r>
        <w:t>It is much to he lamented, that the Moderns, who have been</w:t>
      </w:r>
      <w:r>
        <w:br/>
        <w:t>very diligent in regulating Plants, and reducing them to Method,</w:t>
      </w:r>
      <w:r>
        <w:br/>
        <w:t>should have contented themselves with rendering Botany in</w:t>
      </w:r>
      <w:r>
        <w:br/>
        <w:t xml:space="preserve">fome Measure a barren Science. In all the Volumes that </w:t>
      </w:r>
      <w:proofErr w:type="gramStart"/>
      <w:r>
        <w:t>have .</w:t>
      </w:r>
      <w:proofErr w:type="gramEnd"/>
      <w:r>
        <w:br/>
        <w:t>been wrote of late Years on this Subject, we meet with Very</w:t>
      </w:r>
      <w:r>
        <w:br/>
        <w:t>few Accounts of the Virtues of Plants which were not taken</w:t>
      </w:r>
      <w:r>
        <w:br/>
        <w:t>Notice of by the Antients. The usual Way has been to tran-</w:t>
      </w:r>
      <w:r>
        <w:br/>
        <w:t>scribe what they found in the Writings of their Predecessors,</w:t>
      </w:r>
      <w:r>
        <w:br/>
        <w:t>heing Very little follicitous whether the Virtues attributed to</w:t>
      </w:r>
      <w:r>
        <w:br/>
        <w:t>Plants were real or imaginary. If, instead' os this, they had em-</w:t>
      </w:r>
      <w:r>
        <w:br/>
        <w:t>ploy'd their Industry in confirming the true Virtues of Plants as</w:t>
      </w:r>
      <w:r>
        <w:br/>
        <w:t>specified by the Antients, rejecting those Accounts which are sa- -</w:t>
      </w:r>
      <w:r>
        <w:br/>
        <w:t>bulous, or introduced by Error or Coptics, and discovering</w:t>
      </w:r>
      <w:r>
        <w:br/>
        <w:t>other Virtues as yet concealed, the Art of Healing had by this</w:t>
      </w:r>
      <w:r>
        <w:br/>
        <w:t xml:space="preserve">Time been brought to a Degree </w:t>
      </w:r>
      <w:r>
        <w:rPr>
          <w:i/>
          <w:iCs/>
        </w:rPr>
        <w:t>of</w:t>
      </w:r>
      <w:r>
        <w:t xml:space="preserve"> Perfection which at present</w:t>
      </w:r>
      <w:r>
        <w:br/>
        <w:t>we have no great Reason to boast of.</w:t>
      </w:r>
    </w:p>
    <w:p w14:paraId="26BB000F" w14:textId="77777777" w:rsidR="00AA6A10" w:rsidRDefault="00000000">
      <w:pPr>
        <w:tabs>
          <w:tab w:val="left" w:pos="4197"/>
        </w:tabs>
        <w:ind w:firstLine="360"/>
      </w:pPr>
      <w:r>
        <w:t>The following Extracts of DioscorideS, Pliny, and Galen,</w:t>
      </w:r>
      <w:r>
        <w:br/>
        <w:t>in Regard to the medicinal Virtues of Wormwood, compared</w:t>
      </w:r>
      <w:r>
        <w:br/>
        <w:t>with those mentioned above, will shew hew little has been added.</w:t>
      </w:r>
      <w:r>
        <w:br/>
      </w:r>
      <w:r>
        <w:rPr>
          <w:b/>
          <w:bCs/>
        </w:rPr>
        <w:t xml:space="preserve">to </w:t>
      </w:r>
      <w:r>
        <w:t xml:space="preserve">what these </w:t>
      </w:r>
      <w:proofErr w:type="gramStart"/>
      <w:r>
        <w:t>Authors .were</w:t>
      </w:r>
      <w:proofErr w:type="gramEnd"/>
      <w:r>
        <w:t xml:space="preserve"> acq</w:t>
      </w:r>
      <w:r>
        <w:rPr>
          <w:u w:val="single"/>
        </w:rPr>
        <w:t>uain</w:t>
      </w:r>
      <w:r>
        <w:t>ted with. .</w:t>
      </w:r>
      <w:r>
        <w:tab/>
        <w:t>.</w:t>
      </w:r>
    </w:p>
    <w:p w14:paraId="6EFDF9F7" w14:textId="77777777" w:rsidR="00AA6A10" w:rsidRDefault="00000000">
      <w:r>
        <w:rPr>
          <w:b/>
          <w:bCs/>
        </w:rPr>
        <w:t xml:space="preserve">From GALEN, quoted by </w:t>
      </w:r>
      <w:r>
        <w:rPr>
          <w:i/>
          <w:iCs/>
        </w:rPr>
        <w:t>Fucius.</w:t>
      </w:r>
    </w:p>
    <w:p w14:paraId="206B739D" w14:textId="77777777" w:rsidR="00AA6A10" w:rsidRDefault="00000000">
      <w:pPr>
        <w:ind w:firstLine="360"/>
      </w:pPr>
      <w:r>
        <w:t>Wormwood has at once an astringent, bitter, and acrimo-</w:t>
      </w:r>
      <w:r>
        <w:br/>
        <w:t>nious</w:t>
      </w:r>
      <w:r>
        <w:rPr>
          <w:vertAlign w:val="superscript"/>
        </w:rPr>
        <w:t>1</w:t>
      </w:r>
      <w:r>
        <w:t xml:space="preserve"> Quality, both warming and cleansing, strengthening and</w:t>
      </w:r>
      <w:r>
        <w:br/>
        <w:t xml:space="preserve">drying. For this </w:t>
      </w:r>
      <w:proofErr w:type="gramStart"/>
      <w:r>
        <w:t>Reason</w:t>
      </w:r>
      <w:proofErr w:type="gramEnd"/>
      <w:r>
        <w:t xml:space="preserve"> it purges the Belly ofhilious Humours,</w:t>
      </w:r>
      <w:r>
        <w:br/>
        <w:t>both by Stool and Urine; but is most effectual in clearing'</w:t>
      </w:r>
      <w:r>
        <w:br/>
        <w:t>the Veins of Bile, and carrying it off by Urine. Wherefore</w:t>
      </w:r>
      <w:r>
        <w:br/>
      </w:r>
      <w:r>
        <w:lastRenderedPageBreak/>
        <w:t>It.is of no Efficacy against Phlegmatic Humours in the Belly,</w:t>
      </w:r>
      <w:r>
        <w:br/>
        <w:t xml:space="preserve">nor operates at all upon Phlegm in the Breast and </w:t>
      </w:r>
      <w:proofErr w:type="gramStart"/>
      <w:r>
        <w:t>Langs ;</w:t>
      </w:r>
      <w:proofErr w:type="gramEnd"/>
      <w:r>
        <w:t xml:space="preserve"> sor</w:t>
      </w:r>
      <w:r>
        <w:br/>
        <w:t>its astringent Faculty is more powerful than the bitter.</w:t>
      </w:r>
    </w:p>
    <w:p w14:paraId="553F23AD" w14:textId="77777777" w:rsidR="00AA6A10" w:rsidRDefault="00000000">
      <w:pPr>
        <w:outlineLvl w:val="2"/>
      </w:pPr>
      <w:bookmarkStart w:id="47" w:name="bookmark94"/>
      <w:r>
        <w:rPr>
          <w:b/>
          <w:bCs/>
        </w:rPr>
        <w:t>From PLINT.</w:t>
      </w:r>
      <w:bookmarkEnd w:id="47"/>
    </w:p>
    <w:p w14:paraId="72489549" w14:textId="77777777" w:rsidR="00AA6A10" w:rsidRDefault="00000000">
      <w:pPr>
        <w:ind w:firstLine="360"/>
      </w:pPr>
      <w:r>
        <w:t>Wormwood corroborates the Stomach, sor which Reason its</w:t>
      </w:r>
      <w:r>
        <w:br/>
        <w:t>bitter Flavour is communicated to Wines. A Decoction of it</w:t>
      </w:r>
      <w:r>
        <w:br/>
        <w:t>in Water is also drank, to make which. Take about half an</w:t>
      </w:r>
      <w:r>
        <w:br/>
        <w:t xml:space="preserve">Ounce of the Leaves with their </w:t>
      </w:r>
      <w:proofErr w:type="gramStart"/>
      <w:r>
        <w:t>Stalks, and</w:t>
      </w:r>
      <w:proofErr w:type="gramEnd"/>
      <w:r>
        <w:t xml:space="preserve"> boil </w:t>
      </w:r>
      <w:r>
        <w:rPr>
          <w:u w:val="single"/>
        </w:rPr>
        <w:t>them</w:t>
      </w:r>
      <w:r>
        <w:t xml:space="preserve"> in three</w:t>
      </w:r>
      <w:r>
        <w:br/>
        <w:t xml:space="preserve">Pints of. </w:t>
      </w:r>
      <w:proofErr w:type="gramStart"/>
      <w:r>
        <w:t>Rain-water</w:t>
      </w:r>
      <w:proofErr w:type="gramEnd"/>
      <w:r>
        <w:t>, putting in some Salt, and let the Decoc-</w:t>
      </w:r>
      <w:r>
        <w:br/>
        <w:t xml:space="preserve">tion stand a Day and </w:t>
      </w:r>
      <w:r>
        <w:rPr>
          <w:b/>
          <w:bCs/>
        </w:rPr>
        <w:t xml:space="preserve">a </w:t>
      </w:r>
      <w:r>
        <w:t>Night in the open Ain. The Herbr</w:t>
      </w:r>
    </w:p>
    <w:p w14:paraId="659411DF" w14:textId="77777777" w:rsidR="00AA6A10" w:rsidRDefault="00000000">
      <w:r>
        <w:t>they say, is seldom bruised; nor is the juice of it mnch in Life5</w:t>
      </w:r>
      <w:r>
        <w:br/>
        <w:t xml:space="preserve">bur an infusion of it is useally </w:t>
      </w:r>
      <w:r>
        <w:rPr>
          <w:vertAlign w:val="superscript"/>
        </w:rPr>
        <w:t>drank</w:t>
      </w:r>
      <w:r>
        <w:t xml:space="preserve">- </w:t>
      </w:r>
      <w:r>
        <w:rPr>
          <w:vertAlign w:val="superscript"/>
        </w:rPr>
        <w:t>The</w:t>
      </w:r>
      <w:r>
        <w:t xml:space="preserve"> J</w:t>
      </w:r>
      <w:r>
        <w:rPr>
          <w:vertAlign w:val="superscript"/>
        </w:rPr>
        <w:t>uice Of</w:t>
      </w:r>
      <w:r>
        <w:t xml:space="preserve"> W°rm-</w:t>
      </w:r>
      <w:r>
        <w:br/>
        <w:t>wood is hurtful to the Stomach and Head, -whereas the Decoc-</w:t>
      </w:r>
      <w:r>
        <w:br/>
        <w:t>tion, they say, is Very wholesome, for it strengthens the Sto-</w:t>
      </w:r>
      <w:r>
        <w:br/>
        <w:t>mach, and expelis Bile, excites Urines lubricates the Passages,</w:t>
      </w:r>
      <w:r>
        <w:br/>
        <w:t>pin</w:t>
      </w:r>
      <w:r>
        <w:rPr>
          <w:vertAlign w:val="subscript"/>
        </w:rPr>
        <w:t>n</w:t>
      </w:r>
      <w:r>
        <w:t>, and kills Worms in the Belly. Mixed with a little</w:t>
      </w:r>
      <w:r>
        <w:br/>
        <w:t>Hartwort Ed Gallic Nards with some Vinegar, it removes a</w:t>
      </w:r>
      <w:r>
        <w:br/>
      </w:r>
      <w:r>
        <w:rPr>
          <w:lang w:val="la-Latn" w:eastAsia="la-Latn" w:bidi="la-Latn"/>
        </w:rPr>
        <w:t>Nauseat.</w:t>
      </w:r>
      <w:r>
        <w:t>and discusses Inflations of the Stomach; creates art</w:t>
      </w:r>
      <w:r>
        <w:br/>
        <w:t>Appetite, and helut Concoction. Mixed with Rue, Peppes,</w:t>
      </w:r>
      <w:r>
        <w:br/>
        <w:t xml:space="preserve">and </w:t>
      </w:r>
      <w:r>
        <w:rPr>
          <w:u w:val="single"/>
        </w:rPr>
        <w:t>Sals,</w:t>
      </w:r>
      <w:r>
        <w:t xml:space="preserve"> it corrects Crudities. The Antients prescribed it as</w:t>
      </w:r>
      <w:r>
        <w:br/>
        <w:t xml:space="preserve">an ingredient in </w:t>
      </w:r>
      <w:r>
        <w:rPr>
          <w:i/>
          <w:iCs/>
        </w:rPr>
        <w:t>a</w:t>
      </w:r>
      <w:r>
        <w:t xml:space="preserve"> Purges together with a Pint of </w:t>
      </w:r>
      <w:proofErr w:type="gramStart"/>
      <w:r>
        <w:t>Sea-water</w:t>
      </w:r>
      <w:proofErr w:type="gramEnd"/>
      <w:r>
        <w:br/>
        <w:t>that had flood a long Time, half an Ounce os the. Seeds, a</w:t>
      </w:r>
      <w:r>
        <w:br/>
        <w:t>(Quarter of an Ounce os Salt, and a Glass of Honey. It</w:t>
      </w:r>
      <w:r>
        <w:br/>
        <w:t>works better with double the Quantity of Salt. Some, give</w:t>
      </w:r>
      <w:r>
        <w:br/>
        <w:t>the aforesaid Quantity in an Electuary with an Addition of Pen-</w:t>
      </w:r>
      <w:r>
        <w:br/>
        <w:t xml:space="preserve">nyroyal. Some use it for the </w:t>
      </w:r>
      <w:proofErr w:type="gramStart"/>
      <w:r>
        <w:t>Palsy ,</w:t>
      </w:r>
      <w:proofErr w:type="gramEnd"/>
      <w:r>
        <w:t xml:space="preserve"> others give their Children</w:t>
      </w:r>
      <w:r>
        <w:br/>
        <w:t>the Leaves in Figs» to conceal its Bitterness. Y Taken with</w:t>
      </w:r>
      <w:r>
        <w:br/>
        <w:t>Orris, it gently purge</w:t>
      </w:r>
      <w:r>
        <w:rPr>
          <w:vertAlign w:val="superscript"/>
        </w:rPr>
        <w:t>5</w:t>
      </w:r>
      <w:r>
        <w:t xml:space="preserve"> the Breast- For the Yellow Jaundice it</w:t>
      </w:r>
      <w:r>
        <w:br/>
        <w:t>is infused green with Parfley or Maidenhair.’. Against Inflati-</w:t>
      </w:r>
      <w:r>
        <w:br/>
        <w:t>ons the Decoction-in Water as supped hot. In Distempers os</w:t>
      </w:r>
      <w:r>
        <w:br/>
        <w:t xml:space="preserve">- the Liver it is used with Mountain Spikenard, </w:t>
      </w:r>
      <w:r>
        <w:rPr>
          <w:lang w:val="el-GR" w:eastAsia="el-GR" w:bidi="el-GR"/>
        </w:rPr>
        <w:t>ἰ</w:t>
      </w:r>
      <w:r w:rsidRPr="00AC72F0">
        <w:rPr>
          <w:lang w:val="en-GB" w:eastAsia="el-GR" w:bidi="el-GR"/>
        </w:rPr>
        <w:t xml:space="preserve"> </w:t>
      </w:r>
      <w:r>
        <w:t>In Disorders</w:t>
      </w:r>
      <w:r>
        <w:br/>
        <w:t>of the Spleen it is administered in Vinegar, Barley-water, or a.’</w:t>
      </w:r>
      <w:r>
        <w:br/>
        <w:t>Fig. - For watery Eyes it is applied in a Cataplasm with new</w:t>
      </w:r>
      <w:r>
        <w:br/>
        <w:t>Wine; for Eyes that have received Blows, it is applied with</w:t>
      </w:r>
      <w:r>
        <w:br/>
        <w:t>Honey. Three or font Stalks, with a Root of Mountain</w:t>
      </w:r>
      <w:r>
        <w:br/>
        <w:t>Spikenard, infused in half a Pint of Water, provoke Urine</w:t>
      </w:r>
      <w:r>
        <w:br/>
        <w:t xml:space="preserve">and the </w:t>
      </w:r>
      <w:proofErr w:type="gramStart"/>
      <w:r>
        <w:t>Menses ;</w:t>
      </w:r>
      <w:proofErr w:type="gramEnd"/>
      <w:r>
        <w:t xml:space="preserve"> and the latter, if mixed with Honey and</w:t>
      </w:r>
      <w:r>
        <w:br/>
        <w:t>made into a Pessary with Wool, and applied to the Pudenda.</w:t>
      </w:r>
      <w:r>
        <w:br/>
        <w:t>It cures green Wounds, if laid on them before they are washed ;</w:t>
      </w:r>
      <w:r>
        <w:br/>
        <w:t>as also scald Heads, and the Itch. It is not to be given in Fe- „</w:t>
      </w:r>
      <w:r>
        <w:br/>
        <w:t>Vers. It prevents Sea-</w:t>
      </w:r>
      <w:proofErr w:type="gramStart"/>
      <w:r>
        <w:t>sickness,is</w:t>
      </w:r>
      <w:proofErr w:type="gramEnd"/>
      <w:r>
        <w:t xml:space="preserve"> drank. Worn in an </w:t>
      </w:r>
      <w:proofErr w:type="gramStart"/>
      <w:r>
        <w:t>Apron,-</w:t>
      </w:r>
      <w:proofErr w:type="gramEnd"/>
      <w:r>
        <w:br/>
        <w:t>it discusses Tumours of the Groins. The Smell os it. inclines to</w:t>
      </w:r>
      <w:r>
        <w:br/>
        <w:t xml:space="preserve">Sleep; or, is it he privately laid under your Pillow, it works </w:t>
      </w:r>
      <w:proofErr w:type="gramStart"/>
      <w:r>
        <w:t>the .</w:t>
      </w:r>
      <w:proofErr w:type="gramEnd"/>
      <w:r>
        <w:br/>
        <w:t>same Effect. The Ashes os Wormwood mixed with Ointment</w:t>
      </w:r>
      <w:r>
        <w:br/>
        <w:t>and Oil os Roses turn the Hair black. The Sea Wormwood,'</w:t>
      </w:r>
      <w:r>
        <w:br/>
        <w:t xml:space="preserve">by some called </w:t>
      </w:r>
      <w:proofErr w:type="gramStart"/>
      <w:r>
        <w:t>Seriphiun,.</w:t>
      </w:r>
      <w:proofErr w:type="gramEnd"/>
      <w:r>
        <w:t xml:space="preserve"> is hurtful to the Stomach, loofens the</w:t>
      </w:r>
      <w:r>
        <w:br/>
        <w:t xml:space="preserve">Belly, and kills Worms in the Bowels, </w:t>
      </w:r>
      <w:proofErr w:type="gramStart"/>
      <w:r>
        <w:t>They</w:t>
      </w:r>
      <w:proofErr w:type="gramEnd"/>
      <w:r>
        <w:t xml:space="preserve"> boil a Handful</w:t>
      </w:r>
      <w:r>
        <w:br/>
        <w:t>of the Herb in a Pint of Water till hals he wasted, and' so in</w:t>
      </w:r>
      <w:r>
        <w:br/>
        <w:t>Proportion.</w:t>
      </w:r>
    </w:p>
    <w:p w14:paraId="7C7E77B1" w14:textId="77777777" w:rsidR="00AA6A10" w:rsidRDefault="00000000">
      <w:pPr>
        <w:ind w:firstLine="360"/>
      </w:pPr>
      <w:r>
        <w:t>. The dried Branches of Wormwood, laid in Granaries, are said</w:t>
      </w:r>
    </w:p>
    <w:p w14:paraId="1AC2BFC8" w14:textId="77777777" w:rsidR="00AA6A10" w:rsidRDefault="00000000">
      <w:r>
        <w:t xml:space="preserve">to drive away </w:t>
      </w:r>
      <w:proofErr w:type="gramStart"/>
      <w:r>
        <w:t>Insects, and</w:t>
      </w:r>
      <w:proofErr w:type="gramEnd"/>
      <w:r>
        <w:t xml:space="preserve"> prevent their destroying the Corn.</w:t>
      </w:r>
      <w:r>
        <w:br/>
      </w:r>
      <w:r>
        <w:rPr>
          <w:i/>
          <w:iCs/>
        </w:rPr>
        <w:t>Geoprnica.</w:t>
      </w:r>
    </w:p>
    <w:p w14:paraId="3C442683" w14:textId="77777777" w:rsidR="00AA6A10" w:rsidRDefault="00000000">
      <w:pPr>
        <w:ind w:firstLine="360"/>
      </w:pPr>
      <w:r>
        <w:t xml:space="preserve">Wormwood is pernicious to Bees. </w:t>
      </w:r>
      <w:r>
        <w:rPr>
          <w:i/>
          <w:iCs/>
        </w:rPr>
        <w:t>Geoponica.</w:t>
      </w:r>
    </w:p>
    <w:p w14:paraId="1D8634AD" w14:textId="77777777" w:rsidR="00AA6A10" w:rsidRDefault="00000000">
      <w:pPr>
        <w:ind w:firstLine="360"/>
      </w:pPr>
      <w:r>
        <w:t>A Decoction of Wormwood is much recommended by Heister</w:t>
      </w:r>
      <w:r>
        <w:br/>
        <w:t>sor flopping a Gangrene.</w:t>
      </w:r>
    </w:p>
    <w:p w14:paraId="409F9675" w14:textId="77777777" w:rsidR="00AA6A10" w:rsidRDefault="00000000">
      <w:r>
        <w:t>DiOscoRIDES, Liber 3. Cap. 26.</w:t>
      </w:r>
    </w:p>
    <w:p w14:paraId="455BD687" w14:textId="77777777" w:rsidR="00AA6A10" w:rsidRDefault="00000000">
      <w:pPr>
        <w:ind w:firstLine="360"/>
      </w:pPr>
      <w:r>
        <w:t>Wormwood, called also Bathypicron, is a well known Heth.</w:t>
      </w:r>
      <w:r>
        <w:br/>
        <w:t xml:space="preserve">The best is that which grows in </w:t>
      </w:r>
      <w:r>
        <w:rPr>
          <w:lang w:val="la-Latn" w:eastAsia="la-Latn" w:bidi="la-Latn"/>
        </w:rPr>
        <w:t xml:space="preserve">Pontus, </w:t>
      </w:r>
      <w:r>
        <w:t>and in Cappadocia on a</w:t>
      </w:r>
      <w:r>
        <w:br/>
        <w:t>Mountain called Taurus. It is ofa warming, astringent Nature,</w:t>
      </w:r>
      <w:r>
        <w:br/>
        <w:t xml:space="preserve">promotes </w:t>
      </w:r>
      <w:proofErr w:type="gramStart"/>
      <w:r>
        <w:t>Digestion,and</w:t>
      </w:r>
      <w:proofErr w:type="gramEnd"/>
      <w:r>
        <w:t xml:space="preserve"> purges the Stomach and Intestines os bi-</w:t>
      </w:r>
      <w:r>
        <w:br/>
        <w:t>lious Concretions adhering to them. It also provokes Urine,</w:t>
      </w:r>
      <w:r>
        <w:br/>
        <w:t>and is a Preservative against Surfeits. It is good likewise against</w:t>
      </w:r>
      <w:r>
        <w:br/>
        <w:t xml:space="preserve">Inflations, </w:t>
      </w:r>
      <w:proofErr w:type="gramStart"/>
      <w:r>
        <w:t>and,,</w:t>
      </w:r>
      <w:proofErr w:type="gramEnd"/>
      <w:r>
        <w:t xml:space="preserve"> if it he drank with Hartwort or Mountain</w:t>
      </w:r>
      <w:r>
        <w:br/>
        <w:t>Spikenard, eases Pains in the Stomach or Belly. A Quarter</w:t>
      </w:r>
      <w:r>
        <w:br/>
        <w:t>of a Pint of the Infusion or Decoction of it, taken every Day,</w:t>
      </w:r>
      <w:r>
        <w:br/>
        <w:t>removes a Nausea, and cures the Yellow Jaundice. If drank,</w:t>
      </w:r>
      <w:r>
        <w:br/>
        <w:t>or outwardly applied with Honey, it brings down the Menses.</w:t>
      </w:r>
      <w:r>
        <w:br/>
        <w:t>Taken in Vinegar, it helps Oppressions from eating of Mush-</w:t>
      </w:r>
      <w:r>
        <w:br/>
      </w:r>
      <w:proofErr w:type="gramStart"/>
      <w:r>
        <w:t>rooms ;</w:t>
      </w:r>
      <w:proofErr w:type="gramEnd"/>
      <w:r>
        <w:t xml:space="preserve"> andin Wine is an Antidote againffrhe Poyson os the</w:t>
      </w:r>
      <w:r>
        <w:br/>
        <w:t xml:space="preserve">white </w:t>
      </w:r>
      <w:r>
        <w:rPr>
          <w:lang w:val="la-Latn" w:eastAsia="la-Latn" w:bidi="la-Latn"/>
        </w:rPr>
        <w:t xml:space="preserve">Chamaeleon, </w:t>
      </w:r>
      <w:r>
        <w:t>and Hemlock, and the Venomous Bite of the</w:t>
      </w:r>
      <w:r>
        <w:br/>
        <w:t>Shrew-mouse, and Sea-dragon. Made into an Ointment with</w:t>
      </w:r>
      <w:r>
        <w:br/>
        <w:t>Honey and Nitre, it helps the Quinsey, and steeped in Water</w:t>
      </w:r>
      <w:r>
        <w:br/>
        <w:t>cures the Pustules called Epinyctides. Applied with Honey, it</w:t>
      </w:r>
      <w:r>
        <w:br/>
        <w:t>heals a black Eye, sharpens a dim Sight, and helps the Running</w:t>
      </w:r>
      <w:r>
        <w:br/>
        <w:t>of the Ears. The hot Vapour of the Decoction eafies P</w:t>
      </w:r>
      <w:r>
        <w:rPr>
          <w:vertAlign w:val="subscript"/>
        </w:rPr>
        <w:t>a</w:t>
      </w:r>
      <w:r>
        <w:t>i</w:t>
      </w:r>
      <w:r>
        <w:rPr>
          <w:vertAlign w:val="subscript"/>
        </w:rPr>
        <w:t>ns 0</w:t>
      </w:r>
      <w:r>
        <w:t>f</w:t>
      </w:r>
      <w:r>
        <w:br/>
        <w:t>the Teeth and Ears. Boiled in sweet Wins, it makes a Cata-</w:t>
      </w:r>
      <w:r>
        <w:br/>
        <w:t>plasm for Eyes which are Very painful. Contused with Cyprian</w:t>
      </w:r>
      <w:r>
        <w:br/>
        <w:t>Corate, it is applied to the Hypochondria, and Region os the</w:t>
      </w:r>
      <w:r>
        <w:br/>
        <w:t xml:space="preserve">Liver, when labouring under inveterate Pains </w:t>
      </w:r>
      <w:r>
        <w:rPr>
          <w:vertAlign w:val="subscript"/>
        </w:rPr>
        <w:t>an</w:t>
      </w:r>
      <w:r>
        <w:t xml:space="preserve">d </w:t>
      </w:r>
      <w:proofErr w:type="gramStart"/>
      <w:r>
        <w:t>Disorders .</w:t>
      </w:r>
      <w:proofErr w:type="gramEnd"/>
      <w:r>
        <w:br/>
      </w:r>
      <w:r>
        <w:lastRenderedPageBreak/>
        <w:t>but for Infirmities ofthe Stomach it is used with Corate of Roses.</w:t>
      </w:r>
      <w:r>
        <w:br/>
        <w:t>Mixed with Figs, Nitre, and Meal of Tares, it relieves hy-</w:t>
      </w:r>
      <w:r>
        <w:br/>
        <w:t xml:space="preserve">dropical Persons, and such aS are inbjcst to Disorders of </w:t>
      </w:r>
      <w:r>
        <w:rPr>
          <w:vertAlign w:val="subscript"/>
        </w:rPr>
        <w:t>t</w:t>
      </w:r>
      <w:r>
        <w:t>he</w:t>
      </w:r>
      <w:r>
        <w:br/>
        <w:t xml:space="preserve">Spleen. They prepare a Wine of is, which they Cail </w:t>
      </w:r>
      <w:r>
        <w:rPr>
          <w:lang w:val="la-Latn" w:eastAsia="la-Latn" w:bidi="la-Latn"/>
        </w:rPr>
        <w:t>Absin-</w:t>
      </w:r>
      <w:r>
        <w:rPr>
          <w:lang w:val="la-Latn" w:eastAsia="la-Latn" w:bidi="la-Latn"/>
        </w:rPr>
        <w:br/>
        <w:t xml:space="preserve">thites, </w:t>
      </w:r>
      <w:r>
        <w:t xml:space="preserve">especially in Propontis and </w:t>
      </w:r>
      <w:r>
        <w:rPr>
          <w:lang w:val="la-Latn" w:eastAsia="la-Latn" w:bidi="la-Latn"/>
        </w:rPr>
        <w:t xml:space="preserve">Thracia, </w:t>
      </w:r>
      <w:r>
        <w:t>and use it for all</w:t>
      </w:r>
      <w:r>
        <w:br/>
        <w:t xml:space="preserve">the Purposes aforesaid, is there he </w:t>
      </w:r>
      <w:r>
        <w:rPr>
          <w:vertAlign w:val="subscript"/>
        </w:rPr>
        <w:t>n0</w:t>
      </w:r>
      <w:r>
        <w:t xml:space="preserve"> Fever in th</w:t>
      </w:r>
      <w:r>
        <w:rPr>
          <w:vertAlign w:val="subscript"/>
        </w:rPr>
        <w:t>e</w:t>
      </w:r>
      <w:r>
        <w:t xml:space="preserve"> </w:t>
      </w:r>
      <w:proofErr w:type="gramStart"/>
      <w:r>
        <w:t>Cafe .</w:t>
      </w:r>
      <w:proofErr w:type="gramEnd"/>
    </w:p>
    <w:p w14:paraId="6F41D294" w14:textId="77777777" w:rsidR="00AA6A10" w:rsidRDefault="00000000">
      <w:pPr>
        <w:ind w:firstLine="360"/>
      </w:pPr>
      <w:r>
        <w:t>recommend it even in the Heat ns Summer, believing it to he a</w:t>
      </w:r>
      <w:r>
        <w:br/>
        <w:t>great Preservative of Health. Wormwood, shewed among</w:t>
      </w:r>
      <w:r>
        <w:br/>
        <w:t>Clothes kept in Chests, will, they say, preserve them from</w:t>
      </w:r>
      <w:r>
        <w:br/>
        <w:t>Moths; and, mixed with Oil, will keep off Gnats imm touch-</w:t>
      </w:r>
      <w:r>
        <w:br/>
        <w:t>ing the Bedy. If steeped in Ink, it will preserve sech Books</w:t>
      </w:r>
      <w:r>
        <w:br/>
        <w:t>as are written with it from being gnawed by Mice. The juice</w:t>
      </w:r>
      <w:r>
        <w:br/>
        <w:t xml:space="preserve">of the Herb is supposed to work the same Effect, though </w:t>
      </w:r>
      <w:r>
        <w:rPr>
          <w:vertAlign w:val="subscript"/>
        </w:rPr>
        <w:t>n0t</w:t>
      </w:r>
      <w:r>
        <w:t xml:space="preserve"> ut -</w:t>
      </w:r>
      <w:r>
        <w:br/>
        <w:t>to he drank, because hurtful to the Stomach, and causmo- Head-</w:t>
      </w:r>
      <w:r>
        <w:br/>
        <w:t>ach. Some adulterate the Juice with LeeS of Oil hoiimf u</w:t>
      </w:r>
      <w:r>
        <w:rPr>
          <w:vertAlign w:val="subscript"/>
        </w:rPr>
        <w:t>D an</w:t>
      </w:r>
      <w:r>
        <w:t>j</w:t>
      </w:r>
      <w:r>
        <w:br/>
        <w:t xml:space="preserve">mixed with it. </w:t>
      </w:r>
      <w:r>
        <w:rPr>
          <w:vertAlign w:val="superscript"/>
        </w:rPr>
        <w:t>H</w:t>
      </w:r>
    </w:p>
    <w:p w14:paraId="4B387A4A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ABSORBENTIA. </w:t>
      </w:r>
      <w:r>
        <w:t>ARsoRBENTs,</w:t>
      </w:r>
    </w:p>
    <w:p w14:paraId="50B852E8" w14:textId="77777777" w:rsidR="00AA6A10" w:rsidRDefault="00000000">
      <w:pPr>
        <w:tabs>
          <w:tab w:val="left" w:pos="4347"/>
        </w:tabs>
        <w:ind w:firstLine="360"/>
      </w:pPr>
      <w:proofErr w:type="gramStart"/>
      <w:r>
        <w:t>Thus</w:t>
      </w:r>
      <w:proofErr w:type="gramEnd"/>
      <w:r>
        <w:t xml:space="preserve"> all Medicines are called, which have the P</w:t>
      </w:r>
      <w:r>
        <w:rPr>
          <w:vertAlign w:val="subscript"/>
        </w:rPr>
        <w:t>ower of d</w:t>
      </w:r>
      <w:r>
        <w:rPr>
          <w:vertAlign w:val="subscript"/>
        </w:rPr>
        <w:br/>
      </w:r>
      <w:r>
        <w:t>ing up redundant Humours, whether applied externally to Ui-</w:t>
      </w:r>
      <w:r>
        <w:br/>
        <w:t>ceis, or. taken into the Stomach.</w:t>
      </w:r>
      <w:r>
        <w:tab/>
      </w:r>
      <w:r>
        <w:rPr>
          <w:vertAlign w:val="superscript"/>
        </w:rPr>
        <w:t>7</w:t>
      </w:r>
      <w:r>
        <w:br w:type="page"/>
      </w:r>
    </w:p>
    <w:p w14:paraId="4A5168F2" w14:textId="77777777" w:rsidR="00AA6A10" w:rsidRDefault="00000000">
      <w:pPr>
        <w:tabs>
          <w:tab w:val="left" w:pos="3716"/>
        </w:tabs>
        <w:ind w:firstLine="360"/>
      </w:pPr>
      <w:r>
        <w:lastRenderedPageBreak/>
        <w:t>i The T</w:t>
      </w:r>
      <w:r>
        <w:rPr>
          <w:u w:val="single"/>
        </w:rPr>
        <w:t>eisseren</w:t>
      </w:r>
      <w:r>
        <w:t xml:space="preserve">tre Powders of all Sorts are </w:t>
      </w:r>
      <w:proofErr w:type="gramStart"/>
      <w:r>
        <w:rPr>
          <w:i/>
          <w:iCs/>
        </w:rPr>
        <w:t>Absorbents,</w:t>
      </w:r>
      <w:r>
        <w:t xml:space="preserve"> and</w:t>
      </w:r>
      <w:proofErr w:type="gramEnd"/>
      <w:r>
        <w:t xml:space="preserve"> ate</w:t>
      </w:r>
      <w:r>
        <w:br/>
        <w:t>much recommended by DI. Harris, in Disorders of Children</w:t>
      </w:r>
      <w:r>
        <w:br/>
        <w:t>nineciallv.</w:t>
      </w:r>
      <w:r>
        <w:tab/>
        <w:t>.</w:t>
      </w:r>
    </w:p>
    <w:p w14:paraId="3033DD83" w14:textId="77777777" w:rsidR="00AA6A10" w:rsidRDefault="00000000">
      <w:pPr>
        <w:tabs>
          <w:tab w:val="left" w:pos="4196"/>
        </w:tabs>
        <w:ind w:firstLine="360"/>
      </w:pPr>
      <w:r>
        <w:rPr>
          <w:lang w:val="el-GR" w:eastAsia="el-GR" w:bidi="el-GR"/>
        </w:rPr>
        <w:t>ψ</w:t>
      </w:r>
      <w:r w:rsidRPr="00AC72F0">
        <w:rPr>
          <w:lang w:val="en-GB" w:eastAsia="el-GR" w:bidi="el-GR"/>
        </w:rPr>
        <w:t xml:space="preserve"> </w:t>
      </w:r>
      <w:r>
        <w:t>Thy</w:t>
      </w:r>
      <w:r>
        <w:rPr>
          <w:u w:val="single"/>
        </w:rPr>
        <w:t>squins</w:t>
      </w:r>
      <w:r>
        <w:t xml:space="preserve"> are much divided in their Opinions concerning the</w:t>
      </w:r>
      <w:r>
        <w:br/>
        <w:t>Lshcacy of this Soft of Medicines. Some extol them as the most</w:t>
      </w:r>
      <w:r>
        <w:br/>
        <w:t>Sovereign Remedies in almost all Distempers, whether Acute or</w:t>
      </w:r>
      <w:r>
        <w:br/>
        <w:t xml:space="preserve">Chronical ; whilst them </w:t>
      </w:r>
      <w:r>
        <w:rPr>
          <w:vertAlign w:val="superscript"/>
        </w:rPr>
        <w:t>arc</w:t>
      </w:r>
      <w:r>
        <w:t xml:space="preserve"> others, whe affirm they me very</w:t>
      </w:r>
      <w:r>
        <w:br/>
        <w:t>p-r</w:t>
      </w:r>
      <w:r>
        <w:rPr>
          <w:u w:val="single"/>
        </w:rPr>
        <w:t>niricn</w:t>
      </w:r>
      <w:r>
        <w:t>s, hecaufe, tf taken in considerable Quantities, as they</w:t>
      </w:r>
      <w:r>
        <w:br/>
        <w:t>inrst he to have any Effects they rmx with the Mucus °f rhe</w:t>
      </w:r>
      <w:r>
        <w:br/>
        <w:t xml:space="preserve">Srnrnach </w:t>
      </w:r>
      <w:r>
        <w:rPr>
          <w:u w:val="single"/>
        </w:rPr>
        <w:t>and</w:t>
      </w:r>
      <w:r>
        <w:t xml:space="preserve"> intestines, and, concreting therewith, line the In-</w:t>
      </w:r>
      <w:r>
        <w:br/>
        <w:t>testinal Tube, or sonre of it, with a crustaceans Coat, and</w:t>
      </w:r>
      <w:r>
        <w:br/>
        <w:t>thereby stop up the Orihees of the dinfeeals, and of the Excre-</w:t>
      </w:r>
      <w:r>
        <w:br/>
        <w:t>tory Vessels of the Intestines, by this Means both preventing a</w:t>
      </w:r>
      <w:r>
        <w:br/>
        <w:t>fresh Supply of Chyle from heing carried into the Blond, and a</w:t>
      </w:r>
      <w:r>
        <w:br/>
        <w:t>Discharge of Redundancies by the used and most proper Way,</w:t>
      </w:r>
      <w:r>
        <w:br/>
        <w:t>that of the Intestinal Glands.</w:t>
      </w:r>
      <w:r>
        <w:tab/>
        <w:t>...</w:t>
      </w:r>
    </w:p>
    <w:p w14:paraId="50C5BD03" w14:textId="77777777" w:rsidR="00AA6A10" w:rsidRDefault="00000000">
      <w:pPr>
        <w:tabs>
          <w:tab w:val="left" w:pos="4503"/>
        </w:tabs>
        <w:ind w:firstLine="360"/>
      </w:pPr>
      <w:r>
        <w:t xml:space="preserve">Both Parties endeavour to support their </w:t>
      </w:r>
      <w:proofErr w:type="gramStart"/>
      <w:r>
        <w:t>Opinions,,</w:t>
      </w:r>
      <w:proofErr w:type="gramEnd"/>
      <w:r>
        <w:t xml:space="preserve"> with that</w:t>
      </w:r>
      <w:r>
        <w:br/>
        <w:t>Obstinacy ofual with thole who are jealous of the Honour of their</w:t>
      </w:r>
      <w:r>
        <w:br/>
        <w:t xml:space="preserve">favourite Hypothesis, but, what, is more unfortunate </w:t>
      </w:r>
      <w:r>
        <w:rPr>
          <w:i/>
          <w:iCs/>
        </w:rPr>
        <w:t>for those</w:t>
      </w:r>
      <w:r>
        <w:rPr>
          <w:i/>
          <w:iCs/>
        </w:rPr>
        <w:br/>
      </w:r>
      <w:r>
        <w:t xml:space="preserve">who desire to he informed of the Truth, both and appeal, to </w:t>
      </w:r>
      <w:r>
        <w:rPr>
          <w:lang w:val="el-GR" w:eastAsia="el-GR" w:bidi="el-GR"/>
        </w:rPr>
        <w:t>Ἐκ</w:t>
      </w:r>
      <w:r w:rsidRPr="00AC72F0">
        <w:rPr>
          <w:lang w:val="en-GB" w:eastAsia="el-GR" w:bidi="el-GR"/>
        </w:rPr>
        <w:br/>
      </w:r>
      <w:r>
        <w:t>pcrience, the ouly Thing that can decide the Controversy. l</w:t>
      </w:r>
      <w:r>
        <w:br/>
        <w:t xml:space="preserve">.. The real Each seems to he </w:t>
      </w:r>
      <w:proofErr w:type="gramStart"/>
      <w:r>
        <w:t>thus:.</w:t>
      </w:r>
      <w:proofErr w:type="gramEnd"/>
      <w:r>
        <w:tab/>
        <w:t>. i</w:t>
      </w:r>
    </w:p>
    <w:p w14:paraId="4CF0EE70" w14:textId="77777777" w:rsidR="00AA6A10" w:rsidRDefault="00000000">
      <w:pPr>
        <w:ind w:firstLine="360"/>
      </w:pPr>
      <w:r>
        <w:t>When the Body labours under any Distemper, either Acute or</w:t>
      </w:r>
      <w:r>
        <w:br/>
        <w:t>Chronical, the Stomach is either more or less impaired, and</w:t>
      </w:r>
      <w:r>
        <w:br/>
        <w:t>- consequently incapable of reducing the Aliment to that exaol</w:t>
      </w:r>
      <w:r>
        <w:br/>
        <w:t>Neutrality, which is necessary for the Formation of a soft mild</w:t>
      </w:r>
      <w:r>
        <w:br/>
        <w:t>Chyle. Hence the Aliment, takenjoto the Stomach, will pu-</w:t>
      </w:r>
      <w:r>
        <w:br/>
        <w:t>trefy much in the fame Manner, thatit would have done out of</w:t>
      </w:r>
      <w:r>
        <w:br/>
      </w:r>
      <w:r>
        <w:rPr>
          <w:b/>
          <w:bCs/>
        </w:rPr>
        <w:t>the .Sto</w:t>
      </w:r>
      <w:r>
        <w:rPr>
          <w:b/>
          <w:bCs/>
          <w:u w:val="single"/>
        </w:rPr>
        <w:t>mach</w:t>
      </w:r>
      <w:r>
        <w:rPr>
          <w:b/>
          <w:bCs/>
        </w:rPr>
        <w:t xml:space="preserve">-io </w:t>
      </w:r>
      <w:r>
        <w:t>an equal Heat, and the Putrefaction will be either</w:t>
      </w:r>
      <w:r>
        <w:br/>
        <w:t>alcalineor acid, according to the Nature of the Feed taken ins</w:t>
      </w:r>
      <w:r>
        <w:br/>
        <w:t>Thus, if the Fond is Animal,, the Putrefaction will he alcaline,</w:t>
      </w:r>
      <w:r>
        <w:br/>
        <w:t>like that ofGarrion ; but if of acescent vegetable Juices, or of</w:t>
      </w:r>
      <w:r>
        <w:br/>
        <w:t>Milk, it will he acid, or sour. By Acofcent Vegetables. I mean</w:t>
      </w:r>
      <w:r>
        <w:br/>
        <w:t>these that grow sour out of the Body, when th</w:t>
      </w:r>
      <w:r>
        <w:rPr>
          <w:vertAlign w:val="superscript"/>
        </w:rPr>
        <w:t>e</w:t>
      </w:r>
      <w:r>
        <w:t xml:space="preserve">7 putrefy. </w:t>
      </w:r>
      <w:proofErr w:type="gramStart"/>
      <w:r>
        <w:t>.Now</w:t>
      </w:r>
      <w:proofErr w:type="gramEnd"/>
      <w:r>
        <w:br/>
        <w:t>when either of these Putrefactions happen in the Stomach, the</w:t>
      </w:r>
      <w:r>
        <w:br/>
        <w:t>putrisied Juices grow acrimonious, and their Salts, stimulating</w:t>
      </w:r>
      <w:r>
        <w:br/>
        <w:t>the Nervous Fibres of the Stomach, produce new Symptoms, and,</w:t>
      </w:r>
      <w:r>
        <w:br/>
        <w:t>at the fame Time lay a Foundation forthe Increase of the original</w:t>
      </w:r>
      <w:r>
        <w:br/>
        <w:t>Disorder. Noris this all; for the Efficacy of Medicines is here.,</w:t>
      </w:r>
      <w:r>
        <w:br/>
        <w:t xml:space="preserve">by either totally destroyed, or impaired before they </w:t>
      </w:r>
      <w:proofErr w:type="gramStart"/>
      <w:r>
        <w:t>can .reach</w:t>
      </w:r>
      <w:proofErr w:type="gramEnd"/>
      <w:r>
        <w:br/>
        <w:t>the Part, where they are intended to have their Effects</w:t>
      </w:r>
    </w:p>
    <w:p w14:paraId="51F80A11" w14:textId="77777777" w:rsidR="00AA6A10" w:rsidRDefault="00000000">
      <w:pPr>
        <w:ind w:firstLine="360"/>
      </w:pPr>
      <w:r>
        <w:t>In either of these Cafes, that is, either in an alcaline, ot acid</w:t>
      </w:r>
      <w:r>
        <w:br/>
        <w:t>Putrefaction of the Contents of the Stomach and intestines. Te-</w:t>
      </w:r>
      <w:r>
        <w:br/>
        <w:t>staceous or Abforhent Medicines feem to he of great Ufe. In that</w:t>
      </w:r>
      <w:r>
        <w:br/>
        <w:t>which is acid, they are doubly serviceable: First, because they</w:t>
      </w:r>
      <w:r>
        <w:br/>
        <w:t>are endued whh a Specific Virtue, is I may he allowed to call it</w:t>
      </w:r>
      <w:r>
        <w:br/>
        <w:t>so, of rendering Acids mild. Secondly, by mining with the</w:t>
      </w:r>
      <w:r>
        <w:br/>
        <w:t>acid Juices, and rendering them less sicid, they impair their Ac-’</w:t>
      </w:r>
      <w:r>
        <w:br/>
        <w:t>tion, for Salts do not acti unless in a State of Fluidity; For this</w:t>
      </w:r>
      <w:r>
        <w:br/>
        <w:t>last Reason, they are asso serviceable in an alcaline State of the</w:t>
      </w:r>
      <w:r>
        <w:br/>
        <w:t>Contents of the Stomach and Intestines, and, in both Cases, ren-</w:t>
      </w:r>
      <w:r>
        <w:br/>
        <w:t>der the acrimonious Juices inoffensive, till it is proper to carry</w:t>
      </w:r>
      <w:r>
        <w:br/>
        <w:t>them off by Purging.</w:t>
      </w:r>
    </w:p>
    <w:p w14:paraId="33A6FDAD" w14:textId="77777777" w:rsidR="00AA6A10" w:rsidRDefault="00000000">
      <w:pPr>
        <w:ind w:firstLine="360"/>
      </w:pPr>
      <w:r>
        <w:t xml:space="preserve">'It is farther to he observed, that, in all Diseases, whether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t>cute or Chronical, -some of the corrupted Juices are perpetually</w:t>
      </w:r>
      <w:r>
        <w:br/>
        <w:t>separated, by the Glands of the Stomach and Intestines, from the</w:t>
      </w:r>
      <w:r>
        <w:br/>
        <w:t>disordered Mass of Blood, and deposited in the respective Cavities ;</w:t>
      </w:r>
      <w:r>
        <w:br/>
        <w:t>and these must, if left to themselves, putrefy and become alca-</w:t>
      </w:r>
      <w:r>
        <w:br/>
        <w:t>line, in Acute Distempers especially, when the Putrefaction is</w:t>
      </w:r>
      <w:r>
        <w:br/>
        <w:t xml:space="preserve">promoted by the Increase of Heat. Here again </w:t>
      </w:r>
      <w:r>
        <w:rPr>
          <w:i/>
          <w:iCs/>
        </w:rPr>
        <w:t>Abfabents</w:t>
      </w:r>
      <w:r>
        <w:t xml:space="preserve"> must</w:t>
      </w:r>
      <w:r>
        <w:br/>
        <w:t>he of great Efficacy, for the Reasons given above, if taken con.</w:t>
      </w:r>
      <w:r>
        <w:br/>
        <w:t>ftantly at proper Intervais, and in Quantities sufficient for the</w:t>
      </w:r>
      <w:r>
        <w:br/>
        <w:t>Purpofe.</w:t>
      </w:r>
    </w:p>
    <w:p w14:paraId="285EA4F9" w14:textId="77777777" w:rsidR="00AA6A10" w:rsidRDefault="00000000">
      <w:pPr>
        <w:ind w:firstLine="360"/>
      </w:pPr>
      <w:r>
        <w:t>The Inconvenience, mentioned as an Objection tt them, of</w:t>
      </w:r>
      <w:r>
        <w:br/>
        <w:t>concreting to the Sides of the Stomach and Intestines, is very'</w:t>
      </w:r>
      <w:r>
        <w:br/>
        <w:t>easily remedied, by carrying them off with proper gentle Pur-</w:t>
      </w:r>
      <w:r>
        <w:br/>
        <w:t xml:space="preserve">ges, when they have had their </w:t>
      </w:r>
      <w:proofErr w:type="gramStart"/>
      <w:r>
        <w:t>Essed ;</w:t>
      </w:r>
      <w:proofErr w:type="gramEnd"/>
      <w:r>
        <w:t xml:space="preserve"> or, in Chronical Disijr-.</w:t>
      </w:r>
      <w:r>
        <w:br/>
        <w:t>ders, by giving them mixed with such small Quantities of purg-</w:t>
      </w:r>
      <w:r>
        <w:br/>
        <w:t>ing Ingredients, as to admit of their heing frequently repeated.</w:t>
      </w:r>
    </w:p>
    <w:p w14:paraId="51EBB71A" w14:textId="77777777" w:rsidR="00AA6A10" w:rsidRDefault="00000000">
      <w:pPr>
        <w:tabs>
          <w:tab w:val="left" w:pos="3149"/>
          <w:tab w:val="left" w:pos="3854"/>
        </w:tabs>
        <w:ind w:firstLine="360"/>
      </w:pPr>
      <w:r>
        <w:t xml:space="preserve">But I am much mistaken, if the Efficacy of </w:t>
      </w:r>
      <w:r>
        <w:rPr>
          <w:i/>
          <w:iCs/>
        </w:rPr>
        <w:t>Abserbents,</w:t>
      </w:r>
      <w:r>
        <w:t xml:space="preserve"> as they,</w:t>
      </w:r>
      <w:r>
        <w:br/>
        <w:t>are called, is consined to the Stomach and Intestines ; for I am</w:t>
      </w:r>
      <w:r>
        <w:br/>
        <w:t>firmly of Opinion, that the Saponaceous neutral Juices, which</w:t>
      </w:r>
      <w:r>
        <w:br/>
        <w:t>meet in the Stomach, and concur with other Causes for the Sohis</w:t>
      </w:r>
      <w:r>
        <w:br/>
        <w:t>tion of the Aliment, arc capable of dissolving a Part of these</w:t>
      </w:r>
      <w:r>
        <w:br/>
        <w:t>Powders, or drawing a Tinciure from them, which entering the</w:t>
      </w:r>
      <w:r>
        <w:br/>
        <w:t>Lactsals, and getting into the Circulation, becomes a Deobstru-</w:t>
      </w:r>
      <w:r>
        <w:br/>
        <w:t>ent: But whether they have this Effect by stimulating the small</w:t>
      </w:r>
      <w:r>
        <w:br/>
        <w:t xml:space="preserve">Vessels, and thereby making them </w:t>
      </w:r>
      <w:r>
        <w:rPr>
          <w:lang w:val="la-Latn" w:eastAsia="la-Latn" w:bidi="la-Latn"/>
        </w:rPr>
        <w:t xml:space="preserve">contracti </w:t>
      </w:r>
      <w:r>
        <w:t>themselves, and dis-</w:t>
      </w:r>
      <w:r>
        <w:br/>
        <w:t>lodge the obstructing Matter, which adheres to their Sides, or</w:t>
      </w:r>
      <w:r>
        <w:br/>
      </w:r>
      <w:r>
        <w:lastRenderedPageBreak/>
        <w:t>whether they act as Files, and wear away the Obstructions by</w:t>
      </w:r>
      <w:r>
        <w:br/>
        <w:t>Degrees ; or, lastly, whether they mix with the mucilaginous</w:t>
      </w:r>
      <w:r>
        <w:br/>
        <w:t xml:space="preserve">Obstructions, and, getting into. </w:t>
      </w:r>
      <w:proofErr w:type="gramStart"/>
      <w:r>
        <w:t>the.Pores</w:t>
      </w:r>
      <w:proofErr w:type="gramEnd"/>
      <w:r>
        <w:t xml:space="preserve"> thereof, lessen their</w:t>
      </w:r>
      <w:r>
        <w:br/>
        <w:t>Cohesion, and render them friable, I will not pretend to;deter-</w:t>
      </w:r>
      <w:r>
        <w:br/>
        <w:t>mine.</w:t>
      </w:r>
      <w:r>
        <w:tab/>
        <w:t>-</w:t>
      </w:r>
      <w:r>
        <w:tab/>
        <w:t>, .</w:t>
      </w:r>
    </w:p>
    <w:p w14:paraId="5ADC47B2" w14:textId="77777777" w:rsidR="00AA6A10" w:rsidRDefault="00000000">
      <w:pPr>
        <w:tabs>
          <w:tab w:val="left" w:pos="5309"/>
        </w:tabs>
        <w:ind w:firstLine="360"/>
      </w:pPr>
      <w:r>
        <w:rPr>
          <w:lang w:val="la-Latn" w:eastAsia="la-Latn" w:bidi="la-Latn"/>
        </w:rPr>
        <w:t xml:space="preserve">ABSORBENTIA </w:t>
      </w:r>
      <w:r>
        <w:t>is also applied to several Sorts of Vessels in</w:t>
      </w:r>
      <w:r>
        <w:br/>
        <w:t>the Body, as the Lacimis, which absorb the Chyle; the Cutane-</w:t>
      </w:r>
      <w:r>
        <w:br/>
        <w:t>ous Vessels, which admit a Part of the Water of Baths, or FO.</w:t>
      </w:r>
      <w:r>
        <w:br/>
        <w:t xml:space="preserve">mentations, or any Thing else that is applied to the </w:t>
      </w:r>
      <w:proofErr w:type="gramStart"/>
      <w:r>
        <w:t>Skin ;</w:t>
      </w:r>
      <w:proofErr w:type="gramEnd"/>
      <w:r>
        <w:t xml:space="preserve"> or</w:t>
      </w:r>
      <w:r>
        <w:br/>
        <w:t>Vessels which, opening into any Cavities of the Body, either na-</w:t>
      </w:r>
      <w:r>
        <w:br/>
      </w:r>
      <w:r>
        <w:rPr>
          <w:b/>
          <w:bCs/>
        </w:rPr>
        <w:t xml:space="preserve">tural </w:t>
      </w:r>
      <w:r>
        <w:t xml:space="preserve">or accidental, take </w:t>
      </w:r>
      <w:r>
        <w:rPr>
          <w:b/>
          <w:bCs/>
        </w:rPr>
        <w:t xml:space="preserve">up </w:t>
      </w:r>
      <w:r>
        <w:t xml:space="preserve">any Juices that </w:t>
      </w:r>
      <w:r>
        <w:rPr>
          <w:b/>
          <w:bCs/>
        </w:rPr>
        <w:t>arc extrav</w:t>
      </w:r>
      <w:r>
        <w:rPr>
          <w:b/>
          <w:bCs/>
          <w:u w:val="single"/>
        </w:rPr>
        <w:t>asated</w:t>
      </w:r>
      <w:r>
        <w:rPr>
          <w:b/>
          <w:bCs/>
        </w:rPr>
        <w:t xml:space="preserve">, </w:t>
      </w:r>
      <w:r>
        <w:rPr>
          <w:b/>
          <w:bCs/>
          <w:u w:val="single"/>
        </w:rPr>
        <w:t>and</w:t>
      </w:r>
      <w:r>
        <w:rPr>
          <w:b/>
          <w:bCs/>
          <w:u w:val="single"/>
        </w:rPr>
        <w:br/>
      </w:r>
      <w:r>
        <w:t xml:space="preserve">convey them again to </w:t>
      </w:r>
      <w:r>
        <w:rPr>
          <w:u w:val="single"/>
        </w:rPr>
        <w:t>the</w:t>
      </w:r>
      <w:r>
        <w:t xml:space="preserve"> circulating Blood.</w:t>
      </w:r>
      <w:r>
        <w:tab/>
        <w:t>.</w:t>
      </w:r>
    </w:p>
    <w:p w14:paraId="4FB75D0B" w14:textId="77777777" w:rsidR="00AA6A10" w:rsidRDefault="00000000">
      <w:pPr>
        <w:tabs>
          <w:tab w:val="left" w:pos="4858"/>
        </w:tabs>
      </w:pPr>
      <w:r>
        <w:t>;</w:t>
      </w:r>
      <w:r>
        <w:rPr>
          <w:lang w:val="la-Latn" w:eastAsia="la-Latn" w:bidi="la-Latn"/>
        </w:rPr>
        <w:t xml:space="preserve">'ABSTEMIUS. </w:t>
      </w:r>
      <w:r>
        <w:t xml:space="preserve">AKsTEMIoUS. </w:t>
      </w:r>
      <w:r>
        <w:rPr>
          <w:lang w:val="la-Latn" w:eastAsia="la-Latn" w:bidi="la-Latn"/>
        </w:rPr>
        <w:t xml:space="preserve">Castellus </w:t>
      </w:r>
      <w:r>
        <w:t>informs ns this</w:t>
      </w:r>
      <w:r>
        <w:br/>
        <w:t xml:space="preserve">strictiy signifies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άοινος</w:t>
      </w:r>
      <w:r w:rsidRPr="00AC72F0">
        <w:rPr>
          <w:lang w:val="en-GB" w:eastAsia="el-GR" w:bidi="el-GR"/>
        </w:rPr>
        <w:t xml:space="preserve">) </w:t>
      </w:r>
      <w:r>
        <w:t>one that abstahis from Wine.</w:t>
      </w:r>
      <w:r>
        <w:tab/>
        <w:t>T</w:t>
      </w:r>
    </w:p>
    <w:p w14:paraId="48793F9E" w14:textId="77777777" w:rsidR="00AA6A10" w:rsidRDefault="00000000">
      <w:pPr>
        <w:tabs>
          <w:tab w:val="left" w:pos="2028"/>
        </w:tabs>
        <w:ind w:firstLine="360"/>
      </w:pPr>
      <w:r>
        <w:rPr>
          <w:lang w:val="la-Latn" w:eastAsia="la-Latn" w:bidi="la-Latn"/>
        </w:rPr>
        <w:t xml:space="preserve">ABSTENTIO. </w:t>
      </w:r>
      <w:r>
        <w:t xml:space="preserve">This is used by </w:t>
      </w:r>
      <w:r>
        <w:rPr>
          <w:lang w:val="la-Latn" w:eastAsia="la-Latn" w:bidi="la-Latn"/>
        </w:rPr>
        <w:t xml:space="preserve">Cassus Aurelianus </w:t>
      </w:r>
      <w:r>
        <w:t>to ex-</w:t>
      </w:r>
      <w:r>
        <w:br/>
        <w:t xml:space="preserve">press a Suppression, or Retention. Thus </w:t>
      </w:r>
      <w:r>
        <w:rPr>
          <w:i/>
          <w:iCs/>
        </w:rPr>
        <w:t>Acat. l.</w:t>
      </w:r>
      <w:r>
        <w:t xml:space="preserve"> iii. </w:t>
      </w:r>
      <w:r>
        <w:rPr>
          <w:i/>
          <w:iCs/>
        </w:rPr>
        <w:t>cap.</w:t>
      </w:r>
      <w:r>
        <w:t xml:space="preserve"> 17. he</w:t>
      </w:r>
      <w:r>
        <w:br/>
        <w:t>mentions</w:t>
      </w:r>
      <w:r>
        <w:rPr>
          <w:i/>
          <w:iCs/>
        </w:rPr>
        <w:t xml:space="preserve">, At stottia </w:t>
      </w:r>
      <w:r>
        <w:rPr>
          <w:i/>
          <w:iCs/>
          <w:lang w:val="la-Latn" w:eastAsia="la-Latn" w:bidi="la-Latn"/>
        </w:rPr>
        <w:t>Stercorum,</w:t>
      </w:r>
      <w:r>
        <w:rPr>
          <w:lang w:val="la-Latn" w:eastAsia="la-Latn" w:bidi="la-Latn"/>
        </w:rPr>
        <w:t xml:space="preserve"> </w:t>
      </w:r>
      <w:r>
        <w:t>a Retention ofthe Excrements, as</w:t>
      </w:r>
      <w:r>
        <w:br/>
        <w:t xml:space="preserve">a Symptom very frequent in a Satyriasis. </w:t>
      </w:r>
      <w:proofErr w:type="gramStart"/>
      <w:r>
        <w:t>And,</w:t>
      </w:r>
      <w:proofErr w:type="gramEnd"/>
      <w:r>
        <w:t xml:space="preserve"> </w:t>
      </w:r>
      <w:r>
        <w:rPr>
          <w:i/>
          <w:iCs/>
          <w:lang w:val="la-Latn" w:eastAsia="la-Latn" w:bidi="la-Latn"/>
        </w:rPr>
        <w:t xml:space="preserve">Acus. </w:t>
      </w:r>
      <w:r>
        <w:rPr>
          <w:i/>
          <w:iCs/>
        </w:rPr>
        <w:t>I.</w:t>
      </w:r>
      <w:r>
        <w:t>a. e. 5.</w:t>
      </w:r>
      <w:r>
        <w:br/>
      </w:r>
      <w:r>
        <w:rPr>
          <w:i/>
          <w:iCs/>
        </w:rPr>
        <w:t xml:space="preserve">Aastentas </w:t>
      </w:r>
      <w:r>
        <w:rPr>
          <w:i/>
          <w:iCs/>
          <w:lang w:val="la-Latn" w:eastAsia="la-Latn" w:bidi="la-Latn"/>
        </w:rPr>
        <w:t>officiorum naturalium Egestiones,</w:t>
      </w:r>
      <w:r>
        <w:rPr>
          <w:lang w:val="la-Latn" w:eastAsia="la-Latn" w:bidi="la-Latn"/>
        </w:rPr>
        <w:t xml:space="preserve"> </w:t>
      </w:r>
      <w:r>
        <w:t xml:space="preserve">signifies the </w:t>
      </w:r>
      <w:r>
        <w:rPr>
          <w:u w:val="single"/>
        </w:rPr>
        <w:t>fame</w:t>
      </w:r>
      <w:r>
        <w:t xml:space="preserve"> T</w:t>
      </w:r>
      <w:r>
        <w:rPr>
          <w:u w:val="single"/>
        </w:rPr>
        <w:t>hing.</w:t>
      </w:r>
      <w:r>
        <w:rPr>
          <w:u w:val="single"/>
        </w:rPr>
        <w:br/>
      </w:r>
      <w:r>
        <w:t xml:space="preserve">And again, </w:t>
      </w:r>
      <w:r>
        <w:rPr>
          <w:i/>
          <w:iCs/>
        </w:rPr>
        <w:t>Chron. I 1. c.</w:t>
      </w:r>
      <w:r>
        <w:t xml:space="preserve"> 5. </w:t>
      </w:r>
      <w:r>
        <w:rPr>
          <w:i/>
          <w:iCs/>
          <w:lang w:val="la-Latn" w:eastAsia="la-Latn" w:bidi="la-Latn"/>
        </w:rPr>
        <w:t>Abstentis denique naturalibus Officiis,</w:t>
      </w:r>
      <w:r>
        <w:rPr>
          <w:i/>
          <w:iCs/>
          <w:lang w:val="la-Latn" w:eastAsia="la-Latn" w:bidi="la-Latn"/>
        </w:rPr>
        <w:br/>
        <w:t>impleturi Caput magis gravatur.</w:t>
      </w:r>
      <w:r>
        <w:rPr>
          <w:lang w:val="la-Latn" w:eastAsia="la-Latn" w:bidi="la-Latn"/>
        </w:rPr>
        <w:t xml:space="preserve"> </w:t>
      </w:r>
      <w:r>
        <w:t>The Head, already leaded, is</w:t>
      </w:r>
      <w:r>
        <w:br/>
        <w:t>more oppressed by the Suppression of the natural R</w:t>
      </w:r>
      <w:r>
        <w:rPr>
          <w:u w:val="single"/>
        </w:rPr>
        <w:t>nced</w:t>
      </w:r>
      <w:r>
        <w:t>tions,</w:t>
      </w:r>
      <w:r>
        <w:br/>
        <w:t xml:space="preserve">speaking of a </w:t>
      </w:r>
      <w:r>
        <w:rPr>
          <w:i/>
          <w:iCs/>
        </w:rPr>
        <w:t>ll</w:t>
      </w:r>
      <w:r>
        <w:rPr>
          <w:i/>
          <w:iCs/>
          <w:u w:val="single"/>
        </w:rPr>
        <w:t>dursia</w:t>
      </w:r>
      <w:r>
        <w:rPr>
          <w:i/>
          <w:iCs/>
        </w:rPr>
        <w:tab/>
        <w:t>,</w:t>
      </w:r>
    </w:p>
    <w:p w14:paraId="6E8A7B52" w14:textId="77777777" w:rsidR="00AA6A10" w:rsidRDefault="00000000">
      <w:pPr>
        <w:ind w:firstLine="360"/>
      </w:pPr>
      <w:r>
        <w:t>In a Sense somewhat different, the same Author uses the Word</w:t>
      </w:r>
      <w:r>
        <w:br/>
      </w:r>
      <w:r>
        <w:rPr>
          <w:i/>
          <w:iCs/>
          <w:lang w:val="la-Latn" w:eastAsia="la-Latn" w:bidi="la-Latn"/>
        </w:rPr>
        <w:t xml:space="preserve">Abstenta, </w:t>
      </w:r>
      <w:r>
        <w:rPr>
          <w:i/>
          <w:iCs/>
        </w:rPr>
        <w:t>Acat. I.</w:t>
      </w:r>
      <w:r>
        <w:t xml:space="preserve"> 2. </w:t>
      </w:r>
      <w:r>
        <w:rPr>
          <w:i/>
          <w:iCs/>
        </w:rPr>
        <w:t>f.</w:t>
      </w:r>
      <w:r>
        <w:t xml:space="preserve"> I6. applied to the </w:t>
      </w:r>
      <w:proofErr w:type="gramStart"/>
      <w:r>
        <w:t>Pleura :</w:t>
      </w:r>
      <w:proofErr w:type="gramEnd"/>
      <w:r>
        <w:t xml:space="preserve"> </w:t>
      </w:r>
      <w:r>
        <w:rPr>
          <w:i/>
          <w:iCs/>
        </w:rPr>
        <w:t>Hine dem.</w:t>
      </w:r>
      <w:r>
        <w:rPr>
          <w:i/>
          <w:iCs/>
        </w:rPr>
        <w:br/>
        <w:t xml:space="preserve">pea, </w:t>
      </w:r>
      <w:r>
        <w:rPr>
          <w:i/>
          <w:iCs/>
          <w:lang w:val="la-Latn" w:eastAsia="la-Latn" w:bidi="la-Latn"/>
        </w:rPr>
        <w:t xml:space="preserve">quoties Tumore densetur. Ossibus </w:t>
      </w:r>
      <w:r>
        <w:rPr>
          <w:i/>
          <w:iCs/>
        </w:rPr>
        <w:t xml:space="preserve">vicinantibui </w:t>
      </w:r>
      <w:r>
        <w:rPr>
          <w:i/>
          <w:iCs/>
          <w:lang w:val="la-Latn" w:eastAsia="la-Latn" w:bidi="la-Latn"/>
        </w:rPr>
        <w:t xml:space="preserve">Abstenta </w:t>
      </w:r>
      <w:r>
        <w:rPr>
          <w:i/>
          <w:iCs/>
        </w:rPr>
        <w:t>ire lacius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prohibetur.</w:t>
      </w:r>
      <w:r>
        <w:rPr>
          <w:lang w:val="la-Latn" w:eastAsia="la-Latn" w:bidi="la-Latn"/>
        </w:rPr>
        <w:t xml:space="preserve"> </w:t>
      </w:r>
      <w:r>
        <w:t xml:space="preserve">He seems to </w:t>
      </w:r>
      <w:proofErr w:type="gramStart"/>
      <w:r>
        <w:t>mean,,</w:t>
      </w:r>
      <w:proofErr w:type="gramEnd"/>
      <w:r>
        <w:t xml:space="preserve"> that: theTumour of the </w:t>
      </w:r>
      <w:r>
        <w:rPr>
          <w:u w:val="single"/>
        </w:rPr>
        <w:t>inssem</w:t>
      </w:r>
      <w:r>
        <w:t>ed</w:t>
      </w:r>
      <w:r>
        <w:br/>
        <w:t xml:space="preserve">Pleura is prevented, by the adjacent Bones, from extending </w:t>
      </w:r>
      <w:r>
        <w:rPr>
          <w:u w:val="single"/>
        </w:rPr>
        <w:t>itself</w:t>
      </w:r>
      <w:r>
        <w:rPr>
          <w:u w:val="single"/>
        </w:rPr>
        <w:br/>
      </w:r>
      <w:r>
        <w:rPr>
          <w:lang w:val="la-Latn" w:eastAsia="la-Latn" w:bidi="la-Latn"/>
        </w:rPr>
        <w:t xml:space="preserve">ABSTERGENTIA. </w:t>
      </w:r>
      <w:r>
        <w:t xml:space="preserve">ABSTERGENTs.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''</w:t>
      </w:r>
    </w:p>
    <w:p w14:paraId="51A9DA58" w14:textId="77777777" w:rsidR="00AA6A10" w:rsidRDefault="00000000">
      <w:r>
        <w:t xml:space="preserve">.- </w:t>
      </w:r>
      <w:r>
        <w:rPr>
          <w:lang w:val="la-Latn" w:eastAsia="la-Latn" w:bidi="la-Latn"/>
        </w:rPr>
        <w:t xml:space="preserve">Castellus </w:t>
      </w:r>
      <w:r>
        <w:t xml:space="preserve">seems to think these the same as </w:t>
      </w:r>
      <w:r>
        <w:rPr>
          <w:i/>
          <w:iCs/>
        </w:rPr>
        <w:t>Abluents, itotss</w:t>
      </w:r>
      <w:r>
        <w:t xml:space="preserve"> which</w:t>
      </w:r>
      <w:r>
        <w:br/>
        <w:t>they appear to me to differ very much, _ Abluents bring Fluids</w:t>
      </w:r>
      <w:r>
        <w:br/>
        <w:t>which can ouly dissolve and wash away Salts, which are diflolv-</w:t>
      </w:r>
      <w:r>
        <w:br/>
        <w:t xml:space="preserve">able in Water, whereas </w:t>
      </w:r>
      <w:r>
        <w:rPr>
          <w:i/>
          <w:iCs/>
        </w:rPr>
        <w:t>Abstergents</w:t>
      </w:r>
      <w:r>
        <w:t xml:space="preserve"> are of a. Saponaceous Natures</w:t>
      </w:r>
      <w:r>
        <w:br/>
        <w:t>and capable of dissolving Concretions formed of Earth and Oil,</w:t>
      </w:r>
      <w:r>
        <w:br/>
        <w:t>of the Nature of a Resin, which cannot, he dissolved by simple</w:t>
      </w:r>
      <w:r>
        <w:br/>
        <w:t>Abluents, or a watery Menstruum. ,</w:t>
      </w:r>
    </w:p>
    <w:p w14:paraId="7C2A4EFC" w14:textId="77777777" w:rsidR="00AA6A10" w:rsidRDefault="00000000">
      <w:r>
        <w:t xml:space="preserve">. </w:t>
      </w:r>
      <w:r>
        <w:rPr>
          <w:lang w:val="la-Latn" w:eastAsia="la-Latn" w:bidi="la-Latn"/>
        </w:rPr>
        <w:t xml:space="preserve">ABSTINENTIA. </w:t>
      </w:r>
      <w:r>
        <w:t>ABSTINENCE, either general, from ail</w:t>
      </w:r>
      <w:r>
        <w:br/>
        <w:t xml:space="preserve">SortsOf Aliment, </w:t>
      </w:r>
      <w:proofErr w:type="gramStart"/>
      <w:r>
        <w:rPr>
          <w:i/>
          <w:iCs/>
        </w:rPr>
        <w:t>or</w:t>
      </w:r>
      <w:r>
        <w:t xml:space="preserve"> particular, from</w:t>
      </w:r>
      <w:proofErr w:type="gramEnd"/>
      <w:r>
        <w:t xml:space="preserve"> some Kind of Fond.', '</w:t>
      </w:r>
    </w:p>
    <w:p w14:paraId="7E2524C3" w14:textId="77777777" w:rsidR="00AA6A10" w:rsidRDefault="00000000">
      <w:pPr>
        <w:tabs>
          <w:tab w:val="left" w:pos="4574"/>
        </w:tabs>
        <w:ind w:firstLine="360"/>
      </w:pPr>
      <w:r>
        <w:t xml:space="preserve">The Diatntos of the Methodic </w:t>
      </w:r>
      <w:r>
        <w:rPr>
          <w:lang w:val="la-Latn" w:eastAsia="la-Latn" w:bidi="la-Latn"/>
        </w:rPr>
        <w:t xml:space="preserve">Secti </w:t>
      </w:r>
      <w:r>
        <w:t>whence they acquired the</w:t>
      </w:r>
      <w:r>
        <w:br/>
        <w:t xml:space="preserve">Name of </w:t>
      </w:r>
      <w:r>
        <w:rPr>
          <w:i/>
          <w:iCs/>
        </w:rPr>
        <w:t>Diatritdrii,</w:t>
      </w:r>
      <w:r>
        <w:t xml:space="preserve"> was not the </w:t>
      </w:r>
      <w:r>
        <w:rPr>
          <w:i/>
          <w:iCs/>
        </w:rPr>
        <w:t>Abstinence of</w:t>
      </w:r>
      <w:r>
        <w:t xml:space="preserve"> three Days, as is</w:t>
      </w:r>
      <w:r>
        <w:br/>
        <w:t>generally faid, but the Space of three Days, during which these</w:t>
      </w:r>
      <w:r>
        <w:br/>
        <w:t xml:space="preserve">Physicians enjoined Abstinence. See DIATRiTOs. ~ </w:t>
      </w: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t xml:space="preserve"> </w:t>
      </w:r>
      <w:r>
        <w:t>...</w:t>
      </w:r>
      <w:r>
        <w:br/>
        <w:t xml:space="preserve">.stErasistratus made a strict </w:t>
      </w:r>
      <w:r>
        <w:rPr>
          <w:i/>
          <w:iCs/>
        </w:rPr>
        <w:t>Abstinence</w:t>
      </w:r>
      <w:r>
        <w:t xml:space="preserve"> supply the Place of Bleed-</w:t>
      </w:r>
      <w:r>
        <w:br/>
        <w:t xml:space="preserve">ing, in Inflammations and Fevers. </w:t>
      </w:r>
      <w:proofErr w:type="gramStart"/>
      <w:r>
        <w:rPr>
          <w:i/>
          <w:iCs/>
        </w:rPr>
        <w:t>..</w:t>
      </w:r>
      <w:proofErr w:type="gramEnd"/>
      <w:r>
        <w:rPr>
          <w:i/>
          <w:iCs/>
        </w:rPr>
        <w:t>Galen. __</w:t>
      </w:r>
      <w:r>
        <w:rPr>
          <w:i/>
          <w:iCs/>
        </w:rPr>
        <w:tab/>
        <w:t>_</w:t>
      </w:r>
    </w:p>
    <w:p w14:paraId="7200398F" w14:textId="77777777" w:rsidR="00AA6A10" w:rsidRDefault="00000000">
      <w:pPr>
        <w:ind w:firstLine="360"/>
      </w:pPr>
      <w:r>
        <w:t xml:space="preserve">Diodorus Siculus remarks, that </w:t>
      </w:r>
      <w:r>
        <w:rPr>
          <w:i/>
          <w:iCs/>
        </w:rPr>
        <w:t>Abstinence</w:t>
      </w:r>
      <w:r>
        <w:t xml:space="preserve"> was much recom.</w:t>
      </w:r>
      <w:r>
        <w:br/>
        <w:t>mended by the antient Egyptians, as a Cure for Distempers,</w:t>
      </w:r>
      <w:r>
        <w:br/>
      </w:r>
      <w:r>
        <w:rPr>
          <w:i/>
          <w:iCs/>
        </w:rPr>
        <w:t>in Abstinence</w:t>
      </w:r>
      <w:r>
        <w:t xml:space="preserve"> feems to he the very best Preservative of Health sot</w:t>
      </w:r>
      <w:r>
        <w:br/>
        <w:t xml:space="preserve">People that lead a sedentary </w:t>
      </w:r>
      <w:proofErr w:type="gramStart"/>
      <w:r>
        <w:t>Lise,,</w:t>
      </w:r>
      <w:proofErr w:type="gramEnd"/>
      <w:r>
        <w:t xml:space="preserve"> and, properly managed will</w:t>
      </w:r>
      <w:r>
        <w:br/>
        <w:t>he of great Assistance, to Medicines, in the Cure of Distempers</w:t>
      </w:r>
      <w:r>
        <w:br/>
        <w:t>both Acute and Chronical.</w:t>
      </w:r>
    </w:p>
    <w:p w14:paraId="0DAD125F" w14:textId="77777777" w:rsidR="00AA6A10" w:rsidRDefault="00000000">
      <w:pPr>
        <w:ind w:firstLine="360"/>
      </w:pPr>
      <w:r>
        <w:t xml:space="preserve">Besides the usiral Senses of </w:t>
      </w:r>
      <w:r>
        <w:rPr>
          <w:i/>
          <w:iCs/>
        </w:rPr>
        <w:t>Abstinent</w:t>
      </w:r>
      <w:r>
        <w:rPr>
          <w:i/>
          <w:iCs/>
          <w:lang w:val="la-Latn" w:eastAsia="la-Latn" w:bidi="la-Latn"/>
        </w:rPr>
        <w:t>ia,</w:t>
      </w:r>
      <w:r>
        <w:rPr>
          <w:lang w:val="la-Latn" w:eastAsia="la-Latn" w:bidi="la-Latn"/>
        </w:rPr>
        <w:t xml:space="preserve"> Caelius Aurelianus </w:t>
      </w:r>
      <w:r>
        <w:t>uses</w:t>
      </w:r>
      <w:r>
        <w:br/>
        <w:t xml:space="preserve">it to signify a Suppression: Thus, </w:t>
      </w:r>
      <w:r>
        <w:rPr>
          <w:i/>
          <w:iCs/>
        </w:rPr>
        <w:t>Chron, l.</w:t>
      </w:r>
      <w:r>
        <w:t xml:space="preserve"> </w:t>
      </w:r>
      <w:proofErr w:type="gramStart"/>
      <w:r>
        <w:t>2..</w:t>
      </w:r>
      <w:proofErr w:type="gramEnd"/>
      <w:r>
        <w:t xml:space="preserve"> </w:t>
      </w:r>
      <w:r>
        <w:rPr>
          <w:i/>
          <w:iCs/>
        </w:rPr>
        <w:t xml:space="preserve">c. ci. </w:t>
      </w:r>
      <w:r>
        <w:rPr>
          <w:i/>
          <w:iCs/>
          <w:lang w:val="la-Latn" w:eastAsia="la-Latn" w:bidi="la-Latn"/>
        </w:rPr>
        <w:t>Abstinentia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Hiamorrhoidartim </w:t>
      </w:r>
      <w:r>
        <w:rPr>
          <w:i/>
          <w:iCs/>
          <w:lang w:val="la-Latn" w:eastAsia="la-Latn" w:bidi="la-Latn"/>
        </w:rPr>
        <w:t>Veterum,</w:t>
      </w:r>
      <w:r>
        <w:rPr>
          <w:lang w:val="la-Latn" w:eastAsia="la-Latn" w:bidi="la-Latn"/>
        </w:rPr>
        <w:t xml:space="preserve"> </w:t>
      </w:r>
      <w:r>
        <w:t>signifies a Suppression of habitual Ha.</w:t>
      </w:r>
      <w:r>
        <w:br/>
      </w:r>
      <w:proofErr w:type="gramStart"/>
      <w:r>
        <w:t>morrboides, and</w:t>
      </w:r>
      <w:proofErr w:type="gramEnd"/>
      <w:r>
        <w:t xml:space="preserve"> is mentioned amongst the Caufes of spontaneous</w:t>
      </w:r>
      <w:r>
        <w:br/>
        <w:t xml:space="preserve">Haemorrhages. </w:t>
      </w:r>
      <w:proofErr w:type="gramStart"/>
      <w:r>
        <w:t>Thus</w:t>
      </w:r>
      <w:proofErr w:type="gramEnd"/>
      <w:r>
        <w:t xml:space="preserve"> also </w:t>
      </w:r>
      <w:r>
        <w:rPr>
          <w:i/>
          <w:iCs/>
          <w:lang w:val="la-Latn" w:eastAsia="la-Latn" w:bidi="la-Latn"/>
        </w:rPr>
        <w:t>Abstinentia Suderis</w:t>
      </w:r>
      <w:r>
        <w:rPr>
          <w:lang w:val="la-Latn" w:eastAsia="la-Latn" w:bidi="la-Latn"/>
        </w:rPr>
        <w:t xml:space="preserve"> </w:t>
      </w:r>
      <w:r>
        <w:t>signifies a Suppress</w:t>
      </w:r>
      <w:r>
        <w:br/>
        <w:t xml:space="preserve">sion of Sweat, </w:t>
      </w:r>
      <w:r>
        <w:rPr>
          <w:i/>
          <w:iCs/>
        </w:rPr>
        <w:t>Acut.</w:t>
      </w:r>
      <w:r>
        <w:t xml:space="preserve"> /. 2. </w:t>
      </w:r>
      <w:r>
        <w:rPr>
          <w:i/>
          <w:iCs/>
        </w:rPr>
        <w:t>c. tsp.</w:t>
      </w:r>
      <w:r>
        <w:t xml:space="preserve"> Sometimes, in this Author, it</w:t>
      </w:r>
      <w:r>
        <w:br/>
        <w:t xml:space="preserve">signifies a Compression. Thus, Ac nt. /. 3. </w:t>
      </w:r>
      <w:r>
        <w:rPr>
          <w:i/>
          <w:iCs/>
        </w:rPr>
        <w:t>c.</w:t>
      </w:r>
      <w:r>
        <w:t xml:space="preserve"> I 7.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 xml:space="preserve">nb </w:t>
      </w:r>
      <w:r>
        <w:rPr>
          <w:i/>
          <w:iCs/>
          <w:lang w:val="la-Latn" w:eastAsia="la-Latn" w:bidi="la-Latn"/>
        </w:rPr>
        <w:t>Absti-</w:t>
      </w:r>
      <w:r>
        <w:rPr>
          <w:i/>
          <w:iCs/>
          <w:lang w:val="la-Latn" w:eastAsia="la-Latn" w:bidi="la-Latn"/>
        </w:rPr>
        <w:br/>
        <w:t xml:space="preserve">nentiam </w:t>
      </w:r>
      <w:r>
        <w:rPr>
          <w:i/>
          <w:iCs/>
        </w:rPr>
        <w:t>clauses,</w:t>
      </w:r>
      <w:r>
        <w:t xml:space="preserve"> means the Wind shut up in the Intestines by</w:t>
      </w:r>
      <w:r>
        <w:br/>
      </w:r>
      <w:r>
        <w:rPr>
          <w:lang w:val="la-Latn" w:eastAsia="la-Latn" w:bidi="la-Latn"/>
        </w:rPr>
        <w:t xml:space="preserve">Compressure, </w:t>
      </w:r>
      <w:r>
        <w:t>thereby causing the Iliac Passion.</w:t>
      </w:r>
    </w:p>
    <w:p w14:paraId="43A67DE2" w14:textId="77777777" w:rsidR="00AA6A10" w:rsidRDefault="00000000">
      <w:pPr>
        <w:ind w:firstLine="360"/>
      </w:pPr>
      <w:r>
        <w:t>The Verb Attiormalfo, in the above-mentioned Author, sig.</w:t>
      </w:r>
      <w:r>
        <w:br/>
        <w:t>nines frequently to restrain, or suppress.</w:t>
      </w:r>
    </w:p>
    <w:p w14:paraId="653829DB" w14:textId="77777777" w:rsidR="00AA6A10" w:rsidRDefault="00000000">
      <w:r>
        <w:t xml:space="preserve">. ABSTRACTITIUS. ABsTRAcTITioUs. </w:t>
      </w:r>
      <w:proofErr w:type="gramStart"/>
      <w:r>
        <w:t>Thus</w:t>
      </w:r>
      <w:proofErr w:type="gramEnd"/>
      <w:r>
        <w:t xml:space="preserve"> the na-</w:t>
      </w:r>
      <w:r>
        <w:br/>
        <w:t>tive Spirits of aromatic Vegetables are called, to distinguish them</w:t>
      </w:r>
      <w:r>
        <w:br/>
        <w:t xml:space="preserve">from Spirits produced by Fermentation. </w:t>
      </w:r>
      <w:r>
        <w:rPr>
          <w:i/>
          <w:iCs/>
          <w:lang w:val="la-Latn" w:eastAsia="la-Latn" w:bidi="la-Latn"/>
        </w:rPr>
        <w:t>Castellus,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Libuvius.</w:t>
      </w:r>
    </w:p>
    <w:p w14:paraId="36AA9FD5" w14:textId="77777777" w:rsidR="00AA6A10" w:rsidRDefault="00000000">
      <w:pPr>
        <w:ind w:firstLine="360"/>
      </w:pPr>
      <w:r>
        <w:t xml:space="preserve">ABSUS. The Egyptian Lotos, </w:t>
      </w:r>
      <w:r>
        <w:rPr>
          <w:i/>
          <w:iCs/>
        </w:rPr>
        <w:t>Rast Hist.</w:t>
      </w:r>
    </w:p>
    <w:p w14:paraId="4AC29016" w14:textId="77777777" w:rsidR="00AA6A10" w:rsidRDefault="00000000">
      <w:pPr>
        <w:tabs>
          <w:tab w:val="left" w:pos="2028"/>
          <w:tab w:val="left" w:pos="2760"/>
        </w:tabs>
        <w:ind w:firstLine="360"/>
      </w:pPr>
      <w:r>
        <w:t xml:space="preserve">ABVACUATIO, or ABEVAcUATio. </w:t>
      </w:r>
      <w:proofErr w:type="gramStart"/>
      <w:r>
        <w:t>Thus</w:t>
      </w:r>
      <w:proofErr w:type="gramEnd"/>
      <w:r>
        <w:t xml:space="preserve"> N Leonis</w:t>
      </w:r>
      <w:r>
        <w:br/>
        <w:t xml:space="preserve">cenus translates the word </w:t>
      </w:r>
      <w:r>
        <w:rPr>
          <w:lang w:val="el-GR" w:eastAsia="el-GR" w:bidi="el-GR"/>
        </w:rPr>
        <w:t>απνκένωσιστ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>See ApOcE-t</w:t>
      </w:r>
      <w:r>
        <w:br/>
        <w:t>Nosis</w:t>
      </w:r>
      <w:proofErr w:type="gramStart"/>
      <w:r>
        <w:t>. .</w:t>
      </w:r>
      <w:proofErr w:type="gramEnd"/>
      <w:r>
        <w:t xml:space="preserve"> t.</w:t>
      </w:r>
      <w:r>
        <w:tab/>
        <w:t>. .</w:t>
      </w:r>
      <w:r>
        <w:tab/>
        <w:t>’ _</w:t>
      </w:r>
    </w:p>
    <w:p w14:paraId="251E7070" w14:textId="77777777" w:rsidR="00AA6A10" w:rsidRDefault="00000000">
      <w:r>
        <w:t xml:space="preserve">- </w:t>
      </w:r>
      <w:r>
        <w:rPr>
          <w:lang w:val="la-Latn" w:eastAsia="la-Latn" w:bidi="la-Latn"/>
        </w:rPr>
        <w:t xml:space="preserve">ABUNDANTIA. </w:t>
      </w:r>
      <w:proofErr w:type="gramStart"/>
      <w:r>
        <w:t>.This</w:t>
      </w:r>
      <w:proofErr w:type="gramEnd"/>
      <w:r>
        <w:t xml:space="preserve"> is used to signify any Excess of</w:t>
      </w:r>
    </w:p>
    <w:p w14:paraId="1BCC475D" w14:textId="77777777" w:rsidR="00AA6A10" w:rsidRDefault="00000000">
      <w:r>
        <w:t>. Humours of any Kind in the Body.</w:t>
      </w:r>
    </w:p>
    <w:p w14:paraId="06DA89FD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ABUSUS. </w:t>
      </w:r>
      <w:r>
        <w:t>An ill Use of any Thing: It is frequently appli-</w:t>
      </w:r>
      <w:r>
        <w:br/>
        <w:t>ed to the Non.naturals and Medicines by Medicinal Writers, i</w:t>
      </w:r>
    </w:p>
    <w:p w14:paraId="08EC622A" w14:textId="77777777" w:rsidR="00AA6A10" w:rsidRDefault="00000000">
      <w:pPr>
        <w:ind w:firstLine="360"/>
      </w:pPr>
      <w:r>
        <w:t xml:space="preserve">ABUTIGE. ATown in AEgypt, famous </w:t>
      </w:r>
      <w:proofErr w:type="gramStart"/>
      <w:r>
        <w:t>at this Time</w:t>
      </w:r>
      <w:proofErr w:type="gramEnd"/>
      <w:r>
        <w:t xml:space="preserve"> for</w:t>
      </w:r>
      <w:r>
        <w:br/>
        <w:t>producing the very heft Sort of Opium-: It is within the Terris</w:t>
      </w:r>
      <w:r>
        <w:br/>
        <w:t xml:space="preserve">tories of the antient Thebes. </w:t>
      </w:r>
      <w:r>
        <w:rPr>
          <w:i/>
          <w:iCs/>
        </w:rPr>
        <w:t>Schuhsus.</w:t>
      </w:r>
    </w:p>
    <w:p w14:paraId="6F7EA206" w14:textId="77777777" w:rsidR="00AA6A10" w:rsidRDefault="00000000">
      <w:pPr>
        <w:ind w:firstLine="360"/>
      </w:pPr>
      <w:r>
        <w:t xml:space="preserve">ABUTILON. (The Name </w:t>
      </w:r>
      <w:r>
        <w:rPr>
          <w:lang w:val="el-GR" w:eastAsia="el-GR" w:bidi="el-GR"/>
        </w:rPr>
        <w:t>ιϊ</w:t>
      </w:r>
      <w:r w:rsidRPr="00AC72F0">
        <w:rPr>
          <w:lang w:val="en-GB" w:eastAsia="el-GR" w:bidi="el-GR"/>
        </w:rPr>
        <w:t xml:space="preserve"> </w:t>
      </w:r>
      <w:r>
        <w:t>Arabic.) YELLow MALLow.</w:t>
      </w:r>
    </w:p>
    <w:p w14:paraId="681AA5EE" w14:textId="77777777" w:rsidR="00AA6A10" w:rsidRDefault="00000000">
      <w:r>
        <w:rPr>
          <w:i/>
          <w:iCs/>
        </w:rPr>
        <w:t>The Character of this Plants,</w:t>
      </w:r>
    </w:p>
    <w:p w14:paraId="615C8F13" w14:textId="77777777" w:rsidR="00AA6A10" w:rsidRDefault="00000000">
      <w:pPr>
        <w:tabs>
          <w:tab w:val="left" w:pos="3672"/>
        </w:tabs>
        <w:ind w:firstLine="360"/>
      </w:pPr>
      <w:r>
        <w:t>It hath the whole Appearance of the Mallow, both in Leaves</w:t>
      </w:r>
      <w:r>
        <w:br/>
        <w:t xml:space="preserve">and </w:t>
      </w:r>
      <w:proofErr w:type="gramStart"/>
      <w:r>
        <w:t>Flower :</w:t>
      </w:r>
      <w:proofErr w:type="gramEnd"/>
      <w:r>
        <w:t xml:space="preserve"> The Flower hath a single Cut; the Seeds, which</w:t>
      </w:r>
      <w:r>
        <w:br/>
      </w:r>
      <w:r>
        <w:lastRenderedPageBreak/>
        <w:t>are shaped like a Kidney, are each of them lodged in a separate'</w:t>
      </w:r>
      <w:r>
        <w:br/>
        <w:t>Cell.</w:t>
      </w:r>
      <w:r>
        <w:tab/>
        <w:t>"</w:t>
      </w:r>
    </w:p>
    <w:p w14:paraId="36E9B028" w14:textId="77777777" w:rsidR="00AA6A10" w:rsidRDefault="00000000">
      <w:pPr>
        <w:ind w:firstLine="360"/>
      </w:pPr>
      <w:r>
        <w:t xml:space="preserve">. ABUTILoN, Offic. Elem. Bot. 83. Toum.Inin.00. </w:t>
      </w:r>
      <w:r>
        <w:rPr>
          <w:lang w:val="la-Latn" w:eastAsia="la-Latn" w:bidi="la-Latn"/>
        </w:rPr>
        <w:t>Boethi</w:t>
      </w:r>
      <w:r>
        <w:rPr>
          <w:lang w:val="la-Latn" w:eastAsia="la-Latn" w:bidi="la-Latn"/>
        </w:rPr>
        <w:br/>
      </w:r>
      <w:r>
        <w:t xml:space="preserve">Ind. A. 274. Rupp. Flor. Jan. 3I. </w:t>
      </w:r>
      <w:r>
        <w:rPr>
          <w:i/>
          <w:iCs/>
        </w:rPr>
        <w:t xml:space="preserve">Althaea </w:t>
      </w:r>
      <w:r>
        <w:rPr>
          <w:i/>
          <w:iCs/>
          <w:lang w:val="la-Latn" w:eastAsia="la-Latn" w:bidi="la-Latn"/>
        </w:rPr>
        <w:t>lutea.</w:t>
      </w:r>
      <w:r>
        <w:rPr>
          <w:lang w:val="la-Latn" w:eastAsia="la-Latn" w:bidi="la-Latn"/>
        </w:rPr>
        <w:t xml:space="preserve"> </w:t>
      </w:r>
      <w:r>
        <w:t>Ger. 790s</w:t>
      </w:r>
      <w:r>
        <w:br/>
        <w:t xml:space="preserve">Ernac. 935. Raii Hist. I. 699. </w:t>
      </w:r>
      <w:r>
        <w:rPr>
          <w:i/>
          <w:iCs/>
        </w:rPr>
        <w:t xml:space="preserve">Althaea </w:t>
      </w:r>
      <w:r>
        <w:rPr>
          <w:i/>
          <w:iCs/>
          <w:lang w:val="la-Latn" w:eastAsia="la-Latn" w:bidi="la-Latn"/>
        </w:rPr>
        <w:t xml:space="preserve">Theophrasti </w:t>
      </w:r>
      <w:r>
        <w:rPr>
          <w:i/>
          <w:iCs/>
        </w:rPr>
        <w:t xml:space="preserve">sure </w:t>
      </w:r>
      <w:r>
        <w:rPr>
          <w:i/>
          <w:iCs/>
          <w:lang w:val="la-Latn" w:eastAsia="la-Latn" w:bidi="la-Latn"/>
        </w:rPr>
        <w:t>lutee,</w:t>
      </w:r>
      <w:r>
        <w:rPr>
          <w:i/>
          <w:iCs/>
          <w:lang w:val="la-Latn" w:eastAsia="la-Latn" w:bidi="la-Latn"/>
        </w:rPr>
        <w:br/>
      </w:r>
      <w:r>
        <w:t xml:space="preserve">C.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 xml:space="preserve">Pin 316. Hist. Oxon. 2. 531. </w:t>
      </w:r>
      <w:r>
        <w:rPr>
          <w:i/>
          <w:iCs/>
        </w:rPr>
        <w:t>Althaea Theaphrastistere -</w:t>
      </w:r>
      <w:r>
        <w:rPr>
          <w:i/>
          <w:iCs/>
        </w:rPr>
        <w:br/>
        <w:t>lnteo, quibasclam Abutilrn,</w:t>
      </w:r>
      <w:r>
        <w:t xml:space="preserve"> J.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 xml:space="preserve">. </w:t>
      </w:r>
      <w:r>
        <w:t xml:space="preserve">2. 938. Chain 3O2. </w:t>
      </w:r>
      <w:r>
        <w:rPr>
          <w:i/>
          <w:iCs/>
        </w:rPr>
        <w:t xml:space="preserve">Althaea </w:t>
      </w:r>
      <w:r>
        <w:rPr>
          <w:i/>
          <w:iCs/>
          <w:lang w:val="la-Latn" w:eastAsia="la-Latn" w:bidi="la-Latn"/>
        </w:rPr>
        <w:t>lu-</w:t>
      </w:r>
      <w:r>
        <w:rPr>
          <w:i/>
          <w:iCs/>
          <w:lang w:val="la-Latn" w:eastAsia="la-Latn" w:bidi="la-Latn"/>
        </w:rPr>
        <w:br/>
        <w:t xml:space="preserve">tea, </w:t>
      </w:r>
      <w:r>
        <w:rPr>
          <w:i/>
          <w:iCs/>
        </w:rPr>
        <w:t xml:space="preserve">five Abutilrn Avicenna </w:t>
      </w:r>
      <w:r>
        <w:rPr>
          <w:i/>
          <w:iCs/>
          <w:lang w:val="la-Latn" w:eastAsia="la-Latn" w:bidi="la-Latn"/>
        </w:rPr>
        <w:t>putatum.</w:t>
      </w:r>
      <w:r>
        <w:rPr>
          <w:lang w:val="la-Latn" w:eastAsia="la-Latn" w:bidi="la-Latn"/>
        </w:rPr>
        <w:t xml:space="preserve"> </w:t>
      </w:r>
      <w:r>
        <w:t xml:space="preserve">Park. Theat, 303. </w:t>
      </w:r>
      <w:r>
        <w:rPr>
          <w:i/>
          <w:iCs/>
        </w:rPr>
        <w:t>Aleea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Indica, </w:t>
      </w:r>
      <w:r>
        <w:rPr>
          <w:i/>
          <w:iCs/>
        </w:rPr>
        <w:t xml:space="preserve">Abutilrn dicta major, pericarpis </w:t>
      </w:r>
      <w:r>
        <w:rPr>
          <w:i/>
          <w:iCs/>
          <w:lang w:val="la-Latn" w:eastAsia="la-Latn" w:bidi="la-Latn"/>
        </w:rPr>
        <w:t>membranacea, orbiculari,</w:t>
      </w:r>
      <w:r>
        <w:rPr>
          <w:i/>
          <w:iCs/>
          <w:lang w:val="la-Latn" w:eastAsia="la-Latn" w:bidi="la-Latn"/>
        </w:rPr>
        <w:br/>
        <w:t xml:space="preserve">compresse, vertice corniculis extus coronato, intus in </w:t>
      </w:r>
      <w:proofErr w:type="gramStart"/>
      <w:r>
        <w:rPr>
          <w:i/>
          <w:iCs/>
          <w:lang w:val="la-Latn" w:eastAsia="la-Latn" w:bidi="la-Latn"/>
        </w:rPr>
        <w:t>decem ,</w:t>
      </w:r>
      <w:proofErr w:type="gramEnd"/>
      <w:r>
        <w:rPr>
          <w:i/>
          <w:iCs/>
          <w:lang w:val="la-Latn" w:eastAsia="la-Latn" w:bidi="la-Latn"/>
        </w:rPr>
        <w:t xml:space="preserve"> aut duo-</w:t>
      </w:r>
      <w:r>
        <w:rPr>
          <w:i/>
          <w:iCs/>
          <w:lang w:val="la-Latn" w:eastAsia="la-Latn" w:bidi="la-Latn"/>
        </w:rPr>
        <w:br/>
        <w:t>decim loculamenta divise,</w:t>
      </w:r>
      <w:r>
        <w:rPr>
          <w:lang w:val="la-Latn" w:eastAsia="la-Latn" w:bidi="la-Latn"/>
        </w:rPr>
        <w:t xml:space="preserve"> Plut. Aimag. 17. YinLLow MAL-</w:t>
      </w:r>
      <w:r>
        <w:rPr>
          <w:lang w:val="la-Latn" w:eastAsia="la-Latn" w:bidi="la-Latn"/>
        </w:rPr>
        <w:br/>
      </w:r>
      <w:r>
        <w:t>Low.</w:t>
      </w:r>
    </w:p>
    <w:p w14:paraId="3E17C9B8" w14:textId="77777777" w:rsidR="00AA6A10" w:rsidRDefault="00000000">
      <w:pPr>
        <w:ind w:left="360" w:hanging="360"/>
      </w:pPr>
      <w:r>
        <w:t xml:space="preserve">I It is cultivated in Gardens, </w:t>
      </w:r>
      <w:r>
        <w:rPr>
          <w:lang w:val="la-Latn" w:eastAsia="la-Latn" w:bidi="la-Latn"/>
        </w:rPr>
        <w:t xml:space="preserve">and </w:t>
      </w:r>
      <w:r>
        <w:t>flowers in July. The Leaves</w:t>
      </w:r>
      <w:r>
        <w:br/>
        <w:t xml:space="preserve">and Seed </w:t>
      </w:r>
      <w:r>
        <w:rPr>
          <w:lang w:val="la-Latn" w:eastAsia="la-Latn" w:bidi="la-Latn"/>
        </w:rPr>
        <w:t xml:space="preserve">are in Use; </w:t>
      </w:r>
      <w:r>
        <w:t>the Leaves, externally applied, oleanse Ul*</w:t>
      </w:r>
      <w:r>
        <w:br/>
      </w:r>
      <w:proofErr w:type="gramStart"/>
      <w:r>
        <w:t>cere ;</w:t>
      </w:r>
      <w:proofErr w:type="gramEnd"/>
      <w:r>
        <w:t xml:space="preserve"> the Seed provokes Urine, and </w:t>
      </w:r>
      <w:r>
        <w:rPr>
          <w:lang w:val="la-Latn" w:eastAsia="la-Latn" w:bidi="la-Latn"/>
        </w:rPr>
        <w:t xml:space="preserve">expers </w:t>
      </w:r>
      <w:r>
        <w:t>the Gravel. Tin</w:t>
      </w:r>
      <w:r>
        <w:br/>
        <w:t>Plant is an Aperient and Vulnerany.</w:t>
      </w:r>
    </w:p>
    <w:p w14:paraId="31A273DB" w14:textId="77777777" w:rsidR="00AA6A10" w:rsidRDefault="00000000">
      <w:pPr>
        <w:ind w:firstLine="360"/>
      </w:pPr>
      <w:r>
        <w:t>Its Species are thus enumerated by Miller.</w:t>
      </w:r>
    </w:p>
    <w:p w14:paraId="4043747F" w14:textId="77777777" w:rsidR="00AA6A10" w:rsidRDefault="00000000">
      <w:pPr>
        <w:ind w:firstLine="360"/>
      </w:pPr>
      <w:r>
        <w:t xml:space="preserve">I. </w:t>
      </w:r>
      <w:r>
        <w:rPr>
          <w:i/>
          <w:iCs/>
        </w:rPr>
        <w:t>AbuiilmDcd.</w:t>
      </w:r>
      <w:r>
        <w:t xml:space="preserve"> The common Yellow Mallow.</w:t>
      </w:r>
    </w:p>
    <w:p w14:paraId="76D9011A" w14:textId="77777777" w:rsidR="00AA6A10" w:rsidRDefault="00000000">
      <w:pPr>
        <w:ind w:firstLine="360"/>
      </w:pPr>
      <w:r>
        <w:t xml:space="preserve">a. </w:t>
      </w:r>
      <w:r>
        <w:rPr>
          <w:i/>
          <w:iCs/>
        </w:rPr>
        <w:t xml:space="preserve">Alettilen </w:t>
      </w:r>
      <w:r>
        <w:rPr>
          <w:i/>
          <w:iCs/>
          <w:lang w:val="la-Latn" w:eastAsia="la-Latn" w:bidi="la-Latn"/>
        </w:rPr>
        <w:t>Indicum.</w:t>
      </w:r>
      <w:r>
        <w:rPr>
          <w:lang w:val="la-Latn" w:eastAsia="la-Latn" w:bidi="la-Latn"/>
        </w:rPr>
        <w:t xml:space="preserve"> </w:t>
      </w:r>
      <w:r>
        <w:t>J. S. The Indian Yellow Mallow.</w:t>
      </w:r>
    </w:p>
    <w:p w14:paraId="7E0C41E5" w14:textId="77777777" w:rsidR="00AA6A10" w:rsidRDefault="00000000">
      <w:pPr>
        <w:ind w:firstLine="360"/>
      </w:pPr>
      <w:r>
        <w:t xml:space="preserve">3. </w:t>
      </w:r>
      <w:r>
        <w:rPr>
          <w:i/>
          <w:iCs/>
        </w:rPr>
        <w:t xml:space="preserve">Abutilrn Carslmiamcm'repeani Aleea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grin fare.</w:t>
      </w:r>
      <w:r>
        <w:t xml:space="preserve"> Acts -</w:t>
      </w:r>
      <w:r>
        <w:br/>
        <w:t>Phil. The Carolina Abutilon, with Leaves like the Vervain</w:t>
      </w:r>
      <w:r>
        <w:br/>
        <w:t>Mallow.</w:t>
      </w:r>
      <w:r>
        <w:br w:type="page"/>
      </w:r>
    </w:p>
    <w:p w14:paraId="3748ED58" w14:textId="77777777" w:rsidR="00AA6A10" w:rsidRDefault="00000000">
      <w:pPr>
        <w:tabs>
          <w:tab w:val="left" w:pos="2781"/>
          <w:tab w:val="left" w:pos="5176"/>
        </w:tabs>
        <w:ind w:firstLine="360"/>
      </w:pPr>
      <w:r w:rsidRPr="00AC72F0">
        <w:rPr>
          <w:i/>
          <w:iCs/>
          <w:lang w:val="en-GB" w:eastAsia="el-GR" w:bidi="el-GR"/>
        </w:rPr>
        <w:lastRenderedPageBreak/>
        <w:t xml:space="preserve">4. </w:t>
      </w:r>
      <w:r>
        <w:rPr>
          <w:i/>
          <w:iCs/>
          <w:lang w:val="la-Latn" w:eastAsia="la-Latn" w:bidi="la-Latn"/>
        </w:rPr>
        <w:t>Atutilum Americanum, ampsisserns folio, caule villoso.</w:t>
      </w:r>
      <w:r>
        <w:rPr>
          <w:lang w:val="la-Latn" w:eastAsia="la-Latn" w:bidi="la-Latn"/>
        </w:rPr>
        <w:t xml:space="preserve"> </w:t>
      </w:r>
      <w:r>
        <w:t>Plum.</w:t>
      </w:r>
      <w:r>
        <w:br/>
        <w:t xml:space="preserve">The </w:t>
      </w:r>
      <w:r>
        <w:rPr>
          <w:lang w:val="la-Latn" w:eastAsia="la-Latn" w:bidi="la-Latn"/>
        </w:rPr>
        <w:t xml:space="preserve">large-learfd </w:t>
      </w:r>
      <w:r>
        <w:t xml:space="preserve">American </w:t>
      </w:r>
      <w:r>
        <w:rPr>
          <w:lang w:val="la-Latn" w:eastAsia="la-Latn" w:bidi="la-Latn"/>
        </w:rPr>
        <w:t xml:space="preserve">Abutilon, </w:t>
      </w:r>
      <w:r>
        <w:t>with woolly Stalks.</w:t>
      </w:r>
      <w:r>
        <w:br/>
      </w:r>
      <w:r>
        <w:rPr>
          <w:lang w:val="la-Latn" w:eastAsia="la-Latn" w:bidi="la-Latn"/>
        </w:rPr>
        <w:t xml:space="preserve">- 5. </w:t>
      </w:r>
      <w:r>
        <w:rPr>
          <w:i/>
          <w:iCs/>
          <w:lang w:val="la-Latn" w:eastAsia="la-Latn" w:bidi="la-Latn"/>
        </w:rPr>
        <w:t>Abutilon Americaseum, fructu subrotunda, pendule, e caprilis</w:t>
      </w:r>
      <w:r>
        <w:rPr>
          <w:i/>
          <w:iCs/>
          <w:lang w:val="la-Latn" w:eastAsia="la-Latn" w:bidi="la-Latn"/>
        </w:rPr>
        <w:br/>
        <w:t>vesicariis crispis constata,</w:t>
      </w:r>
      <w:r>
        <w:rPr>
          <w:lang w:val="la-Latn" w:eastAsia="la-Latn" w:bidi="la-Latn"/>
        </w:rPr>
        <w:t xml:space="preserve"> Rand. The American Abutilon, </w:t>
      </w:r>
      <w:r>
        <w:t>with</w:t>
      </w:r>
      <w:r>
        <w:br/>
        <w:t>roundish pendulous Emit, whose Seed-vessel is like a swelled'</w:t>
      </w:r>
      <w:r>
        <w:br/>
        <w:t>Biadder.. .</w:t>
      </w:r>
      <w:r>
        <w:tab/>
        <w:t>.</w:t>
      </w:r>
      <w:r>
        <w:tab/>
        <w:t>'</w:t>
      </w:r>
    </w:p>
    <w:p w14:paraId="03C62C41" w14:textId="77777777" w:rsidR="00AA6A10" w:rsidRDefault="00000000">
      <w:pPr>
        <w:tabs>
          <w:tab w:val="left" w:pos="5176"/>
        </w:tabs>
        <w:ind w:firstLine="360"/>
      </w:pPr>
      <w:r>
        <w:t xml:space="preserve">.? ;6. </w:t>
      </w:r>
      <w:r>
        <w:rPr>
          <w:i/>
          <w:iCs/>
        </w:rPr>
        <w:t xml:space="preserve">Abucilrn Althacides, store </w:t>
      </w:r>
      <w:r>
        <w:rPr>
          <w:i/>
          <w:iCs/>
          <w:lang w:val="la-Latn" w:eastAsia="la-Latn" w:bidi="la-Latn"/>
        </w:rPr>
        <w:t xml:space="preserve">carnea, fructu </w:t>
      </w:r>
      <w:r>
        <w:rPr>
          <w:i/>
          <w:iCs/>
        </w:rPr>
        <w:t>globose. Heat. Esth.</w:t>
      </w:r>
      <w:r>
        <w:rPr>
          <w:i/>
          <w:iCs/>
        </w:rPr>
        <w:br/>
      </w:r>
      <w:r>
        <w:t>p. I. Abutilon with the Appearance of Althaea, having a flesh-</w:t>
      </w:r>
      <w:r>
        <w:br/>
        <w:t>coloured Flower, and a globular Fruit.</w:t>
      </w:r>
      <w:r>
        <w:tab/>
        <w:t>*</w:t>
      </w:r>
    </w:p>
    <w:p w14:paraId="649C6093" w14:textId="77777777" w:rsidR="00AA6A10" w:rsidRDefault="00000000">
      <w:pPr>
        <w:tabs>
          <w:tab w:val="left" w:pos="5176"/>
        </w:tabs>
        <w:ind w:firstLine="360"/>
      </w:pPr>
      <w:r>
        <w:t xml:space="preserve">. 7 </w:t>
      </w:r>
      <w:r>
        <w:rPr>
          <w:i/>
          <w:iCs/>
        </w:rPr>
        <w:t xml:space="preserve">Ahsctihn Peripleca </w:t>
      </w:r>
      <w:r>
        <w:rPr>
          <w:i/>
          <w:iCs/>
          <w:lang w:val="la-Latn" w:eastAsia="la-Latn" w:bidi="la-Latn"/>
        </w:rPr>
        <w:t xml:space="preserve">acutioris </w:t>
      </w:r>
      <w:r>
        <w:rPr>
          <w:i/>
          <w:iCs/>
        </w:rPr>
        <w:t>foist, fouctustellato,</w:t>
      </w:r>
      <w:r>
        <w:t xml:space="preserve"> Hort. Elth.</w:t>
      </w:r>
      <w:r>
        <w:br/>
      </w:r>
      <w:r>
        <w:rPr>
          <w:lang w:val="el-GR" w:eastAsia="el-GR" w:bidi="el-GR"/>
        </w:rPr>
        <w:t xml:space="preserve">μ </w:t>
      </w:r>
      <w:r>
        <w:t xml:space="preserve">4. Abutilon, with a sharp-pointed Periploca </w:t>
      </w:r>
      <w:r>
        <w:rPr>
          <w:i/>
          <w:iCs/>
        </w:rPr>
        <w:t>Leaf, and</w:t>
      </w:r>
      <w:r>
        <w:t xml:space="preserve"> a</w:t>
      </w:r>
      <w:r>
        <w:br/>
        <w:t>starry Fruit.</w:t>
      </w:r>
      <w:r>
        <w:tab/>
        <w:t xml:space="preserve">_ </w:t>
      </w:r>
      <w:r>
        <w:rPr>
          <w:vertAlign w:val="subscript"/>
        </w:rPr>
        <w:t>r</w:t>
      </w:r>
    </w:p>
    <w:p w14:paraId="5E31D2A0" w14:textId="77777777" w:rsidR="00AA6A10" w:rsidRDefault="00000000">
      <w:pPr>
        <w:tabs>
          <w:tab w:val="left" w:pos="674"/>
          <w:tab w:val="left" w:pos="5176"/>
        </w:tabs>
        <w:ind w:firstLine="360"/>
      </w:pPr>
      <w:r>
        <w:t>8.</w:t>
      </w:r>
      <w:r>
        <w:rPr>
          <w:i/>
          <w:iCs/>
        </w:rPr>
        <w:tab/>
        <w:t xml:space="preserve">Abntilrn </w:t>
      </w:r>
      <w:r>
        <w:rPr>
          <w:i/>
          <w:iCs/>
          <w:lang w:val="la-Latn" w:eastAsia="la-Latn" w:bidi="la-Latn"/>
        </w:rPr>
        <w:t xml:space="preserve">Americanum, </w:t>
      </w:r>
      <w:r>
        <w:rPr>
          <w:i/>
          <w:iCs/>
        </w:rPr>
        <w:t xml:space="preserve">folia </w:t>
      </w:r>
      <w:r>
        <w:rPr>
          <w:i/>
          <w:iCs/>
          <w:lang w:val="la-Latn" w:eastAsia="la-Latn" w:bidi="la-Latn"/>
        </w:rPr>
        <w:t xml:space="preserve">hastato, </w:t>
      </w:r>
      <w:r>
        <w:rPr>
          <w:i/>
          <w:iCs/>
        </w:rPr>
        <w:t>store ample purpecro-ca*</w:t>
      </w:r>
      <w:r>
        <w:rPr>
          <w:i/>
          <w:iCs/>
        </w:rPr>
        <w:br/>
        <w:t xml:space="preserve">ruleo, </w:t>
      </w:r>
      <w:r>
        <w:rPr>
          <w:i/>
          <w:iCs/>
          <w:lang w:val="la-Latn" w:eastAsia="la-Latn" w:bidi="la-Latn"/>
        </w:rPr>
        <w:t>pediculis longis insidentibus,</w:t>
      </w:r>
      <w:r>
        <w:rPr>
          <w:lang w:val="la-Latn" w:eastAsia="la-Latn" w:bidi="la-Latn"/>
        </w:rPr>
        <w:t xml:space="preserve"> </w:t>
      </w:r>
      <w:r>
        <w:t>Houst.; American Abutilon,</w:t>
      </w:r>
      <w:r>
        <w:br/>
        <w:t>with a spear-pointed Leaf, and large purple Flowers, with long</w:t>
      </w:r>
      <w:r>
        <w:br/>
        <w:t>Fcot-stalks.</w:t>
      </w:r>
      <w:r>
        <w:tab/>
      </w:r>
      <w:proofErr w:type="gramStart"/>
      <w:r>
        <w:t>.;</w:t>
      </w:r>
      <w:proofErr w:type="gramEnd"/>
    </w:p>
    <w:p w14:paraId="386A1B31" w14:textId="77777777" w:rsidR="00AA6A10" w:rsidRDefault="00000000">
      <w:pPr>
        <w:tabs>
          <w:tab w:val="left" w:pos="698"/>
        </w:tabs>
        <w:ind w:firstLine="360"/>
      </w:pPr>
      <w:r>
        <w:t>9.</w:t>
      </w:r>
      <w:r>
        <w:rPr>
          <w:i/>
          <w:iCs/>
        </w:rPr>
        <w:tab/>
        <w:t xml:space="preserve">Abntilrn </w:t>
      </w:r>
      <w:r>
        <w:rPr>
          <w:i/>
          <w:iCs/>
          <w:lang w:val="la-Latn" w:eastAsia="la-Latn" w:bidi="la-Latn"/>
        </w:rPr>
        <w:t xml:space="preserve">Americanum,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allide, fructu e capsulis vesicariis</w:t>
      </w:r>
      <w:r>
        <w:rPr>
          <w:i/>
          <w:iCs/>
          <w:lang w:val="la-Latn" w:eastAsia="la-Latn" w:bidi="la-Latn"/>
        </w:rPr>
        <w:br/>
        <w:t>planis censeam, pediculo geniculo,</w:t>
      </w:r>
      <w:r>
        <w:rPr>
          <w:lang w:val="la-Latn" w:eastAsia="la-Latn" w:bidi="la-Latn"/>
        </w:rPr>
        <w:t xml:space="preserve"> </w:t>
      </w:r>
      <w:r>
        <w:t>Martyn. Cent. I. Pl. 33. Ame-</w:t>
      </w:r>
      <w:r>
        <w:br/>
        <w:t>rican Abutilon, with a whitish Flower, a smooth swelling Seed*</w:t>
      </w:r>
      <w:r>
        <w:br/>
        <w:t>vessel, and a jointed Stalk.</w:t>
      </w:r>
    </w:p>
    <w:p w14:paraId="59A20330" w14:textId="77777777" w:rsidR="00AA6A10" w:rsidRDefault="00000000">
      <w:pPr>
        <w:tabs>
          <w:tab w:val="left" w:pos="790"/>
        </w:tabs>
        <w:ind w:firstLine="360"/>
      </w:pPr>
      <w:r>
        <w:t>Io.</w:t>
      </w:r>
      <w:r>
        <w:rPr>
          <w:i/>
          <w:iCs/>
        </w:rPr>
        <w:tab/>
        <w:t>Abutilsn Amer'scanum, ribests</w:t>
      </w:r>
      <w:r>
        <w:rPr>
          <w:i/>
          <w:iCs/>
          <w:lang w:val="la-Latn" w:eastAsia="la-Latn" w:bidi="la-Latn"/>
        </w:rPr>
        <w:t xml:space="preserve">foliis,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 xml:space="preserve">carnee, </w:t>
      </w:r>
      <w:r>
        <w:rPr>
          <w:i/>
          <w:iCs/>
        </w:rPr>
        <w:t>fotictupen-</w:t>
      </w:r>
      <w:r>
        <w:rPr>
          <w:i/>
          <w:iCs/>
        </w:rPr>
        <w:br/>
        <w:t xml:space="preserve">tagons </w:t>
      </w:r>
      <w:r>
        <w:rPr>
          <w:i/>
          <w:iCs/>
          <w:lang w:val="la-Latn" w:eastAsia="la-Latn" w:bidi="la-Latn"/>
        </w:rPr>
        <w:t>aspere,</w:t>
      </w:r>
      <w:r>
        <w:rPr>
          <w:lang w:val="la-Latn" w:eastAsia="la-Latn" w:bidi="la-Latn"/>
        </w:rPr>
        <w:t xml:space="preserve"> </w:t>
      </w:r>
      <w:r>
        <w:t xml:space="preserve">Housh 'American </w:t>
      </w:r>
      <w:proofErr w:type="gramStart"/>
      <w:r>
        <w:t>Abutilon,with</w:t>
      </w:r>
      <w:proofErr w:type="gramEnd"/>
      <w:r>
        <w:t xml:space="preserve"> Currant Leaves,</w:t>
      </w:r>
      <w:r>
        <w:br/>
        <w:t>a flesh-coloured Flower, and a rough five-cornePd Fruit. - '</w:t>
      </w:r>
    </w:p>
    <w:p w14:paraId="376120DB" w14:textId="77777777" w:rsidR="00AA6A10" w:rsidRDefault="00000000">
      <w:pPr>
        <w:tabs>
          <w:tab w:val="left" w:pos="775"/>
          <w:tab w:val="left" w:pos="4974"/>
        </w:tabs>
        <w:ind w:firstLine="360"/>
      </w:pPr>
      <w:r>
        <w:t>II.</w:t>
      </w:r>
      <w:r>
        <w:rPr>
          <w:i/>
          <w:iCs/>
        </w:rPr>
        <w:tab/>
        <w:t xml:space="preserve">Abntilrn </w:t>
      </w:r>
      <w:r>
        <w:rPr>
          <w:i/>
          <w:iCs/>
          <w:lang w:val="la-Latn" w:eastAsia="la-Latn" w:bidi="la-Latn"/>
        </w:rPr>
        <w:t xml:space="preserve">Americanum frutescens, </w:t>
      </w:r>
      <w:r>
        <w:rPr>
          <w:i/>
          <w:iCs/>
        </w:rPr>
        <w:t xml:space="preserve">folio ample cordate, </w:t>
      </w:r>
      <w:r>
        <w:rPr>
          <w:i/>
          <w:iCs/>
          <w:lang w:val="la-Latn" w:eastAsia="la-Latn" w:bidi="la-Latn"/>
        </w:rPr>
        <w:t>lenta</w:t>
      </w:r>
      <w:r>
        <w:rPr>
          <w:i/>
          <w:iCs/>
          <w:lang w:val="la-Latn" w:eastAsia="la-Latn" w:bidi="la-Latn"/>
        </w:rPr>
        <w:br/>
        <w:t xml:space="preserve">lanuginoso, </w:t>
      </w:r>
      <w:r>
        <w:rPr>
          <w:i/>
          <w:iCs/>
        </w:rPr>
        <w:t xml:space="preserve">Jleribus </w:t>
      </w:r>
      <w:r>
        <w:rPr>
          <w:i/>
          <w:iCs/>
          <w:lang w:val="la-Latn" w:eastAsia="la-Latn" w:bidi="la-Latn"/>
        </w:rPr>
        <w:t>amplis</w:t>
      </w:r>
      <w:r>
        <w:rPr>
          <w:i/>
          <w:iCs/>
        </w:rPr>
        <w:t>lntcis,</w:t>
      </w:r>
      <w:r>
        <w:t xml:space="preserve"> Housh -Shrubby American A-</w:t>
      </w:r>
      <w:r>
        <w:br/>
        <w:t>butllon, with a large heart- shaped Leaf, woolly on the under</w:t>
      </w:r>
      <w:r>
        <w:br/>
        <w:t>Side, and large yellow Flowers. -</w:t>
      </w:r>
      <w:r>
        <w:tab/>
        <w:t>' _ .</w:t>
      </w:r>
    </w:p>
    <w:p w14:paraId="243631ED" w14:textId="77777777" w:rsidR="00AA6A10" w:rsidRDefault="00000000">
      <w:pPr>
        <w:tabs>
          <w:tab w:val="left" w:pos="4419"/>
        </w:tabs>
        <w:ind w:left="360" w:hanging="360"/>
      </w:pPr>
      <w:r>
        <w:t xml:space="preserve">K I2. </w:t>
      </w:r>
      <w:r>
        <w:rPr>
          <w:i/>
          <w:iCs/>
        </w:rPr>
        <w:t xml:space="preserve">Abutilon </w:t>
      </w:r>
      <w:r>
        <w:rPr>
          <w:i/>
          <w:iCs/>
          <w:lang w:val="la-Latn" w:eastAsia="la-Latn" w:bidi="la-Latn"/>
        </w:rPr>
        <w:t xml:space="preserve">fruticosam aquaticum,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 xml:space="preserve">cordato scabro, </w:t>
      </w:r>
      <w:r>
        <w:rPr>
          <w:i/>
          <w:iCs/>
        </w:rPr>
        <w:t>store pal-</w:t>
      </w:r>
      <w:r>
        <w:rPr>
          <w:i/>
          <w:iCs/>
        </w:rPr>
        <w:br/>
        <w:t xml:space="preserve">lida </w:t>
      </w:r>
      <w:r>
        <w:rPr>
          <w:i/>
          <w:iCs/>
          <w:lang w:val="la-Latn" w:eastAsia="la-Latn" w:bidi="la-Latn"/>
        </w:rPr>
        <w:t>luteo,</w:t>
      </w:r>
      <w:r>
        <w:rPr>
          <w:lang w:val="la-Latn" w:eastAsia="la-Latn" w:bidi="la-Latn"/>
        </w:rPr>
        <w:t xml:space="preserve"> </w:t>
      </w:r>
      <w:r>
        <w:t>Housh Aquatic Abutilon, with a rough heart-shaped</w:t>
      </w:r>
      <w:r>
        <w:br/>
        <w:t xml:space="preserve">Leaf, and a </w:t>
      </w:r>
      <w:proofErr w:type="gramStart"/>
      <w:r>
        <w:t>pale yellow</w:t>
      </w:r>
      <w:proofErr w:type="gramEnd"/>
      <w:r>
        <w:t xml:space="preserve"> Flower.</w:t>
      </w:r>
      <w:r>
        <w:tab/>
        <w:t>. - -</w:t>
      </w:r>
    </w:p>
    <w:p w14:paraId="4E2605B2" w14:textId="77777777" w:rsidR="00AA6A10" w:rsidRDefault="00000000">
      <w:pPr>
        <w:tabs>
          <w:tab w:val="left" w:pos="3221"/>
        </w:tabs>
        <w:ind w:firstLine="360"/>
      </w:pPr>
      <w:proofErr w:type="gramStart"/>
      <w:r>
        <w:t>r;I</w:t>
      </w:r>
      <w:proofErr w:type="gramEnd"/>
      <w:r>
        <w:t xml:space="preserve">3. </w:t>
      </w:r>
      <w:r>
        <w:rPr>
          <w:i/>
          <w:iCs/>
        </w:rPr>
        <w:t xml:space="preserve">Abntilrn </w:t>
      </w:r>
      <w:r>
        <w:rPr>
          <w:i/>
          <w:iCs/>
          <w:lang w:val="la-Latn" w:eastAsia="la-Latn" w:bidi="la-Latn"/>
        </w:rPr>
        <w:t xml:space="preserve">Americanum, pepuli </w:t>
      </w:r>
      <w:r>
        <w:rPr>
          <w:i/>
          <w:iCs/>
        </w:rPr>
        <w:t>folio lender serrate,</w:t>
      </w:r>
      <w:r>
        <w:t xml:space="preserve"> Houst.</w:t>
      </w:r>
      <w:r>
        <w:br/>
        <w:t>American Abutilon, with a Poplar-leaf lightly fawed on the</w:t>
      </w:r>
      <w:r>
        <w:br/>
      </w:r>
      <w:proofErr w:type="gramStart"/>
      <w:r>
        <w:t>Edges.-</w:t>
      </w:r>
      <w:proofErr w:type="gramEnd"/>
      <w:r>
        <w:t xml:space="preserve"> ’</w:t>
      </w:r>
      <w:r>
        <w:tab/>
        <w:t>‘</w:t>
      </w:r>
    </w:p>
    <w:p w14:paraId="23B56B23" w14:textId="77777777" w:rsidR="00AA6A10" w:rsidRDefault="00000000">
      <w:pPr>
        <w:ind w:firstLine="360"/>
      </w:pPr>
      <w:r>
        <w:t xml:space="preserve">I 4. </w:t>
      </w:r>
      <w:r>
        <w:rPr>
          <w:i/>
          <w:iCs/>
        </w:rPr>
        <w:t xml:space="preserve">Abutilon </w:t>
      </w:r>
      <w:r>
        <w:rPr>
          <w:i/>
          <w:iCs/>
          <w:lang w:val="la-Latn" w:eastAsia="la-Latn" w:bidi="la-Latn"/>
        </w:rPr>
        <w:t xml:space="preserve">Americanum </w:t>
      </w:r>
      <w:r>
        <w:rPr>
          <w:i/>
          <w:iCs/>
        </w:rPr>
        <w:t>frucicesicm, foliis cardatis, Jleribus par.</w:t>
      </w:r>
      <w:r>
        <w:rPr>
          <w:i/>
          <w:iCs/>
        </w:rPr>
        <w:br/>
        <w:t xml:space="preserve">vis </w:t>
      </w:r>
      <w:r>
        <w:rPr>
          <w:i/>
          <w:iCs/>
          <w:lang w:val="la-Latn" w:eastAsia="la-Latn" w:bidi="la-Latn"/>
        </w:rPr>
        <w:t>purpurascentibus,</w:t>
      </w:r>
      <w:r>
        <w:rPr>
          <w:lang w:val="la-Latn" w:eastAsia="la-Latn" w:bidi="la-Latn"/>
        </w:rPr>
        <w:t xml:space="preserve"> </w:t>
      </w:r>
      <w:r>
        <w:t>Housh Shrubby American Abutilon, with</w:t>
      </w:r>
      <w:r>
        <w:br/>
        <w:t>heart-shaped Leaves, and small purplish Flowers.</w:t>
      </w:r>
    </w:p>
    <w:p w14:paraId="01DBDFA8" w14:textId="77777777" w:rsidR="00AA6A10" w:rsidRDefault="00000000">
      <w:pPr>
        <w:ind w:firstLine="360"/>
      </w:pPr>
      <w:r>
        <w:t xml:space="preserve">I5. </w:t>
      </w:r>
      <w:r>
        <w:rPr>
          <w:i/>
          <w:iCs/>
          <w:lang w:val="la-Latn" w:eastAsia="la-Latn" w:bidi="la-Latn"/>
        </w:rPr>
        <w:t>Abutilon Americanum,</w:t>
      </w:r>
      <w:r>
        <w:rPr>
          <w:i/>
          <w:iCs/>
        </w:rPr>
        <w:t xml:space="preserve">viseofum, Althea folio </w:t>
      </w:r>
      <w:r>
        <w:rPr>
          <w:i/>
          <w:iCs/>
          <w:lang w:val="la-Latn" w:eastAsia="la-Latn" w:bidi="la-Latn"/>
        </w:rPr>
        <w:t xml:space="preserve">mucronato, </w:t>
      </w:r>
      <w:r>
        <w:rPr>
          <w:i/>
          <w:iCs/>
        </w:rPr>
        <w:t>store</w:t>
      </w:r>
      <w:r>
        <w:rPr>
          <w:i/>
          <w:iCs/>
        </w:rPr>
        <w:br/>
        <w:t>porvoluteo,</w:t>
      </w:r>
      <w:r>
        <w:t xml:space="preserve"> Housh American vifcous Abutilon, with pointed</w:t>
      </w:r>
      <w:r>
        <w:br/>
        <w:t>Marsh-mallow Leaves, and a small yellow Flower. -</w:t>
      </w:r>
      <w:r>
        <w:br/>
      </w:r>
      <w:r>
        <w:rPr>
          <w:lang w:val="la-Latn" w:eastAsia="la-Latn" w:bidi="la-Latn"/>
        </w:rPr>
        <w:t>i</w:t>
      </w:r>
      <w:r>
        <w:t xml:space="preserve">’ I6. </w:t>
      </w:r>
      <w:r>
        <w:rPr>
          <w:i/>
          <w:iCs/>
        </w:rPr>
        <w:t>Abutiknfruticofwn, foliis fobrstundis</w:t>
      </w:r>
      <w:r>
        <w:rPr>
          <w:i/>
          <w:iCs/>
          <w:lang w:val="la-Latn" w:eastAsia="la-Latn" w:bidi="la-Latn"/>
        </w:rPr>
        <w:t xml:space="preserve">serratis, </w:t>
      </w:r>
      <w:r>
        <w:rPr>
          <w:i/>
          <w:iCs/>
        </w:rPr>
        <w:t xml:space="preserve">stsribus </w:t>
      </w:r>
      <w:r>
        <w:rPr>
          <w:i/>
          <w:iCs/>
          <w:lang w:val="la-Latn" w:eastAsia="la-Latn" w:bidi="la-Latn"/>
        </w:rPr>
        <w:t>albis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pentapetalis, ad alas</w:t>
      </w:r>
      <w:r>
        <w:rPr>
          <w:i/>
          <w:iCs/>
          <w:lang w:val="la-Latn" w:eastAsia="la-Latn" w:bidi="la-Latn"/>
        </w:rPr>
        <w:t>foliarum conglomeratis.</w:t>
      </w:r>
      <w:r>
        <w:rPr>
          <w:lang w:val="la-Latn" w:eastAsia="la-Latn" w:bidi="la-Latn"/>
        </w:rPr>
        <w:t xml:space="preserve"> </w:t>
      </w:r>
      <w:r>
        <w:t>Sloan Cut. Shrubby</w:t>
      </w:r>
      <w:r>
        <w:br/>
        <w:t>American Abutilon, with roundish serrated Leaves., and white</w:t>
      </w:r>
      <w:r>
        <w:br/>
        <w:t>Flowers growing in Clusters from the Wings of the Leaves.</w:t>
      </w:r>
    </w:p>
    <w:p w14:paraId="6B1FDD83" w14:textId="77777777" w:rsidR="00AA6A10" w:rsidRDefault="00000000">
      <w:pPr>
        <w:tabs>
          <w:tab w:val="left" w:pos="3221"/>
          <w:tab w:val="left" w:pos="3976"/>
        </w:tabs>
        <w:ind w:firstLine="360"/>
      </w:pPr>
      <w:r>
        <w:rPr>
          <w:lang w:val="la-Latn" w:eastAsia="la-Latn" w:bidi="la-Latn"/>
        </w:rPr>
        <w:t xml:space="preserve">ABYSSUS. </w:t>
      </w:r>
      <w:r>
        <w:t>Gulieimtis Menens cash by thisName the Ash-</w:t>
      </w:r>
      <w:r>
        <w:br/>
      </w:r>
      <w:r>
        <w:rPr>
          <w:i/>
          <w:iCs/>
        </w:rPr>
        <w:t xml:space="preserve">teria </w:t>
      </w:r>
      <w:r>
        <w:rPr>
          <w:i/>
          <w:iCs/>
          <w:lang w:val="la-Latn" w:eastAsia="la-Latn" w:bidi="la-Latn"/>
        </w:rPr>
        <w:t>prima,</w:t>
      </w:r>
      <w:r>
        <w:rPr>
          <w:lang w:val="la-Latn" w:eastAsia="la-Latn" w:bidi="la-Latn"/>
        </w:rPr>
        <w:t xml:space="preserve"> </w:t>
      </w:r>
      <w:r>
        <w:t>or first Matter, of which allTnings are formed.</w:t>
      </w:r>
      <w:r>
        <w:br/>
      </w:r>
      <w:r>
        <w:rPr>
          <w:i/>
          <w:iCs/>
        </w:rPr>
        <w:t xml:space="preserve">TheatrsmChymicum, p. </w:t>
      </w:r>
      <w:r>
        <w:rPr>
          <w:i/>
          <w:iCs/>
          <w:lang w:val="la-Latn" w:eastAsia="la-Latn" w:bidi="la-Latn"/>
        </w:rPr>
        <w:t>susu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-</w:t>
      </w:r>
      <w:r>
        <w:rPr>
          <w:i/>
          <w:iCs/>
        </w:rPr>
        <w:tab/>
        <w:t>:</w:t>
      </w:r>
    </w:p>
    <w:p w14:paraId="4081CE3F" w14:textId="77777777" w:rsidR="00AA6A10" w:rsidRDefault="00000000">
      <w:pPr>
        <w:tabs>
          <w:tab w:val="left" w:pos="3221"/>
          <w:tab w:val="left" w:leader="dot" w:pos="3381"/>
          <w:tab w:val="right" w:pos="5315"/>
        </w:tabs>
        <w:ind w:firstLine="360"/>
      </w:pPr>
      <w:r>
        <w:t>It is also used by the Chymists to. express a proper Receptacle</w:t>
      </w:r>
      <w:r>
        <w:br/>
        <w:t xml:space="preserve">for the Seminal Matter, from which all Things arc formed. </w:t>
      </w:r>
      <w:r>
        <w:rPr>
          <w:i/>
          <w:iCs/>
        </w:rPr>
        <w:t>Case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tellus,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Libavius.</w:t>
      </w:r>
      <w:r>
        <w:rPr>
          <w:i/>
          <w:iCs/>
        </w:rPr>
        <w:tab/>
      </w:r>
      <w:proofErr w:type="gramStart"/>
      <w:r>
        <w:rPr>
          <w:i/>
          <w:iCs/>
        </w:rPr>
        <w:tab/>
        <w:t xml:space="preserve"> ;</w:t>
      </w:r>
      <w:proofErr w:type="gramEnd"/>
      <w:r>
        <w:rPr>
          <w:i/>
          <w:iCs/>
        </w:rPr>
        <w:tab/>
        <w:t>:</w:t>
      </w:r>
    </w:p>
    <w:p w14:paraId="4ED227C5" w14:textId="77777777" w:rsidR="00AA6A10" w:rsidRDefault="00000000">
      <w:pPr>
        <w:ind w:firstLine="360"/>
      </w:pPr>
      <w:r>
        <w:t>ACACALIS. A Shrub, bearing a papilionaceouS Flower,</w:t>
      </w:r>
      <w:r>
        <w:br/>
        <w:t xml:space="preserve">and siliquous Fruit, called allo Kinnesen. </w:t>
      </w:r>
      <w:r>
        <w:rPr>
          <w:i/>
          <w:iCs/>
        </w:rPr>
        <w:t>Rast Hist.</w:t>
      </w:r>
    </w:p>
    <w:p w14:paraId="6F4C8515" w14:textId="77777777" w:rsidR="00AA6A10" w:rsidRDefault="00000000">
      <w:pPr>
        <w:tabs>
          <w:tab w:val="left" w:pos="4419"/>
          <w:tab w:val="right" w:pos="5315"/>
        </w:tabs>
        <w:ind w:firstLine="360"/>
      </w:pPr>
      <w:r>
        <w:t>It is said to take its Namefrom the Nymph Acacalis, who was</w:t>
      </w:r>
      <w:r>
        <w:br/>
        <w:t xml:space="preserve">ravished by Apollo. </w:t>
      </w:r>
      <w:r>
        <w:rPr>
          <w:i/>
          <w:iCs/>
        </w:rPr>
        <w:t>Garraus.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659A72A2" w14:textId="77777777" w:rsidR="00AA6A10" w:rsidRDefault="00000000">
      <w:pPr>
        <w:tabs>
          <w:tab w:val="right" w:pos="5315"/>
        </w:tabs>
        <w:ind w:firstLine="360"/>
      </w:pPr>
      <w:r>
        <w:t>Dioscorides says, it is the Fruit of an Egyptian Shrub, like s</w:t>
      </w:r>
      <w:r>
        <w:br/>
        <w:t xml:space="preserve">Tamarisk, the Infusion of which is mixed </w:t>
      </w:r>
      <w:proofErr w:type="gramStart"/>
      <w:r>
        <w:t xml:space="preserve">with </w:t>
      </w:r>
      <w:r>
        <w:rPr>
          <w:lang w:val="la-Latn" w:eastAsia="la-Latn" w:bidi="la-Latn"/>
        </w:rPr>
        <w:t>.</w:t>
      </w:r>
      <w:proofErr w:type="gramEnd"/>
      <w:r>
        <w:rPr>
          <w:lang w:val="la-Latn" w:eastAsia="la-Latn" w:bidi="la-Latn"/>
        </w:rPr>
        <w:t xml:space="preserve">Collyria,, </w:t>
      </w:r>
      <w:r>
        <w:t>to</w:t>
      </w:r>
      <w:r>
        <w:br/>
        <w:t xml:space="preserve">sharpen the Eye-sight. </w:t>
      </w:r>
      <w:r>
        <w:rPr>
          <w:i/>
          <w:iCs/>
        </w:rPr>
        <w:t>Dlefcarid. I.</w:t>
      </w:r>
      <w:r>
        <w:t xml:space="preserve"> I. </w:t>
      </w:r>
      <w:r>
        <w:rPr>
          <w:i/>
          <w:iCs/>
        </w:rPr>
        <w:t>c.</w:t>
      </w:r>
      <w:r>
        <w:t xml:space="preserve"> IIS</w:t>
      </w:r>
      <w:proofErr w:type="gramStart"/>
      <w:r>
        <w:t>. .</w:t>
      </w:r>
      <w:proofErr w:type="gramEnd"/>
      <w:r>
        <w:tab/>
        <w:t>:</w:t>
      </w:r>
    </w:p>
    <w:p w14:paraId="712CA25E" w14:textId="77777777" w:rsidR="00AA6A10" w:rsidRDefault="00000000">
      <w:pPr>
        <w:ind w:firstLine="360"/>
      </w:pPr>
      <w:r>
        <w:t xml:space="preserve">The Plant is like the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>Sylvestres rotundifolla</w:t>
      </w:r>
      <w:r>
        <w:t xml:space="preserve"> of C. B.</w:t>
      </w:r>
      <w:r>
        <w:br/>
        <w:t>JVDAS’sTREE.</w:t>
      </w:r>
    </w:p>
    <w:p w14:paraId="585DD11B" w14:textId="77777777" w:rsidR="00AA6A10" w:rsidRDefault="00000000">
      <w:pPr>
        <w:tabs>
          <w:tab w:val="left" w:pos="2781"/>
          <w:tab w:val="left" w:pos="4216"/>
          <w:tab w:val="right" w:pos="5315"/>
        </w:tabs>
        <w:ind w:firstLine="360"/>
      </w:pPr>
      <w:r>
        <w:rPr>
          <w:lang w:val="la-Latn" w:eastAsia="la-Latn" w:bidi="la-Latn"/>
        </w:rPr>
        <w:t xml:space="preserve">It </w:t>
      </w:r>
      <w:r>
        <w:t>is a popular Remedy at Constantinople for Disorders of the</w:t>
      </w:r>
      <w:r>
        <w:br/>
        <w:t xml:space="preserve">Eyes. </w:t>
      </w:r>
      <w:r>
        <w:rPr>
          <w:i/>
          <w:iCs/>
        </w:rPr>
        <w:t>Paii Hist.</w:t>
      </w:r>
      <w:r>
        <w:rPr>
          <w:i/>
          <w:iCs/>
        </w:rPr>
        <w:tab/>
        <w:t>’</w:t>
      </w:r>
      <w:r>
        <w:rPr>
          <w:i/>
          <w:iCs/>
        </w:rPr>
        <w:tab/>
        <w:t>.</w:t>
      </w:r>
      <w:r>
        <w:rPr>
          <w:i/>
          <w:iCs/>
        </w:rPr>
        <w:tab/>
        <w:t>' .</w:t>
      </w:r>
    </w:p>
    <w:p w14:paraId="222BD473" w14:textId="77777777" w:rsidR="00AA6A10" w:rsidRDefault="00000000">
      <w:pPr>
        <w:tabs>
          <w:tab w:val="left" w:pos="3712"/>
        </w:tabs>
        <w:ind w:firstLine="360"/>
      </w:pPr>
      <w:r>
        <w:t xml:space="preserve">The Pods are in </w:t>
      </w:r>
      <w:proofErr w:type="gramStart"/>
      <w:r>
        <w:t>Use, and</w:t>
      </w:r>
      <w:proofErr w:type="gramEnd"/>
      <w:r>
        <w:t xml:space="preserve"> ate astringent </w:t>
      </w:r>
      <w:r>
        <w:rPr>
          <w:i/>
          <w:iCs/>
        </w:rPr>
        <w:t>Dale. .</w:t>
      </w:r>
      <w:r>
        <w:rPr>
          <w:i/>
          <w:iCs/>
        </w:rPr>
        <w:br/>
      </w:r>
      <w:r>
        <w:t xml:space="preserve">Hefychius explains </w:t>
      </w:r>
      <w:r>
        <w:rPr>
          <w:lang w:val="el-GR" w:eastAsia="el-GR" w:bidi="el-GR"/>
        </w:rPr>
        <w:t>ἀκακαλἰς</w:t>
      </w:r>
      <w:r w:rsidRPr="00AC72F0">
        <w:rPr>
          <w:lang w:val="en-GB" w:eastAsia="el-GR" w:bidi="el-GR"/>
        </w:rPr>
        <w:t xml:space="preserve">, </w:t>
      </w:r>
      <w:r>
        <w:t>the Flower of the Narcissus.</w:t>
      </w:r>
      <w:r>
        <w:br/>
        <w:t xml:space="preserve">ACACIA. Egyptian TbornjorBinding Bean-tree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Ἀκακεα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b/>
          <w:bCs/>
        </w:rPr>
        <w:t xml:space="preserve">of </w:t>
      </w:r>
      <w:r>
        <w:rPr>
          <w:b/>
          <w:bCs/>
          <w:lang w:val="el-GR" w:eastAsia="el-GR" w:bidi="el-GR"/>
        </w:rPr>
        <w:t>ἀκαζω</w:t>
      </w:r>
      <w:r w:rsidRPr="00AC72F0">
        <w:rPr>
          <w:b/>
          <w:bCs/>
          <w:lang w:val="en-GB" w:eastAsia="el-GR" w:bidi="el-GR"/>
        </w:rPr>
        <w:t xml:space="preserve">, </w:t>
      </w:r>
      <w:r>
        <w:rPr>
          <w:i/>
          <w:iCs/>
        </w:rPr>
        <w:t>toJharpen.)</w:t>
      </w:r>
      <w:r>
        <w:rPr>
          <w:i/>
          <w:iCs/>
        </w:rPr>
        <w:tab/>
        <w:t>. ....... - .</w:t>
      </w:r>
    </w:p>
    <w:p w14:paraId="0681F8E0" w14:textId="77777777" w:rsidR="00AA6A10" w:rsidRDefault="00000000">
      <w:pPr>
        <w:ind w:firstLine="360"/>
      </w:pPr>
      <w:r>
        <w:t xml:space="preserve">I. </w:t>
      </w:r>
      <w:r>
        <w:rPr>
          <w:i/>
          <w:iCs/>
        </w:rPr>
        <w:t>Acacia,</w:t>
      </w:r>
      <w:r>
        <w:t xml:space="preserve"> Offic. Alp. AEgypt. 9. Veiling. Obs. 6. </w:t>
      </w:r>
      <w:r>
        <w:rPr>
          <w:i/>
          <w:iCs/>
        </w:rPr>
        <w:t>Acacia</w:t>
      </w:r>
      <w:r>
        <w:rPr>
          <w:i/>
          <w:iCs/>
        </w:rPr>
        <w:br/>
        <w:t>vera,</w:t>
      </w:r>
      <w:r>
        <w:t xml:space="preserve"> Schrod. 4. 6. Ran Hist. I. 976. J.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I. p. Toum. Inst.</w:t>
      </w:r>
      <w:r>
        <w:br/>
        <w:t xml:space="preserve">605. Boerh. Ind. A. 2. 56. </w:t>
      </w:r>
      <w:r>
        <w:rPr>
          <w:i/>
          <w:iCs/>
        </w:rPr>
        <w:t>Acacia vera.</w:t>
      </w:r>
      <w:r>
        <w:t xml:space="preserve"> Chain 92. </w:t>
      </w:r>
      <w:r>
        <w:rPr>
          <w:i/>
          <w:iCs/>
        </w:rPr>
        <w:t>Acacia vera</w:t>
      </w:r>
      <w:r>
        <w:rPr>
          <w:i/>
          <w:iCs/>
        </w:rPr>
        <w:br/>
        <w:t>foot Spina Aigyptiaca,</w:t>
      </w:r>
      <w:r>
        <w:t xml:space="preserve"> Park. Theat. 1547. </w:t>
      </w:r>
      <w:r>
        <w:rPr>
          <w:i/>
          <w:iCs/>
        </w:rPr>
        <w:t>Acacia Diofceridis,</w:t>
      </w:r>
      <w:r>
        <w:rPr>
          <w:i/>
          <w:iCs/>
        </w:rPr>
        <w:br/>
      </w:r>
      <w:r>
        <w:t xml:space="preserve">GeI. Emac. I590. </w:t>
      </w:r>
      <w:r>
        <w:rPr>
          <w:i/>
          <w:iCs/>
        </w:rPr>
        <w:t>Acacia vera Aigyptiaca, stliquis Jinuesis, sene</w:t>
      </w:r>
      <w:r>
        <w:rPr>
          <w:i/>
          <w:iCs/>
        </w:rPr>
        <w:br/>
        <w:t>Lupini,</w:t>
      </w:r>
      <w:r>
        <w:t xml:space="preserve"> Breyn. Prod. 2. </w:t>
      </w:r>
      <w:r>
        <w:rPr>
          <w:i/>
          <w:iCs/>
        </w:rPr>
        <w:t>2. Acacia JEgypiiaca,</w:t>
      </w:r>
      <w:r>
        <w:t xml:space="preserve"> Col. in Reds.</w:t>
      </w:r>
      <w:r>
        <w:br/>
        <w:t xml:space="preserve">866. </w:t>
      </w:r>
      <w:r>
        <w:rPr>
          <w:i/>
          <w:iCs/>
        </w:rPr>
        <w:t xml:space="preserve">Acacia Aigyptiaca siliis Scarpicidis leguminosae, </w:t>
      </w:r>
      <w:r>
        <w:rPr>
          <w:i/>
          <w:iCs/>
          <w:lang w:val="la-Latn" w:eastAsia="la-Latn" w:bidi="la-Latn"/>
        </w:rPr>
        <w:t>siliquis albis,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compresses, esthma </w:t>
      </w:r>
      <w:r>
        <w:rPr>
          <w:i/>
          <w:iCs/>
          <w:lang w:val="la-Latn" w:eastAsia="la-Latn" w:bidi="la-Latn"/>
        </w:rPr>
        <w:t xml:space="preserve">interceptis, </w:t>
      </w:r>
      <w:r>
        <w:rPr>
          <w:i/>
          <w:iCs/>
        </w:rPr>
        <w:t xml:space="preserve">saribus </w:t>
      </w:r>
      <w:r>
        <w:rPr>
          <w:i/>
          <w:iCs/>
          <w:lang w:val="la-Latn" w:eastAsia="la-Latn" w:bidi="la-Latn"/>
        </w:rPr>
        <w:t>luteis,</w:t>
      </w:r>
      <w:r>
        <w:rPr>
          <w:lang w:val="la-Latn" w:eastAsia="la-Latn" w:bidi="la-Latn"/>
        </w:rPr>
        <w:t xml:space="preserve"> </w:t>
      </w:r>
      <w:r>
        <w:t>Herm. Cat. Hors.</w:t>
      </w:r>
      <w:r>
        <w:br/>
        <w:t xml:space="preserve">. Lugd. Bar. 5. </w:t>
      </w:r>
      <w:r>
        <w:rPr>
          <w:i/>
          <w:iCs/>
        </w:rPr>
        <w:t>Acacia vera,</w:t>
      </w:r>
      <w:r>
        <w:t xml:space="preserve"> Ger. II49. </w:t>
      </w:r>
      <w:r>
        <w:rPr>
          <w:i/>
          <w:iCs/>
        </w:rPr>
        <w:t>Acaciafoliis Scsrplatdes</w:t>
      </w:r>
      <w:r>
        <w:rPr>
          <w:i/>
          <w:iCs/>
        </w:rPr>
        <w:br/>
        <w:t>Iegumiaofa,</w:t>
      </w:r>
      <w:r>
        <w:t xml:space="preserve"> C.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 xml:space="preserve">Pin. </w:t>
      </w:r>
      <w:r>
        <w:rPr>
          <w:i/>
          <w:iCs/>
        </w:rPr>
        <w:t>292. Acacia Atgyptia, stliquis LapiAn sts-</w:t>
      </w:r>
      <w:r>
        <w:rPr>
          <w:i/>
          <w:iCs/>
        </w:rPr>
        <w:br/>
        <w:t xml:space="preserve">ribus </w:t>
      </w:r>
      <w:r>
        <w:rPr>
          <w:i/>
          <w:iCs/>
          <w:lang w:val="la-Latn" w:eastAsia="la-Latn" w:bidi="la-Latn"/>
        </w:rPr>
        <w:t>luteis,</w:t>
      </w:r>
      <w:r>
        <w:rPr>
          <w:lang w:val="la-Latn" w:eastAsia="la-Latn" w:bidi="la-Latn"/>
        </w:rPr>
        <w:t xml:space="preserve"> </w:t>
      </w:r>
      <w:r>
        <w:t xml:space="preserve">Herm. Pared, gat. Prod. 303. </w:t>
      </w:r>
      <w:r>
        <w:rPr>
          <w:i/>
          <w:iCs/>
        </w:rPr>
        <w:t>Acacia vera, sue</w:t>
      </w:r>
      <w:r>
        <w:rPr>
          <w:i/>
          <w:iCs/>
        </w:rPr>
        <w:br/>
        <w:t>Spina Atgypeiaca, foliis Sccrpioidis legurninofa Jleribus lntcis, stliquis.</w:t>
      </w:r>
      <w:r>
        <w:rPr>
          <w:i/>
          <w:iCs/>
        </w:rPr>
        <w:br/>
        <w:t>ccsmpriossis Lupini,</w:t>
      </w:r>
      <w:r>
        <w:t xml:space="preserve"> Dough Ind. 2. </w:t>
      </w:r>
      <w:r w:rsidRPr="00AC72F0">
        <w:rPr>
          <w:i/>
          <w:iCs/>
          <w:lang w:val="it-IT"/>
        </w:rPr>
        <w:t>Acacia vera seu Acgypeiaca,</w:t>
      </w:r>
      <w:r w:rsidRPr="00AC72F0">
        <w:rPr>
          <w:i/>
          <w:iCs/>
          <w:lang w:val="it-IT"/>
        </w:rPr>
        <w:br/>
      </w:r>
      <w:r w:rsidRPr="00AC72F0">
        <w:rPr>
          <w:lang w:val="it-IT"/>
        </w:rPr>
        <w:t xml:space="preserve">Ind. Med. 2. </w:t>
      </w:r>
      <w:r w:rsidRPr="00AC72F0">
        <w:rPr>
          <w:i/>
          <w:iCs/>
          <w:lang w:val="it-IT"/>
        </w:rPr>
        <w:t xml:space="preserve">Acacia vcra, sene Spina </w:t>
      </w:r>
      <w:r>
        <w:rPr>
          <w:i/>
          <w:iCs/>
          <w:lang w:val="la-Latn" w:eastAsia="la-Latn" w:bidi="la-Latn"/>
        </w:rPr>
        <w:t xml:space="preserve">Aegyptiaca, </w:t>
      </w:r>
      <w:r w:rsidRPr="00AC72F0">
        <w:rPr>
          <w:i/>
          <w:iCs/>
          <w:lang w:val="it-IT"/>
        </w:rPr>
        <w:t>sebretundis fo.</w:t>
      </w:r>
      <w:r w:rsidRPr="00AC72F0">
        <w:rPr>
          <w:i/>
          <w:iCs/>
          <w:lang w:val="it-IT"/>
        </w:rPr>
        <w:br/>
      </w:r>
      <w:r w:rsidRPr="00AC72F0">
        <w:rPr>
          <w:i/>
          <w:iCs/>
          <w:lang w:val="fr-FR"/>
        </w:rPr>
        <w:t xml:space="preserve">Ills, store </w:t>
      </w:r>
      <w:proofErr w:type="gramStart"/>
      <w:r w:rsidRPr="00AC72F0">
        <w:rPr>
          <w:i/>
          <w:iCs/>
          <w:lang w:val="fr-FR"/>
        </w:rPr>
        <w:t>lnteo,.</w:t>
      </w:r>
      <w:proofErr w:type="gramEnd"/>
      <w:r w:rsidRPr="00AC72F0">
        <w:rPr>
          <w:i/>
          <w:iCs/>
          <w:lang w:val="fr-FR"/>
        </w:rPr>
        <w:t xml:space="preserve">Jiliqud </w:t>
      </w:r>
      <w:r>
        <w:rPr>
          <w:i/>
          <w:iCs/>
          <w:lang w:val="la-Latn" w:eastAsia="la-Latn" w:bidi="la-Latn"/>
        </w:rPr>
        <w:t xml:space="preserve">brevi, paucioribus, isthmis </w:t>
      </w:r>
      <w:r w:rsidRPr="00AC72F0">
        <w:rPr>
          <w:i/>
          <w:iCs/>
          <w:lang w:val="fr-FR"/>
        </w:rPr>
        <w:t xml:space="preserve">grains </w:t>
      </w:r>
      <w:r>
        <w:rPr>
          <w:i/>
          <w:iCs/>
          <w:lang w:val="la-Latn" w:eastAsia="la-Latn" w:bidi="la-Latn"/>
        </w:rPr>
        <w:t>et cortice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nigricantibus donata.</w:t>
      </w:r>
      <w:r>
        <w:rPr>
          <w:lang w:val="la-Latn" w:eastAsia="la-Latn" w:bidi="la-Latn"/>
        </w:rPr>
        <w:t xml:space="preserve"> </w:t>
      </w:r>
      <w:r>
        <w:t xml:space="preserve">Pluck. Almag. </w:t>
      </w:r>
      <w:r>
        <w:rPr>
          <w:lang w:val="la-Latn" w:eastAsia="la-Latn" w:bidi="la-Latn"/>
        </w:rPr>
        <w:t xml:space="preserve">3. </w:t>
      </w:r>
      <w:r>
        <w:rPr>
          <w:i/>
          <w:iCs/>
          <w:lang w:val="la-Latn" w:eastAsia="la-Latn" w:bidi="la-Latn"/>
        </w:rPr>
        <w:t>Misquitl seu Acacia,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Hem. 59. </w:t>
      </w:r>
      <w:r>
        <w:t xml:space="preserve">The EGYPTIAN </w:t>
      </w:r>
      <w:r>
        <w:rPr>
          <w:lang w:val="la-Latn" w:eastAsia="la-Latn" w:bidi="la-Latn"/>
        </w:rPr>
        <w:t xml:space="preserve">THoRN. </w:t>
      </w:r>
      <w:r>
        <w:rPr>
          <w:i/>
          <w:iCs/>
        </w:rPr>
        <w:t>Dale.</w:t>
      </w:r>
    </w:p>
    <w:p w14:paraId="43356C96" w14:textId="77777777" w:rsidR="00AA6A10" w:rsidRDefault="00000000">
      <w:pPr>
        <w:ind w:firstLine="360"/>
      </w:pPr>
      <w:r>
        <w:t>This grows to he a pretty big Tree, though not very tall,</w:t>
      </w:r>
      <w:r>
        <w:br/>
        <w:t>spreading out into many Branches full of sharp Thoms, having</w:t>
      </w:r>
      <w:r>
        <w:br/>
        <w:t xml:space="preserve">many </w:t>
      </w:r>
      <w:proofErr w:type="gramStart"/>
      <w:r>
        <w:t>large winged</w:t>
      </w:r>
      <w:proofErr w:type="gramEnd"/>
      <w:r>
        <w:t xml:space="preserve"> Leaves divided into several pinnated </w:t>
      </w:r>
      <w:r>
        <w:rPr>
          <w:i/>
          <w:iCs/>
          <w:lang w:val="la-Latn" w:eastAsia="la-Latn" w:bidi="la-Latn"/>
        </w:rPr>
        <w:t>Surculi,</w:t>
      </w:r>
      <w:r>
        <w:rPr>
          <w:i/>
          <w:iCs/>
          <w:lang w:val="la-Latn" w:eastAsia="la-Latn" w:bidi="la-Latn"/>
        </w:rPr>
        <w:br/>
      </w:r>
      <w:r>
        <w:t>sot opposite to one another, like Fem, about three inches long,</w:t>
      </w:r>
      <w:r>
        <w:br/>
        <w:t xml:space="preserve">sot thick on each side with slender narrow </w:t>
      </w:r>
      <w:r>
        <w:rPr>
          <w:i/>
          <w:iCs/>
        </w:rPr>
        <w:t>Pirmulae.</w:t>
      </w:r>
      <w:r>
        <w:t xml:space="preserve"> The Flow-</w:t>
      </w:r>
      <w:r>
        <w:br/>
        <w:t>ers come forth at the Setting on of the small Branches, on pretty</w:t>
      </w:r>
      <w:r>
        <w:br/>
        <w:t>long-footed Stalks, consisting of round Clusters, of whitish yel-</w:t>
      </w:r>
      <w:r>
        <w:br/>
        <w:t xml:space="preserve">low Filaments, which are fucceeded by stat Pods, near an </w:t>
      </w:r>
      <w:r>
        <w:rPr>
          <w:u w:val="single"/>
        </w:rPr>
        <w:t>Inch</w:t>
      </w:r>
      <w:r>
        <w:rPr>
          <w:u w:val="single"/>
        </w:rPr>
        <w:br/>
      </w:r>
      <w:r>
        <w:t>broad, and five or sot Inches long, containing several stat Lu-</w:t>
      </w:r>
      <w:r>
        <w:br/>
      </w:r>
      <w:proofErr w:type="gramStart"/>
      <w:r>
        <w:rPr>
          <w:b/>
          <w:bCs/>
        </w:rPr>
        <w:t>pin</w:t>
      </w:r>
      <w:proofErr w:type="gramEnd"/>
      <w:r>
        <w:rPr>
          <w:b/>
          <w:bCs/>
        </w:rPr>
        <w:t>-</w:t>
      </w:r>
      <w:r>
        <w:t>like Seeds, separated from each other by a round short Parti-</w:t>
      </w:r>
    </w:p>
    <w:p w14:paraId="73938DB5" w14:textId="77777777" w:rsidR="00AA6A10" w:rsidRDefault="00000000">
      <w:r>
        <w:t>iron, which makes each Pod appear like a String offlattish Reads.</w:t>
      </w:r>
    </w:p>
    <w:p w14:paraId="7EB04313" w14:textId="77777777" w:rsidR="00AA6A10" w:rsidRDefault="00000000">
      <w:pPr>
        <w:tabs>
          <w:tab w:val="left" w:pos="2469"/>
          <w:tab w:val="left" w:pos="3365"/>
          <w:tab w:val="left" w:pos="4456"/>
        </w:tabs>
        <w:ind w:firstLine="360"/>
      </w:pPr>
      <w:r>
        <w:t>It grows in AEgypt, Arabia, &amp;c. The inspissated Juice, ex.</w:t>
      </w:r>
      <w:r>
        <w:br/>
        <w:t>pressed from the unripe Emit, is reddish or yellowish within,</w:t>
      </w:r>
      <w:r>
        <w:br/>
        <w:t xml:space="preserve">and blackish </w:t>
      </w:r>
      <w:proofErr w:type="gramStart"/>
      <w:r>
        <w:t>without ;</w:t>
      </w:r>
      <w:proofErr w:type="gramEnd"/>
      <w:r>
        <w:t xml:space="preserve"> of a bitter Taste, and harsh, with an</w:t>
      </w:r>
      <w:r>
        <w:br/>
        <w:t>Astringency. Of the Pods, before they are ripe, is made the</w:t>
      </w:r>
      <w:r>
        <w:br/>
        <w:t xml:space="preserve">true </w:t>
      </w:r>
      <w:r>
        <w:rPr>
          <w:i/>
          <w:iCs/>
        </w:rPr>
        <w:t>Acacia</w:t>
      </w:r>
      <w:r>
        <w:t xml:space="preserve"> of the Ancients, which enters the Composition Of</w:t>
      </w:r>
      <w:r>
        <w:br/>
        <w:t xml:space="preserve">their </w:t>
      </w:r>
      <w:proofErr w:type="gramStart"/>
      <w:r>
        <w:t>Thenaca ;</w:t>
      </w:r>
      <w:proofErr w:type="gramEnd"/>
      <w:r>
        <w:t xml:space="preserve"> and this is meant, when </w:t>
      </w:r>
      <w:r>
        <w:rPr>
          <w:i/>
          <w:iCs/>
        </w:rPr>
        <w:t>Acacia</w:t>
      </w:r>
      <w:r>
        <w:t xml:space="preserve"> is mentioned</w:t>
      </w:r>
      <w:r>
        <w:br/>
        <w:t xml:space="preserve">alone. </w:t>
      </w:r>
      <w:r>
        <w:rPr>
          <w:i/>
          <w:iCs/>
        </w:rPr>
        <w:t xml:space="preserve">Gumnd </w:t>
      </w:r>
      <w:r>
        <w:rPr>
          <w:i/>
          <w:iCs/>
          <w:lang w:val="la-Latn" w:eastAsia="la-Latn" w:bidi="la-Latn"/>
        </w:rPr>
        <w:t>Arabicum,</w:t>
      </w:r>
      <w:r>
        <w:rPr>
          <w:lang w:val="la-Latn" w:eastAsia="la-Latn" w:bidi="la-Latn"/>
        </w:rPr>
        <w:t xml:space="preserve"> </w:t>
      </w:r>
      <w:r>
        <w:t>or-Gum Arabic of' the-Shops, -is</w:t>
      </w:r>
      <w:r>
        <w:br/>
        <w:t>thought, by fome, to he the Gum of this Tree-, it is of a wbito</w:t>
      </w:r>
      <w:r>
        <w:br/>
        <w:t xml:space="preserve">Colour, inclining to yellow, </w:t>
      </w:r>
      <w:proofErr w:type="gramStart"/>
      <w:r>
        <w:t>pale</w:t>
      </w:r>
      <w:proofErr w:type="gramEnd"/>
      <w:r>
        <w:t xml:space="preserve"> and pellucid, ofan insipid Taffe:</w:t>
      </w:r>
      <w:r>
        <w:br/>
        <w:t xml:space="preserve">and viseous, it </w:t>
      </w:r>
      <w:r>
        <w:rPr>
          <w:lang w:val="la-Latn" w:eastAsia="la-Latn" w:bidi="la-Latn"/>
        </w:rPr>
        <w:t xml:space="preserve">exsudes </w:t>
      </w:r>
      <w:r>
        <w:t>spontanecufly from an Incision of the</w:t>
      </w:r>
      <w:r>
        <w:br/>
        <w:t>Tree, made on Purpose. That- is the best, which is pellucid like</w:t>
      </w:r>
      <w:r>
        <w:br/>
        <w:t>Glass, unmixed, and in the Form of final! Worms. The Juice</w:t>
      </w:r>
      <w:r>
        <w:br/>
        <w:t xml:space="preserve">refrigeratesand dries, consistsof gross </w:t>
      </w:r>
      <w:proofErr w:type="gramStart"/>
      <w:r>
        <w:t>Particles,-</w:t>
      </w:r>
      <w:proofErr w:type="gramEnd"/>
      <w:r>
        <w:t xml:space="preserve"> </w:t>
      </w:r>
      <w:r>
        <w:rPr>
          <w:lang w:val="la-Latn" w:eastAsia="la-Latn" w:bidi="la-Latn"/>
        </w:rPr>
        <w:t xml:space="preserve">incrustares, </w:t>
      </w:r>
      <w:r>
        <w:t>and</w:t>
      </w:r>
      <w:r>
        <w:br/>
      </w:r>
      <w:r>
        <w:rPr>
          <w:lang w:val="la-Latn" w:eastAsia="la-Latn" w:bidi="la-Latn"/>
        </w:rPr>
        <w:t xml:space="preserve">astringes.. </w:t>
      </w:r>
      <w:r>
        <w:t>The Gum heats and moistens, inspissates, stops the</w:t>
      </w:r>
      <w:r>
        <w:br/>
        <w:t>Pores of the Skin, and blunts the Acrimony ofMedicines. From</w:t>
      </w:r>
      <w:r>
        <w:br/>
        <w:t>its soft, glutinous Quality, It is serviceable -- against Coughe,</w:t>
      </w:r>
      <w:r>
        <w:br/>
        <w:t>Hoarseness</w:t>
      </w:r>
      <w:proofErr w:type="gramStart"/>
      <w:r>
        <w:t>, .</w:t>
      </w:r>
      <w:proofErr w:type="gramEnd"/>
      <w:r>
        <w:t xml:space="preserve"> and Disorders of the </w:t>
      </w:r>
      <w:r>
        <w:rPr>
          <w:lang w:val="la-Latn" w:eastAsia="la-Latn" w:bidi="la-Latn"/>
        </w:rPr>
        <w:t>Aspera</w:t>
      </w:r>
      <w:r>
        <w:rPr>
          <w:vertAlign w:val="superscript"/>
        </w:rPr>
        <w:t>;</w:t>
      </w:r>
      <w:r>
        <w:t xml:space="preserve"> </w:t>
      </w:r>
      <w:r>
        <w:rPr>
          <w:lang w:val="la-Latn" w:eastAsia="la-Latn" w:bidi="la-Latn"/>
        </w:rPr>
        <w:t xml:space="preserve">Arteria, </w:t>
      </w:r>
      <w:r>
        <w:t>is a proper</w:t>
      </w:r>
      <w:r>
        <w:br/>
        <w:t>Ingredient in Applications to the Eyes and Arteries, and is of</w:t>
      </w:r>
      <w:r>
        <w:br/>
        <w:t>great Efficacy in the Dyfuria, or Heat of Urine, and the Dia.</w:t>
      </w:r>
      <w:r>
        <w:br/>
        <w:t>hetes</w:t>
      </w:r>
      <w:proofErr w:type="gramStart"/>
      <w:r>
        <w:t>. ,</w:t>
      </w:r>
      <w:proofErr w:type="gramEnd"/>
      <w:r>
        <w:t xml:space="preserve"> </w:t>
      </w:r>
      <w:r>
        <w:rPr>
          <w:i/>
          <w:iCs/>
        </w:rPr>
        <w:t xml:space="preserve">Dale, Miller. </w:t>
      </w:r>
      <w:r>
        <w:rPr>
          <w:i/>
          <w:iCs/>
          <w:vertAlign w:val="superscript"/>
        </w:rPr>
        <w:t>1</w:t>
      </w:r>
      <w:r>
        <w:rPr>
          <w:i/>
          <w:iCs/>
        </w:rPr>
        <w:tab/>
        <w:t>-</w:t>
      </w:r>
      <w:r>
        <w:rPr>
          <w:i/>
          <w:iCs/>
        </w:rPr>
        <w:tab/>
        <w:t>.</w:t>
      </w:r>
      <w:r>
        <w:rPr>
          <w:i/>
          <w:iCs/>
        </w:rPr>
        <w:tab/>
        <w:t>. - . -</w:t>
      </w:r>
    </w:p>
    <w:p w14:paraId="4B0A2683" w14:textId="77777777" w:rsidR="00AA6A10" w:rsidRDefault="00000000">
      <w:pPr>
        <w:ind w:firstLine="360"/>
      </w:pPr>
      <w:r>
        <w:t xml:space="preserve">Prosper </w:t>
      </w:r>
      <w:r>
        <w:rPr>
          <w:lang w:val="la-Latn" w:eastAsia="la-Latn" w:bidi="la-Latn"/>
        </w:rPr>
        <w:t xml:space="preserve">Alpinus </w:t>
      </w:r>
      <w:r>
        <w:t>tells us, that the Pods are beaten in a his</w:t>
      </w:r>
      <w:r>
        <w:rPr>
          <w:vertAlign w:val="subscript"/>
        </w:rPr>
        <w:t>r</w:t>
      </w:r>
      <w:r>
        <w:t>.</w:t>
      </w:r>
      <w:r>
        <w:br/>
        <w:t>tar, and the’juice, being pressed out, is afterwards evaporated</w:t>
      </w:r>
      <w:r>
        <w:br/>
        <w:t xml:space="preserve">by a gentle Heat to a due Consistence, </w:t>
      </w:r>
      <w:proofErr w:type="gramStart"/>
      <w:r>
        <w:t>There</w:t>
      </w:r>
      <w:proofErr w:type="gramEnd"/>
      <w:r>
        <w:t xml:space="preserve"> is' what they call</w:t>
      </w:r>
      <w:r>
        <w:br/>
        <w:t>theLiquid Juice, and the DryJuice j</w:t>
      </w:r>
      <w:r>
        <w:rPr>
          <w:vertAlign w:val="superscript"/>
        </w:rPr>
        <w:t>1</w:t>
      </w:r>
      <w:r>
        <w:t xml:space="preserve"> the latter is most harden,</w:t>
      </w:r>
      <w:r>
        <w:br/>
        <w:t>ed by Evaporation, and is much used in dying of heather.</w:t>
      </w:r>
    </w:p>
    <w:p w14:paraId="5F745E1C" w14:textId="77777777" w:rsidR="00AA6A10" w:rsidRDefault="00000000">
      <w:pPr>
        <w:ind w:firstLine="360"/>
      </w:pPr>
      <w:r>
        <w:t xml:space="preserve">The same Author </w:t>
      </w:r>
      <w:r>
        <w:rPr>
          <w:lang w:val="la-Latn" w:eastAsia="la-Latn" w:bidi="la-Latn"/>
        </w:rPr>
        <w:t xml:space="preserve">telis </w:t>
      </w:r>
      <w:r>
        <w:t>us, that a Clyster of the Decoction of</w:t>
      </w:r>
      <w:r>
        <w:br/>
        <w:t>the green immature Pods, or the Leaves, -or Flowers, is very</w:t>
      </w:r>
      <w:r>
        <w:br/>
        <w:t xml:space="preserve">effcfiual in-stopping Flaxes </w:t>
      </w:r>
      <w:proofErr w:type="gramStart"/>
      <w:r>
        <w:t>Of</w:t>
      </w:r>
      <w:proofErr w:type="gramEnd"/>
      <w:r>
        <w:t xml:space="preserve"> Blond, or any other Humours</w:t>
      </w:r>
      <w:r>
        <w:br/>
        <w:t>and that it is excellent in Uterine Hemorrhages.</w:t>
      </w:r>
    </w:p>
    <w:p w14:paraId="0E4B2EF1" w14:textId="77777777" w:rsidR="00AA6A10" w:rsidRDefault="00000000">
      <w:pPr>
        <w:tabs>
          <w:tab w:val="left" w:pos="4646"/>
        </w:tabs>
      </w:pPr>
      <w:r>
        <w:rPr>
          <w:lang w:val="el-GR" w:eastAsia="el-GR" w:bidi="el-GR"/>
        </w:rPr>
        <w:t>ν</w:t>
      </w:r>
      <w:r w:rsidRPr="00AC72F0">
        <w:rPr>
          <w:lang w:val="en-GB" w:eastAsia="el-GR" w:bidi="el-GR"/>
        </w:rPr>
        <w:t xml:space="preserve"> </w:t>
      </w:r>
      <w:r>
        <w:t xml:space="preserve">The true </w:t>
      </w:r>
      <w:r>
        <w:rPr>
          <w:i/>
          <w:iCs/>
        </w:rPr>
        <w:t>Acacia,</w:t>
      </w:r>
      <w:r>
        <w:t xml:space="preserve"> Miller-says, is. rarely to be met with</w:t>
      </w:r>
      <w:r>
        <w:br/>
        <w:t xml:space="preserve">in the Shops, the </w:t>
      </w:r>
      <w:r>
        <w:rPr>
          <w:i/>
          <w:iCs/>
        </w:rPr>
        <w:t xml:space="preserve">Acacia </w:t>
      </w:r>
      <w:r>
        <w:rPr>
          <w:i/>
          <w:iCs/>
          <w:lang w:val="la-Latn" w:eastAsia="la-Latn" w:bidi="la-Latn"/>
        </w:rPr>
        <w:t>Germanica,</w:t>
      </w:r>
      <w:r>
        <w:rPr>
          <w:lang w:val="la-Latn" w:eastAsia="la-Latn" w:bidi="la-Latn"/>
        </w:rPr>
        <w:t xml:space="preserve"> </w:t>
      </w:r>
      <w:r>
        <w:t>Or the inspissated Juice of</w:t>
      </w:r>
      <w:r>
        <w:br/>
        <w:t>Sloes, supplying its Place.</w:t>
      </w:r>
      <w:r>
        <w:tab/>
        <w:t>. I</w:t>
      </w:r>
    </w:p>
    <w:p w14:paraId="75549410" w14:textId="77777777" w:rsidR="00AA6A10" w:rsidRDefault="00000000">
      <w:pPr>
        <w:ind w:firstLine="360"/>
      </w:pPr>
      <w:r>
        <w:rPr>
          <w:i/>
          <w:iCs/>
        </w:rPr>
        <w:t xml:space="preserve">2.-Acacia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Farnejiana,</w:t>
      </w:r>
      <w:r>
        <w:t xml:space="preserve"> Aid. a. Raii Hist. I. 977.</w:t>
      </w:r>
      <w:r>
        <w:br/>
        <w:t xml:space="preserve">Toum. Inst. 605. Elm. hot. 477. Ind. Med.5y..Joris. </w:t>
      </w:r>
      <w:proofErr w:type="gramStart"/>
      <w:r>
        <w:t>Dendr.-</w:t>
      </w:r>
      <w:proofErr w:type="gramEnd"/>
      <w:r>
        <w:br/>
        <w:t xml:space="preserve">366. Rupp. Flor. Jen. I8. </w:t>
      </w:r>
      <w:r>
        <w:rPr>
          <w:i/>
          <w:iCs/>
        </w:rPr>
        <w:t xml:space="preserve">Acacia </w:t>
      </w:r>
      <w:r>
        <w:rPr>
          <w:i/>
          <w:iCs/>
          <w:lang w:val="la-Latn" w:eastAsia="la-Latn" w:bidi="la-Latn"/>
        </w:rPr>
        <w:t xml:space="preserve">Indicastliqua tumida </w:t>
      </w:r>
      <w:r>
        <w:rPr>
          <w:i/>
          <w:iCs/>
        </w:rPr>
        <w:t>tuberose,</w:t>
      </w:r>
      <w:r>
        <w:rPr>
          <w:i/>
          <w:iCs/>
        </w:rPr>
        <w:br/>
      </w:r>
      <w:r>
        <w:t xml:space="preserve">Breyn. Prod. 2. 2. </w:t>
      </w:r>
      <w:r>
        <w:rPr>
          <w:i/>
          <w:iCs/>
        </w:rPr>
        <w:t xml:space="preserve">Acacia Americastliquis </w:t>
      </w:r>
      <w:r>
        <w:rPr>
          <w:i/>
          <w:iCs/>
          <w:lang w:val="la-Latn" w:eastAsia="la-Latn" w:bidi="la-Latn"/>
        </w:rPr>
        <w:t xml:space="preserve">teretibus </w:t>
      </w:r>
      <w:r>
        <w:rPr>
          <w:i/>
          <w:iCs/>
        </w:rPr>
        <w:t>ventriesis, sea:</w:t>
      </w:r>
      <w:r>
        <w:rPr>
          <w:i/>
          <w:iCs/>
        </w:rPr>
        <w:br/>
        <w:t xml:space="preserve">ribus, </w:t>
      </w:r>
      <w:r>
        <w:rPr>
          <w:i/>
          <w:iCs/>
          <w:lang w:val="la-Latn" w:eastAsia="la-Latn" w:bidi="la-Latn"/>
        </w:rPr>
        <w:t>luteis,</w:t>
      </w:r>
      <w:r>
        <w:rPr>
          <w:lang w:val="la-Latn" w:eastAsia="la-Latn" w:bidi="la-Latn"/>
        </w:rPr>
        <w:t xml:space="preserve"> </w:t>
      </w:r>
      <w:r>
        <w:t>Herm. Par. Bat. Prod. 303. Cat. Jam. 152.</w:t>
      </w:r>
      <w:r>
        <w:br/>
        <w:t xml:space="preserve">Hist. a. 56. </w:t>
      </w:r>
      <w:r>
        <w:rPr>
          <w:i/>
          <w:iCs/>
        </w:rPr>
        <w:t>Acacia Americana Farnejiana,</w:t>
      </w:r>
      <w:r>
        <w:t xml:space="preserve"> Park. Theas. 1547.</w:t>
      </w:r>
      <w:r>
        <w:br/>
      </w:r>
      <w:r>
        <w:rPr>
          <w:i/>
          <w:iCs/>
        </w:rPr>
        <w:t xml:space="preserve">Acacia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 xml:space="preserve">foliis Scorpicidis leguminosae stliquis fusils, </w:t>
      </w:r>
      <w:r>
        <w:rPr>
          <w:i/>
          <w:iCs/>
          <w:lang w:val="la-Latn" w:eastAsia="la-Latn" w:bidi="la-Latn"/>
        </w:rPr>
        <w:t>teretibus,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resinesis,</w:t>
      </w:r>
      <w:r>
        <w:t xml:space="preserve"> Herm. Hort Lugd. Bat. 5. Boerh. hid. B. a. 56.</w:t>
      </w:r>
      <w:r>
        <w:br/>
        <w:t>Volck.EloI. NOI. 4. INDIAN TKoRN</w:t>
      </w:r>
      <w:proofErr w:type="gramStart"/>
      <w:r>
        <w:t>. .</w:t>
      </w:r>
      <w:proofErr w:type="gramEnd"/>
    </w:p>
    <w:p w14:paraId="48C112B6" w14:textId="77777777" w:rsidR="00AA6A10" w:rsidRDefault="00000000">
      <w:r>
        <w:t>* It is cultivated in the Gardens of the Curious.</w:t>
      </w:r>
    </w:p>
    <w:p w14:paraId="31F7B559" w14:textId="77777777" w:rsidR="00AA6A10" w:rsidRDefault="00000000">
      <w:r>
        <w:t>- The Gum Arabic, according to some, allo stows from this Tree.</w:t>
      </w:r>
    </w:p>
    <w:p w14:paraId="06F4DA06" w14:textId="77777777" w:rsidR="00AA6A10" w:rsidRDefault="00000000">
      <w:pPr>
        <w:tabs>
          <w:tab w:val="left" w:pos="505"/>
          <w:tab w:val="left" w:pos="4456"/>
        </w:tabs>
        <w:ind w:firstLine="360"/>
      </w:pPr>
      <w:r>
        <w:t>3.</w:t>
      </w:r>
      <w:r>
        <w:rPr>
          <w:i/>
          <w:iCs/>
        </w:rPr>
        <w:tab/>
        <w:t>Acacia stliquis compresses, -</w:t>
      </w:r>
      <w:r>
        <w:t xml:space="preserve"> Ind. Med. 57. </w:t>
      </w:r>
      <w:r>
        <w:rPr>
          <w:i/>
          <w:iCs/>
        </w:rPr>
        <w:t>Giummi Senica,</w:t>
      </w:r>
      <w:r>
        <w:rPr>
          <w:i/>
          <w:iCs/>
        </w:rPr>
        <w:br/>
      </w:r>
      <w:r>
        <w:t xml:space="preserve">Offic. </w:t>
      </w:r>
      <w:r>
        <w:rPr>
          <w:i/>
          <w:iCs/>
        </w:rPr>
        <w:t>Gumnd Senica</w:t>
      </w:r>
      <w:r>
        <w:rPr>
          <w:i/>
          <w:iCs/>
          <w:lang w:val="la-Latn" w:eastAsia="la-Latn" w:bidi="la-Latn"/>
        </w:rPr>
        <w:t>seu Orientalis,</w:t>
      </w:r>
      <w:r>
        <w:rPr>
          <w:lang w:val="la-Latn" w:eastAsia="la-Latn" w:bidi="la-Latn"/>
        </w:rPr>
        <w:t xml:space="preserve"> </w:t>
      </w:r>
      <w:r>
        <w:t>Mont. Exot. io. ;</w:t>
      </w:r>
      <w:r>
        <w:br/>
        <w:t xml:space="preserve">- The Gum, called Senegal, in the Index </w:t>
      </w:r>
      <w:r>
        <w:rPr>
          <w:lang w:val="la-Latn" w:eastAsia="la-Latn" w:bidi="la-Latn"/>
        </w:rPr>
        <w:t>Medicamentorum,</w:t>
      </w:r>
      <w:r>
        <w:rPr>
          <w:lang w:val="la-Latn" w:eastAsia="la-Latn" w:bidi="la-Latn"/>
        </w:rPr>
        <w:br/>
      </w:r>
      <w:r>
        <w:t>is like Gum Arabic, but in greater Lumps; Of a rough exter-</w:t>
      </w:r>
      <w:r>
        <w:br/>
        <w:t>nal Superficies, hut clear and transparent within, its Colour in-</w:t>
      </w:r>
      <w:r>
        <w:br/>
        <w:t>dining sometimes to White, sometimes to /Red, of an insipid</w:t>
      </w:r>
      <w:r>
        <w:br/>
        <w:t xml:space="preserve">watery Taste, and vifcous, and </w:t>
      </w:r>
      <w:r>
        <w:rPr>
          <w:i/>
          <w:iCs/>
        </w:rPr>
        <w:t>of no</w:t>
      </w:r>
      <w:r>
        <w:t xml:space="preserve"> Smell at all. It is im-</w:t>
      </w:r>
      <w:r>
        <w:br/>
        <w:t xml:space="preserve">ported </w:t>
      </w:r>
      <w:proofErr w:type="gramStart"/>
      <w:r>
        <w:t>from.Guinea</w:t>
      </w:r>
      <w:proofErr w:type="gramEnd"/>
      <w:r>
        <w:t>, and takes its Name, as fome affirm, from</w:t>
      </w:r>
      <w:r>
        <w:br/>
        <w:t>the River Senega. But from what Tree it stows or is extracts</w:t>
      </w:r>
      <w:r>
        <w:br/>
      </w:r>
      <w:r>
        <w:rPr>
          <w:lang w:val="la-Latn" w:eastAsia="la-Latn" w:bidi="la-Latn"/>
        </w:rPr>
        <w:t xml:space="preserve">od, </w:t>
      </w:r>
      <w:r>
        <w:t xml:space="preserve">I am at Loss io guess, except it he a Species of </w:t>
      </w:r>
      <w:r>
        <w:rPr>
          <w:i/>
          <w:iCs/>
        </w:rPr>
        <w:t>Acacia,</w:t>
      </w:r>
      <w:r>
        <w:t xml:space="preserve"> as</w:t>
      </w:r>
      <w:r>
        <w:br/>
        <w:t>from its Likeness to Gum Arabic, both in outward Form and</w:t>
      </w:r>
      <w:r>
        <w:br/>
        <w:t>Virtues, we may reasonably conclude. The London Apothe-</w:t>
      </w:r>
      <w:r>
        <w:br/>
        <w:t>caries use the whitest and purest Lumps of this Gum, instead of</w:t>
      </w:r>
      <w:r>
        <w:br/>
        <w:t>Gum Arabic.</w:t>
      </w:r>
      <w:r>
        <w:tab/>
      </w:r>
      <w:proofErr w:type="gramStart"/>
      <w:r>
        <w:rPr>
          <w:vertAlign w:val="subscript"/>
        </w:rPr>
        <w:t>z</w:t>
      </w:r>
      <w:r>
        <w:t xml:space="preserve"> .</w:t>
      </w:r>
      <w:proofErr w:type="gramEnd"/>
    </w:p>
    <w:p w14:paraId="7A5CBE9D" w14:textId="77777777" w:rsidR="00AA6A10" w:rsidRDefault="00000000">
      <w:pPr>
        <w:tabs>
          <w:tab w:val="left" w:pos="538"/>
          <w:tab w:val="left" w:pos="4456"/>
          <w:tab w:val="left" w:pos="5045"/>
        </w:tabs>
        <w:ind w:firstLine="360"/>
      </w:pPr>
      <w:r>
        <w:t>4.</w:t>
      </w:r>
      <w:r>
        <w:rPr>
          <w:i/>
          <w:iCs/>
          <w:lang w:val="la-Latn" w:eastAsia="la-Latn" w:bidi="la-Latn"/>
        </w:rPr>
        <w:tab/>
        <w:t xml:space="preserve">Lycium </w:t>
      </w:r>
      <w:r>
        <w:rPr>
          <w:i/>
          <w:iCs/>
        </w:rPr>
        <w:t>Indicium,</w:t>
      </w:r>
      <w:r>
        <w:t xml:space="preserve"> Offic. </w:t>
      </w:r>
      <w:r>
        <w:rPr>
          <w:i/>
          <w:iCs/>
          <w:lang w:val="la-Latn" w:eastAsia="la-Latn" w:bidi="la-Latn"/>
        </w:rPr>
        <w:t xml:space="preserve">Lycium Indicum </w:t>
      </w:r>
      <w:r>
        <w:rPr>
          <w:i/>
          <w:iCs/>
        </w:rPr>
        <w:t>peetatum Garcia,</w:t>
      </w:r>
      <w:r>
        <w:rPr>
          <w:i/>
          <w:iCs/>
        </w:rPr>
        <w:br/>
      </w:r>
      <w:r>
        <w:t xml:space="preserve">Park. Theat. Ion. </w:t>
      </w:r>
      <w:r>
        <w:rPr>
          <w:i/>
          <w:iCs/>
          <w:lang w:val="la-Latn" w:eastAsia="la-Latn" w:bidi="la-Latn"/>
        </w:rPr>
        <w:t xml:space="preserve">Lycium </w:t>
      </w:r>
      <w:r>
        <w:rPr>
          <w:i/>
          <w:iCs/>
        </w:rPr>
        <w:t>Garcia sue Cate, J.</w:t>
      </w:r>
      <w:r>
        <w:t xml:space="preserve"> K 1. 6i.</w:t>
      </w:r>
      <w:r>
        <w:br/>
        <w:t xml:space="preserve">Rail Hist. 2. </w:t>
      </w:r>
      <w:r>
        <w:rPr>
          <w:i/>
          <w:iCs/>
        </w:rPr>
        <w:t xml:space="preserve">1628. </w:t>
      </w:r>
      <w:r>
        <w:rPr>
          <w:i/>
          <w:iCs/>
          <w:lang w:val="la-Latn" w:eastAsia="la-Latn" w:bidi="la-Latn"/>
        </w:rPr>
        <w:t xml:space="preserve">Lycium Indicum </w:t>
      </w:r>
      <w:r>
        <w:rPr>
          <w:i/>
          <w:iCs/>
        </w:rPr>
        <w:t>et Cate,</w:t>
      </w:r>
      <w:r>
        <w:t xml:space="preserve"> Chain 3r. </w:t>
      </w:r>
      <w:r>
        <w:rPr>
          <w:i/>
          <w:iCs/>
          <w:lang w:val="la-Latn" w:eastAsia="la-Latn" w:bidi="la-Latn"/>
        </w:rPr>
        <w:t>Lycium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Ericaefoliis, Cate </w:t>
      </w:r>
      <w:proofErr w:type="gramStart"/>
      <w:r>
        <w:rPr>
          <w:i/>
          <w:iCs/>
        </w:rPr>
        <w:t>Garcia,.</w:t>
      </w:r>
      <w:proofErr w:type="gramEnd"/>
      <w:r>
        <w:t xml:space="preserve">Jons. Dendr. 268. </w:t>
      </w:r>
      <w:proofErr w:type="gramStart"/>
      <w:r>
        <w:rPr>
          <w:i/>
          <w:iCs/>
          <w:lang w:val="la-Latn" w:eastAsia="la-Latn" w:bidi="la-Latn"/>
        </w:rPr>
        <w:t>Lycium</w:t>
      </w:r>
      <w:r>
        <w:rPr>
          <w:i/>
          <w:iCs/>
        </w:rPr>
        <w:t>foliisEri..</w:t>
      </w:r>
      <w:proofErr w:type="gramEnd"/>
      <w:r>
        <w:rPr>
          <w:i/>
          <w:iCs/>
        </w:rPr>
        <w:br/>
        <w:t>ca,</w:t>
      </w:r>
      <w:r>
        <w:t xml:space="preserve"> C.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 xml:space="preserve">. </w:t>
      </w:r>
      <w:r>
        <w:t xml:space="preserve">Pin. 479. </w:t>
      </w:r>
      <w:r>
        <w:rPr>
          <w:i/>
          <w:iCs/>
        </w:rPr>
        <w:t>Arbor Spriesia, unde Cate Jive Theism ex...</w:t>
      </w:r>
      <w:r>
        <w:rPr>
          <w:i/>
          <w:iCs/>
        </w:rPr>
        <w:br/>
        <w:t>pr'smitur,</w:t>
      </w:r>
      <w:r>
        <w:t xml:space="preserve"> Bonn 92. INDIAN THoRN. '</w:t>
      </w:r>
      <w:r>
        <w:tab/>
        <w:t>'</w:t>
      </w:r>
      <w:r>
        <w:tab/>
        <w:t>-</w:t>
      </w:r>
    </w:p>
    <w:p w14:paraId="53099434" w14:textId="77777777" w:rsidR="00AA6A10" w:rsidRDefault="00000000">
      <w:pPr>
        <w:tabs>
          <w:tab w:val="left" w:pos="2469"/>
        </w:tabs>
        <w:ind w:firstLine="360"/>
      </w:pPr>
      <w:r>
        <w:t>It grows in the East-Indies. The inspissated Juice is culled</w:t>
      </w:r>
      <w:r>
        <w:br/>
      </w:r>
      <w:r>
        <w:rPr>
          <w:i/>
          <w:iCs/>
        </w:rPr>
        <w:t>Cate,</w:t>
      </w:r>
      <w:r>
        <w:t xml:space="preserve"> which strengthens and fastens the Teeth and Gums.</w:t>
      </w:r>
      <w:r>
        <w:br/>
        <w:t xml:space="preserve">Whether the </w:t>
      </w:r>
      <w:r>
        <w:rPr>
          <w:i/>
          <w:iCs/>
        </w:rPr>
        <w:t>Core</w:t>
      </w:r>
      <w:r>
        <w:t xml:space="preserve"> of Bontius, and the </w:t>
      </w:r>
      <w:r>
        <w:rPr>
          <w:i/>
          <w:iCs/>
        </w:rPr>
        <w:t>Terra Japenica,</w:t>
      </w:r>
      <w:r>
        <w:t xml:space="preserve"> or Ca-</w:t>
      </w:r>
      <w:r>
        <w:br/>
      </w:r>
      <w:r>
        <w:rPr>
          <w:i/>
          <w:iCs/>
        </w:rPr>
        <w:lastRenderedPageBreak/>
        <w:t>techu,</w:t>
      </w:r>
      <w:r>
        <w:t xml:space="preserve"> he the same, is nor easy for the Learned to determine.</w:t>
      </w:r>
      <w:r>
        <w:br/>
        <w:t xml:space="preserve">From the Nearness of the Names </w:t>
      </w:r>
      <w:r>
        <w:rPr>
          <w:i/>
          <w:iCs/>
        </w:rPr>
        <w:t>Cate</w:t>
      </w:r>
      <w:r>
        <w:t xml:space="preserve"> and </w:t>
      </w:r>
      <w:r>
        <w:rPr>
          <w:i/>
          <w:iCs/>
        </w:rPr>
        <w:t>Catechu,</w:t>
      </w:r>
      <w:r>
        <w:t xml:space="preserve"> I a</w:t>
      </w:r>
      <w:r>
        <w:rPr>
          <w:vertAlign w:val="subscript"/>
        </w:rPr>
        <w:t>m</w:t>
      </w:r>
      <w:r>
        <w:t xml:space="preserve"> in-</w:t>
      </w:r>
      <w:r>
        <w:br/>
        <w:t>clined to think they are the same Thing. But since Holbigiua</w:t>
      </w:r>
      <w:r>
        <w:br/>
        <w:t xml:space="preserve">affirms, that the </w:t>
      </w:r>
      <w:r>
        <w:rPr>
          <w:i/>
          <w:iCs/>
        </w:rPr>
        <w:t>Catechu</w:t>
      </w:r>
      <w:r>
        <w:t xml:space="preserve"> is taken from that Tree, whose Fruit</w:t>
      </w:r>
      <w:r>
        <w:br/>
        <w:t>the Natives eat with Lime and Betel, which, Bontius assures</w:t>
      </w:r>
      <w:r>
        <w:br/>
        <w:t xml:space="preserve">us, is the Fruit of the </w:t>
      </w:r>
      <w:r>
        <w:rPr>
          <w:i/>
          <w:iCs/>
        </w:rPr>
        <w:t>Areca,</w:t>
      </w:r>
      <w:r>
        <w:t xml:space="preserve"> or </w:t>
      </w:r>
      <w:r>
        <w:rPr>
          <w:i/>
          <w:iCs/>
        </w:rPr>
        <w:t>Faofci,</w:t>
      </w:r>
      <w:r>
        <w:t xml:space="preserve"> I cannot but glee Cre_</w:t>
      </w:r>
      <w:r>
        <w:br/>
        <w:t xml:space="preserve">dit to so great a Man, especially, considering he lived </w:t>
      </w:r>
      <w:r>
        <w:rPr>
          <w:u w:val="single"/>
        </w:rPr>
        <w:t>many</w:t>
      </w:r>
      <w:r>
        <w:rPr>
          <w:u w:val="single"/>
        </w:rPr>
        <w:br/>
      </w:r>
      <w:r>
        <w:t xml:space="preserve">Years in that Country. </w:t>
      </w:r>
      <w:proofErr w:type="gramStart"/>
      <w:r>
        <w:t>.And</w:t>
      </w:r>
      <w:proofErr w:type="gramEnd"/>
      <w:r>
        <w:t xml:space="preserve"> since there is so great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>Variety</w:t>
      </w:r>
      <w:r>
        <w:br/>
        <w:t xml:space="preserve">both in the Colour and Weight, of </w:t>
      </w:r>
      <w:r>
        <w:rPr>
          <w:i/>
          <w:iCs/>
        </w:rPr>
        <w:t>Terra Japenica, I</w:t>
      </w:r>
      <w:r>
        <w:t xml:space="preserve"> dohit </w:t>
      </w:r>
      <w:r>
        <w:rPr>
          <w:b/>
          <w:bCs/>
        </w:rPr>
        <w:t>fee</w:t>
      </w:r>
      <w:r>
        <w:rPr>
          <w:b/>
          <w:bCs/>
        </w:rPr>
        <w:br/>
      </w:r>
      <w:r>
        <w:t xml:space="preserve">why they may not he the Produol of different Plants, the’ </w:t>
      </w:r>
      <w:r>
        <w:rPr>
          <w:u w:val="single"/>
        </w:rPr>
        <w:t>called</w:t>
      </w:r>
      <w:r>
        <w:rPr>
          <w:u w:val="single"/>
        </w:rPr>
        <w:br/>
      </w:r>
      <w:r>
        <w:t>by the same Name.</w:t>
      </w:r>
      <w:r>
        <w:tab/>
        <w:t>-</w:t>
      </w:r>
    </w:p>
    <w:p w14:paraId="318782CE" w14:textId="77777777" w:rsidR="00AA6A10" w:rsidRDefault="00000000">
      <w:pPr>
        <w:tabs>
          <w:tab w:val="left" w:pos="3518"/>
          <w:tab w:val="right" w:pos="5093"/>
        </w:tabs>
        <w:ind w:firstLine="360"/>
      </w:pPr>
      <w:r>
        <w:t>Dale mentions a fifth Species, from which the Raath or Ly.</w:t>
      </w:r>
      <w:r>
        <w:br/>
        <w:t xml:space="preserve">crum </w:t>
      </w:r>
      <w:r>
        <w:rPr>
          <w:lang w:val="la-Latn" w:eastAsia="la-Latn" w:bidi="la-Latn"/>
        </w:rPr>
        <w:t xml:space="preserve">Indicum </w:t>
      </w:r>
      <w:r>
        <w:t>is made, from the German Ephemerides,</w:t>
      </w:r>
      <w:r>
        <w:br/>
        <w:t xml:space="preserve">no 13. </w:t>
      </w:r>
      <w:r>
        <w:rPr>
          <w:lang w:val="el-GR" w:eastAsia="el-GR" w:bidi="el-GR"/>
        </w:rPr>
        <w:t xml:space="preserve">Ρ. </w:t>
      </w:r>
      <w:r>
        <w:t>8, 9, io: T. I.</w:t>
      </w:r>
      <w:r>
        <w:tab/>
        <w:t>.</w:t>
      </w:r>
      <w:r>
        <w:tab/>
        <w:t>’</w:t>
      </w:r>
    </w:p>
    <w:p w14:paraId="36B1F29A" w14:textId="77777777" w:rsidR="00AA6A10" w:rsidRDefault="00000000">
      <w:pPr>
        <w:tabs>
          <w:tab w:val="left" w:pos="2469"/>
        </w:tabs>
        <w:ind w:firstLine="360"/>
      </w:pPr>
      <w:r>
        <w:t xml:space="preserve">ACACIA </w:t>
      </w:r>
      <w:r>
        <w:rPr>
          <w:lang w:val="la-Latn" w:eastAsia="la-Latn" w:bidi="la-Latn"/>
        </w:rPr>
        <w:t xml:space="preserve">GERMANICA </w:t>
      </w:r>
      <w:r>
        <w:t xml:space="preserve">This the Cosiege </w:t>
      </w:r>
      <w:r>
        <w:rPr>
          <w:u w:val="single"/>
        </w:rPr>
        <w:t>directs</w:t>
      </w:r>
      <w:r>
        <w:t xml:space="preserve"> to he.</w:t>
      </w:r>
      <w:r>
        <w:br/>
      </w:r>
      <w:r>
        <w:rPr>
          <w:u w:val="single"/>
        </w:rPr>
        <w:t>made</w:t>
      </w:r>
      <w:r>
        <w:t xml:space="preserve"> thus.</w:t>
      </w:r>
      <w:r>
        <w:tab/>
        <w:t>-</w:t>
      </w:r>
    </w:p>
    <w:p w14:paraId="63B4C8A6" w14:textId="77777777" w:rsidR="00AA6A10" w:rsidRDefault="00000000">
      <w:pPr>
        <w:tabs>
          <w:tab w:val="right" w:pos="5093"/>
        </w:tabs>
        <w:ind w:left="360" w:hanging="360"/>
      </w:pPr>
      <w:r>
        <w:t xml:space="preserve">Take of wild ssioes, yet hardly ripe, Quantity </w:t>
      </w:r>
      <w:r>
        <w:rPr>
          <w:vertAlign w:val="subscript"/>
        </w:rPr>
        <w:t>p</w:t>
      </w:r>
      <w:r>
        <w:t>re&amp;</w:t>
      </w:r>
      <w:r>
        <w:br/>
        <w:t xml:space="preserve">out their juice, and in a shth Heat inspihe </w:t>
      </w:r>
      <w:r>
        <w:rPr>
          <w:vertAlign w:val="subscript"/>
        </w:rPr>
        <w:t>tc</w:t>
      </w:r>
      <w:r>
        <w:t xml:space="preserve"> i </w:t>
      </w:r>
      <w:r>
        <w:rPr>
          <w:lang w:val="el-GR" w:eastAsia="el-GR" w:bidi="el-GR"/>
        </w:rPr>
        <w:t>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&amp;</w:t>
      </w:r>
      <w:r>
        <w:br/>
      </w:r>
      <w:r>
        <w:rPr>
          <w:i/>
          <w:iCs/>
        </w:rPr>
        <w:t>^estesy’s Landon Dispensatory.</w:t>
      </w:r>
      <w:r>
        <w:rPr>
          <w:i/>
          <w:iCs/>
        </w:rPr>
        <w:tab/>
      </w:r>
      <w:r>
        <w:rPr>
          <w:i/>
          <w:iCs/>
          <w:vertAlign w:val="superscript"/>
        </w:rPr>
        <w:t>J</w:t>
      </w:r>
      <w:r>
        <w:rPr>
          <w:i/>
          <w:iCs/>
        </w:rPr>
        <w:t xml:space="preserve"> * *</w:t>
      </w:r>
    </w:p>
    <w:p w14:paraId="298265D1" w14:textId="77777777" w:rsidR="00AA6A10" w:rsidRDefault="00000000">
      <w:pPr>
        <w:tabs>
          <w:tab w:val="left" w:pos="4315"/>
        </w:tabs>
      </w:pPr>
      <w:r>
        <w:t xml:space="preserve">- Great Care must he taken, by continual Agitation, or </w:t>
      </w:r>
      <w:r>
        <w:rPr>
          <w:vertAlign w:val="subscript"/>
        </w:rPr>
        <w:t>we</w:t>
      </w:r>
      <w:r>
        <w:t>st</w:t>
      </w:r>
      <w:r>
        <w:br/>
        <w:t xml:space="preserve">Regulating the Rise, to prevent it, Burning, whwh st </w:t>
      </w:r>
      <w:r>
        <w:rPr>
          <w:vertAlign w:val="subscript"/>
        </w:rPr>
        <w:t>wili</w:t>
      </w:r>
      <w:r>
        <w:rPr>
          <w:vertAlign w:val="subscript"/>
        </w:rPr>
        <w:br/>
      </w:r>
      <w:r>
        <w:t>very subjed to do, before it acquires ther Consistence, which</w:t>
      </w:r>
      <w:r>
        <w:br/>
      </w:r>
      <w:r>
        <w:rPr>
          <w:b/>
          <w:bCs/>
        </w:rPr>
        <w:t xml:space="preserve">wth </w:t>
      </w:r>
      <w:r>
        <w:t xml:space="preserve">make stpmve somewhet </w:t>
      </w:r>
      <w:proofErr w:type="gramStart"/>
      <w:r>
        <w:rPr>
          <w:vertAlign w:val="subscript"/>
        </w:rPr>
        <w:t>brittkj</w:t>
      </w:r>
      <w:r>
        <w:t xml:space="preserve"> ,</w:t>
      </w:r>
      <w:proofErr w:type="gramEnd"/>
      <w:r>
        <w:t xml:space="preserve">, </w:t>
      </w:r>
      <w:r>
        <w:rPr>
          <w:vertAlign w:val="subscript"/>
        </w:rPr>
        <w:t>k</w:t>
      </w:r>
      <w:r>
        <w:rPr>
          <w:vertAlign w:val="subscript"/>
        </w:rPr>
        <w:tab/>
        <w:t>tc ±e</w:t>
      </w:r>
    </w:p>
    <w:p w14:paraId="0A88D0C8" w14:textId="77777777" w:rsidR="00AA6A10" w:rsidRDefault="00000000">
      <w:r>
        <w:t xml:space="preserve">Cold. </w:t>
      </w:r>
      <w:r>
        <w:rPr>
          <w:i/>
          <w:iCs/>
        </w:rPr>
        <w:t>Shears Napes to An Edlpinrgio Dapinsquer,</w:t>
      </w:r>
      <w:r>
        <w:br w:type="page"/>
      </w:r>
    </w:p>
    <w:p w14:paraId="3DBE3191" w14:textId="77777777" w:rsidR="00AA6A10" w:rsidRDefault="00000000">
      <w:pPr>
        <w:ind w:firstLine="360"/>
      </w:pPr>
      <w:r>
        <w:rPr>
          <w:b/>
          <w:bCs/>
          <w:i/>
          <w:iCs/>
          <w:u w:val="single"/>
        </w:rPr>
        <w:lastRenderedPageBreak/>
        <w:t>Acacia</w:t>
      </w:r>
      <w:r>
        <w:rPr>
          <w:b/>
          <w:bCs/>
        </w:rPr>
        <w:t xml:space="preserve"> is </w:t>
      </w:r>
      <w:r>
        <w:rPr>
          <w:b/>
          <w:bCs/>
          <w:u w:val="single"/>
        </w:rPr>
        <w:t>extrem</w:t>
      </w:r>
      <w:r>
        <w:rPr>
          <w:b/>
          <w:bCs/>
        </w:rPr>
        <w:t xml:space="preserve">ely </w:t>
      </w:r>
      <w:r>
        <w:t>rough and astringent, and consequently</w:t>
      </w:r>
      <w:r>
        <w:br/>
        <w:t>proper in Hemorrhages, Diarrhoeas, and Dysenteries.</w:t>
      </w:r>
    </w:p>
    <w:p w14:paraId="44806842" w14:textId="77777777" w:rsidR="00AA6A10" w:rsidRDefault="00000000">
      <w:pPr>
        <w:ind w:firstLine="360"/>
      </w:pPr>
      <w:r>
        <w:t>It is used as an Ingredient in Gargles, to brace the Saliva!</w:t>
      </w:r>
      <w:r>
        <w:br/>
        <w:t>f</w:t>
      </w:r>
      <w:r>
        <w:rPr>
          <w:u w:val="single"/>
        </w:rPr>
        <w:t>uands:</w:t>
      </w:r>
      <w:r>
        <w:t xml:space="preserve"> </w:t>
      </w:r>
      <w:r>
        <w:rPr>
          <w:b/>
          <w:bCs/>
        </w:rPr>
        <w:t xml:space="preserve">and </w:t>
      </w:r>
      <w:r>
        <w:t xml:space="preserve">Uvula, when relaxed, and as a repellent </w:t>
      </w:r>
      <w:r>
        <w:rPr>
          <w:lang w:val="la-Latn" w:eastAsia="la-Latn" w:bidi="la-Latn"/>
        </w:rPr>
        <w:t>Colly-</w:t>
      </w:r>
      <w:r>
        <w:rPr>
          <w:lang w:val="la-Latn" w:eastAsia="la-Latn" w:bidi="la-Latn"/>
        </w:rPr>
        <w:br/>
        <w:t xml:space="preserve">rium </w:t>
      </w:r>
      <w:r>
        <w:t xml:space="preserve">in </w:t>
      </w:r>
      <w:r>
        <w:rPr>
          <w:u w:val="single"/>
        </w:rPr>
        <w:t>Inflammatio</w:t>
      </w:r>
      <w:r>
        <w:t>ns of the Eyes. It is used in Egypt to</w:t>
      </w:r>
      <w:r>
        <w:br/>
        <w:t xml:space="preserve">strengthen the </w:t>
      </w:r>
      <w:proofErr w:type="gramStart"/>
      <w:r>
        <w:t xml:space="preserve">Gums, </w:t>
      </w:r>
      <w:r>
        <w:rPr>
          <w:b/>
          <w:bCs/>
        </w:rPr>
        <w:t>and</w:t>
      </w:r>
      <w:proofErr w:type="gramEnd"/>
      <w:r>
        <w:rPr>
          <w:b/>
          <w:bCs/>
        </w:rPr>
        <w:t xml:space="preserve"> fasten the Teethe </w:t>
      </w:r>
      <w:r>
        <w:rPr>
          <w:i/>
          <w:iCs/>
        </w:rPr>
        <w:t>Geoffoery.</w:t>
      </w:r>
    </w:p>
    <w:p w14:paraId="0D2C8AFD" w14:textId="77777777" w:rsidR="00AA6A10" w:rsidRDefault="00000000">
      <w:pPr>
        <w:ind w:firstLine="360"/>
      </w:pPr>
      <w:r>
        <w:t xml:space="preserve">As </w:t>
      </w:r>
      <w:r>
        <w:rPr>
          <w:i/>
          <w:iCs/>
        </w:rPr>
        <w:t>Acacia</w:t>
      </w:r>
      <w:r>
        <w:t xml:space="preserve"> is an Astringent, pit </w:t>
      </w:r>
      <w:r>
        <w:rPr>
          <w:i/>
          <w:iCs/>
        </w:rPr>
        <w:t>tmaj</w:t>
      </w:r>
      <w:r>
        <w:t xml:space="preserve"> properly enough he made</w:t>
      </w:r>
      <w:r>
        <w:br/>
        <w:t>Use of in Medicines designed to brace up the Animal Fibres;</w:t>
      </w:r>
      <w:r>
        <w:br/>
        <w:t xml:space="preserve">when in a State of Relaxation. The Dose of the true </w:t>
      </w:r>
      <w:r>
        <w:rPr>
          <w:i/>
          <w:iCs/>
        </w:rPr>
        <w:t>Acacia</w:t>
      </w:r>
      <w:r>
        <w:rPr>
          <w:i/>
          <w:iCs/>
        </w:rPr>
        <w:br/>
      </w:r>
      <w:r>
        <w:t xml:space="preserve">is from four Grains to a </w:t>
      </w:r>
      <w:proofErr w:type="gramStart"/>
      <w:r>
        <w:t>Dram;</w:t>
      </w:r>
      <w:proofErr w:type="gramEnd"/>
      <w:r>
        <w:t xml:space="preserve"> that of the </w:t>
      </w:r>
      <w:r>
        <w:rPr>
          <w:i/>
          <w:iCs/>
        </w:rPr>
        <w:t>German Acacia,</w:t>
      </w:r>
      <w:r>
        <w:t xml:space="preserve"> from</w:t>
      </w:r>
      <w:r>
        <w:br/>
        <w:t xml:space="preserve">sin Grains to a Dram and half. </w:t>
      </w:r>
      <w:r>
        <w:rPr>
          <w:i/>
          <w:iCs/>
          <w:lang w:val="la-Latn" w:eastAsia="la-Latn" w:bidi="la-Latn"/>
        </w:rPr>
        <w:t>Boerhaave.</w:t>
      </w:r>
    </w:p>
    <w:p w14:paraId="00DCCBAE" w14:textId="77777777" w:rsidR="00AA6A10" w:rsidRDefault="00000000">
      <w:pPr>
        <w:ind w:firstLine="360"/>
      </w:pPr>
      <w:r>
        <w:t xml:space="preserve">It </w:t>
      </w:r>
      <w:r>
        <w:rPr>
          <w:u w:val="single"/>
        </w:rPr>
        <w:t>ma</w:t>
      </w:r>
      <w:r>
        <w:t>y he properly given in Hemorrhages, dissolved in Vine-</w:t>
      </w:r>
      <w:r>
        <w:br/>
        <w:t xml:space="preserve">gar and Water. </w:t>
      </w:r>
      <w:r>
        <w:rPr>
          <w:i/>
          <w:iCs/>
        </w:rPr>
        <w:t xml:space="preserve">Callus </w:t>
      </w:r>
      <w:r>
        <w:rPr>
          <w:i/>
          <w:iCs/>
          <w:lang w:val="la-Latn" w:eastAsia="la-Latn" w:bidi="la-Latn"/>
        </w:rPr>
        <w:t>Aurelianus.</w:t>
      </w:r>
    </w:p>
    <w:p w14:paraId="317E756E" w14:textId="77777777" w:rsidR="00AA6A10" w:rsidRDefault="00000000">
      <w:pPr>
        <w:ind w:firstLine="360"/>
      </w:pPr>
      <w:r>
        <w:t xml:space="preserve">ACACIA </w:t>
      </w:r>
      <w:r>
        <w:rPr>
          <w:lang w:val="la-Latn" w:eastAsia="la-Latn" w:bidi="la-Latn"/>
        </w:rPr>
        <w:t xml:space="preserve">FERREA. </w:t>
      </w:r>
      <w:r>
        <w:t xml:space="preserve">An Iron Spoon. </w:t>
      </w:r>
      <w:r>
        <w:rPr>
          <w:i/>
          <w:iCs/>
          <w:lang w:val="la-Latn" w:eastAsia="la-Latn" w:bidi="la-Latn"/>
        </w:rPr>
        <w:t xml:space="preserve">Fodandas. </w:t>
      </w:r>
      <w:r>
        <w:rPr>
          <w:i/>
          <w:iCs/>
        </w:rPr>
        <w:t>Jdmseit.</w:t>
      </w:r>
    </w:p>
    <w:p w14:paraId="5B6BBEAC" w14:textId="77777777" w:rsidR="00AA6A10" w:rsidRDefault="00000000">
      <w:pPr>
        <w:ind w:firstLine="360"/>
      </w:pPr>
      <w:r>
        <w:t xml:space="preserve">ACACOS. From 4 Negative, and </w:t>
      </w:r>
      <w:r>
        <w:rPr>
          <w:lang w:val="el-GR" w:eastAsia="el-GR" w:bidi="el-GR"/>
        </w:rPr>
        <w:t>κακὸς</w:t>
      </w:r>
      <w:r w:rsidRPr="00AC72F0">
        <w:rPr>
          <w:lang w:val="en-GB" w:eastAsia="el-GR" w:bidi="el-GR"/>
        </w:rPr>
        <w:t xml:space="preserve">, </w:t>
      </w:r>
      <w:r>
        <w:t>bad. It has been</w:t>
      </w:r>
      <w:r>
        <w:br/>
        <w:t>applied to Distempers which are not attended with Danger by</w:t>
      </w:r>
      <w:r>
        <w:br/>
        <w:t xml:space="preserve">Pechlinus. And to the Aphthae of Children. </w:t>
      </w:r>
      <w:r>
        <w:rPr>
          <w:i/>
          <w:iCs/>
          <w:lang w:val="la-Latn" w:eastAsia="la-Latn" w:bidi="la-Latn"/>
        </w:rPr>
        <w:t>Castellus.</w:t>
      </w:r>
    </w:p>
    <w:p w14:paraId="4F7EBD4A" w14:textId="77777777" w:rsidR="00AA6A10" w:rsidRDefault="00000000">
      <w:pPr>
        <w:ind w:firstLine="360"/>
      </w:pPr>
      <w:r>
        <w:t>ACADEMIA. There was something very grand in the Ima-</w:t>
      </w:r>
      <w:r>
        <w:br/>
        <w:t xml:space="preserve">gination of Paracessus. </w:t>
      </w:r>
      <w:r>
        <w:rPr>
          <w:i/>
          <w:iCs/>
        </w:rPr>
        <w:t>of</w:t>
      </w:r>
      <w:r>
        <w:t xml:space="preserve"> which this is an Instance. He fays,</w:t>
      </w:r>
      <w:r>
        <w:br/>
        <w:t>he was educated neither at Paris, nor Rome, nor Tholoofe, nor</w:t>
      </w:r>
      <w:r>
        <w:br/>
        <w:t xml:space="preserve">any other sophistical School, but all Nature was his </w:t>
      </w:r>
      <w:proofErr w:type="gramStart"/>
      <w:r>
        <w:t>University</w:t>
      </w:r>
      <w:proofErr w:type="gramEnd"/>
      <w:r>
        <w:t>,</w:t>
      </w:r>
      <w:r>
        <w:br/>
        <w:t>where God manifests himself all powerful wife, and glorious</w:t>
      </w:r>
      <w:r>
        <w:br/>
        <w:t>to those that feet him. Hence it was. lays he, that I learned</w:t>
      </w:r>
      <w:r>
        <w:br/>
        <w:t>all I write, and which, I know to he true.</w:t>
      </w:r>
    </w:p>
    <w:p w14:paraId="4C309826" w14:textId="77777777" w:rsidR="00AA6A10" w:rsidRDefault="00000000">
      <w:pPr>
        <w:ind w:firstLine="360"/>
      </w:pPr>
      <w:r>
        <w:t xml:space="preserve">ACAERIA. Unfeafonableness. From «Negative, and </w:t>
      </w:r>
      <w:r>
        <w:rPr>
          <w:lang w:val="el-GR" w:eastAsia="el-GR" w:bidi="el-GR"/>
        </w:rPr>
        <w:t>καιρὶς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>Time.</w:t>
      </w:r>
    </w:p>
    <w:p w14:paraId="7F49C297" w14:textId="77777777" w:rsidR="00AA6A10" w:rsidRDefault="00000000">
      <w:pPr>
        <w:ind w:firstLine="360"/>
      </w:pPr>
      <w:r>
        <w:t xml:space="preserve">ACAHI, or ACHAHr. Alum Water. </w:t>
      </w:r>
      <w:r>
        <w:rPr>
          <w:i/>
          <w:iCs/>
        </w:rPr>
        <w:t>Rulandus.</w:t>
      </w:r>
    </w:p>
    <w:p w14:paraId="4BBB246C" w14:textId="77777777" w:rsidR="00AA6A10" w:rsidRDefault="00000000">
      <w:pPr>
        <w:ind w:firstLine="360"/>
      </w:pPr>
      <w:r>
        <w:t>ACAID. Vinegar</w:t>
      </w:r>
      <w:proofErr w:type="gramStart"/>
      <w:r>
        <w:t>. .</w:t>
      </w:r>
      <w:proofErr w:type="gramEnd"/>
      <w:r>
        <w:t xml:space="preserve"> </w:t>
      </w:r>
      <w:r>
        <w:rPr>
          <w:i/>
          <w:iCs/>
        </w:rPr>
        <w:t>Rulandus. Johascrn.</w:t>
      </w:r>
    </w:p>
    <w:p w14:paraId="65712FF4" w14:textId="77777777" w:rsidR="00AA6A10" w:rsidRDefault="00000000">
      <w:pPr>
        <w:ind w:firstLine="360"/>
      </w:pPr>
      <w:r>
        <w:t xml:space="preserve">ACAJA </w:t>
      </w:r>
      <w:r>
        <w:rPr>
          <w:i/>
          <w:iCs/>
        </w:rPr>
        <w:t>Piscms. Acoja qua et Nametara Brastlieesibus</w:t>
      </w:r>
      <w:r>
        <w:t xml:space="preserve"> Marc-</w:t>
      </w:r>
      <w:r>
        <w:br/>
        <w:t xml:space="preserve">grav. called also by Ray, </w:t>
      </w:r>
      <w:r>
        <w:rPr>
          <w:i/>
          <w:iCs/>
          <w:lang w:val="la-Latn" w:eastAsia="la-Latn" w:bidi="la-Latn"/>
        </w:rPr>
        <w:t xml:space="preserve">Prunus </w:t>
      </w:r>
      <w:r>
        <w:rPr>
          <w:i/>
          <w:iCs/>
        </w:rPr>
        <w:t xml:space="preserve">Brastlieasts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racemose,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'ligno intus </w:t>
      </w:r>
      <w:r>
        <w:rPr>
          <w:i/>
          <w:iCs/>
        </w:rPr>
        <w:t>pea Ojstasta.'</w:t>
      </w:r>
    </w:p>
    <w:p w14:paraId="424992FC" w14:textId="77777777" w:rsidR="00AA6A10" w:rsidRDefault="00000000">
      <w:pPr>
        <w:ind w:firstLine="360"/>
      </w:pPr>
      <w:r>
        <w:t>This Tree grows -to the Size of a tall Lime. The Bark is</w:t>
      </w:r>
      <w:r>
        <w:br/>
        <w:t>rough and of a light Ash Colour, like Elder. The Leaves are</w:t>
      </w:r>
      <w:r>
        <w:br/>
        <w:t>smooth, exactiy opposite to each other, two, three, or sour Fin-</w:t>
      </w:r>
      <w:r>
        <w:br/>
        <w:t>gers long, of unequal Sines, a Finger and half, or two Fingers</w:t>
      </w:r>
      <w:r>
        <w:br/>
        <w:t>broad, acuminated, shining, and have a broad Nerve running the</w:t>
      </w:r>
      <w:r>
        <w:br/>
        <w:t xml:space="preserve">whole Length of </w:t>
      </w:r>
      <w:proofErr w:type="gramStart"/>
      <w:r>
        <w:t>it;</w:t>
      </w:r>
      <w:proofErr w:type="gramEnd"/>
      <w:r>
        <w:t xml:space="preserve"> not unlike those of the Wainut.</w:t>
      </w:r>
    </w:p>
    <w:p w14:paraId="1B98A43E" w14:textId="77777777" w:rsidR="00AA6A10" w:rsidRDefault="00000000">
      <w:pPr>
        <w:tabs>
          <w:tab w:val="left" w:pos="4478"/>
        </w:tabs>
        <w:ind w:firstLine="360"/>
      </w:pPr>
      <w:r>
        <w:t>It produces a great Number of Flowers in Clusters, of a yel-</w:t>
      </w:r>
      <w:r>
        <w:br/>
        <w:t>lowish White. Thefe are succeeded by yellow Plums, not un-</w:t>
      </w:r>
      <w:r>
        <w:br/>
        <w:t>like ours in Figure and Magnitude, with a thin Skin, and of an</w:t>
      </w:r>
      <w:r>
        <w:br/>
        <w:t xml:space="preserve">acid Taste, containing </w:t>
      </w:r>
      <w:r>
        <w:rPr>
          <w:i/>
          <w:iCs/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large Stone, which consists of woody</w:t>
      </w:r>
      <w:r>
        <w:br/>
        <w:t>Filaments, and which is soft enough to he easily cracked with</w:t>
      </w:r>
      <w:r>
        <w:br/>
        <w:t>the Teeth, it inclofes a Kernel of a yellowish white Colour:</w:t>
      </w:r>
      <w:r>
        <w:br/>
        <w:t>- The Leaves are extremely acid and ashingent, and are recom-</w:t>
      </w:r>
      <w:r>
        <w:br/>
        <w:t>mended for the Recovery of a lost Appetite, and to asswage</w:t>
      </w:r>
      <w:r>
        <w:br/>
        <w:t>Thirst in Fevers.</w:t>
      </w:r>
      <w:r>
        <w:tab/>
        <w:t>* -</w:t>
      </w:r>
    </w:p>
    <w:p w14:paraId="49E19811" w14:textId="77777777" w:rsidR="00AA6A10" w:rsidRDefault="00000000">
      <w:pPr>
        <w:ind w:firstLine="360"/>
      </w:pPr>
      <w:r>
        <w:rPr>
          <w:i/>
          <w:iCs/>
        </w:rPr>
        <w:t>~ Of</w:t>
      </w:r>
      <w:r>
        <w:t xml:space="preserve"> the young Leaves bruised, a very agreeable Sauce is </w:t>
      </w:r>
      <w:r>
        <w:rPr>
          <w:b/>
          <w:bCs/>
        </w:rPr>
        <w:t>made</w:t>
      </w:r>
      <w:r>
        <w:rPr>
          <w:b/>
          <w:bCs/>
        </w:rPr>
        <w:br/>
      </w:r>
      <w:r>
        <w:t>for roasted Meats.</w:t>
      </w:r>
    </w:p>
    <w:p w14:paraId="6E93B132" w14:textId="77777777" w:rsidR="00AA6A10" w:rsidRDefault="00000000">
      <w:pPr>
        <w:ind w:firstLine="360"/>
      </w:pPr>
      <w:r>
        <w:t>The Wood is red and light as a Cork.</w:t>
      </w:r>
    </w:p>
    <w:p w14:paraId="3301B005" w14:textId="77777777" w:rsidR="00AA6A10" w:rsidRDefault="00000000">
      <w:pPr>
        <w:ind w:firstLine="360"/>
      </w:pPr>
      <w:r>
        <w:t>The Plums are of a very grateful acid Taste. When ripe they</w:t>
      </w:r>
      <w:r>
        <w:br/>
        <w:t>fall, and frnell deliciously. They are refrigerating and astrin-</w:t>
      </w:r>
      <w:r>
        <w:br/>
        <w:t>gent, and very good in a Nausea, and Fever, and much esteemed</w:t>
      </w:r>
      <w:r>
        <w:br/>
        <w:t>for a Dysentery.</w:t>
      </w:r>
    </w:p>
    <w:p w14:paraId="62CA762C" w14:textId="77777777" w:rsidR="00AA6A10" w:rsidRDefault="00000000">
      <w:pPr>
        <w:ind w:firstLine="360"/>
      </w:pP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Wine is made of them, which, when old, will intoxicate.</w:t>
      </w:r>
    </w:p>
    <w:p w14:paraId="0C246555" w14:textId="77777777" w:rsidR="00AA6A10" w:rsidRDefault="00000000">
      <w:pPr>
        <w:ind w:firstLine="360"/>
      </w:pPr>
      <w:r>
        <w:t xml:space="preserve">The Buds and Tops are ofed as </w:t>
      </w:r>
      <w:proofErr w:type="gramStart"/>
      <w:r>
        <w:t>Pickles ,</w:t>
      </w:r>
      <w:proofErr w:type="gramEnd"/>
      <w:r>
        <w:t xml:space="preserve"> anil these, when</w:t>
      </w:r>
      <w:r>
        <w:br/>
        <w:t>bruised, emit a Froth, which, put into the Eyes, cures Inflarn-</w:t>
      </w:r>
      <w:r>
        <w:br/>
        <w:t>mations, dears the Sight, and takes away Specks and Films. At</w:t>
      </w:r>
      <w:r>
        <w:br/>
        <w:t>first it gives them Pain, hut that is very soon over.</w:t>
      </w:r>
    </w:p>
    <w:p w14:paraId="6B501E35" w14:textId="77777777" w:rsidR="00AA6A10" w:rsidRDefault="00000000">
      <w:pPr>
        <w:ind w:firstLine="360"/>
      </w:pPr>
      <w:r>
        <w:t>- The Leaves, Buds, Juice, and Bark, are recommended in</w:t>
      </w:r>
      <w:r>
        <w:br/>
        <w:t>Gargarisins for Inflammations of the Throat; and in Baths for</w:t>
      </w:r>
      <w:r>
        <w:br/>
      </w:r>
      <w:proofErr w:type="gramStart"/>
      <w:r>
        <w:t>hot .Disorders</w:t>
      </w:r>
      <w:proofErr w:type="gramEnd"/>
      <w:r>
        <w:t xml:space="preserve"> 9S the Feet and Other Parts of the Body.</w:t>
      </w:r>
    </w:p>
    <w:p w14:paraId="7BA3B729" w14:textId="77777777" w:rsidR="00AA6A10" w:rsidRDefault="00000000">
      <w:pPr>
        <w:tabs>
          <w:tab w:val="left" w:pos="4103"/>
          <w:tab w:val="left" w:pos="5012"/>
        </w:tabs>
        <w:ind w:firstLine="360"/>
      </w:pPr>
      <w:r>
        <w:t>It is upon the Extremities of the Branches of this Tree, that</w:t>
      </w:r>
      <w:r>
        <w:br/>
        <w:t xml:space="preserve">certain Birds, about the Size of a Magpy, adorned with </w:t>
      </w:r>
      <w:proofErr w:type="gramStart"/>
      <w:r>
        <w:t>beauti..</w:t>
      </w:r>
      <w:proofErr w:type="gramEnd"/>
      <w:r>
        <w:br/>
        <w:t>fill black, and yellow Feathers, build-their Nests pendulous, that</w:t>
      </w:r>
      <w:r>
        <w:br/>
        <w:t>they may he out of the Way of Serpents, and other noxious</w:t>
      </w:r>
      <w:r>
        <w:br/>
        <w:t xml:space="preserve">Insects. </w:t>
      </w:r>
      <w:r>
        <w:rPr>
          <w:i/>
          <w:iCs/>
        </w:rPr>
        <w:t>Ruri Histor.</w:t>
      </w:r>
      <w:r>
        <w:tab/>
        <w:t xml:space="preserve">- d </w:t>
      </w:r>
      <w:proofErr w:type="gramStart"/>
      <w:r>
        <w:t>d ,</w:t>
      </w:r>
      <w:proofErr w:type="gramEnd"/>
      <w:r>
        <w:tab/>
        <w:t>i.; ;</w:t>
      </w:r>
    </w:p>
    <w:p w14:paraId="52B68CEA" w14:textId="77777777" w:rsidR="00AA6A10" w:rsidRDefault="00000000">
      <w:pPr>
        <w:tabs>
          <w:tab w:val="left" w:pos="4103"/>
        </w:tabs>
      </w:pPr>
      <w:r>
        <w:t xml:space="preserve">'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ACAJAIBA.</w:t>
      </w:r>
      <w:proofErr w:type="gramStart"/>
      <w:r>
        <w:t>; .</w:t>
      </w:r>
      <w:proofErr w:type="gramEnd"/>
      <w:r>
        <w:t xml:space="preserve"> '</w:t>
      </w:r>
      <w:r>
        <w:tab/>
      </w:r>
      <w:r>
        <w:rPr>
          <w:lang w:val="la-Latn" w:eastAsia="la-Latn" w:bidi="la-Latn"/>
        </w:rPr>
        <w:t>'. .-.i</w:t>
      </w:r>
    </w:p>
    <w:p w14:paraId="4048D1F0" w14:textId="77777777" w:rsidR="00AA6A10" w:rsidRPr="00AC72F0" w:rsidRDefault="00000000">
      <w:pPr>
        <w:ind w:firstLine="360"/>
        <w:rPr>
          <w:lang w:val="it-IT"/>
        </w:rPr>
      </w:pPr>
      <w:r w:rsidRPr="00AC72F0">
        <w:rPr>
          <w:lang w:val="it-IT"/>
        </w:rPr>
        <w:t xml:space="preserve">o </w:t>
      </w:r>
      <w:r w:rsidRPr="00AC72F0">
        <w:rPr>
          <w:i/>
          <w:iCs/>
          <w:lang w:val="it-IT"/>
        </w:rPr>
        <w:t xml:space="preserve">Plumifora Jeu petius prunisera </w:t>
      </w:r>
      <w:r>
        <w:rPr>
          <w:i/>
          <w:iCs/>
          <w:lang w:val="la-Latn" w:eastAsia="la-Latn" w:bidi="la-Latn"/>
        </w:rPr>
        <w:t xml:space="preserve">Indica nuce reniformi </w:t>
      </w:r>
      <w:r w:rsidRPr="00AC72F0">
        <w:rPr>
          <w:i/>
          <w:iCs/>
          <w:lang w:val="it-IT"/>
        </w:rPr>
        <w:t>sttmmo penne</w:t>
      </w:r>
    </w:p>
    <w:p w14:paraId="44AAB15D" w14:textId="77777777" w:rsidR="00AA6A10" w:rsidRDefault="00000000">
      <w:pPr>
        <w:tabs>
          <w:tab w:val="left" w:pos="3302"/>
        </w:tabs>
        <w:ind w:left="360" w:hanging="360"/>
      </w:pPr>
      <w:r w:rsidRPr="00AC72F0">
        <w:rPr>
          <w:i/>
          <w:iCs/>
          <w:lang w:val="it-IT"/>
        </w:rPr>
        <w:t xml:space="preserve">* irnascertte, </w:t>
      </w:r>
      <w:r>
        <w:rPr>
          <w:smallCaps/>
          <w:lang w:val="la-Latn" w:eastAsia="la-Latn" w:bidi="la-Latn"/>
        </w:rPr>
        <w:t xml:space="preserve">Cajum </w:t>
      </w:r>
      <w:r w:rsidRPr="00AC72F0">
        <w:rPr>
          <w:i/>
          <w:iCs/>
          <w:lang w:val="it-IT"/>
        </w:rPr>
        <w:t>dicta. Anacardii alia species</w:t>
      </w:r>
      <w:r w:rsidRPr="00AC72F0">
        <w:rPr>
          <w:lang w:val="it-IT"/>
        </w:rPr>
        <w:t xml:space="preserve">.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>Β</w:t>
      </w:r>
      <w:r w:rsidRPr="00AC72F0">
        <w:rPr>
          <w:lang w:val="de-DE" w:eastAsia="el-GR" w:bidi="el-GR"/>
        </w:rPr>
        <w:t xml:space="preserve">. </w:t>
      </w:r>
      <w:r>
        <w:rPr>
          <w:i/>
          <w:iCs/>
          <w:lang w:val="la-Latn" w:eastAsia="la-Latn" w:bidi="la-Latn"/>
        </w:rPr>
        <w:t>Cajum</w:t>
      </w:r>
      <w:r>
        <w:rPr>
          <w:i/>
          <w:iCs/>
          <w:lang w:val="la-Latn" w:eastAsia="la-Latn" w:bidi="la-Latn"/>
        </w:rPr>
        <w:br/>
      </w:r>
      <w:r w:rsidRPr="00AC72F0">
        <w:rPr>
          <w:lang w:val="de-DE"/>
        </w:rPr>
        <w:t xml:space="preserve">Ger. Park. J. </w:t>
      </w:r>
      <w:r>
        <w:rPr>
          <w:lang w:val="el-GR" w:eastAsia="el-GR" w:bidi="el-GR"/>
        </w:rPr>
        <w:t>Β</w:t>
      </w:r>
      <w:r w:rsidRPr="00AC72F0">
        <w:rPr>
          <w:lang w:val="de-DE" w:eastAsia="el-GR" w:bidi="el-GR"/>
        </w:rPr>
        <w:t xml:space="preserve">-. </w:t>
      </w:r>
      <w:r w:rsidRPr="00AC72F0">
        <w:rPr>
          <w:i/>
          <w:iCs/>
          <w:lang w:val="fr-FR"/>
        </w:rPr>
        <w:t>Acajaiba</w:t>
      </w:r>
      <w:r w:rsidRPr="00AC72F0">
        <w:rPr>
          <w:lang w:val="fr-FR"/>
        </w:rPr>
        <w:t xml:space="preserve"> </w:t>
      </w:r>
      <w:r>
        <w:rPr>
          <w:lang w:val="la-Latn" w:eastAsia="la-Latn" w:bidi="la-Latn"/>
        </w:rPr>
        <w:t xml:space="preserve">Pisonis </w:t>
      </w:r>
      <w:r w:rsidRPr="00AC72F0">
        <w:rPr>
          <w:lang w:val="fr-FR"/>
        </w:rPr>
        <w:t xml:space="preserve">et Marcgravii. </w:t>
      </w:r>
      <w:r w:rsidRPr="00AC72F0">
        <w:rPr>
          <w:i/>
          <w:iCs/>
          <w:lang w:val="fr-FR"/>
        </w:rPr>
        <w:t>Kapa Mara</w:t>
      </w:r>
      <w:r w:rsidRPr="00AC72F0">
        <w:rPr>
          <w:i/>
          <w:iCs/>
          <w:lang w:val="fr-FR"/>
        </w:rPr>
        <w:br/>
      </w:r>
      <w:r w:rsidRPr="00AC72F0">
        <w:rPr>
          <w:lang w:val="fr-FR"/>
        </w:rPr>
        <w:t xml:space="preserve">H. </w:t>
      </w:r>
      <w:r>
        <w:rPr>
          <w:lang w:val="la-Latn" w:eastAsia="la-Latn" w:bidi="la-Latn"/>
        </w:rPr>
        <w:t xml:space="preserve">M. </w:t>
      </w:r>
      <w:r w:rsidRPr="00AC72F0">
        <w:rPr>
          <w:lang w:val="fr-FR"/>
        </w:rPr>
        <w:t xml:space="preserve">P. 3. T. 54. p. 65. </w:t>
      </w:r>
      <w:r>
        <w:rPr>
          <w:i/>
          <w:iCs/>
        </w:rPr>
        <w:t xml:space="preserve">Anacardium </w:t>
      </w:r>
      <w:r>
        <w:rPr>
          <w:i/>
          <w:iCs/>
          <w:lang w:val="la-Latn" w:eastAsia="la-Latn" w:bidi="la-Latn"/>
        </w:rPr>
        <w:t xml:space="preserve">occidentale Cajae </w:t>
      </w:r>
      <w:r>
        <w:rPr>
          <w:i/>
          <w:iCs/>
        </w:rPr>
        <w:t>dictum,</w:t>
      </w:r>
      <w:r>
        <w:rPr>
          <w:i/>
          <w:iCs/>
        </w:rPr>
        <w:br/>
        <w:t>Osticule rent leperis stgura</w:t>
      </w:r>
      <w:r>
        <w:rPr>
          <w:i/>
          <w:iCs/>
          <w:vertAlign w:val="superscript"/>
        </w:rPr>
        <w:t>1</w:t>
      </w:r>
      <w:r>
        <w:rPr>
          <w:i/>
          <w:iCs/>
        </w:rPr>
        <w:t>.</w:t>
      </w:r>
      <w:r>
        <w:t xml:space="preserve"> Herman. The CApon or CAsstr</w:t>
      </w:r>
      <w:r>
        <w:br/>
      </w:r>
      <w:r>
        <w:rPr>
          <w:b/>
          <w:bCs/>
        </w:rPr>
        <w:t xml:space="preserve">TREE. </w:t>
      </w:r>
      <w:r>
        <w:t>Raii Hist.in. I649.</w:t>
      </w:r>
      <w:r>
        <w:tab/>
        <w:t>.</w:t>
      </w:r>
    </w:p>
    <w:p w14:paraId="63631A12" w14:textId="77777777" w:rsidR="00AA6A10" w:rsidRDefault="00000000">
      <w:r>
        <w:rPr>
          <w:i/>
          <w:iCs/>
        </w:rPr>
        <w:t>The CSaraaers</w:t>
      </w:r>
      <w:proofErr w:type="gramStart"/>
      <w:r>
        <w:rPr>
          <w:i/>
          <w:iCs/>
        </w:rPr>
        <w:t>. .</w:t>
      </w:r>
      <w:proofErr w:type="gramEnd"/>
    </w:p>
    <w:p w14:paraId="6BEC03D8" w14:textId="77777777" w:rsidR="00AA6A10" w:rsidRDefault="00000000">
      <w:pPr>
        <w:tabs>
          <w:tab w:val="left" w:pos="1405"/>
          <w:tab w:val="left" w:pos="3302"/>
          <w:tab w:val="left" w:pos="3853"/>
          <w:tab w:val="left" w:pos="5012"/>
        </w:tabs>
        <w:ind w:firstLine="360"/>
      </w:pPr>
      <w:r>
        <w:t>'</w:t>
      </w:r>
      <w:r>
        <w:tab/>
        <w:t>.....</w:t>
      </w:r>
      <w:r>
        <w:tab/>
        <w:t>..</w:t>
      </w:r>
      <w:r>
        <w:tab/>
      </w:r>
      <w:r w:rsidRPr="00AC72F0">
        <w:rPr>
          <w:lang w:eastAsia="el-GR" w:bidi="el-GR"/>
        </w:rPr>
        <w:t>.</w:t>
      </w:r>
      <w:r>
        <w:rPr>
          <w:lang w:val="el-GR" w:eastAsia="el-GR" w:bidi="el-GR"/>
        </w:rPr>
        <w:t>ιρῳ</w:t>
      </w:r>
      <w:r w:rsidRPr="00AC72F0">
        <w:rPr>
          <w:lang w:eastAsia="el-GR" w:bidi="el-GR"/>
        </w:rPr>
        <w:t>'</w:t>
      </w:r>
      <w:r>
        <w:rPr>
          <w:lang w:val="el-GR" w:eastAsia="el-GR" w:bidi="el-GR"/>
        </w:rPr>
        <w:t>ἐνς</w:t>
      </w:r>
      <w:r>
        <w:rPr>
          <w:i/>
          <w:iCs/>
        </w:rPr>
        <w:t>gulapp</w:t>
      </w:r>
      <w:r>
        <w:tab/>
      </w:r>
      <w:r>
        <w:rPr>
          <w:lang w:val="el-GR" w:eastAsia="el-GR" w:bidi="el-GR"/>
        </w:rPr>
        <w:t>ψ</w:t>
      </w:r>
      <w:r w:rsidRPr="00AC72F0">
        <w:rPr>
          <w:vertAlign w:val="superscript"/>
          <w:lang w:eastAsia="el-GR" w:bidi="el-GR"/>
        </w:rPr>
        <w:t>-</w:t>
      </w:r>
      <w:r>
        <w:rPr>
          <w:lang w:val="el-GR" w:eastAsia="el-GR" w:bidi="el-GR"/>
        </w:rPr>
        <w:t>ι</w:t>
      </w:r>
      <w:r w:rsidRPr="00AC72F0">
        <w:rPr>
          <w:lang w:eastAsia="el-GR" w:bidi="el-GR"/>
        </w:rPr>
        <w:t>*</w:t>
      </w:r>
    </w:p>
    <w:p w14:paraId="585C7778" w14:textId="77777777" w:rsidR="00AA6A10" w:rsidRDefault="00000000">
      <w:pPr>
        <w:ind w:left="360" w:hanging="360"/>
      </w:pPr>
      <w:r>
        <w:t>/ The Cup of the Flower (which is produced at the Extremity</w:t>
      </w:r>
      <w:r>
        <w:br/>
      </w:r>
      <w:r>
        <w:rPr>
          <w:b/>
          <w:bCs/>
        </w:rPr>
        <w:t xml:space="preserve">of </w:t>
      </w:r>
      <w:r>
        <w:t xml:space="preserve">a Foot-stalk) is oblong and </w:t>
      </w:r>
      <w:proofErr w:type="gramStart"/>
      <w:r>
        <w:t>quinquefid ;</w:t>
      </w:r>
      <w:proofErr w:type="gramEnd"/>
      <w:r>
        <w:t xml:space="preserve"> the Flower consists</w:t>
      </w:r>
      <w:r>
        <w:br/>
      </w:r>
      <w:r>
        <w:rPr>
          <w:b/>
          <w:bCs/>
        </w:rPr>
        <w:t xml:space="preserve">Ps </w:t>
      </w:r>
      <w:r>
        <w:t>one Leaf, which is divided into five long narrow Segments;</w:t>
      </w:r>
      <w:r>
        <w:br/>
        <w:t>in the Bottom of the Calyx is the Ovary, which becomes a foft</w:t>
      </w:r>
      <w:r>
        <w:br/>
      </w:r>
      <w:r>
        <w:lastRenderedPageBreak/>
        <w:t>Pear-shaped Fruit, upon the Apex of which grows a Vessel, in</w:t>
      </w:r>
      <w:r>
        <w:br/>
      </w:r>
      <w:r>
        <w:rPr>
          <w:b/>
          <w:bCs/>
        </w:rPr>
        <w:t xml:space="preserve">which is </w:t>
      </w:r>
      <w:r>
        <w:t>contained one Kidney-shaped Seed</w:t>
      </w:r>
    </w:p>
    <w:p w14:paraId="6E601620" w14:textId="77777777" w:rsidR="00AA6A10" w:rsidRDefault="00000000">
      <w:pPr>
        <w:ind w:firstLine="360"/>
      </w:pPr>
      <w:r>
        <w:t>There is but one Species of this Plant yet known, which is</w:t>
      </w:r>
      <w:r>
        <w:br/>
        <w:t xml:space="preserve">ACAJOU: </w:t>
      </w:r>
      <w:r>
        <w:rPr>
          <w:i/>
          <w:iCs/>
        </w:rPr>
        <w:t>Thev s Franc. Acsturct.</w:t>
      </w:r>
      <w:r>
        <w:t xml:space="preserve"> TheCASHEw-</w:t>
      </w:r>
      <w:proofErr w:type="gramStart"/>
      <w:r>
        <w:t>NUT;</w:t>
      </w:r>
      <w:proofErr w:type="gramEnd"/>
    </w:p>
    <w:p w14:paraId="773DBA2A" w14:textId="77777777" w:rsidR="00AA6A10" w:rsidRDefault="00000000">
      <w:pPr>
        <w:ind w:firstLine="360"/>
      </w:pPr>
      <w:r>
        <w:t>This Tree is very common in many Parts of America, parti-</w:t>
      </w:r>
      <w:r>
        <w:br/>
        <w:t xml:space="preserve">cularly in Jamaica and Barhadoes, </w:t>
      </w:r>
      <w:r>
        <w:rPr>
          <w:b/>
          <w:bCs/>
        </w:rPr>
        <w:t xml:space="preserve">where </w:t>
      </w:r>
      <w:r>
        <w:t xml:space="preserve">it grows, to </w:t>
      </w:r>
      <w:r>
        <w:rPr>
          <w:b/>
          <w:bCs/>
        </w:rPr>
        <w:t>be a very</w:t>
      </w:r>
      <w:r>
        <w:rPr>
          <w:b/>
          <w:bCs/>
        </w:rPr>
        <w:br/>
      </w:r>
      <w:r>
        <w:t>Iarge Tree. Astlon. .... 7</w:t>
      </w:r>
    </w:p>
    <w:p w14:paraId="161BD6DF" w14:textId="77777777" w:rsidR="00AA6A10" w:rsidRDefault="00000000">
      <w:pPr>
        <w:ind w:firstLine="360"/>
      </w:pPr>
      <w:r>
        <w:t xml:space="preserve">It grows every where in </w:t>
      </w:r>
      <w:proofErr w:type="gramStart"/>
      <w:r>
        <w:t>Malabar, but</w:t>
      </w:r>
      <w:proofErr w:type="gramEnd"/>
      <w:r>
        <w:t xml:space="preserve"> is reckened a Native of</w:t>
      </w:r>
      <w:r>
        <w:br/>
        <w:t>Brasil. It bears ripe Fmit every Year in August and September,</w:t>
      </w:r>
      <w:r>
        <w:br/>
        <w:t xml:space="preserve">and continues fruitful about 3o Years; </w:t>
      </w:r>
      <w:r>
        <w:rPr>
          <w:u w:val="single"/>
        </w:rPr>
        <w:t>Tn</w:t>
      </w:r>
      <w:r>
        <w:t xml:space="preserve"> Brasil, according to</w:t>
      </w:r>
      <w:r>
        <w:br/>
        <w:t>Marcgravius, it begins to blofiom about the End of August, and</w:t>
      </w:r>
      <w:r>
        <w:br/>
        <w:t>is in full Bloom in September, and produces the gr</w:t>
      </w:r>
      <w:r>
        <w:rPr>
          <w:u w:val="single"/>
        </w:rPr>
        <w:t>eatest</w:t>
      </w:r>
      <w:r>
        <w:t xml:space="preserve"> Q</w:t>
      </w:r>
      <w:r>
        <w:rPr>
          <w:u w:val="single"/>
        </w:rPr>
        <w:t>uan</w:t>
      </w:r>
      <w:r>
        <w:t>tify</w:t>
      </w:r>
    </w:p>
    <w:p w14:paraId="450ED4FF" w14:textId="77777777" w:rsidR="00AA6A10" w:rsidRDefault="00000000">
      <w:pPr>
        <w:ind w:firstLine="360"/>
      </w:pPr>
      <w:r>
        <w:t>of ripe Fruit in December and January. It is sound also in Jat</w:t>
      </w:r>
      <w:r>
        <w:br/>
        <w:t>rnaica.</w:t>
      </w:r>
    </w:p>
    <w:p w14:paraId="650E0603" w14:textId="77777777" w:rsidR="00AA6A10" w:rsidRDefault="00000000">
      <w:pPr>
        <w:ind w:firstLine="360"/>
      </w:pPr>
      <w:r>
        <w:t>Of the Juice of the Fmit they make a Drink, which duly fer-</w:t>
      </w:r>
      <w:r>
        <w:br/>
        <w:t xml:space="preserve">mented inebriates like </w:t>
      </w:r>
      <w:proofErr w:type="gramStart"/>
      <w:r>
        <w:t>Wine..</w:t>
      </w:r>
      <w:proofErr w:type="gramEnd"/>
      <w:r>
        <w:t xml:space="preserve"> The Fmit r</w:t>
      </w:r>
      <w:r>
        <w:rPr>
          <w:u w:val="single"/>
        </w:rPr>
        <w:t>oasted</w:t>
      </w:r>
      <w:r>
        <w:t xml:space="preserve"> far exceeds</w:t>
      </w:r>
      <w:r>
        <w:br/>
        <w:t>Cbefnuts, and tastes as well as Almonds. There is no Biting of</w:t>
      </w:r>
      <w:r>
        <w:br/>
        <w:t>the whole Fruit raw, without losing the Skin off your Jaws by</w:t>
      </w:r>
      <w:r>
        <w:br/>
        <w:t xml:space="preserve">the acrid </w:t>
      </w:r>
      <w:proofErr w:type="gramStart"/>
      <w:r>
        <w:t>Juice ;</w:t>
      </w:r>
      <w:proofErr w:type="gramEnd"/>
      <w:r>
        <w:t xml:space="preserve"> therefore is is cut open with a Knife. Swal-</w:t>
      </w:r>
      <w:r>
        <w:br/>
        <w:t>lowed raw, it grates the Throat with its acrid and austere Juice ;</w:t>
      </w:r>
      <w:r>
        <w:br/>
        <w:t>therefore it is cut up into little Balls, which are dipped in Water</w:t>
      </w:r>
      <w:r>
        <w:br/>
        <w:t xml:space="preserve">or Wine, and Salt thrown over them, by which </w:t>
      </w:r>
      <w:r>
        <w:rPr>
          <w:u w:val="single"/>
        </w:rPr>
        <w:t>Means</w:t>
      </w:r>
      <w:r>
        <w:t xml:space="preserve"> their</w:t>
      </w:r>
      <w:r>
        <w:br/>
        <w:t>Acrimony is taken off, and they become of a most delicious</w:t>
      </w:r>
      <w:r>
        <w:br/>
      </w:r>
      <w:r>
        <w:rPr>
          <w:b/>
          <w:bCs/>
        </w:rPr>
        <w:t xml:space="preserve">Taste, </w:t>
      </w:r>
      <w:r>
        <w:t>They corroborate the Stomach, help Concoction, and</w:t>
      </w:r>
      <w:r>
        <w:br/>
        <w:t>stop Vomiting and Naofea, The Indians eat them ssighdy</w:t>
      </w:r>
      <w:r>
        <w:br/>
        <w:t>roasted as a Provocation to Veneiy. The Juice flops a Diar-</w:t>
      </w:r>
      <w:r>
        <w:br/>
      </w:r>
      <w:proofErr w:type="gramStart"/>
      <w:r>
        <w:t>rhoea, and</w:t>
      </w:r>
      <w:proofErr w:type="gramEnd"/>
      <w:r>
        <w:t xml:space="preserve"> cores a Diabetes. The Nuts will blaze in the F</w:t>
      </w:r>
      <w:r>
        <w:rPr>
          <w:u w:val="single"/>
        </w:rPr>
        <w:t>lame,</w:t>
      </w:r>
      <w:r>
        <w:t xml:space="preserve"> '</w:t>
      </w:r>
    </w:p>
    <w:p w14:paraId="660996F3" w14:textId="77777777" w:rsidR="00AA6A10" w:rsidRDefault="00000000">
      <w:pPr>
        <w:ind w:firstLine="360"/>
      </w:pPr>
      <w:r>
        <w:t>From the sweetish Liquor contained in the two sthelis the</w:t>
      </w:r>
      <w:r>
        <w:br/>
        <w:t>Natives extraci an Oil, in Use with Painters, to give their Co-</w:t>
      </w:r>
      <w:r>
        <w:br/>
        <w:t>lour a lasting Black; the same preserves Wood from Putrefac.</w:t>
      </w:r>
      <w:r>
        <w:br/>
        <w:t xml:space="preserve">tion. They fay there is nothing better </w:t>
      </w:r>
      <w:proofErr w:type="gramStart"/>
      <w:r>
        <w:t>then</w:t>
      </w:r>
      <w:proofErr w:type="gramEnd"/>
      <w:r>
        <w:t xml:space="preserve"> this acrid Oil for</w:t>
      </w:r>
      <w:r>
        <w:br/>
        <w:t>Tetters, Ringworms, Itch, and to kill Worms, outwardly ap-</w:t>
      </w:r>
      <w:r>
        <w:br/>
        <w:t>plied.</w:t>
      </w:r>
    </w:p>
    <w:p w14:paraId="18F0DDC5" w14:textId="77777777" w:rsidR="00AA6A10" w:rsidRDefault="00000000">
      <w:pPr>
        <w:ind w:firstLine="360"/>
      </w:pPr>
      <w:r>
        <w:t>The Tree, when wounded, distills a pelluold Grim, both in</w:t>
      </w:r>
      <w:r>
        <w:br/>
        <w:t xml:space="preserve">Colour and Consistence like the best Gum, Arabic, </w:t>
      </w:r>
      <w:r>
        <w:rPr>
          <w:i/>
          <w:iCs/>
        </w:rPr>
        <w:t>Marcgrav.</w:t>
      </w:r>
    </w:p>
    <w:p w14:paraId="6B787AD9" w14:textId="77777777" w:rsidR="00AA6A10" w:rsidRDefault="00000000">
      <w:pPr>
        <w:tabs>
          <w:tab w:val="left" w:pos="3739"/>
          <w:tab w:val="left" w:pos="4253"/>
        </w:tabs>
        <w:ind w:firstLine="360"/>
      </w:pPr>
      <w:r>
        <w:t xml:space="preserve">Query whether the Cattee; or Calin, or Catechu, he not </w:t>
      </w:r>
      <w:r>
        <w:rPr>
          <w:u w:val="single"/>
        </w:rPr>
        <w:t>made</w:t>
      </w:r>
      <w:r>
        <w:rPr>
          <w:u w:val="single"/>
        </w:rPr>
        <w:br/>
      </w:r>
      <w:r>
        <w:rPr>
          <w:b/>
          <w:bCs/>
        </w:rPr>
        <w:t xml:space="preserve">of this </w:t>
      </w:r>
      <w:r>
        <w:t>Oil.</w:t>
      </w:r>
      <w:r>
        <w:tab/>
        <w:t>.</w:t>
      </w:r>
      <w:r>
        <w:tab/>
        <w:t>. . .</w:t>
      </w:r>
    </w:p>
    <w:p w14:paraId="080DBE16" w14:textId="77777777" w:rsidR="00AA6A10" w:rsidRDefault="00000000">
      <w:pPr>
        <w:ind w:firstLine="360"/>
      </w:pPr>
      <w:r>
        <w:t xml:space="preserve">The Brasilians compute their Years by the Nuts of the </w:t>
      </w:r>
      <w:r>
        <w:rPr>
          <w:i/>
          <w:iCs/>
        </w:rPr>
        <w:t>Casus,</w:t>
      </w:r>
      <w:r>
        <w:rPr>
          <w:i/>
          <w:iCs/>
        </w:rPr>
        <w:br/>
      </w:r>
      <w:r>
        <w:t>laying up one for every Year.</w:t>
      </w:r>
    </w:p>
    <w:p w14:paraId="12421129" w14:textId="77777777" w:rsidR="00AA6A10" w:rsidRDefault="00000000">
      <w:pPr>
        <w:ind w:firstLine="360"/>
      </w:pPr>
      <w:r>
        <w:t xml:space="preserve">The Wood is serviceable for several Purposes, bring of </w:t>
      </w:r>
      <w:r>
        <w:rPr>
          <w:b/>
          <w:bCs/>
        </w:rPr>
        <w:t>a</w:t>
      </w:r>
      <w:r>
        <w:rPr>
          <w:b/>
          <w:bCs/>
        </w:rPr>
        <w:br/>
      </w:r>
      <w:r>
        <w:t>hard Substance. It is not fubjeft to Worms, and therefore fit</w:t>
      </w:r>
      <w:r>
        <w:br/>
        <w:t>for Shipping.</w:t>
      </w:r>
    </w:p>
    <w:p w14:paraId="0B990A18" w14:textId="77777777" w:rsidR="00AA6A10" w:rsidRDefault="00000000">
      <w:pPr>
        <w:ind w:firstLine="360"/>
      </w:pPr>
      <w:r>
        <w:t>This Tree is peculiarly remarkable on Account of its Fruit?</w:t>
      </w:r>
      <w:r>
        <w:br/>
        <w:t>It might, perhaps, more properly he reckened among the pruni-</w:t>
      </w:r>
      <w:r>
        <w:br/>
        <w:t xml:space="preserve">ferous Kind. </w:t>
      </w:r>
      <w:r>
        <w:rPr>
          <w:i/>
          <w:iCs/>
        </w:rPr>
        <w:t>Raii Hist. Plant</w:t>
      </w:r>
      <w:proofErr w:type="gramStart"/>
      <w:r>
        <w:rPr>
          <w:i/>
          <w:iCs/>
        </w:rPr>
        <w:t>. .</w:t>
      </w:r>
      <w:proofErr w:type="gramEnd"/>
    </w:p>
    <w:p w14:paraId="0924F70A" w14:textId="77777777" w:rsidR="00AA6A10" w:rsidRDefault="00000000">
      <w:pPr>
        <w:tabs>
          <w:tab w:val="left" w:pos="3912"/>
        </w:tabs>
        <w:ind w:firstLine="360"/>
      </w:pPr>
      <w:proofErr w:type="gramStart"/>
      <w:r>
        <w:t>ACAJOUANUM,LIGNUM</w:t>
      </w:r>
      <w:proofErr w:type="gramEnd"/>
      <w:r>
        <w:t>.</w:t>
      </w:r>
      <w:r>
        <w:tab/>
        <w:t>. - ' .si</w:t>
      </w:r>
    </w:p>
    <w:p w14:paraId="6A25F693" w14:textId="77777777" w:rsidR="00AA6A10" w:rsidRDefault="00000000">
      <w:pPr>
        <w:tabs>
          <w:tab w:val="left" w:pos="4301"/>
        </w:tabs>
        <w:ind w:firstLine="360"/>
      </w:pPr>
      <w:r>
        <w:t>'" This is not the Wool of the Tree that bears the Acajou</w:t>
      </w:r>
      <w:r>
        <w:br/>
        <w:t>Nuts. It is of a red Colour, and never touched by Worms,</w:t>
      </w:r>
      <w:r>
        <w:br/>
        <w:t>which renders it very proper sot Furniture; but it is seldom</w:t>
      </w:r>
      <w:r>
        <w:br/>
        <w:t xml:space="preserve">ufed in Phy sick. </w:t>
      </w:r>
      <w:r>
        <w:rPr>
          <w:i/>
          <w:iCs/>
        </w:rPr>
        <w:t>Geoffrey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ab/>
        <w:t>,</w:t>
      </w:r>
    </w:p>
    <w:p w14:paraId="4D714B3B" w14:textId="77777777" w:rsidR="00AA6A10" w:rsidRDefault="00000000">
      <w:pPr>
        <w:tabs>
          <w:tab w:val="left" w:pos="3413"/>
          <w:tab w:val="left" w:pos="4464"/>
        </w:tabs>
        <w:ind w:firstLine="360"/>
      </w:pPr>
      <w:r>
        <w:t xml:space="preserve">ACAIROS. </w:t>
      </w:r>
      <w:r>
        <w:rPr>
          <w:lang w:val="el-GR" w:eastAsia="el-GR" w:bidi="el-GR"/>
        </w:rPr>
        <w:t>Ἀκαιρὴς</w:t>
      </w:r>
      <w:r w:rsidRPr="00AC72F0">
        <w:rPr>
          <w:lang w:val="en-GB" w:eastAsia="el-GR" w:bidi="el-GR"/>
        </w:rPr>
        <w:t xml:space="preserve">. </w:t>
      </w:r>
      <w:r>
        <w:t xml:space="preserve">Frose </w:t>
      </w:r>
      <w:r>
        <w:rPr>
          <w:i/>
          <w:iCs/>
        </w:rPr>
        <w:t>a.</w:t>
      </w:r>
      <w:r>
        <w:t xml:space="preserve"> Negative, and </w:t>
      </w:r>
      <w:proofErr w:type="gramStart"/>
      <w:r>
        <w:rPr>
          <w:lang w:val="el-GR" w:eastAsia="el-GR" w:bidi="el-GR"/>
        </w:rPr>
        <w:t>καιρὸς</w:t>
      </w:r>
      <w:r w:rsidRPr="00AC72F0">
        <w:rPr>
          <w:lang w:val="en-GB" w:eastAsia="el-GR" w:bidi="el-GR"/>
        </w:rPr>
        <w:t>,</w:t>
      </w:r>
      <w:r>
        <w:t>Time</w:t>
      </w:r>
      <w:proofErr w:type="gramEnd"/>
      <w:r>
        <w:t>-</w:t>
      </w:r>
      <w:r>
        <w:br/>
        <w:t>Unseasonable. It is applied to any Thing that happens at ari</w:t>
      </w:r>
      <w:r>
        <w:br/>
        <w:t xml:space="preserve">improper or unufual </w:t>
      </w:r>
      <w:proofErr w:type="gramStart"/>
      <w:r>
        <w:t>Time, or</w:t>
      </w:r>
      <w:proofErr w:type="gramEnd"/>
      <w:r>
        <w:t xml:space="preserve"> is unlike whet ought to happen</w:t>
      </w:r>
      <w:r>
        <w:br/>
        <w:t>under the fame Circumstances of Time and Place; and in this</w:t>
      </w:r>
      <w:r>
        <w:br/>
        <w:t xml:space="preserve">last Sense </w:t>
      </w:r>
      <w:r>
        <w:rPr>
          <w:lang w:val="el-GR" w:eastAsia="el-GR" w:bidi="el-GR"/>
        </w:rPr>
        <w:t>ἀκαιροςἀπέστασις</w:t>
      </w:r>
      <w:r w:rsidRPr="00AC72F0">
        <w:rPr>
          <w:lang w:val="en-GB" w:eastAsia="el-GR" w:bidi="el-GR"/>
        </w:rPr>
        <w:t xml:space="preserve">, </w:t>
      </w:r>
      <w:r>
        <w:t xml:space="preserve">Hippocrat. Epidem. L. </w:t>
      </w:r>
      <w:proofErr w:type="gramStart"/>
      <w:r>
        <w:t>I .ought</w:t>
      </w:r>
      <w:proofErr w:type="gramEnd"/>
      <w:r>
        <w:t xml:space="preserve"> to</w:t>
      </w:r>
      <w:r>
        <w:br/>
        <w:t>he taken, that is, a crude Hypostasis or Sediment in the Urine,</w:t>
      </w:r>
      <w:r>
        <w:br/>
        <w:t>' not like whet it ought to he in order to constitute a favourable</w:t>
      </w:r>
      <w:r>
        <w:br/>
        <w:t xml:space="preserve">Symptom. - Thus </w:t>
      </w:r>
      <w:proofErr w:type="gramStart"/>
      <w:r>
        <w:rPr>
          <w:lang w:val="el-GR" w:eastAsia="el-GR" w:bidi="el-GR"/>
        </w:rPr>
        <w:t>άκαιραδιαχ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ρήματα</w:t>
      </w:r>
      <w:proofErr w:type="gramEnd"/>
      <w:r w:rsidRPr="00AC72F0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ἀκαιρότερα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διαχω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ρηματα</w:t>
      </w:r>
      <w:r w:rsidRPr="00AC72F0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ἀκαιροι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ἰδρῶτες</w:t>
      </w:r>
      <w:r w:rsidRPr="00AC72F0">
        <w:rPr>
          <w:lang w:val="en-GB" w:eastAsia="el-GR" w:bidi="el-GR"/>
        </w:rPr>
        <w:t xml:space="preserve">, </w:t>
      </w:r>
      <w:r>
        <w:t>are to he understood of Stools and</w:t>
      </w:r>
      <w:r>
        <w:br/>
        <w:t>Sweats, which are unseasonable, and which bring no Relies.</w:t>
      </w:r>
      <w:r>
        <w:br/>
      </w:r>
      <w:r>
        <w:rPr>
          <w:lang w:val="el-GR" w:eastAsia="el-GR" w:bidi="el-GR"/>
        </w:rPr>
        <w:t>Ἀκαερως</w:t>
      </w:r>
      <w:r w:rsidRPr="00AC72F0">
        <w:rPr>
          <w:lang w:val="en-GB" w:eastAsia="el-GR" w:bidi="el-GR"/>
        </w:rPr>
        <w:t xml:space="preserve"> </w:t>
      </w:r>
      <w:r>
        <w:t>also is ufed by Hippocrates to signify unseasonably, as</w:t>
      </w:r>
      <w:r>
        <w:br/>
        <w:t xml:space="preserve">Epid. </w:t>
      </w:r>
      <w:r>
        <w:rPr>
          <w:lang w:val="la-Latn" w:eastAsia="la-Latn" w:bidi="la-Latn"/>
        </w:rPr>
        <w:t xml:space="preserve">L. </w:t>
      </w:r>
      <w:r>
        <w:t xml:space="preserve">I. </w:t>
      </w:r>
      <w:r>
        <w:rPr>
          <w:lang w:val="el-GR" w:eastAsia="el-GR" w:bidi="el-GR"/>
        </w:rPr>
        <w:t>ἐνιλίην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ἀείαίρως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ψυχέών</w:t>
      </w:r>
      <w:r w:rsidRPr="00AC72F0">
        <w:rPr>
          <w:lang w:val="en-GB" w:eastAsia="el-GR" w:bidi="el-GR"/>
        </w:rPr>
        <w:t xml:space="preserve">. </w:t>
      </w:r>
      <w:r>
        <w:t>Cold Weather</w:t>
      </w:r>
      <w:r>
        <w:br/>
        <w:t>not very unseasonable for the Time of the Year. And in the</w:t>
      </w:r>
      <w:r>
        <w:br/>
        <w:t xml:space="preserve">same Book, </w:t>
      </w:r>
      <w:r>
        <w:rPr>
          <w:lang w:val="el-GR" w:eastAsia="el-GR" w:bidi="el-GR"/>
        </w:rPr>
        <w:t>διψἀδεες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ίυ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λιήν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ἀκοίίρως</w:t>
      </w:r>
      <w:r w:rsidRPr="00AC72F0">
        <w:rPr>
          <w:lang w:val="en-GB" w:eastAsia="el-GR" w:bidi="el-GR"/>
        </w:rPr>
        <w:t xml:space="preserve">, </w:t>
      </w:r>
      <w:r>
        <w:t>not mole thirsty thari</w:t>
      </w:r>
      <w:r>
        <w:br/>
        <w:t>might reasonably he exposed, considering the Fever. And Epid. -</w:t>
      </w:r>
      <w:r>
        <w:br/>
      </w:r>
      <w:r>
        <w:rPr>
          <w:b/>
          <w:bCs/>
        </w:rPr>
        <w:t xml:space="preserve">L. </w:t>
      </w:r>
      <w:r>
        <w:t xml:space="preserve">6. </w:t>
      </w:r>
      <w:r>
        <w:rPr>
          <w:lang w:val="la-Latn" w:eastAsia="la-Latn" w:bidi="la-Latn"/>
        </w:rPr>
        <w:t xml:space="preserve">Secti </w:t>
      </w:r>
      <w:r>
        <w:t xml:space="preserve">3. A ph. 28. speaking of the </w:t>
      </w:r>
      <w:proofErr w:type="gramStart"/>
      <w:r>
        <w:t>Piles,,</w:t>
      </w:r>
      <w:proofErr w:type="gramEnd"/>
      <w:r>
        <w:t xml:space="preserve"> he fays, they cause</w:t>
      </w:r>
      <w:r>
        <w:br/>
        <w:t xml:space="preserve">many Disorders there specified,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ἰεετευθέντες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ἀκαιρως</w:t>
      </w:r>
      <w:r w:rsidRPr="00AC72F0">
        <w:rPr>
          <w:lang w:val="en-GB" w:eastAsia="el-GR" w:bidi="el-GR"/>
        </w:rPr>
        <w:t xml:space="preserve">) </w:t>
      </w:r>
      <w:r>
        <w:t>ifunseafond</w:t>
      </w:r>
      <w:r>
        <w:br/>
        <w:t xml:space="preserve">ably cured. </w:t>
      </w:r>
      <w:r>
        <w:rPr>
          <w:b/>
          <w:bCs/>
          <w:lang w:val="el-GR" w:eastAsia="el-GR" w:bidi="el-GR"/>
        </w:rPr>
        <w:t>Πόνον</w:t>
      </w:r>
      <w:r w:rsidRPr="00AC72F0">
        <w:rPr>
          <w:b/>
          <w:bCs/>
          <w:lang w:val="en-GB" w:eastAsia="el-GR" w:bidi="el-GR"/>
        </w:rPr>
        <w:t xml:space="preserve"> </w:t>
      </w:r>
      <w:r w:rsidRPr="00AC72F0">
        <w:rPr>
          <w:lang w:val="en-GB" w:eastAsia="el-GR" w:bidi="el-GR"/>
        </w:rPr>
        <w:t>«</w:t>
      </w:r>
      <w:r>
        <w:rPr>
          <w:lang w:val="el-GR" w:eastAsia="el-GR" w:bidi="el-GR"/>
        </w:rPr>
        <w:t>καιρὸν</w:t>
      </w:r>
      <w:r w:rsidRPr="00AC72F0">
        <w:rPr>
          <w:lang w:val="en-GB" w:eastAsia="el-GR" w:bidi="el-GR"/>
        </w:rPr>
        <w:t xml:space="preserve">, </w:t>
      </w:r>
      <w:r>
        <w:t xml:space="preserve">de </w:t>
      </w:r>
      <w:r>
        <w:rPr>
          <w:lang w:val="la-Latn" w:eastAsia="la-Latn" w:bidi="la-Latn"/>
        </w:rPr>
        <w:t xml:space="preserve">Ratione Vicius </w:t>
      </w:r>
      <w:r>
        <w:t xml:space="preserve">in </w:t>
      </w:r>
      <w:r>
        <w:rPr>
          <w:lang w:val="la-Latn" w:eastAsia="la-Latn" w:bidi="la-Latn"/>
        </w:rPr>
        <w:t xml:space="preserve">Acutis, </w:t>
      </w:r>
      <w:r>
        <w:t>signifies</w:t>
      </w:r>
      <w:r>
        <w:br/>
        <w:t>unseasonable Exercise and Labour, or, as Galen explains it, such</w:t>
      </w:r>
      <w:r>
        <w:br/>
        <w:t>as the present Condition of the Body cannot support without In-</w:t>
      </w:r>
      <w:r>
        <w:br/>
        <w:t>convenience. -</w:t>
      </w:r>
      <w:r>
        <w:tab/>
        <w:t>- .</w:t>
      </w:r>
      <w:r>
        <w:tab/>
        <w:t>.</w:t>
      </w:r>
    </w:p>
    <w:p w14:paraId="0E5FEA82" w14:textId="77777777" w:rsidR="00AA6A10" w:rsidRDefault="00000000">
      <w:pPr>
        <w:ind w:firstLine="360"/>
      </w:pPr>
      <w:r>
        <w:rPr>
          <w:b/>
          <w:bCs/>
        </w:rPr>
        <w:t xml:space="preserve">ACAJOU. The </w:t>
      </w:r>
      <w:r>
        <w:t xml:space="preserve">Cajoii, </w:t>
      </w:r>
      <w:r>
        <w:rPr>
          <w:b/>
          <w:bCs/>
        </w:rPr>
        <w:t>Cassu, of Cafshew-Nut.</w:t>
      </w:r>
    </w:p>
    <w:p w14:paraId="10B42910" w14:textId="77777777" w:rsidR="00AA6A10" w:rsidRDefault="00000000">
      <w:pPr>
        <w:ind w:firstLine="360"/>
      </w:pPr>
      <w:r>
        <w:t>ACALAI Salt</w:t>
      </w:r>
    </w:p>
    <w:p w14:paraId="6A980840" w14:textId="77777777" w:rsidR="00AA6A10" w:rsidRDefault="00000000">
      <w:pPr>
        <w:ind w:firstLine="360"/>
      </w:pPr>
      <w:r>
        <w:t xml:space="preserve">ACALCUM. Tin.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  <w:lang w:val="la-Latn" w:eastAsia="la-Latn" w:bidi="la-Latn"/>
        </w:rPr>
        <w:t>Mallemus.</w:t>
      </w:r>
    </w:p>
    <w:p w14:paraId="65817D5A" w14:textId="77777777" w:rsidR="00AA6A10" w:rsidRDefault="00000000">
      <w:pPr>
        <w:tabs>
          <w:tab w:val="left" w:pos="3350"/>
        </w:tabs>
        <w:ind w:firstLine="360"/>
      </w:pPr>
      <w:r>
        <w:t xml:space="preserve">- ACALEPHE. </w:t>
      </w:r>
      <w:r>
        <w:rPr>
          <w:lang w:val="el-GR" w:eastAsia="el-GR" w:bidi="el-GR"/>
        </w:rPr>
        <w:t>Ἀκάλίφύ</w:t>
      </w:r>
      <w:r w:rsidRPr="00AC72F0">
        <w:rPr>
          <w:lang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Ἀήαλὸνη</w:t>
      </w:r>
      <w:r w:rsidRPr="00AC72F0">
        <w:rPr>
          <w:lang w:eastAsia="el-GR" w:bidi="el-GR"/>
        </w:rPr>
        <w:t xml:space="preserve">, </w:t>
      </w:r>
      <w:r>
        <w:t xml:space="preserve">a Nettles </w:t>
      </w:r>
      <w:r>
        <w:rPr>
          <w:i/>
          <w:iCs/>
        </w:rPr>
        <w:t>Gcrraus. .</w:t>
      </w:r>
      <w:r>
        <w:rPr>
          <w:i/>
          <w:iCs/>
        </w:rPr>
        <w:br/>
        <w:t>Foesius. Const amine.</w:t>
      </w:r>
      <w:r>
        <w:rPr>
          <w:i/>
          <w:iCs/>
        </w:rPr>
        <w:tab/>
      </w:r>
      <w:proofErr w:type="gramStart"/>
      <w:r>
        <w:rPr>
          <w:i/>
          <w:iCs/>
        </w:rPr>
        <w:t>’ .</w:t>
      </w:r>
      <w:proofErr w:type="gramEnd"/>
    </w:p>
    <w:p w14:paraId="33B2DA6F" w14:textId="77777777" w:rsidR="00AA6A10" w:rsidRDefault="00000000">
      <w:pPr>
        <w:ind w:firstLine="360"/>
      </w:pPr>
      <w:r>
        <w:t>It signifies allo a certain Fish, whofe Flesh is very tender,</w:t>
      </w:r>
      <w:r>
        <w:br/>
        <w:t xml:space="preserve">and easy of Digestion. I take it to he a </w:t>
      </w:r>
      <w:proofErr w:type="gramStart"/>
      <w:r>
        <w:t>Shell Fish</w:t>
      </w:r>
      <w:proofErr w:type="gramEnd"/>
      <w:r>
        <w:t xml:space="preserve"> mentioned hy</w:t>
      </w:r>
      <w:r>
        <w:br/>
      </w:r>
      <w:r>
        <w:rPr>
          <w:lang w:val="la-Latn" w:eastAsia="la-Latn" w:bidi="la-Latn"/>
        </w:rPr>
        <w:t xml:space="preserve">Athenaeus. </w:t>
      </w:r>
      <w:r>
        <w:t xml:space="preserve">It signifies also a </w:t>
      </w:r>
      <w:proofErr w:type="gramStart"/>
      <w:r>
        <w:t>Sea-fowl</w:t>
      </w:r>
      <w:proofErr w:type="gramEnd"/>
      <w:r>
        <w:t xml:space="preserve"> mentioned by </w:t>
      </w:r>
      <w:r>
        <w:rPr>
          <w:lang w:val="la-Latn" w:eastAsia="la-Latn" w:bidi="la-Latn"/>
        </w:rPr>
        <w:t>Nicander.</w:t>
      </w:r>
      <w:r>
        <w:rPr>
          <w:lang w:val="la-Latn" w:eastAsia="la-Latn" w:bidi="la-Latn"/>
        </w:rPr>
        <w:br/>
      </w:r>
      <w:r>
        <w:lastRenderedPageBreak/>
        <w:t xml:space="preserve">And a Sea-animal mentioned by </w:t>
      </w:r>
      <w:r>
        <w:rPr>
          <w:lang w:val="la-Latn" w:eastAsia="la-Latn" w:bidi="la-Latn"/>
        </w:rPr>
        <w:t xml:space="preserve">Gessius. </w:t>
      </w:r>
      <w:r>
        <w:t>They derive it front</w:t>
      </w:r>
      <w:r>
        <w:br/>
        <w:t xml:space="preserve">a- Negative, </w:t>
      </w:r>
      <w:r>
        <w:rPr>
          <w:lang w:val="el-GR" w:eastAsia="el-GR" w:bidi="el-GR"/>
        </w:rPr>
        <w:t>καλη</w:t>
      </w:r>
      <w:r w:rsidRPr="00AC72F0">
        <w:rPr>
          <w:lang w:val="en-GB" w:eastAsia="el-GR" w:bidi="el-GR"/>
        </w:rPr>
        <w:t xml:space="preserve">, </w:t>
      </w:r>
      <w:r>
        <w:t xml:space="preserve">handfoine or agreeable, and </w:t>
      </w:r>
      <w:r>
        <w:rPr>
          <w:lang w:val="el-GR" w:eastAsia="el-GR" w:bidi="el-GR"/>
        </w:rPr>
        <w:t>άφύ</w:t>
      </w:r>
      <w:r w:rsidRPr="00AC72F0">
        <w:rPr>
          <w:lang w:val="en-GB" w:eastAsia="el-GR" w:bidi="el-GR"/>
        </w:rPr>
        <w:t xml:space="preserve">, </w:t>
      </w:r>
      <w:r>
        <w:t>a Touch.</w:t>
      </w:r>
      <w:r>
        <w:br/>
        <w:t xml:space="preserve">Because the Touch, edit butts, is not agreeable. </w:t>
      </w:r>
      <w:r>
        <w:rPr>
          <w:i/>
          <w:iCs/>
        </w:rPr>
        <w:t>Constantine.</w:t>
      </w:r>
      <w:r>
        <w:rPr>
          <w:i/>
          <w:iCs/>
        </w:rPr>
        <w:br/>
      </w:r>
      <w:r>
        <w:t xml:space="preserve">-" ACAMATOS. </w:t>
      </w:r>
      <w:r>
        <w:rPr>
          <w:lang w:val="el-GR" w:eastAsia="el-GR" w:bidi="el-GR"/>
        </w:rPr>
        <w:t>Ἀάαματίς</w:t>
      </w:r>
      <w:r w:rsidRPr="00AC72F0">
        <w:rPr>
          <w:lang w:val="en-GB" w:eastAsia="el-GR" w:bidi="el-GR"/>
        </w:rPr>
        <w:t xml:space="preserve">, </w:t>
      </w:r>
      <w:r>
        <w:t xml:space="preserve">from a Negative, and </w:t>
      </w:r>
      <w:r>
        <w:rPr>
          <w:i/>
          <w:iCs/>
        </w:rPr>
        <w:t>i.sticia,</w:t>
      </w:r>
      <w:r>
        <w:rPr>
          <w:i/>
          <w:iCs/>
        </w:rPr>
        <w:br/>
      </w:r>
      <w:r>
        <w:t>to labour. By this Galen means, if I understand him, that</w:t>
      </w:r>
      <w:r>
        <w:br/>
        <w:t xml:space="preserve">Position of i </w:t>
      </w:r>
      <w:proofErr w:type="gramStart"/>
      <w:r>
        <w:t>Limb,-</w:t>
      </w:r>
      <w:proofErr w:type="gramEnd"/>
      <w:r>
        <w:t xml:space="preserve"> which is equally distant from Flexion, anil</w:t>
      </w:r>
      <w:r>
        <w:br/>
        <w:t>Extension, which Situation the Part can longest bear without</w:t>
      </w:r>
      <w:r>
        <w:br/>
        <w:t>Weariness. Thus, when we sleep, the Knees are bent; that nei-</w:t>
      </w:r>
      <w:r>
        <w:br/>
        <w:t>ther the Flexors nor Extensors of the Leg may be upon the</w:t>
      </w:r>
      <w:r>
        <w:br/>
        <w:t>^Stretch. In like Manner the Arm is generally laid spontane-</w:t>
      </w:r>
      <w:r>
        <w:br/>
        <w:t>Oufly in the most eofy Positron, or fitch a one as can he longest</w:t>
      </w:r>
      <w:r>
        <w:br/>
        <w:t>supported without Fatigue. This is when the Arm makes near</w:t>
      </w:r>
      <w:r>
        <w:br/>
        <w:t>a right Angle with the Humerus, the Paim is torned inwards,</w:t>
      </w:r>
      <w:r>
        <w:br/>
        <w:t>and the Back of the Hand outwards j sot then the Flexors and</w:t>
      </w:r>
      <w:r>
        <w:br/>
        <w:t>Extenfors, the Pronators and Supinators, are in a middle Situa-</w:t>
      </w:r>
      <w:r>
        <w:br/>
        <w:t>tion betwixt Fleaion and Extension, Pronation and Supination,</w:t>
      </w:r>
      <w:r>
        <w:br/>
      </w:r>
      <w:r>
        <w:rPr>
          <w:u w:val="single"/>
        </w:rPr>
        <w:t>that</w:t>
      </w:r>
      <w:r>
        <w:t xml:space="preserve"> is, they less than they would do in any other Position;'</w:t>
      </w:r>
      <w:r>
        <w:br/>
        <w:t>. ACAMECH, or ACEMECH. This both Rulandus and</w:t>
      </w:r>
      <w:r>
        <w:br/>
        <w:t xml:space="preserve">Jobnfon explain by </w:t>
      </w:r>
      <w:r>
        <w:rPr>
          <w:lang w:val="la-Latn" w:eastAsia="la-Latn" w:bidi="la-Latn"/>
        </w:rPr>
        <w:t xml:space="preserve">Superfluitas </w:t>
      </w:r>
      <w:r>
        <w:t>Argents. But whether he means</w:t>
      </w:r>
      <w:r>
        <w:br/>
        <w:t>Superfluity of Sheer, meaning Money, or the Scoria of the</w:t>
      </w:r>
      <w:r>
        <w:br/>
        <w:t>Metal, or a Superfluity of the Humidum radicale in Silver, I</w:t>
      </w:r>
      <w:r>
        <w:br/>
      </w:r>
      <w:r>
        <w:rPr>
          <w:u w:val="single"/>
        </w:rPr>
        <w:t>ran no</w:t>
      </w:r>
      <w:r>
        <w:t>t determine.</w:t>
      </w:r>
    </w:p>
    <w:p w14:paraId="6F72AE03" w14:textId="77777777" w:rsidR="00AA6A10" w:rsidRDefault="00000000">
      <w:pPr>
        <w:ind w:firstLine="360"/>
      </w:pPr>
      <w:r>
        <w:t>. ACANOR</w:t>
      </w:r>
      <w:proofErr w:type="gramStart"/>
      <w:r>
        <w:t>. ,</w:t>
      </w:r>
      <w:proofErr w:type="gramEnd"/>
      <w:r>
        <w:t xml:space="preserve"> A particular Sort Of Chymical Furnace.</w:t>
      </w:r>
    </w:p>
    <w:p w14:paraId="1D8A9331" w14:textId="77777777" w:rsidR="00AA6A10" w:rsidRDefault="00000000">
      <w:pPr>
        <w:ind w:firstLine="360"/>
      </w:pPr>
      <w:r>
        <w:rPr>
          <w:b/>
          <w:bCs/>
        </w:rPr>
        <w:t xml:space="preserve">ACANTHA. </w:t>
      </w:r>
      <w:r w:rsidRPr="00AC72F0">
        <w:rPr>
          <w:b/>
          <w:bCs/>
          <w:lang w:val="en-GB" w:eastAsia="el-GR" w:bidi="el-GR"/>
        </w:rPr>
        <w:t>'</w:t>
      </w:r>
      <w:r>
        <w:rPr>
          <w:b/>
          <w:bCs/>
          <w:lang w:val="el-GR" w:eastAsia="el-GR" w:bidi="el-GR"/>
        </w:rPr>
        <w:t>Ακαιία</w:t>
      </w:r>
      <w:r w:rsidRPr="00AC72F0">
        <w:rPr>
          <w:b/>
          <w:bCs/>
          <w:lang w:val="en-GB" w:eastAsia="el-GR" w:bidi="el-GR"/>
        </w:rPr>
        <w:t xml:space="preserve">. </w:t>
      </w:r>
      <w:r>
        <w:t xml:space="preserve">This signifies in general any </w:t>
      </w:r>
      <w:r>
        <w:rPr>
          <w:b/>
          <w:bCs/>
        </w:rPr>
        <w:t>thing</w:t>
      </w:r>
      <w:r>
        <w:br w:type="page"/>
      </w:r>
    </w:p>
    <w:p w14:paraId="683D7A11" w14:textId="77777777" w:rsidR="00AA6A10" w:rsidRDefault="00000000">
      <w:r>
        <w:lastRenderedPageBreak/>
        <w:t>'</w:t>
      </w:r>
      <w:proofErr w:type="gramStart"/>
      <w:r>
        <w:t>that</w:t>
      </w:r>
      <w:proofErr w:type="gramEnd"/>
      <w:r>
        <w:t xml:space="preserve"> is sharp-pointed and prickly, as a Them, or the FE</w:t>
      </w:r>
      <w:r>
        <w:br/>
        <w:t>fine Sorts of Fish. Hence it has been applied to theAJseut-</w:t>
      </w:r>
      <w:r>
        <w:br/>
        <w:t xml:space="preserve">hlageof the acute </w:t>
      </w:r>
      <w:r>
        <w:rPr>
          <w:lang w:val="la-Latn" w:eastAsia="la-Latn" w:bidi="la-Latn"/>
        </w:rPr>
        <w:t xml:space="preserve">Procelles </w:t>
      </w:r>
      <w:r>
        <w:t>of the Vertebrae, each of which i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rPr>
          <w:u w:val="single"/>
        </w:rPr>
        <w:t>railed</w:t>
      </w:r>
      <w:r>
        <w:t xml:space="preserve"> a spinal Apophysis, or Process. </w:t>
      </w:r>
      <w:r>
        <w:rPr>
          <w:lang w:val="el-GR" w:eastAsia="el-GR" w:bidi="el-GR"/>
        </w:rPr>
        <w:t>Ἄκαντι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λευκῆ</w:t>
      </w:r>
      <w:r w:rsidRPr="00AC72F0">
        <w:rPr>
          <w:lang w:val="en-GB" w:eastAsia="el-GR" w:bidi="el-GR"/>
        </w:rPr>
        <w:t xml:space="preserve">, </w:t>
      </w:r>
      <w:r>
        <w:t>is the</w:t>
      </w:r>
      <w:r>
        <w:br/>
        <w:t xml:space="preserve">-Spina Alba, or White Them. </w:t>
      </w:r>
      <w:r>
        <w:rPr>
          <w:i/>
          <w:iCs/>
          <w:lang w:val="la-Latn" w:eastAsia="la-Latn" w:bidi="la-Latn"/>
        </w:rPr>
        <w:t>Corneus.</w:t>
      </w:r>
    </w:p>
    <w:p w14:paraId="1980D205" w14:textId="77777777" w:rsidR="00AA6A10" w:rsidRDefault="00000000">
      <w:pPr>
        <w:ind w:firstLine="360"/>
      </w:pPr>
      <w:r>
        <w:t xml:space="preserve">ACANTHABOLUS. </w:t>
      </w:r>
      <w:r>
        <w:rPr>
          <w:lang w:val="el-GR" w:eastAsia="el-GR" w:bidi="el-GR"/>
        </w:rPr>
        <w:t>Ἄχανδα</w:t>
      </w:r>
      <w:r w:rsidRPr="00AC72F0">
        <w:rPr>
          <w:lang w:val="en-GB" w:eastAsia="el-GR" w:bidi="el-GR"/>
        </w:rPr>
        <w:t xml:space="preserve">, </w:t>
      </w:r>
      <w:r>
        <w:t>a Them, andd*^ t°</w:t>
      </w:r>
      <w:r>
        <w:br/>
        <w:t>cast, or cast out. .</w:t>
      </w:r>
    </w:p>
    <w:p w14:paraId="7E05B63F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 Chirurgica! </w:t>
      </w:r>
      <w:r>
        <w:t>Instrument described by Paulus JEgmaeta, line</w:t>
      </w:r>
      <w:r>
        <w:br/>
        <w:t>Tweezers, useful in taking away a canated Piece °f Bone that</w:t>
      </w:r>
      <w:r>
        <w:br/>
        <w:t>is loose, or Thorns, or Tents, or any thing extraneous in a</w:t>
      </w:r>
      <w:r>
        <w:br/>
      </w:r>
      <w:proofErr w:type="gramStart"/>
      <w:r>
        <w:t>Wound ;</w:t>
      </w:r>
      <w:proofErr w:type="gramEnd"/>
      <w:r>
        <w:t xml:space="preserve"> or else to pull away Hairs from the Eynsith, that are</w:t>
      </w:r>
      <w:r>
        <w:br/>
        <w:t>troublesome, and irritate the Eyes, or st</w:t>
      </w:r>
      <w:r>
        <w:rPr>
          <w:vertAlign w:val="superscript"/>
        </w:rPr>
        <w:t>0m</w:t>
      </w:r>
      <w:r>
        <w:t xml:space="preserve"> st^ inlin</w:t>
      </w:r>
      <w:r>
        <w:rPr>
          <w:vertAlign w:val="superscript"/>
        </w:rPr>
        <w:t>e</w:t>
      </w:r>
      <w:r>
        <w:t xml:space="preserve"> of th</w:t>
      </w:r>
      <w:r>
        <w:rPr>
          <w:vertAlign w:val="superscript"/>
        </w:rPr>
        <w:t>6</w:t>
      </w:r>
      <w:r>
        <w:rPr>
          <w:vertAlign w:val="superscript"/>
        </w:rPr>
        <w:br/>
      </w:r>
      <w:r>
        <w:t>Nofe, or Eye-brows.</w:t>
      </w:r>
    </w:p>
    <w:p w14:paraId="3C2D8413" w14:textId="77777777" w:rsidR="00AA6A10" w:rsidRDefault="00000000">
      <w:pPr>
        <w:tabs>
          <w:tab w:val="left" w:pos="2838"/>
          <w:tab w:val="left" w:pos="3543"/>
          <w:tab w:val="left" w:pos="4197"/>
        </w:tabs>
        <w:ind w:firstLine="360"/>
      </w:pPr>
      <w:r>
        <w:t>There are several Indentations on each Sine °t the' Chaps»</w:t>
      </w:r>
      <w:r>
        <w:br/>
        <w:t>which, answering to each other, make it take faster held when</w:t>
      </w:r>
      <w:r>
        <w:br/>
        <w:t>shut.</w:t>
      </w:r>
      <w:r>
        <w:tab/>
        <w:t>... .</w:t>
      </w:r>
      <w:r>
        <w:tab/>
        <w:t>r"</w:t>
      </w:r>
      <w:r>
        <w:tab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 xml:space="preserve">1. </w:t>
      </w:r>
      <w:r>
        <w:rPr>
          <w:lang w:val="el-GR" w:eastAsia="el-GR" w:bidi="el-GR"/>
        </w:rPr>
        <w:t>ε</w:t>
      </w:r>
      <w:r w:rsidRPr="00AC72F0">
        <w:rPr>
          <w:lang w:val="en-GB" w:eastAsia="el-GR" w:bidi="el-GR"/>
        </w:rPr>
        <w:t>.</w:t>
      </w:r>
    </w:p>
    <w:p w14:paraId="3930AA0A" w14:textId="77777777" w:rsidR="00AA6A10" w:rsidRDefault="00000000">
      <w:pPr>
        <w:tabs>
          <w:tab w:val="left" w:pos="4276"/>
        </w:tabs>
        <w:ind w:firstLine="360"/>
      </w:pPr>
      <w:proofErr w:type="gramStart"/>
      <w:r>
        <w:t>‘ Scultetus</w:t>
      </w:r>
      <w:proofErr w:type="gramEnd"/>
      <w:r>
        <w:t xml:space="preserve"> gives a Figure os it» Tab. 4. F</w:t>
      </w:r>
      <w:r>
        <w:rPr>
          <w:vertAlign w:val="superscript"/>
        </w:rPr>
        <w:t>J</w:t>
      </w:r>
      <w:r>
        <w:t>S.</w:t>
      </w:r>
      <w:r>
        <w:tab/>
        <w:t>ln th</w:t>
      </w:r>
      <w:r>
        <w:rPr>
          <w:vertAlign w:val="superscript"/>
        </w:rPr>
        <w:t>13</w:t>
      </w:r>
      <w:r>
        <w:t xml:space="preserve"> the</w:t>
      </w:r>
    </w:p>
    <w:p w14:paraId="1AF81302" w14:textId="77777777" w:rsidR="00AA6A10" w:rsidRDefault="00000000">
      <w:pPr>
        <w:tabs>
          <w:tab w:val="left" w:pos="4098"/>
        </w:tabs>
        <w:ind w:left="360" w:hanging="360"/>
      </w:pPr>
      <w:r>
        <w:t xml:space="preserve">Handle is made flat, that nynn Occasion it imy </w:t>
      </w:r>
      <w:r>
        <w:rPr>
          <w:lang w:val="la-Latn" w:eastAsia="la-Latn" w:bidi="la-Latn"/>
        </w:rPr>
        <w:t xml:space="preserve">ferve </w:t>
      </w:r>
      <w:r>
        <w:t>instead os</w:t>
      </w:r>
      <w:r>
        <w:br/>
        <w:t>a Spatula to spread Plaisters. . ....</w:t>
      </w:r>
      <w:proofErr w:type="gramStart"/>
      <w:r>
        <w:tab/>
        <w:t>..</w:t>
      </w:r>
      <w:proofErr w:type="gramEnd"/>
      <w:r>
        <w:t xml:space="preserve"> , ™</w:t>
      </w:r>
    </w:p>
    <w:p w14:paraId="39FDF13E" w14:textId="77777777" w:rsidR="00AA6A10" w:rsidRDefault="00000000">
      <w:pPr>
        <w:ind w:firstLine="360"/>
      </w:pPr>
      <w:r>
        <w:t>ACANTHACEOUS* A Botanical Term applied to Plants</w:t>
      </w:r>
      <w:r>
        <w:br/>
        <w:t>os the Thistle Kind, which are prickly.</w:t>
      </w:r>
    </w:p>
    <w:p w14:paraId="5E1CB63B" w14:textId="77777777" w:rsidR="00AA6A10" w:rsidRDefault="00000000">
      <w:pPr>
        <w:tabs>
          <w:tab w:val="left" w:pos="3491"/>
          <w:tab w:val="left" w:pos="4931"/>
        </w:tabs>
        <w:ind w:firstLine="360"/>
      </w:pPr>
      <w:r>
        <w:t>ACANTHALZUCA. The same aS Echinopus. Glove</w:t>
      </w:r>
      <w:r>
        <w:br/>
        <w:t>Thistle</w:t>
      </w:r>
      <w:proofErr w:type="gramStart"/>
      <w:r>
        <w:t>. .</w:t>
      </w:r>
      <w:proofErr w:type="gramEnd"/>
      <w:r>
        <w:t xml:space="preserve"> -</w:t>
      </w:r>
      <w:proofErr w:type="gramStart"/>
      <w:r>
        <w:tab/>
        <w:t>.-</w:t>
      </w:r>
      <w:proofErr w:type="gramEnd"/>
      <w:r>
        <w:tab/>
        <w:t>v.</w:t>
      </w:r>
    </w:p>
    <w:p w14:paraId="0E87E60E" w14:textId="77777777" w:rsidR="00AA6A10" w:rsidRDefault="00000000">
      <w:pPr>
        <w:tabs>
          <w:tab w:val="left" w:pos="3047"/>
        </w:tabs>
        <w:ind w:firstLine="360"/>
      </w:pPr>
      <w:r>
        <w:t xml:space="preserve">ACANTHICE. </w:t>
      </w:r>
      <w:r>
        <w:rPr>
          <w:lang w:val="el-GR" w:eastAsia="el-GR" w:bidi="el-GR"/>
        </w:rPr>
        <w:t>Ἄκανθικύ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μαστιχὲστ</w:t>
      </w:r>
      <w:r w:rsidRPr="00AC72F0">
        <w:rPr>
          <w:lang w:eastAsia="el-GR" w:bidi="el-GR"/>
        </w:rPr>
        <w:t xml:space="preserve"> </w:t>
      </w:r>
      <w:r>
        <w:t xml:space="preserve">Gorraeus </w:t>
      </w:r>
      <w:r>
        <w:rPr>
          <w:lang w:val="la-Latn" w:eastAsia="la-Latn" w:bidi="la-Latn"/>
        </w:rPr>
        <w:t xml:space="preserve">expiatus </w:t>
      </w:r>
      <w:r>
        <w:t>this.</w:t>
      </w:r>
      <w:r>
        <w:br/>
        <w:t>The Tear which is contained in the Top of the Helxine, which</w:t>
      </w:r>
      <w:r>
        <w:br/>
        <w:t>is Pellitory of the Walls of an agreeable Taste J bnt 1 believe</w:t>
      </w:r>
      <w:r>
        <w:br/>
        <w:t>by a double Mistake, sor in the sirst Place it ihy according to</w:t>
      </w:r>
      <w:r>
        <w:br/>
        <w:t xml:space="preserve">Theophrastus, the Product of the </w:t>
      </w:r>
      <w:r>
        <w:rPr>
          <w:lang w:val="la-Latn" w:eastAsia="la-Latn" w:bidi="la-Latn"/>
        </w:rPr>
        <w:t xml:space="preserve">Carduus </w:t>
      </w:r>
      <w:r>
        <w:t>Chamaeleon, or Car-</w:t>
      </w:r>
      <w:r>
        <w:br/>
        <w:t xml:space="preserve">line Thistle; and in the next the Word </w:t>
      </w:r>
      <w:r>
        <w:rPr>
          <w:lang w:val="el-GR" w:eastAsia="el-GR" w:bidi="el-GR"/>
        </w:rPr>
        <w:t>ἔυστομον</w:t>
      </w:r>
      <w:r w:rsidRPr="00AC72F0">
        <w:rPr>
          <w:lang w:val="en-GB" w:eastAsia="el-GR" w:bidi="el-GR"/>
        </w:rPr>
        <w:t xml:space="preserve">, </w:t>
      </w:r>
      <w:r>
        <w:t>which he trans-</w:t>
      </w:r>
      <w:r>
        <w:br/>
        <w:t xml:space="preserve">lates, </w:t>
      </w:r>
      <w:r>
        <w:rPr>
          <w:i/>
          <w:iCs/>
        </w:rPr>
        <w:t>of an agreeable Taste,</w:t>
      </w:r>
      <w:r>
        <w:t xml:space="preserve"> signifies here, </w:t>
      </w:r>
      <w:r>
        <w:rPr>
          <w:i/>
          <w:iCs/>
        </w:rPr>
        <w:t>good sir Disorders of</w:t>
      </w:r>
      <w:r>
        <w:rPr>
          <w:i/>
          <w:iCs/>
        </w:rPr>
        <w:br/>
        <w:t>she Mouth. Salmasius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ab/>
        <w:t>. -</w:t>
      </w:r>
    </w:p>
    <w:p w14:paraId="0E915ACA" w14:textId="77777777" w:rsidR="00AA6A10" w:rsidRDefault="00000000">
      <w:pPr>
        <w:ind w:firstLine="360"/>
      </w:pPr>
      <w:r>
        <w:t>ACANTHIUM. The Cotton Thistle. See CARDUUs.</w:t>
      </w:r>
    </w:p>
    <w:p w14:paraId="7954B798" w14:textId="77777777" w:rsidR="00AA6A10" w:rsidRDefault="00000000">
      <w:pPr>
        <w:ind w:firstLine="360"/>
      </w:pPr>
      <w:r>
        <w:t xml:space="preserve">ACANTHIQN. The Hedge Hog. See </w:t>
      </w:r>
      <w:r>
        <w:rPr>
          <w:b/>
          <w:bCs/>
        </w:rPr>
        <w:t xml:space="preserve">ECHINUS. </w:t>
      </w:r>
      <w:r>
        <w:rPr>
          <w:i/>
          <w:iCs/>
        </w:rPr>
        <w:t>Gcr-</w:t>
      </w:r>
      <w:r>
        <w:rPr>
          <w:i/>
          <w:iCs/>
        </w:rPr>
        <w:br/>
        <w:t>rents.</w:t>
      </w:r>
    </w:p>
    <w:p w14:paraId="4214359C" w14:textId="77777777" w:rsidR="00AA6A10" w:rsidRDefault="00000000">
      <w:pPr>
        <w:ind w:firstLine="360"/>
      </w:pPr>
      <w:r>
        <w:t xml:space="preserve">ACANTHUS.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Ἄκανθβπό</w:t>
      </w:r>
      <w:r w:rsidRPr="00AC72F0">
        <w:rPr>
          <w:lang w:val="en-GB" w:eastAsia="el-GR" w:bidi="el-GR"/>
        </w:rPr>
        <w:t xml:space="preserve"> </w:t>
      </w:r>
      <w:r>
        <w:t xml:space="preserve">so called of </w:t>
      </w:r>
      <w:r>
        <w:rPr>
          <w:lang w:val="el-GR" w:eastAsia="el-GR" w:bidi="el-GR"/>
        </w:rPr>
        <w:t>ἄκαν</w:t>
      </w:r>
      <w:r w:rsidRPr="00AC72F0">
        <w:rPr>
          <w:lang w:val="en-GB" w:eastAsia="el-GR" w:bidi="el-GR"/>
        </w:rPr>
        <w:t>^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, </w:t>
      </w:r>
      <w:r>
        <w:t>a Thorn,</w:t>
      </w:r>
      <w:r>
        <w:br/>
        <w:t>.._. the Youth Acanthus, whom the Poets sable to he metamor-</w:t>
      </w:r>
      <w:r>
        <w:br/>
        <w:t>phosed into the Flower of this Herb.] This is called Branca</w:t>
      </w:r>
      <w:r>
        <w:br/>
        <w:t>Urfins, or Bears-breech.</w:t>
      </w:r>
    </w:p>
    <w:p w14:paraId="1C597106" w14:textId="77777777" w:rsidR="00AA6A10" w:rsidRDefault="00000000">
      <w:pPr>
        <w:ind w:firstLine="360"/>
      </w:pPr>
      <w:r>
        <w:t xml:space="preserve">It- is the </w:t>
      </w:r>
      <w:r>
        <w:rPr>
          <w:i/>
          <w:iCs/>
        </w:rPr>
        <w:t xml:space="preserve">Acanthus, Branca </w:t>
      </w:r>
      <w:r>
        <w:rPr>
          <w:i/>
          <w:iCs/>
          <w:lang w:val="la-Latn" w:eastAsia="la-Latn" w:bidi="la-Latn"/>
        </w:rPr>
        <w:t>ursina,</w:t>
      </w:r>
      <w:r>
        <w:rPr>
          <w:i/>
          <w:iCs/>
        </w:rPr>
        <w:t>' Ossie. Acanthus sciivus.</w:t>
      </w:r>
      <w:r>
        <w:rPr>
          <w:i/>
          <w:iCs/>
        </w:rPr>
        <w:br/>
      </w:r>
      <w:r>
        <w:t>Ger. 986. Emac. I047. Park. Theat. 992. Raii Hist. 2. 1325.</w:t>
      </w:r>
      <w:r>
        <w:br/>
      </w:r>
      <w:r>
        <w:rPr>
          <w:i/>
          <w:iCs/>
        </w:rPr>
        <w:t>Acanthus sittivus velmollis Virgilii,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383. Tourn. Insh</w:t>
      </w:r>
      <w:r>
        <w:br/>
      </w:r>
      <w:r>
        <w:rPr>
          <w:i/>
          <w:iCs/>
        </w:rPr>
        <w:t>fa6.</w:t>
      </w:r>
      <w:r>
        <w:t xml:space="preserve"> Elemi Bot.T45. BoeriI. Ind. Co 238. Hist. Oxon. 3. 60.4.</w:t>
      </w:r>
      <w:r>
        <w:br/>
      </w:r>
      <w:r>
        <w:rPr>
          <w:i/>
          <w:iCs/>
        </w:rPr>
        <w:t>Acanthus mollis,</w:t>
      </w:r>
      <w:r>
        <w:t xml:space="preserve"> Rivin. Irt. M. Tab. 87.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Acanthus, Jive</w:t>
      </w:r>
      <w:r>
        <w:rPr>
          <w:i/>
          <w:iCs/>
        </w:rPr>
        <w:br/>
        <w:t xml:space="preserve">Branca </w:t>
      </w:r>
      <w:r>
        <w:rPr>
          <w:i/>
          <w:iCs/>
          <w:lang w:val="la-Latn" w:eastAsia="la-Latn" w:bidi="la-Latn"/>
        </w:rPr>
        <w:t>ursina,</w:t>
      </w:r>
      <w:r>
        <w:rPr>
          <w:lang w:val="la-Latn" w:eastAsia="la-Latn" w:bidi="la-Latn"/>
        </w:rPr>
        <w:t xml:space="preserve"> </w:t>
      </w:r>
      <w:r>
        <w:t xml:space="preserve">Ji B. 3: 75. </w:t>
      </w:r>
      <w:r>
        <w:rPr>
          <w:i/>
          <w:iCs/>
        </w:rPr>
        <w:t xml:space="preserve">Corduus, Acanthus, Branca </w:t>
      </w:r>
      <w:r>
        <w:rPr>
          <w:i/>
          <w:iCs/>
          <w:lang w:val="la-Latn" w:eastAsia="la-Latn" w:bidi="la-Latn"/>
        </w:rPr>
        <w:t>ursina.</w:t>
      </w:r>
      <w:r>
        <w:rPr>
          <w:i/>
          <w:iCs/>
          <w:lang w:val="la-Latn" w:eastAsia="la-Latn" w:bidi="la-Latn"/>
        </w:rPr>
        <w:br/>
      </w:r>
      <w:r>
        <w:t xml:space="preserve">Chain 35O. BRANK URSINE. </w:t>
      </w:r>
      <w:r>
        <w:rPr>
          <w:i/>
          <w:iCs/>
        </w:rPr>
        <w:t>Dale.</w:t>
      </w:r>
    </w:p>
    <w:p w14:paraId="2E51B45E" w14:textId="77777777" w:rsidR="00AA6A10" w:rsidRDefault="00000000">
      <w:pPr>
        <w:ind w:firstLine="360"/>
      </w:pPr>
      <w:r>
        <w:t xml:space="preserve">The Leaves of </w:t>
      </w:r>
      <w:r>
        <w:rPr>
          <w:i/>
          <w:iCs/>
        </w:rPr>
        <w:t>ffi&amp;Acanthus</w:t>
      </w:r>
      <w:r>
        <w:t xml:space="preserve"> are of a shining, dark, green Colour,</w:t>
      </w:r>
      <w:r>
        <w:br/>
        <w:t>about a Foot long, and three or four Inches broad, cut deeply</w:t>
      </w:r>
      <w:r>
        <w:br/>
        <w:t>_ into several Parts aster a neat Manner; so that from those</w:t>
      </w:r>
      <w:r>
        <w:br/>
        <w:t>Leaves the Antients took the Pattern of the Foliage Work shout</w:t>
      </w:r>
      <w:r>
        <w:br/>
        <w:t>the Capitals of their Pillars, and the other Parts of their Build-</w:t>
      </w:r>
      <w:r>
        <w:br/>
        <w:t>ings. From among the Leaves, which lie on the Ground, arises</w:t>
      </w:r>
      <w:r>
        <w:br/>
        <w:t>' a Stalk about two Feet high, and about a Pinger thick, sinooth,</w:t>
      </w:r>
      <w:r>
        <w:br/>
        <w:t>round, and bare os Leaves till near the Top, winch is com-</w:t>
      </w:r>
      <w:r>
        <w:br/>
        <w:t>posed os a Head, or Thyrsus, of white gaping Flowers, standing</w:t>
      </w:r>
      <w:r>
        <w:br/>
        <w:t>amongst small, hard, prickly Leaves, which supply the Place</w:t>
      </w:r>
      <w:r>
        <w:br/>
        <w:t>ds the Calces, and almost cover and hide the Acorn like a Seed-</w:t>
      </w:r>
      <w:r>
        <w:br/>
        <w:t>vessel, which is divided by a Partition into two Cells, each</w:t>
      </w:r>
      <w:r>
        <w:br/>
        <w:t>Containing two Seeds. The Root is long and spreading. It in</w:t>
      </w:r>
      <w:r>
        <w:br/>
        <w:t>cultivated with us in Gardens, its native Place being Italy,</w:t>
      </w:r>
      <w:r>
        <w:br/>
        <w:t>Spain, and the Southern Part of Frances It dowers in July</w:t>
      </w:r>
      <w:r>
        <w:br/>
        <w:t xml:space="preserve">and August. . . </w:t>
      </w:r>
      <w:proofErr w:type="gramStart"/>
      <w:r>
        <w:t>\ .</w:t>
      </w:r>
      <w:proofErr w:type="gramEnd"/>
    </w:p>
    <w:p w14:paraId="0F81550A" w14:textId="77777777" w:rsidR="00AA6A10" w:rsidRDefault="00000000">
      <w:pPr>
        <w:ind w:firstLine="360"/>
      </w:pPr>
      <w:r>
        <w:t>It is a Plant but seldom used, and that only in Clysters and</w:t>
      </w:r>
      <w:r>
        <w:br/>
        <w:t>Baths for Obstructions, and for the Stone and Graves. The</w:t>
      </w:r>
      <w:r>
        <w:br/>
        <w:t>Herb-women sell the Leaves of Helliboraster, or BearS-feet, or</w:t>
      </w:r>
      <w:r>
        <w:br/>
        <w:t>Sphondylium, or Cow-</w:t>
      </w:r>
      <w:proofErr w:type="gramStart"/>
      <w:r>
        <w:t>parsoep,.</w:t>
      </w:r>
      <w:proofErr w:type="gramEnd"/>
      <w:r>
        <w:t xml:space="preserve"> for Bears-breech. </w:t>
      </w:r>
      <w:r>
        <w:rPr>
          <w:i/>
          <w:iCs/>
        </w:rPr>
        <w:t>Miller.</w:t>
      </w:r>
    </w:p>
    <w:p w14:paraId="6FA820C5" w14:textId="77777777" w:rsidR="00AA6A10" w:rsidRDefault="00000000">
      <w:pPr>
        <w:ind w:firstLine="360"/>
      </w:pPr>
      <w:r>
        <w:t xml:space="preserve">i Dale says, it provokes Urine, and stops a </w:t>
      </w:r>
      <w:proofErr w:type="gramStart"/>
      <w:r>
        <w:t>Diarrhaea. ..</w:t>
      </w:r>
      <w:proofErr w:type="gramEnd"/>
    </w:p>
    <w:p w14:paraId="1FFE11FD" w14:textId="77777777" w:rsidR="00AA6A10" w:rsidRDefault="00000000">
      <w:pPr>
        <w:ind w:firstLine="360"/>
      </w:pPr>
      <w:r>
        <w:t xml:space="preserve">It is endued with an emollient and aperient Virtue, </w:t>
      </w:r>
      <w:proofErr w:type="gramStart"/>
      <w:r>
        <w:t>That</w:t>
      </w:r>
      <w:proofErr w:type="gramEnd"/>
      <w:r>
        <w:br/>
        <w:t xml:space="preserve">called </w:t>
      </w:r>
      <w:r>
        <w:rPr>
          <w:i/>
          <w:iCs/>
        </w:rPr>
        <w:t>Acanthus Mollis,</w:t>
      </w:r>
      <w:r>
        <w:t xml:space="preserve"> in the Shops, is os a Very soft Nature,</w:t>
      </w:r>
      <w:r>
        <w:br/>
        <w:t>somewhat saponaceous, like the Mallow, and insipid. Its glutin-</w:t>
      </w:r>
      <w:r>
        <w:br/>
        <w:t>ous and demulcent Juice is an Ingredient in all emollient Clyn</w:t>
      </w:r>
      <w:r>
        <w:br/>
        <w:t xml:space="preserve">stars and Cataplasms, </w:t>
      </w:r>
      <w:proofErr w:type="gramStart"/>
      <w:r>
        <w:t>It</w:t>
      </w:r>
      <w:proofErr w:type="gramEnd"/>
      <w:r>
        <w:t xml:space="preserve"> is excellent for Combustions and Laxa-</w:t>
      </w:r>
      <w:r>
        <w:br/>
        <w:t>tions, applied in the Manner of a Cataplasm. The Root is</w:t>
      </w:r>
      <w:r>
        <w:br/>
        <w:t xml:space="preserve">good for such as spit Blood after a Bruish. </w:t>
      </w:r>
      <w:r>
        <w:rPr>
          <w:i/>
          <w:iCs/>
        </w:rPr>
        <w:t>Boerhaave.so.</w:t>
      </w:r>
      <w:r>
        <w:t xml:space="preserve"> </w:t>
      </w:r>
      <w:proofErr w:type="gramStart"/>
      <w:r>
        <w:t>.—</w:t>
      </w:r>
      <w:proofErr w:type="gramEnd"/>
      <w:r>
        <w:t>hi. -T</w:t>
      </w:r>
    </w:p>
    <w:p w14:paraId="7104EA74" w14:textId="77777777" w:rsidR="00AA6A10" w:rsidRDefault="00000000">
      <w:pPr>
        <w:tabs>
          <w:tab w:val="left" w:pos="3297"/>
          <w:tab w:val="left" w:pos="3630"/>
        </w:tabs>
        <w:ind w:firstLine="360"/>
      </w:pPr>
      <w:r>
        <w:rPr>
          <w:i/>
          <w:iCs/>
        </w:rPr>
        <w:t>2. Acanthus SylvestrU,</w:t>
      </w:r>
      <w:r>
        <w:t xml:space="preserve"> Ossic. Park. Theat. 992. Cer. 986.</w:t>
      </w:r>
      <w:r>
        <w:br/>
      </w:r>
      <w:r>
        <w:rPr>
          <w:i/>
          <w:iCs/>
        </w:rPr>
        <w:t xml:space="preserve">Acanthus Syhnsiris </w:t>
      </w:r>
      <w:r>
        <w:rPr>
          <w:i/>
          <w:iCs/>
          <w:lang w:val="la-Latn" w:eastAsia="la-Latn" w:bidi="la-Latn"/>
        </w:rPr>
        <w:t>aculeatus.</w:t>
      </w:r>
      <w:r>
        <w:rPr>
          <w:lang w:val="la-Latn" w:eastAsia="la-Latn" w:bidi="la-Latn"/>
        </w:rPr>
        <w:t xml:space="preserve"> </w:t>
      </w:r>
      <w:r>
        <w:t xml:space="preserve">Ger. Ernao. IO47. </w:t>
      </w:r>
      <w:r>
        <w:rPr>
          <w:i/>
          <w:iCs/>
        </w:rPr>
        <w:t>Acanthus -acuri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lentus,</w:t>
      </w:r>
      <w:r>
        <w:rPr>
          <w:lang w:val="la-Latn" w:eastAsia="la-Latn" w:bidi="la-Latn"/>
        </w:rPr>
        <w:t xml:space="preserve"> C. </w:t>
      </w:r>
      <w:r>
        <w:t>B. Pin. .383. Raii Hist. 2. I325. Hist. Oxon. 3.</w:t>
      </w:r>
      <w:r>
        <w:br/>
        <w:t>624. Boeth. Ind. A. 239. Tourn. Irish I 7d. Eiem. Boti</w:t>
      </w:r>
      <w:r>
        <w:br/>
        <w:t xml:space="preserve">145. </w:t>
      </w:r>
      <w:r>
        <w:rPr>
          <w:i/>
          <w:iCs/>
        </w:rPr>
        <w:t xml:space="preserve">Acanthus Sylvestres, Jive Branca </w:t>
      </w:r>
      <w:r>
        <w:rPr>
          <w:i/>
          <w:iCs/>
          <w:lang w:val="la-Latn" w:eastAsia="la-Latn" w:bidi="la-Latn"/>
        </w:rPr>
        <w:t xml:space="preserve">ursina </w:t>
      </w:r>
      <w:r>
        <w:rPr>
          <w:i/>
          <w:iCs/>
        </w:rPr>
        <w:t>fpincsis,</w:t>
      </w:r>
      <w:r>
        <w:t xml:space="preserve"> J. rB D75.</w:t>
      </w:r>
      <w:r>
        <w:br/>
        <w:t>WILD BRANK-URS1</w:t>
      </w:r>
      <w:proofErr w:type="gramStart"/>
      <w:r>
        <w:t>NB. .</w:t>
      </w:r>
      <w:proofErr w:type="gramEnd"/>
      <w:r>
        <w:t xml:space="preserve"> ’</w:t>
      </w:r>
      <w:r>
        <w:tab/>
        <w:t>.</w:t>
      </w:r>
      <w:r>
        <w:tab/>
        <w:t>.</w:t>
      </w:r>
    </w:p>
    <w:p w14:paraId="64A35249" w14:textId="77777777" w:rsidR="00AA6A10" w:rsidRDefault="00000000">
      <w:pPr>
        <w:ind w:firstLine="360"/>
      </w:pPr>
      <w:r>
        <w:lastRenderedPageBreak/>
        <w:t>It is cultivated in Botanic Gardens, and flowers in July; the</w:t>
      </w:r>
      <w:r>
        <w:br/>
        <w:t xml:space="preserve">Hero is used in Physick,.and hath the </w:t>
      </w:r>
      <w:r>
        <w:rPr>
          <w:u w:val="single"/>
        </w:rPr>
        <w:t>sam</w:t>
      </w:r>
      <w:r>
        <w:t>e V</w:t>
      </w:r>
      <w:r>
        <w:rPr>
          <w:u w:val="single"/>
        </w:rPr>
        <w:t>inces</w:t>
      </w:r>
      <w:r>
        <w:t xml:space="preserve"> as the for-</w:t>
      </w:r>
      <w:r>
        <w:br/>
        <w:t xml:space="preserve">. met. </w:t>
      </w:r>
      <w:proofErr w:type="gramStart"/>
      <w:r>
        <w:rPr>
          <w:i/>
          <w:iCs/>
        </w:rPr>
        <w:t>Dale. ..</w:t>
      </w:r>
      <w:proofErr w:type="gramEnd"/>
      <w:r>
        <w:rPr>
          <w:i/>
          <w:iCs/>
        </w:rPr>
        <w:t xml:space="preserve"> .. .. .. ..</w:t>
      </w:r>
    </w:p>
    <w:p w14:paraId="689894F5" w14:textId="77777777" w:rsidR="00AA6A10" w:rsidRDefault="00000000">
      <w:pPr>
        <w:tabs>
          <w:tab w:val="left" w:pos="2348"/>
          <w:tab w:val="left" w:pos="3482"/>
          <w:tab w:val="left" w:leader="dot" w:pos="4569"/>
          <w:tab w:val="left" w:leader="dot" w:pos="4627"/>
        </w:tabs>
        <w:ind w:firstLine="360"/>
      </w:pPr>
      <w:r>
        <w:t xml:space="preserve">To the two </w:t>
      </w:r>
      <w:r>
        <w:rPr>
          <w:lang w:val="la-Latn" w:eastAsia="la-Latn" w:bidi="la-Latn"/>
        </w:rPr>
        <w:t xml:space="preserve">Spectes </w:t>
      </w:r>
      <w:r>
        <w:t xml:space="preserve">of </w:t>
      </w:r>
      <w:r>
        <w:rPr>
          <w:i/>
          <w:iCs/>
        </w:rPr>
        <w:t>Acanthus^</w:t>
      </w:r>
      <w:r>
        <w:t xml:space="preserve"> ahoye-I^entiosted, </w:t>
      </w:r>
      <w:r>
        <w:rPr>
          <w:u w:val="single"/>
        </w:rPr>
        <w:t>Milley</w:t>
      </w:r>
      <w:r>
        <w:rPr>
          <w:u w:val="single"/>
        </w:rPr>
        <w:br/>
      </w:r>
      <w:r>
        <w:t>adds</w:t>
      </w:r>
      <w:r>
        <w:tab/>
        <w:t>’</w:t>
      </w:r>
      <w:proofErr w:type="gramStart"/>
      <w:r>
        <w:tab/>
        <w:t>‘ si</w:t>
      </w:r>
      <w:proofErr w:type="gramEnd"/>
      <w:r>
        <w:t xml:space="preserve"> </w:t>
      </w:r>
      <w:r>
        <w:tab/>
      </w:r>
      <w:r>
        <w:tab/>
        <w:t xml:space="preserve"> </w:t>
      </w:r>
      <w:r>
        <w:rPr>
          <w:lang w:val="el-GR" w:eastAsia="el-GR" w:bidi="el-GR"/>
        </w:rPr>
        <w:t>ζ</w:t>
      </w:r>
      <w:r w:rsidRPr="00AC72F0">
        <w:rPr>
          <w:lang w:val="en-GB" w:eastAsia="el-GR" w:bidi="el-GR"/>
        </w:rPr>
        <w:t xml:space="preserve"> </w:t>
      </w:r>
      <w:r>
        <w:t>. .</w:t>
      </w:r>
    </w:p>
    <w:p w14:paraId="40975E0F" w14:textId="77777777" w:rsidR="00AA6A10" w:rsidRDefault="00000000">
      <w:pPr>
        <w:tabs>
          <w:tab w:val="right" w:pos="5412"/>
        </w:tabs>
        <w:ind w:firstLine="360"/>
      </w:pPr>
      <w:proofErr w:type="gramStart"/>
      <w:r>
        <w:rPr>
          <w:i/>
          <w:iCs/>
        </w:rPr>
        <w:t>‘ Acanthus</w:t>
      </w:r>
      <w:proofErr w:type="gramEnd"/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rarioribus et brevioribus Aculeis munitus,</w:t>
      </w:r>
      <w:r>
        <w:rPr>
          <w:lang w:val="la-Latn" w:eastAsia="la-Latn" w:bidi="la-Latn"/>
        </w:rPr>
        <w:t xml:space="preserve"> </w:t>
      </w:r>
      <w:r>
        <w:t>Thum.</w:t>
      </w:r>
      <w:r>
        <w:br/>
        <w:t>The middle Bears-breech with short Spines; -</w:t>
      </w:r>
      <w:r>
        <w:tab/>
        <w:t>'</w:t>
      </w:r>
    </w:p>
    <w:p w14:paraId="0A00443D" w14:textId="77777777" w:rsidR="00AA6A10" w:rsidRDefault="00000000">
      <w:pPr>
        <w:ind w:firstLine="360"/>
      </w:pPr>
      <w:r w:rsidRPr="00AC72F0">
        <w:rPr>
          <w:i/>
          <w:iCs/>
          <w:lang w:val="it-IT"/>
        </w:rPr>
        <w:t xml:space="preserve">Acanthus Ltisiianicus, </w:t>
      </w:r>
      <w:r>
        <w:rPr>
          <w:i/>
          <w:iCs/>
          <w:lang w:val="la-Latn" w:eastAsia="la-Latn" w:bidi="la-Latn"/>
        </w:rPr>
        <w:t xml:space="preserve">amplissimo </w:t>
      </w:r>
      <w:r w:rsidRPr="00AC72F0">
        <w:rPr>
          <w:i/>
          <w:iCs/>
          <w:lang w:val="it-IT"/>
        </w:rPr>
        <w:t>folio latido.</w:t>
      </w:r>
      <w:r w:rsidRPr="00AC72F0">
        <w:rPr>
          <w:lang w:val="it-IT"/>
        </w:rPr>
        <w:t xml:space="preserve"> </w:t>
      </w:r>
      <w:r>
        <w:t>The Portugal</w:t>
      </w:r>
      <w:r>
        <w:br/>
        <w:t>Bears-breech, with large shining Leaves.</w:t>
      </w:r>
    </w:p>
    <w:p w14:paraId="47468305" w14:textId="77777777" w:rsidR="00AA6A10" w:rsidRDefault="00000000">
      <w:pPr>
        <w:tabs>
          <w:tab w:val="left" w:pos="3240"/>
        </w:tabs>
        <w:ind w:firstLine="360"/>
      </w:pPr>
      <w:r>
        <w:rPr>
          <w:i/>
          <w:iCs/>
        </w:rPr>
        <w:t xml:space="preserve">Acanthus </w:t>
      </w:r>
      <w:r>
        <w:rPr>
          <w:i/>
          <w:iCs/>
          <w:lang w:val="la-Latn" w:eastAsia="la-Latn" w:bidi="la-Latn"/>
        </w:rPr>
        <w:t>Orientalis humillimus. Foliis pinnati aculeati,</w:t>
      </w:r>
      <w:r>
        <w:rPr>
          <w:lang w:val="la-Latn" w:eastAsia="la-Latn" w:bidi="la-Latn"/>
        </w:rPr>
        <w:t xml:space="preserve"> </w:t>
      </w:r>
      <w:r>
        <w:t>Tourn.</w:t>
      </w:r>
      <w:r>
        <w:br/>
      </w:r>
      <w:r>
        <w:rPr>
          <w:lang w:val="la-Latn" w:eastAsia="la-Latn" w:bidi="la-Latn"/>
        </w:rPr>
        <w:t xml:space="preserve">Cor. </w:t>
      </w:r>
      <w:r>
        <w:t>Dwarf Eastern Bears-breech with; prickly’ -winged</w:t>
      </w:r>
      <w:r>
        <w:br/>
        <w:t>leaves.</w:t>
      </w:r>
      <w:r>
        <w:tab/>
        <w:t>- -</w:t>
      </w:r>
    </w:p>
    <w:p w14:paraId="771D2CC2" w14:textId="77777777" w:rsidR="00AA6A10" w:rsidRDefault="00000000">
      <w:r>
        <w:t xml:space="preserve">AS the ACANTHUS of the Antients has given the Learned </w:t>
      </w:r>
      <w:r>
        <w:rPr>
          <w:b/>
          <w:bCs/>
        </w:rPr>
        <w:t>some</w:t>
      </w:r>
      <w:r>
        <w:rPr>
          <w:b/>
          <w:bCs/>
        </w:rPr>
        <w:br/>
      </w:r>
      <w:r>
        <w:t>Perplexity, the Curious will not he displeased at the following</w:t>
      </w:r>
      <w:r>
        <w:br/>
        <w:t>Observations from Salmasius, especially as they are of some</w:t>
      </w:r>
      <w:r>
        <w:br/>
        <w:t>Importance for the distinguishing justly some Plants mentioned</w:t>
      </w:r>
      <w:r>
        <w:br/>
        <w:t xml:space="preserve">hy the antient Writers on the Materia </w:t>
      </w:r>
      <w:r>
        <w:rPr>
          <w:lang w:val="la-Latn" w:eastAsia="la-Latn" w:bidi="la-Latn"/>
        </w:rPr>
        <w:t>Medica.</w:t>
      </w:r>
    </w:p>
    <w:p w14:paraId="354AF56E" w14:textId="77777777" w:rsidR="00AA6A10" w:rsidRDefault="00000000">
      <w:r>
        <w:t>Os the ACANTHUS, a Topiarian [ornamental to a Garden]</w:t>
      </w:r>
      <w:r>
        <w:br/>
      </w:r>
      <w:proofErr w:type="gramStart"/>
      <w:r>
        <w:t>Plant,and</w:t>
      </w:r>
      <w:proofErr w:type="gramEnd"/>
      <w:r>
        <w:t xml:space="preserve"> the ACANTHUS of Egypt.</w:t>
      </w:r>
    </w:p>
    <w:p w14:paraId="17B6469E" w14:textId="77777777" w:rsidR="00AA6A10" w:rsidRDefault="00000000">
      <w:r>
        <w:t xml:space="preserve">The ACANTHUS is a Plant that serves </w:t>
      </w:r>
      <w:r>
        <w:rPr>
          <w:i/>
          <w:iCs/>
        </w:rPr>
        <w:t>for an</w:t>
      </w:r>
      <w:r>
        <w:t xml:space="preserve"> Ornament to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Garden. The </w:t>
      </w:r>
      <w:r>
        <w:rPr>
          <w:i/>
          <w:iCs/>
        </w:rPr>
        <w:t>Acanthus,</w:t>
      </w:r>
      <w:r>
        <w:t xml:space="preserve"> a Tree os Egypt, called by Theophra-</w:t>
      </w:r>
      <w:r>
        <w:br/>
        <w:t xml:space="preserve">sttis the </w:t>
      </w:r>
      <w:r>
        <w:rPr>
          <w:i/>
          <w:iCs/>
        </w:rPr>
        <w:t>Egyptian Acanthus,</w:t>
      </w:r>
      <w:r>
        <w:t xml:space="preserve"> or Thorn of Egypt, is a thorny</w:t>
      </w:r>
      <w:r>
        <w:br/>
        <w:t xml:space="preserve">Tree, which, whet I wonder At, was called </w:t>
      </w:r>
      <w:r>
        <w:rPr>
          <w:i/>
          <w:iCs/>
        </w:rPr>
        <w:t>Acanthus</w:t>
      </w:r>
      <w:r>
        <w:t xml:space="preserve"> by </w:t>
      </w:r>
      <w:proofErr w:type="gramStart"/>
      <w:r>
        <w:t>the ’</w:t>
      </w:r>
      <w:proofErr w:type="gramEnd"/>
      <w:r>
        <w:br/>
        <w:t xml:space="preserve">Latins, a Word signifying a Thom ; for </w:t>
      </w:r>
      <w:r>
        <w:rPr>
          <w:lang w:val="el-GR" w:eastAsia="el-GR" w:bidi="el-GR"/>
        </w:rPr>
        <w:t>ἄκανθος</w:t>
      </w:r>
      <w:r w:rsidRPr="00AC72F0">
        <w:rPr>
          <w:lang w:val="en-GB" w:eastAsia="el-GR" w:bidi="el-GR"/>
        </w:rPr>
        <w:t xml:space="preserve"> </w:t>
      </w:r>
      <w:r>
        <w:t>is the same .</w:t>
      </w:r>
      <w:r>
        <w:br/>
        <w:t xml:space="preserve">as </w:t>
      </w:r>
      <w:r>
        <w:rPr>
          <w:lang w:val="el-GR" w:eastAsia="el-GR" w:bidi="el-GR"/>
        </w:rPr>
        <w:t>ἀκάνσίν</w:t>
      </w:r>
      <w:r w:rsidRPr="00AC72F0">
        <w:rPr>
          <w:lang w:val="en-GB" w:eastAsia="el-GR" w:bidi="el-GR"/>
        </w:rPr>
        <w:t xml:space="preserve">. </w:t>
      </w:r>
      <w:r>
        <w:t>- But I more wonder that it has been, by most,</w:t>
      </w:r>
      <w:r>
        <w:br/>
        <w:t xml:space="preserve">confounded with the Topiarian </w:t>
      </w:r>
      <w:r>
        <w:rPr>
          <w:i/>
          <w:iCs/>
        </w:rPr>
        <w:t>Acanthus.</w:t>
      </w:r>
      <w:r>
        <w:t xml:space="preserve"> </w:t>
      </w:r>
      <w:r>
        <w:rPr>
          <w:lang w:val="la-Latn" w:eastAsia="la-Latn" w:bidi="la-Latn"/>
        </w:rPr>
        <w:t xml:space="preserve">Isidorus, </w:t>
      </w:r>
      <w:r>
        <w:t>from an an- .</w:t>
      </w:r>
      <w:r>
        <w:br/>
      </w:r>
      <w:r>
        <w:rPr>
          <w:lang w:val="la-Latn" w:eastAsia="la-Latn" w:bidi="la-Latn"/>
        </w:rPr>
        <w:t xml:space="preserve">fient </w:t>
      </w:r>
      <w:r>
        <w:t xml:space="preserve">Author, </w:t>
      </w:r>
      <w:r>
        <w:rPr>
          <w:lang w:val="la-Latn" w:eastAsia="la-Latn" w:bidi="la-Latn"/>
        </w:rPr>
        <w:t xml:space="preserve">telis </w:t>
      </w:r>
      <w:r>
        <w:t>us, " that the Myrrh, a Tree of Arabis,</w:t>
      </w:r>
      <w:r>
        <w:br/>
        <w:t xml:space="preserve">" five Cubits high, is like the Thom which they call </w:t>
      </w:r>
      <w:r>
        <w:rPr>
          <w:i/>
          <w:iCs/>
          <w:lang w:val="la-Latn" w:eastAsia="la-Latn" w:bidi="la-Latn"/>
        </w:rPr>
        <w:t xml:space="preserve">A canthus </w:t>
      </w:r>
      <w:r>
        <w:rPr>
          <w:i/>
          <w:iCs/>
        </w:rPr>
        <w:t>F</w:t>
      </w:r>
      <w:r>
        <w:rPr>
          <w:i/>
          <w:iCs/>
        </w:rPr>
        <w:br/>
      </w:r>
      <w:r>
        <w:t xml:space="preserve">This is the Egyptian </w:t>
      </w:r>
      <w:r>
        <w:rPr>
          <w:i/>
          <w:iCs/>
        </w:rPr>
        <w:t>Acanthos</w:t>
      </w:r>
      <w:r>
        <w:t xml:space="preserve"> or </w:t>
      </w:r>
      <w:r>
        <w:rPr>
          <w:i/>
          <w:iCs/>
          <w:lang w:val="la-Latn" w:eastAsia="la-Latn" w:bidi="la-Latn"/>
        </w:rPr>
        <w:t>Acanthe,</w:t>
      </w:r>
      <w:r>
        <w:rPr>
          <w:lang w:val="la-Latn" w:eastAsia="la-Latn" w:bidi="la-Latn"/>
        </w:rPr>
        <w:t xml:space="preserve"> </w:t>
      </w:r>
      <w:r>
        <w:t>which Diodorus Si-</w:t>
      </w:r>
      <w:r>
        <w:br/>
        <w:t>culus and Diosmrides affirm to he like the Myrrh-Tree. The</w:t>
      </w:r>
      <w:r>
        <w:br/>
        <w:t xml:space="preserve">same Isidore makes the </w:t>
      </w:r>
      <w:r>
        <w:rPr>
          <w:i/>
          <w:iCs/>
        </w:rPr>
        <w:t>Acanthus</w:t>
      </w:r>
      <w:r>
        <w:t xml:space="preserve"> ah Egyptian Plant, an Ever-</w:t>
      </w:r>
      <w:r>
        <w:br/>
        <w:t xml:space="preserve">green, Very prickly, and with flexible </w:t>
      </w:r>
      <w:proofErr w:type="gramStart"/>
      <w:r>
        <w:t>Twigs ;</w:t>
      </w:r>
      <w:proofErr w:type="gramEnd"/>
      <w:r>
        <w:t xml:space="preserve"> that is, he</w:t>
      </w:r>
      <w:r>
        <w:br/>
        <w:t xml:space="preserve">makes the Topiarian </w:t>
      </w:r>
      <w:r>
        <w:rPr>
          <w:i/>
          <w:iCs/>
        </w:rPr>
        <w:t>Acanthus,</w:t>
      </w:r>
      <w:r>
        <w:t xml:space="preserve"> and the </w:t>
      </w:r>
      <w:r>
        <w:rPr>
          <w:i/>
          <w:iCs/>
        </w:rPr>
        <w:t>Acanthus</w:t>
      </w:r>
      <w:r>
        <w:t xml:space="preserve"> that is the</w:t>
      </w:r>
      <w:r>
        <w:br/>
        <w:t>Egyptian Tree, to he one and the same. The fame does Ser-</w:t>
      </w:r>
      <w:r>
        <w:br/>
        <w:t xml:space="preserve">vius. But the Egyptian </w:t>
      </w:r>
      <w:r>
        <w:rPr>
          <w:i/>
          <w:iCs/>
        </w:rPr>
        <w:t>Acanthos,</w:t>
      </w:r>
      <w:r>
        <w:t xml:space="preserve"> which in described by Theo-</w:t>
      </w:r>
      <w:r>
        <w:br/>
        <w:t>phrastus, and distinguished into two Kinds, is quite another</w:t>
      </w:r>
      <w:r>
        <w:br/>
        <w:t xml:space="preserve">Thing from the </w:t>
      </w:r>
      <w:r>
        <w:rPr>
          <w:i/>
          <w:iCs/>
        </w:rPr>
        <w:t>Acanthus of</w:t>
      </w:r>
      <w:r>
        <w:t xml:space="preserve"> Virgil, winch he reckons among</w:t>
      </w:r>
      <w:r>
        <w:br/>
        <w:t>the foreign Trees. .......</w:t>
      </w:r>
    </w:p>
    <w:p w14:paraId="46BFE414" w14:textId="77777777" w:rsidR="00AA6A10" w:rsidRDefault="00000000">
      <w:pPr>
        <w:tabs>
          <w:tab w:val="left" w:leader="hyphen" w:pos="1204"/>
          <w:tab w:val="left" w:leader="hyphen" w:pos="1451"/>
        </w:tabs>
        <w:ind w:firstLine="360"/>
      </w:pPr>
      <w:r>
        <w:rPr>
          <w:i/>
          <w:iCs/>
        </w:rPr>
        <w:t>—</w:t>
      </w:r>
      <w:r>
        <w:rPr>
          <w:i/>
          <w:iCs/>
        </w:rPr>
        <w:tab/>
      </w:r>
      <w:r>
        <w:rPr>
          <w:i/>
          <w:iCs/>
        </w:rPr>
        <w:tab/>
        <w:t xml:space="preserve"> Baccas semper </w:t>
      </w:r>
      <w:r>
        <w:rPr>
          <w:i/>
          <w:iCs/>
          <w:lang w:val="la-Latn" w:eastAsia="la-Latn" w:bidi="la-Latn"/>
        </w:rPr>
        <w:t>frondentis</w:t>
      </w:r>
      <w:r>
        <w:rPr>
          <w:lang w:val="la-Latn" w:eastAsia="la-Latn" w:bidi="la-Latn"/>
        </w:rPr>
        <w:t xml:space="preserve"> </w:t>
      </w:r>
      <w:r>
        <w:t>Acanthi.</w:t>
      </w:r>
    </w:p>
    <w:p w14:paraId="4A9DB473" w14:textId="77777777" w:rsidR="00AA6A10" w:rsidRDefault="00000000">
      <w:pPr>
        <w:ind w:firstLine="360"/>
      </w:pPr>
      <w:r>
        <w:t xml:space="preserve">The Egyptian </w:t>
      </w:r>
      <w:r>
        <w:rPr>
          <w:i/>
          <w:iCs/>
        </w:rPr>
        <w:t>Acanthos</w:t>
      </w:r>
      <w:r>
        <w:t xml:space="preserve"> os Theophrastus has Pods for its Fruit,</w:t>
      </w:r>
      <w:r>
        <w:br/>
        <w:t xml:space="preserve">that ofVirgil Berries. The </w:t>
      </w:r>
      <w:r>
        <w:rPr>
          <w:i/>
          <w:iCs/>
        </w:rPr>
        <w:t>Acanthus</w:t>
      </w:r>
      <w:r>
        <w:t xml:space="preserve"> os Virgil was the Cyrenean</w:t>
      </w:r>
      <w:r>
        <w:br/>
        <w:t xml:space="preserve">Lotos, which Herodotus relates to be like the </w:t>
      </w:r>
      <w:r>
        <w:rPr>
          <w:i/>
          <w:iCs/>
        </w:rPr>
        <w:t>Acanthos,</w:t>
      </w:r>
      <w:r>
        <w:t xml:space="preserve"> orEgyp- '</w:t>
      </w:r>
      <w:r>
        <w:br/>
        <w:t>tian Them. Hence the Cyrenean Lotos was called also by</w:t>
      </w:r>
      <w:r>
        <w:br/>
        <w:t xml:space="preserve">many </w:t>
      </w:r>
      <w:r>
        <w:rPr>
          <w:i/>
          <w:iCs/>
        </w:rPr>
        <w:t>Acanthes</w:t>
      </w:r>
      <w:r>
        <w:t xml:space="preserve"> or </w:t>
      </w:r>
      <w:r>
        <w:rPr>
          <w:i/>
          <w:iCs/>
          <w:lang w:val="la-Latn" w:eastAsia="la-Latn" w:bidi="la-Latn"/>
        </w:rPr>
        <w:t>Acanthe,</w:t>
      </w:r>
      <w:r>
        <w:rPr>
          <w:lang w:val="la-Latn" w:eastAsia="la-Latn" w:bidi="la-Latn"/>
        </w:rPr>
        <w:t xml:space="preserve"> </w:t>
      </w:r>
      <w:r>
        <w:t>because of its Prickles. This Kind</w:t>
      </w:r>
      <w:r>
        <w:br/>
        <w:t>was also common in Egypt, as well as in the Cyrenean Terri-</w:t>
      </w:r>
      <w:r>
        <w:br/>
        <w:t xml:space="preserve">tories. Of these Thorns </w:t>
      </w:r>
      <w:r>
        <w:rPr>
          <w:lang w:val="el-GR" w:eastAsia="el-GR" w:bidi="el-GR"/>
        </w:rPr>
        <w:t>Ἕ</w:t>
      </w:r>
      <w:r w:rsidRPr="00AC72F0">
        <w:rPr>
          <w:lang w:val="en-GB" w:eastAsia="el-GR" w:bidi="el-GR"/>
        </w:rPr>
        <w:t xml:space="preserve"> </w:t>
      </w:r>
      <w:r>
        <w:t xml:space="preserve">Demetrius - in </w:t>
      </w:r>
      <w:r>
        <w:rPr>
          <w:lang w:val="la-Latn" w:eastAsia="la-Latn" w:bidi="la-Latn"/>
        </w:rPr>
        <w:t xml:space="preserve">Athenaeus </w:t>
      </w:r>
      <w:r>
        <w:t>to he un-</w:t>
      </w:r>
      <w:r>
        <w:br/>
        <w:t xml:space="preserve">derstood, where in his Account of Egypt he writes, </w:t>
      </w:r>
      <w:proofErr w:type="gramStart"/>
      <w:r>
        <w:t>“ The</w:t>
      </w:r>
      <w:proofErr w:type="gramEnd"/>
      <w:r>
        <w:t xml:space="preserve"> .</w:t>
      </w:r>
      <w:r>
        <w:br/>
        <w:t xml:space="preserve">" Country beyond this produces a Sort of </w:t>
      </w:r>
      <w:r>
        <w:rPr>
          <w:i/>
          <w:iCs/>
        </w:rPr>
        <w:t>Acantha,</w:t>
      </w:r>
      <w:r>
        <w:t xml:space="preserve"> [Thorn] a</w:t>
      </w:r>
      <w:r>
        <w:br/>
        <w:t>" Tree, which bears a round Fruit on twisted Branches."</w:t>
      </w:r>
      <w:r>
        <w:br/>
        <w:t>Hence the Poet calk them Berries, for a Berry is properly a round</w:t>
      </w:r>
      <w:r>
        <w:br/>
        <w:t>Fruit. Servius takes Virgil right, when he remarks, that it is</w:t>
      </w:r>
      <w:r>
        <w:br/>
        <w:t xml:space="preserve">plentiful in the Island Cercinna, where it is called </w:t>
      </w:r>
      <w:r>
        <w:rPr>
          <w:i/>
          <w:iCs/>
        </w:rPr>
        <w:t>Acanthus,</w:t>
      </w:r>
      <w:r>
        <w:rPr>
          <w:i/>
          <w:iCs/>
        </w:rPr>
        <w:br/>
      </w:r>
      <w:r>
        <w:t>because of its Prickles. It is certain that the Latins called</w:t>
      </w:r>
      <w:r>
        <w:br/>
        <w:t xml:space="preserve">a </w:t>
      </w:r>
      <w:proofErr w:type="gramStart"/>
      <w:r>
        <w:t xml:space="preserve">Gum </w:t>
      </w:r>
      <w:r>
        <w:rPr>
          <w:i/>
          <w:iCs/>
        </w:rPr>
        <w:t>Acanllnum,</w:t>
      </w:r>
      <w:r>
        <w:t xml:space="preserve"> because</w:t>
      </w:r>
      <w:proofErr w:type="gramEnd"/>
      <w:r>
        <w:t xml:space="preserve"> it was gathered from the Egyp-</w:t>
      </w:r>
      <w:r>
        <w:br/>
        <w:t>tian Thorn; and Pliny.calls the Leaves os the Euphorbiua</w:t>
      </w:r>
      <w:r>
        <w:br/>
      </w:r>
      <w:r>
        <w:rPr>
          <w:i/>
          <w:iCs/>
        </w:rPr>
        <w:t>Acanthina,</w:t>
      </w:r>
      <w:r>
        <w:t xml:space="preserve"> which, it is certain, were prickly. Virgil'S </w:t>
      </w:r>
      <w:r>
        <w:rPr>
          <w:i/>
          <w:iCs/>
        </w:rPr>
        <w:t>Acan-</w:t>
      </w:r>
      <w:r>
        <w:rPr>
          <w:i/>
          <w:iCs/>
        </w:rPr>
        <w:br/>
        <w:t>thus</w:t>
      </w:r>
      <w:r>
        <w:t xml:space="preserve"> is the very same which the Arabians hall Sadar, and its</w:t>
      </w:r>
      <w:r>
        <w:br/>
        <w:t>Fruit Nabac. Under this Name AVisena described the Tree</w:t>
      </w:r>
      <w:r>
        <w:br/>
        <w:t>Lotos of DioscorideS, and Interpreters shy it was the Tree Al-</w:t>
      </w:r>
      <w:r>
        <w:br/>
        <w:t>sadar, which predudes the Fruit Nabac. Others interpret it of</w:t>
      </w:r>
      <w:r>
        <w:br/>
        <w:t xml:space="preserve">the Fig-tree, or a great Tree. </w:t>
      </w:r>
      <w:proofErr w:type="gramStart"/>
      <w:r>
        <w:t>.Serapio</w:t>
      </w:r>
      <w:proofErr w:type="gramEnd"/>
      <w:r>
        <w:t xml:space="preserve"> also calls it Sadar, and</w:t>
      </w:r>
      <w:r>
        <w:br/>
        <w:t>quotes the Lotos of DioscorideS under, this Names It in the</w:t>
      </w:r>
      <w:r>
        <w:br/>
        <w:t>same which Bellonius in his Observations cash Napeca, and, as</w:t>
      </w:r>
      <w:r>
        <w:br/>
        <w:t>he says,: as named by the Greeks CEnopolia, and is an Ever-</w:t>
      </w:r>
      <w:r>
        <w:br/>
        <w:t xml:space="preserve">green. Prosper </w:t>
      </w:r>
      <w:proofErr w:type="gramStart"/>
      <w:r>
        <w:rPr>
          <w:lang w:val="la-Latn" w:eastAsia="la-Latn" w:bidi="la-Latn"/>
        </w:rPr>
        <w:t>Alpinus,:</w:t>
      </w:r>
      <w:proofErr w:type="gramEnd"/>
      <w:r>
        <w:rPr>
          <w:lang w:val="la-Latn" w:eastAsia="la-Latn" w:bidi="la-Latn"/>
        </w:rPr>
        <w:t xml:space="preserve"> </w:t>
      </w:r>
      <w:r>
        <w:t>in his Book of the Egyptian Plants,</w:t>
      </w:r>
      <w:r>
        <w:br/>
        <w:t>takes Notice os it by the Name os Nabeca, and says it is a thor-</w:t>
      </w:r>
      <w:r>
        <w:br/>
        <w:t>ny. Tree</w:t>
      </w:r>
      <w:proofErr w:type="gramStart"/>
      <w:r>
        <w:t>, .though</w:t>
      </w:r>
      <w:proofErr w:type="gramEnd"/>
      <w:r>
        <w:t xml:space="preserve"> there is another Kind which is not thorny.</w:t>
      </w:r>
      <w:r>
        <w:br/>
        <w:t>Leo Aser, Lib. 3. Cap. de Zarfa, calis it Rabich instead of Na..</w:t>
      </w:r>
      <w:r>
        <w:br/>
        <w:t>bich or Nabac; Thorny Trees whose Fruit is called, in the</w:t>
      </w:r>
      <w:r>
        <w:br/>
        <w:t>Arabian Tongue, Rabich, bring less than Cherries, and tasty</w:t>
      </w:r>
      <w:r>
        <w:br/>
        <w:t xml:space="preserve">Ing almost like Jujubes. He certainly means the. same </w:t>
      </w:r>
      <w:proofErr w:type="gramStart"/>
      <w:r>
        <w:t>Fruit;</w:t>
      </w:r>
      <w:proofErr w:type="gramEnd"/>
      <w:r>
        <w:br/>
        <w:t>but perhaps there is an Error in the Copy, or the Arabians of</w:t>
      </w:r>
      <w:r>
        <w:br/>
        <w:t>Barbary call thatRabic which the Eastern Arabians named Na.,</w:t>
      </w:r>
      <w:r>
        <w:br/>
        <w:t xml:space="preserve">bac. That it is the ConnaruS of </w:t>
      </w:r>
      <w:r>
        <w:rPr>
          <w:lang w:val="la-Latn" w:eastAsia="la-Latn" w:bidi="la-Latn"/>
        </w:rPr>
        <w:t xml:space="preserve">Agathocles </w:t>
      </w:r>
      <w:r>
        <w:t xml:space="preserve">in </w:t>
      </w:r>
      <w:r>
        <w:rPr>
          <w:lang w:val="la-Latn" w:eastAsia="la-Latn" w:bidi="la-Latn"/>
        </w:rPr>
        <w:t xml:space="preserve">Athenaeus </w:t>
      </w:r>
      <w:r>
        <w:t>is</w:t>
      </w:r>
      <w:r>
        <w:br/>
        <w:t>plain by thcDeseription; Tor he. furnishes the Tree with Thorns</w:t>
      </w:r>
      <w:r>
        <w:br/>
        <w:t xml:space="preserve">and </w:t>
      </w:r>
      <w:proofErr w:type="gramStart"/>
      <w:r>
        <w:t>every thing</w:t>
      </w:r>
      <w:proofErr w:type="gramEnd"/>
      <w:r>
        <w:t xml:space="preserve"> else that answers to the Fruit Nabac. He </w:t>
      </w:r>
      <w:proofErr w:type="gramStart"/>
      <w:r>
        <w:t>also .</w:t>
      </w:r>
      <w:proofErr w:type="gramEnd"/>
      <w:r>
        <w:br/>
        <w:t>says, that they make Meal of the dried BerrieS s," The Fruit is</w:t>
      </w:r>
      <w:r>
        <w:br/>
        <w:t>" eaten green, and when it is dry they make Meal of is, but do</w:t>
      </w:r>
      <w:r>
        <w:br/>
        <w:t>" not knead it into Lumps, nor work It up with Water, when</w:t>
      </w:r>
      <w:r>
        <w:br/>
      </w:r>
      <w:r>
        <w:lastRenderedPageBreak/>
        <w:t xml:space="preserve">" they have reduced the Berries </w:t>
      </w:r>
      <w:r>
        <w:rPr>
          <w:vertAlign w:val="subscript"/>
        </w:rPr>
        <w:t>to</w:t>
      </w:r>
      <w:r>
        <w:t xml:space="preserve"> Powder, b</w:t>
      </w:r>
      <w:r>
        <w:rPr>
          <w:vertAlign w:val="subscript"/>
        </w:rPr>
        <w:t>Qt</w:t>
      </w:r>
      <w:r>
        <w:t xml:space="preserve"> aster ndd</w:t>
      </w:r>
      <w:r>
        <w:br/>
        <w:t xml:space="preserve">‘‘ Manner use ir Taw aS it come.” _ This one Thing, </w:t>
      </w:r>
      <w:r>
        <w:rPr>
          <w:lang w:val="la-Latn" w:eastAsia="la-Latn" w:bidi="la-Latn"/>
        </w:rPr>
        <w:t>Alpi-</w:t>
      </w:r>
      <w:r>
        <w:rPr>
          <w:lang w:val="la-Latn" w:eastAsia="la-Latn" w:bidi="la-Latn"/>
        </w:rPr>
        <w:br/>
        <w:t xml:space="preserve">nus </w:t>
      </w:r>
      <w:r>
        <w:t>confesses, was his principal Reason why her could not he;</w:t>
      </w:r>
      <w:r>
        <w:br/>
        <w:t xml:space="preserve">lieVe the Napeca to he the Connarus of </w:t>
      </w:r>
      <w:r>
        <w:rPr>
          <w:lang w:val="la-Latn" w:eastAsia="la-Latn" w:bidi="la-Latn"/>
        </w:rPr>
        <w:t xml:space="preserve">Agathocles, </w:t>
      </w:r>
      <w:r>
        <w:rPr>
          <w:i/>
          <w:iCs/>
        </w:rPr>
        <w:t>viz.,</w:t>
      </w:r>
      <w:r>
        <w:t xml:space="preserve"> because</w:t>
      </w:r>
      <w:r>
        <w:br/>
        <w:t>he never observed in EgypL that they made Meal of it. Bur</w:t>
      </w:r>
      <w:r>
        <w:br/>
        <w:t xml:space="preserve">certainly he stumbled at a </w:t>
      </w:r>
      <w:proofErr w:type="gramStart"/>
      <w:r>
        <w:t>Straw ;</w:t>
      </w:r>
      <w:proofErr w:type="gramEnd"/>
      <w:r>
        <w:t xml:space="preserve"> for he might ha</w:t>
      </w:r>
      <w:r>
        <w:rPr>
          <w:vertAlign w:val="subscript"/>
        </w:rPr>
        <w:t>vC re</w:t>
      </w:r>
      <w:r>
        <w:t>egi</w:t>
      </w:r>
      <w:r>
        <w:br/>
        <w:t>that nothing is shore frequently mentioned among the utore.</w:t>
      </w:r>
      <w:r>
        <w:br/>
        <w:t xml:space="preserve">modern Greeks than Meal of Nahec,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άλφιτα</w:t>
      </w:r>
      <w:r w:rsidRPr="00AC72F0">
        <w:rPr>
          <w:lang w:val="en-GB" w:eastAsia="el-GR" w:bidi="el-GR"/>
        </w:rPr>
        <w:t xml:space="preserve">) </w:t>
      </w:r>
      <w:r>
        <w:t xml:space="preserve">that jj, </w:t>
      </w:r>
      <w:r>
        <w:rPr>
          <w:vertAlign w:val="subscript"/>
        </w:rPr>
        <w:t>0</w:t>
      </w:r>
      <w:r>
        <w:t>s the</w:t>
      </w:r>
      <w:r>
        <w:br/>
        <w:t>Nabacine .or Lotme Berries, , when they are dry, and tha</w:t>
      </w:r>
      <w:r>
        <w:rPr>
          <w:vertAlign w:val="subscript"/>
        </w:rPr>
        <w:t>t</w:t>
      </w:r>
      <w:r>
        <w:t xml:space="preserve"> j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>the .latest Tunes, a Meal . was. made of them for medicinal-</w:t>
      </w:r>
      <w:r>
        <w:br/>
        <w:t>Purposes, -That ha did not observe such a Thing in Eoynt in</w:t>
      </w:r>
    </w:p>
    <w:p w14:paraId="1F2069CF" w14:textId="77777777" w:rsidR="00AA6A10" w:rsidRDefault="00000000">
      <w:pPr>
        <w:tabs>
          <w:tab w:val="left" w:pos="4446"/>
        </w:tabs>
        <w:ind w:firstLine="360"/>
      </w:pPr>
      <w:r>
        <w:t xml:space="preserve">“ </w:t>
      </w:r>
      <w:r>
        <w:rPr>
          <w:vertAlign w:val="superscript"/>
        </w:rPr>
        <w:t>but a :P</w:t>
      </w:r>
      <w:r>
        <w:t>r°of- that it wasnever done there;</w:t>
      </w:r>
      <w:r>
        <w:br/>
        <w:t xml:space="preserve">Chariro m the Composition </w:t>
      </w:r>
      <w:r>
        <w:rPr>
          <w:vertAlign w:val="subscript"/>
        </w:rPr>
        <w:t>o</w:t>
      </w:r>
      <w:r>
        <w:t xml:space="preserve">s </w:t>
      </w:r>
      <w:r>
        <w:rPr>
          <w:vertAlign w:val="subscript"/>
        </w:rPr>
        <w:t>a</w:t>
      </w:r>
      <w:r>
        <w:t xml:space="preserve"> Palvis </w:t>
      </w:r>
      <w:r>
        <w:rPr>
          <w:lang w:val="la-Latn" w:eastAsia="la-Latn" w:bidi="la-Latn"/>
        </w:rPr>
        <w:t xml:space="preserve">^Coeliacus </w:t>
      </w:r>
      <w:r>
        <w:rPr>
          <w:vertAlign w:val="subscript"/>
        </w:rPr>
        <w:t>which is</w:t>
      </w:r>
      <w:r>
        <w:rPr>
          <w:vertAlign w:val="subscript"/>
        </w:rPr>
        <w:br/>
      </w:r>
      <w:r w:rsidRPr="00AC72F0">
        <w:rPr>
          <w:lang w:val="en-GB" w:eastAsia="el-GR" w:bidi="el-GR"/>
        </w:rPr>
        <w:t xml:space="preserve">« </w:t>
      </w:r>
      <w:r>
        <w:t>Sood'^S</w:t>
      </w:r>
      <w:r>
        <w:rPr>
          <w:vertAlign w:val="superscript"/>
        </w:rPr>
        <w:t>1</w:t>
      </w:r>
      <w:r>
        <w:t xml:space="preserve">!- Vomiting, </w:t>
      </w:r>
      <w:r>
        <w:rPr>
          <w:vertAlign w:val="superscript"/>
        </w:rPr>
        <w:t>u</w:t>
      </w:r>
      <w:r>
        <w:t xml:space="preserve"> Take, says he, the Meal sAl.</w:t>
      </w:r>
      <w:r>
        <w:br/>
        <w:t>am P^l^Nahae, -s^res,;Hypocystis,.Xyin</w:t>
      </w:r>
      <w:r>
        <w:rPr>
          <w:vertAlign w:val="subscript"/>
        </w:rPr>
        <w:t>n</w:t>
      </w:r>
      <w:r>
        <w:t>h</w:t>
      </w:r>
      <w:r>
        <w:rPr>
          <w:vertAlign w:val="subscript"/>
        </w:rPr>
        <w:t>es</w:t>
      </w:r>
      <w:r>
        <w:t>, and She.-</w:t>
      </w:r>
      <w:r>
        <w:br/>
        <w:t xml:space="preserve">_Inefeamall.oLan..afinngeur Quality, </w:t>
      </w:r>
      <w:r>
        <w:rPr>
          <w:vertAlign w:val="subscript"/>
          <w:lang w:val="el-GR" w:eastAsia="el-GR" w:bidi="el-GR"/>
        </w:rPr>
        <w:t>Μ</w:t>
      </w:r>
      <w:r w:rsidRPr="00AC72F0">
        <w:rPr>
          <w:lang w:val="en-GB" w:eastAsia="el-GR" w:bidi="el-GR"/>
        </w:rPr>
        <w:t xml:space="preserve"> </w:t>
      </w:r>
      <w:r>
        <w:t xml:space="preserve">rhe </w:t>
      </w:r>
      <w:r>
        <w:rPr>
          <w:vertAlign w:val="subscript"/>
        </w:rPr>
        <w:t>Fn</w:t>
      </w:r>
      <w:r>
        <w:t xml:space="preserve">ut </w:t>
      </w:r>
      <w:r>
        <w:rPr>
          <w:vertAlign w:val="subscript"/>
        </w:rPr>
        <w:t>of</w:t>
      </w:r>
      <w:r>
        <w:rPr>
          <w:vertAlign w:val="subscript"/>
        </w:rPr>
        <w:br/>
      </w:r>
      <w:r>
        <w:t>Cotos Is known to be. The Guheres ar</w:t>
      </w:r>
      <w:r>
        <w:rPr>
          <w:vertAlign w:val="subscript"/>
        </w:rPr>
        <w:t>e</w:t>
      </w:r>
      <w:r>
        <w:t xml:space="preserve"> ch</w:t>
      </w:r>
      <w:r>
        <w:rPr>
          <w:vertAlign w:val="subscript"/>
        </w:rPr>
        <w:t>e</w:t>
      </w:r>
      <w:r>
        <w:rPr>
          <w:vertAlign w:val="subscript"/>
        </w:rPr>
        <w:tab/>
        <w:t>o</w:t>
      </w:r>
      <w:r>
        <w:t>f AyL</w:t>
      </w:r>
    </w:p>
    <w:p w14:paraId="3987EF5C" w14:textId="77777777" w:rsidR="00AA6A10" w:rsidRDefault="00000000">
      <w:r>
        <w:t>^S^-Co^</w:t>
      </w:r>
      <w:r>
        <w:rPr>
          <w:i/>
          <w:iCs/>
        </w:rPr>
        <w:t>Ee</w:t>
      </w:r>
      <w:r>
        <w:t xml:space="preserve"> 'Fruit of theComel or wild Cher-</w:t>
      </w:r>
      <w:r>
        <w:br/>
      </w:r>
      <w:r>
        <w:rPr>
          <w:b/>
          <w:bCs/>
        </w:rPr>
        <w:t xml:space="preserve">A </w:t>
      </w:r>
      <w:r>
        <w:t xml:space="preserve">ra n m another Place calls them </w:t>
      </w:r>
      <w:proofErr w:type="gramStart"/>
      <w:r>
        <w:t>Gom..</w:t>
      </w:r>
      <w:proofErr w:type="gramEnd"/>
      <w:r>
        <w:br/>
        <w:t>hems An oldExpersimr ed Arahim, Woras.makeSuc.to te</w:t>
      </w:r>
      <w:r>
        <w:br/>
        <w:t xml:space="preserve">„ [TakeJthe-MealofNahei. Bhelhem^and </w:t>
      </w:r>
      <w:proofErr w:type="gramStart"/>
      <w:r>
        <w:t>Guimres,»</w:t>
      </w:r>
      <w:proofErr w:type="gramEnd"/>
      <w:r>
        <w:t xml:space="preserve"> ut</w:t>
      </w:r>
      <w:r>
        <w:br w:type="page"/>
      </w:r>
    </w:p>
    <w:p w14:paraId="2EF66900" w14:textId="77777777" w:rsidR="00AA6A10" w:rsidRDefault="00000000">
      <w:r>
        <w:rPr>
          <w:b/>
          <w:bCs/>
        </w:rPr>
        <w:lastRenderedPageBreak/>
        <w:t xml:space="preserve">a </w:t>
      </w:r>
      <w:r>
        <w:t>Trochise, prepared for cccliaoal and dysenterical Patients.</w:t>
      </w:r>
      <w:r>
        <w:br/>
      </w:r>
      <w:r>
        <w:rPr>
          <w:b/>
          <w:bCs/>
        </w:rPr>
        <w:t xml:space="preserve">Tine </w:t>
      </w:r>
      <w:r>
        <w:t xml:space="preserve">Alphita Nabac is said to </w:t>
      </w:r>
      <w:proofErr w:type="gramStart"/>
      <w:r>
        <w:t>he</w:t>
      </w:r>
      <w:proofErr w:type="gramEnd"/>
      <w:r>
        <w:t xml:space="preserve"> the Savich Alnabach of Aviso-</w:t>
      </w:r>
      <w:r>
        <w:br/>
      </w:r>
      <w:r>
        <w:rPr>
          <w:u w:val="single"/>
          <w:lang w:val="el-GR" w:eastAsia="el-GR" w:bidi="el-GR"/>
        </w:rPr>
        <w:t>τι</w:t>
      </w:r>
      <w:r w:rsidRPr="00AC72F0">
        <w:rPr>
          <w:u w:val="single"/>
          <w:lang w:val="en-GB" w:eastAsia="el-GR" w:bidi="el-GR"/>
        </w:rPr>
        <w:t>.</w:t>
      </w:r>
      <w:r w:rsidRPr="00AC72F0">
        <w:rPr>
          <w:lang w:val="en-GB" w:eastAsia="el-GR" w:bidi="el-GR"/>
        </w:rPr>
        <w:t xml:space="preserve"> </w:t>
      </w:r>
      <w:r>
        <w:t>For Savich or Suich signifies Barley bruised and roasted,</w:t>
      </w:r>
      <w:r>
        <w:br/>
        <w:t xml:space="preserve">which the Greeks mean by </w:t>
      </w:r>
      <w:r>
        <w:rPr>
          <w:lang w:val="el-GR" w:eastAsia="el-GR" w:bidi="el-GR"/>
        </w:rPr>
        <w:t>Ἄλφιτον</w:t>
      </w:r>
      <w:r w:rsidRPr="00AC72F0">
        <w:rPr>
          <w:lang w:val="en-GB" w:eastAsia="el-GR" w:bidi="el-GR"/>
        </w:rPr>
        <w:t xml:space="preserve">. </w:t>
      </w:r>
      <w:r>
        <w:t>This Savich Nabac is a</w:t>
      </w:r>
      <w:r>
        <w:br/>
        <w:t xml:space="preserve">Styptick as well as </w:t>
      </w:r>
      <w:r>
        <w:rPr>
          <w:b/>
          <w:bCs/>
        </w:rPr>
        <w:t xml:space="preserve">the </w:t>
      </w:r>
      <w:r>
        <w:t>Fruit. The Fruit and Stones of the</w:t>
      </w:r>
      <w:r>
        <w:br/>
        <w:t xml:space="preserve">Nabac don't seem to </w:t>
      </w:r>
      <w:r>
        <w:rPr>
          <w:lang w:val="la-Latn" w:eastAsia="la-Latn" w:bidi="la-Latn"/>
        </w:rPr>
        <w:t xml:space="preserve">Alpinus </w:t>
      </w:r>
      <w:r>
        <w:t>to agree with the Fruit and</w:t>
      </w:r>
      <w:r>
        <w:br/>
        <w:t>S</w:t>
      </w:r>
      <w:r>
        <w:rPr>
          <w:u w:val="single"/>
        </w:rPr>
        <w:t>tones</w:t>
      </w:r>
      <w:r>
        <w:t xml:space="preserve"> of the Connarus ; because the Stone of the Nabac is</w:t>
      </w:r>
      <w:r>
        <w:br/>
        <w:t>round, but that of the Connarus oblong like an Olive-stone.</w:t>
      </w:r>
      <w:r>
        <w:br/>
        <w:t>For so r</w:t>
      </w:r>
      <w:r>
        <w:rPr>
          <w:u w:val="single"/>
        </w:rPr>
        <w:t>elates</w:t>
      </w:r>
      <w:r>
        <w:t xml:space="preserve"> </w:t>
      </w:r>
      <w:r>
        <w:rPr>
          <w:lang w:val="la-Latn" w:eastAsia="la-Latn" w:bidi="la-Latn"/>
        </w:rPr>
        <w:t xml:space="preserve">Agathocles </w:t>
      </w:r>
      <w:r>
        <w:t xml:space="preserve">in </w:t>
      </w:r>
      <w:r>
        <w:rPr>
          <w:lang w:val="la-Latn" w:eastAsia="la-Latn" w:bidi="la-Latn"/>
        </w:rPr>
        <w:t xml:space="preserve">Athenaeus, </w:t>
      </w:r>
      <w:r>
        <w:t>" The Fruit tastes Very</w:t>
      </w:r>
      <w:r>
        <w:br/>
        <w:t>" sweet, is of the Size of a Phaulian Olive, and is like it in</w:t>
      </w:r>
      <w:r>
        <w:br/>
        <w:t>Pulp and Stone.” He does not seem to have considered of</w:t>
      </w:r>
      <w:r>
        <w:br/>
        <w:t xml:space="preserve">what Olive </w:t>
      </w:r>
      <w:r>
        <w:rPr>
          <w:lang w:val="la-Latn" w:eastAsia="la-Latn" w:bidi="la-Latn"/>
        </w:rPr>
        <w:t xml:space="preserve">Agathocles </w:t>
      </w:r>
      <w:r>
        <w:t>speaks, who does not compare the Stone</w:t>
      </w:r>
      <w:r>
        <w:br/>
        <w:t>of the Connarus to that of an Olive in general, het of a Phau-</w:t>
      </w:r>
      <w:r>
        <w:br/>
        <w:t>Iian Olive, which is a round Olive. Polybius, in his Descrip-</w:t>
      </w:r>
      <w:r>
        <w:br/>
        <w:t xml:space="preserve">tion of the African Lotos, which is </w:t>
      </w:r>
      <w:r>
        <w:rPr>
          <w:b/>
          <w:bCs/>
        </w:rPr>
        <w:t xml:space="preserve">the same </w:t>
      </w:r>
      <w:r>
        <w:t>as the Connarus,</w:t>
      </w:r>
      <w:r>
        <w:br/>
      </w:r>
      <w:r>
        <w:rPr>
          <w:u w:val="single"/>
        </w:rPr>
        <w:t>make</w:t>
      </w:r>
      <w:r>
        <w:t>s its Fruit to he " of the Size of a round Olive.” Al-</w:t>
      </w:r>
      <w:r>
        <w:br/>
      </w:r>
      <w:r>
        <w:rPr>
          <w:lang w:val="la-Latn" w:eastAsia="la-Latn" w:bidi="la-Latn"/>
        </w:rPr>
        <w:t xml:space="preserve">pinus </w:t>
      </w:r>
      <w:r>
        <w:t>says, the Nabac is thorny like the Acacia. Herodotus</w:t>
      </w:r>
      <w:r>
        <w:br/>
        <w:t>says the same Thing os the Cyrenian Lotos, when he makes</w:t>
      </w:r>
      <w:r>
        <w:br/>
        <w:t>it Very like the Egyptian Thom, which is the Acacia of the</w:t>
      </w:r>
      <w:r>
        <w:br/>
      </w:r>
      <w:proofErr w:type="gramStart"/>
      <w:r>
        <w:t>Moderns. ..</w:t>
      </w:r>
      <w:proofErr w:type="gramEnd"/>
      <w:r>
        <w:t xml:space="preserve"> This then is the </w:t>
      </w:r>
      <w:r>
        <w:rPr>
          <w:i/>
          <w:iCs/>
        </w:rPr>
        <w:t>Acanthus</w:t>
      </w:r>
      <w:r>
        <w:t xml:space="preserve"> of Virgil, ever-</w:t>
      </w:r>
      <w:r>
        <w:br/>
        <w:t>green, bacciferous, and exotic to Italy. Of the same Kind is</w:t>
      </w:r>
      <w:r>
        <w:br/>
      </w:r>
      <w:r>
        <w:rPr>
          <w:b/>
          <w:bCs/>
        </w:rPr>
        <w:t xml:space="preserve">the </w:t>
      </w:r>
      <w:r>
        <w:t xml:space="preserve">African </w:t>
      </w:r>
      <w:r>
        <w:rPr>
          <w:lang w:val="la-Latn" w:eastAsia="la-Latn" w:bidi="la-Latn"/>
        </w:rPr>
        <w:t xml:space="preserve">PALIURUS, </w:t>
      </w:r>
      <w:r>
        <w:t>ednch Theophrastus enumerates among</w:t>
      </w:r>
      <w:r>
        <w:br/>
      </w:r>
      <w:r>
        <w:rPr>
          <w:b/>
          <w:bCs/>
        </w:rPr>
        <w:t xml:space="preserve">the </w:t>
      </w:r>
      <w:r>
        <w:t>Species of Lotos, and says it is fuller os Shoots and Branches</w:t>
      </w:r>
      <w:r>
        <w:br/>
        <w:t xml:space="preserve">than the common Lotos. </w:t>
      </w:r>
      <w:r>
        <w:rPr>
          <w:lang w:val="la-Latn" w:eastAsia="la-Latn" w:bidi="la-Latn"/>
        </w:rPr>
        <w:t xml:space="preserve">Athenaeus </w:t>
      </w:r>
      <w:r>
        <w:t>joins the Connarus.and</w:t>
      </w:r>
      <w:r>
        <w:br/>
      </w:r>
      <w:r>
        <w:rPr>
          <w:lang w:val="la-Latn" w:eastAsia="la-Latn" w:bidi="la-Latn"/>
        </w:rPr>
        <w:t xml:space="preserve">Paliurus, </w:t>
      </w:r>
      <w:r>
        <w:t>and HesychiuS says, the Connarus is a Tree in Fruit</w:t>
      </w:r>
      <w:r>
        <w:br/>
        <w:t xml:space="preserve">like the Paliunis. </w:t>
      </w:r>
      <w:r>
        <w:rPr>
          <w:lang w:val="la-Latn" w:eastAsia="la-Latn" w:bidi="la-Latn"/>
        </w:rPr>
        <w:t xml:space="preserve">Agathocles </w:t>
      </w:r>
      <w:r>
        <w:t>himself says, the Connants has</w:t>
      </w:r>
      <w:r>
        <w:br/>
        <w:t xml:space="preserve">Thorns; and the </w:t>
      </w:r>
      <w:r>
        <w:rPr>
          <w:lang w:val="la-Latn" w:eastAsia="la-Latn" w:bidi="la-Latn"/>
        </w:rPr>
        <w:t xml:space="preserve">Paliurus </w:t>
      </w:r>
      <w:r>
        <w:t>too is thorny, for a Rind os Thorn</w:t>
      </w:r>
      <w:r>
        <w:br/>
        <w:t xml:space="preserve">in Greece is so called; and the - Polybian Lotos in </w:t>
      </w:r>
      <w:r>
        <w:rPr>
          <w:lang w:val="la-Latn" w:eastAsia="la-Latn" w:bidi="la-Latn"/>
        </w:rPr>
        <w:t xml:space="preserve">Athenaeus </w:t>
      </w:r>
      <w:r>
        <w:t>is</w:t>
      </w:r>
      <w:r>
        <w:br/>
        <w:t>armed with Prickles, " The Lotos is not a great Tree, but</w:t>
      </w:r>
      <w:r>
        <w:br/>
        <w:t>" rough and thorny.'* He speaks of the Lybian Lotos, which</w:t>
      </w:r>
      <w:r>
        <w:br/>
        <w:t>is certainly the same which Leo Aser calls Rabich, which is</w:t>
      </w:r>
      <w:r>
        <w:br/>
        <w:t>the same as Nabac ; for N and R are often changed into one</w:t>
      </w:r>
      <w:r>
        <w:br/>
        <w:t>another. Among the Species of Lotos reckoned up by Theo-</w:t>
      </w:r>
      <w:r>
        <w:br/>
        <w:t xml:space="preserve">phrastus, there are none thorny but the </w:t>
      </w:r>
      <w:r>
        <w:rPr>
          <w:lang w:val="la-Latn" w:eastAsia="la-Latn" w:bidi="la-Latn"/>
        </w:rPr>
        <w:t xml:space="preserve">Paliurus, </w:t>
      </w:r>
      <w:r>
        <w:t>which took</w:t>
      </w:r>
      <w:r>
        <w:br/>
        <w:t xml:space="preserve">its Name from its Likeness to the Greek </w:t>
      </w:r>
      <w:r>
        <w:rPr>
          <w:lang w:val="la-Latn" w:eastAsia="la-Latn" w:bidi="la-Latn"/>
        </w:rPr>
        <w:t>Paliurus</w:t>
      </w:r>
      <w:proofErr w:type="gramStart"/>
      <w:r>
        <w:rPr>
          <w:lang w:val="la-Latn" w:eastAsia="la-Latn" w:bidi="la-Latn"/>
        </w:rPr>
        <w:t xml:space="preserve">. </w:t>
      </w:r>
      <w:r>
        <w:rPr>
          <w:vertAlign w:val="superscript"/>
        </w:rPr>
        <w:t>:</w:t>
      </w:r>
      <w:proofErr w:type="gramEnd"/>
      <w:r>
        <w:t xml:space="preserve"> Therefore</w:t>
      </w:r>
      <w:r>
        <w:br/>
        <w:t xml:space="preserve">it cannot be doubted, but the African </w:t>
      </w:r>
      <w:r>
        <w:rPr>
          <w:lang w:val="la-Latn" w:eastAsia="la-Latn" w:bidi="la-Latn"/>
        </w:rPr>
        <w:t xml:space="preserve">Paliurus </w:t>
      </w:r>
      <w:r>
        <w:t>was thorny, and</w:t>
      </w:r>
      <w:r>
        <w:br/>
        <w:t xml:space="preserve">the Arabian Sadar, whale Fruit is Nabac. There </w:t>
      </w:r>
      <w:proofErr w:type="gramStart"/>
      <w:r>
        <w:t>are ’</w:t>
      </w:r>
      <w:proofErr w:type="gramEnd"/>
      <w:r>
        <w:t xml:space="preserve"> two</w:t>
      </w:r>
      <w:r>
        <w:br/>
        <w:t>Kinds ns it, the Thorny, and the Smooth : The Thorny, it is</w:t>
      </w:r>
      <w:r>
        <w:br/>
        <w:t xml:space="preserve">plain, are the </w:t>
      </w:r>
      <w:r>
        <w:rPr>
          <w:lang w:val="la-Latn" w:eastAsia="la-Latn" w:bidi="la-Latn"/>
        </w:rPr>
        <w:t xml:space="preserve">Paliurus, </w:t>
      </w:r>
      <w:r>
        <w:t xml:space="preserve">the Connarus, the </w:t>
      </w:r>
      <w:r>
        <w:rPr>
          <w:i/>
          <w:iCs/>
        </w:rPr>
        <w:t>Acanthus</w:t>
      </w:r>
      <w:r>
        <w:t xml:space="preserve"> os Virgil,</w:t>
      </w:r>
      <w:r>
        <w:br/>
        <w:t xml:space="preserve">and the </w:t>
      </w:r>
      <w:r>
        <w:rPr>
          <w:lang w:val="el-GR" w:eastAsia="el-GR" w:bidi="el-GR"/>
        </w:rPr>
        <w:t>Ἀκανδὴ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Ἀιγυπτἰα</w:t>
      </w:r>
      <w:r w:rsidRPr="00AC72F0">
        <w:rPr>
          <w:lang w:val="en-GB" w:eastAsia="el-GR" w:bidi="el-GR"/>
        </w:rPr>
        <w:t xml:space="preserve"> </w:t>
      </w:r>
      <w:r>
        <w:t>of Demetrius. As to the Lotos La-</w:t>
      </w:r>
      <w:r>
        <w:br/>
        <w:t>tophegitis ofTheophrastus, it appears by the Description to he the</w:t>
      </w:r>
      <w:r>
        <w:br/>
        <w:t xml:space="preserve">red Jujube. As to the common Lotos, which Pliny relates </w:t>
      </w:r>
      <w:r>
        <w:rPr>
          <w:i/>
          <w:iCs/>
        </w:rPr>
        <w:t>to</w:t>
      </w:r>
      <w:r>
        <w:rPr>
          <w:i/>
          <w:iCs/>
        </w:rPr>
        <w:br/>
        <w:t>have</w:t>
      </w:r>
      <w:r>
        <w:t xml:space="preserve"> been transplanted out of Africa into Italy, hut to </w:t>
      </w:r>
      <w:r>
        <w:rPr>
          <w:b/>
          <w:bCs/>
        </w:rPr>
        <w:t>have</w:t>
      </w:r>
      <w:r>
        <w:rPr>
          <w:b/>
          <w:bCs/>
        </w:rPr>
        <w:br/>
      </w:r>
      <w:r>
        <w:t>degenerated with Change of Soil, it can he no other than the</w:t>
      </w:r>
      <w:r>
        <w:br/>
        <w:t>Azadarat of the Herbalists, and the * * * * of Avisos. For</w:t>
      </w:r>
      <w:r>
        <w:br/>
        <w:t>there is no Species of Lotos at this Time in Italy, except this</w:t>
      </w:r>
      <w:r>
        <w:br/>
        <w:t>which is cultivated for its Shade, bring one of the larger Sortos</w:t>
      </w:r>
      <w:r>
        <w:br/>
        <w:t>Trees. Avisena writes, that it is a great Tree, and bars a Fsuit</w:t>
      </w:r>
      <w:r>
        <w:br/>
        <w:t>like the Nabac. I doubt not but the Antients took it for the</w:t>
      </w:r>
      <w:r>
        <w:br/>
        <w:t xml:space="preserve">Lotos, by which Name </w:t>
      </w:r>
      <w:proofErr w:type="gramStart"/>
      <w:r>
        <w:t>they .called</w:t>
      </w:r>
      <w:proofErr w:type="gramEnd"/>
      <w:r>
        <w:t xml:space="preserve"> it, and mean the same,</w:t>
      </w:r>
      <w:r>
        <w:br/>
        <w:t>when they say, the “ Lotos is a great Tree, and of a good</w:t>
      </w:r>
      <w:r>
        <w:br/>
        <w:t>." Bigness." But the true Lotos is pot over large, whereas</w:t>
      </w:r>
      <w:r>
        <w:br/>
        <w:t>this is tall, and spreads extremely; its Leaves shading all around,</w:t>
      </w:r>
      <w:r>
        <w:br/>
        <w:t>and extending themselves to the neighbouring Housss, accord-</w:t>
      </w:r>
      <w:r>
        <w:br/>
        <w:t>Ing to Pliny. The common Lotos went at Rome by the Name of</w:t>
      </w:r>
      <w:r>
        <w:br/>
        <w:t>the: Grecian and Syrian Bean, and indeed they were very plenti-</w:t>
      </w:r>
      <w:r>
        <w:br/>
        <w:t>ful in those Countries. The other Lotos. Pliny calls a transmarine</w:t>
      </w:r>
      <w:r>
        <w:br/>
        <w:t>Plant, wh ich was quite a Stranger to Italy. The Fruit os this</w:t>
      </w:r>
      <w:r>
        <w:br/>
        <w:t xml:space="preserve">Totosheing .no smaller than a </w:t>
      </w:r>
      <w:proofErr w:type="gramStart"/>
      <w:r>
        <w:t>Cherry,,</w:t>
      </w:r>
      <w:proofErr w:type="gramEnd"/>
      <w:r>
        <w:t xml:space="preserve"> it is strange that Dio-</w:t>
      </w:r>
      <w:r>
        <w:br/>
        <w:t>scorides, in making its Bigness, should draw his Comparison</w:t>
      </w:r>
      <w:r>
        <w:br/>
        <w:t>from Pepper : "It bears a Fruit, says he, bigger than Pepper?'</w:t>
      </w:r>
      <w:r>
        <w:br/>
        <w:t>This Passage can he understeed in no other Sense, hut.that the</w:t>
      </w:r>
      <w:r>
        <w:br/>
        <w:t>Lotos bears- a Fruit but little bigger than Pepper. It is a Wonder</w:t>
      </w:r>
      <w:r>
        <w:br/>
        <w:t xml:space="preserve">loo, that, when </w:t>
      </w:r>
      <w:proofErr w:type="gramStart"/>
      <w:r>
        <w:t>there .are</w:t>
      </w:r>
      <w:proofErr w:type="gramEnd"/>
      <w:r>
        <w:t xml:space="preserve"> so many Species os Lotos, be mentions</w:t>
      </w:r>
      <w:r>
        <w:br/>
        <w:t>hut one. But it is a common Thing for bins, ' inconsiderately,</w:t>
      </w:r>
      <w:r>
        <w:br/>
        <w:t>4to Involve many Species under one Appellation. '! But the In-</w:t>
      </w:r>
      <w:r>
        <w:br/>
        <w:t xml:space="preserve">XerpreterS also, of Avisena are grieVoufly mistaken, </w:t>
      </w:r>
      <w:proofErr w:type="gramStart"/>
      <w:r>
        <w:t>when .they</w:t>
      </w:r>
      <w:proofErr w:type="gramEnd"/>
      <w:r>
        <w:br/>
        <w:t>Tender Hab almeneu, which is said. Avis. Cap. 305.</w:t>
      </w:r>
      <w:r>
        <w:rPr>
          <w:b/>
          <w:bCs/>
        </w:rPr>
        <w:t>-to he</w:t>
      </w:r>
      <w:r>
        <w:rPr>
          <w:b/>
          <w:bCs/>
        </w:rPr>
        <w:br/>
      </w:r>
      <w:r>
        <w:t>Jigger than Pepper, and almost OF the same Colour, by the</w:t>
      </w:r>
      <w:r>
        <w:br/>
        <w:t xml:space="preserve">Fruit of the Lotos Tree. </w:t>
      </w:r>
      <w:proofErr w:type="gramStart"/>
      <w:r>
        <w:t>Nay;</w:t>
      </w:r>
      <w:proofErr w:type="gramEnd"/>
      <w:r>
        <w:t xml:space="preserve"> theynote room the Margin,</w:t>
      </w:r>
      <w:r>
        <w:br/>
        <w:t>xince the same is repeated. Cap. 5 ge, in which Place the Nabac</w:t>
      </w:r>
      <w:r>
        <w:br/>
        <w:t>Is described as the Berry of a Tree, that is, of the Lotos, - These</w:t>
      </w:r>
      <w:r>
        <w:br/>
        <w:t>are quite different Things. The Arabians seldom use Hab for</w:t>
      </w:r>
      <w:r>
        <w:br/>
        <w:t>.the Fruit os Trees, het pretty commonly for rhe S</w:t>
      </w:r>
      <w:r>
        <w:rPr>
          <w:u w:val="single"/>
        </w:rPr>
        <w:t>peris</w:t>
      </w:r>
      <w:r>
        <w:t xml:space="preserve"> of'Herbs.</w:t>
      </w:r>
      <w:r>
        <w:br/>
      </w:r>
      <w:r>
        <w:rPr>
          <w:i/>
          <w:iCs/>
        </w:rPr>
        <w:t>1</w:t>
      </w:r>
      <w:r>
        <w:t xml:space="preserve"> am not ignorant-, that the Word may he readin Avisenas</w:t>
      </w:r>
      <w:r>
        <w:br/>
        <w:t xml:space="preserve">.applied to </w:t>
      </w:r>
      <w:proofErr w:type="gramStart"/>
      <w:r>
        <w:t>the‘ Pine</w:t>
      </w:r>
      <w:proofErr w:type="gramEnd"/>
      <w:r>
        <w:t>, the Laurel, the Turpentine-treej innd the</w:t>
      </w:r>
      <w:r>
        <w:br/>
        <w:t>.Ben-nut; but it is. rather used for the inner Stone, or Kernel,</w:t>
      </w:r>
      <w:r>
        <w:br/>
        <w:t>than for the whole Fruit; as, in an Apple or Pear, they would</w:t>
      </w:r>
      <w:r>
        <w:br/>
        <w:t>’- Itot call the whole Fruit Hab, but the Seed which- .is within.</w:t>
      </w:r>
    </w:p>
    <w:p w14:paraId="3E26F0E7" w14:textId="77777777" w:rsidR="00AA6A10" w:rsidRDefault="00000000">
      <w:proofErr w:type="gramStart"/>
      <w:r>
        <w:lastRenderedPageBreak/>
        <w:t>.They</w:t>
      </w:r>
      <w:proofErr w:type="gramEnd"/>
      <w:r>
        <w:t xml:space="preserve"> do not call a Pine-nut Hab.aiscunbar, hut the Kernel.</w:t>
      </w:r>
      <w:r>
        <w:br/>
        <w:t>-These are the Seeds from winch, sown Trees are. propagated, and</w:t>
      </w:r>
      <w:r>
        <w:br/>
        <w:t>answer to the Seed of Herbs. The Perry of the Lotos, inline</w:t>
      </w:r>
      <w:r>
        <w:br/>
        <w:t>the Cherry with all its Palp about it. This Pulp is what the</w:t>
      </w:r>
      <w:r>
        <w:br/>
        <w:t xml:space="preserve">Greeks call </w:t>
      </w:r>
      <w:r>
        <w:rPr>
          <w:lang w:val="el-GR" w:eastAsia="el-GR" w:bidi="el-GR"/>
        </w:rPr>
        <w:t>Πεαικἀρπιών</w:t>
      </w:r>
      <w:proofErr w:type="gramStart"/>
      <w:r w:rsidRPr="00AC72F0">
        <w:rPr>
          <w:lang w:val="en-GB" w:eastAsia="el-GR" w:bidi="el-GR"/>
        </w:rPr>
        <w:t xml:space="preserve">, </w:t>
      </w:r>
      <w:r>
        <w:t>.but</w:t>
      </w:r>
      <w:proofErr w:type="gramEnd"/>
      <w:r>
        <w:t xml:space="preserve"> the Stone.withim-Nucleus, is the</w:t>
      </w:r>
      <w:r>
        <w:br/>
        <w:t xml:space="preserve">proper </w:t>
      </w:r>
      <w:r>
        <w:rPr>
          <w:lang w:val="el-GR" w:eastAsia="el-GR" w:bidi="el-GR"/>
        </w:rPr>
        <w:t>Καρπὸς</w:t>
      </w:r>
      <w:r w:rsidRPr="00AC72F0">
        <w:rPr>
          <w:lang w:val="en-GB" w:eastAsia="el-GR" w:bidi="el-GR"/>
        </w:rPr>
        <w:t xml:space="preserve"> </w:t>
      </w:r>
      <w:r>
        <w:t>ofthe Greeks. I do pot deny, -hat Hab alme-</w:t>
      </w:r>
      <w:r>
        <w:br/>
        <w:t xml:space="preserve">non may be used to signisy the </w:t>
      </w:r>
      <w:r>
        <w:rPr>
          <w:lang w:val="la-Latn" w:eastAsia="la-Latn" w:bidi="la-Latn"/>
        </w:rPr>
        <w:t xml:space="preserve">Nucinus </w:t>
      </w:r>
      <w:r>
        <w:t xml:space="preserve">of the Berry </w:t>
      </w:r>
      <w:proofErr w:type="gramStart"/>
      <w:r>
        <w:t>of .the</w:t>
      </w:r>
      <w:proofErr w:type="gramEnd"/>
      <w:r>
        <w:br/>
        <w:t>Totos ; but for the whole Berry, which is called NahacYlt can</w:t>
      </w:r>
      <w:r>
        <w:br/>
        <w:t>'by.no Meansher taken. The Grain, Almenen, Avisena will</w:t>
      </w:r>
      <w:r>
        <w:br/>
        <w:t>‘-have to be hot and dry in the second Degree, but the Nahac</w:t>
      </w:r>
      <w:r>
        <w:br/>
        <w:t xml:space="preserve">'tempered with moist and dry. When he says the </w:t>
      </w:r>
      <w:r>
        <w:rPr>
          <w:u w:val="single"/>
        </w:rPr>
        <w:t>Almenen</w:t>
      </w:r>
      <w:r>
        <w:t xml:space="preserve"> is</w:t>
      </w:r>
      <w:r>
        <w:br/>
        <w:t xml:space="preserve">' bigger than </w:t>
      </w:r>
      <w:proofErr w:type="gramStart"/>
      <w:r>
        <w:t>Pepper, and</w:t>
      </w:r>
      <w:proofErr w:type="gramEnd"/>
      <w:r>
        <w:t xml:space="preserve"> is easily broken and separated from</w:t>
      </w:r>
      <w:r>
        <w:br/>
        <w:t xml:space="preserve">.the Medulla, which is extraordinary white, it is plain </w:t>
      </w:r>
      <w:r>
        <w:rPr>
          <w:u w:val="single"/>
        </w:rPr>
        <w:t>that</w:t>
      </w:r>
      <w:r>
        <w:t xml:space="preserve"> ha</w:t>
      </w:r>
    </w:p>
    <w:p w14:paraId="76F4A7D4" w14:textId="77777777" w:rsidR="00AA6A10" w:rsidRDefault="00000000">
      <w:r>
        <w:t>speak? os the Stone, or Nu</w:t>
      </w:r>
      <w:r>
        <w:rPr>
          <w:u w:val="single"/>
        </w:rPr>
        <w:t>cleus</w:t>
      </w:r>
      <w:r>
        <w:t>, Whatever other Fruits of</w:t>
      </w:r>
      <w:r>
        <w:br/>
        <w:t>Trees consist of an unctuous Medulla, may doubtless he rightly</w:t>
      </w:r>
      <w:r>
        <w:br/>
        <w:t>called by the Arabian Word Hab, aS the Berries of Laurel, the</w:t>
      </w:r>
      <w:r>
        <w:br/>
        <w:t>Ben-nut, the Fruit of the Turpentine Tree, and such liheY</w:t>
      </w:r>
      <w:r>
        <w:br/>
        <w:t xml:space="preserve">But as </w:t>
      </w:r>
      <w:r>
        <w:rPr>
          <w:i/>
          <w:iCs/>
        </w:rPr>
        <w:t>for</w:t>
      </w:r>
      <w:r>
        <w:t xml:space="preserve"> those which consist of an eatable Pulp, and a Stone</w:t>
      </w:r>
      <w:r>
        <w:br/>
        <w:t>within it, in these the Stone, which is in the Place os Seed,, is</w:t>
      </w:r>
      <w:r>
        <w:br/>
        <w:t xml:space="preserve">properly called Hab, and by the Greeks </w:t>
      </w:r>
      <w:r>
        <w:rPr>
          <w:lang w:val="el-GR" w:eastAsia="el-GR" w:bidi="el-GR"/>
        </w:rPr>
        <w:t>Καρπὸς</w:t>
      </w:r>
      <w:r w:rsidRPr="00AC72F0">
        <w:rPr>
          <w:lang w:val="en-GB" w:eastAsia="el-GR" w:bidi="el-GR"/>
        </w:rPr>
        <w:t xml:space="preserve"> </w:t>
      </w:r>
      <w:r>
        <w:t xml:space="preserve">find </w:t>
      </w:r>
      <w:r>
        <w:rPr>
          <w:lang w:val="el-GR" w:eastAsia="el-GR" w:bidi="el-GR"/>
        </w:rPr>
        <w:t>Πσρῆν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when Emits that have no Stone are called </w:t>
      </w:r>
      <w:r>
        <w:rPr>
          <w:lang w:val="el-GR" w:eastAsia="el-GR" w:bidi="el-GR"/>
        </w:rPr>
        <w:t>ἀπὑρηνα</w:t>
      </w:r>
      <w:r w:rsidRPr="00AC72F0">
        <w:rPr>
          <w:lang w:val="en-GB" w:eastAsia="el-GR" w:bidi="el-GR"/>
        </w:rPr>
        <w:t xml:space="preserve">. </w:t>
      </w:r>
      <w:r>
        <w:t>Salmalius</w:t>
      </w:r>
      <w:r>
        <w:br/>
        <w:t xml:space="preserve">de Hom. Hyl. Iatr. </w:t>
      </w:r>
      <w:proofErr w:type="gramStart"/>
      <w:r>
        <w:t>Cap. .</w:t>
      </w:r>
      <w:proofErr w:type="gramEnd"/>
    </w:p>
    <w:p w14:paraId="22D76F05" w14:textId="77777777" w:rsidR="00AA6A10" w:rsidRDefault="00000000">
      <w:pPr>
        <w:outlineLvl w:val="2"/>
      </w:pPr>
      <w:bookmarkStart w:id="48" w:name="bookmark96"/>
      <w:r>
        <w:rPr>
          <w:b/>
          <w:bCs/>
        </w:rPr>
        <w:t>Of ACANTHI.</w:t>
      </w:r>
      <w:bookmarkEnd w:id="48"/>
    </w:p>
    <w:p w14:paraId="3DCAE829" w14:textId="77777777" w:rsidR="00AA6A10" w:rsidRDefault="00000000">
      <w:pPr>
        <w:ind w:firstLine="360"/>
      </w:pPr>
      <w:r>
        <w:t>The Greek Word*AaarS0-, signifies a Thorn, or a Thistle,</w:t>
      </w:r>
      <w:r>
        <w:br/>
        <w:t xml:space="preserve">and is the same as* </w:t>
      </w:r>
      <w:r>
        <w:rPr>
          <w:lang w:val="el-GR" w:eastAsia="el-GR" w:bidi="el-GR"/>
        </w:rPr>
        <w:t>Αχςινθα</w:t>
      </w:r>
      <w:r w:rsidRPr="00AC72F0">
        <w:rPr>
          <w:lang w:val="en-GB" w:eastAsia="el-GR" w:bidi="el-GR"/>
        </w:rPr>
        <w:t xml:space="preserve">, </w:t>
      </w:r>
      <w:r>
        <w:t>bring general Names for all Kinds of</w:t>
      </w:r>
      <w:r>
        <w:br/>
        <w:t xml:space="preserve">Thorns or Thistles; </w:t>
      </w:r>
      <w:proofErr w:type="gramStart"/>
      <w:r>
        <w:t>thus</w:t>
      </w:r>
      <w:proofErr w:type="gramEnd"/>
      <w:r>
        <w:t xml:space="preserve"> </w:t>
      </w:r>
      <w:r>
        <w:rPr>
          <w:lang w:val="el-GR" w:eastAsia="el-GR" w:bidi="el-GR"/>
        </w:rPr>
        <w:t>βζυάχφνθός</w:t>
      </w:r>
      <w:r w:rsidRPr="00AC72F0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ὸξυαράνθα</w:t>
      </w:r>
      <w:r w:rsidRPr="00AC72F0">
        <w:rPr>
          <w:lang w:val="en-GB" w:eastAsia="el-GR" w:bidi="el-GR"/>
        </w:rPr>
        <w:t xml:space="preserve"> </w:t>
      </w:r>
      <w:r>
        <w:t>ace the</w:t>
      </w:r>
      <w:r>
        <w:br/>
        <w:t xml:space="preserve">Tame. The </w:t>
      </w:r>
      <w:r>
        <w:rPr>
          <w:lang w:val="el-GR" w:eastAsia="el-GR" w:bidi="el-GR"/>
        </w:rPr>
        <w:t>Ἄκανθα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Ά</w:t>
      </w:r>
      <w:r w:rsidRPr="00AC72F0">
        <w:rPr>
          <w:lang w:val="en-GB" w:eastAsia="el-GR" w:bidi="el-GR"/>
        </w:rPr>
        <w:t>/</w:t>
      </w:r>
      <w:r>
        <w:rPr>
          <w:lang w:val="el-GR" w:eastAsia="el-GR" w:bidi="el-GR"/>
        </w:rPr>
        <w:t>γυπτία</w:t>
      </w:r>
      <w:r w:rsidRPr="00AC72F0">
        <w:rPr>
          <w:lang w:val="en-GB" w:eastAsia="el-GR" w:bidi="el-GR"/>
        </w:rPr>
        <w:t xml:space="preserve"> </w:t>
      </w:r>
      <w:r>
        <w:t>in Theophrastus is a thorny</w:t>
      </w:r>
      <w:r>
        <w:br/>
        <w:t xml:space="preserve">Tree, which in many other Places he calls </w:t>
      </w:r>
      <w:r>
        <w:rPr>
          <w:lang w:val="el-GR" w:eastAsia="el-GR" w:bidi="el-GR"/>
        </w:rPr>
        <w:t>Ἄκανθα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Αιγυττῥα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>This Name, among the Greeks, became appropriated to a To-</w:t>
      </w:r>
      <w:r>
        <w:br/>
        <w:t>pjarian Plant, which the Latins also, keeping the Greek Word,</w:t>
      </w:r>
      <w:r>
        <w:br/>
        <w:t xml:space="preserve">call </w:t>
      </w:r>
      <w:proofErr w:type="gramStart"/>
      <w:r>
        <w:rPr>
          <w:i/>
          <w:iCs/>
        </w:rPr>
        <w:t>Acanthus ,</w:t>
      </w:r>
      <w:proofErr w:type="gramEnd"/>
    </w:p>
    <w:p w14:paraId="2C394277" w14:textId="77777777" w:rsidR="00AA6A10" w:rsidRDefault="00000000">
      <w:pPr>
        <w:tabs>
          <w:tab w:val="left" w:leader="hyphen" w:pos="1237"/>
        </w:tabs>
        <w:ind w:firstLine="360"/>
      </w:pPr>
      <w:r>
        <w:rPr>
          <w:i/>
          <w:iCs/>
        </w:rPr>
        <w:tab/>
        <w:t xml:space="preserve">—. </w:t>
      </w:r>
      <w:r>
        <w:rPr>
          <w:i/>
          <w:iCs/>
          <w:lang w:val="la-Latn" w:eastAsia="la-Latn" w:bidi="la-Latn"/>
        </w:rPr>
        <w:t>et</w:t>
      </w:r>
      <w:r>
        <w:rPr>
          <w:i/>
          <w:iCs/>
        </w:rPr>
        <w:t xml:space="preserve">stexi </w:t>
      </w:r>
      <w:r>
        <w:rPr>
          <w:i/>
          <w:iCs/>
          <w:lang w:val="la-Latn" w:eastAsia="la-Latn" w:bidi="la-Latn"/>
        </w:rPr>
        <w:t>tacuissem vimen</w:t>
      </w:r>
      <w:r>
        <w:rPr>
          <w:lang w:val="la-Latn" w:eastAsia="la-Latn" w:bidi="la-Latn"/>
        </w:rPr>
        <w:t xml:space="preserve"> </w:t>
      </w:r>
      <w:r>
        <w:t>.Acanthi,</w:t>
      </w:r>
      <w:r>
        <w:br/>
        <w:t xml:space="preserve">and in many other Places. But thiS </w:t>
      </w:r>
      <w:r>
        <w:rPr>
          <w:i/>
          <w:iCs/>
        </w:rPr>
        <w:t>Acanthus,</w:t>
      </w:r>
      <w:r>
        <w:t xml:space="preserve"> especially the</w:t>
      </w:r>
      <w:r>
        <w:br/>
        <w:t>Topiarian and Garden Kind, had no Thorns; for the wild</w:t>
      </w:r>
      <w:r>
        <w:br/>
        <w:t xml:space="preserve">thorny Kind is called </w:t>
      </w:r>
      <w:r>
        <w:rPr>
          <w:lang w:val="el-GR" w:eastAsia="el-GR" w:bidi="el-GR"/>
        </w:rPr>
        <w:t>Ἄκανθος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άγρία</w:t>
      </w:r>
      <w:r w:rsidRPr="00AC72F0">
        <w:rPr>
          <w:lang w:val="en-GB" w:eastAsia="el-GR" w:bidi="el-GR"/>
        </w:rPr>
        <w:t xml:space="preserve">. </w:t>
      </w:r>
      <w:r>
        <w:t>The Greeks also called</w:t>
      </w:r>
      <w:r>
        <w:br/>
      </w:r>
      <w:r>
        <w:rPr>
          <w:lang w:val="el-GR" w:eastAsia="el-GR" w:bidi="el-GR"/>
        </w:rPr>
        <w:t>Ἄκανθα</w:t>
      </w:r>
      <w:r w:rsidRPr="00AC72F0">
        <w:rPr>
          <w:lang w:val="en-GB" w:eastAsia="el-GR" w:bidi="el-GR"/>
        </w:rPr>
        <w:t xml:space="preserve">, </w:t>
      </w:r>
      <w:r>
        <w:t xml:space="preserve">in an absolute Sense, whet the Latins name </w:t>
      </w:r>
      <w:r>
        <w:rPr>
          <w:lang w:val="la-Latn" w:eastAsia="la-Latn" w:bidi="la-Latn"/>
        </w:rPr>
        <w:t>Carduus,</w:t>
      </w:r>
      <w:r>
        <w:rPr>
          <w:lang w:val="la-Latn" w:eastAsia="la-Latn" w:bidi="la-Latn"/>
        </w:rPr>
        <w:br/>
      </w:r>
      <w:r>
        <w:t xml:space="preserve">which has a Head like a Pine-apple, and iS eatable, </w:t>
      </w:r>
      <w:proofErr w:type="gramStart"/>
      <w:r>
        <w:t xml:space="preserve">“ </w:t>
      </w:r>
      <w:r>
        <w:rPr>
          <w:lang w:val="la-Latn" w:eastAsia="la-Latn" w:bidi="la-Latn"/>
        </w:rPr>
        <w:t>Cinara</w:t>
      </w:r>
      <w:proofErr w:type="gramEnd"/>
      <w:r>
        <w:t>;</w:t>
      </w:r>
      <w:r>
        <w:br/>
        <w:t xml:space="preserve">" for so we find the </w:t>
      </w:r>
      <w:r>
        <w:rPr>
          <w:i/>
          <w:iCs/>
        </w:rPr>
        <w:t>Acantha</w:t>
      </w:r>
      <w:r>
        <w:t xml:space="preserve"> was called by the Dorian Poet’’</w:t>
      </w:r>
      <w:r>
        <w:br/>
        <w:t xml:space="preserve">Pollux. </w:t>
      </w:r>
      <w:proofErr w:type="gramStart"/>
      <w:r>
        <w:t>.The</w:t>
      </w:r>
      <w:proofErr w:type="gramEnd"/>
      <w:r>
        <w:t xml:space="preserve"> Latins also called it </w:t>
      </w:r>
      <w:r>
        <w:rPr>
          <w:lang w:val="la-Latn" w:eastAsia="la-Latn" w:bidi="la-Latn"/>
        </w:rPr>
        <w:t xml:space="preserve">Carduus, </w:t>
      </w:r>
      <w:r>
        <w:t>by Way of emi-</w:t>
      </w:r>
      <w:r>
        <w:br/>
        <w:t xml:space="preserve">hence.. Hence in the old Glossaries </w:t>
      </w:r>
      <w:r>
        <w:rPr>
          <w:lang w:val="la-Latn" w:eastAsia="la-Latn" w:bidi="la-Latn"/>
        </w:rPr>
        <w:t xml:space="preserve">Cardui, </w:t>
      </w:r>
      <w:r>
        <w:rPr>
          <w:lang w:val="el-GR" w:eastAsia="el-GR" w:bidi="el-GR"/>
        </w:rPr>
        <w:t>κινἄραι</w:t>
      </w:r>
      <w:r w:rsidRPr="00AC72F0">
        <w:rPr>
          <w:lang w:val="en-GB" w:eastAsia="el-GR" w:bidi="el-GR"/>
        </w:rPr>
        <w:t xml:space="preserve">. </w:t>
      </w:r>
      <w:r>
        <w:t>From</w:t>
      </w:r>
      <w:r>
        <w:br/>
        <w:t xml:space="preserve">this Homonymy </w:t>
      </w:r>
      <w:proofErr w:type="gramStart"/>
      <w:r>
        <w:t>Diofcorides,..</w:t>
      </w:r>
      <w:proofErr w:type="gramEnd"/>
      <w:r>
        <w:t xml:space="preserve"> under the Word </w:t>
      </w:r>
      <w:r>
        <w:rPr>
          <w:lang w:val="el-GR" w:eastAsia="el-GR" w:bidi="el-GR"/>
        </w:rPr>
        <w:t>Ἄκανθος</w:t>
      </w:r>
      <w:r w:rsidRPr="00AC72F0">
        <w:rPr>
          <w:lang w:val="en-GB" w:eastAsia="el-GR" w:bidi="el-GR"/>
        </w:rPr>
        <w:t>-,</w:t>
      </w:r>
      <w:r w:rsidRPr="00AC72F0">
        <w:rPr>
          <w:lang w:val="en-GB" w:eastAsia="el-GR" w:bidi="el-GR"/>
        </w:rPr>
        <w:br/>
      </w:r>
      <w:r>
        <w:t xml:space="preserve">which some editions read </w:t>
      </w:r>
      <w:r>
        <w:rPr>
          <w:lang w:val="el-GR" w:eastAsia="el-GR" w:bidi="el-GR"/>
        </w:rPr>
        <w:t>Ἄκανθα</w:t>
      </w:r>
      <w:r w:rsidRPr="00AC72F0">
        <w:rPr>
          <w:lang w:val="en-GB" w:eastAsia="el-GR" w:bidi="el-GR"/>
        </w:rPr>
        <w:t xml:space="preserve">, </w:t>
      </w:r>
      <w:r>
        <w:t>seems to have described both</w:t>
      </w:r>
      <w:r>
        <w:br/>
      </w:r>
      <w:r>
        <w:rPr>
          <w:b/>
          <w:bCs/>
        </w:rPr>
        <w:t xml:space="preserve">the </w:t>
      </w:r>
      <w:r>
        <w:t xml:space="preserve">Topiarian </w:t>
      </w:r>
      <w:r>
        <w:rPr>
          <w:i/>
          <w:iCs/>
        </w:rPr>
        <w:t>Acanthus,</w:t>
      </w:r>
      <w:r>
        <w:t xml:space="preserve"> and the CardUUS, confounding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Characters. Our Herbalists take it for granted, that the </w:t>
      </w:r>
      <w:r>
        <w:rPr>
          <w:i/>
          <w:iCs/>
        </w:rPr>
        <w:t>Acan-</w:t>
      </w:r>
      <w:r>
        <w:rPr>
          <w:i/>
          <w:iCs/>
        </w:rPr>
        <w:br/>
        <w:t>thus</w:t>
      </w:r>
      <w:r>
        <w:t xml:space="preserve"> of the Antients in what they now call Brank Ursine.</w:t>
      </w:r>
      <w:r>
        <w:br/>
        <w:t xml:space="preserve">Diofcorides gives the Topiarian </w:t>
      </w:r>
      <w:r>
        <w:rPr>
          <w:i/>
          <w:iCs/>
        </w:rPr>
        <w:t>Acanthus</w:t>
      </w:r>
      <w:r>
        <w:t xml:space="preserve"> a Thyrsoidal </w:t>
      </w:r>
      <w:proofErr w:type="gramStart"/>
      <w:r>
        <w:t>Head :</w:t>
      </w:r>
      <w:proofErr w:type="gramEnd"/>
      <w:r>
        <w:br/>
        <w:t>But it is evident that Brank Ursine has no such Head, as</w:t>
      </w:r>
      <w:r>
        <w:br/>
        <w:t xml:space="preserve">we see in the Corduus or </w:t>
      </w:r>
      <w:r>
        <w:rPr>
          <w:lang w:val="la-Latn" w:eastAsia="la-Latn" w:bidi="la-Latn"/>
        </w:rPr>
        <w:t xml:space="preserve">Cinara </w:t>
      </w:r>
      <w:r>
        <w:t>[Artichoke]. Diofcorides</w:t>
      </w:r>
      <w:r>
        <w:br/>
        <w:t xml:space="preserve">did nor describe the </w:t>
      </w:r>
      <w:r>
        <w:rPr>
          <w:lang w:val="la-Latn" w:eastAsia="la-Latn" w:bidi="la-Latn"/>
        </w:rPr>
        <w:t xml:space="preserve">Cinara; </w:t>
      </w:r>
      <w:r>
        <w:t>for they are mistaken who</w:t>
      </w:r>
      <w:r>
        <w:br/>
        <w:t>think it was the Scolymus. Only the Root os the Scolymus</w:t>
      </w:r>
      <w:r>
        <w:br/>
        <w:t>lr eatable, according to Theophrastus</w:t>
      </w:r>
      <w:proofErr w:type="gramStart"/>
      <w:r>
        <w:t>. .</w:t>
      </w:r>
      <w:proofErr w:type="gramEnd"/>
      <w:r>
        <w:t xml:space="preserve"> Diofcorides says, that</w:t>
      </w:r>
      <w:r>
        <w:br/>
        <w:t xml:space="preserve">the young Shoots are fit to cat, but the CorduuS, </w:t>
      </w:r>
      <w:proofErr w:type="gramStart"/>
      <w:r>
        <w:t>or.Cinara</w:t>
      </w:r>
      <w:proofErr w:type="gramEnd"/>
      <w:r>
        <w:t>,</w:t>
      </w:r>
      <w:r>
        <w:br/>
        <w:t>has something in the Figure of a Pine-apple, which is eaten,</w:t>
      </w:r>
      <w:r>
        <w:br/>
        <w:t>that is, this Thyrsoidal Head. When, therefore, he had read</w:t>
      </w:r>
      <w:r>
        <w:br/>
        <w:t xml:space="preserve">that the </w:t>
      </w:r>
      <w:r>
        <w:rPr>
          <w:i/>
          <w:iCs/>
        </w:rPr>
        <w:t>Acantha</w:t>
      </w:r>
      <w:r>
        <w:t xml:space="preserve"> had a Thyrsoidal Head, which was to he</w:t>
      </w:r>
      <w:r>
        <w:br/>
        <w:t xml:space="preserve">understood of the </w:t>
      </w:r>
      <w:r>
        <w:rPr>
          <w:lang w:val="la-Latn" w:eastAsia="la-Latn" w:bidi="la-Latn"/>
        </w:rPr>
        <w:t xml:space="preserve">Carduus Cinara, </w:t>
      </w:r>
      <w:r>
        <w:t xml:space="preserve">he rook it for the </w:t>
      </w:r>
      <w:r>
        <w:rPr>
          <w:i/>
          <w:iCs/>
        </w:rPr>
        <w:t>Acanlha.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Topiaria, </w:t>
      </w:r>
      <w:r>
        <w:t xml:space="preserve">which in also called </w:t>
      </w:r>
      <w:r>
        <w:rPr>
          <w:i/>
          <w:iCs/>
        </w:rPr>
        <w:t>Acantha</w:t>
      </w:r>
      <w:r>
        <w:t xml:space="preserve"> absolutely; But Dio-</w:t>
      </w:r>
      <w:r>
        <w:br/>
        <w:t>scorides is the rather to he pardoned, because, perhaps, he did</w:t>
      </w:r>
      <w:r>
        <w:br/>
        <w:t xml:space="preserve">not know the </w:t>
      </w:r>
      <w:r>
        <w:rPr>
          <w:lang w:val="la-Latn" w:eastAsia="la-Latn" w:bidi="la-Latn"/>
        </w:rPr>
        <w:t>Carduus</w:t>
      </w:r>
      <w:r>
        <w:t>: For Theophrastus exprefly says, that</w:t>
      </w:r>
      <w:r>
        <w:br/>
        <w:t xml:space="preserve">the </w:t>
      </w:r>
      <w:r>
        <w:rPr>
          <w:lang w:val="el-GR" w:eastAsia="el-GR" w:bidi="el-GR"/>
        </w:rPr>
        <w:t>κἀκτος</w:t>
      </w:r>
      <w:r w:rsidRPr="00AC72F0">
        <w:rPr>
          <w:lang w:val="en-GB" w:eastAsia="el-GR" w:bidi="el-GR"/>
        </w:rPr>
        <w:t xml:space="preserve">, </w:t>
      </w:r>
      <w:r>
        <w:t>so he dalis the Cardnut, did not grow in Greece;</w:t>
      </w:r>
      <w:r>
        <w:br/>
        <w:t xml:space="preserve">But there is a great Similitude between the </w:t>
      </w:r>
      <w:r>
        <w:rPr>
          <w:i/>
          <w:iCs/>
        </w:rPr>
        <w:t>Acanthus</w:t>
      </w:r>
      <w:r>
        <w:t xml:space="preserve"> and theCar-</w:t>
      </w:r>
      <w:r>
        <w:br/>
        <w:t xml:space="preserve">duns, elpecially the smooth </w:t>
      </w:r>
      <w:r>
        <w:rPr>
          <w:i/>
          <w:iCs/>
        </w:rPr>
        <w:t>Acanthus,</w:t>
      </w:r>
      <w:r>
        <w:t xml:space="preserve"> Columella of the </w:t>
      </w:r>
      <w:r>
        <w:rPr>
          <w:lang w:val="la-Latn" w:eastAsia="la-Latn" w:bidi="la-Latn"/>
        </w:rPr>
        <w:t>Cinara</w:t>
      </w:r>
      <w:r>
        <w:rPr>
          <w:lang w:val="la-Latn" w:eastAsia="la-Latn" w:bidi="la-Latn"/>
        </w:rPr>
        <w:br/>
      </w:r>
      <w:r>
        <w:t xml:space="preserve">or </w:t>
      </w:r>
      <w:r>
        <w:rPr>
          <w:lang w:val="la-Latn" w:eastAsia="la-Latn" w:bidi="la-Latn"/>
        </w:rPr>
        <w:t xml:space="preserve">Carduus </w:t>
      </w:r>
      <w:r>
        <w:t>thus lings.</w:t>
      </w:r>
    </w:p>
    <w:p w14:paraId="2BB79358" w14:textId="77777777" w:rsidR="00AA6A10" w:rsidRPr="00AC72F0" w:rsidRDefault="00000000">
      <w:pPr>
        <w:tabs>
          <w:tab w:val="left" w:pos="586"/>
        </w:tabs>
        <w:ind w:firstLine="360"/>
        <w:rPr>
          <w:lang w:val="fr-FR"/>
        </w:rPr>
      </w:pPr>
      <w:r w:rsidRPr="00AC72F0">
        <w:rPr>
          <w:i/>
          <w:iCs/>
          <w:lang w:val="fr-FR"/>
        </w:rPr>
        <w:t xml:space="preserve">Nunc </w:t>
      </w:r>
      <w:r>
        <w:rPr>
          <w:i/>
          <w:iCs/>
          <w:lang w:val="la-Latn" w:eastAsia="la-Latn" w:bidi="la-Latn"/>
        </w:rPr>
        <w:t>similis</w:t>
      </w:r>
      <w:r>
        <w:rPr>
          <w:lang w:val="la-Latn" w:eastAsia="la-Latn" w:bidi="la-Latn"/>
        </w:rPr>
        <w:t xml:space="preserve"> Cacto </w:t>
      </w:r>
      <w:r w:rsidRPr="00AC72F0">
        <w:rPr>
          <w:i/>
          <w:iCs/>
          <w:lang w:val="fr-FR"/>
        </w:rPr>
        <w:t xml:space="preserve">fpinifque </w:t>
      </w:r>
      <w:r>
        <w:rPr>
          <w:i/>
          <w:iCs/>
          <w:lang w:val="la-Latn" w:eastAsia="la-Latn" w:bidi="la-Latn"/>
        </w:rPr>
        <w:t>minantibus horret,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fr-FR"/>
        </w:rPr>
        <w:t>‘</w:t>
      </w:r>
      <w:r w:rsidRPr="00AC72F0">
        <w:rPr>
          <w:i/>
          <w:iCs/>
          <w:lang w:val="fr-FR"/>
        </w:rPr>
        <w:tab/>
        <w:t xml:space="preserve">°allida nonnunquam </w:t>
      </w:r>
      <w:r>
        <w:rPr>
          <w:i/>
          <w:iCs/>
          <w:lang w:val="la-Latn" w:eastAsia="la-Latn" w:bidi="la-Latn"/>
        </w:rPr>
        <w:t>tortas imitatur</w:t>
      </w:r>
      <w:r>
        <w:rPr>
          <w:lang w:val="la-Latn" w:eastAsia="la-Latn" w:bidi="la-Latn"/>
        </w:rPr>
        <w:t xml:space="preserve"> </w:t>
      </w:r>
      <w:r w:rsidRPr="00AC72F0">
        <w:rPr>
          <w:lang w:val="fr-FR"/>
        </w:rPr>
        <w:t>Acanthos.</w:t>
      </w:r>
    </w:p>
    <w:p w14:paraId="3C9C4EB7" w14:textId="77777777" w:rsidR="00AA6A10" w:rsidRDefault="00000000">
      <w:pPr>
        <w:tabs>
          <w:tab w:val="left" w:pos="1984"/>
          <w:tab w:val="left" w:pos="3550"/>
        </w:tabs>
        <w:ind w:firstLine="360"/>
      </w:pPr>
      <w:proofErr w:type="gramStart"/>
      <w:r>
        <w:t>T)i</w:t>
      </w:r>
      <w:proofErr w:type="gramEnd"/>
      <w:r>
        <w:rPr>
          <w:vertAlign w:val="superscript"/>
        </w:rPr>
        <w:t>0</w:t>
      </w:r>
      <w:r>
        <w:t xml:space="preserve">siinrideS bring deceived with sth Similitude, and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el-GR" w:eastAsia="el-GR" w:bidi="el-GR"/>
        </w:rPr>
        <w:t>μμβνυμι</w:t>
      </w:r>
      <w:r>
        <w:t xml:space="preserve">misgives the </w:t>
      </w:r>
      <w:r>
        <w:rPr>
          <w:i/>
          <w:iCs/>
        </w:rPr>
        <w:t>Acanthus</w:t>
      </w:r>
      <w:r>
        <w:t xml:space="preserve"> a Thyrsoidal Head, which is pro..</w:t>
      </w:r>
      <w:r>
        <w:br/>
        <w:t xml:space="preserve">Ter th the </w:t>
      </w:r>
      <w:r>
        <w:rPr>
          <w:lang w:val="el-GR" w:eastAsia="el-GR" w:bidi="el-GR"/>
        </w:rPr>
        <w:t xml:space="preserve">Ἄκανθα, </w:t>
      </w:r>
      <w:r>
        <w:t>Or</w:t>
      </w:r>
      <w:r>
        <w:rPr>
          <w:lang w:val="la-Latn" w:eastAsia="la-Latn" w:bidi="la-Latn"/>
        </w:rPr>
        <w:t xml:space="preserve">Carduus. </w:t>
      </w:r>
      <w:r>
        <w:t>It seems as if Diofcorides alone</w:t>
      </w:r>
      <w:r>
        <w:br/>
        <w:t xml:space="preserve">joas mistaken </w:t>
      </w:r>
      <w:proofErr w:type="gramStart"/>
      <w:r>
        <w:t>In</w:t>
      </w:r>
      <w:proofErr w:type="gramEnd"/>
      <w:r>
        <w:t xml:space="preserve"> this Matter, because Pliny, in his Description</w:t>
      </w:r>
      <w:r>
        <w:br/>
        <w:t xml:space="preserve">ofthe </w:t>
      </w:r>
      <w:r>
        <w:rPr>
          <w:i/>
          <w:iCs/>
        </w:rPr>
        <w:t>Acanthus, kias</w:t>
      </w:r>
      <w:r>
        <w:t xml:space="preserve"> nothing of ha Thyrsoidal Head; which</w:t>
      </w:r>
      <w:r>
        <w:br/>
        <w:t xml:space="preserve">proves also that.be took his Account of the </w:t>
      </w:r>
      <w:r>
        <w:rPr>
          <w:i/>
          <w:iCs/>
        </w:rPr>
        <w:t>Acamlen,</w:t>
      </w:r>
      <w:r>
        <w:t xml:space="preserve"> as he did</w:t>
      </w:r>
      <w:r>
        <w:br/>
        <w:t>.that of the rest of the Plants, not from Diofcorides, but another</w:t>
      </w:r>
      <w:r>
        <w:br/>
        <w:t>Author, since he pastes by so 'remarkable’ a Characteristic.</w:t>
      </w:r>
      <w:r>
        <w:br/>
        <w:t>fr. Its Seed i</w:t>
      </w:r>
      <w:r>
        <w:rPr>
          <w:vertAlign w:val="superscript"/>
        </w:rPr>
        <w:t>s</w:t>
      </w:r>
      <w:r>
        <w:t xml:space="preserve"> oblong, of a yellow Colour, and the Plant has</w:t>
      </w:r>
      <w:r>
        <w:br/>
      </w:r>
      <w:proofErr w:type="gramStart"/>
      <w:r>
        <w:t>a.Thyrsoidal</w:t>
      </w:r>
      <w:proofErr w:type="gramEnd"/>
      <w:r>
        <w:t xml:space="preserve"> ’Head.” Diofcorides de </w:t>
      </w:r>
      <w:r>
        <w:rPr>
          <w:lang w:val="la-Latn" w:eastAsia="la-Latn" w:bidi="la-Latn"/>
        </w:rPr>
        <w:t xml:space="preserve">Acanthe. </w:t>
      </w:r>
      <w:r>
        <w:t>In order to</w:t>
      </w:r>
      <w:r>
        <w:br/>
        <w:t xml:space="preserve">prove that the </w:t>
      </w:r>
      <w:r>
        <w:rPr>
          <w:i/>
          <w:iCs/>
        </w:rPr>
        <w:t>AcantJjns</w:t>
      </w:r>
      <w:r>
        <w:t xml:space="preserve"> has not a Head like </w:t>
      </w:r>
      <w:proofErr w:type="gramStart"/>
      <w:r>
        <w:t>the .Thyrsus</w:t>
      </w:r>
      <w:proofErr w:type="gramEnd"/>
      <w:r>
        <w:t>, ’</w:t>
      </w:r>
      <w:r>
        <w:br/>
        <w:t>put that such .a Head belongs to the Species os Carduns,</w:t>
      </w:r>
      <w:r>
        <w:br/>
        <w:t>which we call Artichoke, we inust 'edplain what is meant by.</w:t>
      </w:r>
      <w:r>
        <w:br/>
      </w:r>
      <w:r>
        <w:rPr>
          <w:lang w:val="el-GR" w:eastAsia="el-GR" w:bidi="el-GR"/>
        </w:rPr>
        <w:t>ἐνεφαλη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θυρσοειδὴς</w:t>
      </w:r>
      <w:r w:rsidRPr="00AC72F0">
        <w:rPr>
          <w:lang w:val="en-GB" w:eastAsia="el-GR" w:bidi="el-GR"/>
        </w:rPr>
        <w:t xml:space="preserve">, </w:t>
      </w:r>
      <w:r>
        <w:t>Thyrsoidal Head. The Thyrfin was a Staff</w:t>
      </w:r>
      <w:r>
        <w:br/>
      </w:r>
      <w:r>
        <w:lastRenderedPageBreak/>
        <w:t xml:space="preserve">belonging to </w:t>
      </w:r>
      <w:r>
        <w:rPr>
          <w:lang w:val="la-Latn" w:eastAsia="la-Latn" w:bidi="la-Latn"/>
        </w:rPr>
        <w:t>Bacchas,</w:t>
      </w:r>
      <w:r>
        <w:t>'which had on the Top the. Figure os</w:t>
      </w:r>
      <w:r>
        <w:br/>
      </w:r>
      <w:r>
        <w:rPr>
          <w:b/>
          <w:bCs/>
        </w:rPr>
        <w:t xml:space="preserve">*a </w:t>
      </w:r>
      <w:r>
        <w:t>Pine-cone with a Ribbon tied in a Knot, and the End</w:t>
      </w:r>
      <w:r>
        <w:rPr>
          <w:vertAlign w:val="subscript"/>
        </w:rPr>
        <w:t>S</w:t>
      </w:r>
      <w:r>
        <w:t xml:space="preserve"> </w:t>
      </w:r>
      <w:r>
        <w:rPr>
          <w:lang w:val="la-Latn" w:eastAsia="la-Latn" w:bidi="la-Latn"/>
        </w:rPr>
        <w:t>heog-</w:t>
      </w:r>
      <w:r>
        <w:rPr>
          <w:lang w:val="la-Latn" w:eastAsia="la-Latn" w:bidi="la-Latn"/>
        </w:rPr>
        <w:br/>
      </w:r>
      <w:r>
        <w:t xml:space="preserve">Jog.down- on each </w:t>
      </w:r>
      <w:proofErr w:type="gramStart"/>
      <w:r>
        <w:t>Sided ,</w:t>
      </w:r>
      <w:proofErr w:type="gramEnd"/>
      <w:r>
        <w:t xml:space="preserve"> This is the Figure os the </w:t>
      </w:r>
      <w:r>
        <w:rPr>
          <w:lang w:val="la-Latn" w:eastAsia="la-Latn" w:bidi="la-Latn"/>
        </w:rPr>
        <w:t>Thyrsos</w:t>
      </w:r>
      <w:r>
        <w:rPr>
          <w:lang w:val="la-Latn" w:eastAsia="la-Latn" w:bidi="la-Latn"/>
        </w:rPr>
        <w:br/>
      </w:r>
      <w:r>
        <w:t>Jn'antique Sculptures. Some Authors assure'ns that it was</w:t>
      </w:r>
      <w:r>
        <w:br/>
        <w:t xml:space="preserve">a real </w:t>
      </w:r>
      <w:proofErr w:type="gramStart"/>
      <w:r>
        <w:t>Pine-cone</w:t>
      </w:r>
      <w:proofErr w:type="gramEnd"/>
      <w:r>
        <w:t>, which was placed on the Top of the Thy rd.</w:t>
      </w:r>
      <w:r>
        <w:br/>
      </w:r>
      <w:r>
        <w:rPr>
          <w:lang w:val="la-Latn" w:eastAsia="la-Latn" w:bidi="la-Latn"/>
        </w:rPr>
        <w:t xml:space="preserve">'siis, </w:t>
      </w:r>
      <w:r>
        <w:t xml:space="preserve">arid the Greeks elpecially calllr </w:t>
      </w:r>
      <w:r>
        <w:rPr>
          <w:lang w:val="el-GR" w:eastAsia="el-GR" w:bidi="el-GR"/>
        </w:rPr>
        <w:t>Κοὐρός</w:t>
      </w:r>
      <w:r w:rsidRPr="00AC72F0">
        <w:rPr>
          <w:lang w:val="en-GB" w:eastAsia="el-GR" w:bidi="el-GR"/>
        </w:rPr>
        <w:t xml:space="preserve">, </w:t>
      </w:r>
      <w:r>
        <w:t>and the Thyrsus</w:t>
      </w:r>
      <w:r>
        <w:br/>
      </w:r>
      <w:r>
        <w:rPr>
          <w:lang w:val="el-GR" w:eastAsia="el-GR" w:bidi="el-GR"/>
        </w:rPr>
        <w:t>Ἰμάοφίροέν</w:t>
      </w:r>
      <w:r w:rsidRPr="00AC72F0">
        <w:rPr>
          <w:lang w:val="en-GB" w:eastAsia="el-GR" w:bidi="el-GR"/>
        </w:rPr>
        <w:t xml:space="preserve"> </w:t>
      </w:r>
      <w:r>
        <w:t>The Epigram on the Dedication os the Bar</w:t>
      </w:r>
      <w:r>
        <w:rPr>
          <w:u w:val="single"/>
        </w:rPr>
        <w:t>chana-</w:t>
      </w:r>
      <w:r>
        <w:rPr>
          <w:u w:val="single"/>
        </w:rPr>
        <w:br/>
      </w:r>
      <w:r>
        <w:t>than Instruments has</w:t>
      </w:r>
      <w:r>
        <w:tab/>
        <w:t>‘</w:t>
      </w:r>
      <w:r>
        <w:tab/>
      </w:r>
      <w:r>
        <w:rPr>
          <w:lang w:val="el-GR" w:eastAsia="el-GR" w:bidi="el-GR"/>
        </w:rPr>
        <w:t>ί</w:t>
      </w:r>
    </w:p>
    <w:p w14:paraId="5384A1B7" w14:textId="77777777" w:rsidR="00AA6A10" w:rsidRDefault="00000000">
      <w:r w:rsidRPr="00AC72F0">
        <w:rPr>
          <w:lang w:eastAsia="el-GR" w:bidi="el-GR"/>
        </w:rPr>
        <w:t>-</w:t>
      </w:r>
      <w:r>
        <w:rPr>
          <w:lang w:val="el-GR" w:eastAsia="el-GR" w:bidi="el-GR"/>
        </w:rPr>
        <w:t>ι</w:t>
      </w:r>
      <w:r w:rsidRPr="00AC72F0">
        <w:rPr>
          <w:lang w:eastAsia="el-GR" w:bidi="el-GR"/>
        </w:rPr>
        <w:t xml:space="preserve"> </w:t>
      </w:r>
      <w:r>
        <w:t xml:space="preserve">. </w:t>
      </w:r>
      <w:r>
        <w:rPr>
          <w:lang w:val="el-GR" w:eastAsia="el-GR" w:bidi="el-GR"/>
        </w:rPr>
        <w:t>Κρὶ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hdetra xlenpib iaroascpa zdsutkia</w:t>
      </w:r>
    </w:p>
    <w:p w14:paraId="223CBE27" w14:textId="77777777" w:rsidR="00AA6A10" w:rsidRDefault="00000000">
      <w:proofErr w:type="gramStart"/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φανίφίρΘ</w:t>
      </w:r>
      <w:proofErr w:type="gramEnd"/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θύρσος</w:t>
      </w:r>
      <w:r w:rsidRPr="00AC72F0">
        <w:rPr>
          <w:lang w:val="en-GB" w:eastAsia="el-GR" w:bidi="el-GR"/>
        </w:rPr>
        <w:t xml:space="preserve">-, </w:t>
      </w:r>
      <w:r>
        <w:t xml:space="preserve">which has a </w:t>
      </w:r>
      <w:r>
        <w:rPr>
          <w:i/>
          <w:iCs/>
        </w:rPr>
        <w:t>xSsQ- at</w:t>
      </w:r>
      <w:r>
        <w:t xml:space="preserve"> the Top, that is, ai</w:t>
      </w:r>
      <w:r>
        <w:br/>
        <w:t xml:space="preserve">Pine-cone. In the Grammarians we find </w:t>
      </w:r>
      <w:r>
        <w:rPr>
          <w:lang w:val="el-GR" w:eastAsia="el-GR" w:bidi="el-GR"/>
        </w:rPr>
        <w:t>χωνορόροι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θυρσοφῖροί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lang w:val="la-Latn" w:eastAsia="la-Latn" w:bidi="la-Latn"/>
        </w:rPr>
        <w:t>‘</w:t>
      </w:r>
      <w:proofErr w:type="gramStart"/>
      <w:r>
        <w:rPr>
          <w:lang w:val="la-Latn" w:eastAsia="la-Latn" w:bidi="la-Latn"/>
        </w:rPr>
        <w:t xml:space="preserve">The </w:t>
      </w:r>
      <w:r>
        <w:t>.botryceidal</w:t>
      </w:r>
      <w:proofErr w:type="gramEnd"/>
      <w:r>
        <w:t xml:space="preserve">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like a Cluster of Grapes J Fruit of the</w:t>
      </w:r>
      <w:r>
        <w:br/>
        <w:t>Pine, which the Woman carried in the Ceremonies of Bae-</w:t>
      </w:r>
      <w:r>
        <w:br/>
        <w:t>.chut, is called a Cone, because the Figure Os a Cone is</w:t>
      </w:r>
      <w:r>
        <w:br/>
        <w:t xml:space="preserve">like that os a Man's Heart. Now the Greeks </w:t>
      </w:r>
      <w:proofErr w:type="gramStart"/>
      <w:r>
        <w:t>say;</w:t>
      </w:r>
      <w:proofErr w:type="gramEnd"/>
      <w:r>
        <w:t xml:space="preserve"> that Bac-</w:t>
      </w:r>
      <w:r>
        <w:br/>
        <w:t>'cfiuS presides over that Part of Man, and therefore they</w:t>
      </w:r>
      <w:r>
        <w:br/>
        <w:t>performed that Ceremony in their domestic Mysteries. Hence</w:t>
      </w:r>
      <w:r>
        <w:br/>
        <w:t>the Matter of Fact is certain, though the Reason given for</w:t>
      </w:r>
      <w:r>
        <w:br/>
        <w:t>’in ha but a Trifles The religious Rites os Bacchus were a..</w:t>
      </w:r>
      <w:r>
        <w:br/>
        <w:t xml:space="preserve">kin to those of the </w:t>
      </w:r>
      <w:proofErr w:type="gramStart"/>
      <w:r>
        <w:t>Mother</w:t>
      </w:r>
      <w:proofErr w:type="gramEnd"/>
      <w:r>
        <w:t xml:space="preserve"> of rhe Gods. They had the</w:t>
      </w:r>
      <w:r>
        <w:br/>
        <w:t xml:space="preserve">siinte Rites and Symheher Hence in the </w:t>
      </w:r>
      <w:r>
        <w:rPr>
          <w:lang w:val="la-Latn" w:eastAsia="la-Latn" w:bidi="la-Latn"/>
        </w:rPr>
        <w:t xml:space="preserve">Bacchae, </w:t>
      </w:r>
      <w:r>
        <w:t>a Tragedy</w:t>
      </w:r>
    </w:p>
    <w:p w14:paraId="0F579B63" w14:textId="77777777" w:rsidR="00AA6A10" w:rsidRDefault="00000000">
      <w:pPr>
        <w:tabs>
          <w:tab w:val="left" w:leader="dot" w:pos="586"/>
          <w:tab w:val="left" w:leader="dot" w:pos="1984"/>
        </w:tabs>
      </w:pPr>
      <w:r>
        <w:tab/>
      </w:r>
      <w:r>
        <w:tab/>
        <w:t>I</w:t>
      </w:r>
      <w:proofErr w:type="gramStart"/>
      <w:r>
        <w:t>*‘ ...</w:t>
      </w:r>
      <w:proofErr w:type="gramEnd"/>
      <w:r>
        <w:br w:type="page"/>
      </w:r>
    </w:p>
    <w:p w14:paraId="2EF0E7CD" w14:textId="77777777" w:rsidR="00AA6A10" w:rsidRDefault="00000000">
      <w:r>
        <w:lastRenderedPageBreak/>
        <w:t xml:space="preserve">of Euripides, </w:t>
      </w:r>
      <w:r>
        <w:rPr>
          <w:lang w:val="la-Latn" w:eastAsia="la-Latn" w:bidi="la-Latn"/>
        </w:rPr>
        <w:t xml:space="preserve">Bacches </w:t>
      </w:r>
      <w:r>
        <w:t xml:space="preserve">says, </w:t>
      </w:r>
      <w:r>
        <w:rPr>
          <w:lang w:val="el-GR" w:eastAsia="el-GR" w:bidi="el-GR"/>
        </w:rPr>
        <w:t>Ρίηστε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μβτρὸν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ἔμαθ</w:t>
      </w:r>
      <w:r w:rsidRPr="00AC72F0">
        <w:rPr>
          <w:lang w:eastAsia="el-GR" w:bidi="el-GR"/>
        </w:rPr>
        <w:t xml:space="preserve">’ </w:t>
      </w:r>
      <w:r>
        <w:rPr>
          <w:lang w:val="el-GR" w:eastAsia="el-GR" w:bidi="el-GR"/>
        </w:rPr>
        <w:t>ΙυρΜματα</w:t>
      </w:r>
      <w:r w:rsidRPr="00AC72F0">
        <w:rPr>
          <w:lang w:eastAsia="el-GR" w:bidi="el-GR"/>
        </w:rPr>
        <w:t>.</w:t>
      </w:r>
      <w:r w:rsidRPr="00AC72F0">
        <w:rPr>
          <w:lang w:eastAsia="el-GR" w:bidi="el-GR"/>
        </w:rPr>
        <w:br/>
      </w:r>
      <w:r>
        <w:t xml:space="preserve">Now the Pine was sorted to the </w:t>
      </w:r>
      <w:proofErr w:type="gramStart"/>
      <w:r>
        <w:t>Mother</w:t>
      </w:r>
      <w:proofErr w:type="gramEnd"/>
      <w:r>
        <w:t xml:space="preserve"> of the Gods, and</w:t>
      </w:r>
      <w:r>
        <w:br/>
        <w:t>every Year, on a stated Day, was carried Into her Sanctuary.</w:t>
      </w:r>
      <w:r>
        <w:br/>
        <w:t xml:space="preserve">Antobius, Lib. V. The Day was the eleventh of the </w:t>
      </w:r>
      <w:r>
        <w:rPr>
          <w:lang w:val="el-GR" w:eastAsia="el-GR" w:bidi="el-GR"/>
        </w:rPr>
        <w:t>μά</w:t>
      </w:r>
      <w:r w:rsidRPr="00AC72F0">
        <w:rPr>
          <w:lang w:val="en-GB" w:eastAsia="el-GR" w:bidi="el-GR"/>
        </w:rPr>
        <w:t>"</w:t>
      </w:r>
      <w:r w:rsidRPr="00AC72F0">
        <w:rPr>
          <w:lang w:val="en-GB" w:eastAsia="el-GR" w:bidi="el-GR"/>
        </w:rPr>
        <w:br/>
      </w:r>
      <w:r>
        <w:t>lends of April, as it is marked in the Roman Calendar ef</w:t>
      </w:r>
      <w:r>
        <w:br/>
        <w:t>Co</w:t>
      </w:r>
      <w:r>
        <w:rPr>
          <w:u w:val="single"/>
        </w:rPr>
        <w:t>nstantine</w:t>
      </w:r>
      <w:r>
        <w:t xml:space="preserve"> the Great, with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>intrat</w:t>
      </w:r>
      <w:r>
        <w:rPr>
          <w:i/>
          <w:iCs/>
        </w:rPr>
        <w:t xml:space="preserve">; </w:t>
      </w:r>
      <w:r>
        <w:t>which minf h*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>understood of the Intromission of the Pine into th</w:t>
      </w:r>
      <w:r>
        <w:rPr>
          <w:vertAlign w:val="superscript"/>
        </w:rPr>
        <w:t>e</w:t>
      </w:r>
      <w:r>
        <w:t xml:space="preserve"> Sancsmtty</w:t>
      </w:r>
      <w:r>
        <w:br/>
        <w:t xml:space="preserve">Of the </w:t>
      </w:r>
      <w:proofErr w:type="gramStart"/>
      <w:r>
        <w:t>Mother</w:t>
      </w:r>
      <w:proofErr w:type="gramEnd"/>
      <w:r>
        <w:t xml:space="preserve"> clf the Gods. The following Day</w:t>
      </w:r>
      <w:r>
        <w:rPr>
          <w:vertAlign w:val="superscript"/>
        </w:rPr>
        <w:t>5 We</w:t>
      </w:r>
      <w:r>
        <w:t>in, “</w:t>
      </w:r>
      <w:r>
        <w:br/>
        <w:t xml:space="preserve">. Cased to various Solemnities of the same Goddess 5 </w:t>
      </w:r>
      <w:r>
        <w:rPr>
          <w:i/>
          <w:iCs/>
        </w:rPr>
        <w:t>N^</w:t>
      </w:r>
      <w:r>
        <w:rPr>
          <w:i/>
          <w:iCs/>
          <w:vertAlign w:val="superscript"/>
        </w:rPr>
        <w:t>a71</w:t>
      </w:r>
      <w:r>
        <w:rPr>
          <w:i/>
          <w:iCs/>
        </w:rPr>
        <w:t>suri~</w:t>
      </w:r>
      <w:r>
        <w:rPr>
          <w:i/>
          <w:iCs/>
        </w:rPr>
        <w:br/>
        <w:t>rds Dies,</w:t>
      </w:r>
      <w:r>
        <w:t xml:space="preserve"> in the </w:t>
      </w:r>
      <w:r>
        <w:rPr>
          <w:u w:val="single"/>
        </w:rPr>
        <w:t>same</w:t>
      </w:r>
      <w:r>
        <w:t xml:space="preserve"> Calendar, marked at th</w:t>
      </w:r>
      <w:r>
        <w:rPr>
          <w:vertAlign w:val="superscript"/>
        </w:rPr>
        <w:t>e</w:t>
      </w:r>
      <w:r>
        <w:t xml:space="preserve"> Ninth of</w:t>
      </w:r>
      <w:r>
        <w:br/>
        <w:t xml:space="preserve">Calends os April. </w:t>
      </w:r>
      <w:r>
        <w:rPr>
          <w:i/>
          <w:iCs/>
          <w:lang w:val="la-Latn" w:eastAsia="la-Latn" w:bidi="la-Latn"/>
        </w:rPr>
        <w:t>Hilarus,</w:t>
      </w:r>
      <w:r>
        <w:rPr>
          <w:lang w:val="la-Latn" w:eastAsia="la-Latn" w:bidi="la-Latn"/>
        </w:rPr>
        <w:t xml:space="preserve"> </w:t>
      </w:r>
      <w:r>
        <w:t xml:space="preserve">at the eighth s </w:t>
      </w:r>
      <w:r>
        <w:rPr>
          <w:i/>
          <w:iCs/>
        </w:rPr>
        <w:t xml:space="preserve">ilenflkiafr </w:t>
      </w:r>
      <w:r>
        <w:rPr>
          <w:i/>
          <w:iCs/>
          <w:vertAlign w:val="superscript"/>
        </w:rPr>
        <w:t>at</w:t>
      </w:r>
      <w:r>
        <w:rPr>
          <w:i/>
          <w:iCs/>
        </w:rPr>
        <w:t xml:space="preserve">- </w:t>
      </w:r>
      <w:r>
        <w:rPr>
          <w:i/>
          <w:iCs/>
          <w:vertAlign w:val="superscript"/>
        </w:rPr>
        <w:t>tbe</w:t>
      </w:r>
      <w:r>
        <w:rPr>
          <w:i/>
          <w:iCs/>
          <w:vertAlign w:val="superscript"/>
        </w:rPr>
        <w:br/>
      </w:r>
      <w:r>
        <w:t xml:space="preserve">.Seventh ; </w:t>
      </w:r>
      <w:r>
        <w:rPr>
          <w:i/>
          <w:iCs/>
          <w:lang w:val="la-Latn" w:eastAsia="la-Latn" w:bidi="la-Latn"/>
        </w:rPr>
        <w:t>Lavatio,</w:t>
      </w:r>
      <w:r>
        <w:rPr>
          <w:lang w:val="la-Latn" w:eastAsia="la-Latn" w:bidi="la-Latn"/>
        </w:rPr>
        <w:t xml:space="preserve"> </w:t>
      </w:r>
      <w:r>
        <w:t xml:space="preserve">at the Sixth. The Poet </w:t>
      </w:r>
      <w:r>
        <w:rPr>
          <w:lang w:val="el-GR" w:eastAsia="el-GR" w:bidi="el-GR"/>
        </w:rPr>
        <w:t>μάζ</w:t>
      </w:r>
      <w:r w:rsidRPr="00AC72F0">
        <w:rPr>
          <w:lang w:eastAsia="el-GR" w:bidi="el-GR"/>
        </w:rPr>
        <w:t xml:space="preserve"> </w:t>
      </w:r>
      <w:r>
        <w:rPr>
          <w:lang w:val="la-Latn" w:eastAsia="la-Latn" w:bidi="la-Latn"/>
        </w:rPr>
        <w:t>Pme-cones</w:t>
      </w:r>
      <w:r>
        <w:rPr>
          <w:lang w:val="la-Latn" w:eastAsia="la-Latn" w:bidi="la-Latn"/>
        </w:rPr>
        <w:br/>
      </w:r>
      <w:r>
        <w:t xml:space="preserve">The Apples of Cyhele, Poma </w:t>
      </w:r>
      <w:r>
        <w:rPr>
          <w:lang w:val="la-Latn" w:eastAsia="la-Latn" w:bidi="la-Latn"/>
        </w:rPr>
        <w:t xml:space="preserve">sumus </w:t>
      </w:r>
      <w:r>
        <w:t>Cybele</w:t>
      </w:r>
      <w:r>
        <w:rPr>
          <w:vertAlign w:val="superscript"/>
        </w:rPr>
        <w:t>3</w:t>
      </w:r>
      <w:r>
        <w:t xml:space="preserve">* </w:t>
      </w:r>
      <w:proofErr w:type="gramStart"/>
      <w:r>
        <w:t>T“</w:t>
      </w:r>
      <w:proofErr w:type="gramEnd"/>
      <w:r>
        <w:rPr>
          <w:vertAlign w:val="superscript"/>
        </w:rPr>
        <w:t>e</w:t>
      </w:r>
      <w:r>
        <w:t xml:space="preserve"> fEE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>also accounted holy to Liher and Neptunes Y.</w:t>
      </w:r>
      <w:r>
        <w:rPr>
          <w:vertAlign w:val="superscript"/>
        </w:rPr>
        <w:t>,TWi</w:t>
      </w:r>
      <w:r>
        <w:t xml:space="preserve"> </w:t>
      </w:r>
      <w:r w:rsidRPr="00AC72F0">
        <w:rPr>
          <w:lang w:eastAsia="el-GR" w:bidi="el-GR"/>
        </w:rPr>
        <w:t>‘</w:t>
      </w:r>
      <w:r>
        <w:rPr>
          <w:lang w:val="el-GR" w:eastAsia="el-GR" w:bidi="el-GR"/>
        </w:rPr>
        <w:t>πγ</w:t>
      </w:r>
      <w:r w:rsidRPr="00AC72F0">
        <w:rPr>
          <w:lang w:eastAsia="el-GR" w:bidi="el-GR"/>
        </w:rPr>
        <w:t xml:space="preserve"> </w:t>
      </w:r>
      <w:r>
        <w:rPr>
          <w:vertAlign w:val="superscript"/>
        </w:rPr>
        <w:t>rt</w:t>
      </w:r>
      <w:r>
        <w:t>"</w:t>
      </w:r>
      <w:r>
        <w:br/>
      </w:r>
      <w:r>
        <w:rPr>
          <w:lang w:val="el-GR" w:eastAsia="el-GR" w:bidi="el-GR"/>
        </w:rPr>
        <w:t>Τύσῳ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Ποσειδῶνι</w:t>
      </w:r>
      <w:r w:rsidRPr="00AC72F0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Artemidorus. </w:t>
      </w:r>
      <w:r>
        <w:t xml:space="preserve">And the Strobdne, os </w:t>
      </w:r>
      <w:r>
        <w:rPr>
          <w:i/>
          <w:iCs/>
          <w:lang w:val="la-Latn" w:eastAsia="la-Latn" w:bidi="la-Latn"/>
        </w:rPr>
        <w:t>fesse</w:t>
      </w:r>
      <w:r>
        <w:rPr>
          <w:i/>
          <w:iCs/>
          <w:lang w:val="la-Latn" w:eastAsia="la-Latn" w:bidi="la-Latn"/>
        </w:rPr>
        <w:br/>
      </w:r>
      <w:r>
        <w:t>' Cone, is enumerated among the Play-thmg</w:t>
      </w:r>
      <w:r>
        <w:rPr>
          <w:vertAlign w:val="superscript"/>
        </w:rPr>
        <w:t>5 W</w:t>
      </w:r>
      <w:r>
        <w:t xml:space="preserve">E, </w:t>
      </w:r>
      <w:r>
        <w:rPr>
          <w:lang w:val="el-GR" w:eastAsia="el-GR" w:bidi="el-GR"/>
        </w:rPr>
        <w:t>μα</w:t>
      </w:r>
      <w:r w:rsidRPr="00AC72F0">
        <w:rPr>
          <w:lang w:val="en-GB" w:eastAsia="el-GR" w:bidi="el-GR"/>
        </w:rPr>
        <w:t>*</w:t>
      </w:r>
    </w:p>
    <w:p w14:paraId="6AF97E35" w14:textId="77777777" w:rsidR="00AA6A10" w:rsidRDefault="00000000">
      <w:pPr>
        <w:ind w:firstLine="360"/>
      </w:pPr>
      <w:r>
        <w:t>Titans amused the Insant Bacchus, by Orphens m ins Myste-</w:t>
      </w:r>
      <w:r>
        <w:br/>
        <w:t>ries, thus</w:t>
      </w:r>
    </w:p>
    <w:p w14:paraId="006BB630" w14:textId="77777777" w:rsidR="00AA6A10" w:rsidRDefault="00000000">
      <w:pPr>
        <w:ind w:firstLine="360"/>
      </w:pPr>
      <w:r>
        <w:rPr>
          <w:lang w:val="el-GR" w:eastAsia="el-GR" w:bidi="el-GR"/>
        </w:rPr>
        <w:t>Κῶιοι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ῥομβοι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παίγνια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καμπεσίγήι</w:t>
      </w:r>
      <w:r w:rsidRPr="00AC72F0">
        <w:rPr>
          <w:lang w:eastAsia="el-GR" w:bidi="el-GR"/>
        </w:rPr>
        <w:t>*,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Μήλατεχρύσεα</w:t>
      </w:r>
      <w:r w:rsidRPr="00AC72F0">
        <w:rPr>
          <w:lang w:eastAsia="el-GR" w:bidi="el-GR"/>
        </w:rPr>
        <w:t>,</w:t>
      </w:r>
      <w:r>
        <w:rPr>
          <w:lang w:val="el-GR" w:eastAsia="el-GR" w:bidi="el-GR"/>
        </w:rPr>
        <w:t>ι</w:t>
      </w:r>
      <w:r w:rsidRPr="00AC72F0">
        <w:rPr>
          <w:lang w:eastAsia="el-GR" w:bidi="el-GR"/>
        </w:rPr>
        <w:t>^</w:t>
      </w:r>
      <w:r>
        <w:rPr>
          <w:lang w:val="el-GR" w:eastAsia="el-GR" w:bidi="el-GR"/>
        </w:rPr>
        <w:t>λά</w:t>
      </w:r>
      <w:r w:rsidRPr="00AC72F0">
        <w:rPr>
          <w:lang w:eastAsia="el-GR" w:bidi="el-GR"/>
        </w:rPr>
        <w:t xml:space="preserve">» </w:t>
      </w:r>
      <w:r>
        <w:rPr>
          <w:lang w:val="el-GR" w:eastAsia="el-GR" w:bidi="el-GR"/>
        </w:rPr>
        <w:t>παρ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Ἐκπερίδων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λιγυφωνων</w:t>
      </w:r>
      <w:r w:rsidRPr="00AC72F0">
        <w:rPr>
          <w:lang w:eastAsia="el-GR" w:bidi="el-GR"/>
        </w:rPr>
        <w:t>.</w:t>
      </w:r>
    </w:p>
    <w:p w14:paraId="3F38F786" w14:textId="77777777" w:rsidR="00AA6A10" w:rsidRDefault="00000000">
      <w:pPr>
        <w:ind w:firstLine="360"/>
      </w:pPr>
      <w:r>
        <w:t xml:space="preserve">These Verses are cited by Clemens in his </w:t>
      </w:r>
      <w:r>
        <w:rPr>
          <w:lang w:val="la-Latn" w:eastAsia="la-Latn" w:bidi="la-Latn"/>
        </w:rPr>
        <w:t>Protrepticon»</w:t>
      </w:r>
      <w:r>
        <w:rPr>
          <w:lang w:val="la-Latn" w:eastAsia="la-Latn" w:bidi="la-Latn"/>
        </w:rPr>
        <w:br/>
      </w:r>
      <w:r>
        <w:t xml:space="preserve">where he also informs us that all these </w:t>
      </w:r>
      <w:r>
        <w:rPr>
          <w:lang w:val="el-GR" w:eastAsia="el-GR" w:bidi="el-GR"/>
        </w:rPr>
        <w:t>παίγνια</w:t>
      </w:r>
      <w:r w:rsidRPr="00AC72F0">
        <w:rPr>
          <w:lang w:val="en-GB" w:eastAsia="el-GR" w:bidi="el-GR"/>
        </w:rPr>
        <w:t xml:space="preserve"> </w:t>
      </w:r>
      <w:r>
        <w:t>were after-</w:t>
      </w:r>
      <w:r>
        <w:br/>
        <w:t xml:space="preserve">. wards received aS Symbols in the Mysteries of Bacchus. </w:t>
      </w:r>
      <w:r>
        <w:rPr>
          <w:vertAlign w:val="superscript"/>
        </w:rPr>
        <w:t>U</w:t>
      </w:r>
      <w:r>
        <w:t xml:space="preserve"> It</w:t>
      </w:r>
      <w:r>
        <w:br/>
        <w:t>" may he of Service, for your Conviction, to set before-your</w:t>
      </w:r>
      <w:r>
        <w:br/>
        <w:t>" Eyes the useless and insignificant Utenffls of your religious</w:t>
      </w:r>
      <w:r>
        <w:br/>
        <w:t xml:space="preserve">" Worship, as the Dye, the Sphere, the Pine-cone,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στροβιλεςΐ</w:t>
      </w:r>
      <w:r w:rsidRPr="00AC72F0">
        <w:rPr>
          <w:lang w:val="en-GB" w:eastAsia="el-GR" w:bidi="el-GR"/>
        </w:rPr>
        <w:br/>
      </w:r>
      <w:r>
        <w:t>" the Apple, the Top, the Looking-glass, and the Fleece.’*</w:t>
      </w:r>
      <w:r>
        <w:br/>
        <w:t xml:space="preserve">.&amp;c. In this Passage Clemens Interprets the </w:t>
      </w:r>
      <w:r>
        <w:rPr>
          <w:i/>
          <w:iCs/>
        </w:rPr>
        <w:t>tuorot of</w:t>
      </w:r>
      <w:r>
        <w:t xml:space="preserve"> Orpheus</w:t>
      </w:r>
      <w:r>
        <w:br/>
        <w:t xml:space="preserve">by </w:t>
      </w:r>
      <w:r>
        <w:rPr>
          <w:lang w:val="el-GR" w:eastAsia="el-GR" w:bidi="el-GR"/>
        </w:rPr>
        <w:t>ςῥαβιλοι</w:t>
      </w:r>
      <w:r w:rsidRPr="00AC72F0">
        <w:rPr>
          <w:lang w:val="en-GB" w:eastAsia="el-GR" w:bidi="el-GR"/>
        </w:rPr>
        <w:t xml:space="preserve">, </w:t>
      </w:r>
      <w:r>
        <w:t xml:space="preserve">that is. </w:t>
      </w:r>
      <w:proofErr w:type="gramStart"/>
      <w:r>
        <w:t>Pine-cones</w:t>
      </w:r>
      <w:proofErr w:type="gramEnd"/>
      <w:r>
        <w:t xml:space="preserve">. </w:t>
      </w:r>
      <w:r>
        <w:rPr>
          <w:lang w:val="la-Latn" w:eastAsia="la-Latn" w:bidi="la-Latn"/>
        </w:rPr>
        <w:t xml:space="preserve">Arnobius </w:t>
      </w:r>
      <w:r>
        <w:t>therefore was in</w:t>
      </w:r>
      <w:r>
        <w:br/>
        <w:t xml:space="preserve">the wrong, when he rendered </w:t>
      </w:r>
      <w:r>
        <w:rPr>
          <w:lang w:val="el-GR" w:eastAsia="el-GR" w:bidi="el-GR"/>
        </w:rPr>
        <w:t>στρδβιλος</w:t>
      </w:r>
      <w:r w:rsidRPr="00AC72F0">
        <w:rPr>
          <w:lang w:val="en-GB" w:eastAsia="el-GR" w:bidi="el-GR"/>
        </w:rPr>
        <w:t xml:space="preserve"> </w:t>
      </w:r>
      <w:r>
        <w:t xml:space="preserve">and </w:t>
      </w:r>
      <w:r>
        <w:rPr>
          <w:i/>
          <w:iCs/>
        </w:rPr>
        <w:t>xilenf</w:t>
      </w:r>
      <w:r>
        <w:t xml:space="preserve"> by Turbines</w:t>
      </w:r>
      <w:r>
        <w:br/>
        <w:t xml:space="preserve">in his Book V- It is certain that the Greeks used </w:t>
      </w:r>
      <w:r>
        <w:rPr>
          <w:lang w:val="el-GR" w:eastAsia="el-GR" w:bidi="el-GR"/>
        </w:rPr>
        <w:t>στρόβιλίς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and </w:t>
      </w:r>
      <w:r>
        <w:rPr>
          <w:lang w:val="el-GR" w:eastAsia="el-GR" w:bidi="el-GR"/>
        </w:rPr>
        <w:t>χῶνος</w:t>
      </w:r>
      <w:r w:rsidRPr="00AC72F0">
        <w:rPr>
          <w:lang w:val="en-GB" w:eastAsia="el-GR" w:bidi="el-GR"/>
        </w:rPr>
        <w:t xml:space="preserve">, </w:t>
      </w:r>
      <w:r>
        <w:t xml:space="preserve">and also </w:t>
      </w:r>
      <w:r>
        <w:rPr>
          <w:lang w:val="el-GR" w:eastAsia="el-GR" w:bidi="el-GR"/>
        </w:rPr>
        <w:t>στρομβος</w:t>
      </w:r>
      <w:r w:rsidRPr="00AC72F0">
        <w:rPr>
          <w:lang w:val="en-GB" w:eastAsia="el-GR" w:bidi="el-GR"/>
        </w:rPr>
        <w:t xml:space="preserve"> </w:t>
      </w:r>
      <w:r>
        <w:t>for a Boy's Play-thing, called</w:t>
      </w:r>
      <w:r>
        <w:br/>
        <w:t>. by the Latins, Turbo, [a Top</w:t>
      </w:r>
      <w:proofErr w:type="gramStart"/>
      <w:r>
        <w:t>] ;</w:t>
      </w:r>
      <w:proofErr w:type="gramEnd"/>
      <w:r>
        <w:t xml:space="preserve"> but in this Place we are</w:t>
      </w:r>
      <w:r>
        <w:br/>
        <w:t>sure he means a Pine-cone, as the antient Scholiast, in the</w:t>
      </w:r>
      <w:r>
        <w:br/>
        <w:t xml:space="preserve">King's excellent Copy, rightly observed, </w:t>
      </w:r>
      <w:r>
        <w:rPr>
          <w:lang w:val="el-GR" w:eastAsia="el-GR" w:bidi="el-GR"/>
        </w:rPr>
        <w:t>κῶνοι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ὸι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στρόβιλοικαὶ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ἐι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εδὑρσΜ</w:t>
      </w:r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Ὁ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ΔιογεΜανός</w:t>
      </w:r>
      <w:r w:rsidRPr="00AC72F0">
        <w:rPr>
          <w:lang w:val="en-GB" w:eastAsia="el-GR" w:bidi="el-GR"/>
        </w:rPr>
        <w:t xml:space="preserve">. </w:t>
      </w:r>
      <w:r>
        <w:t>And these are the Pine-cones, the Sym-</w:t>
      </w:r>
      <w:r>
        <w:br/>
        <w:t xml:space="preserve">bols of the Rites of Bacchus, which the </w:t>
      </w:r>
      <w:r>
        <w:rPr>
          <w:lang w:val="la-Latn" w:eastAsia="la-Latn" w:bidi="la-Latn"/>
        </w:rPr>
        <w:t xml:space="preserve">Bacchas </w:t>
      </w:r>
      <w:r>
        <w:t>carried on</w:t>
      </w:r>
      <w:r>
        <w:br/>
        <w:t xml:space="preserve">the Top os their </w:t>
      </w:r>
      <w:proofErr w:type="gramStart"/>
      <w:r>
        <w:t>Thyrsi ;</w:t>
      </w:r>
      <w:proofErr w:type="gramEnd"/>
      <w:r>
        <w:t xml:space="preserve"> these made the </w:t>
      </w:r>
      <w:r>
        <w:rPr>
          <w:lang w:val="el-GR" w:eastAsia="el-GR" w:bidi="el-GR"/>
        </w:rPr>
        <w:t>θυρσοειδῆ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Μφαλῆν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’ as we see it in antient Monuments. For this </w:t>
      </w:r>
      <w:proofErr w:type="gramStart"/>
      <w:r>
        <w:t>Reason</w:t>
      </w:r>
      <w:proofErr w:type="gramEnd"/>
      <w:r>
        <w:t xml:space="preserve"> Gram-</w:t>
      </w:r>
      <w:r>
        <w:br/>
        <w:t xml:space="preserve">marians interpret </w:t>
      </w:r>
      <w:r>
        <w:rPr>
          <w:lang w:val="el-GR" w:eastAsia="el-GR" w:bidi="el-GR"/>
        </w:rPr>
        <w:t>θύρσους</w:t>
      </w:r>
      <w:r w:rsidRPr="00AC72F0">
        <w:rPr>
          <w:lang w:val="en-GB" w:eastAsia="el-GR" w:bidi="el-GR"/>
        </w:rPr>
        <w:t xml:space="preserve"> </w:t>
      </w:r>
      <w:r>
        <w:t xml:space="preserve">by </w:t>
      </w:r>
      <w:r>
        <w:rPr>
          <w:lang w:val="el-GR" w:eastAsia="el-GR" w:bidi="el-GR"/>
        </w:rPr>
        <w:t>κώνους</w:t>
      </w:r>
      <w:r w:rsidRPr="00AC72F0">
        <w:rPr>
          <w:lang w:val="en-GB" w:eastAsia="el-GR" w:bidi="el-GR"/>
        </w:rPr>
        <w:t xml:space="preserve">, </w:t>
      </w:r>
      <w:r>
        <w:t>because they have Pine-</w:t>
      </w:r>
      <w:r>
        <w:br/>
        <w:t xml:space="preserve">cones on their Tops, </w:t>
      </w:r>
      <w:r>
        <w:rPr>
          <w:lang w:val="el-GR" w:eastAsia="el-GR" w:bidi="el-GR"/>
        </w:rPr>
        <w:t>Κῶνοι</w:t>
      </w:r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δι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πὸρσοι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στρόβιλοι</w:t>
      </w:r>
      <w:r w:rsidRPr="00AC72F0">
        <w:rPr>
          <w:lang w:val="en-GB" w:eastAsia="el-GR" w:bidi="el-GR"/>
        </w:rPr>
        <w:t xml:space="preserve">, </w:t>
      </w:r>
      <w:r>
        <w:t>HesychiuS.</w:t>
      </w:r>
      <w:r>
        <w:br/>
        <w:t xml:space="preserve">Os the same Shape are the Heads of the </w:t>
      </w:r>
      <w:r>
        <w:rPr>
          <w:lang w:val="la-Latn" w:eastAsia="la-Latn" w:bidi="la-Latn"/>
        </w:rPr>
        <w:t xml:space="preserve">Cardui, </w:t>
      </w:r>
      <w:r>
        <w:t>[Artichoke]</w:t>
      </w:r>
      <w:r>
        <w:br/>
        <w:t>being made up of Leaves placed like Scales, and-running</w:t>
      </w:r>
      <w:r>
        <w:br/>
        <w:t xml:space="preserve">. -up to a Point like a Top, forming </w:t>
      </w: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t xml:space="preserve"> </w:t>
      </w:r>
      <w:r>
        <w:t xml:space="preserve">Cone. Thus </w:t>
      </w:r>
      <w:proofErr w:type="gramStart"/>
      <w:r>
        <w:t>Columella .</w:t>
      </w:r>
      <w:proofErr w:type="gramEnd"/>
    </w:p>
    <w:p w14:paraId="077CB058" w14:textId="77777777" w:rsidR="00AA6A10" w:rsidRDefault="00000000">
      <w:pPr>
        <w:ind w:left="360" w:hanging="360"/>
      </w:pPr>
      <w:r>
        <w:t xml:space="preserve">of the </w:t>
      </w:r>
      <w:r>
        <w:rPr>
          <w:lang w:val="la-Latn" w:eastAsia="la-Latn" w:bidi="la-Latn"/>
        </w:rPr>
        <w:t>Cinara,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Nunc </w:t>
      </w:r>
      <w:r>
        <w:rPr>
          <w:i/>
          <w:iCs/>
          <w:lang w:val="la-Latn" w:eastAsia="la-Latn" w:bidi="la-Latn"/>
        </w:rPr>
        <w:t xml:space="preserve">pinea vertice </w:t>
      </w:r>
      <w:proofErr w:type="gramStart"/>
      <w:r>
        <w:rPr>
          <w:i/>
          <w:iCs/>
        </w:rPr>
        <w:t>surges'</w:t>
      </w:r>
      <w:proofErr w:type="gramEnd"/>
      <w:r>
        <w:rPr>
          <w:i/>
          <w:iCs/>
        </w:rPr>
        <w:t>.</w:t>
      </w:r>
    </w:p>
    <w:p w14:paraId="5585C4AF" w14:textId="77777777" w:rsidR="00AA6A10" w:rsidRDefault="00000000">
      <w:pPr>
        <w:tabs>
          <w:tab w:val="left" w:pos="4989"/>
        </w:tabs>
        <w:ind w:firstLine="360"/>
      </w:pPr>
      <w:r>
        <w:t xml:space="preserve">This is the </w:t>
      </w:r>
      <w:r>
        <w:rPr>
          <w:lang w:val="la-Latn" w:eastAsia="la-Latn" w:bidi="la-Latn"/>
        </w:rPr>
        <w:t xml:space="preserve">Carduus </w:t>
      </w:r>
      <w:r>
        <w:t xml:space="preserve">with a </w:t>
      </w:r>
      <w:r>
        <w:rPr>
          <w:lang w:val="el-GR" w:eastAsia="el-GR" w:bidi="el-GR"/>
        </w:rPr>
        <w:t>γεφαλὴ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θυρσοειδης</w:t>
      </w:r>
      <w:r w:rsidRPr="00AC72F0">
        <w:rPr>
          <w:lang w:val="en-GB" w:eastAsia="el-GR" w:bidi="el-GR"/>
        </w:rPr>
        <w:t xml:space="preserve">, </w:t>
      </w:r>
      <w:r>
        <w:t xml:space="preserve">not the </w:t>
      </w:r>
      <w:proofErr w:type="gramStart"/>
      <w:r>
        <w:rPr>
          <w:i/>
          <w:iCs/>
        </w:rPr>
        <w:t>Acan..</w:t>
      </w:r>
      <w:proofErr w:type="gramEnd"/>
      <w:r>
        <w:rPr>
          <w:i/>
          <w:iCs/>
        </w:rPr>
        <w:br/>
        <w:t>thus,</w:t>
      </w:r>
      <w:r>
        <w:t xml:space="preserve"> which, if it he Brank-Urfins,saS no Body doubts, has</w:t>
      </w:r>
      <w:r>
        <w:br/>
        <w:t>a Head Very different from the Figure of a Pine-cone, or</w:t>
      </w:r>
      <w:r>
        <w:br/>
        <w:t>rather no Head at ail. * There is no Doubt to he made then,</w:t>
      </w:r>
      <w:r>
        <w:br/>
        <w:t xml:space="preserve">but Dioseorides confounded the Marks of </w:t>
      </w:r>
      <w:r>
        <w:rPr>
          <w:lang w:val="el-GR" w:eastAsia="el-GR" w:bidi="el-GR"/>
        </w:rPr>
        <w:t>ἄκανθα</w:t>
      </w:r>
      <w:r w:rsidRPr="00AC72F0">
        <w:rPr>
          <w:lang w:val="en-GB" w:eastAsia="el-GR" w:bidi="el-GR"/>
        </w:rPr>
        <w:t xml:space="preserve">, </w:t>
      </w:r>
      <w:r>
        <w:t>properly so</w:t>
      </w:r>
      <w:r>
        <w:br/>
        <w:t xml:space="preserve">called, with those of </w:t>
      </w:r>
      <w:r>
        <w:rPr>
          <w:lang w:val="el-GR" w:eastAsia="el-GR" w:bidi="el-GR"/>
        </w:rPr>
        <w:t>ἄκανθρς</w:t>
      </w:r>
      <w:r w:rsidRPr="00AC72F0">
        <w:rPr>
          <w:lang w:val="en-GB" w:eastAsia="el-GR" w:bidi="el-GR"/>
        </w:rPr>
        <w:t xml:space="preserve">. </w:t>
      </w:r>
      <w:r>
        <w:t xml:space="preserve">The first has a </w:t>
      </w:r>
      <w:r>
        <w:rPr>
          <w:lang w:val="el-GR" w:eastAsia="el-GR" w:bidi="el-GR"/>
        </w:rPr>
        <w:t>κίφαλἤ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θυρσο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ίιδης</w:t>
      </w:r>
      <w:r w:rsidRPr="00AC72F0">
        <w:rPr>
          <w:lang w:val="en-GB" w:eastAsia="el-GR" w:bidi="el-GR"/>
        </w:rPr>
        <w:t xml:space="preserve">, </w:t>
      </w:r>
      <w:r>
        <w:t xml:space="preserve">which rises like a Pine.cone. the other has </w:t>
      </w:r>
      <w:r>
        <w:rPr>
          <w:vertAlign w:val="subscript"/>
        </w:rPr>
        <w:t>no</w:t>
      </w:r>
      <w:r>
        <w:t xml:space="preserve"> such</w:t>
      </w:r>
      <w:r>
        <w:br/>
        <w:t xml:space="preserve">Thing. We have many other Plants lest </w:t>
      </w:r>
      <w:proofErr w:type="gramStart"/>
      <w:r>
        <w:t>us</w:t>
      </w:r>
      <w:proofErr w:type="gramEnd"/>
      <w:r>
        <w:t xml:space="preserve"> described by</w:t>
      </w:r>
      <w:r>
        <w:br/>
        <w:t>the Antients, with the Head of a Thyrsus, which are known -</w:t>
      </w:r>
      <w:r>
        <w:br/>
        <w:t>by the Very Character not to he the same as our modern</w:t>
      </w:r>
      <w:r>
        <w:br/>
        <w:t>Herbalists would have them. Dioseorides describes the Alisina</w:t>
      </w:r>
      <w:r>
        <w:br/>
        <w:t xml:space="preserve">to have </w:t>
      </w:r>
      <w:r>
        <w:rPr>
          <w:lang w:val="el-GR" w:eastAsia="el-GR" w:bidi="el-GR"/>
        </w:rPr>
        <w:t>καυλὸς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λεπτὸς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άπλὴς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ὑπερ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πηχυν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ἔχων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κεφάλμα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ε</w:t>
      </w:r>
      <w:r w:rsidRPr="00AC72F0">
        <w:rPr>
          <w:lang w:val="en-GB" w:eastAsia="el-GR" w:bidi="el-GR"/>
        </w:rPr>
        <w:t>&amp;</w:t>
      </w:r>
      <w:r>
        <w:rPr>
          <w:lang w:val="el-GR" w:eastAsia="el-GR" w:bidi="el-GR"/>
        </w:rPr>
        <w:t>υρσοειδές</w:t>
      </w:r>
      <w:r w:rsidRPr="00AC72F0">
        <w:rPr>
          <w:lang w:val="en-GB" w:eastAsia="el-GR" w:bidi="el-GR"/>
        </w:rPr>
        <w:t xml:space="preserve">* </w:t>
      </w:r>
      <w:r>
        <w:t xml:space="preserve">that is, </w:t>
      </w:r>
      <w:r w:rsidRPr="00AC72F0">
        <w:rPr>
          <w:lang w:val="en-GB" w:eastAsia="el-GR" w:bidi="el-GR"/>
        </w:rPr>
        <w:t xml:space="preserve">« </w:t>
      </w:r>
      <w:r>
        <w:t xml:space="preserve">a {lender, plain </w:t>
      </w:r>
      <w:proofErr w:type="gramStart"/>
      <w:r>
        <w:t>Stalk,,</w:t>
      </w:r>
      <w:proofErr w:type="gramEnd"/>
      <w:r>
        <w:t xml:space="preserve"> above a Cubit</w:t>
      </w:r>
      <w:r>
        <w:br/>
        <w:t>" high, having at Top the Head of a Thyrsus, or like a</w:t>
      </w:r>
      <w:r>
        <w:br/>
        <w:t>.7 " Thyrsus." How this Place has been tortured and interpo-</w:t>
      </w:r>
      <w:r>
        <w:br/>
        <w:t>lated by very learned Interpreters, for want of knowing the</w:t>
      </w:r>
      <w:r>
        <w:br/>
      </w:r>
      <w:proofErr w:type="gramStart"/>
      <w:r>
        <w:rPr>
          <w:lang w:val="el-GR" w:eastAsia="el-GR" w:bidi="el-GR"/>
        </w:rPr>
        <w:t>χηφάλιβν</w:t>
      </w:r>
      <w:r w:rsidRPr="00AC72F0">
        <w:rPr>
          <w:lang w:val="en-GB" w:eastAsia="el-GR" w:bidi="el-GR"/>
        </w:rPr>
        <w:t xml:space="preserve"> :</w:t>
      </w:r>
      <w:r>
        <w:rPr>
          <w:lang w:val="el-GR" w:eastAsia="el-GR" w:bidi="el-GR"/>
        </w:rPr>
        <w:t>θυρσοειδέ</w:t>
      </w:r>
      <w:proofErr w:type="gramEnd"/>
      <w:r w:rsidRPr="00AC72F0">
        <w:rPr>
          <w:lang w:val="en-GB" w:eastAsia="el-GR" w:bidi="el-GR"/>
        </w:rPr>
        <w:t xml:space="preserve">4. </w:t>
      </w:r>
      <w:r>
        <w:t>From the same Ignorance they take</w:t>
      </w:r>
      <w:r>
        <w:br/>
        <w:t>Plants fur the Alisma, which have not that Characteristic.</w:t>
      </w:r>
      <w:r>
        <w:br/>
        <w:t>Pliny spoke right os the Alisina, and according to the Mind</w:t>
      </w:r>
      <w:r>
        <w:br/>
        <w:t>°f. Oinse</w:t>
      </w:r>
      <w:r>
        <w:rPr>
          <w:vertAlign w:val="superscript"/>
        </w:rPr>
        <w:t>0</w:t>
      </w:r>
      <w:r>
        <w:t xml:space="preserve"> tides, though he had it not from him: </w:t>
      </w:r>
      <w:r>
        <w:rPr>
          <w:lang w:val="la-Latn" w:eastAsia="la-Latn" w:bidi="la-Latn"/>
        </w:rPr>
        <w:t>Caule sim-</w:t>
      </w:r>
      <w:r>
        <w:rPr>
          <w:lang w:val="la-Latn" w:eastAsia="la-Latn" w:bidi="la-Latn"/>
        </w:rPr>
        <w:br/>
        <w:t xml:space="preserve">plici ac tenui, cubitali, capite Thyrsi. </w:t>
      </w:r>
      <w:r>
        <w:t>We are therefore</w:t>
      </w:r>
      <w:r>
        <w:br/>
        <w:t>to search for such a Plant with a Thyrsoeidal Head, as is</w:t>
      </w:r>
      <w:r>
        <w:br/>
        <w:t xml:space="preserve">here described, that it may he the true Alisma. The </w:t>
      </w:r>
      <w:r>
        <w:rPr>
          <w:lang w:val="la-Latn" w:eastAsia="la-Latn" w:bidi="la-Latn"/>
        </w:rPr>
        <w:t>Thy-</w:t>
      </w:r>
      <w:r>
        <w:rPr>
          <w:lang w:val="la-Latn" w:eastAsia="la-Latn" w:bidi="la-Latn"/>
        </w:rPr>
        <w:br/>
        <w:t xml:space="preserve">mum Graecum, </w:t>
      </w:r>
      <w:r>
        <w:t xml:space="preserve">that the Epithet of </w:t>
      </w:r>
      <w:r>
        <w:rPr>
          <w:lang w:val="el-GR" w:eastAsia="el-GR" w:bidi="el-GR"/>
        </w:rPr>
        <w:t>κεφαλωτὸν</w:t>
      </w:r>
      <w:r w:rsidRPr="00AC72F0">
        <w:rPr>
          <w:lang w:val="en-GB" w:eastAsia="el-GR" w:bidi="el-GR"/>
        </w:rPr>
        <w:t xml:space="preserve">, </w:t>
      </w:r>
      <w:r>
        <w:t>bears the</w:t>
      </w:r>
      <w:r>
        <w:br/>
        <w:t xml:space="preserve">Head of a Thyrsus, whence it is called by the Greeks </w:t>
      </w:r>
      <w:r>
        <w:rPr>
          <w:lang w:val="el-GR" w:eastAsia="el-GR" w:bidi="el-GR"/>
        </w:rPr>
        <w:t>θυρσίον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 xml:space="preserve">The little Heads os the CirsiunI are </w:t>
      </w:r>
      <w:r>
        <w:rPr>
          <w:lang w:val="el-GR" w:eastAsia="el-GR" w:bidi="el-GR"/>
        </w:rPr>
        <w:t>θυρσςιειδὴ</w:t>
      </w:r>
      <w:r w:rsidRPr="00AC72F0">
        <w:rPr>
          <w:lang w:val="en-GB" w:eastAsia="el-GR" w:bidi="el-GR"/>
        </w:rPr>
        <w:t xml:space="preserve">, </w:t>
      </w:r>
      <w:r>
        <w:t>and are these-</w:t>
      </w:r>
      <w:r>
        <w:br/>
        <w:t xml:space="preserve">fore by Apuleius called Thyrsiculi, I. </w:t>
      </w:r>
      <w:r>
        <w:rPr>
          <w:vertAlign w:val="subscript"/>
        </w:rPr>
        <w:t>e</w:t>
      </w:r>
      <w:r>
        <w:t xml:space="preserve">. </w:t>
      </w:r>
      <w:r>
        <w:rPr>
          <w:lang w:val="el-GR" w:eastAsia="el-GR" w:bidi="el-GR"/>
        </w:rPr>
        <w:t>κωνία</w:t>
      </w:r>
      <w:r w:rsidRPr="00AC72F0">
        <w:rPr>
          <w:lang w:val="en-GB" w:eastAsia="el-GR" w:bidi="el-GR"/>
        </w:rPr>
        <w:t xml:space="preserve"> </w:t>
      </w:r>
      <w:r>
        <w:t xml:space="preserve">(for </w:t>
      </w:r>
      <w:r>
        <w:rPr>
          <w:lang w:val="el-GR" w:eastAsia="el-GR" w:bidi="el-GR"/>
        </w:rPr>
        <w:t>θύρσοι</w:t>
      </w:r>
      <w:r w:rsidRPr="00AC72F0">
        <w:rPr>
          <w:lang w:val="en-GB" w:eastAsia="el-GR" w:bidi="el-GR"/>
        </w:rPr>
        <w:t xml:space="preserve"> </w:t>
      </w:r>
      <w:r>
        <w:t>are</w:t>
      </w:r>
      <w:r>
        <w:br/>
      </w:r>
      <w:r>
        <w:rPr>
          <w:lang w:val="el-GR" w:eastAsia="el-GR" w:bidi="el-GR"/>
        </w:rPr>
        <w:t>κωνοιτι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Herba </w:t>
      </w:r>
      <w:r>
        <w:t xml:space="preserve">Cirsion </w:t>
      </w:r>
      <w:r>
        <w:rPr>
          <w:lang w:val="la-Latn" w:eastAsia="la-Latn" w:bidi="la-Latn"/>
        </w:rPr>
        <w:t>Thyrso est bicubitali, trigono,’ inse-</w:t>
      </w:r>
      <w:r>
        <w:rPr>
          <w:lang w:val="la-Latn" w:eastAsia="la-Latn" w:bidi="la-Latn"/>
        </w:rPr>
        <w:br/>
        <w:t>rius summitate rotunda, eum Thyrsiculis purpureis atque ca-</w:t>
      </w:r>
      <w:r>
        <w:rPr>
          <w:lang w:val="la-Latn" w:eastAsia="la-Latn" w:bidi="la-Latn"/>
        </w:rPr>
        <w:br/>
        <w:t xml:space="preserve">nefrentibus. </w:t>
      </w:r>
      <w:r>
        <w:t xml:space="preserve">This Character shews </w:t>
      </w:r>
      <w:r>
        <w:rPr>
          <w:u w:val="single"/>
        </w:rPr>
        <w:t>tha</w:t>
      </w:r>
      <w:r>
        <w:t xml:space="preserve">t the </w:t>
      </w:r>
      <w:r>
        <w:rPr>
          <w:lang w:val="la-Latn" w:eastAsia="la-Latn" w:bidi="la-Latn"/>
        </w:rPr>
        <w:t xml:space="preserve">Cirsium </w:t>
      </w:r>
      <w:r>
        <w:t>or</w:t>
      </w:r>
      <w:r>
        <w:br/>
      </w:r>
      <w:r>
        <w:rPr>
          <w:lang w:val="la-Latn" w:eastAsia="la-Latn" w:bidi="la-Latn"/>
        </w:rPr>
        <w:t xml:space="preserve">Crission </w:t>
      </w:r>
      <w:r>
        <w:t>is not the Bugloss of Leonioenus, which has no small</w:t>
      </w:r>
      <w:r>
        <w:br/>
        <w:t xml:space="preserve">Heads of that Shape. The </w:t>
      </w:r>
      <w:r>
        <w:rPr>
          <w:lang w:val="la-Latn" w:eastAsia="la-Latn" w:bidi="la-Latn"/>
        </w:rPr>
        <w:t xml:space="preserve">Herba impia </w:t>
      </w:r>
      <w:r>
        <w:t>(or E</w:t>
      </w:r>
      <w:r>
        <w:rPr>
          <w:u w:val="single"/>
        </w:rPr>
        <w:t>ilag</w:t>
      </w:r>
      <w:r>
        <w:t>p) in Pliny,</w:t>
      </w:r>
      <w:r>
        <w:br/>
        <w:t xml:space="preserve">. Lib. 24. Cop. I9. Thyrsi </w:t>
      </w:r>
      <w:r>
        <w:rPr>
          <w:lang w:val="la-Latn" w:eastAsia="la-Latn" w:bidi="la-Latn"/>
        </w:rPr>
        <w:t xml:space="preserve">modo vestita atque capitata. </w:t>
      </w:r>
      <w:r>
        <w:t>Hence</w:t>
      </w:r>
      <w:r>
        <w:br/>
      </w:r>
      <w:r>
        <w:lastRenderedPageBreak/>
        <w:t>note, that the Thyrsi were not only headed but cloathcd; and</w:t>
      </w:r>
      <w:r>
        <w:br/>
        <w:t>indeed the Stem of the Thyrsus was, fo</w:t>
      </w:r>
      <w:r>
        <w:rPr>
          <w:vertAlign w:val="subscript"/>
        </w:rPr>
        <w:t>r</w:t>
      </w:r>
      <w:r>
        <w:t xml:space="preserve"> ch</w:t>
      </w:r>
      <w:r>
        <w:rPr>
          <w:vertAlign w:val="subscript"/>
        </w:rPr>
        <w:t>c mo</w:t>
      </w:r>
      <w:r>
        <w:t>st bound</w:t>
      </w:r>
      <w:r>
        <w:br/>
        <w:t xml:space="preserve">about with Ivy. Whence the </w:t>
      </w:r>
      <w:r>
        <w:rPr>
          <w:lang w:val="el-GR" w:eastAsia="el-GR" w:bidi="el-GR"/>
        </w:rPr>
        <w:t>θοὐρσ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ab/>
      </w:r>
      <w:r>
        <w:rPr>
          <w:lang w:val="el-GR" w:eastAsia="el-GR" w:bidi="el-GR"/>
        </w:rPr>
        <w:t>κατοκίοσίις</w:t>
      </w:r>
    </w:p>
    <w:p w14:paraId="07D74791" w14:textId="77777777" w:rsidR="00AA6A10" w:rsidRDefault="00000000">
      <w:pPr>
        <w:ind w:firstLine="360"/>
      </w:pPr>
      <w:r>
        <w:rPr>
          <w:lang w:val="el-GR" w:eastAsia="el-GR" w:bidi="el-GR"/>
        </w:rPr>
        <w:t>πλοκαμοις</w:t>
      </w:r>
      <w:r w:rsidRPr="00AC72F0">
        <w:rPr>
          <w:lang w:val="en-GB" w:eastAsia="el-GR" w:bidi="el-GR"/>
        </w:rPr>
        <w:t xml:space="preserve"> </w:t>
      </w:r>
      <w:r>
        <w:t>in AnacreorL Nothing h more co</w:t>
      </w:r>
      <w:r>
        <w:rPr>
          <w:u w:val="single"/>
        </w:rPr>
        <w:t>mmo</w:t>
      </w:r>
      <w:r>
        <w:t>n in Au-</w:t>
      </w:r>
      <w:r>
        <w:br/>
        <w:t xml:space="preserve">thors, especially the Poets, than </w:t>
      </w:r>
      <w:r>
        <w:rPr>
          <w:lang w:val="la-Latn" w:eastAsia="la-Latn" w:bidi="la-Latn"/>
        </w:rPr>
        <w:t xml:space="preserve">Thyrsos hedera velatos </w:t>
      </w:r>
      <w:r>
        <w:t>&amp;</w:t>
      </w:r>
      <w:r>
        <w:br/>
      </w:r>
      <w:r>
        <w:rPr>
          <w:lang w:val="la-Latn" w:eastAsia="la-Latn" w:bidi="la-Latn"/>
        </w:rPr>
        <w:t xml:space="preserve">Frondibus amictos, </w:t>
      </w:r>
      <w:r>
        <w:t>which, it is plain, must IInderfined</w:t>
      </w:r>
      <w:r>
        <w:br/>
        <w:t>of the Staff of the Thyrsus arrayed with Jyy leaves. Pliny,</w:t>
      </w:r>
      <w:r>
        <w:br/>
        <w:t xml:space="preserve">’ Lib. I6. Cap. 34 speaking os Ivy, says, </w:t>
      </w:r>
      <w:r w:rsidRPr="00AC72F0">
        <w:rPr>
          <w:lang w:val="en-GB" w:eastAsia="el-GR" w:bidi="el-GR"/>
        </w:rPr>
        <w:t xml:space="preserve">« </w:t>
      </w:r>
      <w:r>
        <w:t>ch^ Alexander, for</w:t>
      </w:r>
    </w:p>
    <w:p w14:paraId="68E13EEB" w14:textId="77777777" w:rsidR="00AA6A10" w:rsidRDefault="00000000">
      <w:pPr>
        <w:ind w:firstLine="360"/>
      </w:pP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t xml:space="preserve"> </w:t>
      </w:r>
      <w:r>
        <w:t>the Novelty of the Thing, returned fr</w:t>
      </w:r>
      <w:r>
        <w:rPr>
          <w:vertAlign w:val="subscript"/>
        </w:rPr>
        <w:t>om with</w:t>
      </w:r>
    </w:p>
    <w:p w14:paraId="2437B4E2" w14:textId="77777777" w:rsidR="00AA6A10" w:rsidRDefault="00000000">
      <w:r w:rsidRPr="00AC72F0">
        <w:rPr>
          <w:lang w:val="en-GB" w:eastAsia="el-GR" w:bidi="el-GR"/>
        </w:rPr>
        <w:t xml:space="preserve">« </w:t>
      </w:r>
      <w:proofErr w:type="gramStart"/>
      <w:r>
        <w:t>conquering</w:t>
      </w:r>
      <w:proofErr w:type="gramEnd"/>
      <w:r>
        <w:t xml:space="preserve"> Army, crowned with Ivy, </w:t>
      </w:r>
      <w:r>
        <w:rPr>
          <w:lang w:val="la-Latn" w:eastAsia="la-Latn" w:bidi="la-Latn"/>
        </w:rPr>
        <w:t xml:space="preserve">affer. </w:t>
      </w:r>
      <w:r>
        <w:t>the Example</w:t>
      </w:r>
      <w:r>
        <w:br/>
      </w:r>
      <w:r w:rsidRPr="00AC72F0">
        <w:rPr>
          <w:lang w:val="en-GB" w:eastAsia="el-GR" w:bidi="el-GR"/>
        </w:rPr>
        <w:t xml:space="preserve">« </w:t>
      </w:r>
      <w:r>
        <w:t>of Liber Pater ; and the Thracians used it in their scored</w:t>
      </w:r>
      <w:r>
        <w:br/>
        <w:t>" Solemnities to adorn the Thyrsi of the aforesaid Deity,.</w:t>
      </w:r>
      <w:r>
        <w:br/>
        <w:t>" and their Helmets and Shields/' Yon see the Thyrst</w:t>
      </w:r>
      <w:r>
        <w:br/>
        <w:t>were adomed with Ivy, which was so trite and obvious a</w:t>
      </w:r>
      <w:r>
        <w:br/>
        <w:t>Circumstance among the Poets, that the Author of a Greek</w:t>
      </w:r>
      <w:r>
        <w:br/>
        <w:t>Epigram on a female Votary of Bacchus, who forsook the</w:t>
      </w:r>
      <w:r>
        <w:br/>
        <w:t xml:space="preserve">Service, and consecrated her Arms, puts for </w:t>
      </w:r>
      <w:r>
        <w:rPr>
          <w:lang w:val="la-Latn" w:eastAsia="la-Latn" w:bidi="la-Latn"/>
        </w:rPr>
        <w:t>Thyrsos,</w:t>
      </w:r>
    </w:p>
    <w:p w14:paraId="08231114" w14:textId="77777777" w:rsidR="00AA6A10" w:rsidRDefault="00000000">
      <w:pPr>
        <w:ind w:firstLine="360"/>
      </w:pPr>
      <w:r>
        <w:rPr>
          <w:lang w:val="el-GR" w:eastAsia="el-GR" w:bidi="el-GR"/>
        </w:rPr>
        <w:t>παραῤῥίψασα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κισσὸν</w:t>
      </w:r>
      <w:r w:rsidRPr="00AC72F0">
        <w:rPr>
          <w:lang w:eastAsia="el-GR" w:bidi="el-GR"/>
        </w:rPr>
        <w:t>,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χεῖρα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περισφίγξω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χρήσοδέτῳ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σπατ</w:t>
      </w:r>
      <w:r w:rsidRPr="00AC72F0">
        <w:rPr>
          <w:lang w:eastAsia="el-GR" w:bidi="el-GR"/>
        </w:rPr>
        <w:t>«</w:t>
      </w:r>
      <w:r>
        <w:rPr>
          <w:lang w:val="el-GR" w:eastAsia="el-GR" w:bidi="el-GR"/>
        </w:rPr>
        <w:t>λου</w:t>
      </w:r>
      <w:r w:rsidRPr="00AC72F0">
        <w:rPr>
          <w:lang w:eastAsia="el-GR" w:bidi="el-GR"/>
        </w:rPr>
        <w:t>.</w:t>
      </w:r>
    </w:p>
    <w:p w14:paraId="4452F0FA" w14:textId="77777777" w:rsidR="00AA6A10" w:rsidRDefault="00000000">
      <w:r>
        <w:rPr>
          <w:lang w:val="la-Latn" w:eastAsia="la-Latn" w:bidi="la-Latn"/>
        </w:rPr>
        <w:t xml:space="preserve">Anacreon </w:t>
      </w:r>
      <w:r>
        <w:t xml:space="preserve">in an Epigram, where he had first named </w:t>
      </w:r>
      <w:r>
        <w:rPr>
          <w:lang w:val="el-GR" w:eastAsia="el-GR" w:bidi="el-GR"/>
        </w:rPr>
        <w:t>Λόρσ</w:t>
      </w:r>
      <w:r w:rsidRPr="00AC72F0">
        <w:rPr>
          <w:lang w:val="en-GB" w:eastAsia="el-GR" w:bidi="el-GR"/>
        </w:rPr>
        <w:t>^'»</w:t>
      </w:r>
      <w:r w:rsidRPr="00AC72F0">
        <w:rPr>
          <w:lang w:val="en-GB" w:eastAsia="el-GR" w:bidi="el-GR"/>
        </w:rPr>
        <w:br/>
      </w:r>
      <w:r>
        <w:t xml:space="preserve">as </w:t>
      </w:r>
      <w:r>
        <w:rPr>
          <w:lang w:val="el-GR" w:eastAsia="el-GR" w:bidi="el-GR"/>
        </w:rPr>
        <w:t>η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θύρσιν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ἔχουσ</w:t>
      </w:r>
      <w:r w:rsidRPr="00AC72F0">
        <w:rPr>
          <w:lang w:val="en-GB" w:eastAsia="el-GR" w:bidi="el-GR"/>
        </w:rPr>
        <w:t xml:space="preserve">’ </w:t>
      </w:r>
      <w:r>
        <w:rPr>
          <w:lang w:val="el-GR" w:eastAsia="el-GR" w:bidi="el-GR"/>
        </w:rPr>
        <w:t>Ἔλικωείας</w:t>
      </w:r>
      <w:r w:rsidRPr="00AC72F0">
        <w:rPr>
          <w:lang w:val="en-GB" w:eastAsia="el-GR" w:bidi="el-GR"/>
        </w:rPr>
        <w:t xml:space="preserve">, </w:t>
      </w:r>
      <w:r>
        <w:t xml:space="preserve">soon after substitutes </w:t>
      </w:r>
      <w:r>
        <w:rPr>
          <w:lang w:val="el-GR" w:eastAsia="el-GR" w:bidi="el-GR"/>
        </w:rPr>
        <w:t>κίσσις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to express the same Thing,</w:t>
      </w:r>
    </w:p>
    <w:p w14:paraId="3CF36FF3" w14:textId="77777777" w:rsidR="00AA6A10" w:rsidRDefault="00000000">
      <w:pPr>
        <w:ind w:firstLine="360"/>
      </w:pPr>
      <w:r>
        <w:rPr>
          <w:lang w:val="el-GR" w:eastAsia="el-GR" w:bidi="el-GR"/>
        </w:rPr>
        <w:t>Αιωτύσῳ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t>eijasj</w:t>
      </w:r>
    </w:p>
    <w:p w14:paraId="621AA1E7" w14:textId="77777777" w:rsidR="00AA6A10" w:rsidRDefault="00000000">
      <w:r>
        <w:rPr>
          <w:lang w:val="el-GR" w:eastAsia="el-GR" w:bidi="el-GR"/>
        </w:rPr>
        <w:t>Κιορὶν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σταφυλὴν</w:t>
      </w:r>
      <w:r w:rsidRPr="00AC72F0">
        <w:rPr>
          <w:lang w:eastAsia="el-GR" w:bidi="el-GR"/>
        </w:rPr>
        <w:t>,</w:t>
      </w:r>
    </w:p>
    <w:p w14:paraId="32C218F3" w14:textId="77777777" w:rsidR="00AA6A10" w:rsidRDefault="00000000">
      <w:r>
        <w:t>that is, the Thyrsus adomed with Ivy. Euripides in his</w:t>
      </w:r>
      <w:r>
        <w:br/>
      </w:r>
      <w:r>
        <w:rPr>
          <w:lang w:val="la-Latn" w:eastAsia="la-Latn" w:bidi="la-Latn"/>
        </w:rPr>
        <w:t xml:space="preserve">Bacchae </w:t>
      </w:r>
      <w:r>
        <w:t xml:space="preserve">has </w:t>
      </w:r>
      <w:r>
        <w:rPr>
          <w:i/>
          <w:iCs/>
        </w:rPr>
        <w:t>xlenttor</w:t>
      </w:r>
      <w:r>
        <w:t xml:space="preserve"> </w:t>
      </w:r>
      <w:r>
        <w:rPr>
          <w:lang w:val="el-GR" w:eastAsia="el-GR" w:bidi="el-GR"/>
        </w:rPr>
        <w:t>μάκτικν</w:t>
      </w:r>
      <w:r w:rsidRPr="00AC72F0">
        <w:rPr>
          <w:lang w:val="en-GB" w:eastAsia="el-GR" w:bidi="el-GR"/>
        </w:rPr>
        <w:t xml:space="preserve"> </w:t>
      </w:r>
      <w:r>
        <w:t>for a Thyrsus,'</w:t>
      </w:r>
    </w:p>
    <w:p w14:paraId="5B43E9AF" w14:textId="77777777" w:rsidR="00AA6A10" w:rsidRDefault="00000000">
      <w:pPr>
        <w:tabs>
          <w:tab w:val="left" w:leader="hyphen" w:pos="576"/>
        </w:tabs>
        <w:ind w:firstLine="360"/>
      </w:pPr>
      <w:r>
        <w:tab/>
      </w:r>
      <w:r>
        <w:rPr>
          <w:lang w:val="el-GR" w:eastAsia="el-GR" w:bidi="el-GR"/>
        </w:rPr>
        <w:t>Ἀλλ</w:t>
      </w:r>
      <w:r w:rsidRPr="00AC72F0">
        <w:rPr>
          <w:lang w:eastAsia="el-GR" w:bidi="el-GR"/>
        </w:rPr>
        <w:t xml:space="preserve">’ </w:t>
      </w:r>
      <w:r>
        <w:rPr>
          <w:i/>
          <w:iCs/>
        </w:rPr>
        <w:t>oon</w:t>
      </w:r>
      <w:r>
        <w:t xml:space="preserve"> </w:t>
      </w:r>
      <w:r>
        <w:rPr>
          <w:lang w:val="el-GR" w:eastAsia="el-GR" w:bidi="el-GR"/>
        </w:rPr>
        <w:t>μὸν</w:t>
      </w:r>
      <w:r w:rsidRPr="00AC72F0">
        <w:rPr>
          <w:lang w:eastAsia="el-GR" w:bidi="el-GR"/>
        </w:rPr>
        <w:t>.</w:t>
      </w:r>
      <w:r>
        <w:rPr>
          <w:lang w:val="el-GR" w:eastAsia="el-GR" w:bidi="el-GR"/>
        </w:rPr>
        <w:t>κικύπι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llencrfu</w:t>
      </w:r>
      <w:r>
        <w:t xml:space="preserve"> </w:t>
      </w:r>
      <w:r>
        <w:rPr>
          <w:lang w:val="el-GR" w:eastAsia="el-GR" w:bidi="el-GR"/>
        </w:rPr>
        <w:t>μάτα</w:t>
      </w:r>
    </w:p>
    <w:p w14:paraId="5768BC62" w14:textId="77777777" w:rsidR="00AA6A10" w:rsidRDefault="00000000">
      <w:pPr>
        <w:tabs>
          <w:tab w:val="left" w:pos="5111"/>
        </w:tabs>
      </w:pPr>
      <w:r>
        <w:t xml:space="preserve">In another Place he has </w:t>
      </w:r>
      <w:r>
        <w:rPr>
          <w:i/>
          <w:iCs/>
        </w:rPr>
        <w:t>nlenvvc</w:t>
      </w:r>
      <w:r>
        <w:t xml:space="preserve"> </w:t>
      </w:r>
      <w:r>
        <w:rPr>
          <w:lang w:val="el-GR" w:eastAsia="el-GR" w:bidi="el-GR"/>
        </w:rPr>
        <w:t>θοὐρσους</w:t>
      </w:r>
      <w:r w:rsidRPr="00AC72F0">
        <w:rPr>
          <w:lang w:val="en-GB" w:eastAsia="el-GR" w:bidi="el-GR"/>
        </w:rPr>
        <w:t xml:space="preserve">, </w:t>
      </w:r>
      <w:r>
        <w:t xml:space="preserve">and in the same </w:t>
      </w:r>
      <w:r>
        <w:rPr>
          <w:b/>
          <w:bCs/>
        </w:rPr>
        <w:t>J</w:t>
      </w:r>
      <w:r>
        <w:rPr>
          <w:b/>
          <w:bCs/>
        </w:rPr>
        <w:br/>
      </w:r>
      <w:r>
        <w:t>Tragedy represents the Thyrsi crowned and adorned with Ivy,</w:t>
      </w:r>
      <w:r>
        <w:br/>
        <w:t xml:space="preserve">and in many Places thereof the Thyrsus is called </w:t>
      </w:r>
      <w:r>
        <w:rPr>
          <w:i/>
          <w:iCs/>
        </w:rPr>
        <w:t>Mtxavot f&amp;AQri</w:t>
      </w:r>
      <w:r>
        <w:rPr>
          <w:i/>
          <w:iCs/>
        </w:rPr>
        <w:br/>
      </w:r>
      <w:r>
        <w:t xml:space="preserve">and'aloofysv </w:t>
      </w:r>
      <w:r>
        <w:rPr>
          <w:lang w:val="el-GR" w:eastAsia="el-GR" w:bidi="el-GR"/>
        </w:rPr>
        <w:t>κλάδΘ</w:t>
      </w:r>
      <w:r w:rsidRPr="00AC72F0">
        <w:rPr>
          <w:lang w:val="en-GB" w:eastAsia="el-GR" w:bidi="el-GR"/>
        </w:rPr>
        <w:t xml:space="preserve">". </w:t>
      </w:r>
      <w:proofErr w:type="gramStart"/>
      <w:r>
        <w:t>So</w:t>
      </w:r>
      <w:proofErr w:type="gramEnd"/>
      <w:r>
        <w:t xml:space="preserve"> the Poet,</w:t>
      </w:r>
      <w:r>
        <w:tab/>
        <w:t>’</w:t>
      </w:r>
    </w:p>
    <w:p w14:paraId="680FE553" w14:textId="77777777" w:rsidR="00AA6A10" w:rsidRDefault="00000000">
      <w:pPr>
        <w:ind w:firstLine="360"/>
      </w:pPr>
      <w:r>
        <w:rPr>
          <w:i/>
          <w:iCs/>
        </w:rPr>
        <w:t xml:space="preserve">Et Foliis </w:t>
      </w:r>
      <w:r>
        <w:rPr>
          <w:i/>
          <w:iCs/>
          <w:lang w:val="la-Latn" w:eastAsia="la-Latn" w:bidi="la-Latn"/>
        </w:rPr>
        <w:t>lentas intexere mollibus Hastati</w:t>
      </w:r>
    </w:p>
    <w:p w14:paraId="44DD864E" w14:textId="77777777" w:rsidR="00AA6A10" w:rsidRDefault="00000000">
      <w:r>
        <w:t xml:space="preserve">He means the Thyrsi woven about and eriwsapped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Leaves of Ivy. Hence the </w:t>
      </w:r>
      <w:r>
        <w:rPr>
          <w:lang w:val="la-Latn" w:eastAsia="la-Latn" w:bidi="la-Latn"/>
        </w:rPr>
        <w:t xml:space="preserve">Sutiles </w:t>
      </w:r>
      <w:r>
        <w:t xml:space="preserve">Thyrsi in the </w:t>
      </w:r>
      <w:r>
        <w:rPr>
          <w:lang w:val="la-Latn" w:eastAsia="la-Latn" w:bidi="la-Latn"/>
        </w:rPr>
        <w:t>Priapeia,</w:t>
      </w:r>
      <w:r>
        <w:rPr>
          <w:lang w:val="la-Latn" w:eastAsia="la-Latn" w:bidi="la-Latn"/>
        </w:rPr>
        <w:br/>
      </w:r>
      <w:r>
        <w:t xml:space="preserve">which* were woven about with the sewed Leaves of </w:t>
      </w:r>
      <w:proofErr w:type="gramStart"/>
      <w:r>
        <w:t>Ivy;</w:t>
      </w:r>
      <w:proofErr w:type="gramEnd"/>
    </w:p>
    <w:p w14:paraId="0176406C" w14:textId="77777777" w:rsidR="00AA6A10" w:rsidRDefault="00000000">
      <w:pPr>
        <w:tabs>
          <w:tab w:val="left" w:pos="5111"/>
        </w:tabs>
        <w:ind w:firstLine="360"/>
      </w:pPr>
      <w:r>
        <w:rPr>
          <w:i/>
          <w:iCs/>
        </w:rPr>
        <w:t xml:space="preserve">Liber </w:t>
      </w:r>
      <w:r>
        <w:rPr>
          <w:i/>
          <w:iCs/>
          <w:lang w:val="la-Latn" w:eastAsia="la-Latn" w:bidi="la-Latn"/>
        </w:rPr>
        <w:t xml:space="preserve">sutilibus committit </w:t>
      </w:r>
      <w:r>
        <w:rPr>
          <w:i/>
          <w:iCs/>
        </w:rPr>
        <w:t xml:space="preserve">pralia </w:t>
      </w:r>
      <w:r>
        <w:rPr>
          <w:i/>
          <w:iCs/>
          <w:lang w:val="la-Latn" w:eastAsia="la-Latn" w:bidi="la-Latn"/>
        </w:rPr>
        <w:t>Thyrsis.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vertAlign w:val="subscript"/>
        </w:rPr>
        <w:t>(</w:t>
      </w:r>
    </w:p>
    <w:p w14:paraId="309219CB" w14:textId="77777777" w:rsidR="00AA6A10" w:rsidRDefault="00000000">
      <w:r>
        <w:t>The Thyrsi were covered with IVy-leaVes sewed to one ano-</w:t>
      </w:r>
      <w:r>
        <w:br/>
        <w:t xml:space="preserve">then So the </w:t>
      </w:r>
      <w:r>
        <w:rPr>
          <w:lang w:val="la-Latn" w:eastAsia="la-Latn" w:bidi="la-Latn"/>
        </w:rPr>
        <w:t xml:space="preserve">Sutiles </w:t>
      </w:r>
      <w:r>
        <w:t>Rosie, of which were made the Coronas</w:t>
      </w:r>
      <w:r>
        <w:br/>
      </w:r>
      <w:r>
        <w:rPr>
          <w:lang w:val="la-Latn" w:eastAsia="la-Latn" w:bidi="la-Latn"/>
        </w:rPr>
        <w:t>Sutiles.</w:t>
      </w:r>
    </w:p>
    <w:p w14:paraId="6FF4612D" w14:textId="77777777" w:rsidR="00AA6A10" w:rsidRDefault="00000000">
      <w:r>
        <w:t xml:space="preserve">* I have been the more prolix on this Subject, because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know some Men, who would seem to know more than </w:t>
      </w:r>
      <w:r>
        <w:rPr>
          <w:b/>
          <w:bCs/>
        </w:rPr>
        <w:t>the</w:t>
      </w:r>
      <w:r>
        <w:rPr>
          <w:b/>
          <w:bCs/>
        </w:rPr>
        <w:br/>
      </w:r>
      <w:r>
        <w:t>vulgar Learned, incapable of bring convinced, that the Thyrsi</w:t>
      </w:r>
      <w:r>
        <w:br/>
        <w:t>were arrayed with IVy, because in their precious Stones and</w:t>
      </w:r>
      <w:r>
        <w:br/>
        <w:t>antique Monuments they see nothing but a smooth Pole, with</w:t>
      </w:r>
      <w:r>
        <w:br/>
        <w:t>a bare Head like a Pine-cone, and a Ribbon hanging down</w:t>
      </w:r>
      <w:r>
        <w:br/>
        <w:t>on each Side. But I do not see the Wisdom of giving Cre-</w:t>
      </w:r>
      <w:r>
        <w:br/>
        <w:t>dit to a sew Stones against the Testimony of so many Au-</w:t>
      </w:r>
      <w:r>
        <w:br/>
        <w:t xml:space="preserve">thors. Certainly nothing can he </w:t>
      </w:r>
      <w:proofErr w:type="gramStart"/>
      <w:r>
        <w:t>more silly</w:t>
      </w:r>
      <w:proofErr w:type="gramEnd"/>
      <w:r>
        <w:t xml:space="preserve"> than a Sort of</w:t>
      </w:r>
      <w:r>
        <w:br/>
        <w:t>Antiquaries, who derive all their Knowledge from Stones,</w:t>
      </w:r>
      <w:r>
        <w:br/>
        <w:t>whether wrought with Letters or Figures. What they can-</w:t>
      </w:r>
      <w:r>
        <w:br/>
        <w:t>not find in Stones, they helieVe exists no where. Such is</w:t>
      </w:r>
      <w:r>
        <w:br/>
        <w:t xml:space="preserve">the Literature of curious hut injudicious Persons. For </w:t>
      </w:r>
      <w:proofErr w:type="gramStart"/>
      <w:r>
        <w:rPr>
          <w:b/>
          <w:bCs/>
        </w:rPr>
        <w:t>the .</w:t>
      </w:r>
      <w:proofErr w:type="gramEnd"/>
      <w:r>
        <w:rPr>
          <w:b/>
          <w:bCs/>
        </w:rPr>
        <w:br/>
      </w:r>
      <w:r>
        <w:t>same Reason will they deny that there were any Thyrsi which</w:t>
      </w:r>
      <w:r>
        <w:br/>
        <w:t>had their Point covered with Iay, because their Stones afford '</w:t>
      </w:r>
      <w:r>
        <w:br/>
        <w:t>no such Figure. But we have abundant Mention of them in</w:t>
      </w:r>
      <w:r>
        <w:br/>
        <w:t xml:space="preserve">the Books of antient Authors, winch </w:t>
      </w:r>
      <w:proofErr w:type="gramStart"/>
      <w:r>
        <w:t>are</w:t>
      </w:r>
      <w:proofErr w:type="gramEnd"/>
      <w:r>
        <w:t xml:space="preserve"> the true and cer-</w:t>
      </w:r>
      <w:r>
        <w:br/>
        <w:t>tain Monuments of Antiquity. Maerchius, to begin with '</w:t>
      </w:r>
      <w:r>
        <w:br/>
        <w:t xml:space="preserve">the (lightest, in Lih. I. </w:t>
      </w:r>
      <w:proofErr w:type="gramStart"/>
      <w:r>
        <w:t>“ The</w:t>
      </w:r>
      <w:proofErr w:type="gramEnd"/>
      <w:r>
        <w:t xml:space="preserve"> Lacedemonians worshipped also</w:t>
      </w:r>
      <w:r>
        <w:br/>
        <w:t xml:space="preserve">*" the Image of Liber Pater, holding a Spear, not a Thyrsus </w:t>
      </w:r>
      <w:r>
        <w:rPr>
          <w:b/>
          <w:bCs/>
        </w:rPr>
        <w:t>j</w:t>
      </w:r>
      <w:r>
        <w:rPr>
          <w:b/>
          <w:bCs/>
        </w:rPr>
        <w:br/>
      </w:r>
      <w:r>
        <w:t>" for when he holds a Thyrsus, whet does be more then carry</w:t>
      </w:r>
      <w:r>
        <w:br/>
      </w:r>
      <w:r>
        <w:rPr>
          <w:vertAlign w:val="superscript"/>
        </w:rPr>
        <w:t>iC</w:t>
      </w:r>
      <w:r>
        <w:t xml:space="preserve"> a covered Weapons whose Point is enwrapped and hid </w:t>
      </w:r>
      <w:r>
        <w:rPr>
          <w:b/>
          <w:bCs/>
        </w:rPr>
        <w:t>in</w:t>
      </w:r>
      <w:r>
        <w:rPr>
          <w:b/>
          <w:bCs/>
        </w:rPr>
        <w:br/>
      </w:r>
      <w:r>
        <w:t xml:space="preserve">lambent IVy?'' </w:t>
      </w:r>
      <w:r>
        <w:rPr>
          <w:lang w:val="la-Latn" w:eastAsia="la-Latn" w:bidi="la-Latn"/>
        </w:rPr>
        <w:t xml:space="preserve">Macrobius </w:t>
      </w:r>
      <w:r>
        <w:t xml:space="preserve">here seems to think that </w:t>
      </w:r>
      <w:r>
        <w:rPr>
          <w:b/>
          <w:bCs/>
        </w:rPr>
        <w:t>the</w:t>
      </w:r>
      <w:r>
        <w:rPr>
          <w:b/>
          <w:bCs/>
        </w:rPr>
        <w:br/>
      </w:r>
      <w:r>
        <w:t>Thyrsus was nothing but a Weapon, whose Point was coVer-</w:t>
      </w:r>
      <w:r>
        <w:br/>
        <w:t xml:space="preserve">ed with IVy. And </w:t>
      </w:r>
      <w:proofErr w:type="gramStart"/>
      <w:r>
        <w:t>indeed</w:t>
      </w:r>
      <w:proofErr w:type="gramEnd"/>
      <w:r>
        <w:t xml:space="preserve"> it is certain there were Thyrfi</w:t>
      </w:r>
      <w:r>
        <w:br/>
        <w:t>of this Form, but Very different from those we have explain-</w:t>
      </w:r>
      <w:r>
        <w:br/>
        <w:t>ed, which had a Pine-cone for their Head. Nay, even that</w:t>
      </w:r>
      <w:r>
        <w:br/>
        <w:t>Spear, held-by the Image of Liber Pater, which was wor-</w:t>
      </w:r>
      <w:r>
        <w:br/>
        <w:t>shipped at Lacedemon, was such a Sort of Thyrsus with its</w:t>
      </w:r>
      <w:r>
        <w:br/>
        <w:t xml:space="preserve">Point wrapped in Ivy. They were called </w:t>
      </w:r>
      <w:proofErr w:type="gramStart"/>
      <w:r>
        <w:rPr>
          <w:lang w:val="el-GR" w:eastAsia="el-GR" w:bidi="el-GR"/>
        </w:rPr>
        <w:t>λογχωτὸι</w:t>
      </w:r>
      <w:r w:rsidRPr="00AC72F0">
        <w:rPr>
          <w:lang w:val="en-GB" w:eastAsia="el-GR" w:bidi="el-GR"/>
        </w:rPr>
        <w:t xml:space="preserve"> </w:t>
      </w:r>
      <w:r>
        <w:t>.lyoryoos</w:t>
      </w:r>
      <w:proofErr w:type="gramEnd"/>
      <w:r>
        <w:t>,</w:t>
      </w:r>
      <w:r>
        <w:br/>
        <w:t xml:space="preserve">. and in one Word </w:t>
      </w:r>
      <w:r>
        <w:rPr>
          <w:lang w:val="el-GR" w:eastAsia="el-GR" w:bidi="el-GR"/>
        </w:rPr>
        <w:t>θυρσἐλογχρι</w:t>
      </w:r>
      <w:r w:rsidRPr="00AC72F0">
        <w:rPr>
          <w:lang w:val="en-GB" w:eastAsia="el-GR" w:bidi="el-GR"/>
        </w:rPr>
        <w:t xml:space="preserve">, </w:t>
      </w:r>
      <w:r>
        <w:t>which signifies, headed like a</w:t>
      </w:r>
      <w:r>
        <w:br/>
        <w:t xml:space="preserve">Spear, whose Iron was enveloped and hid by the </w:t>
      </w:r>
      <w:r>
        <w:rPr>
          <w:lang w:val="la-Latn" w:eastAsia="la-Latn" w:bidi="la-Latn"/>
        </w:rPr>
        <w:t xml:space="preserve">Jvy. </w:t>
      </w:r>
      <w:r>
        <w:t>Justin</w:t>
      </w:r>
      <w:r>
        <w:br/>
        <w:t>Martyr mentions them, " The Bacches, says he, under in Ap-</w:t>
      </w:r>
      <w:r>
        <w:br/>
        <w:t xml:space="preserve">pearance of Peace, carry </w:t>
      </w:r>
      <w:r>
        <w:rPr>
          <w:i/>
          <w:iCs/>
        </w:rPr>
        <w:t>leoyyau</w:t>
      </w:r>
      <w:r>
        <w:t xml:space="preserve"> prefixed to their Thyrsi. Pm-</w:t>
      </w:r>
      <w:r>
        <w:br/>
        <w:t xml:space="preserve">perry </w:t>
      </w:r>
      <w:r>
        <w:rPr>
          <w:lang w:val="el-GR" w:eastAsia="el-GR" w:bidi="el-GR"/>
        </w:rPr>
        <w:t>λόγχι</w:t>
      </w:r>
      <w:r w:rsidRPr="00AC72F0">
        <w:rPr>
          <w:lang w:val="en-GB" w:eastAsia="el-GR" w:bidi="el-GR"/>
        </w:rPr>
        <w:t xml:space="preserve"> </w:t>
      </w:r>
      <w:r>
        <w:t>signifies the Iron or pointed Head of a gpeas, whenoo</w:t>
      </w:r>
      <w:r>
        <w:br/>
      </w:r>
      <w:r>
        <w:rPr>
          <w:lang w:val="el-GR" w:eastAsia="el-GR" w:bidi="el-GR"/>
        </w:rPr>
        <w:t>λελογει</w:t>
      </w:r>
      <w:r w:rsidRPr="00AC72F0">
        <w:rPr>
          <w:lang w:val="en-GB" w:eastAsia="el-GR" w:bidi="el-GR"/>
        </w:rPr>
        <w:t>^</w:t>
      </w:r>
      <w:r>
        <w:rPr>
          <w:lang w:val="el-GR" w:eastAsia="el-GR" w:bidi="el-GR"/>
        </w:rPr>
        <w:t>μένα</w:t>
      </w:r>
      <w:r w:rsidRPr="00AC72F0">
        <w:rPr>
          <w:lang w:val="en-GB" w:eastAsia="el-GR" w:bidi="el-GR"/>
        </w:rPr>
        <w:t xml:space="preserve"> '</w:t>
      </w:r>
      <w:r>
        <w:rPr>
          <w:lang w:val="el-GR" w:eastAsia="el-GR" w:bidi="el-GR"/>
        </w:rPr>
        <w:t>ακἐντια</w:t>
      </w:r>
      <w:r w:rsidRPr="00AC72F0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praepilatae </w:t>
      </w:r>
      <w:r>
        <w:t xml:space="preserve">hafhe, </w:t>
      </w:r>
      <w:r>
        <w:rPr>
          <w:lang w:val="la-Latn" w:eastAsia="la-Latn" w:bidi="la-Latn"/>
        </w:rPr>
        <w:t>aut pilo inspicam.</w:t>
      </w:r>
      <w:r>
        <w:rPr>
          <w:lang w:val="la-Latn" w:eastAsia="la-Latn" w:bidi="la-Latn"/>
        </w:rPr>
        <w:br/>
      </w:r>
      <w:r>
        <w:t xml:space="preserve">Spears headed or pointed with Iron. </w:t>
      </w:r>
      <w:r>
        <w:rPr>
          <w:lang w:val="la-Latn" w:eastAsia="la-Latn" w:bidi="la-Latn"/>
        </w:rPr>
        <w:t xml:space="preserve">Praepilatae </w:t>
      </w:r>
      <w:r>
        <w:t>in another</w:t>
      </w:r>
      <w:r>
        <w:br/>
        <w:t xml:space="preserve">Sense is the same aS </w:t>
      </w:r>
      <w:r>
        <w:rPr>
          <w:lang w:val="el-GR" w:eastAsia="el-GR" w:bidi="el-GR"/>
        </w:rPr>
        <w:t>ἐσφαιρίμενα</w:t>
      </w:r>
      <w:r w:rsidRPr="00AC72F0">
        <w:rPr>
          <w:lang w:val="en-GB" w:eastAsia="el-GR" w:bidi="el-GR"/>
        </w:rPr>
        <w:t xml:space="preserve">, </w:t>
      </w:r>
      <w:r>
        <w:t xml:space="preserve">rounded, not from </w:t>
      </w:r>
      <w:r>
        <w:rPr>
          <w:lang w:val="la-Latn" w:eastAsia="la-Latn" w:bidi="la-Latn"/>
        </w:rPr>
        <w:t xml:space="preserve">Pilum </w:t>
      </w:r>
      <w:r>
        <w:t>a -</w:t>
      </w:r>
      <w:r>
        <w:br/>
        <w:t>pointed Iron, het Pila, a Ball, which was fixedth</w:t>
      </w:r>
      <w:r>
        <w:rPr>
          <w:vertAlign w:val="subscript"/>
        </w:rPr>
        <w:t>n</w:t>
      </w:r>
      <w:r>
        <w:t xml:space="preserve"> th</w:t>
      </w:r>
      <w:r>
        <w:rPr>
          <w:vertAlign w:val="subscript"/>
        </w:rPr>
        <w:t>e</w:t>
      </w:r>
      <w:r>
        <w:t xml:space="preserve"> Point of</w:t>
      </w:r>
      <w:r>
        <w:br/>
        <w:t>their Spears, when they Ikirmished in Sport. I have seen learn-</w:t>
      </w:r>
      <w:r>
        <w:br/>
      </w:r>
      <w:r>
        <w:lastRenderedPageBreak/>
        <w:t xml:space="preserve">ed Men-at a Loss here. In the Greek Epigram </w:t>
      </w:r>
      <w:proofErr w:type="gramStart"/>
      <w:r>
        <w:rPr>
          <w:vertAlign w:val="subscript"/>
        </w:rPr>
        <w:t>On</w:t>
      </w:r>
      <w:proofErr w:type="gramEnd"/>
      <w:r>
        <w:t xml:space="preserve"> th</w:t>
      </w:r>
      <w:r>
        <w:rPr>
          <w:vertAlign w:val="subscript"/>
        </w:rPr>
        <w:t>e</w:t>
      </w:r>
      <w:r>
        <w:t xml:space="preserve"> Priestess</w:t>
      </w:r>
      <w:r>
        <w:br/>
        <w:t xml:space="preserve">os Bacchus renouncing her Profession, and consecrating </w:t>
      </w:r>
      <w:r>
        <w:rPr>
          <w:b/>
          <w:bCs/>
        </w:rPr>
        <w:t>her</w:t>
      </w:r>
    </w:p>
    <w:p w14:paraId="0D40FE4A" w14:textId="77777777" w:rsidR="00AA6A10" w:rsidRDefault="00000000">
      <w:proofErr w:type="gramStart"/>
      <w:r>
        <w:t>‘ Arms</w:t>
      </w:r>
      <w:proofErr w:type="gramEnd"/>
      <w:r>
        <w:t xml:space="preserve">, : </w:t>
      </w:r>
      <w:r>
        <w:rPr>
          <w:vertAlign w:val="superscript"/>
        </w:rPr>
        <w:t>&amp;</w:t>
      </w:r>
      <w:r>
        <w:t xml:space="preserve"> -</w:t>
      </w:r>
      <w:r>
        <w:rPr>
          <w:vertAlign w:val="subscript"/>
        </w:rPr>
        <w:t>;:</w:t>
      </w:r>
    </w:p>
    <w:p w14:paraId="11680D37" w14:textId="77777777" w:rsidR="00AA6A10" w:rsidRDefault="00000000">
      <w:pPr>
        <w:tabs>
          <w:tab w:val="left" w:leader="hyphen" w:pos="576"/>
          <w:tab w:val="left" w:pos="4090"/>
        </w:tabs>
      </w:pPr>
      <w:r>
        <w:t>ST</w:t>
      </w:r>
      <w:r>
        <w:tab/>
      </w:r>
      <w:r>
        <w:rPr>
          <w:lang w:val="el-GR" w:eastAsia="el-GR" w:bidi="el-GR"/>
        </w:rPr>
        <w:t>ϊ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 </w:t>
      </w:r>
      <w:r>
        <w:t xml:space="preserve">3 </w:t>
      </w: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 </w:t>
      </w:r>
      <w:r>
        <w:t>‘M&amp;'ff’V</w:t>
      </w:r>
      <w:r>
        <w:tab/>
        <w:t>L</w:t>
      </w:r>
    </w:p>
    <w:p w14:paraId="5FCFB086" w14:textId="77777777" w:rsidR="00AA6A10" w:rsidRPr="00AC72F0" w:rsidRDefault="00000000">
      <w:pPr>
        <w:rPr>
          <w:lang w:val="el-GR"/>
        </w:rPr>
      </w:pPr>
      <w:r>
        <w:rPr>
          <w:i/>
          <w:iCs/>
        </w:rPr>
        <w:t>Terra</w:t>
      </w:r>
      <w:r w:rsidRPr="00AC72F0">
        <w:rPr>
          <w:i/>
          <w:iCs/>
          <w:lang w:val="el-GR"/>
        </w:rPr>
        <w:t xml:space="preserve"> </w:t>
      </w:r>
      <w:r>
        <w:rPr>
          <w:i/>
          <w:iCs/>
          <w:lang w:val="el-GR" w:eastAsia="el-GR" w:bidi="el-GR"/>
        </w:rPr>
        <w:t>το</w:t>
      </w:r>
      <w:r>
        <w:rPr>
          <w:lang w:val="el-GR" w:eastAsia="el-GR" w:bidi="el-GR"/>
        </w:rPr>
        <w:t xml:space="preserve"> λογχωτον </w:t>
      </w:r>
      <w:r>
        <w:t>a</w:t>
      </w:r>
      <w:r w:rsidRPr="00AC72F0">
        <w:rPr>
          <w:lang w:val="el-GR"/>
        </w:rPr>
        <w:t xml:space="preserve">, </w:t>
      </w:r>
      <w:r>
        <w:rPr>
          <w:lang w:val="el-GR" w:eastAsia="el-GR" w:bidi="el-GR"/>
        </w:rPr>
        <w:t xml:space="preserve">τιε </w:t>
      </w:r>
      <w:proofErr w:type="gramStart"/>
      <w:r>
        <w:rPr>
          <w:lang w:val="el-GR" w:eastAsia="el-GR" w:bidi="el-GR"/>
        </w:rPr>
        <w:t>περισφύρε,γ</w:t>
      </w:r>
      <w:proofErr w:type="gramEnd"/>
      <w:r>
        <w:rPr>
          <w:lang w:val="el-GR" w:eastAsia="el-GR" w:bidi="el-GR"/>
        </w:rPr>
        <w:t>,</w:t>
      </w:r>
    </w:p>
    <w:p w14:paraId="3DB3F1B3" w14:textId="77777777" w:rsidR="00AA6A10" w:rsidRDefault="00000000">
      <w:pPr>
        <w:tabs>
          <w:tab w:val="left" w:pos="1344"/>
        </w:tabs>
        <w:ind w:left="360" w:hanging="360"/>
      </w:pPr>
      <w:r>
        <w:t>thisPalr 'ofSp^s ur Thyrst were headed with imm In the</w:t>
      </w:r>
      <w:r>
        <w:br/>
        <w:t xml:space="preserve">Aitensms in Proclus, the Couraur </w:t>
      </w:r>
      <w:proofErr w:type="gramStart"/>
      <w:r>
        <w:t xml:space="preserve">boim 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θυρσίνλ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>γ</w:t>
      </w:r>
      <w:proofErr w:type="gramEnd"/>
      <w:r w:rsidRPr="00AC72F0">
        <w:rPr>
          <w:lang w:val="en-GB" w:eastAsia="el-GR" w:bidi="el-GR"/>
        </w:rPr>
        <w:t>^</w:t>
      </w:r>
      <w:r>
        <w:rPr>
          <w:vertAlign w:val="subscript"/>
          <w:lang w:val="el-GR" w:eastAsia="el-GR" w:bidi="el-GR"/>
        </w:rPr>
        <w:t>ν</w:t>
      </w:r>
      <w:r w:rsidRPr="00AC72F0">
        <w:rPr>
          <w:lang w:val="en-GB" w:eastAsia="el-GR" w:bidi="el-GR"/>
        </w:rPr>
        <w:t xml:space="preserve">. </w:t>
      </w:r>
      <w:r>
        <w:t>pmle-</w:t>
      </w:r>
      <w:r>
        <w:br/>
        <w:t>my it barely,</w:t>
      </w:r>
      <w:r>
        <w:rPr>
          <w:i/>
          <w:iCs/>
          <w:lang w:val="el-GR" w:eastAsia="el-GR" w:bidi="el-GR"/>
        </w:rPr>
        <w:t>θυρσβν</w:t>
      </w:r>
      <w:r w:rsidRPr="00AC72F0">
        <w:rPr>
          <w:i/>
          <w:iCs/>
          <w:lang w:val="en-GB" w:eastAsia="el-GR" w:bidi="el-GR"/>
        </w:rPr>
        <w:t>.</w:t>
      </w:r>
      <w:r w:rsidRPr="00AC72F0">
        <w:rPr>
          <w:lang w:val="en-GB" w:eastAsia="el-GR" w:bidi="el-GR"/>
        </w:rPr>
        <w:t xml:space="preserve"> </w:t>
      </w:r>
      <w:r>
        <w:t>Among the threatening Arms of the</w:t>
      </w:r>
      <w:r>
        <w:br/>
        <w:t>* a</w:t>
      </w:r>
      <w:r>
        <w:tab/>
      </w:r>
      <w:r>
        <w:rPr>
          <w:lang w:val="el-GR" w:eastAsia="el-GR" w:bidi="el-GR"/>
        </w:rPr>
        <w:t>Ιμά</w:t>
      </w:r>
      <w:r w:rsidRPr="00AC72F0">
        <w:rPr>
          <w:vertAlign w:val="superscript"/>
          <w:lang w:val="en-GB" w:eastAsia="el-GR" w:bidi="el-GR"/>
        </w:rPr>
        <w:t xml:space="preserve">1 </w:t>
      </w:r>
      <w:r>
        <w:rPr>
          <w:vertAlign w:val="superscript"/>
        </w:rPr>
        <w:t>2n</w:t>
      </w:r>
      <w:r>
        <w:t xml:space="preserve">fl Death, Strabo reckons </w:t>
      </w:r>
      <w:r>
        <w:rPr>
          <w:lang w:val="el-GR" w:eastAsia="el-GR" w:bidi="el-GR"/>
        </w:rPr>
        <w:t>θυρσίλσγ</w:t>
      </w:r>
      <w:r w:rsidRPr="00AC72F0">
        <w:rPr>
          <w:lang w:val="en-GB" w:eastAsia="el-GR" w:bidi="el-GR"/>
        </w:rPr>
        <w:t>^</w:t>
      </w:r>
      <w:r>
        <w:rPr>
          <w:lang w:val="el-GR" w:eastAsia="el-GR" w:bidi="el-GR"/>
        </w:rPr>
        <w:t>Λ</w:t>
      </w:r>
    </w:p>
    <w:p w14:paraId="3B4C44E2" w14:textId="77777777" w:rsidR="00AA6A10" w:rsidRDefault="00000000">
      <w:pPr>
        <w:tabs>
          <w:tab w:val="left" w:pos="2102"/>
          <w:tab w:val="left" w:pos="3764"/>
        </w:tabs>
        <w:ind w:firstLine="360"/>
      </w:pPr>
      <w:r>
        <w:rPr>
          <w:lang w:val="el-GR" w:eastAsia="el-GR" w:bidi="el-GR"/>
        </w:rPr>
        <w:t>οπλα</w:t>
      </w:r>
      <w:r w:rsidRPr="00AC72F0">
        <w:rPr>
          <w:lang w:val="en-GB" w:eastAsia="el-GR" w:bidi="el-GR"/>
        </w:rPr>
        <w:t xml:space="preserve">. </w:t>
      </w:r>
      <w:r>
        <w:t>sub. j.</w:t>
      </w:r>
      <w:r>
        <w:tab/>
      </w:r>
      <w:r>
        <w:rPr>
          <w:vertAlign w:val="subscript"/>
        </w:rPr>
        <w:t>were</w:t>
      </w:r>
      <w:r>
        <w:rPr>
          <w:vertAlign w:val="subscript"/>
        </w:rPr>
        <w:tab/>
        <w:t>Tfa</w:t>
      </w:r>
      <w:r>
        <w:t xml:space="preserve"> </w:t>
      </w:r>
      <w:proofErr w:type="gramStart"/>
      <w:r>
        <w:t>e .</w:t>
      </w:r>
      <w:proofErr w:type="gramEnd"/>
      <w:r>
        <w:t xml:space="preserve"> </w:t>
      </w:r>
      <w:r>
        <w:rPr>
          <w:vertAlign w:val="subscript"/>
        </w:rPr>
        <w:t>one</w:t>
      </w:r>
    </w:p>
    <w:p w14:paraId="77FB584E" w14:textId="77777777" w:rsidR="00AA6A10" w:rsidRDefault="00000000">
      <w:r>
        <w:t xml:space="preserve">. had a </w:t>
      </w:r>
      <w:r>
        <w:rPr>
          <w:lang w:val="el-GR" w:eastAsia="el-GR" w:bidi="el-GR"/>
        </w:rPr>
        <w:t>λσγ</w:t>
      </w:r>
      <w:r w:rsidRPr="00AC72F0">
        <w:rPr>
          <w:lang w:val="en-GB" w:eastAsia="el-GR" w:bidi="el-GR"/>
        </w:rPr>
        <w:t>^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 xml:space="preserve">with a Poms, but covered with </w:t>
      </w:r>
      <w:r>
        <w:rPr>
          <w:lang w:val="la-Latn" w:eastAsia="la-Latn" w:bidi="la-Latn"/>
        </w:rPr>
        <w:t xml:space="preserve">Jvy, </w:t>
      </w:r>
      <w:proofErr w:type="gramStart"/>
      <w:r>
        <w:t>it ]h</w:t>
      </w:r>
      <w:proofErr w:type="gramEnd"/>
      <w:r>
        <w:rPr>
          <w:vertAlign w:val="subscript"/>
        </w:rPr>
        <w:t>0l</w:t>
      </w:r>
      <w:r>
        <w:t>nd</w:t>
      </w:r>
      <w:r>
        <w:br w:type="page"/>
      </w:r>
    </w:p>
    <w:p w14:paraId="0077B01C" w14:textId="77777777" w:rsidR="00AA6A10" w:rsidRDefault="00000000">
      <w:r>
        <w:rPr>
          <w:i/>
          <w:iCs/>
        </w:rPr>
        <w:lastRenderedPageBreak/>
        <w:t>isot</w:t>
      </w:r>
      <w:r>
        <w:t xml:space="preserve"> appear; and the other had a Pine-Cone placed on it. The</w:t>
      </w:r>
      <w:r>
        <w:br/>
        <w:t xml:space="preserve">Bearers'of the first were </w:t>
      </w:r>
      <w:r>
        <w:rPr>
          <w:i/>
          <w:iCs/>
        </w:rPr>
        <w:t>lumgulmajexat, of</w:t>
      </w:r>
      <w:r>
        <w:t xml:space="preserve"> the other </w:t>
      </w:r>
      <w:r>
        <w:rPr>
          <w:lang w:val="el-GR" w:eastAsia="el-GR" w:bidi="el-GR"/>
        </w:rPr>
        <w:t>εωνβφοροι</w:t>
      </w:r>
      <w:r w:rsidRPr="00AC72F0">
        <w:rPr>
          <w:lang w:val="en-GB" w:eastAsia="el-GR" w:bidi="el-GR"/>
        </w:rPr>
        <w:t xml:space="preserve">. </w:t>
      </w:r>
      <w:r>
        <w:t>Both</w:t>
      </w:r>
      <w:r>
        <w:br/>
        <w:t xml:space="preserve">Thyrsi were adorned with Ivy. lfhe old Epigram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t xml:space="preserve">SdurK, </w:t>
      </w:r>
      <w:r>
        <w:rPr>
          <w:i/>
          <w:iCs/>
        </w:rPr>
        <w:t>ete.</w:t>
      </w:r>
      <w:r>
        <w:rPr>
          <w:i/>
          <w:iCs/>
        </w:rPr>
        <w:br/>
      </w:r>
      <w:proofErr w:type="gramStart"/>
      <w:r>
        <w:t>before-mentioned</w:t>
      </w:r>
      <w:proofErr w:type="gramEnd"/>
      <w:r>
        <w:t>, calls the Staff of the Thyrsus green, because</w:t>
      </w:r>
      <w:r>
        <w:br/>
        <w:t xml:space="preserve">os the </w:t>
      </w:r>
      <w:r>
        <w:rPr>
          <w:u w:val="single"/>
        </w:rPr>
        <w:t>I e</w:t>
      </w:r>
      <w:r>
        <w:t>aves of Ivy which covered it: This was a harmless</w:t>
      </w:r>
      <w:r>
        <w:br/>
        <w:t>Thyrsus, that had no Iron. Hence Euripides introduces his</w:t>
      </w:r>
      <w:r>
        <w:br/>
      </w:r>
      <w:r>
        <w:rPr>
          <w:lang w:val="la-Latn" w:eastAsia="la-Latn" w:bidi="la-Latn"/>
        </w:rPr>
        <w:t xml:space="preserve">Bacchar </w:t>
      </w:r>
      <w:r>
        <w:t xml:space="preserve">tearing and scattering abroad the Bodies os Bulk </w:t>
      </w:r>
      <w:r>
        <w:rPr>
          <w:lang w:val="el-GR" w:eastAsia="el-GR" w:bidi="el-GR"/>
        </w:rPr>
        <w:t>χειρές</w:t>
      </w:r>
      <w:r w:rsidRPr="00AC72F0">
        <w:rPr>
          <w:lang w:val="en-GB" w:eastAsia="el-GR" w:bidi="el-GR"/>
        </w:rPr>
        <w:br/>
      </w:r>
      <w:r>
        <w:rPr>
          <w:i/>
          <w:iCs/>
        </w:rPr>
        <w:t>amajuris durst,</w:t>
      </w:r>
      <w:r>
        <w:t xml:space="preserve"> which he would not have said, had their Thyrsi</w:t>
      </w:r>
      <w:r>
        <w:br/>
      </w:r>
      <w:r>
        <w:rPr>
          <w:u w:val="single"/>
        </w:rPr>
        <w:t>hem headed</w:t>
      </w:r>
      <w:r>
        <w:t xml:space="preserve"> with Iron. Sometimes the bare Staff, bound with</w:t>
      </w:r>
      <w:r>
        <w:br/>
        <w:t xml:space="preserve">Ivy, served for the </w:t>
      </w:r>
      <w:proofErr w:type="gramStart"/>
      <w:r>
        <w:t>Thyrsus ;</w:t>
      </w:r>
      <w:proofErr w:type="gramEnd"/>
      <w:r>
        <w:t xml:space="preserve"> as it appears in that extraordinary</w:t>
      </w:r>
      <w:r>
        <w:br/>
      </w:r>
      <w:r>
        <w:rPr>
          <w:u w:val="single"/>
        </w:rPr>
        <w:t>fine</w:t>
      </w:r>
      <w:r>
        <w:t xml:space="preserve"> Agate, which represents the Orgta of Bacchus in Sculpture,</w:t>
      </w:r>
      <w:r>
        <w:br/>
        <w:t xml:space="preserve">explained by Scaliger and CasauboIL One of the </w:t>
      </w:r>
      <w:r>
        <w:rPr>
          <w:lang w:val="la-Latn" w:eastAsia="la-Latn" w:bidi="la-Latn"/>
        </w:rPr>
        <w:t xml:space="preserve">Bacchie </w:t>
      </w:r>
      <w:r>
        <w:t>is</w:t>
      </w:r>
      <w:r>
        <w:br/>
      </w:r>
      <w:r>
        <w:rPr>
          <w:u w:val="single"/>
        </w:rPr>
        <w:t>ther</w:t>
      </w:r>
      <w:r>
        <w:t>e seen'helding a Staff; bound about with Ivy Leaves instead</w:t>
      </w:r>
      <w:r>
        <w:br/>
        <w:t>of a Thyrsus. He that denies it to he a Thyrsus, does bur</w:t>
      </w:r>
      <w:r>
        <w:br/>
      </w:r>
      <w:r>
        <w:rPr>
          <w:lang w:val="la-Latn" w:eastAsia="la-Latn" w:bidi="la-Latn"/>
        </w:rPr>
        <w:t>triste</w:t>
      </w:r>
      <w:r>
        <w:t>; the' it has neither the conoeidal Head, nor the Point en-</w:t>
      </w:r>
      <w:r>
        <w:br/>
        <w:t>veloped with Ivy. Sometimes the Thyrsi were covered with</w:t>
      </w:r>
      <w:r>
        <w:br/>
        <w:t xml:space="preserve">Garlands and Ribhens, instead of Ivy. </w:t>
      </w:r>
      <w:r>
        <w:rPr>
          <w:lang w:val="la-Latn" w:eastAsia="la-Latn" w:bidi="la-Latn"/>
        </w:rPr>
        <w:t xml:space="preserve">Athenaeus, </w:t>
      </w:r>
      <w:r>
        <w:rPr>
          <w:i/>
          <w:iCs/>
        </w:rPr>
        <w:t>lib.</w:t>
      </w:r>
      <w:r>
        <w:t xml:space="preserve"> </w:t>
      </w:r>
      <w:r>
        <w:rPr>
          <w:lang w:val="la-Latn" w:eastAsia="la-Latn" w:bidi="la-Latn"/>
        </w:rPr>
        <w:t>vi'</w:t>
      </w:r>
      <w:r>
        <w:rPr>
          <w:lang w:val="la-Latn" w:eastAsia="la-Latn" w:bidi="la-Latn"/>
        </w:rPr>
        <w:br/>
      </w:r>
      <w:r>
        <w:t xml:space="preserve">speaking of a Procession in the </w:t>
      </w:r>
      <w:r>
        <w:rPr>
          <w:lang w:val="la-Latn" w:eastAsia="la-Latn" w:bidi="la-Latn"/>
        </w:rPr>
        <w:t xml:space="preserve">Bacchanalis, </w:t>
      </w:r>
      <w:r>
        <w:t>says, " They had</w:t>
      </w:r>
      <w:r>
        <w:br/>
        <w:t>" in them left Hand a Thyrfus crowned with Garlands." No</w:t>
      </w:r>
      <w:r>
        <w:br/>
      </w:r>
      <w:proofErr w:type="gramStart"/>
      <w:r>
        <w:t>precious .Stones</w:t>
      </w:r>
      <w:proofErr w:type="gramEnd"/>
      <w:r>
        <w:t>, or others, represent such a one ; nor do I re-</w:t>
      </w:r>
      <w:r>
        <w:br/>
        <w:t>member ever to have seen it painted on Walls:</w:t>
      </w:r>
    </w:p>
    <w:p w14:paraId="0AABDABF" w14:textId="77777777" w:rsidR="00AA6A10" w:rsidRDefault="00000000">
      <w:pPr>
        <w:ind w:firstLine="360"/>
      </w:pPr>
      <w:r>
        <w:t xml:space="preserve">Now, since the </w:t>
      </w:r>
      <w:r w:rsidRPr="00AC72F0">
        <w:rPr>
          <w:lang w:val="en-GB" w:eastAsia="el-GR" w:bidi="el-GR"/>
        </w:rPr>
        <w:t>5</w:t>
      </w:r>
      <w:r>
        <w:rPr>
          <w:lang w:val="el-GR" w:eastAsia="el-GR" w:bidi="el-GR"/>
        </w:rPr>
        <w:t>υρσ</w:t>
      </w:r>
      <w:r w:rsidRPr="00AC72F0">
        <w:rPr>
          <w:lang w:val="en-GB" w:eastAsia="el-GR" w:bidi="el-GR"/>
        </w:rPr>
        <w:t>»»</w:t>
      </w:r>
      <w:r>
        <w:rPr>
          <w:lang w:val="el-GR" w:eastAsia="el-GR" w:bidi="el-GR"/>
        </w:rPr>
        <w:t>δἡς</w:t>
      </w:r>
      <w:r w:rsidRPr="00AC72F0">
        <w:rPr>
          <w:lang w:val="en-GB" w:eastAsia="el-GR" w:bidi="el-GR"/>
        </w:rPr>
        <w:t xml:space="preserve"> </w:t>
      </w:r>
      <w:proofErr w:type="gramStart"/>
      <w:r>
        <w:rPr>
          <w:lang w:val="el-GR" w:eastAsia="el-GR" w:bidi="el-GR"/>
        </w:rPr>
        <w:t>κιφαλ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ε</w:t>
      </w:r>
      <w:proofErr w:type="gramEnd"/>
      <w:r w:rsidRPr="00AC72F0">
        <w:rPr>
          <w:lang w:val="en-GB" w:eastAsia="el-GR" w:bidi="el-GR"/>
        </w:rPr>
        <w:t xml:space="preserve"> </w:t>
      </w:r>
      <w:r>
        <w:t>is named by Authors, and</w:t>
      </w:r>
      <w:r>
        <w:br/>
        <w:t>the Heads of some Plants likened to it, it is reasonable we should</w:t>
      </w:r>
      <w:r>
        <w:br/>
        <w:t>understand it of the Thyrsi with a Pine-Cone Head, winch was</w:t>
      </w:r>
      <w:r>
        <w:br/>
        <w:t>by sar the most common Form of the Thyrsus. Such a one is</w:t>
      </w:r>
      <w:r>
        <w:br/>
        <w:t xml:space="preserve">very conspicuous in the </w:t>
      </w:r>
      <w:r>
        <w:rPr>
          <w:lang w:val="la-Latn" w:eastAsia="la-Latn" w:bidi="la-Latn"/>
        </w:rPr>
        <w:t xml:space="preserve">Carduus, </w:t>
      </w:r>
      <w:r>
        <w:t>not in theToptarian Acanthus</w:t>
      </w:r>
      <w:proofErr w:type="gramStart"/>
      <w:r>
        <w:t>, .</w:t>
      </w:r>
      <w:proofErr w:type="gramEnd"/>
      <w:r>
        <w:br/>
        <w:t>which Dioseorides confounded with the Acanthus properly so</w:t>
      </w:r>
      <w:r>
        <w:br/>
        <w:t xml:space="preserve">Called, which is the </w:t>
      </w:r>
      <w:r>
        <w:rPr>
          <w:lang w:val="la-Latn" w:eastAsia="la-Latn" w:bidi="la-Latn"/>
        </w:rPr>
        <w:t>Carduus.</w:t>
      </w:r>
    </w:p>
    <w:p w14:paraId="7DF38A2E" w14:textId="77777777" w:rsidR="00AA6A10" w:rsidRDefault="00000000">
      <w:r>
        <w:t xml:space="preserve">' Of </w:t>
      </w:r>
      <w:proofErr w:type="gramStart"/>
      <w:r>
        <w:t>the .</w:t>
      </w:r>
      <w:proofErr w:type="gramEnd"/>
      <w:r>
        <w:t>/Egyptian Papyrus; to winch Pliny in like Manner</w:t>
      </w:r>
      <w:r>
        <w:br/>
        <w:t>assigns the Head of a Thyrfus, it is harder to determine. The</w:t>
      </w:r>
      <w:r>
        <w:br/>
        <w:t>Bush of Hain of the Papyrus, as drawn by those who have seen</w:t>
      </w:r>
      <w:r>
        <w:br/>
        <w:t>it, has nothing which can allude to such a Shape. It does not</w:t>
      </w:r>
      <w:r>
        <w:br/>
        <w:t>rise turbinated into a Cone, but rather from a narrow Base grows</w:t>
      </w:r>
      <w:r>
        <w:br/>
        <w:t>wider. He who has seen the thick Knot of Fringe winch they</w:t>
      </w:r>
      <w:r>
        <w:br/>
        <w:t>call Houpe, a TUFT, may think he has seen the Bush os Hair</w:t>
      </w:r>
      <w:r>
        <w:br/>
        <w:t>of the Papyrus. It is also much like the Whists used to brush</w:t>
      </w:r>
      <w:r>
        <w:br/>
        <w:t>dusty Clothes. Strabo says no more of the Papyrus, than that</w:t>
      </w:r>
      <w:r>
        <w:br/>
        <w:t xml:space="preserve">It has a (lender Stalk, </w:t>
      </w:r>
      <w:r>
        <w:rPr>
          <w:lang w:val="el-GR" w:eastAsia="el-GR" w:bidi="el-GR"/>
        </w:rPr>
        <w:t>ἐπ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ἄκρῳ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rylpeoee</w:t>
      </w:r>
      <w:r>
        <w:t xml:space="preserve"> </w:t>
      </w:r>
      <w:r>
        <w:rPr>
          <w:lang w:val="el-GR" w:eastAsia="el-GR" w:bidi="el-GR"/>
        </w:rPr>
        <w:t>χιείτην</w:t>
      </w:r>
      <w:r w:rsidRPr="00AC72F0">
        <w:rPr>
          <w:lang w:val="en-GB" w:eastAsia="el-GR" w:bidi="el-GR"/>
        </w:rPr>
        <w:t xml:space="preserve">, </w:t>
      </w:r>
      <w:r>
        <w:t>which has a Bush of</w:t>
      </w:r>
      <w:r>
        <w:br/>
        <w:t xml:space="preserve">Hain at the </w:t>
      </w:r>
      <w:proofErr w:type="gramStart"/>
      <w:r>
        <w:t>Top ;</w:t>
      </w:r>
      <w:proofErr w:type="gramEnd"/>
      <w:r>
        <w:t xml:space="preserve"> but of what Figure he does not inform us. '-</w:t>
      </w:r>
      <w:r>
        <w:br/>
        <w:t xml:space="preserve">Pliny thus expresses himself. </w:t>
      </w:r>
      <w:r>
        <w:rPr>
          <w:i/>
          <w:iCs/>
        </w:rPr>
        <w:t xml:space="preserve">Decern non </w:t>
      </w:r>
      <w:r>
        <w:rPr>
          <w:i/>
          <w:iCs/>
          <w:lang w:val="la-Latn" w:eastAsia="la-Latn" w:bidi="la-Latn"/>
        </w:rPr>
        <w:t>amplius cubitorum longi-</w:t>
      </w:r>
      <w:r>
        <w:rPr>
          <w:i/>
          <w:iCs/>
          <w:lang w:val="la-Latn" w:eastAsia="la-Latn" w:bidi="la-Latn"/>
        </w:rPr>
        <w:br/>
        <w:t xml:space="preserve">tudine,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gracilitatem fastigatum Thyrsi mode cacumen includens gi</w:t>
      </w:r>
      <w:r>
        <w:rPr>
          <w:i/>
          <w:iCs/>
          <w:lang w:val="la-Latn" w:eastAsia="la-Latn" w:bidi="la-Latn"/>
        </w:rPr>
        <w:br/>
      </w:r>
      <w:r>
        <w:t>Here you see the Head of the Papyrus running up (lender like a</w:t>
      </w:r>
      <w:r>
        <w:br/>
        <w:t xml:space="preserve">Thyrfus. He means the </w:t>
      </w:r>
      <w:r>
        <w:rPr>
          <w:lang w:val="el-GR" w:eastAsia="el-GR" w:bidi="el-GR"/>
        </w:rPr>
        <w:t>τὸ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άκρον</w:t>
      </w:r>
      <w:r w:rsidRPr="00AC72F0">
        <w:rPr>
          <w:lang w:val="en-GB" w:eastAsia="el-GR" w:bidi="el-GR"/>
        </w:rPr>
        <w:t xml:space="preserve">; </w:t>
      </w:r>
      <w:r>
        <w:t xml:space="preserve">and the </w:t>
      </w:r>
      <w:r>
        <w:rPr>
          <w:lang w:val="el-GR" w:eastAsia="el-GR" w:bidi="el-GR"/>
        </w:rPr>
        <w:t>τήν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xpeiras,</w:t>
      </w:r>
      <w:r>
        <w:t xml:space="preserve"> which it</w:t>
      </w:r>
      <w:r>
        <w:br/>
        <w:t xml:space="preserve">bears, in </w:t>
      </w:r>
      <w:r>
        <w:rPr>
          <w:lang w:val="el-GR" w:eastAsia="el-GR" w:bidi="el-GR"/>
        </w:rPr>
        <w:t>ἀκραι</w:t>
      </w:r>
      <w:r w:rsidRPr="00AC72F0">
        <w:rPr>
          <w:lang w:val="en-GB" w:eastAsia="el-GR" w:bidi="el-GR"/>
        </w:rPr>
        <w:t xml:space="preserve"> </w:t>
      </w:r>
      <w:r>
        <w:t xml:space="preserve">But 'tis very </w:t>
      </w:r>
      <w:r>
        <w:rPr>
          <w:lang w:val="la-Latn" w:eastAsia="la-Latn" w:bidi="la-Latn"/>
        </w:rPr>
        <w:t xml:space="preserve">salse </w:t>
      </w:r>
      <w:r>
        <w:t>that it ends in a Point like a</w:t>
      </w:r>
      <w:r>
        <w:br/>
        <w:t>Line, after the Manner of a Thyrfust Nor does it mend the</w:t>
      </w:r>
      <w:r>
        <w:br/>
        <w:t>Matter to say, that learned Men, who had been in .Egypt, had</w:t>
      </w:r>
      <w:r>
        <w:br/>
        <w:t>a Draught made of the Plant when it was in its Perfection j and</w:t>
      </w:r>
      <w:r>
        <w:br/>
        <w:t>the Hair opened and spread, which before its Expansion was</w:t>
      </w:r>
      <w:r>
        <w:br/>
        <w:t>contracted and drawn up into a conic Form. It is plain by the</w:t>
      </w:r>
      <w:r>
        <w:br/>
        <w:t>Figure, that it begins to expand at its first Appearance, as we</w:t>
      </w:r>
      <w:r>
        <w:br/>
        <w:t>fee it happen in almost all umhelliserous Plants: For in this;</w:t>
      </w:r>
      <w:r>
        <w:br/>
        <w:t>from a (lender Base it spreads itself at the Top: but the con-</w:t>
      </w:r>
      <w:r>
        <w:br/>
        <w:t>trary happens in such as first are contracted into a Cone, and</w:t>
      </w:r>
      <w:r>
        <w:br/>
        <w:t>afterwards expanded and'inlarged by Maturity, like the Arti-</w:t>
      </w:r>
      <w:r>
        <w:br/>
        <w:t>choke when it flowers. And Lobel exprefly informs us, that'</w:t>
      </w:r>
      <w:r>
        <w:br/>
      </w:r>
      <w:r>
        <w:rPr>
          <w:b/>
          <w:bCs/>
        </w:rPr>
        <w:t xml:space="preserve">the </w:t>
      </w:r>
      <w:r>
        <w:t>Bush of Hair of the Papyrus, which is its Flower, does not</w:t>
      </w:r>
      <w:r>
        <w:br/>
        <w:t>spread like that of the Cyperus, but is rather compressed like</w:t>
      </w:r>
      <w:r>
        <w:br/>
        <w:t>that of Fennel Gyant. Pliny tranflated his Account of the</w:t>
      </w:r>
      <w:r>
        <w:br/>
        <w:t xml:space="preserve">Papyrus </w:t>
      </w:r>
      <w:r>
        <w:rPr>
          <w:i/>
          <w:iCs/>
        </w:rPr>
        <w:t>verbatim</w:t>
      </w:r>
      <w:r>
        <w:t xml:space="preserve"> from the Greek of Theophrastus, which in</w:t>
      </w:r>
      <w:r>
        <w:br/>
        <w:t xml:space="preserve">the common Edition reads, </w:t>
      </w:r>
      <w:r>
        <w:rPr>
          <w:lang w:val="el-GR" w:eastAsia="el-GR" w:bidi="el-GR"/>
        </w:rPr>
        <w:t>Κίμην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ἔχβνταΐ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ὰχρείαι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ἀοθινῆ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lumfma</w:t>
      </w:r>
      <w:r>
        <w:rPr>
          <w:i/>
          <w:iCs/>
        </w:rPr>
        <w:br/>
      </w:r>
      <w:r w:rsidRPr="00AC72F0">
        <w:rPr>
          <w:i/>
          <w:iCs/>
          <w:lang w:val="en-GB" w:eastAsia="el-GR" w:bidi="el-GR"/>
        </w:rPr>
        <w:t xml:space="preserve">31 </w:t>
      </w:r>
      <w:r>
        <w:rPr>
          <w:i/>
          <w:iCs/>
          <w:lang w:val="el-GR" w:eastAsia="el-GR" w:bidi="el-GR"/>
        </w:rPr>
        <w:t>ὅλως</w:t>
      </w:r>
      <w:r w:rsidRPr="00AC72F0">
        <w:rPr>
          <w:i/>
          <w:iCs/>
          <w:lang w:val="en-GB" w:eastAsia="el-GR" w:bidi="el-GR"/>
        </w:rPr>
        <w:t xml:space="preserve"> </w:t>
      </w:r>
      <w:r>
        <w:rPr>
          <w:i/>
          <w:iCs/>
          <w:lang w:val="el-GR" w:eastAsia="el-GR" w:bidi="el-GR"/>
        </w:rPr>
        <w:t>οὐδένα</w:t>
      </w:r>
      <w:r w:rsidRPr="00AC72F0">
        <w:rPr>
          <w:i/>
          <w:iCs/>
          <w:lang w:val="en-GB" w:eastAsia="el-GR" w:bidi="el-GR"/>
        </w:rPr>
        <w:t>.</w:t>
      </w:r>
      <w:r w:rsidRPr="00AC72F0">
        <w:rPr>
          <w:lang w:val="en-GB" w:eastAsia="el-GR" w:bidi="el-GR"/>
        </w:rPr>
        <w:t xml:space="preserve"> </w:t>
      </w:r>
      <w:r>
        <w:t xml:space="preserve">Pliny Tedders it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gracilitatem, </w:t>
      </w:r>
      <w:r>
        <w:rPr>
          <w:i/>
          <w:iCs/>
        </w:rPr>
        <w:t>etc.</w:t>
      </w:r>
      <w:r>
        <w:t xml:space="preserve"> as before.</w:t>
      </w:r>
      <w:r>
        <w:br/>
        <w:t>When I saw the Lain was tranflated from the Greek, and the</w:t>
      </w:r>
      <w:r>
        <w:br/>
        <w:t>Greek manifestly corrupted by the Latin, I endeavoured to</w:t>
      </w:r>
      <w:r>
        <w:br/>
        <w:t xml:space="preserve">amend it, by reading </w:t>
      </w:r>
      <w:r>
        <w:rPr>
          <w:lang w:val="el-GR" w:eastAsia="el-GR" w:bidi="el-GR"/>
        </w:rPr>
        <w:t>κόμην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ἔχώτας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ἀκρέαν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δσύσίνηνύ</w:t>
      </w:r>
      <w:r w:rsidRPr="00AC72F0">
        <w:rPr>
          <w:lang w:val="en-GB" w:eastAsia="el-GR" w:bidi="el-GR"/>
        </w:rPr>
        <w:t xml:space="preserve"> </w:t>
      </w:r>
      <w:proofErr w:type="gramStart"/>
      <w:r>
        <w:t>Nor</w:t>
      </w:r>
      <w:proofErr w:type="gramEnd"/>
      <w:r>
        <w:t xml:space="preserve"> indeed</w:t>
      </w:r>
      <w:r>
        <w:br/>
        <w:t>otherwise could I have thought that Pliny had fairiy tranflated</w:t>
      </w:r>
      <w:r>
        <w:br/>
        <w:t>his Author. Now I have not so good an Opinion of Pliny, as</w:t>
      </w:r>
      <w:r>
        <w:br/>
        <w:t>not to have a better of Truth, winch agrees Very ill with what</w:t>
      </w:r>
      <w:r>
        <w:br/>
        <w:t>Pliny says of the Hain of the Papyrus, tint it runs up to a Point</w:t>
      </w:r>
      <w:r>
        <w:br/>
        <w:t>like the Thyrsus. It Theophrastus recorded the same, he has</w:t>
      </w:r>
      <w:r>
        <w:br/>
        <w:t>hot regarded the Truth: But as his Words are corrupted, he</w:t>
      </w:r>
      <w:r>
        <w:br/>
        <w:t>might appeal from Pliny's Version, or his own corrupt Text to</w:t>
      </w:r>
      <w:r>
        <w:br/>
        <w:t>the true and genuine Reading as he wrote it. I suppose he wrote</w:t>
      </w:r>
      <w:r>
        <w:br/>
      </w:r>
      <w:r>
        <w:rPr>
          <w:lang w:val="el-GR" w:eastAsia="el-GR" w:bidi="el-GR"/>
        </w:rPr>
        <w:t>κόμίον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sjquircai</w:t>
      </w:r>
      <w:r>
        <w:t xml:space="preserve"> </w:t>
      </w:r>
      <w:r>
        <w:rPr>
          <w:lang w:val="el-GR" w:eastAsia="el-GR" w:bidi="el-GR"/>
        </w:rPr>
        <w:t>ςαρθηκοἱην</w:t>
      </w:r>
      <w:r w:rsidRPr="00AC72F0">
        <w:rPr>
          <w:lang w:val="en-GB" w:eastAsia="el-GR" w:bidi="el-GR"/>
        </w:rPr>
        <w:t xml:space="preserve"> </w:t>
      </w:r>
      <w:r>
        <w:t xml:space="preserve">instead of </w:t>
      </w:r>
      <w:r>
        <w:rPr>
          <w:lang w:val="el-GR" w:eastAsia="el-GR" w:bidi="el-GR"/>
        </w:rPr>
        <w:t>ἀχρείαν</w:t>
      </w:r>
      <w:r w:rsidRPr="00AC72F0">
        <w:rPr>
          <w:lang w:val="en-GB" w:eastAsia="el-GR" w:bidi="el-GR"/>
        </w:rPr>
        <w:t xml:space="preserve"> </w:t>
      </w:r>
      <w:r>
        <w:t>tioikei. Try your utmost;</w:t>
      </w:r>
      <w:r>
        <w:br/>
        <w:t>it is the truest and most genuine Reading yon can come at.</w:t>
      </w:r>
      <w:r>
        <w:br/>
        <w:t xml:space="preserve">Pliny himself, who constantly takes </w:t>
      </w:r>
      <w:r>
        <w:rPr>
          <w:lang w:val="el-GR" w:eastAsia="el-GR" w:bidi="el-GR"/>
        </w:rPr>
        <w:t>νἀρθηκα</w:t>
      </w:r>
      <w:r w:rsidRPr="00AC72F0">
        <w:rPr>
          <w:lang w:val="en-GB" w:eastAsia="el-GR" w:bidi="el-GR"/>
        </w:rPr>
        <w:t xml:space="preserve"> </w:t>
      </w:r>
      <w:r>
        <w:t>for Thyrfus, shews</w:t>
      </w:r>
      <w:r>
        <w:br/>
        <w:t>that Theophrastus wrote it thus. Of this we have a sain Exam-</w:t>
      </w:r>
    </w:p>
    <w:p w14:paraId="03090648" w14:textId="77777777" w:rsidR="00AA6A10" w:rsidRDefault="00000000">
      <w:r>
        <w:t>- ple under euphorbium, which by the Greeks is described m he</w:t>
      </w:r>
      <w:r>
        <w:br/>
      </w:r>
      <w:r>
        <w:rPr>
          <w:lang w:val="el-GR" w:eastAsia="el-GR" w:bidi="el-GR"/>
        </w:rPr>
        <w:t>δένδρβν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raestesuiuile.</w:t>
      </w:r>
      <w:r>
        <w:t xml:space="preserve"> Pliny tranflares it </w:t>
      </w:r>
      <w:r>
        <w:rPr>
          <w:i/>
          <w:iCs/>
        </w:rPr>
        <w:t>Specie Thyrsi,</w:t>
      </w:r>
      <w:r>
        <w:t xml:space="preserve"> in the Pisoe</w:t>
      </w:r>
      <w:r>
        <w:br/>
        <w:t>under Debate, by the true Greek Copy, the Papyrus hath</w:t>
      </w:r>
      <w:r>
        <w:br/>
      </w:r>
      <w:r w:rsidRPr="00AC72F0">
        <w:rPr>
          <w:lang w:val="en-GB" w:eastAsia="el-GR" w:bidi="el-GR"/>
        </w:rPr>
        <w:lastRenderedPageBreak/>
        <w:t>«</w:t>
      </w:r>
      <w:r>
        <w:rPr>
          <w:lang w:val="el-GR" w:eastAsia="el-GR" w:bidi="el-GR"/>
        </w:rPr>
        <w:t>ὅμην</w:t>
      </w:r>
      <w:r w:rsidRPr="00AC72F0">
        <w:rPr>
          <w:lang w:val="en-GB" w:eastAsia="el-GR" w:bidi="el-GR"/>
        </w:rPr>
        <w:t xml:space="preserve"> </w:t>
      </w:r>
      <w:proofErr w:type="gramStart"/>
      <w:r>
        <w:rPr>
          <w:lang w:val="el-GR" w:eastAsia="el-GR" w:bidi="el-GR"/>
        </w:rPr>
        <w:t>ναρέἀπό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ην</w:t>
      </w:r>
      <w:proofErr w:type="gramEnd"/>
      <w:r w:rsidRPr="00AC72F0">
        <w:rPr>
          <w:lang w:val="en-GB" w:eastAsia="el-GR" w:bidi="el-GR"/>
        </w:rPr>
        <w:t xml:space="preserve">, </w:t>
      </w:r>
      <w:r>
        <w:t xml:space="preserve">which Pliny renders </w:t>
      </w:r>
      <w:r>
        <w:rPr>
          <w:i/>
          <w:iCs/>
        </w:rPr>
        <w:t xml:space="preserve">Thyrsi </w:t>
      </w:r>
      <w:r>
        <w:rPr>
          <w:i/>
          <w:iCs/>
          <w:lang w:val="la-Latn" w:eastAsia="la-Latn" w:bidi="la-Latn"/>
        </w:rPr>
        <w:t xml:space="preserve">modo fastigatum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gracilitatem </w:t>
      </w:r>
      <w:r>
        <w:rPr>
          <w:i/>
          <w:iCs/>
        </w:rPr>
        <w:t>cacuman.</w:t>
      </w:r>
      <w:r>
        <w:t xml:space="preserve"> </w:t>
      </w:r>
      <w:r>
        <w:rPr>
          <w:lang w:val="el-GR" w:eastAsia="el-GR" w:bidi="el-GR"/>
        </w:rPr>
        <w:t>Νἀρετηξ</w:t>
      </w:r>
      <w:r w:rsidRPr="00AC72F0">
        <w:rPr>
          <w:lang w:val="en-GB" w:eastAsia="el-GR" w:bidi="el-GR"/>
        </w:rPr>
        <w:t xml:space="preserve"> </w:t>
      </w:r>
      <w:r>
        <w:t>was something carried by the Greeks</w:t>
      </w:r>
      <w:r>
        <w:br/>
        <w:t xml:space="preserve">in Honour of Bacchus, aS well as </w:t>
      </w:r>
      <w:r>
        <w:rPr>
          <w:lang w:val="el-GR" w:eastAsia="el-GR" w:bidi="el-GR"/>
        </w:rPr>
        <w:t>δὑρσος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i</w:t>
      </w:r>
      <w:r>
        <w:t xml:space="preserve"> whence there are</w:t>
      </w:r>
      <w:r>
        <w:br/>
      </w:r>
      <w:r>
        <w:rPr>
          <w:lang w:val="el-GR" w:eastAsia="el-GR" w:bidi="el-GR"/>
        </w:rPr>
        <w:t>ναρθηκοφόμι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stdaxfis</w:t>
      </w:r>
      <w:r>
        <w:t xml:space="preserve"> and </w:t>
      </w:r>
      <w:r>
        <w:rPr>
          <w:lang w:val="el-GR" w:eastAsia="el-GR" w:bidi="el-GR"/>
        </w:rPr>
        <w:t>θυρσχφὀμε</w:t>
      </w:r>
      <w:r w:rsidRPr="00AC72F0">
        <w:rPr>
          <w:lang w:val="en-GB" w:eastAsia="el-GR" w:bidi="el-GR"/>
        </w:rPr>
        <w:t xml:space="preserve">. </w:t>
      </w:r>
      <w:r>
        <w:t>Authors often put one for the</w:t>
      </w:r>
      <w:r>
        <w:br/>
      </w:r>
      <w:proofErr w:type="gramStart"/>
      <w:r>
        <w:t>other ;</w:t>
      </w:r>
      <w:proofErr w:type="gramEnd"/>
      <w:r>
        <w:t xml:space="preserve"> </w:t>
      </w:r>
      <w:r>
        <w:rPr>
          <w:i/>
          <w:iCs/>
        </w:rPr>
        <w:t>raestesu squecyquiis,</w:t>
      </w:r>
      <w:r>
        <w:t xml:space="preserve"> and </w:t>
      </w:r>
      <w:r>
        <w:rPr>
          <w:i/>
          <w:iCs/>
        </w:rPr>
        <w:t>Sopliv siaxjquiue</w:t>
      </w:r>
      <w:r>
        <w:t xml:space="preserve"> are frequent with </w:t>
      </w:r>
      <w:r>
        <w:rPr>
          <w:u w:val="single"/>
        </w:rPr>
        <w:t>rhe</w:t>
      </w:r>
      <w:r>
        <w:rPr>
          <w:u w:val="single"/>
        </w:rPr>
        <w:br/>
      </w:r>
      <w:r>
        <w:rPr>
          <w:b/>
          <w:bCs/>
        </w:rPr>
        <w:t xml:space="preserve">Greeks. </w:t>
      </w:r>
      <w:proofErr w:type="gramStart"/>
      <w:r>
        <w:t xml:space="preserve">The 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ἐνἐνξ</w:t>
      </w:r>
      <w:proofErr w:type="gramEnd"/>
      <w:r w:rsidRPr="00AC72F0">
        <w:rPr>
          <w:lang w:val="en-GB" w:eastAsia="el-GR" w:bidi="el-GR"/>
        </w:rPr>
        <w:t xml:space="preserve"> </w:t>
      </w:r>
      <w:r>
        <w:t>was properly a Staff or Red cut out of the</w:t>
      </w:r>
      <w:r>
        <w:br/>
        <w:t xml:space="preserve">Shrub Ferula [Fennel Gyant]. </w:t>
      </w:r>
      <w:r>
        <w:rPr>
          <w:u w:val="single"/>
        </w:rPr>
        <w:t>Mast</w:t>
      </w:r>
      <w:r>
        <w:t xml:space="preserve">ers shuck </w:t>
      </w:r>
      <w:r>
        <w:rPr>
          <w:lang w:val="la-Latn" w:eastAsia="la-Latn" w:bidi="la-Latn"/>
        </w:rPr>
        <w:t>S</w:t>
      </w:r>
      <w:r>
        <w:rPr>
          <w:u w:val="single"/>
          <w:lang w:val="la-Latn" w:eastAsia="la-Latn" w:bidi="la-Latn"/>
        </w:rPr>
        <w:t>cholar</w:t>
      </w:r>
      <w:r>
        <w:rPr>
          <w:lang w:val="la-Latn" w:eastAsia="la-Latn" w:bidi="la-Latn"/>
        </w:rPr>
        <w:t xml:space="preserve">e </w:t>
      </w:r>
      <w:r>
        <w:rPr>
          <w:u w:val="single"/>
        </w:rPr>
        <w:t>an</w:t>
      </w:r>
      <w:r>
        <w:rPr>
          <w:u w:val="single"/>
        </w:rPr>
        <w:br/>
      </w:r>
      <w:r>
        <w:t xml:space="preserve">the Hand with </w:t>
      </w:r>
      <w:proofErr w:type="gramStart"/>
      <w:r>
        <w:t>it ;</w:t>
      </w:r>
      <w:proofErr w:type="gramEnd"/>
      <w:r>
        <w:t xml:space="preserve"> whence </w:t>
      </w:r>
      <w:r>
        <w:rPr>
          <w:i/>
          <w:iCs/>
        </w:rPr>
        <w:t xml:space="preserve">ferula </w:t>
      </w:r>
      <w:r>
        <w:rPr>
          <w:i/>
          <w:iCs/>
          <w:lang w:val="la-Latn" w:eastAsia="la-Latn" w:bidi="la-Latn"/>
        </w:rPr>
        <w:t>magistrales.</w:t>
      </w:r>
      <w:r>
        <w:rPr>
          <w:lang w:val="la-Latn" w:eastAsia="la-Latn" w:bidi="la-Latn"/>
        </w:rPr>
        <w:t xml:space="preserve"> </w:t>
      </w:r>
      <w:r>
        <w:t>- Becausc it was</w:t>
      </w:r>
      <w:r>
        <w:br/>
        <w:t xml:space="preserve">light and spungy, a Blow with it din no </w:t>
      </w:r>
      <w:proofErr w:type="gramStart"/>
      <w:r>
        <w:t>Harm ;</w:t>
      </w:r>
      <w:proofErr w:type="gramEnd"/>
      <w:r>
        <w:t xml:space="preserve"> and for </w:t>
      </w:r>
      <w:r>
        <w:rPr>
          <w:u w:val="single"/>
        </w:rPr>
        <w:t>that</w:t>
      </w:r>
      <w:r>
        <w:rPr>
          <w:u w:val="single"/>
        </w:rPr>
        <w:br/>
      </w:r>
      <w:r>
        <w:t>Reason was used to chastise School-boys, who are said by the</w:t>
      </w:r>
      <w:r>
        <w:br/>
        <w:t xml:space="preserve">Satirist </w:t>
      </w:r>
      <w:r>
        <w:rPr>
          <w:i/>
          <w:iCs/>
          <w:lang w:val="la-Latn" w:eastAsia="la-Latn" w:bidi="la-Latn"/>
        </w:rPr>
        <w:t>manum ferulae subducere.</w:t>
      </w:r>
      <w:r>
        <w:rPr>
          <w:lang w:val="la-Latn" w:eastAsia="la-Latn" w:bidi="la-Latn"/>
        </w:rPr>
        <w:t xml:space="preserve"> </w:t>
      </w:r>
      <w:r>
        <w:t xml:space="preserve">It is also used fur any </w:t>
      </w:r>
      <w:r>
        <w:rPr>
          <w:u w:val="single"/>
        </w:rPr>
        <w:t>stick</w:t>
      </w:r>
      <w:r>
        <w:t xml:space="preserve"> or</w:t>
      </w:r>
    </w:p>
    <w:p w14:paraId="0C42A1E5" w14:textId="77777777" w:rsidR="00AA6A10" w:rsidRDefault="00000000">
      <w:r>
        <w:t>Rod. that is a sit Instrument of Castigation; on which Adcoirn?</w:t>
      </w:r>
      <w:r>
        <w:br/>
        <w:t xml:space="preserve">it may he called also a Thyrfus; for </w:t>
      </w:r>
      <w:r>
        <w:rPr>
          <w:lang w:val="el-GR" w:eastAsia="el-GR" w:bidi="el-GR"/>
        </w:rPr>
        <w:t>θύρσυς</w:t>
      </w:r>
      <w:r w:rsidRPr="00AC72F0">
        <w:rPr>
          <w:lang w:val="en-GB" w:eastAsia="el-GR" w:bidi="el-GR"/>
        </w:rPr>
        <w:t xml:space="preserve"> </w:t>
      </w:r>
      <w:r>
        <w:t>sometimes is a plain.</w:t>
      </w:r>
      <w:r>
        <w:br/>
        <w:t xml:space="preserve">Staff Euripides calis it </w:t>
      </w:r>
      <w:r>
        <w:rPr>
          <w:lang w:val="el-GR" w:eastAsia="el-GR" w:bidi="el-GR"/>
        </w:rPr>
        <w:t>βάκτρονχίασχνον</w:t>
      </w:r>
      <w:r w:rsidRPr="00AC72F0">
        <w:rPr>
          <w:lang w:eastAsia="el-GR" w:bidi="el-GR"/>
        </w:rPr>
        <w:t xml:space="preserve">, </w:t>
      </w:r>
      <w:r>
        <w:t xml:space="preserve">and ximnscs </w:t>
      </w:r>
      <w:r>
        <w:rPr>
          <w:lang w:val="el-GR" w:eastAsia="el-GR" w:bidi="el-GR"/>
        </w:rPr>
        <w:t>κλἀδον</w:t>
      </w:r>
      <w:r w:rsidRPr="00AC72F0">
        <w:rPr>
          <w:lang w:eastAsia="el-GR" w:bidi="el-GR"/>
        </w:rPr>
        <w:t xml:space="preserve">, </w:t>
      </w:r>
      <w:r>
        <w:t>a Staff</w:t>
      </w:r>
      <w:r>
        <w:br/>
        <w:t xml:space="preserve">bound with Ivy. in Hesychius </w:t>
      </w:r>
      <w:r>
        <w:rPr>
          <w:i/>
          <w:iCs/>
        </w:rPr>
        <w:t>Sippoc, gullidur, suxtrfa CaJcypeedi</w:t>
      </w:r>
      <w:r>
        <w:rPr>
          <w:i/>
          <w:iCs/>
        </w:rPr>
        <w:br/>
        <w:t>i selumdur.</w:t>
      </w:r>
      <w:r>
        <w:t xml:space="preserve"> It is also a </w:t>
      </w:r>
      <w:r>
        <w:rPr>
          <w:lang w:val="el-GR" w:eastAsia="el-GR" w:bidi="el-GR"/>
        </w:rPr>
        <w:t>νάρέηξ</w:t>
      </w:r>
      <w:r w:rsidRPr="00AC72F0">
        <w:rPr>
          <w:lang w:val="en-GB" w:eastAsia="el-GR" w:bidi="el-GR"/>
        </w:rPr>
        <w:t xml:space="preserve">, </w:t>
      </w:r>
      <w:r>
        <w:t>but properly of the Ferula Shrub.</w:t>
      </w:r>
      <w:r>
        <w:br/>
        <w:t xml:space="preserve">Pliny, </w:t>
      </w:r>
      <w:r>
        <w:rPr>
          <w:i/>
          <w:iCs/>
        </w:rPr>
        <w:t>lib.</w:t>
      </w:r>
      <w:r>
        <w:t xml:space="preserve"> xiii. </w:t>
      </w:r>
      <w:r>
        <w:rPr>
          <w:i/>
          <w:iCs/>
        </w:rPr>
        <w:t>cap.</w:t>
      </w:r>
      <w:r>
        <w:t xml:space="preserve"> 22. says of the Ferula; " that no Wood</w:t>
      </w:r>
      <w:r>
        <w:br/>
        <w:t>" was lighter; for which Reason, bang easy to he carried, it</w:t>
      </w:r>
      <w:r>
        <w:br/>
        <w:t>" was chosen by Old Age for a Staff" Old Satyrs are com-</w:t>
      </w:r>
      <w:r>
        <w:br/>
        <w:t>monly introduced in the Company of Bacchus with a Ferula.</w:t>
      </w:r>
      <w:r>
        <w:br/>
        <w:t xml:space="preserve">These are the </w:t>
      </w:r>
      <w:r>
        <w:rPr>
          <w:lang w:val="el-GR" w:eastAsia="el-GR" w:bidi="el-GR"/>
        </w:rPr>
        <w:t xml:space="preserve">ναρετηκοφόρα. </w:t>
      </w:r>
      <w:r>
        <w:t xml:space="preserve">The </w:t>
      </w:r>
      <w:r>
        <w:rPr>
          <w:lang w:val="la-Latn" w:eastAsia="la-Latn" w:bidi="la-Latn"/>
        </w:rPr>
        <w:t xml:space="preserve">Bacchae </w:t>
      </w:r>
      <w:r>
        <w:t>usually went with</w:t>
      </w:r>
      <w:r>
        <w:br/>
        <w:t xml:space="preserve">Thyrsi, which also may he called </w:t>
      </w:r>
      <w:r>
        <w:rPr>
          <w:lang w:val="el-GR" w:eastAsia="el-GR" w:bidi="el-GR"/>
        </w:rPr>
        <w:t>νάρέηκις</w:t>
      </w:r>
      <w:r w:rsidRPr="00AC72F0">
        <w:rPr>
          <w:lang w:val="en-GB" w:eastAsia="el-GR" w:bidi="el-GR"/>
        </w:rPr>
        <w:t xml:space="preserve">, </w:t>
      </w:r>
      <w:r>
        <w:t>if they were made os</w:t>
      </w:r>
      <w:r>
        <w:br/>
        <w:t>the Ferula, as, on the contrary, the Feruhe might go by the</w:t>
      </w:r>
      <w:r>
        <w:br/>
        <w:t>Name of Thyrsi, especially if carried in the Solemnities of</w:t>
      </w:r>
      <w:r>
        <w:br/>
        <w:t>Bacchus. The Stalks of Plants were also called Thyrsi by the</w:t>
      </w:r>
      <w:r>
        <w:br/>
        <w:t xml:space="preserve">Latins, winch </w:t>
      </w:r>
      <w:proofErr w:type="gramStart"/>
      <w:r>
        <w:t>are</w:t>
      </w:r>
      <w:proofErr w:type="gramEnd"/>
      <w:r>
        <w:t xml:space="preserve"> also edestestat, provided they be hollow, aS are</w:t>
      </w:r>
      <w:r>
        <w:br/>
        <w:t>Reeds, and all those os rhe serulaceous Kind. Therefore the</w:t>
      </w:r>
      <w:r>
        <w:br/>
      </w:r>
      <w:r>
        <w:rPr>
          <w:lang w:val="el-GR" w:eastAsia="el-GR" w:bidi="el-GR"/>
        </w:rPr>
        <w:t>νάρθηξ</w:t>
      </w:r>
      <w:r w:rsidRPr="00AC72F0">
        <w:rPr>
          <w:lang w:val="en-GB" w:eastAsia="el-GR" w:bidi="el-GR"/>
        </w:rPr>
        <w:t xml:space="preserve"> </w:t>
      </w:r>
      <w:r>
        <w:t xml:space="preserve">and the </w:t>
      </w:r>
      <w:r>
        <w:rPr>
          <w:lang w:val="el-GR" w:eastAsia="el-GR" w:bidi="el-GR"/>
        </w:rPr>
        <w:t>θὑρσος</w:t>
      </w:r>
      <w:r w:rsidRPr="00AC72F0">
        <w:rPr>
          <w:lang w:val="en-GB" w:eastAsia="el-GR" w:bidi="el-GR"/>
        </w:rPr>
        <w:t xml:space="preserve">, </w:t>
      </w:r>
      <w:r>
        <w:t>bring both carried by the Bacchantes,</w:t>
      </w:r>
      <w:r>
        <w:br/>
        <w:t xml:space="preserve">might the sooner be taken one for another. </w:t>
      </w:r>
      <w:proofErr w:type="gramStart"/>
      <w:r>
        <w:t>However</w:t>
      </w:r>
      <w:proofErr w:type="gramEnd"/>
      <w:r>
        <w:t xml:space="preserve"> they differ</w:t>
      </w:r>
      <w:r>
        <w:br/>
        <w:t>not a littie. The Thyrsus was sometimes a Bacchian Spear with</w:t>
      </w:r>
      <w:r>
        <w:br/>
        <w:t>an Iron Point, enveloped and covered with Ivy. This was the</w:t>
      </w:r>
      <w:r>
        <w:br/>
      </w:r>
      <w:r>
        <w:rPr>
          <w:lang w:val="el-GR" w:eastAsia="el-GR" w:bidi="el-GR"/>
        </w:rPr>
        <w:t>λογχἀτὸς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θὑρσος</w:t>
      </w:r>
      <w:r w:rsidRPr="00AC72F0">
        <w:rPr>
          <w:lang w:val="en-GB" w:eastAsia="el-GR" w:bidi="el-GR"/>
        </w:rPr>
        <w:t xml:space="preserve">. </w:t>
      </w:r>
      <w:r>
        <w:t>At other Times the Thyrfus was a Staff, like-</w:t>
      </w:r>
      <w:r>
        <w:br/>
        <w:t xml:space="preserve">wise enveloped with Ivy, or without </w:t>
      </w:r>
      <w:proofErr w:type="gramStart"/>
      <w:r>
        <w:t>Ivy ;</w:t>
      </w:r>
      <w:proofErr w:type="gramEnd"/>
      <w:r>
        <w:t xml:space="preserve"> and having on its</w:t>
      </w:r>
      <w:r>
        <w:br/>
        <w:t>Top a Pine-Cone, which was one of the Symbois of Bacchus.</w:t>
      </w:r>
      <w:r>
        <w:br/>
        <w:t xml:space="preserve">This is the </w:t>
      </w:r>
      <w:r>
        <w:rPr>
          <w:lang w:val="el-GR" w:eastAsia="el-GR" w:bidi="el-GR"/>
        </w:rPr>
        <w:t>κωνὀφορος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θὑρσος</w:t>
      </w:r>
      <w:r w:rsidRPr="00AC72F0">
        <w:rPr>
          <w:lang w:val="en-GB" w:eastAsia="el-GR" w:bidi="el-GR"/>
        </w:rPr>
        <w:t xml:space="preserve">, </w:t>
      </w:r>
      <w:r>
        <w:t xml:space="preserve">from whence comes the </w:t>
      </w:r>
      <w:r>
        <w:rPr>
          <w:lang w:val="el-GR" w:eastAsia="el-GR" w:bidi="el-GR"/>
        </w:rPr>
        <w:t>κεφὰλὸ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θυρσοειδἠς</w:t>
      </w:r>
      <w:r w:rsidRPr="00AC72F0">
        <w:rPr>
          <w:lang w:val="en-GB" w:eastAsia="el-GR" w:bidi="el-GR"/>
        </w:rPr>
        <w:br/>
      </w:r>
      <w:r>
        <w:t xml:space="preserve">in many Plants. But </w:t>
      </w:r>
      <w:proofErr w:type="gramStart"/>
      <w:r>
        <w:t xml:space="preserve">the 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άρετίξ</w:t>
      </w:r>
      <w:proofErr w:type="gramEnd"/>
      <w:r w:rsidRPr="00AC72F0">
        <w:rPr>
          <w:lang w:val="en-GB" w:eastAsia="el-GR" w:bidi="el-GR"/>
        </w:rPr>
        <w:t xml:space="preserve"> </w:t>
      </w:r>
      <w:r>
        <w:t>is the Plant itself, called by the</w:t>
      </w:r>
      <w:r>
        <w:br/>
        <w:t>Latins Ferula; which being consecrated to Bacchus, was on</w:t>
      </w:r>
      <w:r>
        <w:br/>
        <w:t xml:space="preserve">that account heme by the Bacchantes. Pliny, </w:t>
      </w:r>
      <w:r>
        <w:rPr>
          <w:i/>
          <w:iCs/>
        </w:rPr>
        <w:t>lib.</w:t>
      </w:r>
      <w:r>
        <w:t xml:space="preserve"> xxw. </w:t>
      </w:r>
      <w:r>
        <w:rPr>
          <w:i/>
          <w:iCs/>
        </w:rPr>
        <w:t>cap.</w:t>
      </w:r>
      <w:r>
        <w:t xml:space="preserve"> r.</w:t>
      </w:r>
      <w:r>
        <w:br/>
        <w:t xml:space="preserve">says; "the Ferula is delicious Food to </w:t>
      </w:r>
      <w:proofErr w:type="gramStart"/>
      <w:r>
        <w:t>Asses</w:t>
      </w:r>
      <w:proofErr w:type="gramEnd"/>
      <w:r>
        <w:t>, but mortal Poi-</w:t>
      </w:r>
      <w:r>
        <w:br/>
        <w:t>" son to other Cottlewherefore that Animal is dedicated to</w:t>
      </w:r>
      <w:r>
        <w:br/>
      </w:r>
      <w:r>
        <w:rPr>
          <w:i/>
          <w:iCs/>
        </w:rPr>
        <w:t xml:space="preserve">Libor </w:t>
      </w:r>
      <w:r>
        <w:rPr>
          <w:i/>
          <w:iCs/>
          <w:lang w:val="la-Latn" w:eastAsia="la-Latn" w:bidi="la-Latn"/>
        </w:rPr>
        <w:t>Palar,</w:t>
      </w:r>
      <w:r>
        <w:rPr>
          <w:lang w:val="la-Latn" w:eastAsia="la-Latn" w:bidi="la-Latn"/>
        </w:rPr>
        <w:t xml:space="preserve"> </w:t>
      </w:r>
      <w:r>
        <w:t>to whom the Ferula was consecrated. The Greeks</w:t>
      </w:r>
      <w:r>
        <w:br/>
        <w:t>write, that the Ferula was sacred to Bacchus, because Fire</w:t>
      </w:r>
      <w:r>
        <w:br/>
        <w:t>used to be kept in it; for Wine also was of an igneous Quality,</w:t>
      </w:r>
      <w:r>
        <w:br/>
      </w:r>
      <w:r w:rsidRPr="00AC72F0">
        <w:rPr>
          <w:lang w:val="en-GB" w:eastAsia="el-GR" w:bidi="el-GR"/>
        </w:rPr>
        <w:t>’</w:t>
      </w:r>
      <w:proofErr w:type="gramStart"/>
      <w:r>
        <w:rPr>
          <w:lang w:val="el-GR" w:eastAsia="el-GR" w:bidi="el-GR"/>
        </w:rPr>
        <w:t>θε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ος</w:t>
      </w:r>
      <w:proofErr w:type="gramEnd"/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τῶ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πυρὶ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Ητον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ίχεε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μὲνό</w:t>
      </w:r>
      <w:r w:rsidRPr="00AC72F0">
        <w:rPr>
          <w:lang w:val="en-GB" w:eastAsia="el-GR" w:bidi="el-GR"/>
        </w:rPr>
        <w:t xml:space="preserve">.. </w:t>
      </w:r>
      <w:r>
        <w:t xml:space="preserve">The Person, in the Greek </w:t>
      </w:r>
      <w:r>
        <w:rPr>
          <w:lang w:val="la-Latn" w:eastAsia="la-Latn" w:bidi="la-Latn"/>
        </w:rPr>
        <w:t>Trage-</w:t>
      </w:r>
      <w:r>
        <w:rPr>
          <w:lang w:val="la-Latn" w:eastAsia="la-Latn" w:bidi="la-Latn"/>
        </w:rPr>
        <w:br/>
      </w:r>
      <w:r>
        <w:t>dian, says, " I search fora Fountain of Fine that lies hid in the</w:t>
      </w:r>
      <w:r>
        <w:br/>
        <w:t>" Ferula." Hesychius, " laid up in the Ferula; for they</w:t>
      </w:r>
      <w:r>
        <w:br/>
        <w:t>" made Use of the Ferula to kindle their Fires; whence* it was</w:t>
      </w:r>
      <w:r>
        <w:br/>
        <w:t>" appropriated to Bacchus, both on account of the Bonfires at</w:t>
      </w:r>
      <w:r>
        <w:br/>
        <w:t>" their Feasts, and because Wine is ofa hot and fiery Nature.'*</w:t>
      </w:r>
      <w:r>
        <w:br/>
        <w:t>It is a noted Fable of Prometheus, who brought the Fine he</w:t>
      </w:r>
      <w:r>
        <w:br/>
        <w:t>stole from Heaven to Mortals in a Ferula. Other Reasons are</w:t>
      </w:r>
      <w:r>
        <w:br/>
        <w:t>given why the Antients consecrated this Shrub to Bacchus. It</w:t>
      </w:r>
      <w:r>
        <w:br/>
        <w:t xml:space="preserve">is a light and hollow </w:t>
      </w:r>
      <w:proofErr w:type="gramStart"/>
      <w:r>
        <w:t>Plant, and</w:t>
      </w:r>
      <w:proofErr w:type="gramEnd"/>
      <w:r>
        <w:t xml:space="preserve"> is therefore very suitable to an</w:t>
      </w:r>
      <w:r>
        <w:br/>
        <w:t>idle and everlastingly drunken Deity. Bacchus himself carries</w:t>
      </w:r>
      <w:r>
        <w:br/>
        <w:t xml:space="preserve">one in the </w:t>
      </w:r>
      <w:r>
        <w:rPr>
          <w:lang w:val="la-Latn" w:eastAsia="la-Latn" w:bidi="la-Latn"/>
        </w:rPr>
        <w:t xml:space="preserve">Bacchae. </w:t>
      </w:r>
      <w:r>
        <w:t xml:space="preserve">Euripides, </w:t>
      </w:r>
      <w:r>
        <w:rPr>
          <w:lang w:val="el-GR" w:eastAsia="el-GR" w:bidi="el-GR"/>
        </w:rPr>
        <w:t>ὁ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Βακχεὑς</w:t>
      </w:r>
      <w:r w:rsidRPr="00AC72F0">
        <w:rPr>
          <w:lang w:eastAsia="el-GR" w:bidi="el-GR"/>
        </w:rPr>
        <w:t xml:space="preserve"> </w:t>
      </w:r>
      <w:r>
        <w:t xml:space="preserve">y </w:t>
      </w:r>
      <w:r>
        <w:rPr>
          <w:lang w:val="el-GR" w:eastAsia="el-GR" w:bidi="el-GR"/>
        </w:rPr>
        <w:t>ἔχων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φασἀδπ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qmajfea</w:t>
      </w:r>
      <w:r>
        <w:rPr>
          <w:i/>
          <w:iCs/>
        </w:rPr>
        <w:br/>
        <w:t>anisuar, lx rdestesuq dtaau.</w:t>
      </w:r>
      <w:r>
        <w:t xml:space="preserve"> Interpreters render this, </w:t>
      </w:r>
      <w:r>
        <w:rPr>
          <w:i/>
          <w:iCs/>
          <w:lang w:val="la-Latn" w:eastAsia="la-Latn" w:bidi="la-Latn"/>
        </w:rPr>
        <w:t>gestans ignitam</w:t>
      </w:r>
      <w:r>
        <w:rPr>
          <w:i/>
          <w:iCs/>
          <w:lang w:val="la-Latn" w:eastAsia="la-Latn" w:bidi="la-Latn"/>
        </w:rPr>
        <w:br/>
        <w:t xml:space="preserve">facem piceae, quae </w:t>
      </w:r>
      <w:r>
        <w:rPr>
          <w:i/>
          <w:iCs/>
        </w:rPr>
        <w:t>ex ferula endcat</w:t>
      </w:r>
      <w:r>
        <w:rPr>
          <w:lang w:val="la-Latn" w:eastAsia="la-Latn" w:bidi="la-Latn"/>
        </w:rPr>
        <w:t xml:space="preserve">; </w:t>
      </w:r>
      <w:r>
        <w:t>which is ridiculous and ab-</w:t>
      </w:r>
      <w:r>
        <w:br/>
        <w:t>surd. \ The Fire is laid up and preserved in the Ferula, does not</w:t>
      </w:r>
      <w:r>
        <w:br/>
      </w:r>
      <w:r>
        <w:rPr>
          <w:i/>
          <w:iCs/>
        </w:rPr>
        <w:t>erncori,</w:t>
      </w:r>
      <w:r>
        <w:t xml:space="preserve"> burst out of it. Hence </w:t>
      </w:r>
      <w:r>
        <w:rPr>
          <w:lang w:val="el-GR" w:eastAsia="el-GR" w:bidi="el-GR"/>
        </w:rPr>
        <w:t>νἀρβηξ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πυρικοίτας</w:t>
      </w:r>
      <w:r w:rsidRPr="00AC72F0">
        <w:rPr>
          <w:lang w:val="en-GB" w:eastAsia="el-GR" w:bidi="el-GR"/>
        </w:rPr>
        <w:t xml:space="preserve"> </w:t>
      </w:r>
      <w:r>
        <w:t>in the epigram,</w:t>
      </w:r>
      <w:r>
        <w:br/>
        <w:t xml:space="preserve">in which </w:t>
      </w:r>
      <w:r>
        <w:rPr>
          <w:i/>
          <w:iCs/>
        </w:rPr>
        <w:t>the Fire is kept inelased.</w:t>
      </w:r>
      <w:r>
        <w:t xml:space="preserve"> The Poet's Meaning is, that -</w:t>
      </w:r>
      <w:r>
        <w:br/>
        <w:t>Bacchus carrying both a Torch and Ferula would spring forth.</w:t>
      </w:r>
      <w:r>
        <w:br/>
        <w:t xml:space="preserve">Torches, </w:t>
      </w:r>
      <w:r>
        <w:rPr>
          <w:i/>
          <w:iCs/>
        </w:rPr>
        <w:t>i. e. m vnxas,</w:t>
      </w:r>
      <w:r>
        <w:t xml:space="preserve"> aS well as Thyrsi and Ferula», were</w:t>
      </w:r>
      <w:r>
        <w:br/>
        <w:t xml:space="preserve">used in the </w:t>
      </w:r>
      <w:r>
        <w:rPr>
          <w:lang w:val="la-Latn" w:eastAsia="la-Latn" w:bidi="la-Latn"/>
        </w:rPr>
        <w:t xml:space="preserve">Orgia </w:t>
      </w:r>
      <w:r>
        <w:t>of Bacchus. Hence some expound Sherai by</w:t>
      </w:r>
      <w:r>
        <w:br/>
      </w:r>
      <w:r>
        <w:rPr>
          <w:lang w:val="el-GR" w:eastAsia="el-GR" w:bidi="el-GR"/>
        </w:rPr>
        <w:t>λαμπάδπς</w:t>
      </w:r>
      <w:r w:rsidRPr="00AC72F0">
        <w:rPr>
          <w:lang w:val="en-GB" w:eastAsia="el-GR" w:bidi="el-GR"/>
        </w:rPr>
        <w:t xml:space="preserve">; </w:t>
      </w:r>
      <w:r>
        <w:t xml:space="preserve">as others </w:t>
      </w:r>
      <w:r>
        <w:rPr>
          <w:i/>
          <w:iCs/>
        </w:rPr>
        <w:t>decestescoi</w:t>
      </w:r>
      <w:r>
        <w:t xml:space="preserve"> by </w:t>
      </w:r>
      <w:r>
        <w:rPr>
          <w:lang w:val="la-Latn" w:eastAsia="la-Latn" w:bidi="la-Latn"/>
        </w:rPr>
        <w:t xml:space="preserve">Thyrsos. </w:t>
      </w:r>
      <w:r>
        <w:t>Hesychius, tioamu,</w:t>
      </w:r>
      <w:r>
        <w:br/>
      </w:r>
      <w:r>
        <w:rPr>
          <w:lang w:val="el-GR" w:eastAsia="el-GR" w:bidi="el-GR"/>
        </w:rPr>
        <w:t>κλάδοι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λαμπἀοἳς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λόχνυι</w:t>
      </w:r>
      <w:r w:rsidRPr="00AC72F0">
        <w:rPr>
          <w:lang w:val="en-GB" w:eastAsia="el-GR" w:bidi="el-GR"/>
        </w:rPr>
        <w:t xml:space="preserve">. </w:t>
      </w:r>
      <w:r>
        <w:t>These are the three different Arms of</w:t>
      </w:r>
      <w:r>
        <w:br/>
        <w:t>the Bacchantes, the Thyrsi, the Torches, and the Feruhe.</w:t>
      </w:r>
      <w:r>
        <w:br/>
        <w:t xml:space="preserve">The same Euripides plainly distinguishes </w:t>
      </w:r>
      <w:r>
        <w:rPr>
          <w:lang w:val="el-GR" w:eastAsia="el-GR" w:bidi="el-GR"/>
        </w:rPr>
        <w:t>θῥατας</w:t>
      </w:r>
      <w:r w:rsidRPr="00AC72F0">
        <w:rPr>
          <w:lang w:val="en-GB" w:eastAsia="el-GR" w:bidi="el-GR"/>
        </w:rPr>
        <w:t xml:space="preserve"> </w:t>
      </w:r>
      <w:r>
        <w:t xml:space="preserve">from </w:t>
      </w:r>
      <w:r>
        <w:rPr>
          <w:lang w:val="el-GR" w:eastAsia="el-GR" w:bidi="el-GR"/>
        </w:rPr>
        <w:t>νἀρέηκας</w:t>
      </w:r>
      <w:r w:rsidRPr="00AC72F0">
        <w:rPr>
          <w:lang w:val="en-GB" w:eastAsia="el-GR" w:bidi="el-GR"/>
        </w:rPr>
        <w:t xml:space="preserve"> </w:t>
      </w:r>
      <w:r>
        <w:t>in</w:t>
      </w:r>
      <w:r>
        <w:br/>
        <w:t>these Words:</w:t>
      </w:r>
    </w:p>
    <w:p w14:paraId="73498856" w14:textId="77777777" w:rsidR="00AA6A10" w:rsidRDefault="00000000">
      <w:r>
        <w:rPr>
          <w:lang w:val="el-GR" w:eastAsia="el-GR" w:bidi="el-GR"/>
        </w:rPr>
        <w:t>Θύρσον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δί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τίς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pMsiSs etc.</w:t>
      </w:r>
    </w:p>
    <w:p w14:paraId="67003A46" w14:textId="77777777" w:rsidR="00AA6A10" w:rsidRDefault="00000000">
      <w:pPr>
        <w:ind w:firstLine="360"/>
      </w:pPr>
      <w:r>
        <w:rPr>
          <w:b/>
          <w:bCs/>
          <w:i/>
          <w:iCs/>
        </w:rPr>
        <w:t xml:space="preserve">io e. </w:t>
      </w:r>
      <w:proofErr w:type="gramStart"/>
      <w:r>
        <w:rPr>
          <w:b/>
          <w:bCs/>
          <w:i/>
          <w:iCs/>
        </w:rPr>
        <w:t>“</w:t>
      </w:r>
      <w:r>
        <w:t xml:space="preserve"> One</w:t>
      </w:r>
      <w:proofErr w:type="gramEnd"/>
      <w:r>
        <w:t xml:space="preserve"> struck the Rock with a Thyrsus, and there gushed</w:t>
      </w:r>
      <w:r>
        <w:br/>
        <w:t>" out Water; another smote the Ground with her Ferula, and</w:t>
      </w:r>
      <w:r>
        <w:br/>
      </w:r>
      <w:r>
        <w:rPr>
          <w:vertAlign w:val="superscript"/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the God sent forth Wine." </w:t>
      </w:r>
      <w:r>
        <w:rPr>
          <w:lang w:val="la-Latn" w:eastAsia="la-Latn" w:bidi="la-Latn"/>
        </w:rPr>
        <w:t xml:space="preserve">Silvanus </w:t>
      </w:r>
      <w:r>
        <w:t>in the Poet is said to</w:t>
      </w:r>
      <w:r>
        <w:br/>
        <w:t>Come shaking Feruhe and Lillies, . .</w:t>
      </w:r>
    </w:p>
    <w:p w14:paraId="0EC887D8" w14:textId="77777777" w:rsidR="00AA6A10" w:rsidRPr="00AC72F0" w:rsidRDefault="00000000">
      <w:pPr>
        <w:ind w:firstLine="360"/>
        <w:rPr>
          <w:lang w:val="fr-FR"/>
        </w:rPr>
      </w:pPr>
      <w:r w:rsidRPr="00AC72F0">
        <w:rPr>
          <w:i/>
          <w:iCs/>
          <w:lang w:val="fr-FR"/>
        </w:rPr>
        <w:t xml:space="preserve">Vinit </w:t>
      </w:r>
      <w:r>
        <w:rPr>
          <w:i/>
          <w:iCs/>
          <w:lang w:val="la-Latn" w:eastAsia="la-Latn" w:bidi="la-Latn"/>
        </w:rPr>
        <w:t>et agresti capiti Silvanus honore.</w:t>
      </w:r>
      <w:r>
        <w:rPr>
          <w:i/>
          <w:iCs/>
          <w:lang w:val="la-Latn" w:eastAsia="la-Latn" w:bidi="la-Latn"/>
        </w:rPr>
        <w:br/>
        <w:t>Florentes Ferulas et grandia Lilia quassans.</w:t>
      </w:r>
    </w:p>
    <w:p w14:paraId="3E1018F9" w14:textId="77777777" w:rsidR="00AA6A10" w:rsidRDefault="00000000">
      <w:pPr>
        <w:ind w:firstLine="360"/>
      </w:pPr>
      <w:r>
        <w:t>Which must be understood os the true Shrub of the Ferula;</w:t>
      </w:r>
      <w:r>
        <w:br/>
        <w:t xml:space="preserve">Bacchus also </w:t>
      </w:r>
      <w:r>
        <w:rPr>
          <w:i/>
          <w:iCs/>
        </w:rPr>
        <w:t>isc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>νἀρθηκος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άισσων</w:t>
      </w:r>
      <w:r w:rsidRPr="00AC72F0">
        <w:rPr>
          <w:b/>
          <w:bCs/>
          <w:lang w:val="en-GB" w:eastAsia="el-GR" w:bidi="el-GR"/>
        </w:rPr>
        <w:t xml:space="preserve">; </w:t>
      </w:r>
      <w:r>
        <w:rPr>
          <w:b/>
          <w:bCs/>
        </w:rPr>
        <w:t xml:space="preserve">in the </w:t>
      </w:r>
      <w:r>
        <w:t>Tragedian, shakes a true</w:t>
      </w:r>
      <w:r>
        <w:br/>
        <w:t xml:space="preserve">Ferula which was consecrated in </w:t>
      </w:r>
      <w:proofErr w:type="gramStart"/>
      <w:r>
        <w:t>him ;</w:t>
      </w:r>
      <w:proofErr w:type="gramEnd"/>
      <w:r>
        <w:t xml:space="preserve"> whence there were</w:t>
      </w:r>
      <w:r>
        <w:br/>
      </w:r>
      <w:r>
        <w:rPr>
          <w:lang w:val="el-GR" w:eastAsia="el-GR" w:bidi="el-GR"/>
        </w:rPr>
        <w:t>ναρθηκβφὀροε</w:t>
      </w:r>
      <w:r w:rsidRPr="00AC72F0">
        <w:rPr>
          <w:lang w:val="en-GB" w:eastAsia="el-GR" w:bidi="el-GR"/>
        </w:rPr>
        <w:t xml:space="preserve"> </w:t>
      </w:r>
      <w:r>
        <w:t xml:space="preserve">in his Mysteries as well as </w:t>
      </w:r>
      <w:r>
        <w:rPr>
          <w:lang w:val="el-GR" w:eastAsia="el-GR" w:bidi="el-GR"/>
        </w:rPr>
        <w:t>θορσβφέμ</w:t>
      </w:r>
      <w:r w:rsidRPr="00AC72F0">
        <w:rPr>
          <w:lang w:val="en-GB" w:eastAsia="el-GR" w:bidi="el-GR"/>
        </w:rPr>
        <w:t xml:space="preserve">». </w:t>
      </w:r>
      <w:r>
        <w:t>It is a Very</w:t>
      </w:r>
      <w:r>
        <w:br/>
      </w:r>
      <w:r>
        <w:lastRenderedPageBreak/>
        <w:t>noted proverbial Verse.</w:t>
      </w:r>
    </w:p>
    <w:p w14:paraId="0A9AE872" w14:textId="77777777" w:rsidR="00AA6A10" w:rsidRDefault="00000000">
      <w:r>
        <w:rPr>
          <w:b/>
          <w:bCs/>
          <w:lang w:val="el-GR" w:eastAsia="el-GR" w:bidi="el-GR"/>
        </w:rPr>
        <w:t>Πολλὰ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μὲν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Μρβηκυφὀρθι</w:t>
      </w:r>
      <w:r w:rsidRPr="00AC72F0">
        <w:rPr>
          <w:b/>
          <w:bCs/>
          <w:lang w:val="en-GB" w:eastAsia="el-GR" w:bidi="el-GR"/>
        </w:rPr>
        <w:t xml:space="preserve">, </w:t>
      </w:r>
      <w:r>
        <w:rPr>
          <w:b/>
          <w:bCs/>
          <w:lang w:val="el-GR" w:eastAsia="el-GR" w:bidi="el-GR"/>
        </w:rPr>
        <w:t>παυρθὶ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i/>
          <w:iCs/>
          <w:lang w:val="el-GR" w:eastAsia="el-GR" w:bidi="el-GR"/>
        </w:rPr>
        <w:t>δέ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τι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Βἀκχοχ</w:t>
      </w:r>
      <w:r w:rsidRPr="00AC72F0">
        <w:rPr>
          <w:b/>
          <w:bCs/>
          <w:lang w:val="en-GB" w:eastAsia="el-GR" w:bidi="el-GR"/>
        </w:rPr>
        <w:t>;</w:t>
      </w:r>
    </w:p>
    <w:p w14:paraId="73D404AC" w14:textId="77777777" w:rsidR="00AA6A10" w:rsidRDefault="00000000">
      <w:pPr>
        <w:ind w:firstLine="360"/>
      </w:pPr>
      <w:r>
        <w:t xml:space="preserve">Because they were also </w:t>
      </w:r>
      <w:r>
        <w:rPr>
          <w:i/>
          <w:iCs/>
        </w:rPr>
        <w:t>Svfcrapipes</w:t>
      </w:r>
      <w:r>
        <w:t xml:space="preserve"> whence many Interpreters</w:t>
      </w:r>
      <w:r>
        <w:br/>
        <w:t xml:space="preserve">rendered </w:t>
      </w:r>
      <w:r>
        <w:rPr>
          <w:lang w:val="el-GR" w:eastAsia="el-GR" w:bidi="el-GR"/>
        </w:rPr>
        <w:t>νἀρβηκας</w:t>
      </w:r>
      <w:r w:rsidRPr="00AC72F0">
        <w:rPr>
          <w:lang w:val="en-GB" w:eastAsia="el-GR" w:bidi="el-GR"/>
        </w:rPr>
        <w:t xml:space="preserve"> </w:t>
      </w:r>
      <w:r>
        <w:t xml:space="preserve">as if it were </w:t>
      </w:r>
      <w:r>
        <w:rPr>
          <w:lang w:val="el-GR" w:eastAsia="el-GR" w:bidi="el-GR"/>
        </w:rPr>
        <w:t>ῦὑρσους</w:t>
      </w:r>
      <w:r w:rsidRPr="00AC72F0">
        <w:rPr>
          <w:lang w:val="en-GB" w:eastAsia="el-GR" w:bidi="el-GR"/>
        </w:rPr>
        <w:t xml:space="preserve">. </w:t>
      </w:r>
      <w:r>
        <w:t>Among these was Pliny, ‘</w:t>
      </w:r>
      <w:r>
        <w:br/>
        <w:t xml:space="preserve">who took </w:t>
      </w:r>
      <w:r>
        <w:rPr>
          <w:lang w:val="el-GR" w:eastAsia="el-GR" w:bidi="el-GR"/>
        </w:rPr>
        <w:t>ναρβηκίνην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κὀμην</w:t>
      </w:r>
      <w:r w:rsidRPr="00AC72F0">
        <w:rPr>
          <w:lang w:val="en-GB" w:eastAsia="el-GR" w:bidi="el-GR"/>
        </w:rPr>
        <w:t xml:space="preserve"> </w:t>
      </w:r>
      <w:r>
        <w:t>of the Papyrus to mean such as was like</w:t>
      </w:r>
      <w:r>
        <w:br/>
        <w:t xml:space="preserve">the Head </w:t>
      </w:r>
      <w:r>
        <w:rPr>
          <w:i/>
          <w:iCs/>
        </w:rPr>
        <w:t>os 2 Thyrsus.</w:t>
      </w:r>
      <w:r>
        <w:t xml:space="preserve"> But the Philosopher spoke of the </w:t>
      </w:r>
      <w:r>
        <w:rPr>
          <w:b/>
          <w:bCs/>
        </w:rPr>
        <w:t>Top</w:t>
      </w:r>
      <w:r>
        <w:rPr>
          <w:b/>
          <w:bCs/>
        </w:rPr>
        <w:br/>
      </w:r>
      <w:r>
        <w:t>Of the Ferula Shenin</w:t>
      </w:r>
    </w:p>
    <w:p w14:paraId="27C44195" w14:textId="77777777" w:rsidR="00AA6A10" w:rsidRDefault="00000000">
      <w:pPr>
        <w:ind w:firstLine="360"/>
      </w:pPr>
      <w:proofErr w:type="gramStart"/>
      <w:r>
        <w:t>‘ That</w:t>
      </w:r>
      <w:proofErr w:type="gramEnd"/>
      <w:r>
        <w:t xml:space="preserve"> the Ferulas Of the Schools were </w:t>
      </w:r>
      <w:r>
        <w:rPr>
          <w:u w:val="single"/>
        </w:rPr>
        <w:t>made</w:t>
      </w:r>
      <w:r>
        <w:t xml:space="preserve"> of </w:t>
      </w:r>
      <w:r>
        <w:rPr>
          <w:u w:val="single"/>
        </w:rPr>
        <w:t>this</w:t>
      </w:r>
      <w:r>
        <w:t xml:space="preserve"> Shrub,</w:t>
      </w:r>
      <w:r>
        <w:br/>
        <w:t>Martial dearly shews in this Distich, .</w:t>
      </w:r>
    </w:p>
    <w:p w14:paraId="2F14B7CA" w14:textId="77777777" w:rsidR="00AA6A10" w:rsidRPr="00AC72F0" w:rsidRDefault="00000000">
      <w:pPr>
        <w:ind w:firstLine="360"/>
        <w:rPr>
          <w:lang w:val="fr-FR"/>
        </w:rPr>
      </w:pPr>
      <w:r>
        <w:rPr>
          <w:i/>
          <w:iCs/>
          <w:lang w:val="la-Latn" w:eastAsia="la-Latn" w:bidi="la-Latn"/>
        </w:rPr>
        <w:t xml:space="preserve">Invisa </w:t>
      </w:r>
      <w:r w:rsidRPr="00AC72F0">
        <w:rPr>
          <w:i/>
          <w:iCs/>
          <w:lang w:val="fr-FR"/>
        </w:rPr>
        <w:t xml:space="preserve">namum </w:t>
      </w:r>
      <w:r>
        <w:rPr>
          <w:i/>
          <w:iCs/>
          <w:lang w:val="la-Latn" w:eastAsia="la-Latn" w:bidi="la-Latn"/>
        </w:rPr>
        <w:t xml:space="preserve">Pueris, </w:t>
      </w:r>
      <w:r w:rsidRPr="00AC72F0">
        <w:rPr>
          <w:i/>
          <w:iCs/>
          <w:lang w:val="fr-FR"/>
        </w:rPr>
        <w:t>igrataque Mupistris,</w:t>
      </w:r>
      <w:r w:rsidRPr="00AC72F0">
        <w:rPr>
          <w:i/>
          <w:iCs/>
          <w:lang w:val="fr-FR"/>
        </w:rPr>
        <w:br/>
        <w:t xml:space="preserve">Curia </w:t>
      </w:r>
      <w:r>
        <w:rPr>
          <w:i/>
          <w:iCs/>
          <w:lang w:val="la-Latn" w:eastAsia="la-Latn" w:bidi="la-Latn"/>
        </w:rPr>
        <w:t xml:space="preserve">Promethee </w:t>
      </w:r>
      <w:r w:rsidRPr="00AC72F0">
        <w:rPr>
          <w:i/>
          <w:iCs/>
          <w:lang w:val="fr-FR"/>
        </w:rPr>
        <w:t xml:space="preserve">riooure ligrta </w:t>
      </w:r>
      <w:r>
        <w:rPr>
          <w:i/>
          <w:iCs/>
          <w:lang w:val="la-Latn" w:eastAsia="la-Latn" w:bidi="la-Latn"/>
        </w:rPr>
        <w:t>sumus.</w:t>
      </w:r>
    </w:p>
    <w:p w14:paraId="48DB7EDF" w14:textId="77777777" w:rsidR="00AA6A10" w:rsidRDefault="00000000">
      <w:pPr>
        <w:ind w:firstLine="360"/>
      </w:pPr>
      <w:r>
        <w:t>The same is plain from the Greek Epigram on a Scheolmaster</w:t>
      </w:r>
      <w:r>
        <w:br/>
        <w:t xml:space="preserve">dedicating his Stock, after leaving his employment, </w:t>
      </w:r>
      <w:r>
        <w:rPr>
          <w:i/>
          <w:iCs/>
        </w:rPr>
        <w:t>via.</w:t>
      </w:r>
    </w:p>
    <w:p w14:paraId="279F1D96" w14:textId="77777777" w:rsidR="00AA6A10" w:rsidRDefault="00000000">
      <w:r>
        <w:rPr>
          <w:b/>
          <w:bCs/>
          <w:lang w:val="el-GR" w:eastAsia="el-GR" w:bidi="el-GR"/>
        </w:rPr>
        <w:t>ΣκύσοΜι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πρβπυδαγὸν</w:t>
      </w:r>
      <w:r w:rsidRPr="00AC72F0">
        <w:rPr>
          <w:b/>
          <w:bCs/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ἰμένΓα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Ta </w:t>
      </w:r>
      <w:r>
        <w:rPr>
          <w:b/>
          <w:bCs/>
          <w:lang w:val="el-GR" w:eastAsia="el-GR" w:bidi="el-GR"/>
        </w:rPr>
        <w:t>καὶ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πυμκώταν</w:t>
      </w:r>
      <w:r w:rsidRPr="00AC72F0">
        <w:rPr>
          <w:b/>
          <w:bCs/>
          <w:lang w:eastAsia="el-GR" w:bidi="el-GR"/>
        </w:rPr>
        <w:br/>
      </w:r>
      <w:r>
        <w:rPr>
          <w:b/>
          <w:bCs/>
          <w:lang w:val="el-GR" w:eastAsia="el-GR" w:bidi="el-GR"/>
        </w:rPr>
        <w:t>Νἁμὲνκα</w:t>
      </w:r>
      <w:r w:rsidRPr="00AC72F0">
        <w:rPr>
          <w:b/>
          <w:bCs/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κροτἀφων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πλάκτορα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ντοπαίχων</w:t>
      </w:r>
      <w:r w:rsidRPr="00AC72F0">
        <w:rPr>
          <w:b/>
          <w:bCs/>
          <w:lang w:eastAsia="el-GR" w:bidi="el-GR"/>
        </w:rPr>
        <w:t>.</w:t>
      </w:r>
    </w:p>
    <w:p w14:paraId="1E3EBE8A" w14:textId="77777777" w:rsidR="00AA6A10" w:rsidRDefault="00000000">
      <w:pPr>
        <w:ind w:firstLine="360"/>
      </w:pPr>
      <w:r w:rsidRPr="00AC72F0">
        <w:rPr>
          <w:b/>
          <w:bCs/>
          <w:lang w:val="en-GB" w:eastAsia="el-GR" w:bidi="el-GR"/>
        </w:rPr>
        <w:t xml:space="preserve">X </w:t>
      </w:r>
      <w:r>
        <w:t xml:space="preserve">read </w:t>
      </w:r>
      <w:r>
        <w:rPr>
          <w:lang w:val="el-GR" w:eastAsia="el-GR" w:bidi="el-GR"/>
        </w:rPr>
        <w:t>πυρικοίτον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oddurxo,</w:t>
      </w:r>
      <w:r>
        <w:t xml:space="preserve"> instead of </w:t>
      </w:r>
      <w:r>
        <w:rPr>
          <w:lang w:val="el-GR" w:eastAsia="el-GR" w:bidi="el-GR"/>
        </w:rPr>
        <w:t>παρακοίτον</w:t>
      </w:r>
      <w:r w:rsidRPr="00AC72F0">
        <w:rPr>
          <w:lang w:val="en-GB" w:eastAsia="el-GR" w:bidi="el-GR"/>
        </w:rPr>
        <w:t xml:space="preserve"> </w:t>
      </w:r>
      <w:r>
        <w:t xml:space="preserve">in the Copy t </w:t>
      </w:r>
      <w:proofErr w:type="gramStart"/>
      <w:r>
        <w:t>In</w:t>
      </w:r>
      <w:proofErr w:type="gramEnd"/>
      <w:r>
        <w:br/>
        <w:t>.S</w:t>
      </w:r>
      <w:r>
        <w:rPr>
          <w:u w:val="single"/>
        </w:rPr>
        <w:t>uidas</w:t>
      </w:r>
      <w:r>
        <w:t xml:space="preserve"> it stands </w:t>
      </w:r>
      <w:r>
        <w:rPr>
          <w:lang w:val="el-GR" w:eastAsia="el-GR" w:bidi="el-GR"/>
        </w:rPr>
        <w:t>πανακεῖταν</w:t>
      </w:r>
      <w:r w:rsidRPr="00AC72F0">
        <w:rPr>
          <w:lang w:val="en-GB" w:eastAsia="el-GR" w:bidi="el-GR"/>
        </w:rPr>
        <w:t xml:space="preserve">. </w:t>
      </w:r>
      <w:r>
        <w:t xml:space="preserve">The Epithet </w:t>
      </w:r>
      <w:r>
        <w:rPr>
          <w:lang w:val="el-GR" w:eastAsia="el-GR" w:bidi="el-GR"/>
        </w:rPr>
        <w:t>πομκβίτοις</w:t>
      </w:r>
      <w:r w:rsidRPr="00AC72F0">
        <w:rPr>
          <w:lang w:val="en-GB" w:eastAsia="el-GR" w:bidi="el-GR"/>
        </w:rPr>
        <w:t xml:space="preserve"> </w:t>
      </w:r>
      <w:r>
        <w:t>bestowed on</w:t>
      </w:r>
      <w:r>
        <w:br/>
      </w:r>
      <w:r>
        <w:rPr>
          <w:u w:val="single"/>
        </w:rPr>
        <w:t>the</w:t>
      </w:r>
      <w:r>
        <w:t xml:space="preserve"> Ferula, is an Elegancy expr</w:t>
      </w:r>
      <w:r>
        <w:rPr>
          <w:u w:val="single"/>
        </w:rPr>
        <w:t>essing</w:t>
      </w:r>
      <w:r>
        <w:t xml:space="preserve"> its </w:t>
      </w:r>
      <w:r>
        <w:rPr>
          <w:b/>
          <w:bCs/>
        </w:rPr>
        <w:t xml:space="preserve">Use </w:t>
      </w:r>
      <w:r>
        <w:t xml:space="preserve">in holding </w:t>
      </w:r>
      <w:r>
        <w:rPr>
          <w:b/>
          <w:bCs/>
        </w:rPr>
        <w:t>and</w:t>
      </w:r>
      <w:r>
        <w:br w:type="page"/>
      </w:r>
    </w:p>
    <w:p w14:paraId="68206CB4" w14:textId="77777777" w:rsidR="00AA6A10" w:rsidRDefault="00000000">
      <w:pPr>
        <w:tabs>
          <w:tab w:val="left" w:pos="4723"/>
        </w:tabs>
        <w:ind w:firstLine="360"/>
      </w:pPr>
      <w:r>
        <w:lastRenderedPageBreak/>
        <w:t>keeping, of Fire Of the seme Ferula was the Physicians Mal-</w:t>
      </w:r>
      <w:r>
        <w:br/>
        <w:t>lous, ed&amp;rf, which, thol afterwards made of Ivory, retained its</w:t>
      </w:r>
      <w:r>
        <w:br/>
      </w:r>
      <w:r>
        <w:rPr>
          <w:lang w:val="la-Latn" w:eastAsia="la-Latn" w:bidi="la-Latn"/>
        </w:rPr>
        <w:t xml:space="preserve">annent </w:t>
      </w:r>
      <w:r>
        <w:t xml:space="preserve">Name. </w:t>
      </w:r>
      <w:r>
        <w:rPr>
          <w:i/>
          <w:iCs/>
        </w:rPr>
        <w:t>Mcrticl.</w:t>
      </w:r>
      <w:r>
        <w:rPr>
          <w:i/>
          <w:iCs/>
        </w:rPr>
        <w:tab/>
        <w:t>...</w:t>
      </w:r>
    </w:p>
    <w:p w14:paraId="3EF7148D" w14:textId="77777777" w:rsidR="00AA6A10" w:rsidRDefault="00000000">
      <w:pPr>
        <w:ind w:firstLine="360"/>
      </w:pPr>
      <w:r>
        <w:rPr>
          <w:i/>
          <w:iCs/>
        </w:rPr>
        <w:t xml:space="preserve">Artic ebur </w:t>
      </w:r>
      <w:r>
        <w:rPr>
          <w:i/>
          <w:iCs/>
          <w:lang w:val="la-Latn" w:eastAsia="la-Latn" w:bidi="la-Latn"/>
        </w:rPr>
        <w:t xml:space="preserve">medica Narthecia cernis </w:t>
      </w:r>
      <w:r>
        <w:rPr>
          <w:i/>
          <w:iCs/>
        </w:rPr>
        <w:t>habere.</w:t>
      </w:r>
    </w:p>
    <w:p w14:paraId="27DC32ED" w14:textId="77777777" w:rsidR="00AA6A10" w:rsidRDefault="00000000">
      <w:pPr>
        <w:ind w:firstLine="360"/>
      </w:pPr>
      <w:r>
        <w:rPr>
          <w:i/>
          <w:iCs/>
        </w:rPr>
        <w:t>Glojsc Malleus,</w:t>
      </w:r>
      <w:r>
        <w:t xml:space="preserve"> </w:t>
      </w:r>
      <w:r>
        <w:rPr>
          <w:lang w:val="el-GR" w:eastAsia="el-GR" w:bidi="el-GR"/>
        </w:rPr>
        <w:t>νάιθηξ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iarrgulos.</w:t>
      </w:r>
      <w:r>
        <w:t xml:space="preserve"> Hence Martial joined these Nar-</w:t>
      </w:r>
      <w:r>
        <w:br/>
        <w:t xml:space="preserve">.thecia with Whips and Ferulas; and hence </w:t>
      </w:r>
      <w:r>
        <w:rPr>
          <w:i/>
          <w:iCs/>
        </w:rPr>
        <w:t>npriusopla</w:t>
      </w:r>
      <w:r>
        <w:t xml:space="preserve"> in Diofco-</w:t>
      </w:r>
      <w:r>
        <w:br/>
        <w:t xml:space="preserve">rides, which relates to that </w:t>
      </w:r>
      <w:r>
        <w:rPr>
          <w:lang w:val="el-GR" w:eastAsia="el-GR" w:bidi="el-GR"/>
        </w:rPr>
        <w:t>ίονμασις</w:t>
      </w:r>
      <w:r w:rsidRPr="00AC72F0">
        <w:rPr>
          <w:lang w:eastAsia="el-GR" w:bidi="el-GR"/>
        </w:rPr>
        <w:t xml:space="preserve">. </w:t>
      </w:r>
      <w:r>
        <w:t>Puliation, exercised on</w:t>
      </w:r>
      <w:r>
        <w:br/>
        <w:t xml:space="preserve">the Bedies of venal Slaves, </w:t>
      </w:r>
      <w:proofErr w:type="gramStart"/>
      <w:r>
        <w:t>in order to</w:t>
      </w:r>
      <w:proofErr w:type="gramEnd"/>
      <w:r>
        <w:t xml:space="preserve"> recall the Blond and</w:t>
      </w:r>
      <w:r>
        <w:br/>
        <w:t>Spirits into the extenuated- Parts, by frequent Strokes of the</w:t>
      </w:r>
      <w:r>
        <w:br/>
        <w:t xml:space="preserve">Ferula. This is the edvrd </w:t>
      </w:r>
      <w:r>
        <w:rPr>
          <w:lang w:val="el-GR" w:eastAsia="el-GR" w:bidi="el-GR"/>
        </w:rPr>
        <w:t>ιατρυῆς</w:t>
      </w:r>
      <w:r w:rsidRPr="00AC72F0">
        <w:rPr>
          <w:lang w:val="en-GB" w:eastAsia="el-GR" w:bidi="el-GR"/>
        </w:rPr>
        <w:t xml:space="preserve"> </w:t>
      </w:r>
      <w:r>
        <w:t>of the Glossary, which ren-</w:t>
      </w:r>
      <w:r>
        <w:br/>
        <w:t xml:space="preserve">ders it </w:t>
      </w:r>
      <w:r>
        <w:rPr>
          <w:u w:val="single"/>
        </w:rPr>
        <w:t>Mdlens/</w:t>
      </w:r>
      <w:r>
        <w:t xml:space="preserve"> But </w:t>
      </w: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t xml:space="preserve"> </w:t>
      </w:r>
      <w:r>
        <w:t xml:space="preserve">do not think that Martial’s </w:t>
      </w:r>
      <w:r>
        <w:rPr>
          <w:lang w:val="la-Latn" w:eastAsia="la-Latn" w:bidi="la-Latn"/>
        </w:rPr>
        <w:t>Narthecia</w:t>
      </w:r>
      <w:r>
        <w:rPr>
          <w:lang w:val="la-Latn" w:eastAsia="la-Latn" w:bidi="la-Latn"/>
        </w:rPr>
        <w:br/>
      </w:r>
      <w:r>
        <w:t xml:space="preserve">are to he taken in this Sense, thol soon aster the </w:t>
      </w:r>
      <w:r>
        <w:rPr>
          <w:lang w:val="la-Latn" w:eastAsia="la-Latn" w:bidi="la-Latn"/>
        </w:rPr>
        <w:t xml:space="preserve">Subjecti </w:t>
      </w:r>
      <w:r>
        <w:t>of</w:t>
      </w:r>
      <w:r>
        <w:br/>
        <w:t xml:space="preserve">Whips and Ferulas follows. No; for </w:t>
      </w:r>
      <w:r>
        <w:rPr>
          <w:i/>
          <w:iCs/>
        </w:rPr>
        <w:t>rapiAn</w:t>
      </w:r>
      <w:r>
        <w:t xml:space="preserve"> or </w:t>
      </w:r>
      <w:r>
        <w:rPr>
          <w:lang w:val="el-GR" w:eastAsia="el-GR" w:bidi="el-GR"/>
        </w:rPr>
        <w:t>ιαρθηἀιον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signifies a little Pot or Box to held Ointments, and the Design</w:t>
      </w:r>
      <w:r>
        <w:br/>
        <w:t>of the Poet plainly shews that it must fo he understood in this</w:t>
      </w:r>
      <w:r>
        <w:br/>
        <w:t xml:space="preserve">Place: ♦♦ Thou seest, says he, that </w:t>
      </w:r>
      <w:r>
        <w:rPr>
          <w:lang w:val="la-Latn" w:eastAsia="la-Latn" w:bidi="la-Latn"/>
        </w:rPr>
        <w:t xml:space="preserve">Narthecia </w:t>
      </w:r>
      <w:r>
        <w:t>of Ivory contain</w:t>
      </w:r>
      <w:r>
        <w:br/>
        <w:t>" the Gifts of the medical Art, which Pactius had rather were</w:t>
      </w:r>
      <w:r>
        <w:br/>
        <w:t>his ownthat is. Ointments.</w:t>
      </w:r>
    </w:p>
    <w:p w14:paraId="459A6F6F" w14:textId="77777777" w:rsidR="00AA6A10" w:rsidRDefault="00000000">
      <w:pPr>
        <w:ind w:firstLine="360"/>
      </w:pPr>
      <w:r>
        <w:t>i Hence the antient Physicians often gave this Tide to the.</w:t>
      </w:r>
      <w:r>
        <w:br/>
        <w:t xml:space="preserve">Books which they composed on the Art of Medicine. </w:t>
      </w:r>
      <w:proofErr w:type="gramStart"/>
      <w:r>
        <w:rPr>
          <w:i/>
          <w:iCs/>
        </w:rPr>
        <w:t>Galen,,</w:t>
      </w:r>
      <w:proofErr w:type="gramEnd"/>
      <w:r>
        <w:rPr>
          <w:i/>
          <w:iCs/>
        </w:rPr>
        <w:br/>
        <w:t xml:space="preserve">lis. or </w:t>
      </w:r>
      <w:proofErr w:type="gramStart"/>
      <w:r>
        <w:rPr>
          <w:i/>
          <w:iCs/>
        </w:rPr>
        <w:t>De .</w:t>
      </w:r>
      <w:proofErr w:type="gramEnd"/>
      <w:r>
        <w:rPr>
          <w:i/>
          <w:iCs/>
        </w:rPr>
        <w:t xml:space="preserve"> Camp. Medic, secundum Genera, cap.</w:t>
      </w:r>
      <w:r>
        <w:t xml:space="preserve"> 3. " Eras,</w:t>
      </w:r>
      <w:r>
        <w:br/>
      </w:r>
      <w:r>
        <w:rPr>
          <w:lang w:val="el-GR" w:eastAsia="el-GR" w:bidi="el-GR"/>
        </w:rPr>
        <w:t>μ</w:t>
      </w:r>
      <w:r w:rsidRPr="00AC72F0">
        <w:rPr>
          <w:lang w:val="en-GB" w:eastAsia="el-GR" w:bidi="el-GR"/>
        </w:rPr>
        <w:t xml:space="preserve"> </w:t>
      </w:r>
      <w:r>
        <w:t>fays he, composed a Treatise of the Composition of Medi-</w:t>
      </w:r>
      <w:r>
        <w:br/>
        <w:t xml:space="preserve">" cincs, which be intitled </w:t>
      </w:r>
      <w:r>
        <w:rPr>
          <w:lang w:val="el-GR" w:eastAsia="el-GR" w:bidi="el-GR"/>
        </w:rPr>
        <w:t>Νάρθηξ</w:t>
      </w:r>
      <w:r w:rsidRPr="00AC72F0">
        <w:rPr>
          <w:lang w:val="en-GB" w:eastAsia="el-GR" w:bidi="el-GR"/>
        </w:rPr>
        <w:t xml:space="preserve">.” </w:t>
      </w:r>
      <w:r>
        <w:t>He mentions also the</w:t>
      </w:r>
      <w:r>
        <w:br/>
      </w:r>
      <w:r>
        <w:rPr>
          <w:lang w:val="el-GR" w:eastAsia="el-GR" w:bidi="el-GR"/>
        </w:rPr>
        <w:t>Ιςάρθηξ</w:t>
      </w:r>
      <w:r w:rsidRPr="00AC72F0">
        <w:rPr>
          <w:lang w:val="en-GB" w:eastAsia="el-GR" w:bidi="el-GR"/>
        </w:rPr>
        <w:t xml:space="preserve"> </w:t>
      </w:r>
      <w:r>
        <w:t xml:space="preserve">of </w:t>
      </w:r>
      <w:r>
        <w:rPr>
          <w:lang w:val="la-Latn" w:eastAsia="la-Latn" w:bidi="la-Latn"/>
        </w:rPr>
        <w:t xml:space="preserve">Cratippus, </w:t>
      </w:r>
      <w:r>
        <w:t>which was a Book of Compositions. The</w:t>
      </w:r>
      <w:r>
        <w:br/>
      </w:r>
      <w:r>
        <w:rPr>
          <w:lang w:val="el-GR" w:eastAsia="el-GR" w:bidi="el-GR"/>
        </w:rPr>
        <w:t>Νάρθηξ</w:t>
      </w:r>
      <w:r w:rsidRPr="00AC72F0">
        <w:rPr>
          <w:lang w:val="en-GB" w:eastAsia="el-GR" w:bidi="el-GR"/>
        </w:rPr>
        <w:t xml:space="preserve"> </w:t>
      </w:r>
      <w:r>
        <w:t xml:space="preserve">of </w:t>
      </w:r>
      <w:r>
        <w:rPr>
          <w:lang w:val="la-Latn" w:eastAsia="la-Latn" w:bidi="la-Latn"/>
        </w:rPr>
        <w:t xml:space="preserve">Soranus </w:t>
      </w:r>
      <w:r>
        <w:t>is cited by Aetius</w:t>
      </w:r>
      <w:proofErr w:type="gramStart"/>
      <w:r>
        <w:t>. .</w:t>
      </w:r>
      <w:proofErr w:type="gramEnd"/>
      <w:r>
        <w:t xml:space="preserve"> The </w:t>
      </w:r>
      <w:r>
        <w:rPr>
          <w:lang w:val="el-GR" w:eastAsia="el-GR" w:bidi="el-GR"/>
        </w:rPr>
        <w:t>Νάρβαίι</w:t>
      </w:r>
      <w:r w:rsidRPr="00AC72F0">
        <w:rPr>
          <w:lang w:val="en-GB" w:eastAsia="el-GR" w:bidi="el-GR"/>
        </w:rPr>
        <w:t xml:space="preserve"> </w:t>
      </w:r>
      <w:r>
        <w:t>as I said,</w:t>
      </w:r>
      <w:r>
        <w:br/>
        <w:t>was a Box to keep Ointment, Myrothecium. Hence one of</w:t>
      </w:r>
      <w:r>
        <w:br/>
        <w:t xml:space="preserve">the most correct Copies of Homer went by the Name of </w:t>
      </w:r>
      <w:r>
        <w:rPr>
          <w:lang w:val="el-GR" w:eastAsia="el-GR" w:bidi="el-GR"/>
        </w:rPr>
        <w:t>Έκ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ri</w:t>
      </w:r>
      <w:r>
        <w:rPr>
          <w:i/>
          <w:iCs/>
        </w:rPr>
        <w:br/>
      </w:r>
      <w:r>
        <w:rPr>
          <w:lang w:val="el-GR" w:eastAsia="el-GR" w:bidi="el-GR"/>
        </w:rPr>
        <w:t>μόρθιαος</w:t>
      </w:r>
      <w:r w:rsidRPr="00AC72F0">
        <w:rPr>
          <w:lang w:val="en-GB" w:eastAsia="el-GR" w:bidi="el-GR"/>
        </w:rPr>
        <w:t xml:space="preserve">. </w:t>
      </w:r>
      <w:r>
        <w:t>The Reason why it wa</w:t>
      </w:r>
      <w:r>
        <w:rPr>
          <w:vertAlign w:val="superscript"/>
        </w:rPr>
        <w:t>r</w:t>
      </w:r>
      <w:r>
        <w:t xml:space="preserve"> called fo was, as Strabo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 xml:space="preserve">us, </w:t>
      </w:r>
      <w:r>
        <w:rPr>
          <w:i/>
          <w:iCs/>
        </w:rPr>
        <w:t>lib.</w:t>
      </w:r>
      <w:r>
        <w:t xml:space="preserve"> xiii. because Alexander the. Great had hid it up in a</w:t>
      </w:r>
      <w:r>
        <w:br/>
        <w:t xml:space="preserve">Box, </w:t>
      </w:r>
      <w:r>
        <w:rPr>
          <w:lang w:val="el-GR" w:eastAsia="el-GR" w:bidi="el-GR"/>
        </w:rPr>
        <w:t>νάἐνΛα</w:t>
      </w:r>
      <w:r w:rsidRPr="00AC72F0">
        <w:rPr>
          <w:lang w:val="en-GB" w:eastAsia="el-GR" w:bidi="el-GR"/>
        </w:rPr>
        <w:t xml:space="preserve">, </w:t>
      </w:r>
      <w:r>
        <w:t>most richiy adorned, which he found in the Per-</w:t>
      </w:r>
      <w:r>
        <w:br/>
        <w:t xml:space="preserve">sian Treafury. I This 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άρθιεξ</w:t>
      </w:r>
      <w:r w:rsidRPr="00AC72F0">
        <w:rPr>
          <w:lang w:val="en-GB" w:eastAsia="el-GR" w:bidi="el-GR"/>
        </w:rPr>
        <w:t xml:space="preserve"> </w:t>
      </w:r>
      <w:r>
        <w:t xml:space="preserve">is the fame which Pliny calls </w:t>
      </w:r>
      <w:r>
        <w:rPr>
          <w:i/>
          <w:iCs/>
          <w:lang w:val="la-Latn" w:eastAsia="la-Latn" w:bidi="la-Latn"/>
        </w:rPr>
        <w:t>Scri-</w:t>
      </w:r>
      <w:r>
        <w:rPr>
          <w:i/>
          <w:iCs/>
          <w:lang w:val="la-Latn" w:eastAsia="la-Latn" w:bidi="la-Latn"/>
        </w:rPr>
        <w:br/>
        <w:t>nium unguentorum,</w:t>
      </w:r>
      <w:r>
        <w:rPr>
          <w:lang w:val="la-Latn" w:eastAsia="la-Latn" w:bidi="la-Latn"/>
        </w:rPr>
        <w:t xml:space="preserve"> </w:t>
      </w:r>
      <w:r>
        <w:t>a Box of Ointment, adorned with Gold and</w:t>
      </w:r>
      <w:r>
        <w:br/>
        <w:t>precious Stones, which being found among the Spoiis of Darius,,</w:t>
      </w:r>
      <w:r>
        <w:br/>
        <w:t>was pitched upon as the fittest Repository for Horner's Works,</w:t>
      </w:r>
      <w:r>
        <w:br/>
        <w:t>that the most valuable Production of the human Genius should</w:t>
      </w:r>
      <w:r>
        <w:br/>
        <w:t>be laid up in the most exquisite Piece of human Workmanship/</w:t>
      </w:r>
      <w:r>
        <w:br/>
        <w:t>Scaliger was in the wrong when, in an Epistle, he interprets</w:t>
      </w:r>
      <w:r>
        <w:br/>
        <w:t xml:space="preserve">the </w:t>
      </w:r>
      <w:r>
        <w:rPr>
          <w:lang w:val="el-GR" w:eastAsia="el-GR" w:bidi="el-GR"/>
        </w:rPr>
        <w:t>ναρόέκιον</w:t>
      </w:r>
      <w:r w:rsidRPr="00AC72F0">
        <w:rPr>
          <w:lang w:val="en-GB" w:eastAsia="el-GR" w:bidi="el-GR"/>
        </w:rPr>
        <w:t xml:space="preserve">, </w:t>
      </w:r>
      <w:r>
        <w:t>appointed by Alexander for the keeping of a cor-</w:t>
      </w:r>
      <w:r>
        <w:br/>
        <w:t xml:space="preserve">recl Copy of Homer’s Works, called </w:t>
      </w:r>
      <w:r>
        <w:rPr>
          <w:lang w:val="el-GR" w:eastAsia="el-GR" w:bidi="el-GR"/>
        </w:rPr>
        <w:t>ἀπὸ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τί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νάβπκοςν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a more</w:t>
      </w:r>
      <w:r>
        <w:rPr>
          <w:lang w:val="la-Latn" w:eastAsia="la-Latn" w:bidi="la-Latn"/>
        </w:rPr>
        <w:br/>
      </w:r>
      <w:r>
        <w:t>sacred Repository, in which Jewess were kept, or perhaps</w:t>
      </w:r>
      <w:r>
        <w:br/>
        <w:t>Ointments. Why Boxes of Ointment are fo tailed I know</w:t>
      </w:r>
      <w:r>
        <w:br/>
        <w:t>riot, exceptit he from the Form of a Ferula, which might give</w:t>
      </w:r>
      <w:r>
        <w:br/>
        <w:t xml:space="preserve">Occasion to call a round Box by that </w:t>
      </w:r>
      <w:proofErr w:type="gramStart"/>
      <w:r>
        <w:t>Name ;</w:t>
      </w:r>
      <w:proofErr w:type="gramEnd"/>
      <w:r>
        <w:t xml:space="preserve"> for the Fcrula is.</w:t>
      </w:r>
      <w:r>
        <w:br/>
      </w:r>
      <w:r>
        <w:rPr>
          <w:i/>
          <w:iCs/>
        </w:rPr>
        <w:t>i</w:t>
      </w:r>
      <w:r>
        <w:t xml:space="preserve"> light and hollow Sort of Wood, as bring Reed-like, </w:t>
      </w:r>
      <w:r>
        <w:rPr>
          <w:lang w:val="el-GR" w:eastAsia="el-GR" w:bidi="el-GR"/>
        </w:rPr>
        <w:t>ααλαμόὸνστ</w:t>
      </w:r>
      <w:r w:rsidRPr="00AC72F0">
        <w:rPr>
          <w:lang w:val="en-GB" w:eastAsia="el-GR" w:bidi="el-GR"/>
        </w:rPr>
        <w:br/>
      </w:r>
      <w:r>
        <w:rPr>
          <w:i/>
          <w:iCs/>
        </w:rPr>
        <w:t>major.</w:t>
      </w:r>
      <w:r>
        <w:t xml:space="preserve"> More than that, it was a Custom to gather fweet-scented</w:t>
      </w:r>
      <w:r>
        <w:br/>
        <w:t xml:space="preserve">Herbs into </w:t>
      </w:r>
      <w:proofErr w:type="gramStart"/>
      <w:r>
        <w:t>Bundles, and</w:t>
      </w:r>
      <w:proofErr w:type="gramEnd"/>
      <w:r>
        <w:t xml:space="preserve"> lay them between the Calami and the '</w:t>
      </w:r>
      <w:r>
        <w:br/>
        <w:t xml:space="preserve">Feruhe, to preserve their Fragrancy. </w:t>
      </w:r>
      <w:r>
        <w:rPr>
          <w:i/>
          <w:iCs/>
        </w:rPr>
        <w:t>Theophrastus, lib.</w:t>
      </w:r>
      <w:r>
        <w:t xml:space="preserve"> ix. </w:t>
      </w:r>
      <w:r>
        <w:rPr>
          <w:i/>
          <w:iCs/>
        </w:rPr>
        <w:t>cap.</w:t>
      </w:r>
    </w:p>
    <w:p w14:paraId="50B1DE26" w14:textId="77777777" w:rsidR="00AA6A10" w:rsidRDefault="00000000">
      <w:pPr>
        <w:ind w:firstLine="360"/>
      </w:pPr>
      <w:r>
        <w:t xml:space="preserve">16."Hence any Box </w:t>
      </w:r>
      <w:proofErr w:type="gramStart"/>
      <w:r>
        <w:t>or,Repository</w:t>
      </w:r>
      <w:proofErr w:type="gramEnd"/>
      <w:r>
        <w:t xml:space="preserve"> for keeping Ointments;</w:t>
      </w:r>
      <w:r>
        <w:br/>
        <w:t xml:space="preserve">came to be called improperly </w:t>
      </w:r>
      <w:r>
        <w:rPr>
          <w:lang w:val="el-GR" w:eastAsia="el-GR" w:bidi="el-GR"/>
        </w:rPr>
        <w:t>νβρθηίκιον</w:t>
      </w:r>
      <w:r w:rsidRPr="00AC72F0">
        <w:rPr>
          <w:lang w:val="en-GB" w:eastAsia="el-GR" w:bidi="el-GR"/>
        </w:rPr>
        <w:t xml:space="preserve"> </w:t>
      </w:r>
      <w:r>
        <w:t>andniflrf. This is the</w:t>
      </w:r>
      <w:r>
        <w:br/>
        <w:t xml:space="preserve">very Truth. There is another </w:t>
      </w:r>
      <w:r>
        <w:rPr>
          <w:lang w:val="el-GR" w:eastAsia="el-GR" w:bidi="el-GR"/>
        </w:rPr>
        <w:t>νάρθηξ</w:t>
      </w:r>
      <w:r w:rsidRPr="00AC72F0">
        <w:rPr>
          <w:lang w:val="en-GB" w:eastAsia="el-GR" w:bidi="el-GR"/>
        </w:rPr>
        <w:t xml:space="preserve"> </w:t>
      </w:r>
      <w:r>
        <w:t>among ike Physicians, sig-</w:t>
      </w:r>
      <w:r>
        <w:br/>
        <w:t xml:space="preserve">nifying a Stay to a Bandage [Splints]. </w:t>
      </w:r>
      <w:r>
        <w:rPr>
          <w:lang w:val="el-GR" w:eastAsia="el-GR" w:bidi="el-GR"/>
        </w:rPr>
        <w:t>Νάρθιεξ</w:t>
      </w:r>
      <w:r w:rsidRPr="00AC72F0">
        <w:rPr>
          <w:lang w:val="en-GB" w:eastAsia="el-GR" w:bidi="el-GR"/>
        </w:rPr>
        <w:t xml:space="preserve"> </w:t>
      </w:r>
      <w:r>
        <w:t>is also a Porch or.</w:t>
      </w:r>
      <w:r>
        <w:br/>
        <w:t>Court belonging to the Temples and Cathedrais of the amient</w:t>
      </w:r>
    </w:p>
    <w:p w14:paraId="52A43610" w14:textId="77777777" w:rsidR="00AA6A10" w:rsidRDefault="00000000">
      <w:pPr>
        <w:tabs>
          <w:tab w:val="left" w:pos="3629"/>
        </w:tabs>
      </w:pPr>
      <w:r>
        <w:rPr>
          <w:vertAlign w:val="subscript"/>
        </w:rPr>
        <w:t>t</w:t>
      </w:r>
      <w:r>
        <w:t xml:space="preserve"> Christians.</w:t>
      </w:r>
      <w:r>
        <w:tab/>
      </w:r>
      <w:proofErr w:type="gramStart"/>
      <w:r>
        <w:t>, .</w:t>
      </w:r>
      <w:proofErr w:type="gramEnd"/>
    </w:p>
    <w:p w14:paraId="00BAF0FD" w14:textId="77777777" w:rsidR="00AA6A10" w:rsidRDefault="00000000">
      <w:pPr>
        <w:ind w:firstLine="360"/>
      </w:pPr>
      <w:r>
        <w:t>These Things were necessary to be explained, which, for</w:t>
      </w:r>
      <w:r>
        <w:br/>
        <w:t>want of knowing, have hitherto east a Mist before the Eyes of</w:t>
      </w:r>
      <w:r>
        <w:br/>
        <w:t xml:space="preserve">Botanists as to the Meaning of </w:t>
      </w:r>
      <w:r>
        <w:rPr>
          <w:lang w:val="el-GR" w:eastAsia="el-GR" w:bidi="el-GR"/>
        </w:rPr>
        <w:t>δυρσοιιὸους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κεφόνλῆς</w:t>
      </w:r>
      <w:r w:rsidRPr="00AC72F0">
        <w:rPr>
          <w:lang w:val="en-GB" w:eastAsia="el-GR" w:bidi="el-GR"/>
        </w:rPr>
        <w:t xml:space="preserve"> </w:t>
      </w:r>
      <w:r>
        <w:t>The Gram-</w:t>
      </w:r>
      <w:r>
        <w:br/>
        <w:t xml:space="preserve">marians expound </w:t>
      </w:r>
      <w:r>
        <w:rPr>
          <w:lang w:val="el-GR" w:eastAsia="el-GR" w:bidi="el-GR"/>
        </w:rPr>
        <w:t>κόνειον</w:t>
      </w:r>
      <w:r w:rsidRPr="00AC72F0">
        <w:rPr>
          <w:lang w:val="en-GB" w:eastAsia="el-GR" w:bidi="el-GR"/>
        </w:rPr>
        <w:t xml:space="preserve"> </w:t>
      </w:r>
      <w:r>
        <w:t xml:space="preserve">by </w:t>
      </w:r>
      <w:r>
        <w:rPr>
          <w:i/>
          <w:iCs/>
        </w:rPr>
        <w:t>idAnii</w:t>
      </w:r>
      <w:r>
        <w:t xml:space="preserve"> not that </w:t>
      </w:r>
      <w:r>
        <w:rPr>
          <w:lang w:val="el-GR" w:eastAsia="el-GR" w:bidi="el-GR"/>
        </w:rPr>
        <w:t>μόνειοη</w:t>
      </w:r>
      <w:r w:rsidRPr="00AC72F0">
        <w:rPr>
          <w:lang w:val="en-GB" w:eastAsia="el-GR" w:bidi="el-GR"/>
        </w:rPr>
        <w:t xml:space="preserve"> </w:t>
      </w:r>
      <w:r>
        <w:t xml:space="preserve">and </w:t>
      </w:r>
      <w:r w:rsidRPr="00AC72F0">
        <w:rPr>
          <w:lang w:val="en-GB" w:eastAsia="el-GR" w:bidi="el-GR"/>
        </w:rPr>
        <w:t>«</w:t>
      </w:r>
      <w:r>
        <w:rPr>
          <w:lang w:val="el-GR" w:eastAsia="el-GR" w:bidi="el-GR"/>
        </w:rPr>
        <w:t>ἰρθηξ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 xml:space="preserve">Ferula and </w:t>
      </w:r>
      <w:r>
        <w:rPr>
          <w:lang w:val="la-Latn" w:eastAsia="la-Latn" w:bidi="la-Latn"/>
        </w:rPr>
        <w:t xml:space="preserve">Cicuta, </w:t>
      </w:r>
      <w:r>
        <w:t>are the fame, but because they are of a</w:t>
      </w:r>
      <w:r>
        <w:br/>
        <w:t xml:space="preserve">Ferulaceous Kind. The Greeks called it </w:t>
      </w:r>
      <w:proofErr w:type="gramStart"/>
      <w:r>
        <w:rPr>
          <w:lang w:val="el-GR" w:eastAsia="el-GR" w:bidi="el-GR"/>
        </w:rPr>
        <w:t>κώρκον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ΌΓ</w:t>
      </w:r>
      <w:proofErr w:type="gramEnd"/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κώιον</w:t>
      </w:r>
      <w:r w:rsidRPr="00AC72F0">
        <w:rPr>
          <w:lang w:val="en-GB" w:eastAsia="el-GR" w:bidi="el-GR"/>
        </w:rPr>
        <w:t xml:space="preserve">, </w:t>
      </w:r>
      <w:r>
        <w:t>be-</w:t>
      </w:r>
      <w:r>
        <w:br/>
        <w:t>caufe, when its Flower begins to pass into Seeds, it turbinates</w:t>
      </w:r>
      <w:r>
        <w:br/>
        <w:t>towards the Vertex,, and forms the Figure of a Cone. This last</w:t>
      </w:r>
    </w:p>
    <w:p w14:paraId="1EBBBFFA" w14:textId="77777777" w:rsidR="00AA6A10" w:rsidRDefault="00000000">
      <w:r>
        <w:t>' Remark I thought necessary .to be added.</w:t>
      </w:r>
    </w:p>
    <w:p w14:paraId="23C097CA" w14:textId="77777777" w:rsidR="00AA6A10" w:rsidRDefault="00000000">
      <w:pPr>
        <w:ind w:firstLine="360"/>
      </w:pPr>
      <w:r>
        <w:t xml:space="preserve">A C </w:t>
      </w:r>
      <w:r>
        <w:rPr>
          <w:i/>
          <w:iCs/>
        </w:rPr>
        <w:t>A</w:t>
      </w:r>
      <w:r>
        <w:t xml:space="preserve"> N U S. A Species of Thistle, called </w:t>
      </w:r>
      <w:r>
        <w:rPr>
          <w:i/>
          <w:iCs/>
        </w:rPr>
        <w:t xml:space="preserve">Acanus </w:t>
      </w:r>
      <w:r>
        <w:rPr>
          <w:i/>
          <w:iCs/>
          <w:lang w:val="la-Latn" w:eastAsia="la-Latn" w:bidi="la-Latn"/>
        </w:rPr>
        <w:t>Theophrasti.</w:t>
      </w:r>
      <w:r>
        <w:rPr>
          <w:i/>
          <w:iCs/>
          <w:lang w:val="la-Latn" w:eastAsia="la-Latn" w:bidi="la-Latn"/>
        </w:rPr>
        <w:br/>
      </w:r>
      <w:r>
        <w:t xml:space="preserve">See </w:t>
      </w:r>
      <w:r>
        <w:rPr>
          <w:smallCaps/>
          <w:lang w:val="la-Latn" w:eastAsia="la-Latn" w:bidi="la-Latn"/>
        </w:rPr>
        <w:t>Carduus.</w:t>
      </w:r>
    </w:p>
    <w:p w14:paraId="2E8BE7AE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ACAPNON. </w:t>
      </w:r>
      <w:r>
        <w:rPr>
          <w:i/>
          <w:iCs/>
          <w:lang w:val="la-Latn" w:eastAsia="la-Latn" w:bidi="la-Latn"/>
        </w:rPr>
        <w:t>‘Axeanir:</w:t>
      </w:r>
      <w:r>
        <w:rPr>
          <w:lang w:val="la-Latn" w:eastAsia="la-Latn" w:bidi="la-Latn"/>
        </w:rPr>
        <w:t xml:space="preserve"> </w:t>
      </w:r>
      <w:r>
        <w:t xml:space="preserve">A Name of the </w:t>
      </w:r>
      <w:r>
        <w:rPr>
          <w:lang w:val="la-Latn" w:eastAsia="la-Latn" w:bidi="la-Latn"/>
        </w:rPr>
        <w:t xml:space="preserve">Sampsuchum, </w:t>
      </w:r>
      <w:r>
        <w:t>or</w:t>
      </w:r>
      <w:r>
        <w:br/>
        <w:t xml:space="preserve">Marjoram. It alfo signifies dry wood, from </w:t>
      </w:r>
      <w:r>
        <w:rPr>
          <w:lang w:val="la-Latn" w:eastAsia="la-Latn" w:bidi="la-Latn"/>
        </w:rPr>
        <w:t xml:space="preserve">» </w:t>
      </w:r>
      <w:r>
        <w:t>Negative, and</w:t>
      </w:r>
      <w:r>
        <w:br/>
      </w:r>
      <w:r>
        <w:rPr>
          <w:i/>
          <w:iCs/>
        </w:rPr>
        <w:t>uusini</w:t>
      </w:r>
      <w:r>
        <w:t xml:space="preserve"> Smoalc. </w:t>
      </w:r>
      <w:r>
        <w:rPr>
          <w:i/>
          <w:iCs/>
        </w:rPr>
        <w:t>Goriaevs.</w:t>
      </w:r>
    </w:p>
    <w:p w14:paraId="4843BE63" w14:textId="77777777" w:rsidR="00AA6A10" w:rsidRDefault="00000000">
      <w:pPr>
        <w:ind w:firstLine="360"/>
      </w:pPr>
      <w:r>
        <w:t xml:space="preserve">ACARDIOS. </w:t>
      </w:r>
      <w:r>
        <w:rPr>
          <w:lang w:val="el-GR" w:eastAsia="el-GR" w:bidi="el-GR"/>
        </w:rPr>
        <w:t>Ἀνὰρὸιος</w:t>
      </w:r>
      <w:r w:rsidRPr="00AC72F0">
        <w:rPr>
          <w:lang w:val="en-GB" w:eastAsia="el-GR" w:bidi="el-GR"/>
        </w:rPr>
        <w:t xml:space="preserve">. </w:t>
      </w:r>
      <w:r>
        <w:t xml:space="preserve">Fearful, depressed, </w:t>
      </w:r>
      <w:proofErr w:type="gramStart"/>
      <w:r>
        <w:t>saint-hearted</w:t>
      </w:r>
      <w:proofErr w:type="gramEnd"/>
      <w:r>
        <w:t>.</w:t>
      </w:r>
    </w:p>
    <w:p w14:paraId="69EBB8B0" w14:textId="77777777" w:rsidR="00AA6A10" w:rsidRDefault="00000000">
      <w:pPr>
        <w:tabs>
          <w:tab w:val="left" w:pos="2794"/>
          <w:tab w:val="left" w:leader="dot" w:pos="3480"/>
          <w:tab w:val="left" w:pos="5054"/>
        </w:tabs>
      </w:pPr>
      <w:r>
        <w:rPr>
          <w:i/>
          <w:iCs/>
        </w:rPr>
        <w:t>Castell. ...</w:t>
      </w:r>
      <w:r>
        <w:rPr>
          <w:i/>
          <w:iCs/>
        </w:rPr>
        <w:tab/>
      </w:r>
      <w:r>
        <w:rPr>
          <w:i/>
          <w:iCs/>
        </w:rPr>
        <w:tab/>
        <w:t xml:space="preserve"> .</w:t>
      </w:r>
      <w:r>
        <w:rPr>
          <w:i/>
          <w:iCs/>
        </w:rPr>
        <w:tab/>
        <w:t>:</w:t>
      </w:r>
    </w:p>
    <w:p w14:paraId="13191C7F" w14:textId="77777777" w:rsidR="00AA6A10" w:rsidRDefault="00000000">
      <w:pPr>
        <w:tabs>
          <w:tab w:val="left" w:pos="3806"/>
        </w:tabs>
        <w:ind w:firstLine="360"/>
      </w:pPr>
      <w:r>
        <w:t xml:space="preserve">ACAPai, orACAKUs. </w:t>
      </w:r>
      <w:r>
        <w:rPr>
          <w:b/>
          <w:bCs/>
        </w:rPr>
        <w:t xml:space="preserve">A </w:t>
      </w:r>
      <w:r>
        <w:t xml:space="preserve">small </w:t>
      </w:r>
      <w:r>
        <w:rPr>
          <w:lang w:val="la-Latn" w:eastAsia="la-Latn" w:bidi="la-Latn"/>
        </w:rPr>
        <w:t xml:space="preserve">insecti, </w:t>
      </w:r>
      <w:r>
        <w:t>said by Aristotle</w:t>
      </w:r>
      <w:r>
        <w:br/>
        <w:t>to breed in Wax</w:t>
      </w:r>
      <w:proofErr w:type="gramStart"/>
      <w:r>
        <w:t>. .,</w:t>
      </w:r>
      <w:r>
        <w:tab/>
      </w:r>
      <w:proofErr w:type="gramEnd"/>
      <w:r>
        <w:t>.-</w:t>
      </w:r>
    </w:p>
    <w:p w14:paraId="4566DE79" w14:textId="77777777" w:rsidR="00AA6A10" w:rsidRDefault="00000000">
      <w:pPr>
        <w:ind w:firstLine="360"/>
      </w:pPr>
      <w:r>
        <w:t xml:space="preserve">. . It signifies also an InseiEi like a Louse, which harbours </w:t>
      </w:r>
      <w:proofErr w:type="gramStart"/>
      <w:r>
        <w:t>in,the</w:t>
      </w:r>
      <w:proofErr w:type="gramEnd"/>
      <w:r>
        <w:br/>
        <w:t xml:space="preserve">Skin.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Aldrevandus,</w:t>
      </w:r>
      <w:r>
        <w:t xml:space="preserve"> and </w:t>
      </w:r>
      <w:r>
        <w:rPr>
          <w:i/>
          <w:iCs/>
        </w:rPr>
        <w:t>Pise. ,</w:t>
      </w:r>
    </w:p>
    <w:p w14:paraId="1671937D" w14:textId="77777777" w:rsidR="00AA6A10" w:rsidRDefault="00000000">
      <w:pPr>
        <w:ind w:firstLine="360"/>
      </w:pPr>
      <w:r>
        <w:t xml:space="preserve">A CAR NA. The Fish Thistle. See </w:t>
      </w:r>
      <w:r>
        <w:rPr>
          <w:smallCaps/>
          <w:lang w:val="la-Latn" w:eastAsia="la-Latn" w:bidi="la-Latn"/>
        </w:rPr>
        <w:t xml:space="preserve">Carduus. </w:t>
      </w:r>
      <w:r>
        <w:rPr>
          <w:smallCaps/>
        </w:rPr>
        <w:t>...</w:t>
      </w:r>
    </w:p>
    <w:p w14:paraId="1E33D97C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ACARNAN. </w:t>
      </w:r>
      <w:r>
        <w:t>*</w:t>
      </w:r>
      <w:r w:rsidRPr="00AC72F0">
        <w:rPr>
          <w:lang w:eastAsia="el-GR" w:bidi="el-GR"/>
        </w:rPr>
        <w:t>'</w:t>
      </w:r>
      <w:proofErr w:type="gramStart"/>
      <w:r>
        <w:rPr>
          <w:lang w:val="el-GR" w:eastAsia="el-GR" w:bidi="el-GR"/>
        </w:rPr>
        <w:t>Λκαρναν</w:t>
      </w:r>
      <w:r w:rsidRPr="00AC72F0">
        <w:rPr>
          <w:lang w:eastAsia="el-GR" w:bidi="el-GR"/>
        </w:rPr>
        <w:t>,*</w:t>
      </w:r>
      <w:proofErr w:type="gramEnd"/>
      <w:r>
        <w:rPr>
          <w:lang w:val="el-GR" w:eastAsia="el-GR" w:bidi="el-GR"/>
        </w:rPr>
        <w:t>Α</w:t>
      </w:r>
      <w:r w:rsidRPr="00AC72F0">
        <w:rPr>
          <w:lang w:eastAsia="el-GR" w:bidi="el-GR"/>
        </w:rPr>
        <w:t>,</w:t>
      </w:r>
      <w:r>
        <w:rPr>
          <w:lang w:val="el-GR" w:eastAsia="el-GR" w:bidi="el-GR"/>
        </w:rPr>
        <w:t>εοιρρος</w:t>
      </w:r>
      <w:r w:rsidRPr="00AC72F0">
        <w:rPr>
          <w:lang w:eastAsia="el-GR" w:bidi="el-GR"/>
        </w:rPr>
        <w:t>,"</w:t>
      </w:r>
      <w:r>
        <w:rPr>
          <w:lang w:val="el-GR" w:eastAsia="el-GR" w:bidi="el-GR"/>
        </w:rPr>
        <w:t>Ακαρα</w:t>
      </w:r>
      <w:r w:rsidRPr="00AC72F0">
        <w:rPr>
          <w:lang w:eastAsia="el-GR" w:bidi="el-GR"/>
        </w:rPr>
        <w:t xml:space="preserve">. </w:t>
      </w:r>
      <w:r>
        <w:t>A Sea Fish, men-</w:t>
      </w:r>
      <w:r>
        <w:br/>
        <w:t xml:space="preserve">coned by </w:t>
      </w:r>
      <w:r>
        <w:rPr>
          <w:lang w:val="la-Latn" w:eastAsia="la-Latn" w:bidi="la-Latn"/>
        </w:rPr>
        <w:t xml:space="preserve">Athenaeus^ </w:t>
      </w:r>
      <w:r>
        <w:t>Rondeletios, and Aidrovandus. _ It is said</w:t>
      </w:r>
      <w:r>
        <w:br/>
        <w:t xml:space="preserve">to be easy of Digestion, and to miord good Nourishment. </w:t>
      </w:r>
      <w:r>
        <w:rPr>
          <w:i/>
          <w:iCs/>
        </w:rPr>
        <w:t>Castell.</w:t>
      </w:r>
      <w:r>
        <w:rPr>
          <w:i/>
          <w:iCs/>
        </w:rPr>
        <w:br/>
      </w:r>
      <w:r>
        <w:t xml:space="preserve">‘ ACARON. The wild Myrtle. </w:t>
      </w:r>
      <w:r>
        <w:rPr>
          <w:i/>
          <w:iCs/>
        </w:rPr>
        <w:t>Blancard.</w:t>
      </w:r>
    </w:p>
    <w:p w14:paraId="462B30EE" w14:textId="77777777" w:rsidR="00AA6A10" w:rsidRDefault="00000000">
      <w:pPr>
        <w:ind w:firstLine="360"/>
      </w:pPr>
      <w:r>
        <w:t xml:space="preserve">ACARTUM. Red Lead j called </w:t>
      </w:r>
      <w:r>
        <w:rPr>
          <w:lang w:val="la-Latn" w:eastAsia="la-Latn" w:bidi="la-Latn"/>
        </w:rPr>
        <w:t xml:space="preserve">asso </w:t>
      </w:r>
      <w:r>
        <w:t xml:space="preserve">A2EMAFOR. </w:t>
      </w:r>
      <w:r>
        <w:rPr>
          <w:i/>
          <w:iCs/>
        </w:rPr>
        <w:t>Ru-</w:t>
      </w:r>
      <w:r>
        <w:rPr>
          <w:i/>
          <w:iCs/>
        </w:rPr>
        <w:br/>
      </w:r>
      <w:r>
        <w:rPr>
          <w:i/>
          <w:iCs/>
        </w:rPr>
        <w:lastRenderedPageBreak/>
        <w:t>lcmdus.</w:t>
      </w:r>
    </w:p>
    <w:p w14:paraId="0200EDDC" w14:textId="77777777" w:rsidR="00AA6A10" w:rsidRDefault="00000000">
      <w:pPr>
        <w:ind w:firstLine="360"/>
      </w:pPr>
      <w:r>
        <w:t xml:space="preserve">AC ATA LE PSI </w:t>
      </w:r>
      <w:proofErr w:type="gramStart"/>
      <w:r>
        <w:t xml:space="preserve">A. </w:t>
      </w:r>
      <w:r w:rsidRPr="00AC72F0">
        <w:rPr>
          <w:lang w:eastAsia="el-GR" w:bidi="el-GR"/>
        </w:rPr>
        <w:t>’</w:t>
      </w:r>
      <w:proofErr w:type="gramEnd"/>
      <w:r>
        <w:rPr>
          <w:lang w:val="el-GR" w:eastAsia="el-GR" w:bidi="el-GR"/>
        </w:rPr>
        <w:t>Αχωταληψίο</w:t>
      </w:r>
      <w:r w:rsidRPr="00AC72F0">
        <w:rPr>
          <w:lang w:eastAsia="el-GR" w:bidi="el-GR"/>
        </w:rPr>
        <w:t xml:space="preserve">.. </w:t>
      </w:r>
      <w:r>
        <w:t>incomprehensibility, or</w:t>
      </w:r>
      <w:r>
        <w:br/>
        <w:t xml:space="preserve">Uncertainty in </w:t>
      </w:r>
      <w:proofErr w:type="gramStart"/>
      <w:r>
        <w:t>Science ;</w:t>
      </w:r>
      <w:proofErr w:type="gramEnd"/>
      <w:r>
        <w:t xml:space="preserve"> the contrary of which is CAT ALEPsrs,</w:t>
      </w:r>
      <w:r>
        <w:br/>
      </w:r>
      <w:r>
        <w:rPr>
          <w:lang w:val="el-GR" w:eastAsia="el-GR" w:bidi="el-GR"/>
        </w:rPr>
        <w:t>ἀβτάληψες</w:t>
      </w:r>
      <w:r w:rsidRPr="00AC72F0">
        <w:rPr>
          <w:lang w:val="en-GB" w:eastAsia="el-GR" w:bidi="el-GR"/>
        </w:rPr>
        <w:t xml:space="preserve">, </w:t>
      </w:r>
      <w:r>
        <w:t>certain Knowledge.</w:t>
      </w:r>
    </w:p>
    <w:p w14:paraId="78B1CAC3" w14:textId="77777777" w:rsidR="00AA6A10" w:rsidRDefault="00000000">
      <w:pPr>
        <w:tabs>
          <w:tab w:val="left" w:pos="2971"/>
        </w:tabs>
        <w:ind w:firstLine="360"/>
      </w:pPr>
      <w:r>
        <w:t xml:space="preserve">ThisWord is taken </w:t>
      </w:r>
      <w:r>
        <w:rPr>
          <w:lang w:val="la-Latn" w:eastAsia="la-Latn" w:bidi="la-Latn"/>
        </w:rPr>
        <w:t xml:space="preserve">Notiis </w:t>
      </w:r>
      <w:r>
        <w:t xml:space="preserve">ofbyCasteJlys </w:t>
      </w:r>
      <w:r>
        <w:rPr>
          <w:lang w:val="el-GR" w:eastAsia="el-GR" w:bidi="el-GR"/>
        </w:rPr>
        <w:t>υ</w:t>
      </w:r>
      <w:r w:rsidRPr="00AC72F0">
        <w:rPr>
          <w:lang w:val="en-GB" w:eastAsia="el-GR" w:bidi="el-GR"/>
        </w:rPr>
        <w:t xml:space="preserve"> </w:t>
      </w:r>
      <w:r>
        <w:t>out I do not know</w:t>
      </w:r>
      <w:r>
        <w:br/>
        <w:t xml:space="preserve">why it claims a Place in a Medicinal Dictionary, </w:t>
      </w:r>
      <w:r>
        <w:rPr>
          <w:u w:val="single"/>
        </w:rPr>
        <w:t>erri.p</w:t>
      </w:r>
      <w:r>
        <w:t>t b</w:t>
      </w:r>
      <w:r>
        <w:rPr>
          <w:u w:val="single"/>
        </w:rPr>
        <w:t>ecause</w:t>
      </w:r>
      <w:r>
        <w:rPr>
          <w:u w:val="single"/>
        </w:rPr>
        <w:br/>
      </w:r>
      <w:r>
        <w:t>it occurs in Galen.</w:t>
      </w:r>
      <w:r>
        <w:tab/>
        <w:t>- ,</w:t>
      </w:r>
    </w:p>
    <w:p w14:paraId="57BCA3BC" w14:textId="77777777" w:rsidR="00AA6A10" w:rsidRPr="00AC72F0" w:rsidRDefault="00000000">
      <w:pPr>
        <w:ind w:firstLine="360"/>
        <w:rPr>
          <w:lang w:val="it-IT"/>
        </w:rPr>
      </w:pPr>
      <w:r w:rsidRPr="00AC72F0">
        <w:rPr>
          <w:lang w:val="it-IT"/>
        </w:rPr>
        <w:t xml:space="preserve">rLACATALIS. A Juniper-berry. </w:t>
      </w:r>
      <w:r w:rsidRPr="00AC72F0">
        <w:rPr>
          <w:i/>
          <w:iCs/>
          <w:lang w:val="it-IT"/>
        </w:rPr>
        <w:t>Ccastantine.</w:t>
      </w:r>
    </w:p>
    <w:p w14:paraId="7AE24EAA" w14:textId="77777777" w:rsidR="00AA6A10" w:rsidRDefault="00000000">
      <w:pPr>
        <w:ind w:firstLine="360"/>
      </w:pPr>
      <w:r w:rsidRPr="00AC72F0">
        <w:rPr>
          <w:lang w:val="it-IT"/>
        </w:rPr>
        <w:t xml:space="preserve">ACATASTATOS. </w:t>
      </w:r>
      <w:r>
        <w:rPr>
          <w:lang w:val="el-GR" w:eastAsia="el-GR" w:bidi="el-GR"/>
        </w:rPr>
        <w:t>ΑαατάΓατος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vertAlign w:val="subscript"/>
        </w:rPr>
        <w:t>a</w:t>
      </w:r>
      <w:r>
        <w:t xml:space="preserve"> Negative, and</w:t>
      </w:r>
      <w:r>
        <w:br/>
        <w:t xml:space="preserve">' </w:t>
      </w:r>
      <w:r>
        <w:rPr>
          <w:lang w:val="el-GR" w:eastAsia="el-GR" w:bidi="el-GR"/>
        </w:rPr>
        <w:t>καύσαμιε</w:t>
      </w:r>
      <w:r w:rsidRPr="00AC72F0">
        <w:rPr>
          <w:lang w:val="en-GB" w:eastAsia="el-GR" w:bidi="el-GR"/>
        </w:rPr>
        <w:t xml:space="preserve">, </w:t>
      </w:r>
      <w:r>
        <w:t>which,-amongst other Significations, implies to fix,</w:t>
      </w:r>
      <w:r>
        <w:br/>
      </w:r>
      <w:r>
        <w:rPr>
          <w:u w:val="single"/>
        </w:rPr>
        <w:t>rflehlrfh</w:t>
      </w:r>
      <w:r>
        <w:t>, or render certain. Inconstant.</w:t>
      </w:r>
    </w:p>
    <w:p w14:paraId="56F0DB20" w14:textId="77777777" w:rsidR="00AA6A10" w:rsidRDefault="00000000">
      <w:pPr>
        <w:tabs>
          <w:tab w:val="left" w:pos="2443"/>
          <w:tab w:val="left" w:pos="3944"/>
        </w:tabs>
        <w:ind w:firstLine="360"/>
      </w:pPr>
      <w:r>
        <w:t>This is applied-to irregular Fevers, where the Periods .cr</w:t>
      </w:r>
      <w:r>
        <w:br/>
        <w:t xml:space="preserve">Exacerbation are </w:t>
      </w:r>
      <w:r>
        <w:rPr>
          <w:u w:val="single"/>
        </w:rPr>
        <w:t>uncer</w:t>
      </w:r>
      <w:r>
        <w:t xml:space="preserve">tain, </w:t>
      </w:r>
      <w:r>
        <w:rPr>
          <w:u w:val="single"/>
        </w:rPr>
        <w:t>and</w:t>
      </w:r>
      <w:r>
        <w:t xml:space="preserve"> the Appearances in the Urine</w:t>
      </w:r>
      <w:r>
        <w:br/>
        <w:t>perpetually changing.</w:t>
      </w:r>
      <w:r>
        <w:tab/>
        <w:t>;</w:t>
      </w:r>
      <w:r>
        <w:tab/>
      </w:r>
      <w:proofErr w:type="gramStart"/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:</w:t>
      </w:r>
      <w:proofErr w:type="gramEnd"/>
      <w:r>
        <w:rPr>
          <w:i/>
          <w:iCs/>
        </w:rPr>
        <w:t xml:space="preserve"> s</w:t>
      </w:r>
    </w:p>
    <w:p w14:paraId="71132EC4" w14:textId="77777777" w:rsidR="00AA6A10" w:rsidRDefault="00000000">
      <w:pPr>
        <w:tabs>
          <w:tab w:val="left" w:pos="3422"/>
        </w:tabs>
        <w:ind w:firstLine="360"/>
      </w:pPr>
      <w:r>
        <w:t>It is alfo applied to shivering Fits in Fevers, which tetum at</w:t>
      </w:r>
      <w:r>
        <w:br/>
        <w:t>irregular Periods; sometimes every Day, sometimes every other</w:t>
      </w:r>
      <w:r>
        <w:br/>
        <w:t>Day, or every third Day.</w:t>
      </w:r>
      <w:r>
        <w:tab/>
        <w:t>. ' :</w:t>
      </w:r>
    </w:p>
    <w:p w14:paraId="07F614BC" w14:textId="77777777" w:rsidR="00AA6A10" w:rsidRDefault="00000000">
      <w:pPr>
        <w:tabs>
          <w:tab w:val="left" w:pos="3754"/>
          <w:tab w:val="right" w:pos="5157"/>
        </w:tabs>
      </w:pPr>
      <w:r>
        <w:t xml:space="preserve">. Or it is applied </w:t>
      </w:r>
      <w:proofErr w:type="gramStart"/>
      <w:r>
        <w:t>toUrines,whith</w:t>
      </w:r>
      <w:proofErr w:type="gramEnd"/>
      <w:r>
        <w:t xml:space="preserve"> are turbid, but do not </w:t>
      </w:r>
      <w:r>
        <w:rPr>
          <w:lang w:val="la-Latn" w:eastAsia="la-Latn" w:bidi="la-Latn"/>
        </w:rPr>
        <w:t>deposite</w:t>
      </w:r>
      <w:r>
        <w:rPr>
          <w:lang w:val="la-Latn" w:eastAsia="la-Latn" w:bidi="la-Latn"/>
        </w:rPr>
        <w:br/>
      </w:r>
      <w:r>
        <w:t>any regular Sediment.</w:t>
      </w:r>
      <w:r>
        <w:tab/>
        <w:t>.. - ..</w:t>
      </w:r>
      <w:r>
        <w:tab/>
        <w:t>..</w:t>
      </w:r>
    </w:p>
    <w:p w14:paraId="068629C5" w14:textId="77777777" w:rsidR="00AA6A10" w:rsidRDefault="00000000">
      <w:pPr>
        <w:tabs>
          <w:tab w:val="left" w:pos="2842"/>
        </w:tabs>
        <w:ind w:firstLine="360"/>
      </w:pPr>
      <w:r>
        <w:t xml:space="preserve">AC AT ER A. The larger </w:t>
      </w:r>
      <w:proofErr w:type="gramStart"/>
      <w:r>
        <w:t>Or</w:t>
      </w:r>
      <w:proofErr w:type="gramEnd"/>
      <w:r>
        <w:t xml:space="preserve"> black Juniper. </w:t>
      </w:r>
      <w:r>
        <w:rPr>
          <w:i/>
          <w:iCs/>
        </w:rPr>
        <w:t>Siancarde</w:t>
      </w:r>
      <w:r>
        <w:rPr>
          <w:i/>
          <w:iCs/>
        </w:rPr>
        <w:br/>
        <w:t>Briaiseljius. -</w:t>
      </w:r>
      <w:r>
        <w:rPr>
          <w:i/>
          <w:iCs/>
        </w:rPr>
        <w:tab/>
        <w:t>-</w:t>
      </w:r>
    </w:p>
    <w:p w14:paraId="63FD2A41" w14:textId="77777777" w:rsidR="00AA6A10" w:rsidRDefault="00000000">
      <w:pPr>
        <w:ind w:firstLine="360"/>
      </w:pPr>
      <w:r>
        <w:t xml:space="preserve">ACATHARSIA. </w:t>
      </w:r>
      <w:r>
        <w:rPr>
          <w:lang w:val="el-GR" w:eastAsia="el-GR" w:bidi="el-GR"/>
        </w:rPr>
        <w:t>Ἀααίονρσία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la-Latn" w:eastAsia="la-Latn" w:bidi="la-Latn"/>
        </w:rPr>
        <w:t xml:space="preserve">a Negative, </w:t>
      </w:r>
      <w:r>
        <w:t>and</w:t>
      </w:r>
      <w:r>
        <w:br/>
      </w:r>
      <w:r>
        <w:rPr>
          <w:lang w:val="el-GR" w:eastAsia="el-GR" w:bidi="el-GR"/>
        </w:rPr>
        <w:t>καόσίρει</w:t>
      </w:r>
      <w:r w:rsidRPr="00AC72F0">
        <w:rPr>
          <w:lang w:val="en-GB" w:eastAsia="el-GR" w:bidi="el-GR"/>
        </w:rPr>
        <w:t xml:space="preserve"> </w:t>
      </w:r>
      <w:r>
        <w:t>to purge. It signifies an Impurity of the Humours.</w:t>
      </w:r>
      <w:r>
        <w:br/>
        <w:t xml:space="preserve">Thus Hippocrates, in his Treatise of Diseases, </w:t>
      </w:r>
      <w:r>
        <w:rPr>
          <w:i/>
          <w:iCs/>
        </w:rPr>
        <w:t>l.</w:t>
      </w:r>
      <w:r>
        <w:t xml:space="preserve"> in. informs</w:t>
      </w:r>
      <w:r>
        <w:br/>
        <w:t>us, that if the Head aches violently from a Plenitude of the</w:t>
      </w:r>
      <w:r>
        <w:br/>
        <w:t xml:space="preserve">Brain, ’tis a Sign the Blood is loaded wish sinpun: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άκαθαρσίη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σημαίνει</w:t>
      </w:r>
      <w:r w:rsidRPr="00AC72F0">
        <w:rPr>
          <w:lang w:val="en-GB" w:eastAsia="el-GR" w:bidi="el-GR"/>
        </w:rPr>
        <w:t xml:space="preserve">). </w:t>
      </w:r>
      <w:r>
        <w:t>And in the same Book he says, in Apoplectic Cases,</w:t>
      </w:r>
      <w:r>
        <w:br/>
        <w:t xml:space="preserve">the Brain is silled with much Impurity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πλνβῆ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πολλῆς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αἐναίαρσίας</w:t>
      </w:r>
      <w:r w:rsidRPr="00AC72F0">
        <w:rPr>
          <w:lang w:val="en-GB" w:eastAsia="el-GR" w:bidi="el-GR"/>
        </w:rPr>
        <w:t>).</w:t>
      </w:r>
    </w:p>
    <w:p w14:paraId="024AE898" w14:textId="77777777" w:rsidR="00AA6A10" w:rsidRDefault="00000000">
      <w:pPr>
        <w:ind w:firstLine="360"/>
      </w:pPr>
      <w:r>
        <w:t xml:space="preserve">It is alfo applied to the </w:t>
      </w:r>
      <w:r>
        <w:rPr>
          <w:lang w:val="la-Latn" w:eastAsia="la-Latn" w:bidi="la-Latn"/>
        </w:rPr>
        <w:t xml:space="preserve">Sordes, </w:t>
      </w:r>
      <w:r>
        <w:t>or dinpurirmi of Wounds.</w:t>
      </w:r>
    </w:p>
    <w:p w14:paraId="0EC9AEB1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ACATO, </w:t>
      </w:r>
      <w:r>
        <w:t xml:space="preserve">or ARAxOs. Soot. </w:t>
      </w:r>
      <w:r>
        <w:rPr>
          <w:i/>
          <w:iCs/>
        </w:rPr>
        <w:t>Rulandus.</w:t>
      </w:r>
    </w:p>
    <w:p w14:paraId="6A3F7ADE" w14:textId="77777777" w:rsidR="00AA6A10" w:rsidRDefault="00000000">
      <w:pPr>
        <w:ind w:firstLine="360"/>
      </w:pPr>
      <w:r>
        <w:t xml:space="preserve">A C A U LIS, of </w:t>
      </w:r>
      <w:r>
        <w:rPr>
          <w:i/>
          <w:iCs/>
        </w:rPr>
        <w:t>a</w:t>
      </w:r>
      <w:r>
        <w:t xml:space="preserve"> Negative, and </w:t>
      </w:r>
      <w:r>
        <w:rPr>
          <w:i/>
          <w:iCs/>
          <w:lang w:val="la-Latn" w:eastAsia="la-Latn" w:bidi="la-Latn"/>
        </w:rPr>
        <w:t>Caulis</w:t>
      </w:r>
      <w:r>
        <w:rPr>
          <w:lang w:val="la-Latn" w:eastAsia="la-Latn" w:bidi="la-Latn"/>
        </w:rPr>
        <w:t xml:space="preserve"> </w:t>
      </w:r>
      <w:r>
        <w:t>a Stalk or. Stein. ...</w:t>
      </w:r>
    </w:p>
    <w:p w14:paraId="20597AD4" w14:textId="77777777" w:rsidR="00AA6A10" w:rsidRDefault="00000000">
      <w:pPr>
        <w:tabs>
          <w:tab w:val="left" w:pos="3422"/>
        </w:tabs>
        <w:ind w:firstLine="360"/>
      </w:pPr>
      <w:r>
        <w:rPr>
          <w:b/>
          <w:bCs/>
        </w:rPr>
        <w:t xml:space="preserve">A </w:t>
      </w:r>
      <w:r>
        <w:t xml:space="preserve">Plant is said to </w:t>
      </w:r>
      <w:proofErr w:type="gramStart"/>
      <w:r>
        <w:t>he</w:t>
      </w:r>
      <w:proofErr w:type="gramEnd"/>
      <w:r>
        <w:t xml:space="preserve"> </w:t>
      </w:r>
      <w:r>
        <w:rPr>
          <w:i/>
          <w:iCs/>
        </w:rPr>
        <w:t>Acaulis,</w:t>
      </w:r>
      <w:r>
        <w:t xml:space="preserve"> or without Stalk, whoseFlower</w:t>
      </w:r>
      <w:r>
        <w:br/>
        <w:t>rests on the Ground.</w:t>
      </w:r>
      <w:r>
        <w:tab/>
        <w:t>, _ -</w:t>
      </w:r>
    </w:p>
    <w:p w14:paraId="23C9EB3D" w14:textId="77777777" w:rsidR="00AA6A10" w:rsidRDefault="00000000">
      <w:pPr>
        <w:tabs>
          <w:tab w:val="left" w:pos="2088"/>
          <w:tab w:val="left" w:pos="3566"/>
        </w:tabs>
        <w:ind w:firstLine="360"/>
      </w:pPr>
      <w:r>
        <w:t xml:space="preserve">ACAULOS </w:t>
      </w:r>
      <w:r>
        <w:rPr>
          <w:i/>
          <w:iCs/>
        </w:rPr>
        <w:t>magrm Flare Case}. Bauhin, is</w:t>
      </w:r>
      <w:r>
        <w:t xml:space="preserve"> theCarline</w:t>
      </w:r>
      <w:r>
        <w:br/>
        <w:t>Thistle.</w:t>
      </w:r>
      <w:r>
        <w:tab/>
      </w:r>
      <w:proofErr w:type="gramStart"/>
      <w:r>
        <w:t xml:space="preserve">ss </w:t>
      </w:r>
      <w:r w:rsidRPr="00AC72F0">
        <w:rPr>
          <w:lang w:val="en-GB" w:eastAsia="el-GR" w:bidi="el-GR"/>
        </w:rPr>
        <w:t>,</w:t>
      </w:r>
      <w:proofErr w:type="gramEnd"/>
      <w:r w:rsidRPr="00AC72F0">
        <w:rPr>
          <w:lang w:val="en-GB" w:eastAsia="el-GR" w:bidi="el-GR"/>
        </w:rPr>
        <w:tab/>
      </w:r>
      <w:r>
        <w:t>; sss.ss</w:t>
      </w:r>
    </w:p>
    <w:p w14:paraId="14523CEF" w14:textId="77777777" w:rsidR="00AA6A10" w:rsidRDefault="00000000">
      <w:pPr>
        <w:ind w:firstLine="360"/>
      </w:pPr>
      <w:r>
        <w:rPr>
          <w:b/>
          <w:bCs/>
        </w:rPr>
        <w:t>ACAZDIR. Tin; called also ALKArN ALduraA. Ct-</w:t>
      </w:r>
      <w:r>
        <w:rPr>
          <w:b/>
          <w:bCs/>
        </w:rPr>
        <w:br/>
      </w:r>
      <w:r>
        <w:rPr>
          <w:i/>
          <w:iCs/>
        </w:rPr>
        <w:t>seellus. Ksdandus. Johnston</w:t>
      </w:r>
      <w:proofErr w:type="gramStart"/>
      <w:r>
        <w:rPr>
          <w:i/>
          <w:iCs/>
        </w:rPr>
        <w:t>. ,</w:t>
      </w:r>
      <w:proofErr w:type="gramEnd"/>
      <w:r>
        <w:rPr>
          <w:i/>
          <w:iCs/>
        </w:rPr>
        <w:t xml:space="preserve"> /</w:t>
      </w:r>
    </w:p>
    <w:p w14:paraId="31F85206" w14:textId="77777777" w:rsidR="00AA6A10" w:rsidRDefault="00000000">
      <w:pPr>
        <w:tabs>
          <w:tab w:val="left" w:pos="2443"/>
          <w:tab w:val="left" w:pos="3754"/>
          <w:tab w:val="left" w:pos="3944"/>
        </w:tabs>
        <w:ind w:firstLine="360"/>
      </w:pPr>
      <w:r>
        <w:t>ACCATEM. AccATtlM. The here as AuRICHAhe</w:t>
      </w:r>
      <w:r>
        <w:br/>
        <w:t>CUM, which fee.</w:t>
      </w:r>
      <w:r>
        <w:tab/>
        <w:t>.</w:t>
      </w:r>
      <w:r>
        <w:tab/>
        <w:t>,</w:t>
      </w:r>
      <w:r>
        <w:tab/>
      </w:r>
      <w:proofErr w:type="gramStart"/>
      <w:r>
        <w:rPr>
          <w:vertAlign w:val="superscript"/>
        </w:rPr>
        <w:t>-</w:t>
      </w:r>
      <w:r>
        <w:t xml:space="preserve"> :</w:t>
      </w:r>
      <w:proofErr w:type="gramEnd"/>
    </w:p>
    <w:p w14:paraId="1E6F88AC" w14:textId="77777777" w:rsidR="00AA6A10" w:rsidRDefault="00000000">
      <w:pPr>
        <w:tabs>
          <w:tab w:val="left" w:pos="2443"/>
          <w:tab w:val="left" w:pos="5121"/>
        </w:tabs>
        <w:ind w:firstLine="360"/>
      </w:pPr>
      <w:r>
        <w:t xml:space="preserve">ACCELERATORES </w:t>
      </w:r>
      <w:r>
        <w:rPr>
          <w:lang w:val="la-Latn" w:eastAsia="la-Latn" w:bidi="la-Latn"/>
        </w:rPr>
        <w:t xml:space="preserve">URINAE., </w:t>
      </w:r>
      <w:r>
        <w:t xml:space="preserve">.SO </w:t>
      </w:r>
      <w:proofErr w:type="gramStart"/>
      <w:r>
        <w:t>called .from</w:t>
      </w:r>
      <w:proofErr w:type="gramEnd"/>
      <w:r>
        <w:br/>
        <w:t>their Ufe in expediting the Ejection of Urine and Seed. Authors</w:t>
      </w:r>
      <w:r>
        <w:br/>
        <w:t>have heen mistaken in the assigning the Originations of these</w:t>
      </w:r>
      <w:r>
        <w:br/>
        <w:t>Mufcles, either to the SphinctiT Ani or Tubercles of the Osta</w:t>
      </w:r>
      <w:r>
        <w:br/>
      </w:r>
      <w:r>
        <w:rPr>
          <w:lang w:val="la-Latn" w:eastAsia="la-Latn" w:bidi="la-Latn"/>
        </w:rPr>
        <w:t xml:space="preserve">Ischii. </w:t>
      </w:r>
      <w:r>
        <w:t>They arife fleshy from the superior Part of the Ure-</w:t>
      </w:r>
      <w:r>
        <w:br/>
        <w:t>thra, as it pastes under the Ossa Pubis, and encompassing the</w:t>
      </w:r>
      <w:r>
        <w:br/>
        <w:t>nhemal Part of the Bulb of its cavernous Body, iroth Mufcles</w:t>
      </w:r>
      <w:r>
        <w:br/>
        <w:t>meet on the inferior Part, and march according to the Length Of</w:t>
      </w:r>
      <w:r>
        <w:br/>
        <w:t>the Seam of the Skin in the Perineum, parting from each other.</w:t>
      </w:r>
      <w:r>
        <w:br/>
        <w:t xml:space="preserve">They ascend to their Insertions On each Side </w:t>
      </w:r>
      <w:proofErr w:type="gramStart"/>
      <w:r>
        <w:t>the .</w:t>
      </w:r>
      <w:proofErr w:type="gramEnd"/>
      <w:r>
        <w:t xml:space="preserve"> Corpora Caver-</w:t>
      </w:r>
      <w:r>
        <w:br/>
        <w:t>nofa Penis.</w:t>
      </w:r>
      <w:r>
        <w:tab/>
        <w:t>_ '</w:t>
      </w:r>
      <w:r>
        <w:tab/>
        <w:t>'</w:t>
      </w:r>
    </w:p>
    <w:p w14:paraId="37DAF5D1" w14:textId="77777777" w:rsidR="00AA6A10" w:rsidRDefault="00000000">
      <w:pPr>
        <w:tabs>
          <w:tab w:val="left" w:pos="3944"/>
          <w:tab w:val="left" w:pos="4788"/>
        </w:tabs>
      </w:pPr>
      <w:r>
        <w:t>- Besides the Use commonly aseribed to these Muscles, in</w:t>
      </w:r>
      <w:r>
        <w:br/>
        <w:t>compressing the Urethta in driving out the Remains of Urine,</w:t>
      </w:r>
      <w:r>
        <w:br/>
        <w:t xml:space="preserve">and promoting the Ejaculation .of the Semen in </w:t>
      </w:r>
      <w:r>
        <w:rPr>
          <w:lang w:val="la-Latn" w:eastAsia="la-Latn" w:bidi="la-Latn"/>
        </w:rPr>
        <w:t xml:space="preserve">Coitu, </w:t>
      </w:r>
      <w:r>
        <w:t>.(which</w:t>
      </w:r>
      <w:r>
        <w:br/>
        <w:t>Action is chiefly done by the last described Part , of them cm*</w:t>
      </w:r>
      <w:r>
        <w:br/>
        <w:t>bracing the Urethra as they pass to their Insertions On each Side</w:t>
      </w:r>
      <w:r>
        <w:br/>
        <w:t>the cavernous Bodies of the Penis j they also assist the Eremites</w:t>
      </w:r>
      <w:r>
        <w:br/>
        <w:t>Penis in its Erection, by driving the Blond contained in the Bulb</w:t>
      </w:r>
      <w:r>
        <w:br/>
        <w:t>of the cavernous Body of the Urethra towards the Glands in</w:t>
      </w:r>
      <w:r>
        <w:br/>
        <w:t xml:space="preserve">greater Quantities, whereby, it becomes distended, the </w:t>
      </w:r>
      <w:r>
        <w:rPr>
          <w:lang w:val="la-Latn" w:eastAsia="la-Latn" w:bidi="la-Latn"/>
        </w:rPr>
        <w:t>Vehis</w:t>
      </w:r>
      <w:r>
        <w:rPr>
          <w:lang w:val="la-Latn" w:eastAsia="la-Latn" w:bidi="la-Latn"/>
        </w:rPr>
        <w:br/>
      </w:r>
      <w:r>
        <w:t>which any off the refluent Blond from the Corpus Cavemofutn</w:t>
      </w:r>
      <w:r>
        <w:br/>
        <w:t xml:space="preserve">Urethrae, at that </w:t>
      </w:r>
      <w:r>
        <w:rPr>
          <w:lang w:val="la-Latn" w:eastAsia="la-Latn" w:bidi="la-Latn"/>
        </w:rPr>
        <w:t xml:space="preserve">Tinae </w:t>
      </w:r>
      <w:r>
        <w:t>bring allo comprest by the Tumefaction</w:t>
      </w:r>
      <w:r>
        <w:br/>
        <w:t xml:space="preserve">of these Muscles. </w:t>
      </w:r>
      <w:r>
        <w:rPr>
          <w:i/>
          <w:iCs/>
        </w:rPr>
        <w:t>Coopcr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ab/>
      </w:r>
      <w:r>
        <w:t>: .s ...</w:t>
      </w:r>
      <w:r>
        <w:tab/>
        <w:t>:</w:t>
      </w:r>
    </w:p>
    <w:p w14:paraId="661529C4" w14:textId="77777777" w:rsidR="00AA6A10" w:rsidRDefault="00000000">
      <w:pPr>
        <w:tabs>
          <w:tab w:val="left" w:pos="3754"/>
          <w:tab w:val="left" w:pos="4550"/>
          <w:tab w:val="left" w:pos="5121"/>
        </w:tabs>
        <w:ind w:firstLine="360"/>
      </w:pPr>
      <w:r>
        <w:rPr>
          <w:lang w:val="la-Latn" w:eastAsia="la-Latn" w:bidi="la-Latn"/>
        </w:rPr>
        <w:t xml:space="preserve">ACCESSIO. </w:t>
      </w:r>
      <w:r>
        <w:t>AcCEssxoN. It signifies the Beginning of</w:t>
      </w:r>
      <w:r>
        <w:br/>
        <w:t xml:space="preserve">a Paroxysm, or Fit of an intermitting Fever,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br/>
      </w:r>
      <w:r>
        <w:t>. ACCESSORIUS. Willis has given this Name toa par</w:t>
      </w:r>
      <w:r>
        <w:br/>
        <w:t>ticular Nerve.</w:t>
      </w:r>
      <w:r>
        <w:tab/>
        <w:t>.</w:t>
      </w:r>
      <w:r>
        <w:tab/>
        <w:t>'</w:t>
      </w:r>
      <w:r>
        <w:tab/>
        <w:t>'</w:t>
      </w:r>
    </w:p>
    <w:p w14:paraId="54F0320C" w14:textId="77777777" w:rsidR="00AA6A10" w:rsidRDefault="00000000">
      <w:pPr>
        <w:ind w:firstLine="360"/>
      </w:pPr>
      <w:r>
        <w:t xml:space="preserve">The </w:t>
      </w:r>
      <w:r>
        <w:rPr>
          <w:i/>
          <w:iCs/>
        </w:rPr>
        <w:t xml:space="preserve">Nervi </w:t>
      </w:r>
      <w:r>
        <w:rPr>
          <w:i/>
          <w:iCs/>
          <w:lang w:val="la-Latn" w:eastAsia="la-Latn" w:bidi="la-Latn"/>
        </w:rPr>
        <w:t>Accesserit</w:t>
      </w:r>
      <w:r>
        <w:rPr>
          <w:lang w:val="la-Latn" w:eastAsia="la-Latn" w:bidi="la-Latn"/>
        </w:rPr>
        <w:t xml:space="preserve"> </w:t>
      </w:r>
      <w:r>
        <w:t xml:space="preserve">belong to the eighth </w:t>
      </w:r>
      <w:proofErr w:type="gramStart"/>
      <w:r>
        <w:t>Pain,.</w:t>
      </w:r>
      <w:proofErr w:type="gramEnd"/>
      <w:r>
        <w:t xml:space="preserve"> and arise his</w:t>
      </w:r>
      <w:r>
        <w:br/>
        <w:t>several Filaments from both Sides of the Medulla Sp</w:t>
      </w:r>
      <w:r>
        <w:rPr>
          <w:u w:val="single"/>
        </w:rPr>
        <w:t>inal</w:t>
      </w:r>
      <w:r>
        <w:t xml:space="preserve">is </w:t>
      </w:r>
      <w:r>
        <w:rPr>
          <w:vertAlign w:val="subscript"/>
        </w:rPr>
        <w:t>0</w:t>
      </w:r>
      <w:r>
        <w:t>f the</w:t>
      </w:r>
      <w:r>
        <w:br/>
        <w:t xml:space="preserve">Neck, sometimes higher and sometimes lower. Each of </w:t>
      </w:r>
      <w:r>
        <w:rPr>
          <w:u w:val="single"/>
        </w:rPr>
        <w:t>the</w:t>
      </w:r>
      <w:r>
        <w:t>m</w:t>
      </w:r>
      <w:r>
        <w:br/>
        <w:t>runs up between the two nervous Planes which oorne out from</w:t>
      </w:r>
      <w:r>
        <w:br/>
        <w:t>the Spinal Marrow, to form the Vertebral Nerves,' and they</w:t>
      </w:r>
      <w:r>
        <w:br/>
        <w:t xml:space="preserve">gradually increase in their Coursi: upwards, by means </w:t>
      </w:r>
      <w:proofErr w:type="gramStart"/>
      <w:r>
        <w:t>Of</w:t>
      </w:r>
      <w:proofErr w:type="gramEnd"/>
      <w:r>
        <w:t xml:space="preserve"> several</w:t>
      </w:r>
      <w:r>
        <w:br/>
        <w:t>Filaments which they receive from the posterior nervous Planed</w:t>
      </w:r>
    </w:p>
    <w:p w14:paraId="1DBCDB24" w14:textId="77777777" w:rsidR="00AA6A10" w:rsidRDefault="00000000">
      <w:pPr>
        <w:tabs>
          <w:tab w:val="left" w:pos="4788"/>
        </w:tabs>
        <w:ind w:firstLine="360"/>
      </w:pPr>
      <w:r>
        <w:t xml:space="preserve">Having reached above the first Venctitat mill </w:t>
      </w:r>
      <w:r>
        <w:rPr>
          <w:lang w:val="la-Latn" w:eastAsia="la-Latn" w:bidi="la-Latn"/>
        </w:rPr>
        <w:t xml:space="preserve">Neilonis </w:t>
      </w:r>
      <w:r>
        <w:t>fixed</w:t>
      </w:r>
      <w:r>
        <w:br/>
        <w:t xml:space="preserve">to the Backside of the Ganglion of the </w:t>
      </w:r>
      <w:r>
        <w:rPr>
          <w:lang w:val="la-Latn" w:eastAsia="la-Latn" w:bidi="la-Latn"/>
        </w:rPr>
        <w:t xml:space="preserve">Nervus </w:t>
      </w:r>
      <w:r>
        <w:t>subloccipitalis,</w:t>
      </w:r>
      <w:r>
        <w:br/>
        <w:t xml:space="preserve">or that of the tenth Pair; and </w:t>
      </w:r>
      <w:proofErr w:type="gramStart"/>
      <w:r>
        <w:t>having,</w:t>
      </w:r>
      <w:proofErr w:type="gramEnd"/>
      <w:r>
        <w:t xml:space="preserve"> at the upher Part of this" -</w:t>
      </w:r>
      <w:r>
        <w:br/>
        <w:t>Adhesion, received two Filaments from the posterior Portion of</w:t>
      </w:r>
      <w:r>
        <w:br/>
        <w:t>the Medulla, they part from the Ganglion, and continue their</w:t>
      </w:r>
      <w:r>
        <w:br/>
        <w:t xml:space="preserve">Course upward. </w:t>
      </w:r>
      <w:proofErr w:type="gramStart"/>
      <w:r>
        <w:t>.These</w:t>
      </w:r>
      <w:proofErr w:type="gramEnd"/>
      <w:r>
        <w:t xml:space="preserve"> two Filaments are sometimes without</w:t>
      </w:r>
      <w:r>
        <w:br/>
      </w:r>
      <w:r>
        <w:lastRenderedPageBreak/>
        <w:t>any Communication with the Ganglion, or with rhe anterior</w:t>
      </w:r>
      <w:r>
        <w:br/>
        <w:t xml:space="preserve">Plane; </w:t>
      </w:r>
      <w:r>
        <w:rPr>
          <w:i/>
          <w:iCs/>
        </w:rPr>
        <w:t>so</w:t>
      </w:r>
      <w:r>
        <w:t xml:space="preserve"> that they seem rather to belong to the </w:t>
      </w:r>
      <w:r>
        <w:rPr>
          <w:i/>
          <w:iCs/>
        </w:rPr>
        <w:t>lstervus Accefsm</w:t>
      </w:r>
      <w:r>
        <w:rPr>
          <w:i/>
          <w:iCs/>
        </w:rPr>
        <w:br/>
        <w:t>ruts</w:t>
      </w:r>
      <w:r>
        <w:t xml:space="preserve"> than to the </w:t>
      </w:r>
      <w:r>
        <w:rPr>
          <w:lang w:val="la-Latn" w:eastAsia="la-Latn" w:bidi="la-Latn"/>
        </w:rPr>
        <w:t>Sub-Occipitalis.</w:t>
      </w:r>
      <w:r>
        <w:rPr>
          <w:lang w:val="la-Latn" w:eastAsia="la-Latn" w:bidi="la-Latn"/>
        </w:rPr>
        <w:tab/>
      </w:r>
      <w:r>
        <w:t>- ‘</w:t>
      </w:r>
    </w:p>
    <w:p w14:paraId="712FB351" w14:textId="77777777" w:rsidR="00AA6A10" w:rsidRDefault="00000000">
      <w:pPr>
        <w:ind w:firstLine="360"/>
      </w:pPr>
      <w:r>
        <w:t>They enter the Cranium hy the great Occipital Foramen.</w:t>
      </w:r>
      <w:r>
        <w:br/>
        <w:t>and having communicated with th</w:t>
      </w:r>
      <w:r>
        <w:rPr>
          <w:vertAlign w:val="subscript"/>
        </w:rPr>
        <w:t>e</w:t>
      </w:r>
      <w:r>
        <w:t xml:space="preserve"> 0</w:t>
      </w:r>
      <w:r>
        <w:rPr>
          <w:vertAlign w:val="subscript"/>
        </w:rPr>
        <w:t>rigin</w:t>
      </w:r>
      <w:r>
        <w:t xml:space="preserve"> of th</w:t>
      </w:r>
      <w:r>
        <w:rPr>
          <w:vertAlign w:val="subscript"/>
        </w:rPr>
        <w:t>e</w:t>
      </w:r>
      <w:r>
        <w:t xml:space="preserve"> </w:t>
      </w:r>
      <w:r>
        <w:rPr>
          <w:lang w:val="la-Latn" w:eastAsia="la-Latn" w:bidi="la-Latn"/>
        </w:rPr>
        <w:t>SubrOccipitaim</w:t>
      </w:r>
      <w:r>
        <w:rPr>
          <w:lang w:val="la-Latn" w:eastAsia="la-Latn" w:bidi="la-Latn"/>
        </w:rPr>
        <w:br/>
      </w:r>
      <w:r>
        <w:t xml:space="preserve">or Nerves of the tenth Pain, and with the great </w:t>
      </w:r>
      <w:r>
        <w:rPr>
          <w:lang w:val="la-Latn" w:eastAsia="la-Latn" w:bidi="la-Latn"/>
        </w:rPr>
        <w:t xml:space="preserve">Hypoglossi </w:t>
      </w:r>
      <w:proofErr w:type="gramStart"/>
      <w:r>
        <w:t>or .</w:t>
      </w:r>
      <w:proofErr w:type="gramEnd"/>
      <w:r>
        <w:br/>
        <w:t xml:space="preserve">ninth Parr, they return out of the Cranium with the Nerves </w:t>
      </w:r>
      <w:r>
        <w:rPr>
          <w:i/>
          <w:iCs/>
        </w:rPr>
        <w:t>A</w:t>
      </w:r>
      <w:r>
        <w:rPr>
          <w:i/>
          <w:iCs/>
        </w:rPr>
        <w:br/>
      </w:r>
      <w:r>
        <w:t xml:space="preserve">the eighth Pair, or </w:t>
      </w:r>
      <w:r>
        <w:rPr>
          <w:lang w:val="la-Latn" w:eastAsia="la-Latn" w:bidi="la-Latn"/>
        </w:rPr>
        <w:t xml:space="preserve">Sympathetici Medii, </w:t>
      </w:r>
      <w:r>
        <w:t xml:space="preserve">whh whinb the- </w:t>
      </w:r>
      <w:r>
        <w:rPr>
          <w:vertAlign w:val="subscript"/>
        </w:rPr>
        <w:t>C0m</w:t>
      </w:r>
      <w:r>
        <w:t>_</w:t>
      </w:r>
      <w:r>
        <w:br/>
        <w:t xml:space="preserve">mumcate in then, common Passage through the </w:t>
      </w:r>
      <w:r>
        <w:rPr>
          <w:lang w:val="la-Latn" w:eastAsia="la-Latn" w:bidi="la-Latn"/>
        </w:rPr>
        <w:t>Comium.</w:t>
      </w:r>
    </w:p>
    <w:p w14:paraId="4DFF0FF4" w14:textId="77777777" w:rsidR="00AA6A10" w:rsidRDefault="00000000">
      <w:pPr>
        <w:tabs>
          <w:tab w:val="left" w:pos="5121"/>
        </w:tabs>
        <w:ind w:firstLine="360"/>
      </w:pPr>
      <w:r>
        <w:t>As foon as they got with</w:t>
      </w:r>
      <w:r>
        <w:rPr>
          <w:vertAlign w:val="subscript"/>
        </w:rPr>
        <w:t>Ou</w:t>
      </w:r>
      <w:r>
        <w:t>t th</w:t>
      </w:r>
      <w:r>
        <w:rPr>
          <w:vertAlign w:val="subscript"/>
        </w:rPr>
        <w:t>e</w:t>
      </w:r>
      <w:r>
        <w:t xml:space="preserve"> Ctilehim, </w:t>
      </w:r>
      <w:proofErr w:type="gramStart"/>
      <w:r>
        <w:rPr>
          <w:vertAlign w:val="subscript"/>
        </w:rPr>
        <w:t>Q(</w:t>
      </w:r>
      <w:proofErr w:type="gramEnd"/>
      <w:r>
        <w:t xml:space="preserve">th </w:t>
      </w:r>
      <w:r>
        <w:rPr>
          <w:vertAlign w:val="subscript"/>
        </w:rPr>
        <w:t>of</w:t>
      </w:r>
      <w:r>
        <w:tab/>
        <w:t>'</w:t>
      </w:r>
    </w:p>
    <w:p w14:paraId="4D13E246" w14:textId="77777777" w:rsidR="00AA6A10" w:rsidRDefault="00000000">
      <w:r>
        <w:t>off a considerable Branch, which divides into two. One is very</w:t>
      </w:r>
      <w:r>
        <w:br/>
        <w:t xml:space="preserve">short, and onmediathly joins the Tnim- </w:t>
      </w:r>
      <w:r>
        <w:rPr>
          <w:vertAlign w:val="subscript"/>
        </w:rPr>
        <w:t>of</w:t>
      </w:r>
      <w:r>
        <w:t xml:space="preserve"> th</w:t>
      </w:r>
      <w:r>
        <w:rPr>
          <w:vertAlign w:val="subscript"/>
        </w:rPr>
        <w:t xml:space="preserve">e </w:t>
      </w:r>
      <w:proofErr w:type="gramStart"/>
      <w:r>
        <w:rPr>
          <w:vertAlign w:val="subscript"/>
          <w:lang w:val="el-GR" w:eastAsia="el-GR" w:bidi="el-GR"/>
        </w:rPr>
        <w:t>ρώ</w:t>
      </w:r>
      <w:r w:rsidRPr="00AC72F0">
        <w:rPr>
          <w:lang w:val="en-GB" w:eastAsia="el-GR" w:bidi="el-GR"/>
        </w:rPr>
        <w:t xml:space="preserve"> </w:t>
      </w:r>
      <w:r>
        <w:t>.</w:t>
      </w:r>
      <w:proofErr w:type="gramEnd"/>
      <w:r>
        <w:br/>
        <w:t xml:space="preserve">other, which rs longer, joins the </w:t>
      </w:r>
      <w:r>
        <w:rPr>
          <w:lang w:val="la-Latn" w:eastAsia="la-Latn" w:bidi="la-Latn"/>
        </w:rPr>
        <w:t xml:space="preserve">lheth </w:t>
      </w:r>
      <w:r>
        <w:rPr>
          <w:vertAlign w:val="subscript"/>
        </w:rPr>
        <w:t>Portion Qr firft</w:t>
      </w:r>
      <w:r>
        <w:rPr>
          <w:vertAlign w:val="subscript"/>
        </w:rPr>
        <w:br/>
      </w:r>
      <w:r>
        <w:t xml:space="preserve">which goes to the Tongue, They likewhe </w:t>
      </w:r>
      <w:r>
        <w:rPr>
          <w:vertAlign w:val="subscript"/>
        </w:rPr>
        <w:t>communicate wi</w:t>
      </w:r>
      <w:r>
        <w:t>th</w:t>
      </w:r>
    </w:p>
    <w:p w14:paraId="0EDC8115" w14:textId="77777777" w:rsidR="00AA6A10" w:rsidRDefault="00000000">
      <w:pPr>
        <w:ind w:firstLine="360"/>
      </w:pPr>
      <w:r>
        <w:t>thP°g</w:t>
      </w:r>
      <w:r>
        <w:rPr>
          <w:vertAlign w:val="superscript"/>
        </w:rPr>
        <w:t>loff</w:t>
      </w:r>
      <w:r>
        <w:t xml:space="preserve">us and </w:t>
      </w:r>
      <w:r>
        <w:rPr>
          <w:lang w:val="la-Latn" w:eastAsia="la-Latn" w:bidi="la-Latn"/>
        </w:rPr>
        <w:t xml:space="preserve">Sympatheticus </w:t>
      </w:r>
      <w:r>
        <w:t>on each Side.</w:t>
      </w:r>
    </w:p>
    <w:p w14:paraId="3C50BA73" w14:textId="77777777" w:rsidR="00AA6A10" w:rsidRDefault="00000000">
      <w:pPr>
        <w:ind w:firstLine="360"/>
      </w:pPr>
      <w:r>
        <w:t xml:space="preserve">Afterwards the </w:t>
      </w:r>
      <w:r>
        <w:rPr>
          <w:i/>
          <w:iCs/>
        </w:rPr>
        <w:t>Narvus Accesserius</w:t>
      </w:r>
      <w:r>
        <w:t xml:space="preserve"> runs backward and nerfo-</w:t>
      </w:r>
    </w:p>
    <w:p w14:paraId="000DB3FC" w14:textId="77777777" w:rsidR="00AA6A10" w:rsidRDefault="00000000">
      <w:r>
        <w:t xml:space="preserve">the Complotat, Occrpxwhs, </w:t>
      </w:r>
      <w:r>
        <w:rPr>
          <w:vertAlign w:val="subscript"/>
          <w:lang w:val="el-GR" w:eastAsia="el-GR" w:bidi="el-GR"/>
        </w:rPr>
        <w:t>ω</w:t>
      </w:r>
      <w:r>
        <w:br w:type="page"/>
      </w:r>
    </w:p>
    <w:p w14:paraId="28BE74BC" w14:textId="77777777" w:rsidR="00AA6A10" w:rsidRDefault="00000000">
      <w:pPr>
        <w:tabs>
          <w:tab w:val="left" w:pos="3985"/>
          <w:tab w:val="left" w:pos="5065"/>
        </w:tabs>
        <w:ind w:firstLine="360"/>
      </w:pPr>
      <w:r>
        <w:lastRenderedPageBreak/>
        <w:t>ACCESSU6. It signifies the approaching, or hexing car-</w:t>
      </w:r>
      <w:r>
        <w:br/>
      </w:r>
      <w:r>
        <w:rPr>
          <w:u w:val="single"/>
        </w:rPr>
        <w:t>nal</w:t>
      </w:r>
      <w:r>
        <w:t xml:space="preserve"> Kn</w:t>
      </w:r>
      <w:r>
        <w:rPr>
          <w:u w:val="single"/>
        </w:rPr>
        <w:t>o</w:t>
      </w:r>
      <w:r>
        <w:t>wledge of a Woman.</w:t>
      </w:r>
      <w:r>
        <w:tab/>
        <w:t>/</w:t>
      </w:r>
      <w:r>
        <w:tab/>
        <w:t>-</w:t>
      </w:r>
    </w:p>
    <w:p w14:paraId="2D910DE4" w14:textId="77777777" w:rsidR="00AA6A10" w:rsidRDefault="00000000">
      <w:pPr>
        <w:ind w:firstLine="360"/>
      </w:pPr>
      <w:r>
        <w:t xml:space="preserve">' ACCIB. </w:t>
      </w:r>
      <w:r>
        <w:rPr>
          <w:b/>
          <w:bCs/>
        </w:rPr>
        <w:t xml:space="preserve">Lead. </w:t>
      </w:r>
      <w:r>
        <w:rPr>
          <w:i/>
          <w:iCs/>
        </w:rPr>
        <w:t xml:space="preserve">Rolandas. Johnson. </w:t>
      </w:r>
      <w:r>
        <w:rPr>
          <w:i/>
          <w:iCs/>
          <w:lang w:val="la-Latn" w:eastAsia="la-Latn" w:bidi="la-Latn"/>
        </w:rPr>
        <w:t>Castellus.</w:t>
      </w:r>
    </w:p>
    <w:p w14:paraId="30CEB0C8" w14:textId="77777777" w:rsidR="00AA6A10" w:rsidRDefault="00000000">
      <w:pPr>
        <w:ind w:firstLine="360"/>
      </w:pPr>
      <w:r>
        <w:t xml:space="preserve">AC CI DE NS. -The </w:t>
      </w:r>
      <w:r>
        <w:rPr>
          <w:b/>
          <w:bCs/>
        </w:rPr>
        <w:t>same as SYMPToM, which see.</w:t>
      </w:r>
    </w:p>
    <w:p w14:paraId="0460B10A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ACCIPITER, </w:t>
      </w:r>
      <w:r>
        <w:rPr>
          <w:i/>
          <w:iCs/>
        </w:rPr>
        <w:t>A Hawk, of</w:t>
      </w:r>
      <w:r>
        <w:t xml:space="preserve"> which there are</w:t>
      </w:r>
      <w:r>
        <w:br/>
      </w:r>
      <w:r>
        <w:rPr>
          <w:u w:val="single"/>
        </w:rPr>
        <w:t>man</w:t>
      </w:r>
      <w:r>
        <w:t xml:space="preserve">y </w:t>
      </w:r>
      <w:r>
        <w:rPr>
          <w:u w:val="single"/>
        </w:rPr>
        <w:t>Kinds.</w:t>
      </w:r>
      <w:r>
        <w:t xml:space="preserve"> T</w:t>
      </w:r>
      <w:r>
        <w:rPr>
          <w:u w:val="single"/>
        </w:rPr>
        <w:t>hat</w:t>
      </w:r>
      <w:r>
        <w:t xml:space="preserve"> mentioned by Dale is thus distinguished.</w:t>
      </w:r>
      <w:r>
        <w:br/>
      </w:r>
      <w:r>
        <w:rPr>
          <w:b/>
          <w:bCs/>
          <w:lang w:val="la-Latn" w:eastAsia="la-Latn" w:bidi="la-Latn"/>
        </w:rPr>
        <w:t xml:space="preserve">- ACCIPITER, </w:t>
      </w:r>
      <w:r>
        <w:rPr>
          <w:b/>
          <w:bCs/>
        </w:rPr>
        <w:t xml:space="preserve">Ossie. Schred. </w:t>
      </w:r>
      <w:proofErr w:type="gramStart"/>
      <w:r>
        <w:rPr>
          <w:b/>
          <w:bCs/>
        </w:rPr>
        <w:t>V..I</w:t>
      </w:r>
      <w:proofErr w:type="gramEnd"/>
      <w:r>
        <w:rPr>
          <w:b/>
          <w:bCs/>
        </w:rPr>
        <w:t xml:space="preserve">3. </w:t>
      </w:r>
      <w:r>
        <w:rPr>
          <w:i/>
          <w:iCs/>
          <w:lang w:val="la-Latn" w:eastAsia="la-Latn" w:bidi="la-Latn"/>
        </w:rPr>
        <w:t>Accipiter Fringillarius,</w:t>
      </w:r>
      <w:r>
        <w:rPr>
          <w:i/>
          <w:iCs/>
          <w:lang w:val="la-Latn" w:eastAsia="la-Latn" w:bidi="la-Latn"/>
        </w:rPr>
        <w:br/>
      </w:r>
      <w:r>
        <w:t xml:space="preserve">Mer. Pin.iyoe Schw. A. I 89. </w:t>
      </w:r>
      <w:r>
        <w:rPr>
          <w:i/>
          <w:iCs/>
          <w:lang w:val="la-Latn" w:eastAsia="la-Latn" w:bidi="la-Latn"/>
        </w:rPr>
        <w:t>Fringillarius Accipiter vulgo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Nlsus </w:t>
      </w:r>
      <w:r>
        <w:rPr>
          <w:i/>
          <w:iCs/>
          <w:lang w:val="la-Latn" w:eastAsia="la-Latn" w:bidi="la-Latn"/>
        </w:rPr>
        <w:t>dictus,</w:t>
      </w:r>
      <w:r>
        <w:rPr>
          <w:lang w:val="la-Latn" w:eastAsia="la-Latn" w:bidi="la-Latn"/>
        </w:rPr>
        <w:t xml:space="preserve"> </w:t>
      </w:r>
      <w:r>
        <w:t xml:space="preserve">AldroV. Ornith-i. 344. </w:t>
      </w:r>
      <w:r>
        <w:rPr>
          <w:i/>
          <w:iCs/>
          <w:lang w:val="la-Latn" w:eastAsia="la-Latn" w:bidi="la-Latn"/>
        </w:rPr>
        <w:t>Accipitor Fringillarius,</w:t>
      </w:r>
      <w:r>
        <w:rPr>
          <w:i/>
          <w:iCs/>
          <w:lang w:val="la-Latn" w:eastAsia="la-Latn" w:bidi="la-Latn"/>
        </w:rPr>
        <w:br/>
      </w:r>
      <w:r>
        <w:t>Ge&amp;. de AVih. 43. Jons de AVib. IO. Charlt. Exer. 72. Ac-</w:t>
      </w:r>
      <w:r>
        <w:br/>
      </w:r>
      <w:r>
        <w:rPr>
          <w:i/>
          <w:iCs/>
        </w:rPr>
        <w:t xml:space="preserve">Cipitcr Prinpillariusseu Recentiorum </w:t>
      </w:r>
      <w:r>
        <w:rPr>
          <w:i/>
          <w:iCs/>
          <w:lang w:val="la-Latn" w:eastAsia="la-Latn" w:bidi="la-Latn"/>
        </w:rPr>
        <w:t>Nisus</w:t>
      </w:r>
      <w:proofErr w:type="gramStart"/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>.Wist</w:t>
      </w:r>
      <w:proofErr w:type="gramEnd"/>
      <w:r>
        <w:t>. Ornith. 5I.</w:t>
      </w:r>
      <w:r>
        <w:br/>
      </w:r>
      <w:r>
        <w:rPr>
          <w:u w:val="single"/>
        </w:rPr>
        <w:t>Raii</w:t>
      </w:r>
      <w:r>
        <w:t xml:space="preserve"> Ornith. 86. Ejusd. Synop. A. IS. </w:t>
      </w:r>
      <w:r>
        <w:rPr>
          <w:i/>
          <w:iCs/>
          <w:lang w:val="la-Latn" w:eastAsia="la-Latn" w:bidi="la-Latn"/>
        </w:rPr>
        <w:t>Fringillarius,</w:t>
      </w:r>
      <w:r>
        <w:rPr>
          <w:lang w:val="la-Latn" w:eastAsia="la-Latn" w:bidi="la-Latn"/>
        </w:rPr>
        <w:t xml:space="preserve"> </w:t>
      </w:r>
      <w:r>
        <w:t>Bellon.</w:t>
      </w:r>
      <w:r>
        <w:br/>
        <w:t xml:space="preserve">deSOyfe. I22. The </w:t>
      </w:r>
      <w:r>
        <w:rPr>
          <w:smallCaps/>
        </w:rPr>
        <w:t xml:space="preserve">Sparrow-Hawk. </w:t>
      </w:r>
      <w:r>
        <w:rPr>
          <w:i/>
          <w:iCs/>
        </w:rPr>
        <w:t>Dale.</w:t>
      </w:r>
    </w:p>
    <w:p w14:paraId="0C7491F2" w14:textId="77777777" w:rsidR="00AA6A10" w:rsidRDefault="00000000">
      <w:pPr>
        <w:ind w:firstLine="360"/>
      </w:pPr>
      <w:r>
        <w:t xml:space="preserve">The whele Bird; its Food and excrements are in </w:t>
      </w:r>
      <w:proofErr w:type="gramStart"/>
      <w:r>
        <w:t>Use:.</w:t>
      </w:r>
      <w:proofErr w:type="gramEnd"/>
      <w:r>
        <w:t xml:space="preserve"> .</w:t>
      </w:r>
    </w:p>
    <w:p w14:paraId="6F0FA510" w14:textId="77777777" w:rsidR="00AA6A10" w:rsidRDefault="00000000">
      <w:pPr>
        <w:ind w:firstLine="360"/>
      </w:pPr>
      <w:r>
        <w:t>. Oil wherein a Hawk has been boiled, is said to cure DIstem-</w:t>
      </w:r>
      <w:r>
        <w:br/>
        <w:t>pets of the Eyes, if they are anointed with it.</w:t>
      </w:r>
    </w:p>
    <w:p w14:paraId="463C40D6" w14:textId="77777777" w:rsidR="00AA6A10" w:rsidRDefault="00000000">
      <w:pPr>
        <w:ind w:firstLine="360"/>
      </w:pPr>
      <w:r>
        <w:t>. The same Virtue is in the Fat. The same Oil cures all De-</w:t>
      </w:r>
      <w:r>
        <w:br/>
        <w:t>formities of the’ Skin. The Excrements are of so heating a</w:t>
      </w:r>
      <w:r>
        <w:br/>
        <w:t xml:space="preserve">.Quality, that Galen will not admit them as Part of the </w:t>
      </w:r>
      <w:r>
        <w:rPr>
          <w:i/>
          <w:iCs/>
        </w:rPr>
        <w:t>Materia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Medica.</w:t>
      </w:r>
      <w:r>
        <w:rPr>
          <w:lang w:val="la-Latn" w:eastAsia="la-Latn" w:bidi="la-Latn"/>
        </w:rPr>
        <w:t xml:space="preserve"> </w:t>
      </w:r>
      <w:r>
        <w:t>But there are some who use them in Disorders of the</w:t>
      </w:r>
      <w:r>
        <w:br/>
        <w:t xml:space="preserve">Eyes; others however advise them </w:t>
      </w:r>
      <w:proofErr w:type="gramStart"/>
      <w:r>
        <w:t>in order to</w:t>
      </w:r>
      <w:proofErr w:type="gramEnd"/>
      <w:r>
        <w:t xml:space="preserve"> promote Delivery,</w:t>
      </w:r>
      <w:r>
        <w:br/>
        <w:t>taken inwardly, or by way of SDffamigation. Hippocrates and</w:t>
      </w:r>
      <w:r>
        <w:br/>
        <w:t xml:space="preserve">Pliny -prescribe them against Barrenness. </w:t>
      </w:r>
      <w:r>
        <w:rPr>
          <w:i/>
          <w:iCs/>
        </w:rPr>
        <w:t>Dale:</w:t>
      </w:r>
    </w:p>
    <w:p w14:paraId="10902C7C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ACCIPITRINA. </w:t>
      </w:r>
      <w:r>
        <w:t>The same aS HlsiRAoIUM. Hawk-</w:t>
      </w:r>
      <w:r>
        <w:br/>
        <w:t xml:space="preserve">weed. - _ . . </w:t>
      </w:r>
      <w:r>
        <w:rPr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>- -</w:t>
      </w:r>
    </w:p>
    <w:p w14:paraId="06074341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ACCRETIO. </w:t>
      </w:r>
      <w:r>
        <w:rPr>
          <w:b/>
          <w:bCs/>
        </w:rPr>
        <w:t>ACCRETION, or Growth. SeeNUTRi-</w:t>
      </w:r>
      <w:r>
        <w:rPr>
          <w:b/>
          <w:bCs/>
        </w:rPr>
        <w:br/>
        <w:t>TION.</w:t>
      </w:r>
    </w:p>
    <w:p w14:paraId="5FABBC8C" w14:textId="77777777" w:rsidR="00AA6A10" w:rsidRDefault="00000000">
      <w:pPr>
        <w:ind w:firstLine="360"/>
      </w:pPr>
      <w:r>
        <w:t>AC CU B ITU6. This signifies lying together, in the same</w:t>
      </w:r>
      <w:r>
        <w:br/>
        <w:t>Bed, without any Venereal Commerce. ------</w:t>
      </w:r>
    </w:p>
    <w:p w14:paraId="5A6D3FF1" w14:textId="77777777" w:rsidR="00AA6A10" w:rsidRDefault="00000000">
      <w:pPr>
        <w:ind w:firstLine="360"/>
      </w:pPr>
      <w:r>
        <w:t xml:space="preserve">AC </w:t>
      </w:r>
      <w:r>
        <w:rPr>
          <w:lang w:val="la-Latn" w:eastAsia="la-Latn" w:bidi="la-Latn"/>
        </w:rPr>
        <w:t xml:space="preserve">CURTATO </w:t>
      </w:r>
      <w:proofErr w:type="gramStart"/>
      <w:r>
        <w:t>RIA.-</w:t>
      </w:r>
      <w:proofErr w:type="gramEnd"/>
      <w:r>
        <w:t xml:space="preserve"> A Synopsis, or Epitome. The</w:t>
      </w:r>
      <w:r>
        <w:br/>
        <w:t>Word is used by Raymond Lully.</w:t>
      </w:r>
    </w:p>
    <w:p w14:paraId="2C3AEEC6" w14:textId="77777777" w:rsidR="00AA6A10" w:rsidRDefault="00000000">
      <w:pPr>
        <w:ind w:firstLine="360"/>
      </w:pPr>
      <w:r>
        <w:t xml:space="preserve">ACCIISATIOi The same as </w:t>
      </w:r>
      <w:r>
        <w:rPr>
          <w:lang w:val="la-Latn" w:eastAsia="la-Latn" w:bidi="la-Latn"/>
        </w:rPr>
        <w:t xml:space="preserve">INDICATIO, </w:t>
      </w:r>
      <w:r>
        <w:t>which fee;</w:t>
      </w:r>
      <w:r>
        <w:br/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- '-so. - . . .. - - .</w:t>
      </w:r>
    </w:p>
    <w:p w14:paraId="6BE6DCD2" w14:textId="77777777" w:rsidR="00AA6A10" w:rsidRDefault="00000000">
      <w:pPr>
        <w:tabs>
          <w:tab w:val="left" w:pos="3152"/>
          <w:tab w:val="left" w:pos="3985"/>
        </w:tabs>
        <w:ind w:firstLine="360"/>
      </w:pPr>
      <w:r>
        <w:t xml:space="preserve">ACEDIA. </w:t>
      </w:r>
      <w:r>
        <w:rPr>
          <w:lang w:val="el-GR" w:eastAsia="el-GR" w:bidi="el-GR"/>
        </w:rPr>
        <w:t>Ἀκηδίη</w:t>
      </w:r>
      <w:r w:rsidRPr="00AC72F0">
        <w:rPr>
          <w:lang w:val="en-GB" w:eastAsia="el-GR" w:bidi="el-GR"/>
        </w:rPr>
        <w:t xml:space="preserve">; </w:t>
      </w:r>
      <w:r>
        <w:t xml:space="preserve">from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ιέῆίος</w:t>
      </w:r>
      <w:r w:rsidRPr="00AC72F0">
        <w:rPr>
          <w:lang w:val="en-GB" w:eastAsia="el-GR" w:bidi="el-GR"/>
        </w:rPr>
        <w:t xml:space="preserve">; </w:t>
      </w:r>
      <w:r>
        <w:t>Care;</w:t>
      </w:r>
      <w:r>
        <w:br/>
        <w:t>Carelessness, Neglect. "</w:t>
      </w:r>
      <w:r>
        <w:tab/>
        <w:t>. . ’</w:t>
      </w:r>
      <w:r>
        <w:tab/>
        <w:t>' -</w:t>
      </w:r>
    </w:p>
    <w:p w14:paraId="12B25BA7" w14:textId="77777777" w:rsidR="00AA6A10" w:rsidRDefault="00000000">
      <w:pPr>
        <w:ind w:firstLine="360"/>
      </w:pPr>
      <w:r>
        <w:t xml:space="preserve">This Word occurs in </w:t>
      </w:r>
      <w:r>
        <w:rPr>
          <w:i/>
          <w:iCs/>
        </w:rPr>
        <w:t>Hippocrates de Libis in Hornine,</w:t>
      </w:r>
      <w:r>
        <w:t xml:space="preserve"> and</w:t>
      </w:r>
      <w:r>
        <w:br/>
        <w:t>embroiis the Sentence not a little. - The Interpreters translate it</w:t>
      </w:r>
      <w:r>
        <w:br/>
      </w:r>
      <w:r>
        <w:rPr>
          <w:lang w:val="la-Latn" w:eastAsia="la-Latn" w:bidi="la-Latn"/>
        </w:rPr>
        <w:t xml:space="preserve">Panniculus, </w:t>
      </w:r>
      <w:r>
        <w:t>a Rag, from the Context and parallel Places in the</w:t>
      </w:r>
      <w:r>
        <w:br/>
        <w:t xml:space="preserve">same </w:t>
      </w:r>
      <w:proofErr w:type="gramStart"/>
      <w:r>
        <w:t>Author ;</w:t>
      </w:r>
      <w:proofErr w:type="gramEnd"/>
      <w:r>
        <w:t xml:space="preserve"> tho’ </w:t>
      </w:r>
      <w:r>
        <w:rPr>
          <w:lang w:val="el-GR" w:eastAsia="el-GR" w:bidi="el-GR"/>
        </w:rPr>
        <w:t>ἀκηδεη</w:t>
      </w:r>
      <w:r w:rsidRPr="00AC72F0">
        <w:rPr>
          <w:lang w:val="en-GB" w:eastAsia="el-GR" w:bidi="el-GR"/>
        </w:rPr>
        <w:t xml:space="preserve"> </w:t>
      </w:r>
      <w:r>
        <w:t>signifies no such Thing. Foesiui</w:t>
      </w:r>
      <w:r>
        <w:br/>
        <w:t xml:space="preserve">thinks the Passage corrupted; unless by </w:t>
      </w:r>
      <w:r>
        <w:rPr>
          <w:lang w:val="el-GR" w:eastAsia="el-GR" w:bidi="el-GR"/>
        </w:rPr>
        <w:t>ἀκηδίη</w:t>
      </w:r>
      <w:r w:rsidRPr="00AC72F0">
        <w:rPr>
          <w:lang w:val="en-GB" w:eastAsia="el-GR" w:bidi="el-GR"/>
        </w:rPr>
        <w:t xml:space="preserve"> </w:t>
      </w:r>
      <w:r>
        <w:t>Hippocrates means</w:t>
      </w:r>
      <w:r>
        <w:br/>
        <w:t xml:space="preserve">a Rag that has been much worn, </w:t>
      </w:r>
      <w:r>
        <w:rPr>
          <w:i/>
          <w:iCs/>
        </w:rPr>
        <w:t>not worth Care,</w:t>
      </w:r>
      <w:r>
        <w:t xml:space="preserve"> and good for</w:t>
      </w:r>
      <w:r>
        <w:br/>
        <w:t>nothing else. This Conjecture seems right, tho’ Foefius does</w:t>
      </w:r>
      <w:r>
        <w:br/>
        <w:t>not think so himself. / - - - ..</w:t>
      </w:r>
    </w:p>
    <w:p w14:paraId="5F72D6C7" w14:textId="77777777" w:rsidR="00AA6A10" w:rsidRDefault="00000000">
      <w:pPr>
        <w:ind w:firstLine="360"/>
      </w:pPr>
      <w:r>
        <w:t>ACEDIA is also used by Hippocrates in his Treatise on the</w:t>
      </w:r>
      <w:r>
        <w:br/>
        <w:t>Glands, to signify Trouble or Fatigue.</w:t>
      </w:r>
    </w:p>
    <w:p w14:paraId="53A68A93" w14:textId="77777777" w:rsidR="00AA6A10" w:rsidRDefault="00000000">
      <w:pPr>
        <w:tabs>
          <w:tab w:val="left" w:pos="1559"/>
          <w:tab w:val="left" w:pos="5065"/>
        </w:tabs>
        <w:ind w:firstLine="360"/>
      </w:pPr>
      <w:r>
        <w:t xml:space="preserve">’ </w:t>
      </w:r>
      <w:r>
        <w:rPr>
          <w:lang w:val="la-Latn" w:eastAsia="la-Latn" w:bidi="la-Latn"/>
        </w:rPr>
        <w:t xml:space="preserve">A CEPHALO </w:t>
      </w:r>
      <w:r>
        <w:t xml:space="preserve">th- </w:t>
      </w:r>
      <w:r>
        <w:rPr>
          <w:lang w:val="el-GR" w:eastAsia="el-GR" w:bidi="el-GR"/>
        </w:rPr>
        <w:t>Ἀκόφαμα</w:t>
      </w:r>
      <w:r w:rsidRPr="00AC72F0">
        <w:rPr>
          <w:lang w:val="en-GB" w:eastAsia="el-GR" w:bidi="el-GR"/>
        </w:rPr>
        <w:t xml:space="preserve">, </w:t>
      </w:r>
      <w:r>
        <w:t xml:space="preserve">from a-Negairve, and </w:t>
      </w:r>
      <w:r>
        <w:rPr>
          <w:i/>
          <w:iCs/>
        </w:rPr>
        <w:t>ilenatit</w:t>
      </w:r>
      <w:r>
        <w:rPr>
          <w:i/>
          <w:iCs/>
        </w:rPr>
        <w:br/>
      </w:r>
      <w:r>
        <w:t>"aHead.</w:t>
      </w:r>
      <w:r>
        <w:tab/>
      </w:r>
      <w:r>
        <w:rPr>
          <w:vertAlign w:val="superscript"/>
        </w:rPr>
        <w:t>;</w:t>
      </w:r>
      <w:r>
        <w:t xml:space="preserve"> </w:t>
      </w:r>
      <w:proofErr w:type="gramStart"/>
      <w:r>
        <w:t>- .</w:t>
      </w:r>
      <w:proofErr w:type="gramEnd"/>
      <w:r>
        <w:t xml:space="preserve"> -</w:t>
      </w:r>
      <w:r>
        <w:tab/>
        <w:t>. -</w:t>
      </w:r>
    </w:p>
    <w:p w14:paraId="371F1407" w14:textId="77777777" w:rsidR="00AA6A10" w:rsidRDefault="00000000">
      <w:pPr>
        <w:tabs>
          <w:tab w:val="left" w:pos="3657"/>
          <w:tab w:val="left" w:leader="dot" w:pos="4611"/>
        </w:tabs>
        <w:ind w:firstLine="360"/>
      </w:pPr>
      <w:r>
        <w:t>This in applied to Monsters hern without Heads, of which</w:t>
      </w:r>
      <w:r>
        <w:br/>
        <w:t>there have been some Instances.</w:t>
      </w:r>
      <w:r>
        <w:tab/>
      </w:r>
      <w:r>
        <w:tab/>
      </w:r>
    </w:p>
    <w:p w14:paraId="3E50163A" w14:textId="77777777" w:rsidR="00AA6A10" w:rsidRDefault="00000000">
      <w:pPr>
        <w:ind w:firstLine="360"/>
      </w:pPr>
      <w:r>
        <w:t xml:space="preserve">A C ER. </w:t>
      </w:r>
      <w:proofErr w:type="gramStart"/>
      <w:r>
        <w:t>.The</w:t>
      </w:r>
      <w:proofErr w:type="gramEnd"/>
      <w:r>
        <w:t xml:space="preserve"> Maple Tree; sb called, according to Voisins,</w:t>
      </w:r>
      <w:r>
        <w:br/>
        <w:t xml:space="preserve">of </w:t>
      </w:r>
      <w:r>
        <w:rPr>
          <w:i/>
          <w:iCs/>
          <w:lang w:val="la-Latn" w:eastAsia="la-Latn" w:bidi="la-Latn"/>
        </w:rPr>
        <w:t>accis,</w:t>
      </w:r>
      <w:r>
        <w:rPr>
          <w:lang w:val="la-Latn" w:eastAsia="la-Latn" w:bidi="la-Latn"/>
        </w:rPr>
        <w:t xml:space="preserve"> </w:t>
      </w:r>
      <w:r>
        <w:t xml:space="preserve">because of the Very great Hardness of the Wood. </w:t>
      </w:r>
      <w:r>
        <w:rPr>
          <w:vertAlign w:val="superscript"/>
        </w:rPr>
        <w:t>X</w:t>
      </w:r>
    </w:p>
    <w:p w14:paraId="21718610" w14:textId="77777777" w:rsidR="00AA6A10" w:rsidRDefault="00000000">
      <w:pPr>
        <w:ind w:firstLine="360"/>
      </w:pPr>
      <w:r>
        <w:t xml:space="preserve">It hath jagged or angular </w:t>
      </w:r>
      <w:proofErr w:type="gramStart"/>
      <w:r>
        <w:t>Leaves ;</w:t>
      </w:r>
      <w:proofErr w:type="gramEnd"/>
      <w:r>
        <w:t xml:space="preserve"> the Seeds grow together in</w:t>
      </w:r>
      <w:r>
        <w:br/>
        <w:t xml:space="preserve">hard-winged Veffeis. </w:t>
      </w:r>
      <w:r>
        <w:rPr>
          <w:i/>
          <w:iCs/>
        </w:rPr>
        <w:t>Millen.</w:t>
      </w:r>
    </w:p>
    <w:p w14:paraId="1B30E93C" w14:textId="77777777" w:rsidR="00AA6A10" w:rsidRDefault="00000000">
      <w:r>
        <w:t xml:space="preserve">The </w:t>
      </w:r>
      <w:r>
        <w:rPr>
          <w:b/>
          <w:bCs/>
        </w:rPr>
        <w:t xml:space="preserve">CHARACTERS </w:t>
      </w:r>
      <w:proofErr w:type="gramStart"/>
      <w:r>
        <w:rPr>
          <w:b/>
          <w:bCs/>
        </w:rPr>
        <w:t>are;</w:t>
      </w:r>
      <w:proofErr w:type="gramEnd"/>
    </w:p>
    <w:p w14:paraId="3E7058F8" w14:textId="77777777" w:rsidR="00AA6A10" w:rsidRDefault="00000000">
      <w:pPr>
        <w:ind w:firstLine="360"/>
      </w:pPr>
      <w:r>
        <w:rPr>
          <w:b/>
          <w:bCs/>
        </w:rPr>
        <w:t xml:space="preserve">I. ACER </w:t>
      </w:r>
      <w:r>
        <w:rPr>
          <w:i/>
          <w:iCs/>
        </w:rPr>
        <w:t>rnajus,</w:t>
      </w:r>
      <w:r>
        <w:t xml:space="preserve"> Ossic. Get.i299. Emac.I4Sam Mot. Pin.</w:t>
      </w:r>
      <w:r>
        <w:rPr>
          <w:b/>
          <w:bCs/>
        </w:rPr>
        <w:t>I.</w:t>
      </w:r>
      <w:r>
        <w:rPr>
          <w:b/>
          <w:bCs/>
        </w:rPr>
        <w:br/>
      </w:r>
      <w:r>
        <w:t xml:space="preserve">Raii Synopsis iii. 47O. </w:t>
      </w:r>
      <w:r>
        <w:rPr>
          <w:i/>
          <w:iCs/>
        </w:rPr>
        <w:t xml:space="preserve">Acer mayus, </w:t>
      </w:r>
      <w:r>
        <w:rPr>
          <w:i/>
          <w:iCs/>
          <w:lang w:val="la-Latn" w:eastAsia="la-Latn" w:bidi="la-Latn"/>
        </w:rPr>
        <w:t>inultis falso Platanus,</w:t>
      </w:r>
      <w:r>
        <w:rPr>
          <w:lang w:val="la-Latn" w:eastAsia="la-Latn" w:bidi="la-Latn"/>
        </w:rPr>
        <w:t xml:space="preserve"> </w:t>
      </w:r>
      <w:r>
        <w:t xml:space="preserve">Jo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>.</w:t>
      </w:r>
      <w:r w:rsidRPr="00AC72F0">
        <w:rPr>
          <w:lang w:eastAsia="el-GR" w:bidi="el-GR"/>
        </w:rPr>
        <w:br/>
      </w:r>
      <w:r>
        <w:t xml:space="preserve">I. I68. Rafi Hist, ii. I70I. </w:t>
      </w:r>
      <w:r>
        <w:rPr>
          <w:i/>
          <w:iCs/>
        </w:rPr>
        <w:t xml:space="preserve">Accr </w:t>
      </w:r>
      <w:r>
        <w:rPr>
          <w:i/>
          <w:iCs/>
          <w:lang w:val="la-Latn" w:eastAsia="la-Latn" w:bidi="la-Latn"/>
        </w:rPr>
        <w:t>majus quibusdam Platanus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dictum.</w:t>
      </w:r>
      <w:r>
        <w:t xml:space="preserve"> Chain 6I. </w:t>
      </w:r>
      <w:r>
        <w:rPr>
          <w:i/>
          <w:iCs/>
        </w:rPr>
        <w:t xml:space="preserve">Acer </w:t>
      </w:r>
      <w:r>
        <w:rPr>
          <w:i/>
          <w:iCs/>
          <w:lang w:val="la-Latn" w:eastAsia="la-Latn" w:bidi="la-Latn"/>
        </w:rPr>
        <w:t xml:space="preserve">majus Latifolium, Sycomorus falso </w:t>
      </w:r>
      <w:r>
        <w:rPr>
          <w:i/>
          <w:iCs/>
        </w:rPr>
        <w:t>dictum.</w:t>
      </w:r>
      <w:r>
        <w:rPr>
          <w:i/>
          <w:iCs/>
        </w:rPr>
        <w:br/>
      </w:r>
      <w:r>
        <w:t xml:space="preserve">Park. Theat. I425. </w:t>
      </w:r>
      <w:r>
        <w:rPr>
          <w:i/>
          <w:iCs/>
        </w:rPr>
        <w:t xml:space="preserve">Acer mmtaman </w:t>
      </w:r>
      <w:r>
        <w:rPr>
          <w:i/>
          <w:iCs/>
          <w:lang w:val="la-Latn" w:eastAsia="la-Latn" w:bidi="la-Latn"/>
        </w:rPr>
        <w:t>candidam,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Pin. 43OI</w:t>
      </w:r>
      <w:r>
        <w:br/>
        <w:t>Tourn. Inst. 6I5. Elein. Bat. 488. Boerhaave Ind. A. ii. I 34.</w:t>
      </w:r>
      <w:r>
        <w:br/>
        <w:t xml:space="preserve">Dill. Cot. Gist. 72. Rupp. Flor. Jan. I 2g. Buch. 3. </w:t>
      </w:r>
      <w:r>
        <w:rPr>
          <w:i/>
          <w:iCs/>
        </w:rPr>
        <w:t>Acer man.</w:t>
      </w:r>
      <w:r>
        <w:rPr>
          <w:i/>
          <w:iCs/>
        </w:rPr>
        <w:br/>
        <w:t xml:space="preserve">tanurn </w:t>
      </w:r>
      <w:r>
        <w:rPr>
          <w:i/>
          <w:iCs/>
          <w:lang w:val="la-Latn" w:eastAsia="la-Latn" w:bidi="la-Latn"/>
        </w:rPr>
        <w:t>candidum, aliis Platanus,</w:t>
      </w:r>
      <w:r>
        <w:rPr>
          <w:lang w:val="la-Latn" w:eastAsia="la-Latn" w:bidi="la-Latn"/>
        </w:rPr>
        <w:t xml:space="preserve"> </w:t>
      </w:r>
      <w:r>
        <w:t xml:space="preserve">Jons. Dendr. I31. </w:t>
      </w:r>
      <w:r>
        <w:rPr>
          <w:i/>
          <w:iCs/>
        </w:rPr>
        <w:t xml:space="preserve">Acer </w:t>
      </w:r>
      <w:r>
        <w:rPr>
          <w:i/>
          <w:iCs/>
          <w:lang w:val="la-Latn" w:eastAsia="la-Latn" w:bidi="la-Latn"/>
        </w:rPr>
        <w:t>majus,</w:t>
      </w:r>
      <w:r>
        <w:rPr>
          <w:i/>
          <w:iCs/>
          <w:lang w:val="la-Latn" w:eastAsia="la-Latn" w:bidi="la-Latn"/>
        </w:rPr>
        <w:br/>
        <w:t>sive Platanus Scotica Cardini,</w:t>
      </w:r>
      <w:r>
        <w:rPr>
          <w:lang w:val="la-Latn" w:eastAsia="la-Latn" w:bidi="la-Latn"/>
        </w:rPr>
        <w:t xml:space="preserve"> </w:t>
      </w:r>
      <w:r>
        <w:t xml:space="preserve">Merc. Bat. </w:t>
      </w:r>
      <w:r>
        <w:rPr>
          <w:lang w:val="la-Latn" w:eastAsia="la-Latn" w:bidi="la-Latn"/>
        </w:rPr>
        <w:t xml:space="preserve">h i6. Phyt. </w:t>
      </w:r>
      <w:r>
        <w:t xml:space="preserve">Brit. </w:t>
      </w: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br/>
      </w:r>
      <w:r>
        <w:t xml:space="preserve">The </w:t>
      </w:r>
      <w:r>
        <w:rPr>
          <w:b/>
          <w:bCs/>
        </w:rPr>
        <w:t xml:space="preserve">GREAT </w:t>
      </w:r>
      <w:r>
        <w:rPr>
          <w:b/>
          <w:bCs/>
          <w:lang w:val="la-Latn" w:eastAsia="la-Latn" w:bidi="la-Latn"/>
        </w:rPr>
        <w:t>MAPLEi</w:t>
      </w:r>
    </w:p>
    <w:p w14:paraId="77120871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 xml:space="preserve">It grows in Walks and </w:t>
      </w:r>
      <w:proofErr w:type="gramStart"/>
      <w:r>
        <w:t>Church-yards</w:t>
      </w:r>
      <w:proofErr w:type="gramEnd"/>
      <w:r>
        <w:t>, blossoms in May; and</w:t>
      </w:r>
      <w:r>
        <w:br/>
        <w:t>the Fruit is ripe in Septemher. The Juice that distils from the</w:t>
      </w:r>
      <w:r>
        <w:br/>
        <w:t xml:space="preserve">wounded Tree </w:t>
      </w:r>
      <w:proofErr w:type="gramStart"/>
      <w:r>
        <w:t>is</w:t>
      </w:r>
      <w:r>
        <w:rPr>
          <w:vertAlign w:val="superscript"/>
        </w:rPr>
        <w:t>:</w:t>
      </w:r>
      <w:proofErr w:type="gramEnd"/>
      <w:r>
        <w:t xml:space="preserve"> used in Physic, and supposed to be beneficial</w:t>
      </w:r>
      <w:r>
        <w:br/>
        <w:t>in scorbutic Disorders.</w:t>
      </w:r>
    </w:p>
    <w:p w14:paraId="09DADBE7" w14:textId="77777777" w:rsidR="00AA6A10" w:rsidRDefault="00000000">
      <w:pPr>
        <w:ind w:firstLine="360"/>
      </w:pPr>
      <w:r>
        <w:t>In the Beginning of Spring, when the new Buds swell with</w:t>
      </w:r>
      <w:r>
        <w:br/>
        <w:t>Juice, the Tree wounded in the Trunk, Branches or Roots,</w:t>
      </w:r>
      <w:r>
        <w:br/>
        <w:t>yields a sweet and potable Liquor in abundance, aS the Birch</w:t>
      </w:r>
      <w:r>
        <w:br/>
        <w:t xml:space="preserve">does. </w:t>
      </w:r>
      <w:r>
        <w:rPr>
          <w:i/>
          <w:iCs/>
        </w:rPr>
        <w:t>Buxb.</w:t>
      </w:r>
      <w:r>
        <w:t xml:space="preserve"> Some use it for their ordinary Drink. </w:t>
      </w:r>
      <w:r>
        <w:rPr>
          <w:i/>
          <w:iCs/>
        </w:rPr>
        <w:t>Rupp.</w:t>
      </w:r>
      <w:r>
        <w:t xml:space="preserve"> The</w:t>
      </w:r>
      <w:r>
        <w:br/>
        <w:t>Inhabitants of Canada-made a Sugar out of the juice of this</w:t>
      </w:r>
      <w:r>
        <w:br/>
        <w:t xml:space="preserve">Tree. See </w:t>
      </w:r>
      <w:r>
        <w:rPr>
          <w:i/>
          <w:iCs/>
        </w:rPr>
        <w:t>Act. Philos. Ltrnd.</w:t>
      </w:r>
      <w:r>
        <w:t xml:space="preserve"> N</w:t>
      </w:r>
      <w:r>
        <w:rPr>
          <w:vertAlign w:val="superscript"/>
        </w:rPr>
        <w:t>Q</w:t>
      </w:r>
      <w:r>
        <w:t xml:space="preserve"> I7I. </w:t>
      </w:r>
      <w:r>
        <w:rPr>
          <w:i/>
          <w:iCs/>
        </w:rPr>
        <w:t>p.</w:t>
      </w:r>
      <w:r>
        <w:t xml:space="preserve"> 988. </w:t>
      </w:r>
      <w:r>
        <w:rPr>
          <w:i/>
          <w:iCs/>
        </w:rPr>
        <w:t>Dale.</w:t>
      </w:r>
    </w:p>
    <w:p w14:paraId="2C32E258" w14:textId="77777777" w:rsidR="00AA6A10" w:rsidRPr="00AC72F0" w:rsidRDefault="00000000">
      <w:pPr>
        <w:rPr>
          <w:lang w:val="it-IT"/>
        </w:rPr>
      </w:pPr>
      <w:r>
        <w:rPr>
          <w:i/>
          <w:iCs/>
        </w:rPr>
        <w:t>l</w:t>
      </w:r>
      <w:r>
        <w:rPr>
          <w:b/>
          <w:bCs/>
        </w:rPr>
        <w:t xml:space="preserve"> 2. ACER, </w:t>
      </w:r>
      <w:r>
        <w:t xml:space="preserve">Offic. Chab. 6o. </w:t>
      </w:r>
      <w:r>
        <w:rPr>
          <w:i/>
          <w:iCs/>
        </w:rPr>
        <w:t>Accr, Opulus,</w:t>
      </w:r>
      <w:r>
        <w:t xml:space="preserve"> Ment. Ind. 35;</w:t>
      </w:r>
      <w:r>
        <w:br/>
      </w:r>
      <w:r>
        <w:rPr>
          <w:i/>
          <w:iCs/>
        </w:rPr>
        <w:t>Accr minus,</w:t>
      </w:r>
      <w:r>
        <w:t xml:space="preserve"> Gen Emac. I484. Raii Hist. ii. </w:t>
      </w:r>
      <w:r w:rsidRPr="00AC72F0">
        <w:rPr>
          <w:lang w:val="fr-FR"/>
        </w:rPr>
        <w:t>I7oO: Synop. iii.</w:t>
      </w:r>
      <w:r w:rsidRPr="00AC72F0">
        <w:rPr>
          <w:lang w:val="fr-FR"/>
        </w:rPr>
        <w:br/>
        <w:t xml:space="preserve">47O. Mer. Pin. 2. Merc. Bat. </w:t>
      </w:r>
      <w:r>
        <w:rPr>
          <w:lang w:val="la-Latn" w:eastAsia="la-Latn" w:bidi="la-Latn"/>
        </w:rPr>
        <w:t xml:space="preserve">ii. </w:t>
      </w:r>
      <w:r w:rsidRPr="00AC72F0">
        <w:rPr>
          <w:lang w:val="fr-FR"/>
        </w:rPr>
        <w:t xml:space="preserve">I6. Phyt. Brit. 2. </w:t>
      </w:r>
      <w:r w:rsidRPr="00AC72F0">
        <w:rPr>
          <w:i/>
          <w:iCs/>
          <w:lang w:val="fr-FR"/>
        </w:rPr>
        <w:t>Acer minus</w:t>
      </w:r>
      <w:r w:rsidRPr="00AC72F0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>sive vulgare.</w:t>
      </w:r>
      <w:r>
        <w:rPr>
          <w:lang w:val="la-Latn" w:eastAsia="la-Latn" w:bidi="la-Latn"/>
        </w:rPr>
        <w:t xml:space="preserve"> </w:t>
      </w:r>
      <w:r w:rsidRPr="00AC72F0">
        <w:rPr>
          <w:lang w:val="fr-FR"/>
        </w:rPr>
        <w:t xml:space="preserve">Park. </w:t>
      </w:r>
      <w:r>
        <w:t xml:space="preserve">Theat. I 4i 5. </w:t>
      </w:r>
      <w:r w:rsidRPr="00AC72F0">
        <w:rPr>
          <w:i/>
          <w:iCs/>
          <w:lang w:val="fr-FR"/>
        </w:rPr>
        <w:t xml:space="preserve">Accr </w:t>
      </w:r>
      <w:r>
        <w:rPr>
          <w:i/>
          <w:iCs/>
          <w:lang w:val="la-Latn" w:eastAsia="la-Latn" w:bidi="la-Latn"/>
        </w:rPr>
        <w:t xml:space="preserve">campestre </w:t>
      </w:r>
      <w:r w:rsidRPr="00AC72F0">
        <w:rPr>
          <w:i/>
          <w:iCs/>
          <w:lang w:val="fr-FR"/>
        </w:rPr>
        <w:t>et minus,</w:t>
      </w:r>
      <w:r w:rsidRPr="00AC72F0">
        <w:rPr>
          <w:lang w:val="fr-FR"/>
        </w:rPr>
        <w:t xml:space="preserve"> </w:t>
      </w:r>
      <w:r>
        <w:rPr>
          <w:lang w:val="la-Latn" w:eastAsia="la-Latn" w:bidi="la-Latn"/>
        </w:rPr>
        <w:t xml:space="preserve">C. </w:t>
      </w:r>
      <w:r w:rsidRPr="00AC72F0">
        <w:rPr>
          <w:lang w:val="fr-FR"/>
        </w:rPr>
        <w:t>B.</w:t>
      </w:r>
      <w:r w:rsidRPr="00AC72F0">
        <w:rPr>
          <w:lang w:val="fr-FR"/>
        </w:rPr>
        <w:br/>
        <w:t xml:space="preserve">Pin. 43 I. Tourn. Inst. 6I5. </w:t>
      </w:r>
      <w:r>
        <w:t xml:space="preserve">Elem. Bat. 4S8. </w:t>
      </w:r>
      <w:r>
        <w:rPr>
          <w:i/>
          <w:iCs/>
        </w:rPr>
        <w:t>Boerh. Ind.Nu.</w:t>
      </w:r>
      <w:r>
        <w:rPr>
          <w:i/>
          <w:iCs/>
        </w:rPr>
        <w:br/>
      </w:r>
      <w:r>
        <w:lastRenderedPageBreak/>
        <w:t xml:space="preserve">234. Dish Cat. Gifil 55. Rupp. Flor. Jan. I 29. Buxb. 3. </w:t>
      </w:r>
      <w:r>
        <w:rPr>
          <w:i/>
          <w:iCs/>
        </w:rPr>
        <w:t>Acer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campestre, aliis Opulus campestris veterum,</w:t>
      </w:r>
      <w:r>
        <w:rPr>
          <w:lang w:val="la-Latn" w:eastAsia="la-Latn" w:bidi="la-Latn"/>
        </w:rPr>
        <w:t xml:space="preserve"> Jonsi Dendr. I32,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Accr vulgare minori folio,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AC72F0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I66. </w:t>
      </w:r>
      <w:r w:rsidRPr="00AC72F0">
        <w:rPr>
          <w:lang w:val="it-IT"/>
        </w:rPr>
        <w:t>The MAPLE.</w:t>
      </w:r>
    </w:p>
    <w:p w14:paraId="37221100" w14:textId="77777777" w:rsidR="00AA6A10" w:rsidRDefault="00000000">
      <w:pPr>
        <w:ind w:firstLine="360"/>
      </w:pPr>
      <w:proofErr w:type="gramStart"/>
      <w:r>
        <w:t>.It</w:t>
      </w:r>
      <w:proofErr w:type="gramEnd"/>
      <w:r>
        <w:t xml:space="preserve"> is common in Hedges, and blossoms in May. The Root</w:t>
      </w:r>
      <w:r>
        <w:br/>
        <w:t>is used in Physic. Infused in Wine, it is with very good Suc-</w:t>
      </w:r>
      <w:r>
        <w:br/>
        <w:t xml:space="preserve">cess applied in Pains of the Liver. </w:t>
      </w:r>
      <w:r>
        <w:rPr>
          <w:i/>
          <w:iCs/>
        </w:rPr>
        <w:t>Pliny. Dale.</w:t>
      </w:r>
    </w:p>
    <w:p w14:paraId="30F30E55" w14:textId="77777777" w:rsidR="00AA6A10" w:rsidRDefault="00000000">
      <w:pPr>
        <w:ind w:firstLine="360"/>
      </w:pPr>
      <w:r>
        <w:t xml:space="preserve">To these-two Sorts Miller adds the </w:t>
      </w:r>
      <w:proofErr w:type="gramStart"/>
      <w:r>
        <w:t>following :</w:t>
      </w:r>
      <w:proofErr w:type="gramEnd"/>
      <w:r>
        <w:t xml:space="preserve"> .</w:t>
      </w:r>
    </w:p>
    <w:p w14:paraId="7779AAD7" w14:textId="77777777" w:rsidR="00AA6A10" w:rsidRDefault="00000000">
      <w:pPr>
        <w:tabs>
          <w:tab w:val="left" w:pos="2413"/>
          <w:tab w:val="left" w:pos="3657"/>
          <w:tab w:val="left" w:leader="dot" w:pos="3931"/>
          <w:tab w:val="left" w:leader="dot" w:pos="4611"/>
        </w:tabs>
        <w:ind w:firstLine="360"/>
      </w:pPr>
      <w:r>
        <w:rPr>
          <w:b/>
          <w:bCs/>
        </w:rPr>
        <w:t xml:space="preserve">- ACER </w:t>
      </w:r>
      <w:r>
        <w:rPr>
          <w:i/>
          <w:iCs/>
        </w:rPr>
        <w:t xml:space="preserve">mayus </w:t>
      </w:r>
      <w:r>
        <w:rPr>
          <w:i/>
          <w:iCs/>
          <w:lang w:val="la-Latn" w:eastAsia="la-Latn" w:bidi="la-Latn"/>
        </w:rPr>
        <w:t>Foliis eleganter variegatis,</w:t>
      </w:r>
      <w:r>
        <w:rPr>
          <w:lang w:val="la-Latn" w:eastAsia="la-Latn" w:bidi="la-Latn"/>
        </w:rPr>
        <w:t xml:space="preserve"> </w:t>
      </w:r>
      <w:r>
        <w:t>Hort. E</w:t>
      </w:r>
      <w:r>
        <w:rPr>
          <w:u w:val="single"/>
        </w:rPr>
        <w:t>din.</w:t>
      </w:r>
      <w:r>
        <w:t xml:space="preserve"> The</w:t>
      </w:r>
      <w:r>
        <w:br/>
        <w:t>greater Maple, with striped Leaves, commonly called the striped</w:t>
      </w:r>
      <w:r>
        <w:br/>
        <w:t>SycQmore</w:t>
      </w:r>
      <w:proofErr w:type="gramStart"/>
      <w:r>
        <w:t>. .:</w:t>
      </w:r>
      <w:r>
        <w:tab/>
      </w:r>
      <w:proofErr w:type="gramEnd"/>
      <w:r>
        <w:t>. ..</w:t>
      </w:r>
      <w:r>
        <w:tab/>
        <w:t xml:space="preserve">- </w:t>
      </w:r>
      <w:r>
        <w:tab/>
      </w:r>
      <w:r>
        <w:tab/>
      </w:r>
    </w:p>
    <w:p w14:paraId="119C03C0" w14:textId="77777777" w:rsidR="00AA6A10" w:rsidRPr="00AC72F0" w:rsidRDefault="00000000">
      <w:pPr>
        <w:ind w:firstLine="360"/>
        <w:rPr>
          <w:lang w:val="it-IT"/>
        </w:rPr>
      </w:pPr>
      <w:r w:rsidRPr="00AC72F0">
        <w:rPr>
          <w:b/>
          <w:bCs/>
          <w:lang w:val="it-IT"/>
        </w:rPr>
        <w:t xml:space="preserve">ACER </w:t>
      </w:r>
      <w:r w:rsidRPr="00AC72F0">
        <w:rPr>
          <w:i/>
          <w:iCs/>
          <w:lang w:val="it-IT"/>
        </w:rPr>
        <w:t xml:space="preserve">Virpiniamm, folia </w:t>
      </w:r>
      <w:r>
        <w:rPr>
          <w:i/>
          <w:iCs/>
          <w:lang w:val="la-Latn" w:eastAsia="la-Latn" w:bidi="la-Latn"/>
        </w:rPr>
        <w:t xml:space="preserve">majore, subtus argenteo, </w:t>
      </w:r>
      <w:r w:rsidRPr="00AC72F0">
        <w:rPr>
          <w:i/>
          <w:iCs/>
          <w:lang w:val="it-IT"/>
        </w:rPr>
        <w:t xml:space="preserve">supra </w:t>
      </w:r>
      <w:r>
        <w:rPr>
          <w:i/>
          <w:iCs/>
          <w:lang w:val="la-Latn" w:eastAsia="la-Latn" w:bidi="la-Latn"/>
        </w:rPr>
        <w:t>viridi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it-IT"/>
        </w:rPr>
        <w:t>fplendente.</w:t>
      </w:r>
      <w:r w:rsidRPr="00AC72F0">
        <w:rPr>
          <w:lang w:val="it-IT"/>
        </w:rPr>
        <w:t xml:space="preserve"> Plut. Phyt. The Virginian flowering Maple. i</w:t>
      </w:r>
    </w:p>
    <w:p w14:paraId="2948AA27" w14:textId="77777777" w:rsidR="00AA6A10" w:rsidRDefault="00000000">
      <w:pPr>
        <w:ind w:firstLine="360"/>
      </w:pPr>
      <w:r w:rsidRPr="00AC72F0">
        <w:rPr>
          <w:lang w:val="it-IT"/>
        </w:rPr>
        <w:t xml:space="preserve">ACER </w:t>
      </w:r>
      <w:r w:rsidRPr="00AC72F0">
        <w:rPr>
          <w:i/>
          <w:iCs/>
          <w:lang w:val="it-IT"/>
        </w:rPr>
        <w:t xml:space="preserve">Amocicamrn, folio </w:t>
      </w:r>
      <w:r>
        <w:rPr>
          <w:i/>
          <w:iCs/>
          <w:lang w:val="la-Latn" w:eastAsia="la-Latn" w:bidi="la-Latn"/>
        </w:rPr>
        <w:t xml:space="preserve">maiore, subtus argenteo, </w:t>
      </w:r>
      <w:r w:rsidRPr="00AC72F0">
        <w:rPr>
          <w:i/>
          <w:iCs/>
          <w:lang w:val="it-IT"/>
        </w:rPr>
        <w:t xml:space="preserve">supra </w:t>
      </w:r>
      <w:r>
        <w:rPr>
          <w:i/>
          <w:iCs/>
          <w:lang w:val="la-Latn" w:eastAsia="la-Latn" w:bidi="la-Latn"/>
        </w:rPr>
        <w:t>viride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it-IT"/>
        </w:rPr>
        <w:t xml:space="preserve">fplendente, </w:t>
      </w:r>
      <w:r>
        <w:rPr>
          <w:i/>
          <w:iCs/>
          <w:lang w:val="la-Latn" w:eastAsia="la-Latn" w:bidi="la-Latn"/>
        </w:rPr>
        <w:t>floribus multis coccineis.</w:t>
      </w:r>
      <w:r>
        <w:rPr>
          <w:lang w:val="la-Latn" w:eastAsia="la-Latn" w:bidi="la-Latn"/>
        </w:rPr>
        <w:t xml:space="preserve"> </w:t>
      </w:r>
      <w:r>
        <w:t>The American flowering</w:t>
      </w:r>
      <w:r>
        <w:br/>
        <w:t xml:space="preserve">Maple, with larger Bunches of scarlet Flowers. </w:t>
      </w:r>
      <w:proofErr w:type="gramStart"/>
      <w:r>
        <w:t>' ’</w:t>
      </w:r>
      <w:proofErr w:type="gramEnd"/>
    </w:p>
    <w:p w14:paraId="63B465FE" w14:textId="77777777" w:rsidR="00AA6A10" w:rsidRDefault="00000000">
      <w:pPr>
        <w:ind w:firstLine="360"/>
      </w:pPr>
      <w:r>
        <w:t xml:space="preserve">ACER </w:t>
      </w:r>
      <w:r>
        <w:rPr>
          <w:i/>
          <w:iCs/>
        </w:rPr>
        <w:t xml:space="preserve">maximum, </w:t>
      </w:r>
      <w:r>
        <w:rPr>
          <w:i/>
          <w:iCs/>
          <w:lang w:val="la-Latn" w:eastAsia="la-Latn" w:bidi="la-Latn"/>
        </w:rPr>
        <w:t xml:space="preserve">foliis trifidis, vel </w:t>
      </w:r>
      <w:r>
        <w:rPr>
          <w:i/>
          <w:iCs/>
        </w:rPr>
        <w:t>qteinquesidis Virginianum,</w:t>
      </w:r>
      <w:r>
        <w:rPr>
          <w:i/>
          <w:iCs/>
        </w:rPr>
        <w:br/>
      </w:r>
      <w:r>
        <w:t>Pink. Phyt. The Virginian ash-leaved Maple. - . - . .</w:t>
      </w:r>
    </w:p>
    <w:p w14:paraId="1AB9BA96" w14:textId="77777777" w:rsidR="00AA6A10" w:rsidRDefault="00000000">
      <w:pPr>
        <w:tabs>
          <w:tab w:val="left" w:pos="3983"/>
        </w:tabs>
        <w:ind w:firstLine="360"/>
      </w:pPr>
      <w:r>
        <w:t xml:space="preserve">ACER </w:t>
      </w:r>
      <w:r>
        <w:rPr>
          <w:i/>
          <w:iCs/>
        </w:rPr>
        <w:t>Platansides, Munt.Trrae</w:t>
      </w:r>
      <w:r>
        <w:t xml:space="preserve"> Norway Maple, with Plane-</w:t>
      </w:r>
      <w:r>
        <w:br/>
        <w:t>Tree Leaves</w:t>
      </w:r>
      <w:proofErr w:type="gramStart"/>
      <w:r>
        <w:t>. .</w:t>
      </w:r>
      <w:proofErr w:type="gramEnd"/>
      <w:r>
        <w:tab/>
        <w:t>— -.</w:t>
      </w:r>
    </w:p>
    <w:p w14:paraId="6237C2E3" w14:textId="77777777" w:rsidR="00AA6A10" w:rsidRDefault="00000000">
      <w:pPr>
        <w:tabs>
          <w:tab w:val="left" w:pos="2329"/>
          <w:tab w:val="left" w:pos="2616"/>
          <w:tab w:val="left" w:pos="3983"/>
          <w:tab w:val="left" w:pos="5013"/>
        </w:tabs>
        <w:ind w:firstLine="360"/>
      </w:pPr>
      <w:r>
        <w:t xml:space="preserve">ACER </w:t>
      </w:r>
      <w:r>
        <w:rPr>
          <w:i/>
          <w:iCs/>
        </w:rPr>
        <w:t>Platanoides</w:t>
      </w:r>
      <w:r>
        <w:rPr>
          <w:i/>
          <w:iCs/>
          <w:lang w:val="la-Latn" w:eastAsia="la-Latn" w:bidi="la-Latn"/>
        </w:rPr>
        <w:t>soliis elegantor variegatis.</w:t>
      </w:r>
      <w:r>
        <w:rPr>
          <w:lang w:val="la-Latn" w:eastAsia="la-Latn" w:bidi="la-Latn"/>
        </w:rPr>
        <w:t xml:space="preserve"> </w:t>
      </w:r>
      <w:r>
        <w:t>The striped Nor-</w:t>
      </w:r>
      <w:r>
        <w:br/>
        <w:t>way Maple.</w:t>
      </w:r>
      <w:r>
        <w:tab/>
        <w:t>-</w:t>
      </w:r>
      <w:r>
        <w:tab/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tab/>
      </w:r>
      <w:r>
        <w:t>=. ..</w:t>
      </w:r>
      <w:r>
        <w:tab/>
        <w:t>::</w:t>
      </w:r>
    </w:p>
    <w:p w14:paraId="103C79BA" w14:textId="77777777" w:rsidR="00AA6A10" w:rsidRDefault="00000000">
      <w:pPr>
        <w:ind w:firstLine="360"/>
      </w:pPr>
      <w:r>
        <w:t xml:space="preserve">ACER </w:t>
      </w:r>
      <w:r>
        <w:rPr>
          <w:i/>
          <w:iCs/>
          <w:lang w:val="la-Latn" w:eastAsia="la-Latn" w:bidi="la-Latn"/>
        </w:rPr>
        <w:t>trifolia, C.</w:t>
      </w:r>
      <w:r>
        <w:rPr>
          <w:lang w:val="la-Latn" w:eastAsia="la-Latn" w:bidi="la-Latn"/>
        </w:rPr>
        <w:t xml:space="preserve"> </w:t>
      </w:r>
      <w:r>
        <w:t>B. R The Maple with a trifoliatedLeafi</w:t>
      </w:r>
      <w:r>
        <w:br/>
        <w:t>There is another Sort of Maple, which is Very common in</w:t>
      </w:r>
      <w:r>
        <w:br/>
        <w:t>Virginis, and is known by the Name of the Sugar Maple ; from</w:t>
      </w:r>
      <w:r>
        <w:br/>
        <w:t xml:space="preserve">which Tree the </w:t>
      </w:r>
      <w:r>
        <w:rPr>
          <w:u w:val="single"/>
        </w:rPr>
        <w:t>Inhab</w:t>
      </w:r>
      <w:r>
        <w:t>itants of that Country make a Very-good</w:t>
      </w:r>
      <w:r>
        <w:br/>
        <w:t>Sort of Sugar, and in large Quantities: But this Tree is at</w:t>
      </w:r>
      <w:r>
        <w:br/>
        <w:t xml:space="preserve">present Very rare in Europe; </w:t>
      </w:r>
      <w:r>
        <w:rPr>
          <w:lang w:val="la-Latn" w:eastAsia="la-Latn" w:bidi="la-Latn"/>
        </w:rPr>
        <w:t xml:space="preserve">tho' </w:t>
      </w:r>
      <w:r>
        <w:t>I am of Opinion; that the</w:t>
      </w:r>
      <w:r>
        <w:br/>
        <w:t xml:space="preserve">People make Sugar from more than one Sort of Maple.? </w:t>
      </w:r>
      <w:proofErr w:type="gramStart"/>
      <w:r>
        <w:t>M. .</w:t>
      </w:r>
      <w:proofErr w:type="gramEnd"/>
      <w:r>
        <w:br/>
        <w:t>Ray and DI. Lister prepared a tolerable good Sort of Sugar from</w:t>
      </w:r>
      <w:r>
        <w:br/>
        <w:t>our greater Maple; by tapping some of the Trees in their bleed-</w:t>
      </w:r>
      <w:r>
        <w:br/>
        <w:t xml:space="preserve">ing Season; and I have observed, upon </w:t>
      </w:r>
      <w:proofErr w:type="gramStart"/>
      <w:r>
        <w:t>cutting .off</w:t>
      </w:r>
      <w:proofErr w:type="gramEnd"/>
      <w:r>
        <w:t xml:space="preserve"> a Branch of</w:t>
      </w:r>
      <w:r>
        <w:br/>
        <w:t>the ash-leaved Maple in February, a great Quantity os a Very</w:t>
      </w:r>
      <w:r>
        <w:br/>
        <w:t xml:space="preserve">sweet Juice hath flowed out for several Days together^/ </w:t>
      </w:r>
      <w:r>
        <w:rPr>
          <w:i/>
          <w:iCs/>
        </w:rPr>
        <w:t>Miller.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''ACERATOS. </w:t>
      </w:r>
      <w:r>
        <w:rPr>
          <w:lang w:val="el-GR" w:eastAsia="el-GR" w:bidi="el-GR"/>
        </w:rPr>
        <w:t>Ἀκήρατβς</w:t>
      </w:r>
      <w:r w:rsidRPr="00AC72F0">
        <w:rPr>
          <w:lang w:val="en-GB" w:eastAsia="el-GR" w:bidi="el-GR"/>
        </w:rPr>
        <w:t xml:space="preserve">, </w:t>
      </w:r>
      <w:r>
        <w:t>from a Negative, and iptestes,</w:t>
      </w:r>
      <w:r>
        <w:br/>
        <w:t xml:space="preserve">or </w:t>
      </w:r>
      <w:r>
        <w:rPr>
          <w:lang w:val="el-GR" w:eastAsia="el-GR" w:bidi="el-GR"/>
        </w:rPr>
        <w:t>κιρἀννυμι</w:t>
      </w:r>
      <w:r w:rsidRPr="00AC72F0">
        <w:rPr>
          <w:lang w:val="en-GB" w:eastAsia="el-GR" w:bidi="el-GR"/>
        </w:rPr>
        <w:t xml:space="preserve">; </w:t>
      </w:r>
      <w:r>
        <w:t xml:space="preserve">to mix. Unmixed, uncorrupted. </w:t>
      </w:r>
      <w:proofErr w:type="gramStart"/>
      <w:r>
        <w:t>It</w:t>
      </w:r>
      <w:proofErr w:type="gramEnd"/>
      <w:r>
        <w:t xml:space="preserve"> jo applied</w:t>
      </w:r>
      <w:r>
        <w:br/>
        <w:t>sometimes to the Humours of the Body by Hippocrates. Paulus</w:t>
      </w:r>
      <w:r>
        <w:br/>
        <w:t>yEgineta mentions a Plainer under this Name, but probably</w:t>
      </w:r>
      <w:r>
        <w:br/>
        <w:t xml:space="preserve">means </w:t>
      </w:r>
      <w:r>
        <w:rPr>
          <w:i/>
          <w:iCs/>
        </w:rPr>
        <w:t>Acerm.</w:t>
      </w:r>
      <w:r>
        <w:t xml:space="preserve"> See ACE RIDES</w:t>
      </w:r>
      <w:proofErr w:type="gramStart"/>
      <w:r>
        <w:t>. :</w:t>
      </w:r>
      <w:proofErr w:type="gramEnd"/>
      <w:r>
        <w:t xml:space="preserve"> .</w:t>
      </w:r>
    </w:p>
    <w:p w14:paraId="7B168053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ACERBUS, </w:t>
      </w:r>
      <w:r>
        <w:rPr>
          <w:lang w:val="el-GR" w:eastAsia="el-GR" w:bidi="el-GR"/>
        </w:rPr>
        <w:t>ττροφνὸς</w:t>
      </w:r>
      <w:r w:rsidRPr="00AC72F0">
        <w:rPr>
          <w:lang w:val="en-GB" w:eastAsia="el-GR" w:bidi="el-GR"/>
        </w:rPr>
        <w:t xml:space="preserve">. </w:t>
      </w:r>
      <w:r>
        <w:t>SourjHarsh. It is used to express such</w:t>
      </w:r>
      <w:r>
        <w:br/>
        <w:t>a sour Taste accompanied with Astringency, as we meet with in</w:t>
      </w:r>
      <w:r>
        <w:br/>
        <w:t>unripe Fruits. . .'</w:t>
      </w:r>
    </w:p>
    <w:p w14:paraId="2945F35A" w14:textId="77777777" w:rsidR="00AA6A10" w:rsidRDefault="00000000">
      <w:pPr>
        <w:ind w:firstLine="360"/>
      </w:pPr>
      <w:r>
        <w:t xml:space="preserve">Sometimes figuratively it signifies prickly, </w:t>
      </w:r>
      <w:r>
        <w:rPr>
          <w:lang w:val="el-GR" w:eastAsia="el-GR" w:bidi="el-GR"/>
        </w:rPr>
        <w:t>στρυφναι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ἄκανθαι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rPr>
          <w:i/>
          <w:iCs/>
        </w:rPr>
        <w:t>Dios.cocides.</w:t>
      </w:r>
    </w:p>
    <w:p w14:paraId="7B959FA1" w14:textId="77777777" w:rsidR="00AA6A10" w:rsidRDefault="00000000">
      <w:r>
        <w:t xml:space="preserve">- ACERIDES.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Ακήρίοἳς</w:t>
      </w:r>
      <w:r w:rsidRPr="00AC72F0">
        <w:rPr>
          <w:lang w:val="en-GB" w:eastAsia="el-GR" w:bidi="el-GR"/>
        </w:rPr>
        <w:t xml:space="preserve">; </w:t>
      </w:r>
      <w:r>
        <w:t xml:space="preserve">from </w:t>
      </w:r>
      <w:r>
        <w:rPr>
          <w:lang w:val="el-GR" w:eastAsia="el-GR" w:bidi="el-GR"/>
        </w:rPr>
        <w:t>α</w:t>
      </w:r>
      <w:proofErr w:type="gramStart"/>
      <w:r>
        <w:t>Negative,</w:t>
      </w:r>
      <w:r>
        <w:rPr>
          <w:vertAlign w:val="superscript"/>
        </w:rPr>
        <w:t>:</w:t>
      </w:r>
      <w:proofErr w:type="gramEnd"/>
      <w:r>
        <w:t>and</w:t>
      </w:r>
      <w:r>
        <w:rPr>
          <w:lang w:val="el-GR" w:eastAsia="el-GR" w:bidi="el-GR"/>
        </w:rPr>
        <w:t>κηρὸς</w:t>
      </w:r>
      <w:r>
        <w:t>Wax;</w:t>
      </w:r>
      <w:r>
        <w:br/>
        <w:t xml:space="preserve">Planters made without Wax are thus called. </w:t>
      </w:r>
      <w:r>
        <w:rPr>
          <w:i/>
          <w:iCs/>
        </w:rPr>
        <w:t>Galm</w:t>
      </w:r>
      <w:proofErr w:type="gramStart"/>
      <w:r>
        <w:rPr>
          <w:i/>
          <w:iCs/>
        </w:rPr>
        <w:t>. .</w:t>
      </w:r>
      <w:proofErr w:type="gramEnd"/>
    </w:p>
    <w:p w14:paraId="3619DED2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ACEROSUS, </w:t>
      </w:r>
      <w:r>
        <w:t xml:space="preserve">of AcUs, from </w:t>
      </w:r>
      <w:r>
        <w:rPr>
          <w:lang w:val="el-GR" w:eastAsia="el-GR" w:bidi="el-GR"/>
        </w:rPr>
        <w:t>αχυρετ</w:t>
      </w:r>
      <w:r w:rsidRPr="00AC72F0">
        <w:rPr>
          <w:lang w:val="en-GB" w:eastAsia="el-GR" w:bidi="el-GR"/>
        </w:rPr>
        <w:t xml:space="preserve"> </w:t>
      </w:r>
      <w:r>
        <w:t>Chaff. It is an</w:t>
      </w:r>
      <w:r>
        <w:br/>
        <w:t>Epithet of the most brown and coarse Sort of Bread, made of</w:t>
      </w:r>
      <w:r>
        <w:br/>
        <w:t>Flour not separated from the Brant</w:t>
      </w:r>
    </w:p>
    <w:p w14:paraId="1985F788" w14:textId="77777777" w:rsidR="00AA6A10" w:rsidRDefault="00000000">
      <w:pPr>
        <w:ind w:firstLine="360"/>
      </w:pPr>
      <w:r>
        <w:t xml:space="preserve">A </w:t>
      </w:r>
      <w:r>
        <w:rPr>
          <w:lang w:val="la-Latn" w:eastAsia="la-Latn" w:bidi="la-Latn"/>
        </w:rPr>
        <w:t xml:space="preserve">C </w:t>
      </w:r>
      <w:r>
        <w:t>ES l A so A Greek Physician. All that we know of</w:t>
      </w:r>
      <w:r>
        <w:br/>
        <w:t>him is, that he was fo unfortunate in his Practice, that it gave</w:t>
      </w:r>
      <w:r>
        <w:br/>
        <w:t xml:space="preserve">Rife to a ProVeth, </w:t>
      </w:r>
      <w:r>
        <w:rPr>
          <w:i/>
          <w:iCs/>
        </w:rPr>
        <w:t>Axuriac</w:t>
      </w:r>
      <w:r>
        <w:t xml:space="preserve"> </w:t>
      </w:r>
      <w:r>
        <w:rPr>
          <w:lang w:val="el-GR" w:eastAsia="el-GR" w:bidi="el-GR"/>
        </w:rPr>
        <w:t>ϊάσατε</w:t>
      </w:r>
      <w:r w:rsidRPr="00AC72F0">
        <w:rPr>
          <w:lang w:val="en-GB" w:eastAsia="el-GR" w:bidi="el-GR"/>
        </w:rPr>
        <w:t xml:space="preserve">; </w:t>
      </w:r>
      <w:r>
        <w:rPr>
          <w:i/>
          <w:iCs/>
        </w:rPr>
        <w:t>Acesias has had it under Handi</w:t>
      </w:r>
      <w:r>
        <w:rPr>
          <w:i/>
          <w:iCs/>
        </w:rPr>
        <w:br/>
      </w:r>
      <w:r>
        <w:t>spoken of any Thing that grows worse for being taken Care of.</w:t>
      </w:r>
      <w:r>
        <w:br/>
        <w:t xml:space="preserve">This is quoted by many Collectors of Proverbs </w:t>
      </w:r>
      <w:r>
        <w:rPr>
          <w:i/>
          <w:iCs/>
        </w:rPr>
        <w:t>srom Arastophanes.</w:t>
      </w:r>
    </w:p>
    <w:p w14:paraId="4375DCB2" w14:textId="77777777" w:rsidR="00AA6A10" w:rsidRDefault="00000000">
      <w:pPr>
        <w:tabs>
          <w:tab w:val="left" w:pos="3144"/>
        </w:tabs>
        <w:ind w:firstLine="360"/>
      </w:pPr>
      <w:r>
        <w:t xml:space="preserve">- An AcEsIAS, in the Opinion of </w:t>
      </w:r>
      <w:r>
        <w:rPr>
          <w:lang w:val="la-Latn" w:eastAsia="la-Latn" w:bidi="la-Latn"/>
        </w:rPr>
        <w:t xml:space="preserve">Fabricius, </w:t>
      </w:r>
      <w:r>
        <w:t>different from the</w:t>
      </w:r>
      <w:r>
        <w:br/>
        <w:t xml:space="preserve">above-mentioned, is taken Notice of by </w:t>
      </w:r>
      <w:r>
        <w:rPr>
          <w:lang w:val="la-Latn" w:eastAsia="la-Latn" w:bidi="la-Latn"/>
        </w:rPr>
        <w:t xml:space="preserve">Athenaeus, </w:t>
      </w:r>
      <w:r>
        <w:t>and num-</w:t>
      </w:r>
      <w:r>
        <w:br/>
        <w:t>hered amongst the Writers on the Subject of Preserving or</w:t>
      </w:r>
      <w:r>
        <w:br/>
        <w:t>Pickling</w:t>
      </w:r>
      <w:proofErr w:type="gramStart"/>
      <w:r>
        <w:t>. .</w:t>
      </w:r>
      <w:proofErr w:type="gramEnd"/>
      <w:r>
        <w:tab/>
        <w:t>'</w:t>
      </w:r>
    </w:p>
    <w:p w14:paraId="1BA06CA9" w14:textId="77777777" w:rsidR="00AA6A10" w:rsidRDefault="00000000">
      <w:r>
        <w:rPr>
          <w:lang w:val="el-GR" w:eastAsia="el-GR" w:bidi="el-GR"/>
        </w:rPr>
        <w:t>ε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A C e </w:t>
      </w:r>
      <w:r>
        <w:t xml:space="preserve">S I S. </w:t>
      </w:r>
      <w:r w:rsidRPr="00AC72F0">
        <w:rPr>
          <w:lang w:val="en-GB" w:eastAsia="el-GR" w:bidi="el-GR"/>
        </w:rPr>
        <w:t>’'</w:t>
      </w:r>
      <w:r>
        <w:rPr>
          <w:lang w:val="el-GR" w:eastAsia="el-GR" w:bidi="el-GR"/>
        </w:rPr>
        <w:t>Ακίαιέ</w:t>
      </w:r>
      <w:r w:rsidRPr="00AC72F0">
        <w:rPr>
          <w:lang w:val="en-GB" w:eastAsia="el-GR" w:bidi="el-GR"/>
        </w:rPr>
        <w:t xml:space="preserve">. </w:t>
      </w:r>
      <w:r>
        <w:t>A Remedy, or Cure:</w:t>
      </w:r>
    </w:p>
    <w:p w14:paraId="74755A9F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 C e </w:t>
      </w:r>
      <w:r>
        <w:t xml:space="preserve">SI U S. The same aS </w:t>
      </w:r>
      <w:r>
        <w:rPr>
          <w:lang w:val="la-Latn" w:eastAsia="la-Latn" w:bidi="la-Latn"/>
        </w:rPr>
        <w:t xml:space="preserve">TE </w:t>
      </w:r>
      <w:r>
        <w:t>LE SPHORUS, or EVamerion,</w:t>
      </w:r>
      <w:r>
        <w:br/>
        <w:t xml:space="preserve">according to </w:t>
      </w:r>
      <w:r>
        <w:rPr>
          <w:lang w:val="la-Latn" w:eastAsia="la-Latn" w:bidi="la-Latn"/>
        </w:rPr>
        <w:t xml:space="preserve">Pausanias. </w:t>
      </w:r>
      <w:r>
        <w:t>It is not known who or what is meant</w:t>
      </w:r>
      <w:r>
        <w:br/>
        <w:t>by this rim or pretended Person. He is represented in the Figure</w:t>
      </w:r>
      <w:r>
        <w:br/>
        <w:t xml:space="preserve">of a Boy on some antient Medals struck at </w:t>
      </w:r>
      <w:r>
        <w:rPr>
          <w:lang w:val="la-Latn" w:eastAsia="la-Latn" w:bidi="la-Latn"/>
        </w:rPr>
        <w:t xml:space="preserve">Pergamus, </w:t>
      </w:r>
      <w:r>
        <w:t>which</w:t>
      </w:r>
      <w:r>
        <w:br/>
        <w:t>are preserved in the Cabinets of the Curious. See TELEsA</w:t>
      </w:r>
      <w:r>
        <w:br/>
      </w:r>
      <w:proofErr w:type="gramStart"/>
      <w:r>
        <w:t>PHORUs;</w:t>
      </w:r>
      <w:proofErr w:type="gramEnd"/>
    </w:p>
    <w:p w14:paraId="55226DB0" w14:textId="77777777" w:rsidR="00AA6A10" w:rsidRDefault="00000000">
      <w:pPr>
        <w:ind w:firstLine="360"/>
      </w:pPr>
      <w:r>
        <w:t xml:space="preserve">AC </w:t>
      </w:r>
      <w:r>
        <w:rPr>
          <w:lang w:val="la-Latn" w:eastAsia="la-Latn" w:bidi="la-Latn"/>
        </w:rPr>
        <w:t xml:space="preserve">ES </w:t>
      </w:r>
      <w:r>
        <w:t>O. A Daughter of jEfculapius, sabled m have had</w:t>
      </w:r>
      <w:r>
        <w:br/>
        <w:t>great Knowledge in Physic</w:t>
      </w:r>
      <w:proofErr w:type="gramStart"/>
      <w:r>
        <w:t>. ’</w:t>
      </w:r>
      <w:proofErr w:type="gramEnd"/>
      <w:r>
        <w:t xml:space="preserve"> Le Clerc is of. Opinion, that </w:t>
      </w:r>
      <w:r>
        <w:rPr>
          <w:i/>
          <w:iCs/>
        </w:rPr>
        <w:t>Aceso</w:t>
      </w:r>
      <w:r>
        <w:rPr>
          <w:i/>
          <w:iCs/>
        </w:rPr>
        <w:br/>
      </w:r>
      <w:r>
        <w:t>means allegorically the Purity of the Ain, refined by the Rays</w:t>
      </w:r>
      <w:r>
        <w:br/>
        <w:t>of the San, and rendered. Medicinal and Restorative m those</w:t>
      </w:r>
      <w:r>
        <w:br/>
        <w:t>that respire it thus in Perfection.</w:t>
      </w:r>
    </w:p>
    <w:p w14:paraId="24D6D061" w14:textId="77777777" w:rsidR="00AA6A10" w:rsidRDefault="00000000">
      <w:r>
        <w:rPr>
          <w:lang w:val="la-Latn" w:eastAsia="la-Latn" w:bidi="la-Latn"/>
        </w:rPr>
        <w:t xml:space="preserve">.ACESTA. </w:t>
      </w:r>
      <w:r>
        <w:t xml:space="preserve">Distempers which are curable. </w:t>
      </w:r>
      <w:r>
        <w:rPr>
          <w:i/>
          <w:iCs/>
        </w:rPr>
        <w:t>Gorraus.</w:t>
      </w:r>
    </w:p>
    <w:p w14:paraId="6004F21A" w14:textId="77777777" w:rsidR="00AA6A10" w:rsidRDefault="00000000">
      <w:r>
        <w:t xml:space="preserve">... ACESTIDES; </w:t>
      </w:r>
      <w:proofErr w:type="gramStart"/>
      <w:r>
        <w:t>Thus</w:t>
      </w:r>
      <w:proofErr w:type="gramEnd"/>
      <w:r>
        <w:t xml:space="preserve"> the Chimneys of Furnaces, where</w:t>
      </w:r>
      <w:r>
        <w:br/>
        <w:t>Brass was made, were called; contrived narrow at the Top, on</w:t>
      </w:r>
      <w:r>
        <w:br/>
        <w:t>purpose to receive the Fumes of the melting Metal, and collect</w:t>
      </w:r>
      <w:r>
        <w:br/>
        <w:t>them, that Cadmia might be produced .in greater Quantities;</w:t>
      </w:r>
      <w:r>
        <w:br/>
      </w:r>
      <w:r>
        <w:rPr>
          <w:i/>
          <w:iCs/>
        </w:rPr>
        <w:t xml:space="preserve">Diofcorides, Salmafu Hyl. </w:t>
      </w:r>
      <w:r>
        <w:rPr>
          <w:i/>
          <w:iCs/>
          <w:lang w:val="la-Latn" w:eastAsia="la-Latn" w:bidi="la-Latn"/>
        </w:rPr>
        <w:t>Intrica.</w:t>
      </w:r>
      <w:r>
        <w:rPr>
          <w:lang w:val="la-Latn" w:eastAsia="la-Latn" w:bidi="la-Latn"/>
        </w:rPr>
        <w:t xml:space="preserve"> </w:t>
      </w:r>
      <w:r>
        <w:t>See CADMIA.</w:t>
      </w:r>
    </w:p>
    <w:p w14:paraId="38C8B99F" w14:textId="77777777" w:rsidR="00AA6A10" w:rsidRDefault="00000000">
      <w:pPr>
        <w:tabs>
          <w:tab w:val="left" w:pos="4240"/>
        </w:tabs>
      </w:pPr>
      <w:r>
        <w:t xml:space="preserve">. AC </w:t>
      </w:r>
      <w:proofErr w:type="gramStart"/>
      <w:r>
        <w:rPr>
          <w:lang w:val="la-Latn" w:eastAsia="la-Latn" w:bidi="la-Latn"/>
        </w:rPr>
        <w:t>ESTIS..</w:t>
      </w:r>
      <w:proofErr w:type="gramEnd"/>
      <w:r>
        <w:rPr>
          <w:lang w:val="la-Latn" w:eastAsia="la-Latn" w:bidi="la-Latn"/>
        </w:rPr>
        <w:t xml:space="preserve"> </w:t>
      </w:r>
      <w:r>
        <w:t xml:space="preserve">’Atilersp </w:t>
      </w:r>
      <w:r>
        <w:rPr>
          <w:b/>
          <w:bCs/>
        </w:rPr>
        <w:t xml:space="preserve">A </w:t>
      </w:r>
      <w:r>
        <w:t>sactitiouS Sort of Chrysocolla,</w:t>
      </w:r>
      <w:r>
        <w:br/>
        <w:t>made of Cyprian Verdigrease; the Urine of Children, and</w:t>
      </w:r>
      <w:r>
        <w:br/>
        <w:t xml:space="preserve">Nitre; </w:t>
      </w:r>
      <w:proofErr w:type="gramStart"/>
      <w:r>
        <w:rPr>
          <w:i/>
          <w:iCs/>
        </w:rPr>
        <w:t>Pliny. ..</w:t>
      </w:r>
      <w:proofErr w:type="gramEnd"/>
      <w:r>
        <w:rPr>
          <w:i/>
          <w:iCs/>
        </w:rPr>
        <w:tab/>
      </w:r>
      <w:r>
        <w:t>I- -</w:t>
      </w:r>
    </w:p>
    <w:p w14:paraId="0785CB01" w14:textId="77777777" w:rsidR="00AA6A10" w:rsidRDefault="00000000">
      <w:r>
        <w:t xml:space="preserve">. AC ESTO PIS. </w:t>
      </w:r>
      <w:r>
        <w:rPr>
          <w:lang w:val="el-GR" w:eastAsia="el-GR" w:bidi="el-GR"/>
        </w:rPr>
        <w:t>Ἀαένιιρὶς</w:t>
      </w:r>
      <w:r w:rsidRPr="00AC72F0">
        <w:rPr>
          <w:lang w:val="en-GB" w:eastAsia="el-GR" w:bidi="el-GR"/>
        </w:rPr>
        <w:t xml:space="preserve">; </w:t>
      </w:r>
      <w:r>
        <w:t>front dura Cure.</w:t>
      </w:r>
    </w:p>
    <w:p w14:paraId="32C9885B" w14:textId="77777777" w:rsidR="00AA6A10" w:rsidRDefault="00000000">
      <w:r>
        <w:lastRenderedPageBreak/>
        <w:t xml:space="preserve">. It signifies strictly </w:t>
      </w:r>
      <w:proofErr w:type="gramStart"/>
      <w:r>
        <w:t>aFernalePhysician,and</w:t>
      </w:r>
      <w:proofErr w:type="gramEnd"/>
      <w:r>
        <w:t xml:space="preserve"> is used for. a Midwisea</w:t>
      </w:r>
    </w:p>
    <w:p w14:paraId="7880DE3A" w14:textId="77777777" w:rsidR="00AA6A10" w:rsidRDefault="00000000">
      <w:pPr>
        <w:ind w:firstLine="360"/>
      </w:pPr>
      <w:r>
        <w:t xml:space="preserve">AC ESTR A. </w:t>
      </w:r>
      <w:r>
        <w:rPr>
          <w:lang w:val="el-GR" w:eastAsia="el-GR" w:bidi="el-GR"/>
        </w:rPr>
        <w:t>Ἄκιστρα</w:t>
      </w:r>
      <w:r w:rsidRPr="00AC72F0">
        <w:rPr>
          <w:lang w:val="en-GB" w:eastAsia="el-GR" w:bidi="el-GR"/>
        </w:rPr>
        <w:t xml:space="preserve">. </w:t>
      </w:r>
      <w:r>
        <w:t xml:space="preserve">A </w:t>
      </w:r>
      <w:proofErr w:type="gramStart"/>
      <w:r>
        <w:t>Needle..</w:t>
      </w:r>
      <w:proofErr w:type="gramEnd"/>
    </w:p>
    <w:p w14:paraId="02DA48BE" w14:textId="77777777" w:rsidR="00AA6A10" w:rsidRDefault="00000000">
      <w:r>
        <w:t xml:space="preserve">. ACESTRIDES.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Ακίστρίοἳς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aKlasceu,</w:t>
      </w:r>
      <w:r>
        <w:t xml:space="preserve"> to cure. Mid-</w:t>
      </w:r>
      <w:r>
        <w:br/>
        <w:t>wives were so called amongst the Greeks. The Word is used</w:t>
      </w:r>
      <w:r>
        <w:br/>
        <w:t>by Hippocrates in this Sense, at the latter End of his Tr</w:t>
      </w:r>
      <w:r>
        <w:rPr>
          <w:u w:val="single"/>
        </w:rPr>
        <w:t>ea</w:t>
      </w:r>
      <w:r>
        <w:t>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Cornibus</w:t>
      </w:r>
      <w:proofErr w:type="gramStart"/>
      <w:r>
        <w:rPr>
          <w:i/>
          <w:iCs/>
          <w:lang w:val="la-Latn" w:eastAsia="la-Latn" w:bidi="la-Latn"/>
        </w:rPr>
        <w:t xml:space="preserve">. </w:t>
      </w:r>
      <w:r>
        <w:rPr>
          <w:i/>
          <w:iCs/>
        </w:rPr>
        <w:t>,</w:t>
      </w:r>
      <w:proofErr w:type="gramEnd"/>
      <w:r>
        <w:rPr>
          <w:i/>
          <w:iCs/>
        </w:rPr>
        <w:t xml:space="preserve"> ...</w:t>
      </w:r>
    </w:p>
    <w:p w14:paraId="0B254345" w14:textId="77777777" w:rsidR="00AA6A10" w:rsidRDefault="00000000">
      <w:pPr>
        <w:ind w:firstLine="360"/>
      </w:pPr>
      <w:r>
        <w:t xml:space="preserve">AC ET ABU LU M. </w:t>
      </w:r>
      <w:r>
        <w:rPr>
          <w:lang w:val="el-GR" w:eastAsia="el-GR" w:bidi="el-GR"/>
        </w:rPr>
        <w:t>Κοπόλβ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Κοτυληοἳὶν</w:t>
      </w:r>
      <w:r w:rsidRPr="00AC72F0">
        <w:rPr>
          <w:lang w:eastAsia="el-GR" w:bidi="el-GR"/>
        </w:rPr>
        <w:t>, ‘</w:t>
      </w:r>
      <w:r>
        <w:rPr>
          <w:lang w:val="el-GR" w:eastAsia="el-GR" w:bidi="el-GR"/>
        </w:rPr>
        <w:t>θξύβαφον</w:t>
      </w:r>
      <w:r w:rsidRPr="00AC72F0">
        <w:rPr>
          <w:lang w:eastAsia="el-GR" w:bidi="el-GR"/>
        </w:rPr>
        <w:t xml:space="preserve">. </w:t>
      </w:r>
      <w:r>
        <w:t>The</w:t>
      </w:r>
      <w:r>
        <w:br/>
        <w:t>Herb UMBILICUS VENERIS, which see</w:t>
      </w:r>
      <w:proofErr w:type="gramStart"/>
      <w:r>
        <w:t>. .</w:t>
      </w:r>
      <w:proofErr w:type="gramEnd"/>
    </w:p>
    <w:p w14:paraId="2F9261EC" w14:textId="77777777" w:rsidR="00AA6A10" w:rsidRDefault="00000000">
      <w:pPr>
        <w:ind w:firstLine="360"/>
      </w:pPr>
      <w:r>
        <w:rPr>
          <w:b/>
          <w:bCs/>
        </w:rPr>
        <w:t xml:space="preserve">ACETABULUM </w:t>
      </w:r>
      <w:r>
        <w:t>signifies a large Cavity in a Bone, which re-</w:t>
      </w:r>
      <w:r>
        <w:br/>
        <w:t>CCiVeS another convex Bone, for the Convenience of a circular</w:t>
      </w:r>
      <w:r>
        <w:br/>
        <w:t xml:space="preserve">Motion of the Joint thus articulated. </w:t>
      </w:r>
      <w:proofErr w:type="gramStart"/>
      <w:r>
        <w:t>Thus</w:t>
      </w:r>
      <w:proofErr w:type="gramEnd"/>
      <w:r>
        <w:t xml:space="preserve"> the large CaVity</w:t>
      </w:r>
      <w:r>
        <w:br/>
        <w:t xml:space="preserve">found by the Osin </w:t>
      </w:r>
      <w:r>
        <w:rPr>
          <w:lang w:val="la-Latn" w:eastAsia="la-Latn" w:bidi="la-Latn"/>
        </w:rPr>
        <w:t xml:space="preserve">innominata </w:t>
      </w:r>
      <w:r>
        <w:t>is particularly called; which re-</w:t>
      </w:r>
      <w:r>
        <w:br/>
        <w:t>ceives the Head of the Femur, or Thigh Bone.</w:t>
      </w:r>
    </w:p>
    <w:p w14:paraId="1DC35984" w14:textId="77777777" w:rsidR="00AA6A10" w:rsidRDefault="00000000">
      <w:pPr>
        <w:ind w:firstLine="360"/>
      </w:pPr>
      <w:r>
        <w:t>It is formed by the Juncture of the Os Ilium, I</w:t>
      </w:r>
      <w:r>
        <w:rPr>
          <w:u w:val="single"/>
        </w:rPr>
        <w:t>schium,</w:t>
      </w:r>
      <w:r>
        <w:t xml:space="preserve"> and</w:t>
      </w:r>
      <w:r>
        <w:br/>
        <w:t xml:space="preserve">Pubis, in it the Edge called </w:t>
      </w:r>
      <w:r>
        <w:rPr>
          <w:lang w:val="la-Latn" w:eastAsia="la-Latn" w:bidi="la-Latn"/>
        </w:rPr>
        <w:t xml:space="preserve">Supercilium, </w:t>
      </w:r>
      <w:r>
        <w:t>the cartilaginous Ca^</w:t>
      </w:r>
      <w:r>
        <w:br/>
        <w:t>Vity, the impression at the Bottom of the Cavity, and the Notch</w:t>
      </w:r>
      <w:r>
        <w:br/>
        <w:t>in the Edge, are observable.</w:t>
      </w:r>
    </w:p>
    <w:p w14:paraId="6A4DEFC9" w14:textId="77777777" w:rsidR="00AA6A10" w:rsidRDefault="00000000">
      <w:pPr>
        <w:ind w:firstLine="360"/>
      </w:pPr>
      <w:r>
        <w:t xml:space="preserve">The edge, or </w:t>
      </w:r>
      <w:r>
        <w:rPr>
          <w:lang w:val="la-Latn" w:eastAsia="la-Latn" w:bidi="la-Latn"/>
        </w:rPr>
        <w:t xml:space="preserve">Supercilium, </w:t>
      </w:r>
      <w:r>
        <w:t>is very prominent on the upper</w:t>
      </w:r>
      <w:r>
        <w:br/>
        <w:t>Part; on the Sides this Prominence decreases as they descend, *</w:t>
      </w:r>
      <w:r>
        <w:br/>
        <w:t>and between the anterior and inferior Part it is quite lost. In</w:t>
      </w:r>
      <w:r>
        <w:br/>
        <w:t>the natural State It is increased by an additional elastic Circle.</w:t>
      </w:r>
      <w:r>
        <w:br w:type="page"/>
      </w:r>
    </w:p>
    <w:p w14:paraId="4AF4D782" w14:textId="77777777" w:rsidR="00AA6A10" w:rsidRDefault="00000000">
      <w:pPr>
        <w:ind w:firstLine="360"/>
      </w:pPr>
      <w:r>
        <w:lastRenderedPageBreak/>
        <w:t xml:space="preserve">The Cavity is proportionable to the Prominence </w:t>
      </w:r>
      <w:proofErr w:type="gramStart"/>
      <w:r>
        <w:t>Of</w:t>
      </w:r>
      <w:proofErr w:type="gramEnd"/>
      <w:r>
        <w:t xml:space="preserve"> the Edge,</w:t>
      </w:r>
      <w:r>
        <w:br/>
        <w:t>and consequently deeper on the upper and back Part then on the</w:t>
      </w:r>
      <w:r>
        <w:br/>
        <w:t>lower and sore Part. It is covered with a very smooth Cartilage,</w:t>
      </w:r>
      <w:r>
        <w:br/>
        <w:t>except from the Middle to the Notch, which terminates pre-</w:t>
      </w:r>
      <w:r>
        <w:br/>
        <w:t>cisely at the Edge of the Cavity.</w:t>
      </w:r>
    </w:p>
    <w:p w14:paraId="2DFC8486" w14:textId="77777777" w:rsidR="00AA6A10" w:rsidRDefault="00000000">
      <w:pPr>
        <w:ind w:firstLine="360"/>
      </w:pPr>
      <w:r>
        <w:t xml:space="preserve">This Portion </w:t>
      </w:r>
      <w:r>
        <w:rPr>
          <w:i/>
          <w:iCs/>
        </w:rPr>
        <w:t>of</w:t>
      </w:r>
      <w:r>
        <w:t xml:space="preserve"> the </w:t>
      </w:r>
      <w:proofErr w:type="gramStart"/>
      <w:r>
        <w:t>Cavity</w:t>
      </w:r>
      <w:proofErr w:type="gramEnd"/>
      <w:r>
        <w:t xml:space="preserve"> which is without Cartilage, is</w:t>
      </w:r>
      <w:r>
        <w:br/>
        <w:t>what is called the unequal Impression, which is broader toward</w:t>
      </w:r>
      <w:r>
        <w:br/>
        <w:t>the Bottom of the Cavity than toward the Edge, and serves to</w:t>
      </w:r>
      <w:r>
        <w:br/>
        <w:t>contain a Ligament and a Bundle of Glands.</w:t>
      </w:r>
    </w:p>
    <w:p w14:paraId="4B74CA8B" w14:textId="77777777" w:rsidR="00AA6A10" w:rsidRDefault="00000000">
      <w:pPr>
        <w:ind w:firstLine="360"/>
      </w:pPr>
      <w:r>
        <w:t>. The Notch is precisely between the anterior and inferior Por-</w:t>
      </w:r>
      <w:r>
        <w:br/>
        <w:t>ticn of the Edge of the Cayity, near the Foramen Ovale,</w:t>
      </w:r>
      <w:r>
        <w:br/>
        <w:t>which it, in a Manner, unites with the Cavity. The Situation</w:t>
      </w:r>
      <w:r>
        <w:br/>
        <w:t>of this Notch is oblique with respeA to the Direction of the</w:t>
      </w:r>
      <w:r>
        <w:br/>
        <w:t>whole Body in an erecti Posture.</w:t>
      </w:r>
    </w:p>
    <w:p w14:paraId="5A8B035F" w14:textId="77777777" w:rsidR="00AA6A10" w:rsidRDefault="00000000">
      <w:pPr>
        <w:ind w:firstLine="360"/>
      </w:pPr>
      <w:r>
        <w:t>The elastic Border of the cotyloidc Cavity may he reckened</w:t>
      </w:r>
      <w:r>
        <w:br/>
        <w:t>among the Ligaments. It is a Sort of additional Piece, strongly</w:t>
      </w:r>
      <w:r>
        <w:br/>
        <w:t>united to the Edge of that Cavity, but easily yields both Ways</w:t>
      </w:r>
      <w:r>
        <w:br/>
        <w:t xml:space="preserve">to any Pressure. It may he stretched out by pulling, and </w:t>
      </w:r>
      <w:r>
        <w:rPr>
          <w:i/>
          <w:iCs/>
        </w:rPr>
        <w:t>ro-</w:t>
      </w:r>
      <w:r>
        <w:rPr>
          <w:i/>
          <w:iCs/>
        </w:rPr>
        <w:br/>
      </w:r>
      <w:r>
        <w:t>covers and contracts again when that Force is removed. It is</w:t>
      </w:r>
      <w:r>
        <w:br/>
        <w:t xml:space="preserve">of a very singular </w:t>
      </w:r>
      <w:r>
        <w:rPr>
          <w:lang w:val="la-Latn" w:eastAsia="la-Latn" w:bidi="la-Latn"/>
        </w:rPr>
        <w:t xml:space="preserve">Textore, </w:t>
      </w:r>
      <w:r>
        <w:t>being composed of elastic Fibres,</w:t>
      </w:r>
      <w:r>
        <w:br/>
        <w:t>interwoven together through its whole Circumference, and</w:t>
      </w:r>
      <w:r>
        <w:br/>
        <w:t>which, in several Places, are by Degrees inclined toward the</w:t>
      </w:r>
      <w:r>
        <w:br/>
        <w:t xml:space="preserve">bony Edge of the Cavity. It makes an intire </w:t>
      </w:r>
      <w:proofErr w:type="gramStart"/>
      <w:r>
        <w:t>Circle ;</w:t>
      </w:r>
      <w:proofErr w:type="gramEnd"/>
      <w:r>
        <w:t xml:space="preserve"> and where</w:t>
      </w:r>
      <w:r>
        <w:br/>
        <w:t>it passes over the Notch, the transverse Ligament hefere-men-</w:t>
      </w:r>
      <w:r>
        <w:br/>
        <w:t>tioned serves to support it, as the bony Edge of the Cavity does</w:t>
      </w:r>
      <w:r>
        <w:br/>
        <w:t xml:space="preserve">through all the rest of its Circumference. </w:t>
      </w:r>
      <w:r>
        <w:rPr>
          <w:i/>
          <w:iCs/>
        </w:rPr>
        <w:t>WonsenVs Anatomy.</w:t>
      </w:r>
    </w:p>
    <w:p w14:paraId="220D3B4A" w14:textId="77777777" w:rsidR="00AA6A10" w:rsidRDefault="00000000">
      <w:pPr>
        <w:ind w:firstLine="360"/>
      </w:pPr>
      <w:r>
        <w:rPr>
          <w:b/>
          <w:bCs/>
        </w:rPr>
        <w:t xml:space="preserve">AcETABULuM </w:t>
      </w:r>
      <w:r>
        <w:t>alfo signifies a Sort of glandular Substance,</w:t>
      </w:r>
      <w:r>
        <w:br/>
        <w:t>many of which are sound in the Placenta of fome Animals.</w:t>
      </w:r>
    </w:p>
    <w:p w14:paraId="70A84F4F" w14:textId="77777777" w:rsidR="00AA6A10" w:rsidRDefault="00000000">
      <w:r>
        <w:rPr>
          <w:b/>
          <w:bCs/>
        </w:rPr>
        <w:t>. See COTYLEDON.</w:t>
      </w:r>
    </w:p>
    <w:p w14:paraId="03F78A35" w14:textId="77777777" w:rsidR="00AA6A10" w:rsidRDefault="00000000">
      <w:pPr>
        <w:ind w:firstLine="360"/>
      </w:pPr>
      <w:r>
        <w:rPr>
          <w:b/>
          <w:bCs/>
        </w:rPr>
        <w:t xml:space="preserve">ACETABULUM </w:t>
      </w:r>
      <w:r>
        <w:t>was also a Measure used hy the Antients,</w:t>
      </w:r>
      <w:r>
        <w:br/>
        <w:t>which anfwers to one eighth Part of out Pint.</w:t>
      </w:r>
    </w:p>
    <w:p w14:paraId="4A7DB426" w14:textId="77777777" w:rsidR="00AA6A10" w:rsidRDefault="00000000">
      <w:pPr>
        <w:ind w:firstLine="360"/>
      </w:pPr>
      <w:r>
        <w:t>It seems to have taken its Denomination from a Vessel in</w:t>
      </w:r>
      <w:r>
        <w:br/>
        <w:t>which Vinegar was brought so their Tables, which probably</w:t>
      </w:r>
      <w:r>
        <w:br/>
        <w:t xml:space="preserve">.Contained about this Quantity, and was called </w:t>
      </w:r>
      <w:r>
        <w:rPr>
          <w:i/>
          <w:iCs/>
        </w:rPr>
        <w:t>Acetabulum</w:t>
      </w:r>
      <w:r>
        <w:t xml:space="preserve"> from</w:t>
      </w:r>
      <w:r>
        <w:br/>
      </w:r>
      <w:r>
        <w:rPr>
          <w:i/>
          <w:iCs/>
          <w:lang w:val="la-Latn" w:eastAsia="la-Latn" w:bidi="la-Latn"/>
        </w:rPr>
        <w:t>Acetum,</w:t>
      </w:r>
      <w:r>
        <w:rPr>
          <w:lang w:val="la-Latn" w:eastAsia="la-Latn" w:bidi="la-Latn"/>
        </w:rPr>
        <w:t xml:space="preserve"> </w:t>
      </w:r>
      <w:r>
        <w:t>Vinegar. This Derivation is quoted by Chambers</w:t>
      </w:r>
      <w:r>
        <w:br/>
        <w:t xml:space="preserve">from </w:t>
      </w:r>
      <w:r>
        <w:rPr>
          <w:i/>
          <w:iCs/>
          <w:lang w:val="la-Latn" w:eastAsia="la-Latn" w:bidi="la-Latn"/>
        </w:rPr>
        <w:t>Agricola</w:t>
      </w:r>
      <w:r>
        <w:t>; and it has the greater Appearance Of bring right,</w:t>
      </w:r>
      <w:r>
        <w:br/>
        <w:t xml:space="preserve">becaufe </w:t>
      </w:r>
      <w:r>
        <w:rPr>
          <w:lang w:val="el-GR" w:eastAsia="el-GR" w:bidi="el-GR"/>
        </w:rPr>
        <w:t>όξύβάφον</w:t>
      </w:r>
      <w:r w:rsidRPr="00AC72F0">
        <w:rPr>
          <w:lang w:val="en-GB" w:eastAsia="el-GR" w:bidi="el-GR"/>
        </w:rPr>
        <w:t xml:space="preserve">, </w:t>
      </w:r>
      <w:r>
        <w:t>Oxybapbon, which is exactiy the same Mea-</w:t>
      </w:r>
      <w:r>
        <w:br/>
        <w:t xml:space="preserve">sure, feems to be in like Marmet derived from </w:t>
      </w:r>
      <w:r>
        <w:rPr>
          <w:lang w:val="el-GR" w:eastAsia="el-GR" w:bidi="el-GR"/>
        </w:rPr>
        <w:t>οξος</w:t>
      </w:r>
      <w:r w:rsidRPr="00AC72F0">
        <w:rPr>
          <w:lang w:val="en-GB" w:eastAsia="el-GR" w:bidi="el-GR"/>
        </w:rPr>
        <w:t xml:space="preserve">, </w:t>
      </w:r>
      <w:r>
        <w:t>Vinegar.</w:t>
      </w:r>
    </w:p>
    <w:p w14:paraId="5374E5AD" w14:textId="77777777" w:rsidR="00AA6A10" w:rsidRDefault="00000000">
      <w:pPr>
        <w:ind w:firstLine="360"/>
      </w:pPr>
      <w:r>
        <w:t>Authors have taken some Pains to determine the Weight of</w:t>
      </w:r>
      <w:r>
        <w:br/>
        <w:t xml:space="preserve">the </w:t>
      </w:r>
      <w:r>
        <w:rPr>
          <w:i/>
          <w:iCs/>
        </w:rPr>
        <w:t>Acetabulum</w:t>
      </w:r>
      <w:r>
        <w:t xml:space="preserve"> of different Liquids, in which they are not agreed.</w:t>
      </w:r>
      <w:r>
        <w:br/>
        <w:t>AS the specific Gravity of Fluids are various, the Weight of</w:t>
      </w:r>
      <w:r>
        <w:br/>
      </w:r>
      <w:r>
        <w:rPr>
          <w:i/>
          <w:iCs/>
        </w:rPr>
        <w:t>the Acetabulum,</w:t>
      </w:r>
      <w:r>
        <w:t xml:space="preserve"> as well as all other Measures, must he so too.</w:t>
      </w:r>
    </w:p>
    <w:p w14:paraId="469C0FD0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ACETARIA. </w:t>
      </w:r>
      <w:r>
        <w:t>Salads.</w:t>
      </w:r>
    </w:p>
    <w:p w14:paraId="6C1782F7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 CETARIUM SCORBUTICUM. </w:t>
      </w:r>
      <w:r>
        <w:t>A Kind Of</w:t>
      </w:r>
      <w:r>
        <w:br/>
        <w:t xml:space="preserve">Medicine, or rather Pickle, recommended by </w:t>
      </w:r>
      <w:proofErr w:type="gramStart"/>
      <w:r>
        <w:t>Bates ;</w:t>
      </w:r>
      <w:proofErr w:type="gramEnd"/>
      <w:r>
        <w:t xml:space="preserve"> in which</w:t>
      </w:r>
      <w:r>
        <w:br/>
        <w:t>he advifes scorbutical Patients to dip their Victirais before they</w:t>
      </w:r>
      <w:r>
        <w:br/>
        <w:t xml:space="preserve">.eat is. It is made </w:t>
      </w:r>
      <w:proofErr w:type="gramStart"/>
      <w:r>
        <w:t>thus;</w:t>
      </w:r>
      <w:proofErr w:type="gramEnd"/>
    </w:p>
    <w:p w14:paraId="5D0826DA" w14:textId="77777777" w:rsidR="00AA6A10" w:rsidRDefault="00000000">
      <w:pPr>
        <w:ind w:left="360" w:hanging="360"/>
      </w:pPr>
      <w:r>
        <w:t xml:space="preserve">Take </w:t>
      </w:r>
      <w:r>
        <w:rPr>
          <w:i/>
          <w:iCs/>
        </w:rPr>
        <w:t>of</w:t>
      </w:r>
      <w:r>
        <w:t xml:space="preserve"> the picked Leaves of Sea Scurvy-grass </w:t>
      </w:r>
      <w:r>
        <w:rPr>
          <w:b/>
          <w:bCs/>
        </w:rPr>
        <w:t xml:space="preserve">three </w:t>
      </w:r>
      <w:r>
        <w:t>Ounces,</w:t>
      </w:r>
      <w:r>
        <w:br/>
        <w:t>White Sugar six Ounces,</w:t>
      </w:r>
    </w:p>
    <w:p w14:paraId="1CC77368" w14:textId="77777777" w:rsidR="00AA6A10" w:rsidRDefault="00000000">
      <w:pPr>
        <w:tabs>
          <w:tab w:val="left" w:pos="4726"/>
          <w:tab w:val="left" w:pos="5287"/>
        </w:tabs>
        <w:ind w:firstLine="360"/>
      </w:pPr>
      <w:r>
        <w:t>Salt of Scurvy-grass an Ounce;</w:t>
      </w:r>
      <w:r>
        <w:tab/>
        <w:t>.</w:t>
      </w:r>
      <w:r>
        <w:tab/>
        <w:t>,</w:t>
      </w:r>
    </w:p>
    <w:p w14:paraId="2AA31A13" w14:textId="77777777" w:rsidR="00AA6A10" w:rsidRDefault="00000000">
      <w:pPr>
        <w:ind w:firstLine="360"/>
      </w:pPr>
      <w:r>
        <w:t xml:space="preserve">Beat all </w:t>
      </w:r>
      <w:proofErr w:type="gramStart"/>
      <w:r>
        <w:t>together, and</w:t>
      </w:r>
      <w:proofErr w:type="gramEnd"/>
      <w:r>
        <w:t xml:space="preserve"> add six Ounces of the Juice of Oranges.</w:t>
      </w:r>
      <w:r>
        <w:br/>
      </w:r>
      <w:r w:rsidRPr="00AC72F0">
        <w:rPr>
          <w:lang w:val="fr-FR"/>
        </w:rPr>
        <w:t xml:space="preserve">A C ET OSA, [of xedascis, eager, sour, L.] </w:t>
      </w:r>
      <w:r>
        <w:t>Sorrel, so celled</w:t>
      </w:r>
      <w:r>
        <w:br/>
        <w:t>of the Anglo-Saxon yap, four.</w:t>
      </w:r>
    </w:p>
    <w:p w14:paraId="4E2C14B5" w14:textId="77777777" w:rsidR="00AA6A10" w:rsidRDefault="00000000">
      <w:pPr>
        <w:ind w:firstLine="360"/>
      </w:pPr>
      <w:r>
        <w:t>The Leaves of Sorrel are smooth, succulent, and tender;</w:t>
      </w:r>
      <w:r>
        <w:br/>
        <w:t>somewhat long, and sharp-pointed j ending near the Footstalk</w:t>
      </w:r>
      <w:r>
        <w:br/>
        <w:t>in two sharp Ears like Spinage; of a very sour Taste. The</w:t>
      </w:r>
      <w:r>
        <w:br/>
        <w:t>Stalk is long and slander, set with two or three smaller Leaves;</w:t>
      </w:r>
      <w:r>
        <w:br/>
        <w:t>and at the Top, a long reddish Spike of small staminous Flow-</w:t>
      </w:r>
      <w:r>
        <w:br/>
        <w:t>ers, which are fuccceded by a small shining three-fquare Seed</w:t>
      </w:r>
      <w:r>
        <w:br/>
        <w:t>The Root is about a Finger thick, branched, and full of Fibres</w:t>
      </w:r>
      <w:r>
        <w:br/>
        <w:t>of a yellowish brown Colour, abiding several Years. It grows</w:t>
      </w:r>
      <w:r>
        <w:br/>
        <w:t>every where in the Fields and Meadows, flowering in May. The</w:t>
      </w:r>
      <w:r>
        <w:br/>
        <w:t xml:space="preserve">Leaves, Seed, and Root are ufed. </w:t>
      </w:r>
      <w:r>
        <w:rPr>
          <w:i/>
          <w:iCs/>
        </w:rPr>
        <w:t>Miller.</w:t>
      </w:r>
    </w:p>
    <w:p w14:paraId="0C233A60" w14:textId="77777777" w:rsidR="00AA6A10" w:rsidRDefault="00000000">
      <w:pPr>
        <w:ind w:firstLine="360"/>
      </w:pPr>
      <w:r>
        <w:rPr>
          <w:b/>
          <w:bCs/>
        </w:rPr>
        <w:t xml:space="preserve">I. AcETOSA </w:t>
      </w:r>
      <w:r>
        <w:rPr>
          <w:i/>
          <w:iCs/>
        </w:rPr>
        <w:t>vulgaris, Oxalis,</w:t>
      </w:r>
      <w:r>
        <w:t xml:space="preserve"> Offic. </w:t>
      </w:r>
      <w:r>
        <w:rPr>
          <w:i/>
          <w:iCs/>
        </w:rPr>
        <w:t>Acetofa.vulgaris,</w:t>
      </w:r>
      <w:r>
        <w:t xml:space="preserve"> Park</w:t>
      </w:r>
      <w:r>
        <w:br/>
        <w:t xml:space="preserve">742. Raii Hist. </w:t>
      </w:r>
      <w:r>
        <w:rPr>
          <w:lang w:val="la-Latn" w:eastAsia="la-Latn" w:bidi="la-Latn"/>
        </w:rPr>
        <w:t xml:space="preserve">i. </w:t>
      </w:r>
      <w:r>
        <w:t xml:space="preserve">I78. </w:t>
      </w:r>
      <w:r>
        <w:rPr>
          <w:i/>
          <w:iCs/>
        </w:rPr>
        <w:t xml:space="preserve">Acetofa </w:t>
      </w:r>
      <w:r>
        <w:rPr>
          <w:i/>
          <w:iCs/>
          <w:lang w:val="la-Latn" w:eastAsia="la-Latn" w:bidi="la-Latn"/>
        </w:rPr>
        <w:t>pratenses,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t>ii4. Hist.</w:t>
      </w:r>
      <w:r>
        <w:br/>
        <w:t>Oxon. ii. 582. Tourn. Inst. 502. Boerh. Lid. A si. 85. Dill.</w:t>
      </w:r>
      <w:r>
        <w:br/>
        <w:t xml:space="preserve">Cat. 67. Buxb. 4. </w:t>
      </w:r>
      <w:r>
        <w:rPr>
          <w:i/>
          <w:iCs/>
        </w:rPr>
        <w:t>Acetofa major vulgatissema,</w:t>
      </w:r>
      <w:r>
        <w:t xml:space="preserve"> Schw. 5. </w:t>
      </w:r>
      <w:r>
        <w:rPr>
          <w:i/>
          <w:iCs/>
        </w:rPr>
        <w:t>Acetofa</w:t>
      </w:r>
      <w:r>
        <w:rPr>
          <w:i/>
          <w:iCs/>
        </w:rPr>
        <w:br/>
        <w:t>vulgaris, 'sate Rurneae campestrirsus,</w:t>
      </w:r>
      <w:r>
        <w:t xml:space="preserve"> Mrmt. Herb. Brit. 22I.</w:t>
      </w:r>
      <w:r>
        <w:br/>
      </w:r>
      <w:r>
        <w:rPr>
          <w:i/>
          <w:iCs/>
        </w:rPr>
        <w:t>Oxalis feu Acetofa,</w:t>
      </w:r>
      <w:r>
        <w:t xml:space="preserve"> Ger. 329. Emac. 396. Park. Pared. 486.</w:t>
      </w:r>
      <w:r>
        <w:br/>
      </w:r>
      <w:r>
        <w:rPr>
          <w:b/>
          <w:bCs/>
        </w:rPr>
        <w:t xml:space="preserve">Chub. </w:t>
      </w:r>
      <w:r>
        <w:t xml:space="preserve">3I1. </w:t>
      </w:r>
      <w:r>
        <w:rPr>
          <w:i/>
          <w:iCs/>
        </w:rPr>
        <w:t>Oxalis vulgaris folio lengo,</w:t>
      </w:r>
      <w:r>
        <w:t xml:space="preserve"> J. B. ii. 989. </w:t>
      </w:r>
      <w:r>
        <w:rPr>
          <w:i/>
          <w:iCs/>
        </w:rPr>
        <w:t>Lizpathurn</w:t>
      </w:r>
      <w:r>
        <w:rPr>
          <w:i/>
          <w:iCs/>
        </w:rPr>
        <w:br/>
        <w:t xml:space="preserve">Acetofurn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>
        <w:t xml:space="preserve">Rail Synop. in. 56. </w:t>
      </w:r>
      <w:r>
        <w:rPr>
          <w:smallCaps/>
        </w:rPr>
        <w:t>Common</w:t>
      </w:r>
      <w:r>
        <w:rPr>
          <w:b/>
          <w:bCs/>
        </w:rPr>
        <w:t xml:space="preserve"> SORREL.</w:t>
      </w:r>
    </w:p>
    <w:p w14:paraId="3E832774" w14:textId="77777777" w:rsidR="00AA6A10" w:rsidRDefault="00000000">
      <w:pPr>
        <w:ind w:firstLine="360"/>
      </w:pPr>
      <w:r>
        <w:t>It grows in Meadows and Pastures, and flowers in May.</w:t>
      </w:r>
      <w:r>
        <w:br/>
        <w:t>The Parts of it used in Physic are, I. the Leaves, which are</w:t>
      </w:r>
      <w:r>
        <w:br/>
        <w:t>juicy, smooth, pointed, of a dark green Colour, and of an</w:t>
      </w:r>
      <w:r>
        <w:br/>
        <w:t>acid Taste ; 2. the Root, which is fibrous, yellow, and has an</w:t>
      </w:r>
      <w:r>
        <w:br/>
        <w:t>ashingent Taste., 3. the Seeds, which are of a triangular Fi-</w:t>
      </w:r>
      <w:r>
        <w:br/>
        <w:t xml:space="preserve">- gure, and of a bright red Colour. As to its </w:t>
      </w:r>
      <w:proofErr w:type="gramStart"/>
      <w:r>
        <w:t>Virtues;</w:t>
      </w:r>
      <w:proofErr w:type="gramEnd"/>
      <w:r>
        <w:t xml:space="preserve"> it is one</w:t>
      </w:r>
      <w:r>
        <w:br/>
        <w:t>of the principal Cardiacs and Hepatics, resists Putrefaction,</w:t>
      </w:r>
      <w:r>
        <w:br/>
        <w:t>creates an Appetite, reprefles Bile, and allays Thirst; whence</w:t>
      </w:r>
      <w:r>
        <w:br/>
      </w:r>
      <w:r>
        <w:lastRenderedPageBreak/>
        <w:t>it is most frequently given in co</w:t>
      </w:r>
      <w:r>
        <w:rPr>
          <w:u w:val="single"/>
        </w:rPr>
        <w:t>mmo</w:t>
      </w:r>
      <w:r>
        <w:t>n and pe</w:t>
      </w:r>
      <w:r>
        <w:rPr>
          <w:u w:val="single"/>
        </w:rPr>
        <w:t>stilential</w:t>
      </w:r>
      <w:r>
        <w:t xml:space="preserve"> Fevers.</w:t>
      </w:r>
    </w:p>
    <w:p w14:paraId="488D57EB" w14:textId="77777777" w:rsidR="00AA6A10" w:rsidRDefault="00000000">
      <w:pPr>
        <w:ind w:firstLine="360"/>
      </w:pPr>
      <w:r>
        <w:rPr>
          <w:i/>
          <w:iCs/>
        </w:rPr>
        <w:t>Dale. '</w:t>
      </w:r>
    </w:p>
    <w:p w14:paraId="7172B6D9" w14:textId="77777777" w:rsidR="00AA6A10" w:rsidRDefault="00000000">
      <w:pPr>
        <w:ind w:firstLine="360"/>
      </w:pPr>
      <w:r>
        <w:t>The Leaves are of great Use against the Scurvy, and to that</w:t>
      </w:r>
      <w:r>
        <w:br/>
        <w:t xml:space="preserve">End are recommended to </w:t>
      </w:r>
      <w:proofErr w:type="gramStart"/>
      <w:r>
        <w:t>he</w:t>
      </w:r>
      <w:proofErr w:type="gramEnd"/>
      <w:r>
        <w:t xml:space="preserve"> eaten in the Spaing in </w:t>
      </w:r>
      <w:r>
        <w:rPr>
          <w:u w:val="single"/>
        </w:rPr>
        <w:t>Salads</w:t>
      </w:r>
      <w:r>
        <w:t>. and</w:t>
      </w:r>
      <w:r>
        <w:br/>
        <w:t>the Juice is frequently given among rhe other antiscorbutic</w:t>
      </w:r>
      <w:r>
        <w:br/>
        <w:t>Juices. The Root has no Sourness, but a hitter ashingent</w:t>
      </w:r>
      <w:r>
        <w:br/>
        <w:t>Taste; and is accounted serviceable against the Scurvy, and</w:t>
      </w:r>
      <w:r>
        <w:br/>
        <w:t>bilious Fluxes. The Seed is also very astringent, and is there-</w:t>
      </w:r>
      <w:r>
        <w:br/>
        <w:t xml:space="preserve">sore put into Diascordiutn, and other binding Medicines. </w:t>
      </w:r>
      <w:r>
        <w:rPr>
          <w:i/>
          <w:iCs/>
          <w:u w:val="single"/>
        </w:rPr>
        <w:t>Miller</w:t>
      </w:r>
    </w:p>
    <w:p w14:paraId="58DD92EC" w14:textId="77777777" w:rsidR="00AA6A10" w:rsidRDefault="00000000">
      <w:pPr>
        <w:ind w:firstLine="360"/>
      </w:pPr>
      <w:r>
        <w:t>This Plant is excellent in hot, his, putrid C</w:t>
      </w:r>
      <w:r>
        <w:rPr>
          <w:u w:val="single"/>
        </w:rPr>
        <w:t>onstitutions,</w:t>
      </w:r>
      <w:r>
        <w:rPr>
          <w:u w:val="single"/>
        </w:rPr>
        <w:br/>
      </w:r>
      <w:r>
        <w:t xml:space="preserve">. abounding With Bile. </w:t>
      </w:r>
      <w:r>
        <w:rPr>
          <w:i/>
          <w:iCs/>
        </w:rPr>
        <w:t>Bserhaave.</w:t>
      </w:r>
    </w:p>
    <w:p w14:paraId="475A5DBF" w14:textId="77777777" w:rsidR="00AA6A10" w:rsidRDefault="00000000">
      <w:r>
        <w:t>The Roof of this Pisnt is not four, as Mattinolus affirms:</w:t>
      </w:r>
      <w:r>
        <w:br/>
        <w:t>it is, on the contrary, very bitter, very astringent, and</w:t>
      </w:r>
      <w:r>
        <w:br/>
      </w:r>
      <w:r>
        <w:rPr>
          <w:lang w:val="la-Latn" w:eastAsia="la-Latn" w:bidi="la-Latn"/>
        </w:rPr>
        <w:t xml:space="preserve">nives </w:t>
      </w:r>
      <w:r>
        <w:t xml:space="preserve">but a saint </w:t>
      </w:r>
      <w:r>
        <w:rPr>
          <w:b/>
          <w:bCs/>
        </w:rPr>
        <w:t xml:space="preserve">red </w:t>
      </w:r>
      <w:r>
        <w:t xml:space="preserve">Colour to the blue Paper, whereas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Leaves give it as deep a Red as Alum. The Red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Leaves </w:t>
      </w:r>
      <w:r>
        <w:rPr>
          <w:lang w:val="la-Latn" w:eastAsia="la-Latn" w:bidi="la-Latn"/>
        </w:rPr>
        <w:t xml:space="preserve">contiones </w:t>
      </w:r>
      <w:r>
        <w:t>after the Paper is dry; that from the Roots</w:t>
      </w:r>
      <w:r>
        <w:br/>
        <w:t>va</w:t>
      </w:r>
      <w:r>
        <w:rPr>
          <w:u w:val="single"/>
        </w:rPr>
        <w:t>nish</w:t>
      </w:r>
      <w:r>
        <w:t>es, nothing remaining but a bro^m Spot. The essential</w:t>
      </w:r>
      <w:r>
        <w:br/>
        <w:t>Salt of the Sorrel is 2 Mixture of sal Ammoniac and Nitre; it</w:t>
      </w:r>
      <w:r>
        <w:br/>
        <w:t>crackles in the Fire, and smells of am urinous Spirit when dip</w:t>
      </w:r>
      <w:r>
        <w:br/>
        <w:t>solved in Oil of Tartar. The Bel Ammoniac feems to he most</w:t>
      </w:r>
      <w:r>
        <w:br/>
        <w:t>difengaged in the Roots, hechofe they ssain the hl</w:t>
      </w:r>
      <w:r>
        <w:rPr>
          <w:vertAlign w:val="superscript"/>
        </w:rPr>
        <w:t>U</w:t>
      </w:r>
      <w:r>
        <w:t>e Paper with</w:t>
      </w:r>
      <w:r>
        <w:br/>
        <w:t xml:space="preserve">a red Colour, which the </w:t>
      </w:r>
      <w:r>
        <w:rPr>
          <w:lang w:val="la-Latn" w:eastAsia="la-Latn" w:bidi="la-Latn"/>
        </w:rPr>
        <w:t xml:space="preserve">Nare </w:t>
      </w:r>
      <w:r>
        <w:t>coold not do, hist in the Leaves</w:t>
      </w:r>
      <w:r>
        <w:br/>
        <w:t>their Acids are difengaged from a. great Quamity of acrid Salt,</w:t>
      </w:r>
      <w:r>
        <w:br/>
        <w:t>and become, in some Measure, like the acid Spirit of Sal Am-</w:t>
      </w:r>
      <w:r>
        <w:br/>
        <w:t>rnoniac, or that of Nitre, in the Roots these two Sorts of Salts</w:t>
      </w:r>
      <w:r>
        <w:br/>
        <w:t xml:space="preserve">are united with </w:t>
      </w:r>
      <w:r>
        <w:rPr>
          <w:lang w:val="la-Latn" w:eastAsia="la-Latn" w:bidi="la-Latn"/>
        </w:rPr>
        <w:t xml:space="preserve">a bule </w:t>
      </w:r>
      <w:r>
        <w:t>foetid OS, and a pretty deal of Earth,</w:t>
      </w:r>
      <w:r>
        <w:br/>
        <w:t>in the leaves they are dissolved in a great Quamity of Phlegm.</w:t>
      </w:r>
      <w:r>
        <w:br/>
        <w:t xml:space="preserve">There does not appear any Vitriol in the Sorrel; </w:t>
      </w:r>
      <w:r>
        <w:rPr>
          <w:i/>
          <w:iCs/>
        </w:rPr>
        <w:t>for</w:t>
      </w:r>
      <w:r>
        <w:t xml:space="preserve"> the Juice</w:t>
      </w:r>
      <w:r>
        <w:br/>
        <w:t>of its Leaves does not blacken the Tindture of Galls, any more</w:t>
      </w:r>
      <w:r>
        <w:br/>
        <w:t>than other Acids which have nothing metallic in them. SO that</w:t>
      </w:r>
      <w:r>
        <w:br/>
        <w:t xml:space="preserve">it is no wonder the different Parts </w:t>
      </w:r>
      <w:proofErr w:type="gramStart"/>
      <w:r>
        <w:t>Of</w:t>
      </w:r>
      <w:proofErr w:type="gramEnd"/>
      <w:r>
        <w:t xml:space="preserve"> the Sorrel have different</w:t>
      </w:r>
      <w:r>
        <w:br/>
        <w:t>Virtues. The Roots where the Sal Ammoniac, the Solphut,</w:t>
      </w:r>
      <w:r>
        <w:br/>
        <w:t>and the Earth predominate, are good to remove Obstructions in</w:t>
      </w:r>
      <w:r>
        <w:br/>
        <w:t xml:space="preserve">the </w:t>
      </w:r>
      <w:proofErr w:type="gramStart"/>
      <w:r>
        <w:t>Bowels..</w:t>
      </w:r>
      <w:proofErr w:type="gramEnd"/>
      <w:r>
        <w:t xml:space="preserve"> They are prescribed in Broths, Decoctions, and</w:t>
      </w:r>
      <w:r>
        <w:br/>
        <w:t>opening Ptifans. The Leaves, on the contrary, which are so</w:t>
      </w:r>
      <w:r>
        <w:br/>
        <w:t xml:space="preserve">sharp that they set the Teeth on Edge, cool, by diminishing </w:t>
      </w:r>
      <w:r>
        <w:rPr>
          <w:b/>
          <w:bCs/>
        </w:rPr>
        <w:t>the-</w:t>
      </w:r>
      <w:r>
        <w:rPr>
          <w:b/>
          <w:bCs/>
        </w:rPr>
        <w:br/>
      </w:r>
      <w:r>
        <w:t>Fermentation of the Blood, and temper the Bile, or keep it</w:t>
      </w:r>
      <w:r>
        <w:br/>
        <w:t>from i</w:t>
      </w:r>
      <w:r>
        <w:rPr>
          <w:u w:val="single"/>
        </w:rPr>
        <w:t>nflam</w:t>
      </w:r>
      <w:r>
        <w:t>ing. Simon Paiilli relates, that in Greenland they</w:t>
      </w:r>
      <w:r>
        <w:br/>
        <w:t>give to thofe that are troubled with the Scurvy, Broths, or De-</w:t>
      </w:r>
      <w:r>
        <w:br/>
        <w:t xml:space="preserve">coctions of </w:t>
      </w:r>
      <w:r>
        <w:rPr>
          <w:lang w:val="la-Latn" w:eastAsia="la-Latn" w:bidi="la-Latn"/>
        </w:rPr>
        <w:t xml:space="preserve">Cochlearia, </w:t>
      </w:r>
      <w:r>
        <w:t xml:space="preserve">with Sorrel </w:t>
      </w:r>
      <w:proofErr w:type="gramStart"/>
      <w:r>
        <w:t>Leaves ,</w:t>
      </w:r>
      <w:proofErr w:type="gramEnd"/>
      <w:r>
        <w:t xml:space="preserve"> which </w:t>
      </w:r>
      <w:r>
        <w:rPr>
          <w:lang w:val="la-Latn" w:eastAsia="la-Latn" w:bidi="la-Latn"/>
        </w:rPr>
        <w:t xml:space="preserve">correcti </w:t>
      </w:r>
      <w:r>
        <w:t>its</w:t>
      </w:r>
      <w:r>
        <w:br/>
        <w:t xml:space="preserve">Acrimony. It has been </w:t>
      </w:r>
      <w:proofErr w:type="gramStart"/>
      <w:r>
        <w:t>observed also,</w:t>
      </w:r>
      <w:proofErr w:type="gramEnd"/>
      <w:r>
        <w:t xml:space="preserve"> that the life of the Roots.</w:t>
      </w:r>
      <w:r>
        <w:br/>
        <w:t>and Leaves of this Plant very much relieve scorbutic Persons;</w:t>
      </w:r>
      <w:r>
        <w:br/>
        <w:t>Of a dry and bilious Constitution. The Leaves bruised, or</w:t>
      </w:r>
      <w:r>
        <w:br/>
        <w:t>roasted under the Coais, hasten the Suppuration of Tumours,</w:t>
      </w:r>
      <w:r>
        <w:br/>
        <w:t xml:space="preserve">as well as Leaven. The Roots stain Water with a red </w:t>
      </w:r>
      <w:proofErr w:type="gramStart"/>
      <w:r>
        <w:t>Colour ;</w:t>
      </w:r>
      <w:proofErr w:type="gramEnd"/>
      <w:r>
        <w:br/>
        <w:t xml:space="preserve">and may </w:t>
      </w:r>
      <w:r>
        <w:rPr>
          <w:lang w:val="la-Latn" w:eastAsia="la-Latn" w:bidi="la-Latn"/>
        </w:rPr>
        <w:t xml:space="preserve">ferve </w:t>
      </w:r>
      <w:r>
        <w:t>to cheat sick People who want to drink Wine,.</w:t>
      </w:r>
      <w:r>
        <w:br/>
        <w:t xml:space="preserve">especially if you add a little Juice Of Pomegranates. </w:t>
      </w:r>
      <w:proofErr w:type="gramStart"/>
      <w:r>
        <w:rPr>
          <w:i/>
          <w:iCs/>
        </w:rPr>
        <w:t>.Martin’s</w:t>
      </w:r>
      <w:proofErr w:type="gramEnd"/>
      <w:r>
        <w:rPr>
          <w:i/>
          <w:iCs/>
        </w:rPr>
        <w:br/>
        <w:t>seourofort.</w:t>
      </w:r>
      <w:r>
        <w:t xml:space="preserve"> See, under the Article SOT ANIcA, an Account of</w:t>
      </w:r>
      <w:r>
        <w:br/>
        <w:t>the Method of examining the Contents of Vegetables, by the</w:t>
      </w:r>
      <w:r>
        <w:br/>
        <w:t xml:space="preserve">Alterations they produce in the Colour of blue Paper, </w:t>
      </w:r>
      <w:r>
        <w:rPr>
          <w:i/>
          <w:iCs/>
        </w:rPr>
        <w:t>etc.</w:t>
      </w:r>
    </w:p>
    <w:p w14:paraId="70CB4572" w14:textId="77777777" w:rsidR="00AA6A10" w:rsidRDefault="00000000">
      <w:r>
        <w:t xml:space="preserve">2. AcETosA </w:t>
      </w:r>
      <w:r>
        <w:rPr>
          <w:i/>
          <w:iCs/>
        </w:rPr>
        <w:t>arveasts,</w:t>
      </w:r>
      <w:r>
        <w:t xml:space="preserve"> Offic. </w:t>
      </w:r>
      <w:r>
        <w:rPr>
          <w:i/>
          <w:iCs/>
        </w:rPr>
        <w:t>Acetofa manor, feu Lujula,</w:t>
      </w:r>
      <w:r>
        <w:t xml:space="preserve"> Ind.</w:t>
      </w:r>
      <w:r>
        <w:br/>
        <w:t xml:space="preserve">Med. </w:t>
      </w:r>
      <w:r>
        <w:rPr>
          <w:b/>
          <w:bCs/>
        </w:rPr>
        <w:t xml:space="preserve">III. </w:t>
      </w:r>
      <w:r>
        <w:rPr>
          <w:i/>
          <w:iCs/>
        </w:rPr>
        <w:t>Acetofa arveasts ianculata,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C. B. </w:t>
      </w:r>
      <w:r>
        <w:rPr>
          <w:b/>
          <w:bCs/>
        </w:rPr>
        <w:t xml:space="preserve">1I4. </w:t>
      </w:r>
      <w:r>
        <w:t xml:space="preserve">Rati </w:t>
      </w:r>
      <w:r>
        <w:rPr>
          <w:b/>
          <w:bCs/>
        </w:rPr>
        <w:t>Hist. L.</w:t>
      </w:r>
      <w:r>
        <w:rPr>
          <w:b/>
          <w:bCs/>
        </w:rPr>
        <w:br/>
      </w:r>
      <w:r>
        <w:t>180. Dill. Cat. 52. Hist. Oxon. ii. 584. Boerh. Ind. A. ii. 86.</w:t>
      </w:r>
      <w:r>
        <w:br/>
        <w:t xml:space="preserve">Tourn. Inst. 503. Buxb. 4. </w:t>
      </w:r>
      <w:r>
        <w:rPr>
          <w:i/>
          <w:iCs/>
        </w:rPr>
        <w:t>Acetofa minor lanceolata,</w:t>
      </w:r>
      <w:r>
        <w:t xml:space="preserve"> Parke</w:t>
      </w:r>
      <w:r>
        <w:br/>
        <w:t xml:space="preserve">Theat. 744. Munt. Heth. Brit. 222. </w:t>
      </w:r>
      <w:r>
        <w:rPr>
          <w:i/>
          <w:iCs/>
        </w:rPr>
        <w:t>Acetofa lanceolate major,</w:t>
      </w:r>
      <w:r>
        <w:rPr>
          <w:i/>
          <w:iCs/>
        </w:rPr>
        <w:br/>
      </w:r>
      <w:r>
        <w:t xml:space="preserve">Schw. 8. </w:t>
      </w:r>
      <w:r>
        <w:rPr>
          <w:i/>
          <w:iCs/>
        </w:rPr>
        <w:t xml:space="preserve">Oxalis </w:t>
      </w:r>
      <w:r>
        <w:rPr>
          <w:i/>
          <w:iCs/>
          <w:lang w:val="la-Latn" w:eastAsia="la-Latn" w:bidi="la-Latn"/>
        </w:rPr>
        <w:t xml:space="preserve">parva </w:t>
      </w:r>
      <w:r>
        <w:rPr>
          <w:i/>
          <w:iCs/>
        </w:rPr>
        <w:t>aurictdata rapins,</w:t>
      </w:r>
      <w:r>
        <w:t xml:space="preserve"> J. B. si. 992. Chub.</w:t>
      </w:r>
      <w:r>
        <w:br/>
        <w:t xml:space="preserve">312. </w:t>
      </w:r>
      <w:r>
        <w:rPr>
          <w:i/>
          <w:iCs/>
        </w:rPr>
        <w:t>Oxalis tenuifolia.</w:t>
      </w:r>
      <w:r>
        <w:t xml:space="preserve"> Ger. 320. Emac. 397.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ace.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tofum </w:t>
      </w:r>
      <w:r>
        <w:rPr>
          <w:i/>
          <w:iCs/>
        </w:rPr>
        <w:t>repent lmceolatum.</w:t>
      </w:r>
      <w:r>
        <w:t xml:space="preserve"> Rail Synop. 56. </w:t>
      </w:r>
      <w:r>
        <w:rPr>
          <w:smallCaps/>
        </w:rPr>
        <w:t>Sheep’s</w:t>
      </w:r>
      <w:r>
        <w:rPr>
          <w:b/>
          <w:bCs/>
        </w:rPr>
        <w:t xml:space="preserve"> SORREL.</w:t>
      </w:r>
    </w:p>
    <w:p w14:paraId="4134172E" w14:textId="77777777" w:rsidR="00AA6A10" w:rsidRDefault="00000000">
      <w:r>
        <w:t xml:space="preserve">This grows in Tillage </w:t>
      </w:r>
      <w:proofErr w:type="gramStart"/>
      <w:r>
        <w:t>Grounds ;</w:t>
      </w:r>
      <w:proofErr w:type="gramEnd"/>
      <w:r>
        <w:t xml:space="preserve"> its Leaves are in Use; it</w:t>
      </w:r>
      <w:r>
        <w:br/>
        <w:t>is more grateful to the Palate than the common Sorrel, and is</w:t>
      </w:r>
      <w:r>
        <w:br/>
        <w:t xml:space="preserve">besides endued with all its Virtues. </w:t>
      </w:r>
      <w:r>
        <w:rPr>
          <w:i/>
          <w:iCs/>
        </w:rPr>
        <w:t>Char. Dale.</w:t>
      </w:r>
    </w:p>
    <w:p w14:paraId="066A27CA" w14:textId="77777777" w:rsidR="00AA6A10" w:rsidRDefault="00000000">
      <w:r>
        <w:t>This Sorrel is lower and smaller than the common, having</w:t>
      </w:r>
      <w:r>
        <w:br/>
        <w:t>many narrow sharp-pointed Leaves, each of which has two large</w:t>
      </w:r>
      <w:r>
        <w:br/>
        <w:t>Ears growing to the End next the Stalk, which makes the Leaf</w:t>
      </w:r>
      <w:r>
        <w:br/>
        <w:t xml:space="preserve">appear like the Head of a bearded Spear. They are sour, </w:t>
      </w:r>
      <w:r>
        <w:rPr>
          <w:u w:val="single"/>
        </w:rPr>
        <w:t>like</w:t>
      </w:r>
      <w:r>
        <w:rPr>
          <w:u w:val="single"/>
        </w:rPr>
        <w:br/>
      </w:r>
      <w:r>
        <w:t>the common. The Flowers grow in Spikes, as these of the</w:t>
      </w:r>
      <w:r>
        <w:br/>
        <w:t xml:space="preserve">former; are small and </w:t>
      </w:r>
      <w:proofErr w:type="gramStart"/>
      <w:r>
        <w:t>stamineous ;</w:t>
      </w:r>
      <w:proofErr w:type="gramEnd"/>
      <w:r>
        <w:t xml:space="preserve"> and the Seeds, triangular,</w:t>
      </w:r>
      <w:r>
        <w:br/>
        <w:t>and less than the Seeds of that The Root is small, and creep-</w:t>
      </w:r>
      <w:r>
        <w:br/>
        <w:t>ing in the Ground. It grows in dry barren Soils, and flowers</w:t>
      </w:r>
      <w:r>
        <w:br/>
        <w:t>in May. It is but rarely ufed, being supposed to have less Vir</w:t>
      </w:r>
      <w:r>
        <w:rPr>
          <w:u w:val="single"/>
        </w:rPr>
        <w:t>nm</w:t>
      </w:r>
      <w:r>
        <w:rPr>
          <w:u w:val="single"/>
        </w:rPr>
        <w:br/>
      </w:r>
      <w:r>
        <w:t xml:space="preserve">than the common Sorrel. </w:t>
      </w:r>
      <w:r>
        <w:rPr>
          <w:i/>
          <w:iCs/>
        </w:rPr>
        <w:t>Miller.</w:t>
      </w:r>
    </w:p>
    <w:p w14:paraId="31852F53" w14:textId="77777777" w:rsidR="00AA6A10" w:rsidRDefault="00000000">
      <w:pPr>
        <w:ind w:firstLine="360"/>
      </w:pPr>
      <w:r>
        <w:t xml:space="preserve">3. ACETOSA </w:t>
      </w:r>
      <w:r>
        <w:rPr>
          <w:i/>
          <w:iCs/>
          <w:lang w:val="la-Latn" w:eastAsia="la-Latn" w:bidi="la-Latn"/>
        </w:rPr>
        <w:t xml:space="preserve">Romana </w:t>
      </w:r>
      <w:r>
        <w:rPr>
          <w:i/>
          <w:iCs/>
        </w:rPr>
        <w:t>rrtundifolia,</w:t>
      </w:r>
      <w:r>
        <w:t xml:space="preserve"> Offic. Munt Heth. Brit.</w:t>
      </w:r>
      <w:r>
        <w:br/>
        <w:t xml:space="preserve">224. </w:t>
      </w:r>
      <w:r>
        <w:rPr>
          <w:i/>
          <w:iCs/>
        </w:rPr>
        <w:t xml:space="preserve">Acetofa rotundifolia </w:t>
      </w:r>
      <w:r>
        <w:rPr>
          <w:i/>
          <w:iCs/>
          <w:lang w:val="la-Latn" w:eastAsia="la-Latn" w:bidi="la-Latn"/>
        </w:rPr>
        <w:t>hortenses,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iIi. Rail Hist. I. Igo.</w:t>
      </w:r>
      <w:r>
        <w:br/>
        <w:t>Hist. Oxon. in 583. Boerh. Ind. A. in 86. Tourn. Inst. 503.</w:t>
      </w:r>
      <w:r>
        <w:br/>
        <w:t xml:space="preserve">Buxb. 4. </w:t>
      </w:r>
      <w:r>
        <w:rPr>
          <w:i/>
          <w:iCs/>
        </w:rPr>
        <w:t>Acetofa Sabandica,</w:t>
      </w:r>
      <w:r>
        <w:t xml:space="preserve"> Schw. 2r4. </w:t>
      </w:r>
      <w:r>
        <w:rPr>
          <w:i/>
          <w:iCs/>
        </w:rPr>
        <w:t>Oxalis Franca seeu Ra~</w:t>
      </w:r>
      <w:r>
        <w:rPr>
          <w:i/>
          <w:iCs/>
        </w:rPr>
        <w:br/>
        <w:t>mana.</w:t>
      </w:r>
      <w:r>
        <w:t xml:space="preserve"> </w:t>
      </w:r>
      <w:r w:rsidRPr="00AC72F0">
        <w:rPr>
          <w:lang w:val="it-IT"/>
        </w:rPr>
        <w:t xml:space="preserve">Ger. 310. Emac. 397. </w:t>
      </w:r>
      <w:r w:rsidRPr="00AC72F0">
        <w:rPr>
          <w:i/>
          <w:iCs/>
          <w:lang w:val="it-IT"/>
        </w:rPr>
        <w:t>Oxalis saliva Franca five Ramona</w:t>
      </w:r>
      <w:r w:rsidRPr="00AC72F0">
        <w:rPr>
          <w:i/>
          <w:iCs/>
          <w:lang w:val="it-IT"/>
        </w:rPr>
        <w:br/>
        <w:t>rotundifolia.</w:t>
      </w:r>
      <w:r w:rsidRPr="00AC72F0">
        <w:rPr>
          <w:lang w:val="it-IT"/>
        </w:rPr>
        <w:t xml:space="preserve"> Park. 743. </w:t>
      </w:r>
      <w:r w:rsidRPr="00AC72F0">
        <w:rPr>
          <w:i/>
          <w:iCs/>
          <w:lang w:val="it-IT"/>
        </w:rPr>
        <w:t xml:space="preserve">Oxalis folio </w:t>
      </w:r>
      <w:r>
        <w:rPr>
          <w:i/>
          <w:iCs/>
          <w:lang w:val="la-Latn" w:eastAsia="la-Latn" w:bidi="la-Latn"/>
        </w:rPr>
        <w:t xml:space="preserve">rotundiore repens, </w:t>
      </w:r>
      <w:r w:rsidRPr="00AC72F0">
        <w:rPr>
          <w:i/>
          <w:iCs/>
          <w:lang w:val="it-IT"/>
        </w:rPr>
        <w:t>J.</w:t>
      </w:r>
      <w:r w:rsidRPr="00AC72F0">
        <w:rPr>
          <w:lang w:val="it-IT"/>
        </w:rPr>
        <w:t xml:space="preserve"> B. in</w:t>
      </w:r>
      <w:r w:rsidRPr="00AC72F0">
        <w:rPr>
          <w:lang w:val="it-IT"/>
        </w:rPr>
        <w:br/>
        <w:t xml:space="preserve">99I. </w:t>
      </w:r>
      <w:r>
        <w:t>Chain 31</w:t>
      </w:r>
      <w:r>
        <w:rPr>
          <w:b/>
          <w:bCs/>
        </w:rPr>
        <w:t xml:space="preserve">1. FRENCH </w:t>
      </w:r>
      <w:r>
        <w:rPr>
          <w:b/>
          <w:bCs/>
          <w:lang w:val="la-Latn" w:eastAsia="la-Latn" w:bidi="la-Latn"/>
        </w:rPr>
        <w:t>S0RREL.</w:t>
      </w:r>
    </w:p>
    <w:p w14:paraId="5D754CCE" w14:textId="77777777" w:rsidR="00AA6A10" w:rsidRDefault="00000000">
      <w:pPr>
        <w:ind w:firstLine="360"/>
      </w:pPr>
      <w:r>
        <w:t xml:space="preserve">It grows in Gardens, the Leaves are used, and have the </w:t>
      </w:r>
      <w:r>
        <w:rPr>
          <w:u w:val="single"/>
        </w:rPr>
        <w:t>fame</w:t>
      </w:r>
      <w:r>
        <w:rPr>
          <w:u w:val="single"/>
        </w:rPr>
        <w:br/>
      </w:r>
      <w:r>
        <w:lastRenderedPageBreak/>
        <w:t xml:space="preserve">Virtues as there </w:t>
      </w:r>
      <w:proofErr w:type="gramStart"/>
      <w:r>
        <w:t>Of</w:t>
      </w:r>
      <w:proofErr w:type="gramEnd"/>
      <w:r>
        <w:t xml:space="preserve"> the other Sorts, </w:t>
      </w:r>
      <w:r>
        <w:rPr>
          <w:i/>
          <w:iCs/>
        </w:rPr>
        <w:t>Dale.</w:t>
      </w:r>
    </w:p>
    <w:p w14:paraId="781069E0" w14:textId="77777777" w:rsidR="00AA6A10" w:rsidRDefault="00000000">
      <w:pPr>
        <w:ind w:firstLine="360"/>
      </w:pPr>
      <w:r>
        <w:t>The Leaves of this Sorrel are of a glaucous or blewish green</w:t>
      </w:r>
      <w:r>
        <w:br/>
      </w:r>
      <w:proofErr w:type="gramStart"/>
      <w:r>
        <w:t>Colour ;</w:t>
      </w:r>
      <w:proofErr w:type="gramEnd"/>
      <w:r>
        <w:t xml:space="preserve"> they are broader, shorter, and rounder than the com.</w:t>
      </w:r>
      <w:r>
        <w:br/>
        <w:t>mon; and the Ears that stand on each Side, at their joining to</w:t>
      </w:r>
      <w:r>
        <w:br/>
        <w:t>the Footstalk, are very large. The Stalks do not arise to that</w:t>
      </w:r>
      <w:r>
        <w:br/>
        <w:t xml:space="preserve">Height; they are </w:t>
      </w:r>
      <w:proofErr w:type="gramStart"/>
      <w:r>
        <w:t>weaker, and</w:t>
      </w:r>
      <w:proofErr w:type="gramEnd"/>
      <w:r>
        <w:t xml:space="preserve"> stand not so Creel; the Flower</w:t>
      </w:r>
      <w:r>
        <w:br/>
        <w:t>and Seed much like the other.</w:t>
      </w:r>
    </w:p>
    <w:p w14:paraId="28BABDEC" w14:textId="77777777" w:rsidR="00AA6A10" w:rsidRDefault="00000000">
      <w:pPr>
        <w:ind w:firstLine="360"/>
      </w:pPr>
      <w:r>
        <w:t>This Sorrel is found in Gardens, and flowers in J</w:t>
      </w:r>
      <w:r>
        <w:rPr>
          <w:u w:val="single"/>
        </w:rPr>
        <w:t>une,</w:t>
      </w:r>
      <w:r>
        <w:t xml:space="preserve"> </w:t>
      </w:r>
      <w:proofErr w:type="gramStart"/>
      <w:r>
        <w:t>The</w:t>
      </w:r>
      <w:proofErr w:type="gramEnd"/>
      <w:r>
        <w:br/>
        <w:t>Leaves are as sour as the common, and may he used indifferently</w:t>
      </w:r>
      <w:r>
        <w:br/>
        <w:t xml:space="preserve">with it, both in Medicine and Salads. </w:t>
      </w:r>
      <w:r>
        <w:rPr>
          <w:i/>
          <w:iCs/>
        </w:rPr>
        <w:t>Miller. Best. Qffi.</w:t>
      </w:r>
    </w:p>
    <w:p w14:paraId="1F14D0D7" w14:textId="77777777" w:rsidR="00AA6A10" w:rsidRDefault="00000000">
      <w:pPr>
        <w:ind w:firstLine="360"/>
      </w:pPr>
      <w:r>
        <w:t>This Plant is of great Service in Physic. From the Juice</w:t>
      </w:r>
      <w:r>
        <w:br/>
        <w:t xml:space="preserve">decoded, well depurated, and inspissated, and afterwards said </w:t>
      </w:r>
      <w:r>
        <w:rPr>
          <w:vertAlign w:val="subscript"/>
        </w:rPr>
        <w:t>up</w:t>
      </w:r>
      <w:r>
        <w:rPr>
          <w:vertAlign w:val="subscript"/>
        </w:rPr>
        <w:br/>
      </w:r>
      <w:r>
        <w:t xml:space="preserve">in a subterraneous Place, is made an acid Salt, which </w:t>
      </w:r>
      <w:r>
        <w:rPr>
          <w:u w:val="single"/>
          <w:lang w:val="la-Latn" w:eastAsia="la-Latn" w:bidi="la-Latn"/>
        </w:rPr>
        <w:t>stimulate,</w:t>
      </w:r>
      <w:r>
        <w:rPr>
          <w:u w:val="single"/>
          <w:lang w:val="la-Latn" w:eastAsia="la-Latn" w:bidi="la-Latn"/>
        </w:rPr>
        <w:br/>
      </w:r>
      <w:r>
        <w:t xml:space="preserve">and purges, corroborates and </w:t>
      </w:r>
      <w:r>
        <w:rPr>
          <w:lang w:val="la-Latn" w:eastAsia="la-Latn" w:bidi="la-Latn"/>
        </w:rPr>
        <w:t xml:space="preserve">astringes, </w:t>
      </w:r>
      <w:r>
        <w:t xml:space="preserve">and is proper for </w:t>
      </w:r>
      <w:r>
        <w:rPr>
          <w:u w:val="single"/>
        </w:rPr>
        <w:t>,11</w:t>
      </w:r>
      <w:r>
        <w:rPr>
          <w:u w:val="single"/>
        </w:rPr>
        <w:br/>
      </w:r>
      <w:r>
        <w:t>Diseases attended with a burning, putrid, and c</w:t>
      </w:r>
      <w:r>
        <w:rPr>
          <w:u w:val="single"/>
        </w:rPr>
        <w:t>onrin,,,]</w:t>
      </w:r>
      <w:r>
        <w:t xml:space="preserve"> Fever.</w:t>
      </w:r>
      <w:r>
        <w:br/>
        <w:t>A Decoction of the leaves or Roots, in Whey of new Mils,</w:t>
      </w:r>
      <w:r>
        <w:br/>
        <w:t>is excellent against all lingering Diseases in general, where thher</w:t>
      </w:r>
      <w:r>
        <w:br/>
        <w:t>is an Acrimony tending to Putrefaction. I</w:t>
      </w:r>
      <w:r>
        <w:rPr>
          <w:vertAlign w:val="subscript"/>
        </w:rPr>
        <w:t>Q</w:t>
      </w:r>
      <w:r>
        <w:t xml:space="preserve"> Const™ Syrup</w:t>
      </w:r>
      <w:r>
        <w:br/>
        <w:t xml:space="preserve">and Water are in Use. No Plant better </w:t>
      </w:r>
      <w:proofErr w:type="gramStart"/>
      <w:r>
        <w:rPr>
          <w:vertAlign w:val="subscript"/>
        </w:rPr>
        <w:t>pur?cs</w:t>
      </w:r>
      <w:proofErr w:type="gramEnd"/>
      <w:r>
        <w:t xml:space="preserve"> ua. ged %</w:t>
      </w:r>
      <w:r>
        <w:br/>
        <w:t>freculent Humours collecied in the Winter. A Handful of the</w:t>
      </w:r>
      <w:r>
        <w:br/>
        <w:t>Leaves helled in a Pint of Whey, is an «cedem Medicine in</w:t>
      </w:r>
      <w:r>
        <w:br/>
        <w:t>April, In short. It is one of the most effectied Rcmedes against</w:t>
      </w:r>
      <w:r>
        <w:br w:type="page"/>
      </w:r>
    </w:p>
    <w:p w14:paraId="7C9C943B" w14:textId="77777777" w:rsidR="00AA6A10" w:rsidRDefault="00000000">
      <w:r>
        <w:lastRenderedPageBreak/>
        <w:t>the Scurvy, if the Plant itself he eaten greens or in Juice</w:t>
      </w:r>
      <w:r>
        <w:br/>
        <w:t>drank - fur it helps a stinking Breath, fastens loose Teeth, and</w:t>
      </w:r>
      <w:r>
        <w:br/>
        <w:t>cures the Putrefaction of the Gums ; and is extremely beneficial</w:t>
      </w:r>
      <w:r>
        <w:br/>
        <w:t>in all Cases where the Bloed is too fluid, and the Vessels lax.</w:t>
      </w:r>
      <w:r>
        <w:br/>
        <w:t>They who spit Bloed, and are prone to a Consumption, find</w:t>
      </w:r>
      <w:r>
        <w:br/>
        <w:t>extraordinary Relief from taking the Juice hereof, which is of</w:t>
      </w:r>
      <w:r>
        <w:br/>
        <w:t>Use also externally applied ; for it is proper to cleanse sordid Ul-</w:t>
      </w:r>
      <w:r>
        <w:br/>
        <w:t>cers ; and the Leaves, contused with Fresh-Butter, are of .the</w:t>
      </w:r>
      <w:r>
        <w:br/>
        <w:t>greatest Service against such Carbuncles aS tend to a Gangrene.</w:t>
      </w:r>
      <w:r>
        <w:br/>
      </w:r>
      <w:r>
        <w:rPr>
          <w:i/>
          <w:iCs/>
        </w:rPr>
        <w:t>Boerh. Hist. Plant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 xml:space="preserve"> _ .</w:t>
      </w:r>
    </w:p>
    <w:p w14:paraId="1DEF8A41" w14:textId="77777777" w:rsidR="00AA6A10" w:rsidRDefault="00000000">
      <w:pPr>
        <w:ind w:firstLine="360"/>
      </w:pPr>
      <w:r>
        <w:t>To these three principal Kinds Miller adds the following</w:t>
      </w:r>
      <w:proofErr w:type="gramStart"/>
      <w:r>
        <w:t>: .</w:t>
      </w:r>
      <w:proofErr w:type="gramEnd"/>
      <w:r>
        <w:br/>
        <w:t xml:space="preserve">AcETosA </w:t>
      </w:r>
      <w:r>
        <w:rPr>
          <w:i/>
          <w:iCs/>
          <w:lang w:val="la-Latn" w:eastAsia="la-Latn" w:bidi="la-Latn"/>
        </w:rPr>
        <w:t>Foliis crispis,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la-Latn" w:eastAsia="la-Latn" w:bidi="la-Latn"/>
        </w:rPr>
        <w:t xml:space="preserve">B. </w:t>
      </w:r>
      <w:r>
        <w:t>P. Sorrel with curled Leaves.</w:t>
      </w:r>
      <w:r>
        <w:br/>
        <w:t xml:space="preserve">AcETosA </w:t>
      </w:r>
      <w:r>
        <w:rPr>
          <w:i/>
          <w:iCs/>
          <w:lang w:val="la-Latn" w:eastAsia="la-Latn" w:bidi="la-Latn"/>
        </w:rPr>
        <w:t xml:space="preserve">montana </w:t>
      </w:r>
      <w:r>
        <w:rPr>
          <w:i/>
          <w:iCs/>
        </w:rPr>
        <w:t>maxima,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Greatest Mountain</w:t>
      </w:r>
    </w:p>
    <w:p w14:paraId="0997ABF8" w14:textId="77777777" w:rsidR="00AA6A10" w:rsidRPr="00AC72F0" w:rsidRDefault="00000000">
      <w:pPr>
        <w:tabs>
          <w:tab w:val="left" w:pos="2577"/>
          <w:tab w:val="left" w:pos="3060"/>
          <w:tab w:val="left" w:pos="4489"/>
        </w:tabs>
        <w:rPr>
          <w:lang w:val="it-IT"/>
        </w:rPr>
      </w:pPr>
      <w:r w:rsidRPr="00AC72F0">
        <w:rPr>
          <w:lang w:val="it-IT"/>
        </w:rPr>
        <w:t>Sorrel. . * ‘</w:t>
      </w:r>
      <w:r w:rsidRPr="00AC72F0">
        <w:rPr>
          <w:lang w:val="it-IT"/>
        </w:rPr>
        <w:tab/>
        <w:t>.</w:t>
      </w:r>
      <w:r w:rsidRPr="00AC72F0">
        <w:rPr>
          <w:lang w:val="it-IT"/>
        </w:rPr>
        <w:tab/>
        <w:t>...</w:t>
      </w:r>
      <w:r w:rsidRPr="00AC72F0">
        <w:rPr>
          <w:lang w:val="it-IT"/>
        </w:rPr>
        <w:tab/>
        <w:t>.</w:t>
      </w:r>
    </w:p>
    <w:p w14:paraId="1AAD0018" w14:textId="77777777" w:rsidR="00AA6A10" w:rsidRDefault="00000000">
      <w:pPr>
        <w:ind w:firstLine="360"/>
      </w:pPr>
      <w:r w:rsidRPr="00AC72F0">
        <w:rPr>
          <w:b/>
          <w:bCs/>
          <w:lang w:val="it-IT"/>
        </w:rPr>
        <w:t xml:space="preserve">ACETOSA </w:t>
      </w:r>
      <w:r>
        <w:rPr>
          <w:i/>
          <w:iCs/>
          <w:lang w:val="la-Latn" w:eastAsia="la-Latn" w:bidi="la-Latn"/>
        </w:rPr>
        <w:t xml:space="preserve">Pyrenaica, angustissimo </w:t>
      </w:r>
      <w:r w:rsidRPr="00AC72F0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 xml:space="preserve">longissimo </w:t>
      </w:r>
      <w:r w:rsidRPr="00AC72F0">
        <w:rPr>
          <w:i/>
          <w:iCs/>
          <w:lang w:val="it-IT"/>
        </w:rPr>
        <w:t>folio,'</w:t>
      </w:r>
      <w:r w:rsidRPr="00AC72F0">
        <w:rPr>
          <w:lang w:val="it-IT"/>
        </w:rPr>
        <w:t xml:space="preserve"> Schol</w:t>
      </w:r>
      <w:r w:rsidRPr="00AC72F0">
        <w:rPr>
          <w:lang w:val="it-IT"/>
        </w:rPr>
        <w:br/>
        <w:t xml:space="preserve">Bot. </w:t>
      </w:r>
      <w:r>
        <w:t>Pyrenean Sorrel, with Very long narrow Leaves.</w:t>
      </w:r>
    </w:p>
    <w:p w14:paraId="79E958A1" w14:textId="77777777" w:rsidR="00AA6A10" w:rsidRDefault="00000000">
      <w:pPr>
        <w:ind w:firstLine="360"/>
      </w:pPr>
      <w:r>
        <w:rPr>
          <w:b/>
          <w:bCs/>
        </w:rPr>
        <w:t xml:space="preserve">ACETOSA </w:t>
      </w:r>
      <w:r>
        <w:rPr>
          <w:i/>
          <w:iCs/>
          <w:lang w:val="la-Latn" w:eastAsia="la-Latn" w:bidi="la-Latn"/>
        </w:rPr>
        <w:t xml:space="preserve">montana, lato </w:t>
      </w:r>
      <w:r>
        <w:rPr>
          <w:i/>
          <w:iCs/>
        </w:rPr>
        <w:t xml:space="preserve">Ari </w:t>
      </w:r>
      <w:r>
        <w:rPr>
          <w:i/>
          <w:iCs/>
          <w:lang w:val="la-Latn" w:eastAsia="la-Latn" w:bidi="la-Latn"/>
        </w:rPr>
        <w:t xml:space="preserve">rotundo </w:t>
      </w:r>
      <w:r>
        <w:rPr>
          <w:i/>
          <w:iCs/>
        </w:rPr>
        <w:t>folio,</w:t>
      </w:r>
      <w:r>
        <w:t xml:space="preserve"> Bocc.Mus. Moan-</w:t>
      </w:r>
      <w:r>
        <w:br/>
        <w:t>tain Sorrel, with a broad Arum Leaf.</w:t>
      </w:r>
    </w:p>
    <w:p w14:paraId="07FA165F" w14:textId="77777777" w:rsidR="00AA6A10" w:rsidRDefault="00000000">
      <w:pPr>
        <w:ind w:firstLine="360"/>
      </w:pPr>
      <w:r w:rsidRPr="00AC72F0">
        <w:rPr>
          <w:b/>
          <w:bCs/>
          <w:lang w:val="it-IT"/>
        </w:rPr>
        <w:t xml:space="preserve">ACETOSA </w:t>
      </w:r>
      <w:r>
        <w:rPr>
          <w:i/>
          <w:iCs/>
          <w:lang w:val="la-Latn" w:eastAsia="la-Latn" w:bidi="la-Latn"/>
        </w:rPr>
        <w:t xml:space="preserve">montana </w:t>
      </w:r>
      <w:r w:rsidRPr="00AC72F0">
        <w:rPr>
          <w:i/>
          <w:iCs/>
          <w:lang w:val="it-IT"/>
        </w:rPr>
        <w:t>pumila,s.agopyrifolio,</w:t>
      </w:r>
      <w:r w:rsidRPr="00AC72F0">
        <w:rPr>
          <w:lang w:val="it-IT"/>
        </w:rPr>
        <w:t xml:space="preserve"> Bocc. Mus. </w:t>
      </w:r>
      <w:r>
        <w:t>Dwarf</w:t>
      </w:r>
      <w:r>
        <w:br/>
        <w:t xml:space="preserve">Mountain Sorrel, with a Buckwheat </w:t>
      </w:r>
      <w:proofErr w:type="gramStart"/>
      <w:r>
        <w:t>Leaf .</w:t>
      </w:r>
      <w:proofErr w:type="gramEnd"/>
    </w:p>
    <w:p w14:paraId="2038F3FC" w14:textId="77777777" w:rsidR="00AA6A10" w:rsidRPr="00AC72F0" w:rsidRDefault="00000000">
      <w:pPr>
        <w:ind w:firstLine="360"/>
        <w:rPr>
          <w:lang w:val="it-IT"/>
        </w:rPr>
      </w:pPr>
      <w:r w:rsidRPr="00AC72F0">
        <w:rPr>
          <w:lang w:val="it-IT"/>
        </w:rPr>
        <w:t xml:space="preserve">.AcETosA </w:t>
      </w:r>
      <w:r>
        <w:rPr>
          <w:i/>
          <w:iCs/>
          <w:lang w:val="la-Latn" w:eastAsia="la-Latn" w:bidi="la-Latn"/>
        </w:rPr>
        <w:t>tuberoso radice,</w:t>
      </w:r>
      <w:r>
        <w:rPr>
          <w:lang w:val="la-Latn" w:eastAsia="la-Latn" w:bidi="la-Latn"/>
        </w:rPr>
        <w:t xml:space="preserve"> C. B. </w:t>
      </w:r>
      <w:r w:rsidRPr="00AC72F0">
        <w:rPr>
          <w:lang w:val="it-IT"/>
        </w:rPr>
        <w:t>P. Sorrel with a tuberose</w:t>
      </w:r>
      <w:r w:rsidRPr="00AC72F0">
        <w:rPr>
          <w:lang w:val="it-IT"/>
        </w:rPr>
        <w:br/>
        <w:t>Root.</w:t>
      </w:r>
    </w:p>
    <w:p w14:paraId="43F4CA3C" w14:textId="77777777" w:rsidR="00AA6A10" w:rsidRPr="00AC72F0" w:rsidRDefault="00000000">
      <w:pPr>
        <w:rPr>
          <w:lang w:val="it-IT"/>
        </w:rPr>
      </w:pPr>
      <w:r w:rsidRPr="00AC72F0">
        <w:rPr>
          <w:lang w:val="it-IT"/>
        </w:rPr>
        <w:t xml:space="preserve">‘ AcETosA </w:t>
      </w:r>
      <w:r>
        <w:rPr>
          <w:i/>
          <w:iCs/>
          <w:lang w:val="la-Latn" w:eastAsia="la-Latn" w:bidi="la-Latn"/>
        </w:rPr>
        <w:t>Calthae solio, peregrina,</w:t>
      </w:r>
      <w:r>
        <w:rPr>
          <w:b/>
          <w:bCs/>
          <w:lang w:val="la-Latn" w:eastAsia="la-Latn" w:bidi="la-Latn"/>
        </w:rPr>
        <w:t xml:space="preserve"> C. </w:t>
      </w:r>
      <w:r>
        <w:rPr>
          <w:lang w:val="la-Latn" w:eastAsia="la-Latn" w:bidi="la-Latn"/>
        </w:rPr>
        <w:t xml:space="preserve">B. </w:t>
      </w:r>
      <w:r w:rsidRPr="00AC72F0">
        <w:rPr>
          <w:lang w:val="it-IT"/>
        </w:rPr>
        <w:t>P. Foreign Sorrel,</w:t>
      </w:r>
      <w:r w:rsidRPr="00AC72F0">
        <w:rPr>
          <w:lang w:val="it-IT"/>
        </w:rPr>
        <w:br/>
        <w:t>with a Marigold Leaf.</w:t>
      </w:r>
    </w:p>
    <w:p w14:paraId="20FF48C6" w14:textId="77777777" w:rsidR="00AA6A10" w:rsidRDefault="00000000">
      <w:pPr>
        <w:ind w:firstLine="360"/>
      </w:pPr>
      <w:r w:rsidRPr="00AC72F0">
        <w:rPr>
          <w:b/>
          <w:bCs/>
          <w:lang w:val="it-IT"/>
        </w:rPr>
        <w:t xml:space="preserve">ACEToSA </w:t>
      </w:r>
      <w:r>
        <w:rPr>
          <w:i/>
          <w:iCs/>
          <w:lang w:val="la-Latn" w:eastAsia="la-Latn" w:bidi="la-Latn"/>
        </w:rPr>
        <w:t xml:space="preserve">lucida, </w:t>
      </w:r>
      <w:r w:rsidRPr="00AC72F0">
        <w:rPr>
          <w:i/>
          <w:iCs/>
          <w:lang w:val="it-IT"/>
        </w:rPr>
        <w:t>folio At riplids,</w:t>
      </w:r>
      <w:r w:rsidRPr="00AC72F0">
        <w:rPr>
          <w:lang w:val="it-IT"/>
        </w:rPr>
        <w:t xml:space="preserve"> H. R. Pat. </w:t>
      </w:r>
      <w:r>
        <w:t>Shining Sorrel,</w:t>
      </w:r>
      <w:r>
        <w:br/>
        <w:t>with Orach Leaves.</w:t>
      </w:r>
    </w:p>
    <w:p w14:paraId="7C9799C2" w14:textId="77777777" w:rsidR="00AA6A10" w:rsidRDefault="00000000">
      <w:pPr>
        <w:ind w:firstLine="360"/>
      </w:pPr>
      <w:r w:rsidRPr="00AC72F0">
        <w:rPr>
          <w:lang w:val="it-IT"/>
        </w:rPr>
        <w:t xml:space="preserve">' AcETosA </w:t>
      </w:r>
      <w:r w:rsidRPr="00AC72F0">
        <w:rPr>
          <w:i/>
          <w:iCs/>
          <w:lang w:val="it-IT"/>
        </w:rPr>
        <w:t xml:space="preserve">mayor </w:t>
      </w:r>
      <w:r>
        <w:rPr>
          <w:i/>
          <w:iCs/>
          <w:lang w:val="la-Latn" w:eastAsia="la-Latn" w:bidi="la-Latn"/>
        </w:rPr>
        <w:t>Italica, semine rotundiore et glomerato,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</w:t>
      </w:r>
      <w:r w:rsidRPr="00AC72F0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R*</w:t>
      </w:r>
      <w:r>
        <w:rPr>
          <w:lang w:val="la-Latn" w:eastAsia="la-Latn" w:bidi="la-Latn"/>
        </w:rPr>
        <w:br/>
      </w:r>
      <w:r w:rsidRPr="00AC72F0">
        <w:rPr>
          <w:lang w:val="it-IT"/>
        </w:rPr>
        <w:t xml:space="preserve">Par. </w:t>
      </w:r>
      <w:r>
        <w:t>Greater Italian Sorrel, with a round glomerated Seed.</w:t>
      </w:r>
    </w:p>
    <w:p w14:paraId="5EF2B2C4" w14:textId="77777777" w:rsidR="00AA6A10" w:rsidRDefault="00000000">
      <w:pPr>
        <w:ind w:firstLine="360"/>
      </w:pPr>
      <w:r>
        <w:rPr>
          <w:b/>
          <w:bCs/>
        </w:rPr>
        <w:t xml:space="preserve">AcETosA </w:t>
      </w:r>
      <w:r>
        <w:rPr>
          <w:i/>
          <w:iCs/>
        </w:rPr>
        <w:t xml:space="preserve">lanceolata angastisiolia </w:t>
      </w:r>
      <w:r>
        <w:rPr>
          <w:i/>
          <w:iCs/>
          <w:lang w:val="la-Latn" w:eastAsia="la-Latn" w:bidi="la-Latn"/>
        </w:rPr>
        <w:t>elatior.</w:t>
      </w:r>
      <w:r>
        <w:rPr>
          <w:lang w:val="la-Latn" w:eastAsia="la-Latn" w:bidi="la-Latn"/>
        </w:rPr>
        <w:t xml:space="preserve"> </w:t>
      </w:r>
      <w:r>
        <w:t>Mor. Hist. Taller,</w:t>
      </w:r>
      <w:r>
        <w:br/>
        <w:t>narrow-leaved, spear-pointed Sorrel.</w:t>
      </w:r>
    </w:p>
    <w:p w14:paraId="1FC0FCD2" w14:textId="77777777" w:rsidR="00AA6A10" w:rsidRPr="00AC72F0" w:rsidRDefault="00000000">
      <w:pPr>
        <w:ind w:firstLine="360"/>
        <w:rPr>
          <w:lang w:val="it-IT"/>
        </w:rPr>
      </w:pPr>
      <w:r w:rsidRPr="00AC72F0">
        <w:rPr>
          <w:b/>
          <w:bCs/>
          <w:lang w:val="it-IT"/>
        </w:rPr>
        <w:t xml:space="preserve">ACETOSA </w:t>
      </w:r>
      <w:r w:rsidRPr="00AC72F0">
        <w:rPr>
          <w:i/>
          <w:iCs/>
          <w:lang w:val="it-IT"/>
        </w:rPr>
        <w:t xml:space="preserve">Ocymi folio, </w:t>
      </w:r>
      <w:r>
        <w:rPr>
          <w:i/>
          <w:iCs/>
          <w:lang w:val="la-Latn" w:eastAsia="la-Latn" w:bidi="la-Latn"/>
        </w:rPr>
        <w:t>Neapolitana,</w:t>
      </w:r>
      <w:r>
        <w:rPr>
          <w:lang w:val="la-Latn" w:eastAsia="la-Latn" w:bidi="la-Latn"/>
        </w:rPr>
        <w:t xml:space="preserve"> C. B. </w:t>
      </w:r>
      <w:r w:rsidRPr="00AC72F0">
        <w:rPr>
          <w:lang w:val="it-IT"/>
        </w:rPr>
        <w:t>P. Neapolitan</w:t>
      </w:r>
      <w:r w:rsidRPr="00AC72F0">
        <w:rPr>
          <w:lang w:val="it-IT"/>
        </w:rPr>
        <w:br/>
        <w:t>Sorrel, with a Basil Leaf.</w:t>
      </w:r>
    </w:p>
    <w:p w14:paraId="49AFC22E" w14:textId="77777777" w:rsidR="00AA6A10" w:rsidRDefault="00000000">
      <w:r w:rsidRPr="00AC72F0">
        <w:rPr>
          <w:lang w:val="fr-FR"/>
        </w:rPr>
        <w:t xml:space="preserve">’ Ac ET Os A. </w:t>
      </w:r>
      <w:r w:rsidRPr="00AC72F0">
        <w:rPr>
          <w:i/>
          <w:iCs/>
          <w:lang w:val="fr-FR"/>
        </w:rPr>
        <w:t xml:space="preserve">Americana, </w:t>
      </w:r>
      <w:r>
        <w:rPr>
          <w:i/>
          <w:iCs/>
          <w:lang w:val="la-Latn" w:eastAsia="la-Latn" w:bidi="la-Latn"/>
        </w:rPr>
        <w:t xml:space="preserve">follis longissimis pediculis </w:t>
      </w:r>
      <w:r w:rsidRPr="00AC72F0">
        <w:rPr>
          <w:i/>
          <w:iCs/>
          <w:lang w:val="fr-FR"/>
        </w:rPr>
        <w:t>donatis.</w:t>
      </w:r>
      <w:r w:rsidRPr="00AC72F0">
        <w:rPr>
          <w:lang w:val="fr-FR"/>
        </w:rPr>
        <w:t xml:space="preserve"> </w:t>
      </w:r>
      <w:r>
        <w:t>Ame-</w:t>
      </w:r>
      <w:r>
        <w:br/>
        <w:t>rican Sonel, with Leaves growing on long Pedicles.</w:t>
      </w:r>
    </w:p>
    <w:p w14:paraId="76B939E5" w14:textId="77777777" w:rsidR="00AA6A10" w:rsidRDefault="00000000">
      <w:r w:rsidRPr="00AC72F0">
        <w:rPr>
          <w:lang w:val="it-IT"/>
        </w:rPr>
        <w:t xml:space="preserve">- AcETosA </w:t>
      </w:r>
      <w:r w:rsidRPr="00AC72F0">
        <w:rPr>
          <w:i/>
          <w:iCs/>
          <w:lang w:val="it-IT"/>
        </w:rPr>
        <w:t xml:space="preserve">rotundifolla repens Eboracensis, folio in medio </w:t>
      </w:r>
      <w:r>
        <w:rPr>
          <w:i/>
          <w:iCs/>
          <w:lang w:val="la-Latn" w:eastAsia="la-Latn" w:bidi="la-Latn"/>
        </w:rPr>
        <w:t>deli-</w:t>
      </w:r>
      <w:r>
        <w:rPr>
          <w:i/>
          <w:iCs/>
          <w:lang w:val="la-Latn" w:eastAsia="la-Latn" w:bidi="la-Latn"/>
        </w:rPr>
        <w:br/>
        <w:t>quium patiente.</w:t>
      </w:r>
      <w:r>
        <w:rPr>
          <w:lang w:val="la-Latn" w:eastAsia="la-Latn" w:bidi="la-Latn"/>
        </w:rPr>
        <w:t xml:space="preserve"> </w:t>
      </w:r>
      <w:r>
        <w:t>Mor. Hist. Creeping round-leaved Sorrel of the</w:t>
      </w:r>
      <w:r>
        <w:br/>
        <w:t>North. ‘</w:t>
      </w:r>
    </w:p>
    <w:p w14:paraId="3AEF0891" w14:textId="77777777" w:rsidR="00AA6A10" w:rsidRDefault="00000000">
      <w:r>
        <w:t xml:space="preserve">. AcETosA </w:t>
      </w:r>
      <w:r>
        <w:rPr>
          <w:i/>
          <w:iCs/>
        </w:rPr>
        <w:t xml:space="preserve">arborescent, </w:t>
      </w:r>
      <w:r>
        <w:rPr>
          <w:i/>
          <w:iCs/>
          <w:lang w:val="la-Latn" w:eastAsia="la-Latn" w:bidi="la-Latn"/>
        </w:rPr>
        <w:t xml:space="preserve">subrotundo </w:t>
      </w:r>
      <w:r>
        <w:rPr>
          <w:i/>
          <w:iCs/>
        </w:rPr>
        <w:t xml:space="preserve">folio, eX </w:t>
      </w:r>
      <w:r>
        <w:rPr>
          <w:i/>
          <w:iCs/>
          <w:lang w:val="la-Latn" w:eastAsia="la-Latn" w:bidi="la-Latn"/>
        </w:rPr>
        <w:t>insulis Fortunatis,</w:t>
      </w:r>
      <w:r>
        <w:rPr>
          <w:i/>
          <w:iCs/>
          <w:lang w:val="la-Latn" w:eastAsia="la-Latn" w:bidi="la-Latn"/>
        </w:rPr>
        <w:br/>
      </w:r>
      <w:r>
        <w:t>PluinAlrnag. Shrubby Sorrel, with a round Leaf, from the</w:t>
      </w:r>
      <w:r>
        <w:br/>
        <w:t>Fortunate Blands.</w:t>
      </w:r>
    </w:p>
    <w:p w14:paraId="7F287E9C" w14:textId="77777777" w:rsidR="00AA6A10" w:rsidRDefault="00000000">
      <w:pPr>
        <w:ind w:firstLine="360"/>
      </w:pPr>
      <w:r>
        <w:t xml:space="preserve">AcETosA </w:t>
      </w:r>
      <w:r>
        <w:rPr>
          <w:i/>
          <w:iCs/>
        </w:rPr>
        <w:t>Mufcovitica</w:t>
      </w:r>
      <w:r>
        <w:rPr>
          <w:i/>
          <w:iCs/>
          <w:lang w:val="la-Latn" w:eastAsia="la-Latn" w:bidi="la-Latn"/>
        </w:rPr>
        <w:t>sterilis,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M. H* The </w:t>
      </w:r>
      <w:r>
        <w:t>Northern barren</w:t>
      </w:r>
      <w:r>
        <w:br/>
        <w:t>Sorrel.</w:t>
      </w:r>
    </w:p>
    <w:p w14:paraId="4F8E2201" w14:textId="77777777" w:rsidR="00AA6A10" w:rsidRDefault="00000000">
      <w:pPr>
        <w:ind w:firstLine="360"/>
      </w:pPr>
      <w:r>
        <w:t>AS Boerhaave attributes - great Virtues to the native Salts of</w:t>
      </w:r>
      <w:r>
        <w:br/>
      </w:r>
      <w:r>
        <w:rPr>
          <w:i/>
          <w:iCs/>
        </w:rPr>
        <w:t>Acetofa,</w:t>
      </w:r>
      <w:r>
        <w:t xml:space="preserve"> it will he proper to insert his Meshed of making them.</w:t>
      </w:r>
    </w:p>
    <w:p w14:paraId="1ABB599B" w14:textId="77777777" w:rsidR="00AA6A10" w:rsidRDefault="00000000">
      <w:pPr>
        <w:ind w:firstLine="360"/>
      </w:pPr>
      <w:r>
        <w:t>I. Take a large Quantity of broad-leaVed Garden Sorrel, in</w:t>
      </w:r>
      <w:r>
        <w:br/>
        <w:t>the Prime of its Growth, a littie before it flowers; let it</w:t>
      </w:r>
      <w:r>
        <w:br/>
        <w:t>be gathered early in the Morning, and well washed from</w:t>
      </w:r>
      <w:r>
        <w:br/>
        <w:t>Its Sand in sain Water, cut it, bruise it, commit it to a</w:t>
      </w:r>
      <w:r>
        <w:br/>
        <w:t>clean Linen Bag, and squeeze out all the Juice in a strong</w:t>
      </w:r>
      <w:r>
        <w:br/>
        <w:t>Press. ' This Juice will he Very acid» green, and thick as</w:t>
      </w:r>
      <w:r>
        <w:br/>
        <w:t xml:space="preserve">Mush </w:t>
      </w:r>
      <w:r>
        <w:rPr>
          <w:i/>
          <w:iCs/>
        </w:rPr>
        <w:t>' st.</w:t>
      </w:r>
      <w:r>
        <w:t xml:space="preserve"> Dilute it with six times its Quantity of pure</w:t>
      </w:r>
      <w:r>
        <w:br/>
      </w:r>
      <w:proofErr w:type="gramStart"/>
      <w:r>
        <w:t>Rain-water</w:t>
      </w:r>
      <w:proofErr w:type="gramEnd"/>
      <w:r>
        <w:t>, -that it may the hetter pass the Strainer; now</w:t>
      </w:r>
      <w:r>
        <w:br/>
        <w:t>filter it through a conical Linen Bag, returning it so often</w:t>
      </w:r>
      <w:r>
        <w:br/>
        <w:t>till at length it becomes pure, thin, and limpid; at which</w:t>
      </w:r>
      <w:r>
        <w:br/>
        <w:t>Time it will be gratefully acid. 3. Put the Liquor, so</w:t>
      </w:r>
      <w:r>
        <w:br/>
        <w:t>purified, into wide Glass Veffeis, and inspissate it by a Very</w:t>
      </w:r>
      <w:r>
        <w:br/>
      </w:r>
      <w:r>
        <w:rPr>
          <w:i/>
          <w:iCs/>
        </w:rPr>
        <w:t>:..s</w:t>
      </w:r>
      <w:r>
        <w:t xml:space="preserve"> gentie Boiling, in a Place free from Dust, and over a dear</w:t>
      </w:r>
    </w:p>
    <w:p w14:paraId="20694F99" w14:textId="77777777" w:rsidR="00AA6A10" w:rsidRDefault="00000000">
      <w:pPr>
        <w:ind w:firstLine="360"/>
      </w:pPr>
      <w:r>
        <w:t>Fire; till the remaining Matter hecome almost aS thick as</w:t>
      </w:r>
      <w:r>
        <w:br/>
        <w:t>recent Cream, and strongly acid. I. Pour this thick Liquor</w:t>
      </w:r>
      <w:r>
        <w:br/>
        <w:t>. into a clean Urinal Glass, which it may fill till it reaches</w:t>
      </w:r>
      <w:r>
        <w:br/>
        <w:t>within its Neck; then gently pour ch the Topalittie pure</w:t>
      </w:r>
      <w:r>
        <w:br/>
        <w:t>Oil-Olive, to the Height os about, the tenth os an inch;</w:t>
      </w:r>
      <w:r>
        <w:br/>
        <w:t>and thus let it stand at rest for eight Months, upon the</w:t>
      </w:r>
      <w:r>
        <w:br/>
        <w:t>Floor os a Cellars By this Means the Oil preventing Fer-</w:t>
      </w:r>
      <w:r>
        <w:br/>
        <w:t>mentation, Putrefaction; and Ropiness, a Salt will he pro-</w:t>
      </w:r>
      <w:r>
        <w:br/>
        <w:t>duced resembling Tartar, which nearly approaches to the</w:t>
      </w:r>
      <w:r>
        <w:br/>
        <w:t>natural Salt os Vegetables. 5: The Liquor, therefore,</w:t>
      </w:r>
      <w:r>
        <w:br/>
        <w:t>bring now poured off, let the Salt be a’ little washed by</w:t>
      </w:r>
      <w:r>
        <w:br/>
        <w:t>the quick and sudden Affusion of cold Water,' to cleanse</w:t>
      </w:r>
      <w:r>
        <w:br/>
        <w:t>it os its adhering slimy Feculencies; then gently dry it,</w:t>
      </w:r>
      <w:r>
        <w:br/>
        <w:t xml:space="preserve">and it will he the native Salt of the Plant. </w:t>
      </w:r>
      <w:r>
        <w:rPr>
          <w:i/>
          <w:iCs/>
        </w:rPr>
        <w:t>Boerh. Chem.</w:t>
      </w:r>
    </w:p>
    <w:p w14:paraId="031F7495" w14:textId="77777777" w:rsidR="00AA6A10" w:rsidRPr="00AC72F0" w:rsidRDefault="00000000">
      <w:pPr>
        <w:tabs>
          <w:tab w:val="left" w:pos="4862"/>
        </w:tabs>
        <w:ind w:left="360" w:hanging="360"/>
        <w:rPr>
          <w:lang w:val="it-IT"/>
        </w:rPr>
      </w:pPr>
      <w:r>
        <w:rPr>
          <w:b/>
          <w:bCs/>
        </w:rPr>
        <w:t xml:space="preserve">.. ACETOSA ESUR1NA. ' </w:t>
      </w:r>
      <w:r>
        <w:t xml:space="preserve">Eserine Spirit of </w:t>
      </w:r>
      <w:proofErr w:type="gramStart"/>
      <w:r>
        <w:t>Vinegar ,</w:t>
      </w:r>
      <w:proofErr w:type="gramEnd"/>
      <w:r>
        <w:t xml:space="preserve"> which</w:t>
      </w:r>
      <w:r>
        <w:br/>
        <w:t>will he described under she Article AcETtrM.</w:t>
      </w:r>
      <w:r>
        <w:tab/>
      </w:r>
      <w:r w:rsidRPr="00AC72F0">
        <w:rPr>
          <w:vertAlign w:val="superscript"/>
          <w:lang w:val="it-IT"/>
        </w:rPr>
        <w:t>J</w:t>
      </w:r>
    </w:p>
    <w:p w14:paraId="68C81CFE" w14:textId="77777777" w:rsidR="00AA6A10" w:rsidRDefault="00000000">
      <w:pPr>
        <w:tabs>
          <w:tab w:val="left" w:pos="4246"/>
          <w:tab w:val="left" w:leader="dot" w:pos="4752"/>
        </w:tabs>
        <w:ind w:firstLine="360"/>
      </w:pPr>
      <w:r w:rsidRPr="00AC72F0">
        <w:rPr>
          <w:lang w:val="it-IT"/>
        </w:rPr>
        <w:t>A.CETOSELLA. APlant thus distinguished byAuthors i</w:t>
      </w:r>
      <w:r w:rsidRPr="00AC72F0">
        <w:rPr>
          <w:lang w:val="it-IT"/>
        </w:rPr>
        <w:br/>
        <w:t xml:space="preserve">Ac </w:t>
      </w:r>
      <w:r w:rsidRPr="00AC72F0">
        <w:rPr>
          <w:b/>
          <w:bCs/>
          <w:lang w:val="it-IT"/>
        </w:rPr>
        <w:t xml:space="preserve">E T OS E t. LA </w:t>
      </w:r>
      <w:r w:rsidRPr="00AC72F0">
        <w:rPr>
          <w:i/>
          <w:iCs/>
          <w:lang w:val="it-IT"/>
        </w:rPr>
        <w:t>Lujula,' Alleluia,</w:t>
      </w:r>
      <w:r w:rsidRPr="00AC72F0">
        <w:rPr>
          <w:lang w:val="it-IT"/>
        </w:rPr>
        <w:t xml:space="preserve"> Ossie. </w:t>
      </w:r>
      <w:r>
        <w:rPr>
          <w:i/>
          <w:iCs/>
        </w:rPr>
        <w:t>Acetosclla et Lujula</w:t>
      </w:r>
      <w:r>
        <w:rPr>
          <w:i/>
          <w:iCs/>
        </w:rPr>
        <w:br/>
        <w:t xml:space="preserve">five Alleluja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Buxb. 5. </w:t>
      </w:r>
      <w:r>
        <w:rPr>
          <w:i/>
          <w:iCs/>
        </w:rPr>
        <w:t>Acetosclla uulgogiPlenru.</w:t>
      </w:r>
      <w:r>
        <w:t xml:space="preserve"> </w:t>
      </w:r>
      <w:r w:rsidRPr="00AC72F0">
        <w:rPr>
          <w:lang w:val="fr-FR"/>
        </w:rPr>
        <w:t>Horts</w:t>
      </w:r>
      <w:r w:rsidRPr="00AC72F0">
        <w:rPr>
          <w:lang w:val="fr-FR"/>
        </w:rPr>
        <w:br/>
        <w:t>Lugd. Bat.-</w:t>
      </w:r>
      <w:r w:rsidRPr="00AC72F0">
        <w:rPr>
          <w:b/>
          <w:bCs/>
          <w:lang w:val="fr-FR"/>
        </w:rPr>
        <w:t>2.</w:t>
      </w:r>
      <w:r w:rsidRPr="00AC72F0">
        <w:rPr>
          <w:b/>
          <w:bCs/>
          <w:vertAlign w:val="superscript"/>
          <w:lang w:val="fr-FR"/>
        </w:rPr>
        <w:t>:</w:t>
      </w:r>
      <w:r w:rsidRPr="00AC72F0">
        <w:rPr>
          <w:b/>
          <w:bCs/>
          <w:lang w:val="fr-FR"/>
        </w:rPr>
        <w:t xml:space="preserve"> </w:t>
      </w:r>
      <w:r w:rsidRPr="00AC72F0">
        <w:rPr>
          <w:i/>
          <w:iCs/>
          <w:lang w:val="fr-FR"/>
        </w:rPr>
        <w:t xml:space="preserve">Acetosclla </w:t>
      </w:r>
      <w:r>
        <w:rPr>
          <w:i/>
          <w:iCs/>
          <w:lang w:val="la-Latn" w:eastAsia="la-Latn" w:bidi="la-Latn"/>
        </w:rPr>
        <w:t>vulgatis et Officinarum,</w:t>
      </w:r>
      <w:r>
        <w:rPr>
          <w:lang w:val="la-Latn" w:eastAsia="la-Latn" w:bidi="la-Latn"/>
        </w:rPr>
        <w:t xml:space="preserve"> </w:t>
      </w:r>
      <w:r w:rsidRPr="00AC72F0">
        <w:rPr>
          <w:lang w:val="fr-FR"/>
        </w:rPr>
        <w:t>Rupp. Flor</w:t>
      </w:r>
      <w:proofErr w:type="gramStart"/>
      <w:r w:rsidRPr="00AC72F0">
        <w:rPr>
          <w:lang w:val="fr-FR"/>
        </w:rPr>
        <w:t>.:</w:t>
      </w:r>
      <w:proofErr w:type="gramEnd"/>
      <w:r w:rsidRPr="00AC72F0">
        <w:rPr>
          <w:lang w:val="fr-FR"/>
        </w:rPr>
        <w:br/>
        <w:t xml:space="preserve">Jen. IOI. </w:t>
      </w:r>
      <w:r>
        <w:rPr>
          <w:i/>
          <w:iCs/>
          <w:lang w:val="la-Latn" w:eastAsia="la-Latn" w:bidi="la-Latn"/>
        </w:rPr>
        <w:t xml:space="preserve">Trifolium </w:t>
      </w:r>
      <w:r w:rsidRPr="00AC72F0">
        <w:rPr>
          <w:i/>
          <w:iCs/>
          <w:lang w:val="it-IT"/>
        </w:rPr>
        <w:t xml:space="preserve">Acetosuni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C. </w:t>
      </w:r>
      <w:r w:rsidRPr="00AC72F0">
        <w:rPr>
          <w:lang w:val="it-IT"/>
        </w:rPr>
        <w:t>B. Pm. 33o. Hist</w:t>
      </w:r>
      <w:r w:rsidRPr="00AC72F0">
        <w:rPr>
          <w:lang w:val="it-IT"/>
        </w:rPr>
        <w:br/>
        <w:t xml:space="preserve">Oxon. si. </w:t>
      </w:r>
      <w:r>
        <w:t xml:space="preserve">I83. Park. Theat. 746. Rail Hist, intcofl. </w:t>
      </w:r>
      <w:r>
        <w:rPr>
          <w:i/>
          <w:iCs/>
          <w:lang w:val="la-Latn" w:eastAsia="la-Latn" w:bidi="la-Latn"/>
        </w:rPr>
        <w:t>Trifolium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 xml:space="preserve">Acetosum vulgare Lsoula, Alleluja </w:t>
      </w:r>
      <w:r>
        <w:rPr>
          <w:i/>
          <w:iCs/>
          <w:lang w:val="la-Latn" w:eastAsia="la-Latn" w:bidi="la-Latn"/>
        </w:rPr>
        <w:t>Officinarum, '</w:t>
      </w:r>
      <w:r>
        <w:rPr>
          <w:i/>
          <w:iCs/>
        </w:rPr>
        <w:t>Nlatc.</w:t>
      </w:r>
      <w:r>
        <w:t xml:space="preserve"> Bot. i. 74.</w:t>
      </w:r>
      <w:r>
        <w:br/>
        <w:t xml:space="preserve">Phyt. Brit. </w:t>
      </w:r>
      <w:proofErr w:type="gramStart"/>
      <w:r>
        <w:t>123?-</w:t>
      </w:r>
      <w:proofErr w:type="gramEnd"/>
      <w:r>
        <w:t xml:space="preserve"> </w:t>
      </w:r>
      <w:r>
        <w:rPr>
          <w:i/>
          <w:iCs/>
        </w:rPr>
        <w:t>Oxys alba,</w:t>
      </w:r>
      <w:r>
        <w:t xml:space="preserve"> Mer. Pin. </w:t>
      </w:r>
      <w:r>
        <w:rPr>
          <w:i/>
          <w:iCs/>
        </w:rPr>
        <w:t>go.</w:t>
      </w:r>
      <w:r>
        <w:t xml:space="preserve"> Ger. 1030</w:t>
      </w:r>
      <w:proofErr w:type="gramStart"/>
      <w:r>
        <w:t>".Ernac</w:t>
      </w:r>
      <w:proofErr w:type="gramEnd"/>
      <w:r>
        <w:t>.</w:t>
      </w:r>
      <w:r>
        <w:br/>
        <w:t>I2OI. Raii Synop. iii.</w:t>
      </w:r>
      <w:r>
        <w:rPr>
          <w:vertAlign w:val="superscript"/>
        </w:rPr>
        <w:t>;</w:t>
      </w:r>
      <w:r>
        <w:t xml:space="preserve">28I. </w:t>
      </w:r>
      <w:r>
        <w:rPr>
          <w:i/>
          <w:iCs/>
        </w:rPr>
        <w:t xml:space="preserve">Days </w:t>
      </w:r>
      <w:r>
        <w:rPr>
          <w:i/>
          <w:iCs/>
          <w:lang w:val="la-Latn" w:eastAsia="la-Latn" w:bidi="la-Latn"/>
        </w:rPr>
        <w:t xml:space="preserve">flore </w:t>
      </w:r>
      <w:r>
        <w:rPr>
          <w:i/>
          <w:iCs/>
        </w:rPr>
        <w:t>albo,</w:t>
      </w:r>
      <w:r>
        <w:t xml:space="preserve"> Tourn. Inst. 88.</w:t>
      </w:r>
      <w:r>
        <w:br/>
        <w:t xml:space="preserve">Elem. Bot. 76. Boerh. IndzAl3I9. </w:t>
      </w:r>
      <w:r>
        <w:rPr>
          <w:i/>
          <w:iCs/>
        </w:rPr>
        <w:t>Oxys</w:t>
      </w:r>
      <w:r>
        <w:rPr>
          <w:i/>
          <w:iCs/>
          <w:lang w:val="la-Latn" w:eastAsia="la-Latn" w:bidi="la-Latn"/>
        </w:rPr>
        <w:t>sive Trifolium acidum,</w:t>
      </w:r>
      <w:r>
        <w:rPr>
          <w:i/>
          <w:iCs/>
          <w:lang w:val="la-Latn" w:eastAsia="la-Latn" w:bidi="la-Latn"/>
        </w:rPr>
        <w:br/>
        <w:t>flore albo, J.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ii. 387. </w:t>
      </w:r>
      <w:r>
        <w:rPr>
          <w:i/>
          <w:iCs/>
          <w:lang w:val="la-Latn" w:eastAsia="la-Latn" w:bidi="la-Latn"/>
        </w:rPr>
        <w:t>Oxyssive Trifolium acidum,</w:t>
      </w:r>
      <w:r>
        <w:rPr>
          <w:lang w:val="la-Latn" w:eastAsia="la-Latn" w:bidi="la-Latn"/>
        </w:rPr>
        <w:t xml:space="preserve"> Chab.168.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WOoD-SORREL.</w:t>
      </w:r>
      <w:r>
        <w:rPr>
          <w:i/>
          <w:iCs/>
        </w:rPr>
        <w:t xml:space="preserve">Dale. </w:t>
      </w:r>
      <w:r>
        <w:rPr>
          <w:i/>
          <w:iCs/>
          <w:lang w:val="la-Latn" w:eastAsia="la-Latn" w:bidi="la-Latn"/>
        </w:rPr>
        <w:t>. .. .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</w:p>
    <w:p w14:paraId="600D2433" w14:textId="77777777" w:rsidR="00AA6A10" w:rsidRDefault="00000000">
      <w:pPr>
        <w:ind w:firstLine="360"/>
      </w:pPr>
      <w:r>
        <w:t>Wood-sorrel has a small, long, and scaly Root, inclining</w:t>
      </w:r>
      <w:r>
        <w:br/>
        <w:t>to a red Colour, with a great many fine slender Fibres. The</w:t>
      </w:r>
      <w:r>
        <w:br/>
        <w:t>Leaves are numerous, springing directly from the Root, each</w:t>
      </w:r>
      <w:r>
        <w:br/>
        <w:t>- on a flender reddish Stalk, about two or three Inches high,</w:t>
      </w:r>
      <w:r>
        <w:br/>
        <w:t>divided into three equal Parts, each in Shape of a Heart, of a</w:t>
      </w:r>
    </w:p>
    <w:p w14:paraId="7332A6E5" w14:textId="77777777" w:rsidR="00AA6A10" w:rsidRDefault="00000000">
      <w:r>
        <w:t>pale green Colour, and a pleasant sour Taste. The Flowers spring</w:t>
      </w:r>
      <w:r>
        <w:br/>
        <w:t xml:space="preserve">up among the heaves, upon their own </w:t>
      </w:r>
      <w:proofErr w:type="gramStart"/>
      <w:r>
        <w:t>Foot-stalks</w:t>
      </w:r>
      <w:proofErr w:type="gramEnd"/>
      <w:r>
        <w:t>, consisting</w:t>
      </w:r>
      <w:r>
        <w:br/>
        <w:t>each of one single Leaf, divided into five Parts; in some Plants</w:t>
      </w:r>
      <w:r>
        <w:br/>
        <w:t>white, in others os a pale purple Colour. When the Flowers are</w:t>
      </w:r>
      <w:r>
        <w:br/>
        <w:t xml:space="preserve">fallen, the Seed Veffeis grow large and five-cornerfd, and </w:t>
      </w:r>
      <w:proofErr w:type="gramStart"/>
      <w:r>
        <w:t>when .</w:t>
      </w:r>
      <w:proofErr w:type="gramEnd"/>
      <w:r>
        <w:br/>
        <w:t>ripe will burst asunder at the least Touch, casting abroad their</w:t>
      </w:r>
      <w:r>
        <w:br/>
        <w:t>small round Seed. This Plant grows in Woods and shady Places,</w:t>
      </w:r>
      <w:r>
        <w:br/>
        <w:t>and flowers in April.</w:t>
      </w:r>
    </w:p>
    <w:p w14:paraId="79398E62" w14:textId="77777777" w:rsidR="00AA6A10" w:rsidRDefault="00000000">
      <w:r>
        <w:t>The Leaves of Wood-sorrel, which only are used, are believed</w:t>
      </w:r>
      <w:r>
        <w:br/>
        <w:t>to excel common Sorrel in all physical Virtues, and are reckoned</w:t>
      </w:r>
      <w:r>
        <w:br/>
        <w:t>more cordial and useful in inflammatory Fevers, quenching</w:t>
      </w:r>
      <w:r>
        <w:br/>
        <w:t>Thirst, and allaying the Heat of the Stomach, which they</w:t>
      </w:r>
      <w:r>
        <w:br/>
        <w:t xml:space="preserve">strengthen, and create an </w:t>
      </w:r>
      <w:proofErr w:type="gramStart"/>
      <w:r>
        <w:t>Appetite ;</w:t>
      </w:r>
      <w:proofErr w:type="gramEnd"/>
      <w:r>
        <w:t xml:space="preserve"> they help Disorders of the</w:t>
      </w:r>
      <w:r>
        <w:br/>
        <w:t>Liver, and are good for the Dropsy and Jaundice. The Juice,</w:t>
      </w:r>
      <w:r>
        <w:br/>
        <w:t>when clarified, is of a fine red Colour, and makes a Very agree-</w:t>
      </w:r>
      <w:r>
        <w:br/>
        <w:t>able Synrp.</w:t>
      </w:r>
    </w:p>
    <w:p w14:paraId="301834B9" w14:textId="77777777" w:rsidR="00AA6A10" w:rsidRDefault="00000000">
      <w:r>
        <w:t>Officinal Preparations from Woed-sorTel, are a Syrup of the</w:t>
      </w:r>
      <w:r>
        <w:br/>
        <w:t xml:space="preserve">Juice, and a Conserve os the Leaves. </w:t>
      </w:r>
      <w:r>
        <w:rPr>
          <w:i/>
          <w:iCs/>
        </w:rPr>
        <w:t>* Miller.</w:t>
      </w:r>
    </w:p>
    <w:p w14:paraId="2BAB5F12" w14:textId="77777777" w:rsidR="00AA6A10" w:rsidRDefault="00000000">
      <w:r>
        <w:t>The juice of this Plant is somewhat oily, acid, and nitrons,</w:t>
      </w:r>
      <w:r>
        <w:br/>
        <w:t>therefore it is good in all bunting, putrid, pestilential Distempers.</w:t>
      </w:r>
      <w:r>
        <w:br/>
        <w:t>The Herb heiled in Milk and Water is an excellent Remedy for</w:t>
      </w:r>
      <w:r>
        <w:br/>
        <w:t>an Inflammation, Pleurisy, and all acute Diseases. Nothing bet-</w:t>
      </w:r>
      <w:r>
        <w:br/>
        <w:t xml:space="preserve">ter corrects the Humours, Bile, and Putrefaction, </w:t>
      </w:r>
      <w:proofErr w:type="gramStart"/>
      <w:r>
        <w:t>than</w:t>
      </w:r>
      <w:proofErr w:type="gramEnd"/>
      <w:r>
        <w:t xml:space="preserve"> this</w:t>
      </w:r>
      <w:r>
        <w:br/>
        <w:t>Herb; therefore it must he good for a Nausea and Want os</w:t>
      </w:r>
      <w:r>
        <w:br/>
        <w:t>Digestion arising from putrefied Bile, or any alcalescent Humour</w:t>
      </w:r>
      <w:r>
        <w:br/>
        <w:t>in the Stomach. Let the Patient eat this Herb like Lettuce, but</w:t>
      </w:r>
      <w:r>
        <w:br/>
        <w:t xml:space="preserve">without Vinegar, for it is sour enough of itself. It is a </w:t>
      </w:r>
      <w:r>
        <w:rPr>
          <w:b/>
          <w:bCs/>
        </w:rPr>
        <w:t>fine</w:t>
      </w:r>
      <w:r>
        <w:rPr>
          <w:b/>
          <w:bCs/>
        </w:rPr>
        <w:br/>
      </w:r>
      <w:r>
        <w:t>Remedy in a Diarrhoea, Dysentery, and Looseness;'therefore</w:t>
      </w:r>
      <w:r>
        <w:br/>
        <w:t>it should he often used in Physic. Its distilled Water is of no</w:t>
      </w:r>
      <w:r>
        <w:br/>
        <w:t xml:space="preserve">Virtue. The Taste of this Plant is an unpleasant Sour, </w:t>
      </w:r>
      <w:r>
        <w:rPr>
          <w:lang w:val="la-Latn" w:eastAsia="la-Latn" w:bidi="la-Latn"/>
        </w:rPr>
        <w:t>penetrat-</w:t>
      </w:r>
      <w:r>
        <w:rPr>
          <w:lang w:val="la-Latn" w:eastAsia="la-Latn" w:bidi="la-Latn"/>
        </w:rPr>
        <w:br/>
      </w:r>
      <w:r>
        <w:t>ing almost like the Juice of Citrons, and rather aperient than</w:t>
      </w:r>
      <w:r>
        <w:br/>
        <w:t>astringent. It is a Very good Medicine in burning Fevers,</w:t>
      </w:r>
      <w:r>
        <w:br/>
        <w:t>Inflammations of the Jaws, Buboes, Carbuncles, and the Plague.</w:t>
      </w:r>
      <w:r>
        <w:br/>
        <w:t>Contused green, and applied, it is useful in the Distempers last</w:t>
      </w:r>
      <w:r>
        <w:br/>
        <w:t>mentioned. There is an excellent Conserve made of it with</w:t>
      </w:r>
      <w:r>
        <w:br/>
        <w:t xml:space="preserve">Sugar.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>Volume has been written of the Virtues of this Herb</w:t>
      </w:r>
      <w:r>
        <w:br/>
        <w:t>in the German Tongue, and translated into Latin, wherein you</w:t>
      </w:r>
      <w:r>
        <w:br/>
        <w:t>will find that the Plague has been cured, and the Gums that</w:t>
      </w:r>
      <w:r>
        <w:br/>
        <w:t>were eaten with the Scurvy restored and healed by the Use of</w:t>
      </w:r>
      <w:r>
        <w:br/>
        <w:t xml:space="preserve">it. </w:t>
      </w:r>
      <w:r>
        <w:rPr>
          <w:i/>
          <w:iCs/>
        </w:rPr>
        <w:t>Boerhaave.</w:t>
      </w:r>
    </w:p>
    <w:p w14:paraId="686B026A" w14:textId="77777777" w:rsidR="00AA6A10" w:rsidRDefault="00000000">
      <w:pPr>
        <w:ind w:firstLine="360"/>
      </w:pPr>
      <w:r>
        <w:t>ACETUM, Vinegar.</w:t>
      </w:r>
    </w:p>
    <w:p w14:paraId="6C488448" w14:textId="77777777" w:rsidR="00AA6A10" w:rsidRDefault="00000000">
      <w:r>
        <w:t>. This Fluid so commonly known has in all Ages been esteemed</w:t>
      </w:r>
      <w:r>
        <w:br/>
        <w:t>of great importance both in Physic and Surgery.</w:t>
      </w:r>
    </w:p>
    <w:p w14:paraId="3507ADF3" w14:textId="77777777" w:rsidR="00AA6A10" w:rsidRDefault="00000000">
      <w:pPr>
        <w:ind w:firstLine="360"/>
      </w:pPr>
      <w:r>
        <w:t>Hippocrates recommends it in Hysterical Disorders; and in</w:t>
      </w:r>
      <w:r>
        <w:br/>
        <w:t>Inflammations of the lUVer, and Diaphragm, mixed with Honey.</w:t>
      </w:r>
      <w:r>
        <w:br/>
        <w:t>See OXYMEL. But he says it is more serviceable in bilious,</w:t>
      </w:r>
      <w:r>
        <w:br/>
        <w:t>than atrabilarious Constitutions; for where Melancholy abounds</w:t>
      </w:r>
      <w:r>
        <w:br/>
        <w:t>it is prejudicial. And that it is more proper for Men than</w:t>
      </w:r>
      <w:r>
        <w:br/>
      </w:r>
      <w:proofErr w:type="gramStart"/>
      <w:r>
        <w:t>Women, because</w:t>
      </w:r>
      <w:proofErr w:type="gramEnd"/>
      <w:r>
        <w:t xml:space="preserve"> it is hurtful to the Uterus.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Ratione Victui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Acatis.</w:t>
      </w:r>
    </w:p>
    <w:p w14:paraId="02A91D6C" w14:textId="77777777" w:rsidR="00AA6A10" w:rsidRDefault="00000000">
      <w:r>
        <w:t>. By Galen Vinegar is represented as most attenuating; discu-</w:t>
      </w:r>
      <w:r>
        <w:br/>
        <w:t>tietit, repelling and antiphlogistic. He says in order m inform</w:t>
      </w:r>
      <w:r>
        <w:br/>
        <w:t>himself of the Effects of Vinegar, he applied the Thapsia to</w:t>
      </w:r>
      <w:r>
        <w:br/>
        <w:t>several Parts of the Legs, which in four or five Hours were much</w:t>
      </w:r>
      <w:r>
        <w:br/>
        <w:t>inflamed and painful. He then washed one Sore with Water,</w:t>
      </w:r>
      <w:r>
        <w:br/>
        <w:t xml:space="preserve">another fie anointed with Oil, another with </w:t>
      </w:r>
      <w:r>
        <w:rPr>
          <w:lang w:val="la-Latn" w:eastAsia="la-Latn" w:bidi="la-Latn"/>
        </w:rPr>
        <w:t xml:space="preserve">Rosaceum, </w:t>
      </w:r>
      <w:r>
        <w:t>and to</w:t>
      </w:r>
      <w:r>
        <w:br/>
        <w:t>another he applied Vinegar, and found nothing gave so effectual</w:t>
      </w:r>
      <w:r>
        <w:br/>
        <w:t>Relief as the lasts * ...</w:t>
      </w:r>
    </w:p>
    <w:p w14:paraId="2CDA590E" w14:textId="77777777" w:rsidR="00AA6A10" w:rsidRDefault="00000000">
      <w:pPr>
        <w:ind w:firstLine="360"/>
      </w:pPr>
      <w:r>
        <w:t xml:space="preserve">He says it penetrates all Bodies like Fine, and </w:t>
      </w:r>
      <w:r>
        <w:rPr>
          <w:lang w:val="la-Latn" w:eastAsia="la-Latn" w:bidi="la-Latn"/>
        </w:rPr>
        <w:t xml:space="preserve">rutis </w:t>
      </w:r>
      <w:r>
        <w:t xml:space="preserve">thro’ </w:t>
      </w:r>
      <w:r>
        <w:rPr>
          <w:b/>
          <w:bCs/>
        </w:rPr>
        <w:t>the</w:t>
      </w:r>
      <w:r>
        <w:rPr>
          <w:b/>
          <w:bCs/>
        </w:rPr>
        <w:br/>
      </w:r>
      <w:r>
        <w:t>thickest and closest Cloths sooner than Water. That it diflolves</w:t>
      </w:r>
      <w:r>
        <w:br/>
        <w:t xml:space="preserve">scirrhous Tumours of the Spleen; and is an Antidote against </w:t>
      </w:r>
      <w:r>
        <w:rPr>
          <w:b/>
          <w:bCs/>
        </w:rPr>
        <w:t>the</w:t>
      </w:r>
      <w:r>
        <w:rPr>
          <w:b/>
          <w:bCs/>
        </w:rPr>
        <w:br/>
      </w:r>
      <w:r>
        <w:t>Poison of Mushrooms, and of the Thapsia, or Deadly Carrot.</w:t>
      </w:r>
    </w:p>
    <w:p w14:paraId="4F9736FE" w14:textId="77777777" w:rsidR="00AA6A10" w:rsidRDefault="00000000">
      <w:pPr>
        <w:ind w:firstLine="360"/>
      </w:pPr>
      <w:r>
        <w:t>It cures Hickups that are caused by the Putrefaction of</w:t>
      </w:r>
      <w:r>
        <w:br/>
        <w:t>Aliment that remains undigested upon the Stomach. I suppose</w:t>
      </w:r>
      <w:r>
        <w:br/>
        <w:t>he means an alealine Putrefaction; for then it cannot sail os</w:t>
      </w:r>
      <w:r>
        <w:br/>
        <w:t>being Very serviceable.</w:t>
      </w:r>
    </w:p>
    <w:p w14:paraId="772594FF" w14:textId="77777777" w:rsidR="00AA6A10" w:rsidRDefault="00000000">
      <w:pPr>
        <w:ind w:firstLine="360"/>
      </w:pPr>
      <w:r>
        <w:t>in burning Fevers that happen during the Heat of Summer,</w:t>
      </w:r>
      <w:r>
        <w:br/>
        <w:t>attended with greatThirst, or in Fevers that, happen in any other</w:t>
      </w:r>
      <w:r>
        <w:br/>
      </w:r>
      <w:r>
        <w:lastRenderedPageBreak/>
        <w:t>Season attended with Heat and Thirst, he recommends Vinegar .</w:t>
      </w:r>
      <w:r>
        <w:br/>
        <w:t xml:space="preserve">mixed with Water, as an effectual Remedy; and directs it </w:t>
      </w:r>
      <w:r>
        <w:rPr>
          <w:b/>
          <w:bCs/>
        </w:rPr>
        <w:t>to</w:t>
      </w:r>
      <w:r>
        <w:rPr>
          <w:b/>
          <w:bCs/>
        </w:rPr>
        <w:br/>
      </w:r>
      <w:r>
        <w:t>he applied to Achors that are mild, and require only topical</w:t>
      </w:r>
      <w:r>
        <w:br/>
        <w:t xml:space="preserve">Applications, and to </w:t>
      </w:r>
      <w:r>
        <w:rPr>
          <w:b/>
          <w:bCs/>
        </w:rPr>
        <w:t xml:space="preserve">a </w:t>
      </w:r>
      <w:r>
        <w:t xml:space="preserve">superficial Herpes, which he </w:t>
      </w:r>
      <w:r>
        <w:rPr>
          <w:u w:val="single"/>
        </w:rPr>
        <w:t>affirms</w:t>
      </w:r>
      <w:r>
        <w:t xml:space="preserve"> it</w:t>
      </w:r>
      <w:r>
        <w:br/>
        <w:t>will cure. .</w:t>
      </w:r>
    </w:p>
    <w:p w14:paraId="77D1FBF6" w14:textId="77777777" w:rsidR="00AA6A10" w:rsidRDefault="00000000">
      <w:pPr>
        <w:ind w:firstLine="360"/>
      </w:pPr>
      <w:r>
        <w:t>Vinegar with Sitters he directs for inflammatory Tumours</w:t>
      </w:r>
      <w:r>
        <w:br/>
        <w:t xml:space="preserve">tending towards a Scirrhus, especially os </w:t>
      </w:r>
      <w:proofErr w:type="gramStart"/>
      <w:r>
        <w:t>the .Spleen</w:t>
      </w:r>
      <w:proofErr w:type="gramEnd"/>
      <w:r>
        <w:t>, because it</w:t>
      </w:r>
      <w:r>
        <w:br/>
        <w:t>attenuates without heating. And a Scirrhus in general, he says,</w:t>
      </w:r>
      <w:r>
        <w:br/>
        <w:t>may he cured by the Fumes of Vinegar received from a red-het</w:t>
      </w:r>
      <w:r>
        <w:br/>
      </w:r>
      <w:proofErr w:type="gramStart"/>
      <w:r>
        <w:t>Pyrites..</w:t>
      </w:r>
      <w:proofErr w:type="gramEnd"/>
    </w:p>
    <w:p w14:paraId="4DBBF9FD" w14:textId="77777777" w:rsidR="00AA6A10" w:rsidRDefault="00000000">
      <w:r>
        <w:t xml:space="preserve">.. This Author also advises to-apply Vinegar n) the </w:t>
      </w:r>
      <w:r>
        <w:rPr>
          <w:u w:val="single"/>
        </w:rPr>
        <w:t>Nostr</w:t>
      </w:r>
      <w:r>
        <w:t>ils os</w:t>
      </w:r>
      <w:r>
        <w:br/>
        <w:t>lethargic Patients, wherein Thyme, Pennyroyal, and Origanum</w:t>
      </w:r>
      <w:r>
        <w:br/>
        <w:t>have been boiled. This reviving, or exciting Virtue of Vinegar</w:t>
      </w:r>
      <w:r>
        <w:br/>
        <w:t xml:space="preserve">will he taken notice os hereafter from </w:t>
      </w:r>
      <w:r>
        <w:rPr>
          <w:lang w:val="la-Latn" w:eastAsia="la-Latn" w:bidi="la-Latn"/>
        </w:rPr>
        <w:t>Boerhaave</w:t>
      </w:r>
      <w:r>
        <w:t xml:space="preserve">; </w:t>
      </w:r>
      <w:r>
        <w:rPr>
          <w:u w:val="single"/>
        </w:rPr>
        <w:t>mean</w:t>
      </w:r>
      <w:r>
        <w:t xml:space="preserve"> time I</w:t>
      </w:r>
      <w:r>
        <w:br/>
        <w:t>must from my own Experience reco</w:t>
      </w:r>
      <w:r>
        <w:rPr>
          <w:u w:val="single"/>
        </w:rPr>
        <w:t>mmen</w:t>
      </w:r>
      <w:r>
        <w:t>d it aS the most pow-</w:t>
      </w:r>
      <w:r>
        <w:br/>
        <w:t>erful Exciter known in Paintings, Hysterics, and all those sad-</w:t>
      </w:r>
      <w:r>
        <w:br/>
        <w:t>den-Disorders which are usually helled Fits, where it is os much</w:t>
      </w:r>
      <w:r>
        <w:br/>
        <w:t>greater Efficacy than any foetid Fumes, or Volatile Salts, which</w:t>
      </w:r>
      <w:r>
        <w:br/>
        <w:t>frequently are of littie Service, and often do a great deal os Hurts</w:t>
      </w:r>
    </w:p>
    <w:p w14:paraId="3F722EDC" w14:textId="77777777" w:rsidR="00AA6A10" w:rsidRDefault="00000000">
      <w:r>
        <w:t>The Virtues osVINEGAR according to DlOSCORInES.</w:t>
      </w:r>
      <w:r>
        <w:br/>
        <w:t xml:space="preserve">Vinegar refrigerates and </w:t>
      </w:r>
      <w:r>
        <w:rPr>
          <w:lang w:val="la-Latn" w:eastAsia="la-Latn" w:bidi="la-Latn"/>
        </w:rPr>
        <w:t xml:space="preserve">astringes, </w:t>
      </w:r>
      <w:r>
        <w:t xml:space="preserve">is good for </w:t>
      </w:r>
      <w:r>
        <w:rPr>
          <w:b/>
          <w:bCs/>
        </w:rPr>
        <w:t xml:space="preserve">the </w:t>
      </w:r>
      <w:r>
        <w:t>Stomach.</w:t>
      </w:r>
      <w:r>
        <w:br w:type="page"/>
      </w:r>
    </w:p>
    <w:p w14:paraId="1A7C807F" w14:textId="77777777" w:rsidR="00AA6A10" w:rsidRDefault="00000000">
      <w:r>
        <w:lastRenderedPageBreak/>
        <w:t>and Creates ch Appetite. Stops all manner of Fluxes of Bloed,</w:t>
      </w:r>
      <w:r>
        <w:br/>
        <w:t>wi</w:t>
      </w:r>
      <w:r>
        <w:rPr>
          <w:u w:val="single"/>
        </w:rPr>
        <w:t>ther taken</w:t>
      </w:r>
      <w:r>
        <w:t xml:space="preserve"> inwardly, or externally applied. And helled with</w:t>
      </w:r>
      <w:r>
        <w:br/>
      </w:r>
      <w:r>
        <w:rPr>
          <w:b/>
          <w:bCs/>
        </w:rPr>
        <w:t xml:space="preserve">the </w:t>
      </w:r>
      <w:r>
        <w:t>Food stops a Looseness. It is proper for Wounds, and pre-</w:t>
      </w:r>
      <w:r>
        <w:br/>
        <w:t xml:space="preserve">vents </w:t>
      </w:r>
      <w:r>
        <w:rPr>
          <w:u w:val="single"/>
        </w:rPr>
        <w:t>Inflammatio</w:t>
      </w:r>
      <w:r>
        <w:t xml:space="preserve">n if applied in greasy Wool </w:t>
      </w:r>
      <w:r w:rsidRPr="00AC72F0">
        <w:rPr>
          <w:lang w:val="en-GB" w:eastAsia="el-GR" w:bidi="el-GR"/>
        </w:rPr>
        <w:t>(’</w:t>
      </w:r>
      <w:r>
        <w:rPr>
          <w:lang w:val="el-GR" w:eastAsia="el-GR" w:bidi="el-GR"/>
        </w:rPr>
        <w:t>Οεσυπηρετς</w:t>
      </w:r>
      <w:r w:rsidRPr="00AC72F0">
        <w:rPr>
          <w:lang w:val="en-GB" w:eastAsia="el-GR" w:bidi="el-GR"/>
        </w:rPr>
        <w:t xml:space="preserve">) </w:t>
      </w:r>
      <w:r>
        <w:t>or a</w:t>
      </w:r>
      <w:r>
        <w:br/>
        <w:t xml:space="preserve">Spunge. It cures a Prolapsus of </w:t>
      </w:r>
      <w:r>
        <w:rPr>
          <w:b/>
          <w:bCs/>
        </w:rPr>
        <w:t xml:space="preserve">the </w:t>
      </w:r>
      <w:r>
        <w:t xml:space="preserve">Anus and Uterus, and </w:t>
      </w:r>
      <w:r>
        <w:rPr>
          <w:b/>
          <w:bCs/>
        </w:rPr>
        <w:t>the</w:t>
      </w:r>
      <w:r>
        <w:rPr>
          <w:b/>
          <w:bCs/>
        </w:rPr>
        <w:br/>
      </w:r>
      <w:r>
        <w:t>Putresaction and Bleeding of the Gums; it is serviceable for</w:t>
      </w:r>
      <w:r>
        <w:br/>
        <w:t>eating Ulcers, Erysipelas, Herpes, Leprosy, Tetters, and</w:t>
      </w:r>
      <w:r>
        <w:br/>
        <w:t>Films in the Eye, if joined with other proper Ingredients. It</w:t>
      </w:r>
      <w:r>
        <w:br/>
        <w:t>rest</w:t>
      </w:r>
      <w:r>
        <w:rPr>
          <w:u w:val="single"/>
        </w:rPr>
        <w:t>rains</w:t>
      </w:r>
      <w:r>
        <w:t xml:space="preserve"> the Spreading of phagedenick and cancerous Ulcers, if</w:t>
      </w:r>
      <w:r>
        <w:br/>
        <w:t>they are constantly fomented with it. A warm Fomentation of</w:t>
      </w:r>
      <w:r>
        <w:br/>
        <w:t>Vinegar with Sulphur relieves the Gout, and Vinegar applied</w:t>
      </w:r>
      <w:r>
        <w:br/>
        <w:t>with Honey effaces the Lividness from Blows and Bruises. With</w:t>
      </w:r>
      <w:r>
        <w:br/>
        <w:t>Oil of Roses (periry) applied in greasy Wool, or a Spunge, it cures</w:t>
      </w:r>
      <w:r>
        <w:br/>
        <w:t>the het Distempers os the Head. The het Steam thereof is effectual</w:t>
      </w:r>
      <w:r>
        <w:br/>
        <w:t xml:space="preserve">against the Dropsy, Thickness of Hearing, and Noise in </w:t>
      </w:r>
      <w:r>
        <w:rPr>
          <w:b/>
          <w:bCs/>
        </w:rPr>
        <w:t>the</w:t>
      </w:r>
      <w:r>
        <w:rPr>
          <w:b/>
          <w:bCs/>
        </w:rPr>
        <w:br/>
      </w:r>
      <w:r>
        <w:t>Fars; and Vinegar dropped into them kills Worms bred therein.</w:t>
      </w:r>
      <w:r>
        <w:br/>
        <w:t>A Fomentation of warm Vinegar, or a Spunge dipped therein,</w:t>
      </w:r>
      <w:r>
        <w:br/>
        <w:t xml:space="preserve">cures Swellings of the Glands and Itchings. The het </w:t>
      </w:r>
      <w:r>
        <w:rPr>
          <w:lang w:val="la-Latn" w:eastAsia="la-Latn" w:bidi="la-Latn"/>
        </w:rPr>
        <w:t>Fomenta-</w:t>
      </w:r>
      <w:r>
        <w:rPr>
          <w:lang w:val="la-Latn" w:eastAsia="la-Latn" w:bidi="la-Latn"/>
        </w:rPr>
        <w:br/>
      </w:r>
      <w:r>
        <w:t>toon is effectual against the cold Poison of Venomous Creatures,</w:t>
      </w:r>
      <w:r>
        <w:br/>
        <w:t>as on the contrary, the Cold Fomentation is a Remedy sor their</w:t>
      </w:r>
      <w:r>
        <w:br/>
        <w:t>het Poison. A Vomit os het Vinegar is effectual against all Sorts</w:t>
      </w:r>
      <w:r>
        <w:br/>
        <w:t xml:space="preserve">of Poison, elpecially the </w:t>
      </w:r>
      <w:r>
        <w:rPr>
          <w:lang w:val="la-Latn" w:eastAsia="la-Latn" w:bidi="la-Latn"/>
        </w:rPr>
        <w:t xml:space="preserve">Papaver Spumeum, </w:t>
      </w:r>
      <w:r>
        <w:t xml:space="preserve">and Hemlock; </w:t>
      </w:r>
      <w:proofErr w:type="gramStart"/>
      <w:r>
        <w:t>and,</w:t>
      </w:r>
      <w:proofErr w:type="gramEnd"/>
      <w:r>
        <w:br/>
        <w:t xml:space="preserve">taken with Salt, against Concretions of Bloed, or Milk in </w:t>
      </w:r>
      <w:r>
        <w:rPr>
          <w:b/>
          <w:bCs/>
        </w:rPr>
        <w:t>the</w:t>
      </w:r>
      <w:r>
        <w:rPr>
          <w:b/>
          <w:bCs/>
        </w:rPr>
        <w:br/>
      </w:r>
      <w:r>
        <w:t>Stomach, Mushrooms, the white Chamaeleon, and the Yew. A</w:t>
      </w:r>
      <w:r>
        <w:br/>
        <w:t>Draught thereof expelis Leeches out of the Stomach, mitigates</w:t>
      </w:r>
      <w:r>
        <w:br/>
        <w:t>an old Cough, and irritates a new one. It is good supped het for</w:t>
      </w:r>
      <w:r>
        <w:br/>
        <w:t>an Asthma, in Gargarisins, it stops Defluxions on the Throat,</w:t>
      </w:r>
      <w:r>
        <w:br/>
        <w:t>is useful in the Qttinsey, and Relaxation of the Uvula, and held</w:t>
      </w:r>
      <w:r>
        <w:br/>
        <w:t>in the Mouth het relieves the Toothache</w:t>
      </w:r>
    </w:p>
    <w:p w14:paraId="355A420F" w14:textId="77777777" w:rsidR="00AA6A10" w:rsidRDefault="00000000">
      <w:pPr>
        <w:ind w:firstLine="360"/>
      </w:pPr>
      <w:r>
        <w:t>. AS the illustrious Boerhaave has been indefatigable in his En-</w:t>
      </w:r>
      <w:r>
        <w:br/>
        <w:t>quiries concerning the Preduction of Vinegar, curious in his Re-</w:t>
      </w:r>
      <w:r>
        <w:br/>
        <w:t>searches into the Nature of it, and accurate in his Account of its</w:t>
      </w:r>
      <w:r>
        <w:br/>
        <w:t>Virtues, I cannot do a more agreeable thing to my Readers than</w:t>
      </w:r>
      <w:r>
        <w:br/>
        <w:t>make them acquainted with ins Sentiments on this Subject, upon</w:t>
      </w:r>
    </w:p>
    <w:p w14:paraId="62A4FC95" w14:textId="77777777" w:rsidR="00AA6A10" w:rsidRDefault="00000000">
      <w:pPr>
        <w:ind w:firstLine="360"/>
      </w:pPr>
      <w:r>
        <w:t xml:space="preserve">' </w:t>
      </w:r>
      <w:proofErr w:type="gramStart"/>
      <w:r>
        <w:t>which</w:t>
      </w:r>
      <w:proofErr w:type="gramEnd"/>
      <w:r>
        <w:t xml:space="preserve"> I shall take the Liberty to make some Remarks. Mean</w:t>
      </w:r>
      <w:r>
        <w:br/>
        <w:t xml:space="preserve">time I would advise them to read the Articles </w:t>
      </w:r>
      <w:r>
        <w:rPr>
          <w:b/>
          <w:bCs/>
        </w:rPr>
        <w:t>FERMENTATION</w:t>
      </w:r>
      <w:r>
        <w:rPr>
          <w:b/>
          <w:bCs/>
        </w:rPr>
        <w:br/>
      </w:r>
      <w:r>
        <w:t xml:space="preserve">and ACiDUM, </w:t>
      </w:r>
      <w:proofErr w:type="gramStart"/>
      <w:r>
        <w:t>in order to</w:t>
      </w:r>
      <w:proofErr w:type="gramEnd"/>
      <w:r>
        <w:t xml:space="preserve"> the better understanding whet follows.</w:t>
      </w:r>
    </w:p>
    <w:p w14:paraId="6E7AD6BD" w14:textId="77777777" w:rsidR="00AA6A10" w:rsidRDefault="00000000">
      <w:pPr>
        <w:ind w:firstLine="360"/>
      </w:pPr>
      <w:r>
        <w:t>After understanding the Effect of the first Fermentation</w:t>
      </w:r>
      <w:r>
        <w:br/>
        <w:t>of VegetableJuices, that is. Alcohol, or an inflammable Spirit, it</w:t>
      </w:r>
      <w:r>
        <w:br/>
        <w:t>remains that we consider the other Preduction of it. Vinegar,</w:t>
      </w:r>
      <w:r>
        <w:br/>
        <w:t>which cannot any ways he procured without previous Fermenta-</w:t>
      </w:r>
      <w:r>
        <w:br/>
        <w:t xml:space="preserve">tion, and that a double </w:t>
      </w:r>
      <w:proofErr w:type="gramStart"/>
      <w:r>
        <w:t>one ;</w:t>
      </w:r>
      <w:proofErr w:type="gramEnd"/>
      <w:r>
        <w:t xml:space="preserve"> for the Generation of. a Vinous</w:t>
      </w:r>
      <w:r>
        <w:br/>
        <w:t>Liquor must precede that of Vinegar, and then any Wine or</w:t>
      </w:r>
      <w:r>
        <w:br/>
        <w:t>Vinous Liquor is sit for this Purpose. For if yon mix with</w:t>
      </w:r>
    </w:p>
    <w:p w14:paraId="798CFF1A" w14:textId="77777777" w:rsidR="00AA6A10" w:rsidRDefault="00000000">
      <w:pPr>
        <w:ind w:firstLine="360"/>
      </w:pPr>
      <w:r>
        <w:rPr>
          <w:vertAlign w:val="superscript"/>
        </w:rPr>
        <w:t>4</w:t>
      </w:r>
      <w:r>
        <w:t xml:space="preserve"> any Sort os Wine a large Quantity of its own Lees, and the</w:t>
      </w:r>
      <w:r>
        <w:br/>
        <w:t>Flowers that rise to the Top, during its Fermentation, adding</w:t>
      </w:r>
      <w:r>
        <w:br/>
        <w:t xml:space="preserve">also powder’d Tartar, and the Twigs, Stalks, and Skins os </w:t>
      </w:r>
      <w:r>
        <w:rPr>
          <w:b/>
          <w:bCs/>
        </w:rPr>
        <w:t>the</w:t>
      </w:r>
      <w:r>
        <w:rPr>
          <w:b/>
          <w:bCs/>
        </w:rPr>
        <w:br/>
      </w:r>
      <w:r>
        <w:t>Grape, and the acid, austere Vine-leaves, which abound with</w:t>
      </w:r>
      <w:r>
        <w:br/>
      </w:r>
      <w:r>
        <w:rPr>
          <w:b/>
          <w:bCs/>
        </w:rPr>
        <w:t xml:space="preserve">a </w:t>
      </w:r>
      <w:r>
        <w:t>saline, tartarous Matter, and then stir these well together,</w:t>
      </w:r>
      <w:r>
        <w:br/>
        <w:t>and set them in a warm place, particularly in wooden Calks</w:t>
      </w:r>
      <w:r>
        <w:br/>
        <w:t>that are thoroughly penetrated with the Vapour of Vinegar, and</w:t>
      </w:r>
      <w:r>
        <w:br/>
        <w:t>in an Ain that is also impregnated with the Fumes of Vinegar,</w:t>
      </w:r>
      <w:r>
        <w:br/>
        <w:t>they will by this means undergo a second Fermentation, with a</w:t>
      </w:r>
      <w:r>
        <w:br/>
        <w:t>Considerable Preduction os Heat, and, in this particular, the second</w:t>
      </w:r>
      <w:r>
        <w:br/>
        <w:t xml:space="preserve">acetose Fermentation differs from the first. </w:t>
      </w:r>
      <w:r>
        <w:rPr>
          <w:i/>
          <w:iCs/>
        </w:rPr>
        <w:t>Is</w:t>
      </w:r>
      <w:r>
        <w:t xml:space="preserve"> this is protracted</w:t>
      </w:r>
      <w:r>
        <w:br/>
        <w:t>too long, the Wine, indeed, grows sourish, het then it grows</w:t>
      </w:r>
      <w:r>
        <w:br/>
        <w:t>flat, and never becomes good Vinegar.</w:t>
      </w:r>
    </w:p>
    <w:p w14:paraId="31237EC2" w14:textId="77777777" w:rsidR="00AA6A10" w:rsidRDefault="00000000">
      <w:pPr>
        <w:ind w:firstLine="360"/>
      </w:pPr>
      <w:r>
        <w:t>The remote Matter, therefore, of an acetose Fermentation is</w:t>
      </w:r>
      <w:r>
        <w:br/>
      </w:r>
      <w:r>
        <w:rPr>
          <w:b/>
          <w:bCs/>
        </w:rPr>
        <w:t xml:space="preserve">every </w:t>
      </w:r>
      <w:r>
        <w:t>Vegetable, which is capable of a Vinous Fermentation,</w:t>
      </w:r>
      <w:r>
        <w:br/>
        <w:t>provided it is first, by this, converted into Wine. The</w:t>
      </w:r>
      <w:r>
        <w:br/>
        <w:t>Matter from which Vinegar is immediately prepared, is every</w:t>
      </w:r>
      <w:r>
        <w:br/>
        <w:t>Sort of Wine, with this Circumstance however, that the strong-</w:t>
      </w:r>
      <w:r>
        <w:br/>
      </w:r>
      <w:r>
        <w:rPr>
          <w:b/>
          <w:bCs/>
        </w:rPr>
        <w:t xml:space="preserve">er the </w:t>
      </w:r>
      <w:r>
        <w:t>Wines are, the sharper generally are the Vinegars which</w:t>
      </w:r>
      <w:r>
        <w:br/>
        <w:t>are made from them, whilst the smaller Wines produce indeed</w:t>
      </w:r>
      <w:r>
        <w:br/>
        <w:t>Vinegar, but of a weak and more unactive Nature.</w:t>
      </w:r>
    </w:p>
    <w:p w14:paraId="39C2AB20" w14:textId="77777777" w:rsidR="00AA6A10" w:rsidRDefault="00000000">
      <w:pPr>
        <w:ind w:firstLine="360"/>
      </w:pPr>
      <w:r>
        <w:t>The Ferments by which an acetose Fermentation is most sue-</w:t>
      </w:r>
      <w:r>
        <w:br/>
        <w:t>cessfully promoted, are particularly these.'</w:t>
      </w:r>
    </w:p>
    <w:p w14:paraId="7C2BAB82" w14:textId="77777777" w:rsidR="00AA6A10" w:rsidRDefault="00000000">
      <w:pPr>
        <w:ind w:firstLine="360"/>
      </w:pPr>
      <w:r>
        <w:t>I. The acid Faeces, or Lees os an acidish Wine, called the</w:t>
      </w:r>
      <w:r>
        <w:br/>
        <w:t>Mother of Wine. . . h</w:t>
      </w:r>
    </w:p>
    <w:p w14:paraId="325FA5F8" w14:textId="77777777" w:rsidR="00AA6A10" w:rsidRDefault="00000000">
      <w:pPr>
        <w:tabs>
          <w:tab w:val="left" w:pos="647"/>
        </w:tabs>
        <w:ind w:firstLine="360"/>
      </w:pPr>
      <w:r>
        <w:rPr>
          <w:b/>
          <w:bCs/>
        </w:rPr>
        <w:t>.</w:t>
      </w:r>
      <w:r>
        <w:rPr>
          <w:b/>
          <w:bCs/>
        </w:rPr>
        <w:tab/>
        <w:t xml:space="preserve">2. </w:t>
      </w:r>
      <w:r>
        <w:t>Faeces of Vinegar collected in old Calin, especially such</w:t>
      </w:r>
      <w:r>
        <w:br/>
        <w:t>as are well saturated with very strong Vinegar.</w:t>
      </w:r>
    </w:p>
    <w:p w14:paraId="1A6EEBCB" w14:textId="77777777" w:rsidR="00AA6A10" w:rsidRDefault="00000000">
      <w:pPr>
        <w:tabs>
          <w:tab w:val="left" w:pos="867"/>
        </w:tabs>
        <w:ind w:firstLine="360"/>
      </w:pPr>
      <w:r>
        <w:t>3.</w:t>
      </w:r>
      <w:r>
        <w:tab/>
        <w:t xml:space="preserve">Tartar os </w:t>
      </w:r>
      <w:proofErr w:type="gramStart"/>
      <w:r>
        <w:t>an and</w:t>
      </w:r>
      <w:proofErr w:type="gramEnd"/>
      <w:r>
        <w:t xml:space="preserve"> Wins, reduced to Powder.</w:t>
      </w:r>
    </w:p>
    <w:p w14:paraId="2C589646" w14:textId="77777777" w:rsidR="00AA6A10" w:rsidRDefault="00000000">
      <w:pPr>
        <w:tabs>
          <w:tab w:val="left" w:pos="907"/>
          <w:tab w:val="left" w:pos="3829"/>
        </w:tabs>
        <w:ind w:firstLine="360"/>
      </w:pPr>
      <w:r>
        <w:rPr>
          <w:i/>
          <w:iCs/>
        </w:rPr>
        <w:t>4.</w:t>
      </w:r>
      <w:r>
        <w:tab/>
        <w:t>Vinegar itself, first well prepared, and brought to its</w:t>
      </w:r>
      <w:r>
        <w:br/>
        <w:t>greatest Degree of Acidity.</w:t>
      </w:r>
      <w:r>
        <w:tab/>
        <w:t>\</w:t>
      </w:r>
    </w:p>
    <w:p w14:paraId="5D89D8DD" w14:textId="77777777" w:rsidR="00AA6A10" w:rsidRDefault="00000000">
      <w:pPr>
        <w:tabs>
          <w:tab w:val="left" w:pos="647"/>
        </w:tabs>
        <w:ind w:firstLine="360"/>
      </w:pPr>
      <w:r>
        <w:t>:</w:t>
      </w:r>
      <w:r>
        <w:tab/>
        <w:t>5. - Old wooden Calks, which have beensar a long time full</w:t>
      </w:r>
      <w:r>
        <w:br/>
        <w:t>os the strongest Vinegar, and hence are thoroughly penetrated</w:t>
      </w:r>
      <w:r>
        <w:br/>
        <w:t>withits sharp Acid.</w:t>
      </w:r>
    </w:p>
    <w:p w14:paraId="0C518389" w14:textId="77777777" w:rsidR="00AA6A10" w:rsidRDefault="00000000">
      <w:pPr>
        <w:tabs>
          <w:tab w:val="left" w:pos="920"/>
        </w:tabs>
        <w:ind w:firstLine="360"/>
      </w:pPr>
      <w:r>
        <w:t>6.</w:t>
      </w:r>
      <w:r>
        <w:tab/>
        <w:t>The frequent stirring up of the Lees in its own Wine.</w:t>
      </w:r>
    </w:p>
    <w:p w14:paraId="2E2FCBCE" w14:textId="77777777" w:rsidR="00AA6A10" w:rsidRDefault="00000000">
      <w:pPr>
        <w:tabs>
          <w:tab w:val="left" w:pos="892"/>
          <w:tab w:val="left" w:pos="4902"/>
        </w:tabs>
        <w:ind w:firstLine="360"/>
      </w:pPr>
      <w:r>
        <w:t>7.</w:t>
      </w:r>
      <w:r>
        <w:tab/>
        <w:t xml:space="preserve">The Stalks, Twigs, and </w:t>
      </w:r>
      <w:r>
        <w:rPr>
          <w:u w:val="single"/>
        </w:rPr>
        <w:t>Skins</w:t>
      </w:r>
      <w:r>
        <w:t xml:space="preserve"> of Cherries, Currants, and</w:t>
      </w:r>
      <w:r>
        <w:br/>
      </w:r>
      <w:r>
        <w:lastRenderedPageBreak/>
        <w:t>Grapes, the Tendreis of Vines, and the like Parts of other acid</w:t>
      </w:r>
      <w:r>
        <w:br/>
        <w:t>austere Vegetables.</w:t>
      </w:r>
      <w:r>
        <w:tab/>
        <w:t>...</w:t>
      </w:r>
    </w:p>
    <w:p w14:paraId="7AAA57AD" w14:textId="77777777" w:rsidR="00AA6A10" w:rsidRDefault="00000000">
      <w:pPr>
        <w:tabs>
          <w:tab w:val="left" w:pos="920"/>
        </w:tabs>
        <w:ind w:firstLine="360"/>
      </w:pPr>
      <w:r>
        <w:t>8.</w:t>
      </w:r>
      <w:r>
        <w:tab/>
        <w:t>The acid Rye-leaven of the Bakers.</w:t>
      </w:r>
    </w:p>
    <w:p w14:paraId="73F290BD" w14:textId="77777777" w:rsidR="00AA6A10" w:rsidRDefault="00000000">
      <w:pPr>
        <w:tabs>
          <w:tab w:val="left" w:pos="1003"/>
        </w:tabs>
        <w:ind w:firstLine="360"/>
      </w:pPr>
      <w:r>
        <w:t>9.</w:t>
      </w:r>
      <w:r>
        <w:tab/>
        <w:t>A Composition of all the preceding mixed together, espe-</w:t>
      </w:r>
      <w:r>
        <w:br/>
        <w:t>cially if there are fome Very warm Aro</w:t>
      </w:r>
      <w:r>
        <w:rPr>
          <w:u w:val="single"/>
        </w:rPr>
        <w:t>ma</w:t>
      </w:r>
      <w:r>
        <w:t>tics added to the Acids;</w:t>
      </w:r>
      <w:r>
        <w:br/>
        <w:t>for then the strongest Vinegars are produced.</w:t>
      </w:r>
    </w:p>
    <w:p w14:paraId="3BA79D78" w14:textId="77777777" w:rsidR="00AA6A10" w:rsidRDefault="00000000">
      <w:pPr>
        <w:ind w:firstLine="360"/>
      </w:pPr>
      <w:r>
        <w:t>. Glauber long ago gave the whole History of the Generation of</w:t>
      </w:r>
      <w:r>
        <w:br/>
        <w:t>Vinegar, with great Accuracy, and an Account of this was after-</w:t>
      </w:r>
      <w:r>
        <w:br/>
        <w:t xml:space="preserve">wards published in the </w:t>
      </w:r>
      <w:r>
        <w:rPr>
          <w:i/>
          <w:iCs/>
        </w:rPr>
        <w:t>Philosophical Tranfactiora,</w:t>
      </w:r>
      <w:r>
        <w:t xml:space="preserve"> the Purport</w:t>
      </w:r>
      <w:r>
        <w:br/>
        <w:t>efwhich is aS follows.</w:t>
      </w:r>
    </w:p>
    <w:p w14:paraId="2850D358" w14:textId="77777777" w:rsidR="00AA6A10" w:rsidRDefault="00000000">
      <w:pPr>
        <w:ind w:firstLine="360"/>
      </w:pPr>
      <w:r>
        <w:rPr>
          <w:b/>
          <w:bCs/>
        </w:rPr>
        <w:t>. TWO large oaken Veffeis are prepared in the Shape of Com</w:t>
      </w:r>
      <w:r>
        <w:rPr>
          <w:b/>
          <w:bCs/>
          <w:u w:val="single"/>
        </w:rPr>
        <w:t>mon</w:t>
      </w:r>
    </w:p>
    <w:p w14:paraId="3FC8AD23" w14:textId="77777777" w:rsidR="00AA6A10" w:rsidRDefault="00000000">
      <w:proofErr w:type="gramStart"/>
      <w:r>
        <w:rPr>
          <w:u w:val="single"/>
        </w:rPr>
        <w:t>Casts</w:t>
      </w:r>
      <w:r>
        <w:t>;</w:t>
      </w:r>
      <w:proofErr w:type="gramEnd"/>
      <w:r>
        <w:t xml:space="preserve"> in </w:t>
      </w:r>
      <w:r>
        <w:rPr>
          <w:u w:val="single"/>
        </w:rPr>
        <w:t>each</w:t>
      </w:r>
      <w:r>
        <w:t xml:space="preserve"> of these, at about the Distance os a Foot from the</w:t>
      </w:r>
      <w:r>
        <w:br/>
        <w:t>Bottom as they stand upright» a wicker Grate is fixed. Upon</w:t>
      </w:r>
      <w:r>
        <w:br/>
        <w:t>these Grates are laid a moderately thick Stratum, os fresh, green</w:t>
      </w:r>
      <w:r>
        <w:br/>
        <w:t>Tendreis of Vines, and over these, such a Quantity of the Pedicles</w:t>
      </w:r>
      <w:r>
        <w:br/>
        <w:t>of Grapes from which the Grapes have been stripped, as is suffi-</w:t>
      </w:r>
      <w:r>
        <w:br/>
        <w:t>cient to fill the Vessel to within a Foot of the Top. When these</w:t>
      </w:r>
      <w:r>
        <w:br/>
        <w:t>two Veffeis are thus prepared, the Wine of winch the Vinegar</w:t>
      </w:r>
      <w:r>
        <w:br/>
        <w:t xml:space="preserve">is to be </w:t>
      </w:r>
      <w:r>
        <w:rPr>
          <w:u w:val="single"/>
        </w:rPr>
        <w:t>made</w:t>
      </w:r>
      <w:r>
        <w:t xml:space="preserve"> is poured into both of them, but in such a Manner,</w:t>
      </w:r>
      <w:r>
        <w:br/>
        <w:t>that one of them is filled quite fulls the other only half full; and</w:t>
      </w:r>
      <w:r>
        <w:br/>
        <w:t>then every Day alternately, the Vessel which was half full, is</w:t>
      </w:r>
      <w:r>
        <w:br/>
        <w:t>filled out of the other, so that neither remains fall above twenty</w:t>
      </w:r>
      <w:r>
        <w:br/>
        <w:t>four Hours. After proceeding in this Manner for two or three</w:t>
      </w:r>
      <w:r>
        <w:br/>
        <w:t>Days, a Fermentation arises in the Wine with a sensible Heat,</w:t>
      </w:r>
      <w:r>
        <w:br/>
        <w:t>in the half filled Vessel, and this increases gradually every Day.</w:t>
      </w:r>
      <w:r>
        <w:br/>
        <w:t>Mean time the Motion and Heat are almost suffocated in the Cask</w:t>
      </w:r>
      <w:r>
        <w:br/>
        <w:t xml:space="preserve">which is quite lull, so as nearly to cease in the Space of </w:t>
      </w:r>
      <w:r>
        <w:rPr>
          <w:b/>
          <w:bCs/>
        </w:rPr>
        <w:t>the</w:t>
      </w:r>
      <w:r>
        <w:rPr>
          <w:b/>
          <w:bCs/>
        </w:rPr>
        <w:br/>
      </w:r>
      <w:r>
        <w:t>twenty four Hours, during which it remains suit Thus Fermen-</w:t>
      </w:r>
      <w:r>
        <w:br/>
        <w:t>tation and Heat are alternately excited and suffocated in the</w:t>
      </w:r>
      <w:r>
        <w:br/>
        <w:t>two oaken Veflels.</w:t>
      </w:r>
    </w:p>
    <w:p w14:paraId="10A6ED36" w14:textId="77777777" w:rsidR="00AA6A10" w:rsidRDefault="00000000">
      <w:r>
        <w:t>in this Manner the Operation is continued, till the Heat is</w:t>
      </w:r>
      <w:r>
        <w:br/>
        <w:t>extinguished, and there appears no more Motion in the half filled</w:t>
      </w:r>
      <w:r>
        <w:br/>
        <w:t>Vessel; and this is a Sign that the acetose Fermentation is corn-</w:t>
      </w:r>
      <w:r>
        <w:br/>
        <w:t>pleated, the Vinegar therefore must he then put up in Calks</w:t>
      </w:r>
      <w:r>
        <w:br/>
        <w:t>well stopped.</w:t>
      </w:r>
    </w:p>
    <w:p w14:paraId="6EE6EDC2" w14:textId="77777777" w:rsidR="00AA6A10" w:rsidRDefault="00000000">
      <w:r>
        <w:t>The hotter the Roan is where these Vefleis, in which the.</w:t>
      </w:r>
      <w:r>
        <w:br/>
        <w:t>Vinegar is prepared, are placed, the sooner will it be made; in</w:t>
      </w:r>
      <w:r>
        <w:br/>
        <w:t>France it is compleated in Summer in shout fifteen Days: But in</w:t>
      </w:r>
      <w:r>
        <w:br/>
        <w:t>cold Weather, and a cold Place, the Operation is more flow. But</w:t>
      </w:r>
      <w:r>
        <w:br/>
        <w:t>when either the Season or the Workhouse is very het, it is often</w:t>
      </w:r>
      <w:r>
        <w:br/>
        <w:t>necessary to sill the half filled Vessel out of that which is fnll,</w:t>
      </w:r>
      <w:r>
        <w:br/>
        <w:t>every twelve Hours; for otherwise there arises such a Heat and</w:t>
      </w:r>
      <w:r>
        <w:br/>
        <w:t>Fermentation in the Vessel half full that the Volatile Spirits of</w:t>
      </w:r>
      <w:r>
        <w:br/>
        <w:t>the Wine, not heing yet sussicientiy fixed, are dissipated by the</w:t>
      </w:r>
      <w:r>
        <w:br/>
        <w:t>Heat, and fly off hefore they can he properly intangled and con-</w:t>
      </w:r>
      <w:r>
        <w:br/>
        <w:t>Verted into the acid Spirit of Vinegar; And hence the Liquor,</w:t>
      </w:r>
      <w:r>
        <w:br/>
        <w:t>though it would he sour would at the same time he Vapid, and</w:t>
      </w:r>
      <w:r>
        <w:br/>
        <w:t xml:space="preserve">in no respect strong generous Vinegar. For this </w:t>
      </w:r>
      <w:proofErr w:type="gramStart"/>
      <w:r>
        <w:t>reason</w:t>
      </w:r>
      <w:proofErr w:type="gramEnd"/>
      <w:r>
        <w:t xml:space="preserve"> also,</w:t>
      </w:r>
      <w:r>
        <w:br/>
      </w:r>
      <w:r>
        <w:rPr>
          <w:b/>
          <w:bCs/>
        </w:rPr>
        <w:t xml:space="preserve">the </w:t>
      </w:r>
      <w:r>
        <w:t xml:space="preserve">Vessel which is half full, is always accurately closed with </w:t>
      </w:r>
      <w:r>
        <w:rPr>
          <w:b/>
          <w:bCs/>
        </w:rPr>
        <w:t>a</w:t>
      </w:r>
      <w:r>
        <w:rPr>
          <w:b/>
          <w:bCs/>
        </w:rPr>
        <w:br/>
      </w:r>
      <w:r>
        <w:t>Corer of Oak, that the foaming Ebullition of the fermenting</w:t>
      </w:r>
      <w:r>
        <w:br/>
        <w:t>Liquor may he restrained, and checked, and thus the repelled</w:t>
      </w:r>
      <w:r>
        <w:br/>
        <w:t>Spirits may act longer and more sorceably upon the austere Sub-</w:t>
      </w:r>
      <w:r>
        <w:br/>
        <w:t>stances underneath, and by the Reaction os them he better</w:t>
      </w:r>
      <w:r>
        <w:br/>
        <w:t xml:space="preserve">secured fromDissipation. But the full Vessel is not covered, </w:t>
      </w:r>
      <w:proofErr w:type="gramStart"/>
      <w:r>
        <w:t>but .</w:t>
      </w:r>
      <w:proofErr w:type="gramEnd"/>
      <w:r>
        <w:br/>
        <w:t>left quite open, that the Air may have a free Access to the</w:t>
      </w:r>
      <w:r>
        <w:br/>
        <w:t>Liquor designed to he changed..</w:t>
      </w:r>
    </w:p>
    <w:p w14:paraId="2C3C0DB6" w14:textId="77777777" w:rsidR="00AA6A10" w:rsidRDefault="00000000">
      <w:pPr>
        <w:ind w:firstLine="360"/>
      </w:pPr>
      <w:r>
        <w:t xml:space="preserve">This is the second Fermentation, which tends to the </w:t>
      </w:r>
      <w:r>
        <w:rPr>
          <w:lang w:val="la-Latn" w:eastAsia="la-Latn" w:bidi="la-Latn"/>
        </w:rPr>
        <w:t>Produc-</w:t>
      </w:r>
      <w:r>
        <w:rPr>
          <w:lang w:val="la-Latn" w:eastAsia="la-Latn" w:bidi="la-Latn"/>
        </w:rPr>
        <w:br/>
      </w:r>
      <w:r>
        <w:t>fion of Vinegar, and there terminates. Vinegar is erroneoufly</w:t>
      </w:r>
      <w:r>
        <w:br/>
        <w:t>hy some esteemed a Liquor produced after the Evaporation of</w:t>
      </w:r>
      <w:r>
        <w:br/>
        <w:t>the inflammable Spirits generated by the first Fermentation; for</w:t>
      </w:r>
      <w:r>
        <w:br/>
        <w:t>this would he Vapid, and nothing like Vinegar. On the contrary,</w:t>
      </w:r>
      <w:r>
        <w:br/>
        <w:t xml:space="preserve">the more generous, and the more replete with Spirits the </w:t>
      </w:r>
      <w:r>
        <w:rPr>
          <w:b/>
          <w:bCs/>
        </w:rPr>
        <w:t>Wine</w:t>
      </w:r>
      <w:r>
        <w:rPr>
          <w:b/>
          <w:bCs/>
        </w:rPr>
        <w:br/>
      </w:r>
      <w:r>
        <w:t>is which is used for this Purpose, the hetter will the Vinegar be,</w:t>
      </w:r>
      <w:r>
        <w:br/>
        <w:t>and the weaker the Wine is, the less acid is the Vinegar prepared</w:t>
      </w:r>
      <w:r>
        <w:br/>
        <w:t>from it. For this reason, the strongest Malt-Liquors, if they are</w:t>
      </w:r>
      <w:r>
        <w:br/>
        <w:t>treated in the same Manner, yield an exceeding good Vine-</w:t>
      </w:r>
      <w:r>
        <w:br/>
        <w:t xml:space="preserve">gar, as do the richest Spanish Wines, in this Operation, </w:t>
      </w:r>
      <w:r>
        <w:rPr>
          <w:b/>
          <w:bCs/>
        </w:rPr>
        <w:t>it</w:t>
      </w:r>
      <w:r>
        <w:rPr>
          <w:b/>
          <w:bCs/>
        </w:rPr>
        <w:br/>
      </w:r>
      <w:r>
        <w:t xml:space="preserve">is particularly remarkable, that this Conversion of </w:t>
      </w:r>
      <w:r>
        <w:rPr>
          <w:b/>
          <w:bCs/>
        </w:rPr>
        <w:t>Wine into</w:t>
      </w:r>
      <w:r>
        <w:rPr>
          <w:b/>
          <w:bCs/>
        </w:rPr>
        <w:br/>
      </w:r>
      <w:r>
        <w:t>Vinegar is not brought about without the Generation of a con-</w:t>
      </w:r>
      <w:r>
        <w:br/>
        <w:t>siderable Heat during the Fermentation; whereas Must fer</w:t>
      </w:r>
      <w:r>
        <w:rPr>
          <w:u w:val="single"/>
        </w:rPr>
        <w:t>men</w:t>
      </w:r>
      <w:r>
        <w:t>t-</w:t>
      </w:r>
      <w:r>
        <w:br/>
        <w:t>ing in the time of Vintage scarcely generates any Heat; and</w:t>
      </w:r>
      <w:r>
        <w:br/>
        <w:t>Malt-Liquor, notwithstanding the Violent Motion which is</w:t>
      </w:r>
      <w:r>
        <w:br/>
        <w:t xml:space="preserve">excited whilst it works, does not grow warm. </w:t>
      </w:r>
      <w:r>
        <w:rPr>
          <w:lang w:val="la-Latn" w:eastAsia="la-Latn" w:bidi="la-Latn"/>
        </w:rPr>
        <w:t xml:space="preserve">E </w:t>
      </w:r>
      <w:r>
        <w:t>Heat there-</w:t>
      </w:r>
      <w:r>
        <w:br/>
        <w:t>fore always required for the Generation of an Acid ? It is cer</w:t>
      </w:r>
      <w:r>
        <w:rPr>
          <w:u w:val="single"/>
        </w:rPr>
        <w:t>tain</w:t>
      </w:r>
      <w:r>
        <w:rPr>
          <w:u w:val="single"/>
        </w:rPr>
        <w:br/>
      </w:r>
      <w:r>
        <w:t>that Com and Milk and Food prepared from these do not grow</w:t>
      </w:r>
      <w:r>
        <w:br/>
        <w:t>acid without Heat either of the Season, of artificial Fire, or that</w:t>
      </w:r>
      <w:r>
        <w:br/>
        <w:t>of the Body. And we find, tlftt a violent Fire converts Nitre,</w:t>
      </w:r>
      <w:r>
        <w:br/>
        <w:t>Sulphur, and Salt, which are not acid, into Spirits extremely,</w:t>
      </w:r>
      <w:r>
        <w:br/>
        <w:t xml:space="preserve">arid. Hence perhaps, upon Reflection, we shall find reason </w:t>
      </w:r>
      <w:r>
        <w:rPr>
          <w:b/>
          <w:bCs/>
        </w:rPr>
        <w:t>to</w:t>
      </w:r>
      <w:r>
        <w:rPr>
          <w:b/>
          <w:bCs/>
        </w:rPr>
        <w:br/>
      </w:r>
      <w:r>
        <w:lastRenderedPageBreak/>
        <w:t>believe, that almost every Change which is brought about in</w:t>
      </w:r>
      <w:r>
        <w:br/>
        <w:t>Nature, requires a certain Degree of Hast.</w:t>
      </w:r>
    </w:p>
    <w:p w14:paraId="16E6B7B1" w14:textId="77777777" w:rsidR="00AA6A10" w:rsidRDefault="00000000">
      <w:r>
        <w:t>. in thisOperation, another Circumstance occurs which deserves</w:t>
      </w:r>
      <w:r>
        <w:br/>
        <w:t>our Consideration, which is, that whilst Wine is thus converted</w:t>
      </w:r>
      <w:r>
        <w:br/>
        <w:t>into Vinegar, this clear thin Liquor depofites an incredible Quan-</w:t>
      </w:r>
      <w:r>
        <w:br/>
        <w:t>tity of thick, pinguious, oily, and as it were soapyFaeces, which</w:t>
      </w:r>
      <w:r>
        <w:br/>
        <w:t>hang about the Sides of the Veffeis, the Vine Tendreis, and the</w:t>
      </w:r>
      <w:r>
        <w:br/>
        <w:t xml:space="preserve">Pedicles ofthe Grapes. Whence should this </w:t>
      </w:r>
      <w:proofErr w:type="gramStart"/>
      <w:r>
        <w:t>arise ?</w:t>
      </w:r>
      <w:proofErr w:type="gramEnd"/>
      <w:r>
        <w:t xml:space="preserve"> in the </w:t>
      </w:r>
      <w:r>
        <w:rPr>
          <w:b/>
          <w:bCs/>
        </w:rPr>
        <w:t>Wine</w:t>
      </w:r>
      <w:r>
        <w:rPr>
          <w:b/>
          <w:bCs/>
        </w:rPr>
        <w:br/>
      </w:r>
      <w:r>
        <w:t>there is not.the least Sign of any such thing, and in the austere</w:t>
      </w:r>
      <w:r>
        <w:br/>
        <w:t>Tendreis, and Pedicles, one would expect to find no</w:t>
      </w:r>
      <w:r>
        <w:rPr>
          <w:u w:val="single"/>
        </w:rPr>
        <w:t>thing</w:t>
      </w:r>
      <w:r>
        <w:t xml:space="preserve"> lilth</w:t>
      </w:r>
      <w:r>
        <w:br/>
        <w:t>a pinguious oily Substance. And yet it is in this Manner formed</w:t>
      </w:r>
      <w:r>
        <w:br/>
        <w:t>‘froth the Wine; for if it is washed off it will he generated ag</w:t>
      </w:r>
      <w:r>
        <w:rPr>
          <w:u w:val="single"/>
        </w:rPr>
        <w:t>ain,</w:t>
      </w:r>
      <w:r>
        <w:rPr>
          <w:u w:val="single"/>
        </w:rPr>
        <w:br/>
      </w:r>
      <w:r>
        <w:t xml:space="preserve">insomuch that it is necessary once a Year to clear away </w:t>
      </w:r>
      <w:r>
        <w:rPr>
          <w:u w:val="single"/>
        </w:rPr>
        <w:t>all</w:t>
      </w:r>
      <w:r>
        <w:t xml:space="preserve"> stut</w:t>
      </w:r>
      <w:r>
        <w:br/>
        <w:t>gross unctuous Matter, for otherwise, when the Wine was pur</w:t>
      </w:r>
      <w:r>
        <w:br/>
        <w:t>into the Vessels, itwould not be changed ro a thi</w:t>
      </w:r>
      <w:r>
        <w:rPr>
          <w:vertAlign w:val="subscript"/>
        </w:rPr>
        <w:t>n</w:t>
      </w:r>
      <w:r>
        <w:t xml:space="preserve"> ssinrp Vinegar,</w:t>
      </w:r>
      <w:r>
        <w:br/>
        <w:t xml:space="preserve">hut so a thick, corrupted, pinguious Liquor fit for no Use </w:t>
      </w:r>
      <w:r>
        <w:rPr>
          <w:b/>
          <w:bCs/>
        </w:rPr>
        <w:t>wha4.</w:t>
      </w:r>
      <w:r>
        <w:rPr>
          <w:b/>
          <w:bCs/>
        </w:rPr>
        <w:br/>
        <w:t>eVer. . .</w:t>
      </w:r>
    </w:p>
    <w:p w14:paraId="2C21BA19" w14:textId="77777777" w:rsidR="00AA6A10" w:rsidRDefault="00000000">
      <w:pPr>
        <w:ind w:firstLine="360"/>
      </w:pPr>
      <w:r>
        <w:t>But Care ymust he taken to clear the Pedicles, and Twigs,</w:t>
      </w:r>
      <w:r>
        <w:br/>
        <w:t xml:space="preserve">from this pinouious Matter which adheres </w:t>
      </w:r>
      <w:r>
        <w:rPr>
          <w:vertAlign w:val="subscript"/>
        </w:rPr>
        <w:t>to</w:t>
      </w:r>
      <w:r>
        <w:t xml:space="preserve"> th</w:t>
      </w:r>
      <w:r>
        <w:rPr>
          <w:vertAlign w:val="subscript"/>
        </w:rPr>
        <w:t>cm</w:t>
      </w:r>
      <w:r>
        <w:t>, h</w:t>
      </w:r>
      <w:r>
        <w:rPr>
          <w:vertAlign w:val="subscript"/>
        </w:rPr>
        <w:t>y a</w:t>
      </w:r>
      <w:r>
        <w:t xml:space="preserve"> sirdoen</w:t>
      </w:r>
      <w:r>
        <w:br/>
        <w:t xml:space="preserve">Affusion of Water upon them, which </w:t>
      </w:r>
      <w:r>
        <w:rPr>
          <w:vertAlign w:val="subscript"/>
        </w:rPr>
        <w:t>mu</w:t>
      </w:r>
      <w:r>
        <w:t>st he. suffered</w:t>
      </w:r>
      <w:r>
        <w:br/>
        <w:t>thro' them, lest if it should remaim i</w:t>
      </w:r>
      <w:r>
        <w:rPr>
          <w:vertAlign w:val="subscript"/>
        </w:rPr>
        <w:t>t</w:t>
      </w:r>
      <w:r>
        <w:t xml:space="preserve"> stjoutj deprive them Qs</w:t>
      </w:r>
      <w:r>
        <w:br/>
        <w:t xml:space="preserve">their acid Ferment, with which </w:t>
      </w:r>
      <w:r>
        <w:rPr>
          <w:b/>
          <w:bCs/>
        </w:rPr>
        <w:t xml:space="preserve">they are now </w:t>
      </w:r>
      <w:r>
        <w:rPr>
          <w:u w:val="single"/>
        </w:rPr>
        <w:t>imp</w:t>
      </w:r>
      <w:r>
        <w:t>re</w:t>
      </w:r>
      <w:r>
        <w:rPr>
          <w:u w:val="single"/>
        </w:rPr>
        <w:t>gnated</w:t>
      </w:r>
      <w:r>
        <w:t>.</w:t>
      </w:r>
      <w:r>
        <w:br w:type="page"/>
      </w:r>
    </w:p>
    <w:p w14:paraId="24ED1EC9" w14:textId="77777777" w:rsidR="00AA6A10" w:rsidRDefault="00000000">
      <w:r>
        <w:rPr>
          <w:b/>
          <w:bCs/>
        </w:rPr>
        <w:lastRenderedPageBreak/>
        <w:t xml:space="preserve">After’ </w:t>
      </w:r>
      <w:r>
        <w:t xml:space="preserve">this </w:t>
      </w:r>
      <w:r>
        <w:rPr>
          <w:b/>
          <w:bCs/>
        </w:rPr>
        <w:t xml:space="preserve">the </w:t>
      </w:r>
      <w:r>
        <w:t>Grates, Sides, and Bottoms of the Vessels, in</w:t>
      </w:r>
      <w:r>
        <w:br/>
        <w:t>which the Vinegar is made, are cleared with the same Caution,</w:t>
      </w:r>
      <w:r>
        <w:br/>
        <w:t>and as soon as ever the pinguious impurities are removed, the</w:t>
      </w:r>
      <w:r>
        <w:br/>
        <w:t>Grates, Twigs, and Stalks are disposed aS hefore, and are then</w:t>
      </w:r>
      <w:r>
        <w:br/>
        <w:t>again fit for making Vinegar; till, by a long Use, the same oily</w:t>
      </w:r>
      <w:r>
        <w:br/>
        <w:t>Crust will he formed again; which evidently demonstrates, that</w:t>
      </w:r>
      <w:r>
        <w:br/>
        <w:t>the Wine actually throws out an Oil whilst it is changed from</w:t>
      </w:r>
      <w:r>
        <w:br/>
        <w:t>its own proper Nature to that of Vinegar. At the same time</w:t>
      </w:r>
      <w:r>
        <w:br/>
        <w:t>too, theacetific Ferment remains intheVefieis, Grates, and</w:t>
      </w:r>
      <w:r>
        <w:br/>
        <w:t>Stalks; and hence, when these Vessels have been used a const-</w:t>
      </w:r>
      <w:r>
        <w:br/>
        <w:t>durable time, they acquire Very strongly the Power of converting</w:t>
      </w:r>
      <w:r>
        <w:br/>
      </w:r>
      <w:r>
        <w:rPr>
          <w:b/>
          <w:bCs/>
        </w:rPr>
        <w:t xml:space="preserve">Wine </w:t>
      </w:r>
      <w:r>
        <w:t>into Vinegar, and with the Grates, and Stalks &amp;c.</w:t>
      </w:r>
      <w:r>
        <w:br/>
        <w:t>become as it were spungy Reservoirs of Vinegar.</w:t>
      </w:r>
    </w:p>
    <w:p w14:paraId="37C2C65C" w14:textId="77777777" w:rsidR="00AA6A10" w:rsidRDefault="00000000">
      <w:pPr>
        <w:ind w:firstLine="360"/>
      </w:pPr>
      <w:r>
        <w:t>It is farther to he remembered that as Alcohol, prepared</w:t>
      </w:r>
      <w:r>
        <w:br/>
        <w:t>from Very strong old Malt Liquor, can scarcely he distinguished</w:t>
      </w:r>
      <w:r>
        <w:br/>
        <w:t>from that drawn from the richest Wine, so here the same Malt</w:t>
      </w:r>
      <w:r>
        <w:br/>
        <w:t>Liquor, treated in the Manner explained, may he converted into</w:t>
      </w:r>
      <w:r>
        <w:br/>
        <w:t>Vinegar, as goed, pure, and fit for any Use, as can he made</w:t>
      </w:r>
      <w:r>
        <w:br/>
        <w:t>from the best Wine; nor is it easy to find any Difference hetwixt</w:t>
      </w:r>
      <w:r>
        <w:br/>
        <w:t>them, except what is owing to the Bitters put into Malt Liquor,</w:t>
      </w:r>
      <w:r>
        <w:br/>
        <w:t>to make it keep, which give-it a Colour and Taste different from</w:t>
      </w:r>
      <w:r>
        <w:br/>
        <w:t>what it would have had, if prepared from Com alone. In other</w:t>
      </w:r>
      <w:r>
        <w:br/>
        <w:t>respects they are inthely the same.</w:t>
      </w:r>
    </w:p>
    <w:p w14:paraId="464079E2" w14:textId="77777777" w:rsidR="00AA6A10" w:rsidRDefault="00000000">
      <w:pPr>
        <w:ind w:firstLine="360"/>
      </w:pPr>
      <w:r>
        <w:t>The Effect therefore of this second Fermentation, when com-</w:t>
      </w:r>
      <w:r>
        <w:br/>
        <w:t>pleated, is the Preduction of goed Vinegar, in order now to</w:t>
      </w:r>
      <w:r>
        <w:br/>
        <w:t>understand this the better, let us consider what Vinegar is.</w:t>
      </w:r>
      <w:r>
        <w:br/>
        <w:t>Vinegar is an acid, penetrating, fubpinguious. Volatile, Vege-</w:t>
      </w:r>
      <w:r>
        <w:br/>
        <w:t xml:space="preserve">table Liquor, produced from Wine by a second </w:t>
      </w:r>
      <w:proofErr w:type="gramStart"/>
      <w:r>
        <w:t>Fermentation ;</w:t>
      </w:r>
      <w:proofErr w:type="gramEnd"/>
      <w:r>
        <w:br/>
      </w:r>
      <w:r>
        <w:rPr>
          <w:b/>
          <w:bCs/>
        </w:rPr>
        <w:t xml:space="preserve">the </w:t>
      </w:r>
      <w:r>
        <w:t xml:space="preserve">first Part of this which rises in Distillation is truly add, </w:t>
      </w:r>
      <w:r>
        <w:rPr>
          <w:b/>
          <w:bCs/>
        </w:rPr>
        <w:t>and</w:t>
      </w:r>
      <w:r>
        <w:rPr>
          <w:b/>
          <w:bCs/>
        </w:rPr>
        <w:br/>
      </w:r>
      <w:r>
        <w:t>hy no means inflammable, but extinguishes Fine and Flame, like</w:t>
      </w:r>
      <w:r>
        <w:br/>
        <w:t>Water; and by these remarkable Properties, Wine is distin-</w:t>
      </w:r>
      <w:r>
        <w:br/>
        <w:t>guished from Vinegar.</w:t>
      </w:r>
    </w:p>
    <w:p w14:paraId="3290B15D" w14:textId="77777777" w:rsidR="00AA6A10" w:rsidRDefault="00000000">
      <w:pPr>
        <w:ind w:firstLine="360"/>
      </w:pPr>
      <w:r>
        <w:t>Wine, then, by one ierinentation is prepared directly from</w:t>
      </w:r>
      <w:r>
        <w:br/>
        <w:t>vegetable Juices; Vinegar, by a second Fermentation, from</w:t>
      </w:r>
      <w:r>
        <w:br/>
      </w:r>
      <w:r>
        <w:rPr>
          <w:b/>
          <w:bCs/>
        </w:rPr>
        <w:t xml:space="preserve">Wine </w:t>
      </w:r>
      <w:r>
        <w:t>that is already made. The Volatile Part that first rises from</w:t>
      </w:r>
      <w:r>
        <w:br/>
        <w:t>Wine in Distillation will take fire, and rife into a lucid Flame,</w:t>
      </w:r>
      <w:r>
        <w:br/>
        <w:t>hut the most Volatile Part of Vinegar, winch rises first like</w:t>
      </w:r>
      <w:r>
        <w:br/>
        <w:t>"Water, puts it out. This; therefore, is an Instance of a Very</w:t>
      </w:r>
      <w:r>
        <w:br/>
        <w:t>extraordinary Preduction of one thing from another of a different</w:t>
      </w:r>
      <w:r>
        <w:br/>
        <w:t>Nature. Some of the most able Chymists have called Vinegar</w:t>
      </w:r>
      <w:r>
        <w:br/>
      </w:r>
      <w:r>
        <w:rPr>
          <w:b/>
          <w:bCs/>
        </w:rPr>
        <w:t xml:space="preserve">a </w:t>
      </w:r>
      <w:r>
        <w:t>Volatile Tartar of Wine, because Tartar is the most acid part</w:t>
      </w:r>
      <w:r>
        <w:br/>
        <w:t xml:space="preserve">of Wine, but not Volatile ; Vinegar, Wine converted into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volatile </w:t>
      </w:r>
      <w:r>
        <w:t>Acid; and they were sarther confirmed in this Opinion,</w:t>
      </w:r>
      <w:r>
        <w:br/>
        <w:t>hecause Wine generally deposites a Tartar, and Vinegar, if</w:t>
      </w:r>
      <w:r>
        <w:br/>
      </w:r>
      <w:r>
        <w:rPr>
          <w:b/>
          <w:bCs/>
        </w:rPr>
        <w:t xml:space="preserve">it rest </w:t>
      </w:r>
      <w:r>
        <w:t>never so long, produces not the least portion of it, though</w:t>
      </w:r>
      <w:r>
        <w:br/>
      </w:r>
      <w:r>
        <w:rPr>
          <w:b/>
          <w:bCs/>
        </w:rPr>
        <w:t xml:space="preserve">as </w:t>
      </w:r>
      <w:r>
        <w:t>it is deprived os a great deal of Oil in making, and hence is</w:t>
      </w:r>
      <w:r>
        <w:br/>
        <w:t>rendered more acid, it should seem reasonable to expect it would</w:t>
      </w:r>
      <w:r>
        <w:br/>
        <w:t>generate a greater Quantity. It must he confessed that what</w:t>
      </w:r>
      <w:r>
        <w:br/>
        <w:t>remains at the Bottom of the Retort; after the Distillation of</w:t>
      </w:r>
      <w:r>
        <w:br/>
        <w:t>Vinegar, seems to approach near to the Nature of Tartar, but</w:t>
      </w:r>
      <w:r>
        <w:br/>
        <w:t>yet, upon examination, we find it a Substance Very different from</w:t>
      </w:r>
      <w:r>
        <w:br/>
      </w:r>
      <w:r>
        <w:rPr>
          <w:b/>
          <w:bCs/>
        </w:rPr>
        <w:t xml:space="preserve">it. </w:t>
      </w:r>
      <w:r>
        <w:t>But it will he of singular Service to Chymistry, Medicine,</w:t>
      </w:r>
      <w:r>
        <w:br/>
        <w:t>and Natural Philosophy, to explain the specificNature of Vinegar,</w:t>
      </w:r>
      <w:r>
        <w:br/>
        <w:t>which I shall endeavour to do as follows.</w:t>
      </w:r>
    </w:p>
    <w:p w14:paraId="73F10397" w14:textId="77777777" w:rsidR="00AA6A10" w:rsidRDefault="00000000">
      <w:pPr>
        <w:ind w:firstLine="360"/>
      </w:pPr>
      <w:r>
        <w:t xml:space="preserve">Vinegar is a Liquor, distinguished by its proper </w:t>
      </w:r>
      <w:r>
        <w:rPr>
          <w:lang w:val="la-Latn" w:eastAsia="la-Latn" w:bidi="la-Latn"/>
        </w:rPr>
        <w:t>Characteri-</w:t>
      </w:r>
      <w:r>
        <w:rPr>
          <w:lang w:val="la-Latn" w:eastAsia="la-Latn" w:bidi="la-Latn"/>
        </w:rPr>
        <w:br/>
      </w:r>
      <w:r>
        <w:t>sties above specified, to which I shall only now add, that it is a</w:t>
      </w:r>
      <w:r>
        <w:br/>
        <w:t>volatile, oily, acid Salt; for its Oil, which Kes surprisingly con-</w:t>
      </w:r>
      <w:r>
        <w:br/>
        <w:t>cealed under a sharp, thin Acid, most evidently diseoVers itself</w:t>
      </w:r>
      <w:r>
        <w:br/>
        <w:t>by a great many Experiments.</w:t>
      </w:r>
    </w:p>
    <w:p w14:paraId="0023AAA6" w14:textId="77777777" w:rsidR="00AA6A10" w:rsidRDefault="00000000">
      <w:pPr>
        <w:ind w:firstLine="360"/>
      </w:pPr>
      <w:r>
        <w:t>This Compound is extremely useful, because it powerfully rts</w:t>
      </w:r>
      <w:r>
        <w:br/>
        <w:t>fists that dangerous Putresaction to winch animal Juices are Very</w:t>
      </w:r>
      <w:r>
        <w:br/>
        <w:t>subject, and at the same time it is rendered less acrid by reason</w:t>
      </w:r>
      <w:r>
        <w:br/>
        <w:t>of the oily Particles joined with it. This Liquor also is so pene-</w:t>
      </w:r>
      <w:r>
        <w:br/>
        <w:t>trating that it easily passes through Very dense Substances, (aS was</w:t>
      </w:r>
      <w:r>
        <w:br/>
        <w:t>observed by Galen) in its full Strength, and without any Separa-</w:t>
      </w:r>
      <w:r>
        <w:br/>
        <w:t>tion of its Parts, and will insinuate itself into all Parts of the Body,</w:t>
      </w:r>
      <w:r>
        <w:br/>
        <w:t>very few Vessels excepted, and thus being distributed thro' the</w:t>
      </w:r>
      <w:r>
        <w:br/>
        <w:t>greatest Part of the Vascular System, will there exert its proper</w:t>
      </w:r>
      <w:r>
        <w:br/>
        <w:t>Powers, especially aS it is then assisted thy the natural Heat,</w:t>
      </w:r>
      <w:r>
        <w:br/>
        <w:t>and Vital Motion. It also Very readily suffers itself to he mixed</w:t>
      </w:r>
      <w:r>
        <w:br/>
        <w:t>with every animal Fluid we are acquainted with, the Oil itself</w:t>
      </w:r>
      <w:r>
        <w:br/>
        <w:t>hot excepted, and thus by its Penetrability and Miscibility is</w:t>
      </w:r>
      <w:r>
        <w:br/>
        <w:t>productive of Very great Effects in the Body.</w:t>
      </w:r>
    </w:p>
    <w:p w14:paraId="73566045" w14:textId="77777777" w:rsidR="00AA6A10" w:rsidRDefault="00000000">
      <w:pPr>
        <w:ind w:firstLine="360"/>
      </w:pPr>
      <w:r>
        <w:t>It effectually refrigerates in FeVers caused by the Stimulation os</w:t>
      </w:r>
      <w:r>
        <w:br/>
        <w:t xml:space="preserve">the Bile grown too acrid, of an alcalescent Salt, or of a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 prevailing in the Juices of the human Body, or by venes.</w:t>
      </w:r>
      <w:r>
        <w:br/>
        <w:t>mous Bites, and at the same time allays the Thirst which accom-</w:t>
      </w:r>
      <w:r>
        <w:br/>
        <w:t>panies thefe Disorders. And hence in these Cases, we have</w:t>
      </w:r>
      <w:r>
        <w:br/>
        <w:t>nothing extolled more by Dioseorides and Hippocrates, than</w:t>
      </w:r>
      <w:r>
        <w:br/>
      </w:r>
      <w:r>
        <w:lastRenderedPageBreak/>
        <w:t>Oxycrate, or Vinegar and Water, especially when rendered</w:t>
      </w:r>
      <w:r>
        <w:br/>
        <w:t>milder by an Addition os Honey. The Surgeons are acquainted</w:t>
      </w:r>
      <w:r>
        <w:br/>
        <w:t>with nothing of greater Importance in many external Maladies,</w:t>
      </w:r>
      <w:r>
        <w:br/>
        <w:t>as an Erysipelas, Phlegmon, or putrid Ulcer, in Virulent Bites,</w:t>
      </w:r>
      <w:r>
        <w:br/>
        <w:t>.there is not anything more efficacious than Oxycrate. It is so sar</w:t>
      </w:r>
      <w:r>
        <w:br/>
        <w:t>from intoxicati ng, that whereas fermented Spirit of Wine is the</w:t>
      </w:r>
      <w:r>
        <w:br/>
        <w:t>chly thing that inebriates. Spirit cfVinegar on the contrary proves</w:t>
      </w:r>
      <w:r>
        <w:br/>
        <w:t>a Remedy for Drunkenness when it is excited; even though a</w:t>
      </w:r>
      <w:r>
        <w:br/>
        <w:t>Man is quite funk in Sleep from the Abuse of Spirituous Li-</w:t>
      </w:r>
      <w:r>
        <w:br/>
        <w:t>quors, he may be roused by giving him Vinegar. Hence, in</w:t>
      </w:r>
      <w:r>
        <w:br/>
        <w:t>exciting the Nerves, and adding Motion to the Spirits, scarcely</w:t>
      </w:r>
    </w:p>
    <w:p w14:paraId="53B81939" w14:textId="77777777" w:rsidR="00AA6A10" w:rsidRDefault="00000000">
      <w:r>
        <w:t>any thing is of greater Service. In weak, languid, drowsy, and *</w:t>
      </w:r>
      <w:r>
        <w:br/>
        <w:t xml:space="preserve">lethargic Patients, and those much subject to </w:t>
      </w:r>
      <w:r>
        <w:rPr>
          <w:u w:val="single"/>
        </w:rPr>
        <w:t>FaintingS</w:t>
      </w:r>
      <w:r>
        <w:t xml:space="preserve"> and Vo-</w:t>
      </w:r>
      <w:r>
        <w:br/>
        <w:t xml:space="preserve">mitings, aster having tried the most celebrated chymical </w:t>
      </w:r>
      <w:r>
        <w:rPr>
          <w:lang w:val="la-Latn" w:eastAsia="la-Latn" w:bidi="la-Latn"/>
        </w:rPr>
        <w:t>Produc-</w:t>
      </w:r>
      <w:r>
        <w:rPr>
          <w:lang w:val="la-Latn" w:eastAsia="la-Latn" w:bidi="la-Latn"/>
        </w:rPr>
        <w:br/>
      </w:r>
      <w:r>
        <w:t>tions in Vain, I have frequently at last given Relief by applying</w:t>
      </w:r>
      <w:r>
        <w:br/>
        <w:t xml:space="preserve">Vinegar to the Nose and </w:t>
      </w:r>
      <w:proofErr w:type="gramStart"/>
      <w:r>
        <w:t>Mouth, or</w:t>
      </w:r>
      <w:proofErr w:type="gramEnd"/>
      <w:r>
        <w:t xml:space="preserve"> giving it internally. And</w:t>
      </w:r>
      <w:r>
        <w:br/>
        <w:t>sarther, which perhaps only those who have tried it would rea-</w:t>
      </w:r>
      <w:r>
        <w:br/>
        <w:t>dily helieve, in convulsive, hypochondriacal, and hysterical Cases</w:t>
      </w:r>
      <w:r>
        <w:br/>
        <w:t>I have often known.it do goed (and for these purposes it is</w:t>
      </w:r>
      <w:r>
        <w:br/>
        <w:t>strongly recommended by Hippocrates in many Places). Justly,</w:t>
      </w:r>
      <w:r>
        <w:br/>
        <w:t>therefore, did Hippocrates and Galen recommend it to Hypo-</w:t>
      </w:r>
      <w:r>
        <w:br/>
        <w:t>chondriacs. in a true Putresaction and deadly Corruption os the</w:t>
      </w:r>
      <w:r>
        <w:br/>
        <w:t>Humours, and for stopping the Progress of a Gangrene, nothing</w:t>
      </w:r>
      <w:r>
        <w:br/>
        <w:t>is equal to it; and this I affirm from experience. But the fol-</w:t>
      </w:r>
      <w:r>
        <w:br/>
        <w:t>lowing Observation renders all sarther Arguments upon this Sub-</w:t>
      </w:r>
      <w:r>
        <w:br/>
        <w:t>ject superfluous. During the most extreme autumnal Heats,</w:t>
      </w:r>
      <w:r>
        <w:br/>
        <w:t>when animal Substances are strongly in</w:t>
      </w:r>
      <w:r>
        <w:rPr>
          <w:u w:val="single"/>
        </w:rPr>
        <w:t>clin</w:t>
      </w:r>
      <w:r>
        <w:t>ed to run into a putrid</w:t>
      </w:r>
      <w:r>
        <w:br/>
        <w:t>Santes, Flesh and Blood are preherved from Corruption by fprin-</w:t>
      </w:r>
      <w:r>
        <w:br/>
        <w:t>kling them plentifully with Vinegar. But, with all due Deference</w:t>
      </w:r>
      <w:r>
        <w:br/>
        <w:t>to the Opinions of those whe think otherwise, I attribute an atte-</w:t>
      </w:r>
      <w:r>
        <w:br/>
        <w:t>nuating Virtue to Vinegar. For if it is mixed warm with the</w:t>
      </w:r>
      <w:r>
        <w:br/>
        <w:t>Blood, or its Serum, it is so sar from coagulating them, and</w:t>
      </w:r>
      <w:r>
        <w:br/>
        <w:t>from generating polipous Concretions by its Admixture, that it</w:t>
      </w:r>
      <w:r>
        <w:br/>
        <w:t>attenuates them, and agreeably resolves Coagulations already</w:t>
      </w:r>
      <w:r>
        <w:br/>
        <w:t>formed. In acute Fevers, therefore, in malignant burning</w:t>
      </w:r>
      <w:r>
        <w:br/>
        <w:t>Fevers, in the Plague, the sinall Pox, Meafles, and the like</w:t>
      </w:r>
      <w:r>
        <w:br/>
        <w:t>Distempers, Vinegar is an excellent Medicine, whilst Volatile</w:t>
      </w:r>
      <w:r>
        <w:br/>
        <w:t xml:space="preserve">alcaline Salts are used with much Prejudice and Danger to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Patient, because by their stimulating Acrimony they increase</w:t>
      </w:r>
      <w:r>
        <w:br/>
        <w:t>the Velocity; and of Consequence the Density of the Bleed.</w:t>
      </w:r>
      <w:r>
        <w:br/>
        <w:t>Consistent with this waSthe Practice of the illustriousFrancifcus</w:t>
      </w:r>
      <w:r>
        <w:br/>
        <w:t>de le Boe Sylvius, whe, if not the inventor, was at least a great</w:t>
      </w:r>
      <w:r>
        <w:br/>
        <w:t xml:space="preserve">Favourer </w:t>
      </w:r>
      <w:r>
        <w:rPr>
          <w:i/>
          <w:iCs/>
        </w:rPr>
        <w:t>os</w:t>
      </w:r>
      <w:r>
        <w:t xml:space="preserve"> the Sal Volatile Oleofum; for by the Help os whet</w:t>
      </w:r>
      <w:r>
        <w:br/>
        <w:t>Prophylactic did he Visit his Patients in the Plague with Safety ?</w:t>
      </w:r>
      <w:r>
        <w:br/>
        <w:t>It was by only drinking first an Ounce or two of Vinegar: And</w:t>
      </w:r>
      <w:r>
        <w:br/>
        <w:t>he informs us, that having once omitted it, he for this Neglect was</w:t>
      </w:r>
      <w:r>
        <w:br/>
        <w:t>punished with a severe Pain in his Head, in short we are not</w:t>
      </w:r>
      <w:r>
        <w:br/>
        <w:t>acquainted with a more Certain and effectual Sudorific; for</w:t>
      </w:r>
      <w:r>
        <w:br/>
        <w:t xml:space="preserve">Vinegar, either diluted with Water, or alone, will procure </w:t>
      </w:r>
      <w:r>
        <w:rPr>
          <w:b/>
          <w:bCs/>
        </w:rPr>
        <w:t>a</w:t>
      </w:r>
      <w:r>
        <w:rPr>
          <w:b/>
          <w:bCs/>
        </w:rPr>
        <w:br/>
      </w:r>
      <w:r>
        <w:t>plentiful Sweat, in the Plague; and other malignant Diseases,</w:t>
      </w:r>
      <w:r>
        <w:br/>
        <w:t>where other things seldom answer.</w:t>
      </w:r>
    </w:p>
    <w:p w14:paraId="58AC85FC" w14:textId="77777777" w:rsidR="00AA6A10" w:rsidRDefault="00000000">
      <w:pPr>
        <w:ind w:firstLine="360"/>
      </w:pPr>
      <w:r>
        <w:t xml:space="preserve">Vinegar seems to he generated hy the Combination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inflammable Spirit, produced by the first Fermentation, with</w:t>
      </w:r>
      <w:r>
        <w:br/>
        <w:t>an Acid somewhat more fixed, which lay concealed in the Wine;</w:t>
      </w:r>
      <w:r>
        <w:br/>
        <w:t>for these inflammable Spirits’are not lint. Perhaps therefore these</w:t>
      </w:r>
      <w:r>
        <w:br/>
        <w:t xml:space="preserve">Spirits, hy the second Fermentation, may he </w:t>
      </w:r>
      <w:proofErr w:type="gramStart"/>
      <w:r>
        <w:t>united</w:t>
      </w:r>
      <w:proofErr w:type="gramEnd"/>
      <w:r>
        <w:t xml:space="preserve"> with </w:t>
      </w:r>
      <w:r>
        <w:rPr>
          <w:b/>
          <w:bCs/>
        </w:rPr>
        <w:t>the</w:t>
      </w:r>
      <w:r>
        <w:rPr>
          <w:b/>
          <w:bCs/>
        </w:rPr>
        <w:br/>
      </w:r>
      <w:r>
        <w:t>essential Salt of the Wine, that is, the Tartar. This I leave to.</w:t>
      </w:r>
      <w:r>
        <w:br/>
        <w:t>mature examination, only adding, that it seems aS if the Spirit of</w:t>
      </w:r>
      <w:r>
        <w:br/>
        <w:t>the Wine was altered in its Nature, and had put on that of Vine-,</w:t>
      </w:r>
      <w:r>
        <w:br/>
        <w:t>gar. And if this is true, this is the only Way commonly known</w:t>
      </w:r>
      <w:r>
        <w:br/>
        <w:t xml:space="preserve">of truly changing the Matter of Alcohel into something of </w:t>
      </w:r>
      <w:r>
        <w:rPr>
          <w:b/>
          <w:bCs/>
        </w:rPr>
        <w:t>a</w:t>
      </w:r>
      <w:r>
        <w:rPr>
          <w:b/>
          <w:bCs/>
        </w:rPr>
        <w:br/>
      </w:r>
      <w:r>
        <w:t>quite different Nature.</w:t>
      </w:r>
    </w:p>
    <w:p w14:paraId="6D9CEC10" w14:textId="77777777" w:rsidR="00AA6A10" w:rsidRDefault="00000000">
      <w:pPr>
        <w:ind w:firstLine="360"/>
      </w:pPr>
      <w:r>
        <w:t>Perhaps the finest essential Salt of Wine is the Tartar which is</w:t>
      </w:r>
      <w:r>
        <w:br/>
        <w:t>generated, from it; and which is utterly consumed in the making</w:t>
      </w:r>
      <w:r>
        <w:br/>
        <w:t>of Vinegar, ’ though in the Process there is nothing separated from</w:t>
      </w:r>
      <w:r>
        <w:br/>
        <w:t>it, but a thick Oil; for if the purest and most defecated Rhenish</w:t>
      </w:r>
      <w:r>
        <w:br/>
        <w:t>Wine is, whilst new, put into a clean Calk, it will produce a- -</w:t>
      </w:r>
      <w:r>
        <w:br/>
        <w:t>great Quantity of the best Tartar, when at the same time if the</w:t>
      </w:r>
      <w:r>
        <w:br/>
        <w:t>Very same Wine is by the above described Process converted into</w:t>
      </w:r>
      <w:r>
        <w:br/>
        <w:t>Vinegar, and stands ever so long; it will never generate the least,</w:t>
      </w:r>
      <w:r>
        <w:br/>
        <w:t>Portion of Tartar, and yet, as I before observed; there is nothing</w:t>
      </w:r>
      <w:r>
        <w:br/>
        <w:t>deposited or formed, during the second Fermentation, that in</w:t>
      </w:r>
      <w:r>
        <w:br/>
        <w:t>any respect resembles Tartar, but only a pinguious, tenacinus</w:t>
      </w:r>
      <w:r>
        <w:br/>
        <w:t>Matter, that is widely different from it.</w:t>
      </w:r>
    </w:p>
    <w:p w14:paraId="381901A6" w14:textId="77777777" w:rsidR="00AA6A10" w:rsidRDefault="00000000">
      <w:pPr>
        <w:ind w:firstLine="360"/>
      </w:pPr>
      <w:r>
        <w:t xml:space="preserve">in the Distillation </w:t>
      </w:r>
      <w:r>
        <w:rPr>
          <w:i/>
          <w:iCs/>
        </w:rPr>
        <w:t>of Wine;</w:t>
      </w:r>
      <w:r>
        <w:t xml:space="preserve"> the Spirit produced by the first</w:t>
      </w:r>
      <w:r>
        <w:br/>
        <w:t>Fermentation comes over before the Water; but in Vinegar</w:t>
      </w:r>
      <w:r>
        <w:br/>
        <w:t>prepared by the second Fermentation, the watery Part rises first,</w:t>
      </w:r>
      <w:r>
        <w:br/>
        <w:t>and when this is drawn off, an acid Spirit succeeds, which is</w:t>
      </w:r>
      <w:r>
        <w:br/>
        <w:t>always the stronger and more acid, the sower it is drawn.</w:t>
      </w:r>
      <w:r>
        <w:br/>
      </w:r>
      <w:r>
        <w:lastRenderedPageBreak/>
        <w:t>Whence we perceive, that the first Fermentation renders its</w:t>
      </w:r>
      <w:r>
        <w:br/>
        <w:t>Productions Volatile; but the second makes what it generates</w:t>
      </w:r>
      <w:r>
        <w:br/>
      </w:r>
      <w:r>
        <w:rPr>
          <w:lang w:val="la-Latn" w:eastAsia="la-Latn" w:bidi="la-Latn"/>
        </w:rPr>
        <w:t xml:space="preserve">inore </w:t>
      </w:r>
      <w:r>
        <w:t>fixed. The Action therefore of Fermentation appears</w:t>
      </w:r>
      <w:r>
        <w:br/>
        <w:t xml:space="preserve">very surprising, which from Must, that is sweet, produces </w:t>
      </w:r>
      <w:r>
        <w:rPr>
          <w:b/>
          <w:bCs/>
        </w:rPr>
        <w:t>a</w:t>
      </w:r>
      <w:r>
        <w:rPr>
          <w:b/>
          <w:bCs/>
        </w:rPr>
        <w:br/>
      </w:r>
      <w:r>
        <w:t>Wine, which inclines to an Acidity; and from a Fluid Void os</w:t>
      </w:r>
      <w:r>
        <w:br/>
        <w:t>Alcohel hefore, generates it; and again, from a sweet Liquor</w:t>
      </w:r>
      <w:r>
        <w:br/>
        <w:t>forms an Acid; and makes the Matter of Alcohel afford some-t</w:t>
      </w:r>
      <w:r>
        <w:br/>
        <w:t>thing in every respect widely different from it.</w:t>
      </w:r>
    </w:p>
    <w:p w14:paraId="3260FD12" w14:textId="77777777" w:rsidR="00AA6A10" w:rsidRDefault="00000000">
      <w:pPr>
        <w:ind w:firstLine="360"/>
      </w:pPr>
      <w:r>
        <w:t>The Promoters of this second Fermentation are,</w:t>
      </w:r>
      <w:r>
        <w:br/>
      </w:r>
      <w:r>
        <w:rPr>
          <w:b/>
          <w:bCs/>
        </w:rPr>
        <w:t xml:space="preserve">i. </w:t>
      </w:r>
      <w:r>
        <w:t>A sufficient Degree of Heat.</w:t>
      </w:r>
    </w:p>
    <w:p w14:paraId="4DD9651E" w14:textId="77777777" w:rsidR="00AA6A10" w:rsidRDefault="00000000">
      <w:pPr>
        <w:tabs>
          <w:tab w:val="left" w:pos="601"/>
        </w:tabs>
        <w:ind w:firstLine="360"/>
      </w:pPr>
      <w:r>
        <w:t>2.</w:t>
      </w:r>
      <w:r>
        <w:tab/>
        <w:t>The free Access and even Admixture of the Ain.</w:t>
      </w:r>
    </w:p>
    <w:p w14:paraId="280917FA" w14:textId="77777777" w:rsidR="00AA6A10" w:rsidRDefault="00000000">
      <w:pPr>
        <w:tabs>
          <w:tab w:val="left" w:pos="511"/>
        </w:tabs>
        <w:ind w:firstLine="360"/>
      </w:pPr>
      <w:r>
        <w:t>3.</w:t>
      </w:r>
      <w:r>
        <w:tab/>
        <w:t>Motich, Conquafiation, and freq</w:t>
      </w:r>
      <w:r>
        <w:rPr>
          <w:u w:val="single"/>
        </w:rPr>
        <w:t>uent</w:t>
      </w:r>
      <w:r>
        <w:t xml:space="preserve"> stirring os the Liquor</w:t>
      </w:r>
      <w:r>
        <w:br/>
        <w:t>in the open Ain.</w:t>
      </w:r>
    </w:p>
    <w:p w14:paraId="7FE990C2" w14:textId="77777777" w:rsidR="00AA6A10" w:rsidRDefault="00000000">
      <w:pPr>
        <w:tabs>
          <w:tab w:val="left" w:pos="511"/>
        </w:tabs>
        <w:ind w:firstLine="360"/>
      </w:pPr>
      <w:r>
        <w:t>4</w:t>
      </w:r>
      <w:r>
        <w:rPr>
          <w:b/>
          <w:bCs/>
        </w:rPr>
        <w:tab/>
        <w:t xml:space="preserve">The </w:t>
      </w:r>
      <w:r>
        <w:t xml:space="preserve">Addition of some very warm Aromatic during </w:t>
      </w:r>
      <w:r>
        <w:rPr>
          <w:b/>
          <w:bCs/>
        </w:rPr>
        <w:t>the.</w:t>
      </w:r>
      <w:r>
        <w:rPr>
          <w:b/>
          <w:bCs/>
        </w:rPr>
        <w:br/>
      </w:r>
      <w:r>
        <w:t>Fermentation. The Impediments to this Fermentation are</w:t>
      </w:r>
      <w:r>
        <w:br/>
      </w:r>
      <w:proofErr w:type="gramStart"/>
      <w:r>
        <w:t>every thing</w:t>
      </w:r>
      <w:proofErr w:type="gramEnd"/>
      <w:r>
        <w:t xml:space="preserve"> which retards the first Fermentation, except that</w:t>
      </w:r>
      <w:r>
        <w:br/>
        <w:t>stirring the Liquor about is here of service, whereas in the other</w:t>
      </w:r>
      <w:r>
        <w:br/>
        <w:t xml:space="preserve">it does harm. See </w:t>
      </w:r>
      <w:r>
        <w:rPr>
          <w:b/>
          <w:bCs/>
        </w:rPr>
        <w:t>FERMENTATION.</w:t>
      </w:r>
    </w:p>
    <w:p w14:paraId="3E63527F" w14:textId="77777777" w:rsidR="00AA6A10" w:rsidRDefault="00000000">
      <w:r>
        <w:t xml:space="preserve">. We see here that </w:t>
      </w:r>
      <w:r>
        <w:rPr>
          <w:lang w:val="la-Latn" w:eastAsia="la-Latn" w:bidi="la-Latn"/>
        </w:rPr>
        <w:t xml:space="preserve">Boerhaave </w:t>
      </w:r>
      <w:r>
        <w:t>attributes an attenuating Virtue to</w:t>
      </w:r>
      <w:r>
        <w:br/>
        <w:t>Vinegar, contrary to the Assertions of many great Men, who heve</w:t>
      </w:r>
      <w:r>
        <w:br/>
        <w:t xml:space="preserve">set it in a Very different </w:t>
      </w:r>
      <w:r>
        <w:rPr>
          <w:u w:val="single"/>
        </w:rPr>
        <w:t>T ight.</w:t>
      </w:r>
      <w:r>
        <w:t xml:space="preserve"> I am sensible, that the Effects of</w:t>
      </w:r>
      <w:r>
        <w:br/>
        <w:t xml:space="preserve">Vinegar Upon Blued out of the </w:t>
      </w:r>
      <w:r>
        <w:rPr>
          <w:u w:val="single"/>
        </w:rPr>
        <w:t>T irni</w:t>
      </w:r>
      <w:r>
        <w:t>ts of Circulation will not</w:t>
      </w:r>
      <w:r>
        <w:br w:type="page"/>
      </w:r>
    </w:p>
    <w:p w14:paraId="03609AE5" w14:textId="77777777" w:rsidR="00AA6A10" w:rsidRDefault="00000000">
      <w:r>
        <w:lastRenderedPageBreak/>
        <w:t>determine these it has upon theiamc Fluid, whilst circulating</w:t>
      </w:r>
      <w:r>
        <w:br/>
        <w:t xml:space="preserve">in theVcssels. </w:t>
      </w:r>
      <w:proofErr w:type="gramStart"/>
      <w:r>
        <w:t>However</w:t>
      </w:r>
      <w:proofErr w:type="gramEnd"/>
      <w:r>
        <w:t xml:space="preserve"> the Question whetherVinegar mixed with</w:t>
      </w:r>
      <w:r>
        <w:br/>
        <w:t>the Blood fresh drawn from a Vein, preserves, or destroys the</w:t>
      </w:r>
      <w:r>
        <w:br/>
        <w:t xml:space="preserve">Fluidity of it, seems of importance enough to </w:t>
      </w:r>
      <w:r>
        <w:rPr>
          <w:lang w:val="la-Latn" w:eastAsia="la-Latn" w:bidi="la-Latn"/>
        </w:rPr>
        <w:t xml:space="preserve">deferve </w:t>
      </w:r>
      <w:r>
        <w:t>Examina-</w:t>
      </w:r>
      <w:r>
        <w:br/>
        <w:t>tion, especially as Men of considerable Figure in the Profession</w:t>
      </w:r>
      <w:r>
        <w:br/>
        <w:t>of Physic have maintained Assertions in regard to this directiy</w:t>
      </w:r>
      <w:r>
        <w:br/>
        <w:t>opposite to each other.</w:t>
      </w:r>
    </w:p>
    <w:p w14:paraId="2C2304FB" w14:textId="77777777" w:rsidR="00AA6A10" w:rsidRDefault="00000000">
      <w:pPr>
        <w:ind w:firstLine="360"/>
      </w:pPr>
      <w:proofErr w:type="gramStart"/>
      <w:r>
        <w:t>in order to</w:t>
      </w:r>
      <w:proofErr w:type="gramEnd"/>
      <w:r>
        <w:t xml:space="preserve"> satisfy my self Of the Truth, July 29. I741, I</w:t>
      </w:r>
      <w:r>
        <w:br/>
        <w:t>got a Surgeon to take some Blond from the Ann of a Boy about</w:t>
      </w:r>
      <w:r>
        <w:br/>
        <w:t>fifteen Years old, who was in a Fever.’ He took it in four dif-</w:t>
      </w:r>
      <w:r>
        <w:br/>
        <w:t xml:space="preserve">ferent </w:t>
      </w:r>
      <w:proofErr w:type="gramStart"/>
      <w:r>
        <w:t>Tea-cups</w:t>
      </w:r>
      <w:proofErr w:type="gramEnd"/>
      <w:r>
        <w:t>, each of which held an Ounce and a half.</w:t>
      </w:r>
      <w:r>
        <w:br/>
        <w:t>Into the first I put three Tea-fpoonfulis of the best White-Wine</w:t>
      </w:r>
      <w:r>
        <w:br/>
        <w:t>Vinegar I could get, as soon as ever the Cup was near full, and</w:t>
      </w:r>
      <w:r>
        <w:br/>
        <w:t>stirred it round two or three nines.</w:t>
      </w:r>
    </w:p>
    <w:p w14:paraId="5682D717" w14:textId="77777777" w:rsidR="00AA6A10" w:rsidRDefault="00000000">
      <w:pPr>
        <w:ind w:firstLine="360"/>
      </w:pPr>
      <w:r>
        <w:t xml:space="preserve">in the fecond I put </w:t>
      </w:r>
      <w:proofErr w:type="gramStart"/>
      <w:r>
        <w:t>none, but</w:t>
      </w:r>
      <w:proofErr w:type="gramEnd"/>
      <w:r>
        <w:t xml:space="preserve"> stirred it as near as I could in the</w:t>
      </w:r>
      <w:r>
        <w:br/>
        <w:t>same Manner I did the first, that I might he fute the moving it</w:t>
      </w:r>
      <w:r>
        <w:br/>
        <w:t>had an equal Effect on the Fluidity Of the Blond contained in</w:t>
      </w:r>
      <w:r>
        <w:br/>
        <w:t>both the Cups.</w:t>
      </w:r>
    </w:p>
    <w:p w14:paraId="74827940" w14:textId="77777777" w:rsidR="00AA6A10" w:rsidRDefault="00000000">
      <w:pPr>
        <w:ind w:firstLine="360"/>
      </w:pPr>
      <w:r>
        <w:t>in the third Cup I put four Tea-spoonfuls of the same Vine-</w:t>
      </w:r>
      <w:r>
        <w:br/>
      </w:r>
      <w:proofErr w:type="gramStart"/>
      <w:r>
        <w:t>gar, and</w:t>
      </w:r>
      <w:proofErr w:type="gramEnd"/>
      <w:r>
        <w:t xml:space="preserve"> stirred it in the same Manner.</w:t>
      </w:r>
    </w:p>
    <w:p w14:paraId="4C727BAB" w14:textId="77777777" w:rsidR="00AA6A10" w:rsidRDefault="00000000">
      <w:pPr>
        <w:ind w:firstLine="360"/>
      </w:pPr>
      <w:r>
        <w:t>In the fourth Cup I put none, - and stirred it in the seme</w:t>
      </w:r>
      <w:r>
        <w:br/>
        <w:t>Manner.</w:t>
      </w:r>
    </w:p>
    <w:p w14:paraId="5EFF2CDB" w14:textId="77777777" w:rsidR="00AA6A10" w:rsidRDefault="00000000">
      <w:pPr>
        <w:ind w:firstLine="360"/>
      </w:pPr>
      <w:r>
        <w:t xml:space="preserve">In half </w:t>
      </w:r>
      <w:proofErr w:type="gramStart"/>
      <w:r>
        <w:t>an</w:t>
      </w:r>
      <w:proofErr w:type="gramEnd"/>
      <w:r>
        <w:t xml:space="preserve"> Hout, the Blood in the second and fourth Cup was</w:t>
      </w:r>
      <w:r>
        <w:br/>
        <w:t>coagulatedthe Blond in the first Cup was coagulated but very</w:t>
      </w:r>
      <w:r>
        <w:br/>
        <w:t>little, and that in the third not at all.</w:t>
      </w:r>
    </w:p>
    <w:p w14:paraId="7E68B050" w14:textId="77777777" w:rsidR="00AA6A10" w:rsidRDefault="00000000">
      <w:pPr>
        <w:ind w:firstLine="360"/>
      </w:pPr>
      <w:r>
        <w:t>About sour Hours after, the Serum was perfectiy separated</w:t>
      </w:r>
      <w:r>
        <w:br/>
        <w:t xml:space="preserve">from the </w:t>
      </w:r>
      <w:r>
        <w:rPr>
          <w:lang w:val="la-Latn" w:eastAsia="la-Latn" w:bidi="la-Latn"/>
        </w:rPr>
        <w:t xml:space="preserve">Crassamentum </w:t>
      </w:r>
      <w:r>
        <w:t>in the fecond and fourth.</w:t>
      </w:r>
    </w:p>
    <w:p w14:paraId="1140D657" w14:textId="77777777" w:rsidR="00AA6A10" w:rsidRDefault="00000000">
      <w:pPr>
        <w:ind w:firstLine="360"/>
      </w:pPr>
      <w:r>
        <w:t>The first was not much coagulated. The third fcarce at all.</w:t>
      </w:r>
    </w:p>
    <w:p w14:paraId="7F6B8305" w14:textId="77777777" w:rsidR="00AA6A10" w:rsidRDefault="00000000">
      <w:pPr>
        <w:ind w:firstLine="360"/>
      </w:pPr>
      <w:r>
        <w:t>The next Moming the Blond in the fecond and fourth was the</w:t>
      </w:r>
      <w:r>
        <w:br/>
        <w:t>same as the Night before.</w:t>
      </w:r>
    </w:p>
    <w:p w14:paraId="5A8E5897" w14:textId="77777777" w:rsidR="00AA6A10" w:rsidRDefault="00000000">
      <w:pPr>
        <w:ind w:firstLine="360"/>
      </w:pPr>
      <w:r>
        <w:t xml:space="preserve">That in the first coagulated, but nof </w:t>
      </w:r>
      <w:proofErr w:type="gramStart"/>
      <w:r>
        <w:t>strongly,.</w:t>
      </w:r>
      <w:proofErr w:type="gramEnd"/>
      <w:r>
        <w:t xml:space="preserve"> and without</w:t>
      </w:r>
      <w:r>
        <w:br/>
        <w:t>any Separation.</w:t>
      </w:r>
    </w:p>
    <w:p w14:paraId="21E989C6" w14:textId="77777777" w:rsidR="00AA6A10" w:rsidRDefault="00000000">
      <w:pPr>
        <w:ind w:firstLine="360"/>
      </w:pPr>
      <w:r>
        <w:t>That in the third was somewhat thick, but still preserved its</w:t>
      </w:r>
      <w:r>
        <w:br/>
        <w:t>. Fluidity. I believe thofe who have represented Vinegar as a</w:t>
      </w:r>
      <w:r>
        <w:br/>
        <w:t>Coagulafor of Blond, have been led into this Error by the Effect</w:t>
      </w:r>
      <w:r>
        <w:br/>
        <w:t>which the stronger Mineral Acids have upon Blond; for thofe ’</w:t>
      </w:r>
      <w:r>
        <w:br/>
        <w:t xml:space="preserve">make it </w:t>
      </w:r>
      <w:r>
        <w:rPr>
          <w:lang w:val="la-Latn" w:eastAsia="la-Latn" w:bidi="la-Latn"/>
        </w:rPr>
        <w:t xml:space="preserve">coagulato </w:t>
      </w:r>
      <w:r>
        <w:t>very soon, and strongly, as ’Us probable</w:t>
      </w:r>
      <w:r>
        <w:br/>
        <w:t>Vinegar would do, had it the same Quantity of Acid in it; but</w:t>
      </w:r>
      <w:r>
        <w:br/>
        <w:t>strong Vinegar contains ouly about fourteen Grains of true Acid</w:t>
      </w:r>
      <w:r>
        <w:br/>
        <w:t>in an Ounce, whereas there is three Drams and six Grains, that</w:t>
      </w:r>
      <w:r>
        <w:br/>
        <w:t>is, I85 Grains of Acid, in five Drams of Oil of Vitriol. Now</w:t>
      </w:r>
      <w:r>
        <w:br/>
        <w:t>the fame thing in different Degrees has frequently very different</w:t>
      </w:r>
      <w:r>
        <w:br/>
        <w:t>Effects on the fame Body.</w:t>
      </w:r>
    </w:p>
    <w:p w14:paraId="17574082" w14:textId="77777777" w:rsidR="00AA6A10" w:rsidRDefault="00000000">
      <w:pPr>
        <w:ind w:firstLine="360"/>
      </w:pPr>
      <w:r>
        <w:t>However, fo far as may be judged by Effects, Vinegar may</w:t>
      </w:r>
      <w:r>
        <w:br/>
        <w:t xml:space="preserve">be said to </w:t>
      </w:r>
      <w:proofErr w:type="gramStart"/>
      <w:r>
        <w:t>he</w:t>
      </w:r>
      <w:proofErr w:type="gramEnd"/>
      <w:r>
        <w:t xml:space="preserve"> a great Attenuator of the Blond, whilst in the</w:t>
      </w:r>
      <w:r>
        <w:br/>
        <w:t>Courfe of Circulation; and at the fame time, which is very extra-</w:t>
      </w:r>
      <w:r>
        <w:br/>
        <w:t>ordinary, preserves the Texture of the Blond, and keeps it from</w:t>
      </w:r>
      <w:r>
        <w:br/>
        <w:t>that Dissolution, which it is inclinable to in the Plague, and</w:t>
      </w:r>
      <w:r>
        <w:br/>
        <w:t xml:space="preserve">pestilential Fevers. This will appear less wonderful, </w:t>
      </w:r>
      <w:r>
        <w:rPr>
          <w:i/>
          <w:iCs/>
        </w:rPr>
        <w:t>if we</w:t>
      </w:r>
      <w:r>
        <w:t xml:space="preserve"> con-</w:t>
      </w:r>
      <w:r>
        <w:br/>
        <w:t>sider that Vinegar as an Acid prevents Putrefaction, as was</w:t>
      </w:r>
      <w:r>
        <w:br/>
        <w:t>observed above; and that when the extremely elastic Panicles of</w:t>
      </w:r>
      <w:r>
        <w:br/>
        <w:t>the Acid are mixed with the circulating Fluid in a just Propor-</w:t>
      </w:r>
      <w:r>
        <w:br/>
        <w:t>tion, the Heat of the Body rarefies and expands them with a</w:t>
      </w:r>
      <w:r>
        <w:br/>
        <w:t>Force sufficient to break thro’ and destroy the Coagulations or</w:t>
      </w:r>
      <w:r>
        <w:br/>
        <w:t>Concretions of the Blood, which are the very Essence of Inflam.</w:t>
      </w:r>
      <w:r>
        <w:br/>
        <w:t>mations.</w:t>
      </w:r>
    </w:p>
    <w:p w14:paraId="09526AF6" w14:textId="77777777" w:rsidR="00AA6A10" w:rsidRDefault="00000000">
      <w:pPr>
        <w:ind w:firstLine="360"/>
      </w:pPr>
      <w:r>
        <w:t>I say in a just Proportion, becaufe the Bland may he over-</w:t>
      </w:r>
      <w:r>
        <w:br/>
        <w:t>charged with the acid Particles, ’Trs for this Reason probably</w:t>
      </w:r>
      <w:r>
        <w:br/>
        <w:t>that Hippocrates advises Vinegar in Fevers, dlluted with Water</w:t>
      </w:r>
      <w:r>
        <w:br/>
        <w:t>and mixed with Honey; for, as Galen expresses it, Vinegar adds</w:t>
      </w:r>
      <w:r>
        <w:br/>
        <w:t xml:space="preserve">Wings to Water, and enables it to </w:t>
      </w:r>
      <w:proofErr w:type="gramStart"/>
      <w:r>
        <w:t>penetrate into</w:t>
      </w:r>
      <w:proofErr w:type="gramEnd"/>
      <w:r>
        <w:t xml:space="preserve"> the most ex-</w:t>
      </w:r>
      <w:r>
        <w:br/>
      </w:r>
      <w:r>
        <w:rPr>
          <w:lang w:val="la-Latn" w:eastAsia="la-Latn" w:bidi="la-Latn"/>
        </w:rPr>
        <w:t xml:space="preserve">treme </w:t>
      </w:r>
      <w:r>
        <w:t>Parts of the Bedy.</w:t>
      </w:r>
    </w:p>
    <w:p w14:paraId="39DE0788" w14:textId="77777777" w:rsidR="00AA6A10" w:rsidRDefault="00000000">
      <w:pPr>
        <w:ind w:firstLine="360"/>
      </w:pPr>
      <w:r>
        <w:t xml:space="preserve">Ccelius </w:t>
      </w:r>
      <w:r>
        <w:rPr>
          <w:lang w:val="la-Latn" w:eastAsia="la-Latn" w:bidi="la-Latn"/>
        </w:rPr>
        <w:t xml:space="preserve">Aurelianus </w:t>
      </w:r>
      <w:r>
        <w:t>advises to blow Vinegar into the Nofe in</w:t>
      </w:r>
      <w:r>
        <w:br/>
        <w:t>anEplleptio Fit.</w:t>
      </w:r>
    </w:p>
    <w:p w14:paraId="15D3ADAC" w14:textId="77777777" w:rsidR="00AA6A10" w:rsidRDefault="00000000">
      <w:pPr>
        <w:ind w:firstLine="360"/>
      </w:pPr>
      <w:r>
        <w:t>Upon reflecting on the Appearances in both the Fermentations</w:t>
      </w:r>
      <w:r>
        <w:br/>
        <w:t>necessary to the Generation of Vinegar, I mink there is Reason</w:t>
      </w:r>
      <w:r>
        <w:br/>
        <w:t>to believe that the Acid of Vinegar is a new Production, but that</w:t>
      </w:r>
      <w:r>
        <w:br/>
        <w:t>it rather ley concealed and enveloped in the Oll of the vegetable</w:t>
      </w:r>
      <w:r>
        <w:br/>
        <w:t>Juice, till disengaged from it by two Fermentations, which are</w:t>
      </w:r>
      <w:r>
        <w:br/>
        <w:t>nothing more than continued Efforts of the extremely elastic</w:t>
      </w:r>
      <w:r>
        <w:br/>
        <w:t>Acid, assisted by a proper Degree of Heat, to disunite irfelf from</w:t>
      </w:r>
      <w:r>
        <w:br/>
        <w:t>the vegetable Oll, which disperses it, and detains it, thereby</w:t>
      </w:r>
      <w:r>
        <w:br/>
        <w:t>prevenung it from flying off, and mixing with the Ain, of which</w:t>
      </w:r>
      <w:r>
        <w:br/>
        <w:t>perhaps it was originally a Denizen, and from whence it may</w:t>
      </w:r>
      <w:r>
        <w:br/>
        <w:t xml:space="preserve">be entertaining to trace it, </w:t>
      </w:r>
      <w:r>
        <w:rPr>
          <w:u w:val="single"/>
        </w:rPr>
        <w:t>till</w:t>
      </w:r>
      <w:r>
        <w:t xml:space="preserve"> it d inn tangles itself from the ve-</w:t>
      </w:r>
      <w:r>
        <w:br/>
        <w:t>getahleJuiccs, and exhaling, leaves the remaining Fluid tasteless,</w:t>
      </w:r>
      <w:r>
        <w:br/>
        <w:t>and vapid, being only Water with a small Portion of mucilagi-</w:t>
      </w:r>
      <w:r>
        <w:br/>
        <w:t>nous and unactive Oil.</w:t>
      </w:r>
    </w:p>
    <w:p w14:paraId="74BA5AF9" w14:textId="77777777" w:rsidR="00AA6A10" w:rsidRDefault="00000000">
      <w:pPr>
        <w:ind w:firstLine="360"/>
      </w:pPr>
      <w:r>
        <w:t>It is sard under the Article AcIDUM, that there is an Acid</w:t>
      </w:r>
      <w:r>
        <w:br/>
      </w:r>
      <w:r>
        <w:lastRenderedPageBreak/>
        <w:t>perpetually floating in the Air. phis Acid is so strongly attrac-</w:t>
      </w:r>
      <w:r>
        <w:br/>
        <w:t xml:space="preserve">ted by alcaline Salts of all kinds, that in </w:t>
      </w:r>
      <w:r>
        <w:rPr>
          <w:u w:val="single"/>
        </w:rPr>
        <w:t>rim</w:t>
      </w:r>
      <w:r>
        <w:t>e they become so</w:t>
      </w:r>
      <w:r>
        <w:br/>
        <w:t>saturated therewith, as to he entirely neutral. Now alcaline</w:t>
      </w:r>
      <w:r>
        <w:br/>
        <w:t>Salts ate the great Promotors of Fertility, insomuch that, unless</w:t>
      </w:r>
      <w:r>
        <w:br/>
        <w:t xml:space="preserve">the Earth is sufficiently saturated with them,, </w:t>
      </w:r>
      <w:r>
        <w:rPr>
          <w:vertAlign w:val="subscript"/>
        </w:rPr>
        <w:t>no</w:t>
      </w:r>
      <w:r>
        <w:t xml:space="preserve"> Vegetable of</w:t>
      </w:r>
      <w:r>
        <w:br/>
        <w:t>any kind will grow in it, became these Salts are absolutely</w:t>
      </w:r>
      <w:r>
        <w:br/>
        <w:t>necessary to -the Formation of a saponaceous, neutral Men-</w:t>
      </w:r>
      <w:r>
        <w:br/>
        <w:t>struum, capable of dissolving Earth; for otherwise Earth, which</w:t>
      </w:r>
      <w:r>
        <w:br/>
        <w:t>is incapable of Solution by Water alone, could nor enter the</w:t>
      </w:r>
      <w:r>
        <w:br/>
        <w:t>Pores of the Roots, and contribute to the Fo</w:t>
      </w:r>
      <w:r>
        <w:rPr>
          <w:u w:val="single"/>
        </w:rPr>
        <w:t>mr-tio</w:t>
      </w:r>
      <w:r>
        <w:t>n of the</w:t>
      </w:r>
      <w:r>
        <w:br/>
        <w:t>solid Parts of Plants.</w:t>
      </w:r>
    </w:p>
    <w:p w14:paraId="2C410B34" w14:textId="77777777" w:rsidR="00AA6A10" w:rsidRDefault="00000000">
      <w:r>
        <w:t>If we examine all the Substances in Nature, that are used to</w:t>
      </w:r>
      <w:r>
        <w:br/>
      </w:r>
      <w:r>
        <w:rPr>
          <w:lang w:val="la-Latn" w:eastAsia="la-Latn" w:bidi="la-Latn"/>
        </w:rPr>
        <w:t xml:space="preserve">promoto </w:t>
      </w:r>
      <w:r>
        <w:t>Fertility, we shall find they contain an alcaline Sals.</w:t>
      </w:r>
      <w:r>
        <w:br/>
        <w:t>Thus all the Parts or Excrements of Animals contain an alca-</w:t>
      </w:r>
      <w:r>
        <w:br/>
        <w:t>line Salt; and the seme kind of Salt is found in all Vegetables</w:t>
      </w:r>
      <w:r>
        <w:br/>
        <w:t xml:space="preserve">that have undergone Putrefaction. </w:t>
      </w:r>
      <w:proofErr w:type="gramStart"/>
      <w:r>
        <w:t>Thus</w:t>
      </w:r>
      <w:proofErr w:type="gramEnd"/>
      <w:r>
        <w:t xml:space="preserve"> Laine allo contains an</w:t>
      </w:r>
      <w:r>
        <w:br/>
        <w:t>extremely volatile and penetrating alcaline Salt, of singular</w:t>
      </w:r>
      <w:r>
        <w:br/>
        <w:t>Efficacy in fertilizing barren Lands. Amongst Tames may he</w:t>
      </w:r>
      <w:r>
        <w:br/>
        <w:t xml:space="preserve">reckoned a Kind of Sal </w:t>
      </w:r>
      <w:r>
        <w:rPr>
          <w:lang w:val="la-Latn" w:eastAsia="la-Latn" w:bidi="la-Latn"/>
        </w:rPr>
        <w:t xml:space="preserve">Terrae, </w:t>
      </w:r>
      <w:r>
        <w:t>to he discovered by its Effects</w:t>
      </w:r>
      <w:r>
        <w:br/>
        <w:t xml:space="preserve">in all Countries </w:t>
      </w:r>
      <w:proofErr w:type="gramStart"/>
      <w:r>
        <w:t>For</w:t>
      </w:r>
      <w:proofErr w:type="gramEnd"/>
      <w:r>
        <w:t xml:space="preserve"> Earth, by the continual Action of the Sun</w:t>
      </w:r>
      <w:r>
        <w:br/>
        <w:t>upon it during Summer, is in some Measure calcined, and fur-</w:t>
      </w:r>
      <w:r>
        <w:br/>
        <w:t>nished with a Salt of the Nature of Lime. Hence the Advan-</w:t>
      </w:r>
      <w:r>
        <w:br/>
        <w:t>tages of a Summer Fallow, as the Farmers call it, which is only</w:t>
      </w:r>
      <w:r>
        <w:br/>
        <w:t>exposing the naked Earth to the Influence of the Sun. Hence</w:t>
      </w:r>
      <w:r>
        <w:br/>
        <w:t>asso the great Fertility of Meadows from Inundations; for the</w:t>
      </w:r>
      <w:r>
        <w:br/>
        <w:t>Waters having in their Passage taken up arid dissolved large</w:t>
      </w:r>
      <w:r>
        <w:br/>
        <w:t>Quantifies of this Sal Terra., deposites them upon the lands</w:t>
      </w:r>
      <w:r>
        <w:br/>
        <w:t>they overflow.</w:t>
      </w:r>
    </w:p>
    <w:p w14:paraId="56579066" w14:textId="77777777" w:rsidR="00AA6A10" w:rsidRDefault="00000000">
      <w:pPr>
        <w:ind w:firstLine="360"/>
      </w:pPr>
      <w:r>
        <w:t xml:space="preserve">But this is no where so remarkable as in AEgypt, </w:t>
      </w:r>
      <w:proofErr w:type="gramStart"/>
      <w:r>
        <w:t>whose</w:t>
      </w:r>
      <w:proofErr w:type="gramEnd"/>
      <w:r>
        <w:t xml:space="preserve"> pro-</w:t>
      </w:r>
      <w:r>
        <w:br/>
        <w:t>digious Fertility feems to depend intirely upon this kind of al-</w:t>
      </w:r>
      <w:r>
        <w:br/>
        <w:t>caline Salt; for the Water of the Nile being gathered in the</w:t>
      </w:r>
      <w:r>
        <w:br/>
        <w:t>parched Mountains of Ethiopia, collects in its Passage this Salt,</w:t>
      </w:r>
      <w:r>
        <w:br/>
        <w:t>which it afterwards deposites on the Soil of AEgypt.</w:t>
      </w:r>
    </w:p>
    <w:p w14:paraId="784B6FF8" w14:textId="77777777" w:rsidR="00AA6A10" w:rsidRDefault="00000000">
      <w:pPr>
        <w:ind w:firstLine="360"/>
      </w:pPr>
      <w:r>
        <w:t>This Kind of Salt is perhaps that which the Inhabitants in</w:t>
      </w:r>
      <w:r>
        <w:br/>
        <w:t>all Ages have collectid in great Quantities, under the Name of</w:t>
      </w:r>
      <w:r>
        <w:br/>
        <w:t xml:space="preserve">Natron, which is not unlike the </w:t>
      </w:r>
      <w:r>
        <w:rPr>
          <w:lang w:val="la-Latn" w:eastAsia="la-Latn" w:bidi="la-Latn"/>
        </w:rPr>
        <w:t xml:space="preserve">Cineres </w:t>
      </w:r>
      <w:r>
        <w:t>Clavellati, and may</w:t>
      </w:r>
      <w:r>
        <w:br/>
        <w:t>he used for the same</w:t>
      </w:r>
      <w:r>
        <w:rPr>
          <w:lang w:val="la-Latn" w:eastAsia="la-Latn" w:bidi="la-Latn"/>
        </w:rPr>
        <w:t>"Purpofes.</w:t>
      </w:r>
    </w:p>
    <w:p w14:paraId="011371E9" w14:textId="77777777" w:rsidR="00AA6A10" w:rsidRDefault="00000000">
      <w:pPr>
        <w:ind w:firstLine="360"/>
      </w:pPr>
      <w:r>
        <w:t>When thefe alcaline Salts ate committed to the Earth, and</w:t>
      </w:r>
      <w:r>
        <w:br/>
        <w:t>consequently exposed to the Air, they attraS the Acid floating</w:t>
      </w:r>
      <w:r>
        <w:br/>
        <w:t>therein, till they are saturated therewith, and become neutral.</w:t>
      </w:r>
      <w:r>
        <w:br/>
        <w:t>At the same Tune they attraci the Moisture, and with it the</w:t>
      </w:r>
      <w:r>
        <w:br/>
        <w:t>volatile Oils of Animals and Vegetables floating in the Ain.</w:t>
      </w:r>
      <w:r>
        <w:br/>
        <w:t>Thofe then, mixed withthe Oil of the Earth, being digested by</w:t>
      </w:r>
      <w:r>
        <w:br/>
        <w:t>the Heat of the Sun, form a penetrating, neutral Soap, which,</w:t>
      </w:r>
      <w:r>
        <w:br/>
        <w:t>when diluted by the Rains, becomes a Menstruum capable of</w:t>
      </w:r>
      <w:r>
        <w:br/>
        <w:t>dissolving Earth, or reducing st to Particles sine enough to enter</w:t>
      </w:r>
      <w:r>
        <w:br/>
        <w:t>the Pores of the Roots of Plants.</w:t>
      </w:r>
    </w:p>
    <w:p w14:paraId="6205B203" w14:textId="77777777" w:rsidR="00AA6A10" w:rsidRDefault="00000000">
      <w:pPr>
        <w:tabs>
          <w:tab w:val="left" w:pos="3960"/>
        </w:tabs>
        <w:ind w:firstLine="360"/>
      </w:pPr>
      <w:r>
        <w:t>I call this Soap, becaufe it has all the Ingredients of Soap in</w:t>
      </w:r>
      <w:r>
        <w:br/>
        <w:t>its Composition, and answers the same End, that is, it dissolves</w:t>
      </w:r>
      <w:r>
        <w:br/>
        <w:t>Concretions of Earth, or, in other Words, Dirt. And I be-</w:t>
      </w:r>
      <w:r>
        <w:br/>
        <w:t>lieve every Bedy has observed the Earth to foam and father upon</w:t>
      </w:r>
      <w:r>
        <w:br/>
        <w:t>a hasty Shower of Rain. The Ingredients of Soap are an alca-</w:t>
      </w:r>
      <w:r>
        <w:br/>
        <w:t>line Salt, and Oil. Now, all Oils contain an Acid, and this</w:t>
      </w:r>
      <w:r>
        <w:br/>
        <w:t>Acid neutralizes the alcaline Salt, as it mixes with it, in the</w:t>
      </w:r>
      <w:r>
        <w:br/>
        <w:t>Formation of Soap. It is, perhaps, on account of this Acid,</w:t>
      </w:r>
      <w:r>
        <w:br/>
        <w:t>that Oils flame; for Acids, the’ not readily inflammable, yet</w:t>
      </w:r>
      <w:r>
        <w:br/>
        <w:t>flame with the utmost Violence, and greatest Degree of Ex-</w:t>
      </w:r>
      <w:r>
        <w:br/>
        <w:t xml:space="preserve">plosion, when once set on fire. And I do not </w:t>
      </w:r>
      <w:r>
        <w:rPr>
          <w:lang w:val="la-Latn" w:eastAsia="la-Latn" w:bidi="la-Latn"/>
        </w:rPr>
        <w:t xml:space="preserve">recollecti </w:t>
      </w:r>
      <w:r>
        <w:t>any</w:t>
      </w:r>
      <w:r>
        <w:br/>
        <w:t>Bedy in Nature that will flame, that has not an Acid in is.</w:t>
      </w:r>
      <w:r>
        <w:br/>
        <w:t xml:space="preserve">Turpentines, which are vegetable Oils, and contain a </w:t>
      </w:r>
      <w:proofErr w:type="gramStart"/>
      <w:r>
        <w:t>great .</w:t>
      </w:r>
      <w:proofErr w:type="gramEnd"/>
      <w:r>
        <w:br/>
        <w:t>Quantity of Acid, are remarkable for the Violence of the Flame</w:t>
      </w:r>
      <w:r>
        <w:br/>
        <w:t>they emit. .</w:t>
      </w:r>
      <w:r>
        <w:tab/>
        <w:t>, ,</w:t>
      </w:r>
    </w:p>
    <w:p w14:paraId="0F8B0A0A" w14:textId="77777777" w:rsidR="00AA6A10" w:rsidRDefault="00000000">
      <w:pPr>
        <w:ind w:firstLine="360"/>
      </w:pPr>
      <w:r>
        <w:t xml:space="preserve">From this </w:t>
      </w:r>
      <w:r>
        <w:rPr>
          <w:lang w:val="la-Latn" w:eastAsia="la-Latn" w:bidi="la-Latn"/>
        </w:rPr>
        <w:t xml:space="preserve">Sapo Tenae, </w:t>
      </w:r>
      <w:r>
        <w:t>or Soap of the Earth, is made that</w:t>
      </w:r>
      <w:r>
        <w:br/>
        <w:t>neutral Salt which we call Nitre, perhaps the greatest Dissolvent</w:t>
      </w:r>
      <w:r>
        <w:br/>
        <w:t xml:space="preserve">in Nature, and for that Reason a Medicine of the greatest </w:t>
      </w:r>
      <w:r>
        <w:rPr>
          <w:u w:val="single"/>
        </w:rPr>
        <w:t>Im</w:t>
      </w:r>
      <w:r>
        <w:t>.</w:t>
      </w:r>
      <w:r>
        <w:br/>
        <w:t>portance in the Practice of Physic. It must be observed here,</w:t>
      </w:r>
      <w:r>
        <w:br/>
        <w:t>for the better understanding and Confirmation of what I am go-</w:t>
      </w:r>
      <w:r>
        <w:br/>
        <w:t>ing to say, that the Acid of the Ah which enters the Compo-</w:t>
      </w:r>
      <w:r>
        <w:br/>
        <w:t>sition of common Nitre, is not lost or destroyed, but ouly</w:t>
      </w:r>
      <w:r>
        <w:br/>
        <w:t>disguised and concealed under the Mask of the al</w:t>
      </w:r>
      <w:r>
        <w:rPr>
          <w:u w:val="single"/>
        </w:rPr>
        <w:t>calin</w:t>
      </w:r>
      <w:r>
        <w:t>e Salt</w:t>
      </w:r>
      <w:r>
        <w:br/>
        <w:t xml:space="preserve">and Oil with which it is united, and from which it </w:t>
      </w:r>
      <w:r>
        <w:rPr>
          <w:u w:val="single"/>
        </w:rPr>
        <w:t>ma</w:t>
      </w:r>
      <w:r>
        <w:t xml:space="preserve">y </w:t>
      </w:r>
      <w:r>
        <w:rPr>
          <w:u w:val="single"/>
        </w:rPr>
        <w:t>again</w:t>
      </w:r>
      <w:r>
        <w:t xml:space="preserve"> he</w:t>
      </w:r>
      <w:r>
        <w:br/>
        <w:t>separated, as it actually is in making Spirit of Nitre. ,</w:t>
      </w:r>
    </w:p>
    <w:p w14:paraId="640CE49E" w14:textId="77777777" w:rsidR="00AA6A10" w:rsidRDefault="00000000">
      <w:pPr>
        <w:tabs>
          <w:tab w:val="left" w:pos="5011"/>
        </w:tabs>
        <w:ind w:firstLine="360"/>
      </w:pPr>
      <w:r>
        <w:t xml:space="preserve">This saponaceous Menstruum then, together with the </w:t>
      </w:r>
      <w:r>
        <w:rPr>
          <w:u w:val="single"/>
        </w:rPr>
        <w:t>diss</w:t>
      </w:r>
      <w:r>
        <w:t>olved .</w:t>
      </w:r>
      <w:r>
        <w:br/>
        <w:t xml:space="preserve">Earth, is conveyed into the Pores of the Roots </w:t>
      </w:r>
      <w:r>
        <w:rPr>
          <w:i/>
          <w:iCs/>
        </w:rPr>
        <w:t xml:space="preserve">of Plants, </w:t>
      </w:r>
      <w:r>
        <w:rPr>
          <w:i/>
          <w:iCs/>
          <w:u w:val="single"/>
        </w:rPr>
        <w:t>wher</w:t>
      </w:r>
      <w:r>
        <w:rPr>
          <w:i/>
          <w:iCs/>
        </w:rPr>
        <w:t>e</w:t>
      </w:r>
      <w:r>
        <w:rPr>
          <w:i/>
          <w:iCs/>
        </w:rPr>
        <w:br/>
      </w:r>
      <w:r>
        <w:t>a Part of the Earth and Salt is employed in the Formation of the</w:t>
      </w:r>
      <w:r>
        <w:br/>
        <w:t xml:space="preserve">Solids, and a Part of the Oil </w:t>
      </w:r>
      <w:r>
        <w:rPr>
          <w:lang w:val="la-Latn" w:eastAsia="la-Latn" w:bidi="la-Latn"/>
        </w:rPr>
        <w:t xml:space="preserve">ferves </w:t>
      </w:r>
      <w:r>
        <w:t>as a Cement for loosing the</w:t>
      </w:r>
      <w:r>
        <w:br/>
        <w:t>Particles of Earth together, which otherwise would not cohere,</w:t>
      </w:r>
      <w:r>
        <w:br/>
        <w:t>but fall from each other like the Ashes of Vegetables, which</w:t>
      </w:r>
      <w:r>
        <w:br/>
        <w:t>are nothing but Earth and Salts deprived of their cemen</w:t>
      </w:r>
      <w:r>
        <w:rPr>
          <w:u w:val="single"/>
        </w:rPr>
        <w:t>ting</w:t>
      </w:r>
      <w:r>
        <w:t xml:space="preserve"> Oil</w:t>
      </w:r>
      <w:r>
        <w:br/>
      </w:r>
      <w:r>
        <w:lastRenderedPageBreak/>
        <w:t>he Fine. Mean time the Juices, deprived of Part of their</w:t>
      </w:r>
      <w:r>
        <w:br/>
        <w:t xml:space="preserve">Earth, </w:t>
      </w:r>
      <w:proofErr w:type="gramStart"/>
      <w:r>
        <w:t>Salt</w:t>
      </w:r>
      <w:proofErr w:type="gramEnd"/>
      <w:r>
        <w:t xml:space="preserve"> and Oil, -are somewhat acid; that is, the Auld in</w:t>
      </w:r>
      <w:r>
        <w:br/>
        <w:t>some Degree disengaged from the enveloping Oil, neutralizing</w:t>
      </w:r>
      <w:r>
        <w:br/>
        <w:t xml:space="preserve">Salts, and austere mirth, has Liberty to acti and </w:t>
      </w:r>
      <w:r>
        <w:rPr>
          <w:lang w:val="la-Latn" w:eastAsia="la-Latn" w:bidi="la-Latn"/>
        </w:rPr>
        <w:t xml:space="preserve">affeci </w:t>
      </w:r>
      <w:r>
        <w:t>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gans of Taste. But as the Plant approaches to Maturity,</w:t>
      </w:r>
      <w:r>
        <w:br/>
        <w:t>of the Oil and Earth received by the Root is employed in A</w:t>
      </w:r>
      <w:r>
        <w:rPr>
          <w:vertAlign w:val="subscript"/>
        </w:rPr>
        <w:t>c</w:t>
      </w:r>
      <w:r>
        <w:t>-</w:t>
      </w:r>
      <w:r>
        <w:br/>
      </w:r>
      <w:proofErr w:type="gramStart"/>
      <w:r>
        <w:t>crefion ;</w:t>
      </w:r>
      <w:proofErr w:type="gramEnd"/>
      <w:r>
        <w:t xml:space="preserve"> They mix therefore with thejnices, and </w:t>
      </w:r>
      <w:r>
        <w:rPr>
          <w:lang w:val="la-Latn" w:eastAsia="la-Latn" w:bidi="la-Latn"/>
        </w:rPr>
        <w:t>contributo</w:t>
      </w:r>
      <w:r>
        <w:rPr>
          <w:lang w:val="la-Latn" w:eastAsia="la-Latn" w:bidi="la-Latn"/>
        </w:rPr>
        <w:br/>
      </w:r>
      <w:r>
        <w:t>by Degrees to their Neutralization,. which in farther promoced</w:t>
      </w:r>
      <w:r>
        <w:br/>
        <w:t xml:space="preserve">by the Heat of the Sun, which digests them together, and </w:t>
      </w:r>
      <w:r>
        <w:rPr>
          <w:vertAlign w:val="subscript"/>
        </w:rPr>
        <w:t>m</w:t>
      </w:r>
      <w:r>
        <w:t>j</w:t>
      </w:r>
      <w:r>
        <w:rPr>
          <w:vertAlign w:val="subscript"/>
        </w:rPr>
        <w:t>xc</w:t>
      </w:r>
      <w:r>
        <w:t>,</w:t>
      </w:r>
      <w:r>
        <w:br/>
        <w:t>with them itself; for Heat is a Bedy, as has heen p</w:t>
      </w:r>
      <w:r>
        <w:rPr>
          <w:vertAlign w:val="subscript"/>
        </w:rPr>
        <w:t>rov</w:t>
      </w:r>
      <w:r>
        <w:t xml:space="preserve">of </w:t>
      </w:r>
      <w:r>
        <w:rPr>
          <w:vertAlign w:val="subscript"/>
        </w:rPr>
        <w:t>ma</w:t>
      </w:r>
      <w:r>
        <w:t>_</w:t>
      </w:r>
      <w:r>
        <w:br/>
        <w:t>ny Experiments; and according to he different Degrees has</w:t>
      </w:r>
      <w:r>
        <w:br/>
        <w:t xml:space="preserve">the Power of neutralizing Acids, </w:t>
      </w:r>
      <w:r>
        <w:rPr>
          <w:vertAlign w:val="subscript"/>
        </w:rPr>
        <w:t>or</w:t>
      </w:r>
      <w:r>
        <w:t xml:space="preserve"> expelling th</w:t>
      </w:r>
      <w:r>
        <w:rPr>
          <w:vertAlign w:val="subscript"/>
        </w:rPr>
        <w:t>cm</w:t>
      </w:r>
      <w:r>
        <w:t xml:space="preserve"> stam </w:t>
      </w:r>
      <w:r>
        <w:rPr>
          <w:u w:val="single"/>
        </w:rPr>
        <w:t>th</w:t>
      </w:r>
      <w:r>
        <w:rPr>
          <w:u w:val="single"/>
          <w:vertAlign w:val="subscript"/>
        </w:rPr>
        <w:t>r</w:t>
      </w:r>
      <w:r>
        <w:rPr>
          <w:u w:val="single"/>
          <w:vertAlign w:val="subscript"/>
        </w:rPr>
        <w:br/>
      </w:r>
      <w:r>
        <w:t xml:space="preserve">Substances to which they </w:t>
      </w:r>
      <w:proofErr w:type="gramStart"/>
      <w:r>
        <w:t>adhered ;</w:t>
      </w:r>
      <w:proofErr w:type="gramEnd"/>
      <w:r>
        <w:t xml:space="preserve"> b</w:t>
      </w:r>
      <w:r>
        <w:rPr>
          <w:vertAlign w:val="subscript"/>
        </w:rPr>
        <w:t>ut</w:t>
      </w:r>
      <w:r>
        <w:t xml:space="preserve"> I do </w:t>
      </w:r>
      <w:r>
        <w:rPr>
          <w:vertAlign w:val="subscript"/>
        </w:rPr>
        <w:t>n0t</w:t>
      </w:r>
      <w:r>
        <w:tab/>
        <w:t>st.</w:t>
      </w:r>
    </w:p>
    <w:p w14:paraId="5DAB6A12" w14:textId="77777777" w:rsidR="00AA6A10" w:rsidRDefault="00000000">
      <w:pPr>
        <w:ind w:firstLine="360"/>
      </w:pPr>
      <w:r>
        <w:t xml:space="preserve">Proved, </w:t>
      </w:r>
      <w:r>
        <w:rPr>
          <w:vertAlign w:val="superscript"/>
        </w:rPr>
        <w:t>b</w:t>
      </w:r>
      <w:r>
        <w:t>y Experiment, that it ean utterly dctir</w:t>
      </w:r>
      <w:r>
        <w:rPr>
          <w:vertAlign w:val="subscript"/>
        </w:rPr>
        <w:t>o</w:t>
      </w:r>
      <w:r>
        <w:t>y</w:t>
      </w:r>
    </w:p>
    <w:p w14:paraId="14112B3A" w14:textId="77777777" w:rsidR="00AA6A10" w:rsidRDefault="00000000">
      <w:pPr>
        <w:tabs>
          <w:tab w:val="left" w:pos="4627"/>
        </w:tabs>
        <w:ind w:firstLine="360"/>
      </w:pPr>
      <w:r>
        <w:t>It must allo he remembered this Vegetables imbibe the Asp,</w:t>
      </w:r>
      <w:r>
        <w:br/>
        <w:t>and no doubt the Axed thereof And in</w:t>
      </w:r>
      <w:r>
        <w:rPr>
          <w:vertAlign w:val="subscript"/>
        </w:rPr>
        <w:t>dccd</w:t>
      </w:r>
      <w:r>
        <w:t xml:space="preserve"> thi, </w:t>
      </w:r>
      <w:r>
        <w:rPr>
          <w:lang w:val="el-GR" w:eastAsia="el-GR" w:bidi="el-GR"/>
        </w:rPr>
        <w:t>ἀρ</w:t>
      </w:r>
      <w:r w:rsidRPr="00AC72F0">
        <w:rPr>
          <w:lang w:val="en-GB" w:eastAsia="el-GR" w:bidi="el-GR"/>
        </w:rPr>
        <w:br/>
      </w:r>
      <w:r>
        <w:t xml:space="preserve">Resprranon </w:t>
      </w:r>
      <w:r>
        <w:rPr>
          <w:smallCaps/>
        </w:rPr>
        <w:t>is</w:t>
      </w:r>
      <w:r>
        <w:t xml:space="preserve"> not less necessity to Vegewhhe th.m </w:t>
      </w:r>
      <w:r>
        <w:rPr>
          <w:u w:val="single"/>
          <w:vertAlign w:val="subscript"/>
        </w:rPr>
        <w:t>An</w:t>
      </w:r>
      <w:r>
        <w:rPr>
          <w:u w:val="single"/>
        </w:rPr>
        <w:t>,m</w:t>
      </w:r>
      <w:r>
        <w:rPr>
          <w:u w:val="single"/>
          <w:vertAlign w:val="subscript"/>
        </w:rPr>
        <w:t>aT</w:t>
      </w:r>
      <w:r>
        <w:rPr>
          <w:u w:val="single"/>
          <w:vertAlign w:val="subscript"/>
        </w:rPr>
        <w:br/>
      </w:r>
      <w:r>
        <w:t xml:space="preserve">for without .m open intercourse with the Ast </w:t>
      </w:r>
      <w:r>
        <w:rPr>
          <w:vertAlign w:val="subscript"/>
        </w:rPr>
        <w:t>no PIant</w:t>
      </w:r>
      <w:r>
        <w:t xml:space="preserve"> </w:t>
      </w:r>
      <w:r>
        <w:rPr>
          <w:lang w:val="el-GR" w:eastAsia="el-GR" w:bidi="el-GR"/>
        </w:rPr>
        <w:t>στὴ</w:t>
      </w:r>
      <w:r w:rsidRPr="00AC72F0">
        <w:rPr>
          <w:lang w:val="en-GB" w:eastAsia="el-GR" w:bidi="el-GR"/>
        </w:rPr>
        <w:br/>
      </w:r>
      <w:r>
        <w:rPr>
          <w:vertAlign w:val="superscript"/>
        </w:rPr>
        <w:t>awa</w:t>
      </w:r>
      <w:r>
        <w:t xml:space="preserve">y </w:t>
      </w:r>
      <w:r>
        <w:rPr>
          <w:vertAlign w:val="superscript"/>
        </w:rPr>
        <w:t>difS</w:t>
      </w:r>
      <w:r>
        <w:t>- If we farther con-</w:t>
      </w:r>
      <w:r>
        <w:br/>
        <w:t>sider, that this Sort of Resmratron is performed by Means of the</w:t>
      </w:r>
      <w:r>
        <w:br/>
        <w:t>Leav es, and shat in most Plants th</w:t>
      </w:r>
      <w:r>
        <w:rPr>
          <w:vertAlign w:val="subscript"/>
        </w:rPr>
        <w:t>e</w:t>
      </w:r>
      <w:r>
        <w:rPr>
          <w:vertAlign w:val="subscript"/>
        </w:rPr>
        <w:tab/>
        <w:t>d</w:t>
      </w:r>
      <w:r>
        <w:br w:type="page"/>
      </w:r>
    </w:p>
    <w:p w14:paraId="71B41F1E" w14:textId="77777777" w:rsidR="00AA6A10" w:rsidRDefault="00000000">
      <w:pPr>
        <w:ind w:firstLine="360"/>
      </w:pPr>
      <w:r w:rsidRPr="00AC72F0">
        <w:rPr>
          <w:b/>
          <w:bCs/>
          <w:u w:val="single"/>
          <w:lang w:val="en-GB" w:eastAsia="el-GR" w:bidi="el-GR"/>
        </w:rPr>
        <w:lastRenderedPageBreak/>
        <w:t>3</w:t>
      </w:r>
    </w:p>
    <w:p w14:paraId="261AB3F1" w14:textId="77777777" w:rsidR="00AA6A10" w:rsidRDefault="00000000">
      <w:pPr>
        <w:tabs>
          <w:tab w:val="left" w:pos="2779"/>
          <w:tab w:val="left" w:pos="3939"/>
        </w:tabs>
        <w:ind w:firstLine="360"/>
      </w:pPr>
      <w:r>
        <w:t xml:space="preserve">nd wither as the Fruit approaches to </w:t>
      </w:r>
      <w:proofErr w:type="gramStart"/>
      <w:r>
        <w:t>Maturity ;</w:t>
      </w:r>
      <w:proofErr w:type="gramEnd"/>
      <w:r>
        <w:t xml:space="preserve"> we mav, per-</w:t>
      </w:r>
      <w:r>
        <w:br/>
        <w:t>haps, find Reason to believe, that the Juices of Vegetables</w:t>
      </w:r>
      <w:r>
        <w:br/>
        <w:t>receive an additional Acid by Respiration, which ceases by De-</w:t>
      </w:r>
      <w:r>
        <w:br/>
        <w:t>grees, when the Add is no longer of Use, and when the Neu-</w:t>
      </w:r>
      <w:r>
        <w:br/>
        <w:t>tralization of the Juices are necessary to the Maturation of the</w:t>
      </w:r>
      <w:r>
        <w:br/>
        <w:t>Fruits.</w:t>
      </w:r>
      <w:r>
        <w:tab/>
        <w:t>,</w:t>
      </w:r>
      <w:r>
        <w:tab/>
        <w:t>,</w:t>
      </w:r>
    </w:p>
    <w:p w14:paraId="6975E9B5" w14:textId="77777777" w:rsidR="00AA6A10" w:rsidRDefault="00000000">
      <w:pPr>
        <w:ind w:firstLine="360"/>
      </w:pPr>
      <w:r>
        <w:t>And this will he farther confirmed by most of thefe Vege-</w:t>
      </w:r>
      <w:r>
        <w:br/>
        <w:t>tables that produce aFnut very acid when full rips, as theLernon,</w:t>
      </w:r>
      <w:r>
        <w:br/>
        <w:t xml:space="preserve">Orange, Citron, and others of the same </w:t>
      </w:r>
      <w:proofErr w:type="gramStart"/>
      <w:r>
        <w:t>kind ;</w:t>
      </w:r>
      <w:proofErr w:type="gramEnd"/>
      <w:r>
        <w:t xml:space="preserve"> which do not</w:t>
      </w:r>
      <w:r>
        <w:br/>
        <w:t>lose their Leaves as the Fruit ripens.</w:t>
      </w:r>
    </w:p>
    <w:p w14:paraId="6B93B7B1" w14:textId="77777777" w:rsidR="00AA6A10" w:rsidRDefault="00000000">
      <w:pPr>
        <w:ind w:firstLine="360"/>
      </w:pPr>
      <w:r>
        <w:t>Upon the different Combinations of the Acid, alcaline Salts,</w:t>
      </w:r>
      <w:r>
        <w:br/>
        <w:t xml:space="preserve">Oils, Water and Fine, </w:t>
      </w:r>
      <w:proofErr w:type="gramStart"/>
      <w:r>
        <w:t>depend</w:t>
      </w:r>
      <w:proofErr w:type="gramEnd"/>
      <w:r>
        <w:t xml:space="preserve"> the different Tastes of Vege-</w:t>
      </w:r>
      <w:r>
        <w:br/>
        <w:t>tables. Hence also some Plants are salutary and medicinal, whilst</w:t>
      </w:r>
      <w:r>
        <w:br/>
        <w:t>others are deleterious and fatal, to Animals that eat them. How</w:t>
      </w:r>
      <w:r>
        <w:br/>
        <w:t>far the Acid may he concerned in rendering them poisonous, I</w:t>
      </w:r>
      <w:r>
        <w:br/>
        <w:t>cannot determine, but it is well known that Acids, when naked,</w:t>
      </w:r>
      <w:r>
        <w:br/>
        <w:t>are the greatest Poifons known in Nature, the, when properly</w:t>
      </w:r>
      <w:r>
        <w:br/>
        <w:t>combined with Things of a different Nature, they are not only</w:t>
      </w:r>
      <w:r>
        <w:br/>
        <w:t>salutary, but endced with excellent medicinal Virtues:</w:t>
      </w:r>
    </w:p>
    <w:p w14:paraId="1CFAF392" w14:textId="77777777" w:rsidR="00AA6A10" w:rsidRDefault="00000000">
      <w:pPr>
        <w:ind w:firstLine="360"/>
      </w:pPr>
      <w:r>
        <w:t>- The Example of the Vine may serve for an Illustration of</w:t>
      </w:r>
      <w:r>
        <w:br/>
        <w:t>whet I have advanced, whose Juices in the Spring are much in-</w:t>
      </w:r>
      <w:r>
        <w:br/>
        <w:t xml:space="preserve">clinable to Acidity, </w:t>
      </w:r>
      <w:r>
        <w:rPr>
          <w:u w:val="single"/>
        </w:rPr>
        <w:t>whilst</w:t>
      </w:r>
      <w:r>
        <w:t xml:space="preserve"> the solld Parts, that is, the Tendrels</w:t>
      </w:r>
      <w:r>
        <w:br/>
        <w:t>and Branches, incrcofe surprisingly fash The Juices of the</w:t>
      </w:r>
      <w:r>
        <w:br/>
        <w:t>Emit, that is, the Grape, are allo very acid till arrived at their</w:t>
      </w:r>
      <w:r>
        <w:br/>
        <w:t>full Growth, and neutralized by the Accession of oily and alca-</w:t>
      </w:r>
      <w:r>
        <w:br/>
        <w:t>line Particles, and the Admixture of Heat or Flee; a great deal</w:t>
      </w:r>
      <w:r>
        <w:br/>
        <w:t>of which last is necessary to bring them to Maturity.</w:t>
      </w:r>
    </w:p>
    <w:p w14:paraId="625EDBAA" w14:textId="77777777" w:rsidR="00AA6A10" w:rsidRDefault="00000000">
      <w:pPr>
        <w:ind w:firstLine="360"/>
      </w:pPr>
      <w:r>
        <w:t>When thofe Juices are neutralized that is, full ripe, they</w:t>
      </w:r>
      <w:r>
        <w:br/>
        <w:t>arc sweet, or, in other Words, the Acid is inveloped in Oil</w:t>
      </w:r>
      <w:r>
        <w:br/>
        <w:t xml:space="preserve">and a Portion of Earth and </w:t>
      </w:r>
      <w:proofErr w:type="gramStart"/>
      <w:r>
        <w:t>Salts, and</w:t>
      </w:r>
      <w:proofErr w:type="gramEnd"/>
      <w:r>
        <w:t xml:space="preserve"> mined with Particles of</w:t>
      </w:r>
      <w:r>
        <w:br/>
        <w:t>Fire; for an Acid thus modified seems necessary to the Form-</w:t>
      </w:r>
      <w:r>
        <w:br/>
        <w:t>ation of a sweet Taste, as is evident in Sugar and Honey.</w:t>
      </w:r>
    </w:p>
    <w:p w14:paraId="6C1DE85D" w14:textId="77777777" w:rsidR="00AA6A10" w:rsidRDefault="00000000">
      <w:pPr>
        <w:ind w:firstLine="360"/>
      </w:pPr>
      <w:r>
        <w:t>' Thus Must and Wort are sweet; which put in a proper</w:t>
      </w:r>
      <w:r>
        <w:br/>
        <w:t xml:space="preserve">Vessel, and </w:t>
      </w:r>
      <w:r>
        <w:rPr>
          <w:lang w:val="la-Latn" w:eastAsia="la-Latn" w:bidi="la-Latn"/>
        </w:rPr>
        <w:t xml:space="preserve">fer </w:t>
      </w:r>
      <w:r>
        <w:t>in a sufficient Degree of Heat, begin to fer-</w:t>
      </w:r>
      <w:r>
        <w:br/>
        <w:t>ment; that is, the Acid, which is extremely classic, begins to</w:t>
      </w:r>
      <w:r>
        <w:br/>
        <w:t>expand, and to disengage itself from the inveloping Osh .Mean</w:t>
      </w:r>
      <w:r>
        <w:br/>
        <w:t>time, a Part of the Acid flies off with so prodigious a Force,</w:t>
      </w:r>
      <w:r>
        <w:br/>
        <w:t>that no Vessel is strong enough to confine it: This is whet He!-</w:t>
      </w:r>
      <w:r>
        <w:br/>
        <w:t>Inont called the Gas Sylvestris, or .Savage Spirit, which is the</w:t>
      </w:r>
      <w:r>
        <w:br/>
        <w:t>most Iudden and deleterious Poison known in Nature; and to a</w:t>
      </w:r>
      <w:r>
        <w:br/>
        <w:t>-Portion of this remaining in the fermented Liquors the intoxi-</w:t>
      </w:r>
      <w:r>
        <w:br/>
        <w:t>cating Facultyof inch Iamuors is indisputably owing.</w:t>
      </w:r>
    </w:p>
    <w:p w14:paraId="52682F4C" w14:textId="77777777" w:rsidR="00AA6A10" w:rsidRDefault="00000000">
      <w:pPr>
        <w:ind w:firstLine="360"/>
      </w:pPr>
      <w:r>
        <w:t>.' This Gas Sylvestris I call acid, because it has an acid Smell,</w:t>
      </w:r>
      <w:r>
        <w:br/>
        <w:t>’and because itScxpansive Force is greater than that of any known</w:t>
      </w:r>
      <w:r>
        <w:br/>
        <w:t>:Body in Nature, except the Acid of Nitre, to which it seems</w:t>
      </w:r>
      <w:r>
        <w:br/>
      </w:r>
      <w:r>
        <w:rPr>
          <w:i/>
          <w:iCs/>
        </w:rPr>
        <w:t>'nearly</w:t>
      </w:r>
      <w:r>
        <w:t xml:space="preserve"> relaced.</w:t>
      </w:r>
    </w:p>
    <w:p w14:paraId="01EB45AA" w14:textId="77777777" w:rsidR="00AA6A10" w:rsidRDefault="00000000">
      <w:pPr>
        <w:ind w:firstLine="360"/>
      </w:pPr>
      <w:r>
        <w:t>- Mean time, the more gross Particles of the Oil are separated,</w:t>
      </w:r>
      <w:r>
        <w:br/>
        <w:t>and rise to the Top of the fermenting Liquor in a Froth, where</w:t>
      </w:r>
      <w:r>
        <w:br/>
        <w:t>.they condense by Degrees, and" become at last heavier than the</w:t>
      </w:r>
      <w:r>
        <w:br/>
      </w:r>
      <w:r>
        <w:rPr>
          <w:lang w:val="la-Latn" w:eastAsia="la-Latn" w:bidi="la-Latn"/>
        </w:rPr>
        <w:t xml:space="preserve">Limior, </w:t>
      </w:r>
      <w:r>
        <w:t>when they sink to the Bottom, and remain there under</w:t>
      </w:r>
      <w:r>
        <w:br/>
        <w:t>the Name of the Lees, of Mother of Wine; ’ but in Malt-Li-</w:t>
      </w:r>
      <w:r>
        <w:br/>
        <w:t>quors it is called Yeast, or Barm.</w:t>
      </w:r>
    </w:p>
    <w:p w14:paraId="39DC3013" w14:textId="77777777" w:rsidR="00AA6A10" w:rsidRDefault="00000000">
      <w:pPr>
        <w:tabs>
          <w:tab w:val="left" w:pos="2595"/>
          <w:tab w:val="left" w:pos="3939"/>
        </w:tabs>
        <w:ind w:firstLine="360"/>
      </w:pPr>
      <w:r>
        <w:t>When this first Fermentation’.is compleated, the liquor</w:t>
      </w:r>
      <w:r>
        <w:br/>
      </w:r>
      <w:r>
        <w:rPr>
          <w:b/>
          <w:bCs/>
        </w:rPr>
        <w:t xml:space="preserve">-changes </w:t>
      </w:r>
      <w:r>
        <w:t>its sweet Taste for one. somewhat inclinable to Acidity;</w:t>
      </w:r>
      <w:r>
        <w:br/>
        <w:t>-and the siner and fighter Parts of the Liquor, separated from the</w:t>
      </w:r>
      <w:r>
        <w:br/>
        <w:t>heavier by Distillation, will take sine, and flame, which there-</w:t>
      </w:r>
      <w:r>
        <w:br/>
        <w:t>-fore must he an Oil attenuated by Fermentation, containing an</w:t>
      </w:r>
      <w:r>
        <w:br/>
        <w:t>.Acid. - . - ". -</w:t>
      </w:r>
      <w:r>
        <w:tab/>
        <w:t>ss</w:t>
      </w:r>
      <w:r>
        <w:tab/>
        <w:t>™</w:t>
      </w:r>
    </w:p>
    <w:p w14:paraId="4F2D0DEA" w14:textId="77777777" w:rsidR="00AA6A10" w:rsidRDefault="00000000">
      <w:pPr>
        <w:ind w:firstLine="360"/>
      </w:pPr>
      <w:r>
        <w:t>During the second Fermentation, more gross Particles, which</w:t>
      </w:r>
      <w:r>
        <w:br/>
        <w:t>entered the Composition of the Oil, and inveloped the Acid,</w:t>
      </w:r>
      <w:r>
        <w:br/>
        <w:t>’ are separated from the Fluid, and deposited on the Sides and</w:t>
      </w:r>
      <w:r>
        <w:br/>
        <w:t xml:space="preserve">- Bottom of the containing </w:t>
      </w:r>
      <w:proofErr w:type="gramStart"/>
      <w:r>
        <w:t>Vessel ;</w:t>
      </w:r>
      <w:proofErr w:type="gramEnd"/>
      <w:r>
        <w:t xml:space="preserve"> and then the naked Acid is at</w:t>
      </w:r>
      <w:r>
        <w:br/>
        <w:t>. - Liberty to act, and assedt the Organs of Taste with that Senfa-</w:t>
      </w:r>
      <w:r>
        <w:br/>
        <w:t xml:space="preserve">'tion which we call four. But </w:t>
      </w:r>
      <w:proofErr w:type="gramStart"/>
      <w:r>
        <w:t>if .the</w:t>
      </w:r>
      <w:proofErr w:type="gramEnd"/>
      <w:r>
        <w:t xml:space="preserve"> second Fermentation is</w:t>
      </w:r>
      <w:r>
        <w:br/>
        <w:t>-'carried on a little too far, the Acid making its Efcape, mixes</w:t>
      </w:r>
      <w:r>
        <w:br/>
        <w:t>'with the Air from whence it came, and leaves the remaining</w:t>
      </w:r>
      <w:r>
        <w:br/>
        <w:t>-Linuor a tasteless vapid Mass. ; . . t</w:t>
      </w:r>
    </w:p>
    <w:p w14:paraId="0E7B9FA7" w14:textId="77777777" w:rsidR="00AA6A10" w:rsidRDefault="00000000">
      <w:pPr>
        <w:tabs>
          <w:tab w:val="left" w:pos="2595"/>
          <w:tab w:val="left" w:pos="4267"/>
        </w:tabs>
        <w:ind w:firstLine="360"/>
      </w:pPr>
      <w:r>
        <w:t>What Galen observes in regain to vinegar, makes very much</w:t>
      </w:r>
      <w:r>
        <w:br/>
        <w:t>Tor what I have "advanced. This Anther tells us, that Vinegar</w:t>
      </w:r>
      <w:r>
        <w:br/>
        <w:t>in its penetrating Quality refembles the Northern Air</w:t>
      </w:r>
      <w:proofErr w:type="gramStart"/>
      <w:r>
        <w:t>. .</w:t>
      </w:r>
      <w:proofErr w:type="gramEnd"/>
      <w:r>
        <w:t xml:space="preserve"> Now</w:t>
      </w:r>
      <w:r>
        <w:br/>
        <w:t>. Hoffman informs'us, that those who are concerned in the mak-</w:t>
      </w:r>
      <w:r>
        <w:br/>
      </w:r>
      <w:r>
        <w:rPr>
          <w:b/>
          <w:bCs/>
          <w:lang w:val="el-GR" w:eastAsia="el-GR" w:bidi="el-GR"/>
        </w:rPr>
        <w:t>ι</w:t>
      </w:r>
      <w:r w:rsidRPr="00AC72F0">
        <w:rPr>
          <w:b/>
          <w:bCs/>
          <w:lang w:val="en-GB" w:eastAsia="el-GR" w:bidi="el-GR"/>
        </w:rPr>
        <w:t xml:space="preserve"> </w:t>
      </w:r>
      <w:r>
        <w:t>ing Nitre observe, that the NorthenLand Easterly Winds savour</w:t>
      </w:r>
      <w:r>
        <w:br/>
        <w:t xml:space="preserve">-the Production </w:t>
      </w:r>
      <w:r>
        <w:rPr>
          <w:i/>
          <w:iCs/>
        </w:rPr>
        <w:t>of</w:t>
      </w:r>
      <w:r>
        <w:t xml:space="preserve"> Nine, that is, bring the </w:t>
      </w:r>
      <w:proofErr w:type="gramStart"/>
      <w:r>
        <w:t>Acid,:</w:t>
      </w:r>
      <w:proofErr w:type="gramEnd"/>
      <w:r>
        <w:t xml:space="preserve"> which'fixes</w:t>
      </w:r>
      <w:r>
        <w:br/>
        <w:t>On the Earth, impregnated with alcaaine Salts, .and renders it</w:t>
      </w:r>
      <w:r>
        <w:br/>
        <w:t>'nitrous.' .</w:t>
      </w:r>
      <w:r>
        <w:tab/>
        <w:t>. ...</w:t>
      </w:r>
      <w:r>
        <w:tab/>
      </w:r>
      <w:r>
        <w:rPr>
          <w:b/>
          <w:bCs/>
        </w:rPr>
        <w:t>5:2</w:t>
      </w:r>
    </w:p>
    <w:p w14:paraId="37A894BF" w14:textId="77777777" w:rsidR="00AA6A10" w:rsidRDefault="00000000">
      <w:r>
        <w:t>i Tis probably ^ Portion of this Acid, which uniting with the</w:t>
      </w:r>
      <w:r>
        <w:br/>
        <w:t xml:space="preserve">-grosser Particles of the Oil, sixes </w:t>
      </w:r>
      <w:proofErr w:type="gramStart"/>
      <w:r>
        <w:t>to .the</w:t>
      </w:r>
      <w:proofErr w:type="gramEnd"/>
      <w:r>
        <w:t xml:space="preserve"> Sides and . Bottom of</w:t>
      </w:r>
      <w:r>
        <w:br/>
        <w:t>- Gaiks, and forms Tartar. Hence that incoercible Spirit or Gas</w:t>
      </w:r>
      <w:r>
        <w:br/>
      </w:r>
      <w:r>
        <w:lastRenderedPageBreak/>
        <w:t>.</w:t>
      </w:r>
      <w:proofErr w:type="gramStart"/>
      <w:r>
        <w:t>-.which</w:t>
      </w:r>
      <w:proofErr w:type="gramEnd"/>
      <w:r>
        <w:t xml:space="preserve"> rises from- Tartar .in Distillation, and which cither per-</w:t>
      </w:r>
      <w:r>
        <w:br/>
        <w:t xml:space="preserve">-spires through the Lute, or bursts the-Vesseis.. See </w:t>
      </w:r>
      <w:r>
        <w:rPr>
          <w:b/>
          <w:bCs/>
        </w:rPr>
        <w:t>TARTARUS:</w:t>
      </w:r>
      <w:r>
        <w:rPr>
          <w:b/>
          <w:bCs/>
        </w:rPr>
        <w:br/>
      </w:r>
      <w:r>
        <w:t>‘' If it should, he mentioned, as an Objection in whet .1 have</w:t>
      </w:r>
      <w:r>
        <w:br/>
      </w:r>
      <w:r>
        <w:rPr>
          <w:lang w:val="el-GR" w:eastAsia="el-GR" w:bidi="el-GR"/>
        </w:rPr>
        <w:t>ε</w:t>
      </w:r>
      <w:r w:rsidRPr="00AC72F0">
        <w:rPr>
          <w:lang w:val="en-GB" w:eastAsia="el-GR" w:bidi="el-GR"/>
        </w:rPr>
        <w:t xml:space="preserve"> </w:t>
      </w:r>
      <w:r>
        <w:t>sain, that thesipint of Wine is lighter than Water, and rises</w:t>
      </w:r>
      <w:r>
        <w:br/>
        <w:t xml:space="preserve">- first in Distillation; hut </w:t>
      </w:r>
      <w:r>
        <w:rPr>
          <w:u w:val="single"/>
        </w:rPr>
        <w:t>that</w:t>
      </w:r>
      <w:r>
        <w:t xml:space="preserve"> the Acid of Vinegar is more fixed,</w:t>
      </w:r>
      <w:r>
        <w:br/>
      </w:r>
      <w:r>
        <w:rPr>
          <w:lang w:val="el-GR" w:eastAsia="el-GR" w:bidi="el-GR"/>
        </w:rPr>
        <w:t>ϊ</w:t>
      </w:r>
      <w:r w:rsidRPr="00AC72F0">
        <w:rPr>
          <w:lang w:val="en-GB" w:eastAsia="el-GR" w:bidi="el-GR"/>
        </w:rPr>
        <w:t xml:space="preserve"> </w:t>
      </w:r>
      <w:r>
        <w:t>and rises afrer-</w:t>
      </w:r>
      <w:proofErr w:type="gramStart"/>
      <w:r>
        <w:t>the .Water</w:t>
      </w:r>
      <w:proofErr w:type="gramEnd"/>
      <w:r>
        <w:t xml:space="preserve"> , in would not much embarrass the</w:t>
      </w:r>
      <w:r>
        <w:br/>
        <w:t>- Astain. For'when, the Particles of the Acid are divided mi-</w:t>
      </w:r>
      <w:r>
        <w:br/>
        <w:t>. nutely, and kept from ioiningibythe Tenacity of the Oil, they</w:t>
      </w:r>
      <w:r>
        <w:br/>
        <w:t xml:space="preserve">, must </w:t>
      </w:r>
      <w:proofErr w:type="gramStart"/>
      <w:r>
        <w:t>necessariiy.he</w:t>
      </w:r>
      <w:proofErr w:type="gramEnd"/>
      <w:r>
        <w:t xml:space="preserve"> affected by a less Degree of Hear than when</w:t>
      </w:r>
      <w:r>
        <w:br/>
        <w:t>- their Gravity is increased bytheirUnion, which happens as soon</w:t>
      </w:r>
      <w:r>
        <w:br/>
        <w:t>- as .they are in someMeasure released, from thein Confinement.</w:t>
      </w:r>
      <w:r>
        <w:br/>
        <w:t xml:space="preserve">. And </w:t>
      </w:r>
      <w:proofErr w:type="gramStart"/>
      <w:r>
        <w:t>then.their</w:t>
      </w:r>
      <w:proofErr w:type="gramEnd"/>
      <w:r>
        <w:t>:.Cohesion must ,be_considerable,, -for Acids</w:t>
      </w:r>
    </w:p>
    <w:p w14:paraId="595F3D60" w14:textId="77777777" w:rsidR="00AA6A10" w:rsidRDefault="00000000">
      <w:pPr>
        <w:ind w:firstLine="360"/>
      </w:pPr>
      <w:r>
        <w:t>are, of all Fluids, the most ponderous, and consequently very</w:t>
      </w:r>
      <w:r>
        <w:br/>
        <w:t>solid</w:t>
      </w:r>
      <w:proofErr w:type="gramStart"/>
      <w:r>
        <w:t>. .</w:t>
      </w:r>
      <w:proofErr w:type="gramEnd"/>
    </w:p>
    <w:p w14:paraId="35C26B7C" w14:textId="77777777" w:rsidR="00AA6A10" w:rsidRDefault="00000000">
      <w:pPr>
        <w:ind w:firstLine="360"/>
      </w:pPr>
      <w:r>
        <w:t>What I have said above in regain to Vinegar, will he greatly</w:t>
      </w:r>
      <w:r>
        <w:br/>
        <w:t>confirmed by the following Experiments and Observations made</w:t>
      </w:r>
      <w:r>
        <w:br/>
        <w:t>byLeewenhoelc.</w:t>
      </w:r>
    </w:p>
    <w:p w14:paraId="7EA24531" w14:textId="77777777" w:rsidR="00AA6A10" w:rsidRDefault="00000000">
      <w:pPr>
        <w:ind w:firstLine="360"/>
      </w:pPr>
      <w:r>
        <w:t>I have had repeated Sollicitations from some eminent Men of my</w:t>
      </w:r>
      <w:r>
        <w:br/>
        <w:t>own Neighbourhood, to undertake an Examen of some Salts,</w:t>
      </w:r>
      <w:r>
        <w:br/>
        <w:t xml:space="preserve">but hitherto have not been able </w:t>
      </w:r>
      <w:r>
        <w:rPr>
          <w:i/>
          <w:iCs/>
        </w:rPr>
        <w:t>to</w:t>
      </w:r>
      <w:r>
        <w:t xml:space="preserve"> comply with their Request,</w:t>
      </w:r>
      <w:r>
        <w:br/>
        <w:t>not ouly because the Business required an infinite deal of La-</w:t>
      </w:r>
      <w:r>
        <w:br/>
        <w:t>. hear, hut because what I had already bestowed thereon proved</w:t>
      </w:r>
      <w:r>
        <w:br/>
      </w:r>
      <w:proofErr w:type="gramStart"/>
      <w:r>
        <w:t>unsuccessful ;</w:t>
      </w:r>
      <w:proofErr w:type="gramEnd"/>
      <w:r>
        <w:t xml:space="preserve"> and besides, in this Sort of Observations which</w:t>
      </w:r>
      <w:r>
        <w:br/>
        <w:t>I designed to make concerning saline Affairs, the Heat and</w:t>
      </w:r>
      <w:r>
        <w:br/>
        <w:t xml:space="preserve">Cold of the Ait </w:t>
      </w:r>
      <w:r>
        <w:rPr>
          <w:u w:val="single"/>
        </w:rPr>
        <w:t>might</w:t>
      </w:r>
      <w:r>
        <w:t xml:space="preserve"> cause various Changes in the Figures</w:t>
      </w:r>
      <w:r>
        <w:br/>
        <w:t>of Salts: I inven</w:t>
      </w:r>
      <w:r>
        <w:rPr>
          <w:u w:val="single"/>
        </w:rPr>
        <w:t>ted</w:t>
      </w:r>
      <w:r>
        <w:t xml:space="preserve"> therefore a new Way of searching into</w:t>
      </w:r>
      <w:r>
        <w:br/>
        <w:t>there Matters, which hewever did not suecced with me alike</w:t>
      </w:r>
      <w:r>
        <w:br/>
        <w:t>in all kinds of Salts.</w:t>
      </w:r>
    </w:p>
    <w:p w14:paraId="32455E24" w14:textId="77777777" w:rsidR="00AA6A10" w:rsidRDefault="00000000">
      <w:pPr>
        <w:ind w:firstLine="360"/>
      </w:pPr>
      <w:r>
        <w:t>Some Wine Vinegar (of which I buy a Barrel yearly for the</w:t>
      </w:r>
      <w:r>
        <w:br/>
        <w:t xml:space="preserve">. Use of my </w:t>
      </w:r>
      <w:proofErr w:type="gramStart"/>
      <w:r>
        <w:t>Family, and</w:t>
      </w:r>
      <w:proofErr w:type="gramEnd"/>
      <w:r>
        <w:t xml:space="preserve"> keep it a whole Year) after Iliad</w:t>
      </w:r>
      <w:r>
        <w:br/>
        <w:t>kept it about three Months in my Cellar, had contracted Inch</w:t>
      </w:r>
      <w:r>
        <w:br/>
        <w:t xml:space="preserve">an Acidity, that it far surpassed all the Vinegar that ever </w:t>
      </w:r>
      <w:r>
        <w:rPr>
          <w:b/>
          <w:bCs/>
        </w:rPr>
        <w:t>I</w:t>
      </w:r>
      <w:r>
        <w:rPr>
          <w:b/>
          <w:bCs/>
        </w:rPr>
        <w:br/>
      </w:r>
      <w:r>
        <w:t>had before. A Quantity of this, whenever exposed a sew</w:t>
      </w:r>
      <w:r>
        <w:br/>
        <w:t>Hours to the Air, entertained my Sight with a vast Number</w:t>
      </w:r>
      <w:r>
        <w:br/>
        <w:t>of Corpufcles, which I used to call the Salt of Vinegar, re-</w:t>
      </w:r>
      <w:r>
        <w:br/>
        <w:t xml:space="preserve">presented P. I. </w:t>
      </w:r>
      <w:r>
        <w:rPr>
          <w:i/>
          <w:iCs/>
        </w:rPr>
        <w:t>Fig.</w:t>
      </w:r>
      <w:r>
        <w:t xml:space="preserve"> A, acute at both Extremities. Many</w:t>
      </w:r>
      <w:r>
        <w:br/>
        <w:t>of them had in the Middle an oblong Figure, of a brownish</w:t>
      </w:r>
      <w:r>
        <w:br/>
      </w:r>
      <w:proofErr w:type="gramStart"/>
      <w:r>
        <w:t>Colour ;</w:t>
      </w:r>
      <w:proofErr w:type="gramEnd"/>
      <w:r>
        <w:t xml:space="preserve"> others, of which there were also Multitudes, shone</w:t>
      </w:r>
      <w:r>
        <w:br/>
        <w:t xml:space="preserve">like Crystal, as in </w:t>
      </w:r>
      <w:r>
        <w:rPr>
          <w:i/>
          <w:iCs/>
        </w:rPr>
        <w:t>Fig.</w:t>
      </w:r>
      <w:r>
        <w:t xml:space="preserve">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Some of these oblong and brown-</w:t>
      </w:r>
      <w:r>
        <w:br/>
        <w:t xml:space="preserve">ish Figures had </w:t>
      </w:r>
      <w:proofErr w:type="gramStart"/>
      <w:r>
        <w:rPr>
          <w:lang w:val="la-Latn" w:eastAsia="la-Latn" w:bidi="la-Latn"/>
        </w:rPr>
        <w:t>a</w:t>
      </w:r>
      <w:proofErr w:type="gramEnd"/>
      <w:r>
        <w:rPr>
          <w:lang w:val="la-Latn" w:eastAsia="la-Latn" w:bidi="la-Latn"/>
        </w:rPr>
        <w:t xml:space="preserve"> olear </w:t>
      </w:r>
      <w:r>
        <w:t>Light appearing in their brownish Co-</w:t>
      </w:r>
      <w:r>
        <w:br/>
        <w:t xml:space="preserve">lour, as is shewn </w:t>
      </w:r>
      <w:r>
        <w:rPr>
          <w:i/>
          <w:iCs/>
        </w:rPr>
        <w:t>Fog.</w:t>
      </w:r>
      <w:r>
        <w:t xml:space="preserve"> C. In another Part impeared a few</w:t>
      </w:r>
      <w:r>
        <w:br/>
        <w:t>oval Figures, some of which carried in them a Light, of an</w:t>
      </w:r>
      <w:r>
        <w:br/>
        <w:t xml:space="preserve">oval Form, as in </w:t>
      </w:r>
      <w:r>
        <w:rPr>
          <w:i/>
          <w:iCs/>
        </w:rPr>
        <w:t>Fig.</w:t>
      </w:r>
      <w:r>
        <w:t xml:space="preserve"> D. Among these of the aforesaid Figures</w:t>
      </w:r>
      <w:r>
        <w:br/>
      </w:r>
      <w:proofErr w:type="gramStart"/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>,-</w:t>
      </w:r>
      <w:proofErr w:type="gramEnd"/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, </w:t>
      </w:r>
      <w:r>
        <w:t>D, I often fancied I saw many with a Cavity, as if</w:t>
      </w:r>
      <w:r>
        <w:br/>
        <w:t xml:space="preserve">we beheld the. Form of </w:t>
      </w:r>
      <w:r>
        <w:rPr>
          <w:lang w:val="la-Latn" w:eastAsia="la-Latn" w:bidi="la-Latn"/>
        </w:rPr>
        <w:t xml:space="preserve">forne </w:t>
      </w:r>
      <w:r>
        <w:t>Ship i and sometimes there</w:t>
      </w:r>
      <w:r>
        <w:br/>
        <w:t>appeared such a one as, I said, belonged to the first Figure,</w:t>
      </w:r>
      <w:r>
        <w:br/>
        <w:t>with one half brownish, and the other pellucid. Sometimes</w:t>
      </w:r>
      <w:r>
        <w:br/>
        <w:t xml:space="preserve">the Corpufcles rested on one another, as in </w:t>
      </w:r>
      <w:r>
        <w:rPr>
          <w:i/>
          <w:iCs/>
        </w:rPr>
        <w:t>Fig.</w:t>
      </w:r>
      <w:r>
        <w:t xml:space="preserve"> </w:t>
      </w:r>
      <w:r>
        <w:rPr>
          <w:lang w:val="la-Latn" w:eastAsia="la-Latn" w:bidi="la-Latn"/>
        </w:rPr>
        <w:t xml:space="preserve">E. </w:t>
      </w:r>
      <w:r>
        <w:t>I ob-</w:t>
      </w:r>
      <w:r>
        <w:br/>
        <w:t>served now and then some Corpufcles that made but one half of,</w:t>
      </w:r>
      <w:r>
        <w:br/>
        <w:t xml:space="preserve">these in A, B, </w:t>
      </w:r>
      <w:proofErr w:type="gramStart"/>
      <w:r>
        <w:t>C;</w:t>
      </w:r>
      <w:proofErr w:type="gramEnd"/>
      <w:r>
        <w:t xml:space="preserve"> as you see in </w:t>
      </w:r>
      <w:r>
        <w:rPr>
          <w:i/>
          <w:iCs/>
        </w:rPr>
        <w:t>Fig.</w:t>
      </w:r>
      <w:r>
        <w:t xml:space="preserve"> F. Many of the Cor-</w:t>
      </w:r>
      <w:r>
        <w:br/>
        <w:t>puscles in all the before-mentioned Figures were extremely mi-</w:t>
      </w:r>
      <w:r>
        <w:br/>
        <w:t xml:space="preserve">, nute, </w:t>
      </w:r>
      <w:proofErr w:type="gramStart"/>
      <w:r>
        <w:t>so as to</w:t>
      </w:r>
      <w:proofErr w:type="gramEnd"/>
      <w:r>
        <w:t xml:space="preserve"> become invisible. Theft 1 mentioned, which</w:t>
      </w:r>
      <w:r>
        <w:br/>
      </w:r>
      <w:r>
        <w:rPr>
          <w:b/>
          <w:bCs/>
        </w:rPr>
        <w:t xml:space="preserve">I </w:t>
      </w:r>
      <w:r>
        <w:t>call the Salt of Vinegar or of Wine, were sound in Vinegar</w:t>
      </w:r>
      <w:r>
        <w:br/>
        <w:t xml:space="preserve">in so great Plenty, that I discovered some Thousands </w:t>
      </w:r>
      <w:r>
        <w:rPr>
          <w:i/>
          <w:iCs/>
        </w:rPr>
        <w:t>ini</w:t>
      </w:r>
      <w:r>
        <w:t xml:space="preserve"> small</w:t>
      </w:r>
      <w:r>
        <w:br/>
        <w:t>Drop, besides an incomprehensible Number of small Gloa</w:t>
      </w:r>
      <w:r>
        <w:br/>
      </w:r>
      <w:r>
        <w:rPr>
          <w:lang w:val="la-Latn" w:eastAsia="la-Latn" w:bidi="la-Latn"/>
        </w:rPr>
        <w:t xml:space="preserve">bules, </w:t>
      </w:r>
      <w:r>
        <w:t>fix of which, I judged, would go to make up one of</w:t>
      </w:r>
      <w:r>
        <w:br/>
        <w:t>Blond. Besides these I observed yet. a far greater Number</w:t>
      </w:r>
      <w:r>
        <w:br/>
        <w:t xml:space="preserve">Of smaller </w:t>
      </w:r>
      <w:proofErr w:type="gramStart"/>
      <w:r>
        <w:t>Globules,,</w:t>
      </w:r>
      <w:proofErr w:type="gramEnd"/>
      <w:r>
        <w:t xml:space="preserve"> the least Sort of which was fo minute,</w:t>
      </w:r>
      <w:r>
        <w:br/>
        <w:t>that thirty-six of them would make but one of Blood. ‘In</w:t>
      </w:r>
      <w:r>
        <w:br/>
        <w:t>short, it seemed incredible and inconceivable how such a</w:t>
      </w:r>
      <w:r>
        <w:br/>
        <w:t>Multitude of Particles could he contained in io small a Quan-</w:t>
      </w:r>
      <w:r>
        <w:br/>
        <w:t>tity of Fluid, especially limpid, such as Vinegar is. All</w:t>
      </w:r>
      <w:r>
        <w:br/>
        <w:t xml:space="preserve">those Corpuscles then, which 1 call the Sait of Vinegar, </w:t>
      </w:r>
      <w:r>
        <w:rPr>
          <w:b/>
          <w:bCs/>
        </w:rPr>
        <w:t>I</w:t>
      </w:r>
      <w:r>
        <w:rPr>
          <w:b/>
          <w:bCs/>
        </w:rPr>
        <w:br/>
      </w:r>
      <w:r>
        <w:t>suppose to be thofe acute and pungent Parts which imprint on</w:t>
      </w:r>
      <w:r>
        <w:br/>
      </w:r>
      <w:proofErr w:type="gramStart"/>
      <w:r>
        <w:t>the.Tongue</w:t>
      </w:r>
      <w:proofErr w:type="gramEnd"/>
      <w:r>
        <w:t xml:space="preserve"> that Sensation or Taste which we call acid. And</w:t>
      </w:r>
      <w:r>
        <w:br/>
        <w:t>though I found these Parts to be of this Bigness by the corn-.</w:t>
      </w:r>
      <w:r>
        <w:br/>
        <w:t>mon Microscope, I did not question but there were far sinaller</w:t>
      </w:r>
      <w:r>
        <w:br/>
        <w:t>than the smallest here expressed; and that all these Figures,</w:t>
      </w:r>
      <w:r>
        <w:br/>
        <w:t>. both great and sinall, are only composed of a great Number</w:t>
      </w:r>
      <w:r>
        <w:br/>
        <w:t>of sinaller Particles, of the same Figure, as I have Often had</w:t>
      </w:r>
      <w:r>
        <w:br/>
        <w:t>Opportunity of observing; when I have viewed Sea Water,</w:t>
      </w:r>
      <w:r>
        <w:br/>
        <w:t xml:space="preserve">br common. Water, in which Salt has been dissolved, in </w:t>
      </w:r>
      <w:r>
        <w:rPr>
          <w:i/>
          <w:iCs/>
        </w:rPr>
        <w:t>a</w:t>
      </w:r>
      <w:r>
        <w:rPr>
          <w:i/>
          <w:iCs/>
        </w:rPr>
        <w:br/>
      </w:r>
      <w:r>
        <w:t>Microfcope. What sine, sinall, and quadrangular Figures</w:t>
      </w:r>
      <w:r>
        <w:br/>
        <w:t>come Out of it; fo minute, that a thousand Myriads of them</w:t>
      </w:r>
      <w:r>
        <w:br/>
        <w:t>. would not equal the Bulk of a gosid Sand 1 And these minute</w:t>
      </w:r>
    </w:p>
    <w:p w14:paraId="2A394FF0" w14:textId="77777777" w:rsidR="00AA6A10" w:rsidRDefault="00000000">
      <w:pPr>
        <w:tabs>
          <w:tab w:val="left" w:pos="2798"/>
          <w:tab w:val="left" w:pos="3778"/>
        </w:tabs>
        <w:ind w:firstLine="360"/>
      </w:pPr>
      <w:r>
        <w:t>Particles of Salt, though increasing in Bulk on all Sides from</w:t>
      </w:r>
      <w:r>
        <w:br/>
        <w:t>the Moment I first fee them, yet retain their elegant quadran-</w:t>
      </w:r>
      <w:r>
        <w:br/>
        <w:t xml:space="preserve">gular Superficies nearly: Hence I conclude, and mite, </w:t>
      </w:r>
      <w:r>
        <w:rPr>
          <w:b/>
          <w:bCs/>
        </w:rPr>
        <w:t>for</w:t>
      </w:r>
      <w:r>
        <w:rPr>
          <w:b/>
          <w:bCs/>
        </w:rPr>
        <w:br/>
      </w:r>
      <w:r>
        <w:t>granted, that I find no acute Particle in Vinegar, which is</w:t>
      </w:r>
      <w:r>
        <w:br/>
      </w:r>
      <w:r>
        <w:lastRenderedPageBreak/>
        <w:t>not composed of a great Number of other Particles os the</w:t>
      </w:r>
      <w:r>
        <w:br/>
        <w:t>same kinin ...</w:t>
      </w:r>
      <w:proofErr w:type="gramStart"/>
      <w:r>
        <w:t xml:space="preserve"> ..</w:t>
      </w:r>
      <w:proofErr w:type="gramEnd"/>
      <w:r>
        <w:t xml:space="preserve"> .</w:t>
      </w:r>
      <w:r>
        <w:tab/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tab/>
      </w:r>
      <w:r>
        <w:t>’ i</w:t>
      </w:r>
    </w:p>
    <w:p w14:paraId="73BC8140" w14:textId="77777777" w:rsidR="00AA6A10" w:rsidRDefault="00000000">
      <w:r>
        <w:t>I placed a cylindrical Glass, of two Fingers Breadth in Diameter,</w:t>
      </w:r>
      <w:r>
        <w:br/>
        <w:t>with Vinegar in it, in. my Parlou- and let it stand there open .</w:t>
      </w:r>
      <w:r>
        <w:br/>
        <w:t>almost eight Weeks ; at the End of which; I found an in-</w:t>
      </w:r>
      <w:r>
        <w:br/>
        <w:t>finite te</w:t>
      </w:r>
      <w:r>
        <w:rPr>
          <w:u w:val="single"/>
        </w:rPr>
        <w:t>n rnhe</w:t>
      </w:r>
      <w:r>
        <w:t xml:space="preserve">r </w:t>
      </w:r>
      <w:r>
        <w:rPr>
          <w:i/>
          <w:iCs/>
        </w:rPr>
        <w:t>of</w:t>
      </w:r>
      <w:r>
        <w:t xml:space="preserve"> Particles of Salt swimming on theSuper-i</w:t>
      </w:r>
      <w:r>
        <w:br/>
        <w:t>ficies, which having well inspectsd, I could clearly perceive,</w:t>
      </w:r>
      <w:r>
        <w:br/>
        <w:t>what before I had not been able to find out, that these saline</w:t>
      </w:r>
      <w:r>
        <w:br/>
        <w:t>Figures were furnished with a Cavity sc for thefe Cavities,</w:t>
      </w:r>
      <w:r>
        <w:br/>
        <w:t>. in many Particles of Salt, appeared to iny Eyes very sensibly.</w:t>
      </w:r>
    </w:p>
    <w:p w14:paraId="21B77701" w14:textId="77777777" w:rsidR="00AA6A10" w:rsidRDefault="00000000">
      <w:pPr>
        <w:ind w:firstLine="360"/>
      </w:pPr>
      <w:r>
        <w:t>Some of them, whofe Cavities were there remarkably visible,</w:t>
      </w:r>
      <w:r>
        <w:br/>
        <w:t xml:space="preserve">I took care should he drawn, as you see them, </w:t>
      </w:r>
      <w:r>
        <w:rPr>
          <w:i/>
          <w:iCs/>
        </w:rPr>
        <w:t>Fig</w:t>
      </w:r>
      <w:r>
        <w:t>. G.</w:t>
      </w:r>
      <w:r>
        <w:br/>
        <w:t>and for others, which afforded ouly a Side-prospeol, you fee</w:t>
      </w:r>
      <w:r>
        <w:br/>
        <w:t>a part of their Cavities represented accor</w:t>
      </w:r>
      <w:r>
        <w:rPr>
          <w:u w:val="single"/>
        </w:rPr>
        <w:t>dingl</w:t>
      </w:r>
      <w:r>
        <w:t xml:space="preserve">y. </w:t>
      </w:r>
      <w:r>
        <w:rPr>
          <w:i/>
          <w:iCs/>
        </w:rPr>
        <w:t>Fig.</w:t>
      </w:r>
      <w:r>
        <w:t xml:space="preserve"> Hs</w:t>
      </w:r>
      <w:r>
        <w:br/>
        <w:t xml:space="preserve">You have also a little </w:t>
      </w:r>
      <w:proofErr w:type="gramStart"/>
      <w:r>
        <w:t>Eel,,</w:t>
      </w:r>
      <w:proofErr w:type="gramEnd"/>
      <w:r>
        <w:t xml:space="preserve"> olive and full-grown, </w:t>
      </w:r>
      <w:r>
        <w:rPr>
          <w:i/>
          <w:iCs/>
        </w:rPr>
        <w:t>Fog.</w:t>
      </w:r>
      <w:r>
        <w:t xml:space="preserve"> LM ;</w:t>
      </w:r>
      <w:r>
        <w:br/>
        <w:t>and another dead, at its full Growth, which I killed that the</w:t>
      </w:r>
      <w:r>
        <w:br/>
        <w:t>Painter might the better distinguish it, as you see in tioNO,</w:t>
      </w:r>
      <w:r>
        <w:br/>
        <w:t xml:space="preserve">with this intention, partly that the </w:t>
      </w:r>
      <w:r>
        <w:rPr>
          <w:u w:val="single"/>
        </w:rPr>
        <w:t>Smalln</w:t>
      </w:r>
      <w:r>
        <w:t xml:space="preserve">ess of the </w:t>
      </w:r>
      <w:r>
        <w:rPr>
          <w:u w:val="single"/>
        </w:rPr>
        <w:t>saline</w:t>
      </w:r>
      <w:r>
        <w:rPr>
          <w:u w:val="single"/>
        </w:rPr>
        <w:br/>
      </w:r>
      <w:r>
        <w:t xml:space="preserve">Particles contained in the Vinegar </w:t>
      </w:r>
      <w:r>
        <w:rPr>
          <w:u w:val="single"/>
        </w:rPr>
        <w:t>migh</w:t>
      </w:r>
      <w:r>
        <w:t>t he the better per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br/>
      </w:r>
      <w:r>
        <w:t>cloned by comparing them with the Greatness of .the Eel,</w:t>
      </w:r>
      <w:r>
        <w:br/>
        <w:t>(first taking Nonce, that the Figures above explained and</w:t>
      </w:r>
      <w:r>
        <w:br/>
        <w:t>the Eels, were taken by a common Microfcope; but that .</w:t>
      </w:r>
      <w:r>
        <w:br w:type="page"/>
      </w:r>
    </w:p>
    <w:p w14:paraId="165D137E" w14:textId="77777777" w:rsidR="00AA6A10" w:rsidRDefault="00000000">
      <w:pPr>
        <w:ind w:left="360" w:hanging="360"/>
      </w:pPr>
      <w:r>
        <w:lastRenderedPageBreak/>
        <w:t>Vasily more numerous saline Partides were by me discerned</w:t>
      </w:r>
      <w:r>
        <w:br/>
        <w:t>in the Vinegar, which could by no Means he discovered by</w:t>
      </w:r>
      <w:r>
        <w:br/>
        <w:t>that Glass); partly that I might confute an Error winch</w:t>
      </w:r>
    </w:p>
    <w:p w14:paraId="0BC1901C" w14:textId="77777777" w:rsidR="00AA6A10" w:rsidRDefault="00000000">
      <w:pPr>
        <w:ind w:left="360" w:hanging="360"/>
      </w:pPr>
      <w:r>
        <w:t>* many have imbibed, who account for the Acidity of Vinegar</w:t>
      </w:r>
      <w:r>
        <w:br/>
        <w:t>merely from our Sense of the Punction of these Eels, who</w:t>
      </w:r>
      <w:r>
        <w:br/>
        <w:t>prick our Tongues with their sharp Tails</w:t>
      </w:r>
      <w:proofErr w:type="gramStart"/>
      <w:r>
        <w:t>. .</w:t>
      </w:r>
      <w:proofErr w:type="gramEnd"/>
      <w:r>
        <w:t xml:space="preserve"> This, I by j i</w:t>
      </w:r>
      <w:r>
        <w:rPr>
          <w:vertAlign w:val="superscript"/>
        </w:rPr>
        <w:t>5</w:t>
      </w:r>
      <w:r>
        <w:t xml:space="preserve"> A</w:t>
      </w:r>
      <w:r>
        <w:br/>
        <w:t xml:space="preserve">Mistake; for if we should suppose it </w:t>
      </w:r>
      <w:proofErr w:type="gramStart"/>
      <w:r>
        <w:t>to</w:t>
      </w:r>
      <w:proofErr w:type="gramEnd"/>
      <w:r>
        <w:t xml:space="preserve"> he trues it woulth</w:t>
      </w:r>
      <w:r>
        <w:br/>
        <w:t>follow, that Vast Quantities of Vinegar would he insipid, be-</w:t>
      </w:r>
      <w:r>
        <w:br/>
        <w:t>cause destitute of these Eels; and in Winter, when they die,</w:t>
      </w:r>
    </w:p>
    <w:p w14:paraId="1BC232A7" w14:textId="77777777" w:rsidR="00AA6A10" w:rsidRDefault="00000000">
      <w:pPr>
        <w:ind w:firstLine="360"/>
      </w:pPr>
      <w:r>
        <w:t>. all Vinegar would he insipid.</w:t>
      </w:r>
    </w:p>
    <w:p w14:paraId="041DF827" w14:textId="77777777" w:rsidR="00AA6A10" w:rsidRDefault="00000000">
      <w:pPr>
        <w:ind w:firstLine="360"/>
      </w:pPr>
      <w:r>
        <w:rPr>
          <w:b/>
          <w:bCs/>
        </w:rPr>
        <w:t xml:space="preserve">I </w:t>
      </w:r>
      <w:r>
        <w:t xml:space="preserve">went on with my Enquiries into </w:t>
      </w:r>
      <w:proofErr w:type="gramStart"/>
      <w:r>
        <w:t>Vinegar, and</w:t>
      </w:r>
      <w:proofErr w:type="gramEnd"/>
      <w:r>
        <w:t xml:space="preserve"> examined such</w:t>
      </w:r>
      <w:r>
        <w:br/>
        <w:t xml:space="preserve">as </w:t>
      </w:r>
      <w:r>
        <w:rPr>
          <w:u w:val="single"/>
        </w:rPr>
        <w:t>had</w:t>
      </w:r>
      <w:r>
        <w:t xml:space="preserve"> imbibed a Solution of Crabs-Eyes, because these ate</w:t>
      </w:r>
      <w:r>
        <w:br/>
        <w:t>said to absorb all the Acidity of Vinegar. If this were trnei</w:t>
      </w:r>
      <w:r>
        <w:br/>
        <w:t>those acute Particles above described must, of Necessity,</w:t>
      </w:r>
      <w:r>
        <w:br/>
        <w:t>assume o</w:t>
      </w:r>
      <w:r>
        <w:rPr>
          <w:u w:val="single"/>
        </w:rPr>
        <w:t>ther</w:t>
      </w:r>
      <w:r>
        <w:t xml:space="preserve"> Figures, either blunter, or </w:t>
      </w:r>
      <w:proofErr w:type="gramStart"/>
      <w:r>
        <w:t>more soft</w:t>
      </w:r>
      <w:proofErr w:type="gramEnd"/>
      <w:r>
        <w:t xml:space="preserve"> and flex-</w:t>
      </w:r>
      <w:r>
        <w:br/>
        <w:t>sole ones, with which they could not prick our Tongues, nor</w:t>
      </w:r>
      <w:r>
        <w:br/>
        <w:t>impress thatSensation on them which we call an acldTaste. For</w:t>
      </w:r>
      <w:r>
        <w:br/>
        <w:t>this Purpose I took several new Glasses, and in them put some</w:t>
      </w:r>
      <w:r>
        <w:br/>
        <w:t>Crabs-Eyes, first broken into small Fragments only, that I</w:t>
      </w:r>
      <w:r>
        <w:br/>
        <w:t>might not be incommoded by the Sand if pulverised; and I</w:t>
      </w:r>
      <w:r>
        <w:br/>
        <w:t>found that the oblong little Figures above-mentioned, that</w:t>
      </w:r>
      <w:r>
        <w:br/>
        <w:t xml:space="preserve">were </w:t>
      </w:r>
      <w:r>
        <w:rPr>
          <w:u w:val="single"/>
        </w:rPr>
        <w:t>shar</w:t>
      </w:r>
      <w:r>
        <w:t>p at hath ends like a Weaver's Shuttle, were all</w:t>
      </w:r>
      <w:r>
        <w:br/>
        <w:t>changed into others, which had an oblong quadrangular Base,</w:t>
      </w:r>
      <w:r>
        <w:br/>
        <w:t>from which'.they ascended pyramidioally, appearing like</w:t>
      </w:r>
      <w:r>
        <w:br/>
      </w:r>
      <w:r>
        <w:rPr>
          <w:lang w:val="la-Latn" w:eastAsia="la-Latn" w:bidi="la-Latn"/>
        </w:rPr>
        <w:t xml:space="preserve">anguinus </w:t>
      </w:r>
      <w:r>
        <w:t xml:space="preserve">and polished Diamonds, represented </w:t>
      </w:r>
      <w:r>
        <w:rPr>
          <w:i/>
          <w:iCs/>
        </w:rPr>
        <w:t>Fig.</w:t>
      </w:r>
      <w:r>
        <w:t xml:space="preserve"> P.</w:t>
      </w:r>
      <w:r>
        <w:br/>
        <w:t xml:space="preserve">Some few had a square Base, as in the </w:t>
      </w:r>
      <w:r>
        <w:rPr>
          <w:i/>
          <w:iCs/>
        </w:rPr>
        <w:t>Ng.</w:t>
      </w:r>
      <w:r>
        <w:t xml:space="preserve"> Qj and a few</w:t>
      </w:r>
      <w:r>
        <w:br/>
        <w:t xml:space="preserve">others a Parallelogram, aS in </w:t>
      </w:r>
      <w:r>
        <w:rPr>
          <w:i/>
          <w:iCs/>
        </w:rPr>
        <w:t>Pig.</w:t>
      </w:r>
      <w:r>
        <w:t xml:space="preserve"> R. These two last Figures</w:t>
      </w:r>
      <w:r>
        <w:br/>
        <w:t>I judged to have been formed by Accident, from a Defect of</w:t>
      </w:r>
      <w:r>
        <w:br/>
        <w:t xml:space="preserve">sufficient Matter so </w:t>
      </w:r>
      <w:r>
        <w:rPr>
          <w:lang w:val="la-Latn" w:eastAsia="la-Latn" w:bidi="la-Latn"/>
        </w:rPr>
        <w:t xml:space="preserve">Compleat </w:t>
      </w:r>
      <w:r>
        <w:t xml:space="preserve">all </w:t>
      </w:r>
      <w:r>
        <w:rPr>
          <w:b/>
          <w:bCs/>
        </w:rPr>
        <w:t xml:space="preserve">the </w:t>
      </w:r>
      <w:r>
        <w:t xml:space="preserve">Sides. </w:t>
      </w:r>
      <w:r>
        <w:rPr>
          <w:i/>
          <w:iCs/>
        </w:rPr>
        <w:t>Note, “</w:t>
      </w:r>
      <w:r>
        <w:rPr>
          <w:b/>
          <w:bCs/>
        </w:rPr>
        <w:t xml:space="preserve"> -The</w:t>
      </w:r>
      <w:r>
        <w:rPr>
          <w:b/>
          <w:bCs/>
        </w:rPr>
        <w:br/>
      </w:r>
      <w:r>
        <w:t>" Size of these Particles must not he compared with the</w:t>
      </w:r>
      <w:r>
        <w:br/>
        <w:t>" Siseof thebesore-mentioned faline Particles, contained</w:t>
      </w:r>
      <w:r>
        <w:br/>
        <w:t>“ in simple Vinegar; because thefe saline Particles were</w:t>
      </w:r>
      <w:r>
        <w:br/>
        <w:t>" drawn by the Help of a Microscope, which magnified</w:t>
      </w:r>
      <w:r>
        <w:br/>
        <w:t>" Vastly more than that which I had used in drawing the for-</w:t>
      </w:r>
      <w:r>
        <w:br/>
        <w:t>" mer, because it was impossible, by any other Means, to</w:t>
      </w:r>
      <w:r>
        <w:br/>
        <w:t>" discover their Frame." The Number of these saline Par-</w:t>
      </w:r>
      <w:r>
        <w:br/>
        <w:t>tides was vastly great, as amounting, according to my rude</w:t>
      </w:r>
      <w:r>
        <w:br/>
        <w:t>Calculation, to more than six thousand in the Compass of a</w:t>
      </w:r>
      <w:r>
        <w:br/>
        <w:t>small Drop, no bigger than two Grains of Barley; and what</w:t>
      </w:r>
      <w:r>
        <w:br/>
      </w:r>
      <w:r>
        <w:rPr>
          <w:b/>
          <w:bCs/>
        </w:rPr>
        <w:t xml:space="preserve">I </w:t>
      </w:r>
      <w:r>
        <w:t xml:space="preserve">chiefly wondered at, almost all these Particles were os </w:t>
      </w:r>
      <w:r>
        <w:rPr>
          <w:b/>
          <w:bCs/>
        </w:rPr>
        <w:t>the</w:t>
      </w:r>
      <w:r>
        <w:rPr>
          <w:b/>
          <w:bCs/>
        </w:rPr>
        <w:br/>
      </w:r>
      <w:r>
        <w:t>same Sire, which I had never observed' in other kinds of</w:t>
      </w:r>
      <w:r>
        <w:br/>
        <w:t>Salts. I also poured out the Vinegar which contained the</w:t>
      </w:r>
      <w:r>
        <w:br/>
        <w:t>Crabs-Eyes, while the Effervescence continued, and it sent</w:t>
      </w:r>
      <w:r>
        <w:br/>
        <w:t>forth Plenty of Bubbles; and in that Vinegar I found an in-</w:t>
      </w:r>
      <w:r>
        <w:br/>
        <w:t>finite Number of saline Particles, with quadrangular Bases,</w:t>
      </w:r>
      <w:r>
        <w:br/>
        <w:t>as before; but I could not perceive any Particles of that kind,</w:t>
      </w:r>
      <w:r>
        <w:br/>
      </w:r>
      <w:r>
        <w:rPr>
          <w:b/>
          <w:bCs/>
        </w:rPr>
        <w:t xml:space="preserve">' os </w:t>
      </w:r>
      <w:r>
        <w:t>which I said Vast Numbers were contained in the Vinegar</w:t>
      </w:r>
      <w:r>
        <w:br/>
        <w:t>before the Crabs-Eyes were put into it. The Effervescence</w:t>
      </w:r>
      <w:r>
        <w:br/>
        <w:t>being over, and the Bubbling almost ceased, I took into my</w:t>
      </w:r>
      <w:r>
        <w:br/>
        <w:t>Mouth shout a third Part of a Thimble-full of this Vinegar,</w:t>
      </w:r>
      <w:r>
        <w:br/>
        <w:t xml:space="preserve">that I might know how it </w:t>
      </w:r>
      <w:proofErr w:type="gramStart"/>
      <w:r>
        <w:t>tasted ;</w:t>
      </w:r>
      <w:proofErr w:type="gramEnd"/>
      <w:r>
        <w:t xml:space="preserve"> and I could perceive no</w:t>
      </w:r>
      <w:r>
        <w:br/>
        <w:t>Acidity, but a Sort of bitterish and Very nauseous Taste. I</w:t>
      </w:r>
      <w:r>
        <w:br/>
        <w:t>also put some Pieces of white Chalk into Vinegar, and found</w:t>
      </w:r>
      <w:r>
        <w:br/>
        <w:t xml:space="preserve">that they raised as great an Effervescence and Bubbling 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Crabs-Eyes would have done, and that the acute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Vinegar produced alike Number of saline Particles, </w:t>
      </w:r>
      <w:proofErr w:type="gramStart"/>
      <w:r>
        <w:t>and .</w:t>
      </w:r>
      <w:proofErr w:type="gramEnd"/>
      <w:r>
        <w:t xml:space="preserve"> that</w:t>
      </w:r>
    </w:p>
    <w:p w14:paraId="0CC5AE96" w14:textId="77777777" w:rsidR="00AA6A10" w:rsidRDefault="00000000">
      <w:pPr>
        <w:ind w:firstLine="360"/>
      </w:pPr>
      <w:r>
        <w:t>. the acid Taste in like Manner Vanished aS before.</w:t>
      </w:r>
    </w:p>
    <w:p w14:paraId="16C76FBC" w14:textId="77777777" w:rsidR="00AA6A10" w:rsidRDefault="00000000">
      <w:pPr>
        <w:ind w:firstLine="360"/>
      </w:pPr>
      <w:r>
        <w:t>Leewenhoek observes, that Vinegar kills the Animalcula,</w:t>
      </w:r>
      <w:r>
        <w:br/>
        <w:t>which are discovered by Microscopes in the white Matter which</w:t>
      </w:r>
      <w:r>
        <w:br/>
        <w:t>adheres to the Teeth and Gums, as will he farther taken Notice</w:t>
      </w:r>
      <w:r>
        <w:br/>
        <w:t xml:space="preserve">of under the Article </w:t>
      </w:r>
      <w:r>
        <w:rPr>
          <w:b/>
          <w:bCs/>
        </w:rPr>
        <w:t>ANIMALCULA.</w:t>
      </w:r>
    </w:p>
    <w:p w14:paraId="7C163E75" w14:textId="77777777" w:rsidR="00AA6A10" w:rsidRDefault="00000000">
      <w:pPr>
        <w:ind w:left="360" w:hanging="360"/>
      </w:pPr>
      <w:r>
        <w:t>1 next took Wine under my Consideration, sand entered upon</w:t>
      </w:r>
      <w:r>
        <w:br/>
        <w:t>a fr</w:t>
      </w:r>
      <w:r>
        <w:rPr>
          <w:u w:val="single"/>
        </w:rPr>
        <w:t>esh</w:t>
      </w:r>
      <w:r>
        <w:t xml:space="preserve"> </w:t>
      </w:r>
      <w:r>
        <w:rPr>
          <w:lang w:val="la-Latn" w:eastAsia="la-Latn" w:bidi="la-Latn"/>
        </w:rPr>
        <w:t>E</w:t>
      </w:r>
      <w:r>
        <w:rPr>
          <w:u w:val="single"/>
          <w:lang w:val="la-Latn" w:eastAsia="la-Latn" w:bidi="la-Latn"/>
        </w:rPr>
        <w:t>xam</w:t>
      </w:r>
      <w:r>
        <w:rPr>
          <w:lang w:val="la-Latn" w:eastAsia="la-Latn" w:bidi="la-Latn"/>
        </w:rPr>
        <w:t xml:space="preserve">en </w:t>
      </w:r>
      <w:r>
        <w:t>of my own, which was Very good and plea-</w:t>
      </w:r>
      <w:r>
        <w:br/>
        <w:t>sant, and in France, for its sine Taste, is called by a new</w:t>
      </w:r>
      <w:r>
        <w:br/>
        <w:t xml:space="preserve">Name, </w:t>
      </w:r>
      <w:r>
        <w:rPr>
          <w:i/>
          <w:iCs/>
        </w:rPr>
        <w:t>Vin de Dafnoifelle,'</w:t>
      </w:r>
      <w:r>
        <w:t xml:space="preserve"> it comes from Orleans, and is</w:t>
      </w:r>
      <w:r>
        <w:br/>
        <w:t>brought down the River Loire to Nantes. I discovered a Vast</w:t>
      </w:r>
      <w:r>
        <w:br/>
        <w:t>Number of Very fine and exquisitely shaped Figures in is, and</w:t>
      </w:r>
      <w:r>
        <w:br/>
        <w:t>Multitudes of the utmost Minuteness, which, on the present</w:t>
      </w:r>
    </w:p>
    <w:p w14:paraId="7C67136C" w14:textId="77777777" w:rsidR="00AA6A10" w:rsidRDefault="00000000">
      <w:pPr>
        <w:ind w:firstLine="360"/>
      </w:pPr>
      <w:r>
        <w:t xml:space="preserve">' Occasion, -1 will call the Salt of </w:t>
      </w:r>
      <w:proofErr w:type="gramStart"/>
      <w:r>
        <w:t>Wine..</w:t>
      </w:r>
      <w:proofErr w:type="gramEnd"/>
      <w:r>
        <w:t xml:space="preserve"> Many os these Fi-</w:t>
      </w:r>
      <w:r>
        <w:br/>
        <w:t xml:space="preserve">gures agreed with the </w:t>
      </w:r>
      <w:r>
        <w:rPr>
          <w:u w:val="single"/>
        </w:rPr>
        <w:t>salin</w:t>
      </w:r>
      <w:r>
        <w:t>e Particles I before proved to. he</w:t>
      </w:r>
      <w:r>
        <w:br/>
        <w:t>in Vinegar, in some of them you might not only see a</w:t>
      </w:r>
      <w:r>
        <w:br/>
        <w:t>Cavity, but they weresso increased in Bulk, because I had</w:t>
      </w:r>
      <w:r>
        <w:br/>
        <w:t xml:space="preserve">. left the Wine to stand four and twenty Hours open in </w:t>
      </w:r>
      <w:proofErr w:type="gramStart"/>
      <w:r>
        <w:t>my</w:t>
      </w:r>
      <w:proofErr w:type="gramEnd"/>
    </w:p>
    <w:p w14:paraId="19611F6E" w14:textId="77777777" w:rsidR="00AA6A10" w:rsidRDefault="00000000">
      <w:pPr>
        <w:ind w:firstLine="360"/>
      </w:pPr>
      <w:r>
        <w:t>Parlour, as to become equal to the bulky Particles of</w:t>
      </w:r>
      <w:r>
        <w:br/>
        <w:t xml:space="preserve">Vinegar, before described; as you see in </w:t>
      </w:r>
      <w:r>
        <w:rPr>
          <w:i/>
          <w:iCs/>
        </w:rPr>
        <w:t>Fig.</w:t>
      </w:r>
      <w:r>
        <w:t xml:space="preserve"> </w:t>
      </w:r>
      <w:r>
        <w:rPr>
          <w:lang w:val="la-Latn" w:eastAsia="la-Latn" w:bidi="la-Latn"/>
        </w:rPr>
        <w:t xml:space="preserve">S. </w:t>
      </w:r>
      <w:r>
        <w:t>I Oh-</w:t>
      </w:r>
      <w:r>
        <w:br/>
        <w:t>served also some blunt Figures, - whese Extremities were</w:t>
      </w:r>
      <w:r>
        <w:br/>
        <w:t xml:space="preserve">round, without sharp Tops, aS in </w:t>
      </w:r>
      <w:r>
        <w:rPr>
          <w:i/>
          <w:iCs/>
        </w:rPr>
        <w:t>Fig.</w:t>
      </w:r>
      <w:r>
        <w:t xml:space="preserve"> T; and there were</w:t>
      </w:r>
      <w:r>
        <w:br/>
        <w:t>several, which were blunt at one ‘End, and sharp at the other,</w:t>
      </w:r>
      <w:r>
        <w:br/>
        <w:t>.</w:t>
      </w:r>
      <w:proofErr w:type="gramStart"/>
      <w:r>
        <w:t>Fig..</w:t>
      </w:r>
      <w:proofErr w:type="gramEnd"/>
      <w:r>
        <w:t xml:space="preserve"> V. Some differed from thefe last only in that they had</w:t>
      </w:r>
      <w:r>
        <w:br/>
      </w:r>
      <w:r>
        <w:lastRenderedPageBreak/>
        <w:t xml:space="preserve">one End flat, and not </w:t>
      </w:r>
      <w:proofErr w:type="gramStart"/>
      <w:r>
        <w:t>round;</w:t>
      </w:r>
      <w:proofErr w:type="gramEnd"/>
      <w:r>
        <w:t xml:space="preserve"> </w:t>
      </w:r>
      <w:r>
        <w:rPr>
          <w:i/>
          <w:iCs/>
        </w:rPr>
        <w:t>Pig.</w:t>
      </w:r>
      <w:r>
        <w:t xml:space="preserve"> W. A sew of them were</w:t>
      </w:r>
      <w:r>
        <w:br/>
        <w:t xml:space="preserve">oblong, and looked like an oblong </w:t>
      </w:r>
      <w:proofErr w:type="gramStart"/>
      <w:r>
        <w:t>Rectangle;</w:t>
      </w:r>
      <w:proofErr w:type="gramEnd"/>
      <w:r>
        <w:t xml:space="preserve"> </w:t>
      </w:r>
      <w:r>
        <w:rPr>
          <w:i/>
          <w:iCs/>
        </w:rPr>
        <w:t>Fig.</w:t>
      </w:r>
      <w:r>
        <w:t xml:space="preserve"> X. Many</w:t>
      </w:r>
      <w:r>
        <w:br/>
      </w:r>
      <w:r>
        <w:rPr>
          <w:u w:val="single"/>
        </w:rPr>
        <w:t>had</w:t>
      </w:r>
      <w:r>
        <w:t xml:space="preserve"> their two longest Sides somewhat rounded, and the two</w:t>
      </w:r>
      <w:r>
        <w:br/>
        <w:t xml:space="preserve">shortest strait, almost in the Form of a Beer-Barrel; </w:t>
      </w:r>
      <w:r>
        <w:rPr>
          <w:i/>
          <w:iCs/>
        </w:rPr>
        <w:t>Fig.</w:t>
      </w:r>
      <w:r>
        <w:t xml:space="preserve"> Y.</w:t>
      </w:r>
      <w:r>
        <w:br/>
        <w:t>Some few represented a perfect Square, others were twice as</w:t>
      </w:r>
      <w:r>
        <w:br/>
        <w:t>long as broad, bnt about the shorter Sides terminated acute-</w:t>
      </w:r>
      <w:r>
        <w:br/>
        <w:t>wife, with a remarkable Swelling in the Middle, answering</w:t>
      </w:r>
      <w:r>
        <w:br/>
        <w:t>the Form of a flat-bottomed Boat with a flat Head and Stem,</w:t>
      </w:r>
      <w:r>
        <w:br/>
        <w:t xml:space="preserve">as in </w:t>
      </w:r>
      <w:proofErr w:type="gramStart"/>
      <w:r>
        <w:t>Fig..</w:t>
      </w:r>
      <w:proofErr w:type="gramEnd"/>
      <w:r>
        <w:t xml:space="preserve"> Z. As all these Figures, in infinite Numbers,</w:t>
      </w:r>
      <w:r>
        <w:br/>
        <w:t>were pronsscuochy lwinuning about in one small Drop of</w:t>
      </w:r>
    </w:p>
    <w:p w14:paraId="3DFF88EA" w14:textId="77777777" w:rsidR="00AA6A10" w:rsidRDefault="00000000">
      <w:r>
        <w:t xml:space="preserve">Wine, </w:t>
      </w:r>
      <w:proofErr w:type="gramStart"/>
      <w:r>
        <w:t>It</w:t>
      </w:r>
      <w:proofErr w:type="gramEnd"/>
      <w:r>
        <w:t xml:space="preserve"> was extremely </w:t>
      </w:r>
      <w:r>
        <w:rPr>
          <w:u w:val="single"/>
        </w:rPr>
        <w:t>pleasing</w:t>
      </w:r>
      <w:r>
        <w:t xml:space="preserve"> to View so great a Variety</w:t>
      </w:r>
      <w:r>
        <w:br/>
        <w:t>of such elegant Figures perpetually traversing one among</w:t>
      </w:r>
      <w:r>
        <w:br/>
        <w:t>another, and wandering about the Wine. I did not doubt</w:t>
      </w:r>
      <w:r>
        <w:br/>
        <w:t>bnt the saline Figures, above taken notice of, might im-</w:t>
      </w:r>
      <w:r>
        <w:br/>
        <w:t>print an acid Savour on our Tongues, were they not inve-</w:t>
      </w:r>
      <w:r>
        <w:br/>
        <w:t>loped and depressed by Vast Quantities of sweet Particles,</w:t>
      </w:r>
      <w:r>
        <w:br/>
        <w:t>which are contained in this and all other Sorts of Wine, and</w:t>
      </w:r>
      <w:r>
        <w:br/>
        <w:t>cannot he separated from them without raising in them a Very</w:t>
      </w:r>
      <w:r>
        <w:br/>
        <w:t>strong Fermentation. For as soon as Wines begin the least to</w:t>
      </w:r>
      <w:r>
        <w:br/>
        <w:t>ferment, than Sweetness Vanishes in part, and as the Fer-</w:t>
      </w:r>
      <w:r>
        <w:br/>
        <w:t>mentation proceeds, goes off gradually, till at last all their</w:t>
      </w:r>
      <w:r>
        <w:br/>
        <w:t>sweet and grateful Savour concentrates, and degenerates into</w:t>
      </w:r>
      <w:r>
        <w:br/>
        <w:t>the most acid of all Tastes, and for Wine gives us Vinegar.</w:t>
      </w:r>
      <w:r>
        <w:br/>
        <w:t xml:space="preserve">This </w:t>
      </w:r>
      <w:r>
        <w:rPr>
          <w:lang w:val="la-Latn" w:eastAsia="la-Latn" w:bidi="la-Latn"/>
        </w:rPr>
        <w:t xml:space="preserve">Phaenomenon </w:t>
      </w:r>
      <w:r>
        <w:t>confirms me in the Opinion that the</w:t>
      </w:r>
      <w:r>
        <w:br/>
        <w:t>grateful Savour of Wine proceeds from such Parte as are</w:t>
      </w:r>
      <w:r>
        <w:br/>
        <w:t>neither too sweet nor too acid, where not one prevails above</w:t>
      </w:r>
      <w:r>
        <w:br/>
        <w:t>another, by which means the Wine obtaining a just Tem-</w:t>
      </w:r>
      <w:r>
        <w:br/>
        <w:t>perature, and a certain Harmony of Parts, affects out</w:t>
      </w:r>
      <w:r>
        <w:br/>
        <w:t>Tongue and Palate with such a Savour aS we call grateful.</w:t>
      </w:r>
      <w:r>
        <w:br/>
        <w:t>And this we are taught by daily Experience, when we mix</w:t>
      </w:r>
      <w:r>
        <w:br/>
        <w:t>different things, which used alone would be too sweet, or sat,</w:t>
      </w:r>
      <w:r>
        <w:br/>
        <w:t>or acid. One instance shall serve for many. The sharpest</w:t>
      </w:r>
      <w:r>
        <w:br/>
        <w:t>Vinegar helled over the Fire with Butter till they are well</w:t>
      </w:r>
      <w:r>
        <w:br/>
        <w:t>mixed makes 4 med grateful Sauce</w:t>
      </w:r>
      <w:proofErr w:type="gramStart"/>
      <w:r>
        <w:t>. .</w:t>
      </w:r>
      <w:proofErr w:type="gramEnd"/>
      <w:r>
        <w:t xml:space="preserve"> As to the Sweetness of</w:t>
      </w:r>
      <w:r>
        <w:br/>
        <w:t>Sugar, which is itself a Salt, it consists in this: That though</w:t>
      </w:r>
      <w:r>
        <w:br/>
        <w:t>the Particles of Sugar are acute and angulous, yet they are .</w:t>
      </w:r>
      <w:r>
        <w:br/>
        <w:t>easily resolved when immersed in Water, especially in a</w:t>
      </w:r>
      <w:r>
        <w:br/>
        <w:t>warm Place, such as the Month, where they are not only re-</w:t>
      </w:r>
      <w:r>
        <w:br/>
        <w:t>solved in a Moment, and united with the Saliva, but acquire</w:t>
      </w:r>
      <w:r>
        <w:br/>
        <w:t>such a Flexibility aS to give way to all other Particles on the</w:t>
      </w:r>
      <w:r>
        <w:br/>
        <w:t>Tongue; by which their Complaisance they impart to us the</w:t>
      </w:r>
      <w:r>
        <w:br/>
        <w:t>Sense of Sweetness. These things being supposed, and infer-</w:t>
      </w:r>
      <w:r>
        <w:br/>
        <w:t>red from Experiments, it will he Very easy to account for</w:t>
      </w:r>
      <w:r>
        <w:br/>
        <w:t>the different Savours os Wines, even though they are pro-</w:t>
      </w:r>
      <w:r>
        <w:br/>
        <w:t xml:space="preserve">duced by the same Vine. For not only the Grapes </w:t>
      </w:r>
      <w:proofErr w:type="gramStart"/>
      <w:r>
        <w:t>growing .</w:t>
      </w:r>
      <w:proofErr w:type="gramEnd"/>
      <w:r>
        <w:br/>
        <w:t>in the mountainous Part of the Upper Palatinate, which de-</w:t>
      </w:r>
      <w:r>
        <w:br/>
        <w:t>clines towards the South, might taste sweeter, because more</w:t>
      </w:r>
      <w:r>
        <w:br/>
        <w:t>exposed to the Sunis Heat, but eVen the acute, or sharp-</w:t>
      </w:r>
      <w:r>
        <w:br/>
        <w:t>pointed Parts of Wine, might acquire a still greater Rigi-</w:t>
      </w:r>
      <w:r>
        <w:br/>
        <w:t>dity, and so become more inflexible. 'We see also the Rear</w:t>
      </w:r>
      <w:r>
        <w:br/>
        <w:t>son whyWine left for some time to stand open in the Air loses</w:t>
      </w:r>
      <w:r>
        <w:br/>
        <w:t>its grateful Savour, namely, because many os its saline Par-</w:t>
      </w:r>
      <w:r>
        <w:br/>
        <w:t>ticles run together into one Mass, or become, one saline Part;</w:t>
      </w:r>
      <w:r>
        <w:br/>
        <w:t>and this Diminution of the saline Particles, which is made by</w:t>
      </w:r>
      <w:r>
        <w:br/>
        <w:t>the Concretion of many-small "into a few great ones, cannot</w:t>
      </w:r>
      <w:r>
        <w:br/>
        <w:t>affect our Tongue and Palate with so grateful a Sensation, as</w:t>
      </w:r>
      <w:r>
        <w:br/>
        <w:t>would arise from the Titillation of more hut minuter Par-</w:t>
      </w:r>
      <w:r>
        <w:br/>
        <w:t>tides.</w:t>
      </w:r>
    </w:p>
    <w:p w14:paraId="0F345D91" w14:textId="77777777" w:rsidR="00AA6A10" w:rsidRDefault="00000000">
      <w:pPr>
        <w:tabs>
          <w:tab w:val="left" w:leader="dot" w:pos="2099"/>
          <w:tab w:val="left" w:pos="5197"/>
        </w:tabs>
      </w:pPr>
      <w:r>
        <w:t>The DISTILLATIoN of VINEGAR into an Actio WATER, ah</w:t>
      </w:r>
      <w:r>
        <w:br/>
      </w:r>
      <w:r>
        <w:rPr>
          <w:b/>
          <w:bCs/>
        </w:rPr>
        <w:t>ACID SPIRIT, an EXTRACT, a SARA, and OIL, and</w:t>
      </w:r>
      <w:r>
        <w:rPr>
          <w:b/>
          <w:bCs/>
        </w:rPr>
        <w:br/>
        <w:t>FIX'D Salt. *</w:t>
      </w:r>
      <w:r>
        <w:rPr>
          <w:b/>
          <w:bCs/>
        </w:rPr>
        <w:tab/>
      </w:r>
      <w:r>
        <w:t>' S</w:t>
      </w:r>
      <w:proofErr w:type="gramStart"/>
      <w:r>
        <w:t>’ ”</w:t>
      </w:r>
      <w:proofErr w:type="gramEnd"/>
      <w:r>
        <w:tab/>
        <w:t>'</w:t>
      </w:r>
    </w:p>
    <w:p w14:paraId="66F62E02" w14:textId="77777777" w:rsidR="00AA6A10" w:rsidRDefault="00000000">
      <w:r>
        <w:t>Fill a tall narrow Glass-Cucurbit three fourths sail with old</w:t>
      </w:r>
    </w:p>
    <w:p w14:paraId="0D4FF49F" w14:textId="77777777" w:rsidR="00AA6A10" w:rsidRDefault="00000000">
      <w:pPr>
        <w:ind w:firstLine="360"/>
      </w:pPr>
      <w:r>
        <w:t>Vinegar prepared from the best Wine, and with a mode-</w:t>
      </w:r>
      <w:r>
        <w:br/>
        <w:t xml:space="preserve">rate Fire draw off </w:t>
      </w:r>
      <w:proofErr w:type="gramStart"/>
      <w:r>
        <w:t>one .</w:t>
      </w:r>
      <w:proofErr w:type="gramEnd"/>
      <w:r>
        <w:t>fourth.. _ This then will be light,</w:t>
      </w:r>
      <w:r>
        <w:br/>
        <w:t>and limpid, will he. dispersed all oyer the Alembic in the,</w:t>
      </w:r>
      <w:r>
        <w:br/>
        <w:t>. form of dewy Drops, and will rundown like Water, nor</w:t>
      </w:r>
      <w:r>
        <w:br/>
        <w:t>in Striae like Spirits; the Taste of it will he somewhat acid,</w:t>
      </w:r>
      <w:r>
        <w:br/>
        <w:t>and if it is thrown uponiFlame it will extinguish it like</w:t>
      </w:r>
      <w:r>
        <w:br/>
        <w:t xml:space="preserve">.Water. -If this Water is distilled again to one half </w:t>
      </w:r>
      <w:proofErr w:type="gramStart"/>
      <w:r>
        <w:t>In</w:t>
      </w:r>
      <w:proofErr w:type="gramEnd"/>
      <w:r>
        <w:t xml:space="preserve"> 4</w:t>
      </w:r>
      <w:r>
        <w:br/>
        <w:t>Clean Cucurbit, the Part, that comes off first consists chiefly</w:t>
      </w:r>
      <w:r>
        <w:br/>
        <w:t>of Water, and is of excellent Service where a very mild</w:t>
      </w:r>
      <w:r>
        <w:br/>
        <w:t>Acid is required. In this the Writings of all the Chymists</w:t>
      </w:r>
      <w:r>
        <w:br/>
        <w:t>have agreed</w:t>
      </w:r>
      <w:proofErr w:type="gramStart"/>
      <w:r>
        <w:t>. :</w:t>
      </w:r>
      <w:proofErr w:type="gramEnd"/>
      <w:r>
        <w:t xml:space="preserve"> Vigani, .however, hgni Iaken the liherty in</w:t>
      </w:r>
      <w:r>
        <w:br/>
        <w:t xml:space="preserve">assert, that the Liquor which .fust tishs </w:t>
      </w:r>
      <w:r>
        <w:rPr>
          <w:smallCaps/>
        </w:rPr>
        <w:t>[h</w:t>
      </w:r>
      <w:r>
        <w:t xml:space="preserve"> this Uistilhut</w:t>
      </w:r>
      <w:r>
        <w:rPr>
          <w:vertAlign w:val="subscript"/>
        </w:rPr>
        <w:t>0n</w:t>
      </w:r>
    </w:p>
    <w:p w14:paraId="4F682ED5" w14:textId="77777777" w:rsidR="00AA6A10" w:rsidRDefault="00000000">
      <w:r>
        <w:t>... of-Vinegar Is inflammable, .and wist</w:t>
      </w:r>
    </w:p>
    <w:p w14:paraId="6AD98E9F" w14:textId="77777777" w:rsidR="00AA6A10" w:rsidRDefault="00000000">
      <w:pPr>
        <w:tabs>
          <w:tab w:val="left" w:pos="3799"/>
        </w:tabs>
      </w:pPr>
      <w:r>
        <w:t>. upon Fire. To determine therefore this Controversy, 7 I</w:t>
      </w:r>
      <w:r>
        <w:br/>
        <w:t>shall relate what, upon Examination, I have sound to he</w:t>
      </w:r>
      <w:r>
        <w:br/>
      </w:r>
      <w:r>
        <w:rPr>
          <w:b/>
          <w:bCs/>
        </w:rPr>
        <w:t xml:space="preserve">the </w:t>
      </w:r>
      <w:r>
        <w:t xml:space="preserve">Fact. </w:t>
      </w:r>
      <w:proofErr w:type="gramStart"/>
      <w:r>
        <w:t>I .took</w:t>
      </w:r>
      <w:proofErr w:type="gramEnd"/>
      <w:r>
        <w:t xml:space="preserve"> twenty Pints os Vinegar, which waa</w:t>
      </w:r>
      <w:r>
        <w:br/>
        <w:t>made in France, and thence brought here directly,. and</w:t>
      </w:r>
      <w:r>
        <w:br/>
      </w:r>
      <w:r>
        <w:lastRenderedPageBreak/>
        <w:t>which had not yet acquired the utmost Degree of Acidity,</w:t>
      </w:r>
      <w:r>
        <w:br/>
        <w:t>- and putting it as it was into a Very large Glass Retort, with</w:t>
      </w:r>
      <w:r>
        <w:br/>
        <w:t xml:space="preserve">a great deal of Patience, I distilled ut with a </w:t>
      </w:r>
      <w:r>
        <w:rPr>
          <w:vertAlign w:val="subscript"/>
        </w:rPr>
        <w:t>yei</w:t>
      </w:r>
      <w:r>
        <w:t>y gentle *</w:t>
      </w:r>
      <w:r>
        <w:br/>
        <w:t>Death upon this m my great Surprizoa Vapour</w:t>
      </w:r>
      <w:r>
        <w:br/>
        <w:t xml:space="preserve">the Receiver, which when it came to he once, formed </w:t>
      </w:r>
      <w:r>
        <w:rPr>
          <w:vertAlign w:val="subscript"/>
        </w:rPr>
        <w:t>o</w:t>
      </w:r>
      <w:r>
        <w:t>the</w:t>
      </w:r>
      <w:r>
        <w:br/>
        <w:t>Streaks, just such as appear in the Distillation os Wine I</w:t>
      </w:r>
      <w:r>
        <w:br/>
        <w:t>proceeded in the same gentle Manner, till these Striae were</w:t>
      </w:r>
      <w:r>
        <w:br/>
        <w:t xml:space="preserve">succeeded by some-dewy Vapours dispersed aheua </w:t>
      </w:r>
      <w:r>
        <w:rPr>
          <w:lang w:val="el-GR" w:eastAsia="el-GR" w:bidi="el-GR"/>
        </w:rPr>
        <w:t>Δ</w:t>
      </w:r>
      <w:r w:rsidRPr="00AC72F0">
        <w:rPr>
          <w:lang w:val="en-GB" w:eastAsia="el-GR" w:bidi="el-GR"/>
        </w:rPr>
        <w:br/>
      </w:r>
      <w:r>
        <w:t>same Manner as happens in the Distillatiottns water and</w:t>
      </w:r>
      <w:r>
        <w:br/>
        <w:t>69? inunediately removed what came offfinL</w:t>
      </w:r>
      <w:r>
        <w:br/>
        <w:t>which had a Taste like common Spirit ofWine diluted with</w:t>
      </w:r>
      <w:r>
        <w:br/>
        <w:t xml:space="preserve">, </w:t>
      </w:r>
      <w:r>
        <w:rPr>
          <w:lang w:val="el-GR" w:eastAsia="el-GR" w:bidi="el-GR"/>
        </w:rPr>
        <w:t>φα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yrnegar. </w:t>
      </w:r>
      <w:r>
        <w:rPr>
          <w:lang w:val="el-GR" w:eastAsia="el-GR" w:bidi="el-GR"/>
        </w:rPr>
        <w:t>ἐνι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φα</w:t>
      </w:r>
      <w:r w:rsidRPr="00AC72F0">
        <w:rPr>
          <w:lang w:val="en-GB" w:eastAsia="el-GR" w:bidi="el-GR"/>
        </w:rPr>
        <w:t xml:space="preserve"> </w:t>
      </w:r>
      <w:r>
        <w:t>it wa, thrown upon , bright</w:t>
      </w:r>
      <w:r>
        <w:br/>
        <w:t xml:space="preserve">Flame, it burnt bke Spmt ofwine.r/when the </w:t>
      </w:r>
      <w:r>
        <w:rPr>
          <w:u w:val="single"/>
        </w:rPr>
        <w:t>fX</w:t>
      </w:r>
      <w:r>
        <w:rPr>
          <w:u w:val="single"/>
        </w:rPr>
        <w:br/>
      </w:r>
      <w:r>
        <w:t xml:space="preserve">\megar, however, was better than a Year </w:t>
      </w:r>
      <w:r>
        <w:rPr>
          <w:vertAlign w:val="subscript"/>
        </w:rPr>
        <w:t>ok</w:t>
      </w:r>
      <w:r>
        <w:t>u</w:t>
      </w:r>
      <w:r>
        <w:br/>
        <w:t xml:space="preserve">iquirgthe ame </w:t>
      </w:r>
      <w:r>
        <w:rPr>
          <w:i/>
          <w:iCs/>
        </w:rPr>
        <w:t>capipem</w:t>
      </w:r>
      <w:r>
        <w:t xml:space="preserve"> the </w:t>
      </w:r>
      <w:r>
        <w:rPr>
          <w:lang w:val="la-Latn" w:eastAsia="la-Latn" w:bidi="la-Latn"/>
        </w:rPr>
        <w:t xml:space="preserve">Sucosi </w:t>
      </w:r>
      <w:r>
        <w:t xml:space="preserve">wi </w:t>
      </w:r>
      <w:r>
        <w:rPr>
          <w:lang w:val="el-GR" w:eastAsia="el-GR" w:bidi="el-GR"/>
        </w:rPr>
        <w:t>ώἐνἄκ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ἐνι</w:t>
      </w:r>
      <w:r w:rsidRPr="00AC72F0">
        <w:rPr>
          <w:lang w:val="en-GB" w:eastAsia="el-GR" w:bidi="el-GR"/>
        </w:rPr>
        <w:t xml:space="preserve"> </w:t>
      </w:r>
      <w:r>
        <w:t xml:space="preserve">wbat omeoff firftwas </w:t>
      </w:r>
      <w:r>
        <w:rPr>
          <w:vertAlign w:val="subscript"/>
        </w:rPr>
        <w:t>net</w:t>
      </w:r>
      <w:r>
        <w:t xml:space="preserve"> </w:t>
      </w:r>
      <w:r w:rsidRPr="00AC72F0">
        <w:rPr>
          <w:lang w:val="en-GB" w:eastAsia="el-GR" w:bidi="el-GR"/>
        </w:rPr>
        <w:t>^</w:t>
      </w:r>
      <w:r w:rsidRPr="00AC72F0">
        <w:rPr>
          <w:vertAlign w:val="subscript"/>
          <w:lang w:val="en-GB" w:eastAsia="el-GR" w:bidi="el-GR"/>
        </w:rPr>
        <w:t>1</w:t>
      </w:r>
      <w:r>
        <w:rPr>
          <w:vertAlign w:val="subscript"/>
          <w:lang w:val="el-GR" w:eastAsia="el-GR" w:bidi="el-GR"/>
        </w:rPr>
        <w:t>βωωΒΗβ</w:t>
      </w:r>
      <w:r w:rsidRPr="00AC72F0">
        <w:rPr>
          <w:vertAlign w:val="subscript"/>
          <w:lang w:val="en-GB" w:eastAsia="el-GR" w:bidi="el-GR"/>
        </w:rPr>
        <w:br/>
      </w:r>
      <w:r>
        <w:t xml:space="preserve">tut a mere watery vapour of Vinegar. Hence I </w:t>
      </w:r>
      <w:r>
        <w:rPr>
          <w:smallCaps/>
        </w:rPr>
        <w:t>Ik</w:t>
      </w:r>
      <w:r>
        <w:t xml:space="preserve"> -</w:t>
      </w:r>
      <w:proofErr w:type="gramStart"/>
      <w:r>
        <w:t>n ’</w:t>
      </w:r>
      <w:proofErr w:type="gramEnd"/>
      <w:r>
        <w:br/>
        <w:t xml:space="preserve">" lte </w:t>
      </w:r>
      <w:r>
        <w:rPr>
          <w:lang w:val="el-GR" w:eastAsia="el-GR" w:bidi="el-GR"/>
        </w:rPr>
        <w:t>Αῖᾶντι</w:t>
      </w:r>
      <w:r>
        <w:t>iSike</w:t>
      </w:r>
      <w:r>
        <w:tab/>
        <w:t xml:space="preserve">intimately </w:t>
      </w:r>
      <w:r>
        <w:rPr>
          <w:lang w:val="el-GR" w:eastAsia="el-GR" w:bidi="el-GR"/>
        </w:rPr>
        <w:t>ώ</w:t>
      </w:r>
    </w:p>
    <w:p w14:paraId="37416385" w14:textId="77777777" w:rsidR="00AA6A10" w:rsidRDefault="00000000">
      <w:pPr>
        <w:ind w:firstLine="360"/>
      </w:pPr>
      <w:r>
        <w:rPr>
          <w:b/>
          <w:bCs/>
        </w:rPr>
        <w:t>Hsod»Aadof</w:t>
      </w:r>
      <w:proofErr w:type="gramStart"/>
      <w:r>
        <w:rPr>
          <w:b/>
          <w:bCs/>
        </w:rPr>
        <w:t>-.hcVme</w:t>
      </w:r>
      <w:r>
        <w:rPr>
          <w:b/>
          <w:bCs/>
          <w:vertAlign w:val="subscript"/>
        </w:rPr>
        <w:t>Sir</w:t>
      </w:r>
      <w:proofErr w:type="gramEnd"/>
      <w:r>
        <w:rPr>
          <w:b/>
          <w:bCs/>
        </w:rPr>
        <w:t xml:space="preserve">. </w:t>
      </w:r>
      <w:proofErr w:type="gramStart"/>
      <w:r>
        <w:rPr>
          <w:b/>
          <w:bCs/>
        </w:rPr>
        <w:t>tUhence.theTvamfnX .</w:t>
      </w:r>
      <w:proofErr w:type="gramEnd"/>
      <w:r>
        <w:br w:type="page"/>
      </w:r>
    </w:p>
    <w:p w14:paraId="6293C599" w14:textId="77777777" w:rsidR="00AA6A10" w:rsidRDefault="00000000">
      <w:pPr>
        <w:ind w:left="360" w:hanging="360"/>
      </w:pPr>
      <w:r>
        <w:lastRenderedPageBreak/>
        <w:t>Vinegarstill continues .vinous, but gradually grows sharper</w:t>
      </w:r>
      <w:r>
        <w:br/>
        <w:t>and sourer; that then all the first inflammable Spirits, are</w:t>
      </w:r>
      <w:r>
        <w:br/>
      </w:r>
      <w:r>
        <w:rPr>
          <w:u w:val="single"/>
        </w:rPr>
        <w:t>chang</w:t>
      </w:r>
      <w:r>
        <w:t>ed., and none but those which are acid remain ; that</w:t>
      </w:r>
      <w:r>
        <w:br/>
        <w:t>somewhat therefore truly inflammable is by this Means con-</w:t>
      </w:r>
      <w:r>
        <w:br/>
        <w:t>verted into Vinegar, which is not inflammable afterwards ;</w:t>
      </w:r>
      <w:r>
        <w:br/>
        <w:t>and that for these Reasons what the Chymists have asserted</w:t>
      </w:r>
      <w:r>
        <w:br/>
        <w:t>is true, though Vigaru’s Opininn must he allowed so like-</w:t>
      </w:r>
      <w:r>
        <w:br/>
        <w:t>wife, if understood of new Vinegar.</w:t>
      </w:r>
    </w:p>
    <w:p w14:paraId="5A106814" w14:textId="77777777" w:rsidR="00AA6A10" w:rsidRDefault="00000000">
      <w:pPr>
        <w:ind w:left="360" w:hanging="360"/>
      </w:pPr>
      <w:r>
        <w:t xml:space="preserve">I then </w:t>
      </w:r>
      <w:r>
        <w:rPr>
          <w:u w:val="single"/>
        </w:rPr>
        <w:t>increas</w:t>
      </w:r>
      <w:r>
        <w:t>ed my Fine a. little, in order to distil the Re-</w:t>
      </w:r>
      <w:r>
        <w:br/>
        <w:t xml:space="preserve">mainder of the old </w:t>
      </w:r>
      <w:proofErr w:type="gramStart"/>
      <w:r>
        <w:t>Vinegar,which</w:t>
      </w:r>
      <w:proofErr w:type="gramEnd"/>
      <w:r>
        <w:t xml:space="preserve"> was three fourths of the</w:t>
      </w:r>
      <w:r>
        <w:br/>
        <w:t>whole; and kept it up in this Degree, till I had drawn off</w:t>
      </w:r>
      <w:r>
        <w:br/>
        <w:t xml:space="preserve">two thirds of the Residuum,. </w:t>
      </w:r>
      <w:proofErr w:type="gramStart"/>
      <w:r>
        <w:t>fo.that</w:t>
      </w:r>
      <w:proofErr w:type="gramEnd"/>
      <w:r>
        <w:t xml:space="preserve"> now there was only</w:t>
      </w:r>
      <w:r>
        <w:br/>
        <w:t>one Pint left in the Retort of four LInade use of at first.</w:t>
      </w:r>
      <w:r>
        <w:br/>
        <w:t>ThisIaquor then appeared inDrops likeDew,was of a much</w:t>
      </w:r>
      <w:r>
        <w:br/>
        <w:t>more acidTaste than the sooner ,not of a disagreeable Smell,</w:t>
      </w:r>
      <w:r>
        <w:br/>
        <w:t>but somewhat ernpyreumatical. It was heavier too than</w:t>
      </w:r>
      <w:r>
        <w:br/>
        <w:t xml:space="preserve">the </w:t>
      </w:r>
      <w:proofErr w:type="gramStart"/>
      <w:r>
        <w:t>former ;</w:t>
      </w:r>
      <w:proofErr w:type="gramEnd"/>
      <w:r>
        <w:t xml:space="preserve"> for bring mixed with it, it subsided to the het-</w:t>
      </w:r>
      <w:r>
        <w:br/>
        <w:t>tom. This may properly he called distilled Vinegar. -</w:t>
      </w:r>
    </w:p>
    <w:p w14:paraId="4275BDE1" w14:textId="77777777" w:rsidR="00AA6A10" w:rsidRDefault="00000000">
      <w:pPr>
        <w:ind w:firstLine="360"/>
      </w:pPr>
      <w:r>
        <w:t>Let the remaining fourth Part he distilled with a still stronger</w:t>
      </w:r>
      <w:r>
        <w:br/>
        <w:t>Fire out of a Glass Retort into a Recinver not too cold,</w:t>
      </w:r>
      <w:r>
        <w:br/>
        <w:t>a very limpid Liquor will come over exceedingly .acid, and</w:t>
      </w:r>
      <w:r>
        <w:br/>
        <w:t>fo penetrating that it will insinuate itself through the Lute ;</w:t>
      </w:r>
      <w:r>
        <w:br/>
        <w:t>but it will scarcely rise, unless it is urged with a great De-</w:t>
      </w:r>
      <w:r>
        <w:br/>
        <w:t>gree of Fire, and then will heat the Receiver so much, as</w:t>
      </w:r>
      <w:r>
        <w:br/>
        <w:t>to endanger its breaking. EVen here, however, there is</w:t>
      </w:r>
      <w:r>
        <w:br/>
        <w:t>no Appearance of Streaks; and if this Liquor is thrown</w:t>
      </w:r>
      <w:r>
        <w:br/>
        <w:t>upon Fire, it extinguishes it. Proceed then till there re-</w:t>
      </w:r>
      <w:r>
        <w:br/>
        <w:t>mains only a twentieth, or less, of theVinegar first made use</w:t>
      </w:r>
      <w:r>
        <w:br/>
        <w:t>of. This last Liquor will- have an empyreurnatieal Smell.</w:t>
      </w:r>
    </w:p>
    <w:p w14:paraId="3A0228D2" w14:textId="77777777" w:rsidR="00AA6A10" w:rsidRDefault="00000000">
      <w:pPr>
        <w:ind w:firstLine="360"/>
      </w:pPr>
      <w:r>
        <w:t>This being done, there will he lest at. the hettom of the Re-</w:t>
      </w:r>
      <w:r>
        <w:br/>
        <w:t>tort, a'black, thick, add, oily Liquor, smelling Very</w:t>
      </w:r>
      <w:r>
        <w:br/>
        <w:t>. strong of an Empyreums, winch being urged with the-last</w:t>
      </w:r>
    </w:p>
    <w:p w14:paraId="7FE4D016" w14:textId="77777777" w:rsidR="00AA6A10" w:rsidRDefault="00000000">
      <w:pPr>
        <w:tabs>
          <w:tab w:val="left" w:pos="2812"/>
        </w:tabs>
        <w:ind w:firstLine="360"/>
      </w:pPr>
      <w:r>
        <w:t>Degree of Fine, will yield an exceeding acid, heavy, ern-</w:t>
      </w:r>
      <w:r>
        <w:br/>
      </w:r>
      <w:proofErr w:type="gramStart"/>
      <w:r>
        <w:t>pyreurnatical,.</w:t>
      </w:r>
      <w:proofErr w:type="gramEnd"/>
      <w:r>
        <w:t xml:space="preserve"> foetid Liquor, and an Oil of a surprisingly</w:t>
      </w:r>
      <w:r>
        <w:br/>
        <w:t>foetid Smell, whilst there remains a black, 'add Caput</w:t>
      </w:r>
      <w:r>
        <w:br/>
      </w:r>
      <w:r>
        <w:rPr>
          <w:lang w:val="la-Latn" w:eastAsia="la-Latn" w:bidi="la-Latn"/>
        </w:rPr>
        <w:t xml:space="preserve">Mortuum </w:t>
      </w:r>
      <w:r>
        <w:t>in the Retort. This being burnt in the Open</w:t>
      </w:r>
      <w:r>
        <w:br/>
        <w:t>lire, yields a- bright Flame, and produces some brown</w:t>
      </w:r>
      <w:r>
        <w:br/>
        <w:t xml:space="preserve">X. </w:t>
      </w:r>
      <w:proofErr w:type="gramStart"/>
      <w:r>
        <w:t>Faeces,.</w:t>
      </w:r>
      <w:proofErr w:type="gramEnd"/>
      <w:r>
        <w:t xml:space="preserve"> in </w:t>
      </w:r>
      <w:proofErr w:type="gramStart"/>
      <w:r>
        <w:t>which .there</w:t>
      </w:r>
      <w:proofErr w:type="gramEnd"/>
      <w:r>
        <w:t xml:space="preserve"> is a large Quantity of an acrid</w:t>
      </w:r>
      <w:r>
        <w:br/>
        <w:t>alcaleseent Salt.</w:t>
      </w:r>
      <w:r>
        <w:tab/>
        <w:t>.</w:t>
      </w:r>
    </w:p>
    <w:p w14:paraId="080FC6FE" w14:textId="77777777" w:rsidR="00AA6A10" w:rsidRDefault="00000000">
      <w:pPr>
        <w:ind w:firstLine="360"/>
      </w:pPr>
      <w:r>
        <w:t>Hence then it appears, that there does not remain the least</w:t>
      </w:r>
      <w:r>
        <w:br/>
        <w:t>’ Appearance of Alcohol in so large a Quantity of Vinegar,</w:t>
      </w:r>
      <w:r>
        <w:br/>
        <w:t>that there is nothing here of the Nature of Tartar, but</w:t>
      </w:r>
      <w:r>
        <w:br/>
        <w:t>that the whole, a very small Part only excepted, is become</w:t>
      </w:r>
      <w:r>
        <w:br/>
        <w:t>volatile; and that Vinegar Is absolutely of a different Na-</w:t>
      </w:r>
      <w:r>
        <w:br/>
        <w:t>Hire from any other Acid winch we are at present acquaint-</w:t>
      </w:r>
      <w:r>
        <w:br/>
        <w:t>'" ed with.</w:t>
      </w:r>
    </w:p>
    <w:p w14:paraId="6051C06F" w14:textId="77777777" w:rsidR="00AA6A10" w:rsidRDefault="00000000">
      <w:pPr>
        <w:ind w:left="360" w:hanging="360"/>
      </w:pPr>
      <w:r>
        <w:t>, These Things I-have gohe through in this Manner, in order</w:t>
      </w:r>
      <w:r>
        <w:br/>
        <w:t>to give am Insight into the Nature of Vinegar from its</w:t>
      </w:r>
      <w:r>
        <w:br/>
        <w:t>Composition and Resolution. This Operation, however,</w:t>
      </w:r>
      <w:r>
        <w:br/>
        <w:t xml:space="preserve">would he both roo tedious </w:t>
      </w:r>
      <w:proofErr w:type="gramStart"/>
      <w:r>
        <w:t>and.chargeable</w:t>
      </w:r>
      <w:proofErr w:type="gramEnd"/>
      <w:r>
        <w:t xml:space="preserve"> for preparing</w:t>
      </w:r>
    </w:p>
    <w:p w14:paraId="3B504B13" w14:textId="77777777" w:rsidR="00AA6A10" w:rsidRDefault="00000000">
      <w:pPr>
        <w:ind w:firstLine="360"/>
      </w:pPr>
      <w:r>
        <w:t>: . distilled Vinegar for common chymical Uses. For this</w:t>
      </w:r>
      <w:r>
        <w:br/>
        <w:t xml:space="preserve">7 Purpose </w:t>
      </w:r>
      <w:proofErr w:type="gramStart"/>
      <w:r>
        <w:t>therefore,,</w:t>
      </w:r>
      <w:proofErr w:type="gramEnd"/>
      <w:r>
        <w:t xml:space="preserve"> we take </w:t>
      </w:r>
      <w:r>
        <w:rPr>
          <w:i/>
          <w:iCs/>
          <w:smallCaps/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>Copper Still, well tinned</w:t>
      </w:r>
      <w:r>
        <w:br/>
        <w:t>within, and fill it three Paris full os Vinegars, and then</w:t>
      </w:r>
      <w:r>
        <w:br/>
      </w:r>
      <w:r>
        <w:rPr>
          <w:vertAlign w:val="superscript"/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“ fixing on a Glass Head, proper for this Use, we distil with</w:t>
      </w:r>
    </w:p>
    <w:p w14:paraId="125CEF32" w14:textId="77777777" w:rsidR="00AA6A10" w:rsidRDefault="00000000">
      <w:pPr>
        <w:ind w:firstLine="360"/>
      </w:pPr>
      <w:r>
        <w:rPr>
          <w:b/>
          <w:bCs/>
        </w:rPr>
        <w:t xml:space="preserve">. a </w:t>
      </w:r>
      <w:r>
        <w:t xml:space="preserve">Worm, by a Fire sufficient </w:t>
      </w:r>
      <w:r>
        <w:rPr>
          <w:i/>
          <w:iCs/>
        </w:rPr>
        <w:t>tor</w:t>
      </w:r>
      <w:r>
        <w:t xml:space="preserve"> make the Vinegar hail.</w:t>
      </w:r>
      <w:r>
        <w:br/>
      </w:r>
      <w:r>
        <w:rPr>
          <w:b/>
          <w:bCs/>
        </w:rPr>
        <w:t xml:space="preserve">- The </w:t>
      </w:r>
      <w:r>
        <w:t>first fourth Part that comes off, we collect by itself,</w:t>
      </w:r>
      <w:r>
        <w:br/>
        <w:t>and afterwards draw off two Quarters more</w:t>
      </w:r>
      <w:proofErr w:type="gramStart"/>
      <w:r>
        <w:t xml:space="preserve">, </w:t>
      </w:r>
      <w:r>
        <w:rPr>
          <w:vertAlign w:val="superscript"/>
        </w:rPr>
        <w:t>:</w:t>
      </w:r>
      <w:proofErr w:type="gramEnd"/>
      <w:r>
        <w:t xml:space="preserve"> which </w:t>
      </w:r>
      <w:r>
        <w:rPr>
          <w:i/>
          <w:iCs/>
        </w:rPr>
        <w:t>we</w:t>
      </w:r>
      <w:r>
        <w:rPr>
          <w:i/>
          <w:iCs/>
        </w:rPr>
        <w:br/>
      </w:r>
      <w:r>
        <w:t>/ keep under the Tide of distilled Vinegar for chymical</w:t>
      </w:r>
      <w:r>
        <w:br/>
        <w:t>"Operations; 'The other fourth that remains in the Still</w:t>
      </w:r>
    </w:p>
    <w:p w14:paraId="12511C18" w14:textId="77777777" w:rsidR="00AA6A10" w:rsidRDefault="00000000">
      <w:pPr>
        <w:tabs>
          <w:tab w:val="left" w:pos="3841"/>
          <w:tab w:val="left" w:pos="5310"/>
        </w:tabs>
        <w:ind w:firstLine="360"/>
      </w:pPr>
      <w:r>
        <w:t>may he saved too, till by repeated Distillations a-fufficient</w:t>
      </w:r>
      <w:r>
        <w:br/>
        <w:t xml:space="preserve">y ' Quantity.os' It is got together, and then it will serve </w:t>
      </w:r>
      <w:r>
        <w:rPr>
          <w:i/>
          <w:iCs/>
        </w:rPr>
        <w:t>for</w:t>
      </w:r>
      <w:r>
        <w:rPr>
          <w:i/>
          <w:iCs/>
        </w:rPr>
        <w:br/>
      </w:r>
      <w:r>
        <w:t>preparing the strongest distilled'Vinegar sor some particular</w:t>
      </w:r>
      <w:r>
        <w:br/>
        <w:t>Uses. I have always, however, found it tainted by cor-</w:t>
      </w:r>
      <w:r>
        <w:br/>
        <w:t xml:space="preserve">roding the </w:t>
      </w:r>
      <w:proofErr w:type="gramStart"/>
      <w:r>
        <w:t>Copper,.</w:t>
      </w:r>
      <w:proofErr w:type="gramEnd"/>
      <w:r>
        <w:t xml:space="preserve"> for: which. Reason it is dangerous </w:t>
      </w:r>
      <w:proofErr w:type="gramStart"/>
      <w:r>
        <w:t>to .</w:t>
      </w:r>
      <w:proofErr w:type="gramEnd"/>
      <w:r>
        <w:br/>
        <w:t xml:space="preserve">.... presenhe in internally. </w:t>
      </w:r>
      <w:proofErr w:type="gramStart"/>
      <w:r>
        <w:t>- ,</w:t>
      </w:r>
      <w:proofErr w:type="gramEnd"/>
      <w:r>
        <w:t xml:space="preserve"> ...or-</w:t>
      </w:r>
      <w:r>
        <w:tab/>
        <w:t>......</w:t>
      </w:r>
      <w:r>
        <w:tab/>
        <w:t>:</w:t>
      </w:r>
    </w:p>
    <w:p w14:paraId="4CAF90C5" w14:textId="77777777" w:rsidR="00AA6A10" w:rsidRDefault="00000000">
      <w:pPr>
        <w:tabs>
          <w:tab w:val="left" w:pos="5310"/>
        </w:tabs>
      </w:pPr>
      <w:r>
        <w:rPr>
          <w:smallCaps/>
        </w:rPr>
        <w:t>eeim th. j</w:t>
      </w:r>
      <w:r>
        <w:rPr>
          <w:b/>
          <w:bCs/>
        </w:rPr>
        <w:t xml:space="preserve"> ss.hei </w:t>
      </w:r>
      <w:r>
        <w:rPr>
          <w:b/>
          <w:bCs/>
          <w:lang w:val="el-GR" w:eastAsia="el-GR" w:bidi="el-GR"/>
        </w:rPr>
        <w:t>οὐρ</w:t>
      </w:r>
      <w:r w:rsidRPr="00AC72F0">
        <w:rPr>
          <w:b/>
          <w:bCs/>
          <w:lang w:eastAsia="el-GR" w:bidi="el-GR"/>
        </w:rPr>
        <w:t>.</w:t>
      </w:r>
      <w:r>
        <w:rPr>
          <w:b/>
          <w:bCs/>
          <w:lang w:val="el-GR" w:eastAsia="el-GR" w:bidi="el-GR"/>
        </w:rPr>
        <w:t>ς</w:t>
      </w:r>
      <w:r w:rsidRPr="00AC72F0">
        <w:rPr>
          <w:b/>
          <w:bCs/>
          <w:lang w:eastAsia="el-GR" w:bidi="el-GR"/>
        </w:rPr>
        <w:t xml:space="preserve">. </w:t>
      </w:r>
      <w:proofErr w:type="gramStart"/>
      <w:r>
        <w:rPr>
          <w:b/>
          <w:bCs/>
        </w:rPr>
        <w:t>REMARKSso,.:,</w:t>
      </w:r>
      <w:proofErr w:type="gramEnd"/>
      <w:r>
        <w:rPr>
          <w:b/>
          <w:bCs/>
        </w:rPr>
        <w:t xml:space="preserve"> ,</w:t>
      </w:r>
      <w:r>
        <w:rPr>
          <w:b/>
          <w:bCs/>
        </w:rPr>
        <w:tab/>
        <w:t>'</w:t>
      </w:r>
    </w:p>
    <w:p w14:paraId="0651BD6C" w14:textId="77777777" w:rsidR="00AA6A10" w:rsidRDefault="00000000">
      <w:pPr>
        <w:ind w:firstLine="360"/>
      </w:pPr>
      <w:r>
        <w:t xml:space="preserve">’ ’This'distssied Vi.negarin a saline, oily Acid, possessing </w:t>
      </w:r>
      <w:r>
        <w:rPr>
          <w:b/>
          <w:bCs/>
        </w:rPr>
        <w:t>the</w:t>
      </w:r>
      <w:r>
        <w:rPr>
          <w:b/>
          <w:bCs/>
        </w:rPr>
        <w:br/>
      </w:r>
      <w:r>
        <w:t>^same Virtues which, are, shove ascribed to Vinegar ; but more</w:t>
      </w:r>
      <w:r>
        <w:br/>
        <w:t xml:space="preserve">penetrating, active and Volatile, because freed from all </w:t>
      </w:r>
      <w:r>
        <w:rPr>
          <w:lang w:val="la-Latn" w:eastAsia="la-Latn" w:bidi="la-Latn"/>
        </w:rPr>
        <w:t xml:space="preserve">terre- </w:t>
      </w:r>
      <w:r>
        <w:t>-</w:t>
      </w:r>
      <w:r>
        <w:br/>
        <w:t>strialfinpurities.’TheSapa that remains in the Retort aft» seven .</w:t>
      </w:r>
      <w:r>
        <w:br/>
        <w:t>Eights is drawn off by Distillation, is a most noble antiseptic Me- -</w:t>
      </w:r>
      <w:r>
        <w:br/>
        <w:t>'ditane, used el these mternally or externally, but on account of -</w:t>
      </w:r>
      <w:r>
        <w:br/>
        <w:t>-its horrible Taste; itniust he taken mixed with a great deal of .</w:t>
      </w:r>
      <w:r>
        <w:br/>
        <w:t>“Sugar or Honey, as Angelas Sala has observed. This Sapa is a</w:t>
      </w:r>
      <w:r>
        <w:br/>
        <w:t>true detergent acid Soap; winch becomes continually more effi-</w:t>
      </w:r>
      <w:r>
        <w:br/>
        <w:t xml:space="preserve">cacious in Proportion at It </w:t>
      </w:r>
      <w:proofErr w:type="gramStart"/>
      <w:r>
        <w:t>grows .thicker</w:t>
      </w:r>
      <w:proofErr w:type="gramEnd"/>
      <w:r>
        <w:t>; sor by this Means</w:t>
      </w:r>
      <w:r>
        <w:br/>
        <w:t>it gradually grows of ainore oily Nature. By this Experiment,</w:t>
      </w:r>
      <w:r>
        <w:br/>
        <w:t>- we learn further hew wonderfully the distinct Elements of Bodies</w:t>
      </w:r>
      <w:r>
        <w:br/>
        <w:t xml:space="preserve">* - may Tie concealed </w:t>
      </w:r>
      <w:r>
        <w:rPr>
          <w:u w:val="single"/>
        </w:rPr>
        <w:t>amo</w:t>
      </w:r>
      <w:r>
        <w:t>ng each other 5. sor. who could believe</w:t>
      </w:r>
      <w:r>
        <w:br/>
      </w:r>
      <w:r>
        <w:lastRenderedPageBreak/>
        <w:t>- that afterWine was grown sine, itoould contain so much of an</w:t>
      </w:r>
      <w:r>
        <w:br/>
        <w:t xml:space="preserve">oily Matter, as we see it deposites in the making of </w:t>
      </w:r>
      <w:proofErr w:type="gramStart"/>
      <w:r>
        <w:t>Vinegar ?</w:t>
      </w:r>
      <w:proofErr w:type="gramEnd"/>
      <w:r>
        <w:br/>
        <w:t>Who, from Vinegar so thin and sharpjocould expect a black,</w:t>
      </w:r>
      <w:r>
        <w:br/>
        <w:t>* oily, thick, inflammable .Sapa ? Or who could possibly imagine,</w:t>
      </w:r>
      <w:r>
        <w:br/>
        <w:t>- that in the most-limpid distilled Vinegar</w:t>
      </w:r>
      <w:proofErr w:type="gramStart"/>
      <w:r>
        <w:t>,.which</w:t>
      </w:r>
      <w:proofErr w:type="gramEnd"/>
      <w:r>
        <w:t xml:space="preserve"> in Thinness Vies</w:t>
      </w:r>
      <w:r>
        <w:br/>
        <w:t>. with Water, thereshould he an invisible pinguious Oil, and that</w:t>
      </w:r>
      <w:r>
        <w:br/>
        <w:t xml:space="preserve">too in great Quanti ty, in the </w:t>
      </w:r>
      <w:r>
        <w:rPr>
          <w:u w:val="single"/>
        </w:rPr>
        <w:t>mean time</w:t>
      </w:r>
      <w:r>
        <w:t>, some of the most emi-</w:t>
      </w:r>
      <w:r>
        <w:br/>
        <w:t>nent Artists have observed, that if the’Adid of distilled Vinegar</w:t>
      </w:r>
      <w:r>
        <w:br/>
      </w:r>
      <w:r>
        <w:rPr>
          <w:vertAlign w:val="superscript"/>
        </w:rPr>
        <w:t>:</w:t>
      </w:r>
      <w:r>
        <w:t>is combined with Powder of Lead in such a Manner, as to pro-</w:t>
      </w:r>
      <w:r>
        <w:br/>
      </w:r>
      <w:r>
        <w:rPr>
          <w:lang w:val="la-Latn" w:eastAsia="la-Latn" w:bidi="la-Latn"/>
        </w:rPr>
        <w:t xml:space="preserve">'duce </w:t>
      </w:r>
      <w:r>
        <w:t>the Sugar Uf Lead, it then coale sees-with that into a pin-"</w:t>
      </w:r>
      <w:r>
        <w:br/>
      </w:r>
      <w:proofErr w:type="gramStart"/>
      <w:r>
        <w:t>t..</w:t>
      </w:r>
      <w:proofErr w:type="gramEnd"/>
      <w:r>
        <w:t xml:space="preserve"> ...</w:t>
      </w:r>
    </w:p>
    <w:p w14:paraId="08DC8246" w14:textId="77777777" w:rsidR="00AA6A10" w:rsidRDefault="00000000">
      <w:r>
        <w:t xml:space="preserve">gulons, tenacious kind of sweet Sugar; and that if this is </w:t>
      </w:r>
      <w:r>
        <w:rPr>
          <w:u w:val="single"/>
        </w:rPr>
        <w:t>then</w:t>
      </w:r>
      <w:r>
        <w:rPr>
          <w:u w:val="single"/>
        </w:rPr>
        <w:br/>
      </w:r>
      <w:r>
        <w:t xml:space="preserve">gently dried, and distilled in a Retort, it yields an oily </w:t>
      </w:r>
      <w:r>
        <w:rPr>
          <w:u w:val="single"/>
        </w:rPr>
        <w:t>I in</w:t>
      </w:r>
      <w:r>
        <w:t>uor,</w:t>
      </w:r>
      <w:r>
        <w:br/>
        <w:t xml:space="preserve">which burns like Spirit </w:t>
      </w:r>
      <w:r>
        <w:rPr>
          <w:i/>
          <w:iCs/>
        </w:rPr>
        <w:t>os sstl</w:t>
      </w:r>
      <w:r>
        <w:t xml:space="preserve">me. So </w:t>
      </w:r>
      <w:r>
        <w:rPr>
          <w:u w:val="single"/>
        </w:rPr>
        <w:t>rhar</w:t>
      </w:r>
      <w:r>
        <w:t xml:space="preserve"> hence it f</w:t>
      </w:r>
      <w:r>
        <w:rPr>
          <w:u w:val="single"/>
        </w:rPr>
        <w:t>imms as</w:t>
      </w:r>
      <w:r>
        <w:t xml:space="preserve"> if the</w:t>
      </w:r>
      <w:r>
        <w:br/>
        <w:t>latent sulphureous Pars, which was concealed in the thin Vine-</w:t>
      </w:r>
      <w:r>
        <w:br/>
        <w:t>gar, discovers is self by this Operation, and is, aS it were, rege-</w:t>
      </w:r>
      <w:r>
        <w:br/>
        <w:t>nerated, Unless you would rather imagine, that a combustible -</w:t>
      </w:r>
      <w:r>
        <w:br/>
        <w:t>Oil is separated from the soft metalline Body of the Lead hy rhe</w:t>
      </w:r>
      <w:r>
        <w:br/>
        <w:t xml:space="preserve">And of the Vinegar, and consequently that the </w:t>
      </w:r>
      <w:r>
        <w:rPr>
          <w:u w:val="single"/>
        </w:rPr>
        <w:t>insin mrnab</w:t>
      </w:r>
      <w:r>
        <w:t>le Li.</w:t>
      </w:r>
      <w:r>
        <w:br/>
        <w:t>quor drawn off owes its Origin intirely to the Meted This,</w:t>
      </w:r>
      <w:r>
        <w:br/>
        <w:t xml:space="preserve">however, I confess, does not seem probable, because the </w:t>
      </w:r>
      <w:r>
        <w:rPr>
          <w:u w:val="single"/>
        </w:rPr>
        <w:t>lead</w:t>
      </w:r>
      <w:r>
        <w:rPr>
          <w:u w:val="single"/>
        </w:rPr>
        <w:br/>
      </w:r>
      <w:r>
        <w:t>when it is corroded by the acid Spirit of Nitre, though it pro-</w:t>
      </w:r>
      <w:r>
        <w:br/>
        <w:t xml:space="preserve">duces a rough sweetish Vitriol in Distillation, does not, </w:t>
      </w:r>
      <w:r>
        <w:rPr>
          <w:u w:val="single"/>
        </w:rPr>
        <w:t>that</w:t>
      </w:r>
      <w:r>
        <w:t xml:space="preserve"> </w:t>
      </w:r>
      <w:r>
        <w:rPr>
          <w:b/>
          <w:bCs/>
        </w:rPr>
        <w:t>I</w:t>
      </w:r>
      <w:r>
        <w:rPr>
          <w:b/>
          <w:bCs/>
        </w:rPr>
        <w:br/>
      </w:r>
      <w:r>
        <w:t>know of, yield such an inflammable Liquid, as it does when it is</w:t>
      </w:r>
      <w:r>
        <w:br/>
        <w:t>horroded byVinegar. And then, besides, upon the Mixture os the</w:t>
      </w:r>
      <w:r>
        <w:br/>
        <w:t>purest Spirit of Wine with the most thoroughly calcined Salt</w:t>
      </w:r>
      <w:r>
        <w:br/>
        <w:t>of Tartar, there is regenerated an inflammable Liquor, aS evi-</w:t>
      </w:r>
      <w:r>
        <w:br/>
        <w:t xml:space="preserve">dently appears in the Preparation of regenerated </w:t>
      </w:r>
      <w:proofErr w:type="gramStart"/>
      <w:r>
        <w:t>Tartar..</w:t>
      </w:r>
      <w:proofErr w:type="gramEnd"/>
      <w:r>
        <w:t xml:space="preserve"> No-</w:t>
      </w:r>
      <w:r>
        <w:br/>
        <w:t xml:space="preserve">thing, however, here, is more surprising, than that the </w:t>
      </w:r>
      <w:r>
        <w:rPr>
          <w:i/>
          <w:iCs/>
        </w:rPr>
        <w:t>exceed-</w:t>
      </w:r>
      <w:r>
        <w:rPr>
          <w:i/>
          <w:iCs/>
        </w:rPr>
        <w:br/>
        <w:t>ing</w:t>
      </w:r>
      <w:r>
        <w:t xml:space="preserve"> acid Faeces of Vinegar should afford an alcaline Salt. Boer-</w:t>
      </w:r>
      <w:r>
        <w:br/>
      </w:r>
      <w:r>
        <w:rPr>
          <w:i/>
          <w:iCs/>
        </w:rPr>
        <w:t>haaue Cheta. Proeefs</w:t>
      </w:r>
      <w:r>
        <w:t xml:space="preserve"> 51.,</w:t>
      </w:r>
    </w:p>
    <w:p w14:paraId="0E7E6716" w14:textId="77777777" w:rsidR="00AA6A10" w:rsidRDefault="00000000">
      <w:pPr>
        <w:ind w:firstLine="360"/>
      </w:pPr>
      <w:r>
        <w:t>The RECTIFICATION of DISTILLED VINEGAR.</w:t>
      </w:r>
    </w:p>
    <w:p w14:paraId="22457E8D" w14:textId="77777777" w:rsidR="00AA6A10" w:rsidRDefault="00000000">
      <w:pPr>
        <w:ind w:firstLine="360"/>
      </w:pPr>
      <w:r>
        <w:t>Take any Quantity of the distilled Vinegar of the preceding</w:t>
      </w:r>
      <w:r>
        <w:br/>
        <w:t>Process, and with a gentie Fire, in a tall Cucurbit, draw</w:t>
      </w:r>
      <w:r>
        <w:br/>
        <w:t>off half the Quantity. The half that comes off keep by</w:t>
      </w:r>
      <w:r>
        <w:br/>
        <w:t xml:space="preserve">- </w:t>
      </w:r>
      <w:proofErr w:type="gramStart"/>
      <w:r>
        <w:t>itself;</w:t>
      </w:r>
      <w:proofErr w:type="gramEnd"/>
      <w:r>
        <w:t xml:space="preserve"> aS do likewise ’that which remains in the Cucurbit;</w:t>
      </w:r>
    </w:p>
    <w:p w14:paraId="5F14AC9B" w14:textId="77777777" w:rsidR="00AA6A10" w:rsidRDefault="00000000">
      <w:pPr>
        <w:ind w:firstLine="360"/>
      </w:pPr>
      <w:r>
        <w:t>That which rises will be light, limpid, watery, and less</w:t>
      </w:r>
      <w:r>
        <w:br/>
        <w:t xml:space="preserve">. </w:t>
      </w:r>
      <w:proofErr w:type="gramStart"/>
      <w:r>
        <w:t>acid,,</w:t>
      </w:r>
      <w:proofErr w:type="gramEnd"/>
      <w:r>
        <w:t xml:space="preserve"> whilst that which remains after Distillation will he</w:t>
      </w:r>
    </w:p>
    <w:p w14:paraId="372E97CB" w14:textId="77777777" w:rsidR="00AA6A10" w:rsidRDefault="00000000">
      <w:pPr>
        <w:ind w:firstLine="360"/>
      </w:pPr>
      <w:r>
        <w:t>an exceeding strong; sharp, distilled Vinegar; and heavier</w:t>
      </w:r>
      <w:r>
        <w:br/>
        <w:t>than the former.</w:t>
      </w:r>
    </w:p>
    <w:p w14:paraId="1182064A" w14:textId="77777777" w:rsidR="00AA6A10" w:rsidRDefault="00000000">
      <w:r>
        <w:rPr>
          <w:b/>
          <w:bCs/>
        </w:rPr>
        <w:t>’* REMARKS</w:t>
      </w:r>
      <w:proofErr w:type="gramStart"/>
      <w:r>
        <w:rPr>
          <w:b/>
          <w:bCs/>
        </w:rPr>
        <w:t>. .</w:t>
      </w:r>
      <w:proofErr w:type="gramEnd"/>
      <w:r>
        <w:rPr>
          <w:b/>
          <w:bCs/>
        </w:rPr>
        <w:t>'</w:t>
      </w:r>
    </w:p>
    <w:p w14:paraId="4437F98F" w14:textId="77777777" w:rsidR="00AA6A10" w:rsidRDefault="00000000">
      <w:pPr>
        <w:ind w:firstLine="360"/>
      </w:pPr>
      <w:r>
        <w:t>The Rectification therefore of Wine and Vinegar are</w:t>
      </w:r>
      <w:r>
        <w:br/>
        <w:t>effected in a quite different Manner. In the former, the first</w:t>
      </w:r>
      <w:r>
        <w:br/>
        <w:t>Volatile Part is the best; in the latter, that which is more fixed,</w:t>
      </w:r>
      <w:r>
        <w:br/>
        <w:t>and is left behind. - Hence Vinegar, by boiling, is rendered</w:t>
      </w:r>
      <w:r>
        <w:br/>
        <w:t xml:space="preserve">stronger and </w:t>
      </w:r>
      <w:proofErr w:type="gramStart"/>
      <w:r>
        <w:t>more sharp</w:t>
      </w:r>
      <w:proofErr w:type="gramEnd"/>
      <w:r>
        <w:t>; Wine, by bring boiled, becomes</w:t>
      </w:r>
      <w:r>
        <w:br/>
        <w:t xml:space="preserve">weak, thick, turbid, disagreeable, </w:t>
      </w:r>
      <w:r>
        <w:rPr>
          <w:b/>
          <w:bCs/>
        </w:rPr>
        <w:t xml:space="preserve">and </w:t>
      </w:r>
      <w:r>
        <w:t>vapid. And for this</w:t>
      </w:r>
      <w:r>
        <w:br/>
        <w:t>Reason, if Flesh, Cartilages, Bones, and Skins, - are helled a</w:t>
      </w:r>
      <w:r>
        <w:br/>
        <w:t>great while in Vinegar, they are, bythe Action of tire Acid of</w:t>
      </w:r>
      <w:r>
        <w:br/>
        <w:t>the Vinegar, which is agitated; and grows stronger during the</w:t>
      </w:r>
      <w:r>
        <w:br/>
        <w:t>boiling, reduced at last to a thick liquid Matter. This strong</w:t>
      </w:r>
      <w:r>
        <w:br/>
        <w:t>distilled Vinegar is useful</w:t>
      </w:r>
      <w:proofErr w:type="gramStart"/>
      <w:r>
        <w:t>, in particular, in</w:t>
      </w:r>
      <w:proofErr w:type="gramEnd"/>
      <w:r>
        <w:t xml:space="preserve"> all </w:t>
      </w:r>
      <w:r>
        <w:rPr>
          <w:lang w:val="la-Latn" w:eastAsia="la-Latn" w:bidi="la-Latn"/>
        </w:rPr>
        <w:t xml:space="preserve">Solutioris </w:t>
      </w:r>
      <w:r>
        <w:t>of Me-</w:t>
      </w:r>
      <w:r>
        <w:br/>
        <w:t xml:space="preserve">. tais; for these require a </w:t>
      </w:r>
      <w:proofErr w:type="gramStart"/>
      <w:r>
        <w:t>pretty strong</w:t>
      </w:r>
      <w:proofErr w:type="gramEnd"/>
      <w:r>
        <w:t xml:space="preserve"> Acid. </w:t>
      </w:r>
      <w:r>
        <w:rPr>
          <w:i/>
          <w:iCs/>
        </w:rPr>
        <w:t>Boerh. Proeefs</w:t>
      </w:r>
      <w:r>
        <w:t xml:space="preserve"> </w:t>
      </w:r>
      <w:proofErr w:type="gramStart"/>
      <w:r>
        <w:t>52;</w:t>
      </w:r>
      <w:proofErr w:type="gramEnd"/>
    </w:p>
    <w:p w14:paraId="326DB107" w14:textId="77777777" w:rsidR="00AA6A10" w:rsidRDefault="00000000">
      <w:proofErr w:type="gramStart"/>
      <w:r>
        <w:rPr>
          <w:b/>
          <w:bCs/>
        </w:rPr>
        <w:t>.The</w:t>
      </w:r>
      <w:proofErr w:type="gramEnd"/>
      <w:r>
        <w:rPr>
          <w:b/>
          <w:bCs/>
        </w:rPr>
        <w:t xml:space="preserve"> </w:t>
      </w:r>
      <w:r>
        <w:t xml:space="preserve">DISTILLATION of'VINECAR, as directed by </w:t>
      </w:r>
      <w:r>
        <w:rPr>
          <w:b/>
          <w:bCs/>
        </w:rPr>
        <w:t>the</w:t>
      </w:r>
      <w:r>
        <w:rPr>
          <w:b/>
          <w:bCs/>
        </w:rPr>
        <w:br/>
      </w:r>
      <w:r>
        <w:t>College, is thus performed:</w:t>
      </w:r>
    </w:p>
    <w:p w14:paraId="352D175C" w14:textId="77777777" w:rsidR="00AA6A10" w:rsidRDefault="00000000">
      <w:r>
        <w:t xml:space="preserve">Take enough of the* best Vinegar to fill two thirds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Retort, which place </w:t>
      </w:r>
      <w:proofErr w:type="gramStart"/>
      <w:r>
        <w:t>in .</w:t>
      </w:r>
      <w:proofErr w:type="gramEnd"/>
      <w:r>
        <w:t xml:space="preserve"> warm </w:t>
      </w:r>
      <w:proofErr w:type="gramStart"/>
      <w:r>
        <w:t>Ashes ;</w:t>
      </w:r>
      <w:proofErr w:type="gramEnd"/>
      <w:r>
        <w:t xml:space="preserve"> and distil first with</w:t>
      </w:r>
      <w:r>
        <w:br/>
        <w:t xml:space="preserve">.. </w:t>
      </w:r>
      <w:proofErr w:type="gramStart"/>
      <w:r>
        <w:t>/..</w:t>
      </w:r>
      <w:proofErr w:type="gramEnd"/>
      <w:r>
        <w:t>a mederate Heat, to. bring over the Phlegm; then increase</w:t>
      </w:r>
    </w:p>
    <w:p w14:paraId="1DE5F8A5" w14:textId="77777777" w:rsidR="00AA6A10" w:rsidRDefault="00000000">
      <w:r>
        <w:t xml:space="preserve">l </w:t>
      </w:r>
      <w:proofErr w:type="gramStart"/>
      <w:r>
        <w:t>the.Fire</w:t>
      </w:r>
      <w:proofErr w:type="gramEnd"/>
      <w:r>
        <w:t xml:space="preserve"> by Degrees,.so as .to finish the Operation with </w:t>
      </w:r>
      <w:r>
        <w:rPr>
          <w:b/>
          <w:bCs/>
        </w:rPr>
        <w:t>a</w:t>
      </w:r>
    </w:p>
    <w:p w14:paraId="1A808BB7" w14:textId="77777777" w:rsidR="00AA6A10" w:rsidRDefault="00000000">
      <w:r>
        <w:t xml:space="preserve">I ...ss-strongHeaL </w:t>
      </w:r>
      <w:proofErr w:type="gramStart"/>
      <w:r>
        <w:t>/ .</w:t>
      </w:r>
      <w:proofErr w:type="gramEnd"/>
      <w:r>
        <w:t>i. .‘</w:t>
      </w:r>
    </w:p>
    <w:p w14:paraId="507CA0AE" w14:textId="77777777" w:rsidR="00AA6A10" w:rsidRDefault="00000000">
      <w:pPr>
        <w:tabs>
          <w:tab w:val="left" w:leader="dot" w:pos="498"/>
          <w:tab w:val="left" w:pos="1980"/>
        </w:tabs>
      </w:pPr>
      <w:r>
        <w:rPr>
          <w:vertAlign w:val="subscript"/>
        </w:rPr>
        <w:t>t</w:t>
      </w:r>
      <w:r>
        <w:t xml:space="preserve"> The RECTIFICATION of DISTILLEIJ VINEGAR hy the Help</w:t>
      </w:r>
      <w:r>
        <w:br/>
        <w:t xml:space="preserve">. </w:t>
      </w:r>
      <w:r>
        <w:tab/>
        <w:t>si so.</w:t>
      </w:r>
      <w:r>
        <w:tab/>
        <w:t>of VERDIGREASE.</w:t>
      </w:r>
    </w:p>
    <w:p w14:paraId="582D0BB3" w14:textId="77777777" w:rsidR="00AA6A10" w:rsidRDefault="00000000">
      <w:pPr>
        <w:ind w:firstLine="360"/>
      </w:pPr>
      <w:r>
        <w:t>if Plates of the best red Copper are corroded by the Spirit</w:t>
      </w:r>
      <w:r>
        <w:br/>
        <w:t xml:space="preserve">, that exhales from pressed </w:t>
      </w:r>
      <w:proofErr w:type="gramStart"/>
      <w:r>
        <w:t>Grapes,,</w:t>
      </w:r>
      <w:proofErr w:type="gramEnd"/>
      <w:r>
        <w:t xml:space="preserve"> after the Must is sepa-</w:t>
      </w:r>
      <w:r>
        <w:br/>
        <w:t>rated, and they are laid together fill they grow warm, and</w:t>
      </w:r>
      <w:r>
        <w:br/>
        <w:t>emit 4 spirituous Vapour, there will he an Efflorescence</w:t>
      </w:r>
      <w:r>
        <w:br/>
        <w:t>generated upon their Surfaces, of a bluish-green Colour!</w:t>
      </w:r>
    </w:p>
    <w:p w14:paraId="5326BFB9" w14:textId="77777777" w:rsidR="00AA6A10" w:rsidRDefault="00000000">
      <w:pPr>
        <w:ind w:firstLine="360"/>
      </w:pPr>
      <w:proofErr w:type="gramStart"/>
      <w:r>
        <w:t xml:space="preserve">: </w:t>
      </w:r>
      <w:r>
        <w:rPr>
          <w:vertAlign w:val="subscript"/>
        </w:rPr>
        <w:t>:i</w:t>
      </w:r>
      <w:r>
        <w:t>This</w:t>
      </w:r>
      <w:proofErr w:type="gramEnd"/>
      <w:r>
        <w:t xml:space="preserve"> is scraped off and saved, and then the Plates are again</w:t>
      </w:r>
      <w:r>
        <w:br/>
        <w:t>...heated in the same Manner, by winch Means they afford</w:t>
      </w:r>
      <w:r>
        <w:br/>
        <w:t>more of the same Efflorescence; ....</w:t>
      </w:r>
    </w:p>
    <w:p w14:paraId="1095F30D" w14:textId="77777777" w:rsidR="00AA6A10" w:rsidRDefault="00000000">
      <w:pPr>
        <w:ind w:firstLine="360"/>
      </w:pPr>
      <w:r>
        <w:t>This than heing collected together is called Verdigrease;</w:t>
      </w:r>
      <w:r>
        <w:br/>
        <w:t xml:space="preserve">which therefore in </w:t>
      </w:r>
      <w:proofErr w:type="gramStart"/>
      <w:r>
        <w:t>Copper</w:t>
      </w:r>
      <w:proofErr w:type="gramEnd"/>
      <w:r>
        <w:t xml:space="preserve"> corroded by this Spirit, and com-</w:t>
      </w:r>
      <w:r>
        <w:br/>
        <w:t>hined with it. And this cannot he successfully prepared</w:t>
      </w:r>
      <w:r>
        <w:br/>
        <w:t>in any Places, where there are not these Faeces of Must</w:t>
      </w:r>
      <w:r>
        <w:br/>
        <w:t>possessing such a sharp and penetrating Power. This Spirit</w:t>
      </w:r>
      <w:r>
        <w:br/>
        <w:t>therefore is not properly an acetose Spirit, but one rather</w:t>
      </w:r>
      <w:r>
        <w:br/>
        <w:t xml:space="preserve">of a middle Nature, betwixt </w:t>
      </w:r>
      <w:r>
        <w:rPr>
          <w:i/>
          <w:iCs/>
        </w:rPr>
        <w:t>n</w:t>
      </w:r>
      <w:r>
        <w:t xml:space="preserve"> true Acid and a </w:t>
      </w:r>
      <w:proofErr w:type="gramStart"/>
      <w:r>
        <w:t>ferment;-</w:t>
      </w:r>
      <w:proofErr w:type="gramEnd"/>
      <w:r>
        <w:br/>
        <w:t>ed Vinous one. 2. Take some inf this Verdigrease, that</w:t>
      </w:r>
    </w:p>
    <w:p w14:paraId="639A0134" w14:textId="77777777" w:rsidR="00AA6A10" w:rsidRDefault="00000000">
      <w:pPr>
        <w:ind w:left="360" w:hanging="360"/>
      </w:pPr>
      <w:r>
        <w:t xml:space="preserve">. has an agreeable Colour quite through its whole </w:t>
      </w:r>
      <w:proofErr w:type="gramStart"/>
      <w:r>
        <w:t>Mass,,</w:t>
      </w:r>
      <w:proofErr w:type="gramEnd"/>
      <w:r>
        <w:br/>
      </w:r>
      <w:r>
        <w:lastRenderedPageBreak/>
        <w:t>pound it, put it into a clean Glass Cucurbit, and pour</w:t>
      </w:r>
      <w:r>
        <w:br/>
        <w:t>upon it such a Quantity of rectified distilled Vinegar aS is</w:t>
      </w:r>
    </w:p>
    <w:p w14:paraId="262D0CAC" w14:textId="77777777" w:rsidR="00AA6A10" w:rsidRDefault="00000000">
      <w:pPr>
        <w:ind w:firstLine="360"/>
      </w:pPr>
      <w:r>
        <w:t xml:space="preserve">, sufficient to Cover it to the Height of ten inches. Set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- Cucurbit in a pretty great Heat, </w:t>
      </w:r>
      <w:r>
        <w:rPr>
          <w:i/>
          <w:iCs/>
        </w:rPr>
        <w:t>viz.</w:t>
      </w:r>
      <w:r>
        <w:t xml:space="preserve"> erne about a hundred</w:t>
      </w:r>
      <w:r>
        <w:br/>
        <w:t xml:space="preserve">and fifty </w:t>
      </w:r>
      <w:proofErr w:type="gramStart"/>
      <w:r>
        <w:t>Degrees ;</w:t>
      </w:r>
      <w:proofErr w:type="gramEnd"/>
      <w:r>
        <w:t xml:space="preserve"> and with aStick keep the Mixture fret</w:t>
      </w:r>
      <w:r>
        <w:br/>
        <w:t>quentiy stinting, arid in a short Time the Spirit of Vinegar</w:t>
      </w:r>
      <w:r>
        <w:br/>
        <w:t>will he tinged of a beautiful deep green Colour. Let it</w:t>
      </w:r>
      <w:r>
        <w:br/>
        <w:t>stand to settle, and then decant the clean Liquor Very</w:t>
      </w:r>
      <w:r>
        <w:br/>
        <w:t xml:space="preserve">gentiy, without, pouring off any of the </w:t>
      </w:r>
      <w:proofErr w:type="gramStart"/>
      <w:r>
        <w:t>Bottom ;</w:t>
      </w:r>
      <w:proofErr w:type="gramEnd"/>
      <w:r>
        <w:t xml:space="preserve"> and upon</w:t>
      </w:r>
      <w:r>
        <w:br/>
        <w:t>the Residuum pour some more distilled Vinegar, and digest</w:t>
      </w:r>
      <w:r>
        <w:br/>
        <w:t>it ; . stir it, and let it stand quiet, and decant as before.</w:t>
      </w:r>
      <w:r>
        <w:br/>
        <w:t xml:space="preserve">Repeat this Operanon </w:t>
      </w:r>
      <w:proofErr w:type="gramStart"/>
      <w:r>
        <w:t>as long aS</w:t>
      </w:r>
      <w:proofErr w:type="gramEnd"/>
      <w:r>
        <w:t xml:space="preserve"> the Vinegar continues to</w:t>
      </w:r>
    </w:p>
    <w:p w14:paraId="294BE1BA" w14:textId="77777777" w:rsidR="00AA6A10" w:rsidRDefault="00000000">
      <w:pPr>
        <w:ind w:left="360" w:hanging="360"/>
      </w:pPr>
      <w:r>
        <w:t xml:space="preserve">' </w:t>
      </w:r>
      <w:proofErr w:type="gramStart"/>
      <w:r>
        <w:t>he</w:t>
      </w:r>
      <w:proofErr w:type="gramEnd"/>
      <w:r>
        <w:t xml:space="preserve"> tinged; and then all these coloured Liquors, mixed lo-</w:t>
      </w:r>
      <w:r>
        <w:br/>
        <w:t>gether, are called a Tincture of Copper. When the</w:t>
      </w:r>
      <w:r>
        <w:br/>
        <w:t>Verdbyease will give out a Tincture no longer, there will</w:t>
      </w:r>
      <w:r>
        <w:br/>
        <w:t>he a great Quantity os it still lest undiflolved.</w:t>
      </w:r>
    </w:p>
    <w:p w14:paraId="5F1F5BBC" w14:textId="77777777" w:rsidR="00AA6A10" w:rsidRDefault="00000000">
      <w:pPr>
        <w:ind w:left="360" w:hanging="360"/>
      </w:pPr>
      <w:r>
        <w:rPr>
          <w:b/>
          <w:bCs/>
        </w:rPr>
        <w:t xml:space="preserve">Let the </w:t>
      </w:r>
      <w:r>
        <w:t xml:space="preserve">tinctured Liquors he filtered through Paper, and </w:t>
      </w:r>
      <w:r>
        <w:rPr>
          <w:b/>
          <w:bCs/>
        </w:rPr>
        <w:t>then</w:t>
      </w:r>
      <w:r>
        <w:rPr>
          <w:b/>
          <w:bCs/>
        </w:rPr>
        <w:br/>
      </w:r>
      <w:r>
        <w:t>he distilled in a clean Cucurbit, with a Heat of two hnh-</w:t>
      </w:r>
      <w:r>
        <w:br/>
        <w:t xml:space="preserve">dred Degrees, till a Pellicle begins to he formed on </w:t>
      </w:r>
      <w:r>
        <w:rPr>
          <w:b/>
          <w:bCs/>
        </w:rPr>
        <w:t>the</w:t>
      </w:r>
      <w:r>
        <w:br w:type="page"/>
      </w:r>
    </w:p>
    <w:p w14:paraId="510F19DB" w14:textId="77777777" w:rsidR="00AA6A10" w:rsidRDefault="00000000">
      <w:pPr>
        <w:ind w:firstLine="360"/>
      </w:pPr>
      <w:r>
        <w:lastRenderedPageBreak/>
        <w:t>Very green Liquor that remains. The Fluid then that</w:t>
      </w:r>
      <w:r>
        <w:br/>
        <w:t>comes off will he limpid like Water, aqueous, and but</w:t>
      </w:r>
      <w:r>
        <w:br/>
        <w:t>little acid. Let the inspissated Liquor he set by in a Cel-</w:t>
      </w:r>
      <w:r>
        <w:br/>
        <w:t>lar, and it will, in a short Time, shoot into most beauti-</w:t>
      </w:r>
      <w:r>
        <w:br/>
        <w:t>ful, green, pellucid Crystals, which will fasten particularly</w:t>
      </w:r>
      <w:r>
        <w:br/>
        <w:t xml:space="preserve">to the Sides of the Glass, and </w:t>
      </w:r>
      <w:r>
        <w:rPr>
          <w:lang w:val="la-Latn" w:eastAsia="la-Latn" w:bidi="la-Latn"/>
        </w:rPr>
        <w:t xml:space="preserve">incrustate </w:t>
      </w:r>
      <w:r>
        <w:t>is over. Pour off</w:t>
      </w:r>
      <w:r>
        <w:br/>
        <w:t>the remaining Liquor, aS nicely aS you can, from the cry-</w:t>
      </w:r>
      <w:r>
        <w:br/>
        <w:t>stalline Crust, which must he dried aS gently as possible in</w:t>
      </w:r>
      <w:r>
        <w:br/>
        <w:t>a het Air, and carefully separated from the Glass ; and so</w:t>
      </w:r>
      <w:r>
        <w:br/>
        <w:t>kept, that it may not he affected with too great a Degree</w:t>
      </w:r>
      <w:r>
        <w:br/>
        <w:t>of Heat, for fear of its becoming opakei Let the decanted</w:t>
      </w:r>
      <w:r>
        <w:br/>
        <w:t>Liquor he again inspissated to a Pellicle, and then formed</w:t>
      </w:r>
      <w:r>
        <w:br/>
        <w:t>into the same Crystals, which must he treated with the</w:t>
      </w:r>
      <w:r>
        <w:br/>
        <w:t xml:space="preserve">same Caution as the former. And </w:t>
      </w:r>
      <w:proofErr w:type="gramStart"/>
      <w:r>
        <w:t>thus</w:t>
      </w:r>
      <w:proofErr w:type="gramEnd"/>
      <w:r>
        <w:t xml:space="preserve"> yon must proceed,</w:t>
      </w:r>
      <w:r>
        <w:br/>
        <w:t>till by this Means all the Copper that was Contained in the</w:t>
      </w:r>
      <w:r>
        <w:br/>
        <w:t>Verdigrease is reduced tothese pure Crystals of Verdigrease,</w:t>
      </w:r>
      <w:r>
        <w:br/>
        <w:t>winch in the Shops go commonly by the Name of distilled</w:t>
      </w:r>
      <w:r>
        <w:br/>
        <w:t>Verdigrease. If this is reduced to Powder, it gives a most</w:t>
      </w:r>
      <w:r>
        <w:br/>
        <w:t>beautiful Figment. If it is sprinkled upon a foal Ulcer,.</w:t>
      </w:r>
      <w:r>
        <w:br/>
        <w:t>it excites Pain, forms an escar,- and inns dries up the</w:t>
      </w:r>
      <w:r>
        <w:br/>
        <w:t>Mouth of the Ulcer; whilst at the same time an Inflam-</w:t>
      </w:r>
      <w:r>
        <w:br/>
        <w:t>mation is excited underneath, which separates the Crust,</w:t>
      </w:r>
      <w:r>
        <w:br/>
        <w:t>by which Means the worst kind of Ulcers are sometimes</w:t>
      </w:r>
      <w:r>
        <w:br/>
        <w:t>happily cured; for it is os the seme Nature as the Caustics</w:t>
      </w:r>
      <w:r>
        <w:br/>
        <w:t>made with Merciiry and Silver!</w:t>
      </w:r>
    </w:p>
    <w:p w14:paraId="4B5FC93D" w14:textId="77777777" w:rsidR="00AA6A10" w:rsidRDefault="00000000">
      <w:pPr>
        <w:ind w:left="360" w:hanging="360"/>
      </w:pPr>
      <w:r>
        <w:t xml:space="preserve">When you have got </w:t>
      </w:r>
      <w:proofErr w:type="gramStart"/>
      <w:r>
        <w:t>a sufficient Quantity</w:t>
      </w:r>
      <w:proofErr w:type="gramEnd"/>
      <w:r>
        <w:t xml:space="preserve"> of such Crystals,</w:t>
      </w:r>
      <w:r>
        <w:br/>
        <w:t>put them in a Glass Retort, and distil them with a Fine</w:t>
      </w:r>
      <w:r>
        <w:br/>
        <w:t>gradually increased, and you will have first a small Quan-</w:t>
      </w:r>
      <w:r>
        <w:br/>
        <w:t>tity of a watery Liquor, which must he kept by itself, or</w:t>
      </w:r>
      <w:r>
        <w:br/>
        <w:t>thrown away. When this is drawn off, there will suc-</w:t>
      </w:r>
      <w:r>
        <w:br/>
        <w:t>ceed an acid, pinguious Liquor, which will run down in</w:t>
      </w:r>
      <w:r>
        <w:br/>
        <w:t>Streaks, is considerably heavy, and is the most saturated</w:t>
      </w:r>
      <w:r>
        <w:br/>
        <w:t>with an Acid os all the Liquors that can, by any Art what-</w:t>
      </w:r>
      <w:r>
        <w:br/>
        <w:t>eVer, be prepared from Vinegar. Basil Valentine therefore</w:t>
      </w:r>
      <w:r>
        <w:br/>
        <w:t>recommends this for the Solution of Pearls, in his Menu-</w:t>
      </w:r>
      <w:r>
        <w:br/>
      </w:r>
      <w:r>
        <w:rPr>
          <w:i/>
          <w:iCs/>
          <w:lang w:val="la-Latn" w:eastAsia="la-Latn" w:bidi="la-Latn"/>
        </w:rPr>
        <w:t>ductio Medicinae,</w:t>
      </w:r>
      <w:r>
        <w:rPr>
          <w:lang w:val="la-Latn" w:eastAsia="la-Latn" w:bidi="la-Latn"/>
        </w:rPr>
        <w:t xml:space="preserve"> </w:t>
      </w:r>
      <w:r>
        <w:t>and Zwelser being acquainted with this,</w:t>
      </w:r>
      <w:r>
        <w:br/>
        <w:t xml:space="preserve">boasted of. his </w:t>
      </w:r>
      <w:r>
        <w:rPr>
          <w:i/>
          <w:iCs/>
        </w:rPr>
        <w:t>Acttum Esurinunt,</w:t>
      </w:r>
      <w:r>
        <w:t xml:space="preserve"> pretending to he Master</w:t>
      </w:r>
      <w:r>
        <w:br/>
        <w:t>of the Alcahest, for which he was sharply handled by Ta-</w:t>
      </w:r>
      <w:r>
        <w:br/>
        <w:t>chenius. Whan the Operation is over, there remains the</w:t>
      </w:r>
      <w:r>
        <w:br/>
        <w:t xml:space="preserve">Powder </w:t>
      </w:r>
      <w:proofErr w:type="gramStart"/>
      <w:r>
        <w:t>of .the</w:t>
      </w:r>
      <w:proofErr w:type="gramEnd"/>
      <w:r>
        <w:t xml:space="preserve"> corroded Copper, which may he again dis-</w:t>
      </w:r>
      <w:r>
        <w:br/>
        <w:t>solved in distilled Vinegar, and he formed into greed Cry-</w:t>
      </w:r>
      <w:r>
        <w:br/>
        <w:t>stals aS hefore. . .su . .</w:t>
      </w:r>
    </w:p>
    <w:p w14:paraId="34B80B78" w14:textId="77777777" w:rsidR="00AA6A10" w:rsidRDefault="00000000">
      <w:pPr>
        <w:tabs>
          <w:tab w:val="left" w:pos="1925"/>
          <w:tab w:val="left" w:pos="4031"/>
        </w:tabs>
        <w:ind w:firstLine="360"/>
      </w:pPr>
      <w:r>
        <w:rPr>
          <w:b/>
          <w:bCs/>
        </w:rPr>
        <w:t>.. ....</w:t>
      </w:r>
      <w:r>
        <w:rPr>
          <w:b/>
          <w:bCs/>
        </w:rPr>
        <w:tab/>
      </w:r>
      <w:proofErr w:type="gramStart"/>
      <w:r>
        <w:rPr>
          <w:b/>
          <w:bCs/>
        </w:rPr>
        <w:t>.j</w:t>
      </w:r>
      <w:proofErr w:type="gramEnd"/>
      <w:r>
        <w:rPr>
          <w:b/>
          <w:bCs/>
        </w:rPr>
        <w:t xml:space="preserve"> / RE MARKS.</w:t>
      </w:r>
      <w:r>
        <w:rPr>
          <w:b/>
          <w:bCs/>
        </w:rPr>
        <w:tab/>
        <w:t xml:space="preserve">. .. </w:t>
      </w:r>
      <w:r>
        <w:rPr>
          <w:b/>
          <w:bCs/>
          <w:i/>
          <w:iCs/>
        </w:rPr>
        <w:t>’ -f . sc</w:t>
      </w:r>
    </w:p>
    <w:p w14:paraId="139CBA10" w14:textId="77777777" w:rsidR="00AA6A10" w:rsidRDefault="00000000">
      <w:pPr>
        <w:ind w:firstLine="360"/>
      </w:pPr>
      <w:r>
        <w:t>This fermented Acid is the strongest that can be procured</w:t>
      </w:r>
      <w:r>
        <w:br/>
        <w:t>from Vegetables, and consequentiy pofleffes the most-excellent</w:t>
      </w:r>
      <w:r>
        <w:br/>
        <w:t>Virtues, both chymical and medicinal; -that can he expected</w:t>
      </w:r>
      <w:r>
        <w:br/>
        <w:t>‘from such an Acid. Asit is efficacious therefore in restoring an</w:t>
      </w:r>
      <w:r>
        <w:br/>
        <w:t>Appetite, where it is destroyed by a Putrefaction of the Bile,</w:t>
      </w:r>
      <w:r>
        <w:br/>
        <w:t xml:space="preserve">sor other Humours, hence it has obtained the Name of </w:t>
      </w:r>
      <w:r>
        <w:rPr>
          <w:i/>
          <w:iCs/>
          <w:lang w:val="la-Latn" w:eastAsia="la-Latn" w:bidi="la-Latn"/>
        </w:rPr>
        <w:t>Acetum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Esurinum,</w:t>
      </w:r>
      <w:r>
        <w:t xml:space="preserve"> Hungry -Vinegar. But in those Cases where </w:t>
      </w:r>
      <w:r>
        <w:rPr>
          <w:b/>
          <w:bCs/>
        </w:rPr>
        <w:t>the</w:t>
      </w:r>
      <w:r>
        <w:rPr>
          <w:b/>
          <w:bCs/>
        </w:rPr>
        <w:br/>
      </w:r>
      <w:r>
        <w:t>Appetite is palled by a predominant Acid, which the Physicians</w:t>
      </w:r>
      <w:r>
        <w:br/>
        <w:t>are sensible is often the Case, there this only increases the Cause,</w:t>
      </w:r>
      <w:r>
        <w:br/>
        <w:t>and so proves prejudicial. This Acid, however, by being mixed</w:t>
      </w:r>
      <w:r>
        <w:br/>
        <w:t>with absorbent or alcasious Substances, will lose its acid Virtues</w:t>
      </w:r>
      <w:r>
        <w:br/>
        <w:t>in the same Manner aS all others do; and therefore Zwelser,</w:t>
      </w:r>
      <w:r>
        <w:br/>
        <w:t>who asserts the contrary, in this Case must not he regarded, in</w:t>
      </w:r>
      <w:r>
        <w:br/>
        <w:t>order now to understand the proper Effect of this Operation,</w:t>
      </w:r>
      <w:r>
        <w:br/>
        <w:t>we must observe, that distilled Vinegar consists of Water, and</w:t>
      </w:r>
      <w:r>
        <w:br/>
        <w:t>an Acid. This Acid is attracted out of the Vinegar by the</w:t>
      </w:r>
      <w:r>
        <w:br/>
        <w:t>Copper, whilst the Water is unaffected by it, and left by itself;</w:t>
      </w:r>
      <w:r>
        <w:br/>
        <w:t>The Acid then adheres to the Copper, and subsists with It in the</w:t>
      </w:r>
      <w:r>
        <w:br/>
        <w:t xml:space="preserve">Form of a solid Body ; and scarcely at all altered, till by </w:t>
      </w:r>
      <w:r>
        <w:rPr>
          <w:b/>
          <w:bCs/>
        </w:rPr>
        <w:t>the</w:t>
      </w:r>
      <w:r>
        <w:rPr>
          <w:b/>
          <w:bCs/>
        </w:rPr>
        <w:br/>
      </w:r>
      <w:r>
        <w:t>Force of the Ftre it is separated from It in its former Nature,</w:t>
      </w:r>
      <w:r>
        <w:br/>
        <w:t>- and then it leaves the Copper reduced to Powder, but without</w:t>
      </w:r>
      <w:r>
        <w:br/>
        <w:t>. any Alteration. This now, as sar as I have been able to inform</w:t>
      </w:r>
      <w:r>
        <w:br/>
        <w:t xml:space="preserve">. </w:t>
      </w:r>
      <w:proofErr w:type="gramStart"/>
      <w:r>
        <w:t>myself</w:t>
      </w:r>
      <w:proofErr w:type="gramEnd"/>
      <w:r>
        <w:t xml:space="preserve">, cannot be effected by any otherhnt Copper; </w:t>
      </w:r>
      <w:r>
        <w:rPr>
          <w:i/>
          <w:iCs/>
        </w:rPr>
        <w:t>for</w:t>
      </w:r>
      <w:r>
        <w:t xml:space="preserve"> Gold,</w:t>
      </w:r>
      <w:r>
        <w:br/>
        <w:t xml:space="preserve">. Silver, Mercury, and Tin, are not dissolved by </w:t>
      </w:r>
      <w:proofErr w:type="gramStart"/>
      <w:r>
        <w:t>it ;</w:t>
      </w:r>
      <w:proofErr w:type="gramEnd"/>
      <w:r>
        <w:t xml:space="preserve"> and though</w:t>
      </w:r>
      <w:r>
        <w:br/>
        <w:t xml:space="preserve">Iton and Lead are,, yet they change it in such a Manner,' that </w:t>
      </w:r>
      <w:r>
        <w:rPr>
          <w:b/>
          <w:bCs/>
        </w:rPr>
        <w:t>a</w:t>
      </w:r>
      <w:r>
        <w:rPr>
          <w:b/>
          <w:bCs/>
        </w:rPr>
        <w:br/>
      </w:r>
      <w:r>
        <w:t>.pure aoetose Acid cannot-he procured-from .them again, but</w:t>
      </w:r>
      <w:r>
        <w:br/>
        <w:t>’ something of a Very different Nature. Hence then we see whar</w:t>
      </w:r>
      <w:r>
        <w:br/>
        <w:t>. a prodigious Difference there is in Solutions; the Acid of Vine-</w:t>
      </w:r>
      <w:r>
        <w:br/>
        <w:t>gar is attracted into Copper, and is thence procured again by</w:t>
      </w:r>
      <w:r>
        <w:br/>
        <w:t>Distillation, Very little altered, being only freed from its watery</w:t>
      </w:r>
      <w:r>
        <w:br/>
        <w:t>\ Part; Lead attracts the same Acid into it, and rejects the Wa-</w:t>
      </w:r>
      <w:r>
        <w:br/>
        <w:t>ter; and yet,, if you endeavour to separate it by Distillation,</w:t>
      </w:r>
      <w:r>
        <w:br/>
        <w:t xml:space="preserve">yon have an oily pinguious Liquor, </w:t>
      </w:r>
      <w:r>
        <w:rPr>
          <w:i/>
          <w:iCs/>
        </w:rPr>
        <w:t>of</w:t>
      </w:r>
      <w:r>
        <w:t xml:space="preserve"> a quite different Nature</w:t>
      </w:r>
      <w:r>
        <w:br/>
        <w:t xml:space="preserve">. from that os </w:t>
      </w:r>
      <w:proofErr w:type="gramStart"/>
      <w:r>
        <w:t>Vinegar;</w:t>
      </w:r>
      <w:proofErr w:type="gramEnd"/>
      <w:r>
        <w:t xml:space="preserve"> and if Iron is dissolved by the same Acid,</w:t>
      </w:r>
      <w:r>
        <w:br/>
        <w:t>~ it yields nothingagain but Water, and surprisingly altered. And</w:t>
      </w:r>
      <w:r>
        <w:br/>
        <w:t>aS sor other Absorbents, or fixed or Volatile Alcaliss, if it is</w:t>
      </w:r>
      <w:r>
        <w:br/>
      </w:r>
      <w:r>
        <w:lastRenderedPageBreak/>
        <w:t xml:space="preserve">i. combined with any os them, it never </w:t>
      </w:r>
      <w:proofErr w:type="gramStart"/>
      <w:r>
        <w:t>returns back</w:t>
      </w:r>
      <w:proofErr w:type="gramEnd"/>
      <w:r>
        <w:t xml:space="preserve"> again a pure</w:t>
      </w:r>
      <w:r>
        <w:br/>
        <w:t>Acid s .so that, perhaps. Copper alone, or Verdigrease made</w:t>
      </w:r>
      <w:r>
        <w:br/>
        <w:t>' from it," is theonly Bodywe are acquainted with that is disposed</w:t>
      </w:r>
      <w:r>
        <w:br/>
        <w:t xml:space="preserve">to </w:t>
      </w:r>
      <w:r>
        <w:rPr>
          <w:u w:val="single"/>
        </w:rPr>
        <w:t>shar</w:t>
      </w:r>
      <w:r>
        <w:t>pen and exalt the pure Acid of Vinegar.</w:t>
      </w:r>
    </w:p>
    <w:p w14:paraId="7E9AA584" w14:textId="77777777" w:rsidR="00AA6A10" w:rsidRDefault="00000000">
      <w:pPr>
        <w:ind w:firstLine="360"/>
      </w:pPr>
      <w:r>
        <w:t xml:space="preserve">This is called by some of the Chymists, </w:t>
      </w:r>
      <w:r>
        <w:rPr>
          <w:i/>
          <w:iCs/>
        </w:rPr>
        <w:t>Acetosu Esurinai</w:t>
      </w:r>
      <w:r>
        <w:rPr>
          <w:i/>
          <w:iCs/>
        </w:rPr>
        <w:br/>
      </w:r>
      <w:r>
        <w:t xml:space="preserve">and by some Dispensatory Writers, </w:t>
      </w:r>
      <w:r>
        <w:rPr>
          <w:i/>
          <w:iCs/>
          <w:lang w:val="la-Latn" w:eastAsia="la-Latn" w:bidi="la-Latn"/>
        </w:rPr>
        <w:t>Spiritus Aceti.</w:t>
      </w:r>
    </w:p>
    <w:p w14:paraId="0DCCB184" w14:textId="77777777" w:rsidR="00AA6A10" w:rsidRDefault="00000000">
      <w:pPr>
        <w:ind w:firstLine="360"/>
      </w:pPr>
      <w:r>
        <w:t>The Antients, as well as Moderns; had various Preparations</w:t>
      </w:r>
      <w:r>
        <w:br/>
        <w:t>of Vinegar, calculated for different Purposes; of these I shall</w:t>
      </w:r>
      <w:r>
        <w:br/>
        <w:t>mention some, for to describe them all would take a Volume.</w:t>
      </w:r>
    </w:p>
    <w:p w14:paraId="00C2D279" w14:textId="77777777" w:rsidR="00AA6A10" w:rsidRDefault="00000000">
      <w:pPr>
        <w:tabs>
          <w:tab w:val="left" w:leader="dot" w:pos="3414"/>
          <w:tab w:val="left" w:pos="4521"/>
        </w:tabs>
        <w:ind w:firstLine="360"/>
      </w:pPr>
      <w:r>
        <w:t xml:space="preserve">The first is </w:t>
      </w:r>
      <w:r>
        <w:rPr>
          <w:i/>
          <w:iCs/>
        </w:rPr>
        <w:t>tdaeDxabne</w:t>
      </w:r>
      <w:r>
        <w:t>; of which Dioseorides gyves the foi-</w:t>
      </w:r>
      <w:r>
        <w:br/>
      </w:r>
      <w:r>
        <w:rPr>
          <w:b/>
          <w:bCs/>
        </w:rPr>
        <w:t xml:space="preserve">. lowing </w:t>
      </w:r>
      <w:r>
        <w:t xml:space="preserve">Account, </w:t>
      </w:r>
      <w:r>
        <w:rPr>
          <w:i/>
          <w:iCs/>
        </w:rPr>
        <w:t>l. v. c.</w:t>
      </w:r>
      <w:r>
        <w:t xml:space="preserve"> 23.</w:t>
      </w:r>
      <w:r>
        <w:tab/>
        <w:t>'</w:t>
      </w:r>
      <w:r>
        <w:tab/>
        <w:t xml:space="preserve">. </w:t>
      </w:r>
      <w:r>
        <w:rPr>
          <w:lang w:val="el-GR" w:eastAsia="el-GR" w:bidi="el-GR"/>
        </w:rPr>
        <w:t>ἄκ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ἄκ</w:t>
      </w:r>
    </w:p>
    <w:p w14:paraId="4D11244D" w14:textId="77777777" w:rsidR="00AA6A10" w:rsidRDefault="00000000">
      <w:pPr>
        <w:tabs>
          <w:tab w:val="left" w:pos="454"/>
          <w:tab w:val="left" w:pos="2029"/>
        </w:tabs>
        <w:ind w:firstLine="360"/>
      </w:pPr>
      <w:r>
        <w:rPr>
          <w:b/>
          <w:bCs/>
        </w:rPr>
        <w:t>-</w:t>
      </w:r>
      <w:r w:rsidRPr="00AC72F0">
        <w:rPr>
          <w:b/>
          <w:bCs/>
          <w:lang w:val="en-GB" w:eastAsia="el-GR" w:bidi="el-GR"/>
        </w:rPr>
        <w:tab/>
      </w:r>
      <w:proofErr w:type="gramStart"/>
      <w:r>
        <w:rPr>
          <w:b/>
          <w:bCs/>
          <w:lang w:val="el-GR" w:eastAsia="el-GR" w:bidi="el-GR"/>
        </w:rPr>
        <w:t>ᾶ</w:t>
      </w:r>
      <w:proofErr w:type="gramEnd"/>
      <w:r w:rsidRPr="00AC72F0">
        <w:rPr>
          <w:b/>
          <w:bCs/>
          <w:lang w:val="en-GB" w:eastAsia="el-GR" w:bidi="el-GR"/>
        </w:rPr>
        <w:t xml:space="preserve"> </w:t>
      </w:r>
      <w:proofErr w:type="gramStart"/>
      <w:r>
        <w:rPr>
          <w:b/>
          <w:bCs/>
        </w:rPr>
        <w:t>.</w:t>
      </w:r>
      <w:proofErr w:type="gramEnd"/>
      <w:r>
        <w:rPr>
          <w:b/>
          <w:bCs/>
        </w:rPr>
        <w:tab/>
        <w:t>OXALME.</w:t>
      </w:r>
    </w:p>
    <w:p w14:paraId="25AA8E98" w14:textId="77777777" w:rsidR="00AA6A10" w:rsidRDefault="00000000">
      <w:pPr>
        <w:ind w:firstLine="360"/>
      </w:pPr>
      <w:r>
        <w:t>Vine</w:t>
      </w:r>
      <w:r>
        <w:rPr>
          <w:u w:val="single"/>
        </w:rPr>
        <w:t>g</w:t>
      </w:r>
      <w:r>
        <w:t xml:space="preserve">ar impregnated with Salt, </w:t>
      </w:r>
      <w:r>
        <w:rPr>
          <w:i/>
          <w:iCs/>
        </w:rPr>
        <w:t>or</w:t>
      </w:r>
      <w:r>
        <w:t xml:space="preserve"> acid Brine, which they</w:t>
      </w:r>
      <w:r>
        <w:br/>
        <w:t xml:space="preserve">call </w:t>
      </w:r>
      <w:r>
        <w:rPr>
          <w:i/>
          <w:iCs/>
        </w:rPr>
        <w:t>Oxalme,</w:t>
      </w:r>
      <w:r>
        <w:t xml:space="preserve"> used as a Fomentation, Cures spreading and putrid</w:t>
      </w:r>
      <w:r>
        <w:br/>
        <w:t>Ulcers, and the Bite of Dogs and Venomous Creatures. It stops</w:t>
      </w:r>
      <w:r>
        <w:br/>
        <w:t>the B</w:t>
      </w:r>
      <w:r>
        <w:rPr>
          <w:u w:val="single"/>
        </w:rPr>
        <w:t>leeding</w:t>
      </w:r>
      <w:r>
        <w:t xml:space="preserve"> that follows upon Lithotomy, is immediately aster</w:t>
      </w:r>
      <w:r>
        <w:br/>
        <w:t xml:space="preserve">the </w:t>
      </w:r>
      <w:proofErr w:type="gramStart"/>
      <w:r>
        <w:t>Operation</w:t>
      </w:r>
      <w:proofErr w:type="gramEnd"/>
      <w:r>
        <w:t xml:space="preserve"> it is poured hot into theWound; and is good for a</w:t>
      </w:r>
      <w:r>
        <w:br/>
        <w:t xml:space="preserve">Prolapsus Ain, Dysenteries, attended with Corrosions os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Intestines. It is given in Clysters, but it must immediately he</w:t>
      </w:r>
      <w:r>
        <w:br/>
        <w:t>followed with one os Milk. It also cleanses scald and scabby</w:t>
      </w:r>
      <w:r>
        <w:br/>
        <w:t>Heads, that are washed therewith.</w:t>
      </w:r>
    </w:p>
    <w:p w14:paraId="1B2D1C63" w14:textId="77777777" w:rsidR="00AA6A10" w:rsidRDefault="00000000">
      <w:r>
        <w:rPr>
          <w:b/>
          <w:bCs/>
        </w:rPr>
        <w:t>THYMoxALME.</w:t>
      </w:r>
    </w:p>
    <w:p w14:paraId="2CA6BA2A" w14:textId="77777777" w:rsidR="00AA6A10" w:rsidRDefault="00000000">
      <w:pPr>
        <w:ind w:firstLine="360"/>
      </w:pPr>
      <w:r>
        <w:t xml:space="preserve">The Antients prescribed the </w:t>
      </w:r>
      <w:r>
        <w:rPr>
          <w:i/>
          <w:iCs/>
        </w:rPr>
        <w:t>Thyrnoxalme</w:t>
      </w:r>
      <w:r>
        <w:t xml:space="preserve"> for Weakness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Stomach, for the Gout, and for Inflations. The Dose is aheut</w:t>
      </w:r>
      <w:r>
        <w:br/>
        <w:t>a Quarter of a Pins, diluted with warm Water. It purges</w:t>
      </w:r>
      <w:r>
        <w:br/>
        <w:t>black and gross Humours. It is made after the following Manner:</w:t>
      </w:r>
    </w:p>
    <w:p w14:paraId="13409994" w14:textId="77777777" w:rsidR="00AA6A10" w:rsidRDefault="00000000">
      <w:pPr>
        <w:ind w:left="360" w:hanging="360"/>
      </w:pPr>
      <w:r>
        <w:t xml:space="preserve">Take an </w:t>
      </w:r>
      <w:r>
        <w:rPr>
          <w:lang w:val="la-Latn" w:eastAsia="la-Latn" w:bidi="la-Latn"/>
        </w:rPr>
        <w:t xml:space="preserve">Acetabulum </w:t>
      </w:r>
      <w:r>
        <w:t xml:space="preserve">(two Ounces) os bruised Thyme, as </w:t>
      </w:r>
      <w:r>
        <w:rPr>
          <w:i/>
          <w:iCs/>
        </w:rPr>
        <w:t>s</w:t>
      </w:r>
      <w:r>
        <w:rPr>
          <w:i/>
          <w:iCs/>
        </w:rPr>
        <w:br/>
      </w:r>
      <w:r>
        <w:t>much Salt; of coarse Meal, Rue, Pennyroyal, each a lit-</w:t>
      </w:r>
      <w:r>
        <w:br/>
        <w:t>tie; put them all into a Pot, and Pour upon them , three</w:t>
      </w:r>
      <w:r>
        <w:br/>
      </w:r>
      <w:r>
        <w:rPr>
          <w:lang w:val="la-Latn" w:eastAsia="la-Latn" w:bidi="la-Latn"/>
        </w:rPr>
        <w:t xml:space="preserve">Sextarii </w:t>
      </w:r>
      <w:r>
        <w:t xml:space="preserve">(Pints) of Water, and as many </w:t>
      </w:r>
      <w:r>
        <w:rPr>
          <w:lang w:val="la-Latn" w:eastAsia="la-Latn" w:bidi="la-Latn"/>
        </w:rPr>
        <w:t xml:space="preserve">Cyathi </w:t>
      </w:r>
      <w:r>
        <w:t>(four</w:t>
      </w:r>
      <w:r>
        <w:br/>
        <w:t>Ounces and a half) of Vinegar; cover the rot with a</w:t>
      </w:r>
      <w:r>
        <w:br/>
        <w:t xml:space="preserve">I .then Cloth, and let it stand in the Air. I. </w:t>
      </w:r>
      <w:r>
        <w:rPr>
          <w:i/>
          <w:iCs/>
        </w:rPr>
        <w:t>Dioseorides, l.</w:t>
      </w:r>
      <w:r>
        <w:t xml:space="preserve"> v.</w:t>
      </w:r>
      <w:r>
        <w:br/>
      </w:r>
      <w:r>
        <w:rPr>
          <w:i/>
          <w:iCs/>
        </w:rPr>
        <w:t>c.</w:t>
      </w:r>
      <w:r>
        <w:t xml:space="preserve"> 24. ' - </w:t>
      </w:r>
      <w:r>
        <w:rPr>
          <w:i/>
          <w:iCs/>
        </w:rPr>
        <w:t>. ..' - A</w:t>
      </w:r>
    </w:p>
    <w:p w14:paraId="30507EB6" w14:textId="77777777" w:rsidR="00AA6A10" w:rsidRDefault="00000000">
      <w:pPr>
        <w:tabs>
          <w:tab w:val="left" w:pos="3183"/>
        </w:tabs>
        <w:ind w:firstLine="360"/>
      </w:pPr>
      <w:r>
        <w:rPr>
          <w:b/>
          <w:bCs/>
        </w:rPr>
        <w:t xml:space="preserve">Ac ET UM AMINUM is White-wine Vinegar. </w:t>
      </w:r>
      <w:r>
        <w:rPr>
          <w:i/>
          <w:iCs/>
        </w:rPr>
        <w:t>Ridandus.</w:t>
      </w:r>
      <w:r>
        <w:rPr>
          <w:i/>
          <w:iCs/>
        </w:rPr>
        <w:br/>
        <w:t>Johnsons</w:t>
      </w:r>
      <w:r>
        <w:rPr>
          <w:i/>
          <w:iCs/>
        </w:rPr>
        <w:tab/>
        <w:t>si si.</w:t>
      </w:r>
    </w:p>
    <w:p w14:paraId="1B19CB96" w14:textId="77777777" w:rsidR="00AA6A10" w:rsidRDefault="00000000">
      <w:r>
        <w:rPr>
          <w:b/>
          <w:bCs/>
        </w:rPr>
        <w:t xml:space="preserve">The </w:t>
      </w:r>
      <w:r>
        <w:t>three following are from BATES.</w:t>
      </w:r>
    </w:p>
    <w:p w14:paraId="47A3E733" w14:textId="77777777" w:rsidR="00AA6A1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/ACETUM </w:t>
      </w:r>
      <w:r>
        <w:rPr>
          <w:b/>
          <w:bCs/>
        </w:rPr>
        <w:t xml:space="preserve">LETHARGIRITES. </w:t>
      </w:r>
      <w:r>
        <w:rPr>
          <w:i/>
          <w:iCs/>
        </w:rPr>
        <w:t>Vinegar of Litharges</w:t>
      </w:r>
    </w:p>
    <w:p w14:paraId="75E961B9" w14:textId="77777777" w:rsidR="00AA6A10" w:rsidRDefault="00000000">
      <w:pPr>
        <w:ind w:left="360" w:hanging="360"/>
      </w:pPr>
      <w:r>
        <w:t xml:space="preserve">Take Litharge of Gold powdered four Ounces,' </w:t>
      </w:r>
      <w:r>
        <w:rPr>
          <w:lang w:val="el-GR" w:eastAsia="el-GR" w:bidi="el-GR"/>
        </w:rPr>
        <w:t>ξ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ζ</w:t>
      </w:r>
      <w:r>
        <w:t>; “</w:t>
      </w:r>
      <w:r>
        <w:br/>
        <w:t xml:space="preserve">Of the best Vinegar half a Pint; </w:t>
      </w:r>
      <w:r>
        <w:rPr>
          <w:vertAlign w:val="superscript"/>
        </w:rPr>
        <w:t>1</w:t>
      </w:r>
      <w:r>
        <w:t xml:space="preserve"> V.</w:t>
      </w:r>
      <w:r>
        <w:rPr>
          <w:vertAlign w:val="superscript"/>
        </w:rPr>
        <w:t>J</w:t>
      </w:r>
    </w:p>
    <w:p w14:paraId="1556DA04" w14:textId="77777777" w:rsidR="00AA6A10" w:rsidRDefault="00000000">
      <w:pPr>
        <w:ind w:left="360" w:hanging="360"/>
      </w:pPr>
      <w:r>
        <w:t xml:space="preserve">Digest sor three Days, often shaking the Vestel; then </w:t>
      </w:r>
      <w:r>
        <w:rPr>
          <w:i/>
          <w:iCs/>
        </w:rPr>
        <w:t>fil-</w:t>
      </w:r>
      <w:r>
        <w:rPr>
          <w:i/>
          <w:iCs/>
        </w:rPr>
        <w:br/>
        <w:t>trate it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 xml:space="preserve"> "</w:t>
      </w:r>
      <w:proofErr w:type="gramStart"/>
      <w:r>
        <w:rPr>
          <w:i/>
          <w:iCs/>
        </w:rPr>
        <w:t>si</w:t>
      </w:r>
      <w:proofErr w:type="gramEnd"/>
      <w:r>
        <w:rPr>
          <w:i/>
          <w:iCs/>
        </w:rPr>
        <w:t xml:space="preserve"> su</w:t>
      </w:r>
      <w:r>
        <w:t xml:space="preserve"> i - </w:t>
      </w:r>
      <w:r>
        <w:rPr>
          <w:lang w:val="el-GR" w:eastAsia="el-GR" w:bidi="el-GR"/>
        </w:rPr>
        <w:t>στὴ</w:t>
      </w:r>
    </w:p>
    <w:p w14:paraId="3FF67CD5" w14:textId="77777777" w:rsidR="00AA6A10" w:rsidRDefault="00000000">
      <w:pPr>
        <w:tabs>
          <w:tab w:val="left" w:pos="3242"/>
        </w:tabs>
        <w:ind w:firstLine="360"/>
      </w:pPr>
      <w:r>
        <w:t xml:space="preserve">It is designed only, as a Wash for a red Face, and to </w:t>
      </w:r>
      <w:r>
        <w:rPr>
          <w:b/>
          <w:bCs/>
        </w:rPr>
        <w:t>cure</w:t>
      </w:r>
      <w:r>
        <w:rPr>
          <w:b/>
          <w:bCs/>
        </w:rPr>
        <w:br/>
      </w:r>
      <w:r>
        <w:t>Pimples.</w:t>
      </w:r>
      <w:r>
        <w:tab/>
      </w:r>
      <w:proofErr w:type="gramStart"/>
      <w:r>
        <w:t>‘ -</w:t>
      </w:r>
      <w:proofErr w:type="gramEnd"/>
      <w:r>
        <w:t xml:space="preserve"> </w:t>
      </w:r>
      <w:r>
        <w:rPr>
          <w:lang w:val="el-GR" w:eastAsia="el-GR" w:bidi="el-GR"/>
        </w:rPr>
        <w:t>Ψ</w:t>
      </w:r>
      <w:r w:rsidRPr="00AC72F0">
        <w:rPr>
          <w:lang w:val="en-GB" w:eastAsia="el-GR" w:bidi="el-GR"/>
        </w:rPr>
        <w:t xml:space="preserve"> </w:t>
      </w:r>
      <w:r>
        <w:t>X . ' .4.</w:t>
      </w:r>
    </w:p>
    <w:p w14:paraId="6E1FC5C0" w14:textId="77777777" w:rsidR="00AA6A10" w:rsidRDefault="00000000">
      <w:r>
        <w:rPr>
          <w:b/>
          <w:bCs/>
        </w:rPr>
        <w:t xml:space="preserve">ACETUMMELLIs. </w:t>
      </w:r>
      <w:r>
        <w:rPr>
          <w:i/>
          <w:iCs/>
        </w:rPr>
        <w:t>VinegarosiNoney. fr</w:t>
      </w:r>
    </w:p>
    <w:p w14:paraId="53F256CD" w14:textId="77777777" w:rsidR="00AA6A10" w:rsidRDefault="00000000">
      <w:pPr>
        <w:tabs>
          <w:tab w:val="left" w:pos="4524"/>
        </w:tabs>
        <w:ind w:left="360" w:hanging="360"/>
      </w:pPr>
      <w:r>
        <w:t xml:space="preserve">Take Honey a Pound, of the best Vinegar three </w:t>
      </w:r>
      <w:proofErr w:type="gramStart"/>
      <w:r>
        <w:t>Pints ;</w:t>
      </w:r>
      <w:proofErr w:type="gramEnd"/>
      <w:r>
        <w:t>- distil</w:t>
      </w:r>
      <w:r>
        <w:br/>
        <w:t>in a Sand-Heat, and rectify.'</w:t>
      </w:r>
      <w:r>
        <w:tab/>
        <w:t>-'sc...</w:t>
      </w:r>
    </w:p>
    <w:p w14:paraId="12F8E0A6" w14:textId="77777777" w:rsidR="00AA6A10" w:rsidRDefault="00000000">
      <w:pPr>
        <w:ind w:firstLine="360"/>
      </w:pPr>
      <w:r>
        <w:t>It is laid to dissolve Stones, without preVions Calcination.</w:t>
      </w:r>
    </w:p>
    <w:p w14:paraId="70CF028A" w14:textId="77777777" w:rsidR="00AA6A10" w:rsidRDefault="00000000">
      <w:pPr>
        <w:ind w:firstLine="360"/>
      </w:pPr>
      <w:r>
        <w:rPr>
          <w:b/>
          <w:bCs/>
        </w:rPr>
        <w:t xml:space="preserve">ACETUM PESTILENTIAL^. </w:t>
      </w:r>
      <w:r>
        <w:rPr>
          <w:i/>
          <w:iCs/>
        </w:rPr>
        <w:t>Pestilential Vinegar.</w:t>
      </w:r>
    </w:p>
    <w:p w14:paraId="50A157DA" w14:textId="77777777" w:rsidR="00AA6A10" w:rsidRDefault="00000000">
      <w:pPr>
        <w:ind w:firstLine="360"/>
      </w:pPr>
      <w:r>
        <w:t>Take of the Roots os Angelica and Zedoary, of each an</w:t>
      </w:r>
      <w:r>
        <w:br/>
        <w:t>' Ounce, Juniper-berries two Ounces, Rue three Handfuis,</w:t>
      </w:r>
      <w:r>
        <w:br/>
        <w:t xml:space="preserve">the best Vinegar three </w:t>
      </w:r>
      <w:proofErr w:type="gramStart"/>
      <w:r>
        <w:t>Pints ;</w:t>
      </w:r>
      <w:proofErr w:type="gramEnd"/>
      <w:r>
        <w:t xml:space="preserve"> set them macerate together,</w:t>
      </w:r>
      <w:r>
        <w:br/>
        <w:t xml:space="preserve">and strain them. . . . -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>'</w:t>
      </w:r>
    </w:p>
    <w:p w14:paraId="58B41971" w14:textId="77777777" w:rsidR="00AA6A10" w:rsidRPr="00AC72F0" w:rsidRDefault="00000000">
      <w:pPr>
        <w:tabs>
          <w:tab w:val="left" w:pos="2365"/>
        </w:tabs>
        <w:ind w:firstLine="360"/>
        <w:rPr>
          <w:lang w:val="it-IT"/>
        </w:rPr>
      </w:pPr>
      <w:r>
        <w:t xml:space="preserve">Bates recommends it </w:t>
      </w:r>
      <w:proofErr w:type="gramStart"/>
      <w:r>
        <w:t xml:space="preserve">as </w:t>
      </w:r>
      <w:r>
        <w:rPr>
          <w:lang w:val="la-Latn" w:eastAsia="la-Latn" w:bidi="la-Latn"/>
        </w:rPr>
        <w:t>.a</w:t>
      </w:r>
      <w:proofErr w:type="gramEnd"/>
      <w:r>
        <w:rPr>
          <w:lang w:val="la-Latn" w:eastAsia="la-Latn" w:bidi="la-Latn"/>
        </w:rPr>
        <w:t xml:space="preserve"> Suffitus, </w:t>
      </w:r>
      <w:r>
        <w:t xml:space="preserve">dr Gargarisin j in. </w:t>
      </w:r>
      <w:r>
        <w:rPr>
          <w:b/>
          <w:bCs/>
        </w:rPr>
        <w:t>Tipte</w:t>
      </w:r>
      <w:r>
        <w:rPr>
          <w:b/>
          <w:bCs/>
        </w:rPr>
        <w:br/>
      </w:r>
      <w:r>
        <w:t>of pestilential Infection.</w:t>
      </w:r>
      <w:r>
        <w:tab/>
      </w:r>
      <w:proofErr w:type="gramStart"/>
      <w:r>
        <w:t>’ ’</w:t>
      </w:r>
      <w:proofErr w:type="gramEnd"/>
      <w:r>
        <w:t xml:space="preserve"> . </w:t>
      </w:r>
      <w:r>
        <w:rPr>
          <w:lang w:val="el-GR" w:eastAsia="el-GR" w:bidi="el-GR"/>
        </w:rPr>
        <w:t>Ἀ</w:t>
      </w:r>
      <w:r w:rsidRPr="00AC72F0">
        <w:rPr>
          <w:lang w:val="it-IT" w:eastAsia="el-GR" w:bidi="el-GR"/>
        </w:rPr>
        <w:t xml:space="preserve"> </w:t>
      </w:r>
      <w:r w:rsidRPr="00AC72F0">
        <w:rPr>
          <w:lang w:val="it-IT"/>
        </w:rPr>
        <w:t xml:space="preserve">si si. .. - </w:t>
      </w:r>
      <w:r w:rsidRPr="00AC72F0">
        <w:rPr>
          <w:i/>
          <w:iCs/>
          <w:lang w:val="it-IT"/>
        </w:rPr>
        <w:t>'scr-y</w:t>
      </w:r>
    </w:p>
    <w:p w14:paraId="1040D653" w14:textId="77777777" w:rsidR="00AA6A10" w:rsidRDefault="00000000">
      <w:r w:rsidRPr="00AC72F0">
        <w:rPr>
          <w:i/>
          <w:iCs/>
          <w:lang w:val="it-IT"/>
        </w:rPr>
        <w:t>AcETva RoskcBDui. sVinegar.of Roscs.sz.:r</w:t>
      </w:r>
      <w:r w:rsidRPr="00AC72F0">
        <w:rPr>
          <w:i/>
          <w:iCs/>
          <w:lang w:val="it-IT"/>
        </w:rPr>
        <w:br/>
      </w:r>
      <w:r w:rsidRPr="00AC72F0">
        <w:rPr>
          <w:lang w:val="it-IT"/>
        </w:rPr>
        <w:t xml:space="preserve">st. </w:t>
      </w:r>
      <w:r>
        <w:t xml:space="preserve">‘ ... . . </w:t>
      </w:r>
      <w:proofErr w:type="gramStart"/>
      <w:r>
        <w:t xml:space="preserve">{ </w:t>
      </w:r>
      <w:r>
        <w:rPr>
          <w:lang w:val="el-GR" w:eastAsia="el-GR" w:bidi="el-GR"/>
        </w:rPr>
        <w:t>ἰ</w:t>
      </w:r>
      <w:proofErr w:type="gramEnd"/>
      <w:r w:rsidRPr="00AC72F0">
        <w:rPr>
          <w:lang w:val="en-GB" w:eastAsia="el-GR" w:bidi="el-GR"/>
        </w:rPr>
        <w:t xml:space="preserve"> </w:t>
      </w:r>
      <w:r>
        <w:t>. so'</w:t>
      </w:r>
    </w:p>
    <w:p w14:paraId="226AF290" w14:textId="77777777" w:rsidR="00AA6A10" w:rsidRDefault="00000000">
      <w:pPr>
        <w:ind w:firstLine="360"/>
      </w:pPr>
      <w:r>
        <w:t>Take of red Roses clipped from their white Heels ope Pound,</w:t>
      </w:r>
      <w:r>
        <w:br/>
        <w:t xml:space="preserve">the best Vinegar one </w:t>
      </w:r>
      <w:proofErr w:type="gramStart"/>
      <w:r>
        <w:t>Gallon ,</w:t>
      </w:r>
      <w:proofErr w:type="gramEnd"/>
      <w:r>
        <w:t xml:space="preserve"> less them’ stand to infuse in</w:t>
      </w:r>
      <w:r>
        <w:br/>
        <w:t xml:space="preserve">. the Sun, put up in a well closed Vestel, forty </w:t>
      </w:r>
      <w:proofErr w:type="gramStart"/>
      <w:r>
        <w:t>Days;</w:t>
      </w:r>
      <w:proofErr w:type="gramEnd"/>
    </w:p>
    <w:p w14:paraId="7BE851EE" w14:textId="77777777" w:rsidR="00AA6A10" w:rsidRDefault="00000000">
      <w:pPr>
        <w:ind w:firstLine="360"/>
      </w:pPr>
      <w:r>
        <w:t xml:space="preserve">then strain off the Liquor. </w:t>
      </w:r>
      <w:r w:rsidRPr="00AC72F0">
        <w:rPr>
          <w:i/>
          <w:iCs/>
          <w:lang w:val="it-IT"/>
        </w:rPr>
        <w:t xml:space="preserve">' ss_ - si 's si si </w:t>
      </w:r>
      <w:r>
        <w:rPr>
          <w:i/>
          <w:iCs/>
          <w:lang w:val="la-Latn" w:eastAsia="la-Latn" w:bidi="la-Latn"/>
        </w:rPr>
        <w:t xml:space="preserve">‘. </w:t>
      </w:r>
      <w:r>
        <w:rPr>
          <w:i/>
          <w:iCs/>
        </w:rPr>
        <w:t>'</w:t>
      </w:r>
      <w:proofErr w:type="gramStart"/>
      <w:r>
        <w:rPr>
          <w:i/>
          <w:iCs/>
        </w:rPr>
        <w:t>rsi</w:t>
      </w:r>
      <w:proofErr w:type="gramEnd"/>
    </w:p>
    <w:p w14:paraId="1A9C0C94" w14:textId="77777777" w:rsidR="00AA6A10" w:rsidRDefault="00000000">
      <w:pPr>
        <w:ind w:firstLine="360"/>
      </w:pPr>
      <w:r>
        <w:t xml:space="preserve">This is sooner made by heiling the. Ingredients together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Bath-Heat for a few Hours. </w:t>
      </w:r>
      <w:r>
        <w:rPr>
          <w:i/>
          <w:iCs/>
        </w:rPr>
        <w:t>Pharmacopoeia Ndinburgensisu</w:t>
      </w:r>
    </w:p>
    <w:p w14:paraId="6F9B39A4" w14:textId="77777777" w:rsidR="00AA6A10" w:rsidRDefault="00000000">
      <w:pPr>
        <w:ind w:firstLine="360"/>
      </w:pPr>
      <w:r>
        <w:t xml:space="preserve">The Vinegar </w:t>
      </w:r>
      <w:r>
        <w:rPr>
          <w:i/>
          <w:iCs/>
        </w:rPr>
        <w:t>of</w:t>
      </w:r>
      <w:r>
        <w:t xml:space="preserve"> Roses'is seldom used hin ju Embrocations for</w:t>
      </w:r>
      <w:r>
        <w:br/>
      </w:r>
      <w:r>
        <w:rPr>
          <w:b/>
          <w:bCs/>
        </w:rPr>
        <w:t xml:space="preserve">the </w:t>
      </w:r>
      <w:r>
        <w:t xml:space="preserve">Head or Temples, in some </w:t>
      </w:r>
      <w:proofErr w:type="gramStart"/>
      <w:r>
        <w:t>kinds</w:t>
      </w:r>
      <w:proofErr w:type="gramEnd"/>
      <w:r>
        <w:t xml:space="preserve"> </w:t>
      </w:r>
      <w:r>
        <w:rPr>
          <w:i/>
          <w:iCs/>
        </w:rPr>
        <w:t>sis</w:t>
      </w:r>
      <w:r>
        <w:t xml:space="preserve"> the. Head-</w:t>
      </w:r>
      <w:proofErr w:type="gramStart"/>
      <w:r>
        <w:t>ach,-</w:t>
      </w:r>
      <w:proofErr w:type="gramEnd"/>
      <w:r>
        <w:t xml:space="preserve"> </w:t>
      </w:r>
      <w:r>
        <w:rPr>
          <w:b/>
          <w:bCs/>
        </w:rPr>
        <w:t>where</w:t>
      </w:r>
      <w:r>
        <w:rPr>
          <w:b/>
          <w:bCs/>
        </w:rPr>
        <w:br/>
      </w:r>
      <w:r>
        <w:t>it frequently does great Service. ^Jnceyv...</w:t>
      </w:r>
      <w:proofErr w:type="gramStart"/>
      <w:r>
        <w:t>' .</w:t>
      </w:r>
      <w:proofErr w:type="gramEnd"/>
    </w:p>
    <w:p w14:paraId="30FF4B67" w14:textId="77777777" w:rsidR="00AA6A10" w:rsidRDefault="00000000">
      <w:pPr>
        <w:tabs>
          <w:tab w:val="left" w:pos="2897"/>
        </w:tabs>
        <w:ind w:firstLine="360"/>
      </w:pPr>
      <w:r>
        <w:t>l It might likewise’be usefully addessto j ulaps, Draughts, or</w:t>
      </w:r>
      <w:r>
        <w:br/>
        <w:t>the like, in InalignantFeyessa Whein corded Aeids are required.</w:t>
      </w:r>
      <w:r>
        <w:br/>
      </w:r>
      <w:r>
        <w:rPr>
          <w:i/>
          <w:iCs/>
        </w:rPr>
        <w:t>.Shows, Notes.</w:t>
      </w:r>
      <w:r>
        <w:t xml:space="preserve"> </w:t>
      </w:r>
      <w:r>
        <w:rPr>
          <w:lang w:val="el-GR" w:eastAsia="el-GR" w:bidi="el-GR"/>
        </w:rPr>
        <w:t>δ</w:t>
      </w:r>
      <w:r w:rsidRPr="00AC72F0">
        <w:rPr>
          <w:lang w:eastAsia="el-GR" w:bidi="el-GR"/>
        </w:rPr>
        <w:tab/>
      </w:r>
      <w:r>
        <w:rPr>
          <w:lang w:val="el-GR" w:eastAsia="el-GR" w:bidi="el-GR"/>
        </w:rPr>
        <w:t>ί</w:t>
      </w:r>
      <w:r w:rsidRPr="00AC72F0">
        <w:rPr>
          <w:lang w:eastAsia="el-GR" w:bidi="el-GR"/>
        </w:rPr>
        <w:t xml:space="preserve"> </w:t>
      </w:r>
      <w:r>
        <w:t xml:space="preserve">-y ncein </w:t>
      </w:r>
      <w:r>
        <w:rPr>
          <w:i/>
          <w:iCs/>
        </w:rPr>
        <w:t xml:space="preserve">Ztcr-’i. </w:t>
      </w:r>
      <w:proofErr w:type="gramStart"/>
      <w:r>
        <w:rPr>
          <w:i/>
          <w:iCs/>
        </w:rPr>
        <w:t>.-</w:t>
      </w:r>
      <w:proofErr w:type="gramEnd"/>
      <w:r>
        <w:rPr>
          <w:i/>
          <w:iCs/>
        </w:rPr>
        <w:t xml:space="preserve"> so</w:t>
      </w:r>
    </w:p>
    <w:p w14:paraId="4CFC8DF3" w14:textId="77777777" w:rsidR="00AA6A10" w:rsidRDefault="00000000">
      <w:pPr>
        <w:tabs>
          <w:tab w:val="left" w:pos="4540"/>
        </w:tabs>
        <w:ind w:firstLine="360"/>
      </w:pPr>
      <w:proofErr w:type="gramStart"/>
      <w:r>
        <w:t xml:space="preserve">‘ </w:t>
      </w:r>
      <w:r>
        <w:rPr>
          <w:lang w:val="el-GR" w:eastAsia="el-GR" w:bidi="el-GR"/>
        </w:rPr>
        <w:t>ἔ</w:t>
      </w:r>
      <w:proofErr w:type="gramEnd"/>
      <w:r w:rsidRPr="00AC72F0">
        <w:rPr>
          <w:lang w:eastAsia="el-GR" w:bidi="el-GR"/>
        </w:rPr>
        <w:t xml:space="preserve"> </w:t>
      </w:r>
      <w:r>
        <w:rPr>
          <w:b/>
          <w:bCs/>
        </w:rPr>
        <w:t>s ACETUM RUTAOEiUM..;:</w:t>
      </w:r>
      <w:r>
        <w:rPr>
          <w:b/>
          <w:bCs/>
        </w:rPr>
        <w:tab/>
        <w:t>hy -</w:t>
      </w:r>
    </w:p>
    <w:p w14:paraId="0FDE93D3" w14:textId="77777777" w:rsidR="00AA6A10" w:rsidRDefault="00000000">
      <w:pPr>
        <w:ind w:firstLine="360"/>
      </w:pPr>
      <w:r>
        <w:t>Infuse the Leaves of Rne 2nd Scordilim, -that* is,'Water</w:t>
      </w:r>
      <w:r>
        <w:br/>
        <w:t>Germander, picked'from* thei thick Sulks, each three</w:t>
      </w:r>
      <w:r>
        <w:br/>
        <w:t xml:space="preserve">. - Handfuls;' Juniper-herries </w:t>
      </w:r>
      <w:proofErr w:type="gramStart"/>
      <w:r>
        <w:t>and</w:t>
      </w:r>
      <w:r>
        <w:rPr>
          <w:vertAlign w:val="subscript"/>
        </w:rPr>
        <w:t>:</w:t>
      </w:r>
      <w:r>
        <w:t>Angelica</w:t>
      </w:r>
      <w:proofErr w:type="gramEnd"/>
      <w:r>
        <w:t xml:space="preserve"> Roots,, each-two</w:t>
      </w:r>
    </w:p>
    <w:p w14:paraId="68D9B262" w14:textId="77777777" w:rsidR="00AA6A10" w:rsidRDefault="00000000">
      <w:pPr>
        <w:tabs>
          <w:tab w:val="left" w:pos="3506"/>
        </w:tabs>
        <w:ind w:firstLine="360"/>
      </w:pPr>
      <w:r>
        <w:t xml:space="preserve">Ounces; zedoary and SeVile Orange-peels; </w:t>
      </w:r>
      <w:r>
        <w:rPr>
          <w:b/>
          <w:bCs/>
        </w:rPr>
        <w:t>eachimqe</w:t>
      </w:r>
      <w:r>
        <w:rPr>
          <w:b/>
          <w:bCs/>
        </w:rPr>
        <w:br/>
      </w:r>
      <w:r>
        <w:t>. (Ounce, in the best Vinegar eight Fmhe: Let them diged</w:t>
      </w:r>
      <w:r>
        <w:br/>
        <w:t xml:space="preserve">v for a Month, and then </w:t>
      </w:r>
      <w:r>
        <w:rPr>
          <w:lang w:val="la-Latn" w:eastAsia="la-Latn" w:bidi="la-Latn"/>
        </w:rPr>
        <w:t xml:space="preserve">pressi </w:t>
      </w:r>
      <w:r>
        <w:t>the Vinegar from the ingre-</w:t>
      </w:r>
      <w:r>
        <w:br/>
      </w:r>
      <w:proofErr w:type="gramStart"/>
      <w:r>
        <w:t>dients ;</w:t>
      </w:r>
      <w:proofErr w:type="gramEnd"/>
      <w:r>
        <w:t xml:space="preserve"> which keep forDsei</w:t>
      </w:r>
      <w:r>
        <w:tab/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>;</w:t>
      </w:r>
      <w:r>
        <w:rPr>
          <w:vertAlign w:val="subscript"/>
        </w:rPr>
        <w:t>r</w:t>
      </w:r>
      <w:r>
        <w:t xml:space="preserve"> </w:t>
      </w:r>
      <w:r>
        <w:rPr>
          <w:lang w:val="la-Latn" w:eastAsia="la-Latn" w:bidi="la-Latn"/>
        </w:rPr>
        <w:t xml:space="preserve">'Y </w:t>
      </w:r>
      <w:r>
        <w:t>"</w:t>
      </w:r>
      <w:r>
        <w:rPr>
          <w:i/>
          <w:iCs/>
        </w:rPr>
        <w:t>' si i</w:t>
      </w:r>
      <w:r>
        <w:t xml:space="preserve"> </w:t>
      </w:r>
      <w:r>
        <w:rPr>
          <w:lang w:val="el-GR" w:eastAsia="el-GR" w:bidi="el-GR"/>
        </w:rPr>
        <w:t>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t>sir</w:t>
      </w:r>
    </w:p>
    <w:p w14:paraId="029D444E" w14:textId="77777777" w:rsidR="00AA6A10" w:rsidRDefault="00000000">
      <w:pPr>
        <w:tabs>
          <w:tab w:val="left" w:pos="354"/>
        </w:tabs>
        <w:ind w:firstLine="360"/>
      </w:pPr>
      <w:r>
        <w:t>-</w:t>
      </w:r>
      <w:r>
        <w:tab/>
        <w:t xml:space="preserve">This is not prescribed, or kept </w:t>
      </w:r>
      <w:proofErr w:type="gramStart"/>
      <w:r>
        <w:t>imthe.fihepSi</w:t>
      </w:r>
      <w:proofErr w:type="gramEnd"/>
      <w:r>
        <w:t xml:space="preserve"> but is so easily</w:t>
      </w:r>
      <w:r>
        <w:br/>
      </w:r>
      <w:r>
        <w:rPr>
          <w:u w:val="single"/>
        </w:rPr>
        <w:t>made</w:t>
      </w:r>
      <w:r>
        <w:t xml:space="preserve"> by any private Family, and is so good a Medicine so pro-</w:t>
      </w:r>
      <w:r>
        <w:br/>
        <w:t>. cure Sweat, upon any 'Threatnings of a Peyes, or upon -a Sup.</w:t>
      </w:r>
      <w:r>
        <w:br/>
      </w:r>
      <w:r>
        <w:lastRenderedPageBreak/>
        <w:t xml:space="preserve">- seis, that it is Very </w:t>
      </w:r>
      <w:proofErr w:type="gramStart"/>
      <w:r>
        <w:t>well .worth</w:t>
      </w:r>
      <w:proofErr w:type="gramEnd"/>
      <w:r>
        <w:t xml:space="preserve"> any chess maxing, and keeping</w:t>
      </w:r>
      <w:r>
        <w:br/>
        <w:t>= in case of Necessity. It may he given from half a Spoonful, m</w:t>
      </w:r>
      <w:r>
        <w:br/>
        <w:t>r two or three Spoonfuls, in any convenient warmLioUOr</w:t>
      </w:r>
      <w:proofErr w:type="gramStart"/>
      <w:r>
        <w:t>. .</w:t>
      </w:r>
      <w:proofErr w:type="gramEnd"/>
      <w:r>
        <w:t xml:space="preserve"> And</w:t>
      </w:r>
      <w:r>
        <w:br/>
        <w:t>‘ if the Patient is kept., warm with Cloths, in cannot Tail of</w:t>
      </w:r>
      <w:r>
        <w:br/>
        <w:t xml:space="preserve">' </w:t>
      </w:r>
      <w:r>
        <w:rPr>
          <w:u w:val="single"/>
        </w:rPr>
        <w:t>raising</w:t>
      </w:r>
      <w:r>
        <w:t xml:space="preserve"> a Sweat; and it is the best </w:t>
      </w:r>
      <w:r>
        <w:rPr>
          <w:lang w:val="la-Latn" w:eastAsia="la-Latn" w:bidi="la-Latn"/>
        </w:rPr>
        <w:t xml:space="preserve">Succedaneum </w:t>
      </w:r>
      <w:r>
        <w:t>to Treacle-</w:t>
      </w:r>
      <w:r>
        <w:br/>
        <w:t xml:space="preserve">water in the </w:t>
      </w:r>
      <w:proofErr w:type="gramStart"/>
      <w:r>
        <w:t>World,,</w:t>
      </w:r>
      <w:proofErr w:type="gramEnd"/>
      <w:r>
        <w:t xml:space="preserve"> </w:t>
      </w:r>
      <w:r>
        <w:rPr>
          <w:b/>
          <w:bCs/>
        </w:rPr>
        <w:t xml:space="preserve">where </w:t>
      </w:r>
      <w:r>
        <w:t xml:space="preserve">that cannot he had sor </w:t>
      </w:r>
      <w:r>
        <w:rPr>
          <w:b/>
          <w:bCs/>
        </w:rPr>
        <w:t xml:space="preserve">a </w:t>
      </w:r>
      <w:r>
        <w:t>su</w:t>
      </w:r>
      <w:r>
        <w:rPr>
          <w:u w:val="single"/>
        </w:rPr>
        <w:t>dden</w:t>
      </w:r>
      <w:r>
        <w:rPr>
          <w:u w:val="single"/>
        </w:rPr>
        <w:br/>
      </w:r>
      <w:r>
        <w:t xml:space="preserve">Occasion. </w:t>
      </w:r>
      <w:proofErr w:type="gramStart"/>
      <w:r>
        <w:rPr>
          <w:i/>
          <w:iCs/>
        </w:rPr>
        <w:t>.Quincy</w:t>
      </w:r>
      <w:proofErr w:type="gramEnd"/>
      <w:r>
        <w:rPr>
          <w:i/>
          <w:iCs/>
        </w:rPr>
        <w:t>:</w:t>
      </w:r>
      <w:r>
        <w:t xml:space="preserve"> </w:t>
      </w:r>
      <w:r>
        <w:rPr>
          <w:lang w:val="el-GR" w:eastAsia="el-GR" w:bidi="el-GR"/>
        </w:rPr>
        <w:t xml:space="preserve">ςις </w:t>
      </w:r>
      <w:r>
        <w:t xml:space="preserve">_ so. </w:t>
      </w:r>
      <w:r w:rsidRPr="00AC72F0">
        <w:rPr>
          <w:lang w:val="en-GB" w:eastAsia="el-GR" w:bidi="el-GR"/>
        </w:rPr>
        <w:t xml:space="preserve">'. </w:t>
      </w:r>
      <w:r>
        <w:rPr>
          <w:lang w:val="el-GR" w:eastAsia="el-GR" w:bidi="el-GR"/>
        </w:rPr>
        <w:t>ν</w:t>
      </w:r>
      <w:r w:rsidRPr="00AC72F0">
        <w:rPr>
          <w:lang w:val="en-GB" w:eastAsia="el-GR" w:bidi="el-GR"/>
        </w:rPr>
        <w:t xml:space="preserve">:~ </w:t>
      </w:r>
      <w:r>
        <w:t>.</w:t>
      </w:r>
    </w:p>
    <w:p w14:paraId="66520A9F" w14:textId="77777777" w:rsidR="00AA6A10" w:rsidRDefault="00000000">
      <w:pPr>
        <w:ind w:firstLine="360"/>
      </w:pPr>
      <w:r>
        <w:rPr>
          <w:b/>
          <w:bCs/>
        </w:rPr>
        <w:t xml:space="preserve">ss In </w:t>
      </w:r>
      <w:r>
        <w:t>the same Manner a Vinegar is made wish Elder, men-</w:t>
      </w:r>
      <w:r>
        <w:br/>
        <w:t>tioned in the Edinburgh Pharmacopoeia, under the Title of</w:t>
      </w:r>
      <w:r>
        <w:br/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SambuAnum,</w:t>
      </w:r>
      <w:r>
        <w:t xml:space="preserve"> winch partakes os the Virtue os the </w:t>
      </w:r>
      <w:r>
        <w:rPr>
          <w:u w:val="single"/>
        </w:rPr>
        <w:t>Fjthey</w:t>
      </w:r>
      <w:r>
        <w:rPr>
          <w:u w:val="single"/>
        </w:rPr>
        <w:br/>
      </w:r>
      <w:r>
        <w:rPr>
          <w:b/>
          <w:bCs/>
        </w:rPr>
        <w:t xml:space="preserve">' AC ET UM </w:t>
      </w:r>
      <w:r>
        <w:rPr>
          <w:b/>
          <w:bCs/>
          <w:lang w:val="la-Latn" w:eastAsia="la-Latn" w:bidi="la-Latn"/>
        </w:rPr>
        <w:t xml:space="preserve">SCILLITICUM, </w:t>
      </w:r>
      <w:r>
        <w:rPr>
          <w:i/>
          <w:iCs/>
        </w:rPr>
        <w:t>Vinegar of Squills, As</w:t>
      </w:r>
      <w:r>
        <w:t xml:space="preserve"> thus prepared</w:t>
      </w:r>
      <w:r>
        <w:br/>
      </w:r>
      <w:proofErr w:type="gramStart"/>
      <w:r>
        <w:t>- ,</w:t>
      </w:r>
      <w:proofErr w:type="gramEnd"/>
      <w:r>
        <w:t xml:space="preserve"> according to </w:t>
      </w:r>
      <w:r>
        <w:rPr>
          <w:i/>
          <w:iCs/>
        </w:rPr>
        <w:t>Diosc err</w:t>
      </w:r>
      <w:r>
        <w:rPr>
          <w:i/>
          <w:iCs/>
          <w:u w:val="single"/>
        </w:rPr>
        <w:t>s des</w:t>
      </w:r>
      <w:r>
        <w:rPr>
          <w:i/>
          <w:iCs/>
        </w:rPr>
        <w:t>. ' ..</w:t>
      </w:r>
    </w:p>
    <w:p w14:paraId="746E6EFF" w14:textId="77777777" w:rsidR="00AA6A10" w:rsidRDefault="00000000">
      <w:pPr>
        <w:ind w:left="360" w:hanging="360"/>
      </w:pPr>
      <w:r>
        <w:t xml:space="preserve">- Take white Squish; and having clearijed </w:t>
      </w:r>
      <w:r>
        <w:rPr>
          <w:u w:val="single"/>
        </w:rPr>
        <w:t>them,</w:t>
      </w:r>
      <w:r>
        <w:t xml:space="preserve"> cut them</w:t>
      </w:r>
      <w:r>
        <w:br/>
        <w:t xml:space="preserve">. - mm Slices, </w:t>
      </w:r>
      <w:r>
        <w:rPr>
          <w:b/>
          <w:bCs/>
        </w:rPr>
        <w:t xml:space="preserve">and </w:t>
      </w:r>
      <w:r>
        <w:t xml:space="preserve">shing-them on </w:t>
      </w:r>
      <w:r>
        <w:rPr>
          <w:b/>
          <w:bCs/>
        </w:rPr>
        <w:t xml:space="preserve">a </w:t>
      </w:r>
      <w:r>
        <w:t xml:space="preserve">Lins, -so </w:t>
      </w:r>
      <w:r>
        <w:rPr>
          <w:b/>
          <w:bCs/>
        </w:rPr>
        <w:t xml:space="preserve">aS not </w:t>
      </w:r>
      <w:r>
        <w:t>to touch</w:t>
      </w:r>
      <w:r>
        <w:br w:type="page"/>
      </w:r>
    </w:p>
    <w:p w14:paraId="4BA5196F" w14:textId="77777777" w:rsidR="00AA6A10" w:rsidRDefault="00000000">
      <w:pPr>
        <w:ind w:left="360" w:hanging="360"/>
      </w:pPr>
      <w:r w:rsidRPr="00AC72F0">
        <w:rPr>
          <w:lang w:val="en-GB" w:eastAsia="el-GR" w:bidi="el-GR"/>
        </w:rPr>
        <w:lastRenderedPageBreak/>
        <w:t xml:space="preserve">.- </w:t>
      </w:r>
      <w:r>
        <w:t xml:space="preserve">'one another, </w:t>
      </w:r>
      <w:r>
        <w:rPr>
          <w:lang w:val="la-Latn" w:eastAsia="la-Latn" w:bidi="la-Latn"/>
        </w:rPr>
        <w:t xml:space="preserve">and </w:t>
      </w:r>
      <w:r>
        <w:t>let them hang in the Shade to dry forty</w:t>
      </w:r>
      <w:r>
        <w:br/>
        <w:t>Days. Take of these a Pound (the Pound was about ten</w:t>
      </w:r>
      <w:r>
        <w:br/>
        <w:t xml:space="preserve">Ounces) and infuse them in six Quarts of goed </w:t>
      </w:r>
      <w:proofErr w:type="gramStart"/>
      <w:r>
        <w:t>Vinegar;and</w:t>
      </w:r>
      <w:proofErr w:type="gramEnd"/>
      <w:r>
        <w:br/>
        <w:t xml:space="preserve">let them </w:t>
      </w:r>
      <w:r>
        <w:rPr>
          <w:u w:val="single"/>
        </w:rPr>
        <w:t>fend</w:t>
      </w:r>
      <w:r>
        <w:t xml:space="preserve"> macerating in the Sun seven Days in a Vef-</w:t>
      </w:r>
      <w:r>
        <w:br/>
        <w:t xml:space="preserve">sol well stopped. Then take out the Squills, squeeze </w:t>
      </w:r>
      <w:proofErr w:type="gramStart"/>
      <w:r>
        <w:t>them ,</w:t>
      </w:r>
      <w:proofErr w:type="gramEnd"/>
    </w:p>
    <w:p w14:paraId="17CD8747" w14:textId="77777777" w:rsidR="00AA6A10" w:rsidRDefault="00000000">
      <w:pPr>
        <w:tabs>
          <w:tab w:val="left" w:pos="410"/>
        </w:tabs>
        <w:ind w:left="360" w:hanging="360"/>
      </w:pPr>
      <w:r>
        <w:t>-</w:t>
      </w:r>
      <w:r>
        <w:tab/>
        <w:t>’ and throw them away, hist strain off the Vinegar into a</w:t>
      </w:r>
      <w:r>
        <w:br/>
        <w:t xml:space="preserve">Pon and set it aside for Use. Some put a Pound of </w:t>
      </w:r>
      <w:r>
        <w:rPr>
          <w:b/>
          <w:bCs/>
        </w:rPr>
        <w:t>the</w:t>
      </w:r>
      <w:r>
        <w:rPr>
          <w:b/>
          <w:bCs/>
        </w:rPr>
        <w:br/>
      </w:r>
      <w:r>
        <w:t>Squills into five Pints of Vinegar. Others infuse the same</w:t>
      </w:r>
      <w:r>
        <w:br/>
        <w:t>Quantity, as foon as they have cleaned the Squills, without</w:t>
      </w:r>
      <w:r>
        <w:br/>
        <w:t xml:space="preserve">drying them, and let them macerate for six </w:t>
      </w:r>
      <w:proofErr w:type="gramStart"/>
      <w:r>
        <w:t>Months ,</w:t>
      </w:r>
      <w:proofErr w:type="gramEnd"/>
      <w:r>
        <w:t xml:space="preserve"> and</w:t>
      </w:r>
      <w:r>
        <w:br/>
        <w:t>this Sort is of a more 'molding Nature.</w:t>
      </w:r>
    </w:p>
    <w:p w14:paraId="42CB5B00" w14:textId="77777777" w:rsidR="00AA6A10" w:rsidRDefault="00000000">
      <w:pPr>
        <w:tabs>
          <w:tab w:val="left" w:pos="130"/>
        </w:tabs>
      </w:pPr>
      <w:r>
        <w:t>-</w:t>
      </w:r>
      <w:r>
        <w:tab/>
        <w:t>Vinegar of Squills is good to consolidate the too lax and humid</w:t>
      </w:r>
      <w:r>
        <w:br/>
      </w:r>
      <w:proofErr w:type="gramStart"/>
      <w:r>
        <w:t>Gums, and</w:t>
      </w:r>
      <w:proofErr w:type="gramEnd"/>
      <w:r>
        <w:t xml:space="preserve"> fasten loose Teeth. It is excellent to heal putrid</w:t>
      </w:r>
      <w:r>
        <w:br/>
        <w:t>Ulcers in the Mouth, and for an offensive Breath. Drinking</w:t>
      </w:r>
      <w:r>
        <w:br/>
        <w:t xml:space="preserve">of it hardens the Throat and Jaws, and make them </w:t>
      </w:r>
      <w:r>
        <w:rPr>
          <w:lang w:val="la-Latn" w:eastAsia="la-Latn" w:bidi="la-Latn"/>
        </w:rPr>
        <w:t>callosis</w:t>
      </w:r>
      <w:r>
        <w:t>, it</w:t>
      </w:r>
      <w:r>
        <w:br/>
        <w:t>helps the Voice, and renders it Hear and sonorous. It is admi-</w:t>
      </w:r>
      <w:r>
        <w:br/>
        <w:t>nistered to such as labour under Infirmities of the Stomach, have</w:t>
      </w:r>
      <w:r>
        <w:br/>
        <w:t>weak Digestions, to epileptical, vertiginous, melancholy, and</w:t>
      </w:r>
      <w:r>
        <w:br/>
        <w:t xml:space="preserve">mad People, </w:t>
      </w:r>
      <w:proofErr w:type="gramStart"/>
      <w:r>
        <w:t>It</w:t>
      </w:r>
      <w:proofErr w:type="gramEnd"/>
      <w:r>
        <w:t xml:space="preserve"> is given allo in hysteric Fits, in Disorders of</w:t>
      </w:r>
      <w:r>
        <w:br/>
        <w:t>the Spleen, and the Sciatica. It wonderfully clears and revives</w:t>
      </w:r>
      <w:r>
        <w:br/>
        <w:t>infirm Persons, renders the Body found, and gives a good Co-</w:t>
      </w:r>
      <w:r>
        <w:br/>
        <w:t>lour. It quickens the Sight, and, dropped or poured into the</w:t>
      </w:r>
      <w:r>
        <w:br/>
        <w:t>Ears, helps Thickness of Hearing. In short, it is goed for</w:t>
      </w:r>
      <w:r>
        <w:br/>
      </w:r>
      <w:proofErr w:type="gramStart"/>
      <w:r>
        <w:t>every Thing</w:t>
      </w:r>
      <w:proofErr w:type="gramEnd"/>
      <w:r>
        <w:t xml:space="preserve"> except internal Exulcerations, Pains of the Head,</w:t>
      </w:r>
      <w:r>
        <w:br/>
        <w:t>and Distempers of the Nerves.</w:t>
      </w:r>
    </w:p>
    <w:p w14:paraId="0E6EEF49" w14:textId="77777777" w:rsidR="00AA6A10" w:rsidRDefault="00000000">
      <w:pPr>
        <w:ind w:firstLine="360"/>
      </w:pPr>
      <w:r>
        <w:t>It is to he drank every Day fasting, beginning with a small</w:t>
      </w:r>
      <w:r>
        <w:br/>
        <w:t xml:space="preserve">Quantity, which by Degrees may he increased to </w:t>
      </w:r>
      <w:r>
        <w:rPr>
          <w:lang w:val="la-Latn" w:eastAsia="la-Latn" w:bidi="la-Latn"/>
        </w:rPr>
        <w:t xml:space="preserve">a Cyathus </w:t>
      </w:r>
      <w:r>
        <w:t>(an</w:t>
      </w:r>
      <w:r>
        <w:br/>
        <w:t>Ounce and a half). Some prefcrihe twice as much or more:</w:t>
      </w:r>
    </w:p>
    <w:p w14:paraId="50DE86A8" w14:textId="77777777" w:rsidR="00AA6A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Acetum Scilliticum,</w:t>
      </w:r>
      <w:r>
        <w:rPr>
          <w:lang w:val="la-Latn" w:eastAsia="la-Latn" w:bidi="la-Latn"/>
        </w:rPr>
        <w:t xml:space="preserve"> </w:t>
      </w:r>
      <w:r>
        <w:t>or Vinegar of Squills, as directsd by</w:t>
      </w:r>
      <w:r>
        <w:br/>
      </w:r>
      <w:r>
        <w:rPr>
          <w:b/>
          <w:bCs/>
        </w:rPr>
        <w:t xml:space="preserve">our </w:t>
      </w:r>
      <w:proofErr w:type="gramStart"/>
      <w:r>
        <w:t>College</w:t>
      </w:r>
      <w:proofErr w:type="gramEnd"/>
      <w:r>
        <w:t>, is something different from this of Diofcorides.</w:t>
      </w:r>
    </w:p>
    <w:p w14:paraId="03E0AB49" w14:textId="77777777" w:rsidR="00AA6A1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ACETUM SCILLITICUM, </w:t>
      </w:r>
      <w:r>
        <w:rPr>
          <w:i/>
          <w:iCs/>
        </w:rPr>
        <w:t>Vinecar of Squills.</w:t>
      </w:r>
    </w:p>
    <w:p w14:paraId="5D17B13C" w14:textId="77777777" w:rsidR="00AA6A10" w:rsidRDefault="00000000">
      <w:pPr>
        <w:ind w:left="360" w:hanging="360"/>
      </w:pPr>
      <w:r>
        <w:t>Take that Part of the Squills between the outer Leaves arid</w:t>
      </w:r>
      <w:r>
        <w:br/>
        <w:t>the Core, cut it into sinall Pieces, which cleanse and ex-</w:t>
      </w:r>
      <w:r>
        <w:br/>
        <w:t>pofe to Heat for thirty Days ; and put one Pound ofit in-</w:t>
      </w:r>
      <w:r>
        <w:br/>
        <w:t>to a Bottle with sin Pints of the best Vinegar; and in the</w:t>
      </w:r>
      <w:r>
        <w:br/>
        <w:t>Summer Time let the Vessel, clofe stopped, he placed in the</w:t>
      </w:r>
      <w:r>
        <w:br/>
        <w:t>Sun for thirty Days; then open it, and strain it out for Use.</w:t>
      </w:r>
    </w:p>
    <w:p w14:paraId="70F740F5" w14:textId="77777777" w:rsidR="00AA6A10" w:rsidRDefault="00000000">
      <w:pPr>
        <w:ind w:firstLine="360"/>
      </w:pPr>
      <w:r>
        <w:t>This is sometimes used of itself, but chiefly made into Oxy-</w:t>
      </w:r>
      <w:r>
        <w:br/>
        <w:t xml:space="preserve">inel </w:t>
      </w:r>
      <w:r>
        <w:rPr>
          <w:lang w:val="la-Latn" w:eastAsia="la-Latn" w:bidi="la-Latn"/>
        </w:rPr>
        <w:t>Scilliticum.</w:t>
      </w:r>
    </w:p>
    <w:p w14:paraId="5883E200" w14:textId="77777777" w:rsidR="00AA6A10" w:rsidRDefault="00000000">
      <w:pPr>
        <w:ind w:firstLine="360"/>
      </w:pPr>
      <w:r>
        <w:t>Vinegar of Squills is said to he the Invention of Pythagoras,</w:t>
      </w:r>
      <w:r>
        <w:br/>
      </w:r>
      <w:r>
        <w:rPr>
          <w:b/>
          <w:bCs/>
        </w:rPr>
        <w:t xml:space="preserve">or </w:t>
      </w:r>
      <w:r>
        <w:t xml:space="preserve">that he learned the Use of it from </w:t>
      </w:r>
      <w:r>
        <w:rPr>
          <w:lang w:val="la-Latn" w:eastAsia="la-Latn" w:bidi="la-Latn"/>
        </w:rPr>
        <w:t>Epimenides</w:t>
      </w:r>
      <w:proofErr w:type="gramStart"/>
      <w:r>
        <w:rPr>
          <w:lang w:val="la-Latn" w:eastAsia="la-Latn" w:bidi="la-Latn"/>
        </w:rPr>
        <w:t xml:space="preserve">, </w:t>
      </w:r>
      <w:r>
        <w:t>,</w:t>
      </w:r>
      <w:proofErr w:type="gramEnd"/>
      <w:r>
        <w:t xml:space="preserve"> her began ar</w:t>
      </w:r>
      <w:r>
        <w:br/>
        <w:t>the fiftieth Year of his Age to take feme of this Vinegar: ,every</w:t>
      </w:r>
      <w:r>
        <w:br/>
        <w:t>Day, and to this it was attributed that he lived in permit stealth</w:t>
      </w:r>
      <w:r>
        <w:br/>
        <w:t>to the Age of a hundred and seventeen. It is esteemed to pre-</w:t>
      </w:r>
      <w:r>
        <w:br/>
        <w:t>serve the Hearing, and open the auditory Passage, used by Way</w:t>
      </w:r>
      <w:r>
        <w:br/>
        <w:t>of Gargarium. The auditory Passage is the fame as whet has</w:t>
      </w:r>
      <w:r>
        <w:br/>
        <w:t xml:space="preserve">been called, by the Mote, the Tuba Eustachiana, but it </w:t>
      </w:r>
      <w:proofErr w:type="gramStart"/>
      <w:r>
        <w:t>was .</w:t>
      </w:r>
      <w:proofErr w:type="gramEnd"/>
      <w:r>
        <w:br/>
        <w:t xml:space="preserve">first discovered by </w:t>
      </w:r>
      <w:r>
        <w:rPr>
          <w:lang w:val="la-Latn" w:eastAsia="la-Latn" w:bidi="la-Latn"/>
        </w:rPr>
        <w:t xml:space="preserve">Alcmaeon, </w:t>
      </w:r>
      <w:r>
        <w:t xml:space="preserve">a Disciple of Pythagoras. </w:t>
      </w:r>
      <w:r>
        <w:rPr>
          <w:i/>
          <w:iCs/>
        </w:rPr>
        <w:t>Galen.</w:t>
      </w:r>
      <w:r>
        <w:rPr>
          <w:i/>
          <w:iCs/>
        </w:rPr>
        <w:br/>
        <w:t>Pliny. Sckuhcius.</w:t>
      </w:r>
    </w:p>
    <w:p w14:paraId="56820286" w14:textId="77777777" w:rsidR="00AA6A10" w:rsidRDefault="00000000">
      <w:r>
        <w:rPr>
          <w:b/>
          <w:bCs/>
        </w:rPr>
        <w:t xml:space="preserve">AC </w:t>
      </w:r>
      <w:r>
        <w:rPr>
          <w:smallCaps/>
          <w:lang w:val="el-GR" w:eastAsia="el-GR" w:bidi="el-GR"/>
        </w:rPr>
        <w:t>ε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τ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UM Tn </w:t>
      </w:r>
      <w:r>
        <w:rPr>
          <w:b/>
          <w:bCs/>
          <w:lang w:val="el-GR" w:eastAsia="el-GR" w:bidi="el-GR"/>
        </w:rPr>
        <w:t>Ε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RI Ac A I. E, </w:t>
      </w:r>
      <w:r>
        <w:rPr>
          <w:i/>
          <w:iCs/>
        </w:rPr>
        <w:t>Treacle Vinegar.</w:t>
      </w:r>
    </w:p>
    <w:p w14:paraId="54A7B76E" w14:textId="77777777" w:rsidR="00AA6A10" w:rsidRDefault="00000000">
      <w:pPr>
        <w:ind w:left="360" w:hanging="360"/>
      </w:pPr>
      <w:r>
        <w:t>Take of the Treacle of Andromactius. or that of the College</w:t>
      </w:r>
      <w:r>
        <w:br/>
        <w:t>of Edinburgh one Pound, heft Vinegar two Quarts, digest</w:t>
      </w:r>
      <w:r>
        <w:br/>
        <w:t>them together, with a gentle Heat, jor three Days, and</w:t>
      </w:r>
      <w:r>
        <w:br/>
        <w:t xml:space="preserve">afterwards strain off the Liquor. </w:t>
      </w:r>
      <w:r>
        <w:rPr>
          <w:i/>
          <w:iCs/>
        </w:rPr>
        <w:t>Pharmacspaia Edinbur-</w:t>
      </w:r>
      <w:r>
        <w:rPr>
          <w:i/>
          <w:iCs/>
        </w:rPr>
        <w:br/>
        <w:t>gmfis.</w:t>
      </w:r>
    </w:p>
    <w:p w14:paraId="4134CE41" w14:textId="77777777" w:rsidR="00AA6A10" w:rsidRDefault="00000000">
      <w:pPr>
        <w:ind w:firstLine="360"/>
      </w:pPr>
      <w:r>
        <w:t>This promises very fish; for being art admirable medicated</w:t>
      </w:r>
      <w:r>
        <w:br/>
        <w:t>Vinegar; and in many Cases preferable to Treacle-water; as</w:t>
      </w:r>
      <w:r>
        <w:br/>
        <w:t>particularly where a sirdden Sweat is required, a venomous Bite,</w:t>
      </w:r>
      <w:r>
        <w:br/>
        <w:t xml:space="preserve">or any Infection received, </w:t>
      </w:r>
      <w:r>
        <w:rPr>
          <w:i/>
          <w:iCs/>
        </w:rPr>
        <w:t>etc.</w:t>
      </w:r>
      <w:r>
        <w:t xml:space="preserve"> On which Account something</w:t>
      </w:r>
      <w:r>
        <w:br/>
        <w:t>like it richly deserves a Place in all publick Dispensatories, and</w:t>
      </w:r>
      <w:r>
        <w:br/>
        <w:t xml:space="preserve">consequently in the Shops. </w:t>
      </w:r>
      <w:r>
        <w:rPr>
          <w:i/>
          <w:iCs/>
        </w:rPr>
        <w:t xml:space="preserve">ShavIs </w:t>
      </w:r>
      <w:r>
        <w:rPr>
          <w:i/>
          <w:iCs/>
          <w:lang w:val="la-Latn" w:eastAsia="la-Latn" w:bidi="la-Latn"/>
        </w:rPr>
        <w:t>Netes.</w:t>
      </w:r>
    </w:p>
    <w:p w14:paraId="21D95E8B" w14:textId="77777777" w:rsidR="00AA6A10" w:rsidRDefault="00000000">
      <w:pPr>
        <w:ind w:firstLine="360"/>
      </w:pPr>
      <w:r>
        <w:t>To thole I shall add the Oxymels, that the Preparations of</w:t>
      </w:r>
      <w:r>
        <w:br/>
        <w:t>Vinegar may not he separated.</w:t>
      </w:r>
    </w:p>
    <w:p w14:paraId="2B0CC68D" w14:textId="77777777" w:rsidR="00AA6A10" w:rsidRDefault="00000000">
      <w:r>
        <w:rPr>
          <w:i/>
          <w:iCs/>
        </w:rPr>
        <w:t>Oxyrnel</w:t>
      </w:r>
      <w:r>
        <w:rPr>
          <w:b/>
          <w:bCs/>
        </w:rPr>
        <w:t xml:space="preserve"> ascDIOSCORIDEs.</w:t>
      </w:r>
    </w:p>
    <w:p w14:paraId="2429D0B6" w14:textId="77777777" w:rsidR="00AA6A10" w:rsidRDefault="00000000">
      <w:pPr>
        <w:tabs>
          <w:tab w:val="left" w:pos="4776"/>
        </w:tabs>
        <w:ind w:firstLine="360"/>
      </w:pPr>
      <w:r>
        <w:t>Oxymel is made after the following Manner:</w:t>
      </w:r>
      <w:r>
        <w:tab/>
        <w:t>. _</w:t>
      </w:r>
    </w:p>
    <w:p w14:paraId="7338A683" w14:textId="77777777" w:rsidR="00AA6A10" w:rsidRDefault="00000000">
      <w:pPr>
        <w:ind w:left="360" w:hanging="360"/>
      </w:pPr>
      <w:r>
        <w:t>Take two Pints and a half Of Vinegar, One Pint of Sea-</w:t>
      </w:r>
      <w:r>
        <w:br/>
        <w:t>water,' ten Pints of Honey, and sive Pints of common</w:t>
      </w:r>
      <w:r>
        <w:br/>
      </w:r>
      <w:proofErr w:type="gramStart"/>
      <w:r>
        <w:t>Water ;</w:t>
      </w:r>
      <w:proofErr w:type="gramEnd"/>
      <w:r>
        <w:t xml:space="preserve"> mix them together and fet the Liquor over the</w:t>
      </w:r>
      <w:r>
        <w:br/>
        <w:t>Fire, and let it boil up ten Times; then take it off,- and,</w:t>
      </w:r>
      <w:r>
        <w:br/>
        <w:t>when it is cool, pout it into a Vessel.</w:t>
      </w:r>
    </w:p>
    <w:p w14:paraId="5F58EBF8" w14:textId="77777777" w:rsidR="00AA6A10" w:rsidRDefault="00000000">
      <w:pPr>
        <w:ind w:firstLine="360"/>
      </w:pPr>
      <w:r>
        <w:t xml:space="preserve">Oxyrnel is goed to exper gross </w:t>
      </w:r>
      <w:proofErr w:type="gramStart"/>
      <w:r>
        <w:t>Humours, and</w:t>
      </w:r>
      <w:proofErr w:type="gramEnd"/>
      <w:r>
        <w:t xml:space="preserve"> help such as </w:t>
      </w:r>
      <w:r>
        <w:rPr>
          <w:b/>
          <w:bCs/>
        </w:rPr>
        <w:t>ate</w:t>
      </w:r>
      <w:r>
        <w:rPr>
          <w:b/>
          <w:bCs/>
        </w:rPr>
        <w:br/>
      </w:r>
      <w:r>
        <w:t>troubled with the Sciatica, Gout, or Epilepsy. It is a Remedy</w:t>
      </w:r>
      <w:r>
        <w:br/>
        <w:t>for the Bite of that Viper, called heps, and for the Poston of the</w:t>
      </w:r>
      <w:r>
        <w:br/>
      </w:r>
      <w:r>
        <w:rPr>
          <w:lang w:val="la-Latn" w:eastAsia="la-Latn" w:bidi="la-Latn"/>
        </w:rPr>
        <w:t xml:space="preserve">Peplus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μηκω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νειον</w:t>
      </w:r>
      <w:r w:rsidRPr="00AC72F0">
        <w:rPr>
          <w:lang w:val="en-GB" w:eastAsia="el-GR" w:bidi="el-GR"/>
        </w:rPr>
        <w:t xml:space="preserve">] </w:t>
      </w:r>
      <w:r>
        <w:t xml:space="preserve">and white Chamaeleon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ιξιαν</w:t>
      </w:r>
      <w:r w:rsidRPr="00AC72F0">
        <w:rPr>
          <w:lang w:val="en-GB" w:eastAsia="el-GR" w:bidi="el-GR"/>
        </w:rPr>
        <w:t xml:space="preserve">] </w:t>
      </w:r>
      <w:r>
        <w:t>arid, used as a</w:t>
      </w:r>
      <w:r>
        <w:br/>
        <w:t>Gargari</w:t>
      </w:r>
      <w:r>
        <w:rPr>
          <w:lang w:val="la-Latn" w:eastAsia="la-Latn" w:bidi="la-Latn"/>
        </w:rPr>
        <w:t xml:space="preserve">statis </w:t>
      </w:r>
      <w:r>
        <w:t xml:space="preserve">good for a </w:t>
      </w:r>
      <w:r>
        <w:rPr>
          <w:b/>
          <w:bCs/>
        </w:rPr>
        <w:t>Quinsy.</w:t>
      </w:r>
    </w:p>
    <w:p w14:paraId="71617703" w14:textId="77777777" w:rsidR="00AA6A10" w:rsidRDefault="00000000">
      <w:pPr>
        <w:ind w:firstLine="360"/>
      </w:pPr>
      <w:r>
        <w:t xml:space="preserve">Very different from </w:t>
      </w:r>
      <w:r>
        <w:rPr>
          <w:u w:val="single"/>
        </w:rPr>
        <w:t>this</w:t>
      </w:r>
      <w:r>
        <w:t xml:space="preserve"> is our Oxyrnel as dirolled by the Col-</w:t>
      </w:r>
      <w:r>
        <w:br/>
        <w:t>lege under the Name of</w:t>
      </w:r>
    </w:p>
    <w:p w14:paraId="431F99D6" w14:textId="77777777" w:rsidR="00AA6A10" w:rsidRDefault="00000000">
      <w:r>
        <w:rPr>
          <w:b/>
          <w:bCs/>
        </w:rPr>
        <w:t xml:space="preserve">OxYMEL SIMPLEX, </w:t>
      </w:r>
      <w:r>
        <w:rPr>
          <w:i/>
          <w:iCs/>
        </w:rPr>
        <w:t>staple Oxymel.</w:t>
      </w:r>
    </w:p>
    <w:p w14:paraId="2E5D8860" w14:textId="77777777" w:rsidR="00AA6A10" w:rsidRDefault="00000000">
      <w:pPr>
        <w:ind w:left="360" w:hanging="360"/>
      </w:pPr>
      <w:r>
        <w:t>Take two Pounds of the best Honey, of Whito-wine Vine-</w:t>
      </w:r>
      <w:r>
        <w:br/>
      </w:r>
      <w:r>
        <w:lastRenderedPageBreak/>
        <w:t xml:space="preserve">gar one Pint, and hell them over a gentle Heat into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Consistence of a </w:t>
      </w:r>
      <w:r>
        <w:rPr>
          <w:u w:val="single"/>
        </w:rPr>
        <w:t>thin</w:t>
      </w:r>
      <w:r>
        <w:t xml:space="preserve"> Syrup.</w:t>
      </w:r>
    </w:p>
    <w:p w14:paraId="5545985A" w14:textId="77777777" w:rsidR="00AA6A10" w:rsidRDefault="00000000">
      <w:pPr>
        <w:ind w:firstLine="360"/>
      </w:pPr>
      <w:r>
        <w:rPr>
          <w:b/>
          <w:bCs/>
        </w:rPr>
        <w:t xml:space="preserve">OxYMEL coMyosITUM, </w:t>
      </w:r>
      <w:r>
        <w:rPr>
          <w:i/>
          <w:iCs/>
        </w:rPr>
        <w:t>compound Oxymel.</w:t>
      </w:r>
    </w:p>
    <w:p w14:paraId="69F2877D" w14:textId="77777777" w:rsidR="00AA6A10" w:rsidRDefault="00000000">
      <w:pPr>
        <w:ind w:left="360" w:hanging="360"/>
      </w:pPr>
      <w:r>
        <w:t>Take of the Roots of Fennel, Srnallage, Patstey, Butchers</w:t>
      </w:r>
      <w:r>
        <w:br/>
        <w:t>Broom, and AspaIagut, each twU Ounces, of the Seeds of</w:t>
      </w:r>
    </w:p>
    <w:p w14:paraId="1844BB9A" w14:textId="77777777" w:rsidR="00AA6A10" w:rsidRDefault="00000000">
      <w:pPr>
        <w:ind w:firstLine="360"/>
      </w:pPr>
      <w:r>
        <w:t xml:space="preserve">Smallage, </w:t>
      </w:r>
      <w:proofErr w:type="gramStart"/>
      <w:r>
        <w:t>ParCey,FenneL</w:t>
      </w:r>
      <w:proofErr w:type="gramEnd"/>
      <w:r>
        <w:t xml:space="preserve"> and Atmiseeds, each one Onceosi</w:t>
      </w:r>
      <w:r>
        <w:br/>
        <w:t>Aster the Roots are washed and fiiced, and the Seeds bruised'</w:t>
      </w:r>
      <w:r>
        <w:br/>
        <w:t xml:space="preserve">Inside them together in ten Pints of </w:t>
      </w:r>
      <w:r>
        <w:rPr>
          <w:u w:val="single"/>
        </w:rPr>
        <w:t>Water</w:t>
      </w:r>
      <w:r>
        <w:t xml:space="preserve"> and one Pint and</w:t>
      </w:r>
      <w:r>
        <w:br/>
        <w:t>a half of Vinegar. The Day following boil them by a mo-</w:t>
      </w:r>
      <w:r>
        <w:br/>
        <w:t>derate Fire, to the Consumption of a third parr of rne Ej.</w:t>
      </w:r>
      <w:r>
        <w:br/>
        <w:t>quor, strain and clarify the Remainder, and rnia with it</w:t>
      </w:r>
      <w:r>
        <w:br/>
        <w:t>three Pounds of Honey, and over a gentle Heat, with coni</w:t>
      </w:r>
    </w:p>
    <w:p w14:paraId="1FDDB9B8" w14:textId="77777777" w:rsidR="00AA6A10" w:rsidRDefault="00000000">
      <w:pPr>
        <w:ind w:left="360" w:hanging="360"/>
      </w:pPr>
      <w:r>
        <w:t>- timed Scumming, boil it to the Consistence of a thin Syrup,</w:t>
      </w:r>
      <w:r>
        <w:br/>
        <w:t xml:space="preserve">S. A. </w:t>
      </w:r>
      <w:r>
        <w:rPr>
          <w:i/>
          <w:iCs/>
        </w:rPr>
        <w:t>Landen Dispensatory.</w:t>
      </w:r>
    </w:p>
    <w:p w14:paraId="182A9938" w14:textId="77777777" w:rsidR="00AA6A10" w:rsidRDefault="00000000">
      <w:pPr>
        <w:ind w:firstLine="360"/>
      </w:pPr>
      <w:r>
        <w:rPr>
          <w:b/>
          <w:bCs/>
        </w:rPr>
        <w:t xml:space="preserve">. OXYMEL </w:t>
      </w:r>
      <w:r>
        <w:rPr>
          <w:b/>
          <w:bCs/>
          <w:lang w:val="la-Latn" w:eastAsia="la-Latn" w:bidi="la-Latn"/>
        </w:rPr>
        <w:t xml:space="preserve">PECTORALE, </w:t>
      </w:r>
      <w:r>
        <w:rPr>
          <w:i/>
          <w:iCs/>
        </w:rPr>
        <w:t>Pectoral OxymA</w:t>
      </w:r>
    </w:p>
    <w:p w14:paraId="3544B6DC" w14:textId="77777777" w:rsidR="00AA6A10" w:rsidRDefault="00000000">
      <w:pPr>
        <w:ind w:left="360" w:hanging="360"/>
      </w:pPr>
      <w:r>
        <w:t xml:space="preserve">Take of the Roots of Elicarnpane and </w:t>
      </w:r>
      <w:r>
        <w:rPr>
          <w:lang w:val="la-Latn" w:eastAsia="la-Latn" w:bidi="la-Latn"/>
        </w:rPr>
        <w:t xml:space="preserve">Florentine </w:t>
      </w:r>
      <w:r>
        <w:t xml:space="preserve">Orrien, </w:t>
      </w:r>
      <w:r>
        <w:rPr>
          <w:u w:val="single"/>
        </w:rPr>
        <w:t>ea ch</w:t>
      </w:r>
      <w:r>
        <w:rPr>
          <w:u w:val="single"/>
        </w:rPr>
        <w:br/>
      </w:r>
      <w:r>
        <w:t>half an Ounce; slice, bruise, and boil them io a Quart of</w:t>
      </w:r>
      <w:r>
        <w:br/>
        <w:t>Spring-water, till it comes to a Pint and a half; to the</w:t>
      </w:r>
      <w:r>
        <w:br/>
        <w:t>strained Liquor add of unprepared Gum Ammoniac on</w:t>
      </w:r>
      <w:r>
        <w:br/>
        <w:t>.Ounce dissolved in four Ounces of Vinegar; add also sour</w:t>
      </w:r>
      <w:r>
        <w:br/>
        <w:t>Ounces of Honey 5 then hell them together, sourn the Mat-</w:t>
      </w:r>
      <w:r>
        <w:br/>
        <w:t xml:space="preserve">ter and strain in </w:t>
      </w:r>
      <w:r>
        <w:rPr>
          <w:i/>
          <w:iCs/>
        </w:rPr>
        <w:t>Edinburgh Dispensatory.</w:t>
      </w:r>
    </w:p>
    <w:p w14:paraId="2827F4A2" w14:textId="77777777" w:rsidR="00AA6A10" w:rsidRDefault="00000000">
      <w:r>
        <w:t xml:space="preserve">This promises to he a very effectual </w:t>
      </w:r>
      <w:proofErr w:type="gramStart"/>
      <w:r>
        <w:t>Medicine, and</w:t>
      </w:r>
      <w:proofErr w:type="gramEnd"/>
      <w:r>
        <w:t xml:space="preserve"> seems ood</w:t>
      </w:r>
      <w:r>
        <w:br/>
        <w:t>Of the best that was ever prescribed in this Form; it is some-</w:t>
      </w:r>
      <w:r>
        <w:br/>
        <w:t>whet fiaufedris indeed, bur it will doubtless; cause a large Ex-</w:t>
      </w:r>
      <w:r>
        <w:br/>
        <w:t>pectoration, and cannot but he serviceable in asthmatic and phthi-</w:t>
      </w:r>
      <w:r>
        <w:br/>
        <w:t>sical. Cares</w:t>
      </w:r>
      <w:proofErr w:type="gramStart"/>
      <w:r>
        <w:t>. ’</w:t>
      </w:r>
      <w:proofErr w:type="gramEnd"/>
      <w:r>
        <w:t xml:space="preserve"> .</w:t>
      </w:r>
    </w:p>
    <w:p w14:paraId="1FE0B51C" w14:textId="77777777" w:rsidR="00AA6A10" w:rsidRDefault="00000000">
      <w:r>
        <w:rPr>
          <w:b/>
          <w:bCs/>
        </w:rPr>
        <w:t xml:space="preserve">OXYMEL </w:t>
      </w:r>
      <w:r>
        <w:rPr>
          <w:b/>
          <w:bCs/>
          <w:lang w:val="la-Latn" w:eastAsia="la-Latn" w:bidi="la-Latn"/>
        </w:rPr>
        <w:t xml:space="preserve">PECTORALE, </w:t>
      </w:r>
      <w:r>
        <w:rPr>
          <w:i/>
          <w:iCs/>
        </w:rPr>
        <w:t>Peslcrol Oxymel. '</w:t>
      </w:r>
    </w:p>
    <w:p w14:paraId="0A90A6E0" w14:textId="77777777" w:rsidR="00AA6A10" w:rsidRDefault="00000000">
      <w:pPr>
        <w:ind w:left="360" w:hanging="360"/>
      </w:pPr>
      <w:r>
        <w:t>Take of the Roots of Elicarnpine, Asarahacca, and Gin-</w:t>
      </w:r>
      <w:r>
        <w:br/>
        <w:t>ger, each six Ounces ; or Florentine On-ice, Galangal</w:t>
      </w:r>
      <w:r>
        <w:br/>
        <w:t>Roots fiiced, and white Pepper a little bruised, each three</w:t>
      </w:r>
      <w:r>
        <w:br/>
        <w:t>Ounces, Spring-water, ten Pints, White-wine Vinegar, six</w:t>
      </w:r>
      <w:r>
        <w:br/>
        <w:t>Pints ; steep them together twenty-four Hours, then hell</w:t>
      </w:r>
      <w:r>
        <w:br/>
        <w:t>to ten Pints; strain and, add Honey six Pounds; then</w:t>
      </w:r>
      <w:r>
        <w:br/>
        <w:t>boil and clarify ; to which add of the Extract of Liquorice</w:t>
      </w:r>
      <w:r>
        <w:br/>
        <w:t>half a Pound, and make into a Syrup.</w:t>
      </w:r>
    </w:p>
    <w:p w14:paraId="6A5E9F96" w14:textId="77777777" w:rsidR="00AA6A10" w:rsidRDefault="00000000">
      <w:r>
        <w:t>This is an efficacious Detergent, and greatly promotes Ex-</w:t>
      </w:r>
      <w:r>
        <w:br/>
      </w:r>
      <w:proofErr w:type="gramStart"/>
      <w:r>
        <w:t>pectination ;</w:t>
      </w:r>
      <w:proofErr w:type="gramEnd"/>
      <w:r>
        <w:t xml:space="preserve"> for which Purpose it is much given in all asthma-</w:t>
      </w:r>
      <w:r>
        <w:br/>
        <w:t>tic Cafes, and where the Breast is dogged with viscid Humours,</w:t>
      </w:r>
      <w:r>
        <w:br/>
        <w:t>two Or three Spoonfuls are ordered to he taken at any Time.</w:t>
      </w:r>
      <w:r>
        <w:br/>
      </w:r>
      <w:r>
        <w:rPr>
          <w:i/>
          <w:iCs/>
        </w:rPr>
        <w:t>Pharmacopoeia Pauperisms.</w:t>
      </w:r>
    </w:p>
    <w:p w14:paraId="4B1D30E2" w14:textId="77777777" w:rsidR="00AA6A10" w:rsidRDefault="00000000">
      <w:pPr>
        <w:ind w:firstLine="360"/>
      </w:pPr>
      <w:r>
        <w:rPr>
          <w:b/>
          <w:bCs/>
        </w:rPr>
        <w:t xml:space="preserve">OxyMEL </w:t>
      </w:r>
      <w:r>
        <w:rPr>
          <w:b/>
          <w:bCs/>
          <w:lang w:val="la-Latn" w:eastAsia="la-Latn" w:bidi="la-Latn"/>
        </w:rPr>
        <w:t xml:space="preserve">SCILLITICUM, </w:t>
      </w:r>
      <w:r>
        <w:rPr>
          <w:i/>
          <w:iCs/>
        </w:rPr>
        <w:t>Oxymel of Squills.</w:t>
      </w:r>
    </w:p>
    <w:p w14:paraId="39E91D74" w14:textId="77777777" w:rsidR="00AA6A10" w:rsidRDefault="00000000">
      <w:r>
        <w:t>Take of Honey three Pounds, and of Vinegar of Squills a</w:t>
      </w:r>
      <w:r>
        <w:br/>
        <w:t>Quart; hell them together to a Synip; observing to fcum</w:t>
      </w:r>
      <w:r>
        <w:br/>
      </w:r>
      <w:proofErr w:type="gramStart"/>
      <w:r>
        <w:t>. .</w:t>
      </w:r>
      <w:proofErr w:type="gramEnd"/>
      <w:r>
        <w:t xml:space="preserve"> it in the </w:t>
      </w:r>
      <w:proofErr w:type="gramStart"/>
      <w:r>
        <w:t>Operation</w:t>
      </w:r>
      <w:proofErr w:type="gramEnd"/>
      <w:r>
        <w:t xml:space="preserve">. </w:t>
      </w:r>
      <w:r>
        <w:rPr>
          <w:i/>
          <w:iCs/>
        </w:rPr>
        <w:t>Linden</w:t>
      </w:r>
      <w:r>
        <w:t xml:space="preserve"> and </w:t>
      </w:r>
      <w:r>
        <w:rPr>
          <w:i/>
          <w:iCs/>
        </w:rPr>
        <w:t>Edinburgh Dispensatory.</w:t>
      </w:r>
    </w:p>
    <w:p w14:paraId="3F1BAC54" w14:textId="77777777" w:rsidR="00AA6A10" w:rsidRDefault="00000000">
      <w:r>
        <w:t xml:space="preserve">It is faid. </w:t>
      </w:r>
      <w:r>
        <w:rPr>
          <w:lang w:val="la-Latn" w:eastAsia="la-Latn" w:bidi="la-Latn"/>
        </w:rPr>
        <w:t xml:space="preserve">Acetum Scilliticum </w:t>
      </w:r>
      <w:r>
        <w:t>suffers no Obstructions to Se</w:t>
      </w:r>
      <w:r>
        <w:br/>
        <w:t>generated in the Body, dissolves all Beginning Coagulations,</w:t>
      </w:r>
      <w:r>
        <w:br/>
        <w:t>keeps the Body open, and provokfes Urine.</w:t>
      </w:r>
    </w:p>
    <w:p w14:paraId="23AEED68" w14:textId="77777777" w:rsidR="00AA6A10" w:rsidRDefault="00000000">
      <w:r>
        <w:t>Oxymel of Squills is a gentle Vomit, if taken in a largo</w:t>
      </w:r>
      <w:r>
        <w:br/>
        <w:t>Quantity, and inclines to a Naufea in a small one. Add to</w:t>
      </w:r>
      <w:r>
        <w:br/>
        <w:t>this, that it is somewhat nauseous to most Palates, and for</w:t>
      </w:r>
      <w:r>
        <w:br/>
        <w:t>these Reasons it would .be somewhat difficult to introduce</w:t>
      </w:r>
      <w:r>
        <w:br/>
        <w:t>It into Practice as a Preservative against Distempers. But</w:t>
      </w:r>
      <w:r>
        <w:br/>
        <w:t>as a Remedy it is deservedly in great Esteem, and much used.</w:t>
      </w:r>
      <w:r>
        <w:br/>
        <w:t>There is a pretty and commodious Way of giving it loaded with</w:t>
      </w:r>
      <w:r>
        <w:br/>
        <w:t>some agreeable compound Water, and Syrup, which takes off</w:t>
      </w:r>
      <w:r>
        <w:br/>
        <w:t xml:space="preserve">the disagreeable Taste in some </w:t>
      </w:r>
      <w:proofErr w:type="gramStart"/>
      <w:r>
        <w:t>Degree, and</w:t>
      </w:r>
      <w:proofErr w:type="gramEnd"/>
      <w:r>
        <w:t xml:space="preserve"> prevents it from</w:t>
      </w:r>
      <w:r>
        <w:br/>
        <w:t>causing Estons to vomit. In Dropsies and Asthmas, the soli</w:t>
      </w:r>
      <w:r>
        <w:br/>
        <w:t xml:space="preserve">lowing Mixture is frequently given at </w:t>
      </w:r>
      <w:proofErr w:type="gramStart"/>
      <w:r>
        <w:t>Bed-time</w:t>
      </w:r>
      <w:proofErr w:type="gramEnd"/>
      <w:r>
        <w:t>, and is of great</w:t>
      </w:r>
      <w:r>
        <w:br/>
        <w:t>Efficacy, as it relieves the Shortness Of Breath, and is very</w:t>
      </w:r>
      <w:r>
        <w:br/>
        <w:t>diuretic.</w:t>
      </w:r>
    </w:p>
    <w:p w14:paraId="08D66EEC" w14:textId="77777777" w:rsidR="00AA6A10" w:rsidRDefault="00000000">
      <w:pPr>
        <w:ind w:left="360" w:hanging="360"/>
      </w:pPr>
      <w:proofErr w:type="gramStart"/>
      <w:r>
        <w:t>.Take</w:t>
      </w:r>
      <w:proofErr w:type="gramEnd"/>
      <w:r>
        <w:t xml:space="preserve"> of strong Cinnamori-whinr, Synsp of Balsam, each</w:t>
      </w:r>
      <w:r>
        <w:br/>
        <w:t>half an Ounce ; Oryinel of Squills two or three Drams,</w:t>
      </w:r>
      <w:r>
        <w:br/>
        <w:t>mix them.</w:t>
      </w:r>
    </w:p>
    <w:p w14:paraId="256A19CB" w14:textId="77777777" w:rsidR="00AA6A10" w:rsidRDefault="00000000">
      <w:pPr>
        <w:ind w:firstLine="360"/>
      </w:pPr>
      <w:r>
        <w:t>Many other Forms of this Kind are contrived to suit parti-</w:t>
      </w:r>
      <w:r>
        <w:br/>
        <w:t xml:space="preserve">cular Cases either to he taken at once, or by Spoonfuls </w:t>
      </w:r>
      <w:r>
        <w:rPr>
          <w:lang w:val="la-Latn" w:eastAsia="la-Latn" w:bidi="la-Latn"/>
        </w:rPr>
        <w:t xml:space="preserve">osten </w:t>
      </w:r>
      <w:r>
        <w:t>rd.</w:t>
      </w:r>
      <w:r>
        <w:br/>
        <w:t>peated. SeeOxYMBL. SeeSotIILLA. SeeApoMELt.</w:t>
      </w:r>
    </w:p>
    <w:p w14:paraId="726C5437" w14:textId="77777777" w:rsidR="00AA6A10" w:rsidRDefault="00000000">
      <w:pPr>
        <w:ind w:firstLine="360"/>
      </w:pPr>
      <w:r>
        <w:t>Chambers makes ailittle Mistake, when he says, the College</w:t>
      </w:r>
      <w:r>
        <w:br/>
        <w:t xml:space="preserve">.retains the </w:t>
      </w:r>
      <w:r>
        <w:rPr>
          <w:lang w:val="la-Latn" w:eastAsia="la-Latn" w:bidi="la-Latn"/>
        </w:rPr>
        <w:t xml:space="preserve">Acetum </w:t>
      </w:r>
      <w:r>
        <w:t xml:space="preserve">Theriacalc Norimhergense, </w:t>
      </w:r>
      <w:proofErr w:type="gramStart"/>
      <w:r>
        <w:t>for.upon</w:t>
      </w:r>
      <w:proofErr w:type="gramEnd"/>
      <w:r>
        <w:t xml:space="preserve"> the last</w:t>
      </w:r>
      <w:r>
        <w:br/>
        <w:t>Regulation, which happened many Years heforeMr, Chambers</w:t>
      </w:r>
      <w:r>
        <w:br/>
        <w:t>wrote his Book, it was lefrouI.</w:t>
      </w:r>
    </w:p>
    <w:p w14:paraId="40E7A928" w14:textId="77777777" w:rsidR="00AA6A10" w:rsidRDefault="00000000">
      <w:pPr>
        <w:tabs>
          <w:tab w:val="left" w:pos="3005"/>
        </w:tabs>
        <w:ind w:firstLine="360"/>
      </w:pPr>
      <w:r>
        <w:t>The Chemists talk much of their philosophical Vinegar; but</w:t>
      </w:r>
      <w:r>
        <w:br/>
        <w:t xml:space="preserve">have nut been so obliging as to </w:t>
      </w:r>
      <w:proofErr w:type="gramStart"/>
      <w:r>
        <w:t>inform .</w:t>
      </w:r>
      <w:proofErr w:type="gramEnd"/>
      <w:r>
        <w:t xml:space="preserve"> us what they </w:t>
      </w:r>
      <w:r>
        <w:rPr>
          <w:u w:val="single"/>
        </w:rPr>
        <w:t>mean</w:t>
      </w:r>
      <w:r>
        <w:t>,</w:t>
      </w:r>
      <w:r>
        <w:br/>
        <w:t>It is prohably either Mercury itself, or some mercurial Water. -</w:t>
      </w:r>
      <w:r>
        <w:br/>
        <w:t xml:space="preserve">, The Account Lagneus gives of it is thus: </w:t>
      </w:r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Philesepbortem</w:t>
      </w:r>
      <w:r>
        <w:rPr>
          <w:i/>
          <w:iCs/>
        </w:rPr>
        <w:br/>
        <w:t xml:space="preserve">esc Denigrdtia nestrat qua est Lignum Diysclutimis </w:t>
      </w:r>
      <w:r>
        <w:rPr>
          <w:i/>
          <w:iCs/>
          <w:lang w:val="la-Latn" w:eastAsia="la-Latn" w:bidi="la-Latn"/>
        </w:rPr>
        <w:t>verae.</w:t>
      </w:r>
      <w:r>
        <w:rPr>
          <w:lang w:val="la-Latn" w:eastAsia="la-Latn" w:bidi="la-Latn"/>
        </w:rPr>
        <w:t xml:space="preserve"> </w:t>
      </w:r>
      <w:r>
        <w:t>This</w:t>
      </w:r>
      <w:r>
        <w:br/>
        <w:t>Definition I give as a Specimen, but it will neither admit of</w:t>
      </w:r>
      <w:r>
        <w:br/>
        <w:t xml:space="preserve">.being </w:t>
      </w:r>
      <w:proofErr w:type="gramStart"/>
      <w:r>
        <w:t>translated.or</w:t>
      </w:r>
      <w:proofErr w:type="gramEnd"/>
      <w:r>
        <w:t xml:space="preserve"> understood. A Solution of Butter of</w:t>
      </w:r>
      <w:r>
        <w:br/>
        <w:t xml:space="preserve">Antimony </w:t>
      </w:r>
      <w:proofErr w:type="gramStart"/>
      <w:r>
        <w:t>in .Water</w:t>
      </w:r>
      <w:proofErr w:type="gramEnd"/>
      <w:r>
        <w:t xml:space="preserve"> is sometimes called </w:t>
      </w:r>
      <w:r>
        <w:rPr>
          <w:lang w:val="la-Latn" w:eastAsia="la-Latn" w:bidi="la-Latn"/>
        </w:rPr>
        <w:t xml:space="preserve">Acetum </w:t>
      </w:r>
      <w:r>
        <w:t>Philostr,</w:t>
      </w:r>
      <w:r>
        <w:br/>
      </w:r>
      <w:r>
        <w:lastRenderedPageBreak/>
        <w:t>phorum.</w:t>
      </w:r>
      <w:r>
        <w:tab/>
        <w:t>. .</w:t>
      </w:r>
    </w:p>
    <w:p w14:paraId="12514205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ACETUM RADICATUM. </w:t>
      </w:r>
      <w:r>
        <w:t>, Boerhaave thinks the Tar-</w:t>
      </w:r>
      <w:r>
        <w:br/>
        <w:t xml:space="preserve">tarus </w:t>
      </w:r>
      <w:r>
        <w:rPr>
          <w:lang w:val="la-Latn" w:eastAsia="la-Latn" w:bidi="la-Latn"/>
        </w:rPr>
        <w:t xml:space="preserve">Regeneratus </w:t>
      </w:r>
      <w:r>
        <w:t xml:space="preserve">is the </w:t>
      </w:r>
      <w:r>
        <w:rPr>
          <w:i/>
          <w:iCs/>
          <w:lang w:val="la-Latn" w:eastAsia="la-Latn" w:bidi="la-Latn"/>
        </w:rPr>
        <w:t>Acetum Radicaturi</w:t>
      </w:r>
      <w:r>
        <w:rPr>
          <w:lang w:val="la-Latn" w:eastAsia="la-Latn" w:bidi="la-Latn"/>
        </w:rPr>
        <w:t xml:space="preserve"> </w:t>
      </w:r>
      <w:r>
        <w:t>of the bid Chemists.</w:t>
      </w:r>
      <w:r>
        <w:br/>
        <w:t xml:space="preserve">See </w:t>
      </w:r>
      <w:r>
        <w:rPr>
          <w:b/>
          <w:bCs/>
        </w:rPr>
        <w:t>TARTARUS REGENERATus,</w:t>
      </w:r>
    </w:p>
    <w:p w14:paraId="525E6F2A" w14:textId="77777777" w:rsidR="00AA6A10" w:rsidRDefault="00000000">
      <w:pPr>
        <w:ind w:firstLine="360"/>
      </w:pPr>
      <w:r>
        <w:rPr>
          <w:b/>
          <w:bCs/>
        </w:rPr>
        <w:t xml:space="preserve">ACHAHL Alum </w:t>
      </w:r>
      <w:r>
        <w:t xml:space="preserve">Water. </w:t>
      </w:r>
      <w:r>
        <w:rPr>
          <w:i/>
          <w:iCs/>
        </w:rPr>
        <w:t>Johnsen.</w:t>
      </w:r>
    </w:p>
    <w:p w14:paraId="0BDB84B0" w14:textId="77777777" w:rsidR="00AA6A10" w:rsidRDefault="00000000">
      <w:pPr>
        <w:ind w:firstLine="360"/>
      </w:pPr>
      <w:r>
        <w:t>ACHAMELECH. The same as Acamecti.</w:t>
      </w:r>
    </w:p>
    <w:p w14:paraId="7F7E1306" w14:textId="77777777" w:rsidR="00AA6A10" w:rsidRDefault="00000000">
      <w:pPr>
        <w:ind w:firstLine="360"/>
      </w:pPr>
      <w:r>
        <w:t xml:space="preserve">ACHAOVAN, </w:t>
      </w:r>
      <w:proofErr w:type="gramStart"/>
      <w:r>
        <w:rPr>
          <w:b/>
          <w:bCs/>
        </w:rPr>
        <w:t>brACHAOvA..</w:t>
      </w:r>
      <w:proofErr w:type="gramEnd"/>
    </w:p>
    <w:p w14:paraId="22ACCB23" w14:textId="77777777" w:rsidR="00AA6A10" w:rsidRDefault="00000000">
      <w:r>
        <w:t>. _ Some take an Herb, very like Chamomile, which they call</w:t>
      </w:r>
      <w:r>
        <w:br/>
        <w:t xml:space="preserve">Athan., or </w:t>
      </w:r>
      <w:r>
        <w:rPr>
          <w:i/>
          <w:iCs/>
        </w:rPr>
        <w:t>Ucborx,</w:t>
      </w:r>
      <w:r>
        <w:t xml:space="preserve"> and sometimes </w:t>
      </w:r>
      <w:r>
        <w:rPr>
          <w:i/>
          <w:iCs/>
        </w:rPr>
        <w:t>Alacuan,</w:t>
      </w:r>
      <w:r>
        <w:t xml:space="preserve"> for </w:t>
      </w:r>
      <w:r>
        <w:rPr>
          <w:i/>
          <w:iCs/>
        </w:rPr>
        <w:t>Achaava.</w:t>
      </w:r>
      <w:r>
        <w:t xml:space="preserve"> This</w:t>
      </w:r>
      <w:r>
        <w:br/>
        <w:t>Herb grows very plentifully in Egypt, and especially at Cayro,</w:t>
      </w:r>
      <w:r>
        <w:br/>
      </w:r>
      <w:r>
        <w:rPr>
          <w:b/>
          <w:bCs/>
        </w:rPr>
        <w:t xml:space="preserve">in a Place </w:t>
      </w:r>
      <w:r>
        <w:t xml:space="preserve">called Shechic. It is not quite so high aS </w:t>
      </w:r>
      <w:r>
        <w:rPr>
          <w:u w:val="single"/>
        </w:rPr>
        <w:t>Cham</w:t>
      </w:r>
      <w:r>
        <w:t>omile,</w:t>
      </w:r>
      <w:r>
        <w:br w:type="page"/>
      </w:r>
    </w:p>
    <w:p w14:paraId="59F9BE3A" w14:textId="77777777" w:rsidR="00AA6A10" w:rsidRDefault="00000000">
      <w:r>
        <w:lastRenderedPageBreak/>
        <w:t>stint veryinnoh resembles it in Flowers, and Pevetsew in Leaves.</w:t>
      </w:r>
      <w:r>
        <w:br/>
      </w:r>
      <w:r>
        <w:rPr>
          <w:lang w:val="la-Latn" w:eastAsia="la-Latn" w:bidi="la-Latn"/>
        </w:rPr>
        <w:t xml:space="preserve">Troin. Alpinus </w:t>
      </w:r>
      <w:r>
        <w:t xml:space="preserve">has </w:t>
      </w:r>
      <w:r>
        <w:rPr>
          <w:lang w:val="la-Latn" w:eastAsia="la-Latn" w:bidi="la-Latn"/>
        </w:rPr>
        <w:t xml:space="preserve">osten </w:t>
      </w:r>
      <w:r>
        <w:t>gathered is green, and found it of an ch-</w:t>
      </w:r>
      <w:r>
        <w:br/>
        <w:t>Inure, het not Very agreeable Taste and Smell. Others perhaps,</w:t>
      </w:r>
      <w:r>
        <w:br/>
        <w:t xml:space="preserve">on the Authority of AVisene, who said, that </w:t>
      </w:r>
      <w:r>
        <w:rPr>
          <w:i/>
          <w:iCs/>
        </w:rPr>
        <w:t>Achaava</w:t>
      </w:r>
      <w:r>
        <w:t xml:space="preserve"> was of an</w:t>
      </w:r>
      <w:r>
        <w:br/>
        <w:t>.</w:t>
      </w:r>
      <w:r>
        <w:rPr>
          <w:u w:val="single"/>
        </w:rPr>
        <w:t>acid</w:t>
      </w:r>
      <w:r>
        <w:t xml:space="preserve"> Taste and Smell, have mistaken it for another white aro-</w:t>
      </w:r>
      <w:r>
        <w:br/>
        <w:t>mafic Plant, almost as acrid as Origanum. Hence it appears,</w:t>
      </w:r>
      <w:r>
        <w:br/>
        <w:t>that AVisena was not quite wrong, when he told us, that the</w:t>
      </w:r>
      <w:r>
        <w:br/>
        <w:t xml:space="preserve">Flowers of </w:t>
      </w:r>
      <w:r>
        <w:rPr>
          <w:i/>
          <w:iCs/>
        </w:rPr>
        <w:t>Aebaova</w:t>
      </w:r>
      <w:r>
        <w:t xml:space="preserve"> came nearest those of </w:t>
      </w:r>
      <w:r>
        <w:rPr>
          <w:lang w:val="la-Latn" w:eastAsia="la-Latn" w:bidi="la-Latn"/>
        </w:rPr>
        <w:t xml:space="preserve">Marum </w:t>
      </w:r>
      <w:r>
        <w:t>in Smell and</w:t>
      </w:r>
      <w:r>
        <w:br/>
        <w:t>Taste, meaning the above-mentioned Plant of an acrid Taste</w:t>
      </w:r>
      <w:r>
        <w:br/>
        <w:t xml:space="preserve">and Smell. - But whether it he the true </w:t>
      </w:r>
      <w:r>
        <w:rPr>
          <w:lang w:val="la-Latn" w:eastAsia="la-Latn" w:bidi="la-Latn"/>
        </w:rPr>
        <w:t xml:space="preserve">Marum </w:t>
      </w:r>
      <w:r>
        <w:t>or not, I can-</w:t>
      </w:r>
      <w:r>
        <w:br/>
        <w:t xml:space="preserve">not determine. </w:t>
      </w:r>
      <w:r>
        <w:rPr>
          <w:i/>
          <w:iCs/>
        </w:rPr>
        <w:t xml:space="preserve">Prosser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AEgsotiorum.</w:t>
      </w:r>
    </w:p>
    <w:p w14:paraId="5D039FF8" w14:textId="77777777" w:rsidR="00AA6A10" w:rsidRDefault="00000000">
      <w:pPr>
        <w:ind w:firstLine="360"/>
      </w:pPr>
      <w:r>
        <w:t xml:space="preserve">ACHARISTON. </w:t>
      </w:r>
      <w:r>
        <w:rPr>
          <w:lang w:val="el-GR" w:eastAsia="el-GR" w:bidi="el-GR"/>
        </w:rPr>
        <w:t>Αχἀριστσν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i/>
          <w:iCs/>
        </w:rPr>
        <w:t>a.</w:t>
      </w:r>
      <w:r>
        <w:t xml:space="preserve"> Negative, and </w:t>
      </w:r>
      <w:r>
        <w:rPr>
          <w:lang w:val="el-GR" w:eastAsia="el-GR" w:bidi="el-GR"/>
        </w:rPr>
        <w:t>χἀρκ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>Thanks, because esteemed too precious to he given away. It is</w:t>
      </w:r>
      <w:r>
        <w:br/>
        <w:t xml:space="preserve">an Epithet of many Antidotes and </w:t>
      </w:r>
      <w:r>
        <w:rPr>
          <w:lang w:val="la-Latn" w:eastAsia="la-Latn" w:bidi="la-Latn"/>
        </w:rPr>
        <w:t xml:space="preserve">Collyria </w:t>
      </w:r>
      <w:r>
        <w:t>described by the</w:t>
      </w:r>
      <w:r>
        <w:br/>
        <w:t xml:space="preserve">antient medicinal Writers. There are two </w:t>
      </w:r>
      <w:r>
        <w:rPr>
          <w:lang w:val="la-Latn" w:eastAsia="la-Latn" w:bidi="la-Latn"/>
        </w:rPr>
        <w:t xml:space="preserve">Collyria </w:t>
      </w:r>
      <w:r>
        <w:t>under this</w:t>
      </w:r>
      <w:r>
        <w:br/>
        <w:t xml:space="preserve">Tide mentioned </w:t>
      </w:r>
      <w:proofErr w:type="gramStart"/>
      <w:r>
        <w:t>by .ietius</w:t>
      </w:r>
      <w:proofErr w:type="gramEnd"/>
      <w:r>
        <w:t>, both of the ashingent Kind, arid</w:t>
      </w:r>
      <w:r>
        <w:br/>
        <w:t xml:space="preserve">called </w:t>
      </w:r>
      <w:r>
        <w:rPr>
          <w:lang w:val="el-GR" w:eastAsia="el-GR" w:bidi="el-GR"/>
        </w:rPr>
        <w:t>ἐρικηῤοτ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ὲείκη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or</w:t>
      </w:r>
      <w:r>
        <w:t xml:space="preserve"> Heath, which is one of its In-</w:t>
      </w:r>
      <w:r>
        <w:br/>
        <w:t>gradients. Galen gives the Forms of two as follows, which</w:t>
      </w:r>
      <w:r>
        <w:br/>
        <w:t xml:space="preserve">are likewise astringent. The first is the dry </w:t>
      </w:r>
      <w:r>
        <w:rPr>
          <w:i/>
          <w:iCs/>
        </w:rPr>
        <w:t>Acharoston cfi</w:t>
      </w:r>
      <w:r>
        <w:t xml:space="preserve"> Philo-</w:t>
      </w:r>
      <w:r>
        <w:br/>
        <w:t>xenus, which was thus prepared.</w:t>
      </w:r>
    </w:p>
    <w:p w14:paraId="6F1CD252" w14:textId="77777777" w:rsidR="00AA6A10" w:rsidRDefault="00000000">
      <w:pPr>
        <w:ind w:left="360" w:hanging="360"/>
      </w:pPr>
      <w:r>
        <w:t xml:space="preserve">Take of Cadmia ten Drams, of </w:t>
      </w:r>
      <w:r>
        <w:rPr>
          <w:lang w:val="la-Latn" w:eastAsia="la-Latn" w:bidi="la-Latn"/>
        </w:rPr>
        <w:t xml:space="preserve">Chalcitis </w:t>
      </w:r>
      <w:r>
        <w:t>eight Drains,</w:t>
      </w:r>
      <w:r>
        <w:br/>
        <w:t xml:space="preserve">os Aloes two </w:t>
      </w:r>
      <w:r>
        <w:rPr>
          <w:lang w:val="la-Latn" w:eastAsia="la-Latn" w:bidi="la-Latn"/>
        </w:rPr>
        <w:t xml:space="preserve">Oboli, </w:t>
      </w:r>
      <w:r>
        <w:t xml:space="preserve">of Verdigrease two </w:t>
      </w:r>
      <w:r>
        <w:rPr>
          <w:lang w:val="la-Latn" w:eastAsia="la-Latn" w:bidi="la-Latn"/>
        </w:rPr>
        <w:t xml:space="preserve">Oboli, </w:t>
      </w:r>
      <w:r>
        <w:t>ten Grains</w:t>
      </w:r>
      <w:r>
        <w:br/>
        <w:t>of Pepper, and one Dram os the Flower of Roses. Beat</w:t>
      </w:r>
      <w:r>
        <w:br/>
        <w:t>them all together.</w:t>
      </w:r>
    </w:p>
    <w:p w14:paraId="3FBD7CD7" w14:textId="77777777" w:rsidR="00AA6A10" w:rsidRDefault="00000000">
      <w:pPr>
        <w:ind w:firstLine="360"/>
      </w:pPr>
      <w:r>
        <w:t xml:space="preserve">The other </w:t>
      </w:r>
      <w:r>
        <w:rPr>
          <w:i/>
          <w:iCs/>
        </w:rPr>
        <w:t>Acharistm,</w:t>
      </w:r>
      <w:r>
        <w:t xml:space="preserve"> which the Egyptian Physicians used; in</w:t>
      </w:r>
      <w:r>
        <w:br/>
        <w:t>the. most obstinate Rheums, with good Success, especially on</w:t>
      </w:r>
      <w:r>
        <w:br/>
        <w:t>robust Constitutions, was the following</w:t>
      </w:r>
      <w:proofErr w:type="gramStart"/>
      <w:r>
        <w:t>. ,</w:t>
      </w:r>
      <w:proofErr w:type="gramEnd"/>
    </w:p>
    <w:p w14:paraId="636B110E" w14:textId="77777777" w:rsidR="00AA6A10" w:rsidRDefault="00000000">
      <w:pPr>
        <w:tabs>
          <w:tab w:val="right" w:leader="dot" w:pos="4092"/>
        </w:tabs>
        <w:ind w:left="360" w:hanging="360"/>
      </w:pPr>
      <w:r>
        <w:t>Take of Cadmia sixteen Drams, of Acacia eight Drams,</w:t>
      </w:r>
      <w:r>
        <w:br/>
        <w:t>of Copper calcined and washed eight Drams, Of Opium,</w:t>
      </w:r>
      <w:r>
        <w:br/>
        <w:t>Berries os Erics, Myrrh, each four Drams, of Gum</w:t>
      </w:r>
      <w:r>
        <w:br/>
        <w:t>sixteen Grains j put them in Water, and use them with</w:t>
      </w:r>
      <w:r>
        <w:br/>
        <w:t xml:space="preserve">Woman's Milk; </w:t>
      </w:r>
      <w:proofErr w:type="gramStart"/>
      <w:r>
        <w:tab/>
        <w:t xml:space="preserve">  7</w:t>
      </w:r>
      <w:proofErr w:type="gramEnd"/>
    </w:p>
    <w:p w14:paraId="1D7A34D5" w14:textId="77777777" w:rsidR="00AA6A10" w:rsidRDefault="00000000">
      <w:pPr>
        <w:ind w:firstLine="360"/>
      </w:pPr>
      <w:r>
        <w:t>Celsits describes another which he intitles,</w:t>
      </w:r>
      <w:r>
        <w:br/>
      </w:r>
      <w:r>
        <w:rPr>
          <w:i/>
          <w:iCs/>
        </w:rPr>
        <w:t>Theodoti Collerium five Acharistum, viz.</w:t>
      </w:r>
    </w:p>
    <w:p w14:paraId="744994AF" w14:textId="77777777" w:rsidR="00AA6A10" w:rsidRDefault="00000000">
      <w:pPr>
        <w:ind w:left="360" w:hanging="360"/>
      </w:pPr>
      <w:r>
        <w:rPr>
          <w:i/>
          <w:iCs/>
        </w:rPr>
        <w:t>e</w:t>
      </w:r>
      <w:r>
        <w:t xml:space="preserve"> Take of Castor, Indian Spikenard, each </w:t>
      </w:r>
      <w:proofErr w:type="gramStart"/>
      <w:r>
        <w:t>p‘</w:t>
      </w:r>
      <w:proofErr w:type="gramEnd"/>
      <w:r>
        <w:t>. L of Lycinm,</w:t>
      </w:r>
      <w:r>
        <w:br/>
        <w:t>Juice of Poppies, each an equal Quantity, of Myrrh p. ii;</w:t>
      </w:r>
      <w:r>
        <w:br/>
        <w:t xml:space="preserve">of Saffron, Ceruss washed. Aloes, </w:t>
      </w:r>
      <w:proofErr w:type="gramStart"/>
      <w:r>
        <w:t>each.p</w:t>
      </w:r>
      <w:proofErr w:type="gramEnd"/>
      <w:r>
        <w:t>; iii. os Cadmia</w:t>
      </w:r>
      <w:r>
        <w:br/>
      </w:r>
      <w:r>
        <w:rPr>
          <w:lang w:val="la-Latn" w:eastAsia="la-Latn" w:bidi="la-Latn"/>
        </w:rPr>
        <w:t xml:space="preserve">botryitis </w:t>
      </w:r>
      <w:r>
        <w:t>washed. Calcined Brass, eachsp. Viih of Gum</w:t>
      </w:r>
      <w:r>
        <w:br/>
        <w:t xml:space="preserve">p. kviii. of the Juice of Acacia p. </w:t>
      </w:r>
      <w:r>
        <w:rPr>
          <w:i/>
          <w:iCs/>
        </w:rPr>
        <w:t>xx.</w:t>
      </w:r>
      <w:r>
        <w:t xml:space="preserve"> of Antimony the</w:t>
      </w:r>
      <w:r>
        <w:br/>
        <w:t>same Quantity. Put them in Rain-water</w:t>
      </w:r>
      <w:proofErr w:type="gramStart"/>
      <w:r>
        <w:t>. )</w:t>
      </w:r>
      <w:proofErr w:type="gramEnd"/>
    </w:p>
    <w:p w14:paraId="45D9FE73" w14:textId="77777777" w:rsidR="00AA6A10" w:rsidRDefault="00000000">
      <w:pPr>
        <w:tabs>
          <w:tab w:val="left" w:pos="2007"/>
          <w:tab w:val="left" w:pos="2551"/>
          <w:tab w:val="left" w:pos="3397"/>
          <w:tab w:val="left" w:pos="4811"/>
        </w:tabs>
        <w:ind w:firstLine="360"/>
      </w:pPr>
      <w:r>
        <w:t xml:space="preserve">Another </w:t>
      </w:r>
      <w:r>
        <w:rPr>
          <w:i/>
          <w:iCs/>
        </w:rPr>
        <w:t>Acharoston</w:t>
      </w:r>
      <w:r>
        <w:t xml:space="preserve"> is ascribed to Antiochus, and described by</w:t>
      </w:r>
      <w:r>
        <w:br/>
      </w:r>
      <w:r>
        <w:rPr>
          <w:i/>
          <w:iCs/>
        </w:rPr>
        <w:t>Marcellus, Lib.</w:t>
      </w:r>
      <w:r>
        <w:t xml:space="preserve"> 8.</w:t>
      </w:r>
      <w:r>
        <w:tab/>
        <w:t>- :</w:t>
      </w:r>
      <w:r>
        <w:tab/>
        <w:t>;</w:t>
      </w:r>
      <w:r>
        <w:tab/>
        <w:t>. - . - . .</w:t>
      </w:r>
      <w:r>
        <w:tab/>
        <w:t>.’ ”</w:t>
      </w:r>
    </w:p>
    <w:p w14:paraId="57036BCD" w14:textId="77777777" w:rsidR="00AA6A10" w:rsidRDefault="00000000">
      <w:pPr>
        <w:ind w:firstLine="360"/>
      </w:pPr>
      <w:r>
        <w:rPr>
          <w:i/>
          <w:iCs/>
        </w:rPr>
        <w:t>. Achaiiflos</w:t>
      </w:r>
      <w:r>
        <w:t xml:space="preserve"> IS also the Name </w:t>
      </w:r>
      <w:proofErr w:type="gramStart"/>
      <w:r>
        <w:t>Of</w:t>
      </w:r>
      <w:proofErr w:type="gramEnd"/>
      <w:r>
        <w:t xml:space="preserve"> an Antidote described by Actins,</w:t>
      </w:r>
      <w:r>
        <w:br/>
        <w:t xml:space="preserve">Lib. I 3. Cap. I09; and </w:t>
      </w:r>
      <w:proofErr w:type="gramStart"/>
      <w:r>
        <w:t>also</w:t>
      </w:r>
      <w:proofErr w:type="gramEnd"/>
      <w:r>
        <w:t xml:space="preserve"> by Marcellus, whose Advice is,</w:t>
      </w:r>
      <w:r>
        <w:br/>
        <w:t>to aik the Fee os the Patient immediately aster the Remedy is</w:t>
      </w:r>
      <w:r>
        <w:br/>
        <w:t>administered j for many, says he, whose Cure has been quick,</w:t>
      </w:r>
      <w:r>
        <w:br/>
        <w:t>have behaved ungratefully, whence the Antidote took.its Name</w:t>
      </w:r>
      <w:r>
        <w:br/>
      </w:r>
      <w:r>
        <w:rPr>
          <w:i/>
          <w:iCs/>
        </w:rPr>
        <w:t>Acharisius,</w:t>
      </w:r>
      <w:r>
        <w:t xml:space="preserve"> that is tossy. Thankless. Bur </w:t>
      </w:r>
      <w:proofErr w:type="gramStart"/>
      <w:r>
        <w:t>see</w:t>
      </w:r>
      <w:proofErr w:type="gramEnd"/>
      <w:r>
        <w:t xml:space="preserve"> the Receipt,</w:t>
      </w:r>
    </w:p>
    <w:p w14:paraId="394B7223" w14:textId="77777777" w:rsidR="00AA6A10" w:rsidRDefault="00000000">
      <w:pPr>
        <w:ind w:left="360" w:hanging="360"/>
      </w:pPr>
      <w:r>
        <w:t>Take os Cassia, Myrrh, white and black Pepper, Castor,</w:t>
      </w:r>
      <w:r>
        <w:br/>
        <w:t xml:space="preserve">Galbanum, </w:t>
      </w:r>
      <w:r>
        <w:rPr>
          <w:lang w:val="la-Latn" w:eastAsia="la-Latn" w:bidi="la-Latn"/>
        </w:rPr>
        <w:t xml:space="preserve">Styrax, </w:t>
      </w:r>
      <w:r>
        <w:t>Saffron, Costns, Opium, Spikenard,</w:t>
      </w:r>
      <w:r>
        <w:br/>
        <w:t>each an equal Weight, Honey a sufficient Quantity, The</w:t>
      </w:r>
      <w:r>
        <w:br/>
        <w:t xml:space="preserve">Dose is the Bigness os a </w:t>
      </w:r>
      <w:proofErr w:type="gramStart"/>
      <w:r>
        <w:t>Bean ;</w:t>
      </w:r>
      <w:proofErr w:type="gramEnd"/>
      <w:r>
        <w:t xml:space="preserve"> it is a Remedy for old Pu-</w:t>
      </w:r>
      <w:r>
        <w:br/>
        <w:t>rulencies in the Breast. Taken in Hydromel it cures the</w:t>
      </w:r>
      <w:r>
        <w:br/>
        <w:t>Cholic and Distempers of the Liver; hut in Oxymel is its</w:t>
      </w:r>
      <w:r>
        <w:br/>
        <w:t xml:space="preserve">proper Vehicle for Disorders of the Spleen. </w:t>
      </w:r>
      <w:r>
        <w:rPr>
          <w:i/>
          <w:iCs/>
        </w:rPr>
        <w:t>Gorraus,</w:t>
      </w:r>
      <w:r>
        <w:rPr>
          <w:i/>
          <w:iCs/>
        </w:rPr>
        <w:br/>
        <w:t>Med. Dof</w:t>
      </w:r>
      <w:proofErr w:type="gramStart"/>
      <w:r>
        <w:rPr>
          <w:i/>
          <w:iCs/>
        </w:rPr>
        <w:t>. ,</w:t>
      </w:r>
      <w:proofErr w:type="gramEnd"/>
    </w:p>
    <w:p w14:paraId="1E667A50" w14:textId="77777777" w:rsidR="00AA6A10" w:rsidRDefault="00000000">
      <w:pPr>
        <w:ind w:firstLine="360"/>
      </w:pPr>
      <w:r>
        <w:t>. ACHATES, an Agate, a precious Stone, which takes its</w:t>
      </w:r>
      <w:r>
        <w:br/>
        <w:t>Name from a River of Sicily, so called, where it was first</w:t>
      </w:r>
      <w:r>
        <w:br/>
        <w:t>found. It is various, not only in Colours, but in the Very Ima-</w:t>
      </w:r>
      <w:r>
        <w:br/>
        <w:t>ges of Things, which it represents, not done by the Hand of</w:t>
      </w:r>
      <w:r>
        <w:br/>
        <w:t>the Painter, but formed by Nature itself. For the Veins and</w:t>
      </w:r>
      <w:r>
        <w:br/>
        <w:t>Spots run in and out, and intermingle in such a Manner,</w:t>
      </w:r>
      <w:r>
        <w:br/>
        <w:t>that sometimes you see the Figure of a Dove, and then is is</w:t>
      </w:r>
      <w:r>
        <w:br/>
        <w:t xml:space="preserve">called </w:t>
      </w:r>
      <w:r>
        <w:rPr>
          <w:i/>
          <w:iCs/>
        </w:rPr>
        <w:t>Phajsachates</w:t>
      </w:r>
      <w:r>
        <w:t>; sometimes that of a Horn, whence it is</w:t>
      </w:r>
      <w:r>
        <w:br/>
        <w:t xml:space="preserve">named </w:t>
      </w:r>
      <w:proofErr w:type="gramStart"/>
      <w:r>
        <w:rPr>
          <w:i/>
          <w:iCs/>
        </w:rPr>
        <w:t>Eerachates</w:t>
      </w:r>
      <w:r>
        <w:t xml:space="preserve"> ;</w:t>
      </w:r>
      <w:proofErr w:type="gramEnd"/>
      <w:r>
        <w:t xml:space="preserve"> sometimes a Tree appears, </w:t>
      </w:r>
      <w:r>
        <w:rPr>
          <w:i/>
          <w:iCs/>
        </w:rPr>
        <w:t>or</w:t>
      </w:r>
      <w:r>
        <w:t xml:space="preserve"> perhaps two,</w:t>
      </w:r>
      <w:r>
        <w:br/>
        <w:t xml:space="preserve">or more, like a lithe Wood, which giVesit the Title of </w:t>
      </w:r>
      <w:r>
        <w:rPr>
          <w:i/>
          <w:iCs/>
        </w:rPr>
        <w:t>Den.,</w:t>
      </w:r>
      <w:r>
        <w:rPr>
          <w:i/>
          <w:iCs/>
        </w:rPr>
        <w:br/>
        <w:t>drachates.</w:t>
      </w:r>
      <w:r>
        <w:t xml:space="preserve"> In others of these Stones you fee the Resemblances</w:t>
      </w:r>
      <w:r>
        <w:br/>
        <w:t xml:space="preserve">of Chariots, Rivers, several Sorts of Birds, and </w:t>
      </w:r>
      <w:proofErr w:type="gramStart"/>
      <w:r>
        <w:t>Cattie,,</w:t>
      </w:r>
      <w:proofErr w:type="gramEnd"/>
      <w:r>
        <w:t xml:space="preserve"> and</w:t>
      </w:r>
      <w:r>
        <w:br/>
        <w:t>Men among the rest. Pyrrhus, King of Epirus, had an Agate</w:t>
      </w:r>
      <w:r>
        <w:br/>
        <w:t xml:space="preserve">.Stone, in which were represented </w:t>
      </w:r>
      <w:proofErr w:type="gramStart"/>
      <w:r>
        <w:t>the.nine</w:t>
      </w:r>
      <w:proofErr w:type="gramEnd"/>
      <w:r>
        <w:t xml:space="preserve"> Muses, and Apollo</w:t>
      </w:r>
      <w:r>
        <w:br/>
        <w:t>holding his Harp, not the Work ofArt, bur drawn by Nature,</w:t>
      </w:r>
      <w:r>
        <w:br/>
        <w:t>the Spots, aS Pliny says, so happily said and interspersed, that</w:t>
      </w:r>
      <w:r>
        <w:br/>
        <w:t>each of the Nine had her proper Symbol. . India abounds with</w:t>
      </w:r>
      <w:r>
        <w:br/>
        <w:t xml:space="preserve">this Sort os </w:t>
      </w:r>
      <w:r>
        <w:rPr>
          <w:i/>
          <w:iCs/>
        </w:rPr>
        <w:t>Agates:</w:t>
      </w:r>
      <w:r>
        <w:t xml:space="preserve"> They are of a black, dark, or Ash Colour,</w:t>
      </w:r>
      <w:r>
        <w:br/>
        <w:t>or like that of Coral, the Skin of an Hyena,’ Lion, or Pan-</w:t>
      </w:r>
      <w:r>
        <w:br/>
      </w:r>
      <w:proofErr w:type="gramStart"/>
      <w:r>
        <w:t>ther :</w:t>
      </w:r>
      <w:proofErr w:type="gramEnd"/>
      <w:r>
        <w:t xml:space="preserve"> This latter they call </w:t>
      </w:r>
      <w:r>
        <w:rPr>
          <w:i/>
          <w:iCs/>
        </w:rPr>
        <w:t>Pardalitm,</w:t>
      </w:r>
      <w:r>
        <w:t xml:space="preserve"> the other </w:t>
      </w:r>
      <w:r>
        <w:rPr>
          <w:i/>
          <w:iCs/>
        </w:rPr>
        <w:t>Leortim,</w:t>
      </w:r>
      <w:r>
        <w:t xml:space="preserve"> and</w:t>
      </w:r>
      <w:r>
        <w:br/>
      </w:r>
      <w:r>
        <w:rPr>
          <w:i/>
          <w:iCs/>
        </w:rPr>
        <w:t>Lemiideiran.</w:t>
      </w:r>
      <w:r>
        <w:t xml:space="preserve"> These Colours, </w:t>
      </w:r>
      <w:r>
        <w:rPr>
          <w:lang w:val="la-Latn" w:eastAsia="la-Latn" w:bidi="la-Latn"/>
        </w:rPr>
        <w:t>edure</w:t>
      </w:r>
      <w:r>
        <w:rPr>
          <w:u w:val="single"/>
          <w:lang w:val="la-Latn" w:eastAsia="la-Latn" w:bidi="la-Latn"/>
        </w:rPr>
        <w:t xml:space="preserve">r </w:t>
      </w:r>
      <w:r>
        <w:rPr>
          <w:u w:val="single"/>
        </w:rPr>
        <w:t>rall</w:t>
      </w:r>
      <w:r>
        <w:t>y the first named, are</w:t>
      </w:r>
      <w:r>
        <w:br/>
        <w:t>sometimes striped with Veins of White, and then the Stone is</w:t>
      </w:r>
      <w:r>
        <w:br/>
        <w:t xml:space="preserve">called </w:t>
      </w:r>
      <w:r>
        <w:rPr>
          <w:i/>
          <w:iCs/>
        </w:rPr>
        <w:t>Leucachates,</w:t>
      </w:r>
      <w:r>
        <w:t xml:space="preserve"> sometimes with Blood-coloured ones, and</w:t>
      </w:r>
      <w:r>
        <w:br/>
      </w:r>
      <w:r>
        <w:lastRenderedPageBreak/>
        <w:t xml:space="preserve">then it is </w:t>
      </w:r>
      <w:r>
        <w:rPr>
          <w:i/>
          <w:iCs/>
        </w:rPr>
        <w:t>Haimachates,</w:t>
      </w:r>
      <w:r>
        <w:t xml:space="preserve"> or with Red, like the </w:t>
      </w:r>
      <w:r>
        <w:rPr>
          <w:lang w:val="la-Latn" w:eastAsia="la-Latn" w:bidi="la-Latn"/>
        </w:rPr>
        <w:t xml:space="preserve">Sarda </w:t>
      </w:r>
      <w:r>
        <w:t>or Corne-</w:t>
      </w:r>
      <w:r>
        <w:br/>
        <w:t xml:space="preserve">lian Stone, winch make it a </w:t>
      </w:r>
      <w:r>
        <w:rPr>
          <w:i/>
          <w:iCs/>
        </w:rPr>
        <w:t>Sardachdtes.</w:t>
      </w:r>
    </w:p>
    <w:p w14:paraId="5C6F217B" w14:textId="77777777" w:rsidR="00AA6A10" w:rsidRDefault="00000000">
      <w:pPr>
        <w:ind w:firstLine="360"/>
      </w:pPr>
      <w:r>
        <w:t>But though it is said to tahe its Name from a River of Sici-</w:t>
      </w:r>
      <w:r>
        <w:br/>
        <w:t>ly, it is found in many other Countries, aS Pliny remarks. It</w:t>
      </w:r>
      <w:r>
        <w:br/>
        <w:t>. still retains its old Name, changing only one Letter.</w:t>
      </w:r>
    </w:p>
    <w:p w14:paraId="2E646465" w14:textId="77777777" w:rsidR="00AA6A10" w:rsidRDefault="00000000">
      <w:pPr>
        <w:ind w:firstLine="360"/>
      </w:pPr>
      <w:r>
        <w:t xml:space="preserve">Of this Stone, especially that Sort called </w:t>
      </w:r>
      <w:r>
        <w:rPr>
          <w:i/>
          <w:iCs/>
        </w:rPr>
        <w:t>Leemiion,</w:t>
      </w:r>
      <w:r>
        <w:t xml:space="preserve"> is made</w:t>
      </w:r>
      <w:r>
        <w:br/>
        <w:t xml:space="preserve">the </w:t>
      </w:r>
      <w:r>
        <w:rPr>
          <w:u w:val="single"/>
        </w:rPr>
        <w:t>Plaister</w:t>
      </w:r>
      <w:r>
        <w:t xml:space="preserve"> named Diachaton, which heals the Bites of Venomous</w:t>
      </w:r>
    </w:p>
    <w:p w14:paraId="5C6C4211" w14:textId="77777777" w:rsidR="00AA6A10" w:rsidRDefault="00000000">
      <w:r>
        <w:t xml:space="preserve">Creatures, diseuffes hard Tumours, and </w:t>
      </w:r>
      <w:r>
        <w:rPr>
          <w:lang w:val="la-Latn" w:eastAsia="la-Latn" w:bidi="la-Latn"/>
        </w:rPr>
        <w:t xml:space="preserve">Strumae </w:t>
      </w:r>
      <w:r>
        <w:t>5 find maturates,</w:t>
      </w:r>
      <w:r>
        <w:br/>
        <w:t xml:space="preserve">suppurates, and breaks an Abscess. See it described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15. </w:t>
      </w:r>
      <w:r>
        <w:rPr>
          <w:i/>
          <w:iCs/>
        </w:rPr>
        <w:t>Gorraus, Dof. Med.</w:t>
      </w:r>
      <w:r>
        <w:t xml:space="preserve"> Held in the Mouth, it quenches Thirst</w:t>
      </w:r>
      <w:r>
        <w:br/>
        <w:t xml:space="preserve">in Fevers. </w:t>
      </w:r>
      <w:r>
        <w:rPr>
          <w:i/>
          <w:iCs/>
        </w:rPr>
        <w:t>Dale.</w:t>
      </w:r>
    </w:p>
    <w:p w14:paraId="402F7C0A" w14:textId="77777777" w:rsidR="00AA6A10" w:rsidRDefault="00000000">
      <w:pPr>
        <w:outlineLvl w:val="2"/>
      </w:pPr>
      <w:bookmarkStart w:id="49" w:name="bookmark98"/>
      <w:r>
        <w:rPr>
          <w:b/>
          <w:bCs/>
        </w:rPr>
        <w:t>ACHATES.</w:t>
      </w:r>
      <w:bookmarkEnd w:id="49"/>
    </w:p>
    <w:p w14:paraId="78B65AC1" w14:textId="77777777" w:rsidR="00AA6A10" w:rsidRDefault="00000000">
      <w:proofErr w:type="gramStart"/>
      <w:r>
        <w:t>.frsuler</w:t>
      </w:r>
      <w:proofErr w:type="gramEnd"/>
      <w:r>
        <w:t>, Ossie. Worm 96. Met. Pin. 2OP. Boet. 245. Charlt.</w:t>
      </w:r>
      <w:r>
        <w:br/>
        <w:t>Foss. 54. De Laet.79. Schw. 357- Aldrov. Muf. Metall.</w:t>
      </w:r>
      <w:r>
        <w:br/>
        <w:t xml:space="preserve">9O4. Calc. Mus. 247. Geoff. </w:t>
      </w:r>
      <w:r>
        <w:rPr>
          <w:lang w:val="la-Latn" w:eastAsia="la-Latn" w:bidi="la-Latn"/>
        </w:rPr>
        <w:t xml:space="preserve">Praelecti </w:t>
      </w:r>
      <w:r>
        <w:t xml:space="preserve">7S. </w:t>
      </w:r>
      <w:r>
        <w:rPr>
          <w:i/>
          <w:iCs/>
        </w:rPr>
        <w:t>Lapis Jujsu</w:t>
      </w:r>
      <w:r>
        <w:rPr>
          <w:i/>
          <w:iCs/>
        </w:rPr>
        <w:br/>
        <w:t xml:space="preserve">Achates </w:t>
      </w:r>
      <w:r>
        <w:rPr>
          <w:i/>
          <w:iCs/>
          <w:lang w:val="la-Latn" w:eastAsia="la-Latn" w:bidi="la-Latn"/>
        </w:rPr>
        <w:t xml:space="preserve">Antiquorum, </w:t>
      </w:r>
      <w:r>
        <w:rPr>
          <w:i/>
          <w:iCs/>
        </w:rPr>
        <w:t xml:space="preserve">Agatha </w:t>
      </w:r>
      <w:r>
        <w:rPr>
          <w:i/>
          <w:iCs/>
          <w:lang w:val="la-Latn" w:eastAsia="la-Latn" w:bidi="la-Latn"/>
        </w:rPr>
        <w:t>vulgo dictus.</w:t>
      </w:r>
      <w:r>
        <w:rPr>
          <w:lang w:val="la-Latn" w:eastAsia="la-Latn" w:bidi="la-Latn"/>
        </w:rPr>
        <w:t xml:space="preserve"> </w:t>
      </w:r>
      <w:r>
        <w:t>Cup. Hort. Casus Supp.</w:t>
      </w:r>
      <w:r>
        <w:br/>
        <w:t xml:space="preserve">2.44. The </w:t>
      </w:r>
      <w:r>
        <w:rPr>
          <w:b/>
          <w:bCs/>
        </w:rPr>
        <w:t xml:space="preserve">AGATE. </w:t>
      </w:r>
      <w:r>
        <w:rPr>
          <w:i/>
          <w:iCs/>
        </w:rPr>
        <w:t>Dale.</w:t>
      </w:r>
    </w:p>
    <w:p w14:paraId="06C49720" w14:textId="77777777" w:rsidR="00AA6A10" w:rsidRDefault="00000000">
      <w:pPr>
        <w:tabs>
          <w:tab w:val="left" w:pos="5011"/>
        </w:tabs>
        <w:ind w:firstLine="360"/>
      </w:pPr>
      <w:r>
        <w:rPr>
          <w:i/>
          <w:iCs/>
        </w:rPr>
        <w:t>Agate</w:t>
      </w:r>
      <w:r>
        <w:t xml:space="preserve"> is a precious Stone, reckoned commonly between the</w:t>
      </w:r>
      <w:r>
        <w:br/>
        <w:t>Opake and Transparent, of different Colours, and marked with</w:t>
      </w:r>
      <w:r>
        <w:br/>
        <w:t xml:space="preserve">Spots or </w:t>
      </w:r>
      <w:proofErr w:type="gramStart"/>
      <w:r>
        <w:t>Specks ;</w:t>
      </w:r>
      <w:proofErr w:type="gramEnd"/>
      <w:r>
        <w:t xml:space="preserve"> which are imagined to represent Trees, Fishes,</w:t>
      </w:r>
      <w:r>
        <w:br/>
        <w:t>and other Things. The finest come from the East-Indies, the</w:t>
      </w:r>
      <w:r>
        <w:br/>
        <w:t xml:space="preserve">common Sort from Germany, Bohemia, </w:t>
      </w:r>
      <w:r>
        <w:rPr>
          <w:i/>
          <w:iCs/>
        </w:rPr>
        <w:t>etc.</w:t>
      </w:r>
      <w:r>
        <w:t xml:space="preserve"> Great Virtues</w:t>
      </w:r>
      <w:r>
        <w:br/>
        <w:t>have been attributed to this Stone, both Cardiac and Alexipharr</w:t>
      </w:r>
      <w:r>
        <w:br/>
      </w:r>
      <w:r>
        <w:rPr>
          <w:u w:val="single"/>
        </w:rPr>
        <w:t>mar.</w:t>
      </w:r>
      <w:r>
        <w:t xml:space="preserve">; but they seem all to he imaginary. </w:t>
      </w:r>
      <w:r>
        <w:rPr>
          <w:i/>
          <w:iCs/>
        </w:rPr>
        <w:t>Geoffroy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ab/>
        <w:t>: *</w:t>
      </w:r>
    </w:p>
    <w:p w14:paraId="3EE66797" w14:textId="77777777" w:rsidR="00AA6A10" w:rsidRDefault="00000000">
      <w:pPr>
        <w:tabs>
          <w:tab w:val="left" w:pos="3726"/>
          <w:tab w:val="left" w:pos="5011"/>
        </w:tabs>
        <w:ind w:firstLine="360"/>
      </w:pPr>
      <w:r>
        <w:t xml:space="preserve">ACHEIR. </w:t>
      </w:r>
      <w:r>
        <w:rPr>
          <w:lang w:val="el-GR" w:eastAsia="el-GR" w:bidi="el-GR"/>
        </w:rPr>
        <w:t>Ἄχειρ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i/>
          <w:iCs/>
        </w:rPr>
        <w:t>yscf,</w:t>
      </w:r>
      <w:r>
        <w:t xml:space="preserve"> a Hand. It</w:t>
      </w:r>
      <w:r>
        <w:br/>
        <w:t xml:space="preserve">signifies without Hands. </w:t>
      </w:r>
      <w:r>
        <w:rPr>
          <w:i/>
          <w:iCs/>
        </w:rPr>
        <w:t>Galen.</w:t>
      </w:r>
      <w:r>
        <w:tab/>
        <w:t>. 1</w:t>
      </w:r>
      <w:proofErr w:type="gramStart"/>
      <w:r>
        <w:tab/>
        <w:t>;.</w:t>
      </w:r>
      <w:proofErr w:type="gramEnd"/>
      <w:r>
        <w:t>r</w:t>
      </w:r>
    </w:p>
    <w:p w14:paraId="2820D1D7" w14:textId="77777777" w:rsidR="00AA6A10" w:rsidRDefault="00000000">
      <w:pPr>
        <w:ind w:firstLine="360"/>
      </w:pPr>
      <w:r>
        <w:t>ACHEMENlS. Au Herb mentioned by Pliny, which was</w:t>
      </w:r>
      <w:r>
        <w:br/>
        <w:t>sahled hy the Antients to spread Terror throughout an Army,</w:t>
      </w:r>
      <w:r>
        <w:br/>
        <w:t xml:space="preserve">and make them fly, if thrown into the Midst of it. - </w:t>
      </w: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br/>
      </w:r>
      <w:r>
        <w:t xml:space="preserve">ACHICOLUM. This is used by Coelius </w:t>
      </w:r>
      <w:r>
        <w:rPr>
          <w:lang w:val="la-Latn" w:eastAsia="la-Latn" w:bidi="la-Latn"/>
        </w:rPr>
        <w:t xml:space="preserve">Aurelianus, </w:t>
      </w:r>
      <w:r>
        <w:t>Acute</w:t>
      </w:r>
      <w:r>
        <w:br/>
        <w:t xml:space="preserve">L </w:t>
      </w:r>
      <w:proofErr w:type="gramStart"/>
      <w:r>
        <w:t>3..</w:t>
      </w:r>
      <w:proofErr w:type="gramEnd"/>
      <w:r>
        <w:t xml:space="preserve">c. I7. to express the Fornix, </w:t>
      </w:r>
      <w:r>
        <w:rPr>
          <w:lang w:val="la-Latn" w:eastAsia="la-Latn" w:bidi="la-Latn"/>
        </w:rPr>
        <w:t xml:space="preserve">Tholus, </w:t>
      </w:r>
      <w:r>
        <w:t>or Sudatorium of the</w:t>
      </w:r>
      <w:r>
        <w:br/>
        <w:t>antient Baths, which was a hot Room where they used to sweat*</w:t>
      </w:r>
      <w:r>
        <w:br/>
        <w:t xml:space="preserve">It is also called </w:t>
      </w:r>
      <w:r>
        <w:rPr>
          <w:i/>
          <w:iCs/>
        </w:rPr>
        <w:t>Architholus.</w:t>
      </w:r>
    </w:p>
    <w:p w14:paraId="0E1EF19C" w14:textId="77777777" w:rsidR="00AA6A10" w:rsidRDefault="00000000">
      <w:pPr>
        <w:tabs>
          <w:tab w:val="left" w:pos="2872"/>
          <w:tab w:val="left" w:pos="3443"/>
          <w:tab w:val="left" w:pos="3726"/>
        </w:tabs>
        <w:ind w:firstLine="360"/>
      </w:pPr>
      <w:r>
        <w:t>ACHILLEA. A Species of the Millefolium, Called AchilT</w:t>
      </w:r>
      <w:r>
        <w:br/>
        <w:t>les's Iron Wort, which will he taken Notice of under the Ar-</w:t>
      </w:r>
      <w:r>
        <w:br/>
      </w:r>
      <w:r>
        <w:rPr>
          <w:b/>
          <w:bCs/>
        </w:rPr>
        <w:t>ticleMILLEFOLlUM.</w:t>
      </w:r>
      <w:r>
        <w:rPr>
          <w:b/>
          <w:bCs/>
        </w:rPr>
        <w:tab/>
        <w:t>-</w:t>
      </w:r>
      <w:r>
        <w:rPr>
          <w:b/>
          <w:bCs/>
        </w:rPr>
        <w:tab/>
        <w:t>. .</w:t>
      </w:r>
      <w:r>
        <w:rPr>
          <w:b/>
          <w:bCs/>
        </w:rPr>
        <w:tab/>
        <w:t>'</w:t>
      </w:r>
    </w:p>
    <w:p w14:paraId="5427B29B" w14:textId="77777777" w:rsidR="00AA6A10" w:rsidRDefault="00000000">
      <w:pPr>
        <w:ind w:firstLine="360"/>
      </w:pPr>
      <w:r>
        <w:t>ACHILLEA MONTANA. Five-leaved Mountain Rag-</w:t>
      </w:r>
      <w:r>
        <w:br/>
        <w:t>Wort. It is a Species of the Jacobaes, which see.</w:t>
      </w:r>
    </w:p>
    <w:p w14:paraId="11FBC259" w14:textId="77777777" w:rsidR="00AA6A10" w:rsidRDefault="00000000">
      <w:pPr>
        <w:tabs>
          <w:tab w:val="right" w:pos="5265"/>
        </w:tabs>
        <w:ind w:firstLine="360"/>
      </w:pPr>
      <w:r>
        <w:t>These are sometimes spelt Achyllea with a ry, but that is not</w:t>
      </w:r>
      <w:r>
        <w:br/>
        <w:t xml:space="preserve">right, as they take their Name from </w:t>
      </w:r>
      <w:proofErr w:type="gramStart"/>
      <w:r>
        <w:t>Achilles..</w:t>
      </w:r>
      <w:proofErr w:type="gramEnd"/>
      <w:r>
        <w:t xml:space="preserve"> -</w:t>
      </w:r>
      <w:r>
        <w:tab/>
        <w:t>' )</w:t>
      </w:r>
    </w:p>
    <w:p w14:paraId="025B823D" w14:textId="77777777" w:rsidR="00AA6A10" w:rsidRDefault="00000000">
      <w:pPr>
        <w:ind w:firstLine="360"/>
      </w:pPr>
      <w:r>
        <w:t>ACHILLeION</w:t>
      </w:r>
      <w:proofErr w:type="gramStart"/>
      <w:r>
        <w:t>. .</w:t>
      </w:r>
      <w:proofErr w:type="gramEnd"/>
      <w:r>
        <w:t xml:space="preserve"> A Sort os Spunge proper, for making</w:t>
      </w:r>
      <w:r>
        <w:br/>
        <w:t>Tents, so called from the Use Achilles is laid to have made os</w:t>
      </w:r>
      <w:r>
        <w:br/>
        <w:t xml:space="preserve">it. </w:t>
      </w:r>
      <w:r>
        <w:rPr>
          <w:i/>
          <w:iCs/>
        </w:rPr>
        <w:t>Gcrrceus.</w:t>
      </w:r>
    </w:p>
    <w:p w14:paraId="0BA01097" w14:textId="77777777" w:rsidR="00AA6A10" w:rsidRDefault="00000000">
      <w:pPr>
        <w:tabs>
          <w:tab w:val="left" w:pos="3726"/>
        </w:tabs>
        <w:ind w:firstLine="360"/>
      </w:pPr>
      <w:r>
        <w:t xml:space="preserve">ACHILLEIOS. </w:t>
      </w:r>
      <w:proofErr w:type="gramStart"/>
      <w:r>
        <w:t>A .Sort</w:t>
      </w:r>
      <w:proofErr w:type="gramEnd"/>
      <w:r>
        <w:t xml:space="preserve"> of Maza made of Achillean Bar-.</w:t>
      </w:r>
      <w:r>
        <w:br/>
      </w:r>
      <w:r>
        <w:rPr>
          <w:i/>
          <w:iCs/>
        </w:rPr>
        <w:t>len. Gorrceus.</w:t>
      </w:r>
      <w:r>
        <w:rPr>
          <w:i/>
          <w:iCs/>
        </w:rPr>
        <w:tab/>
        <w:t>...</w:t>
      </w:r>
    </w:p>
    <w:p w14:paraId="16A92DB4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ACHILLEIS. </w:t>
      </w:r>
      <w:r>
        <w:rPr>
          <w:lang w:val="el-GR" w:eastAsia="el-GR" w:bidi="el-GR"/>
        </w:rPr>
        <w:t>Άχλλήις</w:t>
      </w:r>
      <w:r w:rsidRPr="00AC72F0">
        <w:rPr>
          <w:lang w:val="en-GB" w:eastAsia="el-GR" w:bidi="el-GR"/>
        </w:rPr>
        <w:t xml:space="preserve">.' </w:t>
      </w:r>
      <w:r>
        <w:t>A large Sort of Barley men-</w:t>
      </w:r>
      <w:r>
        <w:br/>
        <w:t>tioned by Theophrastus; It was thus called, according to Gar</w:t>
      </w:r>
      <w:r>
        <w:br/>
        <w:t>len, from .4. Hushandrnan, whose Name was Achilles. Bur st</w:t>
      </w:r>
      <w:r>
        <w:br/>
        <w:t xml:space="preserve">seems more probable, that it derived its Name from </w:t>
      </w:r>
      <w:proofErr w:type="gramStart"/>
      <w:r>
        <w:t>its</w:t>
      </w:r>
      <w:proofErr w:type="gramEnd"/>
      <w:r>
        <w:t xml:space="preserve"> bring</w:t>
      </w:r>
      <w:r>
        <w:br/>
        <w:t>the largest and best Sort of Barley, as Achilles was the best War-</w:t>
      </w:r>
      <w:r>
        <w:br/>
        <w:t>rior in the Grecian Army.</w:t>
      </w:r>
    </w:p>
    <w:p w14:paraId="734B0960" w14:textId="77777777" w:rsidR="00AA6A10" w:rsidRDefault="00000000">
      <w:pPr>
        <w:ind w:firstLine="360"/>
      </w:pPr>
      <w:r>
        <w:t>It is mentioned by Aristophanes and Sophocles.</w:t>
      </w:r>
    </w:p>
    <w:p w14:paraId="20B3A545" w14:textId="77777777" w:rsidR="00AA6A10" w:rsidRDefault="00000000">
      <w:r>
        <w:t xml:space="preserve">’ Hippocrates in his third Book, de </w:t>
      </w:r>
      <w:r>
        <w:rPr>
          <w:lang w:val="la-Latn" w:eastAsia="la-Latn" w:bidi="la-Latn"/>
        </w:rPr>
        <w:t xml:space="preserve">Morbis, </w:t>
      </w:r>
      <w:r>
        <w:t>gives the Prepa-</w:t>
      </w:r>
      <w:r>
        <w:br/>
        <w:t>ration os Barley-water made with this Sort, which he recom-</w:t>
      </w:r>
      <w:r>
        <w:br/>
        <w:t xml:space="preserve">mends </w:t>
      </w:r>
      <w:proofErr w:type="gramStart"/>
      <w:r>
        <w:t>as .</w:t>
      </w:r>
      <w:proofErr w:type="gramEnd"/>
      <w:r>
        <w:t xml:space="preserve"> proper to he drank in burning Fevers, and this is the</w:t>
      </w:r>
      <w:r>
        <w:br/>
        <w:t>first Instance os the Use os Barley-water, a Remedy of great Effi-</w:t>
      </w:r>
      <w:r>
        <w:br/>
        <w:t xml:space="preserve">cacy in the Case he directs is </w:t>
      </w:r>
      <w:proofErr w:type="gramStart"/>
      <w:r>
        <w:t>for..</w:t>
      </w:r>
      <w:proofErr w:type="gramEnd"/>
      <w:r>
        <w:t xml:space="preserve"> Take, fays he, of </w:t>
      </w:r>
      <w:r>
        <w:rPr>
          <w:i/>
          <w:iCs/>
        </w:rPr>
        <w:t>Achillean</w:t>
      </w:r>
      <w:r>
        <w:rPr>
          <w:i/>
          <w:iCs/>
        </w:rPr>
        <w:br/>
      </w:r>
      <w:r>
        <w:t xml:space="preserve">Barley, dried, </w:t>
      </w:r>
      <w:r>
        <w:rPr>
          <w:lang w:val="la-Latn" w:eastAsia="la-Latn" w:bidi="la-Latn"/>
        </w:rPr>
        <w:t xml:space="preserve">a Hemina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κβτύλην</w:t>
      </w:r>
      <w:r w:rsidRPr="00AC72F0">
        <w:rPr>
          <w:lang w:val="en-GB" w:eastAsia="el-GR" w:bidi="el-GR"/>
        </w:rPr>
        <w:t xml:space="preserve"> </w:t>
      </w:r>
      <w:r>
        <w:t>about half a Pint) take off</w:t>
      </w:r>
      <w:r>
        <w:br/>
        <w:t xml:space="preserve">the Beards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ἀθέρα</w:t>
      </w:r>
      <w:r w:rsidRPr="00AC72F0">
        <w:rPr>
          <w:lang w:val="en-GB" w:eastAsia="el-GR" w:bidi="el-GR"/>
        </w:rPr>
        <w:t xml:space="preserve">) </w:t>
      </w:r>
      <w:r>
        <w:t>and wash-it, then pour upon it a Gallon</w:t>
      </w:r>
      <w:r>
        <w:br/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χέα</w:t>
      </w:r>
      <w:r w:rsidRPr="00AC72F0">
        <w:rPr>
          <w:lang w:val="en-GB" w:eastAsia="el-GR" w:bidi="el-GR"/>
        </w:rPr>
        <w:t xml:space="preserve">, </w:t>
      </w:r>
      <w:r>
        <w:t>about fix Pinas) of Water, and boil it to the Consump-</w:t>
      </w:r>
      <w:r>
        <w:br/>
        <w:t>tion of one half; cool the Remainder, and give it for Drink.</w:t>
      </w:r>
      <w:r>
        <w:br/>
        <w:t xml:space="preserve">And soon after he advises the </w:t>
      </w:r>
      <w:r>
        <w:rPr>
          <w:i/>
          <w:iCs/>
        </w:rPr>
        <w:t>Achillean</w:t>
      </w:r>
      <w:r>
        <w:t xml:space="preserve"> Barley as an Ingredient in</w:t>
      </w:r>
      <w:r>
        <w:br/>
        <w:t>an Infusion, which he directssor a Jaundice.</w:t>
      </w:r>
    </w:p>
    <w:p w14:paraId="26D80DD4" w14:textId="77777777" w:rsidR="00AA6A10" w:rsidRDefault="00000000">
      <w:pPr>
        <w:ind w:firstLine="360"/>
      </w:pPr>
      <w:r>
        <w:t xml:space="preserve">ACHILLES. This Hero.is said to have been taught </w:t>
      </w:r>
      <w:r>
        <w:rPr>
          <w:lang w:val="la-Latn" w:eastAsia="la-Latn" w:bidi="la-Latn"/>
        </w:rPr>
        <w:t>Medi-</w:t>
      </w:r>
      <w:r>
        <w:rPr>
          <w:lang w:val="la-Latn" w:eastAsia="la-Latn" w:bidi="la-Latn"/>
        </w:rPr>
        <w:br/>
        <w:t xml:space="preserve">ane </w:t>
      </w:r>
      <w:r>
        <w:t>by Chiron the Centaur his Tutor. His Spear was endued</w:t>
      </w:r>
      <w:r>
        <w:br/>
        <w:t>within medicinal Virtue, and cured the Wounds it made</w:t>
      </w:r>
      <w:proofErr w:type="gramStart"/>
      <w:r>
        <w:t>. ’</w:t>
      </w:r>
      <w:proofErr w:type="gramEnd"/>
      <w:r>
        <w:t xml:space="preserve"> It</w:t>
      </w:r>
      <w:r>
        <w:br/>
        <w:t xml:space="preserve">was of Brass, and </w:t>
      </w:r>
      <w:r>
        <w:rPr>
          <w:lang w:val="la-Latn" w:eastAsia="la-Latn" w:bidi="la-Latn"/>
        </w:rPr>
        <w:t xml:space="preserve">Pausanias </w:t>
      </w:r>
      <w:r>
        <w:t>relates, that it was in his Days preu</w:t>
      </w:r>
      <w:r>
        <w:br/>
        <w:t xml:space="preserve">served in the Temple of Minerva at </w:t>
      </w:r>
      <w:r>
        <w:rPr>
          <w:lang w:val="la-Latn" w:eastAsia="la-Latn" w:bidi="la-Latn"/>
        </w:rPr>
        <w:t xml:space="preserve">Phaselis, </w:t>
      </w:r>
      <w:r>
        <w:t>a City of Pamphi-</w:t>
      </w:r>
      <w:r>
        <w:br/>
        <w:t xml:space="preserve">lia. This Spear was the Gift os Chiron to </w:t>
      </w:r>
      <w:r>
        <w:rPr>
          <w:lang w:val="la-Latn" w:eastAsia="la-Latn" w:bidi="la-Latn"/>
        </w:rPr>
        <w:t xml:space="preserve">Peleus </w:t>
      </w:r>
      <w:r>
        <w:t xml:space="preserve">the </w:t>
      </w:r>
      <w:proofErr w:type="gramStart"/>
      <w:r>
        <w:t>Father</w:t>
      </w:r>
      <w:proofErr w:type="gramEnd"/>
      <w:r>
        <w:t xml:space="preserve"> of</w:t>
      </w:r>
      <w:r>
        <w:br/>
      </w:r>
      <w:r>
        <w:rPr>
          <w:i/>
          <w:iCs/>
        </w:rPr>
        <w:t>Achilles,</w:t>
      </w:r>
      <w:r>
        <w:t xml:space="preserve"> as we learn from Homes, Iliad Id. V..143. I44. Te-</w:t>
      </w:r>
      <w:r>
        <w:br/>
        <w:t xml:space="preserve">lephus, it is said, was cured, by </w:t>
      </w:r>
      <w:r>
        <w:rPr>
          <w:i/>
          <w:iCs/>
        </w:rPr>
        <w:t>Achilles</w:t>
      </w:r>
      <w:r>
        <w:t xml:space="preserve"> with this Spear; but</w:t>
      </w:r>
      <w:r>
        <w:br/>
        <w:t xml:space="preserve">Pliny says, his </w:t>
      </w:r>
      <w:proofErr w:type="gramStart"/>
      <w:r>
        <w:t>Wound .was</w:t>
      </w:r>
      <w:proofErr w:type="gramEnd"/>
      <w:r>
        <w:t xml:space="preserve"> healed by the Achillea, a Plant in-</w:t>
      </w:r>
      <w:r>
        <w:br/>
        <w:t xml:space="preserve">troduced into Medicine by </w:t>
      </w:r>
      <w:r>
        <w:rPr>
          <w:i/>
          <w:iCs/>
        </w:rPr>
        <w:t>Achilles,</w:t>
      </w:r>
      <w:r>
        <w:t xml:space="preserve"> and from whom it takes the</w:t>
      </w:r>
      <w:r>
        <w:br/>
        <w:t>Name. Others attribute the Discovery of the Virtues of Ver-</w:t>
      </w:r>
      <w:r>
        <w:br/>
        <w:t>digrease to this Hero, an Ingredient very useful to Surgeons, and</w:t>
      </w:r>
      <w:r>
        <w:br/>
        <w:t>of great Importance in the Cure of Ulcers.</w:t>
      </w:r>
    </w:p>
    <w:p w14:paraId="4997359D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ACHILLIS TENDO. </w:t>
      </w:r>
      <w:r>
        <w:t xml:space="preserve">See </w:t>
      </w:r>
      <w:r>
        <w:rPr>
          <w:b/>
          <w:bCs/>
          <w:lang w:val="la-Latn" w:eastAsia="la-Latn" w:bidi="la-Latn"/>
        </w:rPr>
        <w:t>TENDO ACHILLIS.</w:t>
      </w:r>
    </w:p>
    <w:p w14:paraId="48F09955" w14:textId="77777777" w:rsidR="00AA6A10" w:rsidRDefault="00000000">
      <w:pPr>
        <w:ind w:firstLine="360"/>
      </w:pPr>
      <w:r>
        <w:t>ACHIMBASSI. The Name of an Office, or rather Officer,</w:t>
      </w:r>
      <w:r>
        <w:br/>
        <w:t xml:space="preserve">at Grand Cayro. It signifies the chief Physician, or Prefect </w:t>
      </w:r>
      <w:r>
        <w:rPr>
          <w:vertAlign w:val="subscript"/>
        </w:rPr>
        <w:t>0</w:t>
      </w:r>
      <w:r>
        <w:t>f</w:t>
      </w:r>
      <w:r>
        <w:br/>
      </w:r>
      <w:r>
        <w:lastRenderedPageBreak/>
        <w:t>the Physicians. His Business is to examine into the Qualifica-</w:t>
      </w:r>
      <w:r>
        <w:br/>
        <w:t>tions os those who' practise Physio in that City, licerrfc</w:t>
      </w:r>
      <w:r>
        <w:br/>
        <w:t>them. Little Regard is paid to the Merit and Learning of che</w:t>
      </w:r>
      <w:r>
        <w:br/>
        <w:t xml:space="preserve">Person who is made </w:t>
      </w:r>
      <w:r>
        <w:rPr>
          <w:i/>
          <w:iCs/>
        </w:rPr>
        <w:t>Achimhassi,</w:t>
      </w:r>
      <w:r>
        <w:t xml:space="preserve"> for the Balsa of Cayro'aiways</w:t>
      </w:r>
      <w:r>
        <w:br/>
        <w:t>confers it on the Person that pays him most f</w:t>
      </w:r>
      <w:r>
        <w:rPr>
          <w:vertAlign w:val="subscript"/>
        </w:rPr>
        <w:t>or</w:t>
      </w:r>
      <w:r>
        <w:t xml:space="preserve"> </w:t>
      </w:r>
      <w:proofErr w:type="gramStart"/>
      <w:r>
        <w:t>And</w:t>
      </w:r>
      <w:proofErr w:type="gramEnd"/>
      <w:r>
        <w:t xml:space="preserve"> this</w:t>
      </w:r>
      <w:r>
        <w:br/>
        <w:t>Officer considers aS little the Qualifications of the Candidates</w:t>
      </w:r>
      <w:r>
        <w:br/>
        <w:t xml:space="preserve">who present themselves for </w:t>
      </w:r>
      <w:r>
        <w:rPr>
          <w:lang w:val="la-Latn" w:eastAsia="la-Latn" w:bidi="la-Latn"/>
        </w:rPr>
        <w:t xml:space="preserve">Licentes, </w:t>
      </w:r>
      <w:r>
        <w:t xml:space="preserve">het, </w:t>
      </w:r>
      <w:r>
        <w:rPr>
          <w:vertAlign w:val="subscript"/>
        </w:rPr>
        <w:t>Uke Sp</w:t>
      </w:r>
      <w:r>
        <w:t>in</w:t>
      </w:r>
      <w:r>
        <w:rPr>
          <w:vertAlign w:val="subscript"/>
        </w:rPr>
        <w:t>itual</w:t>
      </w:r>
      <w:r>
        <w:rPr>
          <w:vertAlign w:val="subscript"/>
        </w:rPr>
        <w:br/>
      </w:r>
      <w:r>
        <w:t xml:space="preserve">Courts, permits every Body indisersmateiy </w:t>
      </w:r>
      <w:r>
        <w:rPr>
          <w:vertAlign w:val="subscript"/>
        </w:rPr>
        <w:t>to</w:t>
      </w:r>
      <w:r>
        <w:t xml:space="preserve"> prachls, provided</w:t>
      </w:r>
      <w:r>
        <w:br/>
        <w:t xml:space="preserve">- they pay their Fees. </w:t>
      </w:r>
      <w:r>
        <w:rPr>
          <w:i/>
          <w:iCs/>
        </w:rPr>
        <w:t xml:space="preserve">Proffer </w:t>
      </w:r>
      <w:r>
        <w:rPr>
          <w:i/>
          <w:iCs/>
          <w:lang w:val="la-Latn" w:eastAsia="la-Latn" w:bidi="la-Latn"/>
        </w:rPr>
        <w:t>Alpinus.</w:t>
      </w:r>
    </w:p>
    <w:p w14:paraId="51372ECA" w14:textId="77777777" w:rsidR="00AA6A10" w:rsidRPr="00AC72F0" w:rsidRDefault="00000000">
      <w:pPr>
        <w:ind w:firstLine="360"/>
        <w:rPr>
          <w:lang w:val="it-IT"/>
        </w:rPr>
      </w:pPr>
      <w:proofErr w:type="gramStart"/>
      <w:r>
        <w:t>ACHIOTI..</w:t>
      </w:r>
      <w:proofErr w:type="gramEnd"/>
      <w:r>
        <w:t xml:space="preserve"> This is the </w:t>
      </w:r>
      <w:r>
        <w:rPr>
          <w:i/>
          <w:iCs/>
        </w:rPr>
        <w:t>Orlam.</w:t>
      </w:r>
      <w:r>
        <w:t xml:space="preserve"> Offic. Mont Exot io</w:t>
      </w:r>
      <w:r>
        <w:br/>
        <w:t xml:space="preserve">CornrneL Punt. </w:t>
      </w:r>
      <w:r w:rsidRPr="00AC72F0">
        <w:rPr>
          <w:lang w:val="it-IT"/>
        </w:rPr>
        <w:t>Ulual.</w:t>
      </w:r>
      <w:r w:rsidRPr="00AC72F0">
        <w:rPr>
          <w:i/>
          <w:iCs/>
          <w:lang w:val="it-IT"/>
        </w:rPr>
        <w:t>sulsana. sa</w:t>
      </w:r>
    </w:p>
    <w:p w14:paraId="4D0ADE36" w14:textId="77777777" w:rsidR="00AA6A10" w:rsidRDefault="00000000">
      <w:r w:rsidRPr="00AC72F0">
        <w:rPr>
          <w:lang w:val="it-IT"/>
        </w:rPr>
        <w:t xml:space="preserve">««.Item. </w:t>
      </w:r>
      <w:r w:rsidRPr="00AC72F0">
        <w:rPr>
          <w:i/>
          <w:iCs/>
          <w:lang w:val="it-IT"/>
        </w:rPr>
        <w:t>Cat</w:t>
      </w:r>
      <w:r w:rsidRPr="00AC72F0">
        <w:rPr>
          <w:lang w:val="it-IT"/>
        </w:rPr>
        <w:t xml:space="preserve"> Host. </w:t>
      </w:r>
      <w:r>
        <w:t>Lugd. Bat.464. Pluck. Almag.ui</w:t>
      </w:r>
    </w:p>
    <w:p w14:paraId="34FBADDC" w14:textId="77777777" w:rsidR="00AA6A10" w:rsidRDefault="00000000">
      <w:pPr>
        <w:tabs>
          <w:tab w:val="left" w:pos="2080"/>
        </w:tabs>
      </w:pPr>
      <w:r>
        <w:t>2</w:t>
      </w:r>
      <w:r>
        <w:rPr>
          <w:vertAlign w:val="superscript"/>
        </w:rPr>
        <w:t>09</w:t>
      </w:r>
      <w:r>
        <w:t>. r. 4.</w:t>
      </w:r>
      <w:r>
        <w:tab/>
      </w:r>
      <w:r>
        <w:rPr>
          <w:i/>
          <w:iCs/>
        </w:rPr>
        <w:t>OrsU^s, ^sUr^.Pdd.</w:t>
      </w:r>
    </w:p>
    <w:p w14:paraId="3649AE82" w14:textId="77777777" w:rsidR="00AA6A10" w:rsidRDefault="00000000">
      <w:pPr>
        <w:tabs>
          <w:tab w:val="left" w:pos="1880"/>
        </w:tabs>
      </w:pPr>
      <w:r>
        <w:t xml:space="preserve">Prod. </w:t>
      </w:r>
      <w:r>
        <w:rPr>
          <w:vertAlign w:val="subscript"/>
        </w:rPr>
        <w:t>357</w:t>
      </w:r>
      <w:r>
        <w:t xml:space="preserve">. </w:t>
      </w:r>
      <w:r>
        <w:rPr>
          <w:lang w:val="el-GR" w:eastAsia="el-GR" w:bidi="el-GR"/>
        </w:rPr>
        <w:t>υπἐν</w:t>
      </w:r>
      <w:r w:rsidRPr="00AC72F0">
        <w:rPr>
          <w:lang w:eastAsia="el-GR" w:bidi="el-GR"/>
        </w:rPr>
        <w:t>,</w:t>
      </w:r>
      <w:r>
        <w:rPr>
          <w:lang w:val="el-GR" w:eastAsia="el-GR" w:bidi="el-GR"/>
        </w:rPr>
        <w:t>ίοη</w:t>
      </w:r>
      <w:r w:rsidRPr="00AC72F0">
        <w:rPr>
          <w:lang w:eastAsia="el-GR" w:bidi="el-GR"/>
        </w:rPr>
        <w:t xml:space="preserve">. </w:t>
      </w:r>
      <w:r>
        <w:t xml:space="preserve">(Ed. </w:t>
      </w:r>
      <w:r>
        <w:rPr>
          <w:vertAlign w:val="subscript"/>
          <w:lang w:val="el-GR" w:eastAsia="el-GR" w:bidi="el-GR"/>
        </w:rPr>
        <w:t>ιΜ</w:t>
      </w:r>
      <w:r w:rsidRPr="00AC72F0">
        <w:rPr>
          <w:vertAlign w:val="subscript"/>
          <w:lang w:eastAsia="el-GR" w:bidi="el-GR"/>
        </w:rPr>
        <w:t>) 6</w:t>
      </w:r>
      <w:r>
        <w:rPr>
          <w:lang w:val="el-GR" w:eastAsia="el-GR" w:bidi="el-GR"/>
        </w:rPr>
        <w:t>ς</w:t>
      </w:r>
      <w:r w:rsidRPr="00AC72F0">
        <w:rPr>
          <w:lang w:eastAsia="el-GR" w:bidi="el-GR"/>
        </w:rPr>
        <w:t xml:space="preserve">. </w:t>
      </w:r>
      <w:r w:rsidRPr="00AC72F0">
        <w:rPr>
          <w:vertAlign w:val="subscript"/>
          <w:lang w:eastAsia="el-GR" w:bidi="el-GR"/>
        </w:rPr>
        <w:t>(</w:t>
      </w:r>
      <w:r>
        <w:rPr>
          <w:vertAlign w:val="subscript"/>
          <w:lang w:val="el-GR" w:eastAsia="el-GR" w:bidi="el-GR"/>
        </w:rPr>
        <w:t>Ε</w:t>
      </w:r>
      <w:r w:rsidRPr="00AC72F0">
        <w:rPr>
          <w:lang w:eastAsia="el-GR" w:bidi="el-GR"/>
        </w:rPr>
        <w:t xml:space="preserve">. </w:t>
      </w:r>
      <w:r>
        <w:t>,</w:t>
      </w:r>
      <w:r>
        <w:rPr>
          <w:vertAlign w:val="subscript"/>
        </w:rPr>
        <w:t>6 g)</w:t>
      </w:r>
      <w:r>
        <w:rPr>
          <w:vertAlign w:val="subscript"/>
        </w:rPr>
        <w:br/>
      </w:r>
      <w:r>
        <w:t xml:space="preserve">fTJ? </w:t>
      </w:r>
      <w:r>
        <w:rPr>
          <w:vertAlign w:val="superscript"/>
        </w:rPr>
        <w:t>Ger</w:t>
      </w:r>
      <w:r>
        <w:t xml:space="preserve">’ </w:t>
      </w:r>
      <w:r>
        <w:rPr>
          <w:vertAlign w:val="superscript"/>
        </w:rPr>
        <w:t>S5</w:t>
      </w:r>
      <w:r>
        <w:t xml:space="preserve">f </w:t>
      </w:r>
      <w:r>
        <w:rPr>
          <w:lang w:val="el-GR" w:eastAsia="el-GR" w:bidi="el-GR"/>
        </w:rPr>
        <w:t>Δ</w:t>
      </w:r>
      <w:r w:rsidRPr="00AC72F0">
        <w:rPr>
          <w:lang w:val="en-GB" w:eastAsia="el-GR" w:bidi="el-GR"/>
        </w:rPr>
        <w:t>*«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/« </w:t>
      </w:r>
      <w:r>
        <w:t xml:space="preserve">M&amp;L </w:t>
      </w:r>
      <w:r>
        <w:rPr>
          <w:i/>
          <w:iCs/>
        </w:rPr>
        <w:t>cm.</w:t>
      </w:r>
      <w:r>
        <w:rPr>
          <w:i/>
          <w:iCs/>
        </w:rPr>
        <w:br/>
        <w:t>€</w:t>
      </w:r>
      <w:r>
        <w:rPr>
          <w:i/>
          <w:iCs/>
        </w:rPr>
        <w:tab/>
        <w:t xml:space="preserve">AbkiaMextcana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Castanea, cocci-</w:t>
      </w:r>
    </w:p>
    <w:p w14:paraId="43B8860C" w14:textId="77777777" w:rsidR="00AA6A10" w:rsidRDefault="00000000">
      <w:pPr>
        <w:tabs>
          <w:tab w:val="left" w:pos="3037"/>
        </w:tabs>
      </w:pPr>
      <w:r>
        <w:rPr>
          <w:b/>
          <w:bCs/>
          <w:i/>
          <w:iCs/>
        </w:rPr>
        <w:t>setSA</w:t>
      </w:r>
      <w:r>
        <w:tab/>
        <w:t>am. joat Dendfixs.</w:t>
      </w:r>
    </w:p>
    <w:p w14:paraId="18FB4584" w14:textId="77777777" w:rsidR="00AA6A10" w:rsidRDefault="00000000">
      <w:r>
        <w:t xml:space="preserve">, S. R </w:t>
      </w:r>
      <w:r>
        <w:rPr>
          <w:b/>
          <w:bCs/>
          <w:i/>
          <w:iCs/>
        </w:rPr>
        <w:t>t.</w:t>
      </w:r>
      <w:r>
        <w:t xml:space="preserve"> 4I0. </w:t>
      </w:r>
      <w:r>
        <w:rPr>
          <w:b/>
          <w:bCs/>
          <w:i/>
          <w:iCs/>
        </w:rPr>
        <w:t>stiiiHa Amsrscaita maxaae tinaa.</w:t>
      </w:r>
      <w:r>
        <w:br w:type="page"/>
      </w:r>
    </w:p>
    <w:p w14:paraId="7AA6938B" w14:textId="77777777" w:rsidR="00AA6A10" w:rsidRDefault="00000000">
      <w:r>
        <w:lastRenderedPageBreak/>
        <w:t xml:space="preserve">rar, Tourn. Inst. 242. Boeth. Ind. A. 2o8. </w:t>
      </w:r>
      <w:r w:rsidRPr="00AC72F0">
        <w:rPr>
          <w:i/>
          <w:iCs/>
          <w:lang w:val="de-DE"/>
        </w:rPr>
        <w:t xml:space="preserve">Arbor </w:t>
      </w:r>
      <w:r>
        <w:rPr>
          <w:i/>
          <w:iCs/>
          <w:lang w:val="la-Latn" w:eastAsia="la-Latn" w:bidi="la-Latn"/>
        </w:rPr>
        <w:t xml:space="preserve">finium </w:t>
      </w:r>
      <w:r w:rsidRPr="00AC72F0">
        <w:rPr>
          <w:i/>
          <w:iCs/>
          <w:lang w:val="de-DE"/>
        </w:rPr>
        <w:t>re..</w:t>
      </w:r>
      <w:r w:rsidRPr="00AC72F0">
        <w:rPr>
          <w:i/>
          <w:iCs/>
          <w:lang w:val="de-DE"/>
        </w:rPr>
        <w:br/>
      </w:r>
      <w:r w:rsidRPr="00AC72F0">
        <w:rPr>
          <w:i/>
          <w:iCs/>
          <w:u w:val="single"/>
          <w:lang w:val="de-DE"/>
        </w:rPr>
        <w:t>gundar</w:t>
      </w:r>
      <w:r w:rsidRPr="00AC72F0">
        <w:rPr>
          <w:i/>
          <w:iCs/>
          <w:lang w:val="de-DE"/>
        </w:rPr>
        <w:t>rem,</w:t>
      </w:r>
      <w:r w:rsidRPr="00AC72F0">
        <w:rPr>
          <w:b/>
          <w:bCs/>
          <w:lang w:val="de-DE"/>
        </w:rPr>
        <w:t xml:space="preserve"> Sfalig. </w:t>
      </w:r>
      <w:r>
        <w:rPr>
          <w:b/>
          <w:bCs/>
        </w:rPr>
        <w:t xml:space="preserve">ARNOT TO. </w:t>
      </w:r>
      <w:r>
        <w:rPr>
          <w:i/>
          <w:iCs/>
        </w:rPr>
        <w:t>Dale.</w:t>
      </w:r>
    </w:p>
    <w:p w14:paraId="63773D58" w14:textId="77777777" w:rsidR="00AA6A10" w:rsidRDefault="00000000">
      <w:r>
        <w:rPr>
          <w:i/>
          <w:iCs/>
        </w:rPr>
        <w:t>Ps</w:t>
      </w:r>
      <w:r>
        <w:rPr>
          <w:b/>
          <w:bCs/>
        </w:rPr>
        <w:t xml:space="preserve"> CHARACTERS </w:t>
      </w:r>
      <w:r>
        <w:rPr>
          <w:i/>
          <w:iCs/>
        </w:rPr>
        <w:t>are,</w:t>
      </w:r>
    </w:p>
    <w:p w14:paraId="707950ED" w14:textId="77777777" w:rsidR="00AA6A10" w:rsidRDefault="00000000">
      <w:pPr>
        <w:ind w:firstLine="360"/>
      </w:pPr>
      <w:r>
        <w:rPr>
          <w:i/>
          <w:iCs/>
          <w:lang w:val="el-GR" w:eastAsia="el-GR" w:bidi="el-GR"/>
        </w:rPr>
        <w:t>Α</w:t>
      </w:r>
      <w:r w:rsidRPr="00AC72F0">
        <w:rPr>
          <w:i/>
          <w:iCs/>
          <w:lang w:val="en-GB" w:eastAsia="el-GR" w:bidi="el-GR"/>
        </w:rPr>
        <w:t>.</w:t>
      </w:r>
      <w:r w:rsidRPr="00AC72F0">
        <w:rPr>
          <w:lang w:val="en-GB" w:eastAsia="el-GR" w:bidi="el-GR"/>
        </w:rPr>
        <w:t xml:space="preserve"> </w:t>
      </w:r>
      <w:r>
        <w:t>broad, roundish Leaf 5 a large. Carnation-coloured, pen-</w:t>
      </w:r>
      <w:r>
        <w:br/>
        <w:t>rapetalous Flower; and short, pyramidical Pods, prickly, and fun</w:t>
      </w:r>
      <w:r>
        <w:br/>
        <w:t>of Grain.</w:t>
      </w:r>
    </w:p>
    <w:p w14:paraId="79228CE1" w14:textId="77777777" w:rsidR="00AA6A10" w:rsidRDefault="00000000">
      <w:pPr>
        <w:ind w:firstLine="360"/>
      </w:pPr>
      <w:r>
        <w:t>It is cultivated in New Spain and Brasil.</w:t>
      </w:r>
    </w:p>
    <w:p w14:paraId="3D838C73" w14:textId="77777777" w:rsidR="00AA6A10" w:rsidRDefault="00000000">
      <w:pPr>
        <w:ind w:firstLine="360"/>
      </w:pPr>
      <w:r>
        <w:t xml:space="preserve">The Tincture </w:t>
      </w:r>
      <w:r>
        <w:rPr>
          <w:u w:val="single"/>
        </w:rPr>
        <w:t>made</w:t>
      </w:r>
      <w:r>
        <w:t xml:space="preserve"> of the Fruit, and used in the famous</w:t>
      </w:r>
      <w:r>
        <w:br/>
        <w:t>Composition, called Chocolate, is thus prepared: They take the</w:t>
      </w:r>
      <w:r>
        <w:br/>
        <w:t>Grains, when thoroughly ripe, and infuse them in het Water.</w:t>
      </w:r>
      <w:r>
        <w:br/>
        <w:t xml:space="preserve">What sobsides is </w:t>
      </w:r>
      <w:r>
        <w:rPr>
          <w:u w:val="single"/>
        </w:rPr>
        <w:t>mad</w:t>
      </w:r>
      <w:r>
        <w:t>e into Lozenges, which are used in dying</w:t>
      </w:r>
      <w:r>
        <w:br/>
        <w:t>Wool, or aS a FucuS or Paint for the Face, commonly known</w:t>
      </w:r>
      <w:r>
        <w:br/>
        <w:t>by the Name of Spanish Wool.</w:t>
      </w:r>
    </w:p>
    <w:p w14:paraId="7AAFE33A" w14:textId="77777777" w:rsidR="00AA6A10" w:rsidRDefault="00000000">
      <w:pPr>
        <w:ind w:firstLine="360"/>
      </w:pPr>
      <w:r>
        <w:t>The Tincture, mixed with some suitable Water, either</w:t>
      </w:r>
      <w:r>
        <w:br/>
        <w:t>drank, or outwardly applied, mitigates the Heat of FeVers,</w:t>
      </w:r>
      <w:r>
        <w:br/>
        <w:t xml:space="preserve">stops the bloody Flux, and discusses Tumourst </w:t>
      </w:r>
      <w:r>
        <w:rPr>
          <w:i/>
          <w:iCs/>
        </w:rPr>
        <w:t>Pifon.</w:t>
      </w:r>
    </w:p>
    <w:p w14:paraId="48AD24E7" w14:textId="77777777" w:rsidR="00AA6A10" w:rsidRDefault="00000000">
      <w:proofErr w:type="gramStart"/>
      <w:r>
        <w:t>-.TheRoucou</w:t>
      </w:r>
      <w:proofErr w:type="gramEnd"/>
      <w:r>
        <w:t xml:space="preserve">, which the Indians call </w:t>
      </w:r>
      <w:r>
        <w:rPr>
          <w:i/>
          <w:iCs/>
        </w:rPr>
        <w:t>Achiotl</w:t>
      </w:r>
      <w:r>
        <w:t xml:space="preserve">or </w:t>
      </w:r>
      <w:r>
        <w:rPr>
          <w:i/>
          <w:iCs/>
        </w:rPr>
        <w:t xml:space="preserve">Urucu;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Dutch </w:t>
      </w:r>
      <w:r>
        <w:rPr>
          <w:i/>
          <w:iCs/>
        </w:rPr>
        <w:t>Orleane</w:t>
      </w:r>
      <w:r>
        <w:t xml:space="preserve"> ; and we </w:t>
      </w:r>
      <w:r>
        <w:rPr>
          <w:i/>
          <w:iCs/>
        </w:rPr>
        <w:t>Raucoii,</w:t>
      </w:r>
      <w:r>
        <w:t xml:space="preserve"> is a Meal os Flower, which</w:t>
      </w:r>
      <w:r>
        <w:br/>
        <w:t xml:space="preserve">the </w:t>
      </w:r>
      <w:r>
        <w:rPr>
          <w:u w:val="single"/>
        </w:rPr>
        <w:t>Inhab</w:t>
      </w:r>
      <w:r>
        <w:t>i</w:t>
      </w:r>
      <w:r>
        <w:rPr>
          <w:u w:val="single"/>
        </w:rPr>
        <w:t>tan</w:t>
      </w:r>
      <w:r>
        <w:t>ts of the Leeward Iflands, and St. Domingo, make</w:t>
      </w:r>
      <w:r>
        <w:br/>
        <w:t xml:space="preserve">from a </w:t>
      </w:r>
      <w:r>
        <w:rPr>
          <w:u w:val="single"/>
        </w:rPr>
        <w:t>little</w:t>
      </w:r>
      <w:r>
        <w:t xml:space="preserve"> red. Grain or Seed, which is sound in a Hulk or</w:t>
      </w:r>
      <w:r>
        <w:br/>
        <w:t>Shell</w:t>
      </w:r>
    </w:p>
    <w:p w14:paraId="356D7D12" w14:textId="77777777" w:rsidR="00AA6A10" w:rsidRDefault="00000000">
      <w:r>
        <w:t>... The Shrub, which bears the Roucou, produces, according to</w:t>
      </w:r>
      <w:r>
        <w:br/>
        <w:t>Father du Tertre, from the Root several Shoots that grow into</w:t>
      </w:r>
      <w:r>
        <w:br/>
        <w:t>Shrubs, and divide themselves into several littie Branches:</w:t>
      </w:r>
      <w:r>
        <w:br/>
        <w:t>The Leaves are Very like those ofLilac, and bear twice a Year</w:t>
      </w:r>
      <w:r>
        <w:br/>
        <w:t>several Clusters of Flowers, that are white, miked with red,</w:t>
      </w:r>
      <w:r>
        <w:br/>
        <w:t>and in Shape like those of black Hellebore. The Flowers are</w:t>
      </w:r>
      <w:r>
        <w:br/>
      </w:r>
      <w:r>
        <w:rPr>
          <w:u w:val="single"/>
        </w:rPr>
        <w:t>full</w:t>
      </w:r>
      <w:r>
        <w:t xml:space="preserve"> of a vast </w:t>
      </w:r>
      <w:r>
        <w:rPr>
          <w:u w:val="single"/>
        </w:rPr>
        <w:t>man</w:t>
      </w:r>
      <w:r>
        <w:t>y little S</w:t>
      </w:r>
      <w:r>
        <w:rPr>
          <w:u w:val="single"/>
        </w:rPr>
        <w:t>tamina,</w:t>
      </w:r>
      <w:r>
        <w:t xml:space="preserve"> or yellow Threads tipt with</w:t>
      </w:r>
      <w:r>
        <w:br/>
      </w:r>
      <w:proofErr w:type="gramStart"/>
      <w:r>
        <w:t>red :</w:t>
      </w:r>
      <w:proofErr w:type="gramEnd"/>
      <w:r>
        <w:t xml:space="preserve"> At the Fall of the Flowers come dark coloured Buttons</w:t>
      </w:r>
      <w:r>
        <w:br/>
        <w:t>all haired, or bristled, with fine littie brown Points, which do</w:t>
      </w:r>
      <w:r>
        <w:br/>
        <w:t>not prick at all. When they are ripe, there are in the Middle</w:t>
      </w:r>
      <w:r>
        <w:br/>
        <w:t>two double Seeds, or Kernels, intirely surrounded with a Kind</w:t>
      </w:r>
      <w:r>
        <w:br/>
        <w:t>of Vermillion, or liquid red Dye, which the Natives call Roe-</w:t>
      </w:r>
      <w:r>
        <w:br/>
      </w:r>
      <w:r>
        <w:rPr>
          <w:i/>
          <w:iCs/>
        </w:rPr>
        <w:t>cou:</w:t>
      </w:r>
      <w:r>
        <w:t xml:space="preserve"> It is with this they paint themselves when they travel a-</w:t>
      </w:r>
      <w:r>
        <w:br/>
        <w:t>broad; het, before they use it, it is mixed 'with ^certain Oiis</w:t>
      </w:r>
      <w:r>
        <w:br/>
        <w:t>which’they draw from some Seeds.</w:t>
      </w:r>
    </w:p>
    <w:p w14:paraId="4463FC7F" w14:textId="77777777" w:rsidR="00AA6A10" w:rsidRDefault="00000000">
      <w:r>
        <w:t>. The Europeans do it with Linseed Oil; they beat it in a Mor-</w:t>
      </w:r>
      <w:r>
        <w:br/>
        <w:t>tar with this Oil, and, after they have reduced it to a Mass, they</w:t>
      </w:r>
      <w:r>
        <w:br/>
        <w:t xml:space="preserve">send it into France, </w:t>
      </w:r>
      <w:r>
        <w:rPr>
          <w:i/>
          <w:iCs/>
        </w:rPr>
        <w:t>etc.</w:t>
      </w:r>
      <w:r>
        <w:t xml:space="preserve"> where they use it to colour Wax yellow,</w:t>
      </w:r>
      <w:r>
        <w:br/>
        <w:t>when it is too pale, and likewise to give a Colour to Chocolate.</w:t>
      </w:r>
      <w:r>
        <w:br/>
        <w:t>There are likewise those who beat it in a Mortar without Oil,</w:t>
      </w:r>
      <w:r>
        <w:br/>
        <w:t xml:space="preserve">and make it into a Mass, or into. </w:t>
      </w:r>
      <w:proofErr w:type="gramStart"/>
      <w:r>
        <w:t>Cokes;</w:t>
      </w:r>
      <w:proofErr w:type="gramEnd"/>
      <w:r>
        <w:t xml:space="preserve"> which, being dissolved</w:t>
      </w:r>
      <w:r>
        <w:br/>
        <w:t>in Urine, makes a red Tincture, which stains as well aS the best</w:t>
      </w:r>
      <w:r>
        <w:br/>
        <w:t>Dye in Europe, and is a Very good Commodity.</w:t>
      </w:r>
    </w:p>
    <w:p w14:paraId="4ADA6FA0" w14:textId="77777777" w:rsidR="00AA6A10" w:rsidRDefault="00000000">
      <w:r>
        <w:t xml:space="preserve">* This Account inf </w:t>
      </w:r>
      <w:r>
        <w:rPr>
          <w:i/>
          <w:iCs/>
        </w:rPr>
        <w:t>Roucou</w:t>
      </w:r>
      <w:r>
        <w:t xml:space="preserve"> is quite , different from that of the</w:t>
      </w:r>
      <w:r>
        <w:br/>
        <w:t>Sieur Francis Rousseau, who wrote me Word it was a Tree of</w:t>
      </w:r>
      <w:r>
        <w:br/>
        <w:t>eight or nine Feet high, whose Leaves were like those of thePeach</w:t>
      </w:r>
      <w:r>
        <w:br/>
        <w:t>Tree; after which came Hulks, or Shells, much like the Ches-</w:t>
      </w:r>
      <w:r>
        <w:br/>
        <w:t>nut Shell, furnished with little Prickles throughout; within it</w:t>
      </w:r>
      <w:r>
        <w:br/>
        <w:t>is a little red Seed, which they bruise in a Mortar, or on a Stone,</w:t>
      </w:r>
      <w:r>
        <w:br/>
        <w:t xml:space="preserve">and that-they put into a Vessel of Water, in short, the </w:t>
      </w:r>
      <w:r>
        <w:rPr>
          <w:i/>
          <w:iCs/>
        </w:rPr>
        <w:t>Rjsucou</w:t>
      </w:r>
      <w:r>
        <w:rPr>
          <w:i/>
          <w:iCs/>
        </w:rPr>
        <w:br/>
      </w:r>
      <w:r>
        <w:t>is made in those Iflands after the same Manner as we make</w:t>
      </w:r>
      <w:r>
        <w:br/>
        <w:t>Starch, not according aS Mr. Meuve has described, but just as</w:t>
      </w:r>
      <w:r>
        <w:br/>
        <w:t>our Starch.makers work ; and after it is made into Cakes, and</w:t>
      </w:r>
      <w:r>
        <w:br/>
        <w:t>dried, it is brought hither.</w:t>
      </w:r>
    </w:p>
    <w:p w14:paraId="38F91EA6" w14:textId="77777777" w:rsidR="00AA6A10" w:rsidRDefault="00000000">
      <w:pPr>
        <w:ind w:firstLine="360"/>
      </w:pPr>
      <w:r>
        <w:t>This last Relation of the Sieur Rousteau is much j uster than</w:t>
      </w:r>
      <w:r>
        <w:br/>
        <w:t xml:space="preserve">the </w:t>
      </w:r>
      <w:proofErr w:type="gramStart"/>
      <w:r>
        <w:t>first ;</w:t>
      </w:r>
      <w:proofErr w:type="gramEnd"/>
      <w:r>
        <w:t xml:space="preserve"> for as much as the Cods or Hulks I have, exactly a-</w:t>
      </w:r>
      <w:r>
        <w:br/>
        <w:t xml:space="preserve">gree with his Description. Besides it is easy to see by the </w:t>
      </w:r>
      <w:r>
        <w:rPr>
          <w:i/>
          <w:iCs/>
        </w:rPr>
        <w:t>Roucou</w:t>
      </w:r>
      <w:r>
        <w:rPr>
          <w:i/>
          <w:iCs/>
        </w:rPr>
        <w:br/>
      </w:r>
      <w:r>
        <w:t>which we sell, especially when it is good, that it was never</w:t>
      </w:r>
      <w:r>
        <w:br/>
        <w:t xml:space="preserve">steeped in Oil, in that the good Small of the true </w:t>
      </w:r>
      <w:r>
        <w:rPr>
          <w:i/>
          <w:iCs/>
        </w:rPr>
        <w:t>Saucou</w:t>
      </w:r>
      <w:r>
        <w:t xml:space="preserve"> makes</w:t>
      </w:r>
      <w:r>
        <w:br/>
        <w:t>it distinguishable from any Mixture. Again, we ought to un-</w:t>
      </w:r>
      <w:r>
        <w:br/>
        <w:t xml:space="preserve">deceive those who believe, that the </w:t>
      </w:r>
      <w:r>
        <w:rPr>
          <w:i/>
          <w:iCs/>
        </w:rPr>
        <w:t>Achiotl</w:t>
      </w:r>
      <w:r>
        <w:t xml:space="preserve"> is made aS the Sieur</w:t>
      </w:r>
      <w:r>
        <w:br/>
        <w:t>Blegny describes it, when he says, that it is the thickened Juice</w:t>
      </w:r>
      <w:r>
        <w:br/>
        <w:t xml:space="preserve">which is drawn from the Fruit of the </w:t>
      </w:r>
      <w:r>
        <w:rPr>
          <w:i/>
          <w:iCs/>
        </w:rPr>
        <w:t>Achiotl,</w:t>
      </w:r>
      <w:r>
        <w:t xml:space="preserve"> which is a Fruit</w:t>
      </w:r>
      <w:r>
        <w:br/>
        <w:t>Tree of America. That this Emit is a red Seed or Grain,</w:t>
      </w:r>
      <w:r>
        <w:br/>
        <w:t>which is sound in great Plenty in large round Hulks, or Shells ;</w:t>
      </w:r>
      <w:r>
        <w:br/>
        <w:t>that, when they take this Seed from the Hulks, they stamp or</w:t>
      </w:r>
      <w:r>
        <w:br/>
        <w:t>beat it in a Mortar, and then press out the Juice, which they</w:t>
      </w:r>
      <w:r>
        <w:br/>
        <w:t>.set afterwards in a hot Place, to evaporate the Moisture, and,</w:t>
      </w:r>
      <w:r>
        <w:br/>
        <w:t>when it grows thick almost like Paste, they work it into several</w:t>
      </w:r>
      <w:r>
        <w:br/>
        <w:t>Forms or Shapes; which, bring thoroughly dry, are properly</w:t>
      </w:r>
      <w:r>
        <w:br/>
        <w:t xml:space="preserve">called </w:t>
      </w:r>
      <w:r>
        <w:rPr>
          <w:i/>
          <w:iCs/>
        </w:rPr>
        <w:t>Achiotl:</w:t>
      </w:r>
      <w:r>
        <w:t xml:space="preserve"> For on the contrary, it is certain, that the</w:t>
      </w:r>
      <w:r>
        <w:br/>
      </w:r>
      <w:r>
        <w:rPr>
          <w:i/>
          <w:iCs/>
        </w:rPr>
        <w:t>Roucou</w:t>
      </w:r>
      <w:r>
        <w:t xml:space="preserve"> is made like Starch, and that it is impossible to draw a</w:t>
      </w:r>
      <w:r>
        <w:br/>
        <w:t>Juice from it, fince the Matter, out of which it is made, is a</w:t>
      </w:r>
      <w:r>
        <w:br/>
        <w:t>reddish downy Substance, which is sound sticking to the Seed</w:t>
      </w:r>
      <w:r>
        <w:br/>
        <w:t>that is in the Hoiks, which they cannot separate without Wa-</w:t>
      </w:r>
      <w:r>
        <w:br/>
        <w:t>ter, in the same Manner aS our Starch-makers separate the Meal</w:t>
      </w:r>
      <w:r>
        <w:br/>
        <w:t>from the Bran to make Starch of; and .not any Juice expressed, ,</w:t>
      </w:r>
      <w:r>
        <w:br/>
        <w:t>or drawn from the Grain, as that "Author would have.</w:t>
      </w:r>
    </w:p>
    <w:p w14:paraId="481991C2" w14:textId="77777777" w:rsidR="00AA6A10" w:rsidRDefault="00000000">
      <w:pPr>
        <w:ind w:firstLine="360"/>
      </w:pPr>
      <w:r>
        <w:lastRenderedPageBreak/>
        <w:t xml:space="preserve">Chuse such </w:t>
      </w:r>
      <w:r>
        <w:rPr>
          <w:i/>
          <w:iCs/>
        </w:rPr>
        <w:t>Roucou</w:t>
      </w:r>
      <w:r>
        <w:t xml:space="preserve"> aS is of an Office or Violet Smell, the driest</w:t>
      </w:r>
      <w:r>
        <w:br/>
        <w:t xml:space="preserve">and highest coloured you can get. </w:t>
      </w:r>
      <w:r>
        <w:rPr>
          <w:i/>
          <w:iCs/>
        </w:rPr>
        <w:t>Raucou</w:t>
      </w:r>
      <w:r>
        <w:t xml:space="preserve"> of this Kind is </w:t>
      </w:r>
      <w:proofErr w:type="gramStart"/>
      <w:r>
        <w:t>that,</w:t>
      </w:r>
      <w:proofErr w:type="gramEnd"/>
      <w:r>
        <w:br/>
        <w:t xml:space="preserve">which ought to he called </w:t>
      </w:r>
      <w:r>
        <w:rPr>
          <w:i/>
          <w:iCs/>
        </w:rPr>
        <w:t>Achiotl',</w:t>
      </w:r>
      <w:r>
        <w:t xml:space="preserve"> for the chief Part of that we</w:t>
      </w:r>
      <w:r>
        <w:br/>
        <w:t xml:space="preserve">sell is moist, foul, mouldy, </w:t>
      </w:r>
      <w:r>
        <w:rPr>
          <w:i/>
          <w:iCs/>
        </w:rPr>
        <w:t>lie.</w:t>
      </w:r>
      <w:r>
        <w:t xml:space="preserve"> so that, in a Worth it is unfit to</w:t>
      </w:r>
      <w:r>
        <w:br/>
        <w:t>he given inwardly, mixed in Chocolate, or otherwise. It is</w:t>
      </w:r>
      <w:r>
        <w:br/>
        <w:t>.much used by the Dyers. There was brought formerly from</w:t>
      </w:r>
      <w:r>
        <w:br/>
        <w:t>these Iflands, and also from Ho</w:t>
      </w:r>
      <w:r>
        <w:rPr>
          <w:u w:val="single"/>
        </w:rPr>
        <w:t>llan</w:t>
      </w:r>
      <w:r>
        <w:t xml:space="preserve">d, a </w:t>
      </w:r>
      <w:r>
        <w:rPr>
          <w:i/>
          <w:iCs/>
        </w:rPr>
        <w:t>Raucou,</w:t>
      </w:r>
      <w:r>
        <w:t xml:space="preserve"> in little </w:t>
      </w:r>
      <w:r>
        <w:rPr>
          <w:u w:val="single"/>
        </w:rPr>
        <w:t>Cakes,</w:t>
      </w:r>
      <w:r>
        <w:rPr>
          <w:u w:val="single"/>
        </w:rPr>
        <w:br/>
      </w:r>
      <w:r>
        <w:t xml:space="preserve">of the Shape os a </w:t>
      </w:r>
      <w:proofErr w:type="gramStart"/>
      <w:r>
        <w:t>Crown-piece</w:t>
      </w:r>
      <w:proofErr w:type="gramEnd"/>
      <w:r>
        <w:t>, which was endowed with a</w:t>
      </w:r>
      <w:r>
        <w:br/>
        <w:t>great many Excellencies, and Very good for internal Uses; which</w:t>
      </w:r>
      <w:r>
        <w:br/>
        <w:t>is quite contrary to what we have brought at this Time, which</w:t>
      </w:r>
      <w:r>
        <w:br/>
        <w:t>is in great square Cakes, like Marseilles Soap, Ur in round</w:t>
      </w:r>
    </w:p>
    <w:p w14:paraId="17F995F2" w14:textId="77777777" w:rsidR="00AA6A10" w:rsidRDefault="00000000">
      <w:pPr>
        <w:tabs>
          <w:tab w:val="left" w:pos="4476"/>
        </w:tabs>
      </w:pPr>
      <w:r>
        <w:t>Balis, and which is some</w:t>
      </w:r>
      <w:r>
        <w:rPr>
          <w:u w:val="single"/>
        </w:rPr>
        <w:t>times</w:t>
      </w:r>
      <w:r>
        <w:t xml:space="preserve"> so base and stinking, that it is</w:t>
      </w:r>
      <w:r>
        <w:br/>
        <w:t>almost impossible to hear it.</w:t>
      </w:r>
      <w:r>
        <w:tab/>
        <w:t>'</w:t>
      </w:r>
    </w:p>
    <w:p w14:paraId="5CFA2FEA" w14:textId="77777777" w:rsidR="00AA6A10" w:rsidRDefault="00000000">
      <w:pPr>
        <w:tabs>
          <w:tab w:val="left" w:pos="4476"/>
        </w:tabs>
        <w:ind w:firstLine="360"/>
      </w:pPr>
      <w:r>
        <w:t>The savage Americans cultivate the Shrubs that bear the</w:t>
      </w:r>
      <w:r>
        <w:br/>
      </w:r>
      <w:r>
        <w:rPr>
          <w:i/>
          <w:iCs/>
        </w:rPr>
        <w:t>Roucou</w:t>
      </w:r>
      <w:r>
        <w:t xml:space="preserve"> with great Industry, because of the many Ufes they make</w:t>
      </w:r>
      <w:r>
        <w:br/>
        <w:t xml:space="preserve">of </w:t>
      </w:r>
      <w:proofErr w:type="gramStart"/>
      <w:r>
        <w:t>them :</w:t>
      </w:r>
      <w:proofErr w:type="gramEnd"/>
      <w:r>
        <w:t xml:space="preserve"> Such as, first, to adorn and furnish their Gardens,</w:t>
      </w:r>
      <w:r>
        <w:br/>
        <w:t xml:space="preserve">and from thence to cover or </w:t>
      </w:r>
      <w:r>
        <w:rPr>
          <w:u w:val="single"/>
        </w:rPr>
        <w:t>that</w:t>
      </w:r>
      <w:r>
        <w:t>ch their Houses. Secondly,</w:t>
      </w:r>
      <w:r>
        <w:br/>
        <w:t xml:space="preserve">being a hard dry Wood, it serves for Fuel. Thirdly, </w:t>
      </w:r>
      <w:r>
        <w:rPr>
          <w:b/>
          <w:bCs/>
        </w:rPr>
        <w:t>the</w:t>
      </w:r>
      <w:r>
        <w:rPr>
          <w:b/>
          <w:bCs/>
        </w:rPr>
        <w:br/>
      </w:r>
      <w:r>
        <w:t>Bark serves them for Cordage, and to make Linnen. Fourth-</w:t>
      </w:r>
      <w:r>
        <w:br/>
        <w:t>ly, they put the Leaves and Root into their Sauces, to give</w:t>
      </w:r>
      <w:r>
        <w:br/>
        <w:t xml:space="preserve">them a Relish, and to tinge them </w:t>
      </w:r>
      <w:r>
        <w:rPr>
          <w:i/>
          <w:iCs/>
        </w:rPr>
        <w:t>os</w:t>
      </w:r>
      <w:r>
        <w:t xml:space="preserve"> a. Saffron Colour. Fifth-</w:t>
      </w:r>
      <w:r>
        <w:br/>
        <w:t xml:space="preserve">ly, from the Seed they make the </w:t>
      </w:r>
      <w:r>
        <w:rPr>
          <w:i/>
          <w:iCs/>
        </w:rPr>
        <w:t>Raucou,</w:t>
      </w:r>
      <w:r>
        <w:t xml:space="preserve"> as well to paint their</w:t>
      </w:r>
      <w:r>
        <w:br/>
        <w:t>Bedies when worked in Oil, especially on great Days of Re-</w:t>
      </w:r>
      <w:r>
        <w:br/>
        <w:t>joicing, as to exchange for other Commodities with Advan-</w:t>
      </w:r>
      <w:r>
        <w:br/>
        <w:t xml:space="preserve">tage. </w:t>
      </w:r>
      <w:r>
        <w:rPr>
          <w:i/>
          <w:iCs/>
        </w:rPr>
        <w:t>Pomet.</w:t>
      </w:r>
      <w:r>
        <w:rPr>
          <w:i/>
          <w:iCs/>
        </w:rPr>
        <w:tab/>
        <w:t>.2.</w:t>
      </w:r>
    </w:p>
    <w:p w14:paraId="050D1D65" w14:textId="77777777" w:rsidR="00AA6A10" w:rsidRDefault="00000000">
      <w:pPr>
        <w:ind w:firstLine="360"/>
      </w:pPr>
      <w:r>
        <w:rPr>
          <w:i/>
          <w:iCs/>
        </w:rPr>
        <w:t>Roucou,</w:t>
      </w:r>
      <w:r>
        <w:t xml:space="preserve"> called by the Indians </w:t>
      </w:r>
      <w:r>
        <w:rPr>
          <w:i/>
          <w:iCs/>
        </w:rPr>
        <w:t>Achiotl,</w:t>
      </w:r>
      <w:r>
        <w:t xml:space="preserve"> or </w:t>
      </w:r>
      <w:r>
        <w:rPr>
          <w:i/>
          <w:iCs/>
        </w:rPr>
        <w:t>Urucu,</w:t>
      </w:r>
      <w:r>
        <w:t xml:space="preserve"> is a dry</w:t>
      </w:r>
      <w:r>
        <w:br/>
        <w:t xml:space="preserve">Paste, made from a lirtle </w:t>
      </w:r>
      <w:r>
        <w:rPr>
          <w:vertAlign w:val="subscript"/>
        </w:rPr>
        <w:t>re</w:t>
      </w:r>
      <w:r>
        <w:t>d Seed, which is found in a longish</w:t>
      </w:r>
      <w:r>
        <w:br/>
        <w:t xml:space="preserve">Hulk or Cord, that has the Shape of the Mirobalans, but </w:t>
      </w:r>
      <w:proofErr w:type="gramStart"/>
      <w:r>
        <w:t>prick..</w:t>
      </w:r>
      <w:proofErr w:type="gramEnd"/>
      <w:r>
        <w:br/>
        <w:t>ly, almost like those of Chesnuts. Authors are not agreed a-</w:t>
      </w:r>
      <w:r>
        <w:br/>
        <w:t>hour the Kind of Tree, o</w:t>
      </w:r>
      <w:r>
        <w:rPr>
          <w:vertAlign w:val="subscript"/>
        </w:rPr>
        <w:t>r</w:t>
      </w:r>
      <w:r>
        <w:t xml:space="preserve"> Shrub, that bears this Emit; some</w:t>
      </w:r>
      <w:r>
        <w:br/>
        <w:t>saying that the Leaves are like those of Lilac, and others Peach</w:t>
      </w:r>
      <w:r>
        <w:br/>
        <w:t>Leaves.</w:t>
      </w:r>
    </w:p>
    <w:p w14:paraId="632D690E" w14:textId="77777777" w:rsidR="00AA6A10" w:rsidRDefault="00000000">
      <w:pPr>
        <w:tabs>
          <w:tab w:val="left" w:pos="4960"/>
        </w:tabs>
        <w:ind w:firstLine="360"/>
      </w:pPr>
      <w:r>
        <w:t xml:space="preserve">To prepare </w:t>
      </w:r>
      <w:r>
        <w:rPr>
          <w:i/>
          <w:iCs/>
        </w:rPr>
        <w:t>Raucou,</w:t>
      </w:r>
      <w:r>
        <w:t xml:space="preserve"> they bruise or pound the red Seed, then</w:t>
      </w:r>
      <w:r>
        <w:br/>
        <w:t xml:space="preserve">they dilute it with Water, and pass </w:t>
      </w:r>
      <w:proofErr w:type="gramStart"/>
      <w:r>
        <w:t>it .through</w:t>
      </w:r>
      <w:proofErr w:type="gramEnd"/>
      <w:r>
        <w:t xml:space="preserve"> Strainers, to sepa-</w:t>
      </w:r>
      <w:r>
        <w:br/>
        <w:t>rate the Bran, or grosser Parts ; afterwards they dry this into-</w:t>
      </w:r>
      <w:r>
        <w:rPr>
          <w:b/>
          <w:bCs/>
        </w:rPr>
        <w:t>a</w:t>
      </w:r>
      <w:r>
        <w:rPr>
          <w:b/>
          <w:bCs/>
        </w:rPr>
        <w:br/>
      </w:r>
      <w:r>
        <w:t>Sort of Flower or Starch. Chuse the driest, os a Violet Colour.</w:t>
      </w:r>
      <w:r>
        <w:br/>
        <w:t>The Dyers use it chiefly, though it is sometimes made Use of</w:t>
      </w:r>
      <w:r>
        <w:br/>
        <w:t>in Chocolate. If it he pure, it strengthens the Stomach, stops</w:t>
      </w:r>
      <w:r>
        <w:br/>
        <w:t>Looseness, helps Digestion, promotes Respiration; and pro-</w:t>
      </w:r>
      <w:r>
        <w:br/>
        <w:t xml:space="preserve">Yokes Urine. </w:t>
      </w:r>
      <w:r>
        <w:rPr>
          <w:i/>
          <w:iCs/>
        </w:rPr>
        <w:t>Lernery.</w:t>
      </w:r>
      <w:r>
        <w:rPr>
          <w:i/>
          <w:iCs/>
        </w:rPr>
        <w:tab/>
        <w:t xml:space="preserve">. </w:t>
      </w:r>
      <w:r>
        <w:rPr>
          <w:i/>
          <w:iCs/>
          <w:lang w:val="la-Latn" w:eastAsia="la-Latn" w:bidi="la-Latn"/>
        </w:rPr>
        <w:t>»</w:t>
      </w:r>
    </w:p>
    <w:p w14:paraId="60243538" w14:textId="77777777" w:rsidR="00AA6A10" w:rsidRDefault="00000000">
      <w:pPr>
        <w:ind w:firstLine="360"/>
      </w:pPr>
      <w:r>
        <w:t xml:space="preserve">ACHIOTE. The red Grains os the </w:t>
      </w:r>
      <w:r>
        <w:rPr>
          <w:i/>
          <w:iCs/>
        </w:rPr>
        <w:t>Achiotl,</w:t>
      </w:r>
      <w:r>
        <w:t xml:space="preserve"> shade into</w:t>
      </w:r>
      <w:r>
        <w:br/>
        <w:t xml:space="preserve">Lozenges, or Pastils, for'mixing with Chocolate or Dying. </w:t>
      </w:r>
      <w:r>
        <w:rPr>
          <w:i/>
          <w:iCs/>
        </w:rPr>
        <w:t>Raii</w:t>
      </w:r>
      <w:r>
        <w:rPr>
          <w:i/>
          <w:iCs/>
        </w:rPr>
        <w:br/>
        <w:t>Hist. Plant. - .</w:t>
      </w:r>
    </w:p>
    <w:p w14:paraId="681A9E33" w14:textId="77777777" w:rsidR="00AA6A10" w:rsidRDefault="00000000">
      <w:pPr>
        <w:tabs>
          <w:tab w:val="left" w:pos="211"/>
        </w:tabs>
      </w:pPr>
      <w:r>
        <w:t>-</w:t>
      </w:r>
      <w:r>
        <w:tab/>
        <w:t>ACHLADES. A Sort of wild Pear that grows in the Moan-</w:t>
      </w:r>
      <w:r>
        <w:br/>
        <w:t xml:space="preserve">tains of Crete. </w:t>
      </w:r>
      <w:r>
        <w:rPr>
          <w:i/>
          <w:iCs/>
        </w:rPr>
        <w:t>Raii Spinos. Stirp. Eurep.</w:t>
      </w:r>
    </w:p>
    <w:p w14:paraId="60340A34" w14:textId="77777777" w:rsidR="00AA6A10" w:rsidRDefault="00000000">
      <w:pPr>
        <w:tabs>
          <w:tab w:val="left" w:pos="232"/>
        </w:tabs>
      </w:pPr>
      <w:r>
        <w:t>-</w:t>
      </w:r>
      <w:r>
        <w:tab/>
        <w:t xml:space="preserve">ACHLYS. </w:t>
      </w:r>
      <w:r>
        <w:rPr>
          <w:lang w:val="el-GR" w:eastAsia="el-GR" w:bidi="el-GR"/>
        </w:rPr>
        <w:t>Ἀχκός</w:t>
      </w:r>
      <w:r w:rsidRPr="00AC72F0">
        <w:rPr>
          <w:lang w:val="en-GB" w:eastAsia="el-GR" w:bidi="el-GR"/>
        </w:rPr>
        <w:t xml:space="preserve">, </w:t>
      </w:r>
      <w:r>
        <w:t>Darkness, Cloudiness, and is general-</w:t>
      </w:r>
      <w:r>
        <w:br/>
        <w:t xml:space="preserve">ly applied to a close, foggy Air, or a Mist. Hence </w:t>
      </w:r>
      <w:r>
        <w:rPr>
          <w:lang w:val="el-GR" w:eastAsia="el-GR" w:bidi="el-GR"/>
        </w:rPr>
        <w:t>ἀχλσῶδες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όμμα</w:t>
      </w:r>
      <w:r w:rsidRPr="00AC72F0">
        <w:rPr>
          <w:lang w:val="en-GB" w:eastAsia="el-GR" w:bidi="el-GR"/>
        </w:rPr>
        <w:t xml:space="preserve">, </w:t>
      </w:r>
      <w:r>
        <w:t>a dark, or misty Eye, or that fees with Difficulty,</w:t>
      </w:r>
      <w:r>
        <w:br/>
        <w:t>mentioned by Hippocrates as a bad Symptom in acute Disorders.</w:t>
      </w:r>
      <w:r>
        <w:br/>
      </w:r>
      <w:r>
        <w:rPr>
          <w:lang w:val="la-Latn" w:eastAsia="la-Latn" w:bidi="la-Latn"/>
        </w:rPr>
        <w:t xml:space="preserve">Praedicti </w:t>
      </w:r>
      <w:r>
        <w:t xml:space="preserve">L. I. 46. and </w:t>
      </w:r>
      <w:proofErr w:type="gramStart"/>
      <w:r>
        <w:t>again</w:t>
      </w:r>
      <w:proofErr w:type="gramEnd"/>
      <w:r>
        <w:t xml:space="preserve"> in the Coacae </w:t>
      </w:r>
      <w:r>
        <w:rPr>
          <w:lang w:val="la-Latn" w:eastAsia="la-Latn" w:bidi="la-Latn"/>
        </w:rPr>
        <w:t xml:space="preserve">Praenotiones </w:t>
      </w:r>
      <w:r>
        <w:t>2I8i</w:t>
      </w:r>
      <w:r>
        <w:br/>
        <w:t xml:space="preserve">Hence also the South-Winds' are called </w:t>
      </w:r>
      <w:r>
        <w:rPr>
          <w:lang w:val="el-GR" w:eastAsia="el-GR" w:bidi="el-GR"/>
        </w:rPr>
        <w:t>άχλυώδεἐς</w:t>
      </w:r>
      <w:r w:rsidRPr="00AC72F0">
        <w:rPr>
          <w:lang w:val="en-GB" w:eastAsia="el-GR" w:bidi="el-GR"/>
        </w:rPr>
        <w:t xml:space="preserve"> </w:t>
      </w:r>
      <w:r>
        <w:t>by the</w:t>
      </w:r>
      <w:r>
        <w:br/>
        <w:t>same Author, A ph. 5. l. 3. because they incline to Dimness os</w:t>
      </w:r>
      <w:r>
        <w:br/>
        <w:t>Sight, and, as Celsos observes, make all the Sen les dull, L. 21</w:t>
      </w:r>
      <w:r>
        <w:br/>
      </w:r>
      <w:r>
        <w:rPr>
          <w:lang w:val="la-Latn" w:eastAsia="la-Latn" w:bidi="la-Latn"/>
        </w:rPr>
        <w:t xml:space="preserve">C. </w:t>
      </w:r>
      <w:r>
        <w:t xml:space="preserve">I. Those also who, </w:t>
      </w:r>
      <w:proofErr w:type="gramStart"/>
      <w:r>
        <w:t>during.a</w:t>
      </w:r>
      <w:proofErr w:type="gramEnd"/>
      <w:r>
        <w:t xml:space="preserve"> Fever, are affected with a Dim-</w:t>
      </w:r>
      <w:r>
        <w:br/>
        <w:t xml:space="preserve">ness of Sight are called </w:t>
      </w:r>
      <w:r>
        <w:rPr>
          <w:lang w:val="el-GR" w:eastAsia="el-GR" w:bidi="el-GR"/>
        </w:rPr>
        <w:t>Άχλυώδἐες</w:t>
      </w:r>
      <w:r w:rsidRPr="00AC72F0">
        <w:rPr>
          <w:lang w:val="en-GB" w:eastAsia="el-GR" w:bidi="el-GR"/>
        </w:rPr>
        <w:t xml:space="preserve">. </w:t>
      </w:r>
      <w:r>
        <w:t>Coac. Praenot. 35. Tho'</w:t>
      </w:r>
      <w:r>
        <w:br/>
        <w:t>others think it means those who labour under violent Agitations</w:t>
      </w:r>
      <w:r>
        <w:br/>
        <w:t>os the Humours; or where the Colour- and Complexion are</w:t>
      </w:r>
      <w:r>
        <w:br/>
        <w:t>altered and obscured by Distempers. But Galen interprets it of</w:t>
      </w:r>
      <w:r>
        <w:br/>
        <w:t>those who, during Sickness, lose that usual Lustre and Liveli*</w:t>
      </w:r>
      <w:r>
        <w:br/>
        <w:t>ness observed about the Pupil of the Eye, during Health.</w:t>
      </w:r>
    </w:p>
    <w:p w14:paraId="47785A83" w14:textId="77777777" w:rsidR="00AA6A10" w:rsidRDefault="00000000">
      <w:pPr>
        <w:tabs>
          <w:tab w:val="left" w:pos="4476"/>
        </w:tabs>
        <w:ind w:firstLine="360"/>
      </w:pPr>
      <w:r>
        <w:rPr>
          <w:i/>
          <w:iCs/>
        </w:rPr>
        <w:t>Achlys</w:t>
      </w:r>
      <w:r>
        <w:t xml:space="preserve">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Ἀχλής</w:t>
      </w:r>
      <w:r w:rsidRPr="00AC72F0">
        <w:rPr>
          <w:lang w:val="en-GB" w:eastAsia="el-GR" w:bidi="el-GR"/>
        </w:rPr>
        <w:t xml:space="preserve">) </w:t>
      </w:r>
      <w:r>
        <w:t>also signifies condensed Air in theUterus,</w:t>
      </w:r>
      <w:r>
        <w:br/>
      </w:r>
      <w:r>
        <w:rPr>
          <w:i/>
          <w:iCs/>
        </w:rPr>
        <w:t>Hippocrat. de Morb. Mul.L.</w:t>
      </w:r>
      <w:r>
        <w:t xml:space="preserve"> 2. -</w:t>
      </w:r>
      <w:r>
        <w:tab/>
      </w:r>
      <w:r>
        <w:rPr>
          <w:lang w:val="el-GR" w:eastAsia="el-GR" w:bidi="el-GR"/>
        </w:rPr>
        <w:t>ι</w:t>
      </w:r>
    </w:p>
    <w:p w14:paraId="6F352376" w14:textId="77777777" w:rsidR="00AA6A10" w:rsidRDefault="00000000">
      <w:pPr>
        <w:ind w:firstLine="360"/>
      </w:pPr>
      <w:r>
        <w:t xml:space="preserve">It farther signifies a small Mark or Scar over the Pupil of </w:t>
      </w:r>
      <w:r>
        <w:rPr>
          <w:b/>
          <w:bCs/>
        </w:rPr>
        <w:t>the</w:t>
      </w:r>
      <w:r>
        <w:rPr>
          <w:b/>
          <w:bCs/>
        </w:rPr>
        <w:br/>
      </w:r>
      <w:r>
        <w:t>Eye, lest upon the Cornea by a superficial Exulceration, as Ga-</w:t>
      </w:r>
      <w:r>
        <w:br/>
        <w:t xml:space="preserve">len interprets it. Or, according </w:t>
      </w:r>
      <w:proofErr w:type="gramStart"/>
      <w:r>
        <w:t>to .ZEtius</w:t>
      </w:r>
      <w:proofErr w:type="gramEnd"/>
      <w:r>
        <w:t>, the Exulceratiori</w:t>
      </w:r>
      <w:r>
        <w:br/>
        <w:t>itself almost covering the Pupil, of a very light blue Colour.</w:t>
      </w:r>
      <w:r>
        <w:br/>
        <w:t xml:space="preserve">And thus </w:t>
      </w:r>
      <w:r>
        <w:rPr>
          <w:lang w:val="el-GR" w:eastAsia="el-GR" w:bidi="el-GR"/>
        </w:rPr>
        <w:t xml:space="preserve">'Αχλύες </w:t>
      </w:r>
      <w:r>
        <w:t xml:space="preserve">is to he understood. </w:t>
      </w:r>
      <w:r>
        <w:rPr>
          <w:i/>
          <w:iCs/>
        </w:rPr>
        <w:t>Hippocrat. Praedict.</w:t>
      </w:r>
      <w:r>
        <w:rPr>
          <w:i/>
          <w:iCs/>
        </w:rPr>
        <w:br/>
      </w:r>
      <w:r>
        <w:rPr>
          <w:b/>
          <w:bCs/>
        </w:rPr>
        <w:t>D 2. - - ...... -. '</w:t>
      </w:r>
      <w:r>
        <w:rPr>
          <w:b/>
          <w:bCs/>
        </w:rPr>
        <w:br/>
      </w:r>
      <w:r>
        <w:t xml:space="preserve">♦ ACHMADIUM, or </w:t>
      </w:r>
      <w:r>
        <w:rPr>
          <w:b/>
          <w:bCs/>
        </w:rPr>
        <w:t xml:space="preserve">AcHIMADIUod. </w:t>
      </w:r>
      <w:r>
        <w:t>A Corruption of</w:t>
      </w:r>
      <w:r>
        <w:br/>
        <w:t xml:space="preserve">the Arabic </w:t>
      </w:r>
      <w:r>
        <w:rPr>
          <w:i/>
          <w:iCs/>
        </w:rPr>
        <w:t>Achrnan,</w:t>
      </w:r>
      <w:r>
        <w:t xml:space="preserve"> or </w:t>
      </w:r>
      <w:r>
        <w:rPr>
          <w:i/>
          <w:iCs/>
        </w:rPr>
        <w:t>Achiman,</w:t>
      </w:r>
      <w:r>
        <w:t xml:space="preserve"> Antimony.</w:t>
      </w:r>
    </w:p>
    <w:p w14:paraId="649E57D5" w14:textId="77777777" w:rsidR="00AA6A10" w:rsidRDefault="00000000">
      <w:r>
        <w:t xml:space="preserve">. ACHNE. </w:t>
      </w:r>
      <w:r>
        <w:rPr>
          <w:lang w:val="el-GR" w:eastAsia="el-GR" w:bidi="el-GR"/>
        </w:rPr>
        <w:t>Ἄχνη</w:t>
      </w:r>
      <w:r w:rsidRPr="00AC72F0">
        <w:rPr>
          <w:lang w:val="en-GB" w:eastAsia="el-GR" w:bidi="el-GR"/>
        </w:rPr>
        <w:t xml:space="preserve">. </w:t>
      </w:r>
      <w:r>
        <w:t>This signifies Chaff and the Froth of</w:t>
      </w:r>
      <w:r>
        <w:br/>
        <w:t xml:space="preserve">the Sea, or of Water in general; or any Thing that is light </w:t>
      </w:r>
      <w:proofErr w:type="gramStart"/>
      <w:r>
        <w:t>Or</w:t>
      </w:r>
      <w:proofErr w:type="gramEnd"/>
      <w:r>
        <w:br/>
        <w:t>soft. ‘ -</w:t>
      </w:r>
    </w:p>
    <w:p w14:paraId="299C6ADC" w14:textId="77777777" w:rsidR="00AA6A10" w:rsidRDefault="00000000">
      <w:pPr>
        <w:ind w:firstLine="360"/>
      </w:pPr>
      <w:r>
        <w:t>But it is used in a different Sense by Physicians; and thus</w:t>
      </w:r>
      <w:r>
        <w:br/>
        <w:t>Hippocrates Epidem. Sect. I. N. I6. seems to explain it, when</w:t>
      </w:r>
      <w:r>
        <w:br/>
        <w:t>enumerating many Circumstances of bad Presage relating to the</w:t>
      </w:r>
      <w:r>
        <w:br/>
        <w:t xml:space="preserve">Eyes, in Fevers, amongst the rest mentions,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τδ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ἐπιξηραινομί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b/>
          <w:bCs/>
          <w:lang w:val="el-GR" w:eastAsia="el-GR" w:bidi="el-GR"/>
        </w:rPr>
        <w:t>νον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οιὁν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ἄχνη</w:t>
      </w:r>
      <w:r w:rsidRPr="00AC72F0">
        <w:rPr>
          <w:b/>
          <w:bCs/>
          <w:lang w:val="en-GB" w:eastAsia="el-GR" w:bidi="el-GR"/>
        </w:rPr>
        <w:t xml:space="preserve">, </w:t>
      </w:r>
      <w:r>
        <w:t>something dried upon them like Froth By this.</w:t>
      </w:r>
      <w:r>
        <w:br/>
        <w:t>Physicians, .who have attended the Sick, will know he does not</w:t>
      </w:r>
      <w:r>
        <w:br/>
      </w:r>
      <w:r>
        <w:lastRenderedPageBreak/>
        <w:t>mean those hard Concretions like Gum, that sometimes glue</w:t>
      </w:r>
      <w:r>
        <w:br/>
        <w:t>the Eye-lids together, but a Sort os soft, white Mucilage that</w:t>
      </w:r>
      <w:r>
        <w:br/>
        <w:t>swims in the Eye, which is Very frequent in Fevers. And in</w:t>
      </w:r>
      <w:r>
        <w:br/>
        <w:t xml:space="preserve">this Sense </w:t>
      </w:r>
      <w:r>
        <w:rPr>
          <w:lang w:val="el-GR" w:eastAsia="el-GR" w:bidi="el-GR"/>
        </w:rPr>
        <w:t>Ἄχνῶδες</w:t>
      </w:r>
      <w:r w:rsidRPr="00AC72F0">
        <w:rPr>
          <w:lang w:val="en-GB" w:eastAsia="el-GR" w:bidi="el-GR"/>
        </w:rPr>
        <w:t xml:space="preserve">, </w:t>
      </w:r>
      <w:r>
        <w:t>Coac. Praenot. 225. is to he taken, though</w:t>
      </w:r>
      <w:r>
        <w:br/>
        <w:t xml:space="preserve">Foesius has thought proper to substitute </w:t>
      </w:r>
      <w:r>
        <w:rPr>
          <w:lang w:val="el-GR" w:eastAsia="el-GR" w:bidi="el-GR"/>
        </w:rPr>
        <w:t>Ἀχλυῶδες</w:t>
      </w:r>
      <w:r w:rsidRPr="00AC72F0">
        <w:rPr>
          <w:lang w:val="en-GB" w:eastAsia="el-GR" w:bidi="el-GR"/>
        </w:rPr>
        <w:t xml:space="preserve"> </w:t>
      </w:r>
      <w:r>
        <w:t>instead of it</w:t>
      </w:r>
      <w:r>
        <w:br/>
        <w:t>in this Place. ' -</w:t>
      </w:r>
    </w:p>
    <w:p w14:paraId="70BC43A6" w14:textId="77777777" w:rsidR="00AA6A10" w:rsidRDefault="00000000">
      <w:r>
        <w:t xml:space="preserve">’ Nor is this peculiar to the Eye, for Hippocrates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inter-</w:t>
      </w:r>
      <w:r>
        <w:rPr>
          <w:i/>
          <w:iCs/>
          <w:lang w:val="la-Latn" w:eastAsia="la-Latn" w:bidi="la-Latn"/>
        </w:rPr>
        <w:br/>
        <w:t xml:space="preserve">nis </w:t>
      </w:r>
      <w:r>
        <w:rPr>
          <w:i/>
          <w:iCs/>
        </w:rPr>
        <w:t>Affect,</w:t>
      </w:r>
      <w:r>
        <w:t xml:space="preserve"> speaking of an Exulceration of the Lungs, says, that</w:t>
      </w:r>
      <w:r>
        <w:br/>
        <w:t xml:space="preserve">sometimes in this Case the Fauces are full of </w:t>
      </w:r>
      <w:r>
        <w:rPr>
          <w:i/>
          <w:iCs/>
        </w:rPr>
        <w:t>ffeygrsi) 2</w:t>
      </w:r>
      <w:r>
        <w:t xml:space="preserve"> frothy</w:t>
      </w:r>
      <w:r>
        <w:br/>
        <w:t xml:space="preserve">Matter: The interpreters tranflate </w:t>
      </w:r>
      <w:proofErr w:type="gramStart"/>
      <w:r>
        <w:t>it</w:t>
      </w:r>
      <w:proofErr w:type="gramEnd"/>
      <w:r>
        <w:t xml:space="preserve"> Lanugo, which I doint</w:t>
      </w:r>
      <w:r>
        <w:br/>
        <w:t>think expresses the Meaning of the Author.</w:t>
      </w:r>
    </w:p>
    <w:p w14:paraId="017C2D52" w14:textId="77777777" w:rsidR="00AA6A10" w:rsidRDefault="00000000">
      <w:pPr>
        <w:ind w:firstLine="360"/>
      </w:pPr>
      <w:r>
        <w:rPr>
          <w:i/>
          <w:iCs/>
        </w:rPr>
        <w:t>Achne</w:t>
      </w:r>
      <w:r>
        <w:t xml:space="preserve"> also signifies Lint. </w:t>
      </w:r>
      <w:proofErr w:type="gramStart"/>
      <w:r>
        <w:t>Thus</w:t>
      </w:r>
      <w:proofErr w:type="gramEnd"/>
      <w:r>
        <w:t xml:space="preserve"> in a Fracture of the Nose,</w:t>
      </w:r>
      <w:r>
        <w:br/>
        <w:t xml:space="preserve">when the Cartilage is depressed, Hippocrates, </w:t>
      </w:r>
      <w:r>
        <w:rPr>
          <w:i/>
          <w:iCs/>
        </w:rPr>
        <w:t>Mochl.</w:t>
      </w:r>
      <w:r>
        <w:t xml:space="preserve"> 2. and de</w:t>
      </w:r>
      <w:r>
        <w:br/>
      </w:r>
      <w:r>
        <w:rPr>
          <w:i/>
          <w:iCs/>
        </w:rPr>
        <w:t>Art.</w:t>
      </w:r>
      <w:r>
        <w:t xml:space="preserve"> 18. advises to support it with Lint wrapped up in something</w:t>
      </w:r>
      <w:r>
        <w:br/>
        <w:t xml:space="preserve">that will not </w:t>
      </w:r>
      <w:proofErr w:type="gramStart"/>
      <w:r>
        <w:t>irritate, and</w:t>
      </w:r>
      <w:proofErr w:type="gramEnd"/>
      <w:r>
        <w:t xml:space="preserve"> introduced into the Nostriis.</w:t>
      </w:r>
    </w:p>
    <w:p w14:paraId="13E35991" w14:textId="77777777" w:rsidR="00AA6A10" w:rsidRDefault="00000000">
      <w:pPr>
        <w:ind w:firstLine="360"/>
      </w:pPr>
      <w:r>
        <w:t>The same Author directs Lint to he dipped in the Gall os</w:t>
      </w:r>
      <w:r>
        <w:br/>
        <w:t>an Ox boiled in Oil. and to he used as a Pessary, to procure</w:t>
      </w:r>
      <w:r>
        <w:br/>
        <w:t xml:space="preserve">Conception, </w:t>
      </w:r>
      <w:r>
        <w:rPr>
          <w:i/>
          <w:iCs/>
        </w:rPr>
        <w:t xml:space="preserve">(de Morb. </w:t>
      </w:r>
      <w:r>
        <w:rPr>
          <w:i/>
          <w:iCs/>
          <w:lang w:val="la-Latn" w:eastAsia="la-Latn" w:bidi="la-Latn"/>
        </w:rPr>
        <w:t xml:space="preserve">Mulierum, </w:t>
      </w:r>
      <w:r>
        <w:rPr>
          <w:i/>
          <w:iCs/>
        </w:rPr>
        <w:t>L. s.)</w:t>
      </w:r>
      <w:r>
        <w:t xml:space="preserve"> and again </w:t>
      </w:r>
      <w:r>
        <w:rPr>
          <w:i/>
          <w:iCs/>
        </w:rPr>
        <w:t>de Morb.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Mulierum, </w:t>
      </w:r>
      <w:r>
        <w:rPr>
          <w:i/>
          <w:iCs/>
        </w:rPr>
        <w:t>L.</w:t>
      </w:r>
      <w:r>
        <w:t xml:space="preserve"> 2. he uses Lint for a Pessary with other IngrC'</w:t>
      </w:r>
      <w:r>
        <w:br/>
        <w:t>dients.</w:t>
      </w:r>
    </w:p>
    <w:p w14:paraId="13EFBAB0" w14:textId="77777777" w:rsidR="00AA6A10" w:rsidRDefault="00000000">
      <w:r>
        <w:t>. ACHOR.</w:t>
      </w:r>
    </w:p>
    <w:p w14:paraId="6ED9BAF4" w14:textId="77777777" w:rsidR="00AA6A10" w:rsidRDefault="00000000">
      <w:pPr>
        <w:ind w:firstLine="360"/>
      </w:pPr>
      <w:r>
        <w:t xml:space="preserve">The </w:t>
      </w:r>
      <w:r>
        <w:rPr>
          <w:i/>
          <w:iCs/>
        </w:rPr>
        <w:t>Achor</w:t>
      </w:r>
      <w:r>
        <w:t xml:space="preserve"> is a sinall Ulcer in the Skin of the Head, which</w:t>
      </w:r>
      <w:r>
        <w:br/>
        <w:t>seems to he the Effect Of a salt .and nitrous Phiegim It-diss</w:t>
      </w:r>
      <w:r>
        <w:br w:type="page"/>
      </w:r>
    </w:p>
    <w:p w14:paraId="31E61000" w14:textId="77777777" w:rsidR="00AA6A10" w:rsidRDefault="00000000">
      <w:r>
        <w:lastRenderedPageBreak/>
        <w:t>tsha'rgB an ichor, not quite so thin as Waler, tint yet so thick</w:t>
      </w:r>
      <w:r>
        <w:br/>
        <w:t xml:space="preserve">as Honey, which fast is like whet issues from the </w:t>
      </w:r>
      <w:r>
        <w:rPr>
          <w:lang w:val="el-GR" w:eastAsia="el-GR" w:bidi="el-GR"/>
        </w:rPr>
        <w:t>κόρι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(or</w:t>
      </w:r>
      <w:r>
        <w:br/>
        <w:t>Favi). For thefe swell and break into many Holes, which shed</w:t>
      </w:r>
      <w:r>
        <w:br/>
        <w:t>n Honey-like Humour; they allo form themselves, into small</w:t>
      </w:r>
      <w:r>
        <w:br/>
        <w:t xml:space="preserve">Tumours not so large as thefe of the </w:t>
      </w:r>
      <w:r>
        <w:rPr>
          <w:i/>
          <w:iCs/>
        </w:rPr>
        <w:t>Acbor. Gal. de Tumaribus.</w:t>
      </w:r>
    </w:p>
    <w:p w14:paraId="62009AB4" w14:textId="77777777" w:rsidR="00AA6A10" w:rsidRDefault="00000000">
      <w:pPr>
        <w:ind w:firstLine="360"/>
      </w:pPr>
      <w:r>
        <w:t xml:space="preserve">Among the Diseases which </w:t>
      </w:r>
      <w:r>
        <w:rPr>
          <w:lang w:val="la-Latn" w:eastAsia="la-Latn" w:bidi="la-Latn"/>
        </w:rPr>
        <w:t xml:space="preserve">affecti </w:t>
      </w:r>
      <w:r>
        <w:t>the Shin of the Head may</w:t>
      </w:r>
      <w:r>
        <w:br/>
        <w:t xml:space="preserve">be reckoned the </w:t>
      </w:r>
      <w:r>
        <w:rPr>
          <w:i/>
          <w:iCs/>
        </w:rPr>
        <w:t>Acbor,</w:t>
      </w:r>
      <w:r>
        <w:t xml:space="preserve"> which is a Sort of preternatural Tu-</w:t>
      </w:r>
      <w:r>
        <w:br/>
        <w:t>mour that takes its Name from some signal Property belonging</w:t>
      </w:r>
      <w:r>
        <w:br/>
        <w:t>to is. For it is perforated with very small Hoke, which con-</w:t>
      </w:r>
      <w:r>
        <w:br/>
        <w:t>tain a thin Humour, moderately viscous. Much resembling ano-</w:t>
      </w:r>
      <w:r>
        <w:br/>
        <w:t xml:space="preserve">ther Disease of the Skin, called </w:t>
      </w:r>
      <w:r>
        <w:rPr>
          <w:lang w:val="el-GR" w:eastAsia="el-GR" w:bidi="el-GR"/>
        </w:rPr>
        <w:t>κέειον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{Favus,</w:t>
      </w:r>
      <w:r>
        <w:rPr>
          <w:lang w:val="la-Latn" w:eastAsia="la-Latn" w:bidi="la-Latn"/>
        </w:rPr>
        <w:t xml:space="preserve"> </w:t>
      </w:r>
      <w:proofErr w:type="gramStart"/>
      <w:r>
        <w:t>Honey-comb</w:t>
      </w:r>
      <w:proofErr w:type="gramEnd"/>
      <w:r>
        <w:t>)</w:t>
      </w:r>
      <w:r>
        <w:br/>
        <w:t>in which the Perforations are larger, and discharge a Humour</w:t>
      </w:r>
      <w:r>
        <w:br/>
        <w:t xml:space="preserve">much like Honey (that distills from the </w:t>
      </w:r>
      <w:r>
        <w:rPr>
          <w:i/>
          <w:iCs/>
        </w:rPr>
        <w:t>Favi,</w:t>
      </w:r>
      <w:r>
        <w:t xml:space="preserve"> Or Combs). </w:t>
      </w:r>
      <w:r>
        <w:rPr>
          <w:i/>
          <w:iCs/>
        </w:rPr>
        <w:t>Gal.</w:t>
      </w:r>
      <w:r>
        <w:rPr>
          <w:i/>
          <w:iCs/>
        </w:rPr>
        <w:br/>
        <w:t>-de Comp. Phar.</w:t>
      </w:r>
    </w:p>
    <w:p w14:paraId="4C3BC8E7" w14:textId="77777777" w:rsidR="00AA6A10" w:rsidRDefault="00000000">
      <w:pPr>
        <w:ind w:firstLine="360"/>
      </w:pPr>
      <w:r>
        <w:t>What they call an Acbor possesses the Skin of the Head, and is</w:t>
      </w:r>
      <w:r>
        <w:br/>
        <w:t xml:space="preserve">full of fmall Perforations which </w:t>
      </w:r>
      <w:proofErr w:type="gramStart"/>
      <w:r>
        <w:t>difcharge.a</w:t>
      </w:r>
      <w:proofErr w:type="gramEnd"/>
      <w:r>
        <w:t xml:space="preserve"> min and moderately</w:t>
      </w:r>
      <w:r>
        <w:br/>
        <w:t>viscous Ichor. Another Distemper, much like this, is what</w:t>
      </w:r>
      <w:r>
        <w:br/>
        <w:t xml:space="preserve">they name the </w:t>
      </w:r>
      <w:r>
        <w:rPr>
          <w:lang w:val="el-GR" w:eastAsia="el-GR" w:bidi="el-GR"/>
        </w:rPr>
        <w:t>κήριον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lFavus.)</w:t>
      </w:r>
      <w:r>
        <w:t xml:space="preserve"> This has large Perforations,</w:t>
      </w:r>
      <w:r>
        <w:br/>
        <w:t xml:space="preserve">which contain a Humour resembling Honey. </w:t>
      </w:r>
      <w:r>
        <w:rPr>
          <w:i/>
          <w:iCs/>
        </w:rPr>
        <w:t>Qribastus ad Eunap.</w:t>
      </w:r>
      <w:r>
        <w:rPr>
          <w:i/>
          <w:iCs/>
        </w:rPr>
        <w:br/>
      </w:r>
      <w:proofErr w:type="gramStart"/>
      <w:r>
        <w:rPr>
          <w:i/>
          <w:iCs/>
        </w:rPr>
        <w:t>L.suc.cr.</w:t>
      </w:r>
      <w:proofErr w:type="gramEnd"/>
    </w:p>
    <w:p w14:paraId="2C9713C5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Acbor</w:t>
      </w:r>
      <w:r>
        <w:t xml:space="preserve"> is an external Sore of the Read, full of little </w:t>
      </w:r>
      <w:r>
        <w:rPr>
          <w:lang w:val="la-Latn" w:eastAsia="la-Latn" w:bidi="la-Latn"/>
        </w:rPr>
        <w:t>Perfora-</w:t>
      </w:r>
      <w:r>
        <w:rPr>
          <w:lang w:val="la-Latn" w:eastAsia="la-Latn" w:bidi="la-Latn"/>
        </w:rPr>
        <w:br/>
      </w:r>
      <w:r>
        <w:t>irons, which discharge a Humour much like Ichor, whence the</w:t>
      </w:r>
      <w:r>
        <w:br/>
        <w:t xml:space="preserve">-Diseofe, or Sore itself, is called an </w:t>
      </w:r>
      <w:r>
        <w:rPr>
          <w:i/>
          <w:iCs/>
        </w:rPr>
        <w:t xml:space="preserve">Acbor. </w:t>
      </w:r>
      <w:r>
        <w:rPr>
          <w:i/>
          <w:iCs/>
          <w:lang w:val="la-Latn" w:eastAsia="la-Latn" w:bidi="la-Latn"/>
        </w:rPr>
        <w:t>Trallianus, L.</w:t>
      </w:r>
      <w:r>
        <w:rPr>
          <w:lang w:val="la-Latn" w:eastAsia="la-Latn" w:bidi="la-Latn"/>
        </w:rPr>
        <w:t xml:space="preserve"> </w:t>
      </w:r>
      <w:r>
        <w:t>X.</w:t>
      </w:r>
      <w:r>
        <w:br/>
      </w:r>
      <w:r>
        <w:rPr>
          <w:i/>
          <w:iCs/>
        </w:rPr>
        <w:t>c.</w:t>
      </w:r>
      <w:r>
        <w:t xml:space="preserve"> 8</w:t>
      </w:r>
    </w:p>
    <w:p w14:paraId="3ADE3BD7" w14:textId="77777777" w:rsidR="00AA6A10" w:rsidRDefault="00000000">
      <w:pPr>
        <w:ind w:firstLine="360"/>
      </w:pPr>
      <w:r>
        <w:t xml:space="preserve">. Now you must know that the </w:t>
      </w:r>
      <w:r>
        <w:rPr>
          <w:i/>
          <w:iCs/>
        </w:rPr>
        <w:t>Cerion</w:t>
      </w:r>
      <w:r>
        <w:t xml:space="preserve"> is a Disease like an</w:t>
      </w:r>
      <w:r>
        <w:br/>
      </w:r>
      <w:r>
        <w:rPr>
          <w:i/>
          <w:iCs/>
        </w:rPr>
        <w:t>Acbor,</w:t>
      </w:r>
      <w:r>
        <w:t xml:space="preserve"> only greater. For the Mouths of the Perforations, by</w:t>
      </w:r>
      <w:r>
        <w:br/>
        <w:t>which the Humour issues forth, referable thofe of the Honey-</w:t>
      </w:r>
      <w:r>
        <w:br/>
        <w:t xml:space="preserve">comb. Wherefore </w:t>
      </w:r>
      <w:proofErr w:type="gramStart"/>
      <w:r>
        <w:t>the.Difeafe</w:t>
      </w:r>
      <w:proofErr w:type="gramEnd"/>
      <w:r>
        <w:t xml:space="preserve"> was named by the Antients</w:t>
      </w:r>
      <w:r>
        <w:br/>
      </w:r>
      <w:r>
        <w:rPr>
          <w:i/>
          <w:iCs/>
        </w:rPr>
        <w:t>Cerion</w:t>
      </w:r>
      <w:r>
        <w:t xml:space="preserve"> ; but in </w:t>
      </w:r>
      <w:r>
        <w:rPr>
          <w:i/>
          <w:iCs/>
        </w:rPr>
        <w:t>Acbors</w:t>
      </w:r>
      <w:r>
        <w:t xml:space="preserve"> thefe Mouths, or Outlets of the Humours,</w:t>
      </w:r>
      <w:r>
        <w:br/>
        <w:t xml:space="preserve">are invisible. </w:t>
      </w:r>
      <w:r>
        <w:rPr>
          <w:i/>
          <w:iCs/>
        </w:rPr>
        <w:t>Trullian.</w:t>
      </w:r>
      <w:r>
        <w:t xml:space="preserve"> Lib. r. Cap. 4.</w:t>
      </w:r>
    </w:p>
    <w:p w14:paraId="7AAA87AF" w14:textId="77777777" w:rsidR="00AA6A10" w:rsidRDefault="00000000">
      <w:pPr>
        <w:tabs>
          <w:tab w:val="left" w:pos="2294"/>
        </w:tabs>
        <w:ind w:left="360" w:hanging="360"/>
      </w:pPr>
      <w:r>
        <w:t>.. Among Difeafes of the Head which break Out in the Skin;</w:t>
      </w:r>
      <w:r>
        <w:br/>
        <w:t xml:space="preserve">there is one which is called an </w:t>
      </w:r>
      <w:r>
        <w:rPr>
          <w:i/>
          <w:iCs/>
        </w:rPr>
        <w:t>Acher,</w:t>
      </w:r>
      <w:r>
        <w:t xml:space="preserve"> where the Skin is full</w:t>
      </w:r>
      <w:r>
        <w:br/>
        <w:t>of very final! Perforations, which discharge a viscid IdioI.</w:t>
      </w:r>
      <w:r>
        <w:br/>
        <w:t xml:space="preserve">Alike to this in Kind is whet they call a </w:t>
      </w:r>
      <w:r>
        <w:rPr>
          <w:i/>
          <w:iCs/>
        </w:rPr>
        <w:t>Cerion,</w:t>
      </w:r>
      <w:r>
        <w:t xml:space="preserve"> in which the</w:t>
      </w:r>
      <w:r>
        <w:br/>
        <w:t>Perforations are large, and contain a Honey-like Humour, re-</w:t>
      </w:r>
      <w:r>
        <w:br/>
        <w:t xml:space="preserve">sembling that in the </w:t>
      </w:r>
      <w:proofErr w:type="gramStart"/>
      <w:r>
        <w:t>Honey-combs</w:t>
      </w:r>
      <w:proofErr w:type="gramEnd"/>
      <w:r>
        <w:t xml:space="preserve"> of Bets. </w:t>
      </w:r>
      <w:r>
        <w:rPr>
          <w:i/>
          <w:iCs/>
        </w:rPr>
        <w:t>Acginct.</w:t>
      </w:r>
      <w:r>
        <w:t xml:space="preserve"> Lib. 31</w:t>
      </w:r>
      <w:r>
        <w:br/>
        <w:t>Cap. 4.</w:t>
      </w:r>
      <w:r>
        <w:tab/>
        <w:t>.</w:t>
      </w:r>
    </w:p>
    <w:p w14:paraId="7B2449F1" w14:textId="77777777" w:rsidR="00AA6A10" w:rsidRDefault="00000000">
      <w:pPr>
        <w:ind w:firstLine="360"/>
      </w:pPr>
      <w:r>
        <w:t>. Whet they call an Acbor has its Seat in rhe Skin of the Head,</w:t>
      </w:r>
      <w:r>
        <w:br/>
        <w:t>which it perforates with many final! Holes, through which it</w:t>
      </w:r>
      <w:r>
        <w:br/>
        <w:t xml:space="preserve">discharges a moderately vifcid Ichor. The </w:t>
      </w:r>
      <w:r>
        <w:rPr>
          <w:i/>
          <w:iCs/>
        </w:rPr>
        <w:t>Cerion</w:t>
      </w:r>
      <w:r>
        <w:t xml:space="preserve"> is a Dis-</w:t>
      </w:r>
      <w:r>
        <w:br/>
        <w:t>ease, much of the fame Nature, but having larger Perforations,</w:t>
      </w:r>
      <w:r>
        <w:br/>
        <w:t xml:space="preserve">which contain a Humour resembling Honey, and called </w:t>
      </w:r>
      <w:r>
        <w:rPr>
          <w:lang w:val="la-Latn" w:eastAsia="la-Latn" w:bidi="la-Latn"/>
        </w:rPr>
        <w:t>Melice.</w:t>
      </w:r>
      <w:r>
        <w:rPr>
          <w:lang w:val="la-Latn" w:eastAsia="la-Latn" w:bidi="la-Latn"/>
        </w:rPr>
        <w:br/>
        <w:t xml:space="preserve">Iis. </w:t>
      </w:r>
      <w:r>
        <w:rPr>
          <w:i/>
          <w:iCs/>
          <w:lang w:val="la-Latn" w:eastAsia="la-Latn" w:bidi="la-Latn"/>
        </w:rPr>
        <w:t>Atius,</w:t>
      </w:r>
      <w:r>
        <w:rPr>
          <w:lang w:val="la-Latn" w:eastAsia="la-Latn" w:bidi="la-Latn"/>
        </w:rPr>
        <w:t xml:space="preserve"> </w:t>
      </w:r>
      <w:r>
        <w:t>Lib. 6. Cap. 68.</w:t>
      </w:r>
    </w:p>
    <w:p w14:paraId="3A35AF0B" w14:textId="77777777" w:rsidR="00AA6A10" w:rsidRDefault="00000000">
      <w:pPr>
        <w:ind w:firstLine="360"/>
      </w:pPr>
      <w:r>
        <w:t>Acbor is an Ulcer upon the hairy Scalp perforated with a great</w:t>
      </w:r>
      <w:r>
        <w:br/>
        <w:t>many little Holes, which contain a Humour somewhat vifcid:</w:t>
      </w:r>
    </w:p>
    <w:p w14:paraId="388902A7" w14:textId="77777777" w:rsidR="00AA6A10" w:rsidRDefault="00000000">
      <w:pPr>
        <w:ind w:firstLine="360"/>
      </w:pPr>
      <w:r>
        <w:t xml:space="preserve">It differs from the </w:t>
      </w:r>
      <w:r>
        <w:rPr>
          <w:lang w:val="la-Latn" w:eastAsia="la-Latn" w:bidi="la-Latn"/>
        </w:rPr>
        <w:t xml:space="preserve">Favus </w:t>
      </w:r>
      <w:r>
        <w:t>and Tinea, only in Degree of Vi.</w:t>
      </w:r>
      <w:r>
        <w:br/>
        <w:t>Iulency, the CauIe of all three bring a corrosive Salt Humour</w:t>
      </w:r>
      <w:r>
        <w:br/>
        <w:t>fretting the cutaneous Glands.</w:t>
      </w:r>
    </w:p>
    <w:p w14:paraId="7B378958" w14:textId="77777777" w:rsidR="00AA6A10" w:rsidRDefault="00000000">
      <w:r>
        <w:t xml:space="preserve">It is called </w:t>
      </w:r>
      <w:r>
        <w:rPr>
          <w:i/>
          <w:iCs/>
          <w:lang w:val="la-Latn" w:eastAsia="la-Latn" w:bidi="la-Latn"/>
        </w:rPr>
        <w:t>Favus,</w:t>
      </w:r>
      <w:r>
        <w:rPr>
          <w:lang w:val="la-Latn" w:eastAsia="la-Latn" w:bidi="la-Latn"/>
        </w:rPr>
        <w:t xml:space="preserve"> </w:t>
      </w:r>
      <w:r>
        <w:t>when the Holes are large, and like those</w:t>
      </w:r>
      <w:r>
        <w:br/>
        <w:t xml:space="preserve">of </w:t>
      </w:r>
      <w:proofErr w:type="gramStart"/>
      <w:r>
        <w:t>aHoneyrcomb ;</w:t>
      </w:r>
      <w:proofErr w:type="gramEnd"/>
      <w:r>
        <w:t xml:space="preserve"> and </w:t>
      </w:r>
      <w:r>
        <w:rPr>
          <w:i/>
          <w:iCs/>
        </w:rPr>
        <w:t>Tinea,</w:t>
      </w:r>
      <w:r>
        <w:t xml:space="preserve"> from the Similitude of the Holes</w:t>
      </w:r>
      <w:r>
        <w:br/>
        <w:t xml:space="preserve">to thofe made in CIoaths by Mothe. But </w:t>
      </w:r>
      <w:proofErr w:type="gramStart"/>
      <w:r>
        <w:t>generally</w:t>
      </w:r>
      <w:proofErr w:type="gramEnd"/>
      <w:r>
        <w:t xml:space="preserve"> </w:t>
      </w:r>
      <w:r>
        <w:rPr>
          <w:i/>
          <w:iCs/>
        </w:rPr>
        <w:t>tlumTinea</w:t>
      </w:r>
      <w:r>
        <w:rPr>
          <w:i/>
          <w:iCs/>
        </w:rPr>
        <w:br/>
      </w:r>
      <w:r>
        <w:t>is taken for a dry Scab on the hairy Scalp, with filthy thick</w:t>
      </w:r>
      <w:r>
        <w:br/>
        <w:t>Scales, and a stinking Smell, to which Children are very siib.</w:t>
      </w:r>
      <w:r>
        <w:br/>
        <w:t>quit, whose Facesit often also affects, in which Cafe it is called</w:t>
      </w:r>
      <w:r>
        <w:br/>
      </w:r>
      <w:r>
        <w:rPr>
          <w:i/>
          <w:iCs/>
          <w:lang w:val="la-Latn" w:eastAsia="la-Latn" w:bidi="la-Latn"/>
        </w:rPr>
        <w:t>Crusta Lactea,</w:t>
      </w:r>
      <w:r>
        <w:rPr>
          <w:lang w:val="la-Latn" w:eastAsia="la-Latn" w:bidi="la-Latn"/>
        </w:rPr>
        <w:t xml:space="preserve"> </w:t>
      </w:r>
      <w:r>
        <w:t>and is often mild and inconsiderable, but some-’</w:t>
      </w:r>
      <w:r>
        <w:br/>
        <w:t>times malignant and dangerous. There is also a worse Species</w:t>
      </w:r>
      <w:r>
        <w:br/>
        <w:t xml:space="preserve">of the </w:t>
      </w:r>
      <w:r>
        <w:rPr>
          <w:i/>
          <w:iCs/>
        </w:rPr>
        <w:t>Tinea,</w:t>
      </w:r>
      <w:r>
        <w:t xml:space="preserve"> or Scabbed-Head, covering the whole Scalp with a</w:t>
      </w:r>
      <w:r>
        <w:br/>
        <w:t>chick cinentious. Scurf, very troublesome from its violent Itch-</w:t>
      </w:r>
      <w:r>
        <w:br/>
        <w:t>ing, and foetid Smell, and is not unfrequently very difficult to</w:t>
      </w:r>
      <w:r>
        <w:br/>
      </w:r>
      <w:proofErr w:type="gramStart"/>
      <w:r>
        <w:t>turd</w:t>
      </w:r>
      <w:proofErr w:type="gramEnd"/>
      <w:r>
        <w:t xml:space="preserve">. The Patients for the most Part are </w:t>
      </w:r>
      <w:proofErr w:type="gramStart"/>
      <w:r>
        <w:t>pale, and</w:t>
      </w:r>
      <w:proofErr w:type="gramEnd"/>
      <w:r>
        <w:t xml:space="preserve"> discolour-</w:t>
      </w:r>
      <w:r>
        <w:br/>
        <w:t>ed This Disease appears more frequently in Infants, than Ad-</w:t>
      </w:r>
      <w:r>
        <w:br/>
        <w:t xml:space="preserve">ults, and is </w:t>
      </w:r>
      <w:r>
        <w:rPr>
          <w:lang w:val="la-Latn" w:eastAsia="la-Latn" w:bidi="la-Latn"/>
        </w:rPr>
        <w:t xml:space="preserve">caufed </w:t>
      </w:r>
      <w:r>
        <w:t>generally hy a bad Diet, either of the Nurse,</w:t>
      </w:r>
      <w:r>
        <w:br/>
        <w:t>or the Child, from which a corrupt Blond is generated, which</w:t>
      </w:r>
      <w:r>
        <w:br/>
        <w:t>produces these Ulcers. But sometimes they invade grown Per-,</w:t>
      </w:r>
      <w:r>
        <w:br/>
        <w:t>sons, Nmd resemble a Sort of Leprosy, when they are very dif.</w:t>
      </w:r>
      <w:r>
        <w:br/>
        <w:t xml:space="preserve">ficuldy cured. Oftentimes allo in Persons afflicted with </w:t>
      </w:r>
      <w:r>
        <w:rPr>
          <w:b/>
          <w:bCs/>
        </w:rPr>
        <w:t>the</w:t>
      </w:r>
      <w:r>
        <w:rPr>
          <w:b/>
          <w:bCs/>
        </w:rPr>
        <w:br/>
      </w:r>
      <w:r>
        <w:t>Venereal Disease, not only the hairy Part of the Head, but that</w:t>
      </w:r>
      <w:r>
        <w:br/>
        <w:t>without Hair, and especially the Forehead, is affectid with dry</w:t>
      </w:r>
      <w:r>
        <w:br/>
        <w:t>Scales, and scabby Ulcers of this Kind, which they call the</w:t>
      </w:r>
      <w:r>
        <w:br/>
      </w:r>
      <w:r>
        <w:rPr>
          <w:i/>
          <w:iCs/>
        </w:rPr>
        <w:t>Puri Scab.</w:t>
      </w:r>
      <w:r>
        <w:t xml:space="preserve"> Even the Venereal </w:t>
      </w:r>
      <w:r>
        <w:rPr>
          <w:lang w:val="la-Latn" w:eastAsia="la-Latn" w:bidi="la-Latn"/>
        </w:rPr>
        <w:t xml:space="preserve">Gummata, </w:t>
      </w:r>
      <w:r>
        <w:t>and Tophs Of the</w:t>
      </w:r>
      <w:r>
        <w:br/>
        <w:t>Head, as they often ulcerate, may in some Measure he num.</w:t>
      </w:r>
      <w:r>
        <w:br/>
        <w:t>bered amongst there; But altho’ the Ulcers hesore-mentioned</w:t>
      </w:r>
      <w:r>
        <w:br/>
        <w:t>are perhaps different from one another, yet as the Method of</w:t>
      </w:r>
      <w:r>
        <w:br/>
        <w:t>' Cure is the fame, I shall not here feparate them, but will treat</w:t>
      </w:r>
      <w:r>
        <w:br/>
        <w:t>of them together, and shew hew they arc to he cured. There-</w:t>
      </w:r>
      <w:r>
        <w:br/>
        <w:t>fore, when they are very mild, it is convenient to evacuate the</w:t>
      </w:r>
      <w:r>
        <w:br/>
        <w:t>noxious Humours, by repeated Purges with Mercurials, efpeci-</w:t>
      </w:r>
      <w:r>
        <w:br/>
        <w:t xml:space="preserve">ally </w:t>
      </w:r>
      <w:r>
        <w:rPr>
          <w:lang w:val="la-Latn" w:eastAsia="la-Latn" w:bidi="la-Latn"/>
        </w:rPr>
        <w:t xml:space="preserve">Mercurius dulcis, </w:t>
      </w:r>
      <w:r>
        <w:t>and correcting the Blond in the Intervals,</w:t>
      </w:r>
      <w:r>
        <w:br/>
        <w:t xml:space="preserve">if the </w:t>
      </w:r>
      <w:r>
        <w:rPr>
          <w:lang w:val="la-Latn" w:eastAsia="la-Latn" w:bidi="la-Latn"/>
        </w:rPr>
        <w:t xml:space="preserve">Patientis </w:t>
      </w:r>
      <w:r>
        <w:t>Age will admit of it, with a Decoction of the</w:t>
      </w:r>
      <w:r>
        <w:br/>
      </w:r>
      <w:r>
        <w:lastRenderedPageBreak/>
        <w:t>Woods, and with alterative Powders, Pilis, and Efienoes. If</w:t>
      </w:r>
      <w:r>
        <w:br/>
        <w:t xml:space="preserve">the Disorder is in </w:t>
      </w:r>
      <w:proofErr w:type="gramStart"/>
      <w:r>
        <w:t>fucking Children</w:t>
      </w:r>
      <w:proofErr w:type="gramEnd"/>
      <w:r>
        <w:t>, they may take the Pow-</w:t>
      </w:r>
      <w:r>
        <w:br/>
        <w:t>ders, and their Nurfes also the Diaphoretic Powders, Pilis,</w:t>
      </w:r>
      <w:r>
        <w:br/>
        <w:t>Decoctions, and Essences. The Scab, or Scurf, may he anointed</w:t>
      </w:r>
      <w:r>
        <w:br/>
        <w:t>with Cream mixed with a little prepared Ceruss, oftentimes in</w:t>
      </w:r>
      <w:r>
        <w:br/>
        <w:t>a Day, or with G’l °f ESS</w:t>
      </w:r>
      <w:r>
        <w:rPr>
          <w:vertAlign w:val="superscript"/>
        </w:rPr>
        <w:t>5</w:t>
      </w:r>
      <w:r>
        <w:t xml:space="preserve"> °uly, or with a little Gil</w:t>
      </w:r>
      <w:r>
        <w:br/>
        <w:t>Wax added to it, or with Ointment of Ellcampane, Diaporn</w:t>
      </w:r>
      <w:r>
        <w:br/>
        <w:t>pbolygos, Ceruss, Or any fitch Preparation of lead ; observing</w:t>
      </w:r>
      <w:r>
        <w:br/>
        <w:t xml:space="preserve">at the </w:t>
      </w:r>
      <w:r>
        <w:rPr>
          <w:u w:val="single"/>
        </w:rPr>
        <w:t>seme</w:t>
      </w:r>
      <w:r>
        <w:t xml:space="preserve"> Time a proper Diet, and keeping the Body warm.</w:t>
      </w:r>
      <w:r>
        <w:br/>
        <w:t>By this Method, not only the mild So</w:t>
      </w:r>
      <w:r>
        <w:rPr>
          <w:vertAlign w:val="superscript"/>
        </w:rPr>
        <w:t>rt</w:t>
      </w:r>
      <w:r>
        <w:t xml:space="preserve"> of thofe Ulcers bmis</w:t>
      </w:r>
      <w:r>
        <w:br/>
        <w:t>but even those which ate somewhat more stubhem,' especially</w:t>
      </w:r>
      <w:r>
        <w:br/>
        <w:t xml:space="preserve">if </w:t>
      </w:r>
      <w:r>
        <w:rPr>
          <w:u w:val="single"/>
        </w:rPr>
        <w:t>Calomel</w:t>
      </w:r>
      <w:r>
        <w:t xml:space="preserve"> he </w:t>
      </w:r>
      <w:r>
        <w:rPr>
          <w:b/>
          <w:bCs/>
        </w:rPr>
        <w:t xml:space="preserve">given </w:t>
      </w:r>
      <w:r>
        <w:t xml:space="preserve">cautiously, </w:t>
      </w:r>
      <w:r>
        <w:rPr>
          <w:b/>
          <w:bCs/>
        </w:rPr>
        <w:t>and in a sinall</w:t>
      </w:r>
      <w:r>
        <w:t xml:space="preserve"> Quantity, </w:t>
      </w:r>
      <w:r>
        <w:rPr>
          <w:b/>
          <w:bCs/>
        </w:rPr>
        <w:t>as an</w:t>
      </w:r>
    </w:p>
    <w:p w14:paraId="1C9CFC84" w14:textId="77777777" w:rsidR="00AA6A10" w:rsidRDefault="00000000">
      <w:pPr>
        <w:tabs>
          <w:tab w:val="left" w:pos="2256"/>
          <w:tab w:val="left" w:pos="2918"/>
        </w:tabs>
      </w:pPr>
      <w:r>
        <w:t xml:space="preserve">Alterative, or even rf tritile Mercury he mixed with the </w:t>
      </w:r>
      <w:r>
        <w:rPr>
          <w:b/>
          <w:bCs/>
        </w:rPr>
        <w:t>Oint-</w:t>
      </w:r>
      <w:r>
        <w:rPr>
          <w:b/>
          <w:bCs/>
        </w:rPr>
        <w:br/>
      </w:r>
      <w:r>
        <w:t>ments oflead.</w:t>
      </w:r>
      <w:r>
        <w:tab/>
        <w:t>.</w:t>
      </w:r>
      <w:r>
        <w:tab/>
        <w:t xml:space="preserve">. </w:t>
      </w:r>
      <w:proofErr w:type="gramStart"/>
      <w:r>
        <w:t>... .j</w:t>
      </w:r>
      <w:proofErr w:type="gramEnd"/>
      <w:r>
        <w:t>-.... ....</w:t>
      </w:r>
    </w:p>
    <w:p w14:paraId="4D901E0F" w14:textId="77777777" w:rsidR="00AA6A10" w:rsidRDefault="00000000">
      <w:pPr>
        <w:tabs>
          <w:tab w:val="left" w:pos="4795"/>
        </w:tabs>
      </w:pPr>
      <w:r>
        <w:t>In the more obstinate Sort of thefe Ulcers, especially if the</w:t>
      </w:r>
      <w:r>
        <w:br/>
        <w:t>Patient will not take Mercurial Medicines, a Cure will not he</w:t>
      </w:r>
      <w:r>
        <w:br/>
        <w:t>effectsd, unless the Hairs. are first pulled up</w:t>
      </w:r>
      <w:proofErr w:type="gramStart"/>
      <w:r>
        <w:t>, ;</w:t>
      </w:r>
      <w:proofErr w:type="gramEnd"/>
      <w:r>
        <w:t xml:space="preserve"> to which these</w:t>
      </w:r>
      <w:r>
        <w:br/>
        <w:t>Ulcers are strongly annexed, which is done either. By Degrees,</w:t>
      </w:r>
      <w:r>
        <w:br/>
        <w:t>or all at once, with a Pleister made of common Pitch, melted</w:t>
      </w:r>
      <w:r>
        <w:br/>
        <w:t>over a flow Fire, and forced upon thick Cloth, or Leathery</w:t>
      </w:r>
      <w:r>
        <w:br/>
        <w:t xml:space="preserve">and, the Hair being first cut off olofe down to </w:t>
      </w:r>
      <w:proofErr w:type="gramStart"/>
      <w:r>
        <w:t>the .</w:t>
      </w:r>
      <w:proofErr w:type="gramEnd"/>
      <w:r>
        <w:t xml:space="preserve"> Scab, -the</w:t>
      </w:r>
      <w:r>
        <w:br/>
        <w:t xml:space="preserve">Whole must he covered with it, whilst warm, that it </w:t>
      </w:r>
      <w:proofErr w:type="gramStart"/>
      <w:r>
        <w:t>may</w:t>
      </w:r>
      <w:proofErr w:type="gramEnd"/>
      <w:r>
        <w:t xml:space="preserve"> stick</w:t>
      </w:r>
      <w:r>
        <w:rPr>
          <w:vertAlign w:val="superscript"/>
        </w:rPr>
        <w:t>1</w:t>
      </w:r>
      <w:r>
        <w:t>.</w:t>
      </w:r>
      <w:r>
        <w:br/>
        <w:t>The Head must afterwards he kept very warm. The Plaister</w:t>
      </w:r>
      <w:r>
        <w:br/>
        <w:t>must remain on the Part, twelve or twenty-four Hours, and</w:t>
      </w:r>
      <w:r>
        <w:br/>
        <w:t>then must be strip: off. at once by Force, together with-the'</w:t>
      </w:r>
      <w:r>
        <w:br/>
        <w:t xml:space="preserve">Scabs and Roots of the </w:t>
      </w:r>
      <w:proofErr w:type="gramStart"/>
      <w:r>
        <w:t>Hair ;</w:t>
      </w:r>
      <w:proofErr w:type="gramEnd"/>
      <w:r>
        <w:t xml:space="preserve"> but this is not done without giving</w:t>
      </w:r>
      <w:r>
        <w:br/>
        <w:t>considerable Pain, and making the Head bleed. After the</w:t>
      </w:r>
      <w:r>
        <w:br/>
        <w:t>Blond Js wipedoff with Rags, the Head must he bathed with</w:t>
      </w:r>
      <w:r>
        <w:br/>
        <w:t>Oil of Bricks warm, with a little Oil of Wax added to itj</w:t>
      </w:r>
      <w:r>
        <w:br/>
        <w:t>and a Plaister of Frogfpawn, impregnated with a little Cam-</w:t>
      </w:r>
      <w:r>
        <w:br/>
        <w:t xml:space="preserve">phire, or one made of </w:t>
      </w:r>
      <w:proofErr w:type="gramStart"/>
      <w:r>
        <w:t>Rosin,,</w:t>
      </w:r>
      <w:proofErr w:type="gramEnd"/>
      <w:r>
        <w:t>is to he applied over it, and must</w:t>
      </w:r>
      <w:r>
        <w:br/>
        <w:t>he renewed daily, till the affectsd Part appears clean. Then -it</w:t>
      </w:r>
      <w:r>
        <w:br/>
        <w:t>must he anointed with OiI of Eggs, -Or Essence ofArnher, till</w:t>
      </w:r>
      <w:r>
        <w:br/>
        <w:t>it is intirely healed. The internal Medicines, with proper</w:t>
      </w:r>
      <w:r>
        <w:br/>
        <w:t>Diet mentioned before, must he continued i among which,'</w:t>
      </w:r>
      <w:r>
        <w:br/>
        <w:t>Antimony, either by itself, or mixed with a small Quantityof</w:t>
      </w:r>
      <w:r>
        <w:br/>
        <w:t>Flower of Brimstone, is of excellent Service, and forcibly ex-</w:t>
      </w:r>
      <w:r>
        <w:br/>
      </w:r>
      <w:proofErr w:type="gramStart"/>
      <w:r>
        <w:t>pels .the</w:t>
      </w:r>
      <w:proofErr w:type="gramEnd"/>
      <w:r>
        <w:t xml:space="preserve"> offensive Mauer. But, in the Beginning, Ointments</w:t>
      </w:r>
      <w:r>
        <w:br/>
        <w:t xml:space="preserve">prepared of Mercury, or Sulphur, must bestrictiy </w:t>
      </w:r>
      <w:proofErr w:type="gramStart"/>
      <w:r>
        <w:t>forbore ;</w:t>
      </w:r>
      <w:proofErr w:type="gramEnd"/>
      <w:r>
        <w:t xml:space="preserve"> for</w:t>
      </w:r>
      <w:r>
        <w:br/>
        <w:t>it has been often observed, that they repel the corrupt Matter,</w:t>
      </w:r>
      <w:r>
        <w:br/>
        <w:t>and thereby hazard the Patient’s Life, which they would riot do,</w:t>
      </w:r>
      <w:r>
        <w:br/>
        <w:t>were proper Internais given sufficiently before.</w:t>
      </w:r>
      <w:r>
        <w:tab/>
      </w:r>
      <w:r>
        <w:rPr>
          <w:i/>
          <w:iCs/>
        </w:rPr>
        <w:t>\ ' r</w:t>
      </w:r>
    </w:p>
    <w:p w14:paraId="2CDDF194" w14:textId="77777777" w:rsidR="00AA6A10" w:rsidRDefault="00000000">
      <w:pPr>
        <w:tabs>
          <w:tab w:val="left" w:pos="4795"/>
        </w:tabs>
        <w:ind w:firstLine="360"/>
      </w:pPr>
      <w:r>
        <w:t>In sicabby Ulcers in the Face of Children, which are Com-</w:t>
      </w:r>
      <w:r>
        <w:br/>
        <w:t xml:space="preserve">monly called </w:t>
      </w:r>
      <w:r>
        <w:rPr>
          <w:i/>
          <w:iCs/>
          <w:lang w:val="la-Latn" w:eastAsia="la-Latn" w:bidi="la-Latn"/>
        </w:rPr>
        <w:t>Crusta Lactea,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Acheres,</w:t>
      </w:r>
      <w:r>
        <w:t xml:space="preserve"> the internal Reme-:</w:t>
      </w:r>
      <w:r>
        <w:br/>
        <w:t xml:space="preserve">dies, hefore commanded, must he </w:t>
      </w:r>
      <w:proofErr w:type="gramStart"/>
      <w:r>
        <w:t>given</w:t>
      </w:r>
      <w:proofErr w:type="gramEnd"/>
      <w:r>
        <w:t xml:space="preserve"> to their Nurses, as well</w:t>
      </w:r>
      <w:r>
        <w:br/>
        <w:t xml:space="preserve">Purgatives as Correctsrs. But. in thefe </w:t>
      </w:r>
      <w:proofErr w:type="gramStart"/>
      <w:r>
        <w:t>Infants;</w:t>
      </w:r>
      <w:proofErr w:type="gramEnd"/>
      <w:r>
        <w:t xml:space="preserve"> the noxious</w:t>
      </w:r>
      <w:r>
        <w:br/>
        <w:t>Humours must he evacuated by often Purging, and in the Inter-</w:t>
      </w:r>
      <w:r>
        <w:br/>
        <w:t>vals with Powders of Diaphoretic Antimony, Crabs-Claws,</w:t>
      </w:r>
      <w:r>
        <w:br/>
        <w:t>Crude Antimony, and Flower of Brimstone. When thefe</w:t>
      </w:r>
      <w:r>
        <w:br/>
        <w:t>have heen used some Time, let a Liniment he made of Cream</w:t>
      </w:r>
      <w:r>
        <w:br/>
        <w:t>with Chalk or Ceruss, with which let the Scabs he anointed</w:t>
      </w:r>
      <w:r>
        <w:br/>
        <w:t>often in a Day; or in its Stead, with Oil of Tartar per Deli-</w:t>
      </w:r>
      <w:r>
        <w:br/>
        <w:t>quium; or Oil of Eggs, with a little Oil of Bricks. But</w:t>
      </w:r>
      <w:r>
        <w:br/>
        <w:t>Ointments made os Mercury, or Sulphur, as is just now said,</w:t>
      </w:r>
      <w:r>
        <w:br/>
        <w:t>do much Hurt in weak Bodies. But if Remedies of this Kind</w:t>
      </w:r>
      <w:r>
        <w:br/>
        <w:t>have been unskilfully made Use of too soon, as is very often the</w:t>
      </w:r>
      <w:r>
        <w:br/>
        <w:t>Cafe, and the Children are thereby made ill, then both the</w:t>
      </w:r>
      <w:r>
        <w:br/>
        <w:t>Nurse and’Cbild must take internal Sudorifics, Powders, Essen-</w:t>
      </w:r>
      <w:r>
        <w:br/>
        <w:t>ces, and Potions, .with warm Drink, and a warm Regimen,</w:t>
      </w:r>
      <w:r>
        <w:br/>
        <w:t>and the Use of them must be continued, till the morbific Matter</w:t>
      </w:r>
      <w:r>
        <w:br/>
        <w:t xml:space="preserve">is thrown out, and the Child is well again. </w:t>
      </w:r>
      <w:r>
        <w:rPr>
          <w:i/>
          <w:iCs/>
        </w:rPr>
        <w:t xml:space="preserve">Hiestcr. </w:t>
      </w:r>
      <w:r>
        <w:rPr>
          <w:i/>
          <w:iCs/>
          <w:lang w:val="la-Latn" w:eastAsia="la-Latn" w:bidi="la-Latn"/>
        </w:rPr>
        <w:t>Chirurgi</w:t>
      </w:r>
      <w:r>
        <w:rPr>
          <w:i/>
          <w:iCs/>
          <w:lang w:val="la-Latn" w:eastAsia="la-Latn" w:bidi="la-Latn"/>
        </w:rPr>
        <w:br/>
      </w:r>
      <w:r>
        <w:t>L. 5. C.to</w:t>
      </w:r>
      <w:proofErr w:type="gramStart"/>
      <w:r>
        <w:t>. .</w:t>
      </w:r>
      <w:proofErr w:type="gramEnd"/>
      <w:r>
        <w:t xml:space="preserve"> </w:t>
      </w:r>
      <w:proofErr w:type="gramStart"/>
      <w:r>
        <w:t>i .</w:t>
      </w:r>
      <w:proofErr w:type="gramEnd"/>
      <w:r>
        <w:t xml:space="preserve"> </w:t>
      </w:r>
      <w:r>
        <w:rPr>
          <w:i/>
          <w:iCs/>
        </w:rPr>
        <w:t>mi’ '.</w:t>
      </w:r>
      <w:proofErr w:type="gramStart"/>
      <w:r>
        <w:rPr>
          <w:i/>
          <w:iCs/>
        </w:rPr>
        <w:tab/>
        <w:t>. ..</w:t>
      </w:r>
      <w:proofErr w:type="gramEnd"/>
      <w:r>
        <w:rPr>
          <w:i/>
          <w:iCs/>
        </w:rPr>
        <w:t xml:space="preserve"> c </w:t>
      </w:r>
      <w:r>
        <w:rPr>
          <w:i/>
          <w:iCs/>
          <w:vertAlign w:val="superscript"/>
        </w:rPr>
        <w:t>1</w:t>
      </w:r>
    </w:p>
    <w:p w14:paraId="59898338" w14:textId="77777777" w:rsidR="00AA6A10" w:rsidRDefault="00000000">
      <w:r>
        <w:t>. The Danger, attending repellent Applications in these Ul-</w:t>
      </w:r>
      <w:r>
        <w:br/>
        <w:t xml:space="preserve">cers, .is seen in the following Observation from </w:t>
      </w:r>
      <w:r>
        <w:rPr>
          <w:i/>
          <w:iCs/>
        </w:rPr>
        <w:t>Tumer.</w:t>
      </w:r>
    </w:p>
    <w:p w14:paraId="0B7BEDFD" w14:textId="77777777" w:rsidR="00AA6A10" w:rsidRDefault="00000000">
      <w:pPr>
        <w:tabs>
          <w:tab w:val="left" w:pos="1590"/>
        </w:tabs>
        <w:ind w:firstLine="360"/>
        <w:outlineLvl w:val="2"/>
      </w:pPr>
      <w:bookmarkStart w:id="50" w:name="bookmark100"/>
      <w:r>
        <w:rPr>
          <w:b/>
          <w:bCs/>
        </w:rPr>
        <w:t>.</w:t>
      </w:r>
      <w:r>
        <w:rPr>
          <w:b/>
          <w:bCs/>
        </w:rPr>
        <w:tab/>
        <w:t>OBSERVATION.</w:t>
      </w:r>
      <w:bookmarkEnd w:id="50"/>
    </w:p>
    <w:p w14:paraId="2C65B2F1" w14:textId="77777777" w:rsidR="00AA6A10" w:rsidRDefault="00000000">
      <w:pPr>
        <w:ind w:left="360" w:hanging="360"/>
      </w:pPr>
      <w:r>
        <w:t>Iwas fentfor, says he,' in much Haste, to a Gentleman’s Child,</w:t>
      </w:r>
      <w:r>
        <w:br/>
        <w:t>labouring under a.convulsive Fit, and perceiving a strong Smell</w:t>
      </w:r>
      <w:r>
        <w:br/>
        <w:t>from the Head, whilst I tried to bleed him, and was about to</w:t>
      </w:r>
      <w:r>
        <w:br/>
        <w:t xml:space="preserve">cup him for want of getting away any Blond thereby, </w:t>
      </w:r>
      <w:r>
        <w:rPr>
          <w:b/>
          <w:bCs/>
        </w:rPr>
        <w:t>I</w:t>
      </w:r>
      <w:r>
        <w:rPr>
          <w:b/>
          <w:bCs/>
        </w:rPr>
        <w:br/>
      </w:r>
      <w:r>
        <w:t>asked the Servant whether the Child had any Br</w:t>
      </w:r>
      <w:r>
        <w:rPr>
          <w:u w:val="single"/>
        </w:rPr>
        <w:t>eakings</w:t>
      </w:r>
      <w:r>
        <w:t>, oiit,</w:t>
      </w:r>
      <w:r>
        <w:br/>
        <w:t>or fore Head: The Nurse told me it had a violent running</w:t>
      </w:r>
      <w:r>
        <w:br/>
        <w:t>Head two Days before, but it was much slackened by an Ap-</w:t>
      </w:r>
      <w:r>
        <w:br/>
        <w:t>plication they had lately put on, and in a fair Way to d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well: I after enquired for the Medicine, and found it to he</w:t>
      </w:r>
      <w:r>
        <w:br/>
        <w:t xml:space="preserve">no other than </w:t>
      </w:r>
      <w:r>
        <w:rPr>
          <w:lang w:val="la-Latn" w:eastAsia="la-Latn" w:bidi="la-Latn"/>
        </w:rPr>
        <w:t xml:space="preserve">Nutritum; </w:t>
      </w:r>
      <w:r>
        <w:t>from the Coldness thereof, and re-</w:t>
      </w:r>
      <w:r>
        <w:br/>
        <w:t>percussive Nature, the Matter was dro</w:t>
      </w:r>
      <w:r>
        <w:rPr>
          <w:vertAlign w:val="subscript"/>
        </w:rPr>
        <w:t>ve</w:t>
      </w:r>
      <w:r>
        <w:t xml:space="preserve"> inwards upon </w:t>
      </w:r>
      <w:r>
        <w:rPr>
          <w:b/>
          <w:bCs/>
        </w:rPr>
        <w:t>the</w:t>
      </w:r>
      <w:r>
        <w:rPr>
          <w:b/>
          <w:bCs/>
        </w:rPr>
        <w:br/>
      </w:r>
      <w:r>
        <w:t>Brain, exciting this cruel and ‘ deadly Convulsion, in Opped</w:t>
      </w:r>
      <w:r>
        <w:br/>
        <w:t>sition to all Endeavours by Bleeding, Blistering, Cupping,</w:t>
      </w:r>
      <w:r>
        <w:br/>
        <w:t>with Anti-fpasinndic and Ann-epileptic Remedies,</w:t>
      </w:r>
    </w:p>
    <w:p w14:paraId="548E8B96" w14:textId="77777777" w:rsidR="00AA6A10" w:rsidRDefault="00000000">
      <w:pPr>
        <w:ind w:firstLine="360"/>
      </w:pPr>
      <w:r>
        <w:lastRenderedPageBreak/>
        <w:t>The following Plaister is. reckoned almost insassible in thia</w:t>
      </w:r>
    </w:p>
    <w:p w14:paraId="7B8DD0A1" w14:textId="77777777" w:rsidR="00AA6A10" w:rsidRDefault="00000000">
      <w:pPr>
        <w:tabs>
          <w:tab w:val="left" w:pos="1896"/>
        </w:tabs>
      </w:pPr>
      <w:r>
        <w:t>Disorder.</w:t>
      </w:r>
      <w:r>
        <w:tab/>
      </w:r>
      <w:r>
        <w:rPr>
          <w:i/>
          <w:iCs/>
        </w:rPr>
        <w:t>: a</w:t>
      </w:r>
    </w:p>
    <w:p w14:paraId="0A89BA36" w14:textId="77777777" w:rsidR="00AA6A10" w:rsidRDefault="00000000">
      <w:pPr>
        <w:ind w:left="360" w:hanging="360"/>
      </w:pPr>
      <w:r>
        <w:t>TTake of Pitch one Pound,</w:t>
      </w:r>
      <w:r>
        <w:br/>
        <w:t>Verdigreafe in sine Powder two Drams</w:t>
      </w:r>
      <w:proofErr w:type="gramStart"/>
      <w:r>
        <w:t>, .</w:t>
      </w:r>
      <w:proofErr w:type="gramEnd"/>
      <w:r>
        <w:br/>
        <w:t>Flowers of Brimstone an Ounce, -</w:t>
      </w:r>
      <w:r>
        <w:br/>
        <w:t>Hogs-Lard hast an O</w:t>
      </w:r>
      <w:r>
        <w:rPr>
          <w:vertAlign w:val="subscript"/>
        </w:rPr>
        <w:t>unc</w:t>
      </w:r>
      <w:r>
        <w:t>e,</w:t>
      </w:r>
    </w:p>
    <w:p w14:paraId="60B957B2" w14:textId="77777777" w:rsidR="00AA6A10" w:rsidRDefault="00000000">
      <w:pPr>
        <w:ind w:firstLine="360"/>
      </w:pPr>
      <w:r>
        <w:t xml:space="preserve">Boil all gently over the Fine for a Quartorof </w:t>
      </w:r>
      <w:proofErr w:type="gramStart"/>
      <w:r>
        <w:t>an</w:t>
      </w:r>
      <w:proofErr w:type="gramEnd"/>
      <w:r>
        <w:t xml:space="preserve"> Hour, </w:t>
      </w:r>
      <w:r>
        <w:rPr>
          <w:vertAlign w:val="subscript"/>
        </w:rPr>
        <w:t>CO</w:t>
      </w:r>
      <w:r>
        <w:t>n-</w:t>
      </w:r>
      <w:r>
        <w:br/>
        <w:t>stantly stirring them.</w:t>
      </w:r>
    </w:p>
    <w:p w14:paraId="41663CB4" w14:textId="77777777" w:rsidR="00AA6A10" w:rsidRDefault="00000000">
      <w:pPr>
        <w:tabs>
          <w:tab w:val="left" w:pos="4795"/>
        </w:tabs>
      </w:pPr>
      <w:r>
        <w:t>- This, after the Hair is cut off very olofe, mnst he applied in</w:t>
      </w:r>
      <w:r>
        <w:br/>
        <w:t>the same Manner as the Pitch Plaister, before-mentioned, and</w:t>
      </w:r>
      <w:r>
        <w:br/>
        <w:t>tom off, and often renewed again, till the ced</w:t>
      </w:r>
      <w:r>
        <w:rPr>
          <w:vertAlign w:val="subscript"/>
        </w:rPr>
        <w:t>r pu</w:t>
      </w:r>
      <w:r>
        <w:t xml:space="preserve">jim </w:t>
      </w:r>
      <w:r>
        <w:rPr>
          <w:vertAlign w:val="subscript"/>
        </w:rPr>
        <w:t>b</w:t>
      </w:r>
      <w:r>
        <w:t>„</w:t>
      </w:r>
      <w:r>
        <w:br/>
        <w:t>the Roots.</w:t>
      </w:r>
      <w:r>
        <w:tab/>
      </w:r>
      <w:r>
        <w:rPr>
          <w:vertAlign w:val="superscript"/>
        </w:rPr>
        <w:t>r 1</w:t>
      </w:r>
    </w:p>
    <w:p w14:paraId="0A339498" w14:textId="77777777" w:rsidR="00AA6A10" w:rsidRDefault="00000000">
      <w:pPr>
        <w:tabs>
          <w:tab w:val="left" w:pos="4118"/>
        </w:tabs>
      </w:pPr>
      <w:r>
        <w:rPr>
          <w:u w:val="single"/>
        </w:rPr>
        <w:t>r. A</w:t>
      </w:r>
      <w:r>
        <w:t xml:space="preserve">C^IDBISTOS. </w:t>
      </w:r>
      <w:r>
        <w:rPr>
          <w:lang w:val="el-GR" w:eastAsia="el-GR" w:bidi="el-GR"/>
        </w:rPr>
        <w:t>Αχοριστος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χωρὴς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keparatc. inseparable, and is understood of Accidents, Sym-</w:t>
      </w:r>
      <w:r>
        <w:br/>
        <w:t>broms. or Signs, which are inseparable fi</w:t>
      </w:r>
      <w:r>
        <w:rPr>
          <w:vertAlign w:val="subscript"/>
        </w:rPr>
        <w:t>Om</w:t>
      </w:r>
      <w:r>
        <w:t xml:space="preserve"> Thi</w:t>
      </w:r>
      <w:r>
        <w:rPr>
          <w:vertAlign w:val="subscript"/>
        </w:rPr>
        <w:t>ngs</w:t>
      </w:r>
      <w:r>
        <w:t>.</w:t>
      </w:r>
      <w:r>
        <w:br/>
      </w:r>
      <w:r>
        <w:rPr>
          <w:b/>
          <w:bCs/>
          <w:i/>
          <w:iCs/>
        </w:rPr>
        <w:t xml:space="preserve">lSIAFStlaI. </w:t>
      </w:r>
      <w:proofErr w:type="gramStart"/>
      <w:r>
        <w:rPr>
          <w:b/>
          <w:bCs/>
          <w:i/>
          <w:iCs/>
        </w:rPr>
        <w:t xml:space="preserve">“ </w:t>
      </w:r>
      <w:r>
        <w:rPr>
          <w:b/>
          <w:bCs/>
          <w:i/>
          <w:iCs/>
          <w:vertAlign w:val="superscript"/>
        </w:rPr>
        <w:t>s</w:t>
      </w:r>
      <w:proofErr w:type="gramEnd"/>
      <w:r>
        <w:rPr>
          <w:b/>
          <w:bCs/>
          <w:i/>
          <w:iCs/>
          <w:vertAlign w:val="superscript"/>
        </w:rPr>
        <w:br/>
      </w:r>
      <w:r>
        <w:t>astriS</w:t>
      </w:r>
      <w:r>
        <w:rPr>
          <w:vertAlign w:val="superscript"/>
        </w:rPr>
        <w:t>H</w:t>
      </w:r>
      <w:r>
        <w:t>^</w:t>
      </w:r>
      <w:r>
        <w:rPr>
          <w:vertAlign w:val="superscript"/>
        </w:rPr>
        <w:t>AS</w:t>
      </w:r>
      <w:r>
        <w:t xml:space="preserve"> a </w:t>
      </w:r>
      <w:r>
        <w:rPr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 xml:space="preserve">^1. </w:t>
      </w:r>
      <w:r>
        <w:rPr>
          <w:vertAlign w:val="superscript"/>
        </w:rPr>
        <w:t>Po</w:t>
      </w:r>
      <w:r>
        <w:t>f-</w:t>
      </w:r>
      <w:r>
        <w:rPr>
          <w:vertAlign w:val="superscript"/>
        </w:rPr>
        <w:t>Trtt</w:t>
      </w:r>
      <w:r>
        <w:t xml:space="preserve">. </w:t>
      </w:r>
      <w:r>
        <w:rPr>
          <w:vertAlign w:val="superscript"/>
        </w:rPr>
        <w:t>Thc</w:t>
      </w:r>
      <w:r>
        <w:t xml:space="preserve"> Fruit is more four,</w:t>
      </w:r>
      <w:r>
        <w:br/>
        <w:t xml:space="preserve">astringent and drymg then rhe </w:t>
      </w:r>
      <w:r>
        <w:rPr>
          <w:vertAlign w:val="subscript"/>
        </w:rPr>
        <w:t>o</w:t>
      </w:r>
      <w:r>
        <w:t>th</w:t>
      </w:r>
      <w:r>
        <w:rPr>
          <w:vertAlign w:val="subscript"/>
        </w:rPr>
        <w:t>cr PearSj Th</w:t>
      </w:r>
      <w:r>
        <w:rPr>
          <w:vertAlign w:val="subscript"/>
        </w:rPr>
        <w:br/>
      </w:r>
      <w:r>
        <w:rPr>
          <w:b/>
          <w:bCs/>
        </w:rPr>
        <w:t>st</w:t>
      </w:r>
      <w:r>
        <w:rPr>
          <w:b/>
          <w:bCs/>
          <w:lang w:val="el-GR" w:eastAsia="el-GR" w:bidi="el-GR"/>
        </w:rPr>
        <w:t>ογχνη</w:t>
      </w:r>
      <w:r w:rsidRPr="00AC72F0">
        <w:rPr>
          <w:b/>
          <w:bCs/>
          <w:lang w:val="en-GB" w:eastAsia="el-GR" w:bidi="el-GR"/>
        </w:rPr>
        <w:t xml:space="preserve">. </w:t>
      </w:r>
      <w:r>
        <w:rPr>
          <w:b/>
          <w:bCs/>
          <w:i/>
          <w:iCs/>
        </w:rPr>
        <w:t>ircreaus.</w:t>
      </w:r>
      <w:r>
        <w:rPr>
          <w:b/>
          <w:bCs/>
          <w:i/>
          <w:iCs/>
        </w:rPr>
        <w:tab/>
      </w:r>
      <w:r>
        <w:rPr>
          <w:b/>
          <w:bCs/>
          <w:i/>
          <w:iCs/>
          <w:vertAlign w:val="superscript"/>
        </w:rPr>
        <w:t>J</w:t>
      </w:r>
      <w:r>
        <w:br w:type="page"/>
      </w:r>
    </w:p>
    <w:p w14:paraId="77D83E77" w14:textId="77777777" w:rsidR="00AA6A10" w:rsidRDefault="00000000">
      <w:pPr>
        <w:ind w:firstLine="360"/>
      </w:pPr>
      <w:r>
        <w:lastRenderedPageBreak/>
        <w:t xml:space="preserve">ACHREION. </w:t>
      </w:r>
      <w:r>
        <w:rPr>
          <w:lang w:val="el-GR" w:eastAsia="el-GR" w:bidi="el-GR"/>
        </w:rPr>
        <w:t>Ἀχρρίβν</w:t>
      </w:r>
      <w:r w:rsidRPr="00AC72F0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eastAsia="el-GR" w:bidi="el-GR"/>
        </w:rPr>
        <w:t xml:space="preserve"> </w:t>
      </w:r>
      <w:r>
        <w:t xml:space="preserve">Negative, sand </w:t>
      </w:r>
      <w:r>
        <w:rPr>
          <w:lang w:val="el-GR" w:eastAsia="el-GR" w:bidi="el-GR"/>
        </w:rPr>
        <w:t>σχρίέα</w:t>
      </w:r>
      <w:r w:rsidRPr="00AC72F0">
        <w:rPr>
          <w:lang w:eastAsia="el-GR" w:bidi="el-GR"/>
        </w:rPr>
        <w:t>,</w:t>
      </w:r>
      <w:r w:rsidRPr="00AC72F0">
        <w:rPr>
          <w:lang w:eastAsia="el-GR" w:bidi="el-GR"/>
        </w:rPr>
        <w:br/>
      </w:r>
      <w:r>
        <w:rPr>
          <w:i/>
          <w:iCs/>
        </w:rPr>
        <w:t>Ufesulnesu Useless.</w:t>
      </w:r>
      <w:r>
        <w:t xml:space="preserve"> It is applied by Hippocrates to the Limbs,</w:t>
      </w:r>
      <w:r>
        <w:br/>
        <w:t>w</w:t>
      </w:r>
      <w:r>
        <w:rPr>
          <w:u w:val="single"/>
        </w:rPr>
        <w:t>hich,</w:t>
      </w:r>
      <w:r>
        <w:t xml:space="preserve"> through Weakness, are become useless. </w:t>
      </w:r>
      <w:r>
        <w:rPr>
          <w:i/>
          <w:iCs/>
        </w:rPr>
        <w:t>Foesius.</w:t>
      </w:r>
    </w:p>
    <w:p w14:paraId="3DE164B9" w14:textId="77777777" w:rsidR="00AA6A10" w:rsidRDefault="00000000">
      <w:pPr>
        <w:ind w:firstLine="360"/>
      </w:pPr>
      <w:r>
        <w:t xml:space="preserve">ACHROL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Ἀχροοι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χμά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</w:rPr>
        <w:t>Colour.</w:t>
      </w:r>
      <w:r>
        <w:rPr>
          <w:i/>
          <w:iCs/>
        </w:rPr>
        <w:br/>
        <w:t>Pale,</w:t>
      </w:r>
      <w:r>
        <w:t xml:space="preserve"> in this Sense it is used by Hippocrates </w:t>
      </w:r>
      <w:r>
        <w:rPr>
          <w:i/>
          <w:iCs/>
        </w:rPr>
        <w:t xml:space="preserve">(An </w:t>
      </w:r>
      <w:r>
        <w:rPr>
          <w:i/>
          <w:iCs/>
          <w:lang w:val="la-Latn" w:eastAsia="la-Latn" w:bidi="la-Latn"/>
        </w:rPr>
        <w:t xml:space="preserve">Victus </w:t>
      </w:r>
      <w:r>
        <w:rPr>
          <w:i/>
          <w:iCs/>
        </w:rPr>
        <w:t>Ratsu</w:t>
      </w:r>
      <w:r>
        <w:rPr>
          <w:i/>
          <w:iCs/>
        </w:rPr>
        <w:br/>
        <w:t xml:space="preserve">ane in </w:t>
      </w:r>
      <w:r>
        <w:rPr>
          <w:i/>
          <w:iCs/>
          <w:lang w:val="la-Latn" w:eastAsia="la-Latn" w:bidi="la-Latn"/>
        </w:rPr>
        <w:t>Acutis).</w:t>
      </w:r>
      <w:r>
        <w:rPr>
          <w:lang w:val="la-Latn" w:eastAsia="la-Latn" w:bidi="la-Latn"/>
        </w:rPr>
        <w:t xml:space="preserve"> </w:t>
      </w:r>
      <w:r>
        <w:t>Galen explains it pale through a Deficiency of</w:t>
      </w:r>
      <w:r>
        <w:br/>
        <w:t xml:space="preserve">Blood. And Hippocrates </w:t>
      </w:r>
      <w:r>
        <w:rPr>
          <w:i/>
          <w:iCs/>
        </w:rPr>
        <w:t>(Epidem. L. 6. Sect: 6. Apb.</w:t>
      </w:r>
      <w:r>
        <w:rPr>
          <w:b/>
          <w:bCs/>
        </w:rPr>
        <w:t xml:space="preserve"> I</w:t>
      </w:r>
      <w:proofErr w:type="gramStart"/>
      <w:r>
        <w:rPr>
          <w:b/>
          <w:bCs/>
        </w:rPr>
        <w:t>9.J</w:t>
      </w:r>
      <w:proofErr w:type="gramEnd"/>
      <w:r>
        <w:rPr>
          <w:b/>
          <w:bCs/>
        </w:rPr>
        <w:br/>
      </w:r>
      <w:r>
        <w:t>jnentinns it in this Signification, as a bad Circumstance, when</w:t>
      </w:r>
      <w:r>
        <w:br/>
        <w:t>. consequent to a considerable Haemorrhage of the Nose.</w:t>
      </w:r>
    </w:p>
    <w:p w14:paraId="0AE1F30A" w14:textId="77777777" w:rsidR="00AA6A10" w:rsidRDefault="00000000">
      <w:pPr>
        <w:ind w:firstLine="360"/>
      </w:pPr>
      <w:r>
        <w:t xml:space="preserve">ACHROMOS. </w:t>
      </w:r>
      <w:r>
        <w:rPr>
          <w:lang w:val="la-Latn" w:eastAsia="la-Latn" w:bidi="la-Latn"/>
        </w:rPr>
        <w:t xml:space="preserve">Calvus, </w:t>
      </w:r>
      <w:r>
        <w:t>the first Tranflatorof Hippocrates</w:t>
      </w:r>
      <w:r>
        <w:br/>
        <w:t xml:space="preserve">into Latin, has made a Very great Mistake, by making </w:t>
      </w:r>
      <w:r>
        <w:rPr>
          <w:i/>
          <w:iCs/>
        </w:rPr>
        <w:t>Achro-</w:t>
      </w:r>
      <w:r>
        <w:rPr>
          <w:i/>
          <w:iCs/>
        </w:rPr>
        <w:br/>
        <w:t>mat</w:t>
      </w:r>
      <w:r>
        <w:t xml:space="preserve"> a Woman, who was posiefled </w:t>
      </w:r>
      <w:r>
        <w:rPr>
          <w:i/>
          <w:iCs/>
        </w:rPr>
        <w:t>of</w:t>
      </w:r>
      <w:r>
        <w:t xml:space="preserve"> an infallible Secret for a</w:t>
      </w:r>
      <w:r>
        <w:br/>
        <w:t xml:space="preserve">Dysentery ; and this probably led Tiraquellus, the great </w:t>
      </w:r>
      <w:r>
        <w:rPr>
          <w:lang w:val="la-Latn" w:eastAsia="la-Latn" w:bidi="la-Latn"/>
        </w:rPr>
        <w:t>Civili-</w:t>
      </w:r>
      <w:r>
        <w:rPr>
          <w:lang w:val="la-Latn" w:eastAsia="la-Latn" w:bidi="la-Latn"/>
        </w:rPr>
        <w:br/>
      </w:r>
      <w:r>
        <w:t>an, into the same error. The Passage of Hippocrates in Ques-</w:t>
      </w:r>
      <w:r>
        <w:br/>
        <w:t xml:space="preserve">tion is thus in the seventh Book of </w:t>
      </w:r>
      <w:r>
        <w:rPr>
          <w:i/>
          <w:iCs/>
        </w:rPr>
        <w:t>Epidemics,</w:t>
      </w:r>
      <w:r>
        <w:t xml:space="preserve"> </w:t>
      </w:r>
      <w:r>
        <w:rPr>
          <w:lang w:val="el-GR" w:eastAsia="el-GR" w:bidi="el-GR"/>
        </w:rPr>
        <w:t>πορνείη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ἄχρωμΘ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δυσεντερίης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ἄκφἐν</w:t>
      </w:r>
      <w:r w:rsidRPr="00AC72F0">
        <w:rPr>
          <w:lang w:val="en-GB" w:eastAsia="el-GR" w:bidi="el-GR"/>
        </w:rPr>
        <w:t xml:space="preserve"> - </w:t>
      </w:r>
      <w:r>
        <w:t xml:space="preserve">The Sense of this is Very obvious, </w:t>
      </w:r>
      <w:r>
        <w:rPr>
          <w:i/>
          <w:iCs/>
        </w:rPr>
        <w:t>Jhamelefs</w:t>
      </w:r>
      <w:r>
        <w:rPr>
          <w:i/>
          <w:iCs/>
        </w:rPr>
        <w:br/>
        <w:t>(excessive) Whoring, is a Remedy for a Dysentery.</w:t>
      </w:r>
      <w:r>
        <w:t xml:space="preserve"> A Very ex-</w:t>
      </w:r>
      <w:r>
        <w:br/>
        <w:t>traordinary Prescription, and one, I believe. Very seldom made</w:t>
      </w:r>
      <w:r>
        <w:br/>
        <w:t>Die of in this intention. However, Hippocrates is not the on-</w:t>
      </w:r>
      <w:r>
        <w:br/>
        <w:t xml:space="preserve">ry one that mentions it. </w:t>
      </w:r>
      <w:proofErr w:type="gramStart"/>
      <w:r>
        <w:t>.ZEtius</w:t>
      </w:r>
      <w:proofErr w:type="gramEnd"/>
      <w:r>
        <w:t xml:space="preserve"> says, that </w:t>
      </w:r>
      <w:r>
        <w:rPr>
          <w:i/>
          <w:iCs/>
        </w:rPr>
        <w:t>Venereal Commerce</w:t>
      </w:r>
      <w:r>
        <w:rPr>
          <w:i/>
          <w:iCs/>
        </w:rPr>
        <w:br/>
        <w:t>dries up Chronical Dys.entcries ,</w:t>
      </w:r>
      <w:r>
        <w:t xml:space="preserve"> and Paulus repeats this almost in</w:t>
      </w:r>
      <w:r>
        <w:br/>
        <w:t>the same Worth. From these some amongst the Moderns seem</w:t>
      </w:r>
      <w:r>
        <w:br/>
        <w:t>-to have transcribed it.</w:t>
      </w:r>
    </w:p>
    <w:p w14:paraId="19357457" w14:textId="77777777" w:rsidR="00AA6A10" w:rsidRDefault="00000000">
      <w:pPr>
        <w:ind w:firstLine="360"/>
      </w:pPr>
      <w:proofErr w:type="gramStart"/>
      <w:r>
        <w:t>- .A</w:t>
      </w:r>
      <w:proofErr w:type="gramEnd"/>
      <w:r>
        <w:t xml:space="preserve"> Want os Attention to whet has been said by later Authors,</w:t>
      </w:r>
      <w:r>
        <w:br/>
        <w:t>with respect to this Method of Cure, arid the seeming extra-</w:t>
      </w:r>
      <w:r>
        <w:br/>
        <w:t xml:space="preserve">Vagance of the Remedy, probably made </w:t>
      </w:r>
      <w:r>
        <w:rPr>
          <w:lang w:val="la-Latn" w:eastAsia="la-Latn" w:bidi="la-Latn"/>
        </w:rPr>
        <w:t xml:space="preserve">Calvus </w:t>
      </w:r>
      <w:r>
        <w:t>look out for</w:t>
      </w:r>
      <w:r>
        <w:br/>
        <w:t xml:space="preserve">-another Sense.- </w:t>
      </w:r>
      <w:r>
        <w:rPr>
          <w:lang w:val="el-GR" w:eastAsia="el-GR" w:bidi="el-GR"/>
        </w:rPr>
        <w:t xml:space="preserve">Ἄ </w:t>
      </w:r>
      <w:r>
        <w:t xml:space="preserve">' </w:t>
      </w:r>
      <w:r>
        <w:rPr>
          <w:lang w:val="el-GR" w:eastAsia="el-GR" w:bidi="el-GR"/>
        </w:rPr>
        <w:t xml:space="preserve">νύ </w:t>
      </w:r>
      <w:r>
        <w:t>' ......</w:t>
      </w:r>
    </w:p>
    <w:p w14:paraId="32BCFFCE" w14:textId="77777777" w:rsidR="00AA6A10" w:rsidRDefault="00000000">
      <w:pPr>
        <w:tabs>
          <w:tab w:val="left" w:pos="3841"/>
        </w:tabs>
        <w:ind w:firstLine="360"/>
      </w:pPr>
      <w:r>
        <w:t xml:space="preserve">. ACHROUS. ’A/P«, from </w:t>
      </w:r>
      <w:r>
        <w:rPr>
          <w:vertAlign w:val="superscript"/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χρβα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Colour.</w:t>
      </w:r>
      <w:r>
        <w:rPr>
          <w:i/>
          <w:iCs/>
        </w:rPr>
        <w:br/>
      </w:r>
      <w:r>
        <w:t xml:space="preserve">In the Opininn of Salmafius, </w:t>
      </w:r>
      <w:proofErr w:type="gramStart"/>
      <w:r>
        <w:t>it .</w:t>
      </w:r>
      <w:proofErr w:type="gramEnd"/>
      <w:r>
        <w:t xml:space="preserve"> signifies</w:t>
      </w:r>
      <w:r>
        <w:tab/>
        <w:t>and is applied to</w:t>
      </w:r>
    </w:p>
    <w:p w14:paraId="17AE3F48" w14:textId="77777777" w:rsidR="00AA6A10" w:rsidRDefault="00000000">
      <w:r>
        <w:t>Flowers of that Colour by Theophrastus.</w:t>
      </w:r>
    </w:p>
    <w:p w14:paraId="12BE5E89" w14:textId="77777777" w:rsidR="00AA6A10" w:rsidRDefault="00000000">
      <w:r>
        <w:t xml:space="preserve">.... ACHY.; </w:t>
      </w:r>
      <w:r>
        <w:rPr>
          <w:lang w:val="el-GR" w:eastAsia="el-GR" w:bidi="el-GR"/>
        </w:rPr>
        <w:t>Ἄ</w:t>
      </w:r>
      <w:r w:rsidRPr="00AC72F0">
        <w:rPr>
          <w:lang w:val="en-GB" w:eastAsia="el-GR" w:bidi="el-GR"/>
        </w:rPr>
        <w:t>2</w:t>
      </w:r>
      <w:r>
        <w:rPr>
          <w:lang w:val="el-GR" w:eastAsia="el-GR" w:bidi="el-GR"/>
        </w:rPr>
        <w:t>υ</w:t>
      </w:r>
      <w:r w:rsidRPr="00AC72F0">
        <w:rPr>
          <w:lang w:val="en-GB" w:eastAsia="el-GR" w:bidi="el-GR"/>
        </w:rPr>
        <w:t xml:space="preserve">. </w:t>
      </w:r>
      <w:r>
        <w:t>A Species: of Cassia growing in Arabia,</w:t>
      </w:r>
      <w:r>
        <w:br/>
        <w:t xml:space="preserve">called also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δαφνῖτης</w:t>
      </w:r>
      <w:r w:rsidRPr="00AC72F0">
        <w:rPr>
          <w:lang w:val="en-GB" w:eastAsia="el-GR" w:bidi="el-GR"/>
        </w:rPr>
        <w:t>.</w:t>
      </w:r>
      <w:r>
        <w:t xml:space="preserve">) </w:t>
      </w:r>
      <w:r>
        <w:rPr>
          <w:i/>
          <w:iCs/>
        </w:rPr>
        <w:t>Daphnilas. Gorrceus.</w:t>
      </w:r>
    </w:p>
    <w:p w14:paraId="2C3D7C25" w14:textId="77777777" w:rsidR="00AA6A10" w:rsidRDefault="00000000">
      <w:pPr>
        <w:ind w:firstLine="360"/>
      </w:pPr>
      <w:r>
        <w:t xml:space="preserve">ACHYRON. </w:t>
      </w:r>
      <w:r>
        <w:rPr>
          <w:lang w:val="el-GR" w:eastAsia="el-GR" w:bidi="el-GR"/>
        </w:rPr>
        <w:t>Ἄχιρον</w:t>
      </w:r>
      <w:r w:rsidRPr="00AC72F0">
        <w:rPr>
          <w:lang w:val="en-GB" w:eastAsia="el-GR" w:bidi="el-GR"/>
        </w:rPr>
        <w:t xml:space="preserve">. </w:t>
      </w:r>
      <w:r>
        <w:t xml:space="preserve">This properly signifies </w:t>
      </w:r>
      <w:r>
        <w:rPr>
          <w:i/>
          <w:iCs/>
        </w:rPr>
        <w:t>Eran,</w:t>
      </w:r>
      <w:r>
        <w:t xml:space="preserve"> or,</w:t>
      </w:r>
      <w:r>
        <w:br/>
      </w:r>
      <w:r>
        <w:rPr>
          <w:i/>
          <w:iCs/>
        </w:rPr>
        <w:t>JChassf,</w:t>
      </w:r>
      <w:r>
        <w:t xml:space="preserve"> or </w:t>
      </w:r>
      <w:r>
        <w:rPr>
          <w:i/>
          <w:iCs/>
        </w:rPr>
        <w:t>Straw</w:t>
      </w:r>
      <w:proofErr w:type="gramStart"/>
      <w:r>
        <w:rPr>
          <w:i/>
          <w:iCs/>
        </w:rPr>
        <w:t>.</w:t>
      </w:r>
      <w:r>
        <w:t xml:space="preserve"> .</w:t>
      </w:r>
      <w:proofErr w:type="gramEnd"/>
      <w:r>
        <w:t xml:space="preserve"> Thus in pituirons Disorders of the Uterus,</w:t>
      </w:r>
      <w:r>
        <w:br/>
        <w:t xml:space="preserve">Hippocrates </w:t>
      </w:r>
      <w:proofErr w:type="gramStart"/>
      <w:r>
        <w:rPr>
          <w:i/>
          <w:iCs/>
        </w:rPr>
        <w:t>sae.Natura</w:t>
      </w:r>
      <w:proofErr w:type="gramEnd"/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Muliebri)</w:t>
      </w:r>
      <w:r>
        <w:rPr>
          <w:lang w:val="la-Latn" w:eastAsia="la-Latn" w:bidi="la-Latn"/>
        </w:rPr>
        <w:t xml:space="preserve"> </w:t>
      </w:r>
      <w:r>
        <w:t xml:space="preserve">advises </w:t>
      </w:r>
      <w:r>
        <w:rPr>
          <w:i/>
          <w:iCs/>
        </w:rPr>
        <w:t>a.</w:t>
      </w:r>
      <w:r>
        <w:t xml:space="preserve"> Fumigation of moist</w:t>
      </w:r>
      <w:r>
        <w:br/>
        <w:t xml:space="preserve">Bran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ά</w:t>
      </w:r>
      <w:r w:rsidRPr="00AC72F0">
        <w:rPr>
          <w:lang w:val="en-GB" w:eastAsia="el-GR" w:bidi="el-GR"/>
        </w:rPr>
        <w:t>/</w:t>
      </w:r>
      <w:r>
        <w:rPr>
          <w:lang w:val="el-GR" w:eastAsia="el-GR" w:bidi="el-GR"/>
        </w:rPr>
        <w:t>υρα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νοτερα</w:t>
      </w:r>
      <w:r>
        <w:t xml:space="preserve">) of. </w:t>
      </w:r>
      <w:proofErr w:type="gramStart"/>
      <w:r>
        <w:t>Barley ;</w:t>
      </w:r>
      <w:proofErr w:type="gramEnd"/>
      <w:r>
        <w:t xml:space="preserve"> the interpreters tranflate it</w:t>
      </w:r>
      <w:r>
        <w:br/>
      </w:r>
      <w:r>
        <w:rPr>
          <w:i/>
          <w:iCs/>
        </w:rPr>
        <w:t>Straw.</w:t>
      </w:r>
      <w:r>
        <w:t xml:space="preserve"> The fame Author directs it frequentiy either as an In-</w:t>
      </w:r>
      <w:r>
        <w:br/>
        <w:t>gredient in Fumigations, or Cataplasms, in uterine Disorders,</w:t>
      </w:r>
      <w:r>
        <w:br/>
        <w:t xml:space="preserve">both in his Treatise quoted above, and that </w:t>
      </w:r>
      <w:r>
        <w:rPr>
          <w:i/>
          <w:iCs/>
        </w:rPr>
        <w:t xml:space="preserve">de Mortis </w:t>
      </w:r>
      <w:r>
        <w:rPr>
          <w:i/>
          <w:iCs/>
          <w:lang w:val="la-Latn" w:eastAsia="la-Latn" w:bidi="la-Latn"/>
        </w:rPr>
        <w:t>Mulierum,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f.</w:t>
      </w:r>
      <w:r>
        <w:t xml:space="preserve"> 2. By comparing the Passages together, it seems more pro-.</w:t>
      </w:r>
      <w:r>
        <w:br/>
        <w:t>hable he means Bran, than Straw or Chaff</w:t>
      </w:r>
    </w:p>
    <w:p w14:paraId="4DD07121" w14:textId="77777777" w:rsidR="00AA6A10" w:rsidRDefault="00000000">
      <w:pPr>
        <w:ind w:firstLine="360"/>
      </w:pPr>
      <w:r>
        <w:rPr>
          <w:i/>
          <w:iCs/>
        </w:rPr>
        <w:t>Acheron</w:t>
      </w:r>
      <w:r>
        <w:t xml:space="preserve"> also signifies a Straw, Hals, or any small Thing</w:t>
      </w:r>
      <w:r>
        <w:br/>
        <w:t xml:space="preserve">that sticks upon a Wall. Thus Hippocrates </w:t>
      </w:r>
      <w:r>
        <w:rPr>
          <w:i/>
          <w:iCs/>
        </w:rPr>
        <w:t>(Prance)</w:t>
      </w:r>
      <w:r>
        <w:t xml:space="preserve"> men-</w:t>
      </w:r>
      <w:r>
        <w:br/>
        <w:t>tinning the fatal Symptoms which occur in acute Fevers, In-,</w:t>
      </w:r>
      <w:r>
        <w:br/>
        <w:t xml:space="preserve">stammationsof the Lungs, </w:t>
      </w:r>
      <w:r>
        <w:rPr>
          <w:lang w:val="la-Latn" w:eastAsia="la-Latn" w:bidi="la-Latn"/>
        </w:rPr>
        <w:t xml:space="preserve">A Phrenitis, </w:t>
      </w:r>
      <w:r>
        <w:t>or Cephalalgia, amongst</w:t>
      </w:r>
      <w:r>
        <w:br/>
        <w:t xml:space="preserve">others, specifies the picking </w:t>
      </w:r>
      <w:r>
        <w:rPr>
          <w:i/>
          <w:iCs/>
        </w:rPr>
        <w:t>frsudel-</w:t>
      </w:r>
      <w:r>
        <w:t xml:space="preserve"> from the Wall, which ColfuS</w:t>
      </w:r>
      <w:r>
        <w:br/>
        <w:t xml:space="preserve">interprets, any small Thing that stacks in it </w:t>
      </w:r>
      <w:r>
        <w:rPr>
          <w:i/>
          <w:iCs/>
        </w:rPr>
        <w:t xml:space="preserve">(siqua </w:t>
      </w:r>
      <w:r>
        <w:rPr>
          <w:i/>
          <w:iCs/>
          <w:lang w:val="la-Latn" w:eastAsia="la-Latn" w:bidi="la-Latn"/>
        </w:rPr>
        <w:t xml:space="preserve">minuta </w:t>
      </w:r>
      <w:r>
        <w:rPr>
          <w:i/>
          <w:iCs/>
        </w:rPr>
        <w:t>emi-,</w:t>
      </w:r>
      <w:r>
        <w:rPr>
          <w:i/>
          <w:iCs/>
        </w:rPr>
        <w:br/>
      </w:r>
      <w:proofErr w:type="gramStart"/>
      <w:r>
        <w:rPr>
          <w:i/>
          <w:iCs/>
        </w:rPr>
        <w:t>neat )</w:t>
      </w:r>
      <w:proofErr w:type="gramEnd"/>
      <w:r>
        <w:rPr>
          <w:i/>
          <w:iCs/>
        </w:rPr>
        <w:t>.</w:t>
      </w:r>
      <w:r>
        <w:t xml:space="preserve"> This is a Symptom which occurs frequentiy, and I be-</w:t>
      </w:r>
      <w:r>
        <w:br/>
        <w:t>lieve, Physicians generally find this Prediction of Hippocrates</w:t>
      </w:r>
      <w:r>
        <w:br/>
        <w:t>too true. '</w:t>
      </w:r>
    </w:p>
    <w:p w14:paraId="5090E916" w14:textId="77777777" w:rsidR="00AA6A10" w:rsidRDefault="00000000">
      <w:pPr>
        <w:tabs>
          <w:tab w:val="left" w:pos="1785"/>
          <w:tab w:val="left" w:pos="3841"/>
        </w:tabs>
        <w:ind w:firstLine="360"/>
      </w:pPr>
      <w:r>
        <w:rPr>
          <w:lang w:val="la-Latn" w:eastAsia="la-Latn" w:bidi="la-Latn"/>
        </w:rPr>
        <w:t xml:space="preserve">ACIA. </w:t>
      </w:r>
      <w:r>
        <w:t xml:space="preserve">This is mentioned by ColfuS, </w:t>
      </w:r>
      <w:r>
        <w:rPr>
          <w:i/>
          <w:iCs/>
        </w:rPr>
        <w:t>L. 5. C. 26.</w:t>
      </w:r>
      <w:r>
        <w:t xml:space="preserve"> and has</w:t>
      </w:r>
      <w:r>
        <w:br/>
        <w:t>much puzzled the Learned, who are divided in their Opinions</w:t>
      </w:r>
      <w:r>
        <w:br/>
        <w:t xml:space="preserve">about it, some taking it </w:t>
      </w:r>
      <w:r>
        <w:rPr>
          <w:i/>
          <w:iCs/>
        </w:rPr>
        <w:t>for</w:t>
      </w:r>
      <w:r>
        <w:t xml:space="preserve"> a Needle, others for the Thread.</w:t>
      </w:r>
      <w:r>
        <w:br/>
        <w:t xml:space="preserve">Johannes </w:t>
      </w:r>
      <w:r>
        <w:rPr>
          <w:lang w:val="la-Latn" w:eastAsia="la-Latn" w:bidi="la-Latn"/>
        </w:rPr>
        <w:t xml:space="preserve">Rhodius </w:t>
      </w:r>
      <w:r>
        <w:t xml:space="preserve">has </w:t>
      </w:r>
      <w:proofErr w:type="gramStart"/>
      <w:r>
        <w:t>wrote</w:t>
      </w:r>
      <w:proofErr w:type="gramEnd"/>
      <w:r>
        <w:t xml:space="preserve"> a whole Volume, about it. Put the</w:t>
      </w:r>
      <w:r>
        <w:br/>
        <w:t xml:space="preserve">Account </w:t>
      </w:r>
      <w:r>
        <w:rPr>
          <w:lang w:val="la-Latn" w:eastAsia="la-Latn" w:bidi="la-Latn"/>
        </w:rPr>
        <w:t xml:space="preserve">Fabricius </w:t>
      </w:r>
      <w:r>
        <w:t>Aquapendente gives of it seems most rea-</w:t>
      </w:r>
      <w:r>
        <w:br/>
        <w:t>sonable</w:t>
      </w:r>
      <w:proofErr w:type="gramStart"/>
      <w:r>
        <w:t>. ’</w:t>
      </w:r>
      <w:proofErr w:type="gramEnd"/>
      <w:r>
        <w:tab/>
      </w:r>
      <w:proofErr w:type="gramStart"/>
      <w:r>
        <w:t>_ .</w:t>
      </w:r>
      <w:proofErr w:type="gramEnd"/>
      <w:r>
        <w:tab/>
        <w:t xml:space="preserve">; 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ἐν</w:t>
      </w:r>
    </w:p>
    <w:p w14:paraId="624AD29F" w14:textId="77777777" w:rsidR="00AA6A10" w:rsidRDefault="00000000">
      <w:pPr>
        <w:ind w:firstLine="360"/>
      </w:pPr>
      <w:r>
        <w:t>. ColfuS having just before mentioned the Suture, and Fibula,</w:t>
      </w:r>
      <w:r>
        <w:br/>
        <w:t xml:space="preserve">says, </w:t>
      </w:r>
      <w:r>
        <w:rPr>
          <w:i/>
          <w:iCs/>
        </w:rPr>
        <w:t xml:space="preserve">utraque optima est ex Ada </w:t>
      </w:r>
      <w:r>
        <w:rPr>
          <w:i/>
          <w:iCs/>
          <w:lang w:val="la-Latn" w:eastAsia="la-Latn" w:bidi="la-Latn"/>
        </w:rPr>
        <w:t xml:space="preserve">molli,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 xml:space="preserve">nimis torta, </w:t>
      </w:r>
      <w:r>
        <w:rPr>
          <w:i/>
          <w:iCs/>
        </w:rPr>
        <w:t xml:space="preserve">quo </w:t>
      </w:r>
      <w:r>
        <w:rPr>
          <w:i/>
          <w:iCs/>
          <w:lang w:val="la-Latn" w:eastAsia="la-Latn" w:bidi="la-Latn"/>
        </w:rPr>
        <w:t>mitius</w:t>
      </w:r>
      <w:r>
        <w:rPr>
          <w:i/>
          <w:iCs/>
          <w:lang w:val="la-Latn" w:eastAsia="la-Latn" w:bidi="la-Latn"/>
        </w:rPr>
        <w:br/>
        <w:t>Corpori insideat. - .</w:t>
      </w:r>
    </w:p>
    <w:p w14:paraId="6B7F1199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Nence Aquapendente </w:t>
      </w:r>
      <w:r>
        <w:t xml:space="preserve">interprets </w:t>
      </w:r>
      <w:r>
        <w:rPr>
          <w:i/>
          <w:iCs/>
        </w:rPr>
        <w:t>Alia</w:t>
      </w:r>
      <w:r>
        <w:t xml:space="preserve"> a Kind </w:t>
      </w:r>
      <w:r>
        <w:rPr>
          <w:lang w:val="el-GR" w:eastAsia="el-GR" w:bidi="el-GR"/>
        </w:rPr>
        <w:t>θί</w:t>
      </w:r>
      <w:r w:rsidRPr="00AC72F0">
        <w:rPr>
          <w:lang w:val="en-GB" w:eastAsia="el-GR" w:bidi="el-GR"/>
        </w:rPr>
        <w:t xml:space="preserve"> </w:t>
      </w:r>
      <w:r>
        <w:t>Thread.</w:t>
      </w:r>
      <w:r>
        <w:br/>
      </w:r>
      <w:r>
        <w:rPr>
          <w:i/>
          <w:iCs/>
          <w:lang w:val="la-Latn" w:eastAsia="la-Latn" w:bidi="la-Latn"/>
        </w:rPr>
        <w:t>Filum,</w:t>
      </w:r>
      <w:r>
        <w:rPr>
          <w:lang w:val="la-Latn" w:eastAsia="la-Latn" w:bidi="la-Latn"/>
        </w:rPr>
        <w:t xml:space="preserve"> </w:t>
      </w:r>
      <w:r>
        <w:t xml:space="preserve">he fays, comprehends the </w:t>
      </w:r>
      <w:r>
        <w:rPr>
          <w:i/>
          <w:iCs/>
        </w:rPr>
        <w:t>Liman,</w:t>
      </w:r>
      <w:r>
        <w:t xml:space="preserve"> and </w:t>
      </w:r>
      <w:r>
        <w:rPr>
          <w:i/>
          <w:iCs/>
        </w:rPr>
        <w:t>Acia. Liman</w:t>
      </w:r>
      <w:r>
        <w:t xml:space="preserve"> is a sin-</w:t>
      </w:r>
      <w:r>
        <w:br/>
        <w:t xml:space="preserve">gle thin Thread as it is spun. </w:t>
      </w:r>
      <w:r>
        <w:rPr>
          <w:i/>
          <w:iCs/>
        </w:rPr>
        <w:t>Acia</w:t>
      </w:r>
      <w:r>
        <w:t xml:space="preserve"> is a </w:t>
      </w:r>
      <w:r>
        <w:rPr>
          <w:i/>
          <w:iCs/>
          <w:lang w:val="la-Latn" w:eastAsia="la-Latn" w:bidi="la-Latn"/>
        </w:rPr>
        <w:t>Filum</w:t>
      </w:r>
      <w:r>
        <w:rPr>
          <w:lang w:val="la-Latn" w:eastAsia="la-Latn" w:bidi="la-Latn"/>
        </w:rPr>
        <w:t xml:space="preserve"> </w:t>
      </w:r>
      <w:r>
        <w:t>or Thread com-</w:t>
      </w:r>
      <w:r>
        <w:br/>
        <w:t xml:space="preserve">posed of a double </w:t>
      </w:r>
      <w:proofErr w:type="gramStart"/>
      <w:r>
        <w:rPr>
          <w:i/>
          <w:iCs/>
        </w:rPr>
        <w:t>Liman,</w:t>
      </w:r>
      <w:r>
        <w:t xml:space="preserve"> and</w:t>
      </w:r>
      <w:proofErr w:type="gramEnd"/>
      <w:r>
        <w:t xml:space="preserve"> twisted. The </w:t>
      </w:r>
      <w:r>
        <w:rPr>
          <w:i/>
          <w:iCs/>
        </w:rPr>
        <w:t>Italians</w:t>
      </w:r>
      <w:r>
        <w:t xml:space="preserve"> call it </w:t>
      </w:r>
      <w:r>
        <w:rPr>
          <w:i/>
          <w:iCs/>
        </w:rPr>
        <w:t>Accra,</w:t>
      </w:r>
      <w:r>
        <w:rPr>
          <w:i/>
          <w:iCs/>
        </w:rPr>
        <w:br/>
      </w:r>
      <w:r>
        <w:t xml:space="preserve">or </w:t>
      </w:r>
      <w:proofErr w:type="gramStart"/>
      <w:r>
        <w:rPr>
          <w:i/>
          <w:iCs/>
        </w:rPr>
        <w:t>Paste</w:t>
      </w:r>
      <w:proofErr w:type="gramEnd"/>
      <w:r>
        <w:rPr>
          <w:i/>
          <w:iCs/>
        </w:rPr>
        <w:t>.</w:t>
      </w:r>
    </w:p>
    <w:p w14:paraId="04D313BF" w14:textId="77777777" w:rsidR="00AA6A10" w:rsidRDefault="00000000">
      <w:pPr>
        <w:tabs>
          <w:tab w:val="left" w:pos="4563"/>
        </w:tabs>
        <w:ind w:firstLine="360"/>
      </w:pPr>
      <w:r>
        <w:t xml:space="preserve">ACICYS. </w:t>
      </w:r>
      <w:r>
        <w:rPr>
          <w:lang w:val="el-GR" w:eastAsia="el-GR" w:bidi="el-GR"/>
        </w:rPr>
        <w:t>Ἄκικυς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κἐνυς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Strength,</w:t>
      </w:r>
      <w:r>
        <w:rPr>
          <w:i/>
          <w:iCs/>
        </w:rPr>
        <w:br/>
        <w:t>Vigour.</w:t>
      </w:r>
      <w:r>
        <w:t xml:space="preserve"> It signifies weak, infirm, or sains, and in this Sense</w:t>
      </w:r>
      <w:r>
        <w:br/>
        <w:t xml:space="preserve">It is used by Hippocrates </w:t>
      </w:r>
      <w:r>
        <w:rPr>
          <w:i/>
          <w:iCs/>
        </w:rPr>
        <w:t>[de Morns, .6.4.)</w:t>
      </w:r>
      <w:r>
        <w:rPr>
          <w:i/>
          <w:iCs/>
        </w:rPr>
        <w:tab/>
      </w:r>
      <w:proofErr w:type="gramStart"/>
      <w:r>
        <w:rPr>
          <w:i/>
          <w:iCs/>
        </w:rPr>
        <w:t>. .</w:t>
      </w:r>
      <w:proofErr w:type="gramEnd"/>
    </w:p>
    <w:p w14:paraId="30A92EED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ACIDA. </w:t>
      </w:r>
      <w:r>
        <w:t>ACIDS. All Things, that affect the Organs of</w:t>
      </w:r>
      <w:r>
        <w:br/>
        <w:t xml:space="preserve">Taste with a pungent Sourness, are </w:t>
      </w:r>
      <w:proofErr w:type="gramStart"/>
      <w:r>
        <w:t xml:space="preserve">called </w:t>
      </w:r>
      <w:r>
        <w:rPr>
          <w:i/>
          <w:iCs/>
        </w:rPr>
        <w:t>.Acids</w:t>
      </w:r>
      <w:proofErr w:type="gramEnd"/>
      <w:r>
        <w:rPr>
          <w:i/>
          <w:iCs/>
        </w:rPr>
        <w:t>.</w:t>
      </w:r>
      <w:r>
        <w:t xml:space="preserve"> But the Chy-</w:t>
      </w:r>
      <w:r>
        <w:br/>
        <w:t xml:space="preserve">mists call all Substances </w:t>
      </w:r>
      <w:r>
        <w:rPr>
          <w:i/>
          <w:iCs/>
          <w:lang w:val="la-Latn" w:eastAsia="la-Latn" w:bidi="la-Latn"/>
        </w:rPr>
        <w:t>Acide,</w:t>
      </w:r>
      <w:r>
        <w:rPr>
          <w:lang w:val="la-Latn" w:eastAsia="la-Latn" w:bidi="la-Latn"/>
        </w:rPr>
        <w:t xml:space="preserve"> </w:t>
      </w:r>
      <w:r>
        <w:t>that make an Effervescence with</w:t>
      </w:r>
      <w:r>
        <w:br/>
        <w:t xml:space="preserve">an </w:t>
      </w:r>
      <w:r>
        <w:rPr>
          <w:i/>
          <w:iCs/>
        </w:rPr>
        <w:t>Alcali.</w:t>
      </w:r>
      <w:r>
        <w:t xml:space="preserve"> However, this does not seem to he a true </w:t>
      </w:r>
      <w:r>
        <w:rPr>
          <w:lang w:val="la-Latn" w:eastAsia="la-Latn" w:bidi="la-Latn"/>
        </w:rPr>
        <w:t>Characte-</w:t>
      </w:r>
      <w:r>
        <w:rPr>
          <w:lang w:val="la-Latn" w:eastAsia="la-Latn" w:bidi="la-Latn"/>
        </w:rPr>
        <w:br/>
        <w:t xml:space="preserve">ri </w:t>
      </w:r>
      <w:r>
        <w:t xml:space="preserve">stic os </w:t>
      </w:r>
      <w:r>
        <w:rPr>
          <w:i/>
          <w:iCs/>
        </w:rPr>
        <w:t>Acids,</w:t>
      </w:r>
      <w:r>
        <w:t xml:space="preserve"> because some </w:t>
      </w:r>
      <w:r>
        <w:rPr>
          <w:i/>
          <w:iCs/>
          <w:lang w:val="la-Latn" w:eastAsia="la-Latn" w:bidi="la-Latn"/>
        </w:rPr>
        <w:t>Acide</w:t>
      </w:r>
      <w:r>
        <w:rPr>
          <w:lang w:val="la-Latn" w:eastAsia="la-Latn" w:bidi="la-Latn"/>
        </w:rPr>
        <w:t xml:space="preserve"> </w:t>
      </w:r>
      <w:r>
        <w:t>will make an Effervescence,</w:t>
      </w:r>
      <w:r>
        <w:br/>
        <w:t xml:space="preserve">upon bring mixed with </w:t>
      </w:r>
      <w:r>
        <w:rPr>
          <w:i/>
          <w:iCs/>
        </w:rPr>
        <w:t>Acids</w:t>
      </w:r>
      <w:r>
        <w:t xml:space="preserve"> of a different </w:t>
      </w:r>
      <w:proofErr w:type="gramStart"/>
      <w:r>
        <w:t>Kind ;</w:t>
      </w:r>
      <w:proofErr w:type="gramEnd"/>
      <w:r>
        <w:t xml:space="preserve"> and alcaline</w:t>
      </w:r>
      <w:r>
        <w:br/>
        <w:t xml:space="preserve">Substances will do the same with Alcalies ; and </w:t>
      </w:r>
      <w:r>
        <w:rPr>
          <w:i/>
          <w:iCs/>
        </w:rPr>
        <w:t>Acids</w:t>
      </w:r>
      <w:r>
        <w:t xml:space="preserve"> with Bo-</w:t>
      </w:r>
      <w:r>
        <w:br/>
        <w:t>dies that are neither alcaline nor acid, but neutral.</w:t>
      </w:r>
    </w:p>
    <w:p w14:paraId="6579F7D6" w14:textId="77777777" w:rsidR="00AA6A10" w:rsidRDefault="00000000">
      <w:pPr>
        <w:ind w:firstLine="360"/>
      </w:pPr>
      <w:r>
        <w:t xml:space="preserve">. Another Mark of </w:t>
      </w:r>
      <w:r>
        <w:rPr>
          <w:i/>
          <w:iCs/>
        </w:rPr>
        <w:t>Adds</w:t>
      </w:r>
      <w:r>
        <w:t xml:space="preserve"> is, that they change the Colour of the</w:t>
      </w:r>
      <w:r>
        <w:br/>
        <w:t>juices of the Heliomopium, Rose, and Violets, Ted, whereas</w:t>
      </w:r>
      <w:r>
        <w:br/>
        <w:t>animal AlcalieS turn them green. I mention animal Alcalies,</w:t>
      </w:r>
      <w:r>
        <w:br/>
        <w:t>because others will not always do it.</w:t>
      </w:r>
    </w:p>
    <w:p w14:paraId="1325C05C" w14:textId="77777777" w:rsidR="00AA6A10" w:rsidRDefault="00000000">
      <w:pPr>
        <w:ind w:firstLine="360"/>
      </w:pPr>
      <w:r>
        <w:lastRenderedPageBreak/>
        <w:t xml:space="preserve">. A sew Years ago, it was the Fashinn in </w:t>
      </w:r>
      <w:proofErr w:type="gramStart"/>
      <w:r>
        <w:t>Physick,.</w:t>
      </w:r>
      <w:proofErr w:type="gramEnd"/>
      <w:r>
        <w:t xml:space="preserve"> to explain</w:t>
      </w:r>
      <w:r>
        <w:br/>
        <w:t>the Nature and Causes of Diseases, by the Doctrine of Alcalies</w:t>
      </w:r>
      <w:r>
        <w:br/>
        <w:t xml:space="preserve">and </w:t>
      </w:r>
      <w:r>
        <w:rPr>
          <w:i/>
          <w:iCs/>
        </w:rPr>
        <w:t>Acids,</w:t>
      </w:r>
      <w:r>
        <w:t xml:space="preserve"> and from this to deduce Methods os Cure; but this,</w:t>
      </w:r>
      <w:r>
        <w:br/>
        <w:t>like all other Systems, dropped to the Ground, when Experi-</w:t>
      </w:r>
      <w:r>
        <w:br/>
        <w:t xml:space="preserve">ence had made it appear </w:t>
      </w:r>
      <w:r>
        <w:rPr>
          <w:lang w:val="la-Latn" w:eastAsia="la-Latn" w:bidi="la-Latn"/>
        </w:rPr>
        <w:t xml:space="preserve">salse </w:t>
      </w:r>
      <w:r>
        <w:t>and insignificant, without doing</w:t>
      </w:r>
      <w:r>
        <w:br/>
        <w:t xml:space="preserve">much more Service to Physic, </w:t>
      </w:r>
      <w:r>
        <w:rPr>
          <w:u w:val="single"/>
        </w:rPr>
        <w:t>than</w:t>
      </w:r>
      <w:r>
        <w:t xml:space="preserve"> demolishing the Galenical</w:t>
      </w:r>
      <w:r>
        <w:br/>
        <w:t>Doctrine os the four Elements, four Qualities, four Degrees,</w:t>
      </w:r>
      <w:r>
        <w:br/>
        <w:t>and four Humours, which had been the more satai, as it had</w:t>
      </w:r>
      <w:r>
        <w:br/>
        <w:t xml:space="preserve">obtained Credit for a great </w:t>
      </w:r>
      <w:r>
        <w:rPr>
          <w:u w:val="single"/>
        </w:rPr>
        <w:t>man</w:t>
      </w:r>
      <w:r>
        <w:t>y Centuries, and had prevented-</w:t>
      </w:r>
      <w:r>
        <w:br/>
        <w:t>farther Redearche into the Nature of Diseases and Remedies,</w:t>
      </w:r>
      <w:r>
        <w:br/>
        <w:t>.2nd consequently had retarded the Improvement of Physic.</w:t>
      </w:r>
    </w:p>
    <w:p w14:paraId="2A514750" w14:textId="77777777" w:rsidR="00AA6A10" w:rsidRDefault="00000000">
      <w:pPr>
        <w:ind w:firstLine="360"/>
      </w:pPr>
      <w:r>
        <w:t xml:space="preserve">With respect to </w:t>
      </w:r>
      <w:r>
        <w:rPr>
          <w:i/>
          <w:iCs/>
        </w:rPr>
        <w:t>Adds,</w:t>
      </w:r>
      <w:r>
        <w:t xml:space="preserve"> if I mistake not, they have another</w:t>
      </w:r>
      <w:r>
        <w:br/>
      </w:r>
      <w:proofErr w:type="gramStart"/>
      <w:r>
        <w:t>very obvious</w:t>
      </w:r>
      <w:proofErr w:type="gramEnd"/>
      <w:r>
        <w:t xml:space="preserve"> Characteristic, which will better </w:t>
      </w:r>
      <w:r>
        <w:rPr>
          <w:u w:val="single"/>
        </w:rPr>
        <w:t>disco</w:t>
      </w:r>
      <w:r>
        <w:t xml:space="preserve">ver </w:t>
      </w:r>
      <w:r>
        <w:rPr>
          <w:u w:val="single"/>
        </w:rPr>
        <w:t>them in</w:t>
      </w:r>
      <w:r>
        <w:rPr>
          <w:u w:val="single"/>
        </w:rPr>
        <w:br/>
      </w:r>
      <w:r>
        <w:t>Bodies, than either Effervescence with Alcalies, or producing a</w:t>
      </w:r>
      <w:r>
        <w:br/>
        <w:t>red Colour when mixed with the Juice of the Heliotropium,</w:t>
      </w:r>
      <w:r>
        <w:br/>
        <w:t>Roses, or Vinlets. What I mean is, that all Bodies whatever,</w:t>
      </w:r>
      <w:r>
        <w:br/>
        <w:t xml:space="preserve">that will flame, contain either a </w:t>
      </w:r>
      <w:r>
        <w:rPr>
          <w:u w:val="single"/>
        </w:rPr>
        <w:t>manif</w:t>
      </w:r>
      <w:r>
        <w:t xml:space="preserve">est or a latent </w:t>
      </w:r>
      <w:r>
        <w:rPr>
          <w:i/>
          <w:iCs/>
          <w:u w:val="single"/>
        </w:rPr>
        <w:t>Ac</w:t>
      </w:r>
      <w:r>
        <w:rPr>
          <w:i/>
          <w:iCs/>
        </w:rPr>
        <w:t>id,</w:t>
      </w:r>
      <w:r>
        <w:t xml:space="preserve"> </w:t>
      </w:r>
      <w:r>
        <w:rPr>
          <w:u w:val="single"/>
        </w:rPr>
        <w:t>an</w:t>
      </w:r>
      <w:r>
        <w:t>d</w:t>
      </w:r>
      <w:r>
        <w:br/>
        <w:t xml:space="preserve">that </w:t>
      </w:r>
      <w:r>
        <w:rPr>
          <w:i/>
          <w:iCs/>
          <w:lang w:val="la-Latn" w:eastAsia="la-Latn" w:bidi="la-Latn"/>
        </w:rPr>
        <w:t>Acido</w:t>
      </w:r>
      <w:r>
        <w:rPr>
          <w:lang w:val="la-Latn" w:eastAsia="la-Latn" w:bidi="la-Latn"/>
        </w:rPr>
        <w:t xml:space="preserve"> </w:t>
      </w:r>
      <w:r>
        <w:t>are the only Bedies in Nature, that are convertible</w:t>
      </w:r>
      <w:r>
        <w:br/>
        <w:t>into that Species of Fire, which we call Flame, Boerhaave</w:t>
      </w:r>
      <w:r>
        <w:br/>
        <w:t>has, by a great Number of Experiments, endeayoure6.ro prove</w:t>
      </w:r>
      <w:r>
        <w:br/>
        <w:t>Oil the Pabulum or Foed ofFire, and 1 know of no Oil chat has</w:t>
      </w:r>
      <w:r>
        <w:br/>
        <w:t xml:space="preserve">not an </w:t>
      </w:r>
      <w:r>
        <w:rPr>
          <w:i/>
          <w:iCs/>
        </w:rPr>
        <w:t>Acid</w:t>
      </w:r>
      <w:r>
        <w:t xml:space="preserve"> in it, insomuch that I believe an </w:t>
      </w:r>
      <w:r>
        <w:rPr>
          <w:i/>
          <w:iCs/>
          <w:lang w:val="la-Latn" w:eastAsia="la-Latn" w:bidi="la-Latn"/>
        </w:rPr>
        <w:t>Aquil</w:t>
      </w:r>
      <w:r>
        <w:rPr>
          <w:lang w:val="la-Latn" w:eastAsia="la-Latn" w:bidi="la-Latn"/>
        </w:rPr>
        <w:t xml:space="preserve"> </w:t>
      </w:r>
      <w:r>
        <w:t>essential th</w:t>
      </w:r>
      <w:r>
        <w:br/>
        <w:t xml:space="preserve">the Composition of Oss Vegetable Oils contain an </w:t>
      </w:r>
      <w:r>
        <w:rPr>
          <w:i/>
          <w:iCs/>
        </w:rPr>
        <w:t>Asm. in</w:t>
      </w:r>
      <w:r>
        <w:rPr>
          <w:i/>
          <w:iCs/>
        </w:rPr>
        <w:br/>
      </w:r>
      <w:r>
        <w:t xml:space="preserve">Tome manifest to the Taste, and from molt others it </w:t>
      </w:r>
      <w:proofErr w:type="gramStart"/>
      <w:r>
        <w:t>m..y</w:t>
      </w:r>
      <w:proofErr w:type="gramEnd"/>
      <w:r>
        <w:t xml:space="preserve"> he-</w:t>
      </w:r>
      <w:r>
        <w:br/>
        <w:t xml:space="preserve">separated by Distillation. *Tis this </w:t>
      </w:r>
      <w:r>
        <w:rPr>
          <w:i/>
          <w:iCs/>
        </w:rPr>
        <w:t>Acid</w:t>
      </w:r>
      <w:r>
        <w:t xml:space="preserve"> that makes Oiis so</w:t>
      </w:r>
      <w:r>
        <w:br/>
        <w:t>readily mix with alcaline Salts, which are by this Junction</w:t>
      </w:r>
      <w:r>
        <w:br/>
        <w:t>neutralised, and converted into Soap. Hence alfo Oiis are en-</w:t>
      </w:r>
      <w:r>
        <w:br/>
        <w:t>abled, in a certain Degree of Heat, to dissolve seine Metals,</w:t>
      </w:r>
      <w:r>
        <w:br/>
        <w:t xml:space="preserve">And *tis upon Account of this </w:t>
      </w:r>
      <w:r>
        <w:rPr>
          <w:i/>
          <w:iCs/>
        </w:rPr>
        <w:t>Acid,</w:t>
      </w:r>
      <w:r>
        <w:t xml:space="preserve"> that Oiis preserve animat</w:t>
      </w:r>
      <w:r>
        <w:br/>
        <w:t>and Vegetable Substances immersed in them from Putrefaction.</w:t>
      </w:r>
    </w:p>
    <w:p w14:paraId="0B29A341" w14:textId="77777777" w:rsidR="00AA6A10" w:rsidRDefault="00000000">
      <w:pPr>
        <w:ind w:firstLine="360"/>
      </w:pPr>
      <w:r>
        <w:t>Alcohol, or pure Spirit of Wins, is a vegetable Oil subti-</w:t>
      </w:r>
      <w:r>
        <w:br/>
        <w:t>lized by Fermentation, and probably for the Reasons given un-</w:t>
      </w:r>
      <w:r>
        <w:br/>
        <w:t xml:space="preserve">der the Article </w:t>
      </w:r>
      <w:r>
        <w:rPr>
          <w:lang w:val="la-Latn" w:eastAsia="la-Latn" w:bidi="la-Latn"/>
        </w:rPr>
        <w:t xml:space="preserve">ACETUM, </w:t>
      </w:r>
      <w:r>
        <w:t xml:space="preserve">it contains ah </w:t>
      </w:r>
      <w:r>
        <w:rPr>
          <w:i/>
          <w:iCs/>
        </w:rPr>
        <w:t>Asm.</w:t>
      </w:r>
      <w:r>
        <w:t xml:space="preserve"> and for that</w:t>
      </w:r>
      <w:r>
        <w:br/>
        <w:t xml:space="preserve">Reason readily </w:t>
      </w:r>
      <w:proofErr w:type="gramStart"/>
      <w:r>
        <w:t>flarnes..</w:t>
      </w:r>
      <w:proofErr w:type="gramEnd"/>
    </w:p>
    <w:p w14:paraId="5768AA43" w14:textId="77777777" w:rsidR="00AA6A10" w:rsidRDefault="00000000">
      <w:pPr>
        <w:ind w:firstLine="360"/>
      </w:pPr>
      <w:r>
        <w:t>Vegetables flame Jo long as a black Oil remains in them,</w:t>
      </w:r>
      <w:r>
        <w:br/>
        <w:t>but no longer; and 'tis manifest that this black Oil contains ad</w:t>
      </w:r>
      <w:r>
        <w:br/>
      </w:r>
      <w:r>
        <w:rPr>
          <w:i/>
          <w:iCs/>
        </w:rPr>
        <w:t>Acid,</w:t>
      </w:r>
      <w:r>
        <w:t xml:space="preserve"> both by the Smell and Effects. </w:t>
      </w:r>
      <w:proofErr w:type="gramStart"/>
      <w:r>
        <w:t>Thus</w:t>
      </w:r>
      <w:proofErr w:type="gramEnd"/>
      <w:r>
        <w:t xml:space="preserve"> the Fumes os</w:t>
      </w:r>
      <w:r>
        <w:br/>
        <w:t>Charcoal have an arid or sulphureous Smell, 'and are fatal to</w:t>
      </w:r>
      <w:r>
        <w:br/>
        <w:t>Animals that are confined with, it in a close Room. Bees-</w:t>
      </w:r>
      <w:r>
        <w:br/>
        <w:t xml:space="preserve">Wax is an Oil of the Vegetable Kind, containing an </w:t>
      </w:r>
      <w:r>
        <w:rPr>
          <w:i/>
          <w:iCs/>
        </w:rPr>
        <w:t>And,</w:t>
      </w:r>
      <w:r>
        <w:t xml:space="preserve"> and</w:t>
      </w:r>
      <w:r>
        <w:br/>
        <w:t xml:space="preserve">therefore it </w:t>
      </w:r>
      <w:proofErr w:type="gramStart"/>
      <w:r>
        <w:t>flames.-</w:t>
      </w:r>
      <w:proofErr w:type="gramEnd"/>
    </w:p>
    <w:p w14:paraId="6558A846" w14:textId="77777777" w:rsidR="00AA6A10" w:rsidRDefault="00000000">
      <w:r>
        <w:t xml:space="preserve">. Mineral Oiis in general contain a manifest </w:t>
      </w:r>
      <w:r>
        <w:rPr>
          <w:i/>
          <w:iCs/>
        </w:rPr>
        <w:t>Acid,</w:t>
      </w:r>
      <w:r>
        <w:t xml:space="preserve"> as the</w:t>
      </w:r>
      <w:r>
        <w:br/>
        <w:t>Oil of Coal, Petroleum, Naphtha</w:t>
      </w:r>
      <w:proofErr w:type="gramStart"/>
      <w:r>
        <w:t>, ,</w:t>
      </w:r>
      <w:proofErr w:type="gramEnd"/>
      <w:r>
        <w:t xml:space="preserve"> and all Sorts os Bitumens,</w:t>
      </w:r>
      <w:r>
        <w:br/>
        <w:t xml:space="preserve">_ In animal Oils, the </w:t>
      </w:r>
      <w:r>
        <w:rPr>
          <w:i/>
          <w:iCs/>
        </w:rPr>
        <w:t>Acid</w:t>
      </w:r>
      <w:r>
        <w:t xml:space="preserve"> is not so manifest, but seems diP</w:t>
      </w:r>
      <w:r>
        <w:br/>
        <w:t xml:space="preserve">guised by a large Portion of Volatile alcaline Salts. But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may conclude an </w:t>
      </w:r>
      <w:r>
        <w:rPr>
          <w:i/>
          <w:iCs/>
        </w:rPr>
        <w:t>Acid</w:t>
      </w:r>
      <w:r>
        <w:t xml:space="preserve"> enters its Composition ; first, because af-</w:t>
      </w:r>
      <w:r>
        <w:br/>
        <w:t xml:space="preserve">ter it is cleared from the membranous Colls which Contain </w:t>
      </w:r>
      <w:r>
        <w:rPr>
          <w:i/>
          <w:iCs/>
        </w:rPr>
        <w:t>it,</w:t>
      </w:r>
      <w:r>
        <w:rPr>
          <w:i/>
          <w:iCs/>
        </w:rPr>
        <w:br/>
      </w:r>
      <w:r>
        <w:t>and the Bloodvessels which enter if, tho’ kept never so long,</w:t>
      </w:r>
      <w:r>
        <w:br/>
        <w:t>in does not putrefy like the other Parts of Animals, nor dees it</w:t>
      </w:r>
      <w:r>
        <w:br/>
        <w:t>afford a Nidus for the eggs of infects, and breed Maggots.</w:t>
      </w:r>
      <w:r>
        <w:br/>
        <w:t>But, if it has once been deprived os a Part of its alcaline Salts</w:t>
      </w:r>
      <w:r>
        <w:br/>
        <w:t xml:space="preserve">by boiling, it will keep for Ages unaltered air'd untainted in </w:t>
      </w:r>
      <w:r>
        <w:rPr>
          <w:b/>
          <w:bCs/>
        </w:rPr>
        <w:t>the</w:t>
      </w:r>
      <w:r>
        <w:rPr>
          <w:b/>
          <w:bCs/>
        </w:rPr>
        <w:br/>
      </w:r>
      <w:r>
        <w:t>hottest Seasons, of which Tallow Candles inay serve aS an ob-</w:t>
      </w:r>
      <w:r>
        <w:br/>
        <w:t xml:space="preserve">vious Instance. Now </w:t>
      </w:r>
      <w:r>
        <w:rPr>
          <w:i/>
          <w:iCs/>
        </w:rPr>
        <w:t>Acids</w:t>
      </w:r>
      <w:r>
        <w:t xml:space="preserve"> are the grand PrelerVativeS against</w:t>
      </w:r>
      <w:r>
        <w:br/>
      </w:r>
      <w:proofErr w:type="gramStart"/>
      <w:r>
        <w:t>Putrefaction, and</w:t>
      </w:r>
      <w:proofErr w:type="gramEnd"/>
      <w:r>
        <w:t xml:space="preserve"> known Destroyers of those Kinds of </w:t>
      </w:r>
      <w:r>
        <w:rPr>
          <w:lang w:val="la-Latn" w:eastAsia="la-Latn" w:bidi="la-Latn"/>
        </w:rPr>
        <w:t>insecti</w:t>
      </w:r>
      <w:r>
        <w:rPr>
          <w:lang w:val="la-Latn" w:eastAsia="la-Latn" w:bidi="la-Latn"/>
        </w:rPr>
        <w:br/>
      </w:r>
      <w:r>
        <w:t>that breed in animal Bedies.</w:t>
      </w:r>
    </w:p>
    <w:p w14:paraId="153C80C4" w14:textId="77777777" w:rsidR="00AA6A10" w:rsidRDefault="00000000">
      <w:pPr>
        <w:ind w:firstLine="360"/>
      </w:pPr>
      <w:r>
        <w:t>Secondly, because animal Oiis do not only preserve them-</w:t>
      </w:r>
      <w:r>
        <w:br/>
        <w:t>selves, but also all other animal and Vegetable Substances im-</w:t>
      </w:r>
      <w:r>
        <w:br/>
        <w:t xml:space="preserve">mersed in them from Putrefaction; and on this </w:t>
      </w:r>
      <w:proofErr w:type="gramStart"/>
      <w:r>
        <w:t>depends</w:t>
      </w:r>
      <w:proofErr w:type="gramEnd"/>
      <w: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Art os Potting Various Kinds os Meat.</w:t>
      </w:r>
    </w:p>
    <w:p w14:paraId="4D2491EE" w14:textId="77777777" w:rsidR="00AA6A10" w:rsidRDefault="00000000">
      <w:r>
        <w:t>. Thirdly, like Vegetable Oiis, they readily inix with al-</w:t>
      </w:r>
      <w:r>
        <w:br/>
        <w:t>caline Salts, which they neutralize, as is evident in making</w:t>
      </w:r>
      <w:r>
        <w:br/>
        <w:t xml:space="preserve">some Kinds </w:t>
      </w:r>
      <w:r>
        <w:rPr>
          <w:i/>
          <w:iCs/>
        </w:rPr>
        <w:t>of</w:t>
      </w:r>
      <w:r>
        <w:t xml:space="preserve"> Soap.</w:t>
      </w:r>
    </w:p>
    <w:p w14:paraId="0EFF302E" w14:textId="77777777" w:rsidR="00AA6A10" w:rsidRDefault="00000000">
      <w:pPr>
        <w:ind w:firstLine="360"/>
      </w:pPr>
      <w:r>
        <w:t xml:space="preserve">Pure </w:t>
      </w:r>
      <w:r>
        <w:rPr>
          <w:i/>
          <w:iCs/>
        </w:rPr>
        <w:t>Acids</w:t>
      </w:r>
      <w:r>
        <w:t xml:space="preserve"> are not easily inflammable by common Means,</w:t>
      </w:r>
      <w:r>
        <w:br/>
        <w:t>because perhaps of their Solidity, and strong Cohesion. But</w:t>
      </w:r>
      <w:r>
        <w:br/>
        <w:t xml:space="preserve">when </w:t>
      </w:r>
      <w:r>
        <w:rPr>
          <w:i/>
          <w:iCs/>
        </w:rPr>
        <w:t>Acids</w:t>
      </w:r>
      <w:r>
        <w:t xml:space="preserve"> are divided into exceeding fine Particles dispersed in</w:t>
      </w:r>
      <w:r>
        <w:br/>
        <w:t>the Interstices of other Bedies, and by Means of some other</w:t>
      </w:r>
      <w:r>
        <w:br/>
        <w:t>Substance set on Fire, they burst into a lucid Flame, and ek-</w:t>
      </w:r>
      <w:r>
        <w:br/>
      </w:r>
      <w:r>
        <w:rPr>
          <w:lang w:val="la-Latn" w:eastAsia="la-Latn" w:bidi="la-Latn"/>
        </w:rPr>
        <w:t xml:space="preserve">plode </w:t>
      </w:r>
      <w:r>
        <w:t>with the utmost Violence.</w:t>
      </w:r>
    </w:p>
    <w:p w14:paraId="6EE80A95" w14:textId="77777777" w:rsidR="00AA6A10" w:rsidRDefault="00000000">
      <w:pPr>
        <w:ind w:firstLine="360"/>
      </w:pPr>
      <w:r>
        <w:t>I remember some Years ago, Mr. Lemon, a wholesale Apo-</w:t>
      </w:r>
      <w:r>
        <w:br/>
        <w:t>thecary, was cutting a Retort, which had foine Days before</w:t>
      </w:r>
      <w:r>
        <w:br/>
        <w:t>been used in making sweet Spirit of Nitre, with a hot Ring os</w:t>
      </w:r>
      <w:r>
        <w:br/>
        <w:t>Iron, as is the common Way. None of the Spirit remained,</w:t>
      </w:r>
      <w:r>
        <w:br/>
        <w:t>in the Retort, except a small Portion that adhered to the Sides,</w:t>
      </w:r>
      <w:r>
        <w:br/>
        <w:t>not considerable enough to he Visible ; hut this Quantity, small</w:t>
      </w:r>
      <w:r>
        <w:br/>
        <w:t>as it was, took Fire, and burst the Vestel, with a Noise not</w:t>
      </w:r>
      <w:r>
        <w:br/>
        <w:t>less than that of a Cannon, and a Force that drove the Frag-</w:t>
      </w:r>
      <w:r>
        <w:br/>
        <w:t xml:space="preserve">ments of the Retort out of the Cupola of the Laboratory, to </w:t>
      </w:r>
      <w:r>
        <w:rPr>
          <w:b/>
          <w:bCs/>
        </w:rPr>
        <w:t>a</w:t>
      </w:r>
      <w:r>
        <w:rPr>
          <w:b/>
          <w:bCs/>
        </w:rPr>
        <w:br/>
      </w:r>
      <w:r>
        <w:t>Considerable Distance.</w:t>
      </w:r>
    </w:p>
    <w:p w14:paraId="56EAE6F8" w14:textId="77777777" w:rsidR="00AA6A10" w:rsidRDefault="00000000">
      <w:r>
        <w:lastRenderedPageBreak/>
        <w:t xml:space="preserve">- Other Instances of the predigions Explosions of </w:t>
      </w:r>
      <w:r>
        <w:rPr>
          <w:i/>
          <w:iCs/>
          <w:lang w:val="la-Latn" w:eastAsia="la-Latn" w:bidi="la-Latn"/>
        </w:rPr>
        <w:t>Acido</w:t>
      </w:r>
      <w:r>
        <w:rPr>
          <w:lang w:val="la-Latn" w:eastAsia="la-Latn" w:bidi="la-Latn"/>
        </w:rPr>
        <w:t xml:space="preserve"> </w:t>
      </w:r>
      <w:r>
        <w:t>setOn</w:t>
      </w:r>
      <w:r>
        <w:br/>
        <w:t>Fire, we meet with in Hoffman's Experiments with fuming</w:t>
      </w:r>
      <w:r>
        <w:br/>
        <w:t>Spirit of Nitre, and aromatic Oils. This great Philosopher and</w:t>
      </w:r>
      <w:r>
        <w:br/>
        <w:t xml:space="preserve">Chymist mixed, in a common </w:t>
      </w:r>
      <w:proofErr w:type="gramStart"/>
      <w:r>
        <w:t>Wine-glass</w:t>
      </w:r>
      <w:proofErr w:type="gramEnd"/>
      <w:r>
        <w:t>, a Drain of genuine</w:t>
      </w:r>
      <w:r>
        <w:br/>
        <w:t>Oil of Cloves, with the same Quantity of the fuming Spirit of</w:t>
      </w:r>
      <w:r>
        <w:br/>
        <w:t>Nitre; the Mixture instantly burst out into a Very lucid Flams,</w:t>
      </w:r>
      <w:r>
        <w:br/>
        <w:t>with an excessive Ebullition.</w:t>
      </w:r>
    </w:p>
    <w:p w14:paraId="0CABA737" w14:textId="77777777" w:rsidR="00AA6A10" w:rsidRDefault="00000000">
      <w:pPr>
        <w:ind w:firstLine="360"/>
      </w:pPr>
      <w:r>
        <w:t>The same fuming Spirit, mix'd with Oil of Sassafras, Oil of’</w:t>
      </w:r>
      <w:r>
        <w:br/>
        <w:t>Turpentine, or Oil of Caraway, in like Manner ta</w:t>
      </w:r>
      <w:r>
        <w:rPr>
          <w:u w:val="single"/>
        </w:rPr>
        <w:t>k</w:t>
      </w:r>
      <w:r>
        <w:t>es Flame;</w:t>
      </w:r>
      <w:r>
        <w:br/>
        <w:t>but it is not so vehement, as when mixed with Oil of Cloves.</w:t>
      </w:r>
    </w:p>
    <w:p w14:paraId="303AAAC5" w14:textId="77777777" w:rsidR="00AA6A10" w:rsidRDefault="00000000">
      <w:pPr>
        <w:ind w:firstLine="360"/>
      </w:pPr>
      <w:r>
        <w:t xml:space="preserve">No Flame, we are acquainted with, is so fierce and </w:t>
      </w:r>
      <w:r>
        <w:rPr>
          <w:lang w:val="la-Latn" w:eastAsia="la-Latn" w:bidi="la-Latn"/>
        </w:rPr>
        <w:t>penetra-</w:t>
      </w:r>
      <w:r>
        <w:rPr>
          <w:lang w:val="la-Latn" w:eastAsia="la-Latn" w:bidi="la-Latn"/>
        </w:rPr>
        <w:br/>
      </w:r>
      <w:r>
        <w:t>ting as that of Lightning. And this, it should seem, can he</w:t>
      </w:r>
      <w:r>
        <w:br/>
        <w:t xml:space="preserve">produced by nothing but the aerial </w:t>
      </w:r>
      <w:r>
        <w:rPr>
          <w:i/>
          <w:iCs/>
        </w:rPr>
        <w:t>Acid</w:t>
      </w:r>
      <w:r>
        <w:t xml:space="preserve"> set on Fire by some</w:t>
      </w:r>
      <w:r>
        <w:br/>
        <w:t>Means not so easy to he determined.’ But it may give us some</w:t>
      </w:r>
      <w:r>
        <w:br/>
        <w:t>Light in this Affair to consider, that, during Very hot Weather,</w:t>
      </w:r>
      <w:r>
        <w:br/>
        <w:t xml:space="preserve">the Air abounds with Vegetable, </w:t>
      </w:r>
      <w:r>
        <w:rPr>
          <w:u w:val="single"/>
        </w:rPr>
        <w:t>anim</w:t>
      </w:r>
      <w:r>
        <w:t>al, and perhaps mineral</w:t>
      </w:r>
      <w:r>
        <w:br/>
      </w:r>
      <w:proofErr w:type="gramStart"/>
      <w:r>
        <w:t>Oiis ;</w:t>
      </w:r>
      <w:proofErr w:type="gramEnd"/>
      <w:r>
        <w:t xml:space="preserve"> and this is so remarkable with respect to vegetable aro-</w:t>
      </w:r>
      <w:r>
        <w:br/>
        <w:t xml:space="preserve">matic Oils, in het Climates, </w:t>
      </w:r>
      <w:r>
        <w:rPr>
          <w:u w:val="single"/>
        </w:rPr>
        <w:t>rhar</w:t>
      </w:r>
      <w:r>
        <w:t xml:space="preserve"> they are perceivable by </w:t>
      </w:r>
      <w:r>
        <w:rPr>
          <w:b/>
          <w:bCs/>
        </w:rPr>
        <w:t>the</w:t>
      </w:r>
      <w:r>
        <w:rPr>
          <w:b/>
          <w:bCs/>
        </w:rPr>
        <w:br/>
      </w:r>
      <w:r>
        <w:t>Smell at a prodigious Distance from the Place where the Vege-</w:t>
      </w:r>
      <w:r>
        <w:br/>
        <w:t>tables they exhale from grow.</w:t>
      </w:r>
    </w:p>
    <w:p w14:paraId="55B60D79" w14:textId="77777777" w:rsidR="00AA6A10" w:rsidRDefault="00000000">
      <w:pPr>
        <w:ind w:firstLine="360"/>
      </w:pPr>
      <w:r>
        <w:t>It seems therefore possible, that these Oils, when' confined in</w:t>
      </w:r>
      <w:r>
        <w:br/>
        <w:t xml:space="preserve">the Clouds together with the </w:t>
      </w:r>
      <w:r>
        <w:rPr>
          <w:i/>
          <w:iCs/>
        </w:rPr>
        <w:t>Acid</w:t>
      </w:r>
      <w:r>
        <w:t xml:space="preserve"> of the Air, may, by an </w:t>
      </w:r>
      <w:r>
        <w:rPr>
          <w:lang w:val="la-Latn" w:eastAsia="la-Latn" w:bidi="la-Latn"/>
        </w:rPr>
        <w:t>effer-</w:t>
      </w:r>
      <w:r>
        <w:br w:type="page"/>
      </w:r>
    </w:p>
    <w:p w14:paraId="442FC6DB" w14:textId="77777777" w:rsidR="00AA6A10" w:rsidRDefault="00000000">
      <w:pPr>
        <w:ind w:firstLine="360"/>
      </w:pPr>
      <w:r>
        <w:rPr>
          <w:b/>
          <w:bCs/>
        </w:rPr>
        <w:lastRenderedPageBreak/>
        <w:t xml:space="preserve">iseloence, </w:t>
      </w:r>
      <w:r>
        <w:t xml:space="preserve">like that Os </w:t>
      </w:r>
      <w:r>
        <w:rPr>
          <w:b/>
          <w:bCs/>
        </w:rPr>
        <w:t xml:space="preserve">the </w:t>
      </w:r>
      <w:r>
        <w:t>fuming Spirit of Nine with Oil of</w:t>
      </w:r>
      <w:r>
        <w:br/>
      </w:r>
      <w:r>
        <w:rPr>
          <w:b/>
          <w:bCs/>
        </w:rPr>
        <w:t xml:space="preserve">Cloves, </w:t>
      </w:r>
      <w:r>
        <w:t>he kindled into Flame; or the extremely volatile Oils</w:t>
      </w:r>
      <w:r>
        <w:br/>
        <w:t xml:space="preserve">Buy at </w:t>
      </w:r>
      <w:r>
        <w:rPr>
          <w:u w:val="single"/>
        </w:rPr>
        <w:t>least</w:t>
      </w:r>
      <w:r>
        <w:t xml:space="preserve"> serve aS a Medium to set the aerial </w:t>
      </w:r>
      <w:r>
        <w:rPr>
          <w:i/>
          <w:iCs/>
        </w:rPr>
        <w:t>Acid</w:t>
      </w:r>
      <w:r>
        <w:t xml:space="preserve"> on Fire,</w:t>
      </w:r>
      <w:r>
        <w:br/>
        <w:t>which, when pure and unmix’d, is not, that we know of, in-</w:t>
      </w:r>
      <w:r>
        <w:br/>
      </w:r>
      <w:r>
        <w:rPr>
          <w:u w:val="single"/>
        </w:rPr>
        <w:t>flamma</w:t>
      </w:r>
      <w:r>
        <w:t>ble.</w:t>
      </w:r>
    </w:p>
    <w:p w14:paraId="77EC889C" w14:textId="77777777" w:rsidR="00AA6A10" w:rsidRDefault="00000000">
      <w:pPr>
        <w:ind w:firstLine="360"/>
      </w:pPr>
      <w:r>
        <w:t>Thunder and Lightning are nearly imitated by Gun-powder,</w:t>
      </w:r>
      <w:r>
        <w:br/>
        <w:t xml:space="preserve">and this receives all its Force and explosive Power from the </w:t>
      </w:r>
      <w:r>
        <w:rPr>
          <w:i/>
          <w:iCs/>
        </w:rPr>
        <w:t>Acid</w:t>
      </w:r>
      <w:r>
        <w:rPr>
          <w:i/>
          <w:iCs/>
        </w:rPr>
        <w:br/>
      </w:r>
      <w:r>
        <w:rPr>
          <w:b/>
          <w:bCs/>
        </w:rPr>
        <w:t xml:space="preserve">of </w:t>
      </w:r>
      <w:r>
        <w:t>Nitre, the principal Ingredient in its Composition; for the</w:t>
      </w:r>
      <w:r>
        <w:br/>
        <w:t>Powder of Charcoal performs the Office of Tinder, and catches</w:t>
      </w:r>
      <w:r>
        <w:br/>
      </w:r>
      <w:r>
        <w:rPr>
          <w:b/>
          <w:bCs/>
        </w:rPr>
        <w:t xml:space="preserve">the Fine, </w:t>
      </w:r>
      <w:r>
        <w:t xml:space="preserve">which is instantly communicated to Sulphur </w:t>
      </w:r>
      <w:r>
        <w:rPr>
          <w:b/>
          <w:bCs/>
        </w:rPr>
        <w:t xml:space="preserve">the </w:t>
      </w:r>
      <w:r>
        <w:t>third</w:t>
      </w:r>
      <w:r>
        <w:br/>
        <w:t>ingredient, and the Sulphur lights the acid Spirit of Nitre into a</w:t>
      </w:r>
      <w:r>
        <w:br/>
        <w:t>Plame</w:t>
      </w:r>
      <w:proofErr w:type="gramStart"/>
      <w:r>
        <w:t>. .</w:t>
      </w:r>
      <w:proofErr w:type="gramEnd"/>
    </w:p>
    <w:p w14:paraId="4841CCB2" w14:textId="77777777" w:rsidR="00AA6A10" w:rsidRDefault="00000000">
      <w:pPr>
        <w:ind w:firstLine="360"/>
      </w:pPr>
      <w:r>
        <w:t xml:space="preserve">It is observable that the </w:t>
      </w:r>
      <w:r>
        <w:rPr>
          <w:i/>
          <w:iCs/>
        </w:rPr>
        <w:t>Acid</w:t>
      </w:r>
      <w:r>
        <w:t xml:space="preserve"> of Nitre is the very same</w:t>
      </w:r>
      <w:r>
        <w:br/>
        <w:t>with that of the Ain which causes Lightning, for the alcaline</w:t>
      </w:r>
      <w:r>
        <w:br/>
        <w:t xml:space="preserve">Earth, which is the Basis of Nitre, is neutralised by the </w:t>
      </w:r>
      <w:r>
        <w:rPr>
          <w:i/>
          <w:iCs/>
        </w:rPr>
        <w:t>Acid</w:t>
      </w:r>
      <w:r>
        <w:rPr>
          <w:i/>
          <w:iCs/>
        </w:rPr>
        <w:br/>
        <w:t>hi</w:t>
      </w:r>
      <w:r>
        <w:t xml:space="preserve"> the </w:t>
      </w:r>
      <w:proofErr w:type="gramStart"/>
      <w:r>
        <w:t>Air,,</w:t>
      </w:r>
      <w:proofErr w:type="gramEnd"/>
      <w:r>
        <w:t xml:space="preserve"> as has been mentioned under the Article </w:t>
      </w:r>
      <w:r>
        <w:rPr>
          <w:smallCaps/>
        </w:rPr>
        <w:t>Acet</w:t>
      </w:r>
      <w:r>
        <w:t xml:space="preserve"> Uu, ,</w:t>
      </w:r>
      <w:r>
        <w:br/>
        <w:t>mid will be farther explained under the Article NrTRuM.</w:t>
      </w:r>
    </w:p>
    <w:p w14:paraId="1F56A49A" w14:textId="77777777" w:rsidR="00AA6A10" w:rsidRDefault="00000000">
      <w:pPr>
        <w:ind w:firstLine="360"/>
      </w:pPr>
      <w:r>
        <w:t>It is a manifest Error to explain the Explosion of Gun-</w:t>
      </w:r>
      <w:r>
        <w:br/>
        <w:t>powder by the Rarefaction of the Air contained in it, for I</w:t>
      </w:r>
      <w:r>
        <w:br/>
        <w:t>have yet met with no Experiment which convinces me, that</w:t>
      </w:r>
      <w:r>
        <w:br/>
        <w:t>Air is capable of bring rarefied by any Degree of artificial Fire,</w:t>
      </w:r>
      <w:r>
        <w:br/>
      </w:r>
      <w:r>
        <w:rPr>
          <w:i/>
          <w:iCs/>
        </w:rPr>
        <w:t>Io</w:t>
      </w:r>
      <w:r>
        <w:t xml:space="preserve"> as to take up above three Times the Space it does naturally</w:t>
      </w:r>
      <w:r>
        <w:br/>
        <w:t>in a warm Summer’s Day. In this Case the Instance of the</w:t>
      </w:r>
      <w:r>
        <w:br/>
        <w:t>Fire Engine will not make against me, for the Weight there is</w:t>
      </w:r>
      <w:r>
        <w:br/>
        <w:t>railed by the Vapour of Water, which, though it will not flame,</w:t>
      </w:r>
      <w:r>
        <w:br/>
        <w:t xml:space="preserve">has an expansive Force greater than even </w:t>
      </w:r>
      <w:proofErr w:type="gramStart"/>
      <w:r>
        <w:t>Gun-powder</w:t>
      </w:r>
      <w:proofErr w:type="gramEnd"/>
      <w:r>
        <w:t xml:space="preserve"> itself,</w:t>
      </w:r>
      <w:r>
        <w:br/>
        <w:t>upon the Application of Fire in a certain Degree. -</w:t>
      </w:r>
    </w:p>
    <w:p w14:paraId="59F57CEA" w14:textId="77777777" w:rsidR="00AA6A10" w:rsidRDefault="00000000">
      <w:pPr>
        <w:ind w:firstLine="360"/>
      </w:pPr>
      <w:r>
        <w:t>Upon the Whole, I consider Wood, and all other Bodies that</w:t>
      </w:r>
      <w:r>
        <w:br/>
        <w:t xml:space="preserve">flame, as a Sort of natural </w:t>
      </w:r>
      <w:proofErr w:type="gramStart"/>
      <w:r>
        <w:t>Gun-powder</w:t>
      </w:r>
      <w:proofErr w:type="gramEnd"/>
      <w:r>
        <w:t>, perpetually exploding,</w:t>
      </w:r>
      <w:r>
        <w:br/>
      </w:r>
      <w:r>
        <w:rPr>
          <w:b/>
          <w:bCs/>
        </w:rPr>
        <w:t xml:space="preserve">hut </w:t>
      </w:r>
      <w:r>
        <w:t xml:space="preserve">with a less Degree Of Violence, hecause the </w:t>
      </w:r>
      <w:r>
        <w:rPr>
          <w:i/>
          <w:iCs/>
        </w:rPr>
        <w:t>Acid,</w:t>
      </w:r>
      <w:r>
        <w:t xml:space="preserve"> disie-</w:t>
      </w:r>
      <w:r>
        <w:br/>
        <w:t xml:space="preserve">initiated in every Particle Of the inflammable Matter, is in </w:t>
      </w:r>
      <w:r>
        <w:rPr>
          <w:b/>
          <w:bCs/>
        </w:rPr>
        <w:t>a very</w:t>
      </w:r>
      <w:r>
        <w:rPr>
          <w:b/>
          <w:bCs/>
        </w:rPr>
        <w:br/>
      </w:r>
      <w:r>
        <w:rPr>
          <w:u w:val="single"/>
        </w:rPr>
        <w:t>sinall</w:t>
      </w:r>
      <w:r>
        <w:t xml:space="preserve"> Proportion to the other Ingredients.</w:t>
      </w:r>
    </w:p>
    <w:p w14:paraId="39C5F619" w14:textId="77777777" w:rsidR="00AA6A10" w:rsidRDefault="00000000">
      <w:pPr>
        <w:ind w:firstLine="360"/>
      </w:pPr>
      <w:r>
        <w:t>It may not he amiss, in this Place, to take some Notice ofan</w:t>
      </w:r>
      <w:r>
        <w:br/>
        <w:t>Error, which I apprehend the Patrons of the Mechanic Philo,</w:t>
      </w:r>
      <w:r>
        <w:br/>
        <w:t>sophy have sell into, with Resped to the Solution of hard mine-</w:t>
      </w:r>
      <w:r>
        <w:br/>
        <w:t>sal Bedies by acid Spirits. They tell ns, that the Solution</w:t>
      </w:r>
      <w:r>
        <w:br/>
        <w:t>is performed by the Attraction of the acid Salts of the Men-:</w:t>
      </w:r>
      <w:r>
        <w:br/>
        <w:t>struum to the dissolving Body, and the Repercussion Of the</w:t>
      </w:r>
      <w:r>
        <w:br/>
        <w:t xml:space="preserve">.elastic Particles </w:t>
      </w:r>
      <w:r>
        <w:rPr>
          <w:i/>
          <w:iCs/>
        </w:rPr>
        <w:t>of</w:t>
      </w:r>
      <w:r>
        <w:t xml:space="preserve"> the Salts, and that by these Means the'Sur-'</w:t>
      </w:r>
      <w:r>
        <w:br/>
        <w:t>faces are worn off, till the Body is intirely dissolved. This At;</w:t>
      </w:r>
      <w:r>
        <w:br/>
        <w:t>traction betwixt the Particles of acid Salts and metalline Bo-</w:t>
      </w:r>
      <w:r>
        <w:br/>
        <w:t>dies may possibly prevail, but, if it was the Cause of Solution, it</w:t>
      </w:r>
      <w:r>
        <w:br/>
        <w:t>would be retarded by Heat, which universally impairs the At-</w:t>
      </w:r>
      <w:r>
        <w:br/>
        <w:t>fraction of the Particles of ’the Bedies to each other, whereas</w:t>
      </w:r>
      <w:r>
        <w:br/>
        <w:t>Heat always promotes the Solution. It seems therefore more</w:t>
      </w:r>
      <w:r>
        <w:br/>
        <w:t>reasonable to believe the Solution of metalline Bedies performed</w:t>
      </w:r>
    </w:p>
    <w:p w14:paraId="7A7EF5CB" w14:textId="77777777" w:rsidR="00AA6A10" w:rsidRDefault="00000000">
      <w:pPr>
        <w:ind w:left="360" w:hanging="360"/>
      </w:pPr>
      <w:r>
        <w:t xml:space="preserve">, in this Manner -. When a metalline Body is immersed in </w:t>
      </w:r>
      <w:r>
        <w:rPr>
          <w:b/>
          <w:bCs/>
        </w:rPr>
        <w:t>an:</w:t>
      </w:r>
      <w:r>
        <w:rPr>
          <w:b/>
          <w:bCs/>
        </w:rPr>
        <w:br/>
      </w:r>
      <w:r>
        <w:t>acid Menstruum, the Fluid enters the Pores thereof, and car?</w:t>
      </w:r>
      <w:r>
        <w:br/>
        <w:t>Iles withjta Part of the acid Salts, which are very hard and</w:t>
      </w:r>
      <w:r>
        <w:br/>
        <w:t>pointed. Now as the Heat of the Atmosphere is never exactiy</w:t>
      </w:r>
      <w:r>
        <w:br/>
        <w:t>the same for many Moments together, -het perpetually altering,</w:t>
      </w:r>
      <w:r>
        <w:br/>
        <w:t xml:space="preserve">the Size of the acid Particles must alter in Proportion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Heat, for all Bedies in Nature expand by Heat, and </w:t>
      </w:r>
      <w:r>
        <w:rPr>
          <w:lang w:val="la-Latn" w:eastAsia="la-Latn" w:bidi="la-Latn"/>
        </w:rPr>
        <w:t>contracti</w:t>
      </w:r>
      <w:r>
        <w:rPr>
          <w:lang w:val="la-Latn" w:eastAsia="la-Latn" w:bidi="la-Latn"/>
        </w:rPr>
        <w:br/>
      </w:r>
      <w:r>
        <w:t xml:space="preserve">by Cold. And by this Expansion I apprehend the Cohesion </w:t>
      </w:r>
      <w:r>
        <w:rPr>
          <w:b/>
          <w:bCs/>
        </w:rPr>
        <w:t>be-</w:t>
      </w:r>
      <w:r>
        <w:rPr>
          <w:b/>
          <w:bCs/>
        </w:rPr>
        <w:br/>
      </w:r>
      <w:r>
        <w:t xml:space="preserve">twixt the metalline Particles is dissolved by Degrees, and </w:t>
      </w:r>
      <w:r>
        <w:rPr>
          <w:b/>
          <w:bCs/>
        </w:rPr>
        <w:t>the</w:t>
      </w:r>
      <w:r>
        <w:rPr>
          <w:b/>
          <w:bCs/>
        </w:rPr>
        <w:br/>
      </w:r>
      <w:r>
        <w:t>Metal, thus divided, becomes invisible as it swims in the Men.</w:t>
      </w:r>
      <w:r>
        <w:br/>
        <w:t>flruum. flat if an artificial Fire is applied, and the Heat in-</w:t>
      </w:r>
      <w:r>
        <w:br/>
        <w:t>creased, the Solution goes on with more Effects and is sooner</w:t>
      </w:r>
      <w:r>
        <w:br/>
        <w:t>performed, aS the expansive Force Of the acid Particles is aug-</w:t>
      </w:r>
      <w:r>
        <w:br/>
        <w:t>mented.</w:t>
      </w:r>
    </w:p>
    <w:p w14:paraId="73A86F58" w14:textId="77777777" w:rsidR="00AA6A10" w:rsidRDefault="00000000">
      <w:pPr>
        <w:ind w:firstLine="360"/>
      </w:pPr>
      <w:r>
        <w:t>Silver is dissolved by Aqua Fortis, the proper Solvent of Gold</w:t>
      </w:r>
      <w:r>
        <w:br/>
        <w:t>. is the acid Spirit of common Salt. ' It seems as if Gold remains:</w:t>
      </w:r>
      <w:r>
        <w:br/>
        <w:t>untouched in Aqua Fortis, because the acid Particles in this Spi-</w:t>
      </w:r>
      <w:r>
        <w:br/>
        <w:t>rit are not sinall chough to enter the Pores of Gold. And Sil-</w:t>
      </w:r>
      <w:r>
        <w:br/>
        <w:t>ver is not assailed by Aqua Regia, hecaufe the acid Particles of</w:t>
      </w:r>
      <w:r>
        <w:br/>
        <w:t xml:space="preserve">common Salt are fo extremely sinall, as not to he capable </w:t>
      </w:r>
      <w:proofErr w:type="gramStart"/>
      <w:r>
        <w:t>Of</w:t>
      </w:r>
      <w:proofErr w:type="gramEnd"/>
      <w:r>
        <w:t xml:space="preserve"> an</w:t>
      </w:r>
      <w:r>
        <w:br/>
        <w:t>Expansion by any Degree’ of Heat we are acquainted with, suffi-</w:t>
      </w:r>
      <w:r>
        <w:br/>
        <w:t>cient to dissolve the Union, and destroy the Cohesion of the Par-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tides of Sllver, which has Pores much larger than those Of</w:t>
      </w:r>
      <w:r>
        <w:br/>
        <w:t>Gold.</w:t>
      </w:r>
    </w:p>
    <w:p w14:paraId="1FC473E3" w14:textId="77777777" w:rsidR="00AA6A10" w:rsidRDefault="00000000">
      <w:pPr>
        <w:ind w:firstLine="360"/>
      </w:pPr>
      <w:r>
        <w:rPr>
          <w:b/>
          <w:bCs/>
        </w:rPr>
        <w:t xml:space="preserve">I </w:t>
      </w:r>
      <w:r>
        <w:t xml:space="preserve">make no Doubt, but </w:t>
      </w:r>
      <w:r>
        <w:rPr>
          <w:i/>
          <w:iCs/>
          <w:lang w:val="la-Latn" w:eastAsia="la-Latn" w:bidi="la-Latn"/>
        </w:rPr>
        <w:t>Acide</w:t>
      </w:r>
      <w:r>
        <w:rPr>
          <w:lang w:val="la-Latn" w:eastAsia="la-Latn" w:bidi="la-Latn"/>
        </w:rPr>
        <w:t xml:space="preserve"> </w:t>
      </w:r>
      <w:r>
        <w:t>are of some great Use in</w:t>
      </w:r>
      <w:r>
        <w:br/>
        <w:t>the (Economy of the World, because they are so universal.</w:t>
      </w:r>
      <w:r>
        <w:br/>
        <w:t xml:space="preserve">In the Bowels of the Earth we meet with them in almost </w:t>
      </w:r>
      <w:r>
        <w:rPr>
          <w:b/>
          <w:bCs/>
        </w:rPr>
        <w:t>every</w:t>
      </w:r>
      <w:r>
        <w:rPr>
          <w:b/>
          <w:bCs/>
        </w:rPr>
        <w:br/>
      </w:r>
      <w:r>
        <w:t>Mine, and Mineral; bitt particularly in those prodigious Rocks</w:t>
      </w:r>
      <w:r>
        <w:br/>
        <w:t>of Salt, which are sound in almost every Country, and which</w:t>
      </w:r>
      <w:r>
        <w:br/>
        <w:t>the industry of a great many Ages has nut been able to ex-</w:t>
      </w:r>
      <w:r>
        <w:br/>
        <w:t xml:space="preserve">Iiaush Such are thosein </w:t>
      </w:r>
      <w:r>
        <w:rPr>
          <w:b/>
          <w:bCs/>
        </w:rPr>
        <w:t xml:space="preserve">the </w:t>
      </w:r>
      <w:r>
        <w:t xml:space="preserve">famous Salt </w:t>
      </w:r>
      <w:r>
        <w:rPr>
          <w:b/>
          <w:bCs/>
        </w:rPr>
        <w:t xml:space="preserve">Mines </w:t>
      </w:r>
      <w:r>
        <w:t>in Poland, and</w:t>
      </w:r>
      <w:r>
        <w:br/>
      </w:r>
      <w:r>
        <w:rPr>
          <w:b/>
          <w:bCs/>
        </w:rPr>
        <w:t xml:space="preserve">cut </w:t>
      </w:r>
      <w:r>
        <w:t xml:space="preserve">Own in Cheshire, where vast Quantities are got every </w:t>
      </w:r>
      <w:r>
        <w:rPr>
          <w:b/>
          <w:bCs/>
        </w:rPr>
        <w:t>Year,</w:t>
      </w:r>
      <w:r>
        <w:rPr>
          <w:b/>
          <w:bCs/>
        </w:rPr>
        <w:br/>
      </w:r>
      <w:r>
        <w:t xml:space="preserve">and exported. Not to mention the Quantities of </w:t>
      </w:r>
      <w:r>
        <w:rPr>
          <w:i/>
          <w:iCs/>
        </w:rPr>
        <w:t>Aside</w:t>
      </w:r>
      <w:r>
        <w:t xml:space="preserve"> </w:t>
      </w:r>
      <w:r>
        <w:rPr>
          <w:u w:val="single"/>
        </w:rPr>
        <w:t>that</w:t>
      </w:r>
      <w:r>
        <w:rPr>
          <w:u w:val="single"/>
        </w:rPr>
        <w:br/>
      </w:r>
      <w:r>
        <w:lastRenderedPageBreak/>
        <w:t xml:space="preserve">are hourly discharged from the Bowels of </w:t>
      </w:r>
      <w:r>
        <w:rPr>
          <w:b/>
          <w:bCs/>
        </w:rPr>
        <w:t xml:space="preserve">the </w:t>
      </w:r>
      <w:r>
        <w:t>Earth, in the</w:t>
      </w:r>
      <w:r>
        <w:br/>
        <w:t xml:space="preserve">Salt that may he sound by </w:t>
      </w:r>
      <w:r>
        <w:rPr>
          <w:b/>
          <w:bCs/>
        </w:rPr>
        <w:t xml:space="preserve">a </w:t>
      </w:r>
      <w:r>
        <w:t xml:space="preserve">nice Examination in </w:t>
      </w:r>
      <w:r>
        <w:rPr>
          <w:b/>
          <w:bCs/>
        </w:rPr>
        <w:t>the Waters</w:t>
      </w:r>
      <w:r>
        <w:rPr>
          <w:b/>
          <w:bCs/>
        </w:rPr>
        <w:br/>
      </w:r>
      <w:r>
        <w:t>of every Spring, the freshest not excepted.</w:t>
      </w:r>
    </w:p>
    <w:p w14:paraId="4E9E9B1D" w14:textId="77777777" w:rsidR="00AA6A10" w:rsidRDefault="00000000">
      <w:pPr>
        <w:ind w:firstLine="360"/>
      </w:pPr>
      <w:r>
        <w:t xml:space="preserve">In the Air the </w:t>
      </w:r>
      <w:r>
        <w:rPr>
          <w:i/>
          <w:iCs/>
        </w:rPr>
        <w:t>Acid</w:t>
      </w:r>
      <w:r>
        <w:t xml:space="preserve"> is universal, and that in every Part Of</w:t>
      </w:r>
      <w:r>
        <w:br/>
      </w:r>
      <w:r>
        <w:rPr>
          <w:b/>
          <w:bCs/>
        </w:rPr>
        <w:t xml:space="preserve">it, </w:t>
      </w:r>
      <w:r>
        <w:t>insomuch that it seems the very Principle in it, which is so</w:t>
      </w:r>
      <w:r>
        <w:br/>
      </w:r>
      <w:r>
        <w:rPr>
          <w:u w:val="single"/>
        </w:rPr>
        <w:t>nece</w:t>
      </w:r>
      <w:r>
        <w:t>ssary to mimal and vegetable Life, that neither can subsist</w:t>
      </w:r>
      <w:r>
        <w:br/>
        <w:t>without in. And I am inclined to believe, that, if any Part</w:t>
      </w:r>
      <w:r>
        <w:br/>
      </w:r>
      <w:proofErr w:type="gramStart"/>
      <w:r>
        <w:t>of .Ain</w:t>
      </w:r>
      <w:proofErr w:type="gramEnd"/>
      <w:r>
        <w:t xml:space="preserve"> is deprivedof its </w:t>
      </w:r>
      <w:r>
        <w:rPr>
          <w:i/>
          <w:iCs/>
        </w:rPr>
        <w:t>Acid,</w:t>
      </w:r>
      <w:r>
        <w:t xml:space="preserve"> it loses at the same Time its</w:t>
      </w:r>
      <w:r>
        <w:br/>
      </w:r>
      <w:r>
        <w:rPr>
          <w:u w:val="single"/>
        </w:rPr>
        <w:t>Fb fli</w:t>
      </w:r>
      <w:r>
        <w:t xml:space="preserve">nty, It is remarkable that the </w:t>
      </w:r>
      <w:r>
        <w:rPr>
          <w:i/>
          <w:iCs/>
        </w:rPr>
        <w:t>Acid</w:t>
      </w:r>
      <w:r>
        <w:t xml:space="preserve"> abounds most in</w:t>
      </w:r>
      <w:r>
        <w:br/>
        <w:t>the Ain, when the Winds blew stout the East and North, and</w:t>
      </w:r>
      <w:r>
        <w:br/>
        <w:t>when the Weather is serene. This Hoffman informs us from</w:t>
      </w:r>
      <w:r>
        <w:br/>
      </w:r>
      <w:r>
        <w:rPr>
          <w:b/>
          <w:bCs/>
        </w:rPr>
        <w:t>the Observations of these who ate concerned* in Nine Works,</w:t>
      </w:r>
    </w:p>
    <w:p w14:paraId="35B18499" w14:textId="77777777" w:rsidR="00AA6A10" w:rsidRDefault="00000000">
      <w:pPr>
        <w:tabs>
          <w:tab w:val="left" w:pos="3202"/>
        </w:tabs>
      </w:pPr>
      <w:r>
        <w:t xml:space="preserve">who remark, chat, principally during these </w:t>
      </w:r>
      <w:r>
        <w:rPr>
          <w:b/>
          <w:bCs/>
        </w:rPr>
        <w:t xml:space="preserve">Winch, </w:t>
      </w:r>
      <w:r>
        <w:t>therr alcalinfe</w:t>
      </w:r>
      <w:r>
        <w:br/>
        <w:t xml:space="preserve">Eartiris impregnated with an </w:t>
      </w:r>
      <w:r>
        <w:rPr>
          <w:i/>
          <w:iCs/>
        </w:rPr>
        <w:t>Acid.</w:t>
      </w:r>
      <w:r>
        <w:rPr>
          <w:b/>
          <w:bCs/>
        </w:rPr>
        <w:t xml:space="preserve"> Now </w:t>
      </w:r>
      <w:r>
        <w:t xml:space="preserve">as </w:t>
      </w:r>
      <w:r>
        <w:rPr>
          <w:b/>
          <w:bCs/>
        </w:rPr>
        <w:t xml:space="preserve">these </w:t>
      </w:r>
      <w:r>
        <w:t xml:space="preserve">Winds </w:t>
      </w:r>
      <w:r>
        <w:rPr>
          <w:b/>
          <w:bCs/>
        </w:rPr>
        <w:t>ate</w:t>
      </w:r>
      <w:r>
        <w:rPr>
          <w:b/>
          <w:bCs/>
        </w:rPr>
        <w:br/>
      </w:r>
      <w:r>
        <w:t>re</w:t>
      </w:r>
      <w:r>
        <w:rPr>
          <w:u w:val="single"/>
        </w:rPr>
        <w:t>markab</w:t>
      </w:r>
      <w:r>
        <w:t>ly cold, and as acid Spirits, that of Nitre particularly,</w:t>
      </w:r>
      <w:r>
        <w:br/>
        <w:t>increase the Coldness of Ice toa prodigious Degree, I think</w:t>
      </w:r>
      <w:r>
        <w:br/>
        <w:t xml:space="preserve">there is Region to believe, that the aerial </w:t>
      </w:r>
      <w:r>
        <w:rPr>
          <w:i/>
          <w:iCs/>
        </w:rPr>
        <w:t>Acid</w:t>
      </w:r>
      <w:r>
        <w:t xml:space="preserve"> is more con-</w:t>
      </w:r>
      <w:r>
        <w:br/>
        <w:t>corned in the Preduction of Cold in the Ain, then is generally</w:t>
      </w:r>
      <w:r>
        <w:br/>
        <w:t xml:space="preserve">imagined. The Analogy betwrxt </w:t>
      </w:r>
      <w:r>
        <w:rPr>
          <w:i/>
          <w:iCs/>
        </w:rPr>
        <w:t>Acids</w:t>
      </w:r>
      <w:r>
        <w:t xml:space="preserve"> and Cold, and betwixt</w:t>
      </w:r>
      <w:r>
        <w:br/>
      </w:r>
      <w:r>
        <w:rPr>
          <w:i/>
          <w:iCs/>
        </w:rPr>
        <w:t>Alcalies</w:t>
      </w:r>
      <w:r>
        <w:t xml:space="preserve"> and Hear, is very remarkable. Heat promotes the Pu-</w:t>
      </w:r>
      <w:r>
        <w:br/>
        <w:t>trefaction of animal Bedies, or, in other Words', destroys the</w:t>
      </w:r>
      <w:r>
        <w:br/>
        <w:t xml:space="preserve">Cohesion of the Particles of which they are composed, and </w:t>
      </w:r>
      <w:r>
        <w:rPr>
          <w:b/>
          <w:bCs/>
        </w:rPr>
        <w:t>then</w:t>
      </w:r>
      <w:r>
        <w:rPr>
          <w:b/>
          <w:bCs/>
        </w:rPr>
        <w:br/>
      </w:r>
      <w:r>
        <w:t>the Oils. Sals, and Water fly ossi as they are of themfelves</w:t>
      </w:r>
      <w:r>
        <w:br/>
        <w:t xml:space="preserve">volatile, as soon as they tan break their Union with the </w:t>
      </w:r>
      <w:r>
        <w:rPr>
          <w:b/>
          <w:bCs/>
        </w:rPr>
        <w:t>inert</w:t>
      </w:r>
      <w:r>
        <w:rPr>
          <w:b/>
          <w:bCs/>
        </w:rPr>
        <w:br/>
      </w:r>
      <w:r>
        <w:t xml:space="preserve">Earth that detained </w:t>
      </w:r>
      <w:proofErr w:type="gramStart"/>
      <w:r>
        <w:t>them.-</w:t>
      </w:r>
      <w:proofErr w:type="gramEnd"/>
      <w:r>
        <w:t xml:space="preserve"> Alcaline Salts in the same Manner,</w:t>
      </w:r>
      <w:r>
        <w:br/>
        <w:t>promote Putrefaction in animal Substances, and the Dissolution</w:t>
      </w:r>
      <w:r>
        <w:br/>
        <w:t>of all Bedies whatever, and are’therefore ikefuily employed in</w:t>
      </w:r>
      <w:r>
        <w:br/>
        <w:t>extracting Tinctures from hard Bodies that will not yield it</w:t>
      </w:r>
      <w:r>
        <w:br/>
        <w:t>without their Assistance. Alcaline Sake also, as the Lapis In-</w:t>
      </w:r>
      <w:r>
        <w:br/>
        <w:t>ser</w:t>
      </w:r>
      <w:r>
        <w:rPr>
          <w:u w:val="single"/>
        </w:rPr>
        <w:t>nidic</w:t>
      </w:r>
      <w:r>
        <w:t>. Salt of Hartshorn; and all others in a greaser or a less</w:t>
      </w:r>
      <w:r>
        <w:br/>
        <w:t>Degree, A they are stronger' of weaker, induce the very fame</w:t>
      </w:r>
      <w:r>
        <w:br/>
        <w:t>Kind of Efcar an the Part of living Animals, as aolual Fire will</w:t>
      </w:r>
      <w:r>
        <w:br/>
        <w:t>do if applied tothem</w:t>
      </w:r>
      <w:proofErr w:type="gramStart"/>
      <w:r>
        <w:t>. .</w:t>
      </w:r>
      <w:proofErr w:type="gramEnd"/>
      <w:r>
        <w:tab/>
        <w:t>'</w:t>
      </w:r>
    </w:p>
    <w:p w14:paraId="7638ABFC" w14:textId="77777777" w:rsidR="00AA6A10" w:rsidRDefault="00000000">
      <w:pPr>
        <w:tabs>
          <w:tab w:val="left" w:pos="2016"/>
          <w:tab w:val="left" w:pos="4426"/>
        </w:tabs>
        <w:ind w:firstLine="360"/>
      </w:pPr>
      <w:r>
        <w:t xml:space="preserve">On the contrary. </w:t>
      </w:r>
      <w:r>
        <w:rPr>
          <w:i/>
          <w:iCs/>
        </w:rPr>
        <w:t>Acids</w:t>
      </w:r>
      <w:r>
        <w:t xml:space="preserve"> preserve animal </w:t>
      </w:r>
      <w:r>
        <w:rPr>
          <w:lang w:val="la-Latn" w:eastAsia="la-Latn" w:bidi="la-Latn"/>
        </w:rPr>
        <w:t xml:space="preserve">Substantes </w:t>
      </w:r>
      <w:r>
        <w:t>froin</w:t>
      </w:r>
      <w:r>
        <w:br/>
        <w:t>Putrefaction, that is, preserve the Cohesion of theirtompohent</w:t>
      </w:r>
      <w:r>
        <w:br/>
        <w:t>Parts, and prevent then Dissolution. Cold 'does the very</w:t>
      </w:r>
      <w:r>
        <w:br/>
        <w:t>same.</w:t>
      </w:r>
      <w:r>
        <w:tab/>
        <w:t xml:space="preserve">""st </w:t>
      </w:r>
      <w:proofErr w:type="gramStart"/>
      <w:r>
        <w:t>u .</w:t>
      </w:r>
      <w:proofErr w:type="gramEnd"/>
      <w:r>
        <w:t xml:space="preserve"> -</w:t>
      </w:r>
      <w:r>
        <w:rPr>
          <w:i/>
          <w:iCs/>
        </w:rPr>
        <w:t xml:space="preserve">'' </w:t>
      </w:r>
      <w:proofErr w:type="gramStart"/>
      <w:r>
        <w:rPr>
          <w:i/>
          <w:iCs/>
        </w:rPr>
        <w:t>s ’</w:t>
      </w:r>
      <w:proofErr w:type="gramEnd"/>
      <w:r>
        <w:rPr>
          <w:i/>
          <w:iCs/>
        </w:rPr>
        <w:tab/>
        <w:t>- -"</w:t>
      </w:r>
      <w:r>
        <w:rPr>
          <w:i/>
          <w:iCs/>
          <w:vertAlign w:val="superscript"/>
        </w:rPr>
        <w:t>r</w:t>
      </w:r>
    </w:p>
    <w:p w14:paraId="772ACA8B" w14:textId="77777777" w:rsidR="00AA6A10" w:rsidRDefault="00000000">
      <w:pPr>
        <w:ind w:firstLine="360"/>
      </w:pPr>
      <w:r>
        <w:t xml:space="preserve">The stronger </w:t>
      </w:r>
      <w:r>
        <w:rPr>
          <w:i/>
          <w:iCs/>
          <w:lang w:val="la-Latn" w:eastAsia="la-Latn" w:bidi="la-Latn"/>
        </w:rPr>
        <w:t>Acidi,</w:t>
      </w:r>
      <w:r>
        <w:rPr>
          <w:lang w:val="la-Latn" w:eastAsia="la-Latn" w:bidi="la-Latn"/>
        </w:rPr>
        <w:t xml:space="preserve"> </w:t>
      </w:r>
      <w:r>
        <w:t>applied lb the Fleshof living Anrrnais,</w:t>
      </w:r>
      <w:r>
        <w:br/>
        <w:t>cause a Gangrene of the Pacts they touch, but of a Nature</w:t>
      </w:r>
      <w:r>
        <w:br/>
        <w:t>very different from that produced by Fire and alcaline Salts.</w:t>
      </w:r>
      <w:r>
        <w:br/>
        <w:t xml:space="preserve">Excessive Cold brings on a Gangrene much </w:t>
      </w:r>
      <w:proofErr w:type="gramStart"/>
      <w:r>
        <w:t>Of</w:t>
      </w:r>
      <w:proofErr w:type="gramEnd"/>
      <w:r>
        <w:t xml:space="preserve"> the fame Na-</w:t>
      </w:r>
      <w:r>
        <w:br/>
      </w:r>
      <w:r>
        <w:rPr>
          <w:lang w:val="la-Latn" w:eastAsia="la-Latn" w:bidi="la-Latn"/>
        </w:rPr>
        <w:t xml:space="preserve">ture. </w:t>
      </w:r>
      <w:r>
        <w:t xml:space="preserve">We are told by People that have travelled into </w:t>
      </w:r>
      <w:r>
        <w:rPr>
          <w:i/>
          <w:iCs/>
        </w:rPr>
        <w:t>rosy</w:t>
      </w:r>
      <w:r>
        <w:t xml:space="preserve"> cold</w:t>
      </w:r>
      <w:r>
        <w:br/>
        <w:t>Climates, that the Coldness of a Glass has sometimes taken</w:t>
      </w:r>
      <w:r>
        <w:br/>
        <w:t>the Skin off their Lips. aS they have been drinking Brandy but</w:t>
      </w:r>
      <w:r>
        <w:br/>
        <w:t xml:space="preserve">of it. And this is exactiy the EffeA of a strong </w:t>
      </w:r>
      <w:r>
        <w:rPr>
          <w:i/>
          <w:iCs/>
        </w:rPr>
        <w:t>Acid</w:t>
      </w:r>
      <w:proofErr w:type="gramStart"/>
      <w:r>
        <w:rPr>
          <w:i/>
          <w:iCs/>
        </w:rPr>
        <w:t>. .</w:t>
      </w:r>
      <w:proofErr w:type="gramEnd"/>
    </w:p>
    <w:p w14:paraId="3FA93B32" w14:textId="77777777" w:rsidR="00AA6A10" w:rsidRDefault="00000000">
      <w:pPr>
        <w:tabs>
          <w:tab w:val="left" w:pos="2122"/>
        </w:tabs>
        <w:ind w:firstLine="360"/>
      </w:pPr>
      <w:r>
        <w:t>Physicians have observedtbat the South-Winds favour pefti-</w:t>
      </w:r>
      <w:r>
        <w:br/>
        <w:t>initial Constitutions of the Air, especially if the Season hep-</w:t>
      </w:r>
      <w:r>
        <w:br/>
        <w:t xml:space="preserve">pens at the fame Time to he moist and rainy, </w:t>
      </w:r>
      <w:proofErr w:type="gramStart"/>
      <w:r>
        <w:t>and .</w:t>
      </w:r>
      <w:proofErr w:type="gramEnd"/>
      <w:r>
        <w:t xml:space="preserve"> that the</w:t>
      </w:r>
      <w:r>
        <w:br/>
        <w:t>Malignity of pestilential Distempers is abated by the Winds</w:t>
      </w:r>
      <w:r>
        <w:br/>
        <w:t>which blow from the North, or North-East, and cool serene</w:t>
      </w:r>
      <w:r>
        <w:br/>
        <w:t>Weather. So that there is Reason to helieve, in one Cafe, that</w:t>
      </w:r>
      <w:r>
        <w:br/>
        <w:t>the Dissolution of the Juices, usual in pestilential Distempers,</w:t>
      </w:r>
      <w:r>
        <w:br/>
        <w:t>is promoted by Heat, and the Contagion propagated by an alca-</w:t>
      </w:r>
      <w:r>
        <w:br/>
        <w:t>line Putrefaction ': And in the other, that this Dissolution is</w:t>
      </w:r>
      <w:r>
        <w:br/>
        <w:t>restrained by Cold, and the alcaline Contagion destroyed by the</w:t>
      </w:r>
      <w:r>
        <w:br/>
        <w:t xml:space="preserve">aerial </w:t>
      </w:r>
      <w:r>
        <w:rPr>
          <w:i/>
          <w:iCs/>
        </w:rPr>
        <w:t>Acid.</w:t>
      </w:r>
      <w:r>
        <w:tab/>
        <w:t xml:space="preserve">. </w:t>
      </w:r>
      <w:proofErr w:type="gramStart"/>
      <w:r>
        <w:t>e .</w:t>
      </w:r>
      <w:proofErr w:type="gramEnd"/>
      <w:r>
        <w:t xml:space="preserve"> .</w:t>
      </w:r>
    </w:p>
    <w:p w14:paraId="5A50BB03" w14:textId="77777777" w:rsidR="00AA6A10" w:rsidRDefault="00000000">
      <w:pPr>
        <w:ind w:firstLine="360"/>
      </w:pPr>
      <w:r>
        <w:t>Upon reflecting on the great Similitude betwixt the Effects os</w:t>
      </w:r>
      <w:r>
        <w:br/>
      </w:r>
      <w:r>
        <w:rPr>
          <w:i/>
          <w:iCs/>
        </w:rPr>
        <w:t>Alcalies</w:t>
      </w:r>
      <w:r>
        <w:t xml:space="preserve"> and Heat, and hetwixt the Operation of </w:t>
      </w:r>
      <w:r>
        <w:rPr>
          <w:i/>
          <w:iCs/>
          <w:lang w:val="la-Latn" w:eastAsia="la-Latn" w:bidi="la-Latn"/>
        </w:rPr>
        <w:t>Acias</w:t>
      </w:r>
      <w:r>
        <w:rPr>
          <w:lang w:val="la-Latn" w:eastAsia="la-Latn" w:bidi="la-Latn"/>
        </w:rPr>
        <w:t xml:space="preserve"> </w:t>
      </w:r>
      <w:r>
        <w:t>and that</w:t>
      </w:r>
      <w:r>
        <w:br/>
        <w:t>of Cold, Thavc been often inolinable to think, that Cold is it-</w:t>
      </w:r>
      <w:r>
        <w:br/>
        <w:t>self, as well as Fire or Heat, a Body, and capable of bring</w:t>
      </w:r>
      <w:r>
        <w:br/>
        <w:t xml:space="preserve">-fixed and detained in other Bodies; and that, aS Heat is </w:t>
      </w:r>
      <w:r>
        <w:rPr>
          <w:b/>
          <w:bCs/>
        </w:rPr>
        <w:t>the</w:t>
      </w:r>
      <w:r>
        <w:rPr>
          <w:b/>
          <w:bCs/>
        </w:rPr>
        <w:br/>
      </w:r>
      <w:r>
        <w:t>Principle which, uniting with Earth and Oil, constitutes alcaline</w:t>
      </w:r>
      <w:r>
        <w:br/>
        <w:t>Salts, so Cold, concentrated, and joined to vegetable Or mineral</w:t>
      </w:r>
      <w:r>
        <w:br/>
        <w:t xml:space="preserve">Bedies, is the very Essence of those Salts which we call </w:t>
      </w:r>
      <w:r>
        <w:rPr>
          <w:i/>
          <w:iCs/>
        </w:rPr>
        <w:t>Acid.</w:t>
      </w:r>
      <w:r>
        <w:rPr>
          <w:i/>
          <w:iCs/>
        </w:rPr>
        <w:br/>
      </w:r>
      <w:r>
        <w:t>And farther, that the Esservefcencc, which eofues upon the</w:t>
      </w:r>
      <w:r>
        <w:br/>
        <w:t xml:space="preserve">Mixture of Alcalies and </w:t>
      </w:r>
      <w:r>
        <w:rPr>
          <w:i/>
          <w:iCs/>
        </w:rPr>
        <w:t>Acids,</w:t>
      </w:r>
      <w:r>
        <w:t xml:space="preserve"> happens for the very fame Rea.</w:t>
      </w:r>
      <w:r>
        <w:br/>
        <w:t>sons that an Effervescence much like it is raised, upon immerg.»</w:t>
      </w:r>
      <w:r>
        <w:br/>
        <w:t>ing a red-hot Coal, or Iron, in cold Water.</w:t>
      </w:r>
    </w:p>
    <w:p w14:paraId="662357BA" w14:textId="77777777" w:rsidR="00AA6A10" w:rsidRDefault="00000000">
      <w:pPr>
        <w:ind w:firstLine="360"/>
      </w:pPr>
      <w:r>
        <w:t>That Cold is a Body there are some other Reafons to helieve,</w:t>
      </w:r>
      <w:r>
        <w:br/>
        <w:t>Thus, Cold contracts every -Part of Matter we are acquainted</w:t>
      </w:r>
      <w:r>
        <w:br/>
        <w:t>with in the Universe; that is, it makes the ultimate Particles of</w:t>
      </w:r>
      <w:r>
        <w:br/>
        <w:t xml:space="preserve">which Bedies are formed approach nearer </w:t>
      </w:r>
      <w:proofErr w:type="gramStart"/>
      <w:r>
        <w:t>each other, and</w:t>
      </w:r>
      <w:proofErr w:type="gramEnd"/>
      <w:r>
        <w:t xml:space="preserve"> lessens</w:t>
      </w:r>
      <w:r>
        <w:br/>
        <w:t>the Dimensions of the Compound. Now I cannot comprehend,</w:t>
      </w:r>
      <w:r>
        <w:br/>
        <w:t xml:space="preserve">hew </w:t>
      </w:r>
      <w:proofErr w:type="gramStart"/>
      <w:r>
        <w:t>Cold, if</w:t>
      </w:r>
      <w:proofErr w:type="gramEnd"/>
      <w:r>
        <w:t xml:space="preserve"> it was not Matter itself, could adin this Manner</w:t>
      </w:r>
      <w:r>
        <w:br/>
        <w:t xml:space="preserve">upon Matter. These Things I recommand to the </w:t>
      </w:r>
      <w:r>
        <w:rPr>
          <w:lang w:val="la-Latn" w:eastAsia="la-Latn" w:bidi="la-Latn"/>
        </w:rPr>
        <w:t>Considera.;</w:t>
      </w:r>
      <w:r>
        <w:rPr>
          <w:lang w:val="la-Latn" w:eastAsia="la-Latn" w:bidi="la-Latn"/>
        </w:rPr>
        <w:br/>
      </w:r>
      <w:r>
        <w:t>tion of Gentlemen who arc entertained with Philosophical Re-</w:t>
      </w:r>
      <w:r>
        <w:br/>
        <w:t>searches, and shall only make this farther Observation, that in</w:t>
      </w:r>
      <w:r>
        <w:br/>
        <w:t xml:space="preserve">case Alcali and Fire mean the fame/Thing, and </w:t>
      </w:r>
      <w:r>
        <w:rPr>
          <w:i/>
          <w:iCs/>
        </w:rPr>
        <w:t>Acid .is th</w:t>
      </w:r>
      <w:r>
        <w:rPr>
          <w:i/>
          <w:iCs/>
          <w:vertAlign w:val="subscript"/>
        </w:rPr>
        <w:t>e</w:t>
      </w:r>
      <w:r>
        <w:rPr>
          <w:i/>
          <w:iCs/>
          <w:vertAlign w:val="subscript"/>
        </w:rPr>
        <w:br/>
      </w:r>
      <w:r>
        <w:t>same as Cold, the chymical Philosophers, in accounting for all</w:t>
      </w:r>
      <w:r>
        <w:br/>
      </w:r>
      <w:r>
        <w:lastRenderedPageBreak/>
        <w:t>the grand Operations in Nature, by the Action of Alcalies and</w:t>
      </w:r>
      <w:r>
        <w:br/>
      </w:r>
      <w:r>
        <w:rPr>
          <w:i/>
          <w:iCs/>
          <w:lang w:val="la-Latn" w:eastAsia="la-Latn" w:bidi="la-Latn"/>
        </w:rPr>
        <w:t>Acide,</w:t>
      </w:r>
      <w:r>
        <w:rPr>
          <w:lang w:val="la-Latn" w:eastAsia="la-Latn" w:bidi="la-Latn"/>
        </w:rPr>
        <w:t xml:space="preserve"> </w:t>
      </w:r>
      <w:r>
        <w:t>were not much mistaken, though they, do not seem to</w:t>
      </w:r>
      <w:r>
        <w:br/>
        <w:t xml:space="preserve">comprehend the </w:t>
      </w:r>
      <w:r>
        <w:rPr>
          <w:lang w:val="la-Latn" w:eastAsia="la-Latn" w:bidi="la-Latn"/>
        </w:rPr>
        <w:t xml:space="preserve">Reafon </w:t>
      </w:r>
      <w:r>
        <w:t>why they were in the Right.</w:t>
      </w:r>
    </w:p>
    <w:p w14:paraId="74E95B26" w14:textId="77777777" w:rsidR="00AA6A10" w:rsidRDefault="00000000">
      <w:pPr>
        <w:tabs>
          <w:tab w:val="left" w:pos="4010"/>
        </w:tabs>
        <w:ind w:firstLine="360"/>
      </w:pPr>
      <w:r>
        <w:t xml:space="preserve">I have, hinted before, that </w:t>
      </w:r>
      <w:r>
        <w:rPr>
          <w:i/>
          <w:iCs/>
          <w:lang w:val="la-Latn" w:eastAsia="la-Latn" w:bidi="la-Latn"/>
        </w:rPr>
        <w:t>Acide</w:t>
      </w:r>
      <w:r>
        <w:rPr>
          <w:lang w:val="la-Latn" w:eastAsia="la-Latn" w:bidi="la-Latn"/>
        </w:rPr>
        <w:t xml:space="preserve"> </w:t>
      </w:r>
      <w:r>
        <w:t>are the great Preservatives</w:t>
      </w:r>
      <w:r>
        <w:br/>
        <w:t xml:space="preserve">against Putrefaction in the Air, and we shall find them </w:t>
      </w:r>
      <w:proofErr w:type="gramStart"/>
      <w:r>
        <w:t>not ]est</w:t>
      </w:r>
      <w:proofErr w:type="gramEnd"/>
      <w:r>
        <w:br/>
        <w:t>useful in this Refpeci in the Sea, For that vast Body of Water,</w:t>
      </w:r>
      <w:r>
        <w:br/>
        <w:t xml:space="preserve">which we call the Sea, would putrefy in hot Climates </w:t>
      </w:r>
      <w:r>
        <w:rPr>
          <w:lang w:val="la-Latn" w:eastAsia="la-Latn" w:bidi="la-Latn"/>
        </w:rPr>
        <w:t>partiar-</w:t>
      </w:r>
      <w:r>
        <w:rPr>
          <w:lang w:val="la-Latn" w:eastAsia="la-Latn" w:bidi="la-Latn"/>
        </w:rPr>
        <w:br/>
      </w:r>
      <w:r>
        <w:t>larly, and het Weather, and consequently no Animals couid e4.</w:t>
      </w:r>
      <w:r>
        <w:br/>
        <w:t>thcr live in it, or near is. This great Inconvenience is pre-</w:t>
      </w:r>
      <w:r>
        <w:br/>
        <w:t xml:space="preserve">vented by the </w:t>
      </w:r>
      <w:r>
        <w:rPr>
          <w:i/>
          <w:iCs/>
        </w:rPr>
        <w:t>Acid</w:t>
      </w:r>
      <w:r>
        <w:t xml:space="preserve"> of the Salt which is dissolved in </w:t>
      </w:r>
      <w:proofErr w:type="gramStart"/>
      <w:r>
        <w:t>Sea-water</w:t>
      </w:r>
      <w:proofErr w:type="gramEnd"/>
      <w:r>
        <w:t>.</w:t>
      </w:r>
      <w:r>
        <w:br/>
        <w:t xml:space="preserve">Now, as Putrefaction is promoted by Heat, it </w:t>
      </w:r>
      <w:r>
        <w:rPr>
          <w:u w:val="single"/>
        </w:rPr>
        <w:t>should</w:t>
      </w:r>
      <w:r>
        <w:t xml:space="preserve"> stem</w:t>
      </w:r>
      <w:r>
        <w:br/>
      </w:r>
      <w:r>
        <w:rPr>
          <w:b/>
          <w:bCs/>
        </w:rPr>
        <w:t xml:space="preserve">a </w:t>
      </w:r>
      <w:r>
        <w:t>greater Quantity of Salt is necessary to prevent PutresafiimI</w:t>
      </w:r>
      <w:r>
        <w:br/>
        <w:t>in hot Climates than in Cold. And accordingly, it has been</w:t>
      </w:r>
      <w:r>
        <w:br/>
        <w:t>discovered by an Experiment made by a Friend of Mr. Boyle’s</w:t>
      </w:r>
      <w:r>
        <w:br/>
        <w:t xml:space="preserve">at his Request, that the </w:t>
      </w:r>
      <w:proofErr w:type="gramStart"/>
      <w:r>
        <w:t>Sea-Water</w:t>
      </w:r>
      <w:proofErr w:type="gramEnd"/>
      <w:r>
        <w:t xml:space="preserve"> increases in Saltness the</w:t>
      </w:r>
      <w:r>
        <w:br/>
        <w:t>nearer it approaches the Line. Arid other Experiments make</w:t>
      </w:r>
      <w:r>
        <w:br/>
        <w:t xml:space="preserve">it </w:t>
      </w:r>
      <w:proofErr w:type="gramStart"/>
      <w:r>
        <w:t>appear</w:t>
      </w:r>
      <w:proofErr w:type="gramEnd"/>
      <w:r>
        <w:t xml:space="preserve">, that a Pint of Sea. wator in the Mediterranean </w:t>
      </w:r>
      <w:r>
        <w:rPr>
          <w:vertAlign w:val="subscript"/>
          <w:lang w:val="el-GR" w:eastAsia="el-GR" w:bidi="el-GR"/>
        </w:rPr>
        <w:t>ωη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t xml:space="preserve">tains an Ounce </w:t>
      </w:r>
      <w:r>
        <w:rPr>
          <w:i/>
          <w:iCs/>
        </w:rPr>
        <w:t>of</w:t>
      </w:r>
      <w:r>
        <w:t xml:space="preserve"> Salt, hut the same Quantity of Water in</w:t>
      </w:r>
      <w:r>
        <w:br/>
        <w:t>the Baltic only half an Ounce.</w:t>
      </w:r>
      <w:r>
        <w:tab/>
      </w:r>
      <w:r>
        <w:rPr>
          <w:vertAlign w:val="superscript"/>
        </w:rPr>
        <w:t>1</w:t>
      </w:r>
    </w:p>
    <w:p w14:paraId="375AC62E" w14:textId="77777777" w:rsidR="00AA6A10" w:rsidRDefault="00000000">
      <w:pPr>
        <w:tabs>
          <w:tab w:val="left" w:pos="4658"/>
        </w:tabs>
        <w:ind w:firstLine="360"/>
      </w:pPr>
      <w:r>
        <w:rPr>
          <w:i/>
          <w:iCs/>
        </w:rPr>
        <w:t>_ The medicinal</w:t>
      </w:r>
      <w:r>
        <w:t xml:space="preserve"> Virtues </w:t>
      </w:r>
      <w:r>
        <w:rPr>
          <w:i/>
          <w:iCs/>
        </w:rPr>
        <w:t>A Acids</w:t>
      </w:r>
      <w:r>
        <w:t xml:space="preserve"> are ^ry w</w:t>
      </w:r>
      <w:r>
        <w:rPr>
          <w:vertAlign w:val="subscript"/>
        </w:rPr>
        <w:t>hen</w:t>
      </w:r>
      <w:r>
        <w:rPr>
          <w:vertAlign w:val="subscript"/>
        </w:rPr>
        <w:br/>
      </w:r>
      <w:proofErr w:type="gramStart"/>
      <w:r>
        <w:t>Food,-</w:t>
      </w:r>
      <w:proofErr w:type="gramEnd"/>
      <w:r>
        <w:t xml:space="preserve"> taken m too large Quantifies </w:t>
      </w:r>
      <w:r>
        <w:rPr>
          <w:vertAlign w:val="subscript"/>
        </w:rPr>
        <w:t>for</w:t>
      </w:r>
      <w:r>
        <w:t xml:space="preserve"> the Action </w:t>
      </w:r>
      <w:r>
        <w:rPr>
          <w:vertAlign w:val="subscript"/>
        </w:rPr>
        <w:t>of</w:t>
      </w:r>
      <w:r>
        <w:rPr>
          <w:vertAlign w:val="subscript"/>
        </w:rPr>
        <w:br/>
      </w:r>
      <w:r>
        <w:t xml:space="preserve">Stomach to digest, porcfy in </w:t>
      </w:r>
      <w:r>
        <w:rPr>
          <w:b/>
          <w:bCs/>
        </w:rPr>
        <w:t xml:space="preserve">the </w:t>
      </w:r>
      <w:r>
        <w:t xml:space="preserve">stomach </w:t>
      </w:r>
      <w:r>
        <w:rPr>
          <w:b/>
          <w:bCs/>
        </w:rPr>
        <w:t>xeddinwhine,.</w:t>
      </w:r>
      <w:r>
        <w:rPr>
          <w:b/>
          <w:bCs/>
        </w:rPr>
        <w:br/>
      </w:r>
      <w:r>
        <w:t xml:space="preserve">Or when any- </w:t>
      </w:r>
      <w:r>
        <w:rPr>
          <w:b/>
          <w:bCs/>
        </w:rPr>
        <w:t>examined mice; in the</w:t>
      </w:r>
      <w:r>
        <w:rPr>
          <w:b/>
          <w:bCs/>
        </w:rPr>
        <w:tab/>
      </w:r>
      <w:r>
        <w:rPr>
          <w:b/>
          <w:bCs/>
          <w:vertAlign w:val="subscript"/>
        </w:rPr>
        <w:t>towardi</w:t>
      </w:r>
    </w:p>
    <w:p w14:paraId="3071927A" w14:textId="77777777" w:rsidR="00AA6A10" w:rsidRDefault="00000000">
      <w:pPr>
        <w:ind w:firstLine="360"/>
      </w:pPr>
      <w:r>
        <w:rPr>
          <w:b/>
          <w:bCs/>
        </w:rPr>
        <w:t xml:space="preserve">an amidine Putrefaction. Or in thefe or </w:t>
      </w:r>
      <w:r>
        <w:rPr>
          <w:b/>
          <w:bCs/>
          <w:vertAlign w:val="subscript"/>
        </w:rPr>
        <w:t>whcre</w:t>
      </w:r>
      <w:r>
        <w:rPr>
          <w:b/>
          <w:bCs/>
        </w:rPr>
        <w:t>_</w:t>
      </w:r>
      <w:r>
        <w:br w:type="page"/>
      </w:r>
    </w:p>
    <w:p w14:paraId="100D1BE7" w14:textId="77777777" w:rsidR="00AA6A10" w:rsidRDefault="00000000">
      <w:pPr>
        <w:tabs>
          <w:tab w:val="left" w:pos="2914"/>
          <w:tab w:val="left" w:pos="3332"/>
        </w:tabs>
      </w:pPr>
      <w:r>
        <w:lastRenderedPageBreak/>
        <w:t>the Blood tends to Dissolution., These Virfeeg win he more</w:t>
      </w:r>
      <w:r>
        <w:br/>
        <w:t>pa</w:t>
      </w:r>
      <w:r>
        <w:rPr>
          <w:u w:val="single"/>
        </w:rPr>
        <w:t>rticular</w:t>
      </w:r>
      <w:r>
        <w:t xml:space="preserve">ly specified under the respective Articles, where </w:t>
      </w:r>
      <w:r>
        <w:rPr>
          <w:u w:val="single"/>
        </w:rPr>
        <w:t>they</w:t>
      </w:r>
      <w:r>
        <w:rPr>
          <w:u w:val="single"/>
        </w:rPr>
        <w:br/>
      </w:r>
      <w:r>
        <w:t>are indicated. See that Part of the Article ALCALI, where</w:t>
      </w:r>
      <w:r>
        <w:br/>
        <w:t>the Disorders caused by an Akalefceoce of the Juices, ate</w:t>
      </w:r>
      <w:r>
        <w:br/>
      </w:r>
      <w:r>
        <w:rPr>
          <w:b/>
          <w:bCs/>
        </w:rPr>
        <w:t xml:space="preserve">treated </w:t>
      </w:r>
      <w:proofErr w:type="gramStart"/>
      <w:r>
        <w:rPr>
          <w:i/>
          <w:iCs/>
        </w:rPr>
        <w:t>of. ..</w:t>
      </w:r>
      <w:proofErr w:type="gramEnd"/>
      <w:r>
        <w:rPr>
          <w:i/>
          <w:iCs/>
        </w:rPr>
        <w:tab/>
        <w:t>.</w:t>
      </w:r>
      <w:r>
        <w:rPr>
          <w:i/>
          <w:iCs/>
        </w:rPr>
        <w:tab/>
        <w:t>*</w:t>
      </w:r>
    </w:p>
    <w:p w14:paraId="61F42EA1" w14:textId="77777777" w:rsidR="00AA6A10" w:rsidRDefault="00000000">
      <w:pPr>
        <w:tabs>
          <w:tab w:val="left" w:pos="2363"/>
          <w:tab w:val="left" w:pos="3792"/>
        </w:tabs>
        <w:ind w:firstLine="360"/>
      </w:pPr>
      <w:r>
        <w:t>But I must not omit to mention, that the acid Water</w:t>
      </w:r>
      <w:r>
        <w:br/>
        <w:t>which rises first in the Distillation of Turpentine, well sepa-</w:t>
      </w:r>
      <w:r>
        <w:br/>
        <w:t xml:space="preserve">rated from the Oil, is the most admirable vegetable </w:t>
      </w:r>
      <w:r>
        <w:rPr>
          <w:i/>
          <w:iCs/>
        </w:rPr>
        <w:t>Add</w:t>
      </w:r>
      <w:r>
        <w:t xml:space="preserve"> known,</w:t>
      </w:r>
      <w:r>
        <w:br/>
        <w:t xml:space="preserve">in the Opininn of </w:t>
      </w:r>
      <w:r>
        <w:rPr>
          <w:lang w:val="la-Latn" w:eastAsia="la-Latn" w:bidi="la-Latn"/>
        </w:rPr>
        <w:t xml:space="preserve">Boerhaave, </w:t>
      </w:r>
      <w:r>
        <w:t>and I think it is universally al-</w:t>
      </w:r>
      <w:r>
        <w:br/>
        <w:t>lowed to he endued with great medicinal Virtues, Floyer, in</w:t>
      </w:r>
      <w:r>
        <w:br/>
        <w:t>his Tr</w:t>
      </w:r>
      <w:r>
        <w:rPr>
          <w:u w:val="single"/>
        </w:rPr>
        <w:t>eatise</w:t>
      </w:r>
      <w:r>
        <w:t xml:space="preserve"> on an Asthma, recommends it as an extraordinary</w:t>
      </w:r>
      <w:r>
        <w:br/>
        <w:t>Diuretic.</w:t>
      </w:r>
      <w:r>
        <w:tab/>
        <w:t xml:space="preserve">. . </w:t>
      </w:r>
      <w:r>
        <w:rPr>
          <w:lang w:val="el-GR" w:eastAsia="el-GR" w:bidi="el-GR"/>
        </w:rPr>
        <w:t>Ψ</w:t>
      </w:r>
      <w:r>
        <w:t>.. . ,</w:t>
      </w:r>
      <w:r>
        <w:tab/>
        <w:t>.. ...: - . .</w:t>
      </w:r>
    </w:p>
    <w:p w14:paraId="6FADBBCA" w14:textId="77777777" w:rsidR="00AA6A10" w:rsidRDefault="00000000">
      <w:pPr>
        <w:tabs>
          <w:tab w:val="left" w:pos="4423"/>
        </w:tabs>
      </w:pPr>
      <w:r>
        <w:t xml:space="preserve">... Some Notice was taken of </w:t>
      </w:r>
      <w:proofErr w:type="gramStart"/>
      <w:r>
        <w:t>the .Effects</w:t>
      </w:r>
      <w:proofErr w:type="gramEnd"/>
      <w:r>
        <w:t xml:space="preserve"> of </w:t>
      </w:r>
      <w:r>
        <w:rPr>
          <w:i/>
          <w:iCs/>
        </w:rPr>
        <w:t>Acids</w:t>
      </w:r>
      <w:r>
        <w:t xml:space="preserve"> upon Blood,</w:t>
      </w:r>
      <w:r>
        <w:br/>
        <w:t xml:space="preserve">under the Article </w:t>
      </w:r>
      <w:r>
        <w:rPr>
          <w:lang w:val="la-Latn" w:eastAsia="la-Latn" w:bidi="la-Latn"/>
        </w:rPr>
        <w:t xml:space="preserve">ACETUM.. </w:t>
      </w:r>
      <w:r>
        <w:t>I shall only infcrt here what</w:t>
      </w:r>
      <w:r>
        <w:br/>
      </w:r>
      <w:r>
        <w:rPr>
          <w:lang w:val="la-Latn" w:eastAsia="la-Latn" w:bidi="la-Latn"/>
        </w:rPr>
        <w:t xml:space="preserve">Boerhaave </w:t>
      </w:r>
      <w:r>
        <w:t>observes upon this Subject.</w:t>
      </w:r>
      <w:r>
        <w:tab/>
        <w:t>- . .</w:t>
      </w:r>
    </w:p>
    <w:p w14:paraId="770A2466" w14:textId="77777777" w:rsidR="00AA6A10" w:rsidRDefault="00000000"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Acide</w:t>
      </w:r>
      <w:r>
        <w:rPr>
          <w:lang w:val="la-Latn" w:eastAsia="la-Latn" w:bidi="la-Latn"/>
        </w:rPr>
        <w:t xml:space="preserve"> </w:t>
      </w:r>
      <w:r>
        <w:t>of Moselle and Rhenish Wine, Vinegar, and</w:t>
      </w:r>
      <w:r>
        <w:br/>
        <w:t>distilled Vinegar, dilute the Bloed, scarce alter its Colons, and</w:t>
      </w:r>
      <w:r>
        <w:br/>
        <w:t xml:space="preserve">in some Measure prevent its Coagulating. The </w:t>
      </w:r>
      <w:r>
        <w:rPr>
          <w:i/>
          <w:iCs/>
        </w:rPr>
        <w:t>Acid</w:t>
      </w:r>
      <w:r>
        <w:t xml:space="preserve"> of Nitre</w:t>
      </w:r>
      <w:r>
        <w:br/>
        <w:t xml:space="preserve">instantly coagulates it, and turns its Colour </w:t>
      </w:r>
      <w:proofErr w:type="gramStart"/>
      <w:r>
        <w:t>bluish ;</w:t>
      </w:r>
      <w:proofErr w:type="gramEnd"/>
      <w:r>
        <w:t xml:space="preserve"> the </w:t>
      </w:r>
      <w:r>
        <w:rPr>
          <w:i/>
          <w:iCs/>
        </w:rPr>
        <w:t>Acid</w:t>
      </w:r>
      <w:r>
        <w:t xml:space="preserve"> of</w:t>
      </w:r>
      <w:r>
        <w:br/>
        <w:t>Sea-salt likewise soon coagulates it, and changes it of a grey</w:t>
      </w:r>
      <w:r>
        <w:br/>
        <w:t>Colour, inclinable to Black. The acid Spirits of Vitriol and</w:t>
      </w:r>
      <w:r>
        <w:br/>
        <w:t xml:space="preserve">Sulphur also </w:t>
      </w:r>
      <w:proofErr w:type="gramStart"/>
      <w:r>
        <w:t>bring</w:t>
      </w:r>
      <w:proofErr w:type="gramEnd"/>
      <w:r>
        <w:t xml:space="preserve"> it to a firm Mass, which is generally whitish.</w:t>
      </w:r>
    </w:p>
    <w:p w14:paraId="5B234C2C" w14:textId="77777777" w:rsidR="00AA6A10" w:rsidRDefault="00000000">
      <w:pPr>
        <w:ind w:firstLine="360"/>
      </w:pPr>
      <w:r>
        <w:t>Hence appears the fatal Error os those Physicians, who</w:t>
      </w:r>
      <w:r>
        <w:br/>
        <w:t xml:space="preserve">unjustly condemn </w:t>
      </w:r>
      <w:r>
        <w:rPr>
          <w:i/>
          <w:iCs/>
        </w:rPr>
        <w:t>Acids,</w:t>
      </w:r>
      <w:r>
        <w:t xml:space="preserve"> under, theisalfe </w:t>
      </w:r>
      <w:proofErr w:type="gramStart"/>
      <w:r>
        <w:t>'.Notion</w:t>
      </w:r>
      <w:proofErr w:type="gramEnd"/>
      <w:r>
        <w:t>: of.their</w:t>
      </w:r>
      <w:r>
        <w:br/>
        <w:t>Coagulating the Bloed, by an Argument wholly derived</w:t>
      </w:r>
      <w:r>
        <w:br/>
        <w:t>from Milk ; whilst Hippocrates from a closer Observation of</w:t>
      </w:r>
      <w:r>
        <w:br/>
        <w:t>Nature judged, that Vinegar was proper in inflammatory Diss</w:t>
      </w:r>
      <w:r>
        <w:br/>
        <w:t xml:space="preserve">tempers, though the Blood is thenceTendered more dense. </w:t>
      </w:r>
      <w:proofErr w:type="gramStart"/>
      <w:r>
        <w:t>.And</w:t>
      </w:r>
      <w:proofErr w:type="gramEnd"/>
      <w:r>
        <w:br/>
        <w:t xml:space="preserve">we cannot safely pronounce concerning the Effects of </w:t>
      </w:r>
      <w:r>
        <w:rPr>
          <w:i/>
          <w:iCs/>
          <w:lang w:val="la-Latn" w:eastAsia="la-Latn" w:bidi="la-Latn"/>
        </w:rPr>
        <w:t>Acide</w:t>
      </w:r>
      <w:r>
        <w:rPr>
          <w:lang w:val="la-Latn" w:eastAsia="la-Latn" w:bidi="la-Latn"/>
        </w:rPr>
        <w:t xml:space="preserve"> </w:t>
      </w:r>
      <w:r>
        <w:t>up-,</w:t>
      </w:r>
      <w:r>
        <w:br/>
        <w:t>on. the Blood, unless it be first distinctly explained what Kind</w:t>
      </w:r>
      <w:r>
        <w:br/>
        <w:t xml:space="preserve">of </w:t>
      </w:r>
      <w:r>
        <w:rPr>
          <w:i/>
          <w:iCs/>
        </w:rPr>
        <w:t>Acid</w:t>
      </w:r>
      <w:r>
        <w:t xml:space="preserve"> is </w:t>
      </w:r>
      <w:proofErr w:type="gramStart"/>
      <w:r>
        <w:t>understood :</w:t>
      </w:r>
      <w:proofErr w:type="gramEnd"/>
      <w:r>
        <w:t xml:space="preserve"> The Use of mineral </w:t>
      </w:r>
      <w:r>
        <w:rPr>
          <w:i/>
          <w:iCs/>
        </w:rPr>
        <w:t>Acids</w:t>
      </w:r>
      <w:r>
        <w:t xml:space="preserve"> is danger-</w:t>
      </w:r>
      <w:r>
        <w:br/>
        <w:t xml:space="preserve">out, but of Vegetable </w:t>
      </w:r>
      <w:r>
        <w:rPr>
          <w:i/>
          <w:iCs/>
        </w:rPr>
        <w:t>Acids</w:t>
      </w:r>
      <w:r>
        <w:t xml:space="preserve"> more wholesome ; and it frequent-</w:t>
      </w:r>
      <w:r>
        <w:br/>
        <w:t>ly happens, that the Things, which really coagulate the Blood, are</w:t>
      </w:r>
      <w:r>
        <w:br/>
        <w:t xml:space="preserve">supposed to dissolve it. </w:t>
      </w:r>
      <w:r>
        <w:rPr>
          <w:i/>
          <w:iCs/>
          <w:lang w:val="la-Latn" w:eastAsia="la-Latn" w:bidi="la-Latn"/>
        </w:rPr>
        <w:t xml:space="preserve">Boerhaave's </w:t>
      </w:r>
      <w:r>
        <w:rPr>
          <w:i/>
          <w:iCs/>
        </w:rPr>
        <w:t xml:space="preserve">Chemistry; .. . </w:t>
      </w:r>
      <w:proofErr w:type="gramStart"/>
      <w:r>
        <w:t>i .</w:t>
      </w:r>
      <w:proofErr w:type="gramEnd"/>
      <w:r>
        <w:t xml:space="preserve"> ,</w:t>
      </w:r>
      <w:r>
        <w:br/>
        <w:t xml:space="preserve">. The following Observations. upon; </w:t>
      </w:r>
      <w:r>
        <w:rPr>
          <w:i/>
          <w:iCs/>
        </w:rPr>
        <w:t>Acids</w:t>
      </w:r>
      <w:r>
        <w:t xml:space="preserve"> made by the-last.,</w:t>
      </w:r>
      <w:r>
        <w:br/>
        <w:t>quoted Author, are both entertaining and instructive</w:t>
      </w:r>
      <w:proofErr w:type="gramStart"/>
      <w:r>
        <w:t>. .</w:t>
      </w:r>
      <w:proofErr w:type="gramEnd"/>
      <w:r>
        <w:t xml:space="preserve"> Bur he</w:t>
      </w:r>
      <w:r>
        <w:br/>
        <w:t xml:space="preserve">seems to err when he says. Vegetables receive all their </w:t>
      </w:r>
      <w:r>
        <w:rPr>
          <w:i/>
          <w:iCs/>
          <w:lang w:val="la-Latn" w:eastAsia="la-Latn" w:bidi="la-Latn"/>
        </w:rPr>
        <w:t>Acide</w:t>
      </w:r>
      <w:r>
        <w:rPr>
          <w:i/>
          <w:iCs/>
          <w:lang w:val="la-Latn" w:eastAsia="la-Latn" w:bidi="la-Latn"/>
        </w:rPr>
        <w:br/>
      </w:r>
      <w:r>
        <w:t>from the Earth, whereas it is highly probable they imbibe some</w:t>
      </w:r>
      <w:r>
        <w:br/>
        <w:t>from the Ait. ......</w:t>
      </w:r>
    </w:p>
    <w:p w14:paraId="742E1C35" w14:textId="77777777" w:rsidR="00AA6A10" w:rsidRDefault="00000000">
      <w:pPr>
        <w:tabs>
          <w:tab w:val="left" w:pos="3792"/>
        </w:tabs>
        <w:ind w:firstLine="360"/>
      </w:pPr>
      <w:r>
        <w:t>Count Marsilliss Observation on Sea-plants only proves, that</w:t>
      </w:r>
      <w:r>
        <w:br/>
        <w:t>in these the Earth is not sufficiently united with the alealine</w:t>
      </w:r>
      <w:r>
        <w:br/>
        <w:t>Principle, Io render the Salt fixed, and that they contain a less</w:t>
      </w:r>
      <w:r>
        <w:br/>
        <w:t xml:space="preserve">Quantity oi </w:t>
      </w:r>
      <w:r>
        <w:rPr>
          <w:i/>
          <w:iCs/>
        </w:rPr>
        <w:t>Acid</w:t>
      </w:r>
      <w:r>
        <w:t xml:space="preserve"> than some Plants which fix them Root in the</w:t>
      </w:r>
      <w:r>
        <w:br/>
        <w:t>. Earth.</w:t>
      </w:r>
      <w:r>
        <w:tab/>
      </w:r>
      <w:proofErr w:type="gramStart"/>
      <w:r>
        <w:rPr>
          <w:i/>
          <w:iCs/>
        </w:rPr>
        <w:t>s.:..</w:t>
      </w:r>
      <w:proofErr w:type="gramEnd"/>
      <w:r>
        <w:t xml:space="preserve"> I </w:t>
      </w:r>
      <w:proofErr w:type="gramStart"/>
      <w:r>
        <w:rPr>
          <w:lang w:val="el-GR" w:eastAsia="el-GR" w:bidi="el-GR"/>
        </w:rPr>
        <w:t>Ἀ</w:t>
      </w:r>
      <w:proofErr w:type="gramEnd"/>
      <w:r w:rsidRPr="00AC72F0">
        <w:rPr>
          <w:lang w:val="en-GB" w:eastAsia="el-GR" w:bidi="el-GR"/>
        </w:rPr>
        <w:t>.</w:t>
      </w:r>
      <w:proofErr w:type="gramStart"/>
      <w:r>
        <w:rPr>
          <w:lang w:val="el-GR" w:eastAsia="el-GR" w:bidi="el-GR"/>
        </w:rPr>
        <w:t>Λ</w:t>
      </w:r>
      <w:proofErr w:type="gramEnd"/>
      <w:r w:rsidRPr="00AC72F0">
        <w:rPr>
          <w:lang w:val="en-GB" w:eastAsia="el-GR" w:bidi="el-GR"/>
        </w:rPr>
        <w:t xml:space="preserve"> </w:t>
      </w:r>
      <w:proofErr w:type="gramStart"/>
      <w:r>
        <w:t>.</w:t>
      </w:r>
      <w:proofErr w:type="gramEnd"/>
    </w:p>
    <w:p w14:paraId="27FD107F" w14:textId="77777777" w:rsidR="00AA6A10" w:rsidRDefault="00000000">
      <w:pPr>
        <w:ind w:firstLine="360"/>
      </w:pPr>
      <w:r>
        <w:t xml:space="preserve">- The </w:t>
      </w:r>
      <w:r>
        <w:rPr>
          <w:i/>
          <w:iCs/>
        </w:rPr>
        <w:t>Acids</w:t>
      </w:r>
      <w:r>
        <w:t xml:space="preserve"> of Vegetables are </w:t>
      </w:r>
      <w:proofErr w:type="gramStart"/>
      <w:r>
        <w:t>either .native</w:t>
      </w:r>
      <w:proofErr w:type="gramEnd"/>
      <w:r>
        <w:t>, or produced by</w:t>
      </w:r>
      <w:r>
        <w:br/>
        <w:t xml:space="preserve">the Help of Fermentation. Native Vegetable </w:t>
      </w:r>
      <w:r>
        <w:rPr>
          <w:i/>
          <w:iCs/>
        </w:rPr>
        <w:t>Aads.</w:t>
      </w:r>
      <w:r>
        <w:t xml:space="preserve"> seem to</w:t>
      </w:r>
      <w:r>
        <w:br/>
        <w:t>owe their Origin intirely to the Juices which the Plants draw</w:t>
      </w:r>
      <w:r>
        <w:br/>
        <w:t>out of the Earth winch nourishes them ; and hence, perhaps,</w:t>
      </w:r>
      <w:r>
        <w:br/>
        <w:t xml:space="preserve">ail these may he looked upon aS belonging originally to the </w:t>
      </w:r>
      <w:r>
        <w:rPr>
          <w:lang w:val="la-Latn" w:eastAsia="la-Latn" w:bidi="la-Latn"/>
        </w:rPr>
        <w:t>fossile</w:t>
      </w:r>
      <w:r>
        <w:rPr>
          <w:lang w:val="la-Latn" w:eastAsia="la-Latn" w:bidi="la-Latn"/>
        </w:rPr>
        <w:br/>
      </w:r>
      <w:r>
        <w:t>Kingdom, especially aS Plants winch grow in the Sea, and have</w:t>
      </w:r>
      <w:r>
        <w:br/>
        <w:t>not their Roots inserted into the earth at its Bottom, consist</w:t>
      </w:r>
      <w:r>
        <w:br/>
        <w:t>purely of alcalescent Parts, and in Distillation yield an oily,</w:t>
      </w:r>
      <w:r>
        <w:br/>
        <w:t>volatile Alcali, as the illustrious Count Marfilli, in his Writings</w:t>
      </w:r>
      <w:r>
        <w:br/>
        <w:t>upon this Subject, informs as, he long ago observed, in some</w:t>
      </w:r>
      <w:r>
        <w:br/>
        <w:t xml:space="preserve">Vegetables the native </w:t>
      </w:r>
      <w:r>
        <w:rPr>
          <w:i/>
          <w:iCs/>
        </w:rPr>
        <w:t>Acids</w:t>
      </w:r>
      <w:r>
        <w:t xml:space="preserve"> discover themselves evidently4. as in</w:t>
      </w:r>
      <w:r>
        <w:br/>
        <w:t xml:space="preserve">Sorrel, the </w:t>
      </w:r>
      <w:r>
        <w:rPr>
          <w:lang w:val="la-Latn" w:eastAsia="la-Latn" w:bidi="la-Latn"/>
        </w:rPr>
        <w:t xml:space="preserve">Trifolium </w:t>
      </w:r>
      <w:r>
        <w:t>Acetosum, and the Juice of all Fruits,</w:t>
      </w:r>
      <w:r>
        <w:br/>
        <w:t>whether the pulpous or Summer-fruits, especially whilst unripe,</w:t>
      </w:r>
      <w:r>
        <w:br/>
        <w:t xml:space="preserve">fur, when concocted by the Heat of the Sun, they </w:t>
      </w:r>
      <w:proofErr w:type="gramStart"/>
      <w:r>
        <w:t>grow .more</w:t>
      </w:r>
      <w:proofErr w:type="gramEnd"/>
      <w:r>
        <w:br/>
        <w:t>mild. The Sap also os all Vegetables which rises in the Spring</w:t>
      </w:r>
      <w:r>
        <w:br/>
        <w:t>is almost as acid as Vinegar. Many Woods also and Aromatics</w:t>
      </w:r>
      <w:r>
        <w:br/>
        <w:t xml:space="preserve">Contain a true </w:t>
      </w:r>
      <w:r>
        <w:rPr>
          <w:i/>
          <w:iCs/>
        </w:rPr>
        <w:t>Acid,</w:t>
      </w:r>
      <w:r>
        <w:t xml:space="preserve"> winch however, is not so </w:t>
      </w:r>
      <w:r>
        <w:rPr>
          <w:u w:val="single"/>
        </w:rPr>
        <w:t>mani</w:t>
      </w:r>
      <w:r>
        <w:t xml:space="preserve">fests </w:t>
      </w:r>
      <w:proofErr w:type="gramStart"/>
      <w:r>
        <w:t>In</w:t>
      </w:r>
      <w:proofErr w:type="gramEnd"/>
      <w:r>
        <w:br/>
        <w:t>Guaiacum, Sassafras, Cinnamon, and a vast many more of the</w:t>
      </w:r>
      <w:r>
        <w:br/>
        <w:t xml:space="preserve">like Kind, who would eVer have suspected an </w:t>
      </w:r>
      <w:r>
        <w:rPr>
          <w:i/>
          <w:iCs/>
        </w:rPr>
        <w:t>Acid,</w:t>
      </w:r>
      <w:r>
        <w:t xml:space="preserve"> if it had</w:t>
      </w:r>
      <w:r>
        <w:br/>
        <w:t>not been manifested by Distillation? Who would believe that the</w:t>
      </w:r>
      <w:r>
        <w:br/>
        <w:t xml:space="preserve">most noble Balsams contained such an </w:t>
      </w:r>
      <w:r>
        <w:rPr>
          <w:i/>
          <w:iCs/>
        </w:rPr>
        <w:t>Acid,</w:t>
      </w:r>
      <w:r>
        <w:t xml:space="preserve"> as Turpentine yields</w:t>
      </w:r>
      <w:r>
        <w:br/>
        <w:t xml:space="preserve">easily and in great Quantities by Distillation.? But as </w:t>
      </w:r>
      <w:r>
        <w:rPr>
          <w:i/>
          <w:iCs/>
          <w:lang w:val="la-Latn" w:eastAsia="la-Latn" w:bidi="la-Latn"/>
        </w:rPr>
        <w:t>Acidi</w:t>
      </w:r>
      <w:r>
        <w:rPr>
          <w:lang w:val="la-Latn" w:eastAsia="la-Latn" w:bidi="la-Latn"/>
        </w:rPr>
        <w:t xml:space="preserve"> </w:t>
      </w:r>
      <w:r>
        <w:t>can</w:t>
      </w:r>
      <w:r>
        <w:br/>
        <w:t>scarcely he obtained pure and without Mixture, it is exceedingly</w:t>
      </w:r>
      <w:r>
        <w:br/>
        <w:t>difficult to give a distinct Account of their proper Actions: The</w:t>
      </w:r>
      <w:r>
        <w:br/>
        <w:t>Virtue of some of them, however, upon certain Bedies, isevi-</w:t>
      </w:r>
      <w:r>
        <w:br/>
        <w:t>dent; thus we see the fresh Juices of Oranges, Citrons, and</w:t>
      </w:r>
      <w:r>
        <w:br/>
        <w:t>Lemons dissolve Lead, Tin, Copper; and Iron, and sa capable</w:t>
      </w:r>
      <w:r>
        <w:br/>
        <w:t xml:space="preserve">of strongly calcining them, like </w:t>
      </w:r>
      <w:r>
        <w:rPr>
          <w:lang w:val="la-Latn" w:eastAsia="la-Latn" w:bidi="la-Latn"/>
        </w:rPr>
        <w:t xml:space="preserve">fossile </w:t>
      </w:r>
      <w:r>
        <w:rPr>
          <w:i/>
          <w:iCs/>
          <w:lang w:val="la-Latn" w:eastAsia="la-Latn" w:bidi="la-Latn"/>
        </w:rPr>
        <w:t>Acide.</w:t>
      </w:r>
      <w:r>
        <w:rPr>
          <w:lang w:val="la-Latn" w:eastAsia="la-Latn" w:bidi="la-Latn"/>
        </w:rPr>
        <w:t xml:space="preserve"> </w:t>
      </w:r>
      <w:r>
        <w:t>The acid salts,</w:t>
      </w:r>
      <w:r>
        <w:br/>
        <w:t xml:space="preserve">however, are formed into solid Globules, in </w:t>
      </w:r>
      <w:r>
        <w:rPr>
          <w:lang w:val="la-Latn" w:eastAsia="la-Latn" w:bidi="la-Latn"/>
        </w:rPr>
        <w:t xml:space="preserve">a disserent </w:t>
      </w:r>
      <w:r>
        <w:t>Manner</w:t>
      </w:r>
      <w:r>
        <w:br/>
        <w:t>from the other; for their most acid liquid Juices being pressed</w:t>
      </w:r>
      <w:r>
        <w:br/>
        <w:t>out, filtred, inspissated, and then set to rest in a cool Place,</w:t>
      </w:r>
      <w:r>
        <w:br/>
        <w:t xml:space="preserve">shoot, into saline Globules, not unlike Tartar, </w:t>
      </w:r>
      <w:r>
        <w:rPr>
          <w:u w:val="single"/>
        </w:rPr>
        <w:t>and</w:t>
      </w:r>
      <w:r>
        <w:t xml:space="preserve"> con</w:t>
      </w:r>
      <w:r>
        <w:rPr>
          <w:u w:val="single"/>
        </w:rPr>
        <w:t>tainin</w:t>
      </w:r>
      <w:r>
        <w:t>g a</w:t>
      </w:r>
      <w:r>
        <w:br/>
        <w:t xml:space="preserve">a true Vegetable </w:t>
      </w:r>
      <w:r>
        <w:rPr>
          <w:i/>
          <w:iCs/>
        </w:rPr>
        <w:t>Acid.</w:t>
      </w:r>
    </w:p>
    <w:p w14:paraId="326E99B3" w14:textId="77777777" w:rsidR="00AA6A10" w:rsidRDefault="00000000">
      <w:pPr>
        <w:ind w:firstLine="360"/>
      </w:pPr>
      <w:r>
        <w:t xml:space="preserve">. But Fermentation seems more and </w:t>
      </w:r>
      <w:r>
        <w:rPr>
          <w:lang w:val="la-Latn" w:eastAsia="la-Latn" w:bidi="la-Latn"/>
        </w:rPr>
        <w:t xml:space="preserve">inore </w:t>
      </w:r>
      <w:r>
        <w:t xml:space="preserve">to exalt the </w:t>
      </w:r>
      <w:r>
        <w:rPr>
          <w:u w:val="single"/>
        </w:rPr>
        <w:t>laten</w:t>
      </w:r>
      <w:r>
        <w:t xml:space="preserve">t </w:t>
      </w:r>
      <w:r>
        <w:rPr>
          <w:i/>
          <w:iCs/>
        </w:rPr>
        <w:t>Acid</w:t>
      </w:r>
      <w:r>
        <w:rPr>
          <w:i/>
          <w:iCs/>
        </w:rPr>
        <w:br/>
      </w:r>
      <w:r>
        <w:t>of Vegetables. For the Juices of Vegetables, that am exceeding</w:t>
      </w:r>
      <w:r>
        <w:br/>
      </w:r>
      <w:r>
        <w:lastRenderedPageBreak/>
        <w:t>ripe and sweet, appear to have scarcely any Thing of Acidity in</w:t>
      </w:r>
      <w:r>
        <w:br/>
        <w:t>them, as we see evidently in the expressed Juice of Grapes.</w:t>
      </w:r>
      <w:r>
        <w:br/>
        <w:t xml:space="preserve">Who can perceive any Thing like an </w:t>
      </w:r>
      <w:r>
        <w:rPr>
          <w:i/>
          <w:iCs/>
        </w:rPr>
        <w:t>Acid</w:t>
      </w:r>
      <w:r>
        <w:t xml:space="preserve"> in C</w:t>
      </w:r>
      <w:r>
        <w:rPr>
          <w:u w:val="single"/>
        </w:rPr>
        <w:t>assia,</w:t>
      </w:r>
      <w:r>
        <w:t xml:space="preserve"> Ma</w:t>
      </w:r>
      <w:r>
        <w:rPr>
          <w:u w:val="single"/>
        </w:rPr>
        <w:t>nna,</w:t>
      </w:r>
      <w:r>
        <w:rPr>
          <w:u w:val="single"/>
        </w:rPr>
        <w:br/>
      </w:r>
      <w:r>
        <w:t>Honey, and Sugar; and yet, when these are rightly fermented,</w:t>
      </w:r>
      <w:r>
        <w:br/>
        <w:t xml:space="preserve">and set a-working, the </w:t>
      </w:r>
      <w:r>
        <w:rPr>
          <w:i/>
          <w:iCs/>
        </w:rPr>
        <w:t>Acid</w:t>
      </w:r>
      <w:r>
        <w:t xml:space="preserve"> presently appears, but especially</w:t>
      </w:r>
      <w:r>
        <w:br/>
        <w:t>when the Wine begins to grow finer and more sobtile. In ripe,</w:t>
      </w:r>
      <w:r>
        <w:br/>
        <w:t xml:space="preserve">mealy </w:t>
      </w:r>
      <w:proofErr w:type="gramStart"/>
      <w:r>
        <w:t>Cora,,</w:t>
      </w:r>
      <w:proofErr w:type="gramEnd"/>
      <w:r>
        <w:t xml:space="preserve"> is there the least indication of an </w:t>
      </w:r>
      <w:r>
        <w:rPr>
          <w:i/>
          <w:iCs/>
        </w:rPr>
        <w:t>Acid ?</w:t>
      </w:r>
      <w:r>
        <w:t xml:space="preserve"> And</w:t>
      </w:r>
      <w:r>
        <w:br/>
        <w:t>yet, when this has fermented but a very little while, is disco-</w:t>
      </w:r>
      <w:r>
        <w:br/>
        <w:t xml:space="preserve">vers an Acidity. As these </w:t>
      </w:r>
      <w:r>
        <w:rPr>
          <w:i/>
          <w:iCs/>
        </w:rPr>
        <w:t>Acids,</w:t>
      </w:r>
      <w:r>
        <w:t xml:space="preserve"> now, thus produced, are of a</w:t>
      </w:r>
      <w:r>
        <w:br/>
        <w:t>something different and more subtile N</w:t>
      </w:r>
      <w:r>
        <w:rPr>
          <w:u w:val="single"/>
        </w:rPr>
        <w:t>atur</w:t>
      </w:r>
      <w:r>
        <w:t xml:space="preserve">e </w:t>
      </w:r>
      <w:r>
        <w:rPr>
          <w:u w:val="single"/>
        </w:rPr>
        <w:t>than</w:t>
      </w:r>
      <w:r>
        <w:t xml:space="preserve"> the </w:t>
      </w:r>
      <w:r>
        <w:rPr>
          <w:u w:val="single"/>
        </w:rPr>
        <w:t>nati</w:t>
      </w:r>
      <w:r>
        <w:t>ve</w:t>
      </w:r>
      <w:r>
        <w:br/>
      </w:r>
      <w:proofErr w:type="gramStart"/>
      <w:r>
        <w:t>ones ;</w:t>
      </w:r>
      <w:proofErr w:type="gramEnd"/>
      <w:r>
        <w:t xml:space="preserve"> hence, to. distinguish </w:t>
      </w:r>
      <w:proofErr w:type="gramStart"/>
      <w:r>
        <w:t>them,,</w:t>
      </w:r>
      <w:proofErr w:type="gramEnd"/>
      <w:r>
        <w:t xml:space="preserve"> we may he allowed, for the</w:t>
      </w:r>
      <w:r>
        <w:br/>
        <w:t xml:space="preserve">future, to Call them vinous </w:t>
      </w:r>
      <w:r>
        <w:rPr>
          <w:i/>
          <w:iCs/>
        </w:rPr>
        <w:t>Acids.</w:t>
      </w:r>
      <w:r>
        <w:t xml:space="preserve"> These Vinous </w:t>
      </w:r>
      <w:r>
        <w:rPr>
          <w:i/>
          <w:iCs/>
        </w:rPr>
        <w:t>Acids</w:t>
      </w:r>
      <w:r>
        <w:t xml:space="preserve"> then</w:t>
      </w:r>
    </w:p>
    <w:p w14:paraId="580B3F65" w14:textId="77777777" w:rsidR="00AA6A10" w:rsidRDefault="00000000">
      <w:r>
        <w:t xml:space="preserve">are of two Sorts; for either they are dispersed through the </w:t>
      </w:r>
      <w:proofErr w:type="gramStart"/>
      <w:r>
        <w:t>Win?,</w:t>
      </w:r>
      <w:proofErr w:type="gramEnd"/>
      <w:r>
        <w:br/>
        <w:t xml:space="preserve">in Form of liquid </w:t>
      </w:r>
      <w:r>
        <w:rPr>
          <w:i/>
          <w:iCs/>
        </w:rPr>
        <w:t>Acids</w:t>
      </w:r>
      <w:r>
        <w:t xml:space="preserve"> ; or else in Time collect themselves to-</w:t>
      </w:r>
      <w:r>
        <w:br/>
        <w:t>gether in the Wine, and fix themselves to the Surface cf the</w:t>
      </w:r>
      <w:r>
        <w:br/>
        <w:t>-Vestel, in the solid Form os Tartar. - And these fermented</w:t>
      </w:r>
      <w:r>
        <w:br/>
        <w:t xml:space="preserve">vinous </w:t>
      </w:r>
      <w:r>
        <w:rPr>
          <w:i/>
          <w:iCs/>
        </w:rPr>
        <w:t>Acids</w:t>
      </w:r>
      <w:r>
        <w:t xml:space="preserve"> have </w:t>
      </w:r>
      <w:proofErr w:type="gramStart"/>
      <w:r>
        <w:t>pretty nearly</w:t>
      </w:r>
      <w:proofErr w:type="gramEnd"/>
      <w:r>
        <w:t xml:space="preserve"> the same Virtues as the preced-</w:t>
      </w:r>
      <w:r>
        <w:br/>
        <w:t>ing native ones.</w:t>
      </w:r>
    </w:p>
    <w:p w14:paraId="428BD797" w14:textId="77777777" w:rsidR="00AA6A10" w:rsidRDefault="00000000">
      <w:pPr>
        <w:tabs>
          <w:tab w:val="left" w:pos="2731"/>
          <w:tab w:val="left" w:pos="3060"/>
          <w:tab w:val="left" w:pos="4500"/>
        </w:tabs>
        <w:ind w:firstLine="360"/>
      </w:pPr>
      <w:r>
        <w:t xml:space="preserve">But the </w:t>
      </w:r>
      <w:r>
        <w:rPr>
          <w:i/>
          <w:iCs/>
        </w:rPr>
        <w:t>Adels</w:t>
      </w:r>
      <w:r>
        <w:t xml:space="preserve"> of Vegetables, predated by a second Fermenta-</w:t>
      </w:r>
      <w:r>
        <w:br/>
        <w:t>tion, I will call by the Name of Acetose. For if any known</w:t>
      </w:r>
      <w:r>
        <w:br/>
        <w:t xml:space="preserve">Wines are, by an Admixture of austere,-acid, crude Juices, </w:t>
      </w:r>
      <w:r>
        <w:rPr>
          <w:u w:val="single"/>
        </w:rPr>
        <w:t>made</w:t>
      </w:r>
      <w:r>
        <w:rPr>
          <w:u w:val="single"/>
        </w:rPr>
        <w:br/>
      </w:r>
      <w:r>
        <w:t>to undergo again a proper acetose Fermentation, they will he</w:t>
      </w:r>
      <w:r>
        <w:br/>
        <w:t>converted into Vinegars, will consume their own Tartar, be-</w:t>
      </w:r>
      <w:r>
        <w:br/>
        <w:t>come much more acid , and will acquire a stronger and</w:t>
      </w:r>
      <w:r>
        <w:br/>
        <w:t>more durable Acid, which will remain even in Distillation :</w:t>
      </w:r>
      <w:r>
        <w:br/>
        <w:t>Hence in Vinegars there is obtained a pure, active Acid, and</w:t>
      </w:r>
      <w:r>
        <w:br/>
        <w:t xml:space="preserve">then they are called pure, distilled, acetose </w:t>
      </w:r>
      <w:r>
        <w:rPr>
          <w:i/>
          <w:iCs/>
        </w:rPr>
        <w:t>Aads.</w:t>
      </w:r>
      <w:r>
        <w:t xml:space="preserve"> These last</w:t>
      </w:r>
      <w:r>
        <w:br/>
        <w:t>are of such incredible Service and efficacy in Chyinistry, - that</w:t>
      </w:r>
      <w:r>
        <w:br/>
        <w:t xml:space="preserve">hence all other Menstruums likewise have been called </w:t>
      </w:r>
      <w:proofErr w:type="gramStart"/>
      <w:r>
        <w:rPr>
          <w:lang w:val="la-Latn" w:eastAsia="la-Latn" w:bidi="la-Latn"/>
        </w:rPr>
        <w:t xml:space="preserve">Aceta </w:t>
      </w:r>
      <w:r>
        <w:t>’</w:t>
      </w:r>
      <w:proofErr w:type="gramEnd"/>
      <w:r>
        <w:br/>
        <w:t>by the Chymists. '. ..</w:t>
      </w:r>
      <w:r>
        <w:tab/>
        <w:t>-</w:t>
      </w:r>
      <w:r>
        <w:tab/>
      </w:r>
      <w:proofErr w:type="gramStart"/>
      <w:r>
        <w:t>- :</w:t>
      </w:r>
      <w:proofErr w:type="gramEnd"/>
      <w:r>
        <w:t xml:space="preserve"> - -</w:t>
      </w:r>
      <w:r>
        <w:tab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- </w:t>
      </w:r>
      <w:r>
        <w:t>Y</w:t>
      </w:r>
    </w:p>
    <w:p w14:paraId="09DA83CA" w14:textId="77777777" w:rsidR="00AA6A10" w:rsidRDefault="00000000">
      <w:r>
        <w:t xml:space="preserve">' But among </w:t>
      </w:r>
      <w:r>
        <w:rPr>
          <w:i/>
          <w:iCs/>
          <w:lang w:val="la-Latn" w:eastAsia="la-Latn" w:bidi="la-Latn"/>
        </w:rPr>
        <w:t>Acido</w:t>
      </w:r>
      <w:r>
        <w:rPr>
          <w:lang w:val="la-Latn" w:eastAsia="la-Latn" w:bidi="la-Latn"/>
        </w:rPr>
        <w:t xml:space="preserve"> </w:t>
      </w:r>
      <w:r>
        <w:t>we must take Notice likewise of ferments,</w:t>
      </w:r>
      <w:r>
        <w:br/>
        <w:t xml:space="preserve">ing </w:t>
      </w:r>
      <w:proofErr w:type="gramStart"/>
      <w:r>
        <w:rPr>
          <w:i/>
          <w:iCs/>
          <w:lang w:val="la-Latn" w:eastAsia="la-Latn" w:bidi="la-Latn"/>
        </w:rPr>
        <w:t>Acide</w:t>
      </w:r>
      <w:r>
        <w:rPr>
          <w:lang w:val="la-Latn" w:eastAsia="la-Latn" w:bidi="la-Latn"/>
        </w:rPr>
        <w:t xml:space="preserve"> </w:t>
      </w:r>
      <w:r>
        <w:t>;</w:t>
      </w:r>
      <w:proofErr w:type="gramEnd"/>
      <w:r>
        <w:t xml:space="preserve"> by which we mean. Vegetable Juices, that are in</w:t>
      </w:r>
      <w:r>
        <w:br/>
        <w:t>the Very Act of Fermentation, and thus in a Kind of mid-</w:t>
      </w:r>
      <w:r>
        <w:br/>
        <w:t>dle State between that which is natural to them, "and that</w:t>
      </w:r>
      <w:r>
        <w:br/>
        <w:t>which they obtain when the Fermentation is compleated ; for,</w:t>
      </w:r>
      <w:r>
        <w:br/>
        <w:t>during this Time, the most elastic Part of the fermenting</w:t>
      </w:r>
      <w:r>
        <w:br/>
        <w:t>Liquid acquires such a Power, as is not to he equalled-by</w:t>
      </w:r>
      <w:r>
        <w:br/>
        <w:t xml:space="preserve">any Thing I know of in all Nature. For if </w:t>
      </w:r>
      <w:proofErr w:type="gramStart"/>
      <w:r>
        <w:t>this(</w:t>
      </w:r>
      <w:proofErr w:type="gramEnd"/>
      <w:r>
        <w:t>Sylvestris)</w:t>
      </w:r>
      <w:r>
        <w:br/>
        <w:t>savage, incoercible, explosive, acid Spirit,</w:t>
      </w:r>
      <w:r>
        <w:rPr>
          <w:vertAlign w:val="superscript"/>
        </w:rPr>
        <w:t>7</w:t>
      </w:r>
      <w:r>
        <w:t xml:space="preserve"> rising from a vast</w:t>
      </w:r>
      <w:r>
        <w:br/>
        <w:t>Quantity os fermenting Vegetables, should pass through a very</w:t>
      </w:r>
      <w:r>
        <w:br/>
        <w:t>small Vent-hole into the Nostrils os. the strongest Man, it</w:t>
      </w:r>
      <w:r>
        <w:br/>
        <w:t>would strike him dead in an Instant. If it does not act with</w:t>
      </w:r>
      <w:r>
        <w:br/>
        <w:t>all. its Force, it causes a sudden Apoplexy j is less powerfully- still,</w:t>
      </w:r>
      <w:r>
        <w:br/>
        <w:t xml:space="preserve">a Loss of-the </w:t>
      </w:r>
      <w:proofErr w:type="gramStart"/>
      <w:r>
        <w:t>Senses,.</w:t>
      </w:r>
      <w:proofErr w:type="gramEnd"/>
      <w:r>
        <w:t>with a Paraplegia if Very lightly, only</w:t>
      </w:r>
      <w:r>
        <w:br/>
        <w:t>a Vertigo.. The Truth os all this has been too certainly evinced</w:t>
      </w:r>
      <w:r>
        <w:br/>
        <w:t>by melancholy Instances. -</w:t>
      </w:r>
      <w:proofErr w:type="gramStart"/>
      <w:r>
        <w:t>Hence</w:t>
      </w:r>
      <w:proofErr w:type="gramEnd"/>
      <w:r>
        <w:t xml:space="preserve"> we come to have a more per-</w:t>
      </w:r>
      <w:r>
        <w:br/>
        <w:t>sect Idea</w:t>
      </w:r>
      <w:r>
        <w:rPr>
          <w:vertAlign w:val="superscript"/>
        </w:rPr>
        <w:t>7</w:t>
      </w:r>
      <w:r>
        <w:t xml:space="preserve"> os the more immediate Cause of Drunkenness, and the</w:t>
      </w:r>
      <w:r>
        <w:br/>
        <w:t>Tremors upon the Nerves that are consequent to it; And</w:t>
      </w:r>
      <w:r>
        <w:br/>
        <w:t>hence we see the Occasion of that surprizing Phenomenon men-</w:t>
      </w:r>
      <w:r>
        <w:br/>
        <w:t>tioned by the illustrious Cornaro, in his noble Treatise, wrote</w:t>
      </w:r>
      <w:r>
        <w:br/>
        <w:t xml:space="preserve">in the Praise of Sobriety, where he </w:t>
      </w:r>
      <w:r>
        <w:rPr>
          <w:lang w:val="la-Latn" w:eastAsia="la-Latn" w:bidi="la-Latn"/>
        </w:rPr>
        <w:t xml:space="preserve">telis </w:t>
      </w:r>
      <w:r>
        <w:t>as, as. he grew in</w:t>
      </w:r>
      <w:r>
        <w:br/>
        <w:t>Years, he was annually, just before the Time of Vintage, trou-</w:t>
      </w:r>
      <w:r>
        <w:br/>
        <w:t>bled with a Languor, and Lowness of Spirits, which would</w:t>
      </w:r>
      <w:r>
        <w:br/>
        <w:t>not give Way m any Medicine,- or Regimen, but increased sei</w:t>
      </w:r>
      <w:r>
        <w:br/>
        <w:t>aS to become extreme, till, upon drinking new Must, he -re-</w:t>
      </w:r>
      <w:r>
        <w:br/>
        <w:t>cruised this exhausted Spirits, and re-assumed his former Vi-</w:t>
      </w:r>
      <w:r>
        <w:br/>
        <w:t>pour: This then he continued to enjoy till the Wine of that</w:t>
      </w:r>
      <w:r>
        <w:br/>
        <w:t>Year; began to grow old, and then relapsed into his usual De-</w:t>
      </w:r>
      <w:r>
        <w:br/>
        <w:t>bility, and was forced to walt for a fresh Recruit of new Wine,</w:t>
      </w:r>
      <w:r>
        <w:br/>
        <w:t>to set him to rightsagain. From all this then we evidently</w:t>
      </w:r>
      <w:r>
        <w:br/>
        <w:t>learn, whet an incredible Effect this fermenting Acid has upon</w:t>
      </w:r>
      <w:r>
        <w:br/>
        <w:t>the Bedies of Animals, either for their Detriment, or their Ad-</w:t>
      </w:r>
      <w:r>
        <w:br/>
        <w:t>vantage. Whence does it happen that she Cholera Morbus in</w:t>
      </w:r>
      <w:r>
        <w:br/>
        <w:t xml:space="preserve">so short a Time becomes so </w:t>
      </w:r>
      <w:proofErr w:type="gramStart"/>
      <w:r>
        <w:t>fatal ?</w:t>
      </w:r>
      <w:proofErr w:type="gramEnd"/>
      <w:r>
        <w:t xml:space="preserve"> Certainly from Must, and</w:t>
      </w:r>
      <w:r>
        <w:br/>
        <w:t>ripe Summer-fruits, actually fermenting in the Stomach, and</w:t>
      </w:r>
      <w:r>
        <w:br/>
        <w:t>smaller Guts, and, by the Explosion of their Spirits, contracting</w:t>
      </w:r>
      <w:r>
        <w:br/>
        <w:t>the Muscles os these Parte into Spasms, that often prove mortal..</w:t>
      </w:r>
      <w:r>
        <w:br/>
        <w:t>Of this there is a remarkable Instance in the Philosophical</w:t>
      </w:r>
      <w:r>
        <w:br/>
        <w:t>Transactions, where the Anatomist, St. Andre, gives a Very</w:t>
      </w:r>
      <w:r>
        <w:br/>
        <w:t xml:space="preserve">accurate Account </w:t>
      </w:r>
      <w:r>
        <w:rPr>
          <w:i/>
          <w:iCs/>
        </w:rPr>
        <w:t>of</w:t>
      </w:r>
      <w:r>
        <w:t xml:space="preserve"> the Body of a Man that fell into a Cholera,</w:t>
      </w:r>
      <w:r>
        <w:br/>
        <w:t>upon drinking a large Quantity of bottled Ale, of which he</w:t>
      </w:r>
      <w:r>
        <w:br/>
        <w:t>died, in the Manner there described. AS by these Accounts the</w:t>
      </w:r>
      <w:r>
        <w:br/>
        <w:t xml:space="preserve">singular efficacy of such an </w:t>
      </w:r>
      <w:r>
        <w:rPr>
          <w:i/>
          <w:iCs/>
        </w:rPr>
        <w:t>Acid</w:t>
      </w:r>
      <w:r>
        <w:t xml:space="preserve"> evidently appears, so likewise</w:t>
      </w:r>
      <w:r>
        <w:br/>
        <w:t>it seems exceeding probable, that those Spirits, considered as</w:t>
      </w:r>
      <w:r>
        <w:br/>
        <w:t>a Menstruum, produce often upon other Bodies Very surprizing</w:t>
      </w:r>
      <w:r>
        <w:br/>
        <w:t>Effects. And I have sometimes doubted, whether this wonder-</w:t>
      </w:r>
      <w:r>
        <w:br/>
        <w:t>ful Spirit is not fixed in Tartar, and afterwards, when by the</w:t>
      </w:r>
      <w:r>
        <w:br/>
        <w:t>Action of the Fire, in the Distillation of this Salt, it is set at</w:t>
      </w:r>
      <w:r>
        <w:br/>
        <w:t>Liberty, does not produce that classic Vapour which the Chy-</w:t>
      </w:r>
      <w:r>
        <w:br/>
      </w:r>
      <w:r>
        <w:lastRenderedPageBreak/>
        <w:t>mists have always observed to he so prodigioufly elasucas to burst</w:t>
      </w:r>
      <w:r>
        <w:br/>
        <w:t>to Pieces all their Glasses, let them he ever so large.</w:t>
      </w:r>
    </w:p>
    <w:p w14:paraId="1EFE9E3F" w14:textId="77777777" w:rsidR="00AA6A10" w:rsidRDefault="00000000">
      <w:pPr>
        <w:ind w:firstLine="360"/>
      </w:pPr>
      <w:r>
        <w:t>It is however certain, that Bedies which we intend to dis-</w:t>
      </w:r>
      <w:r>
        <w:br/>
        <w:t>solve, if mixed with Liquors in the Very Act of Fermentation^</w:t>
      </w:r>
      <w:r>
        <w:br/>
        <w:t>will he dissolved by them in a very different Manner from what</w:t>
      </w:r>
      <w:r>
        <w:br/>
        <w:t>they would have been, if put into the very same Liquors, when</w:t>
      </w:r>
      <w:r>
        <w:br/>
        <w:t xml:space="preserve">not in Fermentation. A manifest Instance </w:t>
      </w:r>
      <w:r>
        <w:rPr>
          <w:i/>
          <w:iCs/>
        </w:rPr>
        <w:t>of</w:t>
      </w:r>
      <w:r>
        <w:t xml:space="preserve"> this we see in</w:t>
      </w:r>
      <w:r>
        <w:br/>
        <w:t xml:space="preserve">green Herbs, when thrown into fermenting Must, or </w:t>
      </w:r>
      <w:proofErr w:type="gramStart"/>
      <w:r>
        <w:t>Wort ;</w:t>
      </w:r>
      <w:proofErr w:type="gramEnd"/>
      <w:r>
        <w:br/>
        <w:t>for hence we have a Liquor, in which all their Virtues seem to</w:t>
      </w:r>
      <w:r>
        <w:br/>
        <w:t>he most equally united into one and the same Liquid, and after-</w:t>
      </w:r>
      <w:r>
        <w:br/>
        <w:t xml:space="preserve">wards to act with a joint Efficacy. And </w:t>
      </w:r>
      <w:proofErr w:type="gramStart"/>
      <w:r>
        <w:t>thus</w:t>
      </w:r>
      <w:proofErr w:type="gramEnd"/>
      <w:r>
        <w:t xml:space="preserve"> also the different</w:t>
      </w:r>
      <w:r>
        <w:br/>
        <w:t>Ingredients in the Theriaca, or Venice Treacle, when they are</w:t>
      </w:r>
      <w:r>
        <w:br/>
        <w:t>mixed together with Honey, are reduced into one homogeneous</w:t>
      </w:r>
      <w:r>
        <w:br/>
        <w:t xml:space="preserve">Mass, and conspire together in the same Operation. </w:t>
      </w:r>
      <w:r>
        <w:rPr>
          <w:i/>
          <w:iCs/>
        </w:rPr>
        <w:t>And hence</w:t>
      </w:r>
      <w:r>
        <w:rPr>
          <w:i/>
          <w:iCs/>
        </w:rPr>
        <w:br/>
        <w:t>appears the Folly of those, who in this, and the like Coreposttiansu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substitute </w:t>
      </w:r>
      <w:r>
        <w:rPr>
          <w:i/>
          <w:iCs/>
        </w:rPr>
        <w:t>Diacodtum instead of Honey, thereby spoiling the -Medicine.</w:t>
      </w:r>
    </w:p>
    <w:p w14:paraId="2909A3C4" w14:textId="77777777" w:rsidR="00AA6A10" w:rsidRDefault="00000000">
      <w:pPr>
        <w:ind w:firstLine="360"/>
      </w:pPr>
      <w:r>
        <w:t xml:space="preserve">But pure, thin, acetose </w:t>
      </w:r>
      <w:r>
        <w:rPr>
          <w:i/>
          <w:iCs/>
        </w:rPr>
        <w:t>Acids,</w:t>
      </w:r>
      <w:r>
        <w:t xml:space="preserve"> are procured, pretty much in .</w:t>
      </w:r>
      <w:r>
        <w:br/>
        <w:t>their natural Form, from Vegetables exposed to the Fire: For</w:t>
      </w:r>
      <w:r>
        <w:br/>
        <w:t>if you take a Stick of Wood, a green one in particular, and</w:t>
      </w:r>
      <w:r>
        <w:br/>
        <w:t>lay it upon a clear Fire, in such a Manner, that both the ends</w:t>
      </w:r>
      <w:r>
        <w:br/>
        <w:t>shall he out, then the Fire, acting upon the middle Part of the</w:t>
      </w:r>
      <w:r>
        <w:br/>
        <w:t>Wood, will fuse the Humours contained therein, and expel</w:t>
      </w:r>
      <w:r>
        <w:br/>
        <w:t>them at the Extremities, in the Form of Water, with a Hissing</w:t>
      </w:r>
      <w:r>
        <w:br/>
        <w:t xml:space="preserve">and Froth. This Liquor, upon, examination, appears to </w:t>
      </w:r>
      <w:proofErr w:type="gramStart"/>
      <w:r>
        <w:t>he</w:t>
      </w:r>
      <w:proofErr w:type="gramEnd"/>
      <w:r>
        <w:t xml:space="preserve"> a</w:t>
      </w:r>
      <w:r>
        <w:br w:type="page"/>
      </w:r>
    </w:p>
    <w:p w14:paraId="71DC579D" w14:textId="77777777" w:rsidR="00AA6A10" w:rsidRDefault="00000000">
      <w:pPr>
        <w:ind w:firstLine="360"/>
      </w:pPr>
      <w:r>
        <w:rPr>
          <w:i/>
          <w:iCs/>
        </w:rPr>
        <w:lastRenderedPageBreak/>
        <w:t>pom Acid,</w:t>
      </w:r>
      <w:r>
        <w:t xml:space="preserve"> has all the Properties of </w:t>
      </w:r>
      <w:r>
        <w:rPr>
          <w:i/>
          <w:iCs/>
          <w:lang w:val="la-Latn" w:eastAsia="la-Latn" w:bidi="la-Latn"/>
        </w:rPr>
        <w:t>Acido,</w:t>
      </w:r>
      <w:r>
        <w:rPr>
          <w:lang w:val="la-Latn" w:eastAsia="la-Latn" w:bidi="la-Latn"/>
        </w:rPr>
        <w:t xml:space="preserve"> </w:t>
      </w:r>
      <w:r>
        <w:t>and the distblving</w:t>
      </w:r>
      <w:r>
        <w:br/>
        <w:t xml:space="preserve">Qualities common </w:t>
      </w:r>
      <w:r>
        <w:rPr>
          <w:i/>
          <w:iCs/>
        </w:rPr>
        <w:t>to</w:t>
      </w:r>
      <w:r>
        <w:t xml:space="preserve"> them. Hence, we loam, </w:t>
      </w:r>
      <w:proofErr w:type="gramStart"/>
      <w:r>
        <w:t>that .the</w:t>
      </w:r>
      <w:proofErr w:type="gramEnd"/>
      <w:r>
        <w:t xml:space="preserve"> Smoke</w:t>
      </w:r>
      <w:r>
        <w:br/>
        <w:t>cfWood, that which is green particularly, gives the Eyes Pain,</w:t>
      </w:r>
      <w:r>
        <w:br/>
        <w:t xml:space="preserve">by the. acrid </w:t>
      </w:r>
      <w:r>
        <w:rPr>
          <w:i/>
          <w:iCs/>
        </w:rPr>
        <w:t>Acid</w:t>
      </w:r>
      <w:r>
        <w:t xml:space="preserve"> which it disperses all about. This, likewise,</w:t>
      </w:r>
      <w:r>
        <w:br/>
        <w:t xml:space="preserve">when it </w:t>
      </w:r>
      <w:proofErr w:type="gramStart"/>
      <w:r>
        <w:t>penetrates into</w:t>
      </w:r>
      <w:proofErr w:type="gramEnd"/>
      <w:r>
        <w:t xml:space="preserve"> Flesh or Fish, that are hung in Smoke,</w:t>
      </w:r>
      <w:r>
        <w:br/>
        <w:t>tinges them with a red Colour, and, by its Acidity, prevents</w:t>
      </w:r>
      <w:r>
        <w:br/>
        <w:t xml:space="preserve">their growing putrid, or rancid. And this </w:t>
      </w:r>
      <w:r>
        <w:rPr>
          <w:i/>
          <w:iCs/>
        </w:rPr>
        <w:t>Acid</w:t>
      </w:r>
      <w:r>
        <w:t xml:space="preserve"> is exceedingly</w:t>
      </w:r>
      <w:r>
        <w:br/>
        <w:t>like those that exist naturally in most Trees.</w:t>
      </w:r>
    </w:p>
    <w:p w14:paraId="2D1A11D4" w14:textId="77777777" w:rsidR="00AA6A10" w:rsidRDefault="00000000">
      <w:pPr>
        <w:ind w:firstLine="360"/>
      </w:pPr>
      <w:r>
        <w:t xml:space="preserve">But again, there are difcoVered other Very fingular </w:t>
      </w:r>
      <w:r>
        <w:rPr>
          <w:i/>
          <w:iCs/>
          <w:lang w:val="la-Latn" w:eastAsia="la-Latn" w:bidi="la-Latn"/>
        </w:rPr>
        <w:t>Acide,</w:t>
      </w:r>
      <w:r>
        <w:rPr>
          <w:i/>
          <w:iCs/>
          <w:lang w:val="la-Latn" w:eastAsia="la-Latn" w:bidi="la-Latn"/>
        </w:rPr>
        <w:br/>
      </w:r>
      <w:r>
        <w:t>that are in some Measure of a balsamic and oily Nature, which</w:t>
      </w:r>
      <w:r>
        <w:br/>
        <w:t>are drawn from Vegetables by Fire in a close Vessel, hath</w:t>
      </w:r>
      <w:r>
        <w:br/>
      </w:r>
      <w:r>
        <w:rPr>
          <w:i/>
          <w:iCs/>
        </w:rPr>
        <w:t>por adstensim</w:t>
      </w:r>
      <w:r>
        <w:t xml:space="preserve"> and </w:t>
      </w:r>
      <w:r>
        <w:rPr>
          <w:i/>
          <w:iCs/>
          <w:lang w:val="la-Latn" w:eastAsia="la-Latn" w:bidi="la-Latn"/>
        </w:rPr>
        <w:t>descensum.</w:t>
      </w:r>
      <w:r>
        <w:rPr>
          <w:lang w:val="la-Latn" w:eastAsia="la-Latn" w:bidi="la-Latn"/>
        </w:rPr>
        <w:t xml:space="preserve"> </w:t>
      </w:r>
      <w:r>
        <w:t>Thus, the Wood of Guaiacum,</w:t>
      </w:r>
      <w:r>
        <w:br/>
        <w:t>Juniper, Oak, and a great many others, if reduced, to dry</w:t>
      </w:r>
      <w:r>
        <w:br/>
        <w:t>Shavings, and carefully distilled in a Retort, yield a limpid,</w:t>
      </w:r>
      <w:r>
        <w:br/>
        <w:t>reddish Liquor, which jo Very acid, somewhat oily, and has a</w:t>
      </w:r>
      <w:r>
        <w:br/>
        <w:t>good deal of the Smell of a Herring dried in the Smoke. And</w:t>
      </w:r>
      <w:r>
        <w:br/>
        <w:t>the Liquid thus prepared is strongly acid, and may he rendered</w:t>
      </w:r>
      <w:r>
        <w:br/>
        <w:t>stronger by Depuration and Rectification, and then the solvent</w:t>
      </w:r>
      <w:r>
        <w:br/>
        <w:t>Virtue of this Menstruum is perfectly singular, in the Human</w:t>
      </w:r>
      <w:r>
        <w:br/>
        <w:t>Body, it produces wonderful Effects, by attenuating, prefer-</w:t>
      </w:r>
      <w:r>
        <w:br/>
        <w:t>ving, stimulating, and resisting Putrefaction, and carrying off</w:t>
      </w:r>
      <w:r>
        <w:br/>
        <w:t>the noxious Matter by Sweat and Urine. If in these Menstruums,</w:t>
      </w:r>
      <w:r>
        <w:br/>
        <w:t>therefore, the Virtues of medicinal Plants are diflolved</w:t>
      </w:r>
      <w:proofErr w:type="gramStart"/>
      <w:r>
        <w:t>, .the</w:t>
      </w:r>
      <w:proofErr w:type="gramEnd"/>
      <w:r>
        <w:t xml:space="preserve"> So-</w:t>
      </w:r>
      <w:r>
        <w:br/>
        <w:t>lutions become exceedingly efficacious, aS they act by their Very</w:t>
      </w:r>
      <w:r>
        <w:br/>
        <w:t xml:space="preserve">subtile, penetrating, singular </w:t>
      </w:r>
      <w:r>
        <w:rPr>
          <w:i/>
          <w:iCs/>
        </w:rPr>
        <w:t>Acid,</w:t>
      </w:r>
      <w:r>
        <w:t xml:space="preserve"> and exalt the Qualities of the</w:t>
      </w:r>
      <w:r>
        <w:br/>
        <w:t xml:space="preserve">Bedies dissolved in them. - Of all these Vegetable </w:t>
      </w:r>
      <w:r>
        <w:rPr>
          <w:i/>
          <w:iCs/>
        </w:rPr>
        <w:t>Acids,</w:t>
      </w:r>
      <w:r>
        <w:t xml:space="preserve"> there-</w:t>
      </w:r>
      <w:r>
        <w:br/>
        <w:t>fore, it is true, that they are capable of intimately dissolving</w:t>
      </w:r>
      <w:r>
        <w:br/>
        <w:t xml:space="preserve">many </w:t>
      </w:r>
      <w:proofErr w:type="gramStart"/>
      <w:r>
        <w:t>animal</w:t>
      </w:r>
      <w:proofErr w:type="gramEnd"/>
      <w:r>
        <w:t xml:space="preserve">. Vegetable, </w:t>
      </w:r>
      <w:r>
        <w:rPr>
          <w:lang w:val="la-Latn" w:eastAsia="la-Latn" w:bidi="la-Latn"/>
        </w:rPr>
        <w:t xml:space="preserve">fossile, </w:t>
      </w:r>
      <w:r>
        <w:t>and metalline Substances:</w:t>
      </w:r>
      <w:r>
        <w:br/>
        <w:t>By Digestion and Coction, they dissolve.the Horns</w:t>
      </w:r>
      <w:proofErr w:type="gramStart"/>
      <w:r>
        <w:t>,.Hoofs</w:t>
      </w:r>
      <w:proofErr w:type="gramEnd"/>
      <w:r>
        <w:t>,</w:t>
      </w:r>
      <w:r>
        <w:br/>
        <w:t xml:space="preserve">Bones, and Flesh </w:t>
      </w:r>
      <w:r>
        <w:rPr>
          <w:i/>
          <w:iCs/>
        </w:rPr>
        <w:t xml:space="preserve">of Animals : </w:t>
      </w:r>
      <w:r>
        <w:t>The Shells os Fish, and other</w:t>
      </w:r>
      <w:r>
        <w:br/>
        <w:t>Animals, they perfectly corrode into a pellucid Liquor: And.</w:t>
      </w:r>
      <w:r>
        <w:br/>
        <w:t>- Metals they dissolve, except Mercury, Silver, and Gold.. . -</w:t>
      </w:r>
    </w:p>
    <w:p w14:paraId="5C2ACC27" w14:textId="77777777" w:rsidR="00AA6A10" w:rsidRDefault="00000000">
      <w:pPr>
        <w:ind w:left="360" w:hanging="360"/>
      </w:pPr>
      <w:r>
        <w:t xml:space="preserve">- Art, therefore, has sought out and discovered Other </w:t>
      </w:r>
      <w:r>
        <w:rPr>
          <w:i/>
          <w:iCs/>
        </w:rPr>
        <w:t>Acids,</w:t>
      </w:r>
      <w:r>
        <w:rPr>
          <w:i/>
          <w:iCs/>
        </w:rPr>
        <w:br/>
      </w:r>
      <w:r>
        <w:t>which are able to dissolve Mercury, Gold, Silver, and other</w:t>
      </w:r>
      <w:r>
        <w:br/>
        <w:t xml:space="preserve">Fossils, which were unaffected by Vegetable, </w:t>
      </w:r>
      <w:r>
        <w:rPr>
          <w:i/>
          <w:iCs/>
          <w:lang w:val="la-Latn" w:eastAsia="la-Latn" w:bidi="la-Latn"/>
        </w:rPr>
        <w:t>Acide,</w:t>
      </w:r>
      <w:r>
        <w:rPr>
          <w:lang w:val="la-Latn" w:eastAsia="la-Latn" w:bidi="la-Latn"/>
        </w:rPr>
        <w:t xml:space="preserve"> </w:t>
      </w:r>
      <w:r>
        <w:t>and these</w:t>
      </w:r>
      <w:r>
        <w:br/>
      </w:r>
      <w:proofErr w:type="gramStart"/>
      <w:r>
        <w:t>are .not</w:t>
      </w:r>
      <w:proofErr w:type="gramEnd"/>
      <w:r>
        <w:t xml:space="preserve"> easily digestible by the Power of animal. Bodies. For</w:t>
      </w:r>
      <w:r>
        <w:br/>
        <w:t xml:space="preserve">Vegetable </w:t>
      </w:r>
      <w:r>
        <w:rPr>
          <w:i/>
          <w:iCs/>
          <w:lang w:val="la-Latn" w:eastAsia="la-Latn" w:bidi="la-Latn"/>
        </w:rPr>
        <w:t>Acido</w:t>
      </w:r>
      <w:r>
        <w:rPr>
          <w:lang w:val="la-Latn" w:eastAsia="la-Latn" w:bidi="la-Latn"/>
        </w:rPr>
        <w:t xml:space="preserve"> </w:t>
      </w:r>
      <w:r>
        <w:t>may, by the Action of a strong healthy Body,</w:t>
      </w:r>
      <w:r>
        <w:br/>
        <w:t>especially ifassisted by a considerable Motion, he so changed, as</w:t>
      </w:r>
      <w:r>
        <w:br/>
        <w:t>to lose. their acid Nature, and he converted. Into another Kind</w:t>
      </w:r>
      <w:r>
        <w:br/>
        <w:t xml:space="preserve">of Salt: But those </w:t>
      </w:r>
      <w:r>
        <w:rPr>
          <w:i/>
          <w:iCs/>
        </w:rPr>
        <w:t>Acids</w:t>
      </w:r>
      <w:r>
        <w:t xml:space="preserve"> that we are at present acquainted with,</w:t>
      </w:r>
      <w:r>
        <w:br/>
        <w:t>which are Capable of dissolving Mercury, Gold, and Silver,</w:t>
      </w:r>
      <w:r>
        <w:br/>
        <w:t>are not so easily subdued by the concoctiVe animal Powers;</w:t>
      </w:r>
      <w:r>
        <w:br/>
        <w:t>but bring superior to them, for the most Part, destroy them.</w:t>
      </w:r>
      <w:r>
        <w:br/>
        <w:t>And hence these become generally Poison to Ani</w:t>
      </w:r>
      <w:r>
        <w:rPr>
          <w:u w:val="single"/>
        </w:rPr>
        <w:t>mals</w:t>
      </w:r>
      <w:r>
        <w:t>, exeept</w:t>
      </w:r>
      <w:r>
        <w:br/>
        <w:t>in a Very few .Cases, where a putrid Alcalesccnce prevails, aS</w:t>
      </w:r>
      <w:r>
        <w:br/>
        <w:t>when alealine Poisons are taken in</w:t>
      </w:r>
      <w:r>
        <w:rPr>
          <w:vertAlign w:val="subscript"/>
        </w:rPr>
        <w:t>:</w:t>
      </w:r>
      <w:r>
        <w:t xml:space="preserve"> by them, or in a putrid</w:t>
      </w:r>
      <w:r>
        <w:br/>
        <w:t>State os the Humours, aS where a pestilential Virulence, or an</w:t>
      </w:r>
      <w:r>
        <w:br/>
        <w:t>universal Putrefaction, in the Small-’pox, threaten immediate</w:t>
      </w:r>
      <w:r>
        <w:br/>
        <w:t>Destruction.</w:t>
      </w:r>
    </w:p>
    <w:p w14:paraId="70E6E1B6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Fossile, </w:t>
      </w:r>
      <w:r>
        <w:t xml:space="preserve">native </w:t>
      </w:r>
      <w:r>
        <w:rPr>
          <w:i/>
          <w:iCs/>
        </w:rPr>
        <w:t>Arids,</w:t>
      </w:r>
      <w:r>
        <w:t xml:space="preserve"> are rarely to be met with, for it is now</w:t>
      </w:r>
      <w:r>
        <w:br/>
        <w:t>discovered; that the medicinal Waters, once looked upon aS acid;</w:t>
      </w:r>
      <w:r>
        <w:br/>
        <w:t>approach, in every Character, nearer to an Alcali * There is</w:t>
      </w:r>
      <w:r>
        <w:br/>
        <w:t>often, indeed, a Vapour observed in Mines, which resembled a</w:t>
      </w:r>
      <w:r>
        <w:br/>
        <w:t xml:space="preserve">suffocating, sulphureous </w:t>
      </w:r>
      <w:r>
        <w:rPr>
          <w:i/>
          <w:iCs/>
        </w:rPr>
        <w:t>Acid,</w:t>
      </w:r>
      <w:r>
        <w:t xml:space="preserve"> and by other Marks demonstrates</w:t>
      </w:r>
      <w:r>
        <w:br/>
        <w:t>its Acidity: But it is Very seldom sound alone, and Very pure,</w:t>
      </w:r>
      <w:r>
        <w:br/>
        <w:t>in a fluid Form. '</w:t>
      </w:r>
    </w:p>
    <w:p w14:paraId="646DF262" w14:textId="77777777" w:rsidR="00AA6A10" w:rsidRDefault="00000000">
      <w:pPr>
        <w:ind w:firstLine="360"/>
      </w:pPr>
      <w:r>
        <w:t>But whenever it happens, which is Very often the Case, that</w:t>
      </w:r>
      <w:r>
        <w:br/>
        <w:t>It meets with a solid Body, which is capable of attracting that</w:t>
      </w:r>
      <w:r>
        <w:br/>
      </w:r>
      <w:r>
        <w:rPr>
          <w:i/>
          <w:iCs/>
          <w:lang w:val="la-Latn" w:eastAsia="la-Latn" w:bidi="la-Latn"/>
        </w:rPr>
        <w:t>Acidi</w:t>
      </w:r>
      <w:r>
        <w:rPr>
          <w:lang w:val="la-Latn" w:eastAsia="la-Latn" w:bidi="la-Latn"/>
        </w:rPr>
        <w:t xml:space="preserve"> </w:t>
      </w:r>
      <w:r>
        <w:t>it then unites with rt,.and becomes fixed, and palpable:</w:t>
      </w:r>
      <w:r>
        <w:br/>
        <w:t>And, when it is afterwards drawn out os that fixed Body, it</w:t>
      </w:r>
      <w:r>
        <w:br/>
        <w:t xml:space="preserve">then sails under the Notice </w:t>
      </w:r>
      <w:r>
        <w:rPr>
          <w:i/>
          <w:iCs/>
        </w:rPr>
        <w:t>of</w:t>
      </w:r>
      <w:r>
        <w:t xml:space="preserve"> our Senses; and then, aS sar as it</w:t>
      </w:r>
      <w:r>
        <w:br/>
        <w:t>is possible to judge, appears to .he always one and the same. -</w:t>
      </w:r>
    </w:p>
    <w:p w14:paraId="68F88FC3" w14:textId="77777777" w:rsidR="00AA6A10" w:rsidRDefault="00000000">
      <w:pPr>
        <w:ind w:firstLine="360"/>
      </w:pPr>
      <w:r>
        <w:t>For, if it lays hold os a pinguious Fossil, it produces Various</w:t>
      </w:r>
      <w:r>
        <w:br/>
        <w:t>Kinds of Sulphurs, which, is they are burnt, emit Fumes, which</w:t>
      </w:r>
      <w:r>
        <w:br/>
        <w:t>bring collected, refrigerated, and mixed with the humid Air,</w:t>
      </w:r>
      <w:r>
        <w:br/>
        <w:t xml:space="preserve">yield the Spirit, or Oil of Sulphur </w:t>
      </w:r>
      <w:r>
        <w:rPr>
          <w:i/>
          <w:iCs/>
        </w:rPr>
        <w:t xml:space="preserve">por </w:t>
      </w:r>
      <w:r>
        <w:rPr>
          <w:i/>
          <w:iCs/>
          <w:lang w:val="la-Latn" w:eastAsia="la-Latn" w:bidi="la-Latn"/>
        </w:rPr>
        <w:t>Campanam,</w:t>
      </w:r>
      <w:r>
        <w:rPr>
          <w:lang w:val="la-Latn" w:eastAsia="la-Latn" w:bidi="la-Latn"/>
        </w:rPr>
        <w:t xml:space="preserve"> </w:t>
      </w:r>
      <w:r>
        <w:t>If you take</w:t>
      </w:r>
      <w:r>
        <w:br/>
        <w:t>- this, and put it into a clean Glass Vessel, and expose it for a</w:t>
      </w:r>
      <w:r>
        <w:br/>
        <w:t>considerable Time to a Heat equal to that os boiling Water,</w:t>
      </w:r>
      <w:r>
        <w:br/>
        <w:t>you will distil from it a considerable Quantity of pure Water,</w:t>
      </w:r>
      <w:r>
        <w:br/>
        <w:t>which, whilst the Sulphur was burning, had insinuated itself</w:t>
      </w:r>
      <w:r>
        <w:br/>
        <w:t>. out os the Air into the acid Fume of the Sulphur; and there</w:t>
      </w:r>
      <w:r>
        <w:br/>
        <w:t>will then remain at the Bottom a ponderous, thick, caustic</w:t>
      </w:r>
      <w:r>
        <w:br/>
      </w:r>
      <w:r>
        <w:rPr>
          <w:i/>
          <w:iCs/>
        </w:rPr>
        <w:t>Acid,</w:t>
      </w:r>
      <w:r>
        <w:t xml:space="preserve"> which in every Character resembles the purest Oil of Vi-</w:t>
      </w:r>
      <w:r>
        <w:br/>
        <w:t>triol, except in this alone, that it contains nothing of a Volatile</w:t>
      </w:r>
      <w:r>
        <w:br/>
        <w:t>Metal, which is always found mote or less in Oil os Vitriol.</w:t>
      </w:r>
    </w:p>
    <w:p w14:paraId="22B016D7" w14:textId="77777777" w:rsidR="00AA6A10" w:rsidRDefault="00000000">
      <w:pPr>
        <w:ind w:firstLine="360"/>
      </w:pPr>
      <w:r>
        <w:t xml:space="preserve">But if this </w:t>
      </w:r>
      <w:r>
        <w:rPr>
          <w:i/>
          <w:iCs/>
        </w:rPr>
        <w:t>Add</w:t>
      </w:r>
      <w:r>
        <w:t xml:space="preserve"> happens to corrode </w:t>
      </w:r>
      <w:proofErr w:type="gramStart"/>
      <w:r>
        <w:t>Lime-stones</w:t>
      </w:r>
      <w:proofErr w:type="gramEnd"/>
      <w:r>
        <w:t>, it then pro-</w:t>
      </w:r>
      <w:r>
        <w:br/>
        <w:t>duces Alums, which are different, according to the Diversity</w:t>
      </w:r>
      <w:r>
        <w:br/>
        <w:t>of the Matter which is mixed with them. All these, if they</w:t>
      </w:r>
      <w:r>
        <w:br/>
        <w:t>are first lighly calcined, and then with an intense Fine urged in-</w:t>
      </w:r>
      <w:r>
        <w:br/>
      </w:r>
      <w:r>
        <w:lastRenderedPageBreak/>
        <w:t>,to Vapours, will, by the Condensation of these, yield a Liquor,</w:t>
      </w:r>
      <w:r>
        <w:br/>
        <w:t xml:space="preserve">which, when it is purified according to Art, is nearly the </w:t>
      </w:r>
      <w:r>
        <w:rPr>
          <w:b/>
          <w:bCs/>
        </w:rPr>
        <w:t>same</w:t>
      </w:r>
      <w:r>
        <w:rPr>
          <w:b/>
          <w:bCs/>
        </w:rPr>
        <w:br/>
      </w:r>
      <w:r>
        <w:t>.with the former procured-from burning Sulphur.</w:t>
      </w:r>
    </w:p>
    <w:p w14:paraId="5868F844" w14:textId="77777777" w:rsidR="00AA6A10" w:rsidRDefault="00000000">
      <w:pPr>
        <w:ind w:firstLine="360"/>
      </w:pPr>
      <w:r>
        <w:t>Again, if native green Vitriol is by the Help ofa moderate</w:t>
      </w:r>
      <w:r>
        <w:br/>
        <w:t>.</w:t>
      </w:r>
      <w:r>
        <w:rPr>
          <w:u w:val="single"/>
        </w:rPr>
        <w:t>Hear</w:t>
      </w:r>
      <w:r>
        <w:t xml:space="preserve"> reduced to a dry, white Powder, and then expossd to a Fire</w:t>
      </w:r>
      <w:r>
        <w:br/>
        <w:t>gradually increased to the extremest Degree, it wist emit white,</w:t>
      </w:r>
      <w:r>
        <w:br/>
        <w:t>cloudy Vapours, winch, collected into a Liquid, and accurate-</w:t>
      </w:r>
      <w:r>
        <w:br/>
        <w:t>ly depurated, is the very seme again as was obtained from Sul-</w:t>
      </w:r>
      <w:r>
        <w:br/>
        <w:t>phur, and Alum.</w:t>
      </w:r>
    </w:p>
    <w:p w14:paraId="4E093174" w14:textId="77777777" w:rsidR="00AA6A10" w:rsidRDefault="00000000">
      <w:pPr>
        <w:ind w:firstLine="360"/>
      </w:pPr>
      <w:r>
        <w:t>The blue Vitriol also, treated in the same Manner, yields</w:t>
      </w:r>
      <w:r>
        <w:br/>
      </w:r>
      <w:r>
        <w:rPr>
          <w:b/>
          <w:bCs/>
        </w:rPr>
        <w:t xml:space="preserve">R </w:t>
      </w:r>
      <w:proofErr w:type="gramStart"/>
      <w:r>
        <w:t>Liquid</w:t>
      </w:r>
      <w:proofErr w:type="gramEnd"/>
      <w:r>
        <w:t xml:space="preserve"> which is the sama With the former, nor can it be di-</w:t>
      </w:r>
    </w:p>
    <w:p w14:paraId="51BB066E" w14:textId="77777777" w:rsidR="00AA6A10" w:rsidRDefault="00000000">
      <w:r>
        <w:t xml:space="preserve">stinguished from them, </w:t>
      </w:r>
      <w:r>
        <w:rPr>
          <w:b/>
          <w:bCs/>
        </w:rPr>
        <w:t xml:space="preserve">when </w:t>
      </w:r>
      <w:r>
        <w:t xml:space="preserve">rectified according to Art, 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Artists express themselVes. All </w:t>
      </w:r>
      <w:r>
        <w:rPr>
          <w:b/>
          <w:bCs/>
        </w:rPr>
        <w:t xml:space="preserve">these </w:t>
      </w:r>
      <w:r>
        <w:t>acid Liquors, if urged</w:t>
      </w:r>
      <w:r>
        <w:br/>
        <w:t>with a Heat of five hundred and sixty Degrees, begin so</w:t>
      </w:r>
      <w:r>
        <w:br/>
        <w:t xml:space="preserve">boil, </w:t>
      </w:r>
      <w:r>
        <w:rPr>
          <w:u w:val="single"/>
        </w:rPr>
        <w:t>emi</w:t>
      </w:r>
      <w:r>
        <w:t>r white, cloudy Fumes, which disperse themselVes all</w:t>
      </w:r>
      <w:r>
        <w:br/>
        <w:t>around to considerable Distances, and destroy all known-Ani-</w:t>
      </w:r>
      <w:r>
        <w:br/>
        <w:t>Inals, sand even Insects</w:t>
      </w:r>
    </w:p>
    <w:p w14:paraId="0EF29B41" w14:textId="77777777" w:rsidR="00AA6A10" w:rsidRDefault="00000000">
      <w:pPr>
        <w:ind w:firstLine="360"/>
      </w:pPr>
      <w:r>
        <w:t>But, if these Fumes are drawn into the Lungs by Inspiration,</w:t>
      </w:r>
      <w:r>
        <w:br/>
        <w:t>they immediately excite a most troublesome Coughs which ad-</w:t>
      </w:r>
      <w:r>
        <w:br/>
        <w:t>mitS of no Cure, which is succeeded by a suffocating Dyspnoea;</w:t>
      </w:r>
      <w:r>
        <w:br/>
        <w:t xml:space="preserve">and almost immediate </w:t>
      </w:r>
      <w:proofErr w:type="gramStart"/>
      <w:r>
        <w:t>Death ;</w:t>
      </w:r>
      <w:proofErr w:type="gramEnd"/>
      <w:r>
        <w:t xml:space="preserve"> or perhaps a most troublesome</w:t>
      </w:r>
      <w:r>
        <w:br/>
        <w:t>and incurable Asthma. Oil of Sulphur, Alum, both Sorts of</w:t>
      </w:r>
      <w:r>
        <w:br/>
        <w:t>Vitriol, aS soon as, by the Action os the Fire, they are raffed</w:t>
      </w:r>
      <w:r>
        <w:br/>
        <w:t>into Vapours, by Combustion, Distillation, Dr Ebullition, have</w:t>
      </w:r>
      <w:r>
        <w:br/>
      </w:r>
      <w:proofErr w:type="gramStart"/>
      <w:r>
        <w:t>exactly .the</w:t>
      </w:r>
      <w:proofErr w:type="gramEnd"/>
      <w:r>
        <w:t xml:space="preserve"> </w:t>
      </w:r>
      <w:r>
        <w:rPr>
          <w:u w:val="single"/>
        </w:rPr>
        <w:t>same</w:t>
      </w:r>
      <w:r>
        <w:t xml:space="preserve"> Effects. Any of these </w:t>
      </w:r>
      <w:r>
        <w:rPr>
          <w:i/>
          <w:iCs/>
        </w:rPr>
        <w:t>Acids,</w:t>
      </w:r>
      <w:r>
        <w:t xml:space="preserve"> united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pinguious Oil, produces Sulphur; with </w:t>
      </w:r>
      <w:r>
        <w:rPr>
          <w:lang w:val="la-Latn" w:eastAsia="la-Latn" w:bidi="la-Latn"/>
        </w:rPr>
        <w:t xml:space="preserve">a calcarinus </w:t>
      </w:r>
      <w:r>
        <w:t>Earthj</w:t>
      </w:r>
      <w:r>
        <w:br/>
        <w:t>Alum, with Iron, Vitriol os Iron; and with Copper, Vitriol</w:t>
      </w:r>
      <w:r>
        <w:br/>
        <w:t>of Copper : From all these Considerations, then, we collect,'</w:t>
      </w:r>
      <w:r>
        <w:br/>
        <w:t xml:space="preserve">that it is one and the same </w:t>
      </w:r>
      <w:r>
        <w:rPr>
          <w:i/>
          <w:iCs/>
        </w:rPr>
        <w:t>Acid,</w:t>
      </w:r>
      <w:r>
        <w:t xml:space="preserve"> which is found native amongst</w:t>
      </w:r>
      <w:r>
        <w:br/>
        <w:t>all Sorts ofFossils, and is so Very ponderous, and requires so great</w:t>
      </w:r>
      <w:r>
        <w:br/>
        <w:t>aDegree osFireto make it boil.</w:t>
      </w:r>
    </w:p>
    <w:p w14:paraId="0C3AD8AB" w14:textId="77777777" w:rsidR="00AA6A10" w:rsidRDefault="00000000">
      <w:pPr>
        <w:tabs>
          <w:tab w:val="left" w:pos="4676"/>
        </w:tabs>
        <w:ind w:firstLine="360"/>
      </w:pPr>
      <w:r>
        <w:t xml:space="preserve">The Properties os this </w:t>
      </w:r>
      <w:proofErr w:type="gramStart"/>
      <w:r>
        <w:rPr>
          <w:i/>
          <w:iCs/>
        </w:rPr>
        <w:t>Acid,</w:t>
      </w:r>
      <w:r>
        <w:t>-</w:t>
      </w:r>
      <w:proofErr w:type="gramEnd"/>
      <w:r>
        <w:t xml:space="preserve"> are. First,' That it is naturally:</w:t>
      </w:r>
      <w:r>
        <w:br/>
        <w:t xml:space="preserve">the heaviest ofall </w:t>
      </w:r>
      <w:r>
        <w:rPr>
          <w:i/>
          <w:iCs/>
          <w:lang w:val="la-Latn" w:eastAsia="la-Latn" w:bidi="la-Latn"/>
        </w:rPr>
        <w:t>Acide.</w:t>
      </w:r>
      <w:r>
        <w:rPr>
          <w:lang w:val="la-Latn" w:eastAsia="la-Latn" w:bidi="la-Latn"/>
        </w:rPr>
        <w:t xml:space="preserve"> </w:t>
      </w:r>
      <w:r>
        <w:t>To Spirit os Nitre its specific Gravity</w:t>
      </w:r>
      <w:r>
        <w:br/>
        <w:t xml:space="preserve">is aS ii Io 9 r </w:t>
      </w:r>
      <w:proofErr w:type="gramStart"/>
      <w:r>
        <w:t>To .Spirit</w:t>
      </w:r>
      <w:proofErr w:type="gramEnd"/>
      <w:r>
        <w:t xml:space="preserve"> os Salt, aS II to 8 : To Aqua Fortis,</w:t>
      </w:r>
      <w:r>
        <w:br/>
        <w:t xml:space="preserve">as II to 9 sv Andto distilled Vinegar, nearly as I I to 7, </w:t>
      </w:r>
      <w:r>
        <w:rPr>
          <w:i/>
          <w:iCs/>
        </w:rPr>
        <w:t>Mem. de</w:t>
      </w:r>
      <w:r>
        <w:rPr>
          <w:i/>
          <w:iCs/>
        </w:rPr>
        <w:br/>
        <w:t>bac Rap. des Sc.</w:t>
      </w:r>
      <w:r>
        <w:t xml:space="preserve"> I699. r.</w:t>
      </w:r>
      <w:r>
        <w:tab/>
        <w:t>- - ’</w:t>
      </w:r>
    </w:p>
    <w:p w14:paraId="4896D99C" w14:textId="77777777" w:rsidR="00AA6A10" w:rsidRDefault="00000000">
      <w:pPr>
        <w:ind w:firstLine="360"/>
      </w:pPr>
      <w:r>
        <w:t>Secondly</w:t>
      </w:r>
      <w:proofErr w:type="gramStart"/>
      <w:r>
        <w:t>, .It</w:t>
      </w:r>
      <w:proofErr w:type="gramEnd"/>
      <w:r>
        <w:t xml:space="preserve"> is of all .frnfithemost fixed ; for, in the Heat of</w:t>
      </w:r>
      <w:r>
        <w:br/>
        <w:t>boiling Water, it never emits any Fumes, for; the' the Water-</w:t>
      </w:r>
      <w:r>
        <w:br/>
        <w:t xml:space="preserve">which adheres to it . may-rise in Vapour, the </w:t>
      </w:r>
      <w:r>
        <w:rPr>
          <w:i/>
          <w:iCs/>
        </w:rPr>
        <w:t>Acid</w:t>
      </w:r>
      <w:r>
        <w:t xml:space="preserve"> itself never</w:t>
      </w:r>
      <w:r>
        <w:br/>
        <w:t>does in such a Degree of Heat, for it requires something mores</w:t>
      </w:r>
      <w:r>
        <w:br/>
        <w:t>than five hundred and sixty Degrees of Heat to make it boil, and.</w:t>
      </w:r>
      <w:r>
        <w:br/>
        <w:t>then it emits noxious Vapours</w:t>
      </w:r>
      <w:proofErr w:type="gramStart"/>
      <w:r>
        <w:t>. .</w:t>
      </w:r>
      <w:proofErr w:type="gramEnd"/>
      <w:r>
        <w:t xml:space="preserve"> ’ </w:t>
      </w:r>
      <w:proofErr w:type="gramStart"/>
      <w:r>
        <w:t>..</w:t>
      </w:r>
      <w:proofErr w:type="gramEnd"/>
      <w:r>
        <w:t>si</w:t>
      </w:r>
    </w:p>
    <w:p w14:paraId="5E270612" w14:textId="77777777" w:rsidR="00AA6A10" w:rsidRDefault="00000000">
      <w:pPr>
        <w:tabs>
          <w:tab w:val="left" w:pos="5109"/>
        </w:tabs>
        <w:ind w:firstLine="360"/>
      </w:pPr>
      <w:r>
        <w:t xml:space="preserve">. Thirdly; These </w:t>
      </w:r>
      <w:r>
        <w:rPr>
          <w:i/>
          <w:iCs/>
        </w:rPr>
        <w:t>Acids</w:t>
      </w:r>
      <w:r>
        <w:t xml:space="preserve"> bring perfectly freed from all their Wa--</w:t>
      </w:r>
      <w:r>
        <w:br/>
      </w:r>
      <w:r>
        <w:rPr>
          <w:b/>
          <w:bCs/>
        </w:rPr>
        <w:t xml:space="preserve">ter, .by </w:t>
      </w:r>
      <w:r>
        <w:t xml:space="preserve">a strong Fire, and by this Means rendered Very </w:t>
      </w:r>
      <w:proofErr w:type="gramStart"/>
      <w:r>
        <w:t>pure,‘</w:t>
      </w:r>
      <w:proofErr w:type="gramEnd"/>
      <w:r>
        <w:t>-</w:t>
      </w:r>
      <w:r>
        <w:br/>
        <w:t>heavy, and acid. Very greedily attract into them Water out of</w:t>
      </w:r>
      <w:r>
        <w:br/>
        <w:t>the Air</w:t>
      </w:r>
      <w:proofErr w:type="gramStart"/>
      <w:r>
        <w:t>, ,</w:t>
      </w:r>
      <w:proofErr w:type="gramEnd"/>
      <w:r>
        <w:t xml:space="preserve"> and by this Means dilute themselves, and increase in</w:t>
      </w:r>
      <w:r>
        <w:br/>
        <w:t xml:space="preserve">Weight. </w:t>
      </w:r>
      <w:proofErr w:type="gramStart"/>
      <w:r>
        <w:t>..</w:t>
      </w:r>
      <w:proofErr w:type="gramEnd"/>
      <w:r>
        <w:t>-</w:t>
      </w:r>
      <w:r>
        <w:tab/>
        <w:t>S</w:t>
      </w:r>
    </w:p>
    <w:p w14:paraId="1A20B68F" w14:textId="77777777" w:rsidR="00AA6A10" w:rsidRDefault="00000000">
      <w:pPr>
        <w:ind w:firstLine="360"/>
      </w:pPr>
      <w:r>
        <w:t>’ Fourthly, When rendered Very pure, they immediately, upon</w:t>
      </w:r>
      <w:r>
        <w:br/>
        <w:t xml:space="preserve">the Affusion of cold Water upon them, grow surprizingly </w:t>
      </w:r>
      <w:proofErr w:type="gramStart"/>
      <w:r>
        <w:t>hot..</w:t>
      </w:r>
      <w:proofErr w:type="gramEnd"/>
      <w:r>
        <w:t>'</w:t>
      </w:r>
    </w:p>
    <w:p w14:paraId="74085381" w14:textId="77777777" w:rsidR="00AA6A10" w:rsidRDefault="00000000">
      <w:pPr>
        <w:tabs>
          <w:tab w:val="left" w:pos="5109"/>
        </w:tabs>
        <w:ind w:firstLine="360"/>
      </w:pPr>
      <w:r>
        <w:t xml:space="preserve">Fifthly, This </w:t>
      </w:r>
      <w:r>
        <w:rPr>
          <w:i/>
          <w:iCs/>
        </w:rPr>
        <w:t>Acid</w:t>
      </w:r>
      <w:r>
        <w:t xml:space="preserve"> induces such an Alteration on Sea-salt,</w:t>
      </w:r>
      <w:r>
        <w:br/>
        <w:t>Fountain-salt, and Sal Gem, by the Assistance of Fire, that</w:t>
      </w:r>
      <w:r>
        <w:br/>
        <w:t>in Distillatinn they yield a Spirit of Salt; mixed with Nitre, it</w:t>
      </w:r>
      <w:r>
        <w:br/>
        <w:t>causes a .Spirit of Nitre to rise from it; and if it is mixed with</w:t>
      </w:r>
      <w:r>
        <w:br/>
        <w:t>many Other Bedies, dissolved .by acid Spirits, it sets them free'</w:t>
      </w:r>
      <w:r>
        <w:br/>
        <w:t xml:space="preserve">from their solvent </w:t>
      </w:r>
      <w:r>
        <w:rPr>
          <w:i/>
          <w:iCs/>
        </w:rPr>
        <w:t>Acids,</w:t>
      </w:r>
      <w:r>
        <w:t xml:space="preserve"> by dillodging them, and rendering them.</w:t>
      </w:r>
      <w:r>
        <w:br/>
        <w:t>Volatile, whilst it often insinuates itself into and fixes in their Pla-</w:t>
      </w:r>
      <w:r>
        <w:br/>
        <w:t>ces. Upon this Principle it is that Alum and Vitriol, is they are</w:t>
      </w:r>
      <w:r>
        <w:br/>
        <w:t>first calcined, and then mixed with Nitre, yield Aqua Fortis ; if</w:t>
      </w:r>
      <w:r>
        <w:br/>
        <w:t>with Sea-salt, Spirit of Sea-salt: For in the Colcothar there</w:t>
      </w:r>
      <w:r>
        <w:br/>
        <w:t xml:space="preserve">still remains a' latent </w:t>
      </w:r>
      <w:r>
        <w:rPr>
          <w:i/>
          <w:iCs/>
        </w:rPr>
        <w:t>Acid</w:t>
      </w:r>
      <w:r>
        <w:t xml:space="preserve"> of Vitriol, exceedingly strong, and</w:t>
      </w:r>
      <w:r>
        <w:br/>
        <w:t>so fixed, that the Fire was not able to expel it, which, bring</w:t>
      </w:r>
      <w:r>
        <w:br/>
        <w:t>mixed with Nitre, makes the acid Spirit os the Nitre rise into</w:t>
      </w:r>
      <w:r>
        <w:br/>
        <w:t xml:space="preserve">Aqua Fortis, which is the pure Spirit </w:t>
      </w:r>
      <w:r>
        <w:rPr>
          <w:i/>
          <w:iCs/>
        </w:rPr>
        <w:t>of</w:t>
      </w:r>
      <w:r>
        <w:t xml:space="preserve"> Nitre without any</w:t>
      </w:r>
      <w:r>
        <w:br/>
        <w:t>Mixture of Oil os Vitriol ; but at the same Time that Part of</w:t>
      </w:r>
      <w:r>
        <w:br/>
        <w:t xml:space="preserve">the Vitriolic </w:t>
      </w:r>
      <w:r>
        <w:rPr>
          <w:i/>
          <w:iCs/>
        </w:rPr>
        <w:t>Acid,</w:t>
      </w:r>
      <w:r>
        <w:t xml:space="preserve"> which remained in the Calx of the Colco-</w:t>
      </w:r>
      <w:r>
        <w:br/>
        <w:t>thar, is lest at the Bottom with Part of the Nitre, and produces</w:t>
      </w:r>
      <w:r>
        <w:br/>
      </w:r>
      <w:r>
        <w:rPr>
          <w:b/>
          <w:bCs/>
        </w:rPr>
        <w:t xml:space="preserve">there an </w:t>
      </w:r>
      <w:r>
        <w:t xml:space="preserve">exceeding fixed Salt, like Vitriolated Nitre; and the </w:t>
      </w:r>
      <w:r>
        <w:rPr>
          <w:b/>
          <w:bCs/>
        </w:rPr>
        <w:t>same</w:t>
      </w:r>
      <w:r>
        <w:rPr>
          <w:b/>
          <w:bCs/>
        </w:rPr>
        <w:br/>
      </w:r>
      <w:r>
        <w:t>happens with Respect to Sea-salt.</w:t>
      </w:r>
      <w:r>
        <w:tab/>
        <w:t>'</w:t>
      </w:r>
    </w:p>
    <w:p w14:paraId="7E78679B" w14:textId="77777777" w:rsidR="00AA6A10" w:rsidRDefault="00000000">
      <w:pPr>
        <w:ind w:firstLine="360"/>
      </w:pPr>
      <w:r>
        <w:t>Sixthly, It readily dissolves Iron, het Copper somewhat flower,.</w:t>
      </w:r>
      <w:r>
        <w:br/>
        <w:t>Silver with a good deal os Difficulty, and Mercury not in less</w:t>
      </w:r>
      <w:r>
        <w:br/>
        <w:t xml:space="preserve">than five hundred and sixty Degrees of Heat: But it will </w:t>
      </w:r>
      <w:proofErr w:type="gramStart"/>
      <w:r>
        <w:t>not .</w:t>
      </w:r>
      <w:proofErr w:type="gramEnd"/>
      <w:r>
        <w:br/>
        <w:t xml:space="preserve">dissolve either Lead or Tin.. In other Respects, this </w:t>
      </w:r>
      <w:r>
        <w:rPr>
          <w:i/>
          <w:iCs/>
        </w:rPr>
        <w:t>Acid</w:t>
      </w:r>
      <w:r>
        <w:t xml:space="preserve"> agrees</w:t>
      </w:r>
      <w:r>
        <w:br/>
        <w:t>with all the rest. It has this too in common with some, that</w:t>
      </w:r>
      <w:r>
        <w:br/>
        <w:t>it will perfectly dissolve Camphire into liquid Oil, which, by the</w:t>
      </w:r>
      <w:r>
        <w:br/>
        <w:t>Affusion of a large Quantity of Water, revives into true Cam-</w:t>
      </w:r>
      <w:r>
        <w:br/>
        <w:t>phire.</w:t>
      </w:r>
    </w:p>
    <w:p w14:paraId="6C2BAD4D" w14:textId="77777777" w:rsidR="00AA6A10" w:rsidRDefault="00000000">
      <w:pPr>
        <w:ind w:firstLine="360"/>
      </w:pPr>
      <w:r>
        <w:t xml:space="preserve">Another </w:t>
      </w:r>
      <w:r>
        <w:rPr>
          <w:lang w:val="la-Latn" w:eastAsia="la-Latn" w:bidi="la-Latn"/>
        </w:rPr>
        <w:t xml:space="preserve">fossile </w:t>
      </w:r>
      <w:r>
        <w:rPr>
          <w:i/>
          <w:iCs/>
        </w:rPr>
        <w:t>Acid,</w:t>
      </w:r>
      <w:r>
        <w:t xml:space="preserve"> which we are acquainted with, in pro-</w:t>
      </w:r>
      <w:r>
        <w:br/>
        <w:t>duced from Nine only, insomuch that there never was see</w:t>
      </w:r>
      <w:r>
        <w:rPr>
          <w:vertAlign w:val="subscript"/>
        </w:rPr>
        <w:t>n</w:t>
      </w:r>
      <w:r>
        <w:t xml:space="preserve"> ut</w:t>
      </w:r>
      <w:r>
        <w:br/>
        <w:t>the World a single Drop os is, except what was distilled f</w:t>
      </w:r>
      <w:r>
        <w:rPr>
          <w:vertAlign w:val="subscript"/>
        </w:rPr>
        <w:t>r0nx</w:t>
      </w:r>
      <w:r>
        <w:rPr>
          <w:vertAlign w:val="subscript"/>
        </w:rPr>
        <w:br/>
      </w:r>
      <w:r>
        <w:lastRenderedPageBreak/>
        <w:t>Nitre. For is Nitre is intimately mixed with three Times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Quantity of Bole, Clay, Brick-dust, or any Thing of the like</w:t>
      </w:r>
      <w:r>
        <w:br/>
        <w:t>Nature, and then urged with a Very thong Fire, a great P</w:t>
      </w:r>
      <w:r>
        <w:rPr>
          <w:vertAlign w:val="subscript"/>
        </w:rPr>
        <w:t>art</w:t>
      </w:r>
      <w:r>
        <w:rPr>
          <w:vertAlign w:val="subscript"/>
        </w:rPr>
        <w:br/>
      </w:r>
      <w:r>
        <w:t>of it will he converted into red Fumes, which being condensed</w:t>
      </w:r>
      <w:r>
        <w:br/>
        <w:t>into a Liquid, it is then called Spirit os Nitre. Gr if dry</w:t>
      </w:r>
      <w:r>
        <w:br/>
        <w:t>Nitre is mixed with an equal Quantity of Oil of Vitriol,</w:t>
      </w:r>
      <w:r>
        <w:br/>
        <w:t xml:space="preserve">distilled in the strongest Sand-heat, gradually increased, the </w:t>
      </w:r>
      <w:r>
        <w:rPr>
          <w:u w:val="single"/>
        </w:rPr>
        <w:t>f</w:t>
      </w:r>
      <w:r>
        <w:rPr>
          <w:u w:val="single"/>
          <w:vertAlign w:val="subscript"/>
        </w:rPr>
        <w:t>arn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 xml:space="preserve">Spirit os Nitre will he procured from the same hart </w:t>
      </w:r>
      <w:proofErr w:type="gramStart"/>
      <w:r>
        <w:rPr>
          <w:vertAlign w:val="subscript"/>
        </w:rPr>
        <w:t>O</w:t>
      </w:r>
      <w:r>
        <w:t>f</w:t>
      </w:r>
      <w:proofErr w:type="gramEnd"/>
      <w:r>
        <w:t xml:space="preserve"> </w:t>
      </w:r>
      <w:r>
        <w:rPr>
          <w:vertAlign w:val="subscript"/>
        </w:rPr>
        <w:t>rc|</w:t>
      </w:r>
      <w:r>
        <w:t>p</w:t>
      </w:r>
      <w:r>
        <w:br/>
        <w:t>Fumes.</w:t>
      </w:r>
    </w:p>
    <w:p w14:paraId="62A456E3" w14:textId="77777777" w:rsidR="00AA6A10" w:rsidRDefault="00000000">
      <w:pPr>
        <w:tabs>
          <w:tab w:val="left" w:pos="4676"/>
        </w:tabs>
        <w:ind w:firstLine="360"/>
      </w:pPr>
      <w:r>
        <w:t>Or Lastly, Nitre rubbed and mixed with an Quantity</w:t>
      </w:r>
      <w:r>
        <w:br/>
        <w:t>of the Calx of red Vitriol, or Alum, and then urgedwjch J</w:t>
      </w:r>
      <w:r>
        <w:br/>
        <w:t xml:space="preserve">Very great Degree of Hear, wiU then emit rim </w:t>
      </w:r>
      <w:r>
        <w:rPr>
          <w:vertAlign w:val="subscript"/>
        </w:rPr>
        <w:t>&amp;rnc</w:t>
      </w:r>
      <w:r>
        <w:t xml:space="preserve"> F</w:t>
      </w:r>
      <w:r>
        <w:rPr>
          <w:vertAlign w:val="subscript"/>
        </w:rPr>
        <w:t>urae</w:t>
      </w:r>
      <w:r>
        <w:t>.</w:t>
      </w:r>
      <w:r>
        <w:br/>
        <w:t>and from them yield a Spirit of Nitre, which in js aij</w:t>
      </w:r>
      <w:r>
        <w:br/>
        <w:t xml:space="preserve">as pure, as the </w:t>
      </w:r>
      <w:proofErr w:type="gramStart"/>
      <w:r>
        <w:t>former ;</w:t>
      </w:r>
      <w:proofErr w:type="gramEnd"/>
      <w:r>
        <w:t xml:space="preserve"> but is then called by th</w:t>
      </w:r>
      <w:r>
        <w:rPr>
          <w:vertAlign w:val="subscript"/>
        </w:rPr>
        <w:t>e</w:t>
      </w:r>
      <w:r>
        <w:t xml:space="preserve"> Chymish Aqua</w:t>
      </w:r>
      <w:r>
        <w:br/>
        <w:t>Fortis, Aqua Stygis, and Aqua Docimastim. sp</w:t>
      </w:r>
      <w:r>
        <w:rPr>
          <w:vertAlign w:val="subscript"/>
        </w:rPr>
        <w:t>bis</w:t>
      </w:r>
      <w:r>
        <w:t xml:space="preserve"> </w:t>
      </w:r>
      <w:r>
        <w:rPr>
          <w:i/>
          <w:iCs/>
        </w:rPr>
        <w:t>sfrsta.</w:t>
      </w:r>
      <w:r>
        <w:rPr>
          <w:i/>
          <w:iCs/>
        </w:rPr>
        <w:br/>
        <w:t>howsoever prepared,</w:t>
      </w:r>
      <w:r>
        <w:t xml:space="preserve"> rs the same in every Reshea, andher</w:t>
      </w:r>
      <w:proofErr w:type="gramStart"/>
      <w:r>
        <w:t>, ’</w:t>
      </w:r>
      <w:proofErr w:type="gramEnd"/>
      <w:r>
        <w:br/>
        <w:t xml:space="preserve">Property; for if these is My Difference, it </w:t>
      </w:r>
      <w:r>
        <w:rPr>
          <w:vertAlign w:val="subscript"/>
        </w:rPr>
        <w:t>iilcall</w:t>
      </w:r>
      <w:r>
        <w:t>so</w:t>
      </w:r>
      <w:r>
        <w:br/>
        <w:t>v*lf by any Expairnatt. And it'has this</w:t>
      </w:r>
      <w:r>
        <w:tab/>
      </w:r>
      <w:proofErr w:type="gramStart"/>
      <w:r>
        <w:rPr>
          <w:vertAlign w:val="subscript"/>
        </w:rPr>
        <w:t>in</w:t>
      </w:r>
      <w:r>
        <w:t xml:space="preserve"> .</w:t>
      </w:r>
      <w:proofErr w:type="gramEnd"/>
    </w:p>
    <w:p w14:paraId="55A61C4E" w14:textId="77777777" w:rsidR="00AA6A10" w:rsidRDefault="00000000">
      <w:pPr>
        <w:tabs>
          <w:tab w:val="left" w:pos="2807"/>
        </w:tabs>
        <w:ind w:firstLine="360"/>
      </w:pPr>
      <w:r>
        <w:rPr>
          <w:vertAlign w:val="superscript"/>
        </w:rPr>
        <w:t>w</w:t>
      </w:r>
      <w:r>
        <w:t xml:space="preserve"> LA</w:t>
      </w:r>
      <w:r>
        <w:rPr>
          <w:vertAlign w:val="superscript"/>
        </w:rPr>
        <w:t>grows</w:t>
      </w:r>
      <w:r>
        <w:rPr>
          <w:lang w:val="el-GR" w:eastAsia="el-GR" w:bidi="el-GR"/>
        </w:rPr>
        <w:t>Ήσ</w:t>
      </w:r>
      <w:r w:rsidRPr="00AC72F0">
        <w:rPr>
          <w:lang w:val="en-GB" w:eastAsia="el-GR" w:bidi="el-GR"/>
        </w:rPr>
        <w:t xml:space="preserve">?' </w:t>
      </w:r>
      <w:r>
        <w:rPr>
          <w:vertAlign w:val="superscript"/>
        </w:rPr>
        <w:t>Fire</w:t>
      </w:r>
      <w:r>
        <w:t xml:space="preserve">» </w:t>
      </w:r>
      <w:r w:rsidRPr="00AC72F0">
        <w:rPr>
          <w:lang w:val="en-GB" w:eastAsia="el-GR" w:bidi="el-GR"/>
        </w:rPr>
        <w:t xml:space="preserve">« </w:t>
      </w:r>
      <w:r>
        <w:t>fa*</w:t>
      </w:r>
      <w:r>
        <w:br/>
      </w:r>
      <w:r>
        <w:rPr>
          <w:lang w:val="el-GR" w:eastAsia="el-GR" w:bidi="el-GR"/>
        </w:rPr>
        <w:t>ῖίἌτ</w:t>
      </w:r>
      <w:r w:rsidRPr="00AC72F0">
        <w:rPr>
          <w:vertAlign w:val="superscript"/>
          <w:lang w:val="en-GB" w:eastAsia="el-GR" w:bidi="el-GR"/>
        </w:rPr>
        <w:t>7</w:t>
      </w:r>
      <w:r w:rsidRPr="00AC72F0">
        <w:rPr>
          <w:lang w:val="en-GB" w:eastAsia="el-GR" w:bidi="el-GR"/>
        </w:rPr>
        <w:tab/>
      </w:r>
      <w:r>
        <w:t>Silver into very biwicauffic</w:t>
      </w:r>
    </w:p>
    <w:p w14:paraId="6098AE02" w14:textId="77777777" w:rsidR="00AA6A10" w:rsidRDefault="00000000">
      <w:r>
        <w:t xml:space="preserve">iascely </w:t>
      </w:r>
      <w:r>
        <w:rPr>
          <w:b/>
          <w:bCs/>
        </w:rPr>
        <w:t xml:space="preserve">be effiAed </w:t>
      </w:r>
      <w:r>
        <w:t xml:space="preserve">by any other </w:t>
      </w:r>
      <w:r>
        <w:rPr>
          <w:i/>
          <w:iCs/>
        </w:rPr>
        <w:t xml:space="preserve">esu; </w:t>
      </w:r>
      <w:r>
        <w:rPr>
          <w:i/>
          <w:iCs/>
          <w:vertAlign w:val="subscript"/>
        </w:rPr>
        <w:t>wcn</w:t>
      </w:r>
      <w:r>
        <w:rPr>
          <w:i/>
          <w:iCs/>
        </w:rPr>
        <w:t xml:space="preserve"> gul 00 </w:t>
      </w:r>
      <w:r>
        <w:rPr>
          <w:i/>
          <w:iCs/>
          <w:vertAlign w:val="subscript"/>
        </w:rPr>
        <w:t>of vi</w:t>
      </w:r>
      <w:r>
        <w:br w:type="page"/>
      </w:r>
    </w:p>
    <w:p w14:paraId="5C585C1D" w14:textId="77777777" w:rsidR="00AA6A10" w:rsidRDefault="00000000">
      <w:pPr>
        <w:tabs>
          <w:tab w:val="left" w:pos="1903"/>
          <w:tab w:val="left" w:pos="3895"/>
        </w:tabs>
        <w:ind w:firstLine="360"/>
      </w:pPr>
      <w:r>
        <w:lastRenderedPageBreak/>
        <w:t>will not do it without Difficulty; It diflolves also Mercury,</w:t>
      </w:r>
      <w:r>
        <w:br/>
        <w:t>T</w:t>
      </w:r>
      <w:r>
        <w:rPr>
          <w:u w:val="single"/>
        </w:rPr>
        <w:t>e</w:t>
      </w:r>
      <w:r>
        <w:t>nd</w:t>
      </w:r>
      <w:r>
        <w:rPr>
          <w:u w:val="single"/>
        </w:rPr>
        <w:t>,</w:t>
      </w:r>
      <w:r>
        <w:t xml:space="preserve"> and Copper. Gold however it will not </w:t>
      </w:r>
      <w:proofErr w:type="gramStart"/>
      <w:r>
        <w:t>touch ;</w:t>
      </w:r>
      <w:proofErr w:type="gramEnd"/>
      <w:r>
        <w:t xml:space="preserve"> and scarce-</w:t>
      </w:r>
      <w:r>
        <w:br/>
        <w:t xml:space="preserve">ly diflblves Tin. This </w:t>
      </w:r>
      <w:r>
        <w:rPr>
          <w:i/>
          <w:iCs/>
        </w:rPr>
        <w:t>Acid,</w:t>
      </w:r>
      <w:r>
        <w:t xml:space="preserve"> when it Is intimately united with</w:t>
      </w:r>
      <w:r>
        <w:br/>
        <w:t xml:space="preserve">the Metal it diflblves, adheres to them with </w:t>
      </w:r>
      <w:r>
        <w:rPr>
          <w:lang w:val="la-Latn" w:eastAsia="la-Latn" w:bidi="la-Latn"/>
        </w:rPr>
        <w:t xml:space="preserve">a considerabis </w:t>
      </w:r>
      <w:r>
        <w:t>Force,</w:t>
      </w:r>
      <w:r>
        <w:br/>
      </w:r>
      <w:proofErr w:type="gramStart"/>
      <w:r>
        <w:t>so as to</w:t>
      </w:r>
      <w:proofErr w:type="gramEnd"/>
      <w:r>
        <w:t xml:space="preserve"> remain united with them, in a very strong Fire. An</w:t>
      </w:r>
      <w:r>
        <w:br/>
        <w:t>Instance of this is. Silver dissolved in this Manner, which fuse</w:t>
      </w:r>
      <w:r>
        <w:br/>
        <w:t>hers itself to he melted into the Lunar Caustic, without letting</w:t>
      </w:r>
      <w:r>
        <w:br/>
        <w:t xml:space="preserve">go its corroding </w:t>
      </w:r>
      <w:r>
        <w:rPr>
          <w:i/>
          <w:iCs/>
        </w:rPr>
        <w:t>Acid.</w:t>
      </w:r>
      <w:r>
        <w:t xml:space="preserve"> </w:t>
      </w:r>
      <w:r>
        <w:rPr>
          <w:lang w:val="la-Latn" w:eastAsia="la-Latn" w:bidi="la-Latn"/>
        </w:rPr>
        <w:t xml:space="preserve">Mercurius praecipitatus </w:t>
      </w:r>
      <w:r>
        <w:t>ruber, red Mer-</w:t>
      </w:r>
      <w:r>
        <w:br/>
        <w:t xml:space="preserve">cury </w:t>
      </w:r>
      <w:r>
        <w:rPr>
          <w:lang w:val="la-Latn" w:eastAsia="la-Latn" w:bidi="la-Latn"/>
        </w:rPr>
        <w:t xml:space="preserve">praecipitate </w:t>
      </w:r>
      <w:r>
        <w:t>also, when it is rightly fixed, - will for a long</w:t>
      </w:r>
      <w:r>
        <w:br/>
        <w:t xml:space="preserve">Time resist an intense Fine, before it parts with the </w:t>
      </w:r>
      <w:r>
        <w:rPr>
          <w:i/>
          <w:iCs/>
        </w:rPr>
        <w:t>Add</w:t>
      </w:r>
      <w:r>
        <w:t xml:space="preserve"> that</w:t>
      </w:r>
      <w:r>
        <w:br/>
        <w:t>adheres to it.</w:t>
      </w:r>
      <w:r>
        <w:tab/>
        <w:t>. '</w:t>
      </w:r>
      <w:r>
        <w:tab/>
        <w:t xml:space="preserve">’ </w:t>
      </w:r>
      <w:r>
        <w:rPr>
          <w:vertAlign w:val="superscript"/>
        </w:rPr>
        <w:t>X</w:t>
      </w:r>
    </w:p>
    <w:p w14:paraId="44D2B920" w14:textId="77777777" w:rsidR="00AA6A10" w:rsidRDefault="00000000">
      <w:pPr>
        <w:tabs>
          <w:tab w:val="left" w:pos="4224"/>
        </w:tabs>
        <w:ind w:firstLine="360"/>
      </w:pPr>
      <w:r>
        <w:t>- * Sea-felt, like Nitre, when it is pure, discovers no Sign of ch</w:t>
      </w:r>
      <w:r>
        <w:br/>
      </w:r>
      <w:r>
        <w:rPr>
          <w:i/>
          <w:iCs/>
        </w:rPr>
        <w:t>Acid,</w:t>
      </w:r>
      <w:r>
        <w:t xml:space="preserve"> but if it is treated in the Manner just mentioned, in Re-</w:t>
      </w:r>
      <w:r>
        <w:br/>
        <w:t>gard to Nitre, it Is changed into a volatile acid Liquor. * For</w:t>
      </w:r>
      <w:r>
        <w:br/>
        <w:t>if, to prevent its Melting, it is mixed with three Times its</w:t>
      </w:r>
      <w:r>
        <w:br/>
        <w:t>, Weight of Earth, and then urged by a Fire increased, gradually,</w:t>
      </w:r>
      <w:r>
        <w:br/>
        <w:t>to the greatest Degree, it will he dissipated into dense, white</w:t>
      </w:r>
      <w:r>
        <w:br/>
        <w:t xml:space="preserve">Prunes, that float about, are very-volatile, </w:t>
      </w:r>
      <w:proofErr w:type="gramStart"/>
      <w:r>
        <w:t>and,being</w:t>
      </w:r>
      <w:proofErr w:type="gramEnd"/>
      <w:r>
        <w:t xml:space="preserve"> collected,</w:t>
      </w:r>
      <w:r>
        <w:br/>
        <w:t>form a Liquid of a golden or green Colour. If distilled with Oil</w:t>
      </w:r>
      <w:r>
        <w:br/>
        <w:t>of Vitriol, it yields the same Liquor, but more volatile. And</w:t>
      </w:r>
      <w:r>
        <w:br/>
        <w:t>is mixed with the Faeces of distilled Alum, or Vitriol, and af-</w:t>
      </w:r>
      <w:r>
        <w:br/>
        <w:t>terwards exposed to a Very strong Fire, it will then, in like</w:t>
      </w:r>
      <w:r>
        <w:br/>
        <w:t>Manner, give the same Spirit of Sea-salt. And these Spi-</w:t>
      </w:r>
      <w:r>
        <w:br/>
        <w:t>jits, prepared in these three different Ways, ‘are -intirely one</w:t>
      </w:r>
      <w:r>
        <w:br/>
        <w:t>.and the same, and they will he the same, if made with Sal</w:t>
      </w:r>
      <w:r>
        <w:br/>
        <w:t>Gemmae, Fountain, or Sea-salt. This Spirit has this Peculia-</w:t>
      </w:r>
      <w:r>
        <w:br/>
        <w:t>rity, that if it is drawn from the purest Salt, and you repeat</w:t>
      </w:r>
      <w:r>
        <w:br/>
        <w:t>the Distillation upon fresh, pure Salt, when it hegins through</w:t>
      </w:r>
      <w:r>
        <w:br/>
        <w:t>the Violence of the Fire to grow exceeding het, it emits white</w:t>
      </w:r>
      <w:r>
        <w:br/>
        <w:t xml:space="preserve">Fumes, and diflblves Gold, which no other </w:t>
      </w:r>
      <w:r>
        <w:rPr>
          <w:i/>
          <w:iCs/>
        </w:rPr>
        <w:t>Acid</w:t>
      </w:r>
      <w:r>
        <w:t xml:space="preserve"> in Nature is</w:t>
      </w:r>
      <w:r>
        <w:br/>
        <w:t>able to penetrate. It likewise diflblves Tin, Mercury with a</w:t>
      </w:r>
      <w:r>
        <w:br/>
        <w:t>flatulent Noise, Iron, and Copper. Silver it does in no Man-</w:t>
      </w:r>
      <w:r>
        <w:br/>
        <w:t xml:space="preserve">ner affect; nor does it perfectly diflhlVe </w:t>
      </w:r>
      <w:proofErr w:type="gramStart"/>
      <w:r>
        <w:t>Lead :</w:t>
      </w:r>
      <w:proofErr w:type="gramEnd"/>
      <w:r>
        <w:t xml:space="preserve"> So that this again</w:t>
      </w:r>
      <w:r>
        <w:br/>
        <w:t>is an .frisf perfectly singular in its Kind</w:t>
      </w:r>
      <w:r>
        <w:tab/>
        <w:t>. .</w:t>
      </w:r>
    </w:p>
    <w:p w14:paraId="6314CC60" w14:textId="77777777" w:rsidR="00AA6A10" w:rsidRDefault="00000000">
      <w:pPr>
        <w:tabs>
          <w:tab w:val="left" w:pos="1601"/>
          <w:tab w:val="left" w:pos="5002"/>
        </w:tabs>
        <w:ind w:firstLine="360"/>
      </w:pPr>
      <w:r>
        <w:t>Hence, therefore, it appears, that Spirit of Nitre, and Spin</w:t>
      </w:r>
      <w:r>
        <w:br/>
        <w:t>nt of Salt, are two perfectly distinct Things, though at the same</w:t>
      </w:r>
      <w:r>
        <w:br/>
        <w:t xml:space="preserve">Time they are furprifingly </w:t>
      </w:r>
      <w:proofErr w:type="gramStart"/>
      <w:r>
        <w:t>alike, and</w:t>
      </w:r>
      <w:proofErr w:type="gramEnd"/>
      <w:r>
        <w:t xml:space="preserve"> are converted into each</w:t>
      </w:r>
      <w:r>
        <w:br/>
        <w:t>other with a great deal of Ease. Thus, if Spirit of Nitre is</w:t>
      </w:r>
      <w:r>
        <w:br/>
        <w:t>cohobated in a glass Retort, upon Nitre that is exceeding dry,</w:t>
      </w:r>
      <w:r>
        <w:br/>
        <w:t>and purified with the utmost Skill, so that there is not the least</w:t>
      </w:r>
      <w:r>
        <w:br/>
        <w:t>Grain of Sea-salt in it, you wist then have the Very choicest.</w:t>
      </w:r>
      <w:r>
        <w:br/>
        <w:t>Spirit of Nitre, growing better and better upon every Cohoba-</w:t>
      </w:r>
      <w:r>
        <w:br/>
        <w:t>tion, and fitter for' the Operations proper to this Spirit. But</w:t>
      </w:r>
      <w:r>
        <w:br/>
        <w:t>if this Cohobation is performed upon common Nitre, which is</w:t>
      </w:r>
      <w:r>
        <w:br/>
        <w:t>not purified hy Crystallization, then the cohobated Spirit of</w:t>
      </w:r>
      <w:r>
        <w:br/>
      </w:r>
      <w:proofErr w:type="gramStart"/>
      <w:r>
        <w:t>Nitre .will</w:t>
      </w:r>
      <w:proofErr w:type="gramEnd"/>
      <w:r>
        <w:t xml:space="preserve"> lose the Nature of Spirit os Nine, and will acquire</w:t>
      </w:r>
      <w:r>
        <w:br/>
        <w:t>the Properties of Spirit os Sea-salt, or Aqua Regis, and will dis-</w:t>
      </w:r>
      <w:r>
        <w:br/>
        <w:t>solve Gold. If we Carefully examine this extraordinary Fact,</w:t>
      </w:r>
      <w:r>
        <w:br/>
        <w:t>we shall easily perceive, that to this natural Nitre there must ad-</w:t>
      </w:r>
      <w:r>
        <w:br/>
        <w:t>here somewhat of Sea-salt, which intermixes itself with the ni-</w:t>
      </w:r>
      <w:r>
        <w:br/>
        <w:t>irons Spirit in Distillation, and thus from Spirit os Nitre pro-</w:t>
      </w:r>
      <w:r>
        <w:br/>
        <w:t>duces Aqua Regia. And this again appears evident froth the</w:t>
      </w:r>
      <w:r>
        <w:br/>
        <w:t>following Experiment: Take one Part of pure decrepitated dry</w:t>
      </w:r>
      <w:r>
        <w:br/>
        <w:t>Salt, reduced to Powder; put it into a clean Retort, and pour</w:t>
      </w:r>
      <w:r>
        <w:br/>
        <w:t>upon it four Parts of good Spirit of Nitre, or Aqua Fortis; di-</w:t>
      </w:r>
      <w:r>
        <w:br/>
        <w:t>stil it then, according to Art, to the utmost Dryness, keeping</w:t>
      </w:r>
      <w:r>
        <w:br/>
        <w:t>your Sand-heat Very strong to the last, and the acid Spirit, which</w:t>
      </w:r>
      <w:r>
        <w:br/>
        <w:t>is thus procured,' will he no longer Aqua Fortis, but Aqua Re-</w:t>
      </w:r>
      <w:r>
        <w:br/>
        <w:t>gia, which will diflblve Gold, but will not touch Silver. If</w:t>
      </w:r>
      <w:r>
        <w:br/>
        <w:t>you examine then the Salt that remains at the Bottom of the</w:t>
      </w:r>
      <w:r>
        <w:br/>
        <w:t>Retort after this Operation, by Solution, Filtration, and Cry-</w:t>
      </w:r>
      <w:r>
        <w:br/>
        <w:t xml:space="preserve">stall station, you will have a true, pure, inflammable Nitre. </w:t>
      </w:r>
      <w:r w:rsidRPr="00AC72F0">
        <w:rPr>
          <w:i/>
          <w:iCs/>
          <w:lang w:val="fr-FR"/>
        </w:rPr>
        <w:t>Du</w:t>
      </w:r>
      <w:r w:rsidRPr="00AC72F0">
        <w:rPr>
          <w:i/>
          <w:iCs/>
          <w:lang w:val="fr-FR"/>
        </w:rPr>
        <w:br/>
        <w:t>Hamel.</w:t>
      </w:r>
      <w:r w:rsidRPr="00AC72F0">
        <w:rPr>
          <w:lang w:val="fr-FR"/>
        </w:rPr>
        <w:t xml:space="preserve"> Hist, de l’Ae. Roy. des Sc. </w:t>
      </w:r>
      <w:r>
        <w:rPr>
          <w:lang w:val="la-Latn" w:eastAsia="la-Latn" w:bidi="la-Latn"/>
        </w:rPr>
        <w:t xml:space="preserve">p. </w:t>
      </w:r>
      <w:r w:rsidRPr="00AC72F0">
        <w:rPr>
          <w:lang w:val="fr-FR"/>
        </w:rPr>
        <w:t xml:space="preserve">158. </w:t>
      </w:r>
      <w:r w:rsidRPr="00AC72F0">
        <w:rPr>
          <w:i/>
          <w:iCs/>
          <w:lang w:val="fr-FR"/>
        </w:rPr>
        <w:t>Boylda</w:t>
      </w:r>
      <w:r w:rsidRPr="00AC72F0">
        <w:rPr>
          <w:lang w:val="fr-FR"/>
        </w:rPr>
        <w:t xml:space="preserve"> Orig. </w:t>
      </w:r>
      <w:r>
        <w:t>Forms,</w:t>
      </w:r>
      <w:r>
        <w:br/>
      </w:r>
      <w:r>
        <w:rPr>
          <w:lang w:val="el-GR" w:eastAsia="el-GR" w:bidi="el-GR"/>
        </w:rPr>
        <w:t>Ρ.215.</w:t>
      </w:r>
      <w:r>
        <w:rPr>
          <w:lang w:val="el-GR" w:eastAsia="el-GR" w:bidi="el-GR"/>
        </w:rPr>
        <w:tab/>
      </w:r>
      <w:r>
        <w:t>'</w:t>
      </w:r>
      <w:r>
        <w:tab/>
        <w:t>''</w:t>
      </w:r>
    </w:p>
    <w:p w14:paraId="2FF17138" w14:textId="77777777" w:rsidR="00AA6A10" w:rsidRDefault="00000000">
      <w:pPr>
        <w:ind w:firstLine="360"/>
      </w:pPr>
      <w:r>
        <w:t xml:space="preserve">Again, </w:t>
      </w:r>
      <w:proofErr w:type="gramStart"/>
      <w:r>
        <w:t>Take</w:t>
      </w:r>
      <w:proofErr w:type="gramEnd"/>
      <w:r>
        <w:t xml:space="preserve"> one-Part of the purest Nitre, and two of the</w:t>
      </w:r>
      <w:r>
        <w:br/>
        <w:t>best Spirit of Sea-salt, and distil them in a proper Manner in a</w:t>
      </w:r>
      <w:r>
        <w:br/>
        <w:t>' Retort, there will come over a Spirit which will diflblve Gold</w:t>
      </w:r>
      <w:r>
        <w:br/>
        <w:t>much easier and sooner than Spirit of Sea-salt. And if the Salt,</w:t>
      </w:r>
      <w:r>
        <w:br/>
        <w:t>which remains aster the strongest Distillation, is dissolved in</w:t>
      </w:r>
      <w:r>
        <w:br/>
        <w:t>Water, filtredand crystallized, it becomes goal inflammable</w:t>
      </w:r>
      <w:r>
        <w:br/>
        <w:t xml:space="preserve">Nitre. </w:t>
      </w:r>
      <w:r>
        <w:rPr>
          <w:i/>
          <w:iCs/>
        </w:rPr>
        <w:t>Boyle,</w:t>
      </w:r>
      <w:r>
        <w:t xml:space="preserve"> Ib. from p. 2I5-to 224. </w:t>
      </w:r>
      <w:r>
        <w:rPr>
          <w:i/>
          <w:iCs/>
        </w:rPr>
        <w:t>Bean.</w:t>
      </w:r>
      <w:r>
        <w:t xml:space="preserve"> Chem.35, 36.</w:t>
      </w:r>
      <w:r>
        <w:br/>
        <w:t xml:space="preserve">163. </w:t>
      </w:r>
      <w:r>
        <w:rPr>
          <w:i/>
          <w:iCs/>
        </w:rPr>
        <w:t>Hiffin.</w:t>
      </w:r>
      <w:r>
        <w:t xml:space="preserve"> </w:t>
      </w:r>
      <w:r>
        <w:rPr>
          <w:lang w:val="la-Latn" w:eastAsia="la-Latn" w:bidi="la-Latn"/>
        </w:rPr>
        <w:t xml:space="preserve">Differt. </w:t>
      </w:r>
      <w:r>
        <w:t xml:space="preserve">Chem. Phys. L. 3. </w:t>
      </w:r>
      <w:proofErr w:type="gramStart"/>
      <w:r>
        <w:t>t)bs</w:t>
      </w:r>
      <w:proofErr w:type="gramEnd"/>
      <w:r>
        <w:t xml:space="preserve"> 20.</w:t>
      </w:r>
    </w:p>
    <w:p w14:paraId="5C912BDD" w14:textId="77777777" w:rsidR="00AA6A10" w:rsidRDefault="00000000">
      <w:pPr>
        <w:ind w:firstLine="360"/>
      </w:pPr>
      <w:r>
        <w:t>Hence therefore it appears, that Aqua Fortis becomes Aqua</w:t>
      </w:r>
      <w:r>
        <w:br/>
        <w:t>‘Regia, as soon as ever Spiilr of Nitre and Spirit of Salt come</w:t>
      </w:r>
      <w:r>
        <w:br/>
        <w:t>to he mixed together, in whatever Manner, and almost in what</w:t>
      </w:r>
      <w:r>
        <w:br/>
        <w:t>Proportion soever: And sarther, if any Portion of Sal Ammo-</w:t>
      </w:r>
      <w:r>
        <w:br/>
        <w:t>niae, Sal Gemmas, Sea-salt, Fountain-salt, the Sal Febrifugus</w:t>
      </w:r>
      <w:r>
        <w:br/>
        <w:t>of Sylvius, or true Spirit ofSalt, is mixed with Aqua Fortis, an</w:t>
      </w:r>
      <w:r>
        <w:br/>
        <w:t>Aqua Regia is always produced.</w:t>
      </w:r>
    </w:p>
    <w:p w14:paraId="484C91CE" w14:textId="77777777" w:rsidR="00AA6A10" w:rsidRDefault="00000000">
      <w:pPr>
        <w:ind w:firstLine="360"/>
      </w:pPr>
      <w:r>
        <w:lastRenderedPageBreak/>
        <w:t xml:space="preserve">In this History of </w:t>
      </w:r>
      <w:proofErr w:type="gramStart"/>
      <w:r>
        <w:rPr>
          <w:i/>
          <w:iCs/>
        </w:rPr>
        <w:t>Acids</w:t>
      </w:r>
      <w:proofErr w:type="gramEnd"/>
      <w:r>
        <w:t xml:space="preserve"> it is particularly remarkable, first.</w:t>
      </w:r>
      <w:r>
        <w:br/>
        <w:t xml:space="preserve">That </w:t>
      </w:r>
      <w:r>
        <w:rPr>
          <w:i/>
          <w:iCs/>
          <w:lang w:val="la-Latn" w:eastAsia="la-Latn" w:bidi="la-Latn"/>
        </w:rPr>
        <w:t>Acide</w:t>
      </w:r>
      <w:r>
        <w:rPr>
          <w:lang w:val="la-Latn" w:eastAsia="la-Latn" w:bidi="la-Latn"/>
        </w:rPr>
        <w:t xml:space="preserve"> </w:t>
      </w:r>
      <w:r>
        <w:t>arc so easily generated from Substances not acid 5</w:t>
      </w:r>
      <w:r>
        <w:br/>
        <w:t xml:space="preserve">as appeared above under the Article of Vegetable </w:t>
      </w:r>
      <w:r>
        <w:rPr>
          <w:i/>
          <w:iCs/>
          <w:lang w:val="la-Latn" w:eastAsia="la-Latn" w:bidi="la-Latn"/>
        </w:rPr>
        <w:t>Acide.</w:t>
      </w:r>
      <w:r>
        <w:rPr>
          <w:lang w:val="la-Latn" w:eastAsia="la-Latn" w:bidi="la-Latn"/>
        </w:rPr>
        <w:t xml:space="preserve"> </w:t>
      </w:r>
      <w:r>
        <w:t>Wine</w:t>
      </w:r>
      <w:r>
        <w:br/>
        <w:t>also, which was not in the least acid, was by being close stopped</w:t>
      </w:r>
      <w:r>
        <w:br/>
        <w:t xml:space="preserve">.up in a clean </w:t>
      </w:r>
      <w:proofErr w:type="gramStart"/>
      <w:r>
        <w:t>Bottle, and</w:t>
      </w:r>
      <w:proofErr w:type="gramEnd"/>
      <w:r>
        <w:t xml:space="preserve"> tied to the </w:t>
      </w:r>
      <w:r>
        <w:rPr>
          <w:u w:val="single"/>
        </w:rPr>
        <w:t>Sails</w:t>
      </w:r>
      <w:r>
        <w:t xml:space="preserve"> of a Wind-mill, con-</w:t>
      </w:r>
      <w:r>
        <w:br/>
        <w:t>verted in three Days into good Vinegar, according to the Ob-</w:t>
      </w:r>
      <w:r>
        <w:br/>
        <w:t xml:space="preserve">servation of Monsieur </w:t>
      </w:r>
      <w:r>
        <w:rPr>
          <w:i/>
          <w:iCs/>
        </w:rPr>
        <w:t>Himberg,</w:t>
      </w:r>
      <w:r>
        <w:t xml:space="preserve"> Mem. de I’Acad. Roy. des</w:t>
      </w:r>
      <w:r>
        <w:br/>
        <w:t>sc. T. 2. jo II.</w:t>
      </w:r>
    </w:p>
    <w:p w14:paraId="3C82617B" w14:textId="77777777" w:rsidR="00AA6A10" w:rsidRDefault="00000000">
      <w:pPr>
        <w:ind w:firstLine="360"/>
      </w:pPr>
      <w:r>
        <w:rPr>
          <w:u w:val="single"/>
        </w:rPr>
        <w:t>Seco</w:t>
      </w:r>
      <w:r>
        <w:t xml:space="preserve">ndly, </w:t>
      </w:r>
      <w:proofErr w:type="gramStart"/>
      <w:r>
        <w:t>It</w:t>
      </w:r>
      <w:proofErr w:type="gramEnd"/>
      <w:r>
        <w:t xml:space="preserve"> is sarther r</w:t>
      </w:r>
      <w:r>
        <w:rPr>
          <w:u w:val="single"/>
        </w:rPr>
        <w:t>emarkab</w:t>
      </w:r>
      <w:r>
        <w:t xml:space="preserve">le, that </w:t>
      </w:r>
      <w:r>
        <w:rPr>
          <w:i/>
          <w:iCs/>
          <w:lang w:val="la-Latn" w:eastAsia="la-Latn" w:bidi="la-Latn"/>
        </w:rPr>
        <w:t>Acide,</w:t>
      </w:r>
      <w:r>
        <w:rPr>
          <w:lang w:val="la-Latn" w:eastAsia="la-Latn" w:bidi="la-Latn"/>
        </w:rPr>
        <w:t xml:space="preserve"> </w:t>
      </w:r>
      <w:r>
        <w:t>when they are</w:t>
      </w:r>
      <w:r>
        <w:br/>
        <w:t>once generated, are scarcely altered by Fite, though exposed</w:t>
      </w:r>
      <w:r>
        <w:br/>
        <w:t>-to it ever so long: For Aqua Fortis, Aqua Regis, Spirit of</w:t>
      </w:r>
      <w:r>
        <w:br/>
        <w:t>Nitre, Spirit of Sals, and Oil ch Vitriol, included in Glasses</w:t>
      </w:r>
    </w:p>
    <w:p w14:paraId="70E276C2" w14:textId="77777777" w:rsidR="00AA6A10" w:rsidRDefault="00000000">
      <w:r>
        <w:t xml:space="preserve">hermetically </w:t>
      </w:r>
      <w:proofErr w:type="gramStart"/>
      <w:r>
        <w:t>sealed, and</w:t>
      </w:r>
      <w:proofErr w:type="gramEnd"/>
      <w:r>
        <w:t xml:space="preserve"> exposed for sour Years th the equable</w:t>
      </w:r>
      <w:r>
        <w:br/>
        <w:t>Hear of an Athanor, retained the same distolving Power. Vine.,</w:t>
      </w:r>
      <w:r>
        <w:br/>
        <w:t>gar only was grown Insipid, and acquired an aro</w:t>
      </w:r>
      <w:r>
        <w:rPr>
          <w:u w:val="single"/>
        </w:rPr>
        <w:t>ma</w:t>
      </w:r>
      <w:r>
        <w:t xml:space="preserve">tic </w:t>
      </w:r>
      <w:proofErr w:type="gramStart"/>
      <w:r>
        <w:t>Smell ;</w:t>
      </w:r>
      <w:proofErr w:type="gramEnd"/>
      <w:r>
        <w:br/>
        <w:t>and the Spirit of Salt had begun to corrode the Glass.</w:t>
      </w:r>
    </w:p>
    <w:p w14:paraId="3AF2F0D4" w14:textId="77777777" w:rsidR="00AA6A10" w:rsidRDefault="00000000">
      <w:pPr>
        <w:ind w:firstLine="360"/>
      </w:pPr>
      <w:r>
        <w:t xml:space="preserve">Thirdly, These very same </w:t>
      </w:r>
      <w:r>
        <w:rPr>
          <w:i/>
          <w:iCs/>
        </w:rPr>
        <w:t>AcHs</w:t>
      </w:r>
      <w:r>
        <w:t xml:space="preserve"> soft then. and Nature;</w:t>
      </w:r>
      <w:r>
        <w:br/>
        <w:t xml:space="preserve">whilst they act as Menstruums upon solvend </w:t>
      </w:r>
      <w:r>
        <w:rPr>
          <w:u w:val="single"/>
        </w:rPr>
        <w:t>Bo</w:t>
      </w:r>
      <w:r>
        <w:t>dies, Thin</w:t>
      </w:r>
      <w:r>
        <w:br/>
        <w:t>Monsieur Kornberg very ingcniouily inferred from a tedious Ex-</w:t>
      </w:r>
      <w:r>
        <w:br/>
        <w:t xml:space="preserve">periment performed with Mercury and Spirit of Nitre. </w:t>
      </w:r>
      <w:r>
        <w:rPr>
          <w:i/>
          <w:iCs/>
        </w:rPr>
        <w:t>Du</w:t>
      </w:r>
      <w:r>
        <w:rPr>
          <w:i/>
          <w:iCs/>
        </w:rPr>
        <w:br/>
      </w:r>
      <w:proofErr w:type="gramStart"/>
      <w:r>
        <w:rPr>
          <w:i/>
          <w:iCs/>
        </w:rPr>
        <w:t>Hamel..</w:t>
      </w:r>
      <w:proofErr w:type="gramEnd"/>
      <w:r>
        <w:t xml:space="preserve"> Hist, de l’Acad. Roy. des Sc. p. 442, 444</w:t>
      </w:r>
      <w:proofErr w:type="gramStart"/>
      <w:r>
        <w:t>. .</w:t>
      </w:r>
      <w:proofErr w:type="gramEnd"/>
      <w:r>
        <w:t xml:space="preserve"> : .</w:t>
      </w:r>
    </w:p>
    <w:p w14:paraId="150DD4B4" w14:textId="77777777" w:rsidR="00AA6A10" w:rsidRDefault="00000000">
      <w:r>
        <w:t xml:space="preserve">." Hence it is evident that the strongest acid </w:t>
      </w:r>
      <w:r>
        <w:rPr>
          <w:lang w:val="la-Latn" w:eastAsia="la-Latn" w:bidi="la-Latn"/>
        </w:rPr>
        <w:t xml:space="preserve">Menstruum </w:t>
      </w:r>
      <w:r>
        <w:t>is, by</w:t>
      </w:r>
      <w:r>
        <w:br/>
        <w:t>dissolving its Object, converted into at. insipid, inactive Fluid,</w:t>
      </w:r>
      <w:r>
        <w:br/>
        <w:t>not unlike Water, and deprived of the proper solvent Power</w:t>
      </w:r>
      <w:r>
        <w:br/>
        <w:t>which it before was endowed with. And bench, perhaps, if is</w:t>
      </w:r>
      <w:r>
        <w:br/>
        <w:t xml:space="preserve">not improbable, that these </w:t>
      </w:r>
      <w:r>
        <w:rPr>
          <w:i/>
          <w:iCs/>
        </w:rPr>
        <w:t>Acids zre</w:t>
      </w:r>
      <w:r>
        <w:t xml:space="preserve"> generated and perish. For</w:t>
      </w:r>
      <w:r>
        <w:br/>
        <w:t>what Person living has ever discovered any Spirit of Nitre in the</w:t>
      </w:r>
      <w:r>
        <w:br/>
        <w:t xml:space="preserve">World, which was not first procured from pre-existing Nine </w:t>
      </w: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br/>
      </w:r>
      <w:r>
        <w:t>And.yet Nitre is produced from Earth, silled with animal Ex-</w:t>
      </w:r>
      <w:r>
        <w:br/>
        <w:t xml:space="preserve">crements, lame; and an Alcali, and </w:t>
      </w:r>
      <w:proofErr w:type="gramStart"/>
      <w:r>
        <w:t>Air ;</w:t>
      </w:r>
      <w:proofErr w:type="gramEnd"/>
      <w:r>
        <w:t xml:space="preserve"> or from pure Spirit</w:t>
      </w:r>
      <w:r>
        <w:br/>
        <w:t>of Nitre attracted mm a pure Alcali, particularly one that is</w:t>
      </w:r>
      <w:r>
        <w:br/>
        <w:t>fixed. Rich and sat Earths also, if defended from the Rain, and</w:t>
      </w:r>
      <w:r>
        <w:br/>
        <w:t>prevented from consuming thetr Strength by nourishing. ofVege-</w:t>
      </w:r>
      <w:r>
        <w:br/>
        <w:t>tables, are all found hy Length of Time t</w:t>
      </w:r>
      <w:r>
        <w:rPr>
          <w:vertAlign w:val="subscript"/>
        </w:rPr>
        <w:t>o</w:t>
      </w:r>
      <w:r>
        <w:t xml:space="preserve"> he impregnated with</w:t>
      </w:r>
      <w:r>
        <w:br/>
        <w:t xml:space="preserve">a fertile </w:t>
      </w:r>
      <w:proofErr w:type="gramStart"/>
      <w:r>
        <w:t>Nitre,-</w:t>
      </w:r>
      <w:proofErr w:type="gramEnd"/>
      <w:r>
        <w:t xml:space="preserve">if Care is taken that no Sea-salt comes </w:t>
      </w:r>
      <w:r>
        <w:rPr>
          <w:u w:val="single"/>
        </w:rPr>
        <w:t>at</w:t>
      </w:r>
      <w:r>
        <w:rPr>
          <w:u w:val="single"/>
        </w:rPr>
        <w:br/>
      </w:r>
      <w:r>
        <w:t xml:space="preserve">them. </w:t>
      </w:r>
      <w:r>
        <w:rPr>
          <w:i/>
          <w:iCs/>
        </w:rPr>
        <w:t>Boyl.</w:t>
      </w:r>
      <w:r>
        <w:t xml:space="preserve"> Soept.Chem.</w:t>
      </w:r>
    </w:p>
    <w:p w14:paraId="4EA5AF24" w14:textId="77777777" w:rsidR="00AA6A10" w:rsidRDefault="00000000">
      <w:r>
        <w:t>' Hence then it is evident, that the actd Spirit of Nitre is, by</w:t>
      </w:r>
      <w:r>
        <w:br/>
        <w:t xml:space="preserve">the sole Action of Fire, produced from pure </w:t>
      </w:r>
      <w:proofErr w:type="gramStart"/>
      <w:r>
        <w:t>Nitre;</w:t>
      </w:r>
      <w:proofErr w:type="gramEnd"/>
      <w:r>
        <w:t xml:space="preserve"> whereas</w:t>
      </w:r>
      <w:r>
        <w:br/>
        <w:t>native Nitre is preduced withoutany'such Spirit first existing in</w:t>
      </w:r>
      <w:r>
        <w:br/>
        <w:t xml:space="preserve">any sensible Form. </w:t>
      </w:r>
      <w:r>
        <w:rPr>
          <w:i/>
          <w:iCs/>
        </w:rPr>
        <w:t>-</w:t>
      </w:r>
      <w:proofErr w:type="gramStart"/>
      <w:r>
        <w:rPr>
          <w:i/>
          <w:iCs/>
        </w:rPr>
        <w:t>Ti :</w:t>
      </w:r>
      <w:proofErr w:type="gramEnd"/>
    </w:p>
    <w:p w14:paraId="453CE94B" w14:textId="77777777" w:rsidR="00AA6A10" w:rsidRDefault="00000000">
      <w:pPr>
        <w:ind w:firstLine="360"/>
      </w:pPr>
      <w:r>
        <w:t xml:space="preserve">Fourthly, These </w:t>
      </w:r>
      <w:r>
        <w:rPr>
          <w:i/>
          <w:iCs/>
        </w:rPr>
        <w:t>Acids,</w:t>
      </w:r>
      <w:r>
        <w:t xml:space="preserve"> whilst they diflblve Bedies, become</w:t>
      </w:r>
      <w:r>
        <w:br/>
        <w:t>concreted with them, are changed and converted into new ones,</w:t>
      </w:r>
      <w:r>
        <w:br/>
        <w:t>and thus from one give Rise tn a great Variety: For Spirit of</w:t>
      </w:r>
      <w:r>
        <w:br/>
        <w:t>Nitre dissolves Silver, Lead, surprisingly-alters Tin, Copper,</w:t>
      </w:r>
      <w:r>
        <w:br/>
        <w:t>Mercury, Nitre, Antimony, Zinedj and Emery, and with these</w:t>
      </w:r>
      <w:r>
        <w:br/>
        <w:t>forms new Bedies, that are different in Taste, Smell, Colour,</w:t>
      </w:r>
      <w:r>
        <w:br/>
        <w:t xml:space="preserve">Density, and in every Effect.'. </w:t>
      </w:r>
      <w:r>
        <w:rPr>
          <w:i/>
          <w:iCs/>
        </w:rPr>
        <w:t>Boyl.</w:t>
      </w:r>
      <w:r>
        <w:t xml:space="preserve"> Mech. Qual. 118,119.</w:t>
      </w:r>
    </w:p>
    <w:p w14:paraId="4CCECDB1" w14:textId="77777777" w:rsidR="00AA6A10" w:rsidRDefault="00000000">
      <w:pPr>
        <w:ind w:firstLine="360"/>
      </w:pPr>
      <w:r>
        <w:t xml:space="preserve">Fifthly, </w:t>
      </w:r>
      <w:proofErr w:type="gramStart"/>
      <w:r>
        <w:t>All</w:t>
      </w:r>
      <w:proofErr w:type="gramEnd"/>
      <w:r>
        <w:t xml:space="preserve"> these </w:t>
      </w:r>
      <w:r>
        <w:rPr>
          <w:i/>
          <w:iCs/>
        </w:rPr>
        <w:t>Acids</w:t>
      </w:r>
      <w:r>
        <w:t xml:space="preserve"> agree in some Particulars, het differ</w:t>
      </w:r>
      <w:r>
        <w:br/>
        <w:t>in others. - .</w:t>
      </w:r>
    </w:p>
    <w:p w14:paraId="34B5EB46" w14:textId="77777777" w:rsidR="00AA6A10" w:rsidRDefault="00000000">
      <w:pPr>
        <w:ind w:firstLine="360"/>
      </w:pPr>
      <w:r>
        <w:t xml:space="preserve">They agree </w:t>
      </w:r>
      <w:proofErr w:type="gramStart"/>
      <w:r>
        <w:t>with Regard to</w:t>
      </w:r>
      <w:proofErr w:type="gramEnd"/>
      <w:r>
        <w:t xml:space="preserve"> their Composition with Alcalies,</w:t>
      </w:r>
      <w:r>
        <w:br/>
        <w:t>the Effervescences'thence arising, and the Generation of new</w:t>
      </w:r>
      <w:r>
        <w:br/>
        <w:t>Salts from this Union. As also in these Composition with</w:t>
      </w:r>
      <w:r>
        <w:br/>
        <w:t>Chalk, Corals, Crabs-eyes, Pearls, Mother of Pearl, the Shells</w:t>
      </w:r>
      <w:r>
        <w:br/>
        <w:t>of Cockles, Limpins, and Oysters, Stones, Bones, Hoofs,</w:t>
      </w:r>
      <w:r>
        <w:br/>
        <w:t>quick and flaked Lime, Iron, and Copper. ' For all these</w:t>
      </w:r>
      <w:r>
        <w:br/>
        <w:t xml:space="preserve">are generally dissolved by all Sorts of </w:t>
      </w:r>
      <w:r>
        <w:rPr>
          <w:i/>
          <w:iCs/>
        </w:rPr>
        <w:t>Acids</w:t>
      </w:r>
      <w:r>
        <w:t xml:space="preserve"> sooner or later, who.</w:t>
      </w:r>
      <w:r>
        <w:br/>
        <w:t>ther st is affected quietly or with a great Effervescence; These</w:t>
      </w:r>
      <w:r>
        <w:br/>
        <w:t>Bedies, when they are thus dissolved, always attract into them</w:t>
      </w:r>
      <w:r>
        <w:br/>
        <w:t xml:space="preserve">the </w:t>
      </w:r>
      <w:r>
        <w:rPr>
          <w:i/>
          <w:iCs/>
        </w:rPr>
        <w:t>Acid</w:t>
      </w:r>
      <w:r>
        <w:t xml:space="preserve"> os the Solvent out os the Water, with which that</w:t>
      </w:r>
      <w:r>
        <w:br/>
      </w:r>
      <w:r>
        <w:rPr>
          <w:i/>
          <w:iCs/>
        </w:rPr>
        <w:t>Acid</w:t>
      </w:r>
      <w:r>
        <w:t xml:space="preserve"> was before diluted. And then the -Matter thus dissolved,</w:t>
      </w:r>
      <w:r>
        <w:br/>
        <w:t>by this Means united with its solvent acid Salt, is converted in-</w:t>
      </w:r>
      <w:r>
        <w:br/>
        <w:t>to a Kind of Salt, and admits of a Dissolution in Water, so</w:t>
      </w:r>
      <w:r>
        <w:br/>
        <w:t xml:space="preserve">long as the </w:t>
      </w:r>
      <w:r>
        <w:rPr>
          <w:i/>
          <w:iCs/>
        </w:rPr>
        <w:t>Acid</w:t>
      </w:r>
      <w:r>
        <w:t xml:space="preserve"> adheres to it; though these Bedies, before this</w:t>
      </w:r>
      <w:r>
        <w:br/>
        <w:t>Mixture, were no Ways dissoluble in Water. But when this</w:t>
      </w:r>
      <w:r>
        <w:br/>
      </w:r>
      <w:r>
        <w:rPr>
          <w:i/>
          <w:iCs/>
        </w:rPr>
        <w:t>Acid</w:t>
      </w:r>
      <w:r>
        <w:t xml:space="preserve"> is again by any Method removed from the dissolved Mat-</w:t>
      </w:r>
      <w:r>
        <w:br/>
        <w:t>ter, then this constantly appears again in the Form of an Earth;</w:t>
      </w:r>
      <w:r>
        <w:br/>
        <w:t>which most powerfully resists Solution by Water. Hence it</w:t>
      </w:r>
      <w:r>
        <w:br/>
        <w:t>appears, how very much we may he imposed upon by Water,</w:t>
      </w:r>
      <w:r>
        <w:br/>
        <w:t xml:space="preserve">whilst, judging of it by its Appearance, we make Use of it </w:t>
      </w:r>
      <w:proofErr w:type="gramStart"/>
      <w:r>
        <w:t>in .</w:t>
      </w:r>
      <w:proofErr w:type="gramEnd"/>
      <w:r>
        <w:br/>
        <w:t>our Operations for pure elementary Water ; whereas, in Rea-</w:t>
      </w:r>
      <w:r>
        <w:br/>
        <w:t>lity; It may contain in it various Kinds of dissolved Bedies,</w:t>
      </w:r>
      <w:r>
        <w:br/>
        <w:t>together with their Solvents. And hence. Effects are frequent-</w:t>
      </w:r>
      <w:r>
        <w:br/>
        <w:t xml:space="preserve">ly supposed to </w:t>
      </w:r>
      <w:proofErr w:type="gramStart"/>
      <w:r>
        <w:t>he</w:t>
      </w:r>
      <w:proofErr w:type="gramEnd"/>
      <w:r>
        <w:t xml:space="preserve"> produced by simple Water, which, in Fact,</w:t>
      </w:r>
      <w:r>
        <w:br/>
        <w:t>are owing to these latent Solvents and Menstruums. And this</w:t>
      </w:r>
      <w:r>
        <w:br/>
        <w:t xml:space="preserve">happens the more easily, hecause </w:t>
      </w:r>
      <w:r>
        <w:rPr>
          <w:i/>
          <w:iCs/>
          <w:lang w:val="la-Latn" w:eastAsia="la-Latn" w:bidi="la-Latn"/>
        </w:rPr>
        <w:t>Acide</w:t>
      </w:r>
      <w:r>
        <w:rPr>
          <w:lang w:val="la-Latn" w:eastAsia="la-Latn" w:bidi="la-Latn"/>
        </w:rPr>
        <w:t xml:space="preserve"> </w:t>
      </w:r>
      <w:r>
        <w:t>in general, when they</w:t>
      </w:r>
      <w:r>
        <w:br/>
        <w:t>are accurately united with the Bodies above-mentioned (Metals</w:t>
      </w:r>
      <w:r>
        <w:br/>
        <w:t>only excepted) mA perfect Saturation, lose all theirs Acrimony,</w:t>
      </w:r>
      <w:r>
        <w:br/>
        <w:t>and commonly all their Taste, and thus he perfectly concealed.</w:t>
      </w:r>
      <w:r>
        <w:br/>
        <w:t>Thus, for Instance, let Spirit of Nitre be perfectly saturated</w:t>
      </w:r>
      <w:r>
        <w:br/>
      </w:r>
      <w:r>
        <w:lastRenderedPageBreak/>
        <w:t>with Crabs-eyes 5 this Solution will he a limpid, and almost,</w:t>
      </w:r>
      <w:r>
        <w:br/>
        <w:t>insipid Liquor; and when diluted with sain Water, siltred, and</w:t>
      </w:r>
      <w:r>
        <w:br/>
        <w:t>kept for some Time in a gentle Heat, it will have the Ap-</w:t>
      </w:r>
      <w:r>
        <w:br/>
        <w:t>pearance of pure Water; but, upon pouring into this a strong</w:t>
      </w:r>
      <w:r>
        <w:br/>
        <w:t>fixed Alcals, the whole Mass of Crabs-eyes, before dissolved, ,</w:t>
      </w:r>
      <w:r>
        <w:br/>
        <w:t>will immessiately fell tn the Bottom, and might impose a Be-</w:t>
      </w:r>
      <w:r>
        <w:br/>
        <w:t>lief upon' the Unwary, that , this was generated from pure</w:t>
      </w:r>
      <w:r>
        <w:br/>
        <w:t>Water.</w:t>
      </w:r>
    </w:p>
    <w:p w14:paraId="420FAC74" w14:textId="77777777" w:rsidR="00AA6A10" w:rsidRDefault="00000000">
      <w:pPr>
        <w:ind w:firstLine="360"/>
      </w:pPr>
      <w:r>
        <w:t xml:space="preserve">These </w:t>
      </w:r>
      <w:r>
        <w:rPr>
          <w:i/>
          <w:iCs/>
        </w:rPr>
        <w:t>Acids</w:t>
      </w:r>
      <w:r>
        <w:t xml:space="preserve"> sarther agree in this, that, by dissolving Bodies,</w:t>
      </w:r>
      <w:r>
        <w:br/>
        <w:t>they not only become united and concreted with their Solvends,</w:t>
      </w:r>
      <w:r>
        <w:br/>
        <w:t>but are sarther at the same Time changed in their own Nature:</w:t>
      </w:r>
      <w:r>
        <w:br/>
        <w:t xml:space="preserve">For it is demonstrated by undeniable Experiments, </w:t>
      </w:r>
      <w:r>
        <w:rPr>
          <w:u w:val="single"/>
        </w:rPr>
        <w:t>that</w:t>
      </w:r>
      <w:r>
        <w:t xml:space="preserve"> the</w:t>
      </w:r>
      <w:r>
        <w:br/>
        <w:t xml:space="preserve">most acid </w:t>
      </w:r>
      <w:r>
        <w:rPr>
          <w:i/>
          <w:iCs/>
        </w:rPr>
        <w:t>Acids,</w:t>
      </w:r>
      <w:r>
        <w:t xml:space="preserve"> whilst they conode their Objects, are truly</w:t>
      </w:r>
      <w:r>
        <w:br/>
        <w:t>changed by them, and pur off the Disposition, not only of an</w:t>
      </w:r>
      <w:r>
        <w:br/>
      </w:r>
      <w:r>
        <w:rPr>
          <w:i/>
          <w:iCs/>
        </w:rPr>
        <w:t>Acid,</w:t>
      </w:r>
      <w:r>
        <w:t xml:space="preserve"> but of a Solvent also. </w:t>
      </w:r>
      <w:proofErr w:type="gramStart"/>
      <w:r>
        <w:t>Thus</w:t>
      </w:r>
      <w:proofErr w:type="gramEnd"/>
      <w:r>
        <w:t xml:space="preserve"> Spirit of Nitre, for in-</w:t>
      </w:r>
      <w:r>
        <w:br/>
        <w:t>stance, when it has corroded Mercury; and is separated from</w:t>
      </w:r>
      <w:r>
        <w:br/>
        <w:t>it again, presently loses the Power of dissolving it any more.</w:t>
      </w:r>
      <w:r>
        <w:br/>
        <w:t xml:space="preserve">Another Property of </w:t>
      </w:r>
      <w:r>
        <w:rPr>
          <w:i/>
          <w:iCs/>
        </w:rPr>
        <w:t>Acids</w:t>
      </w:r>
      <w:r>
        <w:t xml:space="preserve"> in Common, is their turning Vege-</w:t>
      </w:r>
      <w:r>
        <w:br/>
        <w:t>table Juices of a red- Colour, as appears in the Turnsole, Ro-</w:t>
      </w:r>
      <w:r>
        <w:br/>
        <w:t>ses, and Violets. And again, they all agree in this, that they</w:t>
      </w:r>
      <w:r>
        <w:br/>
        <w:t>do not so much alter the Bodies they diflblve, as they are al-</w:t>
      </w:r>
      <w:r>
        <w:br/>
        <w:t>tered hy these themselves. This is sound to held true in almost</w:t>
      </w:r>
      <w:r>
        <w:br/>
        <w:t>every Case. Vinegar, in dissolved Lead, does not continue</w:t>
      </w:r>
      <w:r>
        <w:br/>
        <w:t xml:space="preserve">Vinegar </w:t>
      </w:r>
      <w:proofErr w:type="gramStart"/>
      <w:r>
        <w:t>there,,</w:t>
      </w:r>
      <w:proofErr w:type="gramEnd"/>
      <w:r>
        <w:t xml:space="preserve"> nor is separated Vinegar again from it j but</w:t>
      </w:r>
      <w:r>
        <w:br w:type="page"/>
      </w:r>
    </w:p>
    <w:p w14:paraId="6E57B7AD" w14:textId="77777777" w:rsidR="00AA6A10" w:rsidRDefault="00000000">
      <w:r>
        <w:lastRenderedPageBreak/>
        <w:t>the Lead is recovered persect Lead. Spirit of Nitre dissolves</w:t>
      </w:r>
      <w:r>
        <w:br/>
        <w:t>Mercury, and the Mercury is procured from it again exactly</w:t>
      </w:r>
      <w:r>
        <w:br/>
      </w:r>
      <w:r>
        <w:rPr>
          <w:b/>
          <w:bCs/>
        </w:rPr>
        <w:t xml:space="preserve">the </w:t>
      </w:r>
      <w:r>
        <w:t>same; but the Spiritof Nitre, when it is separate d, innothing</w:t>
      </w:r>
      <w:r>
        <w:br/>
        <w:t>like what it was before. Hence it appears, that it is common to -</w:t>
      </w:r>
      <w:r>
        <w:br/>
        <w:t xml:space="preserve">all </w:t>
      </w:r>
      <w:r>
        <w:rPr>
          <w:i/>
          <w:iCs/>
        </w:rPr>
        <w:t>Acids,</w:t>
      </w:r>
      <w:r>
        <w:t xml:space="preserve"> that a great </w:t>
      </w:r>
      <w:proofErr w:type="gramStart"/>
      <w:r>
        <w:t>deal.of</w:t>
      </w:r>
      <w:proofErr w:type="gramEnd"/>
      <w:r>
        <w:t xml:space="preserve"> them are continually perishing.</w:t>
      </w:r>
    </w:p>
    <w:p w14:paraId="362E6A60" w14:textId="77777777" w:rsidR="00AA6A10" w:rsidRDefault="00000000">
      <w:pPr>
        <w:tabs>
          <w:tab w:val="left" w:pos="2662"/>
          <w:tab w:val="left" w:pos="4630"/>
        </w:tabs>
        <w:ind w:firstLine="360"/>
      </w:pPr>
      <w:r>
        <w:t xml:space="preserve">These </w:t>
      </w:r>
      <w:r>
        <w:rPr>
          <w:i/>
          <w:iCs/>
        </w:rPr>
        <w:t>Acids,</w:t>
      </w:r>
      <w:r>
        <w:t xml:space="preserve"> however, differ Very widely, first of all,, with</w:t>
      </w:r>
      <w:r>
        <w:br/>
        <w:t>Respect to the Proportion between their true ssridurand the</w:t>
      </w:r>
      <w:r>
        <w:br/>
        <w:t>Water it is mixed withe Thus, in an Ounce of the best</w:t>
      </w:r>
      <w:r>
        <w:br/>
        <w:t xml:space="preserve">Vinegar, there are eighteen Grains os </w:t>
      </w:r>
      <w:r>
        <w:rPr>
          <w:i/>
          <w:iCs/>
        </w:rPr>
        <w:t>puce Acid,</w:t>
      </w:r>
      <w:r>
        <w:t xml:space="preserve"> and all the</w:t>
      </w:r>
      <w:r>
        <w:br/>
        <w:t xml:space="preserve">rest Water : In an Ounce of Spirit </w:t>
      </w:r>
      <w:r>
        <w:rPr>
          <w:i/>
          <w:iCs/>
        </w:rPr>
        <w:t>pi Salt,</w:t>
      </w:r>
      <w:r>
        <w:t xml:space="preserve"> seventy-three</w:t>
      </w:r>
      <w:r>
        <w:br/>
        <w:t xml:space="preserve">Grains of true </w:t>
      </w:r>
      <w:r>
        <w:rPr>
          <w:i/>
          <w:iCs/>
        </w:rPr>
        <w:t>Acid,</w:t>
      </w:r>
      <w:r>
        <w:t xml:space="preserve"> the Residue pure Water: An Ounce of</w:t>
      </w:r>
      <w:r>
        <w:br/>
        <w:t xml:space="preserve">Spirit of Nitre gives two Drams, and twenty, three </w:t>
      </w:r>
      <w:r>
        <w:rPr>
          <w:i/>
          <w:iCs/>
        </w:rPr>
        <w:t>Gatins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Acid,</w:t>
      </w:r>
      <w:r>
        <w:t xml:space="preserve"> the rest Water: The same Quantity of Aqua For-</w:t>
      </w:r>
      <w:r>
        <w:br/>
        <w:t>tis, two Drams and twenty-fix Grains in And lastly, an Ounce</w:t>
      </w:r>
      <w:r>
        <w:br/>
        <w:t>of Oil of Vitriol yields-shut Drams and sixty-five Grains; os</w:t>
      </w:r>
      <w:r>
        <w:br/>
      </w:r>
      <w:r>
        <w:rPr>
          <w:i/>
          <w:iCs/>
        </w:rPr>
        <w:t>Acid,</w:t>
      </w:r>
      <w:r>
        <w:t xml:space="preserve"> according th the Observations of Monsieur </w:t>
      </w:r>
      <w:r>
        <w:rPr>
          <w:i/>
          <w:iCs/>
        </w:rPr>
        <w:t>Himberg,</w:t>
      </w:r>
      <w:r>
        <w:rPr>
          <w:i/>
          <w:iCs/>
        </w:rPr>
        <w:br/>
      </w:r>
      <w:r>
        <w:t>Hish deJAe,</w:t>
      </w:r>
      <w:r>
        <w:tab/>
        <w:t>. ..</w:t>
      </w:r>
      <w:r>
        <w:tab/>
      </w:r>
      <w:proofErr w:type="gramStart"/>
      <w:r>
        <w:t>.At</w:t>
      </w:r>
      <w:proofErr w:type="gramEnd"/>
      <w:r>
        <w:t>-.</w:t>
      </w:r>
    </w:p>
    <w:p w14:paraId="2DB3A889" w14:textId="77777777" w:rsidR="00AA6A10" w:rsidRDefault="00000000">
      <w:pPr>
        <w:ind w:firstLine="360"/>
      </w:pPr>
      <w:r>
        <w:t xml:space="preserve">Secondly, This Very </w:t>
      </w:r>
      <w:r>
        <w:rPr>
          <w:i/>
          <w:iCs/>
          <w:lang w:val="la-Latn" w:eastAsia="la-Latn" w:bidi="la-Latn"/>
        </w:rPr>
        <w:t>Acula</w:t>
      </w:r>
      <w:r>
        <w:rPr>
          <w:lang w:val="la-Latn" w:eastAsia="la-Latn" w:bidi="la-Latn"/>
        </w:rPr>
        <w:t xml:space="preserve"> </w:t>
      </w:r>
      <w:r>
        <w:t>when pure, in every particular</w:t>
      </w:r>
      <w:r>
        <w:br/>
        <w:t>Sort. of -it, differs surprisingly in its dissolving Power</w:t>
      </w:r>
      <w:proofErr w:type="gramStart"/>
      <w:r>
        <w:t xml:space="preserve"> :..</w:t>
      </w:r>
      <w:proofErr w:type="gramEnd"/>
      <w:r>
        <w:t xml:space="preserve"> For</w:t>
      </w:r>
      <w:r>
        <w:br/>
        <w:t xml:space="preserve">the </w:t>
      </w:r>
      <w:r>
        <w:rPr>
          <w:i/>
          <w:iCs/>
        </w:rPr>
        <w:t>Acid</w:t>
      </w:r>
      <w:r>
        <w:t xml:space="preserve"> of Nitre, hailed with </w:t>
      </w:r>
      <w:proofErr w:type="gramStart"/>
      <w:r>
        <w:t>Gold,»</w:t>
      </w:r>
      <w:proofErr w:type="gramEnd"/>
      <w:r>
        <w:t xml:space="preserve"> has-scarce any Effect</w:t>
      </w:r>
      <w:r>
        <w:br/>
        <w:t>upon it,-except that; in changes it.black;’ whereas it difiolVes</w:t>
      </w:r>
      <w:r>
        <w:br/>
        <w:t>Silver immediately.: And , the Contrary is.-true of Aqua Re-</w:t>
      </w:r>
      <w:r>
        <w:br/>
        <w:t xml:space="preserve">gia. Hence it is evident, that, the </w:t>
      </w:r>
      <w:r>
        <w:rPr>
          <w:i/>
          <w:iCs/>
        </w:rPr>
        <w:t>Acid</w:t>
      </w:r>
      <w:r>
        <w:t xml:space="preserve"> does not act there</w:t>
      </w:r>
      <w:r>
        <w:br/>
        <w:t xml:space="preserve">so much as an </w:t>
      </w:r>
      <w:r>
        <w:rPr>
          <w:i/>
          <w:iCs/>
        </w:rPr>
        <w:t>Acid,</w:t>
      </w:r>
      <w:r>
        <w:t xml:space="preserve"> as a Body endued with a peculiar Virtue.</w:t>
      </w:r>
      <w:r>
        <w:br/>
        <w:t xml:space="preserve">.Thirdly, </w:t>
      </w:r>
      <w:r>
        <w:rPr>
          <w:i/>
          <w:iCs/>
        </w:rPr>
        <w:t>Acids</w:t>
      </w:r>
      <w:r>
        <w:t xml:space="preserve"> differ, in ithis Respect, that, whilst they </w:t>
      </w:r>
      <w:r>
        <w:rPr>
          <w:lang w:val="la-Latn" w:eastAsia="la-Latn" w:bidi="la-Latn"/>
        </w:rPr>
        <w:t>dis-</w:t>
      </w:r>
      <w:r>
        <w:rPr>
          <w:lang w:val="la-Latn" w:eastAsia="la-Latn" w:bidi="la-Latn"/>
        </w:rPr>
        <w:br/>
        <w:t xml:space="preserve">solve </w:t>
      </w:r>
      <w:r>
        <w:t>their Objects, some of them are changed a great deal</w:t>
      </w:r>
      <w:r>
        <w:br/>
        <w:t xml:space="preserve">more than </w:t>
      </w:r>
      <w:proofErr w:type="gramStart"/>
      <w:r>
        <w:t>others ;</w:t>
      </w:r>
      <w:proofErr w:type="gramEnd"/>
      <w:r>
        <w:t xml:space="preserve"> thus, .Spirit of. Vinegar, in diflblved Lead,</w:t>
      </w:r>
      <w:r>
        <w:br/>
        <w:t>hecomes an oily pingnious Spirit: But Spirit of Nitre, whilst</w:t>
      </w:r>
      <w:r>
        <w:br/>
        <w:t>it corrodes Lead, is not altered in thss Manner.</w:t>
      </w:r>
    </w:p>
    <w:p w14:paraId="60556A6E" w14:textId="77777777" w:rsidR="00AA6A10" w:rsidRDefault="00000000">
      <w:pPr>
        <w:ind w:firstLine="360"/>
      </w:pPr>
      <w:r>
        <w:t xml:space="preserve">Fourthly, The same </w:t>
      </w:r>
      <w:r>
        <w:rPr>
          <w:i/>
          <w:iCs/>
        </w:rPr>
        <w:t>-Acid</w:t>
      </w:r>
      <w:r>
        <w:t xml:space="preserve"> is Very much changed by acting</w:t>
      </w:r>
      <w:r>
        <w:br/>
        <w:t>upon-some particular Bodies</w:t>
      </w:r>
      <w:proofErr w:type="gramStart"/>
      <w:r>
        <w:t>,.but</w:t>
      </w:r>
      <w:proofErr w:type="gramEnd"/>
      <w:r>
        <w:t xml:space="preserve"> Very; littie, or not at all,</w:t>
      </w:r>
      <w:r>
        <w:br/>
        <w:t>' when It .acts upon , others. Thus,; distilled Vinegar, in the</w:t>
      </w:r>
      <w:r>
        <w:br/>
        <w:t>Solution ofLead, is altered in the Manner I just now observed;</w:t>
      </w:r>
      <w:r>
        <w:br/>
        <w:t>if it corrodes Iron, itIoses all its former Nature, nor can it be</w:t>
      </w:r>
      <w:r>
        <w:br/>
        <w:t>ever recovered from it again ; but if Copper is corroded by it</w:t>
      </w:r>
      <w:r>
        <w:br/>
        <w:t>into a Rust, and then dissolved into a green Liquor, and</w:t>
      </w:r>
      <w:r>
        <w:br/>
        <w:t>from this Crystals are procured , these Crystals will con-</w:t>
      </w:r>
      <w:r>
        <w:br/>
        <w:t>tain an exceeding strong: Vinegar,; and ; if distilled in a Re-</w:t>
      </w:r>
      <w:r>
        <w:br/>
        <w:t>tort, with a great Degree of Fire, yield : a Very strong acid</w:t>
      </w:r>
      <w:r>
        <w:br/>
        <w:t>Spirit of Vinegar, scarcely: in the least altered, though it: ad-</w:t>
      </w:r>
      <w:r>
        <w:br/>
        <w:t>hered so tenacioufly to the Copper. Hence then it appears,</w:t>
      </w:r>
      <w:r>
        <w:br/>
        <w:t xml:space="preserve">what different Changes </w:t>
      </w:r>
      <w:r>
        <w:rPr>
          <w:i/>
          <w:iCs/>
        </w:rPr>
        <w:t>Acids</w:t>
      </w:r>
      <w:r>
        <w:t xml:space="preserve"> undergo, by bring united with dis-</w:t>
      </w:r>
      <w:r>
        <w:br/>
      </w:r>
      <w:r>
        <w:rPr>
          <w:lang w:val="la-Latn" w:eastAsia="la-Latn" w:bidi="la-Latn"/>
        </w:rPr>
        <w:t xml:space="preserve">serent </w:t>
      </w:r>
      <w:proofErr w:type="gramStart"/>
      <w:r>
        <w:t>Metals;</w:t>
      </w:r>
      <w:proofErr w:type="gramEnd"/>
      <w:r>
        <w:t xml:space="preserve"> which is true also, with Respect toother Bo-</w:t>
      </w:r>
      <w:r>
        <w:br/>
        <w:t xml:space="preserve">dies. All </w:t>
      </w:r>
      <w:r>
        <w:rPr>
          <w:i/>
          <w:iCs/>
        </w:rPr>
        <w:t>Acids</w:t>
      </w:r>
      <w:r>
        <w:t xml:space="preserve"> in general may he diluted with Water. They</w:t>
      </w:r>
      <w:r>
        <w:br/>
        <w:t>may be mixed with Spirits, as Spirit of Nitre with Alcohol,</w:t>
      </w:r>
      <w:r>
        <w:br/>
        <w:t>with a prodigious Heat</w:t>
      </w:r>
      <w:proofErr w:type="gramStart"/>
      <w:r>
        <w:t>, :</w:t>
      </w:r>
      <w:proofErr w:type="gramEnd"/>
      <w:r>
        <w:t xml:space="preserve"> very red Fumes, and an Effervescence</w:t>
      </w:r>
      <w:r>
        <w:br/>
        <w:t>. which almost bursts out in Flames. - They may he combined</w:t>
      </w:r>
      <w:r>
        <w:br/>
        <w:t xml:space="preserve">also with </w:t>
      </w:r>
      <w:proofErr w:type="gramStart"/>
      <w:r>
        <w:t>Oils ;</w:t>
      </w:r>
      <w:proofErr w:type="gramEnd"/>
      <w:r>
        <w:t xml:space="preserve"> Spirit of Nitre, sometimes, with such an Agi-</w:t>
      </w:r>
      <w:r>
        <w:br/>
        <w:t>tation as excites Fire;. for the most Part with an intense</w:t>
      </w:r>
      <w:r>
        <w:br/>
        <w:t>Heat. Oil of Vitriol also, mixed -with Alcohel and Oils,</w:t>
      </w:r>
      <w:r>
        <w:br/>
        <w:t xml:space="preserve">generates a prodigious Heat. But, whenever </w:t>
      </w:r>
      <w:r>
        <w:rPr>
          <w:i/>
          <w:iCs/>
        </w:rPr>
        <w:t>Acids</w:t>
      </w:r>
      <w:r>
        <w:t xml:space="preserve"> are intimate-</w:t>
      </w:r>
      <w:r>
        <w:br/>
        <w:t>ly united with Oils, somewhat bituminous, pitchy, or sul-</w:t>
      </w:r>
      <w:r>
        <w:br/>
      </w:r>
      <w:proofErr w:type="gramStart"/>
      <w:r>
        <w:t>phurous,is</w:t>
      </w:r>
      <w:proofErr w:type="gramEnd"/>
      <w:r>
        <w:t xml:space="preserve"> almost always produced ; whence often arise very</w:t>
      </w:r>
      <w:r>
        <w:br/>
        <w:t>extraordinary Changes, 6</w:t>
      </w:r>
    </w:p>
    <w:p w14:paraId="47E0F5EC" w14:textId="77777777" w:rsidR="00AA6A10" w:rsidRDefault="00000000">
      <w:pPr>
        <w:ind w:firstLine="360"/>
      </w:pPr>
      <w:r>
        <w:rPr>
          <w:i/>
          <w:iCs/>
        </w:rPr>
        <w:t>Os. Diseases caused by a predominant</w:t>
      </w:r>
      <w:r>
        <w:t xml:space="preserve"> Acid </w:t>
      </w:r>
      <w:r>
        <w:rPr>
          <w:i/>
          <w:iCs/>
        </w:rPr>
        <w:t>in animal Bodies.</w:t>
      </w:r>
    </w:p>
    <w:p w14:paraId="1C473128" w14:textId="77777777" w:rsidR="00AA6A10" w:rsidRDefault="00000000">
      <w:pPr>
        <w:tabs>
          <w:tab w:val="left" w:pos="2888"/>
        </w:tabs>
        <w:ind w:firstLine="360"/>
      </w:pPr>
      <w:r>
        <w:t>. It is to he obserVed, that all animal Juices are formed ei-</w:t>
      </w:r>
      <w:r>
        <w:br/>
        <w:t>ther of Vegetables, or other Animals taken into the Stomach,</w:t>
      </w:r>
      <w:r>
        <w:br/>
        <w:t>and thence transmitted to the Intestines, where, by the Power of</w:t>
      </w:r>
      <w:r>
        <w:br/>
        <w:t>the digestive Organs, they are converted into a balsamic neutral</w:t>
      </w:r>
      <w:r>
        <w:br/>
        <w:t>Chyle, neither .alcaline nor acid ; and this, so prepared, is by</w:t>
      </w:r>
      <w:r>
        <w:br/>
        <w:t>the animal Actions mixed with the Blood, in such a Manner,</w:t>
      </w:r>
      <w:r>
        <w:br/>
        <w:t>thatthe Whole together forms one uniform Mass, fit for Nutrition,</w:t>
      </w:r>
      <w:r>
        <w:br/>
        <w:t>and adapted to supply all the Exigencies of the animal CEcono-</w:t>
      </w:r>
      <w:r>
        <w:br/>
        <w:t>my. - Butin the digesting and assimilating Organs are weak,</w:t>
      </w:r>
      <w:r>
        <w:br/>
        <w:t xml:space="preserve">or the Aliments taken in Quantities </w:t>
      </w:r>
      <w:r>
        <w:rPr>
          <w:lang w:val="la-Latn" w:eastAsia="la-Latn" w:bidi="la-Latn"/>
        </w:rPr>
        <w:t>disproportio</w:t>
      </w:r>
      <w:r>
        <w:t>ned to their</w:t>
      </w:r>
      <w:r>
        <w:br/>
        <w:t>Strength, they are not converted, in; the Manner mentioned</w:t>
      </w:r>
      <w:r>
        <w:br/>
        <w:t>above, into a balsamic; neutral Chyle, het, putrefying in the</w:t>
      </w:r>
      <w:r>
        <w:br/>
        <w:t>Stomach and intestines, acquire that Sort of Acrimony, which</w:t>
      </w:r>
      <w:r>
        <w:br/>
        <w:t>they would produce upon Putresaction. m any Place out of</w:t>
      </w:r>
      <w:r>
        <w:br/>
        <w:t>the Stomach, in an equal Degree of Heat and Moisture And</w:t>
      </w:r>
      <w:r>
        <w:br/>
        <w:t>in this Case cannot properly be said to digest in the Stomach,</w:t>
      </w:r>
      <w:r>
        <w:br/>
        <w:t>but rather to putrefy. Hence, as the Food is either of an alca-</w:t>
      </w:r>
      <w:r>
        <w:br/>
        <w:t>lefcent or acescent Nature, an alcaline or acid Acrimony pre-</w:t>
      </w:r>
      <w:r>
        <w:br/>
        <w:t>’ Vails in the Juices formed from it. Those Aliments are called</w:t>
      </w:r>
      <w:r>
        <w:br/>
        <w:t xml:space="preserve">Alcaleseent, whose Juices become alcaline upon </w:t>
      </w:r>
      <w:proofErr w:type="gramStart"/>
      <w:r>
        <w:t>Putresaction ;</w:t>
      </w:r>
      <w:proofErr w:type="gramEnd"/>
      <w:r>
        <w:br/>
        <w:t xml:space="preserve">those are called </w:t>
      </w:r>
      <w:r>
        <w:rPr>
          <w:lang w:val="la-Latn" w:eastAsia="la-Latn" w:bidi="la-Latn"/>
        </w:rPr>
        <w:t xml:space="preserve">Acescens, </w:t>
      </w:r>
      <w:r>
        <w:t>whose Juices upon the same Occa-</w:t>
      </w:r>
      <w:r>
        <w:br/>
        <w:t>hen contract an Acidity.</w:t>
      </w:r>
      <w:r>
        <w:tab/>
        <w:t>'</w:t>
      </w:r>
    </w:p>
    <w:p w14:paraId="72359DE0" w14:textId="77777777" w:rsidR="00AA6A10" w:rsidRDefault="00000000">
      <w:pPr>
        <w:ind w:firstLine="360"/>
      </w:pPr>
      <w:r>
        <w:t>The Aliments, from which acid Juices are formed, are all</w:t>
      </w:r>
      <w:r>
        <w:br/>
      </w:r>
      <w:proofErr w:type="gramStart"/>
      <w:r>
        <w:t>those winch</w:t>
      </w:r>
      <w:proofErr w:type="gramEnd"/>
      <w:r>
        <w:t xml:space="preserve"> are usually </w:t>
      </w:r>
      <w:r>
        <w:rPr>
          <w:u w:val="single"/>
        </w:rPr>
        <w:t>railed farinarynrrs</w:t>
      </w:r>
      <w:r>
        <w:t xml:space="preserve"> Such amongst many</w:t>
      </w:r>
      <w:r>
        <w:br/>
      </w:r>
      <w:r>
        <w:lastRenderedPageBreak/>
        <w:t>others are Wheat, Rye, Barley, Oats, Beans, Pease, Millet,</w:t>
      </w:r>
      <w:r>
        <w:br/>
        <w:t>and Rice. If these are mixed with a sufficient Quantity of</w:t>
      </w:r>
      <w:r>
        <w:br/>
        <w:t>Moisture,'they ferment, and grow acid, in a Degree of Hear</w:t>
      </w:r>
      <w:r>
        <w:br/>
        <w:t>not exceeding that of the Atmosphere in warm Weather ; bat</w:t>
      </w:r>
      <w:r>
        <w:br/>
        <w:t xml:space="preserve">-when </w:t>
      </w:r>
      <w:r>
        <w:rPr>
          <w:u w:val="single"/>
        </w:rPr>
        <w:t>mixed</w:t>
      </w:r>
      <w:r>
        <w:t xml:space="preserve"> with a little Moisture only, they do not so </w:t>
      </w:r>
      <w:r>
        <w:rPr>
          <w:b/>
          <w:bCs/>
        </w:rPr>
        <w:t>ea-</w:t>
      </w:r>
      <w:r>
        <w:rPr>
          <w:b/>
          <w:bCs/>
        </w:rPr>
        <w:br/>
      </w:r>
      <w:r>
        <w:t>sily ferment, but form a Kind oftenaceouS viscid Su</w:t>
      </w:r>
      <w:r>
        <w:rPr>
          <w:u w:val="single"/>
        </w:rPr>
        <w:t>bstan</w:t>
      </w:r>
      <w:r>
        <w:t>ce like</w:t>
      </w:r>
      <w:r>
        <w:br/>
        <w:t>Glue. : Milk is to he numbered amongst acescent Aliments;</w:t>
      </w:r>
      <w:r>
        <w:br/>
        <w:t>and all the Parts of Vegetables, which are naturally acid, or</w:t>
      </w:r>
      <w:r>
        <w:br/>
        <w:t>capable of being rendered so bv Fermentation, supply the ani-</w:t>
      </w:r>
      <w:r>
        <w:br/>
        <w:t>mal Juices with Acidities. Such are all the Prints which are</w:t>
      </w:r>
      <w:r>
        <w:br/>
        <w:t xml:space="preserve">usually termed </w:t>
      </w:r>
      <w:r>
        <w:rPr>
          <w:lang w:val="la-Latn" w:eastAsia="la-Latn" w:bidi="la-Latn"/>
        </w:rPr>
        <w:t xml:space="preserve">Fructus horaei, </w:t>
      </w:r>
      <w:r>
        <w:rPr>
          <w:b/>
          <w:bCs/>
        </w:rPr>
        <w:t xml:space="preserve">as </w:t>
      </w:r>
      <w:r>
        <w:t>APples, Pears, Apricocks,</w:t>
      </w:r>
    </w:p>
    <w:p w14:paraId="0DF68C1F" w14:textId="77777777" w:rsidR="00AA6A10" w:rsidRDefault="00000000">
      <w:pPr>
        <w:tabs>
          <w:tab w:val="left" w:pos="3420"/>
          <w:tab w:val="left" w:pos="4674"/>
        </w:tabs>
      </w:pPr>
      <w:r>
        <w:t>Peaches,' Nectarines, Plums, Oranges, Lemons,’ Citrons,</w:t>
      </w:r>
      <w:r>
        <w:br/>
        <w:t>Cherries, Mulberries, Currants, Rasberries, Strawberries, Ely</w:t>
      </w:r>
      <w:r>
        <w:br/>
        <w:t>derberries. Figs, Pomegranates, Cucumbers, Melons, jujubs,</w:t>
      </w:r>
      <w:r>
        <w:br/>
        <w:t xml:space="preserve">and many others of this </w:t>
      </w:r>
      <w:proofErr w:type="gramStart"/>
      <w:r>
        <w:t>Sort..</w:t>
      </w:r>
      <w:proofErr w:type="gramEnd"/>
      <w:r>
        <w:tab/>
      </w:r>
      <w:proofErr w:type="gramStart"/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Η</w:t>
      </w:r>
      <w:r w:rsidRPr="00AC72F0">
        <w:rPr>
          <w:lang w:val="en-GB" w:eastAsia="el-GR" w:bidi="el-GR"/>
        </w:rPr>
        <w:t>.</w:t>
      </w:r>
      <w:proofErr w:type="gramEnd"/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tab/>
      </w:r>
      <w:r>
        <w:t>.so</w:t>
      </w:r>
    </w:p>
    <w:p w14:paraId="466A2A8C" w14:textId="77777777" w:rsidR="00AA6A10" w:rsidRDefault="00000000">
      <w:pPr>
        <w:tabs>
          <w:tab w:val="left" w:pos="4674"/>
        </w:tabs>
        <w:ind w:firstLine="360"/>
      </w:pPr>
      <w:r>
        <w:t>These, though generally excellent Foed, especially she those</w:t>
      </w:r>
      <w:r>
        <w:br/>
        <w:t>who are accustomed to. a plentiful Diet of. Flesh, yet become</w:t>
      </w:r>
      <w:r>
        <w:br/>
        <w:t xml:space="preserve">noxious, by Reason os their Acidity, when taken into </w:t>
      </w:r>
      <w:proofErr w:type="gramStart"/>
      <w:r>
        <w:t>the.Body</w:t>
      </w:r>
      <w:proofErr w:type="gramEnd"/>
      <w:r>
        <w:br/>
        <w:t>in Quantities too large for Digestion and Assimilation. These</w:t>
      </w:r>
      <w:r>
        <w:br/>
        <w:t>Quantities cannot he exactly determined, for the digestive</w:t>
      </w:r>
      <w:r>
        <w:br/>
        <w:t>Or</w:t>
      </w:r>
      <w:r>
        <w:rPr>
          <w:u w:val="single"/>
        </w:rPr>
        <w:t>gans</w:t>
      </w:r>
      <w:r>
        <w:t xml:space="preserve"> of the most robust: may he overloaded, hut these are</w:t>
      </w:r>
      <w:r>
        <w:br/>
        <w:t>capable of digesting and assimilating a much larger Quantity,</w:t>
      </w:r>
      <w:r>
        <w:br/>
      </w:r>
      <w:r>
        <w:rPr>
          <w:u w:val="single"/>
        </w:rPr>
        <w:t>than</w:t>
      </w:r>
      <w:r>
        <w:t xml:space="preserve"> when the Fibres </w:t>
      </w:r>
      <w:proofErr w:type="gramStart"/>
      <w:r>
        <w:t>os .winch</w:t>
      </w:r>
      <w:proofErr w:type="gramEnd"/>
      <w:r>
        <w:t xml:space="preserve"> these OrganS.are composed are</w:t>
      </w:r>
      <w:r>
        <w:br/>
        <w:t>relaxed and weak, and. cannot act sufficiently upon these Ali-</w:t>
      </w:r>
      <w:r>
        <w:br/>
        <w:t>ments, but suffer them Io .retain thein natural or acquired</w:t>
      </w:r>
      <w:r>
        <w:br/>
        <w:t>Acidity in the Stomach and Intestines. Thus we find Giris.</w:t>
      </w:r>
      <w:r>
        <w:br/>
        <w:t>in a Chlorosis, studinns sedentary People, and Children, whose</w:t>
      </w:r>
      <w:r>
        <w:br/>
        <w:t>Fibres are either through Infirmity, naturally, or for Want of</w:t>
      </w:r>
      <w:r>
        <w:br/>
        <w:t>Motion and Exercise relaxed, contract an Acidity of the Jun-</w:t>
      </w:r>
      <w:r>
        <w:br/>
        <w:t xml:space="preserve">ces, by </w:t>
      </w:r>
      <w:proofErr w:type="gramStart"/>
      <w:r>
        <w:t>eating.acid</w:t>
      </w:r>
      <w:proofErr w:type="gramEnd"/>
      <w:r>
        <w:t xml:space="preserve"> or acescent Aliment. As Exercise braces the</w:t>
      </w:r>
      <w:r>
        <w:br/>
        <w:t xml:space="preserve">animal Fibres, and </w:t>
      </w:r>
      <w:proofErr w:type="gramStart"/>
      <w:r>
        <w:t>promotes.Digestinn</w:t>
      </w:r>
      <w:proofErr w:type="gramEnd"/>
      <w:r>
        <w:t>,To Resh ora Defect</w:t>
      </w:r>
      <w:r>
        <w:br/>
        <w:t>os Motion, relaxes the Fibres,’ and retards or hinders Digestion,</w:t>
      </w:r>
      <w:r>
        <w:br/>
        <w:t>and may therefore he reckoned amongst thc Causes os an arid</w:t>
      </w:r>
      <w:r>
        <w:br/>
        <w:t>Acrimony in the Juices formed from acescent.Food.</w:t>
      </w:r>
      <w:r>
        <w:tab/>
        <w:t>. -</w:t>
      </w:r>
    </w:p>
    <w:p w14:paraId="71EF19EB" w14:textId="77777777" w:rsidR="00AA6A10" w:rsidRDefault="00000000">
      <w:pPr>
        <w:tabs>
          <w:tab w:val="left" w:pos="2511"/>
          <w:tab w:val="left" w:pos="4674"/>
        </w:tabs>
      </w:pPr>
      <w:r>
        <w:t>. A Deficiency os good Blood, in the Body-may -also he num-</w:t>
      </w:r>
      <w:r>
        <w:br/>
        <w:t>bered amongst the Causes productive os an acid Acrimony from</w:t>
      </w:r>
      <w:r>
        <w:br/>
        <w:t>acescent Aliment. For the Chyle, formed from this Sort of</w:t>
      </w:r>
      <w:r>
        <w:br/>
        <w:t xml:space="preserve">Foed, </w:t>
      </w:r>
      <w:proofErr w:type="gramStart"/>
      <w:r>
        <w:t>will,,</w:t>
      </w:r>
      <w:proofErr w:type="gramEnd"/>
      <w:r>
        <w:t xml:space="preserve"> like Milk, turn acid, unless mixed with a Quan-</w:t>
      </w:r>
      <w:r>
        <w:br/>
        <w:t xml:space="preserve">tity of good Blued- sufficient for its perfect Assimilation.. </w:t>
      </w:r>
      <w:r>
        <w:rPr>
          <w:b/>
          <w:bCs/>
        </w:rPr>
        <w:t>Hence</w:t>
      </w:r>
      <w:r>
        <w:rPr>
          <w:b/>
          <w:bCs/>
        </w:rPr>
        <w:br/>
        <w:t xml:space="preserve">the </w:t>
      </w:r>
      <w:r>
        <w:t>Rule os Horace</w:t>
      </w:r>
      <w:proofErr w:type="gramStart"/>
      <w:r>
        <w:t>, ;</w:t>
      </w:r>
      <w:proofErr w:type="gramEnd"/>
      <w:r>
        <w:tab/>
        <w:t>...</w:t>
      </w:r>
      <w:r>
        <w:tab/>
        <w:t>,</w:t>
      </w:r>
    </w:p>
    <w:p w14:paraId="7CC23D23" w14:textId="77777777" w:rsidR="00AA6A10" w:rsidRPr="00AC72F0" w:rsidRDefault="00000000">
      <w:pPr>
        <w:tabs>
          <w:tab w:val="left" w:leader="hyphen" w:pos="981"/>
          <w:tab w:val="left" w:leader="hyphen" w:pos="1096"/>
          <w:tab w:val="left" w:leader="hyphen" w:pos="1937"/>
        </w:tabs>
        <w:ind w:firstLine="360"/>
        <w:rPr>
          <w:lang w:val="it-IT"/>
        </w:rPr>
      </w:pPr>
      <w:r>
        <w:tab/>
      </w:r>
      <w:r>
        <w:tab/>
        <w:t xml:space="preserve">— 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ῆ</w:t>
      </w:r>
      <w:r>
        <w:tab/>
      </w:r>
      <w:r>
        <w:rPr>
          <w:lang w:val="el-GR" w:eastAsia="el-GR" w:bidi="el-GR"/>
        </w:rPr>
        <w:t>ΰ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vacuis committere </w:t>
      </w:r>
      <w:proofErr w:type="gramStart"/>
      <w:r>
        <w:rPr>
          <w:i/>
          <w:iCs/>
          <w:lang w:val="la-Latn" w:eastAsia="la-Latn" w:bidi="la-Latn"/>
        </w:rPr>
        <w:t>Verner..</w:t>
      </w:r>
      <w:proofErr w:type="gramEnd"/>
      <w:r>
        <w:rPr>
          <w:i/>
          <w:iCs/>
          <w:lang w:val="la-Latn" w:eastAsia="la-Latn" w:bidi="la-Latn"/>
        </w:rPr>
        <w:t>: . ’ "-i-</w:t>
      </w:r>
      <w:r>
        <w:rPr>
          <w:i/>
          <w:iCs/>
          <w:lang w:val="la-Latn" w:eastAsia="la-Latn" w:bidi="la-Latn"/>
        </w:rPr>
        <w:br/>
        <w:t xml:space="preserve">si </w:t>
      </w:r>
      <w:r w:rsidRPr="00AC72F0">
        <w:rPr>
          <w:i/>
          <w:iCs/>
          <w:lang w:val="it-IT"/>
        </w:rPr>
        <w:t xml:space="preserve">Nil </w:t>
      </w:r>
      <w:r>
        <w:rPr>
          <w:i/>
          <w:iCs/>
          <w:lang w:val="la-Latn" w:eastAsia="la-Latn" w:bidi="la-Latn"/>
        </w:rPr>
        <w:t>nisi lene deces,-</w:t>
      </w:r>
    </w:p>
    <w:p w14:paraId="42B04FCA" w14:textId="77777777" w:rsidR="00AA6A10" w:rsidRDefault="00000000">
      <w:pPr>
        <w:tabs>
          <w:tab w:val="left" w:pos="1937"/>
          <w:tab w:val="left" w:pos="2511"/>
          <w:tab w:val="left" w:pos="5044"/>
        </w:tabs>
      </w:pPr>
      <w:r>
        <w:t xml:space="preserve">may be </w:t>
      </w:r>
      <w:r>
        <w:rPr>
          <w:u w:val="single"/>
        </w:rPr>
        <w:t>taken</w:t>
      </w:r>
      <w:r>
        <w:t xml:space="preserve"> very justly, </w:t>
      </w:r>
      <w:proofErr w:type="gramStart"/>
      <w:r>
        <w:t>in.a</w:t>
      </w:r>
      <w:proofErr w:type="gramEnd"/>
      <w:r>
        <w:t xml:space="preserve"> medicinal as,well as culinary</w:t>
      </w:r>
      <w:r>
        <w:br/>
      </w:r>
      <w:r>
        <w:rPr>
          <w:b/>
          <w:bCs/>
        </w:rPr>
        <w:t>sense. '</w:t>
      </w:r>
      <w:r>
        <w:rPr>
          <w:b/>
          <w:bCs/>
        </w:rPr>
        <w:tab/>
        <w:t>.</w:t>
      </w:r>
      <w:r>
        <w:rPr>
          <w:b/>
          <w:bCs/>
        </w:rPr>
        <w:tab/>
        <w:t>.. .</w:t>
      </w:r>
      <w:r>
        <w:rPr>
          <w:b/>
          <w:bCs/>
        </w:rPr>
        <w:tab/>
      </w:r>
      <w:r>
        <w:rPr>
          <w:b/>
          <w:bCs/>
          <w:vertAlign w:val="superscript"/>
        </w:rPr>
        <w:t>;</w:t>
      </w:r>
    </w:p>
    <w:p w14:paraId="00F1DDC4" w14:textId="77777777" w:rsidR="00AA6A10" w:rsidRDefault="00000000">
      <w:pPr>
        <w:tabs>
          <w:tab w:val="left" w:pos="3566"/>
          <w:tab w:val="left" w:pos="4098"/>
        </w:tabs>
      </w:pPr>
      <w:r>
        <w:t>.: The original Seat of this Acidity is in tine Organs os the first</w:t>
      </w:r>
      <w:r>
        <w:br/>
        <w:t xml:space="preserve">Digestion. These are the Stomach and Small </w:t>
      </w:r>
      <w:proofErr w:type="gramStart"/>
      <w:r>
        <w:t>intestines ;</w:t>
      </w:r>
      <w:proofErr w:type="gramEnd"/>
      <w:r>
        <w:t xml:space="preserve"> hut</w:t>
      </w:r>
      <w:r>
        <w:br/>
        <w:t>from these, by Degrees, it is propagated to the Receptacle. of</w:t>
      </w:r>
      <w:r>
        <w:br/>
        <w:t>the Chyle, from hence to the Blood, and lastly to all the Hur</w:t>
      </w:r>
      <w:r>
        <w:br/>
        <w:t>mours separated from it.</w:t>
      </w:r>
      <w:r>
        <w:tab/>
      </w:r>
      <w:proofErr w:type="gramStart"/>
      <w:r>
        <w:t>? ;</w:t>
      </w:r>
      <w:proofErr w:type="gramEnd"/>
      <w:r>
        <w:tab/>
        <w:t>-</w:t>
      </w:r>
    </w:p>
    <w:p w14:paraId="59D55276" w14:textId="77777777" w:rsidR="00AA6A10" w:rsidRDefault="00000000">
      <w:pPr>
        <w:ind w:firstLine="360"/>
      </w:pPr>
      <w:r>
        <w:t>This acid Acrimony is productive of many Effects, both</w:t>
      </w:r>
      <w:r>
        <w:br/>
        <w:t>troublesome and dangerous to the animal ^Economy, aS,</w:t>
      </w:r>
    </w:p>
    <w:p w14:paraId="67C963CA" w14:textId="77777777" w:rsidR="00AA6A10" w:rsidRDefault="00000000">
      <w:pPr>
        <w:ind w:firstLine="360"/>
      </w:pPr>
      <w:r>
        <w:t xml:space="preserve">Acid Eructations, which have in some Cases been so sharp, </w:t>
      </w:r>
      <w:r>
        <w:rPr>
          <w:b/>
          <w:bCs/>
        </w:rPr>
        <w:t>as</w:t>
      </w:r>
      <w:r>
        <w:rPr>
          <w:b/>
          <w:bCs/>
        </w:rPr>
        <w:br/>
        <w:t xml:space="preserve">to </w:t>
      </w:r>
      <w:r>
        <w:t>induce a Stupor of the Teeth.</w:t>
      </w:r>
    </w:p>
    <w:p w14:paraId="34062968" w14:textId="77777777" w:rsidR="00AA6A10" w:rsidRDefault="00000000">
      <w:pPr>
        <w:ind w:firstLine="360"/>
      </w:pPr>
      <w:r>
        <w:t>A Sensation os Hunger by contracting the Fibres of the</w:t>
      </w:r>
      <w:r>
        <w:br/>
        <w:t xml:space="preserve">Stomach. Put it must he obserVed that tins </w:t>
      </w:r>
      <w:proofErr w:type="gramStart"/>
      <w:r>
        <w:t>does</w:t>
      </w:r>
      <w:proofErr w:type="gramEnd"/>
      <w:r>
        <w:t xml:space="preserve"> not confirm</w:t>
      </w:r>
      <w:r>
        <w:br/>
        <w:t xml:space="preserve">.the Doctrine </w:t>
      </w:r>
      <w:r>
        <w:rPr>
          <w:i/>
          <w:iCs/>
        </w:rPr>
        <w:t>of</w:t>
      </w:r>
      <w:r>
        <w:t xml:space="preserve"> those who assert that all Hunger is caused</w:t>
      </w:r>
      <w:r>
        <w:br/>
        <w:t xml:space="preserve">by an </w:t>
      </w:r>
      <w:r>
        <w:rPr>
          <w:i/>
          <w:iCs/>
        </w:rPr>
        <w:t>Acid,</w:t>
      </w:r>
      <w:r>
        <w:t xml:space="preserve"> for there is not the least Portion of an </w:t>
      </w:r>
      <w:r>
        <w:rPr>
          <w:i/>
          <w:iCs/>
        </w:rPr>
        <w:t>Acid</w:t>
      </w:r>
      <w:r>
        <w:t xml:space="preserve"> to he</w:t>
      </w:r>
      <w:r>
        <w:br/>
        <w:t>discovered in the Stomachs of the most rapacious, and const-</w:t>
      </w:r>
      <w:r>
        <w:br/>
        <w:t>qnently most hungry Quadrupeds, Birds, or Fish.</w:t>
      </w:r>
    </w:p>
    <w:p w14:paraId="6B6F3945" w14:textId="77777777" w:rsidR="00AA6A10" w:rsidRDefault="00000000">
      <w:r>
        <w:t>.; Cardialgia, or, aS it is usually called, the Heart-bum, from</w:t>
      </w:r>
      <w:r>
        <w:br/>
        <w:t>a Stimulation of the Cardia, or left Orifice os the Stomach,</w:t>
      </w:r>
      <w:r>
        <w:br/>
        <w:t>which is endued with a most exquisite Sense, by the acid</w:t>
      </w:r>
      <w:r>
        <w:br/>
        <w:t>Juices contained in the Stomach. This Species of Heart-bum</w:t>
      </w:r>
      <w:r>
        <w:br/>
        <w:t>is cured by Chalk, or any other alcaline Absorbent. But</w:t>
      </w:r>
      <w:r>
        <w:br/>
        <w:t>there is another Sort caused by an alcaline Acrimony, which</w:t>
      </w:r>
      <w:r>
        <w:br/>
        <w:t xml:space="preserve">must he treated with diluted </w:t>
      </w:r>
      <w:r>
        <w:rPr>
          <w:i/>
          <w:iCs/>
          <w:lang w:val="la-Latn" w:eastAsia="la-Latn" w:bidi="la-Latn"/>
        </w:rPr>
        <w:t>Acide.</w:t>
      </w:r>
    </w:p>
    <w:p w14:paraId="24F4F8A4" w14:textId="77777777" w:rsidR="00AA6A10" w:rsidRDefault="00000000">
      <w:pPr>
        <w:ind w:firstLine="360"/>
      </w:pPr>
      <w:r>
        <w:t xml:space="preserve">Coagulations of the Aliment taken into the Stomach, </w:t>
      </w:r>
      <w:r>
        <w:rPr>
          <w:b/>
          <w:bCs/>
        </w:rPr>
        <w:t>espe-</w:t>
      </w:r>
      <w:r>
        <w:rPr>
          <w:b/>
          <w:bCs/>
        </w:rPr>
        <w:br/>
      </w:r>
      <w:r>
        <w:t xml:space="preserve">cially if it happens </w:t>
      </w:r>
      <w:proofErr w:type="gramStart"/>
      <w:r>
        <w:t>to</w:t>
      </w:r>
      <w:proofErr w:type="gramEnd"/>
      <w:r>
        <w:t xml:space="preserve"> he Milk; Pains, Flatulencies, and spa-</w:t>
      </w:r>
      <w:r>
        <w:br/>
        <w:t>smatic Contractions of the Intestines, but particularly of the</w:t>
      </w:r>
      <w:r>
        <w:br/>
        <w:t>Ileum. These are caused either by the Acrimony os the acid</w:t>
      </w:r>
      <w:r>
        <w:br/>
        <w:t>Juices, stimulating the sensible Membranes os the Intestines,</w:t>
      </w:r>
      <w:r>
        <w:br/>
        <w:t>or., winch I helieve is much more frequently the Cafe, by</w:t>
      </w:r>
      <w:r>
        <w:br/>
      </w:r>
      <w:r>
        <w:rPr>
          <w:b/>
          <w:bCs/>
        </w:rPr>
        <w:t xml:space="preserve">the </w:t>
      </w:r>
      <w:r>
        <w:t xml:space="preserve">Rarefaction of that extremely subtile and </w:t>
      </w:r>
      <w:r>
        <w:rPr>
          <w:u w:val="single"/>
        </w:rPr>
        <w:t>elast</w:t>
      </w:r>
      <w:r>
        <w:t>ic Vapour,</w:t>
      </w:r>
      <w:r>
        <w:br/>
        <w:t>which arises from Vegetable Juices during the Action of Fer-</w:t>
      </w:r>
      <w:r>
        <w:br/>
        <w:t>mentation, which has been called by some of the Chymifis,</w:t>
      </w:r>
      <w:r>
        <w:br/>
        <w:t xml:space="preserve">Gas Sylvestris. These Symptoms often arise to such a </w:t>
      </w:r>
      <w:proofErr w:type="gramStart"/>
      <w:r>
        <w:t>Degree</w:t>
      </w:r>
      <w:proofErr w:type="gramEnd"/>
      <w:r>
        <w:br/>
        <w:t>of Violence, as to constitute that Distemper which is called</w:t>
      </w:r>
      <w:r>
        <w:br/>
        <w:t>the Cholera Morbus, and which without a great deal of cam</w:t>
      </w:r>
      <w:r>
        <w:br/>
        <w:t>will sometimes he so acute, as to prove fatal in a sew Hours.</w:t>
      </w:r>
      <w:r>
        <w:br/>
      </w:r>
      <w:r>
        <w:rPr>
          <w:b/>
          <w:bCs/>
        </w:rPr>
        <w:lastRenderedPageBreak/>
        <w:t xml:space="preserve">See </w:t>
      </w:r>
      <w:r>
        <w:t>CHOLERA MoRBUS.</w:t>
      </w:r>
    </w:p>
    <w:p w14:paraId="64F366B2" w14:textId="77777777" w:rsidR="00AA6A10" w:rsidRDefault="00000000">
      <w:r>
        <w:t>. As these Acidities mix with the Bile in the Duodenum,</w:t>
      </w:r>
      <w:r>
        <w:br/>
        <w:t xml:space="preserve">they must necessarily alter its Nature, and render It </w:t>
      </w:r>
      <w:r>
        <w:rPr>
          <w:vertAlign w:val="subscript"/>
        </w:rPr>
        <w:t>un</w:t>
      </w:r>
      <w:r>
        <w:t>ach</w:t>
      </w:r>
      <w:r>
        <w:rPr>
          <w:vertAlign w:val="subscript"/>
        </w:rPr>
        <w:t>vc</w:t>
      </w:r>
      <w:r>
        <w:t>.</w:t>
      </w:r>
      <w:r>
        <w:br/>
        <w:t>And as the Bile has a considerable Share in affimilatino' the</w:t>
      </w:r>
      <w:r>
        <w:br/>
        <w:t>Aliment, and converting it into ^rood Chyle, thin Assimiim.</w:t>
      </w:r>
      <w:r>
        <w:br/>
        <w:t>tion must he prevented, in Proportion aS the Bile, by Reason</w:t>
      </w:r>
      <w:r>
        <w:br/>
        <w:t xml:space="preserve">of any foreign Admixture, deviates from </w:t>
      </w:r>
      <w:r>
        <w:rPr>
          <w:lang w:val="la-Latn" w:eastAsia="la-Latn" w:bidi="la-Latn"/>
        </w:rPr>
        <w:t xml:space="preserve">ita </w:t>
      </w:r>
      <w:r>
        <w:rPr>
          <w:vertAlign w:val="subscript"/>
        </w:rPr>
        <w:t>Own</w:t>
      </w:r>
      <w:r>
        <w:t xml:space="preserve"> Natures</w:t>
      </w:r>
      <w:r>
        <w:br/>
        <w:t>The same holds good in Regard to the Pancreatic Juice, and</w:t>
      </w:r>
      <w:r>
        <w:br/>
        <w:t>the Saliva, both which, in a natural State, con</w:t>
      </w:r>
      <w:r>
        <w:rPr>
          <w:vertAlign w:val="subscript"/>
        </w:rPr>
        <w:t>tr</w:t>
      </w:r>
      <w:r>
        <w:t>ib</w:t>
      </w:r>
      <w:r>
        <w:rPr>
          <w:vertAlign w:val="subscript"/>
        </w:rPr>
        <w:t>Ute</w:t>
      </w:r>
      <w:r>
        <w:t xml:space="preserve"> to </w:t>
      </w:r>
      <w:r>
        <w:rPr>
          <w:b/>
          <w:bCs/>
        </w:rPr>
        <w:t>the</w:t>
      </w:r>
      <w:r>
        <w:rPr>
          <w:b/>
          <w:bCs/>
        </w:rPr>
        <w:br/>
      </w:r>
      <w:r>
        <w:t>Digestion of the Aliment, and the Conversion of it mm a</w:t>
      </w:r>
      <w:r>
        <w:br/>
        <w:t>balsamic Chyle, capable of entering the LajQeal Vchehe and</w:t>
      </w:r>
      <w:r>
        <w:br/>
        <w:t>mixing with the Bloed, without communicating to it any</w:t>
      </w:r>
      <w:r>
        <w:br/>
        <w:t>Acrimony, either alcaline or acid. But when the Action</w:t>
      </w:r>
      <w:r>
        <w:br/>
        <w:t>of the above-mentioned Juices is impaired h</w:t>
      </w:r>
    </w:p>
    <w:p w14:paraId="68B7A090" w14:textId="77777777" w:rsidR="00AA6A10" w:rsidRDefault="00000000">
      <w:pPr>
        <w:tabs>
          <w:tab w:val="left" w:pos="4289"/>
        </w:tabs>
      </w:pPr>
      <w:r>
        <w:t xml:space="preserve">Pnmae Vras, an aad Chyse is formed, and the </w:t>
      </w:r>
      <w:r>
        <w:rPr>
          <w:vertAlign w:val="subscript"/>
        </w:rPr>
        <w:t>very</w:t>
      </w:r>
      <w:r>
        <w:t xml:space="preserve"> Excrements,</w:t>
      </w:r>
      <w:r>
        <w:br/>
        <w:t xml:space="preserve">discharged from the Intestines, hetray </w:t>
      </w:r>
      <w:r>
        <w:rPr>
          <w:vertAlign w:val="subscript"/>
          <w:lang w:val="el-GR" w:eastAsia="el-GR" w:bidi="el-GR"/>
        </w:rPr>
        <w:t>ω</w:t>
      </w:r>
      <w:r w:rsidRPr="00AC72F0">
        <w:rPr>
          <w:vertAlign w:val="subscript"/>
          <w:lang w:val="en-GB" w:eastAsia="el-GR" w:bidi="el-GR"/>
        </w:rPr>
        <w:tab/>
      </w:r>
      <w:r>
        <w:rPr>
          <w:vertAlign w:val="subscript"/>
        </w:rPr>
        <w:t>SnjeU</w:t>
      </w:r>
    </w:p>
    <w:p w14:paraId="6797B5B6" w14:textId="77777777" w:rsidR="00AA6A10" w:rsidRDefault="00000000">
      <w:pPr>
        <w:ind w:firstLine="360"/>
      </w:pPr>
      <w:r>
        <w:t xml:space="preserve">By </w:t>
      </w:r>
      <w:r>
        <w:rPr>
          <w:b/>
          <w:bCs/>
        </w:rPr>
        <w:t xml:space="preserve">a </w:t>
      </w:r>
      <w:r>
        <w:t xml:space="preserve">careful Observation of theft </w:t>
      </w:r>
      <w:proofErr w:type="gramStart"/>
      <w:r>
        <w:rPr>
          <w:vertAlign w:val="subscript"/>
        </w:rPr>
        <w:t>W(</w:t>
      </w:r>
      <w:proofErr w:type="gramEnd"/>
      <w:r>
        <w:t xml:space="preserve">. </w:t>
      </w:r>
      <w:r>
        <w:rPr>
          <w:vertAlign w:val="subscript"/>
        </w:rPr>
        <w:t>difcover</w:t>
      </w:r>
      <w:r>
        <w:rPr>
          <w:vertAlign w:val="subscript"/>
        </w:rPr>
        <w:br/>
      </w:r>
      <w:r>
        <w:t xml:space="preserve">an aad Acrimony to prevail in this </w:t>
      </w:r>
      <w:r>
        <w:rPr>
          <w:vertAlign w:val="subscript"/>
        </w:rPr>
        <w:t>StOnuch</w:t>
      </w:r>
    </w:p>
    <w:p w14:paraId="4222FB8E" w14:textId="77777777" w:rsidR="00AA6A10" w:rsidRDefault="00000000">
      <w:pPr>
        <w:tabs>
          <w:tab w:val="left" w:pos="4674"/>
        </w:tabs>
      </w:pPr>
      <w:r>
        <w:rPr>
          <w:lang w:val="el-GR" w:eastAsia="el-GR" w:bidi="el-GR"/>
        </w:rPr>
        <w:t>ςιἐνἐννύουοη</w:t>
      </w:r>
      <w:r w:rsidRPr="00AC72F0">
        <w:rPr>
          <w:lang w:eastAsia="el-GR" w:bidi="el-GR"/>
        </w:rPr>
        <w:t xml:space="preserve">, </w:t>
      </w:r>
      <w:r>
        <w:t xml:space="preserve">and Inteaft </w:t>
      </w:r>
      <w:r>
        <w:rPr>
          <w:lang w:val="el-GR" w:eastAsia="el-GR" w:bidi="el-GR"/>
        </w:rPr>
        <w:t>οί</w:t>
      </w:r>
      <w:r w:rsidRPr="00AC72F0">
        <w:rPr>
          <w:lang w:eastAsia="el-GR" w:bidi="el-GR"/>
        </w:rPr>
        <w:br/>
      </w:r>
      <w:r>
        <w:rPr>
          <w:vertAlign w:val="superscript"/>
        </w:rPr>
        <w:t xml:space="preserve">Prma: </w:t>
      </w:r>
      <w:r>
        <w:rPr>
          <w:vertAlign w:val="superscript"/>
          <w:lang w:val="la-Latn" w:eastAsia="la-Latn" w:bidi="la-Latn"/>
        </w:rPr>
        <w:t>Viz</w:t>
      </w:r>
      <w:r>
        <w:rPr>
          <w:lang w:val="la-Latn" w:eastAsia="la-Latn" w:bidi="la-Latn"/>
        </w:rPr>
        <w:t xml:space="preserve">' </w:t>
      </w:r>
      <w:r>
        <w:rPr>
          <w:vertAlign w:val="superscript"/>
        </w:rPr>
        <w:t>tefore</w:t>
      </w:r>
      <w:r>
        <w:t xml:space="preserve"> K</w:t>
      </w:r>
      <w:r>
        <w:br/>
        <w:t xml:space="preserve">fe&amp; 4. Begi. teaufe then the </w:t>
      </w:r>
      <w:proofErr w:type="gramStart"/>
      <w:r>
        <w:t>D.fcders</w:t>
      </w:r>
      <w:proofErr w:type="gramEnd"/>
      <w:r>
        <w:t xml:space="preserve">, </w:t>
      </w:r>
      <w:r>
        <w:rPr>
          <w:vertAlign w:val="subscript"/>
        </w:rPr>
        <w:t>arifin</w:t>
      </w:r>
      <w:r>
        <w:t xml:space="preserve">. </w:t>
      </w:r>
      <w:r>
        <w:rPr>
          <w:vertAlign w:val="subscript"/>
        </w:rPr>
        <w:t>from</w:t>
      </w:r>
      <w:r>
        <w:t xml:space="preserve"> -</w:t>
      </w:r>
      <w:r>
        <w:br/>
      </w:r>
      <w:r>
        <w:rPr>
          <w:b/>
          <w:bCs/>
        </w:rPr>
        <w:t xml:space="preserve">are </w:t>
      </w:r>
      <w:r>
        <w:t xml:space="preserve">not fo ofily lemcdod. But, </w:t>
      </w:r>
      <w:r>
        <w:rPr>
          <w:vertAlign w:val="subscript"/>
        </w:rPr>
        <w:t>w</w:t>
      </w:r>
      <w:r>
        <w:t>h</w:t>
      </w:r>
      <w:r>
        <w:rPr>
          <w:vertAlign w:val="subscript"/>
        </w:rPr>
        <w:t>tn</w:t>
      </w:r>
      <w:r>
        <w:tab/>
      </w:r>
      <w:r>
        <w:rPr>
          <w:lang w:val="la-Latn" w:eastAsia="la-Latn" w:bidi="la-Latn"/>
        </w:rPr>
        <w:t>qui</w:t>
      </w:r>
      <w:r>
        <w:br w:type="page"/>
      </w:r>
    </w:p>
    <w:p w14:paraId="53195AC4" w14:textId="77777777" w:rsidR="00AA6A10" w:rsidRDefault="00000000">
      <w:pPr>
        <w:tabs>
          <w:tab w:val="left" w:pos="4142"/>
        </w:tabs>
        <w:ind w:firstLine="360"/>
      </w:pPr>
      <w:r>
        <w:lastRenderedPageBreak/>
        <w:t xml:space="preserve">esteslar Secretions are-affected, the Cafe becomes much </w:t>
      </w:r>
      <w:r>
        <w:rPr>
          <w:u w:val="single"/>
        </w:rPr>
        <w:t>mo</w:t>
      </w:r>
      <w:r>
        <w:t>re</w:t>
      </w:r>
      <w:r>
        <w:br/>
        <w:t>difficult and dangerous,</w:t>
      </w:r>
      <w:r>
        <w:tab/>
        <w:t>so ...</w:t>
      </w:r>
    </w:p>
    <w:p w14:paraId="0EBBE56D" w14:textId="77777777" w:rsidR="00AA6A10" w:rsidRDefault="00000000">
      <w:pPr>
        <w:ind w:firstLine="360"/>
      </w:pPr>
      <w:r>
        <w:t>, When the-acid Acrimony reaches the Bloed, and jui</w:t>
      </w:r>
      <w:r>
        <w:rPr>
          <w:u w:val="single"/>
        </w:rPr>
        <w:t>ces.</w:t>
      </w:r>
      <w:r>
        <w:rPr>
          <w:u w:val="single"/>
        </w:rPr>
        <w:br/>
      </w:r>
      <w:r>
        <w:t>It is discovered by its Effects. Thus, when the acid Chyle</w:t>
      </w:r>
      <w:r>
        <w:br/>
        <w:t>is communicated to the Blood, as it cannot, by the Force</w:t>
      </w:r>
      <w:r>
        <w:br/>
        <w:t xml:space="preserve">. ps the Circulation be intimately mixed with it, </w:t>
      </w:r>
      <w:proofErr w:type="gramStart"/>
      <w:r>
        <w:t>so .</w:t>
      </w:r>
      <w:proofErr w:type="gramEnd"/>
      <w:r>
        <w:t xml:space="preserve"> as to form</w:t>
      </w:r>
      <w:r>
        <w:br/>
        <w:t>one uniform Mass, the Blood loses, by Degrees its florid red</w:t>
      </w:r>
      <w:r>
        <w:br/>
        <w:t>Colour, and. the Patient, in Consequence os this; becomes pale.</w:t>
      </w:r>
      <w:r>
        <w:br/>
        <w:t>Os this we srequentiy meet with Instances in weak Chil-</w:t>
      </w:r>
      <w:r>
        <w:br/>
        <w:t>then, and Girls, Of a lax Habit, labouring under a Chlorosis,</w:t>
      </w:r>
      <w:r>
        <w:br/>
        <w:t xml:space="preserve">whose Blood, as it appears when Jet out </w:t>
      </w:r>
      <w:proofErr w:type="gramStart"/>
      <w:r>
        <w:t>ofthe .</w:t>
      </w:r>
      <w:proofErr w:type="gramEnd"/>
      <w:r>
        <w:t xml:space="preserve"> </w:t>
      </w:r>
      <w:proofErr w:type="gramStart"/>
      <w:r>
        <w:t>Veins,.</w:t>
      </w:r>
      <w:proofErr w:type="gramEnd"/>
      <w:r>
        <w:t xml:space="preserve"> is</w:t>
      </w:r>
      <w:r>
        <w:br/>
        <w:t>white instead of red, mixed with some Streaks of red Blond.</w:t>
      </w:r>
      <w:r>
        <w:br/>
        <w:t xml:space="preserve">Hence also the Serum of </w:t>
      </w:r>
      <w:proofErr w:type="gramStart"/>
      <w:r>
        <w:t>the .Blood</w:t>
      </w:r>
      <w:proofErr w:type="gramEnd"/>
      <w:r>
        <w:t xml:space="preserve"> is chylous/ as it appears</w:t>
      </w:r>
      <w:r>
        <w:br/>
        <w:t>after standing a sufficient Time to separate, -t .si</w:t>
      </w:r>
    </w:p>
    <w:p w14:paraId="595D405E" w14:textId="77777777" w:rsidR="00AA6A10" w:rsidRDefault="00000000">
      <w:pPr>
        <w:tabs>
          <w:tab w:val="left" w:pos="2649"/>
          <w:tab w:val="left" w:pos="3977"/>
        </w:tabs>
        <w:ind w:firstLine="360"/>
      </w:pPr>
      <w:r>
        <w:t xml:space="preserve">The Secretions from the </w:t>
      </w:r>
      <w:proofErr w:type="gramStart"/>
      <w:r>
        <w:t>Blood,-</w:t>
      </w:r>
      <w:proofErr w:type="gramEnd"/>
      <w:r>
        <w:t xml:space="preserve"> thus infected with </w:t>
      </w:r>
      <w:r>
        <w:rPr>
          <w:lang w:val="la-Latn" w:eastAsia="la-Latn" w:bidi="la-Latn"/>
        </w:rPr>
        <w:t>Acidi-</w:t>
      </w:r>
      <w:r>
        <w:rPr>
          <w:lang w:val="la-Latn" w:eastAsia="la-Latn" w:bidi="la-Latn"/>
        </w:rPr>
        <w:br/>
      </w:r>
      <w:r>
        <w:t>ty,</w:t>
      </w:r>
      <w:r>
        <w:rPr>
          <w:vertAlign w:val="subscript"/>
        </w:rPr>
        <w:t>:</w:t>
      </w:r>
      <w:r>
        <w:t xml:space="preserve"> are also frequently acid.. </w:t>
      </w:r>
      <w:proofErr w:type="gramStart"/>
      <w:r>
        <w:t>Thus;</w:t>
      </w:r>
      <w:proofErr w:type="gramEnd"/>
      <w:r>
        <w:t xml:space="preserve"> in Women of a lax-Habit,</w:t>
      </w:r>
      <w:r>
        <w:br/>
        <w:t xml:space="preserve">we sometimes meet with, acid Milk, </w:t>
      </w:r>
      <w:r>
        <w:rPr>
          <w:smallCaps/>
        </w:rPr>
        <w:t>l</w:t>
      </w:r>
      <w:r>
        <w:t xml:space="preserve"> The Saliva is also in</w:t>
      </w:r>
      <w:r>
        <w:br/>
        <w:t>some Cases infected with an Acidity, and even the Sweat</w:t>
      </w:r>
      <w:r>
        <w:br/>
        <w:t xml:space="preserve">has an acid Smell. But the-Acidity of the </w:t>
      </w:r>
      <w:proofErr w:type="gramStart"/>
      <w:r>
        <w:t>Sweat :</w:t>
      </w:r>
      <w:proofErr w:type="gramEnd"/>
      <w:r>
        <w:t xml:space="preserve"> is not in</w:t>
      </w:r>
      <w:r>
        <w:br/>
        <w:t>all Cases a bad Symptom ; for in Fevers, where the Juices</w:t>
      </w:r>
      <w:r>
        <w:br/>
        <w:t>have had aTinidency/to an alealine Putrefaction, these. Sweats</w:t>
      </w:r>
      <w:r>
        <w:br/>
        <w:t>are a good Sign, as they, discover that the Danger from an</w:t>
      </w:r>
      <w:r>
        <w:br/>
        <w:t>alealine Putresaction is at an End. - This Symptom is taken</w:t>
      </w:r>
      <w:r>
        <w:br/>
        <w:t xml:space="preserve">Notice of </w:t>
      </w:r>
      <w:proofErr w:type="gramStart"/>
      <w:r>
        <w:t>by .Hippocrates</w:t>
      </w:r>
      <w:proofErr w:type="gramEnd"/>
      <w:r>
        <w:t>, and ranked amongst those of good</w:t>
      </w:r>
      <w:r>
        <w:br/>
        <w:t>Presage.</w:t>
      </w:r>
      <w:r>
        <w:tab/>
      </w:r>
      <w:proofErr w:type="gramStart"/>
      <w:r>
        <w:t>.cirj</w:t>
      </w:r>
      <w:proofErr w:type="gramEnd"/>
      <w:r>
        <w:t>. '</w:t>
      </w:r>
      <w:r>
        <w:tab/>
        <w:t>. oi -so</w:t>
      </w:r>
    </w:p>
    <w:p w14:paraId="697B31B5" w14:textId="77777777" w:rsidR="00AA6A10" w:rsidRDefault="00000000">
      <w:pPr>
        <w:tabs>
          <w:tab w:val="left" w:pos="4008"/>
          <w:tab w:val="left" w:pos="5042"/>
        </w:tabs>
        <w:ind w:firstLine="360"/>
      </w:pPr>
      <w:r>
        <w:t xml:space="preserve">From this </w:t>
      </w:r>
      <w:proofErr w:type="gramStart"/>
      <w:r>
        <w:t>State..</w:t>
      </w:r>
      <w:proofErr w:type="gramEnd"/>
      <w:r>
        <w:t xml:space="preserve"> of the Blood Obstructions in i </w:t>
      </w:r>
      <w:proofErr w:type="gramStart"/>
      <w:r>
        <w:t>the .capillary</w:t>
      </w:r>
      <w:proofErr w:type="gramEnd"/>
      <w:r>
        <w:br/>
        <w:t>Vessels are generated, and hence troublesome: Itching of the</w:t>
      </w:r>
      <w:r>
        <w:br/>
        <w:t>Shin; Pustules, very frequent after eating great.Quauritiesof</w:t>
      </w:r>
      <w:r>
        <w:br/>
        <w:t>Fruit ; Ulcers winch are pale, stow in their Progress, and diffi-</w:t>
      </w:r>
      <w:r>
        <w:br/>
        <w:t xml:space="preserve">cult to heal; .,. :1 _ - et </w:t>
      </w:r>
      <w:proofErr w:type="gramStart"/>
      <w:r>
        <w:t>sp.:~</w:t>
      </w:r>
      <w:proofErr w:type="gramEnd"/>
      <w:r>
        <w:t>sta:</w:t>
      </w:r>
      <w:r>
        <w:tab/>
        <w:t>l:</w:t>
      </w:r>
      <w:r>
        <w:tab/>
        <w:t>:...</w:t>
      </w:r>
    </w:p>
    <w:p w14:paraId="362EEB9C" w14:textId="77777777" w:rsidR="00AA6A10" w:rsidRDefault="00000000">
      <w:pPr>
        <w:ind w:firstLine="360"/>
      </w:pPr>
      <w:r>
        <w:t>- . Hence also Coagulations of the. Bloed, which render it unfit</w:t>
      </w:r>
      <w:r>
        <w:br/>
        <w:t>for Circulation, and consequently for Nutrition, and the Uses</w:t>
      </w:r>
      <w:r>
        <w:br/>
        <w:t>of, the animal (Economy.</w:t>
      </w:r>
    </w:p>
    <w:p w14:paraId="41118701" w14:textId="77777777" w:rsidR="00AA6A10" w:rsidRDefault="00000000">
      <w:pPr>
        <w:ind w:firstLine="360"/>
      </w:pPr>
      <w:r>
        <w:t>-</w:t>
      </w:r>
      <w:proofErr w:type="gramStart"/>
      <w:r>
        <w:t>'.But</w:t>
      </w:r>
      <w:proofErr w:type="gramEnd"/>
      <w:r>
        <w:t xml:space="preserve"> the acid Acrimony has.yet a? worse Effect when is</w:t>
      </w:r>
      <w:r>
        <w:br/>
        <w:t>reaches the Nerves, nervous Membranes, and the Brain; for then,</w:t>
      </w:r>
      <w:r>
        <w:br/>
        <w:t>byssimulating these sensible Parts,itsis productive of Convulsions,</w:t>
      </w:r>
      <w:r>
        <w:br/>
        <w:t xml:space="preserve">epileptic Fits, an irregular Circulation of the Bloed, and at </w:t>
      </w:r>
      <w:r>
        <w:rPr>
          <w:u w:val="single"/>
        </w:rPr>
        <w:t>last</w:t>
      </w:r>
      <w:r>
        <w:rPr>
          <w:u w:val="single"/>
        </w:rPr>
        <w:br/>
      </w:r>
      <w:r>
        <w:t>Death, of .which Children afford too frequent Examples,</w:t>
      </w:r>
    </w:p>
    <w:p w14:paraId="58750834" w14:textId="77777777" w:rsidR="00AA6A10" w:rsidRDefault="00000000">
      <w:pPr>
        <w:ind w:firstLine="360"/>
      </w:pPr>
      <w:r>
        <w:t xml:space="preserve">From whet has been said with Respect to an </w:t>
      </w:r>
      <w:r>
        <w:rPr>
          <w:i/>
          <w:iCs/>
        </w:rPr>
        <w:t>Acid</w:t>
      </w:r>
      <w:r>
        <w:t xml:space="preserve"> abound-</w:t>
      </w:r>
      <w:r>
        <w:br/>
        <w:t xml:space="preserve">ing </w:t>
      </w:r>
      <w:proofErr w:type="gramStart"/>
      <w:r>
        <w:t>in .animal</w:t>
      </w:r>
      <w:proofErr w:type="gramEnd"/>
      <w:r>
        <w:t xml:space="preserve"> Bodies, many Disorders, to which sedentary</w:t>
      </w:r>
      <w:r>
        <w:br/>
        <w:t>People, and Women of a lax Habit, are subject, may he dis-</w:t>
      </w:r>
      <w:r>
        <w:br/>
        <w:t>covered and understood. But it will he particularly usefill in</w:t>
      </w:r>
      <w:r>
        <w:br/>
        <w:t>explaining the Distempers to which. Children are sobject, in</w:t>
      </w:r>
      <w:r>
        <w:br/>
        <w:t>whom all the Causes of an acid Acrimony seem to contri-</w:t>
      </w:r>
      <w:r>
        <w:br/>
        <w:t xml:space="preserve">bute to their </w:t>
      </w:r>
      <w:proofErr w:type="gramStart"/>
      <w:r>
        <w:t>Destruction,*</w:t>
      </w:r>
      <w:proofErr w:type="gramEnd"/>
      <w:r>
        <w:t xml:space="preserve"> as acescent Aliment, .Laxity, and</w:t>
      </w:r>
      <w:r>
        <w:br/>
        <w:t>Want of Motion..</w:t>
      </w:r>
    </w:p>
    <w:p w14:paraId="1CC8A0BD" w14:textId="77777777" w:rsidR="00AA6A10" w:rsidRDefault="00000000">
      <w:pPr>
        <w:tabs>
          <w:tab w:val="left" w:pos="1220"/>
          <w:tab w:val="left" w:pos="2453"/>
          <w:tab w:val="left" w:leader="dot" w:pos="4039"/>
          <w:tab w:val="left" w:pos="4996"/>
        </w:tabs>
        <w:ind w:firstLine="360"/>
      </w:pPr>
      <w:r>
        <w:t xml:space="preserve">. Poor People, whose Food is principally of the </w:t>
      </w:r>
      <w:r>
        <w:rPr>
          <w:u w:val="single"/>
        </w:rPr>
        <w:t>farinace</w:t>
      </w:r>
      <w:r>
        <w:t>ous</w:t>
      </w:r>
      <w:r>
        <w:br/>
        <w:t>Kinds .os .Vegetables, and who eat but little FIesh-meat, are</w:t>
      </w:r>
      <w:r>
        <w:br/>
        <w:t>subject to these Disorders, but would he much more so with-</w:t>
      </w:r>
      <w:r>
        <w:br/>
        <w:t>out the strong Exercise they generally use; for Exercise, as was</w:t>
      </w:r>
      <w:r>
        <w:br/>
        <w:t>before observed, by strengthening the animal Fibres, and pro-</w:t>
      </w:r>
      <w:r>
        <w:br/>
        <w:t>moting the Digestion os the Aliment, and Assimilation of the</w:t>
      </w:r>
      <w:r>
        <w:br/>
        <w:t>Chyle, prevents an acid Acrimony from being formed in the</w:t>
      </w:r>
      <w:r>
        <w:br/>
        <w:t>Juices. --</w:t>
      </w:r>
      <w:r>
        <w:tab/>
        <w:t>..... . .</w:t>
      </w:r>
      <w:r>
        <w:tab/>
        <w:t>.4. -. . ; ;</w:t>
      </w:r>
      <w:r>
        <w:tab/>
        <w:t>. / /</w:t>
      </w:r>
      <w:r>
        <w:tab/>
        <w:t>’</w:t>
      </w:r>
    </w:p>
    <w:p w14:paraId="57CB3113" w14:textId="77777777" w:rsidR="00AA6A10" w:rsidRDefault="00000000">
      <w:pPr>
        <w:ind w:firstLine="360"/>
      </w:pPr>
      <w:r>
        <w:t>. Artificers also who are concerned in the Preparation of</w:t>
      </w:r>
      <w:r>
        <w:br/>
        <w:t>. acid Spirits, or who use them in their Trades, are very sub-</w:t>
      </w:r>
      <w:r>
        <w:br/>
        <w:t>ject to contract Acidities in their Juices. Of this Sort are</w:t>
      </w:r>
      <w:r>
        <w:br/>
        <w:t>those who prepare Ceruss, and Scarlet-Dyers.</w:t>
      </w:r>
    </w:p>
    <w:p w14:paraId="29268B82" w14:textId="77777777" w:rsidR="00AA6A10" w:rsidRDefault="00000000">
      <w:pPr>
        <w:ind w:firstLine="360"/>
      </w:pPr>
      <w:r>
        <w:t xml:space="preserve">Disorders from a prevailing </w:t>
      </w:r>
      <w:r>
        <w:rPr>
          <w:i/>
          <w:iCs/>
        </w:rPr>
        <w:t>Acid</w:t>
      </w:r>
      <w:r>
        <w:t xml:space="preserve"> in animal Bedies are to he</w:t>
      </w:r>
      <w:r>
        <w:br/>
        <w:t>cured in general by such Things as are directly opposite to</w:t>
      </w:r>
      <w:r>
        <w:br/>
        <w:t>the Causes of Acidity. Thus, Aliments are to he used which</w:t>
      </w:r>
      <w:r>
        <w:br/>
        <w:t>are of an alcaleseent Nature, or which tum alealine upon Putre-</w:t>
      </w:r>
      <w:r>
        <w:br/>
        <w:t>faction. Such are Broths made of the Flesh of Birds, Quadru-</w:t>
      </w:r>
      <w:r>
        <w:br/>
        <w:t>peds, or Fish; Jellies made of the same; and the Flesh of these,</w:t>
      </w:r>
      <w:r>
        <w:br/>
        <w:t xml:space="preserve">winch best answer this End, either roasted or </w:t>
      </w:r>
      <w:proofErr w:type="gramStart"/>
      <w:r>
        <w:t>boiled. ..</w:t>
      </w:r>
      <w:proofErr w:type="gramEnd"/>
      <w:r>
        <w:t xml:space="preserve"> .</w:t>
      </w:r>
      <w:r>
        <w:br/>
      </w:r>
      <w:r>
        <w:rPr>
          <w:lang w:val="el-GR" w:eastAsia="el-GR" w:bidi="el-GR"/>
        </w:rPr>
        <w:t>ν</w:t>
      </w:r>
      <w:r w:rsidRPr="00AC72F0">
        <w:rPr>
          <w:lang w:val="en-GB" w:eastAsia="el-GR" w:bidi="el-GR"/>
        </w:rPr>
        <w:t xml:space="preserve"> </w:t>
      </w:r>
      <w:r>
        <w:t>These Vegetables also which contain an aromatic alealine</w:t>
      </w:r>
      <w:r>
        <w:br/>
        <w:t xml:space="preserve">Oil, aS they are opposite to Acidity, are in this </w:t>
      </w:r>
      <w:proofErr w:type="gramStart"/>
      <w:r>
        <w:t>Case .proper</w:t>
      </w:r>
      <w:proofErr w:type="gramEnd"/>
      <w:r>
        <w:t xml:space="preserve"> in</w:t>
      </w:r>
      <w:r>
        <w:br/>
        <w:t>Medicine or Food. Of these the illustrious Boerhaave gives the</w:t>
      </w:r>
      <w:r>
        <w:br/>
        <w:t xml:space="preserve">following </w:t>
      </w:r>
      <w:proofErr w:type="gramStart"/>
      <w:r>
        <w:t>Catalogue :</w:t>
      </w:r>
      <w:proofErr w:type="gramEnd"/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99"/>
        <w:gridCol w:w="3186"/>
      </w:tblGrid>
      <w:tr w:rsidR="00AA6A10" w14:paraId="6F215A25" w14:textId="77777777">
        <w:tblPrEx>
          <w:tblCellMar>
            <w:top w:w="0" w:type="dxa"/>
            <w:bottom w:w="0" w:type="dxa"/>
          </w:tblCellMar>
        </w:tblPrEx>
        <w:trPr>
          <w:trHeight w:val="241"/>
        </w:trPr>
        <w:tc>
          <w:tcPr>
            <w:tcW w:w="1999" w:type="dxa"/>
            <w:shd w:val="clear" w:color="auto" w:fill="auto"/>
            <w:vAlign w:val="bottom"/>
          </w:tcPr>
          <w:p w14:paraId="46C2B964" w14:textId="77777777" w:rsidR="00AA6A10" w:rsidRDefault="00000000">
            <w:r>
              <w:rPr>
                <w:i/>
                <w:iCs/>
              </w:rPr>
              <w:t>.. Absinthium</w:t>
            </w:r>
          </w:p>
        </w:tc>
        <w:tc>
          <w:tcPr>
            <w:tcW w:w="3186" w:type="dxa"/>
            <w:shd w:val="clear" w:color="auto" w:fill="auto"/>
            <w:vAlign w:val="center"/>
          </w:tcPr>
          <w:p w14:paraId="374F0FE3" w14:textId="77777777" w:rsidR="00AA6A10" w:rsidRDefault="00000000">
            <w:pPr>
              <w:ind w:firstLine="360"/>
            </w:pPr>
            <w:r>
              <w:t>Wormwood.</w:t>
            </w:r>
          </w:p>
        </w:tc>
      </w:tr>
      <w:tr w:rsidR="00AA6A10" w14:paraId="712436C9" w14:textId="77777777">
        <w:tblPrEx>
          <w:tblCellMar>
            <w:top w:w="0" w:type="dxa"/>
            <w:bottom w:w="0" w:type="dxa"/>
          </w:tblCellMar>
        </w:tblPrEx>
        <w:trPr>
          <w:trHeight w:val="421"/>
        </w:trPr>
        <w:tc>
          <w:tcPr>
            <w:tcW w:w="1999" w:type="dxa"/>
            <w:shd w:val="clear" w:color="auto" w:fill="auto"/>
          </w:tcPr>
          <w:p w14:paraId="6D8C1FBF" w14:textId="77777777" w:rsidR="00AA6A10" w:rsidRDefault="00000000">
            <w:pPr>
              <w:ind w:left="360" w:hanging="360"/>
            </w:pPr>
            <w:r>
              <w:rPr>
                <w:i/>
                <w:iCs/>
                <w:vertAlign w:val="subscript"/>
              </w:rPr>
              <w:t>:</w:t>
            </w:r>
            <w:r>
              <w:rPr>
                <w:i/>
                <w:iCs/>
              </w:rPr>
              <w:t xml:space="preserve"> Alliaria</w:t>
            </w:r>
            <w:r>
              <w:rPr>
                <w:i/>
                <w:iCs/>
              </w:rPr>
              <w:br/>
              <w:t>Allium</w:t>
            </w:r>
          </w:p>
        </w:tc>
        <w:tc>
          <w:tcPr>
            <w:tcW w:w="3186" w:type="dxa"/>
            <w:shd w:val="clear" w:color="auto" w:fill="auto"/>
          </w:tcPr>
          <w:p w14:paraId="33AAC837" w14:textId="77777777" w:rsidR="00AA6A10" w:rsidRDefault="00000000">
            <w:pPr>
              <w:ind w:firstLine="360"/>
            </w:pPr>
            <w:r>
              <w:rPr>
                <w:lang w:val="la-Latn" w:eastAsia="la-Latn" w:bidi="la-Latn"/>
              </w:rPr>
              <w:t xml:space="preserve">Sance </w:t>
            </w:r>
            <w:r>
              <w:t>alone, or Jack by the Hedge.</w:t>
            </w:r>
          </w:p>
          <w:p w14:paraId="39CFBA20" w14:textId="77777777" w:rsidR="00AA6A10" w:rsidRDefault="00000000">
            <w:pPr>
              <w:tabs>
                <w:tab w:val="left" w:pos="1996"/>
              </w:tabs>
              <w:ind w:firstLine="360"/>
            </w:pPr>
            <w:r>
              <w:t>Garlick.</w:t>
            </w:r>
            <w:r>
              <w:tab/>
              <w:t>.....</w:t>
            </w:r>
          </w:p>
        </w:tc>
      </w:tr>
      <w:tr w:rsidR="00AA6A10" w14:paraId="04A056F9" w14:textId="77777777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1999" w:type="dxa"/>
            <w:shd w:val="clear" w:color="auto" w:fill="auto"/>
            <w:vAlign w:val="bottom"/>
          </w:tcPr>
          <w:p w14:paraId="1556C312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Anethum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3C863B5E" w14:textId="77777777" w:rsidR="00AA6A10" w:rsidRDefault="00000000">
            <w:pPr>
              <w:tabs>
                <w:tab w:val="left" w:pos="1812"/>
              </w:tabs>
              <w:ind w:firstLine="360"/>
            </w:pPr>
            <w:r>
              <w:t>Difl.</w:t>
            </w:r>
            <w:r>
              <w:tab/>
              <w:t>. „ \E</w:t>
            </w:r>
          </w:p>
        </w:tc>
      </w:tr>
      <w:tr w:rsidR="00AA6A10" w14:paraId="7D2638D8" w14:textId="77777777">
        <w:tblPrEx>
          <w:tblCellMar>
            <w:top w:w="0" w:type="dxa"/>
            <w:bottom w:w="0" w:type="dxa"/>
          </w:tblCellMar>
        </w:tblPrEx>
        <w:trPr>
          <w:trHeight w:val="230"/>
        </w:trPr>
        <w:tc>
          <w:tcPr>
            <w:tcW w:w="1999" w:type="dxa"/>
            <w:shd w:val="clear" w:color="auto" w:fill="auto"/>
            <w:vAlign w:val="bottom"/>
          </w:tcPr>
          <w:p w14:paraId="16354F6C" w14:textId="77777777" w:rsidR="00AA6A10" w:rsidRDefault="00000000">
            <w:r>
              <w:rPr>
                <w:i/>
                <w:iCs/>
              </w:rPr>
              <w:t>.. Anther a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1634A838" w14:textId="77777777" w:rsidR="00AA6A10" w:rsidRDefault="00000000">
            <w:pPr>
              <w:ind w:firstLine="360"/>
            </w:pPr>
            <w:r>
              <w:t>Wholesome Wolssbane* -</w:t>
            </w:r>
          </w:p>
        </w:tc>
      </w:tr>
      <w:tr w:rsidR="00AA6A10" w14:paraId="706E8E6C" w14:textId="77777777">
        <w:tblPrEx>
          <w:tblCellMar>
            <w:top w:w="0" w:type="dxa"/>
            <w:bottom w:w="0" w:type="dxa"/>
          </w:tblCellMar>
        </w:tblPrEx>
        <w:trPr>
          <w:trHeight w:val="234"/>
        </w:trPr>
        <w:tc>
          <w:tcPr>
            <w:tcW w:w="1999" w:type="dxa"/>
            <w:shd w:val="clear" w:color="auto" w:fill="auto"/>
            <w:vAlign w:val="bottom"/>
          </w:tcPr>
          <w:p w14:paraId="3E5FA1C4" w14:textId="77777777" w:rsidR="00AA6A10" w:rsidRDefault="00000000">
            <w:pPr>
              <w:ind w:firstLine="360"/>
            </w:pPr>
            <w:r>
              <w:rPr>
                <w:i/>
                <w:iCs/>
              </w:rPr>
              <w:t>Angelica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75CDBA3C" w14:textId="77777777" w:rsidR="00AA6A10" w:rsidRDefault="00000000">
            <w:pPr>
              <w:ind w:firstLine="360"/>
            </w:pPr>
            <w:r>
              <w:t>Angelica.</w:t>
            </w:r>
          </w:p>
        </w:tc>
      </w:tr>
      <w:tr w:rsidR="00AA6A10" w14:paraId="30232AFF" w14:textId="77777777">
        <w:tblPrEx>
          <w:tblCellMar>
            <w:top w:w="0" w:type="dxa"/>
            <w:bottom w:w="0" w:type="dxa"/>
          </w:tblCellMar>
        </w:tblPrEx>
        <w:trPr>
          <w:trHeight w:val="214"/>
        </w:trPr>
        <w:tc>
          <w:tcPr>
            <w:tcW w:w="1999" w:type="dxa"/>
            <w:shd w:val="clear" w:color="auto" w:fill="auto"/>
            <w:vAlign w:val="bottom"/>
          </w:tcPr>
          <w:p w14:paraId="5C5AC489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Anisum</w:t>
            </w:r>
          </w:p>
        </w:tc>
        <w:tc>
          <w:tcPr>
            <w:tcW w:w="3186" w:type="dxa"/>
            <w:shd w:val="clear" w:color="auto" w:fill="auto"/>
          </w:tcPr>
          <w:p w14:paraId="2132ACFD" w14:textId="77777777" w:rsidR="00AA6A10" w:rsidRDefault="00000000">
            <w:pPr>
              <w:ind w:firstLine="360"/>
            </w:pPr>
            <w:r>
              <w:t>Anise.</w:t>
            </w:r>
          </w:p>
        </w:tc>
      </w:tr>
      <w:tr w:rsidR="00AA6A10" w14:paraId="4A58B22F" w14:textId="77777777">
        <w:tblPrEx>
          <w:tblCellMar>
            <w:top w:w="0" w:type="dxa"/>
            <w:bottom w:w="0" w:type="dxa"/>
          </w:tblCellMar>
        </w:tblPrEx>
        <w:trPr>
          <w:trHeight w:val="222"/>
        </w:trPr>
        <w:tc>
          <w:tcPr>
            <w:tcW w:w="1999" w:type="dxa"/>
            <w:shd w:val="clear" w:color="auto" w:fill="auto"/>
            <w:vAlign w:val="bottom"/>
          </w:tcPr>
          <w:p w14:paraId="50353E3F" w14:textId="77777777" w:rsidR="00AA6A10" w:rsidRDefault="00000000">
            <w:r>
              <w:rPr>
                <w:i/>
                <w:iCs/>
              </w:rPr>
              <w:t xml:space="preserve">; </w:t>
            </w:r>
            <w:r>
              <w:rPr>
                <w:i/>
                <w:iCs/>
                <w:lang w:val="la-Latn" w:eastAsia="la-Latn" w:bidi="la-Latn"/>
              </w:rPr>
              <w:t xml:space="preserve">Apium, </w:t>
            </w:r>
            <w:r>
              <w:rPr>
                <w:i/>
                <w:iCs/>
              </w:rPr>
              <w:t>C</w:t>
            </w:r>
            <w:r>
              <w:rPr>
                <w:i/>
                <w:iCs/>
                <w:lang w:val="la-Latn" w:eastAsia="la-Latn" w:bidi="la-Latn"/>
              </w:rPr>
              <w:t xml:space="preserve">cleri </w:t>
            </w:r>
            <w:r>
              <w:rPr>
                <w:i/>
                <w:iCs/>
              </w:rPr>
              <w:t>-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25A1C6E9" w14:textId="77777777" w:rsidR="00AA6A10" w:rsidRDefault="00000000">
            <w:pPr>
              <w:ind w:firstLine="360"/>
            </w:pPr>
            <w:r>
              <w:t>Smallage.</w:t>
            </w:r>
          </w:p>
        </w:tc>
      </w:tr>
      <w:tr w:rsidR="00AA6A10" w14:paraId="745C5735" w14:textId="77777777">
        <w:tblPrEx>
          <w:tblCellMar>
            <w:top w:w="0" w:type="dxa"/>
            <w:bottom w:w="0" w:type="dxa"/>
          </w:tblCellMar>
        </w:tblPrEx>
        <w:trPr>
          <w:trHeight w:val="230"/>
        </w:trPr>
        <w:tc>
          <w:tcPr>
            <w:tcW w:w="1999" w:type="dxa"/>
            <w:shd w:val="clear" w:color="auto" w:fill="auto"/>
            <w:vAlign w:val="bottom"/>
          </w:tcPr>
          <w:p w14:paraId="47B8913C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 xml:space="preserve">Aristolochia </w:t>
            </w:r>
            <w:r>
              <w:rPr>
                <w:i/>
                <w:iCs/>
                <w:lang w:val="la-Latn" w:eastAsia="la-Latn" w:bidi="la-Latn"/>
              </w:rPr>
              <w:lastRenderedPageBreak/>
              <w:t>longa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0EA894AD" w14:textId="77777777" w:rsidR="00AA6A10" w:rsidRDefault="00000000">
            <w:pPr>
              <w:ind w:firstLine="360"/>
            </w:pPr>
            <w:r>
              <w:lastRenderedPageBreak/>
              <w:t>Long Birthworth.</w:t>
            </w:r>
          </w:p>
        </w:tc>
      </w:tr>
      <w:tr w:rsidR="00AA6A10" w14:paraId="1D9D159C" w14:textId="77777777">
        <w:tblPrEx>
          <w:tblCellMar>
            <w:top w:w="0" w:type="dxa"/>
            <w:bottom w:w="0" w:type="dxa"/>
          </w:tblCellMar>
        </w:tblPrEx>
        <w:trPr>
          <w:trHeight w:val="214"/>
        </w:trPr>
        <w:tc>
          <w:tcPr>
            <w:tcW w:w="1999" w:type="dxa"/>
            <w:shd w:val="clear" w:color="auto" w:fill="auto"/>
          </w:tcPr>
          <w:p w14:paraId="158A8C76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Aristolochia rotunda</w:t>
            </w:r>
          </w:p>
        </w:tc>
        <w:tc>
          <w:tcPr>
            <w:tcW w:w="3186" w:type="dxa"/>
            <w:shd w:val="clear" w:color="auto" w:fill="auto"/>
          </w:tcPr>
          <w:p w14:paraId="7F3B363F" w14:textId="77777777" w:rsidR="00AA6A10" w:rsidRDefault="00000000">
            <w:pPr>
              <w:ind w:firstLine="360"/>
            </w:pPr>
            <w:r>
              <w:t>Round Birthwortin</w:t>
            </w:r>
          </w:p>
        </w:tc>
      </w:tr>
      <w:tr w:rsidR="00AA6A10" w14:paraId="1D799479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1999" w:type="dxa"/>
            <w:shd w:val="clear" w:color="auto" w:fill="auto"/>
          </w:tcPr>
          <w:p w14:paraId="2E52CBED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Armoracea</w:t>
            </w:r>
          </w:p>
        </w:tc>
        <w:tc>
          <w:tcPr>
            <w:tcW w:w="3186" w:type="dxa"/>
            <w:shd w:val="clear" w:color="auto" w:fill="auto"/>
          </w:tcPr>
          <w:p w14:paraId="39661D2A" w14:textId="77777777" w:rsidR="00AA6A10" w:rsidRDefault="00000000">
            <w:pPr>
              <w:ind w:firstLine="360"/>
            </w:pPr>
            <w:r>
              <w:t>Wild Radish.</w:t>
            </w:r>
          </w:p>
        </w:tc>
      </w:tr>
      <w:tr w:rsidR="00AA6A10" w14:paraId="3C3904BE" w14:textId="77777777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1999" w:type="dxa"/>
            <w:shd w:val="clear" w:color="auto" w:fill="auto"/>
            <w:vAlign w:val="bottom"/>
          </w:tcPr>
          <w:p w14:paraId="5C41B2FB" w14:textId="77777777" w:rsidR="00AA6A10" w:rsidRDefault="00000000">
            <w:r>
              <w:rPr>
                <w:b/>
                <w:bCs/>
                <w:i/>
                <w:iCs/>
                <w:lang w:val="la-Latn" w:eastAsia="la-Latn" w:bidi="la-Latn"/>
              </w:rPr>
              <w:t>. Arum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5F7C3CE5" w14:textId="77777777" w:rsidR="00AA6A10" w:rsidRDefault="00000000">
            <w:pPr>
              <w:ind w:firstLine="360"/>
            </w:pPr>
            <w:r>
              <w:t>Cuckow-pint.</w:t>
            </w:r>
          </w:p>
        </w:tc>
      </w:tr>
      <w:tr w:rsidR="00AA6A10" w14:paraId="5B6DA3DC" w14:textId="77777777">
        <w:tblPrEx>
          <w:tblCellMar>
            <w:top w:w="0" w:type="dxa"/>
            <w:bottom w:w="0" w:type="dxa"/>
          </w:tblCellMar>
        </w:tblPrEx>
        <w:trPr>
          <w:trHeight w:val="230"/>
        </w:trPr>
        <w:tc>
          <w:tcPr>
            <w:tcW w:w="1999" w:type="dxa"/>
            <w:shd w:val="clear" w:color="auto" w:fill="auto"/>
            <w:vAlign w:val="bottom"/>
          </w:tcPr>
          <w:p w14:paraId="7277C7E9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Afclepias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783D1C25" w14:textId="77777777" w:rsidR="00AA6A10" w:rsidRDefault="00000000">
            <w:pPr>
              <w:ind w:firstLine="360"/>
            </w:pPr>
            <w:r>
              <w:t>Swallow Wort.</w:t>
            </w:r>
          </w:p>
        </w:tc>
      </w:tr>
      <w:tr w:rsidR="00AA6A10" w14:paraId="775D6E2E" w14:textId="77777777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1999" w:type="dxa"/>
            <w:shd w:val="clear" w:color="auto" w:fill="auto"/>
            <w:vAlign w:val="bottom"/>
          </w:tcPr>
          <w:p w14:paraId="183428D5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Asparagus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240F3B2A" w14:textId="77777777" w:rsidR="00AA6A10" w:rsidRDefault="00000000">
            <w:pPr>
              <w:ind w:firstLine="360"/>
            </w:pPr>
            <w:proofErr w:type="gramStart"/>
            <w:r>
              <w:t>Sparrow-grass</w:t>
            </w:r>
            <w:proofErr w:type="gramEnd"/>
            <w:r>
              <w:t>.</w:t>
            </w:r>
          </w:p>
        </w:tc>
      </w:tr>
      <w:tr w:rsidR="00AA6A10" w14:paraId="7E79217C" w14:textId="77777777">
        <w:tblPrEx>
          <w:tblCellMar>
            <w:top w:w="0" w:type="dxa"/>
            <w:bottom w:w="0" w:type="dxa"/>
          </w:tblCellMar>
        </w:tblPrEx>
        <w:trPr>
          <w:trHeight w:val="222"/>
        </w:trPr>
        <w:tc>
          <w:tcPr>
            <w:tcW w:w="1999" w:type="dxa"/>
            <w:shd w:val="clear" w:color="auto" w:fill="auto"/>
            <w:vAlign w:val="bottom"/>
          </w:tcPr>
          <w:p w14:paraId="5658D631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Asphodelus Albus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291DFCD4" w14:textId="77777777" w:rsidR="00AA6A10" w:rsidRDefault="00000000">
            <w:pPr>
              <w:ind w:firstLine="360"/>
            </w:pPr>
            <w:r>
              <w:t>White AsphodeL</w:t>
            </w:r>
          </w:p>
        </w:tc>
      </w:tr>
      <w:tr w:rsidR="00AA6A10" w14:paraId="7246E066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1999" w:type="dxa"/>
            <w:shd w:val="clear" w:color="auto" w:fill="auto"/>
          </w:tcPr>
          <w:p w14:paraId="08069566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Basilicum</w:t>
            </w:r>
          </w:p>
        </w:tc>
        <w:tc>
          <w:tcPr>
            <w:tcW w:w="3186" w:type="dxa"/>
            <w:shd w:val="clear" w:color="auto" w:fill="auto"/>
          </w:tcPr>
          <w:p w14:paraId="7F9E2D90" w14:textId="77777777" w:rsidR="00AA6A10" w:rsidRDefault="00000000">
            <w:pPr>
              <w:ind w:firstLine="360"/>
            </w:pPr>
            <w:r>
              <w:t>Basil.</w:t>
            </w:r>
          </w:p>
        </w:tc>
      </w:tr>
      <w:tr w:rsidR="00AA6A10" w14:paraId="2DC30B91" w14:textId="77777777">
        <w:tblPrEx>
          <w:tblCellMar>
            <w:top w:w="0" w:type="dxa"/>
            <w:bottom w:w="0" w:type="dxa"/>
          </w:tblCellMar>
        </w:tblPrEx>
        <w:trPr>
          <w:trHeight w:val="222"/>
        </w:trPr>
        <w:tc>
          <w:tcPr>
            <w:tcW w:w="1999" w:type="dxa"/>
            <w:shd w:val="clear" w:color="auto" w:fill="auto"/>
            <w:vAlign w:val="bottom"/>
          </w:tcPr>
          <w:p w14:paraId="241BA942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Brassica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54391AB9" w14:textId="77777777" w:rsidR="00AA6A10" w:rsidRDefault="00000000">
            <w:pPr>
              <w:tabs>
                <w:tab w:val="left" w:pos="1372"/>
                <w:tab w:val="left" w:pos="1686"/>
              </w:tabs>
              <w:ind w:firstLine="360"/>
            </w:pPr>
            <w:r>
              <w:t>Cabbage.</w:t>
            </w:r>
            <w:r>
              <w:tab/>
              <w:t>_</w:t>
            </w:r>
            <w:r>
              <w:tab/>
              <w:t>-</w:t>
            </w:r>
          </w:p>
        </w:tc>
      </w:tr>
      <w:tr w:rsidR="00AA6A10" w14:paraId="6EC0F679" w14:textId="77777777">
        <w:tblPrEx>
          <w:tblCellMar>
            <w:top w:w="0" w:type="dxa"/>
            <w:bottom w:w="0" w:type="dxa"/>
          </w:tblCellMar>
        </w:tblPrEx>
        <w:trPr>
          <w:trHeight w:val="203"/>
        </w:trPr>
        <w:tc>
          <w:tcPr>
            <w:tcW w:w="1999" w:type="dxa"/>
            <w:shd w:val="clear" w:color="auto" w:fill="auto"/>
          </w:tcPr>
          <w:p w14:paraId="2E9F83C8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Calamus Aromaticus</w:t>
            </w:r>
          </w:p>
        </w:tc>
        <w:tc>
          <w:tcPr>
            <w:tcW w:w="3186" w:type="dxa"/>
            <w:shd w:val="clear" w:color="auto" w:fill="auto"/>
            <w:vAlign w:val="center"/>
          </w:tcPr>
          <w:p w14:paraId="388F5BC9" w14:textId="77777777" w:rsidR="00AA6A10" w:rsidRDefault="00000000">
            <w:pPr>
              <w:ind w:firstLine="360"/>
            </w:pPr>
            <w:r>
              <w:t>Aromatic Reed.</w:t>
            </w:r>
          </w:p>
        </w:tc>
      </w:tr>
      <w:tr w:rsidR="00AA6A10" w14:paraId="1B4753AD" w14:textId="77777777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1999" w:type="dxa"/>
            <w:shd w:val="clear" w:color="auto" w:fill="auto"/>
            <w:vAlign w:val="bottom"/>
          </w:tcPr>
          <w:p w14:paraId="7BBC7298" w14:textId="77777777" w:rsidR="00AA6A10" w:rsidRDefault="00000000">
            <w:r>
              <w:rPr>
                <w:i/>
                <w:iCs/>
                <w:lang w:val="la-Latn" w:eastAsia="la-Latn" w:bidi="la-Latn"/>
              </w:rPr>
              <w:t>. Calamentha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07852E21" w14:textId="77777777" w:rsidR="00AA6A10" w:rsidRDefault="00000000">
            <w:pPr>
              <w:ind w:firstLine="360"/>
            </w:pPr>
            <w:r>
              <w:t>CalarninI.</w:t>
            </w:r>
          </w:p>
        </w:tc>
      </w:tr>
      <w:tr w:rsidR="00AA6A10" w14:paraId="3E1B67D6" w14:textId="77777777">
        <w:tblPrEx>
          <w:tblCellMar>
            <w:top w:w="0" w:type="dxa"/>
            <w:bottom w:w="0" w:type="dxa"/>
          </w:tblCellMar>
        </w:tblPrEx>
        <w:trPr>
          <w:trHeight w:val="230"/>
        </w:trPr>
        <w:tc>
          <w:tcPr>
            <w:tcW w:w="1999" w:type="dxa"/>
            <w:shd w:val="clear" w:color="auto" w:fill="auto"/>
            <w:vAlign w:val="bottom"/>
          </w:tcPr>
          <w:p w14:paraId="1A61C35B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Carduus Benedictus</w:t>
            </w:r>
          </w:p>
        </w:tc>
        <w:tc>
          <w:tcPr>
            <w:tcW w:w="3186" w:type="dxa"/>
            <w:shd w:val="clear" w:color="auto" w:fill="auto"/>
            <w:vAlign w:val="bottom"/>
          </w:tcPr>
          <w:p w14:paraId="339033AE" w14:textId="77777777" w:rsidR="00AA6A10" w:rsidRDefault="00000000">
            <w:pPr>
              <w:ind w:firstLine="360"/>
            </w:pPr>
            <w:r>
              <w:t>Holy Thistle,</w:t>
            </w:r>
          </w:p>
        </w:tc>
      </w:tr>
      <w:tr w:rsidR="00AA6A10" w14:paraId="288096CE" w14:textId="77777777">
        <w:tblPrEx>
          <w:tblCellMar>
            <w:top w:w="0" w:type="dxa"/>
            <w:bottom w:w="0" w:type="dxa"/>
          </w:tblCellMar>
        </w:tblPrEx>
        <w:trPr>
          <w:trHeight w:val="249"/>
        </w:trPr>
        <w:tc>
          <w:tcPr>
            <w:tcW w:w="1999" w:type="dxa"/>
            <w:shd w:val="clear" w:color="auto" w:fill="auto"/>
          </w:tcPr>
          <w:p w14:paraId="3C6B5D7A" w14:textId="77777777" w:rsidR="00AA6A10" w:rsidRDefault="00000000">
            <w:r>
              <w:rPr>
                <w:b/>
                <w:bCs/>
                <w:i/>
                <w:iCs/>
                <w:lang w:val="la-Latn" w:eastAsia="la-Latn" w:bidi="la-Latn"/>
              </w:rPr>
              <w:t>. . Cardaus Mariog</w:t>
            </w:r>
          </w:p>
        </w:tc>
        <w:tc>
          <w:tcPr>
            <w:tcW w:w="3186" w:type="dxa"/>
            <w:shd w:val="clear" w:color="auto" w:fill="auto"/>
          </w:tcPr>
          <w:p w14:paraId="7DEDD7E6" w14:textId="77777777" w:rsidR="00AA6A10" w:rsidRDefault="00000000">
            <w:pPr>
              <w:ind w:firstLine="360"/>
            </w:pPr>
            <w:r>
              <w:rPr>
                <w:u w:val="single"/>
              </w:rPr>
              <w:t>Indies Thistle.</w:t>
            </w:r>
          </w:p>
        </w:tc>
      </w:tr>
    </w:tbl>
    <w:p w14:paraId="6826273D" w14:textId="77777777" w:rsidR="00AA6A10" w:rsidRDefault="00AA6A1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0"/>
        <w:gridCol w:w="3094"/>
      </w:tblGrid>
      <w:tr w:rsidR="00AA6A10" w14:paraId="3ED1EB36" w14:textId="77777777">
        <w:tblPrEx>
          <w:tblCellMar>
            <w:top w:w="0" w:type="dxa"/>
            <w:bottom w:w="0" w:type="dxa"/>
          </w:tblCellMar>
        </w:tblPrEx>
        <w:trPr>
          <w:trHeight w:val="234"/>
        </w:trPr>
        <w:tc>
          <w:tcPr>
            <w:tcW w:w="2160" w:type="dxa"/>
            <w:shd w:val="clear" w:color="auto" w:fill="auto"/>
            <w:vAlign w:val="bottom"/>
          </w:tcPr>
          <w:p w14:paraId="1ABC372A" w14:textId="77777777" w:rsidR="00AA6A10" w:rsidRDefault="00000000">
            <w:r>
              <w:rPr>
                <w:i/>
                <w:iCs/>
              </w:rPr>
              <w:t>...Crsrum '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419CFE3B" w14:textId="77777777" w:rsidR="00AA6A10" w:rsidRDefault="00000000">
            <w:pPr>
              <w:tabs>
                <w:tab w:val="left" w:pos="1873"/>
              </w:tabs>
            </w:pPr>
            <w:proofErr w:type="gramStart"/>
            <w:r>
              <w:rPr>
                <w:u w:val="single"/>
              </w:rPr>
              <w:t>Clon</w:t>
            </w:r>
            <w:r>
              <w:t>raw</w:t>
            </w:r>
            <w:r>
              <w:rPr>
                <w:u w:val="single"/>
              </w:rPr>
              <w:t>a</w:t>
            </w:r>
            <w:r>
              <w:t>I.</w:t>
            </w:r>
            <w:r>
              <w:rPr>
                <w:lang w:val="la-Latn" w:eastAsia="la-Latn" w:bidi="la-Latn"/>
              </w:rPr>
              <w:t>.</w:t>
            </w:r>
            <w:proofErr w:type="gramEnd"/>
            <w:r>
              <w:rPr>
                <w:lang w:val="la-Latn" w:eastAsia="la-Latn" w:bidi="la-Latn"/>
              </w:rPr>
              <w:t xml:space="preserve"> ....</w:t>
            </w:r>
            <w:r>
              <w:rPr>
                <w:lang w:val="la-Latn" w:eastAsia="la-Latn" w:bidi="la-Latn"/>
              </w:rPr>
              <w:tab/>
              <w:t>. *</w:t>
            </w:r>
          </w:p>
        </w:tc>
      </w:tr>
      <w:tr w:rsidR="00AA6A10" w14:paraId="1D294F53" w14:textId="77777777">
        <w:tblPrEx>
          <w:tblCellMar>
            <w:top w:w="0" w:type="dxa"/>
            <w:bottom w:w="0" w:type="dxa"/>
          </w:tblCellMar>
        </w:tblPrEx>
        <w:trPr>
          <w:trHeight w:val="234"/>
        </w:trPr>
        <w:tc>
          <w:tcPr>
            <w:tcW w:w="2160" w:type="dxa"/>
            <w:shd w:val="clear" w:color="auto" w:fill="auto"/>
            <w:vAlign w:val="bottom"/>
          </w:tcPr>
          <w:p w14:paraId="16393EED" w14:textId="77777777" w:rsidR="00AA6A10" w:rsidRDefault="00000000">
            <w:pPr>
              <w:tabs>
                <w:tab w:val="left" w:pos="1723"/>
              </w:tabs>
            </w:pPr>
            <w:r>
              <w:rPr>
                <w:i/>
                <w:iCs/>
              </w:rPr>
              <w:t>. Caryophjllata</w:t>
            </w:r>
            <w:r>
              <w:rPr>
                <w:i/>
                <w:iCs/>
              </w:rPr>
              <w:tab/>
            </w:r>
            <w:proofErr w:type="gramStart"/>
            <w:r>
              <w:rPr>
                <w:i/>
                <w:iCs/>
              </w:rPr>
              <w:t>/ .</w:t>
            </w:r>
            <w:proofErr w:type="gramEnd"/>
          </w:p>
        </w:tc>
        <w:tc>
          <w:tcPr>
            <w:tcW w:w="3094" w:type="dxa"/>
            <w:shd w:val="clear" w:color="auto" w:fill="auto"/>
            <w:vAlign w:val="bottom"/>
          </w:tcPr>
          <w:p w14:paraId="2D2FC871" w14:textId="77777777" w:rsidR="00AA6A10" w:rsidRDefault="00000000">
            <w:pPr>
              <w:tabs>
                <w:tab w:val="left" w:pos="1164"/>
              </w:tabs>
            </w:pPr>
            <w:r>
              <w:rPr>
                <w:lang w:val="la-Latn" w:eastAsia="la-Latn" w:bidi="la-Latn"/>
              </w:rPr>
              <w:t>Aveas, i</w:t>
            </w:r>
            <w:r>
              <w:rPr>
                <w:lang w:val="la-Latn" w:eastAsia="la-Latn" w:bidi="la-Latn"/>
              </w:rPr>
              <w:tab/>
              <w:t>-</w:t>
            </w:r>
          </w:p>
        </w:tc>
      </w:tr>
      <w:tr w:rsidR="00AA6A10" w14:paraId="3E8E3537" w14:textId="77777777">
        <w:tblPrEx>
          <w:tblCellMar>
            <w:top w:w="0" w:type="dxa"/>
            <w:bottom w:w="0" w:type="dxa"/>
          </w:tblCellMar>
        </w:tblPrEx>
        <w:trPr>
          <w:trHeight w:val="222"/>
        </w:trPr>
        <w:tc>
          <w:tcPr>
            <w:tcW w:w="2160" w:type="dxa"/>
            <w:shd w:val="clear" w:color="auto" w:fill="auto"/>
            <w:vAlign w:val="bottom"/>
          </w:tcPr>
          <w:p w14:paraId="54D4E670" w14:textId="77777777" w:rsidR="00AA6A10" w:rsidRDefault="00000000">
            <w:r>
              <w:rPr>
                <w:i/>
                <w:iCs/>
              </w:rPr>
              <w:t xml:space="preserve">; Caryophilli </w:t>
            </w:r>
            <w:proofErr w:type="gramStart"/>
            <w:r>
              <w:rPr>
                <w:i/>
                <w:iCs/>
                <w:lang w:val="la-Latn" w:eastAsia="la-Latn" w:bidi="la-Latn"/>
              </w:rPr>
              <w:t xml:space="preserve">Aromatici </w:t>
            </w:r>
            <w:r>
              <w:rPr>
                <w:i/>
                <w:iCs/>
              </w:rPr>
              <w:t>.</w:t>
            </w:r>
            <w:proofErr w:type="gramEnd"/>
          </w:p>
        </w:tc>
        <w:tc>
          <w:tcPr>
            <w:tcW w:w="3094" w:type="dxa"/>
            <w:shd w:val="clear" w:color="auto" w:fill="auto"/>
            <w:vAlign w:val="bottom"/>
          </w:tcPr>
          <w:p w14:paraId="069934E0" w14:textId="77777777" w:rsidR="00AA6A10" w:rsidRDefault="00000000">
            <w:r>
              <w:t>Cloves, so-</w:t>
            </w:r>
          </w:p>
        </w:tc>
      </w:tr>
      <w:tr w:rsidR="00AA6A10" w14:paraId="22BC0977" w14:textId="77777777">
        <w:tblPrEx>
          <w:tblCellMar>
            <w:top w:w="0" w:type="dxa"/>
            <w:bottom w:w="0" w:type="dxa"/>
          </w:tblCellMar>
        </w:tblPrEx>
        <w:trPr>
          <w:trHeight w:val="222"/>
        </w:trPr>
        <w:tc>
          <w:tcPr>
            <w:tcW w:w="2160" w:type="dxa"/>
            <w:shd w:val="clear" w:color="auto" w:fill="auto"/>
            <w:vAlign w:val="bottom"/>
          </w:tcPr>
          <w:p w14:paraId="709C4F87" w14:textId="77777777" w:rsidR="00AA6A10" w:rsidRDefault="00000000">
            <w:r>
              <w:rPr>
                <w:i/>
                <w:iCs/>
                <w:lang w:val="la-Latn" w:eastAsia="la-Latn" w:bidi="la-Latn"/>
              </w:rPr>
              <w:t>. Cochlearia</w:t>
            </w:r>
            <w:r>
              <w:rPr>
                <w:lang w:val="la-Latn" w:eastAsia="la-Latn" w:bidi="la-Latn"/>
              </w:rPr>
              <w:t xml:space="preserve"> </w:t>
            </w:r>
            <w:r>
              <w:t>r-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37A3D200" w14:textId="77777777" w:rsidR="00AA6A10" w:rsidRDefault="00000000">
            <w:r>
              <w:rPr>
                <w:lang w:val="la-Latn" w:eastAsia="la-Latn" w:bidi="la-Latn"/>
              </w:rPr>
              <w:t>Sourwy-grals.-</w:t>
            </w:r>
          </w:p>
        </w:tc>
      </w:tr>
      <w:tr w:rsidR="00AA6A10" w14:paraId="15209F6E" w14:textId="77777777">
        <w:tblPrEx>
          <w:tblCellMar>
            <w:top w:w="0" w:type="dxa"/>
            <w:bottom w:w="0" w:type="dxa"/>
          </w:tblCellMar>
        </w:tblPrEx>
        <w:trPr>
          <w:trHeight w:val="195"/>
        </w:trPr>
        <w:tc>
          <w:tcPr>
            <w:tcW w:w="2160" w:type="dxa"/>
            <w:shd w:val="clear" w:color="auto" w:fill="auto"/>
            <w:vAlign w:val="center"/>
          </w:tcPr>
          <w:p w14:paraId="22C3EE4D" w14:textId="77777777" w:rsidR="00AA6A10" w:rsidRDefault="00000000">
            <w:r>
              <w:t xml:space="preserve">. . </w:t>
            </w:r>
            <w:r>
              <w:rPr>
                <w:lang w:val="el-GR" w:eastAsia="el-GR" w:bidi="el-GR"/>
              </w:rPr>
              <w:t xml:space="preserve">ῖ Ἀ </w:t>
            </w:r>
            <w:r>
              <w:t>-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5199D22B" w14:textId="77777777" w:rsidR="00AA6A10" w:rsidRDefault="00000000">
            <w:r>
              <w:t>Onion</w:t>
            </w:r>
            <w:proofErr w:type="gramStart"/>
            <w:r>
              <w:t xml:space="preserve">. </w:t>
            </w:r>
            <w:r>
              <w:rPr>
                <w:lang w:val="la-Latn" w:eastAsia="la-Latn" w:bidi="la-Latn"/>
              </w:rPr>
              <w:t>,</w:t>
            </w:r>
            <w:proofErr w:type="gramEnd"/>
            <w:r>
              <w:rPr>
                <w:lang w:val="la-Latn" w:eastAsia="la-Latn" w:bidi="la-Latn"/>
              </w:rPr>
              <w:t>. -</w:t>
            </w:r>
          </w:p>
        </w:tc>
      </w:tr>
      <w:tr w:rsidR="00AA6A10" w14:paraId="237C01E0" w14:textId="77777777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2160" w:type="dxa"/>
            <w:shd w:val="clear" w:color="auto" w:fill="auto"/>
            <w:vAlign w:val="bottom"/>
          </w:tcPr>
          <w:p w14:paraId="1F90F057" w14:textId="77777777" w:rsidR="00AA6A10" w:rsidRDefault="00000000">
            <w:pPr>
              <w:ind w:firstLine="360"/>
            </w:pPr>
            <w:r>
              <w:rPr>
                <w:i/>
                <w:iCs/>
              </w:rPr>
              <w:t xml:space="preserve">Centaurium </w:t>
            </w:r>
            <w:proofErr w:type="gramStart"/>
            <w:r>
              <w:rPr>
                <w:i/>
                <w:iCs/>
              </w:rPr>
              <w:t>minus ;</w:t>
            </w:r>
            <w:proofErr w:type="gramEnd"/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  <w:lang w:val="la-Latn" w:eastAsia="la-Latn" w:bidi="la-Latn"/>
              </w:rPr>
              <w:t>e'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166107FC" w14:textId="77777777" w:rsidR="00AA6A10" w:rsidRDefault="00000000">
            <w:r>
              <w:t>Lesser Cenfeary.</w:t>
            </w:r>
          </w:p>
        </w:tc>
      </w:tr>
      <w:tr w:rsidR="00AA6A10" w14:paraId="55875550" w14:textId="77777777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2160" w:type="dxa"/>
            <w:shd w:val="clear" w:color="auto" w:fill="auto"/>
            <w:vAlign w:val="center"/>
          </w:tcPr>
          <w:p w14:paraId="6760B21C" w14:textId="77777777" w:rsidR="00AA6A10" w:rsidRDefault="00000000">
            <w:pPr>
              <w:tabs>
                <w:tab w:val="left" w:pos="1846"/>
              </w:tabs>
            </w:pPr>
            <w:proofErr w:type="gramStart"/>
            <w:r>
              <w:rPr>
                <w:i/>
                <w:iCs/>
              </w:rPr>
              <w:t>r .</w:t>
            </w:r>
            <w:proofErr w:type="gramEnd"/>
            <w:r>
              <w:rPr>
                <w:i/>
                <w:iCs/>
              </w:rPr>
              <w:t xml:space="preserve"> </w:t>
            </w:r>
            <w:proofErr w:type="gramStart"/>
            <w:r>
              <w:rPr>
                <w:i/>
                <w:iCs/>
              </w:rPr>
              <w:t>Daucus .</w:t>
            </w:r>
            <w:proofErr w:type="gramEnd"/>
            <w:r>
              <w:rPr>
                <w:i/>
                <w:iCs/>
              </w:rPr>
              <w:tab/>
              <w:t>r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039DBDCF" w14:textId="77777777" w:rsidR="00AA6A10" w:rsidRDefault="00000000">
            <w:r>
              <w:t xml:space="preserve">Wild CinrmI. </w:t>
            </w:r>
            <w:r>
              <w:rPr>
                <w:lang w:val="el-GR" w:eastAsia="el-GR" w:bidi="el-GR"/>
              </w:rPr>
              <w:t>,-</w:t>
            </w:r>
          </w:p>
        </w:tc>
      </w:tr>
      <w:tr w:rsidR="00AA6A10" w14:paraId="43889A86" w14:textId="77777777">
        <w:tblPrEx>
          <w:tblCellMar>
            <w:top w:w="0" w:type="dxa"/>
            <w:bottom w:w="0" w:type="dxa"/>
          </w:tblCellMar>
        </w:tblPrEx>
        <w:trPr>
          <w:trHeight w:val="199"/>
        </w:trPr>
        <w:tc>
          <w:tcPr>
            <w:tcW w:w="2160" w:type="dxa"/>
            <w:shd w:val="clear" w:color="auto" w:fill="auto"/>
          </w:tcPr>
          <w:p w14:paraId="43E0B0DC" w14:textId="77777777" w:rsidR="00AA6A10" w:rsidRDefault="00000000">
            <w:r>
              <w:rPr>
                <w:i/>
                <w:iCs/>
              </w:rPr>
              <w:t>. Eruca</w:t>
            </w:r>
          </w:p>
        </w:tc>
        <w:tc>
          <w:tcPr>
            <w:tcW w:w="3094" w:type="dxa"/>
            <w:shd w:val="clear" w:color="auto" w:fill="auto"/>
          </w:tcPr>
          <w:p w14:paraId="1DEDB6C0" w14:textId="77777777" w:rsidR="00AA6A10" w:rsidRDefault="00000000">
            <w:r>
              <w:t xml:space="preserve">Rocket. </w:t>
            </w:r>
            <w:r>
              <w:rPr>
                <w:lang w:val="el-GR" w:eastAsia="el-GR" w:bidi="el-GR"/>
              </w:rPr>
              <w:t>-</w:t>
            </w:r>
          </w:p>
        </w:tc>
      </w:tr>
      <w:tr w:rsidR="00AA6A10" w14:paraId="4BE948A7" w14:textId="77777777">
        <w:tblPrEx>
          <w:tblCellMar>
            <w:top w:w="0" w:type="dxa"/>
            <w:bottom w:w="0" w:type="dxa"/>
          </w:tblCellMar>
        </w:tblPrEx>
        <w:trPr>
          <w:trHeight w:val="241"/>
        </w:trPr>
        <w:tc>
          <w:tcPr>
            <w:tcW w:w="2160" w:type="dxa"/>
            <w:shd w:val="clear" w:color="auto" w:fill="auto"/>
            <w:vAlign w:val="bottom"/>
          </w:tcPr>
          <w:p w14:paraId="6A9CD80D" w14:textId="77777777" w:rsidR="00AA6A10" w:rsidRDefault="00000000">
            <w:pPr>
              <w:tabs>
                <w:tab w:val="left" w:pos="1413"/>
              </w:tabs>
            </w:pPr>
            <w:r>
              <w:rPr>
                <w:i/>
                <w:iCs/>
              </w:rPr>
              <w:t>. Eryngiurn-</w:t>
            </w:r>
            <w:r>
              <w:rPr>
                <w:i/>
                <w:iCs/>
              </w:rPr>
              <w:tab/>
              <w:t>. -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1E194E9B" w14:textId="77777777" w:rsidR="00AA6A10" w:rsidRDefault="00000000">
            <w:r>
              <w:t xml:space="preserve">Erynsso. S. </w:t>
            </w:r>
            <w:r>
              <w:rPr>
                <w:lang w:val="el-GR" w:eastAsia="el-GR" w:bidi="el-GR"/>
              </w:rPr>
              <w:t>χ</w:t>
            </w:r>
          </w:p>
        </w:tc>
      </w:tr>
      <w:tr w:rsidR="00AA6A10" w14:paraId="2FBBF3B5" w14:textId="77777777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2160" w:type="dxa"/>
            <w:shd w:val="clear" w:color="auto" w:fill="auto"/>
          </w:tcPr>
          <w:p w14:paraId="4F951F49" w14:textId="77777777" w:rsidR="00AA6A10" w:rsidRDefault="00000000">
            <w:r>
              <w:t xml:space="preserve">t </w:t>
            </w:r>
            <w:r>
              <w:rPr>
                <w:i/>
                <w:iCs/>
              </w:rPr>
              <w:t>F-rysinum</w:t>
            </w:r>
          </w:p>
        </w:tc>
        <w:tc>
          <w:tcPr>
            <w:tcW w:w="3094" w:type="dxa"/>
            <w:shd w:val="clear" w:color="auto" w:fill="auto"/>
          </w:tcPr>
          <w:p w14:paraId="26DE0D96" w14:textId="77777777" w:rsidR="00AA6A10" w:rsidRDefault="00000000">
            <w:pPr>
              <w:tabs>
                <w:tab w:val="left" w:pos="2160"/>
              </w:tabs>
            </w:pPr>
            <w:r>
              <w:t>Hedge Mustard.</w:t>
            </w:r>
            <w:r>
              <w:tab/>
            </w:r>
            <w:r>
              <w:rPr>
                <w:vertAlign w:val="subscript"/>
              </w:rPr>
              <w:t>?</w:t>
            </w:r>
          </w:p>
        </w:tc>
      </w:tr>
      <w:tr w:rsidR="00AA6A10" w14:paraId="405FC0EA" w14:textId="77777777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2160" w:type="dxa"/>
            <w:shd w:val="clear" w:color="auto" w:fill="auto"/>
            <w:vAlign w:val="bottom"/>
          </w:tcPr>
          <w:p w14:paraId="588133C7" w14:textId="77777777" w:rsidR="00AA6A10" w:rsidRDefault="00000000">
            <w:proofErr w:type="gramStart"/>
            <w:r>
              <w:rPr>
                <w:i/>
                <w:iCs/>
              </w:rPr>
              <w:t>s..</w:t>
            </w:r>
            <w:proofErr w:type="gramEnd"/>
            <w:r>
              <w:rPr>
                <w:i/>
                <w:iCs/>
              </w:rPr>
              <w:t xml:space="preserve"> </w:t>
            </w:r>
            <w:proofErr w:type="gramStart"/>
            <w:r>
              <w:rPr>
                <w:i/>
                <w:iCs/>
              </w:rPr>
              <w:t>Eupatorium .</w:t>
            </w:r>
            <w:proofErr w:type="gramEnd"/>
            <w:r>
              <w:rPr>
                <w:i/>
                <w:iCs/>
              </w:rPr>
              <w:t xml:space="preserve"> .. ; ;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6FAC4F01" w14:textId="77777777" w:rsidR="00AA6A10" w:rsidRDefault="00000000">
            <w:pPr>
              <w:tabs>
                <w:tab w:val="left" w:pos="2271"/>
              </w:tabs>
            </w:pPr>
            <w:r>
              <w:t>AarimonI</w:t>
            </w:r>
            <w:proofErr w:type="gramStart"/>
            <w:r>
              <w:t>. :</w:t>
            </w:r>
            <w:proofErr w:type="gramEnd"/>
            <w:r>
              <w:tab/>
            </w:r>
            <w:r>
              <w:rPr>
                <w:smallCaps/>
              </w:rPr>
              <w:t>j</w:t>
            </w:r>
          </w:p>
        </w:tc>
      </w:tr>
      <w:tr w:rsidR="00AA6A10" w14:paraId="38028481" w14:textId="77777777">
        <w:tblPrEx>
          <w:tblCellMar>
            <w:top w:w="0" w:type="dxa"/>
            <w:bottom w:w="0" w:type="dxa"/>
          </w:tblCellMar>
        </w:tblPrEx>
        <w:trPr>
          <w:trHeight w:val="222"/>
        </w:trPr>
        <w:tc>
          <w:tcPr>
            <w:tcW w:w="2160" w:type="dxa"/>
            <w:shd w:val="clear" w:color="auto" w:fill="auto"/>
            <w:vAlign w:val="bottom"/>
          </w:tcPr>
          <w:p w14:paraId="3478AC0C" w14:textId="77777777" w:rsidR="00AA6A10" w:rsidRDefault="00000000">
            <w:pPr>
              <w:ind w:firstLine="360"/>
            </w:pPr>
            <w:r>
              <w:rPr>
                <w:i/>
                <w:iCs/>
              </w:rPr>
              <w:t>Calqnga major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146D1670" w14:textId="77777777" w:rsidR="00AA6A10" w:rsidRDefault="00000000">
            <w:r>
              <w:t xml:space="preserve">Greater. </w:t>
            </w:r>
            <w:r>
              <w:rPr>
                <w:lang w:val="el-GR" w:eastAsia="el-GR" w:bidi="el-GR"/>
              </w:rPr>
              <w:t xml:space="preserve">Ὁ </w:t>
            </w:r>
            <w:r>
              <w:t>aiangais.</w:t>
            </w:r>
          </w:p>
        </w:tc>
      </w:tr>
      <w:tr w:rsidR="00AA6A10" w14:paraId="4D6BAA67" w14:textId="77777777">
        <w:tblPrEx>
          <w:tblCellMar>
            <w:top w:w="0" w:type="dxa"/>
            <w:bottom w:w="0" w:type="dxa"/>
          </w:tblCellMar>
        </w:tblPrEx>
        <w:trPr>
          <w:trHeight w:val="214"/>
        </w:trPr>
        <w:tc>
          <w:tcPr>
            <w:tcW w:w="2160" w:type="dxa"/>
            <w:shd w:val="clear" w:color="auto" w:fill="auto"/>
            <w:vAlign w:val="bottom"/>
          </w:tcPr>
          <w:p w14:paraId="53A21D15" w14:textId="77777777" w:rsidR="00AA6A10" w:rsidRDefault="00000000">
            <w:proofErr w:type="gramStart"/>
            <w:r>
              <w:rPr>
                <w:i/>
                <w:iCs/>
              </w:rPr>
              <w:t>- :</w:t>
            </w:r>
            <w:proofErr w:type="gramEnd"/>
            <w:r>
              <w:rPr>
                <w:i/>
                <w:iCs/>
              </w:rPr>
              <w:t xml:space="preserve"> Galenga minor -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0D428EC4" w14:textId="77777777" w:rsidR="00AA6A10" w:rsidRDefault="00000000">
            <w:pPr>
              <w:tabs>
                <w:tab w:val="left" w:pos="2137"/>
                <w:tab w:val="left" w:pos="2505"/>
              </w:tabs>
            </w:pPr>
            <w:r>
              <w:t>Lesser Ginlangais.</w:t>
            </w:r>
            <w:r>
              <w:tab/>
              <w:t>.</w:t>
            </w:r>
            <w:r>
              <w:tab/>
              <w:t>”</w:t>
            </w:r>
          </w:p>
        </w:tc>
      </w:tr>
      <w:tr w:rsidR="00AA6A10" w14:paraId="7054ABA9" w14:textId="77777777">
        <w:tblPrEx>
          <w:tblCellMar>
            <w:top w:w="0" w:type="dxa"/>
            <w:bottom w:w="0" w:type="dxa"/>
          </w:tblCellMar>
        </w:tblPrEx>
        <w:trPr>
          <w:trHeight w:val="214"/>
        </w:trPr>
        <w:tc>
          <w:tcPr>
            <w:tcW w:w="2160" w:type="dxa"/>
            <w:shd w:val="clear" w:color="auto" w:fill="auto"/>
            <w:vAlign w:val="bottom"/>
          </w:tcPr>
          <w:p w14:paraId="367509E9" w14:textId="77777777" w:rsidR="00AA6A10" w:rsidRDefault="00000000">
            <w:r>
              <w:rPr>
                <w:i/>
                <w:iCs/>
              </w:rPr>
              <w:t>.</w:t>
            </w:r>
            <w:r>
              <w:rPr>
                <w:i/>
                <w:iCs/>
                <w:vertAlign w:val="superscript"/>
              </w:rPr>
              <w:t>: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  <w:lang w:val="la-Latn" w:eastAsia="la-Latn" w:bidi="la-Latn"/>
              </w:rPr>
              <w:t xml:space="preserve">Helenium </w:t>
            </w:r>
            <w:r>
              <w:rPr>
                <w:i/>
                <w:iCs/>
                <w:vertAlign w:val="subscript"/>
              </w:rPr>
              <w:t>t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4309F6FA" w14:textId="77777777" w:rsidR="00AA6A10" w:rsidRDefault="00000000">
            <w:r>
              <w:t>Elecampane.</w:t>
            </w:r>
          </w:p>
        </w:tc>
      </w:tr>
      <w:tr w:rsidR="00AA6A10" w14:paraId="0DACE49C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2160" w:type="dxa"/>
            <w:shd w:val="clear" w:color="auto" w:fill="auto"/>
            <w:vAlign w:val="bottom"/>
          </w:tcPr>
          <w:p w14:paraId="7B4A603C" w14:textId="77777777" w:rsidR="00AA6A10" w:rsidRDefault="00000000">
            <w:r>
              <w:rPr>
                <w:i/>
                <w:iCs/>
              </w:rPr>
              <w:t xml:space="preserve">: </w:t>
            </w:r>
            <w:r>
              <w:rPr>
                <w:i/>
                <w:iCs/>
                <w:lang w:val="la-Latn" w:eastAsia="la-Latn" w:bidi="la-Latn"/>
              </w:rPr>
              <w:t>Lepidium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6F5AE916" w14:textId="77777777" w:rsidR="00AA6A10" w:rsidRDefault="00000000">
            <w:pPr>
              <w:tabs>
                <w:tab w:val="left" w:pos="1934"/>
              </w:tabs>
            </w:pPr>
            <w:r>
              <w:t>JDittandes</w:t>
            </w:r>
            <w:proofErr w:type="gramStart"/>
            <w:r>
              <w:t>, .</w:t>
            </w:r>
            <w:proofErr w:type="gramEnd"/>
            <w:r>
              <w:t xml:space="preserve"> ..</w:t>
            </w:r>
            <w:r>
              <w:tab/>
              <w:t>.'</w:t>
            </w:r>
          </w:p>
        </w:tc>
      </w:tr>
      <w:tr w:rsidR="00AA6A10" w14:paraId="1F64C968" w14:textId="77777777">
        <w:tblPrEx>
          <w:tblCellMar>
            <w:top w:w="0" w:type="dxa"/>
            <w:bottom w:w="0" w:type="dxa"/>
          </w:tblCellMar>
        </w:tblPrEx>
        <w:trPr>
          <w:trHeight w:val="237"/>
        </w:trPr>
        <w:tc>
          <w:tcPr>
            <w:tcW w:w="2160" w:type="dxa"/>
            <w:shd w:val="clear" w:color="auto" w:fill="auto"/>
            <w:vAlign w:val="bottom"/>
          </w:tcPr>
          <w:p w14:paraId="3CCAF2A3" w14:textId="77777777" w:rsidR="00AA6A10" w:rsidRDefault="00000000">
            <w:r>
              <w:t xml:space="preserve">i. </w:t>
            </w:r>
            <w:proofErr w:type="gramStart"/>
            <w:r>
              <w:rPr>
                <w:i/>
                <w:iCs/>
              </w:rPr>
              <w:t>Majorana .</w:t>
            </w:r>
            <w:proofErr w:type="gramEnd"/>
            <w:r>
              <w:rPr>
                <w:i/>
                <w:iCs/>
              </w:rPr>
              <w:t xml:space="preserve"> . '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50CB395F" w14:textId="77777777" w:rsidR="00AA6A10" w:rsidRDefault="00000000">
            <w:r>
              <w:t>Marjoram.)</w:t>
            </w:r>
          </w:p>
        </w:tc>
      </w:tr>
      <w:tr w:rsidR="00AA6A10" w14:paraId="2F715F2A" w14:textId="77777777">
        <w:tblPrEx>
          <w:tblCellMar>
            <w:top w:w="0" w:type="dxa"/>
            <w:bottom w:w="0" w:type="dxa"/>
          </w:tblCellMar>
        </w:tblPrEx>
        <w:trPr>
          <w:trHeight w:val="214"/>
        </w:trPr>
        <w:tc>
          <w:tcPr>
            <w:tcW w:w="2160" w:type="dxa"/>
            <w:shd w:val="clear" w:color="auto" w:fill="auto"/>
          </w:tcPr>
          <w:p w14:paraId="788F50BA" w14:textId="77777777" w:rsidR="00AA6A10" w:rsidRDefault="00000000">
            <w:r>
              <w:rPr>
                <w:i/>
                <w:iCs/>
              </w:rPr>
              <w:t>rtiMarrhuhium- Auri. ...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2D18E762" w14:textId="77777777" w:rsidR="00AA6A10" w:rsidRDefault="00000000">
            <w:r>
              <w:t>Horehound. -</w:t>
            </w:r>
          </w:p>
        </w:tc>
      </w:tr>
      <w:tr w:rsidR="00AA6A10" w14:paraId="02D6D03A" w14:textId="77777777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2160" w:type="dxa"/>
            <w:shd w:val="clear" w:color="auto" w:fill="auto"/>
          </w:tcPr>
          <w:p w14:paraId="2B5C8974" w14:textId="77777777" w:rsidR="00AA6A10" w:rsidRDefault="00000000">
            <w:pPr>
              <w:ind w:firstLine="360"/>
            </w:pPr>
            <w:r>
              <w:rPr>
                <w:i/>
                <w:iCs/>
              </w:rPr>
              <w:t>Matricaria</w:t>
            </w:r>
            <w:r>
              <w:t xml:space="preserve"> </w:t>
            </w:r>
            <w:r>
              <w:rPr>
                <w:lang w:val="el-GR" w:eastAsia="el-GR" w:bidi="el-GR"/>
              </w:rPr>
              <w:t>Ἀ</w:t>
            </w:r>
            <w:proofErr w:type="gramStart"/>
            <w:r>
              <w:rPr>
                <w:lang w:val="el-GR" w:eastAsia="el-GR" w:bidi="el-GR"/>
              </w:rPr>
              <w:t xml:space="preserve"> </w:t>
            </w:r>
            <w:r>
              <w:t>..</w:t>
            </w:r>
            <w:proofErr w:type="gramEnd"/>
          </w:p>
        </w:tc>
        <w:tc>
          <w:tcPr>
            <w:tcW w:w="3094" w:type="dxa"/>
            <w:shd w:val="clear" w:color="auto" w:fill="auto"/>
            <w:vAlign w:val="bottom"/>
          </w:tcPr>
          <w:p w14:paraId="1811EDA7" w14:textId="77777777" w:rsidR="00AA6A10" w:rsidRDefault="00000000">
            <w:r>
              <w:t>PeVersew. -;. -</w:t>
            </w:r>
          </w:p>
        </w:tc>
      </w:tr>
      <w:tr w:rsidR="00AA6A10" w14:paraId="7C332268" w14:textId="77777777">
        <w:tblPrEx>
          <w:tblCellMar>
            <w:top w:w="0" w:type="dxa"/>
            <w:bottom w:w="0" w:type="dxa"/>
          </w:tblCellMar>
        </w:tblPrEx>
        <w:trPr>
          <w:trHeight w:val="234"/>
        </w:trPr>
        <w:tc>
          <w:tcPr>
            <w:tcW w:w="2160" w:type="dxa"/>
            <w:shd w:val="clear" w:color="auto" w:fill="auto"/>
            <w:vAlign w:val="bottom"/>
          </w:tcPr>
          <w:p w14:paraId="05FEE929" w14:textId="77777777" w:rsidR="00AA6A10" w:rsidRDefault="00000000">
            <w:proofErr w:type="gramStart"/>
            <w:r>
              <w:rPr>
                <w:i/>
                <w:iCs/>
              </w:rPr>
              <w:t>...</w:t>
            </w:r>
            <w:r>
              <w:rPr>
                <w:i/>
                <w:iCs/>
                <w:vertAlign w:val="subscript"/>
              </w:rPr>
              <w:t>;</w:t>
            </w:r>
            <w:r>
              <w:rPr>
                <w:i/>
                <w:iCs/>
              </w:rPr>
              <w:t>Meuareon</w:t>
            </w:r>
            <w:proofErr w:type="gramEnd"/>
          </w:p>
        </w:tc>
        <w:tc>
          <w:tcPr>
            <w:tcW w:w="3094" w:type="dxa"/>
            <w:shd w:val="clear" w:color="auto" w:fill="auto"/>
            <w:vAlign w:val="bottom"/>
          </w:tcPr>
          <w:p w14:paraId="1F438432" w14:textId="77777777" w:rsidR="00AA6A10" w:rsidRDefault="00000000">
            <w:r>
              <w:t>Spurge Olive.</w:t>
            </w:r>
          </w:p>
        </w:tc>
      </w:tr>
      <w:tr w:rsidR="00AA6A10" w14:paraId="1E50523C" w14:textId="77777777">
        <w:tblPrEx>
          <w:tblCellMar>
            <w:top w:w="0" w:type="dxa"/>
            <w:bottom w:w="0" w:type="dxa"/>
          </w:tblCellMar>
        </w:tblPrEx>
        <w:trPr>
          <w:trHeight w:val="222"/>
        </w:trPr>
        <w:tc>
          <w:tcPr>
            <w:tcW w:w="2160" w:type="dxa"/>
            <w:shd w:val="clear" w:color="auto" w:fill="auto"/>
            <w:vAlign w:val="center"/>
          </w:tcPr>
          <w:p w14:paraId="50BBDFD6" w14:textId="77777777" w:rsidR="00AA6A10" w:rsidRDefault="00000000">
            <w:pPr>
              <w:tabs>
                <w:tab w:val="left" w:leader="dot" w:pos="1141"/>
              </w:tabs>
            </w:pPr>
            <w:r>
              <w:rPr>
                <w:i/>
                <w:iCs/>
                <w:vertAlign w:val="subscript"/>
              </w:rPr>
              <w:t>z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  <w:lang w:val="la-Latn" w:eastAsia="la-Latn" w:bidi="la-Latn"/>
              </w:rPr>
              <w:t xml:space="preserve">-Napus </w:t>
            </w:r>
            <w:r>
              <w:rPr>
                <w:i/>
                <w:iCs/>
              </w:rPr>
              <w:tab/>
              <w:t>y., ii -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5286F420" w14:textId="77777777" w:rsidR="00AA6A10" w:rsidRDefault="00000000">
            <w:r>
              <w:t>Navew gentle.</w:t>
            </w:r>
          </w:p>
        </w:tc>
      </w:tr>
      <w:tr w:rsidR="00AA6A10" w14:paraId="4A194AA6" w14:textId="77777777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2160" w:type="dxa"/>
            <w:shd w:val="clear" w:color="auto" w:fill="auto"/>
          </w:tcPr>
          <w:p w14:paraId="0A6F7CC6" w14:textId="77777777" w:rsidR="00AA6A10" w:rsidRDefault="00000000">
            <w:pPr>
              <w:ind w:firstLine="360"/>
            </w:pPr>
            <w:r>
              <w:rPr>
                <w:i/>
                <w:iCs/>
              </w:rPr>
              <w:t>Nasturtium</w:t>
            </w:r>
          </w:p>
        </w:tc>
        <w:tc>
          <w:tcPr>
            <w:tcW w:w="3094" w:type="dxa"/>
            <w:shd w:val="clear" w:color="auto" w:fill="auto"/>
          </w:tcPr>
          <w:p w14:paraId="72127B83" w14:textId="77777777" w:rsidR="00AA6A10" w:rsidRDefault="00000000">
            <w:r>
              <w:t>Crefles.</w:t>
            </w:r>
          </w:p>
        </w:tc>
      </w:tr>
      <w:tr w:rsidR="00AA6A10" w14:paraId="0AF020D5" w14:textId="77777777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2160" w:type="dxa"/>
            <w:shd w:val="clear" w:color="auto" w:fill="auto"/>
            <w:vAlign w:val="bottom"/>
          </w:tcPr>
          <w:p w14:paraId="47519819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Nepeta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2044D019" w14:textId="77777777" w:rsidR="00AA6A10" w:rsidRDefault="00000000">
            <w:proofErr w:type="gramStart"/>
            <w:r>
              <w:t>Cat-mint</w:t>
            </w:r>
            <w:proofErr w:type="gramEnd"/>
            <w:r>
              <w:t>, Or Nep.</w:t>
            </w:r>
          </w:p>
        </w:tc>
      </w:tr>
      <w:tr w:rsidR="00AA6A10" w14:paraId="13289250" w14:textId="77777777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2160" w:type="dxa"/>
            <w:tcBorders>
              <w:top w:val="single" w:sz="4" w:space="0" w:color="auto"/>
            </w:tcBorders>
            <w:shd w:val="clear" w:color="auto" w:fill="auto"/>
          </w:tcPr>
          <w:p w14:paraId="39284560" w14:textId="77777777" w:rsidR="00AA6A10" w:rsidRDefault="00000000">
            <w:pPr>
              <w:ind w:firstLine="360"/>
            </w:pPr>
            <w:r>
              <w:rPr>
                <w:i/>
                <w:iCs/>
              </w:rPr>
              <w:t>Origanum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58FA3DFA" w14:textId="77777777" w:rsidR="00AA6A10" w:rsidRDefault="00000000">
            <w:r>
              <w:t>Origany.</w:t>
            </w:r>
          </w:p>
        </w:tc>
      </w:tr>
      <w:tr w:rsidR="00AA6A10" w14:paraId="4461B69C" w14:textId="77777777">
        <w:tblPrEx>
          <w:tblCellMar>
            <w:top w:w="0" w:type="dxa"/>
            <w:bottom w:w="0" w:type="dxa"/>
          </w:tblCellMar>
        </w:tblPrEx>
        <w:trPr>
          <w:trHeight w:val="214"/>
        </w:trPr>
        <w:tc>
          <w:tcPr>
            <w:tcW w:w="2160" w:type="dxa"/>
            <w:shd w:val="clear" w:color="auto" w:fill="auto"/>
          </w:tcPr>
          <w:p w14:paraId="1681CF85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 xml:space="preserve">Pipor </w:t>
            </w:r>
            <w:r>
              <w:rPr>
                <w:i/>
                <w:iCs/>
                <w:vertAlign w:val="superscript"/>
              </w:rPr>
              <w:t>!</w:t>
            </w:r>
            <w:r>
              <w:rPr>
                <w:i/>
                <w:iCs/>
              </w:rPr>
              <w:t xml:space="preserve"> </w:t>
            </w:r>
            <w:r>
              <w:rPr>
                <w:lang w:val="el-GR" w:eastAsia="el-GR" w:bidi="el-GR"/>
              </w:rPr>
              <w:t xml:space="preserve">ί </w:t>
            </w:r>
            <w:r>
              <w:t>-</w:t>
            </w:r>
          </w:p>
        </w:tc>
        <w:tc>
          <w:tcPr>
            <w:tcW w:w="3094" w:type="dxa"/>
            <w:shd w:val="clear" w:color="auto" w:fill="auto"/>
          </w:tcPr>
          <w:p w14:paraId="0D02ED99" w14:textId="77777777" w:rsidR="00AA6A10" w:rsidRDefault="00000000">
            <w:proofErr w:type="gramStart"/>
            <w:r>
              <w:t>Pepper.</w:t>
            </w:r>
            <w:r>
              <w:rPr>
                <w:vertAlign w:val="superscript"/>
              </w:rPr>
              <w:t>;;</w:t>
            </w:r>
            <w:proofErr w:type="gramEnd"/>
            <w:r>
              <w:t xml:space="preserve"> -- - - -</w:t>
            </w:r>
          </w:p>
        </w:tc>
      </w:tr>
      <w:tr w:rsidR="00AA6A10" w14:paraId="7C182CA3" w14:textId="77777777">
        <w:tblPrEx>
          <w:tblCellMar>
            <w:top w:w="0" w:type="dxa"/>
            <w:bottom w:w="0" w:type="dxa"/>
          </w:tblCellMar>
        </w:tblPrEx>
        <w:trPr>
          <w:trHeight w:val="207"/>
        </w:trPr>
        <w:tc>
          <w:tcPr>
            <w:tcW w:w="2160" w:type="dxa"/>
            <w:shd w:val="clear" w:color="auto" w:fill="auto"/>
            <w:vAlign w:val="bottom"/>
          </w:tcPr>
          <w:p w14:paraId="73A76911" w14:textId="77777777" w:rsidR="00AA6A10" w:rsidRDefault="00000000">
            <w:pPr>
              <w:tabs>
                <w:tab w:val="left" w:pos="1666"/>
              </w:tabs>
            </w:pPr>
            <w:r>
              <w:rPr>
                <w:lang w:val="la-Latn" w:eastAsia="la-Latn" w:bidi="la-Latn"/>
              </w:rPr>
              <w:t>r.</w:t>
            </w:r>
            <w:r>
              <w:rPr>
                <w:i/>
                <w:iCs/>
                <w:lang w:val="la-Latn" w:eastAsia="la-Latn" w:bidi="la-Latn"/>
              </w:rPr>
              <w:t>Porrum</w:t>
            </w:r>
            <w:r>
              <w:rPr>
                <w:i/>
                <w:iCs/>
                <w:lang w:val="la-Latn" w:eastAsia="la-Latn" w:bidi="la-Latn"/>
              </w:rPr>
              <w:tab/>
            </w:r>
            <w:r>
              <w:rPr>
                <w:i/>
                <w:iCs/>
              </w:rPr>
              <w:t>- .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7876AEAD" w14:textId="77777777" w:rsidR="00AA6A10" w:rsidRDefault="00000000">
            <w:pPr>
              <w:tabs>
                <w:tab w:val="right" w:leader="dot" w:pos="2298"/>
              </w:tabs>
            </w:pPr>
            <w:proofErr w:type="gramStart"/>
            <w:r>
              <w:t>Leeks.-</w:t>
            </w:r>
            <w:proofErr w:type="gramEnd"/>
            <w:r>
              <w:t xml:space="preserve">, </w:t>
            </w:r>
            <w:r>
              <w:rPr>
                <w:lang w:val="el-GR" w:eastAsia="el-GR" w:bidi="el-GR"/>
              </w:rPr>
              <w:t xml:space="preserve">---ξ </w:t>
            </w:r>
            <w:r>
              <w:t>-</w:t>
            </w:r>
            <w:r>
              <w:tab/>
              <w:t xml:space="preserve"> y</w:t>
            </w:r>
          </w:p>
        </w:tc>
      </w:tr>
      <w:tr w:rsidR="00AA6A10" w14:paraId="32307692" w14:textId="77777777">
        <w:tblPrEx>
          <w:tblCellMar>
            <w:top w:w="0" w:type="dxa"/>
            <w:bottom w:w="0" w:type="dxa"/>
          </w:tblCellMar>
        </w:tblPrEx>
        <w:trPr>
          <w:trHeight w:val="249"/>
        </w:trPr>
        <w:tc>
          <w:tcPr>
            <w:tcW w:w="2160" w:type="dxa"/>
            <w:shd w:val="clear" w:color="auto" w:fill="auto"/>
            <w:vAlign w:val="bottom"/>
          </w:tcPr>
          <w:p w14:paraId="46756AEA" w14:textId="77777777" w:rsidR="00AA6A10" w:rsidRDefault="00000000">
            <w:r>
              <w:rPr>
                <w:i/>
                <w:iCs/>
              </w:rPr>
              <w:t>*. PyrAthmn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21937D09" w14:textId="77777777" w:rsidR="00AA6A10" w:rsidRDefault="00000000">
            <w:r>
              <w:t>Pellitory of Spain.</w:t>
            </w:r>
          </w:p>
        </w:tc>
      </w:tr>
      <w:tr w:rsidR="00AA6A10" w14:paraId="51D1328F" w14:textId="77777777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2160" w:type="dxa"/>
            <w:shd w:val="clear" w:color="auto" w:fill="auto"/>
            <w:vAlign w:val="bottom"/>
          </w:tcPr>
          <w:p w14:paraId="084190A4" w14:textId="77777777" w:rsidR="00AA6A10" w:rsidRDefault="00000000">
            <w:pPr>
              <w:tabs>
                <w:tab w:val="left" w:pos="230"/>
                <w:tab w:val="left" w:pos="1463"/>
              </w:tabs>
            </w:pPr>
            <w:r>
              <w:rPr>
                <w:i/>
                <w:iCs/>
                <w:vertAlign w:val="subscript"/>
              </w:rPr>
              <w:t>:</w:t>
            </w:r>
            <w:r>
              <w:rPr>
                <w:i/>
                <w:iCs/>
              </w:rPr>
              <w:tab/>
            </w:r>
            <w:r>
              <w:rPr>
                <w:i/>
                <w:iCs/>
                <w:lang w:val="la-Latn" w:eastAsia="la-Latn" w:bidi="la-Latn"/>
              </w:rPr>
              <w:t>Raphanus</w:t>
            </w:r>
            <w:proofErr w:type="gramStart"/>
            <w:r>
              <w:rPr>
                <w:lang w:val="la-Latn" w:eastAsia="la-Latn" w:bidi="la-Latn"/>
              </w:rPr>
              <w:tab/>
            </w:r>
            <w:r>
              <w:t>._</w:t>
            </w:r>
            <w:proofErr w:type="gramEnd"/>
            <w:r>
              <w:t xml:space="preserve"> _j</w:t>
            </w:r>
          </w:p>
        </w:tc>
        <w:tc>
          <w:tcPr>
            <w:tcW w:w="3094" w:type="dxa"/>
            <w:shd w:val="clear" w:color="auto" w:fill="auto"/>
          </w:tcPr>
          <w:p w14:paraId="56568FA3" w14:textId="77777777" w:rsidR="00AA6A10" w:rsidRDefault="00000000">
            <w:r>
              <w:t>Radish.</w:t>
            </w:r>
          </w:p>
        </w:tc>
      </w:tr>
      <w:tr w:rsidR="00AA6A10" w14:paraId="1C58F999" w14:textId="77777777">
        <w:tblPrEx>
          <w:tblCellMar>
            <w:top w:w="0" w:type="dxa"/>
            <w:bottom w:w="0" w:type="dxa"/>
          </w:tblCellMar>
        </w:tblPrEx>
        <w:trPr>
          <w:trHeight w:val="203"/>
        </w:trPr>
        <w:tc>
          <w:tcPr>
            <w:tcW w:w="2160" w:type="dxa"/>
            <w:shd w:val="clear" w:color="auto" w:fill="auto"/>
          </w:tcPr>
          <w:p w14:paraId="618D89B0" w14:textId="77777777" w:rsidR="00AA6A10" w:rsidRDefault="00000000">
            <w:pPr>
              <w:ind w:firstLine="360"/>
            </w:pPr>
            <w:r>
              <w:rPr>
                <w:i/>
                <w:iCs/>
              </w:rPr>
              <w:t>Puta</w:t>
            </w:r>
          </w:p>
        </w:tc>
        <w:tc>
          <w:tcPr>
            <w:tcW w:w="3094" w:type="dxa"/>
            <w:shd w:val="clear" w:color="auto" w:fill="auto"/>
          </w:tcPr>
          <w:p w14:paraId="0DE81ACE" w14:textId="77777777" w:rsidR="00AA6A10" w:rsidRDefault="00000000">
            <w:r>
              <w:t>Rue.</w:t>
            </w:r>
          </w:p>
        </w:tc>
      </w:tr>
      <w:tr w:rsidR="00AA6A10" w14:paraId="6598042A" w14:textId="77777777">
        <w:tblPrEx>
          <w:tblCellMar>
            <w:top w:w="0" w:type="dxa"/>
            <w:bottom w:w="0" w:type="dxa"/>
          </w:tblCellMar>
        </w:tblPrEx>
        <w:trPr>
          <w:trHeight w:val="245"/>
        </w:trPr>
        <w:tc>
          <w:tcPr>
            <w:tcW w:w="2160" w:type="dxa"/>
            <w:shd w:val="clear" w:color="auto" w:fill="auto"/>
            <w:vAlign w:val="bottom"/>
          </w:tcPr>
          <w:p w14:paraId="1C6C353B" w14:textId="77777777" w:rsidR="00AA6A10" w:rsidRPr="00AC72F0" w:rsidRDefault="00000000">
            <w:pPr>
              <w:tabs>
                <w:tab w:val="left" w:pos="1306"/>
              </w:tabs>
              <w:rPr>
                <w:lang w:val="it-IT"/>
              </w:rPr>
            </w:pPr>
            <w:r w:rsidRPr="00AC72F0">
              <w:rPr>
                <w:i/>
                <w:iCs/>
                <w:lang w:val="it-IT"/>
              </w:rPr>
              <w:t>so Sapartaria</w:t>
            </w:r>
            <w:r w:rsidRPr="00AC72F0">
              <w:rPr>
                <w:lang w:val="it-IT"/>
              </w:rPr>
              <w:tab/>
              <w:t xml:space="preserve">j L </w:t>
            </w:r>
            <w:r>
              <w:rPr>
                <w:lang w:val="el-GR" w:eastAsia="el-GR" w:bidi="el-GR"/>
              </w:rPr>
              <w:t>τ</w:t>
            </w:r>
            <w:r w:rsidRPr="00AC72F0">
              <w:rPr>
                <w:lang w:val="it-IT" w:eastAsia="el-GR" w:bidi="el-GR"/>
              </w:rPr>
              <w:t xml:space="preserve"> </w:t>
            </w:r>
            <w:r w:rsidRPr="00AC72F0">
              <w:rPr>
                <w:lang w:val="it-IT"/>
              </w:rPr>
              <w:t>"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7E42D951" w14:textId="77777777" w:rsidR="00AA6A10" w:rsidRDefault="00000000">
            <w:proofErr w:type="gramStart"/>
            <w:r>
              <w:t>Soap-wort</w:t>
            </w:r>
            <w:proofErr w:type="gramEnd"/>
            <w:r>
              <w:t>.</w:t>
            </w:r>
          </w:p>
        </w:tc>
      </w:tr>
      <w:tr w:rsidR="00AA6A10" w14:paraId="6F4487DC" w14:textId="77777777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2160" w:type="dxa"/>
            <w:shd w:val="clear" w:color="auto" w:fill="auto"/>
            <w:vAlign w:val="bottom"/>
          </w:tcPr>
          <w:p w14:paraId="13E4B652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 xml:space="preserve">Satyrion </w:t>
            </w:r>
            <w:r>
              <w:rPr>
                <w:i/>
                <w:iCs/>
                <w:lang w:val="el-GR" w:eastAsia="el-GR" w:bidi="el-GR"/>
              </w:rPr>
              <w:t>,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48333351" w14:textId="77777777" w:rsidR="00AA6A10" w:rsidRDefault="00000000">
            <w:pPr>
              <w:tabs>
                <w:tab w:val="left" w:pos="1930"/>
                <w:tab w:val="left" w:pos="2857"/>
              </w:tabs>
            </w:pPr>
            <w:r>
              <w:rPr>
                <w:lang w:val="la-Latn" w:eastAsia="la-Latn" w:bidi="la-Latn"/>
              </w:rPr>
              <w:t xml:space="preserve">Satyrion. </w:t>
            </w:r>
            <w:r>
              <w:t>) . . .</w:t>
            </w:r>
            <w:r>
              <w:tab/>
              <w:t xml:space="preserve">; </w:t>
            </w:r>
            <w:r>
              <w:rPr>
                <w:vertAlign w:val="subscript"/>
              </w:rPr>
              <w:t>;</w:t>
            </w:r>
            <w:r>
              <w:tab/>
              <w:t>’</w:t>
            </w:r>
          </w:p>
        </w:tc>
      </w:tr>
      <w:tr w:rsidR="00AA6A10" w14:paraId="5C39BA67" w14:textId="77777777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2160" w:type="dxa"/>
            <w:shd w:val="clear" w:color="auto" w:fill="auto"/>
          </w:tcPr>
          <w:p w14:paraId="331CF02B" w14:textId="77777777" w:rsidR="00AA6A10" w:rsidRDefault="00000000">
            <w:r>
              <w:rPr>
                <w:i/>
                <w:iCs/>
                <w:lang w:val="la-Latn" w:eastAsia="la-Latn" w:bidi="la-Latn"/>
              </w:rPr>
              <w:t>.-Serpillum</w:t>
            </w:r>
          </w:p>
        </w:tc>
        <w:tc>
          <w:tcPr>
            <w:tcW w:w="3094" w:type="dxa"/>
            <w:shd w:val="clear" w:color="auto" w:fill="auto"/>
          </w:tcPr>
          <w:p w14:paraId="7836752A" w14:textId="77777777" w:rsidR="00AA6A10" w:rsidRDefault="00000000">
            <w:proofErr w:type="gramStart"/>
            <w:r>
              <w:t>Mother</w:t>
            </w:r>
            <w:r>
              <w:rPr>
                <w:vertAlign w:val="subscript"/>
              </w:rPr>
              <w:t>;</w:t>
            </w:r>
            <w:r>
              <w:t>of</w:t>
            </w:r>
            <w:proofErr w:type="gramEnd"/>
            <w:r>
              <w:t xml:space="preserve"> Thyme.</w:t>
            </w:r>
          </w:p>
        </w:tc>
      </w:tr>
      <w:tr w:rsidR="00AA6A10" w14:paraId="1A01BCD2" w14:textId="77777777">
        <w:tblPrEx>
          <w:tblCellMar>
            <w:top w:w="0" w:type="dxa"/>
            <w:bottom w:w="0" w:type="dxa"/>
          </w:tblCellMar>
        </w:tblPrEx>
        <w:trPr>
          <w:trHeight w:val="199"/>
        </w:trPr>
        <w:tc>
          <w:tcPr>
            <w:tcW w:w="2160" w:type="dxa"/>
            <w:shd w:val="clear" w:color="auto" w:fill="auto"/>
          </w:tcPr>
          <w:p w14:paraId="2DB0DBDC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Sabina</w:t>
            </w:r>
          </w:p>
        </w:tc>
        <w:tc>
          <w:tcPr>
            <w:tcW w:w="3094" w:type="dxa"/>
            <w:shd w:val="clear" w:color="auto" w:fill="auto"/>
          </w:tcPr>
          <w:p w14:paraId="74EF439C" w14:textId="77777777" w:rsidR="00AA6A10" w:rsidRDefault="00000000">
            <w:r>
              <w:t>Savin.</w:t>
            </w:r>
          </w:p>
        </w:tc>
      </w:tr>
      <w:tr w:rsidR="00AA6A10" w14:paraId="056FEA41" w14:textId="77777777">
        <w:tblPrEx>
          <w:tblCellMar>
            <w:top w:w="0" w:type="dxa"/>
            <w:bottom w:w="0" w:type="dxa"/>
          </w:tblCellMar>
        </w:tblPrEx>
        <w:trPr>
          <w:trHeight w:val="237"/>
        </w:trPr>
        <w:tc>
          <w:tcPr>
            <w:tcW w:w="2160" w:type="dxa"/>
            <w:shd w:val="clear" w:color="auto" w:fill="auto"/>
            <w:vAlign w:val="bottom"/>
          </w:tcPr>
          <w:p w14:paraId="4FB59596" w14:textId="77777777" w:rsidR="00AA6A10" w:rsidRDefault="00000000">
            <w:pPr>
              <w:tabs>
                <w:tab w:val="left" w:pos="1245"/>
              </w:tabs>
            </w:pPr>
            <w:r>
              <w:rPr>
                <w:i/>
                <w:iCs/>
                <w:lang w:val="la-Latn" w:eastAsia="la-Latn" w:bidi="la-Latn"/>
              </w:rPr>
              <w:t>_ Saturesa .</w:t>
            </w:r>
            <w:r>
              <w:rPr>
                <w:i/>
                <w:iCs/>
                <w:lang w:val="la-Latn" w:eastAsia="la-Latn" w:bidi="la-Latn"/>
              </w:rPr>
              <w:tab/>
            </w:r>
            <w:r>
              <w:rPr>
                <w:lang w:val="la-Latn" w:eastAsia="la-Latn" w:bidi="la-Latn"/>
              </w:rPr>
              <w:t>,1 \</w:t>
            </w:r>
            <w:r>
              <w:rPr>
                <w:vertAlign w:val="subscript"/>
                <w:lang w:val="la-Latn" w:eastAsia="la-Latn" w:bidi="la-Latn"/>
              </w:rPr>
              <w:t>;</w:t>
            </w:r>
            <w:r>
              <w:rPr>
                <w:lang w:val="la-Latn" w:eastAsia="la-Latn" w:bidi="la-Latn"/>
              </w:rPr>
              <w:t xml:space="preserve"> </w:t>
            </w:r>
            <w:r>
              <w:rPr>
                <w:lang w:val="el-GR" w:eastAsia="el-GR" w:bidi="el-GR"/>
              </w:rPr>
              <w:t>χμ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04387868" w14:textId="77777777" w:rsidR="00AA6A10" w:rsidRDefault="00000000">
            <w:pPr>
              <w:tabs>
                <w:tab w:val="left" w:pos="1880"/>
              </w:tabs>
            </w:pPr>
            <w:r>
              <w:t>Savory.</w:t>
            </w:r>
            <w:r>
              <w:tab/>
            </w:r>
            <w:proofErr w:type="gramStart"/>
            <w:r>
              <w:t>./</w:t>
            </w:r>
            <w:proofErr w:type="gramEnd"/>
            <w:r>
              <w:t xml:space="preserve"> 7</w:t>
            </w:r>
          </w:p>
        </w:tc>
      </w:tr>
      <w:tr w:rsidR="00AA6A10" w14:paraId="2683CA39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2160" w:type="dxa"/>
            <w:shd w:val="clear" w:color="auto" w:fill="auto"/>
          </w:tcPr>
          <w:p w14:paraId="317A6321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Sedum acre vermiculare</w:t>
            </w:r>
          </w:p>
        </w:tc>
        <w:tc>
          <w:tcPr>
            <w:tcW w:w="3094" w:type="dxa"/>
            <w:shd w:val="clear" w:color="auto" w:fill="auto"/>
          </w:tcPr>
          <w:p w14:paraId="3F39C693" w14:textId="77777777" w:rsidR="00AA6A10" w:rsidRDefault="00000000">
            <w:r>
              <w:t>Acrid vermicnlated House-leelci</w:t>
            </w:r>
          </w:p>
        </w:tc>
      </w:tr>
      <w:tr w:rsidR="00AA6A10" w14:paraId="6BC9BA39" w14:textId="77777777">
        <w:tblPrEx>
          <w:tblCellMar>
            <w:top w:w="0" w:type="dxa"/>
            <w:bottom w:w="0" w:type="dxa"/>
          </w:tblCellMar>
        </w:tblPrEx>
        <w:trPr>
          <w:trHeight w:val="237"/>
        </w:trPr>
        <w:tc>
          <w:tcPr>
            <w:tcW w:w="2160" w:type="dxa"/>
            <w:shd w:val="clear" w:color="auto" w:fill="auto"/>
            <w:vAlign w:val="bottom"/>
          </w:tcPr>
          <w:p w14:paraId="28F1B7DD" w14:textId="77777777" w:rsidR="00AA6A10" w:rsidRDefault="00000000">
            <w:r>
              <w:rPr>
                <w:lang w:val="el-GR" w:eastAsia="el-GR" w:bidi="el-GR"/>
              </w:rPr>
              <w:t xml:space="preserve">τ </w:t>
            </w:r>
            <w:r>
              <w:rPr>
                <w:i/>
                <w:iCs/>
                <w:lang w:val="la-Latn" w:eastAsia="la-Latn" w:bidi="la-Latn"/>
              </w:rPr>
              <w:t>Sinapi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5C2753E1" w14:textId="77777777" w:rsidR="00AA6A10" w:rsidRDefault="00000000">
            <w:r>
              <w:t>Mustard. -</w:t>
            </w:r>
          </w:p>
        </w:tc>
      </w:tr>
      <w:tr w:rsidR="00AA6A10" w14:paraId="63DC5AF3" w14:textId="77777777">
        <w:tblPrEx>
          <w:tblCellMar>
            <w:top w:w="0" w:type="dxa"/>
            <w:bottom w:w="0" w:type="dxa"/>
          </w:tblCellMar>
        </w:tblPrEx>
        <w:trPr>
          <w:trHeight w:val="234"/>
        </w:trPr>
        <w:tc>
          <w:tcPr>
            <w:tcW w:w="2160" w:type="dxa"/>
            <w:shd w:val="clear" w:color="auto" w:fill="auto"/>
            <w:vAlign w:val="bottom"/>
          </w:tcPr>
          <w:p w14:paraId="34FA1498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Squilla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78F4D6AB" w14:textId="77777777" w:rsidR="00AA6A10" w:rsidRDefault="00000000">
            <w:r>
              <w:t>Squill.</w:t>
            </w:r>
          </w:p>
        </w:tc>
      </w:tr>
      <w:tr w:rsidR="00AA6A10" w14:paraId="5DB7A5E0" w14:textId="77777777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2160" w:type="dxa"/>
            <w:shd w:val="clear" w:color="auto" w:fill="auto"/>
            <w:vAlign w:val="bottom"/>
          </w:tcPr>
          <w:p w14:paraId="179A0DCC" w14:textId="77777777" w:rsidR="00AA6A10" w:rsidRDefault="00000000">
            <w:r>
              <w:rPr>
                <w:i/>
                <w:iCs/>
                <w:lang w:val="la-Latn" w:eastAsia="la-Latn" w:bidi="la-Latn"/>
              </w:rPr>
              <w:t>. - Thymus,, i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0C1005B5" w14:textId="77777777" w:rsidR="00AA6A10" w:rsidRDefault="00000000">
            <w:r>
              <w:t>Thyme</w:t>
            </w:r>
            <w:proofErr w:type="gramStart"/>
            <w:r>
              <w:t>, .</w:t>
            </w:r>
            <w:proofErr w:type="gramEnd"/>
          </w:p>
        </w:tc>
      </w:tr>
      <w:tr w:rsidR="00AA6A10" w14:paraId="0C416D38" w14:textId="77777777">
        <w:tblPrEx>
          <w:tblCellMar>
            <w:top w:w="0" w:type="dxa"/>
            <w:bottom w:w="0" w:type="dxa"/>
          </w:tblCellMar>
        </w:tblPrEx>
        <w:trPr>
          <w:trHeight w:val="214"/>
        </w:trPr>
        <w:tc>
          <w:tcPr>
            <w:tcW w:w="2160" w:type="dxa"/>
            <w:shd w:val="clear" w:color="auto" w:fill="auto"/>
          </w:tcPr>
          <w:p w14:paraId="69637A42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Thlafpi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285627CB" w14:textId="77777777" w:rsidR="00AA6A10" w:rsidRDefault="00000000">
            <w:r>
              <w:t>Treacle Mustard.</w:t>
            </w:r>
          </w:p>
        </w:tc>
      </w:tr>
      <w:tr w:rsidR="00AA6A10" w14:paraId="72A18567" w14:textId="77777777">
        <w:tblPrEx>
          <w:tblCellMar>
            <w:top w:w="0" w:type="dxa"/>
            <w:bottom w:w="0" w:type="dxa"/>
          </w:tblCellMar>
        </w:tblPrEx>
        <w:trPr>
          <w:trHeight w:val="222"/>
        </w:trPr>
        <w:tc>
          <w:tcPr>
            <w:tcW w:w="2160" w:type="dxa"/>
            <w:shd w:val="clear" w:color="auto" w:fill="auto"/>
            <w:vAlign w:val="bottom"/>
          </w:tcPr>
          <w:p w14:paraId="4507A1FC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Victorialis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50DE1391" w14:textId="77777777" w:rsidR="00AA6A10" w:rsidRDefault="00000000">
            <w:r>
              <w:t>Spotted Ramions.</w:t>
            </w:r>
          </w:p>
        </w:tc>
      </w:tr>
      <w:tr w:rsidR="00AA6A10" w14:paraId="6CFEDFAF" w14:textId="77777777">
        <w:tblPrEx>
          <w:tblCellMar>
            <w:top w:w="0" w:type="dxa"/>
            <w:bottom w:w="0" w:type="dxa"/>
          </w:tblCellMar>
        </w:tblPrEx>
        <w:trPr>
          <w:trHeight w:val="222"/>
        </w:trPr>
        <w:tc>
          <w:tcPr>
            <w:tcW w:w="2160" w:type="dxa"/>
            <w:shd w:val="clear" w:color="auto" w:fill="auto"/>
            <w:vAlign w:val="center"/>
          </w:tcPr>
          <w:p w14:paraId="3987B78E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Urtica.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2699953C" w14:textId="77777777" w:rsidR="00AA6A10" w:rsidRDefault="00000000">
            <w:r>
              <w:t>Nettie. -</w:t>
            </w:r>
          </w:p>
        </w:tc>
      </w:tr>
      <w:tr w:rsidR="00AA6A10" w14:paraId="717EFB21" w14:textId="77777777">
        <w:tblPrEx>
          <w:tblCellMar>
            <w:top w:w="0" w:type="dxa"/>
            <w:bottom w:w="0" w:type="dxa"/>
          </w:tblCellMar>
        </w:tblPrEx>
        <w:trPr>
          <w:trHeight w:val="241"/>
        </w:trPr>
        <w:tc>
          <w:tcPr>
            <w:tcW w:w="2160" w:type="dxa"/>
            <w:shd w:val="clear" w:color="auto" w:fill="auto"/>
            <w:vAlign w:val="bottom"/>
          </w:tcPr>
          <w:p w14:paraId="08D821F5" w14:textId="77777777" w:rsidR="00AA6A10" w:rsidRDefault="00000000">
            <w:r>
              <w:rPr>
                <w:i/>
                <w:iCs/>
                <w:lang w:val="la-Latn" w:eastAsia="la-Latn" w:bidi="la-Latn"/>
              </w:rPr>
              <w:t>..; Tsedoaria.</w:t>
            </w:r>
          </w:p>
        </w:tc>
        <w:tc>
          <w:tcPr>
            <w:tcW w:w="3094" w:type="dxa"/>
            <w:shd w:val="clear" w:color="auto" w:fill="auto"/>
            <w:vAlign w:val="bottom"/>
          </w:tcPr>
          <w:p w14:paraId="669B5E56" w14:textId="77777777" w:rsidR="00AA6A10" w:rsidRDefault="00000000">
            <w:r>
              <w:t>Zedoarys.</w:t>
            </w:r>
          </w:p>
        </w:tc>
      </w:tr>
      <w:tr w:rsidR="00AA6A10" w14:paraId="781283F7" w14:textId="77777777">
        <w:tblPrEx>
          <w:tblCellMar>
            <w:top w:w="0" w:type="dxa"/>
            <w:bottom w:w="0" w:type="dxa"/>
          </w:tblCellMar>
        </w:tblPrEx>
        <w:trPr>
          <w:trHeight w:val="253"/>
        </w:trPr>
        <w:tc>
          <w:tcPr>
            <w:tcW w:w="2160" w:type="dxa"/>
            <w:shd w:val="clear" w:color="auto" w:fill="auto"/>
          </w:tcPr>
          <w:p w14:paraId="2F7524CA" w14:textId="77777777" w:rsidR="00AA6A10" w:rsidRDefault="00000000">
            <w:pPr>
              <w:ind w:firstLine="360"/>
            </w:pPr>
            <w:r>
              <w:rPr>
                <w:i/>
                <w:iCs/>
                <w:lang w:val="la-Latn" w:eastAsia="la-Latn" w:bidi="la-Latn"/>
              </w:rPr>
              <w:t>‘ZsiriZibcr</w:t>
            </w:r>
          </w:p>
        </w:tc>
        <w:tc>
          <w:tcPr>
            <w:tcW w:w="3094" w:type="dxa"/>
            <w:shd w:val="clear" w:color="auto" w:fill="auto"/>
          </w:tcPr>
          <w:p w14:paraId="3C112057" w14:textId="77777777" w:rsidR="00AA6A10" w:rsidRDefault="00000000">
            <w:r>
              <w:t>Ginger.</w:t>
            </w:r>
            <w:proofErr w:type="gramStart"/>
            <w:r>
              <w:t>, ,</w:t>
            </w:r>
            <w:proofErr w:type="gramEnd"/>
          </w:p>
        </w:tc>
      </w:tr>
    </w:tbl>
    <w:p w14:paraId="795D9D2D" w14:textId="77777777" w:rsidR="00AA6A10" w:rsidRDefault="00000000">
      <w:r>
        <w:t xml:space="preserve">: Amongst Foods that are proper to destroy, an acid </w:t>
      </w:r>
      <w:r>
        <w:rPr>
          <w:lang w:val="la-Latn" w:eastAsia="la-Latn" w:bidi="la-Latn"/>
        </w:rPr>
        <w:t>Acris</w:t>
      </w:r>
      <w:r>
        <w:rPr>
          <w:lang w:val="la-Latn" w:eastAsia="la-Latn" w:bidi="la-Latn"/>
        </w:rPr>
        <w:br/>
      </w:r>
      <w:r>
        <w:t xml:space="preserve">monyin the </w:t>
      </w:r>
      <w:proofErr w:type="gramStart"/>
      <w:r>
        <w:t>Juices,,</w:t>
      </w:r>
      <w:proofErr w:type="gramEnd"/>
      <w:r>
        <w:t xml:space="preserve"> are,</w:t>
      </w:r>
    </w:p>
    <w:p w14:paraId="1763D0B2" w14:textId="77777777" w:rsidR="00AA6A10" w:rsidRDefault="00000000">
      <w:r>
        <w:t>. First, those aquatie Fowls that prey on Fish or Frogs.</w:t>
      </w:r>
    </w:p>
    <w:p w14:paraId="6B49EE30" w14:textId="77777777" w:rsidR="00AA6A10" w:rsidRDefault="00000000">
      <w:pPr>
        <w:tabs>
          <w:tab w:val="left" w:pos="4381"/>
        </w:tabs>
      </w:pPr>
      <w:r>
        <w:t>'. Secondly, Those Pirds which devour Insects; for in these</w:t>
      </w:r>
      <w:r>
        <w:br/>
      </w:r>
      <w:proofErr w:type="gramStart"/>
      <w:r>
        <w:t>the .</w:t>
      </w:r>
      <w:proofErr w:type="gramEnd"/>
      <w:r>
        <w:t xml:space="preserve"> Volatile Salts are rendered highly alealine, having under-</w:t>
      </w:r>
      <w:r>
        <w:br/>
        <w:t>gone, a double Sublimation, or rather Rectification, first id</w:t>
      </w:r>
      <w:r>
        <w:br/>
      </w:r>
      <w:proofErr w:type="gramStart"/>
      <w:r>
        <w:t>the .</w:t>
      </w:r>
      <w:proofErr w:type="gramEnd"/>
      <w:r>
        <w:t xml:space="preserve"> Body </w:t>
      </w:r>
      <w:proofErr w:type="gramStart"/>
      <w:r>
        <w:t>of .the</w:t>
      </w:r>
      <w:proofErr w:type="gramEnd"/>
      <w:r>
        <w:t xml:space="preserve"> Fish, Frog, or Infect, and next in the Fowl or</w:t>
      </w:r>
      <w:r>
        <w:br/>
        <w:t>Bind that eats it. . - i</w:t>
      </w:r>
      <w:r>
        <w:tab/>
        <w:t xml:space="preserve">' </w:t>
      </w:r>
      <w:proofErr w:type="gramStart"/>
      <w:r>
        <w:t>sc..</w:t>
      </w:r>
      <w:proofErr w:type="gramEnd"/>
    </w:p>
    <w:p w14:paraId="0E43AA1E" w14:textId="77777777" w:rsidR="00AA6A10" w:rsidRDefault="00000000">
      <w:pPr>
        <w:ind w:firstLine="360"/>
      </w:pPr>
      <w:r>
        <w:t>A third Species of Animals, proper in these Disorders, are</w:t>
      </w:r>
      <w:r>
        <w:br/>
        <w:t xml:space="preserve">those which, though their </w:t>
      </w:r>
      <w:proofErr w:type="gramStart"/>
      <w:r>
        <w:t>Food;is</w:t>
      </w:r>
      <w:proofErr w:type="gramEnd"/>
      <w:r>
        <w:t>-Very simple, yet by exlv</w:t>
      </w:r>
      <w:r>
        <w:br/>
        <w:t>eeffive Motion have their; alealine Salts highly exalted, and ren-</w:t>
      </w:r>
      <w:r>
        <w:br/>
        <w:t>dered extremely alcalired and penetrating. so-.</w:t>
      </w:r>
    </w:p>
    <w:p w14:paraId="54E1EBFB" w14:textId="77777777" w:rsidR="00AA6A10" w:rsidRDefault="00000000">
      <w:r>
        <w:t>.. A fourth Sort are Fish of Prey, and Shell.sish.</w:t>
      </w:r>
    </w:p>
    <w:p w14:paraId="7A26E707" w14:textId="77777777" w:rsidR="00AA6A10" w:rsidRDefault="00000000">
      <w:pPr>
        <w:ind w:firstLine="360"/>
      </w:pPr>
      <w:r>
        <w:t>Amongst the first Sort is the Duck, of which Lemery</w:t>
      </w:r>
      <w:r>
        <w:br/>
        <w:t>says, that which is tame yields mnch Oil, volatile Salt, and</w:t>
      </w:r>
      <w:r>
        <w:br/>
      </w:r>
      <w:r>
        <w:lastRenderedPageBreak/>
        <w:t>-</w:t>
      </w:r>
      <w:proofErr w:type="gramStart"/>
      <w:r>
        <w:t>Phlegm;;</w:t>
      </w:r>
      <w:proofErr w:type="gramEnd"/>
      <w:r>
        <w:t xml:space="preserve"> but the Wild Duck-yields more Volatile Salt, and</w:t>
      </w:r>
      <w:r>
        <w:br/>
        <w:t>less Phlegm. It is for this Reason the last have a higher</w:t>
      </w:r>
      <w:r>
        <w:br/>
        <w:t>Taste than the tame-Sort. To this Class belong all Fowls</w:t>
      </w:r>
      <w:r>
        <w:br/>
        <w:t>of the Duck Rind, as the Teal, Widgeon, Macrense. The</w:t>
      </w:r>
      <w:r>
        <w:br/>
        <w:t>Bittern yields more volatile Salt than the Duck.</w:t>
      </w:r>
    </w:p>
    <w:p w14:paraId="4179F87F" w14:textId="77777777" w:rsidR="00AA6A10" w:rsidRDefault="00000000">
      <w:pPr>
        <w:tabs>
          <w:tab w:val="left" w:pos="3221"/>
        </w:tabs>
        <w:ind w:firstLine="360"/>
      </w:pPr>
      <w:r>
        <w:t>The Goose. All Fowls of the Goose Kind yield a great</w:t>
      </w:r>
      <w:r>
        <w:br/>
        <w:t xml:space="preserve">deal </w:t>
      </w:r>
      <w:r>
        <w:rPr>
          <w:i/>
          <w:iCs/>
        </w:rPr>
        <w:t>ns</w:t>
      </w:r>
      <w:r>
        <w:t xml:space="preserve"> </w:t>
      </w:r>
      <w:r>
        <w:rPr>
          <w:u w:val="single"/>
        </w:rPr>
        <w:t>Volatile</w:t>
      </w:r>
      <w:r>
        <w:t xml:space="preserve"> Salt, -, but they </w:t>
      </w:r>
      <w:proofErr w:type="gramStart"/>
      <w:r>
        <w:t>that .are</w:t>
      </w:r>
      <w:proofErr w:type="gramEnd"/>
      <w:r>
        <w:t xml:space="preserve"> wild more .than the</w:t>
      </w:r>
      <w:r>
        <w:br/>
        <w:t>ramehert. And it may. be laid down as an universal Rule,</w:t>
      </w:r>
      <w:r>
        <w:br/>
        <w:t xml:space="preserve">.that wild </w:t>
      </w:r>
      <w:proofErr w:type="gramStart"/>
      <w:r>
        <w:t>Animals ,</w:t>
      </w:r>
      <w:proofErr w:type="gramEnd"/>
      <w:r>
        <w:t xml:space="preserve"> yield more. Volatile Salts, and those os</w:t>
      </w:r>
      <w:r>
        <w:br/>
        <w:t xml:space="preserve">a mere alealine Nature, </w:t>
      </w:r>
      <w:r>
        <w:rPr>
          <w:i/>
          <w:iCs/>
        </w:rPr>
        <w:t>by</w:t>
      </w:r>
      <w:r>
        <w:t xml:space="preserve"> Reason </w:t>
      </w:r>
      <w:r>
        <w:rPr>
          <w:i/>
          <w:iCs/>
        </w:rPr>
        <w:t>os</w:t>
      </w:r>
      <w:r>
        <w:t xml:space="preserve"> the greater Motion and</w:t>
      </w:r>
      <w:r>
        <w:br/>
        <w:t>Exercise which they use, than these which are tame. It is</w:t>
      </w:r>
      <w:r>
        <w:br/>
        <w:t>on Account os the Volatile Salt in Geese, that their Fat is</w:t>
      </w:r>
      <w:r>
        <w:br/>
        <w:t>- yery penetrating. It. should seem. that the Solan Goose,</w:t>
      </w:r>
      <w:r>
        <w:br/>
        <w:t>whose Oil, upon Fusion, emits a Very penetrating and foetid</w:t>
      </w:r>
      <w:r>
        <w:br/>
        <w:t>Smell, and whose Flesh is of a very exalted Taste, should</w:t>
      </w:r>
      <w:r>
        <w:br/>
        <w:t>.contain the greatest Quantity of alealine Salts of any of the</w:t>
      </w:r>
      <w:r>
        <w:br/>
        <w:t>Goose Species.</w:t>
      </w:r>
      <w:r>
        <w:tab/>
        <w:t>......</w:t>
      </w:r>
    </w:p>
    <w:p w14:paraId="7F3EEAD6" w14:textId="77777777" w:rsidR="00AA6A10" w:rsidRDefault="00000000">
      <w:pPr>
        <w:tabs>
          <w:tab w:val="left" w:pos="2152"/>
        </w:tabs>
        <w:ind w:firstLine="360"/>
      </w:pPr>
      <w:r>
        <w:rPr>
          <w:lang w:val="la-Latn" w:eastAsia="la-Latn" w:bidi="la-Latn"/>
        </w:rPr>
        <w:t xml:space="preserve">Boerhaave </w:t>
      </w:r>
      <w:r>
        <w:t xml:space="preserve">reckons the </w:t>
      </w:r>
      <w:r>
        <w:rPr>
          <w:lang w:val="la-Latn" w:eastAsia="la-Latn" w:bidi="la-Latn"/>
        </w:rPr>
        <w:t xml:space="preserve">Larus, </w:t>
      </w:r>
      <w:r>
        <w:t>or Sea-mew, amongst these</w:t>
      </w:r>
      <w:r>
        <w:br/>
        <w:t>.Fowls of Prey. . -</w:t>
      </w:r>
      <w:r>
        <w:tab/>
        <w:t>.</w:t>
      </w:r>
    </w:p>
    <w:p w14:paraId="2BC4179E" w14:textId="77777777" w:rsidR="00AA6A10" w:rsidRDefault="00000000">
      <w:pPr>
        <w:tabs>
          <w:tab w:val="left" w:leader="dot" w:pos="777"/>
          <w:tab w:val="left" w:leader="dot" w:pos="1275"/>
        </w:tabs>
        <w:ind w:firstLine="360"/>
      </w:pPr>
      <w:r>
        <w:t>Amongst the second Sort are the Sparrow, Chaffinch, Mavis,.</w:t>
      </w:r>
      <w:r>
        <w:br/>
        <w:t>Eellsare, and Lark, which yields a great deal of Volatile Salts</w:t>
      </w:r>
      <w:r>
        <w:br/>
        <w:t>.aS does the Partridge, Pheasant, Quast, Land Rail, and Plover.</w:t>
      </w:r>
      <w:r>
        <w:br/>
      </w:r>
      <w:r>
        <w:rPr>
          <w:i/>
          <w:iCs/>
        </w:rPr>
        <w:t xml:space="preserve">.Lemery. </w:t>
      </w:r>
      <w:r>
        <w:rPr>
          <w:i/>
          <w:iCs/>
        </w:rPr>
        <w:tab/>
      </w:r>
      <w:proofErr w:type="gramStart"/>
      <w:r>
        <w:rPr>
          <w:i/>
          <w:iCs/>
        </w:rPr>
        <w:tab/>
        <w:t xml:space="preserve"> .</w:t>
      </w:r>
      <w:proofErr w:type="gramEnd"/>
      <w:r>
        <w:rPr>
          <w:i/>
          <w:iCs/>
        </w:rPr>
        <w:t xml:space="preserve"> .</w:t>
      </w:r>
    </w:p>
    <w:p w14:paraId="1CCAD640" w14:textId="77777777" w:rsidR="00AA6A10" w:rsidRDefault="00000000">
      <w:pPr>
        <w:ind w:firstLine="360"/>
      </w:pPr>
      <w:r>
        <w:t>Of the third Species are the Woodcock, Snipe, Hare, Deer,</w:t>
      </w:r>
      <w:r>
        <w:br/>
        <w:t xml:space="preserve">and Wild Boar, </w:t>
      </w:r>
      <w:proofErr w:type="gramStart"/>
      <w:r>
        <w:t>all .winch</w:t>
      </w:r>
      <w:proofErr w:type="gramEnd"/>
      <w:r>
        <w:t xml:space="preserve"> contains large Quantities of highly</w:t>
      </w:r>
      <w:r>
        <w:br/>
      </w:r>
      <w:r>
        <w:rPr>
          <w:u w:val="single"/>
        </w:rPr>
        <w:t>exalted</w:t>
      </w:r>
      <w:r>
        <w:t xml:space="preserve"> Volatile Salt. .</w:t>
      </w:r>
    </w:p>
    <w:p w14:paraId="2C8A2487" w14:textId="77777777" w:rsidR="00AA6A10" w:rsidRDefault="00000000">
      <w:pPr>
        <w:ind w:firstLine="360"/>
      </w:pPr>
      <w:r>
        <w:t>The Eggs os the Binds or Fowls mentioned above, as wail</w:t>
      </w:r>
      <w:r>
        <w:br/>
        <w:t>aS their Flesh, are excellent Food, when an acid Acrimony pre-</w:t>
      </w:r>
      <w:r>
        <w:br/>
        <w:t>vails.</w:t>
      </w:r>
    </w:p>
    <w:p w14:paraId="4AA80943" w14:textId="77777777" w:rsidR="00AA6A10" w:rsidRDefault="00000000">
      <w:pPr>
        <w:tabs>
          <w:tab w:val="left" w:pos="5151"/>
        </w:tabs>
        <w:ind w:firstLine="360"/>
      </w:pPr>
      <w:r>
        <w:rPr>
          <w:u w:val="single"/>
        </w:rPr>
        <w:t>Almo</w:t>
      </w:r>
      <w:r>
        <w:t xml:space="preserve">st all Sons of Fish </w:t>
      </w:r>
      <w:r>
        <w:rPr>
          <w:u w:val="single"/>
        </w:rPr>
        <w:t>may</w:t>
      </w:r>
      <w:r>
        <w:t xml:space="preserve"> he numbered amongst the fourth</w:t>
      </w:r>
      <w:r>
        <w:br/>
        <w:t>Species, because they either prey upon- other Fish, or Infects,</w:t>
      </w:r>
      <w:r>
        <w:br/>
        <w:t>.and yield a very Volatile alcalme Salt. -</w:t>
      </w:r>
      <w:r>
        <w:tab/>
        <w:t>.</w:t>
      </w:r>
      <w:r>
        <w:br w:type="page"/>
      </w:r>
    </w:p>
    <w:p w14:paraId="2B782E5A" w14:textId="77777777" w:rsidR="00AA6A10" w:rsidRDefault="00000000">
      <w:pPr>
        <w:ind w:firstLine="360"/>
      </w:pPr>
      <w:r>
        <w:lastRenderedPageBreak/>
        <w:t xml:space="preserve">That the </w:t>
      </w:r>
      <w:r>
        <w:rPr>
          <w:u w:val="single"/>
        </w:rPr>
        <w:t>Meaning</w:t>
      </w:r>
      <w:r>
        <w:t xml:space="preserve"> of. the Words </w:t>
      </w:r>
      <w:r>
        <w:rPr>
          <w:i/>
          <w:iCs/>
        </w:rPr>
        <w:t>Volatile Salts, so</w:t>
      </w:r>
      <w:r>
        <w:t xml:space="preserve"> often</w:t>
      </w:r>
      <w:r>
        <w:br/>
        <w:t>used, may he understood, I must take Notice, that the Salts</w:t>
      </w:r>
      <w:r>
        <w:br/>
        <w:t xml:space="preserve">of most Vegetables are </w:t>
      </w:r>
      <w:proofErr w:type="gramStart"/>
      <w:r>
        <w:t>fixed ;</w:t>
      </w:r>
      <w:proofErr w:type="gramEnd"/>
      <w:r>
        <w:t xml:space="preserve"> that is, - they do not rif</w:t>
      </w:r>
      <w:r>
        <w:rPr>
          <w:vertAlign w:val="superscript"/>
        </w:rPr>
        <w:t>e</w:t>
      </w:r>
      <w:r>
        <w:t xml:space="preserve"> in</w:t>
      </w:r>
      <w:r>
        <w:br/>
        <w:t>Distillation, being detained by a. large Portion os Earth,'to</w:t>
      </w:r>
      <w:r>
        <w:br/>
        <w:t>which they are strongly united. But. this Earth is separated</w:t>
      </w:r>
      <w:r>
        <w:br/>
        <w:t>from them by Putrefaction, insomuch that most Vegetables,</w:t>
      </w:r>
      <w:r>
        <w:br/>
        <w:t>which are putrefied, yield- in D</w:t>
      </w:r>
      <w:r>
        <w:rPr>
          <w:u w:val="single"/>
        </w:rPr>
        <w:t>istilla</w:t>
      </w:r>
      <w:r>
        <w:t>tion a volatile Salt, much</w:t>
      </w:r>
      <w:r>
        <w:br/>
        <w:t>like that of Animals</w:t>
      </w:r>
      <w:proofErr w:type="gramStart"/>
      <w:r>
        <w:t>. .</w:t>
      </w:r>
      <w:proofErr w:type="gramEnd"/>
      <w:r>
        <w:t xml:space="preserve"> And as the Dissolution of vegetable</w:t>
      </w:r>
      <w:r>
        <w:br/>
        <w:t>Food in the Stomachs of Animals has the same effect up-</w:t>
      </w:r>
      <w:r>
        <w:br/>
        <w:t>on it, as Putrefaction, that is, disengages the Salt from the</w:t>
      </w:r>
      <w:r>
        <w:br/>
        <w:t>fixing Earth, for this Reason all the Salts of animal Bodies</w:t>
      </w:r>
      <w:r>
        <w:br/>
        <w:t>. are Volatile, highly alcaline, and of a penetrating Nature.</w:t>
      </w:r>
    </w:p>
    <w:p w14:paraId="3C96F276" w14:textId="77777777" w:rsidR="00AA6A10" w:rsidRDefault="00000000">
      <w:pPr>
        <w:ind w:firstLine="360"/>
      </w:pPr>
      <w:r>
        <w:t xml:space="preserve">The Salts also of many Plants, that have an aromatic </w:t>
      </w:r>
      <w:r>
        <w:rPr>
          <w:lang w:val="la-Latn" w:eastAsia="la-Latn" w:bidi="la-Latn"/>
        </w:rPr>
        <w:t>Aeri-</w:t>
      </w:r>
      <w:r>
        <w:rPr>
          <w:lang w:val="la-Latn" w:eastAsia="la-Latn" w:bidi="la-Latn"/>
        </w:rPr>
        <w:br/>
      </w:r>
      <w:r>
        <w:t>Sony, yield a Volatile al</w:t>
      </w:r>
      <w:r>
        <w:rPr>
          <w:u w:val="single"/>
        </w:rPr>
        <w:t>ca</w:t>
      </w:r>
      <w:r>
        <w:t>line Salt by Distillation, as Mustard,</w:t>
      </w:r>
      <w:r>
        <w:br/>
        <w:t xml:space="preserve">orie-radish. Scurvy-grass, and many other </w:t>
      </w:r>
      <w:proofErr w:type="gramStart"/>
      <w:r>
        <w:t>Of</w:t>
      </w:r>
      <w:proofErr w:type="gramEnd"/>
      <w:r>
        <w:t xml:space="preserve"> those specified</w:t>
      </w:r>
      <w:r>
        <w:br/>
        <w:t>in the Catalogue given above. It is these Salts in animal and</w:t>
      </w:r>
      <w:r>
        <w:br/>
        <w:t xml:space="preserve">Vegetable Substances that neutralize and destroy the acid </w:t>
      </w:r>
      <w:r>
        <w:rPr>
          <w:lang w:val="la-Latn" w:eastAsia="la-Latn" w:bidi="la-Latn"/>
        </w:rPr>
        <w:t>Aeri-</w:t>
      </w:r>
      <w:r>
        <w:rPr>
          <w:lang w:val="la-Latn" w:eastAsia="la-Latn" w:bidi="la-Latn"/>
        </w:rPr>
        <w:br/>
      </w:r>
      <w:r>
        <w:t xml:space="preserve">mony prevailing in the </w:t>
      </w:r>
      <w:r>
        <w:rPr>
          <w:lang w:val="la-Latn" w:eastAsia="la-Latn" w:bidi="la-Latn"/>
        </w:rPr>
        <w:t xml:space="preserve">Primae </w:t>
      </w:r>
      <w:r>
        <w:t>Vise, and the Animal Fluids.</w:t>
      </w:r>
    </w:p>
    <w:p w14:paraId="05E06273" w14:textId="77777777" w:rsidR="00AA6A10" w:rsidRDefault="00000000">
      <w:pPr>
        <w:ind w:firstLine="360"/>
      </w:pPr>
      <w:r>
        <w:t xml:space="preserve">With the Aliments specified above, </w:t>
      </w:r>
      <w:r>
        <w:rPr>
          <w:lang w:val="la-Latn" w:eastAsia="la-Latn" w:bidi="la-Latn"/>
        </w:rPr>
        <w:t xml:space="preserve">Boerhaave </w:t>
      </w:r>
      <w:r>
        <w:t>advises every</w:t>
      </w:r>
      <w:r>
        <w:br/>
        <w:t>three Hours a Glass of the following Wine, containing three</w:t>
      </w:r>
      <w:r>
        <w:br/>
      </w:r>
      <w:proofErr w:type="gramStart"/>
      <w:r>
        <w:t>Ounces :</w:t>
      </w:r>
      <w:proofErr w:type="gramEnd"/>
      <w:r>
        <w:t xml:space="preserve"> - ' v .</w:t>
      </w:r>
    </w:p>
    <w:p w14:paraId="0C2D977E" w14:textId="77777777" w:rsidR="00AA6A10" w:rsidRDefault="00000000">
      <w:pPr>
        <w:ind w:firstLine="360"/>
      </w:pPr>
      <w:r>
        <w:t>Take French White Wine a Pint and half.</w:t>
      </w:r>
    </w:p>
    <w:p w14:paraId="4C197BB6" w14:textId="77777777" w:rsidR="00AA6A10" w:rsidRDefault="00000000">
      <w:pPr>
        <w:ind w:firstLine="360"/>
      </w:pPr>
      <w:r>
        <w:t xml:space="preserve">Salt of Wormwood two Drams, </w:t>
      </w:r>
      <w:proofErr w:type="gramStart"/>
      <w:r>
        <w:t>mix together</w:t>
      </w:r>
      <w:proofErr w:type="gramEnd"/>
    </w:p>
    <w:p w14:paraId="08ABE524" w14:textId="77777777" w:rsidR="00AA6A10" w:rsidRDefault="00000000">
      <w:pPr>
        <w:ind w:firstLine="360"/>
      </w:pPr>
      <w:r>
        <w:t>There are many Sorts of Medicines which either destroy</w:t>
      </w:r>
      <w:r>
        <w:br/>
        <w:t xml:space="preserve">the </w:t>
      </w:r>
      <w:r>
        <w:rPr>
          <w:i/>
          <w:iCs/>
        </w:rPr>
        <w:t>Acid,</w:t>
      </w:r>
      <w:r>
        <w:t xml:space="preserve"> or render it ineffectual, so that the Acrimony thereof</w:t>
      </w:r>
      <w:r>
        <w:br/>
        <w:t xml:space="preserve">can do no Hurt. For this </w:t>
      </w:r>
      <w:proofErr w:type="gramStart"/>
      <w:r>
        <w:t>Reason</w:t>
      </w:r>
      <w:proofErr w:type="gramEnd"/>
      <w:r>
        <w:t xml:space="preserve"> these are to be used in an</w:t>
      </w:r>
      <w:r>
        <w:br/>
        <w:t>arid State of the Juices.</w:t>
      </w:r>
    </w:p>
    <w:p w14:paraId="45823865" w14:textId="77777777" w:rsidR="00AA6A10" w:rsidRDefault="00000000">
      <w:pPr>
        <w:tabs>
          <w:tab w:val="left" w:pos="2648"/>
          <w:tab w:val="left" w:pos="4302"/>
          <w:tab w:val="left" w:pos="4639"/>
          <w:tab w:val="left" w:pos="5068"/>
        </w:tabs>
        <w:ind w:firstLine="360"/>
      </w:pPr>
      <w:r>
        <w:t>Absorbents seem to claim the first Place amongst these,</w:t>
      </w:r>
      <w:r>
        <w:br/>
        <w:t xml:space="preserve">because, when immersed in </w:t>
      </w:r>
      <w:r>
        <w:rPr>
          <w:i/>
          <w:iCs/>
        </w:rPr>
        <w:t>Actds,</w:t>
      </w:r>
      <w:r>
        <w:t xml:space="preserve"> they have the Faculty of</w:t>
      </w:r>
      <w:r>
        <w:br/>
        <w:t>destroying their Acrimony, and rendering them mildand in-</w:t>
      </w:r>
      <w:r>
        <w:br/>
        <w:t>offensive.</w:t>
      </w:r>
      <w:r>
        <w:tab/>
        <w:t>.</w:t>
      </w:r>
      <w:proofErr w:type="gramStart"/>
      <w:r>
        <w:tab/>
        <w:t>.</w:t>
      </w:r>
      <w:r>
        <w:tab/>
        <w:t>..</w:t>
      </w:r>
      <w:proofErr w:type="gramEnd"/>
      <w:r>
        <w:tab/>
        <w:t>.</w:t>
      </w:r>
    </w:p>
    <w:p w14:paraId="2FBA5BE0" w14:textId="77777777" w:rsidR="00AA6A10" w:rsidRDefault="00000000">
      <w:pPr>
        <w:tabs>
          <w:tab w:val="left" w:pos="5049"/>
        </w:tabs>
        <w:ind w:firstLine="360"/>
      </w:pPr>
      <w:r>
        <w:t xml:space="preserve">This Class consists of </w:t>
      </w:r>
      <w:proofErr w:type="gramStart"/>
      <w:r>
        <w:t>the.dried</w:t>
      </w:r>
      <w:proofErr w:type="gramEnd"/>
      <w:r>
        <w:t xml:space="preserve"> Bones of Pishes, as the Jaw-</w:t>
      </w:r>
      <w:r>
        <w:br/>
        <w:t>bone ofsthe Pike. ' -</w:t>
      </w:r>
      <w:r>
        <w:tab/>
        <w:t>.</w:t>
      </w:r>
    </w:p>
    <w:p w14:paraId="1B636A68" w14:textId="77777777" w:rsidR="00AA6A10" w:rsidRDefault="00000000">
      <w:pPr>
        <w:ind w:firstLine="360"/>
      </w:pPr>
      <w:r>
        <w:t>Os the eyes. Claws, and Shells of Crabs, Crevices, and</w:t>
      </w:r>
      <w:r>
        <w:br/>
        <w:t>Lobsters. ' .</w:t>
      </w:r>
    </w:p>
    <w:p w14:paraId="4FF5DCF0" w14:textId="77777777" w:rsidR="00AA6A10" w:rsidRDefault="00000000">
      <w:pPr>
        <w:tabs>
          <w:tab w:val="left" w:pos="2054"/>
          <w:tab w:val="left" w:pos="3904"/>
          <w:tab w:val="left" w:pos="4677"/>
        </w:tabs>
        <w:ind w:firstLine="360"/>
      </w:pPr>
      <w:r>
        <w:t xml:space="preserve">Os the Shells of Oysters, and other Sea-fish of </w:t>
      </w:r>
      <w:r>
        <w:rPr>
          <w:b/>
          <w:bCs/>
        </w:rPr>
        <w:t>the testace*</w:t>
      </w:r>
      <w:r>
        <w:rPr>
          <w:b/>
          <w:bCs/>
        </w:rPr>
        <w:br/>
      </w:r>
      <w:r>
        <w:t>ouSKinch</w:t>
      </w:r>
      <w:r>
        <w:tab/>
        <w:t>' '</w:t>
      </w:r>
      <w:r>
        <w:tab/>
        <w:t>"</w:t>
      </w:r>
      <w:r>
        <w:tab/>
        <w:t>, - -</w:t>
      </w:r>
    </w:p>
    <w:p w14:paraId="2629D621" w14:textId="77777777" w:rsidR="00AA6A10" w:rsidRDefault="00000000">
      <w:pPr>
        <w:tabs>
          <w:tab w:val="left" w:pos="2611"/>
          <w:tab w:val="left" w:pos="4644"/>
          <w:tab w:val="left" w:leader="dot" w:pos="4989"/>
        </w:tabs>
        <w:ind w:firstLine="360"/>
      </w:pPr>
      <w:r>
        <w:t>Os Coral, Pearl, and Mother of Pearl -</w:t>
      </w:r>
      <w:r>
        <w:br/>
        <w:t>Of Chalk, Bole, Osteocolla, and sat marly Earths.</w:t>
      </w:r>
      <w:r>
        <w:br/>
        <w:t>Amongst these are also the Lapis Haematitis, Filings of Tin</w:t>
      </w:r>
      <w:r>
        <w:br/>
        <w:t>andiron.</w:t>
      </w:r>
      <w:r>
        <w:tab/>
        <w:t>.’</w:t>
      </w:r>
      <w:r>
        <w:tab/>
      </w:r>
      <w:r>
        <w:tab/>
        <w:t xml:space="preserve"> l</w:t>
      </w:r>
    </w:p>
    <w:p w14:paraId="2E087BE4" w14:textId="77777777" w:rsidR="00AA6A10" w:rsidRDefault="00000000">
      <w:pPr>
        <w:ind w:firstLine="360"/>
      </w:pPr>
      <w:r>
        <w:t>. Some os these Absorbents are attended with the Inconve-</w:t>
      </w:r>
      <w:r>
        <w:br/>
        <w:t xml:space="preserve">tiiencies mentioned under the Article </w:t>
      </w:r>
      <w:r>
        <w:rPr>
          <w:lang w:val="la-Latn" w:eastAsia="la-Latn" w:bidi="la-Latn"/>
        </w:rPr>
        <w:t xml:space="preserve">ABSORBENTIA: </w:t>
      </w:r>
      <w:r>
        <w:t>That</w:t>
      </w:r>
      <w:r>
        <w:br/>
        <w:t>is, they mix with the Viscidities which they meet with in</w:t>
      </w:r>
      <w:r>
        <w:br/>
        <w:t>the Stomach and Intestines, and with them form a tenacious</w:t>
      </w:r>
      <w:r>
        <w:br/>
        <w:t>Kind of Mortar, if I may so call it, which sticks to the</w:t>
      </w:r>
      <w:r>
        <w:br/>
        <w:t>Stomach and Intestines, and does a great deal os M1S</w:t>
      </w:r>
      <w:r>
        <w:br/>
        <w:t>. chief This however may he prevented by giving them either</w:t>
      </w:r>
      <w:r>
        <w:br/>
        <w:t>mixed with gently cathartic Ingredients in small Quantities,</w:t>
      </w:r>
      <w:r>
        <w:br/>
        <w:t>or elfe by giving gentle Purges, repeated at proper intervals</w:t>
      </w:r>
      <w:r>
        <w:br/>
        <w:t>anting their Use.</w:t>
      </w:r>
    </w:p>
    <w:p w14:paraId="1685B3BF" w14:textId="77777777" w:rsidR="00AA6A10" w:rsidRDefault="00000000">
      <w:pPr>
        <w:ind w:firstLine="360"/>
      </w:pPr>
      <w:r>
        <w:t xml:space="preserve">Hoffman is of Opinion, that the Medicines of this Class do </w:t>
      </w:r>
      <w:r>
        <w:rPr>
          <w:b/>
          <w:bCs/>
        </w:rPr>
        <w:t>a</w:t>
      </w:r>
      <w:r>
        <w:rPr>
          <w:b/>
          <w:bCs/>
        </w:rPr>
        <w:br/>
      </w:r>
      <w:r>
        <w:t>great deal of Mischief by .increasing Viscidity in the Stomach</w:t>
      </w:r>
      <w:r>
        <w:br/>
        <w:t xml:space="preserve">and Intestines, unless they meet with an </w:t>
      </w:r>
      <w:r>
        <w:rPr>
          <w:i/>
          <w:iCs/>
        </w:rPr>
        <w:t>Acid’,</w:t>
      </w:r>
      <w:r>
        <w:t xml:space="preserve"> and in this Case</w:t>
      </w:r>
      <w:r>
        <w:br/>
        <w:t>they are os great Service, not only by destroying and tak-</w:t>
      </w:r>
      <w:r>
        <w:br/>
        <w:t>ing off the Effects of the acid Acrimony, but by forming a</w:t>
      </w:r>
      <w:r>
        <w:br/>
        <w:t>neutral Salt, which is os itself an admirable Resolvent, and</w:t>
      </w:r>
      <w:r>
        <w:br/>
        <w:t>well adapted to cure the Disorders proceeding from a redundant</w:t>
      </w:r>
    </w:p>
    <w:p w14:paraId="224D58AA" w14:textId="77777777" w:rsidR="00AA6A10" w:rsidRDefault="00000000">
      <w:pPr>
        <w:tabs>
          <w:tab w:val="left" w:pos="3113"/>
        </w:tabs>
        <w:ind w:firstLine="360"/>
      </w:pPr>
      <w:r>
        <w:t>Hence the Mischief that young Giris do themselves, who</w:t>
      </w:r>
      <w:r>
        <w:br/>
        <w:t>are inclined to whet is usually called the Green Sickness,</w:t>
      </w:r>
      <w:r>
        <w:br/>
        <w:t>by taking great Quantities of Chalk, Lime, and other Ab-</w:t>
      </w:r>
      <w:r>
        <w:br/>
        <w:t>sorbents, is accounted for and understood. They are directed</w:t>
      </w:r>
      <w:r>
        <w:br/>
        <w:t xml:space="preserve">by Nature to eat these, </w:t>
      </w:r>
      <w:proofErr w:type="gramStart"/>
      <w:r>
        <w:t>in order to</w:t>
      </w:r>
      <w:proofErr w:type="gramEnd"/>
      <w:r>
        <w:t xml:space="preserve"> relieve themselves under</w:t>
      </w:r>
      <w:r>
        <w:br/>
        <w:t>the uneasy Sensations they perceive in their Stomachs from</w:t>
      </w:r>
      <w:r>
        <w:br/>
        <w:t>the Stimulation of the acid Acrimony. But as they take</w:t>
      </w:r>
      <w:r>
        <w:br/>
        <w:t>them in great Quantities, and without proper Purges to cany</w:t>
      </w:r>
      <w:r>
        <w:br/>
        <w:t>them out of the Stomach and intestinal Tube, when they</w:t>
      </w:r>
      <w:r>
        <w:br/>
        <w:t>have had their good Effects, they form viscid Concretions,</w:t>
      </w:r>
      <w:r>
        <w:br/>
        <w:t>which hinder Digestion, stop the Orifices of the Lacteals,</w:t>
      </w:r>
      <w:r>
        <w:br/>
        <w:t>and consequently prevent a Supply of Chyle from being con-</w:t>
      </w:r>
      <w:r>
        <w:br/>
        <w:t>veyed to the Blood, and henoe Weakness, Inability to Mo-</w:t>
      </w:r>
      <w:r>
        <w:br/>
        <w:t>tion, Paleness, and the rest of. those Symptoms which Phy-</w:t>
      </w:r>
      <w:r>
        <w:br/>
        <w:t>sicians observe in Girin who have used themselves to eat these</w:t>
      </w:r>
      <w:r>
        <w:br/>
        <w:t>'Absorbents.</w:t>
      </w:r>
      <w:r>
        <w:tab/>
        <w:t>...</w:t>
      </w:r>
    </w:p>
    <w:p w14:paraId="0C4F4708" w14:textId="77777777" w:rsidR="00AA6A10" w:rsidRDefault="00000000">
      <w:pPr>
        <w:ind w:firstLine="360"/>
      </w:pPr>
      <w:r>
        <w:t>This natural Inclination to Things capable of relieving the</w:t>
      </w:r>
      <w:r>
        <w:br/>
        <w:t>'present Disorders which affect Animals, is common in the</w:t>
      </w:r>
      <w:r>
        <w:br/>
        <w:t xml:space="preserve">. Brute Creation, and is called </w:t>
      </w:r>
      <w:proofErr w:type="gramStart"/>
      <w:r>
        <w:t>Instinct ;</w:t>
      </w:r>
      <w:proofErr w:type="gramEnd"/>
      <w:r>
        <w:t xml:space="preserve"> and Physicians, by a</w:t>
      </w:r>
      <w:r>
        <w:br/>
        <w:t>-careful Attention, may daily discover something of the same</w:t>
      </w:r>
      <w:r>
        <w:br/>
        <w:t>Kind in Man, which directs to what will relieve. And it</w:t>
      </w:r>
      <w:r>
        <w:br/>
      </w:r>
      <w:r>
        <w:lastRenderedPageBreak/>
        <w:t>'is probably for this Reason that Hippocrates lays it down</w:t>
      </w:r>
      <w:r>
        <w:br/>
        <w:t xml:space="preserve">sot a Rule, that </w:t>
      </w:r>
      <w:r>
        <w:rPr>
          <w:i/>
          <w:iCs/>
        </w:rPr>
        <w:t>those Meats and Drinks, though net altogether</w:t>
      </w:r>
      <w:r>
        <w:rPr>
          <w:i/>
          <w:iCs/>
        </w:rPr>
        <w:br/>
        <w:t>fo proper, which are agreeable to the Patient, are to be priferred</w:t>
      </w:r>
      <w:r>
        <w:rPr>
          <w:i/>
          <w:iCs/>
        </w:rPr>
        <w:br/>
        <w:t>‘ to those which are bettor, but unpleasant.</w:t>
      </w:r>
      <w:r>
        <w:t xml:space="preserve"> Aph. her 2. 38.</w:t>
      </w:r>
    </w:p>
    <w:p w14:paraId="5864A624" w14:textId="77777777" w:rsidR="00AA6A10" w:rsidRDefault="00000000">
      <w:pPr>
        <w:ind w:firstLine="360"/>
      </w:pPr>
      <w:r>
        <w:t>Diluters also are sometimes proper in these Cafes, because the</w:t>
      </w:r>
      <w:r>
        <w:br/>
        <w:t xml:space="preserve">more an </w:t>
      </w:r>
      <w:r>
        <w:rPr>
          <w:i/>
          <w:iCs/>
        </w:rPr>
        <w:t>Acid</w:t>
      </w:r>
      <w:r>
        <w:t xml:space="preserve"> is diluted, the weaker it is, and consequently</w:t>
      </w:r>
      <w:r>
        <w:br/>
        <w:t xml:space="preserve">- acts in a less Degree. Thus, the stronger </w:t>
      </w:r>
      <w:r>
        <w:rPr>
          <w:i/>
          <w:iCs/>
        </w:rPr>
        <w:t>Acidssm.</w:t>
      </w:r>
      <w:r>
        <w:t xml:space="preserve"> the Quan-</w:t>
      </w:r>
      <w:r>
        <w:br/>
      </w:r>
      <w:proofErr w:type="gramStart"/>
      <w:r>
        <w:t>- .</w:t>
      </w:r>
      <w:proofErr w:type="gramEnd"/>
      <w:r>
        <w:t xml:space="preserve"> tity of a single Drop, will corrode and destroy the Skin or</w:t>
      </w:r>
      <w:r>
        <w:br/>
        <w:t>Flesh of any Animal that it touches. But</w:t>
      </w:r>
      <w:proofErr w:type="gramStart"/>
      <w:r>
        <w:t>, .when</w:t>
      </w:r>
      <w:proofErr w:type="gramEnd"/>
      <w:r>
        <w:t xml:space="preserve"> the same</w:t>
      </w:r>
      <w:r>
        <w:br/>
        <w:t xml:space="preserve">-Quantity of </w:t>
      </w:r>
      <w:r>
        <w:rPr>
          <w:i/>
          <w:iCs/>
        </w:rPr>
        <w:t>Acid</w:t>
      </w:r>
      <w:r>
        <w:t xml:space="preserve"> is diluted with a large Portion of Water, it</w:t>
      </w:r>
      <w:r>
        <w:br/>
        <w:t>be</w:t>
      </w:r>
      <w:r>
        <w:rPr>
          <w:u w:val="single"/>
        </w:rPr>
        <w:t>com</w:t>
      </w:r>
      <w:r>
        <w:t>es innocent and inoffensive.</w:t>
      </w:r>
    </w:p>
    <w:p w14:paraId="2846A1AD" w14:textId="77777777" w:rsidR="00AA6A10" w:rsidRDefault="00000000">
      <w:pPr>
        <w:tabs>
          <w:tab w:val="left" w:pos="3878"/>
          <w:tab w:val="left" w:pos="5074"/>
        </w:tabs>
      </w:pPr>
      <w:r>
        <w:t>: Tt was doubtless this Consideration that directed Dr. Syderhe</w:t>
      </w:r>
      <w:r>
        <w:br/>
      </w:r>
      <w:r>
        <w:rPr>
          <w:u w:val="single"/>
        </w:rPr>
        <w:t>ham</w:t>
      </w:r>
      <w:r>
        <w:t xml:space="preserve"> to give large Quantities os warm Water to one that had</w:t>
      </w:r>
      <w:r>
        <w:br/>
        <w:t>taken corrosive Sublimate, both by the Mouth as a Vomit, and</w:t>
      </w:r>
      <w:r>
        <w:br/>
        <w:t>by Way of Clyster.</w:t>
      </w:r>
      <w:r>
        <w:tab/>
        <w:t>" ’</w:t>
      </w:r>
      <w:r>
        <w:tab/>
        <w:t>'.</w:t>
      </w:r>
    </w:p>
    <w:p w14:paraId="38B52138" w14:textId="77777777" w:rsidR="00AA6A10" w:rsidRDefault="00000000">
      <w:pPr>
        <w:tabs>
          <w:tab w:val="left" w:pos="4847"/>
        </w:tabs>
      </w:pPr>
      <w:r>
        <w:t xml:space="preserve">t </w:t>
      </w:r>
      <w:proofErr w:type="gramStart"/>
      <w:r>
        <w:t>But</w:t>
      </w:r>
      <w:proofErr w:type="gramEnd"/>
      <w:r>
        <w:t xml:space="preserve"> these Diluters must he used with Care and Caution, for</w:t>
      </w:r>
      <w:r>
        <w:br/>
        <w:t>they r</w:t>
      </w:r>
      <w:r>
        <w:rPr>
          <w:u w:val="single"/>
        </w:rPr>
        <w:t>elax</w:t>
      </w:r>
      <w:r>
        <w:t xml:space="preserve"> and weaken the Organs of Digestion, and thereby in-</w:t>
      </w:r>
      <w:r>
        <w:br/>
        <w:t>crease one Couse of Acidity.</w:t>
      </w:r>
      <w:r>
        <w:tab/>
        <w:t>.". I</w:t>
      </w:r>
    </w:p>
    <w:p w14:paraId="17C8441A" w14:textId="77777777" w:rsidR="00AA6A10" w:rsidRDefault="00000000">
      <w:pPr>
        <w:tabs>
          <w:tab w:val="left" w:pos="4619"/>
        </w:tabs>
        <w:ind w:firstLine="360"/>
      </w:pPr>
      <w:r>
        <w:t>... These Diluters are either Water itself, or Decoctions of ani-</w:t>
      </w:r>
      <w:r>
        <w:br/>
      </w:r>
      <w:r>
        <w:rPr>
          <w:u w:val="single"/>
        </w:rPr>
        <w:t>tnal</w:t>
      </w:r>
      <w:r>
        <w:t xml:space="preserve"> nr Vegetable Substances made with Water.</w:t>
      </w:r>
      <w:r>
        <w:tab/>
        <w:t xml:space="preserve">. - </w:t>
      </w:r>
      <w:r>
        <w:rPr>
          <w:lang w:val="el-GR" w:eastAsia="el-GR" w:bidi="el-GR"/>
        </w:rPr>
        <w:t>τ</w:t>
      </w:r>
    </w:p>
    <w:p w14:paraId="78E95C5A" w14:textId="77777777" w:rsidR="00AA6A10" w:rsidRDefault="00000000">
      <w:r>
        <w:t>. Another Class of Medicines, which give Relief in an acid</w:t>
      </w:r>
      <w:r>
        <w:br/>
        <w:t xml:space="preserve">Acrimony, consists of such Substances as sheath the </w:t>
      </w:r>
      <w:r>
        <w:rPr>
          <w:lang w:val="la-Latn" w:eastAsia="la-Latn" w:bidi="la-Latn"/>
        </w:rPr>
        <w:t>Spicula,</w:t>
      </w:r>
      <w:r>
        <w:rPr>
          <w:lang w:val="la-Latn" w:eastAsia="la-Latn" w:bidi="la-Latn"/>
        </w:rPr>
        <w:br/>
      </w:r>
      <w:r>
        <w:t xml:space="preserve">or </w:t>
      </w:r>
      <w:r>
        <w:rPr>
          <w:u w:val="single"/>
        </w:rPr>
        <w:t>shar</w:t>
      </w:r>
      <w:r>
        <w:t xml:space="preserve">p Points of the </w:t>
      </w:r>
      <w:r>
        <w:rPr>
          <w:i/>
          <w:iCs/>
        </w:rPr>
        <w:t>Acid,</w:t>
      </w:r>
      <w:r>
        <w:t xml:space="preserve"> and prevent their Action oh</w:t>
      </w:r>
      <w:r>
        <w:br/>
        <w:t>the sensible: Membranes, and at the fame Time defend the</w:t>
      </w:r>
      <w:r>
        <w:br/>
        <w:t>nervous Fibres from its Acrimony. Bur these are subject to</w:t>
      </w:r>
      <w:r>
        <w:br/>
        <w:t xml:space="preserve">the Inconveniences mentioned above in Regard to Diluted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br/>
      </w:r>
      <w:r>
        <w:t xml:space="preserve">that is, they tend to relax still more the Fibres of the </w:t>
      </w:r>
      <w:proofErr w:type="gramStart"/>
      <w:r>
        <w:t>Or..</w:t>
      </w:r>
      <w:proofErr w:type="gramEnd"/>
    </w:p>
    <w:p w14:paraId="2B88F0C4" w14:textId="77777777" w:rsidR="00AA6A10" w:rsidRDefault="00000000">
      <w:pPr>
        <w:tabs>
          <w:tab w:val="left" w:pos="1409"/>
          <w:tab w:val="left" w:pos="2796"/>
          <w:tab w:val="right" w:pos="5196"/>
        </w:tabs>
      </w:pPr>
      <w:r>
        <w:t xml:space="preserve">’ </w:t>
      </w:r>
      <w:proofErr w:type="gramStart"/>
      <w:r>
        <w:t>gans</w:t>
      </w:r>
      <w:proofErr w:type="gramEnd"/>
      <w:r>
        <w:t xml:space="preserve"> of Digestion already too weak. Amongstthese are the</w:t>
      </w:r>
      <w:r>
        <w:br/>
        <w:t>following:</w:t>
      </w:r>
      <w:r>
        <w:tab/>
        <w:t>. ...</w:t>
      </w:r>
      <w:r>
        <w:tab/>
      </w:r>
      <w:r>
        <w:rPr>
          <w:i/>
          <w:iCs/>
        </w:rPr>
        <w:t xml:space="preserve">s.: </w:t>
      </w:r>
      <w:proofErr w:type="gramStart"/>
      <w:r>
        <w:rPr>
          <w:i/>
          <w:iCs/>
        </w:rPr>
        <w:t>c. .</w:t>
      </w:r>
      <w:proofErr w:type="gramEnd"/>
      <w:r>
        <w:rPr>
          <w:i/>
          <w:iCs/>
        </w:rPr>
        <w:t xml:space="preserve"> .. -</w:t>
      </w:r>
      <w:r>
        <w:rPr>
          <w:i/>
          <w:iCs/>
        </w:rPr>
        <w:tab/>
        <w:t>-</w:t>
      </w:r>
    </w:p>
    <w:p w14:paraId="3F8963A6" w14:textId="77777777" w:rsidR="00AA6A10" w:rsidRPr="00AC72F0" w:rsidRDefault="00000000">
      <w:pPr>
        <w:tabs>
          <w:tab w:val="left" w:pos="4619"/>
        </w:tabs>
        <w:rPr>
          <w:lang w:val="it-IT"/>
        </w:rPr>
      </w:pPr>
      <w:r>
        <w:rPr>
          <w:b/>
          <w:bCs/>
        </w:rPr>
        <w:t>. Almonds, hath sweet and bitter.</w:t>
      </w:r>
      <w:r>
        <w:rPr>
          <w:b/>
          <w:bCs/>
        </w:rPr>
        <w:tab/>
      </w:r>
      <w:r w:rsidRPr="00AC72F0">
        <w:rPr>
          <w:b/>
          <w:bCs/>
          <w:lang w:val="it-IT"/>
        </w:rPr>
        <w:t>' — '</w:t>
      </w:r>
    </w:p>
    <w:p w14:paraId="14C0A5FB" w14:textId="77777777" w:rsidR="00AA6A10" w:rsidRPr="00AC72F0" w:rsidRDefault="00000000">
      <w:pPr>
        <w:ind w:firstLine="360"/>
        <w:rPr>
          <w:lang w:val="it-IT"/>
        </w:rPr>
      </w:pPr>
      <w:r w:rsidRPr="00AC72F0">
        <w:rPr>
          <w:lang w:val="it-IT"/>
        </w:rPr>
        <w:t>Pistachio Nuts. .l ’</w:t>
      </w:r>
    </w:p>
    <w:p w14:paraId="3DAC5D62" w14:textId="77777777" w:rsidR="00AA6A10" w:rsidRDefault="00000000">
      <w:pPr>
        <w:tabs>
          <w:tab w:val="left" w:pos="4062"/>
          <w:tab w:val="right" w:pos="5196"/>
        </w:tabs>
        <w:ind w:firstLine="360"/>
      </w:pPr>
      <w:r>
        <w:t xml:space="preserve">Common Nuts, </w:t>
      </w:r>
      <w:proofErr w:type="gramStart"/>
      <w:r>
        <w:t>Filberts,-</w:t>
      </w:r>
      <w:proofErr w:type="gramEnd"/>
      <w:r>
        <w:t>Walnuts, Cocoa -Nuts, of which</w:t>
      </w:r>
      <w:r>
        <w:br/>
        <w:t>Chocolate is made, -</w:t>
      </w:r>
      <w:r>
        <w:tab/>
        <w:t>.</w:t>
      </w:r>
      <w:r>
        <w:tab/>
        <w:t>- -</w:t>
      </w:r>
    </w:p>
    <w:p w14:paraId="18875238" w14:textId="77777777" w:rsidR="00AA6A10" w:rsidRDefault="00000000">
      <w:pPr>
        <w:tabs>
          <w:tab w:val="left" w:pos="5240"/>
        </w:tabs>
        <w:ind w:firstLine="360"/>
      </w:pPr>
      <w:r>
        <w:t>Seeds of the white Poppy. - -</w:t>
      </w:r>
      <w:r>
        <w:tab/>
        <w:t>:</w:t>
      </w:r>
    </w:p>
    <w:p w14:paraId="1A69EB1D" w14:textId="77777777" w:rsidR="00AA6A10" w:rsidRDefault="00000000">
      <w:pPr>
        <w:ind w:firstLine="360"/>
      </w:pPr>
      <w:r>
        <w:t>. The expressed Olis of all these, and of Olives. .</w:t>
      </w:r>
      <w:r>
        <w:br/>
        <w:t>Jelly Broths of Flesh or Fish.</w:t>
      </w:r>
    </w:p>
    <w:p w14:paraId="6C6D76EC" w14:textId="77777777" w:rsidR="00AA6A10" w:rsidRDefault="00000000">
      <w:r>
        <w:t xml:space="preserve">To this Class also belong the oily aromatic </w:t>
      </w:r>
      <w:proofErr w:type="gramStart"/>
      <w:r>
        <w:t>Vegetables,of</w:t>
      </w:r>
      <w:proofErr w:type="gramEnd"/>
      <w:r>
        <w:t xml:space="preserve"> which</w:t>
      </w:r>
    </w:p>
    <w:p w14:paraId="3E782F33" w14:textId="77777777" w:rsidR="00AA6A10" w:rsidRDefault="00000000">
      <w:r>
        <w:t>I have given a Catalogue above</w:t>
      </w:r>
      <w:proofErr w:type="gramStart"/>
      <w:r>
        <w:t>. .</w:t>
      </w:r>
      <w:proofErr w:type="gramEnd"/>
    </w:p>
    <w:p w14:paraId="23B78DEC" w14:textId="77777777" w:rsidR="00AA6A10" w:rsidRDefault="00000000">
      <w:pPr>
        <w:tabs>
          <w:tab w:val="left" w:pos="3878"/>
        </w:tabs>
      </w:pPr>
      <w:r>
        <w:t>There is another Class of Medicines of great Importance,</w:t>
      </w:r>
      <w:r>
        <w:br/>
        <w:t>where am acid Acrimony prevails, because, upon bring mixed</w:t>
      </w:r>
      <w:r>
        <w:br/>
        <w:t xml:space="preserve">with </w:t>
      </w:r>
      <w:r>
        <w:rPr>
          <w:i/>
          <w:iCs/>
        </w:rPr>
        <w:t>Acids,</w:t>
      </w:r>
      <w:r>
        <w:t xml:space="preserve"> they immediately raise a strong Effervescence, ‘</w:t>
      </w:r>
      <w:r>
        <w:br/>
        <w:t xml:space="preserve">destroy the </w:t>
      </w:r>
      <w:r>
        <w:rPr>
          <w:i/>
          <w:iCs/>
        </w:rPr>
        <w:t>Acid,</w:t>
      </w:r>
      <w:r>
        <w:t xml:space="preserve"> and are themselves at the same Time de-</w:t>
      </w:r>
      <w:r>
        <w:br/>
        <w:t>stroyed, both together by chair Union forming a new Species</w:t>
      </w:r>
      <w:r>
        <w:br/>
        <w:t>of Salt, neither alcaline nor acid, but neutral, which isen- po</w:t>
      </w:r>
      <w:r>
        <w:br/>
        <w:t>dued with considerable medicinal Virtues, being gently stimu-</w:t>
      </w:r>
      <w:r>
        <w:br/>
        <w:t>.lating, diuretic, diaphoretic, and-resolvent.'</w:t>
      </w:r>
      <w:r>
        <w:tab/>
        <w:t>:</w:t>
      </w:r>
    </w:p>
    <w:p w14:paraId="53CC5AC5" w14:textId="77777777" w:rsidR="00AA6A10" w:rsidRDefault="00000000">
      <w:r>
        <w:t>The Substance, which induce this great and 'sudden Altera-</w:t>
      </w:r>
      <w:r>
        <w:br/>
        <w:t xml:space="preserve">lion </w:t>
      </w:r>
      <w:proofErr w:type="gramStart"/>
      <w:r>
        <w:rPr>
          <w:i/>
          <w:iCs/>
        </w:rPr>
        <w:t>inA.cids,use</w:t>
      </w:r>
      <w:proofErr w:type="gramEnd"/>
    </w:p>
    <w:p w14:paraId="61C30EB5" w14:textId="77777777" w:rsidR="00AA6A10" w:rsidRDefault="00000000">
      <w:pPr>
        <w:tabs>
          <w:tab w:val="left" w:pos="4440"/>
          <w:tab w:val="left" w:pos="4847"/>
        </w:tabs>
      </w:pPr>
      <w:r>
        <w:t>Fixed alcaline Salts, prepared from burnt Vegetables of any</w:t>
      </w:r>
      <w:r>
        <w:br/>
        <w:t>Sort, ' -</w:t>
      </w:r>
      <w:r>
        <w:tab/>
      </w:r>
      <w:r>
        <w:rPr>
          <w:vertAlign w:val="superscript"/>
        </w:rPr>
        <w:t>:</w:t>
      </w:r>
      <w:r>
        <w:tab/>
        <w:t>:</w:t>
      </w:r>
    </w:p>
    <w:p w14:paraId="1318191D" w14:textId="77777777" w:rsidR="00AA6A10" w:rsidRDefault="00000000">
      <w:r>
        <w:t>Volatile alcaline Salts distilled from animal Substances, putre-</w:t>
      </w:r>
      <w:r>
        <w:br/>
        <w:t>fied Vegetables, or alcaline aromatic Plants.</w:t>
      </w:r>
    </w:p>
    <w:p w14:paraId="1E881B78" w14:textId="77777777" w:rsidR="00AA6A10" w:rsidRDefault="00000000">
      <w:pPr>
        <w:tabs>
          <w:tab w:val="left" w:pos="4062"/>
        </w:tabs>
      </w:pPr>
      <w:r>
        <w:t>Soaps, either fixed, aS Venice Soap; or Volatile, as the Vo-</w:t>
      </w:r>
      <w:r>
        <w:br/>
      </w:r>
      <w:r>
        <w:rPr>
          <w:b/>
          <w:bCs/>
        </w:rPr>
        <w:t xml:space="preserve">iarile, </w:t>
      </w:r>
      <w:r>
        <w:t>oily, saline Spirits, distilled from Blood, Urine, Harts-</w:t>
      </w:r>
      <w:r>
        <w:br/>
        <w:t>horn, or Silk, the Ossa Helmontians, made by the Uninn of</w:t>
      </w:r>
      <w:r>
        <w:br/>
        <w:t xml:space="preserve">a highly rectified </w:t>
      </w:r>
      <w:proofErr w:type="gramStart"/>
      <w:r>
        <w:t>Spirit .of</w:t>
      </w:r>
      <w:proofErr w:type="gramEnd"/>
      <w:r>
        <w:t xml:space="preserve"> Wine with a strong. Spirit of Sai</w:t>
      </w:r>
      <w:r>
        <w:br/>
        <w:t xml:space="preserve">Ammoniac. </w:t>
      </w:r>
      <w:r>
        <w:rPr>
          <w:b/>
          <w:bCs/>
        </w:rPr>
        <w:t xml:space="preserve">See OFEA </w:t>
      </w:r>
      <w:proofErr w:type="gramStart"/>
      <w:r>
        <w:rPr>
          <w:b/>
          <w:bCs/>
        </w:rPr>
        <w:t>HELMoNTIANA..</w:t>
      </w:r>
      <w:proofErr w:type="gramEnd"/>
      <w:r>
        <w:rPr>
          <w:b/>
          <w:bCs/>
        </w:rPr>
        <w:tab/>
        <w:t>.</w:t>
      </w:r>
    </w:p>
    <w:p w14:paraId="66928B54" w14:textId="77777777" w:rsidR="00AA6A10" w:rsidRDefault="00000000">
      <w:r>
        <w:t xml:space="preserve">i </w:t>
      </w:r>
      <w:proofErr w:type="gramStart"/>
      <w:r>
        <w:t>To</w:t>
      </w:r>
      <w:proofErr w:type="gramEnd"/>
      <w:r>
        <w:t xml:space="preserve"> this Glass also belong Volatile alcaline Salts united by</w:t>
      </w:r>
      <w:r>
        <w:br/>
        <w:t>repeated Sublimations with an aromatic Vegetable Oil, of which</w:t>
      </w:r>
      <w:r>
        <w:br/>
        <w:t>Boerhaave gives the following Example t</w:t>
      </w:r>
    </w:p>
    <w:p w14:paraId="1EF81353" w14:textId="77777777" w:rsidR="00AA6A10" w:rsidRDefault="00000000">
      <w:r>
        <w:rPr>
          <w:b/>
          <w:bCs/>
        </w:rPr>
        <w:t>0</w:t>
      </w:r>
    </w:p>
    <w:p w14:paraId="2E0A09A8" w14:textId="77777777" w:rsidR="00AA6A10" w:rsidRDefault="00000000">
      <w:pPr>
        <w:ind w:left="360" w:hanging="360"/>
      </w:pPr>
      <w:r>
        <w:t>Take the purest Salt of Hartshorn an Ounce,</w:t>
      </w:r>
      <w:r>
        <w:br/>
        <w:t>Chemical Oil ofLemons a Dram; unite them by repeated</w:t>
      </w:r>
      <w:r>
        <w:br/>
        <w:t>Sublimations in a tall glass Vessel</w:t>
      </w:r>
    </w:p>
    <w:p w14:paraId="522135D7" w14:textId="77777777" w:rsidR="00AA6A10" w:rsidRDefault="00000000">
      <w:r>
        <w:t>These, however, must he used with great Care and Caution,</w:t>
      </w:r>
      <w:r>
        <w:br/>
        <w:t>for whenever the Blood jo moved with too much Violence, and</w:t>
      </w:r>
      <w:r>
        <w:br/>
        <w:t>any Degree of a Fever is raised, these will infallibly increase it,</w:t>
      </w:r>
      <w:r>
        <w:br/>
        <w:t>and the concomitant Symptoms, introduce others, and endanger</w:t>
      </w:r>
      <w:r>
        <w:br/>
        <w:t>the Life they are intended to preserve.</w:t>
      </w:r>
    </w:p>
    <w:p w14:paraId="5F1B61B4" w14:textId="77777777" w:rsidR="00AA6A10" w:rsidRDefault="00000000">
      <w:pPr>
        <w:tabs>
          <w:tab w:val="left" w:pos="4440"/>
        </w:tabs>
        <w:ind w:firstLine="360"/>
      </w:pPr>
      <w:r>
        <w:t>All the Classes of Aliment and Medicines, specified above,</w:t>
      </w:r>
      <w:r>
        <w:br/>
        <w:t>are very good Assistants in the Cure of Disorders proceeding</w:t>
      </w:r>
      <w:r>
        <w:br/>
        <w:t>from an acid Acrimony, but are not sufficient alone to com-</w:t>
      </w:r>
      <w:r>
        <w:br/>
        <w:t>pleat it; for, so inng as the Organs of Digestion remain in</w:t>
      </w:r>
      <w:r>
        <w:br/>
      </w:r>
      <w:r>
        <w:rPr>
          <w:b/>
          <w:bCs/>
        </w:rPr>
        <w:t xml:space="preserve">a </w:t>
      </w:r>
      <w:r>
        <w:t>State of Laxity, acescent Aliments will again produce the</w:t>
      </w:r>
      <w:r>
        <w:br/>
        <w:t>same Acrimony, and renew the Disorders depending thereon.</w:t>
      </w:r>
      <w:r>
        <w:br/>
        <w:t>For this Reason the Cure must he compleated by a corro-</w:t>
      </w:r>
      <w:r>
        <w:br/>
        <w:t>borating Regimen, and strengthening Medicines, that is, such</w:t>
      </w:r>
      <w:r>
        <w:br/>
        <w:t>as restore the Fibres, Vessels, and Membranes, which com-</w:t>
      </w:r>
      <w:r>
        <w:br/>
        <w:t>pose the Viscera concerned in the Digestion and Assimilation</w:t>
      </w:r>
      <w:r>
        <w:br/>
      </w:r>
      <w:r>
        <w:lastRenderedPageBreak/>
        <w:t>of the Aliment, to that Tension and elasticity, which are ne-</w:t>
      </w:r>
      <w:r>
        <w:br/>
        <w:t>cessary to the Performance of their respective Functions,</w:t>
      </w:r>
      <w:r>
        <w:br/>
        <w:t>Aliments adapted to render the weak Fibres of- the digestive</w:t>
      </w:r>
      <w:r>
        <w:br/>
        <w:t>Organs, and the animal Fibres in general, strong, are such aA</w:t>
      </w:r>
      <w:r>
        <w:br/>
        <w:t>require but a small Action of these Organs, in order to oon..</w:t>
      </w:r>
      <w:r>
        <w:br/>
        <w:t>vert them into good Chyle; and even these ought to he taken</w:t>
      </w:r>
      <w:r>
        <w:br/>
        <w:t>in very small Quantities at a Time, and to .be repeated frequent-</w:t>
      </w:r>
      <w:r>
        <w:br/>
        <w:t>ly, that is, the Quantity, and Frequency of Repetition, must</w:t>
      </w:r>
      <w:r>
        <w:br/>
        <w:t>he proportioned to the Power of digesting. For nothing can</w:t>
      </w:r>
      <w:r>
        <w:br/>
        <w:t>he more irrational than to imagine that strong Aliments, and</w:t>
      </w:r>
      <w:r>
        <w:br/>
        <w:t>those in large Quantities, can contribute to the Strength of an</w:t>
      </w:r>
      <w:r>
        <w:br/>
        <w:t>Animal, whose Organs cannot digest them sufficiently for the</w:t>
      </w:r>
      <w:r>
        <w:br/>
        <w:t>Formation of good Chyle.</w:t>
      </w:r>
      <w:r>
        <w:tab/>
      </w:r>
      <w:r>
        <w:rPr>
          <w:vertAlign w:val="superscript"/>
        </w:rPr>
        <w:t>7</w:t>
      </w:r>
    </w:p>
    <w:p w14:paraId="3880261C" w14:textId="77777777" w:rsidR="00AA6A10" w:rsidRDefault="00000000">
      <w:pPr>
        <w:ind w:firstLine="360"/>
      </w:pPr>
      <w:r>
        <w:t>It is for this Reason, that Hippocrates lays lt d</w:t>
      </w:r>
      <w:r>
        <w:rPr>
          <w:vertAlign w:val="subscript"/>
        </w:rPr>
        <w:t>own a</w:t>
      </w:r>
      <w:r>
        <w:rPr>
          <w:vertAlign w:val="subscript"/>
        </w:rPr>
        <w:br/>
      </w:r>
      <w:r>
        <w:t xml:space="preserve">Rule, that </w:t>
      </w:r>
      <w:r>
        <w:rPr>
          <w:i/>
          <w:iCs/>
        </w:rPr>
        <w:t>the more pru notarise,</w:t>
      </w:r>
      <w:r>
        <w:t xml:space="preserve"> that his yim </w:t>
      </w:r>
      <w:r>
        <w:rPr>
          <w:vertAlign w:val="subscript"/>
        </w:rPr>
        <w:t>more</w:t>
      </w:r>
      <w:r>
        <w:t xml:space="preserve"> Aliment</w:t>
      </w:r>
      <w:r>
        <w:br/>
        <w:t xml:space="preserve">.you give to </w:t>
      </w:r>
      <w:r>
        <w:rPr>
          <w:i/>
          <w:iCs/>
        </w:rPr>
        <w:t xml:space="preserve">impure Bodies, the Msilssof </w:t>
      </w:r>
      <w:r>
        <w:rPr>
          <w:i/>
          <w:iCs/>
          <w:vertAlign w:val="subscript"/>
        </w:rPr>
        <w:t>y9U</w:t>
      </w:r>
    </w:p>
    <w:p w14:paraId="2742D358" w14:textId="77777777" w:rsidR="00AA6A10" w:rsidRDefault="00000000">
      <w:pPr>
        <w:ind w:firstLine="360"/>
      </w:pPr>
      <w:r>
        <w:t xml:space="preserve">Aliments of the </w:t>
      </w:r>
      <w:proofErr w:type="gramStart"/>
      <w:r>
        <w:t>most easy</w:t>
      </w:r>
      <w:proofErr w:type="gramEnd"/>
      <w:r>
        <w:t xml:space="preserve"> Digestion are</w:t>
      </w:r>
    </w:p>
    <w:p w14:paraId="49B2A245" w14:textId="77777777" w:rsidR="00AA6A10" w:rsidRDefault="00000000">
      <w:pPr>
        <w:tabs>
          <w:tab w:val="left" w:pos="508"/>
          <w:tab w:val="left" w:pos="4440"/>
        </w:tabs>
        <w:ind w:firstLine="360"/>
      </w:pPr>
      <w:r>
        <w:t>I.</w:t>
      </w:r>
      <w:r>
        <w:tab/>
        <w:t xml:space="preserve">Mils. Which is </w:t>
      </w:r>
      <w:r>
        <w:rPr>
          <w:lang w:val="la-Latn" w:eastAsia="la-Latn" w:bidi="la-Latn"/>
        </w:rPr>
        <w:t xml:space="preserve">» </w:t>
      </w:r>
      <w:r>
        <w:t>Son of Chyle tiody prepares, aid</w:t>
      </w:r>
      <w:r>
        <w:br/>
        <w:t xml:space="preserve">give dK Stomach bet Viiy little Trouble to diieft iti </w:t>
      </w:r>
      <w:proofErr w:type="gramStart"/>
      <w:r>
        <w:t>But</w:t>
      </w:r>
      <w:proofErr w:type="gramEnd"/>
      <w:r>
        <w:t xml:space="preserve"> it</w:t>
      </w:r>
      <w:r>
        <w:br/>
      </w:r>
      <w:r>
        <w:rPr>
          <w:lang w:val="el-GR" w:eastAsia="el-GR" w:bidi="el-GR"/>
        </w:rPr>
        <w:t>παρνομι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Eoos</w:t>
      </w:r>
      <w:r>
        <w:rPr>
          <w:lang w:val="la-Latn" w:eastAsia="la-Latn" w:bidi="la-Latn"/>
        </w:rPr>
        <w:tab/>
      </w:r>
      <w:r>
        <w:rPr>
          <w:vertAlign w:val="subscript"/>
          <w:lang w:val="el-GR" w:eastAsia="el-GR" w:bidi="el-GR"/>
        </w:rPr>
        <w:t>α</w:t>
      </w:r>
      <w:r w:rsidRPr="00AC72F0">
        <w:rPr>
          <w:vertAlign w:val="subscript"/>
          <w:lang w:val="en-GB" w:eastAsia="el-GR" w:bidi="el-GR"/>
        </w:rPr>
        <w:t xml:space="preserve"> </w:t>
      </w:r>
      <w:r>
        <w:rPr>
          <w:vertAlign w:val="subscript"/>
        </w:rPr>
        <w:t>Aci</w:t>
      </w:r>
      <w:r>
        <w:t>_</w:t>
      </w:r>
    </w:p>
    <w:p w14:paraId="65081FF5" w14:textId="77777777" w:rsidR="00AA6A10" w:rsidRDefault="00000000">
      <w:pPr>
        <w:ind w:firstLine="360"/>
      </w:pPr>
      <w:r>
        <w:t>ity rn tbe&amp;wmA and Inteffino. fcraufe it will be fcfea</w:t>
      </w:r>
      <w:r>
        <w:br/>
        <w:t>tocurdhi. whcnmuKdwth thefe; but when acid Acri.</w:t>
      </w:r>
      <w:r>
        <w:br w:type="page"/>
      </w:r>
    </w:p>
    <w:p w14:paraId="03BEF39E" w14:textId="77777777" w:rsidR="00AA6A10" w:rsidRDefault="00000000">
      <w:pPr>
        <w:ind w:firstLine="360"/>
      </w:pPr>
      <w:r>
        <w:lastRenderedPageBreak/>
        <w:t xml:space="preserve">Ynony in </w:t>
      </w:r>
      <w:r>
        <w:rPr>
          <w:b/>
          <w:bCs/>
        </w:rPr>
        <w:t xml:space="preserve">the </w:t>
      </w:r>
      <w:r>
        <w:t xml:space="preserve">Priinae </w:t>
      </w:r>
      <w:r>
        <w:rPr>
          <w:b/>
          <w:bCs/>
        </w:rPr>
        <w:t xml:space="preserve">Vise </w:t>
      </w:r>
      <w:r>
        <w:t>is destroyed, it affords an e</w:t>
      </w:r>
      <w:r>
        <w:rPr>
          <w:u w:val="single"/>
        </w:rPr>
        <w:t>xce</w:t>
      </w:r>
      <w:r>
        <w:t>llent</w:t>
      </w:r>
      <w:r>
        <w:br/>
        <w:t>'Nourishment, if given in Quantities at a Time, not superior</w:t>
      </w:r>
      <w:r>
        <w:br/>
        <w:t>to the Powers of Digestion, sor then it will not he subject</w:t>
      </w:r>
      <w:r>
        <w:br/>
        <w:t>to turn acid. But Milk loses all its medicinal, and a great</w:t>
      </w:r>
      <w:r>
        <w:br/>
        <w:t xml:space="preserve">deal of its alimentary Virtues, </w:t>
      </w:r>
      <w:r>
        <w:rPr>
          <w:i/>
          <w:iCs/>
        </w:rPr>
        <w:t>if</w:t>
      </w:r>
      <w:r>
        <w:t xml:space="preserve"> once boiled. It must therefore</w:t>
      </w:r>
      <w:r>
        <w:br/>
        <w:t xml:space="preserve">he taken warm from </w:t>
      </w:r>
      <w:r>
        <w:rPr>
          <w:b/>
          <w:bCs/>
        </w:rPr>
        <w:t xml:space="preserve">the </w:t>
      </w:r>
      <w:r>
        <w:t>Animal that gives it.</w:t>
      </w:r>
    </w:p>
    <w:p w14:paraId="4F94A04E" w14:textId="77777777" w:rsidR="00AA6A10" w:rsidRDefault="00000000">
      <w:pPr>
        <w:ind w:firstLine="360"/>
      </w:pPr>
      <w:r>
        <w:t>The Milk of a Woman in the Flower of her Age, that uses</w:t>
      </w:r>
      <w:r>
        <w:br/>
        <w:t>a good Diet, and moderate Exercise, is of all others the best.</w:t>
      </w:r>
      <w:r>
        <w:br/>
        <w:t xml:space="preserve">Next to that </w:t>
      </w:r>
      <w:proofErr w:type="gramStart"/>
      <w:r>
        <w:rPr>
          <w:lang w:val="la-Latn" w:eastAsia="la-Latn" w:bidi="la-Latn"/>
        </w:rPr>
        <w:t xml:space="preserve">Astes </w:t>
      </w:r>
      <w:r>
        <w:t>;</w:t>
      </w:r>
      <w:proofErr w:type="gramEnd"/>
      <w:r>
        <w:t xml:space="preserve"> then Goats, and lastly Cows Milin</w:t>
      </w:r>
      <w:r>
        <w:br/>
      </w:r>
      <w:r>
        <w:rPr>
          <w:i/>
          <w:iCs/>
          <w:lang w:val="la-Latn" w:eastAsia="la-Latn" w:bidi="la-Latn"/>
        </w:rPr>
        <w:t>Boerhaave.</w:t>
      </w:r>
    </w:p>
    <w:p w14:paraId="13D6BB1D" w14:textId="77777777" w:rsidR="00AA6A10" w:rsidRDefault="00000000">
      <w:pPr>
        <w:tabs>
          <w:tab w:val="left" w:pos="871"/>
        </w:tabs>
        <w:ind w:firstLine="360"/>
      </w:pPr>
      <w:r>
        <w:rPr>
          <w:i/>
          <w:iCs/>
        </w:rPr>
        <w:t>2.</w:t>
      </w:r>
      <w:r>
        <w:tab/>
        <w:t>The raw White of an Egg just laid, before it has</w:t>
      </w:r>
      <w:r>
        <w:br/>
        <w:t>had Time to cool. This approaches Very near the Nature</w:t>
      </w:r>
      <w:r>
        <w:br/>
        <w:t>of the Serum of the Bloed, heing designed for the Nutrition</w:t>
      </w:r>
      <w:r>
        <w:br/>
        <w:t>os the Chicken during Incubation. But this, like Milk,</w:t>
      </w:r>
      <w:r>
        <w:br/>
        <w:t>loscs its Virtue when boiled. It may he taken in new Milk,</w:t>
      </w:r>
      <w:r>
        <w:br/>
        <w:t>mixed with an equal Quantity of Water, provided no Aci-</w:t>
      </w:r>
      <w:r>
        <w:br/>
        <w:t>dity, in the Prime Vise, forbid the Use of Milk.</w:t>
      </w:r>
    </w:p>
    <w:p w14:paraId="2FD4F4CB" w14:textId="77777777" w:rsidR="00AA6A10" w:rsidRDefault="00000000">
      <w:pPr>
        <w:tabs>
          <w:tab w:val="left" w:pos="871"/>
        </w:tabs>
        <w:ind w:firstLine="360"/>
      </w:pPr>
      <w:r>
        <w:t>3.</w:t>
      </w:r>
      <w:r>
        <w:tab/>
        <w:t>Broths, prepared from the Flesh os young healthy Ani-</w:t>
      </w:r>
      <w:r>
        <w:br/>
        <w:t xml:space="preserve">mals, accustomed to moderate exercise, carefully cleared of </w:t>
      </w:r>
      <w:r>
        <w:rPr>
          <w:b/>
          <w:bCs/>
        </w:rPr>
        <w:t>the</w:t>
      </w:r>
      <w:r>
        <w:rPr>
          <w:b/>
          <w:bCs/>
        </w:rPr>
        <w:br/>
      </w:r>
      <w:r>
        <w:t>Fat. Amongst these Chichens claim the first Rank; next</w:t>
      </w:r>
      <w:r>
        <w:br/>
        <w:t>Veal, then Mutton, and Beef the last. The Fat is easily</w:t>
      </w:r>
      <w:r>
        <w:br/>
        <w:t>separated from them, when suffered to grow cold. They are</w:t>
      </w:r>
      <w:r>
        <w:br/>
        <w:t>best when helled in a Vessel, stopped so close, as to prevent</w:t>
      </w:r>
      <w:r>
        <w:br/>
        <w:t xml:space="preserve">the most subtile Parts from exhaling. </w:t>
      </w:r>
      <w:r>
        <w:rPr>
          <w:i/>
          <w:iCs/>
          <w:lang w:val="la-Latn" w:eastAsia="la-Latn" w:bidi="la-Latn"/>
        </w:rPr>
        <w:t>Boerhaave.</w:t>
      </w:r>
    </w:p>
    <w:p w14:paraId="17BFDE80" w14:textId="77777777" w:rsidR="00AA6A10" w:rsidRDefault="00000000">
      <w:pPr>
        <w:tabs>
          <w:tab w:val="left" w:pos="910"/>
        </w:tabs>
        <w:ind w:firstLine="360"/>
      </w:pPr>
      <w:r>
        <w:t>4</w:t>
      </w:r>
      <w:r>
        <w:tab/>
        <w:t xml:space="preserve">Aliment in Various Forms may he contrived to </w:t>
      </w:r>
      <w:proofErr w:type="gramStart"/>
      <w:r>
        <w:t>he</w:t>
      </w:r>
      <w:proofErr w:type="gramEnd"/>
      <w:r>
        <w:t xml:space="preserve"> made</w:t>
      </w:r>
      <w:r>
        <w:br/>
        <w:t>from Wheat Bread, or Biscuit, moderately fermented, to de-</w:t>
      </w:r>
      <w:r>
        <w:br/>
        <w:t>stroy the Viscidity, to which all farinaceous Vegetables are</w:t>
      </w:r>
      <w:r>
        <w:br/>
        <w:t xml:space="preserve">subject. </w:t>
      </w:r>
      <w:r>
        <w:rPr>
          <w:lang w:val="la-Latn" w:eastAsia="la-Latn" w:bidi="la-Latn"/>
        </w:rPr>
        <w:t xml:space="preserve">Boerhaave^ </w:t>
      </w:r>
      <w:r>
        <w:t>Directions are, to hell eight Ounces of</w:t>
      </w:r>
      <w:r>
        <w:br/>
        <w:t>Bread, or Biscuit, with three Pints of Water for an Hour, in</w:t>
      </w:r>
      <w:r>
        <w:br/>
        <w:t>a close earthen Vessel, and then to strain it through a.Sieve.</w:t>
      </w:r>
      <w:r>
        <w:br/>
        <w:t>This may he mixed with Milk, Broth, Wine, Beer, or Water,</w:t>
      </w:r>
      <w:r>
        <w:br/>
        <w:t>RS the present Circumstances of the Patient shall render either</w:t>
      </w:r>
      <w:r>
        <w:br/>
        <w:t>.the one or the other most suitable.</w:t>
      </w:r>
    </w:p>
    <w:p w14:paraId="36C7844E" w14:textId="77777777" w:rsidR="00AA6A10" w:rsidRDefault="00000000">
      <w:pPr>
        <w:tabs>
          <w:tab w:val="left" w:pos="5132"/>
        </w:tabs>
        <w:ind w:firstLine="360"/>
      </w:pPr>
      <w:r>
        <w:t>A Very small Quantity os these Aliments should he taken</w:t>
      </w:r>
      <w:r>
        <w:br/>
        <w:t>every Hour, or every two Hours, according aS the Organs of</w:t>
      </w:r>
      <w:r>
        <w:br/>
        <w:t xml:space="preserve">Digestion </w:t>
      </w:r>
      <w:proofErr w:type="gramStart"/>
      <w:r>
        <w:t>shall .he</w:t>
      </w:r>
      <w:proofErr w:type="gramEnd"/>
      <w:r>
        <w:t xml:space="preserve"> found to he more or less in a State of</w:t>
      </w:r>
      <w:r>
        <w:br/>
        <w:t>Imbecility, but never to Satiety, or, to use the common Ex-,</w:t>
      </w:r>
      <w:r>
        <w:br/>
        <w:t xml:space="preserve">pression, till the Belly is sash </w:t>
      </w:r>
      <w:r>
        <w:rPr>
          <w:i/>
          <w:iCs/>
        </w:rPr>
        <w:t>Bterhaave.</w:t>
      </w:r>
      <w:r>
        <w:rPr>
          <w:i/>
          <w:iCs/>
        </w:rPr>
        <w:tab/>
        <w:t>"</w:t>
      </w:r>
    </w:p>
    <w:p w14:paraId="1F2B79D5" w14:textId="77777777" w:rsidR="00AA6A10" w:rsidRDefault="00000000">
      <w:pPr>
        <w:tabs>
          <w:tab w:val="left" w:pos="5132"/>
          <w:tab w:val="left" w:pos="5436"/>
        </w:tabs>
        <w:ind w:firstLine="360"/>
      </w:pPr>
      <w:r>
        <w:t>I am sensible there are some, who think Directions, in Re-.</w:t>
      </w:r>
      <w:r>
        <w:br/>
        <w:t>lation to Aliments of this Kind, deserve more the Notice of</w:t>
      </w:r>
      <w:r>
        <w:br/>
        <w:t>Nurses, or those who are employed in culinary Offices, than</w:t>
      </w:r>
      <w:r>
        <w:br/>
        <w:t>Physicians. But nothing can he unworthy the Regards os a</w:t>
      </w:r>
      <w:r>
        <w:br/>
        <w:t>-Physician, that can in any Degree contribute to the Core</w:t>
      </w:r>
      <w:r>
        <w:br/>
        <w:t xml:space="preserve">.os Diseases. Those who have been Witnesses os the </w:t>
      </w:r>
      <w:r>
        <w:rPr>
          <w:lang w:val="la-Latn" w:eastAsia="la-Latn" w:bidi="la-Latn"/>
        </w:rPr>
        <w:t>prodi-</w:t>
      </w:r>
      <w:r>
        <w:rPr>
          <w:lang w:val="la-Latn" w:eastAsia="la-Latn" w:bidi="la-Latn"/>
        </w:rPr>
        <w:br/>
      </w:r>
      <w:r>
        <w:t xml:space="preserve">gious Effects of a </w:t>
      </w:r>
      <w:proofErr w:type="gramStart"/>
      <w:r>
        <w:t>well regulated</w:t>
      </w:r>
      <w:proofErr w:type="gramEnd"/>
      <w:r>
        <w:t xml:space="preserve"> Course oLFood, obstinately</w:t>
      </w:r>
      <w:r>
        <w:br/>
        <w:t>persisted in, sor a sufficient Length of Time, in Cafes where</w:t>
      </w:r>
      <w:r>
        <w:br/>
        <w:t>rhe best chosen Medicines have proved ineffectual, will not he</w:t>
      </w:r>
      <w:r>
        <w:br/>
        <w:t>displeased that I have been thus particular.</w:t>
      </w:r>
      <w:r>
        <w:tab/>
        <w:t>.</w:t>
      </w:r>
      <w:r>
        <w:tab/>
        <w:t>.</w:t>
      </w:r>
    </w:p>
    <w:p w14:paraId="61ED9D85" w14:textId="77777777" w:rsidR="00AA6A10" w:rsidRDefault="00000000">
      <w:pPr>
        <w:tabs>
          <w:tab w:val="left" w:pos="4737"/>
        </w:tabs>
        <w:ind w:firstLine="360"/>
      </w:pPr>
      <w:r>
        <w:t>Wine is a Part of Aliment not to he neglected. Thofe</w:t>
      </w:r>
      <w:r>
        <w:br/>
        <w:t>that are proper, in the Case before us, are such as by their</w:t>
      </w:r>
      <w:r>
        <w:br/>
        <w:t>Abundance os Spirit, and Stypticity, manifested by their ain</w:t>
      </w:r>
      <w:r>
        <w:br/>
        <w:t>stere rough Taste, contribute to the necessary Elassicity and</w:t>
      </w:r>
      <w:r>
        <w:br/>
        <w:t>Tension of the animal Fibres. Such are Florence Wines,</w:t>
      </w:r>
      <w:r>
        <w:br/>
      </w:r>
      <w:r>
        <w:rPr>
          <w:b/>
          <w:bCs/>
        </w:rPr>
        <w:t xml:space="preserve">the </w:t>
      </w:r>
      <w:r>
        <w:t>stronger French Clarets, the black Greek Wines, and</w:t>
      </w:r>
      <w:r>
        <w:br/>
        <w:t xml:space="preserve">some of the Spanish. </w:t>
      </w:r>
      <w:proofErr w:type="gramStart"/>
      <w:r>
        <w:t>.And</w:t>
      </w:r>
      <w:proofErr w:type="gramEnd"/>
      <w:r>
        <w:t xml:space="preserve"> to these the Spirits of Wine, pro-</w:t>
      </w:r>
      <w:r>
        <w:br/>
        <w:t>perly managed, may he added, generous Malt Liquors, and</w:t>
      </w:r>
      <w:r>
        <w:br/>
        <w:t xml:space="preserve">strong Mead. </w:t>
      </w:r>
      <w:r>
        <w:rPr>
          <w:i/>
          <w:iCs/>
          <w:lang w:val="la-Latn" w:eastAsia="la-Latn" w:bidi="la-Latn"/>
        </w:rPr>
        <w:t>Boerhaave.</w:t>
      </w:r>
      <w:r>
        <w:rPr>
          <w:i/>
          <w:iCs/>
          <w:lang w:val="la-Latn" w:eastAsia="la-Latn" w:bidi="la-Latn"/>
        </w:rPr>
        <w:tab/>
        <w:t>»</w:t>
      </w:r>
    </w:p>
    <w:p w14:paraId="73C0D98B" w14:textId="77777777" w:rsidR="00AA6A10" w:rsidRDefault="00000000">
      <w:pPr>
        <w:ind w:firstLine="360"/>
      </w:pPr>
      <w:r>
        <w:t>Amongst Simples, all those that abound with earthy austere</w:t>
      </w:r>
      <w:r>
        <w:br/>
        <w:t xml:space="preserve">Particles, and all aromatic Bitters, are adapted to brace </w:t>
      </w:r>
      <w:r>
        <w:rPr>
          <w:b/>
          <w:bCs/>
        </w:rPr>
        <w:t>the</w:t>
      </w:r>
      <w:r>
        <w:rPr>
          <w:b/>
          <w:bCs/>
        </w:rPr>
        <w:br/>
      </w:r>
      <w:r>
        <w:t>animal Fibres, promote Digestinn, and destroy the original</w:t>
      </w:r>
      <w:r>
        <w:br/>
        <w:t xml:space="preserve">Cause of Acidity. </w:t>
      </w:r>
      <w:proofErr w:type="gramStart"/>
      <w:r>
        <w:t>In Regard to</w:t>
      </w:r>
      <w:proofErr w:type="gramEnd"/>
      <w:r>
        <w:t xml:space="preserve"> these, see a more particu-</w:t>
      </w:r>
      <w:r>
        <w:br/>
        <w:t>lar Account under the Article LAx I TAS.</w:t>
      </w:r>
    </w:p>
    <w:p w14:paraId="4866AEB8" w14:textId="77777777" w:rsidR="00AA6A10" w:rsidRDefault="00000000">
      <w:pPr>
        <w:ind w:firstLine="360"/>
      </w:pPr>
      <w:r>
        <w:t>But nothing is more effectual, by Way of Medicine, in these</w:t>
      </w:r>
      <w:r>
        <w:br/>
        <w:t>‘Cases, than Bitters, wherein Steel is an Ingredient. For Steel</w:t>
      </w:r>
      <w:r>
        <w:br/>
        <w:t xml:space="preserve">has great Virtues, both as it is highly destructive of an </w:t>
      </w:r>
      <w:r>
        <w:rPr>
          <w:i/>
          <w:iCs/>
        </w:rPr>
        <w:t>Acid,</w:t>
      </w:r>
      <w:r>
        <w:rPr>
          <w:i/>
          <w:iCs/>
        </w:rPr>
        <w:br/>
      </w:r>
      <w:r>
        <w:t>and effectual in corroborating the animal Fibres.</w:t>
      </w:r>
    </w:p>
    <w:p w14:paraId="2649A130" w14:textId="77777777" w:rsidR="00AA6A10" w:rsidRDefault="00000000">
      <w:pPr>
        <w:ind w:firstLine="360"/>
      </w:pPr>
      <w:r>
        <w:t>* This Regimen, and these Medicines, are of Very little Im-</w:t>
      </w:r>
      <w:r>
        <w:br/>
        <w:t xml:space="preserve">portance without Exercise, which must be adapted to </w:t>
      </w:r>
      <w:r>
        <w:rPr>
          <w:b/>
          <w:bCs/>
        </w:rPr>
        <w:t>the</w:t>
      </w:r>
      <w:r>
        <w:rPr>
          <w:b/>
          <w:bCs/>
        </w:rPr>
        <w:br/>
      </w:r>
      <w:r>
        <w:t>.Strength and Condition of the Patient. For Motion promotes</w:t>
      </w:r>
      <w:r>
        <w:br/>
        <w:t>the Alcalescence of the Juices, and universally increases</w:t>
      </w:r>
      <w:r>
        <w:br/>
        <w:t>Strength, os which the robust Legs of Chairmen, and Arms</w:t>
      </w:r>
      <w:r>
        <w:br/>
        <w:t>-of Watermen, afford obvious examples</w:t>
      </w:r>
      <w:proofErr w:type="gramStart"/>
      <w:r>
        <w:t>. .</w:t>
      </w:r>
      <w:proofErr w:type="gramEnd"/>
    </w:p>
    <w:p w14:paraId="71B967D4" w14:textId="77777777" w:rsidR="00AA6A10" w:rsidRDefault="00000000">
      <w:pPr>
        <w:ind w:firstLine="360"/>
      </w:pPr>
      <w:r>
        <w:rPr>
          <w:i/>
          <w:iCs/>
        </w:rPr>
        <w:t>l</w:t>
      </w:r>
      <w:r>
        <w:t xml:space="preserve"> </w:t>
      </w:r>
      <w:proofErr w:type="gramStart"/>
      <w:r>
        <w:t>The</w:t>
      </w:r>
      <w:proofErr w:type="gramEnd"/>
      <w:r>
        <w:t xml:space="preserve"> different Sorts of Exercise, proper to restore the lost</w:t>
      </w:r>
      <w:r>
        <w:br/>
      </w:r>
      <w:r>
        <w:rPr>
          <w:vertAlign w:val="subscript"/>
        </w:rPr>
        <w:t>x</w:t>
      </w:r>
      <w:r>
        <w:t xml:space="preserve"> ‘Elasticity to- the Fibres, are Riding, Walking, Sailing, and</w:t>
      </w:r>
      <w:r>
        <w:br/>
        <w:t xml:space="preserve">Frictions, for a more particular Account of which </w:t>
      </w:r>
      <w:r>
        <w:rPr>
          <w:b/>
          <w:bCs/>
        </w:rPr>
        <w:t>see the Ar-</w:t>
      </w:r>
      <w:r>
        <w:rPr>
          <w:b/>
          <w:bCs/>
        </w:rPr>
        <w:br/>
      </w:r>
      <w:r>
        <w:t>ticles LAxITAs and CYMNAsTICA.</w:t>
      </w:r>
    </w:p>
    <w:p w14:paraId="70D13576" w14:textId="77777777" w:rsidR="00AA6A10" w:rsidRDefault="00000000">
      <w:pPr>
        <w:tabs>
          <w:tab w:val="left" w:pos="5436"/>
        </w:tabs>
        <w:ind w:firstLine="360"/>
      </w:pPr>
      <w:r>
        <w:t xml:space="preserve">. </w:t>
      </w:r>
      <w:r>
        <w:rPr>
          <w:lang w:val="la-Latn" w:eastAsia="la-Latn" w:bidi="la-Latn"/>
        </w:rPr>
        <w:t xml:space="preserve">ACIDULE. </w:t>
      </w:r>
      <w:r>
        <w:t>Thus cold mineral Waters have been called,</w:t>
      </w:r>
      <w:r>
        <w:br/>
        <w:t>-which contain a briik Spirit,' to distinguish them from THER-</w:t>
      </w:r>
      <w:r>
        <w:br/>
        <w:t>-</w:t>
      </w:r>
      <w:proofErr w:type="gramStart"/>
      <w:r>
        <w:t>M.E</w:t>
      </w:r>
      <w:proofErr w:type="gramEnd"/>
      <w:r>
        <w:t>, which are those that are hot.. .</w:t>
      </w:r>
      <w:r>
        <w:tab/>
        <w:t>-r</w:t>
      </w:r>
    </w:p>
    <w:p w14:paraId="24FCDD0A" w14:textId="77777777" w:rsidR="00AA6A10" w:rsidRDefault="00000000">
      <w:pPr>
        <w:ind w:firstLine="360"/>
      </w:pPr>
      <w:r>
        <w:lastRenderedPageBreak/>
        <w:t>The Name owes its Original to a Supposition, that these</w:t>
      </w:r>
      <w:r>
        <w:br/>
        <w:t>-Waters were acid, which latter Observations and Experiments</w:t>
      </w:r>
      <w:r>
        <w:br/>
        <w:t xml:space="preserve">-have proved to </w:t>
      </w:r>
      <w:proofErr w:type="gramStart"/>
      <w:r>
        <w:t>he</w:t>
      </w:r>
      <w:proofErr w:type="gramEnd"/>
      <w:r>
        <w:t xml:space="preserve"> without any Foundation.</w:t>
      </w:r>
    </w:p>
    <w:p w14:paraId="13B89523" w14:textId="77777777" w:rsidR="00AA6A10" w:rsidRDefault="00000000">
      <w:pPr>
        <w:ind w:firstLine="360"/>
      </w:pPr>
      <w:r>
        <w:t>These mineral Waters, both hot and colds were called by</w:t>
      </w:r>
      <w:r>
        <w:br/>
        <w:t xml:space="preserve">-the Greeks </w:t>
      </w:r>
      <w:r>
        <w:rPr>
          <w:lang w:val="el-GR" w:eastAsia="el-GR" w:bidi="el-GR"/>
        </w:rPr>
        <w:t>Ὕδατα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φαρμακωδἤ</w:t>
      </w:r>
      <w:r w:rsidRPr="00AC72F0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ἀυτοφυῆ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 xml:space="preserve">Medicinal </w:t>
      </w:r>
      <w:proofErr w:type="gramStart"/>
      <w:r>
        <w:rPr>
          <w:i/>
          <w:iCs/>
        </w:rPr>
        <w:t>Wa..</w:t>
      </w:r>
      <w:proofErr w:type="gramEnd"/>
      <w:r>
        <w:rPr>
          <w:i/>
          <w:iCs/>
        </w:rPr>
        <w:br/>
        <w:t>tors,</w:t>
      </w:r>
      <w:r>
        <w:t xml:space="preserve"> or </w:t>
      </w:r>
      <w:r>
        <w:rPr>
          <w:i/>
          <w:iCs/>
        </w:rPr>
        <w:t>Waters producedsiponianeousu.</w:t>
      </w:r>
    </w:p>
    <w:p w14:paraId="2B3E24A7" w14:textId="77777777" w:rsidR="00AA6A10" w:rsidRDefault="00000000">
      <w:pPr>
        <w:ind w:firstLine="360"/>
      </w:pPr>
      <w:r>
        <w:t>Galen relates, that in this Days many People purged them-</w:t>
      </w:r>
      <w:r>
        <w:br/>
        <w:t>falves in Spring and'Anturnn by the sulphurous, bituminous, and</w:t>
      </w:r>
      <w:r>
        <w:br/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 xml:space="preserve">nitrous </w:t>
      </w:r>
      <w:proofErr w:type="gramStart"/>
      <w:r>
        <w:t>Waters ,</w:t>
      </w:r>
      <w:proofErr w:type="gramEnd"/>
      <w:r>
        <w:t xml:space="preserve"> and that those, whe were subject to the Stone,</w:t>
      </w:r>
      <w:r>
        <w:br/>
        <w:t xml:space="preserve">drank them by Way of Precaution. And </w:t>
      </w:r>
      <w:r>
        <w:rPr>
          <w:lang w:val="la-Latn" w:eastAsia="la-Latn" w:bidi="la-Latn"/>
        </w:rPr>
        <w:t>Caelius Aurelianus</w:t>
      </w:r>
      <w:r>
        <w:rPr>
          <w:lang w:val="la-Latn" w:eastAsia="la-Latn" w:bidi="la-Latn"/>
        </w:rPr>
        <w:br/>
      </w:r>
      <w:r>
        <w:rPr>
          <w:i/>
          <w:iCs/>
        </w:rPr>
        <w:t>Chronicor. L.</w:t>
      </w:r>
      <w:r>
        <w:t xml:space="preserve"> 3. </w:t>
      </w:r>
      <w:r>
        <w:rPr>
          <w:i/>
          <w:iCs/>
        </w:rPr>
        <w:t>C.</w:t>
      </w:r>
      <w:r>
        <w:t xml:space="preserve"> 2. recommends drinking the Waters of</w:t>
      </w:r>
      <w:r>
        <w:br/>
        <w:t xml:space="preserve">' </w:t>
      </w:r>
      <w:r>
        <w:rPr>
          <w:lang w:val="la-Latn" w:eastAsia="la-Latn" w:bidi="la-Latn"/>
        </w:rPr>
        <w:t xml:space="preserve">POTILIA </w:t>
      </w:r>
      <w:r>
        <w:t>(he means CUTrLiA,) and NEPI, in that Disor-</w:t>
      </w:r>
    </w:p>
    <w:p w14:paraId="0A10D258" w14:textId="77777777" w:rsidR="00AA6A10" w:rsidRDefault="00000000">
      <w:r>
        <w:t xml:space="preserve">der which he calls </w:t>
      </w:r>
      <w:r>
        <w:rPr>
          <w:i/>
          <w:iCs/>
          <w:lang w:val="la-Latn" w:eastAsia="la-Latn" w:bidi="la-Latn"/>
        </w:rPr>
        <w:t xml:space="preserve">Stomachica </w:t>
      </w:r>
      <w:r>
        <w:rPr>
          <w:i/>
          <w:iCs/>
        </w:rPr>
        <w:t>Passes.</w:t>
      </w:r>
      <w:r>
        <w:rPr>
          <w:b/>
          <w:bCs/>
        </w:rPr>
        <w:t xml:space="preserve"> Le </w:t>
      </w:r>
      <w:r>
        <w:rPr>
          <w:b/>
          <w:bCs/>
          <w:lang w:val="la-Latn" w:eastAsia="la-Latn" w:bidi="la-Latn"/>
        </w:rPr>
        <w:t xml:space="preserve">Clere </w:t>
      </w:r>
      <w:r>
        <w:rPr>
          <w:b/>
          <w:bCs/>
        </w:rPr>
        <w:t xml:space="preserve">is </w:t>
      </w:r>
      <w:r>
        <w:t>therofore</w:t>
      </w:r>
      <w:r>
        <w:br/>
        <w:t xml:space="preserve">mistaken, when he says, it does not appear </w:t>
      </w:r>
      <w:r>
        <w:rPr>
          <w:u w:val="single"/>
        </w:rPr>
        <w:t>that</w:t>
      </w:r>
      <w:r>
        <w:t xml:space="preserve"> </w:t>
      </w:r>
      <w:r>
        <w:rPr>
          <w:lang w:val="la-Latn" w:eastAsia="la-Latn" w:bidi="la-Latn"/>
        </w:rPr>
        <w:t xml:space="preserve">Caelius </w:t>
      </w:r>
      <w:r>
        <w:t>Au re-</w:t>
      </w:r>
      <w:r>
        <w:br/>
        <w:t xml:space="preserve">lianas made Use of mineral Waters </w:t>
      </w:r>
      <w:proofErr w:type="gramStart"/>
      <w:r>
        <w:t>internally..</w:t>
      </w:r>
      <w:proofErr w:type="gramEnd"/>
    </w:p>
    <w:p w14:paraId="42622BDF" w14:textId="77777777" w:rsidR="00AA6A10" w:rsidRDefault="00000000">
      <w:pPr>
        <w:ind w:firstLine="360"/>
      </w:pPr>
      <w:r>
        <w:t>The Waters of Cotilia are mentioned by Pliny in the sol-</w:t>
      </w:r>
      <w:r>
        <w:br/>
        <w:t>lowing Extract, whe is more particular with Respect to the</w:t>
      </w:r>
      <w:r>
        <w:br/>
        <w:t xml:space="preserve">Uses and Advantages of mineral Waters, </w:t>
      </w:r>
      <w:r>
        <w:rPr>
          <w:u w:val="single"/>
        </w:rPr>
        <w:t>than</w:t>
      </w:r>
      <w:r>
        <w:t xml:space="preserve"> any of the</w:t>
      </w:r>
      <w:r>
        <w:br/>
        <w:t>Antients, and has amongst some sabulous Accounts given others</w:t>
      </w:r>
      <w:r>
        <w:br/>
        <w:t xml:space="preserve">which daily Experience proves to he true. I </w:t>
      </w:r>
      <w:r>
        <w:rPr>
          <w:u w:val="single"/>
        </w:rPr>
        <w:t>shall</w:t>
      </w:r>
      <w:r>
        <w:t xml:space="preserve"> therefore in-</w:t>
      </w:r>
      <w:r>
        <w:br/>
        <w:t>sert what he says upon this Subject, aster having remarked, that</w:t>
      </w:r>
      <w:r>
        <w:br/>
        <w:t xml:space="preserve">tho’ ACIDUL.JE properly signifies, the </w:t>
      </w:r>
      <w:r>
        <w:rPr>
          <w:i/>
          <w:iCs/>
        </w:rPr>
        <w:t>brisit, cala mineral Waters^</w:t>
      </w:r>
      <w:r>
        <w:rPr>
          <w:i/>
          <w:iCs/>
        </w:rPr>
        <w:br/>
      </w:r>
      <w:r>
        <w:t>is will he impossible, in treating of them, to separate them</w:t>
      </w:r>
      <w:r>
        <w:br/>
        <w:t>so sar from the warm, as not to take some Notice of the</w:t>
      </w:r>
      <w:r>
        <w:br/>
        <w:t>Latter. ...</w:t>
      </w:r>
    </w:p>
    <w:p w14:paraId="4B39E2CD" w14:textId="77777777" w:rsidR="00AA6A10" w:rsidRDefault="00000000">
      <w:pPr>
        <w:outlineLvl w:val="1"/>
      </w:pPr>
      <w:bookmarkStart w:id="51" w:name="bookmark102"/>
      <w:r>
        <w:rPr>
          <w:b/>
          <w:bCs/>
        </w:rPr>
        <w:t>PLINY, Book 3I. Chap. 2.</w:t>
      </w:r>
      <w:bookmarkEnd w:id="51"/>
    </w:p>
    <w:p w14:paraId="06BEB5AE" w14:textId="77777777" w:rsidR="00AA6A10" w:rsidRDefault="00000000">
      <w:r>
        <w:rPr>
          <w:i/>
          <w:iCs/>
        </w:rPr>
        <w:t>Gs. the different Qualities of Waters, and their medicinal</w:t>
      </w:r>
      <w:r>
        <w:rPr>
          <w:i/>
          <w:iCs/>
        </w:rPr>
        <w:br/>
        <w:t>Vicrues.</w:t>
      </w:r>
    </w:p>
    <w:p w14:paraId="5D4C9A91" w14:textId="77777777" w:rsidR="00AA6A10" w:rsidRDefault="00000000">
      <w:pPr>
        <w:ind w:firstLine="360"/>
      </w:pPr>
      <w:r>
        <w:t>Medicinal herrings, and those very plentiful ones, are found</w:t>
      </w:r>
      <w:r>
        <w:br/>
        <w:t>every where in many Countries, some cold, some hot, and, in</w:t>
      </w:r>
      <w:r>
        <w:br/>
        <w:t>some Places, both cold and het, with a Very small Distance he-</w:t>
      </w:r>
      <w:r>
        <w:br/>
        <w:t xml:space="preserve">tween </w:t>
      </w:r>
      <w:proofErr w:type="gramStart"/>
      <w:r>
        <w:t>them ;</w:t>
      </w:r>
      <w:proofErr w:type="gramEnd"/>
      <w:r>
        <w:t xml:space="preserve"> as among, the Tar hells, a People os Aquitain, and</w:t>
      </w:r>
      <w:r>
        <w:br/>
        <w:t>in the Pyrenean Mountains. Some cure Diseases by their kindly</w:t>
      </w:r>
      <w:r>
        <w:br/>
        <w:t xml:space="preserve">Warmth, or piercing Cold, </w:t>
      </w:r>
      <w:proofErr w:type="gramStart"/>
      <w:r>
        <w:t>at.d</w:t>
      </w:r>
      <w:proofErr w:type="gramEnd"/>
      <w:r>
        <w:t xml:space="preserve"> rise out of the Earth sor the sole</w:t>
      </w:r>
      <w:r>
        <w:br/>
        <w:t>Benefit of Mankind above all other Creatures, To these Waters</w:t>
      </w:r>
      <w:r>
        <w:br/>
        <w:t>are the Gods themselves obliged sor the increase of their Number</w:t>
      </w:r>
      <w:r>
        <w:br/>
        <w:t xml:space="preserve">and Names, and Cities for their Original, as </w:t>
      </w:r>
      <w:r>
        <w:rPr>
          <w:lang w:val="la-Latn" w:eastAsia="la-Latn" w:bidi="la-Latn"/>
        </w:rPr>
        <w:t xml:space="preserve">Puteoli </w:t>
      </w:r>
      <w:r>
        <w:t>in Campa-</w:t>
      </w:r>
      <w:r>
        <w:br/>
        <w:t xml:space="preserve">nia, Statyelhe in Liguria, and </w:t>
      </w:r>
      <w:r>
        <w:rPr>
          <w:lang w:val="la-Latn" w:eastAsia="la-Latn" w:bidi="la-Latn"/>
        </w:rPr>
        <w:t xml:space="preserve">Sextiae </w:t>
      </w:r>
      <w:r>
        <w:t>in the Province of Nar-</w:t>
      </w:r>
      <w:r>
        <w:br/>
        <w:t>bonne. But no Pinoe; both for Plenty and Variety, is better</w:t>
      </w:r>
      <w:r>
        <w:br/>
        <w:t>stocked with them, than the Bay of Baiae, or has them endued</w:t>
      </w:r>
      <w:r>
        <w:br/>
        <w:t>with more Kinds of Virtues, aS they are differently impregnated</w:t>
      </w:r>
      <w:r>
        <w:br/>
        <w:t>with Sulphur, Alum, Salt, Nitre, Bitumen, or a Mixture of</w:t>
      </w:r>
      <w:r>
        <w:br/>
        <w:t xml:space="preserve">Acid </w:t>
      </w:r>
      <w:proofErr w:type="gramStart"/>
      <w:r>
        <w:t>and .Saline</w:t>
      </w:r>
      <w:proofErr w:type="gramEnd"/>
      <w:r>
        <w:t xml:space="preserve"> ; the very lsapour of some of them is bene-</w:t>
      </w:r>
      <w:r>
        <w:br/>
        <w:t>ficial. Those, called the Posidian, are os such Force as to</w:t>
      </w:r>
      <w:r>
        <w:br/>
        <w:t>heat the Bagnio’s, and make the coldWater in the Bathing-</w:t>
      </w:r>
      <w:r>
        <w:br/>
        <w:t>tubs to boil, and thoroughly dress Meat. Those which be-</w:t>
      </w:r>
      <w:r>
        <w:br/>
        <w:t xml:space="preserve">longed to </w:t>
      </w:r>
      <w:r>
        <w:rPr>
          <w:lang w:val="la-Latn" w:eastAsia="la-Latn" w:bidi="la-Latn"/>
        </w:rPr>
        <w:t xml:space="preserve">Licinius </w:t>
      </w:r>
      <w:r>
        <w:t>Crassus send their Vapour out to the Sea it-</w:t>
      </w:r>
      <w:r>
        <w:br/>
      </w:r>
      <w:proofErr w:type="gramStart"/>
      <w:r>
        <w:t>self,.</w:t>
      </w:r>
      <w:proofErr w:type="gramEnd"/>
      <w:r>
        <w:t xml:space="preserve"> insomuch that something salutary to Man is found amidst</w:t>
      </w:r>
      <w:r>
        <w:br/>
        <w:t>the Waves.</w:t>
      </w:r>
    </w:p>
    <w:p w14:paraId="5ED29C05" w14:textId="77777777" w:rsidR="00AA6A10" w:rsidRDefault="00000000">
      <w:r>
        <w:t xml:space="preserve">.. Generally speaking; they are good for the </w:t>
      </w:r>
      <w:proofErr w:type="gramStart"/>
      <w:r>
        <w:t>Nerves, and</w:t>
      </w:r>
      <w:proofErr w:type="gramEnd"/>
      <w:r>
        <w:t xml:space="preserve"> help</w:t>
      </w:r>
      <w:r>
        <w:br/>
        <w:t>the Gout and Sciatica. Some Are proper in Luxations and</w:t>
      </w:r>
      <w:r>
        <w:br/>
        <w:t>Fractures. They empty the Abdomen, cure Ulcers. They</w:t>
      </w:r>
      <w:r>
        <w:br/>
        <w:t>are particularly beneficial to the Head and Ears, and. those,</w:t>
      </w:r>
      <w:r>
        <w:br/>
        <w:t>called the Ciceronian, are good sor the Eyes. The Sinuese</w:t>
      </w:r>
      <w:r>
        <w:br/>
        <w:t>san Waters, in the same Country (Campania) are reported to</w:t>
      </w:r>
      <w:r>
        <w:br/>
        <w:t>cure Barrenness in Women, and Madness in Men, and those</w:t>
      </w:r>
      <w:r>
        <w:br/>
        <w:t xml:space="preserve">In the </w:t>
      </w:r>
      <w:proofErr w:type="gramStart"/>
      <w:r>
        <w:t xml:space="preserve">Bland </w:t>
      </w:r>
      <w:r>
        <w:rPr>
          <w:lang w:val="la-Latn" w:eastAsia="la-Latn" w:bidi="la-Latn"/>
        </w:rPr>
        <w:t>.denaria</w:t>
      </w:r>
      <w:proofErr w:type="gramEnd"/>
      <w:r>
        <w:rPr>
          <w:lang w:val="la-Latn" w:eastAsia="la-Latn" w:bidi="la-Latn"/>
        </w:rPr>
        <w:t xml:space="preserve">, </w:t>
      </w:r>
      <w:r>
        <w:t>to cure the Gravel, as does also that</w:t>
      </w:r>
      <w:r>
        <w:br/>
        <w:t xml:space="preserve">called </w:t>
      </w:r>
      <w:r>
        <w:rPr>
          <w:lang w:val="la-Latn" w:eastAsia="la-Latn" w:bidi="la-Latn"/>
        </w:rPr>
        <w:t xml:space="preserve">Acidula, </w:t>
      </w:r>
      <w:r>
        <w:t xml:space="preserve">four Miles from </w:t>
      </w:r>
      <w:r>
        <w:rPr>
          <w:lang w:val="la-Latn" w:eastAsia="la-Latn" w:bidi="la-Latn"/>
        </w:rPr>
        <w:t xml:space="preserve">Teanum Sidicinum. </w:t>
      </w:r>
      <w:r>
        <w:t>This</w:t>
      </w:r>
      <w:r>
        <w:br/>
        <w:t xml:space="preserve">last is cold. The same Virtue is in that os </w:t>
      </w:r>
      <w:r>
        <w:rPr>
          <w:lang w:val="la-Latn" w:eastAsia="la-Latn" w:bidi="la-Latn"/>
        </w:rPr>
        <w:t>Stabianum,</w:t>
      </w:r>
      <w:r>
        <w:rPr>
          <w:lang w:val="la-Latn" w:eastAsia="la-Latn" w:bidi="la-Latn"/>
        </w:rPr>
        <w:br/>
      </w:r>
      <w:r>
        <w:t xml:space="preserve">which is called </w:t>
      </w:r>
      <w:r>
        <w:rPr>
          <w:lang w:val="la-Latn" w:eastAsia="la-Latn" w:bidi="la-Latn"/>
        </w:rPr>
        <w:t xml:space="preserve">Dimidia, </w:t>
      </w:r>
      <w:r>
        <w:t xml:space="preserve">and another in </w:t>
      </w:r>
      <w:r>
        <w:rPr>
          <w:lang w:val="la-Latn" w:eastAsia="la-Latn" w:bidi="la-Latn"/>
        </w:rPr>
        <w:t xml:space="preserve">Venafranum </w:t>
      </w:r>
      <w:r>
        <w:t>that</w:t>
      </w:r>
      <w:r>
        <w:br/>
        <w:t>homes from a mineral Spring. The same Benefit is experienced</w:t>
      </w:r>
      <w:r>
        <w:br/>
        <w:t xml:space="preserve">by those who drink of the </w:t>
      </w:r>
      <w:r>
        <w:rPr>
          <w:lang w:val="la-Latn" w:eastAsia="la-Latn" w:bidi="la-Latn"/>
        </w:rPr>
        <w:t xml:space="preserve">Veline </w:t>
      </w:r>
      <w:r>
        <w:t>Lake, and os a Fountain</w:t>
      </w:r>
      <w:r>
        <w:br/>
        <w:t xml:space="preserve">in </w:t>
      </w:r>
      <w:r>
        <w:rPr>
          <w:lang w:val="la-Latn" w:eastAsia="la-Latn" w:bidi="la-Latn"/>
        </w:rPr>
        <w:t xml:space="preserve">Syris, </w:t>
      </w:r>
      <w:r>
        <w:t xml:space="preserve">near Mount Taurus, aS Marcus </w:t>
      </w:r>
      <w:r>
        <w:rPr>
          <w:lang w:val="la-Latn" w:eastAsia="la-Latn" w:bidi="la-Latn"/>
        </w:rPr>
        <w:t xml:space="preserve">Varro </w:t>
      </w:r>
      <w:r>
        <w:t>reports; and</w:t>
      </w:r>
      <w:r>
        <w:br/>
      </w:r>
      <w:r>
        <w:rPr>
          <w:lang w:val="la-Latn" w:eastAsia="la-Latn" w:bidi="la-Latn"/>
        </w:rPr>
        <w:t xml:space="preserve">Callimachus </w:t>
      </w:r>
      <w:r>
        <w:t>says the same Thing os Gallus, a River of Phrygia.</w:t>
      </w:r>
      <w:r>
        <w:br/>
        <w:t>But this last should he drank with Moderation, lest it should</w:t>
      </w:r>
      <w:r>
        <w:br/>
        <w:t>cause Madness, aS it happens to those whe drink of the red</w:t>
      </w:r>
      <w:r>
        <w:br/>
        <w:t xml:space="preserve">Fountain in ./Ethiopia, according to </w:t>
      </w:r>
      <w:r>
        <w:rPr>
          <w:lang w:val="la-Latn" w:eastAsia="la-Latn" w:bidi="la-Latn"/>
        </w:rPr>
        <w:t xml:space="preserve">Ctesias. </w:t>
      </w:r>
      <w:r>
        <w:t>The Waters of</w:t>
      </w:r>
      <w:r>
        <w:br/>
      </w:r>
      <w:r>
        <w:rPr>
          <w:lang w:val="la-Latn" w:eastAsia="la-Latn" w:bidi="la-Latn"/>
        </w:rPr>
        <w:t xml:space="preserve">Albula, </w:t>
      </w:r>
      <w:r>
        <w:t>near Rome, cure Wounds S These are extremely cold:</w:t>
      </w:r>
      <w:r>
        <w:br/>
        <w:t>But the Cotilian Waters in the Country os the Sabines, which are</w:t>
      </w:r>
      <w:r>
        <w:br/>
        <w:t>also remarkable for their Coldness, seize the Bedy with a Kind</w:t>
      </w:r>
      <w:r>
        <w:br/>
        <w:t xml:space="preserve">of Suction, so that a Person almost </w:t>
      </w:r>
      <w:r>
        <w:rPr>
          <w:lang w:val="la-Latn" w:eastAsia="la-Latn" w:bidi="la-Latn"/>
        </w:rPr>
        <w:t xml:space="preserve">sancies </w:t>
      </w:r>
      <w:r>
        <w:t>himself bitten, bring</w:t>
      </w:r>
      <w:r>
        <w:br/>
        <w:t>of excellent Benefit to the Stomach, Nerves, and the whole</w:t>
      </w:r>
      <w:r>
        <w:br/>
        <w:t xml:space="preserve">Body. A Fountain in </w:t>
      </w:r>
      <w:proofErr w:type="gramStart"/>
      <w:r>
        <w:rPr>
          <w:lang w:val="la-Latn" w:eastAsia="la-Latn" w:bidi="la-Latn"/>
        </w:rPr>
        <w:t>Thespiae,,</w:t>
      </w:r>
      <w:proofErr w:type="gramEnd"/>
      <w:r>
        <w:rPr>
          <w:lang w:val="la-Latn" w:eastAsia="la-Latn" w:bidi="la-Latn"/>
        </w:rPr>
        <w:t xml:space="preserve"> </w:t>
      </w:r>
      <w:r>
        <w:t xml:space="preserve">and the River </w:t>
      </w:r>
      <w:r>
        <w:rPr>
          <w:lang w:val="la-Latn" w:eastAsia="la-Latn" w:bidi="la-Latn"/>
        </w:rPr>
        <w:t xml:space="preserve">Elatum </w:t>
      </w:r>
      <w:r>
        <w:t>in</w:t>
      </w:r>
      <w:r>
        <w:br/>
      </w:r>
      <w:r>
        <w:rPr>
          <w:lang w:val="la-Latn" w:eastAsia="la-Latn" w:bidi="la-Latn"/>
        </w:rPr>
        <w:t xml:space="preserve">Arcadis, </w:t>
      </w:r>
      <w:r>
        <w:t>promote Conception : The Fountain Linus, in the</w:t>
      </w:r>
      <w:r>
        <w:br/>
        <w:t xml:space="preserve">same </w:t>
      </w:r>
      <w:r>
        <w:rPr>
          <w:lang w:val="la-Latn" w:eastAsia="la-Latn" w:bidi="la-Latn"/>
        </w:rPr>
        <w:t xml:space="preserve">Arcadis, </w:t>
      </w:r>
      <w:r>
        <w:t>preserves the Child in the Womb, and prevents</w:t>
      </w:r>
      <w:r>
        <w:br/>
        <w:t xml:space="preserve">Miscarrying. On the other Hand, a River in </w:t>
      </w:r>
      <w:r>
        <w:rPr>
          <w:lang w:val="la-Latn" w:eastAsia="la-Latn" w:bidi="la-Latn"/>
        </w:rPr>
        <w:t xml:space="preserve">Pyrrhes, </w:t>
      </w:r>
      <w:r>
        <w:t>called</w:t>
      </w:r>
      <w:r>
        <w:br/>
        <w:t>Aphredistum, causes Barrenness. The Lake Alpbion cures the</w:t>
      </w:r>
      <w:r>
        <w:br/>
        <w:t xml:space="preserve">Leprosy. </w:t>
      </w:r>
      <w:r>
        <w:rPr>
          <w:lang w:val="la-Latn" w:eastAsia="la-Latn" w:bidi="la-Latn"/>
        </w:rPr>
        <w:t xml:space="preserve">Varro telis </w:t>
      </w:r>
      <w:r>
        <w:t xml:space="preserve">us, that one </w:t>
      </w:r>
      <w:r>
        <w:rPr>
          <w:lang w:val="la-Latn" w:eastAsia="la-Latn" w:bidi="la-Latn"/>
        </w:rPr>
        <w:t xml:space="preserve">Titius, </w:t>
      </w:r>
      <w:r>
        <w:t>a Man of Pretorian</w:t>
      </w:r>
      <w:r>
        <w:br/>
        <w:t>Dignity, was so disfigured with that Disease, that he had the</w:t>
      </w:r>
      <w:r>
        <w:br/>
      </w:r>
      <w:r>
        <w:lastRenderedPageBreak/>
        <w:t xml:space="preserve">Face </w:t>
      </w:r>
      <w:r>
        <w:rPr>
          <w:i/>
          <w:iCs/>
        </w:rPr>
        <w:t>of</w:t>
      </w:r>
      <w:r>
        <w:t xml:space="preserve"> a marble Statue. The </w:t>
      </w:r>
      <w:r>
        <w:rPr>
          <w:lang w:val="la-Latn" w:eastAsia="la-Latn" w:bidi="la-Latn"/>
        </w:rPr>
        <w:t xml:space="preserve">Cydnus </w:t>
      </w:r>
      <w:r>
        <w:t>in Cilicia cures the</w:t>
      </w:r>
      <w:r>
        <w:br/>
      </w:r>
      <w:proofErr w:type="gramStart"/>
      <w:r>
        <w:t>Gout ;</w:t>
      </w:r>
      <w:proofErr w:type="gramEnd"/>
      <w:r>
        <w:t xml:space="preserve"> On the contrary, the Water in </w:t>
      </w:r>
      <w:r>
        <w:rPr>
          <w:lang w:val="la-Latn" w:eastAsia="la-Latn" w:bidi="la-Latn"/>
        </w:rPr>
        <w:t xml:space="preserve">Troezene </w:t>
      </w:r>
      <w:r>
        <w:t>makes the</w:t>
      </w:r>
      <w:r>
        <w:br/>
        <w:t xml:space="preserve">Feet distempered. </w:t>
      </w:r>
      <w:r>
        <w:rPr>
          <w:lang w:val="la-Latn" w:eastAsia="la-Latn" w:bidi="la-Latn"/>
        </w:rPr>
        <w:t xml:space="preserve">Tungri; </w:t>
      </w:r>
      <w:r>
        <w:t>a City of Gallia, has a famous</w:t>
      </w:r>
      <w:r>
        <w:br/>
        <w:t>bubbling Spring, os a ferrugineous Taste, which remains last</w:t>
      </w:r>
      <w:r>
        <w:br/>
        <w:t>on the Tongue, and is not perceived before. It cures Ter-</w:t>
      </w:r>
      <w:r>
        <w:br/>
        <w:t>tians and the Gravel; set over the Fire, it first grows turbid and</w:t>
      </w:r>
      <w:r>
        <w:br/>
        <w:t>thick, and at last turns red. The Leucogaean Springs, between</w:t>
      </w:r>
      <w:r>
        <w:br/>
      </w:r>
      <w:r>
        <w:rPr>
          <w:lang w:val="la-Latn" w:eastAsia="la-Latn" w:bidi="la-Latn"/>
        </w:rPr>
        <w:t xml:space="preserve">Puteoli </w:t>
      </w:r>
      <w:r>
        <w:t>and Naples, heal Wounds and sore Eyes. Cicero, a-</w:t>
      </w:r>
      <w:r>
        <w:br/>
        <w:t>mong his Wonderful Curiosities, took Notice, that the Hoofs</w:t>
      </w:r>
      <w:r>
        <w:br/>
        <w:t xml:space="preserve">of Cattle were hardened in the </w:t>
      </w:r>
      <w:r>
        <w:rPr>
          <w:lang w:val="la-Latn" w:eastAsia="la-Latn" w:bidi="la-Latn"/>
        </w:rPr>
        <w:t xml:space="preserve">Reatine </w:t>
      </w:r>
      <w:r>
        <w:t>Marshes, eudieus re-</w:t>
      </w:r>
      <w:r>
        <w:br/>
        <w:t xml:space="preserve">lates, that there were two Springs in </w:t>
      </w:r>
      <w:proofErr w:type="gramStart"/>
      <w:r>
        <w:t>Hestiasotis ;</w:t>
      </w:r>
      <w:proofErr w:type="gramEnd"/>
      <w:r>
        <w:t xml:space="preserve"> one called</w:t>
      </w:r>
      <w:r>
        <w:br/>
        <w:t>Cerone, winch made the Sheep black that drank of it; and the</w:t>
      </w:r>
      <w:r>
        <w:br/>
        <w:t>other Melan, which made them white; bur those, which drank of</w:t>
      </w:r>
      <w:r>
        <w:br/>
        <w:t xml:space="preserve">herb, were pye.balled. Theophrastus writes, that the </w:t>
      </w:r>
      <w:r>
        <w:rPr>
          <w:lang w:val="la-Latn" w:eastAsia="la-Latn" w:bidi="la-Latn"/>
        </w:rPr>
        <w:t>Crathis,</w:t>
      </w:r>
      <w:r>
        <w:rPr>
          <w:lang w:val="la-Latn" w:eastAsia="la-Latn" w:bidi="la-Latn"/>
        </w:rPr>
        <w:br/>
      </w:r>
      <w:r>
        <w:t xml:space="preserve">in the Country of the </w:t>
      </w:r>
      <w:r>
        <w:rPr>
          <w:lang w:val="la-Latn" w:eastAsia="la-Latn" w:bidi="la-Latn"/>
        </w:rPr>
        <w:t xml:space="preserve">Thurii, </w:t>
      </w:r>
      <w:r>
        <w:rPr>
          <w:u w:val="single"/>
        </w:rPr>
        <w:t>mad</w:t>
      </w:r>
      <w:r>
        <w:t>e Sheep and Oxen white, but</w:t>
      </w:r>
      <w:r>
        <w:br/>
        <w:t xml:space="preserve">the </w:t>
      </w:r>
      <w:r>
        <w:rPr>
          <w:lang w:val="la-Latn" w:eastAsia="la-Latn" w:bidi="la-Latn"/>
        </w:rPr>
        <w:t xml:space="preserve">Sybaris </w:t>
      </w:r>
      <w:r>
        <w:t>black: Nay, the Alteration was Visible in the In-</w:t>
      </w:r>
      <w:r>
        <w:br/>
        <w:t xml:space="preserve">habitants themselves, for they who drank of the </w:t>
      </w:r>
      <w:r>
        <w:rPr>
          <w:lang w:val="la-Latn" w:eastAsia="la-Latn" w:bidi="la-Latn"/>
        </w:rPr>
        <w:t xml:space="preserve">Sybaris </w:t>
      </w:r>
      <w:r>
        <w:t>were</w:t>
      </w:r>
    </w:p>
    <w:p w14:paraId="50B84282" w14:textId="77777777" w:rsidR="00AA6A10" w:rsidRDefault="00000000">
      <w:r>
        <w:t xml:space="preserve">-blacker, harder, and had </w:t>
      </w:r>
      <w:proofErr w:type="gramStart"/>
      <w:r>
        <w:t>curled .Hair</w:t>
      </w:r>
      <w:proofErr w:type="gramEnd"/>
      <w:r>
        <w:t>, but the Drinkers of</w:t>
      </w:r>
      <w:r>
        <w:br/>
        <w:t xml:space="preserve">the </w:t>
      </w:r>
      <w:r>
        <w:rPr>
          <w:lang w:val="la-Latn" w:eastAsia="la-Latn" w:bidi="la-Latn"/>
        </w:rPr>
        <w:t xml:space="preserve">Crathis </w:t>
      </w:r>
      <w:r>
        <w:t>were white, soft, and strait-haired. In Macedo-</w:t>
      </w:r>
      <w:r>
        <w:br/>
        <w:t>nia, they whe desired a white Breed, drove their Stock to the</w:t>
      </w:r>
      <w:r>
        <w:br/>
      </w:r>
      <w:proofErr w:type="gramStart"/>
      <w:r>
        <w:t>Aliacmon;</w:t>
      </w:r>
      <w:proofErr w:type="gramEnd"/>
      <w:r>
        <w:t xml:space="preserve"> such aS fancied black, or brown, kept theirs by the</w:t>
      </w:r>
      <w:r>
        <w:br/>
      </w:r>
      <w:r>
        <w:rPr>
          <w:lang w:val="la-Latn" w:eastAsia="la-Latn" w:bidi="la-Latn"/>
        </w:rPr>
        <w:t xml:space="preserve">Axius» </w:t>
      </w:r>
      <w:r>
        <w:t xml:space="preserve">- The same Author </w:t>
      </w:r>
      <w:r>
        <w:rPr>
          <w:lang w:val="la-Latn" w:eastAsia="la-Latn" w:bidi="la-Latn"/>
        </w:rPr>
        <w:t xml:space="preserve">telis </w:t>
      </w:r>
      <w:r>
        <w:t>us, that in seme Places all</w:t>
      </w:r>
      <w:r>
        <w:br w:type="page"/>
      </w:r>
    </w:p>
    <w:p w14:paraId="47DC5522" w14:textId="77777777" w:rsidR="00AA6A10" w:rsidRDefault="00000000">
      <w:pPr>
        <w:ind w:firstLine="360"/>
      </w:pPr>
      <w:r>
        <w:rPr>
          <w:b/>
          <w:bCs/>
        </w:rPr>
        <w:lastRenderedPageBreak/>
        <w:t xml:space="preserve">Tsangs, eyen the Fruits tire produced of </w:t>
      </w:r>
      <w:r>
        <w:t>a dark Colour, as</w:t>
      </w:r>
      <w:r>
        <w:br/>
        <w:t xml:space="preserve">Aamong the </w:t>
      </w:r>
      <w:r>
        <w:rPr>
          <w:lang w:val="la-Latn" w:eastAsia="la-Latn" w:bidi="la-Latn"/>
        </w:rPr>
        <w:t>Messapii</w:t>
      </w:r>
      <w:r>
        <w:t xml:space="preserve">; that the River </w:t>
      </w:r>
      <w:r>
        <w:rPr>
          <w:lang w:val="la-Latn" w:eastAsia="la-Latn" w:bidi="la-Latn"/>
        </w:rPr>
        <w:t xml:space="preserve">Aleos </w:t>
      </w:r>
      <w:r>
        <w:t xml:space="preserve">in </w:t>
      </w:r>
      <w:r>
        <w:rPr>
          <w:lang w:val="la-Latn" w:eastAsia="la-Latn" w:bidi="la-Latn"/>
        </w:rPr>
        <w:t xml:space="preserve">Erythrae </w:t>
      </w:r>
      <w:r>
        <w:t>breeds</w:t>
      </w:r>
      <w:r>
        <w:br/>
      </w:r>
      <w:r>
        <w:rPr>
          <w:u w:val="single"/>
        </w:rPr>
        <w:t>Hai</w:t>
      </w:r>
      <w:r>
        <w:t xml:space="preserve">n; in Bodies. In </w:t>
      </w:r>
      <w:proofErr w:type="gramStart"/>
      <w:r>
        <w:rPr>
          <w:lang w:val="la-Latn" w:eastAsia="la-Latn" w:bidi="la-Latn"/>
        </w:rPr>
        <w:t>Boeotia,-</w:t>
      </w:r>
      <w:proofErr w:type="gramEnd"/>
      <w:r>
        <w:rPr>
          <w:lang w:val="la-Latn" w:eastAsia="la-Latn" w:bidi="la-Latn"/>
        </w:rPr>
        <w:t xml:space="preserve"> </w:t>
      </w:r>
      <w:r>
        <w:t>by the Statue os the God Tro-,</w:t>
      </w:r>
      <w:r>
        <w:br/>
        <w:t xml:space="preserve">-phonius, near the River </w:t>
      </w:r>
      <w:r>
        <w:rPr>
          <w:lang w:val="la-Latn" w:eastAsia="la-Latn" w:bidi="la-Latn"/>
        </w:rPr>
        <w:t xml:space="preserve">Orchomenon, </w:t>
      </w:r>
      <w:r>
        <w:t>are two Springs, one</w:t>
      </w:r>
      <w:r>
        <w:br/>
        <w:t>Causing Memory, the other Forgetfulness ; from whence they</w:t>
      </w:r>
      <w:r>
        <w:br/>
      </w:r>
      <w:r>
        <w:rPr>
          <w:b/>
          <w:bCs/>
          <w:u w:val="single"/>
        </w:rPr>
        <w:t>rake,</w:t>
      </w:r>
      <w:r>
        <w:rPr>
          <w:b/>
          <w:bCs/>
        </w:rPr>
        <w:t xml:space="preserve"> </w:t>
      </w:r>
      <w:r>
        <w:t xml:space="preserve">their Name. In </w:t>
      </w:r>
      <w:r>
        <w:rPr>
          <w:lang w:val="la-Latn" w:eastAsia="la-Latn" w:bidi="la-Latn"/>
        </w:rPr>
        <w:t xml:space="preserve">Cilicis, </w:t>
      </w:r>
      <w:r>
        <w:t xml:space="preserve">by </w:t>
      </w:r>
      <w:r>
        <w:rPr>
          <w:b/>
          <w:bCs/>
        </w:rPr>
        <w:t xml:space="preserve">the </w:t>
      </w:r>
      <w:r>
        <w:t xml:space="preserve">Town of CoseuS runs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Brook, called Nus, which quickens </w:t>
      </w:r>
      <w:r>
        <w:rPr>
          <w:b/>
          <w:bCs/>
        </w:rPr>
        <w:t xml:space="preserve">the </w:t>
      </w:r>
      <w:r>
        <w:t>Senses of such as drink</w:t>
      </w:r>
      <w:r>
        <w:br/>
        <w:t xml:space="preserve">of it, aS </w:t>
      </w:r>
      <w:r>
        <w:rPr>
          <w:lang w:val="la-Latn" w:eastAsia="la-Latn" w:bidi="la-Latn"/>
        </w:rPr>
        <w:t xml:space="preserve">Varro </w:t>
      </w:r>
      <w:r>
        <w:t xml:space="preserve">reports. But in the Island Cea is </w:t>
      </w:r>
      <w:proofErr w:type="gramStart"/>
      <w:r>
        <w:t>a</w:t>
      </w:r>
      <w:proofErr w:type="gramEnd"/>
      <w:r>
        <w:t xml:space="preserve"> opting»</w:t>
      </w:r>
      <w:r>
        <w:br/>
        <w:t>which causes Dnlness; another at Zama in Africa, which</w:t>
      </w:r>
      <w:r>
        <w:br/>
        <w:t>Hears and heightens the Voice; that a Loathing of Wine comes</w:t>
      </w:r>
      <w:r>
        <w:br/>
      </w:r>
      <w:r>
        <w:rPr>
          <w:b/>
          <w:bCs/>
        </w:rPr>
        <w:t xml:space="preserve">on such as </w:t>
      </w:r>
      <w:r>
        <w:rPr>
          <w:b/>
          <w:bCs/>
          <w:u w:val="single"/>
        </w:rPr>
        <w:t>ha</w:t>
      </w:r>
      <w:r>
        <w:rPr>
          <w:b/>
          <w:bCs/>
        </w:rPr>
        <w:t xml:space="preserve">ve </w:t>
      </w:r>
      <w:r>
        <w:t xml:space="preserve">drank </w:t>
      </w:r>
      <w:r>
        <w:rPr>
          <w:b/>
          <w:bCs/>
        </w:rPr>
        <w:t xml:space="preserve">os </w:t>
      </w:r>
      <w:r>
        <w:t xml:space="preserve">the Clitorian Lake. </w:t>
      </w:r>
      <w:r>
        <w:rPr>
          <w:lang w:val="la-Latn" w:eastAsia="la-Latn" w:bidi="la-Latn"/>
        </w:rPr>
        <w:t>Polycletus</w:t>
      </w:r>
      <w:r>
        <w:rPr>
          <w:lang w:val="la-Latn" w:eastAsia="la-Latn" w:bidi="la-Latn"/>
        </w:rPr>
        <w:br/>
      </w:r>
      <w:r>
        <w:t>speaks of a Fountain near Soli in Cilicia, that ran with Oil ,</w:t>
      </w:r>
      <w:r>
        <w:br/>
        <w:t xml:space="preserve">Theophrastus of another such in Ethiopia. Lyons </w:t>
      </w:r>
      <w:r>
        <w:rPr>
          <w:lang w:val="la-Latn" w:eastAsia="la-Latn" w:bidi="la-Latn"/>
        </w:rPr>
        <w:t xml:space="preserve">telis </w:t>
      </w:r>
      <w:r>
        <w:t>ns of</w:t>
      </w:r>
      <w:r>
        <w:br/>
      </w:r>
      <w:r>
        <w:rPr>
          <w:b/>
          <w:bCs/>
        </w:rPr>
        <w:t xml:space="preserve">a- </w:t>
      </w:r>
      <w:r>
        <w:t xml:space="preserve">Fountain in India-, that lighted </w:t>
      </w:r>
      <w:proofErr w:type="gramStart"/>
      <w:r>
        <w:t>Torches ,</w:t>
      </w:r>
      <w:proofErr w:type="gramEnd"/>
      <w:r>
        <w:t xml:space="preserve"> such another is</w:t>
      </w:r>
      <w:r>
        <w:br/>
        <w:t xml:space="preserve">said to he at </w:t>
      </w:r>
      <w:r>
        <w:rPr>
          <w:lang w:val="la-Latn" w:eastAsia="la-Latn" w:bidi="la-Latn"/>
        </w:rPr>
        <w:t xml:space="preserve">Ecbatana. Theopompus </w:t>
      </w:r>
      <w:r>
        <w:t>ssys, there is a Lake</w:t>
      </w:r>
      <w:r>
        <w:br/>
      </w:r>
      <w:r>
        <w:rPr>
          <w:b/>
          <w:bCs/>
        </w:rPr>
        <w:t xml:space="preserve">in </w:t>
      </w:r>
      <w:r>
        <w:t>Scotufls, which brass Wounds; Juba, that there is a Lake</w:t>
      </w:r>
      <w:r>
        <w:br/>
        <w:t xml:space="preserve">among the </w:t>
      </w:r>
      <w:r>
        <w:rPr>
          <w:lang w:val="la-Latn" w:eastAsia="la-Latn" w:bidi="la-Latn"/>
        </w:rPr>
        <w:t xml:space="preserve">Troglodytae, </w:t>
      </w:r>
      <w:r>
        <w:t xml:space="preserve">called the Mad Lake for its ill </w:t>
      </w:r>
      <w:r>
        <w:rPr>
          <w:lang w:val="la-Latn" w:eastAsia="la-Latn" w:bidi="la-Latn"/>
        </w:rPr>
        <w:t>Quali-</w:t>
      </w:r>
      <w:r>
        <w:rPr>
          <w:lang w:val="la-Latn" w:eastAsia="la-Latn" w:bidi="la-Latn"/>
        </w:rPr>
        <w:br/>
      </w:r>
      <w:r>
        <w:t xml:space="preserve">ties; that thrice in the Day-time it becomes bitter and </w:t>
      </w:r>
      <w:r>
        <w:rPr>
          <w:lang w:val="la-Latn" w:eastAsia="la-Latn" w:bidi="la-Latn"/>
        </w:rPr>
        <w:t>sallo</w:t>
      </w:r>
      <w:r>
        <w:rPr>
          <w:lang w:val="la-Latn" w:eastAsia="la-Latn" w:bidi="la-Latn"/>
        </w:rPr>
        <w:br/>
      </w:r>
      <w:r>
        <w:t>and then grows sweet again ; the like Changes it undergoes</w:t>
      </w:r>
      <w:r>
        <w:br/>
        <w:t>in the Night ; and that it produces white Serpents, twenty</w:t>
      </w:r>
      <w:r>
        <w:br/>
        <w:t>Cubits in Length. The same Author relates, that, in a Foun-</w:t>
      </w:r>
      <w:r>
        <w:br/>
        <w:t>tain of Arabis, the Water mounts with such a Force, as to cast</w:t>
      </w:r>
      <w:r>
        <w:br/>
      </w:r>
      <w:r>
        <w:rPr>
          <w:b/>
          <w:bCs/>
        </w:rPr>
        <w:t xml:space="preserve">off </w:t>
      </w:r>
      <w:r>
        <w:t>whatever Weight is pressed upon it. Theophrastus relates,</w:t>
      </w:r>
      <w:r>
        <w:br/>
        <w:t xml:space="preserve">that the Fountain of </w:t>
      </w:r>
      <w:r>
        <w:rPr>
          <w:lang w:val="la-Latn" w:eastAsia="la-Latn" w:bidi="la-Latn"/>
        </w:rPr>
        <w:t xml:space="preserve">Marsyas </w:t>
      </w:r>
      <w:r>
        <w:t xml:space="preserve">in </w:t>
      </w:r>
      <w:r>
        <w:rPr>
          <w:lang w:val="la-Latn" w:eastAsia="la-Latn" w:bidi="la-Latn"/>
        </w:rPr>
        <w:t xml:space="preserve">Phrygis, </w:t>
      </w:r>
      <w:r>
        <w:t xml:space="preserve">at </w:t>
      </w:r>
      <w:r>
        <w:rPr>
          <w:lang w:val="la-Latn" w:eastAsia="la-Latn" w:bidi="la-Latn"/>
        </w:rPr>
        <w:t xml:space="preserve">Celaenae, </w:t>
      </w:r>
      <w:r>
        <w:t>threw</w:t>
      </w:r>
      <w:r>
        <w:br/>
        <w:t>out Stones.' Not sar from thence are the two Fountains of</w:t>
      </w:r>
      <w:r>
        <w:br/>
        <w:t xml:space="preserve">Claeon [Weeping] and </w:t>
      </w:r>
      <w:r>
        <w:rPr>
          <w:lang w:val="la-Latn" w:eastAsia="la-Latn" w:bidi="la-Latn"/>
        </w:rPr>
        <w:t xml:space="preserve">Gelon </w:t>
      </w:r>
      <w:r>
        <w:t>[Laughing] which took their</w:t>
      </w:r>
      <w:r>
        <w:br/>
        <w:t xml:space="preserve">Greek Names from their effects. At </w:t>
      </w:r>
      <w:r>
        <w:rPr>
          <w:lang w:val="la-Latn" w:eastAsia="la-Latn" w:bidi="la-Latn"/>
        </w:rPr>
        <w:t xml:space="preserve">Cyzicum </w:t>
      </w:r>
      <w:r>
        <w:t xml:space="preserve">is </w:t>
      </w:r>
      <w:r>
        <w:rPr>
          <w:lang w:val="la-Latn" w:eastAsia="la-Latn" w:bidi="la-Latn"/>
        </w:rPr>
        <w:t xml:space="preserve">Cupidis </w:t>
      </w:r>
      <w:r>
        <w:t>Well,</w:t>
      </w:r>
      <w:r>
        <w:br/>
      </w:r>
      <w:r>
        <w:rPr>
          <w:b/>
          <w:bCs/>
        </w:rPr>
        <w:t xml:space="preserve">of </w:t>
      </w:r>
      <w:r>
        <w:t>which, whosoever drinks, as Mutianus believes, is freed from</w:t>
      </w:r>
      <w:r>
        <w:br/>
        <w:t xml:space="preserve">love. At </w:t>
      </w:r>
      <w:r>
        <w:rPr>
          <w:lang w:val="la-Latn" w:eastAsia="la-Latn" w:bidi="la-Latn"/>
        </w:rPr>
        <w:t xml:space="preserve">Cranon </w:t>
      </w:r>
      <w:r>
        <w:t>is a hot Spring, but not to an extreme</w:t>
      </w:r>
      <w:r>
        <w:br/>
      </w:r>
      <w:proofErr w:type="gramStart"/>
      <w:r>
        <w:t>Degree,-</w:t>
      </w:r>
      <w:proofErr w:type="gramEnd"/>
      <w:r>
        <w:t>whose Water, mixed with Wine, preserves the Heat</w:t>
      </w:r>
      <w:r>
        <w:br/>
        <w:t xml:space="preserve">of the Mixture three Days in the Vessel: And at </w:t>
      </w:r>
      <w:r>
        <w:rPr>
          <w:lang w:val="la-Latn" w:eastAsia="la-Latn" w:bidi="la-Latn"/>
        </w:rPr>
        <w:t>Mattiacum,</w:t>
      </w:r>
      <w:r>
        <w:rPr>
          <w:lang w:val="la-Latn" w:eastAsia="la-Latn" w:bidi="la-Latn"/>
        </w:rPr>
        <w:br/>
      </w:r>
      <w:r>
        <w:t>in Germany, beyond the Rhine, are hot Springs, whose Wa-</w:t>
      </w:r>
      <w:r>
        <w:br/>
        <w:t>fers keep their Heat three Days after they are drawn. At</w:t>
      </w:r>
      <w:r>
        <w:br/>
        <w:t>the Brinks of the Springs are Pumice-stones, generated by the</w:t>
      </w:r>
      <w:r>
        <w:br/>
        <w:t>Waters.</w:t>
      </w:r>
    </w:p>
    <w:p w14:paraId="6ABAE65F" w14:textId="77777777" w:rsidR="00AA6A10" w:rsidRDefault="00000000">
      <w:pPr>
        <w:ind w:firstLine="360"/>
      </w:pPr>
      <w:r>
        <w:t xml:space="preserve">If </w:t>
      </w:r>
      <w:proofErr w:type="gramStart"/>
      <w:r>
        <w:t>any one</w:t>
      </w:r>
      <w:proofErr w:type="gramEnd"/>
      <w:r>
        <w:t xml:space="preserve"> thinks these Things incredible, let him know,</w:t>
      </w:r>
      <w:r>
        <w:br/>
        <w:t>that greater Miracles of Nature are no where to he found</w:t>
      </w:r>
      <w:r>
        <w:br/>
        <w:t xml:space="preserve">than in the Waters. </w:t>
      </w:r>
      <w:r>
        <w:rPr>
          <w:lang w:val="la-Latn" w:eastAsia="la-Latn" w:bidi="la-Latn"/>
        </w:rPr>
        <w:t xml:space="preserve">Ctesias telis </w:t>
      </w:r>
      <w:r>
        <w:t>us of a Pool in India,</w:t>
      </w:r>
      <w:r>
        <w:br/>
        <w:t>Called Siden, in which nothing would swim, but all sunk ;</w:t>
      </w:r>
      <w:r>
        <w:br/>
        <w:t>and Ccelius says of out Lake AVernus, that the very Leaves</w:t>
      </w:r>
      <w:r>
        <w:br/>
        <w:t xml:space="preserve">funk in it; </w:t>
      </w:r>
      <w:r>
        <w:rPr>
          <w:lang w:val="la-Latn" w:eastAsia="la-Latn" w:bidi="la-Latn"/>
        </w:rPr>
        <w:t xml:space="preserve">Varro, </w:t>
      </w:r>
      <w:r>
        <w:t>that the Binds which flew over it fell dead.</w:t>
      </w:r>
      <w:r>
        <w:br/>
        <w:t>On the Contrary, in the Lake ApuscidarnuS, in Africa, all</w:t>
      </w:r>
      <w:r>
        <w:br/>
        <w:t>Things float, and nothing finks. The same Thing is observed</w:t>
      </w:r>
      <w:r>
        <w:br/>
        <w:t xml:space="preserve">of the Pythian Well in Sicily, aS </w:t>
      </w:r>
      <w:r>
        <w:rPr>
          <w:lang w:val="la-Latn" w:eastAsia="la-Latn" w:bidi="la-Latn"/>
        </w:rPr>
        <w:t xml:space="preserve">Apion </w:t>
      </w:r>
      <w:r>
        <w:t>relates, and of a Lake</w:t>
      </w:r>
      <w:r>
        <w:br/>
        <w:t>In Media, and of Saturn's Well. In Judaea is a Brook that</w:t>
      </w:r>
      <w:r>
        <w:br/>
        <w:t>dries up every Sabbath Day. Some of thefe Wonders are os</w:t>
      </w:r>
      <w:r>
        <w:br/>
        <w:t xml:space="preserve">inch a Nature aS to strike uS with Horror. </w:t>
      </w:r>
      <w:r>
        <w:rPr>
          <w:lang w:val="la-Latn" w:eastAsia="la-Latn" w:bidi="la-Latn"/>
        </w:rPr>
        <w:t xml:space="preserve">Ctesias </w:t>
      </w:r>
      <w:r>
        <w:t>writes of</w:t>
      </w:r>
      <w:r>
        <w:br/>
      </w:r>
      <w:r>
        <w:rPr>
          <w:b/>
          <w:bCs/>
        </w:rPr>
        <w:t xml:space="preserve">a </w:t>
      </w:r>
      <w:r>
        <w:t>Fountain in Armenia, that produced black Fish, which gave</w:t>
      </w:r>
      <w:r>
        <w:br/>
        <w:t>present Death to the eater of them. I have heard of the like</w:t>
      </w:r>
      <w:r>
        <w:br/>
        <w:t>Sort near the Rife of the Danuhe, which holds till you come</w:t>
      </w:r>
      <w:r>
        <w:br/>
        <w:t>to a Spring in the Bank of its Channel, where that Kind of</w:t>
      </w:r>
      <w:r>
        <w:br/>
        <w:t>Fish ends; for which Reafon the Head of that River is supposed</w:t>
      </w:r>
      <w:r>
        <w:br/>
        <w:t>to he at this Place. The like is reported of the Nymphs Pool</w:t>
      </w:r>
      <w:r>
        <w:br/>
        <w:t xml:space="preserve">in Lydia. In </w:t>
      </w:r>
      <w:r>
        <w:rPr>
          <w:lang w:val="la-Latn" w:eastAsia="la-Latn" w:bidi="la-Latn"/>
        </w:rPr>
        <w:t xml:space="preserve">Arcadis, </w:t>
      </w:r>
      <w:r>
        <w:t xml:space="preserve">by the </w:t>
      </w:r>
      <w:r>
        <w:rPr>
          <w:lang w:val="la-Latn" w:eastAsia="la-Latn" w:bidi="la-Latn"/>
        </w:rPr>
        <w:t xml:space="preserve">Pheneus, </w:t>
      </w:r>
      <w:r>
        <w:t>there runs out of the</w:t>
      </w:r>
      <w:r>
        <w:br/>
        <w:t>Rocks a Water, called Styx, which kills on the Spot. But</w:t>
      </w:r>
      <w:r>
        <w:br/>
        <w:t>Theophrastus informs us, that there are small Fish in it, which</w:t>
      </w:r>
      <w:r>
        <w:br/>
        <w:t xml:space="preserve">are also rank </w:t>
      </w:r>
      <w:proofErr w:type="gramStart"/>
      <w:r>
        <w:t>Poison ;</w:t>
      </w:r>
      <w:proofErr w:type="gramEnd"/>
      <w:r>
        <w:t xml:space="preserve"> and in this Respect it differs from other</w:t>
      </w:r>
      <w:r>
        <w:br/>
        <w:t>deadly Fountains. Theophrastus also speaks of deadly Waters</w:t>
      </w:r>
      <w:r>
        <w:br/>
        <w:t xml:space="preserve">at Cychri in </w:t>
      </w:r>
      <w:proofErr w:type="gramStart"/>
      <w:r>
        <w:rPr>
          <w:lang w:val="la-Latn" w:eastAsia="la-Latn" w:bidi="la-Latn"/>
        </w:rPr>
        <w:t xml:space="preserve">Thracia </w:t>
      </w:r>
      <w:r>
        <w:t>;</w:t>
      </w:r>
      <w:proofErr w:type="gramEnd"/>
      <w:r>
        <w:t xml:space="preserve"> and Lyons of some among the Leon-</w:t>
      </w:r>
      <w:r>
        <w:br/>
        <w:t xml:space="preserve">tines, which killed the third Day after drinking theni. </w:t>
      </w:r>
      <w:r>
        <w:rPr>
          <w:lang w:val="la-Latn" w:eastAsia="la-Latn" w:bidi="la-Latn"/>
        </w:rPr>
        <w:t>Varro</w:t>
      </w:r>
      <w:r>
        <w:rPr>
          <w:lang w:val="la-Latn" w:eastAsia="la-Latn" w:bidi="la-Latn"/>
        </w:rPr>
        <w:br/>
      </w:r>
      <w:r>
        <w:t xml:space="preserve">tells us of a Fountain by </w:t>
      </w:r>
      <w:r>
        <w:rPr>
          <w:lang w:val="la-Latn" w:eastAsia="la-Latn" w:bidi="la-Latn"/>
        </w:rPr>
        <w:t xml:space="preserve">Soracte, </w:t>
      </w:r>
      <w:r>
        <w:t>four Feet in Breadth, which</w:t>
      </w:r>
      <w:r>
        <w:br/>
        <w:t>as Sun.rife works up, like a boiling Pot, and overflows, and</w:t>
      </w:r>
      <w:r>
        <w:br/>
        <w:t>that the Birds, which sip of it, lie dead on the Spot. For some</w:t>
      </w:r>
      <w:r>
        <w:br/>
        <w:t>of these fetal Streams, it must he observed, have an ensnaring</w:t>
      </w:r>
      <w:r>
        <w:br/>
        <w:t xml:space="preserve">-Quality in them, and an alluring Aspect, like the </w:t>
      </w:r>
      <w:r>
        <w:rPr>
          <w:lang w:val="la-Latn" w:eastAsia="la-Latn" w:bidi="la-Latn"/>
        </w:rPr>
        <w:t xml:space="preserve">Nonacris </w:t>
      </w:r>
      <w:r>
        <w:t>of</w:t>
      </w:r>
      <w:r>
        <w:br/>
        <w:t>Arcadia. They take this to he hurtful by its excessive Cold-</w:t>
      </w:r>
      <w:r>
        <w:br/>
      </w:r>
      <w:proofErr w:type="gramStart"/>
      <w:r>
        <w:t>ness, since</w:t>
      </w:r>
      <w:proofErr w:type="gramEnd"/>
      <w:r>
        <w:t xml:space="preserve"> it petrifies aS it runs. Quite other Circumstances</w:t>
      </w:r>
      <w:r>
        <w:br/>
        <w:t>attend that of Tempe in Thessaly</w:t>
      </w:r>
      <w:proofErr w:type="gramStart"/>
      <w:r>
        <w:t>, .whose</w:t>
      </w:r>
      <w:proofErr w:type="gramEnd"/>
      <w:r>
        <w:t xml:space="preserve"> Very Sight strikes a</w:t>
      </w:r>
      <w:r>
        <w:br/>
        <w:t>Terror ; it is said that Iron and Copper are corroded by its</w:t>
      </w:r>
      <w:r>
        <w:br/>
        <w:t xml:space="preserve">Water. Its Head is but narrow, </w:t>
      </w:r>
      <w:proofErr w:type="gramStart"/>
      <w:r>
        <w:t>and,</w:t>
      </w:r>
      <w:proofErr w:type="gramEnd"/>
      <w:r>
        <w:t xml:space="preserve"> what is remarkable,</w:t>
      </w:r>
      <w:r>
        <w:br/>
        <w:t xml:space="preserve">embraced all around, aS it is said, by the Roots of </w:t>
      </w:r>
      <w:r>
        <w:rPr>
          <w:lang w:val="la-Latn" w:eastAsia="la-Latn" w:bidi="la-Latn"/>
        </w:rPr>
        <w:t>a Siliqua</w:t>
      </w:r>
      <w:r>
        <w:rPr>
          <w:lang w:val="la-Latn" w:eastAsia="la-Latn" w:bidi="la-Latn"/>
        </w:rPr>
        <w:br/>
      </w:r>
      <w:r>
        <w:t>Sylvestris, ever blooming, with Purple, and the Brims are</w:t>
      </w:r>
      <w:r>
        <w:br/>
        <w:t xml:space="preserve">Hovered with a green Herb peculiar to it. In </w:t>
      </w:r>
      <w:r>
        <w:rPr>
          <w:lang w:val="la-Latn" w:eastAsia="la-Latn" w:bidi="la-Latn"/>
        </w:rPr>
        <w:t>Macedonis,</w:t>
      </w:r>
      <w:r>
        <w:rPr>
          <w:lang w:val="la-Latn" w:eastAsia="la-Latn" w:bidi="la-Latn"/>
        </w:rPr>
        <w:br/>
      </w:r>
      <w:r>
        <w:t>not sar from the Sepulchre of Euripides, the Poet, two Streams</w:t>
      </w:r>
      <w:r>
        <w:br/>
        <w:t>mix, one of most wholesome Water, the other deadly. In</w:t>
      </w:r>
      <w:r>
        <w:br/>
        <w:t>Perpcrerue is a Fountain, which makes the Ground stony</w:t>
      </w:r>
      <w:r>
        <w:br/>
        <w:t xml:space="preserve">wherever its Water comes. The </w:t>
      </w:r>
      <w:r>
        <w:rPr>
          <w:u w:val="single"/>
        </w:rPr>
        <w:t>same</w:t>
      </w:r>
      <w:r>
        <w:t xml:space="preserve"> Property belongs to</w:t>
      </w:r>
      <w:r>
        <w:br/>
        <w:t xml:space="preserve">the hot Spring at </w:t>
      </w:r>
      <w:r>
        <w:rPr>
          <w:lang w:val="la-Latn" w:eastAsia="la-Latn" w:bidi="la-Latn"/>
        </w:rPr>
        <w:t xml:space="preserve">Delium </w:t>
      </w:r>
      <w:r>
        <w:t>in Euboea; the Stream washes</w:t>
      </w:r>
      <w:r>
        <w:br/>
        <w:t>against the Sides of the Rocks, and these grow in Height.</w:t>
      </w:r>
      <w:r>
        <w:br/>
      </w:r>
      <w:r>
        <w:lastRenderedPageBreak/>
        <w:t>In Eurymenae, Garlands, cast into the Fountain, turn to Stone.</w:t>
      </w:r>
      <w:r>
        <w:br/>
        <w:t>At Colossi is a River, into winch you oast Bricks, and pull</w:t>
      </w:r>
      <w:r>
        <w:br/>
        <w:t>them out converted into Stones. In the Corycian Grotto'S</w:t>
      </w:r>
      <w:r>
        <w:br/>
        <w:t xml:space="preserve">the. Drippings Of the Water harden into </w:t>
      </w:r>
      <w:proofErr w:type="gramStart"/>
      <w:r>
        <w:t>Stone ;</w:t>
      </w:r>
      <w:proofErr w:type="gramEnd"/>
      <w:r>
        <w:t xml:space="preserve"> at Micza</w:t>
      </w:r>
      <w:r>
        <w:br/>
        <w:t xml:space="preserve">In </w:t>
      </w:r>
      <w:r>
        <w:rPr>
          <w:lang w:val="la-Latn" w:eastAsia="la-Latn" w:bidi="la-Latn"/>
        </w:rPr>
        <w:t xml:space="preserve">Macedonis, </w:t>
      </w:r>
      <w:r>
        <w:t>they petrisy as they hang from the Vault;</w:t>
      </w:r>
      <w:r>
        <w:br/>
      </w:r>
      <w:r>
        <w:rPr>
          <w:i/>
          <w:iCs/>
        </w:rPr>
        <w:t>st</w:t>
      </w:r>
      <w:r>
        <w:t xml:space="preserve"> </w:t>
      </w:r>
      <w:r>
        <w:rPr>
          <w:lang w:val="la-Latn" w:eastAsia="la-Latn" w:bidi="la-Latn"/>
        </w:rPr>
        <w:t xml:space="preserve">Cerycum, </w:t>
      </w:r>
      <w:r>
        <w:t>after they are fallen off; in ‘some Places both</w:t>
      </w:r>
      <w:r>
        <w:br/>
        <w:t>Ways, and form Pillars of a discoloured Hue, as in the large</w:t>
      </w:r>
      <w:r>
        <w:br/>
        <w:t>Grotto of the Rhodians at Phausia in the Chersonesus.</w:t>
      </w:r>
    </w:p>
    <w:p w14:paraId="1F24AF5E" w14:textId="77777777" w:rsidR="00AA6A10" w:rsidRDefault="00000000">
      <w:pPr>
        <w:ind w:firstLine="360"/>
      </w:pPr>
      <w:r>
        <w:t>Thus far we find, by the Evidence of Pliny, whet the An-</w:t>
      </w:r>
      <w:r>
        <w:br/>
        <w:t xml:space="preserve">fients knew of mineral Waters, and they have been used </w:t>
      </w:r>
      <w:r>
        <w:rPr>
          <w:b/>
          <w:bCs/>
        </w:rPr>
        <w:t>ever</w:t>
      </w:r>
      <w:r>
        <w:rPr>
          <w:b/>
          <w:bCs/>
        </w:rPr>
        <w:br/>
      </w:r>
      <w:r>
        <w:t>fines</w:t>
      </w:r>
      <w:proofErr w:type="gramStart"/>
      <w:r>
        <w:t>, more or less, as</w:t>
      </w:r>
      <w:proofErr w:type="gramEnd"/>
      <w:r>
        <w:t xml:space="preserve"> different Fashions in the Theory of Physic</w:t>
      </w:r>
      <w:r>
        <w:br/>
        <w:t>have happened to prevail. And yet» what is greatly to be la-</w:t>
      </w:r>
    </w:p>
    <w:p w14:paraId="5D686F5B" w14:textId="77777777" w:rsidR="00AA6A10" w:rsidRDefault="00000000">
      <w:r>
        <w:t>mented, the Practice of Physic, so far as mineral Waters an:</w:t>
      </w:r>
      <w:r>
        <w:br/>
        <w:t>concerned in it, is at this Day in a great Measure empirical.</w:t>
      </w:r>
      <w:r>
        <w:br/>
      </w:r>
      <w:proofErr w:type="gramStart"/>
      <w:r>
        <w:t>No-body</w:t>
      </w:r>
      <w:proofErr w:type="gramEnd"/>
      <w:r>
        <w:t xml:space="preserve"> having discovered a Method ofdetermining the essicts</w:t>
      </w:r>
      <w:r>
        <w:br/>
        <w:t>of mineral Waters a priori, or before a Number of tandem</w:t>
      </w:r>
      <w:r>
        <w:br/>
        <w:t>Experiments have shewn their Efficacy. Hence, though every</w:t>
      </w:r>
      <w:r>
        <w:br/>
        <w:t>Country abounds with mineral Waters, but very sew have</w:t>
      </w:r>
      <w:r>
        <w:br/>
        <w:t>been introduced into Practice, and eVen these originally by</w:t>
      </w:r>
      <w:r>
        <w:br/>
        <w:t>Accident. And, indeed, very little was known of the Nature</w:t>
      </w:r>
      <w:r>
        <w:br/>
        <w:t>of mineral Waters, till Hoffman, by some well adapted Experi-</w:t>
      </w:r>
      <w:r>
        <w:br/>
        <w:t>ments, discovered the Errors of former Writers upon these</w:t>
      </w:r>
      <w:r>
        <w:br/>
        <w:t>Subjects,-and laid a Foundation for farther Advances ; and onr</w:t>
      </w:r>
      <w:r>
        <w:br/>
        <w:t>Own Countryman, Dr. Shaw, improving upon Hoffman, has</w:t>
      </w:r>
      <w:r>
        <w:br/>
        <w:t xml:space="preserve">carriedthis Enquiries farther, insomuch that we are now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sair Way ofbringing this Valuable Part of the Materia </w:t>
      </w:r>
      <w:r>
        <w:rPr>
          <w:lang w:val="la-Latn" w:eastAsia="la-Latn" w:bidi="la-Latn"/>
        </w:rPr>
        <w:t>Medica</w:t>
      </w:r>
      <w:r>
        <w:rPr>
          <w:lang w:val="la-Latn" w:eastAsia="la-Latn" w:bidi="la-Latn"/>
        </w:rPr>
        <w:br/>
      </w:r>
      <w:r>
        <w:t>into more general Use, and to hetter Purposes, as we may he</w:t>
      </w:r>
      <w:r>
        <w:br/>
        <w:t>more able to ascertain the Effects of different mineral Waters,</w:t>
      </w:r>
      <w:r>
        <w:br/>
        <w:t xml:space="preserve">in different Coses, when a sufficient Number os </w:t>
      </w:r>
      <w:r>
        <w:rPr>
          <w:lang w:val="la-Latn" w:eastAsia="la-Latn" w:bidi="la-Latn"/>
        </w:rPr>
        <w:t>Experimenti</w:t>
      </w:r>
      <w:r>
        <w:rPr>
          <w:lang w:val="la-Latn" w:eastAsia="la-Latn" w:bidi="la-Latn"/>
        </w:rPr>
        <w:br/>
      </w:r>
      <w:r>
        <w:t>have been made upon their Plans.</w:t>
      </w:r>
    </w:p>
    <w:p w14:paraId="0A84D778" w14:textId="77777777" w:rsidR="00AA6A10" w:rsidRDefault="00000000">
      <w:pPr>
        <w:ind w:firstLine="360"/>
      </w:pPr>
      <w:r>
        <w:t>It is to the last-mentioned Authors, and Dr. Slare, I stall</w:t>
      </w:r>
      <w:r>
        <w:br/>
        <w:t xml:space="preserve">he principally obliged for what I shall say on this </w:t>
      </w:r>
      <w:proofErr w:type="gramStart"/>
      <w:r>
        <w:t>Head ;</w:t>
      </w:r>
      <w:proofErr w:type="gramEnd"/>
      <w:r>
        <w:t xml:space="preserve"> and I</w:t>
      </w:r>
      <w:r>
        <w:br/>
        <w:t>shall he Very particular, as the Importance of the Subject seems</w:t>
      </w:r>
      <w:r>
        <w:br/>
        <w:t>to demand it, for I am inclined to believe, that if all the Vir-</w:t>
      </w:r>
      <w:r>
        <w:br/>
        <w:t>tues of mineral Waters were understood. Physic, in the gene-</w:t>
      </w:r>
      <w:r>
        <w:br/>
        <w:t>ral Acceptation os the Word, would he no longer of much Use</w:t>
      </w:r>
      <w:r>
        <w:br/>
        <w:t>in chronical Disorders, which might then he cured by a Me-</w:t>
      </w:r>
      <w:r>
        <w:br/>
        <w:t xml:space="preserve">shod safe, expeditious; and agreeable, and, perhaps, much </w:t>
      </w:r>
      <w:r>
        <w:rPr>
          <w:lang w:val="la-Latn" w:eastAsia="la-Latn" w:bidi="la-Latn"/>
        </w:rPr>
        <w:t>inore</w:t>
      </w:r>
      <w:r>
        <w:rPr>
          <w:lang w:val="la-Latn" w:eastAsia="la-Latn" w:bidi="la-Latn"/>
        </w:rPr>
        <w:br/>
      </w:r>
      <w:r>
        <w:t>effectual than any other which Physicians have yet contrived.</w:t>
      </w:r>
      <w:r>
        <w:br/>
      </w:r>
      <w:r>
        <w:rPr>
          <w:b/>
          <w:bCs/>
        </w:rPr>
        <w:t xml:space="preserve">I </w:t>
      </w:r>
      <w:r>
        <w:t>am not singular in this Opinion, as will appear by the follow-</w:t>
      </w:r>
      <w:r>
        <w:br/>
        <w:t>ing Observations of the illustrious Hoffinan.</w:t>
      </w:r>
    </w:p>
    <w:p w14:paraId="254ACF2B" w14:textId="77777777" w:rsidR="00AA6A10" w:rsidRDefault="00000000">
      <w:pPr>
        <w:tabs>
          <w:tab w:val="left" w:pos="519"/>
        </w:tabs>
        <w:ind w:firstLine="360"/>
      </w:pPr>
      <w:r>
        <w:t>1.</w:t>
      </w:r>
      <w:r>
        <w:tab/>
        <w:t>It appears, that mineral Waters, both of the het and</w:t>
      </w:r>
      <w:r>
        <w:br/>
        <w:t>Cold Kind, are of such Virtue and Efficacy, for the Prefcrva-</w:t>
      </w:r>
      <w:r>
        <w:br/>
        <w:t>tion of Health, and the Cure of Diseases, as in the highest De-</w:t>
      </w:r>
      <w:r>
        <w:br/>
        <w:t xml:space="preserve">gree to exceed the Shop Remedies, prepared by the nicest </w:t>
      </w:r>
      <w:r>
        <w:rPr>
          <w:i/>
          <w:iCs/>
        </w:rPr>
        <w:t>Art:</w:t>
      </w:r>
      <w:r>
        <w:rPr>
          <w:i/>
          <w:iCs/>
        </w:rPr>
        <w:br/>
      </w:r>
      <w:r>
        <w:t>And we are well assured that this Fact cannot he disputed, but</w:t>
      </w:r>
      <w:r>
        <w:br/>
        <w:t>by such as derive their Arguments from their Ignorance and</w:t>
      </w:r>
      <w:r>
        <w:br/>
        <w:t>Indolence,, and are no Way competent or experienced Judges</w:t>
      </w:r>
      <w:r>
        <w:br/>
        <w:t>in the Case.</w:t>
      </w:r>
    </w:p>
    <w:p w14:paraId="41FA5D6B" w14:textId="77777777" w:rsidR="00AA6A10" w:rsidRDefault="00000000">
      <w:pPr>
        <w:tabs>
          <w:tab w:val="left" w:pos="523"/>
          <w:tab w:val="left" w:leader="dot" w:pos="2221"/>
        </w:tabs>
        <w:ind w:firstLine="360"/>
      </w:pPr>
      <w:r>
        <w:t>2.</w:t>
      </w:r>
      <w:r>
        <w:tab/>
        <w:t>Thefe Waters approach, the nearest ofany Thing in Na-</w:t>
      </w:r>
      <w:r>
        <w:br/>
        <w:t xml:space="preserve">ture, to what has been so much searched after, </w:t>
      </w:r>
      <w:proofErr w:type="gramStart"/>
      <w:r>
        <w:t>an</w:t>
      </w:r>
      <w:proofErr w:type="gramEnd"/>
      <w:r>
        <w:t xml:space="preserve"> universal</w:t>
      </w:r>
      <w:r>
        <w:br/>
        <w:t>Medicine, suited to the Cure of all Diseases. But there is</w:t>
      </w:r>
      <w:r>
        <w:br/>
        <w:t>no Occasion for any fuch laborious Enquiry, whilst we find</w:t>
      </w:r>
      <w:r>
        <w:br/>
        <w:t>Waters, adapted to all Kinds of Disorders, spontaneoufly ofler</w:t>
      </w:r>
      <w:r>
        <w:br/>
        <w:t>themselves. And I would sain know whether any Physician,</w:t>
      </w:r>
      <w:r>
        <w:br/>
        <w:t>os practical Knowledge and Experience in his Art, can say of</w:t>
      </w:r>
      <w:r>
        <w:br/>
        <w:t>any ether Medicine, what we certainly know to he true of</w:t>
      </w:r>
      <w:r>
        <w:br/>
        <w:t xml:space="preserve">Waters, </w:t>
      </w:r>
      <w:r>
        <w:rPr>
          <w:i/>
          <w:iCs/>
        </w:rPr>
        <w:t>viz.</w:t>
      </w:r>
      <w:r>
        <w:t xml:space="preserve"> that they effectually cure, both with Expedition</w:t>
      </w:r>
      <w:r>
        <w:br/>
        <w:t>and Safety, yet occasion no Loss os Strength; but gently ope-</w:t>
      </w:r>
      <w:r>
        <w:br/>
        <w:t xml:space="preserve">rate by all the Outiets os the Body; and thus discharge, at </w:t>
      </w:r>
      <w:r>
        <w:rPr>
          <w:b/>
          <w:bCs/>
        </w:rPr>
        <w:t>eve-</w:t>
      </w:r>
      <w:r>
        <w:rPr>
          <w:b/>
          <w:bCs/>
        </w:rPr>
        <w:br/>
      </w:r>
      <w:r>
        <w:t>ry Pore, I the Matter which generates and breeds DifeaseS.</w:t>
      </w:r>
      <w:r>
        <w:br/>
        <w:t>For these Waters not only readily dilute, propel, and carry off</w:t>
      </w:r>
      <w:r>
        <w:br/>
        <w:t>Collections os impure Humours, lodged in the Stomach and</w:t>
      </w:r>
      <w:r>
        <w:br/>
        <w:t>Intestines, but likewise admirably promote the Discharge os all</w:t>
      </w:r>
      <w:r>
        <w:br/>
        <w:t>peccant, saline, and unctuous Matter, by the Conduits osU-</w:t>
      </w:r>
      <w:r>
        <w:br/>
        <w:t xml:space="preserve">tine ; and at the same Time breathe out the more subtile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rarefied pernicious Particles, by that general Strainer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Body, the Skin</w:t>
      </w:r>
      <w:r>
        <w:tab/>
      </w:r>
    </w:p>
    <w:p w14:paraId="3CDE9F92" w14:textId="77777777" w:rsidR="00AA6A10" w:rsidRDefault="00000000">
      <w:pPr>
        <w:tabs>
          <w:tab w:val="left" w:pos="519"/>
          <w:tab w:val="left" w:pos="4370"/>
        </w:tabs>
        <w:ind w:firstLine="360"/>
      </w:pPr>
      <w:r>
        <w:t>3.</w:t>
      </w:r>
      <w:r>
        <w:tab/>
        <w:t>These Waters, besides their Power os evacuating, are also</w:t>
      </w:r>
      <w:r>
        <w:br/>
        <w:t xml:space="preserve">possessed os a singular alterative </w:t>
      </w:r>
      <w:proofErr w:type="gramStart"/>
      <w:r>
        <w:t>Virtue ;</w:t>
      </w:r>
      <w:proofErr w:type="gramEnd"/>
      <w:r>
        <w:t xml:space="preserve"> insomuch that there</w:t>
      </w:r>
      <w:r>
        <w:br/>
        <w:t>is no other Remedy, hitherto known, so fit for dissolving</w:t>
      </w:r>
      <w:r>
        <w:br/>
        <w:t>viscid and clammy Humours, diluting and tempering fuch</w:t>
      </w:r>
      <w:r>
        <w:br/>
        <w:t>as are sharp and corrosive, correcting and changing such as am</w:t>
      </w:r>
      <w:r>
        <w:br/>
        <w:t>acid and austere; and for Opening, and breaking away Obstmc-</w:t>
      </w:r>
      <w:r>
        <w:br/>
        <w:t>tions and Coagulations in.the finer Vessels. Add to this, that</w:t>
      </w:r>
      <w:r>
        <w:br/>
        <w:t>they have a most definable, strengthening Virtue, whereby they</w:t>
      </w:r>
      <w:r>
        <w:br/>
        <w:t xml:space="preserve">nobly brace us, and recover fuch solid Parrs ns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c</w:t>
      </w:r>
      <w:r>
        <w:t xml:space="preserve"> j,</w:t>
      </w:r>
      <w:r>
        <w:br/>
        <w:t xml:space="preserve">have lost their natural Tone or </w:t>
      </w:r>
      <w:proofErr w:type="gramStart"/>
      <w:r>
        <w:t>Springiness,,</w:t>
      </w:r>
      <w:proofErr w:type="gramEnd"/>
      <w:r>
        <w:t xml:space="preserve"> or become stack</w:t>
      </w:r>
      <w:r>
        <w:br/>
        <w:t xml:space="preserve">and remiss. </w:t>
      </w:r>
      <w:proofErr w:type="gramStart"/>
      <w:r>
        <w:t>And,</w:t>
      </w:r>
      <w:proofErr w:type="gramEnd"/>
      <w:r>
        <w:t xml:space="preserve"> what is more extraordinary, they produce </w:t>
      </w:r>
      <w:r>
        <w:rPr>
          <w:b/>
          <w:bCs/>
        </w:rPr>
        <w:t>all</w:t>
      </w:r>
      <w:r>
        <w:rPr>
          <w:b/>
          <w:bCs/>
        </w:rPr>
        <w:br/>
      </w:r>
      <w:r>
        <w:rPr>
          <w:b/>
          <w:bCs/>
        </w:rPr>
        <w:lastRenderedPageBreak/>
        <w:t xml:space="preserve">these </w:t>
      </w:r>
      <w:r>
        <w:t>good Effects, without occasioning any subsequent Mif_</w:t>
      </w:r>
      <w:r>
        <w:br/>
        <w:t>chief; and therefore may, with the utmost Safety, he given,</w:t>
      </w:r>
      <w:r>
        <w:br/>
        <w:t xml:space="preserve">not only to Persons in a State of Heaich, bur </w:t>
      </w:r>
      <w:r>
        <w:rPr>
          <w:vertAlign w:val="subscript"/>
        </w:rPr>
        <w:t>cven to thc</w:t>
      </w:r>
      <w:r>
        <w:t xml:space="preserve">lo </w:t>
      </w:r>
      <w:r>
        <w:rPr>
          <w:vertAlign w:val="subscript"/>
        </w:rPr>
        <w:t>in</w:t>
      </w:r>
      <w:r>
        <w:rPr>
          <w:vertAlign w:val="subscript"/>
        </w:rPr>
        <w:br/>
      </w:r>
      <w:r>
        <w:t>the weakest Condition, Women in Chad-hed, old People, and</w:t>
      </w:r>
      <w:r>
        <w:br/>
        <w:t>Children. In short, they have alf</w:t>
      </w:r>
      <w:r>
        <w:rPr>
          <w:vertAlign w:val="subscript"/>
        </w:rPr>
        <w:t>0</w:t>
      </w:r>
      <w:r>
        <w:t xml:space="preserve"> thin Particularity, ther.</w:t>
      </w:r>
      <w:r>
        <w:br/>
        <w:t>they may he innocentiy a</w:t>
      </w:r>
      <w:r>
        <w:rPr>
          <w:vertAlign w:val="subscript"/>
        </w:rPr>
        <w:t>n</w:t>
      </w:r>
      <w:r>
        <w:t>d advantageoufly used in different</w:t>
      </w:r>
      <w:r>
        <w:br/>
        <w:t>Constitutions, and Ages, at. al] Seasons of the Year; not ex.</w:t>
      </w:r>
      <w:r>
        <w:br/>
        <w:t>cepting the Winter itself ......</w:t>
      </w:r>
      <w:r>
        <w:tab/>
      </w:r>
      <w:r>
        <w:rPr>
          <w:vertAlign w:val="superscript"/>
        </w:rPr>
        <w:t>4</w:t>
      </w:r>
    </w:p>
    <w:p w14:paraId="439C8BBD" w14:textId="77777777" w:rsidR="00AA6A10" w:rsidRDefault="00000000">
      <w:pPr>
        <w:tabs>
          <w:tab w:val="left" w:pos="531"/>
          <w:tab w:val="left" w:pos="4998"/>
        </w:tabs>
        <w:ind w:firstLine="360"/>
      </w:pPr>
      <w:r>
        <w:t>4.</w:t>
      </w:r>
      <w:r>
        <w:tab/>
        <w:t>What is still more wonderful, but no less certain every</w:t>
      </w:r>
      <w:r>
        <w:br/>
        <w:t>Capital mineral Spring seems endowed with qund distchhe</w:t>
      </w:r>
      <w:r>
        <w:br/>
        <w:t xml:space="preserve">Virtues, </w:t>
      </w:r>
      <w:proofErr w:type="gramStart"/>
      <w:r>
        <w:t>so as to</w:t>
      </w:r>
      <w:proofErr w:type="gramEnd"/>
      <w:r>
        <w:t xml:space="preserve"> produce contrary Effects. Thus, if the ex-</w:t>
      </w:r>
      <w:r>
        <w:br/>
        <w:t xml:space="preserve">cintions of the Body are too large, these Waters chech </w:t>
      </w:r>
      <w:r>
        <w:rPr>
          <w:vertAlign w:val="subscript"/>
          <w:lang w:val="el-GR" w:eastAsia="el-GR" w:bidi="el-GR"/>
        </w:rPr>
        <w:t>ώβΗΙ</w:t>
      </w:r>
      <w:r w:rsidRPr="00AC72F0">
        <w:rPr>
          <w:vertAlign w:val="subscript"/>
          <w:lang w:val="en-GB" w:eastAsia="el-GR" w:bidi="el-GR"/>
        </w:rPr>
        <w:br/>
      </w:r>
      <w:r>
        <w:rPr>
          <w:lang w:val="el-GR" w:eastAsia="el-GR" w:bidi="el-GR"/>
        </w:rPr>
        <w:t>Ζ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ιΓ</w:t>
      </w:r>
      <w:r w:rsidRPr="00AC72F0">
        <w:rPr>
          <w:lang w:val="en-GB" w:eastAsia="el-GR" w:bidi="el-GR"/>
        </w:rPr>
        <w:t xml:space="preserve"> </w:t>
      </w:r>
      <w:r>
        <w:t xml:space="preserve">n </w:t>
      </w:r>
      <w:r>
        <w:rPr>
          <w:i/>
          <w:iCs/>
        </w:rPr>
        <w:t xml:space="preserve">°* </w:t>
      </w:r>
      <w:r>
        <w:rPr>
          <w:i/>
          <w:iCs/>
          <w:vertAlign w:val="superscript"/>
        </w:rPr>
        <w:t>lf</w:t>
      </w:r>
      <w:r>
        <w:rPr>
          <w:i/>
          <w:iCs/>
        </w:rPr>
        <w:t xml:space="preserve"> 'lenlkia'</w:t>
      </w:r>
      <w:r>
        <w:rPr>
          <w:i/>
          <w:iCs/>
          <w:vertAlign w:val="superscript"/>
        </w:rPr>
        <w:t>00</w:t>
      </w:r>
      <w:r>
        <w:rPr>
          <w:vertAlign w:val="superscript"/>
        </w:rPr>
        <w:t xml:space="preserve"> fma</w:t>
      </w:r>
      <w:r>
        <w:t>sq the very fame Waters</w:t>
      </w:r>
      <w:r>
        <w:br/>
      </w:r>
      <w:r>
        <w:rPr>
          <w:i/>
          <w:iCs/>
          <w:lang w:val="el-GR" w:eastAsia="el-GR" w:bidi="el-GR"/>
        </w:rPr>
        <w:t>φαμὲν</w:t>
      </w:r>
      <w:r w:rsidRPr="00AC72F0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mcreafe</w:t>
      </w:r>
      <w:r>
        <w:t xml:space="preserve"> them. Again, ii the fisft</w:t>
      </w:r>
      <w:r>
        <w:br/>
        <w:t xml:space="preserve">pameularly the Stomach and the Duodenum he </w:t>
      </w:r>
      <w:r>
        <w:rPr>
          <w:vertAlign w:val="subscript"/>
        </w:rPr>
        <w:t>Ov</w:t>
      </w:r>
      <w:r>
        <w:t>er.iheded</w:t>
      </w:r>
      <w:r>
        <w:br/>
        <w:t xml:space="preserve">with a bilious Matter, they without Vinter difch^ge </w:t>
      </w:r>
      <w:r>
        <w:rPr>
          <w:vertAlign w:val="subscript"/>
        </w:rPr>
        <w:t>it</w:t>
      </w:r>
      <w:r>
        <w:rPr>
          <w:vertAlign w:val="subscript"/>
        </w:rPr>
        <w:br/>
      </w:r>
      <w:proofErr w:type="gramStart"/>
      <w:r>
        <w:t>Vomit ;</w:t>
      </w:r>
      <w:proofErr w:type="gramEnd"/>
      <w:r>
        <w:t xml:space="preserve"> and, on the contrary, soon cure thet</w:t>
      </w:r>
      <w:r>
        <w:tab/>
      </w:r>
      <w:r>
        <w:rPr>
          <w:lang w:val="el-GR" w:eastAsia="el-GR" w:bidi="el-GR"/>
        </w:rPr>
        <w:t>ζ</w:t>
      </w:r>
    </w:p>
    <w:p w14:paraId="67A9BA7C" w14:textId="77777777" w:rsidR="00AA6A10" w:rsidRDefault="00000000">
      <w:r>
        <w:rPr>
          <w:lang w:val="la-Latn" w:eastAsia="la-Latn" w:bidi="la-Latn"/>
        </w:rPr>
        <w:t xml:space="preserve">olent </w:t>
      </w:r>
      <w:r>
        <w:t>Vomiting wherewrth hypochondriacal pexfonj. .....</w:t>
      </w:r>
    </w:p>
    <w:p w14:paraId="7564054E" w14:textId="77777777" w:rsidR="00AA6A10" w:rsidRDefault="00000000">
      <w:pPr>
        <w:tabs>
          <w:tab w:val="left" w:pos="4515"/>
        </w:tabs>
      </w:pPr>
      <w:r>
        <w:t>Flux beta» large, stopped, or observes not he natural Peeicnin</w:t>
      </w:r>
      <w:r>
        <w:br/>
        <w:t>there rs no hetter Remedy, hitherto discLX^E .</w:t>
      </w:r>
      <w:r>
        <w:rPr>
          <w:vertAlign w:val="superscript"/>
        </w:rPr>
        <w:t>10ds</w:t>
      </w:r>
      <w:r>
        <w:t>*</w:t>
      </w:r>
      <w:r>
        <w:br/>
        <w:t xml:space="preserve">Waters, for bringing thefe Disord </w:t>
      </w:r>
      <w:r>
        <w:rPr>
          <w:vertAlign w:val="subscript"/>
        </w:rPr>
        <w:t>t0</w:t>
      </w:r>
      <w:r>
        <w:tab/>
        <w:t>mineral</w:t>
      </w:r>
    </w:p>
    <w:p w14:paraId="192C6E82" w14:textId="77777777" w:rsidR="00AA6A10" w:rsidRDefault="00000000">
      <w:pPr>
        <w:tabs>
          <w:tab w:val="left" w:pos="515"/>
        </w:tabs>
        <w:ind w:firstLine="360"/>
      </w:pPr>
      <w:r>
        <w:t>5.</w:t>
      </w:r>
      <w:r>
        <w:tab/>
        <w:t xml:space="preserve">Another singular Instance </w:t>
      </w:r>
      <w:r>
        <w:rPr>
          <w:lang w:val="el-GR" w:eastAsia="el-GR" w:bidi="el-GR"/>
        </w:rPr>
        <w:t>ςγτ</w:t>
      </w:r>
      <w:r w:rsidRPr="00AC72F0">
        <w:rPr>
          <w:lang w:val="en-GB" w:eastAsia="el-GR" w:bidi="el-GR"/>
        </w:rPr>
        <w:t xml:space="preserve"> </w:t>
      </w:r>
      <w:r>
        <w:t xml:space="preserve">ch- rrnoss </w:t>
      </w:r>
      <w:r>
        <w:rPr>
          <w:lang w:val="el-GR" w:eastAsia="el-GR" w:bidi="el-GR"/>
        </w:rPr>
        <w:t>ππτ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>.</w:t>
      </w:r>
      <w:proofErr w:type="gramStart"/>
      <w:r w:rsidRPr="00AC72F0">
        <w:rPr>
          <w:lang w:val="en-GB" w:eastAsia="el-GR" w:bidi="el-GR"/>
        </w:rPr>
        <w:t xml:space="preserve">, </w:t>
      </w:r>
      <w:r>
        <w:t>.</w:t>
      </w:r>
      <w:proofErr w:type="gramEnd"/>
      <w:r>
        <w:br/>
        <w:t>Goodness of Providencherhe me Design, Wisdom, and</w:t>
      </w:r>
      <w:r>
        <w:br/>
        <w:t>nence, tn providing mineral Springs is.</w:t>
      </w:r>
      <w:r>
        <w:br w:type="page"/>
      </w:r>
    </w:p>
    <w:p w14:paraId="58983DBA" w14:textId="77777777" w:rsidR="00AA6A10" w:rsidRDefault="00000000">
      <w:r>
        <w:lastRenderedPageBreak/>
        <w:t xml:space="preserve">that they have this Advantage above most other Things, </w:t>
      </w:r>
      <w:r>
        <w:rPr>
          <w:i/>
          <w:iCs/>
          <w:u w:val="single"/>
        </w:rPr>
        <w:t>that</w:t>
      </w:r>
      <w:r>
        <w:rPr>
          <w:i/>
          <w:iCs/>
          <w:u w:val="single"/>
        </w:rPr>
        <w:br/>
      </w:r>
      <w:r>
        <w:rPr>
          <w:i/>
          <w:iCs/>
        </w:rPr>
        <w:t>they</w:t>
      </w:r>
      <w:r>
        <w:t xml:space="preserve"> are not very subject to lose their </w:t>
      </w:r>
      <w:proofErr w:type="gramStart"/>
      <w:r>
        <w:t>Virtues, or</w:t>
      </w:r>
      <w:proofErr w:type="gramEnd"/>
      <w:r>
        <w:t xml:space="preserve"> fall to Ruin or</w:t>
      </w:r>
      <w:r>
        <w:br/>
        <w:t>Decay. For the’ this has sometimes happened, yet the rnoreeapiral</w:t>
      </w:r>
      <w:r>
        <w:br/>
        <w:t>and serviceable Springs, of medicinal Use, have certainly re.</w:t>
      </w:r>
      <w:r>
        <w:br/>
        <w:t>tamed their Virtue through the Course of many Ages, and</w:t>
      </w:r>
      <w:r>
        <w:br/>
        <w:t>afforded a sufficient Quantity of Water, even in the hottest</w:t>
      </w:r>
      <w:r>
        <w:br/>
        <w:t>Seasons, whilst other common Springs have been dried up.</w:t>
      </w:r>
      <w:r>
        <w:br/>
        <w:t>They have also continued to abound with the fame Quantity</w:t>
      </w:r>
      <w:r>
        <w:br/>
        <w:t>of Principles, or Ingredients of the same Quality, in an equal</w:t>
      </w:r>
      <w:r>
        <w:br/>
        <w:t>Proportion of the Water. And lastly, though the Bowels of</w:t>
      </w:r>
      <w:r>
        <w:br/>
        <w:t>the Earth, through which these Waters run, are pregnant with</w:t>
      </w:r>
      <w:r>
        <w:br/>
        <w:t>Metals and Minerals, some of them prejudicial and poisonous to</w:t>
      </w:r>
      <w:r>
        <w:br/>
        <w:t>the Body; yet the Waters of these Springs dissolve and dried</w:t>
      </w:r>
      <w:r>
        <w:br/>
        <w:t>up none of this Kind : But, as if directed by an Appetite of</w:t>
      </w:r>
      <w:r>
        <w:br/>
        <w:t>Choice, impregnate themselves with only fitch Principles in</w:t>
      </w:r>
      <w:r>
        <w:br/>
        <w:t>their Passage, as render them highly agreeable to the Solids anil</w:t>
      </w:r>
      <w:r>
        <w:br/>
        <w:t>Fluids of the human Bedy.</w:t>
      </w:r>
    </w:p>
    <w:p w14:paraId="6384F3DE" w14:textId="77777777" w:rsidR="00AA6A10" w:rsidRDefault="00000000">
      <w:pPr>
        <w:ind w:firstLine="360"/>
      </w:pPr>
      <w:r>
        <w:t>Since, therefore, there are so many Advantages derivable to</w:t>
      </w:r>
      <w:r>
        <w:br/>
        <w:t>Mankind from medicinal Springs, whence they were held ,</w:t>
      </w:r>
      <w:r>
        <w:br/>
      </w:r>
      <w:r>
        <w:rPr>
          <w:i/>
          <w:iCs/>
        </w:rPr>
        <w:t>sacred</w:t>
      </w:r>
      <w:r>
        <w:t xml:space="preserve"> by the Antients, who can help wondering at the fupine</w:t>
      </w:r>
      <w:r>
        <w:br/>
        <w:t>Indolence and Neglect both of Philosophers and Physicians, in</w:t>
      </w:r>
      <w:r>
        <w:br/>
        <w:t>nut examining into their Principles, Operations, and Effects ?</w:t>
      </w:r>
      <w:r>
        <w:br/>
        <w:t xml:space="preserve">The greatest Part of the Authors, upon this </w:t>
      </w:r>
      <w:r>
        <w:rPr>
          <w:lang w:val="la-Latn" w:eastAsia="la-Latn" w:bidi="la-Latn"/>
        </w:rPr>
        <w:t xml:space="preserve">Subjecti </w:t>
      </w:r>
      <w:r>
        <w:t>fecm to</w:t>
      </w:r>
      <w:r>
        <w:br/>
        <w:t>have wrote hood-winked, fo as not to have seen She real Prin-</w:t>
      </w:r>
      <w:r>
        <w:br/>
        <w:t>ciples and Ingredients of there Waters; But on the contrary,</w:t>
      </w:r>
      <w:r>
        <w:br/>
        <w:t>to have imagined in them Matters whereof they could trace</w:t>
      </w:r>
      <w:r>
        <w:br/>
        <w:t>not the least Marks or Signs. Whence it has happened, that</w:t>
      </w:r>
      <w:r>
        <w:br/>
        <w:t>not only the Physicians upon the Spot, but these likewise of</w:t>
      </w:r>
      <w:r>
        <w:br/>
        <w:t>other Countries, who had not the Opportunity of examining our</w:t>
      </w:r>
      <w:r>
        <w:br/>
        <w:t>Waters, have held them very fufpect, precarious, and dangerous,</w:t>
      </w:r>
      <w:r>
        <w:br/>
        <w:t>and therefore advised their Use only to the robust, the strong;</w:t>
      </w:r>
      <w:r>
        <w:br/>
        <w:t>and the healthy ; bring very apprehensive of doing Mischief at</w:t>
      </w:r>
      <w:r>
        <w:br/>
        <w:t>least, is not occasioning fudden Death, by prescribing a Course</w:t>
      </w:r>
      <w:r>
        <w:br/>
        <w:t>of Waters which they thought abounded with the Principles of</w:t>
      </w:r>
      <w:r>
        <w:br/>
        <w:t>so many Minerals, opposite and destructive to the human Bedy,</w:t>
      </w:r>
      <w:r>
        <w:br/>
        <w:t>unless all the Parts thereof were persectiy sound and intire. In</w:t>
      </w:r>
      <w:r>
        <w:br/>
        <w:t>this Point, however, such Physicians have not ached consistent.</w:t>
      </w:r>
      <w:r>
        <w:br/>
        <w:t>Iy with themselves, for their Custom has been to make these</w:t>
      </w:r>
      <w:r>
        <w:br/>
        <w:t>Springs, as it were, their last Resource for the Cure of chroni-</w:t>
      </w:r>
      <w:r>
        <w:br/>
        <w:t>01 Disorders, which had reduced the Patient to the utmost</w:t>
      </w:r>
      <w:r>
        <w:br/>
        <w:t>Extremity, after all other Remedies failed, as if Persons, who</w:t>
      </w:r>
      <w:r>
        <w:br/>
        <w:t>had fo long laboured under inveterate Diseases, could he supposed</w:t>
      </w:r>
      <w:r>
        <w:br/>
        <w:t xml:space="preserve">to have their Viscera found and untainted." </w:t>
      </w:r>
      <w:r>
        <w:rPr>
          <w:lang w:val="la-Latn" w:eastAsia="la-Latn" w:bidi="la-Latn"/>
        </w:rPr>
        <w:t xml:space="preserve">Sucti </w:t>
      </w:r>
      <w:r>
        <w:t>Physicians,</w:t>
      </w:r>
      <w:r>
        <w:br/>
        <w:t>therefore, notwithstanding all the Darkness and Distrust which</w:t>
      </w:r>
      <w:r>
        <w:br/>
        <w:t>may hang upon their Minds in this Matter, must acknowledge</w:t>
      </w:r>
      <w:r>
        <w:br/>
        <w:t>that mineral Waters cannot, at least, but he innocent; if they</w:t>
      </w:r>
      <w:r>
        <w:br/>
        <w:t xml:space="preserve">here do no Mifchief, or highly serviceable, if they </w:t>
      </w:r>
      <w:r>
        <w:rPr>
          <w:lang w:val="la-Latn" w:eastAsia="la-Latn" w:bidi="la-Latn"/>
        </w:rPr>
        <w:t xml:space="preserve">effeci </w:t>
      </w:r>
      <w:r>
        <w:t>a Cute,</w:t>
      </w:r>
      <w:r>
        <w:br/>
        <w:t>in Bodies so worn Out and weakened by a Distemper, though</w:t>
      </w:r>
      <w:r>
        <w:br/>
        <w:t>they should not understand the Reasons whereon the Thing</w:t>
      </w:r>
      <w:r>
        <w:br/>
        <w:t>depends.</w:t>
      </w:r>
    </w:p>
    <w:p w14:paraId="7E8C69AE" w14:textId="77777777" w:rsidR="00AA6A10" w:rsidRDefault="00000000">
      <w:pPr>
        <w:ind w:firstLine="360"/>
      </w:pPr>
      <w:r>
        <w:t xml:space="preserve">And if I shall have made any useful Discoveries in this </w:t>
      </w:r>
      <w:r>
        <w:rPr>
          <w:lang w:val="la-Latn" w:eastAsia="la-Latn" w:bidi="la-Latn"/>
        </w:rPr>
        <w:t>Sub-</w:t>
      </w:r>
      <w:r>
        <w:rPr>
          <w:lang w:val="la-Latn" w:eastAsia="la-Latn" w:bidi="la-Latn"/>
        </w:rPr>
        <w:br/>
        <w:t xml:space="preserve">jecti </w:t>
      </w:r>
      <w:r>
        <w:t>whet led me to them was a firm Resolution, to take no-</w:t>
      </w:r>
      <w:r>
        <w:br/>
        <w:t>thing upon Truss, nor measure the Skill of Physicians by po-</w:t>
      </w:r>
      <w:r>
        <w:br/>
        <w:t xml:space="preserve">pular </w:t>
      </w:r>
      <w:proofErr w:type="gramStart"/>
      <w:r>
        <w:t>Opinion ;</w:t>
      </w:r>
      <w:proofErr w:type="gramEnd"/>
      <w:r>
        <w:t xml:space="preserve"> but myfelf to try, as far as my Abilities went,</w:t>
      </w:r>
      <w:r>
        <w:br/>
        <w:t>and examine every Thing by the Roles of Reason. And finding,</w:t>
      </w:r>
      <w:r>
        <w:br/>
        <w:t>by Observation and Experience, the superior Excellence and</w:t>
      </w:r>
      <w:r>
        <w:br/>
        <w:t>Usefulness of mineral Waters in the Art of Medicine, I thought</w:t>
      </w:r>
      <w:r>
        <w:br/>
        <w:t>myfelf obliged to profecute my Enquiries with a Caution .and</w:t>
      </w:r>
      <w:r>
        <w:br/>
        <w:t>Exactiiess, proportionable th the Importance of the Affair.</w:t>
      </w:r>
      <w:r>
        <w:br/>
        <w:t>Thus, by the .with-holding my Assent to the received Notions</w:t>
      </w:r>
      <w:r>
        <w:br/>
        <w:t>upon thisHead, and coming personally to Examine into rhe true</w:t>
      </w:r>
      <w:r>
        <w:br/>
        <w:t>Nature, Principles, and Virtues of these Waters, by the Means</w:t>
      </w:r>
      <w:r>
        <w:br/>
        <w:t>of chymieal and philosophical Experiments, I sound the greatest</w:t>
      </w:r>
      <w:r>
        <w:br/>
        <w:t>Part of what had been said of them by Authors, to he false and</w:t>
      </w:r>
      <w:r>
        <w:br/>
        <w:t>fictitious. And heing once thoroughly convinced of this, I</w:t>
      </w:r>
      <w:r>
        <w:br/>
        <w:t>held it incumbent upon me to Oppose the Errors every where</w:t>
      </w:r>
      <w:r>
        <w:br/>
        <w:t xml:space="preserve">strongly prevailing to the Disadvantage of the Art I </w:t>
      </w:r>
      <w:r>
        <w:rPr>
          <w:i/>
          <w:iCs/>
        </w:rPr>
        <w:t>piofefs,</w:t>
      </w:r>
      <w:r>
        <w:rPr>
          <w:i/>
          <w:iCs/>
        </w:rPr>
        <w:br/>
      </w:r>
      <w:r>
        <w:t>and support my own Discoveries with all the Light and Strength</w:t>
      </w:r>
      <w:r>
        <w:br/>
        <w:t>of'Reason I could give them. And, in the Courseof these my</w:t>
      </w:r>
      <w:r>
        <w:br/>
        <w:t>Enquiries and Endeavours, I have heppily discovered certain</w:t>
      </w:r>
      <w:r>
        <w:br/>
        <w:t>Springs of uncommon Virtues, and advantageously introduces</w:t>
      </w:r>
      <w:r>
        <w:br/>
        <w:t>them into Physic. And if others will proceed in the same</w:t>
      </w:r>
      <w:r>
        <w:br/>
        <w:t>or a better Manner, I question not but their Labours will he</w:t>
      </w:r>
      <w:r>
        <w:br/>
        <w:t xml:space="preserve">crowned with the same or hetter </w:t>
      </w:r>
      <w:proofErr w:type="gramStart"/>
      <w:r>
        <w:t>Success ;</w:t>
      </w:r>
      <w:proofErr w:type="gramEnd"/>
      <w:r>
        <w:t xml:space="preserve"> which is what I</w:t>
      </w:r>
      <w:r>
        <w:br/>
        <w:t xml:space="preserve">earnestly wish for the Benefit of Mankind. </w:t>
      </w:r>
      <w:r>
        <w:rPr>
          <w:i/>
          <w:iCs/>
        </w:rPr>
        <w:t>Hiffman.</w:t>
      </w:r>
    </w:p>
    <w:p w14:paraId="6BBF36D6" w14:textId="77777777" w:rsidR="00AA6A10" w:rsidRDefault="00000000">
      <w:pPr>
        <w:ind w:firstLine="360"/>
      </w:pPr>
      <w:r>
        <w:t>' DI. Slate seems to have been one of the nrst who was fensi-</w:t>
      </w:r>
      <w:r>
        <w:br/>
        <w:t>ble that the popular Notions, with Rofped to mineral Waters,</w:t>
      </w:r>
      <w:r>
        <w:br/>
        <w:t xml:space="preserve">were erroneous. </w:t>
      </w:r>
      <w:proofErr w:type="gramStart"/>
      <w:r>
        <w:t>His Observations,</w:t>
      </w:r>
      <w:proofErr w:type="gramEnd"/>
      <w:r>
        <w:t xml:space="preserve"> are worth inserting. Bub</w:t>
      </w:r>
      <w:r>
        <w:br/>
        <w:t>1 must Observe, once for all, that I have seen r</w:t>
      </w:r>
      <w:r>
        <w:rPr>
          <w:u w:val="single"/>
        </w:rPr>
        <w:t>emar</w:t>
      </w:r>
      <w:r>
        <w:t>kable In.</w:t>
      </w:r>
      <w:r>
        <w:br/>
      </w:r>
      <w:r>
        <w:lastRenderedPageBreak/>
        <w:t>stances of the Effects of our own chalybeate Waters in some of</w:t>
      </w:r>
      <w:r>
        <w:br/>
        <w:t>the Cafes mentioned by pliny, as in the Gravel ; but for Hy-</w:t>
      </w:r>
      <w:r>
        <w:br/>
        <w:t>flerics,' promoting Fcecundity, and preventing Misiarriages,</w:t>
      </w:r>
      <w:r>
        <w:br/>
        <w:t>they are not to he equalled by any Medicines, Or Method I am</w:t>
      </w:r>
      <w:r>
        <w:br/>
        <w:t>acquainted with, and will very’ seldom sail of answering this</w:t>
      </w:r>
      <w:r>
        <w:br/>
        <w:t>good End, if the Case is retrievable by any Means whatever.</w:t>
      </w:r>
      <w:r>
        <w:br/>
        <w:t>.This makes me very easily helievc the Virtues attributed to the</w:t>
      </w:r>
      <w:r>
        <w:br/>
        <w:t>Spaw, and Pyrinont Waters, in the following Pages, to he</w:t>
      </w:r>
      <w:r>
        <w:br/>
        <w:t>rial But, I must confess, I never yet saw the least good Fffeci</w:t>
      </w:r>
      <w:r>
        <w:br/>
      </w:r>
      <w:r>
        <w:rPr>
          <w:lang w:val="el-GR" w:eastAsia="el-GR" w:bidi="el-GR"/>
        </w:rPr>
        <w:t>Ϊ</w:t>
      </w:r>
      <w:r>
        <w:t>reduced by either of these Waters, in any Case whatever, the’</w:t>
      </w:r>
      <w:r>
        <w:br/>
        <w:t>tried them in many Cafes, till their Success, at least in my</w:t>
      </w:r>
    </w:p>
    <w:p w14:paraId="21A7AF0C" w14:textId="77777777" w:rsidR="00AA6A10" w:rsidRDefault="00000000">
      <w:pPr>
        <w:tabs>
          <w:tab w:val="left" w:pos="5078"/>
        </w:tabs>
      </w:pPr>
      <w:r>
        <w:t>Hands, contradictsd the Chan iced they have acquired, an</w:t>
      </w:r>
      <w:r>
        <w:br/>
        <w:t>made me, for that Reason, rise them no more. I don't say</w:t>
      </w:r>
      <w:r>
        <w:br/>
        <w:t>this with a View of derogating from the Reputation of these</w:t>
      </w:r>
      <w:r>
        <w:br/>
        <w:t>Waters, het to fhew, that they either lose their Virtues at this</w:t>
      </w:r>
      <w:r>
        <w:br/>
        <w:t>Distance from the Fountain, or, which is more probable, that</w:t>
      </w:r>
      <w:r>
        <w:br/>
        <w:t>the wholesale Dealers in Medicines have found Methods Of</w:t>
      </w:r>
      <w:r>
        <w:br/>
        <w:t>counterfeiting these Waters, in fuch a Manner, that the spu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nous have the Appearance of the genuine, without the least</w:t>
      </w:r>
      <w:r>
        <w:br/>
        <w:t>Participation of their Virtues.</w:t>
      </w:r>
      <w:r>
        <w:tab/>
        <w:t>-</w:t>
      </w:r>
    </w:p>
    <w:p w14:paraId="38F32A37" w14:textId="77777777" w:rsidR="00AA6A10" w:rsidRDefault="00000000">
      <w:pPr>
        <w:ind w:firstLine="360"/>
      </w:pPr>
      <w:r>
        <w:t xml:space="preserve">DI. Jordis, 2. Fellow </w:t>
      </w:r>
      <w:r>
        <w:rPr>
          <w:i/>
          <w:iCs/>
        </w:rPr>
        <w:t>of</w:t>
      </w:r>
      <w:r>
        <w:t xml:space="preserve"> the Royal Society, with whom I</w:t>
      </w:r>
      <w:r>
        <w:br/>
        <w:t>kept a Correspondence sor above thirty Years past, practised</w:t>
      </w:r>
      <w:r>
        <w:br/>
        <w:t>Physic at Franckfurt, and often at Swalhech in Summer-</w:t>
      </w:r>
      <w:proofErr w:type="gramStart"/>
      <w:r>
        <w:t>time .</w:t>
      </w:r>
      <w:proofErr w:type="gramEnd"/>
      <w:r>
        <w:br/>
        <w:t>I desired him to examine the Spaw-Waters, and give me an</w:t>
      </w:r>
      <w:r>
        <w:br/>
        <w:t xml:space="preserve">Account of the Contents of that </w:t>
      </w:r>
      <w:r>
        <w:rPr>
          <w:i/>
          <w:iCs/>
        </w:rPr>
        <w:t>Sowr. Brunn</w:t>
      </w:r>
      <w:r>
        <w:t xml:space="preserve"> or </w:t>
      </w:r>
      <w:r>
        <w:rPr>
          <w:i/>
          <w:iCs/>
          <w:lang w:val="la-Latn" w:eastAsia="la-Latn" w:bidi="la-Latn"/>
        </w:rPr>
        <w:t>Acidula</w:t>
      </w:r>
      <w:r>
        <w:rPr>
          <w:lang w:val="la-Latn" w:eastAsia="la-Latn" w:bidi="la-Latn"/>
        </w:rPr>
        <w:t xml:space="preserve"> </w:t>
      </w:r>
      <w:r>
        <w:t>(so</w:t>
      </w:r>
      <w:r>
        <w:br/>
        <w:t>much celebrated for its Virtues, and Concourse of Persons of the</w:t>
      </w:r>
      <w:r>
        <w:br/>
        <w:t xml:space="preserve">greatest Quality). Ho gave me an Account of some </w:t>
      </w:r>
      <w:r>
        <w:rPr>
          <w:lang w:val="la-Latn" w:eastAsia="la-Latn" w:bidi="la-Latn"/>
        </w:rPr>
        <w:t xml:space="preserve">Ocres </w:t>
      </w:r>
      <w:r>
        <w:t>or</w:t>
      </w:r>
      <w:r>
        <w:br/>
        <w:t>fcrrugi neons Parts, which he calcined and tortured in the Eire,</w:t>
      </w:r>
      <w:r>
        <w:br/>
        <w:t>to make them confess their sulphur Original, but, in all hrs Ex-</w:t>
      </w:r>
      <w:r>
        <w:br/>
        <w:t>periments, did not satisfy- me that the Water held one Drop of</w:t>
      </w:r>
      <w:r>
        <w:br/>
        <w:t xml:space="preserve">an Acid by Distillation, </w:t>
      </w:r>
      <w:r>
        <w:rPr>
          <w:i/>
          <w:iCs/>
        </w:rPr>
        <w:t>etc.</w:t>
      </w:r>
      <w:r>
        <w:t xml:space="preserve"> That which gave me the first</w:t>
      </w:r>
      <w:r>
        <w:br/>
        <w:t>Suspicion, that the chalybeate Watetsdid nor contain any rough,</w:t>
      </w:r>
      <w:r>
        <w:br/>
        <w:t>or vitriolic, or acid Salts in them, proceeded from an accrden./</w:t>
      </w:r>
      <w:r>
        <w:br/>
        <w:t>Ul Use of a strong iron Water, in which I dissolved Soap, and</w:t>
      </w:r>
      <w:r>
        <w:br/>
        <w:t>found it lather and wash my Hands well ; and then I ufed</w:t>
      </w:r>
      <w:r>
        <w:br/>
        <w:t>Wash-ball and shaved with it, and tried several other Waters</w:t>
      </w:r>
      <w:r>
        <w:br/>
        <w:t>of this Sort, winch did the same; and much Better than some</w:t>
      </w:r>
      <w:r>
        <w:br/>
        <w:t>Pump-Waters.</w:t>
      </w:r>
    </w:p>
    <w:p w14:paraId="63A74510" w14:textId="77777777" w:rsidR="00AA6A10" w:rsidRDefault="00000000">
      <w:pPr>
        <w:ind w:firstLine="360"/>
      </w:pPr>
      <w:r>
        <w:t>I confiilted my Palate, and tried whether I could discover any</w:t>
      </w:r>
      <w:r>
        <w:br/>
        <w:t>Sharpness or Acidity in our English Steel-Waters at Tunbridge,</w:t>
      </w:r>
      <w:r>
        <w:br/>
        <w:t>at Black-Boy in the Parish of Franfield in Sussex, Hampstead;</w:t>
      </w:r>
      <w:r>
        <w:br/>
        <w:t xml:space="preserve">Sutining-hlll in Berkshire, </w:t>
      </w:r>
      <w:r>
        <w:rPr>
          <w:i/>
          <w:iCs/>
        </w:rPr>
        <w:t>etc.</w:t>
      </w:r>
      <w:r>
        <w:t xml:space="preserve"> but I was so far from discover-</w:t>
      </w:r>
      <w:r>
        <w:br/>
        <w:t>ing any such Thing, that these Waters feemed rather.to leave a</w:t>
      </w:r>
      <w:r>
        <w:br/>
        <w:t>sweetish Flavour or Fare-well hehind : Thus many alcaly Salts,</w:t>
      </w:r>
      <w:r>
        <w:br/>
        <w:t>if nicely examined (of the fixed Kind) have affeSed my Tastes</w:t>
      </w:r>
    </w:p>
    <w:p w14:paraId="231162C9" w14:textId="77777777" w:rsidR="00AA6A10" w:rsidRDefault="00000000">
      <w:pPr>
        <w:ind w:firstLine="360"/>
      </w:pPr>
      <w:r>
        <w:t>I made Experiments with several Berts of such Spirits as are</w:t>
      </w:r>
      <w:r>
        <w:br/>
        <w:t xml:space="preserve">apt to ferment with </w:t>
      </w:r>
      <w:proofErr w:type="gramStart"/>
      <w:r>
        <w:t>Acids ;</w:t>
      </w:r>
      <w:proofErr w:type="gramEnd"/>
      <w:r>
        <w:t xml:space="preserve"> fuch as Spirit of Hartshorn, of</w:t>
      </w:r>
      <w:r>
        <w:br/>
        <w:t xml:space="preserve">Sal A mmoniac, </w:t>
      </w:r>
      <w:r>
        <w:rPr>
          <w:i/>
          <w:iCs/>
        </w:rPr>
        <w:t>etc.</w:t>
      </w:r>
      <w:r>
        <w:t xml:space="preserve"> het these made no Ferment, nor any Mo-</w:t>
      </w:r>
      <w:r>
        <w:br/>
        <w:t>tion or Change in these Waters.</w:t>
      </w:r>
    </w:p>
    <w:p w14:paraId="6D07890A" w14:textId="77777777" w:rsidR="00AA6A10" w:rsidRDefault="00000000">
      <w:pPr>
        <w:ind w:firstLine="360"/>
      </w:pPr>
      <w:r>
        <w:t>I considered the Diseases in hurnan Bodies, which these Wa-</w:t>
      </w:r>
      <w:r>
        <w:br/>
        <w:t>ters were prescribed, by Physicians, to cure, that they were of-,</w:t>
      </w:r>
      <w:r>
        <w:br/>
        <w:t>ten such as procceded from sharp; acid, or acrimonious Caufes,</w:t>
      </w:r>
      <w:r>
        <w:br/>
        <w:t>as Cardialghe or Heart-burnings, sour Vomitings, corrosive</w:t>
      </w:r>
      <w:r>
        <w:br/>
        <w:t>DiarrhceaS, Colics from Scurvies, and Stranguries ; and that;</w:t>
      </w:r>
      <w:r>
        <w:br/>
        <w:t xml:space="preserve">for these Distempers, </w:t>
      </w:r>
      <w:r>
        <w:rPr>
          <w:lang w:val="la-Latn" w:eastAsia="la-Latn" w:bidi="la-Latn"/>
        </w:rPr>
        <w:t xml:space="preserve">fwnirejaing </w:t>
      </w:r>
      <w:r>
        <w:t>and aicallfate Remedies are</w:t>
      </w:r>
      <w:r>
        <w:br/>
        <w:t>made Use of.</w:t>
      </w:r>
    </w:p>
    <w:p w14:paraId="55214489" w14:textId="77777777" w:rsidR="00AA6A10" w:rsidRDefault="00000000">
      <w:pPr>
        <w:ind w:firstLine="360"/>
      </w:pPr>
      <w:r>
        <w:t>I consider thefc Waters, as containing in them the Properties</w:t>
      </w:r>
      <w:r>
        <w:br/>
        <w:t>of Iron j and I sind by Experience, that it is most opposite to</w:t>
      </w:r>
      <w:r>
        <w:br/>
        <w:t>Acids, being one of their great Corredtors, and therefore rather</w:t>
      </w:r>
      <w:r>
        <w:br/>
        <w:t>io be esteemed an Alcall.</w:t>
      </w:r>
    </w:p>
    <w:p w14:paraId="784F1801" w14:textId="77777777" w:rsidR="00AA6A10" w:rsidRDefault="00000000">
      <w:pPr>
        <w:ind w:firstLine="360"/>
      </w:pPr>
      <w:r>
        <w:t xml:space="preserve">I. Take </w:t>
      </w:r>
      <w:r>
        <w:rPr>
          <w:lang w:val="la-Latn" w:eastAsia="la-Latn" w:bidi="la-Latn"/>
        </w:rPr>
        <w:t xml:space="preserve">forne </w:t>
      </w:r>
      <w:r>
        <w:t>Filings of Iron, suppose a Drain, and pout</w:t>
      </w:r>
      <w:r>
        <w:br/>
        <w:t>oh them about an Ounce of the milder Acids, fuch as Vine-</w:t>
      </w:r>
      <w:r>
        <w:br/>
        <w:t>gar, Verjuice, or the Juice of Lemons, and it will destroy the</w:t>
      </w:r>
      <w:r>
        <w:br/>
        <w:t>Snarpness of these juices: Or, if you pour on these Filings</w:t>
      </w:r>
      <w:r>
        <w:br/>
        <w:t>mineral Acids, as the very corrosive Spirit of Nitre, or of Salt,</w:t>
      </w:r>
      <w:r>
        <w:br/>
        <w:t>or what is called Oil of Vitriol, they will immediately lose</w:t>
      </w:r>
      <w:r>
        <w:br/>
        <w:t>their Acidify, he disarmed of chest sharp Points, and hy Eva-</w:t>
      </w:r>
      <w:r>
        <w:br/>
        <w:t>poration give a Salt that will taste sweetish, and is by Chenjists</w:t>
      </w:r>
      <w:r>
        <w:br/>
        <w:t>called Saccharum Mart'., if duly prepared, which is safelygi-</w:t>
      </w:r>
      <w:r>
        <w:br/>
        <w:t>ven inwardly, and is esteemed a good Altering Medicine.</w:t>
      </w:r>
    </w:p>
    <w:p w14:paraId="0D58CF35" w14:textId="77777777" w:rsidR="00AA6A10" w:rsidRDefault="00000000">
      <w:pPr>
        <w:ind w:firstLine="360"/>
      </w:pPr>
      <w:r>
        <w:t>a. Steel beaten to a sirie’Po.wder is, without any farther</w:t>
      </w:r>
      <w:r>
        <w:br/>
        <w:t>Preparation, given inwardly with great Success for stomachic</w:t>
      </w:r>
      <w:r>
        <w:br/>
        <w:t xml:space="preserve">Disease, as in </w:t>
      </w:r>
      <w:proofErr w:type="gramStart"/>
      <w:r>
        <w:t>the .Green</w:t>
      </w:r>
      <w:proofErr w:type="gramEnd"/>
      <w:r>
        <w:t>-sickness, hypochondriac, and various -</w:t>
      </w:r>
      <w:r>
        <w:br/>
        <w:t>other acid and acrimonious D inflections.</w:t>
      </w:r>
    </w:p>
    <w:p w14:paraId="2311ED03" w14:textId="77777777" w:rsidR="00AA6A10" w:rsidRDefault="00000000">
      <w:pPr>
        <w:ind w:firstLine="360"/>
      </w:pPr>
      <w:r>
        <w:t xml:space="preserve">I considered Milk to he a very proper and obvious </w:t>
      </w:r>
      <w:r>
        <w:rPr>
          <w:lang w:val="la-Latn" w:eastAsia="la-Latn" w:bidi="la-Latn"/>
        </w:rPr>
        <w:t>Subjecti</w:t>
      </w:r>
      <w:r>
        <w:rPr>
          <w:lang w:val="la-Latn" w:eastAsia="la-Latn" w:bidi="la-Latn"/>
        </w:rPr>
        <w:br/>
      </w:r>
      <w:r>
        <w:t xml:space="preserve">to </w:t>
      </w:r>
      <w:proofErr w:type="gramStart"/>
      <w:r>
        <w:t>bring .this</w:t>
      </w:r>
      <w:proofErr w:type="gramEnd"/>
      <w:r>
        <w:t xml:space="preserve"> Controversy to a plain and unquestionable Peel-</w:t>
      </w:r>
      <w:r>
        <w:br/>
        <w:t xml:space="preserve">siofl. 1 made this Experiment with all possible Exnceness: </w:t>
      </w:r>
      <w:proofErr w:type="gramStart"/>
      <w:r>
        <w:t>I .</w:t>
      </w:r>
      <w:proofErr w:type="gramEnd"/>
      <w:r>
        <w:br/>
        <w:t>first provedthe chalybeate Waters, more particularly the Spaw-</w:t>
      </w:r>
      <w:r>
        <w:br/>
        <w:t>Waters, hy trying whether they tiog 1 with Galls. These he-</w:t>
      </w:r>
      <w:r>
        <w:br/>
      </w:r>
      <w:r>
        <w:lastRenderedPageBreak/>
        <w:t>ing Eery good, I put part of the Waters to cold Milk; some</w:t>
      </w:r>
      <w:r>
        <w:br/>
        <w:t xml:space="preserve">I only made luke-warm, and </w:t>
      </w:r>
      <w:r>
        <w:rPr>
          <w:lang w:val="la-Latn" w:eastAsia="la-Latn" w:bidi="la-Latn"/>
        </w:rPr>
        <w:t xml:space="preserve">siime </w:t>
      </w:r>
      <w:r>
        <w:t>I'boiled together, in equat</w:t>
      </w:r>
      <w:r>
        <w:br/>
        <w:t xml:space="preserve">Proportions: </w:t>
      </w:r>
      <w:proofErr w:type="gramStart"/>
      <w:r>
        <w:t>Bin .they</w:t>
      </w:r>
      <w:proofErr w:type="gramEnd"/>
      <w:r>
        <w:t xml:space="preserve"> were so far from affording any Curd or</w:t>
      </w:r>
      <w:r>
        <w:br/>
        <w:t>Coagulation, that they continued several Days without heing</w:t>
      </w:r>
      <w:r>
        <w:br/>
        <w:t>sour.</w:t>
      </w:r>
    </w:p>
    <w:p w14:paraId="01BE4DE2" w14:textId="77777777" w:rsidR="00AA6A10" w:rsidRDefault="00000000">
      <w:pPr>
        <w:ind w:firstLine="360"/>
      </w:pPr>
      <w:r>
        <w:t>s Since .mineral Waters, especially thefe that are chalybeate,</w:t>
      </w:r>
      <w:r>
        <w:br/>
        <w:t>ate of fuch important Use in Physic, and have gained amongst</w:t>
      </w:r>
      <w:r>
        <w:br/>
        <w:t>us so just a Reputation for their excellent Virtues, and are the</w:t>
      </w:r>
      <w:r>
        <w:br/>
        <w:t>neatest Refuge in very potent and obstinate Diseases, this has</w:t>
      </w:r>
      <w:r>
        <w:br/>
        <w:t>made me lodge it a Work not urn ceptable to Virtuoso's, efpe-</w:t>
      </w:r>
      <w:r>
        <w:br/>
        <w:t>cially these of the Faculty of Physic, to have this Medicine</w:t>
      </w:r>
      <w:r>
        <w:br/>
        <w:t>isairly examined, its genuine Properties asserted, and whet was</w:t>
      </w:r>
      <w:r>
        <w:br/>
        <w:t>called an Acid, to he demonstrated an Alcaic Is it not a Sort</w:t>
      </w:r>
      <w:r>
        <w:br/>
        <w:t>of Justice due to tin World, that -the Germans who sent us</w:t>
      </w:r>
      <w:r>
        <w:br/>
        <w:t>over these Waters, with this false .Charndler of four Waters,</w:t>
      </w:r>
      <w:r>
        <w:br/>
        <w:t>should banish this misguiding Term from their Spaws ? It is</w:t>
      </w:r>
      <w:r>
        <w:br/>
        <w:t>from this Mistake, that their Physicians do prohibit the Use</w:t>
      </w:r>
      <w:r>
        <w:br/>
        <w:t>.of all Manner of Lduricinia, as if they were as noxious as dead-</w:t>
      </w:r>
      <w:r>
        <w:br/>
        <w:t>ry Poisons, whilst they are in a Course of their medicinal</w:t>
      </w:r>
      <w:r>
        <w:br/>
        <w:t>Waters.</w:t>
      </w:r>
    </w:p>
    <w:p w14:paraId="7CBE76A5" w14:textId="77777777" w:rsidR="00AA6A10" w:rsidRDefault="00000000">
      <w:pPr>
        <w:ind w:firstLine="360"/>
      </w:pPr>
      <w:r>
        <w:t>Since this Prejudice has prevailed very much amongst most of</w:t>
      </w:r>
      <w:r>
        <w:br/>
        <w:t>out Water-drinkers in England, I do amiss, that I have he-</w:t>
      </w:r>
      <w:r>
        <w:br w:type="page"/>
      </w:r>
    </w:p>
    <w:p w14:paraId="31DA83D7" w14:textId="77777777" w:rsidR="00AA6A10" w:rsidRDefault="00000000">
      <w:pPr>
        <w:tabs>
          <w:tab w:val="left" w:pos="4049"/>
          <w:tab w:val="left" w:pos="4964"/>
        </w:tabs>
        <w:ind w:left="360" w:hanging="360"/>
      </w:pPr>
      <w:r>
        <w:rPr>
          <w:b/>
          <w:bCs/>
        </w:rPr>
        <w:lastRenderedPageBreak/>
        <w:t xml:space="preserve">lquentiy </w:t>
      </w:r>
      <w:r>
        <w:t xml:space="preserve">advised, in </w:t>
      </w:r>
      <w:r>
        <w:rPr>
          <w:b/>
          <w:bCs/>
        </w:rPr>
        <w:t xml:space="preserve">some </w:t>
      </w:r>
      <w:r>
        <w:t xml:space="preserve">Cases, Milk </w:t>
      </w:r>
      <w:r>
        <w:rPr>
          <w:b/>
          <w:bCs/>
        </w:rPr>
        <w:t xml:space="preserve">to he </w:t>
      </w:r>
      <w:r>
        <w:t xml:space="preserve">Een daily in </w:t>
      </w:r>
      <w:r>
        <w:rPr>
          <w:b/>
          <w:bCs/>
        </w:rPr>
        <w:t>the</w:t>
      </w:r>
      <w:r>
        <w:rPr>
          <w:b/>
          <w:bCs/>
        </w:rPr>
        <w:br/>
      </w:r>
      <w:r>
        <w:t>Evening, through a whole Course of Steel-Waters, with good</w:t>
      </w:r>
      <w:r>
        <w:br/>
        <w:t>E</w:t>
      </w:r>
      <w:r>
        <w:rPr>
          <w:u w:val="single"/>
        </w:rPr>
        <w:t>ffect</w:t>
      </w:r>
      <w:r>
        <w:t xml:space="preserve"> :°Nay, I do affirm, that some others could not bear the</w:t>
      </w:r>
      <w:r>
        <w:br/>
        <w:t>Waters without having a third Part os Milk, or more, mixed</w:t>
      </w:r>
      <w:r>
        <w:br/>
      </w:r>
      <w:r>
        <w:rPr>
          <w:b/>
          <w:bCs/>
        </w:rPr>
        <w:t xml:space="preserve">with </w:t>
      </w:r>
      <w:r>
        <w:t>them, and have continued them so for many Weeks,</w:t>
      </w:r>
      <w:r>
        <w:br/>
      </w:r>
      <w:r>
        <w:rPr>
          <w:b/>
          <w:bCs/>
        </w:rPr>
        <w:t xml:space="preserve">with </w:t>
      </w:r>
      <w:r>
        <w:t xml:space="preserve">good Advantage: Nor do I find </w:t>
      </w:r>
      <w:r>
        <w:rPr>
          <w:b/>
          <w:bCs/>
        </w:rPr>
        <w:t xml:space="preserve">the </w:t>
      </w:r>
      <w:r>
        <w:t>least Reason to pro-</w:t>
      </w:r>
      <w:r>
        <w:br/>
        <w:t>hibitthe Use of Milk in a Course os Bath Waters, having</w:t>
      </w:r>
      <w:r>
        <w:br/>
        <w:t>been here above a Year and half, making the best Scrutiny I</w:t>
      </w:r>
      <w:r>
        <w:br/>
        <w:t>van into the Properties, Virtues, and Vices (if they have any)</w:t>
      </w:r>
      <w:r>
        <w:br/>
      </w:r>
      <w:r>
        <w:rPr>
          <w:b/>
          <w:bCs/>
        </w:rPr>
        <w:t xml:space="preserve">os these </w:t>
      </w:r>
      <w:r>
        <w:t>Waters.</w:t>
      </w:r>
      <w:r>
        <w:tab/>
        <w:t>,</w:t>
      </w:r>
      <w:r>
        <w:tab/>
        <w:t>. .</w:t>
      </w:r>
    </w:p>
    <w:p w14:paraId="2700AF3E" w14:textId="77777777" w:rsidR="00AA6A10" w:rsidRDefault="00000000">
      <w:pPr>
        <w:ind w:firstLine="360"/>
      </w:pPr>
      <w:r>
        <w:t>Since our Experiments discover, that, those Things, which are</w:t>
      </w:r>
      <w:r>
        <w:br/>
      </w:r>
      <w:r>
        <w:rPr>
          <w:b/>
          <w:bCs/>
        </w:rPr>
        <w:t xml:space="preserve">os </w:t>
      </w:r>
      <w:r>
        <w:t>a sweetening alcalisate Nature, do so Very well agree with</w:t>
      </w:r>
      <w:r>
        <w:br/>
      </w:r>
      <w:r>
        <w:rPr>
          <w:b/>
          <w:bCs/>
        </w:rPr>
        <w:t xml:space="preserve">these </w:t>
      </w:r>
      <w:r>
        <w:t>mineral Waters, it will appear by the following Expe-</w:t>
      </w:r>
      <w:r>
        <w:br/>
        <w:t>riments, that Acids do Very much disagree. I put but one</w:t>
      </w:r>
      <w:r>
        <w:br/>
        <w:t>Drop os Oil os Vitriol to a large Glass full of strong Spaw Wa-</w:t>
      </w:r>
      <w:r>
        <w:br/>
        <w:t>ters, which, before the Addition os this Acid, did give a deep</w:t>
      </w:r>
      <w:r>
        <w:br/>
        <w:t xml:space="preserve">Purple to the Solution os Galls, but now would not give </w:t>
      </w:r>
      <w:r>
        <w:rPr>
          <w:b/>
          <w:bCs/>
        </w:rPr>
        <w:t>the</w:t>
      </w:r>
      <w:r>
        <w:rPr>
          <w:b/>
          <w:bCs/>
        </w:rPr>
        <w:br/>
      </w:r>
      <w:r>
        <w:t>least Tincture, though I put in four times aS much of the Galls.</w:t>
      </w:r>
      <w:r>
        <w:br/>
        <w:t>From hence,! conclude, that the Virtues ofthe chalybeate Ingre-</w:t>
      </w:r>
      <w:r>
        <w:br/>
        <w:t>dients, which I take to he the Lise and Soul of these Waters,</w:t>
      </w:r>
      <w:r>
        <w:br/>
        <w:t>were so far bound up or destroyed, as to have lost their cordial</w:t>
      </w:r>
      <w:r>
        <w:br/>
        <w:t>or corroborating Faculty; and that the Bile or Gall in the</w:t>
      </w:r>
      <w:r>
        <w:br/>
        <w:t>human Bowels could not he able to separate the chalybeate</w:t>
      </w:r>
      <w:r>
        <w:br/>
        <w:t xml:space="preserve">(which are the only medical) Particles, and mix them with </w:t>
      </w:r>
      <w:r>
        <w:rPr>
          <w:b/>
          <w:bCs/>
        </w:rPr>
        <w:t>the</w:t>
      </w:r>
      <w:r>
        <w:rPr>
          <w:b/>
          <w:bCs/>
        </w:rPr>
        <w:br/>
      </w:r>
      <w:r>
        <w:t>Chyle, in order to any End in Physic. Let this he a Cau-</w:t>
      </w:r>
      <w:r>
        <w:br/>
        <w:t>tion to those that design to make these Waters pass better by</w:t>
      </w:r>
      <w:r>
        <w:br/>
        <w:t>Urine, that they do not make use of any Acids, it heing a</w:t>
      </w:r>
      <w:r>
        <w:br/>
        <w:t xml:space="preserve">common Practice to use Spirit os Vitriol, </w:t>
      </w:r>
      <w:r>
        <w:rPr>
          <w:lang w:val="la-Latn" w:eastAsia="la-Latn" w:bidi="la-Latn"/>
        </w:rPr>
        <w:t>Spiritus Nitri dulcis,</w:t>
      </w:r>
      <w:r>
        <w:rPr>
          <w:lang w:val="la-Latn" w:eastAsia="la-Latn" w:bidi="la-Latn"/>
        </w:rPr>
        <w:br/>
      </w:r>
      <w:r>
        <w:rPr>
          <w:i/>
          <w:iCs/>
        </w:rPr>
        <w:t>etc.</w:t>
      </w:r>
      <w:r>
        <w:t xml:space="preserve"> as a Diuretic., unless it should so happen, that they</w:t>
      </w:r>
      <w:r>
        <w:br/>
        <w:t>have a Design to take off, and divest them of their warm, cor-</w:t>
      </w:r>
      <w:r>
        <w:br/>
        <w:t>dial, or altering Power, and so to bring them near to common</w:t>
      </w:r>
      <w:r>
        <w:br/>
        <w:t>Water; which I must confess we are forced to do, especially</w:t>
      </w:r>
      <w:r>
        <w:br/>
      </w:r>
      <w:r>
        <w:rPr>
          <w:b/>
          <w:bCs/>
        </w:rPr>
        <w:t xml:space="preserve">in the </w:t>
      </w:r>
      <w:r>
        <w:t>Use of Bath Waters, in some hot inflammatory Cases;</w:t>
      </w:r>
    </w:p>
    <w:p w14:paraId="604F92B9" w14:textId="77777777" w:rsidR="00AA6A10" w:rsidRDefault="00000000">
      <w:pPr>
        <w:ind w:firstLine="360"/>
      </w:pPr>
      <w:r>
        <w:t>I shall conclude with one short Experiment in Favour os our</w:t>
      </w:r>
      <w:r>
        <w:br/>
        <w:t>Alcalies; that if you put any alcali Salt, volatile or fixed, such</w:t>
      </w:r>
      <w:r>
        <w:br/>
        <w:t>as Volatile Salt of Hartshorn, , or os Sal ammoniac, or fixed Salt</w:t>
      </w:r>
      <w:r>
        <w:br/>
        <w:t>of Tartar, of Wormwood, or any other true Alcali, you will</w:t>
      </w:r>
      <w:r>
        <w:br/>
        <w:t>then destroy the above-named acid Spirit, recover the Virtue of</w:t>
      </w:r>
      <w:r>
        <w:br/>
      </w:r>
      <w:r>
        <w:rPr>
          <w:b/>
          <w:bCs/>
        </w:rPr>
        <w:t xml:space="preserve">the </w:t>
      </w:r>
      <w:r>
        <w:t>Waters, and dispose them to give their Tincture aS they</w:t>
      </w:r>
      <w:r>
        <w:br/>
        <w:t>used to do in their natural State,</w:t>
      </w:r>
    </w:p>
    <w:p w14:paraId="67BC9BB2" w14:textId="77777777" w:rsidR="00AA6A10" w:rsidRDefault="00000000">
      <w:pPr>
        <w:ind w:firstLine="360"/>
      </w:pPr>
      <w:r>
        <w:t>Having procured about a dozen Quarts of Pyrmont Waters</w:t>
      </w:r>
      <w:r>
        <w:br/>
        <w:t>this last Summer, I made some Trials with them. I sound by</w:t>
      </w:r>
      <w:r>
        <w:br/>
        <w:t xml:space="preserve">, the Taste that they contained a rich chalybeate Virtue, </w:t>
      </w:r>
      <w:proofErr w:type="gramStart"/>
      <w:r>
        <w:t>and also</w:t>
      </w:r>
      <w:proofErr w:type="gramEnd"/>
      <w:r>
        <w:br/>
        <w:t>made a Very brisk and lively Impression on the Palate, more</w:t>
      </w:r>
      <w:r>
        <w:br/>
        <w:t xml:space="preserve">grateful and spirituous, than the best Spaw Waters </w:t>
      </w:r>
      <w:r>
        <w:rPr>
          <w:b/>
          <w:bCs/>
        </w:rPr>
        <w:t xml:space="preserve">I ever </w:t>
      </w:r>
      <w:r>
        <w:t>tasted.'</w:t>
      </w:r>
      <w:r>
        <w:br/>
        <w:t>The Spaw Waters are looked upon. aS most excellent, if they</w:t>
      </w:r>
      <w:r>
        <w:br/>
        <w:t xml:space="preserve">sparkle a little in the </w:t>
      </w:r>
      <w:proofErr w:type="gramStart"/>
      <w:r>
        <w:t>Glass..</w:t>
      </w:r>
      <w:proofErr w:type="gramEnd"/>
      <w:r>
        <w:t xml:space="preserve"> But these, in Summer Time, when</w:t>
      </w:r>
      <w:r>
        <w:br/>
        <w:t>poured into the Glass, nay, sometimes even the Bottle, as soon</w:t>
      </w:r>
      <w:r>
        <w:br/>
        <w:t>as the Cork was opened, and the Air was admitted, would</w:t>
      </w:r>
      <w:r>
        <w:br/>
        <w:t>make a notable Ebullition, somewhat like bottied Cyder, though</w:t>
      </w:r>
      <w:r>
        <w:br/>
        <w:t>-this was soon over; but they did yet continue their smart and</w:t>
      </w:r>
      <w:r>
        <w:br/>
        <w:t>brisk Taste, and high chalybeate Relish to the last Drop, though</w:t>
      </w:r>
      <w:r>
        <w:br/>
        <w:t>we were some Hours in drinking them off In the Winter-</w:t>
      </w:r>
      <w:r>
        <w:br/>
        <w:t>. time, these Waters do not sparkle, nor ferment, at least mine</w:t>
      </w:r>
      <w:r>
        <w:br/>
        <w:t>did not; but they were not carefully preserved, being exposed</w:t>
      </w:r>
      <w:r>
        <w:br/>
        <w:t>in cold Collars where our Beer or Wine stood in the Winter,</w:t>
      </w:r>
      <w:r>
        <w:br/>
        <w:t>and yet notwithstanding, they lost not rhe chalybeate Taste,</w:t>
      </w:r>
      <w:r>
        <w:br/>
      </w:r>
      <w:proofErr w:type="gramStart"/>
      <w:r>
        <w:t>and also</w:t>
      </w:r>
      <w:proofErr w:type="gramEnd"/>
      <w:r>
        <w:t xml:space="preserve"> retained a very pleasant brisk Gust. These Waters</w:t>
      </w:r>
      <w:r>
        <w:br/>
        <w:t xml:space="preserve">have been reckoned in the Number os the German </w:t>
      </w:r>
      <w:r>
        <w:rPr>
          <w:i/>
          <w:iCs/>
          <w:lang w:val="la-Latn" w:eastAsia="la-Latn" w:bidi="la-Latn"/>
        </w:rPr>
        <w:t>Acidula,</w:t>
      </w:r>
      <w:r>
        <w:rPr>
          <w:i/>
          <w:iCs/>
          <w:lang w:val="la-Latn" w:eastAsia="la-Latn" w:bidi="la-Latn"/>
        </w:rPr>
        <w:br/>
      </w:r>
      <w:r>
        <w:t>' and some of my Friends, tn whom l gave a Glass ofthe Wa-</w:t>
      </w:r>
      <w:r>
        <w:br/>
      </w:r>
      <w:r>
        <w:rPr>
          <w:b/>
          <w:bCs/>
        </w:rPr>
        <w:t xml:space="preserve">ter, </w:t>
      </w:r>
      <w:r>
        <w:t>have ascribed to it a sham Taste, and have been ready to</w:t>
      </w:r>
      <w:r>
        <w:br/>
      </w:r>
      <w:r>
        <w:rPr>
          <w:b/>
          <w:bCs/>
        </w:rPr>
        <w:t xml:space="preserve">run </w:t>
      </w:r>
      <w:r>
        <w:t>away with a possessed Opinion os its bring sour : But when</w:t>
      </w:r>
      <w:r>
        <w:br/>
        <w:t>I required them to call back that hasty Assertion, and to con-</w:t>
      </w:r>
      <w:r>
        <w:br/>
        <w:t xml:space="preserve">sides it better, whether that Taste was really </w:t>
      </w:r>
      <w:r>
        <w:rPr>
          <w:i/>
          <w:iCs/>
        </w:rPr>
        <w:t>sour</w:t>
      </w:r>
      <w:r>
        <w:t xml:space="preserve"> or acid, , they</w:t>
      </w:r>
      <w:r>
        <w:br/>
        <w:t>have been forced to recant, and confess, that the smart and</w:t>
      </w:r>
      <w:r>
        <w:br/>
        <w:t>brisk Taste misted them to call it Acid, or truly Sour. Thus</w:t>
      </w:r>
      <w:r>
        <w:br/>
        <w:t>Cyder, and soft Ale, when bottied, will give such an acute</w:t>
      </w:r>
      <w:r>
        <w:br/>
        <w:t>Affection to the Palate, when it is sar from being sour: And</w:t>
      </w:r>
      <w:r>
        <w:br/>
        <w:t xml:space="preserve">even Volatile Alcalies </w:t>
      </w:r>
      <w:r>
        <w:rPr>
          <w:vertAlign w:val="subscript"/>
        </w:rPr>
        <w:t>0</w:t>
      </w:r>
      <w:r>
        <w:t>f Salammoniac, or of Hartshorn, may</w:t>
      </w:r>
      <w:r>
        <w:br/>
      </w:r>
      <w:r>
        <w:rPr>
          <w:b/>
          <w:bCs/>
        </w:rPr>
        <w:t xml:space="preserve">be </w:t>
      </w:r>
      <w:r>
        <w:t>made to give the like Pungency to the Tongue</w:t>
      </w:r>
    </w:p>
    <w:p w14:paraId="49ADE95C" w14:textId="77777777" w:rsidR="00AA6A10" w:rsidRDefault="00000000">
      <w:pPr>
        <w:ind w:firstLine="360"/>
      </w:pPr>
      <w:r>
        <w:t xml:space="preserve">in order to a </w:t>
      </w:r>
      <w:proofErr w:type="gramStart"/>
      <w:r>
        <w:t>more nice</w:t>
      </w:r>
      <w:proofErr w:type="gramEnd"/>
      <w:r>
        <w:t xml:space="preserve"> Enquiry, whether any Acidity </w:t>
      </w:r>
      <w:r>
        <w:rPr>
          <w:b/>
          <w:bCs/>
        </w:rPr>
        <w:t>were</w:t>
      </w:r>
      <w:r>
        <w:rPr>
          <w:b/>
          <w:bCs/>
        </w:rPr>
        <w:br/>
      </w:r>
      <w:r>
        <w:t>discoverable in there Pyrmont Waters, we dropped in considera-</w:t>
      </w:r>
      <w:r>
        <w:br/>
        <w:t>ble Quantities, both uri spirit of Hartshorn, and of Spirit of</w:t>
      </w:r>
      <w:r>
        <w:br/>
        <w:t>Sal ammonias, both justly preparedhet could not discover the</w:t>
      </w:r>
      <w:r>
        <w:br/>
        <w:t>least limitation or Motion to appear upon this Conjunction;</w:t>
      </w:r>
      <w:r>
        <w:br/>
        <w:t>as it usually does with an Acid. I made a yet more, nice and</w:t>
      </w:r>
      <w:r>
        <w:br/>
        <w:t>-certain Examen of these Waters, by mixing Milk with them,</w:t>
      </w:r>
      <w:r>
        <w:br/>
        <w:t>sometimes in equal, sometimes in double Proportion ; and</w:t>
      </w:r>
      <w:r>
        <w:br/>
        <w:t>in Various Degrees of Warmth, both in lukewarm Degrees,</w:t>
      </w:r>
      <w:r>
        <w:br/>
      </w:r>
      <w:r>
        <w:lastRenderedPageBreak/>
        <w:t>and also with a boiling Heat ; het I could not perceive any</w:t>
      </w:r>
      <w:r>
        <w:br/>
      </w:r>
      <w:r>
        <w:rPr>
          <w:vertAlign w:val="superscript"/>
        </w:rPr>
        <w:t>:</w:t>
      </w:r>
      <w:r>
        <w:t xml:space="preserve"> Curdling; het rather, on the contrary, the Water preserved the</w:t>
      </w:r>
      <w:r>
        <w:br/>
        <w:t xml:space="preserve">- Milk from Coagulation, sor sour or five Days, eVen in </w:t>
      </w:r>
      <w:r>
        <w:rPr>
          <w:lang w:val="la-Latn" w:eastAsia="la-Latn" w:bidi="la-Latn"/>
        </w:rPr>
        <w:t>Septem-</w:t>
      </w:r>
      <w:r>
        <w:rPr>
          <w:lang w:val="la-Latn" w:eastAsia="la-Latn" w:bidi="la-Latn"/>
        </w:rPr>
        <w:br/>
      </w:r>
      <w:r>
        <w:t>her, it heing hot Weather.</w:t>
      </w:r>
    </w:p>
    <w:p w14:paraId="2FDE4544" w14:textId="77777777" w:rsidR="00AA6A10" w:rsidRDefault="00000000">
      <w:pPr>
        <w:ind w:firstLine="360"/>
      </w:pPr>
      <w:r>
        <w:t>' Take a Very littie Gall in Powder, about half a Grain, to a</w:t>
      </w:r>
      <w:r>
        <w:br/>
      </w:r>
      <w:r>
        <w:rPr>
          <w:vertAlign w:val="superscript"/>
        </w:rPr>
        <w:t>:</w:t>
      </w:r>
      <w:r>
        <w:t xml:space="preserve"> Glass of a Quarter os a Pint; this does in a Moment render</w:t>
      </w:r>
      <w:r>
        <w:br/>
        <w:t xml:space="preserve">sit turbid, and make a dark Purple, especially if you stir </w:t>
      </w:r>
      <w:proofErr w:type="gramStart"/>
      <w:r>
        <w:t>it :</w:t>
      </w:r>
      <w:proofErr w:type="gramEnd"/>
      <w:r>
        <w:br/>
        <w:t>- hut, if you drop the Powder on the Surface of the same Water,</w:t>
      </w:r>
      <w:r>
        <w:br/>
        <w:t>it then causes a fine blue Tincture. Is you will make a Very</w:t>
      </w:r>
      <w:r>
        <w:br/>
        <w:t>fine Tincture pl</w:t>
      </w:r>
      <w:r>
        <w:rPr>
          <w:u w:val="single"/>
        </w:rPr>
        <w:t>easan</w:t>
      </w:r>
      <w:r>
        <w:t>t to the Spectator, take five Leaves of</w:t>
      </w:r>
      <w:r>
        <w:br/>
        <w:t>. - djfong green. Tea, put them into the Bottom of a Glass, holding</w:t>
      </w:r>
    </w:p>
    <w:p w14:paraId="7D14092E" w14:textId="77777777" w:rsidR="00AA6A10" w:rsidRDefault="00000000">
      <w:pPr>
        <w:tabs>
          <w:tab w:val="left" w:pos="2788"/>
        </w:tabs>
      </w:pPr>
      <w:r>
        <w:t>a Quarter of a Pint, and you will see these Leaves unfold them-</w:t>
      </w:r>
      <w:r>
        <w:br/>
        <w:t>selves, and, in a Quarter of an Hour, tinge the Water with such</w:t>
      </w:r>
      <w:r>
        <w:br/>
        <w:t>a cerulous azure Blue, that few Vegetables do afford the like.</w:t>
      </w:r>
      <w:r>
        <w:br/>
        <w:t>We observe, 'that the longer these Leaves, or any other Styp-</w:t>
      </w:r>
      <w:r>
        <w:br/>
        <w:t>tics (which are the Precipitators) do stay together, the more</w:t>
      </w:r>
      <w:r>
        <w:br/>
        <w:t>they degenerate into a deep Purple, or esen in to an atramentous</w:t>
      </w:r>
      <w:r>
        <w:br/>
        <w:t>Colour.</w:t>
      </w:r>
      <w:r>
        <w:tab/>
      </w:r>
      <w:r>
        <w:rPr>
          <w:i/>
          <w:iCs/>
        </w:rPr>
        <w:t>r -</w:t>
      </w:r>
    </w:p>
    <w:p w14:paraId="04B134DB" w14:textId="77777777" w:rsidR="00AA6A10" w:rsidRDefault="00000000">
      <w:pPr>
        <w:ind w:firstLine="360"/>
      </w:pPr>
      <w:r>
        <w:t>In Reference to the internal Use of these Waters, I drank</w:t>
      </w:r>
      <w:r>
        <w:br/>
        <w:t xml:space="preserve">about a Quart at a Time, aster this </w:t>
      </w:r>
      <w:proofErr w:type="gramStart"/>
      <w:r>
        <w:t>Manner :</w:t>
      </w:r>
      <w:proofErr w:type="gramEnd"/>
      <w:r>
        <w:t xml:space="preserve"> I first began</w:t>
      </w:r>
      <w:r>
        <w:br/>
        <w:t>with the Spaw Waters, which I procured Very good, and drank</w:t>
      </w:r>
      <w:r>
        <w:br/>
        <w:t xml:space="preserve">them for a Week, and they agreed Very well. I then drank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Pyrmont Waters for three or four Days, and continued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Use of these Waters alternately, until I had </w:t>
      </w:r>
      <w:proofErr w:type="gramStart"/>
      <w:r>
        <w:t>drank</w:t>
      </w:r>
      <w:proofErr w:type="gramEnd"/>
      <w:r>
        <w:t xml:space="preserve"> about twen-.</w:t>
      </w:r>
      <w:r>
        <w:br/>
        <w:t xml:space="preserve">ty Days. By the Result of my Experiment, it seemed to </w:t>
      </w:r>
      <w:r>
        <w:rPr>
          <w:b/>
          <w:bCs/>
        </w:rPr>
        <w:t>me</w:t>
      </w:r>
      <w:proofErr w:type="gramStart"/>
      <w:r>
        <w:rPr>
          <w:b/>
          <w:bCs/>
        </w:rPr>
        <w:t xml:space="preserve"> ..</w:t>
      </w:r>
      <w:proofErr w:type="gramEnd"/>
      <w:r>
        <w:rPr>
          <w:b/>
          <w:bCs/>
        </w:rPr>
        <w:br/>
      </w:r>
      <w:r>
        <w:t>Very plain, that the Pyrmont Water was more agreeable, gave</w:t>
      </w:r>
      <w:r>
        <w:br/>
        <w:t>more Strength and Spirit, and was as much or more prese-</w:t>
      </w:r>
      <w:r>
        <w:br/>
        <w:t>table sor its internal Virtue, as sor its excelling the other in a</w:t>
      </w:r>
      <w:r>
        <w:br/>
        <w:t>brisker and more sprightly Taste. -</w:t>
      </w:r>
      <w:r>
        <w:br/>
        <w:t>There is another Excellency in these Waters, which wist</w:t>
      </w:r>
      <w:r>
        <w:br/>
        <w:t xml:space="preserve">make them more useful to </w:t>
      </w:r>
      <w:proofErr w:type="gramStart"/>
      <w:r>
        <w:t>us,,</w:t>
      </w:r>
      <w:proofErr w:type="gramEnd"/>
      <w:r>
        <w:t xml:space="preserve"> than any foreign chalybeate Wa-</w:t>
      </w:r>
      <w:r>
        <w:br/>
        <w:t>ters we yet know ; because these will keep better, being</w:t>
      </w:r>
      <w:r>
        <w:br/>
        <w:t xml:space="preserve">not so soon spoiled by any accidental Insinuations os Air, as </w:t>
      </w:r>
      <w:r>
        <w:rPr>
          <w:b/>
          <w:bCs/>
        </w:rPr>
        <w:t>the .</w:t>
      </w:r>
      <w:r>
        <w:rPr>
          <w:b/>
          <w:bCs/>
        </w:rPr>
        <w:br/>
      </w:r>
      <w:r>
        <w:t>Spaw are sitbject to be. The chalybeate Mineral is here the-,</w:t>
      </w:r>
      <w:r>
        <w:br/>
        <w:t>roughly dissolved and well united, and mixed in the Water, th</w:t>
      </w:r>
      <w:r>
        <w:br/>
        <w:t xml:space="preserve">that it does not easily precipitate; for which Reason </w:t>
      </w:r>
      <w:proofErr w:type="gramStart"/>
      <w:r>
        <w:t>it</w:t>
      </w:r>
      <w:proofErr w:type="gramEnd"/>
      <w:r>
        <w:t xml:space="preserve"> Inay also,</w:t>
      </w:r>
      <w:r>
        <w:br/>
        <w:t xml:space="preserve">the better pass the Vasa </w:t>
      </w:r>
      <w:r>
        <w:rPr>
          <w:lang w:val="la-Latn" w:eastAsia="la-Latn" w:bidi="la-Latn"/>
        </w:rPr>
        <w:t xml:space="preserve">Lactea, </w:t>
      </w:r>
      <w:r>
        <w:t>and eVen enter into the "Mass</w:t>
      </w:r>
      <w:r>
        <w:br/>
        <w:t>of Blood itself, and work the more considerable Effects. That</w:t>
      </w:r>
      <w:r>
        <w:br/>
        <w:t xml:space="preserve">this is not a bare Hypothesis, may he </w:t>
      </w:r>
      <w:proofErr w:type="gramStart"/>
      <w:r>
        <w:t>proved</w:t>
      </w:r>
      <w:proofErr w:type="gramEnd"/>
      <w:r>
        <w:t xml:space="preserve"> by this Experiment.</w:t>
      </w:r>
    </w:p>
    <w:p w14:paraId="1D4574E0" w14:textId="77777777" w:rsidR="00AA6A10" w:rsidRDefault="00000000">
      <w:pPr>
        <w:ind w:firstLine="360"/>
      </w:pPr>
      <w:r>
        <w:t>Having suffered the Spaw Water to he exposed in a Bottle</w:t>
      </w:r>
      <w:r>
        <w:br/>
        <w:t>which was half full, and unstopped twelve Hours, I examined it,</w:t>
      </w:r>
      <w:r>
        <w:br/>
        <w:t>and found it taste just like common Water ; but the Pyrmont</w:t>
      </w:r>
      <w:r>
        <w:br/>
        <w:t>Waters, that were opened to the Air after the same Manner,</w:t>
      </w:r>
      <w:r>
        <w:br/>
        <w:t>tasted strong of the Mineral, and gave their Tincture aS at first;</w:t>
      </w:r>
      <w:r>
        <w:br/>
        <w:t>nay, they continued thus for full two Days, and perhaps might</w:t>
      </w:r>
      <w:r>
        <w:br/>
        <w:t>have done so longer, but I thought that Time sufficed. I may.</w:t>
      </w:r>
      <w:r>
        <w:br/>
        <w:t>fairly conclude, that, since the Spaw has been very beneficial</w:t>
      </w:r>
      <w:r>
        <w:br/>
      </w:r>
      <w:r>
        <w:rPr>
          <w:b/>
          <w:bCs/>
        </w:rPr>
        <w:t xml:space="preserve">to </w:t>
      </w:r>
      <w:r>
        <w:t>our Patients in chronical Diseases, these Waters of a much</w:t>
      </w:r>
      <w:r>
        <w:br/>
        <w:t>superior Virtue will surpass them in conquering many of our oh-</w:t>
      </w:r>
      <w:r>
        <w:br/>
        <w:t>stinate Distempers.</w:t>
      </w:r>
    </w:p>
    <w:p w14:paraId="0CA17B83" w14:textId="77777777" w:rsidR="00AA6A10" w:rsidRDefault="00000000">
      <w:pPr>
        <w:ind w:firstLine="360"/>
      </w:pPr>
      <w:r>
        <w:t>Having had lately fome Discourse about a purging Quality</w:t>
      </w:r>
      <w:r>
        <w:br/>
        <w:t>contained in these Waters, I am now enquiring into the Truth</w:t>
      </w:r>
      <w:r>
        <w:br/>
        <w:t xml:space="preserve">of this Question, whether they </w:t>
      </w:r>
      <w:proofErr w:type="gramStart"/>
      <w:r>
        <w:t>in reality do</w:t>
      </w:r>
      <w:proofErr w:type="gramEnd"/>
      <w:r>
        <w:t xml:space="preserve"> contain any purg-</w:t>
      </w:r>
      <w:r>
        <w:br/>
        <w:t>ing Ingredients or Properties.</w:t>
      </w:r>
    </w:p>
    <w:p w14:paraId="2A0C04AB" w14:textId="77777777" w:rsidR="00AA6A10" w:rsidRDefault="00000000">
      <w:pPr>
        <w:ind w:firstLine="360"/>
      </w:pPr>
      <w:r>
        <w:t>I evaporated about a Quart of this W</w:t>
      </w:r>
      <w:r>
        <w:rPr>
          <w:lang w:val="la-Latn" w:eastAsia="la-Latn" w:bidi="la-Latn"/>
        </w:rPr>
        <w:t xml:space="preserve">ater </w:t>
      </w:r>
      <w:r>
        <w:rPr>
          <w:i/>
          <w:iCs/>
        </w:rPr>
        <w:t xml:space="preserve">ad </w:t>
      </w:r>
      <w:proofErr w:type="gramStart"/>
      <w:r>
        <w:rPr>
          <w:i/>
          <w:iCs/>
          <w:lang w:val="la-Latn" w:eastAsia="la-Latn" w:bidi="la-Latn"/>
        </w:rPr>
        <w:t>siccitatum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;</w:t>
      </w:r>
      <w:proofErr w:type="gramEnd"/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>ί</w:t>
      </w:r>
      <w:r w:rsidRPr="00AC72F0">
        <w:rPr>
          <w:b/>
          <w:bCs/>
          <w:lang w:val="en-GB" w:eastAsia="el-GR" w:bidi="el-GR"/>
        </w:rPr>
        <w:br/>
      </w:r>
      <w:r>
        <w:t>then poured on the Reliquiae some Rain Water, enough to diss'</w:t>
      </w:r>
      <w:r>
        <w:br/>
        <w:t xml:space="preserve">solve and take up the Salts, and exhaled that Water, and had </w:t>
      </w:r>
      <w:r>
        <w:rPr>
          <w:b/>
          <w:bCs/>
        </w:rPr>
        <w:t>a</w:t>
      </w:r>
      <w:r>
        <w:rPr>
          <w:b/>
          <w:bCs/>
        </w:rPr>
        <w:br/>
      </w:r>
      <w:r>
        <w:t>Grain or two of the Salts, that tasted muriatic, such as most</w:t>
      </w:r>
      <w:r>
        <w:br/>
        <w:t xml:space="preserve">River and Pump-Waters give. It is well known, that </w:t>
      </w:r>
      <w:r>
        <w:rPr>
          <w:b/>
          <w:bCs/>
        </w:rPr>
        <w:t>the</w:t>
      </w:r>
      <w:r>
        <w:rPr>
          <w:b/>
          <w:bCs/>
        </w:rPr>
        <w:br/>
      </w:r>
      <w:r>
        <w:t>purging Waters have a Very bitter Taste, and by the learned</w:t>
      </w:r>
      <w:r>
        <w:br/>
        <w:t xml:space="preserve">Dr. </w:t>
      </w:r>
      <w:proofErr w:type="gramStart"/>
      <w:r>
        <w:t>Grew,,</w:t>
      </w:r>
      <w:proofErr w:type="gramEnd"/>
      <w:r>
        <w:t xml:space="preserve"> that Salt was.called </w:t>
      </w:r>
      <w:r>
        <w:rPr>
          <w:i/>
          <w:iCs/>
        </w:rPr>
        <w:t xml:space="preserve">Sal catharticum </w:t>
      </w:r>
      <w:r>
        <w:rPr>
          <w:i/>
          <w:iCs/>
          <w:lang w:val="la-Latn" w:eastAsia="la-Latn" w:bidi="la-Latn"/>
        </w:rPr>
        <w:t>amarum,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distinguished it from all other Species of natural Salts: That os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the PyrmontWates, above-mentioned, has no Relation to this,</w:t>
      </w:r>
      <w:r>
        <w:br/>
        <w:t>but to the Sea.Salt, not heing in the least bitter.</w:t>
      </w:r>
    </w:p>
    <w:p w14:paraId="2A1BD0D1" w14:textId="77777777" w:rsidR="00AA6A10" w:rsidRDefault="00000000">
      <w:pPr>
        <w:ind w:firstLine="360"/>
      </w:pPr>
      <w:r>
        <w:t>It is also well known, that, unless our Waters he impregna-</w:t>
      </w:r>
      <w:r>
        <w:br/>
        <w:t>ted with a considerable Quantity os this bitter Sals, they will not"</w:t>
      </w:r>
      <w:r>
        <w:br/>
        <w:t xml:space="preserve">purge at all 4 Two dr three Grains </w:t>
      </w:r>
      <w:r>
        <w:rPr>
          <w:lang w:val="la-Latn" w:eastAsia="la-Latn" w:bidi="la-Latn"/>
        </w:rPr>
        <w:t xml:space="preserve">signi </w:t>
      </w:r>
      <w:r>
        <w:t xml:space="preserve">symothing, nor </w:t>
      </w:r>
      <w:r>
        <w:rPr>
          <w:b/>
          <w:bCs/>
        </w:rPr>
        <w:t>have</w:t>
      </w:r>
      <w:r>
        <w:rPr>
          <w:b/>
          <w:bCs/>
        </w:rPr>
        <w:br/>
      </w:r>
      <w:r>
        <w:t>the least cathartic Poweri Tor Example,' put two Drams os</w:t>
      </w:r>
      <w:r>
        <w:br/>
        <w:t>the purgi ng Salts to a Quart of common Water; and this Quan-</w:t>
      </w:r>
      <w:r>
        <w:br/>
        <w:t>tity will give but a Stool or two, to one who is naturally Very</w:t>
      </w:r>
      <w:r>
        <w:br/>
        <w:t>easy to work upon. I have examined several other chalybeate*</w:t>
      </w:r>
      <w:r>
        <w:br/>
        <w:t xml:space="preserve">Waters, and sound much the like Ingredients, - and </w:t>
      </w:r>
      <w:r>
        <w:rPr>
          <w:b/>
          <w:bCs/>
        </w:rPr>
        <w:t>never any.</w:t>
      </w:r>
      <w:r>
        <w:rPr>
          <w:b/>
          <w:bCs/>
        </w:rPr>
        <w:br/>
      </w:r>
      <w:r>
        <w:t>that I could suspect to carry any purging Properties.</w:t>
      </w:r>
    </w:p>
    <w:p w14:paraId="08269A5A" w14:textId="77777777" w:rsidR="00AA6A10" w:rsidRDefault="00000000">
      <w:pPr>
        <w:tabs>
          <w:tab w:val="left" w:pos="4737"/>
        </w:tabs>
        <w:ind w:firstLine="360"/>
      </w:pPr>
      <w:r>
        <w:t>I think we can much better demonstrate, that the chalybeate</w:t>
      </w:r>
      <w:r>
        <w:br/>
        <w:t xml:space="preserve">Waters do contain styptic Inff </w:t>
      </w:r>
      <w:r>
        <w:rPr>
          <w:lang w:val="la-Latn" w:eastAsia="la-Latn" w:bidi="la-Latn"/>
        </w:rPr>
        <w:t xml:space="preserve">restringent </w:t>
      </w:r>
      <w:r>
        <w:t>Virtues, because they</w:t>
      </w:r>
      <w:r>
        <w:br/>
        <w:t>owe their Birth to the Iron Mineral, and more particularly to</w:t>
      </w:r>
      <w:r>
        <w:br/>
        <w:t>the Pyrites, which Dr. Lister suggests (not without some Rea-</w:t>
      </w:r>
      <w:r>
        <w:br/>
        <w:t xml:space="preserve">son) to he the Parent even os all Iron Ores, as it is doubtless </w:t>
      </w:r>
      <w:r>
        <w:rPr>
          <w:b/>
          <w:bCs/>
        </w:rPr>
        <w:t>the</w:t>
      </w:r>
      <w:r>
        <w:rPr>
          <w:b/>
          <w:bCs/>
        </w:rPr>
        <w:br/>
      </w:r>
      <w:r>
        <w:t>Cause of all .chalybeate Waters: Thus I have often examined</w:t>
      </w:r>
      <w:r>
        <w:br/>
      </w:r>
      <w:r>
        <w:lastRenderedPageBreak/>
        <w:t>the Solution of the Pyrites by the Rain-water at Deptford, and</w:t>
      </w:r>
      <w:r>
        <w:br/>
        <w:t>at other Places where Copperas is made, and sound it a very;</w:t>
      </w:r>
      <w:r>
        <w:br/>
        <w:t>strong chalybeate Water. It is imm this Mineral we have oua</w:t>
      </w:r>
      <w:r>
        <w:br/>
        <w:t>strong styptic and constringent Medicines, for external and interrf</w:t>
      </w:r>
      <w:r>
        <w:br/>
        <w:t xml:space="preserve">nal </w:t>
      </w:r>
      <w:proofErr w:type="gramStart"/>
      <w:r>
        <w:t>Use ;</w:t>
      </w:r>
      <w:proofErr w:type="gramEnd"/>
      <w:r>
        <w:t xml:space="preserve"> we have our Powders and Salts of Steeb or Vitriol of</w:t>
      </w:r>
      <w:r>
        <w:br/>
        <w:t>Mars, from hence; nay, even those obstinate and inveterate</w:t>
      </w:r>
      <w:r>
        <w:br/>
        <w:t>Diarrhoea’s, which have baffled rhe Force of all Medicines, ha</w:t>
      </w:r>
      <w:r>
        <w:rPr>
          <w:vertAlign w:val="subscript"/>
        </w:rPr>
        <w:t>v</w:t>
      </w:r>
      <w:r>
        <w:t>e,</w:t>
      </w:r>
      <w:r>
        <w:br/>
        <w:t>by a judicious Use of Tunbridge, and other Lon Waters re.</w:t>
      </w:r>
      <w:r>
        <w:br/>
        <w:t>ceived a Cure. .........</w:t>
      </w:r>
      <w:r>
        <w:tab/>
      </w:r>
      <w:r>
        <w:rPr>
          <w:lang w:val="la-Latn" w:eastAsia="la-Latn" w:bidi="la-Latn"/>
        </w:rPr>
        <w:t>».</w:t>
      </w:r>
    </w:p>
    <w:p w14:paraId="4BFC198E" w14:textId="77777777" w:rsidR="00AA6A10" w:rsidRDefault="00000000">
      <w:pPr>
        <w:tabs>
          <w:tab w:val="left" w:pos="4209"/>
        </w:tabs>
        <w:ind w:firstLine="360"/>
      </w:pPr>
      <w:r>
        <w:t>But, notwithstanding all we can say, is will his retorted chat</w:t>
      </w:r>
      <w:r>
        <w:br/>
        <w:t>there IS Matter of Fad and Experience against us, that the</w:t>
      </w:r>
      <w:r>
        <w:br/>
        <w:t>Waters really in purge at Pyrmans, wimm thev am drank.</w:t>
      </w:r>
      <w:r>
        <w:br/>
        <w:t xml:space="preserve">Tim we.do allow to he true, that Tunbridge Waters do </w:t>
      </w:r>
      <w:r>
        <w:rPr>
          <w:vertAlign w:val="subscript"/>
        </w:rPr>
        <w:t>not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only purge, but sometimes </w:t>
      </w:r>
      <w:r>
        <w:rPr>
          <w:lang w:val="la-Latn" w:eastAsia="la-Latn" w:bidi="la-Latn"/>
        </w:rPr>
        <w:t xml:space="preserve">Vomis, </w:t>
      </w:r>
      <w:r>
        <w:t>wh</w:t>
      </w:r>
      <w:r>
        <w:rPr>
          <w:vertAlign w:val="subscript"/>
        </w:rPr>
        <w:t>Cn drank jmd in</w:t>
      </w:r>
      <w:r>
        <w:rPr>
          <w:vertAlign w:val="subscript"/>
        </w:rPr>
        <w:br/>
      </w:r>
      <w:r>
        <w:t xml:space="preserve">great </w:t>
      </w:r>
      <w:proofErr w:type="gramStart"/>
      <w:r>
        <w:t>Quantity ;</w:t>
      </w:r>
      <w:proofErr w:type="gramEnd"/>
      <w:r>
        <w:t xml:space="preserve"> het. our Phyheians im</w:t>
      </w:r>
      <w:r>
        <w:rPr>
          <w:vertAlign w:val="subscript"/>
        </w:rPr>
        <w:t>vc</w:t>
      </w:r>
      <w:r>
        <w:tab/>
        <w:t xml:space="preserve">tjk </w:t>
      </w:r>
      <w:r>
        <w:rPr>
          <w:vertAlign w:val="subscript"/>
        </w:rPr>
        <w:t>Irreffu</w:t>
      </w:r>
      <w:r>
        <w:t>.</w:t>
      </w:r>
    </w:p>
    <w:p w14:paraId="216D3288" w14:textId="77777777" w:rsidR="00AA6A10" w:rsidRDefault="00000000">
      <w:r>
        <w:t xml:space="preserve">uncy. and we hear of </w:t>
      </w:r>
      <w:r>
        <w:rPr>
          <w:lang w:val="el-GR" w:eastAsia="el-GR" w:bidi="el-GR"/>
        </w:rPr>
        <w:t>μα</w:t>
      </w:r>
      <w:r w:rsidRPr="00AC72F0">
        <w:rPr>
          <w:lang w:val="en-GB" w:eastAsia="el-GR" w:bidi="el-GR"/>
        </w:rPr>
        <w:t xml:space="preserve"> (</w:t>
      </w: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 xml:space="preserve"> </w:t>
      </w:r>
      <w:r>
        <w:t>Complaints, where they oblige</w:t>
      </w:r>
    </w:p>
    <w:p w14:paraId="75384BFE" w14:textId="77777777" w:rsidR="00AA6A10" w:rsidRDefault="00000000">
      <w:r>
        <w:t>And we- do all ag</w:t>
      </w:r>
      <w:r>
        <w:rPr>
          <w:vertAlign w:val="subscript"/>
        </w:rPr>
        <w:t>r</w:t>
      </w:r>
      <w:r>
        <w:t>«,</w:t>
      </w:r>
    </w:p>
    <w:p w14:paraId="0BC83F25" w14:textId="77777777" w:rsidR="00AA6A10" w:rsidRDefault="00000000">
      <w:pPr>
        <w:ind w:firstLine="360"/>
      </w:pPr>
      <w:r>
        <w:rPr>
          <w:b/>
          <w:bCs/>
        </w:rPr>
        <w:t xml:space="preserve">" </w:t>
      </w:r>
      <w:r>
        <w:rPr>
          <w:b/>
          <w:bCs/>
          <w:lang w:val="el-GR" w:eastAsia="el-GR" w:bidi="el-GR"/>
        </w:rPr>
        <w:t>τδ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Λ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vertAlign w:val="superscript"/>
          <w:lang w:val="el-GR" w:eastAsia="el-GR" w:bidi="el-GR"/>
        </w:rPr>
        <w:t>ώη</w:t>
      </w:r>
      <w:r w:rsidRPr="00AC72F0">
        <w:rPr>
          <w:b/>
          <w:bCs/>
          <w:lang w:val="en-GB" w:eastAsia="el-GR" w:bidi="el-GR"/>
        </w:rPr>
        <w:t xml:space="preserve">?’. </w:t>
      </w:r>
      <w:r>
        <w:rPr>
          <w:b/>
          <w:bCs/>
        </w:rPr>
        <w:t>“</w:t>
      </w:r>
      <w:r>
        <w:rPr>
          <w:b/>
          <w:bCs/>
          <w:vertAlign w:val="superscript"/>
        </w:rPr>
        <w:t>d do</w:t>
      </w:r>
      <w:r>
        <w:rPr>
          <w:b/>
          <w:bCs/>
        </w:rPr>
        <w:t xml:space="preserve"> °</w:t>
      </w:r>
      <w:r>
        <w:rPr>
          <w:b/>
          <w:bCs/>
          <w:vertAlign w:val="superscript"/>
        </w:rPr>
        <w:t>ft</w:t>
      </w:r>
      <w:r>
        <w:rPr>
          <w:b/>
          <w:bCs/>
        </w:rPr>
        <w:t xml:space="preserve"> feme </w:t>
      </w:r>
      <w:proofErr w:type="gramStart"/>
      <w:r>
        <w:rPr>
          <w:b/>
          <w:bCs/>
          <w:lang w:val="el-GR" w:eastAsia="el-GR" w:bidi="el-GR"/>
        </w:rPr>
        <w:t>θΡ</w:t>
      </w:r>
      <w:r w:rsidRPr="00AC72F0">
        <w:rPr>
          <w:b/>
          <w:bCs/>
          <w:lang w:val="en-GB" w:eastAsia="el-GR" w:bidi="el-GR"/>
        </w:rPr>
        <w:t>“</w:t>
      </w:r>
      <w:proofErr w:type="gramEnd"/>
      <w:r w:rsidRPr="00AC72F0">
        <w:rPr>
          <w:b/>
          <w:bCs/>
          <w:lang w:val="en-GB" w:eastAsia="el-GR" w:bidi="el-GR"/>
        </w:rPr>
        <w:t>.</w:t>
      </w:r>
    </w:p>
    <w:p w14:paraId="1C2B2943" w14:textId="77777777" w:rsidR="00AA6A10" w:rsidRDefault="00000000">
      <w:pPr>
        <w:tabs>
          <w:tab w:val="left" w:pos="3611"/>
        </w:tabs>
      </w:pPr>
      <w:r>
        <w:rPr>
          <w:lang w:val="el-GR" w:eastAsia="el-GR" w:bidi="el-GR"/>
        </w:rPr>
        <w:t>Ρτ</w:t>
      </w:r>
      <w:r w:rsidRPr="00AC72F0">
        <w:rPr>
          <w:lang w:val="en-GB" w:eastAsia="el-GR" w:bidi="el-GR"/>
        </w:rPr>
        <w:t xml:space="preserve"> </w:t>
      </w:r>
      <w:r>
        <w:t xml:space="preserve">2-““'"? </w:t>
      </w:r>
      <w:r>
        <w:rPr>
          <w:vertAlign w:val="superscript"/>
        </w:rPr>
        <w:t>of Wattr</w:t>
      </w:r>
      <w:r>
        <w:t xml:space="preserve"> dins </w:t>
      </w:r>
      <w:r w:rsidRPr="00AC72F0">
        <w:rPr>
          <w:lang w:val="en-GB" w:eastAsia="el-GR" w:bidi="el-GR"/>
        </w:rPr>
        <w:t xml:space="preserve">« </w:t>
      </w:r>
      <w:r>
        <w:rPr>
          <w:lang w:val="el-GR" w:eastAsia="el-GR" w:bidi="el-GR"/>
        </w:rPr>
        <w:t>Ρνὰμός</w:t>
      </w:r>
      <w:r w:rsidRPr="00AC72F0">
        <w:rPr>
          <w:lang w:val="en-GB" w:eastAsia="el-GR" w:bidi="el-GR"/>
        </w:rPr>
        <w:br/>
      </w:r>
      <w:r>
        <w:t xml:space="preserve">wss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>«6°,</w:t>
      </w:r>
      <w:r w:rsidRPr="00AC72F0">
        <w:rPr>
          <w:vertAlign w:val="superscript"/>
          <w:lang w:val="en-GB" w:eastAsia="el-GR" w:bidi="el-GR"/>
        </w:rPr>
        <w:t>0</w:t>
      </w:r>
      <w:r>
        <w:rPr>
          <w:vertAlign w:val="superscript"/>
          <w:lang w:val="el-GR" w:eastAsia="el-GR" w:bidi="el-GR"/>
        </w:rPr>
        <w:t>Γ</w:t>
      </w:r>
      <w:r w:rsidRPr="00AC72F0">
        <w:rPr>
          <w:lang w:val="en-GB" w:eastAsia="el-GR" w:bidi="el-GR"/>
        </w:rPr>
        <w:tab/>
      </w:r>
      <w:r>
        <w:t xml:space="preserve">Quarts. It is </w:t>
      </w:r>
      <w:r>
        <w:rPr>
          <w:lang w:val="el-GR" w:eastAsia="el-GR" w:bidi="el-GR"/>
        </w:rPr>
        <w:t>νοῦ</w:t>
      </w:r>
    </w:p>
    <w:p w14:paraId="3EDAB95F" w14:textId="77777777" w:rsidR="00AA6A10" w:rsidRDefault="00000000">
      <w:pPr>
        <w:ind w:firstLine="360"/>
      </w:pPr>
      <w:r>
        <w:t>onder that their weght forces than throushthe Boweb -</w:t>
      </w:r>
      <w:r>
        <w:br/>
      </w:r>
      <w:proofErr w:type="gramStart"/>
      <w:r>
        <w:t xml:space="preserve">for </w:t>
      </w:r>
      <w:r>
        <w:rPr>
          <w:i/>
          <w:iCs/>
        </w:rPr>
        <w:t>,ssr</w:t>
      </w:r>
      <w:proofErr w:type="gramEnd"/>
      <w:r>
        <w:t xml:space="preserve"> common Ww dmk haSily. and in mis </w:t>
      </w:r>
      <w:r>
        <w:rPr>
          <w:lang w:val="el-GR" w:eastAsia="el-GR" w:bidi="el-GR"/>
        </w:rPr>
        <w:t>άἐνοὐρ</w:t>
      </w:r>
      <w:r w:rsidRPr="00AC72F0">
        <w:rPr>
          <w:lang w:val="en-GB" w:eastAsia="el-GR" w:bidi="el-GR"/>
        </w:rPr>
        <w:t>,</w:t>
      </w:r>
      <w:r>
        <w:br w:type="page"/>
      </w:r>
    </w:p>
    <w:p w14:paraId="680636AB" w14:textId="77777777" w:rsidR="00AA6A10" w:rsidRDefault="00000000">
      <w:r>
        <w:lastRenderedPageBreak/>
        <w:t>will do the same. Whereas, if you take this Method, and</w:t>
      </w:r>
      <w:r>
        <w:br/>
        <w:t>will drink Pyrmant, or any other chalybeate Waters leisurely.</w:t>
      </w:r>
      <w:r>
        <w:br/>
        <w:t>Viz. a Pint Glass in an Hour, or rather two Hals-pint Glasses,</w:t>
      </w:r>
      <w:r>
        <w:br/>
        <w:t>you may drink three Pints in so many Hours, without Danger</w:t>
      </w:r>
      <w:r>
        <w:br/>
        <w:t xml:space="preserve">of losing them by Dejection. But if </w:t>
      </w:r>
      <w:proofErr w:type="gramStart"/>
      <w:r>
        <w:t>any one</w:t>
      </w:r>
      <w:proofErr w:type="gramEnd"/>
      <w:r>
        <w:t xml:space="preserve"> will he careful,</w:t>
      </w:r>
      <w:r>
        <w:br/>
      </w:r>
      <w:r>
        <w:rPr>
          <w:u w:val="single"/>
        </w:rPr>
        <w:t>and take this</w:t>
      </w:r>
      <w:r>
        <w:t xml:space="preserve"> Caution with him, he will scarce sail of Success,</w:t>
      </w:r>
      <w:r>
        <w:br/>
      </w:r>
      <w:r>
        <w:rPr>
          <w:u w:val="single"/>
        </w:rPr>
        <w:t>that</w:t>
      </w:r>
      <w:r>
        <w:t xml:space="preserve"> is, let him he very quiet and still, both in Bedy and</w:t>
      </w:r>
      <w:r>
        <w:br/>
        <w:t>.</w:t>
      </w:r>
      <w:r>
        <w:rPr>
          <w:u w:val="single"/>
        </w:rPr>
        <w:t>Mind</w:t>
      </w:r>
      <w:r>
        <w:t xml:space="preserve"> ; the less he stirs or walks, the better he will pass off</w:t>
      </w:r>
      <w:r>
        <w:br/>
        <w:t>his Waters by Urine. And though this will appear a Paradox,</w:t>
      </w:r>
      <w:r>
        <w:br/>
        <w:t>especially to those Physicians, whe practise abroad, and com-</w:t>
      </w:r>
      <w:r>
        <w:br/>
        <w:t>mend to their Patients much Action in Walking, yet I know I</w:t>
      </w:r>
      <w:r>
        <w:br/>
        <w:t>have hath Reason and Experience on my Side. To avoid Pro"</w:t>
      </w:r>
      <w:r>
        <w:br/>
        <w:t xml:space="preserve">lixity, I </w:t>
      </w:r>
      <w:r>
        <w:rPr>
          <w:u w:val="single"/>
        </w:rPr>
        <w:t>shall</w:t>
      </w:r>
      <w:r>
        <w:t xml:space="preserve"> not declare them at thts Time, and shall only</w:t>
      </w:r>
      <w:r>
        <w:br/>
        <w:t>ink Leave to mention one Observation I have made, that none</w:t>
      </w:r>
      <w:r>
        <w:br/>
        <w:t>of our English Steel-waters do strike such a Purple as the foreign</w:t>
      </w:r>
      <w:r>
        <w:br/>
        <w:t>celebrated chalybeate Waters do ; sor ours do give a more turbid</w:t>
      </w:r>
      <w:r>
        <w:br/>
        <w:t>and dark Colour, and the worse the Waters are, the blacker</w:t>
      </w:r>
      <w:r>
        <w:br/>
        <w:t>Sediment they make. Those of Iflington abound with a coarse</w:t>
      </w:r>
      <w:r>
        <w:br/>
        <w:t>Oker, the Mineral is not well diflhlved, but gives an atramen-</w:t>
      </w:r>
      <w:r>
        <w:br/>
        <w:t xml:space="preserve">tarious </w:t>
      </w:r>
      <w:proofErr w:type="gramStart"/>
      <w:r>
        <w:t>Colour ;</w:t>
      </w:r>
      <w:proofErr w:type="gramEnd"/>
      <w:r>
        <w:t xml:space="preserve"> hut the Pyrmont Waters excel all I have hap-</w:t>
      </w:r>
      <w:r>
        <w:br/>
        <w:t xml:space="preserve">pened to examine in its bright coeruleous Lustre. </w:t>
      </w:r>
      <w:r>
        <w:rPr>
          <w:i/>
          <w:iCs/>
        </w:rPr>
        <w:t>Slards Dissert.</w:t>
      </w:r>
      <w:r>
        <w:rPr>
          <w:i/>
          <w:iCs/>
        </w:rPr>
        <w:br/>
        <w:t>Philos. Trans.</w:t>
      </w:r>
    </w:p>
    <w:p w14:paraId="516C310F" w14:textId="77777777" w:rsidR="00AA6A10" w:rsidRDefault="00000000">
      <w:r>
        <w:rPr>
          <w:i/>
          <w:iCs/>
        </w:rPr>
        <w:t>An Examen of Mincral scFalers.</w:t>
      </w:r>
    </w:p>
    <w:p w14:paraId="3EA2FEB7" w14:textId="77777777" w:rsidR="00AA6A10" w:rsidRDefault="00000000">
      <w:pPr>
        <w:ind w:firstLine="360"/>
      </w:pPr>
      <w:r>
        <w:t>- The admirable Virtues, and extraordinary Efficacy of mineral</w:t>
      </w:r>
      <w:r>
        <w:br/>
        <w:t xml:space="preserve">Waters, both </w:t>
      </w:r>
      <w:proofErr w:type="gramStart"/>
      <w:r>
        <w:t>the.cold</w:t>
      </w:r>
      <w:proofErr w:type="gramEnd"/>
      <w:r>
        <w:t xml:space="preserve">, winch are called </w:t>
      </w:r>
      <w:r>
        <w:rPr>
          <w:i/>
          <w:iCs/>
        </w:rPr>
        <w:t>Asidulae,</w:t>
      </w:r>
      <w:r>
        <w:t xml:space="preserve"> and the</w:t>
      </w:r>
      <w:r>
        <w:br/>
        <w:t xml:space="preserve">hot, named </w:t>
      </w:r>
      <w:r>
        <w:rPr>
          <w:i/>
          <w:iCs/>
          <w:lang w:val="el-GR" w:eastAsia="el-GR" w:bidi="el-GR"/>
        </w:rPr>
        <w:t>Ί</w:t>
      </w:r>
      <w:r>
        <w:rPr>
          <w:i/>
          <w:iCs/>
        </w:rPr>
        <w:t>her nice,</w:t>
      </w:r>
      <w:r>
        <w:t xml:space="preserve"> in perfectly curing the most obstinate</w:t>
      </w:r>
      <w:r>
        <w:br/>
        <w:t>and inveterate Diseases, are so well known and attested, by</w:t>
      </w:r>
      <w:r>
        <w:br/>
        <w:t>long Use Time out of Mind, and an infinite Number of ex-</w:t>
      </w:r>
      <w:r>
        <w:br/>
        <w:t>periments, as to put the Matter beyond all Question. But</w:t>
      </w:r>
      <w:r>
        <w:br/>
        <w:t>whence these Waters derive their sanative Power and Vir-</w:t>
      </w:r>
      <w:r>
        <w:br/>
        <w:t xml:space="preserve">tue is a Thing not so commonly </w:t>
      </w:r>
      <w:proofErr w:type="gramStart"/>
      <w:r>
        <w:t>known ;</w:t>
      </w:r>
      <w:proofErr w:type="gramEnd"/>
      <w:r>
        <w:t xml:space="preserve"> and, really, there</w:t>
      </w:r>
      <w:r>
        <w:br/>
        <w:t>are Very few who know how -to search out the Elements and</w:t>
      </w:r>
      <w:r>
        <w:br/>
        <w:t>Ingredients, in which their wonderful Efficacy lies, by achy-</w:t>
      </w:r>
      <w:r>
        <w:br/>
        <w:t>' mical Examen.</w:t>
      </w:r>
    </w:p>
    <w:p w14:paraId="0E128C66" w14:textId="77777777" w:rsidR="00AA6A10" w:rsidRDefault="00000000">
      <w:pPr>
        <w:ind w:firstLine="360"/>
      </w:pPr>
      <w:r>
        <w:t>Now there is no better Way to discover the Elements of me-</w:t>
      </w:r>
      <w:r>
        <w:br/>
        <w:t>dicated Waters, than by evaporating the Liquid by a gentie</w:t>
      </w:r>
      <w:r>
        <w:br/>
        <w:t>Heat, either in a Tin Vessel set over hot Embers in the open</w:t>
      </w:r>
      <w:r>
        <w:br/>
        <w:t>, Air, or, which is better, in a glass Cucurbit,- carefully saving</w:t>
      </w:r>
      <w:r>
        <w:br/>
        <w:t>the Liquor that goes through the Alembic, that the Propor-</w:t>
      </w:r>
      <w:r>
        <w:br/>
        <w:t>tion of the Solid to the Liquid may he obtained. It then</w:t>
      </w:r>
      <w:r>
        <w:br/>
        <w:t>the Evaporation he made to a Dryness, and the dry Mass,</w:t>
      </w:r>
      <w:r>
        <w:br/>
        <w:t>left in the Cucurbit, he accurately weighed, we have the</w:t>
      </w:r>
      <w:r>
        <w:br/>
        <w:t>true Weight of the ingredients, which are of a more fixed</w:t>
      </w:r>
      <w:r>
        <w:br/>
        <w:t>Nature, and, though of a different Texture, mud he exa-</w:t>
      </w:r>
      <w:r>
        <w:br/>
        <w:t xml:space="preserve">mined. - -. - </w:t>
      </w:r>
      <w:proofErr w:type="gramStart"/>
      <w:r>
        <w:rPr>
          <w:vertAlign w:val="superscript"/>
        </w:rPr>
        <w:t>1</w:t>
      </w:r>
      <w:r>
        <w:t xml:space="preserve"> .</w:t>
      </w:r>
      <w:proofErr w:type="gramEnd"/>
      <w:r>
        <w:br/>
        <w:t xml:space="preserve">. First, then, a Solution </w:t>
      </w:r>
      <w:r>
        <w:rPr>
          <w:i/>
          <w:iCs/>
        </w:rPr>
        <w:t>of</w:t>
      </w:r>
      <w:r>
        <w:t xml:space="preserve"> the Residuum must he made with</w:t>
      </w:r>
      <w:r>
        <w:br/>
        <w:t>pure Water that is distilled, which is always requisite for</w:t>
      </w:r>
      <w:r>
        <w:br/>
        <w:t>the more accurate Examen os Things chymically prepared,</w:t>
      </w:r>
      <w:r>
        <w:br/>
        <w:t xml:space="preserve">for </w:t>
      </w:r>
      <w:r>
        <w:rPr>
          <w:u w:val="single"/>
        </w:rPr>
        <w:t>man</w:t>
      </w:r>
      <w:r>
        <w:t>y Spring-waters contain much of the Elements of</w:t>
      </w:r>
      <w:r>
        <w:br/>
        <w:t>Earth and Salt</w:t>
      </w:r>
      <w:proofErr w:type="gramStart"/>
      <w:r>
        <w:t xml:space="preserve">. </w:t>
      </w:r>
      <w:r>
        <w:rPr>
          <w:vertAlign w:val="superscript"/>
        </w:rPr>
        <w:t>:</w:t>
      </w:r>
      <w:proofErr w:type="gramEnd"/>
      <w:r>
        <w:t xml:space="preserve"> in this Solution the Salt is separated, and</w:t>
      </w:r>
      <w:r>
        <w:br/>
        <w:t>the earth remains, which is less soluble in Water. It is easy</w:t>
      </w:r>
      <w:r>
        <w:br/>
        <w:t>io know, whether this Salt he alcaline, by mixing it with an</w:t>
      </w:r>
      <w:r>
        <w:br/>
        <w:t xml:space="preserve">Acid, for then it forms a Sal </w:t>
      </w:r>
      <w:r>
        <w:rPr>
          <w:lang w:val="la-Latn" w:eastAsia="la-Latn" w:bidi="la-Latn"/>
        </w:rPr>
        <w:t xml:space="preserve">Tertius, </w:t>
      </w:r>
      <w:r>
        <w:t xml:space="preserve">or neutral </w:t>
      </w:r>
      <w:proofErr w:type="gramStart"/>
      <w:r>
        <w:t>Salt ;</w:t>
      </w:r>
      <w:proofErr w:type="gramEnd"/>
      <w:r>
        <w:t xml:space="preserve"> or.</w:t>
      </w:r>
      <w:r>
        <w:br/>
        <w:t>with Sal Ammonias, in which Case the Volatile urinous</w:t>
      </w:r>
      <w:r>
        <w:br/>
        <w:t>Smell betrays it. Or it may he known, when a Solution</w:t>
      </w:r>
      <w:r>
        <w:br/>
        <w:t xml:space="preserve">of sublimate Mercury in Water is added to </w:t>
      </w:r>
      <w:proofErr w:type="gramStart"/>
      <w:r>
        <w:t>it,,</w:t>
      </w:r>
      <w:proofErr w:type="gramEnd"/>
      <w:r>
        <w:t xml:space="preserve"> for then a</w:t>
      </w:r>
      <w:r>
        <w:br/>
        <w:t>yellow Powder precipitates ; or if it gives a green Colour to</w:t>
      </w:r>
      <w:r>
        <w:br/>
        <w:t>Syrup of Violets mixed with it.</w:t>
      </w:r>
    </w:p>
    <w:p w14:paraId="78A0D754" w14:textId="77777777" w:rsidR="00AA6A10" w:rsidRDefault="00000000">
      <w:pPr>
        <w:tabs>
          <w:tab w:val="left" w:pos="4404"/>
        </w:tabs>
        <w:ind w:firstLine="360"/>
      </w:pPr>
      <w:r>
        <w:t>.. The Case carries a little more Difficulty, when the Salts, left</w:t>
      </w:r>
      <w:r>
        <w:br/>
        <w:t xml:space="preserve">after Evaporation, are not of one and the same, but of </w:t>
      </w:r>
      <w:r>
        <w:rPr>
          <w:lang w:val="la-Latn" w:eastAsia="la-Latn" w:bidi="la-Latn"/>
        </w:rPr>
        <w:t>diste-</w:t>
      </w:r>
      <w:r>
        <w:rPr>
          <w:lang w:val="la-Latn" w:eastAsia="la-Latn" w:bidi="la-Latn"/>
        </w:rPr>
        <w:br/>
        <w:t xml:space="preserve">rent </w:t>
      </w:r>
      <w:proofErr w:type="gramStart"/>
      <w:r>
        <w:t>Kinds :</w:t>
      </w:r>
      <w:proofErr w:type="gramEnd"/>
      <w:r>
        <w:t xml:space="preserve"> AS when, for Example, alcaline Salts are</w:t>
      </w:r>
      <w:r>
        <w:br/>
        <w:t>mined with those that are neutral, such are common Salt,</w:t>
      </w:r>
      <w:r>
        <w:br/>
        <w:t>or calcareous Salt, as Aphronitrum,. or sulphurous Salt,</w:t>
      </w:r>
      <w:r>
        <w:br/>
      </w:r>
      <w:proofErr w:type="gramStart"/>
      <w:r>
        <w:t xml:space="preserve">which </w:t>
      </w:r>
      <w:r>
        <w:rPr>
          <w:vertAlign w:val="subscript"/>
        </w:rPr>
        <w:t>:</w:t>
      </w:r>
      <w:proofErr w:type="gramEnd"/>
      <w:r>
        <w:t xml:space="preserve"> approaches to the Nature of Arcanum </w:t>
      </w:r>
      <w:r>
        <w:rPr>
          <w:lang w:val="la-Latn" w:eastAsia="la-Latn" w:bidi="la-Latn"/>
        </w:rPr>
        <w:t>duplicatum,</w:t>
      </w:r>
      <w:r>
        <w:rPr>
          <w:lang w:val="la-Latn" w:eastAsia="la-Latn" w:bidi="la-Latn"/>
        </w:rPr>
        <w:br/>
      </w:r>
      <w:r>
        <w:t>or vitrinlated Tartar. Hence if may well he ashed. How</w:t>
      </w:r>
      <w:r>
        <w:br/>
        <w:t xml:space="preserve">shall these he separated from .one </w:t>
      </w:r>
      <w:proofErr w:type="gramStart"/>
      <w:r>
        <w:t>another ?</w:t>
      </w:r>
      <w:proofErr w:type="gramEnd"/>
      <w:r>
        <w:t xml:space="preserve"> It must be done</w:t>
      </w:r>
      <w:r>
        <w:br/>
        <w:t>alter the following Manner 2.1 Pour common Water on the</w:t>
      </w:r>
      <w:r>
        <w:br/>
        <w:t xml:space="preserve">dry Mass, </w:t>
      </w:r>
      <w:proofErr w:type="gramStart"/>
      <w:r>
        <w:t>and,</w:t>
      </w:r>
      <w:proofErr w:type="gramEnd"/>
      <w:r>
        <w:t xml:space="preserve"> aster a gentie Agitation, let it run off. By</w:t>
      </w:r>
      <w:r>
        <w:br/>
        <w:t>this Means there will remain a saline Powder, not easily dis-</w:t>
      </w:r>
      <w:r>
        <w:br/>
        <w:t xml:space="preserve">soluble, such. </w:t>
      </w:r>
      <w:proofErr w:type="gramStart"/>
      <w:r>
        <w:t>aS;</w:t>
      </w:r>
      <w:proofErr w:type="gramEnd"/>
      <w:r>
        <w:t xml:space="preserve"> are all your middle Salts, for alcaline Salts</w:t>
      </w:r>
      <w:r>
        <w:br/>
        <w:t>readily dissolve in Water. There in another Way of separat-</w:t>
      </w:r>
      <w:r>
        <w:br/>
        <w:t>ing neutral Salts from alcahne, and that is, by Crystalliza-</w:t>
      </w:r>
      <w:r>
        <w:br/>
      </w:r>
      <w:proofErr w:type="gramStart"/>
      <w:r>
        <w:t>tion ,</w:t>
      </w:r>
      <w:proofErr w:type="gramEnd"/>
      <w:r>
        <w:t xml:space="preserve"> in which. If rightly performed, every middle Kind of</w:t>
      </w:r>
      <w:r>
        <w:br/>
        <w:t>.Salt, best fittedIo receive a solid Figure, first descends in</w:t>
      </w:r>
      <w:r>
        <w:br/>
        <w:t xml:space="preserve">the Form of. Crystals, there. remaining nothing hut </w:t>
      </w:r>
      <w:r>
        <w:rPr>
          <w:lang w:val="la-Latn" w:eastAsia="la-Latn" w:bidi="la-Latn"/>
        </w:rPr>
        <w:t>a lixivi-</w:t>
      </w:r>
      <w:r>
        <w:rPr>
          <w:lang w:val="la-Latn" w:eastAsia="la-Latn" w:bidi="la-Latn"/>
        </w:rPr>
        <w:br/>
      </w:r>
      <w:r>
        <w:t>.Ous Liquor, which swims a-top, and receives with more Dif-</w:t>
      </w:r>
      <w:r>
        <w:br/>
        <w:t xml:space="preserve">ficulty a solid </w:t>
      </w:r>
      <w:proofErr w:type="gramStart"/>
      <w:r>
        <w:t>Form..</w:t>
      </w:r>
      <w:proofErr w:type="gramEnd"/>
      <w:r>
        <w:t xml:space="preserve"> : </w:t>
      </w:r>
      <w:r>
        <w:rPr>
          <w:lang w:val="el-GR" w:eastAsia="el-GR" w:bidi="el-GR"/>
        </w:rPr>
        <w:t>ψ</w:t>
      </w:r>
      <w:r w:rsidRPr="00AC72F0">
        <w:rPr>
          <w:lang w:val="en-GB" w:eastAsia="el-GR" w:bidi="el-GR"/>
        </w:rPr>
        <w:t xml:space="preserve"> </w:t>
      </w:r>
      <w:r>
        <w:t>-.mi i</w:t>
      </w:r>
      <w:r>
        <w:tab/>
        <w:t>:.</w:t>
      </w:r>
    </w:p>
    <w:p w14:paraId="4D71AD26" w14:textId="77777777" w:rsidR="00AA6A10" w:rsidRDefault="00000000">
      <w:pPr>
        <w:ind w:firstLine="360"/>
      </w:pPr>
      <w:r>
        <w:t>.1 Here another Question will arise, viz. How may the genuine</w:t>
      </w:r>
      <w:r>
        <w:br/>
        <w:t xml:space="preserve">Nature .and Properties, of the </w:t>
      </w:r>
      <w:r>
        <w:rPr>
          <w:u w:val="single"/>
        </w:rPr>
        <w:t>middle</w:t>
      </w:r>
      <w:r>
        <w:t xml:space="preserve"> Kind of Salts, he found</w:t>
      </w:r>
      <w:r>
        <w:br/>
      </w:r>
      <w:proofErr w:type="gramStart"/>
      <w:r>
        <w:lastRenderedPageBreak/>
        <w:t>out ?</w:t>
      </w:r>
      <w:proofErr w:type="gramEnd"/>
      <w:r>
        <w:t xml:space="preserve"> You are to know then, that no other Salts are eon-</w:t>
      </w:r>
      <w:r>
        <w:br/>
        <w:t>Veyed out of The Bowels of the .Earth ‘in the Vehicle of</w:t>
      </w:r>
      <w:r>
        <w:br/>
      </w:r>
      <w:r>
        <w:rPr>
          <w:u w:val="single"/>
        </w:rPr>
        <w:t>Water</w:t>
      </w:r>
      <w:r>
        <w:t xml:space="preserve">, </w:t>
      </w:r>
      <w:r>
        <w:rPr>
          <w:u w:val="single"/>
        </w:rPr>
        <w:t>than</w:t>
      </w:r>
      <w:r>
        <w:t xml:space="preserve"> either co</w:t>
      </w:r>
      <w:r>
        <w:rPr>
          <w:u w:val="single"/>
        </w:rPr>
        <w:t>mmo</w:t>
      </w:r>
      <w:r>
        <w:t>n Salt, ora Kind of neutral Salt,</w:t>
      </w:r>
      <w:r>
        <w:br/>
        <w:t xml:space="preserve">of a vitriolic </w:t>
      </w:r>
      <w:r>
        <w:rPr>
          <w:u w:val="single"/>
        </w:rPr>
        <w:t>and</w:t>
      </w:r>
      <w:r>
        <w:t xml:space="preserve"> sulphurous N</w:t>
      </w:r>
      <w:r>
        <w:rPr>
          <w:u w:val="single"/>
        </w:rPr>
        <w:t>atur</w:t>
      </w:r>
      <w:r>
        <w:t>e, being made up os the</w:t>
      </w:r>
      <w:r>
        <w:br/>
        <w:t>-Acid os Sulphur or Vitriol, and a Sort of Salt, or Earth,</w:t>
      </w:r>
      <w:r>
        <w:br/>
        <w:t xml:space="preserve">of the alcaline </w:t>
      </w:r>
      <w:r>
        <w:rPr>
          <w:u w:val="single"/>
        </w:rPr>
        <w:t>Kin</w:t>
      </w:r>
      <w:r>
        <w:t>d : The formes, that is, common Salt,</w:t>
      </w:r>
      <w:r>
        <w:br/>
        <w:t>may Very well he distinguished, partly by the Savour, and cu-</w:t>
      </w:r>
      <w:r>
        <w:br/>
        <w:t>bical Figure, which Cryst</w:t>
      </w:r>
      <w:r>
        <w:rPr>
          <w:u w:val="single"/>
        </w:rPr>
        <w:t>all iaati</w:t>
      </w:r>
      <w:r>
        <w:t xml:space="preserve"> on gives it, and partly, by</w:t>
      </w:r>
      <w:r>
        <w:br/>
        <w:t>Emitting, when mixed with Oil of Vitriol, a Copious whim</w:t>
      </w:r>
    </w:p>
    <w:p w14:paraId="1D0C598F" w14:textId="77777777" w:rsidR="00AA6A10" w:rsidRDefault="00000000">
      <w:r>
        <w:t xml:space="preserve">Fume, of a most penetrating Smell; the other </w:t>
      </w:r>
      <w:r>
        <w:rPr>
          <w:u w:val="single"/>
        </w:rPr>
        <w:t>Salt,</w:t>
      </w:r>
      <w:r>
        <w:t xml:space="preserve"> ' which</w:t>
      </w:r>
      <w:r>
        <w:br/>
        <w:t xml:space="preserve">derives its Original from </w:t>
      </w:r>
      <w:proofErr w:type="gramStart"/>
      <w:r>
        <w:t>an</w:t>
      </w:r>
      <w:proofErr w:type="gramEnd"/>
      <w:r>
        <w:t xml:space="preserve"> universal, subte</w:t>
      </w:r>
      <w:r>
        <w:rPr>
          <w:u w:val="single"/>
        </w:rPr>
        <w:t>rrane</w:t>
      </w:r>
      <w:r>
        <w:t>ou</w:t>
      </w:r>
      <w:r>
        <w:rPr>
          <w:u w:val="single"/>
        </w:rPr>
        <w:t>s,</w:t>
      </w:r>
      <w:r>
        <w:t xml:space="preserve"> fulphurouS</w:t>
      </w:r>
      <w:r>
        <w:br/>
        <w:t xml:space="preserve">Acid, is thus tried, Vin. Mix two Parts of the </w:t>
      </w:r>
      <w:r>
        <w:rPr>
          <w:u w:val="single"/>
        </w:rPr>
        <w:t>same</w:t>
      </w:r>
      <w:r>
        <w:t xml:space="preserve"> with one</w:t>
      </w:r>
      <w:r>
        <w:br/>
        <w:t>Part of Sait of Tartar, and one of Powder- of Charcoal, and</w:t>
      </w:r>
      <w:r>
        <w:br/>
        <w:t>let them incorporate and fuse together in a Crucible over a</w:t>
      </w:r>
      <w:r>
        <w:br/>
        <w:t xml:space="preserve">melting Heat; there will then be produced a </w:t>
      </w:r>
      <w:r>
        <w:rPr>
          <w:lang w:val="la-Latn" w:eastAsia="la-Latn" w:bidi="la-Latn"/>
        </w:rPr>
        <w:t>r</w:t>
      </w:r>
      <w:r>
        <w:rPr>
          <w:u w:val="single"/>
          <w:lang w:val="la-Latn" w:eastAsia="la-Latn" w:bidi="la-Latn"/>
        </w:rPr>
        <w:t>nd</w:t>
      </w:r>
      <w:r>
        <w:rPr>
          <w:lang w:val="la-Latn" w:eastAsia="la-Latn" w:bidi="la-Latn"/>
        </w:rPr>
        <w:t xml:space="preserve"> </w:t>
      </w:r>
      <w:r>
        <w:t>Mass, of</w:t>
      </w:r>
      <w:r>
        <w:br/>
        <w:t>a fulphurouS alcaline Taste, much refembling the Liver of</w:t>
      </w:r>
      <w:r>
        <w:br/>
        <w:t xml:space="preserve">Salphur, and from which, with highly rectified Spirits, </w:t>
      </w:r>
      <w:r>
        <w:rPr>
          <w:i/>
          <w:iCs/>
        </w:rPr>
        <w:t>of</w:t>
      </w:r>
      <w:r>
        <w:rPr>
          <w:i/>
          <w:iCs/>
        </w:rPr>
        <w:br/>
        <w:t>Wine,</w:t>
      </w:r>
      <w:r>
        <w:t xml:space="preserve"> is extracted the true yellow Tincture </w:t>
      </w:r>
      <w:r>
        <w:rPr>
          <w:vertAlign w:val="subscript"/>
        </w:rPr>
        <w:t>o</w:t>
      </w:r>
      <w:r>
        <w:t>f Sulphur,</w:t>
      </w:r>
      <w:r>
        <w:br/>
        <w:t>which stains Silver with a sooty Colour.</w:t>
      </w:r>
    </w:p>
    <w:p w14:paraId="7DD472C0" w14:textId="77777777" w:rsidR="00AA6A10" w:rsidRDefault="00000000">
      <w:pPr>
        <w:ind w:firstLine="360"/>
      </w:pPr>
      <w:r>
        <w:t>From a Solution of this Mass with Water, by an acid LI.</w:t>
      </w:r>
      <w:r>
        <w:br/>
        <w:t xml:space="preserve">Qnor, is precipitated the true Lac </w:t>
      </w:r>
      <w:r>
        <w:rPr>
          <w:lang w:val="la-Latn" w:eastAsia="la-Latn" w:bidi="la-Latn"/>
        </w:rPr>
        <w:t xml:space="preserve">Sulphuris; </w:t>
      </w:r>
      <w:r>
        <w:t>a manifest Evi-</w:t>
      </w:r>
      <w:r>
        <w:br/>
        <w:t>dence, that the mineral Sulphur, which is compounded of t^</w:t>
      </w:r>
      <w:r>
        <w:br/>
        <w:t>universal Acid, and inflammatory Principle, is revived in</w:t>
      </w:r>
      <w:r>
        <w:br/>
        <w:t>this Process. I not only sound this true, in all Salts pro-</w:t>
      </w:r>
      <w:r>
        <w:br/>
        <w:t>cured by Art, which are compounded with rhe A</w:t>
      </w:r>
      <w:r>
        <w:rPr>
          <w:vertAlign w:val="subscript"/>
        </w:rPr>
        <w:t>c</w:t>
      </w:r>
      <w:r>
        <w:t xml:space="preserve">id </w:t>
      </w:r>
      <w:r>
        <w:rPr>
          <w:vertAlign w:val="subscript"/>
        </w:rPr>
        <w:t>o</w:t>
      </w:r>
      <w:r>
        <w:t>s</w:t>
      </w:r>
      <w:r>
        <w:br/>
        <w:t>Vitriol or Sulphur, b</w:t>
      </w:r>
      <w:r>
        <w:rPr>
          <w:vertAlign w:val="subscript"/>
        </w:rPr>
        <w:t>U</w:t>
      </w:r>
      <w:r>
        <w:t xml:space="preserve">t alfo by Means ns this Procefi </w:t>
      </w:r>
      <w:r>
        <w:rPr>
          <w:lang w:val="el-GR" w:eastAsia="el-GR" w:bidi="el-GR"/>
        </w:rPr>
        <w:t>ρ</w:t>
      </w:r>
      <w:r>
        <w:rPr>
          <w:vertAlign w:val="subscript"/>
          <w:lang w:val="el-GR" w:eastAsia="el-GR" w:bidi="el-GR"/>
        </w:rPr>
        <w:t>ΓΟ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>duced a fulphurouS alcaline Masi out of all th</w:t>
      </w:r>
      <w:r>
        <w:rPr>
          <w:vertAlign w:val="subscript"/>
        </w:rPr>
        <w:t>e</w:t>
      </w:r>
      <w:r>
        <w:t xml:space="preserve"> mjddl</w:t>
      </w:r>
      <w:r>
        <w:rPr>
          <w:vertAlign w:val="subscript"/>
        </w:rPr>
        <w:t>e</w:t>
      </w:r>
      <w:r>
        <w:t xml:space="preserve"> salts.</w:t>
      </w:r>
      <w:r>
        <w:br/>
        <w:t>Common Salt excepted, which are found in the mineral</w:t>
      </w:r>
      <w:r>
        <w:br/>
        <w:t xml:space="preserve">Waters, both cold and het. bur </w:t>
      </w:r>
      <w:r>
        <w:rPr>
          <w:vertAlign w:val="subscript"/>
        </w:rPr>
        <w:t>w</w:t>
      </w:r>
      <w:r>
        <w:t>ich ypim Diffe</w:t>
      </w:r>
      <w:r>
        <w:rPr>
          <w:vertAlign w:val="subscript"/>
        </w:rPr>
        <w:t>rence</w:t>
      </w:r>
      <w:r>
        <w:t>, that,</w:t>
      </w:r>
      <w:r>
        <w:br/>
        <w:t>is the middle Salt he compounded of an alcaline Salt and</w:t>
      </w:r>
      <w:r>
        <w:br/>
        <w:t>the Spirit of Sulphur, the easier is the Fusion by Fire, which</w:t>
      </w:r>
      <w:r>
        <w:br/>
        <w:t>becomes far more difficult, if this Acid he united with a ter-</w:t>
      </w:r>
      <w:r>
        <w:br/>
        <w:t xml:space="preserve">rene, or </w:t>
      </w:r>
      <w:r>
        <w:rPr>
          <w:lang w:val="la-Latn" w:eastAsia="la-Latn" w:bidi="la-Latn"/>
        </w:rPr>
        <w:t>gypseo-</w:t>
      </w:r>
      <w:r>
        <w:t xml:space="preserve">calcareous Element, such as is the Salt </w:t>
      </w:r>
      <w:r>
        <w:rPr>
          <w:u w:val="single"/>
        </w:rPr>
        <w:t>in</w:t>
      </w:r>
      <w:r>
        <w:rPr>
          <w:u w:val="single"/>
        </w:rPr>
        <w:br/>
      </w:r>
      <w:r>
        <w:t>whet they call the Aphronitre which adheres to Smnes.</w:t>
      </w:r>
    </w:p>
    <w:p w14:paraId="5A432B9B" w14:textId="77777777" w:rsidR="00AA6A10" w:rsidRDefault="00000000">
      <w:pPr>
        <w:ind w:firstLine="360"/>
      </w:pPr>
      <w:r>
        <w:t>Besides alcaline and middle Salts, there is, in Very many of the</w:t>
      </w:r>
      <w:r>
        <w:br/>
        <w:t>cold mineral Waters, a Vitriolic Salt, which is seldom of</w:t>
      </w:r>
      <w:r>
        <w:br/>
        <w:t>a fixed Nature, but, sor the most Part, subtile and volatiles</w:t>
      </w:r>
      <w:r>
        <w:br/>
        <w:t>This same Salt is known to he in all Waters and Liquids,</w:t>
      </w:r>
      <w:r>
        <w:br/>
        <w:t>not so much by the Taste, as by the dark-purple and</w:t>
      </w:r>
      <w:r>
        <w:br/>
        <w:t>blackish Colour they receive from the fine Powder of Galls,</w:t>
      </w:r>
      <w:r>
        <w:br/>
        <w:t>or the Rinds os Pomegranates, or an Infusion of the Flowers</w:t>
      </w:r>
      <w:r>
        <w:br/>
        <w:t>of Pomegranates. The Volatility of the Spirit os this Vi-</w:t>
      </w:r>
      <w:r>
        <w:br/>
        <w:t>triol, or rather ’ of the Acid of this Mineral, which, in</w:t>
      </w:r>
      <w:r>
        <w:br/>
        <w:t>Conjunction with martial or olearous Particles, constitutes</w:t>
      </w:r>
      <w:r>
        <w:br/>
        <w:t>the subtile Salt of Vitriol, appears especially in .this, that</w:t>
      </w:r>
      <w:r>
        <w:br/>
        <w:t>mineral Waters, which take a black Tincture from Powder</w:t>
      </w:r>
      <w:r>
        <w:br/>
        <w:t>of Galls, and drank make the Excrements black, is exposed</w:t>
      </w:r>
      <w:r>
        <w:br/>
        <w:t>a-while to the open Air in a ' warin Place, immediately lose</w:t>
      </w:r>
      <w:r>
        <w:br/>
        <w:t>their Vitriolic Taste and Faculty of changing their Colour,</w:t>
      </w:r>
      <w:r>
        <w:br/>
        <w:t xml:space="preserve">which happens yet much sooner upon </w:t>
      </w:r>
      <w:r>
        <w:rPr>
          <w:vertAlign w:val="superscript"/>
        </w:rPr>
        <w:t>7</w:t>
      </w:r>
      <w:r>
        <w:t>a gentle Boiling and</w:t>
      </w:r>
      <w:r>
        <w:br/>
        <w:t>Ebussition.</w:t>
      </w:r>
    </w:p>
    <w:p w14:paraId="5DECBCE3" w14:textId="77777777" w:rsidR="00AA6A10" w:rsidRDefault="00000000">
      <w:pPr>
        <w:ind w:firstLine="360"/>
      </w:pPr>
      <w:r>
        <w:t>There remains yet something to be examined in mineral</w:t>
      </w:r>
      <w:r>
        <w:br/>
        <w:t>Waters, and that is their very subtile spiritouS Element, which</w:t>
      </w:r>
      <w:r>
        <w:br/>
        <w:t>seems to he of an aereo-ethereal Nature, and to have an ela-</w:t>
      </w:r>
      <w:r>
        <w:br/>
        <w:t>stic Property. The Presence and Abundance of this are</w:t>
      </w:r>
      <w:r>
        <w:br/>
        <w:t>manifested, not only by the Vapour, which strikes the No.</w:t>
      </w:r>
      <w:r>
        <w:br/>
      </w:r>
      <w:r>
        <w:rPr>
          <w:lang w:val="la-Latn" w:eastAsia="la-Latn" w:bidi="la-Latn"/>
        </w:rPr>
        <w:t xml:space="preserve">striis, </w:t>
      </w:r>
      <w:r>
        <w:t xml:space="preserve">but also by their Effect -on the Head in drinking.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this Principle also it must he </w:t>
      </w:r>
      <w:proofErr w:type="gramStart"/>
      <w:r>
        <w:t>ascribed,chat</w:t>
      </w:r>
      <w:proofErr w:type="gramEnd"/>
      <w:r>
        <w:t xml:space="preserve"> mineral Waters,</w:t>
      </w:r>
      <w:r>
        <w:br/>
        <w:t>especially the cold Springs, poured out of one Glass into. an.</w:t>
      </w:r>
      <w:r>
        <w:br/>
        <w:t>other, raise Plenty os Bubbles, which stick to the Sides of</w:t>
      </w:r>
      <w:r>
        <w:br/>
        <w:t>the Vessel.</w:t>
      </w:r>
    </w:p>
    <w:p w14:paraId="5E1739AA" w14:textId="77777777" w:rsidR="00AA6A10" w:rsidRDefault="00000000">
      <w:pPr>
        <w:tabs>
          <w:tab w:val="left" w:pos="3202"/>
        </w:tabs>
        <w:ind w:firstLine="360"/>
      </w:pPr>
      <w:r>
        <w:t>- But these Bubbles rise in still greater Plenty; and with more</w:t>
      </w:r>
      <w:r>
        <w:br/>
        <w:t>Force and Celerity from the Interstices of these Waters to</w:t>
      </w:r>
      <w:r>
        <w:br/>
        <w:t>the Superficies</w:t>
      </w:r>
      <w:proofErr w:type="gramStart"/>
      <w:r>
        <w:t>, .when</w:t>
      </w:r>
      <w:proofErr w:type="gramEnd"/>
      <w:r>
        <w:t xml:space="preserve"> they are mixed in equal Proportion</w:t>
      </w:r>
      <w:r>
        <w:br/>
        <w:t>with Moselle or Rhenish Wine, or any other that contains .</w:t>
      </w:r>
      <w:r>
        <w:br/>
        <w:t>a subtile Acid, and a little Sugar.</w:t>
      </w:r>
      <w:r>
        <w:tab/>
        <w:t>For so they look well to</w:t>
      </w:r>
    </w:p>
    <w:p w14:paraId="3C0C097F" w14:textId="77777777" w:rsidR="00AA6A10" w:rsidRDefault="00000000">
      <w:r>
        <w:t>the Eye, and become os a delicious Taste, the Vapours pro-</w:t>
      </w:r>
      <w:r>
        <w:br/>
        <w:t>ceeding from them in such Plenty, that they seem to smoak.</w:t>
      </w:r>
      <w:r>
        <w:br/>
        <w:t>This Effervescence, by which these Bubbles are principally</w:t>
      </w:r>
      <w:r>
        <w:br/>
        <w:t>raised, depends on the Conflict of the alcaline Salt, which</w:t>
      </w:r>
      <w:r>
        <w:br/>
        <w:t>prevaiis in mineral Waters, with the subtile Acid of the</w:t>
      </w:r>
      <w:r>
        <w:br/>
        <w:t>Wines.</w:t>
      </w:r>
    </w:p>
    <w:p w14:paraId="34D525B4" w14:textId="77777777" w:rsidR="00AA6A10" w:rsidRDefault="00000000">
      <w:pPr>
        <w:ind w:firstLine="360"/>
      </w:pPr>
      <w:r>
        <w:t xml:space="preserve">This spiritouS Principle, residing in </w:t>
      </w:r>
      <w:r>
        <w:rPr>
          <w:b/>
          <w:bCs/>
        </w:rPr>
        <w:t xml:space="preserve">the </w:t>
      </w:r>
      <w:r>
        <w:t xml:space="preserve">Waters, is also </w:t>
      </w:r>
      <w:r>
        <w:rPr>
          <w:b/>
          <w:bCs/>
        </w:rPr>
        <w:t>the</w:t>
      </w:r>
      <w:r>
        <w:rPr>
          <w:b/>
          <w:bCs/>
        </w:rPr>
        <w:br/>
      </w:r>
      <w:r>
        <w:t>Cause why Vessels, or Bottles, close stopped, when heated,</w:t>
      </w:r>
      <w:r>
        <w:br/>
        <w:t>burst. with great Vehemence, a sure Evidence of the Vast ex-</w:t>
      </w:r>
      <w:r>
        <w:br/>
        <w:t xml:space="preserve">pansiVe Power of this Very sobtile </w:t>
      </w:r>
      <w:proofErr w:type="gramStart"/>
      <w:r>
        <w:t>Matter..</w:t>
      </w:r>
      <w:proofErr w:type="gramEnd"/>
    </w:p>
    <w:p w14:paraId="701438B0" w14:textId="77777777" w:rsidR="00AA6A10" w:rsidRDefault="00000000">
      <w:pPr>
        <w:ind w:firstLine="360"/>
      </w:pPr>
      <w:r>
        <w:t>Moreover, the Existence of this spiritous Element, which</w:t>
      </w:r>
      <w:r>
        <w:br/>
        <w:t>ennobles mineral Springs, may Very conveniently he tried, in</w:t>
      </w:r>
      <w:r>
        <w:br/>
        <w:t>a Vacuum, by Help of the Air - pump, in which so great a</w:t>
      </w:r>
      <w:r>
        <w:br/>
      </w:r>
      <w:r>
        <w:lastRenderedPageBreak/>
        <w:t>Quantity of Bubbles rises to the Superficies of the Vessel,</w:t>
      </w:r>
      <w:r>
        <w:br/>
        <w:t xml:space="preserve">that they seem like a Liquor heated to a </w:t>
      </w:r>
      <w:proofErr w:type="gramStart"/>
      <w:r>
        <w:t>Degree</w:t>
      </w:r>
      <w:proofErr w:type="gramEnd"/>
      <w:r>
        <w:t xml:space="preserve"> of ebullition.</w:t>
      </w:r>
      <w:r>
        <w:br/>
        <w:t xml:space="preserve">. j Such </w:t>
      </w:r>
      <w:proofErr w:type="gramStart"/>
      <w:r>
        <w:t>Springs</w:t>
      </w:r>
      <w:proofErr w:type="gramEnd"/>
      <w:r>
        <w:t xml:space="preserve"> therefore, as have undergone an </w:t>
      </w:r>
      <w:r>
        <w:rPr>
          <w:u w:val="single"/>
        </w:rPr>
        <w:t>Exam</w:t>
      </w:r>
      <w:r>
        <w:t>en, and</w:t>
      </w:r>
      <w:r>
        <w:br/>
        <w:t xml:space="preserve">do not produce the like Effects and </w:t>
      </w:r>
      <w:r>
        <w:rPr>
          <w:lang w:val="la-Latn" w:eastAsia="la-Latn" w:bidi="la-Latn"/>
        </w:rPr>
        <w:t xml:space="preserve">Phaenomena, </w:t>
      </w:r>
      <w:r>
        <w:t>are to he</w:t>
      </w:r>
      <w:r>
        <w:br/>
        <w:t xml:space="preserve">esteemed of much inferior Virtue. For it is </w:t>
      </w:r>
      <w:r>
        <w:rPr>
          <w:u w:val="single"/>
        </w:rPr>
        <w:t>that</w:t>
      </w:r>
      <w:r>
        <w:t xml:space="preserve"> most subtile</w:t>
      </w:r>
      <w:r>
        <w:br/>
        <w:t xml:space="preserve">mineral Spirit, which endues the Waters and </w:t>
      </w:r>
      <w:r>
        <w:rPr>
          <w:u w:val="single"/>
        </w:rPr>
        <w:t>their</w:t>
      </w:r>
      <w:r>
        <w:t xml:space="preserve"> Ingre-</w:t>
      </w:r>
      <w:r>
        <w:br/>
        <w:t>dients with such extraordinary Virtues, fo aS not only with</w:t>
      </w:r>
      <w:r>
        <w:br/>
        <w:t xml:space="preserve">Speed to enter and </w:t>
      </w:r>
      <w:proofErr w:type="gramStart"/>
      <w:r>
        <w:t>penetrate into</w:t>
      </w:r>
      <w:proofErr w:type="gramEnd"/>
      <w:r>
        <w:t xml:space="preserve"> the very inmost Recesses</w:t>
      </w:r>
      <w:r>
        <w:br/>
        <w:t xml:space="preserve">and Emunctories of. the Bedy, bur to </w:t>
      </w:r>
      <w:r>
        <w:rPr>
          <w:lang w:val="la-Latn" w:eastAsia="la-Latn" w:bidi="la-Latn"/>
        </w:rPr>
        <w:t>co</w:t>
      </w:r>
      <w:r>
        <w:rPr>
          <w:u w:val="single"/>
          <w:lang w:val="la-Latn" w:eastAsia="la-Latn" w:bidi="la-Latn"/>
        </w:rPr>
        <w:t>mmunicare</w:t>
      </w:r>
      <w:r>
        <w:rPr>
          <w:lang w:val="la-Latn" w:eastAsia="la-Latn" w:bidi="la-Latn"/>
        </w:rPr>
        <w:t xml:space="preserve"> </w:t>
      </w:r>
      <w:r>
        <w:t>greater</w:t>
      </w:r>
      <w:r>
        <w:br/>
        <w:t>Strength, and Power of Moving, to the solid Parts, and the</w:t>
      </w:r>
      <w:r>
        <w:br/>
      </w:r>
      <w:r>
        <w:rPr>
          <w:lang w:val="la-Latn" w:eastAsia="la-Latn" w:bidi="la-Latn"/>
        </w:rPr>
        <w:t xml:space="preserve">Fibrae </w:t>
      </w:r>
      <w:r>
        <w:t>Motrices, for the more ready P</w:t>
      </w:r>
      <w:r>
        <w:rPr>
          <w:u w:val="single"/>
        </w:rPr>
        <w:t>assag</w:t>
      </w:r>
      <w:r>
        <w:t>e of the Waters</w:t>
      </w:r>
      <w:r>
        <w:br/>
        <w:t>through the tubulous Frame of out Bodies, by which not only</w:t>
      </w:r>
      <w:r>
        <w:br/>
        <w:t xml:space="preserve">the Veffeis are cleaned and freed from all Obstructions, </w:t>
      </w:r>
      <w:proofErr w:type="gramStart"/>
      <w:r>
        <w:t>bur</w:t>
      </w:r>
      <w:proofErr w:type="gramEnd"/>
      <w:r>
        <w:br/>
        <w:t>.the Secretions and Excretions of useless PartS are in an extraordi-</w:t>
      </w:r>
      <w:r>
        <w:br/>
        <w:t>nary Manner promoted.</w:t>
      </w:r>
    </w:p>
    <w:p w14:paraId="52CFB105" w14:textId="77777777" w:rsidR="00AA6A10" w:rsidRDefault="00000000">
      <w:pPr>
        <w:ind w:firstLine="360"/>
      </w:pPr>
      <w:r>
        <w:t>But as there is no Spring-water, which does not afford some-</w:t>
      </w:r>
      <w:r>
        <w:br/>
        <w:t>thing earthy, and hardly soluble, aster Evaporation, so we</w:t>
      </w:r>
      <w:r>
        <w:br/>
        <w:t>find the same Thing in mineral Waters, whether hot or</w:t>
      </w:r>
      <w:r>
        <w:br/>
        <w:t>.cold, even in those that have the greatest Reputation for me-</w:t>
      </w:r>
      <w:r>
        <w:br/>
        <w:t xml:space="preserve">dicinal Virtues, Now the </w:t>
      </w:r>
      <w:proofErr w:type="gramStart"/>
      <w:r>
        <w:t>Nature</w:t>
      </w:r>
      <w:proofErr w:type="gramEnd"/>
      <w:r>
        <w:t xml:space="preserve"> and Properties of this</w:t>
      </w:r>
      <w:r>
        <w:br w:type="page"/>
      </w:r>
    </w:p>
    <w:p w14:paraId="04C6FB0A" w14:textId="77777777" w:rsidR="00AA6A10" w:rsidRDefault="00000000">
      <w:r>
        <w:rPr>
          <w:b/>
          <w:bCs/>
        </w:rPr>
        <w:lastRenderedPageBreak/>
        <w:t xml:space="preserve">gross </w:t>
      </w:r>
      <w:r>
        <w:rPr>
          <w:lang w:val="la-Latn" w:eastAsia="la-Latn" w:bidi="la-Latn"/>
        </w:rPr>
        <w:t xml:space="preserve">Substande </w:t>
      </w:r>
      <w:r>
        <w:t>Ought also to he inquired infiJ. Por them</w:t>
      </w:r>
      <w:r>
        <w:br/>
        <w:t>sre Various Kinds of Earth, through which the Waters</w:t>
      </w:r>
      <w:r>
        <w:br/>
        <w:t>take their Course, some Parts of which are easily taken np by</w:t>
      </w:r>
      <w:r>
        <w:br/>
        <w:t>Waters, because of their intestine Motion.</w:t>
      </w:r>
    </w:p>
    <w:p w14:paraId="60996986" w14:textId="77777777" w:rsidR="00AA6A10" w:rsidRDefault="00000000">
      <w:pPr>
        <w:ind w:firstLine="360"/>
      </w:pPr>
      <w:r>
        <w:t>The Things, which get into the Pores of the Water, are</w:t>
      </w:r>
      <w:r>
        <w:br/>
        <w:t xml:space="preserve">Chiefly these: </w:t>
      </w:r>
      <w:r>
        <w:rPr>
          <w:i/>
          <w:iCs/>
        </w:rPr>
        <w:t>Limy,</w:t>
      </w:r>
      <w:r>
        <w:t xml:space="preserve"> okerous, clayey; and even finny Earths.</w:t>
      </w:r>
      <w:r>
        <w:br/>
      </w:r>
      <w:r>
        <w:rPr>
          <w:b/>
          <w:bCs/>
        </w:rPr>
        <w:t xml:space="preserve">The </w:t>
      </w:r>
      <w:r>
        <w:rPr>
          <w:u w:val="single"/>
        </w:rPr>
        <w:t>Matte</w:t>
      </w:r>
      <w:r>
        <w:t xml:space="preserve">r of </w:t>
      </w:r>
      <w:r>
        <w:rPr>
          <w:b/>
          <w:bCs/>
        </w:rPr>
        <w:t xml:space="preserve">the </w:t>
      </w:r>
      <w:r>
        <w:t>limy Kind is known by its Efferve-</w:t>
      </w:r>
      <w:r>
        <w:br/>
      </w:r>
      <w:r>
        <w:rPr>
          <w:b/>
          <w:bCs/>
        </w:rPr>
        <w:t xml:space="preserve">scence </w:t>
      </w:r>
      <w:r>
        <w:t xml:space="preserve">with an Acid, </w:t>
      </w:r>
      <w:proofErr w:type="gramStart"/>
      <w:r>
        <w:t>and also</w:t>
      </w:r>
      <w:proofErr w:type="gramEnd"/>
      <w:r>
        <w:t xml:space="preserve"> by Burning, in whichiff ac-</w:t>
      </w:r>
      <w:r>
        <w:br/>
        <w:t>quires the highest Acrimony. If there he Vast Quantities of</w:t>
      </w:r>
      <w:r>
        <w:br/>
        <w:t>this limy Earth in the Waters, especially het Waters, it</w:t>
      </w:r>
      <w:r>
        <w:br/>
        <w:t>separates in Cold Weather, and sticks to the Vessels and Pines,</w:t>
      </w:r>
      <w:r>
        <w:br/>
      </w:r>
      <w:r>
        <w:rPr>
          <w:u w:val="single"/>
        </w:rPr>
        <w:t>that</w:t>
      </w:r>
      <w:r>
        <w:t xml:space="preserve"> Contain the Water, and, in a little Time, coVers them</w:t>
      </w:r>
      <w:r>
        <w:br/>
        <w:t>over with a stony Crust, as we see in the Caroline Baths,</w:t>
      </w:r>
      <w:r>
        <w:br/>
        <w:t>which contain such Plenty of alcaline and limy Earth, that</w:t>
      </w:r>
      <w:r>
        <w:br/>
        <w:t>Stones of vast Bigness are formed in the Vessels and Pipes</w:t>
      </w:r>
      <w:r>
        <w:br/>
        <w:t>that held them. If the Sediment, or Precipitate, which;</w:t>
      </w:r>
      <w:r>
        <w:br/>
        <w:t>after Evaporation and Crystallization of the Salts, remains</w:t>
      </w:r>
      <w:r>
        <w:br/>
        <w:t>in the Filtre, is of a yellow Colour, which, in Calcining,</w:t>
      </w:r>
      <w:r>
        <w:br/>
        <w:t>changes to red, it is a Sign of a martial or strong Matter,</w:t>
      </w:r>
      <w:r>
        <w:br/>
        <w:t>which never sails to exert its wholesome Operations on the</w:t>
      </w:r>
      <w:r>
        <w:br/>
        <w:t>Human Body, by its gently ashingent and corroborating</w:t>
      </w:r>
      <w:r>
        <w:br/>
        <w:t>Virtue.</w:t>
      </w:r>
    </w:p>
    <w:p w14:paraId="7872310A" w14:textId="77777777" w:rsidR="00AA6A10" w:rsidRDefault="00000000">
      <w:pPr>
        <w:ind w:firstLine="360"/>
      </w:pPr>
      <w:r>
        <w:t xml:space="preserve">But </w:t>
      </w:r>
      <w:r>
        <w:rPr>
          <w:u w:val="single"/>
        </w:rPr>
        <w:t>this</w:t>
      </w:r>
      <w:r>
        <w:t xml:space="preserve"> okerous Substance, though it takes its Colour from</w:t>
      </w:r>
      <w:r>
        <w:br/>
        <w:t>Iron, will not suffer a Solution by an Acid, because it is</w:t>
      </w:r>
      <w:r>
        <w:br/>
        <w:t>of the Nature of Clays. Many Waters are full of this</w:t>
      </w:r>
      <w:r>
        <w:br/>
        <w:t>Sort of bolar and martial Earth, without any other saline</w:t>
      </w:r>
      <w:r>
        <w:br/>
        <w:t xml:space="preserve">and spiritons </w:t>
      </w:r>
      <w:proofErr w:type="gramStart"/>
      <w:r>
        <w:t>Ingredient ,</w:t>
      </w:r>
      <w:proofErr w:type="gramEnd"/>
      <w:r>
        <w:t xml:space="preserve"> whence they are of no small Service</w:t>
      </w:r>
      <w:r>
        <w:br/>
      </w:r>
      <w:r>
        <w:rPr>
          <w:b/>
          <w:bCs/>
        </w:rPr>
        <w:t xml:space="preserve">in the </w:t>
      </w:r>
      <w:r>
        <w:t>Core os Chronic Distempers, both drank and used as</w:t>
      </w:r>
      <w:r>
        <w:br/>
        <w:t>Baths. In this Class we may reckon the Spring at Freyen-</w:t>
      </w:r>
      <w:r>
        <w:br/>
        <w:t>wald in the Marquisate, at Bibra in Thuringia, and Leuch-</w:t>
      </w:r>
      <w:r>
        <w:br/>
        <w:t xml:space="preserve">stad in Meissen, </w:t>
      </w:r>
      <w:proofErr w:type="gramStart"/>
      <w:r>
        <w:t>whose</w:t>
      </w:r>
      <w:proofErr w:type="gramEnd"/>
      <w:r>
        <w:t xml:space="preserve"> corroborative, drying, and diapho-</w:t>
      </w:r>
      <w:r>
        <w:br/>
        <w:t>retie Virtues, especially when used by Way of Bath, cannot</w:t>
      </w:r>
      <w:r>
        <w:br/>
        <w:t>he too much commended.</w:t>
      </w:r>
    </w:p>
    <w:p w14:paraId="4FD03409" w14:textId="77777777" w:rsidR="00AA6A10" w:rsidRDefault="00000000">
      <w:pPr>
        <w:ind w:firstLine="360"/>
      </w:pPr>
      <w:r>
        <w:t>If there he any Thing stony in mineral Springs, it may rea-</w:t>
      </w:r>
      <w:r>
        <w:br/>
        <w:t>dily he known by Elutriation with a sufficient Quantity of Wa</w:t>
      </w:r>
      <w:r>
        <w:br/>
        <w:t xml:space="preserve">ter, by which all the subtile terreous Parts are </w:t>
      </w:r>
      <w:proofErr w:type="gramStart"/>
      <w:r>
        <w:t>dissolved ;</w:t>
      </w:r>
      <w:proofErr w:type="gramEnd"/>
      <w:r>
        <w:t xml:space="preserve"> for its</w:t>
      </w:r>
      <w:r>
        <w:br/>
        <w:t>Weight carries it to the Bottom, and will not easily suffer jit to</w:t>
      </w:r>
      <w:r>
        <w:br/>
        <w:t>he moved out of its Place.</w:t>
      </w:r>
    </w:p>
    <w:p w14:paraId="01690A3A" w14:textId="77777777" w:rsidR="00AA6A10" w:rsidRDefault="00000000">
      <w:pPr>
        <w:ind w:firstLine="360"/>
      </w:pPr>
      <w:r>
        <w:t>Besides the hot and cold mineral Waters, in which it was</w:t>
      </w:r>
      <w:r>
        <w:br/>
      </w:r>
      <w:r>
        <w:rPr>
          <w:b/>
          <w:bCs/>
        </w:rPr>
        <w:t xml:space="preserve">our </w:t>
      </w:r>
      <w:r>
        <w:t>first Assertion that Alcalies predominate, there are also</w:t>
      </w:r>
      <w:r>
        <w:br/>
        <w:t>medicinal Springs, impregnated neither with Acid nor Alcali,</w:t>
      </w:r>
      <w:r>
        <w:br/>
        <w:t>nor capable of tinging Syrup of Violets, but containing on-</w:t>
      </w:r>
      <w:r>
        <w:br/>
        <w:t>ly in Salt of a middle Nature, which may best he procured'</w:t>
      </w:r>
      <w:r>
        <w:br/>
        <w:t>by Evaporation. Of this Kind, chiefly, are some Springs</w:t>
      </w:r>
      <w:r>
        <w:br/>
        <w:t>first discovered by me some Years ago in Bohemia, at the</w:t>
      </w:r>
      <w:r>
        <w:br/>
        <w:t>Town of Zetliz, two Miles from the City of Toepliz,</w:t>
      </w:r>
      <w:r>
        <w:br/>
        <w:t>whose Waters, are very bitter, laxative, and contain a con-</w:t>
      </w:r>
      <w:r>
        <w:br/>
        <w:t>stderable Quantity of a middle Salt, which is much of the</w:t>
      </w:r>
      <w:r>
        <w:br/>
        <w:t>feme Nature and Virtues with Aphronitre, or artificial Epsom</w:t>
      </w:r>
      <w:r>
        <w:br/>
        <w:t xml:space="preserve">Salt. </w:t>
      </w:r>
      <w:r>
        <w:rPr>
          <w:i/>
          <w:iCs/>
        </w:rPr>
        <w:t>Hoffman, Obs. Phys. Chy.</w:t>
      </w:r>
    </w:p>
    <w:p w14:paraId="35B9F517" w14:textId="77777777" w:rsidR="00AA6A10" w:rsidRDefault="00000000">
      <w:r>
        <w:t>I</w:t>
      </w:r>
    </w:p>
    <w:p w14:paraId="39FC38AA" w14:textId="77777777" w:rsidR="00AA6A10" w:rsidRDefault="00000000">
      <w:pPr>
        <w:tabs>
          <w:tab w:val="left" w:pos="5223"/>
        </w:tabs>
        <w:ind w:left="360" w:hanging="360"/>
      </w:pPr>
      <w:r>
        <w:rPr>
          <w:i/>
          <w:iCs/>
        </w:rPr>
        <w:t xml:space="preserve">' The </w:t>
      </w:r>
      <w:proofErr w:type="gramStart"/>
      <w:r>
        <w:rPr>
          <w:i/>
          <w:iCs/>
        </w:rPr>
        <w:t>following Particulars, relating</w:t>
      </w:r>
      <w:proofErr w:type="gramEnd"/>
      <w:r>
        <w:rPr>
          <w:i/>
          <w:iCs/>
        </w:rPr>
        <w:t xml:space="preserve"> to seme of the principal mi-</w:t>
      </w:r>
      <w:r>
        <w:rPr>
          <w:i/>
          <w:iCs/>
        </w:rPr>
        <w:br/>
        <w:t>literal Walers in Germany, will, it is to be hoped, both en-</w:t>
      </w:r>
      <w:r>
        <w:rPr>
          <w:i/>
          <w:iCs/>
        </w:rPr>
        <w:br/>
        <w:t>courage, and enable the Curious, who live near any mineral</w:t>
      </w:r>
      <w:r>
        <w:rPr>
          <w:i/>
          <w:iCs/>
        </w:rPr>
        <w:br/>
        <w:t>Springs, of wbich there is grent Plenty in England, rut yet</w:t>
      </w:r>
      <w:r>
        <w:rPr>
          <w:i/>
          <w:iCs/>
        </w:rPr>
        <w:br/>
        <w:t>taken sufficient. Notice of, to examine into their Contents and</w:t>
      </w:r>
      <w:r>
        <w:rPr>
          <w:i/>
          <w:iCs/>
        </w:rPr>
        <w:br/>
        <w:t>respective Natures, that their Efficacy, in the Cure os. Disc</w:t>
      </w:r>
      <w:r>
        <w:rPr>
          <w:i/>
          <w:iCs/>
        </w:rPr>
        <w:br/>
        <w:t>eases, may be rendered more certain, and more generally known</w:t>
      </w:r>
      <w:r>
        <w:rPr>
          <w:i/>
          <w:iCs/>
        </w:rPr>
        <w:br/>
        <w:t>io the World.</w:t>
      </w:r>
      <w:r>
        <w:tab/>
        <w:t>r</w:t>
      </w:r>
    </w:p>
    <w:p w14:paraId="1C16B7BD" w14:textId="77777777" w:rsidR="00AA6A10" w:rsidRDefault="00000000">
      <w:pPr>
        <w:tabs>
          <w:tab w:val="left" w:pos="3558"/>
        </w:tabs>
        <w:ind w:firstLine="360"/>
      </w:pPr>
      <w:r>
        <w:rPr>
          <w:b/>
          <w:bCs/>
        </w:rPr>
        <w:t xml:space="preserve">I. </w:t>
      </w:r>
      <w:r>
        <w:t xml:space="preserve">AS it is certaim that medicinal Springs, whether of </w:t>
      </w:r>
      <w:r>
        <w:rPr>
          <w:b/>
          <w:bCs/>
        </w:rPr>
        <w:t>the</w:t>
      </w:r>
      <w:r>
        <w:rPr>
          <w:b/>
          <w:bCs/>
        </w:rPr>
        <w:br/>
      </w:r>
      <w:r>
        <w:t>hot or cold Kind, sound in different Countries, differ consi-</w:t>
      </w:r>
      <w:r>
        <w:br/>
        <w:t xml:space="preserve">derably </w:t>
      </w:r>
      <w:proofErr w:type="gramStart"/>
      <w:r>
        <w:t>with Regard to</w:t>
      </w:r>
      <w:proofErr w:type="gramEnd"/>
      <w:r>
        <w:t xml:space="preserve"> the Principles or ingredients they con-</w:t>
      </w:r>
      <w:r>
        <w:br/>
        <w:t>tain; and again, in Point of Purity os the Waters, whence</w:t>
      </w:r>
      <w:r>
        <w:br/>
        <w:t>some become serviceable in one Sort of Distempers, and others</w:t>
      </w:r>
      <w:r>
        <w:br/>
        <w:t>in another 4. some of them usefid in this Constitution, and</w:t>
      </w:r>
      <w:r>
        <w:br/>
        <w:t>some in that; it becomes a Matter of Importance, to deter-</w:t>
      </w:r>
      <w:r>
        <w:br/>
        <w:t>mine the precise Virtues and Efficacies of different Springs,</w:t>
      </w:r>
      <w:r>
        <w:br/>
        <w:t>by the Means os sure Experiments. And to lead others into</w:t>
      </w:r>
      <w:r>
        <w:br/>
        <w:t>a regular and just Method of doing this, or of discovering</w:t>
      </w:r>
      <w:r>
        <w:br/>
        <w:t>inch Springs, as are .of greatest Efficacy for the Cure of Dis-</w:t>
      </w:r>
      <w:r>
        <w:br/>
        <w:t>eases in every Country, is the Design of the present Section.</w:t>
      </w:r>
      <w:r>
        <w:br/>
      </w:r>
      <w:r>
        <w:rPr>
          <w:b/>
          <w:bCs/>
        </w:rPr>
        <w:t xml:space="preserve">To </w:t>
      </w:r>
      <w:r>
        <w:t xml:space="preserve">render the whole Matter familiar and intelligible, </w:t>
      </w:r>
      <w:r>
        <w:rPr>
          <w:b/>
          <w:bCs/>
        </w:rPr>
        <w:t xml:space="preserve">we </w:t>
      </w:r>
      <w:r>
        <w:t>shall</w:t>
      </w:r>
      <w:r>
        <w:br/>
        <w:t xml:space="preserve">proceed in the instructive Way of Examples, rather than </w:t>
      </w:r>
      <w:r>
        <w:rPr>
          <w:b/>
          <w:bCs/>
        </w:rPr>
        <w:t>Pre-</w:t>
      </w:r>
      <w:r>
        <w:rPr>
          <w:b/>
          <w:bCs/>
        </w:rPr>
        <w:br/>
      </w:r>
      <w:r>
        <w:t xml:space="preserve">cepts ; and lay down Sets of Experiments, that we </w:t>
      </w:r>
      <w:r>
        <w:rPr>
          <w:b/>
          <w:bCs/>
        </w:rPr>
        <w:t xml:space="preserve">have </w:t>
      </w:r>
      <w:r>
        <w:t>Our-</w:t>
      </w:r>
      <w:r>
        <w:br/>
        <w:t>selves made upon the Waters of certain Springs of the greatest</w:t>
      </w:r>
      <w:r>
        <w:br/>
        <w:t>Character and Reputation in Germany: Whence at the same</w:t>
      </w:r>
      <w:r>
        <w:br/>
        <w:t>Time we shall have an Opportunity of confirming their medi-</w:t>
      </w:r>
      <w:r>
        <w:br/>
        <w:t>cinal Virtues by Experience, and Instances of Persons who</w:t>
      </w:r>
      <w:r>
        <w:br/>
        <w:t>have drank them with S</w:t>
      </w:r>
      <w:r>
        <w:rPr>
          <w:u w:val="single"/>
        </w:rPr>
        <w:t>uece</w:t>
      </w:r>
      <w:r>
        <w:t>ft; and thus of demonstrating their</w:t>
      </w:r>
      <w:r>
        <w:br/>
      </w:r>
      <w:r>
        <w:lastRenderedPageBreak/>
        <w:t>Virtues to he agreeable to the Contents, which our Trials ma-</w:t>
      </w:r>
      <w:r>
        <w:br/>
        <w:t>nifest in them.</w:t>
      </w:r>
      <w:r>
        <w:tab/>
        <w:t>-</w:t>
      </w:r>
    </w:p>
    <w:p w14:paraId="2E93894E" w14:textId="77777777" w:rsidR="00AA6A10" w:rsidRDefault="00000000">
      <w:pPr>
        <w:ind w:firstLine="360"/>
      </w:pPr>
      <w:r>
        <w:t>2. We begin wlth the Pyrmont Waters, which, on Ac-</w:t>
      </w:r>
      <w:r>
        <w:br/>
        <w:t>count of their penetrating Nature, and quick Passing off, held</w:t>
      </w:r>
      <w:r>
        <w:br/>
      </w:r>
      <w:r>
        <w:rPr>
          <w:b/>
          <w:bCs/>
        </w:rPr>
        <w:t xml:space="preserve">the </w:t>
      </w:r>
      <w:r>
        <w:t>principal Place among cold Springs. It is remarkable of</w:t>
      </w:r>
      <w:r>
        <w:br/>
        <w:t>t</w:t>
      </w:r>
      <w:r>
        <w:rPr>
          <w:u w:val="single"/>
        </w:rPr>
        <w:t>hefe</w:t>
      </w:r>
      <w:r>
        <w:t xml:space="preserve"> Waters, above all others, that the glass or earthen Ves-</w:t>
      </w:r>
      <w:r>
        <w:br/>
        <w:t xml:space="preserve">sels, filled with them at </w:t>
      </w:r>
      <w:r>
        <w:rPr>
          <w:b/>
          <w:bCs/>
        </w:rPr>
        <w:t xml:space="preserve">the </w:t>
      </w:r>
      <w:proofErr w:type="gramStart"/>
      <w:r>
        <w:t>Spring-head</w:t>
      </w:r>
      <w:proofErr w:type="gramEnd"/>
      <w:r>
        <w:t>, and well stopped</w:t>
      </w:r>
      <w:r>
        <w:br/>
        <w:t>down, easily burst to Pieces, with considerable Violence, upon</w:t>
      </w:r>
      <w:r>
        <w:br/>
      </w:r>
      <w:r>
        <w:rPr>
          <w:u w:val="single"/>
        </w:rPr>
        <w:t>shaking</w:t>
      </w:r>
      <w:r>
        <w:t>, or bring gently treated. So that, if Flasks of it are</w:t>
      </w:r>
      <w:r>
        <w:br/>
      </w:r>
      <w:r>
        <w:rPr>
          <w:b/>
          <w:bCs/>
        </w:rPr>
        <w:t xml:space="preserve">to he </w:t>
      </w:r>
      <w:r>
        <w:t xml:space="preserve">tarried .to distant Places» it ss aocedary Dot tq fill </w:t>
      </w:r>
      <w:r>
        <w:rPr>
          <w:b/>
          <w:bCs/>
        </w:rPr>
        <w:t>them</w:t>
      </w:r>
    </w:p>
    <w:p w14:paraId="6D073F4A" w14:textId="77777777" w:rsidR="00AA6A10" w:rsidRDefault="00000000">
      <w:r>
        <w:rPr>
          <w:b/>
          <w:bCs/>
        </w:rPr>
        <w:t xml:space="preserve">to the </w:t>
      </w:r>
      <w:proofErr w:type="gramStart"/>
      <w:r>
        <w:t>Top ;</w:t>
      </w:r>
      <w:proofErr w:type="gramEnd"/>
      <w:r>
        <w:t xml:space="preserve"> or else, to let them remain open for some Heins,</w:t>
      </w:r>
      <w:r>
        <w:br/>
        <w:t>that their volatile elastin Spirit may in some Degree fly off. -</w:t>
      </w:r>
    </w:p>
    <w:p w14:paraId="4A13DE70" w14:textId="77777777" w:rsidR="00AA6A10" w:rsidRDefault="00000000">
      <w:pPr>
        <w:ind w:firstLine="360"/>
      </w:pPr>
      <w:r>
        <w:t xml:space="preserve">3. </w:t>
      </w:r>
      <w:r>
        <w:rPr>
          <w:i/>
          <w:iCs/>
        </w:rPr>
        <w:t>Is</w:t>
      </w:r>
      <w:r>
        <w:t xml:space="preserve"> these Waters he drank cold, upon an empty Stomach,</w:t>
      </w:r>
      <w:r>
        <w:br/>
        <w:t>in the Morning, they not only brisitiy strike the Nose with</w:t>
      </w:r>
      <w:r>
        <w:br/>
        <w:t xml:space="preserve">a subtile penetrating Vapour, that rises from </w:t>
      </w:r>
      <w:proofErr w:type="gramStart"/>
      <w:r>
        <w:t>them ;</w:t>
      </w:r>
      <w:proofErr w:type="gramEnd"/>
      <w:r>
        <w:t xml:space="preserve"> but also</w:t>
      </w:r>
      <w:r>
        <w:br/>
        <w:t>render the Head giddy, as if the Person had drank too much</w:t>
      </w:r>
      <w:r>
        <w:br/>
        <w:t>Wine.</w:t>
      </w:r>
    </w:p>
    <w:p w14:paraId="77493F88" w14:textId="77777777" w:rsidR="00AA6A10" w:rsidRDefault="00000000">
      <w:pPr>
        <w:ind w:firstLine="360"/>
      </w:pPr>
      <w:r>
        <w:t>An They sometimes operate by Stool; and this the more</w:t>
      </w:r>
      <w:r>
        <w:br/>
        <w:t xml:space="preserve">powerfully, when they are not </w:t>
      </w:r>
      <w:proofErr w:type="gramStart"/>
      <w:r>
        <w:t>drank</w:t>
      </w:r>
      <w:proofErr w:type="gramEnd"/>
      <w:r>
        <w:t xml:space="preserve"> at the Spring-head, but</w:t>
      </w:r>
      <w:r>
        <w:br/>
        <w:t>carried to some Distance before they are used. And the Matter</w:t>
      </w:r>
      <w:r>
        <w:br/>
        <w:t>they thus discharge out of the Body, is of a blacker Colour</w:t>
      </w:r>
      <w:r>
        <w:br/>
        <w:t>than happens upon drinking the Waters of other cold Springs.</w:t>
      </w:r>
      <w:r>
        <w:br/>
        <w:t>But they lose all their purgative Virtue, by bring long exposed</w:t>
      </w:r>
      <w:r>
        <w:br/>
        <w:t>to the open Ain; and in that Case do not tinge the Excrements</w:t>
      </w:r>
      <w:r>
        <w:br/>
        <w:t>hisck.</w:t>
      </w:r>
    </w:p>
    <w:p w14:paraId="5017443C" w14:textId="77777777" w:rsidR="00AA6A10" w:rsidRDefault="00000000">
      <w:r>
        <w:t>.. Dr. Slam finding, upon Evaporation, no bitter cathartic Salt</w:t>
      </w:r>
      <w:r>
        <w:br/>
        <w:t xml:space="preserve">in these Pyrmont Waters, will not allow them properly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proofErr w:type="gramStart"/>
      <w:r>
        <w:t>five ;</w:t>
      </w:r>
      <w:proofErr w:type="gramEnd"/>
      <w:r>
        <w:t xml:space="preserve"> but attributes this Effect to their being drank hastily, or</w:t>
      </w:r>
      <w:r>
        <w:br/>
        <w:t xml:space="preserve">in large Quantities; in which Case common Water would </w:t>
      </w:r>
      <w:r>
        <w:rPr>
          <w:b/>
          <w:bCs/>
        </w:rPr>
        <w:t>have</w:t>
      </w:r>
      <w:r>
        <w:rPr>
          <w:b/>
          <w:bCs/>
        </w:rPr>
        <w:br/>
      </w:r>
      <w:r>
        <w:t>the same Effect. But, from the Account here given, they ap-'</w:t>
      </w:r>
      <w:r>
        <w:br/>
        <w:t>pear to he somewhat purgative, by Means of their Volatile</w:t>
      </w:r>
      <w:r>
        <w:br/>
        <w:t xml:space="preserve">vitriolic </w:t>
      </w:r>
      <w:proofErr w:type="gramStart"/>
      <w:r>
        <w:t>Spirit ;</w:t>
      </w:r>
      <w:proofErr w:type="gramEnd"/>
      <w:r>
        <w:t xml:space="preserve"> which is also Vomitive, when it largely abounds</w:t>
      </w:r>
      <w:r>
        <w:br/>
        <w:t>in Steel-waters; as appears by an eminent. Instance in the</w:t>
      </w:r>
      <w:r>
        <w:br/>
        <w:t xml:space="preserve">newly discovered strong chalybeate Waters of </w:t>
      </w:r>
      <w:r>
        <w:rPr>
          <w:lang w:val="la-Latn" w:eastAsia="la-Latn" w:bidi="la-Latn"/>
        </w:rPr>
        <w:t xml:space="preserve">Passi </w:t>
      </w:r>
      <w:r>
        <w:t>in France.</w:t>
      </w:r>
      <w:r>
        <w:br/>
        <w:t xml:space="preserve">See </w:t>
      </w:r>
      <w:r>
        <w:rPr>
          <w:i/>
          <w:iCs/>
        </w:rPr>
        <w:t>Hist, de VAc. Ray. An.</w:t>
      </w:r>
      <w:r>
        <w:t xml:space="preserve"> I720.</w:t>
      </w:r>
    </w:p>
    <w:p w14:paraId="27A18724" w14:textId="77777777" w:rsidR="00AA6A10" w:rsidRDefault="00000000">
      <w:pPr>
        <w:tabs>
          <w:tab w:val="left" w:pos="519"/>
        </w:tabs>
        <w:ind w:firstLine="360"/>
      </w:pPr>
      <w:r>
        <w:t>5.</w:t>
      </w:r>
      <w:r>
        <w:tab/>
        <w:t>If Tea-leaves, Balaustian Flowers, or powdered Galls he</w:t>
      </w:r>
      <w:r>
        <w:br/>
        <w:t>thrown in a Glass of this Water, it first acquires a blue Co-</w:t>
      </w:r>
      <w:r>
        <w:br/>
        <w:t>lour, which soon after turns to a Purple, and at length a</w:t>
      </w:r>
      <w:r>
        <w:br/>
        <w:t>Black: Winch shews, that black Colour proceeds from a Con.,</w:t>
      </w:r>
      <w:r>
        <w:br/>
        <w:t xml:space="preserve">centration of the </w:t>
      </w:r>
      <w:proofErr w:type="gramStart"/>
      <w:r>
        <w:t>Purple ;</w:t>
      </w:r>
      <w:proofErr w:type="gramEnd"/>
      <w:r>
        <w:t xml:space="preserve"> and that the blue Colour is nothing</w:t>
      </w:r>
      <w:r>
        <w:br/>
        <w:t>more than a faint and dilute Purple. But, if a littie Spirit of</w:t>
      </w:r>
      <w:r>
        <w:br/>
        <w:t xml:space="preserve">Vitriol he dropped into the Water that is thus tinged, all </w:t>
      </w:r>
      <w:r>
        <w:rPr>
          <w:b/>
          <w:bCs/>
        </w:rPr>
        <w:t>the</w:t>
      </w:r>
      <w:r>
        <w:rPr>
          <w:b/>
          <w:bCs/>
        </w:rPr>
        <w:br/>
      </w:r>
      <w:r>
        <w:t>Colour presently Vanishes.</w:t>
      </w:r>
    </w:p>
    <w:p w14:paraId="7ACA45A5" w14:textId="77777777" w:rsidR="00AA6A10" w:rsidRDefault="00000000">
      <w:pPr>
        <w:tabs>
          <w:tab w:val="left" w:pos="527"/>
        </w:tabs>
        <w:ind w:firstLine="360"/>
      </w:pPr>
      <w:r>
        <w:t>6-</w:t>
      </w:r>
      <w:r>
        <w:tab/>
        <w:t>If any acid Spirit, whether of the stronger Kind, sech</w:t>
      </w:r>
      <w:r>
        <w:br/>
        <w:t xml:space="preserve">as Spirit of Vitriol and Aqua </w:t>
      </w:r>
      <w:proofErr w:type="gramStart"/>
      <w:r>
        <w:t>Fortis ;</w:t>
      </w:r>
      <w:proofErr w:type="gramEnd"/>
      <w:r>
        <w:t xml:space="preserve"> or of the weaker, such</w:t>
      </w:r>
      <w:r>
        <w:br/>
        <w:t>as Vinegar, Lemon Juice, or Rhenish Wine, he mixed with .</w:t>
      </w:r>
      <w:r>
        <w:br/>
        <w:t>this Water, it causes a manifest Ebullition, and throws up a large</w:t>
      </w:r>
      <w:r>
        <w:br/>
        <w:t>Quantity of Bubbles to the Top with Violence, and a Vaporous</w:t>
      </w:r>
      <w:r>
        <w:br/>
        <w:t>Exhalation. . .</w:t>
      </w:r>
    </w:p>
    <w:p w14:paraId="3CDEB56A" w14:textId="77777777" w:rsidR="00AA6A10" w:rsidRDefault="00000000">
      <w:pPr>
        <w:tabs>
          <w:tab w:val="left" w:pos="527"/>
        </w:tabs>
        <w:ind w:firstLine="360"/>
      </w:pPr>
      <w:r>
        <w:t>7.</w:t>
      </w:r>
      <w:r>
        <w:tab/>
        <w:t xml:space="preserve">On the other Hand, if any alcaline Liquor, whether of </w:t>
      </w:r>
      <w:r>
        <w:rPr>
          <w:b/>
          <w:bCs/>
        </w:rPr>
        <w:t>the -</w:t>
      </w:r>
      <w:r>
        <w:rPr>
          <w:b/>
          <w:bCs/>
        </w:rPr>
        <w:br/>
      </w:r>
      <w:r>
        <w:t>fixed Sort, aS Oil of Tartar, or of the Volatile, as a dilute Spi-</w:t>
      </w:r>
      <w:r>
        <w:br/>
      </w:r>
      <w:r>
        <w:rPr>
          <w:b/>
          <w:bCs/>
        </w:rPr>
        <w:t xml:space="preserve">fit </w:t>
      </w:r>
      <w:r>
        <w:t>of Sal Ammoniac he mixed with this Water, no observable</w:t>
      </w:r>
      <w:r>
        <w:br/>
        <w:t xml:space="preserve">Conflict or Ebullition ensuesS But the Water only becomes </w:t>
      </w:r>
      <w:r>
        <w:rPr>
          <w:b/>
          <w:bCs/>
        </w:rPr>
        <w:t>a</w:t>
      </w:r>
      <w:r>
        <w:rPr>
          <w:b/>
          <w:bCs/>
        </w:rPr>
        <w:br/>
      </w:r>
      <w:r>
        <w:t>littie thick and white. And if now Spirit of Vitriol he dropped</w:t>
      </w:r>
      <w:r>
        <w:br/>
        <w:t>into it, so aS Io saturate the alcaline Principle, the Water again</w:t>
      </w:r>
      <w:r>
        <w:br/>
        <w:t>becomes pellucid and transparent.</w:t>
      </w:r>
    </w:p>
    <w:p w14:paraId="46E281B1" w14:textId="77777777" w:rsidR="00AA6A10" w:rsidRDefault="00000000">
      <w:pPr>
        <w:tabs>
          <w:tab w:val="left" w:pos="508"/>
        </w:tabs>
        <w:ind w:firstLine="360"/>
      </w:pPr>
      <w:r>
        <w:t>8.</w:t>
      </w:r>
      <w:r>
        <w:tab/>
        <w:t>Upon mixing an equal Quantity of Cow'S Milk along with</w:t>
      </w:r>
      <w:r>
        <w:br/>
        <w:t>this Water, the Milk does not curdle, but rather becomes more</w:t>
      </w:r>
      <w:r>
        <w:br/>
        <w:t>fluid; and is by this Means preserved from turning sour; which</w:t>
      </w:r>
      <w:r>
        <w:br/>
        <w:t>affords an indisputable Proof that this Water abounds not with</w:t>
      </w:r>
      <w:r>
        <w:br/>
        <w:t>an Acid, 4.</w:t>
      </w:r>
    </w:p>
    <w:p w14:paraId="7A964980" w14:textId="77777777" w:rsidR="00AA6A10" w:rsidRDefault="00000000">
      <w:pPr>
        <w:tabs>
          <w:tab w:val="left" w:pos="4755"/>
        </w:tabs>
        <w:ind w:firstLine="360"/>
      </w:pPr>
      <w:r>
        <w:t>This Particular is sarther confirmed of these Waters by Dr.</w:t>
      </w:r>
      <w:r>
        <w:br/>
      </w:r>
      <w:proofErr w:type="gramStart"/>
      <w:r>
        <w:t>Slare;</w:t>
      </w:r>
      <w:proofErr w:type="gramEnd"/>
      <w:r>
        <w:t xml:space="preserve"> who found they did not curdle Milk, eVen when boiled^</w:t>
      </w:r>
      <w:r>
        <w:br/>
        <w:t>in an equal Quantity with is, but caused the Milk to continue</w:t>
      </w:r>
      <w:r>
        <w:br/>
        <w:t>several Days without turning sour.</w:t>
      </w:r>
      <w:r>
        <w:tab/>
        <w:t>. . . .</w:t>
      </w:r>
    </w:p>
    <w:p w14:paraId="728EAA69" w14:textId="77777777" w:rsidR="00AA6A10" w:rsidRDefault="00000000">
      <w:pPr>
        <w:tabs>
          <w:tab w:val="left" w:pos="511"/>
          <w:tab w:val="left" w:pos="4755"/>
        </w:tabs>
        <w:ind w:firstLine="360"/>
      </w:pPr>
      <w:r>
        <w:t>9.</w:t>
      </w:r>
      <w:r>
        <w:tab/>
        <w:t>IfSyrup os Violets he mixed with this Waler, it turns of a</w:t>
      </w:r>
      <w:r>
        <w:br/>
        <w:t>deep green Colour; which presently disappears again upon the</w:t>
      </w:r>
      <w:r>
        <w:br/>
        <w:t xml:space="preserve">Addition of a sew Drops </w:t>
      </w:r>
      <w:proofErr w:type="gramStart"/>
      <w:r>
        <w:t>-‘</w:t>
      </w:r>
      <w:proofErr w:type="gramEnd"/>
      <w:r>
        <w:t>of Spiritof Vitriol, --</w:t>
      </w:r>
      <w:r>
        <w:tab/>
        <w:t>. i)</w:t>
      </w:r>
    </w:p>
    <w:p w14:paraId="662C622C" w14:textId="77777777" w:rsidR="00AA6A10" w:rsidRDefault="00000000">
      <w:pPr>
        <w:tabs>
          <w:tab w:val="left" w:pos="615"/>
          <w:tab w:val="left" w:pos="4755"/>
        </w:tabs>
        <w:ind w:firstLine="360"/>
      </w:pPr>
      <w:r>
        <w:t>io.</w:t>
      </w:r>
      <w:r>
        <w:tab/>
        <w:t>Upon evaporating forty-eight Ounces ofthis Water oyer</w:t>
      </w:r>
      <w:r>
        <w:br/>
        <w:t>a gentie Fire, we obtained two Scmples of a dry Matter; one</w:t>
      </w:r>
      <w:r>
        <w:br/>
        <w:t>half whereof bring put into a proper Glass, we let sall there-</w:t>
      </w:r>
      <w:r>
        <w:br/>
        <w:t>on thirty Drops os Oil of Vitriol -; upon which them ar</w:t>
      </w:r>
      <w:r>
        <w:rPr>
          <w:vertAlign w:val="subscript"/>
        </w:rPr>
        <w:t>0</w:t>
      </w:r>
      <w:r>
        <w:t>fe a</w:t>
      </w:r>
      <w:r>
        <w:br/>
        <w:t>strong Ebullition, and a fine rarefied Vapour that sharply strucis</w:t>
      </w:r>
      <w:r>
        <w:br/>
        <w:t xml:space="preserve">the Nose, in the same Manner as whan Oil </w:t>
      </w:r>
      <w:r>
        <w:rPr>
          <w:vertAlign w:val="subscript"/>
        </w:rPr>
        <w:t>O</w:t>
      </w:r>
      <w:r>
        <w:t>s vitriol is poured</w:t>
      </w:r>
      <w:r>
        <w:br/>
        <w:t>upon common Salt. Upon the other half os this Matter</w:t>
      </w:r>
      <w:r>
        <w:br/>
        <w:t xml:space="preserve">we poured some pure Spirit of Vitriol, winch </w:t>
      </w:r>
      <w:r>
        <w:rPr>
          <w:u w:val="single"/>
        </w:rPr>
        <w:t>and-</w:t>
      </w:r>
      <w:r>
        <w:t xml:space="preserve"> </w:t>
      </w:r>
      <w:r>
        <w:rPr>
          <w:vertAlign w:val="subscript"/>
        </w:rPr>
        <w:t>a</w:t>
      </w:r>
      <w:r>
        <w:t xml:space="preserve"> con-</w:t>
      </w:r>
      <w:r>
        <w:br/>
        <w:t xml:space="preserve">flict therewith, and turned in into 2 bitterish saline </w:t>
      </w:r>
      <w:proofErr w:type="gramStart"/>
      <w:r>
        <w:t>Substa</w:t>
      </w:r>
      <w:r>
        <w:rPr>
          <w:vertAlign w:val="subscript"/>
        </w:rPr>
        <w:t>nce</w:t>
      </w:r>
      <w:r>
        <w:t xml:space="preserve"> ;</w:t>
      </w:r>
      <w:proofErr w:type="gramEnd"/>
      <w:r>
        <w:br/>
        <w:t>leaving behind a considerable Proportion os a chalky Earth,</w:t>
      </w:r>
      <w:r>
        <w:br/>
        <w:t xml:space="preserve">winch, when washed in lain Wares, no longer </w:t>
      </w:r>
      <w:r>
        <w:rPr>
          <w:lang w:val="la-Latn" w:eastAsia="la-Latn" w:bidi="la-Latn"/>
        </w:rPr>
        <w:t xml:space="preserve">raute </w:t>
      </w:r>
      <w:r>
        <w:t>'</w:t>
      </w:r>
      <w:r>
        <w:br/>
      </w:r>
      <w:r>
        <w:lastRenderedPageBreak/>
        <w:t>Vcscence with an acid Spirit.. ...</w:t>
      </w:r>
      <w:r>
        <w:tab/>
        <w:t xml:space="preserve">- . </w:t>
      </w:r>
      <w:r>
        <w:rPr>
          <w:vertAlign w:val="subscript"/>
        </w:rPr>
        <w:t>t</w:t>
      </w:r>
    </w:p>
    <w:p w14:paraId="4FBF1EB4" w14:textId="77777777" w:rsidR="00AA6A10" w:rsidRDefault="00000000">
      <w:r>
        <w:t>. “</w:t>
      </w:r>
      <w:proofErr w:type="gramStart"/>
      <w:r>
        <w:t>‘.OP</w:t>
      </w:r>
      <w:proofErr w:type="gramEnd"/>
      <w:r>
        <w:t xml:space="preserve">^expofing several Pints of Pyrmont Water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large Silver Vessel, for twenty-four Hours, to the open Air, </w:t>
      </w:r>
      <w:r>
        <w:rPr>
          <w:b/>
          <w:bCs/>
        </w:rPr>
        <w:t>we</w:t>
      </w:r>
      <w:r>
        <w:rPr>
          <w:b/>
          <w:bCs/>
        </w:rPr>
        <w:br/>
      </w:r>
      <w:r>
        <w:t>sound it so much altered from. i</w:t>
      </w:r>
      <w:r>
        <w:rPr>
          <w:vertAlign w:val="subscript"/>
        </w:rPr>
        <w:t>te</w:t>
      </w:r>
      <w:r>
        <w:t xml:space="preserve"> original State and Disposition,</w:t>
      </w:r>
      <w:r>
        <w:br/>
        <w:t>as scarce to he distinguishable for what it fo flugwhh oher</w:t>
      </w:r>
      <w:r>
        <w:br/>
        <w:t>“</w:t>
      </w:r>
      <w:proofErr w:type="gramStart"/>
      <w:r>
        <w:t xml:space="preserve">quihy </w:t>
      </w:r>
      <w:r w:rsidRPr="00AC72F0">
        <w:rPr>
          <w:lang w:val="en-GB" w:eastAsia="el-GR" w:bidi="el-GR"/>
        </w:rPr>
        <w:t>.</w:t>
      </w:r>
      <w:proofErr w:type="gramEnd"/>
      <w:r w:rsidRPr="00AC72F0">
        <w:rPr>
          <w:lang w:val="en-GB" w:eastAsia="el-GR" w:bidi="el-GR"/>
        </w:rPr>
        <w:t xml:space="preserve">«* </w:t>
      </w:r>
      <w:r>
        <w:rPr>
          <w:lang w:val="el-GR" w:eastAsia="el-GR" w:bidi="el-GR"/>
        </w:rPr>
        <w:t>ανρμα</w:t>
      </w:r>
      <w:r w:rsidRPr="00AC72F0">
        <w:rPr>
          <w:lang w:val="en-GB" w:eastAsia="el-GR" w:bidi="el-GR"/>
        </w:rPr>
        <w:t xml:space="preserve">. </w:t>
      </w:r>
      <w:r>
        <w:t xml:space="preserve">For </w:t>
      </w:r>
      <w:r>
        <w:rPr>
          <w:lang w:val="la-Latn" w:eastAsia="la-Latn" w:bidi="la-Latn"/>
        </w:rPr>
        <w:t xml:space="preserve">«o </w:t>
      </w:r>
      <w:r>
        <w:t>the Tafle it had quite loftite mi.</w:t>
      </w:r>
      <w:r>
        <w:br/>
        <w:t>neras, brills, and penetrating Nature, and becaher, perfectly</w:t>
      </w:r>
    </w:p>
    <w:p w14:paraId="7209CEBB" w14:textId="77777777" w:rsidR="00AA6A10" w:rsidRDefault="00000000">
      <w:pPr>
        <w:ind w:firstLine="360"/>
      </w:pPr>
      <w:r>
        <w:t>a changed in its Transparency, and became</w:t>
      </w:r>
      <w:r>
        <w:br/>
        <w:t>thick and turbrd, with a fin</w:t>
      </w:r>
      <w:r>
        <w:rPr>
          <w:vertAlign w:val="subscript"/>
        </w:rPr>
        <w:t>e</w:t>
      </w:r>
      <w:r>
        <w:t xml:space="preserve"> yellowistr Earth fasten </w:t>
      </w:r>
      <w:r>
        <w:rPr>
          <w:vertAlign w:val="subscript"/>
        </w:rPr>
        <w:t>to</w:t>
      </w:r>
      <w:r>
        <w:rPr>
          <w:vertAlign w:val="subscript"/>
        </w:rPr>
        <w:br/>
      </w:r>
      <w:r>
        <w:t>tom. And when the Liquor, that fl</w:t>
      </w:r>
      <w:r>
        <w:rPr>
          <w:vertAlign w:val="subscript"/>
        </w:rPr>
        <w:t>oated above</w:t>
      </w:r>
      <w:r>
        <w:t xml:space="preserve"> p</w:t>
      </w:r>
      <w:r>
        <w:rPr>
          <w:vertAlign w:val="subscript"/>
        </w:rPr>
        <w:t>owde</w:t>
      </w:r>
      <w:r>
        <w:rPr>
          <w:vertAlign w:val="subscript"/>
        </w:rPr>
        <w:br/>
      </w:r>
      <w:r>
        <w:t xml:space="preserve">was poured </w:t>
      </w:r>
      <w:r>
        <w:rPr>
          <w:i/>
          <w:iCs/>
        </w:rPr>
        <w:t>off,</w:t>
      </w:r>
      <w:r>
        <w:t xml:space="preserve"> it no longer made .my Ebullition with </w:t>
      </w:r>
      <w:r>
        <w:rPr>
          <w:vertAlign w:val="subscript"/>
        </w:rPr>
        <w:t>Ac</w:t>
      </w:r>
      <w:r>
        <w:t>u</w:t>
      </w:r>
      <w:r>
        <w:br/>
        <w:t>ofViste P°</w:t>
      </w:r>
      <w:r>
        <w:rPr>
          <w:vertAlign w:val="superscript"/>
        </w:rPr>
        <w:t>wdcred</w:t>
      </w:r>
      <w:r>
        <w:t xml:space="preserve"> greenish with Syrup</w:t>
      </w:r>
    </w:p>
    <w:p w14:paraId="7D4CD8FC" w14:textId="77777777" w:rsidR="00AA6A10" w:rsidRDefault="00000000">
      <w:pPr>
        <w:tabs>
          <w:tab w:val="left" w:pos="615"/>
          <w:tab w:val="left" w:pos="3979"/>
        </w:tabs>
        <w:ind w:firstLine="360"/>
      </w:pPr>
      <w:r>
        <w:rPr>
          <w:b/>
          <w:bCs/>
        </w:rPr>
        <w:t>12.</w:t>
      </w:r>
      <w:r>
        <w:tab/>
        <w:t>From these several Particulars It plalalyappeare cho</w:t>
      </w:r>
      <w:r>
        <w:br/>
        <w:t>5{</w:t>
      </w:r>
      <w:proofErr w:type="gramStart"/>
      <w:r>
        <w:t>i?</w:t>
      </w:r>
      <w:r>
        <w:rPr>
          <w:vertAlign w:val="superscript"/>
        </w:rPr>
        <w:t>Ont</w:t>
      </w:r>
      <w:r>
        <w:t>.</w:t>
      </w:r>
      <w:r>
        <w:rPr>
          <w:vertAlign w:val="superscript"/>
        </w:rPr>
        <w:t>Wa</w:t>
      </w:r>
      <w:proofErr w:type="gramEnd"/>
      <w:r>
        <w:t>?? coPtoufly abound in a pure, penetrandg</w:t>
      </w:r>
      <w:r>
        <w:br/>
        <w:t>WSSTil</w:t>
      </w:r>
      <w:r>
        <w:rPr>
          <w:vertAlign w:val="superscript"/>
        </w:rPr>
        <w:t>e</w:t>
      </w:r>
      <w:r>
        <w:t>Kffi</w:t>
      </w:r>
      <w:r>
        <w:rPr>
          <w:vertAlign w:val="superscript"/>
        </w:rPr>
        <w:t>Spint</w:t>
      </w:r>
      <w:r>
        <w:t>’7</w:t>
      </w:r>
      <w:r>
        <w:rPr>
          <w:vertAlign w:val="superscript"/>
        </w:rPr>
        <w:t>her</w:t>
      </w:r>
      <w:r>
        <w:t>?</w:t>
      </w:r>
      <w:r>
        <w:rPr>
          <w:vertAlign w:val="superscript"/>
        </w:rPr>
        <w:t>n</w:t>
      </w:r>
      <w:r>
        <w:t xml:space="preserve"> P^Pxiand diifingaishin^</w:t>
      </w:r>
      <w:r>
        <w:br/>
        <w:t xml:space="preserve">virtue and Efficacy depend, her this high] </w:t>
      </w:r>
      <w:r>
        <w:rPr>
          <w:lang w:val="el-GR" w:eastAsia="el-GR" w:bidi="el-GR"/>
        </w:rPr>
        <w:t>ΧἼμ</w:t>
      </w:r>
      <w:r w:rsidRPr="00AC72F0">
        <w:rPr>
          <w:lang w:val="en-GB" w:eastAsia="el-GR" w:bidi="el-GR"/>
        </w:rPr>
        <w:br/>
      </w:r>
      <w:r>
        <w:t xml:space="preserve">aple, so long as ir cimvm </w:t>
      </w:r>
      <w:r>
        <w:rPr>
          <w:vertAlign w:val="subscript"/>
        </w:rPr>
        <w:t>to</w:t>
      </w:r>
      <w:r>
        <w:rPr>
          <w:vertAlign w:val="subscript"/>
        </w:rPr>
        <w:tab/>
        <w:t>Cbl</w:t>
      </w:r>
      <w:r>
        <w:t xml:space="preserve">. </w:t>
      </w:r>
      <w:r>
        <w:rPr>
          <w:vertAlign w:val="subscript"/>
        </w:rPr>
        <w:t>p</w:t>
      </w:r>
      <w:r>
        <w:t>_E</w:t>
      </w:r>
    </w:p>
    <w:p w14:paraId="082D41E6" w14:textId="77777777" w:rsidR="00AA6A10" w:rsidRDefault="00000000">
      <w:r>
        <w:t>: che of the Water, assumes rim N</w:t>
      </w:r>
      <w:r>
        <w:rPr>
          <w:vertAlign w:val="subscript"/>
        </w:rPr>
        <w:t>atu</w:t>
      </w:r>
      <w:r>
        <w:t>her</w:t>
      </w:r>
      <w:r>
        <w:rPr>
          <w:vertAlign w:val="subscript"/>
        </w:rPr>
        <w:t xml:space="preserve">of </w:t>
      </w:r>
      <w:proofErr w:type="gramStart"/>
      <w:r>
        <w:rPr>
          <w:vertAlign w:val="subscript"/>
        </w:rPr>
        <w:t>Alr</w:t>
      </w:r>
      <w:r>
        <w:t>,ss.</w:t>
      </w:r>
      <w:proofErr w:type="gramEnd"/>
    </w:p>
    <w:p w14:paraId="4B45BBE4" w14:textId="77777777" w:rsidR="00AA6A10" w:rsidRDefault="00000000">
      <w:r>
        <w:rPr>
          <w:b/>
          <w:bCs/>
          <w:vertAlign w:val="superscript"/>
        </w:rPr>
        <w:t>1</w:t>
      </w:r>
      <w:r>
        <w:rPr>
          <w:b/>
          <w:bCs/>
        </w:rPr>
        <w:t xml:space="preserve"> hemg also joined with a sohisnceyheshnXbi</w:t>
      </w:r>
      <w:r>
        <w:br w:type="page"/>
      </w:r>
    </w:p>
    <w:p w14:paraId="4D460187" w14:textId="77777777" w:rsidR="00AA6A10" w:rsidRDefault="00000000">
      <w:pPr>
        <w:ind w:firstLine="360"/>
      </w:pPr>
      <w:r>
        <w:lastRenderedPageBreak/>
        <w:t>Nature of Vitriol, has a Vitriolic Taste, renders the Excre-</w:t>
      </w:r>
      <w:r>
        <w:br/>
        <w:t>ments black, and, makes an inky Tincture with Galls, There-</w:t>
      </w:r>
      <w:r>
        <w:br/>
        <w:t>fore, whilst this Principle remains in the Waters, it thus ren-</w:t>
      </w:r>
      <w:r>
        <w:br/>
        <w:t xml:space="preserve">ders them extremely active and powerful in opening </w:t>
      </w:r>
      <w:r>
        <w:rPr>
          <w:lang w:val="la-Latn" w:eastAsia="la-Latn" w:bidi="la-Latn"/>
        </w:rPr>
        <w:t>Obstructi-</w:t>
      </w:r>
      <w:r>
        <w:rPr>
          <w:lang w:val="la-Latn" w:eastAsia="la-Latn" w:bidi="la-Latn"/>
        </w:rPr>
        <w:br/>
      </w:r>
      <w:r>
        <w:t>ons, and promoting the Secretions os the Body. Bas, when</w:t>
      </w:r>
      <w:r>
        <w:br/>
        <w:t>once this Spirit is gone from them, all their medicinal and di-</w:t>
      </w:r>
      <w:r>
        <w:br/>
        <w:t>sting</w:t>
      </w:r>
      <w:r>
        <w:rPr>
          <w:u w:val="single"/>
        </w:rPr>
        <w:t>uish</w:t>
      </w:r>
      <w:r>
        <w:t xml:space="preserve">ing Virtue and Excellence is </w:t>
      </w:r>
      <w:proofErr w:type="gramStart"/>
      <w:r>
        <w:t>lost, or</w:t>
      </w:r>
      <w:proofErr w:type="gramEnd"/>
      <w:r>
        <w:t xml:space="preserve"> goes off along</w:t>
      </w:r>
      <w:r>
        <w:br/>
        <w:t>with it. And as these Pynnont Waters copioufly abound with</w:t>
      </w:r>
      <w:r>
        <w:br/>
        <w:t xml:space="preserve">this </w:t>
      </w:r>
      <w:proofErr w:type="gramStart"/>
      <w:r>
        <w:t>spiritouSPrinciple,and</w:t>
      </w:r>
      <w:proofErr w:type="gramEnd"/>
      <w:r>
        <w:t xml:space="preserve"> consequently have a strong Operation</w:t>
      </w:r>
      <w:r>
        <w:br/>
        <w:t>and effect , it is evident that the Use of them is rather fitted to</w:t>
      </w:r>
      <w:r>
        <w:br/>
        <w:t>Inch as are of robust and corpulent Habits, than for Persons of</w:t>
      </w:r>
      <w:r>
        <w:br/>
        <w:t xml:space="preserve">a soft, </w:t>
      </w:r>
      <w:r>
        <w:rPr>
          <w:lang w:val="la-Latn" w:eastAsia="la-Latn" w:bidi="la-Latn"/>
        </w:rPr>
        <w:t xml:space="preserve">delicam, </w:t>
      </w:r>
      <w:r>
        <w:t xml:space="preserve">and tender Constitution. Yet they </w:t>
      </w:r>
      <w:proofErr w:type="gramStart"/>
      <w:r>
        <w:t>may,,</w:t>
      </w:r>
      <w:proofErr w:type="gramEnd"/>
      <w:r>
        <w:t xml:space="preserve"> with</w:t>
      </w:r>
      <w:r>
        <w:br/>
        <w:t>great Safety and Advantage, he drank by the Weak and Infirm,</w:t>
      </w:r>
      <w:r>
        <w:br/>
        <w:t xml:space="preserve">in a sinall Quantity </w:t>
      </w:r>
      <w:r>
        <w:rPr>
          <w:i/>
          <w:iCs/>
        </w:rPr>
        <w:t>, Or</w:t>
      </w:r>
      <w:r>
        <w:t xml:space="preserve"> diluted with other pure and whole-</w:t>
      </w:r>
      <w:r>
        <w:br/>
        <w:t>some common Spring-water. They are also Very advansagebufly</w:t>
      </w:r>
      <w:r>
        <w:br/>
        <w:t>mixed with an equal Quantity of Milk, and thus become emi-</w:t>
      </w:r>
      <w:r>
        <w:br/>
        <w:t>nently serviceable to Persons troubled with the Gout and Scurvy,</w:t>
      </w:r>
      <w:r>
        <w:br/>
        <w:t>-of which we heve seen numerous In</w:t>
      </w:r>
      <w:r>
        <w:rPr>
          <w:u w:val="single"/>
        </w:rPr>
        <w:t>stances,</w:t>
      </w:r>
      <w:r>
        <w:t xml:space="preserve"> in our long Expe-</w:t>
      </w:r>
      <w:r>
        <w:br/>
        <w:t>rience of these Waters.</w:t>
      </w:r>
    </w:p>
    <w:p w14:paraId="11B580DF" w14:textId="77777777" w:rsidR="00AA6A10" w:rsidRDefault="00000000">
      <w:pPr>
        <w:tabs>
          <w:tab w:val="left" w:pos="879"/>
        </w:tabs>
        <w:ind w:firstLine="360"/>
      </w:pPr>
      <w:r>
        <w:t>I3.</w:t>
      </w:r>
      <w:r>
        <w:tab/>
        <w:t>Next to the Pynnont come the Waters of Egra; ashear-</w:t>
      </w:r>
      <w:r>
        <w:br/>
        <w:t>ly approaching them in Virtue. For altho' they do not abound</w:t>
      </w:r>
      <w:r>
        <w:br/>
        <w:t>so largely in Spirit, het are of a milder Nature; yet for this</w:t>
      </w:r>
      <w:r>
        <w:br/>
        <w:t>. Reason they are drank with more Successjand at present are more</w:t>
      </w:r>
      <w:r>
        <w:br/>
        <w:t>frequented than the Pyrmont Wells: An immense Quantity</w:t>
      </w:r>
      <w:r>
        <w:br/>
        <w:t>thereof is also yearly sent to foreign Countries.</w:t>
      </w:r>
    </w:p>
    <w:p w14:paraId="7B1DA2E8" w14:textId="77777777" w:rsidR="00AA6A10" w:rsidRDefault="00000000">
      <w:pPr>
        <w:tabs>
          <w:tab w:val="left" w:pos="950"/>
        </w:tabs>
        <w:ind w:firstLine="360"/>
      </w:pPr>
      <w:r>
        <w:t>14.</w:t>
      </w:r>
      <w:r>
        <w:tab/>
        <w:t>Upon pouring Spirit of Vitriol into this Water, there</w:t>
      </w:r>
      <w:r>
        <w:br/>
        <w:t>. arises a manifest Ebullition, though not so large aS in the Pyr-</w:t>
      </w:r>
      <w:r>
        <w:br/>
        <w:t>mont Waters.</w:t>
      </w:r>
    </w:p>
    <w:p w14:paraId="3AFF8B74" w14:textId="77777777" w:rsidR="00AA6A10" w:rsidRDefault="00000000">
      <w:pPr>
        <w:tabs>
          <w:tab w:val="left" w:pos="843"/>
        </w:tabs>
        <w:ind w:firstLine="360"/>
      </w:pPr>
      <w:r>
        <w:t>I5.</w:t>
      </w:r>
      <w:r>
        <w:tab/>
        <w:t xml:space="preserve">Upon mixing Oil of Tartar with this Water, it still </w:t>
      </w:r>
      <w:r>
        <w:rPr>
          <w:b/>
          <w:bCs/>
        </w:rPr>
        <w:t>re-</w:t>
      </w:r>
      <w:r>
        <w:rPr>
          <w:b/>
          <w:bCs/>
        </w:rPr>
        <w:br/>
      </w:r>
      <w:r>
        <w:t>mains transparent or limpid, without any Thickness or Foul-</w:t>
      </w:r>
      <w:r>
        <w:br/>
      </w:r>
      <w:proofErr w:type="gramStart"/>
      <w:r>
        <w:t>ness ;</w:t>
      </w:r>
      <w:proofErr w:type="gramEnd"/>
      <w:r>
        <w:t xml:space="preserve"> whereas other mineral Waters generally turn muddy or</w:t>
      </w:r>
      <w:r>
        <w:br/>
        <w:t>milky, upon dropping an alcaline Liquor into them, on Ac-</w:t>
      </w:r>
      <w:r>
        <w:br/>
        <w:t>count of the common Salt or chalky Earth they contain.</w:t>
      </w:r>
    </w:p>
    <w:p w14:paraId="7895ADA4" w14:textId="77777777" w:rsidR="00AA6A10" w:rsidRDefault="00000000">
      <w:pPr>
        <w:tabs>
          <w:tab w:val="left" w:pos="835"/>
        </w:tabs>
        <w:ind w:firstLine="360"/>
      </w:pPr>
      <w:r>
        <w:t>I6.</w:t>
      </w:r>
      <w:r>
        <w:tab/>
        <w:t xml:space="preserve">If this Water he fresh taken from the </w:t>
      </w:r>
      <w:proofErr w:type="gramStart"/>
      <w:r>
        <w:t>Spring-head</w:t>
      </w:r>
      <w:proofErr w:type="gramEnd"/>
      <w:r>
        <w:t>, it</w:t>
      </w:r>
      <w:r>
        <w:br/>
        <w:t>turns purple with Galls; but alters not its Colour therewith,</w:t>
      </w:r>
      <w:r>
        <w:br/>
        <w:t>when carried to any great Distance; unless the containing</w:t>
      </w:r>
      <w:r>
        <w:br/>
        <w:t>Vessel were Very exactly closed, which is a sure Indication</w:t>
      </w:r>
      <w:r>
        <w:br/>
        <w:t>that it contains extremely httie, if any Thing, of an Irony</w:t>
      </w:r>
      <w:r>
        <w:br/>
        <w:t>Earth.</w:t>
      </w:r>
    </w:p>
    <w:p w14:paraId="213357E1" w14:textId="77777777" w:rsidR="00AA6A10" w:rsidRDefault="00000000">
      <w:pPr>
        <w:tabs>
          <w:tab w:val="left" w:pos="839"/>
        </w:tabs>
        <w:ind w:firstLine="360"/>
      </w:pPr>
      <w:r>
        <w:t>I7.</w:t>
      </w:r>
      <w:r>
        <w:tab/>
        <w:t xml:space="preserve">With Syrup of </w:t>
      </w:r>
      <w:proofErr w:type="gramStart"/>
      <w:r>
        <w:t>Violets</w:t>
      </w:r>
      <w:proofErr w:type="gramEnd"/>
      <w:r>
        <w:t xml:space="preserve"> it turns of a dilute Green,</w:t>
      </w:r>
      <w:r>
        <w:br/>
        <w:t>which shews, that the alcaline Principle rather predominates</w:t>
      </w:r>
      <w:r>
        <w:br/>
        <w:t>in it.</w:t>
      </w:r>
    </w:p>
    <w:p w14:paraId="49BF0A69" w14:textId="77777777" w:rsidR="00AA6A10" w:rsidRDefault="00000000">
      <w:pPr>
        <w:ind w:firstLine="360"/>
      </w:pPr>
      <w:r>
        <w:t xml:space="preserve">'. IS.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Solution of the Vitriol of Iron, being added to is,</w:t>
      </w:r>
      <w:r>
        <w:br/>
        <w:t>throws down yellowish Clouds, or a dreggy Matter, to the Bot-</w:t>
      </w:r>
      <w:r>
        <w:br/>
        <w:t>tom ; though this is rather owing to the Vitriol itself, that was</w:t>
      </w:r>
      <w:r>
        <w:br/>
        <w:t>added, than to the Water , which thus distblVes and spreads it,</w:t>
      </w:r>
      <w:r>
        <w:br/>
        <w:t>whilst the Acid of the Vitriol meets with the alcaline Salt of the</w:t>
      </w:r>
      <w:r>
        <w:br/>
        <w:t>Water, and lets go its fine Particles of Iron. -</w:t>
      </w:r>
    </w:p>
    <w:p w14:paraId="40FF3669" w14:textId="77777777" w:rsidR="00AA6A10" w:rsidRDefault="00000000">
      <w:pPr>
        <w:tabs>
          <w:tab w:val="left" w:pos="846"/>
        </w:tabs>
        <w:ind w:firstLine="360"/>
      </w:pPr>
      <w:r>
        <w:t>19.</w:t>
      </w:r>
      <w:r>
        <w:tab/>
        <w:t xml:space="preserve">Upon distilling twelve Ounces of this Water, in </w:t>
      </w:r>
      <w:r>
        <w:rPr>
          <w:lang w:val="la-Latn" w:eastAsia="la-Latn" w:bidi="la-Latn"/>
        </w:rPr>
        <w:t>Bal-</w:t>
      </w:r>
      <w:r>
        <w:rPr>
          <w:lang w:val="la-Latn" w:eastAsia="la-Latn" w:bidi="la-Latn"/>
        </w:rPr>
        <w:br/>
      </w:r>
      <w:proofErr w:type="gramStart"/>
      <w:r>
        <w:rPr>
          <w:lang w:val="la-Latn" w:eastAsia="la-Latn" w:bidi="la-Latn"/>
        </w:rPr>
        <w:t>neo Mariae</w:t>
      </w:r>
      <w:proofErr w:type="gramEnd"/>
      <w:r>
        <w:rPr>
          <w:lang w:val="la-Latn" w:eastAsia="la-Latn" w:bidi="la-Latn"/>
        </w:rPr>
        <w:t xml:space="preserve">, </w:t>
      </w:r>
      <w:r>
        <w:t>we first obtained a perfectly insipid Phlegm, and</w:t>
      </w:r>
      <w:r>
        <w:br/>
        <w:t>twenty-four Grains of a dry saline Matter at the Bottom;</w:t>
      </w:r>
      <w:r>
        <w:br/>
        <w:t>upon this Matter we poured Oil of Vitriol, but there ensued no</w:t>
      </w:r>
      <w:r>
        <w:br/>
        <w:t>Struggle or Effervescence, nor any Volatile Fume, which shews</w:t>
      </w:r>
      <w:r>
        <w:br/>
        <w:t>this Water contains no Proportion of common Salt.</w:t>
      </w:r>
    </w:p>
    <w:p w14:paraId="19D732F0" w14:textId="77777777" w:rsidR="00AA6A10" w:rsidRDefault="00000000">
      <w:pPr>
        <w:tabs>
          <w:tab w:val="left" w:pos="2422"/>
          <w:tab w:val="left" w:leader="dot" w:pos="3257"/>
        </w:tabs>
        <w:ind w:firstLine="360"/>
      </w:pPr>
      <w:r>
        <w:t xml:space="preserve">20i Hence it is manifest, that the Waters of Egra </w:t>
      </w:r>
      <w:r>
        <w:rPr>
          <w:b/>
          <w:bCs/>
        </w:rPr>
        <w:t>Owe</w:t>
      </w:r>
      <w:r>
        <w:rPr>
          <w:b/>
          <w:bCs/>
        </w:rPr>
        <w:br/>
      </w:r>
      <w:r>
        <w:t>their purging Quality to them large Quantity of bitter Ca-</w:t>
      </w:r>
      <w:r>
        <w:br/>
        <w:t xml:space="preserve">thartic </w:t>
      </w:r>
      <w:proofErr w:type="gramStart"/>
      <w:r>
        <w:t>Salt ,</w:t>
      </w:r>
      <w:proofErr w:type="gramEnd"/>
      <w:r>
        <w:t xml:space="preserve"> which is of a neutral Nature, in Respect 1O</w:t>
      </w:r>
      <w:r>
        <w:br/>
        <w:t>Acid and Alcali; and this purging Salt is yearly prepared</w:t>
      </w:r>
      <w:r>
        <w:br/>
        <w:t>from thefe Waters, hy boiling, and sent away, in Very large</w:t>
      </w:r>
      <w:r>
        <w:br/>
        <w:t>Quantities, to foreign Countries. The Salt has no Virtue</w:t>
      </w:r>
      <w:r>
        <w:br/>
        <w:t>different from that commonly called Epsom Salt, and if an</w:t>
      </w:r>
      <w:r>
        <w:br/>
        <w:t>Ounce os it he dissolved in a Pint of Water, it purges ad van-</w:t>
      </w:r>
      <w:r>
        <w:br/>
        <w:t>tageoufly, or gives three or four Motions without Distur-</w:t>
      </w:r>
      <w:r>
        <w:br/>
        <w:t>bance. These Waters are also highly commendable, on Ac-</w:t>
      </w:r>
      <w:r>
        <w:br/>
        <w:t>count of the Subtilty, Lightness, and Purity of their aqueous</w:t>
      </w:r>
      <w:r>
        <w:br/>
        <w:t>Part; and may in this Respect he preferred to the Pyrmont</w:t>
      </w:r>
      <w:r>
        <w:br/>
        <w:t>Waters, which abound with a Copious Oker, and a chalky</w:t>
      </w:r>
      <w:r>
        <w:br/>
        <w:t>Earth. It is therefore agreeable to Reason and Experience,</w:t>
      </w:r>
      <w:r>
        <w:br/>
        <w:t xml:space="preserve">that the Egra Waters are well fitted </w:t>
      </w:r>
      <w:r>
        <w:rPr>
          <w:i/>
          <w:iCs/>
        </w:rPr>
        <w:t>for carrying off</w:t>
      </w:r>
      <w:r>
        <w:t xml:space="preserve"> Visci-</w:t>
      </w:r>
      <w:r>
        <w:br/>
        <w:t>dities, especially in the first Passages, and washing away the</w:t>
      </w:r>
      <w:r>
        <w:br/>
        <w:t xml:space="preserve">obstructing Matters in hypochondriacal Persons, or those of </w:t>
      </w:r>
      <w:r>
        <w:rPr>
          <w:b/>
          <w:bCs/>
        </w:rPr>
        <w:t>an</w:t>
      </w:r>
      <w:r>
        <w:rPr>
          <w:b/>
          <w:bCs/>
        </w:rPr>
        <w:br/>
      </w:r>
      <w:r>
        <w:t>ill Habit of Body, and discharging such Matters by Stool I and;</w:t>
      </w:r>
      <w:r>
        <w:br/>
        <w:t xml:space="preserve">again, sor opening Obstructions in the Blond-Vessels of </w:t>
      </w:r>
      <w:r>
        <w:rPr>
          <w:b/>
          <w:bCs/>
        </w:rPr>
        <w:t>the</w:t>
      </w:r>
      <w:r>
        <w:rPr>
          <w:b/>
          <w:bCs/>
        </w:rPr>
        <w:br/>
      </w:r>
      <w:r>
        <w:t>Viscera, and dissolving any tough, clammy Humours lodged</w:t>
      </w:r>
      <w:r>
        <w:br/>
        <w:t>therein.</w:t>
      </w:r>
      <w:r>
        <w:tab/>
        <w:t>*</w:t>
      </w:r>
      <w:r>
        <w:tab/>
        <w:t xml:space="preserve"> . .. . o</w:t>
      </w:r>
    </w:p>
    <w:p w14:paraId="6FC9DE07" w14:textId="77777777" w:rsidR="00AA6A10" w:rsidRDefault="00000000">
      <w:pPr>
        <w:tabs>
          <w:tab w:val="left" w:pos="915"/>
          <w:tab w:val="left" w:pos="2905"/>
        </w:tabs>
        <w:ind w:firstLine="360"/>
      </w:pPr>
      <w:r>
        <w:t>2</w:t>
      </w:r>
      <w:r>
        <w:tab/>
        <w:t>I. We next proceed to the Seim Waters, which for their</w:t>
      </w:r>
      <w:r>
        <w:br/>
        <w:t>Excellence are celebrated sar and near; and, on Account of</w:t>
      </w:r>
      <w:r>
        <w:br/>
        <w:t>the mild Manner they act in, are drank with singular Advan-</w:t>
      </w:r>
      <w:r>
        <w:br/>
        <w:t>tage, even in extremely weak and emaciated Constitutions;</w:t>
      </w:r>
      <w:r>
        <w:br/>
      </w:r>
      <w:r>
        <w:lastRenderedPageBreak/>
        <w:t>especially by consumptive Persons, or those of weak and unsound</w:t>
      </w:r>
      <w:r>
        <w:br/>
        <w:t>Lungs.</w:t>
      </w:r>
      <w:r>
        <w:tab/>
        <w:t>...</w:t>
      </w:r>
    </w:p>
    <w:p w14:paraId="2E579F44" w14:textId="77777777" w:rsidR="00AA6A10" w:rsidRDefault="00000000">
      <w:pPr>
        <w:tabs>
          <w:tab w:val="left" w:pos="810"/>
        </w:tabs>
        <w:ind w:firstLine="360"/>
      </w:pPr>
      <w:r>
        <w:t>'</w:t>
      </w:r>
      <w:r>
        <w:tab/>
        <w:t>22. These Waters make an immediate Effervescence wish</w:t>
      </w:r>
      <w:r>
        <w:br/>
        <w:t>any Acid, whether it he strong or weak, and if mixed with</w:t>
      </w:r>
      <w:r>
        <w:br/>
        <w:t>Rhenish Wine, and a httie powdered Sugar, they bubble up in</w:t>
      </w:r>
      <w:r>
        <w:br/>
        <w:t>a violent Manner, with a crackling Noise and Fume, whilst the*</w:t>
      </w:r>
      <w:r>
        <w:br/>
        <w:t>whole Mixture appears like frothy Milk.</w:t>
      </w:r>
    </w:p>
    <w:p w14:paraId="7285BCC1" w14:textId="77777777" w:rsidR="00AA6A10" w:rsidRDefault="00000000">
      <w:pPr>
        <w:tabs>
          <w:tab w:val="left" w:pos="835"/>
        </w:tabs>
        <w:ind w:firstLine="360"/>
      </w:pPr>
      <w:r>
        <w:t>23.</w:t>
      </w:r>
      <w:r>
        <w:tab/>
        <w:t>When mixed with an equal Quantity of old Hock, they</w:t>
      </w:r>
      <w:r>
        <w:br/>
        <w:t>turn dinky, or appear of a brown; reddish Colour, in the same</w:t>
      </w:r>
      <w:r>
        <w:br/>
        <w:t xml:space="preserve">Manner as when Ost of Tartar, or strong Spirit of Sal </w:t>
      </w:r>
      <w:r>
        <w:rPr>
          <w:u w:val="single"/>
        </w:rPr>
        <w:t>Ammo</w:t>
      </w:r>
      <w:r>
        <w:t>-</w:t>
      </w:r>
      <w:r>
        <w:br/>
        <w:t>Rise, is poured into a generous White Wine.</w:t>
      </w:r>
    </w:p>
    <w:p w14:paraId="0FA73C24" w14:textId="77777777" w:rsidR="00AA6A10" w:rsidRDefault="00000000">
      <w:pPr>
        <w:tabs>
          <w:tab w:val="left" w:pos="638"/>
        </w:tabs>
        <w:ind w:firstLine="360"/>
      </w:pPr>
      <w:r>
        <w:t>24.</w:t>
      </w:r>
      <w:r>
        <w:tab/>
        <w:t>The Taste of these Waters is not sprightly, penetrating;</w:t>
      </w:r>
      <w:r>
        <w:br/>
        <w:t xml:space="preserve">and tartdh, like the Waters of other brink </w:t>
      </w:r>
      <w:r>
        <w:rPr>
          <w:u w:val="single"/>
        </w:rPr>
        <w:t>mineral</w:t>
      </w:r>
      <w:r>
        <w:t xml:space="preserve"> Springs; bur</w:t>
      </w:r>
      <w:r>
        <w:br/>
        <w:t>somewhat lixivinus upon the Tongue.</w:t>
      </w:r>
    </w:p>
    <w:p w14:paraId="1DBAE6A7" w14:textId="77777777" w:rsidR="00AA6A10" w:rsidRDefault="00000000">
      <w:pPr>
        <w:tabs>
          <w:tab w:val="left" w:pos="607"/>
        </w:tabs>
        <w:ind w:firstLine="360"/>
      </w:pPr>
      <w:r>
        <w:t>25.</w:t>
      </w:r>
      <w:r>
        <w:tab/>
        <w:t>They turn not blue, or purple, much less black, with</w:t>
      </w:r>
      <w:r>
        <w:br/>
        <w:t xml:space="preserve">Galls, nor tinge the Excrements inky </w:t>
      </w:r>
      <w:proofErr w:type="gramStart"/>
      <w:r>
        <w:t>in the Course of</w:t>
      </w:r>
      <w:proofErr w:type="gramEnd"/>
      <w:r>
        <w:t xml:space="preserve"> drink-</w:t>
      </w:r>
      <w:r>
        <w:br/>
        <w:t>ing then.</w:t>
      </w:r>
    </w:p>
    <w:p w14:paraId="262F69A3" w14:textId="77777777" w:rsidR="00AA6A10" w:rsidRDefault="00000000">
      <w:pPr>
        <w:tabs>
          <w:tab w:val="left" w:pos="571"/>
        </w:tabs>
      </w:pPr>
      <w:r>
        <w:t>.</w:t>
      </w:r>
      <w:r>
        <w:tab/>
        <w:t xml:space="preserve">26. With Oil os Tartar they turn </w:t>
      </w:r>
      <w:proofErr w:type="gramStart"/>
      <w:r>
        <w:t>niilky, but</w:t>
      </w:r>
      <w:proofErr w:type="gramEnd"/>
      <w:r>
        <w:t xml:space="preserve"> let sail no </w:t>
      </w:r>
      <w:r>
        <w:rPr>
          <w:b/>
          <w:bCs/>
        </w:rPr>
        <w:t>Se-</w:t>
      </w:r>
      <w:r>
        <w:rPr>
          <w:b/>
          <w:bCs/>
        </w:rPr>
        <w:br/>
      </w:r>
      <w:r>
        <w:t>diment m the Bottom.</w:t>
      </w:r>
    </w:p>
    <w:p w14:paraId="03F46B4F" w14:textId="77777777" w:rsidR="00AA6A10" w:rsidRDefault="00000000">
      <w:pPr>
        <w:tabs>
          <w:tab w:val="left" w:pos="615"/>
          <w:tab w:val="left" w:pos="5101"/>
        </w:tabs>
        <w:ind w:firstLine="360"/>
      </w:pPr>
      <w:r>
        <w:t>27.</w:t>
      </w:r>
      <w:r>
        <w:tab/>
        <w:t>Twenty-sour Ounces of this Water, being gently ex-</w:t>
      </w:r>
      <w:r>
        <w:br/>
        <w:t>haled away, left behind it a Dram and twelve Grains of a</w:t>
      </w:r>
      <w:r>
        <w:br/>
        <w:t>saline Matter, which being again dissolved in Water, and pasted</w:t>
      </w:r>
      <w:r>
        <w:br/>
        <w:t>through Filtring-paper, afforded a Lixivium, from whence we</w:t>
      </w:r>
      <w:r>
        <w:br/>
        <w:t>obtained two Scruples of a pure alcaline Salt. To a Solu-</w:t>
      </w:r>
      <w:r>
        <w:br/>
        <w:t xml:space="preserve">tion of this Salt we put a Solution of Mercury </w:t>
      </w:r>
      <w:proofErr w:type="gramStart"/>
      <w:r>
        <w:t>sublimate ;</w:t>
      </w:r>
      <w:proofErr w:type="gramEnd"/>
      <w:r>
        <w:br/>
        <w:t>whence a fine yellow Precipitate, or Turbith Mineral, gradually</w:t>
      </w:r>
      <w:r>
        <w:br/>
        <w:t>sell to the Bottom. We had also the Pleasure of seeing an In-</w:t>
      </w:r>
      <w:r>
        <w:br/>
        <w:t>fusion of Rhubarb turned into a beautiful red Colour by this</w:t>
      </w:r>
      <w:r>
        <w:br/>
        <w:t>Solution.</w:t>
      </w:r>
      <w:r>
        <w:tab/>
        <w:t>:</w:t>
      </w:r>
    </w:p>
    <w:p w14:paraId="52C5680D" w14:textId="77777777" w:rsidR="00AA6A10" w:rsidRDefault="00000000">
      <w:pPr>
        <w:tabs>
          <w:tab w:val="left" w:pos="630"/>
        </w:tabs>
        <w:ind w:firstLine="360"/>
      </w:pPr>
      <w:r>
        <w:t>28.</w:t>
      </w:r>
      <w:r>
        <w:tab/>
        <w:t>This same alcaline Salt also, being mixed with Sal</w:t>
      </w:r>
      <w:r>
        <w:br/>
        <w:t>Ammoniac, bound up the Acid thereof, and set free the Vo-</w:t>
      </w:r>
      <w:r>
        <w:br/>
        <w:t>latile urinous Part, so that it rose in Spirit, and briskly struck</w:t>
      </w:r>
      <w:r>
        <w:br/>
        <w:t>the Nose, which are all evident Signs of a fixed Alcali.</w:t>
      </w:r>
    </w:p>
    <w:p w14:paraId="7A3596F5" w14:textId="77777777" w:rsidR="00AA6A10" w:rsidRDefault="00000000">
      <w:pPr>
        <w:tabs>
          <w:tab w:val="left" w:pos="623"/>
          <w:tab w:val="left" w:pos="4427"/>
        </w:tabs>
        <w:ind w:firstLine="360"/>
      </w:pPr>
      <w:r>
        <w:t>29.</w:t>
      </w:r>
      <w:r>
        <w:tab/>
        <w:t>Having saturated twenty-four Ounces of this Water with</w:t>
      </w:r>
      <w:r>
        <w:br/>
        <w:t>Spirit of Vitriol, then gently exhaled away the Mixture to Dry-</w:t>
      </w:r>
      <w:r>
        <w:br/>
        <w:t>ness, we procured a Dram and an half of a neutral Salt; like to</w:t>
      </w:r>
      <w:r>
        <w:br/>
        <w:t xml:space="preserve">the Tartarian </w:t>
      </w:r>
      <w:proofErr w:type="gramStart"/>
      <w:r>
        <w:t>Vitriolatum.</w:t>
      </w:r>
      <w:r>
        <w:tab/>
      </w:r>
      <w:r>
        <w:rPr>
          <w:i/>
          <w:iCs/>
        </w:rPr>
        <w:t>..</w:t>
      </w:r>
      <w:proofErr w:type="gramEnd"/>
      <w:r>
        <w:rPr>
          <w:i/>
          <w:iCs/>
        </w:rPr>
        <w:t xml:space="preserve"> </w:t>
      </w:r>
      <w:proofErr w:type="gramStart"/>
      <w:r>
        <w:rPr>
          <w:i/>
          <w:iCs/>
        </w:rPr>
        <w:t>‘ -</w:t>
      </w:r>
      <w:proofErr w:type="gramEnd"/>
      <w:r>
        <w:rPr>
          <w:i/>
          <w:iCs/>
        </w:rPr>
        <w:t xml:space="preserve"> l</w:t>
      </w:r>
    </w:p>
    <w:p w14:paraId="74ED25D8" w14:textId="77777777" w:rsidR="00AA6A10" w:rsidRDefault="00000000">
      <w:pPr>
        <w:tabs>
          <w:tab w:val="left" w:pos="615"/>
        </w:tabs>
        <w:ind w:firstLine="360"/>
      </w:pPr>
      <w:r>
        <w:t>30.</w:t>
      </w:r>
      <w:r>
        <w:tab/>
        <w:t>We know of no medicinal Waters which so easily</w:t>
      </w:r>
      <w:r>
        <w:br/>
        <w:t>run into Putrefaction and Stench as these, insomuch that</w:t>
      </w:r>
      <w:r>
        <w:br/>
        <w:t>the Bottle must he perfectly filled, exactly stopped down with</w:t>
      </w:r>
      <w:r>
        <w:br/>
        <w:t>Cork, and carefully pitched over, to preserve them sound</w:t>
      </w:r>
      <w:proofErr w:type="gramStart"/>
      <w:r>
        <w:t>. ,</w:t>
      </w:r>
      <w:proofErr w:type="gramEnd"/>
    </w:p>
    <w:p w14:paraId="48D1BE96" w14:textId="77777777" w:rsidR="00AA6A10" w:rsidRDefault="00000000">
      <w:pPr>
        <w:tabs>
          <w:tab w:val="left" w:pos="619"/>
          <w:tab w:val="left" w:pos="2225"/>
        </w:tabs>
        <w:ind w:firstLine="360"/>
      </w:pPr>
      <w:r>
        <w:t>3I.</w:t>
      </w:r>
      <w:r>
        <w:tab/>
        <w:t>If this Water he exposed to the open Air, in a wide</w:t>
      </w:r>
      <w:r>
        <w:br/>
        <w:t>Vestel, for twenty-four Hours, it intirely loses its original</w:t>
      </w:r>
      <w:r>
        <w:br/>
        <w:t>Taste, and becomes lixivinus, aS if Oil of Tartar had been</w:t>
      </w:r>
      <w:r>
        <w:br/>
        <w:t xml:space="preserve">dropped into it, and yet there </w:t>
      </w:r>
      <w:r>
        <w:rPr>
          <w:lang w:val="la-Latn" w:eastAsia="la-Latn" w:bidi="la-Latn"/>
        </w:rPr>
        <w:t xml:space="preserve">salis </w:t>
      </w:r>
      <w:r>
        <w:t>no yellow Substance to</w:t>
      </w:r>
      <w:r>
        <w:br/>
        <w:t>the Bottom.</w:t>
      </w:r>
      <w:r>
        <w:tab/>
      </w:r>
      <w:r>
        <w:rPr>
          <w:lang w:val="la-Latn" w:eastAsia="la-Latn" w:bidi="la-Latn"/>
        </w:rPr>
        <w:t>»</w:t>
      </w:r>
    </w:p>
    <w:p w14:paraId="318968B8" w14:textId="77777777" w:rsidR="00AA6A10" w:rsidRDefault="00000000">
      <w:pPr>
        <w:tabs>
          <w:tab w:val="left" w:pos="630"/>
        </w:tabs>
        <w:ind w:firstLine="360"/>
      </w:pPr>
      <w:r>
        <w:t>32.</w:t>
      </w:r>
      <w:r>
        <w:tab/>
        <w:t xml:space="preserve">An </w:t>
      </w:r>
      <w:proofErr w:type="gramStart"/>
      <w:r>
        <w:t>attentive .Consideration</w:t>
      </w:r>
      <w:proofErr w:type="gramEnd"/>
      <w:r>
        <w:t xml:space="preserve"> of these </w:t>
      </w:r>
      <w:r>
        <w:rPr>
          <w:lang w:val="la-Latn" w:eastAsia="la-Latn" w:bidi="la-Latn"/>
        </w:rPr>
        <w:t xml:space="preserve">Phaenomena </w:t>
      </w:r>
      <w:r>
        <w:t>wist</w:t>
      </w:r>
      <w:r>
        <w:br/>
        <w:t>clearly shew, that this Spring plentifully abounds with the</w:t>
      </w:r>
      <w:r>
        <w:br/>
        <w:t>Matter ch a pure alcaline Salt, of which it contains a larger</w:t>
      </w:r>
      <w:r>
        <w:br/>
        <w:t>Quantity than any other in Germany. Yet it holds no bit-</w:t>
      </w:r>
      <w:r>
        <w:br/>
        <w:t>ter calcareous Salt, nor any Principle of Iron; whence it has</w:t>
      </w:r>
      <w:r>
        <w:br/>
        <w:t>no great purgative or astringent Quality, hut principally ope-</w:t>
      </w:r>
      <w:r>
        <w:br/>
        <w:t>rates by Urine. Again, this Spring is but sparingly suppli-</w:t>
      </w:r>
      <w:r>
        <w:br/>
        <w:t>ed with the fine Volatile mineral Spirit; and, for this Rea-</w:t>
      </w:r>
      <w:r>
        <w:br/>
        <w:t>son, proves of a Very mild and gentie Nature. All which</w:t>
      </w:r>
      <w:r>
        <w:br/>
        <w:t>bring considered, it follows, that thefe Waters are not only</w:t>
      </w:r>
      <w:r>
        <w:br/>
        <w:t xml:space="preserve">innocent, but may frequently he </w:t>
      </w:r>
      <w:proofErr w:type="gramStart"/>
      <w:r>
        <w:t>used</w:t>
      </w:r>
      <w:proofErr w:type="gramEnd"/>
      <w:r>
        <w:t xml:space="preserve"> with great Success and</w:t>
      </w:r>
      <w:r>
        <w:br/>
        <w:t xml:space="preserve">Advantage, even by such aS are of the weakest Habit </w:t>
      </w:r>
      <w:r>
        <w:rPr>
          <w:i/>
          <w:iCs/>
        </w:rPr>
        <w:t>of Bo-</w:t>
      </w:r>
      <w:r>
        <w:rPr>
          <w:i/>
          <w:iCs/>
        </w:rPr>
        <w:br/>
        <w:t>dy; and</w:t>
      </w:r>
      <w:r>
        <w:t xml:space="preserve"> particularly in scorbutic, phthisical, and nervous Dis-</w:t>
      </w:r>
      <w:r>
        <w:br/>
        <w:t>orders. They may either he used alone, or, whet is still bet-</w:t>
      </w:r>
      <w:r>
        <w:br/>
        <w:t xml:space="preserve">ter, mixed, with </w:t>
      </w:r>
      <w:r>
        <w:rPr>
          <w:lang w:val="la-Latn" w:eastAsia="la-Latn" w:bidi="la-Latn"/>
        </w:rPr>
        <w:t xml:space="preserve">Assis, </w:t>
      </w:r>
      <w:r>
        <w:t xml:space="preserve">or </w:t>
      </w:r>
      <w:proofErr w:type="gramStart"/>
      <w:r>
        <w:t>GoaPS.milk ;</w:t>
      </w:r>
      <w:proofErr w:type="gramEnd"/>
      <w:r>
        <w:t xml:space="preserve"> which Method of</w:t>
      </w:r>
      <w:r>
        <w:br/>
        <w:t>drinking them I first, with good Success, introduced above</w:t>
      </w:r>
      <w:r>
        <w:br/>
        <w:t>five and twenty Years since, and numerous Physicians, with</w:t>
      </w:r>
      <w:r>
        <w:br/>
        <w:t>the same Success, have followed my Example. I think, I can</w:t>
      </w:r>
      <w:r>
        <w:br/>
        <w:t>assuredly affirm, that for diluting and washing off acid and</w:t>
      </w:r>
      <w:r>
        <w:br/>
        <w:t xml:space="preserve">ill-concocted Humours, correcting the ill Habit of the </w:t>
      </w:r>
      <w:proofErr w:type="gramStart"/>
      <w:r>
        <w:t>Blood .</w:t>
      </w:r>
      <w:proofErr w:type="gramEnd"/>
      <w:r>
        <w:br/>
        <w:t>and Juices in arthritical .or gouty Persons, and for relaxing</w:t>
      </w:r>
      <w:r>
        <w:br/>
        <w:t>and restoring the contracted nervous Parts, there is not a safer,</w:t>
      </w:r>
      <w:r>
        <w:br/>
        <w:t xml:space="preserve">2. sorer, more immediate, and effectual Remedy, than the </w:t>
      </w:r>
      <w:proofErr w:type="gramStart"/>
      <w:r>
        <w:t>SeltZ .</w:t>
      </w:r>
      <w:proofErr w:type="gramEnd"/>
      <w:r>
        <w:br/>
        <w:t xml:space="preserve">Watersorank with Milk, ’. </w:t>
      </w:r>
      <w:r>
        <w:rPr>
          <w:lang w:val="el-GR" w:eastAsia="el-GR" w:bidi="el-GR"/>
        </w:rPr>
        <w:t>ρα</w:t>
      </w:r>
      <w:r w:rsidRPr="00AC72F0">
        <w:rPr>
          <w:lang w:val="en-GB" w:eastAsia="el-GR" w:bidi="el-GR"/>
        </w:rPr>
        <w:t xml:space="preserve"> </w:t>
      </w:r>
      <w:r>
        <w:t>, .</w:t>
      </w:r>
    </w:p>
    <w:p w14:paraId="7F8327B7" w14:textId="77777777" w:rsidR="00AA6A10" w:rsidRDefault="00000000">
      <w:pPr>
        <w:tabs>
          <w:tab w:val="left" w:pos="937"/>
        </w:tabs>
        <w:ind w:firstLine="360"/>
      </w:pPr>
      <w:proofErr w:type="gramStart"/>
      <w:r>
        <w:t>33..W</w:t>
      </w:r>
      <w:proofErr w:type="gramEnd"/>
      <w:r>
        <w:tab/>
        <w:t>e come next to the most noted Spring in all Ger^</w:t>
      </w:r>
      <w:r>
        <w:br/>
        <w:t>many, the Waters whereof are extremely pleasant to the Taste,</w:t>
      </w:r>
      <w:r>
        <w:br/>
        <w:t>and commonly called by the Name of the Tonnstein Waters.</w:t>
      </w:r>
      <w:r>
        <w:br/>
        <w:t>* 34. These Waters have inis in common with all other</w:t>
      </w:r>
      <w:r>
        <w:br/>
        <w:t>Brisk .and cold. Springs, that they cause an Ebullition with</w:t>
      </w:r>
      <w:r>
        <w:br/>
        <w:t>Acids; and on this Account, when mixed with Sugar and</w:t>
      </w:r>
      <w:r>
        <w:br/>
        <w:t>tart Wines, froth up, like Milk, with a great Smoke and</w:t>
      </w:r>
      <w:r>
        <w:br/>
        <w:t xml:space="preserve">hissing Noise, thus discharging nuffiberless Bubbles, as it were, 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t>in a thick Mist or Steam.</w:t>
      </w:r>
    </w:p>
    <w:p w14:paraId="6597A59E" w14:textId="77777777" w:rsidR="00AA6A10" w:rsidRDefault="00000000">
      <w:pPr>
        <w:ind w:firstLine="360"/>
      </w:pPr>
      <w:r>
        <w:lastRenderedPageBreak/>
        <w:t>-</w:t>
      </w:r>
      <w:proofErr w:type="gramStart"/>
      <w:r>
        <w:t>35.*</w:t>
      </w:r>
      <w:proofErr w:type="gramEnd"/>
      <w:r>
        <w:t xml:space="preserve"> They afford no Tincture with Galls, but preserve their</w:t>
      </w:r>
      <w:r>
        <w:br/>
        <w:t>natural Clearness when, mixed therewith, which shews, they</w:t>
      </w:r>
      <w:r>
        <w:br/>
        <w:t>Contain no irony or Vitriolic Particles. - - -</w:t>
      </w:r>
    </w:p>
    <w:p w14:paraId="05B98E45" w14:textId="77777777" w:rsidR="00AA6A10" w:rsidRDefault="00000000">
      <w:pPr>
        <w:tabs>
          <w:tab w:val="left" w:pos="3665"/>
        </w:tabs>
        <w:ind w:firstLine="360"/>
      </w:pPr>
      <w:r>
        <w:t>36. They turn Syrup of Violets os a saint Green, like all</w:t>
      </w:r>
      <w:r>
        <w:br/>
        <w:t>other sprightly cold Springs, which shews they abound with an</w:t>
      </w:r>
      <w:r>
        <w:br/>
        <w:t>alcaline Principle</w:t>
      </w:r>
      <w:proofErr w:type="gramStart"/>
      <w:r>
        <w:t>. ”</w:t>
      </w:r>
      <w:proofErr w:type="gramEnd"/>
      <w:r>
        <w:tab/>
      </w:r>
      <w:r>
        <w:rPr>
          <w:vertAlign w:val="superscript"/>
        </w:rPr>
        <w:t>1</w:t>
      </w:r>
    </w:p>
    <w:p w14:paraId="3A93A7D0" w14:textId="77777777" w:rsidR="00AA6A10" w:rsidRDefault="00000000">
      <w:pPr>
        <w:ind w:firstLine="360"/>
      </w:pPr>
      <w:r>
        <w:t>37. If Ost of Tartar he dropped into them, they presently</w:t>
      </w:r>
      <w:r>
        <w:br/>
        <w:t>turn milky, and let fell a light Sediment, winch shews they con-</w:t>
      </w:r>
      <w:r>
        <w:br/>
        <w:t>tain coinition Salts or somewhat of a chalky Nature.</w:t>
      </w:r>
    </w:p>
    <w:p w14:paraId="4D99999F" w14:textId="77777777" w:rsidR="00AA6A10" w:rsidRDefault="00000000">
      <w:r>
        <w:t>- 38. By standing any considerable Time in an open Vestel,</w:t>
      </w:r>
      <w:r>
        <w:br/>
        <w:t>exposed to the Air, they also lose their pungent Taste and</w:t>
      </w:r>
      <w:r>
        <w:br/>
        <w:t>Transparency.</w:t>
      </w:r>
    </w:p>
    <w:p w14:paraId="18A75868" w14:textId="77777777" w:rsidR="00AA6A10" w:rsidRDefault="00000000">
      <w:pPr>
        <w:tabs>
          <w:tab w:val="right" w:leader="dot" w:pos="5285"/>
        </w:tabs>
      </w:pPr>
      <w:r>
        <w:rPr>
          <w:vertAlign w:val="superscript"/>
        </w:rPr>
        <w:t>1</w:t>
      </w:r>
      <w:r>
        <w:t xml:space="preserve"> 39. When evaporated in a pewter Bason, set over the Fire,</w:t>
      </w:r>
      <w:r>
        <w:br/>
        <w:t>there appears a Skin upon then Surface, exhibiting various Co-</w:t>
      </w:r>
      <w:r>
        <w:br/>
        <w:t xml:space="preserve">lours, which is </w:t>
      </w:r>
      <w:r>
        <w:rPr>
          <w:lang w:val="la-Latn" w:eastAsia="la-Latn" w:bidi="la-Latn"/>
        </w:rPr>
        <w:t xml:space="preserve">a Phaenomenon </w:t>
      </w:r>
      <w:r>
        <w:t>that does not appear in other</w:t>
      </w:r>
      <w:r>
        <w:br/>
        <w:t xml:space="preserve">Waters of this Class. </w:t>
      </w:r>
      <w:r>
        <w:tab/>
        <w:t xml:space="preserve"> </w:t>
      </w:r>
      <w:r>
        <w:rPr>
          <w:lang w:val="el-GR" w:eastAsia="el-GR" w:bidi="el-GR"/>
        </w:rPr>
        <w:t>ε</w:t>
      </w:r>
    </w:p>
    <w:p w14:paraId="66F759FB" w14:textId="77777777" w:rsidR="00AA6A10" w:rsidRDefault="00000000">
      <w:pPr>
        <w:ind w:firstLine="360"/>
      </w:pPr>
      <w:r>
        <w:t>40.- Twenty-sour Ounces of these Waters being evaporated</w:t>
      </w:r>
      <w:r>
        <w:br/>
      </w:r>
      <w:r>
        <w:rPr>
          <w:b/>
          <w:bCs/>
        </w:rPr>
        <w:t xml:space="preserve">to </w:t>
      </w:r>
      <w:r>
        <w:t>Dryness, there remained two Scruples of a solid Matter,</w:t>
      </w:r>
      <w:r>
        <w:br/>
        <w:t>whi</w:t>
      </w:r>
      <w:r>
        <w:rPr>
          <w:u w:val="single"/>
        </w:rPr>
        <w:t>ch</w:t>
      </w:r>
      <w:r>
        <w:t xml:space="preserve"> b</w:t>
      </w:r>
      <w:r>
        <w:rPr>
          <w:u w:val="single"/>
        </w:rPr>
        <w:t>eing</w:t>
      </w:r>
      <w:r>
        <w:t xml:space="preserve"> a</w:t>
      </w:r>
      <w:r>
        <w:rPr>
          <w:u w:val="single"/>
        </w:rPr>
        <w:t>gain</w:t>
      </w:r>
      <w:r>
        <w:t xml:space="preserve"> diflolved in sain Winter, and properly dri-</w:t>
      </w:r>
      <w:r>
        <w:br/>
        <w:t>ed</w:t>
      </w:r>
      <w:proofErr w:type="gramStart"/>
      <w:r>
        <w:t>, .yielded</w:t>
      </w:r>
      <w:proofErr w:type="gramEnd"/>
      <w:r>
        <w:t xml:space="preserve"> one Scruple of Salt,, and another of chalky Earth.</w:t>
      </w:r>
      <w:r>
        <w:br/>
        <w:t>The Salt was put into a G</w:t>
      </w:r>
      <w:r>
        <w:rPr>
          <w:u w:val="single"/>
        </w:rPr>
        <w:t>lass,</w:t>
      </w:r>
      <w:r>
        <w:t xml:space="preserve"> and a sew Drops of Oil of</w:t>
      </w:r>
      <w:r>
        <w:br/>
      </w:r>
      <w:r>
        <w:rPr>
          <w:b/>
          <w:bCs/>
        </w:rPr>
        <w:t xml:space="preserve">Vitriol poured </w:t>
      </w:r>
      <w:r>
        <w:rPr>
          <w:b/>
          <w:bCs/>
          <w:u w:val="single"/>
        </w:rPr>
        <w:t>there</w:t>
      </w:r>
      <w:r>
        <w:rPr>
          <w:b/>
          <w:bCs/>
        </w:rPr>
        <w:t xml:space="preserve">on., </w:t>
      </w:r>
      <w:r>
        <w:t>which presently. Caused a great Ebld-</w:t>
      </w:r>
      <w:r>
        <w:br w:type="page"/>
      </w:r>
    </w:p>
    <w:p w14:paraId="3A43E7F9" w14:textId="77777777" w:rsidR="00AA6A10" w:rsidRDefault="00000000">
      <w:r>
        <w:lastRenderedPageBreak/>
        <w:t>heron, that sent out a thick pungent Vapour, exactiy of the</w:t>
      </w:r>
      <w:r>
        <w:br/>
      </w:r>
      <w:r>
        <w:rPr>
          <w:u w:val="single"/>
        </w:rPr>
        <w:t>some</w:t>
      </w:r>
      <w:r>
        <w:t xml:space="preserve"> Kind as arises from a Mixture of common Salt and</w:t>
      </w:r>
      <w:r>
        <w:br/>
      </w:r>
      <w:r>
        <w:rPr>
          <w:b/>
          <w:bCs/>
        </w:rPr>
        <w:t xml:space="preserve">Oil </w:t>
      </w:r>
      <w:r>
        <w:t>of Vitriol.</w:t>
      </w:r>
    </w:p>
    <w:p w14:paraId="5A27039D" w14:textId="77777777" w:rsidR="00AA6A10" w:rsidRDefault="00000000">
      <w:pPr>
        <w:ind w:firstLine="360"/>
      </w:pPr>
      <w:r>
        <w:t>. 4I. Hence it plainly appears, that the Tonnstein Waters con-</w:t>
      </w:r>
      <w:r>
        <w:br/>
        <w:t>min little alraline Salt, but a large Proportion of common Salt,</w:t>
      </w:r>
      <w:r>
        <w:br/>
      </w:r>
      <w:r>
        <w:rPr>
          <w:u w:val="single"/>
        </w:rPr>
        <w:t>chalk</w:t>
      </w:r>
      <w:r>
        <w:t>y Earth, and mineral Spirit j whence they prove of a mild</w:t>
      </w:r>
      <w:r>
        <w:br/>
        <w:t xml:space="preserve">«nd gentle Nature, </w:t>
      </w:r>
      <w:proofErr w:type="gramStart"/>
      <w:r>
        <w:t>so as to</w:t>
      </w:r>
      <w:proofErr w:type="gramEnd"/>
      <w:r>
        <w:t xml:space="preserve"> </w:t>
      </w:r>
      <w:r>
        <w:rPr>
          <w:i/>
          <w:iCs/>
        </w:rPr>
        <w:t>aSt</w:t>
      </w:r>
      <w:r>
        <w:t xml:space="preserve"> powerfully neither by Stool nor</w:t>
      </w:r>
      <w:r>
        <w:br/>
        <w:t>Urine. They may therefore, with Safety and Advantage, he</w:t>
      </w:r>
      <w:r>
        <w:br/>
      </w:r>
      <w:r>
        <w:rPr>
          <w:lang w:val="la-Latn" w:eastAsia="la-Latn" w:bidi="la-Latn"/>
        </w:rPr>
        <w:t xml:space="preserve">«sed </w:t>
      </w:r>
      <w:r>
        <w:t>hath in chronical and acute Distempers, either alone or</w:t>
      </w:r>
      <w:r>
        <w:br/>
        <w:t xml:space="preserve">mixed with Wine, </w:t>
      </w:r>
      <w:proofErr w:type="gramStart"/>
      <w:r>
        <w:t>so as to</w:t>
      </w:r>
      <w:proofErr w:type="gramEnd"/>
      <w:r>
        <w:t xml:space="preserve"> serve instead of Malt-liquors, which</w:t>
      </w:r>
      <w:r>
        <w:br/>
      </w:r>
      <w:r>
        <w:rPr>
          <w:b/>
          <w:bCs/>
        </w:rPr>
        <w:t xml:space="preserve">are </w:t>
      </w:r>
      <w:r>
        <w:t>very seldom proper in Distempers. They seem also capable</w:t>
      </w:r>
      <w:r>
        <w:br/>
        <w:t>of heing still farther applied, with Success, in the Cure of hypo-</w:t>
      </w:r>
      <w:r>
        <w:br/>
        <w:t>Thondnacal Diseases.</w:t>
      </w:r>
    </w:p>
    <w:p w14:paraId="25C274CE" w14:textId="77777777" w:rsidR="00AA6A10" w:rsidRDefault="00000000">
      <w:pPr>
        <w:ind w:left="360" w:hanging="360"/>
      </w:pPr>
      <w:r>
        <w:t>' ... 42. The Wildung Waters have a great Affinity with thofe of</w:t>
      </w:r>
      <w:r>
        <w:br/>
        <w:t>Tonnstein, and are commonly used rather in the Way of Diet,</w:t>
      </w:r>
      <w:r>
        <w:br/>
        <w:t>than Medicine</w:t>
      </w:r>
    </w:p>
    <w:p w14:paraId="3007C35A" w14:textId="77777777" w:rsidR="00AA6A10" w:rsidRDefault="00000000">
      <w:pPr>
        <w:tabs>
          <w:tab w:val="left" w:pos="813"/>
          <w:tab w:val="left" w:pos="2814"/>
        </w:tabs>
        <w:ind w:firstLine="360"/>
      </w:pPr>
      <w:r>
        <w:t>43.</w:t>
      </w:r>
      <w:r>
        <w:tab/>
        <w:t>They afford manifest Signs of an alcaline Principle, as</w:t>
      </w:r>
      <w:r>
        <w:br/>
      </w:r>
      <w:r>
        <w:rPr>
          <w:u w:val="single"/>
        </w:rPr>
        <w:t>in airin</w:t>
      </w:r>
      <w:r>
        <w:t>g a ConfliQ and fmall Effervescence with Acids. They</w:t>
      </w:r>
      <w:r>
        <w:br/>
      </w:r>
      <w:r>
        <w:rPr>
          <w:b/>
          <w:bCs/>
        </w:rPr>
        <w:t xml:space="preserve">also </w:t>
      </w:r>
      <w:r>
        <w:t xml:space="preserve">appear plainly impregnated with a </w:t>
      </w:r>
      <w:r>
        <w:rPr>
          <w:b/>
          <w:bCs/>
        </w:rPr>
        <w:t xml:space="preserve">sine </w:t>
      </w:r>
      <w:r>
        <w:t>mineral Spirit, he-</w:t>
      </w:r>
      <w:r>
        <w:br/>
        <w:t>cause, if loam exposed to the Ain, they lose them peculiar mineral</w:t>
      </w:r>
      <w:r>
        <w:br/>
        <w:t>Taste.</w:t>
      </w:r>
      <w:proofErr w:type="gramStart"/>
      <w:r>
        <w:tab/>
        <w:t>. ..</w:t>
      </w:r>
      <w:proofErr w:type="gramEnd"/>
    </w:p>
    <w:p w14:paraId="34DE163C" w14:textId="77777777" w:rsidR="00AA6A10" w:rsidRDefault="00000000">
      <w:pPr>
        <w:tabs>
          <w:tab w:val="left" w:pos="782"/>
        </w:tabs>
        <w:ind w:firstLine="360"/>
      </w:pPr>
      <w:r>
        <w:t>44.</w:t>
      </w:r>
      <w:r>
        <w:tab/>
        <w:t>They afford no Tinctiire with Galls or Balaustian Flowers,</w:t>
      </w:r>
      <w:r>
        <w:br/>
      </w:r>
      <w:r>
        <w:rPr>
          <w:b/>
          <w:bCs/>
        </w:rPr>
        <w:t xml:space="preserve">and </w:t>
      </w:r>
      <w:r>
        <w:t>turn but sightly green with Syrup of Violets.</w:t>
      </w:r>
    </w:p>
    <w:p w14:paraId="4707BAA9" w14:textId="77777777" w:rsidR="00AA6A10" w:rsidRDefault="00000000">
      <w:pPr>
        <w:tabs>
          <w:tab w:val="left" w:pos="782"/>
        </w:tabs>
        <w:ind w:firstLine="360"/>
      </w:pPr>
      <w:r>
        <w:t>45.</w:t>
      </w:r>
      <w:r>
        <w:tab/>
        <w:t>Twenty-sour Ounces of this Water, upon Exhalation,</w:t>
      </w:r>
      <w:r>
        <w:br/>
        <w:t>rfiord us four Grains of alcaline Salt, and eight of an extremely</w:t>
      </w:r>
      <w:r>
        <w:br/>
        <w:t>white Earth, soluble in Spirit of Vitriol.</w:t>
      </w:r>
    </w:p>
    <w:p w14:paraId="0E90CE73" w14:textId="77777777" w:rsidR="00AA6A10" w:rsidRDefault="00000000">
      <w:pPr>
        <w:tabs>
          <w:tab w:val="left" w:pos="782"/>
          <w:tab w:val="left" w:leader="dot" w:pos="1676"/>
        </w:tabs>
        <w:ind w:firstLine="360"/>
      </w:pPr>
      <w:r>
        <w:t>46.</w:t>
      </w:r>
      <w:r>
        <w:tab/>
        <w:t>From these Experiments it may appear, that the Wildung</w:t>
      </w:r>
      <w:r>
        <w:br/>
        <w:t>Waters are of a milder Nature than any hitherto examined, and</w:t>
      </w:r>
      <w:r>
        <w:br/>
        <w:t>therefore highly proper to he tiled, either alone or with Wine,</w:t>
      </w:r>
      <w:r>
        <w:br/>
        <w:t>instead of the ordinary Drinks. And althol they are not well</w:t>
      </w:r>
      <w:r>
        <w:br/>
        <w:t>fitted for overcoming obstinate chronical Disorders, or cleansing</w:t>
      </w:r>
      <w:r>
        <w:br/>
      </w:r>
      <w:r>
        <w:rPr>
          <w:b/>
          <w:bCs/>
        </w:rPr>
        <w:t xml:space="preserve">Che </w:t>
      </w:r>
      <w:r>
        <w:t>first Passages, yet they may he employed to good Advantage,</w:t>
      </w:r>
      <w:r>
        <w:br/>
        <w:t>for tempering and diluting the sharp Juices in gouty and scorbutic</w:t>
      </w:r>
      <w:r>
        <w:br/>
        <w:t xml:space="preserve">Cases. </w:t>
      </w:r>
      <w:r>
        <w:tab/>
      </w:r>
    </w:p>
    <w:p w14:paraId="644CB837" w14:textId="77777777" w:rsidR="00AA6A10" w:rsidRDefault="00000000">
      <w:pPr>
        <w:ind w:firstLine="360"/>
      </w:pPr>
      <w:r>
        <w:rPr>
          <w:b/>
          <w:bCs/>
          <w:i/>
          <w:iCs/>
        </w:rPr>
        <w:t>iyj.</w:t>
      </w:r>
      <w:r>
        <w:rPr>
          <w:b/>
          <w:bCs/>
        </w:rPr>
        <w:t xml:space="preserve"> The </w:t>
      </w:r>
      <w:r>
        <w:t>Swalbach Waters bring kept in Bottles but lightly</w:t>
      </w:r>
      <w:r>
        <w:br/>
        <w:t xml:space="preserve">stopped, they grow foetid, and </w:t>
      </w:r>
      <w:r>
        <w:rPr>
          <w:lang w:val="la-Latn" w:eastAsia="la-Latn" w:bidi="la-Latn"/>
        </w:rPr>
        <w:t xml:space="preserve">deposita </w:t>
      </w:r>
      <w:r>
        <w:t xml:space="preserve">yellow </w:t>
      </w:r>
      <w:proofErr w:type="gramStart"/>
      <w:r>
        <w:t>Sediment. ..</w:t>
      </w:r>
      <w:proofErr w:type="gramEnd"/>
    </w:p>
    <w:p w14:paraId="6E43F6C9" w14:textId="77777777" w:rsidR="00AA6A10" w:rsidRDefault="00000000">
      <w:r>
        <w:t>. . 4S. It fresh taken up, and mixed with Galls, they turn purple,</w:t>
      </w:r>
      <w:r>
        <w:br/>
        <w:t xml:space="preserve">and, drank at the </w:t>
      </w:r>
      <w:proofErr w:type="gramStart"/>
      <w:r>
        <w:t>Spring-head</w:t>
      </w:r>
      <w:proofErr w:type="gramEnd"/>
      <w:r>
        <w:t>, tinge the Excrements somewhat</w:t>
      </w:r>
      <w:r>
        <w:br/>
        <w:t>blackish, which shews them inclining to an irony Nature.</w:t>
      </w:r>
    </w:p>
    <w:p w14:paraId="405F70EF" w14:textId="77777777" w:rsidR="00AA6A10" w:rsidRDefault="00000000">
      <w:pPr>
        <w:tabs>
          <w:tab w:val="left" w:pos="782"/>
        </w:tabs>
        <w:ind w:firstLine="360"/>
      </w:pPr>
      <w:r>
        <w:t>49.</w:t>
      </w:r>
      <w:r>
        <w:tab/>
        <w:t>They make an Effervescence with Acids, turn thick and</w:t>
      </w:r>
      <w:r>
        <w:br/>
        <w:t>milky with Oil of Tartar, and, if exposed to the Open Air, in-</w:t>
      </w:r>
      <w:r>
        <w:br/>
        <w:t>tirely lofe their grateful Taste and laxative Virtue.</w:t>
      </w:r>
    </w:p>
    <w:p w14:paraId="287C5AAA" w14:textId="77777777" w:rsidR="00AA6A10" w:rsidRDefault="00000000">
      <w:pPr>
        <w:tabs>
          <w:tab w:val="left" w:pos="782"/>
        </w:tabs>
        <w:ind w:firstLine="360"/>
      </w:pPr>
      <w:r>
        <w:rPr>
          <w:b/>
          <w:bCs/>
        </w:rPr>
        <w:t>5o.</w:t>
      </w:r>
      <w:r>
        <w:tab/>
        <w:t xml:space="preserve">Twenty-four Ounces of this Water left, upon </w:t>
      </w:r>
      <w:r>
        <w:rPr>
          <w:lang w:val="la-Latn" w:eastAsia="la-Latn" w:bidi="la-Latn"/>
        </w:rPr>
        <w:t>Exhalati-</w:t>
      </w:r>
      <w:r>
        <w:rPr>
          <w:lang w:val="la-Latn" w:eastAsia="la-Latn" w:bidi="la-Latn"/>
        </w:rPr>
        <w:br/>
      </w:r>
      <w:r>
        <w:t>on, aimost two Scruples of a saline Matter, a third Part whereof</w:t>
      </w:r>
      <w:r>
        <w:br/>
        <w:t>was a Kind of OkeI.</w:t>
      </w:r>
    </w:p>
    <w:p w14:paraId="45AEFD6E" w14:textId="77777777" w:rsidR="00AA6A10" w:rsidRDefault="00000000">
      <w:pPr>
        <w:tabs>
          <w:tab w:val="left" w:pos="782"/>
        </w:tabs>
        <w:ind w:firstLine="360"/>
      </w:pPr>
      <w:r>
        <w:rPr>
          <w:b/>
          <w:bCs/>
        </w:rPr>
        <w:t>5r.</w:t>
      </w:r>
      <w:r>
        <w:tab/>
        <w:t>Hence it appears, that the Swalbach Waters are of a</w:t>
      </w:r>
      <w:r>
        <w:br/>
        <w:t>middle Nature hetwixt those ofEgra and Pynnont, and may, by</w:t>
      </w:r>
      <w:r>
        <w:br/>
        <w:t>Reason of their sine mineral Spirit, and subtile irony Principle,</w:t>
      </w:r>
      <w:r>
        <w:br/>
        <w:t xml:space="preserve">'not only promote the Excretions, by Stool or Urine, but at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 strengthen those Offices of the Parts, and consequent-</w:t>
      </w:r>
      <w:r>
        <w:br/>
      </w:r>
      <w:r>
        <w:rPr>
          <w:b/>
          <w:bCs/>
        </w:rPr>
        <w:t xml:space="preserve">ly </w:t>
      </w:r>
      <w:r>
        <w:t>are of great Use in hypochondriacal Cofes.</w:t>
      </w:r>
    </w:p>
    <w:p w14:paraId="653D3E59" w14:textId="77777777" w:rsidR="00AA6A10" w:rsidRDefault="00000000">
      <w:pPr>
        <w:tabs>
          <w:tab w:val="left" w:pos="782"/>
        </w:tabs>
        <w:ind w:firstLine="360"/>
      </w:pPr>
      <w:proofErr w:type="gramStart"/>
      <w:r>
        <w:t>:i</w:t>
      </w:r>
      <w:proofErr w:type="gramEnd"/>
      <w:r>
        <w:tab/>
        <w:t>52. Though we ourselves have had no Opportunity of exa-</w:t>
      </w:r>
      <w:r>
        <w:br/>
        <w:t>mining the Waters of theSpaw, yet we cannot omit giving</w:t>
      </w:r>
      <w:r>
        <w:br/>
        <w:t>iome Account thereof, from the more eminent Writers upon</w:t>
      </w:r>
      <w:r>
        <w:br/>
        <w:t xml:space="preserve">them, but especially from Henricus ab Heer, who has </w:t>
      </w:r>
      <w:proofErr w:type="gramStart"/>
      <w:r>
        <w:t>wrote</w:t>
      </w:r>
      <w:proofErr w:type="gramEnd"/>
      <w:r>
        <w:t xml:space="preserve"> an</w:t>
      </w:r>
      <w:r>
        <w:br/>
        <w:t xml:space="preserve">elegant Treatise thereon, inthled </w:t>
      </w:r>
      <w:r>
        <w:rPr>
          <w:i/>
          <w:iCs/>
        </w:rPr>
        <w:t>Spade arene,</w:t>
      </w:r>
      <w:r>
        <w:t xml:space="preserve"> and partly aim</w:t>
      </w:r>
      <w:r>
        <w:br/>
        <w:t>from the physical Essays of Vallerius.</w:t>
      </w:r>
    </w:p>
    <w:p w14:paraId="798DD0EB" w14:textId="77777777" w:rsidR="00AA6A10" w:rsidRDefault="00000000">
      <w:pPr>
        <w:tabs>
          <w:tab w:val="left" w:pos="879"/>
          <w:tab w:val="left" w:pos="4675"/>
        </w:tabs>
        <w:ind w:firstLine="360"/>
      </w:pPr>
      <w:r>
        <w:t>53.</w:t>
      </w:r>
      <w:r>
        <w:tab/>
        <w:t>It the Spaw Water he carried to any great Distance from</w:t>
      </w:r>
      <w:r>
        <w:br/>
        <w:t>the Spring, in well stopped Bottles, it lets fast, after some</w:t>
      </w:r>
      <w:r>
        <w:br/>
        <w:t>considerable Time, a fmall Quamity of Matter like yellow</w:t>
      </w:r>
      <w:r>
        <w:br/>
        <w:t>Oker.</w:t>
      </w:r>
      <w:r>
        <w:tab/>
      </w:r>
      <w:proofErr w:type="gramStart"/>
      <w:r>
        <w:t>i;</w:t>
      </w:r>
      <w:proofErr w:type="gramEnd"/>
    </w:p>
    <w:p w14:paraId="5094B97C" w14:textId="77777777" w:rsidR="00AA6A10" w:rsidRDefault="00000000">
      <w:pPr>
        <w:tabs>
          <w:tab w:val="left" w:pos="865"/>
        </w:tabs>
        <w:ind w:firstLine="360"/>
      </w:pPr>
      <w:r>
        <w:rPr>
          <w:b/>
          <w:bCs/>
        </w:rPr>
        <w:t>.54</w:t>
      </w:r>
      <w:r>
        <w:rPr>
          <w:b/>
          <w:bCs/>
        </w:rPr>
        <w:tab/>
        <w:t xml:space="preserve">. A </w:t>
      </w:r>
      <w:r>
        <w:t xml:space="preserve">single Grain of powdered Gash will presently </w:t>
      </w:r>
      <w:proofErr w:type="gramStart"/>
      <w:r>
        <w:t>tings</w:t>
      </w:r>
      <w:proofErr w:type="gramEnd"/>
      <w:r>
        <w:br/>
      </w:r>
      <w:r>
        <w:rPr>
          <w:b/>
          <w:bCs/>
        </w:rPr>
        <w:t xml:space="preserve">an </w:t>
      </w:r>
      <w:r>
        <w:t xml:space="preserve">Ounce of this Water of a deep Purple, hut, if </w:t>
      </w:r>
      <w:r>
        <w:rPr>
          <w:b/>
          <w:bCs/>
        </w:rPr>
        <w:t xml:space="preserve">the </w:t>
      </w:r>
      <w:r>
        <w:t>Water he</w:t>
      </w:r>
      <w:r>
        <w:br/>
        <w:t>first heated, it changes not its Colour with GalisI</w:t>
      </w:r>
    </w:p>
    <w:p w14:paraId="749CBC76" w14:textId="77777777" w:rsidR="00AA6A10" w:rsidRDefault="00000000">
      <w:pPr>
        <w:tabs>
          <w:tab w:val="left" w:pos="933"/>
          <w:tab w:val="left" w:pos="4337"/>
          <w:tab w:val="left" w:pos="4679"/>
          <w:tab w:val="left" w:pos="5280"/>
        </w:tabs>
        <w:ind w:firstLine="360"/>
      </w:pPr>
      <w:r>
        <w:t>55.</w:t>
      </w:r>
      <w:r>
        <w:tab/>
        <w:t>These Watersdo notcurdleMilk, and, when mixed with</w:t>
      </w:r>
      <w:r>
        <w:br/>
        <w:t>Wine, throw up a hot. Steam, almost like boiling Water, that</w:t>
      </w:r>
      <w:r>
        <w:br/>
        <w:t>' fmelis very gratefully, and othihits an agreeahieSightofsparfc-</w:t>
      </w:r>
      <w:r>
        <w:br/>
        <w:t>ling Bubbles to the Eye. ' "</w:t>
      </w:r>
      <w:r>
        <w:tab/>
      </w:r>
      <w:r>
        <w:rPr>
          <w:vertAlign w:val="subscript"/>
        </w:rPr>
        <w:t>;</w:t>
      </w:r>
      <w:r>
        <w:rPr>
          <w:vertAlign w:val="subscript"/>
        </w:rPr>
        <w:tab/>
        <w:t>:</w:t>
      </w:r>
      <w:r>
        <w:t xml:space="preserve"> ,</w:t>
      </w:r>
      <w:r>
        <w:tab/>
        <w:t xml:space="preserve">, </w:t>
      </w:r>
      <w:r>
        <w:rPr>
          <w:vertAlign w:val="subscript"/>
        </w:rPr>
        <w:t>:;</w:t>
      </w:r>
    </w:p>
    <w:p w14:paraId="3BF6E2B8" w14:textId="77777777" w:rsidR="00AA6A10" w:rsidRDefault="00000000">
      <w:pPr>
        <w:tabs>
          <w:tab w:val="left" w:pos="855"/>
          <w:tab w:val="left" w:pos="4337"/>
          <w:tab w:val="left" w:pos="5280"/>
        </w:tabs>
        <w:ind w:firstLine="360"/>
      </w:pPr>
      <w:r>
        <w:t>56.</w:t>
      </w:r>
      <w:r>
        <w:tab/>
        <w:t>This Water seems to intoxicate, hist that Effcciisccm-</w:t>
      </w:r>
      <w:r>
        <w:br/>
        <w:t>inordy over in a Quarter of an Hour.</w:t>
      </w:r>
      <w:r>
        <w:tab/>
      </w:r>
      <w:proofErr w:type="gramStart"/>
      <w:r>
        <w:t>s ;</w:t>
      </w:r>
      <w:proofErr w:type="gramEnd"/>
      <w:r>
        <w:tab/>
        <w:t>-</w:t>
      </w:r>
    </w:p>
    <w:p w14:paraId="09647D65" w14:textId="77777777" w:rsidR="00AA6A10" w:rsidRDefault="00000000">
      <w:pPr>
        <w:tabs>
          <w:tab w:val="left" w:pos="941"/>
        </w:tabs>
        <w:ind w:firstLine="360"/>
      </w:pPr>
      <w:r>
        <w:t>57.</w:t>
      </w:r>
      <w:r>
        <w:tab/>
        <w:t>The Spaw Water is specifically lighter than comrnondi-</w:t>
      </w:r>
      <w:r>
        <w:br/>
        <w:t>stilled Water, by one Grain in about an Ounce and a hast.</w:t>
      </w:r>
    </w:p>
    <w:p w14:paraId="6F2B4948" w14:textId="77777777" w:rsidR="00AA6A10" w:rsidRDefault="00000000">
      <w:pPr>
        <w:tabs>
          <w:tab w:val="left" w:pos="782"/>
          <w:tab w:val="left" w:pos="4679"/>
        </w:tabs>
        <w:ind w:firstLine="360"/>
      </w:pPr>
      <w:r>
        <w:t>.</w:t>
      </w:r>
      <w:r>
        <w:tab/>
        <w:t xml:space="preserve">58. Twelvc Ounces of this Water </w:t>
      </w:r>
      <w:proofErr w:type="gramStart"/>
      <w:r>
        <w:t>yield,;</w:t>
      </w:r>
      <w:proofErr w:type="gramEnd"/>
      <w:r>
        <w:t xml:space="preserve"> by Evaporation, </w:t>
      </w:r>
      <w:r>
        <w:rPr>
          <w:b/>
          <w:bCs/>
        </w:rPr>
        <w:t>a</w:t>
      </w:r>
      <w:r>
        <w:rPr>
          <w:b/>
          <w:bCs/>
        </w:rPr>
        <w:br/>
        <w:t xml:space="preserve">Grain </w:t>
      </w:r>
      <w:r>
        <w:t>and a half of a white Powder.'</w:t>
      </w:r>
      <w:r>
        <w:tab/>
      </w:r>
      <w:r>
        <w:rPr>
          <w:i/>
          <w:iCs/>
        </w:rPr>
        <w:t>l</w:t>
      </w:r>
      <w:r>
        <w:t xml:space="preserve"> </w:t>
      </w:r>
      <w:r>
        <w:rPr>
          <w:lang w:val="el-GR" w:eastAsia="el-GR" w:bidi="el-GR"/>
        </w:rPr>
        <w:t>χ</w:t>
      </w:r>
    </w:p>
    <w:p w14:paraId="6AA734D5" w14:textId="77777777" w:rsidR="00AA6A10" w:rsidRDefault="00000000">
      <w:pPr>
        <w:tabs>
          <w:tab w:val="left" w:pos="874"/>
          <w:tab w:val="left" w:pos="3667"/>
          <w:tab w:val="left" w:pos="4848"/>
        </w:tabs>
        <w:ind w:firstLine="360"/>
      </w:pPr>
      <w:r>
        <w:t>59.</w:t>
      </w:r>
      <w:r>
        <w:tab/>
        <w:t>Supposing theseExperimenujuil.it will appear from them,</w:t>
      </w:r>
      <w:r>
        <w:br/>
        <w:t xml:space="preserve">that the Spaw Waters are perhaps as light and subtile, </w:t>
      </w:r>
      <w:r>
        <w:rPr>
          <w:i/>
          <w:iCs/>
        </w:rPr>
        <w:t>as</w:t>
      </w:r>
      <w:r>
        <w:t xml:space="preserve"> any of</w:t>
      </w:r>
      <w:r>
        <w:br/>
        <w:t>the cold Springs, their specific Gravity felling short of common</w:t>
      </w:r>
      <w:r>
        <w:br/>
        <w:t>distilled Water. And as they contain het a final! Proportion of</w:t>
      </w:r>
      <w:r>
        <w:br/>
      </w:r>
      <w:r>
        <w:rPr>
          <w:u w:val="single"/>
        </w:rPr>
        <w:t>Earth,</w:t>
      </w:r>
      <w:r>
        <w:t xml:space="preserve"> or saline Matter, and a large orre of the universal mineral</w:t>
      </w:r>
      <w:r>
        <w:br/>
      </w:r>
      <w:r>
        <w:lastRenderedPageBreak/>
        <w:t>.Spirit, it is easy to conolude, they must have great medicinal Vim</w:t>
      </w:r>
      <w:r>
        <w:br/>
        <w:t>tues, which are very fully expressed by Henricus ab Heer, who</w:t>
      </w:r>
      <w:r>
        <w:br/>
        <w:t>principally recommended the drinking of them in Diseases of the</w:t>
      </w:r>
      <w:r>
        <w:br/>
        <w:t>gladder and Kidnies. the Gonorrhoea, and venereal Ulcers of</w:t>
      </w:r>
      <w:r>
        <w:br/>
        <w:t>the Mouth and Tongue. But besides thefe Virtues, which seem</w:t>
      </w:r>
      <w:r>
        <w:br/>
        <w:t>peculiar to the Spaw Waters, they have others in common with</w:t>
      </w:r>
      <w:r>
        <w:br/>
      </w:r>
      <w:r>
        <w:rPr>
          <w:b/>
          <w:bCs/>
          <w:u w:val="single"/>
        </w:rPr>
        <w:t>the</w:t>
      </w:r>
      <w:r>
        <w:rPr>
          <w:b/>
          <w:bCs/>
        </w:rPr>
        <w:t xml:space="preserve"> </w:t>
      </w:r>
      <w:r>
        <w:t>cold medicinal Springs.</w:t>
      </w:r>
      <w:r>
        <w:tab/>
        <w:t>.</w:t>
      </w:r>
      <w:r>
        <w:tab/>
        <w:t>.</w:t>
      </w:r>
    </w:p>
    <w:p w14:paraId="2BA2BBF4" w14:textId="77777777" w:rsidR="00AA6A10" w:rsidRDefault="00000000">
      <w:pPr>
        <w:tabs>
          <w:tab w:val="left" w:pos="874"/>
          <w:tab w:val="left" w:pos="5280"/>
        </w:tabs>
        <w:ind w:firstLine="360"/>
      </w:pPr>
      <w:r>
        <w:t>60.</w:t>
      </w:r>
      <w:r>
        <w:tab/>
        <w:t>The Buch Waters make a strong Effervescence with Oil</w:t>
      </w:r>
      <w:r>
        <w:br/>
        <w:t>of Vitriol, and turn Syrup of Violets of a deep Green, hist give</w:t>
      </w:r>
      <w:r>
        <w:br/>
        <w:t>no Tincture with Galls.</w:t>
      </w:r>
      <w:r>
        <w:tab/>
        <w:t>.</w:t>
      </w:r>
    </w:p>
    <w:p w14:paraId="1D113AB0" w14:textId="77777777" w:rsidR="00AA6A10" w:rsidRDefault="00000000">
      <w:pPr>
        <w:ind w:firstLine="360"/>
      </w:pPr>
      <w:r>
        <w:t xml:space="preserve">* 6 I. Upon dropping </w:t>
      </w:r>
      <w:r>
        <w:rPr>
          <w:lang w:val="la-Latn" w:eastAsia="la-Latn" w:bidi="la-Latn"/>
        </w:rPr>
        <w:t xml:space="preserve">a Solutio,” </w:t>
      </w:r>
      <w:r>
        <w:t>of tile. Vitriol of hap jo-</w:t>
      </w:r>
    </w:p>
    <w:p w14:paraId="39052A82" w14:textId="77777777" w:rsidR="00AA6A10" w:rsidRDefault="00000000">
      <w:r>
        <w:t>to them, some light curdly Matter gradually sells to the Bet.</w:t>
      </w:r>
      <w:r>
        <w:br/>
        <w:t>tom.</w:t>
      </w:r>
    </w:p>
    <w:p w14:paraId="163C9C63" w14:textId="77777777" w:rsidR="00AA6A10" w:rsidRDefault="00000000">
      <w:pPr>
        <w:tabs>
          <w:tab w:val="left" w:pos="576"/>
        </w:tabs>
        <w:ind w:firstLine="360"/>
      </w:pPr>
      <w:r>
        <w:t>62.</w:t>
      </w:r>
      <w:r>
        <w:tab/>
        <w:t>Twenty-four Ounces of this Water afford, by Evapora-</w:t>
      </w:r>
      <w:r>
        <w:br/>
        <w:t>tion, twenty-two Grains of saline alcaline Matter, which, heing</w:t>
      </w:r>
      <w:r>
        <w:br/>
        <w:t>again dissolved, gives sixteen Grains of pure alcaline Salt, and six</w:t>
      </w:r>
      <w:r>
        <w:br/>
        <w:t>of Earth-</w:t>
      </w:r>
    </w:p>
    <w:p w14:paraId="2E484FAB" w14:textId="77777777" w:rsidR="00AA6A10" w:rsidRDefault="00000000">
      <w:pPr>
        <w:tabs>
          <w:tab w:val="left" w:pos="576"/>
        </w:tabs>
        <w:ind w:firstLine="360"/>
      </w:pPr>
      <w:r>
        <w:t>63.</w:t>
      </w:r>
      <w:r>
        <w:tab/>
      </w:r>
      <w:proofErr w:type="gramStart"/>
      <w:r>
        <w:t>Upon dropping Oil of Vitriol upon this Salt, there</w:t>
      </w:r>
      <w:proofErr w:type="gramEnd"/>
      <w:r>
        <w:t xml:space="preserve"> arose a</w:t>
      </w:r>
      <w:r>
        <w:br/>
        <w:t xml:space="preserve">Violent Ebullition, but no Vapour at all, like what common </w:t>
      </w:r>
      <w:r>
        <w:rPr>
          <w:u w:val="single"/>
        </w:rPr>
        <w:t>Salt</w:t>
      </w:r>
      <w:r>
        <w:rPr>
          <w:u w:val="single"/>
        </w:rPr>
        <w:br/>
      </w:r>
      <w:r>
        <w:t>would have afforded.</w:t>
      </w:r>
    </w:p>
    <w:p w14:paraId="27251476" w14:textId="77777777" w:rsidR="00AA6A10" w:rsidRDefault="00000000">
      <w:pPr>
        <w:tabs>
          <w:tab w:val="left" w:pos="576"/>
          <w:tab w:val="left" w:pos="1877"/>
          <w:tab w:val="left" w:pos="2486"/>
        </w:tabs>
        <w:ind w:firstLine="360"/>
      </w:pPr>
      <w:r>
        <w:t>64.</w:t>
      </w:r>
      <w:r>
        <w:tab/>
        <w:t>Thefe Waters, the’ drank in a large Quantity, do not</w:t>
      </w:r>
      <w:r>
        <w:br/>
        <w:t xml:space="preserve">purge, yet operate powerfully by </w:t>
      </w:r>
      <w:proofErr w:type="gramStart"/>
      <w:r>
        <w:t>Urine ;</w:t>
      </w:r>
      <w:proofErr w:type="gramEnd"/>
      <w:r>
        <w:t xml:space="preserve"> but, if a proper Quan-</w:t>
      </w:r>
      <w:r>
        <w:br/>
        <w:t>tity of Spirit of Vitriol he added to them, it produces a Salt,</w:t>
      </w:r>
      <w:r>
        <w:br/>
        <w:t>that immediately gives them a different Taste, and purgative</w:t>
      </w:r>
      <w:r>
        <w:br/>
        <w:t>Virtue.</w:t>
      </w:r>
      <w:r>
        <w:tab/>
        <w:t>.</w:t>
      </w:r>
      <w:r>
        <w:tab/>
        <w:t>.</w:t>
      </w:r>
    </w:p>
    <w:p w14:paraId="548EB554" w14:textId="77777777" w:rsidR="00AA6A10" w:rsidRDefault="00000000">
      <w:pPr>
        <w:tabs>
          <w:tab w:val="left" w:pos="576"/>
        </w:tabs>
        <w:ind w:firstLine="360"/>
      </w:pPr>
      <w:r>
        <w:t>65.</w:t>
      </w:r>
      <w:r>
        <w:tab/>
        <w:t>They are impregnated with a copious mineral Spirit,</w:t>
      </w:r>
      <w:r>
        <w:br/>
        <w:t>which, flying oss, leaves them in a Manner insipid.</w:t>
      </w:r>
    </w:p>
    <w:p w14:paraId="01CF35C8" w14:textId="77777777" w:rsidR="00AA6A10" w:rsidRDefault="00000000">
      <w:pPr>
        <w:tabs>
          <w:tab w:val="left" w:pos="576"/>
        </w:tabs>
        <w:ind w:firstLine="360"/>
      </w:pPr>
      <w:r>
        <w:t>66.</w:t>
      </w:r>
      <w:r>
        <w:tab/>
        <w:t>Hence it plainly appears that the Buch Waters excel, on</w:t>
      </w:r>
      <w:r>
        <w:br/>
        <w:t>account of their remarkable Purity, .Lightness, and Subtilty ,</w:t>
      </w:r>
      <w:r>
        <w:br/>
        <w:t>and by heing impregnated with a saline Alcali, and a copious</w:t>
      </w:r>
      <w:r>
        <w:br/>
        <w:t>elementary Spirit. , But because of their Adjacency to the Egra</w:t>
      </w:r>
      <w:r>
        <w:br/>
        <w:t>Waters, and the hot Caroline Springs, they are almost neglects -</w:t>
      </w:r>
      <w:r>
        <w:br/>
        <w:t>ed by the Inhabitants , and the Physicians, who practise there,</w:t>
      </w:r>
      <w:r>
        <w:br/>
        <w:t>seldom prescribe them, except while the Course of Bathing is in</w:t>
      </w:r>
      <w:r>
        <w:br/>
        <w:t>Hand at the Caroline Springs. - But ’tis somewhat strange that</w:t>
      </w:r>
      <w:r>
        <w:br/>
        <w:t>the Buch Waters, which, in medicinal Virtue</w:t>
      </w:r>
      <w:proofErr w:type="gramStart"/>
      <w:r>
        <w:t>; ,</w:t>
      </w:r>
      <w:proofErr w:type="gramEnd"/>
      <w:r>
        <w:t xml:space="preserve"> do not fall</w:t>
      </w:r>
      <w:r>
        <w:br/>
        <w:t>short ofthose of Seltz and Tonnstein, should not he exported to</w:t>
      </w:r>
      <w:r>
        <w:br/>
        <w:t>other Countries; especially as they keep excellently, when the</w:t>
      </w:r>
      <w:r>
        <w:br/>
        <w:t xml:space="preserve">Bottles are well stopped down. </w:t>
      </w:r>
      <w:r>
        <w:rPr>
          <w:i/>
          <w:iCs/>
        </w:rPr>
        <w:t>Hoffman.</w:t>
      </w:r>
    </w:p>
    <w:p w14:paraId="054EDA1B" w14:textId="77777777" w:rsidR="00AA6A10" w:rsidRDefault="00000000">
      <w:pPr>
        <w:ind w:firstLine="360"/>
      </w:pPr>
      <w:r>
        <w:rPr>
          <w:vertAlign w:val="subscript"/>
        </w:rPr>
        <w:t>s</w:t>
      </w:r>
      <w:r>
        <w:t xml:space="preserve"> We have hitherto examined such medicinal Springs as come</w:t>
      </w:r>
      <w:r>
        <w:br/>
        <w:t xml:space="preserve">under the general Name of </w:t>
      </w:r>
      <w:r>
        <w:rPr>
          <w:i/>
          <w:iCs/>
          <w:lang w:val="la-Latn" w:eastAsia="la-Latn" w:bidi="la-Latn"/>
        </w:rPr>
        <w:t>Acidula,</w:t>
      </w:r>
      <w:r>
        <w:rPr>
          <w:lang w:val="la-Latn" w:eastAsia="la-Latn" w:bidi="la-Latn"/>
        </w:rPr>
        <w:t xml:space="preserve"> </w:t>
      </w:r>
      <w:r>
        <w:t>which</w:t>
      </w:r>
      <w:proofErr w:type="gramStart"/>
      <w:r>
        <w:t>, in reality, owe</w:t>
      </w:r>
      <w:proofErr w:type="gramEnd"/>
      <w:r>
        <w:br/>
        <w:t>their operative Matter in Part to an alcallne Principle. We</w:t>
      </w:r>
      <w:r>
        <w:br/>
        <w:t>next proceed to examine such as fall not under this Denomina-</w:t>
      </w:r>
      <w:r>
        <w:br/>
        <w:t>tion, but are of their own peculiar Nature, and abound with</w:t>
      </w:r>
      <w:r>
        <w:br/>
        <w:t>very different Principles. And among these we shall give the</w:t>
      </w:r>
      <w:r>
        <w:br/>
        <w:t>first Place to sirch as receive their Virtue from an irony Sub-</w:t>
      </w:r>
      <w:r>
        <w:br/>
        <w:t>stance, whence they have been antiently called STEEL WA-</w:t>
      </w:r>
      <w:r>
        <w:br/>
      </w:r>
      <w:r>
        <w:rPr>
          <w:b/>
          <w:bCs/>
        </w:rPr>
        <w:t>TERS.</w:t>
      </w:r>
    </w:p>
    <w:p w14:paraId="3D11E3E0" w14:textId="77777777" w:rsidR="00AA6A10" w:rsidRDefault="00000000">
      <w:pPr>
        <w:ind w:firstLine="360"/>
      </w:pPr>
      <w:r>
        <w:t>Among Steel Waters, we reckon the Waters of Radeherg,</w:t>
      </w:r>
      <w:r>
        <w:br/>
        <w:t xml:space="preserve">Lauchstad, Behran, Freyenwald, and </w:t>
      </w:r>
      <w:proofErr w:type="gramStart"/>
      <w:r>
        <w:t>Weissenburg ;</w:t>
      </w:r>
      <w:proofErr w:type="gramEnd"/>
      <w:r>
        <w:t xml:space="preserve"> all which,</w:t>
      </w:r>
      <w:r>
        <w:br/>
        <w:t>if carefully examined, are found to contain no other visible ef-</w:t>
      </w:r>
      <w:r>
        <w:br/>
        <w:t>fective,Matter, besides a very sine Crocus of Iron, cornmndioufly</w:t>
      </w:r>
      <w:r>
        <w:br/>
        <w:t>received and harboured in an exceeding light and elementary</w:t>
      </w:r>
      <w:r>
        <w:br/>
        <w:t>Water. For they do not manifest, nor fo readlly lose their</w:t>
      </w:r>
      <w:r>
        <w:br/>
        <w:t>copious, sine, fpiritous Part,, as the others above-mentioned;</w:t>
      </w:r>
      <w:r>
        <w:br/>
        <w:t>nor partioipate of an alcaline Principle; as neither making an</w:t>
      </w:r>
      <w:r>
        <w:br/>
        <w:t>Effervefcence with Acids, nor turning Syrup of Violets green.</w:t>
      </w:r>
      <w:r>
        <w:br/>
        <w:t>They also differ from most other medicinal Waters in this,</w:t>
      </w:r>
      <w:r>
        <w:br/>
        <w:t>that they turn of a black Purple with Galls ; and when long</w:t>
      </w:r>
      <w:r>
        <w:br/>
        <w:t>exposed to the open Air, or helled; they let fall a yellow Sedi.</w:t>
      </w:r>
      <w:r>
        <w:br/>
        <w:t>ment: Nay, the Matter they throw up manifestly exhibits to</w:t>
      </w:r>
      <w:r>
        <w:br/>
        <w:t>the Eye their peculiar Nature, and the irony Principle they</w:t>
      </w:r>
      <w:r>
        <w:br/>
        <w:t>abound with: For not only the Confines of the Spring are</w:t>
      </w:r>
      <w:r>
        <w:br/>
        <w:t>sometimes coated over with a yellow Oker, but the Insides of</w:t>
      </w:r>
      <w:r>
        <w:br/>
        <w:t xml:space="preserve">the Pipes are lined with the same Kind of Crust; and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>like</w:t>
      </w:r>
      <w:r>
        <w:br/>
        <w:t>Substance they deposit after standing some Weeks. This okery</w:t>
      </w:r>
      <w:r>
        <w:br/>
        <w:t>Matter, proves, upon Examination, to he no other than Iron re.</w:t>
      </w:r>
      <w:r>
        <w:br/>
        <w:t>duced to a subtile Flower, of a natural Crocus Martis, like tin</w:t>
      </w:r>
      <w:r>
        <w:br/>
        <w:t xml:space="preserve">artificial </w:t>
      </w:r>
      <w:r w:rsidRPr="00AC72F0">
        <w:rPr>
          <w:lang w:val="en-GB" w:eastAsia="el-GR" w:bidi="el-GR"/>
        </w:rPr>
        <w:t xml:space="preserve">‘, </w:t>
      </w:r>
      <w:r>
        <w:t>as appears from hence, that it-may not only by.Cal-</w:t>
      </w:r>
      <w:r>
        <w:br/>
        <w:t xml:space="preserve">cination he converted into, a true Crocus; but allo, if </w:t>
      </w:r>
      <w:r>
        <w:rPr>
          <w:u w:val="single"/>
        </w:rPr>
        <w:t>mixed</w:t>
      </w:r>
      <w:r>
        <w:rPr>
          <w:u w:val="single"/>
        </w:rPr>
        <w:br/>
      </w:r>
      <w:r>
        <w:t xml:space="preserve">with an equal Quantity of Sal Ammoniac, and put into </w:t>
      </w:r>
      <w:r>
        <w:rPr>
          <w:vertAlign w:val="subscript"/>
        </w:rPr>
        <w:t>an</w:t>
      </w:r>
      <w:r>
        <w:t xml:space="preserve"> ig_</w:t>
      </w:r>
      <w:r>
        <w:br/>
        <w:t>nited Crucible, there arise from it bright .and fragrant Flowers,</w:t>
      </w:r>
      <w:r>
        <w:br/>
        <w:t xml:space="preserve">which, bring, collected and thrown into Spirit </w:t>
      </w:r>
      <w:r>
        <w:rPr>
          <w:i/>
          <w:iCs/>
        </w:rPr>
        <w:t>A.</w:t>
      </w:r>
      <w:r>
        <w:t>Wine, aimed</w:t>
      </w:r>
      <w:r>
        <w:br/>
        <w:t>an excellent TinAure of Iron. .</w:t>
      </w:r>
    </w:p>
    <w:p w14:paraId="725FDD55" w14:textId="77777777" w:rsidR="00AA6A10" w:rsidRDefault="00000000">
      <w:pPr>
        <w:ind w:firstLine="360"/>
      </w:pPr>
      <w:r>
        <w:t>- To examine the medicinal Virtue of there Steel Waters, her</w:t>
      </w:r>
      <w:r>
        <w:br/>
        <w:t>shall sind them endued hath with an operative and strengthening</w:t>
      </w:r>
      <w:r>
        <w:br/>
        <w:t xml:space="preserve">Property, </w:t>
      </w:r>
      <w:proofErr w:type="gramStart"/>
      <w:r>
        <w:t>so as to</w:t>
      </w:r>
      <w:proofErr w:type="gramEnd"/>
      <w:r>
        <w:t xml:space="preserve"> be advantageously used, as well internally as</w:t>
      </w:r>
      <w:r>
        <w:br/>
        <w:t>externally. Thur, when drank, they loosen the Belly, het</w:t>
      </w:r>
      <w:r>
        <w:br/>
        <w:t>strengthen thePody and Stomach, provoke the Appetite, and may</w:t>
      </w:r>
      <w:r>
        <w:br/>
      </w:r>
      <w:r>
        <w:lastRenderedPageBreak/>
        <w:t>therefore he very safely and serviceably nfed in inch Distempers,</w:t>
      </w:r>
      <w:r>
        <w:br/>
        <w:t>as give Way to any Preparations of Iron. Their external Use,</w:t>
      </w:r>
      <w:r>
        <w:br/>
        <w:t>in the Way of Bath, is very considerable, for strengthening arid</w:t>
      </w:r>
      <w:r>
        <w:br/>
        <w:t>cherishing benumbed and motionless Limbs, curing Pains,</w:t>
      </w:r>
      <w:r>
        <w:br/>
      </w:r>
      <w:proofErr w:type="gramStart"/>
      <w:r>
        <w:t>Contractions,.</w:t>
      </w:r>
      <w:proofErr w:type="gramEnd"/>
      <w:r>
        <w:t xml:space="preserve"> or Relaxations, and for drying and healing up </w:t>
      </w:r>
      <w:r>
        <w:rPr>
          <w:vertAlign w:val="subscript"/>
        </w:rPr>
        <w:t>O</w:t>
      </w:r>
      <w:r>
        <w:t>jd</w:t>
      </w:r>
      <w:r>
        <w:br/>
        <w:t>Ulcers. And the’used for this Purpose in the Way of Bails,</w:t>
      </w:r>
      <w:r>
        <w:br/>
        <w:t>made but gently warm, yet they heat the Body, open rhe Pores</w:t>
      </w:r>
      <w:r>
        <w:br/>
        <w:t xml:space="preserve">of </w:t>
      </w:r>
      <w:proofErr w:type="gramStart"/>
      <w:r>
        <w:t>the .Skin</w:t>
      </w:r>
      <w:proofErr w:type="gramEnd"/>
      <w:r>
        <w:t xml:space="preserve">,-and provoke .Sweat; especially if the </w:t>
      </w:r>
      <w:r>
        <w:rPr>
          <w:u w:val="single"/>
        </w:rPr>
        <w:t>Patien</w:t>
      </w:r>
      <w:r>
        <w:t>t gper</w:t>
      </w:r>
      <w:r>
        <w:br/>
        <w:t>directiy from, the Bath rd Bed.</w:t>
      </w:r>
    </w:p>
    <w:p w14:paraId="62BAF60B" w14:textId="77777777" w:rsidR="00AA6A10" w:rsidRDefault="00000000">
      <w:pPr>
        <w:ind w:firstLine="360"/>
      </w:pPr>
      <w:r>
        <w:t xml:space="preserve">- Thtio Steel. Waters are very common in </w:t>
      </w:r>
      <w:proofErr w:type="gramStart"/>
      <w:r>
        <w:t>England .</w:t>
      </w:r>
      <w:proofErr w:type="gramEnd"/>
      <w:r>
        <w:t xml:space="preserve"> there is</w:t>
      </w:r>
      <w:r>
        <w:br/>
        <w:t>scarce a County that is nor furnished with several. Where there</w:t>
      </w:r>
      <w:r>
        <w:br/>
        <w:t>are Coal-mines, almost every Spaing is impregnated with Steel;</w:t>
      </w:r>
      <w:r>
        <w:br/>
        <w:t>and the Waters discharged by the Soughs made for draining</w:t>
      </w:r>
      <w:r>
        <w:br/>
        <w:t>these Mines, deposit this Sort</w:t>
      </w:r>
      <w:proofErr w:type="gramStart"/>
      <w:r>
        <w:t xml:space="preserve"> ..</w:t>
      </w:r>
      <w:proofErr w:type="gramEnd"/>
      <w:r>
        <w:t>of Oker mentioced he hefs.</w:t>
      </w:r>
      <w:r>
        <w:br/>
        <w:t>man .; .</w:t>
      </w:r>
    </w:p>
    <w:p w14:paraId="397E010D" w14:textId="77777777" w:rsidR="00AA6A10" w:rsidRDefault="00000000">
      <w:pPr>
        <w:tabs>
          <w:tab w:val="left" w:pos="3504"/>
        </w:tabs>
        <w:ind w:firstLine="360"/>
      </w:pPr>
      <w:r>
        <w:t>Our Ancestors attributed the medicinal Vir</w:t>
      </w:r>
      <w:r>
        <w:rPr>
          <w:u w:val="single"/>
        </w:rPr>
        <w:t>tue.;</w:t>
      </w:r>
      <w:r>
        <w:t xml:space="preserve"> of th</w:t>
      </w:r>
      <w:r>
        <w:rPr>
          <w:u w:val="single"/>
        </w:rPr>
        <w:t>ese</w:t>
      </w:r>
      <w:r>
        <w:t xml:space="preserve"> Wa.</w:t>
      </w:r>
      <w:r>
        <w:br/>
        <w:t>hiss, in the miraculous Influence cssomeSaints, in Imitation of</w:t>
      </w:r>
      <w:r>
        <w:br/>
        <w:t>the Heathens, who dedicated particular Springs to the Gads.</w:t>
      </w:r>
      <w:r>
        <w:br/>
        <w:t xml:space="preserve">This rs whet Pliny means, in the Paffege </w:t>
      </w:r>
      <w:r>
        <w:rPr>
          <w:vertAlign w:val="subscript"/>
        </w:rPr>
        <w:t>qu0ted</w:t>
      </w:r>
      <w:r>
        <w:t xml:space="preserve"> when</w:t>
      </w:r>
      <w:r>
        <w:br/>
        <w:t>he says, the Gods are obliged to Waters for the thereof, of theis</w:t>
      </w:r>
      <w:r>
        <w:br/>
        <w:t xml:space="preserve">Nutnbut.i Jo like Manner </w:t>
      </w:r>
      <w:proofErr w:type="gramStart"/>
      <w:r>
        <w:t>we .may</w:t>
      </w:r>
      <w:proofErr w:type="gramEnd"/>
      <w:r>
        <w:tab/>
        <w:t>the</w:t>
      </w:r>
      <w:r>
        <w:rPr>
          <w:vertAlign w:val="subscript"/>
        </w:rPr>
        <w:t>t thf</w:t>
      </w:r>
      <w:r>
        <w:t xml:space="preserve">. </w:t>
      </w:r>
      <w:r>
        <w:rPr>
          <w:vertAlign w:val="subscript"/>
        </w:rPr>
        <w:t>Saiats arc</w:t>
      </w:r>
    </w:p>
    <w:p w14:paraId="31FB2FA2" w14:textId="77777777" w:rsidR="00AA6A10" w:rsidRDefault="00000000">
      <w:r>
        <w:t xml:space="preserve">pbhged to our Waters, fora Part of rhest । </w:t>
      </w:r>
      <w:proofErr w:type="gramStart"/>
      <w:r>
        <w:rPr>
          <w:u w:val="single"/>
        </w:rPr>
        <w:t>estes,.</w:t>
      </w:r>
      <w:proofErr w:type="gramEnd"/>
      <w:r>
        <w:br w:type="page"/>
      </w:r>
    </w:p>
    <w:p w14:paraId="0C5F2083" w14:textId="77777777" w:rsidR="00AA6A10" w:rsidRDefault="00000000">
      <w:pPr>
        <w:ind w:firstLine="360"/>
      </w:pPr>
      <w:r>
        <w:lastRenderedPageBreak/>
        <w:t>This however proves both the Antiquity of the Mi</w:t>
      </w:r>
      <w:r>
        <w:rPr>
          <w:u w:val="single"/>
        </w:rPr>
        <w:t>ne</w:t>
      </w:r>
      <w:r>
        <w:t>ral</w:t>
      </w:r>
      <w:r>
        <w:br/>
        <w:t>Waters, and the Reality of their Virtues.</w:t>
      </w:r>
    </w:p>
    <w:p w14:paraId="386F0015" w14:textId="77777777" w:rsidR="00AA6A10" w:rsidRDefault="00000000">
      <w:pPr>
        <w:ind w:firstLine="360"/>
      </w:pPr>
      <w:r>
        <w:t>There are other medicinal Springs, which can neither he</w:t>
      </w:r>
      <w:r>
        <w:br/>
        <w:t xml:space="preserve">reckoned among the </w:t>
      </w:r>
      <w:r>
        <w:rPr>
          <w:lang w:val="la-Latn" w:eastAsia="la-Latn" w:bidi="la-Latn"/>
        </w:rPr>
        <w:t xml:space="preserve">Acidulas, </w:t>
      </w:r>
      <w:r>
        <w:t>Thermae, nor Steel Waters; but</w:t>
      </w:r>
      <w:r>
        <w:br/>
        <w:t>are of their own peculiar Nature, and contain a pure, neutral,</w:t>
      </w:r>
      <w:r>
        <w:br/>
        <w:t>bitter, purging Salt. These kind of Springs are Very rare in</w:t>
      </w:r>
      <w:r>
        <w:br/>
        <w:t>Germany, (and none of them known to this Day, besides those</w:t>
      </w:r>
      <w:r>
        <w:br/>
        <w:t>which I some Years since discovered at Sedlita in Bohemia;</w:t>
      </w:r>
      <w:r>
        <w:br/>
        <w:t>and after having carefully examined their Principles, taught their</w:t>
      </w:r>
      <w:r>
        <w:br/>
        <w:t>Use, and introduced them with good Success) but Very com-</w:t>
      </w:r>
      <w:r>
        <w:br/>
        <w:t xml:space="preserve">mon. in England; for those of Epsom, Dulwich, Norths!, </w:t>
      </w:r>
      <w:r>
        <w:rPr>
          <w:i/>
          <w:iCs/>
        </w:rPr>
        <w:t>etc.</w:t>
      </w:r>
      <w:r>
        <w:rPr>
          <w:i/>
          <w:iCs/>
        </w:rPr>
        <w:br/>
      </w:r>
      <w:r>
        <w:t>and many others, appear of this kind. These will he taken no-</w:t>
      </w:r>
      <w:r>
        <w:br/>
        <w:t>tree of as their Names occur.</w:t>
      </w:r>
    </w:p>
    <w:p w14:paraId="1562EBD7" w14:textId="77777777" w:rsidR="00AA6A10" w:rsidRDefault="00000000">
      <w:pPr>
        <w:ind w:firstLine="360"/>
      </w:pPr>
      <w:r>
        <w:t>Before I came to examine this noble Water; is had never</w:t>
      </w:r>
      <w:r>
        <w:br/>
        <w:t>been of any domestic Use; only there ran a rumour among the</w:t>
      </w:r>
      <w:r>
        <w:br/>
        <w:t>Inhabitants that half a Pint of it would purge. There was this</w:t>
      </w:r>
      <w:r>
        <w:br/>
        <w:t>remarkable observed of it, that though in theWinter, and in rainy</w:t>
      </w:r>
      <w:r>
        <w:br/>
        <w:t>Weather the Spring flowed much freer than in the Heat of Sum-</w:t>
      </w:r>
      <w:r>
        <w:br/>
        <w:t>mer, yet it always retained the same Taste, and, as I after-</w:t>
      </w:r>
      <w:r>
        <w:br/>
        <w:t xml:space="preserve">wards sound, the same </w:t>
      </w:r>
      <w:proofErr w:type="gramStart"/>
      <w:r>
        <w:t>Virtues</w:t>
      </w:r>
      <w:proofErr w:type="gramEnd"/>
      <w:r>
        <w:t xml:space="preserve"> and Quantity of Salt. For an</w:t>
      </w:r>
      <w:r>
        <w:br/>
        <w:t>Instruction to others, whe may happen to he less versed in the</w:t>
      </w:r>
      <w:r>
        <w:br/>
        <w:t>Examination of unexperienced Springs, I shall here deliver my</w:t>
      </w:r>
      <w:r>
        <w:br/>
        <w:t>whole Procedure on this Occasion.</w:t>
      </w:r>
    </w:p>
    <w:p w14:paraId="0EFE5227" w14:textId="77777777" w:rsidR="00AA6A10" w:rsidRDefault="00000000">
      <w:pPr>
        <w:ind w:firstLine="360"/>
      </w:pPr>
      <w:r>
        <w:rPr>
          <w:lang w:val="la-Latn" w:eastAsia="la-Latn" w:bidi="la-Latn"/>
        </w:rPr>
        <w:t>1.</w:t>
      </w:r>
      <w:r>
        <w:t>1 first poured a Quantity of the Water into a clean, crystal</w:t>
      </w:r>
      <w:r>
        <w:br/>
        <w:t>Glass, where it appeared perfectly limpid and transparent; but</w:t>
      </w:r>
      <w:r>
        <w:br/>
        <w:t>to the Taste proved remarkably bitter and saline.</w:t>
      </w:r>
    </w:p>
    <w:p w14:paraId="4DA25ABD" w14:textId="77777777" w:rsidR="00AA6A10" w:rsidRDefault="00000000">
      <w:pPr>
        <w:ind w:firstLine="360"/>
      </w:pPr>
      <w:r>
        <w:t>- 2. I then let sail into it a sew Drops of the stronger Acids,</w:t>
      </w:r>
      <w:r>
        <w:br/>
        <w:t xml:space="preserve">such aS the Spirit of Vitriol, Spirit of Nitre, </w:t>
      </w:r>
      <w:r>
        <w:rPr>
          <w:i/>
          <w:iCs/>
        </w:rPr>
        <w:t>etc.</w:t>
      </w:r>
      <w:r>
        <w:t xml:space="preserve"> but perceived</w:t>
      </w:r>
      <w:r>
        <w:br/>
        <w:t>no Signs of any Ebullition; and as it turned not green with</w:t>
      </w:r>
      <w:r>
        <w:br/>
        <w:t>Syrup of Violets, I was hence well allured it abounded with</w:t>
      </w:r>
      <w:r>
        <w:br/>
        <w:t>no alkaline Principle.</w:t>
      </w:r>
    </w:p>
    <w:p w14:paraId="687FE3D1" w14:textId="77777777" w:rsidR="00AA6A10" w:rsidRDefault="00000000">
      <w:pPr>
        <w:ind w:firstLine="360"/>
      </w:pPr>
      <w:r>
        <w:t xml:space="preserve">3. It did </w:t>
      </w:r>
      <w:proofErr w:type="gramStart"/>
      <w:r>
        <w:t>not .turn</w:t>
      </w:r>
      <w:proofErr w:type="gramEnd"/>
      <w:r>
        <w:t xml:space="preserve"> purple upon mixing with Galls, which</w:t>
      </w:r>
      <w:r>
        <w:br/>
        <w:t>shewed it contained no stony Substance.</w:t>
      </w:r>
    </w:p>
    <w:p w14:paraId="0D53BCFE" w14:textId="77777777" w:rsidR="00AA6A10" w:rsidRDefault="00000000">
      <w:pPr>
        <w:ind w:firstLine="360"/>
      </w:pPr>
      <w:r>
        <w:t>' 4. Upon mixing with Oil of Tartar it grew somewhat thidk,</w:t>
      </w:r>
      <w:r>
        <w:br/>
        <w:t>as generally happens when any chalky earth is harboured in</w:t>
      </w:r>
      <w:r>
        <w:br/>
        <w:t>Water.</w:t>
      </w:r>
    </w:p>
    <w:p w14:paraId="60861D9C" w14:textId="77777777" w:rsidR="00AA6A10" w:rsidRDefault="00000000">
      <w:pPr>
        <w:ind w:firstLine="360"/>
      </w:pPr>
      <w:r>
        <w:t xml:space="preserve">5. Upon a flow evaporation of twelve Ounces thereof, </w:t>
      </w:r>
      <w:r>
        <w:rPr>
          <w:lang w:val="el-GR" w:eastAsia="el-GR" w:bidi="el-GR"/>
        </w:rPr>
        <w:t>Ϊ</w:t>
      </w:r>
      <w:r w:rsidRPr="00AC72F0">
        <w:rPr>
          <w:lang w:val="en-GB" w:eastAsia="el-GR" w:bidi="el-GR"/>
        </w:rPr>
        <w:t xml:space="preserve"> </w:t>
      </w:r>
      <w:r>
        <w:t>ob-</w:t>
      </w:r>
      <w:r>
        <w:br/>
        <w:t>tinned two Drams of a bitter neutral Salt, like that in England</w:t>
      </w:r>
      <w:r>
        <w:br/>
        <w:t>called Epsom Salt. '</w:t>
      </w:r>
    </w:p>
    <w:p w14:paraId="142AD280" w14:textId="77777777" w:rsidR="00AA6A10" w:rsidRDefault="00000000">
      <w:pPr>
        <w:ind w:firstLine="360"/>
      </w:pPr>
      <w:r>
        <w:t>* Upon the Strength of thefe Experiments I recommended the</w:t>
      </w:r>
      <w:r>
        <w:br/>
        <w:t>Waters to the Physicians near the Place, to he used instead of</w:t>
      </w:r>
      <w:r>
        <w:br/>
        <w:t>the rough and coarse Purgatives of the Shops, and intreated them</w:t>
      </w:r>
      <w:r>
        <w:br/>
      </w:r>
      <w:r>
        <w:rPr>
          <w:b/>
          <w:bCs/>
        </w:rPr>
        <w:t xml:space="preserve">- to </w:t>
      </w:r>
      <w:r>
        <w:t>go upon a fuller Discovery of its Virtues; but scarce any one</w:t>
      </w:r>
      <w:r>
        <w:br/>
        <w:t>of them thought me worth their Attention, till a Very savourable</w:t>
      </w:r>
      <w:r>
        <w:br/>
        <w:t>Opportunity happened to establish the Reputation os these Wells.</w:t>
      </w:r>
      <w:r>
        <w:br/>
        <w:t>For in the Spring of the Year I72I; when the Empress came</w:t>
      </w:r>
      <w:r>
        <w:br/>
        <w:t>to the Caroline Waters, she made use of those of Sedlitz, in</w:t>
      </w:r>
      <w:r>
        <w:br/>
        <w:t>the Presence and by the Advice of her chief Physician, whem I</w:t>
      </w:r>
      <w:r>
        <w:br/>
        <w:t>had acquainted-with my Discovery, and before whem I after-</w:t>
      </w:r>
      <w:r>
        <w:br/>
        <w:t>wards repeated my Experiments; Upon which, we with Can-</w:t>
      </w:r>
      <w:r>
        <w:br/>
        <w:t>'non gave of the Waters to Persons labouring under intermitting</w:t>
      </w:r>
      <w:r>
        <w:br/>
        <w:t>Fevers to great Advantage. This excellent Physician afterwards</w:t>
      </w:r>
      <w:r>
        <w:br/>
        <w:t>returning to Prague along with the Empress, recommended these</w:t>
      </w:r>
      <w:r>
        <w:br/>
        <w:t>Waters to the Nobility of Bohemia; upon which an immense</w:t>
      </w:r>
      <w:r>
        <w:br/>
        <w:t>Quantity of them was sent both to Prague and Vienna, where</w:t>
      </w:r>
      <w:r>
        <w:br/>
        <w:t>they were fully approved for purging advantageoufly, and</w:t>
      </w:r>
      <w:r>
        <w:br/>
        <w:t>strengthening the Stornach. And in the Autumn following,</w:t>
      </w:r>
      <w:r>
        <w:br/>
      </w:r>
      <w:r>
        <w:rPr>
          <w:b/>
          <w:bCs/>
        </w:rPr>
        <w:t xml:space="preserve">the </w:t>
      </w:r>
      <w:r>
        <w:t>Nobility and Gentry of Bohemia, whe yearly flock to the</w:t>
      </w:r>
      <w:r>
        <w:br/>
        <w:t>Hot Wells at Toplins, drank these purging Waters with great</w:t>
      </w:r>
      <w:r>
        <w:br/>
        <w:t>Success. - And now the Fame of them reached to Dresden,</w:t>
      </w:r>
      <w:r>
        <w:br/>
        <w:t>Berlin, and others os the most considerable Cities, where at</w:t>
      </w:r>
      <w:r>
        <w:br/>
        <w:t>present they use the Sedlitz Waters as common as those of Egra.</w:t>
      </w:r>
    </w:p>
    <w:p w14:paraId="49DA3065" w14:textId="77777777" w:rsidR="00AA6A10" w:rsidRDefault="00000000">
      <w:pPr>
        <w:ind w:firstLine="360"/>
      </w:pPr>
      <w:r>
        <w:t>But as the principal Virtue of these Waters resides in their</w:t>
      </w:r>
      <w:r>
        <w:br/>
        <w:t>Salt, and aS the Carnage of them to distant Places is trouble-</w:t>
      </w:r>
      <w:r>
        <w:br/>
        <w:t>some and expensive, I persuaded a Chythist of TopHta gently to</w:t>
      </w:r>
      <w:r>
        <w:br/>
        <w:t>evaporate the Water, so as to obtain its pure Salt for public</w:t>
      </w:r>
      <w:r>
        <w:br/>
        <w:t>.Sale; and the Event proved answerable to our Expectation;</w:t>
      </w:r>
      <w:r>
        <w:br/>
        <w:t>sor he now yearly disposes of Very large Quantities thereof, and</w:t>
      </w:r>
      <w:r>
        <w:br/>
        <w:t>-sends it to distant Countries.</w:t>
      </w:r>
    </w:p>
    <w:p w14:paraId="527F7FDC" w14:textId="77777777" w:rsidR="00AA6A10" w:rsidRDefault="00000000">
      <w:pPr>
        <w:ind w:firstLine="360"/>
      </w:pPr>
      <w:r>
        <w:t>The Character of these Waters heing thus established, I</w:t>
      </w:r>
      <w:r>
        <w:br/>
        <w:t>went upon examining more narrowly into the Nature of the</w:t>
      </w:r>
      <w:r>
        <w:br/>
        <w:t>Soil adjacent to the byring; and the Search was attended with</w:t>
      </w:r>
      <w:r>
        <w:br/>
        <w:t>this Advantage, that we discovered another Spring near Seyd-</w:t>
      </w:r>
      <w:r>
        <w:br/>
        <w:t>schutz, not fer distant from the Sedlitz, though it lies somewhat</w:t>
      </w:r>
      <w:r>
        <w:br/>
        <w:t>higher, flows in plenty, and has a bitter and more saline Taste.</w:t>
      </w:r>
      <w:r>
        <w:br/>
        <w:t>And it seems, upon the whole, unquestionable, that this Spring</w:t>
      </w:r>
      <w:r>
        <w:br/>
        <w:t>Tuns down to, and supplies the Water at Sedlitz. The Prin-</w:t>
      </w:r>
      <w:r>
        <w:br/>
        <w:t>ciples however of this Spring, and the Nature of its Salt, dif-</w:t>
      </w:r>
      <w:r>
        <w:br/>
        <w:t>fer not from thoseof the other, for upon examination they both</w:t>
      </w:r>
      <w:r>
        <w:br/>
      </w:r>
      <w:r>
        <w:lastRenderedPageBreak/>
        <w:t xml:space="preserve">exhibit the same </w:t>
      </w:r>
      <w:r>
        <w:rPr>
          <w:lang w:val="la-Latn" w:eastAsia="la-Latn" w:bidi="la-Latn"/>
        </w:rPr>
        <w:t>Phaen</w:t>
      </w:r>
      <w:r>
        <w:rPr>
          <w:u w:val="single"/>
          <w:lang w:val="la-Latn" w:eastAsia="la-Latn" w:bidi="la-Latn"/>
        </w:rPr>
        <w:t>omena,</w:t>
      </w:r>
      <w:r>
        <w:rPr>
          <w:lang w:val="la-Latn" w:eastAsia="la-Latn" w:bidi="la-Latn"/>
        </w:rPr>
        <w:t xml:space="preserve"> </w:t>
      </w:r>
      <w:r>
        <w:t>though the latest discovered af-</w:t>
      </w:r>
      <w:r>
        <w:br/>
        <w:t>fords the largest Quantity of Salt, twelve Ounces thereof yield-</w:t>
      </w:r>
      <w:r>
        <w:br/>
        <w:t>ing two Drams and ten Grains, and six of a chalky Earth.</w:t>
      </w:r>
      <w:r>
        <w:br/>
        <w:t>The Reason seems owing to this, that the Spring which lies</w:t>
      </w:r>
      <w:r>
        <w:br/>
        <w:t>higher is less exposed to the Reception of the Rairt-water than</w:t>
      </w:r>
      <w:r>
        <w:br/>
        <w:t>that of Sedlitz, which lying lower, may he easily weakened by</w:t>
      </w:r>
      <w:r>
        <w:br/>
        <w:t>the Rain, or the Admixture of other Waters.</w:t>
      </w:r>
    </w:p>
    <w:p w14:paraId="00590DB7" w14:textId="77777777" w:rsidR="00AA6A10" w:rsidRDefault="00000000">
      <w:pPr>
        <w:ind w:firstLine="360"/>
      </w:pPr>
      <w:r>
        <w:t>AS this Salt has a great R</w:t>
      </w:r>
      <w:r>
        <w:rPr>
          <w:u w:val="single"/>
        </w:rPr>
        <w:t>elati</w:t>
      </w:r>
      <w:r>
        <w:t>on to that called Epsom Salt, we</w:t>
      </w:r>
      <w:r>
        <w:br/>
        <w:t>will here deliver the Experiments we made on herb, the hetter</w:t>
      </w:r>
      <w:r>
        <w:br/>
        <w:t>-to manifest the peculiar Nature of each. The learned Dr. Grew</w:t>
      </w:r>
      <w:r>
        <w:br/>
        <w:t>was the first who from the Waters of Epsom prepared such a</w:t>
      </w:r>
    </w:p>
    <w:p w14:paraId="736FE371" w14:textId="77777777" w:rsidR="00AA6A10" w:rsidRDefault="00000000">
      <w:r>
        <w:t>kind of hitter, purging Salt, and wrote an elegant Treatise on</w:t>
      </w:r>
      <w:r>
        <w:br/>
        <w:t>the Subject; But as twelve Ounces of the Epsom Water will</w:t>
      </w:r>
      <w:r>
        <w:br/>
        <w:t xml:space="preserve">not afford above half a Dram of Salt, ’tis certain </w:t>
      </w:r>
      <w:r>
        <w:rPr>
          <w:u w:val="single"/>
        </w:rPr>
        <w:t>that</w:t>
      </w:r>
      <w:r>
        <w:t xml:space="preserve"> the Salt</w:t>
      </w:r>
      <w:r>
        <w:br/>
        <w:t>which commonly goes by the Name os Epsom Salt, and is sent</w:t>
      </w:r>
      <w:r>
        <w:br/>
        <w:t>into foreign Parts in large Casks, and sold sor less than Sixpence</w:t>
      </w:r>
      <w:r>
        <w:br/>
        <w:t>the Pound, cannot he prepared from those Waters, but is rather</w:t>
      </w:r>
      <w:r>
        <w:br/>
        <w:t>an artificial Thing. And in Fact, 'tis not rally prepared in</w:t>
      </w:r>
      <w:r>
        <w:br/>
        <w:t>England from the Bittern, or bitter Liquor that remains aster</w:t>
      </w:r>
      <w:r>
        <w:br/>
        <w:t>the making of common Salt, bur also at Leipsick, and other</w:t>
      </w:r>
      <w:r>
        <w:br/>
        <w:t>Parts of Germany, in Very large Quantities. And it appears</w:t>
      </w:r>
      <w:r>
        <w:br/>
        <w:t>plainly, that a certain aluminous Acid, mixed along with the</w:t>
      </w:r>
      <w:r>
        <w:br/>
        <w:t>alkaline Earth of common Salt, is contained in the Bittern</w:t>
      </w:r>
      <w:r>
        <w:br/>
        <w:t>which affords it. Bur it is r</w:t>
      </w:r>
      <w:r>
        <w:rPr>
          <w:u w:val="single"/>
        </w:rPr>
        <w:t>emarkab</w:t>
      </w:r>
      <w:r>
        <w:t>le, that all Salt-springs do</w:t>
      </w:r>
      <w:r>
        <w:br/>
        <w:t>not yield this neutral purgative Salt, perhaps only because the</w:t>
      </w:r>
      <w:r>
        <w:br/>
        <w:t>Salt-waters do not run upon Beds of Alum-stone.</w:t>
      </w:r>
    </w:p>
    <w:p w14:paraId="26756E93" w14:textId="77777777" w:rsidR="00AA6A10" w:rsidRDefault="00000000">
      <w:pPr>
        <w:tabs>
          <w:tab w:val="left" w:pos="515"/>
        </w:tabs>
        <w:ind w:firstLine="360"/>
      </w:pPr>
      <w:r>
        <w:rPr>
          <w:b/>
          <w:bCs/>
        </w:rPr>
        <w:t>i.</w:t>
      </w:r>
      <w:r>
        <w:tab/>
        <w:t>The Sedlitz Salt is of an opake, show-white, or milky</w:t>
      </w:r>
      <w:r>
        <w:br/>
        <w:t xml:space="preserve">Colour; but the Epsom Salt more transparent and </w:t>
      </w:r>
      <w:proofErr w:type="gramStart"/>
      <w:r>
        <w:t>watery ;</w:t>
      </w:r>
      <w:proofErr w:type="gramEnd"/>
      <w:r>
        <w:br/>
        <w:t>whence its greater specific Gravity, and Disposition to relent in</w:t>
      </w:r>
      <w:r>
        <w:br/>
        <w:t>the Ain</w:t>
      </w:r>
    </w:p>
    <w:p w14:paraId="021FBD52" w14:textId="77777777" w:rsidR="00AA6A10" w:rsidRDefault="00000000">
      <w:pPr>
        <w:tabs>
          <w:tab w:val="left" w:pos="519"/>
        </w:tabs>
        <w:ind w:firstLine="360"/>
      </w:pPr>
      <w:r>
        <w:t>2.</w:t>
      </w:r>
      <w:r>
        <w:tab/>
        <w:t>The Sedlitz Salt, whether in a solid Form, or dissolved</w:t>
      </w:r>
      <w:r>
        <w:br/>
        <w:t>in Water, tastes much bitterer and more nauseous than the</w:t>
      </w:r>
      <w:r>
        <w:br/>
        <w:t>Epsom.</w:t>
      </w:r>
    </w:p>
    <w:p w14:paraId="16AEA3F2" w14:textId="77777777" w:rsidR="00AA6A10" w:rsidRDefault="00000000">
      <w:pPr>
        <w:tabs>
          <w:tab w:val="left" w:pos="527"/>
        </w:tabs>
        <w:ind w:firstLine="360"/>
      </w:pPr>
      <w:r>
        <w:t>3.</w:t>
      </w:r>
      <w:r>
        <w:tab/>
      </w:r>
      <w:proofErr w:type="gramStart"/>
      <w:r>
        <w:t>Both of them</w:t>
      </w:r>
      <w:proofErr w:type="gramEnd"/>
      <w:r>
        <w:t>, when thrown into an ignited Crucible,</w:t>
      </w:r>
      <w:r>
        <w:br/>
        <w:t>melt and lose one half of their Weight in a watery Vapour;</w:t>
      </w:r>
      <w:r>
        <w:br/>
        <w:t>but the Sedlitz Salt flows clear and thin like Water, whilst that</w:t>
      </w:r>
      <w:r>
        <w:br/>
        <w:t>of Epsom is more Viscous and tenacious.</w:t>
      </w:r>
    </w:p>
    <w:p w14:paraId="44D43463" w14:textId="77777777" w:rsidR="00AA6A10" w:rsidRDefault="00000000">
      <w:pPr>
        <w:tabs>
          <w:tab w:val="left" w:pos="511"/>
        </w:tabs>
        <w:ind w:firstLine="360"/>
      </w:pPr>
      <w:r>
        <w:t>4.</w:t>
      </w:r>
      <w:r>
        <w:tab/>
        <w:t>Neither of them in the least diffolves with the highest</w:t>
      </w:r>
      <w:r>
        <w:br/>
        <w:t xml:space="preserve">rectified Spirit of </w:t>
      </w:r>
      <w:proofErr w:type="gramStart"/>
      <w:r>
        <w:t>Wine;</w:t>
      </w:r>
      <w:proofErr w:type="gramEnd"/>
    </w:p>
    <w:p w14:paraId="1BEA90A9" w14:textId="77777777" w:rsidR="00AA6A10" w:rsidRDefault="00000000">
      <w:pPr>
        <w:tabs>
          <w:tab w:val="left" w:pos="523"/>
        </w:tabs>
        <w:ind w:firstLine="360"/>
      </w:pPr>
      <w:r>
        <w:t>5.</w:t>
      </w:r>
      <w:r>
        <w:tab/>
        <w:t xml:space="preserve">Both of them melt along with </w:t>
      </w:r>
      <w:proofErr w:type="gramStart"/>
      <w:r>
        <w:t>Pot-ash</w:t>
      </w:r>
      <w:proofErr w:type="gramEnd"/>
      <w:r>
        <w:t xml:space="preserve"> and powdered</w:t>
      </w:r>
      <w:r>
        <w:br/>
        <w:t xml:space="preserve">Charcoal, into a Mass like the </w:t>
      </w:r>
      <w:r>
        <w:rPr>
          <w:lang w:val="la-Latn" w:eastAsia="la-Latn" w:bidi="la-Latn"/>
        </w:rPr>
        <w:t>Hepar Sulphuris</w:t>
      </w:r>
      <w:r>
        <w:t>; but the Mass</w:t>
      </w:r>
      <w:r>
        <w:br/>
        <w:t>made by the Epsom Salt turns with Water of a much deeper’</w:t>
      </w:r>
      <w:r>
        <w:br/>
        <w:t>green Colour than the other; and when the Solution is precipi-</w:t>
      </w:r>
      <w:r>
        <w:br/>
        <w:t>rated with an Acid, affords a much larger Quantity of Lae</w:t>
      </w:r>
      <w:r>
        <w:br/>
      </w:r>
      <w:r>
        <w:rPr>
          <w:lang w:val="la-Latn" w:eastAsia="la-Latn" w:bidi="la-Latn"/>
        </w:rPr>
        <w:t>Sulphuris.</w:t>
      </w:r>
    </w:p>
    <w:p w14:paraId="10BC5CF1" w14:textId="77777777" w:rsidR="00AA6A10" w:rsidRDefault="00000000">
      <w:pPr>
        <w:tabs>
          <w:tab w:val="left" w:pos="511"/>
        </w:tabs>
        <w:ind w:firstLine="360"/>
      </w:pPr>
      <w:r>
        <w:t>6.</w:t>
      </w:r>
      <w:r>
        <w:tab/>
      </w:r>
      <w:proofErr w:type="gramStart"/>
      <w:r>
        <w:t>Both of them</w:t>
      </w:r>
      <w:proofErr w:type="gramEnd"/>
      <w:r>
        <w:t>, when miked with Vitriol, calcined to Red-</w:t>
      </w:r>
      <w:r>
        <w:br/>
        <w:t>ness, and put into an ignited Crucible, fend out a Vapour line</w:t>
      </w:r>
      <w:r>
        <w:br/>
        <w:t>that of Spirit of Salt, and this Vapour is soon followed by that</w:t>
      </w:r>
      <w:r>
        <w:br/>
        <w:t>of the volatile Spirit of Vitriol.</w:t>
      </w:r>
    </w:p>
    <w:p w14:paraId="25465036" w14:textId="77777777" w:rsidR="00AA6A10" w:rsidRDefault="00000000">
      <w:pPr>
        <w:tabs>
          <w:tab w:val="left" w:pos="515"/>
        </w:tabs>
        <w:ind w:firstLine="360"/>
      </w:pPr>
      <w:r>
        <w:t>7.</w:t>
      </w:r>
      <w:r>
        <w:tab/>
        <w:t>With Syrup of Violets the Sedlitz Salt turns greets, but</w:t>
      </w:r>
      <w:r>
        <w:br/>
        <w:t>the Epsom blue.</w:t>
      </w:r>
    </w:p>
    <w:p w14:paraId="157FE61C" w14:textId="77777777" w:rsidR="00AA6A10" w:rsidRDefault="00000000">
      <w:pPr>
        <w:tabs>
          <w:tab w:val="left" w:pos="508"/>
        </w:tabs>
        <w:ind w:firstLine="360"/>
      </w:pPr>
      <w:r>
        <w:t>8.</w:t>
      </w:r>
      <w:r>
        <w:tab/>
        <w:t>A Solution of either coagulates with Oil of Tartar; so</w:t>
      </w:r>
      <w:r>
        <w:br/>
        <w:t xml:space="preserve">that scarce any thing </w:t>
      </w:r>
      <w:r>
        <w:rPr>
          <w:lang w:val="la-Latn" w:eastAsia="la-Latn" w:bidi="la-Latn"/>
        </w:rPr>
        <w:t xml:space="preserve">salis </w:t>
      </w:r>
      <w:r>
        <w:t>out when the Glass is inverted; but</w:t>
      </w:r>
      <w:r>
        <w:br/>
        <w:t>the Sedlitz Salt coagulates strongest.</w:t>
      </w:r>
    </w:p>
    <w:p w14:paraId="66AB8661" w14:textId="77777777" w:rsidR="00AA6A10" w:rsidRDefault="00000000">
      <w:pPr>
        <w:tabs>
          <w:tab w:val="left" w:pos="523"/>
        </w:tabs>
        <w:ind w:firstLine="360"/>
      </w:pPr>
      <w:r>
        <w:t>9.</w:t>
      </w:r>
      <w:r>
        <w:tab/>
        <w:t>In like manner a clear Solution of either becomes Very</w:t>
      </w:r>
      <w:r>
        <w:br/>
        <w:t xml:space="preserve">turbid upon the Addition of Spirit of Sal </w:t>
      </w:r>
      <w:proofErr w:type="gramStart"/>
      <w:r>
        <w:t>Ammoniac, and</w:t>
      </w:r>
      <w:proofErr w:type="gramEnd"/>
      <w:r>
        <w:t xml:space="preserve"> affords</w:t>
      </w:r>
      <w:r>
        <w:br/>
      </w:r>
      <w:r>
        <w:rPr>
          <w:b/>
          <w:bCs/>
        </w:rPr>
        <w:t xml:space="preserve">a </w:t>
      </w:r>
      <w:r>
        <w:t>large Quantity of cnrdly Matter.</w:t>
      </w:r>
    </w:p>
    <w:p w14:paraId="5D4F18A5" w14:textId="77777777" w:rsidR="00AA6A10" w:rsidRDefault="00000000">
      <w:pPr>
        <w:tabs>
          <w:tab w:val="left" w:pos="626"/>
        </w:tabs>
        <w:ind w:firstLine="360"/>
      </w:pPr>
      <w:r>
        <w:rPr>
          <w:i/>
          <w:iCs/>
        </w:rPr>
        <w:t>io.</w:t>
      </w:r>
      <w:r>
        <w:tab/>
        <w:t>An Ounce of Water will dissolve an Ounce and two</w:t>
      </w:r>
      <w:r>
        <w:br/>
        <w:t xml:space="preserve">Scruples </w:t>
      </w:r>
      <w:r>
        <w:rPr>
          <w:i/>
          <w:iCs/>
        </w:rPr>
        <w:t>of</w:t>
      </w:r>
      <w:r>
        <w:t xml:space="preserve"> Sedlitz Salt, but only an Ounce of the Epsom.</w:t>
      </w:r>
    </w:p>
    <w:p w14:paraId="3E7150E0" w14:textId="77777777" w:rsidR="00AA6A10" w:rsidRDefault="00000000">
      <w:pPr>
        <w:tabs>
          <w:tab w:val="left" w:pos="619"/>
        </w:tabs>
        <w:ind w:firstLine="360"/>
      </w:pPr>
      <w:r>
        <w:t>II.</w:t>
      </w:r>
      <w:r>
        <w:tab/>
        <w:t>A rich Solution of the Sedlitz Salt appears of a yellow</w:t>
      </w:r>
      <w:r>
        <w:br/>
        <w:t>Colour; whilst that of the epsom Sait remains limpid, without</w:t>
      </w:r>
      <w:r>
        <w:br/>
        <w:t xml:space="preserve">discolouring the </w:t>
      </w:r>
      <w:proofErr w:type="gramStart"/>
      <w:r>
        <w:t>Water;</w:t>
      </w:r>
      <w:proofErr w:type="gramEnd"/>
    </w:p>
    <w:p w14:paraId="1C388089" w14:textId="77777777" w:rsidR="00AA6A10" w:rsidRDefault="00000000">
      <w:pPr>
        <w:tabs>
          <w:tab w:val="left" w:pos="623"/>
        </w:tabs>
        <w:ind w:firstLine="360"/>
      </w:pPr>
      <w:r>
        <w:t>I2.</w:t>
      </w:r>
      <w:r>
        <w:tab/>
      </w:r>
      <w:proofErr w:type="gramStart"/>
      <w:r>
        <w:t>.The</w:t>
      </w:r>
      <w:proofErr w:type="gramEnd"/>
      <w:r>
        <w:t xml:space="preserve"> Crystals they hoth afford by Solution end Evapo-</w:t>
      </w:r>
      <w:r>
        <w:br/>
        <w:t>ration scarce differ at all, except that those of the Epsom Salt</w:t>
      </w:r>
      <w:r>
        <w:br/>
        <w:t>are larger and more beautiful, in some sort resembling Nitre,</w:t>
      </w:r>
    </w:p>
    <w:p w14:paraId="3EA7D578" w14:textId="77777777" w:rsidR="00AA6A10" w:rsidRDefault="00000000">
      <w:pPr>
        <w:tabs>
          <w:tab w:val="left" w:pos="626"/>
        </w:tabs>
        <w:ind w:firstLine="360"/>
      </w:pPr>
      <w:r>
        <w:t>i3.</w:t>
      </w:r>
      <w:r>
        <w:tab/>
        <w:t>The Epfom Salt, bang kept for sortie Days upon a Sand-</w:t>
      </w:r>
      <w:r>
        <w:br/>
        <w:t>heat, loses its Transparency, and becomes in Appearance like</w:t>
      </w:r>
      <w:r>
        <w:br/>
        <w:t>that os Sedlitz; from all which it is manifest, that these two</w:t>
      </w:r>
      <w:r>
        <w:br/>
        <w:t>Salts have a great Affinity, as well in their Principles as these</w:t>
      </w:r>
      <w:r>
        <w:br/>
        <w:t>Nature and Virtue.</w:t>
      </w:r>
    </w:p>
    <w:p w14:paraId="47B5444B" w14:textId="77777777" w:rsidR="00AA6A10" w:rsidRDefault="00000000">
      <w:pPr>
        <w:ind w:firstLine="360"/>
      </w:pPr>
      <w:r>
        <w:t xml:space="preserve">The Experience of Inch as have </w:t>
      </w:r>
      <w:proofErr w:type="gramStart"/>
      <w:r>
        <w:t>drank</w:t>
      </w:r>
      <w:proofErr w:type="gramEnd"/>
      <w:r>
        <w:t xml:space="preserve"> these Sedlitz Waters</w:t>
      </w:r>
      <w:r>
        <w:br/>
        <w:t>confirms them serviceable for washing off all crude. Viscid, acid,</w:t>
      </w:r>
      <w:r>
        <w:br/>
        <w:t>bilious, and corrupted Humours, lodged in the Stomach and</w:t>
      </w:r>
      <w:r>
        <w:br/>
        <w:t>Intestines; and this in so safe, easy; and agreeable a Manner</w:t>
      </w:r>
      <w:r>
        <w:br/>
        <w:t xml:space="preserve">by Stool, that nothing </w:t>
      </w:r>
      <w:r>
        <w:rPr>
          <w:i/>
          <w:iCs/>
        </w:rPr>
        <w:t>seems</w:t>
      </w:r>
      <w:r>
        <w:t xml:space="preserve"> hetter disposed, or more effectual</w:t>
      </w:r>
      <w:r>
        <w:br/>
        <w:t>for the Purpose. Other medicinal Waters, though they may</w:t>
      </w:r>
      <w:r>
        <w:br/>
        <w:t>move the Belly, yet require to he drank in large Qparintiesthe-</w:t>
      </w:r>
      <w:r>
        <w:br/>
        <w:t xml:space="preserve">fore they will operate, and therefore easily pall the </w:t>
      </w:r>
      <w:proofErr w:type="gramStart"/>
      <w:r>
        <w:t>Stomach ;</w:t>
      </w:r>
      <w:proofErr w:type="gramEnd"/>
      <w:r>
        <w:br/>
        <w:t>whereas these operate quick, and in a small Dose; so that three</w:t>
      </w:r>
      <w:r>
        <w:br/>
      </w:r>
      <w:r>
        <w:lastRenderedPageBreak/>
        <w:t>or four Tea-cups full generally prove sufficient, and the strongest</w:t>
      </w:r>
      <w:r>
        <w:br/>
        <w:t>Constitutions scarce require more than a Pint. There is also</w:t>
      </w:r>
      <w:r>
        <w:br/>
        <w:t>this Property attending these Waters, that they require not to</w:t>
      </w:r>
      <w:r>
        <w:br/>
        <w:t xml:space="preserve">' he used for any long Time, but only </w:t>
      </w:r>
      <w:r>
        <w:rPr>
          <w:i/>
          <w:iCs/>
        </w:rPr>
        <w:t>for</w:t>
      </w:r>
      <w:r>
        <w:t xml:space="preserve"> eight or ten Days </w:t>
      </w:r>
      <w:r>
        <w:rPr>
          <w:b/>
          <w:bCs/>
        </w:rPr>
        <w:t>at</w:t>
      </w:r>
      <w:r>
        <w:rPr>
          <w:b/>
          <w:bCs/>
        </w:rPr>
        <w:br/>
      </w:r>
      <w:r>
        <w:t xml:space="preserve">most, and that too intermediately. And as they exceed </w:t>
      </w:r>
      <w:r>
        <w:rPr>
          <w:b/>
          <w:bCs/>
        </w:rPr>
        <w:t>other .</w:t>
      </w:r>
      <w:r>
        <w:rPr>
          <w:b/>
          <w:bCs/>
        </w:rPr>
        <w:br/>
      </w:r>
      <w:r>
        <w:t>purging Waters in the Quickness and Efficacy os their Opera-</w:t>
      </w:r>
      <w:r>
        <w:br/>
        <w:t>tion, so then Whelefomness and purgative Virtue rec</w:t>
      </w:r>
      <w:r>
        <w:rPr>
          <w:u w:val="single"/>
        </w:rPr>
        <w:t>ommend</w:t>
      </w:r>
      <w:r>
        <w:rPr>
          <w:u w:val="single"/>
        </w:rPr>
        <w:br/>
      </w:r>
      <w:r>
        <w:t>them before all other purging Medicines in Use; scarce one</w:t>
      </w:r>
      <w:r>
        <w:br/>
        <w:t>whereof but operates mote or less than was intended, weakens</w:t>
      </w:r>
      <w:r>
        <w:br/>
        <w:t>the Patient, gives him a Sickness at the Sto</w:t>
      </w:r>
      <w:r>
        <w:rPr>
          <w:u w:val="single"/>
        </w:rPr>
        <w:t>mach,</w:t>
      </w:r>
      <w:r>
        <w:t xml:space="preserve"> and lessens</w:t>
      </w:r>
      <w:r>
        <w:br/>
        <w:t>his Appetite; whereas the Sedlitz.Waters, though they purge</w:t>
      </w:r>
      <w:r>
        <w:br/>
        <w:t>briskly, have none of these ill Effects, -nor occasion Dryness of</w:t>
      </w:r>
      <w:r>
        <w:br/>
        <w:t>the Mouth; but rather, by their Bitterness, relieve the Sto-</w:t>
      </w:r>
      <w:r>
        <w:br/>
        <w:t xml:space="preserve">mach, and provoke the Appetite. We </w:t>
      </w:r>
      <w:r>
        <w:rPr>
          <w:u w:val="single"/>
        </w:rPr>
        <w:t>ran</w:t>
      </w:r>
      <w:r>
        <w:t xml:space="preserve"> therefore </w:t>
      </w:r>
      <w:r>
        <w:rPr>
          <w:u w:val="single"/>
        </w:rPr>
        <w:t>affirredl</w:t>
      </w:r>
      <w:r>
        <w:t>y</w:t>
      </w:r>
      <w:r>
        <w:br/>
        <w:t>affirm; that there is not in any Dispensatory, nut in all the Co-</w:t>
      </w:r>
      <w:r>
        <w:br/>
        <w:t>talogue of Drugs, a Purgative that operates with inch Safety,</w:t>
      </w:r>
      <w:r>
        <w:br/>
        <w:t>Efficacy, Agreeableness, Quickness and Certainty, as these</w:t>
      </w:r>
      <w:r>
        <w:br/>
        <w:t xml:space="preserve">Waters. And in ease of hypochondriacal Disorders, </w:t>
      </w:r>
      <w:r>
        <w:rPr>
          <w:b/>
          <w:bCs/>
        </w:rPr>
        <w:t>I never</w:t>
      </w:r>
      <w:r>
        <w:rPr>
          <w:b/>
          <w:bCs/>
        </w:rPr>
        <w:br/>
      </w:r>
      <w:r>
        <w:t>found any thing so serviceable as this Water. And I have known</w:t>
      </w:r>
      <w:r>
        <w:br/>
        <w:t>several, whe remaining highly costive sor inany Years together,</w:t>
      </w:r>
      <w:r>
        <w:br/>
        <w:t>recovered, by the Use os this Water, the natural Habit of other</w:t>
      </w:r>
      <w:r>
        <w:br/>
      </w:r>
      <w:r>
        <w:rPr>
          <w:b/>
          <w:bCs/>
        </w:rPr>
        <w:t xml:space="preserve">Men in </w:t>
      </w:r>
      <w:proofErr w:type="gramStart"/>
      <w:r>
        <w:t>that particular</w:t>
      </w:r>
      <w:proofErr w:type="gramEnd"/>
      <w:r>
        <w:t>. These Waters are also sound eminently</w:t>
      </w:r>
      <w:r>
        <w:br w:type="page"/>
      </w:r>
    </w:p>
    <w:p w14:paraId="1009DA13" w14:textId="77777777" w:rsidR="00AA6A10" w:rsidRDefault="00000000">
      <w:r>
        <w:lastRenderedPageBreak/>
        <w:t>Waters are extremely het, and nearly resemble the Pipsine</w:t>
      </w:r>
      <w:r>
        <w:br/>
        <w:t>Springs in Rhetia, which continue to run from the Month of</w:t>
      </w:r>
      <w:r>
        <w:br/>
        <w:t>May, when the Sun begins to dissolve the Snow upon the Tops</w:t>
      </w:r>
      <w:r>
        <w:br/>
        <w:t>of the Mountain*, to the and of September. And although these</w:t>
      </w:r>
      <w:r>
        <w:br/>
        <w:t>het Waters of Toplltx held not the least saline or earthy Matter,</w:t>
      </w:r>
      <w:r>
        <w:br/>
        <w:t>so that when mixed either with acid or alkaline Liquors, they</w:t>
      </w:r>
      <w:r>
        <w:br/>
        <w:t>preferve their natural Clearness, and after a total Evaporation \</w:t>
      </w:r>
      <w:r>
        <w:br/>
        <w:t>leave no solid substance at the Bottom; yet they have consi-</w:t>
      </w:r>
      <w:r>
        <w:br/>
        <w:t>derable Virtues upon account of their Purity and Lightness: in</w:t>
      </w:r>
      <w:r>
        <w:br/>
        <w:t>both which respects they exceed even sine Rain-water: And</w:t>
      </w:r>
      <w:r>
        <w:br/>
        <w:t>hence they become highly serviceable in the way of Bathing, for</w:t>
      </w:r>
      <w:r>
        <w:br/>
        <w:t>the Cure of externa! Disorders; as in Contractions, Dry ness,'</w:t>
      </w:r>
      <w:r>
        <w:br/>
        <w:t>Rigidity, Stiffness, and Want ofMotion in the Iambs; by relax-</w:t>
      </w:r>
      <w:r>
        <w:br/>
        <w:t xml:space="preserve">ing and strengthening the </w:t>
      </w:r>
      <w:proofErr w:type="gramStart"/>
      <w:r>
        <w:t>Fibres, and</w:t>
      </w:r>
      <w:proofErr w:type="gramEnd"/>
      <w:r>
        <w:t xml:space="preserve"> giving a due Circulation to</w:t>
      </w:r>
      <w:r>
        <w:br/>
        <w:t>the Blond and Spirits. They allo prove beneficial in this way,</w:t>
      </w:r>
      <w:r>
        <w:br/>
        <w:t>where the internal, tendinous, and nervous Parts are affectid; as</w:t>
      </w:r>
      <w:r>
        <w:br/>
        <w:t>in hypochondriac Disorders, the Colic, the Asthma, Con-</w:t>
      </w:r>
      <w:r>
        <w:br/>
        <w:t>tractions and Distentions of the Limbs; especially if the Bath he</w:t>
      </w:r>
      <w:r>
        <w:br/>
        <w:t>not too het, but lukewarm</w:t>
      </w:r>
      <w:proofErr w:type="gramStart"/>
      <w:r>
        <w:t>. .</w:t>
      </w:r>
      <w:proofErr w:type="gramEnd"/>
      <w:r>
        <w:t xml:space="preserve"> Whence it is my constant Advice</w:t>
      </w:r>
      <w:r>
        <w:br/>
        <w:t>to have thefe Waters fetched home, and a Bathmg-tub silled with</w:t>
      </w:r>
      <w:r>
        <w:br/>
        <w:t>them; because Persons cannot well hear the excessive Heat of</w:t>
      </w:r>
      <w:r>
        <w:br/>
        <w:t>the Bath; and therefore the Spring without the Town, com-</w:t>
      </w:r>
      <w:r>
        <w:br/>
        <w:t>monly called the Sulphur Bath, is of much more frequent Use,</w:t>
      </w:r>
      <w:r>
        <w:br/>
        <w:t>and sound whelefomer, though, exceptiog its temperate Heat,</w:t>
      </w:r>
      <w:r>
        <w:br/>
        <w:t>it is exactly of the fame Nature as that within the Town. And</w:t>
      </w:r>
      <w:r>
        <w:br/>
        <w:t>as all Physicians agree that the lightest and purest Waters arethe</w:t>
      </w:r>
      <w:r>
        <w:br/>
        <w:t>wholesornest, and as the Piperine Springs afford an eminenit in-</w:t>
      </w:r>
      <w:r>
        <w:br/>
        <w:t>stance hereof, no doubt but the Toplitz Waters, though drank</w:t>
      </w:r>
      <w:r>
        <w:br/>
        <w:t>cool, may prove serviceable in many Distempers; notwithstan-</w:t>
      </w:r>
      <w:r>
        <w:br/>
        <w:t>ding the Custom of drinking them is not introduced, any farther</w:t>
      </w:r>
      <w:r>
        <w:br/>
        <w:t>than the miking of them with Wine.</w:t>
      </w:r>
    </w:p>
    <w:p w14:paraId="64FFC2CC" w14:textId="77777777" w:rsidR="00AA6A10" w:rsidRDefault="00000000">
      <w:pPr>
        <w:ind w:firstLine="360"/>
      </w:pPr>
      <w:r>
        <w:t>This Subtilty, Purity and Levity, is allo the true Reason of</w:t>
      </w:r>
      <w:r>
        <w:br/>
        <w:t>the Virtue and Efficacy of some other Springs in the Cute of Dis-</w:t>
      </w:r>
      <w:r>
        <w:br/>
        <w:t>tempers ; and particularly the Schlangenbad Springs of Hesse,</w:t>
      </w:r>
      <w:r>
        <w:br/>
        <w:t>which contain ho saline; earthy, imny, or other mineral Prin-</w:t>
      </w:r>
      <w:r>
        <w:br/>
        <w:t>ciple, that can by any Art he extracted from them; and are no</w:t>
      </w:r>
      <w:r>
        <w:br/>
        <w:t>other than an extremely simple, pure and light Water, which ne.</w:t>
      </w:r>
      <w:r>
        <w:br/>
        <w:t>vertheless, both by drinking and hashing, has very remarkable</w:t>
      </w:r>
      <w:r>
        <w:br/>
        <w:t>Virtues and Effects. The same Reasons recommend the Schleu-</w:t>
      </w:r>
      <w:r>
        <w:br/>
        <w:t>sing Spring, called in the German Language, Witherns-brunn.</w:t>
      </w:r>
      <w:r>
        <w:br/>
        <w:t>for these Waters have all the Marks of Purity and Excellence,</w:t>
      </w:r>
      <w:r>
        <w:br/>
        <w:t>and if put into the exhausted Receiver throw up abundance of</w:t>
      </w:r>
      <w:r>
        <w:br/>
        <w:t>Bubbles, do not grow thick, or precipitate any thing upon ike</w:t>
      </w:r>
      <w:r>
        <w:br/>
        <w:t>Addition of Oil of Tartar, a Solution of Silver, or Sugar of</w:t>
      </w:r>
      <w:r>
        <w:br/>
        <w:t>lead; but leaving all their impurities in their Passage through</w:t>
      </w:r>
      <w:r>
        <w:br/>
        <w:t>the Sand and stony Beds, receive no change from the common</w:t>
      </w:r>
      <w:r>
        <w:br/>
        <w:t xml:space="preserve">Experiments of Galls, Acids, Alkalies, </w:t>
      </w:r>
      <w:r>
        <w:rPr>
          <w:i/>
          <w:iCs/>
        </w:rPr>
        <w:t>etc.</w:t>
      </w:r>
      <w:r>
        <w:t xml:space="preserve"> and when evapo.</w:t>
      </w:r>
      <w:r>
        <w:br/>
        <w:t>rated, leave no earthy Substance hehind them. Hence the purer</w:t>
      </w:r>
      <w:r>
        <w:br/>
        <w:t xml:space="preserve">and lighter such Waters are, the more they should he </w:t>
      </w:r>
      <w:proofErr w:type="gramStart"/>
      <w:r>
        <w:t>e</w:t>
      </w:r>
      <w:r>
        <w:rPr>
          <w:u w:val="single"/>
        </w:rPr>
        <w:t>steemed</w:t>
      </w:r>
      <w:r>
        <w:t xml:space="preserve"> ;</w:t>
      </w:r>
      <w:proofErr w:type="gramEnd"/>
      <w:r>
        <w:br/>
        <w:t>as their Wholesomness, and Power of curing many chronica!</w:t>
      </w:r>
      <w:r>
        <w:br/>
        <w:t>Disorders depends thereon: For thus they are fitted for readily</w:t>
      </w:r>
      <w:r>
        <w:br/>
        <w:t xml:space="preserve">entering the sinest Vessels of the Body, and for dissolving </w:t>
      </w:r>
      <w:r>
        <w:rPr>
          <w:u w:val="single"/>
        </w:rPr>
        <w:t>arid</w:t>
      </w:r>
      <w:r>
        <w:rPr>
          <w:u w:val="single"/>
        </w:rPr>
        <w:br/>
      </w:r>
      <w:r>
        <w:t>carrying off viscous Humours.</w:t>
      </w:r>
    </w:p>
    <w:p w14:paraId="42E0F948" w14:textId="77777777" w:rsidR="00AA6A10" w:rsidRDefault="00000000">
      <w:pPr>
        <w:tabs>
          <w:tab w:val="left" w:pos="2102"/>
          <w:tab w:val="left" w:pos="4454"/>
        </w:tabs>
        <w:ind w:firstLine="360"/>
      </w:pPr>
      <w:r>
        <w:t>From the feveral preceding Examinations we conceive it</w:t>
      </w:r>
      <w:r>
        <w:br/>
        <w:t xml:space="preserve">plainly appears, that Mankind </w:t>
      </w:r>
      <w:proofErr w:type="gramStart"/>
      <w:r>
        <w:t>are</w:t>
      </w:r>
      <w:proofErr w:type="gramEnd"/>
      <w:r>
        <w:t xml:space="preserve"> liberally, supplied with, medi-</w:t>
      </w:r>
      <w:r>
        <w:br/>
        <w:t>cinal Springs, of different Natures, admirably suited to the Cure</w:t>
      </w:r>
      <w:r>
        <w:br/>
        <w:t xml:space="preserve">of different Distempers. Thus, for </w:t>
      </w:r>
      <w:proofErr w:type="gramStart"/>
      <w:r>
        <w:t>Example;</w:t>
      </w:r>
      <w:proofErr w:type="gramEnd"/>
      <w:r>
        <w:t xml:space="preserve"> if the first Passaher</w:t>
      </w:r>
      <w:r>
        <w:br/>
        <w:t>of the Body require to he cleaofed of their grosser Excrements;</w:t>
      </w:r>
      <w:r>
        <w:br/>
        <w:t>there are numerous Springs that answer this Intention, heyoed</w:t>
      </w:r>
      <w:r>
        <w:br/>
        <w:t>all Comparison better then the Medicines. oltheShops. 'In pur</w:t>
      </w:r>
      <w:r>
        <w:br/>
        <w:t xml:space="preserve">ocular, among the het Springs are </w:t>
      </w:r>
      <w:proofErr w:type="gramStart"/>
      <w:r>
        <w:t>ike .Caroline</w:t>
      </w:r>
      <w:proofErr w:type="gramEnd"/>
      <w:r>
        <w:t>, and those of</w:t>
      </w:r>
      <w:r>
        <w:br/>
        <w:t>Aixla Chapelle; and among joe cold ones, thofe ofEgra, Sedr</w:t>
      </w:r>
      <w:r>
        <w:br/>
        <w:t>litz and Ratzeburg. If serous Humours are to be carried ossiby</w:t>
      </w:r>
      <w:r>
        <w:br/>
        <w:t xml:space="preserve">Urine, the Seltz and Embsene Waters aniwer this </w:t>
      </w:r>
      <w:r>
        <w:rPr>
          <w:lang w:val="la-Latn" w:eastAsia="la-Latn" w:bidi="la-Latn"/>
        </w:rPr>
        <w:t>intentioni</w:t>
      </w:r>
      <w:r>
        <w:rPr>
          <w:lang w:val="la-Latn" w:eastAsia="la-Latn" w:bidi="la-Latn"/>
        </w:rPr>
        <w:br/>
      </w:r>
      <w:r>
        <w:t xml:space="preserve">If weak Viscera want </w:t>
      </w:r>
      <w:proofErr w:type="gramStart"/>
      <w:r>
        <w:t>to</w:t>
      </w:r>
      <w:proofErr w:type="gramEnd"/>
      <w:r>
        <w:t xml:space="preserve"> he repaired and strengthened, the p</w:t>
      </w:r>
      <w:r>
        <w:rPr>
          <w:vertAlign w:val="subscript"/>
        </w:rPr>
        <w:t>y</w:t>
      </w:r>
      <w:r>
        <w:t>r.</w:t>
      </w:r>
      <w:r>
        <w:br/>
        <w:t>mom Waters do it effectirally. jf grub .the viscid Humoursare</w:t>
      </w:r>
      <w:r>
        <w:br/>
        <w:t>to he discharged, and the.obstnriled Viscera to he relieved; if</w:t>
      </w:r>
      <w:r>
        <w:br/>
        <w:t>weak Fibres require to be strengthened, and the Kidneys and</w:t>
      </w:r>
      <w:r>
        <w:br/>
        <w:t>Bladder to he .freed from thein finny Matter,._the Antonian,</w:t>
      </w:r>
      <w:r>
        <w:br/>
        <w:t>Winning and Spaw Waters are sovereign for these Purposes.</w:t>
      </w:r>
      <w:r>
        <w:br/>
        <w:t>If saline, sharp, and tarmreous Juices, which cause the Gout</w:t>
      </w:r>
      <w:r>
        <w:br/>
        <w:t>and Rheumatism, require to he diluted and corrected, and rhe</w:t>
      </w:r>
      <w:r>
        <w:br/>
        <w:t xml:space="preserve">nervous Pans of the Bedy to, he. innocently relaxed and fet </w:t>
      </w:r>
      <w:r>
        <w:rPr>
          <w:lang w:val="el-GR" w:eastAsia="el-GR" w:bidi="el-GR"/>
        </w:rPr>
        <w:t>μ</w:t>
      </w:r>
      <w:r w:rsidRPr="00AC72F0">
        <w:rPr>
          <w:lang w:val="en-GB" w:eastAsia="el-GR" w:bidi="el-GR"/>
        </w:rPr>
        <w:br/>
      </w:r>
      <w:r>
        <w:t xml:space="preserve">rights, the pure Water, of Schlangenbad, Seitz, </w:t>
      </w:r>
      <w:r>
        <w:rPr>
          <w:i/>
          <w:iCs/>
        </w:rPr>
        <w:t>etc. assist</w:t>
      </w:r>
      <w:r>
        <w:t xml:space="preserve"> in</w:t>
      </w:r>
      <w:r>
        <w:br/>
        <w:t xml:space="preserve">the most effectual manner, especially if </w:t>
      </w:r>
      <w:proofErr w:type="gramStart"/>
      <w:r>
        <w:t>mined .with</w:t>
      </w:r>
      <w:proofErr w:type="gramEnd"/>
      <w:r>
        <w:t xml:space="preserve"> </w:t>
      </w:r>
      <w:r>
        <w:rPr>
          <w:u w:val="single"/>
        </w:rPr>
        <w:t>Milk.</w:t>
      </w:r>
      <w:r>
        <w:t xml:space="preserve"> Lastly,</w:t>
      </w:r>
      <w:r>
        <w:br/>
        <w:t xml:space="preserve">is corrosive, bilious Humours are to he rendered </w:t>
      </w:r>
      <w:r>
        <w:rPr>
          <w:lang w:val="la-Latn" w:eastAsia="la-Latn" w:bidi="la-Latn"/>
        </w:rPr>
        <w:t xml:space="preserve">mihi </w:t>
      </w:r>
      <w:r>
        <w:rPr>
          <w:vertAlign w:val="subscript"/>
        </w:rPr>
        <w:t>ff</w:t>
      </w:r>
      <w:r>
        <w:t>.</w:t>
      </w:r>
      <w:r>
        <w:rPr>
          <w:vertAlign w:val="subscript"/>
        </w:rPr>
        <w:t>m</w:t>
      </w:r>
      <w:r>
        <w:t>l</w:t>
      </w:r>
      <w:r>
        <w:br/>
        <w:t>perase, and the weakoiedTone of the Stomach and intestines</w:t>
      </w:r>
      <w:r>
        <w:br/>
        <w:t xml:space="preserve">to be restored, the Steel Waters, in </w:t>
      </w:r>
      <w:proofErr w:type="gramStart"/>
      <w:r>
        <w:t>thcsc.Cases</w:t>
      </w:r>
      <w:proofErr w:type="gramEnd"/>
      <w:r>
        <w:t>, ,</w:t>
      </w:r>
      <w:r>
        <w:rPr>
          <w:vertAlign w:val="subscript"/>
        </w:rPr>
        <w:t>w</w:t>
      </w:r>
      <w:r>
        <w:t xml:space="preserve"> of emi-</w:t>
      </w:r>
      <w:r>
        <w:br/>
        <w:t>nent Service.</w:t>
      </w:r>
      <w:r>
        <w:tab/>
        <w:t>... ..</w:t>
      </w:r>
      <w:r>
        <w:tab/>
        <w:t>‘</w:t>
      </w:r>
    </w:p>
    <w:p w14:paraId="4BC80B95" w14:textId="77777777" w:rsidR="00AA6A10" w:rsidRDefault="00000000">
      <w:pPr>
        <w:ind w:firstLine="360"/>
      </w:pPr>
      <w:r>
        <w:lastRenderedPageBreak/>
        <w:t>. The external Usi. of Mineral Springs is no lessmituble to ike</w:t>
      </w:r>
      <w:r>
        <w:br/>
        <w:t xml:space="preserve">various Disorders os the Bedy and its </w:t>
      </w:r>
      <w:proofErr w:type="gramStart"/>
      <w:r>
        <w:t>Pans .</w:t>
      </w:r>
      <w:proofErr w:type="gramEnd"/>
      <w:r>
        <w:t>, Thus, for instance,</w:t>
      </w:r>
      <w:r>
        <w:br/>
        <w:t>when the Fibres of the external Parts are. too thy, herd ced</w:t>
      </w:r>
      <w:r>
        <w:br/>
        <w:t>ersspy, hashing in the Toplitat Embleue, Pipttioe or s</w:t>
      </w:r>
      <w:r>
        <w:rPr>
          <w:u w:val="single"/>
        </w:rPr>
        <w:t>chisn</w:t>
      </w:r>
      <w:r>
        <w:t>.</w:t>
      </w:r>
      <w:r>
        <w:br/>
        <w:t>eenhad Springs, relaxes, softens, and rather, thein hijabim heu^</w:t>
      </w:r>
      <w:r>
        <w:br/>
        <w:t xml:space="preserve">than any other Means hitherto known. </w:t>
      </w:r>
      <w:proofErr w:type="gramStart"/>
      <w:r>
        <w:t>Again,.</w:t>
      </w:r>
      <w:proofErr w:type="gramEnd"/>
      <w:r>
        <w:t xml:space="preserve"> in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Tans are too weak, flack and moist, ike bred Waters power-</w:t>
      </w:r>
      <w:r>
        <w:br/>
        <w:t xml:space="preserve">fully hrace. them up, dry, strengthen xed tham/ </w:t>
      </w:r>
      <w:r>
        <w:rPr>
          <w:vertAlign w:val="subscript"/>
          <w:lang w:val="el-GR" w:eastAsia="el-GR" w:bidi="el-GR"/>
        </w:rPr>
        <w:t>Τ</w:t>
      </w:r>
      <w:r w:rsidRPr="00AC72F0">
        <w:rPr>
          <w:vertAlign w:val="subscript"/>
          <w:lang w:val="en-GB" w:eastAsia="el-GR" w:bidi="el-GR"/>
        </w:rPr>
        <w:br/>
      </w:r>
      <w:r>
        <w:t xml:space="preserve">.conclude when Swellings are </w:t>
      </w:r>
      <w:proofErr w:type="gramStart"/>
      <w:r>
        <w:t>to</w:t>
      </w:r>
      <w:proofErr w:type="gramEnd"/>
      <w:r>
        <w:t xml:space="preserve"> he discussed, </w:t>
      </w:r>
      <w:r>
        <w:rPr>
          <w:vertAlign w:val="subscript"/>
        </w:rPr>
        <w:t>v</w:t>
      </w:r>
      <w:r>
        <w:t>sscous and {her</w:t>
      </w:r>
      <w:r>
        <w:br/>
        <w:t xml:space="preserve">gain Humours to he disputed or dried </w:t>
      </w:r>
      <w:r>
        <w:rPr>
          <w:vertAlign w:val="subscript"/>
        </w:rPr>
        <w:t>upj</w:t>
      </w:r>
      <w:r>
        <w:t xml:space="preserve"> Blemish^ xed E</w:t>
      </w:r>
      <w:r>
        <w:rPr>
          <w:vertAlign w:val="subscript"/>
        </w:rPr>
        <w:t>o</w:t>
      </w:r>
      <w:r>
        <w:t>ss</w:t>
      </w:r>
      <w:r>
        <w:br/>
        <w:t xml:space="preserve">nils of the Skim whether in </w:t>
      </w:r>
      <w:r>
        <w:rPr>
          <w:lang w:val="el-GR" w:eastAsia="el-GR" w:bidi="el-GR"/>
        </w:rPr>
        <w:t>μα</w:t>
      </w:r>
      <w:r w:rsidRPr="00AC72F0">
        <w:rPr>
          <w:lang w:val="en-GB" w:eastAsia="el-GR" w:bidi="el-GR"/>
        </w:rPr>
        <w:t xml:space="preserve"> </w:t>
      </w:r>
      <w:r>
        <w:t>p</w:t>
      </w:r>
      <w:r>
        <w:rPr>
          <w:vertAlign w:val="subscript"/>
        </w:rPr>
        <w:t>onn of</w:t>
      </w:r>
    </w:p>
    <w:p w14:paraId="54713775" w14:textId="77777777" w:rsidR="00AA6A10" w:rsidRDefault="00000000">
      <w:r>
        <w:t>serviceable in ill Habits of the Bedy, Obstructions of the men-</w:t>
      </w:r>
      <w:r>
        <w:br/>
        <w:t xml:space="preserve">strual Discharges, at the time when they first begin m mips </w:t>
      </w:r>
      <w:r>
        <w:rPr>
          <w:vertAlign w:val="superscript"/>
        </w:rPr>
        <w:t>or</w:t>
      </w:r>
      <w:r>
        <w:rPr>
          <w:vertAlign w:val="superscript"/>
        </w:rPr>
        <w:br/>
      </w:r>
      <w:r>
        <w:t>towards the Decline of Life, in fcothutick Cases, in Dispositions</w:t>
      </w:r>
      <w:r>
        <w:br/>
        <w:t>to the Piles, against Worms in the Bedy; and in short, for</w:t>
      </w:r>
      <w:r>
        <w:br/>
        <w:t>curing and preventing many other Distempers, if drarch with th.</w:t>
      </w:r>
      <w:r>
        <w:br/>
        <w:t>necessary Rules and Cautions.</w:t>
      </w:r>
    </w:p>
    <w:p w14:paraId="166965AA" w14:textId="77777777" w:rsidR="00AA6A10" w:rsidRDefault="00000000">
      <w:pPr>
        <w:ind w:firstLine="360"/>
      </w:pPr>
      <w:r>
        <w:t>, As these extraordinary Virtues of the Waters seem principally</w:t>
      </w:r>
      <w:r>
        <w:br/>
        <w:t>Owing to their Salt, it is proper to enquire whether the Salt</w:t>
      </w:r>
      <w:r>
        <w:br/>
        <w:t xml:space="preserve">could not he obtained from them, </w:t>
      </w:r>
      <w:proofErr w:type="gramStart"/>
      <w:r>
        <w:t>so as to</w:t>
      </w:r>
      <w:proofErr w:type="gramEnd"/>
      <w:r>
        <w:t xml:space="preserve"> produce the same</w:t>
      </w:r>
      <w:r>
        <w:br/>
        <w:t>good Effects. It is certain that a Salt may he thus procured,</w:t>
      </w:r>
      <w:r>
        <w:br/>
        <w:t>which being dillolved in Water shall make that Water have some</w:t>
      </w:r>
      <w:r>
        <w:br/>
        <w:t>Resemblance with thefe of the Mineral Spring; but whether any</w:t>
      </w:r>
      <w:r>
        <w:br/>
        <w:t xml:space="preserve">Art can make the Imitation </w:t>
      </w:r>
      <w:r>
        <w:rPr>
          <w:lang w:val="la-Latn" w:eastAsia="la-Latn" w:bidi="la-Latn"/>
        </w:rPr>
        <w:t xml:space="preserve">perfecti </w:t>
      </w:r>
      <w:r>
        <w:t>and in all respects equally</w:t>
      </w:r>
      <w:r>
        <w:br/>
        <w:t>serviceab</w:t>
      </w:r>
      <w:r>
        <w:rPr>
          <w:u w:val="single"/>
        </w:rPr>
        <w:t>le</w:t>
      </w:r>
      <w:r>
        <w:t xml:space="preserve"> with the </w:t>
      </w:r>
      <w:r>
        <w:rPr>
          <w:u w:val="single"/>
        </w:rPr>
        <w:t>natur</w:t>
      </w:r>
      <w:r>
        <w:t xml:space="preserve">al Water, may he </w:t>
      </w:r>
      <w:proofErr w:type="gramStart"/>
      <w:r>
        <w:t>questioned</w:t>
      </w:r>
      <w:proofErr w:type="gramEnd"/>
      <w:r>
        <w:t>. For it is</w:t>
      </w:r>
      <w:r>
        <w:br/>
        <w:t>evident upon Experience, that there is a great Difference betwixt</w:t>
      </w:r>
      <w:r>
        <w:br/>
        <w:t xml:space="preserve">fitch Mineral Waters as are taken up at the </w:t>
      </w:r>
      <w:proofErr w:type="gramStart"/>
      <w:r>
        <w:t>Spring-head</w:t>
      </w:r>
      <w:proofErr w:type="gramEnd"/>
      <w:r>
        <w:t>, and</w:t>
      </w:r>
      <w:r>
        <w:br/>
        <w:t>such as are artificially prepared by dissolving the Contents of the</w:t>
      </w:r>
      <w:r>
        <w:br/>
        <w:t>Imai! Waters, gained by Evaporation, in the purest Spring</w:t>
      </w:r>
      <w:r>
        <w:br/>
        <w:t>Water; for the artificial do not pass so readily through the Body,</w:t>
      </w:r>
      <w:r>
        <w:br/>
        <w:t>nor fo effectirally raise a langnid Appetite, increase the Strength,</w:t>
      </w:r>
      <w:r>
        <w:br/>
        <w:t>nor purge so west as the natural. And this evidently appears in</w:t>
      </w:r>
      <w:r>
        <w:br/>
        <w:t>the present Waters; which bring drank at the Spring-head, or</w:t>
      </w:r>
      <w:r>
        <w:br/>
        <w:t>elfewhere, out of Vessels well shipt, have not only a bitterer</w:t>
      </w:r>
      <w:r>
        <w:br/>
        <w:t>Taste than if the same Quantity of Salt they afford were dis-</w:t>
      </w:r>
      <w:r>
        <w:br/>
        <w:t>solved in a less Proportion of fresh Water; but allo sin Drams</w:t>
      </w:r>
      <w:r>
        <w:br/>
        <w:t>of the Salt will fcarce purge so often as a Pint and a half of the</w:t>
      </w:r>
      <w:r>
        <w:br/>
        <w:t>Waters themselves; which contain but three Drams of Salt.</w:t>
      </w:r>
      <w:r>
        <w:br/>
        <w:t>Whence these natural Mineral Waters, besides the fixed sallne</w:t>
      </w:r>
      <w:r>
        <w:br/>
        <w:t>Particles, intimately mixed therewith, are likewise impregnated</w:t>
      </w:r>
      <w:r>
        <w:br/>
        <w:t>with a sixbtile, though insiped, aerial Principle, that by its Fine-</w:t>
      </w:r>
      <w:r>
        <w:br/>
        <w:t>ness and Elasticity, forces its way through the slender Cavities</w:t>
      </w:r>
      <w:r>
        <w:br/>
        <w:t>of the Canal, and as it were, opens the Passages for the Water</w:t>
      </w:r>
      <w:r>
        <w:br/>
      </w:r>
      <w:r>
        <w:rPr>
          <w:i/>
          <w:iCs/>
        </w:rPr>
        <w:t>io</w:t>
      </w:r>
      <w:r>
        <w:t xml:space="preserve"> followit; in such a manner, as greatly to increase its Opera-</w:t>
      </w:r>
      <w:r>
        <w:br/>
        <w:t>tion: And this is not ouly to he understood of purging W aters,</w:t>
      </w:r>
      <w:r>
        <w:br/>
        <w:t>but of all other Mineral Springs. For a free Access of the Air,</w:t>
      </w:r>
      <w:r>
        <w:br/>
        <w:t>and the Heat of the Fire, strangely alter, impair, and destroy</w:t>
      </w:r>
      <w:r>
        <w:br/>
        <w:t>the Connexion, Arrangement, and Mixture of the Parts, which</w:t>
      </w:r>
      <w:r>
        <w:br/>
        <w:t>give medicinal Waters their Virtue and specific Efficacy.</w:t>
      </w:r>
    </w:p>
    <w:p w14:paraId="646DDC49" w14:textId="77777777" w:rsidR="00AA6A10" w:rsidRDefault="00000000">
      <w:pPr>
        <w:ind w:firstLine="360"/>
      </w:pPr>
      <w:r>
        <w:t>If therefore the Attempts of this kind should fail, we might</w:t>
      </w:r>
      <w:r>
        <w:br/>
        <w:t>have an Eye to the Production of some other Salt, wherewith</w:t>
      </w:r>
      <w:r>
        <w:br/>
        <w:t>to impregnate common Water, in imitation of the purging</w:t>
      </w:r>
      <w:r>
        <w:br/>
        <w:t xml:space="preserve">Waters. </w:t>
      </w:r>
      <w:proofErr w:type="gramStart"/>
      <w:r>
        <w:t>Thus</w:t>
      </w:r>
      <w:proofErr w:type="gramEnd"/>
      <w:r>
        <w:t xml:space="preserve"> Glauber’s artincial Salt has fame Resemblance</w:t>
      </w:r>
      <w:r>
        <w:br/>
        <w:t>with the Epsom Saltand proves, if the Point of Saturation be</w:t>
      </w:r>
      <w:r>
        <w:br/>
        <w:t>exactiy hit, a Salt of a neutral Nature, of a bitter Taste, and</w:t>
      </w:r>
      <w:r>
        <w:br/>
        <w:t>a purgative Virtue. But its Taste is much more pungent than</w:t>
      </w:r>
      <w:r>
        <w:br/>
        <w:t>either the Epsom or Semite Salt, though it contains a larger</w:t>
      </w:r>
      <w:r>
        <w:br/>
        <w:t>Quamity of Water, insomuch that if laid upon a warm Sand-</w:t>
      </w:r>
      <w:r>
        <w:br/>
        <w:t>siinrace, it melts and runs like a Water, and loses one third of</w:t>
      </w:r>
      <w:r>
        <w:br/>
        <w:t xml:space="preserve">its Weight. Again, if dissolved in an equal Quantity of </w:t>
      </w:r>
      <w:r>
        <w:rPr>
          <w:lang w:val="la-Latn" w:eastAsia="la-Latn" w:bidi="la-Latn"/>
        </w:rPr>
        <w:t xml:space="preserve">W </w:t>
      </w:r>
      <w:r>
        <w:t>ater,</w:t>
      </w:r>
      <w:r>
        <w:br/>
        <w:t>and exposed to the Air, it coagulates into a solid Mass. On</w:t>
      </w:r>
      <w:r>
        <w:br/>
        <w:t>the other hand, if Oil of Tartar be added to the Solution, it</w:t>
      </w:r>
      <w:r>
        <w:br/>
        <w:t xml:space="preserve">does not </w:t>
      </w:r>
      <w:proofErr w:type="gramStart"/>
      <w:r>
        <w:t>coagulate,as</w:t>
      </w:r>
      <w:proofErr w:type="gramEnd"/>
      <w:r>
        <w:t xml:space="preserve"> the Sedlitz and Epfom Salts do. However,</w:t>
      </w:r>
      <w:r>
        <w:br/>
        <w:t>there are several other neutral Salts procurable, by means of Oil</w:t>
      </w:r>
      <w:r>
        <w:br/>
        <w:t>Of Vitriol, not only of a bittcrTaste, but also, when given largely,</w:t>
      </w:r>
      <w:r>
        <w:br/>
        <w:t xml:space="preserve">purgative; ofwhicti kind is </w:t>
      </w:r>
      <w:r>
        <w:rPr>
          <w:i/>
          <w:iCs/>
        </w:rPr>
        <w:t xml:space="preserve">the Arcanum </w:t>
      </w:r>
      <w:r>
        <w:rPr>
          <w:i/>
          <w:iCs/>
          <w:lang w:val="la-Latn" w:eastAsia="la-Latn" w:bidi="la-Latn"/>
        </w:rPr>
        <w:t>Duplicatum,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Tartarum</w:t>
      </w:r>
      <w:r>
        <w:rPr>
          <w:i/>
          <w:iCs/>
        </w:rPr>
        <w:br/>
        <w:t>sotrialaium.</w:t>
      </w:r>
      <w:r>
        <w:t xml:space="preserve"> But then, again, the Bitterness, and purgative Vir-</w:t>
      </w:r>
      <w:r>
        <w:br/>
        <w:t>tue are much greater in the natural Salts, and their Parts more</w:t>
      </w:r>
      <w:r>
        <w:br/>
        <w:t xml:space="preserve">. subtile, as plainly appears </w:t>
      </w:r>
      <w:proofErr w:type="gramStart"/>
      <w:r>
        <w:t>from hence;</w:t>
      </w:r>
      <w:proofErr w:type="gramEnd"/>
      <w:r>
        <w:t xml:space="preserve"> that thefe natural Salts</w:t>
      </w:r>
      <w:r>
        <w:br/>
        <w:t>readllydissolve in about an equal Quamity of Water; whilst the</w:t>
      </w:r>
      <w:r>
        <w:br/>
        <w:t>artificial require four times their own Quantity to dissolve them.</w:t>
      </w:r>
      <w:r>
        <w:br/>
        <w:t xml:space="preserve">. The </w:t>
      </w:r>
      <w:r>
        <w:rPr>
          <w:i/>
          <w:iCs/>
        </w:rPr>
        <w:t>Tartarum Vitridatum</w:t>
      </w:r>
      <w:r>
        <w:t xml:space="preserve"> here meant is not in any refpedt</w:t>
      </w:r>
      <w:r>
        <w:br/>
        <w:t>like that commonlysoldin the Shops, theugh made of the fame</w:t>
      </w:r>
      <w:r>
        <w:br/>
        <w:t>Ingredients. This is somewhat bitter, exactiy neutral, and per-</w:t>
      </w:r>
      <w:r>
        <w:br/>
        <w:t>haps as good a Medicine in all Sorts of inflammatory Concretions</w:t>
      </w:r>
      <w:r>
        <w:br/>
        <w:t>_ as nan he procured by Art. That of the Shops is very add,</w:t>
      </w:r>
      <w:r>
        <w:br/>
        <w:t>and capable of doing a great deal of Mischief, and not of the</w:t>
      </w:r>
      <w:r>
        <w:br/>
        <w:t xml:space="preserve">least Efficacy that T could -ever discover. See </w:t>
      </w:r>
      <w:r>
        <w:rPr>
          <w:b/>
          <w:bCs/>
        </w:rPr>
        <w:t>TARTARUS</w:t>
      </w:r>
    </w:p>
    <w:p w14:paraId="65A8B8D4" w14:textId="77777777" w:rsidR="00AA6A10" w:rsidRDefault="00000000">
      <w:pPr>
        <w:ind w:firstLine="360"/>
      </w:pPr>
      <w:proofErr w:type="gramStart"/>
      <w:r>
        <w:t>.-</w:t>
      </w:r>
      <w:proofErr w:type="gramEnd"/>
      <w:r>
        <w:t xml:space="preserve"> Besides the above mentioned purgative Waters, that abound</w:t>
      </w:r>
      <w:r>
        <w:br/>
      </w:r>
      <w:r>
        <w:lastRenderedPageBreak/>
        <w:t>with a bitter neutral Saltcornposeo dur chalky and an acid Prin-</w:t>
      </w:r>
      <w:r>
        <w:br/>
        <w:t xml:space="preserve">ciple, there are many Others, as that of Ratzeburg, </w:t>
      </w:r>
      <w:r>
        <w:rPr>
          <w:i/>
          <w:iCs/>
        </w:rPr>
        <w:t>etc.</w:t>
      </w:r>
      <w:r>
        <w:t xml:space="preserve"> which</w:t>
      </w:r>
      <w:r>
        <w:br/>
        <w:t xml:space="preserve">afford nor only a </w:t>
      </w:r>
      <w:r>
        <w:rPr>
          <w:lang w:val="la-Latn" w:eastAsia="la-Latn" w:bidi="la-Latn"/>
        </w:rPr>
        <w:t xml:space="preserve">calcarinus </w:t>
      </w:r>
      <w:r>
        <w:t>Salt but a considerable Quantity of</w:t>
      </w:r>
      <w:r>
        <w:br/>
        <w:t xml:space="preserve">common Sals. </w:t>
      </w:r>
      <w:proofErr w:type="gramStart"/>
      <w:r>
        <w:t>..</w:t>
      </w:r>
      <w:proofErr w:type="gramEnd"/>
      <w:r>
        <w:t xml:space="preserve">Andthese </w:t>
      </w:r>
      <w:r>
        <w:rPr>
          <w:u w:val="single"/>
        </w:rPr>
        <w:t>kind</w:t>
      </w:r>
      <w:r>
        <w:t xml:space="preserve"> of Waters areof considerable Use</w:t>
      </w:r>
      <w:r>
        <w:br/>
        <w:t>for cleansing the Sto</w:t>
      </w:r>
      <w:r>
        <w:rPr>
          <w:u w:val="single"/>
        </w:rPr>
        <w:t>mach</w:t>
      </w:r>
      <w:r>
        <w:t xml:space="preserve"> and In</w:t>
      </w:r>
      <w:r>
        <w:rPr>
          <w:u w:val="single"/>
        </w:rPr>
        <w:t>trstin</w:t>
      </w:r>
      <w:r>
        <w:t>fs of tough, visoid Hu-</w:t>
      </w:r>
      <w:r>
        <w:br/>
        <w:t>rnours, restoring the Appetite, promoting Digestion, and re-</w:t>
      </w:r>
      <w:r>
        <w:br/>
        <w:t>medying such Crudities and. Flatulencies, as produce spasmodic</w:t>
      </w:r>
      <w:r>
        <w:br/>
        <w:t xml:space="preserve">Difprders in the remote Parts of the Bedy. But it is </w:t>
      </w:r>
      <w:proofErr w:type="gramStart"/>
      <w:r>
        <w:t>not .</w:t>
      </w:r>
      <w:proofErr w:type="gramEnd"/>
      <w:r>
        <w:t xml:space="preserve"> proper</w:t>
      </w:r>
      <w:r>
        <w:br/>
      </w:r>
      <w:r>
        <w:rPr>
          <w:i/>
          <w:iCs/>
        </w:rPr>
        <w:t>ta</w:t>
      </w:r>
      <w:r>
        <w:t xml:space="preserve"> drink them in any large Quantity, or for any Length of </w:t>
      </w:r>
      <w:proofErr w:type="gramStart"/>
      <w:r>
        <w:t>Time ;</w:t>
      </w:r>
      <w:proofErr w:type="gramEnd"/>
      <w:r>
        <w:br/>
        <w:t>whence they are less suited to those D</w:t>
      </w:r>
      <w:r>
        <w:rPr>
          <w:u w:val="single"/>
        </w:rPr>
        <w:t>i sea fr</w:t>
      </w:r>
      <w:r>
        <w:t>s which seat themselves</w:t>
      </w:r>
      <w:r>
        <w:br/>
        <w:t>deep in the Vilcera, and procced from Obstructions therein;</w:t>
      </w:r>
      <w:r>
        <w:br/>
        <w:t>became a long Use of Waters is required to remove these Ob-</w:t>
      </w:r>
      <w:r>
        <w:br/>
        <w:t>structions from the sine Canais whereof the Visoera c</w:t>
      </w:r>
      <w:r>
        <w:rPr>
          <w:u w:val="single"/>
        </w:rPr>
        <w:t>onsist</w:t>
      </w:r>
      <w:r>
        <w:t>.</w:t>
      </w:r>
    </w:p>
    <w:p w14:paraId="14C794D4" w14:textId="77777777" w:rsidR="00AA6A10" w:rsidRDefault="00000000">
      <w:pPr>
        <w:ind w:left="360" w:hanging="360"/>
      </w:pPr>
      <w:r>
        <w:t xml:space="preserve">. They may however he fisted to this Purpose by </w:t>
      </w:r>
      <w:r>
        <w:rPr>
          <w:u w:val="single"/>
        </w:rPr>
        <w:t>mixing</w:t>
      </w:r>
      <w:r>
        <w:t xml:space="preserve"> and di-</w:t>
      </w:r>
      <w:r>
        <w:br/>
        <w:t>luting them with other Waters</w:t>
      </w:r>
      <w:proofErr w:type="gramStart"/>
      <w:r>
        <w:t>. ,</w:t>
      </w:r>
      <w:proofErr w:type="gramEnd"/>
      <w:r>
        <w:t xml:space="preserve"> ' .</w:t>
      </w:r>
    </w:p>
    <w:p w14:paraId="47A54D80" w14:textId="77777777" w:rsidR="00AA6A10" w:rsidRDefault="00000000">
      <w:pPr>
        <w:ind w:firstLine="360"/>
      </w:pPr>
      <w:r>
        <w:t>. There are other Springs, which upon the st</w:t>
      </w:r>
      <w:r>
        <w:rPr>
          <w:u w:val="single"/>
        </w:rPr>
        <w:t xml:space="preserve">rictest </w:t>
      </w:r>
      <w:r>
        <w:rPr>
          <w:u w:val="single"/>
          <w:lang w:val="la-Latn" w:eastAsia="la-Latn" w:bidi="la-Latn"/>
        </w:rPr>
        <w:t>Examina,</w:t>
      </w:r>
      <w:r>
        <w:rPr>
          <w:u w:val="single"/>
          <w:lang w:val="la-Latn" w:eastAsia="la-Latn" w:bidi="la-Latn"/>
        </w:rPr>
        <w:br/>
      </w:r>
      <w:r>
        <w:t xml:space="preserve">Don scarce </w:t>
      </w:r>
      <w:proofErr w:type="gramStart"/>
      <w:r>
        <w:t>manifest</w:t>
      </w:r>
      <w:proofErr w:type="gramEnd"/>
      <w:r>
        <w:t xml:space="preserve"> the least Signs of a nentmi or </w:t>
      </w:r>
      <w:r>
        <w:rPr>
          <w:u w:val="single"/>
        </w:rPr>
        <w:t>alkaline</w:t>
      </w:r>
      <w:r>
        <w:t xml:space="preserve"> Salt,</w:t>
      </w:r>
      <w:r>
        <w:br/>
        <w:t xml:space="preserve">or of a mineral or irony Earth; and yet are </w:t>
      </w:r>
      <w:r>
        <w:rPr>
          <w:u w:val="single"/>
        </w:rPr>
        <w:t>hjjo</w:t>
      </w:r>
      <w:r>
        <w:t>ly valuable on</w:t>
      </w:r>
      <w:r>
        <w:br/>
        <w:t>acccunt of their extreme Lightness and Subtilty</w:t>
      </w:r>
      <w:r>
        <w:rPr>
          <w:vertAlign w:val="subscript"/>
        </w:rPr>
        <w:t>:</w:t>
      </w:r>
      <w:r>
        <w:t xml:space="preserve"> </w:t>
      </w:r>
      <w:r>
        <w:rPr>
          <w:u w:val="single"/>
        </w:rPr>
        <w:t>And</w:t>
      </w:r>
      <w:r>
        <w:t xml:space="preserve"> </w:t>
      </w:r>
      <w:r>
        <w:rPr>
          <w:vertAlign w:val="subscript"/>
        </w:rPr>
        <w:t>0</w:t>
      </w:r>
      <w:r>
        <w:t xml:space="preserve">f this </w:t>
      </w:r>
      <w:r>
        <w:rPr>
          <w:u w:val="single"/>
        </w:rPr>
        <w:t>kind</w:t>
      </w:r>
      <w:r>
        <w:rPr>
          <w:u w:val="single"/>
        </w:rPr>
        <w:br/>
      </w:r>
      <w:r>
        <w:t>there are several het as well as cold Springs. A het Spring of</w:t>
      </w:r>
      <w:r>
        <w:br/>
        <w:t>Phheipol Note of this kiredin that of Toplics, where the</w:t>
      </w:r>
      <w:r>
        <w:br w:type="page"/>
      </w:r>
    </w:p>
    <w:p w14:paraId="2B9B0217" w14:textId="77777777" w:rsidR="00AA6A10" w:rsidRDefault="00000000">
      <w:r>
        <w:lastRenderedPageBreak/>
        <w:t xml:space="preserve">Ulcer, to he removed 5 </w:t>
      </w:r>
      <w:r>
        <w:rPr>
          <w:b/>
          <w:bCs/>
        </w:rPr>
        <w:t xml:space="preserve">the </w:t>
      </w:r>
      <w:r>
        <w:t>Caroline and Aix la Chapelle Baths</w:t>
      </w:r>
      <w:r>
        <w:br/>
        <w:t>are excellent.</w:t>
      </w:r>
    </w:p>
    <w:p w14:paraId="74ABF6FB" w14:textId="77777777" w:rsidR="00AA6A10" w:rsidRDefault="00000000">
      <w:pPr>
        <w:ind w:firstLine="360"/>
      </w:pPr>
      <w:r>
        <w:t>Through the whole Course of our Enquiries into the Pnnci-</w:t>
      </w:r>
      <w:r>
        <w:br/>
        <w:t>ples. Natures, and Uses of medicinal Springs, we have pur-</w:t>
      </w:r>
      <w:r>
        <w:br/>
        <w:t>posely avoided a large Apparatus of chymical and philosophical</w:t>
      </w:r>
      <w:r>
        <w:br/>
        <w:t>Experiments, and contented ourselves only with a few that are</w:t>
      </w:r>
      <w:r>
        <w:br/>
        <w:t>easy,' simple and conclusive; thus avoiding an Ostentation,</w:t>
      </w:r>
      <w:r>
        <w:br/>
        <w:t>which many have run into, and multiplied Experiments to no</w:t>
      </w:r>
      <w:r>
        <w:br/>
        <w:t>Purpose; for it is Labour lost to examine these Waters by mix-</w:t>
      </w:r>
      <w:r>
        <w:br/>
        <w:t>ing them with common Salt, Nitre, Vitriol, Alum, Copper,</w:t>
      </w:r>
      <w:r>
        <w:br/>
        <w:t>Brimstone, Orpiment, and numerous other mineral Bodies,</w:t>
      </w:r>
      <w:r>
        <w:br/>
        <w:t>since no such Experiments can manifest to the Senses any other</w:t>
      </w:r>
      <w:r>
        <w:br/>
        <w:t>Principles than what we have in our simple Method discovered,</w:t>
      </w:r>
      <w:r>
        <w:br/>
        <w:t>as will he evident to such as are well Versed in natural and ex-</w:t>
      </w:r>
      <w:r>
        <w:br/>
        <w:t>perimental Enquires. .</w:t>
      </w:r>
    </w:p>
    <w:p w14:paraId="042EF818" w14:textId="77777777" w:rsidR="00AA6A10" w:rsidRDefault="00000000">
      <w:pPr>
        <w:ind w:firstLine="360"/>
      </w:pPr>
      <w:r>
        <w:t>For the sameReason we have purposely omitted the hydrosta-</w:t>
      </w:r>
      <w:r>
        <w:br/>
        <w:t>tical Trisis of such as, by the Means os Water-poises, or Hy-</w:t>
      </w:r>
      <w:r>
        <w:br/>
        <w:t>grometers, examine the specific Gravities of Liquors; for</w:t>
      </w:r>
      <w:r>
        <w:br/>
        <w:t>though it might at first seem probable, that the Weight of Mi-</w:t>
      </w:r>
      <w:r>
        <w:br/>
        <w:t>neral Waters is thus discoverable, as it is in Wine, Malt Li-</w:t>
      </w:r>
      <w:r>
        <w:br/>
        <w:t>quors,-Urine, common Water, and Lixiviums; yet whoever</w:t>
      </w:r>
      <w:r>
        <w:br/>
        <w:t>attentively considers it, will find this kind of Experiment Very</w:t>
      </w:r>
      <w:r>
        <w:br/>
        <w:t>f</w:t>
      </w:r>
      <w:r>
        <w:rPr>
          <w:u w:val="single"/>
        </w:rPr>
        <w:t>allaci</w:t>
      </w:r>
      <w:r>
        <w:t>ous in Mineral Waters: For it appears by repeated Ob-</w:t>
      </w:r>
      <w:r>
        <w:br/>
        <w:t>servation, that the Hygrometer plunged into these Mineral Wa-</w:t>
      </w:r>
      <w:r>
        <w:br/>
        <w:t>ters, when taken first from the Spring-head, floats high, and</w:t>
      </w:r>
      <w:r>
        <w:br/>
        <w:t>shews their Gravity much greater than it is; and that when the</w:t>
      </w:r>
      <w:r>
        <w:br/>
        <w:t>Day following it comes to he plunged into the same Parcel of</w:t>
      </w:r>
      <w:r>
        <w:br/>
        <w:t>Water, it finks lower, and makes the Water seem lighter.</w:t>
      </w:r>
      <w:r>
        <w:br/>
        <w:t>And aS no pne that we know of had before taken notice of</w:t>
      </w:r>
      <w:r>
        <w:br/>
        <w:t xml:space="preserve">this </w:t>
      </w:r>
      <w:r>
        <w:rPr>
          <w:lang w:val="la-Latn" w:eastAsia="la-Latn" w:bidi="la-Latn"/>
        </w:rPr>
        <w:t xml:space="preserve">Phaenomenon, </w:t>
      </w:r>
      <w:r>
        <w:t>we examined into the Cause thereof, and</w:t>
      </w:r>
      <w:r>
        <w:br/>
        <w:t>found it owing to the Presence or Absence of the subtile, ex-</w:t>
      </w:r>
      <w:r>
        <w:br/>
        <w:t>pansive, aerial Principle, that plentifully abounds in these Wa-</w:t>
      </w:r>
      <w:r>
        <w:br/>
        <w:t>ters, when fresh taken from the Spring, and buoys up the In-</w:t>
      </w:r>
      <w:r>
        <w:br/>
        <w:t>struments, as if it were so much Ain striving to get out, and</w:t>
      </w:r>
      <w:r>
        <w:br/>
        <w:t>rising in Bubbles; but after this Spirit is exhaled, the Instru-</w:t>
      </w:r>
      <w:r>
        <w:br/>
        <w:t>ment no longer meets with the same Resistance which kept it</w:t>
      </w:r>
      <w:r>
        <w:br/>
        <w:t>from itsdne Station, and therefore finks down deeper. Whence</w:t>
      </w:r>
      <w:r>
        <w:br/>
        <w:t>It appears, that the elastic Power of Bedies may pass for Gravity,</w:t>
      </w:r>
      <w:r>
        <w:br/>
        <w:t xml:space="preserve">. </w:t>
      </w:r>
      <w:proofErr w:type="gramStart"/>
      <w:r>
        <w:t>or .that</w:t>
      </w:r>
      <w:proofErr w:type="gramEnd"/>
      <w:r>
        <w:t xml:space="preserve"> the Power of elasticity and Gravity are equal. .</w:t>
      </w:r>
    </w:p>
    <w:p w14:paraId="18F05C68" w14:textId="77777777" w:rsidR="00AA6A10" w:rsidRDefault="00000000">
      <w:pPr>
        <w:ind w:firstLine="360"/>
      </w:pPr>
      <w:r>
        <w:t>I Neither does the hydrostatical Balance determine the precisi</w:t>
      </w:r>
      <w:r>
        <w:br/>
        <w:t>Gravity of Mineral Waters, or the exact Quantity of their Con-</w:t>
      </w:r>
      <w:r>
        <w:br/>
        <w:t>tents, if we wait till this subtile elastic Principle is exhaled; fol</w:t>
      </w:r>
      <w:r>
        <w:br/>
        <w:t>then, the Waters' commonly become turbid, and the okerjo</w:t>
      </w:r>
      <w:r>
        <w:br/>
        <w:t>Paris fall to the Bottom, whence their true Gravity cannot he i</w:t>
      </w:r>
      <w:r>
        <w:br/>
        <w:t>assigned ; much less can the Hygrometer examine the Gravity ’</w:t>
      </w:r>
      <w:r>
        <w:br/>
        <w:t>os Hot-well Waters, hecause all Waters rarely» and become</w:t>
      </w:r>
      <w:r>
        <w:br/>
        <w:t>lighter with Heat; insomuch that if the Instrument be plunged</w:t>
      </w:r>
      <w:r>
        <w:br/>
        <w:t>into the Waters while.hdt, they seem to be extremely heavy, by</w:t>
      </w:r>
      <w:r>
        <w:br/>
        <w:t>malting the'Instrument float higher T hut much lighter when,</w:t>
      </w:r>
      <w:r>
        <w:br/>
        <w:t>cold, by suffering</w:t>
      </w:r>
      <w:r>
        <w:rPr>
          <w:i/>
          <w:iCs/>
        </w:rPr>
        <w:t>sit</w:t>
      </w:r>
      <w:r>
        <w:t xml:space="preserve"> th sink lower. </w:t>
      </w:r>
      <w:r>
        <w:rPr>
          <w:i/>
          <w:iCs/>
        </w:rPr>
        <w:t>Hoffman</w:t>
      </w:r>
      <w:proofErr w:type="gramStart"/>
      <w:r>
        <w:rPr>
          <w:i/>
          <w:iCs/>
        </w:rPr>
        <w:t>. .</w:t>
      </w:r>
      <w:proofErr w:type="gramEnd"/>
    </w:p>
    <w:p w14:paraId="5815B149" w14:textId="77777777" w:rsidR="00AA6A10" w:rsidRDefault="00000000">
      <w:pPr>
        <w:ind w:left="360" w:hanging="360"/>
      </w:pPr>
      <w:r>
        <w:t>The-</w:t>
      </w:r>
      <w:r>
        <w:rPr>
          <w:smallCaps/>
        </w:rPr>
        <w:t>Objections</w:t>
      </w:r>
      <w:r>
        <w:t xml:space="preserve"> to. MINERAL WATERS Considered, and</w:t>
      </w:r>
      <w:r>
        <w:br/>
        <w:t>RULES laid down sorTendering sinth WATERS safe and</w:t>
      </w:r>
      <w:r>
        <w:br/>
        <w:t xml:space="preserve">effectual in the CURE of DIsE ASEs. 'From </w:t>
      </w:r>
      <w:r>
        <w:rPr>
          <w:i/>
          <w:iCs/>
        </w:rPr>
        <w:t>Hissnum</w:t>
      </w:r>
      <w:proofErr w:type="gramStart"/>
      <w:r>
        <w:rPr>
          <w:i/>
          <w:iCs/>
        </w:rPr>
        <w:t>. .</w:t>
      </w:r>
      <w:proofErr w:type="gramEnd"/>
    </w:p>
    <w:p w14:paraId="533F1D80" w14:textId="77777777" w:rsidR="00AA6A10" w:rsidRDefault="00000000">
      <w:pPr>
        <w:ind w:firstLine="360"/>
      </w:pPr>
      <w:r>
        <w:t xml:space="preserve">~ L Though the Virtues of medicinal Waters are </w:t>
      </w:r>
      <w:proofErr w:type="gramStart"/>
      <w:r>
        <w:t>great,,</w:t>
      </w:r>
      <w:proofErr w:type="gramEnd"/>
      <w:r>
        <w:t xml:space="preserve"> and</w:t>
      </w:r>
      <w:r>
        <w:br/>
        <w:t>their Use extensive, yet they have this in common with ail-</w:t>
      </w:r>
      <w:r>
        <w:br/>
        <w:t>other Medicines, that their good Effects depend upon a proper</w:t>
      </w:r>
      <w:r>
        <w:br/>
        <w:t>Administration. To administer them properly, requires a Know-:</w:t>
      </w:r>
      <w:r>
        <w:br/>
        <w:t xml:space="preserve">ledge inf the Circumstances both os the Patient and </w:t>
      </w:r>
      <w:proofErr w:type="gramStart"/>
      <w:r>
        <w:t>Distemper,,</w:t>
      </w:r>
      <w:proofErr w:type="gramEnd"/>
      <w:r>
        <w:br/>
        <w:t>so as judicioufly to suit'them in every Case.. And aster under-,</w:t>
      </w:r>
      <w:r>
        <w:br/>
        <w:t xml:space="preserve">standing the Distemper, its Causes, and the State of the </w:t>
      </w:r>
      <w:proofErr w:type="gramStart"/>
      <w:r>
        <w:rPr>
          <w:lang w:val="la-Latn" w:eastAsia="la-Latn" w:bidi="la-Latn"/>
        </w:rPr>
        <w:t>Patiens,,</w:t>
      </w:r>
      <w:proofErr w:type="gramEnd"/>
      <w:r>
        <w:rPr>
          <w:lang w:val="la-Latn" w:eastAsia="la-Latn" w:bidi="la-Latn"/>
        </w:rPr>
        <w:br/>
      </w:r>
      <w:r>
        <w:t xml:space="preserve">there is nothing </w:t>
      </w:r>
      <w:r>
        <w:rPr>
          <w:lang w:val="la-Latn" w:eastAsia="la-Latn" w:bidi="la-Latn"/>
        </w:rPr>
        <w:t xml:space="preserve">inore </w:t>
      </w:r>
      <w:r>
        <w:t>necessary than a thorough Acquaintance</w:t>
      </w:r>
    </w:p>
    <w:p w14:paraId="375BAB7D" w14:textId="77777777" w:rsidR="00AA6A10" w:rsidRDefault="00000000">
      <w:r>
        <w:t xml:space="preserve">' </w:t>
      </w:r>
      <w:proofErr w:type="gramStart"/>
      <w:r>
        <w:t>with</w:t>
      </w:r>
      <w:proofErr w:type="gramEnd"/>
      <w:r>
        <w:t xml:space="preserve"> the Faculties and Virtues os medicinal Waters, and the</w:t>
      </w:r>
      <w:r>
        <w:br/>
        <w:t>Manner wherein they operate. The Sinn hf this Knowledge</w:t>
      </w:r>
      <w:r>
        <w:br/>
        <w:t>not only directs to the Choice os such Waters as are best appro-</w:t>
      </w:r>
      <w:r>
        <w:br/>
        <w:t>priated .to the Distemper; but likewise so disposes and regulates</w:t>
      </w:r>
      <w:r>
        <w:br/>
        <w:t xml:space="preserve">their Use, that the desired-Effect must necessarily </w:t>
      </w:r>
      <w:proofErr w:type="gramStart"/>
      <w:r>
        <w:t>follow..</w:t>
      </w:r>
      <w:proofErr w:type="gramEnd"/>
      <w:r>
        <w:t xml:space="preserve"> On</w:t>
      </w:r>
      <w:r>
        <w:br/>
        <w:t>the contrary, if these Particulars are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disregarded, no Wonder</w:t>
      </w:r>
      <w:r>
        <w:br/>
        <w:t xml:space="preserve">is they who rashly </w:t>
      </w:r>
      <w:proofErr w:type="gramStart"/>
      <w:r>
        <w:t>advise .the</w:t>
      </w:r>
      <w:proofErr w:type="gramEnd"/>
      <w:r>
        <w:t xml:space="preserve"> Use . of Waters should thereby In-</w:t>
      </w:r>
      <w:r>
        <w:br/>
        <w:t xml:space="preserve">jure their </w:t>
      </w:r>
      <w:r>
        <w:rPr>
          <w:lang w:val="la-Latn" w:eastAsia="la-Latn" w:bidi="la-Latn"/>
        </w:rPr>
        <w:t xml:space="preserve">Patiente; </w:t>
      </w:r>
      <w:r>
        <w:t>unless. by Accident. And yet it is certain</w:t>
      </w:r>
      <w:r>
        <w:br/>
        <w:t>that these Waters are hut as an Idol to rhany Physicians, or a</w:t>
      </w:r>
      <w:r>
        <w:br/>
        <w:t xml:space="preserve">Thing whereof they; without, </w:t>
      </w:r>
      <w:proofErr w:type="gramStart"/>
      <w:r>
        <w:t>sufficient .Ground</w:t>
      </w:r>
      <w:proofErr w:type="gramEnd"/>
      <w:r>
        <w:t>, believe and</w:t>
      </w:r>
      <w:r>
        <w:br/>
        <w:t xml:space="preserve">relate . numerous idle Fables. Many, in </w:t>
      </w:r>
      <w:proofErr w:type="gramStart"/>
      <w:r>
        <w:t>this Particular, are</w:t>
      </w:r>
      <w:proofErr w:type="gramEnd"/>
      <w:r>
        <w:br/>
        <w:t>guided by a childish Superstition, and apprehend great Danger</w:t>
      </w:r>
      <w:r>
        <w:br/>
        <w:t>from the Use os such Waters; so that they prescribe them only</w:t>
      </w:r>
      <w:r>
        <w:br/>
        <w:t>ip desperate Cases, or as a last Remedy in reputed incurable</w:t>
      </w:r>
      <w:r>
        <w:br/>
        <w:t>Diseases. But my Experience of them, in a Course of many</w:t>
      </w:r>
      <w:r>
        <w:br/>
        <w:t>Years Practice, besides the particular Experiments I have used</w:t>
      </w:r>
      <w:r>
        <w:br/>
        <w:t>to examine them, have convinced me, that these Apprehensions</w:t>
      </w:r>
      <w:r>
        <w:br/>
        <w:t>are groundless; thatTucbrWaters are at the same time the most</w:t>
      </w:r>
      <w:r>
        <w:br/>
      </w:r>
      <w:r>
        <w:lastRenderedPageBreak/>
        <w:t>efficacious and most innocent of all-the Medicines hitherto dis-</w:t>
      </w:r>
      <w:r>
        <w:br/>
        <w:t>covered ; and that they never sail of Success, where the Phy-</w:t>
      </w:r>
      <w:r>
        <w:br/>
        <w:t>sician knows how to apply them seasonably and in the true Man-</w:t>
      </w:r>
      <w:r>
        <w:br/>
        <w:t>tier? I will therefore here deliver</w:t>
      </w:r>
      <w:proofErr w:type="gramStart"/>
      <w:r>
        <w:t xml:space="preserve"> ..</w:t>
      </w:r>
      <w:proofErr w:type="gramEnd"/>
      <w:r>
        <w:t>what I have observed upon</w:t>
      </w:r>
      <w:r>
        <w:br/>
        <w:t>the imprudent, and unsttilfid Use of these Waters; the happy</w:t>
      </w:r>
      <w:r>
        <w:br/>
      </w:r>
      <w:r>
        <w:rPr>
          <w:lang w:val="la-Latn" w:eastAsia="la-Latn" w:bidi="la-Latn"/>
        </w:rPr>
        <w:t xml:space="preserve">Effecti </w:t>
      </w:r>
      <w:r>
        <w:t>I have observed, upon the true.way os employing them ;</w:t>
      </w:r>
      <w:r>
        <w:br/>
        <w:t>and .the necessary Ruins and Cautions for the Direction of others;</w:t>
      </w:r>
      <w:r>
        <w:br/>
        <w:t>that none, if possible, niayhereafter complain they have used this</w:t>
      </w:r>
      <w:r>
        <w:br/>
        <w:t xml:space="preserve">excellent Gift of Nature to their Prejudice, or in Vain.. 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τι</w:t>
      </w:r>
      <w:r>
        <w:t>.</w:t>
      </w:r>
    </w:p>
    <w:p w14:paraId="52CEBB24" w14:textId="77777777" w:rsidR="00AA6A10" w:rsidRDefault="00000000">
      <w:r>
        <w:t xml:space="preserve">. st. In order to strike at the Root of the Errors, which </w:t>
      </w:r>
      <w:r>
        <w:rPr>
          <w:u w:val="single"/>
        </w:rPr>
        <w:t>stsil</w:t>
      </w:r>
      <w:r>
        <w:rPr>
          <w:u w:val="single"/>
        </w:rPr>
        <w:br/>
      </w:r>
      <w:r>
        <w:t xml:space="preserve">prevail to the Discredit of Mineral </w:t>
      </w:r>
      <w:r>
        <w:rPr>
          <w:u w:val="single"/>
        </w:rPr>
        <w:t>Waters,</w:t>
      </w:r>
      <w:r>
        <w:t xml:space="preserve"> we must here re-</w:t>
      </w:r>
      <w:r>
        <w:br/>
        <w:t xml:space="preserve">touch the </w:t>
      </w:r>
      <w:proofErr w:type="gramStart"/>
      <w:r>
        <w:t>Ingredients</w:t>
      </w:r>
      <w:proofErr w:type="gramEnd"/>
      <w:r>
        <w:t xml:space="preserve"> whereof they consist, and by Means where-</w:t>
      </w:r>
      <w:r>
        <w:br/>
        <w:t>os they act. There are some who suspect most of the Ways of</w:t>
      </w:r>
      <w:r>
        <w:br/>
        <w:t>Vying and examining the Nature of these Waters aS uncertain</w:t>
      </w:r>
      <w:r>
        <w:br/>
        <w:t>or fallacious ; and it must he acknowledged, that there in no</w:t>
      </w:r>
      <w:r>
        <w:br/>
        <w:t>absolutely perfect Method of determining their precise Contents,</w:t>
      </w:r>
      <w:r>
        <w:br/>
        <w:t>by reason of the numberless Bodies they wash in the Bowels of</w:t>
      </w:r>
      <w:r>
        <w:br/>
        <w:t>the earth; but on the other Hand, no cate, that understands the</w:t>
      </w:r>
      <w:r>
        <w:br/>
        <w:t>true philosophical and chymical Way of enquiring into Waters,</w:t>
      </w:r>
      <w:r>
        <w:br/>
        <w:t>will deny, that though we cannot precisely determine every in-</w:t>
      </w:r>
      <w:r>
        <w:br/>
        <w:t>gredient they may possibly contain, yet we may certainly dis-</w:t>
      </w:r>
      <w:r>
        <w:br/>
        <w:t>cover and demonstrate the principal ones, and those whereon</w:t>
      </w:r>
      <w:r>
        <w:br/>
        <w:t xml:space="preserve">their Operations and Effects </w:t>
      </w:r>
      <w:r>
        <w:rPr>
          <w:lang w:val="la-Latn" w:eastAsia="la-Latn" w:bidi="la-Latn"/>
        </w:rPr>
        <w:t xml:space="preserve">dependi </w:t>
      </w:r>
      <w:r>
        <w:t>But let it he here ob-</w:t>
      </w:r>
      <w:r>
        <w:br/>
        <w:t>served, that whoever thinks to gain any real Knowledge in this</w:t>
      </w:r>
      <w:r>
        <w:br/>
        <w:t>Subject by consulting the Writings of the Ancients, will find him-</w:t>
      </w:r>
      <w:r>
        <w:br/>
        <w:t>seif greatly disappointed, and receive nothing for his Labour but</w:t>
      </w:r>
      <w:r>
        <w:br/>
        <w:t>an absurd Collection of Imaginary Principles; and .yet it is fur,</w:t>
      </w:r>
      <w:r>
        <w:br/>
        <w:t>prising, that even in the present Age, when fuch a great Light.</w:t>
      </w:r>
      <w:r>
        <w:br/>
        <w:t>of Natural Philosophy is set up, tlhere should he fome, who,</w:t>
      </w:r>
      <w:r>
        <w:br/>
        <w:t>through a Veneration of Antiquity, a Love of Contradiction,</w:t>
      </w:r>
      <w:r>
        <w:br/>
        <w:t>or I know not what other Reason, obstinately cleave to the</w:t>
      </w:r>
      <w:r>
        <w:br/>
        <w:t>Opinions of the Ancients.</w:t>
      </w:r>
    </w:p>
    <w:p w14:paraId="5FEE4106" w14:textId="77777777" w:rsidR="00AA6A10" w:rsidRDefault="00000000">
      <w:r>
        <w:t xml:space="preserve">IIL It is a prevailing Notion at present, among mast os </w:t>
      </w:r>
      <w:r>
        <w:rPr>
          <w:b/>
          <w:bCs/>
        </w:rPr>
        <w:t>the</w:t>
      </w:r>
      <w:r>
        <w:rPr>
          <w:b/>
          <w:bCs/>
        </w:rPr>
        <w:br/>
      </w:r>
      <w:r>
        <w:t>Writers upon Mineral Waters, that they contain a Vitriol like</w:t>
      </w:r>
      <w:r>
        <w:br/>
      </w:r>
      <w:r>
        <w:rPr>
          <w:b/>
          <w:bCs/>
        </w:rPr>
        <w:t xml:space="preserve">to the </w:t>
      </w:r>
      <w:r>
        <w:t xml:space="preserve">common Vitriol, of Iron, which is </w:t>
      </w:r>
      <w:r>
        <w:rPr>
          <w:b/>
          <w:bCs/>
        </w:rPr>
        <w:t xml:space="preserve">she </w:t>
      </w:r>
      <w:r>
        <w:t>Opinion of the</w:t>
      </w:r>
      <w:r>
        <w:br/>
        <w:t>better, or more experimental kind of Writers ; and in order to</w:t>
      </w:r>
      <w:r>
        <w:br/>
        <w:t>countenance this Opinion, they laborioufly endeavour to prove,</w:t>
      </w:r>
      <w:r>
        <w:br/>
        <w:t xml:space="preserve">that Mineral Waters exhibit the same </w:t>
      </w:r>
      <w:r>
        <w:rPr>
          <w:lang w:val="la-Latn" w:eastAsia="la-Latn" w:bidi="la-Latn"/>
        </w:rPr>
        <w:t xml:space="preserve">Phaenomena </w:t>
      </w:r>
      <w:r>
        <w:t>as a Solution</w:t>
      </w:r>
      <w:r>
        <w:br/>
        <w:t>of that Vitriol in Common Water. The Experiments they pro-</w:t>
      </w:r>
      <w:r>
        <w:br/>
        <w:t xml:space="preserve">duce on this Occasion </w:t>
      </w:r>
      <w:proofErr w:type="gramStart"/>
      <w:r>
        <w:t>are</w:t>
      </w:r>
      <w:proofErr w:type="gramEnd"/>
      <w:r>
        <w:t xml:space="preserve"> these.</w:t>
      </w:r>
    </w:p>
    <w:p w14:paraId="52416110" w14:textId="77777777" w:rsidR="00AA6A10" w:rsidRDefault="00000000">
      <w:r>
        <w:t>. ' I. That Mineral Waters, and common Water impregnated</w:t>
      </w:r>
      <w:r>
        <w:br/>
        <w:t>with Vitriol, -have nearly the sameTasta.</w:t>
      </w:r>
    </w:p>
    <w:p w14:paraId="31359382" w14:textId="77777777" w:rsidR="00AA6A10" w:rsidRDefault="00000000">
      <w:r>
        <w:t xml:space="preserve">.. 2. That </w:t>
      </w:r>
      <w:proofErr w:type="gramStart"/>
      <w:r>
        <w:t>both of them</w:t>
      </w:r>
      <w:proofErr w:type="gramEnd"/>
      <w:r>
        <w:t xml:space="preserve"> turn purple, upon a small Addition</w:t>
      </w:r>
      <w:r>
        <w:br/>
        <w:t>of Galls.</w:t>
      </w:r>
    </w:p>
    <w:p w14:paraId="6F689CE5" w14:textId="77777777" w:rsidR="00AA6A10" w:rsidRDefault="00000000">
      <w:r>
        <w:t xml:space="preserve">3. That hath of </w:t>
      </w:r>
      <w:proofErr w:type="gramStart"/>
      <w:r>
        <w:t>them ,</w:t>
      </w:r>
      <w:proofErr w:type="gramEnd"/>
      <w:r>
        <w:t xml:space="preserve"> turn to a kind of Ink, with a larger</w:t>
      </w:r>
      <w:r>
        <w:br/>
        <w:t>Addition of Galis. x. ....</w:t>
      </w:r>
    </w:p>
    <w:p w14:paraId="1B57DFA6" w14:textId="77777777" w:rsidR="00AA6A10" w:rsidRDefault="00000000">
      <w:r>
        <w:t>. ike That neither os them will curdle Milk.</w:t>
      </w:r>
    </w:p>
    <w:p w14:paraId="152BB0DC" w14:textId="77777777" w:rsidR="00AA6A10" w:rsidRDefault="00000000">
      <w:r>
        <w:t xml:space="preserve">5. That </w:t>
      </w:r>
      <w:proofErr w:type="gramStart"/>
      <w:r>
        <w:t>both of them</w:t>
      </w:r>
      <w:proofErr w:type="gramEnd"/>
      <w:r>
        <w:t xml:space="preserve"> grow thick with Oil of Tartar, and</w:t>
      </w:r>
      <w:r>
        <w:br/>
        <w:t>let sell a Sediment.</w:t>
      </w:r>
    </w:p>
    <w:p w14:paraId="482C9B53" w14:textId="77777777" w:rsidR="00AA6A10" w:rsidRDefault="00000000">
      <w:r>
        <w:t>6. That the Earth they both afford upon evaporation, as also</w:t>
      </w:r>
      <w:r>
        <w:br/>
        <w:t xml:space="preserve">’ the okery Sediment they spontaneoufly let sail, make </w:t>
      </w:r>
      <w:proofErr w:type="gramStart"/>
      <w:r>
        <w:t>a</w:t>
      </w:r>
      <w:proofErr w:type="gramEnd"/>
      <w:r>
        <w:t xml:space="preserve"> eon-</w:t>
      </w:r>
      <w:r>
        <w:br/>
        <w:t>siderable ebullition with. Spirit of Nitre, and send out a Smoke -</w:t>
      </w:r>
      <w:r>
        <w:br/>
        <w:t>in the same Manner as the Vitriol of Iton would do in the like</w:t>
      </w:r>
      <w:r>
        <w:br/>
        <w:t>Cale</w:t>
      </w:r>
      <w:proofErr w:type="gramStart"/>
      <w:r>
        <w:t xml:space="preserve"> ..</w:t>
      </w:r>
      <w:proofErr w:type="gramEnd"/>
    </w:p>
    <w:p w14:paraId="724F89DA" w14:textId="77777777" w:rsidR="00AA6A10" w:rsidRDefault="00000000">
      <w:r>
        <w:t>sp. And lastly, that the Salt, properly extracted from the in-</w:t>
      </w:r>
      <w:r>
        <w:br/>
        <w:t>sipid earth, has a pale Colour, an irregular Figure, and produces</w:t>
      </w:r>
      <w:r>
        <w:br/>
        <w:t>the same Effects as Vitriol of Iron. And by these Arguments</w:t>
      </w:r>
      <w:r>
        <w:br/>
        <w:t>there are some who think they sufficientiy prove the Existence</w:t>
      </w:r>
      <w:r>
        <w:br/>
        <w:t>of an actual Vitriol in Mineral Waters.</w:t>
      </w:r>
    </w:p>
    <w:p w14:paraId="70687411" w14:textId="77777777" w:rsidR="00AA6A10" w:rsidRDefault="00000000">
      <w:r>
        <w:t>. IV.. But this Opinion rests upon weak Pretensions, which</w:t>
      </w:r>
      <w:r>
        <w:br/>
        <w:t>need not all of them he separately considered, hecause they</w:t>
      </w:r>
      <w:r>
        <w:br/>
        <w:t xml:space="preserve">make nothing to the Proof of the </w:t>
      </w:r>
      <w:proofErr w:type="gramStart"/>
      <w:r>
        <w:t>Assertion ;</w:t>
      </w:r>
      <w:proofErr w:type="gramEnd"/>
      <w:r>
        <w:t xml:space="preserve"> we shall therefore</w:t>
      </w:r>
      <w:r>
        <w:br/>
        <w:t>only consider. the capital thing among them, winch being over-</w:t>
      </w:r>
      <w:r>
        <w:br/>
        <w:t>turned, the rest will sail of Course. No one who uses his Senses</w:t>
      </w:r>
      <w:r>
        <w:br/>
        <w:t>can possibly doubt but there is fornewhet of a Vitriolic Nature</w:t>
      </w:r>
      <w:r>
        <w:br/>
        <w:t>found in Mineral Waters; for not only the Taste, but the</w:t>
      </w:r>
      <w:r>
        <w:br/>
        <w:t>Sight confirms it, by their turning inky with Galls, etes But.</w:t>
      </w:r>
      <w:r>
        <w:br/>
        <w:t xml:space="preserve">the single Question is, whether tins Vitriolic Matter he the </w:t>
      </w:r>
      <w:proofErr w:type="gramStart"/>
      <w:r>
        <w:t>same .</w:t>
      </w:r>
      <w:proofErr w:type="gramEnd"/>
      <w:r>
        <w:br/>
        <w:t>with the gross corporeal Vitriol in contmonUse? Which has-</w:t>
      </w:r>
      <w:r>
        <w:br/>
        <w:t>hitherto been proved by no Arguments nor Experiments. For -</w:t>
      </w:r>
      <w:r>
        <w:br/>
        <w:t xml:space="preserve">the Vitriolic Matter in medicinal Waters .is Volatile, but </w:t>
      </w:r>
      <w:r>
        <w:rPr>
          <w:b/>
          <w:bCs/>
        </w:rPr>
        <w:t>the</w:t>
      </w:r>
      <w:r>
        <w:rPr>
          <w:b/>
          <w:bCs/>
          <w:vertAlign w:val="superscript"/>
        </w:rPr>
        <w:t>-</w:t>
      </w:r>
      <w:r>
        <w:rPr>
          <w:b/>
          <w:bCs/>
          <w:vertAlign w:val="superscript"/>
        </w:rPr>
        <w:br/>
      </w:r>
      <w:r>
        <w:t>common Vitriol sixt; so that their Nature and Operations are -</w:t>
      </w:r>
      <w:r>
        <w:br/>
        <w:t>intirely different. Thus it is evident by numerous Trials, that:</w:t>
      </w:r>
      <w:r>
        <w:br/>
        <w:t xml:space="preserve">the AdditiorOos Galis to the Waters of het mineral Springs </w:t>
      </w:r>
      <w:r>
        <w:rPr>
          <w:lang w:val="el-GR" w:eastAsia="el-GR" w:bidi="el-GR"/>
        </w:rPr>
        <w:t>ἱ</w:t>
      </w:r>
      <w:r w:rsidRPr="00AC72F0">
        <w:rPr>
          <w:lang w:val="en-GB" w:eastAsia="el-GR" w:bidi="el-GR"/>
        </w:rPr>
        <w:br/>
      </w:r>
      <w:r>
        <w:t>causes hut a Very small Change of Colour, unless the Water be.</w:t>
      </w:r>
      <w:r>
        <w:br/>
        <w:t>fresh taken from the Spring-head; and when it has stood any</w:t>
      </w:r>
      <w:r>
        <w:br/>
        <w:t xml:space="preserve">time exposed to the open Air, it no longer changes Coinur </w:t>
      </w:r>
      <w:proofErr w:type="gramStart"/>
      <w:r>
        <w:t>at :</w:t>
      </w:r>
      <w:proofErr w:type="gramEnd"/>
      <w:r>
        <w:br/>
        <w:t xml:space="preserve">all. jt is true, that in the briflc Waters of cold Springs this </w:t>
      </w:r>
      <w:r>
        <w:rPr>
          <w:lang w:val="el-GR" w:eastAsia="el-GR" w:bidi="el-GR"/>
        </w:rPr>
        <w:t>ν</w:t>
      </w:r>
      <w:proofErr w:type="gramStart"/>
      <w:r w:rsidRPr="00AC72F0">
        <w:rPr>
          <w:lang w:val="en-GB" w:eastAsia="el-GR" w:bidi="el-GR"/>
        </w:rPr>
        <w:t xml:space="preserve"> </w:t>
      </w:r>
      <w:r>
        <w:t>..</w:t>
      </w:r>
      <w:proofErr w:type="gramEnd"/>
      <w:r>
        <w:br/>
        <w:t>Tincture appears blacker; hut here also the natural irony Taste</w:t>
      </w:r>
      <w:r>
        <w:br/>
      </w:r>
      <w:r>
        <w:lastRenderedPageBreak/>
        <w:t>immediately Vanishes upon their being exposed to a gentle Heat,.,</w:t>
      </w:r>
      <w:r>
        <w:br/>
        <w:t xml:space="preserve">or the open Air, and then, they strike a dinky Colour with Galis </w:t>
      </w:r>
      <w:r w:rsidRPr="00AC72F0">
        <w:rPr>
          <w:lang w:val="en-GB" w:eastAsia="el-GR" w:bidi="el-GR"/>
        </w:rPr>
        <w:t>«.</w:t>
      </w:r>
      <w:r w:rsidRPr="00AC72F0">
        <w:rPr>
          <w:lang w:val="en-GB" w:eastAsia="el-GR" w:bidi="el-GR"/>
        </w:rPr>
        <w:br/>
      </w:r>
      <w:r>
        <w:t xml:space="preserve">no longer. So that the strongest Steel Waters, </w:t>
      </w:r>
      <w:r>
        <w:rPr>
          <w:b/>
          <w:bCs/>
        </w:rPr>
        <w:t xml:space="preserve">even </w:t>
      </w:r>
      <w:r>
        <w:t>those aft</w:t>
      </w:r>
      <w:r>
        <w:br/>
        <w:t xml:space="preserve">Pyrrnont, when heated, or suffered to stand in </w:t>
      </w:r>
      <w:r>
        <w:rPr>
          <w:b/>
          <w:bCs/>
        </w:rPr>
        <w:t xml:space="preserve">the </w:t>
      </w:r>
      <w:r>
        <w:t>Air.soI.</w:t>
      </w:r>
      <w:r>
        <w:br/>
        <w:t xml:space="preserve">twenty-four Hours, afford no Signs of a vitriolic Nature. </w:t>
      </w:r>
      <w:proofErr w:type="gramStart"/>
      <w:r>
        <w:t>Nor .</w:t>
      </w:r>
      <w:proofErr w:type="gramEnd"/>
      <w:r>
        <w:br/>
        <w:t xml:space="preserve">has anyone Of those who argue so earnestly fora solid Vitriol in </w:t>
      </w:r>
      <w:r>
        <w:rPr>
          <w:lang w:val="el-GR" w:eastAsia="el-GR" w:bidi="el-GR"/>
        </w:rPr>
        <w:t>ν</w:t>
      </w:r>
      <w:r w:rsidRPr="00AC72F0">
        <w:rPr>
          <w:lang w:val="en-GB" w:eastAsia="el-GR" w:bidi="el-GR"/>
        </w:rPr>
        <w:br/>
      </w:r>
      <w:r>
        <w:t>Steel Waters been able, thy their utmost Endeavours, from as</w:t>
      </w:r>
      <w:r>
        <w:br/>
        <w:t>hundred Pints of these Waters, to extract and .exhibit to the:</w:t>
      </w:r>
      <w:r>
        <w:br/>
        <w:t>Eye a single Grain os Vitriol. For though Helmont, in his I</w:t>
      </w:r>
      <w:r>
        <w:br/>
        <w:t>fourth Paradox, declares, that by the Means of D</w:t>
      </w:r>
      <w:r>
        <w:rPr>
          <w:u w:val="single"/>
        </w:rPr>
        <w:t>istillati</w:t>
      </w:r>
      <w:r>
        <w:t>on he</w:t>
      </w:r>
      <w:r>
        <w:br/>
        <w:t>obtained a Vitriol from the Spaw Waters; yet this plainly ap* I-</w:t>
      </w:r>
      <w:r>
        <w:br/>
        <w:t>pears to he one of his Pretences, as no other Person, by the.</w:t>
      </w:r>
      <w:r>
        <w:br/>
        <w:t>same Operation, though ever so exactly performed, could oh- i</w:t>
      </w:r>
      <w:r>
        <w:br/>
        <w:t xml:space="preserve">tain an actual Vitriol from them. The Conclusion upon </w:t>
      </w:r>
      <w:r>
        <w:rPr>
          <w:b/>
          <w:bCs/>
        </w:rPr>
        <w:t>the -</w:t>
      </w:r>
      <w:r>
        <w:rPr>
          <w:b/>
          <w:bCs/>
        </w:rPr>
        <w:br/>
      </w:r>
      <w:r>
        <w:t xml:space="preserve">whose is, that </w:t>
      </w:r>
      <w:proofErr w:type="gramStart"/>
      <w:r>
        <w:t>these kind of Waters</w:t>
      </w:r>
      <w:proofErr w:type="gramEnd"/>
      <w:r>
        <w:t xml:space="preserve"> really contain somewhat</w:t>
      </w:r>
      <w:r>
        <w:br/>
      </w:r>
      <w:r>
        <w:rPr>
          <w:i/>
          <w:iCs/>
        </w:rPr>
        <w:t>os</w:t>
      </w:r>
      <w:r>
        <w:t xml:space="preserve"> an irony Nature, which, being joined with a sulphurous.</w:t>
      </w:r>
    </w:p>
    <w:p w14:paraId="7239A463" w14:textId="77777777" w:rsidR="00AA6A10" w:rsidRDefault="00000000">
      <w:r>
        <w:t>, Spirit</w:t>
      </w:r>
      <w:proofErr w:type="gramStart"/>
      <w:r>
        <w:t>, .</w:t>
      </w:r>
      <w:proofErr w:type="gramEnd"/>
      <w:r>
        <w:t xml:space="preserve"> resembles Common Vitriol only in the Taste and the i</w:t>
      </w:r>
      <w:r>
        <w:br/>
        <w:t>i Colour it gives, without any sarther approaching to the Na-</w:t>
      </w:r>
      <w:proofErr w:type="gramStart"/>
      <w:r>
        <w:t>’.»</w:t>
      </w:r>
      <w:proofErr w:type="gramEnd"/>
      <w:r>
        <w:br/>
        <w:t>ture thereof; arid consequently that they err who, upon hearing</w:t>
      </w:r>
      <w:r>
        <w:br w:type="page"/>
      </w:r>
    </w:p>
    <w:p w14:paraId="28645FAE" w14:textId="77777777" w:rsidR="00AA6A10" w:rsidRDefault="00000000">
      <w:pPr>
        <w:ind w:firstLine="360"/>
      </w:pPr>
      <w:r>
        <w:lastRenderedPageBreak/>
        <w:t>the Name of Vitriol mentioned about these Waters, judge of</w:t>
      </w:r>
      <w:r>
        <w:br/>
        <w:t xml:space="preserve">them and cry </w:t>
      </w:r>
      <w:r>
        <w:rPr>
          <w:u w:val="single"/>
        </w:rPr>
        <w:t>them</w:t>
      </w:r>
      <w:r>
        <w:t xml:space="preserve"> down, as abounding with the gross or Com-</w:t>
      </w:r>
      <w:r>
        <w:br/>
        <w:t>mon Vitriol of the Shops.</w:t>
      </w:r>
    </w:p>
    <w:p w14:paraId="2DB7577A" w14:textId="77777777" w:rsidR="00AA6A10" w:rsidRDefault="00000000">
      <w:pPr>
        <w:ind w:firstLine="360"/>
      </w:pPr>
      <w:r>
        <w:rPr>
          <w:b/>
          <w:bCs/>
        </w:rPr>
        <w:t xml:space="preserve">V. </w:t>
      </w:r>
      <w:r>
        <w:t>There is another Error deeply fixed in the Minds of Phy-</w:t>
      </w:r>
      <w:r>
        <w:br/>
        <w:t>ficians, aS if Mineral Waters, especially those of the cold brisk</w:t>
      </w:r>
      <w:r>
        <w:br/>
        <w:t xml:space="preserve">kind, contained an </w:t>
      </w:r>
      <w:proofErr w:type="gramStart"/>
      <w:r>
        <w:t>acid</w:t>
      </w:r>
      <w:proofErr w:type="gramEnd"/>
      <w:r>
        <w:t xml:space="preserve"> Salt; as their common Name Aaduhe</w:t>
      </w:r>
      <w:r>
        <w:br/>
        <w:t>seems to imply; and according to this Notion, their Virtues</w:t>
      </w:r>
      <w:r>
        <w:br/>
        <w:t>have been theoretically judged of, without Practice. This was</w:t>
      </w:r>
      <w:r>
        <w:br/>
        <w:t>the constant Opininn of the Writers upon this Subject, except</w:t>
      </w:r>
      <w:r>
        <w:br/>
        <w:t>Giurius, who, in the Year 1667, published a Treatise at Paris</w:t>
      </w:r>
      <w:r>
        <w:br/>
        <w:t xml:space="preserve">with this Title: </w:t>
      </w:r>
      <w:r>
        <w:rPr>
          <w:i/>
          <w:iCs/>
        </w:rPr>
        <w:t xml:space="preserve">The Secret of the </w:t>
      </w:r>
      <w:r>
        <w:rPr>
          <w:i/>
          <w:iCs/>
          <w:lang w:val="la-Latn" w:eastAsia="la-Latn" w:bidi="la-Latn"/>
        </w:rPr>
        <w:t xml:space="preserve">Acidulae </w:t>
      </w:r>
      <w:r>
        <w:rPr>
          <w:i/>
          <w:iCs/>
        </w:rPr>
        <w:t>newly discovered, in</w:t>
      </w:r>
      <w:r>
        <w:rPr>
          <w:i/>
          <w:iCs/>
        </w:rPr>
        <w:br/>
        <w:t>which the common Opinion of the Acidity of Mineral Waters is t/oer-</w:t>
      </w:r>
      <w:r>
        <w:rPr>
          <w:i/>
          <w:iCs/>
        </w:rPr>
        <w:br/>
        <w:t>tbraum.</w:t>
      </w:r>
      <w:r>
        <w:t xml:space="preserve"> But the Book itself no way answers to its Title; but</w:t>
      </w:r>
      <w:r>
        <w:br/>
        <w:t xml:space="preserve">is full of </w:t>
      </w:r>
      <w:proofErr w:type="gramStart"/>
      <w:r>
        <w:t>Vanity, and</w:t>
      </w:r>
      <w:proofErr w:type="gramEnd"/>
      <w:r>
        <w:t xml:space="preserve"> promises more than it performs. There</w:t>
      </w:r>
      <w:r>
        <w:br/>
        <w:t>have indeed been some who allowed of an alkaline Salt in Hot</w:t>
      </w:r>
      <w:r>
        <w:br/>
        <w:t xml:space="preserve">Well Waters; but no one hesore </w:t>
      </w:r>
      <w:proofErr w:type="gramStart"/>
      <w:r>
        <w:t>myself</w:t>
      </w:r>
      <w:proofErr w:type="gramEnd"/>
      <w:r>
        <w:t xml:space="preserve"> experimentally proved</w:t>
      </w:r>
      <w:r>
        <w:br/>
        <w:t>it true os the Aciduhe, or brisk and cold Springs. For though</w:t>
      </w:r>
      <w:r>
        <w:br/>
        <w:t>Henricus ah Heer, in his Account os the Spaw Water, exprefly</w:t>
      </w:r>
      <w:r>
        <w:br/>
        <w:t xml:space="preserve">declares, that not only those, but most of </w:t>
      </w:r>
      <w:r>
        <w:rPr>
          <w:b/>
          <w:bCs/>
        </w:rPr>
        <w:t xml:space="preserve">the </w:t>
      </w:r>
      <w:r>
        <w:t>Acidtrhe in Ger-</w:t>
      </w:r>
      <w:r>
        <w:br/>
        <w:t>many made an Ebullition, and yielded a warm Fume upon mix-</w:t>
      </w:r>
      <w:r>
        <w:br/>
        <w:t>ing with Wine, at the same time diffusing a grateful Odour,</w:t>
      </w:r>
      <w:r>
        <w:br/>
        <w:t>and throwing up numerous Bubbles to a considerable Height;</w:t>
      </w:r>
      <w:r>
        <w:br/>
        <w:t>?et this Author never suspected they abounded with an alkaline</w:t>
      </w:r>
      <w:r>
        <w:br/>
        <w:t>'rinciple, but declared himself for their containing an Acid.</w:t>
      </w:r>
      <w:r>
        <w:br/>
        <w:t xml:space="preserve">We have, in the preceding Pages, </w:t>
      </w:r>
      <w:r>
        <w:rPr>
          <w:i/>
          <w:iCs/>
        </w:rPr>
        <w:t>so</w:t>
      </w:r>
      <w:r>
        <w:t xml:space="preserve"> sally proved the contrary</w:t>
      </w:r>
      <w:r>
        <w:br/>
        <w:t>os this Opinion, or the actual existence of an alkaline Principle</w:t>
      </w:r>
      <w:r>
        <w:br/>
        <w:t>in these brilk mineral Springs, that it is heedless so dwell longer</w:t>
      </w:r>
      <w:r>
        <w:br/>
        <w:t xml:space="preserve">. upon it here. And the same we have also done </w:t>
      </w:r>
      <w:proofErr w:type="gramStart"/>
      <w:r>
        <w:t>with regard to</w:t>
      </w:r>
      <w:proofErr w:type="gramEnd"/>
      <w:r>
        <w:br/>
        <w:t xml:space="preserve">their fine mineral classic Spins, whereon their Virtues have </w:t>
      </w:r>
      <w:r>
        <w:rPr>
          <w:b/>
          <w:bCs/>
        </w:rPr>
        <w:t>a</w:t>
      </w:r>
      <w:r>
        <w:rPr>
          <w:b/>
          <w:bCs/>
        </w:rPr>
        <w:br/>
      </w:r>
      <w:r>
        <w:t>great Dependance.</w:t>
      </w:r>
    </w:p>
    <w:p w14:paraId="6DA39ED0" w14:textId="77777777" w:rsidR="00AA6A10" w:rsidRDefault="00000000">
      <w:pPr>
        <w:ind w:firstLine="360"/>
      </w:pPr>
      <w:r>
        <w:t>VL We next proceed-to consider the Various Virtues of</w:t>
      </w:r>
      <w:r>
        <w:br/>
        <w:t>* Mineral Waters, when used internally. And here we lay it</w:t>
      </w:r>
      <w:r>
        <w:br/>
        <w:t>down as certain, that their Virtues, are greater and more nume-</w:t>
      </w:r>
      <w:r>
        <w:br/>
        <w:t>rous than those of any other Remedy, however specious or highly</w:t>
      </w:r>
      <w:r>
        <w:br/>
        <w:t>commended. A Knowledge of which Truth has given occa-</w:t>
      </w:r>
      <w:r>
        <w:br/>
        <w:t xml:space="preserve">- fion to a considerable Error; </w:t>
      </w:r>
      <w:r>
        <w:rPr>
          <w:i/>
          <w:iCs/>
        </w:rPr>
        <w:t>for</w:t>
      </w:r>
      <w:r>
        <w:t xml:space="preserve"> hence many have presently a-</w:t>
      </w:r>
      <w:r>
        <w:br/>
        <w:t>scribed the particular Virtues'of these Waters to- the Ingredients</w:t>
      </w:r>
      <w:r>
        <w:br/>
        <w:t xml:space="preserve">they contained, without alinwing any thing considerable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pure Water, or </w:t>
      </w:r>
      <w:proofErr w:type="gramStart"/>
      <w:r>
        <w:t>Vehicle,,</w:t>
      </w:r>
      <w:proofErr w:type="gramEnd"/>
      <w:r>
        <w:t xml:space="preserve"> wherein the more medicinal Parts re-</w:t>
      </w:r>
      <w:r>
        <w:br/>
        <w:t>side. But when, upon full Examination, I found that neither,</w:t>
      </w:r>
      <w:r>
        <w:br/>
        <w:t>the pure alkaline or neutral Salts, nor the fine classic Spirit with</w:t>
      </w:r>
      <w:r>
        <w:br/>
        <w:t>which these Waters are impregnated, were able to produce</w:t>
      </w:r>
      <w:r>
        <w:br/>
        <w:t>Inch Effects, or work such Cures, separate from the Waters</w:t>
      </w:r>
      <w:r>
        <w:br/>
        <w:t>that contained them, I discovered that the efficacy of Mineral</w:t>
      </w:r>
      <w:r>
        <w:br/>
        <w:t>Waters, both in preventing and Curing Diseases, was in a great</w:t>
      </w:r>
      <w:r>
        <w:br/>
        <w:t>Measure owing to the Water itself; and that the other Prim</w:t>
      </w:r>
      <w:r>
        <w:br/>
        <w:t>cinles served only to quicken or stimulate its Operation. And</w:t>
      </w:r>
      <w:r>
        <w:br/>
        <w:t>this will appear more manifest from an exact Knowledge of the</w:t>
      </w:r>
      <w:r>
        <w:br/>
        <w:t xml:space="preserve">Laws of </w:t>
      </w:r>
      <w:proofErr w:type="gramStart"/>
      <w:r>
        <w:t>Circulation,.</w:t>
      </w:r>
      <w:proofErr w:type="gramEnd"/>
      <w:r>
        <w:t xml:space="preserve"> Secretion, and Excretion in the human</w:t>
      </w:r>
      <w:r>
        <w:br/>
        <w:t>Body; for as. all the Juices of the Body require to he in a con-</w:t>
      </w:r>
      <w:r>
        <w:br/>
        <w:t>tinued Motion, and aS they neceflarily consist of a large Propor-</w:t>
      </w:r>
      <w:r>
        <w:br/>
        <w:t>’non of an aqueons Fluid, it is agreeable to Reason and Expe-</w:t>
      </w:r>
      <w:r>
        <w:br/>
        <w:t>rience that there is nothing in Nature which approaches nearer,</w:t>
      </w:r>
      <w:r>
        <w:br/>
        <w:t>oris more agreeable to them than Water; and accordingly there</w:t>
      </w:r>
      <w:r>
        <w:br/>
        <w:t xml:space="preserve">are </w:t>
      </w:r>
      <w:proofErr w:type="gramStart"/>
      <w:r>
        <w:t>several .</w:t>
      </w:r>
      <w:proofErr w:type="gramEnd"/>
      <w:r>
        <w:t xml:space="preserve"> Instances of such, as by a daily Use of Water for</w:t>
      </w:r>
      <w:r>
        <w:br/>
        <w:t>their common Drink have prolonged their lives to a great Age,</w:t>
      </w:r>
      <w:r>
        <w:br/>
        <w:t>and relieved themselves from stubborn Distempers. And no</w:t>
      </w:r>
      <w:r>
        <w:br/>
        <w:t xml:space="preserve">Wonder, since Water is </w:t>
      </w:r>
      <w:r>
        <w:rPr>
          <w:b/>
          <w:bCs/>
        </w:rPr>
        <w:t xml:space="preserve">a </w:t>
      </w:r>
      <w:r>
        <w:t xml:space="preserve">Fluid capable of preserving all </w:t>
      </w:r>
      <w:r>
        <w:rPr>
          <w:b/>
          <w:bCs/>
        </w:rPr>
        <w:t>the</w:t>
      </w:r>
      <w:r>
        <w:rPr>
          <w:b/>
          <w:bCs/>
        </w:rPr>
        <w:br/>
      </w:r>
      <w:r>
        <w:t>Juices, and all the Offices ofthe Body, in their proper or natural</w:t>
      </w:r>
      <w:r>
        <w:br/>
        <w:t xml:space="preserve">State, preventing the more subtile, earthy, </w:t>
      </w:r>
      <w:proofErr w:type="gramStart"/>
      <w:r>
        <w:t>saline</w:t>
      </w:r>
      <w:proofErr w:type="gramEnd"/>
      <w:r>
        <w:t xml:space="preserve"> and sulphur-</w:t>
      </w:r>
      <w:r>
        <w:br/>
        <w:t>ous Particles hedged in the Juices from introducing Putrefaction</w:t>
      </w:r>
      <w:r>
        <w:br/>
      </w:r>
      <w:r>
        <w:rPr>
          <w:b/>
          <w:bCs/>
        </w:rPr>
        <w:t xml:space="preserve">or </w:t>
      </w:r>
      <w:r>
        <w:t xml:space="preserve">Corruption, and capable </w:t>
      </w:r>
      <w:r>
        <w:rPr>
          <w:i/>
          <w:iCs/>
        </w:rPr>
        <w:t>of</w:t>
      </w:r>
      <w:r>
        <w:t xml:space="preserve"> thinning and dissolving all </w:t>
      </w:r>
      <w:r>
        <w:rPr>
          <w:b/>
          <w:bCs/>
        </w:rPr>
        <w:t>the</w:t>
      </w:r>
      <w:r>
        <w:rPr>
          <w:b/>
          <w:bCs/>
        </w:rPr>
        <w:br/>
      </w:r>
      <w:r>
        <w:t>viscid, clammy. Or tenacious Humours, that are apt to clog and</w:t>
      </w:r>
      <w:r>
        <w:br/>
        <w:t>obstruct the finer Vessels, in short. Water is that Fluid which</w:t>
      </w:r>
      <w:r>
        <w:br/>
        <w:t>assists and promotes all the excretions by Stool, by Urine, by</w:t>
      </w:r>
      <w:r>
        <w:br/>
        <w:t xml:space="preserve">Sweat, and other Out-lets, </w:t>
      </w:r>
      <w:proofErr w:type="gramStart"/>
      <w:r>
        <w:t>so as to</w:t>
      </w:r>
      <w:proofErr w:type="gramEnd"/>
      <w:r>
        <w:t xml:space="preserve"> discharge and wash away</w:t>
      </w:r>
      <w:r>
        <w:br/>
        <w:t>all the Matters prejudicial to the Body.</w:t>
      </w:r>
    </w:p>
    <w:p w14:paraId="391073F2" w14:textId="77777777" w:rsidR="00AA6A10" w:rsidRDefault="00000000">
      <w:pPr>
        <w:ind w:firstLine="360"/>
      </w:pPr>
      <w:r>
        <w:t>VII. What adds a Confirmation to our Proposition is, that</w:t>
      </w:r>
      <w:r>
        <w:br/>
        <w:t xml:space="preserve">there </w:t>
      </w:r>
      <w:proofErr w:type="gramStart"/>
      <w:r>
        <w:t>are .numerous</w:t>
      </w:r>
      <w:proofErr w:type="gramEnd"/>
      <w:r>
        <w:t xml:space="preserve"> Springs which afford no sensible Mark of</w:t>
      </w:r>
      <w:r>
        <w:br/>
        <w:t>Continuing a truly saline, or mineral' Principle, and yet have</w:t>
      </w:r>
      <w:r>
        <w:br/>
        <w:t>medicinal and curative Virtues, which cannot therefore he justly</w:t>
      </w:r>
      <w:r>
        <w:br/>
        <w:t xml:space="preserve">atthbUIed to any </w:t>
      </w:r>
      <w:r>
        <w:rPr>
          <w:u w:val="single"/>
        </w:rPr>
        <w:t>thing</w:t>
      </w:r>
      <w:r>
        <w:t xml:space="preserve"> fo much aS the Purity, Thinness, and</w:t>
      </w:r>
      <w:r>
        <w:br/>
        <w:t>Lightness ofthe Water itself. but then as pure Water can have</w:t>
      </w:r>
      <w:r>
        <w:br/>
        <w:t xml:space="preserve">Iso </w:t>
      </w:r>
      <w:proofErr w:type="gramStart"/>
      <w:r>
        <w:t>considerable .Effect</w:t>
      </w:r>
      <w:proofErr w:type="gramEnd"/>
      <w:r>
        <w:t>, tinless drank in a large Quantity, since</w:t>
      </w:r>
      <w:r>
        <w:br/>
        <w:t>when taken in a small one ir often proves more pernicious than</w:t>
      </w:r>
      <w:r>
        <w:br/>
        <w:t>serviceable; and since m drink it in great Plenty might easily</w:t>
      </w:r>
      <w:r>
        <w:br/>
        <w:t xml:space="preserve">over-burden Nature, or prove mo much for the Power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 to dispense with, and thus produce Stagnations, Extrava-</w:t>
      </w:r>
      <w:r>
        <w:br/>
        <w:t xml:space="preserve">sations, </w:t>
      </w:r>
      <w:r>
        <w:rPr>
          <w:i/>
          <w:iCs/>
        </w:rPr>
        <w:t>&amp;c.</w:t>
      </w:r>
      <w:r>
        <w:t xml:space="preserve"> </w:t>
      </w:r>
      <w:proofErr w:type="gramStart"/>
      <w:r>
        <w:t>To ’</w:t>
      </w:r>
      <w:proofErr w:type="gramEnd"/>
      <w:r>
        <w:t xml:space="preserve"> prevent thesa InconVeniencies, nothing can</w:t>
      </w:r>
      <w:r>
        <w:br/>
      </w:r>
      <w:r>
        <w:lastRenderedPageBreak/>
        <w:t>appear more proper than m quicken such Water with fome</w:t>
      </w:r>
      <w:r>
        <w:br/>
        <w:t>saline and activeMatter; for such a Matter will not only stimu..</w:t>
      </w:r>
      <w:r>
        <w:br/>
        <w:t>late the moving Fibres of the Body , and accelerate their Mt,.,</w:t>
      </w:r>
      <w:r>
        <w:br/>
        <w:t>fion, but also help to dissolve any groin or viscid Humours ad-</w:t>
      </w:r>
      <w:r>
        <w:br/>
        <w:t xml:space="preserve">hering to the Sides of the Vessels, and obstructing the.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 xml:space="preserve">fion of the Juices. Hence it .is manifest, </w:t>
      </w:r>
      <w:r>
        <w:rPr>
          <w:u w:val="single"/>
        </w:rPr>
        <w:t>that</w:t>
      </w:r>
      <w:r>
        <w:t xml:space="preserve"> the </w:t>
      </w:r>
      <w:r>
        <w:rPr>
          <w:u w:val="single"/>
        </w:rPr>
        <w:t>addi</w:t>
      </w:r>
      <w:r>
        <w:t>tional</w:t>
      </w:r>
      <w:r>
        <w:br/>
        <w:t>Efficacy of Mineral Springs is considerably owing to such saline,</w:t>
      </w:r>
      <w:r>
        <w:br/>
        <w:t>active and spintons Principles as naturally enter chnir Compo-</w:t>
      </w:r>
      <w:r>
        <w:br/>
        <w:t>sition; though we should not attribute more Io them chan they</w:t>
      </w:r>
      <w:r>
        <w:br/>
      </w:r>
      <w:proofErr w:type="gramStart"/>
      <w:r>
        <w:t>deserve, or</w:t>
      </w:r>
      <w:proofErr w:type="gramEnd"/>
      <w:r>
        <w:t xml:space="preserve"> may by Experiment he demonstrated m perform.</w:t>
      </w:r>
    </w:p>
    <w:p w14:paraId="473CD16C" w14:textId="77777777" w:rsidR="00AA6A10" w:rsidRDefault="00000000">
      <w:pPr>
        <w:ind w:firstLine="360"/>
      </w:pPr>
      <w:r>
        <w:t xml:space="preserve">VIII From the same </w:t>
      </w:r>
      <w:r>
        <w:rPr>
          <w:lang w:val="la-Latn" w:eastAsia="la-Latn" w:bidi="la-Latn"/>
        </w:rPr>
        <w:t xml:space="preserve">salse </w:t>
      </w:r>
      <w:r>
        <w:t>Notion of the Effects of Mineral</w:t>
      </w:r>
    </w:p>
    <w:p w14:paraId="033AF328" w14:textId="77777777" w:rsidR="00AA6A10" w:rsidRDefault="00000000">
      <w:r>
        <w:t xml:space="preserve">Waters has proceeded another </w:t>
      </w:r>
      <w:r>
        <w:rPr>
          <w:u w:val="single"/>
        </w:rPr>
        <w:t>consider</w:t>
      </w:r>
      <w:r>
        <w:t xml:space="preserve">able Error. For </w:t>
      </w:r>
      <w:r>
        <w:rPr>
          <w:b/>
          <w:bCs/>
        </w:rPr>
        <w:t>there</w:t>
      </w:r>
      <w:r>
        <w:rPr>
          <w:b/>
          <w:bCs/>
        </w:rPr>
        <w:br/>
      </w:r>
      <w:r>
        <w:t xml:space="preserve">are </w:t>
      </w:r>
      <w:r>
        <w:rPr>
          <w:i/>
          <w:iCs/>
        </w:rPr>
        <w:t>wustI,</w:t>
      </w:r>
      <w:r>
        <w:t xml:space="preserve"> even among Physicians, who conceive that the Whole-</w:t>
      </w:r>
      <w:r>
        <w:br/>
        <w:t>somness and Virtues of these Waters can he no way so well</w:t>
      </w:r>
      <w:r>
        <w:br/>
        <w:t>judged of, as by the large Quantity of Ingredients they afford</w:t>
      </w:r>
      <w:r>
        <w:br/>
        <w:t>upon Evaporation, without considering that Fire is no trusty</w:t>
      </w:r>
      <w:r>
        <w:br/>
        <w:t>Operator in this Case; for by Means hereof only the more fixed</w:t>
      </w:r>
      <w:r>
        <w:br/>
        <w:t>'Principles of the Waters are made manifest, and not their sub-</w:t>
      </w:r>
      <w:r>
        <w:br/>
        <w:t>tile ones, whereon it is certain that a Part of their Virtue de-</w:t>
      </w:r>
      <w:r>
        <w:br/>
        <w:t xml:space="preserve">pends. </w:t>
      </w:r>
      <w:proofErr w:type="gramStart"/>
      <w:r>
        <w:t>Thus</w:t>
      </w:r>
      <w:proofErr w:type="gramEnd"/>
      <w:r>
        <w:t xml:space="preserve"> the terrestrial, chalky Matter wherewith many</w:t>
      </w:r>
      <w:r>
        <w:br/>
        <w:t>Waters are loaded, rather hinders than promotes their desired</w:t>
      </w:r>
      <w:r>
        <w:br/>
        <w:t>Effect, especially when their Hear and spiritous Principle has</w:t>
      </w:r>
      <w:r>
        <w:br/>
        <w:t>left them. Whence the Waters of such hot Springs coming to</w:t>
      </w:r>
      <w:r>
        <w:br/>
      </w:r>
      <w:proofErr w:type="gramStart"/>
      <w:r>
        <w:t>cool,,</w:t>
      </w:r>
      <w:proofErr w:type="gramEnd"/>
      <w:r>
        <w:t xml:space="preserve"> and stand for seine time in the Ain, if they are afterwards</w:t>
      </w:r>
      <w:r>
        <w:br/>
        <w:t>drank, they occasion many Disorders, and pass not so readily as</w:t>
      </w:r>
      <w:r>
        <w:br/>
        <w:t>when drank fresh from the Spring-heed. And of this we have</w:t>
      </w:r>
      <w:r>
        <w:br/>
        <w:t>a remarkable Instance in the two Caroline Springs formerly men-</w:t>
      </w:r>
      <w:r>
        <w:br/>
        <w:t>tinned.</w:t>
      </w:r>
    </w:p>
    <w:p w14:paraId="078EED9F" w14:textId="77777777" w:rsidR="00AA6A10" w:rsidRDefault="00000000">
      <w:pPr>
        <w:ind w:firstLine="360"/>
      </w:pPr>
      <w:r>
        <w:t>IX. Since therefore Physicians themselves have run into great</w:t>
      </w:r>
      <w:r>
        <w:br/>
        <w:t xml:space="preserve">Errors, </w:t>
      </w:r>
      <w:proofErr w:type="gramStart"/>
      <w:r>
        <w:t>with regard to</w:t>
      </w:r>
      <w:proofErr w:type="gramEnd"/>
      <w:r>
        <w:t xml:space="preserve"> the Principles and Powers of Mineral</w:t>
      </w:r>
      <w:r>
        <w:br/>
        <w:t xml:space="preserve">Waters, it is the less to he wondered that, from such </w:t>
      </w:r>
      <w:r>
        <w:rPr>
          <w:lang w:val="la-Latn" w:eastAsia="la-Latn" w:bidi="la-Latn"/>
        </w:rPr>
        <w:t xml:space="preserve">salse </w:t>
      </w:r>
      <w:r>
        <w:t>and</w:t>
      </w:r>
      <w:r>
        <w:br/>
        <w:t>theoretical Notions, several absurd and pernicious Opinions</w:t>
      </w:r>
      <w:r>
        <w:br/>
        <w:t>should have spread concerningthe Use of these Waters. These</w:t>
      </w:r>
      <w:r>
        <w:br/>
        <w:t>Opinions we come now so examine, aster having thus prepared</w:t>
      </w:r>
      <w:r>
        <w:br/>
        <w:t>the Way. There are many whe pass their Censure upon Mi-</w:t>
      </w:r>
      <w:r>
        <w:br/>
        <w:t>neral Waters from Hear-say, without having ever visited the -</w:t>
      </w:r>
      <w:r>
        <w:br/>
        <w:t>Wells themselVes, or been Eye-witnesses of their Effects ;</w:t>
      </w:r>
      <w:r>
        <w:br/>
        <w:t>hence, after the common Manner of Men, they fancied num-'</w:t>
      </w:r>
      <w:r>
        <w:br/>
        <w:t>herless noxious ingredients in them, and boldly Ventured to de-</w:t>
      </w:r>
      <w:r>
        <w:br/>
        <w:t>clare them a kind of Violent dangerous Remedy, winch they'</w:t>
      </w:r>
      <w:r>
        <w:br/>
        <w:t xml:space="preserve">currently stigmatize with the Name os a Horse Medicine, as </w:t>
      </w:r>
      <w:r>
        <w:rPr>
          <w:b/>
          <w:bCs/>
        </w:rPr>
        <w:t>a</w:t>
      </w:r>
      <w:r>
        <w:rPr>
          <w:b/>
          <w:bCs/>
        </w:rPr>
        <w:br/>
      </w:r>
      <w:r>
        <w:t>thing unfit to he used in any hut robust Constitutions. But as</w:t>
      </w:r>
      <w:r>
        <w:br/>
        <w:t>great Authority as this Notion stalks about with, we shall make</w:t>
      </w:r>
      <w:r>
        <w:br/>
        <w:t xml:space="preserve">it plainly </w:t>
      </w:r>
      <w:proofErr w:type="gramStart"/>
      <w:r>
        <w:t>appear</w:t>
      </w:r>
      <w:proofErr w:type="gramEnd"/>
      <w:r>
        <w:t xml:space="preserve"> to he directly opposite both to Reason and Ex-</w:t>
      </w:r>
      <w:r>
        <w:br/>
        <w:t>perience. And I would willingly know whe can pretend that</w:t>
      </w:r>
      <w:r>
        <w:br/>
      </w:r>
      <w:r>
        <w:rPr>
          <w:b/>
          <w:bCs/>
        </w:rPr>
        <w:t xml:space="preserve">pure </w:t>
      </w:r>
      <w:r>
        <w:t xml:space="preserve">Water is a violent </w:t>
      </w:r>
      <w:proofErr w:type="gramStart"/>
      <w:r>
        <w:t>Medicine ?</w:t>
      </w:r>
      <w:proofErr w:type="gramEnd"/>
      <w:r>
        <w:t xml:space="preserve"> For certainly there is no-</w:t>
      </w:r>
      <w:r>
        <w:br/>
        <w:t>thing in Nature more safe or innocent. I would next ask,</w:t>
      </w:r>
      <w:r>
        <w:br/>
        <w:t>what Medicine the whole Art of Physic affords more safe than</w:t>
      </w:r>
      <w:r>
        <w:br/>
        <w:t xml:space="preserve">Salts, especially those of the neutral or alkaline </w:t>
      </w:r>
      <w:proofErr w:type="gramStart"/>
      <w:r>
        <w:t>kind ?</w:t>
      </w:r>
      <w:proofErr w:type="gramEnd"/>
      <w:r>
        <w:t xml:space="preserve"> What in</w:t>
      </w:r>
      <w:r>
        <w:br/>
        <w:t>more mild or gentie, and indeed more serviceable in weak Ha-</w:t>
      </w:r>
      <w:r>
        <w:br/>
        <w:t xml:space="preserve">bits than a subtile, astringent, or irony earth, mixed with </w:t>
      </w:r>
      <w:r>
        <w:rPr>
          <w:b/>
          <w:bCs/>
        </w:rPr>
        <w:t>a'</w:t>
      </w:r>
      <w:r>
        <w:rPr>
          <w:b/>
          <w:bCs/>
        </w:rPr>
        <w:br/>
      </w:r>
      <w:r>
        <w:t>kindly Salt, and kept dissolved in the lightest and purest Water ?</w:t>
      </w:r>
      <w:r>
        <w:br/>
      </w:r>
      <w:r>
        <w:rPr>
          <w:b/>
          <w:bCs/>
        </w:rPr>
        <w:t xml:space="preserve">in the </w:t>
      </w:r>
      <w:r>
        <w:t>last Place, I demand what can possibly add greater</w:t>
      </w:r>
      <w:r>
        <w:br/>
        <w:t>Strength to the Body than a subtile, insipid, spiritous Fluid ?</w:t>
      </w:r>
      <w:r>
        <w:br/>
        <w:t>And yet these are the active Principles, which, being kindly</w:t>
      </w:r>
      <w:r>
        <w:br/>
        <w:t>mixed in medicinal Waters, give them all their Virtue, And</w:t>
      </w:r>
      <w:r>
        <w:br/>
        <w:t>hence thev are so sar from Violent, thatall their Operations are</w:t>
      </w:r>
      <w:r>
        <w:br/>
        <w:t>performed agreeably, and without Disturbance, so as when they,</w:t>
      </w:r>
      <w:r>
        <w:br/>
        <w:t>purge or vomit, to occasion no Loss of Strength, no Loss os</w:t>
      </w:r>
      <w:r>
        <w:br/>
        <w:t>Appetite, no Sickness, even when they work in their power-</w:t>
      </w:r>
      <w:r>
        <w:br/>
        <w:t xml:space="preserve">fullest Manner; but rather raise the Appetite, strengthen </w:t>
      </w:r>
      <w:r>
        <w:rPr>
          <w:b/>
          <w:bCs/>
        </w:rPr>
        <w:t>the</w:t>
      </w:r>
      <w:r>
        <w:rPr>
          <w:b/>
          <w:bCs/>
        </w:rPr>
        <w:br/>
      </w:r>
      <w:r>
        <w:t>Stomach, and recrulr the Spirits. When they pass by Urine,</w:t>
      </w:r>
      <w:r>
        <w:br/>
        <w:t>they occasion no Strangury or Sharpness, but gooff with a Dess</w:t>
      </w:r>
      <w:r>
        <w:br/>
        <w:t>gree of Pleasore. When they operate by Sweat, they do is</w:t>
      </w:r>
      <w:r>
        <w:br/>
        <w:t>without occasioning any Faintness, or other Disorder. Nay,</w:t>
      </w:r>
      <w:r>
        <w:br/>
        <w:t>we have seen Persons of. hath Sexes, of the' tenderest Constitu-</w:t>
      </w:r>
      <w:r>
        <w:br/>
        <w:t xml:space="preserve">tions, and labouring under Fevers, Bleedings, </w:t>
      </w:r>
      <w:r>
        <w:rPr>
          <w:i/>
          <w:iCs/>
        </w:rPr>
        <w:t>etc.</w:t>
      </w:r>
      <w:r>
        <w:t xml:space="preserve"> Women</w:t>
      </w:r>
      <w:r>
        <w:br/>
        <w:t xml:space="preserve">newly delivered, and brought </w:t>
      </w:r>
      <w:r>
        <w:rPr>
          <w:lang w:val="el-GR" w:eastAsia="el-GR" w:bidi="el-GR"/>
        </w:rPr>
        <w:t>ω</w:t>
      </w:r>
      <w:r w:rsidRPr="00AC72F0">
        <w:rPr>
          <w:lang w:val="en-GB" w:eastAsia="el-GR" w:bidi="el-GR"/>
        </w:rPr>
        <w:t xml:space="preserve"> </w:t>
      </w:r>
      <w:r>
        <w:t>the weakest State, undauntedly</w:t>
      </w:r>
      <w:r>
        <w:br/>
        <w:t>drink the het Caroline Waters without the l</w:t>
      </w:r>
      <w:r>
        <w:rPr>
          <w:u w:val="single"/>
        </w:rPr>
        <w:t>east</w:t>
      </w:r>
      <w:r>
        <w:t xml:space="preserve"> </w:t>
      </w:r>
      <w:proofErr w:type="gramStart"/>
      <w:r>
        <w:t>Disad</w:t>
      </w:r>
      <w:r>
        <w:rPr>
          <w:u w:val="single"/>
        </w:rPr>
        <w:t>vantag</w:t>
      </w:r>
      <w:r>
        <w:t>e ,</w:t>
      </w:r>
      <w:proofErr w:type="gramEnd"/>
      <w:r>
        <w:br/>
        <w:t xml:space="preserve">but on the contrary, these Waters excellently promoted all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Secretions, strengthened the Faculties, and finished a Cure. </w:t>
      </w:r>
      <w:r>
        <w:rPr>
          <w:vertAlign w:val="subscript"/>
        </w:rPr>
        <w:t>v</w:t>
      </w:r>
      <w:r>
        <w:rPr>
          <w:vertAlign w:val="subscript"/>
        </w:rPr>
        <w:br/>
      </w:r>
      <w:r>
        <w:t>And so innocent are these Waters, that Children and Women</w:t>
      </w:r>
      <w:r>
        <w:br/>
        <w:t>with Child may use them with Safety and Advantage; and Per-</w:t>
      </w:r>
      <w:r>
        <w:br/>
        <w:t>sons of delicate and tender Constitutions find them to op</w:t>
      </w:r>
      <w:r>
        <w:rPr>
          <w:u w:val="single"/>
        </w:rPr>
        <w:t>erate</w:t>
      </w:r>
      <w:r>
        <w:rPr>
          <w:u w:val="single"/>
        </w:rPr>
        <w:br/>
      </w:r>
      <w:r>
        <w:t>with more Ease than the robust, and need use them but in a.</w:t>
      </w:r>
      <w:r>
        <w:br/>
        <w:t>moderate Dose. It must however he allowed, that the d</w:t>
      </w:r>
      <w:r>
        <w:rPr>
          <w:u w:val="single"/>
        </w:rPr>
        <w:t>rinkin</w:t>
      </w:r>
      <w:r>
        <w:t>g</w:t>
      </w:r>
      <w:r>
        <w:br/>
        <w:t>of these het Caroline Waters, which are not of an agr</w:t>
      </w:r>
      <w:r>
        <w:rPr>
          <w:u w:val="single"/>
        </w:rPr>
        <w:t>eeab</w:t>
      </w:r>
      <w:r>
        <w:t>le</w:t>
      </w:r>
      <w:r>
        <w:br/>
        <w:t>Taste, in fo large a Quantity as that os ten or twelve Quarts 3;</w:t>
      </w:r>
      <w:r>
        <w:br/>
        <w:t>Day, or in the Compass of a few Hours, is nauseous and dis-</w:t>
      </w:r>
      <w:r>
        <w:br/>
      </w:r>
      <w:r>
        <w:lastRenderedPageBreak/>
        <w:t>agreeable, especially to those unaccustomed to it; hut from</w:t>
      </w:r>
      <w:r>
        <w:br/>
        <w:t>hence to call this a Horse Medicine, is arguing Very unfairly and.</w:t>
      </w:r>
      <w:r>
        <w:br/>
        <w:t>inconclusively; for it is no true Login that would prove the</w:t>
      </w:r>
      <w:r>
        <w:br/>
        <w:t>Violence of these Waters from the Largeness os their Dose, i</w:t>
      </w:r>
    </w:p>
    <w:p w14:paraId="113EA710" w14:textId="77777777" w:rsidR="00AA6A10" w:rsidRDefault="00000000">
      <w:pPr>
        <w:ind w:firstLine="360"/>
      </w:pPr>
      <w:r>
        <w:rPr>
          <w:i/>
          <w:iCs/>
        </w:rPr>
        <w:t>The drinking os. Mineral Waters in such immoderate quantities</w:t>
      </w:r>
      <w:r>
        <w:rPr>
          <w:i/>
          <w:iCs/>
        </w:rPr>
        <w:br/>
        <w:t>seems the peculiar Cnstom of Germany, arid not adviseable but</w:t>
      </w:r>
      <w:r>
        <w:rPr>
          <w:i/>
          <w:iCs/>
        </w:rPr>
        <w:br/>
        <w:t>tepon extraordinary Occasions. We find in England, that two</w:t>
      </w:r>
      <w:r>
        <w:rPr>
          <w:i/>
          <w:iCs/>
        </w:rPr>
        <w:br/>
        <w:t xml:space="preserve">quarts of the Bath Water </w:t>
      </w:r>
      <w:proofErr w:type="gramStart"/>
      <w:r>
        <w:rPr>
          <w:i/>
          <w:iCs/>
        </w:rPr>
        <w:t>is</w:t>
      </w:r>
      <w:proofErr w:type="gramEnd"/>
      <w:r>
        <w:rPr>
          <w:i/>
          <w:iCs/>
        </w:rPr>
        <w:t xml:space="preserve"> esteemed a large Proportion, and the</w:t>
      </w:r>
      <w:r>
        <w:rPr>
          <w:i/>
          <w:iCs/>
        </w:rPr>
        <w:br/>
        <w:t>general Stint is a Quart, or three Pints. A Fla/k of the Spans</w:t>
      </w:r>
      <w:r>
        <w:rPr>
          <w:i/>
          <w:iCs/>
        </w:rPr>
        <w:br/>
        <w:t>or Pyrrnont Walers, dearth at several Draughts, is withe u,</w:t>
      </w:r>
      <w:r>
        <w:t xml:space="preserve"> </w:t>
      </w:r>
      <w:r>
        <w:rPr>
          <w:lang w:val="el-GR" w:eastAsia="el-GR" w:bidi="el-GR"/>
        </w:rPr>
        <w:t>ή</w:t>
      </w:r>
      <w:r w:rsidRPr="00AC72F0">
        <w:rPr>
          <w:lang w:val="en-GB" w:eastAsia="el-GR" w:bidi="el-GR"/>
        </w:rPr>
        <w:br/>
      </w:r>
      <w:r>
        <w:rPr>
          <w:i/>
          <w:iCs/>
        </w:rPr>
        <w:t xml:space="preserve">considerable Dose-, and four or five </w:t>
      </w:r>
      <w:proofErr w:type="gramStart"/>
      <w:r>
        <w:rPr>
          <w:i/>
          <w:iCs/>
        </w:rPr>
        <w:t>half .pint</w:t>
      </w:r>
      <w:proofErr w:type="gramEnd"/>
      <w:r>
        <w:rPr>
          <w:i/>
          <w:iCs/>
        </w:rPr>
        <w:t xml:space="preserve"> Glasses ofthe New</w:t>
      </w:r>
      <w:r>
        <w:rPr>
          <w:i/>
          <w:iCs/>
        </w:rPr>
        <w:br/>
        <w:t>T.unbridge-wells at Isiingtrn, a quantity generallysufficient.</w:t>
      </w:r>
      <w:r>
        <w:t xml:space="preserve"> Shaw's</w:t>
      </w:r>
      <w:r>
        <w:br/>
        <w:t>Notes upon Hoffman.</w:t>
      </w:r>
    </w:p>
    <w:p w14:paraId="2B9BC10F" w14:textId="77777777" w:rsidR="00AA6A10" w:rsidRDefault="00000000">
      <w:pPr>
        <w:ind w:firstLine="360"/>
      </w:pPr>
      <w:r>
        <w:t xml:space="preserve">X, </w:t>
      </w:r>
      <w:proofErr w:type="gramStart"/>
      <w:r>
        <w:t>But</w:t>
      </w:r>
      <w:proofErr w:type="gramEnd"/>
      <w:r>
        <w:t xml:space="preserve"> though Mineral Waters, with regard to their Na-</w:t>
      </w:r>
      <w:r>
        <w:br/>
      </w:r>
      <w:r>
        <w:rPr>
          <w:b/>
          <w:bCs/>
        </w:rPr>
        <w:t xml:space="preserve">titre </w:t>
      </w:r>
      <w:r>
        <w:t>and Virtue, are an extremely safe and gentie Remedy; yet</w:t>
      </w:r>
      <w:r>
        <w:br/>
        <w:t>it frequently happens, by the ignorant Advice of Physiciaso, that</w:t>
      </w:r>
      <w:r>
        <w:br/>
        <w:t>they become a Horse Medicine with a Witness. for it is thepse-</w:t>
      </w:r>
      <w:r>
        <w:br/>
        <w:t>posterous Custom of some, either upon the Lay the patientthe-</w:t>
      </w:r>
      <w:r>
        <w:br/>
        <w:t>gins his Course, or the_ Day before, in prepare his Body f</w:t>
      </w:r>
      <w:r>
        <w:rPr>
          <w:vertAlign w:val="subscript"/>
        </w:rPr>
        <w:t>OT</w:t>
      </w:r>
      <w:r>
        <w:t xml:space="preserve"> rhe</w:t>
      </w:r>
      <w:r>
        <w:br/>
        <w:t xml:space="preserve">Waters, as </w:t>
      </w:r>
      <w:r>
        <w:rPr>
          <w:b/>
          <w:bCs/>
        </w:rPr>
        <w:t xml:space="preserve">they </w:t>
      </w:r>
      <w:r>
        <w:t>call it, by gwing him some violent Purge.</w:t>
      </w:r>
      <w:r>
        <w:br/>
        <w:t>Surely whoever considers this absurd Procedure, wist find is prc,</w:t>
      </w:r>
      <w:r>
        <w:br/>
        <w:t>judicial almost beyond Repair. For shch is the Namre of the</w:t>
      </w:r>
      <w:r>
        <w:br w:type="page"/>
      </w:r>
    </w:p>
    <w:p w14:paraId="114A2625" w14:textId="77777777" w:rsidR="00AA6A10" w:rsidRDefault="00000000">
      <w:r>
        <w:lastRenderedPageBreak/>
        <w:t>stronger Purgatives Of the Shops, as Coloquintida, Refin of</w:t>
      </w:r>
      <w:r>
        <w:br/>
      </w:r>
      <w:r>
        <w:rPr>
          <w:u w:val="single"/>
        </w:rPr>
        <w:t>Jalap</w:t>
      </w:r>
      <w:r>
        <w:t xml:space="preserve">, Scarnmony, Elaterium, Gamboge, </w:t>
      </w:r>
      <w:r>
        <w:rPr>
          <w:i/>
          <w:iCs/>
        </w:rPr>
        <w:t>etc.</w:t>
      </w:r>
      <w:r>
        <w:t xml:space="preserve"> that by the</w:t>
      </w:r>
      <w:r>
        <w:br/>
        <w:t>Virulent and caustic Principle; whereon their Action depends,</w:t>
      </w:r>
      <w:r>
        <w:br/>
        <w:t>they may intirely pervert urdestroy the Tone and Strength of the</w:t>
      </w:r>
      <w:r>
        <w:br/>
        <w:t>Stomach and Intestines, and invert their natural peristaltic Mo-</w:t>
      </w:r>
      <w:r>
        <w:br/>
        <w:t>tion, by the immediate Contact they have with those Parts;</w:t>
      </w:r>
      <w:r>
        <w:br/>
        <w:t>And hew unseasonable this may prove, is manifest from hence,</w:t>
      </w:r>
      <w:r>
        <w:br/>
        <w:t>that nothing is more requisite towards securing the desired effect’</w:t>
      </w:r>
      <w:r>
        <w:br/>
        <w:t>of the Waters, than an unimpaired and intire Motion and Tone</w:t>
      </w:r>
      <w:r>
        <w:br/>
        <w:t>of these Parts, but the Use of such virulent and rough Purges is</w:t>
      </w:r>
      <w:r>
        <w:br/>
        <w:t xml:space="preserve">much more dangerous and fetal to those who are entering upon </w:t>
      </w:r>
      <w:r>
        <w:rPr>
          <w:b/>
          <w:bCs/>
        </w:rPr>
        <w:t>A</w:t>
      </w:r>
      <w:r>
        <w:rPr>
          <w:b/>
          <w:bCs/>
        </w:rPr>
        <w:br/>
      </w:r>
      <w:r>
        <w:t>Course of Cold Waters, by which all the Mischiess brought</w:t>
      </w:r>
      <w:r>
        <w:br/>
        <w:t xml:space="preserve">upon them from such Purges are rather increased </w:t>
      </w:r>
      <w:r>
        <w:rPr>
          <w:u w:val="single"/>
        </w:rPr>
        <w:t>than</w:t>
      </w:r>
      <w:r>
        <w:t xml:space="preserve"> removed,</w:t>
      </w:r>
      <w:r>
        <w:br/>
        <w:t>through the Coldness of the Water; whereas the het Waters,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hy their Heat, in some Degree help to moderate these Disorders,</w:t>
      </w:r>
      <w:r>
        <w:br/>
        <w:t>resolve the Contractions, and restore the inverted Motion. But.</w:t>
      </w:r>
      <w:r>
        <w:br/>
        <w:t>the greatest Mischief which arises from this Violent Purging, and</w:t>
      </w:r>
      <w:r>
        <w:br/>
        <w:t>renders its ill effects observable to the Eye, is, that in a Day or</w:t>
      </w:r>
      <w:r>
        <w:br/>
        <w:t>two aster the first drinking of the Waters they do not pass fo</w:t>
      </w:r>
      <w:r>
        <w:br/>
        <w:t>readily as they otherwise would through all the Strainers and Out-</w:t>
      </w:r>
      <w:r>
        <w:br/>
        <w:t xml:space="preserve">sets of the Body, by Reason of the </w:t>
      </w:r>
      <w:r>
        <w:rPr>
          <w:lang w:val="la-Latn" w:eastAsia="la-Latn" w:bidi="la-Latn"/>
        </w:rPr>
        <w:t xml:space="preserve">Constricture </w:t>
      </w:r>
      <w:r>
        <w:t>which such</w:t>
      </w:r>
      <w:r>
        <w:br/>
        <w:t>Purges leave hehind them in the intestinal Tuhe and Parts adja-</w:t>
      </w:r>
      <w:r>
        <w:br/>
        <w:t>cent, after the .same Manner, as daily Experience shews,, that</w:t>
      </w:r>
      <w:r>
        <w:br/>
        <w:t>the Body is bound up, or rendered more coshve, for several</w:t>
      </w:r>
      <w:r>
        <w:br/>
        <w:t>Days after the Use of Violent Purges.</w:t>
      </w:r>
    </w:p>
    <w:p w14:paraId="64A6126C" w14:textId="77777777" w:rsidR="00AA6A10" w:rsidRDefault="00000000">
      <w:pPr>
        <w:ind w:firstLine="360"/>
      </w:pPr>
      <w:r>
        <w:t xml:space="preserve">XL, </w:t>
      </w:r>
      <w:proofErr w:type="gramStart"/>
      <w:r>
        <w:t>But</w:t>
      </w:r>
      <w:proofErr w:type="gramEnd"/>
      <w:r>
        <w:t xml:space="preserve"> as the Abuse of a thing should by no Means destroy</w:t>
      </w:r>
      <w:r>
        <w:br/>
        <w:t>its Use, we do not here condemn all Sorts of Purging, by way</w:t>
      </w:r>
      <w:r>
        <w:br/>
        <w:t>of preparing the Bedy for a Course of Waters; but only those</w:t>
      </w:r>
      <w:r>
        <w:br/>
        <w:t>of the Violent kind, which have a pernicious Quality. Particu-</w:t>
      </w:r>
      <w:r>
        <w:br/>
        <w:t>larly it is necessary, in some Cases, hefore the Course, to take</w:t>
      </w:r>
      <w:r>
        <w:br/>
        <w:t>a gentle lenitive Purge, when the intestines are clogged with a</w:t>
      </w:r>
      <w:r>
        <w:br/>
        <w:t xml:space="preserve">gross. Viscid Matter, which might otherwise hinder </w:t>
      </w:r>
      <w:r>
        <w:rPr>
          <w:b/>
          <w:bCs/>
        </w:rPr>
        <w:t>the free-</w:t>
      </w:r>
      <w:r>
        <w:rPr>
          <w:b/>
          <w:bCs/>
        </w:rPr>
        <w:br/>
      </w:r>
      <w:r>
        <w:t>Pailage of the Waters, prevent their effect, and bring on so.</w:t>
      </w:r>
      <w:r>
        <w:br/>
        <w:t>veral Inconveniencies. The same Caution is likewise to he used</w:t>
      </w:r>
      <w:r>
        <w:br/>
        <w:t>when Bathing alone is the thing intended, to prevent fresh Dis-</w:t>
      </w:r>
      <w:r>
        <w:br/>
      </w:r>
      <w:proofErr w:type="gramStart"/>
      <w:r>
        <w:t>orders,»</w:t>
      </w:r>
      <w:proofErr w:type="gramEnd"/>
      <w:r>
        <w:t xml:space="preserve"> vthich, through such an Omission, frequently happen,</w:t>
      </w:r>
      <w:r>
        <w:br/>
        <w:t>when Persons unwarily bathe in the hot Caroline Springs. But</w:t>
      </w:r>
      <w:r>
        <w:br/>
        <w:t>for this Purpose Choice should he made of such mild Purgatives</w:t>
      </w:r>
      <w:r>
        <w:br/>
        <w:t xml:space="preserve">as, without Disturbance, may </w:t>
      </w:r>
      <w:r>
        <w:rPr>
          <w:b/>
          <w:bCs/>
        </w:rPr>
        <w:t xml:space="preserve">cleanse the </w:t>
      </w:r>
      <w:r>
        <w:t xml:space="preserve">first Passages, </w:t>
      </w:r>
      <w:r>
        <w:rPr>
          <w:i/>
          <w:iCs/>
        </w:rPr>
        <w:t>viz.</w:t>
      </w:r>
      <w:r>
        <w:rPr>
          <w:i/>
          <w:iCs/>
        </w:rPr>
        <w:br/>
      </w:r>
      <w:r>
        <w:t xml:space="preserve">A Solution of Manna with </w:t>
      </w:r>
      <w:r>
        <w:rPr>
          <w:lang w:val="la-Latn" w:eastAsia="la-Latn" w:bidi="la-Latn"/>
        </w:rPr>
        <w:t xml:space="preserve">Cremor </w:t>
      </w:r>
      <w:r>
        <w:t>Tartar, or half an Ounce</w:t>
      </w:r>
      <w:r>
        <w:br/>
        <w:t>os Epsom Salt, dissolved in half a Pint of Water, or a proper</w:t>
      </w:r>
      <w:r>
        <w:br/>
        <w:t>Quantity osany of thepurgingWaters,which may thus he taken to</w:t>
      </w:r>
      <w:r>
        <w:br/>
        <w:t>.Advantage a Day or two before the Course is entered upon ;hut</w:t>
      </w:r>
      <w:r>
        <w:br/>
        <w:t>if the Bedy has long been coshve, and the excrements hardened in</w:t>
      </w:r>
      <w:r>
        <w:br/>
        <w:t>the intestines, it is better to use an emollient Clyster or two, pre-</w:t>
      </w:r>
      <w:r>
        <w:br/>
        <w:t>: pared of Mallow-leaves, Marsh-mallow-roots, or the like,.</w:t>
      </w:r>
    </w:p>
    <w:p w14:paraId="521DAB89" w14:textId="77777777" w:rsidR="00AA6A10" w:rsidRDefault="00000000">
      <w:pPr>
        <w:ind w:firstLine="360"/>
      </w:pPr>
      <w:r>
        <w:t>boiled in Water-gruel or Milk, with the Addition os Oil and a</w:t>
      </w:r>
      <w:r>
        <w:br/>
        <w:t xml:space="preserve">little Salt; but for such whose Bodies are open, or have not </w:t>
      </w:r>
      <w:r>
        <w:rPr>
          <w:b/>
          <w:bCs/>
        </w:rPr>
        <w:t>the</w:t>
      </w:r>
      <w:r>
        <w:rPr>
          <w:b/>
          <w:bCs/>
        </w:rPr>
        <w:br/>
      </w:r>
      <w:r>
        <w:t>first Passages blocked by any large Collection of Humours, it is</w:t>
      </w:r>
      <w:r>
        <w:br/>
        <w:t xml:space="preserve">sufficient to dissolve in the first Glass of the Waters about </w:t>
      </w:r>
      <w:r>
        <w:rPr>
          <w:b/>
          <w:bCs/>
        </w:rPr>
        <w:t>three</w:t>
      </w:r>
    </w:p>
    <w:p w14:paraId="574A9750" w14:textId="77777777" w:rsidR="00AA6A10" w:rsidRDefault="00000000">
      <w:pPr>
        <w:ind w:left="360" w:hanging="360"/>
      </w:pPr>
      <w:r>
        <w:t>- Drams of the epfoni Salt, winch wonderfully facilitates their</w:t>
      </w:r>
      <w:r>
        <w:br/>
        <w:t>Passage. Lastly, they who are sufficiently laxative already re-</w:t>
      </w:r>
      <w:r>
        <w:br/>
        <w:t>quire no Preparative at all.</w:t>
      </w:r>
    </w:p>
    <w:p w14:paraId="639BAB28" w14:textId="77777777" w:rsidR="00AA6A10" w:rsidRDefault="00000000">
      <w:pPr>
        <w:ind w:firstLine="360"/>
      </w:pPr>
      <w:r>
        <w:t>* XIL That error deserves no less to he censured which leads</w:t>
      </w:r>
      <w:r>
        <w:br/>
        <w:t>Physicians, when the Course is over, to use Violent Cathartics</w:t>
      </w:r>
      <w:r>
        <w:br/>
        <w:t xml:space="preserve">to purge off the Remains of </w:t>
      </w:r>
      <w:proofErr w:type="gramStart"/>
      <w:r>
        <w:t>theWaters,without</w:t>
      </w:r>
      <w:proofErr w:type="gramEnd"/>
      <w:r>
        <w:t xml:space="preserve"> a due Regard to</w:t>
      </w:r>
      <w:r>
        <w:br/>
        <w:t>People's Constitutions, or the Regimen necessary in this Case.</w:t>
      </w:r>
      <w:r>
        <w:br/>
        <w:t>It is indeed certain, and confirmed by Observation, that when</w:t>
      </w:r>
      <w:r>
        <w:br/>
        <w:t xml:space="preserve">d Waters have heen freely drank for </w:t>
      </w:r>
      <w:r>
        <w:rPr>
          <w:i/>
          <w:iCs/>
        </w:rPr>
        <w:t>2.</w:t>
      </w:r>
      <w:r>
        <w:t xml:space="preserve"> great Length of Time,</w:t>
      </w:r>
      <w:r>
        <w:br/>
        <w:t>' they are apt to collect and stagnate in Various Parts of the Bedy,</w:t>
      </w:r>
      <w:r>
        <w:br/>
      </w:r>
      <w:proofErr w:type="gramStart"/>
      <w:r>
        <w:t>’ ’</w:t>
      </w:r>
      <w:proofErr w:type="gramEnd"/>
      <w:r>
        <w:t xml:space="preserve"> but particularly in the Folds of the Intestines, and that such</w:t>
      </w:r>
    </w:p>
    <w:p w14:paraId="6602083A" w14:textId="77777777" w:rsidR="00AA6A10" w:rsidRDefault="00000000">
      <w:pPr>
        <w:ind w:firstLine="360"/>
      </w:pPr>
      <w:r>
        <w:t>stagnant Waters should not he suffered to remain there, but ra-</w:t>
      </w:r>
      <w:r>
        <w:br/>
        <w:t>ther he discharged. This however is not to be done imprudent-</w:t>
      </w:r>
      <w:r>
        <w:br/>
        <w:t>. ly, or with Loss of Strength to the Bedy, but by mild and</w:t>
      </w:r>
    </w:p>
    <w:p w14:paraId="77028C15" w14:textId="77777777" w:rsidR="00AA6A10" w:rsidRDefault="00000000">
      <w:pPr>
        <w:ind w:firstLine="360"/>
      </w:pPr>
      <w:r>
        <w:t>gentie Means; whence it is the Business os a Physician to make</w:t>
      </w:r>
      <w:r>
        <w:br/>
        <w:t>Choice of fuch Medicines for the Purpose, aS best agree with</w:t>
      </w:r>
      <w:r>
        <w:br/>
        <w:t xml:space="preserve">the </w:t>
      </w:r>
      <w:proofErr w:type="gramStart"/>
      <w:r>
        <w:t>particularConstitution,Temper</w:t>
      </w:r>
      <w:proofErr w:type="gramEnd"/>
      <w:r>
        <w:t xml:space="preserve"> and Strength of the Drinker ;</w:t>
      </w:r>
      <w:r>
        <w:br/>
        <w:t>and upon this" Foundation not absolutely to reject the Use of</w:t>
      </w:r>
      <w:r>
        <w:br/>
        <w:t>the stronger Purges, but to prefer such as act by no Virulent</w:t>
      </w:r>
      <w:r>
        <w:br/>
        <w:t>Principle, yet have Strength and Briikness sufficient to perform</w:t>
      </w:r>
      <w:r>
        <w:br/>
      </w:r>
      <w:r>
        <w:rPr>
          <w:b/>
          <w:bCs/>
        </w:rPr>
        <w:t xml:space="preserve">the </w:t>
      </w:r>
      <w:r>
        <w:t>Work. And of this Kind are principally Manns, in a</w:t>
      </w:r>
      <w:r>
        <w:br/>
        <w:t>large Dose, quickened with any of the purging Salts, extract</w:t>
      </w:r>
      <w:r>
        <w:br/>
        <w:t>of Rhubarb, or Extract of Aloes; all which being Very easily</w:t>
      </w:r>
      <w:r>
        <w:br/>
        <w:t>dissolved by the Fluids of the intestines, act briskly, without</w:t>
      </w:r>
      <w:r>
        <w:br/>
        <w:t>sticking to the Coats thereof, without Vellicating them, or oc-</w:t>
      </w:r>
      <w:r>
        <w:br/>
        <w:t xml:space="preserve">casioning Violent Grtpings, Inflammations, </w:t>
      </w:r>
      <w:r>
        <w:rPr>
          <w:i/>
          <w:iCs/>
        </w:rPr>
        <w:t>etc.</w:t>
      </w:r>
      <w:r>
        <w:t xml:space="preserve"> as Refin </w:t>
      </w:r>
      <w:r>
        <w:rPr>
          <w:i/>
          <w:iCs/>
        </w:rPr>
        <w:t>os</w:t>
      </w:r>
      <w:r>
        <w:rPr>
          <w:i/>
          <w:iCs/>
        </w:rPr>
        <w:br/>
      </w:r>
      <w:r>
        <w:t>Jalap, Scarnmony, and Gamboge, too often do, especially when</w:t>
      </w:r>
      <w:r>
        <w:br/>
        <w:t>given alone, or without their proper Correctives. But if any</w:t>
      </w:r>
      <w:r>
        <w:br/>
        <w:t>one is strongly attached to the Use of these Violent Purgatives,</w:t>
      </w:r>
      <w:r>
        <w:br/>
      </w:r>
      <w:r>
        <w:lastRenderedPageBreak/>
        <w:t xml:space="preserve">as </w:t>
      </w:r>
      <w:r>
        <w:rPr>
          <w:u w:val="single"/>
        </w:rPr>
        <w:t>thinkin</w:t>
      </w:r>
      <w:r>
        <w:t>g them more effi</w:t>
      </w:r>
      <w:r>
        <w:rPr>
          <w:u w:val="single"/>
        </w:rPr>
        <w:t>caci</w:t>
      </w:r>
      <w:r>
        <w:t>ous, let them by all Means he</w:t>
      </w:r>
      <w:r>
        <w:br/>
        <w:t>given in a small Dose, and along with a Dram or two of the</w:t>
      </w:r>
      <w:r>
        <w:br/>
        <w:t>Epsom or other neutral Salt, to quicken theiIOperation, and carry</w:t>
      </w:r>
      <w:r>
        <w:br/>
        <w:t>'them off; for it is now a thing well known, how much these</w:t>
      </w:r>
      <w:r>
        <w:br/>
        <w:t>kinds of Salts increase the Efficacy of the resinous Cathartics,</w:t>
      </w:r>
      <w:r>
        <w:br/>
        <w:t xml:space="preserve">insomuch that a single Grain of </w:t>
      </w:r>
      <w:r>
        <w:rPr>
          <w:u w:val="single"/>
        </w:rPr>
        <w:t>Scamm</w:t>
      </w:r>
      <w:r>
        <w:t>ony, or Refin of Jalap,</w:t>
      </w:r>
      <w:r>
        <w:br/>
        <w:t>when mixed along with ten or fifteen Grains of a neutral purg-</w:t>
      </w:r>
      <w:r>
        <w:br/>
        <w:t>ing Salt, shall operate better than six Grains of fuch a resinous</w:t>
      </w:r>
      <w:r>
        <w:br/>
        <w:t>- Substance taken alone; and this with greater Ease and Safety.</w:t>
      </w:r>
      <w:r>
        <w:br/>
        <w:t>But where a Person has naturally a robust and strong Stomach,</w:t>
      </w:r>
      <w:r>
        <w:br/>
        <w:t xml:space="preserve">of intestinal Tube, </w:t>
      </w:r>
      <w:r>
        <w:rPr>
          <w:b/>
          <w:bCs/>
        </w:rPr>
        <w:t xml:space="preserve">wherein there remains a </w:t>
      </w:r>
      <w:r>
        <w:t>large Quantity of</w:t>
      </w:r>
    </w:p>
    <w:p w14:paraId="37C4FADD" w14:textId="77777777" w:rsidR="00AA6A10" w:rsidRDefault="00000000">
      <w:r>
        <w:rPr>
          <w:b/>
          <w:bCs/>
        </w:rPr>
        <w:t xml:space="preserve">the </w:t>
      </w:r>
      <w:r>
        <w:t xml:space="preserve">stagnant Waters ; </w:t>
      </w:r>
      <w:r>
        <w:rPr>
          <w:b/>
          <w:bCs/>
        </w:rPr>
        <w:t xml:space="preserve">then, </w:t>
      </w:r>
      <w:r>
        <w:t>without Dispute, 2 stronger Pur-</w:t>
      </w:r>
      <w:r>
        <w:br/>
        <w:t>native is proper, and may he safely given, if the due Regimen</w:t>
      </w:r>
      <w:r>
        <w:br/>
        <w:t>he observed; that is, if the Body he well defended stance all</w:t>
      </w:r>
      <w:r>
        <w:br/>
        <w:t>Cold, the Patient keeps in a warm Room, and, both a lutle be-</w:t>
      </w:r>
      <w:r>
        <w:br/>
        <w:t>fore and after .the Operation, drinks emollient Broths, Water-</w:t>
      </w:r>
      <w:r>
        <w:br/>
        <w:t>gruel,- or the like, in order so defend the Stomach and Bowels</w:t>
      </w:r>
      <w:r>
        <w:br/>
        <w:t>from the corrosive Acrimony that might otherwise prove per-</w:t>
      </w:r>
      <w:r>
        <w:br/>
        <w:t>nicious.</w:t>
      </w:r>
    </w:p>
    <w:p w14:paraId="1AD8C63B" w14:textId="77777777" w:rsidR="00AA6A10" w:rsidRDefault="00000000">
      <w:pPr>
        <w:ind w:firstLine="360"/>
      </w:pPr>
      <w:r>
        <w:rPr>
          <w:i/>
          <w:iCs/>
        </w:rPr>
        <w:t xml:space="preserve">Riding m Horseback, or ether proper </w:t>
      </w:r>
      <w:r>
        <w:rPr>
          <w:i/>
          <w:iCs/>
          <w:lang w:val="la-Latn" w:eastAsia="la-Latn" w:bidi="la-Latn"/>
        </w:rPr>
        <w:t xml:space="preserve">Malim </w:t>
      </w:r>
      <w:r>
        <w:rPr>
          <w:i/>
          <w:iCs/>
        </w:rPr>
        <w:t>artd Exercise,</w:t>
      </w:r>
      <w:r>
        <w:rPr>
          <w:i/>
          <w:iCs/>
        </w:rPr>
        <w:br/>
        <w:t>seems a good Expedient to prevent this ill Effect, and might</w:t>
      </w:r>
      <w:r>
        <w:rPr>
          <w:i/>
          <w:iCs/>
        </w:rPr>
        <w:br/>
        <w:t>therefore perhaps ha properly used, nt least after, is. not during</w:t>
      </w:r>
      <w:r>
        <w:rPr>
          <w:i/>
          <w:iCs/>
        </w:rPr>
        <w:br/>
        <w:t>a Course of the Waters. But Dr. Slare is of Opinion that the</w:t>
      </w:r>
      <w:r>
        <w:rPr>
          <w:i/>
          <w:iCs/>
        </w:rPr>
        <w:br/>
        <w:t>lflaters pose best is. the Persons who drink them Jit still, lie in</w:t>
      </w:r>
      <w:r>
        <w:rPr>
          <w:i/>
          <w:iCs/>
        </w:rPr>
        <w:br/>
        <w:t>Bed, or on the Couch. This appears yusi, rtith regard to their</w:t>
      </w:r>
      <w:r>
        <w:rPr>
          <w:i/>
          <w:iCs/>
        </w:rPr>
        <w:br/>
        <w:t>posting by Urine; but that not being the cniy Wap wherein fuch</w:t>
      </w:r>
      <w:r>
        <w:rPr>
          <w:i/>
          <w:iCs/>
        </w:rPr>
        <w:br/>
        <w:t>Waters act, and it' being necessary in some Cases that they,</w:t>
      </w:r>
      <w:r>
        <w:rPr>
          <w:i/>
          <w:iCs/>
        </w:rPr>
        <w:br/>
        <w:t>jhould also find their Way -through the Strainers of the Skin,</w:t>
      </w:r>
      <w:r>
        <w:rPr>
          <w:i/>
          <w:iCs/>
        </w:rPr>
        <w:br/>
        <w:t>and all the excretory Ducts, gentle Motion and Exorcise may be</w:t>
      </w:r>
      <w:r>
        <w:rPr>
          <w:i/>
          <w:iCs/>
        </w:rPr>
        <w:br/>
        <w:t>serviceable to that gencral Intention of the Waters, the making</w:t>
      </w:r>
      <w:r>
        <w:rPr>
          <w:i/>
          <w:iCs/>
        </w:rPr>
        <w:br/>
        <w:t>of them pose indifferently through all the Canals of the Body.</w:t>
      </w:r>
      <w:r>
        <w:rPr>
          <w:i/>
          <w:iCs/>
        </w:rPr>
        <w:br/>
      </w:r>
      <w:r>
        <w:t>Shaw's Notes.</w:t>
      </w:r>
    </w:p>
    <w:p w14:paraId="09398607" w14:textId="77777777" w:rsidR="00AA6A10" w:rsidRDefault="00000000">
      <w:pPr>
        <w:ind w:firstLine="360"/>
      </w:pPr>
      <w:r>
        <w:t>XIIL There is still another Error committed by Physicians,</w:t>
      </w:r>
      <w:r>
        <w:br/>
        <w:t>with regard to Purgatives, in the Case os Mineral Waters; for</w:t>
      </w:r>
      <w:r>
        <w:br/>
        <w:t>most of them prescribe het one Rind in all Casesand Constitu-</w:t>
      </w:r>
      <w:r>
        <w:br/>
        <w:t xml:space="preserve">tions, aS if Nature had framed all Bodies </w:t>
      </w:r>
      <w:proofErr w:type="gramStart"/>
      <w:r>
        <w:rPr>
          <w:b/>
          <w:bCs/>
        </w:rPr>
        <w:t>to</w:t>
      </w:r>
      <w:proofErr w:type="gramEnd"/>
      <w:r>
        <w:rPr>
          <w:b/>
          <w:bCs/>
        </w:rPr>
        <w:t xml:space="preserve"> he </w:t>
      </w:r>
      <w:r>
        <w:t>relieved by one</w:t>
      </w:r>
      <w:r>
        <w:br/>
        <w:t>and the same Medicine. Whereas it is certain, that to render</w:t>
      </w:r>
      <w:r>
        <w:br/>
        <w:t xml:space="preserve">Purgatives successful, they must be suited to the </w:t>
      </w:r>
      <w:proofErr w:type="gramStart"/>
      <w:r>
        <w:t>particular Con</w:t>
      </w:r>
      <w:proofErr w:type="gramEnd"/>
      <w:r>
        <w:t>-</w:t>
      </w:r>
      <w:r>
        <w:br/>
        <w:t xml:space="preserve">stitution. Age, Sex and Disorder. Thus for such as have </w:t>
      </w:r>
      <w:r>
        <w:rPr>
          <w:b/>
          <w:bCs/>
        </w:rPr>
        <w:t>the</w:t>
      </w:r>
      <w:r>
        <w:rPr>
          <w:b/>
          <w:bCs/>
        </w:rPr>
        <w:br/>
      </w:r>
      <w:r>
        <w:t>Tone or natural Tensity of the Stomach and intestines destroyed ;</w:t>
      </w:r>
      <w:r>
        <w:br/>
        <w:t>such as are subject to Diarrhoeas, Women with Child, Women</w:t>
      </w:r>
      <w:r>
        <w:br/>
        <w:t xml:space="preserve">who have lately lain in. </w:t>
      </w:r>
      <w:r>
        <w:rPr>
          <w:i/>
          <w:iCs/>
        </w:rPr>
        <w:t>etc.</w:t>
      </w:r>
      <w:r>
        <w:t xml:space="preserve"> the proper Purgative is Rhubarb.</w:t>
      </w:r>
      <w:r>
        <w:br/>
      </w:r>
      <w:r>
        <w:rPr>
          <w:b/>
          <w:bCs/>
        </w:rPr>
        <w:t xml:space="preserve">Where the </w:t>
      </w:r>
      <w:r>
        <w:t xml:space="preserve">Humours are sharp and acrimonious, where </w:t>
      </w:r>
      <w:r>
        <w:rPr>
          <w:b/>
          <w:bCs/>
        </w:rPr>
        <w:t>the</w:t>
      </w:r>
      <w:r>
        <w:rPr>
          <w:b/>
          <w:bCs/>
        </w:rPr>
        <w:br/>
      </w:r>
      <w:r>
        <w:t>Body is subject to the Gout, Rheumatism, or hypochondriacal</w:t>
      </w:r>
      <w:r>
        <w:br/>
        <w:t>Disorder, Manna and the neutral purgative Salts are best.</w:t>
      </w:r>
      <w:r>
        <w:br/>
        <w:t>Where the Bile overflows; in order to lessen its Quantity, and</w:t>
      </w:r>
      <w:r>
        <w:br/>
        <w:t>take off its Heat, there is nothing better than Tamarinds; but</w:t>
      </w:r>
      <w:r>
        <w:br/>
        <w:t>to invert this Order; and give the contrary Medicines in the</w:t>
      </w:r>
      <w:r>
        <w:br/>
        <w:t>same Cases, must needs produce different Effects.</w:t>
      </w:r>
    </w:p>
    <w:p w14:paraId="7ED75DAE" w14:textId="77777777" w:rsidR="00AA6A10" w:rsidRDefault="00000000">
      <w:pPr>
        <w:tabs>
          <w:tab w:val="left" w:pos="908"/>
        </w:tabs>
        <w:ind w:firstLine="360"/>
      </w:pPr>
      <w:r>
        <w:t>XIV.</w:t>
      </w:r>
      <w:r>
        <w:tab/>
        <w:t>There is a Question often started, to the Perplexity</w:t>
      </w:r>
      <w:r>
        <w:br/>
        <w:t xml:space="preserve">both of the Physician and the </w:t>
      </w:r>
      <w:proofErr w:type="gramStart"/>
      <w:r>
        <w:t>Patient,</w:t>
      </w:r>
      <w:r w:rsidRPr="00AC72F0">
        <w:rPr>
          <w:lang w:val="en-GB" w:eastAsia="el-GR" w:bidi="el-GR"/>
        </w:rPr>
        <w:t>-</w:t>
      </w:r>
      <w:proofErr w:type="gramEnd"/>
      <w:r>
        <w:rPr>
          <w:lang w:val="el-GR" w:eastAsia="el-GR" w:bidi="el-GR"/>
        </w:rPr>
        <w:t>υίζ</w:t>
      </w:r>
      <w:r w:rsidRPr="00AC72F0">
        <w:rPr>
          <w:lang w:val="en-GB" w:eastAsia="el-GR" w:bidi="el-GR"/>
        </w:rPr>
        <w:t xml:space="preserve">. </w:t>
      </w:r>
      <w:r>
        <w:t>Whether it be always</w:t>
      </w:r>
      <w:r>
        <w:br/>
        <w:t>necessary, aster a Course of the Waters, to take a Purgative’</w:t>
      </w:r>
      <w:r>
        <w:br/>
        <w:t xml:space="preserve">before entering upon </w:t>
      </w:r>
      <w:proofErr w:type="gramStart"/>
      <w:r>
        <w:t>Bathing ?</w:t>
      </w:r>
      <w:proofErr w:type="gramEnd"/>
      <w:r>
        <w:t xml:space="preserve"> To which we answer. That its</w:t>
      </w:r>
      <w:r>
        <w:br/>
        <w:t>is nor always necessary; sor if the Waters have passed off kindly,</w:t>
      </w:r>
      <w:r>
        <w:br/>
        <w:t>without leaving any Signs of Stagnation behind them, either in</w:t>
      </w:r>
      <w:r>
        <w:br/>
        <w:t>the Feet, or Habit of the Bedy; and especially if the Cure be</w:t>
      </w:r>
      <w:r>
        <w:br/>
        <w:t>. used only as preservative, there is no Necessity sor satiguing the</w:t>
      </w:r>
      <w:r>
        <w:br/>
        <w:t>Stomach and whole Body with repeated Purging. And to</w:t>
      </w:r>
      <w:r>
        <w:br/>
        <w:t>speak Rpshin Truth on this Occasion, the Physicians have rather</w:t>
      </w:r>
      <w:r>
        <w:br/>
        <w:t>an Eye to their Fees; than the Health of their Patients, in ad-</w:t>
      </w:r>
      <w:r>
        <w:br/>
        <w:t xml:space="preserve">vising it. </w:t>
      </w:r>
      <w:r>
        <w:rPr>
          <w:i/>
          <w:iCs/>
        </w:rPr>
        <w:t xml:space="preserve">I hope the German Physicians only deserve this </w:t>
      </w:r>
      <w:proofErr w:type="gramStart"/>
      <w:r>
        <w:rPr>
          <w:i/>
          <w:iCs/>
        </w:rPr>
        <w:t>Reproach ;</w:t>
      </w:r>
      <w:proofErr w:type="gramEnd"/>
      <w:r>
        <w:rPr>
          <w:i/>
          <w:iCs/>
        </w:rPr>
        <w:br/>
        <w:t>those of our own Country that I have conversed with being generalist</w:t>
      </w:r>
      <w:r>
        <w:rPr>
          <w:i/>
          <w:iCs/>
        </w:rPr>
        <w:br/>
        <w:t>Men of more Honour Ahern lo enter into such mean Considerationsso</w:t>
      </w:r>
      <w:r>
        <w:rPr>
          <w:i/>
          <w:iCs/>
        </w:rPr>
        <w:br/>
        <w:t>unbecoming Gentlemen and Christians. Howeucr it is no Part of</w:t>
      </w:r>
      <w:r>
        <w:rPr>
          <w:i/>
          <w:iCs/>
        </w:rPr>
        <w:br/>
      </w:r>
      <w:r>
        <w:t xml:space="preserve">i </w:t>
      </w:r>
      <w:r>
        <w:rPr>
          <w:i/>
          <w:iCs/>
        </w:rPr>
        <w:t>my Busines.s to defend every Individual of the Profession from an</w:t>
      </w:r>
      <w:r>
        <w:rPr>
          <w:i/>
          <w:iCs/>
        </w:rPr>
        <w:br/>
      </w:r>
      <w:r>
        <w:t xml:space="preserve">i </w:t>
      </w:r>
      <w:r>
        <w:rPr>
          <w:i/>
          <w:iCs/>
        </w:rPr>
        <w:t xml:space="preserve">Imputation of unwarrantable Avarice. ' . </w:t>
      </w:r>
      <w:r>
        <w:t>s</w:t>
      </w:r>
      <w:r>
        <w:br/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But the Cafe is quite otherwise when the Waters are not diss</w:t>
      </w:r>
      <w:r>
        <w:br/>
        <w:t>charged in Proportion aS they are drank; hut actually remain be-</w:t>
      </w:r>
      <w:r>
        <w:br/>
        <w:t>hind in the Bedy; or when the Stomachs of hypochondriacal Per-</w:t>
      </w:r>
      <w:r>
        <w:br/>
        <w:t>sons are loaded with a Collection of Viscid and acid Matterdrom</w:t>
      </w:r>
      <w:r>
        <w:br/>
        <w:t>a Want of Digestion: in these Circumstances Purging must he</w:t>
      </w:r>
      <w:r>
        <w:br/>
        <w:t>recommended, unless we mean m expose the Patient to greater</w:t>
      </w:r>
      <w:r>
        <w:br/>
        <w:t>Danger by the Use of the Bath. But here also the Purges</w:t>
      </w:r>
      <w:r>
        <w:br/>
        <w:t>should he of the mild and gentie kind, such as Epsom Salt,</w:t>
      </w:r>
      <w:r>
        <w:br/>
        <w:t xml:space="preserve">Manns, </w:t>
      </w:r>
      <w:r>
        <w:rPr>
          <w:lang w:val="la-Latn" w:eastAsia="la-Latn" w:bidi="la-Latn"/>
        </w:rPr>
        <w:t xml:space="preserve">Pilulae Russi, extractum </w:t>
      </w:r>
      <w:r>
        <w:t>Rudii, or the like.</w:t>
      </w:r>
    </w:p>
    <w:p w14:paraId="2731E3AF" w14:textId="77777777" w:rsidR="00AA6A10" w:rsidRDefault="00000000">
      <w:pPr>
        <w:tabs>
          <w:tab w:val="left" w:pos="1148"/>
        </w:tabs>
        <w:ind w:firstLine="360"/>
      </w:pPr>
      <w:r>
        <w:t>XV.</w:t>
      </w:r>
      <w:r>
        <w:tab/>
        <w:t>Having thus settled the Matter of Purging, we proceed</w:t>
      </w:r>
      <w:r>
        <w:br/>
        <w:t>to the Consideration os Bleeding, wish regard to its Service or</w:t>
      </w:r>
      <w:r>
        <w:br/>
        <w:t>Disservice in the Case os Mineral Waters. There are still re-</w:t>
      </w:r>
      <w:r>
        <w:br/>
        <w:t>maining amongst us many Physicians, who following Erasistra4.</w:t>
      </w:r>
      <w:r>
        <w:br/>
      </w:r>
      <w:r>
        <w:lastRenderedPageBreak/>
        <w:t>ths, Helrnont, and others of that kind, pronounce from Au-</w:t>
      </w:r>
      <w:r>
        <w:br/>
        <w:t>thority, without Proof, that Bleeding is a Remedy of all others</w:t>
      </w:r>
      <w:r>
        <w:br/>
        <w:t>the most disposed to let out the Treasure of Lise, and draw away</w:t>
      </w:r>
      <w:r>
        <w:br/>
        <w:t>the Receptacle os the Soul, and therefore at Once b</w:t>
      </w:r>
      <w:r>
        <w:rPr>
          <w:u w:val="single"/>
        </w:rPr>
        <w:t>anish</w:t>
      </w:r>
      <w:r>
        <w:t xml:space="preserve"> it the</w:t>
      </w:r>
      <w:r>
        <w:br/>
        <w:t xml:space="preserve">Kingdom of Physic. We shall not here </w:t>
      </w:r>
      <w:proofErr w:type="gramStart"/>
      <w:r>
        <w:t>enter into</w:t>
      </w:r>
      <w:proofErr w:type="gramEnd"/>
      <w:r>
        <w:t xml:space="preserve"> an Exami-</w:t>
      </w:r>
      <w:r>
        <w:br/>
        <w:t>nation of this Opinion; but shew that Bleeding is often proper</w:t>
      </w:r>
      <w:r>
        <w:br/>
        <w:t>in order to receive Benefit from drinking the Waters, and some-</w:t>
      </w:r>
      <w:r>
        <w:br/>
        <w:t>times so highly necessary, as not to be omitted without the</w:t>
      </w:r>
      <w:r>
        <w:br/>
        <w:t>greatest Danger. We do not however indiscriminately advise</w:t>
      </w:r>
      <w:r>
        <w:br/>
        <w:t>it to all Persons, but only to such as are too full os Bloed and</w:t>
      </w:r>
      <w:r>
        <w:br/>
        <w:t xml:space="preserve">Juices; and particularly in </w:t>
      </w:r>
      <w:r>
        <w:rPr>
          <w:b/>
          <w:bCs/>
        </w:rPr>
        <w:t xml:space="preserve">the </w:t>
      </w:r>
      <w:r>
        <w:t>Case of Women, whose men-</w:t>
      </w:r>
      <w:r>
        <w:br/>
        <w:t>strual Discharges are stopped, either through Pregnancy, or</w:t>
      </w:r>
      <w:r>
        <w:br/>
        <w:t xml:space="preserve">some Distemper'; and to those Men who are subject to </w:t>
      </w:r>
      <w:proofErr w:type="gramStart"/>
      <w:r>
        <w:t>an</w:t>
      </w:r>
      <w:proofErr w:type="gramEnd"/>
      <w:r>
        <w:t xml:space="preserve"> Hike</w:t>
      </w:r>
      <w:r>
        <w:br/>
        <w:t>morrheidal Flux, and find it stopped. Ag</w:t>
      </w:r>
      <w:r>
        <w:rPr>
          <w:u w:val="single"/>
        </w:rPr>
        <w:t>ain</w:t>
      </w:r>
      <w:r>
        <w:t>, to such whose</w:t>
      </w:r>
      <w:r>
        <w:br/>
        <w:t>Vessels, through the whole Habit of the Bedy, are full and</w:t>
      </w:r>
      <w:r>
        <w:br/>
        <w:t>turgid. And lastly, to those accustomed to high Living, and</w:t>
      </w:r>
      <w:r>
        <w:br/>
        <w:t xml:space="preserve">a plentiful Use of Wine, or have </w:t>
      </w:r>
      <w:r>
        <w:rPr>
          <w:b/>
          <w:bCs/>
        </w:rPr>
        <w:t xml:space="preserve">a </w:t>
      </w:r>
      <w:r>
        <w:t xml:space="preserve">florid Complexion, and </w:t>
      </w:r>
      <w:r>
        <w:rPr>
          <w:b/>
          <w:bCs/>
        </w:rPr>
        <w:t>a</w:t>
      </w:r>
      <w:r>
        <w:rPr>
          <w:b/>
          <w:bCs/>
        </w:rPr>
        <w:br/>
      </w:r>
      <w:r>
        <w:t>full corpulent Habit.</w:t>
      </w:r>
    </w:p>
    <w:p w14:paraId="3FF873A3" w14:textId="77777777" w:rsidR="00AA6A10" w:rsidRDefault="00000000">
      <w:pPr>
        <w:tabs>
          <w:tab w:val="left" w:pos="1068"/>
        </w:tabs>
        <w:ind w:firstLine="360"/>
      </w:pPr>
      <w:r>
        <w:t>XVI.</w:t>
      </w:r>
      <w:r>
        <w:tab/>
        <w:t xml:space="preserve">That the naturalFluidS may readfly pass through all </w:t>
      </w:r>
      <w:r>
        <w:rPr>
          <w:b/>
          <w:bCs/>
        </w:rPr>
        <w:t>the</w:t>
      </w:r>
      <w:r>
        <w:rPr>
          <w:b/>
          <w:bCs/>
        </w:rPr>
        <w:br/>
      </w:r>
      <w:r>
        <w:t>Canals of the Bedy, it is nec</w:t>
      </w:r>
      <w:r>
        <w:rPr>
          <w:u w:val="single"/>
        </w:rPr>
        <w:t>essar</w:t>
      </w:r>
      <w:r>
        <w:t>y that the Vessels should not</w:t>
      </w:r>
      <w:r>
        <w:br/>
        <w:t xml:space="preserve">be overfilled with Bloed. </w:t>
      </w:r>
      <w:proofErr w:type="gramStart"/>
      <w:r>
        <w:t>Thus</w:t>
      </w:r>
      <w:proofErr w:type="gramEnd"/>
      <w:r>
        <w:t xml:space="preserve"> we plainly, find by Experi-</w:t>
      </w:r>
      <w:r>
        <w:br/>
        <w:t>‘ ence, that in a full and florid Habit of Body the Pulse heats</w:t>
      </w:r>
      <w:r>
        <w:br w:type="page"/>
      </w:r>
    </w:p>
    <w:p w14:paraId="3978FD7F" w14:textId="77777777" w:rsidR="00AA6A10" w:rsidRDefault="00000000">
      <w:r>
        <w:rPr>
          <w:b/>
          <w:bCs/>
        </w:rPr>
        <w:lastRenderedPageBreak/>
        <w:t xml:space="preserve">lows </w:t>
      </w:r>
      <w:r>
        <w:t xml:space="preserve">2nd the Excretions move languidly; but al soon 25 </w:t>
      </w:r>
      <w:r>
        <w:rPr>
          <w:b/>
          <w:bCs/>
        </w:rPr>
        <w:t>a</w:t>
      </w:r>
      <w:r>
        <w:rPr>
          <w:b/>
          <w:bCs/>
        </w:rPr>
        <w:br/>
      </w:r>
      <w:r>
        <w:t>Quantity of Blood is taken away, the Pulse beats freer and</w:t>
      </w:r>
      <w:r>
        <w:br/>
        <w:t>stronger, and all the Secretions go on to better Advantage. Is»</w:t>
      </w:r>
      <w:r>
        <w:br/>
        <w:t>therefore, whilst the Body remaim lull of its own Bloed and</w:t>
      </w:r>
      <w:r>
        <w:br/>
        <w:t>Juices, the Waters should be drank in a large Quantity, they</w:t>
      </w:r>
      <w:r>
        <w:br/>
        <w:t>would not only move flower through the Velseis, but also stagr</w:t>
      </w:r>
      <w:r>
        <w:br/>
      </w:r>
      <w:r>
        <w:rPr>
          <w:u w:val="single"/>
        </w:rPr>
        <w:t>quite</w:t>
      </w:r>
      <w:r>
        <w:t xml:space="preserve"> and corrupt; and by Reason of this large addinonal Quan-</w:t>
      </w:r>
      <w:r>
        <w:br/>
        <w:t>tity, they may drive the Bloed forcibly upon the more noble</w:t>
      </w:r>
      <w:r>
        <w:br/>
        <w:t xml:space="preserve">Parts, </w:t>
      </w:r>
      <w:r>
        <w:rPr>
          <w:u w:val="single"/>
        </w:rPr>
        <w:t>and</w:t>
      </w:r>
      <w:r>
        <w:t xml:space="preserve"> thus produce Inflammations, Haemorrhages, Ob-</w:t>
      </w:r>
      <w:r>
        <w:br/>
        <w:t>structions in the Viscera, and many other Mischiefs, insomuch</w:t>
      </w:r>
      <w:r>
        <w:br/>
        <w:t xml:space="preserve">that Persons os </w:t>
      </w:r>
      <w:r>
        <w:rPr>
          <w:u w:val="single"/>
        </w:rPr>
        <w:t>this</w:t>
      </w:r>
      <w:r>
        <w:t xml:space="preserve"> Habit os Bedy corning directly to drink the</w:t>
      </w:r>
      <w:r>
        <w:br/>
        <w:t xml:space="preserve">Waters, without </w:t>
      </w:r>
      <w:r>
        <w:rPr>
          <w:u w:val="single"/>
        </w:rPr>
        <w:t>taking</w:t>
      </w:r>
      <w:r>
        <w:t xml:space="preserve"> away some Blood, run great Riinues-</w:t>
      </w:r>
      <w:r>
        <w:br/>
        <w:t xml:space="preserve">of </w:t>
      </w:r>
      <w:r>
        <w:rPr>
          <w:u w:val="single"/>
        </w:rPr>
        <w:t>their</w:t>
      </w:r>
      <w:r>
        <w:t xml:space="preserve"> Lives. On the other Handy Persons who bleed a Day</w:t>
      </w:r>
      <w:r>
        <w:br/>
        <w:t>or two before they enter upon thia Course, have none of these</w:t>
      </w:r>
      <w:r>
        <w:br/>
        <w:t>Dangers to sear, but may drink the Waters with the desired</w:t>
      </w:r>
      <w:r>
        <w:br/>
        <w:t>Success; aS is well known to those who have prudentiy ob-</w:t>
      </w:r>
      <w:r>
        <w:br/>
        <w:t>served the Effect? of Mineral Waters. For it is a common Ob-</w:t>
      </w:r>
      <w:r>
        <w:br/>
        <w:t>serration at the Wells, that Persons who sound themselves ill</w:t>
      </w:r>
      <w:r>
        <w:br/>
        <w:t>upon first drinking the Waters, on Account of their not pal-</w:t>
      </w:r>
      <w:r>
        <w:br/>
        <w:t>sing off regularly, but oppressing and incommoding the Bedy,</w:t>
      </w:r>
      <w:r>
        <w:br/>
        <w:t>fo sar aS to determine them to quit their Design, yet having, by</w:t>
      </w:r>
      <w:r>
        <w:br/>
        <w:t>the Advice of another Physician, lost a little Blood, they have</w:t>
      </w:r>
      <w:r>
        <w:br/>
        <w:t>not only been soon relieved from their Disorders, but entered</w:t>
      </w:r>
      <w:r>
        <w:br/>
        <w:t>upon then Course again to great Advantage.</w:t>
      </w:r>
    </w:p>
    <w:p w14:paraId="71A1BD56" w14:textId="77777777" w:rsidR="00AA6A10" w:rsidRDefault="00000000">
      <w:pPr>
        <w:tabs>
          <w:tab w:val="left" w:pos="892"/>
        </w:tabs>
        <w:ind w:firstLine="360"/>
      </w:pPr>
      <w:r>
        <w:t>XVII.</w:t>
      </w:r>
      <w:r>
        <w:tab/>
        <w:t>There are several Physicians who scruple prescribing</w:t>
      </w:r>
      <w:r>
        <w:br/>
        <w:t>the Use of cold Waters to such aS have weak Nerves, for fear</w:t>
      </w:r>
      <w:r>
        <w:br/>
        <w:t>of weakeningthem still farther. It must indeed he acknowledged, __</w:t>
      </w:r>
      <w:r>
        <w:br/>
        <w:t>and Experience manifests, that the most dangerous Symptoms</w:t>
      </w:r>
      <w:r>
        <w:br/>
        <w:t>are frequentiy produced in the Bedy from external Cold; and</w:t>
      </w:r>
      <w:r>
        <w:br/>
        <w:t>that this happens in a much greater Degree when the Cold</w:t>
      </w:r>
      <w:r>
        <w:br/>
        <w:t>reaches to the internal Parts, which are unaccustomed to bear</w:t>
      </w:r>
      <w:r>
        <w:br/>
      </w:r>
      <w:r>
        <w:rPr>
          <w:b/>
          <w:bCs/>
        </w:rPr>
        <w:t xml:space="preserve">IL </w:t>
      </w:r>
      <w:r>
        <w:t>Thus we have Instances where the whele Bedy being fusse</w:t>
      </w:r>
      <w:r>
        <w:br/>
        <w:t>. denly cooled, has occasioned Loss of Sight, and a Trembling:</w:t>
      </w:r>
      <w:r>
        <w:br/>
      </w:r>
      <w:r>
        <w:rPr>
          <w:b/>
          <w:bCs/>
        </w:rPr>
        <w:t xml:space="preserve">of </w:t>
      </w:r>
      <w:r>
        <w:t>all the Limbs; where the Administration of a. cold Clyster has</w:t>
      </w:r>
      <w:r>
        <w:br/>
        <w:t xml:space="preserve">caused immediate </w:t>
      </w:r>
      <w:proofErr w:type="gramStart"/>
      <w:r>
        <w:t>Death ;</w:t>
      </w:r>
      <w:proofErr w:type="gramEnd"/>
      <w:r>
        <w:t xml:space="preserve"> with other Instances to the like Pur-</w:t>
      </w:r>
      <w:r>
        <w:br/>
        <w:t>poses. But for'these Reasons totally to reject the Use of cold</w:t>
      </w:r>
      <w:r>
        <w:br/>
        <w:t>Mineral Waters, betrays great Weakness and Ignorance. All</w:t>
      </w:r>
      <w:r>
        <w:br/>
        <w:t>that they justly indicate is, if the drinking of fuch Waters</w:t>
      </w:r>
      <w:r>
        <w:br/>
        <w:t>cold occasions any bad Symptom, the drinking of them cold is</w:t>
      </w:r>
      <w:r>
        <w:br/>
        <w:t>to be forbid, and a Method of drinking, them advised, which'</w:t>
      </w:r>
      <w:r>
        <w:br/>
        <w:t>shall render the Water suitable to the weak State of the Body..</w:t>
      </w:r>
      <w:r>
        <w:br/>
        <w:t>And this I have for a long time Very advantageoufly done, by</w:t>
      </w:r>
      <w:r>
        <w:br/>
        <w:t>directing the Bottles of the Water to he plunged in Baineo Ma-</w:t>
      </w:r>
      <w:r>
        <w:br/>
      </w:r>
      <w:r>
        <w:rPr>
          <w:b/>
          <w:bCs/>
        </w:rPr>
        <w:t xml:space="preserve">rise, </w:t>
      </w:r>
      <w:r>
        <w:t>till they receive a Degree of Heat more agreeable to the</w:t>
      </w:r>
      <w:r>
        <w:br/>
        <w:t>Bedy and the Palate; a fine Hole being first made with a Needle</w:t>
      </w:r>
      <w:r>
        <w:br/>
        <w:t xml:space="preserve">in the Cork, to prevent the classic Spirit, thus expanded by </w:t>
      </w:r>
      <w:r>
        <w:rPr>
          <w:b/>
          <w:bCs/>
        </w:rPr>
        <w:t>the</w:t>
      </w:r>
      <w:r>
        <w:rPr>
          <w:b/>
          <w:bCs/>
        </w:rPr>
        <w:br/>
      </w:r>
      <w:r>
        <w:t>Heat, from evaporating, and to keep the Bottles from bursting.</w:t>
      </w:r>
      <w:r>
        <w:br/>
        <w:t>Nor let it be apprehended that tins Treatment of the Waters</w:t>
      </w:r>
      <w:r>
        <w:br/>
        <w:t>causes an intire Loss of the mineral Spirit, whereon their Effi-</w:t>
      </w:r>
      <w:r>
        <w:br/>
        <w:t>cacy depends; for aS the Heat is not great, and aS a proper</w:t>
      </w:r>
      <w:r>
        <w:br/>
        <w:t>Caution is there used, a sufficient Quantity of the Spirit is still</w:t>
      </w:r>
      <w:r>
        <w:br/>
        <w:t>kept in. And though there he no Need os farther Arguments,</w:t>
      </w:r>
      <w:r>
        <w:br/>
        <w:t>fince Matter of Fact confirms the Truth hereof, yet we find</w:t>
      </w:r>
      <w:r>
        <w:br/>
        <w:t>that even the Waters of the hettest Springs, whose Heat is</w:t>
      </w:r>
      <w:r>
        <w:br/>
        <w:t>much greater thin that here recommended, are not intirely</w:t>
      </w:r>
      <w:r>
        <w:br/>
        <w:t>destitute of this volatile, mineral Principle.</w:t>
      </w:r>
    </w:p>
    <w:p w14:paraId="64E98207" w14:textId="77777777" w:rsidR="00AA6A10" w:rsidRDefault="00000000">
      <w:pPr>
        <w:ind w:left="360" w:hanging="360"/>
      </w:pPr>
      <w:r>
        <w:rPr>
          <w:b/>
          <w:bCs/>
        </w:rPr>
        <w:t>DISEASES wherein MINERAL WATERS are SERVICEABLE,</w:t>
      </w:r>
      <w:r>
        <w:rPr>
          <w:b/>
          <w:bCs/>
        </w:rPr>
        <w:br/>
        <w:t>contrary to the common Opinion.</w:t>
      </w:r>
    </w:p>
    <w:p w14:paraId="6D2E350F" w14:textId="77777777" w:rsidR="00AA6A10" w:rsidRDefault="00000000">
      <w:pPr>
        <w:tabs>
          <w:tab w:val="left" w:pos="1192"/>
        </w:tabs>
        <w:ind w:firstLine="360"/>
      </w:pPr>
      <w:r>
        <w:t>XVIII.</w:t>
      </w:r>
      <w:r>
        <w:tab/>
        <w:t>Having thus given the necessary Cautions and Di-</w:t>
      </w:r>
      <w:r>
        <w:br/>
        <w:t xml:space="preserve">rections, aS well to Physicians as the Patients, </w:t>
      </w:r>
      <w:proofErr w:type="gramStart"/>
      <w:r>
        <w:t>with regard to</w:t>
      </w:r>
      <w:proofErr w:type="gramEnd"/>
      <w:r>
        <w:br/>
        <w:t>entering upon a Course of the Waters; we now proceed to con-</w:t>
      </w:r>
      <w:r>
        <w:br/>
        <w:t>sider in what Distempers they are of more eminent Service than</w:t>
      </w:r>
      <w:r>
        <w:br/>
        <w:t>any other Remedy. But aS the. Catalogue of these Distampers</w:t>
      </w:r>
      <w:r>
        <w:br/>
        <w:t>is extremely large, we shall only speak to those wherein most</w:t>
      </w:r>
      <w:r>
        <w:br/>
        <w:t>Physicians rather think the Waters detrimental than advantage-</w:t>
      </w:r>
      <w:r>
        <w:br/>
        <w:t>ous 5 and shew the Erroneoufness of this Opininn, both from</w:t>
      </w:r>
      <w:r>
        <w:br/>
        <w:t>Reason and experience. ' .</w:t>
      </w:r>
    </w:p>
    <w:p w14:paraId="20B67D95" w14:textId="77777777" w:rsidR="00AA6A10" w:rsidRDefault="00000000">
      <w:pPr>
        <w:tabs>
          <w:tab w:val="left" w:pos="1052"/>
        </w:tabs>
        <w:ind w:firstLine="360"/>
      </w:pPr>
      <w:r>
        <w:t>XIX.</w:t>
      </w:r>
      <w:r>
        <w:tab/>
        <w:t>And first, the Use of Mineral Waters is held danger</w:t>
      </w:r>
      <w:proofErr w:type="gramStart"/>
      <w:r>
        <w:t>- .</w:t>
      </w:r>
      <w:proofErr w:type="gramEnd"/>
      <w:r>
        <w:br/>
        <w:t>ous in Violent Fluxes of the Menses and Haemorrhoids. The</w:t>
      </w:r>
      <w:r>
        <w:br/>
        <w:t>Reason upon which Physicians proceed in forbidding Waters in</w:t>
      </w:r>
      <w:r>
        <w:br/>
        <w:t xml:space="preserve">these Cases depends upon a </w:t>
      </w:r>
      <w:r>
        <w:rPr>
          <w:lang w:val="la-Latn" w:eastAsia="la-Latn" w:bidi="la-Latn"/>
        </w:rPr>
        <w:t xml:space="preserve">salse </w:t>
      </w:r>
      <w:r>
        <w:t>Notion of the Causes of such</w:t>
      </w:r>
      <w:r>
        <w:br/>
        <w:t xml:space="preserve">Discharges, and of the Ingredients </w:t>
      </w:r>
      <w:r>
        <w:rPr>
          <w:i/>
          <w:iCs/>
        </w:rPr>
        <w:t>os</w:t>
      </w:r>
      <w:r>
        <w:t xml:space="preserve"> the Waters, which they</w:t>
      </w:r>
      <w:r>
        <w:br/>
        <w:t>.take to he metallic, vitriolic, and styptic; and having found by</w:t>
      </w:r>
      <w:r>
        <w:br/>
        <w:t>Experience that Astringents are Very prejudicial in such Cases,</w:t>
      </w:r>
      <w:r>
        <w:br/>
        <w:t>they have forbid both the Use of .hot and cold Waters therein.</w:t>
      </w:r>
      <w:r>
        <w:br/>
        <w:t>But aS a Knowledge os the Blood’s Circulation discovers the</w:t>
      </w:r>
      <w:r>
        <w:br/>
        <w:t>true Cause of these Discharges, And as the Apprehension of styp-</w:t>
      </w:r>
      <w:r>
        <w:br/>
        <w:t xml:space="preserve">tic Ingredients in Mineral Waters is groundless, </w:t>
      </w:r>
      <w:r>
        <w:rPr>
          <w:u w:val="single"/>
        </w:rPr>
        <w:t>this</w:t>
      </w:r>
      <w:r>
        <w:t xml:space="preserve"> Opinion of</w:t>
      </w:r>
      <w:r>
        <w:br/>
        <w:t>theirs must be rejected as idle and frivolous. A careful enquiry</w:t>
      </w:r>
      <w:r>
        <w:br/>
      </w:r>
      <w:r>
        <w:lastRenderedPageBreak/>
        <w:t>into the Cause os Violent Haemorrhages shews it to be no other</w:t>
      </w:r>
      <w:r>
        <w:br/>
        <w:t>. than an Obstruction to the free Circulation ofthe Bloed in cer</w:t>
      </w:r>
      <w:r>
        <w:rPr>
          <w:u w:val="single"/>
        </w:rPr>
        <w:t>tain</w:t>
      </w:r>
    </w:p>
    <w:p w14:paraId="13FC7DCC" w14:textId="77777777" w:rsidR="00AA6A10" w:rsidRDefault="00000000">
      <w:pPr>
        <w:ind w:firstLine="360"/>
      </w:pPr>
      <w:r>
        <w:t>Parts of the Bedy. And thus the Blood ha</w:t>
      </w:r>
      <w:r>
        <w:rPr>
          <w:u w:val="single"/>
        </w:rPr>
        <w:t>ving</w:t>
      </w:r>
      <w:r>
        <w:t xml:space="preserve"> not itS due</w:t>
      </w:r>
      <w:r>
        <w:br/>
        <w:t xml:space="preserve">Motion through the Canals, impacted Matters are </w:t>
      </w:r>
      <w:r>
        <w:rPr>
          <w:vertAlign w:val="subscript"/>
        </w:rPr>
        <w:t>o</w:t>
      </w:r>
      <w:r>
        <w:t xml:space="preserve">f </w:t>
      </w:r>
      <w:r>
        <w:rPr>
          <w:lang w:val="la-Latn" w:eastAsia="la-Latn" w:bidi="la-Latn"/>
        </w:rPr>
        <w:t>Conso-</w:t>
      </w:r>
      <w:r>
        <w:rPr>
          <w:lang w:val="la-Latn" w:eastAsia="la-Latn" w:bidi="la-Latn"/>
        </w:rPr>
        <w:br/>
      </w:r>
      <w:r>
        <w:t>quence generated in the Viscera, and rhe Obstructions n</w:t>
      </w:r>
      <w:r>
        <w:rPr>
          <w:u w:val="single"/>
        </w:rPr>
        <w:t>ecessir-</w:t>
      </w:r>
      <w:r>
        <w:rPr>
          <w:u w:val="single"/>
        </w:rPr>
        <w:br/>
      </w:r>
      <w:r>
        <w:t xml:space="preserve">ally rendered greater ; whence the Blood coming to </w:t>
      </w:r>
      <w:r>
        <w:rPr>
          <w:lang w:val="la-Latn" w:eastAsia="la-Latn" w:bidi="la-Latn"/>
        </w:rPr>
        <w:t xml:space="preserve">thesc </w:t>
      </w:r>
      <w:r>
        <w:t>ob-</w:t>
      </w:r>
      <w:r>
        <w:br/>
        <w:t xml:space="preserve">structed Parts in a still greater Quantity, and finding </w:t>
      </w:r>
      <w:r>
        <w:rPr>
          <w:u w:val="single"/>
          <w:vertAlign w:val="subscript"/>
        </w:rPr>
        <w:t>nn</w:t>
      </w:r>
      <w:r>
        <w:t xml:space="preserve"> Passage,</w:t>
      </w:r>
      <w:r>
        <w:br/>
        <w:t>of Course diverts, and breaks its Way through ^thim Paith</w:t>
      </w:r>
      <w:r>
        <w:br/>
        <w:t xml:space="preserve">where it has either been accustomed to find Vent, </w:t>
      </w:r>
      <w:r>
        <w:rPr>
          <w:vertAlign w:val="subscript"/>
          <w:lang w:val="el-GR" w:eastAsia="el-GR" w:bidi="el-GR"/>
        </w:rPr>
        <w:t>ΟΓ</w:t>
      </w:r>
      <w:r w:rsidRPr="00AC72F0">
        <w:rPr>
          <w:lang w:val="en-GB" w:eastAsia="el-GR" w:bidi="el-GR"/>
        </w:rPr>
        <w:t xml:space="preserve"> </w:t>
      </w:r>
      <w:r>
        <w:rPr>
          <w:u w:val="single"/>
        </w:rPr>
        <w:t>mners</w:t>
      </w:r>
      <w:r>
        <w:rPr>
          <w:u w:val="single"/>
        </w:rPr>
        <w:br/>
      </w:r>
      <w:r>
        <w:t>with the least Resistance when it Comes to he discharged with</w:t>
      </w:r>
    </w:p>
    <w:p w14:paraId="5872A538" w14:textId="77777777" w:rsidR="00AA6A10" w:rsidRDefault="00000000">
      <w:r>
        <w:t>Viol</w:t>
      </w:r>
      <w:r>
        <w:rPr>
          <w:u w:val="single"/>
        </w:rPr>
        <w:t>ence</w:t>
      </w:r>
      <w:r>
        <w:t xml:space="preserve"> in the Parts above mentioned. The first intention</w:t>
      </w:r>
      <w:r>
        <w:br/>
        <w:t>therefore in the Care of these Disorders, is to open the Ob-</w:t>
      </w:r>
      <w:r>
        <w:br/>
        <w:t>stru</w:t>
      </w:r>
      <w:r>
        <w:rPr>
          <w:u w:val="single"/>
        </w:rPr>
        <w:t>ctio</w:t>
      </w:r>
      <w:r>
        <w:t>ns of the Viscera, and to restate a free Circulation of</w:t>
      </w:r>
      <w:r>
        <w:br/>
        <w:t>the Bloed therein; and this can no other way he so effectually</w:t>
      </w:r>
      <w:r>
        <w:br/>
        <w:t>done; aS by the drinking os Waters impregnated with a gentle</w:t>
      </w:r>
      <w:r>
        <w:br/>
        <w:t>stimulating Salt; sor it is the Property os these Waters, by the</w:t>
      </w:r>
      <w:r>
        <w:br/>
        <w:t>large Quantity of then aqueous Part, to dilute and thin the</w:t>
      </w:r>
      <w:r>
        <w:br/>
        <w:t>stagnating Humours, and render them fit for Motion, whilst by</w:t>
      </w:r>
      <w:r>
        <w:br/>
        <w:t xml:space="preserve">shear </w:t>
      </w:r>
      <w:r>
        <w:rPr>
          <w:u w:val="single"/>
        </w:rPr>
        <w:t>saline</w:t>
      </w:r>
      <w:r>
        <w:t xml:space="preserve"> Particles they dissolve the Viscidities, twitch and</w:t>
      </w:r>
      <w:r>
        <w:br/>
        <w:t>shake the Canals, and cause them to press, protrude and squeeze</w:t>
      </w:r>
      <w:r>
        <w:br/>
        <w:t>forwards their Contents; This appears to he the Rationale of</w:t>
      </w:r>
      <w:r>
        <w:br/>
        <w:t>the Cafe; and thus in sect Henrietta ah Heer expressly declares</w:t>
      </w:r>
      <w:r>
        <w:br/>
        <w:t>that the Spaw Waters are extremely well fitted for provoking</w:t>
      </w:r>
      <w:r>
        <w:br/>
      </w:r>
      <w:r>
        <w:rPr>
          <w:b/>
          <w:bCs/>
        </w:rPr>
        <w:t xml:space="preserve">the </w:t>
      </w:r>
      <w:r>
        <w:t>Menses, as appears by a thousand Instances, and yet are</w:t>
      </w:r>
      <w:r>
        <w:br/>
        <w:t xml:space="preserve">more successful than any other Medicine in flopping too large </w:t>
      </w:r>
      <w:r>
        <w:rPr>
          <w:b/>
          <w:bCs/>
        </w:rPr>
        <w:t>a</w:t>
      </w:r>
      <w:r>
        <w:rPr>
          <w:b/>
          <w:bCs/>
        </w:rPr>
        <w:br/>
      </w:r>
      <w:r>
        <w:t>Flux thereof.</w:t>
      </w:r>
    </w:p>
    <w:p w14:paraId="41393254" w14:textId="77777777" w:rsidR="00AA6A10" w:rsidRDefault="00000000">
      <w:r>
        <w:rPr>
          <w:u w:val="single"/>
        </w:rPr>
        <w:t>XX</w:t>
      </w:r>
      <w:r>
        <w:t>. Bur that the Waters may with the greater Certainty</w:t>
      </w:r>
      <w:r>
        <w:br/>
        <w:t>. and Advantage have this Effect, proper Care must be taken that,</w:t>
      </w:r>
      <w:r>
        <w:br/>
        <w:t>the Bedy in such Circumstances he not charged with an irnmo-</w:t>
      </w:r>
      <w:r>
        <w:br/>
        <w:t>derate Quantity thereof, but he drank in a small Dose, and not</w:t>
      </w:r>
      <w:r>
        <w:br/>
        <w:t xml:space="preserve">too het. </w:t>
      </w:r>
      <w:proofErr w:type="gramStart"/>
      <w:r>
        <w:t>How</w:t>
      </w:r>
      <w:proofErr w:type="gramEnd"/>
      <w:r>
        <w:t xml:space="preserve"> necessary a due Regard to this Circumstance is,</w:t>
      </w:r>
      <w:r>
        <w:br/>
        <w:t>appears by an eminent Instance in the two Caroline Springs,</w:t>
      </w:r>
      <w:r>
        <w:br/>
        <w:t>where the Use of the most temperate of them, called the Mill-</w:t>
      </w:r>
      <w:r>
        <w:br/>
        <w:t>spring, has an admirable Effect in these Cases, whilst the com-</w:t>
      </w:r>
      <w:r>
        <w:br/>
        <w:t>mon Violentiy het one rather increases the Disorder. It is also</w:t>
      </w:r>
      <w:r>
        <w:br/>
        <w:t>of great importance, when the above mentioned Fluxes are</w:t>
      </w:r>
      <w:r>
        <w:br/>
        <w:t>large, that both before, in, and aster a Course of the Waters,</w:t>
      </w:r>
      <w:r>
        <w:br/>
        <w:t>all Aloetics, and the stronger Purgatives be carefully avoided,</w:t>
      </w:r>
      <w:r>
        <w:br/>
        <w:t>which put the Bloed into a violent Motion; and, if any Purges</w:t>
      </w:r>
      <w:r>
        <w:br/>
        <w:t>become necessary, to use in their stead thofe that are gentie,</w:t>
      </w:r>
      <w:r>
        <w:br/>
        <w:t>and of a strengthening Virtue, such as Epsom Salt, Rhubarb,</w:t>
      </w:r>
      <w:r>
        <w:br/>
        <w:t xml:space="preserve">Sena, </w:t>
      </w:r>
      <w:r>
        <w:rPr>
          <w:i/>
          <w:iCs/>
        </w:rPr>
        <w:t>etc.</w:t>
      </w:r>
    </w:p>
    <w:p w14:paraId="4A4CAA50" w14:textId="77777777" w:rsidR="00AA6A10" w:rsidRDefault="00000000">
      <w:r>
        <w:t>XXI. And as these Waters have an extraordinary efficacy;</w:t>
      </w:r>
      <w:r>
        <w:br/>
        <w:t>in the stopping of Haemorrhages, their Virtue is no less consider-</w:t>
      </w:r>
      <w:r>
        <w:br/>
        <w:t>able in a Suppression thereof. And this Truth can he questioned</w:t>
      </w:r>
      <w:r>
        <w:br/>
        <w:t xml:space="preserve">by none but such as have never attended at the </w:t>
      </w:r>
      <w:proofErr w:type="gramStart"/>
      <w:r>
        <w:t>Wells ;</w:t>
      </w:r>
      <w:proofErr w:type="gramEnd"/>
      <w:r>
        <w:t xml:space="preserve"> for as</w:t>
      </w:r>
      <w:r>
        <w:br/>
        <w:t>a Stoppage of these natural and critical Discharges of the Blood</w:t>
      </w:r>
      <w:r>
        <w:br/>
        <w:t>proceeds intirely from an Obstruction, or spasmodic Contraction</w:t>
      </w:r>
      <w:r>
        <w:br/>
        <w:t>of the Blood-Veffels, through which it uses to run. Mineral</w:t>
      </w:r>
      <w:r>
        <w:br/>
        <w:t>Waters are wonderfully adapted to restore and promote thefe</w:t>
      </w:r>
      <w:r>
        <w:br/>
        <w:t xml:space="preserve">Discharges ; it heing the Property os fuch Waters to flow to </w:t>
      </w:r>
      <w:r>
        <w:rPr>
          <w:b/>
          <w:bCs/>
        </w:rPr>
        <w:t>the</w:t>
      </w:r>
      <w:r>
        <w:rPr>
          <w:b/>
          <w:bCs/>
        </w:rPr>
        <w:br/>
      </w:r>
      <w:r>
        <w:t>Extremities of the Blood-Vessels, and there soften or attenuate</w:t>
      </w:r>
      <w:r>
        <w:br/>
        <w:t>the grosser Substances that block up the Passages, and force it</w:t>
      </w:r>
      <w:r>
        <w:br/>
        <w:t>away by the elastic Property of their aerial Spint; and at the'</w:t>
      </w:r>
      <w:r>
        <w:br/>
        <w:t>same time, by the large Quantity of their pure aqueous Part,</w:t>
      </w:r>
      <w:r>
        <w:br/>
        <w:t>they relax the hardened and contracted Fibres, and thus again</w:t>
      </w:r>
      <w:r>
        <w:br/>
        <w:t>open the accustomed Passage to the Bloed. To confirm this</w:t>
      </w:r>
      <w:r>
        <w:br/>
        <w:t xml:space="preserve">Reasoning, we shall here </w:t>
      </w:r>
      <w:r>
        <w:rPr>
          <w:lang w:val="la-Latn" w:eastAsia="la-Latn" w:bidi="la-Latn"/>
        </w:rPr>
        <w:t xml:space="preserve">infert </w:t>
      </w:r>
      <w:r>
        <w:t>the History of an extraordinary'</w:t>
      </w:r>
      <w:r>
        <w:br/>
        <w:t>Case, whereof ourselves were Witnesses, and choose it. aS a -</w:t>
      </w:r>
      <w:r>
        <w:br/>
        <w:t>singular Instance, out of a Very large Number to the same</w:t>
      </w:r>
      <w:r>
        <w:br/>
        <w:t>Purpose.</w:t>
      </w:r>
    </w:p>
    <w:p w14:paraId="7A2EAB2E" w14:textId="77777777" w:rsidR="00AA6A10" w:rsidRDefault="00000000">
      <w:r>
        <w:rPr>
          <w:lang w:val="la-Latn" w:eastAsia="la-Latn" w:bidi="la-Latn"/>
        </w:rPr>
        <w:t xml:space="preserve">A Personos </w:t>
      </w:r>
      <w:r>
        <w:t xml:space="preserve">Distinction, about fifty Years of Age, of a Con-,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br/>
      </w:r>
      <w:r>
        <w:t>stitution betwixt sanguine and bilious, long used to a Court-</w:t>
      </w:r>
      <w:r>
        <w:br/>
        <w:t>life, Wine, and a high irregular Diet, was seized with the</w:t>
      </w:r>
      <w:r>
        <w:br/>
        <w:t>Gout, and hemorrhoidal Flux, returning at stated Periods ;</w:t>
      </w:r>
      <w:r>
        <w:br/>
        <w:t>but without being much incommoded thereby, so long as he</w:t>
      </w:r>
      <w:r>
        <w:br/>
        <w:t>continued to open a Vein at proper Seasons. But bring, a</w:t>
      </w:r>
      <w:r>
        <w:br/>
        <w:t>sew Years ago, advised by some Physician or other to leave off</w:t>
      </w:r>
      <w:r>
        <w:br/>
        <w:t>Bleeding, under Pretence of growing in Years; and following</w:t>
      </w:r>
      <w:r>
        <w:br/>
        <w:t>this Direction, he was in the Summer Season afflicted with</w:t>
      </w:r>
      <w:r>
        <w:br/>
        <w:t>a Violent Colic, extreme CostiVeness, and Pain. His usual</w:t>
      </w:r>
      <w:r>
        <w:br/>
        <w:t>Physicians little suspecting the true Cause of the Distemper,</w:t>
      </w:r>
      <w:r>
        <w:br/>
        <w:t>ascribed it to the Gout struck inwards, and therefore rejected</w:t>
      </w:r>
      <w:r>
        <w:br/>
        <w:t>Bleeding aS a perfectly useless or dangerous thing. Another</w:t>
      </w:r>
      <w:r>
        <w:br/>
        <w:t xml:space="preserve">Physician heing </w:t>
      </w:r>
      <w:proofErr w:type="gramStart"/>
      <w:r>
        <w:t>called, and</w:t>
      </w:r>
      <w:proofErr w:type="gramEnd"/>
      <w:r>
        <w:t xml:space="preserve"> enquiring narrowly into the Cause</w:t>
      </w:r>
      <w:r>
        <w:br/>
        <w:t>of the Disorder, immediately ordered the Patient m have a</w:t>
      </w:r>
      <w:r>
        <w:br/>
        <w:t xml:space="preserve">Vein opened in his Foot, and to use. emollient </w:t>
      </w:r>
      <w:proofErr w:type="gramStart"/>
      <w:r>
        <w:t>Clysters..</w:t>
      </w:r>
      <w:proofErr w:type="gramEnd"/>
      <w:r>
        <w:br/>
        <w:t xml:space="preserve">Upon this the Violence of his Pain was </w:t>
      </w:r>
      <w:r>
        <w:rPr>
          <w:u w:val="single"/>
        </w:rPr>
        <w:t>immedia</w:t>
      </w:r>
      <w:r>
        <w:t>tely lessened,</w:t>
      </w:r>
      <w:r>
        <w:br/>
        <w:t>and growing better by Degrees, he was carried at the proper</w:t>
      </w:r>
      <w:r>
        <w:br/>
      </w:r>
      <w:r>
        <w:lastRenderedPageBreak/>
        <w:t>Season to the Caroline Waters; by the internal arid external.</w:t>
      </w:r>
      <w:r>
        <w:br/>
        <w:t>Use whereof, he happily recovered the periodical Return of</w:t>
      </w:r>
      <w:r>
        <w:br/>
        <w:t>his Haemorrhoids and Gout, and was perfectly cured ns his</w:t>
      </w:r>
      <w:r>
        <w:br/>
        <w:t>Colic.</w:t>
      </w:r>
    </w:p>
    <w:p w14:paraId="6B6A0808" w14:textId="77777777" w:rsidR="00AA6A10" w:rsidRDefault="00000000">
      <w:pPr>
        <w:ind w:firstLine="360"/>
      </w:pPr>
      <w:r>
        <w:t xml:space="preserve">XXII. From too large Discharges of the Bloed-Veffels,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pass on to the immoderate ones of the </w:t>
      </w:r>
      <w:r>
        <w:rPr>
          <w:lang w:val="la-Latn" w:eastAsia="la-Latn" w:bidi="la-Latn"/>
        </w:rPr>
        <w:t>Lymphatica</w:t>
      </w:r>
      <w:r>
        <w:t>; the more</w:t>
      </w:r>
      <w:r>
        <w:br/>
        <w:t>common whereof are the Gonorrhoea and Gleet ut Men and rhe</w:t>
      </w:r>
      <w:r>
        <w:br/>
        <w:t xml:space="preserve">Fluor </w:t>
      </w:r>
      <w:r>
        <w:rPr>
          <w:lang w:val="la-Latn" w:eastAsia="la-Latn" w:bidi="la-Latn"/>
        </w:rPr>
        <w:t xml:space="preserve">albus </w:t>
      </w:r>
      <w:r>
        <w:t xml:space="preserve">in Women. </w:t>
      </w:r>
      <w:proofErr w:type="gramStart"/>
      <w:r>
        <w:t>With regard to</w:t>
      </w:r>
      <w:proofErr w:type="gramEnd"/>
      <w:r>
        <w:t xml:space="preserve"> Distempers of this</w:t>
      </w:r>
      <w:r>
        <w:br/>
        <w:t>kind, many Physicians imagine that Mineral Waters are impro.</w:t>
      </w:r>
      <w:r>
        <w:br/>
        <w:t>per; but HenricuS ab Heer, in his time, clearly remarked the</w:t>
      </w:r>
      <w:r>
        <w:br/>
        <w:t>Falsity of this Opinion, and declared that, hew doubtful foever</w:t>
      </w:r>
      <w:r>
        <w:br/>
        <w:t>others might he in the Point, the Spaw Waters w^ certainly</w:t>
      </w:r>
      <w:r>
        <w:br/>
        <w:t>serviceable in the Virulent Gonorrhoea, and produces Instances of</w:t>
      </w:r>
      <w:r>
        <w:br/>
        <w:t>his own Knowledge to confirm it. It is however certain that</w:t>
      </w:r>
      <w:r>
        <w:br/>
      </w:r>
      <w:r>
        <w:rPr>
          <w:b/>
          <w:bCs/>
        </w:rPr>
        <w:t xml:space="preserve">these </w:t>
      </w:r>
      <w:r>
        <w:t xml:space="preserve">kinds of Fluxes are generally increased use </w:t>
      </w:r>
      <w:r>
        <w:rPr>
          <w:vertAlign w:val="subscript"/>
        </w:rPr>
        <w:t>of</w:t>
      </w:r>
      <w:r>
        <w:rPr>
          <w:vertAlign w:val="subscript"/>
        </w:rPr>
        <w:br/>
      </w:r>
      <w:r>
        <w:t>Mineral Waters, whance thch Disrepute ut fuch Casta feanS</w:t>
      </w:r>
      <w:r>
        <w:br/>
        <w:t>Io have proceeded. For whilst Phyficismremfined ignorant ut</w:t>
      </w:r>
      <w:r>
        <w:br/>
        <w:t>the Causes of these Disorders, they attrib</w:t>
      </w:r>
      <w:r>
        <w:br/>
        <w:t>the Hux to an Increase of DIst</w:t>
      </w:r>
      <w:r>
        <w:rPr>
          <w:vertAlign w:val="subscript"/>
        </w:rPr>
        <w:t>empcr</w:t>
      </w:r>
      <w:r>
        <w:t xml:space="preserve">. </w:t>
      </w:r>
      <w:r>
        <w:rPr>
          <w:vertAlign w:val="subscript"/>
        </w:rPr>
        <w:t>but</w:t>
      </w:r>
      <w:r>
        <w:rPr>
          <w:vertAlign w:val="subscript"/>
        </w:rPr>
        <w:br/>
      </w:r>
      <w:r>
        <w:rPr>
          <w:b/>
          <w:bCs/>
        </w:rPr>
        <w:t xml:space="preserve">Discoveries tn </w:t>
      </w:r>
      <w:r>
        <w:t>Anatomy have given much better Light into the</w:t>
      </w:r>
      <w:r>
        <w:br w:type="page"/>
      </w:r>
    </w:p>
    <w:p w14:paraId="5DC312B7" w14:textId="77777777" w:rsidR="00AA6A10" w:rsidRDefault="00000000">
      <w:pPr>
        <w:tabs>
          <w:tab w:val="left" w:pos="2124"/>
        </w:tabs>
        <w:ind w:firstLine="360"/>
      </w:pPr>
      <w:r>
        <w:rPr>
          <w:b/>
          <w:bCs/>
        </w:rPr>
        <w:lastRenderedPageBreak/>
        <w:t xml:space="preserve">Seat and </w:t>
      </w:r>
      <w:r>
        <w:t>Nature of such Distempers^ it is proper the Cures of</w:t>
      </w:r>
      <w:r>
        <w:br/>
        <w:t>them should he regulated accordingly. An obstinate Gonorrhoea</w:t>
      </w:r>
      <w:r>
        <w:br/>
        <w:t>or Gleet in Men generally has its Rise from the unskilful Cure</w:t>
      </w:r>
      <w:r>
        <w:br/>
        <w:t xml:space="preserve">of a common venereal Running, which corrodes the </w:t>
      </w:r>
      <w:r>
        <w:rPr>
          <w:lang w:val="la-Latn" w:eastAsia="la-Latn" w:bidi="la-Latn"/>
        </w:rPr>
        <w:t>Prostato</w:t>
      </w:r>
      <w:r>
        <w:rPr>
          <w:lang w:val="la-Latn" w:eastAsia="la-Latn" w:bidi="la-Latn"/>
        </w:rPr>
        <w:br/>
      </w:r>
      <w:r>
        <w:rPr>
          <w:u w:val="single"/>
        </w:rPr>
        <w:t>Glands</w:t>
      </w:r>
      <w:r>
        <w:t xml:space="preserve">, asd others belonging to the Parts </w:t>
      </w:r>
      <w:proofErr w:type="gramStart"/>
      <w:r>
        <w:t>Of</w:t>
      </w:r>
      <w:proofErr w:type="gramEnd"/>
      <w:r>
        <w:t xml:space="preserve"> Generation, and</w:t>
      </w:r>
      <w:r>
        <w:br/>
        <w:t>ren</w:t>
      </w:r>
      <w:r>
        <w:rPr>
          <w:u w:val="single"/>
        </w:rPr>
        <w:t>der</w:t>
      </w:r>
      <w:r>
        <w:t xml:space="preserve">s them scirrhous and fistulous. An inveterate Fluor </w:t>
      </w:r>
      <w:r>
        <w:rPr>
          <w:lang w:val="la-Latn" w:eastAsia="la-Latn" w:bidi="la-Latn"/>
        </w:rPr>
        <w:t>assius</w:t>
      </w:r>
      <w:r>
        <w:rPr>
          <w:lang w:val="la-Latn" w:eastAsia="la-Latn" w:bidi="la-Latn"/>
        </w:rPr>
        <w:br/>
      </w:r>
      <w:r>
        <w:t>proceeds from an acrimonious Humour, generated by a too vio-</w:t>
      </w:r>
      <w:r>
        <w:br/>
        <w:t>lent or frequent Use of Venery; or from a Humour introduced</w:t>
      </w:r>
      <w:r>
        <w:br/>
        <w:t>in the way of a communicated Taint, which ashawards insects '</w:t>
      </w:r>
      <w:r>
        <w:br/>
        <w:t>the Glands of the Vagina, Io as nor only to make them dis-</w:t>
      </w:r>
      <w:r>
        <w:br/>
        <w:t>charge their Juice in plenty upon the adjacent Parts, but the</w:t>
      </w:r>
      <w:r>
        <w:br/>
        <w:t>same Juice being allo infested, eats and corrodes the sine Fibres</w:t>
      </w:r>
      <w:r>
        <w:br/>
        <w:t>of the Parts it passes over, and thus occasions sharp darting Pains;</w:t>
      </w:r>
      <w:r>
        <w:br/>
        <w:t>Excoriations and Ulcers, whence proceeds the Matter of a viru-</w:t>
      </w:r>
      <w:r>
        <w:br/>
        <w:t>lent Flux. From this Account, which is taken from Dissec-</w:t>
      </w:r>
      <w:r>
        <w:br/>
        <w:t>tions, it olearly appears, that in order th wash away, dilute</w:t>
      </w:r>
      <w:r>
        <w:br/>
        <w:t>and weaken these inseAed Juices, softest the hardened Glands;</w:t>
      </w:r>
      <w:r>
        <w:br/>
        <w:t>strengthen the Fibres that are fretted and corroded, and join</w:t>
      </w:r>
      <w:r>
        <w:br/>
        <w:t>them again with the Other aintainted Parts, a Course of Mineral</w:t>
      </w:r>
      <w:r>
        <w:br/>
        <w:t>Waters is highly proper. And though it he true that whilst the</w:t>
      </w:r>
      <w:r>
        <w:br/>
        <w:t>Course is in hand the Flux will increase, yet, when the Course</w:t>
      </w:r>
      <w:r>
        <w:br/>
        <w:t>is over, there ensues a more certain and confirmed Cute. But</w:t>
      </w:r>
      <w:r>
        <w:br/>
      </w:r>
      <w:proofErr w:type="gramStart"/>
      <w:r>
        <w:t>in order to</w:t>
      </w:r>
      <w:proofErr w:type="gramEnd"/>
      <w:r>
        <w:t xml:space="preserve"> this End, balsamic Remedies, and a moderate De-</w:t>
      </w:r>
      <w:r>
        <w:br/>
        <w:t>coction of the drying Woods, are to he ufed in the drinking of</w:t>
      </w:r>
      <w:r>
        <w:br/>
        <w:t>them, by which Means the Cute may be surprisingly faci-</w:t>
      </w:r>
      <w:r>
        <w:br/>
        <w:t>litated.</w:t>
      </w:r>
      <w:r>
        <w:tab/>
        <w:t>...</w:t>
      </w:r>
    </w:p>
    <w:p w14:paraId="1FB1E168" w14:textId="77777777" w:rsidR="00AA6A10" w:rsidRDefault="00000000">
      <w:pPr>
        <w:ind w:firstLine="360"/>
      </w:pPr>
      <w:r>
        <w:t>XXHI. And no less serviceable is a Course of Mineral Wa-</w:t>
      </w:r>
      <w:r>
        <w:br/>
        <w:t>tors towards the Cure of Distempers seated in the Glands of the</w:t>
      </w:r>
      <w:r>
        <w:br/>
        <w:t>Body, whether proceeding from Obstructions or Relaxations of</w:t>
      </w:r>
      <w:r>
        <w:br/>
        <w:t>the glandular Parts; for such Waters have a very opening, di-</w:t>
      </w:r>
      <w:r>
        <w:br/>
        <w:t>Iuting, resolving, abstersive and strengthening Quality. TO</w:t>
      </w:r>
      <w:r>
        <w:br/>
        <w:t>gain the hetter Credit to this Assertion; we shall here subjoin</w:t>
      </w:r>
    </w:p>
    <w:p w14:paraId="06210DFA" w14:textId="77777777" w:rsidR="00AA6A10" w:rsidRDefault="00000000">
      <w:r>
        <w:t>- the History of a curious Case that happened lately.</w:t>
      </w:r>
    </w:p>
    <w:p w14:paraId="3D21F654" w14:textId="77777777" w:rsidR="00AA6A10" w:rsidRDefault="00000000">
      <w:pPr>
        <w:ind w:left="360" w:hanging="360"/>
      </w:pPr>
      <w:r>
        <w:rPr>
          <w:b/>
          <w:bCs/>
          <w:lang w:val="el-GR" w:eastAsia="el-GR" w:bidi="el-GR"/>
        </w:rPr>
        <w:t>Λ</w:t>
      </w:r>
      <w:r w:rsidRPr="00AC72F0">
        <w:rPr>
          <w:b/>
          <w:bCs/>
          <w:lang w:val="en-GB" w:eastAsia="el-GR" w:bidi="el-GR"/>
        </w:rPr>
        <w:t xml:space="preserve"> </w:t>
      </w:r>
      <w:r>
        <w:t>Portuguese Lady os a noble Family requiring of her Physician</w:t>
      </w:r>
      <w:r>
        <w:br/>
        <w:t>a Purgadve by way of Prevention, he officiousiy prescribed her</w:t>
      </w:r>
      <w:r>
        <w:br/>
        <w:t>an Electiiary, upon the Ufe whereof she soon fell into a</w:t>
      </w:r>
      <w:r>
        <w:br/>
        <w:t>violent Salivation, that continued for almost eight Months,</w:t>
      </w:r>
      <w:r>
        <w:br/>
        <w:t>till it had brought her to the extremest Weakness, anrlren-</w:t>
      </w:r>
      <w:r>
        <w:br/>
        <w:t>dered her almost like a dead Carcass. The Caroline Waters</w:t>
      </w:r>
    </w:p>
    <w:p w14:paraId="5AF3CB6E" w14:textId="77777777" w:rsidR="00AA6A10" w:rsidRDefault="00000000">
      <w:pPr>
        <w:ind w:left="360" w:hanging="360"/>
      </w:pPr>
      <w:r>
        <w:t xml:space="preserve">' </w:t>
      </w:r>
      <w:proofErr w:type="gramStart"/>
      <w:r>
        <w:t>were</w:t>
      </w:r>
      <w:proofErr w:type="gramEnd"/>
      <w:r>
        <w:t xml:space="preserve"> advised her, by the Use whereof; both internally and</w:t>
      </w:r>
      <w:r>
        <w:br/>
        <w:t>externally, with the Assisfeuice of gentle Purgatives at prof</w:t>
      </w:r>
      <w:r>
        <w:br/>
        <w:t>per Intervals, she not ouly got rid of her Spitting, but quickly</w:t>
      </w:r>
      <w:r>
        <w:br/>
        <w:t>recovered het former Strength and Beauty. It was remark-</w:t>
      </w:r>
      <w:r>
        <w:br/>
        <w:t xml:space="preserve">able in this Lady’s Case, that </w:t>
      </w:r>
      <w:r>
        <w:rPr>
          <w:lang w:val="la-Latn" w:eastAsia="la-Latn" w:bidi="la-Latn"/>
        </w:rPr>
        <w:t xml:space="preserve">affer </w:t>
      </w:r>
      <w:r>
        <w:t xml:space="preserve">her Cine was </w:t>
      </w:r>
      <w:r>
        <w:rPr>
          <w:lang w:val="la-Latn" w:eastAsia="la-Latn" w:bidi="la-Latn"/>
        </w:rPr>
        <w:t>compleat,</w:t>
      </w:r>
      <w:r>
        <w:rPr>
          <w:lang w:val="la-Latn" w:eastAsia="la-Latn" w:bidi="la-Latn"/>
        </w:rPr>
        <w:br/>
      </w:r>
      <w:r>
        <w:t>-she by sitting longer in she hot Bath than was directsd, had</w:t>
      </w:r>
      <w:r>
        <w:br/>
        <w:t>nearly relapsed into her Spitting, and doubtless would have</w:t>
      </w:r>
      <w:r>
        <w:br/>
        <w:t>done Io, if her Physician had hot immediately prevented the</w:t>
      </w:r>
      <w:r>
        <w:br/>
        <w:t>Msschief by proper Purgatives</w:t>
      </w:r>
      <w:proofErr w:type="gramStart"/>
      <w:r>
        <w:t xml:space="preserve">. </w:t>
      </w:r>
      <w:r w:rsidRPr="00AC72F0">
        <w:rPr>
          <w:lang w:val="en-GB" w:eastAsia="el-GR" w:bidi="el-GR"/>
        </w:rPr>
        <w:t>,</w:t>
      </w:r>
      <w:proofErr w:type="gramEnd"/>
      <w:r w:rsidRPr="00AC72F0">
        <w:rPr>
          <w:lang w:val="en-GB" w:eastAsia="el-GR" w:bidi="el-GR"/>
        </w:rPr>
        <w:t xml:space="preserve"> ,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>.,</w:t>
      </w:r>
    </w:p>
    <w:p w14:paraId="55D02FC6" w14:textId="77777777" w:rsidR="00AA6A10" w:rsidRDefault="00000000">
      <w:pPr>
        <w:ind w:firstLine="360"/>
      </w:pPr>
      <w:r>
        <w:rPr>
          <w:i/>
          <w:iCs/>
        </w:rPr>
        <w:t>' I have inserted these two Cases, as being remarkable, though</w:t>
      </w:r>
      <w:r>
        <w:rPr>
          <w:i/>
          <w:iCs/>
        </w:rPr>
        <w:br/>
        <w:t>net properly belonging so the Article</w:t>
      </w:r>
      <w:r>
        <w:rPr>
          <w:b/>
          <w:bCs/>
        </w:rPr>
        <w:t xml:space="preserve"> ACIDU</w:t>
      </w:r>
      <w:r>
        <w:rPr>
          <w:i/>
          <w:iCs/>
        </w:rPr>
        <w:t>LJE.</w:t>
      </w:r>
    </w:p>
    <w:p w14:paraId="2EC59F97" w14:textId="77777777" w:rsidR="00AA6A10" w:rsidRDefault="00000000">
      <w:pPr>
        <w:ind w:firstLine="360"/>
      </w:pPr>
      <w:r>
        <w:t>XXIV. It is a current Opinion, that the drinking of Mineral</w:t>
      </w:r>
      <w:r>
        <w:br/>
        <w:t>.Waters proves prejudicial to the Lungs, and increases all the</w:t>
      </w:r>
      <w:r>
        <w:br/>
        <w:t>Disorders thereof'. : The Origin of this Error is apparently ow-</w:t>
      </w:r>
      <w:r>
        <w:br/>
        <w:t>ingto a false Notion of the Ingredients of thefe Waters, and</w:t>
      </w:r>
      <w:r>
        <w:br/>
        <w:t>an improper Advice of them to sixch Persons whose Lungs</w:t>
      </w:r>
      <w:r>
        <w:br/>
        <w:t>are already ulcerated and eat away; whence the Ignorance of</w:t>
      </w:r>
      <w:r>
        <w:br/>
        <w:t>Physicians has pronounced them prejudicial in pulmonic Disor-</w:t>
      </w:r>
      <w:r>
        <w:br/>
        <w:t>ders. It is manifest by inspection, and the Anatomy of tabid</w:t>
      </w:r>
      <w:r>
        <w:br/>
        <w:t>Bodies, that most Distempers of the Lungs arife from an Ob-</w:t>
      </w:r>
      <w:r>
        <w:br/>
        <w:t xml:space="preserve">-structiofi and Hardness of the </w:t>
      </w:r>
      <w:proofErr w:type="gramStart"/>
      <w:r>
        <w:t>Glands,.</w:t>
      </w:r>
      <w:proofErr w:type="gramEnd"/>
      <w:r>
        <w:t xml:space="preserve"> wherewith this Part</w:t>
      </w:r>
      <w:r>
        <w:br/>
        <w:t>so plentifully abounds. Hence proceed inveterate Coughs,</w:t>
      </w:r>
      <w:r>
        <w:br/>
        <w:t xml:space="preserve">Phthisics, Difficulty of Respiration, Asthmais, </w:t>
      </w:r>
      <w:r>
        <w:rPr>
          <w:i/>
          <w:iCs/>
        </w:rPr>
        <w:t>etc.</w:t>
      </w:r>
      <w:r>
        <w:t xml:space="preserve"> in all which</w:t>
      </w:r>
      <w:r>
        <w:br/>
        <w:t>-Diseases the primary and sole intention should he to open and</w:t>
      </w:r>
      <w:r>
        <w:br/>
        <w:t>’dissolve away the Obstructions and Scirrhosities in the L</w:t>
      </w:r>
      <w:r>
        <w:rPr>
          <w:u w:val="single"/>
        </w:rPr>
        <w:t>ang</w:t>
      </w:r>
      <w:r>
        <w:t>s,</w:t>
      </w:r>
      <w:r>
        <w:br/>
        <w:t xml:space="preserve">ctiatcause the Distemper; and this </w:t>
      </w:r>
      <w:proofErr w:type="gramStart"/>
      <w:r>
        <w:t>can ,</w:t>
      </w:r>
      <w:proofErr w:type="gramEnd"/>
      <w:r>
        <w:t xml:space="preserve"> no other way he so</w:t>
      </w:r>
      <w:r>
        <w:br/>
        <w:t>readily effectid as by a Course of Mineral Waters. But to pre-</w:t>
      </w:r>
      <w:r>
        <w:br/>
        <w:t>vent their saline Acrimony, which is certainly unsuitable to the</w:t>
      </w:r>
      <w:r>
        <w:br/>
        <w:t>delicate spungy Substance of the Lungs, from doing any Mis-</w:t>
      </w:r>
      <w:r>
        <w:br/>
        <w:t>chief thereto, it is adviseable to mix. the Waters with Asses</w:t>
      </w:r>
      <w:r>
        <w:br/>
        <w:t>Milk, which Experience shews is the best for this Purpose; or</w:t>
      </w:r>
      <w:r>
        <w:br/>
        <w:t>esse with Goats Milk. And mixing the Waters in this Manner</w:t>
      </w:r>
      <w:r>
        <w:br/>
        <w:t xml:space="preserve">not only blunts and mollifies their saline Particles, but </w:t>
      </w:r>
      <w:proofErr w:type="gramStart"/>
      <w:r>
        <w:t>also .con</w:t>
      </w:r>
      <w:proofErr w:type="gramEnd"/>
      <w:r>
        <w:t>-</w:t>
      </w:r>
      <w:r>
        <w:br/>
        <w:t>duces to temper and sheathe the Acrimony ofthe whole Mass of</w:t>
      </w:r>
      <w:r>
        <w:br/>
        <w:t>Blond, so as to render them eminently serviceable in Diseases of</w:t>
      </w:r>
      <w:r>
        <w:br/>
        <w:t>the Lam. We have seen numerous Instances of their gooa</w:t>
      </w:r>
      <w:r>
        <w:br/>
        <w:t>Effects, so drank in these Cases.</w:t>
      </w:r>
    </w:p>
    <w:p w14:paraId="6E882378" w14:textId="77777777" w:rsidR="00AA6A10" w:rsidRDefault="00000000">
      <w:pPr>
        <w:ind w:firstLine="360"/>
      </w:pPr>
      <w:r>
        <w:t>XXV. Whet we have above said about the Diseases of the</w:t>
      </w:r>
      <w:r>
        <w:br/>
        <w:t>Lungs, may also be.extended.to the other Viscera, and Diseases</w:t>
      </w:r>
      <w:r>
        <w:br/>
        <w:t>of the Lower Belly. The Writings and common Discourses of</w:t>
      </w:r>
      <w:r>
        <w:br/>
      </w:r>
      <w:r>
        <w:lastRenderedPageBreak/>
        <w:t>Phrftcians are full of the Mischiefs which they suppose Mineral</w:t>
      </w:r>
      <w:r>
        <w:br/>
        <w:t xml:space="preserve">Waters bring upon the Viscera, </w:t>
      </w:r>
      <w:proofErr w:type="gramStart"/>
      <w:r>
        <w:t>And</w:t>
      </w:r>
      <w:proofErr w:type="gramEnd"/>
      <w:r>
        <w:t xml:space="preserve"> indeed the Use of these</w:t>
      </w:r>
      <w:r>
        <w:br/>
        <w:t>Waters cannot he recommended where the Vifcera are con-</w:t>
      </w:r>
      <w:r>
        <w:br/>
        <w:t>sumed, or higniy tainted, where the Humours are extravasated</w:t>
      </w:r>
      <w:r>
        <w:br/>
        <w:t>on account of Vessels broke either in the Thorax or Abdomen,</w:t>
      </w:r>
      <w:r>
        <w:br/>
        <w:t>or where Impostbumations are formed. To prescrihe the drink-</w:t>
      </w:r>
      <w:r>
        <w:br/>
        <w:t>ing of Waters in thefe Cases, is to increofe the Disorder, and</w:t>
      </w:r>
      <w:r>
        <w:br/>
        <w:t>hasten Death: But this Restriction does nor reach to all the</w:t>
      </w:r>
      <w:r>
        <w:br/>
        <w:t>Diseases of the Viscera. The greatest Number of chronical</w:t>
      </w:r>
      <w:r>
        <w:br/>
        <w:t xml:space="preserve">Distempers, which come cn slowly, </w:t>
      </w:r>
      <w:proofErr w:type="gramStart"/>
      <w:r>
        <w:t>and .prove</w:t>
      </w:r>
      <w:proofErr w:type="gramEnd"/>
      <w:r>
        <w:t xml:space="preserve"> of long Con-</w:t>
      </w:r>
    </w:p>
    <w:p w14:paraId="77C59499" w14:textId="77777777" w:rsidR="00AA6A10" w:rsidRDefault="00000000">
      <w:pPr>
        <w:tabs>
          <w:tab w:val="left" w:pos="3792"/>
        </w:tabs>
      </w:pPr>
      <w:r>
        <w:t>tinuance, proceed from an Obstruction in these Paris, and a</w:t>
      </w:r>
      <w:r>
        <w:br/>
        <w:t>Hindrance to the Circulation of the Blond; sor the Prev</w:t>
      </w:r>
      <w:r>
        <w:rPr>
          <w:u w:val="single"/>
        </w:rPr>
        <w:t>entio</w:t>
      </w:r>
      <w:r>
        <w:t>n '</w:t>
      </w:r>
      <w:r>
        <w:br/>
        <w:t>or Removal whereof there is nothing more serviceable than</w:t>
      </w:r>
      <w:r>
        <w:br/>
        <w:t>Minemi Waters, which preserve the Viscera in theis natural</w:t>
      </w:r>
      <w:r>
        <w:br/>
        <w:t xml:space="preserve">State, and open Obstructions. Thus they are </w:t>
      </w:r>
      <w:proofErr w:type="gramStart"/>
      <w:r>
        <w:t>admirably.pred</w:t>
      </w:r>
      <w:proofErr w:type="gramEnd"/>
      <w:r>
        <w:br/>
        <w:t>vemive of the Scurvy, of the Asthma, of Abortion and Steri-</w:t>
      </w:r>
      <w:r>
        <w:br/>
        <w:t>lity, of the Dropsy and the Stone ; curative of an ill Habit of</w:t>
      </w:r>
      <w:r>
        <w:br/>
        <w:t>Body, and lessen a present Fit, as well as repel an approaching</w:t>
      </w:r>
      <w:r>
        <w:br/>
        <w:t>one, of the Gout; and all this is attested by Experience and Ob-</w:t>
      </w:r>
      <w:r>
        <w:br/>
        <w:t>servation. Whence it clearly appears hew idle and childish</w:t>
      </w:r>
      <w:r>
        <w:br/>
        <w:t>that Fear is, which many Physicians indulge, of the pernicious</w:t>
      </w:r>
      <w:r>
        <w:br/>
        <w:t>Effects of these Waters; though it is true, they have always</w:t>
      </w:r>
      <w:r>
        <w:br/>
        <w:t xml:space="preserve">at hand certain ingenious </w:t>
      </w:r>
      <w:proofErr w:type="gramStart"/>
      <w:r>
        <w:t>Companions ,and</w:t>
      </w:r>
      <w:proofErr w:type="gramEnd"/>
      <w:r>
        <w:t xml:space="preserve"> Instances of like Cases,</w:t>
      </w:r>
      <w:r>
        <w:br/>
        <w:t>as they mil them, which they ofc on all Occasions, with a</w:t>
      </w:r>
      <w:r>
        <w:br/>
        <w:t>plausible Shew to the People.</w:t>
      </w:r>
      <w:r>
        <w:tab/>
        <w:t>.</w:t>
      </w:r>
    </w:p>
    <w:p w14:paraId="71E2A1E6" w14:textId="77777777" w:rsidR="00AA6A10" w:rsidRDefault="00000000">
      <w:pPr>
        <w:tabs>
          <w:tab w:val="left" w:pos="1997"/>
          <w:tab w:val="left" w:pos="2803"/>
          <w:tab w:val="left" w:pos="3269"/>
        </w:tabs>
        <w:ind w:firstLine="360"/>
      </w:pPr>
      <w:r>
        <w:t>XXVI. in the last Place, we shall say a Word of two of</w:t>
      </w:r>
      <w:r>
        <w:br/>
        <w:t>the proper Diet and Regimen to he observed in dr</w:t>
      </w:r>
      <w:r>
        <w:rPr>
          <w:u w:val="single"/>
        </w:rPr>
        <w:t>inking</w:t>
      </w:r>
      <w:r>
        <w:t xml:space="preserve"> the'</w:t>
      </w:r>
      <w:r>
        <w:br/>
        <w:t>Waters. For as no Remedy, without a proper Regimen, can</w:t>
      </w:r>
      <w:r>
        <w:br/>
        <w:t>have its Effect, so a Course of Minemi Waters requires</w:t>
      </w:r>
      <w:r>
        <w:rPr>
          <w:vertAlign w:val="superscript"/>
        </w:rPr>
        <w:t>-</w:t>
      </w:r>
      <w:r>
        <w:t xml:space="preserve"> an ex-</w:t>
      </w:r>
      <w:r>
        <w:br/>
        <w:t xml:space="preserve">acti Care- in </w:t>
      </w:r>
      <w:proofErr w:type="gramStart"/>
      <w:r>
        <w:t>this Particular</w:t>
      </w:r>
      <w:proofErr w:type="gramEnd"/>
      <w:r>
        <w:t>. There are two Errors generally</w:t>
      </w:r>
      <w:r>
        <w:br/>
        <w:t xml:space="preserve">run into by the Drinkers, </w:t>
      </w:r>
      <w:r>
        <w:rPr>
          <w:i/>
          <w:iCs/>
        </w:rPr>
        <w:t>vizi</w:t>
      </w:r>
      <w:r>
        <w:t xml:space="preserve"> indulging themselves either too</w:t>
      </w:r>
      <w:r>
        <w:br/>
        <w:t>much, or too little. Some Physicians pre so scrupulous as to</w:t>
      </w:r>
      <w:r>
        <w:br/>
        <w:t>forbid their Patients the Use of all acid, saline and fpicy Meats,</w:t>
      </w:r>
      <w:r>
        <w:br/>
        <w:t>though perhaps thefe alone are pleasing and agreeable to them.</w:t>
      </w:r>
      <w:r>
        <w:br/>
        <w:t xml:space="preserve">But the Point of Exactiiess is, here, for </w:t>
      </w:r>
      <w:proofErr w:type="gramStart"/>
      <w:r>
        <w:t>every one</w:t>
      </w:r>
      <w:proofErr w:type="gramEnd"/>
      <w:r>
        <w:t xml:space="preserve"> not greatly to</w:t>
      </w:r>
      <w:r>
        <w:br/>
        <w:t>recede from his usual Cullom, otherwise the Appetite may he</w:t>
      </w:r>
      <w:r>
        <w:br/>
        <w:t>hurt. Digestion nor well performed, and Crudities and new Dis-</w:t>
      </w:r>
      <w:r>
        <w:br/>
        <w:t>orders generated. Others, who have a principal Regard to the</w:t>
      </w:r>
      <w:r>
        <w:br/>
        <w:t>Stomach, ouly advise the Use of spititous and arornadc things,</w:t>
      </w:r>
      <w:r>
        <w:br/>
        <w:t>which is a great Hindrance to the Business of Excretion; for</w:t>
      </w:r>
      <w:r>
        <w:br/>
        <w:t>common Experience testifies that fucti things bind up the Belly.</w:t>
      </w:r>
      <w:r>
        <w:br/>
        <w:t>Aheve all, Voracity, and turbulent Disorders of the Affections</w:t>
      </w:r>
      <w:r>
        <w:br/>
        <w:t>should he prevented, as great Enemies to Digestion; whence</w:t>
      </w:r>
      <w:r>
        <w:br/>
        <w:t>the Bedy is loaded with an useless Weight, and the Waters</w:t>
      </w:r>
      <w:r>
        <w:br/>
        <w:t>rendered ineffectual for subdning and discharging the Crudities</w:t>
      </w:r>
      <w:r>
        <w:br/>
        <w:t>of the Bodyi The Stomach also will he weakened and relaxed</w:t>
      </w:r>
      <w:r>
        <w:br/>
        <w:t>by this Procedure, and the Waters now plentifully drank re-</w:t>
      </w:r>
      <w:r>
        <w:br/>
        <w:t>main longer therein, and thus give rise to many Inconve-</w:t>
      </w:r>
      <w:r>
        <w:br/>
        <w:t>niencies.</w:t>
      </w:r>
      <w:r>
        <w:tab/>
        <w:t>..</w:t>
      </w:r>
      <w:r>
        <w:tab/>
        <w:t>..</w:t>
      </w:r>
      <w:r>
        <w:tab/>
        <w:t>. .</w:t>
      </w:r>
    </w:p>
    <w:p w14:paraId="1E69D930" w14:textId="77777777" w:rsidR="00AA6A10" w:rsidRDefault="00000000">
      <w:pPr>
        <w:ind w:firstLine="360"/>
      </w:pPr>
      <w:r>
        <w:t>How destructive the turbulent Passions of the Mind are, ap-</w:t>
      </w:r>
      <w:r>
        <w:br/>
        <w:t>pears from daily Experience in a State of Health, and unless well</w:t>
      </w:r>
      <w:r>
        <w:br/>
        <w:t>regulated; will- prove more pernicious in a sick State, and a</w:t>
      </w:r>
      <w:r>
        <w:br/>
        <w:t>Course of the Waters, .whereby the Humours and Foulness of</w:t>
      </w:r>
      <w:r>
        <w:br/>
        <w:t>the Bedy are put into Motion ; so that Apoplexies, Palsies,</w:t>
      </w:r>
      <w:r>
        <w:br/>
        <w:t>and the like nervous Distempers, have proceeded from a Mis-.</w:t>
      </w:r>
      <w:r>
        <w:br/>
        <w:t xml:space="preserve">conduit in this .Particular. </w:t>
      </w:r>
      <w:proofErr w:type="gramStart"/>
      <w:r>
        <w:t>To.conclude</w:t>
      </w:r>
      <w:proofErr w:type="gramEnd"/>
      <w:r>
        <w:t xml:space="preserve"> wish a wholesome</w:t>
      </w:r>
      <w:r>
        <w:br/>
        <w:t>Admonitiont Infirm Persons should not rashly venture: upon 2.</w:t>
      </w:r>
      <w:r>
        <w:br/>
        <w:t>Course of Drinking or Bathing, especially without the Ob-</w:t>
      </w:r>
      <w:r>
        <w:br/>
        <w:t xml:space="preserve">servance of a proper Regimen.; </w:t>
      </w:r>
      <w:r>
        <w:rPr>
          <w:i/>
          <w:iCs/>
        </w:rPr>
        <w:t>Haffman.</w:t>
      </w:r>
    </w:p>
    <w:p w14:paraId="5DBDB7D0" w14:textId="77777777" w:rsidR="00AA6A10" w:rsidRDefault="00000000">
      <w:pPr>
        <w:ind w:firstLine="360"/>
      </w:pPr>
      <w:r>
        <w:t>I shall conclude Hoffman’s Account of Mineral Waters</w:t>
      </w:r>
      <w:r>
        <w:br/>
        <w:t>with his Method of imitating them; but I cannot much re-</w:t>
      </w:r>
      <w:r>
        <w:br/>
        <w:t>comrnendit, heing unacquainted with the Efficacies of Wa-</w:t>
      </w:r>
      <w:r>
        <w:br/>
        <w:t>ters thus counterfeited. I should suspedt their Virtues to he in</w:t>
      </w:r>
      <w:r>
        <w:br/>
        <w:t>ho Degree equal to those of the gennine Springs. Experience</w:t>
      </w:r>
      <w:r>
        <w:br/>
        <w:t xml:space="preserve">may determine </w:t>
      </w:r>
      <w:proofErr w:type="gramStart"/>
      <w:r>
        <w:t>their</w:t>
      </w:r>
      <w:proofErr w:type="gramEnd"/>
      <w:r>
        <w:t>. Effects, and Experiments in this Cafe arc</w:t>
      </w:r>
      <w:r>
        <w:br/>
        <w:t>more excusable, as Waters thus imitatedcan do no great Mist</w:t>
      </w:r>
      <w:r>
        <w:br/>
        <w:t>chief, if applied judicioufly.</w:t>
      </w:r>
    </w:p>
    <w:p w14:paraId="52419B4D" w14:textId="77777777" w:rsidR="00AA6A10" w:rsidRDefault="00000000">
      <w:pPr>
        <w:tabs>
          <w:tab w:val="left" w:pos="2582"/>
        </w:tabs>
      </w:pPr>
      <w:r>
        <w:t>. L As it is evident by the preceding Sections, that Mineral</w:t>
      </w:r>
      <w:r>
        <w:br/>
        <w:t>Waters, for the Prevention and Cute of. Diseases, have no</w:t>
      </w:r>
      <w:r>
        <w:br/>
        <w:t>known Remedy comparable to them, as all Persons cannot have</w:t>
      </w:r>
      <w:r>
        <w:br/>
        <w:t>the Opportunity of frequenting the Wells, and as the Spring,</w:t>
      </w:r>
      <w:r>
        <w:br/>
        <w:t>themselves are sometimes, though rarely, fubjecti to Decay, it</w:t>
      </w:r>
      <w:r>
        <w:br/>
        <w:t>becomes a Question Of Importance, whether;, from a Know-'</w:t>
      </w:r>
      <w:r>
        <w:br/>
        <w:t>ledge of the Principles and Ingredients of thefe Waters, they</w:t>
      </w:r>
      <w:r>
        <w:br/>
        <w:t>may not he imitated by Art, .Or the more common Waters</w:t>
      </w:r>
      <w:r>
        <w:br/>
        <w:t>of every Place he impregnated so as to produce the same</w:t>
      </w:r>
      <w:r>
        <w:br/>
        <w:t>Effects? Many Cbymists of the last Age held the affirma-</w:t>
      </w:r>
      <w:r>
        <w:br/>
        <w:t xml:space="preserve">tive; and </w:t>
      </w:r>
      <w:proofErr w:type="gramStart"/>
      <w:r>
        <w:t>in particular imagined</w:t>
      </w:r>
      <w:proofErr w:type="gramEnd"/>
      <w:r>
        <w:t>, that cold Minemi Springs</w:t>
      </w:r>
      <w:r>
        <w:br/>
        <w:t>were eafy to he imitated. But they certainly went upon</w:t>
      </w:r>
      <w:r>
        <w:br/>
      </w:r>
      <w:r>
        <w:rPr>
          <w:b/>
          <w:bCs/>
        </w:rPr>
        <w:lastRenderedPageBreak/>
        <w:t xml:space="preserve">a </w:t>
      </w:r>
      <w:r>
        <w:t>false Notion, which with many prevails to this Day</w:t>
      </w:r>
      <w:proofErr w:type="gramStart"/>
      <w:r>
        <w:t>, .that</w:t>
      </w:r>
      <w:proofErr w:type="gramEnd"/>
      <w:r>
        <w:br/>
        <w:t>these Waters owed theis principal Virtue to a vitriolic Sub-</w:t>
      </w:r>
      <w:r>
        <w:br/>
        <w:t>stance, and hence imagined that they needed but dissolve</w:t>
      </w:r>
      <w:r>
        <w:br/>
        <w:t>such a Substance in pure Spring-water, and the thing was done:</w:t>
      </w:r>
      <w:r>
        <w:br/>
        <w:t>But upon Trial they sound their. Error, for there is no solid</w:t>
      </w:r>
      <w:r>
        <w:br/>
        <w:t>Vitriol contained in thefe Waters. Nor is there a single In-</w:t>
      </w:r>
      <w:r>
        <w:br/>
        <w:t xml:space="preserve">stance of a Spring, that we know of, holding a Salt </w:t>
      </w:r>
      <w:r>
        <w:rPr>
          <w:i/>
          <w:iCs/>
        </w:rPr>
        <w:t>fo her</w:t>
      </w:r>
      <w:r>
        <w:t xml:space="preserve"> like</w:t>
      </w:r>
      <w:r>
        <w:br/>
      </w:r>
      <w:r>
        <w:rPr>
          <w:u w:val="single"/>
        </w:rPr>
        <w:t>that</w:t>
      </w:r>
      <w:r>
        <w:t xml:space="preserve"> of common Vitriol, aS when dissolved in Water to. turn</w:t>
      </w:r>
      <w:r>
        <w:br/>
        <w:t>inky with Galls, make a neutral Salt, or Tartarus Vitriolatus,</w:t>
      </w:r>
      <w:r>
        <w:br/>
        <w:t>with Oil of Tartar, and, upon evaporating, leave behind a Con-</w:t>
      </w:r>
      <w:r>
        <w:br/>
        <w:t xml:space="preserve">cretion, </w:t>
      </w:r>
      <w:r>
        <w:rPr>
          <w:u w:val="single"/>
        </w:rPr>
        <w:t>that,</w:t>
      </w:r>
      <w:r>
        <w:t xml:space="preserve"> when ground with Niue, yields the Fumes of</w:t>
      </w:r>
      <w:r>
        <w:br/>
        <w:t>Aqua-fortin</w:t>
      </w:r>
      <w:r>
        <w:tab/>
      </w:r>
      <w:proofErr w:type="gramStart"/>
      <w:r>
        <w:t>. .</w:t>
      </w:r>
      <w:proofErr w:type="gramEnd"/>
    </w:p>
    <w:p w14:paraId="39EFB2AA" w14:textId="77777777" w:rsidR="00AA6A10" w:rsidRDefault="00000000">
      <w:pPr>
        <w:ind w:firstLine="360"/>
      </w:pPr>
      <w:r>
        <w:t>II. To say a Foundation for a more successful Imitation of</w:t>
      </w:r>
      <w:r>
        <w:br/>
        <w:t xml:space="preserve">Mineral Spring we must observe that there are </w:t>
      </w:r>
      <w:r>
        <w:rPr>
          <w:lang w:val="la-Latn" w:eastAsia="la-Latn" w:bidi="la-Latn"/>
        </w:rPr>
        <w:t xml:space="preserve">forne, </w:t>
      </w:r>
      <w:r>
        <w:t>both of</w:t>
      </w:r>
      <w:r>
        <w:br/>
        <w:t xml:space="preserve">the hot and cold Kurd, which contain no </w:t>
      </w:r>
      <w:r>
        <w:rPr>
          <w:u w:val="single"/>
        </w:rPr>
        <w:t>saline</w:t>
      </w:r>
      <w:r>
        <w:t xml:space="preserve"> or minemi Prin-</w:t>
      </w:r>
      <w:r>
        <w:br/>
        <w:t>ciple at all, and are nothing but a very pure, subtile and</w:t>
      </w:r>
      <w:r>
        <w:br/>
        <w:t>light Water; which, however, has very considerable medicinal</w:t>
      </w:r>
      <w:r>
        <w:br/>
        <w:t>Virtues- If such Spring-water as this he not procurable, we</w:t>
      </w:r>
      <w:r>
        <w:br/>
        <w:t>may perhaps to as good Advantage’ use in its stead the purest</w:t>
      </w:r>
      <w:r>
        <w:br/>
        <w:t>Rain-water.</w:t>
      </w:r>
      <w:r>
        <w:br w:type="page"/>
      </w:r>
    </w:p>
    <w:p w14:paraId="3BA5E77E" w14:textId="77777777" w:rsidR="00AA6A10" w:rsidRDefault="00000000">
      <w:pPr>
        <w:tabs>
          <w:tab w:val="left" w:pos="4615"/>
        </w:tabs>
        <w:ind w:firstLine="360"/>
      </w:pPr>
      <w:r>
        <w:rPr>
          <w:u w:val="single"/>
        </w:rPr>
        <w:lastRenderedPageBreak/>
        <w:t>ITT.</w:t>
      </w:r>
      <w:r>
        <w:t xml:space="preserve"> There'are certain Springs </w:t>
      </w:r>
      <w:r>
        <w:rPr>
          <w:i/>
          <w:iCs/>
        </w:rPr>
        <w:t>di</w:t>
      </w:r>
      <w:r>
        <w:t xml:space="preserve"> a Very light and subtile'</w:t>
      </w:r>
      <w:r>
        <w:br/>
        <w:t xml:space="preserve">Water, containing no earthy or saline Principle, and only </w:t>
      </w:r>
      <w:r>
        <w:rPr>
          <w:vertAlign w:val="superscript"/>
        </w:rPr>
        <w:t>2</w:t>
      </w:r>
      <w:r>
        <w:rPr>
          <w:vertAlign w:val="superscript"/>
        </w:rPr>
        <w:br/>
      </w:r>
      <w:r>
        <w:t xml:space="preserve">small Quantity of an irony </w:t>
      </w:r>
      <w:proofErr w:type="gramStart"/>
      <w:r>
        <w:t>Substance ;</w:t>
      </w:r>
      <w:proofErr w:type="gramEnd"/>
      <w:r>
        <w:t xml:space="preserve"> and these may properly</w:t>
      </w:r>
      <w:r>
        <w:br/>
        <w:t>he called Iron Waters; for they exhibit no Change to the</w:t>
      </w:r>
      <w:r>
        <w:br/>
        <w:t>Eye upon the Admixture of Acids or Alcahes; bus, by stand-</w:t>
      </w:r>
      <w:r>
        <w:br/>
        <w:t xml:space="preserve">ing or bring heated, </w:t>
      </w:r>
      <w:r>
        <w:rPr>
          <w:lang w:val="la-Latn" w:eastAsia="la-Latn" w:bidi="la-Latn"/>
        </w:rPr>
        <w:t xml:space="preserve">deposite </w:t>
      </w:r>
      <w:r>
        <w:t>a yellow okery Sediment. It iss</w:t>
      </w:r>
      <w:r>
        <w:br/>
        <w:t>therefore, no Difficulty to imitate this kind of Water by Art,</w:t>
      </w:r>
      <w:r>
        <w:br/>
        <w:t xml:space="preserve">where </w:t>
      </w:r>
      <w:proofErr w:type="gramStart"/>
      <w:r>
        <w:t>a sufficient Quantity</w:t>
      </w:r>
      <w:proofErr w:type="gramEnd"/>
      <w:r>
        <w:t xml:space="preserve"> of a pure, light and simple Water</w:t>
      </w:r>
      <w:r>
        <w:br/>
        <w:t>is at hand. The Method is only to hell it in a Glass Vessel,</w:t>
      </w:r>
      <w:r>
        <w:br/>
        <w:t>with a littie of the more curious and subtile Oker sold in the</w:t>
      </w:r>
      <w:r>
        <w:br/>
        <w:t>Sheps; by which means the Water will acquire a like Virtue,</w:t>
      </w:r>
      <w:r>
        <w:br/>
        <w:t>when used both internally and externally, as those of the na-</w:t>
      </w:r>
      <w:r>
        <w:br/>
        <w:t>tural Iron Springs,</w:t>
      </w:r>
      <w:r>
        <w:tab/>
        <w:t>’</w:t>
      </w:r>
    </w:p>
    <w:p w14:paraId="66AEAE67" w14:textId="77777777" w:rsidR="00AA6A10" w:rsidRDefault="00000000">
      <w:pPr>
        <w:ind w:firstLine="360"/>
      </w:pPr>
      <w:r>
        <w:t>. IV. There are other Springs remarkable for the Lightness</w:t>
      </w:r>
      <w:r>
        <w:br/>
        <w:t>. and Subtilty os their Water, which, besides a sinall Proportion</w:t>
      </w:r>
      <w:r>
        <w:br/>
        <w:t xml:space="preserve">of Iron Oker, hold a considerable </w:t>
      </w:r>
      <w:proofErr w:type="gramStart"/>
      <w:r>
        <w:t>Quantity .of</w:t>
      </w:r>
      <w:proofErr w:type="gramEnd"/>
      <w:r>
        <w:t xml:space="preserve"> common Salt,</w:t>
      </w:r>
      <w:r>
        <w:br/>
        <w:t xml:space="preserve">whence theyderivetheir princi pal Virtue. </w:t>
      </w:r>
      <w:proofErr w:type="gramStart"/>
      <w:r>
        <w:t>.TheseWatersare</w:t>
      </w:r>
      <w:proofErr w:type="gramEnd"/>
      <w:r>
        <w:t xml:space="preserve"> some-</w:t>
      </w:r>
      <w:r>
        <w:br/>
        <w:t>what purgative,and advantageoufly used in the way of Bath. They</w:t>
      </w:r>
      <w:r>
        <w:br/>
        <w:t>suffer no apparent Change upon mixing with Acids or Alcalies,</w:t>
      </w:r>
      <w:r>
        <w:br/>
        <w:t>and do not abound with a mineral elastic Spirit. Such Waters</w:t>
      </w:r>
      <w:r>
        <w:br/>
        <w:t>therefore may commodioufly be imitated, by dissolving a little</w:t>
      </w:r>
      <w:r>
        <w:br/>
        <w:t>Sal Gem in the above mentioned natural or artificial Iron</w:t>
      </w:r>
      <w:r>
        <w:br/>
        <w:t>Water.</w:t>
      </w:r>
    </w:p>
    <w:p w14:paraId="56659942" w14:textId="77777777" w:rsidR="00AA6A10" w:rsidRDefault="00000000">
      <w:pPr>
        <w:ind w:firstLine="360"/>
      </w:pPr>
      <w:r>
        <w:rPr>
          <w:b/>
          <w:bCs/>
        </w:rPr>
        <w:t xml:space="preserve">V. </w:t>
      </w:r>
      <w:r>
        <w:t>The Imitation of the cold and brilk mineral Springs is at-</w:t>
      </w:r>
      <w:r>
        <w:br/>
        <w:t>tended with greater Difficulty, if we would prepare them in</w:t>
      </w:r>
      <w:r>
        <w:br/>
        <w:t xml:space="preserve">such a manner aS to haVe the natural, </w:t>
      </w:r>
      <w:proofErr w:type="gramStart"/>
      <w:r>
        <w:t>quick</w:t>
      </w:r>
      <w:proofErr w:type="gramEnd"/>
      <w:r>
        <w:t xml:space="preserve"> and pungent</w:t>
      </w:r>
      <w:r>
        <w:br/>
        <w:t>Taste, Smell, and copious classic Spirit. I have, however, at-</w:t>
      </w:r>
      <w:r>
        <w:br/>
        <w:t>tempted to imitate them, by adding to the finest simple W</w:t>
      </w:r>
      <w:r>
        <w:rPr>
          <w:lang w:val="la-Latn" w:eastAsia="la-Latn" w:bidi="la-Latn"/>
        </w:rPr>
        <w:t xml:space="preserve">ater </w:t>
      </w:r>
      <w:r>
        <w:t>I</w:t>
      </w:r>
      <w:r>
        <w:br/>
        <w:t>could procure, contained in an earthen Vessel with a narrow Neck,</w:t>
      </w:r>
      <w:r>
        <w:br/>
        <w:t>first a little highly calcined and dissolved Salt of Tartar, next</w:t>
      </w:r>
      <w:r>
        <w:br/>
        <w:t>a littie Spirit os Vitriol, so aS to make an Ebullition, yet suffer</w:t>
      </w:r>
      <w:r>
        <w:br/>
        <w:t>the alcaline Principle , to predominate; then shaking the Vestel</w:t>
      </w:r>
      <w:r>
        <w:br/>
        <w:t xml:space="preserve">whilst it remained close stopped. By this means I obtained </w:t>
      </w:r>
      <w:r>
        <w:rPr>
          <w:b/>
          <w:bCs/>
        </w:rPr>
        <w:t>a</w:t>
      </w:r>
      <w:r>
        <w:rPr>
          <w:b/>
          <w:bCs/>
        </w:rPr>
        <w:br/>
      </w:r>
      <w:r>
        <w:t>Water resembling the natural in Taste, and that threw up nu-</w:t>
      </w:r>
      <w:r>
        <w:br/>
        <w:t>merous. Bubbles in pouring out. It likewise answered the na-</w:t>
      </w:r>
      <w:r>
        <w:br/>
        <w:t>tural Water in its Virtue and Effects; so that I have given it</w:t>
      </w:r>
      <w:r>
        <w:br/>
        <w:t>with great Advantage in such Distempers as required the drink-</w:t>
      </w:r>
      <w:r>
        <w:br/>
        <w:t>ing of the moderate, brisk, and cold Mineral Waters, where</w:t>
      </w:r>
      <w:r>
        <w:br/>
        <w:t xml:space="preserve">the natural ones could </w:t>
      </w:r>
      <w:r>
        <w:rPr>
          <w:lang w:val="la-Latn" w:eastAsia="la-Latn" w:bidi="la-Latn"/>
        </w:rPr>
        <w:t xml:space="preserve">nothe </w:t>
      </w:r>
      <w:r>
        <w:t>procured. But if the Design he</w:t>
      </w:r>
      <w:r>
        <w:br/>
        <w:t>to imitate the Pyrmont Steel Waters, which abound with an</w:t>
      </w:r>
      <w:r>
        <w:br/>
        <w:t>Iton Oker, either the natural or artificial Iron Waters should</w:t>
      </w:r>
      <w:r>
        <w:br/>
        <w:t>be chose for the Purpose, and a somewhat larger Proportion of</w:t>
      </w:r>
      <w:r>
        <w:br/>
        <w:t xml:space="preserve">.Salt of Tartar, and Spirit of Vitriol he </w:t>
      </w:r>
      <w:proofErr w:type="gramStart"/>
      <w:r>
        <w:t>used ;</w:t>
      </w:r>
      <w:proofErr w:type="gramEnd"/>
      <w:r>
        <w:t xml:space="preserve"> but so that the Al-</w:t>
      </w:r>
      <w:r>
        <w:br/>
        <w:t>Cali may still prevail.</w:t>
      </w:r>
    </w:p>
    <w:p w14:paraId="12B54BC7" w14:textId="77777777" w:rsidR="00AA6A10" w:rsidRDefault="00000000">
      <w:pPr>
        <w:ind w:firstLine="360"/>
      </w:pPr>
      <w:r>
        <w:t>- There are Reasons to apprehend, that either this Expedient,</w:t>
      </w:r>
      <w:r>
        <w:br/>
        <w:t xml:space="preserve">or a worse, is practised at London and elsewhere, </w:t>
      </w:r>
      <w:proofErr w:type="gramStart"/>
      <w:r>
        <w:t>so aS to</w:t>
      </w:r>
      <w:proofErr w:type="gramEnd"/>
      <w:r>
        <w:t xml:space="preserve"> inti-</w:t>
      </w:r>
      <w:r>
        <w:br/>
        <w:t>Ute the Spaw, the Pyrmont, and other foreign and domestic</w:t>
      </w:r>
      <w:r>
        <w:br/>
        <w:t>Waters, in such a manner aS to pass undiscovered upon ordinary</w:t>
      </w:r>
      <w:r>
        <w:br/>
        <w:t xml:space="preserve">Judges. If these Dealers had Art enough to make their </w:t>
      </w:r>
      <w:r>
        <w:rPr>
          <w:lang w:val="la-Latn" w:eastAsia="la-Latn" w:bidi="la-Latn"/>
        </w:rPr>
        <w:t>Imita-</w:t>
      </w:r>
      <w:r>
        <w:rPr>
          <w:lang w:val="la-Latn" w:eastAsia="la-Latn" w:bidi="la-Latn"/>
        </w:rPr>
        <w:br/>
      </w:r>
      <w:r>
        <w:t>tions perfect, the Deceit were the more tolerable; hut as</w:t>
      </w:r>
      <w:r>
        <w:br/>
        <w:t>they commonly manage it, every Drinker, who cannot procure</w:t>
      </w:r>
      <w:r>
        <w:br/>
        <w:t>the genuine, had better make the artificial himself fresh as he</w:t>
      </w:r>
      <w:r>
        <w:br/>
        <w:t>wants it, which he may do by the Help of these Directions.</w:t>
      </w:r>
      <w:r>
        <w:br/>
        <w:t>And to those who are curious in this Particular, we recommend</w:t>
      </w:r>
      <w:r>
        <w:br/>
        <w:t xml:space="preserve">the purest Rain-water, and, instead of Spirit os Vitriol, </w:t>
      </w:r>
      <w:r>
        <w:rPr>
          <w:b/>
          <w:bCs/>
        </w:rPr>
        <w:t>the</w:t>
      </w:r>
      <w:r>
        <w:rPr>
          <w:b/>
          <w:bCs/>
        </w:rPr>
        <w:br/>
      </w:r>
      <w:r>
        <w:t>trie Spirit of Sulphur. But for a Method of imitating these</w:t>
      </w:r>
      <w:r>
        <w:br/>
        <w:t>Waters, which comes still nearer to that of Nature, we think</w:t>
      </w:r>
      <w:r>
        <w:br/>
        <w:t>proper to intimate, that many Experiments and Observations</w:t>
      </w:r>
      <w:r>
        <w:br/>
        <w:t>shew the mineral Spirit, the specific Virtues, and irony Plin-</w:t>
      </w:r>
    </w:p>
    <w:p w14:paraId="5028B9C1" w14:textId="77777777" w:rsidR="00AA6A10" w:rsidRDefault="00000000">
      <w:pPr>
        <w:ind w:firstLine="360"/>
      </w:pPr>
      <w:r>
        <w:t xml:space="preserve">’ </w:t>
      </w:r>
      <w:proofErr w:type="gramStart"/>
      <w:r>
        <w:t>ciple</w:t>
      </w:r>
      <w:proofErr w:type="gramEnd"/>
      <w:r>
        <w:t xml:space="preserve"> of Steel Waters to proceed from the Pyrites dissolved by'</w:t>
      </w:r>
      <w:r>
        <w:br/>
        <w:t>such Waters under Ground. Whence perhaps Beds of these</w:t>
      </w:r>
      <w:r>
        <w:br/>
        <w:t xml:space="preserve">Stones might he laid on the Course of a pure Spring, </w:t>
      </w:r>
      <w:proofErr w:type="gramStart"/>
      <w:r>
        <w:t>so as to</w:t>
      </w:r>
      <w:proofErr w:type="gramEnd"/>
      <w:r>
        <w:br/>
        <w:t>grow hot, steam, and richly impregnate the Water that runs</w:t>
      </w:r>
      <w:r>
        <w:br/>
        <w:t>near them, without turning to Vitriol. The Experiment is</w:t>
      </w:r>
      <w:r>
        <w:br/>
        <w:t>recommended to the Skilful in Chymistry and Natural History.</w:t>
      </w:r>
      <w:r>
        <w:br/>
      </w:r>
      <w:r>
        <w:rPr>
          <w:i/>
          <w:iCs/>
        </w:rPr>
        <w:t>Shavsts Notes. . .</w:t>
      </w:r>
    </w:p>
    <w:p w14:paraId="456AFE40" w14:textId="77777777" w:rsidR="00AA6A10" w:rsidRDefault="00000000">
      <w:pPr>
        <w:ind w:firstLine="360"/>
      </w:pPr>
      <w:r>
        <w:t>VL There are, besides these, certain purgative Mineral Wa-</w:t>
      </w:r>
      <w:r>
        <w:br/>
        <w:t>ters, which, though they make an Ebullition with Acids, yet</w:t>
      </w:r>
      <w:r>
        <w:br/>
        <w:t>leave a bitter neutral Salt upon Evaporation. These Watersare</w:t>
      </w:r>
      <w:r>
        <w:br/>
        <w:t xml:space="preserve">to be Imitated, in the same </w:t>
      </w:r>
      <w:proofErr w:type="gramStart"/>
      <w:r>
        <w:t>manner,,</w:t>
      </w:r>
      <w:proofErr w:type="gramEnd"/>
      <w:r>
        <w:t xml:space="preserve"> by the means of Oil of</w:t>
      </w:r>
      <w:r>
        <w:br/>
        <w:t>Tartar, Spirit of Vitriol, and Epsom Salt, or that prepared</w:t>
      </w:r>
      <w:r>
        <w:br/>
        <w:t>from white Manganeso and Spirit of Vitriol. And much after,</w:t>
      </w:r>
      <w:r>
        <w:br/>
        <w:t>the same way may he artificially prepared a Water abounding</w:t>
      </w:r>
      <w:r>
        <w:br/>
        <w:t>with an exquisite neutral sals, and capable of purging very ef-</w:t>
      </w:r>
      <w:r>
        <w:br/>
        <w:t>fectually. The way in t</w:t>
      </w:r>
      <w:r>
        <w:rPr>
          <w:vertAlign w:val="subscript"/>
        </w:rPr>
        <w:t>o</w:t>
      </w:r>
      <w:r>
        <w:t xml:space="preserve"> dissolve, in the purest and lightest</w:t>
      </w:r>
      <w:r>
        <w:br/>
        <w:t>simple Water, a suitable Proportion of Glauber's Salt; or a</w:t>
      </w:r>
      <w:r>
        <w:br/>
        <w:t>still better Method is by mining Oil of Vitriol with the white</w:t>
      </w:r>
      <w:r>
        <w:br/>
        <w:t xml:space="preserve">Manganese, fo aS to obtain from that </w:t>
      </w:r>
      <w:r>
        <w:rPr>
          <w:lang w:val="la-Latn" w:eastAsia="la-Latn" w:bidi="la-Latn"/>
        </w:rPr>
        <w:t xml:space="preserve">calcarinus </w:t>
      </w:r>
      <w:r>
        <w:t>Earth, and the</w:t>
      </w:r>
      <w:r>
        <w:br/>
        <w:t xml:space="preserve">vitriolic Acid, a Salt after the same </w:t>
      </w:r>
      <w:r>
        <w:rPr>
          <w:u w:val="single"/>
        </w:rPr>
        <w:t>mann</w:t>
      </w:r>
      <w:r>
        <w:t>er aS it is prepared by</w:t>
      </w:r>
      <w:r>
        <w:br/>
      </w:r>
      <w:r>
        <w:lastRenderedPageBreak/>
        <w:t>-Nature, and then difiolve this Salt in the pure Water, so as to</w:t>
      </w:r>
      <w:r>
        <w:br/>
        <w:t>equal the Proportions of that propofed to he imitated ; for Ex-</w:t>
      </w:r>
      <w:r>
        <w:br/>
        <w:t>ample, in the Quantity os about two Drams to twelve Ounces.</w:t>
      </w:r>
    </w:p>
    <w:p w14:paraId="34A8AEA0" w14:textId="77777777" w:rsidR="00AA6A10" w:rsidRDefault="00000000">
      <w:pPr>
        <w:ind w:firstLine="360"/>
      </w:pPr>
      <w:r>
        <w:t xml:space="preserve">VII. Lastly, If any one desires </w:t>
      </w:r>
      <w:r>
        <w:rPr>
          <w:i/>
          <w:iCs/>
        </w:rPr>
        <w:t>to</w:t>
      </w:r>
      <w:r>
        <w:t xml:space="preserve"> </w:t>
      </w:r>
      <w:r>
        <w:rPr>
          <w:u w:val="single"/>
        </w:rPr>
        <w:t>imitate</w:t>
      </w:r>
      <w:r>
        <w:t xml:space="preserve"> the Caroline Wa-</w:t>
      </w:r>
      <w:r>
        <w:br/>
        <w:t>ters, which are extremely alcaline, and somewhat purgative,</w:t>
      </w:r>
      <w:r>
        <w:br/>
        <w:t>he should endeavour to procure not a light and subtile Water,</w:t>
      </w:r>
      <w:r>
        <w:br/>
        <w:t xml:space="preserve">but such as is loaded with </w:t>
      </w:r>
      <w:r>
        <w:rPr>
          <w:lang w:val="la-Latn" w:eastAsia="la-Latn" w:bidi="la-Latn"/>
        </w:rPr>
        <w:t xml:space="preserve">a calcarinus </w:t>
      </w:r>
      <w:proofErr w:type="gramStart"/>
      <w:r>
        <w:t>Earth ;</w:t>
      </w:r>
      <w:proofErr w:type="gramEnd"/>
      <w:r>
        <w:t xml:space="preserve"> and drop into</w:t>
      </w:r>
      <w:r>
        <w:br/>
        <w:t>this, first the Spirit of Vitriol, and afterwards the. Solution of</w:t>
      </w:r>
      <w:r>
        <w:br/>
        <w:t xml:space="preserve">Salt </w:t>
      </w:r>
      <w:r>
        <w:rPr>
          <w:i/>
          <w:iCs/>
        </w:rPr>
        <w:t>of</w:t>
      </w:r>
      <w:r>
        <w:t xml:space="preserve"> Tartar, till the Alcali manifestly predo</w:t>
      </w:r>
      <w:r>
        <w:rPr>
          <w:u w:val="single"/>
        </w:rPr>
        <w:t>minates.</w:t>
      </w:r>
      <w:r>
        <w:t xml:space="preserve"> The</w:t>
      </w:r>
      <w:r>
        <w:br/>
        <w:t xml:space="preserve">Spirit of Vitriol should he first poured in, </w:t>
      </w:r>
      <w:r>
        <w:rPr>
          <w:u w:val="single"/>
        </w:rPr>
        <w:t>that</w:t>
      </w:r>
      <w:r>
        <w:t xml:space="preserve"> it </w:t>
      </w:r>
      <w:r>
        <w:rPr>
          <w:u w:val="single"/>
        </w:rPr>
        <w:t>may</w:t>
      </w:r>
      <w:r>
        <w:t xml:space="preserve"> lay hold</w:t>
      </w:r>
      <w:r>
        <w:br/>
        <w:t>of the calcarious Earth, and therewith turn i</w:t>
      </w:r>
      <w:r>
        <w:rPr>
          <w:u w:val="single"/>
        </w:rPr>
        <w:t>nro</w:t>
      </w:r>
      <w:r>
        <w:t xml:space="preserve"> </w:t>
      </w:r>
      <w:r>
        <w:rPr>
          <w:b/>
          <w:bCs/>
        </w:rPr>
        <w:t xml:space="preserve">a </w:t>
      </w:r>
      <w:r>
        <w:t xml:space="preserve">neutral </w:t>
      </w:r>
      <w:r>
        <w:rPr>
          <w:u w:val="single"/>
        </w:rPr>
        <w:t>and</w:t>
      </w:r>
      <w:r>
        <w:rPr>
          <w:u w:val="single"/>
        </w:rPr>
        <w:br/>
      </w:r>
      <w:r>
        <w:t>somewhat-purgative Salt.</w:t>
      </w:r>
    </w:p>
    <w:p w14:paraId="463FEDA4" w14:textId="77777777" w:rsidR="00AA6A10" w:rsidRDefault="00000000">
      <w:pPr>
        <w:ind w:firstLine="360"/>
      </w:pPr>
      <w:r>
        <w:t xml:space="preserve">VIIL These are the ways, I have thyself fried» to Imitate </w:t>
      </w:r>
      <w:r>
        <w:rPr>
          <w:b/>
          <w:bCs/>
        </w:rPr>
        <w:t>the</w:t>
      </w:r>
      <w:r>
        <w:rPr>
          <w:b/>
          <w:bCs/>
        </w:rPr>
        <w:br/>
      </w:r>
      <w:r>
        <w:t>natural Mineral Waters sor internal Use. And upon examin-</w:t>
      </w:r>
      <w:r>
        <w:br/>
        <w:t xml:space="preserve">ing the Principles and Contents </w:t>
      </w:r>
      <w:r>
        <w:rPr>
          <w:i/>
          <w:iCs/>
        </w:rPr>
        <w:t>of these</w:t>
      </w:r>
      <w:r>
        <w:t xml:space="preserve"> artificial Waters, they</w:t>
      </w:r>
      <w:r>
        <w:br/>
        <w:t xml:space="preserve">appear to </w:t>
      </w:r>
      <w:proofErr w:type="gramStart"/>
      <w:r>
        <w:t>held</w:t>
      </w:r>
      <w:proofErr w:type="gramEnd"/>
      <w:r>
        <w:t xml:space="preserve"> not only the grosser, earthy and saline Substances,</w:t>
      </w:r>
      <w:r>
        <w:br/>
        <w:t>but also something extremely like the curious, elastic, mineral</w:t>
      </w:r>
      <w:r>
        <w:br/>
        <w:t>Principle of the natural Waters, proceeding from the Action</w:t>
      </w:r>
      <w:r>
        <w:br/>
        <w:t>and Re-action attending a State of effervescences</w:t>
      </w:r>
    </w:p>
    <w:p w14:paraId="1D8C8B4A" w14:textId="77777777" w:rsidR="00AA6A10" w:rsidRDefault="00000000">
      <w:pPr>
        <w:ind w:firstLine="360"/>
      </w:pPr>
      <w:proofErr w:type="gramStart"/>
      <w:r>
        <w:t>They</w:t>
      </w:r>
      <w:proofErr w:type="gramEnd"/>
      <w:r>
        <w:t xml:space="preserve"> likewise, upon Trial, appear to have great medicinal</w:t>
      </w:r>
      <w:r>
        <w:br/>
        <w:t>Virtues, so as to be, with desirable Advantage, exhibited for</w:t>
      </w:r>
      <w:r>
        <w:br/>
      </w:r>
      <w:r>
        <w:rPr>
          <w:u w:val="single"/>
        </w:rPr>
        <w:t>cleansing</w:t>
      </w:r>
      <w:r>
        <w:t xml:space="preserve"> the Blood, and curing numerous Diseases, according</w:t>
      </w:r>
      <w:r>
        <w:br/>
        <w:t>to their several intentions; though I cannot positively say, nor</w:t>
      </w:r>
      <w:r>
        <w:br/>
        <w:t>will pretend, that they come up to the Excellence of the na-</w:t>
      </w:r>
      <w:r>
        <w:br/>
        <w:t>tural Waters.</w:t>
      </w:r>
    </w:p>
    <w:p w14:paraId="33C86023" w14:textId="77777777" w:rsidR="00AA6A10" w:rsidRDefault="00000000">
      <w:pPr>
        <w:tabs>
          <w:tab w:val="left" w:pos="3860"/>
          <w:tab w:val="left" w:pos="4309"/>
        </w:tabs>
        <w:ind w:firstLine="360"/>
      </w:pPr>
      <w:r>
        <w:t>IX. It remains that we shew a Method of preparing Simple</w:t>
      </w:r>
      <w:r>
        <w:br/>
        <w:t xml:space="preserve">Waters for external Use, </w:t>
      </w:r>
      <w:proofErr w:type="gramStart"/>
      <w:r>
        <w:t>so as to</w:t>
      </w:r>
      <w:proofErr w:type="gramEnd"/>
      <w:r>
        <w:t xml:space="preserve"> supply the Want os Mineral</w:t>
      </w:r>
      <w:r>
        <w:br/>
        <w:t>Springs. We formerly intimated hew, by the Addition of</w:t>
      </w:r>
      <w:r>
        <w:br/>
        <w:t xml:space="preserve">Salt of Tartar, </w:t>
      </w:r>
      <w:proofErr w:type="gramStart"/>
      <w:r>
        <w:t>Pot-ash</w:t>
      </w:r>
      <w:proofErr w:type="gramEnd"/>
      <w:r>
        <w:t xml:space="preserve"> and Herbs, wholesome Baths may he</w:t>
      </w:r>
      <w:r>
        <w:br/>
        <w:t>commodioufly prepared; and shall therefore,.in this Place,</w:t>
      </w:r>
      <w:r>
        <w:br/>
        <w:t>touch upon such as may he made by the means of Metalline</w:t>
      </w:r>
      <w:r>
        <w:br/>
        <w:t>Scoriae. The most common and useful of this kind are those</w:t>
      </w:r>
      <w:r>
        <w:br/>
        <w:t>prepared with the Scoria of Iton, which abounds with the earthy,</w:t>
      </w:r>
      <w:r>
        <w:br/>
        <w:t>saline and sulphurous Substance of the Metal. And these are</w:t>
      </w:r>
      <w:r>
        <w:br/>
        <w:t>of excellent Service for strengthening and bracing up the Parts,</w:t>
      </w:r>
      <w:r>
        <w:br/>
        <w:t>and recovering weak and decayed Iambs, stopping Various kinds</w:t>
      </w:r>
      <w:r>
        <w:br/>
        <w:t>of Bleeding, and restoring the menstrual and haemorrhoidal</w:t>
      </w:r>
      <w:r>
        <w:br/>
        <w:t>Flux, where obstructed; insomuch that they may well he sub-</w:t>
      </w:r>
      <w:r>
        <w:br/>
        <w:t>stituted for the natural Iton Baths</w:t>
      </w:r>
      <w:proofErr w:type="gramStart"/>
      <w:r>
        <w:t>. .</w:t>
      </w:r>
      <w:proofErr w:type="gramEnd"/>
      <w:r>
        <w:tab/>
        <w:t>'.</w:t>
      </w:r>
      <w:r>
        <w:tab/>
        <w:t>.</w:t>
      </w:r>
    </w:p>
    <w:p w14:paraId="291CF8C8" w14:textId="77777777" w:rsidR="00AA6A10" w:rsidRDefault="00000000">
      <w:pPr>
        <w:ind w:firstLine="360"/>
      </w:pPr>
      <w:r>
        <w:t>X. Adjacent to the Smelting-Huts, where Metals are run</w:t>
      </w:r>
      <w:r>
        <w:br/>
        <w:t>from their Ore, are to be found large Quantities of the Slag of</w:t>
      </w:r>
      <w:r>
        <w:br/>
        <w:t>Copper, Antimony and Cobalt, which abounding with Sulphur,</w:t>
      </w:r>
      <w:r>
        <w:br/>
        <w:t>Vitriolic Salt, and an earthy Principle, make serviceable Baths</w:t>
      </w:r>
      <w:r>
        <w:br/>
        <w:t>for strengthening the lost Tone of the Fibres, and relaxing them</w:t>
      </w:r>
      <w:r>
        <w:br/>
        <w:t>when they are too crisp. These Baths have likewise a detersive</w:t>
      </w:r>
      <w:r>
        <w:br/>
        <w:t>and cleansing Virtue ; so that, with Prudence, and a due Re-</w:t>
      </w:r>
      <w:r>
        <w:br/>
        <w:t>gard to Circumstances, they may be used on many Occasions.</w:t>
      </w:r>
      <w:r>
        <w:br/>
        <w:t>The way of making these artificial Baths, is either to take the</w:t>
      </w:r>
      <w:r>
        <w:br/>
        <w:t>Slags as they come hot from the Furnace, or else to heat them</w:t>
      </w:r>
      <w:r>
        <w:br/>
        <w:t>afresh, and throw them into hot Water, contained in a close</w:t>
      </w:r>
      <w:r>
        <w:br/>
        <w:t xml:space="preserve">covered Vessel, that they may Communicate their Virtue to </w:t>
      </w:r>
      <w:r>
        <w:rPr>
          <w:b/>
          <w:bCs/>
        </w:rPr>
        <w:t>the</w:t>
      </w:r>
      <w:r>
        <w:rPr>
          <w:b/>
          <w:bCs/>
        </w:rPr>
        <w:br/>
      </w:r>
      <w:r>
        <w:t>Water, which is afterwards to be-used either in the way of</w:t>
      </w:r>
      <w:r>
        <w:br/>
        <w:t>Bath or Fomentation occasionally.</w:t>
      </w:r>
    </w:p>
    <w:p w14:paraId="5780D0DE" w14:textId="77777777" w:rsidR="00AA6A10" w:rsidRDefault="00000000">
      <w:pPr>
        <w:ind w:firstLine="360"/>
      </w:pPr>
      <w:r>
        <w:t>To conclude, there are other artificial Baths prepared of</w:t>
      </w:r>
      <w:r>
        <w:br/>
        <w:t>Alum and Quick Lime, by hailing them together in fine Rain-</w:t>
      </w:r>
      <w:r>
        <w:br/>
        <w:t>water; and such Baths are highly serviceable in paralytic Dis-</w:t>
      </w:r>
      <w:r>
        <w:br/>
        <w:t xml:space="preserve">orders, and Weakness of the Limbs. </w:t>
      </w:r>
      <w:r>
        <w:rPr>
          <w:i/>
          <w:iCs/>
        </w:rPr>
        <w:t>Hessenan by Shaw.</w:t>
      </w:r>
    </w:p>
    <w:p w14:paraId="03D9C80B" w14:textId="77777777" w:rsidR="00AA6A10" w:rsidRDefault="00000000">
      <w:pPr>
        <w:ind w:firstLine="360"/>
      </w:pPr>
      <w:r>
        <w:t>Dr. Shaw has been more particular and intelligible in his -</w:t>
      </w:r>
      <w:r>
        <w:br/>
        <w:t xml:space="preserve">Method os examining Mineral Waters </w:t>
      </w:r>
      <w:r>
        <w:rPr>
          <w:u w:val="single"/>
        </w:rPr>
        <w:t>than</w:t>
      </w:r>
      <w:r>
        <w:t xml:space="preserve"> any former Author</w:t>
      </w:r>
      <w:r>
        <w:br/>
        <w:t xml:space="preserve">on this Subject. As I would enable </w:t>
      </w:r>
      <w:proofErr w:type="gramStart"/>
      <w:r>
        <w:t>every Body</w:t>
      </w:r>
      <w:proofErr w:type="gramEnd"/>
      <w:r>
        <w:t xml:space="preserve"> concerned in</w:t>
      </w:r>
      <w:r>
        <w:br/>
        <w:t>the Practice of any Branch os Physic, and all curious Gentie-</w:t>
      </w:r>
      <w:r>
        <w:br/>
        <w:t xml:space="preserve">men, to make successful Researches into the Nature of </w:t>
      </w:r>
      <w:r>
        <w:rPr>
          <w:lang w:val="la-Latn" w:eastAsia="la-Latn" w:bidi="la-Latn"/>
        </w:rPr>
        <w:t>pacti-</w:t>
      </w:r>
      <w:r>
        <w:rPr>
          <w:lang w:val="la-Latn" w:eastAsia="la-Latn" w:bidi="la-Latn"/>
        </w:rPr>
        <w:br/>
      </w:r>
      <w:r>
        <w:t>cular Mineral Waters, I shall insert the Method of doing st</w:t>
      </w:r>
      <w:r>
        <w:br/>
        <w:t>from the above ‘mentioned ingenious and indefatigable G</w:t>
      </w:r>
      <w:r>
        <w:rPr>
          <w:u w:val="single"/>
        </w:rPr>
        <w:t>enti</w:t>
      </w:r>
      <w:r>
        <w:t>e-</w:t>
      </w:r>
      <w:r>
        <w:br/>
        <w:t>man, without the idleAfiectation of unneceflinyVariationS. And</w:t>
      </w:r>
      <w:r>
        <w:br/>
        <w:t xml:space="preserve">Tpresamethe importance of the Subject, to the </w:t>
      </w:r>
      <w:proofErr w:type="gramStart"/>
      <w:r>
        <w:t>Health</w:t>
      </w:r>
      <w:proofErr w:type="gramEnd"/>
      <w:r>
        <w:t xml:space="preserve"> and</w:t>
      </w:r>
      <w:r>
        <w:br/>
        <w:t>Welfare of Mankind, will render any Apology for the Pro-</w:t>
      </w:r>
      <w:r>
        <w:br/>
        <w:t>lixity of these Accounts of Mineral Waters superfluous.</w:t>
      </w:r>
    </w:p>
    <w:p w14:paraId="54DBF6FB" w14:textId="77777777" w:rsidR="00AA6A10" w:rsidRDefault="00000000">
      <w:pPr>
        <w:ind w:firstLine="360"/>
      </w:pPr>
      <w:r>
        <w:t xml:space="preserve">. L Before we enter upon the Enquiry itself, it will he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 xml:space="preserve">sary to </w:t>
      </w:r>
      <w:proofErr w:type="gramStart"/>
      <w:r>
        <w:t>collect together</w:t>
      </w:r>
      <w:proofErr w:type="gramEnd"/>
      <w:r>
        <w:t xml:space="preserve"> the principal Instruments and Apparatus</w:t>
      </w:r>
      <w:r>
        <w:br/>
        <w:t>proposed to be used therein, that the Work may afterwards p</w:t>
      </w:r>
      <w:r>
        <w:rPr>
          <w:vertAlign w:val="subscript"/>
        </w:rPr>
        <w:t>r</w:t>
      </w:r>
      <w:r>
        <w:t>o- *</w:t>
      </w:r>
      <w:r>
        <w:br/>
        <w:t>ceed with less interruption.</w:t>
      </w:r>
    </w:p>
    <w:p w14:paraId="159EE2BD" w14:textId="77777777" w:rsidR="00AA6A10" w:rsidRDefault="00000000">
      <w:pPr>
        <w:ind w:firstLine="360"/>
      </w:pPr>
      <w:r>
        <w:t xml:space="preserve">. </w:t>
      </w:r>
      <w:r>
        <w:rPr>
          <w:lang w:val="el-GR" w:eastAsia="el-GR" w:bidi="el-GR"/>
        </w:rPr>
        <w:t>Π</w:t>
      </w:r>
      <w:r w:rsidRPr="00AC72F0">
        <w:rPr>
          <w:lang w:val="en-GB" w:eastAsia="el-GR" w:bidi="el-GR"/>
        </w:rPr>
        <w:t xml:space="preserve">. </w:t>
      </w:r>
      <w:r>
        <w:t>And, first, the Mariner's Compass may he useful, in de.,</w:t>
      </w:r>
      <w:r>
        <w:br/>
        <w:t>terminingthe Situation of the Well, and the Course rrf th</w:t>
      </w:r>
      <w:r>
        <w:rPr>
          <w:vertAlign w:val="subscript"/>
        </w:rPr>
        <w:t>e</w:t>
      </w:r>
      <w:r>
        <w:t xml:space="preserve"> wa-</w:t>
      </w:r>
      <w:r>
        <w:br/>
        <w:t>ter to the Receptacle; because the Needle of this Compass</w:t>
      </w:r>
      <w:r>
        <w:br/>
        <w:t>pointing North and South (excepting for th</w:t>
      </w:r>
      <w:r>
        <w:rPr>
          <w:vertAlign w:val="subscript"/>
        </w:rPr>
        <w:t>e</w:t>
      </w:r>
      <w:r>
        <w:t xml:space="preserve"> Variati</w:t>
      </w:r>
      <w:r>
        <w:rPr>
          <w:vertAlign w:val="subscript"/>
        </w:rPr>
        <w:t>On</w:t>
      </w:r>
      <w:r>
        <w:t>) this pin-</w:t>
      </w:r>
      <w:r>
        <w:br/>
        <w:t>quirer may thence he enabled to lay hewn with Rxactnefc the</w:t>
      </w:r>
      <w:r>
        <w:br/>
        <w:t>Course or Windings of the Streams, and the refpective Sttua-</w:t>
      </w:r>
      <w:r>
        <w:br/>
        <w:t>tion of the adjacent Towns or Country.</w:t>
      </w:r>
    </w:p>
    <w:p w14:paraId="0B6D2130" w14:textId="77777777" w:rsidR="00AA6A10" w:rsidRDefault="00000000">
      <w:pPr>
        <w:ind w:firstLine="360"/>
      </w:pPr>
      <w:r>
        <w:lastRenderedPageBreak/>
        <w:t>III. For examining, the Water itsnispin Contents</w:t>
      </w:r>
      <w:proofErr w:type="gramStart"/>
      <w:r>
        <w:t>, .ind</w:t>
      </w:r>
      <w:proofErr w:type="gramEnd"/>
      <w:r>
        <w:t xml:space="preserve"> </w:t>
      </w:r>
      <w:r>
        <w:rPr>
          <w:u w:val="single"/>
        </w:rPr>
        <w:t>rhis</w:t>
      </w:r>
      <w:r>
        <w:rPr>
          <w:u w:val="single"/>
        </w:rPr>
        <w:br/>
      </w:r>
      <w:r>
        <w:t xml:space="preserve">mineral Substances found near the Confines os the Well </w:t>
      </w:r>
      <w:r>
        <w:rPr>
          <w:vertAlign w:val="subscript"/>
        </w:rPr>
        <w:t>Oj</w:t>
      </w:r>
      <w:r>
        <w:t>.</w:t>
      </w:r>
      <w:r>
        <w:br/>
        <w:t>Course of the Water, there will he required</w:t>
      </w:r>
    </w:p>
    <w:p w14:paraId="749EEE93" w14:textId="77777777" w:rsidR="00AA6A10" w:rsidRDefault="00000000">
      <w:pPr>
        <w:tabs>
          <w:tab w:val="left" w:pos="697"/>
        </w:tabs>
        <w:ind w:firstLine="360"/>
      </w:pPr>
      <w:r>
        <w:rPr>
          <w:b/>
          <w:bCs/>
        </w:rPr>
        <w:t>I.</w:t>
      </w:r>
      <w:r>
        <w:tab/>
        <w:t>Exact Scalesand Weights.</w:t>
      </w:r>
    </w:p>
    <w:p w14:paraId="103369D4" w14:textId="77777777" w:rsidR="00AA6A10" w:rsidRDefault="00000000">
      <w:pPr>
        <w:ind w:firstLine="360"/>
      </w:pPr>
      <w:r>
        <w:t>. 2. -</w:t>
      </w:r>
      <w:proofErr w:type="gramStart"/>
      <w:r>
        <w:t>An</w:t>
      </w:r>
      <w:proofErr w:type="gramEnd"/>
      <w:r>
        <w:t xml:space="preserve"> hydrostatical Balance.</w:t>
      </w:r>
    </w:p>
    <w:p w14:paraId="1F6F9733" w14:textId="77777777" w:rsidR="00AA6A10" w:rsidRDefault="00000000">
      <w:pPr>
        <w:tabs>
          <w:tab w:val="left" w:pos="697"/>
          <w:tab w:val="left" w:pos="4860"/>
        </w:tabs>
        <w:ind w:firstLine="360"/>
      </w:pPr>
      <w:r>
        <w:t>3.</w:t>
      </w:r>
      <w:r>
        <w:tab/>
        <w:t>Variety of Glasses</w:t>
      </w:r>
      <w:proofErr w:type="gramStart"/>
      <w:r>
        <w:t>, .common</w:t>
      </w:r>
      <w:proofErr w:type="gramEnd"/>
      <w:r>
        <w:t xml:space="preserve"> and chymicaL</w:t>
      </w:r>
      <w:r>
        <w:tab/>
      </w:r>
      <w:r>
        <w:rPr>
          <w:lang w:val="el-GR" w:eastAsia="el-GR" w:bidi="el-GR"/>
        </w:rPr>
        <w:t>ὑ</w:t>
      </w:r>
    </w:p>
    <w:p w14:paraId="17084750" w14:textId="77777777" w:rsidR="00AA6A10" w:rsidRDefault="00000000">
      <w:pPr>
        <w:tabs>
          <w:tab w:val="left" w:pos="697"/>
        </w:tabs>
        <w:ind w:firstLine="360"/>
      </w:pPr>
      <w:r>
        <w:t>4.</w:t>
      </w:r>
      <w:r>
        <w:tab/>
        <w:t>Cements.</w:t>
      </w:r>
    </w:p>
    <w:p w14:paraId="33A47BFD" w14:textId="77777777" w:rsidR="00AA6A10" w:rsidRDefault="00000000">
      <w:pPr>
        <w:tabs>
          <w:tab w:val="left" w:pos="697"/>
        </w:tabs>
        <w:ind w:firstLine="360"/>
      </w:pPr>
      <w:r>
        <w:t>5.</w:t>
      </w:r>
      <w:r>
        <w:tab/>
        <w:t>A Thermometer.</w:t>
      </w:r>
    </w:p>
    <w:p w14:paraId="48356E07" w14:textId="77777777" w:rsidR="00AA6A10" w:rsidRDefault="00000000">
      <w:pPr>
        <w:tabs>
          <w:tab w:val="left" w:pos="697"/>
          <w:tab w:val="left" w:pos="3301"/>
          <w:tab w:val="left" w:pos="4423"/>
        </w:tabs>
        <w:ind w:firstLine="360"/>
      </w:pPr>
      <w:r>
        <w:t>6.</w:t>
      </w:r>
      <w:r>
        <w:tab/>
        <w:t>A Hand-Pump.</w:t>
      </w:r>
      <w:r>
        <w:tab/>
        <w:t>.</w:t>
      </w:r>
      <w:r>
        <w:tab/>
        <w:t>' '</w:t>
      </w:r>
    </w:p>
    <w:p w14:paraId="44CAE992" w14:textId="77777777" w:rsidR="00AA6A10" w:rsidRDefault="00000000">
      <w:pPr>
        <w:tabs>
          <w:tab w:val="left" w:pos="697"/>
        </w:tabs>
        <w:ind w:firstLine="360"/>
      </w:pPr>
      <w:r>
        <w:rPr>
          <w:i/>
          <w:iCs/>
        </w:rPr>
        <w:t>J.</w:t>
      </w:r>
      <w:r>
        <w:tab/>
        <w:t>An Air-Pump.</w:t>
      </w:r>
    </w:p>
    <w:p w14:paraId="376F5683" w14:textId="77777777" w:rsidR="00AA6A10" w:rsidRDefault="00000000">
      <w:pPr>
        <w:tabs>
          <w:tab w:val="left" w:pos="700"/>
        </w:tabs>
        <w:ind w:firstLine="360"/>
      </w:pPr>
      <w:r>
        <w:t>8.</w:t>
      </w:r>
      <w:r>
        <w:tab/>
        <w:t>Microscopes.</w:t>
      </w:r>
    </w:p>
    <w:p w14:paraId="4556BC93" w14:textId="77777777" w:rsidR="00AA6A10" w:rsidRDefault="00000000">
      <w:pPr>
        <w:tabs>
          <w:tab w:val="left" w:pos="700"/>
        </w:tabs>
        <w:ind w:firstLine="360"/>
      </w:pPr>
      <w:r>
        <w:t>9.</w:t>
      </w:r>
      <w:r>
        <w:tab/>
        <w:t xml:space="preserve">An armed </w:t>
      </w:r>
      <w:proofErr w:type="gramStart"/>
      <w:r>
        <w:t>Ioadstone, or</w:t>
      </w:r>
      <w:proofErr w:type="gramEnd"/>
      <w:r>
        <w:t xml:space="preserve"> touched -p her.</w:t>
      </w:r>
    </w:p>
    <w:p w14:paraId="2B8D3D34" w14:textId="77777777" w:rsidR="00AA6A10" w:rsidRDefault="00000000">
      <w:pPr>
        <w:tabs>
          <w:tab w:val="left" w:pos="700"/>
          <w:tab w:val="left" w:pos="5266"/>
        </w:tabs>
        <w:ind w:firstLine="360"/>
      </w:pPr>
      <w:r>
        <w:t>IO.</w:t>
      </w:r>
      <w:r>
        <w:tab/>
        <w:t>Distilled Water.</w:t>
      </w:r>
      <w:r>
        <w:tab/>
        <w:t>-</w:t>
      </w:r>
    </w:p>
    <w:p w14:paraId="6471B9A6" w14:textId="77777777" w:rsidR="00AA6A10" w:rsidRDefault="00000000">
      <w:pPr>
        <w:ind w:firstLine="360"/>
      </w:pPr>
      <w:r>
        <w:t>. II. Crucibles.</w:t>
      </w:r>
    </w:p>
    <w:p w14:paraId="79EBF343" w14:textId="77777777" w:rsidR="00AA6A10" w:rsidRDefault="00000000">
      <w:pPr>
        <w:tabs>
          <w:tab w:val="left" w:pos="804"/>
          <w:tab w:val="left" w:pos="3707"/>
        </w:tabs>
        <w:ind w:firstLine="360"/>
      </w:pPr>
      <w:r>
        <w:t>12.</w:t>
      </w:r>
      <w:r>
        <w:tab/>
        <w:t>A Melting-Furnace.</w:t>
      </w:r>
      <w:r>
        <w:tab/>
        <w:t>'</w:t>
      </w:r>
    </w:p>
    <w:p w14:paraId="6BE048FF" w14:textId="77777777" w:rsidR="00AA6A10" w:rsidRDefault="00000000">
      <w:pPr>
        <w:tabs>
          <w:tab w:val="left" w:pos="804"/>
        </w:tabs>
        <w:ind w:firstLine="360"/>
      </w:pPr>
      <w:r>
        <w:t>13.</w:t>
      </w:r>
      <w:r>
        <w:tab/>
        <w:t>Fluxes, or Flux-powders,</w:t>
      </w:r>
    </w:p>
    <w:p w14:paraId="165D61FD" w14:textId="77777777" w:rsidR="00AA6A10" w:rsidRDefault="00000000">
      <w:pPr>
        <w:tabs>
          <w:tab w:val="left" w:pos="804"/>
        </w:tabs>
        <w:ind w:firstLine="360"/>
      </w:pPr>
      <w:r>
        <w:rPr>
          <w:b/>
          <w:bCs/>
        </w:rPr>
        <w:t>14.</w:t>
      </w:r>
      <w:r>
        <w:tab/>
        <w:t>Various Vegetables.</w:t>
      </w:r>
    </w:p>
    <w:p w14:paraId="1784EA6C" w14:textId="77777777" w:rsidR="00AA6A10" w:rsidRDefault="00000000">
      <w:pPr>
        <w:tabs>
          <w:tab w:val="left" w:pos="804"/>
        </w:tabs>
        <w:ind w:firstLine="360"/>
      </w:pPr>
      <w:r>
        <w:t>I5.</w:t>
      </w:r>
      <w:r>
        <w:tab/>
        <w:t>Animal Matters,</w:t>
      </w:r>
    </w:p>
    <w:p w14:paraId="6121FDF6" w14:textId="77777777" w:rsidR="00AA6A10" w:rsidRDefault="00000000">
      <w:pPr>
        <w:tabs>
          <w:tab w:val="left" w:pos="804"/>
        </w:tabs>
        <w:ind w:firstLine="360"/>
      </w:pPr>
      <w:r>
        <w:rPr>
          <w:b/>
          <w:bCs/>
        </w:rPr>
        <w:t>16.</w:t>
      </w:r>
      <w:r>
        <w:tab/>
      </w:r>
      <w:proofErr w:type="gramStart"/>
      <w:r>
        <w:t>Minerals..</w:t>
      </w:r>
      <w:proofErr w:type="gramEnd"/>
    </w:p>
    <w:p w14:paraId="7018A034" w14:textId="77777777" w:rsidR="00AA6A10" w:rsidRDefault="00000000">
      <w:pPr>
        <w:ind w:firstLine="360"/>
      </w:pPr>
      <w:r>
        <w:t>ly. Artificial Substances.</w:t>
      </w:r>
    </w:p>
    <w:p w14:paraId="7BC6E2EC" w14:textId="77777777" w:rsidR="00AA6A10" w:rsidRDefault="00000000">
      <w:pPr>
        <w:tabs>
          <w:tab w:val="left" w:pos="2734"/>
        </w:tabs>
        <w:ind w:firstLine="360"/>
      </w:pPr>
      <w:r>
        <w:t>-foe ' O</w:t>
      </w:r>
      <w:r>
        <w:tab/>
        <w:t>he of three Sines, all of them</w:t>
      </w:r>
    </w:p>
    <w:p w14:paraId="17FC77A4" w14:textId="77777777" w:rsidR="00AA6A10" w:rsidRDefault="00000000">
      <w:pPr>
        <w:ind w:firstLine="360"/>
      </w:pPr>
      <w:r>
        <w:t xml:space="preserve">SE’ </w:t>
      </w:r>
      <w:r>
        <w:rPr>
          <w:vertAlign w:val="superscript"/>
        </w:rPr>
        <w:t>Drams Ounces</w:t>
      </w:r>
      <w:r>
        <w:t xml:space="preserve">’ </w:t>
      </w:r>
      <w:r>
        <w:rPr>
          <w:vertAlign w:val="superscript"/>
        </w:rPr>
        <w:t>or</w:t>
      </w:r>
      <w:r>
        <w:rPr>
          <w:vertAlign w:val="superscript"/>
        </w:rPr>
        <w:br/>
      </w:r>
      <w:r>
        <w:t xml:space="preserve">afew Pounds; and the </w:t>
      </w:r>
      <w:r>
        <w:rPr>
          <w:vertAlign w:val="subscript"/>
        </w:rPr>
        <w:t>WagMs</w:t>
      </w:r>
      <w:r>
        <w:br w:type="page"/>
      </w:r>
    </w:p>
    <w:p w14:paraId="4B868474" w14:textId="77777777" w:rsidR="00AA6A10" w:rsidRDefault="00000000">
      <w:pPr>
        <w:ind w:firstLine="360"/>
      </w:pPr>
      <w:r>
        <w:lastRenderedPageBreak/>
        <w:t>which is the medicinal, or Apothecaries Weight; the Pound</w:t>
      </w:r>
      <w:r>
        <w:br/>
        <w:t>whereof is twelve Ounces, the Ounce divided into eight Drams,</w:t>
      </w:r>
      <w:r>
        <w:br/>
        <w:t>the Dram into three Scruples, and the Scruple into twenty</w:t>
      </w:r>
      <w:r>
        <w:br/>
      </w:r>
      <w:r>
        <w:rPr>
          <w:b/>
          <w:bCs/>
        </w:rPr>
        <w:t>Grains.</w:t>
      </w:r>
    </w:p>
    <w:p w14:paraId="029420A0" w14:textId="77777777" w:rsidR="00AA6A10" w:rsidRDefault="00000000">
      <w:pPr>
        <w:ind w:firstLine="360"/>
      </w:pPr>
      <w:r>
        <w:t xml:space="preserve">* V. (2) The hydrostatical Balance is an Instrument, or </w:t>
      </w:r>
      <w:r>
        <w:rPr>
          <w:b/>
          <w:bCs/>
        </w:rPr>
        <w:t>a</w:t>
      </w:r>
      <w:r>
        <w:rPr>
          <w:b/>
          <w:bCs/>
        </w:rPr>
        <w:br/>
      </w:r>
      <w:r>
        <w:t>certain Species of Scales, contrived to weigh Bedies in Water,</w:t>
      </w:r>
      <w:r>
        <w:br/>
      </w:r>
      <w:proofErr w:type="gramStart"/>
      <w:r>
        <w:t>so aS to</w:t>
      </w:r>
      <w:proofErr w:type="gramEnd"/>
      <w:r>
        <w:t xml:space="preserve"> determine their specific Gravity, as it also will do that</w:t>
      </w:r>
      <w:r>
        <w:br/>
        <w:t>of any Mineral Water, by weighing a certain Glass Bubble</w:t>
      </w:r>
      <w:r>
        <w:br/>
      </w:r>
      <w:r>
        <w:rPr>
          <w:b/>
          <w:bCs/>
        </w:rPr>
        <w:t xml:space="preserve">therein, the </w:t>
      </w:r>
      <w:r>
        <w:t xml:space="preserve">Weight of </w:t>
      </w:r>
      <w:r>
        <w:rPr>
          <w:b/>
          <w:bCs/>
        </w:rPr>
        <w:t xml:space="preserve">the </w:t>
      </w:r>
      <w:r>
        <w:t>Bubble in the Air and in common</w:t>
      </w:r>
      <w:r>
        <w:br/>
        <w:t>Water being known beforehand.</w:t>
      </w:r>
    </w:p>
    <w:p w14:paraId="07B43C5F" w14:textId="77777777" w:rsidR="00AA6A10" w:rsidRDefault="00000000">
      <w:pPr>
        <w:tabs>
          <w:tab w:val="left" w:pos="770"/>
        </w:tabs>
        <w:ind w:firstLine="360"/>
      </w:pPr>
      <w:r>
        <w:rPr>
          <w:b/>
          <w:bCs/>
        </w:rPr>
        <w:t>VL</w:t>
      </w:r>
      <w:r>
        <w:tab/>
        <w:t xml:space="preserve">(3) The Glasses to he procured are, </w:t>
      </w:r>
      <w:proofErr w:type="gramStart"/>
      <w:r>
        <w:t>I .Such</w:t>
      </w:r>
      <w:proofErr w:type="gramEnd"/>
      <w:r>
        <w:t xml:space="preserve"> as may corn-</w:t>
      </w:r>
      <w:r>
        <w:br/>
        <w:t>inodioufly exhibit the Water to the Eye and. the Senses, and</w:t>
      </w:r>
      <w:r>
        <w:br/>
        <w:t xml:space="preserve">should therefore he crystalline, and some of them </w:t>
      </w:r>
      <w:r>
        <w:rPr>
          <w:lang w:val="la-Latn" w:eastAsia="la-Latn" w:bidi="la-Latn"/>
        </w:rPr>
        <w:t>cylindri-</w:t>
      </w:r>
      <w:r>
        <w:rPr>
          <w:lang w:val="la-Latn" w:eastAsia="la-Latn" w:bidi="la-Latn"/>
        </w:rPr>
        <w:br/>
      </w:r>
      <w:r>
        <w:t xml:space="preserve">cal. 2. Such as may bear </w:t>
      </w:r>
      <w:proofErr w:type="gramStart"/>
      <w:r>
        <w:t>Heat, and</w:t>
      </w:r>
      <w:proofErr w:type="gramEnd"/>
      <w:r>
        <w:t xml:space="preserve"> serve for Evaporation;</w:t>
      </w:r>
      <w:r>
        <w:br/>
      </w:r>
      <w:r>
        <w:rPr>
          <w:b/>
          <w:bCs/>
        </w:rPr>
        <w:t xml:space="preserve">these </w:t>
      </w:r>
      <w:r>
        <w:t>should therefore he shallow, and widen upwards. 3. Such</w:t>
      </w:r>
      <w:r>
        <w:br/>
        <w:t>as may confine the Water, as common Phials, Bottles, Glass-</w:t>
      </w:r>
      <w:r>
        <w:br/>
        <w:t xml:space="preserve">Eggs, and </w:t>
      </w:r>
      <w:proofErr w:type="gramStart"/>
      <w:r>
        <w:t>Bolt-heads</w:t>
      </w:r>
      <w:proofErr w:type="gramEnd"/>
      <w:r>
        <w:t>. And An Such as may serve for Distil-</w:t>
      </w:r>
      <w:r>
        <w:br/>
        <w:t>Jation, as Glass-bodies, with Alembick-heads, or Retorts and</w:t>
      </w:r>
      <w:r>
        <w:br/>
        <w:t>Receivers.</w:t>
      </w:r>
    </w:p>
    <w:p w14:paraId="287CBC5E" w14:textId="77777777" w:rsidR="00AA6A10" w:rsidRDefault="00000000">
      <w:pPr>
        <w:tabs>
          <w:tab w:val="left" w:pos="847"/>
        </w:tabs>
        <w:ind w:firstLine="360"/>
      </w:pPr>
      <w:r>
        <w:t>VII.</w:t>
      </w:r>
      <w:r>
        <w:tab/>
        <w:t>(4) By Cements are here meant those Matters, or arti-</w:t>
      </w:r>
      <w:r>
        <w:br/>
        <w:t>ficial Compositions, which being applied to the Mouths of</w:t>
      </w:r>
      <w:r>
        <w:br/>
        <w:t>Glasses, tend to preserve the contained Water in a sound State,</w:t>
      </w:r>
      <w:r>
        <w:br/>
        <w:t>by keeping it from all Communication with the external Ain,</w:t>
      </w:r>
      <w:r>
        <w:br/>
        <w:t>such as malted Rosin, Sealing-wax, or rather proper Mixtures of</w:t>
      </w:r>
      <w:r>
        <w:br/>
        <w:t xml:space="preserve">Wax, Turpentine, </w:t>
      </w:r>
      <w:r>
        <w:rPr>
          <w:i/>
          <w:iCs/>
        </w:rPr>
        <w:t>etc:</w:t>
      </w:r>
    </w:p>
    <w:p w14:paraId="545320EE" w14:textId="77777777" w:rsidR="00AA6A10" w:rsidRDefault="00000000">
      <w:pPr>
        <w:tabs>
          <w:tab w:val="left" w:pos="1020"/>
        </w:tabs>
        <w:ind w:firstLine="360"/>
      </w:pPr>
      <w:r>
        <w:rPr>
          <w:b/>
          <w:bCs/>
        </w:rPr>
        <w:t>Vlll.</w:t>
      </w:r>
      <w:r>
        <w:tab/>
        <w:t>(5) A Thermometer is of Use to determine the De-</w:t>
      </w:r>
      <w:r>
        <w:br/>
        <w:t>gree of Warmth or Coldness of the Water; being an lnstru-</w:t>
      </w:r>
      <w:r>
        <w:br/>
        <w:t>inent consisting of a hollow Glass-ball, wish a long and Slender</w:t>
      </w:r>
      <w:r>
        <w:br/>
        <w:t>Neck or Stem, filled to a certain Height with tinged Spirit of</w:t>
      </w:r>
      <w:r>
        <w:br/>
      </w:r>
      <w:r>
        <w:rPr>
          <w:b/>
          <w:bCs/>
        </w:rPr>
        <w:t xml:space="preserve">- Wine, </w:t>
      </w:r>
      <w:r>
        <w:t>and divided into Degrees along the Stem, so aS by the rising</w:t>
      </w:r>
      <w:r>
        <w:br/>
      </w:r>
      <w:r>
        <w:rPr>
          <w:b/>
          <w:bCs/>
        </w:rPr>
        <w:t xml:space="preserve">or </w:t>
      </w:r>
      <w:r>
        <w:t>sailing of the Spirit of Wine therein, to shew the Degree of</w:t>
      </w:r>
      <w:r>
        <w:br/>
        <w:t>Warmth or Cooiness of any Fluid wherein the Ball is placed.</w:t>
      </w:r>
    </w:p>
    <w:p w14:paraId="14231D4C" w14:textId="77777777" w:rsidR="00AA6A10" w:rsidRDefault="00000000">
      <w:pPr>
        <w:tabs>
          <w:tab w:val="left" w:pos="797"/>
        </w:tabs>
        <w:ind w:firstLine="360"/>
      </w:pPr>
      <w:r>
        <w:t>IX.</w:t>
      </w:r>
      <w:r>
        <w:tab/>
        <w:t xml:space="preserve">(6) A </w:t>
      </w:r>
      <w:r>
        <w:rPr>
          <w:u w:val="single"/>
        </w:rPr>
        <w:t>small</w:t>
      </w:r>
      <w:r>
        <w:t xml:space="preserve"> Hand-Pump, made either of- Wood or</w:t>
      </w:r>
      <w:r>
        <w:br/>
        <w:t>Tin, with its proper Embolus, or Sucker, is necessary to raise</w:t>
      </w:r>
      <w:r>
        <w:br/>
        <w:t>the Water immediately from near the Bottom of the Well, to</w:t>
      </w:r>
      <w:r>
        <w:br/>
        <w:t>shew whether this differs from that taken up near the upper</w:t>
      </w:r>
      <w:r>
        <w:br/>
        <w:t>Surface; though other Contrivances may also he used for this</w:t>
      </w:r>
      <w:r>
        <w:br/>
        <w:t>Purpose.</w:t>
      </w:r>
    </w:p>
    <w:p w14:paraId="2227ABB3" w14:textId="77777777" w:rsidR="00AA6A10" w:rsidRDefault="00000000">
      <w:pPr>
        <w:tabs>
          <w:tab w:val="left" w:pos="730"/>
        </w:tabs>
        <w:ind w:firstLine="360"/>
      </w:pPr>
      <w:r>
        <w:t>X.</w:t>
      </w:r>
      <w:r>
        <w:tab/>
        <w:t>(7) The Air-Pump, wish its Glass Receivers, is a pro-</w:t>
      </w:r>
      <w:r>
        <w:br/>
        <w:t>per Instrument in helping to discover the Proportion off Air, or</w:t>
      </w:r>
      <w:r>
        <w:br/>
        <w:t>volatile, fugitive Spirit contained in the Water; for spirituous</w:t>
      </w:r>
      <w:r>
        <w:br/>
        <w:t>Waters are found to throw up, and discharge a large Quantity</w:t>
      </w:r>
      <w:r>
        <w:br/>
      </w:r>
      <w:r>
        <w:rPr>
          <w:b/>
          <w:bCs/>
        </w:rPr>
        <w:t xml:space="preserve">- of </w:t>
      </w:r>
      <w:r>
        <w:t>Bubbles, when placed under the exhausted Receiver of the</w:t>
      </w:r>
      <w:r>
        <w:br/>
        <w:t>Air-Pump; and according to the greater or less Numher and</w:t>
      </w:r>
      <w:r>
        <w:br/>
        <w:t>Size of the Bubbles thus discharged, the Water is judged to he</w:t>
      </w:r>
      <w:r>
        <w:br/>
        <w:t xml:space="preserve">. </w:t>
      </w:r>
      <w:r>
        <w:rPr>
          <w:lang w:val="la-Latn" w:eastAsia="la-Latn" w:bidi="la-Latn"/>
        </w:rPr>
        <w:t xml:space="preserve">inore </w:t>
      </w:r>
      <w:r>
        <w:t>or less aerial or spiritous. ‘</w:t>
      </w:r>
    </w:p>
    <w:p w14:paraId="66F2C99E" w14:textId="77777777" w:rsidR="00AA6A10" w:rsidRDefault="00000000">
      <w:pPr>
        <w:ind w:firstLine="360"/>
      </w:pPr>
      <w:r>
        <w:t>XL (8) Microscopes, or Magnisying-Glafles, may he used</w:t>
      </w:r>
      <w:r>
        <w:br/>
        <w:t xml:space="preserve">in </w:t>
      </w:r>
      <w:r>
        <w:rPr>
          <w:u w:val="single"/>
        </w:rPr>
        <w:t>examining</w:t>
      </w:r>
      <w:r>
        <w:t xml:space="preserve"> whether any Visible component Particles can he</w:t>
      </w:r>
      <w:r>
        <w:br/>
        <w:t xml:space="preserve">found in a single Drop of the </w:t>
      </w:r>
      <w:proofErr w:type="gramStart"/>
      <w:r>
        <w:t>Water ;</w:t>
      </w:r>
      <w:proofErr w:type="gramEnd"/>
      <w:r>
        <w:t xml:space="preserve"> but moth successfully</w:t>
      </w:r>
      <w:r>
        <w:br/>
        <w:t>perhaps in dete</w:t>
      </w:r>
      <w:r>
        <w:rPr>
          <w:u w:val="single"/>
        </w:rPr>
        <w:t>rmining</w:t>
      </w:r>
      <w:r>
        <w:t xml:space="preserve"> the Figures of the Crystals, </w:t>
      </w:r>
      <w:r>
        <w:rPr>
          <w:i/>
          <w:iCs/>
        </w:rPr>
        <w:t>cx</w:t>
      </w:r>
      <w:r>
        <w:t xml:space="preserve"> Salts of</w:t>
      </w:r>
      <w:r>
        <w:br/>
        <w:t>the Water, after Evaporation, or during the time of Crystal-</w:t>
      </w:r>
      <w:r>
        <w:br/>
        <w:t>Iization. It might also be. proper to examine all the other solid</w:t>
      </w:r>
      <w:r>
        <w:br/>
        <w:t>or visible Contents of the Water by the Microscope, both in a</w:t>
      </w:r>
      <w:r>
        <w:br/>
        <w:t>State of Mixture, .and after they are separated from each other.</w:t>
      </w:r>
    </w:p>
    <w:p w14:paraId="0B2D9934" w14:textId="77777777" w:rsidR="00AA6A10" w:rsidRDefault="00000000">
      <w:pPr>
        <w:tabs>
          <w:tab w:val="left" w:pos="2859"/>
        </w:tabs>
        <w:ind w:firstLine="360"/>
      </w:pPr>
      <w:r>
        <w:rPr>
          <w:u w:val="single"/>
        </w:rPr>
        <w:t>XII-</w:t>
      </w:r>
      <w:r>
        <w:t xml:space="preserve"> (9) The armed Loadstone, or touched Plate os Iron,</w:t>
      </w:r>
      <w:r>
        <w:br/>
        <w:t>is of use to discover whether any of the mineral Matters found</w:t>
      </w:r>
      <w:r>
        <w:br/>
        <w:t>pear the Confines of the Well, or among the dry Contents of</w:t>
      </w:r>
      <w:r>
        <w:br/>
        <w:t>the Water, are of an irony Nature j sor whatever the armed</w:t>
      </w:r>
      <w:r>
        <w:br/>
        <w:t>Loadstone, Dr avouched Iton Plate attracts, is generally allowed</w:t>
      </w:r>
      <w:r>
        <w:br/>
        <w:t>th be lron. Though other Prooss of this should also he procured.</w:t>
      </w:r>
      <w:r>
        <w:br/>
        <w:t>And perhaps the Loadstone will not attract Iton in all States and</w:t>
      </w:r>
      <w:r>
        <w:br/>
        <w:t xml:space="preserve">Circumstances; as unless it he pure .and </w:t>
      </w:r>
      <w:proofErr w:type="gramStart"/>
      <w:r>
        <w:t>perfect, or</w:t>
      </w:r>
      <w:proofErr w:type="gramEnd"/>
      <w:r>
        <w:t xml:space="preserve"> have all the</w:t>
      </w:r>
      <w:r>
        <w:br/>
        <w:t>Parts essential to malleable Iton; so that a mineral Substance</w:t>
      </w:r>
      <w:r>
        <w:br/>
        <w:t>may possibly he irony, though the Loadstone should not at-</w:t>
      </w:r>
      <w:r>
        <w:br/>
        <w:t>tectit.</w:t>
      </w:r>
      <w:r>
        <w:tab/>
        <w:t xml:space="preserve">'-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'</w:t>
      </w:r>
    </w:p>
    <w:p w14:paraId="6F5B1B75" w14:textId="77777777" w:rsidR="00AA6A10" w:rsidRDefault="00000000">
      <w:pPr>
        <w:ind w:left="360" w:hanging="360"/>
      </w:pPr>
      <w:r>
        <w:t>- XIII. (io) Distilled Water, or Water freed aS Itinch aS</w:t>
      </w:r>
      <w:r>
        <w:br/>
        <w:t>possible from all mineral, saline</w:t>
      </w:r>
      <w:proofErr w:type="gramStart"/>
      <w:r>
        <w:t>, .terrestrial</w:t>
      </w:r>
      <w:proofErr w:type="gramEnd"/>
      <w:r>
        <w:t>, or other foreign</w:t>
      </w:r>
      <w:r>
        <w:br/>
        <w:t>Matters, is of use to discover the saline or soluble Contents of</w:t>
      </w:r>
      <w:r>
        <w:br/>
        <w:t>airy mineral Substance, or dry Matter of a mineral Water, by</w:t>
      </w:r>
      <w:r>
        <w:br/>
        <w:t>dissolving them from .the less soluble Parte, and giving them</w:t>
      </w:r>
      <w:r>
        <w:br/>
      </w:r>
      <w:r>
        <w:rPr>
          <w:b/>
          <w:bCs/>
        </w:rPr>
        <w:t xml:space="preserve">again in </w:t>
      </w:r>
      <w:r>
        <w:t xml:space="preserve">a solid Form, by Evaporation, </w:t>
      </w:r>
      <w:r>
        <w:rPr>
          <w:b/>
          <w:bCs/>
        </w:rPr>
        <w:t xml:space="preserve">or </w:t>
      </w:r>
      <w:r>
        <w:t>Cry</w:t>
      </w:r>
      <w:r>
        <w:rPr>
          <w:u w:val="single"/>
        </w:rPr>
        <w:t>stallisatio</w:t>
      </w:r>
      <w:r>
        <w:t xml:space="preserve">n..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Water should he pure for this Purpose; </w:t>
      </w:r>
      <w:proofErr w:type="gramStart"/>
      <w:r>
        <w:t>otherwise</w:t>
      </w:r>
      <w:proofErr w:type="gramEnd"/>
      <w:r>
        <w:t xml:space="preserve"> it might min</w:t>
      </w:r>
      <w:r>
        <w:br/>
        <w:t>Its own mineral or saline Matters along with those of the Mat-</w:t>
      </w:r>
      <w:r>
        <w:br/>
        <w:t>ter proposed to he examined, and so render the Experiment</w:t>
      </w:r>
      <w:r>
        <w:br/>
        <w:t xml:space="preserve">fallacious or uncertain. Now there is scarce </w:t>
      </w:r>
      <w:proofErr w:type="gramStart"/>
      <w:r>
        <w:t>a .</w:t>
      </w:r>
      <w:proofErr w:type="gramEnd"/>
      <w:r>
        <w:t xml:space="preserve"> better way</w:t>
      </w:r>
      <w:r>
        <w:br/>
        <w:t>known of procuring Water in purity, than by gentle Distillation</w:t>
      </w:r>
      <w:r>
        <w:br/>
        <w:t>inclean Glass Veffeis. . .</w:t>
      </w:r>
    </w:p>
    <w:p w14:paraId="153940DB" w14:textId="77777777" w:rsidR="00AA6A10" w:rsidRDefault="00000000">
      <w:pPr>
        <w:tabs>
          <w:tab w:val="left" w:pos="1089"/>
        </w:tabs>
        <w:ind w:firstLine="360"/>
      </w:pPr>
      <w:r>
        <w:t>XIV.</w:t>
      </w:r>
      <w:r>
        <w:tab/>
        <w:t>(II) Crucibles, or Melting-pots, made Of an earthy,</w:t>
      </w:r>
      <w:r>
        <w:br/>
        <w:t xml:space="preserve">.or stony </w:t>
      </w:r>
      <w:r>
        <w:rPr>
          <w:u w:val="single"/>
        </w:rPr>
        <w:t>Master</w:t>
      </w:r>
      <w:r>
        <w:t xml:space="preserve">, are useful </w:t>
      </w:r>
      <w:proofErr w:type="gramStart"/>
      <w:r>
        <w:t>in .trying</w:t>
      </w:r>
      <w:proofErr w:type="gramEnd"/>
      <w:r>
        <w:t xml:space="preserve"> whether the dry Contents</w:t>
      </w:r>
      <w:r>
        <w:br/>
      </w:r>
      <w:r>
        <w:lastRenderedPageBreak/>
        <w:t>of a Water, or other Mineral Substances, are metallie, or held</w:t>
      </w:r>
      <w:r>
        <w:br/>
        <w:t>any considerable Proportion of Metal; for if they do, the Me-</w:t>
      </w:r>
      <w:r>
        <w:br/>
        <w:t>tal may usually he . got out os th</w:t>
      </w:r>
      <w:r>
        <w:rPr>
          <w:u w:val="single"/>
        </w:rPr>
        <w:t>em,</w:t>
      </w:r>
      <w:r>
        <w:t xml:space="preserve"> by powdering the Sub-</w:t>
      </w:r>
      <w:r>
        <w:br/>
        <w:t>stance, and, if necessary, mixing it with a proper, Flux, then</w:t>
      </w:r>
      <w:r>
        <w:br/>
        <w:t>melting them together in a strong Fine</w:t>
      </w:r>
    </w:p>
    <w:p w14:paraId="5079D405" w14:textId="77777777" w:rsidR="00AA6A10" w:rsidRDefault="00000000">
      <w:pPr>
        <w:tabs>
          <w:tab w:val="left" w:pos="1028"/>
        </w:tabs>
        <w:ind w:firstLine="360"/>
      </w:pPr>
      <w:r>
        <w:t>XV.</w:t>
      </w:r>
      <w:r>
        <w:tab/>
        <w:t>(I2) A strong Fire is required m melt most metallic Sub-</w:t>
      </w:r>
      <w:r>
        <w:br/>
        <w:t xml:space="preserve">stances, </w:t>
      </w:r>
      <w:proofErr w:type="gramStart"/>
      <w:r>
        <w:t>so as to</w:t>
      </w:r>
      <w:proofErr w:type="gramEnd"/>
      <w:r>
        <w:t xml:space="preserve"> separate the Metal from them; though, in</w:t>
      </w:r>
      <w:r>
        <w:br/>
        <w:t>some Cases, a Wind Furnace, that is, a Melting Furnace, or</w:t>
      </w:r>
      <w:r>
        <w:br/>
        <w:t>Fine animated barely with a Current of Air, which it spon-</w:t>
      </w:r>
      <w:r>
        <w:br/>
        <w:t>itaneoufly draws to itself, is sufficient for this Purpose. But</w:t>
      </w:r>
      <w:r>
        <w:br/>
        <w:t xml:space="preserve">.where the Matter proves stubborn, or had </w:t>
      </w:r>
      <w:proofErr w:type="gramStart"/>
      <w:r>
        <w:t>to .melt</w:t>
      </w:r>
      <w:proofErr w:type="gramEnd"/>
      <w:r>
        <w:t>, a.Fire</w:t>
      </w:r>
    </w:p>
    <w:p w14:paraId="6CC7A213" w14:textId="77777777" w:rsidR="00AA6A10" w:rsidRDefault="00000000">
      <w:r>
        <w:t xml:space="preserve">briskly agitated, or blown with a Pain of dotftle Bellows, </w:t>
      </w:r>
      <w:r>
        <w:rPr>
          <w:u w:val="single"/>
        </w:rPr>
        <w:t>like</w:t>
      </w:r>
      <w:r>
        <w:rPr>
          <w:u w:val="single"/>
        </w:rPr>
        <w:br/>
      </w:r>
      <w:r>
        <w:t>those of the Silversmith, or BiarHinirh, are usually requir</w:t>
      </w:r>
      <w:r>
        <w:rPr>
          <w:u w:val="single"/>
        </w:rPr>
        <w:t>ed.</w:t>
      </w:r>
    </w:p>
    <w:p w14:paraId="41A1A013" w14:textId="77777777" w:rsidR="00AA6A10" w:rsidRDefault="00000000">
      <w:r>
        <w:t>: TsVI. (IB) Fluxes, or Flux-powders, are any kind of Sub-</w:t>
      </w:r>
      <w:r>
        <w:br/>
        <w:t>stance, which being added to a Mineral, nr Ore, and melted</w:t>
      </w:r>
      <w:r>
        <w:br/>
        <w:t>therewith, causes it to run easier, and yield he Metal sooner,</w:t>
      </w:r>
      <w:r>
        <w:br/>
        <w:t>or in greater Plenty, than it would do when melted without Ad-</w:t>
      </w:r>
      <w:r>
        <w:br/>
        <w:t>thtion. Thus Tartar, or Argol, Nitre, or Salt-petre, Boras,</w:t>
      </w:r>
      <w:r>
        <w:br/>
        <w:t xml:space="preserve">Glass of Lead, Iron-filings, </w:t>
      </w:r>
      <w:r>
        <w:rPr>
          <w:i/>
          <w:iCs/>
        </w:rPr>
        <w:t>etc.</w:t>
      </w:r>
      <w:r>
        <w:t xml:space="preserve"> are Fluxes, and should he</w:t>
      </w:r>
      <w:r>
        <w:br/>
        <w:t xml:space="preserve">mady at hand, in order m the Examination of the </w:t>
      </w:r>
      <w:r>
        <w:rPr>
          <w:u w:val="single"/>
        </w:rPr>
        <w:t>Miner</w:t>
      </w:r>
      <w:r>
        <w:t>al</w:t>
      </w:r>
      <w:r>
        <w:br/>
        <w:t>Substances that may occur, in the present enquiry.</w:t>
      </w:r>
    </w:p>
    <w:p w14:paraId="7086C567" w14:textId="77777777" w:rsidR="00AA6A10" w:rsidRDefault="00000000">
      <w:pPr>
        <w:ind w:firstLine="360"/>
      </w:pPr>
      <w:r>
        <w:t>X VIL (I4) Certain vegetable Matters are found to strike disi."</w:t>
      </w:r>
      <w:r>
        <w:br/>
      </w:r>
      <w:r>
        <w:rPr>
          <w:lang w:val="la-Latn" w:eastAsia="la-Latn" w:bidi="la-Latn"/>
        </w:rPr>
        <w:t xml:space="preserve">serent </w:t>
      </w:r>
      <w:r>
        <w:t>Colours with different Liquors; and according to the</w:t>
      </w:r>
      <w:r>
        <w:br/>
        <w:t>Colour produced, an Indication is obtained of one or more par-</w:t>
      </w:r>
      <w:r>
        <w:br/>
        <w:t>ticular Substances contained in a Liquor. Thus if fresh Violets</w:t>
      </w:r>
      <w:r>
        <w:br/>
        <w:t>he suffered to stand for some time in a pellucid Mineral Water,</w:t>
      </w:r>
      <w:r>
        <w:br/>
        <w:t>and the -Water should now appear of a red Colour, hence an hi-</w:t>
      </w:r>
      <w:r>
        <w:br/>
        <w:t>dication would he gained that an Acid is predominant in the Wa-</w:t>
      </w:r>
      <w:r>
        <w:br/>
        <w:t>ter ; bur if a green Colour should thus he produced, this denotes</w:t>
      </w:r>
      <w:r>
        <w:br/>
        <w:t>that an Alcah prevails in the Water; but if the Water retains</w:t>
      </w:r>
      <w:r>
        <w:br/>
        <w:t>the native blue Colour of the Violets, this shows that the Wa-</w:t>
      </w:r>
      <w:r>
        <w:br/>
        <w:t>ter is neutral, or that neither an Acid nor Aloali prevails there-</w:t>
      </w:r>
      <w:r>
        <w:br/>
        <w:t xml:space="preserve">in. The </w:t>
      </w:r>
      <w:proofErr w:type="gramStart"/>
      <w:r>
        <w:t>Principal</w:t>
      </w:r>
      <w:proofErr w:type="gramEnd"/>
      <w:r>
        <w:t xml:space="preserve"> therefore of those Vegetable Substances,</w:t>
      </w:r>
      <w:r>
        <w:br/>
        <w:t>which have the Faculty of indicating, by a Change of Colour,</w:t>
      </w:r>
      <w:r>
        <w:br/>
        <w:t>the Contents of a Mineral Water, or other Liquor, should he</w:t>
      </w:r>
      <w:r>
        <w:br/>
        <w:t>procured, and kept in Readiness for our Purpose.</w:t>
      </w:r>
    </w:p>
    <w:p w14:paraId="7D4FEBB6" w14:textId="77777777" w:rsidR="00AA6A10" w:rsidRDefault="00000000">
      <w:pPr>
        <w:tabs>
          <w:tab w:val="left" w:pos="4768"/>
        </w:tabs>
      </w:pPr>
      <w:r>
        <w:t>- XVIIL These Vegetable Subjects seem reducible to four</w:t>
      </w:r>
      <w:r>
        <w:br/>
        <w:t xml:space="preserve">Classes, </w:t>
      </w:r>
      <w:r>
        <w:rPr>
          <w:i/>
          <w:iCs/>
        </w:rPr>
        <w:t>viz. '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νύνύ'</w:t>
      </w:r>
    </w:p>
    <w:p w14:paraId="7E12A983" w14:textId="77777777" w:rsidR="00AA6A10" w:rsidRDefault="00000000">
      <w:pPr>
        <w:tabs>
          <w:tab w:val="left" w:pos="473"/>
        </w:tabs>
        <w:ind w:firstLine="360"/>
      </w:pPr>
      <w:r>
        <w:t>I.</w:t>
      </w:r>
      <w:r>
        <w:tab/>
        <w:t>Such as are astringent</w:t>
      </w:r>
      <w:proofErr w:type="gramStart"/>
      <w:r>
        <w:t>. .</w:t>
      </w:r>
      <w:proofErr w:type="gramEnd"/>
    </w:p>
    <w:p w14:paraId="2CFE054C" w14:textId="77777777" w:rsidR="00AA6A10" w:rsidRDefault="00000000">
      <w:pPr>
        <w:tabs>
          <w:tab w:val="left" w:pos="207"/>
          <w:tab w:val="left" w:pos="3332"/>
        </w:tabs>
      </w:pPr>
      <w:r>
        <w:t>-</w:t>
      </w:r>
      <w:r>
        <w:tab/>
        <w:t>2. Of a fine Texture.</w:t>
      </w:r>
      <w:r>
        <w:tab/>
        <w:t>' ' .</w:t>
      </w:r>
    </w:p>
    <w:p w14:paraId="281DEE15" w14:textId="77777777" w:rsidR="00AA6A10" w:rsidRDefault="00000000">
      <w:pPr>
        <w:tabs>
          <w:tab w:val="left" w:pos="207"/>
          <w:tab w:val="left" w:pos="2846"/>
        </w:tabs>
      </w:pPr>
      <w:r>
        <w:t>-</w:t>
      </w:r>
      <w:r>
        <w:tab/>
        <w:t>3. Purgative.</w:t>
      </w:r>
      <w:r>
        <w:tab/>
        <w:t>:</w:t>
      </w:r>
    </w:p>
    <w:p w14:paraId="1F435B52" w14:textId="77777777" w:rsidR="00AA6A10" w:rsidRDefault="00000000">
      <w:pPr>
        <w:tabs>
          <w:tab w:val="left" w:pos="4107"/>
        </w:tabs>
        <w:ind w:firstLine="360"/>
      </w:pPr>
      <w:r>
        <w:t>4. Alterative.</w:t>
      </w:r>
      <w:r>
        <w:tab/>
        <w:t>....</w:t>
      </w:r>
    </w:p>
    <w:p w14:paraId="76131B66" w14:textId="77777777" w:rsidR="00AA6A10" w:rsidRDefault="00000000">
      <w:r>
        <w:t>- XIX. (I) Among Astringents Inaybe reckoned Green-sea,</w:t>
      </w:r>
      <w:r>
        <w:br/>
        <w:t>Oak-leaves, Oak-bark, Pomegranate-bark, Balaustian-stowers,</w:t>
      </w:r>
      <w:r>
        <w:br/>
        <w:t>Sumach, but more particularly Galls; all which are adapted</w:t>
      </w:r>
      <w:r>
        <w:br/>
        <w:t>to discover whether the Water he of an irony Nature, or con-</w:t>
      </w:r>
      <w:r>
        <w:br/>
        <w:t>tain any Particles of Iron, or the Vitriol of Iron. And this</w:t>
      </w:r>
      <w:r>
        <w:br/>
        <w:t xml:space="preserve">they do by turning such Water purple, black, or dinky; </w:t>
      </w:r>
      <w:proofErr w:type="gramStart"/>
      <w:r>
        <w:t>and,</w:t>
      </w:r>
      <w:proofErr w:type="gramEnd"/>
      <w:r>
        <w:br/>
        <w:t>with time, precipitating a light, dushy Cloud, or inky Sub-</w:t>
      </w:r>
      <w:r>
        <w:br/>
        <w:t>stance to the Bottom. The GaUs for this Purpose should he os</w:t>
      </w:r>
      <w:r>
        <w:br/>
        <w:t>the blue, or strongest kind, sound, and newly reduced to Powder,</w:t>
      </w:r>
      <w:r>
        <w:br/>
        <w:t>which may he kept in a Glass close stopped. This Powder is</w:t>
      </w:r>
      <w:r>
        <w:br/>
        <w:t>used with greater Dispatch, Convenience and Exactness than a</w:t>
      </w:r>
      <w:r>
        <w:br/>
        <w:t>Tincture of Galls made in Water, which weakens their Vir-</w:t>
      </w:r>
      <w:r>
        <w:br/>
        <w:t>tue. The Tincture besides loses of its tinging Faculty bykeep-</w:t>
      </w:r>
      <w:r>
        <w:br/>
        <w:t>ing, and at the same time acquires a deep Colour, which may</w:t>
      </w:r>
      <w:r>
        <w:br/>
        <w:t>disturb the Experiments.</w:t>
      </w:r>
    </w:p>
    <w:p w14:paraId="560F0440" w14:textId="77777777" w:rsidR="00AA6A10" w:rsidRDefault="00000000">
      <w:pPr>
        <w:tabs>
          <w:tab w:val="left" w:pos="3297"/>
          <w:tab w:val="left" w:pos="4063"/>
          <w:tab w:val="left" w:pos="4423"/>
        </w:tabs>
      </w:pPr>
      <w:r>
        <w:t>: XX. [2) Under Vegetables of a fine Tincture come the</w:t>
      </w:r>
      <w:r>
        <w:br/>
        <w:t>cosoured or colouring ones, which have their Colours easily al-</w:t>
      </w:r>
      <w:r>
        <w:br/>
        <w:t>tered by simple Mixture; such as the Flowers of red Roses,</w:t>
      </w:r>
      <w:r>
        <w:br/>
        <w:t>Mallows, Violets, Bluebottles, CloVe-Julyflowers, Lignum</w:t>
      </w:r>
      <w:r>
        <w:br/>
      </w:r>
      <w:r>
        <w:rPr>
          <w:lang w:val="la-Latn" w:eastAsia="la-Latn" w:bidi="la-Latn"/>
        </w:rPr>
        <w:t xml:space="preserve">Nephriticum, </w:t>
      </w:r>
      <w:r>
        <w:rPr>
          <w:i/>
          <w:iCs/>
        </w:rPr>
        <w:t>etc.</w:t>
      </w:r>
      <w:r>
        <w:t xml:space="preserve"> winch serve to indicate, by the Change of</w:t>
      </w:r>
      <w:r>
        <w:br/>
        <w:t>Colour they, produce in the Water, whet kind of -saline, or</w:t>
      </w:r>
      <w:r>
        <w:br/>
        <w:t xml:space="preserve">earthy Matters predominate therein. </w:t>
      </w:r>
      <w:proofErr w:type="gramStart"/>
      <w:r>
        <w:t>Thus;</w:t>
      </w:r>
      <w:proofErr w:type="gramEnd"/>
      <w:r>
        <w:t xml:space="preserve"> as was before oh-</w:t>
      </w:r>
      <w:r>
        <w:br/>
        <w:t>feryed, Violets turn a Water red where an Acid presides, and</w:t>
      </w:r>
      <w:r>
        <w:br/>
        <w:t>green where an Alcali; but communicate their own blue Co-</w:t>
      </w:r>
      <w:r>
        <w:br/>
        <w:t>lour where the Water is neither acid nor alealine. And thus</w:t>
      </w:r>
      <w:r>
        <w:br/>
        <w:t>dure common Water being neither acid nor alcaiine, ah Irifii-</w:t>
      </w:r>
      <w:r>
        <w:br/>
        <w:t>sion of these Flowers therein exhibits a beautiful blue Colour.</w:t>
      </w:r>
      <w:r>
        <w:br/>
        <w:t>And as pure crystalline Sugar also is neither -acid nor alealine,</w:t>
      </w:r>
      <w:r>
        <w:br/>
        <w:t>the Addition thereof to the Infusion of these Flowers introduces</w:t>
      </w:r>
      <w:r>
        <w:br/>
        <w:t xml:space="preserve">no Change of </w:t>
      </w:r>
      <w:proofErr w:type="gramStart"/>
      <w:r>
        <w:t>Colour ;</w:t>
      </w:r>
      <w:proofErr w:type="gramEnd"/>
      <w:r>
        <w:t xml:space="preserve"> whence the Syrup of Violets may he</w:t>
      </w:r>
      <w:r>
        <w:br/>
        <w:t>conimodioufly substituted for the Flowers, in the making of our</w:t>
      </w:r>
      <w:r>
        <w:br/>
        <w:t>Experiments.</w:t>
      </w:r>
      <w:r>
        <w:tab/>
      </w:r>
      <w:r>
        <w:rPr>
          <w:vertAlign w:val="subscript"/>
        </w:rPr>
        <w:t>(</w:t>
      </w:r>
      <w:r>
        <w:t xml:space="preserve"> . .</w:t>
      </w:r>
      <w:r>
        <w:tab/>
        <w:t>:</w:t>
      </w:r>
      <w:r>
        <w:tab/>
        <w:t xml:space="preserve">. .. </w:t>
      </w:r>
      <w:r>
        <w:rPr>
          <w:smallCaps/>
          <w:lang w:val="el-GR" w:eastAsia="el-GR" w:bidi="el-GR"/>
        </w:rPr>
        <w:t>λ</w:t>
      </w:r>
      <w:r w:rsidRPr="00AC72F0">
        <w:rPr>
          <w:smallCaps/>
          <w:lang w:val="en-GB" w:eastAsia="el-GR" w:bidi="el-GR"/>
        </w:rPr>
        <w:t xml:space="preserve"> </w:t>
      </w:r>
      <w:r>
        <w:rPr>
          <w:smallCaps/>
        </w:rPr>
        <w:t>.</w:t>
      </w:r>
    </w:p>
    <w:p w14:paraId="1922F02E" w14:textId="77777777" w:rsidR="00AA6A10" w:rsidRDefault="00000000">
      <w:pPr>
        <w:tabs>
          <w:tab w:val="left" w:pos="2520"/>
          <w:tab w:val="left" w:pos="3753"/>
          <w:tab w:val="left" w:pos="5032"/>
        </w:tabs>
        <w:ind w:firstLine="360"/>
      </w:pPr>
      <w:r>
        <w:t>XXL (3) The purgative Vegetables of Use in our Enquiry,</w:t>
      </w:r>
      <w:r>
        <w:br/>
        <w:t xml:space="preserve">are chiesiySena, Rhubarb, Herrnodactyls, Mechoacan, Jalap, </w:t>
      </w:r>
      <w:r>
        <w:rPr>
          <w:i/>
          <w:iCs/>
        </w:rPr>
        <w:t>etet</w:t>
      </w:r>
      <w:r>
        <w:rPr>
          <w:i/>
          <w:iCs/>
        </w:rPr>
        <w:br/>
      </w:r>
      <w:r>
        <w:t>and this by the way of simple Infusion, Tincture, or De-</w:t>
      </w:r>
      <w:r>
        <w:br/>
        <w:t>coction, to discover some certain Contents, or solutive Powers</w:t>
      </w:r>
      <w:r>
        <w:br/>
        <w:t>of the Waters, but mere particularly the Salts thereof; .soy</w:t>
      </w:r>
      <w:r>
        <w:br/>
      </w:r>
      <w:r>
        <w:rPr>
          <w:u w:val="single"/>
        </w:rPr>
        <w:lastRenderedPageBreak/>
        <w:t>alealine</w:t>
      </w:r>
      <w:r>
        <w:t xml:space="preserve"> Salts are found, in all Trials, to heighten the Tinctures,</w:t>
      </w:r>
      <w:r>
        <w:br/>
        <w:t>or Virtues of these purgative ingredients, or make the Water</w:t>
      </w:r>
      <w:r>
        <w:br/>
      </w:r>
      <w:r>
        <w:rPr>
          <w:u w:val="single"/>
        </w:rPr>
        <w:t>take</w:t>
      </w:r>
      <w:r>
        <w:t xml:space="preserve"> up more of their Parts, especially if they be unctuous,: or</w:t>
      </w:r>
      <w:r>
        <w:br/>
      </w:r>
      <w:r>
        <w:rPr>
          <w:u w:val="single"/>
        </w:rPr>
        <w:t>resinons.</w:t>
      </w:r>
      <w:r>
        <w:t xml:space="preserve"> .'-Neutral Salts are also found to have the like Ef-</w:t>
      </w:r>
      <w:r>
        <w:br/>
      </w:r>
      <w:proofErr w:type="gramStart"/>
      <w:r>
        <w:t>fect,.</w:t>
      </w:r>
      <w:proofErr w:type="gramEnd"/>
      <w:r>
        <w:t xml:space="preserve"> in a less Degree, whilst acid ones are -littie disposed to</w:t>
      </w:r>
      <w:r>
        <w:br/>
        <w:t>‘</w:t>
      </w:r>
      <w:proofErr w:type="gramStart"/>
      <w:r>
        <w:t>open .</w:t>
      </w:r>
      <w:proofErr w:type="gramEnd"/>
      <w:r>
        <w:t xml:space="preserve"> the Bodies of these Drugs, </w:t>
      </w:r>
      <w:r>
        <w:rPr>
          <w:i/>
          <w:iCs/>
        </w:rPr>
        <w:t>css</w:t>
      </w:r>
      <w:r>
        <w:t xml:space="preserve"> make them yield strong</w:t>
      </w:r>
      <w:r>
        <w:br/>
        <w:t>Tinctures.</w:t>
      </w:r>
      <w:r>
        <w:tab/>
        <w:t>.</w:t>
      </w:r>
      <w:r>
        <w:tab/>
      </w:r>
      <w:proofErr w:type="gramStart"/>
      <w:r>
        <w:t>s ::</w:t>
      </w:r>
      <w:r>
        <w:tab/>
      </w:r>
      <w:proofErr w:type="gramEnd"/>
      <w:r>
        <w:rPr>
          <w:lang w:val="el-GR" w:eastAsia="el-GR" w:bidi="el-GR"/>
        </w:rPr>
        <w:t>ι</w:t>
      </w:r>
    </w:p>
    <w:p w14:paraId="6C64E1E2" w14:textId="77777777" w:rsidR="00AA6A10" w:rsidRDefault="00000000">
      <w:pPr>
        <w:ind w:firstLine="360"/>
      </w:pPr>
      <w:r>
        <w:t>XXIL (4) Those commonly called the alterative, or dry-</w:t>
      </w:r>
      <w:r>
        <w:br/>
        <w:t xml:space="preserve">ing Woods, as Guaiacum, Sassafras, Saunders, </w:t>
      </w:r>
      <w:r>
        <w:rPr>
          <w:i/>
          <w:iCs/>
        </w:rPr>
        <w:t>etc.</w:t>
      </w:r>
      <w:r>
        <w:t xml:space="preserve"> may he</w:t>
      </w:r>
      <w:r>
        <w:br/>
        <w:t>likewise serviceable in this Enquiry, and help to discover the</w:t>
      </w:r>
      <w:r>
        <w:br/>
        <w:t>Contents-of the Water, aS they will yield their Virtues to some</w:t>
      </w:r>
      <w:r>
        <w:br/>
        <w:t>Waters better than to others; particularly to such aS abound</w:t>
      </w:r>
      <w:r>
        <w:br/>
        <w:t>with aSalt capable of dissolving their resinous or unctuous Parts,</w:t>
      </w:r>
      <w:r>
        <w:br/>
        <w:t xml:space="preserve">Wherain their medicinal Virtue principally appears to </w:t>
      </w:r>
      <w:r>
        <w:rPr>
          <w:u w:val="single"/>
        </w:rPr>
        <w:t>consist.</w:t>
      </w:r>
      <w:r>
        <w:rPr>
          <w:u w:val="single"/>
        </w:rPr>
        <w:br/>
      </w:r>
      <w:r>
        <w:t>And by this means also some new Uses of the Water may pro-</w:t>
      </w:r>
      <w:r>
        <w:br/>
        <w:t xml:space="preserve">bably he discovered, </w:t>
      </w:r>
      <w:r>
        <w:rPr>
          <w:i/>
          <w:iCs/>
        </w:rPr>
        <w:t>viz.</w:t>
      </w:r>
      <w:r>
        <w:t xml:space="preserve"> by applying it to the making of lher</w:t>
      </w:r>
      <w:r>
        <w:br/>
        <w:t>-fusions. Decoctions, or Extracts of various Drugs or Simples.</w:t>
      </w:r>
    </w:p>
    <w:p w14:paraId="753A9EBF" w14:textId="77777777" w:rsidR="00AA6A10" w:rsidRDefault="00000000">
      <w:pPr>
        <w:ind w:firstLine="360"/>
      </w:pPr>
      <w:r>
        <w:t>XXIIL (I5) Itis of Importance in the Enquiry to know hew</w:t>
      </w:r>
      <w:r>
        <w:br/>
        <w:t xml:space="preserve">the Water affects the </w:t>
      </w:r>
      <w:r>
        <w:rPr>
          <w:u w:val="single"/>
        </w:rPr>
        <w:t>animal</w:t>
      </w:r>
      <w:r>
        <w:t xml:space="preserve"> Hinds, or other animal Substances,</w:t>
      </w:r>
      <w:r>
        <w:br/>
        <w:t xml:space="preserve">as this may not only give </w:t>
      </w:r>
      <w:r>
        <w:rPr>
          <w:u w:val="single"/>
        </w:rPr>
        <w:t>Tight</w:t>
      </w:r>
      <w:r>
        <w:t xml:space="preserve"> inm the Contents of the Wae</w:t>
      </w:r>
      <w:r>
        <w:br/>
        <w:t xml:space="preserve">ter, </w:t>
      </w:r>
      <w:proofErr w:type="gramStart"/>
      <w:r>
        <w:t>bur</w:t>
      </w:r>
      <w:proofErr w:type="gramEnd"/>
      <w:r>
        <w:t xml:space="preserve"> also afford Directions for its prudent Use, and shew</w:t>
      </w:r>
      <w:r>
        <w:br/>
        <w:t>whet Effects may he rationally expected from drinking. And</w:t>
      </w:r>
      <w:r>
        <w:br w:type="page"/>
      </w:r>
    </w:p>
    <w:p w14:paraId="64E90B22" w14:textId="77777777" w:rsidR="00AA6A10" w:rsidRDefault="00000000">
      <w:pPr>
        <w:ind w:firstLine="360"/>
      </w:pPr>
      <w:r>
        <w:lastRenderedPageBreak/>
        <w:t>here we should principally regard the Changes it produces in</w:t>
      </w:r>
      <w:r>
        <w:br/>
        <w:t>the fresh extravasated Blood of a healthy Person; in coagulated</w:t>
      </w:r>
      <w:r>
        <w:br/>
        <w:t>or dry healthy h</w:t>
      </w:r>
      <w:r>
        <w:rPr>
          <w:u w:val="single"/>
        </w:rPr>
        <w:t>uman</w:t>
      </w:r>
      <w:r>
        <w:t xml:space="preserve"> Blood; in the Serum of sound Blood ;</w:t>
      </w:r>
      <w:r>
        <w:br/>
        <w:t>in morbid Blood of various kinds, as that of rheumatic, scor-</w:t>
      </w:r>
      <w:r>
        <w:br/>
        <w:t>butic, pleuritic, consumptive, hypochondriacal, and maniacal</w:t>
      </w:r>
      <w:r>
        <w:br/>
        <w:t>Persons; upon the Calculus humanus, or Stone of the Bladder;</w:t>
      </w:r>
      <w:r>
        <w:br/>
        <w:t>upon Gall-stones; upon the Chalk-stones of gouty Persons ,</w:t>
      </w:r>
      <w:r>
        <w:br/>
        <w:t>upon Matter, or Pus; upon Urine, recent, stale, and gravelly,</w:t>
      </w:r>
      <w:r>
        <w:br/>
      </w:r>
      <w:r>
        <w:rPr>
          <w:i/>
          <w:iCs/>
        </w:rPr>
        <w:t>etc.</w:t>
      </w:r>
      <w:r>
        <w:t xml:space="preserve"> upon Viscid Phlegm, gellied Lymphs, and other sound</w:t>
      </w:r>
      <w:r>
        <w:br/>
        <w:t xml:space="preserve">and morbid </w:t>
      </w:r>
      <w:r>
        <w:rPr>
          <w:u w:val="single"/>
        </w:rPr>
        <w:t>animal</w:t>
      </w:r>
      <w:r>
        <w:t xml:space="preserve"> Substances; especially as assisted with a De-</w:t>
      </w:r>
      <w:r>
        <w:br/>
        <w:t>gree of H</w:t>
      </w:r>
      <w:r>
        <w:rPr>
          <w:u w:val="single"/>
        </w:rPr>
        <w:t>ea</w:t>
      </w:r>
      <w:r>
        <w:t>r equal to that of the human Body.</w:t>
      </w:r>
    </w:p>
    <w:p w14:paraId="5B5CFA08" w14:textId="77777777" w:rsidR="00AA6A10" w:rsidRDefault="00000000">
      <w:pPr>
        <w:ind w:firstLine="360"/>
      </w:pPr>
      <w:r>
        <w:t>XXIV. (I6) It may he proper to mix different kinds of</w:t>
      </w:r>
      <w:r>
        <w:br/>
        <w:t>Minerals with the Water, to try if any remarkable Changes</w:t>
      </w:r>
      <w:r>
        <w:br/>
        <w:t xml:space="preserve">can be thereby produced, or the Virtues of the Water </w:t>
      </w:r>
      <w:proofErr w:type="gramStart"/>
      <w:r>
        <w:t>increase!,</w:t>
      </w:r>
      <w:proofErr w:type="gramEnd"/>
      <w:r>
        <w:br/>
        <w:t>or its Contents the better discovered. And in this View several</w:t>
      </w:r>
      <w:r>
        <w:br/>
        <w:t xml:space="preserve">Ores, especially the softer, or more soluble forts might he </w:t>
      </w:r>
      <w:proofErr w:type="gramStart"/>
      <w:r>
        <w:t>used ;</w:t>
      </w:r>
      <w:proofErr w:type="gramEnd"/>
      <w:r>
        <w:br/>
        <w:t>especially Iron-ore, Mundic, Marcasites, or the Pyrites, as</w:t>
      </w:r>
      <w:r>
        <w:br/>
        <w:t xml:space="preserve">also </w:t>
      </w:r>
      <w:r>
        <w:rPr>
          <w:u w:val="single"/>
        </w:rPr>
        <w:t>Time</w:t>
      </w:r>
      <w:r>
        <w:t>-stone, Alum-stone, Vitriol, Sulphur, and the Mineral</w:t>
      </w:r>
      <w:r>
        <w:br/>
        <w:t>Salts. Any of these Matters, if made to diflblVe in the Water,</w:t>
      </w:r>
      <w:r>
        <w:br/>
        <w:t>might produce considerable Changes therein, or increase its</w:t>
      </w:r>
      <w:r>
        <w:br/>
        <w:t xml:space="preserve">Virtues, </w:t>
      </w:r>
      <w:r>
        <w:rPr>
          <w:i/>
          <w:iCs/>
        </w:rPr>
        <w:t>if they depended</w:t>
      </w:r>
      <w:r>
        <w:t xml:space="preserve"> upon Contents os the same kind.</w:t>
      </w:r>
      <w:r>
        <w:br/>
        <w:t>Thus, for Example, if any Part of the Virtue of the Water</w:t>
      </w:r>
      <w:r>
        <w:br/>
        <w:t>should depend upon Iron, the artificial Introduction os more</w:t>
      </w:r>
      <w:r>
        <w:br/>
        <w:t>Iron might heighten the Virtue os the Water. And so again,</w:t>
      </w:r>
      <w:r>
        <w:br/>
        <w:t>if Vitriol, Alum, or Sulphur, be naturally contained in the</w:t>
      </w:r>
      <w:r>
        <w:br/>
        <w:t xml:space="preserve">Water, these Minerals might he added to it </w:t>
      </w:r>
      <w:proofErr w:type="gramStart"/>
      <w:r>
        <w:t>in .a</w:t>
      </w:r>
      <w:proofErr w:type="gramEnd"/>
      <w:r>
        <w:t xml:space="preserve"> proper man-</w:t>
      </w:r>
      <w:r>
        <w:br/>
        <w:t xml:space="preserve">ner. So </w:t>
      </w:r>
      <w:proofErr w:type="gramStart"/>
      <w:r>
        <w:t>again</w:t>
      </w:r>
      <w:proofErr w:type="gramEnd"/>
      <w:r>
        <w:t xml:space="preserve"> it may be proper to try whether pure Silver will</w:t>
      </w:r>
      <w:r>
        <w:br/>
        <w:t>change its Colour, or turn black in the Water; or whether</w:t>
      </w:r>
      <w:r>
        <w:br/>
        <w:t xml:space="preserve">Lead, Quicksilver, </w:t>
      </w:r>
      <w:r>
        <w:rPr>
          <w:i/>
          <w:iCs/>
        </w:rPr>
        <w:t>etc.</w:t>
      </w:r>
      <w:r>
        <w:t xml:space="preserve"> will any way dissolve therein, where-</w:t>
      </w:r>
      <w:r>
        <w:br/>
        <w:t>by a Knowledge may he gained of certain Contents, or Proper-</w:t>
      </w:r>
      <w:r>
        <w:br/>
        <w:t>ties of the Water.</w:t>
      </w:r>
    </w:p>
    <w:p w14:paraId="18F0E737" w14:textId="77777777" w:rsidR="00AA6A10" w:rsidRDefault="00000000">
      <w:pPr>
        <w:ind w:firstLine="360"/>
      </w:pPr>
      <w:r>
        <w:t>XXV. (I7T The Head of the artificial Substances might ad-</w:t>
      </w:r>
      <w:r>
        <w:br/>
        <w:t xml:space="preserve">mit of great Variety; </w:t>
      </w:r>
      <w:proofErr w:type="gramStart"/>
      <w:r>
        <w:t>but.we</w:t>
      </w:r>
      <w:proofErr w:type="gramEnd"/>
      <w:r>
        <w:t xml:space="preserve"> will here single out the more</w:t>
      </w:r>
      <w:r>
        <w:br/>
        <w:t xml:space="preserve">. </w:t>
      </w:r>
      <w:proofErr w:type="gramStart"/>
      <w:r>
        <w:t>necessary Particulars, under</w:t>
      </w:r>
      <w:proofErr w:type="gramEnd"/>
      <w:r>
        <w:t xml:space="preserve"> the Classes of,</w:t>
      </w:r>
    </w:p>
    <w:p w14:paraId="6CE2E871" w14:textId="77777777" w:rsidR="00AA6A10" w:rsidRDefault="00000000">
      <w:pPr>
        <w:tabs>
          <w:tab w:val="left" w:pos="620"/>
        </w:tabs>
        <w:ind w:firstLine="360"/>
      </w:pPr>
      <w:r>
        <w:t>i.</w:t>
      </w:r>
      <w:r>
        <w:tab/>
        <w:t>Alcalies,</w:t>
      </w:r>
    </w:p>
    <w:p w14:paraId="57FC317C" w14:textId="77777777" w:rsidR="00AA6A10" w:rsidRDefault="00000000">
      <w:pPr>
        <w:tabs>
          <w:tab w:val="left" w:pos="620"/>
        </w:tabs>
        <w:ind w:firstLine="360"/>
      </w:pPr>
      <w:r>
        <w:t>2.</w:t>
      </w:r>
      <w:r>
        <w:tab/>
        <w:t>Acids. -</w:t>
      </w:r>
    </w:p>
    <w:p w14:paraId="01033466" w14:textId="77777777" w:rsidR="00AA6A10" w:rsidRDefault="00000000">
      <w:pPr>
        <w:tabs>
          <w:tab w:val="left" w:pos="620"/>
        </w:tabs>
        <w:ind w:firstLine="360"/>
      </w:pPr>
      <w:r>
        <w:rPr>
          <w:i/>
          <w:iCs/>
        </w:rPr>
        <w:t>3.</w:t>
      </w:r>
      <w:r>
        <w:rPr>
          <w:i/>
          <w:iCs/>
        </w:rPr>
        <w:tab/>
        <w:t>Metallic Preparations,</w:t>
      </w:r>
      <w:r>
        <w:t xml:space="preserve"> and Solutions.</w:t>
      </w:r>
    </w:p>
    <w:p w14:paraId="72FDD211" w14:textId="77777777" w:rsidR="00AA6A10" w:rsidRDefault="00000000">
      <w:pPr>
        <w:ind w:firstLine="360"/>
      </w:pPr>
      <w:r>
        <w:t>. XXVI. (I) By Alcalies are here meant what the Chymists</w:t>
      </w:r>
      <w:r>
        <w:br/>
        <w:t>called fixed and Volatile alcaline Salts and Spirits. Fixed alca-</w:t>
      </w:r>
      <w:r>
        <w:br/>
        <w:t>line Salts are made, hy boiling the white Ashes of proper Vege-</w:t>
      </w:r>
      <w:r>
        <w:br/>
        <w:t xml:space="preserve">table Subjects, such as Common Billet Word, </w:t>
      </w:r>
      <w:proofErr w:type="gramStart"/>
      <w:r>
        <w:t>Bean-stalks</w:t>
      </w:r>
      <w:proofErr w:type="gramEnd"/>
      <w:r>
        <w:t>,</w:t>
      </w:r>
      <w:r>
        <w:br/>
        <w:t xml:space="preserve">Vine-cutting, Tartar, </w:t>
      </w:r>
      <w:r>
        <w:rPr>
          <w:i/>
          <w:iCs/>
        </w:rPr>
        <w:t>etc.</w:t>
      </w:r>
      <w:r>
        <w:t xml:space="preserve"> in Water, to dissolve the Salt out</w:t>
      </w:r>
      <w:r>
        <w:br/>
        <w:t>of the Ashes, then evaporating the clear Solution till a dry</w:t>
      </w:r>
      <w:r>
        <w:br/>
        <w:t xml:space="preserve">Salt he left hehind. Salt of Tartar is a principal Salt os </w:t>
      </w:r>
      <w:r>
        <w:rPr>
          <w:u w:val="single"/>
        </w:rPr>
        <w:t>thin</w:t>
      </w:r>
      <w:r>
        <w:rPr>
          <w:u w:val="single"/>
        </w:rPr>
        <w:br/>
      </w:r>
      <w:r>
        <w:t>kind, and has considerable Uses in the Examination of Mineral</w:t>
      </w:r>
      <w:r>
        <w:br/>
        <w:t>Waters; for as it dissolves more readily and fidly in Water</w:t>
      </w:r>
      <w:r>
        <w:br/>
        <w:t>than any earthy Substance, in proportion aS .it diffolVes, the</w:t>
      </w:r>
      <w:r>
        <w:br/>
        <w:t>earthy Substance contained in the Water will sell to the Bottom;</w:t>
      </w:r>
      <w:r>
        <w:br/>
        <w:t>fo that, by this expedient, a large Quantity of the Earth of a</w:t>
      </w:r>
      <w:r>
        <w:br/>
        <w:t>Mineral Water may he separated, and made to assume a dry</w:t>
      </w:r>
      <w:r>
        <w:br/>
        <w:t>Form. And as this Salt is alcaline, if the Water be acid, some</w:t>
      </w:r>
      <w:r>
        <w:br/>
        <w:t>Conflict or Ebullition may he expected upon mixing them to-</w:t>
      </w:r>
      <w:r>
        <w:br/>
      </w:r>
      <w:proofErr w:type="gramStart"/>
      <w:r>
        <w:t>gether ;</w:t>
      </w:r>
      <w:proofErr w:type="gramEnd"/>
      <w:r>
        <w:t xml:space="preserve"> for this is commonly the Case when an Acid and Alcali</w:t>
      </w:r>
      <w:r>
        <w:br/>
        <w:t>are mixed. Or, by a prudent Addition of this Salt, fo as just</w:t>
      </w:r>
      <w:r>
        <w:br/>
        <w:t>io take off the Acidity of the Water, a neutral Salt may he</w:t>
      </w:r>
      <w:r>
        <w:br/>
        <w:t>made, and, by a proper Treatment, rendered sensible, so as</w:t>
      </w:r>
      <w:r>
        <w:br/>
        <w:t>io afford a satisfactory Proof that the Waier was acid. Salt of</w:t>
      </w:r>
      <w:r>
        <w:br/>
        <w:t>Tartar also readily runs, by the Moisture of the Air, into a</w:t>
      </w:r>
      <w:r>
        <w:br/>
        <w:t xml:space="preserve">ponderous Liquid, called Ost os Tartar per </w:t>
      </w:r>
      <w:r>
        <w:rPr>
          <w:lang w:val="la-Latn" w:eastAsia="la-Latn" w:bidi="la-Latn"/>
        </w:rPr>
        <w:t xml:space="preserve">Deliquium, </w:t>
      </w:r>
      <w:r>
        <w:t>winch</w:t>
      </w:r>
      <w:r>
        <w:br/>
        <w:t>may often he used with greater Convenience than the Salt itself,</w:t>
      </w:r>
      <w:r>
        <w:br/>
        <w:t xml:space="preserve">as it is purer, </w:t>
      </w:r>
      <w:proofErr w:type="gramStart"/>
      <w:r>
        <w:t>more.eafily</w:t>
      </w:r>
      <w:proofErr w:type="gramEnd"/>
      <w:r>
        <w:t xml:space="preserve"> unites with Water, and may he more</w:t>
      </w:r>
      <w:r>
        <w:br/>
        <w:t>oommodioufly dropped into it. But if either the earth, or</w:t>
      </w:r>
      <w:r>
        <w:br/>
        <w:t>Acid os a Water, should be light, fine, or almost imperceptible,</w:t>
      </w:r>
      <w:r>
        <w:br/>
        <w:t>fo as not to manifest themselves upon the Addition of a strong</w:t>
      </w:r>
      <w:r>
        <w:br/>
        <w:t>Alcali, a milder sort may be required, such aS thofe called Vola-</w:t>
      </w:r>
      <w:r>
        <w:br/>
        <w:t xml:space="preserve">tile alcaline Salts, or urinous Spirits, </w:t>
      </w:r>
      <w:r>
        <w:rPr>
          <w:i/>
          <w:iCs/>
        </w:rPr>
        <w:t>viz.</w:t>
      </w:r>
      <w:r>
        <w:t xml:space="preserve"> the Salts or Spirits</w:t>
      </w:r>
      <w:r>
        <w:br/>
        <w:t xml:space="preserve">of Hartshom, Blood, Urine, </w:t>
      </w:r>
      <w:r>
        <w:rPr>
          <w:i/>
          <w:iCs/>
        </w:rPr>
        <w:t>etc.</w:t>
      </w:r>
    </w:p>
    <w:p w14:paraId="0E70CC0B" w14:textId="77777777" w:rsidR="00AA6A10" w:rsidRDefault="00000000">
      <w:pPr>
        <w:tabs>
          <w:tab w:val="left" w:pos="4382"/>
        </w:tabs>
        <w:ind w:firstLine="360"/>
      </w:pPr>
      <w:r>
        <w:t xml:space="preserve">XXVIL (2) We must likewise he provided of </w:t>
      </w:r>
      <w:proofErr w:type="gramStart"/>
      <w:r>
        <w:t>those .called</w:t>
      </w:r>
      <w:proofErr w:type="gramEnd"/>
      <w:r>
        <w:br/>
        <w:t>Mineral Acids, or artificial acid Spirits; such aS the Spirit and</w:t>
      </w:r>
      <w:r>
        <w:br/>
        <w:t>Oil of Vitriol, Spirit of Sulphur made by the Bell, Spirit of</w:t>
      </w:r>
      <w:r>
        <w:br/>
        <w:t xml:space="preserve">Salt, Spirit os Nitre, </w:t>
      </w:r>
      <w:r>
        <w:rPr>
          <w:i/>
          <w:iCs/>
        </w:rPr>
        <w:t>ete.</w:t>
      </w:r>
      <w:r>
        <w:t xml:space="preserve"> for these AcidS serve to. discover</w:t>
      </w:r>
      <w:r>
        <w:br/>
        <w:t>.whether the Water he alcaline. Thus for Example, , as Ost</w:t>
      </w:r>
      <w:r>
        <w:br/>
        <w:t>of Vitriol is a very strong Acid, a Drop or two whereof will</w:t>
      </w:r>
      <w:r>
        <w:br/>
        <w:t>communicate a perceptible Acidity to sour or five Ounces of</w:t>
      </w:r>
      <w:r>
        <w:br/>
        <w:t>Common Water, if a Drop or two of this Acid give no per-</w:t>
      </w:r>
      <w:r>
        <w:br/>
        <w:t>.Ceptible Acidity to four or five Ounces of a Mineral Water, it</w:t>
      </w:r>
      <w:r>
        <w:br/>
        <w:t>will hence appear, that the Mineral Water is alcaline, or im-</w:t>
      </w:r>
      <w:r>
        <w:br/>
        <w:t>pregnated with' something that hag a Power to blunt AcidS, or</w:t>
      </w:r>
      <w:r>
        <w:br/>
        <w:t>destroy their acid Nature, and turn t</w:t>
      </w:r>
      <w:r>
        <w:rPr>
          <w:u w:val="single"/>
        </w:rPr>
        <w:t>hem</w:t>
      </w:r>
      <w:r>
        <w:t xml:space="preserve"> neutral. But where</w:t>
      </w:r>
      <w:r>
        <w:br/>
      </w:r>
      <w:r>
        <w:lastRenderedPageBreak/>
        <w:t>only a light, or subfile Alcali is contained in a Mineral Water,</w:t>
      </w:r>
      <w:r>
        <w:br/>
        <w:t>lighter Acids may he used f</w:t>
      </w:r>
      <w:r>
        <w:rPr>
          <w:vertAlign w:val="subscript"/>
        </w:rPr>
        <w:t>or</w:t>
      </w:r>
      <w:r>
        <w:t xml:space="preserve"> th</w:t>
      </w:r>
      <w:r>
        <w:rPr>
          <w:vertAlign w:val="subscript"/>
        </w:rPr>
        <w:t>e</w:t>
      </w:r>
      <w:r>
        <w:t xml:space="preserve"> Purpose, such aS Lemon-</w:t>
      </w:r>
      <w:r>
        <w:br/>
        <w:t>Juice, distilled Vinegar, Rhenish Wine</w:t>
      </w:r>
      <w:proofErr w:type="gramStart"/>
      <w:r>
        <w:t xml:space="preserve">, </w:t>
      </w:r>
      <w:r>
        <w:rPr>
          <w:vertAlign w:val="subscript"/>
        </w:rPr>
        <w:t>;</w:t>
      </w:r>
      <w:proofErr w:type="gramEnd"/>
      <w:r>
        <w:tab/>
        <w:t xml:space="preserve">.. </w:t>
      </w:r>
      <w:r>
        <w:rPr>
          <w:lang w:val="el-GR" w:eastAsia="el-GR" w:bidi="el-GR"/>
        </w:rPr>
        <w:t>ῖ</w:t>
      </w:r>
      <w:r w:rsidRPr="00AC72F0">
        <w:rPr>
          <w:lang w:val="en-GB" w:eastAsia="el-GR" w:bidi="el-GR"/>
        </w:rPr>
        <w:t xml:space="preserve"> </w:t>
      </w:r>
      <w:r>
        <w:t>. . . -</w:t>
      </w:r>
    </w:p>
    <w:p w14:paraId="18507660" w14:textId="77777777" w:rsidR="00AA6A10" w:rsidRDefault="00000000">
      <w:pPr>
        <w:ind w:firstLine="360"/>
      </w:pPr>
      <w:r>
        <w:t>. XXVIIL (3) The Metallic Solutions, or Pre</w:t>
      </w:r>
      <w:r>
        <w:rPr>
          <w:u w:val="single"/>
        </w:rPr>
        <w:t>para</w:t>
      </w:r>
      <w:r>
        <w:t>ti</w:t>
      </w:r>
      <w:r>
        <w:rPr>
          <w:u w:val="single"/>
        </w:rPr>
        <w:t>ons,</w:t>
      </w:r>
      <w:r>
        <w:t xml:space="preserve"> usirally</w:t>
      </w:r>
      <w:r>
        <w:br/>
        <w:t>.made by Chymists, will he of considerable Service, not only</w:t>
      </w:r>
      <w:r>
        <w:br/>
        <w:t>- as they may confirm the Conclusions drawn from other Ex-</w:t>
      </w:r>
      <w:r>
        <w:br/>
        <w:t>periments; but also discover still more os the Contents and</w:t>
      </w:r>
      <w:r>
        <w:br/>
        <w:t xml:space="preserve">Properties of the </w:t>
      </w:r>
      <w:proofErr w:type="gramStart"/>
      <w:r>
        <w:t>Water..</w:t>
      </w:r>
      <w:proofErr w:type="gramEnd"/>
      <w:r>
        <w:t xml:space="preserve"> Some of the most ne</w:t>
      </w:r>
      <w:r>
        <w:rPr>
          <w:u w:val="single"/>
        </w:rPr>
        <w:t>cessary</w:t>
      </w:r>
      <w:r>
        <w:t xml:space="preserve"> ones are</w:t>
      </w:r>
      <w:r>
        <w:br/>
        <w:t xml:space="preserve">.the sollowing, </w:t>
      </w:r>
      <w:r>
        <w:rPr>
          <w:i/>
          <w:iCs/>
        </w:rPr>
        <w:t>vix.</w:t>
      </w:r>
    </w:p>
    <w:p w14:paraId="61D9F313" w14:textId="77777777" w:rsidR="00AA6A10" w:rsidRDefault="00000000">
      <w:pPr>
        <w:ind w:firstLine="360"/>
      </w:pPr>
      <w:r>
        <w:t>I. A Solution of corrosive Sublimate in distilled Water,</w:t>
      </w:r>
      <w:r>
        <w:br/>
        <w:t>„ 2. A Solution of pure Silver in Aqua sortin</w:t>
      </w:r>
    </w:p>
    <w:p w14:paraId="014F1492" w14:textId="77777777" w:rsidR="00AA6A10" w:rsidRDefault="00000000">
      <w:pPr>
        <w:tabs>
          <w:tab w:val="left" w:pos="301"/>
        </w:tabs>
      </w:pPr>
      <w:r>
        <w:t>3.</w:t>
      </w:r>
      <w:r>
        <w:tab/>
        <w:t xml:space="preserve">A Solution of Quicksilver in Aqua </w:t>
      </w:r>
      <w:r>
        <w:rPr>
          <w:lang w:val="la-Latn" w:eastAsia="la-Latn" w:bidi="la-Latn"/>
        </w:rPr>
        <w:t>fortis.</w:t>
      </w:r>
    </w:p>
    <w:p w14:paraId="51D4D165" w14:textId="77777777" w:rsidR="00AA6A10" w:rsidRDefault="00000000">
      <w:pPr>
        <w:tabs>
          <w:tab w:val="left" w:pos="515"/>
        </w:tabs>
      </w:pPr>
      <w:r>
        <w:t>4.</w:t>
      </w:r>
      <w:r>
        <w:tab/>
        <w:t>A Solution of Saccharum Sarurnt, ot Sugar os Lead, in</w:t>
      </w:r>
      <w:r>
        <w:br/>
        <w:t>Water. .... ....</w:t>
      </w:r>
    </w:p>
    <w:p w14:paraId="6C71FDE9" w14:textId="77777777" w:rsidR="00AA6A10" w:rsidRDefault="00000000">
      <w:pPr>
        <w:tabs>
          <w:tab w:val="left" w:pos="305"/>
        </w:tabs>
      </w:pPr>
      <w:r>
        <w:t>5.</w:t>
      </w:r>
      <w:r>
        <w:tab/>
        <w:t xml:space="preserve">A Solution of Gold in Aqua regia. . </w:t>
      </w:r>
      <w:r>
        <w:rPr>
          <w:i/>
          <w:iCs/>
        </w:rPr>
        <w:t>.</w:t>
      </w:r>
      <w:proofErr w:type="gramStart"/>
      <w:r>
        <w:rPr>
          <w:i/>
          <w:iCs/>
        </w:rPr>
        <w:t>e .</w:t>
      </w:r>
      <w:proofErr w:type="gramEnd"/>
    </w:p>
    <w:p w14:paraId="6C26C05D" w14:textId="77777777" w:rsidR="00AA6A10" w:rsidRDefault="00000000">
      <w:pPr>
        <w:tabs>
          <w:tab w:val="left" w:pos="515"/>
          <w:tab w:val="left" w:pos="4109"/>
          <w:tab w:val="left" w:pos="4845"/>
        </w:tabs>
      </w:pPr>
      <w:r>
        <w:t>6.</w:t>
      </w:r>
      <w:r>
        <w:tab/>
        <w:t>A Solution of Copper, in Asin</w:t>
      </w:r>
      <w:r>
        <w:rPr>
          <w:vertAlign w:val="superscript"/>
        </w:rPr>
        <w:t>2</w:t>
      </w:r>
      <w:r>
        <w:t xml:space="preserve"> sorth 5 and another of.</w:t>
      </w:r>
      <w:r>
        <w:br/>
        <w:t>the same Metal, in Spirit os Sal-Ammoniac</w:t>
      </w:r>
      <w:proofErr w:type="gramStart"/>
      <w:r>
        <w:t>. :</w:t>
      </w:r>
      <w:proofErr w:type="gramEnd"/>
      <w:r>
        <w:tab/>
        <w:t>.</w:t>
      </w:r>
      <w:r>
        <w:tab/>
        <w:t>* I</w:t>
      </w:r>
    </w:p>
    <w:p w14:paraId="25AE9F35" w14:textId="77777777" w:rsidR="00AA6A10" w:rsidRDefault="00000000">
      <w:pPr>
        <w:tabs>
          <w:tab w:val="left" w:pos="301"/>
          <w:tab w:val="left" w:pos="3650"/>
        </w:tabs>
      </w:pPr>
      <w:r>
        <w:t>7.</w:t>
      </w:r>
      <w:r>
        <w:tab/>
        <w:t>A Solution os Iron, in Asin</w:t>
      </w:r>
      <w:r>
        <w:rPr>
          <w:vertAlign w:val="superscript"/>
        </w:rPr>
        <w:t>2</w:t>
      </w:r>
      <w:r>
        <w:t xml:space="preserve"> forth 5</w:t>
      </w:r>
      <w:r>
        <w:tab/>
        <w:t xml:space="preserve">another of </w:t>
      </w:r>
      <w:r>
        <w:rPr>
          <w:b/>
          <w:bCs/>
        </w:rPr>
        <w:t>the</w:t>
      </w:r>
    </w:p>
    <w:p w14:paraId="371E6BA0" w14:textId="77777777" w:rsidR="00AA6A10" w:rsidRDefault="00000000">
      <w:r>
        <w:t>same Metal, in distilled Vinegar, or any tart Wine; the Uses</w:t>
      </w:r>
      <w:r>
        <w:br/>
        <w:t xml:space="preserve">of all which will appear </w:t>
      </w:r>
      <w:proofErr w:type="gramStart"/>
      <w:r>
        <w:t>in the Course of</w:t>
      </w:r>
      <w:proofErr w:type="gramEnd"/>
      <w:r>
        <w:t xml:space="preserve"> the Enquiry.</w:t>
      </w:r>
    </w:p>
    <w:p w14:paraId="2513BBE2" w14:textId="77777777" w:rsidR="00AA6A10" w:rsidRDefault="00000000">
      <w:pPr>
        <w:tabs>
          <w:tab w:val="left" w:pos="3347"/>
          <w:tab w:val="left" w:leader="dot" w:pos="4109"/>
        </w:tabs>
      </w:pPr>
      <w:r>
        <w:t>L My present Design is to shew the Possibility of making</w:t>
      </w:r>
      <w:r>
        <w:br/>
        <w:t>an exact and satisfactory enquiry into the Contents of a Mine-</w:t>
      </w:r>
      <w:r>
        <w:br/>
        <w:t>ral Water; for till this also is shewn, we-shall not be prepared</w:t>
      </w:r>
      <w:r>
        <w:br/>
        <w:t xml:space="preserve">to </w:t>
      </w:r>
      <w:r>
        <w:rPr>
          <w:lang w:val="la-Latn" w:eastAsia="la-Latn" w:bidi="la-Latn"/>
        </w:rPr>
        <w:t xml:space="preserve">entes </w:t>
      </w:r>
      <w:r>
        <w:t>upon the Enquiry itself; as the Business of examining</w:t>
      </w:r>
      <w:r>
        <w:br/>
        <w:t>Mineral Waters has not hitherto, that we know os, been re-</w:t>
      </w:r>
      <w:r>
        <w:br/>
        <w:t>duced to. the Form of an Ari- ot brought under the Laws of</w:t>
      </w:r>
      <w:r>
        <w:br/>
        <w:t>physical. Demonstration. Some Attempts, indeed, have heed</w:t>
      </w:r>
      <w:r>
        <w:br/>
        <w:t>made in this Way; but they are so imperfect as to leave many</w:t>
      </w:r>
      <w:r>
        <w:br/>
        <w:t>strong. Objections upon the Minds of the major Part of Na-</w:t>
      </w:r>
      <w:r>
        <w:br/>
        <w:t>turalists. Physicians, and Chymists. The Reason appears to</w:t>
      </w:r>
      <w:r>
        <w:br/>
        <w:t>have been this, that the Experiments hitherto offered, for de-</w:t>
      </w:r>
      <w:r>
        <w:br/>
        <w:t xml:space="preserve">termining the Contents of Mineral Waters, are </w:t>
      </w:r>
      <w:proofErr w:type="gramStart"/>
      <w:r>
        <w:t>generally .</w:t>
      </w:r>
      <w:proofErr w:type="gramEnd"/>
      <w:r>
        <w:t>-</w:t>
      </w:r>
      <w:r>
        <w:br/>
        <w:t>flight and superficial, or by no means Verified, and Carried on in</w:t>
      </w:r>
      <w:r>
        <w:br/>
        <w:t>the Form of induction.</w:t>
      </w:r>
      <w:r>
        <w:tab/>
      </w:r>
      <w:r>
        <w:tab/>
      </w:r>
    </w:p>
    <w:p w14:paraId="011B9004" w14:textId="77777777" w:rsidR="00AA6A10" w:rsidRDefault="00000000">
      <w:pPr>
        <w:tabs>
          <w:tab w:val="left" w:pos="4109"/>
          <w:tab w:val="left" w:pos="4458"/>
          <w:tab w:val="left" w:pos="4845"/>
        </w:tabs>
        <w:ind w:firstLine="360"/>
      </w:pPr>
      <w:r>
        <w:t>IL By induction we mean the Art of Enquiry, originally in-</w:t>
      </w:r>
      <w:r>
        <w:br/>
        <w:t>vented by the Lord Chancellor Bacon; and, in good measure,</w:t>
      </w:r>
      <w:r>
        <w:br/>
        <w:t>delivered by him (though never perfected) in the second Book</w:t>
      </w:r>
      <w:r>
        <w:br/>
        <w:t xml:space="preserve">os his </w:t>
      </w:r>
      <w:r>
        <w:rPr>
          <w:i/>
          <w:iCs/>
        </w:rPr>
        <w:t xml:space="preserve">Novum </w:t>
      </w:r>
      <w:r>
        <w:rPr>
          <w:i/>
          <w:iCs/>
          <w:lang w:val="la-Latn" w:eastAsia="la-Latn" w:bidi="la-Latn"/>
        </w:rPr>
        <w:t>Organum.</w:t>
      </w:r>
      <w:r>
        <w:rPr>
          <w:lang w:val="la-Latn" w:eastAsia="la-Latn" w:bidi="la-Latn"/>
        </w:rPr>
        <w:t xml:space="preserve"> </w:t>
      </w:r>
      <w:r>
        <w:t>This Art is no more than a rational,</w:t>
      </w:r>
      <w:r>
        <w:br/>
        <w:t>or scientifical Method of investigating or tracing out the Na-</w:t>
      </w:r>
      <w:r>
        <w:br/>
        <w:t xml:space="preserve">hires of Things, </w:t>
      </w:r>
      <w:proofErr w:type="gramStart"/>
      <w:r>
        <w:t>so as to</w:t>
      </w:r>
      <w:proofErr w:type="gramEnd"/>
      <w:r>
        <w:t xml:space="preserve"> manifest by what Laws, Means, or</w:t>
      </w:r>
      <w:r>
        <w:br/>
        <w:t>Actions they physically exist, and produce then effects. It ap-</w:t>
      </w:r>
      <w:r>
        <w:br/>
        <w:t>pears in all Respects to he the best, ot most certain, if not the</w:t>
      </w:r>
      <w:r>
        <w:br/>
        <w:t>only true Art hitherto known, of promoting physical Know-</w:t>
      </w:r>
      <w:r>
        <w:br/>
        <w:t>ledge, provided it he practised with that Caution, and accord-</w:t>
      </w:r>
      <w:r>
        <w:br/>
        <w:t>ing to those Rules which itself delivers. The principal Uses</w:t>
      </w:r>
      <w:r>
        <w:br/>
        <w:t>of it are to shew what Methed should be observed, and what</w:t>
      </w:r>
      <w:r>
        <w:br/>
        <w:t>Experiments or Observations are to be made in every Subject;</w:t>
      </w:r>
      <w:r>
        <w:br/>
        <w:t>hew they are to he applied, what Particulars they bring to</w:t>
      </w:r>
      <w:r>
        <w:br/>
      </w:r>
      <w:r>
        <w:rPr>
          <w:u w:val="single"/>
        </w:rPr>
        <w:t>Tig</w:t>
      </w:r>
      <w:r>
        <w:t>ht, or whet Discoveries they afford ; nor does this Art ob-</w:t>
      </w:r>
      <w:r>
        <w:br/>
        <w:t>Iain its end, till certain Axioms, or general Conclusions are i</w:t>
      </w:r>
      <w:r>
        <w:br/>
        <w:t>formed by its means, comprehending the Nature of the Suhe</w:t>
      </w:r>
      <w:r>
        <w:br/>
        <w:t>ject, and directing to an' extensive Practice upon it. This</w:t>
      </w:r>
      <w:r>
        <w:br/>
        <w:t>Art, therefore, consists in a prudent and suitable Use of the In-</w:t>
      </w:r>
      <w:r>
        <w:br/>
        <w:t>vention, the Memory, Reasoning, and Experiment, all im-</w:t>
      </w:r>
      <w:r>
        <w:br/>
        <w:t>proved and assisted to the utmost; where invention directs</w:t>
      </w:r>
      <w:r>
        <w:br/>
        <w:t>the Articles of Enquiring, Reasoning directs the Experiments, .</w:t>
      </w:r>
      <w:r>
        <w:br/>
        <w:t>and the Experiments, when made, inform and sarther direct</w:t>
      </w:r>
      <w:r>
        <w:br/>
        <w:t>the invention and the Reason, so as to point out other ex-</w:t>
      </w:r>
      <w:r>
        <w:br/>
        <w:t>periments, till the Nature of the Subject is fully discovered.</w:t>
      </w:r>
      <w:r>
        <w:br/>
        <w:t>Thus, in the present Undertaking, this Art has directed the in-</w:t>
      </w:r>
      <w:r>
        <w:br/>
        <w:t>Vention, the Reason and the Memory, to cast about, and fug-</w:t>
      </w:r>
      <w:r>
        <w:br/>
        <w:t>gest, the first Heads os enquiry, and the Experiments to he</w:t>
      </w:r>
      <w:r>
        <w:br/>
        <w:t>made; but can proceed no sarther till the : Experiments</w:t>
      </w:r>
      <w:r>
        <w:br/>
        <w:t>themselves are made, or the Answers gained from Nature to</w:t>
      </w:r>
      <w:r>
        <w:br/>
        <w:t xml:space="preserve">the’ Questions proposed; after which, the Reason, from </w:t>
      </w:r>
      <w:r>
        <w:rPr>
          <w:b/>
          <w:bCs/>
        </w:rPr>
        <w:t>the</w:t>
      </w:r>
      <w:r>
        <w:rPr>
          <w:b/>
          <w:bCs/>
        </w:rPr>
        <w:br/>
      </w:r>
      <w:r>
        <w:t>new.Light acquired, may direct farther Experiments, till thua</w:t>
      </w:r>
      <w:r>
        <w:br/>
      </w:r>
      <w:r>
        <w:rPr>
          <w:u w:val="single"/>
        </w:rPr>
        <w:t>the</w:t>
      </w:r>
      <w:r>
        <w:t xml:space="preserve"> Enquiry is brought to a Conclusion. - ..</w:t>
      </w:r>
      <w:r>
        <w:tab/>
        <w:t>.</w:t>
      </w:r>
      <w:r>
        <w:tab/>
        <w:t>.</w:t>
      </w:r>
      <w:r>
        <w:tab/>
        <w:t xml:space="preserve">..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>:</w:t>
      </w:r>
    </w:p>
    <w:p w14:paraId="1970A4CD" w14:textId="77777777" w:rsidR="00AA6A10" w:rsidRDefault="00000000">
      <w:pPr>
        <w:tabs>
          <w:tab w:val="left" w:pos="5025"/>
        </w:tabs>
        <w:ind w:firstLine="360"/>
      </w:pPr>
      <w:r>
        <w:t>IIL The present Business is, therefore, to explain the Na-</w:t>
      </w:r>
      <w:r>
        <w:br/>
        <w:t xml:space="preserve">ture of the necessary Experiments, with </w:t>
      </w:r>
      <w:proofErr w:type="gramStart"/>
      <w:r>
        <w:t>the .way</w:t>
      </w:r>
      <w:proofErr w:type="gramEnd"/>
      <w:r>
        <w:t xml:space="preserve"> of conduct-</w:t>
      </w:r>
      <w:r>
        <w:br/>
        <w:t>ing them, according to the Art above mentioned, that they</w:t>
      </w:r>
      <w:r>
        <w:br/>
        <w:t>may give a clear and just Information, and not lead ha into</w:t>
      </w:r>
      <w:r>
        <w:br/>
        <w:t xml:space="preserve">Error. </w:t>
      </w:r>
      <w:proofErr w:type="gramStart"/>
      <w:r>
        <w:t>andConsuston ;</w:t>
      </w:r>
      <w:proofErr w:type="gramEnd"/>
      <w:r>
        <w:t xml:space="preserve"> but to do this in the amplest and most</w:t>
      </w:r>
      <w:r>
        <w:br/>
        <w:t>satissactory manner, would require an Exactness, Or Scrupulous</w:t>
      </w:r>
      <w:r>
        <w:br/>
        <w:t>ness of Procedure, which might disgust any but mathematical</w:t>
      </w:r>
      <w:r>
        <w:br/>
        <w:t>.Readers, and draw ns into a Length unsuitable-to the present</w:t>
      </w:r>
      <w:r>
        <w:br/>
        <w:t>Design. Though, aS the thing is of the utmost importance,</w:t>
      </w:r>
      <w:r>
        <w:br/>
        <w:t>not only to the present Enquiry, but likewise to all others of</w:t>
      </w:r>
      <w:r>
        <w:br/>
        <w:t>the like kind, it may he proper to dwell a littie upon it, with</w:t>
      </w:r>
      <w:r>
        <w:br/>
        <w:t>a View to shew, by way of Example, what Rigour is required,</w:t>
      </w:r>
      <w:r>
        <w:br/>
      </w:r>
      <w:r>
        <w:lastRenderedPageBreak/>
        <w:t>and what Evidence, or Proofs may he had in physical En-</w:t>
      </w:r>
      <w:r>
        <w:br/>
        <w:t>quiries,, and the examination os Mineral Waters.</w:t>
      </w:r>
      <w:r>
        <w:tab/>
      </w:r>
      <w:r>
        <w:rPr>
          <w:lang w:val="la-Latn" w:eastAsia="la-Latn" w:bidi="la-Latn"/>
        </w:rPr>
        <w:t>i</w:t>
      </w:r>
    </w:p>
    <w:p w14:paraId="116EFA8F" w14:textId="77777777" w:rsidR="00AA6A10" w:rsidRDefault="00000000">
      <w:pPr>
        <w:tabs>
          <w:tab w:val="left" w:pos="4845"/>
        </w:tabs>
        <w:ind w:firstLine="360"/>
      </w:pPr>
      <w:r>
        <w:t xml:space="preserve">IV. The End os our present Enquiry is, to discover </w:t>
      </w:r>
      <w:r>
        <w:rPr>
          <w:b/>
          <w:bCs/>
        </w:rPr>
        <w:t>thd</w:t>
      </w:r>
      <w:r>
        <w:rPr>
          <w:b/>
          <w:bCs/>
        </w:rPr>
        <w:br/>
      </w:r>
      <w:r>
        <w:t>Contents, Virtues and Uses of a certain Mineral Water; but</w:t>
      </w:r>
      <w:r>
        <w:br/>
        <w:t>as the Virtues and Uses of this Water must necessarily depend,</w:t>
      </w:r>
      <w:r>
        <w:br/>
        <w:t>upon its Contents, Ingredients, or the Parts whereof it eon-</w:t>
      </w:r>
      <w:r>
        <w:br/>
        <w:t>fists, the principal Drift and Scope of the Enquiry must be</w:t>
      </w:r>
      <w:r>
        <w:br/>
        <w:t>Io discover, or,' as far as possible, to manifest these Contents,</w:t>
      </w:r>
      <w:r>
        <w:br/>
        <w:t>and bring them under the Cognizance of the Senses or Reason..</w:t>
      </w:r>
      <w:r>
        <w:br/>
        <w:t>. V. And here it comes first to he considered, from the ap-</w:t>
      </w:r>
      <w:r>
        <w:br/>
        <w:t xml:space="preserve">parent Nature of the Thing, and from some Knowledge of </w:t>
      </w:r>
      <w:r>
        <w:rPr>
          <w:b/>
          <w:bCs/>
        </w:rPr>
        <w:t>the</w:t>
      </w:r>
      <w:r>
        <w:rPr>
          <w:b/>
          <w:bCs/>
        </w:rPr>
        <w:br/>
      </w:r>
      <w:r>
        <w:t>Properties of common Water, and the Substances capable of</w:t>
      </w:r>
      <w:r>
        <w:br/>
        <w:t>dissolving therein, with what kinds of Matters the present Mi-</w:t>
      </w:r>
      <w:r>
        <w:br/>
        <w:t>neral Water .is likely to he impregnated. Now it in seif.,</w:t>
      </w:r>
      <w:r>
        <w:br/>
        <w:t>.evident, that the Contents of every Water must he such as are</w:t>
      </w:r>
      <w:r>
        <w:br/>
      </w:r>
      <w:r>
        <w:rPr>
          <w:vertAlign w:val="superscript"/>
        </w:rPr>
        <w:t>1</w:t>
      </w:r>
      <w:r>
        <w:t xml:space="preserve"> capable of lodging therein, without hindering its Transparency,</w:t>
      </w:r>
      <w:r>
        <w:br/>
        <w:t>and without giving it Properties different from those found in it</w:t>
      </w:r>
      <w:r>
        <w:br/>
        <w:t>I .by the Senses, or particular Experiments, otherwise it would</w:t>
      </w:r>
      <w:r>
        <w:br/>
        <w:t>5 not he the Water it is</w:t>
      </w:r>
      <w:proofErr w:type="gramStart"/>
      <w:r>
        <w:t>. .</w:t>
      </w:r>
      <w:proofErr w:type="gramEnd"/>
      <w:r>
        <w:tab/>
        <w:t>.</w:t>
      </w:r>
    </w:p>
    <w:p w14:paraId="698EF3C3" w14:textId="77777777" w:rsidR="00AA6A10" w:rsidRDefault="00000000">
      <w:r>
        <w:t>- VL Mineral Waters are generally understood to he- those</w:t>
      </w:r>
      <w:r>
        <w:br/>
        <w:t>running Waters, which receive any re</w:t>
      </w:r>
      <w:r>
        <w:rPr>
          <w:u w:val="single"/>
        </w:rPr>
        <w:t>markab</w:t>
      </w:r>
      <w:r>
        <w:t>le Quality or</w:t>
      </w:r>
      <w:r>
        <w:br/>
        <w:t xml:space="preserve">-Property </w:t>
      </w:r>
      <w:proofErr w:type="gramStart"/>
      <w:r>
        <w:t>in .the</w:t>
      </w:r>
      <w:proofErr w:type="gramEnd"/>
      <w:r>
        <w:t xml:space="preserve"> earth, whereby they.differ from common Wa-</w:t>
      </w:r>
      <w:r>
        <w:br w:type="page"/>
      </w:r>
    </w:p>
    <w:p w14:paraId="2C2A5DB0" w14:textId="77777777" w:rsidR="00AA6A10" w:rsidRDefault="00000000">
      <w:r>
        <w:rPr>
          <w:b/>
          <w:bCs/>
        </w:rPr>
        <w:lastRenderedPageBreak/>
        <w:t xml:space="preserve">ter, </w:t>
      </w:r>
      <w:r>
        <w:t>and thence become either more beneficial than that, m the</w:t>
      </w:r>
      <w:r>
        <w:br/>
        <w:t>Core or Relief of certain Diseases, or else more noxious or</w:t>
      </w:r>
      <w:r>
        <w:br/>
        <w:t xml:space="preserve">prejudicial to </w:t>
      </w:r>
      <w:r>
        <w:rPr>
          <w:b/>
          <w:bCs/>
        </w:rPr>
        <w:t xml:space="preserve">the </w:t>
      </w:r>
      <w:r>
        <w:t>Body. By which Definition, the Contents of</w:t>
      </w:r>
      <w:r>
        <w:br/>
        <w:t>Mineral Waters seem, aS the Name imports, limited to Sub-</w:t>
      </w:r>
      <w:r>
        <w:br/>
        <w:t>jects os the Mineral Kingdom- But aS just Definitions can</w:t>
      </w:r>
      <w:r>
        <w:br/>
        <w:t>never he given, till the Natures of Things are discovered, we</w:t>
      </w:r>
      <w:r>
        <w:br/>
        <w:t>shall make no farther Use of the present one, than to direct our</w:t>
      </w:r>
      <w:r>
        <w:br/>
        <w:t>Enquiry more particularly to the Discovery of Mineral Matters</w:t>
      </w:r>
      <w:r>
        <w:br/>
        <w:t>'in the Water; though without neglecting such aS may he of a</w:t>
      </w:r>
      <w:r>
        <w:br/>
        <w:t xml:space="preserve">vegetable or </w:t>
      </w:r>
      <w:r>
        <w:rPr>
          <w:u w:val="single"/>
        </w:rPr>
        <w:t>animal</w:t>
      </w:r>
      <w:r>
        <w:t xml:space="preserve"> Nature: For as Vegetable and animal Mat-</w:t>
      </w:r>
      <w:r>
        <w:br/>
        <w:t>ters plentifully aheund in the Earth, and may he in the Course</w:t>
      </w:r>
      <w:r>
        <w:br/>
        <w:t>or Confines of a Spring, it is not impossible that certain Parts</w:t>
      </w:r>
      <w:r>
        <w:br/>
        <w:t xml:space="preserve">thereof should, </w:t>
      </w:r>
      <w:r>
        <w:rPr>
          <w:i/>
          <w:iCs/>
        </w:rPr>
        <w:t>at some</w:t>
      </w:r>
      <w:r>
        <w:t xml:space="preserve"> Times, or in some Places, mix with</w:t>
      </w:r>
      <w:r>
        <w:br/>
        <w:t>the Water.</w:t>
      </w:r>
    </w:p>
    <w:p w14:paraId="70590300" w14:textId="77777777" w:rsidR="00AA6A10" w:rsidRDefault="00000000">
      <w:pPr>
        <w:ind w:firstLine="360"/>
      </w:pPr>
      <w:r>
        <w:t>VIL But, to shorten our present Labour, it may he proper</w:t>
      </w:r>
      <w:r>
        <w:br/>
      </w:r>
      <w:r>
        <w:rPr>
          <w:i/>
          <w:iCs/>
        </w:rPr>
        <w:t>to</w:t>
      </w:r>
      <w:r>
        <w:t xml:space="preserve"> contract our View, and here limit ourselVes to such things</w:t>
      </w:r>
      <w:r>
        <w:br/>
        <w:t>only, aS Water is commonly known to dissolve, and such as have</w:t>
      </w:r>
      <w:r>
        <w:br/>
        <w:t>heed found, by competent Trials, to exist in Mineral Waters ; .</w:t>
      </w:r>
      <w:r>
        <w:br/>
        <w:t>for we do not here undertake to write a System os Natural and</w:t>
      </w:r>
      <w:r>
        <w:br/>
        <w:t>Chymical Philosophy, but to shew the way of pursuing a par-</w:t>
      </w:r>
      <w:r>
        <w:br/>
        <w:t>ticular Enquiry into Mineral Waters, by means of suitable</w:t>
      </w:r>
      <w:r>
        <w:br/>
        <w:t>Experiments. ss</w:t>
      </w:r>
    </w:p>
    <w:p w14:paraId="21D4FD94" w14:textId="77777777" w:rsidR="00AA6A10" w:rsidRDefault="00000000">
      <w:pPr>
        <w:ind w:firstLine="360"/>
      </w:pPr>
      <w:r>
        <w:t>VIIL The Bedies capable of pennanentiy dissolving in Wa-</w:t>
      </w:r>
      <w:r>
        <w:br/>
        <w:t>ter, without hindering its Transparency, and such aS have been</w:t>
      </w:r>
      <w:r>
        <w:br/>
        <w:t>found to exist in Mineral Waters, feein reducible to four</w:t>
      </w:r>
      <w:r>
        <w:br/>
        <w:t xml:space="preserve">Classes, </w:t>
      </w:r>
      <w:r>
        <w:rPr>
          <w:i/>
          <w:iCs/>
        </w:rPr>
        <w:t>viz.</w:t>
      </w:r>
    </w:p>
    <w:p w14:paraId="0310E3DF" w14:textId="77777777" w:rsidR="00AA6A10" w:rsidRDefault="00000000">
      <w:pPr>
        <w:tabs>
          <w:tab w:val="left" w:pos="669"/>
        </w:tabs>
        <w:ind w:firstLine="360"/>
      </w:pPr>
      <w:r>
        <w:rPr>
          <w:b/>
          <w:bCs/>
        </w:rPr>
        <w:t>I.</w:t>
      </w:r>
      <w:r>
        <w:tab/>
        <w:t>Salts.</w:t>
      </w:r>
    </w:p>
    <w:p w14:paraId="3A0291F7" w14:textId="77777777" w:rsidR="00AA6A10" w:rsidRDefault="00000000">
      <w:pPr>
        <w:tabs>
          <w:tab w:val="left" w:pos="689"/>
        </w:tabs>
        <w:ind w:firstLine="360"/>
        <w:outlineLvl w:val="1"/>
      </w:pPr>
      <w:bookmarkStart w:id="52" w:name="bookmark104"/>
      <w:r>
        <w:rPr>
          <w:b/>
          <w:bCs/>
        </w:rPr>
        <w:t>2.</w:t>
      </w:r>
      <w:r>
        <w:rPr>
          <w:b/>
          <w:bCs/>
        </w:rPr>
        <w:tab/>
        <w:t>earths.</w:t>
      </w:r>
      <w:bookmarkEnd w:id="52"/>
    </w:p>
    <w:p w14:paraId="0FA6942A" w14:textId="77777777" w:rsidR="00AA6A10" w:rsidRDefault="00000000">
      <w:pPr>
        <w:tabs>
          <w:tab w:val="left" w:pos="673"/>
        </w:tabs>
        <w:ind w:firstLine="360"/>
      </w:pPr>
      <w:r>
        <w:t>3.</w:t>
      </w:r>
      <w:r>
        <w:tab/>
        <w:t>Sulphurs. ' .. .</w:t>
      </w:r>
    </w:p>
    <w:p w14:paraId="048EDB2A" w14:textId="77777777" w:rsidR="00AA6A10" w:rsidRDefault="00000000">
      <w:pPr>
        <w:tabs>
          <w:tab w:val="left" w:pos="681"/>
          <w:tab w:val="left" w:pos="3509"/>
          <w:tab w:val="left" w:pos="5018"/>
        </w:tabs>
        <w:ind w:firstLine="360"/>
      </w:pPr>
      <w:r>
        <w:t>4.</w:t>
      </w:r>
      <w:r>
        <w:tab/>
        <w:t>Fumes, or Spirits.</w:t>
      </w:r>
      <w:r>
        <w:tab/>
        <w:t>_</w:t>
      </w:r>
      <w:r>
        <w:tab/>
        <w:t>' .</w:t>
      </w:r>
    </w:p>
    <w:p w14:paraId="777A8DCE" w14:textId="77777777" w:rsidR="00AA6A10" w:rsidRDefault="00000000">
      <w:pPr>
        <w:ind w:firstLine="360"/>
      </w:pPr>
      <w:r>
        <w:t>Now the Question here is, whether Natural Philosophy and</w:t>
      </w:r>
      <w:r>
        <w:br/>
        <w:t>Chymistry, even in their present States, may not supply ways</w:t>
      </w:r>
      <w:r>
        <w:br/>
        <w:t>of discovering, with physical Certainty, if any of these are or</w:t>
      </w:r>
      <w:r>
        <w:br/>
        <w:t xml:space="preserve">are not contained in a Mineral Water. From several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  <w:t xml:space="preserve">frons </w:t>
      </w:r>
      <w:r>
        <w:t>and Experiments, which we have ourselVes made, and</w:t>
      </w:r>
      <w:r>
        <w:br/>
        <w:t>some also that we have read, we incline to think this possible,</w:t>
      </w:r>
      <w:r>
        <w:br/>
        <w:t>and now proceed to lay down the ways wherein we judge it</w:t>
      </w:r>
      <w:r>
        <w:br/>
        <w:t xml:space="preserve">may be </w:t>
      </w:r>
      <w:proofErr w:type="gramStart"/>
      <w:r>
        <w:t>effected</w:t>
      </w:r>
      <w:proofErr w:type="gramEnd"/>
      <w:r>
        <w:t>.</w:t>
      </w:r>
    </w:p>
    <w:p w14:paraId="339F16D7" w14:textId="77777777" w:rsidR="00AA6A10" w:rsidRDefault="00000000">
      <w:r>
        <w:rPr>
          <w:b/>
          <w:bCs/>
        </w:rPr>
        <w:t xml:space="preserve">... (I) SALTS, </w:t>
      </w:r>
      <w:r>
        <w:rPr>
          <w:b/>
          <w:bCs/>
          <w:lang w:val="el-GR" w:eastAsia="el-GR" w:bidi="el-GR"/>
        </w:rPr>
        <w:t>εἴ</w:t>
      </w:r>
    </w:p>
    <w:p w14:paraId="793C0B72" w14:textId="77777777" w:rsidR="00AA6A10" w:rsidRDefault="00000000">
      <w:pPr>
        <w:ind w:firstLine="360"/>
      </w:pPr>
      <w:r>
        <w:t>IX. All true Salts dissolve in Water, this being one of their</w:t>
      </w:r>
      <w:r>
        <w:br/>
        <w:t>essential Properties, 'or Characteristics; and aS there are few</w:t>
      </w:r>
      <w:r>
        <w:br/>
        <w:t>Mineral Waters but whet, upon a common Analysis, are found</w:t>
      </w:r>
      <w:r>
        <w:br/>
        <w:t>to contain a saline Substance; and aS the principal Virtue of</w:t>
      </w:r>
      <w:r>
        <w:br/>
        <w:t>these Waters is sometimes found to reside therein, a primary</w:t>
      </w:r>
      <w:r>
        <w:br/>
        <w:t>Regard should be had to discover, whether a proposed Mineral</w:t>
      </w:r>
      <w:r>
        <w:br/>
        <w:t>’Water contains any Salt, to' determine the Species thereof, if</w:t>
      </w:r>
      <w:r>
        <w:br/>
        <w:t>known, assign its Proportion to the Water, or to the other In-</w:t>
      </w:r>
      <w:r>
        <w:br/>
        <w:t>gredients, describe its particular Properties, Virtues, and Uses,</w:t>
      </w:r>
      <w:r>
        <w:br/>
        <w:t>and produce or exhibit such Salt, or Salts, in their natural or</w:t>
      </w:r>
      <w:r>
        <w:br/>
        <w:t>true Form and Appearance.</w:t>
      </w:r>
    </w:p>
    <w:p w14:paraId="0F901059" w14:textId="77777777" w:rsidR="00AA6A10" w:rsidRDefault="00000000">
      <w:pPr>
        <w:tabs>
          <w:tab w:val="center" w:pos="1586"/>
        </w:tabs>
        <w:ind w:firstLine="360"/>
      </w:pPr>
      <w:r>
        <w:rPr>
          <w:vertAlign w:val="superscript"/>
        </w:rPr>
        <w:t>:</w:t>
      </w:r>
      <w:r>
        <w:t xml:space="preserve"> </w:t>
      </w:r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 xml:space="preserve">. </w:t>
      </w:r>
      <w:r>
        <w:t xml:space="preserve">The natural Mineral Salts, or Salts supposed to </w:t>
      </w:r>
      <w:proofErr w:type="gramStart"/>
      <w:r>
        <w:t>he</w:t>
      </w:r>
      <w:proofErr w:type="gramEnd"/>
      <w:r>
        <w:t xml:space="preserve"> Mine-</w:t>
      </w:r>
      <w:r>
        <w:br/>
        <w:t>ral are,</w:t>
      </w:r>
      <w:r>
        <w:tab/>
      </w:r>
      <w:r>
        <w:rPr>
          <w:vertAlign w:val="superscript"/>
        </w:rPr>
        <w:t>:</w:t>
      </w:r>
    </w:p>
    <w:p w14:paraId="24CFEA98" w14:textId="77777777" w:rsidR="00AA6A10" w:rsidRDefault="00000000">
      <w:pPr>
        <w:tabs>
          <w:tab w:val="left" w:pos="462"/>
          <w:tab w:val="left" w:pos="684"/>
          <w:tab w:val="center" w:pos="2149"/>
        </w:tabs>
        <w:ind w:firstLine="360"/>
      </w:pPr>
      <w:r>
        <w:t>-</w:t>
      </w:r>
      <w:r>
        <w:tab/>
        <w:t>I.</w:t>
      </w:r>
      <w:r>
        <w:tab/>
        <w:t>SeaSalt,</w:t>
      </w:r>
      <w:r>
        <w:tab/>
        <w:t>or common Salt.</w:t>
      </w:r>
    </w:p>
    <w:p w14:paraId="57678EE7" w14:textId="77777777" w:rsidR="00AA6A10" w:rsidRDefault="00000000">
      <w:pPr>
        <w:ind w:firstLine="360"/>
      </w:pPr>
      <w:r>
        <w:t>’. - 2. Nitre</w:t>
      </w:r>
      <w:proofErr w:type="gramStart"/>
      <w:r>
        <w:t>. ’</w:t>
      </w:r>
      <w:proofErr w:type="gramEnd"/>
      <w:r>
        <w:t xml:space="preserve"> ... - -</w:t>
      </w:r>
    </w:p>
    <w:p w14:paraId="3AE20AE9" w14:textId="77777777" w:rsidR="00AA6A10" w:rsidRDefault="00000000">
      <w:pPr>
        <w:tabs>
          <w:tab w:val="left" w:pos="462"/>
          <w:tab w:val="left" w:pos="695"/>
        </w:tabs>
        <w:ind w:firstLine="360"/>
      </w:pPr>
      <w:r>
        <w:t>.</w:t>
      </w:r>
      <w:r>
        <w:tab/>
        <w:t>3.</w:t>
      </w:r>
      <w:r>
        <w:tab/>
        <w:t>Alum.</w:t>
      </w:r>
    </w:p>
    <w:p w14:paraId="0CC96211" w14:textId="77777777" w:rsidR="00AA6A10" w:rsidRDefault="00000000">
      <w:pPr>
        <w:tabs>
          <w:tab w:val="left" w:pos="462"/>
          <w:tab w:val="left" w:pos="714"/>
        </w:tabs>
      </w:pPr>
      <w:r>
        <w:t>-</w:t>
      </w:r>
      <w:r>
        <w:tab/>
        <w:t>4.</w:t>
      </w:r>
      <w:r>
        <w:tab/>
        <w:t>Borax.</w:t>
      </w:r>
    </w:p>
    <w:p w14:paraId="24C3DC5A" w14:textId="77777777" w:rsidR="00AA6A10" w:rsidRDefault="00000000">
      <w:pPr>
        <w:ind w:firstLine="360"/>
      </w:pPr>
      <w:r>
        <w:rPr>
          <w:i/>
          <w:iCs/>
        </w:rPr>
        <w:t>5.</w:t>
      </w:r>
      <w:r>
        <w:t xml:space="preserve"> Sal Ammoniac.</w:t>
      </w:r>
    </w:p>
    <w:p w14:paraId="08E928B0" w14:textId="77777777" w:rsidR="00AA6A10" w:rsidRDefault="00000000">
      <w:pPr>
        <w:ind w:firstLine="360"/>
      </w:pPr>
      <w:r>
        <w:rPr>
          <w:b/>
          <w:bCs/>
        </w:rPr>
        <w:t xml:space="preserve">' 6. </w:t>
      </w:r>
      <w:r>
        <w:t xml:space="preserve">Epsom Salt, or the Sal Catharticum </w:t>
      </w:r>
      <w:r>
        <w:rPr>
          <w:lang w:val="la-Latn" w:eastAsia="la-Latn" w:bidi="la-Latn"/>
        </w:rPr>
        <w:t>amarum.</w:t>
      </w:r>
    </w:p>
    <w:p w14:paraId="73CAA00E" w14:textId="77777777" w:rsidR="00AA6A10" w:rsidRDefault="00000000">
      <w:pPr>
        <w:ind w:firstLine="360"/>
      </w:pPr>
      <w:r>
        <w:t xml:space="preserve">7. Dt. Lister's </w:t>
      </w:r>
      <w:r>
        <w:rPr>
          <w:lang w:val="la-Latn" w:eastAsia="la-Latn" w:bidi="la-Latn"/>
        </w:rPr>
        <w:t xml:space="preserve">Nitrum Murale, </w:t>
      </w:r>
      <w:r>
        <w:t xml:space="preserve">or </w:t>
      </w:r>
      <w:r>
        <w:rPr>
          <w:lang w:val="la-Latn" w:eastAsia="la-Latn" w:bidi="la-Latn"/>
        </w:rPr>
        <w:t xml:space="preserve">Calcarinus </w:t>
      </w:r>
      <w:r>
        <w:t>Nitre,</w:t>
      </w:r>
    </w:p>
    <w:p w14:paraId="3F6B3B29" w14:textId="77777777" w:rsidR="00AA6A10" w:rsidRDefault="00000000">
      <w:pPr>
        <w:tabs>
          <w:tab w:val="left" w:pos="5018"/>
        </w:tabs>
        <w:ind w:firstLine="360"/>
      </w:pPr>
      <w:r>
        <w:t>’ 8. The universal Acid.</w:t>
      </w:r>
      <w:r>
        <w:tab/>
      </w:r>
      <w:r>
        <w:rPr>
          <w:lang w:val="el-GR" w:eastAsia="el-GR" w:bidi="el-GR"/>
        </w:rPr>
        <w:t>Ἀ</w:t>
      </w:r>
    </w:p>
    <w:p w14:paraId="0FC97A53" w14:textId="77777777" w:rsidR="00AA6A10" w:rsidRDefault="00000000">
      <w:pPr>
        <w:ind w:firstLine="360"/>
      </w:pPr>
      <w:proofErr w:type="gramStart"/>
      <w:r>
        <w:t>‘ 9</w:t>
      </w:r>
      <w:proofErr w:type="gramEnd"/>
      <w:r>
        <w:t>. The mineral alcaline Salt.</w:t>
      </w:r>
    </w:p>
    <w:p w14:paraId="3F66813E" w14:textId="77777777" w:rsidR="00AA6A10" w:rsidRDefault="00000000">
      <w:r>
        <w:rPr>
          <w:b/>
          <w:bCs/>
        </w:rPr>
        <w:t>(I) SEA SALT.</w:t>
      </w:r>
    </w:p>
    <w:p w14:paraId="5A78FF1D" w14:textId="77777777" w:rsidR="00AA6A10" w:rsidRDefault="00000000">
      <w:pPr>
        <w:tabs>
          <w:tab w:val="left" w:pos="4443"/>
        </w:tabs>
        <w:ind w:firstLine="360"/>
      </w:pPr>
      <w:r>
        <w:rPr>
          <w:i/>
          <w:iCs/>
        </w:rPr>
        <w:t xml:space="preserve">XI. </w:t>
      </w:r>
      <w:proofErr w:type="gramStart"/>
      <w:r>
        <w:rPr>
          <w:i/>
          <w:iCs/>
        </w:rPr>
        <w:t>in</w:t>
      </w:r>
      <w:r>
        <w:t xml:space="preserve"> order to</w:t>
      </w:r>
      <w:proofErr w:type="gramEnd"/>
      <w:r>
        <w:t xml:space="preserve"> discover whether Sea Salt, or any other</w:t>
      </w:r>
      <w:r>
        <w:br/>
        <w:t>known Salt he naturally contained in a Mineral Water, it is</w:t>
      </w:r>
      <w:r>
        <w:br/>
        <w:t>previouily necessary to he acquainted with the Natures and Pro-</w:t>
      </w:r>
      <w:r>
        <w:br/>
        <w:t>Persies of these Salts, otherwise we might he at a Loss to know</w:t>
      </w:r>
      <w:r>
        <w:br/>
        <w:t>them, when they come in our way.</w:t>
      </w:r>
      <w:r>
        <w:tab/>
        <w:t>.</w:t>
      </w:r>
    </w:p>
    <w:p w14:paraId="6EDFE256" w14:textId="77777777" w:rsidR="00AA6A10" w:rsidRDefault="00000000">
      <w:pPr>
        <w:ind w:firstLine="360"/>
      </w:pPr>
      <w:r>
        <w:rPr>
          <w:lang w:val="el-GR" w:eastAsia="el-GR" w:bidi="el-GR"/>
        </w:rPr>
        <w:t>ΧΠ</w:t>
      </w:r>
      <w:r w:rsidRPr="00AC72F0">
        <w:rPr>
          <w:lang w:val="en-GB" w:eastAsia="el-GR" w:bidi="el-GR"/>
        </w:rPr>
        <w:t xml:space="preserve">. </w:t>
      </w:r>
      <w:r>
        <w:t>Some of the chief Properties of Sea Salt, as di</w:t>
      </w:r>
      <w:r>
        <w:rPr>
          <w:u w:val="single"/>
        </w:rPr>
        <w:t>stinguish</w:t>
      </w:r>
      <w:r>
        <w:t>-</w:t>
      </w:r>
      <w:r>
        <w:br/>
        <w:t xml:space="preserve">ed from, all other known Salts, seem to be these, </w:t>
      </w:r>
      <w:r>
        <w:rPr>
          <w:i/>
          <w:iCs/>
        </w:rPr>
        <w:t>vix.</w:t>
      </w:r>
    </w:p>
    <w:p w14:paraId="1DFADF2D" w14:textId="77777777" w:rsidR="00AA6A10" w:rsidRDefault="00000000">
      <w:pPr>
        <w:ind w:firstLine="360"/>
      </w:pPr>
      <w:r>
        <w:t xml:space="preserve">' L Its particular Appearance, its saline Taste, and </w:t>
      </w:r>
      <w:proofErr w:type="gramStart"/>
      <w:r>
        <w:t>its.Form</w:t>
      </w:r>
      <w:proofErr w:type="gramEnd"/>
      <w:r>
        <w:br/>
        <w:t xml:space="preserve">bring either that </w:t>
      </w:r>
      <w:r>
        <w:rPr>
          <w:i/>
          <w:iCs/>
        </w:rPr>
        <w:t>css</w:t>
      </w:r>
      <w:r>
        <w:t xml:space="preserve"> Grains, or cubical Crystals, when true</w:t>
      </w:r>
      <w:r>
        <w:br/>
        <w:t>shot.</w:t>
      </w:r>
    </w:p>
    <w:p w14:paraId="3C508469" w14:textId="77777777" w:rsidR="00AA6A10" w:rsidRDefault="00000000">
      <w:pPr>
        <w:ind w:firstLine="360"/>
      </w:pPr>
      <w:r>
        <w:t xml:space="preserve">2. Its preserving Quality, especially </w:t>
      </w:r>
      <w:proofErr w:type="gramStart"/>
      <w:r>
        <w:t>with regard to</w:t>
      </w:r>
      <w:proofErr w:type="gramEnd"/>
      <w:r>
        <w:t xml:space="preserve"> animal</w:t>
      </w:r>
    </w:p>
    <w:p w14:paraId="77F4796C" w14:textId="77777777" w:rsidR="00AA6A10" w:rsidRDefault="00000000">
      <w:pPr>
        <w:tabs>
          <w:tab w:val="left" w:pos="2014"/>
        </w:tabs>
        <w:ind w:firstLine="360"/>
      </w:pPr>
      <w:r>
        <w:t>’ Flesh.</w:t>
      </w:r>
      <w:r>
        <w:tab/>
        <w:t>‘</w:t>
      </w:r>
    </w:p>
    <w:p w14:paraId="78E316CC" w14:textId="77777777" w:rsidR="00AA6A10" w:rsidRDefault="00000000">
      <w:pPr>
        <w:ind w:firstLine="360"/>
      </w:pPr>
      <w:r>
        <w:t>- 3. Its manner of decrepitating, or crackling, in, or over</w:t>
      </w:r>
      <w:r>
        <w:br/>
        <w:t>the Fire; and increasing the Strength thereof, when sprinkled</w:t>
      </w:r>
      <w:r>
        <w:br/>
        <w:t>over live Coals.</w:t>
      </w:r>
    </w:p>
    <w:p w14:paraId="3AEE85F9" w14:textId="77777777" w:rsidR="00AA6A10" w:rsidRDefault="00000000">
      <w:pPr>
        <w:ind w:firstLine="360"/>
      </w:pPr>
      <w:r>
        <w:rPr>
          <w:vertAlign w:val="superscript"/>
        </w:rPr>
        <w:t>:</w:t>
      </w:r>
      <w:r>
        <w:t xml:space="preserve"> An The </w:t>
      </w:r>
      <w:proofErr w:type="gramStart"/>
      <w:r>
        <w:t>particular Odour</w:t>
      </w:r>
      <w:proofErr w:type="gramEnd"/>
      <w:r>
        <w:t xml:space="preserve"> it yields in this Decrepitation, being</w:t>
      </w:r>
      <w:r>
        <w:br/>
        <w:t>that of the Spirit of Salt.</w:t>
      </w:r>
    </w:p>
    <w:p w14:paraId="6B9670A7" w14:textId="77777777" w:rsidR="00AA6A10" w:rsidRDefault="00000000">
      <w:pPr>
        <w:ind w:firstLine="360"/>
      </w:pPr>
      <w:r>
        <w:lastRenderedPageBreak/>
        <w:t>5. Its affording the true Spirit of Salt, in a dense, white,</w:t>
      </w:r>
      <w:r>
        <w:br/>
        <w:t xml:space="preserve">pungent Vapour by Distillation.; which Spirit, as well 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Salt in Substance, turns Aqua </w:t>
      </w:r>
      <w:r>
        <w:rPr>
          <w:lang w:val="la-Latn" w:eastAsia="la-Latn" w:bidi="la-Latn"/>
        </w:rPr>
        <w:t xml:space="preserve">fortis </w:t>
      </w:r>
      <w:r>
        <w:t xml:space="preserve">into Aqua </w:t>
      </w:r>
      <w:r>
        <w:rPr>
          <w:lang w:val="la-Latn" w:eastAsia="la-Latn" w:bidi="la-Latn"/>
        </w:rPr>
        <w:t xml:space="preserve">regis, </w:t>
      </w:r>
      <w:r>
        <w:t>and thus</w:t>
      </w:r>
      <w:r>
        <w:br/>
        <w:t>jnakesa Solvent for Gold.</w:t>
      </w:r>
    </w:p>
    <w:p w14:paraId="056CB6A6" w14:textId="77777777" w:rsidR="00AA6A10" w:rsidRDefault="00000000">
      <w:pPr>
        <w:ind w:firstLine="360"/>
      </w:pPr>
      <w:r>
        <w:t xml:space="preserve">” 6. Its melting with Difficulty in astrong </w:t>
      </w:r>
      <w:r>
        <w:rPr>
          <w:b/>
          <w:bCs/>
        </w:rPr>
        <w:t xml:space="preserve">Fire, and </w:t>
      </w:r>
      <w:r>
        <w:t>at length</w:t>
      </w:r>
      <w:r>
        <w:br/>
      </w:r>
      <w:r>
        <w:rPr>
          <w:u w:val="single"/>
        </w:rPr>
        <w:t>passing</w:t>
      </w:r>
      <w:r>
        <w:t xml:space="preserve"> through the Pores of </w:t>
      </w:r>
      <w:r>
        <w:rPr>
          <w:b/>
          <w:bCs/>
        </w:rPr>
        <w:t xml:space="preserve">the </w:t>
      </w:r>
      <w:r>
        <w:t>Crucible.</w:t>
      </w:r>
    </w:p>
    <w:p w14:paraId="36A7BB13" w14:textId="77777777" w:rsidR="00AA6A10" w:rsidRDefault="00000000">
      <w:pPr>
        <w:ind w:firstLine="360"/>
      </w:pPr>
      <w:r>
        <w:t>7. Its being recoverable from its own Spirit by the Addition</w:t>
      </w:r>
      <w:r>
        <w:br/>
      </w:r>
      <w:r>
        <w:rPr>
          <w:b/>
          <w:bCs/>
        </w:rPr>
        <w:t>of</w:t>
      </w:r>
      <w:r>
        <w:t>any pure and fixed alcaline Sait.</w:t>
      </w:r>
    </w:p>
    <w:p w14:paraId="5BC0874A" w14:textId="77777777" w:rsidR="00AA6A10" w:rsidRDefault="00000000">
      <w:pPr>
        <w:ind w:firstLine="360"/>
      </w:pPr>
      <w:r>
        <w:t>* - 8. Its Spirit constituting. Sal Ammoniac with any volatile AN</w:t>
      </w:r>
    </w:p>
    <w:p w14:paraId="0413155A" w14:textId="77777777" w:rsidR="00AA6A10" w:rsidRDefault="00000000">
      <w:proofErr w:type="gramStart"/>
      <w:r>
        <w:rPr>
          <w:b/>
          <w:bCs/>
        </w:rPr>
        <w:t>Cali;</w:t>
      </w:r>
      <w:proofErr w:type="gramEnd"/>
      <w:r>
        <w:rPr>
          <w:b/>
          <w:bCs/>
        </w:rPr>
        <w:t xml:space="preserve"> or the </w:t>
      </w:r>
      <w:r>
        <w:t xml:space="preserve">Salt itself affords Sal </w:t>
      </w:r>
      <w:r>
        <w:rPr>
          <w:u w:val="single"/>
        </w:rPr>
        <w:t>Ammonisr</w:t>
      </w:r>
      <w:r>
        <w:t xml:space="preserve"> by </w:t>
      </w:r>
      <w:r>
        <w:rPr>
          <w:u w:val="single"/>
        </w:rPr>
        <w:t>Snblimation-j</w:t>
      </w:r>
      <w:r>
        <w:rPr>
          <w:u w:val="single"/>
        </w:rPr>
        <w:br/>
      </w:r>
      <w:r>
        <w:t>aster being digested with Urine,</w:t>
      </w:r>
    </w:p>
    <w:p w14:paraId="6B26CDA6" w14:textId="77777777" w:rsidR="00AA6A10" w:rsidRDefault="00000000">
      <w:pPr>
        <w:ind w:firstLine="360"/>
      </w:pPr>
      <w:r>
        <w:t>su remaining dissolved by common W</w:t>
      </w:r>
      <w:r>
        <w:rPr>
          <w:u w:val="single"/>
        </w:rPr>
        <w:t>ater</w:t>
      </w:r>
      <w:r>
        <w:t>, in the Pro-</w:t>
      </w:r>
      <w:r>
        <w:br/>
        <w:t>portion css about six Ounces to a Pint.</w:t>
      </w:r>
    </w:p>
    <w:p w14:paraId="4AAC3CBC" w14:textId="77777777" w:rsidR="00AA6A10" w:rsidRDefault="00000000">
      <w:pPr>
        <w:ind w:firstLine="360"/>
      </w:pPr>
      <w:r>
        <w:t xml:space="preserve">Io. Its Facuity of precipitating Silver difiolved in Aqua </w:t>
      </w:r>
      <w:r>
        <w:rPr>
          <w:lang w:val="la-Latn" w:eastAsia="la-Latn" w:bidi="la-Latn"/>
        </w:rPr>
        <w:t>sortis,</w:t>
      </w:r>
      <w:r>
        <w:rPr>
          <w:lang w:val="la-Latn" w:eastAsia="la-Latn" w:bidi="la-Latn"/>
        </w:rPr>
        <w:br/>
      </w:r>
      <w:r>
        <w:t xml:space="preserve">so as to increase the Weight of the </w:t>
      </w:r>
      <w:proofErr w:type="gramStart"/>
      <w:r>
        <w:t>Silver, and</w:t>
      </w:r>
      <w:proofErr w:type="gramEnd"/>
      <w:r>
        <w:t xml:space="preserve"> render it volatile</w:t>
      </w:r>
      <w:r>
        <w:br/>
        <w:t>in a strong Fire. A previous Knowledge of thefe Properties of</w:t>
      </w:r>
      <w:r>
        <w:br/>
        <w:t>Sea Salt may sitssicientiy enable us to discover it in a Mineral</w:t>
      </w:r>
      <w:r>
        <w:br/>
        <w:t>Water, or under whatever Form or Disguiso it may happen</w:t>
      </w:r>
      <w:r>
        <w:br/>
        <w:t>to he met with.</w:t>
      </w:r>
    </w:p>
    <w:p w14:paraId="4CA2D3A2" w14:textId="77777777" w:rsidR="00AA6A10" w:rsidRDefault="00000000">
      <w:pPr>
        <w:ind w:firstLine="360"/>
      </w:pPr>
      <w:r>
        <w:t>Xlll. The known ways of discovering whether Sea Salt be</w:t>
      </w:r>
      <w:r>
        <w:br/>
        <w:t>contained in a Water, seem reducible to these three, bra.</w:t>
      </w:r>
    </w:p>
    <w:p w14:paraId="1D9DD7CD" w14:textId="77777777" w:rsidR="00AA6A10" w:rsidRDefault="00000000">
      <w:r>
        <w:rPr>
          <w:b/>
          <w:bCs/>
        </w:rPr>
        <w:t xml:space="preserve">, I. </w:t>
      </w:r>
      <w:r>
        <w:t>Addition to the "Water.</w:t>
      </w:r>
    </w:p>
    <w:p w14:paraId="4B6CA72B" w14:textId="77777777" w:rsidR="00AA6A10" w:rsidRDefault="00000000">
      <w:pPr>
        <w:ind w:firstLine="360"/>
      </w:pPr>
      <w:r>
        <w:t>2. Evaporation, and Addition to the dry Matter.</w:t>
      </w:r>
    </w:p>
    <w:p w14:paraId="2255F257" w14:textId="77777777" w:rsidR="00AA6A10" w:rsidRDefault="00000000">
      <w:pPr>
        <w:ind w:firstLine="360"/>
      </w:pPr>
      <w:r>
        <w:rPr>
          <w:b/>
          <w:bCs/>
        </w:rPr>
        <w:t xml:space="preserve">3. </w:t>
      </w:r>
      <w:r>
        <w:t>Crystallization.</w:t>
      </w:r>
    </w:p>
    <w:p w14:paraId="563EC5A7" w14:textId="77777777" w:rsidR="00AA6A10" w:rsidRDefault="00000000">
      <w:r>
        <w:rPr>
          <w:b/>
          <w:bCs/>
        </w:rPr>
        <w:t>(I) By ADDITION to the WATERS,</w:t>
      </w:r>
    </w:p>
    <w:p w14:paraId="41316D89" w14:textId="77777777" w:rsidR="00AA6A10" w:rsidRDefault="00000000">
      <w:pPr>
        <w:ind w:left="360" w:hanging="360"/>
      </w:pPr>
      <w:r>
        <w:t>-lAlV. Case I. To two Ounces of pure di</w:t>
      </w:r>
      <w:r>
        <w:rPr>
          <w:u w:val="single"/>
        </w:rPr>
        <w:t>stilled</w:t>
      </w:r>
      <w:r>
        <w:t xml:space="preserve"> common Wa-</w:t>
      </w:r>
      <w:r>
        <w:br/>
        <w:t>ter, contained in a white, cr</w:t>
      </w:r>
      <w:r>
        <w:rPr>
          <w:u w:val="single"/>
        </w:rPr>
        <w:t>ystallin</w:t>
      </w:r>
      <w:r>
        <w:t>e, cylindrical Glass, add.</w:t>
      </w:r>
      <w:r>
        <w:br/>
        <w:t>Drop by Drop, sour Grains of a pellucid Solution of Silver,</w:t>
      </w:r>
      <w:r>
        <w:br/>
        <w:t xml:space="preserve">made in Aqua </w:t>
      </w:r>
      <w:r>
        <w:rPr>
          <w:lang w:val="la-Latn" w:eastAsia="la-Latn" w:bidi="la-Latn"/>
        </w:rPr>
        <w:t xml:space="preserve">sortis, </w:t>
      </w:r>
      <w:r>
        <w:t>with one Ounce of refined Silver to four</w:t>
      </w:r>
      <w:r>
        <w:br/>
        <w:t xml:space="preserve">Ounces of proof Aqua </w:t>
      </w:r>
      <w:r>
        <w:rPr>
          <w:lang w:val="la-Latn" w:eastAsia="la-Latn" w:bidi="la-Latn"/>
        </w:rPr>
        <w:t xml:space="preserve">fortis, </w:t>
      </w:r>
      <w:r>
        <w:t xml:space="preserve">and no </w:t>
      </w:r>
      <w:r>
        <w:rPr>
          <w:u w:val="single"/>
        </w:rPr>
        <w:t>Milkin</w:t>
      </w:r>
      <w:r>
        <w:t>ess, Cloudiness,</w:t>
      </w:r>
      <w:r>
        <w:br/>
        <w:t>Change of Colour, or Transparency will appear in the</w:t>
      </w:r>
      <w:r>
        <w:br/>
        <w:t xml:space="preserve">Water. </w:t>
      </w:r>
      <w:r w:rsidRPr="00AC72F0">
        <w:rPr>
          <w:lang w:val="en-GB" w:eastAsia="el-GR" w:bidi="el-GR"/>
        </w:rPr>
        <w:t xml:space="preserve">« </w:t>
      </w:r>
      <w:r>
        <w:t>-</w:t>
      </w:r>
    </w:p>
    <w:p w14:paraId="204400C1" w14:textId="77777777" w:rsidR="00AA6A10" w:rsidRDefault="00000000">
      <w:pPr>
        <w:ind w:left="360" w:hanging="360"/>
      </w:pPr>
      <w:r>
        <w:t>XV. Case 2. To two Ounces of the same distilled Water add</w:t>
      </w:r>
      <w:r>
        <w:br/>
        <w:t>a single Grain of Sea Salt, let it perfectly diflolve therein,</w:t>
      </w:r>
      <w:r>
        <w:br/>
        <w:t>by stirring the whole together with a clean Glass Red; and</w:t>
      </w:r>
    </w:p>
    <w:p w14:paraId="6BDDB9BD" w14:textId="77777777" w:rsidR="00AA6A10" w:rsidRDefault="00000000">
      <w:r>
        <w:t xml:space="preserve">* </w:t>
      </w:r>
      <w:proofErr w:type="gramStart"/>
      <w:r>
        <w:t>now</w:t>
      </w:r>
      <w:proofErr w:type="gramEnd"/>
      <w:r>
        <w:t xml:space="preserve"> dropping in four Grains of the same Solution of Silver,</w:t>
      </w:r>
      <w:r>
        <w:br/>
        <w:t>a manifest Milkiness, or white Cloudiness will appear in the</w:t>
      </w:r>
      <w:r>
        <w:br/>
        <w:t xml:space="preserve">Water, or a white Precipitate sail to the Bottom of </w:t>
      </w:r>
      <w:r>
        <w:rPr>
          <w:b/>
          <w:bCs/>
        </w:rPr>
        <w:t>the</w:t>
      </w:r>
      <w:r>
        <w:rPr>
          <w:b/>
          <w:bCs/>
        </w:rPr>
        <w:br/>
      </w:r>
      <w:r>
        <w:t>Glass. E</w:t>
      </w:r>
    </w:p>
    <w:p w14:paraId="342B6865" w14:textId="77777777" w:rsidR="00AA6A10" w:rsidRDefault="00000000">
      <w:pPr>
        <w:tabs>
          <w:tab w:val="left" w:leader="dot" w:pos="4328"/>
        </w:tabs>
        <w:ind w:firstLine="360"/>
      </w:pPr>
      <w:r>
        <w:t>XVL Now, as nothing was added in the second Case, more</w:t>
      </w:r>
      <w:r>
        <w:br/>
        <w:t>than in the first, besides a single Grain of Sea Salt, it is manifest</w:t>
      </w:r>
      <w:r>
        <w:br/>
        <w:t>that the Solution of Silver, by causing a Milkiness, or white</w:t>
      </w:r>
      <w:r>
        <w:br/>
        <w:t>Precipitate, gives an Indication of the Sea Salt added to the</w:t>
      </w:r>
      <w:r>
        <w:br/>
        <w:t>Water in the second Case. Therefore, when such a Solution</w:t>
      </w:r>
      <w:r>
        <w:br/>
        <w:t>of Stiver causes no Change in a suitable Proportion of a Water,</w:t>
      </w:r>
      <w:r>
        <w:br/>
        <w:t>it may hence he suspected that the Water contains extremely</w:t>
      </w:r>
      <w:r>
        <w:br/>
        <w:t>little, or no Sea Salt; but if a Milkiness, or white Precipitate</w:t>
      </w:r>
      <w:r>
        <w:br/>
      </w:r>
      <w:proofErr w:type="gramStart"/>
      <w:r>
        <w:t>ensues,,</w:t>
      </w:r>
      <w:proofErr w:type="gramEnd"/>
      <w:r>
        <w:t xml:space="preserve"> that some Proportion of Sea Salt is lodged therein.</w:t>
      </w:r>
      <w:r>
        <w:br/>
        <w:t>. XVIL The chymical Reason of the Experiment is this,</w:t>
      </w:r>
      <w:r>
        <w:br/>
        <w:t>that Silver remains pennanentiy distblVed in its proper Men-</w:t>
      </w:r>
      <w:r>
        <w:br/>
        <w:t xml:space="preserve">strum Aqua </w:t>
      </w:r>
      <w:r>
        <w:rPr>
          <w:lang w:val="la-Latn" w:eastAsia="la-Latn" w:bidi="la-Latn"/>
        </w:rPr>
        <w:t>fortis</w:t>
      </w:r>
      <w:r>
        <w:t>; andby no m</w:t>
      </w:r>
      <w:r>
        <w:rPr>
          <w:u w:val="single"/>
        </w:rPr>
        <w:t>eans</w:t>
      </w:r>
      <w:r>
        <w:t xml:space="preserve"> so in the Solvent of Gold,</w:t>
      </w:r>
      <w:r>
        <w:br/>
        <w:t xml:space="preserve">ir Aqua </w:t>
      </w:r>
      <w:r>
        <w:rPr>
          <w:lang w:val="la-Latn" w:eastAsia="la-Latn" w:bidi="la-Latn"/>
        </w:rPr>
        <w:t xml:space="preserve">regis, </w:t>
      </w:r>
      <w:r>
        <w:t>which will not touch Silver, but constantly</w:t>
      </w:r>
      <w:r>
        <w:br/>
        <w:t xml:space="preserve">precipitates it from its own Solvent Aqua </w:t>
      </w:r>
      <w:r>
        <w:rPr>
          <w:lang w:val="la-Latn" w:eastAsia="la-Latn" w:bidi="la-Latn"/>
        </w:rPr>
        <w:t xml:space="preserve">fortis, </w:t>
      </w:r>
      <w:r>
        <w:t>on account</w:t>
      </w:r>
      <w:r>
        <w:br/>
        <w:t>of Sea Salt, or Spirit of Sea Salt; contained in Aqua regia»</w:t>
      </w:r>
      <w:r>
        <w:br/>
        <w:t>which constitutes the sole Difference betwixt the two Men-</w:t>
      </w:r>
      <w:r>
        <w:br/>
        <w:t>struurns. And therefore, when a Solution of Silver, made in</w:t>
      </w:r>
      <w:r>
        <w:br/>
        <w:t xml:space="preserve">Aqua </w:t>
      </w:r>
      <w:r>
        <w:rPr>
          <w:lang w:val="la-Latn" w:eastAsia="la-Latn" w:bidi="la-Latn"/>
        </w:rPr>
        <w:t xml:space="preserve">fortis, </w:t>
      </w:r>
      <w:r>
        <w:t>is added to pure distilled Water, which contains</w:t>
      </w:r>
      <w:r>
        <w:br/>
        <w:t>no Sea. Salt; it mixes intimately therewith, the Silver here also</w:t>
      </w:r>
      <w:r>
        <w:br/>
        <w:t>remaining traniparentiy dissolved, and equally suspended, , and</w:t>
      </w:r>
      <w:r>
        <w:br/>
        <w:t>dispersed through the whole ; but upon the Addition os Sea Salt,</w:t>
      </w:r>
      <w:r>
        <w:br/>
        <w:t xml:space="preserve">which turns the Liquor into an Aqua </w:t>
      </w:r>
      <w:r>
        <w:rPr>
          <w:lang w:val="la-Latn" w:eastAsia="la-Latn" w:bidi="la-Latn"/>
        </w:rPr>
        <w:t xml:space="preserve">regis, </w:t>
      </w:r>
      <w:r>
        <w:t>the Silver is im-</w:t>
      </w:r>
      <w:r>
        <w:br/>
        <w:t>mediately let loose, the Mixture grows white, or milky, and</w:t>
      </w:r>
      <w:r>
        <w:br/>
        <w:t>lets the Silver fall, according to its Nature, m a white Powder</w:t>
      </w:r>
      <w:r>
        <w:br/>
        <w:t xml:space="preserve">or Precipitate, to the Bottom. </w:t>
      </w:r>
      <w:r>
        <w:tab/>
        <w:t xml:space="preserve"> ,</w:t>
      </w:r>
    </w:p>
    <w:p w14:paraId="0050B15A" w14:textId="77777777" w:rsidR="00AA6A10" w:rsidRDefault="00000000">
      <w:pPr>
        <w:ind w:left="360" w:hanging="360"/>
      </w:pPr>
      <w:r>
        <w:t>XVIII. Case 3. To the like Quantities of the same Wat erf</w:t>
      </w:r>
      <w:r>
        <w:br/>
        <w:t xml:space="preserve">contained in several Glasses, separately add a Grain </w:t>
      </w:r>
      <w:proofErr w:type="gramStart"/>
      <w:r>
        <w:t>of,pure</w:t>
      </w:r>
      <w:proofErr w:type="gramEnd"/>
      <w:r>
        <w:br/>
        <w:t>Nitre, pure Alum, and pure Borax, in all which therein</w:t>
      </w:r>
      <w:r>
        <w:br/>
        <w:t>no Mixture of Sea Salt, and into each Glass let, fall the Soln-</w:t>
      </w:r>
      <w:r>
        <w:br/>
        <w:t>tion of Silver as before, upon winch no Change of Colour,</w:t>
      </w:r>
      <w:r>
        <w:br/>
        <w:t>or Transparency will ensue, nor any Precipitation be made.</w:t>
      </w:r>
    </w:p>
    <w:p w14:paraId="32B08830" w14:textId="77777777" w:rsidR="00AA6A10" w:rsidRDefault="00000000">
      <w:pPr>
        <w:tabs>
          <w:tab w:val="left" w:pos="4892"/>
        </w:tabs>
        <w:ind w:left="360" w:hanging="360"/>
      </w:pPr>
      <w:r>
        <w:t xml:space="preserve">, And this appears to hold of all the Salts wherein no Sea </w:t>
      </w:r>
      <w:r>
        <w:rPr>
          <w:lang w:val="la-Latn" w:eastAsia="la-Latn" w:bidi="la-Latn"/>
        </w:rPr>
        <w:t>Salt-</w:t>
      </w:r>
      <w:r>
        <w:rPr>
          <w:lang w:val="la-Latn" w:eastAsia="la-Latn" w:bidi="la-Latn"/>
        </w:rPr>
        <w:br/>
        <w:t xml:space="preserve">is </w:t>
      </w:r>
      <w:r>
        <w:t>contained.</w:t>
      </w:r>
      <w:r>
        <w:tab/>
        <w:t>' '</w:t>
      </w:r>
    </w:p>
    <w:p w14:paraId="39655FA6" w14:textId="77777777" w:rsidR="00AA6A10" w:rsidRDefault="00000000">
      <w:pPr>
        <w:tabs>
          <w:tab w:val="left" w:pos="4915"/>
        </w:tabs>
        <w:ind w:firstLine="360"/>
      </w:pPr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>1</w:t>
      </w:r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 xml:space="preserve">. </w:t>
      </w:r>
      <w:r>
        <w:t>Case 4. Mix together, in a clean Glass Mortar, equal</w:t>
      </w:r>
      <w:r>
        <w:br/>
        <w:t>or unequal Parts of pure Nine, pure Borax, and pure Alum,</w:t>
      </w:r>
      <w:r>
        <w:br/>
        <w:t>wherein there is no Sea Salt lodged ; put four Grains of this</w:t>
      </w:r>
      <w:r>
        <w:br/>
        <w:t>Mixture into two Ounces of the distilled Water, set the</w:t>
      </w:r>
      <w:r>
        <w:br/>
        <w:t>whole intirely dissolve therein; then add the Solution of Sil-'</w:t>
      </w:r>
      <w:r>
        <w:br/>
        <w:t>, Ver, as before, and still no Milkiness or Precipitation, like</w:t>
      </w:r>
      <w:r>
        <w:br/>
        <w:t>that in the second Case, will appear. And this also seems to</w:t>
      </w:r>
      <w:r>
        <w:br/>
      </w:r>
      <w:r>
        <w:lastRenderedPageBreak/>
        <w:t>held of any Mixture of Salts, provided there he no Sea Salt</w:t>
      </w:r>
      <w:r>
        <w:br/>
        <w:t>among them.</w:t>
      </w:r>
      <w:r>
        <w:tab/>
        <w:t xml:space="preserve">- _ </w:t>
      </w:r>
      <w:r>
        <w:rPr>
          <w:vertAlign w:val="subscript"/>
        </w:rPr>
        <w:t>:</w:t>
      </w:r>
    </w:p>
    <w:p w14:paraId="01132CBD" w14:textId="77777777" w:rsidR="00AA6A10" w:rsidRDefault="00000000">
      <w:pPr>
        <w:ind w:firstLine="360"/>
      </w:pPr>
      <w:r>
        <w:t>XX. These four Cases, when duly considered and compared, -</w:t>
      </w:r>
      <w:r>
        <w:br/>
        <w:t xml:space="preserve">will shew that a Solution of Silver in Aqua </w:t>
      </w:r>
      <w:r>
        <w:rPr>
          <w:lang w:val="la-Latn" w:eastAsia="la-Latn" w:bidi="la-Latn"/>
        </w:rPr>
        <w:t xml:space="preserve">fortis </w:t>
      </w:r>
      <w:r>
        <w:t>is a ready,</w:t>
      </w:r>
      <w:r>
        <w:br/>
        <w:t>. an exact, and commodious thing for in</w:t>
      </w:r>
      <w:r>
        <w:rPr>
          <w:u w:val="single"/>
        </w:rPr>
        <w:t>timating</w:t>
      </w:r>
      <w:r>
        <w:t xml:space="preserve"> whether there be</w:t>
      </w:r>
      <w:r>
        <w:br/>
        <w:t>or he not any considerable, or eVen minute Proportion of Sea-</w:t>
      </w:r>
      <w:r>
        <w:br/>
        <w:t xml:space="preserve">Salt contained in a </w:t>
      </w:r>
      <w:proofErr w:type="gramStart"/>
      <w:r>
        <w:t>Water.-</w:t>
      </w:r>
      <w:proofErr w:type="gramEnd"/>
      <w:r>
        <w:t xml:space="preserve"> The same may likewise he done</w:t>
      </w:r>
      <w:r>
        <w:br/>
        <w:t xml:space="preserve">by a Solution of Quicksilver in Aqua </w:t>
      </w:r>
      <w:r>
        <w:rPr>
          <w:lang w:val="la-Latn" w:eastAsia="la-Latn" w:bidi="la-Latn"/>
        </w:rPr>
        <w:t xml:space="preserve">sortis, </w:t>
      </w:r>
      <w:r>
        <w:t>or an aqueous So-</w:t>
      </w:r>
      <w:r>
        <w:br/>
        <w:t>lution of Sugar of Lead, though not in so exquisite and perfect</w:t>
      </w:r>
      <w:r>
        <w:br/>
        <w:t>a manner. This kind of Proof may sometimes, indeed, hap-</w:t>
      </w:r>
      <w:r>
        <w:br/>
        <w:t xml:space="preserve">pen to he fallacious, incompetent, or </w:t>
      </w:r>
      <w:r>
        <w:rPr>
          <w:u w:val="single"/>
        </w:rPr>
        <w:t>insuffi</w:t>
      </w:r>
      <w:r>
        <w:t>cient, because other</w:t>
      </w:r>
      <w:r>
        <w:br/>
        <w:t>Salts, or Substances, whose Natures and Properties are not</w:t>
      </w:r>
      <w:r>
        <w:br/>
        <w:t>hitherto known, may possibly he able to precipitate Silver in Soln-</w:t>
      </w:r>
      <w:r>
        <w:br/>
        <w:t>tion, aS well as Sea Salt does; whence such kind of Trials should</w:t>
      </w:r>
      <w:r>
        <w:br/>
        <w:t>not he proposed as demonstrative, but only aS probable. All</w:t>
      </w:r>
      <w:r>
        <w:br/>
        <w:t>the Inference, therefore, to be justly made from them, before</w:t>
      </w:r>
      <w:r>
        <w:br/>
        <w:t>they are otherwise Verified, or confirmed, is, that since it must</w:t>
      </w:r>
      <w:r>
        <w:br/>
      </w:r>
      <w:proofErr w:type="gramStart"/>
      <w:r>
        <w:t>with regard to</w:t>
      </w:r>
      <w:proofErr w:type="gramEnd"/>
      <w:r>
        <w:t xml:space="preserve"> the Truth of the Experiment, he the same thing</w:t>
      </w:r>
      <w:r>
        <w:br w:type="page"/>
      </w:r>
    </w:p>
    <w:p w14:paraId="57A8026F" w14:textId="77777777" w:rsidR="00AA6A10" w:rsidRDefault="00000000">
      <w:pPr>
        <w:ind w:left="360" w:hanging="360"/>
      </w:pPr>
      <w:r w:rsidRPr="00AC72F0">
        <w:rPr>
          <w:lang w:val="en-GB" w:eastAsia="el-GR" w:bidi="el-GR"/>
        </w:rPr>
        <w:lastRenderedPageBreak/>
        <w:t xml:space="preserve">' </w:t>
      </w:r>
      <w:proofErr w:type="gramStart"/>
      <w:r>
        <w:t>whether</w:t>
      </w:r>
      <w:proofErr w:type="gramEnd"/>
      <w:r>
        <w:t xml:space="preserve"> Sea Salt -is added tn a Water by Nature, hy Acci-</w:t>
      </w:r>
      <w:r>
        <w:br/>
        <w:t>dent, or the Hand os Man; provided it he in the Water, we</w:t>
      </w:r>
      <w:r>
        <w:br/>
        <w:t>inay hence he furnished with a probable indication whether any</w:t>
      </w:r>
      <w:r>
        <w:br/>
        <w:t>Sea Salt, even in a small Proportion, he contained in a Water</w:t>
      </w:r>
      <w:r>
        <w:br/>
        <w:t>or not. We now proceed to more direct and infallible Prooss.</w:t>
      </w:r>
    </w:p>
    <w:p w14:paraId="637249DE" w14:textId="77777777" w:rsidR="00AA6A10" w:rsidRDefault="00000000">
      <w:pPr>
        <w:ind w:firstLine="360"/>
      </w:pPr>
      <w:r>
        <w:rPr>
          <w:b/>
          <w:bCs/>
        </w:rPr>
        <w:t>(</w:t>
      </w:r>
      <w:proofErr w:type="gramStart"/>
      <w:r>
        <w:rPr>
          <w:b/>
          <w:bCs/>
        </w:rPr>
        <w:t>2)By</w:t>
      </w:r>
      <w:proofErr w:type="gramEnd"/>
      <w:r>
        <w:rPr>
          <w:b/>
          <w:bCs/>
        </w:rPr>
        <w:t xml:space="preserve"> EVAPORATION and ADDITION to the DRY MATT ER.</w:t>
      </w:r>
    </w:p>
    <w:p w14:paraId="3288C462" w14:textId="77777777" w:rsidR="00AA6A10" w:rsidRDefault="00000000">
      <w:pPr>
        <w:ind w:firstLine="360"/>
      </w:pPr>
      <w:r>
        <w:t>XXL Case I. To half a Ftnt of distilled common Water</w:t>
      </w:r>
      <w:r>
        <w:br/>
        <w:t>add a Dram or two of Sea Salt, which being totally dissolved</w:t>
      </w:r>
      <w:r>
        <w:br/>
        <w:t>therein, evaporate the Solution, over a Clear Fire, tIll a dry</w:t>
      </w:r>
      <w:r>
        <w:br/>
        <w:t>- Matter re</w:t>
      </w:r>
      <w:r>
        <w:rPr>
          <w:u w:val="single"/>
        </w:rPr>
        <w:t>mains</w:t>
      </w:r>
      <w:r>
        <w:t xml:space="preserve"> at the Bottom. Tins dry Matter will, upon</w:t>
      </w:r>
      <w:r>
        <w:br/>
        <w:t>all Trials, be found to be Salt. Thus, for Example, lay</w:t>
      </w:r>
      <w:r>
        <w:br/>
        <w:t xml:space="preserve">a Part os it upon a Piece of clean Glass, and. </w:t>
      </w:r>
      <w:proofErr w:type="gramStart"/>
      <w:r>
        <w:t>add</w:t>
      </w:r>
      <w:proofErr w:type="gramEnd"/>
      <w:r>
        <w:t xml:space="preserve"> to it a sew</w:t>
      </w:r>
      <w:r>
        <w:br/>
        <w:t>Drops of well rectified Oil of Vitriol, and a considerable</w:t>
      </w:r>
      <w:r>
        <w:br/>
        <w:t>Heat and Ebullition will enfue, and a particular white, pun"</w:t>
      </w:r>
      <w:r>
        <w:br/>
        <w:t>gent Vapour, or Steam, arise, having the exact Smell of</w:t>
      </w:r>
      <w:r>
        <w:br/>
        <w:t>'Glauber’s strong Spirit of Sea Sait. -Now, as no other</w:t>
      </w:r>
      <w:r>
        <w:br/>
        <w:t>Salt, unless it contains Sea Salt, or the Spirit of Sea Salta</w:t>
      </w:r>
      <w:r>
        <w:br/>
        <w:t>is found, upon the like Experiment, to afford this particular</w:t>
      </w:r>
      <w:r>
        <w:br/>
        <w:t>Vapour and Odour, we have hence a clear Indication that Sea</w:t>
      </w:r>
      <w:r>
        <w:br/>
        <w:t>Salt was contained in the dry Matter, and by adding a snfli-</w:t>
      </w:r>
      <w:r>
        <w:br/>
        <w:t>cient Proportion of distilled Waterin this Matter, then eva-</w:t>
      </w:r>
      <w:r>
        <w:br/>
        <w:t>porating the Solution, the Salt may he easily recovered in he</w:t>
      </w:r>
      <w:r>
        <w:br/>
        <w:t>own pristine Form.</w:t>
      </w:r>
    </w:p>
    <w:p w14:paraId="43E2AB4F" w14:textId="77777777" w:rsidR="00AA6A10" w:rsidRDefault="00000000">
      <w:pPr>
        <w:ind w:firstLine="360"/>
      </w:pPr>
      <w:r>
        <w:t>XXII. Case 2. AS Nitre and Sea Salt may happen to he</w:t>
      </w:r>
      <w:r>
        <w:br/>
        <w:t>mixed in a Water, and aS hath of them afford their respective</w:t>
      </w:r>
      <w:r>
        <w:br/>
        <w:t>Vapours, or Spirits, upon Contact of Oil of Vitriol, dif-</w:t>
      </w:r>
      <w:r>
        <w:br/>
        <w:t>'solve equal Parts of these two Salts in distilled Water, and</w:t>
      </w:r>
      <w:r>
        <w:br/>
        <w:t>exhaling the superfluous Moisture, put the dry Matter into a</w:t>
      </w:r>
      <w:r>
        <w:br/>
        <w:t>Retort, and adding Oil of Vitriol to it, distil in a Sand Heat,</w:t>
      </w:r>
      <w:r>
        <w:br/>
        <w:t>whereby a true Aqua regia will he obtained; that is, a</w:t>
      </w:r>
      <w:r>
        <w:br/>
        <w:t>Mixture of Spirit of Nitre, and the Spirit os Sa Salt, both</w:t>
      </w:r>
      <w:r>
        <w:br/>
        <w:t>-which Spirits are thus made to rife in Vapour, and coine</w:t>
      </w:r>
      <w:r>
        <w:br/>
        <w:t>over mixed into the Receiver ; whence we have a Clear in-</w:t>
      </w:r>
      <w:r>
        <w:br/>
        <w:t>dication that both Sea Salt and Nitre were contained in the</w:t>
      </w:r>
      <w:r>
        <w:br/>
        <w:t>'.Mixture; since no other Matters'besides these two in Con-</w:t>
      </w:r>
      <w:r>
        <w:br/>
        <w:t>junction are sound to afford the true Aqua regia.</w:t>
      </w:r>
    </w:p>
    <w:p w14:paraId="69D2C904" w14:textId="77777777" w:rsidR="00AA6A10" w:rsidRDefault="00000000">
      <w:pPr>
        <w:ind w:firstLine="360"/>
      </w:pPr>
      <w:r>
        <w:t xml:space="preserve">XXIIL Case 3. </w:t>
      </w:r>
      <w:proofErr w:type="gramStart"/>
      <w:r>
        <w:t>Mix together</w:t>
      </w:r>
      <w:proofErr w:type="gramEnd"/>
      <w:r>
        <w:t xml:space="preserve"> equal or unequal Quantities</w:t>
      </w:r>
      <w:r>
        <w:br/>
        <w:t xml:space="preserve">of. Sea Salt, Salt of Tartar, Epsom Salt, Borax and </w:t>
      </w:r>
      <w:proofErr w:type="gramStart"/>
      <w:r>
        <w:t>Alum ;</w:t>
      </w:r>
      <w:proofErr w:type="gramEnd"/>
      <w:r>
        <w:br/>
        <w:t>add a proper Proportion of Oil of Vitriol thereto, and the</w:t>
      </w:r>
      <w:r>
        <w:br/>
        <w:t>t peculiar, white, pungent Vapour of Sea Salt hern immedi-</w:t>
      </w:r>
      <w:r>
        <w:br/>
        <w:t>ately arise, and giVe a plain indication that Sea Salt was con-</w:t>
      </w:r>
      <w:r>
        <w:br/>
      </w:r>
      <w:r>
        <w:rPr>
          <w:b/>
          <w:bCs/>
        </w:rPr>
        <w:t xml:space="preserve">tained in </w:t>
      </w:r>
      <w:r>
        <w:t xml:space="preserve">the Mixture. And this appears to -held of any </w:t>
      </w:r>
      <w:r>
        <w:rPr>
          <w:b/>
          <w:bCs/>
        </w:rPr>
        <w:t>o-</w:t>
      </w:r>
      <w:r>
        <w:rPr>
          <w:b/>
          <w:bCs/>
        </w:rPr>
        <w:br/>
      </w:r>
      <w:r>
        <w:t>ther Mixture ofdissitrent Salts with Sea Salt, excepting Nitre,</w:t>
      </w:r>
      <w:r>
        <w:br/>
        <w:t>whose Mixture with Sea Salt was considered under the second</w:t>
      </w:r>
      <w:r>
        <w:br/>
      </w:r>
      <w:proofErr w:type="gramStart"/>
      <w:r>
        <w:rPr>
          <w:b/>
          <w:bCs/>
        </w:rPr>
        <w:t>Case ;</w:t>
      </w:r>
      <w:proofErr w:type="gramEnd"/>
      <w:r>
        <w:rPr>
          <w:b/>
          <w:bCs/>
        </w:rPr>
        <w:t xml:space="preserve"> </w:t>
      </w:r>
      <w:r>
        <w:t>for Nitre, upon Contact with Oil of Vitriol, yields</w:t>
      </w:r>
      <w:r>
        <w:br/>
      </w:r>
      <w:r>
        <w:rPr>
          <w:b/>
          <w:bCs/>
        </w:rPr>
        <w:t xml:space="preserve">Its </w:t>
      </w:r>
      <w:r>
        <w:t>own peculiar Vapour, or the Fume of Spint of Nitre,</w:t>
      </w:r>
      <w:r>
        <w:br/>
        <w:t>easily distinguishable from all others.</w:t>
      </w:r>
    </w:p>
    <w:p w14:paraId="56769E0E" w14:textId="77777777" w:rsidR="00AA6A10" w:rsidRDefault="00000000">
      <w:pPr>
        <w:tabs>
          <w:tab w:val="left" w:pos="356"/>
        </w:tabs>
        <w:ind w:firstLine="360"/>
      </w:pPr>
      <w:r>
        <w:t>XXlV. Case 4. Mix 'together equal or unequal Parts of Sea</w:t>
      </w:r>
      <w:r>
        <w:br/>
        <w:t>* Salt, Bole Armoniac, Chalk and Brickdust; then pouring</w:t>
      </w:r>
      <w:r>
        <w:br/>
        <w:t xml:space="preserve">Oil of Vitriol thereto, the peculiar Vapour and Odour of </w:t>
      </w:r>
      <w:r>
        <w:rPr>
          <w:b/>
          <w:bCs/>
        </w:rPr>
        <w:t>the</w:t>
      </w:r>
      <w:r>
        <w:rPr>
          <w:b/>
          <w:bCs/>
        </w:rPr>
        <w:br/>
      </w:r>
      <w:r>
        <w:t>,</w:t>
      </w:r>
      <w:r>
        <w:tab/>
        <w:t>. -Spirit of Sea Salt inay still he remarkably observed and distin-</w:t>
      </w:r>
    </w:p>
    <w:p w14:paraId="1F9A65BD" w14:textId="77777777" w:rsidR="00AA6A10" w:rsidRDefault="00000000">
      <w:pPr>
        <w:tabs>
          <w:tab w:val="left" w:pos="3580"/>
        </w:tabs>
        <w:ind w:firstLine="360"/>
      </w:pPr>
      <w:r>
        <w:t xml:space="preserve">guished; and this Experiment also appears to </w:t>
      </w:r>
      <w:proofErr w:type="gramStart"/>
      <w:r>
        <w:t>held</w:t>
      </w:r>
      <w:proofErr w:type="gramEnd"/>
      <w:r>
        <w:t xml:space="preserve"> of the</w:t>
      </w:r>
      <w:r>
        <w:br/>
        <w:t>-Mixture of Sea Salt with any other finny, earthy, or mine-</w:t>
      </w:r>
      <w:r>
        <w:br/>
      </w:r>
      <w:r>
        <w:rPr>
          <w:b/>
          <w:bCs/>
        </w:rPr>
        <w:t xml:space="preserve">-ral </w:t>
      </w:r>
      <w:r>
        <w:t>Substances.</w:t>
      </w:r>
      <w:r>
        <w:tab/>
      </w:r>
      <w:r>
        <w:rPr>
          <w:lang w:val="el-GR" w:eastAsia="el-GR" w:bidi="el-GR"/>
        </w:rPr>
        <w:t>λ</w:t>
      </w:r>
    </w:p>
    <w:p w14:paraId="013DD7A9" w14:textId="77777777" w:rsidR="00AA6A10" w:rsidRDefault="00000000">
      <w:pPr>
        <w:tabs>
          <w:tab w:val="left" w:pos="2888"/>
          <w:tab w:val="left" w:pos="3580"/>
        </w:tabs>
        <w:ind w:firstLine="360"/>
      </w:pPr>
      <w:r>
        <w:t>XXV. If this kind of Proof, depending upon the Know-</w:t>
      </w:r>
      <w:r>
        <w:br/>
        <w:t>ledge os the Smell, and Appearance of a certain Fume or Va-</w:t>
      </w:r>
      <w:r>
        <w:br/>
        <w:t xml:space="preserve">pour, should he </w:t>
      </w:r>
      <w:proofErr w:type="gramStart"/>
      <w:r>
        <w:t>thought</w:t>
      </w:r>
      <w:proofErr w:type="gramEnd"/>
      <w:r>
        <w:t xml:space="preserve"> precarious or inconclusive, aS it may</w:t>
      </w:r>
      <w:r>
        <w:br/>
        <w:t>bebv those who are unacquainted with the peculiar Sensation</w:t>
      </w:r>
      <w:r>
        <w:br/>
        <w:t>constantly impressed. by the Fume or Spirit of Sea’ Salt striking</w:t>
      </w:r>
      <w:r>
        <w:br/>
        <w:t>the Nostrils of anyPerson who has his Smell, the Experiment</w:t>
      </w:r>
      <w:r>
        <w:br/>
      </w:r>
      <w:proofErr w:type="gramStart"/>
      <w:r>
        <w:t>' .</w:t>
      </w:r>
      <w:proofErr w:type="gramEnd"/>
      <w:r>
        <w:t xml:space="preserve"> may be farther prosecuted, and rendered more satisfactory and</w:t>
      </w:r>
      <w:r>
        <w:br/>
        <w:t>conclusive; for if the Mixtures affording this Odour be distilled</w:t>
      </w:r>
      <w:r>
        <w:br/>
        <w:t>in a Glass Retort and Receiver, with a sufficient Quantity of</w:t>
      </w:r>
      <w:r>
        <w:br/>
        <w:t>Oil’ of' Vitriol, they will afford the true Spint of Sea Salt, ac-</w:t>
      </w:r>
      <w:r>
        <w:br/>
        <w:t>cording to all Trials,-and particularly by this, that it is con-</w:t>
      </w:r>
      <w:r>
        <w:br/>
        <w:t>vertible into Sea Salt again,foe the proper Addition of any fined</w:t>
      </w:r>
      <w:r>
        <w:br/>
        <w:t>alcaline Salt..’ tioss .</w:t>
      </w:r>
      <w:r>
        <w:tab/>
        <w:t>'</w:t>
      </w:r>
      <w:r>
        <w:tab/>
        <w:t>: ". .' I</w:t>
      </w:r>
    </w:p>
    <w:p w14:paraId="3C871343" w14:textId="77777777" w:rsidR="00AA6A10" w:rsidRDefault="00000000">
      <w:pPr>
        <w:ind w:firstLine="360"/>
      </w:pPr>
      <w:r>
        <w:t>' XXVL The chymioal Foundation whereon the Success os</w:t>
      </w:r>
      <w:r>
        <w:br/>
        <w:t>these .Experiments with Oil of Vitriol depends, is this, that</w:t>
      </w:r>
      <w:r>
        <w:br/>
        <w:t>Oil of Vitriol being a strong Acid, and powerfully disposed to</w:t>
      </w:r>
      <w:r>
        <w:br/>
        <w:t>actupon Sea Salt and Nitre, so as to enter ‘ forcibly into their</w:t>
      </w:r>
      <w:r>
        <w:br/>
        <w:t xml:space="preserve">more fixed or gross </w:t>
      </w:r>
      <w:r>
        <w:rPr>
          <w:lang w:val="la-Latn" w:eastAsia="la-Latn" w:bidi="la-Latn"/>
        </w:rPr>
        <w:t>Parta</w:t>
      </w:r>
      <w:r>
        <w:t>; at the same time that-this is done,</w:t>
      </w:r>
      <w:r>
        <w:br/>
        <w:t>their lighter or more, volatile Parte, are loosed from their Con-</w:t>
      </w:r>
      <w:r>
        <w:br/>
        <w:t>nection with the grosser, and left free to rise, according to</w:t>
      </w:r>
      <w:r>
        <w:br/>
        <w:t>their lighter Nature ; and thus, in proper di</w:t>
      </w:r>
      <w:r>
        <w:rPr>
          <w:u w:val="single"/>
        </w:rPr>
        <w:t>stillin</w:t>
      </w:r>
      <w:r>
        <w:t>g Vessels, come</w:t>
      </w:r>
      <w:r>
        <w:br/>
        <w:t>intally over the Helm, with the Assistance of Heat, leaving</w:t>
      </w:r>
      <w:r>
        <w:br/>
        <w:t xml:space="preserve">the more ponderous .and terrestrial </w:t>
      </w:r>
      <w:r>
        <w:rPr>
          <w:u w:val="single"/>
        </w:rPr>
        <w:t>Matter</w:t>
      </w:r>
      <w:r>
        <w:t xml:space="preserve"> behind, .closely united</w:t>
      </w:r>
      <w:r>
        <w:br/>
        <w:t>with the Oil of Vitriol, aS we fee in the Distillations of Glau-</w:t>
      </w:r>
      <w:r>
        <w:br/>
        <w:t>bersss strong Spint of SeaSalt, and Spint of Nitre,</w:t>
      </w:r>
    </w:p>
    <w:p w14:paraId="24FAB2E8" w14:textId="77777777" w:rsidR="00AA6A10" w:rsidRDefault="00000000">
      <w:pPr>
        <w:tabs>
          <w:tab w:val="left" w:pos="1634"/>
        </w:tabs>
        <w:ind w:firstLine="360"/>
        <w:outlineLvl w:val="2"/>
      </w:pPr>
      <w:bookmarkStart w:id="53" w:name="bookmark106"/>
      <w:r>
        <w:rPr>
          <w:b/>
          <w:bCs/>
        </w:rPr>
        <w:lastRenderedPageBreak/>
        <w:t>'</w:t>
      </w:r>
      <w:r>
        <w:rPr>
          <w:b/>
          <w:bCs/>
        </w:rPr>
        <w:tab/>
        <w:t>(3) By CRISTALI.I2ATI0N.</w:t>
      </w:r>
      <w:bookmarkEnd w:id="53"/>
    </w:p>
    <w:p w14:paraId="40AE2AC0" w14:textId="77777777" w:rsidR="00AA6A10" w:rsidRDefault="00000000">
      <w:pPr>
        <w:ind w:firstLine="360"/>
      </w:pPr>
      <w:r>
        <w:t>XXVIL Case I. pilsolve any Proportion of Sea Salt in distilled</w:t>
      </w:r>
      <w:r>
        <w:br/>
        <w:t xml:space="preserve">Water, evaporate the Solution till a Film or </w:t>
      </w:r>
      <w:r>
        <w:rPr>
          <w:u w:val="single"/>
        </w:rPr>
        <w:t>Skin</w:t>
      </w:r>
      <w:r>
        <w:t xml:space="preserve"> appears on</w:t>
      </w:r>
      <w:r>
        <w:br/>
        <w:t xml:space="preserve">. the Surface; then put the Liquor into a </w:t>
      </w:r>
      <w:r>
        <w:rPr>
          <w:u w:val="single"/>
        </w:rPr>
        <w:t>elean</w:t>
      </w:r>
      <w:r>
        <w:t xml:space="preserve"> earthen Vessel,</w:t>
      </w:r>
      <w:r>
        <w:br/>
        <w:t xml:space="preserve">set it to shoot in a cool Place, and, in a sow </w:t>
      </w:r>
      <w:proofErr w:type="gramStart"/>
      <w:r>
        <w:t>Days ,</w:t>
      </w:r>
      <w:proofErr w:type="gramEnd"/>
      <w:r>
        <w:t xml:space="preserve"> time,</w:t>
      </w:r>
      <w:r>
        <w:br/>
        <w:t xml:space="preserve">. great Part of the Salt will he found </w:t>
      </w:r>
      <w:proofErr w:type="gramStart"/>
      <w:r>
        <w:t>grained ;</w:t>
      </w:r>
      <w:proofErr w:type="gramEnd"/>
      <w:r>
        <w:t xml:space="preserve"> or is the So-</w:t>
      </w:r>
      <w:r>
        <w:br/>
        <w:t>lution - was not too high boiled, and a suffi</w:t>
      </w:r>
      <w:r>
        <w:rPr>
          <w:u w:val="single"/>
        </w:rPr>
        <w:t>cient</w:t>
      </w:r>
      <w:r>
        <w:t xml:space="preserve"> time was</w:t>
      </w:r>
    </w:p>
    <w:p w14:paraId="74AAD1A0" w14:textId="77777777" w:rsidR="00AA6A10" w:rsidRDefault="00000000">
      <w:pPr>
        <w:ind w:firstLine="360"/>
      </w:pPr>
      <w:r>
        <w:t xml:space="preserve">. afforded, </w:t>
      </w:r>
      <w:r>
        <w:rPr>
          <w:u w:val="single"/>
        </w:rPr>
        <w:t>shot</w:t>
      </w:r>
      <w:r>
        <w:t xml:space="preserve"> into Crystals of a Cubical Figure,</w:t>
      </w:r>
    </w:p>
    <w:p w14:paraId="5838EB13" w14:textId="77777777" w:rsidR="00AA6A10" w:rsidRDefault="00000000">
      <w:r>
        <w:t>XXVIIL Case 2. Mix equal or unequal Parte os Sea Sait,</w:t>
      </w:r>
      <w:r>
        <w:br/>
        <w:t>Nine, and Epsom Salt, hy grinding them together in a clean</w:t>
      </w:r>
      <w:r>
        <w:br/>
        <w:t>Mortar; dissolve the whole in distilled Water ; evaporate</w:t>
      </w:r>
      <w:r>
        <w:br/>
        <w:t>the Solution over a clear Fire, till a Film appears on the</w:t>
      </w:r>
      <w:r>
        <w:br/>
        <w:t>Surface ; then set the liquor in a cool Place for some Days,</w:t>
      </w:r>
      <w:r>
        <w:br/>
        <w:t>and the Nine will he found to shoot first in its natural Cry-</w:t>
      </w:r>
      <w:r>
        <w:br/>
        <w:t>stals ; which being taken out, and the remaining Liquor ag</w:t>
      </w:r>
      <w:r>
        <w:rPr>
          <w:u w:val="single"/>
        </w:rPr>
        <w:t>ain</w:t>
      </w:r>
      <w:r>
        <w:rPr>
          <w:u w:val="single"/>
        </w:rPr>
        <w:br/>
      </w:r>
      <w:r>
        <w:t>boiled to a proper Height, and exposed to shoot as before, the</w:t>
      </w:r>
      <w:r>
        <w:br/>
        <w:t>Sea Salt will he next obtained in its own peculiar Grains or</w:t>
      </w:r>
      <w:r>
        <w:br/>
        <w:t>Crystals. - And if the Experiment he carried farther, by boss</w:t>
      </w:r>
      <w:r>
        <w:br/>
        <w:t>ing the Liquor again, and setting it to shoot, the Epsom Salt</w:t>
      </w:r>
      <w:r>
        <w:br/>
        <w:t>wfll likewise he obtained, in the same Manner may any</w:t>
      </w:r>
      <w:r>
        <w:br/>
        <w:t>Mixture of different Salts he separated each in its own parti-</w:t>
      </w:r>
      <w:r>
        <w:br/>
        <w:t>cular Form or Crystals. The Rule in Crystallization is this,</w:t>
      </w:r>
      <w:r>
        <w:br/>
        <w:t>that the Salt winch dissolves most copioufly in Water, shoots</w:t>
      </w:r>
      <w:r>
        <w:br/>
        <w:t>last out of the Mixture; and that which dissolves the modt</w:t>
      </w:r>
      <w:r>
        <w:br/>
        <w:t>sparingly, first; whence Nitre shoots before Sea Salt, and</w:t>
      </w:r>
      <w:r>
        <w:br/>
      </w:r>
      <w:r>
        <w:rPr>
          <w:vertAlign w:val="superscript"/>
        </w:rPr>
        <w:t>:</w:t>
      </w:r>
      <w:r>
        <w:t xml:space="preserve"> Sea Salt before Epsom Salt.</w:t>
      </w:r>
    </w:p>
    <w:p w14:paraId="1A9F0CCC" w14:textId="77777777" w:rsidR="00AA6A10" w:rsidRDefault="00000000">
      <w:pPr>
        <w:ind w:firstLine="360"/>
      </w:pPr>
      <w:r>
        <w:rPr>
          <w:lang w:val="el-GR" w:eastAsia="el-GR" w:bidi="el-GR"/>
        </w:rPr>
        <w:t>ΧΧΙΧ</w:t>
      </w:r>
      <w:r w:rsidRPr="00AC72F0">
        <w:rPr>
          <w:lang w:val="en-GB" w:eastAsia="el-GR" w:bidi="el-GR"/>
        </w:rPr>
        <w:t xml:space="preserve">. </w:t>
      </w:r>
      <w:r>
        <w:t>This last Meshed of Trial, hy Crystallization,, may</w:t>
      </w:r>
      <w:r>
        <w:br/>
        <w:t>of itself he esteemed certain or satisfactory; but Joined with the</w:t>
      </w:r>
      <w:r>
        <w:br/>
        <w:t>Two former, by Addition to the Water, and by Evaporation and</w:t>
      </w:r>
      <w:r>
        <w:br/>
        <w:t>Addition to the dry Matter, it amounts te a physical DemoIi-</w:t>
      </w:r>
      <w:r>
        <w:br/>
        <w:t>stration: So that where they all agree, there can be no doubt'</w:t>
      </w:r>
      <w:r>
        <w:br/>
        <w:t>that Sea Salt is contained in a Mineral Water, treated after the '</w:t>
      </w:r>
      <w:r>
        <w:br/>
        <w:t>fame Mannes: For the first affords an intimation, that this Salt</w:t>
      </w:r>
      <w:r>
        <w:br/>
        <w:t>is naturally contained in the Water; the second shews, that it</w:t>
      </w:r>
      <w:r>
        <w:br/>
        <w:t>remains after Evaporation; and the third, that it is actually</w:t>
      </w:r>
      <w:r>
        <w:br/>
        <w:t>separable in its own proper Form from the Water, and may in</w:t>
      </w:r>
      <w:r>
        <w:br/>
        <w:t>this State be fairly examined, to try whether it has or has not</w:t>
      </w:r>
      <w:r>
        <w:br/>
        <w:t>the known Properties of Sea Sait. If any Scruple or Suspicion</w:t>
      </w:r>
      <w:r>
        <w:br/>
        <w:t xml:space="preserve">should remaim as to </w:t>
      </w:r>
      <w:proofErr w:type="gramStart"/>
      <w:r>
        <w:t>its</w:t>
      </w:r>
      <w:proofErr w:type="gramEnd"/>
      <w:r>
        <w:t xml:space="preserve"> bring Sea Salt, let it be strictly com-</w:t>
      </w:r>
      <w:r>
        <w:br/>
        <w:t>pared with a Parcel allowed to he Sea Salt, in all Respects, ac-</w:t>
      </w:r>
      <w:r>
        <w:br/>
        <w:t>cording to theCharacteristics above given of this Salt; and if no</w:t>
      </w:r>
      <w:r>
        <w:br/>
        <w:t>Difference appears betwixt the two, they must at least he ac-</w:t>
      </w:r>
      <w:r>
        <w:br/>
        <w:t>knowledged brine siuneltind.</w:t>
      </w:r>
    </w:p>
    <w:p w14:paraId="62BAC03B" w14:textId="77777777" w:rsidR="00AA6A10" w:rsidRDefault="00000000">
      <w:pPr>
        <w:ind w:firstLine="360"/>
      </w:pPr>
      <w:r>
        <w:t>XXX. It might indeed he here objected, that though Sea</w:t>
      </w:r>
      <w:r>
        <w:br/>
        <w:t>Salt should he contained in a Water, yet Nature may have so</w:t>
      </w:r>
      <w:r>
        <w:br/>
        <w:t>intimately, or, aS it were, undistinguishably and inseparably</w:t>
      </w:r>
      <w:r>
        <w:br/>
        <w:t>blended or mixed it in with the Water, or other Contents, as</w:t>
      </w:r>
      <w:r>
        <w:br/>
        <w:t>pot to manifest itself upon the severest Trials; as fixed alcaline</w:t>
      </w:r>
      <w:r>
        <w:br/>
        <w:t>Salt is concealed in Glass, Acid in Flint, or Sulphur, and Mer-</w:t>
      </w:r>
      <w:r>
        <w:br/>
        <w:t>cury in Metals; or as other Principles are in those emphatically</w:t>
      </w:r>
      <w:r>
        <w:br/>
        <w:t>called Mints, to distinguish them from Aggregates or-Com-</w:t>
      </w:r>
      <w:r>
        <w:br/>
        <w:t>pounds, where the Texture is loose, and the Parts much more</w:t>
      </w:r>
      <w:r>
        <w:br/>
        <w:t>easily separated. And this Objection must he allowed of Force,</w:t>
      </w:r>
      <w:r>
        <w:br/>
        <w:t xml:space="preserve">in </w:t>
      </w:r>
      <w:r>
        <w:rPr>
          <w:lang w:val="la-Latn" w:eastAsia="la-Latn" w:bidi="la-Latn"/>
        </w:rPr>
        <w:t xml:space="preserve">forne </w:t>
      </w:r>
      <w:r>
        <w:t>Coses, till we can shew that eVen these Mixts can he</w:t>
      </w:r>
      <w:r>
        <w:br/>
        <w:t>separated by Art, or. have their ingredients rendered cognizable</w:t>
      </w:r>
      <w:r>
        <w:br/>
        <w:t>by the Senses or the Reason. This indeed belongs to a higher</w:t>
      </w:r>
      <w:r>
        <w:br/>
        <w:t>Chymistry than we are at present concerned with; otherwise,</w:t>
      </w:r>
      <w:r>
        <w:br/>
        <w:t>it might be made appear, that Mixts, with regard to their Ana-</w:t>
      </w:r>
      <w:r>
        <w:br/>
        <w:t>lysis, differ not from Compounds, provided we were furnished,</w:t>
      </w:r>
      <w:r>
        <w:br/>
        <w:t>with suitable analysing Powers, instruments, and Menstruums.</w:t>
      </w:r>
      <w:r>
        <w:br/>
        <w:t>Thus Glass may he, without much Difficulty, separated into</w:t>
      </w:r>
      <w:r>
        <w:br/>
        <w:t>the Sand, and fixed Salt that compose it; and Flints have their.</w:t>
      </w:r>
      <w:r>
        <w:br/>
        <w:t>Acid separated from them in the making os Glass, as we see in</w:t>
      </w:r>
      <w:r>
        <w:br/>
        <w:t>that Substance called, at the Glass-houses, Sandiver; and even</w:t>
      </w:r>
      <w:r>
        <w:br/>
        <w:t>the purer Metals may be analysed by the Burning-glass, and</w:t>
      </w:r>
      <w:r>
        <w:br/>
        <w:t>otherwise. But there is no Occasion m go thus sar for an An-</w:t>
      </w:r>
      <w:r>
        <w:br/>
        <w:t>swer to the present Objection, in the Case of Mineral Waters,</w:t>
      </w:r>
      <w:r>
        <w:br/>
        <w:t>till it can be shewn that Nature has made any such firm Mix-</w:t>
      </w:r>
      <w:r>
        <w:br/>
        <w:t>tures as those above mentioned .in Mineral Waters. On the</w:t>
      </w:r>
      <w:r>
        <w:br/>
        <w:t xml:space="preserve">contrary, numerous Experiments shew that the </w:t>
      </w:r>
      <w:proofErr w:type="gramStart"/>
      <w:r>
        <w:t>Principles</w:t>
      </w:r>
      <w:proofErr w:type="gramEnd"/>
      <w:r>
        <w:t xml:space="preserve"> here</w:t>
      </w:r>
      <w:r>
        <w:br/>
        <w:t>he loose, and may he separated, by ordinary Means, to such a</w:t>
      </w:r>
      <w:r>
        <w:br/>
        <w:t>Degree of Simplicity, aS clearly to manifest their physical and</w:t>
      </w:r>
      <w:r>
        <w:br/>
        <w:t>medicinal Effects, Virtues, and Uses, wherein o</w:t>
      </w:r>
      <w:r>
        <w:rPr>
          <w:vertAlign w:val="subscript"/>
        </w:rPr>
        <w:t>U</w:t>
      </w:r>
      <w:r>
        <w:t>r present En-</w:t>
      </w:r>
      <w:r>
        <w:br/>
        <w:t>quiry centers. We therefore presume, that the preceding Ex-</w:t>
      </w:r>
      <w:r>
        <w:br/>
        <w:t>periments, duly applied and considered, furnish us with a sure</w:t>
      </w:r>
      <w:r>
        <w:br/>
        <w:t xml:space="preserve">Method to discover whether any Mineral Water contains </w:t>
      </w:r>
      <w:r>
        <w:rPr>
          <w:u w:val="single"/>
        </w:rPr>
        <w:t>Sea</w:t>
      </w:r>
      <w:r>
        <w:rPr>
          <w:u w:val="single"/>
        </w:rPr>
        <w:br/>
      </w:r>
      <w:r>
        <w:t>Salt; and .is it does, to separate it from all other Things, render</w:t>
      </w:r>
      <w:r>
        <w:br/>
        <w:t>insensible,'and determine its Proportion.</w:t>
      </w:r>
    </w:p>
    <w:p w14:paraId="316D7445" w14:textId="77777777" w:rsidR="00AA6A10" w:rsidRDefault="00000000">
      <w:pPr>
        <w:ind w:firstLine="360"/>
      </w:pPr>
      <w:proofErr w:type="gramStart"/>
      <w:r>
        <w:t>XXXL ’</w:t>
      </w:r>
      <w:proofErr w:type="gramEnd"/>
      <w:r>
        <w:t xml:space="preserve"> We have been , the fuller upon this first Article of Sea</w:t>
      </w:r>
      <w:r>
        <w:br/>
      </w:r>
      <w:r>
        <w:lastRenderedPageBreak/>
        <w:t xml:space="preserve">Salt, tosshewan Example of the inductive Method, which </w:t>
      </w:r>
      <w:r>
        <w:rPr>
          <w:b/>
          <w:bCs/>
        </w:rPr>
        <w:t>we</w:t>
      </w:r>
      <w:r>
        <w:rPr>
          <w:b/>
          <w:bCs/>
        </w:rPr>
        <w:br/>
      </w:r>
      <w:r>
        <w:t>would recommend in'Experiments, and particularly in prose-</w:t>
      </w:r>
      <w:r>
        <w:br/>
        <w:t>cuting Enquiries of. this kind, where the Foundations of phy-</w:t>
      </w:r>
      <w:r>
        <w:br/>
        <w:t xml:space="preserve">sical Certainty-have scarce hitherto been laid. And hoping </w:t>
      </w:r>
      <w:proofErr w:type="gramStart"/>
      <w:r>
        <w:rPr>
          <w:b/>
          <w:bCs/>
          <w:u w:val="single"/>
        </w:rPr>
        <w:t>ther</w:t>
      </w:r>
      <w:r>
        <w:rPr>
          <w:b/>
          <w:bCs/>
        </w:rPr>
        <w:t>e</w:t>
      </w:r>
      <w:proofErr w:type="gramEnd"/>
      <w:r>
        <w:rPr>
          <w:b/>
          <w:bCs/>
        </w:rPr>
        <w:t xml:space="preserve"> 7</w:t>
      </w:r>
      <w:r>
        <w:rPr>
          <w:b/>
          <w:bCs/>
        </w:rPr>
        <w:br/>
      </w:r>
      <w:r>
        <w:t>may be enough done in this strict Way, m shew the Nature os</w:t>
      </w:r>
      <w:r>
        <w:br/>
        <w:t>ti e Procedure intended, we shall, for fear of heing thought too</w:t>
      </w:r>
      <w:r>
        <w:br/>
        <w:t>minute and tedious, by frequentiy and circumstantially repeating</w:t>
      </w:r>
      <w:r>
        <w:br/>
        <w:t>the same kind of Experiments, endeavour to dispatch the re-</w:t>
      </w:r>
      <w:r>
        <w:br/>
        <w:t xml:space="preserve">maining Part in a more concise and summary </w:t>
      </w:r>
      <w:r>
        <w:rPr>
          <w:u w:val="single"/>
        </w:rPr>
        <w:t>Mann</w:t>
      </w:r>
      <w:r>
        <w:t>er- * '</w:t>
      </w:r>
    </w:p>
    <w:p w14:paraId="4F1256EE" w14:textId="77777777" w:rsidR="00AA6A10" w:rsidRDefault="00000000">
      <w:pPr>
        <w:tabs>
          <w:tab w:val="left" w:pos="439"/>
        </w:tabs>
      </w:pPr>
      <w:r>
        <w:t>(2)</w:t>
      </w:r>
      <w:r>
        <w:rPr>
          <w:b/>
          <w:bCs/>
        </w:rPr>
        <w:tab/>
        <w:t>NITRE.</w:t>
      </w:r>
    </w:p>
    <w:p w14:paraId="0D9DB677" w14:textId="77777777" w:rsidR="00AA6A10" w:rsidRDefault="00000000">
      <w:pPr>
        <w:ind w:firstLine="360"/>
      </w:pPr>
      <w:r>
        <w:t>XXXIL The Characteristics of pure Nitre, or Salt-pens,</w:t>
      </w:r>
      <w:r>
        <w:br/>
      </w:r>
      <w:proofErr w:type="gramStart"/>
      <w:r>
        <w:t>feem.to.he</w:t>
      </w:r>
      <w:proofErr w:type="gramEnd"/>
      <w:r>
        <w:t xml:space="preserve"> chiefly these, </w:t>
      </w:r>
      <w:r>
        <w:rPr>
          <w:i/>
          <w:iCs/>
        </w:rPr>
        <w:t>viz.</w:t>
      </w:r>
    </w:p>
    <w:p w14:paraId="766DAA13" w14:textId="77777777" w:rsidR="00AA6A10" w:rsidRDefault="00000000">
      <w:pPr>
        <w:tabs>
          <w:tab w:val="left" w:pos="511"/>
        </w:tabs>
        <w:ind w:firstLine="360"/>
      </w:pPr>
      <w:r>
        <w:t>I.</w:t>
      </w:r>
      <w:r>
        <w:tab/>
        <w:t>Its peculiar Form, or hexagonal, prismatic Crystals, py-</w:t>
      </w:r>
      <w:r>
        <w:br/>
        <w:t xml:space="preserve">Ianudical at one End, when the SfaoQts 2^ </w:t>
      </w:r>
      <w:r>
        <w:rPr>
          <w:vertAlign w:val="subscript"/>
        </w:rPr>
        <w:t>frue</w:t>
      </w:r>
    </w:p>
    <w:p w14:paraId="6822999B" w14:textId="77777777" w:rsidR="00AA6A10" w:rsidRDefault="00000000">
      <w:pPr>
        <w:tabs>
          <w:tab w:val="left" w:pos="496"/>
          <w:tab w:val="left" w:pos="4251"/>
        </w:tabs>
        <w:ind w:firstLine="360"/>
      </w:pPr>
      <w:r>
        <w:t>2.</w:t>
      </w:r>
      <w:r>
        <w:tab/>
        <w:t>he particular sharp, or penetrating, coo], tiohdyspit-</w:t>
      </w:r>
      <w:r>
        <w:br/>
      </w:r>
      <w:proofErr w:type="gramStart"/>
      <w:r>
        <w:t>tetah.Taste</w:t>
      </w:r>
      <w:proofErr w:type="gramEnd"/>
      <w:r>
        <w:t>.</w:t>
      </w:r>
      <w:r>
        <w:tab/>
        <w:t>-</w:t>
      </w:r>
      <w:r>
        <w:rPr>
          <w:vertAlign w:val="superscript"/>
        </w:rPr>
        <w:t>e 7</w:t>
      </w:r>
      <w:r>
        <w:t xml:space="preserve"> -</w:t>
      </w:r>
    </w:p>
    <w:p w14:paraId="126BAF25" w14:textId="77777777" w:rsidR="00AA6A10" w:rsidRDefault="00000000">
      <w:pPr>
        <w:tabs>
          <w:tab w:val="left" w:pos="783"/>
          <w:tab w:val="left" w:pos="5068"/>
        </w:tabs>
        <w:ind w:firstLine="360"/>
      </w:pPr>
      <w:r>
        <w:t>3.</w:t>
      </w:r>
      <w:r>
        <w:tab/>
        <w:t xml:space="preserve">fc oefevigg pds. </w:t>
      </w:r>
      <w:r>
        <w:rPr>
          <w:vertAlign w:val="subscript"/>
        </w:rPr>
        <w:t>a</w:t>
      </w:r>
      <w:r>
        <w:tab/>
        <w:t>,</w:t>
      </w:r>
    </w:p>
    <w:p w14:paraId="482ADE21" w14:textId="77777777" w:rsidR="00AA6A10" w:rsidRDefault="00000000">
      <w:pPr>
        <w:tabs>
          <w:tab w:val="left" w:pos="3742"/>
          <w:tab w:val="left" w:pos="4791"/>
        </w:tabs>
      </w:pPr>
      <w:r>
        <w:rPr>
          <w:b/>
          <w:bCs/>
          <w:lang w:val="el-GR" w:eastAsia="el-GR" w:bidi="el-GR"/>
        </w:rPr>
        <w:t>μαηανι</w:t>
      </w:r>
      <w:r w:rsidRPr="00AC72F0">
        <w:rPr>
          <w:b/>
          <w:bCs/>
          <w:lang w:val="en-GB" w:eastAsia="el-GR" w:bidi="el-GR"/>
        </w:rPr>
        <w:t>,</w:t>
      </w:r>
      <w:r>
        <w:rPr>
          <w:b/>
          <w:bCs/>
          <w:lang w:val="el-GR" w:eastAsia="el-GR" w:bidi="el-GR"/>
        </w:rPr>
        <w:t>Γ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 xml:space="preserve">fiond or rery Colour </w:t>
      </w:r>
      <w:r>
        <w:rPr>
          <w:b/>
          <w:bCs/>
          <w:vertAlign w:val="subscript"/>
        </w:rPr>
        <w:t>s</w:t>
      </w:r>
      <w:r>
        <w:rPr>
          <w:b/>
          <w:bCs/>
          <w:vertAlign w:val="subscript"/>
        </w:rPr>
        <w:tab/>
        <w:t>u</w:t>
      </w:r>
      <w:r>
        <w:rPr>
          <w:b/>
          <w:bCs/>
        </w:rPr>
        <w:tab/>
        <w:t>j,,.</w:t>
      </w:r>
      <w:r>
        <w:br w:type="page"/>
      </w:r>
    </w:p>
    <w:p w14:paraId="2F9880F7" w14:textId="77777777" w:rsidR="00AA6A10" w:rsidRDefault="00000000">
      <w:proofErr w:type="gramStart"/>
      <w:r>
        <w:lastRenderedPageBreak/>
        <w:t>.Proving</w:t>
      </w:r>
      <w:proofErr w:type="gramEnd"/>
      <w:r>
        <w:t xml:space="preserve"> the red Colour of the Bleed, especially when inclined</w:t>
      </w:r>
      <w:r>
        <w:br/>
        <w:t>to he white, black, or sizy.</w:t>
      </w:r>
    </w:p>
    <w:p w14:paraId="08984991" w14:textId="77777777" w:rsidR="00AA6A10" w:rsidRDefault="00000000">
      <w:pPr>
        <w:ind w:firstLine="360"/>
      </w:pPr>
      <w:r>
        <w:t xml:space="preserve">An Its cooling the </w:t>
      </w:r>
      <w:proofErr w:type="gramStart"/>
      <w:r>
        <w:t>Bedy, and</w:t>
      </w:r>
      <w:proofErr w:type="gramEnd"/>
      <w:r>
        <w:t xml:space="preserve"> lowering the Pulse; more re-</w:t>
      </w:r>
      <w:r>
        <w:br/>
        <w:t>markably in Fevers and Pleurisies.</w:t>
      </w:r>
    </w:p>
    <w:p w14:paraId="554AFE3D" w14:textId="77777777" w:rsidR="00AA6A10" w:rsidRDefault="00000000">
      <w:r>
        <w:t xml:space="preserve">. . 5. </w:t>
      </w:r>
      <w:proofErr w:type="gramStart"/>
      <w:r>
        <w:t>Its</w:t>
      </w:r>
      <w:proofErr w:type="gramEnd"/>
      <w:r>
        <w:t xml:space="preserve"> yielding a red suffocating Fume, or Vapour, in Distil-</w:t>
      </w:r>
      <w:r>
        <w:br/>
        <w:t xml:space="preserve">Iation, and thus affording a true Aqua </w:t>
      </w:r>
      <w:r>
        <w:rPr>
          <w:lang w:val="la-Latn" w:eastAsia="la-Latn" w:bidi="la-Latn"/>
        </w:rPr>
        <w:t xml:space="preserve">sortis, </w:t>
      </w:r>
      <w:r>
        <w:t>or Spirit os Nine,</w:t>
      </w:r>
      <w:r>
        <w:br/>
        <w:t>which is a Solvent for Silver, but not of itself for Gold-</w:t>
      </w:r>
    </w:p>
    <w:p w14:paraId="39085DB3" w14:textId="77777777" w:rsidR="00AA6A10" w:rsidRDefault="00000000">
      <w:pPr>
        <w:ind w:firstLine="360"/>
      </w:pPr>
      <w:r>
        <w:t>: 6. Its manner of flowing, or- melting, in a Crucible in the</w:t>
      </w:r>
      <w:r>
        <w:br/>
        <w:t>Fire, which is quick and igneous; though this Salt does not of</w:t>
      </w:r>
      <w:r>
        <w:br/>
        <w:t>itself take flame in the strongest Heat.</w:t>
      </w:r>
    </w:p>
    <w:p w14:paraId="10FF7951" w14:textId="77777777" w:rsidR="00AA6A10" w:rsidRDefault="00000000">
      <w:pPr>
        <w:tabs>
          <w:tab w:val="left" w:pos="556"/>
        </w:tabs>
        <w:ind w:firstLine="360"/>
      </w:pPr>
      <w:r>
        <w:t>7.</w:t>
      </w:r>
      <w:r>
        <w:tab/>
        <w:t>Its f</w:t>
      </w:r>
      <w:r>
        <w:rPr>
          <w:u w:val="single"/>
        </w:rPr>
        <w:t>ulminatin</w:t>
      </w:r>
      <w:r>
        <w:t>g, and turning to a fixed alcaline Salt in Fu-</w:t>
      </w:r>
      <w:r>
        <w:br/>
        <w:t xml:space="preserve">sion, upon the Addition of Charcoal, Tartar, </w:t>
      </w:r>
      <w:r>
        <w:rPr>
          <w:i/>
          <w:iCs/>
        </w:rPr>
        <w:t>etc.</w:t>
      </w:r>
      <w:r>
        <w:t xml:space="preserve"> with </w:t>
      </w:r>
      <w:proofErr w:type="gramStart"/>
      <w:r>
        <w:t>a</w:t>
      </w:r>
      <w:proofErr w:type="gramEnd"/>
      <w:r>
        <w:t xml:space="preserve"> eon-</w:t>
      </w:r>
      <w:r>
        <w:br/>
        <w:t>siderable Loss of Weight.</w:t>
      </w:r>
    </w:p>
    <w:p w14:paraId="33DDD15F" w14:textId="77777777" w:rsidR="00AA6A10" w:rsidRDefault="00000000">
      <w:pPr>
        <w:ind w:firstLine="360"/>
      </w:pPr>
      <w:r>
        <w:t>r 8. Its composing Gunpowder with common Brimstone and</w:t>
      </w:r>
      <w:r>
        <w:br/>
        <w:t>Charcoal.</w:t>
      </w:r>
    </w:p>
    <w:p w14:paraId="5FB60526" w14:textId="77777777" w:rsidR="00AA6A10" w:rsidRDefault="00000000">
      <w:pPr>
        <w:tabs>
          <w:tab w:val="left" w:pos="217"/>
        </w:tabs>
        <w:ind w:firstLine="360"/>
      </w:pPr>
      <w:r>
        <w:t>-</w:t>
      </w:r>
      <w:r>
        <w:tab/>
        <w:t>9. Its being recoverable from its own acid Spirit, hy thepro-</w:t>
      </w:r>
      <w:r>
        <w:br/>
        <w:t>per Addition of any fixed alcaline Salt.</w:t>
      </w:r>
    </w:p>
    <w:p w14:paraId="64F06243" w14:textId="77777777" w:rsidR="00AA6A10" w:rsidRDefault="00000000">
      <w:pPr>
        <w:ind w:firstLine="360"/>
      </w:pPr>
      <w:r>
        <w:t>' XXXIII. These Properties of Nitre being laid down, it is</w:t>
      </w:r>
      <w:r>
        <w:br/>
        <w:t xml:space="preserve">easy to try if any Salt, supposed to </w:t>
      </w:r>
      <w:proofErr w:type="gramStart"/>
      <w:r>
        <w:t>he</w:t>
      </w:r>
      <w:proofErr w:type="gramEnd"/>
      <w:r>
        <w:t xml:space="preserve"> nitrous, whether sound in</w:t>
      </w:r>
      <w:r>
        <w:br/>
        <w:t>a Mineral Water or otherwise, he real Nitre or- not. And</w:t>
      </w:r>
      <w:r>
        <w:br/>
        <w:t>hence it is manifest, that by Nitre, or Salt Petre, we do not</w:t>
      </w:r>
      <w:r>
        <w:br/>
        <w:t xml:space="preserve">mean’ the </w:t>
      </w:r>
      <w:r>
        <w:rPr>
          <w:lang w:val="la-Latn" w:eastAsia="la-Latn" w:bidi="la-Latn"/>
        </w:rPr>
        <w:t xml:space="preserve">Nitrum Murale, </w:t>
      </w:r>
      <w:r>
        <w:t xml:space="preserve">or </w:t>
      </w:r>
      <w:r>
        <w:rPr>
          <w:lang w:val="la-Latn" w:eastAsia="la-Latn" w:bidi="la-Latn"/>
        </w:rPr>
        <w:t xml:space="preserve">calcarinus </w:t>
      </w:r>
      <w:r>
        <w:t>Nitre of Dr- Lister,</w:t>
      </w:r>
      <w:r>
        <w:br/>
        <w:t>whose Properties will hereafter he delivered; nor the Nitre of</w:t>
      </w:r>
      <w:r>
        <w:br/>
        <w:t>the Ancients, which appears to have been a Very different thing,</w:t>
      </w:r>
      <w:r>
        <w:br/>
        <w:t>of an alcaline Nature; but our common refined Salt-petre, used</w:t>
      </w:r>
      <w:r>
        <w:br/>
        <w:t>in Medicine, Chymistry, and the making of Gunpowder; br-</w:t>
      </w:r>
      <w:r>
        <w:br/>
        <w:t>ing a neutral Salt, with regard to Alcali and Acid, though re-</w:t>
      </w:r>
      <w:r>
        <w:br/>
        <w:t>solvable by Fire and proper Additions into a strong Alcali and</w:t>
      </w:r>
      <w:r>
        <w:br/>
        <w:t>a strong Acid.</w:t>
      </w:r>
    </w:p>
    <w:p w14:paraId="74F68DE9" w14:textId="77777777" w:rsidR="00AA6A10" w:rsidRDefault="00000000">
      <w:pPr>
        <w:tabs>
          <w:tab w:val="left" w:pos="217"/>
          <w:tab w:val="left" w:pos="4730"/>
        </w:tabs>
        <w:ind w:firstLine="360"/>
      </w:pPr>
      <w:r>
        <w:t>-</w:t>
      </w:r>
      <w:r>
        <w:tab/>
        <w:t>XXXIV. The Ways of discovering whether this Nitre he</w:t>
      </w:r>
      <w:r>
        <w:br/>
        <w:t xml:space="preserve">contained ina Water seem reducible to four, </w:t>
      </w:r>
      <w:proofErr w:type="gramStart"/>
      <w:r>
        <w:rPr>
          <w:i/>
          <w:iCs/>
        </w:rPr>
        <w:t>viz. .</w:t>
      </w:r>
      <w:proofErr w:type="gramEnd"/>
      <w:r>
        <w:rPr>
          <w:i/>
          <w:iCs/>
        </w:rPr>
        <w:tab/>
        <w:t>.</w:t>
      </w:r>
    </w:p>
    <w:p w14:paraId="31AF213A" w14:textId="77777777" w:rsidR="00AA6A10" w:rsidRDefault="00000000">
      <w:pPr>
        <w:tabs>
          <w:tab w:val="left" w:pos="626"/>
        </w:tabs>
        <w:ind w:firstLine="360"/>
      </w:pPr>
      <w:r>
        <w:t>I.</w:t>
      </w:r>
      <w:r>
        <w:tab/>
        <w:t>By immersion, or steeping certain Bedies in the Water.</w:t>
      </w:r>
    </w:p>
    <w:p w14:paraId="269A7208" w14:textId="77777777" w:rsidR="00AA6A10" w:rsidRDefault="00000000">
      <w:pPr>
        <w:tabs>
          <w:tab w:val="left" w:pos="633"/>
        </w:tabs>
        <w:ind w:firstLine="360"/>
      </w:pPr>
      <w:r>
        <w:t>2.</w:t>
      </w:r>
      <w:r>
        <w:tab/>
        <w:t>By evaporation, and Addition to the dry Matter.</w:t>
      </w:r>
    </w:p>
    <w:p w14:paraId="0E156D15" w14:textId="77777777" w:rsidR="00AA6A10" w:rsidRDefault="00000000">
      <w:pPr>
        <w:ind w:left="360" w:hanging="360"/>
      </w:pPr>
      <w:r>
        <w:t>- 3. By Distillation with Additions,</w:t>
      </w:r>
      <w:r>
        <w:br/>
        <w:t>4. By Crystallization.</w:t>
      </w:r>
    </w:p>
    <w:p w14:paraId="67067FBD" w14:textId="77777777" w:rsidR="00AA6A10" w:rsidRDefault="00000000">
      <w:r>
        <w:t xml:space="preserve">(I) By </w:t>
      </w:r>
      <w:proofErr w:type="gramStart"/>
      <w:r>
        <w:t>IMMERSION,.</w:t>
      </w:r>
      <w:proofErr w:type="gramEnd"/>
      <w:r>
        <w:t xml:space="preserve">or </w:t>
      </w:r>
      <w:r>
        <w:rPr>
          <w:b/>
          <w:bCs/>
        </w:rPr>
        <w:t>STEEPING.</w:t>
      </w:r>
    </w:p>
    <w:p w14:paraId="7F5F6FF1" w14:textId="77777777" w:rsidR="00AA6A10" w:rsidRDefault="00000000">
      <w:pPr>
        <w:tabs>
          <w:tab w:val="left" w:pos="3133"/>
          <w:tab w:val="left" w:pos="3914"/>
        </w:tabs>
        <w:ind w:firstLine="360"/>
      </w:pPr>
      <w:r>
        <w:t>‘ XXXV. If a little Nitre be dissolved in distilled Water, and</w:t>
      </w:r>
      <w:r>
        <w:br/>
        <w:t>Paper he steeped.a while in the Solution, then dried before the</w:t>
      </w:r>
      <w:r>
        <w:br/>
        <w:t>Fire; and, if there be Occasion, dipped and dried again; the</w:t>
      </w:r>
      <w:r>
        <w:br/>
        <w:t>Paper being now applied to a lighted Candle, or a glowing Coal,</w:t>
      </w:r>
      <w:r>
        <w:br/>
        <w:t>will immediately sake she, though not flame, and hum like</w:t>
      </w:r>
      <w:r>
        <w:br/>
        <w:t xml:space="preserve">Quick-match in a certain sparkling manner, </w:t>
      </w:r>
      <w:r>
        <w:rPr>
          <w:i/>
          <w:iCs/>
        </w:rPr>
        <w:t>so</w:t>
      </w:r>
      <w:r>
        <w:t xml:space="preserve"> as to give a</w:t>
      </w:r>
      <w:r>
        <w:br/>
        <w:t>manifest Sign that it received this Property from Salt-petre; for</w:t>
      </w:r>
      <w:r>
        <w:br/>
        <w:t>Paper steeped in the like Solutions of Alum, Epsom Salt, fixed</w:t>
      </w:r>
      <w:r>
        <w:br/>
        <w:t xml:space="preserve">alcaline Salts, Vitriol, Borax, NitnIm </w:t>
      </w:r>
      <w:r>
        <w:rPr>
          <w:lang w:val="la-Latn" w:eastAsia="la-Latn" w:bidi="la-Latn"/>
        </w:rPr>
        <w:t xml:space="preserve">Murale, </w:t>
      </w:r>
      <w:r>
        <w:t>Sea Salt, or</w:t>
      </w:r>
      <w:r>
        <w:br/>
        <w:t>any other of the known Salts, will not produce the same Phe-</w:t>
      </w:r>
      <w:r>
        <w:br/>
        <w:t>nomenon. Whence, if Paper several times steeped in a Mine-</w:t>
      </w:r>
      <w:r>
        <w:br/>
        <w:t>ral Water should, produce this Effect, or burn after the same</w:t>
      </w:r>
      <w:r>
        <w:br/>
        <w:t>particular manner, this would he an Indication that the Water</w:t>
      </w:r>
      <w:r>
        <w:br/>
        <w:t xml:space="preserve">contained </w:t>
      </w:r>
      <w:proofErr w:type="gramStart"/>
      <w:r>
        <w:t>Nitre.. . .</w:t>
      </w:r>
      <w:proofErr w:type="gramEnd"/>
      <w:r>
        <w:tab/>
        <w:t>.</w:t>
      </w:r>
      <w:r>
        <w:tab/>
        <w:t>*</w:t>
      </w:r>
    </w:p>
    <w:p w14:paraId="0B565B2D" w14:textId="77777777" w:rsidR="00AA6A10" w:rsidRDefault="00000000">
      <w:pPr>
        <w:ind w:firstLine="360"/>
      </w:pPr>
      <w:r>
        <w:rPr>
          <w:vertAlign w:val="superscript"/>
        </w:rPr>
        <w:t>4</w:t>
      </w:r>
      <w:r>
        <w:t xml:space="preserve"> XXXVL The Reason os the Experiment scarce needs to he</w:t>
      </w:r>
      <w:r>
        <w:br/>
        <w:t>mentioned,, as it is obvious that the Paper, by heing soaked in</w:t>
      </w:r>
      <w:r>
        <w:br/>
        <w:t>the Solution, becomes impregnated with the Water, and of</w:t>
      </w:r>
      <w:r>
        <w:br/>
        <w:t>course with Particles of the halt; and being afterwards dried,</w:t>
      </w:r>
      <w:r>
        <w:br/>
        <w:t>the aqueous Parts thus exhale, and leave the Particles of the</w:t>
      </w:r>
      <w:r>
        <w:br/>
        <w:t>Salt.Iticking in the Pores of the Paper, which being now applied</w:t>
      </w:r>
      <w:r>
        <w:br/>
        <w:t>to the Candle, it takes sire, and bums, or makes little fiery</w:t>
      </w:r>
      <w:r>
        <w:br/>
        <w:t>explosions, according Io the well known Property of Nitre,</w:t>
      </w:r>
      <w:r>
        <w:br/>
        <w:t>when mixed and fulminated with any inflammable Substance.</w:t>
      </w:r>
      <w:r>
        <w:br/>
        <w:t>But as this Effect may possibly be prevented, or not so remarkably</w:t>
      </w:r>
      <w:r>
        <w:br/>
        <w:t>follow, if other Salts should happen to be mixed in too large a</w:t>
      </w:r>
      <w:r>
        <w:br/>
        <w:t>Proportion along with .the Nitre, the following Case may help</w:t>
      </w:r>
      <w:r>
        <w:br/>
        <w:t>us to discover Nitre where it is blended with other Salts.</w:t>
      </w:r>
    </w:p>
    <w:p w14:paraId="0AF4931C" w14:textId="77777777" w:rsidR="00AA6A10" w:rsidRDefault="00000000">
      <w:pPr>
        <w:ind w:left="360" w:hanging="360"/>
      </w:pPr>
      <w:r>
        <w:t>XXXVII. If equal or' unequal Quantities of Nitre, Sea Salt,</w:t>
      </w:r>
      <w:r>
        <w:br/>
        <w:t>: Epsom Salt and Borax he diflolved in distilled Water, and a</w:t>
      </w:r>
    </w:p>
    <w:p w14:paraId="63BC50C4" w14:textId="77777777" w:rsidR="00AA6A10" w:rsidRDefault="00000000">
      <w:pPr>
        <w:ind w:firstLine="360"/>
      </w:pPr>
      <w:r>
        <w:t xml:space="preserve">Piece of raw Flesh he steeped in the Solution </w:t>
      </w:r>
      <w:r>
        <w:rPr>
          <w:i/>
          <w:iCs/>
        </w:rPr>
        <w:t>for some</w:t>
      </w:r>
      <w:r>
        <w:t xml:space="preserve"> Hours,</w:t>
      </w:r>
      <w:r>
        <w:br/>
        <w:t xml:space="preserve">' when it is taken out and examined, or </w:t>
      </w:r>
      <w:proofErr w:type="gramStart"/>
      <w:r>
        <w:t>compared ,</w:t>
      </w:r>
      <w:proofErr w:type="gramEnd"/>
      <w:r>
        <w:t xml:space="preserve"> with a</w:t>
      </w:r>
    </w:p>
    <w:p w14:paraId="4A7366DD" w14:textId="77777777" w:rsidR="00AA6A10" w:rsidRDefault="00000000">
      <w:pPr>
        <w:ind w:firstLine="360"/>
      </w:pPr>
      <w:r>
        <w:t>Piece of the same raw Flesh which has not undergone the</w:t>
      </w:r>
      <w:r>
        <w:br/>
        <w:t>same Operation, the former will he found redder than the</w:t>
      </w:r>
    </w:p>
    <w:p w14:paraId="483E0932" w14:textId="77777777" w:rsidR="00AA6A10" w:rsidRDefault="00000000">
      <w:pPr>
        <w:ind w:left="360" w:hanging="360"/>
      </w:pPr>
      <w:r>
        <w:t>. latter, or than another Piece of the same Flesh set to steep'</w:t>
      </w:r>
      <w:r>
        <w:br/>
        <w:t>for the same time in a Solution of the several Salts aheve</w:t>
      </w:r>
    </w:p>
    <w:p w14:paraId="0EF3A5FF" w14:textId="77777777" w:rsidR="00AA6A10" w:rsidRDefault="00000000">
      <w:pPr>
        <w:ind w:left="360" w:hanging="360"/>
      </w:pPr>
      <w:r>
        <w:t xml:space="preserve">' </w:t>
      </w:r>
      <w:proofErr w:type="gramStart"/>
      <w:r>
        <w:t>mentioned</w:t>
      </w:r>
      <w:proofErr w:type="gramEnd"/>
      <w:r>
        <w:t>, except the Nitre; whence it follows, that Nitre,</w:t>
      </w:r>
      <w:r>
        <w:br/>
        <w:t>according to its known Property, - was the Cause of this ad-</w:t>
      </w:r>
      <w:r>
        <w:br/>
        <w:t>ditional Redness. Is, therefore. Mineral Water should have</w:t>
      </w:r>
      <w:r>
        <w:br/>
        <w:t>the same Effect upon raw Flesh steeped therein, we may pre-</w:t>
      </w:r>
    </w:p>
    <w:p w14:paraId="3433F184" w14:textId="77777777" w:rsidR="00AA6A10" w:rsidRDefault="00000000">
      <w:pPr>
        <w:ind w:firstLine="360"/>
      </w:pPr>
      <w:r>
        <w:rPr>
          <w:b/>
          <w:bCs/>
        </w:rPr>
        <w:t xml:space="preserve">- </w:t>
      </w:r>
      <w:r>
        <w:rPr>
          <w:b/>
          <w:bCs/>
          <w:u w:val="single"/>
        </w:rPr>
        <w:t>fit me</w:t>
      </w:r>
      <w:r>
        <w:rPr>
          <w:b/>
          <w:bCs/>
        </w:rPr>
        <w:t xml:space="preserve"> that the W</w:t>
      </w:r>
      <w:r>
        <w:rPr>
          <w:b/>
          <w:bCs/>
          <w:u w:val="single"/>
        </w:rPr>
        <w:t>inter</w:t>
      </w:r>
      <w:r>
        <w:rPr>
          <w:b/>
          <w:bCs/>
        </w:rPr>
        <w:t xml:space="preserve"> c</w:t>
      </w:r>
      <w:r>
        <w:rPr>
          <w:b/>
          <w:bCs/>
          <w:u w:val="single"/>
        </w:rPr>
        <w:t>ontains</w:t>
      </w:r>
      <w:r>
        <w:rPr>
          <w:b/>
          <w:bCs/>
        </w:rPr>
        <w:t xml:space="preserve"> Nitre.</w:t>
      </w:r>
    </w:p>
    <w:p w14:paraId="47C5328A" w14:textId="77777777" w:rsidR="00AA6A10" w:rsidRDefault="00000000">
      <w:pPr>
        <w:ind w:firstLine="360"/>
      </w:pPr>
      <w:r>
        <w:t>XXXVlIL It should seem that Nitre gives this particular</w:t>
      </w:r>
      <w:r>
        <w:br/>
        <w:t xml:space="preserve">red or rosy Coin ur to raw </w:t>
      </w:r>
      <w:r>
        <w:rPr>
          <w:u w:val="single"/>
        </w:rPr>
        <w:t>Flesh</w:t>
      </w:r>
      <w:r>
        <w:t>, on account of some of the</w:t>
      </w:r>
      <w:r>
        <w:br/>
        <w:t xml:space="preserve">Blood </w:t>
      </w:r>
      <w:proofErr w:type="gramStart"/>
      <w:r>
        <w:t>still r</w:t>
      </w:r>
      <w:r>
        <w:rPr>
          <w:u w:val="single"/>
        </w:rPr>
        <w:t>emaining</w:t>
      </w:r>
      <w:proofErr w:type="gramEnd"/>
      <w:r>
        <w:t xml:space="preserve"> therein; for Nitre acts powerfully upon</w:t>
      </w:r>
      <w:r>
        <w:br/>
      </w:r>
      <w:r>
        <w:lastRenderedPageBreak/>
        <w:t>Blood, so as to heighten its Colour, and long preserve it fresh</w:t>
      </w:r>
      <w:r>
        <w:br/>
        <w:t>and sound, even when stagnant or extraVasated. But, to. de-</w:t>
      </w:r>
      <w:r>
        <w:br/>
        <w:t>termine this matter, it might he proper to try, whether a</w:t>
      </w:r>
      <w:r>
        <w:br/>
        <w:t>Muscle so well washed and cleansed from its Blood (by soaking</w:t>
      </w:r>
      <w:r>
        <w:br/>
        <w:t>in fair Water, by injections into the Blood-vessels, or other-</w:t>
      </w:r>
      <w:r>
        <w:br/>
        <w:t>wise) as to appear white, could have any Degree of Redness</w:t>
      </w:r>
      <w:r>
        <w:br/>
        <w:t>restored to it by Nitre; or whether it will turnaTendon or</w:t>
      </w:r>
      <w:r>
        <w:br/>
        <w:t>sther white animal Substance red.</w:t>
      </w:r>
    </w:p>
    <w:p w14:paraId="7330ACF3" w14:textId="77777777" w:rsidR="00AA6A10" w:rsidRDefault="00000000">
      <w:r>
        <w:t>(2JBI EVAPORATIONand ADDITION to the DRY MATT Est.</w:t>
      </w:r>
    </w:p>
    <w:p w14:paraId="2D67D7CC" w14:textId="77777777" w:rsidR="00AA6A10" w:rsidRDefault="00000000">
      <w:pPr>
        <w:ind w:firstLine="360"/>
      </w:pPr>
      <w:r>
        <w:t>XXXIX.. If Nitre he diflolved in Water, and the Solution</w:t>
      </w:r>
      <w:r>
        <w:br/>
        <w:t>evaporared to Dryness, the Nine will r</w:t>
      </w:r>
      <w:r>
        <w:rPr>
          <w:u w:val="single"/>
        </w:rPr>
        <w:t>emain</w:t>
      </w:r>
      <w:r>
        <w:t xml:space="preserve"> b</w:t>
      </w:r>
      <w:r>
        <w:rPr>
          <w:u w:val="single"/>
        </w:rPr>
        <w:t>ehind, and</w:t>
      </w:r>
      <w:r>
        <w:t xml:space="preserve"> may</w:t>
      </w:r>
      <w:r>
        <w:br/>
        <w:t>he proved to he Nitre by mixing it with powdered Charcoal,</w:t>
      </w:r>
      <w:r>
        <w:br/>
        <w:t>and trying if it will fulminate and turn to an al</w:t>
      </w:r>
      <w:r>
        <w:rPr>
          <w:u w:val="single"/>
        </w:rPr>
        <w:t>caline</w:t>
      </w:r>
      <w:r>
        <w:t xml:space="preserve"> Salt in.</w:t>
      </w:r>
      <w:r>
        <w:br/>
        <w:t>the Fire; if it will make Gunpowder with Brimstone and Wii-</w:t>
      </w:r>
      <w:r>
        <w:br/>
        <w:t>low-coal; or if it will afford the peculiar red Fume of a parti-</w:t>
      </w:r>
      <w:r>
        <w:br/>
        <w:t xml:space="preserve">cular, nauseous, suffocating Odour, like that of Aqua </w:t>
      </w:r>
      <w:r>
        <w:rPr>
          <w:lang w:val="la-Latn" w:eastAsia="la-Latn" w:bidi="la-Latn"/>
        </w:rPr>
        <w:t>sortis,</w:t>
      </w:r>
      <w:r>
        <w:rPr>
          <w:lang w:val="la-Latn" w:eastAsia="la-Latn" w:bidi="la-Latn"/>
        </w:rPr>
        <w:br/>
      </w:r>
      <w:r>
        <w:t>by pouring Oil of Vitriol to it. And in the same manner,</w:t>
      </w:r>
      <w:r>
        <w:br/>
        <w:t>though Nitre should he mixed with several other Salts in a Wa-</w:t>
      </w:r>
      <w:r>
        <w:br/>
        <w:t>ter, aster Evaporation; to a dry Substance, Indications may he</w:t>
      </w:r>
      <w:r>
        <w:br/>
        <w:t xml:space="preserve">gained of its being among </w:t>
      </w:r>
      <w:proofErr w:type="gramStart"/>
      <w:r>
        <w:t>them ;</w:t>
      </w:r>
      <w:proofErr w:type="gramEnd"/>
      <w:r>
        <w:t xml:space="preserve"> but particularry by </w:t>
      </w:r>
      <w:r>
        <w:rPr>
          <w:i/>
          <w:iCs/>
        </w:rPr>
        <w:t>ashling;</w:t>
      </w:r>
      <w:r>
        <w:rPr>
          <w:i/>
          <w:iCs/>
        </w:rPr>
        <w:br/>
      </w:r>
      <w:r>
        <w:t xml:space="preserve">Oil of Vitriol to the compound Mass, and observing and </w:t>
      </w:r>
      <w:r>
        <w:rPr>
          <w:b/>
          <w:bCs/>
        </w:rPr>
        <w:t>ex-</w:t>
      </w:r>
      <w:r>
        <w:rPr>
          <w:b/>
          <w:bCs/>
        </w:rPr>
        <w:br/>
      </w:r>
      <w:r>
        <w:t>amining the Fume and Odour thence arising.</w:t>
      </w:r>
    </w:p>
    <w:p w14:paraId="03CE67C8" w14:textId="77777777" w:rsidR="00AA6A10" w:rsidRDefault="00000000">
      <w:r>
        <w:rPr>
          <w:b/>
          <w:bCs/>
        </w:rPr>
        <w:t>(S) By DISTILLATION.</w:t>
      </w:r>
    </w:p>
    <w:p w14:paraId="20701FC0" w14:textId="77777777" w:rsidR="00AA6A10" w:rsidRDefault="00000000">
      <w:pPr>
        <w:ind w:firstLine="360"/>
      </w:pPr>
      <w:r>
        <w:t>XL. So again, if Nitre; aster the full Evaporation of any</w:t>
      </w:r>
      <w:r>
        <w:br/>
        <w:t>Water, remains mixed among the dry Matter, it may he dip</w:t>
      </w:r>
      <w:r>
        <w:br/>
        <w:t>covered by adding either Oil of Vitriol, calcined Vitriol, oi</w:t>
      </w:r>
      <w:r>
        <w:br/>
        <w:t>Brickdust thereto, and distilling in a nak</w:t>
      </w:r>
      <w:r>
        <w:rPr>
          <w:u w:val="single"/>
        </w:rPr>
        <w:t>e</w:t>
      </w:r>
      <w:r>
        <w:t xml:space="preserve">d Fire ; for thus </w:t>
      </w:r>
      <w:r>
        <w:rPr>
          <w:b/>
          <w:bCs/>
        </w:rPr>
        <w:t>the</w:t>
      </w:r>
      <w:r>
        <w:rPr>
          <w:b/>
          <w:bCs/>
        </w:rPr>
        <w:br/>
      </w:r>
      <w:r>
        <w:t>Nine parting easily with its Spirit, this Spirit will soon rise, and</w:t>
      </w:r>
      <w:r>
        <w:br/>
        <w:t>come over in red Fumes into the Receiver; only if Sea Salt</w:t>
      </w:r>
      <w:r>
        <w:br/>
        <w:t>happens to he in the Mixture, there may thus he obtained an</w:t>
      </w:r>
      <w:r>
        <w:br/>
        <w:t xml:space="preserve">Aqua </w:t>
      </w:r>
      <w:r>
        <w:rPr>
          <w:lang w:val="la-Latn" w:eastAsia="la-Latn" w:bidi="la-Latn"/>
        </w:rPr>
        <w:t xml:space="preserve">regis, </w:t>
      </w:r>
      <w:r>
        <w:t>instead of a pure Spint of Nitre; though this also.</w:t>
      </w:r>
      <w:r>
        <w:br/>
        <w:t>gives a sufficient indication of the Nitre, aS Aqua regia cannot,</w:t>
      </w:r>
      <w:r>
        <w:br/>
        <w:t>he made without the Spirit of Nitre. To cany the Proof sar-</w:t>
      </w:r>
      <w:r>
        <w:br/>
        <w:t>ther, let Trial be made whether, by adding a sufficient Propor-</w:t>
      </w:r>
      <w:r>
        <w:br/>
        <w:t>tion of any fixed alcaline Salt to the Spirit thus procured, true "</w:t>
      </w:r>
      <w:r>
        <w:br/>
        <w:t>Nitre may not he recovered; and whether this Nitre in par-</w:t>
      </w:r>
      <w:r>
        <w:br/>
        <w:t>ticular will not serve in the making os Gunpowder, because</w:t>
      </w:r>
      <w:r>
        <w:br/>
        <w:t>it has been suspected, that regenerated Nitre will not.</w:t>
      </w:r>
    </w:p>
    <w:p w14:paraId="087ED628" w14:textId="77777777" w:rsidR="00AA6A10" w:rsidRDefault="00000000">
      <w:r>
        <w:rPr>
          <w:b/>
          <w:bCs/>
        </w:rPr>
        <w:t>\ . .</w:t>
      </w:r>
    </w:p>
    <w:p w14:paraId="04EA6200" w14:textId="77777777" w:rsidR="00AA6A10" w:rsidRDefault="00000000">
      <w:pPr>
        <w:tabs>
          <w:tab w:val="left" w:pos="329"/>
        </w:tabs>
      </w:pPr>
      <w:r>
        <w:rPr>
          <w:b/>
          <w:bCs/>
        </w:rPr>
        <w:t>(4)</w:t>
      </w:r>
      <w:r>
        <w:rPr>
          <w:b/>
          <w:bCs/>
        </w:rPr>
        <w:tab/>
        <w:t>By CRYSTALLIZATIoN.</w:t>
      </w:r>
    </w:p>
    <w:p w14:paraId="2EBE4695" w14:textId="77777777" w:rsidR="00AA6A10" w:rsidRDefault="00000000">
      <w:pPr>
        <w:ind w:firstLine="360"/>
      </w:pPr>
      <w:r>
        <w:t xml:space="preserve">XLI. </w:t>
      </w:r>
      <w:r>
        <w:rPr>
          <w:i/>
          <w:iCs/>
        </w:rPr>
        <w:t>It need not</w:t>
      </w:r>
      <w:r>
        <w:t xml:space="preserve"> he mentioned, aster what has been said he-</w:t>
      </w:r>
      <w:r>
        <w:br/>
        <w:t>fore of Crystallization, that a simple.Solution of Nitre in.Wa-l</w:t>
      </w:r>
      <w:r>
        <w:br/>
        <w:t xml:space="preserve">ter being brought to a due Height, and </w:t>
      </w:r>
      <w:r>
        <w:rPr>
          <w:i/>
          <w:iCs/>
        </w:rPr>
        <w:t>set</w:t>
      </w:r>
      <w:r>
        <w:t xml:space="preserve"> in a cool Place,</w:t>
      </w:r>
      <w:r>
        <w:br/>
        <w:t>will in a sew Days shoot into hexagonal, prismatic Crystals of</w:t>
      </w:r>
      <w:r>
        <w:br/>
        <w:t>pure Nitre; so that if any Mineral Water should contain _ no</w:t>
      </w:r>
      <w:r>
        <w:br/>
        <w:t>Salt but Nitre, this may easily he obtained from it, by a proper.</w:t>
      </w:r>
      <w:r>
        <w:br/>
        <w:t>Evaporation, and subsequent Crystallization. Again, though</w:t>
      </w:r>
      <w:r>
        <w:br/>
        <w:t>several other Salts besides Nitre should be contained in a Wa-</w:t>
      </w:r>
      <w:r>
        <w:br/>
        <w:t>ter, they may, by repeated Evaporations and Crystallizations;</w:t>
      </w:r>
      <w:r>
        <w:br/>
        <w:t>be made to shoot separate, and thus he obtained pure, each in</w:t>
      </w:r>
      <w:r>
        <w:br/>
        <w:t>the Shoots or Crystals peculiar to itself, according to what was</w:t>
      </w:r>
      <w:r>
        <w:br/>
        <w:t>aboVe delivered, under the Article CRYSTALLIZATION, with</w:t>
      </w:r>
      <w:r>
        <w:br/>
        <w:t>regard to Sea Salt. And in this manner, therefore. Nitre</w:t>
      </w:r>
      <w:r>
        <w:br/>
        <w:t>may he obtained pure, and free from the Admixture of any</w:t>
      </w:r>
      <w:r>
        <w:br/>
        <w:t>other Salts which happen to he contained in a Mineral Water.</w:t>
      </w:r>
      <w:r>
        <w:br/>
        <w:t>- XLII. It will here be proper to remember, that nitrous or</w:t>
      </w:r>
      <w:r>
        <w:br/>
        <w:t>other saline Matters may possibly he contained in Mineral Wa-</w:t>
      </w:r>
      <w:r>
        <w:br/>
        <w:t>ters, and yet not be brought ur appear in a solid or true crystals</w:t>
      </w:r>
      <w:r>
        <w:br/>
        <w:t xml:space="preserve">line Form, without some </w:t>
      </w:r>
      <w:proofErr w:type="gramStart"/>
      <w:r>
        <w:t>particular Encheiresis</w:t>
      </w:r>
      <w:proofErr w:type="gramEnd"/>
      <w:r>
        <w:t>, or Expedient</w:t>
      </w:r>
      <w:r>
        <w:br/>
        <w:t xml:space="preserve">suited to the Purpose. </w:t>
      </w:r>
      <w:proofErr w:type="gramStart"/>
      <w:r>
        <w:t>Thus</w:t>
      </w:r>
      <w:proofErr w:type="gramEnd"/>
      <w:r>
        <w:t xml:space="preserve"> it is a constant Practice, at </w:t>
      </w:r>
      <w:r>
        <w:rPr>
          <w:b/>
          <w:bCs/>
        </w:rPr>
        <w:t>the</w:t>
      </w:r>
      <w:r>
        <w:rPr>
          <w:b/>
          <w:bCs/>
        </w:rPr>
        <w:br/>
      </w:r>
      <w:r>
        <w:t>Salt-petre Works, to use a fixed alcaline Salt, inorder to con-,</w:t>
      </w:r>
      <w:r>
        <w:br/>
      </w:r>
      <w:r>
        <w:rPr>
          <w:lang w:val="la-Latn" w:eastAsia="la-Latn" w:bidi="la-Latn"/>
        </w:rPr>
        <w:t xml:space="preserve">solidate </w:t>
      </w:r>
      <w:r>
        <w:t>or embody the Nitre, and make it short, firm, strong</w:t>
      </w:r>
      <w:r>
        <w:br/>
        <w:t xml:space="preserve">and </w:t>
      </w:r>
      <w:r>
        <w:rPr>
          <w:lang w:val="la-Latn" w:eastAsia="la-Latn" w:bidi="la-Latn"/>
        </w:rPr>
        <w:t xml:space="preserve">regulat. </w:t>
      </w:r>
      <w:r>
        <w:t>The Cause appears to be this; that the Matters</w:t>
      </w:r>
      <w:r>
        <w:br/>
        <w:t>capable of affording such firm and solid helis are usually of</w:t>
      </w:r>
      <w:r>
        <w:br/>
        <w:t>themselves too acidfor many acid Matters are littie disposed</w:t>
      </w:r>
      <w:r>
        <w:br/>
        <w:t>to shoot and form themselves into.solid and hard Crystals;</w:t>
      </w:r>
      <w:r>
        <w:br/>
        <w:t xml:space="preserve">but, to </w:t>
      </w:r>
      <w:r>
        <w:rPr>
          <w:i/>
          <w:iCs/>
        </w:rPr>
        <w:t>sit</w:t>
      </w:r>
      <w:r>
        <w:t xml:space="preserve"> them for this Purpose, require to have their prevail-</w:t>
      </w:r>
      <w:r>
        <w:br/>
        <w:t xml:space="preserve">ing Acidity destroyed, and the whole Substance brought to </w:t>
      </w:r>
      <w:r>
        <w:rPr>
          <w:b/>
          <w:bCs/>
        </w:rPr>
        <w:t>a</w:t>
      </w:r>
      <w:r>
        <w:rPr>
          <w:b/>
          <w:bCs/>
        </w:rPr>
        <w:br/>
      </w:r>
      <w:r>
        <w:t>neutral State, by means of fixed alcaline Salts, or terrestrial Al-</w:t>
      </w:r>
      <w:r>
        <w:br/>
        <w:t>calies, as .we see in the making not only of Salt, but also of</w:t>
      </w:r>
      <w:r>
        <w:br/>
        <w:t xml:space="preserve">Loaf-Sugar, Alum, .the artificial neutral Salts, </w:t>
      </w:r>
      <w:r>
        <w:rPr>
          <w:i/>
          <w:iCs/>
        </w:rPr>
        <w:t>etc.</w:t>
      </w:r>
      <w:r>
        <w:t xml:space="preserve"> And these</w:t>
      </w:r>
      <w:r>
        <w:br/>
        <w:t>several Experiments and Observations properly applied, extend-</w:t>
      </w:r>
      <w:r>
        <w:br/>
        <w:t>ed and Varied, may afford us a Method os discovering with</w:t>
      </w:r>
      <w:r>
        <w:br/>
        <w:t xml:space="preserve">physical Certainty whether Nitre he contained in a </w:t>
      </w:r>
      <w:proofErr w:type="gramStart"/>
      <w:r>
        <w:t>Mineral .</w:t>
      </w:r>
      <w:proofErr w:type="gramEnd"/>
      <w:r>
        <w:br/>
        <w:t>Water or not.</w:t>
      </w:r>
    </w:p>
    <w:p w14:paraId="54A69EE4" w14:textId="77777777" w:rsidR="00AA6A10" w:rsidRDefault="00000000">
      <w:pPr>
        <w:tabs>
          <w:tab w:val="left" w:pos="2195"/>
        </w:tabs>
        <w:ind w:firstLine="360"/>
      </w:pPr>
      <w:r>
        <w:rPr>
          <w:b/>
          <w:bCs/>
        </w:rPr>
        <w:t>'</w:t>
      </w:r>
      <w:r>
        <w:rPr>
          <w:b/>
          <w:bCs/>
        </w:rPr>
        <w:tab/>
        <w:t>(3) ALUM.</w:t>
      </w:r>
    </w:p>
    <w:p w14:paraId="172A65BA" w14:textId="77777777" w:rsidR="00AA6A10" w:rsidRDefault="00000000">
      <w:pPr>
        <w:ind w:firstLine="360"/>
      </w:pPr>
      <w:r>
        <w:rPr>
          <w:u w:val="single"/>
        </w:rPr>
        <w:t>XT</w:t>
      </w:r>
      <w:r w:rsidRPr="00AC72F0">
        <w:rPr>
          <w:u w:val="single"/>
          <w:lang w:val="en-GB" w:eastAsia="el-GR" w:bidi="el-GR"/>
        </w:rPr>
        <w:t>.</w:t>
      </w:r>
      <w:r>
        <w:rPr>
          <w:u w:val="single"/>
          <w:lang w:val="el-GR" w:eastAsia="el-GR" w:bidi="el-GR"/>
        </w:rPr>
        <w:t>ΤΠ</w:t>
      </w:r>
      <w:r w:rsidRPr="00AC72F0">
        <w:rPr>
          <w:u w:val="single"/>
          <w:lang w:val="en-GB" w:eastAsia="el-GR" w:bidi="el-GR"/>
        </w:rPr>
        <w:t>.</w:t>
      </w:r>
      <w:r w:rsidRPr="00AC72F0">
        <w:rPr>
          <w:lang w:val="en-GB" w:eastAsia="el-GR" w:bidi="el-GR"/>
        </w:rPr>
        <w:t xml:space="preserve"> </w:t>
      </w:r>
      <w:r>
        <w:t xml:space="preserve">The more essential Properties of Alufii, </w:t>
      </w:r>
      <w:r>
        <w:rPr>
          <w:i/>
          <w:iCs/>
        </w:rPr>
        <w:t>so far aS</w:t>
      </w:r>
      <w:r>
        <w:rPr>
          <w:i/>
          <w:iCs/>
        </w:rPr>
        <w:br/>
        <w:t>they</w:t>
      </w:r>
      <w:r>
        <w:t xml:space="preserve"> are hitherto known, seem to he principally these, </w:t>
      </w:r>
      <w:r>
        <w:rPr>
          <w:i/>
          <w:iCs/>
        </w:rPr>
        <w:t>viz.</w:t>
      </w:r>
    </w:p>
    <w:p w14:paraId="508D3C54" w14:textId="77777777" w:rsidR="00AA6A10" w:rsidRDefault="00000000">
      <w:pPr>
        <w:tabs>
          <w:tab w:val="left" w:pos="483"/>
        </w:tabs>
        <w:ind w:firstLine="360"/>
      </w:pPr>
      <w:r>
        <w:t>i.</w:t>
      </w:r>
      <w:r>
        <w:tab/>
        <w:t>Its peculiar Figure, or the Form of its Crystals, which</w:t>
      </w:r>
      <w:r>
        <w:br/>
      </w:r>
      <w:r>
        <w:lastRenderedPageBreak/>
        <w:t xml:space="preserve">consist of eleven plain Sides, five of them </w:t>
      </w:r>
      <w:r>
        <w:rPr>
          <w:lang w:val="la-Latn" w:eastAsia="la-Latn" w:bidi="la-Latn"/>
        </w:rPr>
        <w:t xml:space="preserve">sexangulas, </w:t>
      </w:r>
      <w:r>
        <w:t xml:space="preserve">and </w:t>
      </w:r>
      <w:r>
        <w:rPr>
          <w:b/>
          <w:bCs/>
        </w:rPr>
        <w:t>fix</w:t>
      </w:r>
      <w:r>
        <w:rPr>
          <w:b/>
          <w:bCs/>
        </w:rPr>
        <w:br/>
      </w:r>
      <w:r>
        <w:t>q</w:t>
      </w:r>
      <w:r>
        <w:rPr>
          <w:u w:val="single"/>
        </w:rPr>
        <w:t>uadrangular</w:t>
      </w:r>
      <w:r>
        <w:t>.</w:t>
      </w:r>
    </w:p>
    <w:p w14:paraId="55503F5A" w14:textId="77777777" w:rsidR="00AA6A10" w:rsidRDefault="00000000">
      <w:pPr>
        <w:tabs>
          <w:tab w:val="left" w:pos="843"/>
        </w:tabs>
        <w:ind w:firstLine="360"/>
      </w:pPr>
      <w:r>
        <w:t>2.</w:t>
      </w:r>
      <w:r>
        <w:tab/>
        <w:t xml:space="preserve">Its peculiar, sharp, rough, styptie, or astringent </w:t>
      </w:r>
      <w:proofErr w:type="gramStart"/>
      <w:r>
        <w:t>Taste;</w:t>
      </w:r>
      <w:proofErr w:type="gramEnd"/>
    </w:p>
    <w:p w14:paraId="029B3B90" w14:textId="77777777" w:rsidR="00AA6A10" w:rsidRDefault="00000000">
      <w:pPr>
        <w:tabs>
          <w:tab w:val="left" w:pos="483"/>
        </w:tabs>
        <w:ind w:firstLine="360"/>
      </w:pPr>
      <w:r>
        <w:t>3.</w:t>
      </w:r>
      <w:r>
        <w:tab/>
        <w:t xml:space="preserve">Its melting aqueous over a soft </w:t>
      </w:r>
      <w:proofErr w:type="gramStart"/>
      <w:r>
        <w:t>Fine, and</w:t>
      </w:r>
      <w:proofErr w:type="gramEnd"/>
      <w:r>
        <w:t xml:space="preserve"> </w:t>
      </w:r>
      <w:r>
        <w:rPr>
          <w:u w:val="single"/>
        </w:rPr>
        <w:t>rising</w:t>
      </w:r>
      <w:r>
        <w:t xml:space="preserve"> in </w:t>
      </w:r>
      <w:r>
        <w:rPr>
          <w:b/>
          <w:bCs/>
        </w:rPr>
        <w:t>a</w:t>
      </w:r>
      <w:r>
        <w:rPr>
          <w:b/>
          <w:bCs/>
        </w:rPr>
        <w:br/>
      </w:r>
      <w:r>
        <w:t>Blister; hut at length.to a white, light, spungy Substance,</w:t>
      </w:r>
      <w:r>
        <w:br/>
        <w:t>Called Burnt-Alum.</w:t>
      </w:r>
    </w:p>
    <w:p w14:paraId="1848AAF4" w14:textId="77777777" w:rsidR="00AA6A10" w:rsidRDefault="00000000">
      <w:pPr>
        <w:tabs>
          <w:tab w:val="left" w:pos="483"/>
        </w:tabs>
        <w:ind w:firstLine="360"/>
      </w:pPr>
      <w:r>
        <w:t>4.</w:t>
      </w:r>
      <w:r>
        <w:tab/>
        <w:t xml:space="preserve">Its affording, when burnt, an acid Spirit, somewhat </w:t>
      </w:r>
      <w:r>
        <w:rPr>
          <w:b/>
          <w:bCs/>
        </w:rPr>
        <w:t>site</w:t>
      </w:r>
      <w:r>
        <w:rPr>
          <w:b/>
          <w:bCs/>
        </w:rPr>
        <w:br/>
      </w:r>
      <w:r>
        <w:t>Oil of Vitriol, by being distilled ina strong Fire, even'without</w:t>
      </w:r>
      <w:r>
        <w:br/>
        <w:t>Addition</w:t>
      </w:r>
      <w:proofErr w:type="gramStart"/>
      <w:r>
        <w:t>. .</w:t>
      </w:r>
      <w:proofErr w:type="gramEnd"/>
      <w:r>
        <w:t xml:space="preserve"> *</w:t>
      </w:r>
    </w:p>
    <w:p w14:paraId="36D3097E" w14:textId="77777777" w:rsidR="00AA6A10" w:rsidRDefault="00000000">
      <w:pPr>
        <w:tabs>
          <w:tab w:val="left" w:pos="483"/>
        </w:tabs>
        <w:ind w:firstLine="360"/>
      </w:pPr>
      <w:r>
        <w:t>5s</w:t>
      </w:r>
      <w:r>
        <w:tab/>
        <w:t xml:space="preserve">This Spirit constituting Alum again, by </w:t>
      </w:r>
      <w:r>
        <w:rPr>
          <w:u w:val="single"/>
        </w:rPr>
        <w:t>heing</w:t>
      </w:r>
      <w:r>
        <w:t xml:space="preserve"> properly</w:t>
      </w:r>
      <w:r>
        <w:br/>
        <w:t>united with any fixed alcaline Salt.</w:t>
      </w:r>
    </w:p>
    <w:p w14:paraId="591FEFC1" w14:textId="77777777" w:rsidR="00AA6A10" w:rsidRDefault="00000000">
      <w:pPr>
        <w:tabs>
          <w:tab w:val="left" w:pos="230"/>
        </w:tabs>
        <w:ind w:firstLine="360"/>
      </w:pPr>
      <w:r>
        <w:t>-</w:t>
      </w:r>
      <w:r>
        <w:tab/>
        <w:t xml:space="preserve">6. Its pdrtrcnisr Uses in striking and </w:t>
      </w:r>
      <w:r>
        <w:rPr>
          <w:u w:val="single"/>
        </w:rPr>
        <w:t>fixing</w:t>
      </w:r>
      <w:r>
        <w:t xml:space="preserve"> certain Colours</w:t>
      </w:r>
      <w:r>
        <w:br/>
        <w:t>along with other Ingredients, as we see in the Art of Dying,</w:t>
      </w:r>
      <w:r>
        <w:br/>
        <w:t xml:space="preserve">Leather-dressing, the making of red Inks, </w:t>
      </w:r>
      <w:r>
        <w:rPr>
          <w:i/>
          <w:iCs/>
        </w:rPr>
        <w:t>etc.</w:t>
      </w:r>
    </w:p>
    <w:p w14:paraId="393D95CE" w14:textId="77777777" w:rsidR="00AA6A10" w:rsidRDefault="00000000">
      <w:pPr>
        <w:tabs>
          <w:tab w:val="left" w:pos="230"/>
        </w:tabs>
        <w:ind w:firstLine="360"/>
      </w:pPr>
      <w:r>
        <w:rPr>
          <w:i/>
          <w:iCs/>
        </w:rPr>
        <w:t>-</w:t>
      </w:r>
      <w:r>
        <w:rPr>
          <w:i/>
          <w:iCs/>
        </w:rPr>
        <w:tab/>
        <w:t>J.</w:t>
      </w:r>
      <w:r>
        <w:t xml:space="preserve"> Its being the only Salt, </w:t>
      </w:r>
      <w:r>
        <w:rPr>
          <w:u w:val="single"/>
        </w:rPr>
        <w:t>that,</w:t>
      </w:r>
      <w:r>
        <w:t xml:space="preserve"> with soitable animal, or</w:t>
      </w:r>
      <w:r>
        <w:br/>
        <w:t xml:space="preserve">vegetable Substances, will </w:t>
      </w:r>
      <w:r>
        <w:rPr>
          <w:u w:val="single"/>
        </w:rPr>
        <w:t>make</w:t>
      </w:r>
      <w:r>
        <w:t xml:space="preserve"> the black Phosphorus, or Py-</w:t>
      </w:r>
      <w:r>
        <w:br/>
        <w:t xml:space="preserve">IonheIns.: </w:t>
      </w:r>
      <w:proofErr w:type="gramStart"/>
      <w:r>
        <w:t>- .</w:t>
      </w:r>
      <w:proofErr w:type="gramEnd"/>
      <w:r>
        <w:br w:type="page"/>
      </w:r>
    </w:p>
    <w:p w14:paraId="0AA8DFBF" w14:textId="77777777" w:rsidR="00AA6A10" w:rsidRDefault="00000000">
      <w:pPr>
        <w:ind w:left="360" w:hanging="360"/>
      </w:pPr>
      <w:r>
        <w:lastRenderedPageBreak/>
        <w:t>The black Phosphorus is a black Powder, now usually</w:t>
      </w:r>
      <w:r>
        <w:br/>
        <w:t>made with Wheat Flower and Alum mixed together in a</w:t>
      </w:r>
      <w:r>
        <w:br/>
        <w:t>certain Proportion, and calcined to a certain Degree, till</w:t>
      </w:r>
      <w:r>
        <w:br/>
        <w:t>it acquires the Property of taking fire spontaneously in the</w:t>
      </w:r>
      <w:r>
        <w:br/>
        <w:t xml:space="preserve">Open </w:t>
      </w:r>
      <w:proofErr w:type="gramStart"/>
      <w:r>
        <w:t>Ain, and</w:t>
      </w:r>
      <w:proofErr w:type="gramEnd"/>
      <w:r>
        <w:t xml:space="preserve"> appearing like a ginwing Coal.</w:t>
      </w:r>
    </w:p>
    <w:p w14:paraId="0B9C690C" w14:textId="77777777" w:rsidR="00AA6A10" w:rsidRDefault="00000000">
      <w:r>
        <w:t>.8. Its near Affinity with Vitriol freed from the metallic Part</w:t>
      </w:r>
      <w:r>
        <w:br/>
        <w:t>it contains.</w:t>
      </w:r>
    </w:p>
    <w:p w14:paraId="0A76AFDA" w14:textId="77777777" w:rsidR="00AA6A10" w:rsidRDefault="00000000">
      <w:pPr>
        <w:ind w:firstLine="360"/>
      </w:pPr>
      <w:r>
        <w:t>q. Its serving like Vitriol in ob</w:t>
      </w:r>
      <w:r>
        <w:rPr>
          <w:u w:val="single"/>
        </w:rPr>
        <w:t>tainin</w:t>
      </w:r>
      <w:r>
        <w:t>g the Common Kinds of</w:t>
      </w:r>
      <w:r>
        <w:br/>
        <w:t xml:space="preserve">Aqua </w:t>
      </w:r>
      <w:r>
        <w:rPr>
          <w:lang w:val="la-Latn" w:eastAsia="la-Latn" w:bidi="la-Latn"/>
        </w:rPr>
        <w:t xml:space="preserve">fortis </w:t>
      </w:r>
      <w:r>
        <w:t>from Nitre,</w:t>
      </w:r>
    </w:p>
    <w:p w14:paraId="06450468" w14:textId="77777777" w:rsidR="00AA6A10" w:rsidRDefault="00000000">
      <w:r>
        <w:t>_ XLIV. The more satisfactory Ways of discovering whether</w:t>
      </w:r>
      <w:r>
        <w:br/>
        <w:t>Alum be contained in a Mineral Water seem reducible to</w:t>
      </w:r>
      <w:r>
        <w:br/>
        <w:t>three, wiz.</w:t>
      </w:r>
    </w:p>
    <w:p w14:paraId="20C6C4D4" w14:textId="77777777" w:rsidR="00AA6A10" w:rsidRDefault="00000000">
      <w:r>
        <w:t xml:space="preserve">- I. By the </w:t>
      </w:r>
      <w:proofErr w:type="gramStart"/>
      <w:r>
        <w:t>Taste..</w:t>
      </w:r>
      <w:proofErr w:type="gramEnd"/>
      <w:r>
        <w:t xml:space="preserve"> .</w:t>
      </w:r>
    </w:p>
    <w:p w14:paraId="0479B197" w14:textId="77777777" w:rsidR="00AA6A10" w:rsidRDefault="00000000">
      <w:pPr>
        <w:tabs>
          <w:tab w:val="left" w:pos="428"/>
        </w:tabs>
        <w:ind w:firstLine="360"/>
      </w:pPr>
      <w:r>
        <w:t>2.</w:t>
      </w:r>
      <w:r>
        <w:tab/>
        <w:t>By Evaporation, and treating the dry Matter, /</w:t>
      </w:r>
    </w:p>
    <w:p w14:paraId="4B9EA6A7" w14:textId="77777777" w:rsidR="00AA6A10" w:rsidRDefault="00000000">
      <w:pPr>
        <w:tabs>
          <w:tab w:val="left" w:pos="428"/>
          <w:tab w:val="left" w:pos="3530"/>
        </w:tabs>
        <w:ind w:firstLine="360"/>
      </w:pPr>
      <w:r>
        <w:t>3.</w:t>
      </w:r>
      <w:r>
        <w:tab/>
        <w:t>By Crystallization.</w:t>
      </w:r>
      <w:r>
        <w:tab/>
        <w:t>-</w:t>
      </w:r>
    </w:p>
    <w:p w14:paraId="206C225F" w14:textId="77777777" w:rsidR="00AA6A10" w:rsidRDefault="00000000">
      <w:pPr>
        <w:tabs>
          <w:tab w:val="left" w:pos="2880"/>
        </w:tabs>
      </w:pPr>
      <w:r>
        <w:rPr>
          <w:b/>
          <w:bCs/>
        </w:rPr>
        <w:t xml:space="preserve">. (I) By the TASTE. </w:t>
      </w:r>
      <w:r w:rsidRPr="00AC72F0">
        <w:rPr>
          <w:b/>
          <w:bCs/>
          <w:lang w:val="en-GB" w:eastAsia="el-GR" w:bidi="el-GR"/>
        </w:rPr>
        <w:t>-,</w:t>
      </w:r>
      <w:r w:rsidRPr="00AC72F0">
        <w:rPr>
          <w:b/>
          <w:bCs/>
          <w:lang w:val="en-GB" w:eastAsia="el-GR" w:bidi="el-GR"/>
        </w:rPr>
        <w:tab/>
      </w:r>
      <w:r>
        <w:rPr>
          <w:b/>
          <w:bCs/>
        </w:rPr>
        <w:t>'. ss.</w:t>
      </w:r>
    </w:p>
    <w:p w14:paraId="6F6F57D9" w14:textId="77777777" w:rsidR="00AA6A10" w:rsidRDefault="00000000">
      <w:pPr>
        <w:ind w:firstLine="360"/>
      </w:pPr>
      <w:r>
        <w:t>'-XLW It is easy to distinguish, by the Taste, any consider-</w:t>
      </w:r>
      <w:r>
        <w:br/>
        <w:t>able Proportion of Alum diflolVed in Water; but is the Pro-</w:t>
      </w:r>
      <w:r>
        <w:br/>
        <w:t>portion should be Very minute. Part os the Water may be ex-.</w:t>
      </w:r>
      <w:r>
        <w:br/>
        <w:t xml:space="preserve">haledTand the Remainder- tasted; for Alum wall </w:t>
      </w:r>
      <w:proofErr w:type="gramStart"/>
      <w:r>
        <w:t>not evaporate</w:t>
      </w:r>
      <w:proofErr w:type="gramEnd"/>
      <w:r>
        <w:br/>
        <w:t>by bring boiled in Water; so that thus the Proportion may he</w:t>
      </w:r>
      <w:r>
        <w:br/>
        <w:t>greatly increased, till at length, if there be any of this Salt in the</w:t>
      </w:r>
      <w:r>
        <w:br/>
        <w:t>Water, it will come to * he perceived thy the Taste. And this</w:t>
      </w:r>
      <w:r>
        <w:br/>
        <w:t>Case may often hold, though other Salts besides Alum should</w:t>
      </w:r>
      <w:r>
        <w:br/>
        <w:t>happen to he lodged in the Water, such as Epsom Salt, - Nitre,</w:t>
      </w:r>
      <w:r>
        <w:br/>
        <w:t xml:space="preserve">fixed alcaline Salt, </w:t>
      </w:r>
      <w:r>
        <w:rPr>
          <w:i/>
          <w:iCs/>
        </w:rPr>
        <w:t>etc.</w:t>
      </w:r>
      <w:r>
        <w:t xml:space="preserve"> Put the Salts, or other Substances which</w:t>
      </w:r>
      <w:r>
        <w:br/>
        <w:t>mixed with Alum in a Mineral Water seem the most likely</w:t>
      </w:r>
      <w:r>
        <w:br/>
        <w:t>to confound the Taste, or prevent its perceiving the Alum, are</w:t>
      </w:r>
      <w:r>
        <w:br/>
        <w:t>Sea Salt, Acid, Vitriol; styptic irony Earths, Chalk or lime-:</w:t>
      </w:r>
      <w:r>
        <w:br/>
        <w:t>stone corroded and diflolVed by an Acid or otherwise; so that,</w:t>
      </w:r>
      <w:r>
        <w:br/>
        <w:t xml:space="preserve">though a Water actually Contains Alum, yet the Taste shall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not with Certainty discover it j whence Recourse must he had</w:t>
      </w:r>
      <w:r>
        <w:br/>
        <w:t>to particular Experiments, more subtile and exquisite than the</w:t>
      </w:r>
      <w:r>
        <w:br/>
        <w:t>Taste. We cannot at present suggest or recollect any satisq</w:t>
      </w:r>
      <w:r>
        <w:br/>
        <w:t>sactory Experiment for determining, by Addition to the Water,</w:t>
      </w:r>
      <w:r>
        <w:br/>
        <w:t>whether Alum, either alone, or mixed with other Salts, he</w:t>
      </w:r>
      <w:r>
        <w:br/>
        <w:t xml:space="preserve">contained in a Mineral </w:t>
      </w:r>
      <w:proofErr w:type="gramStart"/>
      <w:r>
        <w:t>Water;</w:t>
      </w:r>
      <w:proofErr w:type="gramEnd"/>
      <w:r>
        <w:t xml:space="preserve"> though the Plant called Ragged</w:t>
      </w:r>
      <w:r>
        <w:br/>
        <w:t>. Robert is said peculiarly to turn any Water red wherein Alum</w:t>
      </w:r>
      <w:r>
        <w:br/>
        <w:t>isdiffolved.</w:t>
      </w:r>
    </w:p>
    <w:p w14:paraId="1D8A08A9" w14:textId="77777777" w:rsidR="00AA6A10" w:rsidRDefault="00000000">
      <w:r>
        <w:rPr>
          <w:b/>
          <w:bCs/>
        </w:rPr>
        <w:t xml:space="preserve">fa) By </w:t>
      </w:r>
      <w:proofErr w:type="gramStart"/>
      <w:r>
        <w:rPr>
          <w:b/>
          <w:bCs/>
        </w:rPr>
        <w:t>EVAPORATION, and</w:t>
      </w:r>
      <w:proofErr w:type="gramEnd"/>
      <w:r>
        <w:rPr>
          <w:b/>
          <w:bCs/>
        </w:rPr>
        <w:t xml:space="preserve"> TREATING the DRY MATTER.:</w:t>
      </w:r>
      <w:r>
        <w:rPr>
          <w:b/>
          <w:bCs/>
        </w:rPr>
        <w:br/>
      </w:r>
      <w:r>
        <w:t>XLVL When Alum is the only Salt contained in a Water,</w:t>
      </w:r>
      <w:r>
        <w:br/>
        <w:t>it may easily he discovered and rendered sensible by EVapo-</w:t>
      </w:r>
      <w:r>
        <w:br/>
        <w:t>ration, and trying whether the dry Matter, upon Examina-</w:t>
      </w:r>
      <w:r>
        <w:br/>
        <w:t xml:space="preserve">tion by the Senses and particular Experiments, does not </w:t>
      </w:r>
      <w:r>
        <w:rPr>
          <w:u w:val="single"/>
        </w:rPr>
        <w:t>main.</w:t>
      </w:r>
      <w:r>
        <w:t>,</w:t>
      </w:r>
      <w:r>
        <w:br/>
        <w:t>fest all the known Signs of Alum. But when this Salt happens</w:t>
      </w:r>
      <w:r>
        <w:br/>
        <w:t>to he mixed with others, let the dry mixed Mass be laid upon</w:t>
      </w:r>
      <w:r>
        <w:br/>
      </w:r>
      <w:r>
        <w:rPr>
          <w:b/>
          <w:bCs/>
        </w:rPr>
        <w:t xml:space="preserve">a </w:t>
      </w:r>
      <w:r>
        <w:t>hot Iron. Piste, where the Alum rising in a Blister, and sepa-</w:t>
      </w:r>
      <w:r>
        <w:br/>
        <w:t>rating from the rest, in the Form of Burnt Alum, may he af-</w:t>
      </w:r>
      <w:r>
        <w:br/>
        <w:t>terwards dissolved in distilled Water, and brought by Crystal-</w:t>
      </w:r>
      <w:r>
        <w:br/>
        <w:t>lization to the true Form and Appearance of Alum. This Mo-</w:t>
      </w:r>
      <w:r>
        <w:br/>
        <w:t>shod, indeed, may prove imperfect, especially when other Salta</w:t>
      </w:r>
      <w:r>
        <w:br/>
        <w:t>that swell and rise in Blisters upon a hot Iron as well as Alum</w:t>
      </w:r>
      <w:r>
        <w:br/>
        <w:t>happen to he mixed therewith, as Borax, and the ealcarious</w:t>
      </w:r>
      <w:r>
        <w:br/>
        <w:t xml:space="preserve">Nitre do, though in a somewhat different </w:t>
      </w:r>
      <w:proofErr w:type="gramStart"/>
      <w:r>
        <w:t>manner;.</w:t>
      </w:r>
      <w:proofErr w:type="gramEnd"/>
      <w:r>
        <w:t xml:space="preserve"> so that, ifr*</w:t>
      </w:r>
      <w:r>
        <w:br/>
      </w:r>
      <w:proofErr w:type="gramStart"/>
      <w:r>
        <w:t>this .Case</w:t>
      </w:r>
      <w:proofErr w:type="gramEnd"/>
      <w:r>
        <w:t>, a farther Illustration -and Confirmation must he had</w:t>
      </w:r>
      <w:r>
        <w:br/>
        <w:t>from the surer Meshed of Crystallization.</w:t>
      </w:r>
    </w:p>
    <w:p w14:paraId="537AF35D" w14:textId="77777777" w:rsidR="00AA6A10" w:rsidRDefault="00000000">
      <w:r>
        <w:rPr>
          <w:b/>
          <w:bCs/>
        </w:rPr>
        <w:t>(3) By CRISTALLIzATIoN.</w:t>
      </w:r>
    </w:p>
    <w:p w14:paraId="2ED72AED" w14:textId="77777777" w:rsidR="00AA6A10" w:rsidRDefault="00000000">
      <w:pPr>
        <w:tabs>
          <w:tab w:val="left" w:pos="4163"/>
        </w:tabs>
        <w:ind w:firstLine="360"/>
      </w:pPr>
      <w:r>
        <w:t>. XLVII. Although a Water should be truly aluminous, yet</w:t>
      </w:r>
      <w:r>
        <w:br/>
        <w:t>it may not be practicable, as was also observed under Nine,</w:t>
      </w:r>
      <w:r>
        <w:br/>
        <w:t xml:space="preserve">to make the aluminous Matter crystallize without the </w:t>
      </w:r>
      <w:r>
        <w:rPr>
          <w:u w:val="single"/>
        </w:rPr>
        <w:t>Assistan</w:t>
      </w:r>
      <w:r>
        <w:t>ce</w:t>
      </w:r>
      <w:r>
        <w:br/>
        <w:t>of a proper Expedient for the Purpose. Hence, even at the</w:t>
      </w:r>
      <w:r>
        <w:br/>
        <w:t>Alum Works, the Alum does not appear in its true rocky</w:t>
      </w:r>
      <w:r>
        <w:br/>
        <w:t>Form at the first Operation, without the Addition of Kelp and</w:t>
      </w:r>
      <w:r>
        <w:br/>
        <w:t>putrefied Urine, whereby we are directed to use the same Ex-</w:t>
      </w:r>
      <w:r>
        <w:br/>
        <w:t xml:space="preserve">pedient occasionally. And </w:t>
      </w:r>
      <w:proofErr w:type="gramStart"/>
      <w:r>
        <w:t>thus</w:t>
      </w:r>
      <w:proofErr w:type="gramEnd"/>
      <w:r>
        <w:t xml:space="preserve"> if a Water should contain any</w:t>
      </w:r>
      <w:r>
        <w:br/>
        <w:t>Number of Salts, besides an aluminous one, this may, by Cry-</w:t>
      </w:r>
      <w:r>
        <w:br/>
        <w:t>stallization properly repeated, he simarated from the rest, and</w:t>
      </w:r>
      <w:r>
        <w:br/>
        <w:t>rendered sensible in its own natural Form.:</w:t>
      </w:r>
      <w:r>
        <w:tab/>
        <w:t>* i</w:t>
      </w:r>
    </w:p>
    <w:p w14:paraId="0F968E68" w14:textId="77777777" w:rsidR="00AA6A10" w:rsidRDefault="00000000">
      <w:r>
        <w:rPr>
          <w:b/>
          <w:bCs/>
        </w:rPr>
        <w:t>(4) BonAx.</w:t>
      </w:r>
    </w:p>
    <w:p w14:paraId="1DE1EA20" w14:textId="77777777" w:rsidR="00AA6A10" w:rsidRDefault="00000000">
      <w:pPr>
        <w:tabs>
          <w:tab w:val="left" w:pos="2002"/>
        </w:tabs>
        <w:ind w:firstLine="360"/>
      </w:pPr>
      <w:r>
        <w:t>. XLVIIJ. Borax is a Salt not hitherto allowed to he sound</w:t>
      </w:r>
      <w:r>
        <w:br/>
        <w:t>native in England, fur which Reason we shall, in this Place,</w:t>
      </w:r>
      <w:r>
        <w:br/>
        <w:t>treat more lightly of if</w:t>
      </w:r>
      <w:proofErr w:type="gramStart"/>
      <w:r>
        <w:t xml:space="preserve"> ..</w:t>
      </w:r>
      <w:proofErr w:type="gramEnd"/>
      <w:r>
        <w:t xml:space="preserve"> though-in natural History is of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quence in Chemistry and Physics, as bring a Salt of a Very ex-</w:t>
      </w:r>
      <w:r>
        <w:br/>
        <w:t xml:space="preserve">traordinary Nature. Its </w:t>
      </w:r>
      <w:r>
        <w:rPr>
          <w:u w:val="single"/>
        </w:rPr>
        <w:t>discriminating</w:t>
      </w:r>
      <w:r>
        <w:t xml:space="preserve"> Properties are </w:t>
      </w:r>
      <w:r>
        <w:rPr>
          <w:u w:val="single"/>
        </w:rPr>
        <w:t>chiefly</w:t>
      </w:r>
      <w:r>
        <w:rPr>
          <w:u w:val="single"/>
        </w:rPr>
        <w:br/>
      </w:r>
      <w:r>
        <w:t xml:space="preserve">these, </w:t>
      </w:r>
      <w:r>
        <w:rPr>
          <w:i/>
          <w:iCs/>
        </w:rPr>
        <w:t>viz.</w:t>
      </w:r>
      <w:r>
        <w:rPr>
          <w:i/>
          <w:iCs/>
        </w:rPr>
        <w:tab/>
        <w:t>.</w:t>
      </w:r>
    </w:p>
    <w:p w14:paraId="7EDF85E5" w14:textId="77777777" w:rsidR="00AA6A10" w:rsidRDefault="00000000">
      <w:pPr>
        <w:ind w:firstLine="360"/>
      </w:pP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 xml:space="preserve"> </w:t>
      </w:r>
      <w:r>
        <w:t>I. Its Form and Appearance, aS brought to ns from the</w:t>
      </w:r>
      <w:r>
        <w:br/>
        <w:t>East IndJ.es, which is that of dirty L</w:t>
      </w:r>
      <w:r>
        <w:rPr>
          <w:u w:val="single"/>
        </w:rPr>
        <w:t>ump</w:t>
      </w:r>
      <w:r>
        <w:t xml:space="preserve">s, or a </w:t>
      </w:r>
      <w:proofErr w:type="gramStart"/>
      <w:r>
        <w:t>coarse</w:t>
      </w:r>
      <w:proofErr w:type="gramEnd"/>
      <w:r>
        <w:t xml:space="preserve">, </w:t>
      </w:r>
      <w:r>
        <w:rPr>
          <w:u w:val="single"/>
        </w:rPr>
        <w:t>salin</w:t>
      </w:r>
      <w:r>
        <w:t>e</w:t>
      </w:r>
      <w:r>
        <w:br/>
        <w:t>and particularly foetid Substance, mimed with much Unctuous,</w:t>
      </w:r>
      <w:r>
        <w:br/>
        <w:t xml:space="preserve">earthy and stony Matter; and in </w:t>
      </w:r>
      <w:r>
        <w:rPr>
          <w:u w:val="single"/>
        </w:rPr>
        <w:t>this</w:t>
      </w:r>
      <w:r>
        <w:t xml:space="preserve"> S</w:t>
      </w:r>
      <w:r>
        <w:rPr>
          <w:u w:val="single"/>
        </w:rPr>
        <w:t>tate</w:t>
      </w:r>
      <w:r>
        <w:t xml:space="preserve"> it is </w:t>
      </w:r>
      <w:r>
        <w:rPr>
          <w:u w:val="single"/>
        </w:rPr>
        <w:t>ooin'monly called</w:t>
      </w:r>
      <w:r>
        <w:rPr>
          <w:u w:val="single"/>
        </w:rPr>
        <w:br/>
      </w:r>
      <w:r>
        <w:lastRenderedPageBreak/>
        <w:t xml:space="preserve">Tineals or </w:t>
      </w:r>
      <w:r>
        <w:rPr>
          <w:lang w:val="la-Latn" w:eastAsia="la-Latn" w:bidi="la-Latn"/>
        </w:rPr>
        <w:t>Tineat.</w:t>
      </w:r>
    </w:p>
    <w:p w14:paraId="60208BD7" w14:textId="77777777" w:rsidR="00AA6A10" w:rsidRDefault="00000000">
      <w:pPr>
        <w:ind w:firstLine="360"/>
      </w:pPr>
      <w:r>
        <w:t>. 2. Its pure and intire Crystals, when re</w:t>
      </w:r>
      <w:r>
        <w:rPr>
          <w:u w:val="single"/>
        </w:rPr>
        <w:t>fin</w:t>
      </w:r>
      <w:r>
        <w:t>ed, bring, octa-</w:t>
      </w:r>
      <w:r>
        <w:br/>
        <w:t xml:space="preserve">gonal Prisms </w:t>
      </w:r>
      <w:proofErr w:type="gramStart"/>
      <w:r>
        <w:t>very .finely</w:t>
      </w:r>
      <w:proofErr w:type="gramEnd"/>
      <w:r>
        <w:t xml:space="preserve"> cut, though </w:t>
      </w:r>
      <w:r>
        <w:rPr>
          <w:u w:val="single"/>
        </w:rPr>
        <w:t>seldom</w:t>
      </w:r>
      <w:r>
        <w:t xml:space="preserve"> obtained per</w:t>
      </w:r>
      <w:r>
        <w:rPr>
          <w:u w:val="single"/>
        </w:rPr>
        <w:t>f</w:t>
      </w:r>
      <w:r>
        <w:t>e</w:t>
      </w:r>
      <w:r>
        <w:rPr>
          <w:u w:val="single"/>
        </w:rPr>
        <w:t>ct</w:t>
      </w:r>
      <w:r>
        <w:rPr>
          <w:u w:val="single"/>
        </w:rPr>
        <w:br/>
      </w:r>
      <w:r>
        <w:t>in the ordinary way of refining it. -</w:t>
      </w:r>
    </w:p>
    <w:p w14:paraId="5BA19570" w14:textId="77777777" w:rsidR="00AA6A10" w:rsidRDefault="00000000">
      <w:pPr>
        <w:ind w:firstLine="360"/>
      </w:pPr>
      <w:r>
        <w:t xml:space="preserve">3. Its </w:t>
      </w:r>
      <w:proofErr w:type="gramStart"/>
      <w:r>
        <w:t>particular Taste</w:t>
      </w:r>
      <w:proofErr w:type="gramEnd"/>
      <w:r>
        <w:t>, not easy to he described, as being</w:t>
      </w:r>
      <w:r>
        <w:br/>
        <w:t>ssveetish, sharpish, and somewhat urinous or lixjvious.</w:t>
      </w:r>
    </w:p>
    <w:p w14:paraId="60EEDDD3" w14:textId="77777777" w:rsidR="00AA6A10" w:rsidRDefault="00000000">
      <w:pPr>
        <w:ind w:firstLine="360"/>
      </w:pPr>
      <w:r>
        <w:t>4. Its Property of soldering Metals, or malting them easily</w:t>
      </w:r>
    </w:p>
    <w:p w14:paraId="46C0D652" w14:textId="77777777" w:rsidR="00AA6A10" w:rsidRDefault="00000000">
      <w:r>
        <w:t>unite, or take held of each other 5 more particularly the Parti-</w:t>
      </w:r>
      <w:r>
        <w:br/>
        <w:t>of Gold. ...</w:t>
      </w:r>
    </w:p>
    <w:p w14:paraId="6EEAEC7D" w14:textId="77777777" w:rsidR="00AA6A10" w:rsidRDefault="00000000">
      <w:r>
        <w:t xml:space="preserve">. 5. </w:t>
      </w:r>
      <w:proofErr w:type="gramStart"/>
      <w:r>
        <w:t>Its</w:t>
      </w:r>
      <w:proofErr w:type="gramEnd"/>
      <w:r>
        <w:t xml:space="preserve"> </w:t>
      </w:r>
      <w:r>
        <w:rPr>
          <w:u w:val="single"/>
        </w:rPr>
        <w:t>making</w:t>
      </w:r>
      <w:r>
        <w:t xml:space="preserve"> an excellent Flint for Metals and Certain Ores,</w:t>
      </w:r>
      <w:r>
        <w:br/>
        <w:t>and, by being melted with a proper Proportion of Sand or.</w:t>
      </w:r>
      <w:r>
        <w:br/>
        <w:t>Flint, turning, in a Very short time, th a hard Glass, capable of</w:t>
      </w:r>
      <w:r>
        <w:br/>
      </w:r>
      <w:r>
        <w:rPr>
          <w:u w:val="single"/>
        </w:rPr>
        <w:t>rutting comm</w:t>
      </w:r>
      <w:r>
        <w:t>on Glass almost like a Diamond.</w:t>
      </w:r>
    </w:p>
    <w:p w14:paraId="457F7C68" w14:textId="77777777" w:rsidR="00AA6A10" w:rsidRDefault="00000000">
      <w:pPr>
        <w:tabs>
          <w:tab w:val="left" w:pos="2983"/>
          <w:tab w:val="left" w:pos="4787"/>
        </w:tabs>
        <w:ind w:firstLine="360"/>
      </w:pPr>
      <w:r>
        <w:t xml:space="preserve">6s Its extremely Vitrescible Nature, so as by itself, </w:t>
      </w:r>
      <w:proofErr w:type="gramStart"/>
      <w:r>
        <w:t>witha.-</w:t>
      </w:r>
      <w:proofErr w:type="gramEnd"/>
      <w:r>
        <w:br/>
        <w:t>moderate Heat, and in a sew Minutes time, .to become true</w:t>
      </w:r>
      <w:r>
        <w:br/>
        <w:t>and permanent Glass. " -</w:t>
      </w:r>
      <w:r>
        <w:tab/>
        <w:t>’</w:t>
      </w:r>
      <w:r>
        <w:tab/>
      </w:r>
      <w:r>
        <w:rPr>
          <w:i/>
          <w:iCs/>
        </w:rPr>
        <w:t>- s</w:t>
      </w:r>
    </w:p>
    <w:p w14:paraId="46D48B81" w14:textId="77777777" w:rsidR="00AA6A10" w:rsidRDefault="00000000">
      <w:pPr>
        <w:ind w:firstLine="360"/>
      </w:pPr>
      <w:r>
        <w:t>XLIX. Th eWays of discovering whether Borax he contained</w:t>
      </w:r>
      <w:r>
        <w:br/>
        <w:t xml:space="preserve">in a Mineral Water are principally two, </w:t>
      </w:r>
      <w:proofErr w:type="gramStart"/>
      <w:r>
        <w:rPr>
          <w:i/>
          <w:iCs/>
        </w:rPr>
        <w:t>ViZt .</w:t>
      </w:r>
      <w:proofErr w:type="gramEnd"/>
    </w:p>
    <w:p w14:paraId="62F8B904" w14:textId="77777777" w:rsidR="00AA6A10" w:rsidRDefault="00000000">
      <w:pPr>
        <w:ind w:firstLine="360"/>
      </w:pPr>
      <w:r>
        <w:rPr>
          <w:b/>
          <w:bCs/>
        </w:rPr>
        <w:t>I</w:t>
      </w:r>
      <w:proofErr w:type="gramStart"/>
      <w:r>
        <w:rPr>
          <w:b/>
          <w:bCs/>
        </w:rPr>
        <w:t xml:space="preserve"> ..</w:t>
      </w:r>
      <w:proofErr w:type="gramEnd"/>
      <w:r>
        <w:rPr>
          <w:b/>
          <w:bCs/>
        </w:rPr>
        <w:t>By evaporation.</w:t>
      </w:r>
    </w:p>
    <w:p w14:paraId="7ADEB088" w14:textId="77777777" w:rsidR="00AA6A10" w:rsidRDefault="00000000">
      <w:pPr>
        <w:ind w:firstLine="360"/>
      </w:pPr>
      <w:r>
        <w:t>2. By Crystallization.</w:t>
      </w:r>
    </w:p>
    <w:p w14:paraId="4C2748B1" w14:textId="77777777" w:rsidR="00AA6A10" w:rsidRDefault="00000000">
      <w:pPr>
        <w:tabs>
          <w:tab w:val="left" w:pos="4010"/>
        </w:tabs>
      </w:pPr>
      <w:r>
        <w:rPr>
          <w:lang w:val="el-GR" w:eastAsia="el-GR" w:bidi="el-GR"/>
        </w:rPr>
        <w:t>τι</w:t>
      </w:r>
      <w:r w:rsidRPr="00AC72F0">
        <w:rPr>
          <w:lang w:val="en-GB" w:eastAsia="el-GR" w:bidi="el-GR"/>
        </w:rPr>
        <w:t xml:space="preserve">) </w:t>
      </w:r>
      <w:r>
        <w:t>Since this Salt does not exhale by helling in Water, (aS</w:t>
      </w:r>
      <w:r>
        <w:br/>
        <w:t>appears in the refining of it, winch requires long hailing) if any</w:t>
      </w:r>
      <w:r>
        <w:br/>
        <w:t>of it he diflolVed in Water, it will he left behind among the</w:t>
      </w:r>
      <w:r>
        <w:br/>
        <w:t>dry Substance gained by a total Evaporation, which dry Sub-</w:t>
      </w:r>
      <w:r>
        <w:br/>
        <w:t>stance being laid upon a hot Iron held over a common dear</w:t>
      </w:r>
      <w:r>
        <w:br/>
        <w:t>Fire, if any Part tints melts aqueous, and: rises high into a white</w:t>
      </w:r>
      <w:r>
        <w:br/>
        <w:t>spungy Mass, this may he collected separate, and examined by.</w:t>
      </w:r>
      <w:r>
        <w:br/>
        <w:t>the Senses and particular Experiments, according to the Proper-,</w:t>
      </w:r>
      <w:r>
        <w:br/>
        <w:t xml:space="preserve">ties above laid down, whether it be Borax, Alum, or the </w:t>
      </w:r>
      <w:r>
        <w:rPr>
          <w:lang w:val="la-Latn" w:eastAsia="la-Latn" w:bidi="la-Latn"/>
        </w:rPr>
        <w:t>calca-</w:t>
      </w:r>
      <w:r>
        <w:rPr>
          <w:lang w:val="la-Latn" w:eastAsia="la-Latn" w:bidi="la-Latn"/>
        </w:rPr>
        <w:br/>
      </w:r>
      <w:r>
        <w:t>rious Nitre; for all these rife at first somewhat in the same</w:t>
      </w:r>
      <w:r>
        <w:br/>
        <w:t>manner; but if the Fire he continued, or raised to a proper</w:t>
      </w:r>
      <w:r>
        <w:br/>
        <w:t>Height, the Borax soon melts-a second time, and turns to-</w:t>
      </w:r>
      <w:r>
        <w:br/>
        <w:t xml:space="preserve">Glass, which Alum and the </w:t>
      </w:r>
      <w:r>
        <w:rPr>
          <w:lang w:val="la-Latn" w:eastAsia="la-Latn" w:bidi="la-Latn"/>
        </w:rPr>
        <w:t xml:space="preserve">calcarinus </w:t>
      </w:r>
      <w:r>
        <w:t>Nitre will not do;'</w:t>
      </w:r>
      <w:r>
        <w:br/>
        <w:t>whereby it may be readilyoistinguished from them. And this.</w:t>
      </w:r>
      <w:r>
        <w:br/>
        <w:t xml:space="preserve">Glass has ine same Properties as Borax itself, </w:t>
      </w:r>
      <w:proofErr w:type="gramStart"/>
      <w:r>
        <w:t>with regard to</w:t>
      </w:r>
      <w:proofErr w:type="gramEnd"/>
      <w:r>
        <w:br/>
        <w:t xml:space="preserve">Soldering, fluxing Metals, </w:t>
      </w:r>
      <w:r>
        <w:rPr>
          <w:i/>
          <w:iCs/>
        </w:rPr>
        <w:t>etc.</w:t>
      </w:r>
      <w:r>
        <w:tab/>
        <w:t xml:space="preserve">. </w:t>
      </w:r>
      <w:r>
        <w:rPr>
          <w:lang w:val="el-GR" w:eastAsia="el-GR" w:bidi="el-GR"/>
        </w:rPr>
        <w:t>ι</w:t>
      </w:r>
    </w:p>
    <w:p w14:paraId="1A1C8EBC" w14:textId="77777777" w:rsidR="00AA6A10" w:rsidRDefault="00000000">
      <w:pPr>
        <w:ind w:firstLine="360"/>
      </w:pPr>
      <w:r>
        <w:t>Lt (2) But to gain Borax in its natural Fotin and Appear-</w:t>
      </w:r>
      <w:r>
        <w:br/>
        <w:t>ance, separate from all other. Salts or foreign Mixtures, we</w:t>
      </w:r>
      <w:r>
        <w:br/>
        <w:t>must have recourse to Crystallization. And to obtain it in</w:t>
      </w:r>
      <w:r>
        <w:br/>
        <w:t>perfect or intire Crystals, certain Additions, Cautions, and En-</w:t>
      </w:r>
      <w:r>
        <w:br/>
        <w:t xml:space="preserve">cheireses are required, wherein </w:t>
      </w:r>
      <w:proofErr w:type="gramStart"/>
      <w:r>
        <w:t>consists</w:t>
      </w:r>
      <w:proofErr w:type="gramEnd"/>
      <w:r>
        <w:t xml:space="preserve"> the Secret of refining</w:t>
      </w:r>
      <w:r>
        <w:br/>
        <w:t>this Salt. Thus</w:t>
      </w:r>
      <w:proofErr w:type="gramStart"/>
      <w:r>
        <w:t>, in Particular, it</w:t>
      </w:r>
      <w:proofErr w:type="gramEnd"/>
      <w:r>
        <w:t xml:space="preserve"> is necessary,</w:t>
      </w:r>
    </w:p>
    <w:p w14:paraId="549C935E" w14:textId="77777777" w:rsidR="00AA6A10" w:rsidRDefault="00000000">
      <w:pPr>
        <w:ind w:firstLine="360"/>
      </w:pPr>
      <w:r>
        <w:t>I. To use a shong alcaline Salt, and -Lime-water.</w:t>
      </w:r>
      <w:proofErr w:type="gramStart"/>
      <w:r>
        <w:t>’ .</w:t>
      </w:r>
      <w:proofErr w:type="gramEnd"/>
    </w:p>
    <w:p w14:paraId="15CE6B85" w14:textId="77777777" w:rsidR="00AA6A10" w:rsidRDefault="00000000">
      <w:pPr>
        <w:ind w:firstLine="360"/>
      </w:pPr>
      <w:r>
        <w:t>2. To make the Solution perfectly pure.</w:t>
      </w:r>
    </w:p>
    <w:p w14:paraId="2AFF9626" w14:textId="77777777" w:rsidR="00AA6A10" w:rsidRDefault="00000000">
      <w:r>
        <w:t xml:space="preserve">. 3. To cover this Solution whilst it remains </w:t>
      </w:r>
      <w:proofErr w:type="gramStart"/>
      <w:r>
        <w:t>hot, and</w:t>
      </w:r>
      <w:proofErr w:type="gramEnd"/>
      <w:r>
        <w:t xml:space="preserve"> suffer it</w:t>
      </w:r>
      <w:r>
        <w:br/>
        <w:t>to cool flowly.</w:t>
      </w:r>
    </w:p>
    <w:p w14:paraId="2A2FF890" w14:textId="77777777" w:rsidR="00AA6A10" w:rsidRDefault="00000000">
      <w:pPr>
        <w:ind w:firstLine="360"/>
      </w:pPr>
      <w:r>
        <w:t>4. To use proper metalline String for the Salt to adhere to.</w:t>
      </w:r>
    </w:p>
    <w:p w14:paraId="0D5F6E1A" w14:textId="77777777" w:rsidR="00AA6A10" w:rsidRDefault="00000000">
      <w:pPr>
        <w:ind w:firstLine="360"/>
      </w:pPr>
      <w:r>
        <w:t>5. Not to open the Vessel till the Liquor has been for sorhe</w:t>
      </w:r>
      <w:r>
        <w:br/>
        <w:t xml:space="preserve">time cold; And </w:t>
      </w:r>
      <w:proofErr w:type="gramStart"/>
      <w:r>
        <w:t>thus</w:t>
      </w:r>
      <w:proofErr w:type="gramEnd"/>
      <w:r>
        <w:t xml:space="preserve"> it may be discovered whether Borax, per-</w:t>
      </w:r>
      <w:r>
        <w:br/>
        <w:t>sect or imperfect, he Contained in a Mineral Water.</w:t>
      </w:r>
    </w:p>
    <w:p w14:paraId="210FA15B" w14:textId="77777777" w:rsidR="00AA6A10" w:rsidRDefault="00000000">
      <w:pPr>
        <w:tabs>
          <w:tab w:val="left" w:pos="472"/>
        </w:tabs>
        <w:outlineLvl w:val="2"/>
      </w:pPr>
      <w:bookmarkStart w:id="54" w:name="bookmark108"/>
      <w:r>
        <w:rPr>
          <w:b/>
          <w:bCs/>
        </w:rPr>
        <w:t>(5)</w:t>
      </w:r>
      <w:r>
        <w:rPr>
          <w:b/>
          <w:bCs/>
        </w:rPr>
        <w:tab/>
        <w:t>SAL AMMONIAC.</w:t>
      </w:r>
      <w:bookmarkEnd w:id="54"/>
    </w:p>
    <w:p w14:paraId="6FADE597" w14:textId="77777777" w:rsidR="00AA6A10" w:rsidRDefault="00000000">
      <w:pPr>
        <w:ind w:firstLine="360"/>
      </w:pPr>
      <w:r>
        <w:t>LL Sal Ammoniac has the following Properties, which may</w:t>
      </w:r>
      <w:r>
        <w:br/>
        <w:t xml:space="preserve">sufficientiy distinguish it from any other known Salt, </w:t>
      </w:r>
      <w:r>
        <w:rPr>
          <w:i/>
          <w:iCs/>
        </w:rPr>
        <w:t>viz.</w:t>
      </w:r>
    </w:p>
    <w:p w14:paraId="7D4DC145" w14:textId="77777777" w:rsidR="00AA6A10" w:rsidRDefault="00000000">
      <w:pPr>
        <w:tabs>
          <w:tab w:val="left" w:pos="526"/>
        </w:tabs>
        <w:ind w:firstLine="360"/>
      </w:pPr>
      <w:r>
        <w:t>I.</w:t>
      </w:r>
      <w:r>
        <w:tab/>
        <w:t xml:space="preserve">Its Taste is much </w:t>
      </w:r>
      <w:proofErr w:type="gramStart"/>
      <w:r>
        <w:t>more penetrating and quick</w:t>
      </w:r>
      <w:proofErr w:type="gramEnd"/>
      <w:r>
        <w:t xml:space="preserve"> </w:t>
      </w:r>
      <w:r>
        <w:rPr>
          <w:u w:val="single"/>
        </w:rPr>
        <w:t>than</w:t>
      </w:r>
      <w:r>
        <w:t xml:space="preserve"> that</w:t>
      </w:r>
      <w:r>
        <w:br/>
        <w:t>of Sea Salt, and somewhat urinonS.</w:t>
      </w:r>
    </w:p>
    <w:p w14:paraId="2AFC782B" w14:textId="77777777" w:rsidR="00AA6A10" w:rsidRDefault="00000000">
      <w:pPr>
        <w:tabs>
          <w:tab w:val="left" w:pos="518"/>
        </w:tabs>
        <w:ind w:firstLine="360"/>
      </w:pPr>
      <w:r>
        <w:t>2.</w:t>
      </w:r>
      <w:r>
        <w:tab/>
        <w:t>IT renders Water intensely cold, whilst continuing ini</w:t>
      </w:r>
      <w:r>
        <w:br/>
        <w:t>dissolve therein.</w:t>
      </w:r>
    </w:p>
    <w:p w14:paraId="329AC617" w14:textId="77777777" w:rsidR="00AA6A10" w:rsidRDefault="00000000">
      <w:pPr>
        <w:tabs>
          <w:tab w:val="left" w:pos="518"/>
          <w:tab w:val="left" w:pos="2156"/>
        </w:tabs>
        <w:ind w:firstLine="360"/>
      </w:pPr>
      <w:r>
        <w:t>3.</w:t>
      </w:r>
      <w:r>
        <w:tab/>
        <w:t>By Crystallization it shoots into a kind of light, feathery,</w:t>
      </w:r>
      <w:r>
        <w:br/>
        <w:t>or showy Substance.</w:t>
      </w:r>
      <w:r>
        <w:tab/>
        <w:t xml:space="preserve">- ' </w:t>
      </w:r>
      <w:r>
        <w:rPr>
          <w:vertAlign w:val="subscript"/>
        </w:rPr>
        <w:t>t</w:t>
      </w:r>
    </w:p>
    <w:p w14:paraId="76AE2A3B" w14:textId="77777777" w:rsidR="00AA6A10" w:rsidRDefault="00000000">
      <w:pPr>
        <w:tabs>
          <w:tab w:val="left" w:pos="522"/>
        </w:tabs>
        <w:ind w:firstLine="360"/>
      </w:pPr>
      <w:r>
        <w:t>4.</w:t>
      </w:r>
      <w:r>
        <w:tab/>
        <w:t>When mixed with any fixed alcaline Salt, it yields a pun-</w:t>
      </w:r>
      <w:r>
        <w:br/>
        <w:t>gent Volatile Vapour, that strikes the Nostriis like Salt of Harts-</w:t>
      </w:r>
      <w:r>
        <w:br/>
      </w:r>
      <w:proofErr w:type="gramStart"/>
      <w:r>
        <w:t>horn ;</w:t>
      </w:r>
      <w:proofErr w:type="gramEnd"/>
      <w:r>
        <w:t xml:space="preserve"> and if the Mixture be sublimed, a dry, volatile, </w:t>
      </w:r>
      <w:r>
        <w:rPr>
          <w:u w:val="single"/>
        </w:rPr>
        <w:t>alcaline</w:t>
      </w:r>
      <w:r>
        <w:rPr>
          <w:u w:val="single"/>
        </w:rPr>
        <w:br/>
      </w:r>
      <w:r>
        <w:t>Salt is thus obtained.</w:t>
      </w:r>
    </w:p>
    <w:p w14:paraId="12971D63" w14:textId="77777777" w:rsidR="00AA6A10" w:rsidRDefault="00000000">
      <w:pPr>
        <w:tabs>
          <w:tab w:val="left" w:pos="526"/>
        </w:tabs>
        <w:ind w:firstLine="360"/>
      </w:pPr>
      <w:r>
        <w:t>5.</w:t>
      </w:r>
      <w:r>
        <w:tab/>
        <w:t>It has the Property of soldering or Joining Tin and Cop-</w:t>
      </w:r>
      <w:r>
        <w:br/>
        <w:t>per together.</w:t>
      </w:r>
    </w:p>
    <w:p w14:paraId="4A4F0D7F" w14:textId="77777777" w:rsidR="00AA6A10" w:rsidRDefault="00000000">
      <w:pPr>
        <w:tabs>
          <w:tab w:val="left" w:pos="522"/>
        </w:tabs>
        <w:ind w:firstLine="360"/>
      </w:pPr>
      <w:r>
        <w:t>6.</w:t>
      </w:r>
      <w:r>
        <w:tab/>
        <w:t>It will, by itself, with a proper Degree of Heat, totally</w:t>
      </w:r>
      <w:r>
        <w:br/>
        <w:t>sublime, unaltered in its Nature.</w:t>
      </w:r>
    </w:p>
    <w:p w14:paraId="55C59342" w14:textId="77777777" w:rsidR="00AA6A10" w:rsidRDefault="00000000">
      <w:pPr>
        <w:tabs>
          <w:tab w:val="left" w:pos="510"/>
        </w:tabs>
        <w:ind w:firstLine="360"/>
      </w:pPr>
      <w:r>
        <w:t>7.</w:t>
      </w:r>
      <w:r>
        <w:tab/>
        <w:t>It causes certain Mineral Waters, and even MetalS, so</w:t>
      </w:r>
      <w:r>
        <w:br/>
        <w:t>sublime along with it. . .'</w:t>
      </w:r>
    </w:p>
    <w:p w14:paraId="17AF27D1" w14:textId="77777777" w:rsidR="00AA6A10" w:rsidRDefault="00000000">
      <w:pPr>
        <w:tabs>
          <w:tab w:val="left" w:pos="518"/>
        </w:tabs>
        <w:ind w:firstLine="360"/>
      </w:pPr>
      <w:r>
        <w:t>8.</w:t>
      </w:r>
      <w:r>
        <w:tab/>
        <w:t xml:space="preserve">It turns Aqua </w:t>
      </w:r>
      <w:r>
        <w:rPr>
          <w:lang w:val="la-Latn" w:eastAsia="la-Latn" w:bidi="la-Latn"/>
        </w:rPr>
        <w:t xml:space="preserve">fortis </w:t>
      </w:r>
      <w:r>
        <w:t>into Aqua regia, on acco</w:t>
      </w:r>
      <w:r>
        <w:rPr>
          <w:u w:val="single"/>
        </w:rPr>
        <w:t>unt</w:t>
      </w:r>
      <w:r>
        <w:t xml:space="preserve"> os the</w:t>
      </w:r>
      <w:r>
        <w:br/>
        <w:t>Spirit of Sea Salt winch it contains.</w:t>
      </w:r>
    </w:p>
    <w:p w14:paraId="3597326D" w14:textId="77777777" w:rsidR="00AA6A10" w:rsidRDefault="00000000">
      <w:pPr>
        <w:ind w:firstLine="360"/>
      </w:pPr>
      <w:r>
        <w:t xml:space="preserve">- LIL A Knowledge of these Properties, and </w:t>
      </w:r>
      <w:r>
        <w:rPr>
          <w:vertAlign w:val="subscript"/>
        </w:rPr>
        <w:t>o</w:t>
      </w:r>
      <w:r>
        <w:t>f the Doctrine,</w:t>
      </w:r>
      <w:r>
        <w:br/>
        <w:t xml:space="preserve">already delivered, will enable </w:t>
      </w:r>
      <w:r>
        <w:rPr>
          <w:vertAlign w:val="subscript"/>
        </w:rPr>
        <w:t>US</w:t>
      </w:r>
      <w:r>
        <w:t xml:space="preserve"> m </w:t>
      </w:r>
      <w:proofErr w:type="gramStart"/>
      <w:r>
        <w:t>discover</w:t>
      </w:r>
      <w:proofErr w:type="gramEnd"/>
      <w:r>
        <w:t xml:space="preserve"> whether this Salt</w:t>
      </w:r>
      <w:r>
        <w:br/>
        <w:t xml:space="preserve">he contained in a Mineral Water, </w:t>
      </w:r>
      <w:r>
        <w:rPr>
          <w:i/>
          <w:iCs/>
        </w:rPr>
        <w:t>viz.</w:t>
      </w:r>
    </w:p>
    <w:p w14:paraId="04764D9A" w14:textId="77777777" w:rsidR="00AA6A10" w:rsidRDefault="00000000">
      <w:r>
        <w:t>.. by. the Taste, especially after a large Proportion of the</w:t>
      </w:r>
      <w:r>
        <w:br/>
        <w:t>aqueous Moisture is evaporated.</w:t>
      </w:r>
    </w:p>
    <w:p w14:paraId="498BC3CB" w14:textId="77777777" w:rsidR="00AA6A10" w:rsidRDefault="00000000">
      <w:pPr>
        <w:ind w:firstLine="360"/>
      </w:pPr>
      <w:r>
        <w:t>2. By trying whether the Water, after a large Evaporation,</w:t>
      </w:r>
      <w:r>
        <w:br/>
        <w:t>will promote the Union of Tin with Brass or Copper in the</w:t>
      </w:r>
      <w:r>
        <w:br/>
        <w:t>way os Soldering.</w:t>
      </w:r>
    </w:p>
    <w:p w14:paraId="11E31B17" w14:textId="77777777" w:rsidR="00AA6A10" w:rsidRDefault="00000000">
      <w:pPr>
        <w:ind w:firstLine="360"/>
      </w:pPr>
      <w:r>
        <w:lastRenderedPageBreak/>
        <w:t>- 3 ’By exhaling the Water to a day Remainder, and putting</w:t>
      </w:r>
      <w:r>
        <w:br/>
        <w:t>this Remainder to common Water, to try if in will increase tin.</w:t>
      </w:r>
      <w:r>
        <w:br/>
        <w:t>Coldness thereof.</w:t>
      </w:r>
    </w:p>
    <w:p w14:paraId="5092FAC0" w14:textId="77777777" w:rsidR="00AA6A10" w:rsidRDefault="00000000">
      <w:pPr>
        <w:tabs>
          <w:tab w:val="left" w:pos="4010"/>
        </w:tabs>
        <w:ind w:firstLine="360"/>
      </w:pPr>
      <w:r>
        <w:t>4. by dissolving with Water the Salts contained in the dry</w:t>
      </w:r>
      <w:r>
        <w:br/>
        <w:t>Remainder, and crystallizing the Solution, to try if anv tme</w:t>
      </w:r>
      <w:r>
        <w:br/>
        <w:t>Sal Ammoniac may he thus ob</w:t>
      </w:r>
      <w:r>
        <w:rPr>
          <w:u w:val="single"/>
        </w:rPr>
        <w:t>tained</w:t>
      </w:r>
      <w:r>
        <w:tab/>
      </w:r>
      <w:r>
        <w:rPr>
          <w:vertAlign w:val="superscript"/>
        </w:rPr>
        <w:t>J 1</w:t>
      </w:r>
    </w:p>
    <w:p w14:paraId="31AA76D6" w14:textId="77777777" w:rsidR="00AA6A10" w:rsidRDefault="00000000">
      <w:pPr>
        <w:ind w:firstLine="360"/>
        <w:outlineLvl w:val="2"/>
      </w:pPr>
      <w:bookmarkStart w:id="55" w:name="bookmark110"/>
      <w:r>
        <w:t xml:space="preserve">(6) </w:t>
      </w:r>
      <w:r>
        <w:rPr>
          <w:b/>
          <w:bCs/>
        </w:rPr>
        <w:t xml:space="preserve">EPSOM SALT, or </w:t>
      </w:r>
      <w:r>
        <w:rPr>
          <w:smallCaps/>
        </w:rPr>
        <w:t>Sai</w:t>
      </w:r>
      <w:r>
        <w:rPr>
          <w:b/>
          <w:bCs/>
        </w:rPr>
        <w:t xml:space="preserve"> CATHARTIC UM </w:t>
      </w:r>
      <w:proofErr w:type="gramStart"/>
      <w:r>
        <w:rPr>
          <w:b/>
          <w:bCs/>
          <w:lang w:val="la-Latn" w:eastAsia="la-Latn" w:bidi="la-Latn"/>
        </w:rPr>
        <w:t>AMARUM.</w:t>
      </w:r>
      <w:r>
        <w:rPr>
          <w:b/>
          <w:bCs/>
        </w:rPr>
        <w:t>.</w:t>
      </w:r>
      <w:proofErr w:type="gramEnd"/>
      <w:r>
        <w:rPr>
          <w:b/>
          <w:bCs/>
        </w:rPr>
        <w:t xml:space="preserve"> :</w:t>
      </w:r>
      <w:bookmarkEnd w:id="55"/>
    </w:p>
    <w:p w14:paraId="739DB679" w14:textId="77777777" w:rsidR="00AA6A10" w:rsidRDefault="00000000">
      <w:pPr>
        <w:tabs>
          <w:tab w:val="left" w:pos="1884"/>
        </w:tabs>
        <w:ind w:firstLine="360"/>
      </w:pPr>
      <w:r>
        <w:t>LIB. Some of the principal Properties of the Sal Catharti-</w:t>
      </w:r>
      <w:r>
        <w:br/>
      </w:r>
      <w:r>
        <w:rPr>
          <w:lang w:val="la-Latn" w:eastAsia="la-Latn" w:bidi="la-Latn"/>
        </w:rPr>
        <w:t xml:space="preserve">eum amarum, </w:t>
      </w:r>
      <w:r>
        <w:t>whan perfectly ptm., ch</w:t>
      </w:r>
      <w:r>
        <w:rPr>
          <w:vertAlign w:val="subscript"/>
        </w:rPr>
        <w:t>efollowin</w:t>
      </w:r>
      <w:r>
        <w:t>-</w:t>
      </w:r>
      <w:r>
        <w:br/>
        <w:t>Phe^uli</w:t>
      </w:r>
      <w:proofErr w:type="gramStart"/>
      <w:r>
        <w:tab/>
        <w:t>?</w:t>
      </w:r>
      <w:r>
        <w:rPr>
          <w:vertAlign w:val="superscript"/>
        </w:rPr>
        <w:t>ryflaIs</w:t>
      </w:r>
      <w:proofErr w:type="gramEnd"/>
      <w:r>
        <w:t xml:space="preserve">’ </w:t>
      </w:r>
      <w:r>
        <w:rPr>
          <w:vertAlign w:val="superscript"/>
        </w:rPr>
        <w:t>which appe2r</w:t>
      </w:r>
      <w:r>
        <w:t xml:space="preserve"> line fined icy*</w:t>
      </w:r>
    </w:p>
    <w:p w14:paraId="046E2BC8" w14:textId="77777777" w:rsidR="00AA6A10" w:rsidRDefault="00000000">
      <w:pPr>
        <w:tabs>
          <w:tab w:val="left" w:pos="2589"/>
        </w:tabs>
      </w:pPr>
      <w:r>
        <w:t>Lwhe her</w:t>
      </w:r>
      <w:r>
        <w:tab/>
      </w:r>
      <w:r>
        <w:rPr>
          <w:vertAlign w:val="superscript"/>
        </w:rPr>
        <w:t>When</w:t>
      </w:r>
      <w:r>
        <w:t xml:space="preserve"> </w:t>
      </w:r>
      <w:proofErr w:type="gramStart"/>
      <w:r>
        <w:t>Viewed</w:t>
      </w:r>
      <w:proofErr w:type="gramEnd"/>
      <w:r>
        <w:t xml:space="preserve"> against the</w:t>
      </w:r>
    </w:p>
    <w:p w14:paraId="119259D2" w14:textId="77777777" w:rsidR="00AA6A10" w:rsidRDefault="00000000">
      <w:pPr>
        <w:tabs>
          <w:tab w:val="left" w:pos="2436"/>
        </w:tabs>
      </w:pPr>
      <w:r>
        <w:t xml:space="preserve">sssssp </w:t>
      </w:r>
      <w:r>
        <w:rPr>
          <w:vertAlign w:val="superscript"/>
        </w:rPr>
        <w:t>b</w:t>
      </w:r>
      <w:r>
        <w:rPr>
          <w:vertAlign w:val="superscript"/>
        </w:rPr>
        <w:tab/>
        <w:t>m a Hea</w:t>
      </w:r>
      <w:r>
        <w:t xml:space="preserve">P’ </w:t>
      </w:r>
      <w:r>
        <w:rPr>
          <w:vertAlign w:val="superscript"/>
        </w:rPr>
        <w:t>an</w:t>
      </w:r>
      <w:r>
        <w:t>d viewed by Re-</w:t>
      </w:r>
    </w:p>
    <w:p w14:paraId="368C8FAD" w14:textId="77777777" w:rsidR="00AA6A10" w:rsidRDefault="00000000">
      <w:r>
        <w:rPr>
          <w:b/>
          <w:bCs/>
        </w:rPr>
        <w:t xml:space="preserve">^t°inhelshem </w:t>
      </w:r>
      <w:r>
        <w:rPr>
          <w:b/>
          <w:bCs/>
          <w:vertAlign w:val="superscript"/>
        </w:rPr>
        <w:t>MiraWcalfo</w:t>
      </w:r>
      <w:r>
        <w:rPr>
          <w:b/>
          <w:bCs/>
        </w:rPr>
        <w:t>sentLtes</w:t>
      </w:r>
      <w:r>
        <w:rPr>
          <w:b/>
          <w:bCs/>
        </w:rPr>
        <w:br/>
        <w:t xml:space="preserve">fecSMSA* </w:t>
      </w:r>
      <w:r>
        <w:rPr>
          <w:b/>
          <w:bCs/>
          <w:vertAlign w:val="superscript"/>
        </w:rPr>
        <w:t>fcnCTiat</w:t>
      </w:r>
      <w:r>
        <w:br w:type="page"/>
      </w:r>
    </w:p>
    <w:p w14:paraId="4970B724" w14:textId="77777777" w:rsidR="00AA6A10" w:rsidRDefault="00000000">
      <w:pPr>
        <w:ind w:firstLine="360"/>
      </w:pPr>
      <w:r>
        <w:rPr>
          <w:i/>
          <w:iCs/>
        </w:rPr>
        <w:lastRenderedPageBreak/>
        <w:t>i.</w:t>
      </w:r>
      <w:r>
        <w:t xml:space="preserve"> The considerable Bitterness arid penetrating Nature of its</w:t>
      </w:r>
      <w:r>
        <w:br/>
        <w:t xml:space="preserve">Taste, whereby It seerns to sink deep him the Tongue, </w:t>
      </w:r>
      <w:r>
        <w:rPr>
          <w:u w:val="single"/>
        </w:rPr>
        <w:t>whilst</w:t>
      </w:r>
      <w:r>
        <w:rPr>
          <w:u w:val="single"/>
        </w:rPr>
        <w:br/>
      </w:r>
      <w:r>
        <w:t>it dissolves quick in the Month.' *</w:t>
      </w:r>
    </w:p>
    <w:p w14:paraId="042EAB03" w14:textId="77777777" w:rsidR="00AA6A10" w:rsidRDefault="00000000">
      <w:pPr>
        <w:tabs>
          <w:tab w:val="left" w:pos="554"/>
        </w:tabs>
        <w:ind w:firstLine="360"/>
      </w:pPr>
      <w:r>
        <w:t>3.</w:t>
      </w:r>
      <w:r>
        <w:tab/>
        <w:t>Its dissolving totally and readily in its own Weight.of com-</w:t>
      </w:r>
      <w:r>
        <w:br/>
      </w:r>
      <w:r>
        <w:rPr>
          <w:b/>
          <w:bCs/>
        </w:rPr>
        <w:t>mon Water, le</w:t>
      </w:r>
      <w:r>
        <w:t>aving</w:t>
      </w:r>
      <w:r>
        <w:rPr>
          <w:b/>
          <w:bCs/>
        </w:rPr>
        <w:t xml:space="preserve"> the </w:t>
      </w:r>
      <w:r>
        <w:t>Solution coagulable into a white and</w:t>
      </w:r>
      <w:r>
        <w:br/>
        <w:t>almost solid Substance, by the Addition of rectified Spirit of</w:t>
      </w:r>
      <w:r>
        <w:br/>
      </w:r>
      <w:r>
        <w:rPr>
          <w:b/>
          <w:bCs/>
        </w:rPr>
        <w:t>.Wine</w:t>
      </w:r>
    </w:p>
    <w:p w14:paraId="0D6337C8" w14:textId="77777777" w:rsidR="00AA6A10" w:rsidRDefault="00000000">
      <w:pPr>
        <w:tabs>
          <w:tab w:val="left" w:pos="573"/>
        </w:tabs>
        <w:ind w:firstLine="360"/>
      </w:pPr>
      <w:r>
        <w:t>4.</w:t>
      </w:r>
      <w:r>
        <w:tab/>
        <w:t>When perfectly pure, and totally separated from Sea</w:t>
      </w:r>
      <w:r>
        <w:br/>
        <w:t xml:space="preserve">-Salt, </w:t>
      </w:r>
      <w:r>
        <w:rPr>
          <w:i/>
          <w:iCs/>
        </w:rPr>
        <w:t>it</w:t>
      </w:r>
      <w:r>
        <w:t xml:space="preserve"> neither grows het, nor makes any Ebullition upon the</w:t>
      </w:r>
      <w:r>
        <w:br/>
        <w:t>Addition of Ost of Vitriol.</w:t>
      </w:r>
    </w:p>
    <w:p w14:paraId="325FB525" w14:textId="77777777" w:rsidR="00AA6A10" w:rsidRDefault="00000000">
      <w:pPr>
        <w:tabs>
          <w:tab w:val="left" w:leader="dot" w:pos="3343"/>
          <w:tab w:val="left" w:pos="4182"/>
        </w:tabs>
      </w:pPr>
      <w:r>
        <w:t>- 5. Its Solution in Water does not turn white, or 'milky,</w:t>
      </w:r>
      <w:r>
        <w:br/>
        <w:t xml:space="preserve">wish the Solution of Silver in </w:t>
      </w:r>
      <w:r>
        <w:rPr>
          <w:lang w:val="la-Latn" w:eastAsia="la-Latn" w:bidi="la-Latn"/>
        </w:rPr>
        <w:t xml:space="preserve">Aqua' sortis, </w:t>
      </w:r>
      <w:r>
        <w:t>provided the Salt he</w:t>
      </w:r>
      <w:r>
        <w:br/>
        <w:t>perfectly pure, whence we may have a Ted of its Purity, and</w:t>
      </w:r>
      <w:r>
        <w:br/>
        <w:t>'inaire Separation froth Sea Salt.</w:t>
      </w:r>
      <w:r>
        <w:tab/>
      </w:r>
      <w:r>
        <w:tab/>
      </w:r>
      <w:proofErr w:type="gramStart"/>
      <w:r>
        <w:t>’ ’</w:t>
      </w:r>
      <w:proofErr w:type="gramEnd"/>
    </w:p>
    <w:p w14:paraId="1CB51CD8" w14:textId="77777777" w:rsidR="00AA6A10" w:rsidRDefault="00000000">
      <w:pPr>
        <w:tabs>
          <w:tab w:val="left" w:pos="527"/>
        </w:tabs>
        <w:ind w:firstLine="360"/>
      </w:pPr>
      <w:r>
        <w:t>6.</w:t>
      </w:r>
      <w:r>
        <w:tab/>
        <w:t xml:space="preserve">It has a quick and </w:t>
      </w:r>
      <w:proofErr w:type="gramStart"/>
      <w:r>
        <w:t>strong ,</w:t>
      </w:r>
      <w:proofErr w:type="gramEnd"/>
      <w:r>
        <w:t xml:space="preserve"> purgative Virtue ; but so like-</w:t>
      </w:r>
      <w:r>
        <w:br/>
        <w:t xml:space="preserve">wise has that artificial Salt, - called Glauber's Sal </w:t>
      </w:r>
      <w:r>
        <w:rPr>
          <w:lang w:val="la-Latn" w:eastAsia="la-Latn" w:bidi="la-Latn"/>
        </w:rPr>
        <w:t>Mirabile.</w:t>
      </w:r>
    </w:p>
    <w:p w14:paraId="6B203A1F" w14:textId="77777777" w:rsidR="00AA6A10" w:rsidRDefault="00000000">
      <w:pPr>
        <w:tabs>
          <w:tab w:val="left" w:leader="dot" w:pos="933"/>
          <w:tab w:val="left" w:leader="dot" w:pos="1360"/>
        </w:tabs>
      </w:pPr>
      <w:r>
        <w:rPr>
          <w:i/>
          <w:iCs/>
        </w:rPr>
        <w:t>* - f.</w:t>
      </w:r>
      <w:r>
        <w:t xml:space="preserve"> When innind with powdered Charcoal, and set in a</w:t>
      </w:r>
      <w:r>
        <w:br/>
        <w:t>'strong Heat, it totally exhales, and yields a copious sulphurous</w:t>
      </w:r>
      <w:r>
        <w:br/>
        <w:t xml:space="preserve">-Finns, </w:t>
      </w:r>
      <w:r>
        <w:tab/>
      </w:r>
      <w:r>
        <w:tab/>
        <w:t xml:space="preserve"> ' '</w:t>
      </w:r>
    </w:p>
    <w:p w14:paraId="4E62A52E" w14:textId="77777777" w:rsidR="00AA6A10" w:rsidRDefault="00000000">
      <w:pPr>
        <w:tabs>
          <w:tab w:val="left" w:pos="4182"/>
        </w:tabs>
        <w:ind w:firstLine="360"/>
      </w:pPr>
      <w:r>
        <w:t>LIV. BY these properties we may be enabled ‘to discover</w:t>
      </w:r>
      <w:r>
        <w:br/>
        <w:t>"with Certainty whether the Sal Catharticnin 'amarnm be con-</w:t>
      </w:r>
      <w:r>
        <w:br/>
        <w:t xml:space="preserve">rained in a Mineral Water, </w:t>
      </w:r>
      <w:r>
        <w:rPr>
          <w:i/>
          <w:iCs/>
        </w:rPr>
        <w:t>mix. si</w:t>
      </w:r>
      <w:r>
        <w:rPr>
          <w:i/>
          <w:iCs/>
        </w:rPr>
        <w:tab/>
        <w:t>f.,</w:t>
      </w:r>
    </w:p>
    <w:p w14:paraId="3967C189" w14:textId="77777777" w:rsidR="00AA6A10" w:rsidRDefault="00000000">
      <w:r>
        <w:t>~ I. By a remarkable and particularly nauseous penetrating</w:t>
      </w:r>
      <w:r>
        <w:br/>
      </w:r>
      <w:r>
        <w:rPr>
          <w:lang w:val="la-Latn" w:eastAsia="la-Latn" w:bidi="la-Latn"/>
        </w:rPr>
        <w:t xml:space="preserve">Bittentess </w:t>
      </w:r>
      <w:r>
        <w:t>sound upon tasting the Water, especially aster some</w:t>
      </w:r>
      <w:r>
        <w:br/>
        <w:t>-(Considerable Evaporation of its aqueous Part; for this Salt will</w:t>
      </w:r>
      <w:r>
        <w:br/>
        <w:t>.not fly off in the Evaporation, as we know from the manner</w:t>
      </w:r>
      <w:r>
        <w:br/>
        <w:t>of preparing in, aster inng boiling at the Salt-works, where'it</w:t>
      </w:r>
      <w:r>
        <w:br/>
        <w:t>Is made from SeaSalt, after all the sea salt is shot, when the</w:t>
      </w:r>
      <w:r>
        <w:br/>
        <w:t>remaining liquor,, called Bittern, by a farther Evaporation and</w:t>
      </w:r>
      <w:r>
        <w:br/>
        <w:t>-Crystallization; affords the Sal Catharticurn ainarutn. ..</w:t>
      </w:r>
    </w:p>
    <w:p w14:paraId="5C7866DB" w14:textId="77777777" w:rsidR="00AA6A10" w:rsidRDefault="00000000">
      <w:r>
        <w:t>s 2. As this Salt appears to be the most soluble in Water of</w:t>
      </w:r>
      <w:r>
        <w:br/>
        <w:t>.any Salt, except Sugar, we are not, by the Law of Crystal-</w:t>
      </w:r>
      <w:r>
        <w:br/>
        <w:t>lncetion, to expect it should appear till the other Salts 'are'first se-</w:t>
      </w:r>
      <w:r>
        <w:br/>
        <w:t>parated froth the Mineral Waters that hold it; after which, by</w:t>
      </w:r>
      <w:r>
        <w:br/>
        <w:t>a fresh Evaporation and Crystallization, it may he gained in its</w:t>
      </w:r>
      <w:r>
        <w:br/>
        <w:t>trueFigure, and he proved to he pure and perfect, by sts hav-</w:t>
      </w:r>
      <w:r>
        <w:br/>
        <w:t>ing the several Properties aheve enumerated.</w:t>
      </w:r>
    </w:p>
    <w:p w14:paraId="120EC158" w14:textId="77777777" w:rsidR="00AA6A10" w:rsidRDefault="00000000">
      <w:pPr>
        <w:ind w:firstLine="360"/>
      </w:pPr>
      <w:r>
        <w:rPr>
          <w:b/>
          <w:bCs/>
        </w:rPr>
        <w:t>(7) NITRIJM.MURALE, or the CALcARIoUs NITRE.</w:t>
      </w:r>
    </w:p>
    <w:p w14:paraId="5B1C0204" w14:textId="77777777" w:rsidR="00AA6A10" w:rsidRDefault="00000000">
      <w:pPr>
        <w:ind w:firstLine="360"/>
      </w:pPr>
      <w:r>
        <w:t>LV. This Salt is not only said tn he found in Mineral Wa.</w:t>
      </w:r>
      <w:r>
        <w:br/>
        <w:t>ters, but also to he procurable by powdering and boiling the</w:t>
      </w:r>
      <w:r>
        <w:br/>
        <w:t>Mortar of old Walls, ind crystallizing the clear Solution or</w:t>
      </w:r>
      <w:r>
        <w:br/>
        <w:t>Lixivium. The Properties of it, so far as hitherto known, are</w:t>
      </w:r>
      <w:r>
        <w:br/>
        <w:t xml:space="preserve">chiefly these, </w:t>
      </w:r>
      <w:proofErr w:type="gramStart"/>
      <w:r>
        <w:rPr>
          <w:i/>
          <w:iCs/>
        </w:rPr>
        <w:t>viz. .</w:t>
      </w:r>
      <w:proofErr w:type="gramEnd"/>
    </w:p>
    <w:p w14:paraId="5C86445E" w14:textId="77777777" w:rsidR="00AA6A10" w:rsidRDefault="00000000">
      <w:pPr>
        <w:ind w:firstLine="360"/>
      </w:pPr>
      <w:r>
        <w:t>- It Its Crystals, when perfect, are long and flender, consist-</w:t>
      </w:r>
      <w:r>
        <w:br/>
        <w:t xml:space="preserve">ing of four, and sometimes of five </w:t>
      </w:r>
      <w:proofErr w:type="gramStart"/>
      <w:r>
        <w:t>unequal .parallelogram</w:t>
      </w:r>
      <w:proofErr w:type="gramEnd"/>
      <w:r>
        <w:t xml:space="preserve"> Sides;</w:t>
      </w:r>
      <w:r>
        <w:br/>
        <w:t>hut ohe of the Points of two plain Triangles, and the other of</w:t>
      </w:r>
      <w:r>
        <w:br/>
      </w:r>
      <w:r>
        <w:rPr>
          <w:b/>
          <w:bCs/>
        </w:rPr>
        <w:t xml:space="preserve">two </w:t>
      </w:r>
      <w:r>
        <w:t>flat Squares;</w:t>
      </w:r>
    </w:p>
    <w:p w14:paraId="25F9C016" w14:textId="77777777" w:rsidR="00AA6A10" w:rsidRDefault="00000000">
      <w:pPr>
        <w:ind w:firstLine="360"/>
      </w:pPr>
      <w:r>
        <w:t>' 2. It is lightiy bitter to the Taste, and does hot readily dis-</w:t>
      </w:r>
      <w:r>
        <w:br/>
        <w:t>solve, in the Mouth, nor with the Sensation os Cooineis, as</w:t>
      </w:r>
      <w:r>
        <w:br/>
        <w:t>irhe Nitre does.</w:t>
      </w:r>
    </w:p>
    <w:p w14:paraId="794AE215" w14:textId="77777777" w:rsidR="00AA6A10" w:rsidRDefault="00000000">
      <w:pPr>
        <w:ind w:firstLine="360"/>
      </w:pPr>
      <w:r>
        <w:t>3. It is a neutral Salt, or neither acid noralcaline, though Very</w:t>
      </w:r>
      <w:r>
        <w:br/>
        <w:t>different from Salt-petre, with which it has been confounded,</w:t>
      </w:r>
      <w:r>
        <w:br/>
        <w:t xml:space="preserve">as not bring disposed to make Gunpowder, nor Aqua </w:t>
      </w:r>
      <w:r>
        <w:rPr>
          <w:lang w:val="la-Latn" w:eastAsia="la-Latn" w:bidi="la-Latn"/>
        </w:rPr>
        <w:t>fortis,</w:t>
      </w:r>
      <w:r>
        <w:rPr>
          <w:lang w:val="la-Latn" w:eastAsia="la-Latn" w:bidi="la-Latn"/>
        </w:rPr>
        <w:br/>
      </w:r>
      <w:r>
        <w:t>nor to fulminate with Charcoal in the Fire, nor to turn to a</w:t>
      </w:r>
      <w:r>
        <w:br/>
        <w:t xml:space="preserve">fixed alcaline </w:t>
      </w:r>
      <w:proofErr w:type="gramStart"/>
      <w:r>
        <w:t>Salt;</w:t>
      </w:r>
      <w:proofErr w:type="gramEnd"/>
    </w:p>
    <w:p w14:paraId="48D03484" w14:textId="77777777" w:rsidR="00AA6A10" w:rsidRDefault="00000000">
      <w:pPr>
        <w:ind w:firstLine="360"/>
      </w:pPr>
      <w:r>
        <w:t>4. When kept upon a hot Iron Piste over the Fire,.it rises</w:t>
      </w:r>
      <w:r>
        <w:br/>
        <w:t>in Blisters, and turns to a light, spungy, white Substance,</w:t>
      </w:r>
      <w:r>
        <w:br/>
        <w:t>which, when farther urged by Heat, does not vitrisy, but re-</w:t>
      </w:r>
      <w:r>
        <w:br/>
        <w:t>rnains loose like Lime. The sureWay, therefore, of discover-</w:t>
      </w:r>
      <w:r>
        <w:br/>
        <w:t>ing whether this Salt be contained in a Mineral Water, is by Eva-</w:t>
      </w:r>
      <w:r>
        <w:br/>
        <w:t>poration and Crystallization carried to’ their due Length, and</w:t>
      </w:r>
      <w:r>
        <w:br/>
        <w:t>examining the Salts separately obtained, to see if any one os</w:t>
      </w:r>
      <w:r>
        <w:br/>
        <w:t>them answers to the Characters here laid down.</w:t>
      </w:r>
    </w:p>
    <w:p w14:paraId="767B9393" w14:textId="77777777" w:rsidR="00AA6A10" w:rsidRDefault="00000000">
      <w:pPr>
        <w:tabs>
          <w:tab w:val="left" w:pos="474"/>
        </w:tabs>
        <w:outlineLvl w:val="2"/>
      </w:pPr>
      <w:bookmarkStart w:id="56" w:name="bookmark112"/>
      <w:r>
        <w:rPr>
          <w:b/>
          <w:bCs/>
        </w:rPr>
        <w:t>(8)</w:t>
      </w:r>
      <w:r>
        <w:rPr>
          <w:b/>
          <w:bCs/>
        </w:rPr>
        <w:tab/>
        <w:t>MINERAL ACIDS.</w:t>
      </w:r>
      <w:bookmarkEnd w:id="56"/>
    </w:p>
    <w:p w14:paraId="7DD9769E" w14:textId="77777777" w:rsidR="00AA6A10" w:rsidRDefault="00000000">
      <w:pPr>
        <w:ind w:firstLine="360"/>
      </w:pPr>
      <w:r>
        <w:t>LVL Acids are of various Kinds, or Vegetable, a</w:t>
      </w:r>
      <w:r>
        <w:rPr>
          <w:u w:val="single"/>
        </w:rPr>
        <w:t>nimal</w:t>
      </w:r>
      <w:r>
        <w:t>, and</w:t>
      </w:r>
      <w:r>
        <w:br/>
        <w:t>. mineral, with their respective Subdivisions as Leinon-juice,</w:t>
      </w:r>
      <w:r>
        <w:br/>
        <w:t xml:space="preserve">Rennet, Spirit of Sulphur, or Oil of Vitriol, </w:t>
      </w:r>
      <w:r>
        <w:rPr>
          <w:i/>
          <w:iCs/>
        </w:rPr>
        <w:t>etc;</w:t>
      </w:r>
      <w:r>
        <w:t xml:space="preserve"> Put what</w:t>
      </w:r>
      <w:r>
        <w:br/>
        <w:t xml:space="preserve">we are here </w:t>
      </w:r>
      <w:r>
        <w:rPr>
          <w:lang w:val="la-Latn" w:eastAsia="la-Latn" w:bidi="la-Latn"/>
        </w:rPr>
        <w:t xml:space="preserve">inore </w:t>
      </w:r>
      <w:r>
        <w:t>particularly concerned with is, the Mineral</w:t>
      </w:r>
      <w:r>
        <w:br/>
        <w:t>Species, or fuch as bring naturally contained in the Earth niay</w:t>
      </w:r>
      <w:r>
        <w:br/>
        <w:t>come to mix with a Mineral Water. And that something of</w:t>
      </w:r>
      <w:r>
        <w:br/>
        <w:t>this kind happens in certain Waters, appears to have been</w:t>
      </w:r>
      <w:r>
        <w:br/>
        <w:t>generally believed, aS all the brilk or spiritous Mineral Waters</w:t>
      </w:r>
      <w:r>
        <w:br/>
        <w:t>are th this Day called by the Name ofAciduhe. This Opi-</w:t>
      </w:r>
      <w:r>
        <w:br/>
        <w:t>nion seerns to have arisen first from the Taste of these Waters,</w:t>
      </w:r>
      <w:r>
        <w:br/>
        <w:t>winch is sharp, quick, brisk and pungent, whilst the Waters</w:t>
      </w:r>
      <w:r>
        <w:br/>
        <w:t xml:space="preserve">are fresh ; and, secondly, </w:t>
      </w:r>
      <w:r>
        <w:rPr>
          <w:i/>
          <w:iCs/>
        </w:rPr>
        <w:t>from</w:t>
      </w:r>
      <w:r>
        <w:t xml:space="preserve"> a Supposition that there is one</w:t>
      </w:r>
      <w:r>
        <w:br/>
        <w:t>gaiteral or universal Acid contained in the earth; which' Acid,</w:t>
      </w:r>
      <w:r>
        <w:br/>
        <w:t>by corroding or diflblVing a suitable earth, makes Alum; oi</w:t>
      </w:r>
      <w:r>
        <w:br/>
        <w:t>by saturating itfdfwith Copper, or Itch, makes the reipectiw</w:t>
      </w:r>
      <w:r>
        <w:br/>
      </w:r>
      <w:r>
        <w:lastRenderedPageBreak/>
        <w:t xml:space="preserve">Vitriols of those Metals, </w:t>
      </w:r>
      <w:r>
        <w:rPr>
          <w:i/>
          <w:iCs/>
        </w:rPr>
        <w:t>etc.</w:t>
      </w:r>
    </w:p>
    <w:p w14:paraId="1AA8944C" w14:textId="77777777" w:rsidR="00AA6A10" w:rsidRDefault="00000000">
      <w:pPr>
        <w:ind w:firstLine="360"/>
      </w:pPr>
      <w:r>
        <w:t xml:space="preserve">LVIL Now, </w:t>
      </w:r>
      <w:proofErr w:type="gramStart"/>
      <w:r>
        <w:t>in order to</w:t>
      </w:r>
      <w:proofErr w:type="gramEnd"/>
      <w:r>
        <w:t xml:space="preserve"> determine whether this, or any</w:t>
      </w:r>
      <w:r>
        <w:br/>
        <w:t>other Acid, he contained loose or unrnortified in a Minera</w:t>
      </w:r>
      <w:r>
        <w:br/>
        <w:t>Water, we should, as in the former Cases, he previously ac-</w:t>
      </w:r>
      <w:r>
        <w:br/>
        <w:t>quainted with the Properties of Acids as Acids. And these Pro</w:t>
      </w:r>
      <w:r>
        <w:br/>
        <w:t xml:space="preserve">perties seem reducible to the three following, </w:t>
      </w:r>
      <w:r>
        <w:rPr>
          <w:i/>
          <w:iCs/>
        </w:rPr>
        <w:t>viz.</w:t>
      </w:r>
    </w:p>
    <w:p w14:paraId="504DD5B1" w14:textId="77777777" w:rsidR="00AA6A10" w:rsidRDefault="00000000">
      <w:pPr>
        <w:ind w:firstLine="360"/>
      </w:pPr>
      <w:proofErr w:type="gramStart"/>
      <w:r>
        <w:t>TTheTaste,when</w:t>
      </w:r>
      <w:proofErr w:type="gramEnd"/>
      <w:r>
        <w:t xml:space="preserve"> rightly informed and prepared, and the Sub</w:t>
      </w:r>
      <w:r>
        <w:br/>
        <w:t>ject properly applied, or in a sufficient Degree of Strength n</w:t>
      </w:r>
      <w:r>
        <w:br/>
        <w:t>. he cogrunahle. Thus, though the J nine of Lemons, and Spin</w:t>
      </w:r>
    </w:p>
    <w:p w14:paraId="550BB5F9" w14:textId="77777777" w:rsidR="00AA6A10" w:rsidRDefault="00000000">
      <w:r>
        <w:t>of Sulphur are acid, yet they'may be so largely diluted wisS</w:t>
      </w:r>
      <w:r>
        <w:br/>
        <w:t>Water, as not to he distinguishable by the exactest Taste.</w:t>
      </w:r>
      <w:r>
        <w:br/>
        <w:t>And that the Taste may be ill instructed, or, m squi</w:t>
      </w:r>
      <w:r>
        <w:rPr>
          <w:u w:val="single"/>
        </w:rPr>
        <w:t>al</w:t>
      </w:r>
      <w:r>
        <w:t xml:space="preserve"> more pro-</w:t>
      </w:r>
      <w:r>
        <w:br/>
        <w:t>perly, that the Judgment may form a wrong Conclusion from</w:t>
      </w:r>
      <w:r>
        <w:br/>
        <w:t>the Sensation called Taste, is certain, hecaute rhe Taste, which</w:t>
      </w:r>
      <w:r>
        <w:br/>
        <w:t>some call brilk, quick, or alcaline, has by others been called</w:t>
      </w:r>
      <w:r>
        <w:br/>
        <w:t>tart, sous, or acid, which has been the Cafe in several Mineral</w:t>
      </w:r>
      <w:r>
        <w:br/>
        <w:t xml:space="preserve">Waters.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>proper Habit of Judging, or a kind of learned</w:t>
      </w:r>
      <w:r>
        <w:br/>
        <w:t xml:space="preserve">and exercised Taste, seems theresore requisite in this </w:t>
      </w:r>
      <w:r>
        <w:rPr>
          <w:u w:val="single"/>
          <w:lang w:val="el-GR" w:eastAsia="el-GR" w:bidi="el-GR"/>
        </w:rPr>
        <w:t>Α</w:t>
      </w:r>
      <w:r w:rsidRPr="00AC72F0">
        <w:rPr>
          <w:u w:val="single"/>
          <w:lang w:val="en-GB" w:eastAsia="el-GR" w:bidi="el-GR"/>
        </w:rPr>
        <w:t xml:space="preserve"> </w:t>
      </w:r>
      <w:r>
        <w:rPr>
          <w:u w:val="single"/>
        </w:rPr>
        <w:t>since</w:t>
      </w:r>
      <w:r>
        <w:t>, .</w:t>
      </w:r>
    </w:p>
    <w:p w14:paraId="3D510705" w14:textId="77777777" w:rsidR="00AA6A10" w:rsidRDefault="00000000">
      <w:pPr>
        <w:ind w:firstLine="360"/>
      </w:pPr>
      <w:r>
        <w:t>2- The Change of Colour which Acids (or Liquors wherein</w:t>
      </w:r>
      <w:r>
        <w:br/>
        <w:t>any Acid Presides) produce with certain vegetable Subjects, or</w:t>
      </w:r>
      <w:r>
        <w:br/>
        <w:t>artificial Preparations, is a more exquisite way os Trial than the</w:t>
      </w:r>
      <w:r>
        <w:br/>
        <w:t xml:space="preserve">Taste, and </w:t>
      </w:r>
      <w:proofErr w:type="gramStart"/>
      <w:r>
        <w:t>discovers .a</w:t>
      </w:r>
      <w:proofErr w:type="gramEnd"/>
      <w:r>
        <w:t xml:space="preserve"> much more minute Proportion os an</w:t>
      </w:r>
      <w:r>
        <w:br/>
        <w:t>Acid than is cognizable by the direct Senses, unassisted by this</w:t>
      </w:r>
      <w:r>
        <w:br/>
        <w:t>Expedient. These Experiments are Various; thus though a</w:t>
      </w:r>
      <w:r>
        <w:br/>
        <w:t>Water he hut lightiy acid, a sow dried red Poses, or fresh</w:t>
      </w:r>
      <w:r>
        <w:br/>
        <w:t xml:space="preserve">Violets, will give it a fine red Colour, as may easily he </w:t>
      </w:r>
      <w:proofErr w:type="gramStart"/>
      <w:r>
        <w:t>tried .</w:t>
      </w:r>
      <w:proofErr w:type="gramEnd"/>
      <w:r>
        <w:br/>
        <w:t xml:space="preserve">by adding a few Drops of Spirit of Salphut, Oil of Vitriol, </w:t>
      </w:r>
      <w:r>
        <w:rPr>
          <w:i/>
          <w:iCs/>
        </w:rPr>
        <w:t>etc.</w:t>
      </w:r>
      <w:r>
        <w:rPr>
          <w:i/>
          <w:iCs/>
        </w:rPr>
        <w:br/>
      </w:r>
      <w:r>
        <w:t>to distilled Water, and then putting in the Roses, Violets, or</w:t>
      </w:r>
      <w:r>
        <w:br/>
        <w:t>their respective Syrups. .So again, If a Water he acid, the</w:t>
      </w:r>
      <w:r>
        <w:br/>
        <w:t xml:space="preserve">Addition of a little Oss of Tartar per </w:t>
      </w:r>
      <w:r>
        <w:rPr>
          <w:lang w:val="la-Latn" w:eastAsia="la-Latn" w:bidi="la-Latn"/>
        </w:rPr>
        <w:t xml:space="preserve">deliquium </w:t>
      </w:r>
      <w:r>
        <w:t>will remarkably</w:t>
      </w:r>
      <w:r>
        <w:br/>
        <w:t>alter the Taste of the Water, and give it, for some small time,</w:t>
      </w:r>
      <w:r>
        <w:br/>
        <w:t>a Degree of Bri&amp;ness, Quickness, or Pungency upon the</w:t>
      </w:r>
      <w:r>
        <w:br/>
        <w:t>Tongde, which it had not before, and take off the Acidity</w:t>
      </w:r>
      <w:r>
        <w:br/>
        <w:t>either totally, or in part, according to the Proportion os - the</w:t>
      </w:r>
      <w:r>
        <w:br/>
        <w:t>Oil osTartar added. ...</w:t>
      </w:r>
    </w:p>
    <w:p w14:paraId="6887246E" w14:textId="77777777" w:rsidR="00AA6A10" w:rsidRDefault="00000000">
      <w:pPr>
        <w:ind w:firstLine="360"/>
      </w:pPr>
      <w:r>
        <w:t>. 3. The third, and most essential or distinguishing Property of</w:t>
      </w:r>
      <w:r>
        <w:br/>
        <w:t>Acids, is that of becoming neutral with Alcalies, and thus</w:t>
      </w:r>
      <w:r>
        <w:br/>
        <w:t>forming a new thing, intirely different in its Properties and</w:t>
      </w:r>
      <w:r>
        <w:br/>
        <w:t xml:space="preserve">Effects from </w:t>
      </w:r>
      <w:proofErr w:type="gramStart"/>
      <w:r>
        <w:t>both..</w:t>
      </w:r>
      <w:proofErr w:type="gramEnd"/>
      <w:r>
        <w:t xml:space="preserve"> Tins may easily be tried in Juice of Led</w:t>
      </w:r>
      <w:r>
        <w:br/>
        <w:t>mons, and Salt of Tartar., a due Proportion os which makes</w:t>
      </w:r>
      <w:r>
        <w:br/>
        <w:t xml:space="preserve">the famous antiemetic, neutral Mixture os </w:t>
      </w:r>
      <w:proofErr w:type="gramStart"/>
      <w:r>
        <w:t>Riverius ;</w:t>
      </w:r>
      <w:proofErr w:type="gramEnd"/>
      <w:r>
        <w:t xml:space="preserve"> in distilled</w:t>
      </w:r>
      <w:r>
        <w:br/>
        <w:t>Vinegar, and Salt of Tartar, which make that extraordinary neu-</w:t>
      </w:r>
      <w:r>
        <w:br/>
        <w:t>tral Menstruum and Medicine, called Regenerated Tartar; in</w:t>
      </w:r>
      <w:r>
        <w:br/>
        <w:t xml:space="preserve">Oil of Vitriol, and Salt of Tartar, which make the true </w:t>
      </w:r>
      <w:r>
        <w:rPr>
          <w:lang w:val="la-Latn" w:eastAsia="la-Latn" w:bidi="la-Latn"/>
        </w:rPr>
        <w:t>Tar-</w:t>
      </w:r>
      <w:r>
        <w:rPr>
          <w:lang w:val="la-Latn" w:eastAsia="la-Latn" w:bidi="la-Latn"/>
        </w:rPr>
        <w:br/>
        <w:t xml:space="preserve">tarum </w:t>
      </w:r>
      <w:r>
        <w:t xml:space="preserve">Vstfiolatuin, </w:t>
      </w:r>
      <w:r>
        <w:rPr>
          <w:i/>
          <w:iCs/>
        </w:rPr>
        <w:t>etc.</w:t>
      </w:r>
      <w:r>
        <w:t xml:space="preserve"> And hence we are furnished with</w:t>
      </w:r>
      <w:r>
        <w:br/>
        <w:t xml:space="preserve">three </w:t>
      </w:r>
      <w:proofErr w:type="gramStart"/>
      <w:r>
        <w:t>principal ,</w:t>
      </w:r>
      <w:proofErr w:type="gramEnd"/>
      <w:r>
        <w:t xml:space="preserve"> and, if taken together, three sure Ways of de-</w:t>
      </w:r>
      <w:r>
        <w:br/>
        <w:t>termining whether a Mineral Water contains any Add in the</w:t>
      </w:r>
      <w:r>
        <w:br/>
        <w:t>Form os an Acid. . - ’ .. . , . .</w:t>
      </w:r>
    </w:p>
    <w:p w14:paraId="238D7318" w14:textId="77777777" w:rsidR="00AA6A10" w:rsidRDefault="00000000">
      <w:pPr>
        <w:ind w:firstLine="360"/>
      </w:pPr>
      <w:r>
        <w:t>LVIII. The Particulars that may tend to invalidate or elude</w:t>
      </w:r>
      <w:r>
        <w:br/>
        <w:t>there Trials, are the Volatility, the Paucity, and the Mixture</w:t>
      </w:r>
      <w:r>
        <w:br/>
        <w:t>of the Arid with other things. Is the Acid of a Mineral Wa-</w:t>
      </w:r>
      <w:r>
        <w:br/>
        <w:t>ter should he Volatile, and, at the same time, little in Quan-</w:t>
      </w:r>
      <w:r>
        <w:br/>
        <w:t>tity, we inay endeavour, by a careful Distillation, to separate,</w:t>
      </w:r>
      <w:r>
        <w:br/>
        <w:t xml:space="preserve">honcehtrate, or reduce, it </w:t>
      </w:r>
      <w:r>
        <w:rPr>
          <w:i/>
          <w:iCs/>
        </w:rPr>
        <w:t>po</w:t>
      </w:r>
      <w:r>
        <w:t xml:space="preserve"> a sinall Bulk, , wherein at may</w:t>
      </w:r>
      <w:r>
        <w:br/>
        <w:t>hear a large Proportion to the aqueous Vehicle that contains it,</w:t>
      </w:r>
      <w:r>
        <w:br/>
        <w:t>and, in this State, make, our Experiments upon st, if they should</w:t>
      </w:r>
      <w:r>
        <w:br/>
        <w:t>not. he capable oLdiscovering it in the natural Water itself;</w:t>
      </w:r>
      <w:r>
        <w:br/>
        <w:t xml:space="preserve">Again, if. the Acid </w:t>
      </w:r>
      <w:proofErr w:type="gramStart"/>
      <w:r>
        <w:t>he .small</w:t>
      </w:r>
      <w:proofErr w:type="gramEnd"/>
      <w:r>
        <w:t xml:space="preserve"> in Quantity,Sui tes a more fired</w:t>
      </w:r>
      <w:r>
        <w:br/>
        <w:t>Nature, so as to sustain a helling Heat, without flying off, Eva-</w:t>
      </w:r>
      <w:r>
        <w:br/>
        <w:t>poration will easily concentrate, or bring is into a less Compass,</w:t>
      </w:r>
      <w:r>
        <w:br/>
        <w:t>and fit -it the hettes for our Trials. But if it should he mired,</w:t>
      </w:r>
      <w:r>
        <w:br/>
        <w:t>or intimately united with an alcaline salt Earth, or metallic Sub-</w:t>
      </w:r>
      <w:r>
        <w:br/>
        <w:t>stance, it is hot to he expected that in this State it should di-</w:t>
      </w:r>
      <w:r>
        <w:br/>
        <w:t xml:space="preserve">rectly manifest itself upon </w:t>
      </w:r>
      <w:r>
        <w:rPr>
          <w:i/>
          <w:iCs/>
        </w:rPr>
        <w:t>these</w:t>
      </w:r>
      <w:r>
        <w:t xml:space="preserve"> Trials; as not being the thing</w:t>
      </w:r>
      <w:r>
        <w:br/>
        <w:t xml:space="preserve">. we here intend, or are concerned with, aS now making </w:t>
      </w:r>
      <w:r>
        <w:rPr>
          <w:i/>
          <w:iCs/>
        </w:rPr>
        <w:t>aii</w:t>
      </w:r>
      <w:r>
        <w:rPr>
          <w:i/>
          <w:iCs/>
        </w:rPr>
        <w:br/>
      </w:r>
      <w:r>
        <w:t xml:space="preserve">Ingredient in a mixed Body, where its own </w:t>
      </w:r>
      <w:proofErr w:type="gramStart"/>
      <w:r>
        <w:t>particular Nature</w:t>
      </w:r>
      <w:proofErr w:type="gramEnd"/>
      <w:r>
        <w:br/>
        <w:t>is destroyed or. abolished; though more powerful Agents, as</w:t>
      </w:r>
      <w:r>
        <w:br/>
        <w:t>for Instance, a Violent Fire, or a proper Distillation, with</w:t>
      </w:r>
      <w:r>
        <w:br/>
        <w:t>suitable Additions, might here break the Connexion, and re-</w:t>
      </w:r>
      <w:r>
        <w:br/>
        <w:t>cover she Acid, as we fee in the Distillation os Nitre, Sea</w:t>
      </w:r>
      <w:r>
        <w:br/>
        <w:t xml:space="preserve">Salt, </w:t>
      </w:r>
      <w:r>
        <w:rPr>
          <w:lang w:val="la-Latn" w:eastAsia="la-Latn" w:bidi="la-Latn"/>
        </w:rPr>
        <w:t xml:space="preserve">Asuin, </w:t>
      </w:r>
      <w:r>
        <w:t xml:space="preserve">Vitriol, </w:t>
      </w:r>
      <w:r>
        <w:rPr>
          <w:i/>
          <w:iCs/>
        </w:rPr>
        <w:t>etc.</w:t>
      </w:r>
      <w:r>
        <w:t xml:space="preserve"> where the Acid is separated from'</w:t>
      </w:r>
      <w:r>
        <w:br/>
        <w:t>the earthyor metallic Masters, wherewith it was before inti-</w:t>
      </w:r>
      <w:r>
        <w:br/>
        <w:t>mately and strongly united.</w:t>
      </w:r>
    </w:p>
    <w:p w14:paraId="04851F1D" w14:textId="77777777" w:rsidR="00AA6A10" w:rsidRDefault="00000000">
      <w:r>
        <w:rPr>
          <w:b/>
          <w:bCs/>
        </w:rPr>
        <w:t>(9) MINERAL ALCAiIns.</w:t>
      </w:r>
    </w:p>
    <w:p w14:paraId="02074247" w14:textId="77777777" w:rsidR="00AA6A10" w:rsidRDefault="00000000">
      <w:pPr>
        <w:ind w:firstLine="360"/>
      </w:pPr>
      <w:r>
        <w:t>LIX. Alcalies are of two general Kinds, earthy and saline -</w:t>
      </w:r>
      <w:r>
        <w:br/>
        <w:t>we are concerned with both os them in the present Enquiry)</w:t>
      </w:r>
      <w:r>
        <w:br/>
        <w:t xml:space="preserve">By earthy Alcalies are </w:t>
      </w:r>
      <w:r>
        <w:rPr>
          <w:lang w:val="la-Latn" w:eastAsia="la-Latn" w:bidi="la-Latn"/>
        </w:rPr>
        <w:t xml:space="preserve">ineant </w:t>
      </w:r>
      <w:r>
        <w:t>all those earthy Matters, winch</w:t>
      </w:r>
      <w:r>
        <w:br/>
        <w:t>of themselves scarce dissolve in pure Water, but being added</w:t>
      </w:r>
      <w:r>
        <w:br/>
        <w:t xml:space="preserve">in a sufficient Proportion th Adds destroy or abolish the </w:t>
      </w:r>
      <w:r>
        <w:rPr>
          <w:lang w:val="la-Latn" w:eastAsia="la-Latn" w:bidi="la-Latn"/>
        </w:rPr>
        <w:t>Acidi-</w:t>
      </w:r>
      <w:r>
        <w:rPr>
          <w:lang w:val="la-Latn" w:eastAsia="la-Latn" w:bidi="la-Latn"/>
        </w:rPr>
        <w:br/>
      </w:r>
      <w:r>
        <w:lastRenderedPageBreak/>
        <w:t xml:space="preserve">ty thereof, and forth a new thing, of a neutral Nature, </w:t>
      </w:r>
      <w:r>
        <w:rPr>
          <w:u w:val="single"/>
        </w:rPr>
        <w:t>that</w:t>
      </w:r>
      <w:r>
        <w:t xml:space="preserve"> in</w:t>
      </w:r>
      <w:r>
        <w:br/>
        <w:t>'this hew or compound State manifests no Signs of a prevailing</w:t>
      </w:r>
      <w:r>
        <w:br/>
        <w:t xml:space="preserve">Acid or Alcali. And of this hind are Chalk, </w:t>
      </w:r>
      <w:proofErr w:type="gramStart"/>
      <w:r>
        <w:t>Lime-stone</w:t>
      </w:r>
      <w:proofErr w:type="gramEnd"/>
      <w:r>
        <w:t>,</w:t>
      </w:r>
      <w:r>
        <w:br/>
        <w:t xml:space="preserve">Crabs-eyes, Oister-shelis, Egg-shells, </w:t>
      </w:r>
      <w:r>
        <w:rPr>
          <w:i/>
          <w:iCs/>
        </w:rPr>
        <w:t>etc.</w:t>
      </w:r>
      <w:r>
        <w:t xml:space="preserve"> Thus if common</w:t>
      </w:r>
      <w:r>
        <w:br/>
        <w:t xml:space="preserve">Water he acidulated with Oil os Vitriol, and a littie </w:t>
      </w:r>
      <w:r>
        <w:rPr>
          <w:u w:val="single"/>
        </w:rPr>
        <w:t>Chaik</w:t>
      </w:r>
      <w:r>
        <w:t xml:space="preserve"> he</w:t>
      </w:r>
      <w:r>
        <w:br/>
        <w:t>scraped into it, an Ebullition or Conflict will presently arise;</w:t>
      </w:r>
      <w:r>
        <w:br/>
        <w:t>during which the Water has a brisk or quick lively Taste ; and</w:t>
      </w:r>
      <w:r>
        <w:br/>
        <w:t>at length, when the Point of Saturation is hit, all the Acidity</w:t>
      </w:r>
      <w:r>
        <w:br/>
        <w:t xml:space="preserve">will’he abolished, not only th the Taste, hut so sar, that </w:t>
      </w:r>
      <w:r>
        <w:rPr>
          <w:b/>
          <w:bCs/>
        </w:rPr>
        <w:t>the</w:t>
      </w:r>
      <w:r>
        <w:rPr>
          <w:b/>
          <w:bCs/>
        </w:rPr>
        <w:br/>
        <w:t xml:space="preserve">exactest </w:t>
      </w:r>
      <w:r>
        <w:t>Experiments commonly used to deter</w:t>
      </w:r>
      <w:r>
        <w:rPr>
          <w:u w:val="single"/>
        </w:rPr>
        <w:t>mine</w:t>
      </w:r>
      <w:r>
        <w:t xml:space="preserve"> Aloalies and</w:t>
      </w:r>
      <w:r>
        <w:br/>
        <w:t xml:space="preserve">Acids will here manifest no Signs of either. And this. is </w:t>
      </w:r>
      <w:r>
        <w:rPr>
          <w:b/>
          <w:bCs/>
        </w:rPr>
        <w:t>a</w:t>
      </w:r>
      <w:r>
        <w:rPr>
          <w:b/>
          <w:bCs/>
        </w:rPr>
        <w:br/>
      </w:r>
      <w:r>
        <w:t>certain Characteristic, or the proper M</w:t>
      </w:r>
      <w:r>
        <w:rPr>
          <w:u w:val="single"/>
        </w:rPr>
        <w:t>eaning</w:t>
      </w:r>
      <w:r>
        <w:t xml:space="preserve"> os an Alcali.</w:t>
      </w:r>
    </w:p>
    <w:p w14:paraId="6B864DBF" w14:textId="77777777" w:rsidR="00AA6A10" w:rsidRDefault="00000000">
      <w:pPr>
        <w:tabs>
          <w:tab w:val="left" w:pos="2040"/>
          <w:tab w:val="left" w:pos="3261"/>
          <w:tab w:val="left" w:pos="4054"/>
        </w:tabs>
        <w:ind w:firstLine="360"/>
      </w:pPr>
      <w:r>
        <w:t xml:space="preserve">I.X. Saline Alcalies are of two Sorts, </w:t>
      </w:r>
      <w:r>
        <w:rPr>
          <w:u w:val="single"/>
        </w:rPr>
        <w:t>fixed</w:t>
      </w:r>
      <w:r>
        <w:t xml:space="preserve"> and Volatile.</w:t>
      </w:r>
      <w:r>
        <w:br/>
        <w:t>How fixed Alcalies are obtainable by Art has been shewn</w:t>
      </w:r>
      <w:r>
        <w:br/>
        <w:t>aheve: And some of their principal Properties are the followir^,</w:t>
      </w:r>
      <w:r>
        <w:br/>
        <w:t>ties.</w:t>
      </w:r>
      <w:r>
        <w:tab/>
        <w:t>-</w:t>
      </w:r>
      <w:r>
        <w:tab/>
        <w:t>'</w:t>
      </w:r>
      <w:r>
        <w:tab/>
        <w:t>_</w:t>
      </w:r>
    </w:p>
    <w:p w14:paraId="1A617BD2" w14:textId="77777777" w:rsidR="00AA6A10" w:rsidRDefault="00000000">
      <w:pPr>
        <w:ind w:firstLine="360"/>
      </w:pPr>
      <w:r>
        <w:t>I. They have a fiery or extremely acrimonious Taste, but</w:t>
      </w:r>
      <w:r>
        <w:br/>
        <w:t>. no Odour.</w:t>
      </w:r>
      <w:r>
        <w:br w:type="page"/>
      </w:r>
    </w:p>
    <w:p w14:paraId="28D7F331" w14:textId="77777777" w:rsidR="00AA6A10" w:rsidRDefault="00000000">
      <w:pPr>
        <w:tabs>
          <w:tab w:val="left" w:pos="421"/>
        </w:tabs>
        <w:ind w:firstLine="360"/>
      </w:pPr>
      <w:r w:rsidRPr="00AC72F0">
        <w:rPr>
          <w:lang w:val="en-GB" w:eastAsia="el-GR" w:bidi="el-GR"/>
        </w:rPr>
        <w:lastRenderedPageBreak/>
        <w:t>2.</w:t>
      </w:r>
      <w:r>
        <w:tab/>
        <w:t>They are caustic, and, if strong, eat or consume the</w:t>
      </w:r>
      <w:r>
        <w:br/>
        <w:t>Flesh, when applied thereto.</w:t>
      </w:r>
    </w:p>
    <w:p w14:paraId="7F9978B6" w14:textId="77777777" w:rsidR="00AA6A10" w:rsidRDefault="00000000">
      <w:pPr>
        <w:tabs>
          <w:tab w:val="left" w:pos="661"/>
        </w:tabs>
        <w:ind w:firstLine="360"/>
      </w:pPr>
      <w:r>
        <w:t>3.</w:t>
      </w:r>
      <w:r>
        <w:tab/>
        <w:t>Being long boiled with Ost and Water, they male</w:t>
      </w:r>
    </w:p>
    <w:p w14:paraId="3DB8DD1F" w14:textId="77777777" w:rsidR="00AA6A10" w:rsidRDefault="00000000">
      <w:pPr>
        <w:tabs>
          <w:tab w:val="left" w:pos="421"/>
        </w:tabs>
        <w:ind w:firstLine="360"/>
      </w:pPr>
      <w:r>
        <w:t>4.</w:t>
      </w:r>
      <w:r>
        <w:tab/>
        <w:t>Of themselves they are fixed in the Fine, so as not to</w:t>
      </w:r>
      <w:r>
        <w:br/>
        <w:t>lose considerably os their Weight therein.</w:t>
      </w:r>
    </w:p>
    <w:p w14:paraId="7807C39A" w14:textId="77777777" w:rsidR="00AA6A10" w:rsidRDefault="00000000">
      <w:pPr>
        <w:tabs>
          <w:tab w:val="left" w:pos="421"/>
        </w:tabs>
        <w:ind w:firstLine="360"/>
      </w:pPr>
      <w:r>
        <w:t>5.</w:t>
      </w:r>
      <w:r>
        <w:tab/>
        <w:t>They readily grow moist, and run into a Liquor, by at-</w:t>
      </w:r>
      <w:r>
        <w:br/>
        <w:t>tracting Water our os the Ain.</w:t>
      </w:r>
    </w:p>
    <w:p w14:paraId="5CE7E6E0" w14:textId="77777777" w:rsidR="00AA6A10" w:rsidRDefault="00000000">
      <w:pPr>
        <w:tabs>
          <w:tab w:val="left" w:pos="421"/>
        </w:tabs>
        <w:ind w:firstLine="360"/>
      </w:pPr>
      <w:r>
        <w:t>6.</w:t>
      </w:r>
      <w:r>
        <w:tab/>
        <w:t>Melted with Sand, or any Vitrescihle earthy Matter,</w:t>
      </w:r>
      <w:r>
        <w:br/>
        <w:t>they make Glass.</w:t>
      </w:r>
    </w:p>
    <w:p w14:paraId="479109FF" w14:textId="77777777" w:rsidR="00AA6A10" w:rsidRDefault="00000000">
      <w:pPr>
        <w:tabs>
          <w:tab w:val="left" w:pos="421"/>
        </w:tabs>
        <w:ind w:firstLine="360"/>
      </w:pPr>
      <w:r>
        <w:t>7.</w:t>
      </w:r>
      <w:r>
        <w:tab/>
        <w:t>Added to Spirit of Nitre, or Spirit os Sea Salt, they bring</w:t>
      </w:r>
      <w:r>
        <w:br/>
        <w:t>these Spirits back to their own Salts respectively.</w:t>
      </w:r>
    </w:p>
    <w:p w14:paraId="223967AF" w14:textId="77777777" w:rsidR="00AA6A10" w:rsidRDefault="00000000">
      <w:pPr>
        <w:tabs>
          <w:tab w:val="left" w:pos="421"/>
        </w:tabs>
        <w:ind w:firstLine="360"/>
      </w:pPr>
      <w:r>
        <w:t>8.</w:t>
      </w:r>
      <w:r>
        <w:tab/>
        <w:t>They turn a Solution os Sublimate in Water yellow or</w:t>
      </w:r>
      <w:r>
        <w:br/>
        <w:t xml:space="preserve">red; Syrup os Violets or red Roses green, </w:t>
      </w:r>
      <w:r>
        <w:rPr>
          <w:i/>
          <w:iCs/>
        </w:rPr>
        <w:t>(Ac.</w:t>
      </w:r>
    </w:p>
    <w:p w14:paraId="0F4B7B92" w14:textId="77777777" w:rsidR="00AA6A10" w:rsidRDefault="00000000">
      <w:pPr>
        <w:ind w:firstLine="360"/>
      </w:pPr>
      <w:r>
        <w:t>LXI. Volatile alcaline Salts appear to differ but littie from</w:t>
      </w:r>
      <w:r>
        <w:br/>
        <w:t>the fixed, except in those Properties which depend upon their</w:t>
      </w:r>
      <w:r>
        <w:br/>
        <w:t>Volatility; for these also are caustic and fiery to the Taste;</w:t>
      </w:r>
      <w:r>
        <w:br/>
        <w:t xml:space="preserve">-but, on account os their Volatility, bristly </w:t>
      </w:r>
      <w:proofErr w:type="gramStart"/>
      <w:r>
        <w:t>strike</w:t>
      </w:r>
      <w:proofErr w:type="gramEnd"/>
      <w:r>
        <w:t xml:space="preserve"> and shake</w:t>
      </w:r>
      <w:r>
        <w:br/>
        <w:t>-the Nerves os the Nose, being spontaneously Volatile, and flying</w:t>
      </w:r>
      <w:r>
        <w:br/>
        <w:t>away in the open Air, and, in Distillation, rising sooner than</w:t>
      </w:r>
      <w:r>
        <w:br/>
        <w:t>Spint os Wine. These also regenerate Nitre and Sea Salt from</w:t>
      </w:r>
      <w:r>
        <w:br/>
        <w:t>then Spirits; though the Salts thus regenerated are semi-Volatile,</w:t>
      </w:r>
      <w:r>
        <w:br/>
        <w:t>or much more Volatile than the natural, bring in this respect</w:t>
      </w:r>
      <w:r>
        <w:br/>
        <w:t>like Sal Ammoniac. And, lastly, they produce the saute Changes</w:t>
      </w:r>
      <w:r>
        <w:br/>
        <w:t>os Colour, upon Mixture with other things, as the fixed.</w:t>
      </w:r>
    </w:p>
    <w:p w14:paraId="5DD03F18" w14:textId="77777777" w:rsidR="00AA6A10" w:rsidRDefault="00000000">
      <w:r>
        <w:t>. LXII. Under this Head os Alcalies,</w:t>
      </w:r>
      <w:r>
        <w:rPr>
          <w:vertAlign w:val="superscript"/>
        </w:rPr>
        <w:t>1</w:t>
      </w:r>
      <w:r>
        <w:t xml:space="preserve"> therefore, our Expert-</w:t>
      </w:r>
      <w:r>
        <w:br/>
        <w:t>ments must he directed to discover whether an' earthy, a fixed,</w:t>
      </w:r>
      <w:r>
        <w:br/>
        <w:t>saline, or Volatile Alcali he contained in a Mineral Water.</w:t>
      </w:r>
      <w:r>
        <w:br/>
        <w:t>And, first, if a volatile Alcali should he contained therein, we</w:t>
      </w:r>
      <w:r>
        <w:br/>
        <w:t>-see it may be reasonably expected that this should manifest</w:t>
      </w:r>
      <w:r>
        <w:br/>
        <w:t>sitseis by in Odour,- by Additions, Or by Distillation. The</w:t>
      </w:r>
      <w:r>
        <w:br/>
        <w:t>Odour os a volatile alcaline Salt, if any such he contained in a</w:t>
      </w:r>
      <w:r>
        <w:br/>
        <w:t>Water, may he perceived by immediately applying the Nostrils</w:t>
      </w:r>
      <w:r>
        <w:br/>
        <w:t>thereto, especially as fresh taken up from the Well; for if a</w:t>
      </w:r>
      <w:r>
        <w:br/>
        <w:t>Very few Grains of the Volatile Salt of Hartshorn, or a few</w:t>
      </w:r>
      <w:r>
        <w:br/>
        <w:t>Drops of the Spirit of Hartshom, or Spirit of Sal Ammoniac</w:t>
      </w:r>
      <w:r>
        <w:br/>
        <w:t>he mixed with a Glass of sair Water, the Odour of them is</w:t>
      </w:r>
      <w:r>
        <w:br/>
        <w:t>very distinguishable. Again, if any Volatile alcaline Salt reside</w:t>
      </w:r>
      <w:r>
        <w:br/>
        <w:t>or be a loose Ingredient in the Water, it will give Signs of it-</w:t>
      </w:r>
      <w:r>
        <w:br/>
        <w:t>self, by changing Syrup of Violets green; or* the like Experi-</w:t>
      </w:r>
      <w:r>
        <w:br/>
        <w:t>'-rnents by Addition; though these Experiments will not of</w:t>
      </w:r>
      <w:r>
        <w:br/>
        <w:t>themselves determine whether it he a fixed or a Volatile al-</w:t>
      </w:r>
      <w:r>
        <w:br/>
        <w:t>caline Salt, because they both act alike, with regard to such</w:t>
      </w:r>
      <w:r>
        <w:br/>
        <w:t>Experiments; fo that here the Assistance of Evaporation or</w:t>
      </w:r>
      <w:r>
        <w:br/>
        <w:t>Distillation may he used to shew whether the Salt will rise by</w:t>
      </w:r>
      <w:r>
        <w:br/>
        <w:t>Heat, or remain among the dry Matter, after a total Exhala-'</w:t>
      </w:r>
      <w:r>
        <w:br/>
        <w:t>tion os the aqueous Parts.' And if any considerable Proportion</w:t>
      </w:r>
      <w:r>
        <w:br/>
        <w:t>os a Volatile alcaline Salt should be lodged in Water, a gen-</w:t>
      </w:r>
      <w:r>
        <w:br/>
        <w:t>tie Distillation would easily separate it from the Bulk of the</w:t>
      </w:r>
      <w:r>
        <w:br/>
        <w:t>-</w:t>
      </w:r>
      <w:proofErr w:type="gramStart"/>
      <w:r>
        <w:t>Water, and</w:t>
      </w:r>
      <w:proofErr w:type="gramEnd"/>
      <w:r>
        <w:t xml:space="preserve"> bring it over first in the Form of a Volatile or</w:t>
      </w:r>
      <w:r>
        <w:br/>
        <w:t>-urinous Spint or Salt, as we constantly find in the Rectification</w:t>
      </w:r>
      <w:r>
        <w:br/>
        <w:t>os Volatile urinous Spirit, or Salt, with Water.</w:t>
      </w:r>
    </w:p>
    <w:p w14:paraId="19115842" w14:textId="77777777" w:rsidR="00AA6A10" w:rsidRDefault="00000000">
      <w:r>
        <w:t>♦ LXlII. If a fixed alcaline Salt he contained in a Mineral</w:t>
      </w:r>
      <w:r>
        <w:br/>
        <w:t>.Water, it is easily discoverable by the Addition of such things</w:t>
      </w:r>
      <w:r>
        <w:br/>
        <w:t>as are known to produce a Change of Colour therewith, though</w:t>
      </w:r>
      <w:r>
        <w:br/>
        <w:t>these will not distinguish it .from a Volatile alcaline Salt; but</w:t>
      </w:r>
      <w:r>
        <w:br/>
        <w:t>.then evaporation is a ready expedient, whereby a dry Matter</w:t>
      </w:r>
      <w:r>
        <w:br/>
        <w:t>bring procured from the Water, the fixed Salt may he dissolved</w:t>
      </w:r>
      <w:r>
        <w:br/>
        <w:t>or taken up by distilled Water from the rest, and thus he ren-</w:t>
      </w:r>
      <w:r>
        <w:br/>
        <w:t>dered sensible in its own Form ; at least this may he done after</w:t>
      </w:r>
      <w:r>
        <w:br/>
        <w:t>the other Salts, if there are any, shall haVe been separated from</w:t>
      </w:r>
      <w:r>
        <w:br/>
        <w:t>it by repeated Crystallization; for fixed alcaline Salt will not</w:t>
      </w:r>
      <w:r>
        <w:br/>
        <w:t>easily crystalline, or perhaps not at all, unless it some way or o-</w:t>
      </w:r>
      <w:r>
        <w:br/>
        <w:t xml:space="preserve">ther unites with an Acid. . * </w:t>
      </w:r>
      <w:r>
        <w:rPr>
          <w:i/>
          <w:iCs/>
          <w:lang w:val="la-Latn" w:eastAsia="la-Latn" w:bidi="la-Latn"/>
        </w:rPr>
        <w:t xml:space="preserve">c </w:t>
      </w:r>
      <w:r>
        <w:rPr>
          <w:i/>
          <w:iCs/>
        </w:rPr>
        <w:t>-</w:t>
      </w:r>
    </w:p>
    <w:p w14:paraId="49739BF7" w14:textId="77777777" w:rsidR="00AA6A10" w:rsidRDefault="00000000">
      <w:pPr>
        <w:ind w:firstLine="360"/>
      </w:pPr>
      <w:r>
        <w:t>LXIV. If earthy Alcalies, or alcaline Earths, he contained</w:t>
      </w:r>
      <w:r>
        <w:br/>
        <w:t>in a Mineral Water, these also are easily separable from it,</w:t>
      </w:r>
      <w:r>
        <w:br/>
        <w:t>and rendered sensible by evaporation, and afterwards taking up</w:t>
      </w:r>
      <w:r>
        <w:br/>
        <w:t>the saline Part of the dry Matter by distilled Water; for thus</w:t>
      </w:r>
      <w:r>
        <w:br/>
        <w:t>all the grosser earthy Substance will he left bchind. But hew</w:t>
      </w:r>
      <w:r>
        <w:br/>
        <w:t>different earthy Substances may he. separated from each other,</w:t>
      </w:r>
      <w:r>
        <w:br/>
        <w:t>we shall presently shew; for we are not here concerned with</w:t>
      </w:r>
      <w:r>
        <w:br/>
        <w:t>grosser metallic earths, but those of the finer alcaline kind,</w:t>
      </w:r>
      <w:r>
        <w:br/>
        <w:t>which in some Degree approach m the Nature os fixed alcaline</w:t>
      </w:r>
      <w:r>
        <w:br/>
        <w:t>.Salts, and may therefore in part remain permanently mixed</w:t>
      </w:r>
      <w:r>
        <w:br/>
        <w:t>or dissolved in a Mineral Water, without hindering its Trans-</w:t>
      </w:r>
      <w:r>
        <w:br/>
        <w:t>parency, or even pais the Filtre along with the saline Matter ;</w:t>
      </w:r>
      <w:r>
        <w:br/>
        <w:t>for such a kind os Earth i</w:t>
      </w:r>
      <w:r>
        <w:rPr>
          <w:vertAlign w:val="subscript"/>
        </w:rPr>
        <w:t>S</w:t>
      </w:r>
      <w:r>
        <w:t xml:space="preserve"> found to adhere or unite in fixed</w:t>
      </w:r>
      <w:r>
        <w:br/>
        <w:t>alcaline Salts, and may he separated from them by repeated So-</w:t>
      </w:r>
      <w:r>
        <w:br/>
        <w:t xml:space="preserve">lutions and Filtrations, feme </w:t>
      </w:r>
      <w:r>
        <w:rPr>
          <w:vertAlign w:val="subscript"/>
        </w:rPr>
        <w:t>o</w:t>
      </w:r>
      <w:r>
        <w:t>s this Barth each time remaining</w:t>
      </w:r>
      <w:r>
        <w:br/>
        <w:t>in the Filtre. And so much fur the general Head of Salts.</w:t>
      </w:r>
    </w:p>
    <w:p w14:paraId="73333136" w14:textId="77777777" w:rsidR="00AA6A10" w:rsidRDefault="00000000">
      <w:r>
        <w:lastRenderedPageBreak/>
        <w:t>o</w:t>
      </w:r>
    </w:p>
    <w:p w14:paraId="0DF3E6B2" w14:textId="77777777" w:rsidR="00AA6A10" w:rsidRDefault="00000000">
      <w:r>
        <w:rPr>
          <w:b/>
          <w:bCs/>
        </w:rPr>
        <w:t>(2) EARTHS.</w:t>
      </w:r>
    </w:p>
    <w:p w14:paraId="60E5FABA" w14:textId="77777777" w:rsidR="00AA6A10" w:rsidRDefault="00000000">
      <w:r>
        <w:t>. LXV. By Earths we here mean all those more fixed Parts of</w:t>
      </w:r>
      <w:r>
        <w:br/>
        <w:t xml:space="preserve">a Mineral Water, which remain behind aster a perfect </w:t>
      </w:r>
      <w:r>
        <w:rPr>
          <w:lang w:val="la-Latn" w:eastAsia="la-Latn" w:bidi="la-Latn"/>
        </w:rPr>
        <w:t>Elixa-</w:t>
      </w:r>
      <w:r>
        <w:rPr>
          <w:lang w:val="la-Latn" w:eastAsia="la-Latn" w:bidi="la-Latn"/>
        </w:rPr>
        <w:br/>
      </w:r>
      <w:r>
        <w:t>tion or Separation of the saline Matters by means of a boding</w:t>
      </w:r>
      <w:r>
        <w:br/>
        <w:t>Water, whether these fixed earthy Parts he cal carious, metal-</w:t>
      </w:r>
      <w:r>
        <w:br/>
        <w:t xml:space="preserve">lie, sandy, stony, marly, okety, </w:t>
      </w:r>
      <w:r>
        <w:rPr>
          <w:i/>
          <w:iCs/>
        </w:rPr>
        <w:t>etc.</w:t>
      </w:r>
      <w:r>
        <w:t xml:space="preserve"> And though possibly all</w:t>
      </w:r>
      <w:r>
        <w:br/>
        <w:t>the Species of Earths, when reduced to a sufficient Degree of</w:t>
      </w:r>
      <w:r>
        <w:br/>
        <w:t>Tenuity, or Fineness os Parts, may ledge in the Pores of Wa-</w:t>
      </w:r>
      <w:r>
        <w:br/>
        <w:t xml:space="preserve">ter, without hindering its </w:t>
      </w:r>
      <w:proofErr w:type="gramStart"/>
      <w:r>
        <w:t>Transparency ;</w:t>
      </w:r>
      <w:proofErr w:type="gramEnd"/>
      <w:r>
        <w:t xml:space="preserve"> yet those that have,</w:t>
      </w:r>
    </w:p>
    <w:p w14:paraId="71D09705" w14:textId="77777777" w:rsidR="00AA6A10" w:rsidRDefault="00000000">
      <w:r>
        <w:t>by a proper Analysis, been sound in Mineral Waters, seem</w:t>
      </w:r>
      <w:r>
        <w:br/>
        <w:t>chiefly reducible m three, quiz. The calcarions, finny, and okery j</w:t>
      </w:r>
      <w:r>
        <w:br/>
        <w:t>but if 'any others should he contained in a Water, they line-</w:t>
      </w:r>
      <w:r>
        <w:br/>
        <w:t>wise may he discovered, separated, and rendered sensible. For</w:t>
      </w:r>
      <w:r>
        <w:br/>
        <w:t>as Earths do not evaporate by Heat, especially not by the Heat</w:t>
      </w:r>
      <w:r>
        <w:br/>
        <w:t>of heiling Water, whatever of this kind is naturally contained</w:t>
      </w:r>
      <w:r>
        <w:br/>
        <w:t>' in a Water, will, after a total Exhalation of the aqueous Parts,</w:t>
      </w:r>
      <w:r>
        <w:br/>
        <w:t>remain among the dry Matter lest at the Bottom ; which dry</w:t>
      </w:r>
      <w:r>
        <w:br/>
        <w:t>‘ Matter being once or twice boiled in distilled Water, and the</w:t>
      </w:r>
      <w:r>
        <w:br/>
        <w:t>’ Liquor each time filmed, all the more gross terrestrial Matter</w:t>
      </w:r>
      <w:r>
        <w:br/>
        <w:t>will thus remain behind in the Filtre. So that if only one</w:t>
      </w:r>
      <w:r>
        <w:br/>
        <w:t>Species of Earth he contained in a Mineral Water, it is thus</w:t>
      </w:r>
      <w:r>
        <w:br/>
        <w:t>easily obtained, and made to appear in its natural Form.</w:t>
      </w:r>
    </w:p>
    <w:p w14:paraId="6A3E98C5" w14:textId="77777777" w:rsidR="00AA6A10" w:rsidRDefault="00000000">
      <w:pPr>
        <w:ind w:firstLine="360"/>
      </w:pPr>
      <w:r>
        <w:t>LXVL But’ if two or more earths are suspected in a Wa-</w:t>
      </w:r>
      <w:r>
        <w:br/>
        <w:t>ter, let Care he taken, from the Beginning of the Evaporation,</w:t>
      </w:r>
      <w:r>
        <w:br/>
        <w:t>to observe whether any terrestrial Particles concrete or unite into</w:t>
      </w:r>
      <w:r>
        <w:br/>
        <w:t>small Grains almost like Dust or fine Sand upon the Surface of</w:t>
      </w:r>
      <w:r>
        <w:br/>
        <w:t>the Water; for these bring carefully taken off and dried, may</w:t>
      </w:r>
      <w:r>
        <w:br/>
        <w:t>prove a different Sort of Earth from that which falls to the</w:t>
      </w:r>
      <w:r>
        <w:br/>
        <w:t>Bottom in the Boiling, as there thus seems to be a. Difference</w:t>
      </w:r>
      <w:r>
        <w:br/>
        <w:t xml:space="preserve">in their specific Gravity, or Fineness of Parts. So </w:t>
      </w:r>
      <w:proofErr w:type="gramStart"/>
      <w:r>
        <w:t>likewise</w:t>
      </w:r>
      <w:proofErr w:type="gramEnd"/>
      <w:r>
        <w:t xml:space="preserve"> two</w:t>
      </w:r>
      <w:r>
        <w:br/>
        <w:t>'different Earths may be obtained separate, by permitting the</w:t>
      </w:r>
      <w:r>
        <w:br/>
        <w:t>. Water to stand for some considerable time in a wide-mouthed</w:t>
      </w:r>
      <w:r>
        <w:br/>
        <w:t>Glass, loosely covered to keep out the Dust; for thus an earthy</w:t>
      </w:r>
      <w:r>
        <w:br/>
        <w:t>' Skin will often gather on the Sursace, and an okery Substance,</w:t>
      </w:r>
      <w:r>
        <w:br/>
        <w:t>or metallic Earth, fall to the Bottom, or line the Inside of the</w:t>
      </w:r>
      <w:r>
        <w:br/>
        <w:t xml:space="preserve">Glass. </w:t>
      </w:r>
      <w:r>
        <w:rPr>
          <w:vertAlign w:val="superscript"/>
        </w:rPr>
        <w:t>i</w:t>
      </w:r>
      <w:r>
        <w:t xml:space="preserve"> - </w:t>
      </w:r>
      <w:proofErr w:type="gramStart"/>
      <w:r>
        <w:t>‘ ?</w:t>
      </w:r>
      <w:proofErr w:type="gramEnd"/>
      <w:r>
        <w:t xml:space="preserve">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 xml:space="preserve">...si </w:t>
      </w:r>
      <w:r>
        <w:rPr>
          <w:lang w:val="el-GR" w:eastAsia="el-GR" w:bidi="el-GR"/>
        </w:rPr>
        <w:t>μά</w:t>
      </w:r>
      <w:r w:rsidRPr="00AC72F0">
        <w:rPr>
          <w:lang w:val="en-GB" w:eastAsia="el-GR" w:bidi="el-GR"/>
        </w:rPr>
        <w:t xml:space="preserve"> </w:t>
      </w:r>
      <w:proofErr w:type="gramStart"/>
      <w:r>
        <w:rPr>
          <w:lang w:val="el-GR" w:eastAsia="el-GR" w:bidi="el-GR"/>
        </w:rPr>
        <w:t>τι</w:t>
      </w:r>
      <w:proofErr w:type="gramEnd"/>
      <w:r w:rsidRPr="00AC72F0">
        <w:rPr>
          <w:lang w:val="en-GB" w:eastAsia="el-GR" w:bidi="el-GR"/>
        </w:rPr>
        <w:t xml:space="preserve"> </w:t>
      </w:r>
      <w:proofErr w:type="gramStart"/>
      <w:r>
        <w:t>;</w:t>
      </w:r>
      <w:proofErr w:type="gramEnd"/>
    </w:p>
    <w:p w14:paraId="7E77A471" w14:textId="77777777" w:rsidR="00AA6A10" w:rsidRDefault="00000000">
      <w:pPr>
        <w:ind w:firstLine="360"/>
      </w:pPr>
      <w:r>
        <w:t xml:space="preserve">LXVII. Precipitation is another Method of separating </w:t>
      </w:r>
      <w:r>
        <w:rPr>
          <w:b/>
          <w:bCs/>
        </w:rPr>
        <w:t>the</w:t>
      </w:r>
      <w:r>
        <w:rPr>
          <w:b/>
          <w:bCs/>
        </w:rPr>
        <w:br/>
      </w:r>
      <w:r>
        <w:t>earthy Contents of a Water, aS particularly by adding a fixed</w:t>
      </w:r>
      <w:r>
        <w:br/>
        <w:t>alcaline Salt thereto, which causes the earthy Matter to sail to</w:t>
      </w:r>
      <w:r>
        <w:br/>
        <w:t>. the Bottom, so as that it may he easily separated by the Filtre,</w:t>
      </w:r>
      <w:r>
        <w:br/>
        <w:t xml:space="preserve">and by being well washed and dried appear in its proper </w:t>
      </w:r>
      <w:proofErr w:type="gramStart"/>
      <w:r>
        <w:t>Form ;</w:t>
      </w:r>
      <w:proofErr w:type="gramEnd"/>
      <w:r>
        <w:br/>
        <w:t>and thus he submitted to n farther Examination, by means of</w:t>
      </w:r>
      <w:r>
        <w:br/>
        <w:t>’Lotion in pure Water, and a proper Degree os Fire, whereby</w:t>
      </w:r>
      <w:r>
        <w:br/>
        <w:t>its simple and compound Nature may he discovered. ....</w:t>
      </w:r>
    </w:p>
    <w:p w14:paraId="4EEC6BF3" w14:textId="77777777" w:rsidR="00AA6A10" w:rsidRDefault="00000000">
      <w:pPr>
        <w:ind w:firstLine="360"/>
      </w:pPr>
      <w:r>
        <w:t>LXVIII. The distinguishing Properties os a calcariout earth</w:t>
      </w:r>
      <w:r>
        <w:br/>
        <w:t xml:space="preserve">are chiefly these, </w:t>
      </w:r>
      <w:r>
        <w:rPr>
          <w:i/>
          <w:iCs/>
        </w:rPr>
        <w:t>viz. _</w:t>
      </w:r>
    </w:p>
    <w:p w14:paraId="5EF62E81" w14:textId="77777777" w:rsidR="00AA6A10" w:rsidRDefault="00000000">
      <w:pPr>
        <w:tabs>
          <w:tab w:val="left" w:pos="514"/>
        </w:tabs>
        <w:ind w:firstLine="360"/>
      </w:pPr>
      <w:r>
        <w:t>i.</w:t>
      </w:r>
      <w:r>
        <w:tab/>
        <w:t>Partly to dissolve without much Difficulty in the Mouth,</w:t>
      </w:r>
      <w:r>
        <w:br/>
        <w:t>as if it approached the Nature of fixed alcaline Salts</w:t>
      </w:r>
      <w:proofErr w:type="gramStart"/>
      <w:r>
        <w:t>. .</w:t>
      </w:r>
      <w:proofErr w:type="gramEnd"/>
      <w:r>
        <w:t xml:space="preserve"> I </w:t>
      </w:r>
      <w:r>
        <w:rPr>
          <w:lang w:val="el-GR" w:eastAsia="el-GR" w:bidi="el-GR"/>
        </w:rPr>
        <w:t>τ</w:t>
      </w:r>
    </w:p>
    <w:p w14:paraId="2562F3EA" w14:textId="77777777" w:rsidR="00AA6A10" w:rsidRDefault="00000000">
      <w:pPr>
        <w:tabs>
          <w:tab w:val="left" w:pos="538"/>
          <w:tab w:val="left" w:leader="dot" w:pos="2417"/>
        </w:tabs>
        <w:ind w:firstLine="360"/>
      </w:pPr>
      <w:r>
        <w:t>2.</w:t>
      </w:r>
      <w:r>
        <w:tab/>
        <w:t>To make an Effervescence with Acids, and take off their</w:t>
      </w:r>
      <w:r>
        <w:br/>
        <w:t>Acidity</w:t>
      </w:r>
      <w:proofErr w:type="gramStart"/>
      <w:r>
        <w:t>. :</w:t>
      </w:r>
      <w:proofErr w:type="gramEnd"/>
      <w:r>
        <w:t xml:space="preserve"> . </w:t>
      </w:r>
      <w:r>
        <w:tab/>
      </w:r>
    </w:p>
    <w:p w14:paraId="603424CF" w14:textId="77777777" w:rsidR="00AA6A10" w:rsidRDefault="00000000">
      <w:pPr>
        <w:ind w:firstLine="360"/>
      </w:pPr>
      <w:r>
        <w:t xml:space="preserve">3t To </w:t>
      </w:r>
      <w:proofErr w:type="gramStart"/>
      <w:r>
        <w:t>become .highly</w:t>
      </w:r>
      <w:proofErr w:type="gramEnd"/>
      <w:r>
        <w:t xml:space="preserve"> sharp, corrosive, or caustic, like</w:t>
      </w:r>
      <w:r>
        <w:br/>
        <w:t>lame, by bring burned, or long detained in the Fine- '</w:t>
      </w:r>
    </w:p>
    <w:p w14:paraId="4B74FA02" w14:textId="77777777" w:rsidR="00AA6A10" w:rsidRDefault="00000000">
      <w:pPr>
        <w:tabs>
          <w:tab w:val="left" w:pos="783"/>
        </w:tabs>
        <w:ind w:firstLine="360"/>
      </w:pPr>
      <w:r>
        <w:t>4.</w:t>
      </w:r>
      <w:r>
        <w:tab/>
        <w:t xml:space="preserve">Not to melt, or </w:t>
      </w:r>
      <w:proofErr w:type="gramStart"/>
      <w:r>
        <w:t>Vitrify</w:t>
      </w:r>
      <w:proofErr w:type="gramEnd"/>
      <w:r>
        <w:t>, with a strong Heat. '</w:t>
      </w:r>
    </w:p>
    <w:p w14:paraId="61A7EC47" w14:textId="77777777" w:rsidR="00AA6A10" w:rsidRDefault="00000000">
      <w:pPr>
        <w:tabs>
          <w:tab w:val="left" w:pos="2248"/>
          <w:tab w:val="left" w:pos="4002"/>
          <w:tab w:val="left" w:pos="4990"/>
        </w:tabs>
        <w:ind w:firstLine="360"/>
      </w:pPr>
      <w:proofErr w:type="gramStart"/>
      <w:r>
        <w:t>LXIX. .Stony</w:t>
      </w:r>
      <w:proofErr w:type="gramEnd"/>
      <w:r>
        <w:t xml:space="preserve"> Earths, as sound, in Mineral Walers, </w:t>
      </w:r>
      <w:r>
        <w:rPr>
          <w:b/>
          <w:bCs/>
        </w:rPr>
        <w:t>ate</w:t>
      </w:r>
      <w:r>
        <w:rPr>
          <w:b/>
          <w:bCs/>
        </w:rPr>
        <w:br/>
      </w:r>
      <w:r>
        <w:t>known,'</w:t>
      </w:r>
      <w:r>
        <w:tab/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ab/>
      </w:r>
      <w:r>
        <w:t>'</w:t>
      </w:r>
      <w:r>
        <w:tab/>
        <w:t>si</w:t>
      </w:r>
    </w:p>
    <w:p w14:paraId="02203990" w14:textId="77777777" w:rsidR="00AA6A10" w:rsidRDefault="00000000">
      <w:pPr>
        <w:tabs>
          <w:tab w:val="left" w:pos="2846"/>
          <w:tab w:val="left" w:pos="3209"/>
          <w:tab w:val="left" w:pos="3531"/>
        </w:tabs>
        <w:ind w:firstLine="360"/>
      </w:pPr>
      <w:r>
        <w:t>i. By their quick selling to the Bottom os the Water in</w:t>
      </w:r>
      <w:r>
        <w:br/>
        <w:t>boiling, andheing ufually the last that remain after a perfect</w:t>
      </w:r>
      <w:r>
        <w:br/>
        <w:t>washing and Separation os the Salts and other earths by re-</w:t>
      </w:r>
      <w:r>
        <w:br/>
        <w:t>peated Affusions of sair Water</w:t>
      </w:r>
      <w:proofErr w:type="gramStart"/>
      <w:r>
        <w:t>. .</w:t>
      </w:r>
      <w:proofErr w:type="gramEnd"/>
      <w:r>
        <w:tab/>
        <w:t>.</w:t>
      </w:r>
      <w:r>
        <w:tab/>
        <w:t>.</w:t>
      </w:r>
      <w:r>
        <w:tab/>
        <w:t xml:space="preserve">. </w:t>
      </w:r>
      <w:r>
        <w:rPr>
          <w:lang w:val="el-GR" w:eastAsia="el-GR" w:bidi="el-GR"/>
        </w:rPr>
        <w:t>ρ</w:t>
      </w:r>
    </w:p>
    <w:p w14:paraId="294CEDA8" w14:textId="77777777" w:rsidR="00AA6A10" w:rsidRDefault="00000000">
      <w:pPr>
        <w:tabs>
          <w:tab w:val="left" w:pos="3363"/>
        </w:tabs>
        <w:ind w:firstLine="360"/>
      </w:pPr>
      <w:r>
        <w:t xml:space="preserve">2. By appearing like true </w:t>
      </w:r>
      <w:proofErr w:type="gramStart"/>
      <w:r>
        <w:t>Sand, and</w:t>
      </w:r>
      <w:proofErr w:type="gramEnd"/>
      <w:r>
        <w:t xml:space="preserve"> melting into Glass </w:t>
      </w:r>
      <w:r>
        <w:rPr>
          <w:b/>
          <w:bCs/>
        </w:rPr>
        <w:t>in a</w:t>
      </w:r>
      <w:r>
        <w:rPr>
          <w:b/>
          <w:bCs/>
        </w:rPr>
        <w:br/>
      </w:r>
      <w:r>
        <w:t>strong Fire with fixed Alcali.</w:t>
      </w:r>
      <w:r>
        <w:tab/>
        <w:t>- ;</w:t>
      </w:r>
    </w:p>
    <w:p w14:paraId="0745FD2F" w14:textId="77777777" w:rsidR="00AA6A10" w:rsidRDefault="00000000">
      <w:pPr>
        <w:ind w:firstLine="360"/>
      </w:pPr>
      <w:r>
        <w:t>LXX. Okery Earths are distinguishable,</w:t>
      </w:r>
      <w:r>
        <w:br/>
      </w:r>
      <w:r>
        <w:rPr>
          <w:b/>
          <w:bCs/>
        </w:rPr>
        <w:t xml:space="preserve">” I. </w:t>
      </w:r>
      <w:r>
        <w:t xml:space="preserve">By their'natural yellow, reddish, or red </w:t>
      </w:r>
      <w:proofErr w:type="gramStart"/>
      <w:r>
        <w:t>Colour..</w:t>
      </w:r>
      <w:proofErr w:type="gramEnd"/>
      <w:r>
        <w:br/>
        <w:t>* 2. By growing redder after Calcination.</w:t>
      </w:r>
    </w:p>
    <w:p w14:paraId="230EB291" w14:textId="77777777" w:rsidR="00AA6A10" w:rsidRDefault="00000000">
      <w:r>
        <w:t xml:space="preserve">" 3. By their rough, styptic,' or astringent </w:t>
      </w:r>
      <w:proofErr w:type="gramStart"/>
      <w:r>
        <w:t>Taste..</w:t>
      </w:r>
      <w:proofErr w:type="gramEnd"/>
    </w:p>
    <w:p w14:paraId="05E52AE3" w14:textId="77777777" w:rsidR="00AA6A10" w:rsidRDefault="00000000">
      <w:pPr>
        <w:tabs>
          <w:tab w:val="left" w:pos="597"/>
        </w:tabs>
        <w:ind w:firstLine="360"/>
      </w:pPr>
      <w:r>
        <w:t>4.</w:t>
      </w:r>
      <w:r>
        <w:tab/>
        <w:t>By their yielding some Proportion of Iron upon Fusion.</w:t>
      </w:r>
    </w:p>
    <w:p w14:paraId="43AB0182" w14:textId="77777777" w:rsidR="00AA6A10" w:rsidRDefault="00000000">
      <w:pPr>
        <w:ind w:firstLine="360"/>
      </w:pPr>
      <w:r>
        <w:t>LXXL In like manner all the Earths, whether metallic;</w:t>
      </w:r>
      <w:r>
        <w:br/>
        <w:t>fidphurous, or sahne, as Ores, Semimetals, Marcasites, Vi-</w:t>
      </w:r>
      <w:r>
        <w:br/>
        <w:t xml:space="preserve">triols,' </w:t>
      </w:r>
      <w:r>
        <w:rPr>
          <w:i/>
          <w:iCs/>
        </w:rPr>
        <w:t>etc.,</w:t>
      </w:r>
      <w:r>
        <w:t xml:space="preserve"> have their peculiar Properties, and may be difco-</w:t>
      </w:r>
      <w:r>
        <w:br/>
        <w:t>Vered or brought under the direct Cognizance of the Senses, if</w:t>
      </w:r>
      <w:r>
        <w:br/>
        <w:t xml:space="preserve">lodged in </w:t>
      </w:r>
      <w:r>
        <w:rPr>
          <w:i/>
          <w:iCs/>
        </w:rPr>
        <w:t>a</w:t>
      </w:r>
      <w:r>
        <w:t xml:space="preserve"> Mineral Water; especially by means of Lotion,</w:t>
      </w:r>
      <w:r>
        <w:br/>
        <w:t>Elixation and Fusion, either alone, or with the Addition os pro-</w:t>
      </w:r>
      <w:r>
        <w:br/>
        <w:t>per Fluxes, according to the Rules of Metallurgy.</w:t>
      </w:r>
    </w:p>
    <w:p w14:paraId="1265B72A" w14:textId="77777777" w:rsidR="00AA6A10" w:rsidRDefault="00000000">
      <w:pPr>
        <w:tabs>
          <w:tab w:val="left" w:pos="374"/>
        </w:tabs>
      </w:pPr>
      <w:r>
        <w:t>(3)</w:t>
      </w:r>
      <w:r>
        <w:rPr>
          <w:b/>
          <w:bCs/>
        </w:rPr>
        <w:tab/>
        <w:t xml:space="preserve">SUI-PHURs, </w:t>
      </w:r>
      <w:proofErr w:type="gramStart"/>
      <w:r>
        <w:rPr>
          <w:b/>
          <w:bCs/>
        </w:rPr>
        <w:t>' ,</w:t>
      </w:r>
      <w:proofErr w:type="gramEnd"/>
    </w:p>
    <w:p w14:paraId="63307F0D" w14:textId="77777777" w:rsidR="00AA6A10" w:rsidRDefault="00000000">
      <w:pPr>
        <w:ind w:firstLine="360"/>
      </w:pPr>
      <w:r>
        <w:t>LXXIL Several Mineral Bedies go under the general Deno-</w:t>
      </w:r>
      <w:r>
        <w:br/>
        <w:t>mination of Sulphurs; aS Brimstone, Orpiment, Petroleum,</w:t>
      </w:r>
      <w:r>
        <w:br/>
        <w:t xml:space="preserve">Bitumen, </w:t>
      </w:r>
      <w:r>
        <w:rPr>
          <w:i/>
          <w:iCs/>
        </w:rPr>
        <w:t>etc.</w:t>
      </w:r>
      <w:r>
        <w:t xml:space="preserve"> But we are only concerned with those at pre:,</w:t>
      </w:r>
      <w:r>
        <w:br/>
        <w:t>sent that may he concealed, undistinguishable to the Eye, in</w:t>
      </w:r>
      <w:r>
        <w:br/>
      </w:r>
      <w:r>
        <w:lastRenderedPageBreak/>
        <w:t>'Mineral Waters; and such are chiefly supposed to he B</w:t>
      </w:r>
      <w:r>
        <w:rPr>
          <w:u w:val="single"/>
        </w:rPr>
        <w:t>rimstone</w:t>
      </w:r>
      <w:r>
        <w:rPr>
          <w:u w:val="single"/>
        </w:rPr>
        <w:br/>
      </w:r>
      <w:r>
        <w:t>and Orpiment: But as Orpiment is not allowed to he fo</w:t>
      </w:r>
      <w:r>
        <w:rPr>
          <w:u w:val="single"/>
        </w:rPr>
        <w:t>und</w:t>
      </w:r>
      <w:r>
        <w:rPr>
          <w:u w:val="single"/>
        </w:rPr>
        <w:br/>
      </w:r>
      <w:r>
        <w:t>native in England*, we need not here he sollicitouS about it,</w:t>
      </w:r>
      <w:r>
        <w:br/>
        <w:t>any farther than to rectify some Mistakes which have crept</w:t>
      </w:r>
      <w:r>
        <w:br/>
        <w:t>abroad to its Disadvantage, as if it were, what, it is not, a poi-</w:t>
      </w:r>
      <w:r>
        <w:br/>
        <w:t xml:space="preserve">sonous Mineral. The true native Orpiment, or </w:t>
      </w:r>
      <w:r>
        <w:rPr>
          <w:lang w:val="la-Latn" w:eastAsia="la-Latn" w:bidi="la-Latn"/>
        </w:rPr>
        <w:t>Auripigmen-</w:t>
      </w:r>
      <w:r>
        <w:rPr>
          <w:lang w:val="la-Latn" w:eastAsia="la-Latn" w:bidi="la-Latn"/>
        </w:rPr>
        <w:br/>
        <w:t xml:space="preserve">tum, </w:t>
      </w:r>
      <w:r>
        <w:t>is a yellow, sulphurous, shining, or spangly Mineral,</w:t>
      </w:r>
      <w:r>
        <w:br/>
      </w:r>
      <w:proofErr w:type="gramStart"/>
      <w:r>
        <w:t>consisting</w:t>
      </w:r>
      <w:proofErr w:type="gramEnd"/>
      <w:r>
        <w:t xml:space="preserve"> os littie Flakes or Scales, like Talc, and comes to ns '</w:t>
      </w:r>
      <w:r>
        <w:br/>
        <w:t>from Greece, where it is dug out of certain Mountains. It is</w:t>
      </w:r>
      <w:r>
        <w:br/>
        <w:t>a Very different thing from all the Species of Arsenic, which</w:t>
      </w:r>
      <w:r>
        <w:br/>
        <w:t>are artificial Preparations of Cobalt, a poisonous Mineral found</w:t>
      </w:r>
      <w:r>
        <w:br/>
        <w:t>in Mishis, where the several kinds of Arsenic are prepared.</w:t>
      </w:r>
      <w:r>
        <w:br/>
        <w:t xml:space="preserve">Orpiment being reduced to Powder; and sat </w:t>
      </w:r>
      <w:r>
        <w:rPr>
          <w:u w:val="single"/>
        </w:rPr>
        <w:t>in</w:t>
      </w:r>
      <w:r>
        <w:t xml:space="preserve"> the Pine quist</w:t>
      </w:r>
      <w:r>
        <w:br/>
        <w:t xml:space="preserve">flame, and emit a white or yellowish Fume, yielding </w:t>
      </w:r>
      <w:r>
        <w:rPr>
          <w:b/>
          <w:bCs/>
        </w:rPr>
        <w:t>the</w:t>
      </w:r>
      <w:r>
        <w:rPr>
          <w:b/>
          <w:bCs/>
        </w:rPr>
        <w:br/>
      </w:r>
      <w:r>
        <w:t>Odour of common Brimstone ; and thus changing the Su</w:t>
      </w:r>
      <w:r>
        <w:rPr>
          <w:u w:val="single"/>
        </w:rPr>
        <w:t>rface</w:t>
      </w:r>
      <w:r>
        <w:t xml:space="preserve"> of a</w:t>
      </w:r>
      <w:r>
        <w:br/>
        <w:t>polished Iron Plate held in it of a white, yellow and t</w:t>
      </w:r>
      <w:r>
        <w:rPr>
          <w:u w:val="single"/>
        </w:rPr>
        <w:t>egidissi</w:t>
      </w:r>
      <w:r>
        <w:t xml:space="preserve"> Co-</w:t>
      </w:r>
      <w:r>
        <w:br/>
        <w:t>lour, leaving a Proportion of sandy Earth behind. I</w:t>
      </w:r>
      <w:r>
        <w:rPr>
          <w:vertAlign w:val="subscript"/>
        </w:rPr>
        <w:t>t</w:t>
      </w:r>
      <w:r>
        <w:t xml:space="preserve"> utegi his</w:t>
      </w:r>
      <w:r>
        <w:br/>
        <w:t>Painters as a Gold Colour, and for making sympath</w:t>
      </w:r>
      <w:r>
        <w:rPr>
          <w:u w:val="single"/>
        </w:rPr>
        <w:t>e</w:t>
      </w:r>
      <w:r>
        <w:t xml:space="preserve">tic </w:t>
      </w:r>
      <w:r>
        <w:rPr>
          <w:u w:val="single"/>
        </w:rPr>
        <w:t>[tile</w:t>
      </w:r>
      <w:r>
        <w:rPr>
          <w:u w:val="single"/>
        </w:rPr>
        <w:br/>
      </w:r>
      <w:r>
        <w:t>It is sold common at the Colour-shops, without this suspicion</w:t>
      </w:r>
      <w:r>
        <w:br/>
        <w:t>of Its beingpoisonous any more than Antimony, Bchuttone.</w:t>
      </w:r>
      <w:r>
        <w:br w:type="page"/>
      </w:r>
    </w:p>
    <w:p w14:paraId="568709C9" w14:textId="77777777" w:rsidR="00AA6A10" w:rsidRDefault="00000000">
      <w:r>
        <w:lastRenderedPageBreak/>
        <w:t>-and some have used it medicinally, by the Way os Fumigation,</w:t>
      </w:r>
      <w:r>
        <w:br/>
        <w:t xml:space="preserve">and sor venereal Ulcers; and others internally, sor the </w:t>
      </w:r>
      <w:r>
        <w:rPr>
          <w:u w:val="single"/>
        </w:rPr>
        <w:t>Asthma</w:t>
      </w:r>
      <w:r>
        <w:t>,</w:t>
      </w:r>
      <w:r>
        <w:br/>
        <w:t>Without finding it prejudicial. Upon the Whole, Orpiment ap-</w:t>
      </w:r>
      <w:r>
        <w:br/>
        <w:t>pears related to Antimony; which is also a sulphureous Mine-</w:t>
      </w:r>
      <w:r>
        <w:br/>
        <w:t>ral, that remains innocent so long as it is joined with its Sul-</w:t>
      </w:r>
      <w:r>
        <w:br/>
        <w:t>phun, bur proves emetic, or deleterious, when separated from</w:t>
      </w:r>
      <w:r>
        <w:br/>
        <w:t>it; and, in like Manner, not to mention other Corresfonden-</w:t>
      </w:r>
      <w:r>
        <w:br/>
        <w:t>,cies, does Orpiment. We have been the more particular in</w:t>
      </w:r>
      <w:r>
        <w:br/>
        <w:t>this Account, because some eminent Persons, not distinguishing</w:t>
      </w:r>
      <w:r>
        <w:br/>
        <w:t>betwixt Orpiment and Arsenic, have erroneoufly imagined, that</w:t>
      </w:r>
      <w:r>
        <w:br/>
        <w:t>p</w:t>
      </w:r>
      <w:r>
        <w:rPr>
          <w:u w:val="single"/>
        </w:rPr>
        <w:t>ossib</w:t>
      </w:r>
      <w:r>
        <w:t>ly mineral Waters might he poisonous, on Account of their</w:t>
      </w:r>
      <w:r>
        <w:br/>
        <w:t>.containing Orpiment ; and again, to give the Characteristics of</w:t>
      </w:r>
      <w:r>
        <w:br/>
        <w:t>it, whereby it may he known and distinguished ; though, as</w:t>
      </w:r>
      <w:r>
        <w:br/>
        <w:t>-was before observed, it is not native in England. But, if it</w:t>
      </w:r>
      <w:r>
        <w:br/>
        <w:t>were, and though any mineral Water should he impregnated</w:t>
      </w:r>
      <w:r>
        <w:br/>
        <w:t xml:space="preserve">with it (of which no Instance has hitherto appeared) </w:t>
      </w:r>
      <w:proofErr w:type="gramStart"/>
      <w:r>
        <w:t>yet,</w:t>
      </w:r>
      <w:proofErr w:type="gramEnd"/>
      <w:r>
        <w:t xml:space="preserve"> the</w:t>
      </w:r>
      <w:r>
        <w:br/>
        <w:t>same Experiments, that serve to discover Brimstone in a mine-</w:t>
      </w:r>
      <w:r>
        <w:br/>
        <w:t>ral Water, may also serve to discover Orpiment.</w:t>
      </w:r>
    </w:p>
    <w:p w14:paraId="158F4BB9" w14:textId="77777777" w:rsidR="00AA6A10" w:rsidRDefault="00000000">
      <w:r>
        <w:t>. LXXIII. Some os the principal Characteristics of Sulphur or</w:t>
      </w:r>
      <w:r>
        <w:br/>
        <w:t xml:space="preserve">Brimstone </w:t>
      </w:r>
      <w:proofErr w:type="gramStart"/>
      <w:r>
        <w:t>are</w:t>
      </w:r>
      <w:proofErr w:type="gramEnd"/>
      <w:r>
        <w:t xml:space="preserve"> these. Viz.</w:t>
      </w:r>
    </w:p>
    <w:p w14:paraId="3558BAAB" w14:textId="77777777" w:rsidR="00AA6A10" w:rsidRDefault="00000000">
      <w:pPr>
        <w:tabs>
          <w:tab w:val="left" w:pos="531"/>
        </w:tabs>
        <w:ind w:firstLine="360"/>
      </w:pPr>
      <w:r>
        <w:rPr>
          <w:b/>
          <w:bCs/>
        </w:rPr>
        <w:t>I.</w:t>
      </w:r>
      <w:r>
        <w:tab/>
        <w:t>It melts readily over a soft Fine, and soon grows hard again</w:t>
      </w:r>
      <w:r>
        <w:br/>
        <w:t>in the Cold.</w:t>
      </w:r>
    </w:p>
    <w:p w14:paraId="27FE1062" w14:textId="77777777" w:rsidR="00AA6A10" w:rsidRDefault="00000000">
      <w:pPr>
        <w:tabs>
          <w:tab w:val="left" w:pos="511"/>
        </w:tabs>
        <w:ind w:firstLine="360"/>
      </w:pPr>
      <w:r>
        <w:t>2.</w:t>
      </w:r>
      <w:r>
        <w:tab/>
        <w:t xml:space="preserve">It is Very </w:t>
      </w:r>
      <w:proofErr w:type="gramStart"/>
      <w:r>
        <w:t>inflammable, and</w:t>
      </w:r>
      <w:proofErr w:type="gramEnd"/>
      <w:r>
        <w:t xml:space="preserve"> burns with a livid or blue</w:t>
      </w:r>
      <w:r>
        <w:br/>
        <w:t>Flame; at the same Time diffufing, from a very small Quan-</w:t>
      </w:r>
      <w:r>
        <w:br/>
        <w:t>tity, a copious and peculiarly offensive suffocating Vapour or</w:t>
      </w:r>
      <w:r>
        <w:br/>
        <w:t>Fume.</w:t>
      </w:r>
    </w:p>
    <w:p w14:paraId="58C74668" w14:textId="77777777" w:rsidR="00AA6A10" w:rsidRDefault="00000000">
      <w:pPr>
        <w:tabs>
          <w:tab w:val="left" w:pos="538"/>
        </w:tabs>
        <w:ind w:firstLine="360"/>
      </w:pPr>
      <w:r>
        <w:t>3.</w:t>
      </w:r>
      <w:r>
        <w:tab/>
        <w:t>Being thus burned under a glass Bell, this Fume condenses</w:t>
      </w:r>
      <w:r>
        <w:br/>
        <w:t xml:space="preserve">into a highly acid Liquor, called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 xml:space="preserve">Sulphuris </w:t>
      </w:r>
      <w:r>
        <w:rPr>
          <w:i/>
          <w:iCs/>
        </w:rPr>
        <w:t>per Campo.,</w:t>
      </w:r>
      <w:r>
        <w:rPr>
          <w:i/>
          <w:iCs/>
        </w:rPr>
        <w:br/>
      </w:r>
      <w:proofErr w:type="gramStart"/>
      <w:r>
        <w:rPr>
          <w:b/>
          <w:bCs/>
          <w:i/>
          <w:iCs/>
        </w:rPr>
        <w:t>num..</w:t>
      </w:r>
      <w:proofErr w:type="gramEnd"/>
    </w:p>
    <w:p w14:paraId="6FE4F692" w14:textId="77777777" w:rsidR="00AA6A10" w:rsidRDefault="00000000">
      <w:pPr>
        <w:tabs>
          <w:tab w:val="left" w:pos="531"/>
        </w:tabs>
        <w:ind w:firstLine="360"/>
      </w:pPr>
      <w:r>
        <w:t>.4</w:t>
      </w:r>
      <w:r>
        <w:tab/>
        <w:t>. It is absolutely necessary in the making of Gun-</w:t>
      </w:r>
      <w:proofErr w:type="gramStart"/>
      <w:r>
        <w:t>powder;</w:t>
      </w:r>
      <w:proofErr w:type="gramEnd"/>
      <w:r>
        <w:t xml:space="preserve"> as</w:t>
      </w:r>
      <w:r>
        <w:br/>
        <w:t>fulminating and having its Nature intirely destroyed by Nitre in</w:t>
      </w:r>
      <w:r>
        <w:br/>
        <w:t>the Deflagration.</w:t>
      </w:r>
    </w:p>
    <w:p w14:paraId="3DD4235E" w14:textId="77777777" w:rsidR="00AA6A10" w:rsidRDefault="00000000">
      <w:pPr>
        <w:tabs>
          <w:tab w:val="left" w:pos="527"/>
        </w:tabs>
        <w:ind w:firstLine="360"/>
      </w:pPr>
      <w:r>
        <w:t>5.</w:t>
      </w:r>
      <w:r>
        <w:tab/>
        <w:t>It readfly unites in the Fire with fixed Alcali, and thus</w:t>
      </w:r>
      <w:r>
        <w:br/>
        <w:t>makes a dinky red or liver-coloured Mass, which, being diflblved</w:t>
      </w:r>
      <w:r>
        <w:br/>
        <w:t>in Water and precipitated, affords an extremely foetid Odor, like</w:t>
      </w:r>
      <w:r>
        <w:br/>
        <w:t>that of a rotten Egg.</w:t>
      </w:r>
    </w:p>
    <w:p w14:paraId="0E5DAF62" w14:textId="77777777" w:rsidR="00AA6A10" w:rsidRDefault="00000000">
      <w:pPr>
        <w:tabs>
          <w:tab w:val="left" w:pos="486"/>
        </w:tabs>
      </w:pPr>
      <w:r>
        <w:t>.</w:t>
      </w:r>
      <w:r>
        <w:tab/>
        <w:t>6. Being distilled with Quick-lime and Sal Ammoniac, it af-</w:t>
      </w:r>
      <w:r>
        <w:br/>
        <w:t>fords a yellow, smoking, and highly foetid Spirit; so likewise do</w:t>
      </w:r>
      <w:r>
        <w:br/>
      </w:r>
      <w:r>
        <w:rPr>
          <w:b/>
          <w:bCs/>
        </w:rPr>
        <w:t xml:space="preserve">these two </w:t>
      </w:r>
      <w:r>
        <w:t>sulphureous Minerals, Orpiment and Antimony.</w:t>
      </w:r>
    </w:p>
    <w:p w14:paraId="3B1DFB19" w14:textId="77777777" w:rsidR="00AA6A10" w:rsidRDefault="00000000">
      <w:pPr>
        <w:tabs>
          <w:tab w:val="left" w:pos="486"/>
        </w:tabs>
      </w:pPr>
      <w:r>
        <w:t>:</w:t>
      </w:r>
      <w:r>
        <w:tab/>
        <w:t>.7. Its Solution, in a Lixivium of fixed Alcali, Changes Silver</w:t>
      </w:r>
      <w:r>
        <w:br/>
        <w:t>black.</w:t>
      </w:r>
    </w:p>
    <w:p w14:paraId="0836C647" w14:textId="77777777" w:rsidR="00AA6A10" w:rsidRDefault="00000000">
      <w:pPr>
        <w:tabs>
          <w:tab w:val="left" w:pos="519"/>
        </w:tabs>
        <w:ind w:firstLine="360"/>
      </w:pPr>
      <w:r>
        <w:t>8.</w:t>
      </w:r>
      <w:r>
        <w:tab/>
        <w:t xml:space="preserve">Being melted and mixed with </w:t>
      </w:r>
      <w:proofErr w:type="gramStart"/>
      <w:r>
        <w:t>Quick-silver</w:t>
      </w:r>
      <w:proofErr w:type="gramEnd"/>
      <w:r>
        <w:t>, the whole turns</w:t>
      </w:r>
      <w:r>
        <w:br/>
        <w:t>presently to a black Mass.</w:t>
      </w:r>
    </w:p>
    <w:p w14:paraId="38613D41" w14:textId="77777777" w:rsidR="00AA6A10" w:rsidRDefault="00000000">
      <w:pPr>
        <w:tabs>
          <w:tab w:val="left" w:pos="746"/>
        </w:tabs>
        <w:ind w:firstLine="360"/>
      </w:pPr>
      <w:r>
        <w:t>9.</w:t>
      </w:r>
      <w:r>
        <w:tab/>
        <w:t>It dissolves into a Balsam by heing helled with Oil.</w:t>
      </w:r>
    </w:p>
    <w:p w14:paraId="0577A794" w14:textId="77777777" w:rsidR="00AA6A10" w:rsidRDefault="00000000">
      <w:pPr>
        <w:tabs>
          <w:tab w:val="left" w:pos="619"/>
        </w:tabs>
        <w:ind w:firstLine="360"/>
      </w:pPr>
      <w:r>
        <w:rPr>
          <w:b/>
          <w:bCs/>
        </w:rPr>
        <w:t>Io.</w:t>
      </w:r>
      <w:r>
        <w:tab/>
        <w:t>It demetallizes Iron, applied thereto when red hot, and</w:t>
      </w:r>
      <w:r>
        <w:br/>
        <w:t>has other surprising Effects upon Metals.</w:t>
      </w:r>
    </w:p>
    <w:p w14:paraId="5A649EBF" w14:textId="77777777" w:rsidR="00AA6A10" w:rsidRDefault="00000000">
      <w:pPr>
        <w:ind w:firstLine="360"/>
      </w:pPr>
      <w:r>
        <w:t>LXXIV. These Properties of Sulphur may fufficientiy enable</w:t>
      </w:r>
      <w:r>
        <w:br/>
        <w:t xml:space="preserve">us to discover, whether it he contained in a mineral </w:t>
      </w:r>
      <w:proofErr w:type="gramStart"/>
      <w:r>
        <w:t>Water ;</w:t>
      </w:r>
      <w:proofErr w:type="gramEnd"/>
      <w:r>
        <w:t xml:space="preserve"> the</w:t>
      </w:r>
      <w:r>
        <w:br/>
        <w:t xml:space="preserve">Ways of doing which seem reducible to two, </w:t>
      </w:r>
      <w:r>
        <w:rPr>
          <w:i/>
          <w:iCs/>
        </w:rPr>
        <w:t>viz.</w:t>
      </w:r>
    </w:p>
    <w:p w14:paraId="612AF840" w14:textId="77777777" w:rsidR="00AA6A10" w:rsidRDefault="00000000">
      <w:pPr>
        <w:tabs>
          <w:tab w:val="left" w:pos="746"/>
        </w:tabs>
        <w:ind w:firstLine="360"/>
      </w:pPr>
      <w:r>
        <w:t>i.</w:t>
      </w:r>
      <w:r>
        <w:tab/>
        <w:t>By Additions to the Water.</w:t>
      </w:r>
    </w:p>
    <w:p w14:paraId="48829A8C" w14:textId="77777777" w:rsidR="00AA6A10" w:rsidRDefault="00000000">
      <w:pPr>
        <w:tabs>
          <w:tab w:val="left" w:pos="511"/>
        </w:tabs>
        <w:ind w:firstLine="360"/>
      </w:pPr>
      <w:r>
        <w:t>2.</w:t>
      </w:r>
      <w:r>
        <w:tab/>
        <w:t>By treating the dry Matter lest aster Evaporation. But</w:t>
      </w:r>
      <w:r>
        <w:br/>
        <w:t>we are to observe, that Sulphur, in ah unmixed State, does</w:t>
      </w:r>
      <w:r>
        <w:br/>
        <w:t>not easily, or perhaps not at all, disiblve in pure Water, nor in</w:t>
      </w:r>
      <w:r>
        <w:br/>
        <w:t xml:space="preserve">acid Liquors; though it does in such as are </w:t>
      </w:r>
      <w:proofErr w:type="gramStart"/>
      <w:r>
        <w:t>alcaline ;</w:t>
      </w:r>
      <w:proofErr w:type="gramEnd"/>
      <w:r>
        <w:t xml:space="preserve"> whence it</w:t>
      </w:r>
      <w:r>
        <w:br/>
        <w:t>is chiefly to he expected in mineral Waters of an alcaline Na-</w:t>
      </w:r>
      <w:r>
        <w:br/>
        <w:t>ture. And here it may he easily discovered, by laying Pieces</w:t>
      </w:r>
      <w:r>
        <w:br/>
        <w:t>of pure Silver in the Water, to fry, if they will he discolour-</w:t>
      </w:r>
      <w:r>
        <w:br/>
        <w:t>ed or turned black therein j or by adding a Solution of Silver to</w:t>
      </w:r>
      <w:r>
        <w:br/>
        <w:t>the Water, to try if any Blackness ensues. The Odor also</w:t>
      </w:r>
      <w:r>
        <w:br/>
        <w:t xml:space="preserve">heing </w:t>
      </w:r>
      <w:r>
        <w:rPr>
          <w:u w:val="single"/>
        </w:rPr>
        <w:t>like</w:t>
      </w:r>
      <w:r>
        <w:t xml:space="preserve"> that of rotten Eggs, or a soul Gun-barrel, will usual-</w:t>
      </w:r>
      <w:r>
        <w:br/>
        <w:t>ly discover such a Mixtureof Sulphur. But (2) a more gene-</w:t>
      </w:r>
      <w:r>
        <w:br/>
        <w:t>ral and satisfactory Way is, to evaporate the Water, and examine</w:t>
      </w:r>
      <w:r>
        <w:br/>
        <w:t>the dry Remainder, by laying Part of it upon a het Iron, to see</w:t>
      </w:r>
      <w:r>
        <w:br/>
        <w:t>if thus any Thing melts easily, takes Fine, or burns blue, with</w:t>
      </w:r>
      <w:r>
        <w:br/>
        <w:t xml:space="preserve">the peculiar Odor </w:t>
      </w:r>
      <w:r>
        <w:rPr>
          <w:i/>
          <w:iCs/>
        </w:rPr>
        <w:t>of fined-Brimstone</w:t>
      </w:r>
      <w:r>
        <w:t xml:space="preserve"> j or if by burning, Un-</w:t>
      </w:r>
      <w:r>
        <w:br/>
        <w:t>der a glass Bell,</w:t>
      </w:r>
      <w:r>
        <w:rPr>
          <w:vertAlign w:val="superscript"/>
        </w:rPr>
        <w:t>1</w:t>
      </w:r>
      <w:r>
        <w:t xml:space="preserve"> it will yield the Oleum </w:t>
      </w:r>
      <w:r>
        <w:rPr>
          <w:lang w:val="la-Latn" w:eastAsia="la-Latn" w:bidi="la-Latn"/>
        </w:rPr>
        <w:t xml:space="preserve">Sulphuris. </w:t>
      </w:r>
      <w:r>
        <w:t>And, last-</w:t>
      </w:r>
      <w:r>
        <w:br/>
        <w:t>Iy, let Spirit of Vitriol and Water he added in a sufficient</w:t>
      </w:r>
      <w:r>
        <w:br/>
        <w:t>Quantity, to a Part of the dry Remainder, whereby a Precipi-</w:t>
      </w:r>
      <w:r>
        <w:br/>
        <w:t>ration of the Sulphur, if there is any, will he made; which</w:t>
      </w:r>
      <w:r>
        <w:br/>
        <w:t>now falling, in the Form of a Powder, to the Bottom, may</w:t>
      </w:r>
      <w:r>
        <w:br/>
        <w:t>be collected separate, sublimed into Flowers, or melted, and</w:t>
      </w:r>
      <w:r>
        <w:br/>
        <w:t>thus reduced to a solid Lumpof Brimstone, like the common.</w:t>
      </w:r>
    </w:p>
    <w:p w14:paraId="556FCAE5" w14:textId="77777777" w:rsidR="00AA6A10" w:rsidRDefault="00000000">
      <w:pPr>
        <w:tabs>
          <w:tab w:val="left" w:pos="381"/>
        </w:tabs>
      </w:pPr>
      <w:r>
        <w:rPr>
          <w:b/>
          <w:bCs/>
        </w:rPr>
        <w:t>(4)</w:t>
      </w:r>
      <w:r>
        <w:rPr>
          <w:b/>
          <w:bCs/>
        </w:rPr>
        <w:tab/>
        <w:t>FtiMEs or SPIRITS.</w:t>
      </w:r>
    </w:p>
    <w:p w14:paraId="3CC78B75" w14:textId="77777777" w:rsidR="00AA6A10" w:rsidRDefault="00000000">
      <w:pPr>
        <w:tabs>
          <w:tab w:val="left" w:pos="3523"/>
        </w:tabs>
      </w:pPr>
      <w:r>
        <w:t xml:space="preserve">. LXXV. By Fumes or Spirits we here mean, id </w:t>
      </w:r>
      <w:r>
        <w:rPr>
          <w:i/>
          <w:iCs/>
        </w:rPr>
        <w:t>i</w:t>
      </w:r>
      <w:r>
        <w:t xml:space="preserve"> general</w:t>
      </w:r>
      <w:r>
        <w:br/>
        <w:t>Sense, those fugitive or Volatile Parts of a mineral Water,</w:t>
      </w:r>
      <w:r>
        <w:br/>
        <w:t>which ipontaneoufly fly off from it in the open Air» or flint the</w:t>
      </w:r>
      <w:r>
        <w:br/>
        <w:t>Body of the Water with a less Degree of Heariinan serves to</w:t>
      </w:r>
      <w:r>
        <w:br/>
        <w:t>raise the mere aqueous Parts thereof in Vapour, or by common</w:t>
      </w:r>
      <w:r>
        <w:br/>
        <w:t>Distillation.</w:t>
      </w:r>
      <w:r>
        <w:tab/>
      </w: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>.</w:t>
      </w:r>
      <w:r>
        <w:t>.. - .</w:t>
      </w:r>
    </w:p>
    <w:p w14:paraId="4E3DE04B" w14:textId="77777777" w:rsidR="00AA6A10" w:rsidRDefault="00000000">
      <w:r>
        <w:lastRenderedPageBreak/>
        <w:t>i LXXVL The Fumes or Spirits of tins Kind, having never</w:t>
      </w:r>
      <w:r>
        <w:br/>
        <w:t>hitherto been collected separate and examined, it cannot he</w:t>
      </w:r>
      <w:r>
        <w:br/>
        <w:t>expected, that we should here describe thxir Properties or Es-</w:t>
      </w:r>
      <w:r>
        <w:br/>
        <w:t>sects ; but aS there is sufficient Evidence in shew, that Inch</w:t>
      </w:r>
      <w:r>
        <w:br/>
        <w:t>Spirits or subtile fugitive Matters do lodge in certain mineral</w:t>
      </w:r>
      <w:r>
        <w:br/>
        <w:t>Waters, more especially in those of the brisk, alcaline, and cold</w:t>
      </w:r>
      <w:r>
        <w:br/>
        <w:t>Sort ; and that they Very readily desert the Bedy os the Water,</w:t>
      </w:r>
      <w:r>
        <w:br/>
        <w:t xml:space="preserve">upon standing open, or sealing a small Degree of Heat </w:t>
      </w:r>
      <w:r>
        <w:rPr>
          <w:lang w:val="el-GR" w:eastAsia="el-GR" w:bidi="el-GR"/>
        </w:rPr>
        <w:t>ν</w:t>
      </w:r>
      <w:r w:rsidRPr="00AC72F0">
        <w:rPr>
          <w:lang w:val="en-GB" w:eastAsia="el-GR" w:bidi="el-GR"/>
        </w:rPr>
        <w:t xml:space="preserve"> </w:t>
      </w:r>
      <w:r>
        <w:t>(thus</w:t>
      </w:r>
      <w:r>
        <w:br/>
        <w:t>leaving the Water more spiritless and Vapid) our best Endeavours</w:t>
      </w:r>
      <w:r>
        <w:br/>
        <w:t>-shoalsshe used to manisest,or render sensible, to separate, collect,</w:t>
      </w:r>
      <w:r>
        <w:br/>
        <w:t>arid examine these-Spnits, in order to determine thctr Natures,</w:t>
      </w:r>
    </w:p>
    <w:p w14:paraId="36D28074" w14:textId="77777777" w:rsidR="00AA6A10" w:rsidRDefault="00000000">
      <w:r>
        <w:t xml:space="preserve">Properties, and </w:t>
      </w:r>
      <w:proofErr w:type="gramStart"/>
      <w:r>
        <w:t>Uses</w:t>
      </w:r>
      <w:proofErr w:type="gramEnd"/>
      <w:r>
        <w:t>. And the W</w:t>
      </w:r>
      <w:r>
        <w:rPr>
          <w:vertAlign w:val="subscript"/>
        </w:rPr>
        <w:t>2</w:t>
      </w:r>
      <w:r>
        <w:t xml:space="preserve">vs ut doing thi; {imm </w:t>
      </w:r>
      <w:proofErr w:type="gramStart"/>
      <w:r>
        <w:rPr>
          <w:u w:val="single"/>
        </w:rPr>
        <w:t>ram.s</w:t>
      </w:r>
      <w:proofErr w:type="gramEnd"/>
      <w:r>
        <w:t>-</w:t>
      </w:r>
      <w:r>
        <w:br/>
        <w:t xml:space="preserve">cib.e to the following </w:t>
      </w:r>
      <w:r>
        <w:rPr>
          <w:u w:val="single"/>
        </w:rPr>
        <w:t>inn,</w:t>
      </w:r>
      <w:r>
        <w:t xml:space="preserve"> </w:t>
      </w:r>
      <w:r>
        <w:rPr>
          <w:i/>
          <w:iCs/>
        </w:rPr>
        <w:t>viz.</w:t>
      </w:r>
    </w:p>
    <w:p w14:paraId="4496A880" w14:textId="77777777" w:rsidR="00AA6A10" w:rsidRDefault="00000000">
      <w:pPr>
        <w:tabs>
          <w:tab w:val="left" w:pos="509"/>
        </w:tabs>
        <w:ind w:firstLine="360"/>
      </w:pPr>
      <w:r>
        <w:t>i.</w:t>
      </w:r>
      <w:r>
        <w:tab/>
        <w:t>The Smelt</w:t>
      </w:r>
    </w:p>
    <w:p w14:paraId="62CAFF7A" w14:textId="77777777" w:rsidR="00AA6A10" w:rsidRDefault="00000000">
      <w:pPr>
        <w:tabs>
          <w:tab w:val="left" w:pos="513"/>
        </w:tabs>
        <w:ind w:firstLine="360"/>
      </w:pPr>
      <w:r>
        <w:t>2.</w:t>
      </w:r>
      <w:r>
        <w:tab/>
        <w:t>The Taste.</w:t>
      </w:r>
    </w:p>
    <w:p w14:paraId="20B7E861" w14:textId="77777777" w:rsidR="00AA6A10" w:rsidRDefault="00000000">
      <w:pPr>
        <w:tabs>
          <w:tab w:val="left" w:pos="509"/>
        </w:tabs>
        <w:ind w:firstLine="360"/>
      </w:pPr>
      <w:r>
        <w:t>3.</w:t>
      </w:r>
      <w:r>
        <w:tab/>
        <w:t>The Sight.</w:t>
      </w:r>
    </w:p>
    <w:p w14:paraId="4A5A8AC8" w14:textId="77777777" w:rsidR="00AA6A10" w:rsidRDefault="00000000">
      <w:pPr>
        <w:tabs>
          <w:tab w:val="left" w:pos="525"/>
        </w:tabs>
        <w:ind w:firstLine="360"/>
      </w:pPr>
      <w:r>
        <w:t>4.</w:t>
      </w:r>
      <w:r>
        <w:tab/>
        <w:t>The specific Gravity.</w:t>
      </w:r>
    </w:p>
    <w:p w14:paraId="0E8B07AE" w14:textId="77777777" w:rsidR="00AA6A10" w:rsidRDefault="00000000">
      <w:pPr>
        <w:tabs>
          <w:tab w:val="left" w:pos="509"/>
          <w:tab w:val="left" w:pos="2583"/>
        </w:tabs>
        <w:ind w:firstLine="360"/>
      </w:pPr>
      <w:r>
        <w:t>5.</w:t>
      </w:r>
      <w:r>
        <w:tab/>
        <w:t>Expansion-</w:t>
      </w:r>
      <w:r>
        <w:tab/>
        <w:t>.</w:t>
      </w:r>
    </w:p>
    <w:p w14:paraId="06B25CB4" w14:textId="77777777" w:rsidR="00AA6A10" w:rsidRDefault="00000000">
      <w:pPr>
        <w:tabs>
          <w:tab w:val="left" w:pos="521"/>
        </w:tabs>
        <w:ind w:firstLine="360"/>
      </w:pPr>
      <w:r>
        <w:t>6.</w:t>
      </w:r>
      <w:r>
        <w:tab/>
        <w:t>The exhausted Receiver os the Ain.pump.</w:t>
      </w:r>
    </w:p>
    <w:p w14:paraId="039B2B9A" w14:textId="77777777" w:rsidR="00AA6A10" w:rsidRDefault="00000000">
      <w:pPr>
        <w:tabs>
          <w:tab w:val="left" w:pos="532"/>
        </w:tabs>
        <w:ind w:firstLine="360"/>
      </w:pPr>
      <w:r>
        <w:t>7.</w:t>
      </w:r>
      <w:r>
        <w:tab/>
        <w:t>Distillation.</w:t>
      </w:r>
    </w:p>
    <w:p w14:paraId="72E46DFC" w14:textId="77777777" w:rsidR="00AA6A10" w:rsidRDefault="00000000">
      <w:pPr>
        <w:tabs>
          <w:tab w:val="left" w:pos="532"/>
        </w:tabs>
        <w:ind w:firstLine="360"/>
      </w:pPr>
      <w:r>
        <w:t>8-</w:t>
      </w:r>
      <w:r>
        <w:tab/>
        <w:t>Effects upon Drinking.</w:t>
      </w:r>
    </w:p>
    <w:p w14:paraId="405C61D8" w14:textId="77777777" w:rsidR="00AA6A10" w:rsidRDefault="00000000">
      <w:pPr>
        <w:tabs>
          <w:tab w:val="left" w:pos="544"/>
        </w:tabs>
        <w:ind w:firstLine="360"/>
      </w:pPr>
      <w:r>
        <w:t>9.</w:t>
      </w:r>
      <w:r>
        <w:tab/>
        <w:t>Additions.</w:t>
      </w:r>
    </w:p>
    <w:p w14:paraId="33227AB4" w14:textId="77777777" w:rsidR="00AA6A10" w:rsidRDefault="00000000">
      <w:pPr>
        <w:tabs>
          <w:tab w:val="left" w:pos="609"/>
        </w:tabs>
        <w:ind w:firstLine="360"/>
      </w:pPr>
      <w:r>
        <w:t>IO.</w:t>
      </w:r>
      <w:r>
        <w:tab/>
        <w:t>Direct Collection and Weight.</w:t>
      </w:r>
    </w:p>
    <w:p w14:paraId="4CCA200F" w14:textId="77777777" w:rsidR="00AA6A10" w:rsidRDefault="00000000">
      <w:pPr>
        <w:ind w:firstLine="360"/>
      </w:pPr>
      <w:r>
        <w:t>LXXVII. (I) Is a mineral Water, when a Osass of jt</w:t>
      </w:r>
      <w:r>
        <w:br/>
        <w:t xml:space="preserve">Is fresh taken </w:t>
      </w:r>
      <w:r>
        <w:rPr>
          <w:vertAlign w:val="subscript"/>
        </w:rPr>
        <w:t>U</w:t>
      </w:r>
      <w:r>
        <w:t xml:space="preserve">p ur the Well-head, and applied </w:t>
      </w:r>
      <w:r>
        <w:rPr>
          <w:vertAlign w:val="subscript"/>
        </w:rPr>
        <w:t>near</w:t>
      </w:r>
      <w:r>
        <w:t xml:space="preserve"> rim jjoJ.</w:t>
      </w:r>
      <w:r>
        <w:br/>
      </w:r>
      <w:r>
        <w:rPr>
          <w:lang w:val="la-Latn" w:eastAsia="la-Latn" w:bidi="la-Latn"/>
        </w:rPr>
        <w:t xml:space="preserve">striis, </w:t>
      </w:r>
      <w:r>
        <w:t>shall prove to have a brisk, quick, or pungent Odor;</w:t>
      </w:r>
      <w:r>
        <w:br/>
        <w:t>btir loses this Odor after standing sor some Time in this oped</w:t>
      </w:r>
      <w:r>
        <w:br/>
        <w:t>Air, or seeling a small Degree os Hear, in may he presumed,</w:t>
      </w:r>
      <w:r>
        <w:br/>
        <w:t>that such .a Water naturally contains what may he called a Spi-</w:t>
      </w:r>
      <w:r>
        <w:br/>
        <w:t>rit ; at least it will hence he certain, that the Water by stand-</w:t>
      </w:r>
      <w:r>
        <w:br/>
        <w:t>ing open, or seeling a sinall Degree of Heat, loses the Proper-</w:t>
      </w:r>
      <w:r>
        <w:br/>
        <w:t>ty winch it had; when fresh, os striking th</w:t>
      </w:r>
      <w:r>
        <w:rPr>
          <w:vertAlign w:val="subscript"/>
        </w:rPr>
        <w:t>e</w:t>
      </w:r>
      <w:r>
        <w:t xml:space="preserve"> olsactory Nerveg,</w:t>
      </w:r>
      <w:r>
        <w:br/>
        <w:t>In a particular Manner, so as to cause a certain Sensation deno-</w:t>
      </w:r>
      <w:r>
        <w:br/>
        <w:t>minated by that particular Odor.</w:t>
      </w:r>
    </w:p>
    <w:p w14:paraId="013CC308" w14:textId="77777777" w:rsidR="00AA6A10" w:rsidRDefault="00000000">
      <w:pPr>
        <w:ind w:firstLine="360"/>
      </w:pPr>
      <w:r>
        <w:t xml:space="preserve">LXXVIII. (2) So likewise, </w:t>
      </w:r>
      <w:r>
        <w:rPr>
          <w:i/>
          <w:iCs/>
        </w:rPr>
        <w:t>if</w:t>
      </w:r>
      <w:r>
        <w:t xml:space="preserve"> a mineral Water should</w:t>
      </w:r>
      <w:r>
        <w:br/>
        <w:t>have a brilk, pangent Taste, when fresh taken up, but loin if</w:t>
      </w:r>
      <w:r>
        <w:br/>
        <w:t>soon after, by standing in the open Air, or by being exposed to</w:t>
      </w:r>
      <w:r>
        <w:br/>
        <w:t>a moderate Warmth, this also would afford a Presumption that</w:t>
      </w:r>
      <w:r>
        <w:br/>
        <w:t>the Water naturally contained a Spirit.</w:t>
      </w:r>
    </w:p>
    <w:p w14:paraId="1312CCBF" w14:textId="77777777" w:rsidR="00AA6A10" w:rsidRDefault="00000000">
      <w:pPr>
        <w:tabs>
          <w:tab w:val="left" w:pos="4439"/>
        </w:tabs>
        <w:ind w:firstLine="360"/>
      </w:pPr>
      <w:r>
        <w:t>LXXIX. (3) Again, if a Glass os the Water, when fresh</w:t>
      </w:r>
      <w:r>
        <w:br/>
        <w:t>taken up, should manifestly sparkle and throw numerous Bub-</w:t>
      </w:r>
      <w:r>
        <w:br/>
        <w:t>bles to its Surface; or, when shook in a Glass close stopped at</w:t>
      </w:r>
      <w:r>
        <w:br/>
        <w:t>the Mouth, and then immediately opened, should appear to</w:t>
      </w:r>
      <w:r>
        <w:br/>
      </w:r>
      <w:r>
        <w:rPr>
          <w:lang w:val="la-Latn" w:eastAsia="la-Latn" w:bidi="la-Latn"/>
        </w:rPr>
        <w:t xml:space="preserve">displode </w:t>
      </w:r>
      <w:r>
        <w:t>or throw off a large Mist or Vapour, and appear to</w:t>
      </w:r>
      <w:r>
        <w:br/>
        <w:t>bubble, or sustain a strong Internal Conflict, or. Commotion in</w:t>
      </w:r>
      <w:r>
        <w:br/>
        <w:t>its minute Parts, but not do the same, or in a much less</w:t>
      </w:r>
      <w:r>
        <w:br/>
        <w:t>Degree, after standing in the open Air, it would hence at least</w:t>
      </w:r>
      <w:r>
        <w:br/>
        <w:t xml:space="preserve">he probable, that the Water naturally contained a Spirit, </w:t>
      </w:r>
      <w:proofErr w:type="gramStart"/>
      <w:r>
        <w:t>or,</w:t>
      </w:r>
      <w:proofErr w:type="gramEnd"/>
      <w:r>
        <w:br/>
        <w:t>subtile, active Part, winch readily quits the less active,.and sties</w:t>
      </w:r>
      <w:r>
        <w:br/>
        <w:t>off into the open Ain.</w:t>
      </w:r>
      <w:r>
        <w:tab/>
        <w:t>,</w:t>
      </w:r>
    </w:p>
    <w:p w14:paraId="53456FC3" w14:textId="77777777" w:rsidR="00AA6A10" w:rsidRDefault="00000000">
      <w:pPr>
        <w:ind w:firstLine="360"/>
      </w:pPr>
      <w:r>
        <w:t>LXXX. f4) If the specific Gravity of the Water he taken</w:t>
      </w:r>
      <w:r>
        <w:br/>
        <w:t>in the .Well, or immediately after it is brought up in a proper</w:t>
      </w:r>
      <w:r>
        <w:br/>
        <w:t>Glass for the Purpose, and if, upon repeating the Experiment</w:t>
      </w:r>
      <w:r>
        <w:br/>
        <w:t>some Time after the Water has stand exposed to the open Air,</w:t>
      </w:r>
      <w:r>
        <w:br/>
        <w:t>in the same Glass, it should now prove to have a co</w:t>
      </w:r>
      <w:r>
        <w:rPr>
          <w:u w:val="single"/>
        </w:rPr>
        <w:t>nside</w:t>
      </w:r>
      <w:r>
        <w:t>rable</w:t>
      </w:r>
      <w:r>
        <w:br/>
        <w:t>greater Degree of specific Gravity than before, that is,.if ini</w:t>
      </w:r>
      <w:r>
        <w:br/>
        <w:t xml:space="preserve">Parts should thus appear to have come doser together, .or </w:t>
      </w:r>
      <w:r>
        <w:rPr>
          <w:b/>
          <w:bCs/>
        </w:rPr>
        <w:t>the</w:t>
      </w:r>
      <w:r>
        <w:rPr>
          <w:b/>
          <w:bCs/>
        </w:rPr>
        <w:br/>
      </w:r>
      <w:r>
        <w:t>Bedy. of the Water to he grown denser, this also would plainly</w:t>
      </w:r>
      <w:r>
        <w:br/>
        <w:t>intimate</w:t>
      </w:r>
      <w:proofErr w:type="gramStart"/>
      <w:r>
        <w:t>, .that</w:t>
      </w:r>
      <w:proofErr w:type="gramEnd"/>
      <w:r>
        <w:t xml:space="preserve"> the Water naturally contains a light or Volatile</w:t>
      </w:r>
      <w:r>
        <w:br/>
        <w:t>Substance, which keeps its Particles at a greater Distance, whilst</w:t>
      </w:r>
      <w:r>
        <w:br/>
        <w:t>that Volatile Substance remains therein; but fishers them to come</w:t>
      </w:r>
      <w:r>
        <w:br/>
        <w:t>Closer together, after it has deserted the Water.</w:t>
      </w:r>
    </w:p>
    <w:p w14:paraId="29DD6FE9" w14:textId="77777777" w:rsidR="00AA6A10" w:rsidRDefault="00000000">
      <w:pPr>
        <w:ind w:firstLine="360"/>
      </w:pPr>
      <w:r>
        <w:t>LXXXI. (5} If thin glass Vials, or comthon Bladders,</w:t>
      </w:r>
      <w:r>
        <w:br/>
        <w:t>silled or half filled with a mineral Water, and well secured at</w:t>
      </w:r>
      <w:r>
        <w:br/>
        <w:t>the Orifices, he brought before the Fire, or set in a dry hot</w:t>
      </w:r>
      <w:r>
        <w:br/>
        <w:t>Copper; and if. other the like Glasses or Bladders he also filled</w:t>
      </w:r>
      <w:r>
        <w:br/>
        <w:t xml:space="preserve">or half, silled with the same Water (aster having stood in </w:t>
      </w:r>
      <w:r>
        <w:rPr>
          <w:b/>
          <w:bCs/>
        </w:rPr>
        <w:t>the</w:t>
      </w:r>
      <w:r>
        <w:rPr>
          <w:b/>
          <w:bCs/>
        </w:rPr>
        <w:br/>
      </w:r>
      <w:r>
        <w:t>open Air) and secured in the same Manner; and the Bladders,</w:t>
      </w:r>
      <w:r>
        <w:br/>
        <w:t>containing the first Water, should distend or burst sooner than</w:t>
      </w:r>
      <w:r>
        <w:br/>
        <w:t>those contained in the second; or, if the Viais containing the</w:t>
      </w:r>
      <w:r>
        <w:br/>
        <w:t>former should break sooner (with the same Degree os Heat)</w:t>
      </w:r>
      <w:r>
        <w:br/>
        <w:t>than those containing the latter; this would shew that the first</w:t>
      </w:r>
      <w:r>
        <w:br/>
        <w:t>Water held something more elastic, spiritous, or expansive than</w:t>
      </w:r>
      <w:r>
        <w:br/>
        <w:t>the other. The Experiment with the glass Viais might he made</w:t>
      </w:r>
      <w:r>
        <w:br/>
        <w:t>by setting them in a Copper of Water, with their Necks com-</w:t>
      </w:r>
      <w:r>
        <w:br/>
        <w:t>ing out at Holes made in the Cover, so as to prevent any</w:t>
      </w:r>
      <w:r>
        <w:br/>
        <w:t>Danger from their Bursting ; for thus the Heat would he ap-</w:t>
      </w:r>
      <w:r>
        <w:br/>
        <w:t>plied equally, and might he exactly measured by a Thermo-</w:t>
      </w:r>
      <w:r>
        <w:br/>
        <w:t>meter, made with Oxl or Quicksilver ; though there may he</w:t>
      </w:r>
      <w:r>
        <w:br/>
      </w:r>
      <w:r>
        <w:lastRenderedPageBreak/>
        <w:t>some Difficulty in procuring Viais, or Bladders, of the same</w:t>
      </w:r>
      <w:r>
        <w:br/>
        <w:t xml:space="preserve">Degree of Strength 5 but then it may he tried, whether </w:t>
      </w:r>
      <w:r>
        <w:rPr>
          <w:b/>
          <w:bCs/>
        </w:rPr>
        <w:t>the</w:t>
      </w:r>
      <w:r>
        <w:rPr>
          <w:b/>
          <w:bCs/>
        </w:rPr>
        <w:br/>
      </w:r>
      <w:r>
        <w:t>mineral Water, fresh taken up, will not break a Glass which</w:t>
      </w:r>
      <w:r>
        <w:br/>
        <w:t>could not he broke by a Parcel of the same Water which had</w:t>
      </w:r>
      <w:r>
        <w:br/>
        <w:t>fined open for some Time, .</w:t>
      </w:r>
    </w:p>
    <w:p w14:paraId="2F1AF432" w14:textId="77777777" w:rsidR="00AA6A10" w:rsidRDefault="00000000">
      <w:pPr>
        <w:ind w:firstLine="360"/>
      </w:pPr>
      <w:r>
        <w:t>LXXXH. (6) Ifa Glass os the Water, fresh taken up, he set</w:t>
      </w:r>
      <w:r>
        <w:br/>
        <w:t>tinder the Receiver of an Air-pump, along with another similar</w:t>
      </w:r>
      <w:r>
        <w:br/>
        <w:t>and equal Glass of the same Water, alter it had stood exposed to .</w:t>
      </w:r>
      <w:r>
        <w:br/>
      </w:r>
      <w:r>
        <w:rPr>
          <w:b/>
          <w:bCs/>
        </w:rPr>
        <w:t xml:space="preserve">the </w:t>
      </w:r>
      <w:r>
        <w:t xml:space="preserve">open Ain, or a moderate Heat; and </w:t>
      </w:r>
      <w:r>
        <w:rPr>
          <w:i/>
          <w:iCs/>
        </w:rPr>
        <w:t>si,</w:t>
      </w:r>
      <w:r>
        <w:t xml:space="preserve"> when Air is drawn</w:t>
      </w:r>
      <w:r>
        <w:br/>
        <w:t>out of the Receiver, the former should sparkle more, or throw up</w:t>
      </w:r>
      <w:r>
        <w:br/>
      </w:r>
      <w:r>
        <w:rPr>
          <w:b/>
          <w:bCs/>
        </w:rPr>
        <w:t xml:space="preserve">a </w:t>
      </w:r>
      <w:r>
        <w:rPr>
          <w:u w:val="single"/>
        </w:rPr>
        <w:t>much</w:t>
      </w:r>
      <w:r>
        <w:t xml:space="preserve"> greater Number of Bubbles than the latter ; </w:t>
      </w:r>
      <w:r>
        <w:rPr>
          <w:u w:val="single"/>
        </w:rPr>
        <w:t>it</w:t>
      </w:r>
      <w:r>
        <w:t xml:space="preserve"> would</w:t>
      </w:r>
      <w:r>
        <w:br/>
        <w:t>hence appear, that the former contained more Air, or more of</w:t>
      </w:r>
      <w:r>
        <w:br/>
        <w:t xml:space="preserve">an explosive Substance, or Spirit, than the </w:t>
      </w:r>
      <w:r>
        <w:rPr>
          <w:u w:val="single"/>
        </w:rPr>
        <w:t>lart</w:t>
      </w:r>
      <w:r>
        <w:t>er.</w:t>
      </w:r>
    </w:p>
    <w:p w14:paraId="3816DEA2" w14:textId="77777777" w:rsidR="00AA6A10" w:rsidRDefault="00000000">
      <w:r>
        <w:t>- LXXXIIL (7) Is a mineral Water be, atthe Well-head, .di-</w:t>
      </w:r>
      <w:r>
        <w:br/>
        <w:t>rectly put into a clean Remrt, and a Receiver he immediately</w:t>
      </w:r>
      <w:r>
        <w:br/>
        <w:t>luted on, with a Piece of wet Bladder, tied tight with a waxed</w:t>
      </w:r>
      <w:r>
        <w:br/>
        <w:t>Thread; and now the Retort he directly pl</w:t>
      </w:r>
      <w:r>
        <w:rPr>
          <w:u w:val="single"/>
        </w:rPr>
        <w:t>aced</w:t>
      </w:r>
      <w:r>
        <w:t xml:space="preserve"> in a Balneum </w:t>
      </w:r>
      <w:r>
        <w:rPr>
          <w:b/>
          <w:bCs/>
        </w:rPr>
        <w:t>Ma-</w:t>
      </w:r>
      <w:r>
        <w:rPr>
          <w:b/>
          <w:bCs/>
        </w:rPr>
        <w:br/>
      </w:r>
      <w:r>
        <w:t>here, or proper distilling Furnace ; if any Thing, like Air, or</w:t>
      </w:r>
      <w:r>
        <w:br/>
        <w:t>Wind, shall appear to puff through the Luting, or covered</w:t>
      </w:r>
      <w:r>
        <w:br/>
        <w:t>Joint, at the Very Barinning of the Operation, or, aS soon as</w:t>
      </w:r>
      <w:r>
        <w:br/>
      </w:r>
      <w:r>
        <w:rPr>
          <w:b/>
          <w:bCs/>
        </w:rPr>
        <w:t xml:space="preserve">the </w:t>
      </w:r>
      <w:r>
        <w:t>Retort grows moderately warm ; or if either the Retort,</w:t>
      </w:r>
      <w:r>
        <w:br/>
        <w:t>or Receiver, should burst, without any manifest external Vio-</w:t>
      </w:r>
      <w:r>
        <w:br/>
        <w:t>lence, or imprudent Management of the Fire ; this would shew</w:t>
      </w:r>
      <w:r>
        <w:br w:type="page"/>
      </w:r>
    </w:p>
    <w:p w14:paraId="6067B6BB" w14:textId="77777777" w:rsidR="00AA6A10" w:rsidRDefault="00000000">
      <w:proofErr w:type="gramStart"/>
      <w:r>
        <w:lastRenderedPageBreak/>
        <w:t>.</w:t>
      </w:r>
      <w:r>
        <w:rPr>
          <w:u w:val="single"/>
        </w:rPr>
        <w:t>that</w:t>
      </w:r>
      <w:proofErr w:type="gramEnd"/>
      <w:r>
        <w:t xml:space="preserve"> an explosive Vapour, or Spirits, thus came from the Water.</w:t>
      </w:r>
      <w:r>
        <w:br/>
        <w:t>And if the same Effect did not follow upon the like Distillation</w:t>
      </w:r>
      <w:r>
        <w:br/>
        <w:t>of a Parcel of the same Water, that had been heated before, or</w:t>
      </w:r>
      <w:r>
        <w:br/>
        <w:t>exposed to the open Ain, the former Conclusion would he con-</w:t>
      </w:r>
      <w:r>
        <w:br/>
        <w:t>siderably Verified.</w:t>
      </w:r>
    </w:p>
    <w:p w14:paraId="05DA0186" w14:textId="77777777" w:rsidR="00AA6A10" w:rsidRDefault="00000000">
      <w:pPr>
        <w:ind w:firstLine="360"/>
      </w:pPr>
      <w:r>
        <w:t>LXXXIV. (8) If a mineral Water, when drank fresh, at the</w:t>
      </w:r>
      <w:r>
        <w:br/>
        <w:t>Well-head, should have a Kind of intoxicating effect, or give a</w:t>
      </w:r>
      <w:r>
        <w:br/>
        <w:t>Considerable Degree of Alacrity, or occasion the Head-ach, a</w:t>
      </w:r>
      <w:r>
        <w:br/>
        <w:t>Drowsiness, &amp;c. but have no such Effects, when drank in the</w:t>
      </w:r>
      <w:r>
        <w:br/>
        <w:t>same Quantity, by the same Persons, aster having been warmed.</w:t>
      </w:r>
      <w:r>
        <w:br/>
        <w:t xml:space="preserve">Or after having stood </w:t>
      </w:r>
      <w:r>
        <w:rPr>
          <w:i/>
          <w:iCs/>
        </w:rPr>
        <w:t>for</w:t>
      </w:r>
      <w:r>
        <w:t xml:space="preserve"> some Time open ; this also may shew,</w:t>
      </w:r>
      <w:r>
        <w:br/>
        <w:t>that the Water, when fresh, naturally contains a Spirit.</w:t>
      </w:r>
    </w:p>
    <w:p w14:paraId="17792023" w14:textId="77777777" w:rsidR="00AA6A10" w:rsidRDefault="00000000">
      <w:r>
        <w:t>- LXXXV. (9) Isa Glass Of any mineral Water, fresh taken</w:t>
      </w:r>
      <w:r>
        <w:br/>
        <w:t>-up at the Well-head, bring mixed with a light Acid, or particu-</w:t>
      </w:r>
      <w:r>
        <w:br/>
        <w:t>larly with Rhenish Wine, and Sugar, should make a strong</w:t>
      </w:r>
      <w:r>
        <w:br/>
        <w:t>Ebullition, with a large white Froth, or Foam, and discharge</w:t>
      </w:r>
      <w:r>
        <w:br/>
        <w:t>a Visible Mist, or Vapour, to a considerable Height; and, dur-</w:t>
      </w:r>
      <w:r>
        <w:br/>
        <w:t>.ing this Conflict, taste extremely keen, brifk, or pungent, but</w:t>
      </w:r>
      <w:r>
        <w:br/>
        <w:t>do thus in a much less Degree, upon the same experiment,</w:t>
      </w:r>
      <w:r>
        <w:br/>
        <w:t>after having stood, for some Time, open to the Air, it will</w:t>
      </w:r>
      <w:r>
        <w:br/>
        <w:t>hence also appear that the Water naturally contains a light,</w:t>
      </w:r>
      <w:r>
        <w:br/>
        <w:t>subtile, active Matter, or Spirit, which it loses by standing in</w:t>
      </w:r>
      <w:r>
        <w:br/>
        <w:t>the Air. So again, if a mineral Water should, when fresh,</w:t>
      </w:r>
      <w:r>
        <w:br/>
        <w:t>or perfect, change its Colour remarkably upon the Addition of</w:t>
      </w:r>
      <w:r>
        <w:br/>
        <w:t>the fust Powder of Galls, and turn with it either purple, dusky,</w:t>
      </w:r>
      <w:r>
        <w:br/>
        <w:t>or inky; but not ch this at all, aster the Water has been taken</w:t>
      </w:r>
      <w:r>
        <w:br/>
        <w:t>op, and suffered to stand in the Air sot a few Hours.; it would</w:t>
      </w:r>
      <w:r>
        <w:br/>
        <w:t>hence also follow, that the Water naturally contains a Spirit, in</w:t>
      </w:r>
      <w:r>
        <w:br/>
        <w:t>our Sense of the Word; and that this Spirit is, at least in Part,</w:t>
      </w:r>
      <w:r>
        <w:br/>
        <w:t>an actual volatile Iron, or Volatile Vitriol Of Iron, as no other</w:t>
      </w:r>
      <w:r>
        <w:br/>
        <w:t>Thing is found to have this Property.</w:t>
      </w:r>
    </w:p>
    <w:p w14:paraId="1CD2A9DF" w14:textId="77777777" w:rsidR="00AA6A10" w:rsidRDefault="00000000">
      <w:pPr>
        <w:ind w:firstLine="360"/>
      </w:pPr>
      <w:r>
        <w:t>LKXXVI. We come, in the last Place, to an Experiment,</w:t>
      </w:r>
      <w:r>
        <w:br/>
        <w:t>which may, is it succeed, he of itself esteemed conclusive, but join-</w:t>
      </w:r>
      <w:r>
        <w:br/>
        <w:t>ed with all, or some os the foregoing, will amount to a physical</w:t>
      </w:r>
      <w:r>
        <w:br/>
        <w:t>Demonstration. The experiment is this: Take a Vial, a Bolt-</w:t>
      </w:r>
      <w:r>
        <w:br/>
        <w:t>head with a proper Neck, or a common Quart Bottle, and nearly</w:t>
      </w:r>
      <w:r>
        <w:br/>
        <w:t>fill it with a mineral Water, at the Well-head ; have in Readi-</w:t>
      </w:r>
      <w:r>
        <w:br/>
        <w:t>thins a fine limber Bladder, well rubbed, and made thoroughly</w:t>
      </w:r>
      <w:r>
        <w:br/>
        <w:t>supple, or pliable, by oiling it On the Outside, and rubbing it</w:t>
      </w:r>
      <w:r>
        <w:br/>
        <w:t>betwixt the Hands, with Care to squeeze all the Air our, in</w:t>
      </w:r>
      <w:r>
        <w:br/>
        <w:t>which State it should he carefully, weighed, in an exact Part of</w:t>
      </w:r>
      <w:r>
        <w:br/>
        <w:t>Scales; immediately tie the Neck-part of this Bladder over the</w:t>
      </w:r>
      <w:r>
        <w:br/>
        <w:t>Mouth of the Glass, with a waxed Thread, aS tight aS possible;</w:t>
      </w:r>
      <w:r>
        <w:br/>
        <w:t>then remove the Glass to a proper Furnace, or gentie Heat of</w:t>
      </w:r>
      <w:r>
        <w:br/>
        <w:t>Sand, or Water, where, if upon standing a while to grow</w:t>
      </w:r>
      <w:r>
        <w:br/>
        <w:t>'warm, the Bladder appears distended, as if it were blown up,</w:t>
      </w:r>
      <w:r>
        <w:br/>
        <w:t>squeeze the Neck-part os it, to gain a Vacuity,’and there again</w:t>
      </w:r>
      <w:r>
        <w:br/>
        <w:t>carefully pass a waxed Thread ( which also should be weighed</w:t>
      </w:r>
      <w:r>
        <w:br/>
        <w:t>before-hand, or along with the Bladder) and Dow, taking off</w:t>
      </w:r>
      <w:r>
        <w:br/>
        <w:t>rhe former Ligature, the Bladder may he removed, and weighed</w:t>
      </w:r>
      <w:r>
        <w:br/>
        <w:t>again, to see what additional Weight it has gained by the Mat-</w:t>
      </w:r>
      <w:r>
        <w:br/>
        <w:t>ter,, or Spirit, wherewith it is distended, allowing (is weighed</w:t>
      </w:r>
      <w:r>
        <w:br/>
        <w:t>in the Air, and not in Vacuo) for the Difference of specific</w:t>
      </w:r>
      <w:r>
        <w:br/>
        <w:t>. Gravity betwixt the Bladder flaccid and distended. Or so full</w:t>
      </w:r>
      <w:r>
        <w:br/>
        <w:t>blown and empty: And, if any absolute Weight he gained, this</w:t>
      </w:r>
      <w:r>
        <w:br/>
        <w:t>is the Weight of the Spirit contained in the Quantity of Wa-</w:t>
      </w:r>
      <w:r>
        <w:br/>
        <w:t>ter made Use os, provided the Experiment was perfect. And</w:t>
      </w:r>
      <w:r>
        <w:br/>
        <w:t>thus the Spirit of a mineral Water may, perhaps, not only he'</w:t>
      </w:r>
      <w:r>
        <w:br/>
        <w:t>made sensible, as Air in a blown Bladder, to the Eye, the Touch,</w:t>
      </w:r>
      <w:r>
        <w:br/>
      </w:r>
      <w:r>
        <w:rPr>
          <w:i/>
          <w:iCs/>
        </w:rPr>
        <w:t>Src.</w:t>
      </w:r>
      <w:r>
        <w:t xml:space="preserve"> but </w:t>
      </w:r>
      <w:proofErr w:type="gramStart"/>
      <w:r>
        <w:t>also</w:t>
      </w:r>
      <w:proofErr w:type="gramEnd"/>
      <w:r>
        <w:t xml:space="preserve"> he submitted to a Variety of other Experiments, in</w:t>
      </w:r>
      <w:r>
        <w:br/>
        <w:t>order to discover its Nature, Properties, and Uses. And here it</w:t>
      </w:r>
      <w:r>
        <w:br/>
        <w:t xml:space="preserve">should he </w:t>
      </w:r>
      <w:proofErr w:type="gramStart"/>
      <w:r>
        <w:t>particularly examined,</w:t>
      </w:r>
      <w:proofErr w:type="gramEnd"/>
      <w:r>
        <w:t xml:space="preserve"> whether the Spirit he a Simple</w:t>
      </w:r>
      <w:r>
        <w:br/>
        <w:t>Or a Compound; if a Compound, how it may he resolved,</w:t>
      </w:r>
      <w:r>
        <w:br/>
        <w:t>hew imitated, how introduced, artificially, into Water, how</w:t>
      </w:r>
      <w:r>
        <w:br/>
        <w:t xml:space="preserve">It is naturally made, or whence it proceeds, </w:t>
      </w:r>
      <w:r>
        <w:rPr>
          <w:i/>
          <w:iCs/>
        </w:rPr>
        <w:t>See.</w:t>
      </w:r>
    </w:p>
    <w:p w14:paraId="58CB8A9B" w14:textId="77777777" w:rsidR="00AA6A10" w:rsidRDefault="00000000">
      <w:pPr>
        <w:tabs>
          <w:tab w:val="left" w:pos="1850"/>
        </w:tabs>
        <w:ind w:firstLine="360"/>
      </w:pPr>
      <w:r>
        <w:t>LXXXVII. We have now, in our Manner, gone through the</w:t>
      </w:r>
      <w:r>
        <w:br/>
        <w:t>four general Classes, under which the principal Contents, or In-</w:t>
      </w:r>
      <w:r>
        <w:br/>
        <w:t>gredients, os mineral Waters, seem to he reducible; Viz. Salts,</w:t>
      </w:r>
      <w:r>
        <w:br/>
        <w:t>Earths, Sulphurs, and Spirits; for the mere aqueous Part, which</w:t>
      </w:r>
      <w:r>
        <w:br/>
        <w:t>is the Vehicle, or Menstruum, of the Whole, we have here no</w:t>
      </w:r>
      <w:r>
        <w:br/>
      </w:r>
      <w:r>
        <w:rPr>
          <w:vertAlign w:val="superscript"/>
        </w:rPr>
        <w:t>:</w:t>
      </w:r>
      <w:r>
        <w:t>particular Regard to, as bring not, strictly, in ingredient in</w:t>
      </w:r>
      <w:r>
        <w:br/>
        <w:t>Inineral Waters, but a Kind of general Instrument, or Agent,</w:t>
      </w:r>
      <w:r>
        <w:br/>
        <w:t>. whose Properties, Office, and Use 'belong to another 'En-</w:t>
      </w:r>
      <w:r>
        <w:br/>
        <w:t>quiry. - .</w:t>
      </w:r>
      <w:r>
        <w:tab/>
        <w:t xml:space="preserve">- ' '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'</w:t>
      </w:r>
    </w:p>
    <w:p w14:paraId="139137CD" w14:textId="77777777" w:rsidR="00AA6A10" w:rsidRDefault="00000000">
      <w:pPr>
        <w:tabs>
          <w:tab w:val="left" w:pos="371"/>
        </w:tabs>
      </w:pPr>
      <w:r>
        <w:t>'</w:t>
      </w:r>
      <w:r>
        <w:tab/>
        <w:t>- LXXXVIII. But it will recur, to the Imagination, that there</w:t>
      </w:r>
    </w:p>
    <w:p w14:paraId="45165EA2" w14:textId="77777777" w:rsidR="00AA6A10" w:rsidRDefault="00000000">
      <w:pPr>
        <w:ind w:firstLine="360"/>
      </w:pPr>
      <w:r>
        <w:t>may still, possibly, he Salts, Earths, Sulphurs, Fumes, Spirits,</w:t>
      </w:r>
      <w:r>
        <w:br/>
        <w:t>or many other Things of an unknown Nature, that, either in a</w:t>
      </w:r>
      <w:r>
        <w:br/>
        <w:t>' smaller or larger Proportion, entering the natural Composition,</w:t>
      </w:r>
      <w:r>
        <w:br/>
      </w:r>
      <w:r>
        <w:rPr>
          <w:b/>
          <w:bCs/>
        </w:rPr>
        <w:t xml:space="preserve">or </w:t>
      </w:r>
      <w:r>
        <w:t>Mixture, of mineral Waters, are such, aS no Experiments,</w:t>
      </w:r>
      <w:r>
        <w:br/>
      </w:r>
      <w:r>
        <w:lastRenderedPageBreak/>
        <w:t>hitherto devised, can any Way discover, or render sensible.</w:t>
      </w:r>
      <w:r>
        <w:br/>
        <w:t>This Objection, indeed, is readily suggested by the Imagination,</w:t>
      </w:r>
      <w:r>
        <w:br/>
        <w:t>bnt hew far the Reason approves os -it, r</w:t>
      </w:r>
      <w:r>
        <w:rPr>
          <w:u w:val="single"/>
        </w:rPr>
        <w:t>emains</w:t>
      </w:r>
      <w:r>
        <w:t xml:space="preserve"> to he Consi-</w:t>
      </w:r>
      <w:r>
        <w:br/>
        <w:t>dered.</w:t>
      </w:r>
    </w:p>
    <w:p w14:paraId="0639384F" w14:textId="77777777" w:rsidR="00AA6A10" w:rsidRDefault="00000000">
      <w:pPr>
        <w:ind w:firstLine="360"/>
      </w:pPr>
      <w:r>
        <w:rPr>
          <w:vertAlign w:val="superscript"/>
        </w:rPr>
        <w:t>:</w:t>
      </w:r>
      <w:r>
        <w:t>. LXXXIX. No onedolerably acquainted with the present State</w:t>
      </w:r>
      <w:r>
        <w:br/>
        <w:t>of Chymistry and natural Philosophy, will pretend, that either</w:t>
      </w:r>
      <w:r>
        <w:br/>
        <w:t>of them is arrived- near to Perfection; or, that the Ways of</w:t>
      </w:r>
      <w:r>
        <w:br/>
      </w:r>
      <w:r>
        <w:rPr>
          <w:u w:val="single"/>
        </w:rPr>
        <w:t>maki</w:t>
      </w:r>
      <w:r>
        <w:t xml:space="preserve">ng a true and proper Analysis of all </w:t>
      </w:r>
      <w:r>
        <w:rPr>
          <w:u w:val="single"/>
        </w:rPr>
        <w:t>nat</w:t>
      </w:r>
      <w:r>
        <w:t xml:space="preserve">ural </w:t>
      </w:r>
      <w:r>
        <w:rPr>
          <w:u w:val="single"/>
        </w:rPr>
        <w:t>and</w:t>
      </w:r>
      <w:r>
        <w:t xml:space="preserve"> ar</w:t>
      </w:r>
      <w:r>
        <w:rPr>
          <w:u w:val="single"/>
        </w:rPr>
        <w:t>trsioini</w:t>
      </w:r>
      <w:r>
        <w:rPr>
          <w:u w:val="single"/>
        </w:rPr>
        <w:br/>
      </w:r>
      <w:r>
        <w:t>Bodies are hitherto known. On the other Hand it must he</w:t>
      </w:r>
      <w:r>
        <w:br/>
        <w:t xml:space="preserve">allowed, that many useful Separations, Compositions, and </w:t>
      </w:r>
      <w:r>
        <w:rPr>
          <w:b/>
          <w:bCs/>
        </w:rPr>
        <w:t>Re-</w:t>
      </w:r>
      <w:r>
        <w:rPr>
          <w:b/>
          <w:bCs/>
        </w:rPr>
        <w:br/>
      </w:r>
      <w:r>
        <w:t xml:space="preserve">compositions of -Bodies have already been </w:t>
      </w:r>
      <w:proofErr w:type="gramStart"/>
      <w:r>
        <w:t>made ;</w:t>
      </w:r>
      <w:proofErr w:type="gramEnd"/>
      <w:r>
        <w:t xml:space="preserve"> and that many</w:t>
      </w:r>
    </w:p>
    <w:p w14:paraId="5C31DECD" w14:textId="77777777" w:rsidR="00AA6A10" w:rsidRDefault="00000000">
      <w:r>
        <w:t xml:space="preserve">more might still he </w:t>
      </w:r>
      <w:proofErr w:type="gramStart"/>
      <w:r>
        <w:t>made, if</w:t>
      </w:r>
      <w:proofErr w:type="gramEnd"/>
      <w:r>
        <w:t xml:space="preserve"> natural Philosophy, and ChymL</w:t>
      </w:r>
      <w:r>
        <w:br/>
        <w:t>stry, were sarther improved. - But with Regard to mineral Wa-</w:t>
      </w:r>
      <w:r>
        <w:br/>
        <w:t>ters, when the Aflair is stilly examined, it should seem that the</w:t>
      </w:r>
      <w:r>
        <w:br/>
        <w:t>Means of discovering their Contents, Virtues, and Uses, are</w:t>
      </w:r>
      <w:r>
        <w:br/>
        <w:t>already in the Hands of Man, and that nothing more is want-</w:t>
      </w:r>
      <w:r>
        <w:br/>
        <w:t xml:space="preserve">ing to </w:t>
      </w:r>
      <w:r>
        <w:rPr>
          <w:lang w:val="la-Latn" w:eastAsia="la-Latn" w:bidi="la-Latn"/>
        </w:rPr>
        <w:t xml:space="preserve">compleat </w:t>
      </w:r>
      <w:r>
        <w:t>the Work, than a prudent, scientifical, and</w:t>
      </w:r>
      <w:r>
        <w:br/>
        <w:t>guarded Manner of using these Means ; or, to speak plainly,</w:t>
      </w:r>
      <w:r>
        <w:br/>
        <w:t>the principal Thing required is the Art of Induction. For,</w:t>
      </w:r>
      <w:r>
        <w:br/>
        <w:t>even the present, common, and Very imperfect Chymistry sup-</w:t>
      </w:r>
      <w:r>
        <w:br/>
        <w:t>plies us with numerous Experiments, and sure Ways of discover-</w:t>
      </w:r>
      <w:r>
        <w:br/>
        <w:t>ing the Contents osLiquors, and bringing them under the di-</w:t>
      </w:r>
      <w:r>
        <w:br/>
        <w:t xml:space="preserve">rect Cognizance of the Senses; and a higher or more </w:t>
      </w:r>
      <w:r>
        <w:rPr>
          <w:lang w:val="la-Latn" w:eastAsia="la-Latn" w:bidi="la-Latn"/>
        </w:rPr>
        <w:t>philosophi-</w:t>
      </w:r>
      <w:r>
        <w:rPr>
          <w:lang w:val="la-Latn" w:eastAsia="la-Latn" w:bidi="la-Latn"/>
        </w:rPr>
        <w:br/>
      </w:r>
      <w:r>
        <w:t>cal Chymistry, as now practised by many skilful Philosophers,</w:t>
      </w:r>
      <w:r>
        <w:br/>
        <w:t>will here penetrate sarther ; so that, if Chymistry should Conti-</w:t>
      </w:r>
      <w:r>
        <w:br/>
        <w:t>nue to improve, scarce any Analysis, of this Kind, would, at</w:t>
      </w:r>
      <w:r>
        <w:br/>
        <w:t>length, prove too hard for it.</w:t>
      </w:r>
    </w:p>
    <w:p w14:paraId="003D4FD8" w14:textId="77777777" w:rsidR="00AA6A10" w:rsidRDefault="00000000">
      <w:pPr>
        <w:ind w:firstLine="360"/>
      </w:pPr>
      <w:r>
        <w:t>XC. But, to come closer to the prefent Objection, What ate</w:t>
      </w:r>
      <w:r>
        <w:br/>
        <w:t>those Things, suggested’ by the Imagination, to he contained in</w:t>
      </w:r>
      <w:r>
        <w:br/>
        <w:t>mineral Waters, which no Experiments, hitherto known, can</w:t>
      </w:r>
      <w:r>
        <w:br/>
      </w:r>
      <w:proofErr w:type="gramStart"/>
      <w:r>
        <w:t xml:space="preserve">discover </w:t>
      </w:r>
      <w:r>
        <w:rPr>
          <w:i/>
          <w:iCs/>
        </w:rPr>
        <w:t>?</w:t>
      </w:r>
      <w:proofErr w:type="gramEnd"/>
      <w:r>
        <w:rPr>
          <w:i/>
          <w:iCs/>
        </w:rPr>
        <w:t xml:space="preserve"> Let</w:t>
      </w:r>
      <w:r>
        <w:t xml:space="preserve"> us consider, whether these Things are not Crea-</w:t>
      </w:r>
      <w:r>
        <w:br/>
        <w:t>tures of the Imagination; for so they must he allowed, by Men,</w:t>
      </w:r>
      <w:r>
        <w:br/>
        <w:t>to he, if they are not discoverable by Sense, Experiment, or Rea-</w:t>
      </w:r>
      <w:r>
        <w:br/>
        <w:t>'son. But if at present discoVerable by Sense, or Experiment,</w:t>
      </w:r>
      <w:r>
        <w:br/>
        <w:t>the Objection Vanishes, aS depending upon a Supposition that</w:t>
      </w:r>
      <w:r>
        <w:br/>
        <w:t>they are not thus discoverable at present. The Strength of the</w:t>
      </w:r>
      <w:r>
        <w:br/>
        <w:t>Objection, therefore, seems to he this, that the Imagination,</w:t>
      </w:r>
      <w:r>
        <w:br/>
        <w:t>'by hasting about, suggests to the Reason, that there are many</w:t>
      </w:r>
      <w:r>
        <w:br/>
        <w:t>compound, or mixed Bedies, which cannot, by any Experi-</w:t>
      </w:r>
      <w:r>
        <w:br/>
        <w:t>ments hitherto known, he resolved into their constituent parts,</w:t>
      </w:r>
      <w:r>
        <w:br/>
        <w:t>so aS fairly to exhibit these Parts, in their simple State, separated</w:t>
      </w:r>
      <w:r>
        <w:br/>
        <w:t>from each other, and unaltered in their Properties j but that</w:t>
      </w:r>
      <w:r>
        <w:br/>
        <w:t>either some will be so changed, or fly off, in the Operation,</w:t>
      </w:r>
      <w:r>
        <w:br/>
        <w:t>aS not, by a Re-union, to exhibit the same Subject again ; or,</w:t>
      </w:r>
      <w:r>
        <w:br/>
        <w:t>with Regard to mineral Waters, that these may naturally con-</w:t>
      </w:r>
      <w:r>
        <w:br/>
        <w:t>tain Various Parts, so subtile, so intimately united, or of a Na-</w:t>
      </w:r>
      <w:r>
        <w:br/>
        <w:t>ture so utterly unknown, aS not to he reached by any Artillei.</w:t>
      </w:r>
      <w:r>
        <w:br/>
        <w:t>ry of chyrnical Experiments. ; and yet, that these Waters may</w:t>
      </w:r>
      <w:r>
        <w:br/>
        <w:t>manifest particular Virtues, or perhaps have pernicious Effects,</w:t>
      </w:r>
      <w:r>
        <w:br/>
        <w:t>in the Body, on Account of some latent Properties in them,</w:t>
      </w:r>
      <w:r>
        <w:br/>
        <w:t>which no dead, languid, or incompetent Trials, made out of the</w:t>
      </w:r>
      <w:r>
        <w:br/>
        <w:t>Body, are subtile or exquisite enough to discover.</w:t>
      </w:r>
    </w:p>
    <w:p w14:paraId="4B2CBE20" w14:textId="77777777" w:rsidR="00AA6A10" w:rsidRDefault="00000000">
      <w:pPr>
        <w:ind w:firstLine="360"/>
      </w:pPr>
      <w:r>
        <w:t>XCI. We have endeavoured to obviate this Objection, in the</w:t>
      </w:r>
      <w:r>
        <w:br/>
        <w:t>Course os our Procedure; but to clear it up more exprefly, and</w:t>
      </w:r>
      <w:r>
        <w:br/>
        <w:t>answer it fully, with particular Instances, and Examples; it</w:t>
      </w:r>
      <w:r>
        <w:br/>
        <w:t xml:space="preserve">would lead us too sar from our </w:t>
      </w:r>
      <w:proofErr w:type="gramStart"/>
      <w:r>
        <w:t>Purpofe, and</w:t>
      </w:r>
      <w:proofErr w:type="gramEnd"/>
      <w:r>
        <w:t xml:space="preserve"> engage ns deeper</w:t>
      </w:r>
      <w:r>
        <w:br/>
        <w:t>in Chymistry than is at present necessary. Those, therefore;</w:t>
      </w:r>
      <w:r>
        <w:br/>
        <w:t>who require more Satisfaction, in this Point, than they can de-</w:t>
      </w:r>
      <w:r>
        <w:br/>
        <w:t>rive from the present Enquiry (though we hope that will he</w:t>
      </w:r>
      <w:r>
        <w:br/>
        <w:t>sufficient) may please to consult the chyrnical Lectures, already</w:t>
      </w:r>
      <w:r>
        <w:br/>
        <w:t xml:space="preserve">more than once referred to, -particularly those which treat </w:t>
      </w:r>
      <w:r>
        <w:rPr>
          <w:vertAlign w:val="subscript"/>
        </w:rPr>
        <w:t>o</w:t>
      </w:r>
      <w:r>
        <w:t>f</w:t>
      </w:r>
      <w:r>
        <w:br/>
        <w:t>Water, and of synthetical and analytical Chymistry. We shall,</w:t>
      </w:r>
      <w:r>
        <w:br/>
        <w:t>however, here add, as a Supplement to the Way, already laid</w:t>
      </w:r>
      <w:r>
        <w:br/>
        <w:t>down, fur discovering the Contents of mineral Waters, the</w:t>
      </w:r>
      <w:r>
        <w:br/>
        <w:t>general Method os making an Analysis thereof, whereby what.,</w:t>
      </w:r>
      <w:r>
        <w:br/>
        <w:t>ever known or unknown Substances, especially those os a fined</w:t>
      </w:r>
      <w:r>
        <w:br/>
        <w:t>Nature, contained in a Water, may he rendered sensible, or</w:t>
      </w:r>
      <w:r>
        <w:br/>
        <w:t>brought to their true Form and Appearance, so as to he farther</w:t>
      </w:r>
      <w:r>
        <w:br/>
        <w:t>examined, or have their respective Natures and particular Proper,</w:t>
      </w:r>
      <w:r>
        <w:br/>
        <w:t>ties disclosed.</w:t>
      </w:r>
    </w:p>
    <w:p w14:paraId="0E86B55C" w14:textId="77777777" w:rsidR="00AA6A10" w:rsidRDefault="00000000">
      <w:r>
        <w:rPr>
          <w:i/>
          <w:iCs/>
        </w:rPr>
        <w:t>A general Method of analysing mineral joratcrs.</w:t>
      </w:r>
    </w:p>
    <w:p w14:paraId="60E84337" w14:textId="77777777" w:rsidR="00AA6A10" w:rsidRDefault="00000000">
      <w:pPr>
        <w:ind w:firstLine="360"/>
      </w:pPr>
      <w:r>
        <w:rPr>
          <w:b/>
          <w:bCs/>
        </w:rPr>
        <w:t xml:space="preserve">I. </w:t>
      </w:r>
      <w:r>
        <w:t>Let the first Intention be to make R natural Analysis of.</w:t>
      </w:r>
      <w:r>
        <w:br/>
        <w:t>the Water, or to see what Changes it will spontaneoufly un-</w:t>
      </w:r>
      <w:r>
        <w:br/>
        <w:t>dergo, or what Parts, or Matters, it will separate into, by</w:t>
      </w:r>
      <w:r>
        <w:br/>
        <w:t>standing in open and close Glasses. Thus, low, cylindrical,</w:t>
      </w:r>
      <w:r>
        <w:br/>
        <w:t>open Glasses, being filled with the Water ar rhe Well, let.</w:t>
      </w:r>
      <w:r>
        <w:br/>
        <w:t>them he directly examined by Eye, the smell, and the Taste;</w:t>
      </w:r>
      <w:r>
        <w:br/>
        <w:t>and again, aster standing for an Hour, two Hours, four Hours,</w:t>
      </w:r>
      <w:r>
        <w:br/>
        <w:t>a Day, or several Days, to discover the sensible Alterations ocoa-</w:t>
      </w:r>
      <w:r>
        <w:br/>
      </w:r>
      <w:r>
        <w:lastRenderedPageBreak/>
        <w:t>stoned by this Standing, as compared with more of the Water,</w:t>
      </w:r>
      <w:r>
        <w:br/>
        <w:t>fresh taken up; and particularly to find, whether any visible</w:t>
      </w:r>
      <w:r>
        <w:br/>
        <w:t>Separation of Parts ensues, and if a Scum appears on the Top,</w:t>
      </w:r>
      <w:r>
        <w:br/>
        <w:t>or a Sediment at the Bottom, let them he carefully collected and</w:t>
      </w:r>
      <w:r>
        <w:br/>
        <w:t>preserved, for farther examination; observing to keep a Diary,</w:t>
      </w:r>
      <w:r>
        <w:br/>
        <w:t>or Register, os all the Phenomena, and the whole Procedure.</w:t>
      </w:r>
      <w:r>
        <w:br/>
        <w:t>And let the like Experiment, or Observation, he made in GlaI.</w:t>
      </w:r>
      <w:r>
        <w:br/>
        <w:t>ses exactly closed, to discover the Changes which the Water</w:t>
      </w:r>
      <w:r>
        <w:br/>
        <w:t>will then undergo, in its sensible Properties, and th</w:t>
      </w:r>
      <w:r>
        <w:rPr>
          <w:vertAlign w:val="subscript"/>
        </w:rPr>
        <w:t>e</w:t>
      </w:r>
      <w:r>
        <w:t xml:space="preserve"> Matters</w:t>
      </w:r>
      <w:r>
        <w:br/>
        <w:t>it thus separates, or throws off to the Top, Sides, or Bottom</w:t>
      </w:r>
      <w:r>
        <w:br/>
        <w:t>of the Glasses.</w:t>
      </w:r>
    </w:p>
    <w:p w14:paraId="4967890B" w14:textId="77777777" w:rsidR="00AA6A10" w:rsidRDefault="00000000">
      <w:pPr>
        <w:tabs>
          <w:tab w:val="left" w:pos="2570"/>
        </w:tabs>
      </w:pPr>
      <w:r>
        <w:t>- II. Let the Experiment, in some of the ope</w:t>
      </w:r>
      <w:r>
        <w:rPr>
          <w:vertAlign w:val="subscript"/>
        </w:rPr>
        <w:t>n</w:t>
      </w:r>
      <w:r>
        <w:t xml:space="preserve"> cylindrical</w:t>
      </w:r>
      <w:r>
        <w:br/>
        <w:t xml:space="preserve">Glasses he prosecuted, by keeping them in a </w:t>
      </w:r>
      <w:r>
        <w:rPr>
          <w:vertAlign w:val="subscript"/>
        </w:rPr>
        <w:t>Warm</w:t>
      </w:r>
      <w:r>
        <w:t xml:space="preserve"> place,</w:t>
      </w:r>
      <w:r>
        <w:br/>
        <w:t xml:space="preserve">the aqueous Part is totally exhaled, and only </w:t>
      </w:r>
      <w:r>
        <w:rPr>
          <w:vertAlign w:val="subscript"/>
        </w:rPr>
        <w:t>a</w:t>
      </w:r>
      <w:r>
        <w:t xml:space="preserve"> Substance</w:t>
      </w:r>
      <w:r>
        <w:br/>
        <w:t>-left behind; which, bring reserved, may he compared wi</w:t>
      </w:r>
      <w:r>
        <w:rPr>
          <w:vertAlign w:val="subscript"/>
        </w:rPr>
        <w:t>lt</w:t>
      </w:r>
      <w:r>
        <w:t>h</w:t>
      </w:r>
      <w:r>
        <w:br/>
        <w:t>dry Substance gained from the same Water, by Evaporation</w:t>
      </w:r>
      <w:r>
        <w:br/>
        <w:t xml:space="preserve">-over theFire in order to shew, whether them he </w:t>
      </w:r>
      <w:r>
        <w:rPr>
          <w:lang w:val="el-GR" w:eastAsia="el-GR" w:bidi="el-GR"/>
        </w:rPr>
        <w:t>μὲν</w:t>
      </w:r>
      <w:r w:rsidRPr="00AC72F0">
        <w:rPr>
          <w:lang w:val="en-GB" w:eastAsia="el-GR" w:bidi="el-GR"/>
        </w:rPr>
        <w:t xml:space="preserve"> </w:t>
      </w:r>
      <w:r>
        <w:rPr>
          <w:vertAlign w:val="subscript"/>
        </w:rPr>
        <w:t>re</w:t>
      </w:r>
      <w:r>
        <w:t>.</w:t>
      </w:r>
      <w:r>
        <w:br/>
        <w:t>marltable Difference betwixt the two dry Substances, thus pro-</w:t>
      </w:r>
      <w:r>
        <w:br/>
      </w:r>
      <w:r>
        <w:rPr>
          <w:b/>
          <w:bCs/>
          <w:i/>
          <w:iCs/>
        </w:rPr>
        <w:t>, ULdurT</w:t>
      </w:r>
      <w:r>
        <w:tab/>
        <w:t>be to make an «aS chymicn</w:t>
      </w:r>
    </w:p>
    <w:p w14:paraId="240152B3" w14:textId="77777777" w:rsidR="00AA6A10" w:rsidRDefault="00000000">
      <w:r>
        <w:t xml:space="preserve">Analyis </w:t>
      </w:r>
      <w:r>
        <w:rPr>
          <w:i/>
          <w:iCs/>
        </w:rPr>
        <w:t>of</w:t>
      </w:r>
      <w:r>
        <w:t xml:space="preserve"> the water, and to compare it with the famer.</w:t>
      </w:r>
      <w:r>
        <w:br w:type="page"/>
      </w:r>
    </w:p>
    <w:p w14:paraId="61CE5F7D" w14:textId="77777777" w:rsidR="00AA6A10" w:rsidRDefault="00000000">
      <w:r>
        <w:lastRenderedPageBreak/>
        <w:t xml:space="preserve">in order to this, let a certain Quantity of the Water, </w:t>
      </w:r>
      <w:r>
        <w:rPr>
          <w:i/>
          <w:iCs/>
        </w:rPr>
        <w:t>suppose</w:t>
      </w:r>
      <w:r>
        <w:rPr>
          <w:i/>
          <w:iCs/>
        </w:rPr>
        <w:br/>
      </w:r>
      <w:r>
        <w:t>five or six Pounds Troy, be, at the Well-head, put into a glass</w:t>
      </w:r>
      <w:r>
        <w:br/>
        <w:t>Retort wish a wide Neck, and a dean glass Receiver he im.</w:t>
      </w:r>
      <w:r>
        <w:br/>
        <w:t>-mediately luted on, in an exact Mariner; let the Retort now</w:t>
      </w:r>
      <w:r>
        <w:br/>
        <w:t>he directly placed in a proper Furnace, and worked with a mo-</w:t>
      </w:r>
      <w:r>
        <w:br/>
        <w:t>derate Heat, so as barely to make the Water simmer; and pro-</w:t>
      </w:r>
      <w:r>
        <w:br/>
        <w:t>ceed, with this Degree os Heat, till all the aqueous Part is</w:t>
      </w:r>
      <w:r>
        <w:br/>
        <w:t>come over, and only a d,y Substance lest at the Bottom of the</w:t>
      </w:r>
      <w:r>
        <w:br/>
        <w:t>Retort'; then, letting the Vessels cool, takeaway the Receiver,</w:t>
      </w:r>
      <w:r>
        <w:br/>
        <w:t>Carefully weigh the aqueous Liquor, and keep it a-part in a</w:t>
      </w:r>
      <w:r>
        <w:br/>
        <w:t>clean well-stopped Glass; and, lastly, separate the dry Matter</w:t>
      </w:r>
      <w:r>
        <w:br/>
        <w:t>from the Bottom of the Retort ; weigh it, whilst thoroughly</w:t>
      </w:r>
      <w:r>
        <w:br/>
        <w:t>dry, and put this also into a clean dry Glass, to he kept well</w:t>
      </w:r>
      <w:r>
        <w:br/>
        <w:t>stopped.</w:t>
      </w:r>
    </w:p>
    <w:p w14:paraId="45321CAC" w14:textId="77777777" w:rsidR="00AA6A10" w:rsidRDefault="00000000">
      <w:pPr>
        <w:ind w:firstLine="360"/>
      </w:pPr>
      <w:r>
        <w:t xml:space="preserve">IV. </w:t>
      </w:r>
      <w:r>
        <w:rPr>
          <w:i/>
          <w:iCs/>
        </w:rPr>
        <w:t>At</w:t>
      </w:r>
      <w:r>
        <w:t xml:space="preserve"> the Beginning of this Operation, as soon as the Retort</w:t>
      </w:r>
      <w:r>
        <w:br/>
        <w:t>grows warm, let Care he taken to observe, whether any vola-</w:t>
      </w:r>
      <w:r>
        <w:br/>
        <w:t>tile or explosive Vapour comes out at the Joint, where the Lut-</w:t>
      </w:r>
      <w:r>
        <w:br/>
        <w:t>ing was applied ; for, if there does, this shews that there is a</w:t>
      </w:r>
      <w:r>
        <w:br/>
        <w:t>Spins, or sight subtile Matter, separable from the Water, tho'</w:t>
      </w:r>
      <w:r>
        <w:br/>
        <w:t>not capable of bring thus collected; whence we are admonished</w:t>
      </w:r>
      <w:r>
        <w:br/>
        <w:t>to use another Method, in order to render it still more sensible,</w:t>
      </w:r>
      <w:r>
        <w:br/>
        <w:t>and subject it to particular Experiments, according to the Direc-</w:t>
      </w:r>
      <w:r>
        <w:br/>
        <w:t>tions of the preceding Section.</w:t>
      </w:r>
    </w:p>
    <w:p w14:paraId="2E82B94B" w14:textId="77777777" w:rsidR="00AA6A10" w:rsidRDefault="00000000">
      <w:pPr>
        <w:ind w:firstLine="360"/>
      </w:pPr>
      <w:r>
        <w:t>- V. The aqueous Part, obtained by the Distillation, may he</w:t>
      </w:r>
      <w:r>
        <w:br/>
        <w:t>examined with Various Additions, or by applying it Varinas</w:t>
      </w:r>
      <w:r>
        <w:br/>
        <w:t xml:space="preserve">Ways, </w:t>
      </w:r>
      <w:proofErr w:type="gramStart"/>
      <w:r>
        <w:t>in order to</w:t>
      </w:r>
      <w:proofErr w:type="gramEnd"/>
      <w:r>
        <w:t xml:space="preserve"> discover, if in any Respect it differs from</w:t>
      </w:r>
      <w:r>
        <w:br/>
        <w:t>pure dishlled common Water, or whether it he impregnated</w:t>
      </w:r>
      <w:r>
        <w:br/>
        <w:t>with any saline or mineral Particles, like those found by the</w:t>
      </w:r>
      <w:r>
        <w:br/>
        <w:t>same Trials, in the natural mineral Water. Thus, as was for-</w:t>
      </w:r>
      <w:r>
        <w:br/>
        <w:t>merly observed, is it contains any Sea-salt, it will he apt to</w:t>
      </w:r>
      <w:r>
        <w:br/>
        <w:t>turn white with a Solution os Silver; if any Vitriol of Iron,</w:t>
      </w:r>
      <w:r>
        <w:br/>
        <w:t xml:space="preserve">it will turn black with powdered </w:t>
      </w:r>
      <w:proofErr w:type="gramStart"/>
      <w:r>
        <w:t>Galls ;</w:t>
      </w:r>
      <w:proofErr w:type="gramEnd"/>
      <w:r>
        <w:t xml:space="preserve"> or, if any Sulphur,</w:t>
      </w:r>
      <w:r>
        <w:br/>
        <w:t>united to an alcaline Salt, it will turn black, in Time, with</w:t>
      </w:r>
      <w:r>
        <w:br/>
        <w:t xml:space="preserve">almost any metallic Solution. And </w:t>
      </w:r>
      <w:proofErr w:type="gramStart"/>
      <w:r>
        <w:t>thus</w:t>
      </w:r>
      <w:proofErr w:type="gramEnd"/>
      <w:r>
        <w:t xml:space="preserve"> its Difference from</w:t>
      </w:r>
      <w:r>
        <w:br/>
        <w:t>common Water, or the mineral Water, that afforded it, may</w:t>
      </w:r>
      <w:r>
        <w:br/>
        <w:t>he assigned by a proper Variety of Experiments.</w:t>
      </w:r>
    </w:p>
    <w:p w14:paraId="680B3EAC" w14:textId="77777777" w:rsidR="00AA6A10" w:rsidRDefault="00000000">
      <w:r>
        <w:t>) VI. Let Part of the dry Matter, lest behind upon the Distil-</w:t>
      </w:r>
      <w:r>
        <w:br/>
        <w:t>lation, he put to, or gently helled with five or six Times its</w:t>
      </w:r>
      <w:r>
        <w:br/>
        <w:t>own Weight of the purest distilled common Water, thus freed</w:t>
      </w:r>
      <w:r>
        <w:br/>
        <w:t>and before-hand Proved, by particular Experiments, to be freed</w:t>
      </w:r>
      <w:r>
        <w:br/>
        <w:t>from any sensible known mineral Particles ; for by this Means</w:t>
      </w:r>
      <w:r>
        <w:br/>
        <w:t>-all the saline Part os the Matter will he taken up by the pure</w:t>
      </w:r>
      <w:r>
        <w:br/>
        <w:t>Water, in the Form of a Solution; which being filtred, eva-</w:t>
      </w:r>
      <w:r>
        <w:br/>
        <w:t>porated to a proper Height, and set to crystallize, will thus give</w:t>
      </w:r>
      <w:r>
        <w:br/>
        <w:t>out its Salt, In the Figure or Form peculiar to itself.. .And tho'</w:t>
      </w:r>
      <w:r>
        <w:br/>
        <w:t>several Salts should he lodged in the same Solution, they may all,</w:t>
      </w:r>
      <w:r>
        <w:br/>
        <w:t>hy repeated Evaporations, and Crystallizations, he obtained sepa-</w:t>
      </w:r>
      <w:r>
        <w:br/>
        <w:t>rate (according to what has, more than once, been observed be-</w:t>
      </w:r>
      <w:r>
        <w:br/>
        <w:t>sore) and examined to try whether they are of a known or un-</w:t>
      </w:r>
      <w:r>
        <w:br/>
        <w:t>known Kind : And though the Kind of any Matter, thus pro-</w:t>
      </w:r>
      <w:r>
        <w:br/>
        <w:t>cured, should happen to he utterly unknown ; yet certain cby-</w:t>
      </w:r>
      <w:r>
        <w:br/>
        <w:t>micaland philosophical Experiments might he contrived to dis-</w:t>
      </w:r>
      <w:r>
        <w:br/>
        <w:t>cover its Properties and Uses, according to the common Rules</w:t>
      </w:r>
      <w:r>
        <w:br/>
        <w:t>os Chemistry, and experimental Philosophy. Thus, for</w:t>
      </w:r>
      <w:r>
        <w:br/>
        <w:t>Example, it is easy to determine whether any Salt, thus obtain.,</w:t>
      </w:r>
      <w:r>
        <w:br/>
        <w:t>ed, he of an acid or alcaline Nature, by knowing the Pro-</w:t>
      </w:r>
      <w:r>
        <w:br/>
        <w:t>perties of each Kind, as they are above laid, down; for acid</w:t>
      </w:r>
      <w:r>
        <w:br/>
        <w:t>Salts turn red with Syrup os Violets, and become neutral with</w:t>
      </w:r>
      <w:r>
        <w:br/>
        <w:t>Alcalies, &amp;c. And alcaline Salts turn green with the same Syrup,</w:t>
      </w:r>
      <w:r>
        <w:br/>
        <w:t>become neutral with Acids; cause Sal Ammoniac to emit a Vo-</w:t>
      </w:r>
      <w:r>
        <w:br/>
        <w:t xml:space="preserve">latile urinous </w:t>
      </w:r>
      <w:proofErr w:type="gramStart"/>
      <w:r>
        <w:t>Vapour ;</w:t>
      </w:r>
      <w:proofErr w:type="gramEnd"/>
      <w:r>
        <w:t xml:space="preserve"> turn a Solution of sublimate yellow, &amp;c.</w:t>
      </w:r>
    </w:p>
    <w:p w14:paraId="127030D1" w14:textId="77777777" w:rsidR="00AA6A10" w:rsidRDefault="00000000">
      <w:r>
        <w:t>.* VII. But the Difficulty may seem greater to determine</w:t>
      </w:r>
      <w:r>
        <w:br/>
        <w:t>the neutral Species of Salts. And here we learn, from natural</w:t>
      </w:r>
      <w:r>
        <w:br/>
        <w:t>History, and Chymistry, that the neutral Salts diflblved, or</w:t>
      </w:r>
      <w:r>
        <w:br/>
        <w:t>washed out of the Bowels of the Earth, by Water, are chiefly</w:t>
      </w:r>
      <w:r>
        <w:br/>
        <w:t>Sea-salt, and such aS consist of a sulphurous, or Vitriolic Acid</w:t>
      </w:r>
      <w:r>
        <w:br/>
        <w:t>(that is, an Acid like the Acid of Brimstone or Vitriol) and a</w:t>
      </w:r>
      <w:r>
        <w:br/>
        <w:t>Salt, or earth, ‘of an alcaline Nature. But Sea-salt is easily</w:t>
      </w:r>
      <w:r>
        <w:br/>
        <w:t>discovered by Its Taste, cubical Figure in Crystallization, and</w:t>
      </w:r>
      <w:r>
        <w:br/>
        <w:t xml:space="preserve">the </w:t>
      </w:r>
      <w:proofErr w:type="gramStart"/>
      <w:r>
        <w:t>particular white</w:t>
      </w:r>
      <w:proofErr w:type="gramEnd"/>
      <w:r>
        <w:t xml:space="preserve"> Vapour which it largely affords upon mix-</w:t>
      </w:r>
      <w:r>
        <w:br/>
        <w:t>ing it with Oil of Vitriol. The other Kind of neutral Salts</w:t>
      </w:r>
      <w:r>
        <w:br/>
        <w:t>may be distinguished from all others by the Property they have</w:t>
      </w:r>
      <w:r>
        <w:br/>
        <w:t>of producing or-regenerating Sulphur, upon being mixed, and</w:t>
      </w:r>
      <w:r>
        <w:br/>
        <w:t>melted with Salt of Tartar, and powdered Charcoal. Thus,</w:t>
      </w:r>
      <w:r>
        <w:br/>
        <w:t>for instance, is two Ounces of such Salt he mixed with an Ounce</w:t>
      </w:r>
      <w:r>
        <w:br/>
        <w:t>of Salt os Tartar, and an Ounce of powdered Charcoal ; andshe</w:t>
      </w:r>
      <w:r>
        <w:br/>
        <w:t>Mixture he melted-in-a Crucible, there will thus he produced a</w:t>
      </w:r>
      <w:r>
        <w:br/>
        <w:t>reddish-coloured Mass, of a sulphurous alcaline Taste, .that gives</w:t>
      </w:r>
      <w:r>
        <w:br/>
        <w:t>a'high yellow or golden Tincture to rectified Spirit of .Wine;</w:t>
      </w:r>
      <w:r>
        <w:br/>
      </w:r>
      <w:r>
        <w:lastRenderedPageBreak/>
        <w:t>which Tincture will discolour Silver, or turn it black ;and, bring</w:t>
      </w:r>
      <w:r>
        <w:br/>
        <w:t xml:space="preserve">precipitated by an Acid, affords a true Lac </w:t>
      </w:r>
      <w:r>
        <w:rPr>
          <w:lang w:val="la-Latn" w:eastAsia="la-Latn" w:bidi="la-Latn"/>
        </w:rPr>
        <w:t xml:space="preserve">Sulphuris, </w:t>
      </w:r>
      <w:r>
        <w:t>that may</w:t>
      </w:r>
      <w:r>
        <w:br/>
        <w:t>he sublimed, and melted into Brimstone, like the common.</w:t>
      </w:r>
    </w:p>
    <w:p w14:paraId="750D7DB7" w14:textId="77777777" w:rsidR="00AA6A10" w:rsidRDefault="00000000">
      <w:r>
        <w:t>- VIn What remains hehind, after a perfect elixation, or to-</w:t>
      </w:r>
      <w:r>
        <w:br/>
        <w:t>tal Diflblution of the saline Matter, by Means of-he'ding Water;</w:t>
      </w:r>
      <w:r>
        <w:br/>
        <w:t>comes under the general Name of earth; winch by repeated</w:t>
      </w:r>
      <w:r>
        <w:br/>
        <w:t>Washings in pure distilled Water, and each Time pouring off</w:t>
      </w:r>
      <w:r>
        <w:br/>
        <w:t>the Water, may happen to he separable into terrestrial Mat-</w:t>
      </w:r>
      <w:r>
        <w:br/>
        <w:t>ters of different Kinds, according to their different Natures, or</w:t>
      </w:r>
      <w:r>
        <w:br/>
        <w:t>specific Gravities; as, for example, into bolar earth, or Oher,</w:t>
      </w:r>
      <w:r>
        <w:br/>
      </w:r>
      <w:r>
        <w:rPr>
          <w:u w:val="single"/>
        </w:rPr>
        <w:t>calgari</w:t>
      </w:r>
      <w:r>
        <w:t>ous Earth, and Sand, or other Specie of Earths; which.</w:t>
      </w:r>
    </w:p>
    <w:p w14:paraId="219CD3BD" w14:textId="77777777" w:rsidR="00AA6A10" w:rsidRDefault="00000000">
      <w:r>
        <w:t>if thus separable, may he examined by particular Additions, or</w:t>
      </w:r>
      <w:r>
        <w:br/>
        <w:t xml:space="preserve">by the Fire, in order to determine their Kinds and </w:t>
      </w:r>
      <w:proofErr w:type="gramStart"/>
      <w:r>
        <w:t>Natures ;</w:t>
      </w:r>
      <w:proofErr w:type="gramEnd"/>
      <w:r>
        <w:br/>
        <w:t>as, whether they are vitrescinls, or convertible into Glass, by a</w:t>
      </w:r>
      <w:r>
        <w:br/>
        <w:t>strong Fire of Fusion; or, -whether they will calcine, and turn</w:t>
      </w:r>
      <w:r>
        <w:br/>
        <w:t xml:space="preserve">into a Kind of Lime ; or, whether </w:t>
      </w:r>
      <w:r>
        <w:rPr>
          <w:i/>
          <w:iCs/>
        </w:rPr>
        <w:t>they</w:t>
      </w:r>
      <w:r>
        <w:t xml:space="preserve"> will yield any known</w:t>
      </w:r>
      <w:r>
        <w:br/>
        <w:t xml:space="preserve">or unknown metallic Substance or </w:t>
      </w:r>
      <w:r>
        <w:rPr>
          <w:lang w:val="la-Latn" w:eastAsia="la-Latn" w:bidi="la-Latn"/>
        </w:rPr>
        <w:t xml:space="preserve">Regulus. </w:t>
      </w:r>
      <w:r>
        <w:t>But, if the terre-</w:t>
      </w:r>
      <w:r>
        <w:br/>
        <w:t>strial Matter he not thus separable by Washing, let the Whole</w:t>
      </w:r>
      <w:r>
        <w:br/>
        <w:t>.he examined in the Fire, to try, if it will here sepa</w:t>
      </w:r>
      <w:r>
        <w:rPr>
          <w:u w:val="single"/>
        </w:rPr>
        <w:t>rate</w:t>
      </w:r>
      <w:r>
        <w:t xml:space="preserve"> into</w:t>
      </w:r>
      <w:r>
        <w:br/>
        <w:t>Parts os different Kinds, as it may, if a Compound, into a</w:t>
      </w:r>
      <w:r>
        <w:br/>
      </w:r>
      <w:r>
        <w:rPr>
          <w:lang w:val="la-Latn" w:eastAsia="la-Latn" w:bidi="la-Latn"/>
        </w:rPr>
        <w:t xml:space="preserve">calcarinus, </w:t>
      </w:r>
      <w:r>
        <w:t>a metallic, and a glasty Part, heing either assayed</w:t>
      </w:r>
      <w:r>
        <w:br/>
        <w:t>alone, or with the Assistance os Boras, Glass os Lead, or other</w:t>
      </w:r>
      <w:r>
        <w:br/>
        <w:t xml:space="preserve">suitable Fluxes. And if the metallic Portion should he </w:t>
      </w:r>
      <w:r>
        <w:rPr>
          <w:u w:val="single"/>
        </w:rPr>
        <w:t>small,</w:t>
      </w:r>
      <w:r>
        <w:t xml:space="preserve"> so</w:t>
      </w:r>
      <w:r>
        <w:br/>
        <w:t xml:space="preserve">as not to he collected separate, let it he fused with the Powder </w:t>
      </w:r>
      <w:r>
        <w:rPr>
          <w:vertAlign w:val="subscript"/>
        </w:rPr>
        <w:t>o</w:t>
      </w:r>
      <w:r>
        <w:t>f</w:t>
      </w:r>
      <w:r>
        <w:br/>
        <w:t>pure crystalline Glass ; to see if it will thus tinge the Glass of</w:t>
      </w:r>
      <w:r>
        <w:br/>
        <w:t>any particular Colour; whereby a Conjecture may he formed of</w:t>
      </w:r>
      <w:r>
        <w:br/>
        <w:t>the Species of the Metal it contained; aS, whether Iron, Cop-</w:t>
      </w:r>
      <w:r>
        <w:br/>
        <w:t>per. Silver, Sc. which, reduced to a Calx, are found to give</w:t>
      </w:r>
      <w:r>
        <w:br/>
        <w:t>specific or respectively different Colours to crystalline Glass in</w:t>
      </w:r>
      <w:r>
        <w:br/>
        <w:t xml:space="preserve">Fusion. - </w:t>
      </w:r>
      <w:r>
        <w:rPr>
          <w:lang w:val="el-GR" w:eastAsia="el-GR" w:bidi="el-GR"/>
        </w:rPr>
        <w:t>υ</w:t>
      </w:r>
    </w:p>
    <w:p w14:paraId="1873AFB0" w14:textId="77777777" w:rsidR="00AA6A10" w:rsidRDefault="00000000">
      <w:pPr>
        <w:tabs>
          <w:tab w:val="left" w:pos="4247"/>
          <w:tab w:val="left" w:pos="4550"/>
        </w:tabs>
      </w:pPr>
      <w:r>
        <w:t>. IX- And aster this Manner we apprehend that a tolerable ex-</w:t>
      </w:r>
      <w:r>
        <w:br/>
        <w:t xml:space="preserve">act and instructive -Analysis may he made, and </w:t>
      </w:r>
      <w:proofErr w:type="gramStart"/>
      <w:r>
        <w:t>an</w:t>
      </w:r>
      <w:proofErr w:type="gramEnd"/>
      <w:r>
        <w:t xml:space="preserve"> useful, if not</w:t>
      </w:r>
      <w:r>
        <w:br/>
        <w:t>satisfactory Account given of the Contents and Virtues of any</w:t>
      </w:r>
      <w:r>
        <w:br/>
        <w:t>mineral Water.</w:t>
      </w:r>
      <w:r>
        <w:tab/>
        <w:t>.</w:t>
      </w:r>
      <w:r>
        <w:tab/>
        <w:t>... .</w:t>
      </w:r>
    </w:p>
    <w:p w14:paraId="2927A4FE" w14:textId="77777777" w:rsidR="00AA6A10" w:rsidRDefault="00000000">
      <w:pPr>
        <w:tabs>
          <w:tab w:val="left" w:pos="1333"/>
        </w:tabs>
        <w:ind w:firstLine="360"/>
      </w:pPr>
      <w:r>
        <w:t>X. It is but just, at the Conclusion of this first Part of our</w:t>
      </w:r>
      <w:r>
        <w:br/>
        <w:t>Undertaking, that we ask Pardon of the Reader (who may he</w:t>
      </w:r>
      <w:r>
        <w:br/>
        <w:t>much better acquainted then ourselves with the Ways of examini</w:t>
      </w:r>
      <w:r>
        <w:br/>
        <w:t>ing mineral Waters) - for having dwelt so long upon the Method</w:t>
      </w:r>
      <w:r>
        <w:br/>
        <w:t>of doing it, and inculcated some Particulars several Times over i</w:t>
      </w:r>
      <w:r>
        <w:br/>
        <w:t>But, to say the Truth, aS the Treatises, which we have read upon</w:t>
      </w:r>
      <w:r>
        <w:br/>
        <w:t>this Subject, appear to us far from laying the just Foundations of</w:t>
      </w:r>
      <w:r>
        <w:br/>
        <w:t>the Thing, or from observinga proper Form of Induction; and</w:t>
      </w:r>
      <w:r>
        <w:br/>
        <w:t>as many have objected to the Thing itself, on a Supposition of its.</w:t>
      </w:r>
      <w:r>
        <w:br/>
        <w:t>heing precarious and uncertain, we sound ourselves in some</w:t>
      </w:r>
      <w:r>
        <w:br/>
        <w:t>Measure obliged, for the Sake of the Many, to -trespass upon the</w:t>
      </w:r>
      <w:r>
        <w:br/>
        <w:t>Patience os a Few, and endeavour, even by some Degree of Re-</w:t>
      </w:r>
      <w:r>
        <w:br/>
        <w:t>petition, to set this Matter in a fair Light, that every one might</w:t>
      </w:r>
      <w:r>
        <w:br/>
        <w:t>he able to exercise a free Judgment upon it. And in this Respect;</w:t>
      </w:r>
      <w:r>
        <w:br/>
        <w:t>it is to he feared, we have rather fallen short than exceeded;</w:t>
      </w:r>
      <w:r>
        <w:br/>
      </w:r>
      <w:r>
        <w:rPr>
          <w:i/>
          <w:iCs/>
        </w:rPr>
        <w:t>Shaw.</w:t>
      </w:r>
      <w:r>
        <w:rPr>
          <w:i/>
          <w:iCs/>
        </w:rPr>
        <w:tab/>
        <w:t>....</w:t>
      </w:r>
    </w:p>
    <w:p w14:paraId="70F164A2" w14:textId="77777777" w:rsidR="00AA6A10" w:rsidRDefault="00000000">
      <w:pPr>
        <w:tabs>
          <w:tab w:val="left" w:pos="213"/>
        </w:tabs>
      </w:pPr>
      <w:r>
        <w:t>-</w:t>
      </w:r>
      <w:r>
        <w:tab/>
      </w:r>
      <w:proofErr w:type="gramStart"/>
      <w:r>
        <w:t>Thus</w:t>
      </w:r>
      <w:proofErr w:type="gramEnd"/>
      <w:r>
        <w:t xml:space="preserve"> much I thought prober to specify with Respect to mine-</w:t>
      </w:r>
      <w:r>
        <w:br/>
        <w:t>her Waters in general, and of some sew in particular, by Way os</w:t>
      </w:r>
      <w:r>
        <w:br/>
        <w:t>Example. The Virtues and Uses of the British mineral Wa-</w:t>
      </w:r>
      <w:r>
        <w:br/>
        <w:t xml:space="preserve">ters will he sarther taken Notice of, as their Names </w:t>
      </w:r>
      <w:proofErr w:type="gramStart"/>
      <w:r>
        <w:t>occur..</w:t>
      </w:r>
      <w:proofErr w:type="gramEnd"/>
    </w:p>
    <w:p w14:paraId="77AE9C2D" w14:textId="77777777" w:rsidR="00AA6A10" w:rsidRDefault="00000000">
      <w:pPr>
        <w:tabs>
          <w:tab w:val="left" w:pos="236"/>
          <w:tab w:val="left" w:pos="3834"/>
          <w:tab w:val="left" w:pos="4550"/>
        </w:tabs>
      </w:pPr>
      <w:r>
        <w:t>-</w:t>
      </w:r>
      <w:r>
        <w:rPr>
          <w:lang w:val="la-Latn" w:eastAsia="la-Latn" w:bidi="la-Latn"/>
        </w:rPr>
        <w:tab/>
        <w:t xml:space="preserve">ACIES. </w:t>
      </w:r>
      <w:r>
        <w:t xml:space="preserve">Because </w:t>
      </w:r>
      <w:r>
        <w:rPr>
          <w:i/>
          <w:iCs/>
          <w:lang w:val="la-Latn" w:eastAsia="la-Latn" w:bidi="la-Latn"/>
        </w:rPr>
        <w:t>Acies</w:t>
      </w:r>
      <w:r>
        <w:rPr>
          <w:lang w:val="la-Latn" w:eastAsia="la-Latn" w:bidi="la-Latn"/>
        </w:rPr>
        <w:t xml:space="preserve"> </w:t>
      </w:r>
      <w:r>
        <w:t>signifies the sharp Edge or Point, of</w:t>
      </w:r>
      <w:r>
        <w:br/>
        <w:t>Instruments, which are generally made of Steel, some Authors,</w:t>
      </w:r>
      <w:r>
        <w:br/>
        <w:t xml:space="preserve">of the middle and lower Ages, have called Steel itself </w:t>
      </w:r>
      <w:r>
        <w:rPr>
          <w:i/>
          <w:iCs/>
          <w:lang w:val="la-Latn" w:eastAsia="la-Latn" w:bidi="la-Latn"/>
        </w:rPr>
        <w:t>Acies,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>thus Rulandus interprets it. But the - Name is arbitrary; .and</w:t>
      </w:r>
      <w:r>
        <w:br/>
        <w:t>has the Authority os no Author of Credit, that I know of, Io</w:t>
      </w:r>
      <w:r>
        <w:br/>
        <w:t>support it. ' .</w:t>
      </w:r>
      <w:r>
        <w:tab/>
        <w:t>.</w:t>
      </w:r>
      <w:r>
        <w:tab/>
      </w:r>
      <w:r>
        <w:rPr>
          <w:vertAlign w:val="superscript"/>
        </w:rPr>
        <w:t>1</w:t>
      </w:r>
      <w:proofErr w:type="gramStart"/>
      <w:r>
        <w:t xml:space="preserve"> ..</w:t>
      </w:r>
      <w:proofErr w:type="gramEnd"/>
      <w:r>
        <w:t xml:space="preserve"> .</w:t>
      </w:r>
    </w:p>
    <w:p w14:paraId="00AA57F9" w14:textId="77777777" w:rsidR="00AA6A10" w:rsidRDefault="00000000">
      <w:pPr>
        <w:tabs>
          <w:tab w:val="left" w:pos="3206"/>
        </w:tabs>
        <w:ind w:firstLine="360"/>
      </w:pPr>
      <w:r>
        <w:rPr>
          <w:i/>
          <w:iCs/>
          <w:lang w:val="la-Latn" w:eastAsia="la-Latn" w:bidi="la-Latn"/>
        </w:rPr>
        <w:t>Oculorum Acies</w:t>
      </w:r>
      <w:r>
        <w:rPr>
          <w:lang w:val="la-Latn" w:eastAsia="la-Latn" w:bidi="la-Latn"/>
        </w:rPr>
        <w:t xml:space="preserve"> </w:t>
      </w:r>
      <w:r>
        <w:t xml:space="preserve">also signifies the Sight, but I : think </w:t>
      </w:r>
      <w:r>
        <w:rPr>
          <w:i/>
          <w:iCs/>
          <w:lang w:val="la-Latn" w:eastAsia="la-Latn" w:bidi="la-Latn"/>
        </w:rPr>
        <w:t>Acies</w:t>
      </w:r>
      <w:r>
        <w:rPr>
          <w:i/>
          <w:iCs/>
          <w:lang w:val="la-Latn" w:eastAsia="la-Latn" w:bidi="la-Latn"/>
        </w:rPr>
        <w:br/>
      </w:r>
      <w:r>
        <w:t>alone, without mentioning -the Eyes, is never used in .this</w:t>
      </w:r>
      <w:r>
        <w:br/>
        <w:t xml:space="preserve">Sense. </w:t>
      </w:r>
      <w:proofErr w:type="gramStart"/>
      <w:r>
        <w:rPr>
          <w:i/>
          <w:iCs/>
        </w:rPr>
        <w:t xml:space="preserve">i </w:t>
      </w:r>
      <w:r w:rsidRPr="00AC72F0">
        <w:rPr>
          <w:i/>
          <w:iCs/>
          <w:lang w:val="en-GB" w:eastAsia="el-GR" w:bidi="el-GR"/>
        </w:rPr>
        <w:t>,</w:t>
      </w:r>
      <w:proofErr w:type="gramEnd"/>
      <w:r w:rsidRPr="00AC72F0">
        <w:rPr>
          <w:lang w:val="en-GB" w:eastAsia="el-GR" w:bidi="el-GR"/>
        </w:rPr>
        <w:tab/>
      </w:r>
      <w:r>
        <w:rPr>
          <w:lang w:val="el-GR" w:eastAsia="el-GR" w:bidi="el-GR"/>
        </w:rPr>
        <w:t>ς</w:t>
      </w:r>
    </w:p>
    <w:p w14:paraId="21FD950B" w14:textId="77777777" w:rsidR="00AA6A10" w:rsidRDefault="00000000">
      <w:pPr>
        <w:ind w:firstLine="360"/>
      </w:pPr>
      <w:r>
        <w:t xml:space="preserve">ACINESIA. ‘From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κινέω</w:t>
      </w:r>
      <w:r w:rsidRPr="00AC72F0">
        <w:rPr>
          <w:lang w:val="en-GB" w:eastAsia="el-GR" w:bidi="el-GR"/>
        </w:rPr>
        <w:t xml:space="preserve">, </w:t>
      </w:r>
      <w:r>
        <w:t>to move</w:t>
      </w:r>
      <w:proofErr w:type="gramStart"/>
      <w:r>
        <w:t>. .</w:t>
      </w:r>
      <w:proofErr w:type="gramEnd"/>
      <w:r>
        <w:t xml:space="preserve"> Tm-</w:t>
      </w:r>
      <w:r>
        <w:br/>
        <w:t>mobility in general. But it is used by Galen toe express the</w:t>
      </w:r>
      <w:r>
        <w:br/>
        <w:t>State os Rest of the Pulfe, or the small Space of Time which</w:t>
      </w:r>
      <w:r>
        <w:br/>
        <w:t>passes betwixt the Contraction and Dilatation of the Artery.</w:t>
      </w:r>
      <w:r>
        <w:br/>
      </w:r>
      <w:r>
        <w:rPr>
          <w:i/>
          <w:iCs/>
        </w:rPr>
        <w:t>Galen,</w:t>
      </w:r>
      <w:r>
        <w:t xml:space="preserve"> de Differentia </w:t>
      </w:r>
      <w:r>
        <w:rPr>
          <w:lang w:val="la-Latn" w:eastAsia="la-Latn" w:bidi="la-Latn"/>
        </w:rPr>
        <w:t xml:space="preserve">Pulsuum, </w:t>
      </w:r>
      <w:r>
        <w:t>L. I. C. 7.</w:t>
      </w:r>
    </w:p>
    <w:p w14:paraId="184B9992" w14:textId="77777777" w:rsidR="00AA6A10" w:rsidRDefault="00000000">
      <w:pPr>
        <w:ind w:firstLine="360"/>
      </w:pPr>
      <w:r>
        <w:t xml:space="preserve">ACINIFORMIS, or Ac I Nos A. </w:t>
      </w:r>
      <w:r>
        <w:rPr>
          <w:i/>
          <w:iCs/>
        </w:rPr>
        <w:t>Tunica.</w:t>
      </w:r>
      <w:r>
        <w:t xml:space="preserve"> A Coat of the</w:t>
      </w:r>
      <w:r>
        <w:br/>
        <w:t xml:space="preserve">Eye, </w:t>
      </w:r>
      <w:proofErr w:type="gramStart"/>
      <w:r>
        <w:t>called also</w:t>
      </w:r>
      <w:proofErr w:type="gramEnd"/>
      <w:r>
        <w:t xml:space="preserve"> </w:t>
      </w:r>
      <w:r>
        <w:rPr>
          <w:i/>
          <w:iCs/>
        </w:rPr>
        <w:t>Tunica Uvea.</w:t>
      </w:r>
      <w:r>
        <w:t xml:space="preserve"> See UvEA.</w:t>
      </w:r>
    </w:p>
    <w:p w14:paraId="274F3B76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ACINOS, </w:t>
      </w:r>
      <w:r>
        <w:t>Stone or Wild Basil.</w:t>
      </w:r>
    </w:p>
    <w:p w14:paraId="25A8EFA7" w14:textId="77777777" w:rsidR="00AA6A10" w:rsidRDefault="00000000">
      <w:r>
        <w:rPr>
          <w:i/>
          <w:iCs/>
        </w:rPr>
        <w:t>The</w:t>
      </w:r>
      <w:r>
        <w:rPr>
          <w:b/>
          <w:bCs/>
        </w:rPr>
        <w:t xml:space="preserve"> CHARACTERS </w:t>
      </w:r>
      <w:r>
        <w:rPr>
          <w:i/>
          <w:iCs/>
        </w:rPr>
        <w:t>ore,</w:t>
      </w:r>
    </w:p>
    <w:p w14:paraId="5CFEAA54" w14:textId="77777777" w:rsidR="00AA6A10" w:rsidRDefault="00000000">
      <w:r>
        <w:t>. It hath Leavesdike those ofthe leiser Basil. The Cop of the</w:t>
      </w:r>
      <w:r>
        <w:br/>
        <w:t>Flower is oblong and furrowed</w:t>
      </w:r>
      <w:proofErr w:type="gramStart"/>
      <w:r>
        <w:t>. .</w:t>
      </w:r>
      <w:proofErr w:type="gramEnd"/>
      <w:r>
        <w:t xml:space="preserve"> The Flowers are produced in</w:t>
      </w:r>
      <w:r>
        <w:br/>
        <w:t xml:space="preserve">Punches, on the Top of little </w:t>
      </w:r>
      <w:proofErr w:type="gramStart"/>
      <w:r>
        <w:t>Foot-stalks</w:t>
      </w:r>
      <w:proofErr w:type="gramEnd"/>
      <w:r>
        <w:t>, which arise from</w:t>
      </w:r>
      <w:r>
        <w:br/>
        <w:t>between the Foot-stalk of the Leaf and the Stalk of the Plant,</w:t>
      </w:r>
      <w:r>
        <w:br/>
        <w:t xml:space="preserve">in which it differs from </w:t>
      </w:r>
      <w:r>
        <w:rPr>
          <w:lang w:val="la-Latn" w:eastAsia="la-Latn" w:bidi="la-Latn"/>
        </w:rPr>
        <w:t xml:space="preserve">Serpyllum. </w:t>
      </w:r>
      <w:proofErr w:type="gramStart"/>
      <w:r>
        <w:rPr>
          <w:i/>
          <w:iCs/>
        </w:rPr>
        <w:t>:Miller</w:t>
      </w:r>
      <w:proofErr w:type="gramEnd"/>
      <w:r>
        <w:rPr>
          <w:i/>
          <w:iCs/>
        </w:rPr>
        <w:t xml:space="preserve">. </w:t>
      </w:r>
      <w:proofErr w:type="gramStart"/>
      <w:r>
        <w:rPr>
          <w:i/>
          <w:iCs/>
        </w:rPr>
        <w:t>api .</w:t>
      </w:r>
      <w:proofErr w:type="gramEnd"/>
    </w:p>
    <w:p w14:paraId="30D933BE" w14:textId="77777777" w:rsidR="00AA6A10" w:rsidRDefault="00000000">
      <w:pPr>
        <w:ind w:firstLine="360"/>
      </w:pPr>
      <w:r>
        <w:t xml:space="preserve">Itis </w:t>
      </w:r>
      <w:r>
        <w:rPr>
          <w:i/>
          <w:iCs/>
        </w:rPr>
        <w:t>th&amp;detfQ-</w:t>
      </w:r>
      <w:r>
        <w:t xml:space="preserve"> Diosc, the </w:t>
      </w:r>
      <w:r>
        <w:rPr>
          <w:i/>
          <w:iCs/>
          <w:lang w:val="la-Latn" w:eastAsia="la-Latn" w:bidi="la-Latn"/>
        </w:rPr>
        <w:t>Acinos,</w:t>
      </w:r>
      <w:r>
        <w:rPr>
          <w:lang w:val="la-Latn" w:eastAsia="la-Latn" w:bidi="la-Latn"/>
        </w:rPr>
        <w:t xml:space="preserve"> </w:t>
      </w:r>
      <w:r>
        <w:t>Offic. Dill. Cat. Giff. 125.</w:t>
      </w:r>
      <w:r>
        <w:br/>
        <w:t xml:space="preserve">Rivin. Irr. Mon. </w:t>
      </w:r>
      <w:r>
        <w:rPr>
          <w:i/>
          <w:iCs/>
          <w:lang w:val="la-Latn" w:eastAsia="la-Latn" w:bidi="la-Latn"/>
        </w:rPr>
        <w:t xml:space="preserve">Acinos </w:t>
      </w:r>
      <w:r>
        <w:rPr>
          <w:i/>
          <w:iCs/>
        </w:rPr>
        <w:t>Rivini,</w:t>
      </w:r>
      <w:r>
        <w:t xml:space="preserve"> Rupp. Flor. Jen. 188. </w:t>
      </w:r>
      <w:r>
        <w:rPr>
          <w:i/>
          <w:iCs/>
          <w:lang w:val="la-Latn" w:eastAsia="la-Latn" w:bidi="la-Latn"/>
        </w:rPr>
        <w:t>Acinos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>Angltca,</w:t>
      </w:r>
      <w:r>
        <w:t xml:space="preserve"> Merc. Bot. I. Id. Phyt. Brit. 2- </w:t>
      </w:r>
      <w:r>
        <w:rPr>
          <w:i/>
          <w:iCs/>
          <w:lang w:val="la-Latn" w:eastAsia="la-Latn" w:bidi="la-Latn"/>
        </w:rPr>
        <w:t>Acinos</w:t>
      </w:r>
      <w:r>
        <w:rPr>
          <w:i/>
          <w:iCs/>
        </w:rPr>
        <w:t>mdtis,</w:t>
      </w:r>
      <w:r>
        <w:t xml:space="preserve"> J. B. 3.</w:t>
      </w:r>
      <w:r>
        <w:br/>
        <w:t xml:space="preserve">259. Rail Kish </w:t>
      </w:r>
      <w:r>
        <w:rPr>
          <w:lang w:val="la-Latn" w:eastAsia="la-Latn" w:bidi="la-Latn"/>
        </w:rPr>
        <w:t xml:space="preserve">i. </w:t>
      </w:r>
      <w:r>
        <w:t>S53. Synop. 3.238. Chain aiii. Buxb. 5;</w:t>
      </w:r>
      <w:r>
        <w:br/>
        <w:t xml:space="preserve">Boerh. Ind. A. 176. </w:t>
      </w:r>
      <w:r>
        <w:rPr>
          <w:i/>
          <w:iCs/>
          <w:lang w:val="la-Latn" w:eastAsia="la-Latn" w:bidi="la-Latn"/>
        </w:rPr>
        <w:t xml:space="preserve">Acinos </w:t>
      </w:r>
      <w:r>
        <w:rPr>
          <w:i/>
          <w:iCs/>
        </w:rPr>
        <w:t>Jive Ocyrnum Syluestrescsiffi</w:t>
      </w:r>
      <w:r>
        <w:t xml:space="preserve"> Oxon. 3s</w:t>
      </w:r>
      <w:r>
        <w:br/>
        <w:t xml:space="preserve">4e4. </w:t>
      </w:r>
      <w:r>
        <w:rPr>
          <w:i/>
          <w:iCs/>
          <w:lang w:val="la-Latn" w:eastAsia="la-Latn" w:bidi="la-Latn"/>
        </w:rPr>
        <w:t xml:space="preserve">Acinas </w:t>
      </w:r>
      <w:r>
        <w:rPr>
          <w:i/>
          <w:iCs/>
        </w:rPr>
        <w:t>Ocyrnum Sylvestre,</w:t>
      </w:r>
      <w:r>
        <w:t xml:space="preserve"> Ger. 548. Emao. 675. </w:t>
      </w:r>
      <w:r>
        <w:rPr>
          <w:i/>
          <w:iCs/>
        </w:rPr>
        <w:t>Asm.</w:t>
      </w:r>
      <w:r>
        <w:rPr>
          <w:i/>
          <w:iCs/>
        </w:rPr>
        <w:br/>
        <w:t xml:space="preserve">nos Clinopodium </w:t>
      </w:r>
      <w:proofErr w:type="gramStart"/>
      <w:r>
        <w:rPr>
          <w:i/>
          <w:iCs/>
        </w:rPr>
        <w:t>arvens.e</w:t>
      </w:r>
      <w:proofErr w:type="gramEnd"/>
      <w:r>
        <w:rPr>
          <w:i/>
          <w:iCs/>
        </w:rPr>
        <w:t xml:space="preserve"> Ocyms </w:t>
      </w:r>
      <w:r>
        <w:rPr>
          <w:i/>
          <w:iCs/>
          <w:lang w:val="la-Latn" w:eastAsia="la-Latn" w:bidi="la-Latn"/>
        </w:rPr>
        <w:t>sude, -</w:t>
      </w:r>
      <w:r>
        <w:rPr>
          <w:i/>
          <w:iCs/>
        </w:rPr>
        <w:t>Cl.</w:t>
      </w:r>
      <w:r>
        <w:t xml:space="preserve"> B. Pin. 225.. Tourn.</w:t>
      </w:r>
      <w:r>
        <w:br/>
        <w:t xml:space="preserve">Inst. I95. Elem. Bot. 163. </w:t>
      </w:r>
      <w:r>
        <w:rPr>
          <w:i/>
          <w:iCs/>
          <w:lang w:val="la-Latn" w:eastAsia="la-Latn" w:bidi="la-Latn"/>
        </w:rPr>
        <w:t xml:space="preserve">Acinos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>feti vulgare.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>Theat. 2I. WILD BASIL-</w:t>
      </w:r>
    </w:p>
    <w:p w14:paraId="17A2CC4E" w14:textId="77777777" w:rsidR="00AA6A10" w:rsidRDefault="00000000">
      <w:pPr>
        <w:tabs>
          <w:tab w:val="left" w:pos="240"/>
        </w:tabs>
      </w:pPr>
      <w:r>
        <w:t>-</w:t>
      </w:r>
      <w:r>
        <w:tab/>
        <w:t xml:space="preserve">It grows on </w:t>
      </w:r>
      <w:r>
        <w:rPr>
          <w:u w:val="single"/>
        </w:rPr>
        <w:t>chalk</w:t>
      </w:r>
      <w:r>
        <w:t xml:space="preserve">y </w:t>
      </w:r>
      <w:r>
        <w:rPr>
          <w:lang w:val="la-Latn" w:eastAsia="la-Latn" w:bidi="la-Latn"/>
        </w:rPr>
        <w:t xml:space="preserve">Hilis, </w:t>
      </w:r>
      <w:r>
        <w:t>and flowers in June. The Herb</w:t>
      </w:r>
      <w:r>
        <w:br/>
        <w:t xml:space="preserve">is ufed, and checks the Overflowing os the </w:t>
      </w:r>
      <w:proofErr w:type="gramStart"/>
      <w:r>
        <w:t>Menses,,</w:t>
      </w:r>
      <w:proofErr w:type="gramEnd"/>
      <w:r>
        <w:t xml:space="preserve"> and a Diar-</w:t>
      </w:r>
      <w:r>
        <w:br/>
        <w:t>rhcea.- It cures Boiles, and St. Anthony’s Fine, being washed</w:t>
      </w:r>
      <w:r>
        <w:br/>
        <w:t xml:space="preserve">with the Decoction. </w:t>
      </w:r>
      <w:r>
        <w:rPr>
          <w:i/>
          <w:iCs/>
        </w:rPr>
        <w:t>Dioseorides.</w:t>
      </w:r>
    </w:p>
    <w:p w14:paraId="5B847C5D" w14:textId="77777777" w:rsidR="00AA6A10" w:rsidRDefault="00000000">
      <w:pPr>
        <w:ind w:firstLine="360"/>
      </w:pPr>
      <w:r>
        <w:t xml:space="preserve">Its Virtues are much the same with those of </w:t>
      </w:r>
      <w:r>
        <w:rPr>
          <w:lang w:val="la-Latn" w:eastAsia="la-Latn" w:bidi="la-Latn"/>
        </w:rPr>
        <w:t xml:space="preserve">Calamini, </w:t>
      </w:r>
      <w:r>
        <w:t>but a</w:t>
      </w:r>
      <w:r>
        <w:br/>
        <w:t xml:space="preserve">little weaker. </w:t>
      </w:r>
      <w:r>
        <w:rPr>
          <w:i/>
          <w:iCs/>
        </w:rPr>
        <w:t>Bocrhaave.</w:t>
      </w:r>
    </w:p>
    <w:p w14:paraId="04A3E630" w14:textId="77777777" w:rsidR="00AA6A10" w:rsidRDefault="00000000">
      <w:pPr>
        <w:tabs>
          <w:tab w:val="left" w:pos="217"/>
        </w:tabs>
      </w:pPr>
      <w:r>
        <w:t>-</w:t>
      </w:r>
      <w:r>
        <w:tab/>
        <w:t>- The London Herb-women sell it instead of Mountain Poleyv</w:t>
      </w:r>
      <w:r>
        <w:br/>
      </w:r>
      <w:r>
        <w:rPr>
          <w:i/>
          <w:iCs/>
        </w:rPr>
        <w:t>Dado.</w:t>
      </w:r>
    </w:p>
    <w:p w14:paraId="1EC27038" w14:textId="77777777" w:rsidR="00AA6A10" w:rsidRDefault="00000000">
      <w:pPr>
        <w:ind w:firstLine="360"/>
      </w:pPr>
      <w:r>
        <w:t xml:space="preserve">Miller mentions another Species of this Plant, </w:t>
      </w:r>
      <w:proofErr w:type="gramStart"/>
      <w:r>
        <w:t>called,_</w:t>
      </w:r>
      <w:proofErr w:type="gramEnd"/>
      <w:r>
        <w:t>.</w:t>
      </w:r>
    </w:p>
    <w:p w14:paraId="2457D156" w14:textId="77777777" w:rsidR="00AA6A10" w:rsidRDefault="00000000">
      <w:r w:rsidRPr="00AC72F0">
        <w:rPr>
          <w:i/>
          <w:iCs/>
          <w:lang w:val="it-IT"/>
        </w:rPr>
        <w:t xml:space="preserve">: Acini </w:t>
      </w:r>
      <w:r>
        <w:rPr>
          <w:i/>
          <w:iCs/>
          <w:lang w:val="la-Latn" w:eastAsia="la-Latn" w:bidi="la-Latn"/>
        </w:rPr>
        <w:t xml:space="preserve">pulchra </w:t>
      </w:r>
      <w:r w:rsidRPr="00AC72F0">
        <w:rPr>
          <w:i/>
          <w:iCs/>
          <w:lang w:val="it-IT"/>
        </w:rPr>
        <w:t>Species.</w:t>
      </w:r>
      <w:r w:rsidRPr="00AC72F0">
        <w:rPr>
          <w:lang w:val="it-IT"/>
        </w:rPr>
        <w:t xml:space="preserve"> J. </w:t>
      </w:r>
      <w:r>
        <w:rPr>
          <w:lang w:val="el-GR" w:eastAsia="el-GR" w:bidi="el-GR"/>
        </w:rPr>
        <w:t>Β</w:t>
      </w:r>
      <w:r w:rsidRPr="00AC72F0">
        <w:rPr>
          <w:lang w:val="it-IT" w:eastAsia="el-GR" w:bidi="el-GR"/>
        </w:rPr>
        <w:t>.</w:t>
      </w:r>
      <w:r w:rsidRPr="00AC72F0">
        <w:rPr>
          <w:lang w:val="it-IT"/>
        </w:rPr>
        <w:t xml:space="preserve">. </w:t>
      </w:r>
      <w:r>
        <w:t>Broad-leaved Austrian W ild Ba-</w:t>
      </w:r>
      <w:r>
        <w:br/>
      </w:r>
      <w:r>
        <w:rPr>
          <w:u w:val="single"/>
        </w:rPr>
        <w:t>sil</w:t>
      </w:r>
      <w:r>
        <w:t xml:space="preserve"> This is preserved only in botanic Gardens.</w:t>
      </w:r>
    </w:p>
    <w:p w14:paraId="5806A489" w14:textId="77777777" w:rsidR="00AA6A10" w:rsidRDefault="00000000">
      <w:pPr>
        <w:ind w:firstLine="360"/>
      </w:pPr>
      <w:r>
        <w:t xml:space="preserve">ACINUS. It </w:t>
      </w:r>
      <w:proofErr w:type="gramStart"/>
      <w:r>
        <w:t>fignifies,strictiy</w:t>
      </w:r>
      <w:proofErr w:type="gramEnd"/>
      <w:r>
        <w:t>,a Grape, het is applied to many</w:t>
      </w:r>
      <w:r>
        <w:br/>
        <w:t xml:space="preserve">other Fruits, or Berries, </w:t>
      </w:r>
      <w:r>
        <w:rPr>
          <w:u w:val="single"/>
        </w:rPr>
        <w:t>that</w:t>
      </w:r>
      <w:r>
        <w:t xml:space="preserve"> grow in Clusters, as those of El-</w:t>
      </w:r>
      <w:r>
        <w:br/>
        <w:t xml:space="preserve">der and Ivv </w:t>
      </w:r>
      <w:r>
        <w:rPr>
          <w:lang w:val="el-GR" w:eastAsia="el-GR" w:bidi="el-GR"/>
        </w:rPr>
        <w:t>ϊ</w:t>
      </w:r>
      <w:r w:rsidRPr="00AC72F0">
        <w:rPr>
          <w:lang w:val="en-GB" w:eastAsia="el-GR" w:bidi="el-GR"/>
        </w:rPr>
        <w:t xml:space="preserve"> </w:t>
      </w:r>
      <w:r>
        <w:t>these are distinguished from Baccae, a Sort of</w:t>
      </w:r>
      <w:r>
        <w:br w:type="page"/>
      </w:r>
    </w:p>
    <w:p w14:paraId="11E302E0" w14:textId="77777777" w:rsidR="00AA6A10" w:rsidRDefault="00000000">
      <w:r>
        <w:lastRenderedPageBreak/>
        <w:t>Berries that grow single, as these of the Olive, or Laurel</w:t>
      </w:r>
      <w:r>
        <w:br/>
        <w:t xml:space="preserve">But </w:t>
      </w:r>
      <w:r>
        <w:rPr>
          <w:i/>
          <w:iCs/>
        </w:rPr>
        <w:t>Acinus,</w:t>
      </w:r>
      <w:r>
        <w:t xml:space="preserve"> in the common Signification, as now used, is. the</w:t>
      </w:r>
      <w:r>
        <w:br/>
        <w:t xml:space="preserve">Stone of a Grape; hence </w:t>
      </w:r>
      <w:r>
        <w:rPr>
          <w:i/>
          <w:iCs/>
        </w:rPr>
        <w:t>Uva exacinata,</w:t>
      </w:r>
      <w:r>
        <w:t xml:space="preserve"> Grapes that have the</w:t>
      </w:r>
      <w:r>
        <w:br/>
        <w:t xml:space="preserve">Stones taken out. </w:t>
      </w:r>
      <w:r>
        <w:rPr>
          <w:i/>
          <w:iCs/>
        </w:rPr>
        <w:t>Sail</w:t>
      </w:r>
      <w:r>
        <w:t xml:space="preserve"> Hist- Plans.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Galen,</w:t>
      </w:r>
      <w:r>
        <w:t xml:space="preserve"> de All-</w:t>
      </w:r>
      <w:r>
        <w:br/>
      </w:r>
      <w:r>
        <w:rPr>
          <w:lang w:val="la-Latn" w:eastAsia="la-Latn" w:bidi="la-Latn"/>
        </w:rPr>
        <w:t>mentorum Facultatibus.</w:t>
      </w:r>
    </w:p>
    <w:p w14:paraId="4CF1FC74" w14:textId="77777777" w:rsidR="00AA6A10" w:rsidRDefault="00000000">
      <w:pPr>
        <w:tabs>
          <w:tab w:val="left" w:pos="2482"/>
          <w:tab w:val="left" w:pos="2750"/>
        </w:tabs>
        <w:ind w:firstLine="360"/>
      </w:pPr>
      <w:r>
        <w:t>Hence fome Anatomists have called Glands, that grow toge-</w:t>
      </w:r>
      <w:r>
        <w:br/>
        <w:t xml:space="preserve">gether in Clusters, </w:t>
      </w:r>
      <w:r>
        <w:rPr>
          <w:lang w:val="la-Latn" w:eastAsia="la-Latn" w:bidi="la-Latn"/>
        </w:rPr>
        <w:t xml:space="preserve">Atini </w:t>
      </w:r>
      <w:r>
        <w:rPr>
          <w:i/>
          <w:iCs/>
          <w:lang w:val="la-Latn" w:eastAsia="la-Latn" w:bidi="la-Latn"/>
        </w:rPr>
        <w:t>Glandulose,</w:t>
      </w:r>
      <w:r>
        <w:rPr>
          <w:lang w:val="la-Latn" w:eastAsia="la-Latn" w:bidi="la-Latn"/>
        </w:rPr>
        <w:t xml:space="preserve"> </w:t>
      </w:r>
      <w:r>
        <w:t>as these in the Liver.</w:t>
      </w:r>
      <w:r>
        <w:br/>
      </w:r>
      <w:r>
        <w:rPr>
          <w:i/>
          <w:iCs/>
        </w:rPr>
        <w:t>Blsncard.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7A6EC701" w14:textId="77777777" w:rsidR="00AA6A10" w:rsidRDefault="00000000">
      <w:pPr>
        <w:ind w:firstLine="360"/>
      </w:pPr>
      <w:r>
        <w:t xml:space="preserve">ACIS. </w:t>
      </w:r>
      <w:r>
        <w:rPr>
          <w:lang w:val="el-GR" w:eastAsia="el-GR" w:bidi="el-GR"/>
        </w:rPr>
        <w:t>Ἄκις</w:t>
      </w:r>
      <w:r w:rsidRPr="00AC72F0">
        <w:rPr>
          <w:lang w:val="en-GB" w:eastAsia="el-GR" w:bidi="el-GR"/>
        </w:rPr>
        <w:t xml:space="preserve">. </w:t>
      </w:r>
      <w:r>
        <w:t xml:space="preserve">It signifies in Hippocrates the Iron Head </w:t>
      </w:r>
      <w:r>
        <w:rPr>
          <w:i/>
          <w:iCs/>
        </w:rPr>
        <w:t>cd</w:t>
      </w:r>
      <w:r>
        <w:rPr>
          <w:i/>
          <w:iCs/>
        </w:rPr>
        <w:br/>
      </w:r>
      <w:r>
        <w:t>a Spear, or Dart, or any wounding Instrument.</w:t>
      </w:r>
    </w:p>
    <w:p w14:paraId="06D55B8A" w14:textId="77777777" w:rsidR="00AA6A10" w:rsidRDefault="00000000">
      <w:pPr>
        <w:tabs>
          <w:tab w:val="left" w:pos="3413"/>
          <w:tab w:val="left" w:pos="3931"/>
          <w:tab w:val="left" w:pos="4416"/>
        </w:tabs>
        <w:ind w:firstLine="360"/>
      </w:pPr>
      <w:r>
        <w:t xml:space="preserve">ACMASTICOS. </w:t>
      </w:r>
      <w:r>
        <w:rPr>
          <w:lang w:val="el-GR" w:eastAsia="el-GR" w:bidi="el-GR"/>
        </w:rPr>
        <w:t>Ἀχμάστικος</w:t>
      </w:r>
      <w:r w:rsidRPr="00AC72F0">
        <w:rPr>
          <w:lang w:val="en-GB" w:eastAsia="el-GR" w:bidi="el-GR"/>
        </w:rPr>
        <w:t xml:space="preserve">. </w:t>
      </w:r>
      <w:r>
        <w:t>The Name of a particu-</w:t>
      </w:r>
      <w:r>
        <w:br/>
        <w:t>lar Sort of continual Fever, of which Actirarius gives this Ac-</w:t>
      </w:r>
      <w:r>
        <w:br/>
        <w:t>count: Of Fevers arising from Putrefaction, fome are called</w:t>
      </w:r>
      <w:r>
        <w:br/>
        <w:t xml:space="preserve">continual, or continent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συνέχεις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σύνοχοι</w:t>
      </w:r>
      <w:r w:rsidRPr="00AC72F0">
        <w:rPr>
          <w:lang w:val="en-GB" w:eastAsia="el-GR" w:bidi="el-GR"/>
        </w:rPr>
        <w:t xml:space="preserve">) </w:t>
      </w:r>
      <w:r>
        <w:t>others, inter.,</w:t>
      </w:r>
      <w:r>
        <w:br/>
      </w:r>
      <w:r>
        <w:rPr>
          <w:lang w:val="la-Latn" w:eastAsia="la-Latn" w:bidi="la-Latn"/>
        </w:rPr>
        <w:t xml:space="preserve">mittent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διαλείποντες</w:t>
      </w:r>
      <w:r w:rsidRPr="00AC72F0">
        <w:rPr>
          <w:lang w:val="en-GB" w:eastAsia="el-GR" w:bidi="el-GR"/>
        </w:rPr>
        <w:t xml:space="preserve">). </w:t>
      </w:r>
      <w:r>
        <w:t>Of the former, thofe are called Ifni</w:t>
      </w:r>
      <w:r>
        <w:br/>
        <w:t xml:space="preserve">toni, or </w:t>
      </w:r>
      <w:r>
        <w:rPr>
          <w:i/>
          <w:iCs/>
        </w:rPr>
        <w:t>Acmastici</w:t>
      </w:r>
      <w:r>
        <w:t xml:space="preserve">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ἰσότονόι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ἀκμάστικοι</w:t>
      </w:r>
      <w:r w:rsidRPr="00AC72F0">
        <w:rPr>
          <w:lang w:val="en-GB" w:eastAsia="el-GR" w:bidi="el-GR"/>
        </w:rPr>
        <w:t xml:space="preserve">) </w:t>
      </w:r>
      <w:r>
        <w:t>which, during the</w:t>
      </w:r>
      <w:r>
        <w:br/>
        <w:t>whole Course, maintain themselves at the fame Pitch, or Vis .</w:t>
      </w:r>
      <w:r>
        <w:br/>
        <w:t>Err, without either increasing or diminishing in Point of Vio-</w:t>
      </w:r>
      <w:r>
        <w:br/>
        <w:t xml:space="preserve">ct Others are called </w:t>
      </w:r>
      <w:r>
        <w:rPr>
          <w:i/>
          <w:iCs/>
        </w:rPr>
        <w:t>Epacmastici ldurdecsticitlum)</w:t>
      </w:r>
      <w:r>
        <w:t xml:space="preserve"> and thefe</w:t>
      </w:r>
      <w:r>
        <w:br/>
        <w:t>make a Progress and Increase, in Force and Violence, to the</w:t>
      </w:r>
      <w:r>
        <w:br/>
        <w:t xml:space="preserve">Time of their Solution, The third Sort are called </w:t>
      </w:r>
      <w:r>
        <w:rPr>
          <w:i/>
          <w:iCs/>
        </w:rPr>
        <w:t>Paracrnastici</w:t>
      </w:r>
      <w:r>
        <w:rPr>
          <w:i/>
          <w:iCs/>
        </w:rPr>
        <w:br/>
        <w:t>(aaeCyugulatipri</w:t>
      </w:r>
      <w:r>
        <w:t xml:space="preserve"> which diminish by Degrees, till they at last in-</w:t>
      </w:r>
      <w:r>
        <w:br/>
        <w:t>thelyceasc.</w:t>
      </w:r>
      <w:r>
        <w:tab/>
        <w:t>"</w:t>
      </w:r>
      <w:r>
        <w:tab/>
        <w:t>,</w:t>
      </w:r>
      <w:r>
        <w:tab/>
        <w:t xml:space="preserve">. </w:t>
      </w:r>
      <w:proofErr w:type="gramStart"/>
      <w:r>
        <w:t>.i</w:t>
      </w:r>
      <w:proofErr w:type="gramEnd"/>
    </w:p>
    <w:p w14:paraId="42257F72" w14:textId="77777777" w:rsidR="00AA6A10" w:rsidRDefault="00000000">
      <w:pPr>
        <w:ind w:firstLine="360"/>
      </w:pPr>
      <w:r>
        <w:t xml:space="preserve">-ACME.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Αχμη</w:t>
      </w:r>
      <w:r w:rsidRPr="00AC72F0">
        <w:rPr>
          <w:lang w:val="en-GB" w:eastAsia="el-GR" w:bidi="el-GR"/>
        </w:rPr>
        <w:t xml:space="preserve">. </w:t>
      </w:r>
      <w:r>
        <w:t>This in’general signifies that State of any</w:t>
      </w:r>
      <w:r>
        <w:br/>
        <w:t xml:space="preserve">Thing, wherein it is in the </w:t>
      </w:r>
      <w:proofErr w:type="gramStart"/>
      <w:r>
        <w:t>utmost Perfection</w:t>
      </w:r>
      <w:proofErr w:type="gramEnd"/>
      <w:r>
        <w:t>, and thus Hip-</w:t>
      </w:r>
      <w:r>
        <w:br/>
        <w:t xml:space="preserve">pocrates feems to explain it in his </w:t>
      </w:r>
      <w:r>
        <w:rPr>
          <w:i/>
          <w:iCs/>
        </w:rPr>
        <w:t xml:space="preserve">Tteatikde </w:t>
      </w:r>
      <w:r>
        <w:rPr>
          <w:i/>
          <w:iCs/>
          <w:lang w:val="la-Latn" w:eastAsia="la-Latn" w:bidi="la-Latn"/>
        </w:rPr>
        <w:t>Prisca Medicina.</w:t>
      </w:r>
      <w:r>
        <w:rPr>
          <w:i/>
          <w:iCs/>
          <w:vertAlign w:val="subscript"/>
        </w:rPr>
        <w:t>: L</w:t>
      </w:r>
    </w:p>
    <w:p w14:paraId="339708BD" w14:textId="77777777" w:rsidR="00AA6A10" w:rsidRDefault="00000000">
      <w:pPr>
        <w:tabs>
          <w:tab w:val="left" w:pos="4428"/>
        </w:tabs>
        <w:ind w:firstLine="360"/>
      </w:pPr>
      <w:r>
        <w:t xml:space="preserve">The Word </w:t>
      </w:r>
      <w:proofErr w:type="gramStart"/>
      <w:r>
        <w:t>ofually.signisies</w:t>
      </w:r>
      <w:proofErr w:type="gramEnd"/>
      <w:r>
        <w:t xml:space="preserve"> the State of an animal Body, ar..</w:t>
      </w:r>
      <w:r>
        <w:br/>
        <w:t>rived to its full, Vigour, and before it begins to decline. Hence</w:t>
      </w:r>
      <w:r>
        <w:br/>
        <w:t>the medicinal Writers have applied it to that State of a Diftem-</w:t>
      </w:r>
      <w:r>
        <w:br/>
        <w:t>per wherein it is increased to its utmost Degree of Violence,</w:t>
      </w:r>
      <w:r>
        <w:br/>
        <w:t xml:space="preserve">In this Sense Hippocrates ofes.it </w:t>
      </w:r>
      <w:r>
        <w:rPr>
          <w:i/>
          <w:iCs/>
        </w:rPr>
        <w:t>Apla g.</w:t>
      </w:r>
      <w:r>
        <w:t xml:space="preserve"> and io. </w:t>
      </w:r>
      <w:r>
        <w:rPr>
          <w:lang w:val="la-Latn" w:eastAsia="la-Latn" w:bidi="la-Latn"/>
        </w:rPr>
        <w:t xml:space="preserve">se. </w:t>
      </w:r>
      <w:proofErr w:type="gramStart"/>
      <w:r>
        <w:t>I .</w:t>
      </w:r>
      <w:proofErr w:type="gramEnd"/>
      <w:r>
        <w:t xml:space="preserve"> and in</w:t>
      </w:r>
      <w:r>
        <w:br/>
        <w:t>many other Places.</w:t>
      </w:r>
      <w:r>
        <w:tab/>
        <w:t>' , ,</w:t>
      </w:r>
    </w:p>
    <w:p w14:paraId="443709B6" w14:textId="77777777" w:rsidR="00AA6A10" w:rsidRDefault="00000000">
      <w:pPr>
        <w:ind w:firstLine="360"/>
      </w:pPr>
      <w:r>
        <w:rPr>
          <w:i/>
          <w:iCs/>
        </w:rPr>
        <w:t>riAcme</w:t>
      </w:r>
      <w:r>
        <w:t xml:space="preserve"> also is a Term in Gymnastics, used to express the</w:t>
      </w:r>
      <w:r>
        <w:br/>
        <w:t>highest Pitch Of Exercise, and in this signification it is used by</w:t>
      </w:r>
      <w:r>
        <w:br/>
      </w:r>
      <w:proofErr w:type="gramStart"/>
      <w:r>
        <w:rPr>
          <w:i/>
          <w:iCs/>
        </w:rPr>
        <w:t>Coleus ,</w:t>
      </w:r>
      <w:proofErr w:type="gramEnd"/>
      <w:r>
        <w:rPr>
          <w:i/>
          <w:iCs/>
        </w:rPr>
        <w:t xml:space="preserve"> , .</w:t>
      </w:r>
    </w:p>
    <w:p w14:paraId="0E7C56CC" w14:textId="77777777" w:rsidR="00AA6A10" w:rsidRDefault="00000000">
      <w:pPr>
        <w:tabs>
          <w:tab w:val="left" w:pos="4414"/>
          <w:tab w:val="left" w:pos="4994"/>
        </w:tabs>
        <w:ind w:firstLine="360"/>
      </w:pPr>
      <w:r>
        <w:t xml:space="preserve">- Foesius is Of Opinion, that </w:t>
      </w:r>
      <w:r>
        <w:rPr>
          <w:lang w:val="el-GR" w:eastAsia="el-GR" w:bidi="el-GR"/>
        </w:rPr>
        <w:t>άκμας</w:t>
      </w:r>
      <w:r w:rsidRPr="00AC72F0">
        <w:rPr>
          <w:lang w:val="en-GB" w:eastAsia="el-GR" w:bidi="el-GR"/>
        </w:rPr>
        <w:t xml:space="preserve"> </w:t>
      </w:r>
      <w:r>
        <w:t>should he read instead of</w:t>
      </w:r>
      <w:r>
        <w:br/>
      </w:r>
      <w:r>
        <w:rPr>
          <w:lang w:val="el-GR" w:eastAsia="el-GR" w:bidi="el-GR"/>
        </w:rPr>
        <w:t>ἄκναί</w:t>
      </w:r>
      <w:r w:rsidRPr="00AC72F0">
        <w:rPr>
          <w:lang w:val="en-GB" w:eastAsia="el-GR" w:bidi="el-GR"/>
        </w:rPr>
        <w:t xml:space="preserve">, </w:t>
      </w:r>
      <w:r>
        <w:t xml:space="preserve">in Aetius, </w:t>
      </w:r>
      <w:r>
        <w:rPr>
          <w:i/>
          <w:iCs/>
        </w:rPr>
        <w:t>Tetrabib. L. 4. C.</w:t>
      </w:r>
      <w:r>
        <w:t xml:space="preserve"> I 3. and chat here it </w:t>
      </w:r>
      <w:r>
        <w:rPr>
          <w:lang w:val="la-Latn" w:eastAsia="la-Latn" w:bidi="la-Latn"/>
        </w:rPr>
        <w:t>signi-,</w:t>
      </w:r>
      <w:r>
        <w:rPr>
          <w:lang w:val="la-Latn" w:eastAsia="la-Latn" w:bidi="la-Latn"/>
        </w:rPr>
        <w:br/>
        <w:t xml:space="preserve">fies </w:t>
      </w:r>
      <w:r>
        <w:t>a small Pustule, or Pimple, so called, heraufe it generally</w:t>
      </w:r>
      <w:r>
        <w:br/>
        <w:t xml:space="preserve">arifes about the Time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τῆςἀκμῆς</w:t>
      </w:r>
      <w:r w:rsidRPr="00AC72F0">
        <w:rPr>
          <w:lang w:val="en-GB" w:eastAsia="el-GR" w:bidi="el-GR"/>
        </w:rPr>
        <w:t xml:space="preserve">) </w:t>
      </w:r>
      <w:r>
        <w:t>that the Body is in full Vi-</w:t>
      </w:r>
      <w:r>
        <w:br/>
        <w:t>gout; and, in Consirmation of this, he quotes a Passage from</w:t>
      </w:r>
      <w:r>
        <w:br/>
        <w:t>Cassius, who thus interprets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Ἀκμαστ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tab/>
      </w:r>
      <w:r>
        <w:t>" ...</w:t>
      </w:r>
      <w:r>
        <w:tab/>
        <w:t>/</w:t>
      </w:r>
      <w:proofErr w:type="gramStart"/>
      <w:r>
        <w:t>1..</w:t>
      </w:r>
      <w:proofErr w:type="gramEnd"/>
    </w:p>
    <w:p w14:paraId="531A951E" w14:textId="77777777" w:rsidR="00AA6A10" w:rsidRDefault="00000000">
      <w:pPr>
        <w:tabs>
          <w:tab w:val="left" w:pos="4802"/>
          <w:tab w:val="left" w:pos="5282"/>
        </w:tabs>
        <w:ind w:firstLine="360"/>
      </w:pPr>
      <w:proofErr w:type="gramStart"/>
      <w:r>
        <w:t>..</w:t>
      </w:r>
      <w:proofErr w:type="gramEnd"/>
      <w:r>
        <w:t>Quincy makes a Mistake, when he derives</w:t>
      </w:r>
      <w:r>
        <w:rPr>
          <w:lang w:val="el-GR" w:eastAsia="el-GR" w:bidi="el-GR"/>
        </w:rPr>
        <w:t>άστιμη</w:t>
      </w:r>
      <w:r w:rsidRPr="00AC72F0">
        <w:rPr>
          <w:lang w:val="en-GB" w:eastAsia="el-GR" w:bidi="el-GR"/>
        </w:rPr>
        <w:t xml:space="preserve"> </w:t>
      </w:r>
      <w:r>
        <w:t xml:space="preserve">from </w:t>
      </w:r>
      <w:r>
        <w:rPr>
          <w:lang w:val="el-GR" w:eastAsia="el-GR" w:bidi="el-GR"/>
        </w:rPr>
        <w:t>ἀκ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μήζω</w:t>
      </w:r>
      <w:r w:rsidRPr="00AC72F0">
        <w:rPr>
          <w:lang w:val="en-GB" w:eastAsia="el-GR" w:bidi="el-GR"/>
        </w:rPr>
        <w:t>,</w:t>
      </w:r>
      <w:r>
        <w:t xml:space="preserve">, to grow strong, or to he in full Vigour, for </w:t>
      </w:r>
      <w:r>
        <w:rPr>
          <w:lang w:val="el-GR" w:eastAsia="el-GR" w:bidi="el-GR"/>
        </w:rPr>
        <w:t>ὀἱζ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μάζω</w:t>
      </w:r>
      <w:r w:rsidRPr="00AC72F0">
        <w:rPr>
          <w:lang w:val="en-GB" w:eastAsia="el-GR" w:bidi="el-GR"/>
        </w:rPr>
        <w:t xml:space="preserve"> </w:t>
      </w:r>
      <w:r>
        <w:t>is</w:t>
      </w:r>
      <w:r>
        <w:br/>
        <w:t xml:space="preserve">derived from </w:t>
      </w:r>
      <w:r>
        <w:rPr>
          <w:lang w:val="el-GR" w:eastAsia="el-GR" w:bidi="el-GR"/>
        </w:rPr>
        <w:t>ακμη</w:t>
      </w:r>
      <w:r w:rsidRPr="00AC72F0">
        <w:rPr>
          <w:lang w:val="en-GB" w:eastAsia="el-GR" w:bidi="el-GR"/>
        </w:rPr>
        <w:t xml:space="preserve">. </w:t>
      </w:r>
      <w:r>
        <w:t xml:space="preserve">Others derive it from </w:t>
      </w:r>
      <w:r>
        <w:rPr>
          <w:vertAlign w:val="subscript"/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>Negative, and</w:t>
      </w:r>
      <w:r>
        <w:br/>
      </w:r>
      <w:r>
        <w:rPr>
          <w:lang w:val="el-GR" w:eastAsia="el-GR" w:bidi="el-GR"/>
        </w:rPr>
        <w:t>μήμνβ</w:t>
      </w:r>
      <w:r w:rsidRPr="00AC72F0">
        <w:rPr>
          <w:lang w:val="en-GB" w:eastAsia="el-GR" w:bidi="el-GR"/>
        </w:rPr>
        <w:t xml:space="preserve">, </w:t>
      </w:r>
      <w:r>
        <w:t xml:space="preserve">to he </w:t>
      </w:r>
      <w:proofErr w:type="gramStart"/>
      <w:r>
        <w:t>weary</w:t>
      </w:r>
      <w:proofErr w:type="gramEnd"/>
      <w:r>
        <w:t>; but this feems far fetched, and not much</w:t>
      </w:r>
      <w:r>
        <w:br/>
        <w:t xml:space="preserve">to the Purpose. And </w:t>
      </w:r>
      <w:proofErr w:type="gramStart"/>
      <w:r>
        <w:t>indeed</w:t>
      </w:r>
      <w:proofErr w:type="gramEnd"/>
      <w:r>
        <w:t xml:space="preserve"> </w:t>
      </w:r>
      <w:r>
        <w:rPr>
          <w:lang w:val="el-GR" w:eastAsia="el-GR" w:bidi="el-GR"/>
        </w:rPr>
        <w:t>ἀκμη</w:t>
      </w:r>
      <w:r w:rsidRPr="00AC72F0">
        <w:rPr>
          <w:lang w:val="en-GB" w:eastAsia="el-GR" w:bidi="el-GR"/>
        </w:rPr>
        <w:t xml:space="preserve"> </w:t>
      </w:r>
      <w:r>
        <w:t>feems to he itfelf a Radis,</w:t>
      </w:r>
      <w:r>
        <w:br/>
        <w:t>from whence some other Words are derived</w:t>
      </w:r>
      <w:r>
        <w:tab/>
        <w:t>‘</w:t>
      </w:r>
      <w:r>
        <w:tab/>
        <w:t>-</w:t>
      </w:r>
    </w:p>
    <w:p w14:paraId="3DD784E7" w14:textId="77777777" w:rsidR="00AA6A10" w:rsidRDefault="00000000">
      <w:pPr>
        <w:tabs>
          <w:tab w:val="left" w:pos="5203"/>
        </w:tabs>
      </w:pPr>
      <w:r>
        <w:t xml:space="preserve">- i </w:t>
      </w:r>
      <w:r>
        <w:rPr>
          <w:i/>
          <w:iCs/>
        </w:rPr>
        <w:t>Acme</w:t>
      </w:r>
      <w:r>
        <w:t xml:space="preserve"> also signifies a sharp Point or Edge.</w:t>
      </w:r>
      <w:r>
        <w:tab/>
      </w:r>
      <w:proofErr w:type="gramStart"/>
      <w:r>
        <w:t>:i</w:t>
      </w:r>
      <w:proofErr w:type="gramEnd"/>
    </w:p>
    <w:p w14:paraId="10126611" w14:textId="77777777" w:rsidR="00AA6A10" w:rsidRDefault="00000000">
      <w:pPr>
        <w:tabs>
          <w:tab w:val="left" w:pos="4922"/>
        </w:tabs>
        <w:ind w:firstLine="360"/>
      </w:pPr>
      <w:r>
        <w:t xml:space="preserve">ACMELLA. This is called </w:t>
      </w:r>
      <w:r>
        <w:rPr>
          <w:i/>
          <w:iCs/>
        </w:rPr>
        <w:t>Acmella,</w:t>
      </w:r>
      <w:r>
        <w:t xml:space="preserve"> Ostin. </w:t>
      </w:r>
      <w:r>
        <w:rPr>
          <w:i/>
          <w:iCs/>
        </w:rPr>
        <w:t>Akrnstla, Aha-</w:t>
      </w:r>
      <w:r>
        <w:rPr>
          <w:i/>
          <w:iCs/>
        </w:rPr>
        <w:br/>
        <w:t>nella,</w:t>
      </w:r>
      <w:r>
        <w:t xml:space="preserve"> Hertn.rMufl Ze'ylfry.X </w:t>
      </w:r>
      <w:r>
        <w:rPr>
          <w:i/>
          <w:iCs/>
        </w:rPr>
        <w:t>Carysentliotruan.stidensSalumleusn</w:t>
      </w:r>
      <w:r>
        <w:rPr>
          <w:i/>
          <w:iCs/>
        </w:rPr>
        <w:br/>
        <w:t>Amelia dictum, Bieyn. iDiAntt.</w:t>
      </w:r>
      <w:r>
        <w:t xml:space="preserve"> But. 12... </w:t>
      </w:r>
      <w:r>
        <w:rPr>
          <w:i/>
          <w:iCs/>
          <w:lang w:val="la-Latn" w:eastAsia="la-Latn" w:bidi="la-Latn"/>
        </w:rPr>
        <w:t xml:space="preserve">Chrysanthemon </w:t>
      </w:r>
      <w:proofErr w:type="gramStart"/>
      <w:r>
        <w:rPr>
          <w:i/>
          <w:iCs/>
        </w:rPr>
        <w:t>Bidens,,</w:t>
      </w:r>
      <w:proofErr w:type="gramEnd"/>
      <w:r>
        <w:rPr>
          <w:i/>
          <w:iCs/>
        </w:rPr>
        <w:br/>
        <w:t xml:space="preserve">feu Bidens Zeylanicum, sure </w:t>
      </w:r>
      <w:r>
        <w:rPr>
          <w:i/>
          <w:iCs/>
          <w:lang w:val="la-Latn" w:eastAsia="la-Latn" w:bidi="la-Latn"/>
        </w:rPr>
        <w:t xml:space="preserve">luteo. Lamii </w:t>
      </w:r>
      <w:r w:rsidRPr="00AC72F0">
        <w:rPr>
          <w:i/>
          <w:iCs/>
          <w:lang w:val="it-IT"/>
        </w:rPr>
        <w:t xml:space="preserve">folw, Acmella </w:t>
      </w:r>
      <w:r>
        <w:rPr>
          <w:i/>
          <w:iCs/>
          <w:lang w:val="la-Latn" w:eastAsia="la-Latn" w:bidi="la-Latn"/>
        </w:rPr>
        <w:t>discum,</w:t>
      </w:r>
      <w:r>
        <w:rPr>
          <w:i/>
          <w:iCs/>
          <w:lang w:val="la-Latn" w:eastAsia="la-Latn" w:bidi="la-Latn"/>
        </w:rPr>
        <w:br/>
      </w:r>
      <w:r w:rsidRPr="00AC72F0">
        <w:rPr>
          <w:lang w:val="it-IT"/>
        </w:rPr>
        <w:t xml:space="preserve">Ejusa.20. </w:t>
      </w:r>
      <w:r>
        <w:rPr>
          <w:i/>
          <w:iCs/>
          <w:lang w:val="la-Latn" w:eastAsia="la-Latn" w:bidi="la-Latn"/>
        </w:rPr>
        <w:t xml:space="preserve">Cannabina </w:t>
      </w:r>
      <w:r w:rsidRPr="00AC72F0">
        <w:rPr>
          <w:i/>
          <w:iCs/>
          <w:lang w:val="it-IT"/>
        </w:rPr>
        <w:t xml:space="preserve">ala Bidens </w:t>
      </w:r>
      <w:r>
        <w:rPr>
          <w:i/>
          <w:iCs/>
          <w:lang w:val="la-Latn" w:eastAsia="la-Latn" w:bidi="la-Latn"/>
        </w:rPr>
        <w:t xml:space="preserve">Urticae </w:t>
      </w:r>
      <w:r w:rsidRPr="00AC72F0">
        <w:rPr>
          <w:i/>
          <w:iCs/>
          <w:lang w:val="it-IT"/>
        </w:rPr>
        <w:t xml:space="preserve">folia </w:t>
      </w:r>
      <w:r>
        <w:rPr>
          <w:i/>
          <w:iCs/>
          <w:lang w:val="la-Latn" w:eastAsia="la-Latn" w:bidi="la-Latn"/>
        </w:rPr>
        <w:t xml:space="preserve">Indita </w:t>
      </w:r>
      <w:r w:rsidRPr="00AC72F0">
        <w:rPr>
          <w:i/>
          <w:iCs/>
          <w:lang w:val="it-IT"/>
        </w:rPr>
        <w:t>lithrnirip.</w:t>
      </w:r>
      <w:r w:rsidRPr="00AC72F0">
        <w:rPr>
          <w:i/>
          <w:iCs/>
          <w:lang w:val="it-IT"/>
        </w:rPr>
        <w:br/>
        <w:t>tica,</w:t>
      </w:r>
      <w:r w:rsidRPr="00AC72F0">
        <w:rPr>
          <w:lang w:val="it-IT"/>
        </w:rPr>
        <w:t xml:space="preserve"> D. Honon. AS. Philos. Load, N. 257. p. 363. </w:t>
      </w:r>
      <w:r w:rsidRPr="00AC72F0">
        <w:rPr>
          <w:i/>
          <w:iCs/>
          <w:lang w:val="it-IT"/>
        </w:rPr>
        <w:t>Senecie</w:t>
      </w:r>
      <w:r w:rsidRPr="00AC72F0">
        <w:rPr>
          <w:i/>
          <w:iCs/>
          <w:lang w:val="it-IT"/>
        </w:rPr>
        <w:br/>
        <w:t xml:space="preserve">India </w:t>
      </w:r>
      <w:r>
        <w:rPr>
          <w:i/>
          <w:iCs/>
          <w:lang w:val="la-Latn" w:eastAsia="la-Latn" w:bidi="la-Latn"/>
        </w:rPr>
        <w:t xml:space="preserve">Orientalis </w:t>
      </w:r>
      <w:r w:rsidRPr="00AC72F0">
        <w:rPr>
          <w:i/>
          <w:iCs/>
          <w:lang w:val="it-IT"/>
        </w:rPr>
        <w:t xml:space="preserve">Ocymi </w:t>
      </w:r>
      <w:r>
        <w:rPr>
          <w:i/>
          <w:iCs/>
          <w:lang w:val="la-Latn" w:eastAsia="la-Latn" w:bidi="la-Latn"/>
        </w:rPr>
        <w:t xml:space="preserve">majoris </w:t>
      </w:r>
      <w:r w:rsidRPr="00AC72F0">
        <w:rPr>
          <w:i/>
          <w:iCs/>
          <w:lang w:val="it-IT"/>
        </w:rPr>
        <w:t xml:space="preserve">folia </w:t>
      </w:r>
      <w:r>
        <w:rPr>
          <w:i/>
          <w:iCs/>
          <w:lang w:val="la-Latn" w:eastAsia="la-Latn" w:bidi="la-Latn"/>
        </w:rPr>
        <w:t xml:space="preserve">profunde </w:t>
      </w:r>
      <w:r w:rsidRPr="00AC72F0">
        <w:rPr>
          <w:i/>
          <w:iCs/>
          <w:lang w:val="it-IT"/>
        </w:rPr>
        <w:t>crenato,</w:t>
      </w:r>
      <w:r w:rsidRPr="00AC72F0">
        <w:rPr>
          <w:lang w:val="it-IT"/>
        </w:rPr>
        <w:t xml:space="preserve"> Pluk.,</w:t>
      </w:r>
      <w:r w:rsidRPr="00AC72F0">
        <w:rPr>
          <w:lang w:val="it-IT"/>
        </w:rPr>
        <w:br/>
        <w:t xml:space="preserve">Almag..343. Phytog. 3I5. </w:t>
      </w:r>
      <w:r w:rsidRPr="00AC72F0">
        <w:rPr>
          <w:i/>
          <w:iCs/>
          <w:lang w:val="it-IT"/>
        </w:rPr>
        <w:t xml:space="preserve">Ceratecephalus Basques </w:t>
      </w:r>
      <w:r>
        <w:rPr>
          <w:i/>
          <w:iCs/>
          <w:lang w:val="la-Latn" w:eastAsia="la-Latn" w:bidi="la-Latn"/>
        </w:rPr>
        <w:t xml:space="preserve">foliis </w:t>
      </w:r>
      <w:r w:rsidRPr="00AC72F0">
        <w:rPr>
          <w:i/>
          <w:iCs/>
          <w:lang w:val="it-IT"/>
        </w:rPr>
        <w:t>Atrnel-</w:t>
      </w:r>
      <w:r w:rsidRPr="00AC72F0">
        <w:rPr>
          <w:i/>
          <w:iCs/>
          <w:lang w:val="it-IT"/>
        </w:rPr>
        <w:br/>
        <w:t xml:space="preserve">Ia </w:t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Acti </w:t>
      </w:r>
      <w:r w:rsidRPr="00AC72F0">
        <w:rPr>
          <w:lang w:val="it-IT"/>
        </w:rPr>
        <w:t xml:space="preserve">Reg. Par. A. I720. p. 326. </w:t>
      </w:r>
      <w:r w:rsidRPr="00AC72F0">
        <w:rPr>
          <w:b/>
          <w:bCs/>
          <w:lang w:val="it-IT"/>
        </w:rPr>
        <w:t>ACMELLA, ACH-</w:t>
      </w:r>
      <w:r w:rsidRPr="00AC72F0">
        <w:rPr>
          <w:b/>
          <w:bCs/>
          <w:lang w:val="it-IT"/>
        </w:rPr>
        <w:br/>
        <w:t xml:space="preserve">MEIiiA, andADMELLA.- </w:t>
      </w:r>
      <w:r>
        <w:rPr>
          <w:i/>
          <w:iCs/>
        </w:rPr>
        <w:t>Dale. . .</w:t>
      </w:r>
      <w:proofErr w:type="gramStart"/>
      <w:r>
        <w:rPr>
          <w:i/>
          <w:iCs/>
        </w:rPr>
        <w:t>.....</w:t>
      </w:r>
      <w:proofErr w:type="gramEnd"/>
      <w:r>
        <w:rPr>
          <w:i/>
          <w:iCs/>
        </w:rPr>
        <w:tab/>
        <w:t>...</w:t>
      </w:r>
    </w:p>
    <w:p w14:paraId="2CE24CFB" w14:textId="77777777" w:rsidR="00AA6A10" w:rsidRDefault="00000000">
      <w:pPr>
        <w:tabs>
          <w:tab w:val="left" w:pos="3294"/>
        </w:tabs>
        <w:ind w:firstLine="360"/>
      </w:pPr>
      <w:r>
        <w:t>It grows plentifully in the Island of Ceylon, and is brought</w:t>
      </w:r>
      <w:r>
        <w:br/>
        <w:t>from thence into Europe</w:t>
      </w:r>
      <w:proofErr w:type="gramStart"/>
      <w:r>
        <w:t>. .</w:t>
      </w:r>
      <w:proofErr w:type="gramEnd"/>
      <w:r>
        <w:t>'</w:t>
      </w:r>
      <w:r>
        <w:tab/>
        <w:t xml:space="preserve">. . .. </w:t>
      </w:r>
      <w:proofErr w:type="gramStart"/>
      <w:r>
        <w:t>.’..</w:t>
      </w:r>
      <w:proofErr w:type="gramEnd"/>
      <w:r>
        <w:t>injss</w:t>
      </w:r>
    </w:p>
    <w:p w14:paraId="00AFF282" w14:textId="77777777" w:rsidR="00AA6A10" w:rsidRDefault="00000000">
      <w:pPr>
        <w:tabs>
          <w:tab w:val="left" w:pos="3842"/>
          <w:tab w:val="left" w:pos="4581"/>
        </w:tabs>
        <w:ind w:firstLine="360"/>
      </w:pPr>
      <w:r>
        <w:t xml:space="preserve">Ray gives thesollowing Account of the </w:t>
      </w:r>
      <w:r>
        <w:rPr>
          <w:i/>
          <w:iCs/>
        </w:rPr>
        <w:t>Acmella</w:t>
      </w:r>
      <w:r>
        <w:t xml:space="preserve"> firom P. Hot-</w:t>
      </w:r>
      <w:r>
        <w:br/>
        <w:t>ton, Professor of Botany at Leyden. -</w:t>
      </w:r>
      <w:r>
        <w:tab/>
        <w:t>-</w:t>
      </w:r>
      <w:r>
        <w:tab/>
        <w:t>.</w:t>
      </w:r>
    </w:p>
    <w:p w14:paraId="78F716FA" w14:textId="77777777" w:rsidR="00AA6A10" w:rsidRDefault="00000000">
      <w:pPr>
        <w:ind w:firstLine="360"/>
      </w:pPr>
      <w:r>
        <w:t>e The Plowed of .this Plant grows on the Top of the Stalks,</w:t>
      </w:r>
      <w:r>
        <w:br/>
        <w:t>and consists of a great many tubulous yellow Floseulea, _which</w:t>
      </w:r>
      <w:r>
        <w:br/>
        <w:t>by their Union form a Head sustained by a.Perianthium of</w:t>
      </w:r>
      <w:r>
        <w:br/>
        <w:t>six Leaves, .When these Flofcules fall off, the Seeds appear,</w:t>
      </w:r>
      <w:r>
        <w:br/>
        <w:t>which are of a dart Grey, long, and smooth, except that of</w:t>
      </w:r>
      <w:r>
        <w:br/>
        <w:t>the Top, 'immediatelyunder the Flofcuks, they are furnished</w:t>
      </w:r>
      <w:r>
        <w:br/>
        <w:t>with a double Beard, which makes them forked or horned.. The</w:t>
      </w:r>
      <w:r>
        <w:br/>
        <w:t>Stalk .is -fquare, and cloathed with Leaves that grow by Pairs,</w:t>
      </w:r>
      <w:r>
        <w:br/>
        <w:t xml:space="preserve">like those of. the </w:t>
      </w:r>
      <w:r>
        <w:rPr>
          <w:lang w:val="la-Latn" w:eastAsia="la-Latn" w:bidi="la-Latn"/>
        </w:rPr>
        <w:t xml:space="preserve">Lamium, </w:t>
      </w:r>
      <w:r>
        <w:t>Dr. Nettle, but longer, and more</w:t>
      </w:r>
      <w:r>
        <w:br/>
        <w:t>pointed</w:t>
      </w:r>
      <w:proofErr w:type="gramStart"/>
      <w:r>
        <w:t>. .</w:t>
      </w:r>
      <w:proofErr w:type="gramEnd"/>
    </w:p>
    <w:p w14:paraId="3A39660A" w14:textId="77777777" w:rsidR="00AA6A10" w:rsidRDefault="00000000">
      <w:pPr>
        <w:tabs>
          <w:tab w:val="left" w:pos="4946"/>
        </w:tabs>
        <w:ind w:firstLine="360"/>
      </w:pPr>
      <w:r>
        <w:t>. It has obtained great Reputation for its Virtues in dissolving</w:t>
      </w:r>
      <w:r>
        <w:br/>
      </w:r>
      <w:proofErr w:type="gramStart"/>
      <w:r>
        <w:t>theStorre..</w:t>
      </w:r>
      <w:proofErr w:type="gramEnd"/>
      <w:r>
        <w:t xml:space="preserve"> An Officer, in.the Year. I69O, affirmed to; the</w:t>
      </w:r>
      <w:r>
        <w:br/>
        <w:t xml:space="preserve">Dutch East-India Company, </w:t>
      </w:r>
      <w:r>
        <w:rPr>
          <w:u w:val="single"/>
        </w:rPr>
        <w:t>tha</w:t>
      </w:r>
      <w:r>
        <w:t>t he: had Cured above a hun-</w:t>
      </w:r>
      <w:r>
        <w:br/>
        <w:t>dred of the Stone, and nephritic Complaints, by this Plant;</w:t>
      </w:r>
      <w:r>
        <w:br/>
        <w:t>And the Governor and supreme Councll, in the Island of Cey-</w:t>
      </w:r>
      <w:r>
        <w:br/>
        <w:t>lon, gave the same Year two instances of Patients, who.hed</w:t>
      </w:r>
      <w:r>
        <w:br/>
        <w:t>been cured of the Stone by this Plant, in whom a great Num-</w:t>
      </w:r>
      <w:r>
        <w:br/>
      </w:r>
      <w:r>
        <w:lastRenderedPageBreak/>
        <w:t xml:space="preserve">her of sinall Stones, and a great </w:t>
      </w:r>
      <w:r>
        <w:rPr>
          <w:u w:val="single"/>
        </w:rPr>
        <w:t>Quanti</w:t>
      </w:r>
      <w:r>
        <w:t>ty of Sand, had been ex-</w:t>
      </w:r>
      <w:r>
        <w:br/>
        <w:t>helled, with very little Pain ..</w:t>
      </w:r>
      <w:r>
        <w:tab/>
        <w:t>- , ;</w:t>
      </w:r>
    </w:p>
    <w:p w14:paraId="470C5E55" w14:textId="77777777" w:rsidR="00AA6A10" w:rsidRDefault="00000000">
      <w:pPr>
        <w:ind w:firstLine="360"/>
      </w:pPr>
      <w:r>
        <w:t>In the Year I699, the first Surgeon of the Hospital in the</w:t>
      </w:r>
      <w:r>
        <w:br/>
        <w:t xml:space="preserve">City Colombo, in Ceylon, confirmed, the </w:t>
      </w:r>
      <w:r>
        <w:rPr>
          <w:u w:val="single"/>
        </w:rPr>
        <w:t>Efficac</w:t>
      </w:r>
      <w:r>
        <w:t xml:space="preserve">y of the </w:t>
      </w:r>
      <w:r>
        <w:rPr>
          <w:i/>
          <w:iCs/>
        </w:rPr>
        <w:t>Ac-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mella</w:t>
      </w:r>
      <w:r>
        <w:rPr>
          <w:lang w:val="la-Latn" w:eastAsia="la-Latn" w:bidi="la-Latn"/>
        </w:rPr>
        <w:t xml:space="preserve"> </w:t>
      </w:r>
      <w:r>
        <w:t>in the Stone, and nephritic Disorders, by Letters to Pi</w:t>
      </w:r>
      <w:r>
        <w:br/>
        <w:t>Hotton</w:t>
      </w:r>
      <w:proofErr w:type="gramStart"/>
      <w:r>
        <w:t>. ’</w:t>
      </w:r>
      <w:proofErr w:type="gramEnd"/>
      <w:r>
        <w:t xml:space="preserve"> This Surgeon says, he observed three Sorts of the</w:t>
      </w:r>
      <w:r>
        <w:br/>
      </w:r>
      <w:r>
        <w:rPr>
          <w:i/>
          <w:iCs/>
        </w:rPr>
        <w:t>Acmella.</w:t>
      </w:r>
      <w:r>
        <w:t xml:space="preserve"> The sirst with a pale green Leaf, a nd yellow </w:t>
      </w:r>
      <w:proofErr w:type="gramStart"/>
      <w:r>
        <w:t>Seed ,</w:t>
      </w:r>
      <w:proofErr w:type="gramEnd"/>
      <w:r>
        <w:br/>
        <w:t>the second with a Leaf of a deep Green, and yellow Seed,</w:t>
      </w:r>
      <w:r>
        <w:br/>
        <w:t xml:space="preserve">the third with a black Seed, and much larger Leaves </w:t>
      </w:r>
      <w:r>
        <w:rPr>
          <w:u w:val="single"/>
        </w:rPr>
        <w:t>then</w:t>
      </w:r>
      <w:r>
        <w:t xml:space="preserve"> the</w:t>
      </w:r>
      <w:r>
        <w:br/>
        <w:t>other two; which last, he soys, are of the greatest Virtues.</w:t>
      </w:r>
      <w:r>
        <w:br/>
        <w:t xml:space="preserve">He adds, that each Plant produces above ten </w:t>
      </w:r>
      <w:r>
        <w:rPr>
          <w:u w:val="single"/>
        </w:rPr>
        <w:t>tbmr&amp;n</w:t>
      </w:r>
      <w:r>
        <w:t>d Seeds.</w:t>
      </w:r>
    </w:p>
    <w:p w14:paraId="408BAE68" w14:textId="77777777" w:rsidR="00AA6A10" w:rsidRDefault="00000000">
      <w:pPr>
        <w:tabs>
          <w:tab w:val="left" w:pos="4922"/>
        </w:tabs>
      </w:pPr>
      <w:r>
        <w:t>He farther says, the Leaves and Seeds are the most esscctiial, bet</w:t>
      </w:r>
      <w:r>
        <w:br/>
        <w:t>that the Root, Stalk, and Branches are used,</w:t>
      </w:r>
      <w:r>
        <w:tab/>
      </w:r>
      <w:proofErr w:type="gramStart"/>
      <w:r>
        <w:t>. :</w:t>
      </w:r>
      <w:proofErr w:type="gramEnd"/>
    </w:p>
    <w:p w14:paraId="49AEA937" w14:textId="77777777" w:rsidR="00AA6A10" w:rsidRDefault="00000000">
      <w:r>
        <w:t xml:space="preserve">The Leaves are </w:t>
      </w:r>
      <w:proofErr w:type="gramStart"/>
      <w:r>
        <w:t>gathered .before</w:t>
      </w:r>
      <w:proofErr w:type="gramEnd"/>
      <w:r>
        <w:t xml:space="preserve"> the Flowers appear, and are</w:t>
      </w:r>
      <w:r>
        <w:br/>
        <w:t>dried in the Sun. These are either taken in Powder, mixed</w:t>
      </w:r>
      <w:r>
        <w:br/>
        <w:t>with some convenient Vehicle, or in Infusion like Tea.</w:t>
      </w:r>
    </w:p>
    <w:p w14:paraId="4C9E903A" w14:textId="77777777" w:rsidR="00AA6A10" w:rsidRDefault="00000000">
      <w:pPr>
        <w:tabs>
          <w:tab w:val="left" w:pos="4512"/>
        </w:tabs>
      </w:pPr>
      <w:r>
        <w:t xml:space="preserve">A Spirit is allo prepared by </w:t>
      </w:r>
      <w:proofErr w:type="gramStart"/>
      <w:r>
        <w:t>Distillation:fromthe</w:t>
      </w:r>
      <w:proofErr w:type="gramEnd"/>
      <w:r>
        <w:t xml:space="preserve"> Rocs,</w:t>
      </w:r>
      <w:r>
        <w:br/>
        <w:t>S</w:t>
      </w:r>
      <w:r>
        <w:rPr>
          <w:u w:val="single"/>
        </w:rPr>
        <w:t>talk,</w:t>
      </w:r>
      <w:r>
        <w:t xml:space="preserve"> and Branches, infused in Spirit of Wine. . ,</w:t>
      </w:r>
      <w:r>
        <w:tab/>
        <w:t xml:space="preserve">.. </w:t>
      </w:r>
      <w:proofErr w:type="gramStart"/>
      <w:r>
        <w:t>.i</w:t>
      </w:r>
      <w:proofErr w:type="gramEnd"/>
      <w:r>
        <w:t xml:space="preserve"> </w:t>
      </w:r>
      <w:r w:rsidRPr="00AC72F0">
        <w:rPr>
          <w:lang w:val="en-GB" w:eastAsia="el-GR" w:bidi="el-GR"/>
        </w:rPr>
        <w:t>,.</w:t>
      </w:r>
      <w:r>
        <w:rPr>
          <w:lang w:val="el-GR" w:eastAsia="el-GR" w:bidi="el-GR"/>
        </w:rPr>
        <w:t>γ</w:t>
      </w:r>
    </w:p>
    <w:p w14:paraId="7A0FD476" w14:textId="77777777" w:rsidR="00AA6A10" w:rsidRDefault="00000000">
      <w:r>
        <w:t xml:space="preserve">Another Surgeon of the above-mentioned </w:t>
      </w:r>
      <w:r>
        <w:rPr>
          <w:lang w:val="la-Latn" w:eastAsia="la-Latn" w:bidi="la-Latn"/>
        </w:rPr>
        <w:t xml:space="preserve">Hospitio </w:t>
      </w:r>
      <w:r>
        <w:t>iays, he</w:t>
      </w:r>
      <w:r>
        <w:br/>
        <w:t>ufed the Flowers, the Extract of the Root, and the Salt, with</w:t>
      </w:r>
      <w:r>
        <w:br/>
        <w:t>Success, in Pleurifies, Colics, and Fevers.</w:t>
      </w:r>
    </w:p>
    <w:p w14:paraId="4C56B970" w14:textId="77777777" w:rsidR="00AA6A10" w:rsidRDefault="00000000">
      <w:r>
        <w:t xml:space="preserve">TO the Description of this </w:t>
      </w:r>
      <w:r>
        <w:rPr>
          <w:lang w:val="la-Latn" w:eastAsia="la-Latn" w:bidi="la-Latn"/>
        </w:rPr>
        <w:t xml:space="preserve">Piant </w:t>
      </w:r>
      <w:r>
        <w:t>given above from Horton,</w:t>
      </w:r>
      <w:r>
        <w:br/>
        <w:t xml:space="preserve">may be added, from Johannes </w:t>
      </w:r>
      <w:r>
        <w:rPr>
          <w:lang w:val="la-Latn" w:eastAsia="la-Latn" w:bidi="la-Latn"/>
        </w:rPr>
        <w:t xml:space="preserve">Philippus </w:t>
      </w:r>
      <w:r>
        <w:t>Beeyueus, chat the</w:t>
      </w:r>
      <w:r>
        <w:br/>
        <w:t>Root is white and fibrous</w:t>
      </w:r>
      <w:r>
        <w:rPr>
          <w:i/>
          <w:iCs/>
        </w:rPr>
        <w:t>j the</w:t>
      </w:r>
      <w:r>
        <w:t xml:space="preserve"> Stalk almost-soar-square, about</w:t>
      </w:r>
      <w:r>
        <w:br/>
        <w:t xml:space="preserve">a Foot high, and divided into </w:t>
      </w:r>
      <w:proofErr w:type="gramStart"/>
      <w:r>
        <w:t>Branches ;</w:t>
      </w:r>
      <w:proofErr w:type="gramEnd"/>
      <w:r>
        <w:t xml:space="preserve"> the Leaves oblong,</w:t>
      </w:r>
      <w:r>
        <w:br/>
      </w:r>
      <w:r>
        <w:rPr>
          <w:u w:val="single"/>
        </w:rPr>
        <w:t>mncr</w:t>
      </w:r>
      <w:r>
        <w:t>onared,. somewhat rough, and separated on the Edges.</w:t>
      </w:r>
      <w:r>
        <w:br/>
        <w:t>The Flowers grow on the Extremity of each Branch</w:t>
      </w:r>
      <w:proofErr w:type="gramStart"/>
      <w:r>
        <w:t>. ,</w:t>
      </w:r>
      <w:proofErr w:type="gramEnd"/>
      <w:r>
        <w:t xml:space="preserve"> . </w:t>
      </w:r>
      <w:r>
        <w:rPr>
          <w:vertAlign w:val="subscript"/>
        </w:rPr>
        <w:t>:</w:t>
      </w:r>
      <w:r>
        <w:t xml:space="preserve"> -</w:t>
      </w:r>
    </w:p>
    <w:p w14:paraId="3614E038" w14:textId="77777777" w:rsidR="00AA6A10" w:rsidRDefault="00000000">
      <w:pPr>
        <w:tabs>
          <w:tab w:val="left" w:pos="1637"/>
          <w:tab w:val="left" w:pos="2136"/>
          <w:tab w:val="left" w:pos="3268"/>
        </w:tabs>
      </w:pPr>
      <w:r>
        <w:t>Breyneus fays, this Plant is diuretic, that in cures nephritic</w:t>
      </w:r>
      <w:r>
        <w:br/>
        <w:t>Pains, expels the Stone from the Kidnies, relieves in Isehtiries,</w:t>
      </w:r>
      <w:r>
        <w:br/>
      </w:r>
      <w:proofErr w:type="gramStart"/>
      <w:r>
        <w:t>Stranguries,and</w:t>
      </w:r>
      <w:proofErr w:type="gramEnd"/>
      <w:r>
        <w:t xml:space="preserve"> Dysirries,and that it restores the Menses, when</w:t>
      </w:r>
      <w:r>
        <w:br/>
        <w:t>suppressed. The Leaves are endued with the greatest Virtues*</w:t>
      </w:r>
      <w:r>
        <w:br/>
        <w:t>which consist in the Fineness, Volatility, and Penetrability</w:t>
      </w:r>
      <w:r>
        <w:br/>
        <w:t xml:space="preserve">of </w:t>
      </w:r>
      <w:proofErr w:type="gramStart"/>
      <w:r>
        <w:t>their .</w:t>
      </w:r>
      <w:proofErr w:type="gramEnd"/>
      <w:r>
        <w:t xml:space="preserve"> Particles, whence they provoke Urine and Sweat, open</w:t>
      </w:r>
      <w:r>
        <w:br/>
        <w:t>Obstructions, stimulate to Excretion, expel the Stones from th?</w:t>
      </w:r>
      <w:r>
        <w:br/>
        <w:t>Urinary.Passages, and, if nor very herd, dissolve them. For</w:t>
      </w:r>
      <w:r>
        <w:br/>
        <w:t xml:space="preserve">thefe Purposes it must </w:t>
      </w:r>
      <w:proofErr w:type="gramStart"/>
      <w:r>
        <w:t>he .given</w:t>
      </w:r>
      <w:proofErr w:type="gramEnd"/>
      <w:r>
        <w:t xml:space="preserve"> by Way of Infusion, like Tea,</w:t>
      </w:r>
      <w:r>
        <w:br/>
        <w:t>in pretty large Quantities, and repeated two or three Times, a</w:t>
      </w:r>
      <w:r>
        <w:br/>
        <w:t>Day, always warm. But at the seme Time a great deadinsdi-.</w:t>
      </w:r>
      <w:r>
        <w:br/>
        <w:t>inting Liquor must he taken; and alloLiquorice, Syrup ofMarsh</w:t>
      </w:r>
      <w:r>
        <w:br/>
        <w:t>Mallows, or something os a. (oft relatiog Quality, should-dur</w:t>
      </w:r>
      <w:r>
        <w:br/>
        <w:t xml:space="preserve">given with </w:t>
      </w:r>
      <w:proofErr w:type="gramStart"/>
      <w:r>
        <w:t>in..</w:t>
      </w:r>
      <w:proofErr w:type="gramEnd"/>
      <w:r>
        <w:tab/>
        <w:t>-</w:t>
      </w:r>
      <w:r>
        <w:tab/>
      </w:r>
      <w:proofErr w:type="gramStart"/>
      <w:r>
        <w:t>5 .</w:t>
      </w:r>
      <w:proofErr w:type="gramEnd"/>
      <w:r>
        <w:t xml:space="preserve"> - -</w:t>
      </w:r>
      <w:r>
        <w:tab/>
        <w:t xml:space="preserve">- </w:t>
      </w:r>
      <w:r>
        <w:rPr>
          <w:lang w:val="la-Latn" w:eastAsia="la-Latn" w:bidi="la-Latn"/>
        </w:rPr>
        <w:t xml:space="preserve">-i i </w:t>
      </w:r>
      <w:r>
        <w:t>X</w:t>
      </w:r>
      <w:proofErr w:type="gramStart"/>
      <w:r>
        <w:t xml:space="preserve"> ..</w:t>
      </w:r>
      <w:proofErr w:type="gramEnd"/>
      <w:r>
        <w:t xml:space="preserve"> ' </w:t>
      </w:r>
      <w:proofErr w:type="gramStart"/>
      <w:r>
        <w:t>- :</w:t>
      </w:r>
      <w:r>
        <w:rPr>
          <w:vertAlign w:val="subscript"/>
        </w:rPr>
        <w:t>;</w:t>
      </w:r>
      <w:r>
        <w:t>n</w:t>
      </w:r>
      <w:proofErr w:type="gramEnd"/>
    </w:p>
    <w:p w14:paraId="59EA98B6" w14:textId="77777777" w:rsidR="00AA6A10" w:rsidRDefault="00000000">
      <w:pPr>
        <w:tabs>
          <w:tab w:val="left" w:pos="2390"/>
          <w:tab w:val="left" w:pos="3268"/>
          <w:tab w:val="left" w:pos="4922"/>
        </w:tabs>
      </w:pPr>
      <w:r>
        <w:t>Or Arack, impregnated with this Spirit, may he taken twice</w:t>
      </w:r>
      <w:r>
        <w:br/>
        <w:t>or three Time a Day, in a Glass of Rhenish or French Winej</w:t>
      </w:r>
      <w:r>
        <w:br/>
        <w:t>of some Anti- nephritic Deccction, always adding mi it Syrup</w:t>
      </w:r>
      <w:r>
        <w:br/>
        <w:t>of Marsh Mallows, for then Gravel, or Stopes, are expelled with</w:t>
      </w:r>
      <w:r>
        <w:br/>
        <w:t>very liine Pain</w:t>
      </w:r>
      <w:proofErr w:type="gramStart"/>
      <w:r>
        <w:t>. .</w:t>
      </w:r>
      <w:proofErr w:type="gramEnd"/>
      <w:r>
        <w:tab/>
        <w:t>. .</w:t>
      </w:r>
      <w:r>
        <w:tab/>
        <w:t>-5- -m</w:t>
      </w:r>
      <w:r>
        <w:tab/>
      </w:r>
      <w:r>
        <w:rPr>
          <w:i/>
          <w:iCs/>
        </w:rPr>
        <w:t>s-ior.</w:t>
      </w:r>
    </w:p>
    <w:p w14:paraId="17F16C31" w14:textId="77777777" w:rsidR="00AA6A10" w:rsidRDefault="00000000">
      <w:pPr>
        <w:tabs>
          <w:tab w:val="left" w:pos="4512"/>
        </w:tabs>
      </w:pPr>
      <w:r>
        <w:t xml:space="preserve">ACNE. </w:t>
      </w:r>
      <w:r>
        <w:rPr>
          <w:lang w:val="el-GR" w:eastAsia="el-GR" w:bidi="el-GR"/>
        </w:rPr>
        <w:t>Ἄκνη</w:t>
      </w:r>
      <w:r w:rsidRPr="00AC72F0">
        <w:rPr>
          <w:lang w:val="en-GB" w:eastAsia="el-GR" w:bidi="el-GR"/>
        </w:rPr>
        <w:t xml:space="preserve">. </w:t>
      </w:r>
      <w:r>
        <w:t xml:space="preserve">Gorraeus interprets this a sinall hard </w:t>
      </w:r>
      <w:proofErr w:type="gramStart"/>
      <w:r>
        <w:t>The</w:t>
      </w:r>
      <w:proofErr w:type="gramEnd"/>
      <w:r>
        <w:br/>
        <w:t>hercle -arising on the Facer Foesius thinks it should he read in</w:t>
      </w:r>
      <w:r>
        <w:br/>
        <w:t xml:space="preserve">Aetius, from whence Gorrsetrs quotes is, </w:t>
      </w:r>
      <w:r>
        <w:rPr>
          <w:lang w:val="el-GR" w:eastAsia="el-GR" w:bidi="el-GR"/>
        </w:rPr>
        <w:t>Ἀκμας</w:t>
      </w:r>
      <w:r w:rsidRPr="00AC72F0">
        <w:rPr>
          <w:lang w:val="en-GB" w:eastAsia="el-GR" w:bidi="el-GR"/>
        </w:rPr>
        <w:t xml:space="preserve">’, </w:t>
      </w:r>
      <w:r>
        <w:t>instead; of</w:t>
      </w:r>
      <w:r>
        <w:br/>
      </w:r>
      <w:r>
        <w:rPr>
          <w:lang w:val="el-GR" w:eastAsia="el-GR" w:bidi="el-GR"/>
        </w:rPr>
        <w:t>Ἀκνας</w:t>
      </w:r>
      <w:r w:rsidRPr="00AC72F0">
        <w:rPr>
          <w:lang w:val="en-GB" w:eastAsia="el-GR" w:bidi="el-GR"/>
        </w:rPr>
        <w:t xml:space="preserve">. </w:t>
      </w:r>
      <w:r>
        <w:t>SeeAcME.</w:t>
      </w:r>
      <w:r>
        <w:tab/>
        <w:t xml:space="preserve">' </w:t>
      </w:r>
      <w:proofErr w:type="gramStart"/>
      <w:r>
        <w:rPr>
          <w:i/>
          <w:iCs/>
        </w:rPr>
        <w:t>re</w:t>
      </w:r>
      <w:proofErr w:type="gramEnd"/>
      <w:r>
        <w:rPr>
          <w:i/>
          <w:iCs/>
        </w:rPr>
        <w:t>.</w:t>
      </w:r>
    </w:p>
    <w:p w14:paraId="23D040C3" w14:textId="77777777" w:rsidR="00AA6A10" w:rsidRDefault="00000000">
      <w:pPr>
        <w:tabs>
          <w:tab w:val="left" w:pos="4046"/>
        </w:tabs>
      </w:pPr>
      <w:r>
        <w:t xml:space="preserve">ACNESTIS. </w:t>
      </w:r>
      <w:r w:rsidRPr="00AC72F0">
        <w:rPr>
          <w:lang w:val="en-GB" w:eastAsia="el-GR" w:bidi="el-GR"/>
        </w:rPr>
        <w:t>"'</w:t>
      </w:r>
      <w:r>
        <w:rPr>
          <w:lang w:val="el-GR" w:eastAsia="el-GR" w:bidi="el-GR"/>
        </w:rPr>
        <w:t>Ακςηςις</w:t>
      </w:r>
      <w:r w:rsidRPr="00AC72F0">
        <w:rPr>
          <w:lang w:val="en-GB" w:eastAsia="el-GR" w:bidi="el-GR"/>
        </w:rPr>
        <w:t xml:space="preserve">. </w:t>
      </w:r>
      <w:r>
        <w:t>That Part of the Spine of the</w:t>
      </w:r>
      <w:r>
        <w:br/>
        <w:t xml:space="preserve">Back, which reaches from the </w:t>
      </w:r>
      <w:r>
        <w:rPr>
          <w:lang w:val="el-GR" w:eastAsia="el-GR" w:bidi="el-GR"/>
        </w:rPr>
        <w:t>μετἀκρενον</w:t>
      </w:r>
      <w:r w:rsidRPr="00AC72F0">
        <w:rPr>
          <w:lang w:val="en-GB" w:eastAsia="el-GR" w:bidi="el-GR"/>
        </w:rPr>
        <w:t xml:space="preserve">, </w:t>
      </w:r>
      <w:r>
        <w:t>which in the Part</w:t>
      </w:r>
      <w:r>
        <w:br/>
        <w:t>betwixt the Shoulder-blades, to the Loins. This Part feems to</w:t>
      </w:r>
      <w:r>
        <w:br/>
        <w:t>have been originally called so in Quadrupeds oniy, because they</w:t>
      </w:r>
      <w:r>
        <w:br/>
        <w:t xml:space="preserve">cannot, reach it to fcratcti, 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Negative, </w:t>
      </w:r>
      <w:r>
        <w:t xml:space="preserve">and </w:t>
      </w:r>
      <w:r>
        <w:rPr>
          <w:lang w:val="el-GR" w:eastAsia="el-GR" w:bidi="el-GR"/>
        </w:rPr>
        <w:t>κνάων</w:t>
      </w:r>
      <w:r w:rsidRPr="00AC72F0">
        <w:rPr>
          <w:lang w:val="en-GB" w:eastAsia="el-GR" w:bidi="el-GR"/>
        </w:rPr>
        <w:t xml:space="preserve"> </w:t>
      </w:r>
      <w:r>
        <w:t>to</w:t>
      </w:r>
      <w:r>
        <w:br/>
        <w:t>fctatchi</w:t>
      </w:r>
      <w:r>
        <w:tab/>
      </w:r>
      <w:r>
        <w:rPr>
          <w:vertAlign w:val="subscript"/>
        </w:rPr>
        <w:t>; r</w:t>
      </w:r>
      <w:r>
        <w:t xml:space="preserve"> _ \</w:t>
      </w:r>
    </w:p>
    <w:p w14:paraId="07512BB8" w14:textId="77777777" w:rsidR="00AA6A10" w:rsidRDefault="00000000">
      <w:pPr>
        <w:ind w:firstLine="360"/>
      </w:pPr>
      <w:r>
        <w:t xml:space="preserve">It is also the </w:t>
      </w:r>
      <w:proofErr w:type="gramStart"/>
      <w:r>
        <w:t>Name ,</w:t>
      </w:r>
      <w:proofErr w:type="gramEnd"/>
      <w:r>
        <w:t xml:space="preserve"> of an lHerb, mentioned by </w:t>
      </w:r>
      <w:r>
        <w:rPr>
          <w:lang w:val="la-Latn" w:eastAsia="la-Latn" w:bidi="la-Latn"/>
        </w:rPr>
        <w:t>Nicander,</w:t>
      </w:r>
      <w:r>
        <w:rPr>
          <w:lang w:val="la-Latn" w:eastAsia="la-Latn" w:bidi="la-Latn"/>
        </w:rPr>
        <w:br/>
      </w:r>
      <w:r>
        <w:t xml:space="preserve">which some.take for a Nettle, othersfor .a Squill.; </w:t>
      </w:r>
      <w:r>
        <w:rPr>
          <w:i/>
          <w:iCs/>
        </w:rPr>
        <w:t>Gerraus.</w:t>
      </w:r>
    </w:p>
    <w:p w14:paraId="5006F222" w14:textId="77777777" w:rsidR="00AA6A10" w:rsidRDefault="00000000">
      <w:pPr>
        <w:tabs>
          <w:tab w:val="left" w:pos="4675"/>
        </w:tabs>
        <w:ind w:firstLine="360"/>
      </w:pPr>
      <w:r>
        <w:t xml:space="preserve">ACO.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>,</w:t>
      </w:r>
      <w:r>
        <w:t>Fish, called also Sarachusr anuSarachinus, and</w:t>
      </w:r>
      <w:r>
        <w:br/>
        <w:t>Aquo. .th is mentioned by. Aldrovandus, and is said to he very</w:t>
      </w:r>
      <w:r>
        <w:br/>
        <w:t>goodTood.f It is common in Epirus, and iLOmbardy, tatd in</w:t>
      </w:r>
      <w:r>
        <w:br/>
        <w:t>the Lake Comorn the Datehy of Milan, '</w:t>
      </w:r>
      <w:proofErr w:type="gramStart"/>
      <w:r>
        <w:tab/>
        <w:t>..</w:t>
      </w:r>
      <w:proofErr w:type="gramEnd"/>
      <w:r>
        <w:t xml:space="preserve"> .st o</w:t>
      </w:r>
    </w:p>
    <w:p w14:paraId="3583D659" w14:textId="77777777" w:rsidR="00AA6A10" w:rsidRDefault="00000000">
      <w:r>
        <w:t xml:space="preserve">- </w:t>
      </w:r>
      <w:r>
        <w:rPr>
          <w:lang w:val="la-Latn" w:eastAsia="la-Latn" w:bidi="la-Latn"/>
        </w:rPr>
        <w:t xml:space="preserve">AC0E. </w:t>
      </w:r>
      <w:r>
        <w:rPr>
          <w:lang w:val="el-GR" w:eastAsia="el-GR" w:bidi="el-GR"/>
        </w:rPr>
        <w:t xml:space="preserve">Ἀκοη. </w:t>
      </w:r>
      <w:r>
        <w:t>The Sense of Hearing.</w:t>
      </w:r>
    </w:p>
    <w:p w14:paraId="1DC2DF90" w14:textId="77777777" w:rsidR="00AA6A10" w:rsidRDefault="00000000">
      <w:pPr>
        <w:tabs>
          <w:tab w:val="left" w:leader="dot" w:pos="2390"/>
          <w:tab w:val="left" w:pos="3268"/>
          <w:tab w:val="left" w:pos="4046"/>
          <w:tab w:val="left" w:pos="5107"/>
        </w:tabs>
        <w:ind w:firstLine="360"/>
      </w:pPr>
      <w:r>
        <w:t xml:space="preserve">ACOELIOS. </w:t>
      </w:r>
      <w:r>
        <w:rPr>
          <w:lang w:val="el-GR" w:eastAsia="el-GR" w:bidi="el-GR"/>
        </w:rPr>
        <w:t>Ἀκείλιος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vertAlign w:val="subscript"/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χοῖλβς</w:t>
      </w:r>
      <w:r w:rsidRPr="00AC72F0">
        <w:rPr>
          <w:lang w:val="en-GB" w:eastAsia="el-GR" w:bidi="el-GR"/>
        </w:rPr>
        <w:t>,,</w:t>
      </w:r>
      <w:r w:rsidRPr="00AC72F0">
        <w:rPr>
          <w:lang w:val="en-GB" w:eastAsia="el-GR" w:bidi="el-GR"/>
        </w:rPr>
        <w:br/>
      </w:r>
      <w:r>
        <w:t>the Belly. , Without Belly</w:t>
      </w:r>
      <w:proofErr w:type="gramStart"/>
      <w:r>
        <w:t>. :</w:t>
      </w:r>
      <w:proofErr w:type="gramEnd"/>
      <w:r>
        <w:t xml:space="preserve"> It is applied to those who are in</w:t>
      </w:r>
      <w:r>
        <w:br/>
        <w:t>wasted and extenuated, as rd appear as if .they bed no Belly;</w:t>
      </w:r>
      <w:r>
        <w:br/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Galen. ; -</w:t>
      </w:r>
      <w:r>
        <w:rPr>
          <w:i/>
          <w:iCs/>
        </w:rPr>
        <w:tab/>
      </w:r>
      <w:r>
        <w:t>i. ...</w:t>
      </w:r>
      <w:r>
        <w:tab/>
        <w:t>: -.0</w:t>
      </w:r>
      <w:r>
        <w:tab/>
      </w:r>
      <w:r>
        <w:rPr>
          <w:vertAlign w:val="subscript"/>
        </w:rPr>
        <w:t>:</w:t>
      </w:r>
      <w:r>
        <w:tab/>
        <w:t>,</w:t>
      </w:r>
    </w:p>
    <w:p w14:paraId="580758E0" w14:textId="77777777" w:rsidR="00AA6A10" w:rsidRDefault="00000000">
      <w:pPr>
        <w:tabs>
          <w:tab w:val="left" w:pos="3268"/>
        </w:tabs>
        <w:ind w:firstLine="360"/>
      </w:pPr>
      <w:r>
        <w:t xml:space="preserve">ACOITUS. </w:t>
      </w:r>
      <w:r>
        <w:rPr>
          <w:lang w:val="el-GR" w:eastAsia="el-GR" w:bidi="el-GR"/>
        </w:rPr>
        <w:t>Ἀν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οι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ος</w:t>
      </w:r>
      <w:r w:rsidRPr="00AC72F0">
        <w:rPr>
          <w:lang w:val="en-GB" w:eastAsia="el-GR" w:bidi="el-GR"/>
        </w:rPr>
        <w:t xml:space="preserve">. </w:t>
      </w:r>
      <w:r>
        <w:t>Au Epithet for Honey, iienuontd</w:t>
      </w:r>
      <w:r>
        <w:br/>
        <w:t>by Pliny, because it has.no Sediment, waictiis amlied4.obrn^</w:t>
      </w:r>
      <w:r>
        <w:br/>
      </w:r>
      <w:proofErr w:type="gramStart"/>
      <w:r>
        <w:rPr>
          <w:i/>
          <w:iCs/>
        </w:rPr>
        <w:t>Caastantine: ..</w:t>
      </w:r>
      <w:proofErr w:type="gramEnd"/>
      <w:r>
        <w:rPr>
          <w:i/>
          <w:iCs/>
        </w:rPr>
        <w:t xml:space="preserve">/. : . </w:t>
      </w:r>
      <w:r>
        <w:rPr>
          <w:i/>
          <w:iCs/>
          <w:vertAlign w:val="subscript"/>
        </w:rPr>
        <w:t>:</w:t>
      </w:r>
      <w:r>
        <w:rPr>
          <w:i/>
          <w:iCs/>
        </w:rPr>
        <w:t xml:space="preserve"> . - - </w:t>
      </w:r>
      <w:r>
        <w:t>i -</w:t>
      </w:r>
      <w:r>
        <w:tab/>
        <w:t xml:space="preserve">.; ' </w:t>
      </w:r>
      <w:proofErr w:type="gramStart"/>
      <w:r>
        <w:t>‘ .</w:t>
      </w:r>
      <w:proofErr w:type="gramEnd"/>
    </w:p>
    <w:p w14:paraId="2CE960BE" w14:textId="77777777" w:rsidR="00AA6A10" w:rsidRDefault="00000000">
      <w:pPr>
        <w:tabs>
          <w:tab w:val="left" w:pos="4922"/>
        </w:tabs>
      </w:pPr>
      <w:r>
        <w:t xml:space="preserve">' ACOLASTOS. 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Ἀμόλαστ</w:t>
      </w:r>
      <w:r w:rsidRPr="00AC72F0">
        <w:rPr>
          <w:lang w:val="en-GB" w:eastAsia="el-GR" w:bidi="el-GR"/>
        </w:rPr>
        <w:t xml:space="preserve">«, </w:t>
      </w:r>
      <w:r>
        <w:t xml:space="preserve">from </w:t>
      </w:r>
      <w:r>
        <w:rPr>
          <w:i/>
          <w:iCs/>
          <w:smallCaps/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κολάξειιν</w:t>
      </w:r>
      <w:r w:rsidRPr="00AC72F0">
        <w:rPr>
          <w:lang w:val="en-GB" w:eastAsia="el-GR" w:bidi="el-GR"/>
        </w:rPr>
        <w:t xml:space="preserve">,'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to restrain. It signifiesjowd, or </w:t>
      </w:r>
      <w:proofErr w:type="gramStart"/>
      <w:r>
        <w:t>obsoene..</w:t>
      </w:r>
      <w:proofErr w:type="gramEnd"/>
      <w:r>
        <w:t xml:space="preserve"> </w:t>
      </w:r>
      <w:proofErr w:type="gramStart"/>
      <w:r>
        <w:t>.Hippocrates</w:t>
      </w:r>
      <w:proofErr w:type="gramEnd"/>
      <w:r>
        <w:t xml:space="preserve">, </w:t>
      </w:r>
      <w:r>
        <w:rPr>
          <w:i/>
          <w:iCs/>
        </w:rPr>
        <w:t>Epidi</w:t>
      </w:r>
      <w:r>
        <w:rPr>
          <w:i/>
          <w:iCs/>
        </w:rPr>
        <w:br/>
        <w:t>Ii.</w:t>
      </w:r>
      <w:r>
        <w:t xml:space="preserve"> 4. S.st. speaking of a young Man in a Fever, lays, he be-</w:t>
      </w:r>
      <w:r>
        <w:br/>
        <w:t xml:space="preserve">gan to talk idly, as he thinks, on the eighth Day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τρόπον</w:t>
      </w:r>
      <w:r w:rsidRPr="00AC72F0">
        <w:rPr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τὸν</w:t>
      </w:r>
      <w:r w:rsidRPr="00AC72F0">
        <w:rPr>
          <w:b/>
          <w:bCs/>
          <w:lang w:val="en-GB" w:eastAsia="el-GR" w:bidi="el-GR"/>
        </w:rPr>
        <w:br/>
      </w:r>
      <w:r>
        <w:rPr>
          <w:lang w:val="el-GR" w:eastAsia="el-GR" w:bidi="el-GR"/>
        </w:rPr>
        <w:t>ἀκολαστον</w:t>
      </w:r>
      <w:r w:rsidRPr="00AC72F0">
        <w:rPr>
          <w:lang w:val="en-GB" w:eastAsia="el-GR" w:bidi="el-GR"/>
        </w:rPr>
        <w:t xml:space="preserve">) </w:t>
      </w:r>
      <w:r>
        <w:t>in a very obfcene Manner.</w:t>
      </w:r>
      <w:r>
        <w:tab/>
      </w:r>
      <w:proofErr w:type="gramStart"/>
      <w:r>
        <w:t>. :</w:t>
      </w:r>
      <w:proofErr w:type="gramEnd"/>
    </w:p>
    <w:p w14:paraId="10312AEC" w14:textId="77777777" w:rsidR="00AA6A10" w:rsidRDefault="00000000">
      <w:pPr>
        <w:tabs>
          <w:tab w:val="left" w:pos="4512"/>
          <w:tab w:val="left" w:pos="5107"/>
        </w:tabs>
        <w:ind w:firstLine="360"/>
      </w:pPr>
      <w:r>
        <w:t>ACON. A missive Instrument, mode Use of hy the Antients</w:t>
      </w:r>
      <w:r>
        <w:br/>
        <w:t xml:space="preserve">in them Exercises. Schulzius thinks st was not mnce </w:t>
      </w:r>
      <w:r>
        <w:rPr>
          <w:u w:val="single"/>
        </w:rPr>
        <w:t>differen</w:t>
      </w:r>
      <w:r>
        <w:t>t</w:t>
      </w:r>
      <w:r>
        <w:br/>
        <w:t xml:space="preserve">from the Dishes: </w:t>
      </w:r>
      <w:r>
        <w:rPr>
          <w:lang w:val="el-GR" w:eastAsia="el-GR" w:bidi="el-GR"/>
        </w:rPr>
        <w:t>ῤ</w:t>
      </w:r>
      <w:r w:rsidRPr="00AC72F0">
        <w:rPr>
          <w:lang w:val="en-GB" w:eastAsia="el-GR" w:bidi="el-GR"/>
        </w:rPr>
        <w:t xml:space="preserve"> </w:t>
      </w:r>
      <w:r>
        <w:t>See DisCus, 7</w:t>
      </w:r>
      <w:proofErr w:type="gramStart"/>
      <w:r>
        <w:t>. .</w:t>
      </w:r>
      <w:proofErr w:type="gramEnd"/>
      <w:r>
        <w:t xml:space="preserve"> --</w:t>
      </w:r>
      <w:r>
        <w:tab/>
        <w:t>‘</w:t>
      </w:r>
      <w:r>
        <w:tab/>
        <w:t>.</w:t>
      </w:r>
    </w:p>
    <w:p w14:paraId="494867AA" w14:textId="77777777" w:rsidR="00AA6A10" w:rsidRDefault="00000000">
      <w:r>
        <w:t xml:space="preserve">. </w:t>
      </w:r>
      <w:proofErr w:type="gramStart"/>
      <w:r>
        <w:t>ACONE..</w:t>
      </w:r>
      <w:proofErr w:type="gramEnd"/>
      <w:r>
        <w:t xml:space="preserve"> </w:t>
      </w:r>
      <w:r>
        <w:rPr>
          <w:lang w:val="el-GR" w:eastAsia="el-GR" w:bidi="el-GR"/>
        </w:rPr>
        <w:t>Ἄκόνη</w:t>
      </w:r>
      <w:r w:rsidRPr="00AC72F0">
        <w:rPr>
          <w:lang w:val="en-GB" w:eastAsia="el-GR" w:bidi="el-GR"/>
        </w:rPr>
        <w:t xml:space="preserve">. </w:t>
      </w:r>
      <w:r>
        <w:t xml:space="preserve">A </w:t>
      </w:r>
      <w:proofErr w:type="gramStart"/>
      <w:r>
        <w:t>Mortar..</w:t>
      </w:r>
      <w:proofErr w:type="gramEnd"/>
      <w:r>
        <w:t xml:space="preserve"> ThusToesius and Gerraeua</w:t>
      </w:r>
      <w:r>
        <w:br/>
      </w:r>
      <w:r>
        <w:lastRenderedPageBreak/>
        <w:t>explain the Word which is used by Hippocratesjin the latter Part</w:t>
      </w:r>
      <w:r>
        <w:br/>
        <w:t xml:space="preserve">of </w:t>
      </w:r>
      <w:proofErr w:type="gramStart"/>
      <w:r>
        <w:t>his .Treatise</w:t>
      </w:r>
      <w:proofErr w:type="gramEnd"/>
      <w:r>
        <w:t xml:space="preserve"> </w:t>
      </w:r>
      <w:r>
        <w:rPr>
          <w:i/>
          <w:iCs/>
        </w:rPr>
        <w:t xml:space="preserve">de Rasome </w:t>
      </w:r>
      <w:r>
        <w:rPr>
          <w:i/>
          <w:iCs/>
          <w:lang w:val="la-Latn" w:eastAsia="la-Latn" w:bidi="la-Latn"/>
        </w:rPr>
        <w:t xml:space="preserve">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</w:t>
      </w:r>
      <w:r>
        <w:rPr>
          <w:i/>
          <w:iCs/>
        </w:rPr>
        <w:t>; iaAplaat atilumr,</w:t>
      </w:r>
      <w:r>
        <w:rPr>
          <w:i/>
          <w:iCs/>
        </w:rPr>
        <w:br/>
      </w:r>
      <w:r>
        <w:t>beating the; Ingredients,-mcntioned before, in a Moftat. Hip-</w:t>
      </w:r>
      <w:r>
        <w:br/>
        <w:t xml:space="preserve">pocrates allo mentions it in his little Piece,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videndi Acia,</w:t>
      </w:r>
      <w:r>
        <w:rPr>
          <w:i/>
          <w:iCs/>
          <w:lang w:val="la-Latn" w:eastAsia="la-Latn" w:bidi="la-Latn"/>
        </w:rPr>
        <w:br/>
      </w:r>
      <w:r>
        <w:t xml:space="preserve">where he directs a Piece of the'Flos AEris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ἄνθος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χβλκί</w:t>
      </w:r>
      <w:r w:rsidRPr="00AC72F0">
        <w:rPr>
          <w:lang w:val="en-GB" w:eastAsia="el-GR" w:bidi="el-GR"/>
        </w:rPr>
        <w:t xml:space="preserve">) </w:t>
      </w:r>
      <w:r>
        <w:t>to he</w:t>
      </w:r>
      <w:r>
        <w:br/>
        <w:t xml:space="preserve">levigated </w:t>
      </w:r>
      <w:r>
        <w:rPr>
          <w:lang w:val="el-GR" w:eastAsia="el-GR" w:bidi="el-GR"/>
        </w:rPr>
        <w:t>τπρέράκίνην</w:t>
      </w:r>
      <w:r w:rsidRPr="00AC72F0">
        <w:rPr>
          <w:lang w:val="en-GB" w:eastAsia="el-GR" w:bidi="el-GR"/>
        </w:rPr>
        <w:t xml:space="preserve">) </w:t>
      </w:r>
      <w:r>
        <w:t>against a. hard Stone, or Whetstone, as</w:t>
      </w:r>
      <w:r>
        <w:br/>
        <w:t xml:space="preserve">Foesius seems to understand it. But L do not see the </w:t>
      </w:r>
      <w:r>
        <w:rPr>
          <w:u w:val="single"/>
        </w:rPr>
        <w:t>least</w:t>
      </w:r>
      <w:r>
        <w:rPr>
          <w:u w:val="single"/>
        </w:rPr>
        <w:br/>
      </w:r>
      <w:r>
        <w:t xml:space="preserve">Reason to believe, the Author means two </w:t>
      </w:r>
      <w:r>
        <w:rPr>
          <w:lang w:val="la-Latn" w:eastAsia="la-Latn" w:bidi="la-Latn"/>
        </w:rPr>
        <w:t xml:space="preserve">disseram </w:t>
      </w:r>
      <w:r>
        <w:t>Things in</w:t>
      </w:r>
      <w:r>
        <w:br/>
        <w:t xml:space="preserve">there </w:t>
      </w:r>
      <w:r>
        <w:rPr>
          <w:i/>
          <w:iCs/>
        </w:rPr>
        <w:t>two</w:t>
      </w:r>
      <w:r>
        <w:t xml:space="preserve"> Passages. In both Places, the Ingredients to he pown</w:t>
      </w:r>
      <w:r>
        <w:br/>
        <w:t xml:space="preserve">dered are very hard, and scarce reducible to a- Powder in </w:t>
      </w:r>
      <w:r>
        <w:rPr>
          <w:b/>
          <w:bCs/>
        </w:rPr>
        <w:t>a</w:t>
      </w:r>
      <w:r>
        <w:rPr>
          <w:b/>
          <w:bCs/>
        </w:rPr>
        <w:br/>
      </w:r>
      <w:r>
        <w:t>Mortar. Jo the First, Ebony and burnt Copper jin the Second,</w:t>
      </w:r>
      <w:r>
        <w:br/>
        <w:t>the Flos AEris, which feems to be a Sort of Scoria of Coppers</w:t>
      </w:r>
      <w:r>
        <w:br/>
        <w:t>It is therefore more probablc that the Author in heth Places</w:t>
      </w:r>
      <w:r>
        <w:br/>
        <w:t xml:space="preserve">means by </w:t>
      </w:r>
      <w:r>
        <w:rPr>
          <w:lang w:val="el-GR" w:eastAsia="el-GR" w:bidi="el-GR"/>
        </w:rPr>
        <w:t>Ἀμὲνβ</w:t>
      </w:r>
      <w:r w:rsidRPr="00AC72F0">
        <w:rPr>
          <w:lang w:val="en-GB" w:eastAsia="el-GR" w:bidi="el-GR"/>
        </w:rPr>
        <w:t xml:space="preserve">, </w:t>
      </w:r>
      <w:r>
        <w:t>a Stone so levigate upon, such as theApothe.</w:t>
      </w:r>
      <w:r>
        <w:br/>
        <w:t>caries now make Use of jor the same Purpose, And this is</w:t>
      </w:r>
      <w:r>
        <w:br/>
        <w:t>the more likely, because the-Word, in its most -genemi Sense,</w:t>
      </w:r>
      <w:r>
        <w:br/>
        <w:t>signisies.a hard Stone, or Whetstone</w:t>
      </w:r>
      <w:r>
        <w:rPr>
          <w:vertAlign w:val="subscript"/>
        </w:rPr>
        <w:t>;</w:t>
      </w:r>
      <w:r>
        <w:t xml:space="preserve"> xed because- Diofcorides,</w:t>
      </w:r>
      <w:r>
        <w:br/>
        <w:t>L. I. C. 129, mennpoingEboas, says, it acquires a reddish Co-</w:t>
      </w:r>
      <w:r>
        <w:br/>
        <w:t xml:space="preserve">lour, </w:t>
      </w:r>
      <w:r>
        <w:rPr>
          <w:lang w:val="el-GR" w:eastAsia="el-GR" w:bidi="el-GR"/>
        </w:rPr>
        <w:t>τειφύοῦσαἐπ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ἀκίνος</w:t>
      </w:r>
      <w:r w:rsidRPr="00AC72F0">
        <w:rPr>
          <w:lang w:val="en-GB" w:eastAsia="el-GR" w:bidi="el-GR"/>
        </w:rPr>
        <w:t xml:space="preserve">, </w:t>
      </w:r>
      <w:r>
        <w:t>which I should tr</w:t>
      </w:r>
      <w:r>
        <w:rPr>
          <w:u w:val="single"/>
        </w:rPr>
        <w:t>anflato</w:t>
      </w:r>
      <w:r>
        <w:t xml:space="preserve"> </w:t>
      </w:r>
      <w:r>
        <w:rPr>
          <w:i/>
          <w:iCs/>
        </w:rPr>
        <w:t>lemajated m</w:t>
      </w:r>
      <w:r>
        <w:rPr>
          <w:i/>
          <w:iCs/>
        </w:rPr>
        <w:br/>
        <w:t>a Stone. '</w:t>
      </w:r>
    </w:p>
    <w:p w14:paraId="79BDCCFB" w14:textId="77777777" w:rsidR="00AA6A10" w:rsidRDefault="00000000">
      <w:r>
        <w:t xml:space="preserve">ACONION. </w:t>
      </w:r>
      <w:r>
        <w:rPr>
          <w:lang w:val="el-GR" w:eastAsia="el-GR" w:bidi="el-GR"/>
        </w:rPr>
        <w:t>Ακονιον</w:t>
      </w:r>
      <w:r w:rsidRPr="00AC72F0">
        <w:rPr>
          <w:lang w:val="en-GB" w:eastAsia="el-GR" w:bidi="el-GR"/>
        </w:rPr>
        <w:t xml:space="preserve">. </w:t>
      </w:r>
      <w:r>
        <w:t xml:space="preserve">This was a </w:t>
      </w:r>
      <w:r>
        <w:rPr>
          <w:u w:val="single"/>
        </w:rPr>
        <w:t>particular</w:t>
      </w:r>
      <w:r>
        <w:t xml:space="preserve"> Fotin of a</w:t>
      </w:r>
      <w:r>
        <w:br/>
        <w:t>Medicine amongst the ancient Physicians, made of Powders</w:t>
      </w:r>
      <w:r>
        <w:br w:type="page"/>
      </w:r>
    </w:p>
    <w:p w14:paraId="016DAC6D" w14:textId="77777777" w:rsidR="00AA6A10" w:rsidRDefault="00000000">
      <w:r>
        <w:lastRenderedPageBreak/>
        <w:t xml:space="preserve">levigated Ort a Stone, and probably, like </w:t>
      </w:r>
      <w:r>
        <w:rPr>
          <w:lang w:val="la-Latn" w:eastAsia="la-Latn" w:bidi="la-Latn"/>
        </w:rPr>
        <w:t xml:space="preserve">Collyria; </w:t>
      </w:r>
      <w:r>
        <w:t>used for Dis-</w:t>
      </w:r>
      <w:r>
        <w:br/>
        <w:t>orders of the Eyes, as may he inferred from Dinseorides</w:t>
      </w:r>
      <w:proofErr w:type="gramStart"/>
      <w:r>
        <w:t>, .L</w:t>
      </w:r>
      <w:proofErr w:type="gramEnd"/>
      <w:r>
        <w:t xml:space="preserve"> I.</w:t>
      </w:r>
      <w:r>
        <w:br/>
      </w:r>
      <w:r>
        <w:rPr>
          <w:i/>
          <w:iCs/>
        </w:rPr>
        <w:t>C.</w:t>
      </w:r>
      <w:r>
        <w:t xml:space="preserve"> I29, who, speaking of the Effects of Ebony on the Eyes,</w:t>
      </w:r>
      <w:r>
        <w:br/>
        <w:t xml:space="preserve">says, it operates better </w:t>
      </w:r>
      <w:r>
        <w:rPr>
          <w:lang w:val="el-GR" w:eastAsia="el-GR" w:bidi="el-GR"/>
        </w:rPr>
        <w:t>εἵ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τις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ποιύσας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ἐξ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αυτῆς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ἀκόνιον</w:t>
      </w:r>
      <w:r w:rsidRPr="00AC72F0">
        <w:rPr>
          <w:lang w:val="en-GB" w:eastAsia="el-GR" w:bidi="el-GR"/>
        </w:rPr>
        <w:t xml:space="preserve">, </w:t>
      </w:r>
      <w:r>
        <w:t>if is is</w:t>
      </w:r>
      <w:r>
        <w:br/>
        <w:t xml:space="preserve">reduced to the Form of an </w:t>
      </w:r>
      <w:r>
        <w:rPr>
          <w:i/>
          <w:iCs/>
        </w:rPr>
        <w:t>Aamlum</w:t>
      </w:r>
      <w:r>
        <w:t xml:space="preserve"> : And </w:t>
      </w:r>
      <w:r>
        <w:rPr>
          <w:i/>
          <w:iCs/>
        </w:rPr>
        <w:t>L.</w:t>
      </w:r>
      <w:r>
        <w:t xml:space="preserve"> 5. </w:t>
      </w:r>
      <w:r>
        <w:rPr>
          <w:i/>
          <w:iCs/>
        </w:rPr>
        <w:t>P.</w:t>
      </w:r>
      <w:r>
        <w:t xml:space="preserve"> 344. speak-</w:t>
      </w:r>
      <w:r>
        <w:br/>
        <w:t xml:space="preserve">ing of the Lapis Hzmatites, he says, of in are made </w:t>
      </w:r>
      <w:r>
        <w:rPr>
          <w:lang w:val="la-Latn" w:eastAsia="la-Latn" w:bidi="la-Latn"/>
        </w:rPr>
        <w:t>Collyria,</w:t>
      </w:r>
      <w:r>
        <w:rPr>
          <w:lang w:val="la-Latn" w:eastAsia="la-Latn" w:bidi="la-Latn"/>
        </w:rPr>
        <w:br/>
      </w:r>
      <w:r>
        <w:t xml:space="preserve">and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Ἀκόνια</w:t>
      </w:r>
      <w:r w:rsidRPr="00AC72F0">
        <w:rPr>
          <w:lang w:val="en-GB" w:eastAsia="el-GR" w:bidi="el-GR"/>
        </w:rPr>
        <w:t xml:space="preserve">) </w:t>
      </w:r>
      <w:r>
        <w:rPr>
          <w:i/>
          <w:iCs/>
        </w:rPr>
        <w:t>Acama.</w:t>
      </w:r>
    </w:p>
    <w:p w14:paraId="677C9328" w14:textId="77777777" w:rsidR="00AA6A10" w:rsidRDefault="00000000">
      <w:pPr>
        <w:ind w:firstLine="360"/>
      </w:pPr>
      <w:r>
        <w:t xml:space="preserve">ACONITIFOLIA. A Name </w:t>
      </w:r>
      <w:proofErr w:type="gramStart"/>
      <w:r>
        <w:t>Of</w:t>
      </w:r>
      <w:proofErr w:type="gramEnd"/>
      <w:r>
        <w:t xml:space="preserve"> the Artapodophyllon Ca-</w:t>
      </w:r>
      <w:r>
        <w:br/>
        <w:t xml:space="preserve">nadeofe </w:t>
      </w:r>
      <w:r>
        <w:rPr>
          <w:lang w:val="la-Latn" w:eastAsia="la-Latn" w:bidi="la-Latn"/>
        </w:rPr>
        <w:t xml:space="preserve">Morini, </w:t>
      </w:r>
      <w:r>
        <w:t xml:space="preserve">mentioned in Boerhaave’s </w:t>
      </w:r>
      <w:r>
        <w:rPr>
          <w:i/>
          <w:iCs/>
        </w:rPr>
        <w:t>Index.</w:t>
      </w:r>
    </w:p>
    <w:p w14:paraId="31266343" w14:textId="77777777" w:rsidR="00AA6A10" w:rsidRDefault="00000000">
      <w:pPr>
        <w:ind w:firstLine="360"/>
      </w:pPr>
      <w:r>
        <w:t xml:space="preserve">ACONITON. </w:t>
      </w:r>
      <w:r>
        <w:rPr>
          <w:lang w:val="el-GR" w:eastAsia="el-GR" w:bidi="el-GR"/>
        </w:rPr>
        <w:t>Ἀκένιτον</w:t>
      </w:r>
      <w:r w:rsidRPr="00AC72F0">
        <w:rPr>
          <w:lang w:val="en-GB" w:eastAsia="el-GR" w:bidi="el-GR"/>
        </w:rPr>
        <w:t xml:space="preserve">, </w:t>
      </w:r>
      <w:r>
        <w:t xml:space="preserve">or'Aninm, from </w:t>
      </w:r>
      <w:r w:rsidRPr="00AC72F0">
        <w:rPr>
          <w:lang w:val="en-GB" w:eastAsia="el-GR" w:bidi="el-GR"/>
        </w:rPr>
        <w:t xml:space="preserve">« </w:t>
      </w:r>
      <w:r>
        <w:t>Negative,</w:t>
      </w:r>
      <w:r>
        <w:br/>
        <w:t xml:space="preserve">and Kovia, Lime Or Pleister. It signifies Not </w:t>
      </w:r>
      <w:proofErr w:type="gramStart"/>
      <w:r>
        <w:t>plaistered, and</w:t>
      </w:r>
      <w:proofErr w:type="gramEnd"/>
      <w:r>
        <w:t xml:space="preserve"> is</w:t>
      </w:r>
      <w:r>
        <w:br/>
        <w:t xml:space="preserve">applied to Vessels not lined within Side. Thus Dlofcorides, </w:t>
      </w:r>
      <w:r>
        <w:rPr>
          <w:i/>
          <w:iCs/>
        </w:rPr>
        <w:t>L.</w:t>
      </w:r>
      <w:r>
        <w:rPr>
          <w:i/>
          <w:iCs/>
        </w:rPr>
        <w:br/>
        <w:t>4. C.</w:t>
      </w:r>
      <w:r>
        <w:t xml:space="preserve"> 65, directs </w:t>
      </w:r>
      <w:r>
        <w:rPr>
          <w:lang w:val="la-Latn" w:eastAsia="la-Latn" w:bidi="la-Latn"/>
        </w:rPr>
        <w:t xml:space="preserve">Cantharides </w:t>
      </w:r>
      <w:r>
        <w:t xml:space="preserve">to he put into a Veflel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Ἀκίνι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τον</w:t>
      </w:r>
      <w:r w:rsidRPr="00AC72F0">
        <w:rPr>
          <w:lang w:val="en-GB" w:eastAsia="el-GR" w:bidi="el-GR"/>
        </w:rPr>
        <w:t xml:space="preserve">) </w:t>
      </w:r>
      <w:r>
        <w:rPr>
          <w:i/>
          <w:iCs/>
        </w:rPr>
        <w:t xml:space="preserve">rum </w:t>
      </w:r>
      <w:r>
        <w:rPr>
          <w:i/>
          <w:iCs/>
          <w:lang w:val="la-Latn" w:eastAsia="la-Latn" w:bidi="la-Latn"/>
        </w:rPr>
        <w:t>picatum.</w:t>
      </w:r>
      <w:r>
        <w:rPr>
          <w:lang w:val="la-Latn" w:eastAsia="la-Latn" w:bidi="la-Latn"/>
        </w:rPr>
        <w:t xml:space="preserve"> </w:t>
      </w:r>
      <w:r>
        <w:t xml:space="preserve">The Interpreters translate it; </w:t>
      </w:r>
      <w:r>
        <w:rPr>
          <w:i/>
          <w:iCs/>
        </w:rPr>
        <w:t>not pitched.</w:t>
      </w:r>
      <w:r>
        <w:rPr>
          <w:i/>
          <w:iCs/>
        </w:rPr>
        <w:br/>
      </w:r>
      <w:r>
        <w:t xml:space="preserve">Bence we may </w:t>
      </w:r>
      <w:proofErr w:type="gramStart"/>
      <w:r>
        <w:t>infer,</w:t>
      </w:r>
      <w:proofErr w:type="gramEnd"/>
      <w:r>
        <w:t xml:space="preserve"> that it signifies, in general, nor lined with</w:t>
      </w:r>
      <w:r>
        <w:br/>
        <w:t>any Thing.</w:t>
      </w:r>
    </w:p>
    <w:p w14:paraId="28BADEB4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ACONITUM. </w:t>
      </w:r>
      <w:r>
        <w:t xml:space="preserve">Wolfs-bahe.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Ἀκόητον</w:t>
      </w:r>
      <w:r w:rsidRPr="00AC72F0">
        <w:rPr>
          <w:lang w:val="en-GB" w:eastAsia="el-GR" w:bidi="el-GR"/>
        </w:rPr>
        <w:t xml:space="preserve">, </w:t>
      </w:r>
      <w:r>
        <w:t>which some de-</w:t>
      </w:r>
      <w:r>
        <w:br/>
        <w:t xml:space="preserve">rive of </w:t>
      </w:r>
      <w:r>
        <w:rPr>
          <w:lang w:val="el-GR" w:eastAsia="el-GR" w:bidi="el-GR"/>
        </w:rPr>
        <w:t>Ἀκένη</w:t>
      </w:r>
      <w:r w:rsidRPr="00AC72F0">
        <w:rPr>
          <w:lang w:val="en-GB" w:eastAsia="el-GR" w:bidi="el-GR"/>
        </w:rPr>
        <w:t xml:space="preserve">, </w:t>
      </w:r>
      <w:r>
        <w:t>a Whetstone, or Rock, because it grows on</w:t>
      </w:r>
      <w:r>
        <w:br/>
        <w:t xml:space="preserve">hare, rocky, or stony </w:t>
      </w:r>
      <w:proofErr w:type="gramStart"/>
      <w:r>
        <w:t>Places ;</w:t>
      </w:r>
      <w:proofErr w:type="gramEnd"/>
      <w:r>
        <w:t xml:space="preserve"> according to Psiny, which Ety-</w:t>
      </w:r>
      <w:r>
        <w:br/>
        <w:t>mology Ovid follows, where he says:</w:t>
      </w:r>
    </w:p>
    <w:p w14:paraId="23FE5F4E" w14:textId="77777777" w:rsidR="00AA6A10" w:rsidRDefault="00000000">
      <w:pPr>
        <w:tabs>
          <w:tab w:val="left" w:leader="hyphen" w:pos="3424"/>
        </w:tabs>
        <w:ind w:firstLine="360"/>
      </w:pPr>
      <w:r w:rsidRPr="00AC72F0">
        <w:rPr>
          <w:i/>
          <w:iCs/>
          <w:lang w:val="it-IT"/>
        </w:rPr>
        <w:t xml:space="preserve">Quae, quint </w:t>
      </w:r>
      <w:r>
        <w:rPr>
          <w:i/>
          <w:iCs/>
          <w:lang w:val="la-Latn" w:eastAsia="la-Latn" w:bidi="la-Latn"/>
        </w:rPr>
        <w:t xml:space="preserve">nascuntur </w:t>
      </w:r>
      <w:r w:rsidRPr="00AC72F0">
        <w:rPr>
          <w:i/>
          <w:iCs/>
          <w:lang w:val="it-IT"/>
        </w:rPr>
        <w:t xml:space="preserve">dura </w:t>
      </w:r>
      <w:r>
        <w:rPr>
          <w:i/>
          <w:iCs/>
          <w:lang w:val="la-Latn" w:eastAsia="la-Latn" w:bidi="la-Latn"/>
        </w:rPr>
        <w:t>vivacia cante,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it-IT"/>
        </w:rPr>
        <w:t xml:space="preserve">. </w:t>
      </w:r>
      <w:r>
        <w:rPr>
          <w:i/>
          <w:iCs/>
          <w:lang w:val="la-Latn" w:eastAsia="la-Latn" w:bidi="la-Latn"/>
        </w:rPr>
        <w:t>Agrestes</w:t>
      </w:r>
      <w:r>
        <w:rPr>
          <w:lang w:val="la-Latn" w:eastAsia="la-Latn" w:bidi="la-Latn"/>
        </w:rPr>
        <w:t xml:space="preserve"> Aconita </w:t>
      </w:r>
      <w:r>
        <w:rPr>
          <w:i/>
          <w:iCs/>
          <w:lang w:val="la-Latn" w:eastAsia="la-Latn" w:bidi="la-Latn"/>
        </w:rPr>
        <w:t>vocant</w:t>
      </w:r>
      <w:r>
        <w:rPr>
          <w:i/>
          <w:iCs/>
          <w:lang w:val="la-Latn" w:eastAsia="la-Latn" w:bidi="la-Latn"/>
        </w:rPr>
        <w:tab/>
      </w:r>
    </w:p>
    <w:p w14:paraId="709B0AD9" w14:textId="77777777" w:rsidR="00AA6A10" w:rsidRDefault="00000000">
      <w:pPr>
        <w:ind w:firstLine="360"/>
      </w:pPr>
      <w:r>
        <w:t xml:space="preserve">Others of </w:t>
      </w:r>
      <w:r>
        <w:rPr>
          <w:i/>
          <w:iCs/>
          <w:smallCaps/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Κονις</w:t>
      </w:r>
      <w:r w:rsidRPr="00AC72F0">
        <w:rPr>
          <w:lang w:val="en-GB" w:eastAsia="el-GR" w:bidi="el-GR"/>
        </w:rPr>
        <w:t xml:space="preserve">, </w:t>
      </w:r>
      <w:r>
        <w:t>Dust, because it grows with-</w:t>
      </w:r>
      <w:r>
        <w:br/>
        <w:t xml:space="preserve">out </w:t>
      </w:r>
      <w:proofErr w:type="gramStart"/>
      <w:r>
        <w:t>Earth ;</w:t>
      </w:r>
      <w:proofErr w:type="gramEnd"/>
      <w:r>
        <w:t xml:space="preserve"> others of</w:t>
      </w:r>
      <w:r>
        <w:rPr>
          <w:lang w:val="el-GR" w:eastAsia="el-GR" w:bidi="el-GR"/>
        </w:rPr>
        <w:t>Ἀκςυν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Ἀκη</w:t>
      </w:r>
      <w:r w:rsidRPr="00AC72F0">
        <w:rPr>
          <w:lang w:val="en-GB" w:eastAsia="el-GR" w:bidi="el-GR"/>
        </w:rPr>
        <w:t xml:space="preserve">, </w:t>
      </w:r>
      <w:r>
        <w:t>Dart, because the Barbarians'</w:t>
      </w:r>
      <w:r>
        <w:br/>
        <w:t xml:space="preserve">used to person their Darts therewith, others of </w:t>
      </w:r>
      <w:r>
        <w:rPr>
          <w:lang w:val="el-GR" w:eastAsia="el-GR" w:bidi="el-GR"/>
        </w:rPr>
        <w:t>Ἀκοιι</w:t>
      </w:r>
      <w:r w:rsidRPr="00AC72F0">
        <w:rPr>
          <w:lang w:val="en-GB" w:eastAsia="el-GR" w:bidi="el-GR"/>
        </w:rPr>
        <w:t>^</w:t>
      </w:r>
      <w:r>
        <w:rPr>
          <w:lang w:val="el-GR" w:eastAsia="el-GR" w:bidi="el-GR"/>
        </w:rPr>
        <w:t>ομαι</w:t>
      </w:r>
      <w:r w:rsidRPr="00AC72F0">
        <w:rPr>
          <w:lang w:val="en-GB" w:eastAsia="el-GR" w:bidi="el-GR"/>
        </w:rPr>
        <w:t xml:space="preserve">, </w:t>
      </w:r>
      <w:r>
        <w:t>to</w:t>
      </w:r>
      <w:r>
        <w:br/>
        <w:t>accelerate, because it hastens Death.] The English call it</w:t>
      </w:r>
      <w:r>
        <w:br/>
        <w:t>Wolfs-bane, of the Anglo-Saxon, UhJfes-BMof</w:t>
      </w:r>
    </w:p>
    <w:p w14:paraId="06FC2D08" w14:textId="77777777" w:rsidR="00AA6A10" w:rsidRDefault="00000000">
      <w:r>
        <w:rPr>
          <w:i/>
          <w:iCs/>
        </w:rPr>
        <w:t>The</w:t>
      </w:r>
      <w:r>
        <w:rPr>
          <w:b/>
          <w:bCs/>
        </w:rPr>
        <w:t xml:space="preserve"> CHARACTERS </w:t>
      </w:r>
      <w:r>
        <w:rPr>
          <w:i/>
          <w:iCs/>
        </w:rPr>
        <w:t>are.</w:t>
      </w:r>
    </w:p>
    <w:p w14:paraId="13584BAC" w14:textId="77777777" w:rsidR="00AA6A10" w:rsidRDefault="00000000">
      <w:pPr>
        <w:ind w:firstLine="360"/>
      </w:pPr>
      <w:r>
        <w:t>It hath circumscribed, roundish, divided Leaves. The Flowers</w:t>
      </w:r>
      <w:r>
        <w:br/>
        <w:t>consist of four Leaves, which are shaped like a Monk’sHond.</w:t>
      </w:r>
      <w:r>
        <w:br/>
        <w:t>Each of these Flowers is succeeded by three or more Pods,</w:t>
      </w:r>
      <w:r>
        <w:br/>
        <w:t xml:space="preserve">which contain several rough Seeds. </w:t>
      </w:r>
      <w:r>
        <w:rPr>
          <w:i/>
          <w:iCs/>
        </w:rPr>
        <w:t>Miller.</w:t>
      </w:r>
    </w:p>
    <w:p w14:paraId="3D5BCF10" w14:textId="77777777" w:rsidR="00AA6A10" w:rsidRDefault="00000000">
      <w:pPr>
        <w:ind w:firstLine="360"/>
      </w:pPr>
      <w:r>
        <w:t xml:space="preserve">There are many Sorts of the </w:t>
      </w:r>
      <w:r>
        <w:rPr>
          <w:i/>
          <w:iCs/>
          <w:lang w:val="la-Latn" w:eastAsia="la-Latn" w:bidi="la-Latn"/>
        </w:rPr>
        <w:t>Aceratum.</w:t>
      </w:r>
    </w:p>
    <w:p w14:paraId="062380E4" w14:textId="77777777" w:rsidR="00AA6A10" w:rsidRDefault="00000000">
      <w:pPr>
        <w:ind w:firstLine="360"/>
      </w:pPr>
      <w:r>
        <w:rPr>
          <w:b/>
          <w:bCs/>
        </w:rPr>
        <w:t xml:space="preserve">i I. </w:t>
      </w:r>
      <w:r>
        <w:rPr>
          <w:i/>
          <w:iCs/>
        </w:rPr>
        <w:t>Napellus,</w:t>
      </w:r>
      <w:r>
        <w:t xml:space="preserve"> Offic. </w:t>
      </w:r>
      <w:r>
        <w:rPr>
          <w:i/>
          <w:iCs/>
        </w:rPr>
        <w:t xml:space="preserve">Napellus </w:t>
      </w:r>
      <w:r>
        <w:rPr>
          <w:i/>
          <w:iCs/>
          <w:lang w:val="la-Latn" w:eastAsia="la-Latn" w:bidi="la-Latn"/>
        </w:rPr>
        <w:t>vetus caeruleus.</w:t>
      </w:r>
      <w:r>
        <w:rPr>
          <w:lang w:val="la-Latn" w:eastAsia="la-Latn" w:bidi="la-Latn"/>
        </w:rPr>
        <w:t xml:space="preserve"> </w:t>
      </w:r>
      <w:r>
        <w:t>Ger. 823. Emac.</w:t>
      </w:r>
      <w:r>
        <w:br/>
        <w:t xml:space="preserve">972.- </w:t>
      </w:r>
      <w:r>
        <w:rPr>
          <w:i/>
          <w:iCs/>
        </w:rPr>
        <w:t xml:space="preserve">Napellus </w:t>
      </w:r>
      <w:r>
        <w:rPr>
          <w:i/>
          <w:iCs/>
          <w:lang w:val="la-Latn" w:eastAsia="la-Latn" w:bidi="la-Latn"/>
        </w:rPr>
        <w:t>vetus.</w:t>
      </w:r>
      <w:r>
        <w:rPr>
          <w:lang w:val="la-Latn" w:eastAsia="la-Latn" w:bidi="la-Latn"/>
        </w:rPr>
        <w:t xml:space="preserve"> </w:t>
      </w:r>
      <w:r>
        <w:t xml:space="preserve">Park. Theas. .3I8. </w:t>
      </w:r>
      <w:r>
        <w:rPr>
          <w:i/>
          <w:iCs/>
        </w:rPr>
        <w:t xml:space="preserve">Napellus </w:t>
      </w:r>
      <w:r>
        <w:rPr>
          <w:i/>
          <w:iCs/>
          <w:lang w:val="la-Latn" w:eastAsia="la-Latn" w:bidi="la-Latn"/>
        </w:rPr>
        <w:t xml:space="preserve">vetus </w:t>
      </w:r>
      <w:r>
        <w:rPr>
          <w:i/>
          <w:iCs/>
        </w:rPr>
        <w:t>stare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caeruleo,</w:t>
      </w:r>
      <w:r>
        <w:rPr>
          <w:lang w:val="la-Latn" w:eastAsia="la-Latn" w:bidi="la-Latn"/>
        </w:rPr>
        <w:t xml:space="preserve"> </w:t>
      </w:r>
      <w:r>
        <w:t xml:space="preserve">Park. Parad. 215. Buxb. 233. </w:t>
      </w:r>
      <w:r>
        <w:rPr>
          <w:i/>
          <w:iCs/>
        </w:rPr>
        <w:t xml:space="preserve">Napellus store </w:t>
      </w:r>
      <w:r>
        <w:rPr>
          <w:i/>
          <w:iCs/>
          <w:lang w:val="la-Latn" w:eastAsia="la-Latn" w:bidi="la-Latn"/>
        </w:rPr>
        <w:t>caeruleo.</w:t>
      </w:r>
      <w:r>
        <w:rPr>
          <w:i/>
          <w:iCs/>
          <w:lang w:val="la-Latn" w:eastAsia="la-Latn" w:bidi="la-Latn"/>
        </w:rPr>
        <w:br/>
      </w:r>
      <w:r>
        <w:t xml:space="preserve">Rivim Rupp. Flor. Jen. 234. </w:t>
      </w:r>
      <w:r>
        <w:rPr>
          <w:i/>
          <w:iCs/>
          <w:lang w:val="la-Latn" w:eastAsia="la-Latn" w:bidi="la-Latn"/>
        </w:rPr>
        <w:t xml:space="preserve">Aconitum caeruleum </w:t>
      </w:r>
      <w:r>
        <w:rPr>
          <w:i/>
          <w:iCs/>
        </w:rPr>
        <w:t>feu Napellus</w:t>
      </w:r>
      <w:r>
        <w:rPr>
          <w:i/>
          <w:iCs/>
        </w:rPr>
        <w:br/>
        <w:t>primus, G.</w:t>
      </w:r>
      <w:r>
        <w:t xml:space="preserve">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 xml:space="preserve">. </w:t>
      </w:r>
      <w:r>
        <w:t>Pin. I</w:t>
      </w:r>
      <w:proofErr w:type="gramStart"/>
      <w:r>
        <w:t>83..</w:t>
      </w:r>
      <w:proofErr w:type="gramEnd"/>
      <w:r>
        <w:t xml:space="preserve"> Tourn. Insh 425. Elem. Bot. 337.</w:t>
      </w:r>
      <w:r>
        <w:br/>
        <w:t xml:space="preserve">Boerh. Ind. A. 300. Hist. Oxon. 3. 463.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magnum</w:t>
      </w:r>
      <w:r>
        <w:rPr>
          <w:i/>
          <w:iCs/>
        </w:rPr>
        <w:br/>
      </w:r>
      <w:r>
        <w:t xml:space="preserve">-Napellus, Chain 53t.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 xml:space="preserve">magnum, </w:t>
      </w:r>
      <w:r>
        <w:rPr>
          <w:i/>
          <w:iCs/>
          <w:lang w:val="la-Latn" w:eastAsia="la-Latn" w:bidi="la-Latn"/>
        </w:rPr>
        <w:t xml:space="preserve">purpureo </w:t>
      </w:r>
      <w:r>
        <w:rPr>
          <w:i/>
          <w:iCs/>
        </w:rPr>
        <w:t xml:space="preserve">store, </w:t>
      </w:r>
      <w:r>
        <w:rPr>
          <w:i/>
          <w:iCs/>
          <w:lang w:val="la-Latn" w:eastAsia="la-Latn" w:bidi="la-Latn"/>
        </w:rPr>
        <w:t>vulga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Napellus,</w:t>
      </w:r>
      <w:r>
        <w:t xml:space="preserve"> J. B.4. 655. Rail Hish I. 702. MoNKs HOOD.</w:t>
      </w:r>
      <w:r>
        <w:br/>
        <w:t xml:space="preserve">' </w:t>
      </w: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Aconitum Panticum,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Aconitum luteum Ponticum,</w:t>
      </w:r>
      <w:r>
        <w:rPr>
          <w:lang w:val="la-Latn" w:eastAsia="la-Latn" w:bidi="la-Latn"/>
        </w:rPr>
        <w:t xml:space="preserve"> </w:t>
      </w:r>
      <w:r>
        <w:t>Ger.</w:t>
      </w:r>
      <w:r>
        <w:br/>
      </w:r>
      <w:r>
        <w:rPr>
          <w:lang w:val="la-Latn" w:eastAsia="la-Latn" w:bidi="la-Latn"/>
        </w:rPr>
        <w:t xml:space="preserve">S2I. </w:t>
      </w:r>
      <w:r>
        <w:t xml:space="preserve">Emac. </w:t>
      </w:r>
      <w:r>
        <w:rPr>
          <w:lang w:val="la-Latn" w:eastAsia="la-Latn" w:bidi="la-Latn"/>
        </w:rPr>
        <w:t xml:space="preserve">970.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Dycectomcm,</w:t>
      </w:r>
      <w:r>
        <w:t xml:space="preserve"> Chub. 53I. </w:t>
      </w:r>
      <w:r>
        <w:rPr>
          <w:i/>
          <w:iCs/>
        </w:rPr>
        <w:t>Aceni-</w:t>
      </w:r>
      <w:r>
        <w:rPr>
          <w:i/>
          <w:iCs/>
        </w:rPr>
        <w:br/>
        <w:t xml:space="preserve">tum liycectsnum </w:t>
      </w:r>
      <w:r>
        <w:rPr>
          <w:i/>
          <w:iCs/>
          <w:lang w:val="la-Latn" w:eastAsia="la-Latn" w:bidi="la-Latn"/>
        </w:rPr>
        <w:t xml:space="preserve">luteum, </w:t>
      </w:r>
      <w:r>
        <w:rPr>
          <w:i/>
          <w:iCs/>
        </w:rPr>
        <w:t>C.</w:t>
      </w:r>
      <w:r>
        <w:t xml:space="preserve"> B. Pin. 183. Hist. Oxon. 3.462.</w:t>
      </w:r>
      <w:r>
        <w:br/>
        <w:t xml:space="preserve">Tourn. Inst. 425. Elem. Bot 337. Boerh. Ind. A. </w:t>
      </w:r>
      <w:r w:rsidRPr="00AC72F0">
        <w:rPr>
          <w:lang w:eastAsia="el-GR" w:bidi="el-GR"/>
        </w:rPr>
        <w:t>3</w:t>
      </w:r>
      <w:r>
        <w:rPr>
          <w:lang w:val="el-GR" w:eastAsia="el-GR" w:bidi="el-GR"/>
        </w:rPr>
        <w:t>Ο</w:t>
      </w:r>
      <w:r w:rsidRPr="00AC72F0">
        <w:rPr>
          <w:lang w:eastAsia="el-GR" w:bidi="el-GR"/>
        </w:rPr>
        <w:t xml:space="preserve">&amp;. </w:t>
      </w:r>
      <w:r>
        <w:rPr>
          <w:i/>
          <w:iCs/>
        </w:rPr>
        <w:t>Acs-</w:t>
      </w:r>
      <w:r>
        <w:rPr>
          <w:i/>
          <w:iCs/>
        </w:rPr>
        <w:br/>
        <w:t xml:space="preserve">niturn </w:t>
      </w:r>
      <w:r>
        <w:rPr>
          <w:i/>
          <w:iCs/>
          <w:lang w:val="la-Latn" w:eastAsia="la-Latn" w:bidi="la-Latn"/>
        </w:rPr>
        <w:t xml:space="preserve">luteum Panticum serotinum </w:t>
      </w:r>
      <w:r>
        <w:rPr>
          <w:i/>
          <w:iCs/>
        </w:rPr>
        <w:t xml:space="preserve">flare </w:t>
      </w:r>
      <w:r>
        <w:rPr>
          <w:i/>
          <w:iCs/>
          <w:lang w:val="la-Latn" w:eastAsia="la-Latn" w:bidi="la-Latn"/>
        </w:rPr>
        <w:t>albide,</w:t>
      </w:r>
      <w:r>
        <w:rPr>
          <w:lang w:val="la-Latn" w:eastAsia="la-Latn" w:bidi="la-Latn"/>
        </w:rPr>
        <w:t xml:space="preserve"> </w:t>
      </w:r>
      <w:r>
        <w:t>Park.Theat: 3IO.</w:t>
      </w:r>
      <w:r>
        <w:br/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 xml:space="preserve">Piaturi,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luteo pallescente,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3. 652.</w:t>
      </w:r>
      <w:r>
        <w:br/>
        <w:t xml:space="preserve">Rail Hish I. 704. Dill Cat. Giss. 97. </w:t>
      </w:r>
      <w:r>
        <w:rPr>
          <w:i/>
          <w:iCs/>
        </w:rPr>
        <w:t>Napellus fieri Antes,</w:t>
      </w:r>
      <w:r>
        <w:rPr>
          <w:i/>
          <w:iCs/>
        </w:rPr>
        <w:br/>
      </w:r>
      <w:r>
        <w:t xml:space="preserve">Rivin. Irr. P- Buxb. 233. Rupp. Flor. Jen. 234. </w:t>
      </w:r>
      <w:r>
        <w:rPr>
          <w:b/>
          <w:bCs/>
        </w:rPr>
        <w:t>WOLFS-</w:t>
      </w:r>
      <w:r>
        <w:rPr>
          <w:b/>
          <w:bCs/>
        </w:rPr>
        <w:br/>
        <w:t xml:space="preserve">BANE. </w:t>
      </w:r>
      <w:r>
        <w:rPr>
          <w:i/>
          <w:iCs/>
        </w:rPr>
        <w:t>Dale</w:t>
      </w:r>
      <w:proofErr w:type="gramStart"/>
      <w:r>
        <w:rPr>
          <w:i/>
          <w:iCs/>
        </w:rPr>
        <w:t>. .</w:t>
      </w:r>
      <w:proofErr w:type="gramEnd"/>
    </w:p>
    <w:p w14:paraId="1B1469C5" w14:textId="77777777" w:rsidR="00AA6A10" w:rsidRDefault="00000000">
      <w:pPr>
        <w:tabs>
          <w:tab w:val="left" w:pos="5238"/>
        </w:tabs>
        <w:ind w:firstLine="360"/>
      </w:pPr>
      <w:r>
        <w:t>: Both these Sorts are cultivated in Gardens, flower in July,</w:t>
      </w:r>
      <w:r>
        <w:br/>
        <w:t>and are alike endued with a pernicious Quality to Man and</w:t>
      </w:r>
      <w:r>
        <w:br/>
        <w:t xml:space="preserve">Beast: The. letter is called by Diosoorides </w:t>
      </w:r>
      <w:r>
        <w:rPr>
          <w:i/>
          <w:iCs/>
        </w:rPr>
        <w:t>Lycoctanttm,</w:t>
      </w:r>
      <w:r>
        <w:t xml:space="preserve"> and.</w:t>
      </w:r>
      <w:r>
        <w:br/>
      </w:r>
      <w:r>
        <w:rPr>
          <w:i/>
          <w:iCs/>
        </w:rPr>
        <w:t>Cynactemam,</w:t>
      </w:r>
      <w:r>
        <w:t xml:space="preserve"> that is, Wolfs-bane, and Dogs-bane, and is de-</w:t>
      </w:r>
      <w:r>
        <w:br/>
        <w:t xml:space="preserve">soribed to have a Leaf like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 xml:space="preserve">Plane, </w:t>
      </w:r>
      <w:proofErr w:type="gramStart"/>
      <w:r>
        <w:t>Duly</w:t>
      </w:r>
      <w:proofErr w:type="gramEnd"/>
      <w:r>
        <w:t xml:space="preserve"> longer, blacker,</w:t>
      </w:r>
      <w:r>
        <w:br/>
        <w:t>and thicker indented, to have a Stalk like the PedicleofFem,</w:t>
      </w:r>
      <w:r>
        <w:br/>
        <w:t>hare and about a Foot high, to contain its heed in oblong Pods,</w:t>
      </w:r>
      <w:r>
        <w:br/>
        <w:t>and to have a blackish Root like the Sea-oninn.</w:t>
      </w:r>
      <w:r>
        <w:tab/>
        <w:t>1</w:t>
      </w:r>
    </w:p>
    <w:p w14:paraId="792A7438" w14:textId="77777777" w:rsidR="00AA6A10" w:rsidRDefault="00000000">
      <w:pPr>
        <w:ind w:firstLine="360"/>
      </w:pPr>
      <w:r>
        <w:t xml:space="preserve">3. </w:t>
      </w:r>
      <w:r>
        <w:rPr>
          <w:i/>
          <w:iCs/>
        </w:rPr>
        <w:t>Anthera, Antitbora,</w:t>
      </w:r>
      <w:r>
        <w:t xml:space="preserve"> Offic. </w:t>
      </w:r>
      <w:r>
        <w:rPr>
          <w:i/>
          <w:iCs/>
        </w:rPr>
        <w:t>Anthora,</w:t>
      </w:r>
      <w:r>
        <w:t xml:space="preserve"> Park. Pared 2ts,</w:t>
      </w:r>
      <w:r>
        <w:br/>
      </w:r>
      <w:r>
        <w:rPr>
          <w:i/>
          <w:iCs/>
        </w:rPr>
        <w:t>Aofhora, seat Antitbora,</w:t>
      </w:r>
      <w:r>
        <w:t xml:space="preserve"> Chub. 530. </w:t>
      </w:r>
      <w:r>
        <w:rPr>
          <w:i/>
          <w:iCs/>
        </w:rPr>
        <w:t>Anthera, Jive Acmiiurn far</w:t>
      </w:r>
      <w:r>
        <w:rPr>
          <w:i/>
          <w:iCs/>
        </w:rPr>
        <w:br/>
        <w:t>lutiserum,</w:t>
      </w:r>
      <w:r>
        <w:t xml:space="preserve"> Get. 820. Emac. 969: </w:t>
      </w:r>
      <w:r>
        <w:rPr>
          <w:i/>
          <w:iCs/>
        </w:rPr>
        <w:t xml:space="preserve">Antitbora store </w:t>
      </w:r>
      <w:r>
        <w:rPr>
          <w:i/>
          <w:iCs/>
          <w:lang w:val="la-Latn" w:eastAsia="la-Latn" w:bidi="la-Latn"/>
        </w:rPr>
        <w:t>lutee Aconiti,</w:t>
      </w:r>
      <w:r>
        <w:rPr>
          <w:i/>
          <w:iCs/>
          <w:lang w:val="la-Latn" w:eastAsia="la-Latn" w:bidi="la-Latn"/>
        </w:rPr>
        <w:br/>
      </w:r>
      <w:r>
        <w:t xml:space="preserve">J. B. 3. </w:t>
      </w:r>
      <w:r>
        <w:rPr>
          <w:i/>
          <w:iCs/>
          <w:lang w:val="el-GR" w:eastAsia="el-GR" w:bidi="el-GR"/>
        </w:rPr>
        <w:t>όόο</w:t>
      </w:r>
      <w:r w:rsidRPr="00AC72F0">
        <w:rPr>
          <w:i/>
          <w:iCs/>
          <w:lang w:eastAsia="el-GR" w:bidi="el-GR"/>
        </w:rPr>
        <w:t>.</w:t>
      </w:r>
      <w:r w:rsidRPr="00AC72F0">
        <w:rPr>
          <w:lang w:eastAsia="el-GR" w:bidi="el-GR"/>
        </w:rPr>
        <w:t xml:space="preserve"> </w:t>
      </w:r>
      <w:r>
        <w:t xml:space="preserve">Rail Hist. i. 705.-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falatiserum, five</w:t>
      </w:r>
      <w:r>
        <w:rPr>
          <w:i/>
          <w:iCs/>
        </w:rPr>
        <w:br/>
        <w:t>Antbora,</w:t>
      </w:r>
      <w:r>
        <w:t xml:space="preserve"> C. B/Pin. 184. Tourn. Insh 425.' Elem- Bot. 338.</w:t>
      </w:r>
      <w:r>
        <w:br/>
        <w:t xml:space="preserve">Boerh. Isid. A. </w:t>
      </w:r>
      <w:proofErr w:type="gramStart"/>
      <w:r>
        <w:t>300..</w:t>
      </w:r>
      <w:proofErr w:type="gramEnd"/>
      <w:r>
        <w:t xml:space="preserve"> </w:t>
      </w:r>
      <w:r>
        <w:rPr>
          <w:i/>
          <w:iCs/>
        </w:rPr>
        <w:t xml:space="preserve">Acsmtiumseducisencm </w:t>
      </w:r>
      <w:r>
        <w:rPr>
          <w:i/>
          <w:iCs/>
          <w:lang w:val="la-Latn" w:eastAsia="la-Latn" w:bidi="la-Latn"/>
        </w:rPr>
        <w:t xml:space="preserve">luteum </w:t>
      </w:r>
      <w:r>
        <w:rPr>
          <w:i/>
          <w:iCs/>
        </w:rPr>
        <w:t>temeiseliurn, Jive</w:t>
      </w:r>
      <w:r>
        <w:rPr>
          <w:i/>
          <w:iCs/>
        </w:rPr>
        <w:br/>
        <w:t>Antbora,</w:t>
      </w:r>
      <w:r>
        <w:rPr>
          <w:b/>
          <w:bCs/>
        </w:rPr>
        <w:t xml:space="preserve"> Hist: Oxon. 3.4631 HEALTHFUL WoLrs-BAKE.</w:t>
      </w:r>
      <w:r>
        <w:rPr>
          <w:b/>
          <w:bCs/>
        </w:rPr>
        <w:br/>
      </w:r>
      <w:r>
        <w:t xml:space="preserve">. </w:t>
      </w:r>
      <w:r>
        <w:rPr>
          <w:lang w:val="el-GR" w:eastAsia="el-GR" w:bidi="el-GR"/>
        </w:rPr>
        <w:t>ΐ</w:t>
      </w:r>
      <w:r w:rsidRPr="00AC72F0">
        <w:rPr>
          <w:lang w:val="en-GB" w:eastAsia="el-GR" w:bidi="el-GR"/>
        </w:rPr>
        <w:t xml:space="preserve"> </w:t>
      </w:r>
      <w:r>
        <w:t>This is cultivated in botanic Gardens, and flowers in June.</w:t>
      </w:r>
      <w:r>
        <w:br/>
        <w:t xml:space="preserve">-Its Root is used, which is </w:t>
      </w:r>
      <w:proofErr w:type="gramStart"/>
      <w:r>
        <w:t>final!,</w:t>
      </w:r>
      <w:proofErr w:type="gramEnd"/>
      <w:r>
        <w:t xml:space="preserve"> thick, and branched, of a dark</w:t>
      </w:r>
      <w:r>
        <w:br/>
        <w:t xml:space="preserve">brown. Colour without, but </w:t>
      </w:r>
      <w:proofErr w:type="gramStart"/>
      <w:r>
        <w:t>of.a</w:t>
      </w:r>
      <w:proofErr w:type="gramEnd"/>
      <w:r>
        <w:t xml:space="preserve"> pole whitei within, of an</w:t>
      </w:r>
      <w:r>
        <w:br/>
        <w:t xml:space="preserve">acrid Taste, and unpleasant Smell; ’ </w:t>
      </w:r>
      <w:r>
        <w:rPr>
          <w:i/>
          <w:iCs/>
        </w:rPr>
        <w:t>Dale.</w:t>
      </w:r>
    </w:p>
    <w:p w14:paraId="6CB97763" w14:textId="77777777" w:rsidR="00AA6A10" w:rsidRDefault="00000000">
      <w:pPr>
        <w:tabs>
          <w:tab w:val="left" w:pos="2175"/>
        </w:tabs>
        <w:ind w:firstLine="360"/>
      </w:pPr>
      <w:r>
        <w:t xml:space="preserve">The </w:t>
      </w:r>
      <w:r>
        <w:rPr>
          <w:i/>
          <w:iCs/>
        </w:rPr>
        <w:t>Antlsora,</w:t>
      </w:r>
      <w:r>
        <w:t xml:space="preserve"> according to. Monsieur </w:t>
      </w:r>
      <w:proofErr w:type="gramStart"/>
      <w:r>
        <w:t>Toumefort,.</w:t>
      </w:r>
      <w:proofErr w:type="gramEnd"/>
      <w:r>
        <w:t xml:space="preserve"> is a</w:t>
      </w:r>
      <w:r>
        <w:br/>
        <w:t>-</w:t>
      </w:r>
      <w:r>
        <w:rPr>
          <w:u w:val="single"/>
        </w:rPr>
        <w:t>Plan</w:t>
      </w:r>
      <w:r>
        <w:t>t. something, scarcer than: Gentian, and is a Species</w:t>
      </w:r>
      <w:r>
        <w:br/>
      </w:r>
      <w:r>
        <w:rPr>
          <w:i/>
          <w:iCs/>
        </w:rPr>
        <w:t>of the Aconite,</w:t>
      </w:r>
      <w:r>
        <w:t xml:space="preserve"> though this is a Counterpoison to sirch as eat</w:t>
      </w:r>
      <w:r>
        <w:br/>
        <w:t>the Root.of</w:t>
      </w:r>
      <w:r>
        <w:rPr>
          <w:i/>
          <w:iCs/>
        </w:rPr>
        <w:t>the. Aconite,</w:t>
      </w:r>
      <w:r>
        <w:t xml:space="preserve"> or. </w:t>
      </w:r>
      <w:proofErr w:type="gramStart"/>
      <w:r>
        <w:t>deadly.Wolfs</w:t>
      </w:r>
      <w:proofErr w:type="gramEnd"/>
      <w:r>
        <w:t>-bane..LIt is for</w:t>
      </w:r>
      <w:r>
        <w:br/>
        <w:t xml:space="preserve">this Reason Bauhine calls -is </w:t>
      </w:r>
      <w:r>
        <w:rPr>
          <w:i/>
          <w:iCs/>
        </w:rPr>
        <w:t>Accntttum scalutiferwn,</w:t>
      </w:r>
      <w:r>
        <w:t xml:space="preserve"> the. teasing</w:t>
      </w:r>
      <w:r>
        <w:br/>
      </w:r>
      <w:r>
        <w:rPr>
          <w:i/>
          <w:iCs/>
        </w:rPr>
        <w:t>Aconite,</w:t>
      </w:r>
      <w:r>
        <w:t xml:space="preserve"> or </w:t>
      </w:r>
      <w:r>
        <w:rPr>
          <w:i/>
          <w:iCs/>
        </w:rPr>
        <w:t>Anthera:</w:t>
      </w:r>
      <w:r>
        <w:t xml:space="preserve"> This is compered of two short wedge-like</w:t>
      </w:r>
      <w:r>
        <w:br/>
        <w:t xml:space="preserve">Roots, very bitter, white, and fleshy </w:t>
      </w:r>
      <w:proofErr w:type="gramStart"/>
      <w:r>
        <w:t>within,.,</w:t>
      </w:r>
      <w:proofErr w:type="gramEnd"/>
      <w:r>
        <w:t xml:space="preserve"> .but brown on</w:t>
      </w:r>
      <w:r>
        <w:br/>
        <w:t>the Outside, and decked with Abundance of Fibres. . The</w:t>
      </w:r>
      <w:r>
        <w:br/>
        <w:t>S</w:t>
      </w:r>
      <w:r>
        <w:rPr>
          <w:u w:val="single"/>
        </w:rPr>
        <w:t>milt</w:t>
      </w:r>
      <w:r>
        <w:t xml:space="preserve"> arises about two Eeet highe- sorroanded with ninny long</w:t>
      </w:r>
      <w:r>
        <w:br/>
        <w:t>Leaves</w:t>
      </w:r>
      <w:proofErr w:type="gramStart"/>
      <w:r>
        <w:t>; .</w:t>
      </w:r>
      <w:proofErr w:type="gramEnd"/>
      <w:r>
        <w:t xml:space="preserve"> the Flowers grow about the Stalk like an Ear of</w:t>
      </w:r>
      <w:r>
        <w:br/>
      </w:r>
      <w:r>
        <w:lastRenderedPageBreak/>
        <w:t xml:space="preserve">Cora, are yellowisti, and like a Head covered, with a </w:t>
      </w:r>
      <w:proofErr w:type="gramStart"/>
      <w:r>
        <w:t>Helmet;;</w:t>
      </w:r>
      <w:proofErr w:type="gramEnd"/>
      <w:r>
        <w:br/>
        <w:t>the Seeds are black, wrinkled, and grow in Sheaths, or mem-</w:t>
      </w:r>
      <w:r>
        <w:br/>
        <w:t>thranous Celis, five Or six of them joined together..; The.Roof</w:t>
      </w:r>
      <w:r>
        <w:br/>
        <w:t>.of this is a goed Antidote. The Peasants who gather this on</w:t>
      </w:r>
      <w:r>
        <w:br/>
        <w:t xml:space="preserve">the Alps, and Pyrenees, ofe.it with Success again so </w:t>
      </w:r>
      <w:proofErr w:type="gramStart"/>
      <w:r>
        <w:t>the .Bi</w:t>
      </w:r>
      <w:proofErr w:type="gramEnd"/>
      <w:r>
        <w:t xml:space="preserve"> ting</w:t>
      </w:r>
      <w:r>
        <w:br/>
        <w:t xml:space="preserve">:of </w:t>
      </w:r>
      <w:r>
        <w:rPr>
          <w:u w:val="single"/>
        </w:rPr>
        <w:t>mad</w:t>
      </w:r>
      <w:r>
        <w:t xml:space="preserve"> Dogs, </w:t>
      </w:r>
      <w:r>
        <w:rPr>
          <w:u w:val="single"/>
        </w:rPr>
        <w:t>and</w:t>
      </w:r>
      <w:r>
        <w:t xml:space="preserve"> to cure the Colic ,. they </w:t>
      </w:r>
      <w:r>
        <w:rPr>
          <w:vertAlign w:val="superscript"/>
        </w:rPr>
        <w:t>l</w:t>
      </w:r>
      <w:r>
        <w:t xml:space="preserve"> take it set a so-</w:t>
      </w:r>
      <w:r>
        <w:br/>
        <w:t xml:space="preserve">vereign </w:t>
      </w:r>
      <w:proofErr w:type="gramStart"/>
      <w:r>
        <w:t>Remedy .for</w:t>
      </w:r>
      <w:proofErr w:type="gramEnd"/>
      <w:r>
        <w:t xml:space="preserve"> those who have cit the </w:t>
      </w:r>
      <w:r>
        <w:rPr>
          <w:i/>
          <w:iCs/>
        </w:rPr>
        <w:t>Tbora,</w:t>
      </w:r>
      <w:r>
        <w:t xml:space="preserve"> or deadly</w:t>
      </w:r>
      <w:r>
        <w:br/>
      </w:r>
      <w:r>
        <w:rPr>
          <w:i/>
          <w:iCs/>
        </w:rPr>
        <w:t>Alumite. Pomet. -</w:t>
      </w:r>
      <w:r>
        <w:rPr>
          <w:i/>
          <w:iCs/>
        </w:rPr>
        <w:tab/>
      </w:r>
      <w:r>
        <w:t xml:space="preserve">... f </w:t>
      </w:r>
      <w:proofErr w:type="gramStart"/>
      <w:r>
        <w:t>—..</w:t>
      </w:r>
      <w:proofErr w:type="gramEnd"/>
      <w:r>
        <w:t>inrced ss</w:t>
      </w:r>
      <w:r>
        <w:rPr>
          <w:u w:val="single"/>
        </w:rPr>
        <w:t>ljo</w:t>
      </w:r>
      <w:r>
        <w:t>;</w:t>
      </w:r>
    </w:p>
    <w:p w14:paraId="2225F24D" w14:textId="77777777" w:rsidR="00AA6A10" w:rsidRDefault="00000000">
      <w:pPr>
        <w:ind w:firstLine="360"/>
      </w:pPr>
      <w:proofErr w:type="gramStart"/>
      <w:r>
        <w:t>‘ The</w:t>
      </w:r>
      <w:proofErr w:type="gramEnd"/>
      <w:r>
        <w:t xml:space="preserve"> </w:t>
      </w:r>
      <w:r>
        <w:rPr>
          <w:i/>
          <w:iCs/>
        </w:rPr>
        <w:t>Acsrdtium folutisertrn,</w:t>
      </w:r>
      <w:r>
        <w:t xml:space="preserve"> or </w:t>
      </w:r>
      <w:r>
        <w:rPr>
          <w:i/>
          <w:iCs/>
        </w:rPr>
        <w:t>Anthora, juast Antitbora,</w:t>
      </w:r>
      <w:r>
        <w:t xml:space="preserve"> be-</w:t>
      </w:r>
      <w:r>
        <w:br/>
      </w:r>
      <w:r>
        <w:rPr>
          <w:b/>
          <w:bCs/>
          <w:lang w:val="la-Latn" w:eastAsia="la-Latn" w:bidi="la-Latn"/>
        </w:rPr>
        <w:t xml:space="preserve">.caule </w:t>
      </w:r>
      <w:r>
        <w:t xml:space="preserve">this -is reckoned </w:t>
      </w:r>
      <w:r>
        <w:rPr>
          <w:b/>
          <w:bCs/>
        </w:rPr>
        <w:t xml:space="preserve">a </w:t>
      </w:r>
      <w:r>
        <w:t xml:space="preserve">Counter-poison.to. that called </w:t>
      </w:r>
      <w:r>
        <w:rPr>
          <w:b/>
          <w:bCs/>
        </w:rPr>
        <w:t>the</w:t>
      </w:r>
    </w:p>
    <w:p w14:paraId="24CD25A7" w14:textId="77777777" w:rsidR="00AA6A10" w:rsidRDefault="00000000">
      <w:r>
        <w:rPr>
          <w:i/>
          <w:iCs/>
        </w:rPr>
        <w:t>Thora,</w:t>
      </w:r>
      <w:r>
        <w:t xml:space="preserve"> which is a Sort of Ranunculus, or </w:t>
      </w:r>
      <w:proofErr w:type="gramStart"/>
      <w:r>
        <w:t>Crow-foot</w:t>
      </w:r>
      <w:proofErr w:type="gramEnd"/>
      <w:r>
        <w:t>, and</w:t>
      </w:r>
      <w:r>
        <w:br/>
        <w:t xml:space="preserve">of the Species of the </w:t>
      </w:r>
      <w:r>
        <w:rPr>
          <w:i/>
          <w:iCs/>
        </w:rPr>
        <w:t>Accrete,</w:t>
      </w:r>
      <w:r>
        <w:t xml:space="preserve"> or Deadly Wolfs-bane. The</w:t>
      </w:r>
      <w:r>
        <w:br/>
        <w:t>Root is useful in Physic, as being alexipharmic, cardiac, sto-</w:t>
      </w:r>
      <w:r>
        <w:br/>
        <w:t>machic, and goed against the Wind Co</w:t>
      </w:r>
      <w:r>
        <w:rPr>
          <w:u w:val="single"/>
        </w:rPr>
        <w:t>lin.</w:t>
      </w:r>
      <w:r>
        <w:t xml:space="preserve"> It </w:t>
      </w:r>
      <w:r>
        <w:rPr>
          <w:u w:val="single"/>
        </w:rPr>
        <w:t>mt? ins</w:t>
      </w:r>
      <w:r>
        <w:t xml:space="preserve"> </w:t>
      </w:r>
      <w:proofErr w:type="gramStart"/>
      <w:r>
        <w:t>a .</w:t>
      </w:r>
      <w:proofErr w:type="gramEnd"/>
      <w:r>
        <w:br/>
        <w:t xml:space="preserve">great deal of volatile Salt, and essential Oil. </w:t>
      </w:r>
      <w:r>
        <w:rPr>
          <w:i/>
          <w:iCs/>
        </w:rPr>
        <w:t>Limery.</w:t>
      </w:r>
    </w:p>
    <w:p w14:paraId="6D2A3B8D" w14:textId="77777777" w:rsidR="00AA6A10" w:rsidRDefault="00000000">
      <w:pPr>
        <w:tabs>
          <w:tab w:val="left" w:pos="4210"/>
        </w:tabs>
      </w:pPr>
      <w:r>
        <w:t xml:space="preserve">TO these three Species Miller adds the </w:t>
      </w:r>
      <w:proofErr w:type="gramStart"/>
      <w:r>
        <w:t>following;</w:t>
      </w:r>
      <w:proofErr w:type="gramEnd"/>
      <w:r>
        <w:t xml:space="preserve"> '</w:t>
      </w:r>
      <w:r>
        <w:br/>
        <w:t xml:space="preserve">Atsninen </w:t>
      </w:r>
      <w:r>
        <w:rPr>
          <w:i/>
          <w:iCs/>
          <w:lang w:val="la-Latn" w:eastAsia="la-Latn" w:bidi="la-Latn"/>
        </w:rPr>
        <w:t xml:space="preserve">luteum majus, ampliore caule, </w:t>
      </w:r>
      <w:r>
        <w:rPr>
          <w:i/>
          <w:iCs/>
        </w:rPr>
        <w:t xml:space="preserve">ampliaribusque </w:t>
      </w:r>
      <w:r>
        <w:rPr>
          <w:i/>
          <w:iCs/>
          <w:lang w:val="la-Latn" w:eastAsia="la-Latn" w:bidi="la-Latn"/>
        </w:rPr>
        <w:t>soliis.</w:t>
      </w:r>
      <w:r>
        <w:rPr>
          <w:i/>
          <w:iCs/>
          <w:lang w:val="la-Latn" w:eastAsia="la-Latn" w:bidi="la-Latn"/>
        </w:rPr>
        <w:br/>
      </w:r>
      <w:r>
        <w:t>Doth The largest yellow Wolfs-bane.</w:t>
      </w:r>
      <w:r>
        <w:tab/>
      </w:r>
      <w:r>
        <w:rPr>
          <w:vertAlign w:val="superscript"/>
        </w:rPr>
        <w:t>J</w:t>
      </w:r>
    </w:p>
    <w:p w14:paraId="083B7FCB" w14:textId="77777777" w:rsidR="00AA6A10" w:rsidRDefault="00000000">
      <w:r>
        <w:rPr>
          <w:i/>
          <w:iCs/>
          <w:lang w:val="la-Latn" w:eastAsia="la-Latn" w:bidi="la-Latn"/>
        </w:rPr>
        <w:t xml:space="preserve">Acerni., </w:t>
      </w:r>
      <w:r>
        <w:rPr>
          <w:i/>
          <w:iCs/>
        </w:rPr>
        <w:t xml:space="preserve">n </w:t>
      </w:r>
      <w:r>
        <w:rPr>
          <w:i/>
          <w:iCs/>
          <w:lang w:val="la-Latn" w:eastAsia="la-Latn" w:bidi="la-Latn"/>
        </w:rPr>
        <w:t xml:space="preserve">Pyramidale </w:t>
      </w:r>
      <w:r>
        <w:rPr>
          <w:i/>
          <w:iCs/>
        </w:rPr>
        <w:t>rsndtijiorurn.</w:t>
      </w:r>
      <w:r>
        <w:t xml:space="preserve"> H. R. Par, Pyr</w:t>
      </w:r>
      <w:r>
        <w:rPr>
          <w:u w:val="single"/>
        </w:rPr>
        <w:t>amidal</w:t>
      </w:r>
      <w:r>
        <w:rPr>
          <w:u w:val="single"/>
        </w:rPr>
        <w:br/>
      </w:r>
      <w:r>
        <w:t>Wolfs-bane with many Flowers.</w:t>
      </w:r>
    </w:p>
    <w:p w14:paraId="6DA2540D" w14:textId="77777777" w:rsidR="00AA6A10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 xml:space="preserve">Lycactsmm </w:t>
      </w:r>
      <w:r>
        <w:rPr>
          <w:i/>
          <w:iCs/>
          <w:lang w:val="la-Latn" w:eastAsia="la-Latn" w:bidi="la-Latn"/>
        </w:rPr>
        <w:t>humili caule ac minoribus foliis.</w:t>
      </w:r>
      <w:r>
        <w:rPr>
          <w:lang w:val="la-Latn" w:eastAsia="la-Latn" w:bidi="la-Latn"/>
        </w:rPr>
        <w:t xml:space="preserve"> </w:t>
      </w:r>
      <w:r>
        <w:t>Dwarf</w:t>
      </w:r>
      <w:r>
        <w:br/>
      </w:r>
      <w:r>
        <w:rPr>
          <w:lang w:val="la-Latn" w:eastAsia="la-Latn" w:bidi="la-Latn"/>
        </w:rPr>
        <w:t xml:space="preserve">Wolfs-bane </w:t>
      </w:r>
      <w:r>
        <w:t>with lesser Leaves.</w:t>
      </w:r>
    </w:p>
    <w:p w14:paraId="077F779A" w14:textId="77777777" w:rsidR="00AA6A10" w:rsidRDefault="00000000">
      <w:r>
        <w:rPr>
          <w:i/>
          <w:iCs/>
          <w:lang w:val="la-Latn" w:eastAsia="la-Latn" w:bidi="la-Latn"/>
        </w:rPr>
        <w:t xml:space="preserve">Aconitum Pyrenaicum, ampliore folia tenuius </w:t>
      </w:r>
      <w:r w:rsidRPr="00AC72F0">
        <w:rPr>
          <w:i/>
          <w:iCs/>
          <w:lang w:val="it-IT"/>
        </w:rPr>
        <w:t>laciniato.</w:t>
      </w:r>
      <w:r w:rsidRPr="00AC72F0">
        <w:rPr>
          <w:lang w:val="it-IT"/>
        </w:rPr>
        <w:t xml:space="preserve"> </w:t>
      </w:r>
      <w:r>
        <w:t>Tourn.</w:t>
      </w:r>
      <w:r>
        <w:br/>
        <w:t>Wolss-bane of the Pyrenees, with larger leaves, cut into nar-</w:t>
      </w:r>
      <w:r>
        <w:br/>
        <w:t>row Segments.</w:t>
      </w:r>
    </w:p>
    <w:p w14:paraId="401C129B" w14:textId="77777777" w:rsidR="00AA6A10" w:rsidRDefault="00000000">
      <w:r>
        <w:rPr>
          <w:i/>
          <w:iCs/>
        </w:rPr>
        <w:t xml:space="preserve">Acmitim </w:t>
      </w:r>
      <w:r>
        <w:rPr>
          <w:i/>
          <w:iCs/>
          <w:lang w:val="la-Latn" w:eastAsia="la-Latn" w:bidi="la-Latn"/>
        </w:rPr>
        <w:t xml:space="preserve">caeruleum </w:t>
      </w:r>
      <w:r>
        <w:rPr>
          <w:i/>
          <w:iCs/>
        </w:rPr>
        <w:t>napelli sure,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Autu</w:t>
      </w:r>
      <w:r>
        <w:rPr>
          <w:u w:val="single"/>
        </w:rPr>
        <w:t>mnal</w:t>
      </w:r>
      <w:r>
        <w:t xml:space="preserve"> Wolfs-.</w:t>
      </w:r>
      <w:r>
        <w:br/>
        <w:t>bane, with a blue Hower.</w:t>
      </w:r>
    </w:p>
    <w:p w14:paraId="10029EFA" w14:textId="77777777" w:rsidR="00AA6A10" w:rsidRDefault="00000000">
      <w:r>
        <w:rPr>
          <w:i/>
          <w:iCs/>
          <w:lang w:val="la-Latn" w:eastAsia="la-Latn" w:bidi="la-Latn"/>
        </w:rPr>
        <w:t xml:space="preserve">Aconitum </w:t>
      </w:r>
      <w:r w:rsidRPr="00AC72F0">
        <w:rPr>
          <w:i/>
          <w:iCs/>
          <w:lang w:val="it-IT"/>
        </w:rPr>
        <w:t xml:space="preserve">coma </w:t>
      </w:r>
      <w:r>
        <w:rPr>
          <w:i/>
          <w:iCs/>
          <w:lang w:val="la-Latn" w:eastAsia="la-Latn" w:bidi="la-Latn"/>
        </w:rPr>
        <w:t>inflexa, foliis angustioribus,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C. </w:t>
      </w:r>
      <w:r>
        <w:rPr>
          <w:lang w:val="el-GR" w:eastAsia="el-GR" w:bidi="el-GR"/>
        </w:rPr>
        <w:t>Β</w:t>
      </w:r>
      <w:r w:rsidRPr="00AC72F0">
        <w:rPr>
          <w:lang w:val="it-IT" w:eastAsia="el-GR" w:bidi="el-GR"/>
        </w:rPr>
        <w:t xml:space="preserve">. </w:t>
      </w:r>
      <w:r w:rsidRPr="00AC72F0">
        <w:rPr>
          <w:lang w:val="it-IT"/>
        </w:rPr>
        <w:t xml:space="preserve">P. 283. </w:t>
      </w:r>
      <w:r>
        <w:t>Nar.</w:t>
      </w:r>
      <w:r>
        <w:rPr>
          <w:vertAlign w:val="superscript"/>
        </w:rPr>
        <w:t>r</w:t>
      </w:r>
      <w:r>
        <w:rPr>
          <w:vertAlign w:val="superscript"/>
        </w:rPr>
        <w:br/>
      </w:r>
      <w:r>
        <w:t>row-leaved Wolfs-bane, with infiexed Heeds.</w:t>
      </w:r>
    </w:p>
    <w:p w14:paraId="4F99880E" w14:textId="77777777" w:rsidR="00AA6A10" w:rsidRDefault="00000000">
      <w:r>
        <w:rPr>
          <w:i/>
          <w:iCs/>
        </w:rPr>
        <w:t xml:space="preserve">Acsndum coma </w:t>
      </w:r>
      <w:proofErr w:type="gramStart"/>
      <w:r>
        <w:rPr>
          <w:i/>
          <w:iCs/>
        </w:rPr>
        <w:t>iastexa,foliis</w:t>
      </w:r>
      <w:r>
        <w:rPr>
          <w:i/>
          <w:iCs/>
          <w:lang w:val="la-Latn" w:eastAsia="la-Latn" w:bidi="la-Latn"/>
        </w:rPr>
        <w:t>latioribus</w:t>
      </w:r>
      <w:proofErr w:type="gramEnd"/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>Tourn. Broad-leaved.</w:t>
      </w:r>
      <w:r>
        <w:br/>
        <w:t>Wolfs-bane, with instated Heads.</w:t>
      </w:r>
    </w:p>
    <w:p w14:paraId="50055382" w14:textId="77777777" w:rsidR="00AA6A10" w:rsidRDefault="00000000">
      <w:r>
        <w:rPr>
          <w:i/>
          <w:iCs/>
          <w:lang w:val="la-Latn" w:eastAsia="la-Latn" w:bidi="la-Latn"/>
        </w:rPr>
        <w:t xml:space="preserve">Aconitum inflexa </w:t>
      </w:r>
      <w:r>
        <w:rPr>
          <w:i/>
          <w:iCs/>
        </w:rPr>
        <w:t>crnia maximuni,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Wolfs-</w:t>
      </w:r>
      <w:proofErr w:type="gramStart"/>
      <w:r>
        <w:t>baue,with</w:t>
      </w:r>
      <w:proofErr w:type="gramEnd"/>
      <w:r>
        <w:br/>
        <w:t>the largest instexed Heads.</w:t>
      </w:r>
    </w:p>
    <w:p w14:paraId="77617492" w14:textId="77777777" w:rsidR="00AA6A10" w:rsidRDefault="00000000">
      <w:pPr>
        <w:tabs>
          <w:tab w:val="left" w:pos="3437"/>
          <w:tab w:val="left" w:pos="4210"/>
        </w:tabs>
      </w:pPr>
      <w:r>
        <w:rPr>
          <w:i/>
          <w:iCs/>
          <w:lang w:val="la-Latn" w:eastAsia="la-Latn" w:bidi="la-Latn"/>
        </w:rPr>
        <w:t xml:space="preserve">Aconitum, </w:t>
      </w:r>
      <w:r>
        <w:rPr>
          <w:i/>
          <w:iCs/>
        </w:rPr>
        <w:t>feu Napellus</w:t>
      </w:r>
      <w:r>
        <w:t xml:space="preserve"> I.</w:t>
      </w:r>
      <w:r>
        <w:rPr>
          <w:i/>
          <w:iCs/>
        </w:rPr>
        <w:t xml:space="preserve">stare </w:t>
      </w:r>
      <w:r>
        <w:rPr>
          <w:i/>
          <w:iCs/>
          <w:lang w:val="la-Latn" w:eastAsia="la-Latn" w:bidi="la-Latn"/>
        </w:rPr>
        <w:t>roseo,</w:t>
      </w:r>
      <w:r>
        <w:rPr>
          <w:lang w:val="la-Latn" w:eastAsia="la-Latn" w:bidi="la-Latn"/>
        </w:rPr>
        <w:t xml:space="preserve"> C: </w:t>
      </w:r>
      <w:r>
        <w:rPr>
          <w:lang w:val="el-GR" w:eastAsia="el-GR" w:bidi="el-GR"/>
        </w:rPr>
        <w:t>Βι</w:t>
      </w:r>
      <w:r w:rsidRPr="00AC72F0">
        <w:rPr>
          <w:lang w:val="en-GB" w:eastAsia="el-GR" w:bidi="el-GR"/>
        </w:rPr>
        <w:t xml:space="preserve"> </w:t>
      </w:r>
      <w:r>
        <w:t>P. Wolfs-bane,</w:t>
      </w:r>
      <w:r>
        <w:br/>
        <w:t>with a Rofe-coloured Flower.</w:t>
      </w:r>
      <w:r>
        <w:tab/>
      </w:r>
      <w:proofErr w:type="gramStart"/>
      <w:r>
        <w:t>. .</w:t>
      </w:r>
      <w:proofErr w:type="gramEnd"/>
      <w:r>
        <w:tab/>
        <w:t>,.</w:t>
      </w:r>
    </w:p>
    <w:p w14:paraId="70C1F6C7" w14:textId="77777777" w:rsidR="00AA6A10" w:rsidRDefault="00000000">
      <w:r>
        <w:rPr>
          <w:i/>
          <w:iCs/>
          <w:lang w:val="la-Latn" w:eastAsia="la-Latn" w:bidi="la-Latn"/>
        </w:rPr>
        <w:t xml:space="preserve">Aconitum, </w:t>
      </w:r>
      <w:r>
        <w:rPr>
          <w:i/>
          <w:iCs/>
        </w:rPr>
        <w:t>feu Napellus 1. fiirealbo,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Wolfs-</w:t>
      </w:r>
      <w:proofErr w:type="gramStart"/>
      <w:r>
        <w:t>bane;.</w:t>
      </w:r>
      <w:proofErr w:type="gramEnd"/>
      <w:r>
        <w:br/>
        <w:t>With a white Flower, .</w:t>
      </w:r>
    </w:p>
    <w:p w14:paraId="5C25264E" w14:textId="77777777" w:rsidR="00AA6A10" w:rsidRDefault="00000000">
      <w:r>
        <w:rPr>
          <w:i/>
          <w:iCs/>
          <w:lang w:val="la-Latn" w:eastAsia="la-Latn" w:bidi="la-Latn"/>
        </w:rPr>
        <w:t xml:space="preserve">Aconitum, </w:t>
      </w:r>
      <w:r>
        <w:rPr>
          <w:i/>
          <w:iCs/>
        </w:rPr>
        <w:t xml:space="preserve">fea Napellus t. sure ex' </w:t>
      </w:r>
      <w:r>
        <w:rPr>
          <w:i/>
          <w:iCs/>
          <w:lang w:val="la-Latn" w:eastAsia="la-Latn" w:bidi="la-Latn"/>
        </w:rPr>
        <w:t xml:space="preserve">caerulea et </w:t>
      </w:r>
      <w:r>
        <w:rPr>
          <w:i/>
          <w:iCs/>
        </w:rPr>
        <w:t>alba variegate,</w:t>
      </w:r>
      <w:r>
        <w:t xml:space="preserve"> C.</w:t>
      </w:r>
      <w:r>
        <w:br/>
      </w:r>
      <w:r>
        <w:rPr>
          <w:lang w:val="la-Latn" w:eastAsia="la-Latn" w:bidi="la-Latn"/>
        </w:rPr>
        <w:t xml:space="preserve">B. </w:t>
      </w:r>
      <w:r>
        <w:t>P. Wolfs-bane, with a Flower variegated from blue to white.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Aconitum violaceum, </w:t>
      </w:r>
      <w:r>
        <w:rPr>
          <w:i/>
          <w:iCs/>
        </w:rPr>
        <w:t>scu Napellus</w:t>
      </w:r>
      <w:r>
        <w:t xml:space="preserve"> a. </w:t>
      </w:r>
      <w:r>
        <w:rPr>
          <w:lang w:val="la-Latn" w:eastAsia="la-Latn" w:bidi="la-Latn"/>
        </w:rPr>
        <w:t xml:space="preserve">C. </w:t>
      </w:r>
      <w:r>
        <w:t>B. P. Wolfs-bane,</w:t>
      </w:r>
      <w:r>
        <w:br/>
        <w:t>with a Violet-coloured Flower.</w:t>
      </w:r>
    </w:p>
    <w:p w14:paraId="183B5B79" w14:textId="77777777" w:rsidR="00AA6A10" w:rsidRDefault="00000000">
      <w:r>
        <w:rPr>
          <w:i/>
          <w:iCs/>
          <w:lang w:val="la-Latn" w:eastAsia="la-Latn" w:bidi="la-Latn"/>
        </w:rPr>
        <w:t xml:space="preserve">Aconitum purpureum, </w:t>
      </w:r>
      <w:r w:rsidRPr="00AC72F0">
        <w:rPr>
          <w:i/>
          <w:iCs/>
          <w:lang w:val="it-IT"/>
        </w:rPr>
        <w:t>scu Napellus</w:t>
      </w:r>
      <w:r w:rsidRPr="00AC72F0">
        <w:rPr>
          <w:lang w:val="it-IT"/>
        </w:rPr>
        <w:t xml:space="preserve"> 3. G. </w:t>
      </w:r>
      <w:r>
        <w:rPr>
          <w:lang w:val="la-Latn" w:eastAsia="la-Latn" w:bidi="la-Latn"/>
        </w:rPr>
        <w:t xml:space="preserve">B. </w:t>
      </w:r>
      <w:r w:rsidRPr="00AC72F0">
        <w:rPr>
          <w:lang w:val="it-IT"/>
        </w:rPr>
        <w:t xml:space="preserve">P. . </w:t>
      </w:r>
      <w:r>
        <w:t>Wohis.brXe;</w:t>
      </w:r>
      <w:r>
        <w:br/>
        <w:t>with a Purple-coloured Flower. . .</w:t>
      </w:r>
    </w:p>
    <w:p w14:paraId="38310254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Aconitum caeruleum </w:t>
      </w:r>
      <w:r>
        <w:rPr>
          <w:i/>
          <w:iCs/>
        </w:rPr>
        <w:t>minus, five Napellus miner,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Les-</w:t>
      </w:r>
      <w:r>
        <w:br/>
        <w:t>ser blue Aconite, or Wolfs-bane.</w:t>
      </w:r>
    </w:p>
    <w:p w14:paraId="4B333465" w14:textId="77777777" w:rsidR="00AA6A10" w:rsidRDefault="00000000">
      <w:pPr>
        <w:ind w:firstLine="360"/>
      </w:pPr>
      <w:r>
        <w:rPr>
          <w:i/>
          <w:iCs/>
        </w:rPr>
        <w:t>Acmiiurn caeruleo-purpureurn, stare maxima, five Napellus 4.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B. </w:t>
      </w:r>
      <w:proofErr w:type="gramStart"/>
      <w:r>
        <w:t>P..</w:t>
      </w:r>
      <w:proofErr w:type="gramEnd"/>
      <w:r>
        <w:t xml:space="preserve"> -Wolls.bane, with a very large Purple-blue Flower.</w:t>
      </w:r>
    </w:p>
    <w:p w14:paraId="066DE568" w14:textId="77777777" w:rsidR="00AA6A10" w:rsidRDefault="00000000">
      <w:pPr>
        <w:tabs>
          <w:tab w:val="left" w:pos="5083"/>
        </w:tabs>
      </w:pP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 xml:space="preserve">lycacttnurn </w:t>
      </w:r>
      <w:r>
        <w:rPr>
          <w:i/>
          <w:iCs/>
          <w:lang w:val="la-Latn" w:eastAsia="la-Latn" w:bidi="la-Latn"/>
        </w:rPr>
        <w:t>orientale,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magne albe,</w:t>
      </w:r>
      <w:r>
        <w:rPr>
          <w:lang w:val="la-Latn" w:eastAsia="la-Latn" w:bidi="la-Latn"/>
        </w:rPr>
        <w:t xml:space="preserve"> </w:t>
      </w:r>
      <w:r>
        <w:t>T. Cor. Eastern</w:t>
      </w:r>
      <w:r>
        <w:br/>
        <w:t xml:space="preserve">Wolss-bane, with a white Flower. </w:t>
      </w:r>
      <w:r>
        <w:rPr>
          <w:i/>
          <w:iCs/>
        </w:rPr>
        <w:t>Miller.</w:t>
      </w:r>
      <w:r>
        <w:rPr>
          <w:i/>
          <w:iCs/>
        </w:rPr>
        <w:tab/>
      </w:r>
      <w:r w:rsidRPr="00AC72F0">
        <w:rPr>
          <w:i/>
          <w:iCs/>
          <w:lang w:val="en-GB" w:eastAsia="el-GR" w:bidi="el-GR"/>
        </w:rPr>
        <w:t>.«</w:t>
      </w:r>
    </w:p>
    <w:p w14:paraId="41066AAC" w14:textId="77777777" w:rsidR="00AA6A10" w:rsidRDefault="00000000">
      <w:r>
        <w:t xml:space="preserve">Some of thefe are called </w:t>
      </w:r>
      <w:r>
        <w:rPr>
          <w:i/>
          <w:iCs/>
        </w:rPr>
        <w:t>Lycsctcmum</w:t>
      </w:r>
      <w:r>
        <w:t xml:space="preserve"> [in English Wolfs-bane] -</w:t>
      </w:r>
      <w:r>
        <w:br/>
        <w:t>hecaufe the Wolf-hunters used to mix them amongst Flesh, and</w:t>
      </w:r>
      <w:r>
        <w:br/>
        <w:t>lay it for the Wolves, who, eating the fame, were poisoned.</w:t>
      </w:r>
    </w:p>
    <w:p w14:paraId="2E37228D" w14:textId="77777777" w:rsidR="00AA6A10" w:rsidRDefault="00000000">
      <w:pPr>
        <w:ind w:firstLine="360"/>
      </w:pPr>
      <w:r>
        <w:t>All these Plants are poisonous on Account oftheir caustic and-</w:t>
      </w:r>
      <w:r>
        <w:br/>
        <w:t>suffocating Quality, by which such Animals, as eat of them,</w:t>
      </w:r>
      <w:r>
        <w:br/>
        <w:t>heve their Deglutition stopped, while their internal Parts arc</w:t>
      </w:r>
      <w:r>
        <w:br/>
        <w:t>corroded.</w:t>
      </w:r>
    </w:p>
    <w:p w14:paraId="14353B70" w14:textId="77777777" w:rsidR="00AA6A10" w:rsidRDefault="00000000">
      <w:pPr>
        <w:tabs>
          <w:tab w:val="left" w:pos="3437"/>
        </w:tabs>
      </w:pPr>
      <w:r>
        <w:t>. The third Sort is said to heari Antidote, but Matthiolus was.</w:t>
      </w:r>
      <w:r>
        <w:br/>
        <w:t>the first who discovered this, and all the rest have no more than</w:t>
      </w:r>
      <w:r>
        <w:br/>
        <w:t xml:space="preserve">transcribed him: </w:t>
      </w:r>
      <w:proofErr w:type="gramStart"/>
      <w:r>
        <w:t>Therefore</w:t>
      </w:r>
      <w:proofErr w:type="gramEnd"/>
      <w:r>
        <w:t xml:space="preserve"> Baubinus does well in advising us</w:t>
      </w:r>
      <w:r>
        <w:br/>
        <w:t>not to trust to him, because he himself transcribed them from,</w:t>
      </w:r>
      <w:r>
        <w:br/>
        <w:t xml:space="preserve">others. </w:t>
      </w:r>
      <w:r>
        <w:rPr>
          <w:i/>
          <w:iCs/>
        </w:rPr>
        <w:t>Boerhaave.</w:t>
      </w:r>
      <w:r>
        <w:rPr>
          <w:i/>
          <w:iCs/>
        </w:rPr>
        <w:tab/>
        <w:t>, '</w:t>
      </w:r>
    </w:p>
    <w:p w14:paraId="593604B6" w14:textId="77777777" w:rsidR="00AA6A10" w:rsidRDefault="00000000">
      <w:pPr>
        <w:ind w:firstLine="360"/>
      </w:pPr>
      <w:r>
        <w:t xml:space="preserve">Galen advifes, aS an Ariudofe against the Poifon </w:t>
      </w:r>
      <w:proofErr w:type="gramStart"/>
      <w:r>
        <w:t>Of</w:t>
      </w:r>
      <w:proofErr w:type="gramEnd"/>
      <w:r>
        <w:t xml:space="preserve"> </w:t>
      </w:r>
      <w:r>
        <w:rPr>
          <w:i/>
          <w:iCs/>
        </w:rPr>
        <w:t>Acrnitum,</w:t>
      </w:r>
      <w:r>
        <w:rPr>
          <w:i/>
          <w:iCs/>
        </w:rPr>
        <w:br/>
      </w:r>
      <w:r>
        <w:t>a Handful Of Rue bnrifed, to he drank in Wine unmixed with</w:t>
      </w:r>
      <w:r>
        <w:br/>
        <w:t>Water, and says, in this Cafe allo, the sat Broth Of a Hers'</w:t>
      </w:r>
      <w:r>
        <w:br/>
        <w:t>may be of Service.</w:t>
      </w:r>
    </w:p>
    <w:p w14:paraId="085FAFD5" w14:textId="77777777" w:rsidR="00AA6A10" w:rsidRPr="00AC72F0" w:rsidRDefault="00000000">
      <w:pPr>
        <w:ind w:firstLine="360"/>
        <w:rPr>
          <w:lang w:val="de-DE"/>
        </w:rPr>
      </w:pPr>
      <w:r>
        <w:rPr>
          <w:lang w:val="la-Latn" w:eastAsia="la-Latn" w:bidi="la-Latn"/>
        </w:rPr>
        <w:t xml:space="preserve">ACONITUM </w:t>
      </w:r>
      <w:r w:rsidRPr="00AC72F0">
        <w:rPr>
          <w:lang w:val="de-DE"/>
        </w:rPr>
        <w:t>HYEMALE. Winter Wolfs-bahe</w:t>
      </w:r>
    </w:p>
    <w:p w14:paraId="59E93F91" w14:textId="77777777" w:rsidR="00AA6A10" w:rsidRDefault="00000000">
      <w:r w:rsidRPr="00AC72F0">
        <w:rPr>
          <w:lang w:val="de-DE"/>
        </w:rPr>
        <w:t xml:space="preserve">.' </w:t>
      </w:r>
      <w:r>
        <w:t>This lias Leaves like thofe of the Wolss-bane; the Flowers</w:t>
      </w:r>
      <w:r>
        <w:br/>
        <w:t>(which are produced in the Center of the Leaves) are like those</w:t>
      </w:r>
      <w:r>
        <w:br/>
        <w:t>of the Ranunculus, with many Stamina, or Threads in the</w:t>
      </w:r>
      <w:r>
        <w:br/>
        <w:t>Center, and in all other Respects agree with the Hellebore, to -</w:t>
      </w:r>
      <w:r>
        <w:br/>
        <w:t>which Boerhaave has made it a Congener.</w:t>
      </w:r>
    </w:p>
    <w:p w14:paraId="64387890" w14:textId="77777777" w:rsidR="00AA6A10" w:rsidRDefault="00000000">
      <w:pPr>
        <w:tabs>
          <w:tab w:val="left" w:pos="3182"/>
          <w:tab w:val="left" w:pos="4037"/>
        </w:tabs>
      </w:pPr>
      <w:proofErr w:type="gramStart"/>
      <w:r>
        <w:t>.-</w:t>
      </w:r>
      <w:proofErr w:type="gramEnd"/>
      <w:r>
        <w:t xml:space="preserve"> It is one of the earliest Flowers in the Spring, often appear-</w:t>
      </w:r>
      <w:r>
        <w:br/>
        <w:t>ing in the Middle of January,, and therefore deserves a place in</w:t>
      </w:r>
      <w:r>
        <w:br/>
        <w:t xml:space="preserve">every curious Garden. 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tab/>
      </w:r>
      <w:r>
        <w:rPr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>' '</w:t>
      </w:r>
      <w:r>
        <w:tab/>
        <w:t>/ mini'</w:t>
      </w:r>
    </w:p>
    <w:p w14:paraId="657612D0" w14:textId="77777777" w:rsidR="00AA6A10" w:rsidRDefault="00000000">
      <w:pPr>
        <w:ind w:firstLine="360"/>
      </w:pPr>
      <w:r>
        <w:t xml:space="preserve">ACONTIAS. </w:t>
      </w:r>
      <w:proofErr w:type="gramStart"/>
      <w:r>
        <w:t xml:space="preserve">‘ </w:t>
      </w:r>
      <w:r>
        <w:rPr>
          <w:lang w:val="el-GR" w:eastAsia="el-GR" w:bidi="el-GR"/>
        </w:rPr>
        <w:t>Άκοντίας</w:t>
      </w:r>
      <w:proofErr w:type="gramEnd"/>
      <w:r w:rsidRPr="00AC72F0">
        <w:rPr>
          <w:lang w:val="en-GB" w:eastAsia="el-GR" w:bidi="el-GR"/>
        </w:rPr>
        <w:t xml:space="preserve">. </w:t>
      </w:r>
      <w:r>
        <w:t>The Name of a very poisonous</w:t>
      </w:r>
      <w:r>
        <w:br/>
        <w:t>Serpent, mentioned by AEtius, Paulus, Lucian, Aldrovandus, and</w:t>
      </w:r>
      <w:r>
        <w:br/>
        <w:t xml:space="preserve">others. It is alfo called </w:t>
      </w:r>
      <w:r>
        <w:rPr>
          <w:lang w:val="la-Latn" w:eastAsia="la-Latn" w:bidi="la-Latn"/>
        </w:rPr>
        <w:t xml:space="preserve">Cenchreas, </w:t>
      </w:r>
      <w:r>
        <w:t xml:space="preserve">and </w:t>
      </w:r>
      <w:r>
        <w:rPr>
          <w:lang w:val="la-Latn" w:eastAsia="la-Latn" w:bidi="la-Latn"/>
        </w:rPr>
        <w:t>Jaculus</w:t>
      </w:r>
      <w:proofErr w:type="gramStart"/>
      <w:r>
        <w:rPr>
          <w:lang w:val="la-Latn" w:eastAsia="la-Latn" w:bidi="la-Latn"/>
        </w:rPr>
        <w:t xml:space="preserve">. </w:t>
      </w:r>
      <w:r>
        <w:t>,</w:t>
      </w:r>
      <w:proofErr w:type="gramEnd"/>
      <w:r>
        <w:t xml:space="preserve"> See CENi.</w:t>
      </w:r>
      <w:r>
        <w:br/>
      </w:r>
      <w:r>
        <w:rPr>
          <w:b/>
          <w:bCs/>
        </w:rPr>
        <w:t xml:space="preserve">CHREAS. </w:t>
      </w:r>
      <w:r>
        <w:rPr>
          <w:i/>
          <w:iCs/>
          <w:lang w:val="la-Latn" w:eastAsia="la-Latn" w:bidi="la-Latn"/>
        </w:rPr>
        <w:t xml:space="preserve">Castellus. </w:t>
      </w:r>
      <w:proofErr w:type="gramStart"/>
      <w:r>
        <w:rPr>
          <w:i/>
          <w:iCs/>
        </w:rPr>
        <w:t>Ceastantiae..</w:t>
      </w:r>
      <w:proofErr w:type="gramEnd"/>
      <w:r>
        <w:t xml:space="preserve"> ’ ; </w:t>
      </w:r>
      <w:r>
        <w:rPr>
          <w:lang w:val="el-GR" w:eastAsia="el-GR" w:bidi="el-GR"/>
        </w:rPr>
        <w:t xml:space="preserve">λ λ </w:t>
      </w:r>
      <w:r>
        <w:t>’.itio.</w:t>
      </w:r>
    </w:p>
    <w:p w14:paraId="7DBCA1FB" w14:textId="77777777" w:rsidR="00AA6A10" w:rsidRDefault="00000000">
      <w:pPr>
        <w:tabs>
          <w:tab w:val="left" w:pos="3182"/>
          <w:tab w:val="left" w:pos="3638"/>
        </w:tabs>
        <w:ind w:firstLine="360"/>
      </w:pPr>
      <w:r>
        <w:rPr>
          <w:lang w:val="la-Latn" w:eastAsia="la-Latn" w:bidi="la-Latn"/>
        </w:rPr>
        <w:t xml:space="preserve">ACOPIS. </w:t>
      </w:r>
      <w:r>
        <w:rPr>
          <w:lang w:val="el-GR" w:eastAsia="el-GR" w:bidi="el-GR"/>
        </w:rPr>
        <w:t>Ἄκοπες</w:t>
      </w:r>
      <w:r w:rsidRPr="00AC72F0">
        <w:rPr>
          <w:lang w:val="en-GB" w:eastAsia="el-GR" w:bidi="el-GR"/>
        </w:rPr>
        <w:t xml:space="preserve">.. </w:t>
      </w:r>
      <w:r>
        <w:t>The Name of a precious Stone, like</w:t>
      </w:r>
      <w:r>
        <w:br/>
      </w:r>
      <w:r>
        <w:lastRenderedPageBreak/>
        <w:t>Glass, marked with Spots of a gold Colour, thus named, because</w:t>
      </w:r>
      <w:r>
        <w:br/>
        <w:t xml:space="preserve">Gil, iwherein.it has been boiled, is said to </w:t>
      </w:r>
      <w:proofErr w:type="gramStart"/>
      <w:r>
        <w:t>he</w:t>
      </w:r>
      <w:proofErr w:type="gramEnd"/>
      <w:r>
        <w:t xml:space="preserve"> a Remedy against</w:t>
      </w:r>
      <w:r>
        <w:br/>
        <w:t xml:space="preserve">Weariness. </w:t>
      </w:r>
      <w:r>
        <w:rPr>
          <w:i/>
          <w:iCs/>
        </w:rPr>
        <w:t>Pliny. Constantine. --</w:t>
      </w:r>
      <w:r>
        <w:rPr>
          <w:i/>
          <w:iCs/>
        </w:rPr>
        <w:tab/>
      </w:r>
      <w:r>
        <w:t>.</w:t>
      </w:r>
      <w:r>
        <w:tab/>
      </w:r>
      <w:r w:rsidRPr="00AC72F0">
        <w:rPr>
          <w:lang w:val="en-GB" w:eastAsia="el-GR" w:bidi="el-GR"/>
        </w:rPr>
        <w:t>.».</w:t>
      </w:r>
      <w:r>
        <w:rPr>
          <w:lang w:val="el-GR" w:eastAsia="el-GR" w:bidi="el-GR"/>
        </w:rPr>
        <w:t>ισ</w:t>
      </w:r>
      <w:r w:rsidRPr="00AC72F0">
        <w:rPr>
          <w:lang w:val="en-GB" w:eastAsia="el-GR" w:bidi="el-GR"/>
        </w:rPr>
        <w:t xml:space="preserve"> .</w:t>
      </w:r>
      <w:r>
        <w:rPr>
          <w:lang w:val="el-GR" w:eastAsia="el-GR" w:bidi="el-GR"/>
        </w:rPr>
        <w:t>Γσ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τσ</w:t>
      </w:r>
      <w:r w:rsidRPr="00AC72F0">
        <w:rPr>
          <w:lang w:val="en-GB" w:eastAsia="el-GR" w:bidi="el-GR"/>
        </w:rPr>
        <w:t xml:space="preserve">. </w:t>
      </w:r>
      <w:r>
        <w:t>-</w:t>
      </w:r>
    </w:p>
    <w:p w14:paraId="489F1404" w14:textId="77777777" w:rsidR="00AA6A10" w:rsidRDefault="00000000">
      <w:pPr>
        <w:ind w:firstLine="360"/>
      </w:pPr>
      <w:r>
        <w:t xml:space="preserve">It is derived 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Negative,’and </w:t>
      </w:r>
      <w:r>
        <w:rPr>
          <w:lang w:val="el-GR" w:eastAsia="el-GR" w:bidi="el-GR"/>
        </w:rPr>
        <w:t>Κόπος</w:t>
      </w:r>
      <w:r w:rsidRPr="00AC72F0">
        <w:rPr>
          <w:lang w:val="en-GB" w:eastAsia="el-GR" w:bidi="el-GR"/>
        </w:rPr>
        <w:t xml:space="preserve">, </w:t>
      </w:r>
      <w:r>
        <w:t>Weariness.</w:t>
      </w:r>
    </w:p>
    <w:p w14:paraId="19CFC4C8" w14:textId="77777777" w:rsidR="00AA6A10" w:rsidRDefault="00000000">
      <w:pPr>
        <w:ind w:firstLine="360"/>
      </w:pPr>
      <w:r>
        <w:t>ACOPON</w:t>
      </w:r>
      <w:proofErr w:type="gramStart"/>
      <w:r>
        <w:t>. .</w:t>
      </w:r>
      <w:proofErr w:type="gramEnd"/>
      <w:r>
        <w:t xml:space="preserve"> </w:t>
      </w:r>
      <w:r>
        <w:rPr>
          <w:lang w:val="el-GR" w:eastAsia="el-GR" w:bidi="el-GR"/>
        </w:rPr>
        <w:t>Άκοπον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a.</w:t>
      </w:r>
      <w:r>
        <w:t xml:space="preserve"> Negative and </w:t>
      </w:r>
      <w:r>
        <w:rPr>
          <w:lang w:val="el-GR" w:eastAsia="el-GR" w:bidi="el-GR"/>
        </w:rPr>
        <w:t>Κόπος</w:t>
      </w:r>
      <w:r w:rsidRPr="00AC72F0">
        <w:rPr>
          <w:lang w:val="en-GB" w:eastAsia="el-GR" w:bidi="el-GR"/>
        </w:rPr>
        <w:t xml:space="preserve">, </w:t>
      </w:r>
      <w:proofErr w:type="gramStart"/>
      <w:r>
        <w:t>Wearj:.</w:t>
      </w:r>
      <w:proofErr w:type="gramEnd"/>
      <w:r>
        <w:br/>
        <w:t>ness.'.. It signifies originally whatever is a Remedy againfl Wein.</w:t>
      </w:r>
      <w:r>
        <w:br/>
      </w:r>
      <w:proofErr w:type="gramStart"/>
      <w:r>
        <w:t>nefs,.</w:t>
      </w:r>
      <w:proofErr w:type="gramEnd"/>
      <w:r>
        <w:t xml:space="preserve"> and is used in - this Sense by Hippocrates. </w:t>
      </w:r>
      <w:r>
        <w:rPr>
          <w:i/>
          <w:iCs/>
        </w:rPr>
        <w:t>Afh.8. E.</w:t>
      </w:r>
      <w:r>
        <w:t xml:space="preserve"> a.</w:t>
      </w:r>
      <w:r>
        <w:br/>
        <w:t>But, in Time, the Word was applied to a Sort of Ointment of</w:t>
      </w:r>
      <w:r>
        <w:br/>
        <w:t xml:space="preserve">a particular Consistence, of which Celsos gives </w:t>
      </w:r>
      <w:r>
        <w:rPr>
          <w:lang w:val="la-Latn" w:eastAsia="la-Latn" w:bidi="la-Latn"/>
        </w:rPr>
        <w:t xml:space="preserve">forne </w:t>
      </w:r>
      <w:r>
        <w:t>Examples,</w:t>
      </w:r>
      <w:r>
        <w:br/>
      </w:r>
      <w:r>
        <w:rPr>
          <w:i/>
          <w:iCs/>
        </w:rPr>
        <w:t>L.</w:t>
      </w:r>
      <w:r>
        <w:t xml:space="preserve"> 5. </w:t>
      </w:r>
      <w:r>
        <w:rPr>
          <w:i/>
          <w:iCs/>
        </w:rPr>
        <w:t>C.</w:t>
      </w:r>
      <w:r>
        <w:t xml:space="preserve"> 24. And the Forms of many more are to he found in</w:t>
      </w:r>
      <w:r>
        <w:br/>
        <w:t>the Works of Gaien and other medicinal Writers.</w:t>
      </w:r>
    </w:p>
    <w:p w14:paraId="52BCF2A3" w14:textId="77777777" w:rsidR="00AA6A10" w:rsidRDefault="00000000">
      <w:r>
        <w:t xml:space="preserve">-. * </w:t>
      </w:r>
      <w:r>
        <w:rPr>
          <w:lang w:val="la-Latn" w:eastAsia="la-Latn" w:bidi="la-Latn"/>
        </w:rPr>
        <w:t xml:space="preserve">ACOPA.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Ἀκοπα</w:t>
      </w:r>
      <w:r w:rsidRPr="00AC72F0">
        <w:rPr>
          <w:lang w:val="en-GB" w:eastAsia="el-GR" w:bidi="el-GR"/>
        </w:rPr>
        <w:t xml:space="preserve">) </w:t>
      </w:r>
      <w:r>
        <w:t>allo signifies, not eaten by Moths. Thus</w:t>
      </w:r>
      <w:r>
        <w:br/>
        <w:t>-Tiveopbrastus. speaking of the Citron, says, it preserves Garments</w:t>
      </w:r>
      <w:r>
        <w:br/>
      </w:r>
      <w:r>
        <w:rPr>
          <w:lang w:val="la-Latn" w:eastAsia="la-Latn" w:bidi="la-Latn"/>
        </w:rPr>
        <w:t xml:space="preserve">'’Axona </w:t>
      </w:r>
      <w:r>
        <w:t xml:space="preserve">(which Pliny explains by </w:t>
      </w:r>
      <w:r>
        <w:rPr>
          <w:i/>
          <w:iCs/>
          <w:lang w:val="la-Latn" w:eastAsia="la-Latn" w:bidi="la-Latn"/>
        </w:rPr>
        <w:t>Arcetque Animalium noxia)</w:t>
      </w:r>
      <w:r>
        <w:rPr>
          <w:i/>
          <w:iCs/>
          <w:lang w:val="la-Latn" w:eastAsia="la-Latn" w:bidi="la-Latn"/>
        </w:rPr>
        <w:br/>
      </w:r>
      <w:r>
        <w:t xml:space="preserve">from being eaten by </w:t>
      </w:r>
      <w:proofErr w:type="gramStart"/>
      <w:r>
        <w:t>Moths..</w:t>
      </w:r>
      <w:proofErr w:type="gramEnd"/>
    </w:p>
    <w:p w14:paraId="35B54A15" w14:textId="77777777" w:rsidR="00AA6A10" w:rsidRDefault="00000000"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 xml:space="preserve"> </w:t>
      </w:r>
      <w:r>
        <w:t xml:space="preserve">jin Regard to .the.Medicines, called </w:t>
      </w:r>
      <w:r>
        <w:rPr>
          <w:i/>
          <w:iCs/>
        </w:rPr>
        <w:t>Acesia,</w:t>
      </w:r>
      <w:r>
        <w:t xml:space="preserve"> the following Pas-</w:t>
      </w:r>
      <w:r>
        <w:br/>
        <w:t>sages from Galen and Paulus will suffice to give an Idea of them.</w:t>
      </w:r>
    </w:p>
    <w:p w14:paraId="06E7CC91" w14:textId="77777777" w:rsidR="00AA6A10" w:rsidRDefault="00000000">
      <w:pPr>
        <w:ind w:firstLine="360"/>
      </w:pPr>
      <w:r>
        <w:t xml:space="preserve">The End'andIntent of the </w:t>
      </w:r>
      <w:r>
        <w:rPr>
          <w:i/>
          <w:iCs/>
          <w:lang w:val="la-Latn" w:eastAsia="la-Latn" w:bidi="la-Latn"/>
        </w:rPr>
        <w:t xml:space="preserve">Acopa Pharmaco </w:t>
      </w:r>
      <w:r>
        <w:rPr>
          <w:i/>
          <w:iCs/>
        </w:rPr>
        <w:t>zse</w:t>
      </w:r>
      <w:r>
        <w:t xml:space="preserve"> known by</w:t>
      </w:r>
      <w:r>
        <w:br/>
        <w:t>the very Name; for Indispositions of Body which are caused by</w:t>
      </w:r>
      <w:r>
        <w:br/>
        <w:t>Tong or vehement Motion, whether they asiecti the whole System,</w:t>
      </w:r>
      <w:r>
        <w:br/>
        <w:t xml:space="preserve">. or the Parts principally exercised are called </w:t>
      </w:r>
      <w:proofErr w:type="gramStart"/>
      <w:r>
        <w:rPr>
          <w:lang w:val="el-GR" w:eastAsia="el-GR" w:bidi="el-GR"/>
        </w:rPr>
        <w:t>Κόπηι</w:t>
      </w:r>
      <w:r w:rsidRPr="00AC72F0">
        <w:rPr>
          <w:lang w:val="en-GB" w:eastAsia="el-GR" w:bidi="el-GR"/>
        </w:rPr>
        <w:t xml:space="preserve"> </w:t>
      </w:r>
      <w:r>
        <w:t>,</w:t>
      </w:r>
      <w:proofErr w:type="gramEnd"/>
      <w:r>
        <w:t xml:space="preserve"> </w:t>
      </w:r>
      <w:r>
        <w:rPr>
          <w:i/>
          <w:iCs/>
        </w:rPr>
        <w:t>Lassetudes.</w:t>
      </w:r>
      <w:r>
        <w:rPr>
          <w:i/>
          <w:iCs/>
        </w:rPr>
        <w:br/>
      </w:r>
      <w:r>
        <w:t xml:space="preserve">. Now such Indisoositinns are mostly troublesome and </w:t>
      </w:r>
      <w:r>
        <w:rPr>
          <w:lang w:val="la-Latn" w:eastAsia="la-Latn" w:bidi="la-Latn"/>
        </w:rPr>
        <w:t xml:space="preserve">incommodi- </w:t>
      </w:r>
      <w:r>
        <w:t>-</w:t>
      </w:r>
      <w:r>
        <w:br w:type="page"/>
      </w:r>
    </w:p>
    <w:p w14:paraId="059F8E5A" w14:textId="77777777" w:rsidR="00AA6A10" w:rsidRDefault="00000000">
      <w:pPr>
        <w:ind w:firstLine="360"/>
      </w:pPr>
      <w:r>
        <w:lastRenderedPageBreak/>
        <w:t>cns to Persons, while they are in Action or Motion» hets if ari-</w:t>
      </w:r>
      <w:r>
        <w:br/>
        <w:t xml:space="preserve">rived at </w:t>
      </w:r>
      <w:r>
        <w:rPr>
          <w:lang w:val="la-Latn" w:eastAsia="la-Latn" w:bidi="la-Latn"/>
        </w:rPr>
        <w:t xml:space="preserve">a Inore </w:t>
      </w:r>
      <w:r>
        <w:rPr>
          <w:u w:val="single"/>
        </w:rPr>
        <w:t>than</w:t>
      </w:r>
      <w:r>
        <w:t xml:space="preserve"> ordinary Pitch, are subject to disturb their</w:t>
      </w:r>
      <w:r>
        <w:br/>
        <w:t>Repose aster their Toil But in Time Physicians applied the</w:t>
      </w:r>
      <w:r>
        <w:br/>
        <w:t xml:space="preserve">Name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Acopa</w:t>
      </w:r>
      <w:r>
        <w:rPr>
          <w:lang w:val="la-Latn" w:eastAsia="la-Latn" w:bidi="la-Latn"/>
        </w:rPr>
        <w:t xml:space="preserve"> </w:t>
      </w:r>
      <w:r>
        <w:t>to other Remedies besides those which were</w:t>
      </w:r>
      <w:r>
        <w:br/>
        <w:t>in</w:t>
      </w:r>
      <w:r>
        <w:rPr>
          <w:u w:val="single"/>
        </w:rPr>
        <w:t>tended</w:t>
      </w:r>
      <w:r>
        <w:t xml:space="preserve"> against Lassitude ; thus Applications for inveterate</w:t>
      </w:r>
      <w:r>
        <w:br/>
        <w:t>Pains, which lay deep in the Body, for Difficulty of Motion,</w:t>
      </w:r>
      <w:r>
        <w:br/>
        <w:t>sor Hardness, Tension,, or scirrhous Tumor of any Parts were</w:t>
      </w:r>
      <w:r>
        <w:br/>
        <w:t xml:space="preserve">called </w:t>
      </w:r>
      <w:r>
        <w:rPr>
          <w:i/>
          <w:iCs/>
          <w:lang w:val="la-Latn" w:eastAsia="la-Latn" w:bidi="la-Latn"/>
        </w:rPr>
        <w:t>Acopa,</w:t>
      </w:r>
      <w:r>
        <w:rPr>
          <w:lang w:val="la-Latn" w:eastAsia="la-Latn" w:bidi="la-Latn"/>
        </w:rPr>
        <w:t xml:space="preserve"> </w:t>
      </w:r>
      <w:r>
        <w:t>provided their Consistence was the same, which</w:t>
      </w:r>
      <w:r>
        <w:br/>
        <w:t>is much like that of the liquid Cerates, made Use of sor Frac-</w:t>
      </w:r>
      <w:r>
        <w:br/>
        <w:t>tures and Luxations. For the most liquid of that Kind of</w:t>
      </w:r>
      <w:r>
        <w:br/>
        <w:t>Composition is what the modern Physicians call a Corelaium,</w:t>
      </w:r>
      <w:r>
        <w:br/>
        <w:t>the next are the Acopous Ointments, and then comes the liquid</w:t>
      </w:r>
      <w:r>
        <w:br/>
        <w:t xml:space="preserve">Cerates, of a thicker Consistence than the two </w:t>
      </w:r>
      <w:proofErr w:type="gramStart"/>
      <w:r>
        <w:t>former</w:t>
      </w:r>
      <w:proofErr w:type="gramEnd"/>
      <w:r>
        <w:t>. After</w:t>
      </w:r>
      <w:r>
        <w:br/>
        <w:t>these follows the Cerate of tender and soft Ingredients, as it is</w:t>
      </w:r>
      <w:r>
        <w:br/>
        <w:t>called, and last of all, the Amolynta [Things that will not foul]</w:t>
      </w:r>
      <w:r>
        <w:br/>
        <w:t>much like what are properly called Epitherns. Next after this</w:t>
      </w:r>
      <w:r>
        <w:br/>
        <w:t>Class follows the Composition of Plaistets, which also admits of</w:t>
      </w:r>
      <w:r>
        <w:br/>
        <w:t>no small Difference in Degrees of Consistence. Wherefore some</w:t>
      </w:r>
      <w:r>
        <w:br/>
        <w:t>Physicians have called a certain Composition Ceratornalagmata,</w:t>
      </w:r>
      <w:r>
        <w:br/>
        <w:t>giving it that Name merely sor its Consistence, which is not so</w:t>
      </w:r>
      <w:r>
        <w:br/>
        <w:t>liquid as that os Epitherns, nor yet so hard as what belongs to</w:t>
      </w:r>
      <w:r>
        <w:br/>
        <w:t>Pisisters.</w:t>
      </w:r>
    </w:p>
    <w:p w14:paraId="5524C499" w14:textId="77777777" w:rsidR="00AA6A10" w:rsidRDefault="00000000">
      <w:pPr>
        <w:tabs>
          <w:tab w:val="left" w:pos="2143"/>
        </w:tabs>
        <w:ind w:firstLine="360"/>
      </w:pPr>
      <w:r>
        <w:t>As all these Differences do not express the Virtues of the Re-</w:t>
      </w:r>
      <w:r>
        <w:br/>
        <w:t xml:space="preserve">medies, hut only, give </w:t>
      </w:r>
      <w:proofErr w:type="gramStart"/>
      <w:r>
        <w:t>an</w:t>
      </w:r>
      <w:proofErr w:type="gramEnd"/>
      <w:r>
        <w:t xml:space="preserve"> ldea of their Consistence, so the Appel-</w:t>
      </w:r>
      <w:r>
        <w:br/>
        <w:t xml:space="preserve">Iation of </w:t>
      </w:r>
      <w:r>
        <w:rPr>
          <w:i/>
          <w:iCs/>
          <w:lang w:val="la-Latn" w:eastAsia="la-Latn" w:bidi="la-Latn"/>
        </w:rPr>
        <w:t>Acopa</w:t>
      </w:r>
      <w:r>
        <w:rPr>
          <w:lang w:val="la-Latn" w:eastAsia="la-Latn" w:bidi="la-Latn"/>
        </w:rPr>
        <w:t xml:space="preserve"> </w:t>
      </w:r>
      <w:r>
        <w:t>formerly signified the Qualities of the Medicines,</w:t>
      </w:r>
      <w:r>
        <w:br/>
        <w:t>but afterwards denoted only their Degree of Consistence. For</w:t>
      </w:r>
      <w:r>
        <w:br/>
        <w:t>this Reason they were obliged to name them with Distinctions</w:t>
      </w:r>
      <w:r>
        <w:br/>
        <w:t xml:space="preserve">as, for Example, this was a laxative </w:t>
      </w:r>
      <w:r>
        <w:rPr>
          <w:i/>
          <w:iCs/>
          <w:lang w:val="la-Latn" w:eastAsia="la-Latn" w:bidi="la-Latn"/>
        </w:rPr>
        <w:t>Acopum,</w:t>
      </w:r>
      <w:r>
        <w:rPr>
          <w:lang w:val="la-Latn" w:eastAsia="la-Latn" w:bidi="la-Latn"/>
        </w:rPr>
        <w:t xml:space="preserve"> </w:t>
      </w:r>
      <w:r>
        <w:t>that an emollient</w:t>
      </w:r>
      <w:r>
        <w:br/>
        <w:t xml:space="preserve">or wanning one; this an Anodyne, another a </w:t>
      </w:r>
      <w:proofErr w:type="gramStart"/>
      <w:r>
        <w:t>Drawer ;</w:t>
      </w:r>
      <w:proofErr w:type="gramEnd"/>
      <w:r>
        <w:t xml:space="preserve"> or, as</w:t>
      </w:r>
      <w:r>
        <w:br/>
        <w:t>they were suited to particular Disorders, as, for Instance, the</w:t>
      </w:r>
      <w:r>
        <w:br/>
        <w:t xml:space="preserve">Palsy, the Sciatica, or Pleurisy, or all Pains in general. </w:t>
      </w:r>
      <w:r>
        <w:rPr>
          <w:i/>
          <w:iCs/>
        </w:rPr>
        <w:t>Gal. de:</w:t>
      </w:r>
      <w:r>
        <w:rPr>
          <w:i/>
          <w:iCs/>
        </w:rPr>
        <w:br/>
        <w:t>Comps Med.</w:t>
      </w:r>
      <w:r>
        <w:t xml:space="preserve"> 6. 7. C. 2i.</w:t>
      </w:r>
      <w:r>
        <w:tab/>
        <w:t>.</w:t>
      </w:r>
    </w:p>
    <w:p w14:paraId="7E96FA5E" w14:textId="77777777" w:rsidR="00AA6A10" w:rsidRDefault="00000000">
      <w:pPr>
        <w:ind w:firstLine="360"/>
      </w:pPr>
      <w:r>
        <w:t xml:space="preserve">Those Remedies, which at first were called </w:t>
      </w:r>
      <w:r>
        <w:rPr>
          <w:i/>
          <w:iCs/>
          <w:lang w:val="la-Latn" w:eastAsia="la-Latn" w:bidi="la-Latn"/>
        </w:rPr>
        <w:t>Acopa</w:t>
      </w:r>
      <w:r>
        <w:rPr>
          <w:lang w:val="la-Latn" w:eastAsia="la-Latn" w:bidi="la-Latn"/>
        </w:rPr>
        <w:t xml:space="preserve"> </w:t>
      </w:r>
      <w:r>
        <w:t>[relieving</w:t>
      </w:r>
      <w:r>
        <w:br/>
        <w:t>Lassitude] extended their Name, by Degrees, to other Medicines</w:t>
      </w:r>
      <w:r>
        <w:br/>
        <w:t>of a like Consistence, eVen though intended to raise a great Heat</w:t>
      </w:r>
      <w:r>
        <w:br/>
        <w:t xml:space="preserve">in the Body. </w:t>
      </w:r>
      <w:r>
        <w:rPr>
          <w:i/>
          <w:iCs/>
        </w:rPr>
        <w:t>Idem de Comp. Pharm.secundum Lar.</w:t>
      </w:r>
    </w:p>
    <w:p w14:paraId="010FF1B9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>Acopa</w:t>
      </w:r>
      <w:r>
        <w:rPr>
          <w:lang w:val="la-Latn" w:eastAsia="la-Latn" w:bidi="la-Latn"/>
        </w:rPr>
        <w:t xml:space="preserve"> </w:t>
      </w:r>
      <w:r>
        <w:t>took that Name, because they were Remedies at first</w:t>
      </w:r>
      <w:r>
        <w:br/>
        <w:t>provided against the evils and Infirmities proceed ing from Lassi-</w:t>
      </w:r>
      <w:r>
        <w:br/>
        <w:t>tude, such as Tensions, Pains in the Bones, &amp;c. They are also</w:t>
      </w:r>
      <w:r>
        <w:br/>
        <w:t>proper oii many other Occasions, for some of them are warming,</w:t>
      </w:r>
      <w:r>
        <w:br/>
        <w:t xml:space="preserve">others mollifying. </w:t>
      </w:r>
      <w:r>
        <w:rPr>
          <w:i/>
          <w:iCs/>
        </w:rPr>
        <w:t>Algin.</w:t>
      </w:r>
      <w:r>
        <w:t xml:space="preserve"> Z. </w:t>
      </w:r>
      <w:r>
        <w:rPr>
          <w:i/>
          <w:iCs/>
        </w:rPr>
        <w:t>j. C.</w:t>
      </w:r>
      <w:r>
        <w:t xml:space="preserve"> jq.</w:t>
      </w:r>
    </w:p>
    <w:p w14:paraId="5BB8E633" w14:textId="77777777" w:rsidR="00AA6A10" w:rsidRDefault="00000000">
      <w:pPr>
        <w:tabs>
          <w:tab w:val="left" w:pos="3102"/>
        </w:tabs>
        <w:ind w:firstLine="360"/>
      </w:pPr>
      <w:r>
        <w:t>ACOPOS. A Plant, mentioned by Pliny, said to. he the same</w:t>
      </w:r>
      <w:r>
        <w:br/>
        <w:t>as the Anagyris ('</w:t>
      </w:r>
      <w:r>
        <w:rPr>
          <w:lang w:val="el-GR" w:eastAsia="el-GR" w:bidi="el-GR"/>
        </w:rPr>
        <w:t>Ανάγυρις</w:t>
      </w:r>
      <w:r w:rsidRPr="00AC72F0">
        <w:rPr>
          <w:lang w:val="en-GB" w:eastAsia="el-GR" w:bidi="el-GR"/>
        </w:rPr>
        <w:t xml:space="preserve">) </w:t>
      </w:r>
      <w:r>
        <w:t>of Dioscorides, which, Gerard says,</w:t>
      </w:r>
      <w:r>
        <w:br/>
        <w:t>is the Bean Trefoil. -</w:t>
      </w:r>
      <w:r>
        <w:tab/>
        <w:t>-</w:t>
      </w:r>
    </w:p>
    <w:p w14:paraId="5F6421DF" w14:textId="77777777" w:rsidR="00AA6A10" w:rsidRDefault="00000000">
      <w:pPr>
        <w:ind w:firstLine="360"/>
      </w:pPr>
      <w:r>
        <w:t>ACOR. Sourness. In a medicinal Sense it generally signi-</w:t>
      </w:r>
      <w:r>
        <w:br/>
        <w:t>fies what, under the Article AcInUM, I have called Acidity, or</w:t>
      </w:r>
      <w:r>
        <w:br/>
        <w:t>an acid Acrimony in the Stomach. Helmont says, the Vital Fer-</w:t>
      </w:r>
      <w:r>
        <w:br/>
        <w:t>ment of the Stomach, which digests the Aliment, is endued with</w:t>
      </w:r>
      <w:r>
        <w:br/>
        <w:t xml:space="preserve">a specific </w:t>
      </w:r>
      <w:r>
        <w:rPr>
          <w:i/>
          <w:iCs/>
        </w:rPr>
        <w:t>Acor,</w:t>
      </w:r>
      <w:r>
        <w:t xml:space="preserve"> hut that this Acor is not the Ferment itself, but</w:t>
      </w:r>
      <w:r>
        <w:br/>
        <w:t>only its Organ. Later Discoveries have proved all this Doctrine</w:t>
      </w:r>
      <w:r>
        <w:br/>
        <w:t>Chimerical.</w:t>
      </w:r>
    </w:p>
    <w:p w14:paraId="1F744A2C" w14:textId="77777777" w:rsidR="00AA6A10" w:rsidRDefault="00000000">
      <w:pPr>
        <w:ind w:firstLine="360"/>
      </w:pPr>
      <w:r>
        <w:t xml:space="preserve">ACORDINA. Indian Tutty. </w:t>
      </w:r>
      <w:r>
        <w:rPr>
          <w:i/>
          <w:iCs/>
        </w:rPr>
        <w:t>'Rulandus.</w:t>
      </w:r>
    </w:p>
    <w:p w14:paraId="4B4E2B83" w14:textId="77777777" w:rsidR="00AA6A10" w:rsidRDefault="00000000">
      <w:pPr>
        <w:ind w:firstLine="360"/>
      </w:pPr>
      <w:r>
        <w:t xml:space="preserve">A CO RIA. </w:t>
      </w:r>
      <w:r>
        <w:rPr>
          <w:lang w:val="el-GR" w:eastAsia="el-GR" w:bidi="el-GR"/>
        </w:rPr>
        <w:t>Ἀκορία</w:t>
      </w:r>
      <w:r w:rsidRPr="00AC72F0">
        <w:rPr>
          <w:lang w:val="en-GB" w:eastAsia="el-GR" w:bidi="el-GR"/>
        </w:rPr>
        <w:t xml:space="preserve">, </w:t>
      </w:r>
      <w:r>
        <w:t xml:space="preserve">from a Negative, and </w:t>
      </w:r>
      <w:r>
        <w:rPr>
          <w:lang w:val="el-GR" w:eastAsia="el-GR" w:bidi="el-GR"/>
        </w:rPr>
        <w:t>Κβρέω</w:t>
      </w:r>
      <w:r w:rsidRPr="00AC72F0">
        <w:rPr>
          <w:lang w:val="en-GB" w:eastAsia="el-GR" w:bidi="el-GR"/>
        </w:rPr>
        <w:t xml:space="preserve">, </w:t>
      </w:r>
      <w:r>
        <w:t>to satiate.</w:t>
      </w:r>
      <w:r>
        <w:br/>
        <w:t>It signifies, according to the Derivation, Insatiability.: But iff</w:t>
      </w:r>
      <w:r>
        <w:br/>
        <w:t xml:space="preserve">Hippocrates, </w:t>
      </w:r>
      <w:r>
        <w:rPr>
          <w:i/>
          <w:iCs/>
        </w:rPr>
        <w:t>Epid, fa 6. Sect. An Aphor.</w:t>
      </w:r>
      <w:r>
        <w:t xml:space="preserve"> 20. it means nothing,</w:t>
      </w:r>
      <w:r>
        <w:br/>
        <w:t>more than a good Appetite and Digestion</w:t>
      </w:r>
      <w:proofErr w:type="gramStart"/>
      <w:r>
        <w:t>. .</w:t>
      </w:r>
      <w:proofErr w:type="gramEnd"/>
      <w:r>
        <w:t>. . .</w:t>
      </w:r>
    </w:p>
    <w:p w14:paraId="10E81CE8" w14:textId="77777777" w:rsidR="00AA6A10" w:rsidRDefault="00000000">
      <w:pPr>
        <w:tabs>
          <w:tab w:val="left" w:pos="3301"/>
          <w:tab w:val="left" w:pos="4861"/>
        </w:tabs>
        <w:ind w:firstLine="360"/>
      </w:pPr>
      <w:r>
        <w:t xml:space="preserve">ACORITeS </w:t>
      </w:r>
      <w:r>
        <w:rPr>
          <w:lang w:val="la-Latn" w:eastAsia="la-Latn" w:bidi="la-Latn"/>
        </w:rPr>
        <w:t xml:space="preserve">VINUM. </w:t>
      </w:r>
      <w:r>
        <w:t>A Wine, mentioned by Dioseori-</w:t>
      </w:r>
      <w:r>
        <w:br/>
        <w:t>des, made by infusing eight Ounces of Acorus and as much Lied</w:t>
      </w:r>
      <w:r>
        <w:br/>
        <w:t>quorice, for three Months, in six Gallons of Wine. It is good-</w:t>
      </w:r>
      <w:r>
        <w:br/>
        <w:t xml:space="preserve">in Disorders of-the Pleura and Breast, and provokesUrine. - </w:t>
      </w:r>
      <w:r>
        <w:rPr>
          <w:i/>
          <w:iCs/>
        </w:rPr>
        <w:t>Dio-,</w:t>
      </w:r>
      <w:r>
        <w:rPr>
          <w:i/>
          <w:iCs/>
        </w:rPr>
        <w:br/>
        <w:t>fcorides, D5.CoJig.su</w:t>
      </w:r>
      <w:r>
        <w:tab/>
        <w:t xml:space="preserve">- </w:t>
      </w:r>
      <w:r>
        <w:rPr>
          <w:lang w:val="el-GR" w:eastAsia="el-GR" w:bidi="el-GR"/>
        </w:rPr>
        <w:t>Ἕ</w:t>
      </w:r>
      <w:r w:rsidRPr="00AC72F0">
        <w:rPr>
          <w:lang w:val="en-GB" w:eastAsia="el-GR" w:bidi="el-GR"/>
        </w:rPr>
        <w:tab/>
      </w:r>
      <w:r>
        <w:rPr>
          <w:i/>
          <w:iCs/>
        </w:rPr>
        <w:t>sat</w:t>
      </w:r>
    </w:p>
    <w:p w14:paraId="33A99B5E" w14:textId="77777777" w:rsidR="00AA6A10" w:rsidRDefault="00000000">
      <w:pPr>
        <w:tabs>
          <w:tab w:val="left" w:pos="4688"/>
        </w:tabs>
        <w:ind w:firstLine="360"/>
      </w:pPr>
      <w:r>
        <w:t xml:space="preserve">ACORNA. </w:t>
      </w:r>
      <w:r>
        <w:rPr>
          <w:lang w:val="el-GR" w:eastAsia="el-GR" w:bidi="el-GR"/>
        </w:rPr>
        <w:t>Ἄχορνα</w:t>
      </w:r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Plant, mentioned by Theophrastus,</w:t>
      </w:r>
      <w:r>
        <w:br/>
        <w:t>os the Thistle Kind. It is described ashaving a Stalk and Leaf</w:t>
      </w:r>
      <w:r>
        <w:br/>
        <w:t>covered with a pricklyDown and acute prickly Leaves, like the</w:t>
      </w:r>
      <w:r>
        <w:br/>
        <w:t>Atractylij, or Distaff-thistle.</w:t>
      </w:r>
      <w:r>
        <w:tab/>
        <w:t>s'.</w:t>
      </w:r>
    </w:p>
    <w:p w14:paraId="0CBA29A3" w14:textId="77777777" w:rsidR="00AA6A10" w:rsidRDefault="00000000">
      <w:pPr>
        <w:tabs>
          <w:tab w:val="left" w:pos="2143"/>
          <w:tab w:val="left" w:pos="4056"/>
        </w:tabs>
        <w:ind w:firstLine="360"/>
      </w:pPr>
      <w:r>
        <w:t>Pliny seems to take it for a Tree Of the Bex Kind, likeIhe</w:t>
      </w:r>
      <w:r>
        <w:br/>
        <w:t>Hally, or Juniper</w:t>
      </w:r>
      <w:proofErr w:type="gramStart"/>
      <w:r>
        <w:t>. .</w:t>
      </w:r>
      <w:proofErr w:type="gramEnd"/>
      <w:r>
        <w:tab/>
        <w:t xml:space="preserve">. </w:t>
      </w:r>
      <w:r>
        <w:rPr>
          <w:lang w:val="el-GR" w:eastAsia="el-GR" w:bidi="el-GR"/>
        </w:rPr>
        <w:t>"νύ</w:t>
      </w:r>
      <w:r>
        <w:rPr>
          <w:lang w:val="el-GR" w:eastAsia="el-GR" w:bidi="el-GR"/>
        </w:rPr>
        <w:tab/>
      </w:r>
      <w:r>
        <w:t>i :1. ."</w:t>
      </w:r>
    </w:p>
    <w:p w14:paraId="5CDC0670" w14:textId="77777777" w:rsidR="00AA6A10" w:rsidRDefault="00000000">
      <w:pPr>
        <w:tabs>
          <w:tab w:val="left" w:pos="4861"/>
        </w:tabs>
        <w:ind w:firstLine="360"/>
      </w:pPr>
      <w:r>
        <w:t xml:space="preserve">ACORTINU6. A Lupin. </w:t>
      </w:r>
      <w:proofErr w:type="gramStart"/>
      <w:r>
        <w:rPr>
          <w:i/>
          <w:iCs/>
        </w:rPr>
        <w:t>Rulandus.-</w:t>
      </w:r>
      <w:proofErr w:type="gramEnd"/>
      <w:r>
        <w:tab/>
        <w:t>'i</w:t>
      </w:r>
    </w:p>
    <w:p w14:paraId="7FEFE7AD" w14:textId="77777777" w:rsidR="00AA6A10" w:rsidRDefault="00000000">
      <w:r>
        <w:t xml:space="preserve">' ACORUS. </w:t>
      </w:r>
      <w:r>
        <w:rPr>
          <w:lang w:val="el-GR" w:eastAsia="el-GR" w:bidi="el-GR"/>
        </w:rPr>
        <w:t>Ἄκοῥαρά</w:t>
      </w:r>
      <w:r w:rsidRPr="00AC72F0">
        <w:rPr>
          <w:lang w:val="en-GB" w:eastAsia="el-GR" w:bidi="el-GR"/>
        </w:rPr>
        <w:t xml:space="preserve"> </w:t>
      </w:r>
      <w:r>
        <w:t>'</w:t>
      </w:r>
    </w:p>
    <w:p w14:paraId="3197D4C1" w14:textId="77777777" w:rsidR="00AA6A10" w:rsidRDefault="00000000">
      <w:pPr>
        <w:ind w:firstLine="360"/>
      </w:pPr>
      <w:r>
        <w:t xml:space="preserve">This is the </w:t>
      </w:r>
      <w:r>
        <w:rPr>
          <w:i/>
          <w:iCs/>
        </w:rPr>
        <w:t xml:space="preserve">Acorus verus. Calamus </w:t>
      </w:r>
      <w:r>
        <w:rPr>
          <w:i/>
          <w:iCs/>
          <w:lang w:val="la-Latn" w:eastAsia="la-Latn" w:bidi="la-Latn"/>
        </w:rPr>
        <w:t>aromaticus,</w:t>
      </w:r>
      <w:r>
        <w:rPr>
          <w:lang w:val="la-Latn" w:eastAsia="la-Latn" w:bidi="la-Latn"/>
        </w:rPr>
        <w:t xml:space="preserve"> </w:t>
      </w:r>
      <w:r>
        <w:t xml:space="preserve">Ossie. </w:t>
      </w:r>
      <w:r>
        <w:rPr>
          <w:i/>
          <w:iCs/>
        </w:rPr>
        <w:t>Acorus</w:t>
      </w:r>
      <w:r>
        <w:rPr>
          <w:i/>
          <w:iCs/>
        </w:rPr>
        <w:br/>
      </w:r>
      <w:proofErr w:type="gramStart"/>
      <w:r>
        <w:rPr>
          <w:i/>
          <w:iCs/>
        </w:rPr>
        <w:t>turns,five</w:t>
      </w:r>
      <w:proofErr w:type="gramEnd"/>
      <w:r>
        <w:rPr>
          <w:i/>
          <w:iCs/>
        </w:rPr>
        <w:t xml:space="preserve"> Calamus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Park. Theat.-14o. Rail Hist. 2.</w:t>
      </w:r>
      <w:r>
        <w:br/>
        <w:t xml:space="preserve">I3I3. Synop. 3. </w:t>
      </w:r>
      <w:r>
        <w:rPr>
          <w:i/>
          <w:iCs/>
        </w:rPr>
        <w:t>Aoffiy.</w:t>
      </w:r>
      <w:r>
        <w:t xml:space="preserve"> Men Pin. </w:t>
      </w:r>
      <w:r>
        <w:rPr>
          <w:lang w:val="la-Latn" w:eastAsia="la-Latn" w:bidi="la-Latn"/>
        </w:rPr>
        <w:t xml:space="preserve">E. </w:t>
      </w: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>verus, sive Calai-</w:t>
      </w:r>
      <w:r>
        <w:rPr>
          <w:i/>
          <w:iCs/>
          <w:lang w:val="la-Latn" w:eastAsia="la-Latn" w:bidi="la-Latn"/>
        </w:rPr>
        <w:br/>
        <w:t>mus aromaticus Officinarum,</w:t>
      </w:r>
      <w:r>
        <w:rPr>
          <w:lang w:val="la-Latn" w:eastAsia="la-Latn" w:bidi="la-Latn"/>
        </w:rPr>
        <w:t xml:space="preserve"> </w:t>
      </w:r>
      <w:r>
        <w:t>C. R Pin. 34. Theat. 626. Boeth.</w:t>
      </w:r>
      <w:r>
        <w:br/>
        <w:t xml:space="preserve">Ind. A. 2. I67. Dill. Cat.'Gissi i IO. Bux6. 5. </w:t>
      </w: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>verus,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five Calamus </w:t>
      </w:r>
      <w:r>
        <w:rPr>
          <w:i/>
          <w:iCs/>
          <w:lang w:val="la-Latn" w:eastAsia="la-Latn" w:bidi="la-Latn"/>
        </w:rPr>
        <w:t>aromaticus, CscQointsic].</w:t>
      </w:r>
      <w:r>
        <w:rPr>
          <w:lang w:val="la-Latn" w:eastAsia="la-Latn" w:bidi="la-Latn"/>
        </w:rPr>
        <w:t xml:space="preserve"> </w:t>
      </w:r>
      <w:r>
        <w:t xml:space="preserve">Plants UsuIR </w:t>
      </w:r>
      <w:r>
        <w:rPr>
          <w:i/>
          <w:iCs/>
        </w:rPr>
        <w:t>Acorus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verus, Officinis </w:t>
      </w:r>
      <w:r>
        <w:rPr>
          <w:i/>
          <w:iCs/>
        </w:rPr>
        <w:t>false Calamus,</w:t>
      </w:r>
      <w:r>
        <w:t xml:space="preserve"> Ger. Emac. 62. </w:t>
      </w:r>
      <w:r>
        <w:rPr>
          <w:i/>
          <w:iCs/>
          <w:lang w:val="la-Latn" w:eastAsia="la-Latn" w:bidi="la-Latn"/>
        </w:rPr>
        <w:t xml:space="preserve">Acorum </w:t>
      </w:r>
      <w:proofErr w:type="gramStart"/>
      <w:r>
        <w:rPr>
          <w:i/>
          <w:iCs/>
        </w:rPr>
        <w:t>legist:,</w:t>
      </w:r>
      <w:proofErr w:type="gramEnd"/>
      <w:r>
        <w:rPr>
          <w:i/>
          <w:iCs/>
        </w:rPr>
        <w:br/>
        <w:t>mum,</w:t>
      </w:r>
      <w:r>
        <w:t xml:space="preserve"> Rupp. Flor. Jen. 261. </w:t>
      </w:r>
      <w:r>
        <w:rPr>
          <w:i/>
          <w:iCs/>
        </w:rPr>
        <w:t>Acorus vel Acerilum, Calamus sard,</w:t>
      </w:r>
      <w:r>
        <w:rPr>
          <w:i/>
          <w:iCs/>
        </w:rPr>
        <w:br/>
        <w:t>ernatiais,</w:t>
      </w:r>
      <w:r>
        <w:t xml:space="preserve"> Chab. 244.. </w:t>
      </w:r>
      <w:r>
        <w:rPr>
          <w:i/>
          <w:iCs/>
        </w:rPr>
        <w:t xml:space="preserve">Typha </w:t>
      </w:r>
      <w:r>
        <w:rPr>
          <w:i/>
          <w:iCs/>
          <w:lang w:val="la-Latn" w:eastAsia="la-Latn" w:bidi="la-Latn"/>
        </w:rPr>
        <w:t xml:space="preserve">aromatica clava </w:t>
      </w:r>
      <w:r>
        <w:rPr>
          <w:i/>
          <w:iCs/>
        </w:rPr>
        <w:t>rugose,</w:t>
      </w:r>
      <w:r>
        <w:t xml:space="preserve"> Hist. Oxon.</w:t>
      </w:r>
      <w:r>
        <w:br/>
      </w:r>
      <w:r>
        <w:rPr>
          <w:b/>
          <w:bCs/>
        </w:rPr>
        <w:t xml:space="preserve">3.246. SwEET FLAG or CALAMUS. </w:t>
      </w:r>
      <w:r>
        <w:rPr>
          <w:i/>
          <w:iCs/>
        </w:rPr>
        <w:t>Dale.</w:t>
      </w:r>
      <w:r>
        <w:t xml:space="preserve"> - ' </w:t>
      </w:r>
      <w:r>
        <w:rPr>
          <w:lang w:val="el-GR" w:eastAsia="el-GR" w:bidi="el-GR"/>
        </w:rPr>
        <w:t>Α</w:t>
      </w:r>
    </w:p>
    <w:p w14:paraId="28C9C229" w14:textId="77777777" w:rsidR="00AA6A10" w:rsidRDefault="00000000">
      <w:pPr>
        <w:tabs>
          <w:tab w:val="left" w:leader="dot" w:pos="4861"/>
        </w:tabs>
        <w:ind w:firstLine="360"/>
      </w:pPr>
      <w:r>
        <w:lastRenderedPageBreak/>
        <w:t>This Plant is distinguished from all others, in that among its</w:t>
      </w:r>
      <w:r>
        <w:br/>
        <w:t xml:space="preserve">Leaves, winch </w:t>
      </w:r>
      <w:proofErr w:type="gramStart"/>
      <w:r>
        <w:t>are</w:t>
      </w:r>
      <w:proofErr w:type="gramEnd"/>
      <w:r>
        <w:t xml:space="preserve"> much longer </w:t>
      </w:r>
      <w:r>
        <w:rPr>
          <w:u w:val="single"/>
        </w:rPr>
        <w:t>and</w:t>
      </w:r>
      <w:r>
        <w:t xml:space="preserve"> narrower </w:t>
      </w:r>
      <w:r>
        <w:rPr>
          <w:u w:val="single"/>
        </w:rPr>
        <w:t>than</w:t>
      </w:r>
      <w:r>
        <w:t xml:space="preserve"> the Iris, or</w:t>
      </w:r>
      <w:r>
        <w:br/>
        <w:t>Flower-de-Luce, there arises one or two like the rest. Only soin-</w:t>
      </w:r>
      <w:r>
        <w:br/>
        <w:t>what narrower, thicker, and-rounder towards the Top, near to</w:t>
      </w:r>
      <w:r>
        <w:br/>
        <w:t xml:space="preserve">which Come forth single juli, rarely </w:t>
      </w:r>
      <w:proofErr w:type="gramStart"/>
      <w:r>
        <w:t>two,in</w:t>
      </w:r>
      <w:proofErr w:type="gramEnd"/>
      <w:r>
        <w:t xml:space="preserve"> Shape like the Catkin</w:t>
      </w:r>
      <w:r>
        <w:br/>
        <w:t>of the Hasel, or like long Pepper, but ending more taper, -and</w:t>
      </w:r>
      <w:r>
        <w:br/>
        <w:t xml:space="preserve">standing up obliquely from the Leaf. . - </w:t>
      </w:r>
      <w:r>
        <w:tab/>
        <w:t>- l</w:t>
      </w:r>
    </w:p>
    <w:p w14:paraId="5F2A74C3" w14:textId="77777777" w:rsidR="00AA6A10" w:rsidRDefault="00000000">
      <w:pPr>
        <w:ind w:firstLine="360"/>
      </w:pPr>
      <w:r>
        <w:t>The Root is thick, full os Joints, and-spreads itself on the up-</w:t>
      </w:r>
      <w:r>
        <w:br/>
        <w:t xml:space="preserve">.per Part of the earth, transversely, and not </w:t>
      </w:r>
      <w:r>
        <w:rPr>
          <w:u w:val="single"/>
        </w:rPr>
        <w:t>sinking</w:t>
      </w:r>
      <w:r>
        <w:t xml:space="preserve"> deep in it,</w:t>
      </w:r>
      <w:r>
        <w:br/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beingfull of large white Fibres, increasing much, and soon tak-</w:t>
      </w:r>
      <w:r>
        <w:br/>
        <w:t xml:space="preserve">. ing </w:t>
      </w:r>
      <w:proofErr w:type="gramStart"/>
      <w:r>
        <w:t>a.great</w:t>
      </w:r>
      <w:proofErr w:type="gramEnd"/>
      <w:r>
        <w:t xml:space="preserve"> deal of Ground. It has a strong Smell, not so plea-</w:t>
      </w:r>
      <w:r>
        <w:br/>
        <w:t>* sent while greed, but -growing more grateful .and aromatic .as</w:t>
      </w:r>
    </w:p>
    <w:p w14:paraId="7ACE3CD2" w14:textId="77777777" w:rsidR="00AA6A10" w:rsidRDefault="00000000">
      <w:r>
        <w:t>it dries. It grows in several Rivulets and watery Places in</w:t>
      </w:r>
      <w:r>
        <w:br/>
        <w:t>England, as about Norwich, and in Cheshire, and Surrey,</w:t>
      </w:r>
      <w:r>
        <w:br/>
        <w:t>according to Mr. Ray; but what is used in the Shops, is most-</w:t>
      </w:r>
      <w:r>
        <w:br/>
        <w:t>Iy imported from abroad. It produces its Catkins in July and</w:t>
      </w:r>
      <w:r>
        <w:br/>
        <w:t>August.</w:t>
      </w:r>
    </w:p>
    <w:p w14:paraId="55003847" w14:textId="77777777" w:rsidR="00AA6A10" w:rsidRDefault="00000000">
      <w:pPr>
        <w:tabs>
          <w:tab w:val="left" w:pos="2953"/>
          <w:tab w:val="left" w:pos="4324"/>
        </w:tabs>
        <w:ind w:firstLine="360"/>
      </w:pPr>
      <w:r>
        <w:t>The Routs, which only ate used, are hot and dry, opening and</w:t>
      </w:r>
      <w:r>
        <w:br/>
        <w:t xml:space="preserve">attenuating, and good for the Obstructions </w:t>
      </w:r>
      <w:proofErr w:type="gramStart"/>
      <w:r>
        <w:t>Of</w:t>
      </w:r>
      <w:proofErr w:type="gramEnd"/>
      <w:r>
        <w:t xml:space="preserve"> the Liver and</w:t>
      </w:r>
      <w:r>
        <w:br/>
        <w:t>Spleen, provoke Urine, and the Menses, help the Colie, resist</w:t>
      </w:r>
      <w:r>
        <w:br/>
        <w:t>Putrefaction, are useful against pestilential Contagions, and cor-</w:t>
      </w:r>
      <w:r>
        <w:br/>
        <w:t xml:space="preserve">rupt noxious Air, are an Ingredient in the Theriaca and </w:t>
      </w:r>
      <w:r>
        <w:rPr>
          <w:lang w:val="la-Latn" w:eastAsia="la-Latn" w:bidi="la-Latn"/>
        </w:rPr>
        <w:t>Mi-</w:t>
      </w:r>
      <w:r>
        <w:rPr>
          <w:lang w:val="la-Latn" w:eastAsia="la-Latn" w:bidi="la-Latn"/>
        </w:rPr>
        <w:br/>
        <w:t xml:space="preserve">thridate, </w:t>
      </w:r>
      <w:r>
        <w:t>and are outwardly used in sweet Bags and Perfumes.</w:t>
      </w:r>
      <w:r>
        <w:br/>
      </w:r>
      <w:r>
        <w:rPr>
          <w:i/>
          <w:iCs/>
        </w:rPr>
        <w:t>Milder.</w:t>
      </w:r>
      <w:r>
        <w:rPr>
          <w:i/>
          <w:iCs/>
        </w:rPr>
        <w:tab/>
        <w:t>.</w:t>
      </w:r>
      <w:r>
        <w:rPr>
          <w:i/>
          <w:iCs/>
        </w:rPr>
        <w:tab/>
        <w:t>/</w:t>
      </w:r>
    </w:p>
    <w:p w14:paraId="047BDC88" w14:textId="77777777" w:rsidR="00AA6A10" w:rsidRDefault="00000000">
      <w:pPr>
        <w:tabs>
          <w:tab w:val="left" w:pos="2374"/>
          <w:tab w:val="left" w:pos="3512"/>
          <w:tab w:val="left" w:pos="4136"/>
          <w:tab w:val="left" w:pos="4527"/>
          <w:tab w:val="left" w:pos="5105"/>
        </w:tabs>
        <w:ind w:firstLine="360"/>
      </w:pPr>
      <w:r>
        <w:t>It is a Stomachic, warms and dries. Consists of sine Parti-</w:t>
      </w:r>
      <w:r>
        <w:br/>
        <w:t>cles, attenuates and opens. Its principal Use is in Obstructions</w:t>
      </w:r>
      <w:r>
        <w:br/>
        <w:t xml:space="preserve">of the Menses, Spleen, and Liver, in the Colin, &amp;c. </w:t>
      </w:r>
      <w:r>
        <w:rPr>
          <w:i/>
          <w:iCs/>
        </w:rPr>
        <w:t>Schroder.</w:t>
      </w:r>
      <w:r>
        <w:rPr>
          <w:i/>
          <w:iCs/>
        </w:rPr>
        <w:br/>
        <w:t>Dale.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  <w:r>
        <w:rPr>
          <w:i/>
          <w:iCs/>
        </w:rPr>
        <w:tab/>
        <w:t>'</w:t>
      </w:r>
    </w:p>
    <w:p w14:paraId="1EC7EDA1" w14:textId="77777777" w:rsidR="00AA6A10" w:rsidRDefault="00000000">
      <w:pPr>
        <w:ind w:firstLine="360"/>
      </w:pPr>
      <w:r>
        <w:t>It is a Cardiac and Stomachic. The Root is good in acid Cru-</w:t>
      </w:r>
      <w:r>
        <w:br/>
        <w:t xml:space="preserve">dities of the Stomach, and Gripings of the Belly thence </w:t>
      </w:r>
      <w:proofErr w:type="gramStart"/>
      <w:r>
        <w:t>proceed..</w:t>
      </w:r>
      <w:proofErr w:type="gramEnd"/>
      <w:r>
        <w:br/>
        <w:t>ing; in Obstructions of the Manes owing to the Stomach; in the</w:t>
      </w:r>
      <w:r>
        <w:br/>
        <w:t>Dropsy and Scurvy aS a Cardiac, in the Asthma it provokes</w:t>
      </w:r>
      <w:r>
        <w:br/>
        <w:t xml:space="preserve">Spitting. The </w:t>
      </w:r>
      <w:r>
        <w:rPr>
          <w:i/>
          <w:iCs/>
        </w:rPr>
        <w:t>Acorus</w:t>
      </w:r>
      <w:r>
        <w:t xml:space="preserve"> is seldom exhibited in Substance, but most-</w:t>
      </w:r>
      <w:r>
        <w:br/>
        <w:t xml:space="preserve">ly prepared; the Root is an ingredient </w:t>
      </w:r>
      <w:proofErr w:type="gramStart"/>
      <w:r>
        <w:t>in.many</w:t>
      </w:r>
      <w:proofErr w:type="gramEnd"/>
      <w:r>
        <w:t xml:space="preserve"> Compositions,</w:t>
      </w:r>
      <w:r>
        <w:br/>
      </w:r>
      <w:r>
        <w:rPr>
          <w:i/>
          <w:iCs/>
        </w:rPr>
        <w:t>Boerhaave.</w:t>
      </w:r>
    </w:p>
    <w:p w14:paraId="76F3F102" w14:textId="77777777" w:rsidR="00AA6A10" w:rsidRDefault="00000000">
      <w:pPr>
        <w:tabs>
          <w:tab w:val="left" w:pos="3960"/>
        </w:tabs>
        <w:ind w:firstLine="360"/>
      </w:pPr>
      <w:r>
        <w:t xml:space="preserve">Chuse your </w:t>
      </w:r>
      <w:r>
        <w:rPr>
          <w:i/>
          <w:iCs/>
        </w:rPr>
        <w:t>Acorus</w:t>
      </w:r>
      <w:r>
        <w:t xml:space="preserve"> new, well grown, cleaned from the Fibres,</w:t>
      </w:r>
      <w:r>
        <w:br/>
        <w:t>hard to break, os an acid Taste, accompanied with an agreeable</w:t>
      </w:r>
      <w:r>
        <w:br/>
        <w:t xml:space="preserve">Bitterness, of a sweet Smell, and very aromatic 5 it is </w:t>
      </w:r>
      <w:proofErr w:type="gramStart"/>
      <w:r>
        <w:t>fur</w:t>
      </w:r>
      <w:proofErr w:type="gramEnd"/>
      <w:r>
        <w:t xml:space="preserve"> this</w:t>
      </w:r>
      <w:r>
        <w:br/>
        <w:t xml:space="preserve">Reason it is more known by the Name of </w:t>
      </w:r>
      <w:r>
        <w:rPr>
          <w:i/>
          <w:iCs/>
        </w:rPr>
        <w:t xml:space="preserve">Calamus </w:t>
      </w:r>
      <w:r>
        <w:rPr>
          <w:i/>
          <w:iCs/>
          <w:lang w:val="la-Latn" w:eastAsia="la-Latn" w:bidi="la-Latn"/>
        </w:rPr>
        <w:t>aromaticus,</w:t>
      </w:r>
      <w:r>
        <w:rPr>
          <w:i/>
          <w:iCs/>
          <w:lang w:val="la-Latn" w:eastAsia="la-Latn" w:bidi="la-Latn"/>
        </w:rPr>
        <w:br/>
      </w:r>
      <w:r>
        <w:t xml:space="preserve">though altogether improper, than that of the </w:t>
      </w:r>
      <w:r>
        <w:rPr>
          <w:i/>
          <w:iCs/>
        </w:rPr>
        <w:t>Acorus.</w:t>
      </w:r>
      <w:r>
        <w:t xml:space="preserve"> This Root,</w:t>
      </w:r>
      <w:r>
        <w:br/>
        <w:t>which is commonly of the Thickness of a little Finger, and</w:t>
      </w:r>
      <w:r>
        <w:br/>
        <w:t>about half a Foot long, is brought to us from several Parts of</w:t>
      </w:r>
      <w:r>
        <w:br/>
        <w:t>Poland and of Tartary, and likewise from the Ifle os Java,</w:t>
      </w:r>
      <w:r>
        <w:br/>
        <w:t xml:space="preserve">where it is called Diringo. </w:t>
      </w:r>
      <w:r>
        <w:rPr>
          <w:i/>
          <w:iCs/>
        </w:rPr>
        <w:t>Pornet.</w:t>
      </w:r>
      <w:r>
        <w:tab/>
      </w:r>
      <w:r>
        <w:rPr>
          <w:lang w:val="el-GR" w:eastAsia="el-GR" w:bidi="el-GR"/>
        </w:rPr>
        <w:t>τ</w:t>
      </w:r>
    </w:p>
    <w:p w14:paraId="0771CA6C" w14:textId="77777777" w:rsidR="00AA6A10" w:rsidRDefault="00000000">
      <w:r>
        <w:t xml:space="preserve">.. This is different from the true </w:t>
      </w:r>
      <w:r>
        <w:rPr>
          <w:i/>
          <w:iCs/>
        </w:rPr>
        <w:t xml:space="preserve">Calamus </w:t>
      </w:r>
      <w:r>
        <w:rPr>
          <w:i/>
          <w:iCs/>
          <w:lang w:val="la-Latn" w:eastAsia="la-Latn" w:bidi="la-Latn"/>
        </w:rPr>
        <w:t xml:space="preserve">aromaticus. </w:t>
      </w:r>
      <w:r>
        <w:rPr>
          <w:i/>
          <w:iCs/>
        </w:rPr>
        <w:t>Lemery.</w:t>
      </w:r>
    </w:p>
    <w:p w14:paraId="336F4BE8" w14:textId="77777777" w:rsidR="00AA6A10" w:rsidRDefault="00000000">
      <w:pPr>
        <w:ind w:firstLine="360"/>
      </w:pPr>
      <w:r>
        <w:t>The Description os this Plant, given by Miller, answers pret-</w:t>
      </w:r>
      <w:r>
        <w:br/>
        <w:t xml:space="preserve">ty exactly that of Dioscorides, who says, the Root of the </w:t>
      </w:r>
      <w:r>
        <w:rPr>
          <w:i/>
          <w:iCs/>
        </w:rPr>
        <w:t>Acorus</w:t>
      </w:r>
      <w:r>
        <w:rPr>
          <w:i/>
          <w:iCs/>
        </w:rPr>
        <w:br/>
      </w:r>
      <w:r>
        <w:t>has a warming Faculty, that the Decoction of it is diuretic, and</w:t>
      </w:r>
      <w:r>
        <w:br/>
        <w:t xml:space="preserve">good in Pains of the Pleura, Thorax, and Liver, Colics, </w:t>
      </w:r>
      <w:r>
        <w:rPr>
          <w:lang w:val="la-Latn" w:eastAsia="la-Latn" w:bidi="la-Latn"/>
        </w:rPr>
        <w:t>Rup-</w:t>
      </w:r>
      <w:r>
        <w:rPr>
          <w:lang w:val="la-Latn" w:eastAsia="la-Latn" w:bidi="la-Latn"/>
        </w:rPr>
        <w:br/>
        <w:t xml:space="preserve">tores </w:t>
      </w:r>
      <w:r>
        <w:t>of the Vessels, and Convulsions. It Consumes the Spleen,</w:t>
      </w:r>
      <w:r>
        <w:br/>
        <w:t>iures the Strangury, and is effectual in the Bites of Venomous</w:t>
      </w:r>
      <w:r>
        <w:br/>
        <w:t>Animals. It is an excellent ingredient in warm Baths for ute-</w:t>
      </w:r>
      <w:r>
        <w:br/>
        <w:t xml:space="preserve">rine Disorders. The Juice of the Root clears a dim Sight, </w:t>
      </w:r>
      <w:proofErr w:type="gramStart"/>
      <w:r>
        <w:t>It</w:t>
      </w:r>
      <w:proofErr w:type="gramEnd"/>
      <w:r>
        <w:t xml:space="preserve"> ‘</w:t>
      </w:r>
      <w:r>
        <w:br/>
        <w:t xml:space="preserve">is a good Ingredient in Antidotes. </w:t>
      </w:r>
      <w:r>
        <w:rPr>
          <w:i/>
          <w:iCs/>
        </w:rPr>
        <w:t>Dioscorides, L. I, C.</w:t>
      </w:r>
      <w:r>
        <w:t xml:space="preserve"> 2.</w:t>
      </w:r>
    </w:p>
    <w:p w14:paraId="4FBFBF60" w14:textId="77777777" w:rsidR="00AA6A10" w:rsidRDefault="00000000">
      <w:pPr>
        <w:ind w:firstLine="360"/>
      </w:pP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 xml:space="preserve">adulterinus, </w:t>
      </w:r>
      <w:r>
        <w:rPr>
          <w:i/>
          <w:iCs/>
        </w:rPr>
        <w:t xml:space="preserve">Psceudo-acorus, Gladiolus </w:t>
      </w:r>
      <w:r>
        <w:rPr>
          <w:i/>
          <w:iCs/>
          <w:lang w:val="la-Latn" w:eastAsia="la-Latn" w:bidi="la-Latn"/>
        </w:rPr>
        <w:t>luteus,</w:t>
      </w:r>
      <w:r>
        <w:rPr>
          <w:lang w:val="la-Latn" w:eastAsia="la-Latn" w:bidi="la-Latn"/>
        </w:rPr>
        <w:t xml:space="preserve"> </w:t>
      </w:r>
      <w:r>
        <w:t xml:space="preserve">Ossie, </w:t>
      </w:r>
      <w:r w:rsidRPr="00AC72F0">
        <w:rPr>
          <w:lang w:eastAsia="el-GR" w:bidi="el-GR"/>
        </w:rPr>
        <w:t>'</w:t>
      </w:r>
      <w:r>
        <w:rPr>
          <w:lang w:val="el-GR" w:eastAsia="el-GR" w:bidi="el-GR"/>
        </w:rPr>
        <w:t>ευεδό</w:t>
      </w:r>
      <w:r w:rsidRPr="00AC72F0">
        <w:rPr>
          <w:lang w:eastAsia="el-GR" w:bidi="el-GR"/>
        </w:rPr>
        <w:br/>
      </w:r>
      <w:r>
        <w:rPr>
          <w:lang w:val="la-Latn" w:eastAsia="la-Latn" w:bidi="la-Latn"/>
        </w:rPr>
        <w:t xml:space="preserve">rus </w:t>
      </w:r>
      <w:r>
        <w:rPr>
          <w:i/>
          <w:iCs/>
          <w:lang w:val="la-Latn" w:eastAsia="la-Latn" w:bidi="la-Latn"/>
        </w:rPr>
        <w:t>adulterinus,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 xml:space="preserve">. </w:t>
      </w:r>
      <w:r>
        <w:t xml:space="preserve">Pin. 34. </w:t>
      </w:r>
      <w:r w:rsidRPr="00AC72F0">
        <w:rPr>
          <w:i/>
          <w:iCs/>
          <w:lang w:val="fr-FR"/>
        </w:rPr>
        <w:t xml:space="preserve">Acorus </w:t>
      </w:r>
      <w:proofErr w:type="gramStart"/>
      <w:r>
        <w:rPr>
          <w:i/>
          <w:iCs/>
          <w:lang w:val="la-Latn" w:eastAsia="la-Latn" w:bidi="la-Latn"/>
        </w:rPr>
        <w:t>palustris,sive</w:t>
      </w:r>
      <w:proofErr w:type="gramEnd"/>
      <w:r>
        <w:rPr>
          <w:i/>
          <w:iCs/>
          <w:lang w:val="la-Latn" w:eastAsia="la-Latn" w:bidi="la-Latn"/>
        </w:rPr>
        <w:t xml:space="preserve"> </w:t>
      </w:r>
      <w:r w:rsidRPr="00AC72F0">
        <w:rPr>
          <w:i/>
          <w:iCs/>
          <w:lang w:val="fr-FR"/>
        </w:rPr>
        <w:t xml:space="preserve">Ps.eudoiris, </w:t>
      </w:r>
      <w:r>
        <w:rPr>
          <w:i/>
          <w:iCs/>
          <w:lang w:val="la-Latn" w:eastAsia="la-Latn" w:bidi="la-Latn"/>
        </w:rPr>
        <w:t>et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fr-FR"/>
        </w:rPr>
        <w:t xml:space="preserve">Iris latea </w:t>
      </w:r>
      <w:r>
        <w:rPr>
          <w:i/>
          <w:iCs/>
          <w:lang w:val="la-Latn" w:eastAsia="la-Latn" w:bidi="la-Latn"/>
        </w:rPr>
        <w:t>palustris.</w:t>
      </w:r>
      <w:r>
        <w:rPr>
          <w:lang w:val="la-Latn" w:eastAsia="la-Latn" w:bidi="la-Latn"/>
        </w:rPr>
        <w:t xml:space="preserve"> </w:t>
      </w:r>
      <w:r w:rsidRPr="00AC72F0">
        <w:rPr>
          <w:lang w:val="fr-FR"/>
        </w:rPr>
        <w:t xml:space="preserve">Park. Theat. </w:t>
      </w:r>
      <w:r>
        <w:t xml:space="preserve">1219. </w:t>
      </w:r>
      <w:r w:rsidRPr="00AC72F0">
        <w:rPr>
          <w:i/>
          <w:iCs/>
          <w:lang w:val="fr-FR"/>
        </w:rPr>
        <w:t>Acorus nostras polustris,</w:t>
      </w:r>
      <w:r w:rsidRPr="00AC72F0">
        <w:rPr>
          <w:i/>
          <w:iCs/>
          <w:lang w:val="fr-FR"/>
        </w:rPr>
        <w:br/>
      </w:r>
      <w:r w:rsidRPr="00AC72F0">
        <w:rPr>
          <w:lang w:val="fr-FR"/>
        </w:rPr>
        <w:t xml:space="preserve">Merc. Bot </w:t>
      </w:r>
      <w:r w:rsidRPr="00AC72F0">
        <w:rPr>
          <w:i/>
          <w:iCs/>
          <w:lang w:val="fr-FR"/>
        </w:rPr>
        <w:t>1. ih.</w:t>
      </w:r>
      <w:r w:rsidRPr="00AC72F0">
        <w:rPr>
          <w:lang w:val="fr-FR"/>
        </w:rPr>
        <w:t xml:space="preserve"> Phyt,. Brit. 2. </w:t>
      </w:r>
      <w:r w:rsidRPr="00AC72F0">
        <w:rPr>
          <w:i/>
          <w:iCs/>
          <w:lang w:val="fr-FR"/>
        </w:rPr>
        <w:t xml:space="preserve">Iris latea </w:t>
      </w:r>
      <w:r>
        <w:rPr>
          <w:i/>
          <w:iCs/>
          <w:lang w:val="la-Latn" w:eastAsia="la-Latn" w:bidi="la-Latn"/>
        </w:rPr>
        <w:t>palustris.</w:t>
      </w:r>
      <w:r>
        <w:rPr>
          <w:lang w:val="la-Latn" w:eastAsia="la-Latn" w:bidi="la-Latn"/>
        </w:rPr>
        <w:t xml:space="preserve"> </w:t>
      </w:r>
      <w:r>
        <w:t>Ger. 46.</w:t>
      </w:r>
      <w:r>
        <w:br/>
        <w:t>Emac. so. Raii Hist. 2. II86. Synop. 3. 374. Rupp. Flor. Jess</w:t>
      </w:r>
      <w:r>
        <w:br/>
        <w:t xml:space="preserve">26. Toum. Inst. </w:t>
      </w:r>
      <w:r>
        <w:rPr>
          <w:lang w:val="la-Latn" w:eastAsia="la-Latn" w:bidi="la-Latn"/>
        </w:rPr>
        <w:t xml:space="preserve">36O» </w:t>
      </w:r>
      <w:r>
        <w:t xml:space="preserve">Elem. Bot. IP2. </w:t>
      </w:r>
      <w:r>
        <w:rPr>
          <w:i/>
          <w:iCs/>
        </w:rPr>
        <w:t xml:space="preserve">Iris </w:t>
      </w:r>
      <w:r>
        <w:rPr>
          <w:i/>
          <w:iCs/>
          <w:lang w:val="la-Latn" w:eastAsia="la-Latn" w:bidi="la-Latn"/>
        </w:rPr>
        <w:t xml:space="preserve">palustris </w:t>
      </w:r>
      <w:r>
        <w:rPr>
          <w:i/>
          <w:iCs/>
        </w:rPr>
        <w:t>luteAcsive</w:t>
      </w:r>
      <w:r>
        <w:rPr>
          <w:i/>
          <w:iCs/>
        </w:rPr>
        <w:br/>
        <w:t xml:space="preserve">Acorus </w:t>
      </w:r>
      <w:r>
        <w:rPr>
          <w:i/>
          <w:iCs/>
          <w:lang w:val="la-Latn" w:eastAsia="la-Latn" w:bidi="la-Latn"/>
        </w:rPr>
        <w:t>adulterinus,</w:t>
      </w:r>
      <w:r>
        <w:rPr>
          <w:lang w:val="la-Latn" w:eastAsia="la-Latn" w:bidi="la-Latn"/>
        </w:rPr>
        <w:t xml:space="preserve"> </w:t>
      </w:r>
      <w:r>
        <w:t>J. B. 2.732. Chab. 244 Dill. Cat. Giffi 79.'</w:t>
      </w:r>
      <w:r>
        <w:br/>
        <w:t xml:space="preserve">Buxb. 168: BASTARDACORUS. </w:t>
      </w:r>
      <w:r>
        <w:rPr>
          <w:i/>
          <w:iCs/>
        </w:rPr>
        <w:t>Dale.</w:t>
      </w:r>
    </w:p>
    <w:p w14:paraId="0A1D9348" w14:textId="77777777" w:rsidR="00AA6A10" w:rsidRDefault="00000000">
      <w:pPr>
        <w:ind w:firstLine="360"/>
      </w:pPr>
      <w:r>
        <w:t>. This Zrsqthat grows so common in Ditches and watery Places,</w:t>
      </w:r>
      <w:r>
        <w:br/>
        <w:t>bears Leaves like the common Flower-de-Luce, only somewhat</w:t>
      </w:r>
      <w:r>
        <w:br/>
        <w:t>longer and narrower 5 the Stalk arises higher, on the Top of which</w:t>
      </w:r>
      <w:r>
        <w:br/>
        <w:t>grow three or four Flowers, one above another, flowering gra-</w:t>
      </w:r>
      <w:r>
        <w:br/>
        <w:t>dually, in Shape like an ordinary Flower-de-Luce, only that it</w:t>
      </w:r>
      <w:r>
        <w:br/>
        <w:t>. wants the upright Leaves, instead of which it hasonly. two small</w:t>
      </w:r>
      <w:r>
        <w:br/>
        <w:t>Pieces ofLeaVes in their Places, The Flowers are succeeded by</w:t>
      </w:r>
      <w:r>
        <w:br/>
        <w:t>large triangular Seed-Vessels, containing three Rows of fiat Seed:</w:t>
      </w:r>
      <w:r>
        <w:br/>
        <w:t xml:space="preserve">The Root is long and slender, not running deep in the </w:t>
      </w:r>
      <w:r>
        <w:rPr>
          <w:u w:val="single"/>
        </w:rPr>
        <w:t>Earth,</w:t>
      </w:r>
      <w:r>
        <w:rPr>
          <w:u w:val="single"/>
        </w:rPr>
        <w:br/>
      </w:r>
      <w:r>
        <w:t>huta-flant. It flowers inSummer.</w:t>
      </w:r>
    </w:p>
    <w:p w14:paraId="2BA7D69F" w14:textId="77777777" w:rsidR="00AA6A10" w:rsidRDefault="00000000">
      <w:pPr>
        <w:ind w:firstLine="360"/>
      </w:pPr>
      <w:r>
        <w:t xml:space="preserve">. The </w:t>
      </w:r>
      <w:proofErr w:type="gramStart"/>
      <w:r>
        <w:t>Roots ,</w:t>
      </w:r>
      <w:proofErr w:type="gramEnd"/>
      <w:r>
        <w:t xml:space="preserve"> of the </w:t>
      </w:r>
      <w:r>
        <w:rPr>
          <w:i/>
          <w:iCs/>
        </w:rPr>
        <w:t>Pseudo-acorus</w:t>
      </w:r>
      <w:r>
        <w:t xml:space="preserve"> are </w:t>
      </w:r>
      <w:r>
        <w:rPr>
          <w:lang w:val="la-Latn" w:eastAsia="la-Latn" w:bidi="la-Latn"/>
        </w:rPr>
        <w:t xml:space="preserve">restringent, </w:t>
      </w:r>
      <w:r>
        <w:t>drying, and</w:t>
      </w:r>
      <w:r>
        <w:br/>
        <w:t>binding, and useful in Fluxes Of all Sorts; some commend it as</w:t>
      </w:r>
      <w:r>
        <w:br/>
        <w:t>a Strengthenerof the Brain and Nerves. It is hut seldom used.</w:t>
      </w:r>
      <w:r>
        <w:br/>
      </w:r>
      <w:r>
        <w:rPr>
          <w:i/>
          <w:iCs/>
        </w:rPr>
        <w:t xml:space="preserve">Moder. </w:t>
      </w:r>
      <w:proofErr w:type="gramStart"/>
      <w:r>
        <w:rPr>
          <w:i/>
          <w:iCs/>
        </w:rPr>
        <w:t>Dale..</w:t>
      </w:r>
      <w:proofErr w:type="gramEnd"/>
      <w:r>
        <w:rPr>
          <w:i/>
          <w:iCs/>
        </w:rPr>
        <w:t xml:space="preserve"> . -? </w:t>
      </w:r>
      <w:r w:rsidRPr="00AC72F0">
        <w:rPr>
          <w:i/>
          <w:iCs/>
          <w:lang w:eastAsia="el-GR" w:bidi="el-GR"/>
        </w:rPr>
        <w:t xml:space="preserve">.« </w:t>
      </w:r>
      <w:r>
        <w:rPr>
          <w:i/>
          <w:iCs/>
        </w:rPr>
        <w:t>.. .</w:t>
      </w:r>
    </w:p>
    <w:p w14:paraId="60E164B5" w14:textId="77777777" w:rsidR="00AA6A10" w:rsidRDefault="00000000">
      <w:r>
        <w:rPr>
          <w:i/>
          <w:iCs/>
        </w:rPr>
        <w:t xml:space="preserve">. Acorus </w:t>
      </w:r>
      <w:r>
        <w:rPr>
          <w:i/>
          <w:iCs/>
          <w:lang w:val="la-Latn" w:eastAsia="la-Latn" w:bidi="la-Latn"/>
        </w:rPr>
        <w:t>Asiaticus,</w:t>
      </w:r>
      <w:r>
        <w:rPr>
          <w:lang w:val="la-Latn" w:eastAsia="la-Latn" w:bidi="la-Latn"/>
        </w:rPr>
        <w:t xml:space="preserve"> </w:t>
      </w:r>
      <w:r>
        <w:t xml:space="preserve">Ossie. </w:t>
      </w: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 xml:space="preserve">verus, </w:t>
      </w:r>
      <w:proofErr w:type="gramStart"/>
      <w:r>
        <w:rPr>
          <w:i/>
          <w:iCs/>
        </w:rPr>
        <w:t>sue.Calamus</w:t>
      </w:r>
      <w:proofErr w:type="gramEnd"/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aromaticus</w:t>
      </w:r>
      <w:r>
        <w:rPr>
          <w:i/>
          <w:iCs/>
          <w:lang w:val="la-Latn" w:eastAsia="la-Latn" w:bidi="la-Latn"/>
        </w:rPr>
        <w:br/>
        <w:t>Asiaticus, radice tenuiore,</w:t>
      </w:r>
      <w:r>
        <w:rPr>
          <w:lang w:val="la-Latn" w:eastAsia="la-Latn" w:bidi="la-Latn"/>
        </w:rPr>
        <w:t xml:space="preserve"> </w:t>
      </w:r>
      <w:r>
        <w:t>Herm. Cat. Sort. Lugth Bat. p. Co</w:t>
      </w:r>
      <w:r>
        <w:br/>
        <w:t>Commel. Flor. Mal. 3. BoerfL Ind. A. 2. L</w:t>
      </w:r>
      <w:proofErr w:type="gramStart"/>
      <w:r>
        <w:t>69..</w:t>
      </w:r>
      <w:proofErr w:type="gramEnd"/>
      <w:r>
        <w:t xml:space="preserve"> </w:t>
      </w:r>
      <w:r>
        <w:rPr>
          <w:i/>
          <w:iCs/>
        </w:rPr>
        <w:t>Acorus Asi</w:t>
      </w:r>
      <w:r>
        <w:rPr>
          <w:i/>
          <w:iCs/>
          <w:u w:val="single"/>
        </w:rPr>
        <w:t>atirus</w:t>
      </w:r>
      <w:r>
        <w:rPr>
          <w:i/>
          <w:iCs/>
          <w:u w:val="single"/>
        </w:rPr>
        <w:br/>
      </w:r>
      <w:r>
        <w:rPr>
          <w:i/>
          <w:iCs/>
          <w:lang w:val="la-Latn" w:eastAsia="la-Latn" w:bidi="la-Latn"/>
        </w:rPr>
        <w:lastRenderedPageBreak/>
        <w:t xml:space="preserve">radice tenuiore </w:t>
      </w:r>
      <w:r>
        <w:rPr>
          <w:i/>
          <w:iCs/>
        </w:rPr>
        <w:t>Hirmannes</w:t>
      </w:r>
      <w:r>
        <w:t xml:space="preserve"> RaiIHist. 2. 1P10. Hist. OxomA.</w:t>
      </w:r>
      <w:r>
        <w:br/>
        <w:t xml:space="preserve">246... </w:t>
      </w:r>
      <w:r>
        <w:rPr>
          <w:i/>
          <w:iCs/>
        </w:rPr>
        <w:t xml:space="preserve">Acorus Brasiliensis </w:t>
      </w:r>
      <w:r>
        <w:rPr>
          <w:i/>
          <w:iCs/>
          <w:lang w:val="la-Latn" w:eastAsia="la-Latn" w:bidi="la-Latn"/>
        </w:rPr>
        <w:t xml:space="preserve">aromaticus </w:t>
      </w:r>
      <w:r>
        <w:rPr>
          <w:i/>
          <w:iCs/>
        </w:rPr>
        <w:t xml:space="preserve">minor, Capitatinga, </w:t>
      </w:r>
      <w:r>
        <w:rPr>
          <w:i/>
          <w:iCs/>
          <w:lang w:val="la-Latn" w:eastAsia="la-Latn" w:bidi="la-Latn"/>
        </w:rPr>
        <w:t xml:space="preserve">aliis </w:t>
      </w:r>
      <w:r>
        <w:rPr>
          <w:i/>
          <w:iCs/>
        </w:rPr>
        <w:t>Job.</w:t>
      </w:r>
      <w:r>
        <w:rPr>
          <w:i/>
          <w:iCs/>
        </w:rPr>
        <w:br/>
        <w:t xml:space="preserve">careealinga </w:t>
      </w:r>
      <w:proofErr w:type="gramStart"/>
      <w:r>
        <w:rPr>
          <w:i/>
          <w:iCs/>
        </w:rPr>
        <w:t>Pisans,siusilern</w:t>
      </w:r>
      <w:proofErr w:type="gramEnd"/>
      <w:r>
        <w:rPr>
          <w:i/>
          <w:iCs/>
        </w:rPr>
        <w:t xml:space="preserve">. Acorusvcrus </w:t>
      </w:r>
      <w:proofErr w:type="gramStart"/>
      <w:r>
        <w:rPr>
          <w:i/>
          <w:iCs/>
        </w:rPr>
        <w:t>Asiaticus,radice</w:t>
      </w:r>
      <w:proofErr w:type="gramEnd"/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tenuiore,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vel Calamus </w:t>
      </w:r>
      <w:r>
        <w:rPr>
          <w:i/>
          <w:iCs/>
          <w:lang w:val="la-Latn" w:eastAsia="la-Latn" w:bidi="la-Latn"/>
        </w:rPr>
        <w:t xml:space="preserve">aromaticus </w:t>
      </w:r>
      <w:r>
        <w:rPr>
          <w:i/>
          <w:iCs/>
        </w:rPr>
        <w:t>Gorsua,</w:t>
      </w:r>
      <w:r>
        <w:t xml:space="preserve"> </w:t>
      </w:r>
      <w:r>
        <w:rPr>
          <w:u w:val="single"/>
        </w:rPr>
        <w:t>Plrrk</w:t>
      </w:r>
      <w:r>
        <w:t xml:space="preserve">. </w:t>
      </w:r>
      <w:r>
        <w:rPr>
          <w:u w:val="single"/>
        </w:rPr>
        <w:t>Aima</w:t>
      </w:r>
      <w:r>
        <w:t xml:space="preserve">g. </w:t>
      </w:r>
      <w:r>
        <w:rPr>
          <w:i/>
          <w:iCs/>
        </w:rPr>
        <w:t xml:space="preserve">Calamus </w:t>
      </w:r>
      <w:r>
        <w:rPr>
          <w:i/>
          <w:iCs/>
          <w:lang w:val="la-Latn" w:eastAsia="la-Latn" w:bidi="la-Latn"/>
        </w:rPr>
        <w:t>aromaticus,</w:t>
      </w:r>
      <w:r>
        <w:rPr>
          <w:i/>
          <w:iCs/>
          <w:lang w:val="la-Latn" w:eastAsia="la-Latn" w:bidi="la-Latn"/>
        </w:rPr>
        <w:br/>
      </w:r>
      <w:r>
        <w:t xml:space="preserve">Gar2.ab Host. 2O0. </w:t>
      </w:r>
      <w:r>
        <w:rPr>
          <w:i/>
          <w:iCs/>
        </w:rPr>
        <w:t xml:space="preserve">Calamus </w:t>
      </w:r>
      <w:r>
        <w:rPr>
          <w:i/>
          <w:iCs/>
          <w:lang w:val="la-Latn" w:eastAsia="la-Latn" w:bidi="la-Latn"/>
        </w:rPr>
        <w:t xml:space="preserve">aromaticus Orientalis, </w:t>
      </w:r>
      <w:r>
        <w:rPr>
          <w:i/>
          <w:iCs/>
        </w:rPr>
        <w:t>sidia et ra. _</w:t>
      </w:r>
      <w:r>
        <w:rPr>
          <w:i/>
          <w:iCs/>
        </w:rPr>
        <w:br/>
        <w:t xml:space="preserve">dice </w:t>
      </w:r>
      <w:r>
        <w:rPr>
          <w:i/>
          <w:iCs/>
          <w:lang w:val="la-Latn" w:eastAsia="la-Latn" w:bidi="la-Latn"/>
        </w:rPr>
        <w:t>tenuiore.</w:t>
      </w:r>
      <w:r>
        <w:rPr>
          <w:lang w:val="la-Latn" w:eastAsia="la-Latn" w:bidi="la-Latn"/>
        </w:rPr>
        <w:t xml:space="preserve"> </w:t>
      </w:r>
      <w:r>
        <w:t xml:space="preserve">Act. </w:t>
      </w:r>
      <w:r>
        <w:rPr>
          <w:lang w:val="la-Latn" w:eastAsia="la-Latn" w:bidi="la-Latn"/>
        </w:rPr>
        <w:t xml:space="preserve">Philosophi </w:t>
      </w:r>
      <w:r>
        <w:t>Lend. N</w:t>
      </w:r>
      <w:r>
        <w:rPr>
          <w:vertAlign w:val="superscript"/>
        </w:rPr>
        <w:t>Q</w:t>
      </w:r>
      <w:r>
        <w:t xml:space="preserve">. 274. </w:t>
      </w:r>
      <w:r>
        <w:rPr>
          <w:lang w:val="el-GR" w:eastAsia="el-GR" w:bidi="el-GR"/>
        </w:rPr>
        <w:t xml:space="preserve">Ρ. </w:t>
      </w:r>
      <w:r>
        <w:t xml:space="preserve">^43. </w:t>
      </w:r>
      <w:r w:rsidRPr="00AC72F0">
        <w:rPr>
          <w:i/>
          <w:iCs/>
          <w:lang w:val="it-IT"/>
        </w:rPr>
        <w:t>CapieAn</w:t>
      </w:r>
      <w:r w:rsidRPr="00AC72F0">
        <w:rPr>
          <w:i/>
          <w:iCs/>
          <w:lang w:val="it-IT"/>
        </w:rPr>
        <w:br/>
        <w:t xml:space="preserve">tinga, </w:t>
      </w:r>
      <w:r>
        <w:rPr>
          <w:i/>
          <w:iCs/>
          <w:lang w:val="la-Latn" w:eastAsia="la-Latn" w:bidi="la-Latn"/>
        </w:rPr>
        <w:t xml:space="preserve">aliis </w:t>
      </w:r>
      <w:r w:rsidRPr="00AC72F0">
        <w:rPr>
          <w:i/>
          <w:iCs/>
          <w:lang w:val="it-IT"/>
        </w:rPr>
        <w:t>Jocarecatir^a</w:t>
      </w:r>
      <w:r>
        <w:rPr>
          <w:i/>
          <w:iCs/>
          <w:lang w:val="la-Latn" w:eastAsia="la-Latn" w:bidi="la-Latn"/>
        </w:rPr>
        <w:t xml:space="preserve">-Aceri </w:t>
      </w:r>
      <w:r w:rsidRPr="00AC72F0">
        <w:rPr>
          <w:i/>
          <w:iCs/>
          <w:lang w:val="it-IT"/>
        </w:rPr>
        <w:t>species.</w:t>
      </w:r>
      <w:r w:rsidRPr="00AC72F0">
        <w:rPr>
          <w:lang w:val="it-IT"/>
        </w:rPr>
        <w:t xml:space="preserve"> </w:t>
      </w:r>
      <w:r>
        <w:rPr>
          <w:lang w:val="la-Latn" w:eastAsia="la-Latn" w:bidi="la-Latn"/>
        </w:rPr>
        <w:t xml:space="preserve">Pisi </w:t>
      </w:r>
      <w:r w:rsidRPr="00AC72F0">
        <w:rPr>
          <w:lang w:val="it-IT"/>
        </w:rPr>
        <w:t>24I. Va embu,</w:t>
      </w:r>
      <w:r w:rsidRPr="00AC72F0">
        <w:rPr>
          <w:lang w:val="it-IT"/>
        </w:rPr>
        <w:br/>
        <w:t xml:space="preserve">Hort. Mal. .11.99. </w:t>
      </w:r>
      <w:r>
        <w:t xml:space="preserve">Tab. Vazabu, </w:t>
      </w:r>
      <w:proofErr w:type="gramStart"/>
      <w:r>
        <w:t>Vazumoo..</w:t>
      </w:r>
      <w:proofErr w:type="gramEnd"/>
      <w:r>
        <w:t xml:space="preserve"> Herm. Musi Ze.</w:t>
      </w:r>
    </w:p>
    <w:p w14:paraId="41E15084" w14:textId="77777777" w:rsidR="00AA6A10" w:rsidRDefault="00000000">
      <w:pPr>
        <w:tabs>
          <w:tab w:val="left" w:pos="4209"/>
        </w:tabs>
      </w:pPr>
      <w:r>
        <w:t xml:space="preserve">ilan. </w:t>
      </w:r>
      <w:r>
        <w:rPr>
          <w:b/>
          <w:bCs/>
        </w:rPr>
        <w:t>56.- ASIATIC SwEET FLAG.</w:t>
      </w:r>
      <w:r>
        <w:rPr>
          <w:b/>
          <w:bCs/>
        </w:rPr>
        <w:tab/>
        <w:t>*</w:t>
      </w:r>
    </w:p>
    <w:p w14:paraId="7BDAACD8" w14:textId="77777777" w:rsidR="00AA6A10" w:rsidRDefault="00000000">
      <w:pPr>
        <w:ind w:firstLine="360"/>
      </w:pPr>
      <w:r>
        <w:t>It grows in both indies, the Root is in Use, and its Virtues</w:t>
      </w:r>
      <w:r>
        <w:br/>
        <w:t xml:space="preserve">are the same with those of </w:t>
      </w:r>
      <w:r>
        <w:rPr>
          <w:i/>
          <w:iCs/>
        </w:rPr>
        <w:t xml:space="preserve">tiae-Aarus </w:t>
      </w:r>
      <w:r>
        <w:rPr>
          <w:i/>
          <w:iCs/>
          <w:lang w:val="la-Latn" w:eastAsia="la-Latn" w:bidi="la-Latn"/>
        </w:rPr>
        <w:t>verus</w:t>
      </w:r>
      <w:proofErr w:type="gramStart"/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>.or</w:t>
      </w:r>
      <w:proofErr w:type="gramEnd"/>
      <w:r>
        <w:t xml:space="preserve"> commonSwees</w:t>
      </w:r>
      <w:r>
        <w:br/>
        <w:t xml:space="preserve">'Flag. </w:t>
      </w:r>
      <w:proofErr w:type="gramStart"/>
      <w:r>
        <w:rPr>
          <w:i/>
          <w:iCs/>
        </w:rPr>
        <w:t>.Dale</w:t>
      </w:r>
      <w:proofErr w:type="gramEnd"/>
      <w:r>
        <w:rPr>
          <w:i/>
          <w:iCs/>
        </w:rPr>
        <w:t>.</w:t>
      </w:r>
      <w:r>
        <w:t xml:space="preserve"> d </w:t>
      </w:r>
      <w:proofErr w:type="gramStart"/>
      <w:r>
        <w:t>‘.i</w:t>
      </w:r>
      <w:proofErr w:type="gramEnd"/>
      <w:r>
        <w:t xml:space="preserve"> ,</w:t>
      </w:r>
      <w:r>
        <w:br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 xml:space="preserve">ealmasius makes the following Observations on the </w:t>
      </w:r>
      <w:r>
        <w:rPr>
          <w:i/>
          <w:iCs/>
          <w:lang w:val="la-Latn" w:eastAsia="la-Latn" w:bidi="la-Latn"/>
        </w:rPr>
        <w:t>Acorum,</w:t>
      </w:r>
    </w:p>
    <w:p w14:paraId="0F25D2F5" w14:textId="77777777" w:rsidR="00AA6A10" w:rsidRDefault="00000000">
      <w:pPr>
        <w:ind w:firstLine="360"/>
      </w:pPr>
      <w:r>
        <w:t xml:space="preserve">It is now certain, that- the Root of the </w:t>
      </w:r>
      <w:r>
        <w:rPr>
          <w:i/>
          <w:iCs/>
          <w:lang w:val="la-Latn" w:eastAsia="la-Latn" w:bidi="la-Latn"/>
        </w:rPr>
        <w:t>Acorum,</w:t>
      </w:r>
      <w:r>
        <w:rPr>
          <w:lang w:val="la-Latn" w:eastAsia="la-Latn" w:bidi="la-Latn"/>
        </w:rPr>
        <w:t xml:space="preserve"> </w:t>
      </w:r>
      <w:r>
        <w:t>which is</w:t>
      </w:r>
      <w:r>
        <w:br/>
        <w:t>isold at the Shops, and prescribed by most Phy</w:t>
      </w:r>
      <w:r>
        <w:rPr>
          <w:u w:val="single"/>
        </w:rPr>
        <w:t>sicians,</w:t>
      </w:r>
      <w:r>
        <w:t xml:space="preserve"> is vastly</w:t>
      </w:r>
      <w:r>
        <w:br/>
      </w:r>
      <w:r w:rsidRPr="00AC72F0">
        <w:rPr>
          <w:lang w:val="en-GB" w:eastAsia="el-GR" w:bidi="el-GR"/>
        </w:rPr>
        <w:t>«</w:t>
      </w:r>
      <w:r>
        <w:rPr>
          <w:lang w:val="la-Latn" w:eastAsia="la-Latn" w:bidi="la-Latn"/>
        </w:rPr>
        <w:t xml:space="preserve">different </w:t>
      </w:r>
      <w:r>
        <w:t xml:space="preserve">from the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of the Antients, and even endued</w:t>
      </w:r>
      <w:r>
        <w:br/>
        <w:t xml:space="preserve">* with -con trary Caralities. Some think the </w:t>
      </w:r>
      <w:r>
        <w:rPr>
          <w:i/>
          <w:iCs/>
        </w:rPr>
        <w:t>Aeonyn.</w:t>
      </w:r>
      <w:r>
        <w:t xml:space="preserve"> of the Mo.</w:t>
      </w:r>
      <w:r>
        <w:br/>
        <w:t xml:space="preserve">'dems to have been theold Butothus; bur </w:t>
      </w:r>
      <w:proofErr w:type="gramStart"/>
      <w:r>
        <w:t>I.</w:t>
      </w:r>
      <w:r>
        <w:rPr>
          <w:u w:val="single"/>
        </w:rPr>
        <w:t>ranno</w:t>
      </w:r>
      <w:r>
        <w:t>tagree</w:t>
      </w:r>
      <w:proofErr w:type="gramEnd"/>
      <w:r>
        <w:t xml:space="preserve"> w</w:t>
      </w:r>
      <w:r>
        <w:rPr>
          <w:u w:val="single"/>
        </w:rPr>
        <w:t>ith</w:t>
      </w:r>
      <w:r>
        <w:rPr>
          <w:u w:val="single"/>
        </w:rPr>
        <w:br/>
      </w:r>
      <w:r>
        <w:t xml:space="preserve">them.- The Antients give the Butornus a Leaf </w:t>
      </w:r>
      <w:r>
        <w:rPr>
          <w:u w:val="single"/>
        </w:rPr>
        <w:t>ltio</w:t>
      </w:r>
      <w:r>
        <w:rPr>
          <w:u w:val="single"/>
          <w:vertAlign w:val="subscript"/>
        </w:rPr>
        <w:t>r</w:t>
      </w:r>
      <w:r>
        <w:t xml:space="preserve"> timt ut </w:t>
      </w:r>
      <w:r>
        <w:rPr>
          <w:vertAlign w:val="subscript"/>
          <w:lang w:val="el-GR" w:eastAsia="el-GR" w:bidi="el-GR"/>
        </w:rPr>
        <w:t>Λ</w:t>
      </w:r>
      <w:r w:rsidRPr="00AC72F0">
        <w:rPr>
          <w:vertAlign w:val="subscript"/>
          <w:lang w:val="en-GB" w:eastAsia="el-GR" w:bidi="el-GR"/>
        </w:rPr>
        <w:br/>
      </w:r>
      <w:r>
        <w:t xml:space="preserve">Lilly. Democritus,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Excerptis </w:t>
      </w:r>
      <w:r>
        <w:rPr>
          <w:i/>
          <w:iCs/>
        </w:rPr>
        <w:t>Geeponieii, Lib. xi.Cap.</w:t>
      </w:r>
      <w:r>
        <w:rPr>
          <w:i/>
          <w:iCs/>
          <w:vertAlign w:val="subscript"/>
        </w:rPr>
        <w:t>m</w:t>
      </w:r>
      <w:r>
        <w:rPr>
          <w:i/>
          <w:iCs/>
        </w:rPr>
        <w:t>fi</w:t>
      </w:r>
      <w:r>
        <w:rPr>
          <w:i/>
          <w:iCs/>
        </w:rPr>
        <w:br/>
      </w:r>
      <w:proofErr w:type="gramStart"/>
      <w:r>
        <w:rPr>
          <w:lang w:val="el-GR" w:eastAsia="el-GR" w:bidi="el-GR"/>
        </w:rPr>
        <w:t>υδρἀπτΛίς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ί</w:t>
      </w:r>
      <w:proofErr w:type="gramEnd"/>
      <w:r w:rsidRPr="00AC72F0">
        <w:rPr>
          <w:lang w:val="en-GB" w:eastAsia="el-GR" w:bidi="el-GR"/>
        </w:rPr>
        <w:t xml:space="preserve"> </w:t>
      </w:r>
      <w:r>
        <w:t xml:space="preserve">thus writes of it : </w:t>
      </w:r>
      <w:r w:rsidRPr="00AC72F0">
        <w:rPr>
          <w:lang w:val="en-GB" w:eastAsia="el-GR" w:bidi="el-GR"/>
        </w:rPr>
        <w:t xml:space="preserve">« </w:t>
      </w:r>
      <w:r>
        <w:t>The Butomus grows in</w:t>
      </w:r>
      <w:r>
        <w:br/>
        <w:t xml:space="preserve">" Marshes; it has Leaves like those of Lillies, which </w:t>
      </w:r>
      <w:r>
        <w:rPr>
          <w:u w:val="single"/>
        </w:rPr>
        <w:t>Cottle</w:t>
      </w:r>
      <w:r>
        <w:rPr>
          <w:u w:val="single"/>
        </w:rPr>
        <w:br/>
      </w:r>
      <w:r>
        <w:t>greedily ess, and sends forth many Shoots from one Root."</w:t>
      </w:r>
      <w:r>
        <w:br/>
        <w:t xml:space="preserve">The Common </w:t>
      </w:r>
      <w:r>
        <w:rPr>
          <w:i/>
          <w:iCs/>
        </w:rPr>
        <w:t>Acorurn</w:t>
      </w:r>
      <w:r>
        <w:t xml:space="preserve"> has the Leaves .of Irin ra</w:t>
      </w:r>
      <w:r>
        <w:rPr>
          <w:u w:val="single"/>
        </w:rPr>
        <w:t>ther then Liny</w:t>
      </w:r>
      <w:r>
        <w:br w:type="page"/>
      </w:r>
    </w:p>
    <w:p w14:paraId="391AB77A" w14:textId="77777777" w:rsidR="00AA6A10" w:rsidRDefault="00000000">
      <w:r>
        <w:lastRenderedPageBreak/>
        <w:t xml:space="preserve">They who would have the grea ter Qalangai to he the true </w:t>
      </w:r>
      <w:r>
        <w:rPr>
          <w:i/>
          <w:iCs/>
        </w:rPr>
        <w:t>Ana.</w:t>
      </w:r>
      <w:r>
        <w:rPr>
          <w:i/>
          <w:iCs/>
        </w:rPr>
        <w:br/>
        <w:t>.rum,</w:t>
      </w:r>
      <w:r>
        <w:t xml:space="preserve"> are still wider front the Troth. The greater Gakngai</w:t>
      </w:r>
      <w:r>
        <w:br/>
        <w:t>grows only in India, and was quite unknown to the A ori</w:t>
      </w:r>
      <w:r>
        <w:rPr>
          <w:u w:val="single"/>
        </w:rPr>
        <w:t>ents,</w:t>
      </w:r>
      <w:r>
        <w:rPr>
          <w:u w:val="single"/>
        </w:rPr>
        <w:br/>
      </w:r>
      <w:r>
        <w:t xml:space="preserve">who had their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lang w:val="la-Latn" w:eastAsia="la-Latn" w:bidi="la-Latn"/>
        </w:rPr>
        <w:t xml:space="preserve">Pontus, </w:t>
      </w:r>
      <w:r>
        <w:t>Galatia, Colchis, and Crete.</w:t>
      </w:r>
      <w:r>
        <w:br/>
        <w:t>But the Description of the greater Gaiangai does in no Point</w:t>
      </w:r>
      <w:r>
        <w:br/>
        <w:t xml:space="preserve">agree with the Figure of the </w:t>
      </w:r>
      <w:r>
        <w:rPr>
          <w:i/>
          <w:iCs/>
          <w:lang w:val="la-Latn" w:eastAsia="la-Latn" w:bidi="la-Latn"/>
        </w:rPr>
        <w:t>Acorum.</w:t>
      </w:r>
      <w:r>
        <w:rPr>
          <w:lang w:val="la-Latn" w:eastAsia="la-Latn" w:bidi="la-Latn"/>
        </w:rPr>
        <w:t xml:space="preserve"> </w:t>
      </w:r>
      <w:r>
        <w:t>I do not know how sar</w:t>
      </w:r>
      <w:r>
        <w:br/>
        <w:t xml:space="preserve">we ought to believe the modern </w:t>
      </w:r>
      <w:proofErr w:type="gramStart"/>
      <w:r>
        <w:t>Greeks,who</w:t>
      </w:r>
      <w:proofErr w:type="gramEnd"/>
      <w:r>
        <w:t xml:space="preserve"> interpret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Ἀκορον</w:t>
      </w:r>
      <w:r w:rsidRPr="00AC72F0">
        <w:rPr>
          <w:lang w:val="en-GB" w:eastAsia="el-GR" w:bidi="el-GR"/>
        </w:rPr>
        <w:t xml:space="preserve"> </w:t>
      </w:r>
      <w:r>
        <w:t>by</w:t>
      </w:r>
      <w:r>
        <w:br/>
      </w:r>
      <w:r>
        <w:rPr>
          <w:lang w:val="el-GR" w:eastAsia="el-GR" w:bidi="el-GR"/>
        </w:rPr>
        <w:t>Κάλαμοςἀρωματικός</w:t>
      </w:r>
      <w:r w:rsidRPr="00AC72F0">
        <w:rPr>
          <w:lang w:val="en-GB" w:eastAsia="el-GR" w:bidi="el-GR"/>
        </w:rPr>
        <w:t xml:space="preserve">. </w:t>
      </w:r>
      <w:r>
        <w:t>Hence, however, many have suspected</w:t>
      </w:r>
      <w:r>
        <w:br/>
        <w:t xml:space="preserve">what is commonly used for the </w:t>
      </w:r>
      <w:r>
        <w:rPr>
          <w:i/>
          <w:iCs/>
        </w:rPr>
        <w:t xml:space="preserve">Calamus </w:t>
      </w:r>
      <w:r>
        <w:rPr>
          <w:i/>
          <w:iCs/>
          <w:lang w:val="la-Latn" w:eastAsia="la-Latn" w:bidi="la-Latn"/>
        </w:rPr>
        <w:t>aromaticus</w:t>
      </w:r>
      <w:r>
        <w:rPr>
          <w:lang w:val="la-Latn" w:eastAsia="la-Latn" w:bidi="la-Latn"/>
        </w:rPr>
        <w:t xml:space="preserve"> </w:t>
      </w:r>
      <w:r>
        <w:t>to be the</w:t>
      </w:r>
      <w:r>
        <w:br/>
        <w:t xml:space="preserve">true </w:t>
      </w:r>
      <w:r>
        <w:rPr>
          <w:i/>
          <w:iCs/>
          <w:lang w:val="la-Latn" w:eastAsia="la-Latn" w:bidi="la-Latn"/>
        </w:rPr>
        <w:t xml:space="preserve">Acorum. </w:t>
      </w:r>
      <w:r>
        <w:rPr>
          <w:i/>
          <w:iCs/>
        </w:rPr>
        <w:t>By</w:t>
      </w:r>
      <w:r>
        <w:t xml:space="preserve"> the same Argument might any one pretend</w:t>
      </w:r>
      <w:r>
        <w:br/>
        <w:t xml:space="preserve">that </w:t>
      </w:r>
      <w:r>
        <w:rPr>
          <w:lang w:val="la-Latn" w:eastAsia="la-Latn" w:bidi="la-Latn"/>
        </w:rPr>
        <w:t xml:space="preserve">Schoenus odoratus </w:t>
      </w:r>
      <w:r>
        <w:t xml:space="preserve">was the same as Slum, because </w:t>
      </w:r>
      <w:proofErr w:type="gramStart"/>
      <w:r>
        <w:rPr>
          <w:i/>
          <w:iCs/>
        </w:rPr>
        <w:t>To</w:t>
      </w:r>
      <w:proofErr w:type="gramEnd"/>
      <w:r>
        <w:rPr>
          <w:i/>
          <w:iCs/>
        </w:rPr>
        <w:t xml:space="preserve"> aiof is</w:t>
      </w:r>
      <w:r>
        <w:rPr>
          <w:i/>
          <w:iCs/>
        </w:rPr>
        <w:br/>
      </w:r>
      <w:r>
        <w:t xml:space="preserve">in like Manner called </w:t>
      </w:r>
      <w:r>
        <w:rPr>
          <w:lang w:val="el-GR" w:eastAsia="el-GR" w:bidi="el-GR"/>
        </w:rPr>
        <w:t>σχσινος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ἀρωμάτικύς</w:t>
      </w:r>
      <w:r w:rsidRPr="00AC72F0">
        <w:rPr>
          <w:lang w:val="en-GB" w:eastAsia="el-GR" w:bidi="el-GR"/>
        </w:rPr>
        <w:t xml:space="preserve">. </w:t>
      </w:r>
      <w:r>
        <w:t>The Arabians call</w:t>
      </w:r>
      <w:r>
        <w:br/>
        <w:t xml:space="preserve">the </w:t>
      </w:r>
      <w:r>
        <w:rPr>
          <w:i/>
          <w:iCs/>
          <w:lang w:val="la-Latn" w:eastAsia="la-Latn" w:bidi="la-Latn"/>
        </w:rPr>
        <w:t>Acorum,</w:t>
      </w:r>
      <w:r>
        <w:rPr>
          <w:lang w:val="la-Latn" w:eastAsia="la-Latn" w:bidi="la-Latn"/>
        </w:rPr>
        <w:t xml:space="preserve"> </w:t>
      </w:r>
      <w:r>
        <w:t>Ugi, or Vari; but they do not seem to know the</w:t>
      </w:r>
      <w:r>
        <w:br/>
        <w:t>Plant. -Serapio describes it in the Words ofDioscorides, nor does</w:t>
      </w:r>
      <w:r>
        <w:br/>
        <w:t xml:space="preserve">he </w:t>
      </w:r>
      <w:proofErr w:type="gramStart"/>
      <w:r>
        <w:t>cite</w:t>
      </w:r>
      <w:proofErr w:type="gramEnd"/>
      <w:r>
        <w:t xml:space="preserve"> any ArabianAuthors who had described it. AVisena lays</w:t>
      </w:r>
      <w:r>
        <w:br/>
        <w:t xml:space="preserve">that the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was the Root of a Plant like the Papyrus, that</w:t>
      </w:r>
      <w:r>
        <w:br/>
        <w:t xml:space="preserve">is, Alburdi; </w:t>
      </w:r>
      <w:proofErr w:type="gramStart"/>
      <w:r>
        <w:t>so</w:t>
      </w:r>
      <w:proofErr w:type="gramEnd"/>
      <w:r>
        <w:t xml:space="preserve"> the Arabians call theNiloticnSJuncus, which was</w:t>
      </w:r>
      <w:r>
        <w:br/>
        <w:t xml:space="preserve">the Papyrus of the Antients. But the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of the Antients has</w:t>
      </w:r>
      <w:r>
        <w:br/>
      </w:r>
      <w:r>
        <w:rPr>
          <w:b/>
          <w:bCs/>
        </w:rPr>
        <w:t xml:space="preserve">no </w:t>
      </w:r>
      <w:r>
        <w:t xml:space="preserve">Resemblance to the </w:t>
      </w:r>
      <w:r>
        <w:rPr>
          <w:lang w:val="la-Latn" w:eastAsia="la-Latn" w:bidi="la-Latn"/>
        </w:rPr>
        <w:t xml:space="preserve">Papyrus. </w:t>
      </w:r>
      <w:r>
        <w:t>They have indeed hath pointed</w:t>
      </w:r>
      <w:r>
        <w:br/>
        <w:t>Leaves, but of a different Figure; and they disagree in many</w:t>
      </w:r>
      <w:r>
        <w:br/>
        <w:t xml:space="preserve">other Respects.' And yet in the Granada Lexicon </w:t>
      </w:r>
      <w:r>
        <w:rPr>
          <w:i/>
          <w:iCs/>
          <w:lang w:val="la-Latn" w:eastAsia="la-Latn" w:bidi="la-Latn"/>
        </w:rPr>
        <w:t xml:space="preserve">Burdo </w:t>
      </w:r>
      <w:r>
        <w:rPr>
          <w:i/>
          <w:iCs/>
        </w:rPr>
        <w:t>Accrue</w:t>
      </w:r>
      <w:r>
        <w:rPr>
          <w:i/>
          <w:iCs/>
        </w:rPr>
        <w:br/>
      </w:r>
      <w:r>
        <w:t xml:space="preserve">is explained </w:t>
      </w:r>
      <w:r>
        <w:rPr>
          <w:i/>
          <w:iCs/>
        </w:rPr>
        <w:t>Gladiolus.</w:t>
      </w:r>
      <w:r>
        <w:t xml:space="preserve"> They seem to haVe called it so, because</w:t>
      </w:r>
      <w:r>
        <w:br/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is an aquatic Plant; for the Greeks did not only</w:t>
      </w:r>
      <w:r>
        <w:br/>
        <w:t>Call the Egyptian Plant, but also exiMthe common Ruth, by the</w:t>
      </w:r>
      <w:r>
        <w:br/>
        <w:t xml:space="preserve">Name of </w:t>
      </w:r>
      <w:r>
        <w:rPr>
          <w:lang w:val="el-GR" w:eastAsia="el-GR" w:bidi="el-GR"/>
        </w:rPr>
        <w:t>παίπυρος</w:t>
      </w:r>
      <w:r>
        <w:t>. And the Author of an antient Arabic Lexi-</w:t>
      </w:r>
      <w:r>
        <w:br/>
        <w:t xml:space="preserve">con interprets the Word, which signifies a Rush, </w:t>
      </w:r>
      <w:r>
        <w:rPr>
          <w:lang w:val="la-Latn" w:eastAsia="la-Latn" w:bidi="la-Latn"/>
        </w:rPr>
        <w:t>Biblon.</w:t>
      </w:r>
    </w:p>
    <w:p w14:paraId="50FD9F2F" w14:textId="77777777" w:rsidR="00AA6A10" w:rsidRDefault="00000000">
      <w:pPr>
        <w:ind w:firstLine="360"/>
      </w:pPr>
      <w:r>
        <w:t xml:space="preserve">AVisena writes that this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of his grows in Waters and</w:t>
      </w:r>
      <w:r>
        <w:br/>
        <w:t xml:space="preserve">Streams. In </w:t>
      </w:r>
      <w:r>
        <w:rPr>
          <w:lang w:val="la-Latn" w:eastAsia="la-Latn" w:bidi="la-Latn"/>
        </w:rPr>
        <w:t xml:space="preserve">Neophytus, </w:t>
      </w:r>
      <w:r>
        <w:t>and the spurious Works of Dioseo-</w:t>
      </w:r>
      <w:r>
        <w:br/>
        <w:t xml:space="preserve">tides, I find it called </w:t>
      </w:r>
      <w:proofErr w:type="gramStart"/>
      <w:r>
        <w:rPr>
          <w:lang w:val="el-GR" w:eastAsia="el-GR" w:bidi="el-GR"/>
        </w:rPr>
        <w:t>Πεπμῥακμν</w:t>
      </w:r>
      <w:r w:rsidRPr="00AC72F0">
        <w:rPr>
          <w:lang w:val="en-GB" w:eastAsia="el-GR" w:bidi="el-GR"/>
        </w:rPr>
        <w:t xml:space="preserve"> </w:t>
      </w:r>
      <w:r>
        <w:t>;</w:t>
      </w:r>
      <w:proofErr w:type="gramEnd"/>
      <w:r>
        <w:t xml:space="preserve"> which, perhaps, was written</w:t>
      </w:r>
      <w:r>
        <w:br/>
        <w:t xml:space="preserve">for </w:t>
      </w:r>
      <w:r>
        <w:rPr>
          <w:lang w:val="el-GR" w:eastAsia="el-GR" w:bidi="el-GR"/>
        </w:rPr>
        <w:t>Παπυραπὸν</w:t>
      </w:r>
      <w:r w:rsidRPr="00AC72F0">
        <w:rPr>
          <w:lang w:val="en-GB" w:eastAsia="el-GR" w:bidi="el-GR"/>
        </w:rPr>
        <w:t xml:space="preserve">, </w:t>
      </w:r>
      <w:r>
        <w:t xml:space="preserve">as the Latins called this </w:t>
      </w:r>
      <w:r>
        <w:rPr>
          <w:i/>
          <w:iCs/>
          <w:lang w:val="la-Latn" w:eastAsia="la-Latn" w:bidi="la-Latn"/>
        </w:rPr>
        <w:t>Acorum,</w:t>
      </w:r>
      <w:r>
        <w:rPr>
          <w:lang w:val="la-Latn" w:eastAsia="la-Latn" w:bidi="la-Latn"/>
        </w:rPr>
        <w:t xml:space="preserve"> </w:t>
      </w:r>
      <w:r>
        <w:t>from its Like-</w:t>
      </w:r>
      <w:r>
        <w:br/>
        <w:t xml:space="preserve">ness to the Papyrus, </w:t>
      </w:r>
      <w:r>
        <w:rPr>
          <w:lang w:val="la-Latn" w:eastAsia="la-Latn" w:bidi="la-Latn"/>
        </w:rPr>
        <w:t xml:space="preserve">Papyraceum. </w:t>
      </w:r>
      <w:r>
        <w:t>From such an Author, and</w:t>
      </w:r>
      <w:r>
        <w:br/>
        <w:t>inch a Name, does AVifena seem to derive his Information, whan,</w:t>
      </w:r>
      <w:r>
        <w:br/>
        <w:t xml:space="preserve">he wrote that the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was a Plant like Papyrus, In a very</w:t>
      </w:r>
      <w:r>
        <w:br/>
        <w:t xml:space="preserve">antient Copy os Apuleius, </w:t>
      </w:r>
      <w:r>
        <w:rPr>
          <w:i/>
          <w:iCs/>
        </w:rPr>
        <w:t>de Herlds,</w:t>
      </w:r>
      <w:r>
        <w:t xml:space="preserve"> it ins read Piperapium, in</w:t>
      </w:r>
      <w:r>
        <w:br/>
        <w:t>One Word, which, it is pretended, should he written separately.</w:t>
      </w:r>
      <w:r>
        <w:br/>
        <w:t xml:space="preserve">Piper </w:t>
      </w:r>
      <w:r>
        <w:rPr>
          <w:lang w:val="la-Latn" w:eastAsia="la-Latn" w:bidi="la-Latn"/>
        </w:rPr>
        <w:t>Apium</w:t>
      </w:r>
      <w:r>
        <w:t xml:space="preserve">5 because soon after he relates, that the </w:t>
      </w:r>
      <w:r>
        <w:rPr>
          <w:lang w:val="la-Latn" w:eastAsia="la-Latn" w:bidi="la-Latn"/>
        </w:rPr>
        <w:t xml:space="preserve">Herba </w:t>
      </w:r>
      <w:r>
        <w:t>Ve-.</w:t>
      </w:r>
      <w:r>
        <w:br/>
        <w:t xml:space="preserve">nerea (so he calls the </w:t>
      </w:r>
      <w:r>
        <w:rPr>
          <w:i/>
          <w:iCs/>
          <w:lang w:val="la-Latn" w:eastAsia="la-Latn" w:bidi="la-Latn"/>
        </w:rPr>
        <w:t>Acorum)</w:t>
      </w:r>
      <w:r>
        <w:rPr>
          <w:lang w:val="la-Latn" w:eastAsia="la-Latn" w:bidi="la-Latn"/>
        </w:rPr>
        <w:t xml:space="preserve"> </w:t>
      </w:r>
      <w:r>
        <w:t>was hung in the Bee-hiVes, to pre-</w:t>
      </w:r>
      <w:r>
        <w:br/>
        <w:t>vent the Bees from swarming and flying away. But I do not</w:t>
      </w:r>
      <w:r>
        <w:br/>
        <w:t>take this to he a good Reason for the Name I and am thorough-</w:t>
      </w:r>
      <w:r>
        <w:br/>
        <w:t xml:space="preserve">ly of Opinion that Piperapium was written instead of </w:t>
      </w:r>
      <w:r>
        <w:rPr>
          <w:lang w:val="la-Latn" w:eastAsia="la-Latn" w:bidi="la-Latn"/>
        </w:rPr>
        <w:t>Pipera-</w:t>
      </w:r>
      <w:r>
        <w:rPr>
          <w:lang w:val="la-Latn" w:eastAsia="la-Latn" w:bidi="la-Latn"/>
        </w:rPr>
        <w:br/>
        <w:t xml:space="preserve">Cium, </w:t>
      </w:r>
      <w:r>
        <w:t xml:space="preserve">as it is in </w:t>
      </w:r>
      <w:r>
        <w:rPr>
          <w:lang w:val="la-Latn" w:eastAsia="la-Latn" w:bidi="la-Latn"/>
        </w:rPr>
        <w:t xml:space="preserve">Neophytus. </w:t>
      </w:r>
      <w:r>
        <w:t>It is Very common, in antieut</w:t>
      </w:r>
      <w:r>
        <w:br/>
        <w:t>Books, to change P for C. So the barbarous People at this</w:t>
      </w:r>
      <w:r>
        <w:br/>
        <w:t xml:space="preserve">Day pronounce DiptamnuS for </w:t>
      </w:r>
      <w:proofErr w:type="gramStart"/>
      <w:r>
        <w:rPr>
          <w:lang w:val="la-Latn" w:eastAsia="la-Latn" w:bidi="la-Latn"/>
        </w:rPr>
        <w:t xml:space="preserve">Dictamnus </w:t>
      </w:r>
      <w:r>
        <w:t>;</w:t>
      </w:r>
      <w:proofErr w:type="gramEnd"/>
      <w:r>
        <w:t xml:space="preserve"> and in Tyro’s Notes,</w:t>
      </w:r>
      <w:r>
        <w:br/>
        <w:t>and a Very antient Copy of Seneca, we find Cercopithepus for</w:t>
      </w:r>
      <w:r>
        <w:br/>
        <w:t xml:space="preserve">CercopithecuS. Nor do I question </w:t>
      </w:r>
      <w:r>
        <w:rPr>
          <w:i/>
          <w:iCs/>
        </w:rPr>
        <w:t>lsutAcorurn</w:t>
      </w:r>
      <w:r>
        <w:t xml:space="preserve"> was nailed </w:t>
      </w:r>
      <w:r>
        <w:rPr>
          <w:i/>
          <w:iCs/>
        </w:rPr>
        <w:t>Ph.</w:t>
      </w:r>
      <w:r>
        <w:rPr>
          <w:i/>
          <w:iCs/>
        </w:rPr>
        <w:br/>
        <w:t>peraciurn,</w:t>
      </w:r>
      <w:r>
        <w:t xml:space="preserve"> instead of </w:t>
      </w:r>
      <w:r>
        <w:rPr>
          <w:i/>
          <w:iCs/>
          <w:lang w:val="la-Latn" w:eastAsia="la-Latn" w:bidi="la-Latn"/>
        </w:rPr>
        <w:t>Papyraceum,</w:t>
      </w:r>
      <w:r>
        <w:rPr>
          <w:lang w:val="la-Latn" w:eastAsia="la-Latn" w:bidi="la-Latn"/>
        </w:rPr>
        <w:t xml:space="preserve"> </w:t>
      </w:r>
      <w:r>
        <w:t>from its Likeness to the Pike*</w:t>
      </w:r>
      <w:r>
        <w:br/>
        <w:t xml:space="preserve">Pyrus, aS AVifena would have it, who also affirms the </w:t>
      </w:r>
      <w:r>
        <w:rPr>
          <w:i/>
          <w:iCs/>
          <w:lang w:val="la-Latn" w:eastAsia="la-Latn" w:bidi="la-Latn"/>
        </w:rPr>
        <w:t>Acorum</w:t>
      </w:r>
      <w:r>
        <w:rPr>
          <w:i/>
          <w:iCs/>
          <w:lang w:val="la-Latn" w:eastAsia="la-Latn" w:bidi="la-Latn"/>
        </w:rPr>
        <w:br/>
      </w:r>
      <w:r>
        <w:t>to have as rank and noisome Smell On the Contrary, all the</w:t>
      </w:r>
      <w:r>
        <w:br/>
        <w:t>Antients write that its Smail was no Way dissgreeahher Thus</w:t>
      </w:r>
      <w:r>
        <w:br/>
        <w:t xml:space="preserve">DioscorideS says of the Root of </w:t>
      </w:r>
      <w:proofErr w:type="gramStart"/>
      <w:r>
        <w:rPr>
          <w:i/>
          <w:iCs/>
          <w:lang w:val="la-Latn" w:eastAsia="la-Latn" w:bidi="la-Latn"/>
        </w:rPr>
        <w:t>Acorum .</w:t>
      </w:r>
      <w:proofErr w:type="gramEnd"/>
      <w:r>
        <w:rPr>
          <w:lang w:val="la-Latn" w:eastAsia="la-Latn" w:bidi="la-Latn"/>
        </w:rPr>
        <w:t xml:space="preserve"> </w:t>
      </w:r>
      <w:proofErr w:type="gramStart"/>
      <w:r>
        <w:t>“ That</w:t>
      </w:r>
      <w:proofErr w:type="gramEnd"/>
      <w:r>
        <w:t xml:space="preserve"> it had a lrit-</w:t>
      </w:r>
      <w:r>
        <w:br/>
        <w:t>" ing Taste, and no ungrateful. Smell." The same lay Pliny,</w:t>
      </w:r>
      <w:r>
        <w:br/>
        <w:t xml:space="preserve">Galen, and all </w:t>
      </w:r>
      <w:r>
        <w:rPr>
          <w:b/>
          <w:bCs/>
        </w:rPr>
        <w:t xml:space="preserve">the </w:t>
      </w:r>
      <w:r>
        <w:t xml:space="preserve">rest. That Author then seems to </w:t>
      </w:r>
      <w:r>
        <w:rPr>
          <w:b/>
          <w:bCs/>
        </w:rPr>
        <w:t>have</w:t>
      </w:r>
      <w:r>
        <w:rPr>
          <w:b/>
          <w:bCs/>
        </w:rPr>
        <w:br/>
      </w:r>
      <w:r>
        <w:t xml:space="preserve">taken another Plant, for the </w:t>
      </w:r>
      <w:r>
        <w:rPr>
          <w:i/>
          <w:iCs/>
          <w:lang w:val="la-Latn" w:eastAsia="la-Latn" w:bidi="la-Latn"/>
        </w:rPr>
        <w:t>Acorum,</w:t>
      </w:r>
      <w:r>
        <w:rPr>
          <w:lang w:val="la-Latn" w:eastAsia="la-Latn" w:bidi="la-Latn"/>
        </w:rPr>
        <w:t xml:space="preserve"> </w:t>
      </w:r>
      <w:r>
        <w:t>perhaps, the common</w:t>
      </w:r>
      <w:r>
        <w:br/>
        <w:t xml:space="preserve">Spathula feetids, for that, as well as the </w:t>
      </w:r>
      <w:r>
        <w:rPr>
          <w:i/>
          <w:iCs/>
          <w:lang w:val="la-Latn" w:eastAsia="la-Latn" w:bidi="la-Latn"/>
        </w:rPr>
        <w:t>Acorum,</w:t>
      </w:r>
      <w:r>
        <w:rPr>
          <w:lang w:val="la-Latn" w:eastAsia="la-Latn" w:bidi="la-Latn"/>
        </w:rPr>
        <w:t xml:space="preserve"> </w:t>
      </w:r>
      <w:r>
        <w:t>has the Leaves</w:t>
      </w:r>
      <w:r>
        <w:br/>
      </w:r>
      <w:r>
        <w:rPr>
          <w:b/>
          <w:bCs/>
        </w:rPr>
        <w:t xml:space="preserve">of </w:t>
      </w:r>
      <w:r>
        <w:t xml:space="preserve">the </w:t>
      </w:r>
      <w:proofErr w:type="gramStart"/>
      <w:r>
        <w:t>Iris,,</w:t>
      </w:r>
      <w:proofErr w:type="gramEnd"/>
      <w:r>
        <w:t xml:space="preserve"> only Josser and narrower. The interpreter also of</w:t>
      </w:r>
      <w:r>
        <w:br/>
        <w:t xml:space="preserve">Serapio renders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 xml:space="preserve">by Spathells, winch </w:t>
      </w:r>
      <w:proofErr w:type="gramStart"/>
      <w:r>
        <w:t>is .the</w:t>
      </w:r>
      <w:proofErr w:type="gramEnd"/>
      <w:r>
        <w:t xml:space="preserve"> same assipa-</w:t>
      </w:r>
      <w:r>
        <w:br/>
        <w:t>thula, and has the Signification of Gladiolus, by which Name'</w:t>
      </w:r>
      <w:r>
        <w:br/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 xml:space="preserve">is tranflated in.the Granada Lexicon. And the </w:t>
      </w:r>
      <w:r>
        <w:rPr>
          <w:lang w:val="la-Latn" w:eastAsia="la-Latn" w:bidi="la-Latn"/>
        </w:rPr>
        <w:t>Gladios</w:t>
      </w:r>
      <w:r>
        <w:rPr>
          <w:lang w:val="la-Latn" w:eastAsia="la-Latn" w:bidi="la-Latn"/>
        </w:rPr>
        <w:br/>
      </w:r>
      <w:r>
        <w:t xml:space="preserve">has Aquae ss commonly called the </w:t>
      </w:r>
      <w:r>
        <w:rPr>
          <w:i/>
          <w:iCs/>
          <w:lang w:val="la-Latn" w:eastAsia="la-Latn" w:bidi="la-Latn"/>
        </w:rPr>
        <w:t>Acorum,</w:t>
      </w:r>
      <w:r>
        <w:rPr>
          <w:lang w:val="la-Latn" w:eastAsia="la-Latn" w:bidi="la-Latn"/>
        </w:rPr>
        <w:t xml:space="preserve"> </w:t>
      </w:r>
      <w:r>
        <w:t>but the Spathu la foe-</w:t>
      </w:r>
      <w:r>
        <w:br/>
        <w:t>tida does not grow in Waters, but under Hedges and Bushes.</w:t>
      </w:r>
      <w:r>
        <w:br/>
      </w:r>
      <w:r>
        <w:rPr>
          <w:b/>
          <w:bCs/>
        </w:rPr>
        <w:t xml:space="preserve">The </w:t>
      </w:r>
      <w:r>
        <w:t xml:space="preserve">Pseudo.Apuleius says, that the </w:t>
      </w:r>
      <w:r>
        <w:rPr>
          <w:i/>
          <w:iCs/>
          <w:lang w:val="la-Latn" w:eastAsia="la-Latn" w:bidi="la-Latn"/>
        </w:rPr>
        <w:t xml:space="preserve">Acorum </w:t>
      </w:r>
      <w:r>
        <w:rPr>
          <w:i/>
          <w:iCs/>
        </w:rPr>
        <w:t>siseovrs</w:t>
      </w:r>
      <w:r>
        <w:t xml:space="preserve"> in Gardens,</w:t>
      </w:r>
      <w:r>
        <w:br/>
        <w:t>and cultivated Pisces, and Meadows; it differs thesesortiosroni</w:t>
      </w:r>
      <w:r>
        <w:br/>
        <w:t xml:space="preserve">she true </w:t>
      </w:r>
      <w:r>
        <w:rPr>
          <w:i/>
          <w:iCs/>
          <w:lang w:val="la-Latn" w:eastAsia="la-Latn" w:bidi="la-Latn"/>
        </w:rPr>
        <w:t>Acorum,</w:t>
      </w:r>
      <w:r>
        <w:rPr>
          <w:lang w:val="la-Latn" w:eastAsia="la-Latn" w:bidi="la-Latn"/>
        </w:rPr>
        <w:t xml:space="preserve"> </w:t>
      </w:r>
      <w:r>
        <w:t>which delights in watery arid marshy Places,</w:t>
      </w:r>
      <w:r>
        <w:br/>
        <w:t>Indeed, the Antients themselves did nut call barely one Thing</w:t>
      </w:r>
      <w:r>
        <w:br/>
        <w:t xml:space="preserve">by rhe Name of </w:t>
      </w:r>
      <w:r>
        <w:rPr>
          <w:i/>
          <w:iCs/>
          <w:lang w:val="la-Latn" w:eastAsia="la-Latn" w:bidi="la-Latn"/>
        </w:rPr>
        <w:t>Acorum.</w:t>
      </w:r>
      <w:r>
        <w:rPr>
          <w:lang w:val="la-Latn" w:eastAsia="la-Latn" w:bidi="la-Latn"/>
        </w:rPr>
        <w:t xml:space="preserve"> </w:t>
      </w:r>
      <w:r>
        <w:t>Pliny relates, .that the Root of Tfey-</w:t>
      </w:r>
      <w:r>
        <w:br/>
        <w:t xml:space="preserve">myrsine was, by some, called </w:t>
      </w:r>
      <w:r>
        <w:rPr>
          <w:i/>
          <w:iCs/>
          <w:lang w:val="la-Latn" w:eastAsia="la-Latn" w:bidi="la-Latn"/>
        </w:rPr>
        <w:t xml:space="preserve">Acorum, </w:t>
      </w:r>
      <w:r>
        <w:rPr>
          <w:i/>
          <w:iCs/>
        </w:rPr>
        <w:t>Lab.</w:t>
      </w:r>
      <w:r>
        <w:t xml:space="preserve"> g.5, </w:t>
      </w:r>
      <w:r>
        <w:rPr>
          <w:i/>
          <w:iCs/>
        </w:rPr>
        <w:t>Cap. stfr Nec</w:t>
      </w:r>
      <w:r>
        <w:rPr>
          <w:i/>
          <w:iCs/>
        </w:rPr>
        <w:br/>
        <w:t xml:space="preserve">nan suvenacntur qui Oxymyrsutes </w:t>
      </w:r>
      <w:r>
        <w:rPr>
          <w:i/>
          <w:iCs/>
          <w:lang w:val="la-Latn" w:eastAsia="la-Latn" w:bidi="la-Latn"/>
        </w:rPr>
        <w:t xml:space="preserve">Radicem Acorem vocant, </w:t>
      </w:r>
      <w:r>
        <w:rPr>
          <w:i/>
          <w:iCs/>
        </w:rPr>
        <w:t>idecqyes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quidem hanc </w:t>
      </w:r>
      <w:r>
        <w:rPr>
          <w:i/>
          <w:iCs/>
        </w:rPr>
        <w:t xml:space="preserve">Acociin </w:t>
      </w:r>
      <w:r>
        <w:rPr>
          <w:i/>
          <w:iCs/>
          <w:lang w:val="la-Latn" w:eastAsia="la-Latn" w:bidi="la-Latn"/>
        </w:rPr>
        <w:t xml:space="preserve">vocare malunt </w:t>
      </w:r>
      <w:r>
        <w:rPr>
          <w:i/>
          <w:iCs/>
        </w:rPr>
        <w:t>t</w:t>
      </w:r>
      <w:r>
        <w:t xml:space="preserve"> .So’.the Place must he reach</w:t>
      </w:r>
      <w:r>
        <w:br/>
        <w:t>For the Sake of Distinction, and to avoid ^confounding-them,</w:t>
      </w:r>
      <w:r>
        <w:br/>
        <w:t xml:space="preserve">.some called one of them </w:t>
      </w:r>
      <w:r>
        <w:rPr>
          <w:i/>
          <w:iCs/>
        </w:rPr>
        <w:t>Acorlen,</w:t>
      </w:r>
      <w:r>
        <w:t xml:space="preserve"> and the other </w:t>
      </w:r>
      <w:r>
        <w:rPr>
          <w:i/>
          <w:iCs/>
          <w:lang w:val="la-Latn" w:eastAsia="la-Latn" w:bidi="la-Latn"/>
        </w:rPr>
        <w:t>Acorem,</w:t>
      </w:r>
      <w:r>
        <w:rPr>
          <w:lang w:val="la-Latn" w:eastAsia="la-Latn" w:bidi="la-Latn"/>
        </w:rPr>
        <w:t xml:space="preserve"> </w:t>
      </w:r>
      <w:r>
        <w:t>fry</w:t>
      </w:r>
      <w:r>
        <w:br/>
        <w:t xml:space="preserve">the Index it is written, </w:t>
      </w:r>
      <w:r>
        <w:rPr>
          <w:i/>
          <w:iCs/>
        </w:rPr>
        <w:t xml:space="preserve">Aaron </w:t>
      </w:r>
      <w:r>
        <w:rPr>
          <w:i/>
          <w:iCs/>
          <w:lang w:val="la-Latn" w:eastAsia="la-Latn" w:bidi="la-Latn"/>
        </w:rPr>
        <w:t>sive Acriori,</w:t>
      </w:r>
      <w:r>
        <w:rPr>
          <w:lang w:val="la-Latn" w:eastAsia="la-Latn" w:bidi="la-Latn"/>
        </w:rPr>
        <w:t xml:space="preserve"> </w:t>
      </w:r>
      <w:r>
        <w:t xml:space="preserve">read </w:t>
      </w:r>
      <w:r>
        <w:rPr>
          <w:i/>
          <w:iCs/>
        </w:rPr>
        <w:t>Acoyast five</w:t>
      </w:r>
      <w:r>
        <w:rPr>
          <w:i/>
          <w:iCs/>
        </w:rPr>
        <w:br/>
        <w:t>Nlcorirn.</w:t>
      </w:r>
      <w:r>
        <w:t xml:space="preserve"> It is certain then, that, the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of Apuleius .is not</w:t>
      </w:r>
      <w:r>
        <w:br/>
      </w:r>
      <w:proofErr w:type="gramStart"/>
      <w:r>
        <w:t>die .true</w:t>
      </w:r>
      <w:proofErr w:type="gramEnd"/>
      <w:r>
        <w:t xml:space="preserve"> One, which grows in watery Places, </w:t>
      </w:r>
      <w:r>
        <w:rPr>
          <w:smallCaps/>
          <w:lang w:val="el-GR" w:eastAsia="el-GR" w:bidi="el-GR"/>
        </w:rPr>
        <w:t>μ</w:t>
      </w:r>
      <w:r w:rsidRPr="00AC72F0">
        <w:rPr>
          <w:lang w:val="en-GB" w:eastAsia="el-GR" w:bidi="el-GR"/>
        </w:rPr>
        <w:t xml:space="preserve"> </w:t>
      </w:r>
      <w:r>
        <w:t>Pliny also at-</w:t>
      </w:r>
      <w:r>
        <w:br/>
        <w:t>tests, though he differs from Dioscorides as Io the Colour os</w:t>
      </w:r>
      <w:r>
        <w:br/>
        <w:t xml:space="preserve">.the. </w:t>
      </w:r>
      <w:proofErr w:type="gramStart"/>
      <w:r>
        <w:t>Root..</w:t>
      </w:r>
      <w:proofErr w:type="gramEnd"/>
      <w:r>
        <w:t xml:space="preserve"> Dioscorides makes in whitish, Pliny black: </w:t>
      </w:r>
      <w:proofErr w:type="gramStart"/>
      <w:r>
        <w:t>“ The</w:t>
      </w:r>
      <w:proofErr w:type="gramEnd"/>
      <w:r>
        <w:br/>
        <w:t>" :ifroroe,says he, has the Leaves of the Iris, hut narrower, and</w:t>
      </w:r>
    </w:p>
    <w:p w14:paraId="2CD09C13" w14:textId="77777777" w:rsidR="00AA6A10" w:rsidRDefault="00000000">
      <w:pPr>
        <w:ind w:firstLine="360"/>
      </w:pPr>
      <w:r>
        <w:t>with a longer Pedicle, a black Root, and not so frill of</w:t>
      </w:r>
      <w:r>
        <w:br/>
        <w:t xml:space="preserve">es Veins." The true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 xml:space="preserve">.is shewn and described </w:t>
      </w:r>
      <w:proofErr w:type="gramStart"/>
      <w:r>
        <w:t>by.Qu</w:t>
      </w:r>
      <w:proofErr w:type="gramEnd"/>
      <w:r>
        <w:t>-</w:t>
      </w:r>
      <w:r>
        <w:br/>
        <w:t xml:space="preserve">sins, </w:t>
      </w:r>
      <w:r>
        <w:rPr>
          <w:i/>
          <w:iCs/>
        </w:rPr>
        <w:t>Histor. Libs. so.</w:t>
      </w:r>
      <w:r>
        <w:t xml:space="preserve"> which he makes </w:t>
      </w:r>
      <w:proofErr w:type="gramStart"/>
      <w:r>
        <w:t>Io .have</w:t>
      </w:r>
      <w:proofErr w:type="gramEnd"/>
      <w:r>
        <w:t xml:space="preserve"> white Roots.</w:t>
      </w:r>
      <w:r>
        <w:br/>
      </w:r>
      <w:r>
        <w:lastRenderedPageBreak/>
        <w:t>.The Bottom of its Stalk is, aS it were, triangular, like the Pa-</w:t>
      </w:r>
      <w:r>
        <w:br/>
        <w:t>pyrus; instead os a Flower, it bears a Panicle, or Catkin, 4t</w:t>
      </w:r>
      <w:r>
        <w:br/>
        <w:t>Its first Appearance, like the young Catkin os .the Haste.</w:t>
      </w:r>
      <w:r>
        <w:br/>
        <w:t xml:space="preserve">Jt delights in watery Places. Consult </w:t>
      </w:r>
      <w:proofErr w:type="gramStart"/>
      <w:r>
        <w:t>this .Author</w:t>
      </w:r>
      <w:proofErr w:type="gramEnd"/>
      <w:r>
        <w:t xml:space="preserve"> by all Means.</w:t>
      </w:r>
      <w:r>
        <w:br/>
        <w:t xml:space="preserve">Apuleius says that his </w:t>
      </w:r>
      <w:r>
        <w:rPr>
          <w:i/>
          <w:iCs/>
        </w:rPr>
        <w:t>Acortim</w:t>
      </w:r>
      <w:r>
        <w:t xml:space="preserve"> is hard Io he found, nor can he</w:t>
      </w:r>
      <w:r>
        <w:br/>
        <w:t xml:space="preserve">.known, before it..is in Flower. </w:t>
      </w:r>
      <w:proofErr w:type="gramStart"/>
      <w:r>
        <w:t>.Diosijorides</w:t>
      </w:r>
      <w:proofErr w:type="gramEnd"/>
      <w:r>
        <w:t xml:space="preserve"> tells us-that the</w:t>
      </w:r>
      <w:r>
        <w:br/>
      </w:r>
      <w:r>
        <w:rPr>
          <w:b/>
          <w:bCs/>
        </w:rPr>
        <w:t xml:space="preserve">best </w:t>
      </w:r>
      <w:r>
        <w:t xml:space="preserve">was found in .Colchis and 'Galatia, which was exiled </w:t>
      </w:r>
      <w:r>
        <w:rPr>
          <w:lang w:val="la-Latn" w:eastAsia="la-Latn" w:bidi="la-Latn"/>
        </w:rPr>
        <w:t>Sple-</w:t>
      </w:r>
      <w:r>
        <w:rPr>
          <w:lang w:val="la-Latn" w:eastAsia="la-Latn" w:bidi="la-Latn"/>
        </w:rPr>
        <w:br/>
        <w:t xml:space="preserve">nium, </w:t>
      </w:r>
      <w:r>
        <w:t>from the effect it had of diminishing the Spleen. ’Neo-</w:t>
      </w:r>
      <w:r>
        <w:br/>
        <w:t xml:space="preserve">phytus has the same. </w:t>
      </w:r>
      <w:proofErr w:type="gramStart"/>
      <w:r>
        <w:t>It .was</w:t>
      </w:r>
      <w:proofErr w:type="gramEnd"/>
      <w:r>
        <w:t xml:space="preserve"> called </w:t>
      </w:r>
      <w:r>
        <w:rPr>
          <w:lang w:val="la-Latn" w:eastAsia="la-Latn" w:bidi="la-Latn"/>
        </w:rPr>
        <w:t>Splenium,</w:t>
      </w:r>
      <w:r>
        <w:t>-from -curing Dis-</w:t>
      </w:r>
      <w:r>
        <w:br/>
        <w:t xml:space="preserve">orders of the Spleen, as Thapsia was called </w:t>
      </w:r>
      <w:r>
        <w:rPr>
          <w:lang w:val="el-GR" w:eastAsia="el-GR" w:bidi="el-GR"/>
        </w:rPr>
        <w:t>ὑπώπιρν</w:t>
      </w:r>
      <w:r w:rsidRPr="00AC72F0">
        <w:rPr>
          <w:lang w:val="en-GB" w:eastAsia="el-GR" w:bidi="el-GR"/>
        </w:rPr>
        <w:t xml:space="preserve">, </w:t>
      </w:r>
      <w:r>
        <w:t>front Cur-</w:t>
      </w:r>
      <w:r>
        <w:br/>
        <w:t>ing Lividness in the Face -arising from Blows.’ Pliny agrees</w:t>
      </w:r>
      <w:r>
        <w:br/>
        <w:t>with Dioscorides, aS to the Countries where the best; may behad.</w:t>
      </w:r>
    </w:p>
    <w:p w14:paraId="5A00621D" w14:textId="77777777" w:rsidR="00AA6A10" w:rsidRDefault="00000000">
      <w:pPr>
        <w:ind w:firstLine="360"/>
      </w:pPr>
      <w:r>
        <w:t xml:space="preserve">A COS. </w:t>
      </w:r>
      <w:r>
        <w:rPr>
          <w:lang w:val="el-GR" w:eastAsia="el-GR" w:bidi="el-GR"/>
        </w:rPr>
        <w:t xml:space="preserve">Ἄκος. </w:t>
      </w:r>
      <w:r>
        <w:t>Medela. A Remedy.</w:t>
      </w:r>
    </w:p>
    <w:p w14:paraId="5BC0CAE0" w14:textId="77777777" w:rsidR="00AA6A10" w:rsidRDefault="00000000">
      <w:pPr>
        <w:ind w:firstLine="360"/>
      </w:pPr>
      <w:r>
        <w:t xml:space="preserve">* ACOSMIA, </w:t>
      </w:r>
      <w:r>
        <w:rPr>
          <w:lang w:val="el-GR" w:eastAsia="el-GR" w:bidi="el-GR"/>
        </w:rPr>
        <w:t>Ακόσμια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Ne</w:t>
      </w:r>
      <w:r>
        <w:rPr>
          <w:u w:val="single"/>
          <w:lang w:val="la-Latn" w:eastAsia="la-Latn" w:bidi="la-Latn"/>
        </w:rPr>
        <w:t>gati</w:t>
      </w:r>
      <w:r>
        <w:rPr>
          <w:lang w:val="la-Latn" w:eastAsia="la-Latn" w:bidi="la-Latn"/>
        </w:rPr>
        <w:t xml:space="preserve">ve, </w:t>
      </w:r>
      <w:r>
        <w:t xml:space="preserve">and </w:t>
      </w:r>
      <w:r>
        <w:rPr>
          <w:lang w:val="el-GR" w:eastAsia="el-GR" w:bidi="el-GR"/>
        </w:rPr>
        <w:t>Κζσμος</w:t>
      </w:r>
      <w:r w:rsidRPr="00AC72F0">
        <w:rPr>
          <w:lang w:val="en-GB" w:eastAsia="el-GR" w:bidi="el-GR"/>
        </w:rPr>
        <w:t xml:space="preserve">, </w:t>
      </w:r>
      <w:r>
        <w:t>Or-</w:t>
      </w:r>
      <w:r>
        <w:br/>
        <w:t>der. Irregularity, principally in Fevers, with Respect to the</w:t>
      </w:r>
      <w:r>
        <w:br/>
        <w:t>Crisis and critical Days.</w:t>
      </w:r>
    </w:p>
    <w:p w14:paraId="0E33D323" w14:textId="77777777" w:rsidR="00AA6A10" w:rsidRDefault="00000000">
      <w:pPr>
        <w:ind w:firstLine="360"/>
      </w:pPr>
      <w:r>
        <w:t>Costellos, from Pollux, says, they, who were bald used to he</w:t>
      </w:r>
      <w:r>
        <w:br/>
        <w:t xml:space="preserve">Qhed Acofmoi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Ἄκβσμβιτε</w:t>
      </w:r>
      <w:r w:rsidRPr="00AC72F0">
        <w:rPr>
          <w:lang w:val="en-GB" w:eastAsia="el-GR" w:bidi="el-GR"/>
        </w:rPr>
        <w:t xml:space="preserve"> </w:t>
      </w:r>
      <w:r>
        <w:t>becaufe they had lost the great</w:t>
      </w:r>
      <w:r>
        <w:br/>
        <w:t xml:space="preserve">Comment, the </w:t>
      </w:r>
      <w:proofErr w:type="gramStart"/>
      <w:r>
        <w:t>Hair ;</w:t>
      </w:r>
      <w:proofErr w:type="gramEnd"/>
      <w:r>
        <w:t xml:space="preserve"> fur </w:t>
      </w:r>
      <w:r>
        <w:rPr>
          <w:lang w:val="el-GR" w:eastAsia="el-GR" w:bidi="el-GR"/>
        </w:rPr>
        <w:t>Κδομος</w:t>
      </w:r>
      <w:r w:rsidRPr="00AC72F0">
        <w:rPr>
          <w:lang w:val="en-GB" w:eastAsia="el-GR" w:bidi="el-GR"/>
        </w:rPr>
        <w:t xml:space="preserve">. </w:t>
      </w:r>
      <w:r>
        <w:t>signifies O</w:t>
      </w:r>
      <w:r>
        <w:rPr>
          <w:u w:val="single"/>
        </w:rPr>
        <w:t>rnament,</w:t>
      </w:r>
      <w:r>
        <w:t xml:space="preserve"> as well</w:t>
      </w:r>
    </w:p>
    <w:p w14:paraId="75379E6F" w14:textId="77777777" w:rsidR="00AA6A10" w:rsidRDefault="00000000">
      <w:pPr>
        <w:tabs>
          <w:tab w:val="left" w:pos="5053"/>
        </w:tabs>
        <w:ind w:firstLine="360"/>
      </w:pPr>
      <w:r>
        <w:t xml:space="preserve">ACOUSA. </w:t>
      </w:r>
      <w:r>
        <w:rPr>
          <w:lang w:val="el-GR" w:eastAsia="el-GR" w:bidi="el-GR"/>
        </w:rPr>
        <w:t>Ἄκουφα</w:t>
      </w:r>
      <w:r w:rsidRPr="00AC72F0">
        <w:rPr>
          <w:lang w:val="en-GB" w:eastAsia="el-GR" w:bidi="el-GR"/>
        </w:rPr>
        <w:t xml:space="preserve">, </w:t>
      </w:r>
      <w:r>
        <w:t xml:space="preserve">from a Negative, and </w:t>
      </w:r>
      <w:r>
        <w:rPr>
          <w:lang w:val="el-GR" w:eastAsia="el-GR" w:bidi="el-GR"/>
        </w:rPr>
        <w:t>έκκόν</w:t>
      </w:r>
      <w:r w:rsidRPr="00AC72F0">
        <w:rPr>
          <w:lang w:val="en-GB" w:eastAsia="el-GR" w:bidi="el-GR"/>
        </w:rPr>
        <w:t xml:space="preserve">, </w:t>
      </w:r>
      <w:r>
        <w:t>voluntas</w:t>
      </w:r>
      <w:r>
        <w:br/>
        <w:t xml:space="preserve">ay. Galen explains </w:t>
      </w:r>
      <w:r>
        <w:rPr>
          <w:lang w:val="el-GR" w:eastAsia="el-GR" w:bidi="el-GR"/>
        </w:rPr>
        <w:t>ἄκχσαι</w:t>
      </w:r>
      <w:r w:rsidRPr="00AC72F0">
        <w:rPr>
          <w:lang w:val="en-GB" w:eastAsia="el-GR" w:bidi="el-GR"/>
        </w:rPr>
        <w:t xml:space="preserve"> </w:t>
      </w:r>
      <w:r>
        <w:t>by</w:t>
      </w:r>
      <w:r w:rsidRPr="00AC72F0">
        <w:rPr>
          <w:lang w:val="en-GB" w:eastAsia="el-GR" w:bidi="el-GR"/>
        </w:rPr>
        <w:t>-</w:t>
      </w:r>
      <w:proofErr w:type="gramStart"/>
      <w:r>
        <w:rPr>
          <w:lang w:val="el-GR" w:eastAsia="el-GR" w:bidi="el-GR"/>
        </w:rPr>
        <w:t>πεπληρομέναι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φαΖί</w:t>
      </w:r>
      <w:proofErr w:type="gramEnd"/>
      <w:r w:rsidRPr="00AC72F0">
        <w:rPr>
          <w:lang w:val="en-GB" w:eastAsia="el-GR" w:bidi="el-GR"/>
        </w:rPr>
        <w:t xml:space="preserve">, </w:t>
      </w:r>
      <w:r>
        <w:t>and is fol-</w:t>
      </w:r>
      <w:r>
        <w:br/>
        <w:t>lowed by some of the Commentators on Hippocrates, as Coed</w:t>
      </w:r>
      <w:r>
        <w:br/>
        <w:t>dains and FoesiuS ; but there does not seem to he the least Foun..</w:t>
      </w:r>
      <w:r>
        <w:br/>
        <w:t>potion for this Interpretation. The only Passage, where there</w:t>
      </w:r>
      <w:r>
        <w:br/>
        <w:t xml:space="preserve">Is any Possibility that is should signify </w:t>
      </w:r>
      <w:r>
        <w:rPr>
          <w:i/>
          <w:iCs/>
        </w:rPr>
        <w:t>full,</w:t>
      </w:r>
      <w:r>
        <w:t xml:space="preserve"> is in the first Book</w:t>
      </w:r>
      <w:r>
        <w:br/>
      </w:r>
      <w:r>
        <w:rPr>
          <w:i/>
          <w:iCs/>
        </w:rPr>
        <w:t xml:space="preserve">de Mathis </w:t>
      </w:r>
      <w:proofErr w:type="gramStart"/>
      <w:r>
        <w:rPr>
          <w:i/>
          <w:iCs/>
        </w:rPr>
        <w:t>Maiierum.*</w:t>
      </w:r>
      <w:proofErr w:type="gramEnd"/>
      <w:r>
        <w:t xml:space="preserve"> where Hippocrates, in delivering the Cau-</w:t>
      </w:r>
      <w:r>
        <w:br/>
        <w:t>ses os Miscarriages, says. Women miscarry os Children which</w:t>
      </w:r>
      <w:r>
        <w:br/>
        <w:t xml:space="preserve">are Very finall, because such Children are usually Very </w:t>
      </w:r>
      <w:proofErr w:type="gramStart"/>
      <w:r>
        <w:t>weak ;</w:t>
      </w:r>
      <w:proofErr w:type="gramEnd"/>
      <w:r>
        <w:br/>
        <w:t>and they also miscarry of Children that are very large I Hence</w:t>
      </w:r>
      <w:r>
        <w:br/>
        <w:t xml:space="preserve">It is no Wonder that Women miscarry, </w:t>
      </w:r>
      <w:r>
        <w:rPr>
          <w:lang w:val="el-GR" w:eastAsia="el-GR" w:bidi="el-GR"/>
        </w:rPr>
        <w:t>ἄκησαι</w:t>
      </w:r>
      <w:r w:rsidRPr="00AC72F0">
        <w:rPr>
          <w:lang w:val="en-GB" w:eastAsia="el-GR" w:bidi="el-GR"/>
        </w:rPr>
        <w:t xml:space="preserve">, </w:t>
      </w:r>
      <w:r>
        <w:t>involuntarily,</w:t>
      </w:r>
      <w:r>
        <w:br/>
        <w:t>or without manifest Cause. That this is the true Meaning of</w:t>
      </w:r>
      <w:r>
        <w:br/>
        <w:t>this Passage, appears by others in the same Author, where he</w:t>
      </w:r>
      <w:r>
        <w:br/>
        <w:t>lays, that one frequent Reason why a Wo</w:t>
      </w:r>
      <w:r>
        <w:rPr>
          <w:u w:val="single"/>
        </w:rPr>
        <w:t>man</w:t>
      </w:r>
      <w:r>
        <w:t xml:space="preserve"> miscarries,</w:t>
      </w:r>
      <w:r>
        <w:br/>
        <w:t>without evident Cause, is, because the Womb is too rigid to</w:t>
      </w:r>
      <w:r>
        <w:br/>
        <w:t xml:space="preserve">he extended in Proportion to the Bulk of the Child. And </w:t>
      </w:r>
      <w:r>
        <w:rPr>
          <w:i/>
          <w:iCs/>
        </w:rPr>
        <w:t>it</w:t>
      </w:r>
      <w:r>
        <w:rPr>
          <w:i/>
          <w:iCs/>
        </w:rPr>
        <w:br/>
      </w:r>
      <w:r>
        <w:t xml:space="preserve">is for the same Reason, that Women </w:t>
      </w:r>
      <w:proofErr w:type="gramStart"/>
      <w:r>
        <w:t>who .go</w:t>
      </w:r>
      <w:proofErr w:type="gramEnd"/>
      <w:r>
        <w:t xml:space="preserve"> through their</w:t>
      </w:r>
      <w:r>
        <w:br/>
        <w:t>Time Very wall, when big with only one Child, yet miscarry</w:t>
      </w:r>
      <w:r>
        <w:br/>
      </w:r>
      <w:r>
        <w:rPr>
          <w:lang w:val="la-Latn" w:eastAsia="la-Latn" w:bidi="la-Latn"/>
        </w:rPr>
        <w:t xml:space="preserve">frequentis, </w:t>
      </w:r>
      <w:r>
        <w:t>when they are with Child of two. See the Article</w:t>
      </w:r>
      <w:r>
        <w:br/>
      </w:r>
      <w:r>
        <w:rPr>
          <w:b/>
          <w:bCs/>
        </w:rPr>
        <w:t>ApoRTUs.</w:t>
      </w:r>
      <w:r>
        <w:rPr>
          <w:b/>
          <w:bCs/>
        </w:rPr>
        <w:tab/>
        <w:t>'</w:t>
      </w:r>
    </w:p>
    <w:p w14:paraId="71C5F56B" w14:textId="77777777" w:rsidR="00AA6A10" w:rsidRDefault="00000000">
      <w:pPr>
        <w:ind w:firstLine="360"/>
      </w:pPr>
      <w:r>
        <w:t>. ACOUSIA. Inyoluntary. This is often applied by Hip-</w:t>
      </w:r>
      <w:r>
        <w:br/>
        <w:t xml:space="preserve">pocrates to Tears, which, in Distempers; flow </w:t>
      </w:r>
      <w:proofErr w:type="gramStart"/>
      <w:r>
        <w:t>involuntarily,,</w:t>
      </w:r>
      <w:proofErr w:type="gramEnd"/>
      <w:r>
        <w:br/>
        <w:t>from whence Presages are to he drawn. See LACHR-YMJE.</w:t>
      </w:r>
    </w:p>
    <w:p w14:paraId="5264F5B1" w14:textId="77777777" w:rsidR="00AA6A10" w:rsidRDefault="00000000">
      <w:pPr>
        <w:ind w:firstLine="360"/>
      </w:pPr>
      <w:r>
        <w:t xml:space="preserve">ACOUSTICA, from </w:t>
      </w:r>
      <w:r>
        <w:rPr>
          <w:i/>
          <w:iCs/>
        </w:rPr>
        <w:t>’Axoitis,</w:t>
      </w:r>
      <w:r>
        <w:t xml:space="preserve"> to hear. Remedies against’</w:t>
      </w:r>
      <w:r>
        <w:br/>
        <w:t>Deafness are’thus'called.</w:t>
      </w:r>
    </w:p>
    <w:p w14:paraId="06326FD4" w14:textId="77777777" w:rsidR="00AA6A10" w:rsidRDefault="00000000">
      <w:pPr>
        <w:ind w:firstLine="360"/>
      </w:pPr>
      <w:r>
        <w:t>ACRAL An Arabic Word. It seems to mean that Disorder</w:t>
      </w:r>
      <w:r>
        <w:br/>
        <w:t xml:space="preserve">which in Men is called a </w:t>
      </w:r>
      <w:r>
        <w:rPr>
          <w:i/>
          <w:iCs/>
        </w:rPr>
        <w:t>Satyriasis,</w:t>
      </w:r>
      <w:r>
        <w:t xml:space="preserve"> and in Women a </w:t>
      </w:r>
      <w:r>
        <w:rPr>
          <w:i/>
          <w:iCs/>
        </w:rPr>
        <w:t>Furor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uterinus. 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Avisma.</w:t>
      </w:r>
    </w:p>
    <w:p w14:paraId="57F8DA67" w14:textId="77777777" w:rsidR="00AA6A10" w:rsidRDefault="00000000">
      <w:pPr>
        <w:ind w:firstLine="360"/>
      </w:pPr>
      <w:r>
        <w:t xml:space="preserve">ACRAIPALA, </w:t>
      </w:r>
      <w:r>
        <w:rPr>
          <w:lang w:val="el-GR" w:eastAsia="el-GR" w:bidi="el-GR"/>
        </w:rPr>
        <w:t>Άκραιπαλα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i/>
          <w:iCs/>
        </w:rPr>
        <w:t>a</w:t>
      </w:r>
      <w:r>
        <w:t xml:space="preserve"> Negative, and </w:t>
      </w:r>
      <w:r>
        <w:rPr>
          <w:lang w:val="el-GR" w:eastAsia="el-GR" w:bidi="el-GR"/>
        </w:rPr>
        <w:t>κραι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σἀλη</w:t>
      </w:r>
      <w:r w:rsidRPr="00AC72F0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Crapula. </w:t>
      </w:r>
      <w:r>
        <w:t>A Surfeit, Drunkenness, Medicines are thus</w:t>
      </w:r>
      <w:r>
        <w:br/>
        <w:t>called, which either prevent or cure Surfeits or Drunkenness.</w:t>
      </w:r>
    </w:p>
    <w:p w14:paraId="00DF78B7" w14:textId="77777777" w:rsidR="00AA6A10" w:rsidRDefault="00000000">
      <w:pPr>
        <w:ind w:firstLine="360"/>
      </w:pPr>
      <w:r>
        <w:t xml:space="preserve">ACRALEA. </w:t>
      </w:r>
      <w:r>
        <w:rPr>
          <w:lang w:val="el-GR" w:eastAsia="el-GR" w:bidi="el-GR"/>
        </w:rPr>
        <w:t>Ἀκραλέα</w:t>
      </w:r>
      <w:r w:rsidRPr="00AC72F0">
        <w:rPr>
          <w:lang w:val="en-GB" w:eastAsia="el-GR" w:bidi="el-GR"/>
        </w:rPr>
        <w:t xml:space="preserve">. </w:t>
      </w:r>
      <w:r>
        <w:t xml:space="preserve">This is explained by Galen </w:t>
      </w:r>
      <w:r>
        <w:rPr>
          <w:lang w:val="el-GR" w:eastAsia="el-GR" w:bidi="el-GR"/>
        </w:rPr>
        <w:t>Ἄ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b/>
          <w:bCs/>
          <w:lang w:val="el-GR" w:eastAsia="el-GR" w:bidi="el-GR"/>
        </w:rPr>
        <w:t>κρΐα</w:t>
      </w:r>
      <w:r w:rsidRPr="00AC72F0">
        <w:rPr>
          <w:b/>
          <w:bCs/>
          <w:lang w:val="en-GB" w:eastAsia="el-GR" w:bidi="el-GR"/>
        </w:rPr>
        <w:t xml:space="preserve">. </w:t>
      </w:r>
      <w:r>
        <w:t>The Extremities, I suppose, he means.</w:t>
      </w:r>
    </w:p>
    <w:p w14:paraId="1826A90C" w14:textId="77777777" w:rsidR="00AA6A10" w:rsidRDefault="00000000">
      <w:pPr>
        <w:ind w:firstLine="360"/>
      </w:pPr>
      <w:r>
        <w:t xml:space="preserve">ACRAS. </w:t>
      </w:r>
      <w:r>
        <w:rPr>
          <w:lang w:val="el-GR" w:eastAsia="el-GR" w:bidi="el-GR"/>
        </w:rPr>
        <w:t>Ἄκρας</w:t>
      </w:r>
      <w:r w:rsidRPr="00AC72F0">
        <w:rPr>
          <w:lang w:val="en-GB" w:eastAsia="el-GR" w:bidi="el-GR"/>
        </w:rPr>
        <w:t xml:space="preserve">.- </w:t>
      </w:r>
      <w:proofErr w:type="gramStart"/>
      <w:r>
        <w:t>Thus</w:t>
      </w:r>
      <w:proofErr w:type="gramEnd"/>
      <w:r>
        <w:t xml:space="preserve"> the Pyrum Sylvestre is called by</w:t>
      </w:r>
      <w:r>
        <w:br/>
        <w:t xml:space="preserve">Ray, by Mistake, for </w:t>
      </w:r>
      <w:r>
        <w:rPr>
          <w:lang w:val="el-GR" w:eastAsia="el-GR" w:bidi="el-GR"/>
        </w:rPr>
        <w:t>Ἀχράς</w:t>
      </w:r>
      <w:r w:rsidRPr="00AC72F0">
        <w:rPr>
          <w:lang w:val="en-GB" w:eastAsia="el-GR" w:bidi="el-GR"/>
        </w:rPr>
        <w:t xml:space="preserve">, </w:t>
      </w:r>
      <w:r>
        <w:t>Achras, the wild Pear. It</w:t>
      </w:r>
      <w:r>
        <w:br/>
        <w:t xml:space="preserve">is </w:t>
      </w:r>
      <w:r>
        <w:rPr>
          <w:lang w:val="la-Latn" w:eastAsia="la-Latn" w:bidi="la-Latn"/>
        </w:rPr>
        <w:t xml:space="preserve">restringent </w:t>
      </w:r>
      <w:r>
        <w:t xml:space="preserve">and </w:t>
      </w:r>
      <w:r>
        <w:rPr>
          <w:i/>
          <w:iCs/>
        </w:rPr>
        <w:t>drying. When cut into</w:t>
      </w:r>
      <w:r>
        <w:t xml:space="preserve"> Slices and dried,</w:t>
      </w:r>
      <w:r>
        <w:br/>
        <w:t>Pliny recommends a Decoction of it for a Looseness. The De-</w:t>
      </w:r>
      <w:r>
        <w:br/>
        <w:t xml:space="preserve">coction of the Leaves and Fruit is also of Use in </w:t>
      </w:r>
      <w:r>
        <w:rPr>
          <w:b/>
          <w:bCs/>
        </w:rPr>
        <w:t xml:space="preserve">the same </w:t>
      </w:r>
      <w:r>
        <w:rPr>
          <w:lang w:val="la-Latn" w:eastAsia="la-Latn" w:bidi="la-Latn"/>
        </w:rPr>
        <w:t>Casea</w:t>
      </w:r>
      <w:r>
        <w:rPr>
          <w:lang w:val="la-Latn" w:eastAsia="la-Latn" w:bidi="la-Latn"/>
        </w:rPr>
        <w:br/>
      </w:r>
      <w:r>
        <w:rPr>
          <w:i/>
          <w:iCs/>
        </w:rPr>
        <w:t>Rail Hist. Plant.</w:t>
      </w:r>
    </w:p>
    <w:p w14:paraId="1E2FFD6A" w14:textId="77777777" w:rsidR="00AA6A10" w:rsidRDefault="00000000">
      <w:pPr>
        <w:ind w:firstLine="360"/>
      </w:pPr>
      <w:r>
        <w:t xml:space="preserve">ACRASIA. </w:t>
      </w:r>
      <w:r>
        <w:rPr>
          <w:lang w:val="el-GR" w:eastAsia="el-GR" w:bidi="el-GR"/>
        </w:rPr>
        <w:t>Ἀκραστα</w:t>
      </w:r>
      <w:r w:rsidRPr="00AC72F0">
        <w:rPr>
          <w:lang w:eastAsia="el-GR" w:bidi="el-GR"/>
        </w:rPr>
        <w:t xml:space="preserve"> </w:t>
      </w:r>
      <w:r>
        <w:t xml:space="preserve">or </w:t>
      </w:r>
      <w:r>
        <w:rPr>
          <w:lang w:val="el-GR" w:eastAsia="el-GR" w:bidi="el-GR"/>
        </w:rPr>
        <w:t>Ἀκρηίία</w:t>
      </w:r>
      <w:r w:rsidRPr="00AC72F0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eastAsia="el-GR" w:bidi="el-GR"/>
        </w:rPr>
        <w:t xml:space="preserve"> </w:t>
      </w:r>
      <w:r>
        <w:t>Negative, and</w:t>
      </w:r>
      <w:r>
        <w:br/>
      </w:r>
      <w:r>
        <w:rPr>
          <w:b/>
          <w:bCs/>
          <w:lang w:val="el-GR" w:eastAsia="el-GR" w:bidi="el-GR"/>
        </w:rPr>
        <w:t>Χίραννυμι</w:t>
      </w:r>
      <w:r w:rsidRPr="00AC72F0">
        <w:rPr>
          <w:b/>
          <w:bCs/>
          <w:lang w:eastAsia="el-GR" w:bidi="el-GR"/>
        </w:rPr>
        <w:t xml:space="preserve">, </w:t>
      </w:r>
      <w:r>
        <w:t>to mix. Intemperance. The Temperance of the</w:t>
      </w:r>
      <w:r>
        <w:br/>
        <w:t xml:space="preserve">Antients was Very great, with Respect to Drinking. </w:t>
      </w:r>
      <w:proofErr w:type="gramStart"/>
      <w:r>
        <w:t>They .</w:t>
      </w:r>
      <w:proofErr w:type="gramEnd"/>
      <w:r>
        <w:br/>
        <w:t>used to mix four .or five Parts os Water with one of Wine. This</w:t>
      </w:r>
      <w:r>
        <w:br/>
        <w:t xml:space="preserve">we may gather from a Passage in </w:t>
      </w:r>
      <w:r>
        <w:rPr>
          <w:lang w:val="la-Latn" w:eastAsia="la-Latn" w:bidi="la-Latn"/>
        </w:rPr>
        <w:t xml:space="preserve">Caelius Aurelianus, </w:t>
      </w:r>
      <w:r>
        <w:t>who in-</w:t>
      </w:r>
      <w:r>
        <w:br/>
        <w:t xml:space="preserve">forms us, that, in a Catarrh, </w:t>
      </w:r>
      <w:r>
        <w:rPr>
          <w:lang w:val="la-Latn" w:eastAsia="la-Latn" w:bidi="la-Latn"/>
        </w:rPr>
        <w:t xml:space="preserve">Asclepiades </w:t>
      </w:r>
      <w:r>
        <w:t>directed his Patients</w:t>
      </w:r>
      <w:r>
        <w:br/>
        <w:t>io augment the Quantity of their Wine to double or treble</w:t>
      </w:r>
      <w:r>
        <w:br/>
        <w:t>what they used to drink in. Health, insomuch that he made</w:t>
      </w:r>
      <w:r>
        <w:br/>
        <w:t xml:space="preserve">them drinlr half Wine and half Water. Hence </w:t>
      </w:r>
      <w:r>
        <w:rPr>
          <w:b/>
          <w:bCs/>
        </w:rPr>
        <w:t xml:space="preserve">the </w:t>
      </w:r>
      <w:r>
        <w:t>Drinking</w:t>
      </w:r>
      <w:r>
        <w:br/>
        <w:t xml:space="preserve">Wine unmixed was called </w:t>
      </w:r>
      <w:r>
        <w:rPr>
          <w:lang w:val="el-GR" w:eastAsia="el-GR" w:bidi="el-GR"/>
        </w:rPr>
        <w:t>Ἀχρασία</w:t>
      </w:r>
      <w:r w:rsidRPr="00AC72F0">
        <w:rPr>
          <w:lang w:val="en-GB" w:eastAsia="el-GR" w:bidi="el-GR"/>
        </w:rPr>
        <w:t xml:space="preserve">, </w:t>
      </w:r>
      <w:r>
        <w:t>by a Derivation which is</w:t>
      </w:r>
      <w:r>
        <w:br/>
        <w:t xml:space="preserve">retained in Latin and English, sor </w:t>
      </w:r>
      <w:r>
        <w:rPr>
          <w:i/>
          <w:iCs/>
          <w:lang w:val="la-Latn" w:eastAsia="la-Latn" w:bidi="la-Latn"/>
        </w:rPr>
        <w:t>Tempero</w:t>
      </w:r>
      <w:r>
        <w:rPr>
          <w:lang w:val="la-Latn" w:eastAsia="la-Latn" w:bidi="la-Latn"/>
        </w:rPr>
        <w:t xml:space="preserve"> </w:t>
      </w:r>
      <w:r>
        <w:t xml:space="preserve">is the same as </w:t>
      </w:r>
      <w:r>
        <w:rPr>
          <w:b/>
          <w:bCs/>
        </w:rPr>
        <w:t>afv</w:t>
      </w:r>
      <w:r>
        <w:rPr>
          <w:b/>
          <w:bCs/>
        </w:rPr>
        <w:br/>
      </w:r>
      <w:r>
        <w:rPr>
          <w:lang w:val="el-GR" w:eastAsia="el-GR" w:bidi="el-GR"/>
        </w:rPr>
        <w:t>μάννυμι</w:t>
      </w:r>
      <w:r w:rsidRPr="00AC72F0">
        <w:rPr>
          <w:lang w:val="en-GB" w:eastAsia="el-GR" w:bidi="el-GR"/>
        </w:rPr>
        <w:t xml:space="preserve">, </w:t>
      </w:r>
      <w:r>
        <w:t>to mix. Hence the Word was applied to Excess of</w:t>
      </w:r>
      <w:r>
        <w:br/>
        <w:t>any Sort, as in Eating, Drinking, Sleeping, and Venery. And</w:t>
      </w:r>
      <w:r>
        <w:br/>
        <w:t xml:space="preserve">It is used in this Sense frequently by Hippocrates, </w:t>
      </w:r>
      <w:proofErr w:type="gramStart"/>
      <w:r>
        <w:t>and .the</w:t>
      </w:r>
      <w:proofErr w:type="gramEnd"/>
      <w:r>
        <w:t xml:space="preserve"> Greek</w:t>
      </w:r>
      <w:r>
        <w:br/>
        <w:t>medicinal Writers from him!</w:t>
      </w:r>
    </w:p>
    <w:p w14:paraId="3219987F" w14:textId="77777777" w:rsidR="00AA6A10" w:rsidRDefault="00000000">
      <w:pPr>
        <w:tabs>
          <w:tab w:val="left" w:pos="2514"/>
          <w:tab w:val="left" w:pos="3497"/>
          <w:tab w:val="left" w:pos="3834"/>
          <w:tab w:val="left" w:pos="5053"/>
        </w:tabs>
        <w:ind w:firstLine="360"/>
      </w:pPr>
      <w:r>
        <w:t xml:space="preserve">Sint </w:t>
      </w:r>
      <w:r w:rsidRPr="00AC72F0">
        <w:rPr>
          <w:lang w:val="en-GB" w:eastAsia="el-GR" w:bidi="el-GR"/>
        </w:rPr>
        <w:t>/</w:t>
      </w:r>
      <w:r>
        <w:rPr>
          <w:lang w:val="el-GR" w:eastAsia="el-GR" w:bidi="el-GR"/>
        </w:rPr>
        <w:t>Ἄκρασία</w:t>
      </w:r>
      <w:r w:rsidRPr="00AC72F0">
        <w:rPr>
          <w:lang w:val="en-GB" w:eastAsia="el-GR" w:bidi="el-GR"/>
        </w:rPr>
        <w:t xml:space="preserve">) </w:t>
      </w:r>
      <w:r>
        <w:t>ACRASIA is also used in a Very different</w:t>
      </w:r>
      <w:r>
        <w:br/>
        <w:t xml:space="preserve">Seine byHippocrates, and in many Places </w:t>
      </w:r>
      <w:proofErr w:type="gramStart"/>
      <w:r>
        <w:t>signifies .the</w:t>
      </w:r>
      <w:proofErr w:type="gramEnd"/>
      <w:r>
        <w:t xml:space="preserve"> same as</w:t>
      </w:r>
      <w:r>
        <w:br/>
      </w:r>
      <w:r>
        <w:rPr>
          <w:i/>
          <w:iCs/>
        </w:rPr>
        <w:t xml:space="preserve">Acraiia </w:t>
      </w:r>
      <w:r>
        <w:rPr>
          <w:i/>
          <w:iCs/>
          <w:lang w:val="la-Latn" w:eastAsia="la-Latn" w:bidi="la-Latn"/>
        </w:rPr>
        <w:t>(llen&amp;Tsm.),</w:t>
      </w:r>
      <w:r>
        <w:rPr>
          <w:lang w:val="la-Latn" w:eastAsia="la-Latn" w:bidi="la-Latn"/>
        </w:rPr>
        <w:t xml:space="preserve"> </w:t>
      </w:r>
      <w:r>
        <w:t>Weakness, Impotence, Or Inability fof</w:t>
      </w:r>
      <w:r>
        <w:br/>
        <w:t xml:space="preserve">Motion. </w:t>
      </w:r>
      <w:r w:rsidRPr="00AC72F0">
        <w:rPr>
          <w:lang w:val="en-GB" w:eastAsia="el-GR" w:bidi="el-GR"/>
        </w:rPr>
        <w:t>^</w:t>
      </w:r>
      <w:r>
        <w:rPr>
          <w:lang w:val="el-GR" w:eastAsia="el-GR" w:bidi="el-GR"/>
        </w:rPr>
        <w:t>Ακρασία</w:t>
      </w:r>
      <w:r w:rsidRPr="00AC72F0">
        <w:rPr>
          <w:lang w:val="en-GB" w:eastAsia="el-GR" w:bidi="el-GR"/>
        </w:rPr>
        <w:t xml:space="preserve">, </w:t>
      </w:r>
      <w:r>
        <w:t>in this Sense, should have the seme De-</w:t>
      </w:r>
      <w:r>
        <w:br/>
        <w:t xml:space="preserve">rivation. aS </w:t>
      </w:r>
      <w:r>
        <w:rPr>
          <w:lang w:val="el-GR" w:eastAsia="el-GR" w:bidi="el-GR"/>
        </w:rPr>
        <w:t>Ἀκρα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τίι</w:t>
      </w:r>
      <w:r w:rsidRPr="00AC72F0">
        <w:rPr>
          <w:lang w:val="en-GB" w:eastAsia="el-GR" w:bidi="el-GR"/>
        </w:rPr>
        <w:t xml:space="preserve">*. </w:t>
      </w:r>
      <w:r>
        <w:t>_ .</w:t>
      </w:r>
      <w:r>
        <w:tab/>
        <w:t>.</w:t>
      </w:r>
      <w:r>
        <w:tab/>
        <w:t>.</w:t>
      </w:r>
      <w:r>
        <w:tab/>
        <w:t>-</w:t>
      </w:r>
      <w:r>
        <w:tab/>
        <w:t>-</w:t>
      </w:r>
    </w:p>
    <w:p w14:paraId="1AFC1F30" w14:textId="77777777" w:rsidR="00AA6A10" w:rsidRDefault="00000000">
      <w:pPr>
        <w:tabs>
          <w:tab w:val="left" w:pos="2514"/>
        </w:tabs>
      </w:pPr>
      <w:r>
        <w:t xml:space="preserve">' </w:t>
      </w:r>
      <w:r>
        <w:rPr>
          <w:lang w:val="la-Latn" w:eastAsia="la-Latn" w:bidi="la-Latn"/>
        </w:rPr>
        <w:t>SCRATIA.</w:t>
      </w:r>
      <w:r>
        <w:rPr>
          <w:lang w:val="la-Latn" w:eastAsia="la-Latn" w:bidi="la-Latn"/>
        </w:rPr>
        <w:tab/>
      </w:r>
      <w:r>
        <w:t xml:space="preserve">Itoin </w:t>
      </w:r>
      <w:r w:rsidRPr="00AC72F0">
        <w:rPr>
          <w:lang w:val="en-GB" w:eastAsia="el-GR" w:bidi="el-GR"/>
        </w:rPr>
        <w:t xml:space="preserve">« </w:t>
      </w:r>
      <w:r>
        <w:rPr>
          <w:lang w:val="la-Latn" w:eastAsia="la-Latn" w:bidi="la-Latn"/>
        </w:rPr>
        <w:t xml:space="preserve">Negarim </w:t>
      </w:r>
      <w:r>
        <w:t xml:space="preserve">and </w:t>
      </w:r>
      <w:r>
        <w:rPr>
          <w:i/>
          <w:iCs/>
        </w:rPr>
        <w:t>ofdT&amp;p</w:t>
      </w:r>
    </w:p>
    <w:p w14:paraId="55452481" w14:textId="77777777" w:rsidR="00AA6A10" w:rsidRDefault="00000000">
      <w:r>
        <w:lastRenderedPageBreak/>
        <w:t>Strength. Irnbecillity, or Inability sor Motion. This, And</w:t>
      </w:r>
      <w:r>
        <w:br/>
        <w:t xml:space="preserve">the Adjective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Ακρατης</w:t>
      </w:r>
      <w:r w:rsidRPr="00AC72F0">
        <w:rPr>
          <w:lang w:val="en-GB" w:eastAsia="el-GR" w:bidi="el-GR"/>
        </w:rPr>
        <w:t xml:space="preserve">, </w:t>
      </w:r>
      <w:r>
        <w:t>is Very common in HippocrateS</w:t>
      </w:r>
      <w:proofErr w:type="gramStart"/>
      <w:r>
        <w:t>,.Galen</w:t>
      </w:r>
      <w:proofErr w:type="gramEnd"/>
      <w:r>
        <w:t>,</w:t>
      </w:r>
      <w:r>
        <w:br/>
      </w:r>
      <w:r>
        <w:rPr>
          <w:u w:val="single"/>
        </w:rPr>
        <w:t>an</w:t>
      </w:r>
      <w:r>
        <w:t xml:space="preserve">d </w:t>
      </w:r>
      <w:r>
        <w:rPr>
          <w:u w:val="single"/>
        </w:rPr>
        <w:t>rhe</w:t>
      </w:r>
      <w:r>
        <w:t xml:space="preserve"> other medicinal -WriteIs. It is either applied to </w:t>
      </w:r>
      <w:r>
        <w:rPr>
          <w:b/>
          <w:bCs/>
        </w:rPr>
        <w:t>the</w:t>
      </w:r>
      <w:r>
        <w:rPr>
          <w:b/>
          <w:bCs/>
        </w:rPr>
        <w:br/>
      </w:r>
      <w:proofErr w:type="gramStart"/>
      <w:r>
        <w:t>whole .Body</w:t>
      </w:r>
      <w:proofErr w:type="gramEnd"/>
      <w:r>
        <w:t>, deprived of'Motion, or any particular Part, as</w:t>
      </w:r>
      <w:r>
        <w:br/>
        <w:t>the Tongue, when .by Distemper rendered incapable of articu-</w:t>
      </w:r>
      <w:r>
        <w:br/>
        <w:t>lating the Voice. They are also applied -to 'the Stomach and</w:t>
      </w:r>
      <w:r>
        <w:br/>
        <w:t xml:space="preserve">Intestines, which, through Weakness, </w:t>
      </w:r>
      <w:proofErr w:type="gramStart"/>
      <w:r>
        <w:t>cannot .retain</w:t>
      </w:r>
      <w:proofErr w:type="gramEnd"/>
      <w:r>
        <w:t xml:space="preserve"> the.Ali-</w:t>
      </w:r>
      <w:r>
        <w:br/>
        <w:t xml:space="preserve">inent received, but too soon discharge it, either by Vomit, </w:t>
      </w:r>
      <w:r>
        <w:rPr>
          <w:i/>
          <w:iCs/>
        </w:rPr>
        <w:t>csf</w:t>
      </w:r>
      <w:r>
        <w:rPr>
          <w:i/>
          <w:iCs/>
        </w:rPr>
        <w:br/>
      </w:r>
      <w:r>
        <w:t>by .Way. of Diarrhoea. ' ;</w:t>
      </w:r>
    </w:p>
    <w:p w14:paraId="58964390" w14:textId="77777777" w:rsidR="00AA6A10" w:rsidRDefault="00000000">
      <w:pPr>
        <w:ind w:firstLine="360"/>
      </w:pP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Αἀρατίς</w:t>
      </w:r>
      <w:r w:rsidRPr="00AC72F0">
        <w:rPr>
          <w:lang w:val="en-GB" w:eastAsia="el-GR" w:bidi="el-GR"/>
        </w:rPr>
        <w:t xml:space="preserve"> </w:t>
      </w:r>
      <w:r>
        <w:t>Is used in aflense somewhat different byHippocra-</w:t>
      </w:r>
      <w:r>
        <w:br/>
      </w:r>
      <w:r>
        <w:rPr>
          <w:b/>
          <w:bCs/>
        </w:rPr>
        <w:t xml:space="preserve">tes, </w:t>
      </w:r>
      <w:r>
        <w:rPr>
          <w:i/>
          <w:iCs/>
        </w:rPr>
        <w:t>Epidesn. fa 6. Sect.</w:t>
      </w:r>
      <w:r>
        <w:t xml:space="preserve"> 8. </w:t>
      </w:r>
      <w:r>
        <w:rPr>
          <w:i/>
          <w:iCs/>
        </w:rPr>
        <w:t>Aphorism.</w:t>
      </w:r>
      <w:r>
        <w:t xml:space="preserve"> 45. in </w:t>
      </w:r>
      <w:r>
        <w:rPr>
          <w:b/>
          <w:bCs/>
        </w:rPr>
        <w:t xml:space="preserve">the </w:t>
      </w:r>
      <w:r>
        <w:t>Opinion os his</w:t>
      </w:r>
      <w:r>
        <w:br/>
        <w:t xml:space="preserve">Interpreters. The Passage is thus, </w:t>
      </w:r>
      <w:r>
        <w:rPr>
          <w:b/>
          <w:bCs/>
        </w:rPr>
        <w:t xml:space="preserve">av </w:t>
      </w:r>
      <w:r>
        <w:rPr>
          <w:i/>
          <w:iCs/>
        </w:rPr>
        <w:t>tnacr</w:t>
      </w:r>
      <w:r>
        <w:t xml:space="preserve"> </w:t>
      </w:r>
      <w:r>
        <w:rPr>
          <w:lang w:val="el-GR" w:eastAsia="el-GR" w:bidi="el-GR"/>
        </w:rPr>
        <w:t>ἄκρατἤς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φοβςφίς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>This, they say, means that a Physician should distinguish when</w:t>
      </w:r>
      <w:r>
        <w:br/>
        <w:t>4t is proper to terrify a Patient that is unruly, and cannot cun-</w:t>
      </w:r>
      <w:r>
        <w:br/>
        <w:t xml:space="preserve">.tain himself. Is this Interpretation </w:t>
      </w:r>
      <w:proofErr w:type="gramStart"/>
      <w:r>
        <w:t>is</w:t>
      </w:r>
      <w:proofErr w:type="gramEnd"/>
      <w:r>
        <w:t xml:space="preserve"> right,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Ακραγής</w:t>
      </w:r>
      <w:r w:rsidRPr="00AC72F0">
        <w:rPr>
          <w:lang w:val="en-GB" w:eastAsia="el-GR" w:bidi="el-GR"/>
        </w:rPr>
        <w:t xml:space="preserve"> </w:t>
      </w:r>
      <w:r>
        <w:t>.in thin</w:t>
      </w:r>
      <w:r>
        <w:br/>
        <w:t>"Place signifies unruly, or incapable of r</w:t>
      </w:r>
      <w:r>
        <w:rPr>
          <w:u w:val="single"/>
        </w:rPr>
        <w:t>estrainin</w:t>
      </w:r>
      <w:r>
        <w:t xml:space="preserve">g themselves to </w:t>
      </w:r>
      <w:r>
        <w:rPr>
          <w:b/>
          <w:bCs/>
        </w:rPr>
        <w:t>a</w:t>
      </w:r>
      <w:r>
        <w:rPr>
          <w:b/>
          <w:bCs/>
        </w:rPr>
        <w:br/>
      </w:r>
      <w:r>
        <w:t>proper Conduct.</w:t>
      </w:r>
    </w:p>
    <w:p w14:paraId="17AAD39E" w14:textId="77777777" w:rsidR="00AA6A10" w:rsidRDefault="00000000">
      <w:pPr>
        <w:ind w:firstLine="360"/>
      </w:pPr>
      <w:r>
        <w:t xml:space="preserve">ACRATISMA. </w:t>
      </w:r>
      <w:r>
        <w:rPr>
          <w:lang w:val="el-GR" w:eastAsia="el-GR" w:bidi="el-GR"/>
        </w:rPr>
        <w:t>Άμάτισμα</w:t>
      </w:r>
      <w:r w:rsidRPr="00AC72F0">
        <w:rPr>
          <w:lang w:val="en-GB" w:eastAsia="el-GR" w:bidi="el-GR"/>
        </w:rPr>
        <w:t xml:space="preserve">. </w:t>
      </w:r>
      <w:r>
        <w:rPr>
          <w:b/>
          <w:bCs/>
        </w:rPr>
        <w:t xml:space="preserve">A </w:t>
      </w:r>
      <w:r>
        <w:t>Breakfast amongst the</w:t>
      </w:r>
      <w:r>
        <w:br/>
        <w:t>okl-Greeks, consisting of a Morsel of Bread soaked in pure lin*</w:t>
      </w:r>
      <w:r>
        <w:br/>
        <w:t xml:space="preserve">mixed </w:t>
      </w:r>
      <w:r>
        <w:rPr>
          <w:b/>
          <w:bCs/>
        </w:rPr>
        <w:t xml:space="preserve">Wine. </w:t>
      </w:r>
      <w:r>
        <w:rPr>
          <w:i/>
          <w:iCs/>
        </w:rPr>
        <w:t xml:space="preserve">Caostansine,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sp</w:t>
      </w:r>
    </w:p>
    <w:p w14:paraId="0F8501E2" w14:textId="77777777" w:rsidR="00AA6A10" w:rsidRDefault="00000000">
      <w:pPr>
        <w:ind w:firstLine="360"/>
      </w:pPr>
      <w:proofErr w:type="gramStart"/>
      <w:r>
        <w:t>The .Derivation</w:t>
      </w:r>
      <w:proofErr w:type="gramEnd"/>
      <w:r>
        <w:t xml:space="preserve"> of this-Word is the same aS that of </w:t>
      </w:r>
      <w:r>
        <w:rPr>
          <w:i/>
          <w:iCs/>
        </w:rPr>
        <w:t>Acrasia,</w:t>
      </w:r>
      <w:r>
        <w:rPr>
          <w:i/>
          <w:iCs/>
        </w:rPr>
        <w:br/>
      </w:r>
      <w:r>
        <w:t>hecuthe thy Wine, tried on this Occasion, was not mixed with</w:t>
      </w:r>
      <w:r>
        <w:br/>
        <w:t>'Water. ’</w:t>
      </w:r>
      <w:r>
        <w:br w:type="page"/>
      </w:r>
    </w:p>
    <w:p w14:paraId="7CA5F864" w14:textId="77777777" w:rsidR="00AA6A10" w:rsidRDefault="00000000">
      <w:pPr>
        <w:ind w:firstLine="360"/>
      </w:pPr>
      <w:r>
        <w:lastRenderedPageBreak/>
        <w:t xml:space="preserve">ACRATOMELI.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Αζρατὸμελι</w:t>
      </w:r>
      <w:r w:rsidRPr="00AC72F0">
        <w:rPr>
          <w:lang w:val="en-GB" w:eastAsia="el-GR" w:bidi="el-GR"/>
        </w:rPr>
        <w:t xml:space="preserve">. </w:t>
      </w:r>
      <w:r>
        <w:t>The lame aS Mulsum.</w:t>
      </w:r>
      <w:r>
        <w:br/>
        <w:t xml:space="preserve">Wincmixed with </w:t>
      </w:r>
      <w:proofErr w:type="gramStart"/>
      <w:r>
        <w:t>Honey,,</w:t>
      </w:r>
      <w:proofErr w:type="gramEnd"/>
      <w:r>
        <w:t xml:space="preserve"> See </w:t>
      </w:r>
      <w:r>
        <w:rPr>
          <w:b/>
          <w:bCs/>
        </w:rPr>
        <w:t>MULsUM.</w:t>
      </w:r>
    </w:p>
    <w:p w14:paraId="06370480" w14:textId="77777777" w:rsidR="00AA6A10" w:rsidRDefault="00000000">
      <w:pPr>
        <w:ind w:firstLine="360"/>
      </w:pPr>
      <w:r>
        <w:t xml:space="preserve">ACRATOS. </w:t>
      </w:r>
      <w:r w:rsidRPr="00AC72F0">
        <w:rPr>
          <w:lang w:val="en-GB" w:eastAsia="el-GR" w:bidi="el-GR"/>
        </w:rPr>
        <w:t>"</w:t>
      </w:r>
      <w:r>
        <w:rPr>
          <w:lang w:val="el-GR" w:eastAsia="el-GR" w:bidi="el-GR"/>
        </w:rPr>
        <w:t>φαρατος</w:t>
      </w:r>
      <w:r w:rsidRPr="00AC72F0">
        <w:rPr>
          <w:lang w:val="en-GB" w:eastAsia="el-GR" w:bidi="el-GR"/>
        </w:rPr>
        <w:t xml:space="preserve"> </w:t>
      </w:r>
      <w:r>
        <w:t xml:space="preserve">or SAxprrrG-, 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Negative,</w:t>
      </w:r>
      <w:r>
        <w:br/>
        <w:t xml:space="preserve">and </w:t>
      </w:r>
      <w:r>
        <w:rPr>
          <w:lang w:val="el-GR" w:eastAsia="el-GR" w:bidi="el-GR"/>
        </w:rPr>
        <w:t>εμράννυμι</w:t>
      </w:r>
      <w:r w:rsidRPr="00AC72F0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to mix. Pute, </w:t>
      </w:r>
      <w:r>
        <w:t>simple, unmixed. This is ve-</w:t>
      </w:r>
      <w:r>
        <w:br/>
        <w:t>ry often used by Hippocrates, and applied to the Excretions of</w:t>
      </w:r>
      <w:r>
        <w:br/>
        <w:t>different Sorts, and is always of very bad Prefags. Thus, in</w:t>
      </w:r>
      <w:r>
        <w:br/>
        <w:t xml:space="preserve">his </w:t>
      </w:r>
      <w:r>
        <w:rPr>
          <w:i/>
          <w:iCs/>
        </w:rPr>
        <w:t>Pranscianes,</w:t>
      </w:r>
      <w:r>
        <w:t xml:space="preserve"> he observes, - that, in all painful Disorders of</w:t>
      </w:r>
      <w:r>
        <w:br/>
        <w:t>the Pleura - and Lungs, the Spit should appear mixed with yel-</w:t>
      </w:r>
      <w:r>
        <w:br/>
        <w:t>low, and that 'tis a dangerous Symptom if it is all yellow.</w:t>
      </w:r>
      <w:r>
        <w:br/>
        <w:t xml:space="preserve">without any Mixture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ξάνθον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ixfntor).</w:t>
      </w:r>
      <w:r>
        <w:t xml:space="preserve"> And immediately af-</w:t>
      </w:r>
      <w:r>
        <w:br/>
        <w:t xml:space="preserve">ter, he </w:t>
      </w:r>
      <w:r>
        <w:rPr>
          <w:lang w:val="la-Latn" w:eastAsia="la-Latn" w:bidi="la-Latn"/>
        </w:rPr>
        <w:t xml:space="preserve">telis </w:t>
      </w:r>
      <w:r>
        <w:t>us, that, if the Spit is so unmixed as to appear,</w:t>
      </w:r>
      <w:r>
        <w:br/>
        <w:t>black, it is a very bad Circumstance.</w:t>
      </w:r>
    </w:p>
    <w:p w14:paraId="07B452D5" w14:textId="77777777" w:rsidR="00AA6A10" w:rsidRDefault="00000000">
      <w:pPr>
        <w:ind w:firstLine="360"/>
      </w:pPr>
      <w:r>
        <w:t xml:space="preserve">This is again repeated, </w:t>
      </w:r>
      <w:r>
        <w:rPr>
          <w:i/>
          <w:iCs/>
        </w:rPr>
        <w:t>Coac. Prance.</w:t>
      </w:r>
      <w:r>
        <w:t xml:space="preserve"> </w:t>
      </w:r>
      <w:r w:rsidRPr="00AC72F0">
        <w:rPr>
          <w:lang w:val="en-GB" w:eastAsia="el-GR" w:bidi="el-GR"/>
        </w:rPr>
        <w:t>39</w:t>
      </w:r>
      <w:r>
        <w:rPr>
          <w:lang w:val="el-GR" w:eastAsia="el-GR" w:bidi="el-GR"/>
        </w:rPr>
        <w:t>Ο</w:t>
      </w:r>
      <w:r w:rsidRPr="00AC72F0">
        <w:rPr>
          <w:lang w:val="en-GB" w:eastAsia="el-GR" w:bidi="el-GR"/>
        </w:rPr>
        <w:t xml:space="preserve">. </w:t>
      </w:r>
      <w:r>
        <w:t>in. almost the</w:t>
      </w:r>
      <w:r>
        <w:br/>
        <w:t>same Words.</w:t>
      </w:r>
    </w:p>
    <w:p w14:paraId="2BDA6EED" w14:textId="77777777" w:rsidR="00AA6A10" w:rsidRDefault="00000000">
      <w:pPr>
        <w:tabs>
          <w:tab w:val="left" w:pos="4958"/>
        </w:tabs>
        <w:ind w:firstLine="360"/>
      </w:pPr>
      <w:r>
        <w:t xml:space="preserve">With RefpeA to whet is discharged by Vomit, he </w:t>
      </w:r>
      <w:r>
        <w:rPr>
          <w:lang w:val="la-Latn" w:eastAsia="la-Latn" w:bidi="la-Latn"/>
        </w:rPr>
        <w:t>Observes,</w:t>
      </w:r>
      <w:r>
        <w:rPr>
          <w:lang w:val="la-Latn" w:eastAsia="la-Latn" w:bidi="la-Latn"/>
        </w:rPr>
        <w:br/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Ρσταποί</w:t>
      </w:r>
      <w:r w:rsidRPr="00AC72F0">
        <w:rPr>
          <w:lang w:val="en-GB" w:eastAsia="el-GR" w:bidi="el-GR"/>
        </w:rPr>
        <w:t xml:space="preserve">.) </w:t>
      </w:r>
      <w:r>
        <w:t>theta Mixture of Phlegm and Bile is heft, but that</w:t>
      </w:r>
      <w:r>
        <w:br/>
        <w:t xml:space="preserve">what is more unmixed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άιφητέστεἱαι</w:t>
      </w:r>
      <w:r w:rsidRPr="00AC72F0">
        <w:rPr>
          <w:lang w:val="en-GB" w:eastAsia="el-GR" w:bidi="el-GR"/>
        </w:rPr>
        <w:t xml:space="preserve">) </w:t>
      </w:r>
      <w:r>
        <w:t>is much worfe. And</w:t>
      </w:r>
      <w:r>
        <w:br/>
      </w:r>
      <w:r>
        <w:rPr>
          <w:i/>
          <w:iCs/>
          <w:lang w:val="la-Latn" w:eastAsia="la-Latn" w:bidi="la-Latn"/>
        </w:rPr>
        <w:t xml:space="preserve">(Coac. </w:t>
      </w:r>
      <w:r>
        <w:rPr>
          <w:i/>
          <w:iCs/>
        </w:rPr>
        <w:t>Pranet.</w:t>
      </w:r>
      <w:r>
        <w:t xml:space="preserve"> 560.) be fays, whet is discharged by Vomit in</w:t>
      </w:r>
      <w:r>
        <w:br/>
        <w:t>small QuanDties, and by a little at a Time, if bilious, and un-</w:t>
      </w:r>
      <w:r>
        <w:br/>
        <w:t xml:space="preserve">mixed,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Ἀαρηται</w:t>
      </w:r>
      <w:r w:rsidRPr="00AC72F0">
        <w:rPr>
          <w:lang w:val="en-GB" w:eastAsia="el-GR" w:bidi="el-GR"/>
        </w:rPr>
        <w:t xml:space="preserve">) </w:t>
      </w:r>
      <w:r>
        <w:t>is of bad Presage, in too copious Purging,</w:t>
      </w:r>
      <w:r>
        <w:br/>
        <w:t xml:space="preserve">and Pains of the Loins. Anil again, </w:t>
      </w:r>
      <w:r>
        <w:rPr>
          <w:i/>
          <w:iCs/>
        </w:rPr>
        <w:t>sPradict. L.</w:t>
      </w:r>
      <w:r>
        <w:t xml:space="preserve"> I. </w:t>
      </w:r>
      <w:r>
        <w:rPr>
          <w:i/>
          <w:iCs/>
        </w:rPr>
        <w:t>62.)</w:t>
      </w:r>
      <w:r>
        <w:t xml:space="preserve"> he</w:t>
      </w:r>
      <w:r>
        <w:br/>
        <w:t xml:space="preserve">says, unmixed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Ἀκρητα</w:t>
      </w:r>
      <w:r w:rsidRPr="00AC72F0">
        <w:rPr>
          <w:lang w:val="en-GB" w:eastAsia="el-GR" w:bidi="el-GR"/>
        </w:rPr>
        <w:t xml:space="preserve">) </w:t>
      </w:r>
      <w:r>
        <w:t>Vomits, attended with Anxiety, and</w:t>
      </w:r>
      <w:r>
        <w:br/>
        <w:t xml:space="preserve">Restlesness. </w:t>
      </w:r>
      <w:r>
        <w:rPr>
          <w:lang w:val="el-GR" w:eastAsia="el-GR" w:bidi="el-GR"/>
        </w:rPr>
        <w:t>βΑσωδέα</w:t>
      </w:r>
      <w:r w:rsidRPr="00AC72F0">
        <w:rPr>
          <w:lang w:val="en-GB" w:eastAsia="el-GR" w:bidi="el-GR"/>
        </w:rPr>
        <w:t xml:space="preserve">), </w:t>
      </w:r>
      <w:r>
        <w:t xml:space="preserve">are very bed And stioilon. </w:t>
      </w:r>
      <w:r>
        <w:rPr>
          <w:i/>
          <w:iCs/>
        </w:rPr>
        <w:t>L. 2:</w:t>
      </w:r>
      <w:r>
        <w:rPr>
          <w:i/>
          <w:iCs/>
        </w:rPr>
        <w:br/>
        <w:t>Sect. 2.)</w:t>
      </w:r>
      <w:r>
        <w:t xml:space="preserve"> he observes, that in Vomits that are taken on Ac-</w:t>
      </w:r>
      <w:r>
        <w:br/>
        <w:t>count of a Fever, if what is discharged, at the End of the Ope-</w:t>
      </w:r>
      <w:r>
        <w:br/>
        <w:t>ration</w:t>
      </w:r>
      <w:proofErr w:type="gramStart"/>
      <w:r>
        <w:t>, .begins</w:t>
      </w:r>
      <w:proofErr w:type="gramEnd"/>
      <w:r>
        <w:t xml:space="preserve"> to appear unmixed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ακρητέστςρα</w:t>
      </w:r>
      <w:r w:rsidRPr="00AC72F0">
        <w:rPr>
          <w:lang w:val="en-GB" w:eastAsia="el-GR" w:bidi="el-GR"/>
        </w:rPr>
        <w:t xml:space="preserve">) </w:t>
      </w:r>
      <w:r>
        <w:t>’tis a Sign of</w:t>
      </w:r>
      <w:r>
        <w:br/>
        <w:t>Putrefaction.</w:t>
      </w:r>
      <w:r>
        <w:tab/>
        <w:t>, -</w:t>
      </w:r>
    </w:p>
    <w:p w14:paraId="75DE40C1" w14:textId="77777777" w:rsidR="00AA6A10" w:rsidRDefault="00000000">
      <w:pPr>
        <w:ind w:firstLine="360"/>
      </w:pPr>
      <w:r>
        <w:t>The same Author also condemns sincere and unmixed Stools.</w:t>
      </w:r>
      <w:r>
        <w:br/>
        <w:t xml:space="preserve">As in </w:t>
      </w:r>
      <w:r>
        <w:rPr>
          <w:i/>
          <w:iCs/>
        </w:rPr>
        <w:t xml:space="preserve">Apher. 6. </w:t>
      </w:r>
      <w:proofErr w:type="gramStart"/>
      <w:r>
        <w:rPr>
          <w:i/>
          <w:iCs/>
        </w:rPr>
        <w:t>L..</w:t>
      </w:r>
      <w:proofErr w:type="gramEnd"/>
      <w:r>
        <w:t xml:space="preserve"> 7. where he says that, in chronical.</w:t>
      </w:r>
      <w:r>
        <w:br/>
        <w:t>Disorders, Loss of Appetite, sincere or unmixeil Stools are</w:t>
      </w:r>
      <w:r>
        <w:br/>
        <w:t>bad. The Reading here, in Foesius, differs from that ofHeur-</w:t>
      </w:r>
      <w:r>
        <w:br/>
        <w:t xml:space="preserve">nius. In the first, the Stools are called </w:t>
      </w:r>
      <w:r>
        <w:rPr>
          <w:lang w:val="el-GR" w:eastAsia="el-GR" w:bidi="el-GR"/>
        </w:rPr>
        <w:t>Ἀχρηται</w:t>
      </w:r>
      <w:r>
        <w:t>; in the last-</w:t>
      </w:r>
      <w:r>
        <w:br/>
      </w:r>
      <w:r>
        <w:rPr>
          <w:lang w:val="el-GR" w:eastAsia="el-GR" w:bidi="el-GR"/>
        </w:rPr>
        <w:t>χωλωδιτε</w:t>
      </w:r>
      <w:r w:rsidRPr="00AC72F0">
        <w:rPr>
          <w:lang w:val="en-GB" w:eastAsia="el-GR" w:bidi="el-GR"/>
        </w:rPr>
        <w:t xml:space="preserve">; </w:t>
      </w:r>
      <w:r>
        <w:t>but the Sense Teems pretty much the fame either</w:t>
      </w:r>
      <w:r>
        <w:br/>
        <w:t>Way, what is meant bring probably bilious Stools without any.</w:t>
      </w:r>
      <w:r>
        <w:br/>
        <w:t>Mixture. Perhaps, it would he right to insert both Words.,</w:t>
      </w:r>
      <w:r>
        <w:br/>
        <w:t xml:space="preserve">In the same Section; </w:t>
      </w:r>
      <w:r>
        <w:rPr>
          <w:i/>
          <w:iCs/>
        </w:rPr>
        <w:t>Aph.</w:t>
      </w:r>
      <w:r>
        <w:t xml:space="preserve"> 23. these Sorts of Stools are again ta.</w:t>
      </w:r>
      <w:r>
        <w:br/>
        <w:t>ken Notice of, as of had Presage.</w:t>
      </w:r>
    </w:p>
    <w:p w14:paraId="6A6710F7" w14:textId="77777777" w:rsidR="00AA6A10" w:rsidRDefault="00000000">
      <w:pPr>
        <w:ind w:firstLine="360"/>
      </w:pPr>
      <w:r>
        <w:t xml:space="preserve">Galen says, Hippocrates means, by these Stools, fitch as </w:t>
      </w:r>
      <w:proofErr w:type="gramStart"/>
      <w:r>
        <w:t>are</w:t>
      </w:r>
      <w:proofErr w:type="gramEnd"/>
      <w:r>
        <w:br/>
        <w:t>not mixed, with any watery Moisture, but are all of one Colour,</w:t>
      </w:r>
      <w:r>
        <w:br/>
        <w:t>either yellow, black, aeruginous, or porraceous. - . .</w:t>
      </w:r>
    </w:p>
    <w:p w14:paraId="0F02C074" w14:textId="77777777" w:rsidR="00AA6A10" w:rsidRDefault="00000000">
      <w:pPr>
        <w:ind w:firstLine="360"/>
      </w:pPr>
      <w:r>
        <w:t>Hippocrates asso applies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λκρητυς</w:t>
      </w:r>
      <w:r w:rsidRPr="00AC72F0">
        <w:rPr>
          <w:lang w:val="en-GB" w:eastAsia="el-GR" w:bidi="el-GR"/>
        </w:rPr>
        <w:t xml:space="preserve"> </w:t>
      </w:r>
      <w:r>
        <w:t>to Blood discharged from the</w:t>
      </w:r>
      <w:r>
        <w:br/>
        <w:t>Nose, and this is always mentioned as a had Symptom. Ga-</w:t>
      </w:r>
      <w:r>
        <w:br/>
        <w:t>len explains it of Blond that is biack and thick</w:t>
      </w:r>
      <w:proofErr w:type="gramStart"/>
      <w:r>
        <w:t>, .</w:t>
      </w:r>
      <w:proofErr w:type="gramEnd"/>
      <w:r>
        <w:t xml:space="preserve"> In the Case'</w:t>
      </w:r>
      <w:r>
        <w:br/>
        <w:t xml:space="preserve">of philifcus, which is the first of the first Book of </w:t>
      </w:r>
      <w:r>
        <w:rPr>
          <w:i/>
          <w:iCs/>
        </w:rPr>
        <w:t>Epidemics,</w:t>
      </w:r>
      <w:r>
        <w:t xml:space="preserve"> it</w:t>
      </w:r>
      <w:r>
        <w:br/>
        <w:t>is said that. On the fifth Day about Noon, this Sort of Blood</w:t>
      </w:r>
      <w:r>
        <w:br/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Ἄκρητον</w:t>
      </w:r>
      <w:r w:rsidRPr="00AC72F0">
        <w:rPr>
          <w:lang w:val="en-GB" w:eastAsia="el-GR" w:bidi="el-GR"/>
        </w:rPr>
        <w:t xml:space="preserve">) </w:t>
      </w:r>
      <w:r>
        <w:t>distilled from the Nose. The next Day about Noon</w:t>
      </w:r>
      <w:r>
        <w:br/>
        <w:t>he died. Physicians; who have- observed some few Drops of</w:t>
      </w:r>
      <w:r>
        <w:br/>
        <w:t>thick black Blood discharged from the Nose of Patients under,</w:t>
      </w:r>
      <w:r>
        <w:br/>
        <w:t xml:space="preserve">much the same Circumstances as </w:t>
      </w:r>
      <w:proofErr w:type="gramStart"/>
      <w:r>
        <w:t>Phlliscus,.</w:t>
      </w:r>
      <w:proofErr w:type="gramEnd"/>
      <w:r>
        <w:t xml:space="preserve"> will know what</w:t>
      </w:r>
      <w:r>
        <w:br/>
        <w:t xml:space="preserve">Hippocrates means by </w:t>
      </w:r>
      <w:r>
        <w:rPr>
          <w:lang w:val="el-GR" w:eastAsia="el-GR" w:bidi="el-GR"/>
        </w:rPr>
        <w:t>Ἄκρητον</w:t>
      </w:r>
      <w:r w:rsidRPr="00AC72F0">
        <w:rPr>
          <w:lang w:val="en-GB" w:eastAsia="el-GR" w:bidi="el-GR"/>
        </w:rPr>
        <w:t xml:space="preserve">, </w:t>
      </w:r>
      <w:r>
        <w:t>better than it can he explain-</w:t>
      </w:r>
      <w:r>
        <w:br/>
        <w:t>ed by Words, and will he sensible that Galen’s Interpretation,</w:t>
      </w:r>
      <w:r>
        <w:br/>
        <w:t>is right. - Haemorrhages of the Nose in Fevers are critical and</w:t>
      </w:r>
      <w:r>
        <w:br/>
        <w:t>salutary, when the Blood is in siuch a State of Fluidity, as to</w:t>
      </w:r>
      <w:r>
        <w:br/>
        <w:t>admit of its being discharged in sufficient Quantities,' But when</w:t>
      </w:r>
      <w:r>
        <w:br/>
        <w:t>the Blond is thick and black, as in the Case: of philiscus, for.</w:t>
      </w:r>
      <w:r>
        <w:br/>
        <w:t>that Reason a Crisis histhe Blood-vessels is prevented, and the</w:t>
      </w:r>
      <w:r>
        <w:br/>
        <w:t>Patient, after fuch an Effort, generally perishes. - ,</w:t>
      </w:r>
    </w:p>
    <w:p w14:paraId="779DEB1E" w14:textId="77777777" w:rsidR="00AA6A10" w:rsidRDefault="00000000">
      <w:pPr>
        <w:tabs>
          <w:tab w:val="left" w:pos="5252"/>
        </w:tabs>
        <w:ind w:firstLine="360"/>
      </w:pPr>
      <w:r>
        <w:rPr>
          <w:lang w:val="el-GR" w:eastAsia="el-GR" w:bidi="el-GR"/>
        </w:rPr>
        <w:t>Ἀκρητον</w:t>
      </w:r>
      <w:r w:rsidRPr="00AC72F0">
        <w:rPr>
          <w:lang w:val="en-GB" w:eastAsia="el-GR" w:bidi="el-GR"/>
        </w:rPr>
        <w:t xml:space="preserve"> </w:t>
      </w:r>
      <w:r>
        <w:t xml:space="preserve">allo signifies Wine unmixed, as </w:t>
      </w:r>
      <w:r>
        <w:rPr>
          <w:i/>
          <w:iCs/>
        </w:rPr>
        <w:t>Mrum io in like</w:t>
      </w:r>
      <w:r>
        <w:rPr>
          <w:i/>
          <w:iCs/>
        </w:rPr>
        <w:br/>
      </w:r>
      <w:r>
        <w:t>Manner used in Latin.</w:t>
      </w:r>
      <w:r>
        <w:tab/>
      </w:r>
      <w:r>
        <w:rPr>
          <w:lang w:val="la-Latn" w:eastAsia="la-Latn" w:bidi="la-Latn"/>
        </w:rPr>
        <w:t>'i</w:t>
      </w:r>
    </w:p>
    <w:p w14:paraId="0051DAF5" w14:textId="77777777" w:rsidR="00AA6A10" w:rsidRDefault="00000000">
      <w:pPr>
        <w:ind w:firstLine="360"/>
      </w:pPr>
      <w:r>
        <w:t xml:space="preserve">But </w:t>
      </w:r>
      <w:r w:rsidRPr="00AC72F0">
        <w:rPr>
          <w:lang w:val="en-GB" w:eastAsia="el-GR" w:bidi="el-GR"/>
        </w:rPr>
        <w:t>"</w:t>
      </w:r>
      <w:r>
        <w:rPr>
          <w:lang w:val="el-GR" w:eastAsia="el-GR" w:bidi="el-GR"/>
        </w:rPr>
        <w:t>Ακρητο</w:t>
      </w:r>
      <w:r w:rsidRPr="00AC72F0">
        <w:rPr>
          <w:lang w:val="en-GB" w:eastAsia="el-GR" w:bidi="el-GR"/>
        </w:rPr>
        <w:t xml:space="preserve"> </w:t>
      </w:r>
      <w:r>
        <w:rPr>
          <w:smallCaps/>
        </w:rPr>
        <w:t>f</w:t>
      </w:r>
      <w:r>
        <w:t xml:space="preserve"> is. asso used by </w:t>
      </w:r>
      <w:r>
        <w:rPr>
          <w:lang w:val="la-Latn" w:eastAsia="la-Latn" w:bidi="la-Latn"/>
        </w:rPr>
        <w:t xml:space="preserve">Hippocrate, </w:t>
      </w:r>
      <w:r>
        <w:t>to signify vehement;</w:t>
      </w:r>
      <w:r>
        <w:br/>
        <w:t>excessive, intemperate, and is applied by him to the Symptoms</w:t>
      </w:r>
      <w:r>
        <w:br/>
        <w:t>ofDifeafes, totheCatamenia, toTaleness, to. excessive strong</w:t>
      </w:r>
      <w:r>
        <w:br/>
        <w:t>Aliment. And by other Authors to a Diarrhoea, to Anger, to</w:t>
      </w:r>
      <w:r>
        <w:br/>
        <w:t>Heat, or any Thing in Excess.</w:t>
      </w:r>
    </w:p>
    <w:p w14:paraId="5F49A29F" w14:textId="77777777" w:rsidR="00AA6A10" w:rsidRDefault="00000000">
      <w:pPr>
        <w:tabs>
          <w:tab w:val="left" w:pos="3370"/>
        </w:tabs>
        <w:ind w:firstLine="360"/>
      </w:pPr>
      <w:proofErr w:type="gramStart"/>
      <w:r>
        <w:t>ACRE..</w:t>
      </w:r>
      <w:proofErr w:type="gramEnd"/>
      <w:r>
        <w:t xml:space="preserve"> *Arye. It signifies the End ‘of Extremiry.of the</w:t>
      </w:r>
      <w:r>
        <w:br/>
        <w:t>Nose.</w:t>
      </w:r>
      <w:r>
        <w:tab/>
      </w:r>
      <w:r>
        <w:rPr>
          <w:i/>
          <w:iCs/>
        </w:rPr>
        <w:t>star-</w:t>
      </w:r>
      <w:r>
        <w:t xml:space="preserve"> - </w:t>
      </w:r>
      <w:r>
        <w:rPr>
          <w:lang w:val="el-GR" w:eastAsia="el-GR" w:bidi="el-GR"/>
        </w:rPr>
        <w:t>Ἕοὐρ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εἴ</w:t>
      </w:r>
    </w:p>
    <w:p w14:paraId="26F0A1C1" w14:textId="77777777" w:rsidR="00AA6A10" w:rsidRDefault="00000000">
      <w:pPr>
        <w:ind w:firstLine="360"/>
      </w:pPr>
      <w:r>
        <w:t xml:space="preserve">- ’sACREA. </w:t>
      </w:r>
      <w:r w:rsidRPr="00AC72F0">
        <w:rPr>
          <w:lang w:val="en-GB" w:eastAsia="el-GR" w:bidi="el-GR"/>
        </w:rPr>
        <w:t>’'</w:t>
      </w:r>
      <w:r>
        <w:rPr>
          <w:lang w:val="el-GR" w:eastAsia="el-GR" w:bidi="el-GR"/>
        </w:rPr>
        <w:t>Ακρεαί</w:t>
      </w:r>
      <w:r w:rsidRPr="00AC72F0">
        <w:rPr>
          <w:lang w:val="en-GB" w:eastAsia="el-GR" w:bidi="el-GR"/>
        </w:rPr>
        <w:t xml:space="preserve"> </w:t>
      </w:r>
      <w:r>
        <w:t>The Extremities, among winch are</w:t>
      </w:r>
      <w:r>
        <w:br/>
        <w:t xml:space="preserve">reckoned the Arms, Legs, Nose, </w:t>
      </w:r>
      <w:proofErr w:type="gramStart"/>
      <w:r>
        <w:t>and .Ears</w:t>
      </w:r>
      <w:proofErr w:type="gramEnd"/>
      <w:r>
        <w:t>. From these some</w:t>
      </w:r>
      <w:r>
        <w:br/>
        <w:t xml:space="preserve">Presages are drawn ini Distempers. </w:t>
      </w:r>
      <w:proofErr w:type="gramStart"/>
      <w:r>
        <w:t>Thus,Hippocrates</w:t>
      </w:r>
      <w:proofErr w:type="gramEnd"/>
      <w:r>
        <w:t>, Prlonisti</w:t>
      </w:r>
      <w:r>
        <w:br/>
        <w:t>L. I.'43. observes</w:t>
      </w:r>
      <w:proofErr w:type="gramStart"/>
      <w:r>
        <w:t>, .that</w:t>
      </w:r>
      <w:proofErr w:type="gramEnd"/>
      <w:r>
        <w:t>- sudden Changes of the Extremities,</w:t>
      </w:r>
      <w:r>
        <w:br/>
        <w:t>with Rcfcedi to Heat and Cold, are bad Symptoms. This is</w:t>
      </w:r>
      <w:r>
        <w:br/>
        <w:t xml:space="preserve">repeated, </w:t>
      </w:r>
      <w:r>
        <w:rPr>
          <w:i/>
          <w:iCs/>
        </w:rPr>
        <w:t>Coac. Prana.</w:t>
      </w:r>
      <w:r>
        <w:t xml:space="preserve"> 50. and in the very same'Words.</w:t>
      </w:r>
      <w:r>
        <w:br/>
        <w:t>Coldness of the Extremities is -asso mentioned in many Places</w:t>
      </w:r>
      <w:r>
        <w:br/>
        <w:t xml:space="preserve">of the </w:t>
      </w:r>
      <w:r>
        <w:rPr>
          <w:i/>
          <w:iCs/>
        </w:rPr>
        <w:t>Epidemics-,</w:t>
      </w:r>
      <w:r>
        <w:t xml:space="preserve"> as attending Fevers of an ill Sort, which is</w:t>
      </w:r>
      <w:r>
        <w:br/>
        <w:t>represented as a very had Symptom, if they don’t grow warm</w:t>
      </w:r>
      <w:r>
        <w:br/>
        <w:t>again without Difficulty,</w:t>
      </w:r>
    </w:p>
    <w:p w14:paraId="787A31DE" w14:textId="77777777" w:rsidR="00AA6A10" w:rsidRDefault="00000000">
      <w:pPr>
        <w:ind w:firstLine="360"/>
      </w:pPr>
      <w:r>
        <w:t xml:space="preserve">-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Ἀκρεα</w:t>
      </w:r>
      <w:r w:rsidRPr="00AC72F0">
        <w:rPr>
          <w:lang w:val="en-GB" w:eastAsia="el-GR" w:bidi="el-GR"/>
        </w:rPr>
        <w:t xml:space="preserve"> </w:t>
      </w:r>
      <w:r>
        <w:t>is allo applied to the Extremities ofAnitnals used by</w:t>
      </w:r>
      <w:r>
        <w:br/>
        <w:t xml:space="preserve">Way of Fond. -Thus, </w:t>
      </w:r>
      <w:r>
        <w:rPr>
          <w:i/>
          <w:iCs/>
        </w:rPr>
        <w:t>Epidem. L.</w:t>
      </w:r>
      <w:r>
        <w:t xml:space="preserve"> 7. a Part of AlcmanS</w:t>
      </w:r>
      <w:r>
        <w:br/>
        <w:t xml:space="preserve">Diet is said to </w:t>
      </w:r>
      <w:proofErr w:type="gramStart"/>
      <w:r>
        <w:t>he</w:t>
      </w:r>
      <w:proofErr w:type="gramEnd"/>
      <w:r>
        <w:t xml:space="preserve"> </w:t>
      </w:r>
      <w:r>
        <w:rPr>
          <w:lang w:val="el-GR" w:eastAsia="el-GR" w:bidi="el-GR"/>
        </w:rPr>
        <w:t>κώληνας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ὑὸς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defier</w:t>
      </w:r>
      <w:r>
        <w:t xml:space="preserve"> </w:t>
      </w:r>
      <w:r>
        <w:rPr>
          <w:lang w:val="el-GR" w:eastAsia="el-GR" w:bidi="el-GR"/>
        </w:rPr>
        <w:t>ἔφθων</w:t>
      </w:r>
      <w:r w:rsidRPr="00AC72F0">
        <w:rPr>
          <w:lang w:val="en-GB" w:eastAsia="el-GR" w:bidi="el-GR"/>
        </w:rPr>
        <w:t xml:space="preserve">; </w:t>
      </w:r>
      <w:r>
        <w:t xml:space="preserve">which </w:t>
      </w:r>
      <w:r>
        <w:rPr>
          <w:lang w:val="la-Latn" w:eastAsia="la-Latn" w:bidi="la-Latn"/>
        </w:rPr>
        <w:t xml:space="preserve">Celsus </w:t>
      </w:r>
      <w:r>
        <w:rPr>
          <w:u w:val="single"/>
        </w:rPr>
        <w:t>calls</w:t>
      </w:r>
      <w:r>
        <w:rPr>
          <w:u w:val="single"/>
        </w:rPr>
        <w:br/>
      </w:r>
      <w:r>
        <w:rPr>
          <w:i/>
          <w:iCs/>
          <w:lang w:val="la-Latn" w:eastAsia="la-Latn" w:bidi="la-Latn"/>
        </w:rPr>
        <w:lastRenderedPageBreak/>
        <w:t>-Trunculi fusum, L. R. G.</w:t>
      </w:r>
      <w:r>
        <w:rPr>
          <w:lang w:val="la-Latn" w:eastAsia="la-Latn" w:bidi="la-Latn"/>
        </w:rPr>
        <w:t xml:space="preserve"> 20. </w:t>
      </w:r>
      <w:r>
        <w:t>and places amongst Aliments of</w:t>
      </w:r>
      <w:r>
        <w:br/>
        <w:t>good Nourishment. They seem to he what weandl Petty.</w:t>
      </w:r>
      <w:r>
        <w:br/>
        <w:t>Toes.</w:t>
      </w:r>
    </w:p>
    <w:p w14:paraId="02D7F9CE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‘ ACRES </w:t>
      </w:r>
      <w:r>
        <w:t xml:space="preserve">PERGN,; </w:t>
      </w:r>
      <w:r>
        <w:rPr>
          <w:lang w:val="el-GR" w:eastAsia="el-GR" w:bidi="el-GR"/>
        </w:rPr>
        <w:t>Ἀχρέσπερον</w:t>
      </w:r>
      <w:r w:rsidRPr="00AC72F0">
        <w:rPr>
          <w:lang w:val="en-GB" w:eastAsia="el-GR" w:bidi="el-GR"/>
        </w:rPr>
        <w:t xml:space="preserve">, </w:t>
      </w:r>
      <w:r>
        <w:t>fromvAxppf, extreme, and</w:t>
      </w:r>
      <w:r>
        <w:br/>
        <w:t>’Ernipoi, the Evening. The Beginning of the Evening, or</w:t>
      </w:r>
      <w:r>
        <w:br/>
        <w:t xml:space="preserve">. 'Night, in the Sense of Hippocrates. </w:t>
      </w:r>
      <w:r>
        <w:rPr>
          <w:i/>
          <w:iCs/>
        </w:rPr>
        <w:t>Foesius. Gorraus. Con-</w:t>
      </w:r>
    </w:p>
    <w:p w14:paraId="3296F388" w14:textId="77777777" w:rsidR="00AA6A10" w:rsidRDefault="00000000">
      <w:pPr>
        <w:ind w:firstLine="360"/>
      </w:pPr>
      <w:r>
        <w:rPr>
          <w:i/>
          <w:iCs/>
        </w:rPr>
        <w:t>Jlantisu. Galen.</w:t>
      </w:r>
    </w:p>
    <w:p w14:paraId="64097BE0" w14:textId="77777777" w:rsidR="00AA6A10" w:rsidRDefault="00000000">
      <w:pPr>
        <w:ind w:firstLine="360"/>
      </w:pPr>
      <w:r>
        <w:t xml:space="preserve">ACRETOPOSIA, </w:t>
      </w:r>
      <w:r>
        <w:rPr>
          <w:lang w:val="el-GR" w:eastAsia="el-GR" w:bidi="el-GR"/>
        </w:rPr>
        <w:t>ἈκρετΜτοσία</w:t>
      </w:r>
      <w:r w:rsidRPr="00AC72F0">
        <w:rPr>
          <w:lang w:eastAsia="el-GR" w:bidi="el-GR"/>
        </w:rPr>
        <w:t xml:space="preserve">, </w:t>
      </w:r>
      <w:r>
        <w:t xml:space="preserve">from </w:t>
      </w:r>
      <w:r w:rsidRPr="00AC72F0">
        <w:rPr>
          <w:lang w:eastAsia="el-GR" w:bidi="el-GR"/>
        </w:rPr>
        <w:t>“</w:t>
      </w:r>
      <w:r>
        <w:rPr>
          <w:lang w:val="el-GR" w:eastAsia="el-GR" w:bidi="el-GR"/>
        </w:rPr>
        <w:t>Ακρητον</w:t>
      </w:r>
      <w:r w:rsidRPr="00AC72F0">
        <w:rPr>
          <w:lang w:eastAsia="el-GR" w:bidi="el-GR"/>
        </w:rPr>
        <w:t xml:space="preserve">, </w:t>
      </w:r>
      <w:r>
        <w:t>Wine</w:t>
      </w:r>
      <w:r>
        <w:br/>
        <w:t xml:space="preserve">unmixed with Water, and </w:t>
      </w:r>
      <w:r>
        <w:rPr>
          <w:lang w:val="el-GR" w:eastAsia="el-GR" w:bidi="el-GR"/>
        </w:rPr>
        <w:t>Πόσις</w:t>
      </w:r>
      <w:r w:rsidRPr="00AC72F0">
        <w:rPr>
          <w:lang w:eastAsia="el-GR" w:bidi="el-GR"/>
        </w:rPr>
        <w:t xml:space="preserve">, </w:t>
      </w:r>
      <w:r>
        <w:t>Drink. It signifies the</w:t>
      </w:r>
      <w:r>
        <w:br/>
        <w:t xml:space="preserve">. Drinking of Wine without any Mixture of Water. </w:t>
      </w:r>
      <w:r>
        <w:rPr>
          <w:i/>
          <w:iCs/>
          <w:lang w:val="la-Latn" w:eastAsia="la-Latn" w:bidi="la-Latn"/>
        </w:rPr>
        <w:t>Castellus.</w:t>
      </w:r>
    </w:p>
    <w:p w14:paraId="5AE23E8E" w14:textId="77777777" w:rsidR="00AA6A10" w:rsidRDefault="00000000">
      <w:pPr>
        <w:ind w:firstLine="360"/>
      </w:pPr>
      <w:r>
        <w:t xml:space="preserve">ACRIBES. </w:t>
      </w:r>
      <w:r>
        <w:rPr>
          <w:lang w:val="el-GR" w:eastAsia="el-GR" w:bidi="el-GR"/>
        </w:rPr>
        <w:t>Ἀκει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δός</w:t>
      </w:r>
      <w:r w:rsidRPr="00AC72F0">
        <w:rPr>
          <w:lang w:val="en-GB" w:eastAsia="el-GR" w:bidi="el-GR"/>
        </w:rPr>
        <w:t xml:space="preserve">. </w:t>
      </w:r>
      <w:r>
        <w:t>The Meaning of this Word is ex-</w:t>
      </w:r>
      <w:r>
        <w:br/>
        <w:t xml:space="preserve">’ plained by Galen in his Treatise </w:t>
      </w:r>
      <w:r>
        <w:rPr>
          <w:i/>
          <w:iCs/>
        </w:rPr>
        <w:t>de Simple Mad. L.</w:t>
      </w:r>
      <w:r>
        <w:t xml:space="preserve"> 4". Ce 24.</w:t>
      </w:r>
    </w:p>
    <w:p w14:paraId="3486A2EE" w14:textId="77777777" w:rsidR="00AA6A10" w:rsidRDefault="00000000">
      <w:r>
        <w:t xml:space="preserve">When, says he, I shy, a Thing is exactiy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Ἀκρι</w:t>
      </w:r>
      <w:r w:rsidRPr="00AC72F0">
        <w:rPr>
          <w:lang w:val="en-GB" w:eastAsia="el-GR" w:bidi="el-GR"/>
        </w:rPr>
        <w:t>&amp;</w:t>
      </w:r>
      <w:r>
        <w:rPr>
          <w:lang w:val="el-GR" w:eastAsia="el-GR" w:bidi="el-GR"/>
        </w:rPr>
        <w:t>ους</w:t>
      </w:r>
      <w:r w:rsidRPr="00AC72F0">
        <w:rPr>
          <w:lang w:val="en-GB" w:eastAsia="el-GR" w:bidi="el-GR"/>
        </w:rPr>
        <w:t xml:space="preserve">) </w:t>
      </w:r>
      <w:r>
        <w:t>thus, or</w:t>
      </w:r>
      <w:r>
        <w:br/>
      </w:r>
      <w:r>
        <w:rPr>
          <w:u w:val="single"/>
        </w:rPr>
        <w:t>thus,</w:t>
      </w:r>
      <w:r>
        <w:t xml:space="preserve"> I mean, that it is purely so, and, as much as is possible;</w:t>
      </w:r>
      <w:r>
        <w:br/>
        <w:t>void of all other Qualities.</w:t>
      </w:r>
    </w:p>
    <w:p w14:paraId="2C255A08" w14:textId="77777777" w:rsidR="00AA6A10" w:rsidRDefault="00000000">
      <w:pPr>
        <w:tabs>
          <w:tab w:val="left" w:pos="5122"/>
        </w:tabs>
      </w:pPr>
      <w:r>
        <w:t>A Ter</w:t>
      </w:r>
      <w:r>
        <w:rPr>
          <w:u w:val="single"/>
        </w:rPr>
        <w:t>tia</w:t>
      </w:r>
      <w:r>
        <w:t>n, which ceases within twelve Hours; is called, an</w:t>
      </w:r>
      <w:r>
        <w:br/>
        <w:t xml:space="preserve">exaci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Άκριβὴς</w:t>
      </w:r>
      <w:r w:rsidRPr="00AC72F0">
        <w:rPr>
          <w:lang w:val="en-GB" w:eastAsia="el-GR" w:bidi="el-GR"/>
        </w:rPr>
        <w:t xml:space="preserve">) </w:t>
      </w:r>
      <w:r>
        <w:t>Tertian. But. if the Fit exceeds that Timg,</w:t>
      </w:r>
      <w:r>
        <w:br/>
        <w:t xml:space="preserve">it is not an exaci Tertian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ίκἀκρεσηί</w:t>
      </w:r>
      <w:r w:rsidRPr="00AC72F0">
        <w:rPr>
          <w:lang w:val="en-GB" w:eastAsia="el-GR" w:bidi="el-GR"/>
        </w:rPr>
        <w:t xml:space="preserve">). </w:t>
      </w:r>
      <w:r>
        <w:rPr>
          <w:i/>
          <w:iCs/>
        </w:rPr>
        <w:t>Ortbascus.</w:t>
      </w:r>
      <w:r>
        <w:rPr>
          <w:i/>
          <w:iCs/>
        </w:rPr>
        <w:tab/>
        <w:t>.</w:t>
      </w:r>
    </w:p>
    <w:p w14:paraId="2FFBA904" w14:textId="77777777" w:rsidR="00AA6A10" w:rsidRDefault="00000000">
      <w:r>
        <w:rPr>
          <w:lang w:val="la-Latn" w:eastAsia="la-Latn" w:bidi="la-Latn"/>
        </w:rPr>
        <w:t xml:space="preserve">ACRIMONIA. </w:t>
      </w:r>
      <w:r>
        <w:t xml:space="preserve">Acrimony. The different Species </w:t>
      </w:r>
      <w:proofErr w:type="gramStart"/>
      <w:r>
        <w:t>Of</w:t>
      </w:r>
      <w:proofErr w:type="gramEnd"/>
      <w:r>
        <w:t xml:space="preserve"> Acrid</w:t>
      </w:r>
      <w:r>
        <w:br/>
        <w:t>mony are taken Notice of under the respective Articles. Any</w:t>
      </w:r>
      <w:r>
        <w:br/>
        <w:t xml:space="preserve">Thing is laid to </w:t>
      </w:r>
      <w:proofErr w:type="gramStart"/>
      <w:r>
        <w:t>he</w:t>
      </w:r>
      <w:proofErr w:type="gramEnd"/>
      <w:r>
        <w:t xml:space="preserve"> acrimonious, that is pungent, stimulating,'</w:t>
      </w:r>
      <w:r>
        <w:br/>
        <w:t>and corroding, aS Bodies which are aicaline, acid, and tnur</w:t>
      </w:r>
      <w:r>
        <w:br/>
        <w:t>riatic.</w:t>
      </w:r>
    </w:p>
    <w:p w14:paraId="648FDC90" w14:textId="77777777" w:rsidR="00AA6A10" w:rsidRDefault="00000000">
      <w:r>
        <w:rPr>
          <w:lang w:val="la-Latn" w:eastAsia="la-Latn" w:bidi="la-Latn"/>
        </w:rPr>
        <w:t xml:space="preserve">ACRIFOLIUM. </w:t>
      </w:r>
      <w:r>
        <w:t>Amongst the Old Botanlsts, it is applied</w:t>
      </w:r>
      <w:r>
        <w:br/>
        <w:t>to any Plant with a prickly Led-</w:t>
      </w:r>
    </w:p>
    <w:p w14:paraId="7E0D5F8B" w14:textId="77777777" w:rsidR="00AA6A10" w:rsidRDefault="00000000">
      <w:r>
        <w:t xml:space="preserve">ACRlS. </w:t>
      </w:r>
      <w:r>
        <w:rPr>
          <w:lang w:val="el-GR" w:eastAsia="el-GR" w:bidi="el-GR"/>
        </w:rPr>
        <w:t>Ἄκεις</w:t>
      </w:r>
      <w:r w:rsidRPr="00AC72F0">
        <w:rPr>
          <w:lang w:val="en-GB" w:eastAsia="el-GR" w:bidi="el-GR"/>
        </w:rPr>
        <w:t xml:space="preserve">. </w:t>
      </w:r>
      <w:r>
        <w:t>This properly signifies the Top of a</w:t>
      </w:r>
      <w:r>
        <w:br/>
        <w:t>Mountain, and hence in applied to the sharp Extremities of frac-</w:t>
      </w:r>
      <w:r>
        <w:br/>
        <w:t xml:space="preserve">tured Bones, as in Hippocrates, </w:t>
      </w:r>
      <w:r>
        <w:rPr>
          <w:i/>
          <w:iCs/>
        </w:rPr>
        <w:t>de Arst'culis.</w:t>
      </w:r>
      <w:r>
        <w:t xml:space="preserve"> But Foesius thinks</w:t>
      </w:r>
      <w:r>
        <w:br/>
      </w:r>
      <w:r>
        <w:rPr>
          <w:i/>
          <w:iCs/>
        </w:rPr>
        <w:t>’'Or.tsf</w:t>
      </w:r>
      <w:r>
        <w:t xml:space="preserve"> should be read in this Place.instead </w:t>
      </w:r>
      <w:r>
        <w:rPr>
          <w:lang w:val="el-GR" w:eastAsia="el-GR" w:bidi="el-GR"/>
        </w:rPr>
        <w:t>οίἌκριστ</w:t>
      </w:r>
      <w:r w:rsidRPr="00AC72F0">
        <w:rPr>
          <w:lang w:val="en-GB" w:eastAsia="el-GR" w:bidi="el-GR"/>
        </w:rPr>
        <w:t xml:space="preserve">. </w:t>
      </w:r>
      <w:r>
        <w:t>*ORper</w:t>
      </w:r>
      <w:r>
        <w:br/>
        <w:t>signifies much the fame.</w:t>
      </w:r>
    </w:p>
    <w:p w14:paraId="62175287" w14:textId="77777777" w:rsidR="00AA6A10" w:rsidRDefault="00000000">
      <w:r>
        <w:t>' AcRis</w:t>
      </w:r>
      <w:proofErr w:type="gramStart"/>
      <w:r>
        <w:t>, ’</w:t>
      </w:r>
      <w:proofErr w:type="gramEnd"/>
      <w:r>
        <w:t>Awi;,also;signifies a Locust, an Infeft,which the</w:t>
      </w:r>
      <w:r>
        <w:br/>
        <w:t>Parthians and Indians eat, and which was St. John’s Fond in</w:t>
      </w:r>
      <w:r>
        <w:br/>
        <w:t>the Wilderness, as is fuppofed.</w:t>
      </w:r>
    </w:p>
    <w:p w14:paraId="33C5E8C6" w14:textId="77777777" w:rsidR="00AA6A10" w:rsidRDefault="00000000">
      <w:r>
        <w:t xml:space="preserve">ACRISIA. </w:t>
      </w:r>
      <w:r>
        <w:rPr>
          <w:lang w:val="el-GR" w:eastAsia="el-GR" w:bidi="el-GR"/>
        </w:rPr>
        <w:t>Άκρισια</w:t>
      </w:r>
      <w:r w:rsidRPr="00AC72F0">
        <w:rPr>
          <w:lang w:val="en-GB" w:eastAsia="el-GR" w:bidi="el-GR"/>
        </w:rPr>
        <w:t>,</w:t>
      </w:r>
      <w:r>
        <w:t xml:space="preserve">. 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Negative, and Kfike, to</w:t>
      </w:r>
      <w:r>
        <w:br/>
        <w:t>judge, or separate. It signifies that State of Crudity and</w:t>
      </w:r>
      <w:r>
        <w:br/>
        <w:t>Inconcoction of the Juices, which prevents a Separation of the</w:t>
      </w:r>
      <w:r>
        <w:br/>
        <w:t>morbific Matter, and the consequent Expulsion of it out of the</w:t>
      </w:r>
      <w:r>
        <w:br/>
      </w:r>
      <w:proofErr w:type="gramStart"/>
      <w:r>
        <w:t>Body,,</w:t>
      </w:r>
      <w:proofErr w:type="gramEnd"/>
      <w:r>
        <w:t xml:space="preserve"> and is directiy the Reverfe to a Crisis.</w:t>
      </w:r>
    </w:p>
    <w:p w14:paraId="4A7FC4B4" w14:textId="77777777" w:rsidR="00AA6A10" w:rsidRDefault="00000000">
      <w:pPr>
        <w:tabs>
          <w:tab w:val="left" w:pos="4882"/>
        </w:tabs>
      </w:pPr>
      <w:r>
        <w:t xml:space="preserve">Galen explahis it," by either no Crisis at all, </w:t>
      </w:r>
      <w:proofErr w:type="gramStart"/>
      <w:r>
        <w:t>Or</w:t>
      </w:r>
      <w:proofErr w:type="gramEnd"/>
      <w:r>
        <w:t xml:space="preserve"> one that is</w:t>
      </w:r>
      <w:r>
        <w:br/>
        <w:t>made with much Difficulty, Or which is ineffectual for the</w:t>
      </w:r>
      <w:r>
        <w:br/>
        <w:t>Relief of the Patient, who, aster it, does not grow better,' but</w:t>
      </w:r>
      <w:r>
        <w:br/>
        <w:t>ratherworfe than he was hesore. See CRrsis.</w:t>
      </w:r>
      <w:r>
        <w:tab/>
        <w:t>_ -</w:t>
      </w:r>
    </w:p>
    <w:p w14:paraId="22A9FFE4" w14:textId="77777777" w:rsidR="00AA6A10" w:rsidRDefault="00000000">
      <w:r>
        <w:t xml:space="preserve">ACRITON. </w:t>
      </w:r>
      <w:r>
        <w:rPr>
          <w:lang w:val="el-GR" w:eastAsia="el-GR" w:bidi="el-GR"/>
        </w:rPr>
        <w:t>Ἄκμαν</w:t>
      </w:r>
      <w:r w:rsidRPr="00AC72F0">
        <w:rPr>
          <w:lang w:val="en-GB" w:eastAsia="el-GR" w:bidi="el-GR"/>
        </w:rPr>
        <w:t>.</w:t>
      </w:r>
      <w:r>
        <w:t>. This is explained by Galen by</w:t>
      </w:r>
      <w:r>
        <w:br/>
      </w:r>
      <w:r>
        <w:rPr>
          <w:lang w:val="el-GR" w:eastAsia="el-GR" w:bidi="el-GR"/>
        </w:rPr>
        <w:t>Άδιιάρετον</w:t>
      </w:r>
      <w:r w:rsidRPr="00AC72F0">
        <w:rPr>
          <w:lang w:val="en-GB" w:eastAsia="el-GR" w:bidi="el-GR"/>
        </w:rPr>
        <w:t xml:space="preserve">, </w:t>
      </w:r>
      <w:r>
        <w:t xml:space="preserve">not separable, not </w:t>
      </w:r>
      <w:r>
        <w:rPr>
          <w:lang w:val="la-Latn" w:eastAsia="la-Latn" w:bidi="la-Latn"/>
        </w:rPr>
        <w:t xml:space="preserve">distines, </w:t>
      </w:r>
      <w:r>
        <w:t>confused, or of which</w:t>
      </w:r>
      <w:r>
        <w:br/>
        <w:t>we can form no Idea.</w:t>
      </w:r>
    </w:p>
    <w:p w14:paraId="6ECA80C7" w14:textId="77777777" w:rsidR="00AA6A10" w:rsidRDefault="00000000">
      <w:proofErr w:type="gramStart"/>
      <w:r>
        <w:t>‘ Gorneus</w:t>
      </w:r>
      <w:proofErr w:type="gramEnd"/>
      <w:r>
        <w:t xml:space="preserve"> says, it signifies immense or infinite.</w:t>
      </w:r>
    </w:p>
    <w:p w14:paraId="69BB3FE9" w14:textId="77777777" w:rsidR="00AA6A10" w:rsidRDefault="00000000">
      <w:r>
        <w:t xml:space="preserve">ACRIVIOLA, [of </w:t>
      </w:r>
      <w:r>
        <w:rPr>
          <w:i/>
          <w:iCs/>
        </w:rPr>
        <w:t>Acer,</w:t>
      </w:r>
      <w:r>
        <w:t xml:space="preserve"> sharp, and </w:t>
      </w:r>
      <w:r>
        <w:rPr>
          <w:i/>
          <w:iCs/>
        </w:rPr>
        <w:t>Fieia,</w:t>
      </w:r>
      <w:r>
        <w:t xml:space="preserve"> Violet, i. e. Sharp</w:t>
      </w:r>
      <w:r>
        <w:br/>
        <w:t xml:space="preserve">Violet] commonly, called </w:t>
      </w:r>
      <w:r>
        <w:rPr>
          <w:i/>
          <w:iCs/>
        </w:rPr>
        <w:t xml:space="preserve">Nasturtium </w:t>
      </w:r>
      <w:r>
        <w:rPr>
          <w:i/>
          <w:iCs/>
          <w:lang w:val="la-Latn" w:eastAsia="la-Latn" w:bidi="la-Latn"/>
        </w:rPr>
        <w:t>Indicum,</w:t>
      </w:r>
      <w:r>
        <w:rPr>
          <w:lang w:val="la-Latn" w:eastAsia="la-Latn" w:bidi="la-Latn"/>
        </w:rPr>
        <w:t xml:space="preserve"> </w:t>
      </w:r>
      <w:r>
        <w:t>or Indian Cress.</w:t>
      </w:r>
    </w:p>
    <w:p w14:paraId="4F8FC3F5" w14:textId="77777777" w:rsidR="00AA6A10" w:rsidRDefault="00000000">
      <w:pPr>
        <w:ind w:firstLine="360"/>
      </w:pPr>
      <w:r>
        <w:rPr>
          <w:i/>
          <w:iCs/>
        </w:rPr>
        <w:t xml:space="preserve">' </w:t>
      </w:r>
      <w:proofErr w:type="gramStart"/>
      <w:r>
        <w:rPr>
          <w:i/>
          <w:iCs/>
        </w:rPr>
        <w:t>A .</w:t>
      </w:r>
      <w:proofErr w:type="gramEnd"/>
      <w:r>
        <w:rPr>
          <w:i/>
          <w:iCs/>
        </w:rPr>
        <w:t xml:space="preserve"> </w:t>
      </w:r>
      <w:r>
        <w:rPr>
          <w:b/>
          <w:bCs/>
        </w:rPr>
        <w:t xml:space="preserve">. Tw CHAEACT ERS </w:t>
      </w:r>
      <w:r>
        <w:rPr>
          <w:i/>
          <w:iCs/>
        </w:rPr>
        <w:t>are.</w:t>
      </w:r>
    </w:p>
    <w:p w14:paraId="595D6093" w14:textId="77777777" w:rsidR="00AA6A10" w:rsidRDefault="00000000">
      <w:pPr>
        <w:tabs>
          <w:tab w:val="left" w:pos="3485"/>
          <w:tab w:val="left" w:pos="4704"/>
        </w:tabs>
      </w:pPr>
      <w:r>
        <w:t xml:space="preserve">The Leaves are round, umbilicated, and placed </w:t>
      </w:r>
      <w:proofErr w:type="gramStart"/>
      <w:r>
        <w:t>alternately ;</w:t>
      </w:r>
      <w:proofErr w:type="gramEnd"/>
      <w:r>
        <w:br/>
        <w:t xml:space="preserve">the Stalks are trailing ,. the Cup of the Flower is </w:t>
      </w:r>
      <w:proofErr w:type="gramStart"/>
      <w:r>
        <w:t>quinquefid ,</w:t>
      </w:r>
      <w:proofErr w:type="gramEnd"/>
      <w:r>
        <w:br/>
        <w:t>the Flowers consist of five Leaves, which are in Form of a Vio-</w:t>
      </w:r>
      <w:r>
        <w:br/>
        <w:t>let ; the Seeds are roundish and rough, three of them succeeding</w:t>
      </w:r>
      <w:r>
        <w:br/>
        <w:t>each Flower.</w:t>
      </w:r>
      <w:r>
        <w:tab/>
        <w:t>_</w:t>
      </w:r>
      <w:r>
        <w:tab/>
        <w:t>. .</w:t>
      </w:r>
    </w:p>
    <w:p w14:paraId="6E4EC7AF" w14:textId="77777777" w:rsidR="00AA6A10" w:rsidRDefault="00000000">
      <w:pPr>
        <w:tabs>
          <w:tab w:val="left" w:pos="2254"/>
          <w:tab w:val="left" w:pos="4277"/>
        </w:tabs>
      </w:pPr>
      <w:r>
        <w:t>. There are five Varieties of. this Plant in. the English Gar-</w:t>
      </w:r>
      <w:r>
        <w:br/>
        <w:t>dens, quiz.</w:t>
      </w:r>
      <w:r>
        <w:tab/>
        <w:t>‘</w:t>
      </w:r>
      <w:r>
        <w:tab/>
        <w:t>.</w:t>
      </w:r>
    </w:p>
    <w:p w14:paraId="5F4F6E12" w14:textId="77777777" w:rsidR="00AA6A10" w:rsidRDefault="00000000">
      <w:pPr>
        <w:tabs>
          <w:tab w:val="left" w:pos="2254"/>
          <w:tab w:val="right" w:pos="5351"/>
        </w:tabs>
        <w:ind w:firstLine="360"/>
      </w:pPr>
      <w:r>
        <w:t xml:space="preserve">I. </w:t>
      </w:r>
      <w:r>
        <w:rPr>
          <w:i/>
          <w:iCs/>
        </w:rPr>
        <w:t>Acriviola,</w:t>
      </w:r>
      <w:r>
        <w:t xml:space="preserve"> Frith Cms.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. </w:t>
      </w:r>
      <w:r>
        <w:t>935. The lesser Indian Cress. :.</w:t>
      </w:r>
      <w:r>
        <w:br/>
      </w:r>
      <w:r>
        <w:rPr>
          <w:i/>
          <w:iCs/>
        </w:rPr>
        <w:t>. 2.~Acrivisla, storefolpsiureo,</w:t>
      </w:r>
      <w:r>
        <w:t xml:space="preserve"> Boerb. The lesser yellow In-</w:t>
      </w:r>
      <w:r>
        <w:br/>
        <w:t xml:space="preserve">dian </w:t>
      </w:r>
      <w:proofErr w:type="gramStart"/>
      <w:r>
        <w:t>Cress..</w:t>
      </w:r>
      <w:proofErr w:type="gramEnd"/>
      <w:r>
        <w:t>"</w:t>
      </w:r>
      <w:r>
        <w:tab/>
        <w:t>‘</w:t>
      </w:r>
      <w:r>
        <w:tab/>
        <w:t>-</w:t>
      </w:r>
    </w:p>
    <w:p w14:paraId="053E9F28" w14:textId="77777777" w:rsidR="00AA6A10" w:rsidRDefault="00000000">
      <w:pPr>
        <w:tabs>
          <w:tab w:val="left" w:pos="3648"/>
          <w:tab w:val="left" w:pos="4488"/>
        </w:tabs>
      </w:pPr>
      <w:r>
        <w:t xml:space="preserve">~ 3. </w:t>
      </w:r>
      <w:r>
        <w:rPr>
          <w:i/>
          <w:iCs/>
        </w:rPr>
        <w:t>Acriviola, maxima oderata,</w:t>
      </w:r>
      <w:r>
        <w:t xml:space="preserve"> Boeth. The great Indian</w:t>
      </w:r>
      <w:r>
        <w:br/>
      </w:r>
      <w:proofErr w:type="gramStart"/>
      <w:r>
        <w:t>Cress.</w:t>
      </w:r>
      <w:r>
        <w:tab/>
        <w:t>..</w:t>
      </w:r>
      <w:proofErr w:type="gramEnd"/>
      <w:r>
        <w:tab/>
        <w:t xml:space="preserve">. </w:t>
      </w:r>
      <w:r>
        <w:rPr>
          <w:vertAlign w:val="subscript"/>
        </w:rPr>
        <w:t>;</w:t>
      </w:r>
      <w:r>
        <w:t xml:space="preserve"> .</w:t>
      </w:r>
    </w:p>
    <w:p w14:paraId="4E6C6340" w14:textId="77777777" w:rsidR="00AA6A10" w:rsidRDefault="00000000">
      <w:pPr>
        <w:tabs>
          <w:tab w:val="left" w:pos="4488"/>
        </w:tabs>
      </w:pPr>
      <w:r>
        <w:rPr>
          <w:i/>
          <w:iCs/>
        </w:rPr>
        <w:t xml:space="preserve">4.4. Acriviola, maxima </w:t>
      </w:r>
      <w:r>
        <w:rPr>
          <w:i/>
          <w:iCs/>
          <w:lang w:val="la-Latn" w:eastAsia="la-Latn" w:bidi="la-Latn"/>
        </w:rPr>
        <w:t xml:space="preserve">adoratae, </w:t>
      </w:r>
      <w:r>
        <w:rPr>
          <w:i/>
          <w:iCs/>
        </w:rPr>
        <w:t>stare fulphureo,</w:t>
      </w:r>
      <w:r>
        <w:t xml:space="preserve"> Boerb. - The</w:t>
      </w:r>
      <w:r>
        <w:br/>
        <w:t xml:space="preserve">great yellow Indian Cress. </w:t>
      </w:r>
      <w:proofErr w:type="gramStart"/>
      <w:r>
        <w:t xml:space="preserve">‘ </w:t>
      </w:r>
      <w:r>
        <w:rPr>
          <w:lang w:val="el-GR" w:eastAsia="el-GR" w:bidi="el-GR"/>
        </w:rPr>
        <w:t>τ</w:t>
      </w:r>
      <w:proofErr w:type="gramEnd"/>
      <w:r w:rsidRPr="00AC72F0">
        <w:rPr>
          <w:lang w:val="en-GB" w:eastAsia="el-GR" w:bidi="el-GR"/>
        </w:rPr>
        <w:t xml:space="preserve"> </w:t>
      </w:r>
      <w:r>
        <w:t>' ” . '</w:t>
      </w:r>
      <w:r>
        <w:tab/>
        <w:t>- '</w:t>
      </w:r>
    </w:p>
    <w:p w14:paraId="2F285E0D" w14:textId="77777777" w:rsidR="00AA6A10" w:rsidRDefault="00000000"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 xml:space="preserve">5. </w:t>
      </w:r>
      <w:r>
        <w:rPr>
          <w:i/>
          <w:iCs/>
        </w:rPr>
        <w:t>Aprivicias maxima oderata, store pleuri</w:t>
      </w:r>
      <w:r>
        <w:t xml:space="preserve"> </w:t>
      </w:r>
      <w:proofErr w:type="gramStart"/>
      <w:r>
        <w:t>The</w:t>
      </w:r>
      <w:proofErr w:type="gramEnd"/>
      <w:r>
        <w:t xml:space="preserve"> great double</w:t>
      </w:r>
      <w:r>
        <w:br/>
        <w:t xml:space="preserve">Nasturtium, or Indian Cress. </w:t>
      </w:r>
      <w:r>
        <w:rPr>
          <w:i/>
          <w:iCs/>
        </w:rPr>
        <w:t>Miller: -- sc</w:t>
      </w:r>
    </w:p>
    <w:p w14:paraId="3AACDD5C" w14:textId="77777777" w:rsidR="00AA6A10" w:rsidRDefault="00000000">
      <w:pPr>
        <w:tabs>
          <w:tab w:val="left" w:pos="3072"/>
        </w:tabs>
        <w:ind w:firstLine="360"/>
      </w:pPr>
      <w:r>
        <w:t>This is esteemed a good Antiscorbutic. The young Shoots</w:t>
      </w:r>
      <w:r>
        <w:br/>
        <w:t xml:space="preserve">and </w:t>
      </w:r>
      <w:proofErr w:type="gramStart"/>
      <w:r>
        <w:t>Fruit .are</w:t>
      </w:r>
      <w:proofErr w:type="gramEnd"/>
      <w:r>
        <w:t xml:space="preserve"> ufed in Pickles. It abounds with a volatile, oily;</w:t>
      </w:r>
      <w:r>
        <w:br/>
        <w:t xml:space="preserve">acrid Salt </w:t>
      </w:r>
      <w:r>
        <w:rPr>
          <w:vertAlign w:val="superscript"/>
        </w:rPr>
        <w:t>7 c</w:t>
      </w:r>
      <w:r>
        <w:t xml:space="preserve">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 xml:space="preserve">7 </w:t>
      </w:r>
      <w:r>
        <w:rPr>
          <w:lang w:val="el-GR" w:eastAsia="el-GR" w:bidi="el-GR"/>
        </w:rPr>
        <w:t>ἰ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>'</w:t>
      </w:r>
      <w:r>
        <w:t>’</w:t>
      </w:r>
      <w:r>
        <w:tab/>
        <w:t xml:space="preserve">'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>'</w:t>
      </w:r>
    </w:p>
    <w:p w14:paraId="14B4D496" w14:textId="77777777" w:rsidR="00AA6A10" w:rsidRDefault="00000000">
      <w:pPr>
        <w:tabs>
          <w:tab w:val="left" w:pos="4277"/>
          <w:tab w:val="right" w:pos="5351"/>
        </w:tabs>
        <w:ind w:firstLine="360"/>
      </w:pPr>
      <w:r>
        <w:rPr>
          <w:lang w:val="la-Latn" w:eastAsia="la-Latn" w:bidi="la-Latn"/>
        </w:rPr>
        <w:t xml:space="preserve">ACROASIS, </w:t>
      </w:r>
      <w:r>
        <w:rPr>
          <w:lang w:val="el-GR" w:eastAsia="el-GR" w:bidi="el-GR"/>
        </w:rPr>
        <w:t>Ἀκρόασμ</w:t>
      </w:r>
      <w:r w:rsidRPr="00AC72F0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Ἀκρόησις</w:t>
      </w:r>
      <w:r w:rsidRPr="00AC72F0">
        <w:rPr>
          <w:lang w:val="en-GB" w:eastAsia="el-GR" w:bidi="el-GR"/>
        </w:rPr>
        <w:t xml:space="preserve">. </w:t>
      </w:r>
      <w:r>
        <w:t>It signifies an Au-</w:t>
      </w:r>
      <w:r>
        <w:br/>
        <w:t>dience. Harangue, Lectirre, or what in foreign Universities</w:t>
      </w:r>
      <w:r>
        <w:br/>
        <w:t xml:space="preserve">they call a </w:t>
      </w:r>
      <w:proofErr w:type="gramStart"/>
      <w:r>
        <w:t>College</w:t>
      </w:r>
      <w:proofErr w:type="gramEnd"/>
      <w:r>
        <w:t>. -</w:t>
      </w:r>
      <w:r>
        <w:tab/>
        <w:t>.</w:t>
      </w:r>
      <w:r>
        <w:tab/>
        <w:t>. -</w:t>
      </w:r>
    </w:p>
    <w:p w14:paraId="784C40E0" w14:textId="77777777" w:rsidR="00AA6A10" w:rsidRDefault="00000000">
      <w:r>
        <w:t xml:space="preserve">' Hippocrates, in his. </w:t>
      </w:r>
      <w:proofErr w:type="gramStart"/>
      <w:r>
        <w:rPr>
          <w:i/>
          <w:iCs/>
        </w:rPr>
        <w:t>Oath,</w:t>
      </w:r>
      <w:proofErr w:type="gramEnd"/>
      <w:r>
        <w:t xml:space="preserve"> distinguishes </w:t>
      </w:r>
      <w:r>
        <w:rPr>
          <w:lang w:val="el-GR" w:eastAsia="el-GR" w:bidi="el-GR"/>
        </w:rPr>
        <w:t>Παραγγίλια</w:t>
      </w:r>
      <w:r w:rsidRPr="00AC72F0">
        <w:rPr>
          <w:lang w:val="en-GB" w:eastAsia="el-GR" w:bidi="el-GR"/>
        </w:rPr>
        <w:t xml:space="preserve"> </w:t>
      </w:r>
      <w:r>
        <w:t>- from</w:t>
      </w:r>
      <w:r>
        <w:br/>
      </w:r>
      <w:r>
        <w:rPr>
          <w:lang w:val="el-GR" w:eastAsia="el-GR" w:bidi="el-GR"/>
        </w:rPr>
        <w:t>Άκρίασιστ</w:t>
      </w:r>
      <w:r>
        <w:t>; by the first probably meaning aPrecept, or Aphorism 5</w:t>
      </w:r>
      <w:r>
        <w:br/>
        <w:t xml:space="preserve">by the second. Leisures upon it, </w:t>
      </w:r>
      <w:proofErr w:type="gramStart"/>
      <w:r>
        <w:t>in order to</w:t>
      </w:r>
      <w:proofErr w:type="gramEnd"/>
      <w:r>
        <w:t xml:space="preserve"> explain it, or</w:t>
      </w:r>
      <w:r>
        <w:br/>
        <w:t>Doctiine delivered in Words.' This Meaning is confirmed by</w:t>
      </w:r>
      <w:r>
        <w:br/>
        <w:t xml:space="preserve">the Use the seme Author makes of </w:t>
      </w:r>
      <w:r>
        <w:rPr>
          <w:lang w:val="el-GR" w:eastAsia="el-GR" w:bidi="el-GR"/>
        </w:rPr>
        <w:t>Ἀκροασκ</w:t>
      </w:r>
      <w:r w:rsidRPr="00AC72F0">
        <w:rPr>
          <w:lang w:val="en-GB" w:eastAsia="el-GR" w:bidi="el-GR"/>
        </w:rPr>
        <w:t xml:space="preserve"> </w:t>
      </w:r>
      <w:r>
        <w:t>in his Treatise,</w:t>
      </w:r>
      <w:r>
        <w:br/>
        <w:t xml:space="preserve">intitled </w:t>
      </w:r>
      <w:r>
        <w:rPr>
          <w:lang w:val="el-GR" w:eastAsia="el-GR" w:bidi="el-GR"/>
        </w:rPr>
        <w:t>ΙΓαραγγελιαι</w:t>
      </w:r>
      <w:r w:rsidRPr="00AC72F0">
        <w:rPr>
          <w:lang w:val="en-GB" w:eastAsia="el-GR" w:bidi="el-GR"/>
        </w:rPr>
        <w:t>,</w:t>
      </w:r>
      <w:r>
        <w:t xml:space="preserve">' where he fays; </w:t>
      </w:r>
      <w:r>
        <w:rPr>
          <w:i/>
          <w:iCs/>
        </w:rPr>
        <w:t>If you have a Mnnd ta</w:t>
      </w:r>
      <w:r>
        <w:rPr>
          <w:i/>
          <w:iCs/>
        </w:rPr>
        <w:br/>
        <w:t>make ari Harangue</w:t>
      </w:r>
      <w:r>
        <w:t xml:space="preserve">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Άκροασιν</w:t>
      </w:r>
      <w:r w:rsidRPr="00AC72F0">
        <w:rPr>
          <w:lang w:val="en-GB" w:eastAsia="el-GR" w:bidi="el-GR"/>
        </w:rPr>
        <w:t xml:space="preserve">) </w:t>
      </w:r>
      <w:r>
        <w:rPr>
          <w:i/>
          <w:iCs/>
        </w:rPr>
        <w:t>for the Sake of the Populace, me</w:t>
      </w:r>
      <w:r>
        <w:rPr>
          <w:i/>
          <w:iCs/>
        </w:rPr>
        <w:br/>
        <w:t>beforeia Populace, de it withsut Dllentatirn.</w:t>
      </w:r>
    </w:p>
    <w:p w14:paraId="2061CF08" w14:textId="77777777" w:rsidR="00AA6A10" w:rsidRDefault="00000000">
      <w:pPr>
        <w:tabs>
          <w:tab w:val="left" w:pos="1685"/>
        </w:tabs>
        <w:ind w:firstLine="360"/>
      </w:pPr>
      <w:r>
        <w:rPr>
          <w:lang w:val="la-Latn" w:eastAsia="la-Latn" w:bidi="la-Latn"/>
        </w:rPr>
        <w:lastRenderedPageBreak/>
        <w:t xml:space="preserve">ACR0BYSTIA, </w:t>
      </w:r>
      <w:r>
        <w:rPr>
          <w:lang w:val="el-GR" w:eastAsia="el-GR" w:bidi="el-GR"/>
        </w:rPr>
        <w:t>Άκροβυστία</w:t>
      </w:r>
      <w:r w:rsidRPr="00AC72F0">
        <w:rPr>
          <w:lang w:val="en-GB" w:eastAsia="el-GR" w:bidi="el-GR"/>
        </w:rPr>
        <w:t xml:space="preserve">, </w:t>
      </w:r>
      <w:r>
        <w:t>the Extremity of the Pre-</w:t>
      </w:r>
      <w:r>
        <w:br/>
        <w:t>puce, from/Axpci, extreme, and Bain, to cover. See AcRo-</w:t>
      </w:r>
      <w:r>
        <w:br/>
      </w:r>
      <w:r>
        <w:rPr>
          <w:b/>
          <w:bCs/>
        </w:rPr>
        <w:t xml:space="preserve">POST HI </w:t>
      </w:r>
      <w:proofErr w:type="gramStart"/>
      <w:r>
        <w:rPr>
          <w:b/>
          <w:bCs/>
          <w:lang w:val="el-GR" w:eastAsia="el-GR" w:bidi="el-GR"/>
        </w:rPr>
        <w:t>Α</w:t>
      </w:r>
      <w:proofErr w:type="gramEnd"/>
      <w:r w:rsidRPr="00AC72F0">
        <w:rPr>
          <w:b/>
          <w:bCs/>
          <w:lang w:val="en-GB" w:eastAsia="el-GR" w:bidi="el-GR"/>
        </w:rPr>
        <w:t xml:space="preserve">. </w:t>
      </w:r>
      <w:proofErr w:type="gramStart"/>
      <w:r>
        <w:rPr>
          <w:b/>
          <w:bCs/>
        </w:rPr>
        <w:t>’</w:t>
      </w:r>
      <w:proofErr w:type="gramEnd"/>
      <w:r>
        <w:rPr>
          <w:b/>
          <w:bCs/>
        </w:rPr>
        <w:t>. .</w:t>
      </w:r>
      <w:r>
        <w:rPr>
          <w:b/>
          <w:bCs/>
        </w:rPr>
        <w:tab/>
        <w:t xml:space="preserve">. </w:t>
      </w:r>
      <w:r>
        <w:t xml:space="preserve">s ' ' </w:t>
      </w:r>
      <w:proofErr w:type="gramStart"/>
      <w:r>
        <w:t xml:space="preserve">" </w:t>
      </w:r>
      <w:r>
        <w:rPr>
          <w:vertAlign w:val="superscript"/>
        </w:rPr>
        <w:t>:</w:t>
      </w:r>
      <w:proofErr w:type="gramEnd"/>
    </w:p>
    <w:p w14:paraId="635030E8" w14:textId="77777777" w:rsidR="00AA6A10" w:rsidRDefault="00000000">
      <w:r>
        <w:t xml:space="preserve">' </w:t>
      </w:r>
      <w:proofErr w:type="gramStart"/>
      <w:r>
        <w:t>ACROCHEIRIA,</w:t>
      </w:r>
      <w:r>
        <w:rPr>
          <w:lang w:val="el-GR" w:eastAsia="el-GR" w:bidi="el-GR"/>
        </w:rPr>
        <w:t>Ἀκμχειμή</w:t>
      </w:r>
      <w:proofErr w:type="gramEnd"/>
      <w:r w:rsidRPr="00AC72F0">
        <w:rPr>
          <w:lang w:val="en-GB" w:eastAsia="el-GR" w:bidi="el-GR"/>
        </w:rPr>
        <w:t xml:space="preserve">. </w:t>
      </w:r>
      <w:r>
        <w:t xml:space="preserve">AtRocnErREsrs, </w:t>
      </w:r>
      <w:r>
        <w:rPr>
          <w:lang w:val="el-GR" w:eastAsia="el-GR" w:bidi="el-GR"/>
        </w:rPr>
        <w:t>Ἀκρο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χείρησιστ</w:t>
      </w:r>
      <w:r w:rsidRPr="00AC72F0">
        <w:rPr>
          <w:lang w:val="en-GB" w:eastAsia="el-GR" w:bidi="el-GR"/>
        </w:rPr>
        <w:t xml:space="preserve">. </w:t>
      </w:r>
      <w:r>
        <w:t xml:space="preserve">ACRoCHEIRIsMos, </w:t>
      </w:r>
      <w:r w:rsidRPr="00AC72F0">
        <w:rPr>
          <w:lang w:val="en-GB" w:eastAsia="el-GR" w:bidi="el-GR"/>
        </w:rPr>
        <w:t>*</w:t>
      </w:r>
      <w:r>
        <w:rPr>
          <w:lang w:val="el-GR" w:eastAsia="el-GR" w:bidi="el-GR"/>
        </w:rPr>
        <w:t>Ακροχ</w:t>
      </w:r>
      <w:r w:rsidRPr="00AC72F0">
        <w:rPr>
          <w:lang w:val="en-GB" w:eastAsia="el-GR" w:bidi="el-GR"/>
        </w:rPr>
        <w:t>«</w:t>
      </w:r>
      <w:r>
        <w:rPr>
          <w:lang w:val="el-GR" w:eastAsia="el-GR" w:bidi="el-GR"/>
        </w:rPr>
        <w:t>ρισμός</w:t>
      </w:r>
      <w:r w:rsidRPr="00AC72F0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Ftom^Axfir,</w:t>
      </w:r>
      <w:r>
        <w:rPr>
          <w:lang w:val="la-Latn" w:eastAsia="la-Latn" w:bidi="la-Latn"/>
        </w:rPr>
        <w:br/>
      </w:r>
      <w:r>
        <w:t xml:space="preserve">extreme, and </w:t>
      </w:r>
      <w:r>
        <w:rPr>
          <w:lang w:val="el-GR" w:eastAsia="el-GR" w:bidi="el-GR"/>
        </w:rPr>
        <w:t>χἀρ</w:t>
      </w:r>
      <w:r w:rsidRPr="00AC72F0">
        <w:rPr>
          <w:lang w:val="en-GB" w:eastAsia="el-GR" w:bidi="el-GR"/>
        </w:rPr>
        <w:t>,</w:t>
      </w:r>
      <w:r>
        <w:t xml:space="preserve">2. Hand. An Exercise amongst the </w:t>
      </w:r>
      <w:r>
        <w:rPr>
          <w:smallCaps/>
          <w:lang w:val="el-GR" w:eastAsia="el-GR" w:bidi="el-GR"/>
        </w:rPr>
        <w:t>α</w:t>
      </w:r>
      <w:r>
        <w:rPr>
          <w:smallCaps/>
          <w:vertAlign w:val="subscript"/>
          <w:lang w:val="el-GR" w:eastAsia="el-GR" w:bidi="el-GR"/>
        </w:rPr>
        <w:t>π</w:t>
      </w:r>
      <w:r w:rsidRPr="00AC72F0">
        <w:rPr>
          <w:smallCaps/>
          <w:lang w:val="en-GB" w:eastAsia="el-GR" w:bidi="el-GR"/>
        </w:rPr>
        <w:t>-</w:t>
      </w:r>
      <w:r w:rsidRPr="00AC72F0">
        <w:rPr>
          <w:smallCaps/>
          <w:lang w:val="en-GB" w:eastAsia="el-GR" w:bidi="el-GR"/>
        </w:rPr>
        <w:br/>
      </w:r>
      <w:r>
        <w:t>tionts. It seems to he a Species of Wreffling, where they only</w:t>
      </w:r>
      <w:r>
        <w:br/>
        <w:t>hold by the Hands, as the Derivation imports. Dacier says,</w:t>
      </w:r>
      <w:r>
        <w:br/>
        <w:t>the Combatants only sijueeced each other by the Hands, till</w:t>
      </w:r>
      <w:r>
        <w:br/>
        <w:t xml:space="preserve">one yielded to the other. ' It is mentioned in the second </w:t>
      </w:r>
      <w:r>
        <w:rPr>
          <w:u w:val="single"/>
        </w:rPr>
        <w:t>and</w:t>
      </w:r>
      <w:r>
        <w:rPr>
          <w:u w:val="single"/>
        </w:rPr>
        <w:br/>
      </w:r>
      <w:r>
        <w:t xml:space="preserve">third Book of Hippocrates,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Victus Potione.</w:t>
      </w:r>
    </w:p>
    <w:p w14:paraId="16712DAB" w14:textId="77777777" w:rsidR="00AA6A10" w:rsidRDefault="00000000">
      <w:pPr>
        <w:ind w:firstLine="360"/>
      </w:pPr>
      <w:r>
        <w:t xml:space="preserve">ACROCHEIRIS. </w:t>
      </w:r>
      <w:r>
        <w:rPr>
          <w:lang w:val="la-Latn" w:eastAsia="la-Latn" w:bidi="la-Latn"/>
        </w:rPr>
        <w:t xml:space="preserve">'longam. </w:t>
      </w:r>
      <w:r>
        <w:t>This has the same Derivati-</w:t>
      </w:r>
      <w:r>
        <w:br/>
        <w:t>on as the preceding.</w:t>
      </w:r>
    </w:p>
    <w:p w14:paraId="0EF1B67E" w14:textId="77777777" w:rsidR="00AA6A10" w:rsidRDefault="00000000">
      <w:pPr>
        <w:tabs>
          <w:tab w:val="left" w:pos="4080"/>
          <w:tab w:val="left" w:pos="4704"/>
        </w:tabs>
        <w:ind w:firstLine="360"/>
      </w:pPr>
      <w:r>
        <w:t>Gorraeus says, it signifies the Arm from the Elbow to the</w:t>
      </w:r>
      <w:r>
        <w:br/>
        <w:t xml:space="preserve">Ends of the Fingers, </w:t>
      </w:r>
      <w:r>
        <w:rPr>
          <w:lang w:val="el-GR" w:eastAsia="el-GR" w:bidi="el-GR"/>
        </w:rPr>
        <w:t>γήρ</w:t>
      </w:r>
      <w:r w:rsidRPr="00AC72F0">
        <w:rPr>
          <w:lang w:val="en-GB" w:eastAsia="el-GR" w:bidi="el-GR"/>
        </w:rPr>
        <w:t xml:space="preserve"> </w:t>
      </w:r>
      <w:r>
        <w:t xml:space="preserve">signifying the Arm from the </w:t>
      </w:r>
      <w:r>
        <w:rPr>
          <w:lang w:val="la-Latn" w:eastAsia="la-Latn" w:bidi="la-Latn"/>
        </w:rPr>
        <w:t>Sca-</w:t>
      </w:r>
      <w:r>
        <w:rPr>
          <w:lang w:val="la-Latn" w:eastAsia="la-Latn" w:bidi="la-Latn"/>
        </w:rPr>
        <w:br/>
        <w:t xml:space="preserve">pula </w:t>
      </w:r>
      <w:r>
        <w:t>to the Fingers Ends.</w:t>
      </w:r>
      <w:r>
        <w:tab/>
        <w:t>’</w:t>
      </w:r>
      <w:r>
        <w:tab/>
        <w:t>. -</w:t>
      </w:r>
    </w:p>
    <w:p w14:paraId="69F2AA2E" w14:textId="77777777" w:rsidR="00AA6A10" w:rsidRDefault="00000000">
      <w:pPr>
        <w:ind w:firstLine="360"/>
      </w:pPr>
      <w:r>
        <w:t xml:space="preserve">ACROCHLIARON, </w:t>
      </w:r>
      <w:r>
        <w:rPr>
          <w:lang w:val="el-GR" w:eastAsia="el-GR" w:bidi="el-GR"/>
        </w:rPr>
        <w:t>Ακρο</w:t>
      </w:r>
      <w:r w:rsidRPr="00AC72F0">
        <w:rPr>
          <w:lang w:val="en-GB" w:eastAsia="el-GR" w:bidi="el-GR"/>
        </w:rPr>
        <w:t>^</w:t>
      </w:r>
      <w:r>
        <w:rPr>
          <w:lang w:val="el-GR" w:eastAsia="el-GR" w:bidi="el-GR"/>
        </w:rPr>
        <w:t>ιαρθη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 w:rsidRPr="00AC72F0">
        <w:rPr>
          <w:lang w:val="en-GB" w:eastAsia="el-GR" w:bidi="el-GR"/>
        </w:rPr>
        <w:t>"</w:t>
      </w:r>
      <w:r>
        <w:rPr>
          <w:lang w:val="el-GR" w:eastAsia="el-GR" w:bidi="el-GR"/>
        </w:rPr>
        <w:t>Αεεμς</w:t>
      </w:r>
      <w:r w:rsidRPr="00AC72F0">
        <w:rPr>
          <w:lang w:val="en-GB" w:eastAsia="el-GR" w:bidi="el-GR"/>
        </w:rPr>
        <w:t xml:space="preserve"> </w:t>
      </w:r>
      <w:r>
        <w:t>extreme,</w:t>
      </w:r>
      <w:r>
        <w:br/>
        <w:t xml:space="preserve">and </w:t>
      </w:r>
      <w:r>
        <w:rPr>
          <w:lang w:val="el-GR" w:eastAsia="el-GR" w:bidi="el-GR"/>
        </w:rPr>
        <w:t>χλιαρος</w:t>
      </w:r>
      <w:r w:rsidRPr="00AC72F0">
        <w:rPr>
          <w:lang w:val="en-GB" w:eastAsia="el-GR" w:bidi="el-GR"/>
        </w:rPr>
        <w:t xml:space="preserve">, </w:t>
      </w:r>
      <w:r>
        <w:t>warm. - It signifies very warm, lukewarm, or as</w:t>
      </w:r>
      <w:r>
        <w:br/>
        <w:t>warm as a Liquid can conveniently he drank.</w:t>
      </w:r>
    </w:p>
    <w:p w14:paraId="1D779F93" w14:textId="77777777" w:rsidR="00AA6A10" w:rsidRDefault="00000000">
      <w:pPr>
        <w:ind w:firstLine="360"/>
      </w:pPr>
      <w:r>
        <w:t xml:space="preserve">ACROCHOLIA, </w:t>
      </w:r>
      <w:r w:rsidRPr="00AC72F0">
        <w:rPr>
          <w:lang w:eastAsia="el-GR" w:bidi="el-GR"/>
        </w:rPr>
        <w:t>'</w:t>
      </w:r>
      <w:r>
        <w:rPr>
          <w:lang w:val="el-GR" w:eastAsia="el-GR" w:bidi="el-GR"/>
        </w:rPr>
        <w:t>Ακροχολἱα</w:t>
      </w:r>
      <w:r w:rsidRPr="00AC72F0">
        <w:rPr>
          <w:lang w:eastAsia="el-GR" w:bidi="el-GR"/>
        </w:rPr>
        <w:t xml:space="preserve">. </w:t>
      </w:r>
      <w:r>
        <w:t xml:space="preserve">From </w:t>
      </w:r>
      <w:r w:rsidRPr="00AC72F0">
        <w:rPr>
          <w:lang w:eastAsia="el-GR" w:bidi="el-GR"/>
        </w:rPr>
        <w:t>'</w:t>
      </w:r>
      <w:r>
        <w:rPr>
          <w:lang w:val="el-GR" w:eastAsia="el-GR" w:bidi="el-GR"/>
        </w:rPr>
        <w:t>λκρος</w:t>
      </w:r>
      <w:r w:rsidRPr="00AC72F0">
        <w:rPr>
          <w:lang w:eastAsia="el-GR" w:bidi="el-GR"/>
        </w:rPr>
        <w:t xml:space="preserve">, </w:t>
      </w:r>
      <w:r>
        <w:t>extreme, and</w:t>
      </w:r>
      <w:r>
        <w:br/>
      </w:r>
      <w:r>
        <w:rPr>
          <w:lang w:val="el-GR" w:eastAsia="el-GR" w:bidi="el-GR"/>
        </w:rPr>
        <w:t>Ἀ</w:t>
      </w:r>
      <w:r w:rsidRPr="00AC72F0">
        <w:rPr>
          <w:lang w:eastAsia="el-GR" w:bidi="el-GR"/>
        </w:rPr>
        <w:t>°</w:t>
      </w:r>
      <w:r>
        <w:rPr>
          <w:lang w:val="el-GR" w:eastAsia="el-GR" w:bidi="el-GR"/>
        </w:rPr>
        <w:t>λά</w:t>
      </w:r>
      <w:r w:rsidRPr="00AC72F0">
        <w:rPr>
          <w:lang w:eastAsia="el-GR" w:bidi="el-GR"/>
        </w:rPr>
        <w:t xml:space="preserve">, </w:t>
      </w:r>
      <w:r>
        <w:t>Anger. Violent Anger.</w:t>
      </w:r>
    </w:p>
    <w:p w14:paraId="11317D5B" w14:textId="77777777" w:rsidR="00AA6A10" w:rsidRDefault="00000000">
      <w:pPr>
        <w:ind w:firstLine="360"/>
      </w:pPr>
      <w:r>
        <w:t xml:space="preserve">ACROCHORDON,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ΑκροχορὸΐΛ</w:t>
      </w:r>
      <w:r w:rsidRPr="00AC72F0">
        <w:rPr>
          <w:lang w:val="en-GB" w:eastAsia="el-GR" w:bidi="el-GR"/>
        </w:rPr>
        <w:t xml:space="preserve">. </w:t>
      </w:r>
      <w:r>
        <w:t>From'nept, extreme, and</w:t>
      </w:r>
      <w:r>
        <w:br/>
      </w:r>
      <w:r>
        <w:rPr>
          <w:lang w:val="el-GR" w:eastAsia="el-GR" w:bidi="el-GR"/>
        </w:rPr>
        <w:t>κ</w:t>
      </w:r>
      <w:r w:rsidRPr="00AC72F0">
        <w:rPr>
          <w:lang w:val="en-GB" w:eastAsia="el-GR" w:bidi="el-GR"/>
        </w:rPr>
        <w:t>°</w:t>
      </w:r>
      <w:r>
        <w:rPr>
          <w:lang w:val="el-GR" w:eastAsia="el-GR" w:bidi="el-GR"/>
        </w:rPr>
        <w:t>μή</w:t>
      </w:r>
      <w:r w:rsidRPr="00AC72F0">
        <w:rPr>
          <w:lang w:val="en-GB" w:eastAsia="el-GR" w:bidi="el-GR"/>
        </w:rPr>
        <w:t xml:space="preserve">, </w:t>
      </w:r>
      <w:r>
        <w:t>a String.</w:t>
      </w:r>
      <w:r>
        <w:br w:type="page"/>
      </w:r>
    </w:p>
    <w:p w14:paraId="32A2D351" w14:textId="77777777" w:rsidR="00AA6A10" w:rsidRDefault="00000000">
      <w:pPr>
        <w:ind w:firstLine="360"/>
      </w:pPr>
      <w:r>
        <w:lastRenderedPageBreak/>
        <w:t>Ga</w:t>
      </w:r>
      <w:r>
        <w:rPr>
          <w:u w:val="single"/>
        </w:rPr>
        <w:t>len</w:t>
      </w:r>
      <w:r>
        <w:t xml:space="preserve"> says, the Antients Impose Names upon </w:t>
      </w:r>
      <w:r>
        <w:rPr>
          <w:u w:val="single"/>
        </w:rPr>
        <w:t>Things</w:t>
      </w:r>
      <w:r>
        <w:t xml:space="preserve"> from</w:t>
      </w:r>
      <w:r>
        <w:br/>
        <w:t>Very odd Analogies, particularly in the Instances ofepinyctis,</w:t>
      </w:r>
      <w:r>
        <w:br/>
        <w:t xml:space="preserve">Acrochordon, and </w:t>
      </w:r>
      <w:r>
        <w:rPr>
          <w:lang w:val="la-Latn" w:eastAsia="la-Latn" w:bidi="la-Latn"/>
        </w:rPr>
        <w:t xml:space="preserve">Nyctalops. </w:t>
      </w:r>
      <w:proofErr w:type="gramStart"/>
      <w:r>
        <w:t>.The</w:t>
      </w:r>
      <w:proofErr w:type="gramEnd"/>
      <w:r>
        <w:t xml:space="preserve"> First they c</w:t>
      </w:r>
      <w:r>
        <w:rPr>
          <w:u w:val="single"/>
        </w:rPr>
        <w:t>alled</w:t>
      </w:r>
      <w:r>
        <w:t xml:space="preserve"> so, he-</w:t>
      </w:r>
      <w:r>
        <w:br/>
      </w:r>
      <w:r>
        <w:rPr>
          <w:u w:val="single"/>
        </w:rPr>
        <w:t>etatrfe</w:t>
      </w:r>
      <w:r>
        <w:t xml:space="preserve"> it breaks out in the Night, the Second, because of its Si-</w:t>
      </w:r>
      <w:r>
        <w:br/>
        <w:t>tuation on the Surface of the Skin ; the Third, because they</w:t>
      </w:r>
      <w:r>
        <w:br/>
        <w:t xml:space="preserve">who are </w:t>
      </w:r>
      <w:r>
        <w:rPr>
          <w:u w:val="single"/>
        </w:rPr>
        <w:t>affect</w:t>
      </w:r>
      <w:r>
        <w:t xml:space="preserve">ed with it cannot see in the Night. </w:t>
      </w:r>
      <w:r>
        <w:rPr>
          <w:i/>
          <w:iCs/>
        </w:rPr>
        <w:t>De Malhoda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Medendi.</w:t>
      </w:r>
    </w:p>
    <w:p w14:paraId="2B919A4D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Acrochordon</w:t>
      </w:r>
      <w:r>
        <w:t xml:space="preserve"> is a round </w:t>
      </w:r>
      <w:r>
        <w:rPr>
          <w:lang w:val="la-Latn" w:eastAsia="la-Latn" w:bidi="la-Latn"/>
        </w:rPr>
        <w:t xml:space="preserve">Excrescente </w:t>
      </w:r>
      <w:r>
        <w:t>on the Skin, with a</w:t>
      </w:r>
      <w:r>
        <w:br/>
        <w:t xml:space="preserve">flender Base. </w:t>
      </w:r>
      <w:r>
        <w:rPr>
          <w:i/>
          <w:iCs/>
        </w:rPr>
        <w:t>Galen, Def. Medic. t</w:t>
      </w:r>
    </w:p>
    <w:p w14:paraId="0BD94794" w14:textId="77777777" w:rsidR="00AA6A10" w:rsidRDefault="00000000">
      <w:pPr>
        <w:ind w:firstLine="360"/>
      </w:pPr>
      <w:r>
        <w:t xml:space="preserve">. The Greeks call that Excrescence an </w:t>
      </w:r>
      <w:r>
        <w:rPr>
          <w:i/>
          <w:iCs/>
        </w:rPr>
        <w:t>Acrochordon,</w:t>
      </w:r>
      <w:r>
        <w:t xml:space="preserve"> where</w:t>
      </w:r>
      <w:r>
        <w:br/>
        <w:t>something hard concretes under the Skin, which is something</w:t>
      </w:r>
      <w:r>
        <w:br/>
        <w:t>rough, of the same Colour as the Skin, slender at the Base,</w:t>
      </w:r>
      <w:r>
        <w:br/>
        <w:t xml:space="preserve">and broader above. It is </w:t>
      </w:r>
      <w:proofErr w:type="gramStart"/>
      <w:r>
        <w:t>small in Size</w:t>
      </w:r>
      <w:proofErr w:type="gramEnd"/>
      <w:r>
        <w:t>, seldom exceeding that</w:t>
      </w:r>
      <w:r>
        <w:br/>
        <w:t xml:space="preserve">os a Bean. One </w:t>
      </w:r>
      <w:proofErr w:type="gramStart"/>
      <w:r>
        <w:t>seldom.appears</w:t>
      </w:r>
      <w:proofErr w:type="gramEnd"/>
      <w:r>
        <w:t xml:space="preserve"> alone, but generally a great</w:t>
      </w:r>
      <w:r>
        <w:br/>
        <w:t>many at a Time, principally in Children. Sometimes they</w:t>
      </w:r>
      <w:r>
        <w:br/>
        <w:t xml:space="preserve">* disappear suddenly, sometimes they excite a flight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 xml:space="preserve">tiou, and sometimes </w:t>
      </w:r>
      <w:proofErr w:type="gramStart"/>
      <w:r>
        <w:t>suppurate..</w:t>
      </w:r>
      <w:proofErr w:type="gramEnd"/>
    </w:p>
    <w:p w14:paraId="299BB6CF" w14:textId="77777777" w:rsidR="00AA6A10" w:rsidRDefault="00000000">
      <w:pPr>
        <w:ind w:firstLine="360"/>
      </w:pPr>
      <w:r>
        <w:t xml:space="preserve">If an </w:t>
      </w:r>
      <w:r>
        <w:rPr>
          <w:i/>
          <w:iCs/>
        </w:rPr>
        <w:t>Acrochordon</w:t>
      </w:r>
      <w:r>
        <w:t xml:space="preserve"> is cut out, it leaves no Root behind, and</w:t>
      </w:r>
      <w:r>
        <w:br/>
        <w:t xml:space="preserve">therefore is not subject to grow again.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L.</w:t>
      </w:r>
      <w:r>
        <w:t xml:space="preserve"> 5. Co 28.</w:t>
      </w:r>
    </w:p>
    <w:p w14:paraId="55C0E5F6" w14:textId="77777777" w:rsidR="00AA6A10" w:rsidRDefault="00000000">
      <w:pPr>
        <w:ind w:firstLine="360"/>
      </w:pPr>
      <w:r>
        <w:t xml:space="preserve">By this Account we find </w:t>
      </w:r>
      <w:r>
        <w:rPr>
          <w:i/>
          <w:iCs/>
        </w:rPr>
        <w:t>the Acrochordon</w:t>
      </w:r>
      <w:r>
        <w:t xml:space="preserve"> is that Species of</w:t>
      </w:r>
      <w:r>
        <w:br/>
        <w:t>Wart, which Wiseman calls Pensile. It is generally extirpated,</w:t>
      </w:r>
      <w:r>
        <w:br/>
        <w:t>when, it becomes troublesome, either by Ligature or Excision.</w:t>
      </w:r>
      <w:r>
        <w:br/>
        <w:t xml:space="preserve">See </w:t>
      </w:r>
      <w:r>
        <w:rPr>
          <w:b/>
          <w:bCs/>
        </w:rPr>
        <w:t>VERRUCA.</w:t>
      </w:r>
    </w:p>
    <w:p w14:paraId="6442E223" w14:textId="77777777" w:rsidR="00AA6A10" w:rsidRDefault="00000000">
      <w:pPr>
        <w:ind w:firstLine="360"/>
      </w:pPr>
      <w:r>
        <w:t xml:space="preserve">. ACROCHORISMUS, </w:t>
      </w:r>
      <w:r w:rsidRPr="00AC72F0">
        <w:rPr>
          <w:lang w:eastAsia="el-GR" w:bidi="el-GR"/>
        </w:rPr>
        <w:t>‘</w:t>
      </w:r>
      <w:r>
        <w:rPr>
          <w:lang w:val="el-GR" w:eastAsia="el-GR" w:bidi="el-GR"/>
        </w:rPr>
        <w:t>Ακροχοριομός</w:t>
      </w:r>
      <w:r w:rsidRPr="00AC72F0">
        <w:rPr>
          <w:lang w:eastAsia="el-GR" w:bidi="el-GR"/>
        </w:rPr>
        <w:t xml:space="preserve">. </w:t>
      </w:r>
      <w:r>
        <w:t xml:space="preserve">Froth </w:t>
      </w:r>
      <w:r>
        <w:rPr>
          <w:lang w:val="el-GR" w:eastAsia="el-GR" w:bidi="el-GR"/>
        </w:rPr>
        <w:t>Ἄἀρος</w:t>
      </w:r>
      <w:r w:rsidRPr="00AC72F0">
        <w:rPr>
          <w:lang w:eastAsia="el-GR" w:bidi="el-GR"/>
        </w:rPr>
        <w:t xml:space="preserve">» </w:t>
      </w:r>
      <w:r>
        <w:t>extreme,</w:t>
      </w:r>
      <w:r>
        <w:br/>
        <w:t xml:space="preserve">and </w:t>
      </w:r>
      <w:r>
        <w:rPr>
          <w:lang w:val="el-GR" w:eastAsia="el-GR" w:bidi="el-GR"/>
        </w:rPr>
        <w:t>Κορίδο</w:t>
      </w:r>
      <w:r w:rsidRPr="00AC72F0">
        <w:rPr>
          <w:lang w:eastAsia="el-GR" w:bidi="el-GR"/>
        </w:rPr>
        <w:t xml:space="preserve">, </w:t>
      </w:r>
      <w:r>
        <w:t>to dance. An Exercise which consisted in Dancing,</w:t>
      </w:r>
      <w:r>
        <w:br/>
        <w:t>attended with Violent Agitations of the Arms and Legs.</w:t>
      </w:r>
    </w:p>
    <w:p w14:paraId="74EA3566" w14:textId="77777777" w:rsidR="00AA6A10" w:rsidRDefault="00000000">
      <w:pPr>
        <w:ind w:firstLine="360"/>
      </w:pPr>
      <w:r>
        <w:t xml:space="preserve">Schulaius says, in the </w:t>
      </w:r>
      <w:r>
        <w:rPr>
          <w:i/>
          <w:iCs/>
        </w:rPr>
        <w:t>Acrochorisinus,</w:t>
      </w:r>
      <w:r>
        <w:t xml:space="preserve"> they joined Hands to</w:t>
      </w:r>
      <w:r>
        <w:br/>
        <w:t>Hands, or Forehead to Forehead, and endeavoured to push each</w:t>
      </w:r>
      <w:r>
        <w:br/>
        <w:t xml:space="preserve">other out of the Place they stood </w:t>
      </w:r>
      <w:proofErr w:type="gramStart"/>
      <w:r>
        <w:t>in. .</w:t>
      </w:r>
      <w:proofErr w:type="gramEnd"/>
    </w:p>
    <w:p w14:paraId="580F7E58" w14:textId="77777777" w:rsidR="00AA6A10" w:rsidRDefault="00000000">
      <w:pPr>
        <w:ind w:firstLine="360"/>
      </w:pPr>
      <w:r>
        <w:t xml:space="preserve">ACROCOLIA, </w:t>
      </w:r>
      <w:r>
        <w:rPr>
          <w:lang w:val="el-GR" w:eastAsia="el-GR" w:bidi="el-GR"/>
        </w:rPr>
        <w:t>Ἀκμκἀλια</w:t>
      </w:r>
      <w:r w:rsidRPr="00AC72F0">
        <w:rPr>
          <w:lang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Ἄκρος</w:t>
      </w:r>
      <w:r w:rsidRPr="00AC72F0">
        <w:rPr>
          <w:lang w:eastAsia="el-GR" w:bidi="el-GR"/>
        </w:rPr>
        <w:t xml:space="preserve">, </w:t>
      </w:r>
      <w:r>
        <w:t>extreme, and</w:t>
      </w:r>
      <w:r>
        <w:br/>
      </w:r>
      <w:r>
        <w:rPr>
          <w:lang w:val="el-GR" w:eastAsia="el-GR" w:bidi="el-GR"/>
        </w:rPr>
        <w:t>Κῶλον</w:t>
      </w:r>
      <w:r w:rsidRPr="00AC72F0">
        <w:rPr>
          <w:lang w:eastAsia="el-GR" w:bidi="el-GR"/>
        </w:rPr>
        <w:t xml:space="preserve">, </w:t>
      </w:r>
      <w:r>
        <w:t>a. Limb. These are the Extremities os Animals, which</w:t>
      </w:r>
      <w:r>
        <w:br/>
        <w:t>are used in Food, as the Feet of Calves, Swine, Sheep, Oxen,</w:t>
      </w:r>
      <w:r>
        <w:br/>
        <w:t>or Lambs; sand of the Broths of which. Jellies are frequently</w:t>
      </w:r>
      <w:r>
        <w:br/>
      </w:r>
      <w:r>
        <w:rPr>
          <w:lang w:val="la-Latn" w:eastAsia="la-Latn" w:bidi="la-Latn"/>
        </w:rPr>
        <w:t xml:space="preserve">made. Castellus </w:t>
      </w:r>
      <w:r>
        <w:t>from Budaeus adds, that the internal Parts</w:t>
      </w:r>
      <w:r>
        <w:br/>
        <w:t>of Animalsare also called by this Name, in English Giblets.</w:t>
      </w:r>
      <w:r>
        <w:br/>
      </w:r>
      <w:r>
        <w:rPr>
          <w:vertAlign w:val="subscript"/>
        </w:rPr>
        <w:t>;</w:t>
      </w:r>
      <w:r>
        <w:t xml:space="preserve"> They are recommended by Hippocrates </w:t>
      </w:r>
      <w:r>
        <w:rPr>
          <w:i/>
          <w:iCs/>
        </w:rPr>
        <w:t xml:space="preserve">(de </w:t>
      </w:r>
      <w:r>
        <w:rPr>
          <w:i/>
          <w:iCs/>
          <w:lang w:val="la-Latn" w:eastAsia="la-Latn" w:bidi="la-Latn"/>
        </w:rPr>
        <w:t>Mulierum Morbis,</w:t>
      </w:r>
      <w:r>
        <w:rPr>
          <w:i/>
          <w:iCs/>
          <w:lang w:val="la-Latn" w:eastAsia="la-Latn" w:bidi="la-Latn"/>
        </w:rPr>
        <w:br/>
        <w:t>L.</w:t>
      </w:r>
      <w:r>
        <w:rPr>
          <w:lang w:val="la-Latn" w:eastAsia="la-Latn" w:bidi="la-Latn"/>
        </w:rPr>
        <w:t xml:space="preserve"> </w:t>
      </w:r>
      <w:r>
        <w:t>2.) as a proper Food, when there is a Tendency towards a</w:t>
      </w:r>
      <w:r>
        <w:br/>
        <w:t>Dropsy. And they are, in other Pisces, recommended as Feed</w:t>
      </w:r>
      <w:r>
        <w:br/>
        <w:t>of easy Digestion, and proper for weak Stomachs.</w:t>
      </w:r>
    </w:p>
    <w:p w14:paraId="656ECC36" w14:textId="77777777" w:rsidR="00AA6A10" w:rsidRDefault="00000000">
      <w:pPr>
        <w:ind w:firstLine="360"/>
      </w:pPr>
      <w:r>
        <w:t xml:space="preserve">’ - </w:t>
      </w:r>
      <w:r>
        <w:rPr>
          <w:lang w:val="la-Latn" w:eastAsia="la-Latn" w:bidi="la-Latn"/>
        </w:rPr>
        <w:t xml:space="preserve">ACR0DRYA, </w:t>
      </w:r>
      <w:r>
        <w:rPr>
          <w:lang w:val="el-GR" w:eastAsia="el-GR" w:bidi="el-GR"/>
        </w:rPr>
        <w:t>Ἀκρόδρυα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Ἀμας</w:t>
      </w:r>
      <w:r w:rsidRPr="00AC72F0">
        <w:rPr>
          <w:lang w:val="en-GB" w:eastAsia="el-GR" w:bidi="el-GR"/>
        </w:rPr>
        <w:t xml:space="preserve">, </w:t>
      </w:r>
      <w:r>
        <w:t xml:space="preserve">extreme, and </w:t>
      </w:r>
      <w:r>
        <w:rPr>
          <w:i/>
          <w:iCs/>
        </w:rPr>
        <w:t>amaj,</w:t>
      </w:r>
      <w:r>
        <w:rPr>
          <w:i/>
          <w:iCs/>
        </w:rPr>
        <w:br/>
      </w:r>
      <w:r>
        <w:t xml:space="preserve">properly an Oak, but taken for any Sort of </w:t>
      </w:r>
      <w:proofErr w:type="gramStart"/>
      <w:r>
        <w:t>Wood,.</w:t>
      </w:r>
      <w:proofErr w:type="gramEnd"/>
      <w:r>
        <w:t xml:space="preserve"> All</w:t>
      </w:r>
      <w:r>
        <w:br/>
        <w:t>Sorts of autumnal Fruits, produced by Trees, whether of the</w:t>
      </w:r>
      <w:r>
        <w:br/>
        <w:t>Nut, Apple, or Plum Kind. Strictly it is said to signify only</w:t>
      </w:r>
      <w:r>
        <w:br/>
        <w:t>’those Sorts of Fruits, that are covered, with a Shell, or Hussa</w:t>
      </w:r>
      <w:r>
        <w:br/>
        <w:t xml:space="preserve">But the Use made of it by Hippocrates, and the other </w:t>
      </w:r>
      <w:r>
        <w:rPr>
          <w:lang w:val="la-Latn" w:eastAsia="la-Latn" w:bidi="la-Latn"/>
        </w:rPr>
        <w:t>medici-</w:t>
      </w:r>
      <w:r>
        <w:rPr>
          <w:lang w:val="la-Latn" w:eastAsia="la-Latn" w:bidi="la-Latn"/>
        </w:rPr>
        <w:br/>
      </w:r>
      <w:r>
        <w:t>hal Writers, gives no Grounds for this Distinction</w:t>
      </w:r>
      <w:proofErr w:type="gramStart"/>
      <w:r>
        <w:t>. .</w:t>
      </w:r>
      <w:proofErr w:type="gramEnd"/>
    </w:p>
    <w:p w14:paraId="669D1014" w14:textId="77777777" w:rsidR="00AA6A10" w:rsidRDefault="00000000">
      <w:pPr>
        <w:ind w:firstLine="360"/>
      </w:pPr>
      <w:r>
        <w:t xml:space="preserve">si </w:t>
      </w:r>
      <w:r>
        <w:rPr>
          <w:lang w:val="la-Latn" w:eastAsia="la-Latn" w:bidi="la-Latn"/>
        </w:rPr>
        <w:t xml:space="preserve">ACR0LENION, </w:t>
      </w:r>
      <w:r>
        <w:t xml:space="preserve">/ </w:t>
      </w:r>
      <w:r>
        <w:rPr>
          <w:lang w:val="el-GR" w:eastAsia="el-GR" w:bidi="el-GR"/>
        </w:rPr>
        <w:t>μάμὲνξυν</w:t>
      </w:r>
      <w:r w:rsidRPr="00AC72F0">
        <w:rPr>
          <w:lang w:val="en-GB" w:eastAsia="el-GR" w:bidi="el-GR"/>
        </w:rPr>
        <w:t>»</w:t>
      </w:r>
      <w:proofErr w:type="gramStart"/>
      <w:r w:rsidRPr="00AC72F0">
        <w:rPr>
          <w:lang w:val="en-GB" w:eastAsia="el-GR" w:bidi="el-GR"/>
        </w:rPr>
        <w:t xml:space="preserve">. </w:t>
      </w:r>
      <w:r>
        <w:t>:</w:t>
      </w:r>
      <w:proofErr w:type="gramEnd"/>
      <w:r>
        <w:t xml:space="preserve"> </w:t>
      </w:r>
      <w:r>
        <w:rPr>
          <w:lang w:val="la-Latn" w:eastAsia="la-Latn" w:bidi="la-Latn"/>
        </w:rPr>
        <w:t xml:space="preserve">Castellus </w:t>
      </w:r>
      <w:r>
        <w:t>says, this is the</w:t>
      </w:r>
      <w:r>
        <w:br/>
      </w:r>
      <w:r>
        <w:rPr>
          <w:u w:val="single"/>
        </w:rPr>
        <w:t>tam</w:t>
      </w:r>
      <w:r>
        <w:t>e, as Olecranon, the great: Process of the Ulna.. I have</w:t>
      </w:r>
      <w:r>
        <w:br/>
        <w:t>met with the Word in no other Author.</w:t>
      </w:r>
    </w:p>
    <w:p w14:paraId="327EAEA7" w14:textId="77777777" w:rsidR="00AA6A10" w:rsidRDefault="00000000">
      <w:pPr>
        <w:ind w:firstLine="360"/>
      </w:pPr>
      <w:r>
        <w:t xml:space="preserve">ACROMION,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Ακαίμιον</w:t>
      </w:r>
      <w:r w:rsidRPr="00AC72F0">
        <w:rPr>
          <w:lang w:val="en-GB" w:eastAsia="el-GR" w:bidi="el-GR"/>
        </w:rPr>
        <w:t xml:space="preserve">. </w:t>
      </w:r>
      <w:r>
        <w:t>FroIn/Aaiw, extreme, andThiss,</w:t>
      </w:r>
      <w:r>
        <w:br/>
      </w:r>
      <w:r>
        <w:rPr>
          <w:i/>
          <w:iCs/>
        </w:rPr>
        <w:t>she Shoulder, f</w:t>
      </w:r>
      <w:r>
        <w:t xml:space="preserve"> That Part of the Spine of the Scapula that re-</w:t>
      </w:r>
      <w:r>
        <w:br/>
        <w:t xml:space="preserve">ceiVesime Extremity os the </w:t>
      </w:r>
      <w:r>
        <w:rPr>
          <w:lang w:val="la-Latn" w:eastAsia="la-Latn" w:bidi="la-Latn"/>
        </w:rPr>
        <w:t xml:space="preserve">Clavicula. </w:t>
      </w:r>
      <w:r>
        <w:t xml:space="preserve">See </w:t>
      </w:r>
      <w:r>
        <w:rPr>
          <w:b/>
          <w:bCs/>
        </w:rPr>
        <w:t xml:space="preserve">SCAPULA. </w:t>
      </w:r>
      <w:proofErr w:type="gramStart"/>
      <w:r>
        <w:rPr>
          <w:b/>
          <w:bCs/>
        </w:rPr>
        <w:t>;..</w:t>
      </w:r>
      <w:proofErr w:type="gramEnd"/>
      <w:r>
        <w:rPr>
          <w:b/>
          <w:bCs/>
        </w:rPr>
        <w:br/>
      </w:r>
      <w:r>
        <w:rPr>
          <w:i/>
          <w:iCs/>
        </w:rPr>
        <w:t>c</w:t>
      </w:r>
      <w:r>
        <w:rPr>
          <w:i/>
          <w:iCs/>
          <w:vertAlign w:val="subscript"/>
        </w:rPr>
        <w:t>::</w:t>
      </w:r>
      <w:r>
        <w:t xml:space="preserve"> ACROMPHALION, </w:t>
      </w:r>
      <w:r>
        <w:rPr>
          <w:lang w:val="el-GR" w:eastAsia="el-GR" w:bidi="el-GR"/>
        </w:rPr>
        <w:t>Ἀκφαφἀλιον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Ἀκμς</w:t>
      </w:r>
      <w:r w:rsidRPr="00AC72F0">
        <w:rPr>
          <w:lang w:val="en-GB" w:eastAsia="el-GR" w:bidi="el-GR"/>
        </w:rPr>
        <w:t xml:space="preserve">, </w:t>
      </w:r>
      <w:r>
        <w:t>extreme,</w:t>
      </w:r>
      <w:r>
        <w:br/>
      </w:r>
      <w:r>
        <w:rPr>
          <w:i/>
          <w:iCs/>
        </w:rPr>
        <w:t>Bsid.Qfepeaua,</w:t>
      </w:r>
      <w:r>
        <w:t xml:space="preserve"> the Navel. The Tip of the Navel. </w:t>
      </w:r>
      <w:r>
        <w:rPr>
          <w:i/>
          <w:iCs/>
        </w:rPr>
        <w:t>Gorreeus</w:t>
      </w:r>
      <w:proofErr w:type="gramStart"/>
      <w:r>
        <w:rPr>
          <w:i/>
          <w:iCs/>
        </w:rPr>
        <w:t>. ,</w:t>
      </w:r>
      <w:proofErr w:type="gramEnd"/>
    </w:p>
    <w:p w14:paraId="40FEF8E9" w14:textId="77777777" w:rsidR="00AA6A10" w:rsidRDefault="00000000">
      <w:pPr>
        <w:ind w:firstLine="360"/>
      </w:pPr>
      <w:r>
        <w:t>ACRON, feherwi. It signifies, in a medicinal Sense, that</w:t>
      </w:r>
      <w:r>
        <w:br/>
        <w:t xml:space="preserve">which is most excellent in itS i Kind. Thus </w:t>
      </w:r>
      <w:r>
        <w:rPr>
          <w:lang w:val="el-GR" w:eastAsia="el-GR" w:bidi="el-GR"/>
        </w:rPr>
        <w:t>ἈκρωἹμαν</w:t>
      </w:r>
      <w:r w:rsidRPr="00AC72F0">
        <w:rPr>
          <w:lang w:val="en-GB" w:eastAsia="el-GR" w:bidi="el-GR"/>
        </w:rPr>
        <w:t xml:space="preserve">, </w:t>
      </w:r>
      <w:r>
        <w:t>men-</w:t>
      </w:r>
      <w:r>
        <w:br/>
        <w:t xml:space="preserve">tinned by Hippocrates </w:t>
      </w:r>
      <w:r>
        <w:rPr>
          <w:i/>
          <w:iCs/>
        </w:rPr>
        <w:t xml:space="preserve">de Morb. </w:t>
      </w:r>
      <w:r>
        <w:rPr>
          <w:i/>
          <w:iCs/>
          <w:lang w:val="la-Latn" w:eastAsia="la-Latn" w:bidi="la-Latn"/>
        </w:rPr>
        <w:t>Mulierum,</w:t>
      </w:r>
      <w:r>
        <w:rPr>
          <w:lang w:val="la-Latn" w:eastAsia="la-Latn" w:bidi="la-Latn"/>
        </w:rPr>
        <w:t xml:space="preserve"> </w:t>
      </w:r>
      <w:r>
        <w:t>signifies the .most</w:t>
      </w:r>
      <w:r>
        <w:br/>
        <w:t xml:space="preserve">«excellent’Sort ofUnguentuin Irinuin. </w:t>
      </w:r>
      <w:r>
        <w:rPr>
          <w:i/>
          <w:iCs/>
        </w:rPr>
        <w:t>Does</w:t>
      </w:r>
      <w:proofErr w:type="gramStart"/>
      <w:r>
        <w:rPr>
          <w:i/>
          <w:iCs/>
        </w:rPr>
        <w:t>. :</w:t>
      </w:r>
      <w:proofErr w:type="gramEnd"/>
      <w:r>
        <w:rPr>
          <w:i/>
          <w:iCs/>
        </w:rPr>
        <w:t xml:space="preserve"> - o</w:t>
      </w:r>
      <w:r>
        <w:t xml:space="preserve"> i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>’</w:t>
      </w:r>
    </w:p>
    <w:p w14:paraId="109FDDFC" w14:textId="77777777" w:rsidR="00AA6A10" w:rsidRDefault="00000000">
      <w:pPr>
        <w:tabs>
          <w:tab w:val="left" w:pos="3823"/>
        </w:tabs>
        <w:ind w:firstLine="360"/>
      </w:pPr>
      <w:r>
        <w:t>ACRON, amongst the antient Botanists, was used to signify</w:t>
      </w:r>
      <w:r>
        <w:br/>
        <w:t>the Capitulum; Top, or Flower of Plants of the Thistle Kind.</w:t>
      </w:r>
      <w:r>
        <w:br/>
      </w:r>
      <w:r>
        <w:rPr>
          <w:i/>
          <w:iCs/>
        </w:rPr>
        <w:t>SalmastusHyIJntsm...</w:t>
      </w:r>
      <w:r>
        <w:rPr>
          <w:i/>
          <w:iCs/>
        </w:rPr>
        <w:tab/>
        <w:t>.'</w:t>
      </w:r>
    </w:p>
    <w:p w14:paraId="6013D021" w14:textId="77777777" w:rsidR="00AA6A10" w:rsidRDefault="00000000">
      <w:pPr>
        <w:ind w:firstLine="360"/>
      </w:pP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ὑ</w:t>
      </w:r>
      <w:r w:rsidRPr="00AC72F0">
        <w:rPr>
          <w:lang w:val="en-GB" w:eastAsia="el-GR" w:bidi="el-GR"/>
        </w:rPr>
        <w:t xml:space="preserve"> </w:t>
      </w:r>
      <w:r>
        <w:t>AcRON. A.Physicisnof Agrigentum, a Contemporary of</w:t>
      </w:r>
      <w:r>
        <w:br/>
        <w:t>' Empedocles, who lived some, little Time before Hippocrates,</w:t>
      </w:r>
      <w:r>
        <w:br/>
        <w:t>Pliny represents him as hying in Friendship with Empedocles;</w:t>
      </w:r>
      <w:r>
        <w:br/>
        <w:t>but, the Learned believe,' from some Passages in Diogenes Laer-</w:t>
      </w:r>
      <w:r>
        <w:br/>
        <w:t>.tins, and Suidas, that Pliny was deceived into this Opinion, by</w:t>
      </w:r>
      <w:r>
        <w:br/>
        <w:t xml:space="preserve">.an epigram, made by Empedocles, as an Epithaph for </w:t>
      </w:r>
      <w:r>
        <w:rPr>
          <w:i/>
          <w:iCs/>
        </w:rPr>
        <w:t>Acron,</w:t>
      </w:r>
      <w:r>
        <w:rPr>
          <w:i/>
          <w:iCs/>
        </w:rPr>
        <w:br/>
      </w:r>
      <w:r>
        <w:t>-winch Pliny understood as a Compliment, but which in Rea-</w:t>
      </w:r>
      <w:r>
        <w:br/>
        <w:t>stitywas intended: as a Ridicule. And, indeed, it is not very</w:t>
      </w:r>
      <w:r>
        <w:br/>
        <w:t>'probable, thattheydhould agree, theirjSentirnents, with Respect</w:t>
      </w:r>
      <w:r>
        <w:br/>
        <w:t xml:space="preserve">7to </w:t>
      </w:r>
      <w:proofErr w:type="gramStart"/>
      <w:r>
        <w:t>Medicine,.</w:t>
      </w:r>
      <w:proofErr w:type="gramEnd"/>
      <w:r>
        <w:t xml:space="preserve"> bring directly opposite. Empedocles probably ac-</w:t>
      </w:r>
      <w:r>
        <w:br/>
        <w:t xml:space="preserve">soounted sortheAppearances in </w:t>
      </w:r>
      <w:proofErr w:type="gramStart"/>
      <w:r>
        <w:t>Diseases,and</w:t>
      </w:r>
      <w:proofErr w:type="gramEnd"/>
      <w:r>
        <w:t xml:space="preserve"> the Effects of Medi-</w:t>
      </w:r>
      <w:r>
        <w:br/>
        <w:t>innes,from the Principles of the Philosophy he professed, where,</w:t>
      </w:r>
      <w:r>
        <w:br/>
        <w:t>ins sssrwhthough remarkably successful in his Practice, thought</w:t>
      </w:r>
      <w:r>
        <w:br/>
        <w:t>-allManner of-Reasoning, in Matters, relating to Medicine, su-</w:t>
      </w:r>
      <w:r>
        <w:br/>
        <w:t>iperfiuons, and, therefore he is claimed by the Physicians os the</w:t>
      </w:r>
      <w:r>
        <w:br/>
        <w:t xml:space="preserve">LEinpiricflectias their Patron.: </w:t>
      </w:r>
      <w:r>
        <w:rPr>
          <w:lang w:val="el-GR" w:eastAsia="el-GR" w:bidi="el-GR"/>
        </w:rPr>
        <w:t>ἐνἐν</w:t>
      </w:r>
    </w:p>
    <w:p w14:paraId="73247C0B" w14:textId="77777777" w:rsidR="00AA6A10" w:rsidRDefault="00000000">
      <w:pPr>
        <w:ind w:firstLine="360"/>
      </w:pPr>
      <w:r>
        <w:t xml:space="preserve">What we, seam sarther of </w:t>
      </w:r>
      <w:r>
        <w:rPr>
          <w:i/>
          <w:iCs/>
        </w:rPr>
        <w:t>Acron</w:t>
      </w:r>
      <w:r>
        <w:t xml:space="preserve"> is, that he was not withonta</w:t>
      </w:r>
      <w:r>
        <w:br/>
        <w:t>.sufficient Share ofrVanity, affecting to he thought and called the</w:t>
      </w:r>
      <w:r>
        <w:br/>
      </w:r>
      <w:r>
        <w:lastRenderedPageBreak/>
        <w:t>riGhief of.the. Physicians, by a ridiculous Allusion to his Name,</w:t>
      </w:r>
      <w:r>
        <w:br/>
        <w:t xml:space="preserve">which bears </w:t>
      </w:r>
      <w:proofErr w:type="gramStart"/>
      <w:r>
        <w:t>the .Signification</w:t>
      </w:r>
      <w:proofErr w:type="gramEnd"/>
      <w:r>
        <w:t xml:space="preserve"> of Supreme.</w:t>
      </w:r>
    </w:p>
    <w:p w14:paraId="59B7AE13" w14:textId="77777777" w:rsidR="00AA6A10" w:rsidRDefault="00000000">
      <w:pPr>
        <w:ind w:firstLine="360"/>
      </w:pPr>
      <w:r>
        <w:t xml:space="preserve">vc Plutarch telheus, that </w:t>
      </w:r>
      <w:r>
        <w:rPr>
          <w:i/>
          <w:iCs/>
        </w:rPr>
        <w:t>Acron</w:t>
      </w:r>
      <w:r>
        <w:t xml:space="preserve"> was at Athens in the Time of</w:t>
      </w:r>
      <w:r>
        <w:br/>
        <w:t xml:space="preserve">Ythe great Plague, 5 which </w:t>
      </w:r>
      <w:proofErr w:type="gramStart"/>
      <w:r>
        <w:t>happened ,</w:t>
      </w:r>
      <w:proofErr w:type="gramEnd"/>
      <w:r>
        <w:t xml:space="preserve"> in the Bruning os the</w:t>
      </w:r>
      <w:r>
        <w:br/>
      </w:r>
      <w:r>
        <w:rPr>
          <w:lang w:val="el-GR" w:eastAsia="el-GR" w:bidi="el-GR"/>
        </w:rPr>
        <w:t>ξ</w:t>
      </w:r>
      <w:r w:rsidRPr="00AC72F0">
        <w:rPr>
          <w:lang w:val="en-GB" w:eastAsia="el-GR" w:bidi="el-GR"/>
        </w:rPr>
        <w:t xml:space="preserve"> </w:t>
      </w:r>
      <w:r>
        <w:t>Prdoponneffian Was, and that he advised the Athenians to light</w:t>
      </w:r>
      <w:r>
        <w:br/>
        <w:t>great Fires in the Streets, near the Sick, probably with a</w:t>
      </w:r>
    </w:p>
    <w:p w14:paraId="769E074F" w14:textId="77777777" w:rsidR="00AA6A10" w:rsidRDefault="00000000">
      <w:pPr>
        <w:ind w:firstLine="360"/>
      </w:pPr>
      <w:proofErr w:type="gramStart"/>
      <w:r>
        <w:t>-.View</w:t>
      </w:r>
      <w:proofErr w:type="gramEnd"/>
      <w:r>
        <w:t xml:space="preserve"> of purifying the Air. This is thy others related of Hip-</w:t>
      </w:r>
      <w:r>
        <w:br/>
        <w:t>pocrates. It was Very common sor the Antients to attribute</w:t>
      </w:r>
      <w:r>
        <w:br/>
        <w:t>- the remarkable Cores, and the extraordinary Methods of Prac-</w:t>
      </w:r>
      <w:r>
        <w:br/>
        <w:t xml:space="preserve">tice of one Physician, to many others of </w:t>
      </w:r>
      <w:proofErr w:type="gramStart"/>
      <w:r>
        <w:t>Eminence ;</w:t>
      </w:r>
      <w:proofErr w:type="gramEnd"/>
      <w:r>
        <w:t xml:space="preserve"> and the</w:t>
      </w:r>
      <w:r>
        <w:br/>
        <w:t>_ Moderns have carried this Weakness to such a Degree os Ex-</w:t>
      </w:r>
      <w:r>
        <w:br/>
        <w:t>travagance and Follyj that even Reparties, made by Physicians</w:t>
      </w:r>
    </w:p>
    <w:p w14:paraId="278B5DEF" w14:textId="77777777" w:rsidR="00AA6A10" w:rsidRDefault="00000000">
      <w:r>
        <w:t>who have been dead some Centuries, are r</w:t>
      </w:r>
      <w:r>
        <w:rPr>
          <w:u w:val="single"/>
        </w:rPr>
        <w:t>ehered</w:t>
      </w:r>
      <w:r>
        <w:t xml:space="preserve"> os Phyficshni</w:t>
      </w:r>
      <w:r>
        <w:br/>
        <w:t xml:space="preserve">that arrive at any Degree </w:t>
      </w:r>
      <w:r>
        <w:rPr>
          <w:i/>
          <w:iCs/>
        </w:rPr>
        <w:t>os</w:t>
      </w:r>
      <w:r>
        <w:t xml:space="preserve"> Eminence in every Age and</w:t>
      </w:r>
      <w:r>
        <w:br/>
        <w:t>Country.</w:t>
      </w:r>
    </w:p>
    <w:p w14:paraId="289F5398" w14:textId="77777777" w:rsidR="00AA6A10" w:rsidRDefault="00000000">
      <w:pPr>
        <w:ind w:firstLine="360"/>
      </w:pPr>
      <w:r>
        <w:t xml:space="preserve">Suidas says, </w:t>
      </w:r>
      <w:r>
        <w:rPr>
          <w:i/>
          <w:iCs/>
        </w:rPr>
        <w:t>Acron</w:t>
      </w:r>
      <w:r>
        <w:t xml:space="preserve"> exercised the Profession of Sophist at A-</w:t>
      </w:r>
      <w:r>
        <w:br/>
        <w:t>thens, het Le Clerc thinks it a Mistake.</w:t>
      </w:r>
    </w:p>
    <w:p w14:paraId="0356C9C9" w14:textId="77777777" w:rsidR="00AA6A10" w:rsidRDefault="00000000">
      <w:pPr>
        <w:ind w:firstLine="360"/>
      </w:pPr>
      <w:r>
        <w:t xml:space="preserve">Le Clerc remarks, that the Vanity </w:t>
      </w:r>
      <w:r>
        <w:rPr>
          <w:i/>
          <w:iCs/>
        </w:rPr>
        <w:t>cA Acrm</w:t>
      </w:r>
      <w:r>
        <w:t xml:space="preserve"> is a full Con.</w:t>
      </w:r>
      <w:r>
        <w:br/>
        <w:t>fetation of Celsos, who represents the Art of Physic as the In-</w:t>
      </w:r>
      <w:r>
        <w:br/>
        <w:t xml:space="preserve">vention of the Philosophers. Because, if it had been fo, </w:t>
      </w:r>
      <w:r>
        <w:rPr>
          <w:i/>
          <w:iCs/>
        </w:rPr>
        <w:t>Acras,</w:t>
      </w:r>
      <w:r>
        <w:rPr>
          <w:i/>
          <w:iCs/>
        </w:rPr>
        <w:br/>
      </w:r>
      <w:r>
        <w:t xml:space="preserve">who lived after Pythagoras, and at the same Time with </w:t>
      </w:r>
      <w:r>
        <w:rPr>
          <w:lang w:val="la-Latn" w:eastAsia="la-Latn" w:bidi="la-Latn"/>
        </w:rPr>
        <w:t>ligni.,</w:t>
      </w:r>
      <w:r>
        <w:rPr>
          <w:lang w:val="la-Latn" w:eastAsia="la-Latn" w:bidi="la-Latn"/>
        </w:rPr>
        <w:br/>
      </w:r>
      <w:r>
        <w:t>docks, and depended on Experience only, could not have had rher</w:t>
      </w:r>
      <w:r>
        <w:br/>
        <w:t xml:space="preserve">Insolence to arrogate to himself the supreme Place </w:t>
      </w:r>
      <w:r>
        <w:rPr>
          <w:u w:val="single"/>
        </w:rPr>
        <w:t>amongst rhe</w:t>
      </w:r>
      <w:r>
        <w:rPr>
          <w:u w:val="single"/>
        </w:rPr>
        <w:br/>
      </w:r>
      <w:r>
        <w:t>Physicians, in Prejudice of the Inventors of the Art.</w:t>
      </w:r>
    </w:p>
    <w:p w14:paraId="3387D626" w14:textId="77777777" w:rsidR="00AA6A10" w:rsidRDefault="00000000">
      <w:pPr>
        <w:tabs>
          <w:tab w:val="left" w:pos="5117"/>
        </w:tabs>
        <w:ind w:firstLine="360"/>
      </w:pPr>
      <w:r>
        <w:t xml:space="preserve">ACROPATHOS, </w:t>
      </w:r>
      <w:r>
        <w:rPr>
          <w:lang w:val="el-GR" w:eastAsia="el-GR" w:bidi="el-GR"/>
        </w:rPr>
        <w:t>Ἀκρέπαδβς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Ἀκρος</w:t>
      </w:r>
      <w:r w:rsidRPr="00AC72F0">
        <w:rPr>
          <w:lang w:val="en-GB" w:eastAsia="el-GR" w:bidi="el-GR"/>
        </w:rPr>
        <w:t xml:space="preserve">, </w:t>
      </w:r>
      <w:r>
        <w:t>extreme, and</w:t>
      </w:r>
      <w:r>
        <w:br/>
      </w:r>
      <w:r>
        <w:rPr>
          <w:lang w:val="el-GR" w:eastAsia="el-GR" w:bidi="el-GR"/>
        </w:rPr>
        <w:t>Πάθος</w:t>
      </w:r>
      <w:r w:rsidRPr="00AC72F0">
        <w:rPr>
          <w:lang w:val="en-GB" w:eastAsia="el-GR" w:bidi="el-GR"/>
        </w:rPr>
        <w:t xml:space="preserve">, </w:t>
      </w:r>
      <w:r>
        <w:t>a Disease. It signifies literally a Disease as theTby</w:t>
      </w:r>
      <w:r>
        <w:br/>
        <w:t xml:space="preserve">or superior Pars, Hippocrates, in his Treatise, </w:t>
      </w:r>
      <w:r>
        <w:rPr>
          <w:i/>
          <w:iCs/>
        </w:rPr>
        <w:t>de Super-</w:t>
      </w:r>
      <w:r>
        <w:rPr>
          <w:i/>
          <w:iCs/>
        </w:rPr>
        <w:br/>
        <w:t>sintatlene,</w:t>
      </w:r>
      <w:r>
        <w:t xml:space="preserve"> applies it to the internal Orifice of the Uterus; and</w:t>
      </w:r>
      <w:r>
        <w:br/>
      </w:r>
      <w:r>
        <w:rPr>
          <w:i/>
          <w:iCs/>
        </w:rPr>
        <w:t>{PrAcdict. fa</w:t>
      </w:r>
      <w:r>
        <w:t xml:space="preserve"> 2.) to Cancers, which appear on the Surface of the</w:t>
      </w:r>
      <w:r>
        <w:br/>
        <w:t xml:space="preserve">Body. These he calls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Ακμὲναδ</w:t>
      </w:r>
      <w:r w:rsidRPr="00AC72F0">
        <w:rPr>
          <w:lang w:val="en-GB" w:eastAsia="el-GR" w:bidi="el-GR"/>
        </w:rPr>
        <w:t xml:space="preserve">», </w:t>
      </w:r>
      <w:r>
        <w:t>by Way of Distinction from</w:t>
      </w:r>
      <w:r>
        <w:br/>
        <w:t xml:space="preserve">those, which are </w:t>
      </w:r>
      <w:r>
        <w:rPr>
          <w:lang w:val="el-GR" w:eastAsia="el-GR" w:bidi="el-GR"/>
        </w:rPr>
        <w:t>Κμὲντοε</w:t>
      </w:r>
      <w:r w:rsidRPr="00AC72F0">
        <w:rPr>
          <w:lang w:val="en-GB" w:eastAsia="el-GR" w:bidi="el-GR"/>
        </w:rPr>
        <w:t xml:space="preserve">, </w:t>
      </w:r>
      <w:r>
        <w:t>hid or concealed in the internal</w:t>
      </w:r>
      <w:r>
        <w:br/>
        <w:t xml:space="preserve">Parts; unless by </w:t>
      </w:r>
      <w:r>
        <w:rPr>
          <w:i/>
          <w:iCs/>
        </w:rPr>
        <w:t>sixestestestes</w:t>
      </w:r>
      <w:r>
        <w:t xml:space="preserve"> ha means those that are ulcerated,</w:t>
      </w:r>
      <w:r>
        <w:br/>
        <w:t xml:space="preserve">and by </w:t>
      </w:r>
      <w:r>
        <w:rPr>
          <w:lang w:val="el-GR" w:eastAsia="el-GR" w:bidi="el-GR"/>
        </w:rPr>
        <w:t>Κρύπτος</w:t>
      </w:r>
      <w:r w:rsidRPr="00AC72F0">
        <w:rPr>
          <w:lang w:val="en-GB" w:eastAsia="el-GR" w:bidi="el-GR"/>
        </w:rPr>
        <w:t xml:space="preserve">, </w:t>
      </w:r>
      <w:r>
        <w:t>those which are not yet broke.</w:t>
      </w:r>
      <w:r>
        <w:tab/>
      </w:r>
      <w:r>
        <w:rPr>
          <w:i/>
          <w:iCs/>
        </w:rPr>
        <w:t>s</w:t>
      </w:r>
    </w:p>
    <w:p w14:paraId="7D2F3722" w14:textId="77777777" w:rsidR="00AA6A10" w:rsidRDefault="00000000">
      <w:pPr>
        <w:ind w:firstLine="360"/>
      </w:pPr>
      <w:r>
        <w:t xml:space="preserve">’ ACROPIS, </w:t>
      </w:r>
      <w:r w:rsidRPr="00AC72F0">
        <w:rPr>
          <w:lang w:val="en-GB" w:eastAsia="el-GR" w:bidi="el-GR"/>
        </w:rPr>
        <w:t>*</w:t>
      </w:r>
      <w:r>
        <w:rPr>
          <w:lang w:val="el-GR" w:eastAsia="el-GR" w:bidi="el-GR"/>
        </w:rPr>
        <w:t>Ακροπις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Άκρος</w:t>
      </w:r>
      <w:r w:rsidRPr="00AC72F0">
        <w:rPr>
          <w:lang w:val="en-GB" w:eastAsia="el-GR" w:bidi="el-GR"/>
        </w:rPr>
        <w:t xml:space="preserve">, </w:t>
      </w:r>
      <w:r>
        <w:t>extreme, and the</w:t>
      </w:r>
      <w:r>
        <w:br/>
        <w:t>Voice. It is used by Hippocrates several Times in the seventh</w:t>
      </w:r>
      <w:r>
        <w:br/>
        <w:t xml:space="preserve">Book of </w:t>
      </w:r>
      <w:r>
        <w:rPr>
          <w:i/>
          <w:iCs/>
        </w:rPr>
        <w:t>Epidemics,</w:t>
      </w:r>
      <w:r>
        <w:t xml:space="preserve"> aS an Epithet for the Tongue, which;</w:t>
      </w:r>
      <w:r>
        <w:br/>
        <w:t>either by Reason os Dryness, or some Imperfection in the Mu-</w:t>
      </w:r>
      <w:r>
        <w:br/>
        <w:t xml:space="preserve">scles, cannot articulate the Voice. And is also applied to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labouring under such a Disorder. _ .. .</w:t>
      </w:r>
    </w:p>
    <w:p w14:paraId="1763108F" w14:textId="77777777" w:rsidR="00AA6A10" w:rsidRDefault="00000000">
      <w:pPr>
        <w:ind w:firstLine="360"/>
      </w:pPr>
      <w:r>
        <w:t xml:space="preserve">ACROPLOA, </w:t>
      </w:r>
      <w:r>
        <w:rPr>
          <w:lang w:val="el-GR" w:eastAsia="el-GR" w:bidi="el-GR"/>
        </w:rPr>
        <w:t>Ἀκμὲνλοα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Ἀκρος</w:t>
      </w:r>
      <w:r w:rsidRPr="00AC72F0">
        <w:rPr>
          <w:lang w:val="en-GB" w:eastAsia="el-GR" w:bidi="el-GR"/>
        </w:rPr>
        <w:t xml:space="preserve">, </w:t>
      </w:r>
      <w:r>
        <w:t>extreme, andHAher</w:t>
      </w:r>
      <w:r>
        <w:br/>
        <w:t xml:space="preserve">to sail. Superficial. Hippocrates </w:t>
      </w:r>
      <w:r>
        <w:rPr>
          <w:i/>
          <w:iCs/>
        </w:rPr>
        <w:t>(Lib.</w:t>
      </w:r>
      <w:r>
        <w:t xml:space="preserve"> x.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Morbis)</w:t>
      </w:r>
      <w:r>
        <w:rPr>
          <w:lang w:val="la-Latn" w:eastAsia="la-Latn" w:bidi="la-Latn"/>
        </w:rPr>
        <w:t xml:space="preserve"> </w:t>
      </w:r>
      <w:r>
        <w:t>having</w:t>
      </w:r>
      <w:r>
        <w:br/>
        <w:t>given an Account of the Disorders to</w:t>
      </w:r>
      <w:r>
        <w:rPr>
          <w:vertAlign w:val="subscript"/>
        </w:rPr>
        <w:t>r</w:t>
      </w:r>
      <w:r>
        <w:t xml:space="preserve"> which the. Veins in</w:t>
      </w:r>
      <w:r>
        <w:br/>
        <w:t xml:space="preserve">the Lungs are sobject, adds, that the superficial </w:t>
      </w:r>
      <w:r>
        <w:rPr>
          <w:i/>
          <w:iCs/>
        </w:rPr>
        <w:t>lsusiflenmajj</w:t>
      </w:r>
      <w:r>
        <w:rPr>
          <w:i/>
          <w:iCs/>
        </w:rPr>
        <w:br/>
      </w:r>
      <w:r>
        <w:t>Veins on the Inside of the Pleura, or Side, are affected in the same</w:t>
      </w:r>
      <w:r>
        <w:br/>
        <w:t>Manner.</w:t>
      </w:r>
    </w:p>
    <w:p w14:paraId="4E7F0581" w14:textId="77777777" w:rsidR="00AA6A10" w:rsidRDefault="00000000">
      <w:r>
        <w:rPr>
          <w:lang w:val="el-GR" w:eastAsia="el-GR" w:bidi="el-GR"/>
        </w:rPr>
        <w:t>μ</w:t>
      </w:r>
      <w:r w:rsidRPr="00AC72F0">
        <w:rPr>
          <w:lang w:eastAsia="el-GR" w:bidi="el-GR"/>
        </w:rPr>
        <w:t xml:space="preserve"> </w:t>
      </w:r>
      <w:r>
        <w:t xml:space="preserve">ACROPOSTHIA, </w:t>
      </w:r>
      <w:r w:rsidRPr="00AC72F0">
        <w:rPr>
          <w:lang w:eastAsia="el-GR" w:bidi="el-GR"/>
        </w:rPr>
        <w:t>'</w:t>
      </w:r>
      <w:r>
        <w:rPr>
          <w:lang w:val="el-GR" w:eastAsia="el-GR" w:bidi="el-GR"/>
        </w:rPr>
        <w:t>Ακροποσδίη</w:t>
      </w:r>
      <w:r w:rsidRPr="00AC72F0">
        <w:rPr>
          <w:lang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Ἀκμαοσδία</w:t>
      </w:r>
      <w:r w:rsidRPr="00AC72F0">
        <w:rPr>
          <w:lang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ἀκρρς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extreme, and </w:t>
      </w:r>
      <w:r>
        <w:rPr>
          <w:lang w:val="el-GR" w:eastAsia="el-GR" w:bidi="el-GR"/>
        </w:rPr>
        <w:t>Πόσθη</w:t>
      </w:r>
      <w:r w:rsidRPr="00AC72F0">
        <w:rPr>
          <w:lang w:val="en-GB" w:eastAsia="el-GR" w:bidi="el-GR"/>
        </w:rPr>
        <w:t xml:space="preserve">, </w:t>
      </w:r>
      <w:r>
        <w:t>the Prepuce, or the Skin which covers the</w:t>
      </w:r>
      <w:r>
        <w:br/>
        <w:t>Glans of. the Penis. The Extremity of the Prepuce. That</w:t>
      </w:r>
      <w:r>
        <w:br/>
        <w:t>Part which is cut off in Circumcision.</w:t>
      </w:r>
    </w:p>
    <w:p w14:paraId="7A03119B" w14:textId="77777777" w:rsidR="00AA6A10" w:rsidRDefault="00000000">
      <w:r>
        <w:t xml:space="preserve">. Hippocrates </w:t>
      </w:r>
      <w:r>
        <w:rPr>
          <w:i/>
          <w:iCs/>
        </w:rPr>
        <w:t>Aphor.</w:t>
      </w:r>
      <w:r>
        <w:t xml:space="preserve"> i</w:t>
      </w:r>
      <w:proofErr w:type="gramStart"/>
      <w:r>
        <w:t>9..</w:t>
      </w:r>
      <w:proofErr w:type="gramEnd"/>
      <w:r>
        <w:t xml:space="preserve"> </w:t>
      </w:r>
      <w:r>
        <w:rPr>
          <w:i/>
          <w:iCs/>
        </w:rPr>
        <w:t>L.</w:t>
      </w:r>
      <w:r>
        <w:t xml:space="preserve"> 6. and </w:t>
      </w:r>
      <w:r>
        <w:rPr>
          <w:i/>
          <w:iCs/>
          <w:lang w:val="la-Latn" w:eastAsia="la-Latn" w:bidi="la-Latn"/>
        </w:rPr>
        <w:t xml:space="preserve">Coac. </w:t>
      </w:r>
      <w:r>
        <w:rPr>
          <w:i/>
          <w:iCs/>
        </w:rPr>
        <w:t>Preened.</w:t>
      </w:r>
      <w:r>
        <w:t xml:space="preserve"> 5O4. repse-</w:t>
      </w:r>
      <w:r>
        <w:br/>
        <w:t xml:space="preserve">fentis the </w:t>
      </w:r>
      <w:r>
        <w:rPr>
          <w:i/>
          <w:iCs/>
        </w:rPr>
        <w:t>Acroposthia</w:t>
      </w:r>
      <w:r>
        <w:t xml:space="preserve"> as a Part incapable of Re-union, if cut or.</w:t>
      </w:r>
      <w:r>
        <w:br/>
        <w:t xml:space="preserve">divided. And the same Author </w:t>
      </w:r>
      <w:r>
        <w:rPr>
          <w:i/>
          <w:iCs/>
        </w:rPr>
        <w:t xml:space="preserve">sole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E.</w:t>
      </w:r>
      <w:r>
        <w:t xml:space="preserve"> 4.) tells us, </w:t>
      </w:r>
      <w:proofErr w:type="gramStart"/>
      <w:r>
        <w:t>that .</w:t>
      </w:r>
      <w:proofErr w:type="gramEnd"/>
      <w:r>
        <w:br/>
        <w:t>this Part will discover a Stone in the Bladder, though other</w:t>
      </w:r>
      <w:r>
        <w:br/>
        <w:t>Signs os it, which he mentions before, do not appear. But he</w:t>
      </w:r>
      <w:r>
        <w:br/>
        <w:t>does not inform us in what Manner. However, Colins and</w:t>
      </w:r>
      <w:r>
        <w:br/>
        <w:t>Aretaeus explain this, by telling us, that a Patient, who has</w:t>
      </w:r>
      <w:r>
        <w:br/>
        <w:t>a Stone in the Bladder, endeavours frequently to relieve his Pain,</w:t>
      </w:r>
      <w:r>
        <w:br/>
        <w:t>by stretching or extending the Penis, Aretaeus says, as is they</w:t>
      </w:r>
      <w:r>
        <w:br/>
        <w:t>would pall out the Bladder together with the Stone ; for this</w:t>
      </w:r>
      <w:r>
        <w:br/>
        <w:t xml:space="preserve">Purpose they lay hold os the </w:t>
      </w:r>
      <w:r>
        <w:rPr>
          <w:i/>
          <w:iCs/>
        </w:rPr>
        <w:t>Acroposthia,</w:t>
      </w:r>
      <w:r>
        <w:t xml:space="preserve"> in which arid the</w:t>
      </w:r>
      <w:r>
        <w:br/>
        <w:t>Glans there is an uneasy Sensation. They who have been</w:t>
      </w:r>
      <w:r>
        <w:br/>
        <w:t>racked by a Stone in the Bladder are very well acquainted with</w:t>
      </w:r>
      <w:r>
        <w:br/>
        <w:t>this Symptom.</w:t>
      </w:r>
    </w:p>
    <w:p w14:paraId="62C76F27" w14:textId="77777777" w:rsidR="00AA6A10" w:rsidRDefault="00000000">
      <w:pPr>
        <w:tabs>
          <w:tab w:val="left" w:pos="4699"/>
        </w:tabs>
      </w:pPr>
      <w:r>
        <w:t xml:space="preserve">.. ACROPSILON, </w:t>
      </w:r>
      <w:r w:rsidRPr="00AC72F0">
        <w:rPr>
          <w:lang w:eastAsia="el-GR" w:bidi="el-GR"/>
        </w:rPr>
        <w:t>'</w:t>
      </w:r>
      <w:r>
        <w:rPr>
          <w:lang w:val="el-GR" w:eastAsia="el-GR" w:bidi="el-GR"/>
        </w:rPr>
        <w:t>Ακρόψελ</w:t>
      </w:r>
      <w:r w:rsidRPr="00AC72F0">
        <w:rPr>
          <w:lang w:eastAsia="el-GR" w:bidi="el-GR"/>
        </w:rPr>
        <w:t xml:space="preserve">». </w:t>
      </w:r>
      <w:r>
        <w:t xml:space="preserve">From </w:t>
      </w:r>
      <w:r>
        <w:rPr>
          <w:lang w:val="el-GR" w:eastAsia="el-GR" w:bidi="el-GR"/>
        </w:rPr>
        <w:t>άιρά</w:t>
      </w:r>
      <w:r w:rsidRPr="00AC72F0">
        <w:rPr>
          <w:lang w:eastAsia="el-GR" w:bidi="el-GR"/>
        </w:rPr>
        <w:t xml:space="preserve">, </w:t>
      </w:r>
      <w:r>
        <w:t>extreme, and</w:t>
      </w:r>
      <w:r>
        <w:br/>
      </w:r>
      <w:r>
        <w:rPr>
          <w:lang w:val="el-GR" w:eastAsia="el-GR" w:bidi="el-GR"/>
        </w:rPr>
        <w:t>ψίλος</w:t>
      </w:r>
      <w:r w:rsidRPr="00AC72F0">
        <w:rPr>
          <w:lang w:eastAsia="el-GR" w:bidi="el-GR"/>
        </w:rPr>
        <w:t xml:space="preserve">, </w:t>
      </w:r>
      <w:r>
        <w:t xml:space="preserve">bare. It signifies hare at the Top. Hippocrates </w:t>
      </w:r>
      <w:r>
        <w:rPr>
          <w:i/>
          <w:iCs/>
        </w:rPr>
        <w:t>(Epi-r</w:t>
      </w:r>
      <w:r>
        <w:rPr>
          <w:i/>
          <w:iCs/>
        </w:rPr>
        <w:br/>
        <w:t>dem. L.</w:t>
      </w:r>
      <w:r>
        <w:t xml:space="preserve"> 4.) applies it to the </w:t>
      </w:r>
      <w:r>
        <w:rPr>
          <w:lang w:val="la-Latn" w:eastAsia="la-Latn" w:bidi="la-Latn"/>
        </w:rPr>
        <w:t xml:space="preserve">Pedendum </w:t>
      </w:r>
      <w:r>
        <w:t>of a Boy, who was af-</w:t>
      </w:r>
      <w:r>
        <w:br/>
        <w:t xml:space="preserve">fected with a Tumour os both Hypochondria, and </w:t>
      </w:r>
      <w:r>
        <w:rPr>
          <w:lang w:val="la-Latn" w:eastAsia="la-Latn" w:bidi="la-Latn"/>
        </w:rPr>
        <w:t>Exulcera-</w:t>
      </w:r>
      <w:r>
        <w:rPr>
          <w:lang w:val="la-Latn" w:eastAsia="la-Latn" w:bidi="la-Latn"/>
        </w:rPr>
        <w:br/>
      </w:r>
      <w:r>
        <w:t>tion of the Navel.</w:t>
      </w:r>
      <w:r>
        <w:tab/>
        <w:t>,</w:t>
      </w:r>
    </w:p>
    <w:p w14:paraId="18001126" w14:textId="77777777" w:rsidR="00AA6A10" w:rsidRDefault="00000000">
      <w:pPr>
        <w:ind w:firstLine="360"/>
      </w:pPr>
      <w:r>
        <w:t xml:space="preserve">ACROS. </w:t>
      </w:r>
      <w:r>
        <w:rPr>
          <w:lang w:val="el-GR" w:eastAsia="el-GR" w:bidi="el-GR"/>
        </w:rPr>
        <w:t>Ἀκμς</w:t>
      </w:r>
      <w:r w:rsidRPr="00AC72F0">
        <w:rPr>
          <w:lang w:val="en-GB" w:eastAsia="el-GR" w:bidi="el-GR"/>
        </w:rPr>
        <w:t xml:space="preserve">. </w:t>
      </w:r>
      <w:r>
        <w:t>Extreme, uppermost. It is also used th</w:t>
      </w:r>
      <w:r>
        <w:br/>
        <w:t>signify the Very best of the Rind. See AcRON.</w:t>
      </w:r>
    </w:p>
    <w:p w14:paraId="559E9A72" w14:textId="77777777" w:rsidR="00AA6A10" w:rsidRDefault="00000000">
      <w:r>
        <w:t xml:space="preserve">. ACROSAPES, </w:t>
      </w:r>
      <w:r>
        <w:rPr>
          <w:lang w:val="el-GR" w:eastAsia="el-GR" w:bidi="el-GR"/>
        </w:rPr>
        <w:t>Άκροσαπμ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ἄκρος</w:t>
      </w:r>
      <w:r w:rsidRPr="00AC72F0">
        <w:rPr>
          <w:lang w:val="en-GB" w:eastAsia="el-GR" w:bidi="el-GR"/>
        </w:rPr>
        <w:t xml:space="preserve">, </w:t>
      </w:r>
      <w:r>
        <w:t>extreme, and</w:t>
      </w:r>
      <w:r>
        <w:br/>
      </w:r>
      <w:r>
        <w:rPr>
          <w:i/>
          <w:iCs/>
        </w:rPr>
        <w:t>erlumee,</w:t>
      </w:r>
      <w:r>
        <w:t xml:space="preserve"> to putrefy. Galen explains this, soon changed in the Su-</w:t>
      </w:r>
      <w:r>
        <w:br/>
        <w:t xml:space="preserve">perficies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Ἴπιπολἡς</w:t>
      </w:r>
      <w:r w:rsidRPr="00AC72F0">
        <w:rPr>
          <w:lang w:val="en-GB" w:eastAsia="el-GR" w:bidi="el-GR"/>
        </w:rPr>
        <w:t xml:space="preserve">) </w:t>
      </w:r>
      <w:r>
        <w:t xml:space="preserve">but Foesius fays, some Copies substitute </w:t>
      </w:r>
      <w:r>
        <w:rPr>
          <w:lang w:val="el-GR" w:eastAsia="el-GR" w:bidi="el-GR"/>
        </w:rPr>
        <w:t>βμιχὑ</w:t>
      </w:r>
      <w:r w:rsidRPr="00AC72F0">
        <w:rPr>
          <w:lang w:val="en-GB" w:eastAsia="el-GR" w:bidi="el-GR"/>
        </w:rPr>
        <w:br/>
      </w:r>
      <w:r>
        <w:t xml:space="preserve">for </w:t>
      </w:r>
      <w:r>
        <w:rPr>
          <w:lang w:val="el-GR" w:eastAsia="el-GR" w:bidi="el-GR"/>
        </w:rPr>
        <w:t>Ἴπέπολπέ</w:t>
      </w:r>
      <w:r w:rsidRPr="00AC72F0">
        <w:rPr>
          <w:lang w:val="en-GB" w:eastAsia="el-GR" w:bidi="el-GR"/>
        </w:rPr>
        <w:t xml:space="preserve">, </w:t>
      </w:r>
      <w:r>
        <w:t>-which is most likely to sie right, for then it</w:t>
      </w:r>
      <w:r>
        <w:br/>
        <w:t>will signify, soon changed, or in a short Time. The Word in</w:t>
      </w:r>
      <w:r>
        <w:br/>
        <w:t xml:space="preserve">used by- Hippocrates in his Treatise, </w:t>
      </w:r>
      <w:r>
        <w:rPr>
          <w:i/>
          <w:iCs/>
        </w:rPr>
        <w:t>de Ahmento.</w:t>
      </w:r>
      <w:r>
        <w:t xml:space="preserve"> The Pasr</w:t>
      </w:r>
      <w:r>
        <w:br/>
        <w:t xml:space="preserve">- sage is, - </w:t>
      </w:r>
      <w:r>
        <w:rPr>
          <w:lang w:val="el-GR" w:eastAsia="el-GR" w:bidi="el-GR"/>
        </w:rPr>
        <w:t>Συτκ</w:t>
      </w:r>
      <w:r w:rsidRPr="00AC72F0">
        <w:rPr>
          <w:lang w:val="en-GB" w:eastAsia="el-GR" w:bidi="el-GR"/>
        </w:rPr>
        <w:t xml:space="preserve">» </w:t>
      </w:r>
      <w:r>
        <w:rPr>
          <w:lang w:val="el-GR" w:eastAsia="el-GR" w:bidi="el-GR"/>
        </w:rPr>
        <w:t>νέοεσιν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ἀκρβσαπές</w:t>
      </w:r>
      <w:r w:rsidRPr="00AC72F0">
        <w:rPr>
          <w:lang w:val="en-GB" w:eastAsia="el-GR" w:bidi="el-GR"/>
        </w:rPr>
        <w:t xml:space="preserve">. </w:t>
      </w:r>
      <w:r>
        <w:t xml:space="preserve">Foesius, </w:t>
      </w:r>
      <w:r>
        <w:rPr>
          <w:i/>
          <w:iCs/>
        </w:rPr>
        <w:t>is</w:t>
      </w:r>
      <w:r>
        <w:t xml:space="preserve"> I understand his</w:t>
      </w:r>
      <w:r>
        <w:br/>
        <w:t xml:space="preserve">Meaning, interprets this Passage thus t </w:t>
      </w:r>
      <w:r>
        <w:rPr>
          <w:i/>
          <w:iCs/>
        </w:rPr>
        <w:t>Aliment gentle boiled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(leviter coctum) </w:t>
      </w:r>
      <w:r>
        <w:rPr>
          <w:i/>
          <w:iCs/>
        </w:rPr>
        <w:t>agrees with young People.</w:t>
      </w:r>
      <w:r>
        <w:t xml:space="preserve"> But the Explanation</w:t>
      </w:r>
      <w:r>
        <w:br/>
      </w:r>
      <w:r>
        <w:rPr>
          <w:lang w:val="el-GR" w:eastAsia="el-GR" w:bidi="el-GR"/>
        </w:rPr>
        <w:lastRenderedPageBreak/>
        <w:t>ΟΓἌκμααπές</w:t>
      </w:r>
      <w:r w:rsidRPr="00AC72F0">
        <w:rPr>
          <w:lang w:val="en-GB" w:eastAsia="el-GR" w:bidi="el-GR"/>
        </w:rPr>
        <w:t xml:space="preserve">, </w:t>
      </w:r>
      <w:r>
        <w:t xml:space="preserve">given by </w:t>
      </w:r>
      <w:r>
        <w:rPr>
          <w:lang w:val="la-Latn" w:eastAsia="la-Latn" w:bidi="la-Latn"/>
        </w:rPr>
        <w:t xml:space="preserve">Castellus, </w:t>
      </w:r>
      <w:r>
        <w:t>from Valesius, seems more to</w:t>
      </w:r>
      <w:r>
        <w:br/>
        <w:t xml:space="preserve">the Purpose. According to this, </w:t>
      </w:r>
      <w:r>
        <w:rPr>
          <w:lang w:val="el-GR" w:eastAsia="el-GR" w:bidi="el-GR"/>
        </w:rPr>
        <w:t>Ἄκρβσαπὲς</w:t>
      </w:r>
      <w:r w:rsidRPr="00AC72F0">
        <w:rPr>
          <w:lang w:val="en-GB" w:eastAsia="el-GR" w:bidi="el-GR"/>
        </w:rPr>
        <w:t xml:space="preserve"> </w:t>
      </w:r>
      <w:r>
        <w:t xml:space="preserve">signifies, </w:t>
      </w:r>
      <w:r>
        <w:rPr>
          <w:i/>
          <w:iCs/>
        </w:rPr>
        <w:t>ease of</w:t>
      </w:r>
      <w:r>
        <w:rPr>
          <w:i/>
          <w:iCs/>
        </w:rPr>
        <w:br/>
        <w:t>Digefllen</w:t>
      </w:r>
      <w:r>
        <w:t xml:space="preserve">; and then the Passage will run thus: </w:t>
      </w:r>
      <w:r>
        <w:rPr>
          <w:i/>
          <w:iCs/>
        </w:rPr>
        <w:t>Aliments are easi-</w:t>
      </w:r>
      <w:r>
        <w:rPr>
          <w:i/>
          <w:iCs/>
        </w:rPr>
        <w:br/>
        <w:t>ly digested by young Men. Cys, Aliments are ease of Digestion in the</w:t>
      </w:r>
      <w:r>
        <w:rPr>
          <w:i/>
          <w:iCs/>
        </w:rPr>
        <w:br/>
        <w:t>Stomachs of young Men.</w:t>
      </w:r>
      <w:r>
        <w:t xml:space="preserve"> And this </w:t>
      </w:r>
      <w:r>
        <w:rPr>
          <w:vertAlign w:val="superscript"/>
        </w:rPr>
        <w:t>we</w:t>
      </w:r>
      <w:r>
        <w:t xml:space="preserve"> find trne in</w:t>
      </w:r>
      <w:r>
        <w:br/>
        <w:t xml:space="preserve">ACROSPELOS. </w:t>
      </w:r>
      <w:r>
        <w:rPr>
          <w:lang w:val="el-GR" w:eastAsia="el-GR" w:bidi="el-GR"/>
        </w:rPr>
        <w:t>Ἀκρόσπὸος</w:t>
      </w:r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A Name os the Bromua</w:t>
      </w:r>
    </w:p>
    <w:p w14:paraId="4097F7BB" w14:textId="77777777" w:rsidR="00AA6A10" w:rsidRDefault="00000000">
      <w:r>
        <w:t>Dioseoridis, or V ild-</w:t>
      </w:r>
      <w:proofErr w:type="gramStart"/>
      <w:r>
        <w:t>Oat-Grass</w:t>
      </w:r>
      <w:proofErr w:type="gramEnd"/>
      <w:r>
        <w:t xml:space="preserve">. </w:t>
      </w:r>
      <w:r>
        <w:rPr>
          <w:i/>
          <w:iCs/>
        </w:rPr>
        <w:t>Gorreeus.</w:t>
      </w:r>
    </w:p>
    <w:p w14:paraId="2107A57D" w14:textId="77777777" w:rsidR="00AA6A10" w:rsidRDefault="00000000">
      <w:pPr>
        <w:ind w:firstLine="360"/>
      </w:pPr>
      <w:r>
        <w:t xml:space="preserve">ACROTERIA.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Ακμαήμα</w:t>
      </w:r>
      <w:r w:rsidRPr="00AC72F0">
        <w:rPr>
          <w:lang w:val="en-GB" w:eastAsia="el-GR" w:bidi="el-GR"/>
        </w:rPr>
        <w:t xml:space="preserve">. </w:t>
      </w:r>
      <w:r>
        <w:t>The Extremities, or extreme</w:t>
      </w:r>
      <w:r>
        <w:br/>
        <w:t xml:space="preserve">Parts os the Bedy, as the Hands and Feet. </w:t>
      </w:r>
      <w:r>
        <w:rPr>
          <w:lang w:val="la-Latn" w:eastAsia="la-Latn" w:bidi="la-Latn"/>
        </w:rPr>
        <w:t xml:space="preserve">Castellus </w:t>
      </w:r>
      <w:r>
        <w:t>adds the</w:t>
      </w:r>
      <w:r>
        <w:br/>
        <w:t>Head, a</w:t>
      </w:r>
      <w:r>
        <w:rPr>
          <w:u w:val="single"/>
        </w:rPr>
        <w:t>n</w:t>
      </w:r>
      <w:r>
        <w:t>d Galen the Head, Noles and Pars.</w:t>
      </w:r>
    </w:p>
    <w:p w14:paraId="3D647D1C" w14:textId="77777777" w:rsidR="00AA6A10" w:rsidRDefault="00000000">
      <w:pPr>
        <w:tabs>
          <w:tab w:val="left" w:pos="3171"/>
        </w:tabs>
        <w:ind w:firstLine="360"/>
      </w:pPr>
      <w:r>
        <w:t xml:space="preserve">Hippocrates, </w:t>
      </w:r>
      <w:r>
        <w:rPr>
          <w:i/>
          <w:iCs/>
        </w:rPr>
        <w:t>Aphor. I. Sect. 7.</w:t>
      </w:r>
      <w:r>
        <w:t xml:space="preserve"> marks a Refrigeration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Extremities in acute Diseases, as a bad Symptom. And, in</w:t>
      </w:r>
      <w:r>
        <w:br/>
      </w:r>
      <w:r>
        <w:rPr>
          <w:i/>
          <w:iCs/>
        </w:rPr>
        <w:t>Aph.</w:t>
      </w:r>
      <w:r>
        <w:t xml:space="preserve"> ids of the same Section, he pronounces a Refrigeration of</w:t>
      </w:r>
      <w:r>
        <w:br/>
        <w:t>the Extremities, in painful Disorders of the Belly, of bad Prey</w:t>
      </w:r>
      <w:r>
        <w:br/>
        <w:t>sage. In the Geneva Edition of Foesius of I657,</w:t>
      </w:r>
      <w:r>
        <w:br/>
        <w:t xml:space="preserve">It printed, by Mistake, for </w:t>
      </w:r>
      <w:r>
        <w:rPr>
          <w:lang w:val="el-GR" w:eastAsia="el-GR" w:bidi="el-GR"/>
        </w:rPr>
        <w:t>Ἀκμαημὲν</w:t>
      </w:r>
      <w:r w:rsidRPr="00AC72F0">
        <w:rPr>
          <w:lang w:val="en-GB" w:eastAsia="el-GR" w:bidi="el-GR"/>
        </w:rPr>
        <w:t xml:space="preserve">. </w:t>
      </w:r>
      <w:r>
        <w:t>It is taken Notice of</w:t>
      </w:r>
      <w:r>
        <w:br/>
        <w:t xml:space="preserve">in the Treause,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</w:t>
      </w:r>
      <w:r>
        <w:rPr>
          <w:i/>
          <w:iCs/>
        </w:rPr>
        <w:t xml:space="preserve">Victus in </w:t>
      </w:r>
      <w:r>
        <w:rPr>
          <w:i/>
          <w:iCs/>
          <w:lang w:val="la-Latn" w:eastAsia="la-Latn" w:bidi="la-Latn"/>
        </w:rPr>
        <w:t>Acutis,</w:t>
      </w:r>
      <w:r>
        <w:rPr>
          <w:lang w:val="la-Latn" w:eastAsia="la-Latn" w:bidi="la-Latn"/>
        </w:rPr>
        <w:t xml:space="preserve"> </w:t>
      </w:r>
      <w:r>
        <w:t>amongst other had</w:t>
      </w:r>
      <w:r>
        <w:br/>
        <w:t xml:space="preserve">Symptoms attending acute Disorders. It is </w:t>
      </w:r>
      <w:proofErr w:type="gramStart"/>
      <w:r>
        <w:t>a .littie</w:t>
      </w:r>
      <w:proofErr w:type="gramEnd"/>
      <w:r>
        <w:t xml:space="preserve"> aster</w:t>
      </w:r>
      <w:r>
        <w:br/>
        <w:t>mentioned as an Effect of Oxymel, given improperly in acute</w:t>
      </w:r>
      <w:r>
        <w:br/>
        <w:t>Cases. And again, aS a Symptom attending a Causes, or</w:t>
      </w:r>
      <w:r>
        <w:br/>
        <w:t>Burning Fever. In the same Treatise it is also mentioned aS a</w:t>
      </w:r>
      <w:r>
        <w:br/>
        <w:t>Symptom os a Sort of Fit, there described, when a Patient in</w:t>
      </w:r>
      <w:r>
        <w:br/>
        <w:t>Health is suddenly seized with an Interception, or Loss os Voice,</w:t>
      </w:r>
      <w:r>
        <w:br/>
        <w:t>.without any evident Causes</w:t>
      </w:r>
      <w:r>
        <w:tab/>
      </w:r>
      <w:r>
        <w:rPr>
          <w:vertAlign w:val="subscript"/>
        </w:rPr>
        <w:t>#</w:t>
      </w:r>
      <w:r>
        <w:br w:type="page"/>
      </w:r>
    </w:p>
    <w:p w14:paraId="532066B3" w14:textId="77777777" w:rsidR="00AA6A10" w:rsidRDefault="00000000">
      <w:pPr>
        <w:ind w:firstLine="360"/>
      </w:pPr>
      <w:r>
        <w:lastRenderedPageBreak/>
        <w:t>It is universally the Doctrine of Hippocrates, and, stoin him, of</w:t>
      </w:r>
      <w:r>
        <w:br/>
        <w:t>all other medicinal Writers, that, in acute Disorders, it is asiood</w:t>
      </w:r>
      <w:r>
        <w:br/>
        <w:t>Sign to have all Parts of the Body equally het</w:t>
      </w:r>
      <w:proofErr w:type="gramStart"/>
      <w:r>
        <w:t>* .</w:t>
      </w:r>
      <w:proofErr w:type="gramEnd"/>
      <w:r>
        <w:t xml:space="preserve"> And that it is 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>very bad Symptom, to have the Arms and Legs cold, whilst</w:t>
      </w:r>
      <w:r>
        <w:br/>
        <w:t>the Belly and Sides are hot, and this is consumed hy common</w:t>
      </w:r>
      <w:r>
        <w:br/>
        <w:t>Observation.</w:t>
      </w:r>
    </w:p>
    <w:p w14:paraId="1D10BE77" w14:textId="77777777" w:rsidR="00AA6A10" w:rsidRDefault="00000000">
      <w:pPr>
        <w:ind w:firstLine="360"/>
      </w:pPr>
      <w:r>
        <w:t>- Galen says, a Refrigeration of the Extremities is often caused</w:t>
      </w:r>
      <w:r>
        <w:br/>
        <w:t>hy Affections of the Cardia, or left Orifice of the Stomach;</w:t>
      </w:r>
      <w:r>
        <w:br/>
        <w:t>and that it is a most pernicious Symptom, when it happens in</w:t>
      </w:r>
      <w:r>
        <w:br/>
        <w:t>Infla</w:t>
      </w:r>
      <w:r>
        <w:rPr>
          <w:u w:val="single"/>
        </w:rPr>
        <w:t>mma</w:t>
      </w:r>
      <w:r>
        <w:t>tions of the Viscera. Physicians meet with frequent</w:t>
      </w:r>
      <w:r>
        <w:br/>
        <w:t>Confirmations of all this Doctrine, in Practice.</w:t>
      </w:r>
    </w:p>
    <w:p w14:paraId="2667A21D" w14:textId="77777777" w:rsidR="00AA6A10" w:rsidRDefault="00000000">
      <w:pPr>
        <w:ind w:firstLine="360"/>
      </w:pPr>
      <w:r>
        <w:t xml:space="preserve">ACROTERIASMU6. </w:t>
      </w:r>
      <w:r>
        <w:rPr>
          <w:lang w:val="el-GR" w:eastAsia="el-GR" w:bidi="el-GR"/>
        </w:rPr>
        <w:t>Ἀκμνηηριασμής</w:t>
      </w:r>
      <w:r w:rsidRPr="00AC72F0">
        <w:rPr>
          <w:lang w:val="en-GB" w:eastAsia="el-GR" w:bidi="el-GR"/>
        </w:rPr>
        <w:t xml:space="preserve">. </w:t>
      </w:r>
      <w:r>
        <w:t>An Amputation Of</w:t>
      </w:r>
      <w:r>
        <w:br/>
        <w:t>any of the Extremities. See AMPUTATIo</w:t>
      </w:r>
      <w:proofErr w:type="gramStart"/>
      <w:r>
        <w:t>. .</w:t>
      </w:r>
      <w:proofErr w:type="gramEnd"/>
    </w:p>
    <w:p w14:paraId="70C305ED" w14:textId="77777777" w:rsidR="00AA6A10" w:rsidRDefault="00000000">
      <w:pPr>
        <w:ind w:firstLine="360"/>
      </w:pPr>
      <w:r>
        <w:t xml:space="preserve">ACROTHOREX, </w:t>
      </w:r>
      <w:r>
        <w:rPr>
          <w:lang w:val="el-GR" w:eastAsia="el-GR" w:bidi="el-GR"/>
        </w:rPr>
        <w:t>Ἀκμὲνἀρηξ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ἄκροςί</w:t>
      </w:r>
      <w:r w:rsidRPr="00AC72F0">
        <w:rPr>
          <w:lang w:val="en-GB" w:eastAsia="el-GR" w:bidi="el-GR"/>
        </w:rPr>
        <w:t xml:space="preserve"> </w:t>
      </w:r>
      <w:r>
        <w:t>extreme, and</w:t>
      </w:r>
      <w:r>
        <w:br/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δωμὲνσω</w:t>
      </w:r>
      <w:r w:rsidRPr="00AC72F0">
        <w:rPr>
          <w:lang w:val="en-GB" w:eastAsia="el-GR" w:bidi="el-GR"/>
        </w:rPr>
        <w:t xml:space="preserve">, </w:t>
      </w:r>
      <w:r>
        <w:t>to get drunk. By the etymology, it should seem to</w:t>
      </w:r>
      <w:r>
        <w:br/>
        <w:t>signify one that is excessively drunk; and thus, Constantine says,</w:t>
      </w:r>
      <w:r>
        <w:br/>
        <w:t>some interpret it. But it is more generally taken to signify</w:t>
      </w:r>
      <w:r>
        <w:br/>
        <w:t>One that has drank till he has just attained the first Stage of</w:t>
      </w:r>
      <w:r>
        <w:br/>
        <w:t>Drunkenness, or, as we express it in English, is fuddled.</w:t>
      </w:r>
    </w:p>
    <w:p w14:paraId="04C75BAC" w14:textId="77777777" w:rsidR="00AA6A10" w:rsidRDefault="00000000">
      <w:pPr>
        <w:ind w:firstLine="360"/>
      </w:pPr>
      <w:r>
        <w:t xml:space="preserve">- ACROTHYMION, </w:t>
      </w:r>
      <w:r>
        <w:rPr>
          <w:lang w:val="el-GR" w:eastAsia="el-GR" w:bidi="el-GR"/>
        </w:rPr>
        <w:t>Ἀκροθόμι</w:t>
      </w:r>
      <w:r w:rsidRPr="00AC72F0">
        <w:rPr>
          <w:lang w:eastAsia="el-GR" w:bidi="el-GR"/>
        </w:rPr>
        <w:t xml:space="preserve">». </w:t>
      </w:r>
      <w:r>
        <w:t xml:space="preserve">From </w:t>
      </w:r>
      <w:r>
        <w:rPr>
          <w:lang w:val="el-GR" w:eastAsia="el-GR" w:bidi="el-GR"/>
        </w:rPr>
        <w:t>ἀπὸ</w:t>
      </w:r>
      <w:r w:rsidRPr="00AC72F0">
        <w:rPr>
          <w:lang w:eastAsia="el-GR" w:bidi="el-GR"/>
        </w:rPr>
        <w:t xml:space="preserve">, </w:t>
      </w:r>
      <w:r>
        <w:t>extreme, and</w:t>
      </w:r>
      <w:r>
        <w:br/>
      </w:r>
      <w:r>
        <w:rPr>
          <w:lang w:val="el-GR" w:eastAsia="el-GR" w:bidi="el-GR"/>
        </w:rPr>
        <w:t>Φύμβς</w:t>
      </w:r>
      <w:r w:rsidRPr="00AC72F0">
        <w:rPr>
          <w:lang w:eastAsia="el-GR" w:bidi="el-GR"/>
        </w:rPr>
        <w:t xml:space="preserve">, </w:t>
      </w:r>
      <w:r>
        <w:t>Thyme</w:t>
      </w:r>
    </w:p>
    <w:p w14:paraId="6F1491A6" w14:textId="77777777" w:rsidR="00AA6A10" w:rsidRDefault="00000000">
      <w:pPr>
        <w:ind w:firstLine="360"/>
      </w:pPr>
      <w:r>
        <w:t xml:space="preserve">A Species of Wart described by Celsos. It is broad at </w:t>
      </w:r>
      <w:r>
        <w:rPr>
          <w:b/>
          <w:bCs/>
        </w:rPr>
        <w:t>the</w:t>
      </w:r>
      <w:r>
        <w:rPr>
          <w:b/>
          <w:bCs/>
        </w:rPr>
        <w:br/>
      </w:r>
      <w:r>
        <w:t>Basis, but narrow at the Top, hard, and rough. The Top of</w:t>
      </w:r>
      <w:r>
        <w:br/>
        <w:t xml:space="preserve">it resembles the Flower of Thyme </w:t>
      </w:r>
      <w:proofErr w:type="gramStart"/>
      <w:r>
        <w:t>in .Colour</w:t>
      </w:r>
      <w:proofErr w:type="gramEnd"/>
      <w:r>
        <w:t>, whence it de-</w:t>
      </w:r>
      <w:r>
        <w:br/>
        <w:t>rives the Name. The Top easily splits, and bleeds. It is nfn-</w:t>
      </w:r>
      <w:r>
        <w:br/>
        <w:t>illyabout the Size of an Egyptian Bean, seldom bigger, sometimes</w:t>
      </w:r>
      <w:r>
        <w:br/>
        <w:t xml:space="preserve">very small. Sometimes </w:t>
      </w:r>
      <w:proofErr w:type="gramStart"/>
      <w:r>
        <w:t>a single one</w:t>
      </w:r>
      <w:proofErr w:type="gramEnd"/>
      <w:r>
        <w:t xml:space="preserve"> grows on the Palms of </w:t>
      </w:r>
      <w:r>
        <w:rPr>
          <w:b/>
          <w:bCs/>
        </w:rPr>
        <w:t>the</w:t>
      </w:r>
      <w:r>
        <w:rPr>
          <w:b/>
          <w:bCs/>
        </w:rPr>
        <w:br/>
      </w:r>
      <w:r>
        <w:t>Hands, or inferior Parts of the Feet, but sometimes there are</w:t>
      </w:r>
      <w:r>
        <w:br/>
      </w:r>
      <w:r>
        <w:rPr>
          <w:lang w:val="la-Latn" w:eastAsia="la-Latn" w:bidi="la-Latn"/>
        </w:rPr>
        <w:t xml:space="preserve">inore. </w:t>
      </w:r>
      <w:r>
        <w:t>Those are most troublesome, which grow on the obscene</w:t>
      </w:r>
      <w:r>
        <w:br/>
        <w:t xml:space="preserve">Parts, and most subject to bleed. </w:t>
      </w:r>
      <w:r>
        <w:rPr>
          <w:i/>
          <w:iCs/>
        </w:rPr>
        <w:t>Celsius,</w:t>
      </w:r>
      <w:r>
        <w:t xml:space="preserve"> A. 5. Co 28. </w:t>
      </w:r>
      <w:r>
        <w:rPr>
          <w:i/>
          <w:iCs/>
        </w:rPr>
        <w:t>S.</w:t>
      </w:r>
      <w:r>
        <w:t xml:space="preserve"> 14.</w:t>
      </w:r>
    </w:p>
    <w:p w14:paraId="0324880B" w14:textId="77777777" w:rsidR="00AA6A10" w:rsidRDefault="00000000">
      <w:pPr>
        <w:ind w:firstLine="360"/>
      </w:pPr>
      <w:r>
        <w:t xml:space="preserve">ACMO. Red Coral. </w:t>
      </w:r>
      <w:r>
        <w:rPr>
          <w:i/>
          <w:iCs/>
        </w:rPr>
        <w:t>Rulandus. - Johnsen.</w:t>
      </w:r>
    </w:p>
    <w:p w14:paraId="2B83AF7E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ACTAEA.. </w:t>
      </w:r>
      <w:r>
        <w:t xml:space="preserve">An Heth, mentioned by Pliny, </w:t>
      </w:r>
      <w:r>
        <w:rPr>
          <w:i/>
          <w:iCs/>
        </w:rPr>
        <w:t>L. C.</w:t>
      </w:r>
      <w:r>
        <w:rPr>
          <w:b/>
          <w:bCs/>
        </w:rPr>
        <w:t xml:space="preserve"> 7.</w:t>
      </w:r>
      <w:r>
        <w:rPr>
          <w:b/>
          <w:bCs/>
        </w:rPr>
        <w:br/>
      </w:r>
      <w:r>
        <w:t xml:space="preserve">Ray thinks it the </w:t>
      </w:r>
      <w:r>
        <w:rPr>
          <w:i/>
          <w:iCs/>
          <w:lang w:val="la-Latn" w:eastAsia="la-Latn" w:bidi="la-Latn"/>
        </w:rPr>
        <w:t>Aconitum Racemosum,</w:t>
      </w:r>
      <w:r>
        <w:rPr>
          <w:lang w:val="la-Latn" w:eastAsia="la-Latn" w:bidi="la-Latn"/>
        </w:rPr>
        <w:t xml:space="preserve"> </w:t>
      </w:r>
      <w:r>
        <w:t xml:space="preserve">called also </w:t>
      </w:r>
      <w:r>
        <w:rPr>
          <w:i/>
          <w:iCs/>
        </w:rPr>
        <w:t>Cbriflophocia-</w:t>
      </w:r>
      <w:r>
        <w:rPr>
          <w:i/>
          <w:iCs/>
        </w:rPr>
        <w:br/>
        <w:t>tia. Herb Christopher,</w:t>
      </w:r>
      <w:r>
        <w:t xml:space="preserve"> or </w:t>
      </w:r>
      <w:proofErr w:type="gramStart"/>
      <w:r>
        <w:rPr>
          <w:i/>
          <w:iCs/>
        </w:rPr>
        <w:t>Bane-berry</w:t>
      </w:r>
      <w:proofErr w:type="gramEnd"/>
      <w:r>
        <w:rPr>
          <w:i/>
          <w:iCs/>
        </w:rPr>
        <w:t>.</w:t>
      </w:r>
      <w:r>
        <w:t xml:space="preserve"> This is, in the Opinion</w:t>
      </w:r>
      <w:r>
        <w:br/>
        <w:t xml:space="preserve">. of all Botanists, a very poisonous Plant. But Pliny says,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Actaea</w:t>
      </w:r>
      <w:r>
        <w:rPr>
          <w:lang w:val="la-Latn" w:eastAsia="la-Latn" w:bidi="la-Latn"/>
        </w:rPr>
        <w:t xml:space="preserve"> </w:t>
      </w:r>
      <w:r>
        <w:t>may he given in the Quantity of an Acetabulum, that is,</w:t>
      </w:r>
      <w:r>
        <w:br/>
        <w:t>half a Quarter os a Pint, in internal Disorders of Women.</w:t>
      </w:r>
      <w:r>
        <w:br/>
        <w:t>Either therefore Ray, or Pliny, or the Botanists, who repre-</w:t>
      </w:r>
      <w:r>
        <w:br/>
        <w:t xml:space="preserve">sent the </w:t>
      </w:r>
      <w:r>
        <w:rPr>
          <w:i/>
          <w:iCs/>
          <w:lang w:val="la-Latn" w:eastAsia="la-Latn" w:bidi="la-Latn"/>
        </w:rPr>
        <w:t>Aconitum Racemosum</w:t>
      </w:r>
      <w:r>
        <w:rPr>
          <w:lang w:val="la-Latn" w:eastAsia="la-Latn" w:bidi="la-Latn"/>
        </w:rPr>
        <w:t xml:space="preserve"> </w:t>
      </w:r>
      <w:r>
        <w:t>as poisonous, must be mistaken.</w:t>
      </w:r>
    </w:p>
    <w:p w14:paraId="75F02FAB" w14:textId="77777777" w:rsidR="00AA6A10" w:rsidRDefault="00000000">
      <w:pPr>
        <w:ind w:firstLine="360"/>
      </w:pPr>
      <w:r>
        <w:t xml:space="preserve">ACTE. </w:t>
      </w:r>
      <w:r>
        <w:rPr>
          <w:lang w:val="el-GR" w:eastAsia="el-GR" w:bidi="el-GR"/>
        </w:rPr>
        <w:t>Ἀπὸ</w:t>
      </w:r>
      <w:r w:rsidRPr="00AC72F0">
        <w:rPr>
          <w:lang w:val="en-GB" w:eastAsia="el-GR" w:bidi="el-GR"/>
        </w:rPr>
        <w:t xml:space="preserve">. </w:t>
      </w:r>
      <w:r>
        <w:t>The Elder.</w:t>
      </w:r>
      <w:r>
        <w:rPr>
          <w:vertAlign w:val="superscript"/>
        </w:rPr>
        <w:t>1</w:t>
      </w:r>
      <w:r>
        <w:t xml:space="preserve"> See </w:t>
      </w:r>
      <w:r>
        <w:rPr>
          <w:b/>
          <w:bCs/>
          <w:lang w:val="la-Latn" w:eastAsia="la-Latn" w:bidi="la-Latn"/>
        </w:rPr>
        <w:t>SAMBUCUS.</w:t>
      </w:r>
    </w:p>
    <w:p w14:paraId="1A619B20" w14:textId="77777777" w:rsidR="00AA6A10" w:rsidRDefault="00000000">
      <w:pPr>
        <w:ind w:firstLine="360"/>
      </w:pPr>
      <w:r>
        <w:t xml:space="preserve">ACTIN.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Αάτὶε</w:t>
      </w:r>
      <w:r w:rsidRPr="00AC72F0">
        <w:rPr>
          <w:lang w:val="en-GB" w:eastAsia="el-GR" w:bidi="el-GR"/>
        </w:rPr>
        <w:t xml:space="preserve">, </w:t>
      </w:r>
      <w:r>
        <w:t xml:space="preserve">or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Αἀτίς</w:t>
      </w:r>
      <w:r w:rsidRPr="00AC72F0">
        <w:rPr>
          <w:lang w:val="en-GB" w:eastAsia="el-GR" w:bidi="el-GR"/>
        </w:rPr>
        <w:t xml:space="preserve">. </w:t>
      </w:r>
      <w:r>
        <w:t>A Ray of the Sun, or of</w:t>
      </w:r>
      <w:r>
        <w:br/>
        <w:t>Lightening.</w:t>
      </w:r>
    </w:p>
    <w:p w14:paraId="2D88D299" w14:textId="77777777" w:rsidR="00AA6A10" w:rsidRDefault="00000000">
      <w:pPr>
        <w:ind w:firstLine="360"/>
      </w:pPr>
      <w:r>
        <w:t xml:space="preserve">ACTINe. </w:t>
      </w:r>
      <w:r>
        <w:rPr>
          <w:lang w:val="el-GR" w:eastAsia="el-GR" w:bidi="el-GR"/>
        </w:rPr>
        <w:t>Ἀχτινη</w:t>
      </w:r>
      <w:r w:rsidRPr="00AC72F0">
        <w:rPr>
          <w:lang w:val="en-GB" w:eastAsia="el-GR" w:bidi="el-GR"/>
        </w:rPr>
        <w:t xml:space="preserve">. </w:t>
      </w:r>
      <w:r>
        <w:t xml:space="preserve">A Name of the Herb </w:t>
      </w:r>
      <w:r>
        <w:rPr>
          <w:lang w:val="la-Latn" w:eastAsia="la-Latn" w:bidi="la-Latn"/>
        </w:rPr>
        <w:t xml:space="preserve">Bunias </w:t>
      </w:r>
      <w:r>
        <w:t>or Na-</w:t>
      </w:r>
    </w:p>
    <w:p w14:paraId="7504055B" w14:textId="77777777" w:rsidR="00AA6A10" w:rsidRDefault="00000000">
      <w:r>
        <w:t xml:space="preserve">' </w:t>
      </w:r>
      <w:proofErr w:type="gramStart"/>
      <w:r>
        <w:t>pus</w:t>
      </w:r>
      <w:proofErr w:type="gramEnd"/>
      <w:r>
        <w:t xml:space="preserve">. </w:t>
      </w:r>
      <w:r>
        <w:rPr>
          <w:i/>
          <w:iCs/>
        </w:rPr>
        <w:t>Gorreeus.</w:t>
      </w:r>
      <w:r>
        <w:t xml:space="preserve"> See NA </w:t>
      </w:r>
      <w:proofErr w:type="gramStart"/>
      <w:r>
        <w:t>Pus.^</w:t>
      </w:r>
      <w:proofErr w:type="gramEnd"/>
    </w:p>
    <w:p w14:paraId="364E62BB" w14:textId="77777777" w:rsidR="00AA6A10" w:rsidRDefault="00000000">
      <w:pPr>
        <w:ind w:firstLine="360"/>
      </w:pPr>
      <w:r>
        <w:t xml:space="preserve">ACTINOBOLISMUS. </w:t>
      </w:r>
      <w:r>
        <w:rPr>
          <w:lang w:val="el-GR" w:eastAsia="el-GR" w:bidi="el-GR"/>
        </w:rPr>
        <w:t>Ἀχτινοβολεσμής</w:t>
      </w:r>
      <w:r w:rsidRPr="00AC72F0">
        <w:rPr>
          <w:lang w:eastAsia="el-GR" w:bidi="el-GR"/>
        </w:rPr>
        <w:t>, ’</w:t>
      </w:r>
      <w:r>
        <w:rPr>
          <w:lang w:val="el-GR" w:eastAsia="el-GR" w:bidi="el-GR"/>
        </w:rPr>
        <w:t>Ακτινΐβολία</w:t>
      </w:r>
      <w:r w:rsidRPr="00AC72F0">
        <w:rPr>
          <w:lang w:eastAsia="el-GR" w:bidi="el-GR"/>
        </w:rPr>
        <w:t xml:space="preserve">. </w:t>
      </w:r>
      <w:r>
        <w:t>Irra-</w:t>
      </w:r>
      <w:r>
        <w:br/>
        <w:t>distion. It is applied to that instantaneous Action os the</w:t>
      </w:r>
      <w:r>
        <w:br/>
        <w:t xml:space="preserve">animal Spirits, by which. they convey the inclinations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Mind to the Organs os Voluntary </w:t>
      </w:r>
      <w:proofErr w:type="gramStart"/>
      <w:r>
        <w:t>Motion.-</w:t>
      </w:r>
      <w:proofErr w:type="gramEnd"/>
      <w:r>
        <w:t xml:space="preserve"> It is also called Di?</w:t>
      </w:r>
      <w:r>
        <w:br/>
      </w:r>
      <w:r>
        <w:rPr>
          <w:b/>
          <w:bCs/>
        </w:rPr>
        <w:t>RADIATIo.</w:t>
      </w:r>
    </w:p>
    <w:p w14:paraId="782E5E59" w14:textId="77777777" w:rsidR="00AA6A10" w:rsidRDefault="00000000">
      <w:pPr>
        <w:tabs>
          <w:tab w:val="left" w:pos="4864"/>
        </w:tabs>
        <w:ind w:firstLine="360"/>
      </w:pPr>
      <w:r>
        <w:t>- ACTIO. ACTION. The Actions or Functions os the Body</w:t>
      </w:r>
      <w:r>
        <w:br/>
        <w:t>are divided, by the Writers os Institutes, into the Vital, Ani-</w:t>
      </w:r>
      <w:r>
        <w:br/>
        <w:t>mal, and Natural. The Vital are such as are so necessary, that</w:t>
      </w:r>
      <w:r>
        <w:br/>
        <w:t>the Individual cannot subsist a sew Minutes without their Exer-</w:t>
      </w:r>
      <w:r>
        <w:br/>
        <w:t xml:space="preserve">cise. Such is the Motion of the Heart and </w:t>
      </w:r>
      <w:proofErr w:type="gramStart"/>
      <w:r>
        <w:t>Lungs ;</w:t>
      </w:r>
      <w:proofErr w:type="gramEnd"/>
      <w:r>
        <w:t xml:space="preserve"> the Secre-</w:t>
      </w:r>
      <w:r>
        <w:br/>
        <w:t>tion of Spirits in the Corehellum, upon which the Motion of the</w:t>
      </w:r>
      <w:r>
        <w:br/>
        <w:t>Heart and Lungs depends; the Circulation of the Bleed and</w:t>
      </w:r>
      <w:r>
        <w:br/>
        <w:t>Spirits in their proper Vessels.</w:t>
      </w:r>
      <w:r>
        <w:tab/>
        <w:t>- . - .</w:t>
      </w:r>
    </w:p>
    <w:p w14:paraId="25E661F0" w14:textId="77777777" w:rsidR="00AA6A10" w:rsidRDefault="00000000">
      <w:pPr>
        <w:ind w:firstLine="360"/>
      </w:pPr>
      <w:r>
        <w:t>. The Natural Actions are such as are necessary for the Con-</w:t>
      </w:r>
      <w:r>
        <w:br/>
        <w:t>tinnance os the Animal, but not so immediately, but that it</w:t>
      </w:r>
      <w:r>
        <w:br/>
        <w:t>may subsist a considerable Time without them, aS the Digestion</w:t>
      </w:r>
      <w:r>
        <w:br/>
        <w:t>of the Aliment, and its Conversion into Blood. -. '</w:t>
      </w:r>
    </w:p>
    <w:p w14:paraId="1247F35B" w14:textId="77777777" w:rsidR="00AA6A10" w:rsidRDefault="00000000">
      <w:pPr>
        <w:tabs>
          <w:tab w:val="left" w:pos="4340"/>
          <w:tab w:val="left" w:pos="4697"/>
        </w:tabs>
        <w:ind w:firstLine="360"/>
      </w:pPr>
      <w:r>
        <w:t>Under Animal Actions are comprehended those which consti-</w:t>
      </w:r>
      <w:r>
        <w:br/>
        <w:t>tute the Senses of Touch, Taste, Smell, Vision, Hearing, Per-</w:t>
      </w:r>
      <w:r>
        <w:br/>
        <w:t>eeption. Imagination, Memory, Judgment, Ratiocination, Af-</w:t>
      </w:r>
      <w:r>
        <w:br/>
        <w:t>fections of the Mind, and Voluntary Motion, without any or</w:t>
      </w:r>
      <w:r>
        <w:br/>
        <w:t>allOs winch an Animal may live, but not Very comfortablyt</w:t>
      </w:r>
      <w:r>
        <w:br/>
      </w:r>
      <w:r>
        <w:rPr>
          <w:i/>
          <w:iCs/>
        </w:rPr>
        <w:t>Boerhaave.</w:t>
      </w:r>
      <w:r>
        <w:rPr>
          <w:i/>
          <w:iCs/>
        </w:rPr>
        <w:tab/>
        <w:t>.</w:t>
      </w:r>
      <w:r>
        <w:rPr>
          <w:i/>
          <w:iCs/>
        </w:rPr>
        <w:tab/>
        <w:t>" - -</w:t>
      </w:r>
    </w:p>
    <w:p w14:paraId="6D4FA241" w14:textId="77777777" w:rsidR="00AA6A10" w:rsidRDefault="00000000">
      <w:pPr>
        <w:tabs>
          <w:tab w:val="left" w:pos="2134"/>
          <w:tab w:val="left" w:pos="4375"/>
          <w:tab w:val="left" w:pos="5355"/>
        </w:tabs>
        <w:ind w:firstLine="360"/>
      </w:pPr>
      <w:r>
        <w:t>The Writers of Institutes, also mention other Actions, which</w:t>
      </w:r>
      <w:r>
        <w:br/>
        <w:t>they call Peculiar to the Sex, Private, or Public. Those Pecu-</w:t>
      </w:r>
      <w:r>
        <w:br/>
        <w:t xml:space="preserve">liar to the Sex, are of the Organs of Generation in each </w:t>
      </w:r>
      <w:proofErr w:type="gramStart"/>
      <w:r>
        <w:t>Sex ;</w:t>
      </w:r>
      <w:proofErr w:type="gramEnd"/>
      <w:r>
        <w:br/>
        <w:t>Private Actions are such as regard particular Parts; Public Ac-</w:t>
      </w:r>
      <w:r>
        <w:br/>
        <w:t>tions are those which are performed for the Sake of the whole</w:t>
      </w:r>
      <w:r>
        <w:br/>
        <w:t>Body, as, the Action of the Stomach in digesting the All-</w:t>
      </w:r>
      <w:r>
        <w:br/>
        <w:t>merit.</w:t>
      </w:r>
      <w:r>
        <w:tab/>
        <w:t>...</w:t>
      </w:r>
      <w:r>
        <w:tab/>
        <w:t>'</w:t>
      </w:r>
      <w:r>
        <w:tab/>
        <w:t>-</w:t>
      </w:r>
    </w:p>
    <w:p w14:paraId="23107A4C" w14:textId="77777777" w:rsidR="00AA6A10" w:rsidRDefault="00000000">
      <w:pPr>
        <w:ind w:firstLine="360"/>
      </w:pPr>
      <w:r>
        <w:t>These are also called Functions.</w:t>
      </w:r>
    </w:p>
    <w:p w14:paraId="4A3071A0" w14:textId="77777777" w:rsidR="00AA6A10" w:rsidRDefault="00000000">
      <w:pPr>
        <w:tabs>
          <w:tab w:val="left" w:pos="5271"/>
        </w:tabs>
        <w:ind w:firstLine="360"/>
      </w:pPr>
      <w:r>
        <w:t xml:space="preserve">But all Parts of the Body have </w:t>
      </w:r>
      <w:r>
        <w:rPr>
          <w:i/>
          <w:iCs/>
        </w:rPr>
        <w:t>«a-Action</w:t>
      </w:r>
      <w:r>
        <w:t xml:space="preserve"> peculiar to them-</w:t>
      </w:r>
      <w:r>
        <w:br/>
        <w:t>selves. Thus, the Offices, performed by the Muscles, Vessels,</w:t>
      </w:r>
      <w:r>
        <w:br/>
        <w:t>Glands, and Viscera, are called their respective Actions, which</w:t>
      </w:r>
      <w:r>
        <w:br/>
        <w:t xml:space="preserve">.will he explained under the Names of each particular </w:t>
      </w:r>
      <w:proofErr w:type="gramStart"/>
      <w:r>
        <w:t>Part..</w:t>
      </w:r>
      <w:proofErr w:type="gramEnd"/>
      <w:r>
        <w:tab/>
        <w:t>-</w:t>
      </w:r>
    </w:p>
    <w:p w14:paraId="3F83F3EC" w14:textId="77777777" w:rsidR="00AA6A10" w:rsidRDefault="00000000">
      <w:pPr>
        <w:tabs>
          <w:tab w:val="left" w:pos="5392"/>
        </w:tabs>
        <w:ind w:firstLine="360"/>
      </w:pPr>
      <w:r>
        <w:lastRenderedPageBreak/>
        <w:t xml:space="preserve">so </w:t>
      </w:r>
      <w:r>
        <w:rPr>
          <w:lang w:val="la-Latn" w:eastAsia="la-Latn" w:bidi="la-Latn"/>
        </w:rPr>
        <w:t xml:space="preserve">ACTIVUS. </w:t>
      </w:r>
      <w:r>
        <w:t>AcTivE. It is applied to Medicines whose</w:t>
      </w:r>
      <w:r>
        <w:br/>
        <w:t>. Operations are quick and brisk, and such whose Effects are</w:t>
      </w:r>
      <w:r>
        <w:br/>
        <w:t>Jiidden and great.</w:t>
      </w:r>
      <w:r>
        <w:tab/>
        <w:t>.</w:t>
      </w:r>
    </w:p>
    <w:p w14:paraId="443174AF" w14:textId="77777777" w:rsidR="00AA6A10" w:rsidRDefault="00000000">
      <w:pPr>
        <w:tabs>
          <w:tab w:val="left" w:pos="4716"/>
          <w:tab w:val="left" w:pos="5222"/>
        </w:tabs>
        <w:ind w:firstLine="360"/>
      </w:pPr>
      <w:r>
        <w:t>- ACTON. A Town about five Miles from London, fa-</w:t>
      </w:r>
      <w:r>
        <w:br/>
        <w:t>mous for a purging mineral Water, of which Dr. Allen gives</w:t>
      </w:r>
      <w:r>
        <w:br/>
        <w:t xml:space="preserve">the following </w:t>
      </w:r>
      <w:proofErr w:type="gramStart"/>
      <w:r>
        <w:t>Account :</w:t>
      </w:r>
      <w:proofErr w:type="gramEnd"/>
      <w:r>
        <w:tab/>
        <w:t>. . *</w:t>
      </w:r>
      <w:r>
        <w:tab/>
        <w:t xml:space="preserve">:. </w:t>
      </w:r>
      <w:r>
        <w:rPr>
          <w:lang w:val="el-GR" w:eastAsia="el-GR" w:bidi="el-GR"/>
        </w:rPr>
        <w:t>ῖ</w:t>
      </w:r>
    </w:p>
    <w:p w14:paraId="38563025" w14:textId="77777777" w:rsidR="00AA6A10" w:rsidRDefault="00000000">
      <w:pPr>
        <w:ind w:firstLine="360"/>
      </w:pPr>
      <w:r>
        <w:t>Much nitrous Efflorescence appears in the Clay about the</w:t>
      </w:r>
      <w:r>
        <w:br/>
        <w:t>Well. *</w:t>
      </w:r>
    </w:p>
    <w:p w14:paraId="5D81DBB9" w14:textId="77777777" w:rsidR="00AA6A10" w:rsidRDefault="00000000">
      <w:pPr>
        <w:ind w:firstLine="360"/>
      </w:pPr>
      <w:r>
        <w:t>The Spring opens northerly; it is reputed one of the strongest</w:t>
      </w:r>
      <w:r>
        <w:br/>
        <w:t>Purgers about London: It is noted to occasion a great Soreness</w:t>
      </w:r>
      <w:r>
        <w:br/>
        <w:t>of the intestines and Fundament, which is reasonably referred</w:t>
      </w:r>
      <w:r>
        <w:br/>
      </w:r>
      <w:r>
        <w:rPr>
          <w:b/>
          <w:bCs/>
        </w:rPr>
        <w:t xml:space="preserve">to the </w:t>
      </w:r>
      <w:r>
        <w:t>Quantity of Salt they wash from, the Body, but the Pent-</w:t>
      </w:r>
    </w:p>
    <w:p w14:paraId="59D731B4" w14:textId="77777777" w:rsidR="00AA6A10" w:rsidRDefault="00000000">
      <w:r>
        <w:t xml:space="preserve">tration of the Sait os the Water may make it </w:t>
      </w:r>
      <w:r>
        <w:rPr>
          <w:lang w:val="la-Latn" w:eastAsia="la-Latn" w:bidi="la-Latn"/>
        </w:rPr>
        <w:t xml:space="preserve">inore </w:t>
      </w:r>
      <w:r>
        <w:t>pungent</w:t>
      </w:r>
      <w:r>
        <w:br/>
        <w:t>and keen. The Water was whitish, not so clear as Eplom,</w:t>
      </w:r>
      <w:r>
        <w:br/>
        <w:t xml:space="preserve">not saltish, but rather to me seemed sweet, with a little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Bitterness of </w:t>
      </w:r>
      <w:proofErr w:type="gramStart"/>
      <w:r>
        <w:t>Epsom :</w:t>
      </w:r>
      <w:proofErr w:type="gramEnd"/>
      <w:r>
        <w:t xml:space="preserve"> It curdles with Soap, as do all</w:t>
      </w:r>
    </w:p>
    <w:p w14:paraId="2F9ABD01" w14:textId="77777777" w:rsidR="00AA6A10" w:rsidRDefault="00000000">
      <w:r>
        <w:t>The Salt of this Water is soft, and pot crystallized, where-</w:t>
      </w:r>
      <w:r>
        <w:br/>
        <w:t>in it agrees with Epsom Sals, though I thought scarce so soft.</w:t>
      </w:r>
      <w:r>
        <w:br/>
        <w:t>The distinct Nature of this Water, or Salt of this Water, con-</w:t>
      </w:r>
      <w:r>
        <w:br/>
        <w:t xml:space="preserve">fists in that this Salt is more </w:t>
      </w:r>
      <w:r>
        <w:rPr>
          <w:lang w:val="la-Latn" w:eastAsia="la-Latn" w:bidi="la-Latn"/>
        </w:rPr>
        <w:t xml:space="preserve">calcarinus, </w:t>
      </w:r>
      <w:r>
        <w:t>or of the Nature of</w:t>
      </w:r>
      <w:r>
        <w:br/>
        <w:t>Salt of Lime; for the Water; boiled high, disturbed a Solu-</w:t>
      </w:r>
      <w:r>
        <w:br/>
        <w:t>tion of Sublimate in sain Water, whence it precipitated 2 yel-</w:t>
      </w:r>
      <w:r>
        <w:br/>
        <w:t>lowish Sediment, a little more yellow than the Water, which</w:t>
      </w:r>
      <w:r>
        <w:br/>
        <w:t>It left white. And this Salt is likewise more nitrous, or hath</w:t>
      </w:r>
      <w:r>
        <w:br/>
        <w:t>more of the Nature os the Salt of the upper Soil, as appears in</w:t>
      </w:r>
      <w:r>
        <w:br/>
        <w:t>that it takes a pale Yellow from Gall, bur duiky and disturbed,</w:t>
      </w:r>
      <w:r>
        <w:br/>
        <w:t xml:space="preserve">as common Salt doth </w:t>
      </w:r>
      <w:proofErr w:type="gramStart"/>
      <w:r>
        <w:t>effect ;</w:t>
      </w:r>
      <w:proofErr w:type="gramEnd"/>
      <w:r>
        <w:t xml:space="preserve"> not </w:t>
      </w:r>
      <w:r>
        <w:rPr>
          <w:i/>
          <w:iCs/>
        </w:rPr>
        <w:t>so dirty, nor so</w:t>
      </w:r>
      <w:r>
        <w:t xml:space="preserve"> apt to precis</w:t>
      </w:r>
      <w:r>
        <w:br/>
        <w:t xml:space="preserve">pitate aS Sal </w:t>
      </w:r>
      <w:r>
        <w:rPr>
          <w:lang w:val="la-Latn" w:eastAsia="la-Latn" w:bidi="la-Latn"/>
        </w:rPr>
        <w:t xml:space="preserve">Calcarium. </w:t>
      </w:r>
      <w:r>
        <w:t xml:space="preserve">With Syrup of </w:t>
      </w:r>
      <w:proofErr w:type="gramStart"/>
      <w:r>
        <w:t>Violets</w:t>
      </w:r>
      <w:proofErr w:type="gramEnd"/>
      <w:r>
        <w:t xml:space="preserve"> it took a</w:t>
      </w:r>
      <w:r>
        <w:br/>
        <w:t>Green, with Tincture of Logwood, made with Brandy, a deep</w:t>
      </w:r>
      <w:r>
        <w:br/>
        <w:t>Red and Purplish, as nitrous Salts do with cold Tincture of</w:t>
      </w:r>
      <w:r>
        <w:br/>
        <w:t>Logwood, winch hot would give a full Purple. The Salt</w:t>
      </w:r>
      <w:r>
        <w:br/>
        <w:t>did not precipitate fine Silver, out of Spirit of Nitre, which</w:t>
      </w:r>
      <w:r>
        <w:br/>
        <w:t>common Salt would. A Pint and a half of the Water yielded</w:t>
      </w:r>
      <w:r>
        <w:br/>
        <w:t>forty-eight Grains os Salt, in which were six Grains and a</w:t>
      </w:r>
      <w:r>
        <w:br/>
        <w:t>half of reddish Earth, on which acid Spirits wrought. The</w:t>
      </w:r>
      <w:r>
        <w:br/>
        <w:t xml:space="preserve">Earth precipitated in </w:t>
      </w:r>
      <w:proofErr w:type="gramStart"/>
      <w:r>
        <w:t>Boiling..</w:t>
      </w:r>
      <w:proofErr w:type="gramEnd"/>
      <w:r>
        <w:t xml:space="preserve"> " </w:t>
      </w:r>
      <w:r>
        <w:rPr>
          <w:i/>
          <w:iCs/>
        </w:rPr>
        <w:t>Allerts History of purging Wa-</w:t>
      </w:r>
      <w:r>
        <w:rPr>
          <w:i/>
          <w:iCs/>
        </w:rPr>
        <w:br/>
        <w:t xml:space="preserve">ters. </w:t>
      </w:r>
      <w:proofErr w:type="gramStart"/>
      <w:r>
        <w:rPr>
          <w:i/>
          <w:iCs/>
        </w:rPr>
        <w:t>_ .</w:t>
      </w:r>
      <w:proofErr w:type="gramEnd"/>
      <w:r>
        <w:rPr>
          <w:i/>
          <w:iCs/>
        </w:rPr>
        <w:t xml:space="preserve">’..st:. </w:t>
      </w:r>
      <w:proofErr w:type="gramStart"/>
      <w:r>
        <w:rPr>
          <w:i/>
          <w:iCs/>
        </w:rPr>
        <w:t>.tiosi</w:t>
      </w:r>
      <w:proofErr w:type="gramEnd"/>
      <w:r>
        <w:rPr>
          <w:i/>
          <w:iCs/>
        </w:rPr>
        <w:t>.</w:t>
      </w:r>
    </w:p>
    <w:p w14:paraId="5E519771" w14:textId="77777777" w:rsidR="00AA6A10" w:rsidRDefault="00000000">
      <w:pPr>
        <w:tabs>
          <w:tab w:val="left" w:pos="3688"/>
          <w:tab w:val="left" w:pos="4569"/>
        </w:tabs>
      </w:pPr>
      <w:r>
        <w:rPr>
          <w:lang w:val="la-Latn" w:eastAsia="la-Latn" w:bidi="la-Latn"/>
        </w:rPr>
        <w:t xml:space="preserve">ACTUALIS. </w:t>
      </w:r>
      <w:r>
        <w:t>ACTUAL. This is applied to Things which</w:t>
      </w:r>
      <w:r>
        <w:br/>
        <w:t>are endued with any Virtue, Faculty, or Property, which acts</w:t>
      </w:r>
      <w:r>
        <w:br/>
        <w:t>by an immediate Power inherent in it. It is the Reverse of Poi</w:t>
      </w:r>
      <w:r>
        <w:br/>
        <w:t xml:space="preserve">tential, which signifies </w:t>
      </w:r>
      <w:r>
        <w:rPr>
          <w:i/>
          <w:iCs/>
        </w:rPr>
        <w:t>endued with the Power of producing parti-</w:t>
      </w:r>
      <w:r>
        <w:rPr>
          <w:i/>
          <w:iCs/>
        </w:rPr>
        <w:br/>
        <w:t>cular Effects. -</w:t>
      </w:r>
      <w:r>
        <w:rPr>
          <w:i/>
          <w:iCs/>
        </w:rPr>
        <w:tab/>
        <w:t>' /</w:t>
      </w:r>
      <w:r>
        <w:rPr>
          <w:i/>
          <w:iCs/>
        </w:rPr>
        <w:tab/>
        <w:t>- -l-</w:t>
      </w:r>
    </w:p>
    <w:p w14:paraId="7B2BC036" w14:textId="77777777" w:rsidR="00AA6A10" w:rsidRDefault="00000000">
      <w:proofErr w:type="gramStart"/>
      <w:r>
        <w:t>Thus</w:t>
      </w:r>
      <w:proofErr w:type="gramEnd"/>
      <w:r>
        <w:t xml:space="preserve"> a red-hot Iron, or Fire, is called the </w:t>
      </w:r>
      <w:r>
        <w:rPr>
          <w:i/>
          <w:iCs/>
        </w:rPr>
        <w:t>-actual</w:t>
      </w:r>
      <w:r>
        <w:t xml:space="preserve"> Cautery;</w:t>
      </w:r>
      <w:r>
        <w:br/>
        <w:t>to distinguish it from Cauteries, or Caustics, that have the</w:t>
      </w:r>
      <w:r>
        <w:br/>
        <w:t>Power of producing the* same Effect upon the animal Solids</w:t>
      </w:r>
      <w:r>
        <w:br/>
        <w:t xml:space="preserve">and Fluids, aS </w:t>
      </w:r>
      <w:r>
        <w:rPr>
          <w:i/>
          <w:iCs/>
        </w:rPr>
        <w:t>actual</w:t>
      </w:r>
      <w:r>
        <w:t xml:space="preserve"> Fire; these last are called </w:t>
      </w:r>
      <w:r>
        <w:rPr>
          <w:i/>
          <w:iCs/>
        </w:rPr>
        <w:t>potential Cautej.</w:t>
      </w:r>
      <w:r>
        <w:rPr>
          <w:i/>
          <w:iCs/>
        </w:rPr>
        <w:br/>
        <w:t>ricL.</w:t>
      </w:r>
      <w:r>
        <w:t xml:space="preserve"> Thus also heated Liquors are said to be actually het, </w:t>
      </w:r>
      <w:r>
        <w:rPr>
          <w:i/>
          <w:iCs/>
        </w:rPr>
        <w:t>Actu</w:t>
      </w:r>
      <w:r>
        <w:rPr>
          <w:i/>
          <w:iCs/>
        </w:rPr>
        <w:br/>
      </w:r>
      <w:proofErr w:type="gramStart"/>
      <w:r>
        <w:rPr>
          <w:i/>
          <w:iCs/>
          <w:lang w:val="la-Latn" w:eastAsia="la-Latn" w:bidi="la-Latn"/>
        </w:rPr>
        <w:t>calida ’</w:t>
      </w:r>
      <w:proofErr w:type="gramEnd"/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>but Liquors, which are capable of producing Heat in</w:t>
      </w:r>
      <w:r>
        <w:br/>
        <w:t>the Body, though themselves cold, are said to he potentially</w:t>
      </w:r>
      <w:r>
        <w:br/>
        <w:t xml:space="preserve">het. sou........ . . sa: </w:t>
      </w:r>
      <w:r>
        <w:rPr>
          <w:lang w:val="la-Latn" w:eastAsia="la-Latn" w:bidi="la-Latn"/>
        </w:rPr>
        <w:t>sarti.</w:t>
      </w:r>
    </w:p>
    <w:p w14:paraId="5879C29D" w14:textId="77777777" w:rsidR="00AA6A10" w:rsidRDefault="00000000">
      <w:r>
        <w:t xml:space="preserve">Hence the Words, </w:t>
      </w:r>
      <w:r>
        <w:rPr>
          <w:i/>
          <w:iCs/>
        </w:rPr>
        <w:t>Actus</w:t>
      </w:r>
      <w:r>
        <w:t xml:space="preserve"> and </w:t>
      </w:r>
      <w:r>
        <w:rPr>
          <w:i/>
          <w:iCs/>
        </w:rPr>
        <w:t>Actu,</w:t>
      </w:r>
      <w:r>
        <w:t xml:space="preserve"> may he </w:t>
      </w:r>
      <w:proofErr w:type="gramStart"/>
      <w:r>
        <w:t>understood</w:t>
      </w:r>
      <w:proofErr w:type="gramEnd"/>
      <w:r>
        <w:t>.</w:t>
      </w:r>
    </w:p>
    <w:p w14:paraId="522BE98F" w14:textId="77777777" w:rsidR="00AA6A10" w:rsidRDefault="00000000">
      <w:r>
        <w:t>The Logicians and Metaphysicians make Use of this Word</w:t>
      </w:r>
      <w:r>
        <w:br/>
        <w:t>in Senses somewhat different from this, but -it is sufficient, for</w:t>
      </w:r>
      <w:r>
        <w:br/>
        <w:t>the present Purpose to explain the medicinal Sense.</w:t>
      </w:r>
    </w:p>
    <w:p w14:paraId="79ABFBB2" w14:textId="77777777" w:rsidR="00AA6A10" w:rsidRDefault="00000000">
      <w:pPr>
        <w:tabs>
          <w:tab w:val="left" w:pos="3437"/>
        </w:tabs>
      </w:pPr>
      <w:r>
        <w:t xml:space="preserve">. David LagneuS, in his </w:t>
      </w:r>
      <w:r>
        <w:rPr>
          <w:i/>
          <w:iCs/>
          <w:lang w:val="la-Latn" w:eastAsia="la-Latn" w:bidi="la-Latn"/>
        </w:rPr>
        <w:t xml:space="preserve">Harmonia </w:t>
      </w:r>
      <w:r>
        <w:rPr>
          <w:i/>
          <w:iCs/>
        </w:rPr>
        <w:t>Chymica,</w:t>
      </w:r>
      <w:r>
        <w:t xml:space="preserve"> printed in the </w:t>
      </w:r>
      <w:r>
        <w:rPr>
          <w:i/>
          <w:iCs/>
        </w:rPr>
        <w:t>7hea~</w:t>
      </w:r>
      <w:r>
        <w:rPr>
          <w:i/>
          <w:iCs/>
        </w:rPr>
        <w:br/>
        <w:t>trum Chymicum,</w:t>
      </w:r>
      <w:r>
        <w:t xml:space="preserve"> Vol. dur quotes from fEgidius a Definition os</w:t>
      </w:r>
      <w:r>
        <w:br/>
        <w:t xml:space="preserve">the </w:t>
      </w:r>
      <w:r>
        <w:rPr>
          <w:i/>
          <w:iCs/>
        </w:rPr>
        <w:t xml:space="preserve">Actus </w:t>
      </w:r>
      <w:r>
        <w:rPr>
          <w:i/>
          <w:iCs/>
          <w:lang w:val="la-Latn" w:eastAsia="la-Latn" w:bidi="la-Latn"/>
        </w:rPr>
        <w:t>Activorum,</w:t>
      </w:r>
      <w:r>
        <w:rPr>
          <w:lang w:val="la-Latn" w:eastAsia="la-Latn" w:bidi="la-Latn"/>
        </w:rPr>
        <w:t xml:space="preserve"> </w:t>
      </w:r>
      <w:r>
        <w:t xml:space="preserve">in these Words </w:t>
      </w:r>
      <w:r>
        <w:rPr>
          <w:i/>
          <w:iCs/>
        </w:rPr>
        <w:t xml:space="preserve">z Actus </w:t>
      </w:r>
      <w:r>
        <w:rPr>
          <w:i/>
          <w:iCs/>
          <w:lang w:val="la-Latn" w:eastAsia="la-Latn" w:bidi="la-Latn"/>
        </w:rPr>
        <w:t xml:space="preserve">Activorum </w:t>
      </w:r>
      <w:r>
        <w:rPr>
          <w:i/>
          <w:iCs/>
        </w:rPr>
        <w:t>sunt</w:t>
      </w:r>
      <w:r>
        <w:rPr>
          <w:i/>
          <w:iCs/>
        </w:rPr>
        <w:br/>
        <w:t xml:space="preserve">in </w:t>
      </w:r>
      <w:r>
        <w:rPr>
          <w:i/>
          <w:iCs/>
          <w:lang w:val="la-Latn" w:eastAsia="la-Latn" w:bidi="la-Latn"/>
        </w:rPr>
        <w:t xml:space="preserve">Patiente </w:t>
      </w:r>
      <w:proofErr w:type="gramStart"/>
      <w:r>
        <w:rPr>
          <w:i/>
          <w:iCs/>
          <w:lang w:val="la-Latn" w:eastAsia="la-Latn" w:bidi="la-Latn"/>
        </w:rPr>
        <w:t xml:space="preserve">disposito </w:t>
      </w:r>
      <w:r>
        <w:rPr>
          <w:i/>
          <w:iCs/>
        </w:rPr>
        <w:t>:</w:t>
      </w:r>
      <w:proofErr w:type="gramEnd"/>
      <w:r>
        <w:rPr>
          <w:i/>
          <w:iCs/>
        </w:rPr>
        <w:t xml:space="preserve"> id </w:t>
      </w:r>
      <w:r>
        <w:rPr>
          <w:i/>
          <w:iCs/>
          <w:lang w:val="la-Latn" w:eastAsia="la-Latn" w:bidi="la-Latn"/>
        </w:rPr>
        <w:t xml:space="preserve">est, </w:t>
      </w:r>
      <w:r>
        <w:rPr>
          <w:i/>
          <w:iCs/>
        </w:rPr>
        <w:t xml:space="preserve">Forma </w:t>
      </w:r>
      <w:r>
        <w:rPr>
          <w:i/>
          <w:iCs/>
          <w:lang w:val="la-Latn" w:eastAsia="la-Latn" w:bidi="la-Latn"/>
        </w:rPr>
        <w:t xml:space="preserve">agit </w:t>
      </w:r>
      <w:r>
        <w:rPr>
          <w:i/>
          <w:iCs/>
        </w:rPr>
        <w:t xml:space="preserve">secundum </w:t>
      </w:r>
      <w:r>
        <w:rPr>
          <w:i/>
          <w:iCs/>
          <w:lang w:val="la-Latn" w:eastAsia="la-Latn" w:bidi="la-Latn"/>
        </w:rPr>
        <w:t xml:space="preserve">Materiae </w:t>
      </w:r>
      <w:r>
        <w:rPr>
          <w:i/>
          <w:iCs/>
        </w:rPr>
        <w:t>Disc</w:t>
      </w:r>
      <w:r>
        <w:rPr>
          <w:i/>
          <w:iCs/>
        </w:rPr>
        <w:br/>
        <w:t>posttionerns</w:t>
      </w:r>
      <w:r>
        <w:t xml:space="preserve"> </w:t>
      </w:r>
      <w:r>
        <w:rPr>
          <w:lang w:val="la-Latn" w:eastAsia="la-Latn" w:bidi="la-Latn"/>
        </w:rPr>
        <w:t xml:space="preserve">Castellus, </w:t>
      </w:r>
      <w:r>
        <w:t xml:space="preserve">instead of </w:t>
      </w:r>
      <w:r>
        <w:rPr>
          <w:i/>
          <w:iCs/>
          <w:lang w:val="la-Latn" w:eastAsia="la-Latn" w:bidi="la-Latn"/>
        </w:rPr>
        <w:t>disposito,</w:t>
      </w:r>
      <w:r>
        <w:rPr>
          <w:lang w:val="la-Latn" w:eastAsia="la-Latn" w:bidi="la-Latn"/>
        </w:rPr>
        <w:t xml:space="preserve"> </w:t>
      </w:r>
      <w:r>
        <w:t>- quotes it by Mistake,</w:t>
      </w:r>
      <w:r>
        <w:br/>
      </w:r>
      <w:r>
        <w:rPr>
          <w:i/>
          <w:iCs/>
          <w:lang w:val="la-Latn" w:eastAsia="la-Latn" w:bidi="la-Latn"/>
        </w:rPr>
        <w:t>Dispositio..</w:t>
      </w:r>
      <w:r>
        <w:rPr>
          <w:lang w:val="la-Latn" w:eastAsia="la-Latn" w:bidi="la-Latn"/>
        </w:rPr>
        <w:t xml:space="preserve"> </w:t>
      </w:r>
      <w:r>
        <w:t>The Reader, that does not understand Latin, wist</w:t>
      </w:r>
      <w:r>
        <w:br/>
        <w:t>not suffer much, because I do not tranflate it, for it is equally</w:t>
      </w:r>
      <w:r>
        <w:br/>
        <w:t>Nonsensein English and. Latin.</w:t>
      </w:r>
      <w:r>
        <w:tab/>
        <w:t>- ss I ........</w:t>
      </w:r>
    </w:p>
    <w:p w14:paraId="55E3D951" w14:textId="77777777" w:rsidR="00AA6A10" w:rsidRDefault="00000000">
      <w:pPr>
        <w:tabs>
          <w:tab w:val="left" w:pos="2317"/>
        </w:tabs>
        <w:ind w:firstLine="360"/>
      </w:pPr>
      <w:r>
        <w:rPr>
          <w:lang w:val="la-Latn" w:eastAsia="la-Latn" w:bidi="la-Latn"/>
        </w:rPr>
        <w:t xml:space="preserve">ACTUARIUS </w:t>
      </w:r>
      <w:r>
        <w:t>was-not the Name, but the Titie of John,</w:t>
      </w:r>
      <w:r>
        <w:br/>
        <w:t>the Son of Zacharias, a Greek Writer of the latter Agesjoa</w:t>
      </w:r>
      <w:r>
        <w:br/>
        <w:t>Title, which, though commonly bestowed son the Physicians</w:t>
      </w:r>
      <w:r>
        <w:br/>
        <w:t>of the Constantinopolitan Court, has her some Accident, of</w:t>
      </w:r>
      <w:r>
        <w:br/>
        <w:t>winch it is not now possible: to discover the Original, been ap-</w:t>
      </w:r>
      <w:r>
        <w:br/>
        <w:t>propriated to this Writer, whois now scarcely known by any</w:t>
      </w:r>
      <w:r>
        <w:br/>
        <w:t>other Appellation. -</w:t>
      </w:r>
      <w:r>
        <w:tab/>
        <w:t xml:space="preserve">- - </w:t>
      </w:r>
      <w:r>
        <w:rPr>
          <w:lang w:val="el-GR" w:eastAsia="el-GR" w:bidi="el-GR"/>
        </w:rPr>
        <w:t>στ</w:t>
      </w:r>
      <w:proofErr w:type="gramStart"/>
      <w:r w:rsidRPr="00AC72F0">
        <w:rPr>
          <w:lang w:val="en-GB" w:eastAsia="el-GR" w:bidi="el-GR"/>
        </w:rPr>
        <w:t>.,</w:t>
      </w:r>
      <w:r>
        <w:rPr>
          <w:lang w:val="el-GR" w:eastAsia="el-GR" w:bidi="el-GR"/>
        </w:rPr>
        <w:t>λ</w:t>
      </w:r>
      <w:proofErr w:type="gramEnd"/>
      <w:r w:rsidRPr="00AC72F0">
        <w:rPr>
          <w:lang w:val="en-GB" w:eastAsia="el-GR" w:bidi="el-GR"/>
        </w:rPr>
        <w:t xml:space="preserve"> </w:t>
      </w:r>
      <w:r>
        <w:t xml:space="preserve">.- </w:t>
      </w:r>
      <w:r>
        <w:rPr>
          <w:lang w:val="el-GR" w:eastAsia="el-GR" w:bidi="el-GR"/>
        </w:rPr>
        <w:t>νὰ</w:t>
      </w:r>
      <w:r>
        <w:t>-..u</w:t>
      </w:r>
    </w:p>
    <w:p w14:paraId="2114E9CB" w14:textId="77777777" w:rsidR="00AA6A10" w:rsidRDefault="00000000">
      <w:pPr>
        <w:ind w:firstLine="360"/>
      </w:pPr>
      <w:r>
        <w:t xml:space="preserve">That he obtained the Honour of this-Title, is almost </w:t>
      </w:r>
      <w:r>
        <w:rPr>
          <w:b/>
          <w:bCs/>
        </w:rPr>
        <w:t>the</w:t>
      </w:r>
      <w:r>
        <w:rPr>
          <w:b/>
          <w:bCs/>
        </w:rPr>
        <w:br/>
      </w:r>
      <w:r>
        <w:t>only Incident of his Lise, os'which any Knowledge has de-</w:t>
      </w:r>
      <w:r>
        <w:br/>
        <w:t>scendedtoour Times-; but-his Works, which remain, afford sufs</w:t>
      </w:r>
      <w:r>
        <w:br/>
        <w:t>ficient Testimony, that he was not exalted- beyond his Merit,</w:t>
      </w:r>
      <w:r>
        <w:br/>
        <w:t xml:space="preserve">find his Dignity was not the Veil of Ignorance, hut the </w:t>
      </w:r>
      <w:r>
        <w:rPr>
          <w:lang w:val="la-Latn" w:eastAsia="la-Latn" w:bidi="la-Latn"/>
        </w:rPr>
        <w:t>Distine-</w:t>
      </w:r>
      <w:r>
        <w:rPr>
          <w:lang w:val="la-Latn" w:eastAsia="la-Latn" w:bidi="la-Latn"/>
        </w:rPr>
        <w:br/>
      </w:r>
      <w:r>
        <w:t xml:space="preserve">tion of Knowledge.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-</w:t>
      </w:r>
      <w:r>
        <w:rPr>
          <w:lang w:val="el-GR" w:eastAsia="el-GR" w:bidi="el-GR"/>
        </w:rPr>
        <w:t>Ἱ</w:t>
      </w:r>
      <w:r w:rsidRPr="00AC72F0">
        <w:rPr>
          <w:lang w:val="en-GB" w:eastAsia="el-GR" w:bidi="el-GR"/>
        </w:rPr>
        <w:t xml:space="preserve"> ' </w:t>
      </w:r>
      <w:r>
        <w:rPr>
          <w:lang w:val="el-GR" w:eastAsia="el-GR" w:bidi="el-GR"/>
        </w:rPr>
        <w:t>ἰ</w:t>
      </w:r>
      <w:r w:rsidRPr="00AC72F0">
        <w:rPr>
          <w:lang w:val="en-GB" w:eastAsia="el-GR" w:bidi="el-GR"/>
        </w:rPr>
        <w:t xml:space="preserve"> </w:t>
      </w:r>
      <w:r>
        <w:t xml:space="preserve">t </w:t>
      </w:r>
      <w:r>
        <w:rPr>
          <w:lang w:val="el-GR" w:eastAsia="el-GR" w:bidi="el-GR"/>
        </w:rPr>
        <w:t>ά</w:t>
      </w:r>
      <w:r w:rsidRPr="00AC72F0">
        <w:rPr>
          <w:lang w:val="en-GB" w:eastAsia="el-GR" w:bidi="el-GR"/>
        </w:rPr>
        <w:t xml:space="preserve"> </w:t>
      </w:r>
      <w:r>
        <w:rPr>
          <w:vertAlign w:val="superscript"/>
        </w:rPr>
        <w:t>:</w:t>
      </w:r>
      <w:r>
        <w:t xml:space="preserve">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7.1</w:t>
      </w:r>
    </w:p>
    <w:p w14:paraId="3A59E3C4" w14:textId="77777777" w:rsidR="00AA6A10" w:rsidRDefault="00000000">
      <w:pPr>
        <w:ind w:firstLine="360"/>
      </w:pPr>
      <w:r>
        <w:t xml:space="preserve">His sixrBooks of </w:t>
      </w:r>
      <w:r>
        <w:rPr>
          <w:i/>
          <w:iCs/>
        </w:rPr>
        <w:t>Therapeutics,</w:t>
      </w:r>
      <w:r>
        <w:t xml:space="preserve"> which he .Composed for .the Use</w:t>
      </w:r>
      <w:r>
        <w:br/>
        <w:t>of the Lord Chamberlainj -whewent on san Ambaffyinto the</w:t>
      </w:r>
      <w:r>
        <w:br/>
        <w:t>North, tho’ written, as he informs us, with Very little Study, and</w:t>
      </w:r>
      <w:r>
        <w:br/>
        <w:t>designedonly sor the private'Use os the Ambassador, contain, aa</w:t>
      </w:r>
      <w:r>
        <w:br/>
      </w:r>
      <w:r>
        <w:lastRenderedPageBreak/>
        <w:t>Dr.Friend observes, not only ajudicious Compilation of theWrit-</w:t>
      </w:r>
      <w:r>
        <w:br/>
        <w:t>ings of his Predecessors, het some Observations not to he found</w:t>
      </w:r>
      <w:r>
        <w:br/>
        <w:t xml:space="preserve">in the earlier Authors, as in his Section on the </w:t>
      </w:r>
      <w:r>
        <w:rPr>
          <w:i/>
          <w:iCs/>
        </w:rPr>
        <w:t>Palpitation .of</w:t>
      </w:r>
      <w:r>
        <w:rPr>
          <w:i/>
          <w:iCs/>
        </w:rPr>
        <w:br/>
        <w:t>Ale Heart,</w:t>
      </w:r>
      <w:r>
        <w:t xml:space="preserve"> of- which he mentions two Kinds,sone proceeding</w:t>
      </w:r>
      <w:r>
        <w:br/>
        <w:t>from Plenitude or Heat, of Blood, which is the most frequent</w:t>
      </w:r>
      <w:r>
        <w:br/>
        <w:t>-Kind , land' the other from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Vapours; and directs, how they</w:t>
      </w:r>
      <w:r>
        <w:br/>
        <w:t>may he .distinguished, by remarking that an inequality of the</w:t>
      </w:r>
      <w:r>
        <w:br/>
        <w:t xml:space="preserve">Pulse always attends that, which is the Consequence, of </w:t>
      </w:r>
      <w:r>
        <w:rPr>
          <w:lang w:val="la-Latn" w:eastAsia="la-Latn" w:bidi="la-Latn"/>
        </w:rPr>
        <w:t>Plinii-</w:t>
      </w:r>
      <w:r>
        <w:rPr>
          <w:lang w:val="la-Latn" w:eastAsia="la-Latn" w:bidi="la-Latn"/>
        </w:rPr>
        <w:br/>
      </w:r>
      <w:r>
        <w:t>tude, but not that which .is produced by Vapours. . For thin</w:t>
      </w:r>
      <w:r>
        <w:br/>
        <w:t>Distemper he directs to purge and bleed, .in -which he has been</w:t>
      </w:r>
      <w:r>
        <w:br/>
        <w:t>followed by'rnany of the greatest Physicians of later Times.</w:t>
      </w:r>
    </w:p>
    <w:p w14:paraId="2583B9EF" w14:textId="77777777" w:rsidR="00AA6A10" w:rsidRDefault="00000000">
      <w:pPr>
        <w:tabs>
          <w:tab w:val="left" w:pos="2317"/>
          <w:tab w:val="left" w:pos="3437"/>
        </w:tabs>
        <w:ind w:firstLine="360"/>
      </w:pPr>
      <w:r>
        <w:t xml:space="preserve">His two Books, concerning the </w:t>
      </w:r>
      <w:r>
        <w:rPr>
          <w:i/>
          <w:iCs/>
        </w:rPr>
        <w:t>Spirits,</w:t>
      </w:r>
      <w:r>
        <w:t xml:space="preserve"> are observed </w:t>
      </w:r>
      <w:r>
        <w:rPr>
          <w:b/>
          <w:bCs/>
        </w:rPr>
        <w:t>byDr,</w:t>
      </w:r>
      <w:r>
        <w:rPr>
          <w:b/>
          <w:bCs/>
        </w:rPr>
        <w:br/>
      </w:r>
      <w:r>
        <w:t>Friend, to he abstracted from Galen, and to he of little Use in</w:t>
      </w:r>
      <w:r>
        <w:br/>
        <w:t>the PracticeosPhysic. -</w:t>
      </w:r>
      <w:r>
        <w:tab/>
        <w:t>....</w:t>
      </w:r>
      <w:r>
        <w:tab/>
        <w:t xml:space="preserve">. r mi. -.so </w:t>
      </w:r>
      <w:proofErr w:type="gramStart"/>
      <w:r>
        <w:rPr>
          <w:lang w:val="el-GR" w:eastAsia="el-GR" w:bidi="el-GR"/>
        </w:rPr>
        <w:t>ῖ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ώ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ψ</w:t>
      </w:r>
      <w:r w:rsidRPr="00AC72F0">
        <w:rPr>
          <w:lang w:val="en-GB" w:eastAsia="el-GR" w:bidi="el-GR"/>
        </w:rPr>
        <w:t xml:space="preserve"> .</w:t>
      </w:r>
      <w:r>
        <w:rPr>
          <w:lang w:val="el-GR" w:eastAsia="el-GR" w:bidi="el-GR"/>
        </w:rPr>
        <w:t>τ</w:t>
      </w:r>
      <w:proofErr w:type="gramEnd"/>
      <w:r w:rsidRPr="00AC72F0">
        <w:rPr>
          <w:lang w:val="en-GB" w:eastAsia="el-GR" w:bidi="el-GR"/>
        </w:rPr>
        <w:t xml:space="preserve"> </w:t>
      </w:r>
      <w:r>
        <w:t>.</w:t>
      </w:r>
    </w:p>
    <w:p w14:paraId="4980D699" w14:textId="77777777" w:rsidR="00AA6A10" w:rsidRDefault="00000000">
      <w:pPr>
        <w:tabs>
          <w:tab w:val="left" w:pos="4228"/>
        </w:tabs>
        <w:ind w:firstLine="360"/>
      </w:pPr>
      <w:r>
        <w:t xml:space="preserve">- The Doctrine, relating </w:t>
      </w:r>
      <w:r>
        <w:rPr>
          <w:i/>
          <w:iCs/>
        </w:rPr>
        <w:t>toUrine,</w:t>
      </w:r>
      <w:r>
        <w:t xml:space="preserve"> is very amply laid down by</w:t>
      </w:r>
      <w:r>
        <w:br/>
        <w:t>him in seven Treatises, in which at least, if we believe-his own’</w:t>
      </w:r>
      <w:r>
        <w:br/>
      </w:r>
      <w:proofErr w:type="gramStart"/>
      <w:r>
        <w:t>Testimony,-</w:t>
      </w:r>
      <w:proofErr w:type="gramEnd"/>
      <w:r>
        <w:t xml:space="preserve"> he has made large Additions to the Observations of</w:t>
      </w:r>
      <w:r>
        <w:br/>
        <w:t xml:space="preserve">former Writers. </w:t>
      </w:r>
      <w:r w:rsidRPr="00AC72F0">
        <w:rPr>
          <w:lang w:val="en-GB" w:eastAsia="el-GR" w:bidi="el-GR"/>
        </w:rPr>
        <w:t xml:space="preserve">' </w:t>
      </w:r>
      <w:r>
        <w:rPr>
          <w:lang w:val="el-GR" w:eastAsia="el-GR" w:bidi="el-GR"/>
        </w:rPr>
        <w:t>εἴ</w:t>
      </w:r>
      <w:r w:rsidRPr="00AC72F0">
        <w:rPr>
          <w:lang w:val="en-GB" w:eastAsia="el-GR" w:bidi="el-GR"/>
        </w:rPr>
        <w:t xml:space="preserve"> . </w:t>
      </w:r>
      <w:r>
        <w:t xml:space="preserve">- </w:t>
      </w: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t xml:space="preserve"> </w:t>
      </w:r>
      <w:r>
        <w:t>' -</w:t>
      </w:r>
      <w:r>
        <w:tab/>
        <w:t>...\ rassm</w:t>
      </w:r>
    </w:p>
    <w:p w14:paraId="6EB57E13" w14:textId="77777777" w:rsidR="00AA6A10" w:rsidRDefault="00000000">
      <w:pPr>
        <w:ind w:firstLine="360"/>
      </w:pPr>
      <w:r>
        <w:t xml:space="preserve">Hetsplaced hy </w:t>
      </w:r>
      <w:r>
        <w:rPr>
          <w:lang w:val="la-Latn" w:eastAsia="la-Latn" w:bidi="la-Latn"/>
        </w:rPr>
        <w:t xml:space="preserve">Fabricius </w:t>
      </w:r>
      <w:r>
        <w:t xml:space="preserve">in-theTime of </w:t>
      </w:r>
      <w:r>
        <w:rPr>
          <w:lang w:val="la-Latn" w:eastAsia="la-Latn" w:bidi="la-Latn"/>
        </w:rPr>
        <w:t>Andronicus Palae-</w:t>
      </w:r>
      <w:r>
        <w:rPr>
          <w:lang w:val="la-Latn" w:eastAsia="la-Latn" w:bidi="la-Latn"/>
        </w:rPr>
        <w:br/>
        <w:t xml:space="preserve">alogus, </w:t>
      </w:r>
      <w:r>
        <w:t>about the Year i3Oo, or, according to others, noo.</w:t>
      </w:r>
      <w:r>
        <w:br/>
        <w:t xml:space="preserve">But, as he is not mentioned by any Writer of those Times, </w:t>
      </w:r>
      <w:r>
        <w:rPr>
          <w:b/>
          <w:bCs/>
        </w:rPr>
        <w:t>the</w:t>
      </w:r>
      <w:r>
        <w:rPr>
          <w:b/>
          <w:bCs/>
        </w:rPr>
        <w:br/>
      </w:r>
      <w:r>
        <w:t>Age,in which helived, cannot he ascertained; nor have weedy</w:t>
      </w:r>
      <w:r>
        <w:br/>
        <w:t>other Knowledge of his Education, Studies, or Morals, than</w:t>
      </w:r>
      <w:r>
        <w:br/>
        <w:t>that with which we are sopplied by his own Writings, from</w:t>
      </w:r>
      <w:r>
        <w:br w:type="page"/>
      </w:r>
    </w:p>
    <w:p w14:paraId="43B29E95" w14:textId="77777777" w:rsidR="00AA6A10" w:rsidRDefault="00000000">
      <w:pPr>
        <w:ind w:left="360" w:hanging="360"/>
      </w:pPr>
      <w:r w:rsidRPr="00AC72F0">
        <w:rPr>
          <w:lang w:val="en-GB" w:eastAsia="el-GR" w:bidi="el-GR"/>
        </w:rPr>
        <w:lastRenderedPageBreak/>
        <w:t xml:space="preserve">. </w:t>
      </w:r>
      <w:r>
        <w:t xml:space="preserve">which wt they, with great Certainty, learn his Sentiments </w:t>
      </w:r>
      <w:r>
        <w:rPr>
          <w:i/>
          <w:iCs/>
        </w:rPr>
        <w:t>at</w:t>
      </w:r>
      <w:r>
        <w:rPr>
          <w:i/>
          <w:iCs/>
        </w:rPr>
        <w:br/>
      </w:r>
      <w:r>
        <w:t>least, though we cannot tell hew sar they influenced his Com-</w:t>
      </w:r>
      <w:r>
        <w:br/>
      </w:r>
      <w:r>
        <w:rPr>
          <w:lang w:val="la-Latn" w:eastAsia="la-Latn" w:bidi="la-Latn"/>
        </w:rPr>
        <w:t xml:space="preserve">ducti </w:t>
      </w:r>
      <w:r>
        <w:t>S</w:t>
      </w:r>
    </w:p>
    <w:p w14:paraId="367A8163" w14:textId="77777777" w:rsidR="00AA6A10" w:rsidRDefault="00000000">
      <w:pPr>
        <w:ind w:firstLine="360"/>
      </w:pPr>
      <w:r>
        <w:t xml:space="preserve">In the Conclusion of his Discourse upon </w:t>
      </w:r>
      <w:r>
        <w:rPr>
          <w:i/>
          <w:iCs/>
        </w:rPr>
        <w:t>Urines,</w:t>
      </w:r>
      <w:r>
        <w:t xml:space="preserve"> he speaks</w:t>
      </w:r>
      <w:r>
        <w:br/>
        <w:t>with a just Severity of those that engross Truth and Science,</w:t>
      </w:r>
      <w:r>
        <w:br/>
        <w:t>and are displeased with any Improvements made public for the</w:t>
      </w:r>
      <w:r>
        <w:br/>
        <w:t>Benefit of Mankind. The Slanders of these Men, says he,</w:t>
      </w:r>
      <w:r>
        <w:br/>
        <w:t>ate infections, against which it would he more for the Interest</w:t>
      </w:r>
      <w:r>
        <w:br/>
        <w:t>of the World to find an Antidote, than against any Contagion</w:t>
      </w:r>
      <w:r>
        <w:br/>
        <w:t>or Disease; and perhaps a Remedy, os resistless and never</w:t>
      </w:r>
      <w:r>
        <w:br/>
        <w:t>sailing Efficacy, may always he sound in a generous Confidence</w:t>
      </w:r>
      <w:r>
        <w:br/>
        <w:t>in God, a steady Conduct, with Respect to those with whom</w:t>
      </w:r>
      <w:r>
        <w:br/>
        <w:t>we converse, and a Vigilant Attention to our Words and</w:t>
      </w:r>
      <w:r>
        <w:br/>
        <w:t>Actions. —</w:t>
      </w:r>
    </w:p>
    <w:p w14:paraId="14C282D7" w14:textId="77777777" w:rsidR="00AA6A10" w:rsidRDefault="00000000">
      <w:pPr>
        <w:ind w:firstLine="360"/>
      </w:pPr>
      <w:r>
        <w:t xml:space="preserve">His Discourse, upon </w:t>
      </w:r>
      <w:r>
        <w:rPr>
          <w:i/>
          <w:iCs/>
        </w:rPr>
        <w:t>shc animal Spirits,</w:t>
      </w:r>
      <w:r>
        <w:t xml:space="preserve"> is perhaps neither more</w:t>
      </w:r>
      <w:r>
        <w:br/>
        <w:t>nor less intelligible than modern Treatises on the same Sub-</w:t>
      </w:r>
      <w:r>
        <w:br/>
      </w:r>
      <w:proofErr w:type="gramStart"/>
      <w:r>
        <w:t>ject ;</w:t>
      </w:r>
      <w:proofErr w:type="gramEnd"/>
      <w:r>
        <w:t xml:space="preserve"> he. considers it as the Minister of the Soul, and the De-</w:t>
      </w:r>
      <w:r>
        <w:br/>
        <w:t>sign of his Book is, to prescrihe the Methods by which it may</w:t>
      </w:r>
      <w:r>
        <w:br/>
        <w:t>‘ he enabled most Vigoroufly to execute the Commands of the sue</w:t>
      </w:r>
      <w:r>
        <w:br/>
        <w:t>perior and presiding Power.</w:t>
      </w:r>
    </w:p>
    <w:p w14:paraId="05223DB6" w14:textId="77777777" w:rsidR="00AA6A10" w:rsidRDefault="00000000">
      <w:pPr>
        <w:ind w:firstLine="360"/>
      </w:pPr>
      <w:r>
        <w:t>He had a great Propension to Theory and Ratiocination,</w:t>
      </w:r>
      <w:r>
        <w:br/>
        <w:t xml:space="preserve">het was not contented to form Systems in his </w:t>
      </w:r>
      <w:proofErr w:type="gramStart"/>
      <w:r>
        <w:t>Closet, but</w:t>
      </w:r>
      <w:proofErr w:type="gramEnd"/>
      <w:r>
        <w:t xml:space="preserve"> extend-</w:t>
      </w:r>
      <w:r>
        <w:br/>
        <w:t>ed his Speculations to Distempers and Symptoms with which he</w:t>
      </w:r>
      <w:r>
        <w:br/>
        <w:t>was only acquainted hy the Means of Rooks, which have always</w:t>
      </w:r>
      <w:r>
        <w:br/>
        <w:t>been sound sallacious and uncertain Guides. For he informs us</w:t>
      </w:r>
      <w:r>
        <w:br/>
        <w:t xml:space="preserve">in his last Chapter on </w:t>
      </w:r>
      <w:r>
        <w:rPr>
          <w:i/>
          <w:iCs/>
        </w:rPr>
        <w:t>Urines,</w:t>
      </w:r>
      <w:r>
        <w:t xml:space="preserve"> that, having spent some Time</w:t>
      </w:r>
      <w:r>
        <w:br/>
        <w:t>in the Study of Nature, he found himself strongly inclined to</w:t>
      </w:r>
      <w:r>
        <w:br/>
        <w:t>that of Medicine, and applied himfelf to the Theoretic Part,</w:t>
      </w:r>
      <w:r>
        <w:br/>
        <w:t>aS most closely connected with natural Philosophy; het that he</w:t>
      </w:r>
      <w:r>
        <w:br/>
        <w:t>should have been totally discouraged from the Practice, by the</w:t>
      </w:r>
      <w:r>
        <w:br/>
        <w:t>‘Disgust and Labour with which it is attended, had he not diss</w:t>
      </w:r>
      <w:r>
        <w:br/>
        <w:t>covered, that a just and solid Theory of the Pathology was</w:t>
      </w:r>
      <w:r>
        <w:br/>
        <w:t>absolutely necessary to the Science of Physic. It was my Opi-</w:t>
      </w:r>
      <w:r>
        <w:br/>
        <w:t>nion, says he, that Methods of Cure, not sounded upon Rea-</w:t>
      </w:r>
      <w:r>
        <w:br/>
        <w:t xml:space="preserve">soning, never could he relied </w:t>
      </w:r>
      <w:proofErr w:type="gramStart"/>
      <w:r>
        <w:t>on ;</w:t>
      </w:r>
      <w:proofErr w:type="gramEnd"/>
      <w:r>
        <w:t xml:space="preserve"> and that a just Theory would</w:t>
      </w:r>
      <w:r>
        <w:br/>
        <w:t>make Physic not only a more easy Study, but a more successful</w:t>
      </w:r>
      <w:r>
        <w:br/>
        <w:t xml:space="preserve">'Profession. ’. ' </w:t>
      </w:r>
      <w:proofErr w:type="gramStart"/>
      <w:r>
        <w:t>ss</w:t>
      </w:r>
      <w:proofErr w:type="gramEnd"/>
    </w:p>
    <w:p w14:paraId="0DA62D29" w14:textId="77777777" w:rsidR="00AA6A10" w:rsidRDefault="00000000">
      <w:pPr>
        <w:ind w:firstLine="360"/>
      </w:pPr>
      <w:r>
        <w:t xml:space="preserve">As the Authority of </w:t>
      </w: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</w:t>
      </w:r>
      <w:r>
        <w:t>is not sufficiently established,</w:t>
      </w:r>
      <w:r>
        <w:br/>
        <w:t>to miflead any of our Readers, it is not necessary to separate</w:t>
      </w:r>
      <w:r>
        <w:br/>
        <w:t>with great Accuracy his Errors from his just Notions. I shall</w:t>
      </w:r>
      <w:r>
        <w:br/>
        <w:t>only observe, that Theory may make Physic easy, but its Sue-</w:t>
      </w:r>
      <w:r>
        <w:br/>
        <w:t>cess must arise from Experience. /</w:t>
      </w:r>
    </w:p>
    <w:p w14:paraId="3B1F40A8" w14:textId="77777777" w:rsidR="00AA6A10" w:rsidRDefault="00000000">
      <w:pPr>
        <w:tabs>
          <w:tab w:val="left" w:pos="1364"/>
        </w:tabs>
        <w:ind w:firstLine="360"/>
      </w:pPr>
      <w:r>
        <w:rPr>
          <w:i/>
          <w:iCs/>
        </w:rPr>
        <w:t>.</w:t>
      </w:r>
      <w:r>
        <w:rPr>
          <w:i/>
          <w:iCs/>
        </w:rPr>
        <w:tab/>
        <w:t>The Work of</w:t>
      </w:r>
      <w:r>
        <w:rPr>
          <w:b/>
          <w:bCs/>
        </w:rPr>
        <w:t xml:space="preserve"> ACTUARIUs </w:t>
      </w:r>
      <w:proofErr w:type="gramStart"/>
      <w:r>
        <w:rPr>
          <w:i/>
          <w:iCs/>
        </w:rPr>
        <w:t>are</w:t>
      </w:r>
      <w:proofErr w:type="gramEnd"/>
      <w:r>
        <w:rPr>
          <w:i/>
          <w:iCs/>
        </w:rPr>
        <w:t>,</w:t>
      </w:r>
    </w:p>
    <w:p w14:paraId="390040CD" w14:textId="77777777" w:rsidR="00AA6A10" w:rsidRDefault="00000000">
      <w:pPr>
        <w:ind w:firstLine="360"/>
      </w:pPr>
      <w:r>
        <w:rPr>
          <w:i/>
          <w:iCs/>
        </w:rPr>
        <w:t>'' Seven'Bodes upon</w:t>
      </w:r>
      <w:r>
        <w:rPr>
          <w:b/>
          <w:bCs/>
        </w:rPr>
        <w:t xml:space="preserve"> URINES, </w:t>
      </w:r>
      <w:r>
        <w:t>never published in Greek, but</w:t>
      </w:r>
      <w:r>
        <w:br/>
        <w:t xml:space="preserve">translated into Latin, by Ambrosius Leo </w:t>
      </w:r>
      <w:r>
        <w:rPr>
          <w:lang w:val="la-Latn" w:eastAsia="la-Latn" w:bidi="la-Latn"/>
        </w:rPr>
        <w:t xml:space="preserve">Nolanus, </w:t>
      </w:r>
      <w:r>
        <w:t>whose Ver-</w:t>
      </w:r>
      <w:r>
        <w:br/>
        <w:t>sion was revised by Goupilus, and is printed both in Octavo and</w:t>
      </w:r>
    </w:p>
    <w:p w14:paraId="59C2D528" w14:textId="77777777" w:rsidR="00AA6A10" w:rsidRDefault="00000000">
      <w:pPr>
        <w:tabs>
          <w:tab w:val="left" w:pos="4585"/>
        </w:tabs>
      </w:pPr>
      <w:r>
        <w:t xml:space="preserve">. in Hen. Stephen's </w:t>
      </w:r>
      <w:r>
        <w:rPr>
          <w:i/>
          <w:iCs/>
        </w:rPr>
        <w:t xml:space="preserve">Artis </w:t>
      </w:r>
      <w:r>
        <w:rPr>
          <w:i/>
          <w:iCs/>
          <w:lang w:val="la-Latn" w:eastAsia="la-Latn" w:bidi="la-Latn"/>
        </w:rPr>
        <w:t>Medica Principis.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-</w:t>
      </w:r>
    </w:p>
    <w:p w14:paraId="227853D2" w14:textId="77777777" w:rsidR="00AA6A10" w:rsidRDefault="00000000">
      <w:pPr>
        <w:tabs>
          <w:tab w:val="left" w:pos="2735"/>
          <w:tab w:val="left" w:pos="4585"/>
        </w:tabs>
        <w:ind w:firstLine="360"/>
      </w:pPr>
      <w:r>
        <w:rPr>
          <w:i/>
          <w:iCs/>
        </w:rPr>
        <w:t>Six Books of</w:t>
      </w:r>
      <w:r>
        <w:rPr>
          <w:b/>
          <w:bCs/>
        </w:rPr>
        <w:t xml:space="preserve"> THERAPEUTICS, </w:t>
      </w:r>
      <w:r>
        <w:t>not yet printed in Greek,</w:t>
      </w:r>
      <w:r>
        <w:br/>
        <w:t>of winch the Fifth and Sixth were translated into Latin by Ru-</w:t>
      </w:r>
      <w:r>
        <w:br/>
        <w:t>ellins, whose Version was published at Paris. HenricuS Mathi-</w:t>
      </w:r>
      <w:r>
        <w:br/>
        <w:t>sius tranflated the whole Work; His Version is extant, in the</w:t>
      </w:r>
      <w:r>
        <w:br/>
      </w:r>
      <w:r>
        <w:rPr>
          <w:i/>
          <w:iCs/>
          <w:lang w:val="la-Latn" w:eastAsia="la-Latn" w:bidi="la-Latn"/>
        </w:rPr>
        <w:t xml:space="preserve">‘Actis Medicae Principis. </w:t>
      </w:r>
      <w:r>
        <w:rPr>
          <w:i/>
          <w:iCs/>
        </w:rPr>
        <w:t>'</w:t>
      </w:r>
      <w:r>
        <w:rPr>
          <w:i/>
          <w:iCs/>
        </w:rPr>
        <w:tab/>
        <w:t xml:space="preserve">. </w:t>
      </w:r>
      <w:r>
        <w:t xml:space="preserve">.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ab/>
        <w:t>'</w:t>
      </w:r>
      <w:r>
        <w:rPr>
          <w:lang w:val="el-GR" w:eastAsia="el-GR" w:bidi="el-GR"/>
        </w:rPr>
        <w:t>ἐν</w:t>
      </w:r>
    </w:p>
    <w:p w14:paraId="7D347587" w14:textId="77777777" w:rsidR="00AA6A10" w:rsidRDefault="00000000">
      <w:pPr>
        <w:ind w:firstLine="360"/>
      </w:pPr>
      <w:r>
        <w:rPr>
          <w:i/>
          <w:iCs/>
        </w:rPr>
        <w:t xml:space="preserve">' Onestook os. the Actions or </w:t>
      </w:r>
      <w:r>
        <w:rPr>
          <w:i/>
          <w:iCs/>
          <w:lang w:val="la-Latn" w:eastAsia="la-Latn" w:bidi="la-Latn"/>
        </w:rPr>
        <w:t xml:space="preserve">Asserti </w:t>
      </w:r>
      <w:r>
        <w:rPr>
          <w:i/>
          <w:iCs/>
        </w:rPr>
        <w:t>ms, and asecond of the Nu-</w:t>
      </w:r>
      <w:r>
        <w:rPr>
          <w:i/>
          <w:iCs/>
        </w:rPr>
        <w:br/>
        <w:t>trition os.the NKYtAAA.</w:t>
      </w:r>
      <w:r>
        <w:rPr>
          <w:b/>
          <w:bCs/>
        </w:rPr>
        <w:t xml:space="preserve"> SPIRITS; </w:t>
      </w:r>
      <w:r>
        <w:t>published in Greek at Paris,</w:t>
      </w:r>
      <w:r>
        <w:br/>
        <w:t xml:space="preserve">by Goupilus, with the </w:t>
      </w:r>
      <w:proofErr w:type="gramStart"/>
      <w:r>
        <w:t>Titie :</w:t>
      </w:r>
      <w:proofErr w:type="gramEnd"/>
      <w:r>
        <w:t xml:space="preserve"> </w:t>
      </w:r>
      <w:r>
        <w:rPr>
          <w:lang w:val="el-GR" w:eastAsia="el-GR" w:bidi="el-GR"/>
        </w:rPr>
        <w:t>Περὶ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Σπρνιιῆς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Πα</w:t>
      </w:r>
      <w:r w:rsidRPr="00AC72F0">
        <w:rPr>
          <w:lang w:eastAsia="el-GR" w:bidi="el-GR"/>
        </w:rPr>
        <w:t>&amp;</w:t>
      </w:r>
      <w:r>
        <w:rPr>
          <w:lang w:val="el-GR" w:eastAsia="el-GR" w:bidi="el-GR"/>
        </w:rPr>
        <w:t>ίν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τοῦ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ψυκιχῦ</w:t>
      </w:r>
      <w:r w:rsidRPr="00AC72F0">
        <w:rPr>
          <w:lang w:eastAsia="el-GR" w:bidi="el-GR"/>
        </w:rPr>
        <w:br/>
      </w:r>
      <w:r>
        <w:rPr>
          <w:b/>
          <w:bCs/>
          <w:lang w:val="el-GR" w:eastAsia="el-GR" w:bidi="el-GR"/>
        </w:rPr>
        <w:t>Πνεύματος</w:t>
      </w:r>
      <w:r w:rsidRPr="00AC72F0">
        <w:rPr>
          <w:b/>
          <w:bCs/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καὶ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τῆς</w:t>
      </w:r>
      <w:r w:rsidRPr="00AC72F0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κατ</w:t>
      </w:r>
      <w:r w:rsidRPr="00AC72F0">
        <w:rPr>
          <w:b/>
          <w:bCs/>
          <w:lang w:eastAsia="el-GR" w:bidi="el-GR"/>
        </w:rPr>
        <w:t xml:space="preserve">’ </w:t>
      </w:r>
      <w:r>
        <w:rPr>
          <w:b/>
          <w:bCs/>
          <w:lang w:val="el-GR" w:eastAsia="el-GR" w:bidi="el-GR"/>
        </w:rPr>
        <w:t>ἀπὸ</w:t>
      </w:r>
      <w:r w:rsidRPr="00AC72F0">
        <w:rPr>
          <w:b/>
          <w:bCs/>
          <w:lang w:eastAsia="el-GR" w:bidi="el-GR"/>
        </w:rPr>
        <w:t xml:space="preserve">» </w:t>
      </w:r>
      <w:r>
        <w:rPr>
          <w:b/>
          <w:bCs/>
          <w:lang w:val="el-GR" w:eastAsia="el-GR" w:bidi="el-GR"/>
        </w:rPr>
        <w:t>Διαίτής</w:t>
      </w:r>
      <w:r w:rsidRPr="00AC72F0">
        <w:rPr>
          <w:b/>
          <w:bCs/>
          <w:lang w:eastAsia="el-GR" w:bidi="el-GR"/>
        </w:rPr>
        <w:t xml:space="preserve">.' </w:t>
      </w:r>
      <w:r w:rsidRPr="00AC72F0">
        <w:rPr>
          <w:b/>
          <w:bCs/>
          <w:lang w:val="en-GB" w:eastAsia="el-GR" w:bidi="el-GR"/>
        </w:rPr>
        <w:t>. . -</w:t>
      </w:r>
    </w:p>
    <w:p w14:paraId="608DBEDE" w14:textId="77777777" w:rsidR="00AA6A10" w:rsidRDefault="00000000">
      <w:pPr>
        <w:ind w:firstLine="360"/>
      </w:pPr>
      <w:r w:rsidRPr="00AC72F0">
        <w:rPr>
          <w:lang w:val="en-GB" w:eastAsia="el-GR" w:bidi="el-GR"/>
        </w:rPr>
        <w:t xml:space="preserve">’ </w:t>
      </w:r>
      <w:r>
        <w:t xml:space="preserve">A Latin Translation of this Treatise, written by Julius </w:t>
      </w:r>
      <w:r>
        <w:rPr>
          <w:lang w:val="la-Latn" w:eastAsia="la-Latn" w:bidi="la-Latn"/>
        </w:rPr>
        <w:t>Alex-</w:t>
      </w:r>
      <w:r>
        <w:rPr>
          <w:lang w:val="la-Latn" w:eastAsia="la-Latn" w:bidi="la-Latn"/>
        </w:rPr>
        <w:br/>
        <w:t xml:space="preserve">andrinus </w:t>
      </w:r>
      <w:r>
        <w:t xml:space="preserve">TridentinnS, is </w:t>
      </w:r>
      <w:proofErr w:type="gramStart"/>
      <w:r>
        <w:t>printed .both</w:t>
      </w:r>
      <w:proofErr w:type="gramEnd"/>
      <w:r>
        <w:t xml:space="preserve"> singly, and in </w:t>
      </w:r>
      <w:r>
        <w:rPr>
          <w:i/>
          <w:iCs/>
        </w:rPr>
        <w:t>feae Artis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'Medicae Principes, </w:t>
      </w:r>
      <w:r>
        <w:rPr>
          <w:i/>
          <w:iCs/>
          <w:lang w:val="el-GR" w:eastAsia="el-GR" w:bidi="el-GR"/>
        </w:rPr>
        <w:t>ἐν</w:t>
      </w:r>
      <w:r w:rsidRPr="00AC72F0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. - .</w:t>
      </w:r>
    </w:p>
    <w:p w14:paraId="38E02A2F" w14:textId="77777777" w:rsidR="00AA6A10" w:rsidRDefault="00000000">
      <w:pPr>
        <w:ind w:firstLine="360"/>
      </w:pPr>
      <w:r>
        <w:t xml:space="preserve">His </w:t>
      </w:r>
      <w:proofErr w:type="gramStart"/>
      <w:r>
        <w:t>Treatise,.</w:t>
      </w:r>
      <w:proofErr w:type="gramEnd"/>
      <w:r>
        <w:t xml:space="preserve"> </w:t>
      </w:r>
      <w:r>
        <w:rPr>
          <w:i/>
          <w:iCs/>
        </w:rPr>
        <w:t xml:space="preserve">De Venae </w:t>
      </w:r>
      <w:r>
        <w:rPr>
          <w:i/>
          <w:iCs/>
          <w:lang w:val="la-Latn" w:eastAsia="la-Latn" w:bidi="la-Latn"/>
        </w:rPr>
        <w:t xml:space="preserve">Sectione, </w:t>
      </w:r>
      <w:r>
        <w:rPr>
          <w:i/>
          <w:iCs/>
        </w:rPr>
        <w:t>De Dlaeta,</w:t>
      </w:r>
      <w:r>
        <w:t xml:space="preserve"> his </w:t>
      </w:r>
      <w:r>
        <w:rPr>
          <w:i/>
          <w:iCs/>
        </w:rPr>
        <w:t>Regales</w:t>
      </w:r>
      <w:r>
        <w:t xml:space="preserve"> and</w:t>
      </w:r>
      <w:r>
        <w:br/>
      </w:r>
      <w:r>
        <w:rPr>
          <w:i/>
          <w:iCs/>
          <w:lang w:val="la-Latn" w:eastAsia="la-Latn" w:bidi="la-Latn"/>
        </w:rPr>
        <w:t xml:space="preserve">Commentarii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Hippocratis </w:t>
      </w:r>
      <w:r>
        <w:rPr>
          <w:i/>
          <w:iCs/>
        </w:rPr>
        <w:t>Afihorisinos,</w:t>
      </w:r>
      <w:r>
        <w:t xml:space="preserve"> are said to </w:t>
      </w:r>
      <w:proofErr w:type="gramStart"/>
      <w:r>
        <w:t>he</w:t>
      </w:r>
      <w:proofErr w:type="gramEnd"/>
      <w:r>
        <w:t xml:space="preserve"> remaining</w:t>
      </w:r>
      <w:r>
        <w:br/>
        <w:t>in Manuscript. ...... . .</w:t>
      </w:r>
    </w:p>
    <w:p w14:paraId="0ABF1742" w14:textId="77777777" w:rsidR="00AA6A10" w:rsidRDefault="00000000">
      <w:pPr>
        <w:tabs>
          <w:tab w:val="left" w:pos="3501"/>
          <w:tab w:val="left" w:pos="4754"/>
        </w:tabs>
        <w:ind w:firstLine="360"/>
      </w:pPr>
      <w:r>
        <w:t>’ ACTUATIO.' That Change wrought on a Medicine, or</w:t>
      </w:r>
      <w:r>
        <w:br/>
        <w:t>.’any Thing elfe, taken into the Body, by the Vital Heat, which</w:t>
      </w:r>
      <w:r>
        <w:br/>
        <w:t xml:space="preserve">is necessary, </w:t>
      </w:r>
      <w:proofErr w:type="gramStart"/>
      <w:r>
        <w:t>in order to</w:t>
      </w:r>
      <w:proofErr w:type="gramEnd"/>
      <w:r>
        <w:t xml:space="preserve"> make it act and have its Effect, is</w:t>
      </w:r>
      <w:r>
        <w:br/>
        <w:t xml:space="preserve">called its </w:t>
      </w:r>
      <w:r>
        <w:rPr>
          <w:i/>
          <w:iCs/>
        </w:rPr>
        <w:t xml:space="preserve">Actuation.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\</w:t>
      </w:r>
      <w:r>
        <w:rPr>
          <w:i/>
          <w:iCs/>
        </w:rPr>
        <w:tab/>
        <w:t xml:space="preserve">- </w:t>
      </w:r>
      <w:proofErr w:type="gramStart"/>
      <w:r>
        <w:rPr>
          <w:lang w:val="el-GR" w:eastAsia="el-GR" w:bidi="el-GR"/>
        </w:rPr>
        <w:t>ς</w:t>
      </w:r>
      <w:proofErr w:type="gramEnd"/>
      <w:r w:rsidRPr="00AC72F0">
        <w:rPr>
          <w:lang w:val="en-GB" w:eastAsia="el-GR" w:bidi="el-GR"/>
        </w:rPr>
        <w:t xml:space="preserve"> </w:t>
      </w:r>
      <w:proofErr w:type="gramStart"/>
      <w:r>
        <w:t>.</w:t>
      </w:r>
      <w:proofErr w:type="gramEnd"/>
      <w:r>
        <w:tab/>
        <w:t>..</w:t>
      </w:r>
    </w:p>
    <w:p w14:paraId="5FEBEBB5" w14:textId="77777777" w:rsidR="00AA6A10" w:rsidRDefault="00000000">
      <w:pPr>
        <w:ind w:firstLine="360"/>
      </w:pPr>
      <w:r>
        <w:t xml:space="preserve">' ACUITASi The fame as Acrimony. </w:t>
      </w:r>
      <w:r>
        <w:rPr>
          <w:i/>
          <w:iCs/>
          <w:lang w:val="la-Latn" w:eastAsia="la-Latn" w:bidi="la-Latn"/>
        </w:rPr>
        <w:t>Castellus,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 xml:space="preserve"> </w:t>
      </w:r>
      <w:r>
        <w:t>'</w:t>
      </w:r>
    </w:p>
    <w:p w14:paraId="78BE6973" w14:textId="77777777" w:rsidR="00AA6A10" w:rsidRDefault="00000000">
      <w:pPr>
        <w:tabs>
          <w:tab w:val="left" w:leader="dot" w:pos="1720"/>
        </w:tabs>
        <w:ind w:firstLine="360"/>
      </w:pPr>
      <w:r>
        <w:t xml:space="preserve">ACUITIO. This signifies </w:t>
      </w:r>
      <w:proofErr w:type="gramStart"/>
      <w:r>
        <w:t>the .Sharpening</w:t>
      </w:r>
      <w:proofErr w:type="gramEnd"/>
      <w:r>
        <w:t xml:space="preserve"> an acid Medicine</w:t>
      </w:r>
      <w:r>
        <w:br/>
        <w:t>thy an Addition of something more acid ; or, in general, the In-</w:t>
      </w:r>
      <w:r>
        <w:br/>
        <w:t>creasing the Force of any Medicine, by an Addition of some-</w:t>
      </w:r>
      <w:r>
        <w:br/>
        <w:t>’thing that has the fame Sort of Operation in a greater Degree. .</w:t>
      </w:r>
      <w:r>
        <w:br/>
        <w:t xml:space="preserve">...ACULEI. The Prickles, or Thorns, os Vegetables. </w:t>
      </w:r>
      <w:r>
        <w:rPr>
          <w:i/>
          <w:iCs/>
        </w:rPr>
        <w:t>Plan.,</w:t>
      </w:r>
      <w:r>
        <w:rPr>
          <w:i/>
          <w:iCs/>
        </w:rPr>
        <w:br/>
        <w:t>'card: - ' -</w:t>
      </w:r>
      <w:r>
        <w:rPr>
          <w:i/>
          <w:iCs/>
        </w:rPr>
        <w:tab/>
        <w:t xml:space="preserve">ss ' ' </w:t>
      </w:r>
      <w:r>
        <w:t xml:space="preserve">'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 xml:space="preserve">s' </w:t>
      </w:r>
      <w:proofErr w:type="gramStart"/>
      <w:r>
        <w:rPr>
          <w:i/>
          <w:iCs/>
        </w:rPr>
        <w:t>' ;</w:t>
      </w:r>
      <w:proofErr w:type="gramEnd"/>
    </w:p>
    <w:p w14:paraId="3BE053CB" w14:textId="77777777" w:rsidR="00AA6A10" w:rsidRDefault="00000000">
      <w:pPr>
        <w:ind w:firstLine="360"/>
      </w:pPr>
      <w:proofErr w:type="gramStart"/>
      <w:r>
        <w:t>];TACULE</w:t>
      </w:r>
      <w:proofErr w:type="gramEnd"/>
      <w:r>
        <w:t xml:space="preserve">0SA."A Name of the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Polyacdntbos.</w:t>
      </w:r>
      <w:r>
        <w:t xml:space="preserve"> Thistle</w:t>
      </w:r>
      <w:r>
        <w:br/>
        <w:t xml:space="preserve">'Upon Thistle. </w:t>
      </w:r>
      <w:r>
        <w:rPr>
          <w:i/>
          <w:iCs/>
        </w:rPr>
        <w:t>Pay, Hist. Plant.' ri -</w:t>
      </w:r>
    </w:p>
    <w:p w14:paraId="27FB65B2" w14:textId="77777777" w:rsidR="00AA6A10" w:rsidRDefault="00000000">
      <w:pPr>
        <w:ind w:firstLine="360"/>
      </w:pPr>
      <w:r>
        <w:t>7. ACULOS. *A»nce. The Fruit or Acorn of the Ilex, or</w:t>
      </w:r>
      <w:r>
        <w:br/>
        <w:t>Scarlet Oak. Tt is sometimes wrote fA«he</w:t>
      </w:r>
      <w:proofErr w:type="gramStart"/>
      <w:r>
        <w:t>»)AoUL</w:t>
      </w:r>
      <w:proofErr w:type="gramEnd"/>
      <w:r>
        <w:t xml:space="preserve"> ON; in the</w:t>
      </w:r>
      <w:r>
        <w:br/>
      </w: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t xml:space="preserve"> </w:t>
      </w:r>
      <w:r>
        <w:t xml:space="preserve">neuter Gender. </w:t>
      </w:r>
      <w:r>
        <w:rPr>
          <w:i/>
          <w:iCs/>
        </w:rPr>
        <w:t>Gorrceus. Foesius. Theophrastus. Hes. cents.</w:t>
      </w:r>
    </w:p>
    <w:p w14:paraId="7279140F" w14:textId="77777777" w:rsidR="00AA6A10" w:rsidRDefault="00000000">
      <w:pPr>
        <w:ind w:left="360" w:hanging="360"/>
      </w:pPr>
      <w:r>
        <w:rPr>
          <w:i/>
          <w:iCs/>
        </w:rPr>
        <w:t>t-</w:t>
      </w:r>
      <w:r>
        <w:t xml:space="preserve"> Hippocrates </w:t>
      </w:r>
      <w:r>
        <w:rPr>
          <w:i/>
          <w:iCs/>
        </w:rPr>
        <w:t xml:space="preserve">(de </w:t>
      </w:r>
      <w:r>
        <w:rPr>
          <w:i/>
          <w:iCs/>
          <w:lang w:val="la-Latn" w:eastAsia="la-Latn" w:bidi="la-Latn"/>
        </w:rPr>
        <w:t xml:space="preserve">Victus Ratione, </w:t>
      </w:r>
      <w:r>
        <w:rPr>
          <w:i/>
          <w:iCs/>
        </w:rPr>
        <w:t>Lib.</w:t>
      </w:r>
      <w:r>
        <w:t xml:space="preserve"> I.) says, these incline to</w:t>
      </w:r>
      <w:r>
        <w:br/>
      </w:r>
      <w:r>
        <w:lastRenderedPageBreak/>
        <w:t>.Costiveness, but operate most this Way, when roasted.</w:t>
      </w:r>
    </w:p>
    <w:p w14:paraId="2A037EB5" w14:textId="77777777" w:rsidR="00AA6A10" w:rsidRDefault="00000000">
      <w:pPr>
        <w:ind w:firstLine="360"/>
      </w:pPr>
      <w:r>
        <w:t xml:space="preserve">Y ACUMEN. </w:t>
      </w:r>
      <w:proofErr w:type="gramStart"/>
      <w:r>
        <w:t>.This</w:t>
      </w:r>
      <w:proofErr w:type="gramEnd"/>
      <w:r>
        <w:t xml:space="preserve"> is a Tenn lately introduced into Anatcbr</w:t>
      </w:r>
      <w:r>
        <w:br/>
        <w:t xml:space="preserve">my by Henricns a Deventer, .in his </w:t>
      </w:r>
      <w:r>
        <w:rPr>
          <w:i/>
          <w:iCs/>
          <w:lang w:val="la-Latn" w:eastAsia="la-Latn" w:bidi="la-Latn"/>
        </w:rPr>
        <w:t>Ars Obstetricandi.</w:t>
      </w:r>
      <w:r>
        <w:rPr>
          <w:lang w:val="la-Latn" w:eastAsia="la-Latn" w:bidi="la-Latn"/>
        </w:rPr>
        <w:t xml:space="preserve"> </w:t>
      </w:r>
      <w:r>
        <w:t>In Page</w:t>
      </w:r>
      <w:r>
        <w:br/>
        <w:t>’*I7s, of the Edition of I725, he cash the Protuberances of the</w:t>
      </w:r>
      <w:r>
        <w:br/>
        <w:t xml:space="preserve">..Oda </w:t>
      </w:r>
      <w:r>
        <w:rPr>
          <w:lang w:val="la-Latn" w:eastAsia="la-Latn" w:bidi="la-Latn"/>
        </w:rPr>
        <w:t xml:space="preserve">Innominata, </w:t>
      </w:r>
      <w:r>
        <w:t xml:space="preserve">on which we sit, the Ofla </w:t>
      </w:r>
      <w:r>
        <w:rPr>
          <w:lang w:val="la-Latn" w:eastAsia="la-Latn" w:bidi="la-Latn"/>
        </w:rPr>
        <w:t xml:space="preserve">Sedentaria, </w:t>
      </w:r>
      <w:r>
        <w:t>which,</w:t>
      </w:r>
      <w:r>
        <w:br/>
        <w:t xml:space="preserve">ihe </w:t>
      </w:r>
      <w:proofErr w:type="gramStart"/>
      <w:r>
        <w:t>says,,</w:t>
      </w:r>
      <w:proofErr w:type="gramEnd"/>
      <w:r>
        <w:t xml:space="preserve"> are the Acnmina of the Ofla Pubis. And, in Page</w:t>
      </w:r>
      <w:r>
        <w:br/>
        <w:t xml:space="preserve">\ 16, he calls the Os </w:t>
      </w:r>
      <w:r>
        <w:rPr>
          <w:lang w:val="la-Latn" w:eastAsia="la-Latn" w:bidi="la-Latn"/>
        </w:rPr>
        <w:t xml:space="preserve">Coccygis </w:t>
      </w:r>
      <w:r>
        <w:t xml:space="preserve">ths Acumen </w:t>
      </w:r>
      <w:r>
        <w:rPr>
          <w:lang w:val="la-Latn" w:eastAsia="la-Latn" w:bidi="la-Latn"/>
        </w:rPr>
        <w:t xml:space="preserve">Offis Sacri, </w:t>
      </w:r>
      <w:r>
        <w:t>the</w:t>
      </w:r>
      <w:r>
        <w:br/>
        <w:t>- I pointed Partof the Os Sacrum.</w:t>
      </w:r>
    </w:p>
    <w:p w14:paraId="6320B7F3" w14:textId="77777777" w:rsidR="00AA6A10" w:rsidRDefault="00000000">
      <w:pPr>
        <w:ind w:firstLine="360"/>
      </w:pPr>
      <w:r>
        <w:t>' ' ACUMENUS. An Athenian</w:t>
      </w:r>
      <w:r>
        <w:rPr>
          <w:vertAlign w:val="superscript"/>
        </w:rPr>
        <w:t>J</w:t>
      </w:r>
      <w:r>
        <w:t xml:space="preserve"> Physician, mentioned by</w:t>
      </w:r>
      <w:r>
        <w:br/>
        <w:t>.Plato</w:t>
      </w:r>
      <w:proofErr w:type="gramStart"/>
      <w:r>
        <w:t>. .</w:t>
      </w:r>
      <w:proofErr w:type="gramEnd"/>
      <w:r>
        <w:t xml:space="preserve"> He was Father to Euriximachus, and a Friend to So-</w:t>
      </w:r>
      <w:r>
        <w:br/>
        <w:t>‘ oratesi "All that we know of his Sentiments, in Regard to</w:t>
      </w:r>
    </w:p>
    <w:p w14:paraId="793DC914" w14:textId="77777777" w:rsidR="00AA6A10" w:rsidRDefault="00000000">
      <w:r>
        <w:t xml:space="preserve">Physic, is, that he presenej Walking in the Air, as </w:t>
      </w:r>
      <w:r>
        <w:rPr>
          <w:u w:val="single"/>
        </w:rPr>
        <w:t>an</w:t>
      </w:r>
      <w:r>
        <w:t xml:space="preserve"> Exercise,</w:t>
      </w:r>
      <w:r>
        <w:br/>
        <w:t xml:space="preserve">to Walking under Portico's, in which he was </w:t>
      </w:r>
      <w:r>
        <w:rPr>
          <w:u w:val="single"/>
        </w:rPr>
        <w:t>Undo</w:t>
      </w:r>
      <w:r>
        <w:t>ubtedly right.</w:t>
      </w:r>
    </w:p>
    <w:p w14:paraId="5258025F" w14:textId="77777777" w:rsidR="00AA6A10" w:rsidRDefault="00000000">
      <w:pPr>
        <w:ind w:firstLine="360"/>
      </w:pPr>
      <w:r>
        <w:t xml:space="preserve">ACUPUN CTURA- </w:t>
      </w:r>
      <w:r>
        <w:rPr>
          <w:i/>
          <w:iCs/>
        </w:rPr>
        <w:t>Acupuncture.</w:t>
      </w:r>
      <w:r>
        <w:t xml:space="preserve"> It si</w:t>
      </w:r>
      <w:r>
        <w:rPr>
          <w:u w:val="single"/>
        </w:rPr>
        <w:t>gnifies</w:t>
      </w:r>
      <w:r>
        <w:t xml:space="preserve"> a particular</w:t>
      </w:r>
      <w:r>
        <w:br/>
        <w:t xml:space="preserve">Way of Bleeding, by making a great many </w:t>
      </w:r>
      <w:r>
        <w:rPr>
          <w:u w:val="single"/>
        </w:rPr>
        <w:t>small</w:t>
      </w:r>
      <w:r>
        <w:t xml:space="preserve"> Punctures</w:t>
      </w:r>
      <w:r>
        <w:br/>
        <w:t>with a sharp Instrument, made of Gold or Silver. It is much</w:t>
      </w:r>
      <w:r>
        <w:br/>
        <w:t>practised in Siam, Japan, and other Oriental Nations, in all</w:t>
      </w:r>
      <w:r>
        <w:br/>
        <w:t xml:space="preserve">Parts of the Body, even on the Bellins </w:t>
      </w:r>
      <w:r>
        <w:rPr>
          <w:i/>
          <w:iCs/>
        </w:rPr>
        <w:t>of</w:t>
      </w:r>
      <w:r>
        <w:t xml:space="preserve"> Women with Child.</w:t>
      </w:r>
      <w:r>
        <w:br/>
      </w:r>
      <w:r>
        <w:rPr>
          <w:i/>
          <w:iCs/>
        </w:rPr>
        <w:t>Hoistcr.</w:t>
      </w:r>
    </w:p>
    <w:p w14:paraId="155FC4F7" w14:textId="77777777" w:rsidR="00AA6A10" w:rsidRDefault="00000000">
      <w:pPr>
        <w:ind w:firstLine="360"/>
      </w:pPr>
      <w:r>
        <w:t xml:space="preserve">ACUREB. Lead. </w:t>
      </w:r>
      <w:r>
        <w:rPr>
          <w:i/>
          <w:iCs/>
        </w:rPr>
        <w:t>Rulandus. fobnsat.</w:t>
      </w:r>
    </w:p>
    <w:p w14:paraId="1613F207" w14:textId="77777777" w:rsidR="00AA6A10" w:rsidRDefault="00000000">
      <w:pPr>
        <w:ind w:firstLine="360"/>
      </w:pPr>
      <w:r>
        <w:t xml:space="preserve">ACURON. A Name of the Ahsma. gee ALISEA. </w:t>
      </w:r>
      <w:r>
        <w:rPr>
          <w:i/>
          <w:iCs/>
        </w:rPr>
        <w:t>Die.</w:t>
      </w:r>
      <w:r>
        <w:rPr>
          <w:i/>
          <w:iCs/>
        </w:rPr>
        <w:br/>
        <w:t>sccrides.</w:t>
      </w:r>
    </w:p>
    <w:p w14:paraId="1638B629" w14:textId="77777777" w:rsidR="00AA6A10" w:rsidRDefault="00000000">
      <w:pPr>
        <w:ind w:firstLine="360"/>
      </w:pPr>
      <w:r>
        <w:t>ACUS. A Needle.</w:t>
      </w:r>
    </w:p>
    <w:p w14:paraId="18B0FE8A" w14:textId="77777777" w:rsidR="00AA6A10" w:rsidRDefault="00000000">
      <w:pPr>
        <w:ind w:firstLine="360"/>
      </w:pPr>
      <w:r>
        <w:t xml:space="preserve">There are many </w:t>
      </w:r>
      <w:r>
        <w:rPr>
          <w:lang w:val="la-Latn" w:eastAsia="la-Latn" w:bidi="la-Latn"/>
        </w:rPr>
        <w:t xml:space="preserve">chirurgica! </w:t>
      </w:r>
      <w:r>
        <w:t>Cases, where the Use of Needlas</w:t>
      </w:r>
      <w:r>
        <w:br/>
        <w:t>is highly necessary ; in some of which a Cure cannot he com-</w:t>
      </w:r>
      <w:r>
        <w:br/>
        <w:t>pleated without them, as, in penetrating Wounds of the Belly,</w:t>
      </w:r>
      <w:r>
        <w:br/>
        <w:t>and in divided Tendons, particularly that great one on the</w:t>
      </w:r>
      <w:r>
        <w:br/>
        <w:t xml:space="preserve">Heel, called the </w:t>
      </w:r>
      <w:r>
        <w:rPr>
          <w:lang w:val="la-Latn" w:eastAsia="la-Latn" w:bidi="la-Latn"/>
        </w:rPr>
        <w:t xml:space="preserve">Tendo Achillis, </w:t>
      </w:r>
      <w:r>
        <w:t xml:space="preserve">where an incurable </w:t>
      </w:r>
      <w:r>
        <w:rPr>
          <w:u w:val="single"/>
        </w:rPr>
        <w:t>Tam</w:t>
      </w:r>
      <w:r>
        <w:t>eness</w:t>
      </w:r>
      <w:r>
        <w:br/>
        <w:t>must he the Consequence, if the extreme Parts are not joined</w:t>
      </w:r>
      <w:r>
        <w:br/>
        <w:t>together again hy the Needle; and in others, where, although</w:t>
      </w:r>
      <w:r>
        <w:br/>
        <w:t>the wounded Parts have been healed without them, yet the</w:t>
      </w:r>
      <w:r>
        <w:br/>
        <w:t>Length of Time, taken in the Core, and the unseemly Cicatri-</w:t>
      </w:r>
      <w:r>
        <w:br/>
        <w:t>ces left behind, especially upon the Face, and other exposed</w:t>
      </w:r>
      <w:r>
        <w:br/>
        <w:t>Parts, sufficiently demonstrate the Usefulness os these Instru-</w:t>
      </w:r>
      <w:r>
        <w:br/>
        <w:t>ments, and the Folly and Unikilfuiness of thofe Surgeons, who</w:t>
      </w:r>
      <w:r>
        <w:br/>
        <w:t>attempt to work without them.</w:t>
      </w:r>
    </w:p>
    <w:p w14:paraId="5921BE16" w14:textId="77777777" w:rsidR="00AA6A10" w:rsidRDefault="00000000">
      <w:pPr>
        <w:ind w:firstLine="360"/>
      </w:pPr>
      <w:r>
        <w:t xml:space="preserve">In Amputations they are found to </w:t>
      </w:r>
      <w:proofErr w:type="gramStart"/>
      <w:r>
        <w:t>he</w:t>
      </w:r>
      <w:proofErr w:type="gramEnd"/>
      <w:r>
        <w:t xml:space="preserve"> much preferable to the</w:t>
      </w:r>
      <w:r>
        <w:br/>
        <w:t xml:space="preserve">actual Cautery, or any </w:t>
      </w:r>
      <w:r>
        <w:rPr>
          <w:lang w:val="la-Latn" w:eastAsia="la-Latn" w:bidi="la-Latn"/>
        </w:rPr>
        <w:t xml:space="preserve">restringent Applications </w:t>
      </w:r>
      <w:r>
        <w:t>for securing the</w:t>
      </w:r>
      <w:r>
        <w:br/>
        <w:t>Blood-vessels, and preventing an Haemorrhage.</w:t>
      </w:r>
    </w:p>
    <w:p w14:paraId="7E86368B" w14:textId="77777777" w:rsidR="00AA6A10" w:rsidRDefault="00000000">
      <w:pPr>
        <w:ind w:firstLine="360"/>
      </w:pPr>
      <w:r>
        <w:t>In the Operations of the Aneurism, Bubonocele, Lithotomy,</w:t>
      </w:r>
      <w:r>
        <w:br/>
        <w:t>and in all others, where either large Blood-Vessels are divided,</w:t>
      </w:r>
      <w:r>
        <w:br/>
        <w:t>or the Lips of the Wound require to he brought nearer toge-</w:t>
      </w:r>
      <w:r>
        <w:br/>
        <w:t>ther, they are very useful and much forward the Cure : And in</w:t>
      </w:r>
      <w:r>
        <w:br/>
        <w:t>some Cafes, as, in the Operation for suppressing a Cataract, and</w:t>
      </w:r>
      <w:r>
        <w:br/>
        <w:t>in the Hare-lip, the Core is wholly performed by them.</w:t>
      </w:r>
    </w:p>
    <w:p w14:paraId="7DE7698E" w14:textId="77777777" w:rsidR="00AA6A10" w:rsidRDefault="00000000">
      <w:pPr>
        <w:ind w:firstLine="360"/>
      </w:pPr>
      <w:r>
        <w:t>Thefe Needles are of different Figures and Sizes, strait,</w:t>
      </w:r>
      <w:r>
        <w:br/>
        <w:t>crooked, and flat, all Very sharp, and made of well tempered</w:t>
      </w:r>
      <w:r>
        <w:br/>
        <w:t xml:space="preserve">Metal, </w:t>
      </w:r>
      <w:r>
        <w:rPr>
          <w:i/>
          <w:iCs/>
        </w:rPr>
        <w:t>siauguion.</w:t>
      </w:r>
    </w:p>
    <w:p w14:paraId="31C95E8E" w14:textId="77777777" w:rsidR="00AA6A10" w:rsidRDefault="00000000">
      <w:pPr>
        <w:ind w:firstLine="360"/>
      </w:pPr>
      <w:r>
        <w:t xml:space="preserve">But those, used in the </w:t>
      </w:r>
      <w:proofErr w:type="gramStart"/>
      <w:r>
        <w:t>Hare-lip</w:t>
      </w:r>
      <w:proofErr w:type="gramEnd"/>
      <w:r>
        <w:t>, ought to he three Fourths of</w:t>
      </w:r>
      <w:r>
        <w:br/>
        <w:t>their Length of Silver; and the other Part towards the Point of</w:t>
      </w:r>
      <w:r>
        <w:br/>
        <w:t>Steel, the stiver Pin bring not so offensive to a Wound aS a brass</w:t>
      </w:r>
      <w:r>
        <w:br/>
        <w:t xml:space="preserve">or steel one. </w:t>
      </w:r>
      <w:r>
        <w:rPr>
          <w:i/>
          <w:iCs/>
        </w:rPr>
        <w:t>Sharp.</w:t>
      </w:r>
    </w:p>
    <w:p w14:paraId="153D2BB4" w14:textId="77777777" w:rsidR="00AA6A10" w:rsidRDefault="00000000">
      <w:pPr>
        <w:tabs>
          <w:tab w:val="left" w:pos="4435"/>
          <w:tab w:val="left" w:pos="5163"/>
        </w:tabs>
        <w:ind w:firstLine="360"/>
      </w:pPr>
      <w:r>
        <w:t xml:space="preserve">Those used in the Cataract, the </w:t>
      </w:r>
      <w:proofErr w:type="gramStart"/>
      <w:r>
        <w:t>Hare-lip</w:t>
      </w:r>
      <w:proofErr w:type="gramEnd"/>
      <w:r>
        <w:t>, for making Setons,</w:t>
      </w:r>
      <w:r>
        <w:br/>
        <w:t>and generally for the Suture of the Tendons, and for sewing up</w:t>
      </w:r>
      <w:r>
        <w:br/>
        <w:t>dead Bedies, must he strait.</w:t>
      </w:r>
      <w:r>
        <w:tab/>
        <w:t>-</w:t>
      </w:r>
      <w:r>
        <w:tab/>
        <w:t>-</w:t>
      </w:r>
    </w:p>
    <w:p w14:paraId="66C2621E" w14:textId="77777777" w:rsidR="00AA6A10" w:rsidRDefault="00000000">
      <w:pPr>
        <w:tabs>
          <w:tab w:val="left" w:pos="1409"/>
          <w:tab w:val="left" w:pos="2980"/>
        </w:tabs>
        <w:ind w:firstLine="360"/>
      </w:pPr>
      <w:proofErr w:type="gramStart"/>
      <w:r>
        <w:t>‘ In</w:t>
      </w:r>
      <w:proofErr w:type="gramEnd"/>
      <w:r>
        <w:t xml:space="preserve"> Amputations, and in most if not all other Wounds, the</w:t>
      </w:r>
      <w:r>
        <w:br/>
        <w:t xml:space="preserve">crooked Sort are used, which, </w:t>
      </w:r>
      <w:r>
        <w:rPr>
          <w:lang w:val="la-Latn" w:eastAsia="la-Latn" w:bidi="la-Latn"/>
        </w:rPr>
        <w:t xml:space="preserve">Dionis </w:t>
      </w:r>
      <w:r>
        <w:t>says, are preferable to the</w:t>
      </w:r>
      <w:r>
        <w:br/>
        <w:t>others, because there are no Parts of the Body to which they</w:t>
      </w:r>
      <w:r>
        <w:br/>
        <w:t>CannoI.be used more conveniently, than those which are</w:t>
      </w:r>
      <w:r>
        <w:br/>
        <w:t>strait.</w:t>
      </w:r>
      <w:r>
        <w:tab/>
        <w:t>-</w:t>
      </w:r>
      <w:r>
        <w:tab/>
      </w:r>
      <w:r>
        <w:rPr>
          <w:lang w:val="el-GR" w:eastAsia="el-GR" w:bidi="el-GR"/>
        </w:rPr>
        <w:t>ε</w:t>
      </w:r>
    </w:p>
    <w:p w14:paraId="4A3B0EE9" w14:textId="77777777" w:rsidR="00AA6A10" w:rsidRDefault="00000000">
      <w:pPr>
        <w:tabs>
          <w:tab w:val="left" w:leader="dot" w:pos="3458"/>
        </w:tabs>
      </w:pPr>
      <w:r>
        <w:t>The different Figures, of most Sorts, used in the several Opera-</w:t>
      </w:r>
      <w:r>
        <w:br/>
        <w:t xml:space="preserve">' - tions, fee in </w:t>
      </w:r>
      <w:r>
        <w:rPr>
          <w:i/>
          <w:iCs/>
        </w:rPr>
        <w:t>Tab.</w:t>
      </w:r>
      <w:r>
        <w:t xml:space="preserve"> II. </w:t>
      </w:r>
      <w:r>
        <w:tab/>
      </w:r>
    </w:p>
    <w:p w14:paraId="56B7DDB4" w14:textId="77777777" w:rsidR="00AA6A10" w:rsidRDefault="00000000">
      <w:r>
        <w:rPr>
          <w:i/>
          <w:iCs/>
        </w:rPr>
        <w:t>Fig., r.</w:t>
      </w:r>
      <w:r>
        <w:t xml:space="preserve"> A crooked Needle, with its conVex and concave Sides</w:t>
      </w:r>
      <w:r>
        <w:br/>
        <w:t>' * sharp. This is used only in the Suture of the Tendon,</w:t>
      </w:r>
      <w:r>
        <w:br/>
        <w:t>and is made thin, that but few of the Fibres of so (lender</w:t>
      </w:r>
      <w:r>
        <w:br/>
        <w:t xml:space="preserve">a Body as a Tendon, may he </w:t>
      </w:r>
      <w:proofErr w:type="gramStart"/>
      <w:r>
        <w:t>injured</w:t>
      </w:r>
      <w:proofErr w:type="gramEnd"/>
      <w:r>
        <w:t xml:space="preserve"> in. the passing of it.</w:t>
      </w:r>
      <w:r>
        <w:br/>
        <w:t xml:space="preserve">This Needle is large chough for the stitching the </w:t>
      </w:r>
      <w:r>
        <w:rPr>
          <w:i/>
          <w:iCs/>
          <w:lang w:val="la-Latn" w:eastAsia="la-Latn" w:bidi="la-Latn"/>
        </w:rPr>
        <w:t>Tendo</w:t>
      </w:r>
    </w:p>
    <w:p w14:paraId="66C13328" w14:textId="77777777" w:rsidR="00AA6A10" w:rsidRDefault="00000000">
      <w:pPr>
        <w:tabs>
          <w:tab w:val="left" w:pos="4619"/>
        </w:tabs>
      </w:pPr>
      <w:r>
        <w:rPr>
          <w:i/>
          <w:iCs/>
        </w:rPr>
        <w:t xml:space="preserve">-. Achilus. </w:t>
      </w:r>
      <w:r>
        <w:rPr>
          <w:i/>
          <w:iCs/>
          <w:lang w:val="la-Latn" w:eastAsia="la-Latn" w:bidi="la-Latn"/>
        </w:rPr>
        <w:t xml:space="preserve">et' </w:t>
      </w:r>
      <w:r>
        <w:rPr>
          <w:i/>
          <w:iCs/>
        </w:rPr>
        <w:t>- -</w:t>
      </w:r>
      <w:r>
        <w:rPr>
          <w:i/>
          <w:iCs/>
        </w:rPr>
        <w:tab/>
        <w:t>; . .</w:t>
      </w:r>
    </w:p>
    <w:p w14:paraId="1CD46D89" w14:textId="77777777" w:rsidR="00AA6A10" w:rsidRDefault="00000000">
      <w:pPr>
        <w:ind w:left="360" w:hanging="360"/>
      </w:pPr>
      <w:r>
        <w:rPr>
          <w:i/>
          <w:iCs/>
        </w:rPr>
        <w:t>Fig. 2.</w:t>
      </w:r>
      <w:r>
        <w:t xml:space="preserve"> The largest crooked Needle necessary for the tying of</w:t>
      </w:r>
      <w:r>
        <w:br/>
        <w:t xml:space="preserve">any Vessels, and should he </w:t>
      </w:r>
      <w:proofErr w:type="gramStart"/>
      <w:r>
        <w:t>used</w:t>
      </w:r>
      <w:proofErr w:type="gramEnd"/>
      <w:r>
        <w:t xml:space="preserve"> with a Ligature os the</w:t>
      </w:r>
      <w:r>
        <w:br/>
        <w:t>Size of that it is threaded with, it taking up the speed -</w:t>
      </w:r>
      <w:r>
        <w:br/>
        <w:t>- matin Veffeisin Castration, or the aural and humeral Ar-</w:t>
      </w:r>
      <w:r>
        <w:br/>
        <w:t>teries in Amputation. This Needle may also he used in</w:t>
      </w:r>
      <w:r>
        <w:br/>
        <w:t>sewing up deep Wounds</w:t>
      </w:r>
      <w:proofErr w:type="gramStart"/>
      <w:r>
        <w:t>. .</w:t>
      </w:r>
      <w:proofErr w:type="gramEnd"/>
    </w:p>
    <w:p w14:paraId="1C7AD8BE" w14:textId="77777777" w:rsidR="00AA6A10" w:rsidRDefault="00000000">
      <w:pPr>
        <w:ind w:firstLine="360"/>
      </w:pPr>
      <w:r>
        <w:t xml:space="preserve">Fig. </w:t>
      </w:r>
      <w:r w:rsidRPr="00AC72F0">
        <w:rPr>
          <w:lang w:val="en-GB" w:eastAsia="el-GR" w:bidi="el-GR"/>
        </w:rPr>
        <w:t>3</w:t>
      </w:r>
      <w:r>
        <w:rPr>
          <w:lang w:val="el-GR" w:eastAsia="el-GR" w:bidi="el-GR"/>
        </w:rPr>
        <w:t>ν</w:t>
      </w:r>
      <w:r w:rsidRPr="00AC72F0">
        <w:rPr>
          <w:lang w:val="en-GB" w:eastAsia="el-GR" w:bidi="el-GR"/>
        </w:rPr>
        <w:t xml:space="preserve"> </w:t>
      </w:r>
      <w:r>
        <w:t>A croohed Needle and Ligature os the most ostsel Size,</w:t>
      </w:r>
      <w:r>
        <w:br/>
        <w:t>bring not much too little for the largest Vessels, nor a great</w:t>
      </w:r>
      <w:r>
        <w:br/>
        <w:t xml:space="preserve">. - . ' deal too big for the </w:t>
      </w:r>
      <w:proofErr w:type="gramStart"/>
      <w:r>
        <w:t>smallest ;</w:t>
      </w:r>
      <w:proofErr w:type="gramEnd"/>
      <w:r>
        <w:t xml:space="preserve"> and therefore, in the taking</w:t>
      </w:r>
      <w:r>
        <w:br/>
        <w:t>up of the greatest Number*of Vefleis in an Amputation,</w:t>
      </w:r>
      <w:r>
        <w:br/>
        <w:t xml:space="preserve">is the proper Needle to he employed. This Needle is </w:t>
      </w:r>
      <w:proofErr w:type="gramStart"/>
      <w:r>
        <w:t>Of</w:t>
      </w:r>
      <w:proofErr w:type="gramEnd"/>
      <w:r>
        <w:t xml:space="preserve"> a</w:t>
      </w:r>
      <w:r>
        <w:br/>
      </w:r>
      <w:r>
        <w:lastRenderedPageBreak/>
        <w:t>Convenient Size for sewing up most Wounds.</w:t>
      </w:r>
    </w:p>
    <w:p w14:paraId="2FD9BECD" w14:textId="77777777" w:rsidR="00AA6A10" w:rsidRDefault="00000000">
      <w:pPr>
        <w:ind w:left="360" w:hanging="360"/>
      </w:pPr>
      <w:r>
        <w:rPr>
          <w:i/>
          <w:iCs/>
        </w:rPr>
        <w:t>Fig.</w:t>
      </w:r>
      <w:r>
        <w:t xml:space="preserve"> 4. A </w:t>
      </w:r>
      <w:r>
        <w:rPr>
          <w:u w:val="single"/>
        </w:rPr>
        <w:t>fmall</w:t>
      </w:r>
      <w:r>
        <w:t xml:space="preserve"> crooked Needle and Ligature, for taking up</w:t>
      </w:r>
      <w:r>
        <w:br/>
        <w:t>the lesser Arteries, such as those of the Scalp, and those of</w:t>
      </w:r>
      <w:r>
        <w:br/>
        <w:t>the Skin, that are wounded in opening Abscesses.</w:t>
      </w:r>
    </w:p>
    <w:p w14:paraId="4F7986C7" w14:textId="77777777" w:rsidR="00AA6A10" w:rsidRDefault="00000000">
      <w:pPr>
        <w:ind w:left="360" w:hanging="360"/>
      </w:pPr>
      <w:r>
        <w:t xml:space="preserve">Srg. I. A strait Needle, such as </w:t>
      </w:r>
      <w:proofErr w:type="gramStart"/>
      <w:r>
        <w:t>Glovers</w:t>
      </w:r>
      <w:proofErr w:type="gramEnd"/>
      <w:r>
        <w:t xml:space="preserve"> use, with 2. three-</w:t>
      </w:r>
      <w:r>
        <w:br/>
        <w:t>edged Point, used in the uninterrupted Suture, in the Su-</w:t>
      </w:r>
      <w:r>
        <w:br/>
        <w:t>tureof Tendons, where the crooked one, Hy. I. is not</w:t>
      </w:r>
      <w:r>
        <w:br/>
        <w:t xml:space="preserve">preferred, and in sewing up dead Bedies. </w:t>
      </w:r>
      <w:r>
        <w:rPr>
          <w:i/>
          <w:iCs/>
        </w:rPr>
        <w:t>Sharp.</w:t>
      </w:r>
    </w:p>
    <w:p w14:paraId="04346500" w14:textId="77777777" w:rsidR="00AA6A10" w:rsidRDefault="00000000">
      <w:pPr>
        <w:tabs>
          <w:tab w:val="left" w:pos="1856"/>
          <w:tab w:val="left" w:pos="2086"/>
          <w:tab w:val="left" w:pos="3074"/>
          <w:tab w:val="left" w:pos="4529"/>
          <w:tab w:val="left" w:pos="5027"/>
        </w:tabs>
        <w:ind w:firstLine="360"/>
      </w:pPr>
      <w:r>
        <w:rPr>
          <w:i/>
          <w:iCs/>
        </w:rPr>
        <w:t>-</w:t>
      </w:r>
      <w:r>
        <w:rPr>
          <w:i/>
          <w:iCs/>
        </w:rPr>
        <w:tab/>
        <w:t>'</w:t>
      </w:r>
      <w:r>
        <w:rPr>
          <w:i/>
          <w:iCs/>
        </w:rPr>
        <w:tab/>
        <w:t>.1</w:t>
      </w:r>
      <w:r>
        <w:rPr>
          <w:i/>
          <w:iCs/>
        </w:rPr>
        <w:tab/>
        <w:t>*</w:t>
      </w:r>
      <w:r>
        <w:rPr>
          <w:i/>
          <w:iCs/>
        </w:rPr>
        <w:tab/>
        <w:t>-</w:t>
      </w:r>
      <w:r>
        <w:rPr>
          <w:i/>
          <w:iCs/>
        </w:rPr>
        <w:tab/>
        <w:t>*</w:t>
      </w:r>
    </w:p>
    <w:p w14:paraId="69136945" w14:textId="77777777" w:rsidR="00AA6A10" w:rsidRDefault="00000000">
      <w:pPr>
        <w:ind w:firstLine="360"/>
      </w:pPr>
      <w:r>
        <w:t>Great Care should he taken by the Makers of these Needles,</w:t>
      </w:r>
      <w:r>
        <w:br/>
        <w:t>to give them a due Temper, for, if they are too soft, the</w:t>
      </w:r>
      <w:r>
        <w:br/>
        <w:t>Force, sometimes exerted to carry them through the Flesh, will</w:t>
      </w:r>
      <w:r>
        <w:br/>
        <w:t xml:space="preserve">bend </w:t>
      </w:r>
      <w:r>
        <w:rPr>
          <w:u w:val="single"/>
        </w:rPr>
        <w:t>yhem</w:t>
      </w:r>
      <w:r>
        <w:t xml:space="preserve"> ; is they are too brittle, they soap; both which Ac-</w:t>
      </w:r>
      <w:r>
        <w:br/>
        <w:t>- indents may happen to he terrible Inconveniencies, if the Snr-</w:t>
      </w:r>
      <w:r>
        <w:br/>
      </w:r>
      <w:r>
        <w:rPr>
          <w:vertAlign w:val="superscript"/>
        </w:rPr>
        <w:t>:</w:t>
      </w:r>
      <w:r>
        <w:t xml:space="preserve"> geon is not provided with a sufficient Number of them.</w:t>
      </w:r>
    </w:p>
    <w:p w14:paraId="28BA65B8" w14:textId="77777777" w:rsidR="00AA6A10" w:rsidRDefault="00000000">
      <w:pPr>
        <w:ind w:firstLine="360"/>
      </w:pPr>
      <w:r>
        <w:t>It is of great Importance alfo to give them the Form of a</w:t>
      </w:r>
      <w:r>
        <w:br/>
        <w:t>Circle, winch .makes them pass much more readily round any</w:t>
      </w:r>
      <w:r>
        <w:br/>
        <w:t>* Vessel, than if they were made partly of a Circle, and partly</w:t>
      </w:r>
      <w:r>
        <w:br/>
        <w:t xml:space="preserve">of a strait Line; and, in </w:t>
      </w:r>
      <w:r>
        <w:rPr>
          <w:u w:val="single"/>
        </w:rPr>
        <w:t>ta</w:t>
      </w:r>
      <w:r>
        <w:t>king up Vessels at the Bottom of a</w:t>
      </w:r>
      <w:r>
        <w:br/>
        <w:t>deep Wound, is absolutely necessary, St being impracticable to</w:t>
      </w:r>
      <w:r>
        <w:br/>
        <w:t>turn the Needle with a strait Handle, and bring it round the</w:t>
      </w:r>
      <w:r>
        <w:br/>
        <w:t>Vessel, when in that Situation. The convex Surface of the</w:t>
      </w:r>
      <w:r>
        <w:br w:type="page"/>
      </w:r>
    </w:p>
    <w:p w14:paraId="11DCFBAB" w14:textId="77777777" w:rsidR="00AA6A10" w:rsidRDefault="00000000">
      <w:r>
        <w:lastRenderedPageBreak/>
        <w:t>Needle is flat, and its Edges are sharp 5 its concave Side ta</w:t>
      </w:r>
      <w:r>
        <w:br/>
        <w:t>composed of two Surfaces, rising from the Edges of the Needle,</w:t>
      </w:r>
      <w:r>
        <w:br/>
        <w:t>and meeting in a Ridge or Eminence, so that the Needle has</w:t>
      </w:r>
      <w:r>
        <w:br/>
        <w:t>three Sides. This Eminence of the Substance of the Needle</w:t>
      </w:r>
      <w:r>
        <w:br/>
        <w:t xml:space="preserve">.on its inside strengthens it Very much, but is not continued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whole Length of the Needle, which is stat towards the </w:t>
      </w:r>
      <w:proofErr w:type="gramStart"/>
      <w:r>
        <w:t>Eye :</w:t>
      </w:r>
      <w:proofErr w:type="gramEnd"/>
      <w:r>
        <w:br/>
        <w:t>some are made round in this Part, but they cannot he held</w:t>
      </w:r>
      <w:r>
        <w:br/>
        <w:t>steady between the Finger apdThumb, and are therefore unfit</w:t>
      </w:r>
      <w:r>
        <w:br/>
        <w:t>for Use. There have been Needles made with the Eminence on</w:t>
      </w:r>
      <w:r>
        <w:br/>
      </w:r>
      <w:r>
        <w:rPr>
          <w:b/>
          <w:bCs/>
        </w:rPr>
        <w:t xml:space="preserve">the </w:t>
      </w:r>
      <w:r>
        <w:t>convex Side, and a flat Surface on the concave Side, but I</w:t>
      </w:r>
      <w:r>
        <w:br/>
        <w:t xml:space="preserve">do not </w:t>
      </w:r>
      <w:r>
        <w:rPr>
          <w:i/>
          <w:iCs/>
        </w:rPr>
        <w:t>sen</w:t>
      </w:r>
      <w:r>
        <w:t xml:space="preserve"> any </w:t>
      </w:r>
      <w:proofErr w:type="gramStart"/>
      <w:r>
        <w:t>particular Advantage</w:t>
      </w:r>
      <w:proofErr w:type="gramEnd"/>
      <w:r>
        <w:t xml:space="preserve"> in that Structure. </w:t>
      </w:r>
      <w:r>
        <w:rPr>
          <w:i/>
          <w:iCs/>
        </w:rPr>
        <w:t>Sharp.</w:t>
      </w:r>
    </w:p>
    <w:p w14:paraId="65AF8EF5" w14:textId="77777777" w:rsidR="00AA6A10" w:rsidRDefault="00000000">
      <w:proofErr w:type="gramStart"/>
      <w:r>
        <w:rPr>
          <w:b/>
          <w:bCs/>
        </w:rPr>
        <w:t>' ,</w:t>
      </w:r>
      <w:proofErr w:type="gramEnd"/>
      <w:r>
        <w:rPr>
          <w:b/>
          <w:bCs/>
        </w:rPr>
        <w:t xml:space="preserve"> a</w:t>
      </w:r>
    </w:p>
    <w:p w14:paraId="1B0C43EB" w14:textId="77777777" w:rsidR="00AA6A10" w:rsidRDefault="00000000">
      <w:pPr>
        <w:ind w:left="360" w:hanging="360"/>
      </w:pPr>
      <w:r>
        <w:rPr>
          <w:i/>
          <w:iCs/>
        </w:rPr>
        <w:t>Fig.</w:t>
      </w:r>
      <w:r>
        <w:t xml:space="preserve"> 6. A Needle frequently </w:t>
      </w:r>
      <w:r>
        <w:rPr>
          <w:i/>
          <w:iCs/>
        </w:rPr>
        <w:t>os</w:t>
      </w:r>
      <w:r>
        <w:t xml:space="preserve"> Use in tying up bleeding Arte-</w:t>
      </w:r>
      <w:r>
        <w:br/>
        <w:t xml:space="preserve">ries. From </w:t>
      </w:r>
      <w:r>
        <w:rPr>
          <w:i/>
          <w:iCs/>
        </w:rPr>
        <w:t>Haster.</w:t>
      </w:r>
    </w:p>
    <w:p w14:paraId="40964BF6" w14:textId="77777777" w:rsidR="00AA6A10" w:rsidRDefault="00000000">
      <w:pPr>
        <w:ind w:firstLine="360"/>
      </w:pPr>
      <w:proofErr w:type="gramStart"/>
      <w:r>
        <w:rPr>
          <w:i/>
          <w:iCs/>
        </w:rPr>
        <w:t>sts..</w:t>
      </w:r>
      <w:proofErr w:type="gramEnd"/>
      <w:r>
        <w:t xml:space="preserve"> The Point of the Needle which is blunt.</w:t>
      </w:r>
    </w:p>
    <w:p w14:paraId="60ED020B" w14:textId="77777777" w:rsidR="00AA6A10" w:rsidRDefault="00000000">
      <w:pPr>
        <w:ind w:firstLine="360"/>
      </w:pPr>
      <w:r>
        <w:t>B. The Eye.</w:t>
      </w:r>
    </w:p>
    <w:p w14:paraId="7F744C7D" w14:textId="77777777" w:rsidR="00AA6A10" w:rsidRDefault="00000000">
      <w:pPr>
        <w:tabs>
          <w:tab w:val="left" w:pos="3098"/>
          <w:tab w:val="left" w:pos="5002"/>
        </w:tabs>
        <w:ind w:firstLine="360"/>
      </w:pPr>
      <w:r>
        <w:rPr>
          <w:b/>
          <w:bCs/>
        </w:rPr>
        <w:t xml:space="preserve">C. </w:t>
      </w:r>
      <w:r>
        <w:t>The Head.</w:t>
      </w:r>
      <w:r>
        <w:tab/>
        <w:t>-</w:t>
      </w:r>
      <w:r>
        <w:tab/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Ἀ</w:t>
      </w:r>
    </w:p>
    <w:p w14:paraId="2BA75837" w14:textId="77777777" w:rsidR="00AA6A10" w:rsidRDefault="00000000">
      <w:pPr>
        <w:ind w:firstLine="360"/>
      </w:pPr>
      <w:proofErr w:type="gramStart"/>
      <w:r>
        <w:t>Fig..</w:t>
      </w:r>
      <w:proofErr w:type="gramEnd"/>
      <w:r>
        <w:t xml:space="preserve"> 7. A Needle somewhat crooked, invented by </w:t>
      </w:r>
      <w:r>
        <w:rPr>
          <w:lang w:val="la-Latn" w:eastAsia="la-Latn" w:bidi="la-Latn"/>
        </w:rPr>
        <w:t xml:space="preserve">Fabricius </w:t>
      </w:r>
      <w:r>
        <w:t>ab</w:t>
      </w:r>
    </w:p>
    <w:p w14:paraId="4DEFF2BF" w14:textId="77777777" w:rsidR="00AA6A10" w:rsidRDefault="00000000">
      <w:pPr>
        <w:ind w:firstLine="360"/>
      </w:pPr>
      <w:r>
        <w:t>Aquapendente, for perforating Fistula's of the Thorax.</w:t>
      </w:r>
      <w:r>
        <w:br/>
        <w:t>This is drawn somewhat too short.</w:t>
      </w:r>
    </w:p>
    <w:p w14:paraId="09406F25" w14:textId="77777777" w:rsidR="00AA6A10" w:rsidRDefault="00000000">
      <w:pPr>
        <w:tabs>
          <w:tab w:val="left" w:pos="1551"/>
        </w:tabs>
        <w:ind w:left="360" w:hanging="360"/>
      </w:pPr>
      <w:proofErr w:type="gramStart"/>
      <w:r>
        <w:t>Fig..</w:t>
      </w:r>
      <w:proofErr w:type="gramEnd"/>
      <w:r>
        <w:t xml:space="preserve"> 8. A Silver Cannula, which, when introduced to the Bot-</w:t>
      </w:r>
      <w:r>
        <w:br/>
        <w:t>tom of a Fistula, serves as a Director for the Needle</w:t>
      </w:r>
      <w:r>
        <w:br/>
        <w:t>Fig. 7-</w:t>
      </w:r>
      <w:r>
        <w:tab/>
      </w:r>
      <w:proofErr w:type="gramStart"/>
      <w:r>
        <w:t>- ’</w:t>
      </w:r>
      <w:proofErr w:type="gramEnd"/>
      <w:r>
        <w:t xml:space="preserve"> .</w:t>
      </w:r>
    </w:p>
    <w:p w14:paraId="07F4852F" w14:textId="77777777" w:rsidR="00AA6A10" w:rsidRDefault="00000000">
      <w:pPr>
        <w:ind w:left="360" w:hanging="360"/>
      </w:pPr>
      <w:proofErr w:type="gramStart"/>
      <w:r>
        <w:t>Fig..</w:t>
      </w:r>
      <w:proofErr w:type="gramEnd"/>
      <w:r>
        <w:t xml:space="preserve"> 9. A Needle for making a Seton. It is to he heated red-</w:t>
      </w:r>
      <w:r>
        <w:br/>
        <w:t xml:space="preserve">hot when used. From </w:t>
      </w:r>
      <w:r>
        <w:rPr>
          <w:i/>
          <w:iCs/>
        </w:rPr>
        <w:t>Scultetus.</w:t>
      </w:r>
    </w:p>
    <w:p w14:paraId="4AA60C07" w14:textId="77777777" w:rsidR="00AA6A10" w:rsidRDefault="00000000">
      <w:pPr>
        <w:ind w:firstLine="360"/>
      </w:pPr>
      <w:r>
        <w:rPr>
          <w:i/>
          <w:iCs/>
        </w:rPr>
        <w:t>Fig., so.</w:t>
      </w:r>
      <w:r>
        <w:t xml:space="preserve"> A Needle </w:t>
      </w:r>
      <w:proofErr w:type="gramStart"/>
      <w:r>
        <w:t>for.cutting</w:t>
      </w:r>
      <w:proofErr w:type="gramEnd"/>
      <w:r>
        <w:t xml:space="preserve"> a Seton.</w:t>
      </w:r>
    </w:p>
    <w:p w14:paraId="5F284BF9" w14:textId="77777777" w:rsidR="00AA6A10" w:rsidRDefault="00000000">
      <w:pPr>
        <w:ind w:left="360" w:hanging="360"/>
      </w:pPr>
      <w:r>
        <w:t>.’ Heister says, this may also he conveniently used for cut-</w:t>
      </w:r>
      <w:r>
        <w:br/>
        <w:t>ting the Cornea in a Hypopyon. But when thus used,</w:t>
      </w:r>
      <w:r>
        <w:br/>
        <w:t>a Slip of Plainer must he wound round it, at the Mark</w:t>
      </w:r>
      <w:r>
        <w:br/>
        <w:t>A, which serves instead inf ainEminence, to prevent it from</w:t>
      </w:r>
      <w:r>
        <w:br/>
        <w:t>going-too far.</w:t>
      </w:r>
    </w:p>
    <w:p w14:paraId="27F76AB9" w14:textId="77777777" w:rsidR="00AA6A10" w:rsidRDefault="00000000">
      <w:pPr>
        <w:ind w:left="360" w:hanging="360"/>
      </w:pPr>
      <w:proofErr w:type="gramStart"/>
      <w:r>
        <w:t>Fig..</w:t>
      </w:r>
      <w:proofErr w:type="gramEnd"/>
      <w:r>
        <w:t xml:space="preserve"> II. A Needle for perforating the Lohe of the Eat. At</w:t>
      </w:r>
      <w:r>
        <w:br/>
        <w:t>the blunt extremity it is hollow, and flit like a Larding-</w:t>
      </w:r>
      <w:r>
        <w:br/>
        <w:t>pin, for the ConVeniency of inclosing a thin Piece os</w:t>
      </w:r>
      <w:r>
        <w:br/>
        <w:t>Lead, which is to he left in the Perforation</w:t>
      </w:r>
      <w:proofErr w:type="gramStart"/>
      <w:r>
        <w:t>. .</w:t>
      </w:r>
      <w:proofErr w:type="gramEnd"/>
      <w:r>
        <w:t>;</w:t>
      </w:r>
    </w:p>
    <w:p w14:paraId="59C5F7D3" w14:textId="77777777" w:rsidR="00AA6A10" w:rsidRDefault="00000000">
      <w:pPr>
        <w:ind w:firstLine="360"/>
      </w:pPr>
      <w:proofErr w:type="gramStart"/>
      <w:r>
        <w:t>Fig..</w:t>
      </w:r>
      <w:proofErr w:type="gramEnd"/>
      <w:r>
        <w:t xml:space="preserve"> I2. A Needle, which, Scultetus informs us, is used by the</w:t>
      </w:r>
      <w:r>
        <w:br/>
        <w:t>Italian Surgeons in Castration. But he recommends it</w:t>
      </w:r>
      <w:r>
        <w:br/>
        <w:t xml:space="preserve">for perforating Fistula's at the </w:t>
      </w:r>
      <w:proofErr w:type="gramStart"/>
      <w:r>
        <w:t>depending</w:t>
      </w:r>
      <w:proofErr w:type="gramEnd"/>
      <w:r>
        <w:t xml:space="preserve"> Part. The</w:t>
      </w:r>
      <w:r>
        <w:br/>
        <w:t>Concave Edge is sharp, the convex blunt. When it is</w:t>
      </w:r>
      <w:r>
        <w:br/>
        <w:t>. passed into a Fistula, the sharp Edge is to he guarded by</w:t>
      </w:r>
      <w:r>
        <w:br/>
        <w:t>a Piece of Wax.</w:t>
      </w:r>
    </w:p>
    <w:p w14:paraId="1AC13179" w14:textId="77777777" w:rsidR="00AA6A10" w:rsidRDefault="00000000">
      <w:pPr>
        <w:ind w:left="360" w:hanging="360"/>
      </w:pPr>
      <w:proofErr w:type="gramStart"/>
      <w:r>
        <w:t>Fig..</w:t>
      </w:r>
      <w:proofErr w:type="gramEnd"/>
      <w:r>
        <w:t xml:space="preserve"> 13. A Needle with a triangular Point for the Hare-</w:t>
      </w:r>
      <w:r>
        <w:br/>
        <w:t>Lip</w:t>
      </w:r>
      <w:proofErr w:type="gramStart"/>
      <w:r>
        <w:t>. ?</w:t>
      </w:r>
      <w:proofErr w:type="gramEnd"/>
      <w:r>
        <w:t xml:space="preserve"> . -</w:t>
      </w:r>
    </w:p>
    <w:p w14:paraId="00939DF1" w14:textId="77777777" w:rsidR="00AA6A10" w:rsidRDefault="00000000">
      <w:pPr>
        <w:ind w:firstLine="360"/>
      </w:pPr>
      <w:proofErr w:type="gramStart"/>
      <w:r>
        <w:t>Fig..</w:t>
      </w:r>
      <w:proofErr w:type="gramEnd"/>
      <w:r>
        <w:t xml:space="preserve"> 14. A Needle with a flat Point for the same.</w:t>
      </w:r>
      <w:r>
        <w:br/>
      </w:r>
      <w:r>
        <w:rPr>
          <w:i/>
          <w:iCs/>
        </w:rPr>
        <w:t>Pig.</w:t>
      </w:r>
      <w:r>
        <w:t xml:space="preserve"> 15. Another Sort of Needle for the same Use.</w:t>
      </w:r>
    </w:p>
    <w:p w14:paraId="3A1ED5C2" w14:textId="77777777" w:rsidR="00AA6A10" w:rsidRDefault="00000000">
      <w:pPr>
        <w:tabs>
          <w:tab w:val="left" w:pos="4518"/>
        </w:tabs>
        <w:ind w:firstLine="360"/>
      </w:pPr>
      <w:proofErr w:type="gramStart"/>
      <w:r>
        <w:t>Fig..</w:t>
      </w:r>
      <w:proofErr w:type="gramEnd"/>
      <w:r>
        <w:t xml:space="preserve"> I 6, represents the Manner of passing the Needles, and</w:t>
      </w:r>
      <w:r>
        <w:br/>
        <w:t xml:space="preserve">winding the Tbread round them, in the </w:t>
      </w:r>
      <w:proofErr w:type="gramStart"/>
      <w:r>
        <w:t>Operation</w:t>
      </w:r>
      <w:proofErr w:type="gramEnd"/>
      <w:r>
        <w:t xml:space="preserve"> for the</w:t>
      </w:r>
      <w:r>
        <w:br/>
      </w:r>
      <w:r>
        <w:rPr>
          <w:vertAlign w:val="subscript"/>
        </w:rPr>
        <w:t>t</w:t>
      </w:r>
      <w:r>
        <w:t xml:space="preserve"> Hare-lip.</w:t>
      </w:r>
      <w:r>
        <w:tab/>
        <w:t>...</w:t>
      </w:r>
    </w:p>
    <w:p w14:paraId="4BFB3796" w14:textId="77777777" w:rsidR="00AA6A10" w:rsidRDefault="00000000">
      <w:pPr>
        <w:ind w:left="360" w:hanging="360"/>
      </w:pPr>
      <w:r>
        <w:rPr>
          <w:i/>
          <w:iCs/>
        </w:rPr>
        <w:t>Fig.</w:t>
      </w:r>
      <w:r>
        <w:t xml:space="preserve"> 17. A </w:t>
      </w:r>
      <w:proofErr w:type="gramStart"/>
      <w:r>
        <w:t>large crooked</w:t>
      </w:r>
      <w:proofErr w:type="gramEnd"/>
      <w:r>
        <w:t xml:space="preserve"> Needle, used in making a Seton in</w:t>
      </w:r>
      <w:r>
        <w:br/>
        <w:t xml:space="preserve">the Neck lengthways. </w:t>
      </w:r>
      <w:r>
        <w:rPr>
          <w:i/>
          <w:iCs/>
        </w:rPr>
        <w:t>Horsier.</w:t>
      </w:r>
    </w:p>
    <w:p w14:paraId="7F905F10" w14:textId="77777777" w:rsidR="00AA6A10" w:rsidRDefault="00000000">
      <w:pPr>
        <w:ind w:left="360" w:hanging="360"/>
      </w:pPr>
      <w:r>
        <w:rPr>
          <w:i/>
          <w:iCs/>
        </w:rPr>
        <w:t>siFlg. iS.</w:t>
      </w:r>
      <w:r>
        <w:t xml:space="preserve"> A large Needle, </w:t>
      </w:r>
      <w:proofErr w:type="gramStart"/>
      <w:r>
        <w:t>Very</w:t>
      </w:r>
      <w:proofErr w:type="gramEnd"/>
      <w:r>
        <w:t xml:space="preserve"> sharp at the Point, to be passed</w:t>
      </w:r>
      <w:r>
        <w:br/>
        <w:t xml:space="preserve">through the Basis of the Breast before Amputation. </w:t>
      </w:r>
      <w:r>
        <w:rPr>
          <w:i/>
          <w:iCs/>
        </w:rPr>
        <w:t>Scul-</w:t>
      </w:r>
    </w:p>
    <w:p w14:paraId="609BE664" w14:textId="77777777" w:rsidR="00AA6A10" w:rsidRDefault="00000000">
      <w:pPr>
        <w:ind w:firstLine="360"/>
      </w:pPr>
      <w:r>
        <w:rPr>
          <w:i/>
          <w:iCs/>
        </w:rPr>
        <w:t>; tetus. ' \ - . . . . .; ;</w:t>
      </w:r>
    </w:p>
    <w:p w14:paraId="57E274A6" w14:textId="77777777" w:rsidR="00AA6A10" w:rsidRDefault="00000000">
      <w:pPr>
        <w:ind w:left="360" w:hanging="360"/>
      </w:pPr>
      <w:r>
        <w:rPr>
          <w:i/>
          <w:iCs/>
        </w:rPr>
        <w:t>frig.</w:t>
      </w:r>
      <w:r>
        <w:t xml:space="preserve"> Io. Represents the Form os the Needle used by the An-</w:t>
      </w:r>
      <w:r>
        <w:br/>
        <w:t>tients for depressing a Cataract. This Instrument was of</w:t>
      </w:r>
      <w:r>
        <w:br/>
        <w:t>Silver. The Point was thin and round like a common</w:t>
      </w:r>
    </w:p>
    <w:p w14:paraId="25A1FAD8" w14:textId="77777777" w:rsidR="00AA6A10" w:rsidRDefault="00000000">
      <w:pPr>
        <w:ind w:firstLine="360"/>
      </w:pP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Needle.</w:t>
      </w:r>
    </w:p>
    <w:p w14:paraId="5220F195" w14:textId="77777777" w:rsidR="00AA6A10" w:rsidRDefault="00000000">
      <w:pPr>
        <w:ind w:firstLine="360"/>
      </w:pPr>
      <w:r>
        <w:rPr>
          <w:i/>
          <w:iCs/>
        </w:rPr>
        <w:t>Fig.</w:t>
      </w:r>
      <w:r>
        <w:t xml:space="preserve"> 20. Represents another of the same Sort, with a triangn-</w:t>
      </w:r>
      <w:r>
        <w:br/>
        <w:t>* - lar Point</w:t>
      </w:r>
      <w:proofErr w:type="gramStart"/>
      <w:r>
        <w:t>. .</w:t>
      </w:r>
      <w:proofErr w:type="gramEnd"/>
      <w:r>
        <w:t xml:space="preserve"> </w:t>
      </w:r>
      <w:r>
        <w:rPr>
          <w:vertAlign w:val="superscript"/>
        </w:rPr>
        <w:t>:</w:t>
      </w:r>
      <w:r>
        <w:t xml:space="preserve"> -</w:t>
      </w:r>
      <w:r>
        <w:rPr>
          <w:vertAlign w:val="superscript"/>
        </w:rPr>
        <w:t>r</w:t>
      </w:r>
      <w:r>
        <w:t xml:space="preserve"> ;. . ‘</w:t>
      </w:r>
      <w:r>
        <w:rPr>
          <w:vertAlign w:val="superscript"/>
        </w:rPr>
        <w:t>r</w:t>
      </w:r>
      <w:r>
        <w:t>.</w:t>
      </w:r>
      <w:r>
        <w:br/>
      </w:r>
      <w:r>
        <w:rPr>
          <w:i/>
          <w:iCs/>
        </w:rPr>
        <w:t>Fig.</w:t>
      </w:r>
      <w:r>
        <w:t xml:space="preserve"> 2I. Another Sort os Needle for the same Use</w:t>
      </w:r>
      <w:proofErr w:type="gramStart"/>
      <w:r>
        <w:t>. .</w:t>
      </w:r>
      <w:proofErr w:type="gramEnd"/>
      <w:r>
        <w:t xml:space="preserve"> The Let-</w:t>
      </w:r>
      <w:r>
        <w:br/>
        <w:t>ter A represents a long flender Steel Needle. The Let-</w:t>
      </w:r>
      <w:r>
        <w:br/>
        <w:t>ter B one that is larges, C is the Handle, made either</w:t>
      </w:r>
      <w:r>
        <w:br/>
        <w:t>. of Silver, Brass, Ivory, or Wood.</w:t>
      </w:r>
    </w:p>
    <w:p w14:paraId="54E0B50C" w14:textId="77777777" w:rsidR="00AA6A10" w:rsidRDefault="00000000">
      <w:pPr>
        <w:tabs>
          <w:tab w:val="left" w:pos="1170"/>
          <w:tab w:val="left" w:pos="3575"/>
          <w:tab w:val="left" w:pos="5153"/>
        </w:tabs>
        <w:ind w:firstLine="360"/>
      </w:pPr>
      <w:r>
        <w:rPr>
          <w:i/>
          <w:iCs/>
        </w:rPr>
        <w:t>Fig.</w:t>
      </w:r>
      <w:r>
        <w:t xml:space="preserve"> 22.</w:t>
      </w:r>
      <w:r>
        <w:tab/>
        <w:t>Another Needle used in Couching, with a Point some-</w:t>
      </w:r>
      <w:r>
        <w:br/>
      </w:r>
      <w:r>
        <w:rPr>
          <w:vertAlign w:val="subscript"/>
        </w:rPr>
        <w:t>r</w:t>
      </w:r>
      <w:r>
        <w:t>. whet broader, \</w:t>
      </w:r>
      <w:r>
        <w:tab/>
        <w:t>_</w:t>
      </w:r>
      <w:r>
        <w:tab/>
        <w:t>. V</w:t>
      </w:r>
    </w:p>
    <w:p w14:paraId="4B8E77FB" w14:textId="77777777" w:rsidR="00AA6A10" w:rsidRDefault="00000000">
      <w:pPr>
        <w:tabs>
          <w:tab w:val="left" w:pos="1290"/>
        </w:tabs>
        <w:ind w:left="360" w:hanging="360"/>
      </w:pPr>
      <w:r>
        <w:rPr>
          <w:i/>
          <w:iCs/>
        </w:rPr>
        <w:t>Fig.</w:t>
      </w:r>
      <w:r>
        <w:t xml:space="preserve"> 23.</w:t>
      </w:r>
      <w:r>
        <w:tab/>
        <w:t>Another, recommended by Briffeau, little different</w:t>
      </w:r>
      <w:r>
        <w:br/>
        <w:t>from the former, except that it has a Salens near the</w:t>
      </w:r>
      <w:r>
        <w:br/>
        <w:t xml:space="preserve">Point. . . /. ‘ </w:t>
      </w:r>
      <w:r>
        <w:rPr>
          <w:vertAlign w:val="subscript"/>
        </w:rPr>
        <w:t>:</w:t>
      </w:r>
    </w:p>
    <w:p w14:paraId="339DC43B" w14:textId="77777777" w:rsidR="00AA6A10" w:rsidRDefault="00000000">
      <w:pPr>
        <w:tabs>
          <w:tab w:val="left" w:pos="1250"/>
        </w:tabs>
        <w:ind w:firstLine="360"/>
      </w:pPr>
      <w:r>
        <w:t>Fig. 24</w:t>
      </w:r>
      <w:r>
        <w:tab/>
        <w:t>and 25, Represent two Needles, made Use of in the</w:t>
      </w:r>
      <w:r>
        <w:br/>
        <w:t xml:space="preserve">same Operation of Couching. </w:t>
      </w:r>
      <w:r>
        <w:rPr>
          <w:i/>
          <w:iCs/>
        </w:rPr>
        <w:t>Pig.</w:t>
      </w:r>
      <w:r>
        <w:t xml:space="preserve"> 24, has a Sulcus at</w:t>
      </w:r>
      <w:r>
        <w:br/>
        <w:t>!</w:t>
      </w:r>
      <w:proofErr w:type="gramStart"/>
      <w:r>
        <w:t xml:space="preserve">. </w:t>
      </w:r>
      <w:r>
        <w:rPr>
          <w:vertAlign w:val="subscript"/>
        </w:rPr>
        <w:t>:</w:t>
      </w:r>
      <w:proofErr w:type="gramEnd"/>
      <w:r>
        <w:t xml:space="preserve"> the Point like the preceding, and is destined for cut-</w:t>
      </w:r>
      <w:r>
        <w:br/>
        <w:t>ting the Coats of the Eye; when that is done, the Needle</w:t>
      </w:r>
      <w:r>
        <w:br/>
      </w:r>
      <w:r>
        <w:rPr>
          <w:i/>
          <w:iCs/>
        </w:rPr>
        <w:t>Fig.</w:t>
      </w:r>
      <w:r>
        <w:t xml:space="preserve"> 25, which : is more blunt, and more proper to de-</w:t>
      </w:r>
    </w:p>
    <w:p w14:paraId="467DE26D" w14:textId="77777777" w:rsidR="00AA6A10" w:rsidRDefault="00000000">
      <w:pPr>
        <w:tabs>
          <w:tab w:val="left" w:pos="756"/>
        </w:tabs>
        <w:ind w:firstLine="360"/>
      </w:pPr>
      <w:r>
        <w:t xml:space="preserve">.. press the Cataract, must he </w:t>
      </w:r>
      <w:proofErr w:type="gramStart"/>
      <w:r>
        <w:t>introduced</w:t>
      </w:r>
      <w:proofErr w:type="gramEnd"/>
      <w:r>
        <w:t xml:space="preserve"> through the Sul-</w:t>
      </w:r>
      <w:r>
        <w:br/>
        <w:t>.</w:t>
      </w:r>
      <w:r>
        <w:tab/>
        <w:t xml:space="preserve">. ens, and then that. </w:t>
      </w:r>
      <w:proofErr w:type="gramStart"/>
      <w:r>
        <w:rPr>
          <w:i/>
          <w:iCs/>
        </w:rPr>
        <w:t>Fig.</w:t>
      </w:r>
      <w:r>
        <w:t xml:space="preserve"> 24,</w:t>
      </w:r>
      <w:proofErr w:type="gramEnd"/>
      <w:r>
        <w:t xml:space="preserve"> is m be withdrawn. - .</w:t>
      </w:r>
    </w:p>
    <w:p w14:paraId="66644504" w14:textId="77777777" w:rsidR="00AA6A10" w:rsidRDefault="00000000">
      <w:pPr>
        <w:tabs>
          <w:tab w:val="left" w:pos="4877"/>
        </w:tabs>
        <w:ind w:left="360" w:hanging="360"/>
      </w:pPr>
      <w:r>
        <w:rPr>
          <w:i/>
          <w:iCs/>
        </w:rPr>
        <w:t>Fig. 26</w:t>
      </w:r>
      <w:r>
        <w:t xml:space="preserve"> and 27. Two Needles to he used like those represented</w:t>
      </w:r>
      <w:r>
        <w:br/>
        <w:t xml:space="preserve">Fig. 24 and 25. From </w:t>
      </w:r>
      <w:r>
        <w:rPr>
          <w:i/>
          <w:iCs/>
        </w:rPr>
        <w:t>Aspini. si</w:t>
      </w:r>
      <w:r>
        <w:rPr>
          <w:i/>
          <w:iCs/>
        </w:rPr>
        <w:tab/>
        <w:t>su.</w:t>
      </w:r>
    </w:p>
    <w:p w14:paraId="2FB886FE" w14:textId="77777777" w:rsidR="00AA6A10" w:rsidRDefault="00000000">
      <w:pPr>
        <w:ind w:left="360" w:hanging="360"/>
      </w:pPr>
      <w:r>
        <w:rPr>
          <w:i/>
          <w:iCs/>
        </w:rPr>
        <w:t>Fig.</w:t>
      </w:r>
      <w:r>
        <w:t xml:space="preserve"> 28. Another Needle, proposed by Albinr. The Point A</w:t>
      </w:r>
      <w:r>
        <w:br/>
        <w:t xml:space="preserve">is to be introduced into the </w:t>
      </w:r>
      <w:proofErr w:type="gramStart"/>
      <w:r>
        <w:t>Eye ;</w:t>
      </w:r>
      <w:proofErr w:type="gramEnd"/>
      <w:r>
        <w:t xml:space="preserve"> and, if ‘the Cataract is</w:t>
      </w:r>
      <w:r>
        <w:br/>
      </w:r>
      <w:r>
        <w:lastRenderedPageBreak/>
        <w:t>membranous, it is to he laid held of above the Part Cl. by</w:t>
      </w:r>
      <w:r>
        <w:br/>
        <w:t>depressing the Handle. B. Heister thinks this not redu-</w:t>
      </w:r>
      <w:r>
        <w:br/>
        <w:t>cible to Practice with any Advan</w:t>
      </w:r>
      <w:r>
        <w:rPr>
          <w:u w:val="single"/>
        </w:rPr>
        <w:t>tag</w:t>
      </w:r>
      <w:r>
        <w:t>e.</w:t>
      </w:r>
    </w:p>
    <w:p w14:paraId="551F7E43" w14:textId="77777777" w:rsidR="00AA6A10" w:rsidRDefault="00000000">
      <w:pPr>
        <w:tabs>
          <w:tab w:val="left" w:pos="532"/>
        </w:tabs>
        <w:ind w:left="360" w:hanging="360"/>
      </w:pPr>
      <w:r>
        <w:t>.</w:t>
      </w:r>
      <w:r>
        <w:tab/>
        <w:t>Fig. 29 and 3O. The preceding Instrument taken in Pieces.</w:t>
      </w:r>
      <w:r>
        <w:br/>
      </w:r>
      <w:r>
        <w:rPr>
          <w:i/>
          <w:iCs/>
        </w:rPr>
        <w:t>Fig.</w:t>
      </w:r>
      <w:r>
        <w:t xml:space="preserve"> A </w:t>
      </w: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t xml:space="preserve"> </w:t>
      </w:r>
      <w:r>
        <w:t>the Point with a Sulcus in it</w:t>
      </w:r>
      <w:proofErr w:type="gramStart"/>
      <w:r>
        <w:t>. .</w:t>
      </w:r>
      <w:proofErr w:type="gramEnd"/>
      <w:r>
        <w:t xml:space="preserve"> B is a</w:t>
      </w:r>
    </w:p>
    <w:p w14:paraId="343BAED3" w14:textId="77777777" w:rsidR="00AA6A10" w:rsidRDefault="00000000">
      <w:pPr>
        <w:tabs>
          <w:tab w:val="left" w:pos="492"/>
        </w:tabs>
        <w:ind w:firstLine="360"/>
      </w:pPr>
      <w:r>
        <w:t>.</w:t>
      </w:r>
      <w:r>
        <w:tab/>
        <w:t xml:space="preserve">- . Foramen, which receives the Eminence </w:t>
      </w:r>
      <w:r>
        <w:rPr>
          <w:b/>
          <w:bCs/>
        </w:rPr>
        <w:t xml:space="preserve">D, </w:t>
      </w:r>
      <w:r>
        <w:rPr>
          <w:i/>
          <w:iCs/>
        </w:rPr>
        <w:t>Fig.</w:t>
      </w:r>
      <w:r>
        <w:t xml:space="preserve"> 30,</w:t>
      </w:r>
      <w:r>
        <w:br/>
        <w:t xml:space="preserve">. which is sastened by a Very small Pin at </w:t>
      </w:r>
      <w:r>
        <w:rPr>
          <w:b/>
          <w:bCs/>
        </w:rPr>
        <w:t xml:space="preserve">C, </w:t>
      </w:r>
      <w:r>
        <w:rPr>
          <w:i/>
          <w:iCs/>
        </w:rPr>
        <w:t>Fig.</w:t>
      </w:r>
      <w:r>
        <w:t xml:space="preserve"> 28.</w:t>
      </w:r>
    </w:p>
    <w:p w14:paraId="70AEB05D" w14:textId="77777777" w:rsidR="00AA6A10" w:rsidRDefault="00000000">
      <w:pPr>
        <w:tabs>
          <w:tab w:val="left" w:pos="1046"/>
        </w:tabs>
        <w:ind w:firstLine="360"/>
      </w:pPr>
      <w:r>
        <w:t>E</w:t>
      </w:r>
      <w:r>
        <w:tab/>
        <w:t xml:space="preserve">, </w:t>
      </w:r>
      <w:r>
        <w:rPr>
          <w:i/>
          <w:iCs/>
        </w:rPr>
        <w:t>Fig.</w:t>
      </w:r>
      <w:r>
        <w:t xml:space="preserve"> 30, is a thin Plate of Steel, which, by its Ela-</w:t>
      </w:r>
      <w:r>
        <w:br/>
        <w:t xml:space="preserve">sticity, keeps the Point C, </w:t>
      </w:r>
      <w:r>
        <w:rPr>
          <w:i/>
          <w:iCs/>
        </w:rPr>
        <w:t>Fig.</w:t>
      </w:r>
      <w:r>
        <w:t xml:space="preserve"> 3o, eloso in the Sulcus</w:t>
      </w:r>
    </w:p>
    <w:p w14:paraId="78B0C636" w14:textId="77777777" w:rsidR="00AA6A10" w:rsidRDefault="00000000">
      <w:pPr>
        <w:ind w:left="360" w:hanging="360"/>
      </w:pPr>
      <w:r>
        <w:t xml:space="preserve">i </w:t>
      </w:r>
      <w:proofErr w:type="gramStart"/>
      <w:r>
        <w:t>atA,Hy</w:t>
      </w:r>
      <w:proofErr w:type="gramEnd"/>
      <w:r>
        <w:t xml:space="preserve">.29. But when the Pars, marked B, Fig. </w:t>
      </w:r>
      <w:proofErr w:type="gramStart"/>
      <w:r>
        <w:t>28 ’</w:t>
      </w:r>
      <w:proofErr w:type="gramEnd"/>
      <w:r>
        <w:br/>
        <w:t xml:space="preserve">j and 30, is depressed, the Point C, </w:t>
      </w:r>
      <w:r>
        <w:rPr>
          <w:i/>
          <w:iCs/>
        </w:rPr>
        <w:t>Fig.</w:t>
      </w:r>
      <w:r>
        <w:t xml:space="preserve"> 3o, separates from</w:t>
      </w:r>
    </w:p>
    <w:p w14:paraId="30B0EB25" w14:textId="77777777" w:rsidR="00AA6A10" w:rsidRDefault="00000000">
      <w:pPr>
        <w:ind w:firstLine="360"/>
      </w:pPr>
      <w:r>
        <w:t xml:space="preserve">the Sulctis A, </w:t>
      </w:r>
      <w:r>
        <w:rPr>
          <w:i/>
          <w:iCs/>
        </w:rPr>
        <w:t>Fig.</w:t>
      </w:r>
      <w:r>
        <w:t xml:space="preserve"> 29, and so lays held of the membran-</w:t>
      </w:r>
      <w:r>
        <w:br/>
        <w:t>Ous Cataract.</w:t>
      </w:r>
    </w:p>
    <w:p w14:paraId="0E39C914" w14:textId="77777777" w:rsidR="00AA6A10" w:rsidRDefault="00000000">
      <w:pPr>
        <w:ind w:left="360" w:hanging="360"/>
      </w:pPr>
      <w:proofErr w:type="gramStart"/>
      <w:r>
        <w:t>Fig..</w:t>
      </w:r>
      <w:proofErr w:type="gramEnd"/>
      <w:r>
        <w:t xml:space="preserve"> 31. A Needle, contrived for couching the right Eye,</w:t>
      </w:r>
      <w:r>
        <w:br/>
        <w:t>with the right Hand of the Operator, by Means of a</w:t>
      </w:r>
      <w:r>
        <w:br/>
        <w:t>Bend at C, wherein the Nose is received,' during the</w:t>
      </w:r>
      <w:r>
        <w:br/>
        <w:t>Operation.</w:t>
      </w:r>
    </w:p>
    <w:p w14:paraId="59E3C78D" w14:textId="77777777" w:rsidR="00AA6A10" w:rsidRDefault="00000000">
      <w:pPr>
        <w:ind w:left="360" w:hanging="360"/>
      </w:pPr>
      <w:r>
        <w:rPr>
          <w:i/>
          <w:iCs/>
        </w:rPr>
        <w:t>Fig.</w:t>
      </w:r>
      <w:r>
        <w:t xml:space="preserve"> 32. A Case to he screwed upon the Needle, </w:t>
      </w:r>
      <w:r>
        <w:rPr>
          <w:i/>
          <w:iCs/>
        </w:rPr>
        <w:t>Fig.</w:t>
      </w:r>
      <w:r>
        <w:t xml:space="preserve"> 3I, in</w:t>
      </w:r>
      <w:r>
        <w:br/>
        <w:t>order to preserve the Point when not in Use.</w:t>
      </w:r>
    </w:p>
    <w:p w14:paraId="126B4A69" w14:textId="77777777" w:rsidR="00AA6A10" w:rsidRDefault="00000000">
      <w:pPr>
        <w:ind w:left="360" w:hanging="360"/>
      </w:pPr>
      <w:r>
        <w:rPr>
          <w:b/>
          <w:bCs/>
        </w:rPr>
        <w:t xml:space="preserve">Fig. 33. </w:t>
      </w:r>
      <w:r>
        <w:t xml:space="preserve">A Needle used in making a transverse Seton, with </w:t>
      </w:r>
      <w:r>
        <w:rPr>
          <w:b/>
          <w:bCs/>
        </w:rPr>
        <w:t>a</w:t>
      </w:r>
      <w:r>
        <w:rPr>
          <w:b/>
          <w:bCs/>
        </w:rPr>
        <w:br/>
      </w:r>
      <w:r>
        <w:t>Foramen at A.</w:t>
      </w:r>
    </w:p>
    <w:p w14:paraId="39125DFC" w14:textId="77777777" w:rsidR="00AA6A10" w:rsidRDefault="00000000">
      <w:pPr>
        <w:tabs>
          <w:tab w:val="left" w:pos="4190"/>
        </w:tabs>
        <w:ind w:left="360" w:hanging="360"/>
      </w:pPr>
      <w:proofErr w:type="gramStart"/>
      <w:r>
        <w:t>Fig..</w:t>
      </w:r>
      <w:proofErr w:type="gramEnd"/>
      <w:r>
        <w:t xml:space="preserve"> 34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Needle used in joining the </w:t>
      </w:r>
      <w:r>
        <w:rPr>
          <w:lang w:val="la-Latn" w:eastAsia="la-Latn" w:bidi="la-Latn"/>
        </w:rPr>
        <w:t xml:space="preserve">Tendo Achillis </w:t>
      </w:r>
      <w:r>
        <w:t>by Sus.</w:t>
      </w:r>
      <w:r>
        <w:br/>
        <w:t>ture, when divided. Hiostcr.</w:t>
      </w:r>
      <w:r>
        <w:tab/>
        <w:t>' -</w:t>
      </w:r>
    </w:p>
    <w:p w14:paraId="10AC5D19" w14:textId="77777777" w:rsidR="00AA6A10" w:rsidRDefault="00000000">
      <w:r>
        <w:rPr>
          <w:i/>
          <w:iCs/>
        </w:rPr>
        <w:t>Fig.</w:t>
      </w:r>
      <w:r>
        <w:t xml:space="preserve"> 35* A Needle, proper for the Gastroraphy.</w:t>
      </w:r>
    </w:p>
    <w:p w14:paraId="3F7C45AC" w14:textId="77777777" w:rsidR="00AA6A10" w:rsidRDefault="00000000">
      <w:pPr>
        <w:tabs>
          <w:tab w:val="left" w:leader="dot" w:pos="2497"/>
        </w:tabs>
        <w:ind w:left="360" w:hanging="360"/>
      </w:pPr>
      <w:r>
        <w:t>Fig. 36. The Acutenaculum, os, as the French call it, Por-</w:t>
      </w:r>
      <w:r>
        <w:br/>
        <w:t>taignille.</w:t>
      </w:r>
      <w:r>
        <w:tab/>
        <w:t xml:space="preserve"> * . .</w:t>
      </w:r>
    </w:p>
    <w:p w14:paraId="1D89BD2A" w14:textId="77777777" w:rsidR="00AA6A10" w:rsidRDefault="00000000">
      <w:r>
        <w:t>Fig. 37. Garengeot’s Acutenaculum.</w:t>
      </w:r>
    </w:p>
    <w:p w14:paraId="482ABA64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ACUS PASTORIS, </w:t>
      </w:r>
      <w:r>
        <w:t>is a Name given to the Sdandix, Shep.i</w:t>
      </w:r>
      <w:r>
        <w:br/>
        <w:t>herds Needle, or Venus’s Comb. See ScANDix.</w:t>
      </w:r>
    </w:p>
    <w:p w14:paraId="2A3D68C5" w14:textId="77777777" w:rsidR="00AA6A10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 xml:space="preserve">ACUS </w:t>
      </w:r>
      <w:r>
        <w:t xml:space="preserve">MOSCHAT.A, is the Geranium Mosehatum. </w:t>
      </w:r>
      <w:r>
        <w:rPr>
          <w:b/>
          <w:bCs/>
        </w:rPr>
        <w:t>See</w:t>
      </w:r>
    </w:p>
    <w:p w14:paraId="10E90A43" w14:textId="77777777" w:rsidR="00AA6A10" w:rsidRDefault="00000000">
      <w:pPr>
        <w:tabs>
          <w:tab w:val="left" w:pos="2225"/>
          <w:tab w:val="left" w:pos="2800"/>
        </w:tabs>
      </w:pPr>
      <w:r>
        <w:rPr>
          <w:b/>
          <w:bCs/>
        </w:rPr>
        <w:t>GERANIUM</w:t>
      </w:r>
      <w:proofErr w:type="gramStart"/>
      <w:r>
        <w:rPr>
          <w:b/>
          <w:bCs/>
        </w:rPr>
        <w:t>. ’</w:t>
      </w:r>
      <w:proofErr w:type="gramEnd"/>
      <w:r>
        <w:rPr>
          <w:b/>
          <w:bCs/>
        </w:rPr>
        <w:t xml:space="preserve"> - .</w:t>
      </w:r>
      <w:r>
        <w:rPr>
          <w:b/>
          <w:bCs/>
        </w:rPr>
        <w:tab/>
        <w:t>\</w:t>
      </w:r>
      <w:r>
        <w:rPr>
          <w:b/>
          <w:bCs/>
        </w:rPr>
        <w:tab/>
        <w:t>’</w:t>
      </w:r>
    </w:p>
    <w:p w14:paraId="573B64C2" w14:textId="77777777" w:rsidR="00AA6A10" w:rsidRDefault="00000000">
      <w:pPr>
        <w:ind w:firstLine="360"/>
      </w:pPr>
      <w:r>
        <w:t>AcuS is also a Fish thus distinguished:</w:t>
      </w:r>
    </w:p>
    <w:p w14:paraId="1C955E11" w14:textId="77777777" w:rsidR="00AA6A10" w:rsidRDefault="00000000">
      <w:pPr>
        <w:ind w:firstLine="360"/>
      </w:pPr>
      <w:r w:rsidRPr="00AC72F0">
        <w:rPr>
          <w:lang w:val="fr-FR"/>
        </w:rPr>
        <w:t xml:space="preserve">AcuS. ARISTOT. </w:t>
      </w:r>
      <w:r w:rsidRPr="00AC72F0">
        <w:rPr>
          <w:i/>
          <w:iCs/>
          <w:lang w:val="fr-FR"/>
        </w:rPr>
        <w:t xml:space="preserve">Acus </w:t>
      </w:r>
      <w:r>
        <w:rPr>
          <w:i/>
          <w:iCs/>
          <w:lang w:val="la-Latn" w:eastAsia="la-Latn" w:bidi="la-Latn"/>
        </w:rPr>
        <w:t xml:space="preserve">fecunda </w:t>
      </w:r>
      <w:r w:rsidRPr="00AC72F0">
        <w:rPr>
          <w:i/>
          <w:iCs/>
          <w:lang w:val="fr-FR"/>
        </w:rPr>
        <w:t>sorties,</w:t>
      </w:r>
      <w:r w:rsidRPr="00AC72F0">
        <w:rPr>
          <w:lang w:val="fr-FR"/>
        </w:rPr>
        <w:t xml:space="preserve"> Rondel, de Pise.</w:t>
      </w:r>
      <w:r w:rsidRPr="00AC72F0">
        <w:rPr>
          <w:lang w:val="fr-FR"/>
        </w:rPr>
        <w:br/>
      </w:r>
      <w:r w:rsidRPr="00AC72F0">
        <w:rPr>
          <w:b/>
          <w:bCs/>
          <w:lang w:val="fr-FR"/>
        </w:rPr>
        <w:t xml:space="preserve">I. </w:t>
      </w:r>
      <w:r w:rsidRPr="00AC72F0">
        <w:rPr>
          <w:lang w:val="fr-FR"/>
        </w:rPr>
        <w:t xml:space="preserve">229. </w:t>
      </w:r>
      <w:r w:rsidRPr="00AC72F0">
        <w:rPr>
          <w:i/>
          <w:iCs/>
          <w:lang w:val="fr-FR"/>
        </w:rPr>
        <w:t xml:space="preserve">Acus </w:t>
      </w:r>
      <w:r>
        <w:rPr>
          <w:i/>
          <w:iCs/>
          <w:lang w:val="la-Latn" w:eastAsia="la-Latn" w:bidi="la-Latn"/>
        </w:rPr>
        <w:t xml:space="preserve">fecunda </w:t>
      </w:r>
      <w:r w:rsidRPr="00AC72F0">
        <w:rPr>
          <w:i/>
          <w:iCs/>
          <w:lang w:val="fr-FR"/>
        </w:rPr>
        <w:t>fpectes Roruleletii,</w:t>
      </w:r>
      <w:r w:rsidRPr="00AC72F0">
        <w:rPr>
          <w:lang w:val="fr-FR"/>
        </w:rPr>
        <w:t xml:space="preserve"> </w:t>
      </w:r>
      <w:r>
        <w:rPr>
          <w:lang w:val="la-Latn" w:eastAsia="la-Latn" w:bidi="la-Latn"/>
        </w:rPr>
        <w:t xml:space="preserve">Gefin </w:t>
      </w:r>
      <w:r w:rsidRPr="00AC72F0">
        <w:rPr>
          <w:lang w:val="fr-FR"/>
        </w:rPr>
        <w:t>de Aquat. 9.</w:t>
      </w:r>
      <w:r w:rsidRPr="00AC72F0">
        <w:rPr>
          <w:lang w:val="fr-FR"/>
        </w:rPr>
        <w:br/>
      </w:r>
      <w:r w:rsidRPr="00AC72F0">
        <w:rPr>
          <w:i/>
          <w:iCs/>
          <w:lang w:val="fr-FR"/>
        </w:rPr>
        <w:t xml:space="preserve">Acus </w:t>
      </w:r>
      <w:r>
        <w:rPr>
          <w:i/>
          <w:iCs/>
          <w:lang w:val="la-Latn" w:eastAsia="la-Latn" w:bidi="la-Latn"/>
        </w:rPr>
        <w:t>Aristotelis,</w:t>
      </w:r>
      <w:r>
        <w:rPr>
          <w:lang w:val="la-Latn" w:eastAsia="la-Latn" w:bidi="la-Latn"/>
        </w:rPr>
        <w:t xml:space="preserve"> </w:t>
      </w:r>
      <w:r w:rsidRPr="00AC72F0">
        <w:rPr>
          <w:lang w:val="fr-FR"/>
        </w:rPr>
        <w:t xml:space="preserve">AldroV. de Pise. 102. Jons, de Pise. 36. </w:t>
      </w:r>
      <w:r w:rsidRPr="00AC72F0">
        <w:rPr>
          <w:i/>
          <w:iCs/>
          <w:lang w:val="fr-FR"/>
        </w:rPr>
        <w:t>Acus</w:t>
      </w:r>
      <w:r w:rsidRPr="00AC72F0">
        <w:rPr>
          <w:i/>
          <w:iCs/>
          <w:lang w:val="fr-FR"/>
        </w:rPr>
        <w:br/>
      </w:r>
      <w:r w:rsidRPr="00AC72F0">
        <w:rPr>
          <w:lang w:val="fr-FR"/>
        </w:rPr>
        <w:t xml:space="preserve">7. SalV. 68. </w:t>
      </w:r>
      <w:r>
        <w:rPr>
          <w:i/>
          <w:iCs/>
          <w:lang w:val="la-Latn" w:eastAsia="la-Latn" w:bidi="la-Latn"/>
        </w:rPr>
        <w:t xml:space="preserve">Acus Aristotelis, </w:t>
      </w:r>
      <w:r>
        <w:rPr>
          <w:i/>
          <w:iCs/>
        </w:rPr>
        <w:t xml:space="preserve">feu Acus </w:t>
      </w:r>
      <w:r>
        <w:rPr>
          <w:i/>
          <w:iCs/>
          <w:lang w:val="la-Latn" w:eastAsia="la-Latn" w:bidi="la-Latn"/>
        </w:rPr>
        <w:t>fecunda</w:t>
      </w:r>
      <w:r>
        <w:rPr>
          <w:i/>
          <w:iCs/>
        </w:rPr>
        <w:t>species Rondeletii,</w:t>
      </w:r>
      <w:r>
        <w:rPr>
          <w:i/>
          <w:iCs/>
        </w:rPr>
        <w:br/>
      </w:r>
      <w:r>
        <w:t xml:space="preserve">Raii Ichth. </w:t>
      </w:r>
      <w:r w:rsidRPr="00AC72F0">
        <w:rPr>
          <w:lang w:val="fr-FR"/>
        </w:rPr>
        <w:t xml:space="preserve">158. Ejusd. Synop. Pise. 46. </w:t>
      </w:r>
      <w:r w:rsidRPr="00AC72F0">
        <w:rPr>
          <w:i/>
          <w:iCs/>
          <w:lang w:val="fr-FR"/>
        </w:rPr>
        <w:t xml:space="preserve">ficus </w:t>
      </w:r>
      <w:proofErr w:type="gramStart"/>
      <w:r w:rsidRPr="00AC72F0">
        <w:rPr>
          <w:i/>
          <w:iCs/>
          <w:lang w:val="fr-FR"/>
        </w:rPr>
        <w:t>alterafpecies,sme</w:t>
      </w:r>
      <w:proofErr w:type="gramEnd"/>
      <w:r w:rsidRPr="00AC72F0">
        <w:rPr>
          <w:i/>
          <w:iCs/>
          <w:lang w:val="fr-FR"/>
        </w:rPr>
        <w:br/>
        <w:t xml:space="preserve">Acus </w:t>
      </w:r>
      <w:r>
        <w:rPr>
          <w:i/>
          <w:iCs/>
          <w:lang w:val="la-Latn" w:eastAsia="la-Latn" w:bidi="la-Latn"/>
        </w:rPr>
        <w:t xml:space="preserve">Aristotelis, Blennus aliquibus </w:t>
      </w:r>
      <w:r w:rsidRPr="00AC72F0">
        <w:rPr>
          <w:i/>
          <w:iCs/>
          <w:lang w:val="fr-FR"/>
        </w:rPr>
        <w:t>dicta,</w:t>
      </w:r>
      <w:r w:rsidRPr="00AC72F0">
        <w:rPr>
          <w:lang w:val="fr-FR"/>
        </w:rPr>
        <w:t xml:space="preserve"> Schons. Ichth. Ii. </w:t>
      </w:r>
      <w:r w:rsidRPr="00AC72F0">
        <w:rPr>
          <w:i/>
          <w:iCs/>
          <w:lang w:val="fr-FR"/>
        </w:rPr>
        <w:t>Typhle</w:t>
      </w:r>
      <w:r w:rsidRPr="00AC72F0">
        <w:rPr>
          <w:i/>
          <w:iCs/>
          <w:lang w:val="fr-FR"/>
        </w:rPr>
        <w:br/>
        <w:t>marina,</w:t>
      </w:r>
      <w:r w:rsidRPr="00AC72F0">
        <w:rPr>
          <w:lang w:val="fr-FR"/>
        </w:rPr>
        <w:t xml:space="preserve"> Bellon, de Aquat. 446. </w:t>
      </w:r>
      <w:r w:rsidRPr="00AC72F0">
        <w:rPr>
          <w:i/>
          <w:iCs/>
          <w:lang w:val="fr-FR"/>
        </w:rPr>
        <w:t>Peiimbuaba,</w:t>
      </w:r>
      <w:r w:rsidRPr="00AC72F0">
        <w:rPr>
          <w:lang w:val="fr-FR"/>
        </w:rPr>
        <w:t xml:space="preserve"> Charlt. Pise. 16.</w:t>
      </w:r>
      <w:r w:rsidRPr="00AC72F0">
        <w:rPr>
          <w:lang w:val="fr-FR"/>
        </w:rPr>
        <w:br/>
      </w:r>
      <w:r>
        <w:t>The TOBAcco-PIPE FISH. It is sound in the Adriatic Sea, or</w:t>
      </w:r>
      <w:r>
        <w:br/>
        <w:t>Gulf of Venice. Galen recommends the Ashes of this Fish,</w:t>
      </w:r>
      <w:r>
        <w:br/>
        <w:t xml:space="preserve">drank in some convenient Vehicle, for the Strangury. </w:t>
      </w:r>
      <w:r>
        <w:rPr>
          <w:i/>
          <w:iCs/>
        </w:rPr>
        <w:t>Dale.</w:t>
      </w:r>
    </w:p>
    <w:p w14:paraId="294661C2" w14:textId="77777777" w:rsidR="00AA6A10" w:rsidRDefault="00000000">
      <w:r>
        <w:t xml:space="preserve">. There is another Fish also called </w:t>
      </w:r>
      <w:r>
        <w:rPr>
          <w:i/>
          <w:iCs/>
        </w:rPr>
        <w:t>Acus.</w:t>
      </w:r>
      <w:r>
        <w:t xml:space="preserve"> Both Sorts are esteem-</w:t>
      </w:r>
      <w:r>
        <w:br/>
      </w:r>
      <w:r>
        <w:rPr>
          <w:b/>
          <w:bCs/>
        </w:rPr>
        <w:t xml:space="preserve">ed </w:t>
      </w:r>
      <w:r>
        <w:t>very indifferent Food, being juiceless, and affording Very</w:t>
      </w:r>
      <w:r>
        <w:br/>
        <w:t xml:space="preserve">little Nourishment. </w:t>
      </w:r>
      <w:r>
        <w:rPr>
          <w:i/>
          <w:iCs/>
          <w:lang w:val="la-Latn" w:eastAsia="la-Latn" w:bidi="la-Latn"/>
        </w:rPr>
        <w:t>Castellus.</w:t>
      </w:r>
    </w:p>
    <w:p w14:paraId="0C211011" w14:textId="77777777" w:rsidR="00AA6A10" w:rsidRDefault="00000000">
      <w:r>
        <w:t>ACUS also signifies Chaff.</w:t>
      </w:r>
    </w:p>
    <w:p w14:paraId="6B7225AE" w14:textId="77777777" w:rsidR="00AA6A10" w:rsidRDefault="00000000">
      <w:r>
        <w:rPr>
          <w:lang w:val="la-Latn" w:eastAsia="la-Latn" w:bidi="la-Latn"/>
        </w:rPr>
        <w:t xml:space="preserve">ACUSTICUS. </w:t>
      </w:r>
      <w:r>
        <w:rPr>
          <w:lang w:val="el-GR" w:eastAsia="el-GR" w:bidi="el-GR"/>
        </w:rPr>
        <w:t>Ἀκουστικός</w:t>
      </w:r>
      <w:r w:rsidRPr="00AC72F0">
        <w:rPr>
          <w:lang w:val="en-GB" w:eastAsia="el-GR" w:bidi="el-GR"/>
        </w:rPr>
        <w:t xml:space="preserve">. </w:t>
      </w:r>
      <w:r>
        <w:t>Belonging to Hearing. It is</w:t>
      </w:r>
      <w:r>
        <w:br/>
        <w:t xml:space="preserve">applied </w:t>
      </w:r>
      <w:r>
        <w:rPr>
          <w:i/>
          <w:iCs/>
        </w:rPr>
        <w:t>to</w:t>
      </w:r>
      <w:r>
        <w:t xml:space="preserve"> the auditory Nerves; and to Medicines, or Instru-</w:t>
      </w:r>
      <w:r>
        <w:br/>
        <w:t xml:space="preserve">ments, used to preserve, or restore the Sense of Hearing. </w:t>
      </w:r>
      <w:r>
        <w:rPr>
          <w:i/>
          <w:iCs/>
        </w:rPr>
        <w:t>Castell.,</w:t>
      </w:r>
    </w:p>
    <w:p w14:paraId="151C6552" w14:textId="77777777" w:rsidR="00AA6A10" w:rsidRDefault="00000000">
      <w:r>
        <w:t xml:space="preserve">ACUSTO Nitre. </w:t>
      </w:r>
      <w:r>
        <w:rPr>
          <w:i/>
          <w:iCs/>
        </w:rPr>
        <w:t>Rulandus.</w:t>
      </w:r>
    </w:p>
    <w:p w14:paraId="7D67BDD9" w14:textId="77777777" w:rsidR="00AA6A10" w:rsidRDefault="00000000">
      <w:r>
        <w:t xml:space="preserve">_' </w:t>
      </w:r>
      <w:proofErr w:type="gramStart"/>
      <w:r>
        <w:t>ACUTENACULUM..</w:t>
      </w:r>
      <w:proofErr w:type="gramEnd"/>
      <w:r>
        <w:t xml:space="preserve"> This Name is given, by Heisterjsto</w:t>
      </w:r>
      <w:r>
        <w:br/>
      </w:r>
      <w:r>
        <w:rPr>
          <w:lang w:val="la-Latn" w:eastAsia="la-Latn" w:bidi="la-Latn"/>
        </w:rPr>
        <w:t xml:space="preserve">a chirurgica! </w:t>
      </w:r>
      <w:r>
        <w:t>Instrument, which the French Surgeons call Por-</w:t>
      </w:r>
      <w:r>
        <w:br/>
        <w:t>talguihe. It is a Manubrium or Handle for a Needle, contrived</w:t>
      </w:r>
      <w:r>
        <w:br/>
        <w:t>for the more commodious Management- of it in Operations,</w:t>
      </w:r>
      <w:r>
        <w:br/>
        <w:t xml:space="preserve">where some Force is required to make it penetrate., y See </w:t>
      </w:r>
      <w:r>
        <w:rPr>
          <w:i/>
          <w:iCs/>
        </w:rPr>
        <w:t>Plate</w:t>
      </w:r>
      <w:r>
        <w:rPr>
          <w:i/>
          <w:iCs/>
        </w:rPr>
        <w:br/>
      </w:r>
      <w:r>
        <w:t xml:space="preserve">IL </w:t>
      </w:r>
      <w:r>
        <w:rPr>
          <w:i/>
          <w:iCs/>
        </w:rPr>
        <w:t>Pig.</w:t>
      </w:r>
      <w:r>
        <w:t xml:space="preserve"> 36 and 37.</w:t>
      </w:r>
    </w:p>
    <w:p w14:paraId="0FEB1D7A" w14:textId="77777777" w:rsidR="00AA6A10" w:rsidRDefault="00000000">
      <w:r>
        <w:rPr>
          <w:lang w:val="la-Latn" w:eastAsia="la-Latn" w:bidi="la-Latn"/>
        </w:rPr>
        <w:t xml:space="preserve">ACUTUS. </w:t>
      </w:r>
      <w:r>
        <w:t>ACUTE. Galen explains the Meaning of this</w:t>
      </w:r>
      <w:r>
        <w:br/>
        <w:t>Word thus:</w:t>
      </w:r>
    </w:p>
    <w:p w14:paraId="49D69DAC" w14:textId="77777777" w:rsidR="00AA6A10" w:rsidRDefault="00000000">
      <w:pPr>
        <w:tabs>
          <w:tab w:val="left" w:pos="1685"/>
          <w:tab w:val="left" w:pos="4770"/>
        </w:tabs>
      </w:pPr>
      <w:r>
        <w:t xml:space="preserve">Many Physicians think, a Disease should be called </w:t>
      </w:r>
      <w:r>
        <w:rPr>
          <w:i/>
          <w:iCs/>
        </w:rPr>
        <w:t>acnte,</w:t>
      </w:r>
      <w:r>
        <w:rPr>
          <w:i/>
          <w:iCs/>
        </w:rPr>
        <w:br/>
      </w:r>
      <w:r>
        <w:t>which soon comes to a Crisis; and the Contrary to this, re-</w:t>
      </w:r>
      <w:r>
        <w:br/>
        <w:t>puted chronic. But this is an Error; for there is a Disease os</w:t>
      </w:r>
      <w:r>
        <w:br/>
        <w:t xml:space="preserve">a short. Date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βραχυχρόνιοντ</w:t>
      </w:r>
      <w:r w:rsidRPr="00AC72F0">
        <w:rPr>
          <w:lang w:val="en-GB" w:eastAsia="el-GR" w:bidi="el-GR"/>
        </w:rPr>
        <w:t xml:space="preserve"> </w:t>
      </w:r>
      <w:r>
        <w:t xml:space="preserve">not altogether, </w:t>
      </w:r>
      <w:r>
        <w:rPr>
          <w:i/>
          <w:iCs/>
        </w:rPr>
        <w:t>acute,</w:t>
      </w:r>
      <w:r>
        <w:t xml:space="preserve"> and yet con-</w:t>
      </w:r>
      <w:r>
        <w:br/>
        <w:t xml:space="preserve">trary to </w:t>
      </w:r>
      <w:r>
        <w:rPr>
          <w:lang w:val="la-Latn" w:eastAsia="la-Latn" w:bidi="la-Latn"/>
        </w:rPr>
        <w:t xml:space="preserve">a Chronie, </w:t>
      </w:r>
      <w:r>
        <w:t>Poly-chronic, or whatever other Name you</w:t>
      </w:r>
      <w:r>
        <w:br/>
        <w:t>.</w:t>
      </w:r>
      <w:proofErr w:type="gramStart"/>
      <w:r>
        <w:t>will please to</w:t>
      </w:r>
      <w:proofErr w:type="gramEnd"/>
      <w:r>
        <w:t xml:space="preserve"> call it.' This Disease, winch has no Name, is of</w:t>
      </w:r>
      <w:r>
        <w:br/>
      </w:r>
      <w:r>
        <w:rPr>
          <w:b/>
          <w:bCs/>
        </w:rPr>
        <w:t xml:space="preserve">a </w:t>
      </w:r>
      <w:r>
        <w:t xml:space="preserve">Nature opposite to </w:t>
      </w:r>
      <w:r>
        <w:rPr>
          <w:i/>
          <w:iCs/>
        </w:rPr>
        <w:t>acnte,</w:t>
      </w:r>
      <w:r>
        <w:t xml:space="preserve"> and not without Reason. It is the</w:t>
      </w:r>
      <w:r>
        <w:br/>
        <w:t xml:space="preserve">Property os an </w:t>
      </w:r>
      <w:r>
        <w:rPr>
          <w:i/>
          <w:iCs/>
        </w:rPr>
        <w:t>acnte</w:t>
      </w:r>
      <w:r>
        <w:t xml:space="preserve"> Disease, winch Archigernes describedIo he</w:t>
      </w:r>
      <w:r>
        <w:br/>
        <w:t>such a one as is dangerous for its Velocity, and Hippocrates by</w:t>
      </w:r>
      <w:r>
        <w:br/>
        <w:t>its bring attended with a continual Fever, to hasten to a Crisis,,</w:t>
      </w:r>
      <w:r>
        <w:br/>
        <w:t xml:space="preserve">for it takes the Name </w:t>
      </w:r>
      <w:r>
        <w:rPr>
          <w:i/>
          <w:iCs/>
        </w:rPr>
        <w:t>oi acute</w:t>
      </w:r>
      <w:r>
        <w:t xml:space="preserve"> from a particular Species of Mo-</w:t>
      </w:r>
      <w:r>
        <w:br/>
        <w:t>tion : But it must soon cease, os Necessity, hecause it hurries</w:t>
      </w:r>
      <w:r>
        <w:br/>
        <w:t>' to its proper End ; for to move swiftly, is the same Thing as th .</w:t>
      </w:r>
      <w:r>
        <w:br/>
        <w:t>hasten to the Endos that Motion. The Disease, indeed, will he</w:t>
      </w:r>
      <w:r>
        <w:br/>
        <w:t xml:space="preserve">short on all Accounts, hut called </w:t>
      </w:r>
      <w:r>
        <w:rPr>
          <w:i/>
          <w:iCs/>
        </w:rPr>
        <w:t>short</w:t>
      </w:r>
      <w:r>
        <w:t xml:space="preserve"> and </w:t>
      </w:r>
      <w:r>
        <w:rPr>
          <w:i/>
          <w:iCs/>
        </w:rPr>
        <w:t>acute</w:t>
      </w:r>
      <w:r>
        <w:t xml:space="preserve"> in different Re-</w:t>
      </w:r>
      <w:r>
        <w:br/>
        <w:t xml:space="preserve">spects. " For the Colerity. of its Motion, it will he called </w:t>
      </w:r>
      <w:proofErr w:type="gramStart"/>
      <w:r>
        <w:rPr>
          <w:i/>
          <w:iCs/>
        </w:rPr>
        <w:t>acnte ;</w:t>
      </w:r>
      <w:proofErr w:type="gramEnd"/>
      <w:r>
        <w:rPr>
          <w:i/>
          <w:iCs/>
        </w:rPr>
        <w:br/>
      </w:r>
      <w:r>
        <w:t>and, .because it is impossible to endure long under such Motion,</w:t>
      </w:r>
      <w:r>
        <w:br/>
        <w:t>jt will also be stiled semi. But it participates of the Nature of</w:t>
      </w:r>
      <w:r>
        <w:br/>
        <w:t xml:space="preserve">another </w:t>
      </w:r>
      <w:proofErr w:type="gramStart"/>
      <w:r>
        <w:t>Distemper ;</w:t>
      </w:r>
      <w:proofErr w:type="gramEnd"/>
      <w:r>
        <w:t xml:space="preserve"> for many diary Fevers, that owe their</w:t>
      </w:r>
      <w:r>
        <w:br/>
        <w:t>Rise to external Heats or Colds, Fatigue, Waking, Sorrow,</w:t>
      </w:r>
      <w:r>
        <w:br/>
        <w:t>Drunkenness, Anger, and the like, are both short and incon-</w:t>
      </w:r>
      <w:r>
        <w:br/>
      </w:r>
      <w:r>
        <w:lastRenderedPageBreak/>
        <w:t>siderable, and quite Void of Danger. None, whether Physician</w:t>
      </w:r>
      <w:r>
        <w:br/>
        <w:t xml:space="preserve">or otherwise, use to call thefe Distempers </w:t>
      </w:r>
      <w:proofErr w:type="gramStart"/>
      <w:r>
        <w:rPr>
          <w:i/>
          <w:iCs/>
        </w:rPr>
        <w:t>acute</w:t>
      </w:r>
      <w:r>
        <w:t xml:space="preserve"> ;</w:t>
      </w:r>
      <w:proofErr w:type="gramEnd"/>
      <w:r>
        <w:t xml:space="preserve"> and therefore</w:t>
      </w:r>
      <w:r>
        <w:br/>
      </w:r>
      <w:r>
        <w:rPr>
          <w:i/>
          <w:iCs/>
        </w:rPr>
        <w:t>short</w:t>
      </w:r>
      <w:r>
        <w:t xml:space="preserve"> and </w:t>
      </w:r>
      <w:r>
        <w:rPr>
          <w:i/>
          <w:iCs/>
        </w:rPr>
        <w:t>acnte</w:t>
      </w:r>
      <w:r>
        <w:t xml:space="preserve"> are manifestly distinguished in these Very Iin-</w:t>
      </w:r>
      <w:r>
        <w:br/>
        <w:t xml:space="preserve">..stances. </w:t>
      </w:r>
      <w:r>
        <w:rPr>
          <w:vertAlign w:val="subscript"/>
        </w:rPr>
        <w:t>:</w:t>
      </w:r>
      <w:r>
        <w:tab/>
        <w:t>: . -</w:t>
      </w:r>
      <w:r>
        <w:tab/>
        <w:t xml:space="preserve">. </w:t>
      </w:r>
      <w:r>
        <w:rPr>
          <w:vertAlign w:val="superscript"/>
        </w:rPr>
        <w:t>1</w:t>
      </w:r>
    </w:p>
    <w:p w14:paraId="496BACD8" w14:textId="77777777" w:rsidR="00AA6A10" w:rsidRDefault="00000000">
      <w:pPr>
        <w:ind w:firstLine="360"/>
      </w:pPr>
      <w:r>
        <w:rPr>
          <w:i/>
          <w:iCs/>
        </w:rPr>
        <w:t>Slew</w:t>
      </w:r>
      <w:r>
        <w:t xml:space="preserve"> is also confounded with </w:t>
      </w:r>
      <w:r>
        <w:rPr>
          <w:i/>
          <w:iCs/>
        </w:rPr>
        <w:t>long</w:t>
      </w:r>
      <w:r>
        <w:t xml:space="preserve"> j though they convey </w:t>
      </w:r>
      <w:r>
        <w:rPr>
          <w:lang w:val="la-Latn" w:eastAsia="la-Latn" w:bidi="la-Latn"/>
        </w:rPr>
        <w:t>dis-</w:t>
      </w:r>
      <w:r>
        <w:rPr>
          <w:lang w:val="la-Latn" w:eastAsia="la-Latn" w:bidi="la-Latn"/>
        </w:rPr>
        <w:br/>
        <w:t xml:space="preserve">serent </w:t>
      </w:r>
      <w:proofErr w:type="gramStart"/>
      <w:r>
        <w:t>Ideas ;</w:t>
      </w:r>
      <w:proofErr w:type="gramEnd"/>
      <w:r>
        <w:t xml:space="preserve"> for </w:t>
      </w:r>
      <w:r>
        <w:rPr>
          <w:i/>
          <w:iCs/>
        </w:rPr>
        <w:t>acute</w:t>
      </w:r>
      <w:r>
        <w:t xml:space="preserve"> is the proper Opposite to </w:t>
      </w:r>
      <w:r>
        <w:rPr>
          <w:i/>
          <w:iCs/>
        </w:rPr>
        <w:t>flora,</w:t>
      </w:r>
      <w:r>
        <w:t xml:space="preserve"> as </w:t>
      </w:r>
      <w:r>
        <w:rPr>
          <w:i/>
          <w:iCs/>
        </w:rPr>
        <w:t>store</w:t>
      </w:r>
      <w:r>
        <w:rPr>
          <w:i/>
          <w:iCs/>
        </w:rPr>
        <w:br/>
      </w:r>
      <w:r>
        <w:t xml:space="preserve">is to </w:t>
      </w:r>
      <w:r>
        <w:rPr>
          <w:i/>
          <w:iCs/>
        </w:rPr>
        <w:t>long.</w:t>
      </w:r>
      <w:r>
        <w:t xml:space="preserve"> To conclude, whatever Disease </w:t>
      </w:r>
      <w:r>
        <w:rPr>
          <w:i/>
          <w:iCs/>
        </w:rPr>
        <w:t>\s acute,</w:t>
      </w:r>
      <w:r>
        <w:t xml:space="preserve"> is of short</w:t>
      </w:r>
      <w:r>
        <w:br/>
        <w:t xml:space="preserve">- </w:t>
      </w:r>
      <w:proofErr w:type="gramStart"/>
      <w:r>
        <w:t>Duration,-</w:t>
      </w:r>
      <w:proofErr w:type="gramEnd"/>
      <w:r>
        <w:t xml:space="preserve"> and whatever Disease is chronical must, os Neceshty,</w:t>
      </w:r>
      <w:r>
        <w:br/>
        <w:t xml:space="preserve">he flow. -. But it does not follow, that whatever is short </w:t>
      </w:r>
      <w:r>
        <w:rPr>
          <w:u w:val="single"/>
        </w:rPr>
        <w:t>mu</w:t>
      </w:r>
      <w:r>
        <w:t>st</w:t>
      </w:r>
      <w:r>
        <w:br/>
      </w:r>
      <w:r>
        <w:rPr>
          <w:i/>
          <w:iCs/>
        </w:rPr>
        <w:t>he acute,</w:t>
      </w:r>
      <w:r>
        <w:t xml:space="preserve"> or-whatever is flow must, for that Reason, be chronical.</w:t>
      </w:r>
    </w:p>
    <w:p w14:paraId="42D2C0BF" w14:textId="77777777" w:rsidR="00AA6A10" w:rsidRDefault="00000000">
      <w:pPr>
        <w:tabs>
          <w:tab w:val="left" w:pos="4770"/>
        </w:tabs>
        <w:ind w:firstLine="360"/>
      </w:pPr>
      <w:r>
        <w:t>Galen is, in this Place, somewhat obscure. His Meaning</w:t>
      </w:r>
      <w:r>
        <w:br/>
        <w:t xml:space="preserve">seems to </w:t>
      </w:r>
      <w:proofErr w:type="gramStart"/>
      <w:r>
        <w:t>be,-</w:t>
      </w:r>
      <w:proofErr w:type="gramEnd"/>
      <w:r>
        <w:t xml:space="preserve"> that a Disease must move with Velocity to A Cri-</w:t>
      </w:r>
      <w:r>
        <w:br/>
        <w:t>.sis, and must he attended with Danger, in order to render st,.</w:t>
      </w:r>
      <w:r>
        <w:br/>
        <w:t xml:space="preserve">properly speaking, an </w:t>
      </w:r>
      <w:r>
        <w:rPr>
          <w:i/>
          <w:iCs/>
        </w:rPr>
        <w:t>acute</w:t>
      </w:r>
      <w:r>
        <w:t xml:space="preserve"> Distemper. This Idea of an </w:t>
      </w:r>
      <w:r>
        <w:rPr>
          <w:lang w:val="la-Latn" w:eastAsia="la-Latn" w:bidi="la-Latn"/>
        </w:rPr>
        <w:t>atifa</w:t>
      </w:r>
      <w:r>
        <w:rPr>
          <w:lang w:val="la-Latn" w:eastAsia="la-Latn" w:bidi="la-Latn"/>
        </w:rPr>
        <w:br/>
      </w:r>
      <w:r>
        <w:t>.-Distemper is conformable to the Account given of it by Other Au-</w:t>
      </w:r>
      <w:r>
        <w:br/>
        <w:t>shots, and Galen himself in other Places. '</w:t>
      </w:r>
      <w:r>
        <w:tab/>
      </w:r>
      <w:proofErr w:type="gramStart"/>
      <w:r>
        <w:t>s ;</w:t>
      </w:r>
      <w:proofErr w:type="gramEnd"/>
    </w:p>
    <w:p w14:paraId="2A3936E8" w14:textId="77777777" w:rsidR="00AA6A10" w:rsidRDefault="00000000">
      <w:r>
        <w:t>- Febrile Distempers, or Diseases attended with a considerable</w:t>
      </w:r>
      <w:r>
        <w:br/>
        <w:t>.Degree of Motion in the Bloed, and consequent Heat, and</w:t>
      </w:r>
    </w:p>
    <w:p w14:paraId="6FFC1BC0" w14:textId="77777777" w:rsidR="00AA6A10" w:rsidRDefault="00000000">
      <w:r>
        <w:t xml:space="preserve">which terminate soon, are usually called amongst </w:t>
      </w:r>
      <w:r>
        <w:rPr>
          <w:i/>
          <w:iCs/>
        </w:rPr>
        <w:t>us acute Diseases,</w:t>
      </w:r>
      <w:r>
        <w:rPr>
          <w:i/>
          <w:iCs/>
        </w:rPr>
        <w:br/>
      </w:r>
      <w:r>
        <w:t>to distinguish them from chronical Distempers, which arg longer</w:t>
      </w:r>
      <w:r>
        <w:br/>
        <w:t>in coming to a Period, and proceed with less Velocity. - - -</w:t>
      </w:r>
      <w:r>
        <w:br w:type="page"/>
      </w:r>
    </w:p>
    <w:p w14:paraId="35C17ACE" w14:textId="77777777" w:rsidR="00AA6A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ACUTUS </w:t>
      </w:r>
      <w:r>
        <w:t>in general signifies sharp, or inrirling, or po</w:t>
      </w:r>
      <w:r>
        <w:rPr>
          <w:u w:val="single"/>
        </w:rPr>
        <w:t>inted,</w:t>
      </w:r>
      <w:r>
        <w:rPr>
          <w:u w:val="single"/>
        </w:rPr>
        <w:br/>
      </w:r>
      <w:r>
        <w:t xml:space="preserve">'whether is is applied to Medicines, Aliments, </w:t>
      </w:r>
      <w:r>
        <w:rPr>
          <w:u w:val="single"/>
        </w:rPr>
        <w:t>Instnmvents,</w:t>
      </w:r>
      <w:r>
        <w:t xml:space="preserve"> Parts</w:t>
      </w:r>
      <w:r>
        <w:br/>
        <w:t>of the Beds, or any Thing else.</w:t>
      </w:r>
    </w:p>
    <w:p w14:paraId="5A90F399" w14:textId="77777777" w:rsidR="00AA6A10" w:rsidRDefault="00000000">
      <w:pPr>
        <w:ind w:firstLine="360"/>
      </w:pPr>
      <w:r>
        <w:t>ADAL</w:t>
      </w:r>
      <w:proofErr w:type="gramStart"/>
      <w:r>
        <w:t>. .</w:t>
      </w:r>
      <w:proofErr w:type="gramEnd"/>
      <w:r>
        <w:t xml:space="preserve"> In the Sense of </w:t>
      </w:r>
      <w:proofErr w:type="gramStart"/>
      <w:r>
        <w:t>Paracelsus</w:t>
      </w:r>
      <w:proofErr w:type="gramEnd"/>
      <w:r>
        <w:t xml:space="preserve"> it signifies that Part</w:t>
      </w:r>
      <w:r>
        <w:br/>
        <w:t>of Plants, in which their medicinal Virtue consists: Or the</w:t>
      </w:r>
      <w:r>
        <w:br/>
        <w:t>pure and active Part of Plants, separated from the impure and</w:t>
      </w:r>
      <w:r>
        <w:br/>
        <w:t>inert.</w:t>
      </w:r>
    </w:p>
    <w:p w14:paraId="05DE085B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ADAMAS. </w:t>
      </w:r>
      <w:r>
        <w:t xml:space="preserve">A </w:t>
      </w:r>
      <w:r>
        <w:rPr>
          <w:i/>
          <w:iCs/>
        </w:rPr>
        <w:t>Diamond,</w:t>
      </w:r>
      <w:r>
        <w:t xml:space="preserve"> 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Ααμάω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to conquer, because it cannot he broken.</w:t>
      </w:r>
    </w:p>
    <w:p w14:paraId="31F34162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>Adornas.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Ossic.Worm. IO2. Calc. Musi 2O2. Kentrn. 47.</w:t>
      </w:r>
      <w:r w:rsidRPr="00AC72F0">
        <w:rPr>
          <w:lang w:val="it-IT"/>
        </w:rPr>
        <w:br/>
        <w:t xml:space="preserve">Schw. 358. Aldrov. Musi Metal. 945. Charlt. Foss. 36. </w:t>
      </w:r>
      <w:r>
        <w:t>Boet.</w:t>
      </w:r>
      <w:r>
        <w:br/>
        <w:t xml:space="preserve">115. De Laet. </w:t>
      </w:r>
      <w:r w:rsidRPr="00AC72F0">
        <w:rPr>
          <w:lang w:val="en-GB" w:eastAsia="el-GR" w:bidi="el-GR"/>
        </w:rPr>
        <w:t xml:space="preserve">1« </w:t>
      </w:r>
      <w:r>
        <w:t xml:space="preserve">Geoff </w:t>
      </w:r>
      <w:r>
        <w:rPr>
          <w:lang w:val="la-Latn" w:eastAsia="la-Latn" w:bidi="la-Latn"/>
        </w:rPr>
        <w:t xml:space="preserve">Praelecti </w:t>
      </w:r>
      <w:r>
        <w:t>83. The DIAMOND. A</w:t>
      </w:r>
      <w:r>
        <w:br/>
        <w:t>precious Stone, exceeding. hard, and of the greatest Value,</w:t>
      </w:r>
      <w:r>
        <w:br/>
        <w:t>colourless, and diaphanous like Water. The best come from the</w:t>
      </w:r>
      <w:r>
        <w:br/>
        <w:t>East-Indies.</w:t>
      </w:r>
    </w:p>
    <w:p w14:paraId="5C201A87" w14:textId="77777777" w:rsidR="00AA6A10" w:rsidRDefault="00000000">
      <w:pPr>
        <w:tabs>
          <w:tab w:val="left" w:pos="3642"/>
        </w:tabs>
        <w:ind w:firstLine="360"/>
      </w:pPr>
      <w:r>
        <w:t>AS th its Virtues, and those of other precious Stones, we</w:t>
      </w:r>
      <w:r>
        <w:br/>
        <w:t>chuse to entertain the Reader once sm all, with the Opinion of</w:t>
      </w:r>
      <w:r>
        <w:br/>
        <w:t xml:space="preserve">Paulus Ammannus, </w:t>
      </w:r>
      <w:proofErr w:type="gramStart"/>
      <w:r>
        <w:t>We</w:t>
      </w:r>
      <w:proofErr w:type="gramEnd"/>
      <w:r>
        <w:t xml:space="preserve"> differ greatly about the Names of</w:t>
      </w:r>
      <w:r>
        <w:br/>
        <w:t>precious Stones, while we are ignorant of some, which were</w:t>
      </w:r>
      <w:r>
        <w:br/>
        <w:t>known to rhe Antients, or call them by other Names. We</w:t>
      </w:r>
      <w:r>
        <w:br/>
        <w:t>are still more divided about these Value, which is merely</w:t>
      </w:r>
      <w:r>
        <w:br/>
        <w:t>arbitrary- But the greatest Difference of all is about their</w:t>
      </w:r>
      <w:r>
        <w:br/>
        <w:t>Operations, of which we have Accounts stuffed wish infinite</w:t>
      </w:r>
      <w:r>
        <w:br/>
        <w:t>Falsities, Superstitions, and Fables. It is not our present</w:t>
      </w:r>
      <w:r>
        <w:br/>
        <w:t>Business to consider their Names and Value, we shall, there-</w:t>
      </w:r>
      <w:r>
        <w:br/>
        <w:t xml:space="preserve">- sore he the more careful about their Virtues; </w:t>
      </w:r>
      <w:proofErr w:type="gramStart"/>
      <w:r>
        <w:t>and;</w:t>
      </w:r>
      <w:proofErr w:type="gramEnd"/>
      <w:r>
        <w:t xml:space="preserve"> because these</w:t>
      </w:r>
      <w:r>
        <w:br/>
        <w:t>„ Stones are taken inwardly, they- ought not th be counterfeit,</w:t>
      </w:r>
      <w:r>
        <w:br/>
        <w:t>and they are also to produce some certain, determinate, and</w:t>
      </w:r>
      <w:r>
        <w:br/>
        <w:t>natural Effect. But who knows all the Cheats, antLWays of.</w:t>
      </w:r>
      <w:r>
        <w:br/>
        <w:t>Counterfeiting, put in Practice among the Jews, Portuguese, and</w:t>
      </w:r>
      <w:r>
        <w:br/>
        <w:t xml:space="preserve">other </w:t>
      </w:r>
      <w:proofErr w:type="gramStart"/>
      <w:r>
        <w:t>impostors ?</w:t>
      </w:r>
      <w:proofErr w:type="gramEnd"/>
      <w:r>
        <w:t xml:space="preserve"> Intwo Respects especially they impose upon</w:t>
      </w:r>
      <w:r>
        <w:br/>
        <w:t xml:space="preserve">’ </w:t>
      </w:r>
      <w:proofErr w:type="gramStart"/>
      <w:r>
        <w:t>us ;</w:t>
      </w:r>
      <w:proofErr w:type="gramEnd"/>
      <w:r>
        <w:t xml:space="preserve"> first, as they put off Occidental for Oriental ones; for I</w:t>
      </w:r>
      <w:r>
        <w:br/>
        <w:t>presuppose, according to the common Opininn, that the best Stones</w:t>
      </w:r>
      <w:r>
        <w:br/>
        <w:t>Come from the east-indies, which is plain also from their</w:t>
      </w:r>
      <w:r>
        <w:br/>
        <w:t>vivid and sparkling Light; for, who does not know the Dis.</w:t>
      </w:r>
      <w:r>
        <w:br/>
        <w:t>serence between an Indian Diamond,, and the others ? Second-</w:t>
      </w:r>
      <w:r>
        <w:br/>
        <w:t>sy, pasting upon ns Fluors for precious Stones: In a Word,</w:t>
      </w:r>
      <w:r>
        <w:br/>
        <w:t xml:space="preserve">Glass for Diamonds, </w:t>
      </w:r>
      <w:r>
        <w:rPr>
          <w:i/>
          <w:iCs/>
        </w:rPr>
        <w:t>fForrni pr</w:t>
      </w:r>
      <w:r>
        <w:t xml:space="preserve"> </w:t>
      </w:r>
      <w:r>
        <w:rPr>
          <w:lang w:val="el-GR" w:eastAsia="el-GR" w:bidi="el-GR"/>
        </w:rPr>
        <w:t>ιό</w:t>
      </w:r>
      <w:r>
        <w:t>I.</w:t>
      </w:r>
      <w:r>
        <w:tab/>
        <w:t>The Effect of preci-</w:t>
      </w:r>
    </w:p>
    <w:p w14:paraId="56A68349" w14:textId="77777777" w:rsidR="00AA6A10" w:rsidRDefault="00000000">
      <w:r>
        <w:t>. ous Stones ought to he natural, from something really in them,</w:t>
      </w:r>
      <w:r>
        <w:br/>
        <w:t xml:space="preserve">some inherent </w:t>
      </w:r>
      <w:proofErr w:type="gramStart"/>
      <w:r>
        <w:t>Virtue,,</w:t>
      </w:r>
      <w:proofErr w:type="gramEnd"/>
      <w:r>
        <w:t xml:space="preserve"> which, according to. Faber, </w:t>
      </w:r>
      <w:r>
        <w:rPr>
          <w:i/>
          <w:iCs/>
        </w:rPr>
        <w:t>Panchym.</w:t>
      </w:r>
      <w:r>
        <w:rPr>
          <w:i/>
          <w:iCs/>
        </w:rPr>
        <w:br/>
      </w:r>
      <w:r>
        <w:rPr>
          <w:b/>
          <w:bCs/>
          <w:i/>
          <w:iCs/>
        </w:rPr>
        <w:t xml:space="preserve">L. An </w:t>
      </w:r>
      <w:r>
        <w:rPr>
          <w:i/>
          <w:iCs/>
        </w:rPr>
        <w:t>S.</w:t>
      </w:r>
      <w:r>
        <w:t xml:space="preserve"> 4 p. 521. they are endued with, though, perhaps, not</w:t>
      </w:r>
      <w:r>
        <w:br/>
        <w:t xml:space="preserve">a little clogged bycorporeal Obstacles;'. </w:t>
      </w:r>
      <w:proofErr w:type="gramStart"/>
      <w:r>
        <w:t>..</w:t>
      </w:r>
      <w:proofErr w:type="gramEnd"/>
      <w:r>
        <w:t>By.’this Very Proposi-</w:t>
      </w:r>
      <w:r>
        <w:br/>
        <w:t>tion, 1 cut off all superstitious and sabulous Operations and</w:t>
      </w:r>
      <w:r>
        <w:br/>
        <w:t>Powers, which Authors have assigned to precious Stones, in-</w:t>
      </w:r>
      <w:r>
        <w:br/>
        <w:t>stead , of a determinate and natural Effect,, of which yon have</w:t>
      </w:r>
      <w:r>
        <w:br/>
        <w:t xml:space="preserve">Examples in Wierus, </w:t>
      </w:r>
      <w:r>
        <w:rPr>
          <w:i/>
          <w:iCs/>
        </w:rPr>
        <w:t>de Cur. Moles, p. All,</w:t>
      </w:r>
      <w:r>
        <w:t xml:space="preserve"> &amp;c. This Load</w:t>
      </w:r>
      <w:r>
        <w:br/>
        <w:t xml:space="preserve">of Lyes </w:t>
      </w:r>
      <w:proofErr w:type="gramStart"/>
      <w:r>
        <w:t>and.Vanities</w:t>
      </w:r>
      <w:proofErr w:type="gramEnd"/>
      <w:r>
        <w:t xml:space="preserve"> bring then discharged, I doubt, we&amp;all</w:t>
      </w:r>
      <w:r>
        <w:br/>
        <w:t>find but little Reason, in our Way osPractice, to boast of</w:t>
      </w:r>
      <w:r>
        <w:br/>
        <w:t>our: Performances by the Force of Gems. To instance in the</w:t>
      </w:r>
      <w:r>
        <w:br/>
      </w:r>
      <w:r>
        <w:rPr>
          <w:i/>
          <w:iCs/>
        </w:rPr>
        <w:t>Diamond,</w:t>
      </w:r>
      <w:r>
        <w:t xml:space="preserve"> the moil precious of them. </w:t>
      </w:r>
      <w:proofErr w:type="gramStart"/>
      <w:r>
        <w:t>all,,</w:t>
      </w:r>
      <w:proofErr w:type="gramEnd"/>
      <w:r>
        <w:t xml:space="preserve"> show much is our</w:t>
      </w:r>
      <w:r>
        <w:br/>
        <w:t xml:space="preserve">Profession obliged to its prevailing Virtue and Efficacy </w:t>
      </w:r>
      <w:r>
        <w:rPr>
          <w:i/>
          <w:iCs/>
        </w:rPr>
        <w:t>i Why,</w:t>
      </w:r>
      <w:r>
        <w:rPr>
          <w:i/>
          <w:iCs/>
        </w:rPr>
        <w:br/>
      </w:r>
      <w:r>
        <w:t>little or nothing c Eor.it is salse- and sshuinuS r - . I</w:t>
      </w:r>
      <w:r>
        <w:br/>
        <w:t xml:space="preserve">' </w:t>
      </w:r>
      <w:r>
        <w:rPr>
          <w:lang w:val="la-Latn" w:eastAsia="la-Latn" w:bidi="la-Latn"/>
        </w:rPr>
        <w:t xml:space="preserve">I » </w:t>
      </w:r>
      <w:r>
        <w:t>That it. resists the Anvil and Hammer without Damage.</w:t>
      </w:r>
    </w:p>
    <w:p w14:paraId="4D0763FB" w14:textId="77777777" w:rsidR="00AA6A10" w:rsidRDefault="00000000">
      <w:pPr>
        <w:ind w:firstLine="360"/>
      </w:pPr>
      <w:r>
        <w:rPr>
          <w:lang w:val="el-GR" w:eastAsia="el-GR" w:bidi="el-GR"/>
        </w:rPr>
        <w:t>Ϊ</w:t>
      </w:r>
      <w:r w:rsidRPr="00AC72F0">
        <w:rPr>
          <w:lang w:val="en-GB" w:eastAsia="el-GR" w:bidi="el-GR"/>
        </w:rPr>
        <w:t xml:space="preserve"> </w:t>
      </w:r>
      <w:r>
        <w:t xml:space="preserve">2. 'That' it ir a Jewel of </w:t>
      </w:r>
      <w:proofErr w:type="gramStart"/>
      <w:r>
        <w:t>ReConciliation,,</w:t>
      </w:r>
      <w:proofErr w:type="gramEnd"/>
      <w:r>
        <w:t xml:space="preserve"> extinguishing ma*</w:t>
      </w:r>
      <w:r>
        <w:br/>
        <w:t xml:space="preserve">frimonial Jarrs. .... </w:t>
      </w:r>
      <w:r>
        <w:rPr>
          <w:i/>
          <w:iCs/>
        </w:rPr>
        <w:t>-pris</w:t>
      </w:r>
    </w:p>
    <w:p w14:paraId="2F937392" w14:textId="77777777" w:rsidR="00AA6A10" w:rsidRDefault="00000000">
      <w:pPr>
        <w:ind w:firstLine="360"/>
      </w:pPr>
      <w:r>
        <w:t xml:space="preserve">' 3. That, laid under the Pillow, Rediscovers Adultery. </w:t>
      </w:r>
      <w:r>
        <w:rPr>
          <w:vertAlign w:val="superscript"/>
        </w:rPr>
        <w:t>1</w:t>
      </w:r>
    </w:p>
    <w:p w14:paraId="46C56448" w14:textId="77777777" w:rsidR="00AA6A10" w:rsidRDefault="00000000">
      <w:pPr>
        <w:ind w:firstLine="360"/>
      </w:pPr>
      <w:r>
        <w:t xml:space="preserve">4 That, to look upon a </w:t>
      </w:r>
      <w:r>
        <w:rPr>
          <w:i/>
          <w:iCs/>
        </w:rPr>
        <w:t>Diamond,</w:t>
      </w:r>
      <w:r>
        <w:t xml:space="preserve"> hereditary im the Fa-</w:t>
      </w:r>
      <w:r>
        <w:br/>
        <w:t>mily, at set Times, produces theBirth of la new Member in</w:t>
      </w:r>
      <w:r>
        <w:br/>
        <w:t>that Family</w:t>
      </w:r>
      <w:proofErr w:type="gramStart"/>
      <w:r>
        <w:t>. .</w:t>
      </w:r>
      <w:proofErr w:type="gramEnd"/>
      <w:r>
        <w:t xml:space="preserve"> </w:t>
      </w:r>
      <w:proofErr w:type="gramStart"/>
      <w:r>
        <w:t xml:space="preserve">_ </w:t>
      </w:r>
      <w:r>
        <w:rPr>
          <w:vertAlign w:val="subscript"/>
        </w:rPr>
        <w:t>;</w:t>
      </w:r>
      <w:proofErr w:type="gramEnd"/>
      <w:r>
        <w:rPr>
          <w:vertAlign w:val="subscript"/>
        </w:rPr>
        <w:t xml:space="preserve"> (</w:t>
      </w:r>
      <w:r>
        <w:t xml:space="preserve"> -c</w:t>
      </w:r>
    </w:p>
    <w:p w14:paraId="1DA4F97F" w14:textId="77777777" w:rsidR="00AA6A10" w:rsidRDefault="00000000">
      <w:pPr>
        <w:ind w:firstLine="360"/>
      </w:pPr>
      <w:r>
        <w:t xml:space="preserve">’ Away with that’ dark Veil os </w:t>
      </w:r>
      <w:proofErr w:type="gramStart"/>
      <w:r>
        <w:t>Fables, and</w:t>
      </w:r>
      <w:proofErr w:type="gramEnd"/>
      <w:r>
        <w:t xml:space="preserve"> let us see what</w:t>
      </w:r>
      <w:r>
        <w:br/>
        <w:t xml:space="preserve">Merit it has in Medicine. You. </w:t>
      </w:r>
      <w:proofErr w:type="gramStart"/>
      <w:r>
        <w:t>shy,it</w:t>
      </w:r>
      <w:proofErr w:type="gramEnd"/>
      <w:r>
        <w:t>. cures the 'Dysentery:</w:t>
      </w:r>
      <w:r>
        <w:br/>
        <w:t xml:space="preserve">How. can that be </w:t>
      </w:r>
      <w:proofErr w:type="gramStart"/>
      <w:r>
        <w:t>true,.</w:t>
      </w:r>
      <w:proofErr w:type="gramEnd"/>
      <w:r>
        <w:t xml:space="preserve"> when it is commonly said to exulcerate</w:t>
      </w:r>
      <w:r>
        <w:br/>
        <w:t xml:space="preserve">the Intestines j But, suppose it were in, who shall </w:t>
      </w:r>
      <w:proofErr w:type="gramStart"/>
      <w:r>
        <w:t>sixth .</w:t>
      </w:r>
      <w:proofErr w:type="gramEnd"/>
      <w:r>
        <w:t xml:space="preserve"> Price</w:t>
      </w:r>
      <w:r>
        <w:br/>
        <w:t xml:space="preserve">on this Remedy </w:t>
      </w:r>
      <w:r>
        <w:rPr>
          <w:i/>
          <w:iCs/>
        </w:rPr>
        <w:t>y.</w:t>
      </w:r>
      <w:r>
        <w:t xml:space="preserve"> for Jess than a Dram will hardly operate </w:t>
      </w:r>
      <w:r>
        <w:rPr>
          <w:i/>
          <w:iCs/>
        </w:rPr>
        <w:t>3</w:t>
      </w:r>
      <w:r>
        <w:rPr>
          <w:i/>
          <w:iCs/>
        </w:rPr>
        <w:br/>
        <w:t>And R Diamond above</w:t>
      </w:r>
      <w:r>
        <w:t xml:space="preserve"> that Weight, is, to us</w:t>
      </w:r>
      <w:proofErr w:type="gramStart"/>
      <w:r>
        <w:t>, .inestimable</w:t>
      </w:r>
      <w:proofErr w:type="gramEnd"/>
      <w:r>
        <w:t>.</w:t>
      </w:r>
      <w:r>
        <w:br/>
        <w:t>The like in to he said sor the Amethyst,‘..which .is thought to</w:t>
      </w:r>
      <w:r>
        <w:br/>
        <w:t xml:space="preserve">resist Drunkennesq iftaken. inwardly 4. shr, </w:t>
      </w:r>
      <w:proofErr w:type="gramStart"/>
      <w:r>
        <w:t>barely.womett</w:t>
      </w:r>
      <w:proofErr w:type="gramEnd"/>
      <w:r>
        <w:t>. cm</w:t>
      </w:r>
      <w:r>
        <w:br/>
        <w:t>never have that Effect. This is in the Ntunher oi precious</w:t>
      </w:r>
      <w:r>
        <w:br/>
      </w:r>
      <w:proofErr w:type="gramStart"/>
      <w:r>
        <w:t>Stones, and</w:t>
      </w:r>
      <w:proofErr w:type="gramEnd"/>
      <w:r>
        <w:t xml:space="preserve"> is too dear for any Body hut Princes to purchase,</w:t>
      </w:r>
      <w:r>
        <w:br/>
        <w:t>especially when it is the Humour os most Persons, rather.to get</w:t>
      </w:r>
      <w:r>
        <w:br/>
        <w:t xml:space="preserve">drunk, than study how to avoid it </w:t>
      </w:r>
      <w:r>
        <w:rPr>
          <w:i/>
          <w:iCs/>
        </w:rPr>
        <w:t xml:space="preserve">J The Fragments, of </w:t>
      </w:r>
      <w:r>
        <w:rPr>
          <w:b/>
          <w:bCs/>
          <w:i/>
          <w:iCs/>
        </w:rPr>
        <w:t>the</w:t>
      </w:r>
      <w:r>
        <w:rPr>
          <w:b/>
          <w:bCs/>
          <w:i/>
          <w:iCs/>
        </w:rPr>
        <w:br/>
      </w:r>
      <w:r>
        <w:t xml:space="preserve">stVesprectous stones, that is, the sapiure. </w:t>
      </w:r>
      <w:r>
        <w:rPr>
          <w:lang w:val="la-Latn" w:eastAsia="la-Latn" w:bidi="la-Latn"/>
        </w:rPr>
        <w:t xml:space="preserve">Granate, </w:t>
      </w:r>
      <w:r>
        <w:t>Emeralds</w:t>
      </w:r>
      <w:r>
        <w:br/>
        <w:t xml:space="preserve">Jacinth, and Cornelian, </w:t>
      </w: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 </w:t>
      </w:r>
      <w:r>
        <w:t>confess, are kept in the .Shops i</w:t>
      </w:r>
      <w:r>
        <w:br/>
        <w:t>but, if you examine into their Use and, Virtues,-yon'.will find,</w:t>
      </w:r>
      <w:r>
        <w:br/>
        <w:t xml:space="preserve">that </w:t>
      </w:r>
      <w:r>
        <w:rPr>
          <w:i/>
          <w:iCs/>
        </w:rPr>
        <w:t>Fancy hadtsee greatest Shors in hriagesg. thesmStntessin-</w:t>
      </w:r>
      <w:r>
        <w:rPr>
          <w:i/>
          <w:iCs/>
        </w:rPr>
        <w:br/>
      </w:r>
      <w:proofErr w:type="gramStart"/>
      <w:r>
        <w:rPr>
          <w:i/>
          <w:iCs/>
        </w:rPr>
        <w:t>sm.thePfactiiescofPbysu</w:t>
      </w:r>
      <w:proofErr w:type="gramEnd"/>
      <w:r>
        <w:rPr>
          <w:i/>
          <w:iCs/>
        </w:rPr>
        <w:t>,</w:t>
      </w:r>
      <w:r>
        <w:t xml:space="preserve"> that Princes and great Men might he</w:t>
      </w:r>
      <w:r>
        <w:br/>
        <w:t>taught to believe, that something-wpndersolly chrdial lies hid</w:t>
      </w:r>
      <w:r>
        <w:br/>
        <w:t xml:space="preserve">within .them, which, to speak rhe. </w:t>
      </w:r>
      <w:proofErr w:type="gramStart"/>
      <w:r>
        <w:t>Truth,,</w:t>
      </w:r>
      <w:proofErr w:type="gramEnd"/>
      <w:r>
        <w:t xml:space="preserve"> you may sooner</w:t>
      </w:r>
      <w:r>
        <w:br/>
      </w:r>
      <w:r>
        <w:rPr>
          <w:u w:val="single"/>
        </w:rPr>
        <w:t>fin</w:t>
      </w:r>
      <w:r>
        <w:t xml:space="preserve">d* in the most common Flint, or anyOther Simple. </w:t>
      </w:r>
      <w:proofErr w:type="gramStart"/>
      <w:r>
        <w:t>‘ T'speak</w:t>
      </w:r>
      <w:proofErr w:type="gramEnd"/>
      <w:r>
        <w:br/>
      </w:r>
      <w:r>
        <w:lastRenderedPageBreak/>
        <w:t xml:space="preserve">my own Thoughts </w:t>
      </w:r>
      <w:r>
        <w:rPr>
          <w:lang w:val="el-GR" w:eastAsia="el-GR" w:bidi="el-GR"/>
        </w:rPr>
        <w:t>Υ</w:t>
      </w:r>
      <w:r w:rsidRPr="00AC72F0">
        <w:rPr>
          <w:lang w:val="en-GB" w:eastAsia="el-GR" w:bidi="el-GR"/>
        </w:rPr>
        <w:t xml:space="preserve"> </w:t>
      </w:r>
      <w:r>
        <w:t>He, who main tains the contrary, in to</w:t>
      </w:r>
      <w:r>
        <w:br/>
        <w:t xml:space="preserve">prove his ' Asiertion ; and, </w:t>
      </w:r>
      <w:r>
        <w:rPr>
          <w:i/>
          <w:iCs/>
        </w:rPr>
        <w:t>a Man os. Practice will scorn to</w:t>
      </w:r>
      <w:r>
        <w:rPr>
          <w:i/>
          <w:iCs/>
        </w:rPr>
        <w:br/>
        <w:t>fpcah without Reason or Experiences</w:t>
      </w:r>
      <w:r>
        <w:t xml:space="preserve"> Now, why these prea-</w:t>
      </w:r>
      <w:r>
        <w:br/>
        <w:t xml:space="preserve">out Stones should contain </w:t>
      </w:r>
      <w:r>
        <w:rPr>
          <w:u w:val="single"/>
        </w:rPr>
        <w:t>fitch</w:t>
      </w:r>
      <w:r>
        <w:t xml:space="preserve"> a comfortable and cordial Vis-</w:t>
      </w:r>
      <w:r>
        <w:br/>
        <w:t>me,’ we are to seek for a Reason, and Experience gives ns no</w:t>
      </w:r>
      <w:r>
        <w:br/>
      </w:r>
      <w:proofErr w:type="gramStart"/>
      <w:r>
        <w:t>Information ;</w:t>
      </w:r>
      <w:proofErr w:type="gramEnd"/>
      <w:r>
        <w:t xml:space="preserve"> therefore, I conclude, that, with Respect to their</w:t>
      </w:r>
      <w:r>
        <w:br/>
        <w:t>medicinal Virtues, -the Characters,they have acquired, are,more</w:t>
      </w:r>
      <w:r>
        <w:br/>
        <w:t xml:space="preserve">owing to Imagination than Reality. </w:t>
      </w:r>
      <w:r>
        <w:rPr>
          <w:i/>
          <w:iCs/>
        </w:rPr>
        <w:t>Dale</w:t>
      </w:r>
      <w:proofErr w:type="gramStart"/>
      <w:r>
        <w:rPr>
          <w:i/>
          <w:iCs/>
        </w:rPr>
        <w:t>. .</w:t>
      </w:r>
      <w:proofErr w:type="gramEnd"/>
      <w:r>
        <w:t xml:space="preserve"> </w:t>
      </w:r>
      <w:r>
        <w:rPr>
          <w:lang w:val="el-GR" w:eastAsia="el-GR" w:bidi="el-GR"/>
        </w:rPr>
        <w:t>ά</w:t>
      </w:r>
      <w:r w:rsidRPr="00AC72F0">
        <w:rPr>
          <w:lang w:val="en-GB" w:eastAsia="el-GR" w:bidi="el-GR"/>
        </w:rPr>
        <w:t xml:space="preserve">. </w:t>
      </w:r>
      <w:r>
        <w:t>-</w:t>
      </w:r>
      <w:proofErr w:type="gramStart"/>
      <w:r>
        <w:t>t. .</w:t>
      </w:r>
      <w:proofErr w:type="gramEnd"/>
      <w:r>
        <w:t xml:space="preserve"> .</w:t>
      </w:r>
    </w:p>
    <w:p w14:paraId="5D0440B8" w14:textId="77777777" w:rsidR="00AA6A10" w:rsidRDefault="00000000">
      <w:pPr>
        <w:ind w:firstLine="360"/>
      </w:pPr>
      <w:r>
        <w:rPr>
          <w:i/>
          <w:iCs/>
        </w:rPr>
        <w:t>Diamond,</w:t>
      </w:r>
      <w:r>
        <w:t xml:space="preserve"> the hardest, most t</w:t>
      </w:r>
      <w:r>
        <w:rPr>
          <w:u w:val="single"/>
        </w:rPr>
        <w:t>ranspar</w:t>
      </w:r>
      <w:r>
        <w:t>ent, and most brilliant</w:t>
      </w:r>
      <w:r>
        <w:br/>
        <w:t xml:space="preserve">jus all Gerris. It is of the Colour of the dearest </w:t>
      </w:r>
      <w:proofErr w:type="gramStart"/>
      <w:r>
        <w:t>Water ;</w:t>
      </w:r>
      <w:proofErr w:type="gramEnd"/>
      <w:r>
        <w:t xml:space="preserve"> but</w:t>
      </w:r>
      <w:r>
        <w:br/>
        <w:t>this Colour is sometimes mixed with white, yellow, or black.</w:t>
      </w:r>
    </w:p>
    <w:p w14:paraId="0733CCE8" w14:textId="77777777" w:rsidR="00AA6A10" w:rsidRDefault="00000000">
      <w:r>
        <w:t xml:space="preserve">which are reckoned Blemishes. </w:t>
      </w:r>
      <w:r>
        <w:rPr>
          <w:i/>
          <w:iCs/>
        </w:rPr>
        <w:t>Diamonds</w:t>
      </w:r>
      <w:r>
        <w:t xml:space="preserve"> consist of crystal</w:t>
      </w:r>
      <w:r>
        <w:br/>
      </w:r>
      <w:proofErr w:type="gramStart"/>
      <w:r>
        <w:t>Laminae,.</w:t>
      </w:r>
      <w:proofErr w:type="gramEnd"/>
      <w:r>
        <w:t xml:space="preserve"> or Strata, laid upon each other, </w:t>
      </w:r>
      <w:r>
        <w:rPr>
          <w:u w:val="single"/>
        </w:rPr>
        <w:t>and</w:t>
      </w:r>
      <w:r>
        <w:t xml:space="preserve"> the Joinings </w:t>
      </w:r>
      <w:r>
        <w:rPr>
          <w:i/>
          <w:iCs/>
        </w:rPr>
        <w:t>sis</w:t>
      </w:r>
      <w:r>
        <w:rPr>
          <w:i/>
          <w:iCs/>
        </w:rPr>
        <w:br/>
      </w:r>
      <w:r>
        <w:t xml:space="preserve">these Tables may he discovered by </w:t>
      </w:r>
      <w:r>
        <w:rPr>
          <w:u w:val="single"/>
        </w:rPr>
        <w:t>skilfu</w:t>
      </w:r>
      <w:r>
        <w:t xml:space="preserve">l </w:t>
      </w:r>
      <w:r>
        <w:rPr>
          <w:u w:val="single"/>
        </w:rPr>
        <w:t xml:space="preserve">J </w:t>
      </w:r>
      <w:proofErr w:type="gramStart"/>
      <w:r>
        <w:rPr>
          <w:u w:val="single"/>
        </w:rPr>
        <w:t>^.pidaries</w:t>
      </w:r>
      <w:proofErr w:type="gramEnd"/>
      <w:r>
        <w:rPr>
          <w:u w:val="single"/>
        </w:rPr>
        <w:t>,</w:t>
      </w:r>
      <w:r>
        <w:t>- and then</w:t>
      </w:r>
      <w:r>
        <w:br/>
        <w:t xml:space="preserve">they are easiry separated with -the Edge of a Knife. </w:t>
      </w:r>
      <w:r>
        <w:rPr>
          <w:i/>
          <w:iCs/>
        </w:rPr>
        <w:t>Di</w:t>
      </w:r>
      <w:r>
        <w:rPr>
          <w:b/>
          <w:bCs/>
          <w:i/>
          <w:iCs/>
        </w:rPr>
        <w:t>amveu</w:t>
      </w:r>
      <w:r>
        <w:rPr>
          <w:i/>
          <w:iCs/>
        </w:rPr>
        <w:t>ls</w:t>
      </w:r>
      <w:r>
        <w:rPr>
          <w:i/>
          <w:iCs/>
        </w:rPr>
        <w:br/>
      </w:r>
      <w:r>
        <w:t xml:space="preserve">are not calcinable by Fire, nor </w:t>
      </w:r>
      <w:r>
        <w:rPr>
          <w:u w:val="single"/>
        </w:rPr>
        <w:t>chan</w:t>
      </w:r>
      <w:r>
        <w:t>g</w:t>
      </w:r>
      <w:r>
        <w:rPr>
          <w:u w:val="single"/>
        </w:rPr>
        <w:t>eab</w:t>
      </w:r>
      <w:r>
        <w:t>le by the Sun's Rays,</w:t>
      </w:r>
      <w:r>
        <w:br/>
        <w:t xml:space="preserve">if the plain Surfaces os the Platm he exposed to </w:t>
      </w:r>
      <w:proofErr w:type="gramStart"/>
      <w:r>
        <w:t>them ;</w:t>
      </w:r>
      <w:proofErr w:type="gramEnd"/>
      <w:r>
        <w:t xml:space="preserve"> but the</w:t>
      </w:r>
      <w:r>
        <w:br/>
        <w:t xml:space="preserve">Edges, or Extremities, easiry admit the solar Fire, </w:t>
      </w:r>
      <w:r>
        <w:rPr>
          <w:u w:val="single"/>
        </w:rPr>
        <w:t>an</w:t>
      </w:r>
      <w:r>
        <w:t>d thed</w:t>
      </w:r>
      <w:r>
        <w:br/>
        <w:t xml:space="preserve">they are separated as before, and afterwards malted into a </w:t>
      </w:r>
      <w:r>
        <w:rPr>
          <w:u w:val="single"/>
        </w:rPr>
        <w:t>MS</w:t>
      </w:r>
      <w:r>
        <w:rPr>
          <w:u w:val="single"/>
        </w:rPr>
        <w:br/>
      </w:r>
      <w:r>
        <w:t>Of- Glass, winch retains nothing of the Splendor of the Jyim.</w:t>
      </w:r>
      <w:r>
        <w:br/>
      </w:r>
      <w:r>
        <w:rPr>
          <w:i/>
          <w:iCs/>
        </w:rPr>
        <w:t>mrnd.</w:t>
      </w:r>
      <w:r>
        <w:t xml:space="preserve"> They are found only in the East-Indies, and in Brazil,</w:t>
      </w:r>
      <w:r>
        <w:br/>
        <w:t xml:space="preserve">but are not used in Physic. </w:t>
      </w:r>
      <w:r>
        <w:rPr>
          <w:i/>
          <w:iCs/>
        </w:rPr>
        <w:t>Geisseay.</w:t>
      </w:r>
    </w:p>
    <w:p w14:paraId="69488FA2" w14:textId="77777777" w:rsidR="00AA6A10" w:rsidRDefault="00000000">
      <w:pPr>
        <w:tabs>
          <w:tab w:val="left" w:pos="4605"/>
        </w:tabs>
        <w:ind w:firstLine="360"/>
      </w:pPr>
      <w:r>
        <w:t xml:space="preserve">The </w:t>
      </w:r>
      <w:r>
        <w:rPr>
          <w:i/>
          <w:iCs/>
        </w:rPr>
        <w:t>Diamond,</w:t>
      </w:r>
      <w:r>
        <w:t xml:space="preserve"> by some, is reckoned poisonous r Others wist</w:t>
      </w:r>
      <w:r>
        <w:br/>
        <w:t>not admit it into the List of Poisons. The Accounts, in Favour</w:t>
      </w:r>
      <w:r>
        <w:br/>
        <w:t xml:space="preserve">-of </w:t>
      </w:r>
      <w:r>
        <w:rPr>
          <w:i/>
          <w:iCs/>
        </w:rPr>
        <w:t>Diamonds,</w:t>
      </w:r>
      <w:r>
        <w:t xml:space="preserve"> are. more numerous, aS well as more credible,</w:t>
      </w:r>
      <w:r>
        <w:br/>
        <w:t>than those which would make us believe they are of a-poisonous</w:t>
      </w:r>
      <w:r>
        <w:br/>
        <w:t xml:space="preserve">Nature.- Bembus </w:t>
      </w:r>
      <w:r>
        <w:rPr>
          <w:lang w:val="la-Latn" w:eastAsia="la-Latn" w:bidi="la-Latn"/>
        </w:rPr>
        <w:t xml:space="preserve">telis </w:t>
      </w:r>
      <w:r>
        <w:t>a Story os one Tristan Cihelete a Cy-</w:t>
      </w:r>
      <w:r>
        <w:br/>
        <w:t>priot, Ambassador of -Ferdinand, Ring of Naples, who killed</w:t>
      </w:r>
      <w:r>
        <w:br/>
        <w:t xml:space="preserve">himself by swallowing a </w:t>
      </w:r>
      <w:r>
        <w:rPr>
          <w:i/>
          <w:iCs/>
        </w:rPr>
        <w:t>Diamond</w:t>
      </w:r>
      <w:r>
        <w:t xml:space="preserve"> that he wore in a Ring j</w:t>
      </w:r>
      <w:r>
        <w:br/>
        <w:t>but, when he adds- that he also drank Aqua Fortis, it remains</w:t>
      </w:r>
      <w:r>
        <w:br/>
        <w:t xml:space="preserve">a Doubt, whether the </w:t>
      </w:r>
      <w:r>
        <w:rPr>
          <w:i/>
          <w:iCs/>
        </w:rPr>
        <w:t>Diamond</w:t>
      </w:r>
      <w:r>
        <w:t xml:space="preserve"> or the Aqua Fortis was the</w:t>
      </w:r>
      <w:r>
        <w:br/>
        <w:t xml:space="preserve">Cause of his Death. </w:t>
      </w:r>
      <w:proofErr w:type="gramStart"/>
      <w:r>
        <w:t>Again</w:t>
      </w:r>
      <w:proofErr w:type="gramEnd"/>
      <w:r>
        <w:t xml:space="preserve"> we are told from </w:t>
      </w:r>
      <w:r>
        <w:rPr>
          <w:lang w:val="la-Latn" w:eastAsia="la-Latn" w:bidi="la-Latn"/>
        </w:rPr>
        <w:t xml:space="preserve">Aventine, </w:t>
      </w:r>
      <w:r>
        <w:t>that.</w:t>
      </w:r>
      <w:r>
        <w:br/>
        <w:t>the Poison with which a Monk of the Order of Praedicants</w:t>
      </w:r>
      <w:r>
        <w:br/>
        <w:t>killed Henry VII. of Luxemburg^, Emperor of the Romans,</w:t>
      </w:r>
      <w:r>
        <w:br/>
        <w:t xml:space="preserve">in the Eucharist, was made of a </w:t>
      </w:r>
      <w:r>
        <w:rPr>
          <w:i/>
          <w:iCs/>
        </w:rPr>
        <w:t>Diamond.</w:t>
      </w:r>
      <w:r>
        <w:t xml:space="preserve"> But, it is hardly</w:t>
      </w:r>
      <w:r>
        <w:br/>
        <w:t xml:space="preserve">Credible, that so small a Quantity of Dust of </w:t>
      </w:r>
      <w:proofErr w:type="gramStart"/>
      <w:r>
        <w:rPr>
          <w:i/>
          <w:iCs/>
        </w:rPr>
        <w:t>Diamonds,.</w:t>
      </w:r>
      <w:proofErr w:type="gramEnd"/>
      <w:r>
        <w:rPr>
          <w:i/>
          <w:iCs/>
        </w:rPr>
        <w:t xml:space="preserve"> as</w:t>
      </w:r>
      <w:r>
        <w:rPr>
          <w:i/>
          <w:iCs/>
        </w:rPr>
        <w:br/>
      </w:r>
      <w:r>
        <w:t xml:space="preserve">was capable of bring mixed with one Host, as they call </w:t>
      </w:r>
      <w:proofErr w:type="gramStart"/>
      <w:r>
        <w:t>it, ..</w:t>
      </w:r>
      <w:proofErr w:type="gramEnd"/>
      <w:r>
        <w:br/>
        <w:t>should work so great an Eflect; het it was, doubtless, a Poison</w:t>
      </w:r>
      <w:r>
        <w:br/>
        <w:t>of sar greater Force and efficacy.</w:t>
      </w:r>
      <w:r>
        <w:tab/>
        <w:t>. , ' ‘</w:t>
      </w:r>
    </w:p>
    <w:p w14:paraId="1FBB3243" w14:textId="77777777" w:rsidR="00AA6A10" w:rsidRDefault="00000000">
      <w:pPr>
        <w:tabs>
          <w:tab w:val="left" w:pos="226"/>
          <w:tab w:val="left" w:pos="3246"/>
          <w:tab w:val="left" w:pos="4106"/>
        </w:tabs>
      </w:pPr>
      <w:r>
        <w:t>-</w:t>
      </w:r>
      <w:r>
        <w:tab/>
        <w:t>However, that we may not he charged with omitting what</w:t>
      </w:r>
      <w:r>
        <w:br/>
        <w:t>Authors have written, concerning the Symptoms and Cure of</w:t>
      </w:r>
      <w:r>
        <w:br/>
        <w:t xml:space="preserve">those who have taken a </w:t>
      </w:r>
      <w:r>
        <w:rPr>
          <w:i/>
          <w:iCs/>
        </w:rPr>
        <w:t>Diamond,</w:t>
      </w:r>
      <w:r>
        <w:t xml:space="preserve"> we shall relatewhatwe find</w:t>
      </w:r>
      <w:r>
        <w:br/>
        <w:t xml:space="preserve">in them, as </w:t>
      </w:r>
      <w:proofErr w:type="gramStart"/>
      <w:r>
        <w:t>follows :</w:t>
      </w:r>
      <w:proofErr w:type="gramEnd"/>
      <w:r>
        <w:tab/>
        <w:t>.</w:t>
      </w:r>
      <w:r>
        <w:tab/>
        <w:t xml:space="preserve">... . </w:t>
      </w: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>.</w:t>
      </w:r>
    </w:p>
    <w:p w14:paraId="6B840A35" w14:textId="77777777" w:rsidR="00AA6A10" w:rsidRDefault="00000000">
      <w:pPr>
        <w:tabs>
          <w:tab w:val="left" w:pos="255"/>
        </w:tabs>
      </w:pPr>
      <w:r>
        <w:t>-</w:t>
      </w:r>
      <w:r>
        <w:tab/>
        <w:t xml:space="preserve">The Symptoms, consequent on swallowing ai </w:t>
      </w:r>
      <w:r>
        <w:rPr>
          <w:i/>
          <w:iCs/>
        </w:rPr>
        <w:t>Diamond</w:t>
      </w:r>
      <w:r>
        <w:t xml:space="preserve"> re-</w:t>
      </w:r>
      <w:r>
        <w:br/>
        <w:t>duced into Powder, are, a most tormenting Pain-of thebros</w:t>
      </w:r>
      <w:r>
        <w:br/>
        <w:t xml:space="preserve">mach and Intestines, which it excites by dissolving the </w:t>
      </w:r>
      <w:r>
        <w:rPr>
          <w:lang w:val="la-Latn" w:eastAsia="la-Latn" w:bidi="la-Latn"/>
        </w:rPr>
        <w:t>Continui-</w:t>
      </w:r>
      <w:r>
        <w:rPr>
          <w:lang w:val="la-Latn" w:eastAsia="la-Latn" w:bidi="la-Latn"/>
        </w:rPr>
        <w:br/>
      </w:r>
      <w:r>
        <w:t xml:space="preserve">ty of the Parts; this is followed by a SyncopeVand ends in </w:t>
      </w:r>
      <w:proofErr w:type="gramStart"/>
      <w:r>
        <w:t>Death;</w:t>
      </w:r>
      <w:proofErr w:type="gramEnd"/>
    </w:p>
    <w:p w14:paraId="4388733D" w14:textId="77777777" w:rsidR="00AA6A10" w:rsidRDefault="00000000">
      <w:pPr>
        <w:tabs>
          <w:tab w:val="left" w:pos="3246"/>
        </w:tabs>
        <w:ind w:firstLine="360"/>
      </w:pPr>
      <w:r>
        <w:t>The Cure consists, first, intrying all- Manner of Ways to</w:t>
      </w:r>
      <w:r>
        <w:br/>
        <w:t>eXpei the Matter of the Stone out of the-Body; - Here ’tispror</w:t>
      </w:r>
      <w:r>
        <w:br/>
        <w:t>per to hegin with a Vomit, which we are to provoke with</w:t>
      </w:r>
      <w:r>
        <w:br/>
        <w:t>Butter, sweet Oil, sat Hen or Capon strath, and the like,</w:t>
      </w:r>
      <w:r>
        <w:br/>
        <w:t>-</w:t>
      </w:r>
      <w:r>
        <w:rPr>
          <w:vertAlign w:val="superscript"/>
        </w:rPr>
        <w:t>1</w:t>
      </w:r>
      <w:r>
        <w:t xml:space="preserve"> If the Poison he got-dowrt to the intestines, we are directed</w:t>
      </w:r>
      <w:r>
        <w:br/>
        <w:t xml:space="preserve">to the Use of lubricating Clysters, prepared </w:t>
      </w:r>
      <w:r>
        <w:rPr>
          <w:i/>
          <w:iCs/>
        </w:rPr>
        <w:t>of</w:t>
      </w:r>
      <w:r>
        <w:t xml:space="preserve"> Mallows, Marsh-</w:t>
      </w:r>
      <w:r>
        <w:br/>
        <w:t>Mallows, Linseed, sat Flesh. Broths, Oil; Butter, and such</w:t>
      </w:r>
      <w:r>
        <w:br/>
        <w:t xml:space="preserve">like, </w:t>
      </w:r>
      <w:proofErr w:type="gramStart"/>
      <w:r>
        <w:t>in order to</w:t>
      </w:r>
      <w:proofErr w:type="gramEnd"/>
      <w:r>
        <w:t xml:space="preserve"> scour it off. After this, they prescribe the</w:t>
      </w:r>
      <w:r>
        <w:br/>
        <w:t xml:space="preserve">Blood of </w:t>
      </w:r>
      <w:proofErr w:type="gramStart"/>
      <w:r>
        <w:t>a .Goat</w:t>
      </w:r>
      <w:proofErr w:type="gramEnd"/>
      <w:r>
        <w:t>,- either, fresh or dried,-with sat Flesh-Broth,</w:t>
      </w:r>
      <w:r>
        <w:br/>
        <w:t>which, except it be done with an Intent to provoke Urine, is</w:t>
      </w:r>
      <w:r>
        <w:br/>
        <w:t>oertainly ordered in Compliance with the vulgar Opinion, That</w:t>
      </w:r>
      <w:r>
        <w:br/>
        <w:t>the Blood of a Goat brealts a Diamond. Some prescribe the</w:t>
      </w:r>
      <w:r>
        <w:br/>
        <w:t xml:space="preserve">true Balsam, to the Quantity of a Scruple; or </w:t>
      </w:r>
      <w:proofErr w:type="gramStart"/>
      <w:r>
        <w:t>two ;</w:t>
      </w:r>
      <w:proofErr w:type="gramEnd"/>
      <w:r>
        <w:t xml:space="preserve"> and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is- to drink clear, diuretic Wine. If all these have no</w:t>
      </w:r>
      <w:r>
        <w:br/>
        <w:t xml:space="preserve">Effect, Recourse is to be had </w:t>
      </w:r>
      <w:proofErr w:type="gramStart"/>
      <w:r>
        <w:t>to</w:t>
      </w:r>
      <w:proofErr w:type="gramEnd"/>
      <w:r>
        <w:t xml:space="preserve"> general. Antidotes, and Reme-</w:t>
      </w:r>
      <w:r>
        <w:br/>
        <w:t>dies which are effectual in Corrosions and Ulcers of the Intesa</w:t>
      </w:r>
      <w:r>
        <w:br/>
        <w:t>tines, which mayhappem from the Nature of the Poison acting</w:t>
      </w:r>
      <w:r>
        <w:br/>
        <w:t xml:space="preserve">ohthofe Parts. </w:t>
      </w:r>
      <w:r>
        <w:rPr>
          <w:i/>
          <w:iCs/>
        </w:rPr>
        <w:t>Sennestus.</w:t>
      </w:r>
      <w:r>
        <w:rPr>
          <w:i/>
          <w:iCs/>
        </w:rPr>
        <w:tab/>
        <w:t>y''. '</w:t>
      </w:r>
    </w:p>
    <w:p w14:paraId="64B9B8DC" w14:textId="77777777" w:rsidR="00AA6A10" w:rsidRDefault="00000000">
      <w:pPr>
        <w:tabs>
          <w:tab w:val="left" w:pos="3246"/>
        </w:tabs>
      </w:pPr>
      <w:r>
        <w:rPr>
          <w:i/>
          <w:iCs/>
          <w:lang w:val="el-GR" w:eastAsia="el-GR" w:bidi="el-GR"/>
        </w:rPr>
        <w:t>ι</w:t>
      </w:r>
      <w:r w:rsidRPr="00AC72F0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AD.AM</w:t>
      </w:r>
      <w:r>
        <w:t xml:space="preserve"> AS-is also a Name given by Astrologers to the Moon.</w:t>
      </w:r>
      <w:r>
        <w:br/>
      </w:r>
      <w:r>
        <w:rPr>
          <w:i/>
          <w:iCs/>
        </w:rPr>
        <w:t xml:space="preserve">Jdmsm. ' ' </w:t>
      </w:r>
      <w:r>
        <w:rPr>
          <w:lang w:val="el-GR" w:eastAsia="el-GR" w:bidi="el-GR"/>
        </w:rPr>
        <w:t>ἱ</w:t>
      </w:r>
      <w:r w:rsidRPr="00AC72F0">
        <w:rPr>
          <w:lang w:val="en-GB" w:eastAsia="el-GR" w:bidi="el-GR"/>
        </w:rPr>
        <w:t>-’</w:t>
      </w:r>
      <w:r>
        <w:rPr>
          <w:lang w:val="el-GR" w:eastAsia="el-GR" w:bidi="el-GR"/>
        </w:rPr>
        <w:t>ιι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br/>
      </w:r>
      <w:r>
        <w:t>.</w:t>
      </w:r>
      <w:r>
        <w:rPr>
          <w:lang w:val="la-Latn" w:eastAsia="la-Latn" w:bidi="la-Latn"/>
        </w:rPr>
        <w:t xml:space="preserve">ADAMANTIS.' </w:t>
      </w:r>
      <w:proofErr w:type="gramStart"/>
      <w:r>
        <w:t>.The</w:t>
      </w:r>
      <w:proofErr w:type="gramEnd"/>
      <w:r>
        <w:t xml:space="preserve"> Narne of a Plant, which, according</w:t>
      </w:r>
      <w:r>
        <w:br/>
        <w:t xml:space="preserve">toPliny, grows in </w:t>
      </w:r>
      <w:r>
        <w:rPr>
          <w:lang w:val="la-Latn" w:eastAsia="la-Latn" w:bidi="la-Latn"/>
        </w:rPr>
        <w:t xml:space="preserve">-Cappadocia </w:t>
      </w:r>
      <w:r>
        <w:t>and Armenia. The Fable he</w:t>
      </w:r>
      <w:r>
        <w:br/>
        <w:t>relates of it. is, that -it will make Lions fall down, and disarm</w:t>
      </w:r>
      <w:r>
        <w:br/>
      </w:r>
      <w:r>
        <w:rPr>
          <w:u w:val="single"/>
        </w:rPr>
        <w:t>them</w:t>
      </w:r>
      <w:r>
        <w:t xml:space="preserve"> ns their </w:t>
      </w:r>
      <w:proofErr w:type="gramStart"/>
      <w:r>
        <w:t>FirTcerinss..</w:t>
      </w:r>
      <w:proofErr w:type="gramEnd"/>
      <w:r>
        <w:t>-L. : 2.4.</w:t>
      </w:r>
      <w:r>
        <w:rPr>
          <w:lang w:val="la-Latn" w:eastAsia="la-Latn" w:bidi="la-Latn"/>
        </w:rPr>
        <w:t xml:space="preserve">- C, </w:t>
      </w:r>
      <w:r>
        <w:t>.I7. - - - - -</w:t>
      </w:r>
      <w:r>
        <w:br/>
      </w:r>
      <w:r>
        <w:rPr>
          <w:i/>
          <w:iCs/>
        </w:rPr>
        <w:t xml:space="preserve">'-.'ADAMITUM, or </w:t>
      </w:r>
      <w:r>
        <w:rPr>
          <w:i/>
          <w:iCs/>
          <w:lang w:val="el-GR" w:eastAsia="el-GR" w:bidi="el-GR"/>
        </w:rPr>
        <w:t>ΑοςΑΜΙΤΑ</w:t>
      </w:r>
      <w:r w:rsidRPr="00AC72F0">
        <w:rPr>
          <w:i/>
          <w:iCs/>
          <w:lang w:val="en-GB" w:eastAsia="el-GR" w:bidi="el-GR"/>
        </w:rPr>
        <w:t>.</w:t>
      </w:r>
      <w:r w:rsidRPr="00AC72F0">
        <w:rPr>
          <w:lang w:val="en-GB" w:eastAsia="el-GR" w:bidi="el-GR"/>
        </w:rPr>
        <w:t xml:space="preserve"> </w:t>
      </w:r>
      <w:r>
        <w:t>-Thehardest white Stones,</w:t>
      </w:r>
      <w:r>
        <w:br/>
        <w:t xml:space="preserve">which, Paracelsus says, are </w:t>
      </w:r>
      <w:r>
        <w:rPr>
          <w:i/>
          <w:iCs/>
        </w:rPr>
        <w:t>st</w:t>
      </w:r>
      <w:r>
        <w:t xml:space="preserve"> Species of Tartar. </w:t>
      </w:r>
      <w:r>
        <w:rPr>
          <w:i/>
          <w:iCs/>
        </w:rPr>
        <w:t>Adcmnturnihae</w:t>
      </w:r>
      <w:r>
        <w:rPr>
          <w:i/>
          <w:iCs/>
        </w:rPr>
        <w:br/>
      </w:r>
      <w:r>
        <w:t xml:space="preserve">cash </w:t>
      </w:r>
      <w:proofErr w:type="gramStart"/>
      <w:r>
        <w:t>these’Stones ;</w:t>
      </w:r>
      <w:proofErr w:type="gramEnd"/>
      <w:r>
        <w:t xml:space="preserve"> and </w:t>
      </w:r>
      <w:r>
        <w:rPr>
          <w:i/>
          <w:iCs/>
          <w:lang w:val="la-Latn" w:eastAsia="la-Latn" w:bidi="la-Latn"/>
        </w:rPr>
        <w:t>Adamita</w:t>
      </w:r>
      <w:r>
        <w:rPr>
          <w:lang w:val="la-Latn" w:eastAsia="la-Latn" w:bidi="la-Latn"/>
        </w:rPr>
        <w:t xml:space="preserve"> </w:t>
      </w:r>
      <w:r>
        <w:t xml:space="preserve">the Stand in the Bladder. </w:t>
      </w:r>
      <w:r>
        <w:rPr>
          <w:i/>
          <w:iCs/>
        </w:rPr>
        <w:t>De</w:t>
      </w:r>
      <w:r>
        <w:rPr>
          <w:i/>
          <w:iCs/>
        </w:rPr>
        <w:br/>
        <w:t>Tantarp. L.</w:t>
      </w:r>
      <w:r>
        <w:t xml:space="preserve"> I</w:t>
      </w:r>
      <w:proofErr w:type="gramStart"/>
      <w:r>
        <w:t>, .</w:t>
      </w:r>
      <w:proofErr w:type="gramEnd"/>
      <w:r>
        <w:t xml:space="preserve"> </w:t>
      </w:r>
      <w:r>
        <w:rPr>
          <w:lang w:val="el-GR" w:eastAsia="el-GR" w:bidi="el-GR"/>
        </w:rPr>
        <w:t>ο</w:t>
      </w:r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ϊ</w:t>
      </w:r>
      <w:r w:rsidRPr="00AC72F0">
        <w:rPr>
          <w:lang w:val="en-GB" w:eastAsia="el-GR" w:bidi="el-GR"/>
        </w:rPr>
        <w:t xml:space="preserve">. </w:t>
      </w:r>
      <w:r>
        <w:t xml:space="preserve">" </w:t>
      </w:r>
      <w:r>
        <w:rPr>
          <w:i/>
          <w:iCs/>
        </w:rPr>
        <w:t>r</w:t>
      </w:r>
      <w:r>
        <w:t xml:space="preserve"> i</w:t>
      </w:r>
      <w:r>
        <w:br/>
        <w:t xml:space="preserve">:::ADAMUS. </w:t>
      </w:r>
      <w:proofErr w:type="gramStart"/>
      <w:r>
        <w:t>AD’Ast.-</w:t>
      </w:r>
      <w:proofErr w:type="gramEnd"/>
      <w:r>
        <w:t xml:space="preserve"> ThS first Man. Professions- have, by</w:t>
      </w:r>
      <w:r>
        <w:br/>
        <w:t>an unaccountable Vanity, endeavoured to extend their AntiS</w:t>
      </w:r>
      <w:r>
        <w:br/>
        <w:t>quity: beyond alL Bounds of Credibility.- Physic, or at least,</w:t>
      </w:r>
      <w:r>
        <w:br/>
        <w:t>some of its Professors, have been guilty os this Weakness ; -but,</w:t>
      </w:r>
      <w:r>
        <w:br/>
      </w:r>
      <w:r>
        <w:lastRenderedPageBreak/>
        <w:t>tesdothein Jushce,.-.the.iimt in in the soflowing lnstaneetaken</w:t>
      </w:r>
      <w:r>
        <w:br/>
        <w:t xml:space="preserve">from the Divines. .. .. </w:t>
      </w:r>
      <w:proofErr w:type="gramStart"/>
      <w:r>
        <w:t xml:space="preserve">... </w:t>
      </w:r>
      <w:r>
        <w:rPr>
          <w:vertAlign w:val="superscript"/>
        </w:rPr>
        <w:t>;</w:t>
      </w:r>
      <w:proofErr w:type="gramEnd"/>
      <w:r>
        <w:rPr>
          <w:vertAlign w:val="superscript"/>
        </w:rPr>
        <w:br/>
      </w:r>
      <w:r>
        <w:t>- They say, Adaniwas inspired with-a Sagacity, which made</w:t>
      </w:r>
      <w:r>
        <w:br/>
        <w:t>h</w:t>
      </w:r>
      <w:r>
        <w:rPr>
          <w:u w:val="single"/>
        </w:rPr>
        <w:t>im</w:t>
      </w:r>
      <w:r>
        <w:t xml:space="preserve"> capable of discovering the specific Nature of all natural</w:t>
      </w:r>
      <w:r>
        <w:br/>
        <w:t>Productions at the first Sight, and that this made him acquainted</w:t>
      </w:r>
      <w:r>
        <w:br/>
        <w:t xml:space="preserve">with the </w:t>
      </w:r>
      <w:r>
        <w:rPr>
          <w:u w:val="single"/>
        </w:rPr>
        <w:t>medicinal</w:t>
      </w:r>
      <w:r>
        <w:t xml:space="preserve"> Virtues of all Simples. This Sagacity, they</w:t>
      </w:r>
      <w:r>
        <w:br/>
      </w:r>
      <w:proofErr w:type="gramStart"/>
      <w:r>
        <w:t>fry,,</w:t>
      </w:r>
      <w:proofErr w:type="gramEnd"/>
      <w:r>
        <w:t xml:space="preserve"> </w:t>
      </w:r>
      <w:r>
        <w:rPr>
          <w:u w:val="single"/>
        </w:rPr>
        <w:t>was</w:t>
      </w:r>
      <w:r>
        <w:t xml:space="preserve"> n</w:t>
      </w:r>
      <w:r>
        <w:rPr>
          <w:u w:val="single"/>
        </w:rPr>
        <w:t>eeeflar</w:t>
      </w:r>
      <w:r>
        <w:t>y, in order to enable him to give N</w:t>
      </w:r>
      <w:r>
        <w:rPr>
          <w:u w:val="single"/>
        </w:rPr>
        <w:t>ame</w:t>
      </w:r>
      <w:r>
        <w:t xml:space="preserve">s </w:t>
      </w:r>
      <w:r>
        <w:rPr>
          <w:u w:val="single"/>
        </w:rPr>
        <w:t>fig-</w:t>
      </w:r>
      <w:r>
        <w:t>,</w:t>
      </w:r>
      <w:r>
        <w:br/>
        <w:t>rnficant of the Natures of Things. This makes Adam not</w:t>
      </w:r>
      <w:r>
        <w:br/>
        <w:t>only the first Physician, but a much hetter than any os his Po-</w:t>
      </w:r>
      <w:r>
        <w:br/>
        <w:t xml:space="preserve">sterity enukl possibly he, without an equal Degree of </w:t>
      </w:r>
      <w:r>
        <w:rPr>
          <w:lang w:val="la-Latn" w:eastAsia="la-Latn" w:bidi="la-Latn"/>
        </w:rPr>
        <w:t>Inspira-</w:t>
      </w:r>
      <w:r>
        <w:rPr>
          <w:lang w:val="la-Latn" w:eastAsia="la-Latn" w:bidi="la-Latn"/>
        </w:rPr>
        <w:br/>
      </w:r>
      <w:r>
        <w:rPr>
          <w:u w:val="single"/>
        </w:rPr>
        <w:t>♦inn.</w:t>
      </w:r>
      <w:r>
        <w:tab/>
        <w:t>...</w:t>
      </w:r>
    </w:p>
    <w:p w14:paraId="43F5B79F" w14:textId="77777777" w:rsidR="00AA6A10" w:rsidRDefault="00000000">
      <w:pPr>
        <w:ind w:firstLine="360"/>
      </w:pPr>
      <w:r>
        <w:t>: It is added, that as Adam lived to a very great Age, and</w:t>
      </w:r>
      <w:r>
        <w:br/>
        <w:t xml:space="preserve">muffihave seen many medicinal and </w:t>
      </w:r>
      <w:r>
        <w:rPr>
          <w:lang w:val="la-Latn" w:eastAsia="la-Latn" w:bidi="la-Latn"/>
        </w:rPr>
        <w:t xml:space="preserve">chirurgica! </w:t>
      </w:r>
      <w:r>
        <w:t>Cases, his own</w:t>
      </w:r>
      <w:r>
        <w:br/>
        <w:t>good Sense must have furnished him with a great Number of</w:t>
      </w:r>
      <w:r>
        <w:br/>
      </w:r>
      <w:r>
        <w:rPr>
          <w:u w:val="single"/>
        </w:rPr>
        <w:t>ph</w:t>
      </w:r>
      <w:r>
        <w:t>y</w:t>
      </w:r>
      <w:r>
        <w:rPr>
          <w:u w:val="single"/>
        </w:rPr>
        <w:t>sio</w:t>
      </w:r>
      <w:r>
        <w:t>logical Remarks, and medicinal Observations.</w:t>
      </w:r>
    </w:p>
    <w:p w14:paraId="44923796" w14:textId="77777777" w:rsidR="00AA6A10" w:rsidRDefault="00000000">
      <w:pPr>
        <w:tabs>
          <w:tab w:val="left" w:pos="3545"/>
          <w:tab w:val="left" w:pos="4605"/>
        </w:tabs>
        <w:ind w:firstLine="360"/>
      </w:pPr>
      <w:r>
        <w:t xml:space="preserve">ADAMUS. </w:t>
      </w:r>
      <w:proofErr w:type="gramStart"/>
      <w:r>
        <w:t>ADAM.-</w:t>
      </w:r>
      <w:proofErr w:type="gramEnd"/>
      <w:r>
        <w:t xml:space="preserve"> This is used, in an alchemistical</w:t>
      </w:r>
      <w:r>
        <w:br/>
        <w:t>Sense, to fignisy the Philosophers Stone, which they call an ’</w:t>
      </w:r>
      <w:r>
        <w:br/>
      </w:r>
      <w:r>
        <w:rPr>
          <w:u w:val="single"/>
        </w:rPr>
        <w:t>Animal,-</w:t>
      </w:r>
      <w:r>
        <w:t xml:space="preserve"> and say it has earned its invisible Eve in its Body»</w:t>
      </w:r>
      <w:r>
        <w:br/>
        <w:t xml:space="preserve">ever since the Momeatthey were united by the Creator. </w:t>
      </w:r>
      <w:r>
        <w:rPr>
          <w:i/>
          <w:iCs/>
        </w:rPr>
        <w:t>Theocr.</w:t>
      </w:r>
      <w:r>
        <w:rPr>
          <w:i/>
          <w:iCs/>
        </w:rPr>
        <w:br/>
        <w:t>GheK.P..</w:t>
      </w:r>
      <w:r>
        <w:t xml:space="preserve"> 5C9. - -st. </w:t>
      </w:r>
      <w:r>
        <w:rPr>
          <w:i/>
          <w:iCs/>
          <w:lang w:val="la-Latn" w:eastAsia="la-Latn" w:bidi="la-Latn"/>
        </w:rPr>
        <w:t>'A</w:t>
      </w:r>
      <w:r>
        <w:rPr>
          <w:i/>
          <w:iCs/>
        </w:rPr>
        <w:t>-si '</w:t>
      </w:r>
      <w:r>
        <w:rPr>
          <w:i/>
          <w:iCs/>
        </w:rPr>
        <w:tab/>
        <w:t>-</w:t>
      </w:r>
      <w:r>
        <w:rPr>
          <w:i/>
          <w:iCs/>
        </w:rPr>
        <w:tab/>
        <w:t>;</w:t>
      </w:r>
    </w:p>
    <w:p w14:paraId="386B53C1" w14:textId="77777777" w:rsidR="00AA6A10" w:rsidRDefault="00000000">
      <w:pPr>
        <w:ind w:firstLine="360"/>
      </w:pPr>
      <w:r>
        <w:t>They also tell us, that this sacred Adamical Stone is sbrm-</w:t>
      </w:r>
      <w:r>
        <w:br/>
      </w:r>
      <w:r>
        <w:rPr>
          <w:b/>
          <w:bCs/>
        </w:rPr>
        <w:t xml:space="preserve">ed </w:t>
      </w:r>
      <w:r>
        <w:rPr>
          <w:b/>
          <w:bCs/>
          <w:i/>
          <w:iCs/>
        </w:rPr>
        <w:t>of</w:t>
      </w:r>
      <w:r>
        <w:rPr>
          <w:b/>
          <w:bCs/>
        </w:rPr>
        <w:t xml:space="preserve"> the </w:t>
      </w:r>
      <w:r>
        <w:t>Adamical Mercury of the wise Men, which by its</w:t>
      </w:r>
      <w:r>
        <w:br w:type="page"/>
      </w:r>
    </w:p>
    <w:p w14:paraId="0878D9ED" w14:textId="77777777" w:rsidR="00AA6A10" w:rsidRDefault="00000000">
      <w:pPr>
        <w:ind w:firstLine="360"/>
      </w:pPr>
      <w:r>
        <w:lastRenderedPageBreak/>
        <w:t>Marriage and Unlon with the Female Eve, forms a third Sub-</w:t>
      </w:r>
      <w:r>
        <w:br/>
        <w:t xml:space="preserve">stance, which is, I suppose, their celebrated Stone. </w:t>
      </w:r>
      <w:r>
        <w:rPr>
          <w:i/>
          <w:iCs/>
        </w:rPr>
        <w:t>Theatr.</w:t>
      </w:r>
      <w:r>
        <w:rPr>
          <w:i/>
          <w:iCs/>
        </w:rPr>
        <w:br/>
        <w:t>Cbscn. P.</w:t>
      </w:r>
      <w:r>
        <w:t xml:space="preserve"> 520.</w:t>
      </w:r>
    </w:p>
    <w:p w14:paraId="1F4CFF2A" w14:textId="77777777" w:rsidR="00AA6A10" w:rsidRDefault="00000000">
      <w:pPr>
        <w:ind w:firstLine="360"/>
      </w:pPr>
      <w:r>
        <w:t xml:space="preserve">'. ADARCES. What they call </w:t>
      </w:r>
      <w:r>
        <w:rPr>
          <w:i/>
          <w:iCs/>
        </w:rPr>
        <w:t>Adarces,</w:t>
      </w:r>
      <w:r>
        <w:t xml:space="preserve"> is produced in Ga-</w:t>
      </w:r>
      <w:r>
        <w:br/>
        <w:t>latia, and is a Sort of Concretion of a saltish Humour, which</w:t>
      </w:r>
      <w:r>
        <w:br/>
        <w:t>is bred in moist and marshy Places by Drought, and concretes</w:t>
      </w:r>
      <w:r>
        <w:br/>
        <w:t>about the Reeds and Grass. Its Colour is like that of the sine</w:t>
      </w:r>
      <w:r>
        <w:br/>
        <w:t xml:space="preserve">Powder of the </w:t>
      </w:r>
      <w:r>
        <w:rPr>
          <w:u w:val="single"/>
        </w:rPr>
        <w:t>Assian</w:t>
      </w:r>
      <w:r>
        <w:t xml:space="preserve"> Stone, Or Sarcophagus, and its Substance</w:t>
      </w:r>
      <w:r>
        <w:br/>
        <w:t>all lax and porous, much like the Bastard Sponge; so that it</w:t>
      </w:r>
      <w:r>
        <w:br/>
        <w:t xml:space="preserve">might he called the </w:t>
      </w:r>
      <w:r>
        <w:rPr>
          <w:i/>
          <w:iCs/>
        </w:rPr>
        <w:t>Bastord Spenge of the Marjhes.</w:t>
      </w:r>
    </w:p>
    <w:p w14:paraId="67E5AC39" w14:textId="77777777" w:rsidR="00AA6A10" w:rsidRDefault="00000000">
      <w:pPr>
        <w:ind w:firstLine="360"/>
      </w:pPr>
      <w:r>
        <w:t>It is a Topic adapted to rub and scour the Skin in a Leprosy,</w:t>
      </w:r>
      <w:r>
        <w:br/>
      </w:r>
      <w:proofErr w:type="gramStart"/>
      <w:r>
        <w:t>Sun-burning</w:t>
      </w:r>
      <w:proofErr w:type="gramEnd"/>
      <w:r>
        <w:t>, Tetters, Freckles, and fitch like Blemishes, he-</w:t>
      </w:r>
      <w:r>
        <w:br/>
        <w:t>. ing in the Whole of an acrimonious Quality. It is also a</w:t>
      </w:r>
      <w:r>
        <w:br/>
        <w:t xml:space="preserve">Drawer, and therefore good for the Sciatica. </w:t>
      </w:r>
      <w:r>
        <w:rPr>
          <w:i/>
          <w:iCs/>
        </w:rPr>
        <w:t>Diofcerides, Lib.</w:t>
      </w:r>
    </w:p>
    <w:p w14:paraId="710CE8DC" w14:textId="77777777" w:rsidR="00AA6A10" w:rsidRDefault="00000000">
      <w:pPr>
        <w:tabs>
          <w:tab w:val="left" w:pos="3804"/>
          <w:tab w:val="left" w:leader="dot" w:pos="4634"/>
        </w:tabs>
      </w:pPr>
      <w:r>
        <w:t xml:space="preserve">5. </w:t>
      </w:r>
      <w:r>
        <w:rPr>
          <w:i/>
          <w:iCs/>
        </w:rPr>
        <w:t>Cap.</w:t>
      </w:r>
      <w:r>
        <w:t xml:space="preserve"> I37.</w:t>
      </w:r>
      <w:r>
        <w:tab/>
      </w:r>
      <w:r>
        <w:tab/>
      </w:r>
    </w:p>
    <w:p w14:paraId="174E3E2E" w14:textId="77777777" w:rsidR="00AA6A10" w:rsidRDefault="00000000">
      <w:pPr>
        <w:ind w:firstLine="360"/>
      </w:pPr>
      <w:r>
        <w:rPr>
          <w:i/>
          <w:iCs/>
        </w:rPr>
        <w:t>Adarces,</w:t>
      </w:r>
      <w:r>
        <w:t xml:space="preserve"> Offic. Boet 402. Matth. I377. Aldroy. Muf. Me--</w:t>
      </w:r>
      <w:r>
        <w:br/>
        <w:t xml:space="preserve">tall. 2I3. </w:t>
      </w:r>
      <w:r>
        <w:rPr>
          <w:i/>
          <w:iCs/>
        </w:rPr>
        <w:t>Adarce,</w:t>
      </w:r>
      <w:r>
        <w:t xml:space="preserve"> J. B. 5. 8O4. Chais 575.</w:t>
      </w:r>
    </w:p>
    <w:p w14:paraId="2FB420BC" w14:textId="77777777" w:rsidR="00AA6A10" w:rsidRDefault="00000000">
      <w:pPr>
        <w:tabs>
          <w:tab w:val="left" w:pos="4467"/>
        </w:tabs>
        <w:ind w:firstLine="360"/>
      </w:pPr>
      <w:r>
        <w:t xml:space="preserve">Whether the </w:t>
      </w:r>
      <w:r>
        <w:rPr>
          <w:i/>
          <w:iCs/>
        </w:rPr>
        <w:t>Adarces of</w:t>
      </w:r>
      <w:r>
        <w:t xml:space="preserve"> Diofcorides he the same with DI.</w:t>
      </w:r>
      <w:r>
        <w:br/>
        <w:t>Plott’s, in his Natural History of Oxfordshire, I cannot deter-</w:t>
      </w:r>
      <w:r>
        <w:br/>
      </w:r>
      <w:proofErr w:type="gramStart"/>
      <w:r>
        <w:t>mine ;</w:t>
      </w:r>
      <w:proofErr w:type="gramEnd"/>
      <w:r>
        <w:t xml:space="preserve"> nor whether their Virtues he the same, has any one, that</w:t>
      </w:r>
      <w:r>
        <w:br/>
        <w:t xml:space="preserve">I know of, been at the Pains to try. The </w:t>
      </w:r>
      <w:r>
        <w:rPr>
          <w:i/>
          <w:iCs/>
        </w:rPr>
        <w:t>Adarces</w:t>
      </w:r>
      <w:r>
        <w:t xml:space="preserve"> of Plotius is</w:t>
      </w:r>
      <w:r>
        <w:br/>
        <w:t>nothing but a Concretion of stony Particles, of a white Colour,</w:t>
      </w:r>
      <w:r>
        <w:br/>
        <w:t>- which one Water at its Meeting with another Water, suppose A</w:t>
      </w:r>
      <w:r>
        <w:br/>
        <w:t xml:space="preserve">Chalybeate, precipitates, and fo </w:t>
      </w:r>
      <w:r>
        <w:rPr>
          <w:lang w:val="la-Latn" w:eastAsia="la-Latn" w:bidi="la-Latn"/>
        </w:rPr>
        <w:t xml:space="preserve">incrustares </w:t>
      </w:r>
      <w:r>
        <w:t>Grass, Twigs, and</w:t>
      </w:r>
      <w:r>
        <w:br/>
        <w:t>other Bodies floating by it</w:t>
      </w:r>
      <w:proofErr w:type="gramStart"/>
      <w:r>
        <w:tab/>
        <w:t>. ..</w:t>
      </w:r>
      <w:proofErr w:type="gramEnd"/>
    </w:p>
    <w:p w14:paraId="2C58A4B7" w14:textId="77777777" w:rsidR="00AA6A10" w:rsidRDefault="00000000">
      <w:pPr>
        <w:tabs>
          <w:tab w:val="left" w:pos="4871"/>
        </w:tabs>
        <w:ind w:firstLine="360"/>
      </w:pPr>
      <w:r>
        <w:t xml:space="preserve">Many learned Authors have observed such </w:t>
      </w:r>
      <w:proofErr w:type="gramStart"/>
      <w:r>
        <w:t>an.Incrustation</w:t>
      </w:r>
      <w:proofErr w:type="gramEnd"/>
      <w:r>
        <w:t xml:space="preserve"> ;</w:t>
      </w:r>
      <w:r>
        <w:br/>
        <w:t>Pancirollus, for Example, four M'he from Rome, without the</w:t>
      </w:r>
      <w:r>
        <w:br/>
        <w:t xml:space="preserve">Gate of Ostia, commonly called SI. </w:t>
      </w:r>
      <w:proofErr w:type="gramStart"/>
      <w:r>
        <w:t>Paul’s;</w:t>
      </w:r>
      <w:proofErr w:type="gramEnd"/>
      <w:r>
        <w:t xml:space="preserve"> and Doctsr Mar-</w:t>
      </w:r>
      <w:r>
        <w:br/>
        <w:t>tio Lister, in the Conduit d’Arcueil at Paris, whence he con-</w:t>
      </w:r>
      <w:r>
        <w:br/>
        <w:t xml:space="preserve">ceived a had Opinion of it, </w:t>
      </w:r>
      <w:r>
        <w:rPr>
          <w:i/>
          <w:iCs/>
        </w:rPr>
        <w:t>s</w:t>
      </w:r>
      <w:r>
        <w:t xml:space="preserve"> the learned and worthy Gentleman</w:t>
      </w:r>
      <w:r>
        <w:br/>
        <w:t>concluding, that whatever lined the Cavities of the Pipes of</w:t>
      </w:r>
      <w:r>
        <w:br/>
        <w:t>'an Aqueduft with a strong Crust, would probably work the</w:t>
      </w:r>
      <w:r>
        <w:br/>
        <w:t xml:space="preserve">seme </w:t>
      </w:r>
      <w:r>
        <w:rPr>
          <w:lang w:val="la-Latn" w:eastAsia="la-Latn" w:bidi="la-Latn"/>
        </w:rPr>
        <w:t xml:space="preserve">Effeci </w:t>
      </w:r>
      <w:r>
        <w:t>in the Reins and Biadder, especially if thofe Parts</w:t>
      </w:r>
      <w:r>
        <w:br/>
        <w:t xml:space="preserve">were infirm and tender. See his </w:t>
      </w:r>
      <w:r>
        <w:rPr>
          <w:i/>
          <w:iCs/>
        </w:rPr>
        <w:t>Journey to Paris,</w:t>
      </w:r>
      <w:r>
        <w:t xml:space="preserve"> and </w:t>
      </w:r>
      <w:r>
        <w:rPr>
          <w:i/>
          <w:iCs/>
        </w:rPr>
        <w:t>Esesay</w:t>
      </w:r>
      <w:r>
        <w:rPr>
          <w:i/>
          <w:iCs/>
        </w:rPr>
        <w:br/>
        <w:t>m the Stone.</w:t>
      </w:r>
      <w:r>
        <w:t xml:space="preserve"> If you would know more of the </w:t>
      </w:r>
      <w:r>
        <w:rPr>
          <w:i/>
          <w:iCs/>
        </w:rPr>
        <w:t>Adarces,</w:t>
      </w:r>
      <w:r>
        <w:t xml:space="preserve"> read</w:t>
      </w:r>
      <w:r>
        <w:br/>
      </w:r>
      <w:r>
        <w:rPr>
          <w:lang w:val="la-Latn" w:eastAsia="la-Latn" w:bidi="la-Latn"/>
        </w:rPr>
        <w:t xml:space="preserve">Boetius, </w:t>
      </w:r>
      <w:r>
        <w:t xml:space="preserve">p. 405. </w:t>
      </w:r>
      <w:r>
        <w:rPr>
          <w:i/>
          <w:iCs/>
        </w:rPr>
        <w:t>Dale.</w:t>
      </w:r>
      <w:r>
        <w:rPr>
          <w:i/>
          <w:iCs/>
        </w:rPr>
        <w:tab/>
        <w:t>-</w:t>
      </w:r>
    </w:p>
    <w:p w14:paraId="5FB3C0D8" w14:textId="77777777" w:rsidR="00AA6A10" w:rsidRDefault="00000000">
      <w:pPr>
        <w:ind w:firstLine="360"/>
      </w:pPr>
      <w:r>
        <w:t xml:space="preserve">It is called alfo </w:t>
      </w:r>
      <w:r>
        <w:rPr>
          <w:i/>
          <w:iCs/>
        </w:rPr>
        <w:t>Calemechnscs,</w:t>
      </w:r>
      <w:r>
        <w:t xml:space="preserve"> or </w:t>
      </w:r>
      <w:r>
        <w:rPr>
          <w:i/>
          <w:iCs/>
        </w:rPr>
        <w:t>Calemchanus. Salmastus. '</w:t>
      </w:r>
      <w:r>
        <w:rPr>
          <w:i/>
          <w:iCs/>
        </w:rPr>
        <w:br/>
      </w:r>
      <w:r>
        <w:t xml:space="preserve">ADARNECH. The same as </w:t>
      </w:r>
      <w:r>
        <w:rPr>
          <w:i/>
          <w:iCs/>
          <w:lang w:val="la-Latn" w:eastAsia="la-Latn" w:bidi="la-Latn"/>
        </w:rPr>
        <w:t>Auripigmentum.</w:t>
      </w:r>
      <w:r>
        <w:rPr>
          <w:lang w:val="la-Latn" w:eastAsia="la-Latn" w:bidi="la-Latn"/>
        </w:rPr>
        <w:t xml:space="preserve"> </w:t>
      </w:r>
      <w:r>
        <w:t>Orpiment.</w:t>
      </w:r>
    </w:p>
    <w:p w14:paraId="0DF9F96F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Balandus. </w:t>
      </w:r>
      <w:r>
        <w:rPr>
          <w:i/>
          <w:iCs/>
        </w:rPr>
        <w:t>. - . .;</w:t>
      </w:r>
    </w:p>
    <w:p w14:paraId="49E2DE6E" w14:textId="77777777" w:rsidR="00AA6A10" w:rsidRDefault="00000000">
      <w:pPr>
        <w:tabs>
          <w:tab w:val="left" w:pos="3173"/>
          <w:tab w:val="left" w:pos="4467"/>
        </w:tabs>
        <w:ind w:firstLine="360"/>
      </w:pPr>
      <w:r>
        <w:t xml:space="preserve">ADARIGO. </w:t>
      </w:r>
      <w:r>
        <w:rPr>
          <w:lang w:val="la-Latn" w:eastAsia="la-Latn" w:bidi="la-Latn"/>
        </w:rPr>
        <w:t xml:space="preserve">Castellus </w:t>
      </w:r>
      <w:r>
        <w:t>quotes this Word from Rulandus</w:t>
      </w:r>
      <w:r>
        <w:br/>
        <w:t xml:space="preserve">and Johnson, and explains it </w:t>
      </w:r>
      <w:r>
        <w:rPr>
          <w:i/>
          <w:iCs/>
        </w:rPr>
        <w:t>Orpiment.</w:t>
      </w:r>
      <w:r>
        <w:t xml:space="preserve"> But neither of these Au-</w:t>
      </w:r>
      <w:r>
        <w:br/>
        <w:t>thors mention theWord. Johnsen has ADARIGEs, which he</w:t>
      </w:r>
      <w:r>
        <w:br/>
        <w:t xml:space="preserve">says is </w:t>
      </w:r>
      <w:r>
        <w:rPr>
          <w:i/>
          <w:iCs/>
        </w:rPr>
        <w:t>Armmiacum,</w:t>
      </w:r>
      <w:r>
        <w:t xml:space="preserve"> which he transcribes from Rulandus, by</w:t>
      </w:r>
      <w:r>
        <w:br/>
        <w:t xml:space="preserve">Mistake, for </w:t>
      </w:r>
      <w:r>
        <w:rPr>
          <w:i/>
          <w:iCs/>
        </w:rPr>
        <w:t>Adirige.</w:t>
      </w:r>
      <w:r>
        <w:t xml:space="preserve"> lam inclinable to believe he means the</w:t>
      </w:r>
      <w:r>
        <w:br/>
        <w:t>Salt, not the Gum, for hath have been wrote thus, instead of</w:t>
      </w:r>
      <w:r>
        <w:br/>
      </w:r>
      <w:r>
        <w:rPr>
          <w:i/>
          <w:iCs/>
        </w:rPr>
        <w:t xml:space="preserve">Ammtrniacum. </w:t>
      </w:r>
      <w:proofErr w:type="gramStart"/>
      <w:r>
        <w:rPr>
          <w:i/>
          <w:iCs/>
        </w:rPr>
        <w:t>si .</w:t>
      </w:r>
      <w:proofErr w:type="gramEnd"/>
      <w:r>
        <w:rPr>
          <w:i/>
          <w:iCs/>
        </w:rPr>
        <w:tab/>
        <w:t>. ......</w:t>
      </w:r>
      <w:r>
        <w:rPr>
          <w:i/>
          <w:iCs/>
        </w:rPr>
        <w:tab/>
        <w:t xml:space="preserve">, . </w:t>
      </w:r>
      <w:r>
        <w:rPr>
          <w:i/>
          <w:iCs/>
          <w:vertAlign w:val="subscript"/>
        </w:rPr>
        <w:t>r</w:t>
      </w:r>
      <w:proofErr w:type="gramStart"/>
      <w:r>
        <w:rPr>
          <w:i/>
          <w:iCs/>
        </w:rPr>
        <w:t xml:space="preserve"> ..</w:t>
      </w:r>
      <w:proofErr w:type="gramEnd"/>
      <w:r>
        <w:rPr>
          <w:i/>
          <w:iCs/>
        </w:rPr>
        <w:t xml:space="preserve"> .</w:t>
      </w:r>
    </w:p>
    <w:p w14:paraId="1F7C0A43" w14:textId="77777777" w:rsidR="00AA6A10" w:rsidRDefault="00000000">
      <w:pPr>
        <w:tabs>
          <w:tab w:val="left" w:pos="2443"/>
          <w:tab w:val="left" w:pos="4634"/>
        </w:tabs>
        <w:ind w:firstLine="360"/>
      </w:pPr>
      <w:r>
        <w:t>ADARRIS. Rulandus explains this by Flos-Maris, which</w:t>
      </w:r>
      <w:r>
        <w:br/>
        <w:t xml:space="preserve">should mean the </w:t>
      </w:r>
      <w:r>
        <w:rPr>
          <w:lang w:val="la-Latn" w:eastAsia="la-Latn" w:bidi="la-Latn"/>
        </w:rPr>
        <w:t xml:space="preserve">Spuma </w:t>
      </w:r>
      <w:r>
        <w:t>or Foam of the Sea. But according to</w:t>
      </w:r>
      <w:r>
        <w:br/>
        <w:t xml:space="preserve">the German </w:t>
      </w:r>
      <w:proofErr w:type="gramStart"/>
      <w:r>
        <w:t>Word,-</w:t>
      </w:r>
      <w:proofErr w:type="gramEnd"/>
      <w:r>
        <w:t xml:space="preserve"> by which he tranilates it, - it seems to he</w:t>
      </w:r>
      <w:r>
        <w:br/>
        <w:t>seme Flower. However, ,1 am rather, inclined to believe it</w:t>
      </w:r>
      <w:r>
        <w:br/>
        <w:t>means the former</w:t>
      </w:r>
      <w:proofErr w:type="gramStart"/>
      <w:r>
        <w:t>. .</w:t>
      </w:r>
      <w:proofErr w:type="gramEnd"/>
      <w:r>
        <w:t xml:space="preserve"> </w:t>
      </w:r>
      <w:r w:rsidRPr="00AC72F0">
        <w:rPr>
          <w:lang w:val="en-GB" w:eastAsia="el-GR" w:bidi="el-GR"/>
        </w:rPr>
        <w:t>«</w:t>
      </w:r>
      <w:r w:rsidRPr="00AC72F0">
        <w:rPr>
          <w:lang w:val="en-GB" w:eastAsia="el-GR" w:bidi="el-GR"/>
        </w:rPr>
        <w:tab/>
      </w:r>
      <w:r>
        <w:t xml:space="preserve">.. . . </w:t>
      </w:r>
      <w:r>
        <w:rPr>
          <w:i/>
          <w:iCs/>
        </w:rPr>
        <w:t xml:space="preserve">. </w:t>
      </w:r>
      <w:proofErr w:type="gramStart"/>
      <w:r>
        <w:rPr>
          <w:i/>
          <w:iCs/>
        </w:rPr>
        <w:t>.y</w:t>
      </w:r>
      <w:proofErr w:type="gramEnd"/>
      <w:r>
        <w:rPr>
          <w:i/>
          <w:iCs/>
        </w:rPr>
        <w:t xml:space="preserve"> ...</w:t>
      </w:r>
      <w:r>
        <w:rPr>
          <w:i/>
          <w:iCs/>
        </w:rPr>
        <w:tab/>
        <w:t>\ -su</w:t>
      </w:r>
    </w:p>
    <w:p w14:paraId="74A2802F" w14:textId="77777777" w:rsidR="00AA6A10" w:rsidRDefault="00000000">
      <w:pPr>
        <w:ind w:firstLine="360"/>
      </w:pPr>
      <w:r>
        <w:t>. ADARTICURATIO. A Species of Articulation Of the</w:t>
      </w:r>
      <w:r>
        <w:br/>
        <w:t xml:space="preserve">Bones, the fame </w:t>
      </w:r>
      <w:proofErr w:type="gramStart"/>
      <w:r>
        <w:t>asARTHRoDiA..</w:t>
      </w:r>
      <w:proofErr w:type="gramEnd"/>
      <w:r>
        <w:t>; her ARTHRODIA. 7</w:t>
      </w:r>
    </w:p>
    <w:p w14:paraId="191C6EBB" w14:textId="77777777" w:rsidR="00AA6A10" w:rsidRDefault="00000000">
      <w:pPr>
        <w:tabs>
          <w:tab w:val="left" w:pos="5128"/>
        </w:tabs>
        <w:ind w:firstLine="360"/>
      </w:pPr>
      <w:r>
        <w:t xml:space="preserve">ADAXOMAE. </w:t>
      </w:r>
      <w:r>
        <w:rPr>
          <w:lang w:val="la-Latn" w:eastAsia="la-Latn" w:bidi="la-Latn"/>
        </w:rPr>
        <w:t xml:space="preserve">Castellus </w:t>
      </w:r>
      <w:r>
        <w:t>has latinised this’Word, and made</w:t>
      </w:r>
      <w:r>
        <w:br/>
        <w:t>it an Article in his Lexicon; The Word is from a Greet Verb</w:t>
      </w:r>
      <w:r>
        <w:br/>
      </w:r>
      <w:r>
        <w:rPr>
          <w:lang w:val="el-GR" w:eastAsia="el-GR" w:bidi="el-GR"/>
        </w:rPr>
        <w:t>ἀὸάζασθαι</w:t>
      </w:r>
      <w:r w:rsidRPr="00AC72F0">
        <w:rPr>
          <w:lang w:val="en-GB" w:eastAsia="el-GR" w:bidi="el-GR"/>
        </w:rPr>
        <w:t xml:space="preserve">, </w:t>
      </w:r>
      <w:r>
        <w:t xml:space="preserve">to he affectsd with a painful Itching. </w:t>
      </w:r>
      <w:proofErr w:type="gramStart"/>
      <w:r>
        <w:rPr>
          <w:i/>
          <w:iCs/>
        </w:rPr>
        <w:t>Gasque ’</w:t>
      </w:r>
      <w:proofErr w:type="gramEnd"/>
      <w:r>
        <w:rPr>
          <w:i/>
          <w:iCs/>
        </w:rPr>
        <w:br/>
      </w:r>
      <w:r>
        <w:t xml:space="preserve">. ADDEPHAGIA, or ADEPHAGrA’. </w:t>
      </w:r>
      <w:r>
        <w:rPr>
          <w:lang w:val="la-Latn" w:eastAsia="la-Latn" w:bidi="la-Latn"/>
        </w:rPr>
        <w:t xml:space="preserve">'fresuri, </w:t>
      </w:r>
      <w:r>
        <w:t xml:space="preserve">or </w:t>
      </w:r>
      <w:r w:rsidRPr="00AC72F0">
        <w:rPr>
          <w:lang w:eastAsia="el-GR" w:bidi="el-GR"/>
        </w:rPr>
        <w:t>’</w:t>
      </w:r>
      <w:r>
        <w:rPr>
          <w:lang w:val="el-GR" w:eastAsia="el-GR" w:bidi="el-GR"/>
        </w:rPr>
        <w:t>Αὸὸη</w:t>
      </w:r>
      <w:r w:rsidRPr="00AC72F0">
        <w:rPr>
          <w:lang w:eastAsia="el-GR" w:bidi="el-GR"/>
        </w:rPr>
        <w:t>.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φαγία</w:t>
      </w:r>
      <w:r w:rsidRPr="00AC72F0">
        <w:rPr>
          <w:lang w:eastAsia="el-GR" w:bidi="el-GR"/>
        </w:rPr>
        <w:t xml:space="preserve">. </w:t>
      </w:r>
      <w:r>
        <w:t>From aiwabandantly, andpdur</w:t>
      </w:r>
      <w:proofErr w:type="gramStart"/>
      <w:r>
        <w:t>»,;</w:t>
      </w:r>
      <w:proofErr w:type="gramEnd"/>
      <w:r>
        <w:t>to</w:t>
      </w:r>
      <w:r>
        <w:rPr>
          <w:vertAlign w:val="subscript"/>
        </w:rPr>
        <w:t>;</w:t>
      </w:r>
      <w:r>
        <w:t>eas. Insatiabi-</w:t>
      </w:r>
      <w:r>
        <w:br/>
        <w:t xml:space="preserve">lity: A voracious Appetite. </w:t>
      </w:r>
      <w:r>
        <w:rPr>
          <w:i/>
          <w:iCs/>
        </w:rPr>
        <w:t xml:space="preserve">Ccsastantine. </w:t>
      </w:r>
      <w:proofErr w:type="gramStart"/>
      <w:r>
        <w:rPr>
          <w:i/>
          <w:iCs/>
        </w:rPr>
        <w:t>GasteSius :</w:t>
      </w:r>
      <w:proofErr w:type="gramEnd"/>
      <w:r>
        <w:rPr>
          <w:i/>
          <w:iCs/>
        </w:rPr>
        <w:t xml:space="preserve"> :</w:t>
      </w:r>
      <w:r>
        <w:rPr>
          <w:i/>
          <w:iCs/>
        </w:rPr>
        <w:tab/>
        <w:t>- :</w:t>
      </w:r>
    </w:p>
    <w:p w14:paraId="72D0C5E3" w14:textId="77777777" w:rsidR="00AA6A10" w:rsidRDefault="00000000">
      <w:pPr>
        <w:tabs>
          <w:tab w:val="left" w:pos="4634"/>
          <w:tab w:val="left" w:pos="5128"/>
        </w:tabs>
        <w:ind w:firstLine="360"/>
      </w:pPr>
      <w:r>
        <w:rPr>
          <w:lang w:val="la-Latn" w:eastAsia="la-Latn" w:bidi="la-Latn"/>
        </w:rPr>
        <w:t>ADDITAMENTUM.</w:t>
      </w:r>
      <w:r>
        <w:t>. The fame, as EpIpHYsIsi* The</w:t>
      </w:r>
      <w:r>
        <w:br/>
        <w:t>large Epiphysis of the Ulna, at the Elbow, is called AsiDITA-</w:t>
      </w:r>
      <w:r>
        <w:br/>
        <w:t xml:space="preserve">MENTUM NscATUM.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>.. .</w:t>
      </w:r>
      <w:r>
        <w:tab/>
        <w:t>. .</w:t>
      </w:r>
      <w:r>
        <w:tab/>
        <w:t xml:space="preserve">. </w:t>
      </w:r>
      <w:r w:rsidRPr="00AC72F0">
        <w:rPr>
          <w:lang w:val="en-GB" w:eastAsia="el-GR" w:bidi="el-GR"/>
        </w:rPr>
        <w:t xml:space="preserve">' </w:t>
      </w:r>
      <w:r>
        <w:rPr>
          <w:lang w:val="el-GR" w:eastAsia="el-GR" w:bidi="el-GR"/>
        </w:rPr>
        <w:t>π</w:t>
      </w:r>
    </w:p>
    <w:p w14:paraId="4E447A05" w14:textId="77777777" w:rsidR="00AA6A10" w:rsidRDefault="00000000">
      <w:pPr>
        <w:tabs>
          <w:tab w:val="left" w:pos="3585"/>
          <w:tab w:val="left" w:pos="4467"/>
        </w:tabs>
        <w:ind w:firstLine="360"/>
      </w:pPr>
      <w:r>
        <w:rPr>
          <w:lang w:val="la-Latn" w:eastAsia="la-Latn" w:bidi="la-Latn"/>
        </w:rPr>
        <w:t xml:space="preserve">ADDITIO. </w:t>
      </w:r>
      <w:r>
        <w:t>ADrn.TioN</w:t>
      </w:r>
      <w:proofErr w:type="gramStart"/>
      <w:r>
        <w:t>. .</w:t>
      </w:r>
      <w:proofErr w:type="gramEnd"/>
      <w:r>
        <w:t xml:space="preserve"> When </w:t>
      </w:r>
      <w:proofErr w:type="gramStart"/>
      <w:r>
        <w:t>any :Thing</w:t>
      </w:r>
      <w:proofErr w:type="gramEnd"/>
      <w:r>
        <w:t xml:space="preserve"> that .is de-</w:t>
      </w:r>
      <w:r>
        <w:br/>
        <w:t xml:space="preserve">ficient is supplied by Surgery, it is called </w:t>
      </w:r>
      <w:r>
        <w:rPr>
          <w:i/>
          <w:iCs/>
        </w:rPr>
        <w:t>Addition, Oflaiuns.</w:t>
      </w:r>
      <w:r>
        <w:rPr>
          <w:i/>
          <w:iCs/>
        </w:rPr>
        <w:br/>
      </w:r>
      <w:r>
        <w:t>to distinguish it from another Part of Surgery, 'which consists, in</w:t>
      </w:r>
      <w:r>
        <w:br/>
        <w:t>removing whet is redundant, and superfluous, which -is called</w:t>
      </w:r>
      <w:r>
        <w:br/>
      </w:r>
      <w:r w:rsidRPr="00AC72F0">
        <w:rPr>
          <w:lang w:val="en-GB" w:eastAsia="el-GR" w:bidi="el-GR"/>
        </w:rPr>
        <w:t>’.</w:t>
      </w:r>
      <w:r>
        <w:rPr>
          <w:lang w:val="el-GR" w:eastAsia="el-GR" w:bidi="el-GR"/>
        </w:rPr>
        <w:t>Αφαίρεσις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Subtraction.</w:t>
      </w:r>
      <w:r>
        <w:t xml:space="preserve"> And of these two. the whole Art of</w:t>
      </w:r>
      <w:r>
        <w:br/>
        <w:t xml:space="preserve">Surgery </w:t>
      </w:r>
      <w:proofErr w:type="gramStart"/>
      <w:r>
        <w:t>consists</w:t>
      </w:r>
      <w:proofErr w:type="gramEnd"/>
      <w:r>
        <w:t>.</w:t>
      </w:r>
      <w:r>
        <w:tab/>
      </w:r>
      <w:proofErr w:type="gramStart"/>
      <w:r>
        <w:t>.i</w:t>
      </w:r>
      <w:proofErr w:type="gramEnd"/>
      <w:r>
        <w:t xml:space="preserve"> ’</w:t>
      </w:r>
      <w:r>
        <w:tab/>
        <w:t>7 mi in</w:t>
      </w:r>
    </w:p>
    <w:p w14:paraId="3409E2AA" w14:textId="77777777" w:rsidR="00AA6A10" w:rsidRDefault="00000000">
      <w:pPr>
        <w:tabs>
          <w:tab w:val="left" w:pos="4871"/>
        </w:tabs>
        <w:ind w:firstLine="360"/>
      </w:pPr>
      <w:r>
        <w:t>. ADDU CTOR. Many Muscles Are called by this Name,</w:t>
      </w:r>
      <w:r>
        <w:br/>
        <w:t>as</w:t>
      </w:r>
      <w:r>
        <w:tab/>
        <w:t>of</w:t>
      </w:r>
      <w:proofErr w:type="gramStart"/>
      <w:r>
        <w:t>; :i</w:t>
      </w:r>
      <w:proofErr w:type="gramEnd"/>
    </w:p>
    <w:p w14:paraId="7A496D38" w14:textId="77777777" w:rsidR="00AA6A10" w:rsidRDefault="00000000">
      <w:pPr>
        <w:tabs>
          <w:tab w:val="left" w:pos="3804"/>
          <w:tab w:val="left" w:pos="4634"/>
        </w:tabs>
        <w:ind w:firstLine="360"/>
      </w:pPr>
      <w:r>
        <w:t xml:space="preserve">S ADDUCTOR MINIMI </w:t>
      </w:r>
      <w:r>
        <w:rPr>
          <w:lang w:val="la-Latn" w:eastAsia="la-Latn" w:bidi="la-Latn"/>
        </w:rPr>
        <w:t xml:space="preserve">DIGITI </w:t>
      </w:r>
      <w:proofErr w:type="gramStart"/>
      <w:r>
        <w:t>PEDIS,.</w:t>
      </w:r>
      <w:proofErr w:type="gramEnd"/>
      <w:r>
        <w:t xml:space="preserve"> orTRAtis-</w:t>
      </w:r>
      <w:r>
        <w:br/>
        <w:t>YERSALIs PBDIs PL-ACENTINI, arifes tendinous from the</w:t>
      </w:r>
      <w:r>
        <w:br/>
        <w:t xml:space="preserve">external </w:t>
      </w:r>
      <w:r>
        <w:rPr>
          <w:i/>
          <w:iCs/>
        </w:rPr>
        <w:t>Os Sefamcidaum</w:t>
      </w:r>
      <w:r>
        <w:t xml:space="preserve"> of the great Toe; finely adhering to</w:t>
      </w:r>
      <w:r>
        <w:br/>
        <w:t xml:space="preserve">-the tendinous Part of the </w:t>
      </w:r>
      <w:r>
        <w:rPr>
          <w:i/>
          <w:iCs/>
        </w:rPr>
        <w:t xml:space="preserve">Adductor </w:t>
      </w:r>
      <w:r>
        <w:rPr>
          <w:i/>
          <w:iCs/>
          <w:lang w:val="la-Latn" w:eastAsia="la-Latn" w:bidi="la-Latn"/>
        </w:rPr>
        <w:t>Pollicis,</w:t>
      </w:r>
      <w:r>
        <w:rPr>
          <w:lang w:val="la-Latn" w:eastAsia="la-Latn" w:bidi="la-Latn"/>
        </w:rPr>
        <w:t xml:space="preserve"> </w:t>
      </w:r>
      <w:r>
        <w:t>scon growing fleshy,</w:t>
      </w:r>
      <w:r>
        <w:br/>
        <w:t xml:space="preserve">it passes over the Extrerhiry of two of the </w:t>
      </w:r>
      <w:r>
        <w:rPr>
          <w:i/>
          <w:iCs/>
        </w:rPr>
        <w:t>Metacarpal</w:t>
      </w:r>
      <w:r>
        <w:t xml:space="preserve"> Bones,</w:t>
      </w:r>
      <w:r>
        <w:br/>
        <w:t xml:space="preserve">between them and the </w:t>
      </w:r>
      <w:r>
        <w:rPr>
          <w:i/>
          <w:iCs/>
          <w:lang w:val="la-Latn" w:eastAsia="la-Latn" w:bidi="la-Latn"/>
        </w:rPr>
        <w:t xml:space="preserve">Flexores </w:t>
      </w:r>
      <w:r>
        <w:rPr>
          <w:i/>
          <w:iCs/>
        </w:rPr>
        <w:t>Digiterum^osA</w:t>
      </w:r>
      <w:r>
        <w:t xml:space="preserve"> then, growing</w:t>
      </w:r>
      <w:r>
        <w:br/>
        <w:t xml:space="preserve">broader, is inserted into a Tendon that proceeds from the </w:t>
      </w:r>
      <w:r>
        <w:rPr>
          <w:i/>
          <w:iCs/>
        </w:rPr>
        <w:t>Ex-</w:t>
      </w:r>
      <w:r>
        <w:rPr>
          <w:i/>
          <w:iCs/>
        </w:rPr>
        <w:br/>
        <w:t>panse) Tendinofa</w:t>
      </w:r>
      <w:r>
        <w:t xml:space="preserve"> in the Sole of the Foot, and partly into that</w:t>
      </w:r>
      <w:r>
        <w:br/>
        <w:t>cartilaginous Ligament that covers the Articulation of the first</w:t>
      </w:r>
      <w:r>
        <w:br/>
      </w:r>
      <w:r>
        <w:lastRenderedPageBreak/>
        <w:t xml:space="preserve">Joint of the third lesser Toe, with he cti </w:t>
      </w:r>
      <w:r>
        <w:rPr>
          <w:i/>
          <w:iCs/>
        </w:rPr>
        <w:t>Metaturii,</w:t>
      </w:r>
      <w:r>
        <w:t xml:space="preserve"> some , of</w:t>
      </w:r>
      <w:r>
        <w:br/>
        <w:t>.its fleshy Fibres bring contained upon the same Part of the</w:t>
      </w:r>
      <w:r>
        <w:br/>
        <w:t>IittleToe. .</w:t>
      </w:r>
      <w:r>
        <w:tab/>
        <w:t>-</w:t>
      </w:r>
      <w:r>
        <w:tab/>
        <w:t>- : .</w:t>
      </w:r>
    </w:p>
    <w:p w14:paraId="6DEFF8E6" w14:textId="77777777" w:rsidR="00AA6A10" w:rsidRDefault="00000000">
      <w:pPr>
        <w:tabs>
          <w:tab w:val="left" w:pos="4467"/>
          <w:tab w:val="left" w:pos="4871"/>
        </w:tabs>
        <w:ind w:firstLine="360"/>
      </w:pPr>
      <w:r>
        <w:t>ItsUse is to bring the third and fourth lesser Toesmearer the</w:t>
      </w:r>
      <w:r>
        <w:br/>
        <w:t xml:space="preserve">other two and the great one. </w:t>
      </w:r>
      <w:r>
        <w:rPr>
          <w:i/>
          <w:iCs/>
        </w:rPr>
        <w:t>Douglas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ab/>
        <w:t>.</w:t>
      </w:r>
      <w:r>
        <w:rPr>
          <w:i/>
          <w:iCs/>
        </w:rPr>
        <w:tab/>
        <w:t>. -</w:t>
      </w:r>
    </w:p>
    <w:p w14:paraId="2A2C7DA0" w14:textId="77777777" w:rsidR="00AA6A10" w:rsidRDefault="00000000">
      <w:pPr>
        <w:ind w:firstLine="360"/>
      </w:pPr>
      <w:r>
        <w:t xml:space="preserve">ADDUCTOR </w:t>
      </w:r>
      <w:r>
        <w:rPr>
          <w:lang w:val="la-Latn" w:eastAsia="la-Latn" w:bidi="la-Latn"/>
        </w:rPr>
        <w:t xml:space="preserve">OCULI, </w:t>
      </w:r>
      <w:r>
        <w:t>arises tendinous and fleshy</w:t>
      </w:r>
      <w:proofErr w:type="gramStart"/>
      <w:r>
        <w:t>, .from</w:t>
      </w:r>
      <w:proofErr w:type="gramEnd"/>
      <w:r>
        <w:br/>
        <w:t xml:space="preserve">the Edge of the Hole in the </w:t>
      </w:r>
      <w:r>
        <w:rPr>
          <w:i/>
          <w:iCs/>
        </w:rPr>
        <w:t>sphenoidal Bane,</w:t>
      </w:r>
      <w:r>
        <w:t xml:space="preserve"> </w:t>
      </w:r>
      <w:r>
        <w:rPr>
          <w:u w:val="single"/>
        </w:rPr>
        <w:t>that</w:t>
      </w:r>
      <w:r>
        <w:t xml:space="preserve"> transmits the</w:t>
      </w:r>
      <w:r>
        <w:br/>
      </w:r>
      <w:r>
        <w:rPr>
          <w:i/>
          <w:iCs/>
        </w:rPr>
        <w:t>Optic Nerve</w:t>
      </w:r>
      <w:r>
        <w:t xml:space="preserve"> between the </w:t>
      </w:r>
      <w:r>
        <w:rPr>
          <w:i/>
          <w:iCs/>
        </w:rPr>
        <w:t>Obhquus Major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Humilis: </w:t>
      </w:r>
      <w:r>
        <w:rPr>
          <w:i/>
          <w:iCs/>
        </w:rPr>
        <w:t>- -</w:t>
      </w:r>
      <w:r>
        <w:rPr>
          <w:i/>
          <w:iCs/>
        </w:rPr>
        <w:br/>
      </w:r>
      <w:r>
        <w:t xml:space="preserve">Is inserted by a thin Tendon into the </w:t>
      </w:r>
      <w:r>
        <w:rPr>
          <w:i/>
          <w:iCs/>
        </w:rPr>
        <w:t>Tunica Sclerotica,</w:t>
      </w:r>
      <w:r>
        <w:rPr>
          <w:i/>
          <w:iCs/>
        </w:rPr>
        <w:br/>
      </w:r>
      <w:r>
        <w:t xml:space="preserve">where it respects the great </w:t>
      </w:r>
      <w:r>
        <w:rPr>
          <w:i/>
          <w:iCs/>
          <w:lang w:val="la-Latn" w:eastAsia="la-Latn" w:bidi="la-Latn"/>
        </w:rPr>
        <w:t xml:space="preserve">Canthus.:. </w:t>
      </w:r>
      <w:r>
        <w:rPr>
          <w:i/>
          <w:iCs/>
        </w:rPr>
        <w:t>- -</w:t>
      </w:r>
    </w:p>
    <w:p w14:paraId="07DC3686" w14:textId="77777777" w:rsidR="00AA6A10" w:rsidRDefault="00000000">
      <w:pPr>
        <w:tabs>
          <w:tab w:val="left" w:pos="4382"/>
        </w:tabs>
        <w:ind w:firstLine="360"/>
      </w:pPr>
      <w:r>
        <w:t xml:space="preserve">Its Use into bring the Eye toward the Nose. </w:t>
      </w:r>
      <w:r>
        <w:rPr>
          <w:i/>
          <w:iCs/>
        </w:rPr>
        <w:t>Douglas.</w:t>
      </w:r>
      <w:r>
        <w:rPr>
          <w:i/>
          <w:iCs/>
        </w:rPr>
        <w:br/>
      </w:r>
      <w:r>
        <w:t xml:space="preserve">_ ADDUCTOR POLLICK MANUS AD </w:t>
      </w:r>
      <w:r>
        <w:rPr>
          <w:lang w:val="la-Latn" w:eastAsia="la-Latn" w:bidi="la-Latn"/>
        </w:rPr>
        <w:t>INDICEM,</w:t>
      </w:r>
      <w:r>
        <w:rPr>
          <w:lang w:val="la-Latn" w:eastAsia="la-Latn" w:bidi="la-Latn"/>
        </w:rPr>
        <w:br/>
      </w:r>
      <w:r>
        <w:t>ANTITHENAR RIOL Arises from the Outside of the up-</w:t>
      </w:r>
      <w:r>
        <w:br/>
        <w:t xml:space="preserve">per Part of </w:t>
      </w:r>
      <w:r>
        <w:rPr>
          <w:i/>
          <w:iCs/>
        </w:rPr>
        <w:t xml:space="preserve">isuOs </w:t>
      </w:r>
      <w:r>
        <w:rPr>
          <w:i/>
          <w:iCs/>
          <w:lang w:val="la-Latn" w:eastAsia="la-Latn" w:bidi="la-Latn"/>
        </w:rPr>
        <w:t>Metacarpi Indicis.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-</w:t>
      </w:r>
    </w:p>
    <w:p w14:paraId="26246C87" w14:textId="77777777" w:rsidR="00AA6A10" w:rsidRDefault="00000000">
      <w:pPr>
        <w:tabs>
          <w:tab w:val="left" w:pos="4262"/>
        </w:tabs>
        <w:ind w:firstLine="360"/>
      </w:pPr>
      <w:r>
        <w:rPr>
          <w:lang w:val="la-Latn" w:eastAsia="la-Latn" w:bidi="la-Latn"/>
        </w:rPr>
        <w:t xml:space="preserve">/Is </w:t>
      </w:r>
      <w:r>
        <w:t>inserted into the first Joint of the Thumb, fending off a</w:t>
      </w:r>
      <w:r>
        <w:br/>
        <w:t xml:space="preserve">thin Tendon, which runs along with the </w:t>
      </w:r>
      <w:r>
        <w:rPr>
          <w:i/>
          <w:iCs/>
        </w:rPr>
        <w:t>Extenser Pellicle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Longus.</w:t>
      </w:r>
      <w:r>
        <w:rPr>
          <w:lang w:val="la-Latn" w:eastAsia="la-Latn" w:bidi="la-Latn"/>
        </w:rPr>
        <w:tab/>
      </w:r>
      <w:r>
        <w:t>... 7.</w:t>
      </w:r>
    </w:p>
    <w:p w14:paraId="5E643335" w14:textId="77777777" w:rsidR="00AA6A10" w:rsidRDefault="00000000">
      <w:r>
        <w:t xml:space="preserve">.. </w:t>
      </w:r>
      <w:proofErr w:type="gramStart"/>
      <w:r>
        <w:t>Its:.</w:t>
      </w:r>
      <w:proofErr w:type="gramEnd"/>
      <w:r>
        <w:t xml:space="preserve"> Use is to drawthe Thumb nearer the Fore-Finger.</w:t>
      </w:r>
      <w:r>
        <w:br/>
      </w:r>
      <w:r>
        <w:rPr>
          <w:i/>
          <w:iCs/>
        </w:rPr>
        <w:t>Douglas.</w:t>
      </w:r>
    </w:p>
    <w:p w14:paraId="450D72FD" w14:textId="77777777" w:rsidR="00AA6A10" w:rsidRDefault="00000000">
      <w:pPr>
        <w:ind w:firstLine="360"/>
      </w:pPr>
      <w:r>
        <w:t xml:space="preserve">ADDUCTOR AD MINIMUM </w:t>
      </w:r>
      <w:r>
        <w:rPr>
          <w:lang w:val="la-Latn" w:eastAsia="la-Latn" w:bidi="la-Latn"/>
        </w:rPr>
        <w:t xml:space="preserve">DIGITUM. </w:t>
      </w:r>
      <w:r>
        <w:t>Arises a</w:t>
      </w:r>
      <w:r>
        <w:br/>
        <w:t>little tendinous, hut chiefly fleshy, from the whole Length of</w:t>
      </w:r>
      <w:r>
        <w:br/>
      </w:r>
      <w:r>
        <w:rPr>
          <w:i/>
          <w:iCs/>
        </w:rPr>
        <w:t>the Metacarpal</w:t>
      </w:r>
      <w:r>
        <w:t xml:space="preserve"> Bone, that sustains the Middle-Finger, from</w:t>
      </w:r>
      <w:r>
        <w:br/>
        <w:t>whence its Fibers, contracting equally on both Sides, run up</w:t>
      </w:r>
      <w:r>
        <w:br/>
        <w:t>jo the Thumb.</w:t>
      </w:r>
    </w:p>
    <w:p w14:paraId="30011B9E" w14:textId="77777777" w:rsidR="00AA6A10" w:rsidRDefault="00000000">
      <w:pPr>
        <w:tabs>
          <w:tab w:val="left" w:pos="1560"/>
        </w:tabs>
        <w:ind w:firstLine="360"/>
      </w:pPr>
      <w:r>
        <w:t>It inserted into its second Joint, a littlehelow One of its Seed-</w:t>
      </w:r>
      <w:r>
        <w:br/>
        <w:t>like Bones</w:t>
      </w:r>
      <w:proofErr w:type="gramStart"/>
      <w:r>
        <w:t>. .</w:t>
      </w:r>
      <w:proofErr w:type="gramEnd"/>
      <w:r>
        <w:t xml:space="preserve"> ‘</w:t>
      </w:r>
      <w:r>
        <w:tab/>
        <w:t>;</w:t>
      </w:r>
    </w:p>
    <w:p w14:paraId="358D4FB8" w14:textId="77777777" w:rsidR="00AA6A10" w:rsidRDefault="00000000">
      <w:pPr>
        <w:ind w:firstLine="360"/>
      </w:pPr>
      <w:proofErr w:type="gramStart"/>
      <w:r>
        <w:t>.Its</w:t>
      </w:r>
      <w:proofErr w:type="gramEnd"/>
      <w:r>
        <w:t xml:space="preserve"> Use is to bring the Thumb towards the Ring and Little-</w:t>
      </w:r>
      <w:r>
        <w:br/>
        <w:t xml:space="preserve">Finger. </w:t>
      </w:r>
      <w:r>
        <w:rPr>
          <w:i/>
          <w:iCs/>
        </w:rPr>
        <w:t>Douglas</w:t>
      </w:r>
      <w:proofErr w:type="gramStart"/>
      <w:r>
        <w:rPr>
          <w:i/>
          <w:iCs/>
        </w:rPr>
        <w:t>. .</w:t>
      </w:r>
      <w:proofErr w:type="gramEnd"/>
    </w:p>
    <w:p w14:paraId="09381F16" w14:textId="77777777" w:rsidR="00AA6A10" w:rsidRDefault="00000000">
      <w:r>
        <w:t xml:space="preserve">. ADDUCTOR </w:t>
      </w:r>
      <w:r>
        <w:rPr>
          <w:lang w:val="la-Latn" w:eastAsia="la-Latn" w:bidi="la-Latn"/>
        </w:rPr>
        <w:t xml:space="preserve">POLLICIS </w:t>
      </w:r>
      <w:r>
        <w:t xml:space="preserve">PEDIS. Arises by </w:t>
      </w:r>
      <w:r>
        <w:rPr>
          <w:vertAlign w:val="subscript"/>
        </w:rPr>
        <w:t>a</w:t>
      </w:r>
      <w:r>
        <w:t xml:space="preserve"> long;</w:t>
      </w:r>
      <w:r>
        <w:br/>
        <w:t xml:space="preserve">thin, difgregated Tendon, from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Calcis,</w:t>
      </w:r>
      <w:r>
        <w:rPr>
          <w:lang w:val="la-Latn" w:eastAsia="la-Latn" w:bidi="la-Latn"/>
        </w:rPr>
        <w:t xml:space="preserve"> </w:t>
      </w:r>
      <w:r>
        <w:t xml:space="preserve">under the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 xml:space="preserve">nous Part of </w:t>
      </w:r>
      <w:r>
        <w:rPr>
          <w:b/>
          <w:bCs/>
        </w:rPr>
        <w:t xml:space="preserve">the </w:t>
      </w:r>
      <w:r>
        <w:rPr>
          <w:i/>
          <w:iCs/>
        </w:rPr>
        <w:t xml:space="preserve">Masses </w:t>
      </w:r>
      <w:r>
        <w:rPr>
          <w:i/>
          <w:iCs/>
          <w:lang w:val="la-Latn" w:eastAsia="la-Latn" w:bidi="la-Latn"/>
        </w:rPr>
        <w:t>Carnea,</w:t>
      </w:r>
      <w:r>
        <w:rPr>
          <w:lang w:val="la-Latn" w:eastAsia="la-Latn" w:bidi="la-Latn"/>
        </w:rPr>
        <w:t xml:space="preserve"> </w:t>
      </w:r>
      <w:r>
        <w:t xml:space="preserve">from the </w:t>
      </w:r>
      <w:r>
        <w:rPr>
          <w:i/>
          <w:iCs/>
        </w:rPr>
        <w:t>Os Cuboides,</w:t>
      </w:r>
      <w:r>
        <w:t xml:space="preserve"> from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 xml:space="preserve">Cuneiforme </w:t>
      </w:r>
      <w:r>
        <w:rPr>
          <w:i/>
          <w:iCs/>
        </w:rPr>
        <w:t>Medium,</w:t>
      </w:r>
      <w:r>
        <w:t xml:space="preserve"> near the Insertion of the </w:t>
      </w:r>
      <w:r>
        <w:rPr>
          <w:i/>
          <w:iCs/>
        </w:rPr>
        <w:t>Permaus</w:t>
      </w:r>
      <w:r>
        <w:rPr>
          <w:i/>
          <w:iCs/>
        </w:rPr>
        <w:br/>
        <w:t>Primus,</w:t>
      </w:r>
      <w:r>
        <w:t xml:space="preserve"> and from the upper Part </w:t>
      </w:r>
      <w:r>
        <w:rPr>
          <w:i/>
          <w:iCs/>
        </w:rPr>
        <w:t>of</w:t>
      </w:r>
      <w:r>
        <w:t xml:space="preserve"> the Or </w:t>
      </w:r>
      <w:r>
        <w:rPr>
          <w:i/>
          <w:iCs/>
        </w:rPr>
        <w:t>Metatarsi of the fo-</w:t>
      </w:r>
      <w:r>
        <w:rPr>
          <w:i/>
          <w:iCs/>
        </w:rPr>
        <w:br/>
      </w:r>
      <w:r>
        <w:t xml:space="preserve">cond Toe: It is soon dilated in a </w:t>
      </w:r>
      <w:proofErr w:type="gramStart"/>
      <w:r>
        <w:t>pretty large</w:t>
      </w:r>
      <w:proofErr w:type="gramEnd"/>
      <w:r>
        <w:t xml:space="preserve"> Belly.</w:t>
      </w:r>
    </w:p>
    <w:p w14:paraId="490D4F48" w14:textId="77777777" w:rsidR="00AA6A10" w:rsidRDefault="00000000">
      <w:pPr>
        <w:ind w:firstLine="360"/>
      </w:pPr>
      <w:r>
        <w:t xml:space="preserve">Is inserted into the external </w:t>
      </w:r>
      <w:r>
        <w:rPr>
          <w:i/>
          <w:iCs/>
        </w:rPr>
        <w:t>Os Sefamcidaurn</w:t>
      </w:r>
      <w:r>
        <w:t xml:space="preserve"> of the Great-</w:t>
      </w:r>
      <w:r>
        <w:br/>
        <w:t xml:space="preserve">Toe. i - - ' ' </w:t>
      </w:r>
      <w:proofErr w:type="gramStart"/>
      <w:r>
        <w:t>" ,</w:t>
      </w:r>
      <w:proofErr w:type="gramEnd"/>
      <w:r>
        <w:br/>
        <w:t xml:space="preserve">. Its Use is to bring this Toe nearer the rest. </w:t>
      </w:r>
      <w:r>
        <w:rPr>
          <w:i/>
          <w:iCs/>
        </w:rPr>
        <w:t>Douglas.</w:t>
      </w:r>
    </w:p>
    <w:p w14:paraId="1EA75127" w14:textId="77777777" w:rsidR="00AA6A10" w:rsidRDefault="00000000">
      <w:pPr>
        <w:ind w:left="360" w:hanging="360"/>
      </w:pPr>
      <w:r>
        <w:t xml:space="preserve">: ADEC. Sour Milk. Or </w:t>
      </w:r>
      <w:proofErr w:type="gramStart"/>
      <w:r>
        <w:t>Butter-Milk</w:t>
      </w:r>
      <w:proofErr w:type="gramEnd"/>
      <w:r>
        <w:t xml:space="preserve">. </w:t>
      </w:r>
      <w:r>
        <w:rPr>
          <w:i/>
          <w:iCs/>
        </w:rPr>
        <w:t>Rulandus. Johnston.</w:t>
      </w:r>
      <w:r>
        <w:rPr>
          <w:i/>
          <w:iCs/>
        </w:rPr>
        <w:br/>
      </w:r>
      <w:r>
        <w:t xml:space="preserve">ADECH: Paracelsirs says. </w:t>
      </w:r>
      <w:r>
        <w:rPr>
          <w:i/>
          <w:iCs/>
          <w:lang w:val="la-Latn" w:eastAsia="la-Latn" w:bidi="la-Latn"/>
        </w:rPr>
        <w:t xml:space="preserve">Spiritum interius agentem </w:t>
      </w:r>
      <w:r>
        <w:rPr>
          <w:i/>
          <w:iCs/>
        </w:rPr>
        <w:t>Distric.</w:t>
      </w:r>
    </w:p>
    <w:p w14:paraId="13E11066" w14:textId="77777777" w:rsidR="00AA6A10" w:rsidRDefault="00000000">
      <w:pPr>
        <w:tabs>
          <w:tab w:val="left" w:pos="2669"/>
          <w:tab w:val="left" w:pos="3374"/>
          <w:tab w:val="left" w:pos="4392"/>
        </w:tabs>
      </w:pPr>
      <w:r>
        <w:rPr>
          <w:i/>
          <w:iCs/>
        </w:rPr>
        <w:t xml:space="preserve">tioriis Causa Adech </w:t>
      </w:r>
      <w:r>
        <w:rPr>
          <w:i/>
          <w:iCs/>
          <w:lang w:val="la-Latn" w:eastAsia="la-Latn" w:bidi="la-Latn"/>
        </w:rPr>
        <w:t xml:space="preserve">vocare </w:t>
      </w:r>
      <w:r>
        <w:rPr>
          <w:i/>
          <w:iCs/>
        </w:rPr>
        <w:t>selea.</w:t>
      </w:r>
      <w:r>
        <w:t xml:space="preserve"> The Author - of the Explications</w:t>
      </w:r>
      <w:r>
        <w:br/>
        <w:t xml:space="preserve">of the Words used by Paracelsirs defines AtjEcH, </w:t>
      </w:r>
      <w:r>
        <w:rPr>
          <w:i/>
          <w:iCs/>
        </w:rPr>
        <w:t>the intofible</w:t>
      </w:r>
      <w:r>
        <w:rPr>
          <w:i/>
          <w:iCs/>
        </w:rPr>
        <w:br/>
        <w:t>internal Man</w:t>
      </w:r>
      <w:r>
        <w:t xml:space="preserve"> (or Part of Man) which impresses the Ideas or</w:t>
      </w:r>
      <w:r>
        <w:br/>
        <w:t>Forms of thofe Things on the Mind, which are visible or tan-</w:t>
      </w:r>
      <w:r>
        <w:br/>
        <w:t xml:space="preserve">gible by the external Man. Rulandus fays it is </w:t>
      </w:r>
      <w:r>
        <w:rPr>
          <w:i/>
          <w:iCs/>
        </w:rPr>
        <w:t>the internal and</w:t>
      </w:r>
      <w:r>
        <w:rPr>
          <w:i/>
          <w:iCs/>
        </w:rPr>
        <w:br/>
        <w:t>imajscble Man,</w:t>
      </w:r>
      <w:r>
        <w:t xml:space="preserve"> which concerts; or fays the Plan of whatever</w:t>
      </w:r>
      <w:r>
        <w:br/>
        <w:t>the external and visible Man afterwards executes or imitates</w:t>
      </w:r>
      <w:r>
        <w:br/>
        <w:t>with the Hands.</w:t>
      </w:r>
      <w:r>
        <w:tab/>
        <w:t>-:</w:t>
      </w:r>
      <w:r>
        <w:tab/>
        <w:t>. .</w:t>
      </w:r>
      <w:r>
        <w:tab/>
        <w:t>6 " ss</w:t>
      </w:r>
    </w:p>
    <w:p w14:paraId="3C3EDA9E" w14:textId="77777777" w:rsidR="00AA6A10" w:rsidRDefault="00000000">
      <w:pPr>
        <w:tabs>
          <w:tab w:val="left" w:pos="5228"/>
        </w:tabs>
        <w:ind w:firstLine="360"/>
      </w:pPr>
      <w:r>
        <w:t xml:space="preserve">This any one in bis Senses would probably call the </w:t>
      </w:r>
      <w:r>
        <w:rPr>
          <w:i/>
          <w:iCs/>
        </w:rPr>
        <w:t>Soul,</w:t>
      </w:r>
      <w:r>
        <w:t xml:space="preserve"> but</w:t>
      </w:r>
      <w:r>
        <w:br/>
        <w:t>Enthusiasts. Alchymists, and Madmen; think-it-a Derogation</w:t>
      </w:r>
      <w:r>
        <w:br/>
        <w:t>from their Honour to make Use of th&amp; intelligible Dialed of the</w:t>
      </w:r>
      <w:r>
        <w:br/>
      </w:r>
      <w:r>
        <w:rPr>
          <w:lang w:val="la-Latn" w:eastAsia="la-Latn" w:bidi="la-Latn"/>
        </w:rPr>
        <w:t xml:space="preserve">Vulgas. </w:t>
      </w:r>
      <w:r>
        <w:t xml:space="preserve">- .so- </w:t>
      </w:r>
      <w:proofErr w:type="gramStart"/>
      <w:r>
        <w:t>2;...</w:t>
      </w:r>
      <w:proofErr w:type="gramEnd"/>
      <w:r>
        <w:t xml:space="preserve"> - - -</w:t>
      </w:r>
      <w:r>
        <w:tab/>
        <w:t>-</w:t>
      </w:r>
    </w:p>
    <w:p w14:paraId="5255B6C4" w14:textId="77777777" w:rsidR="00AA6A10" w:rsidRDefault="00000000">
      <w:pPr>
        <w:tabs>
          <w:tab w:val="left" w:pos="2871"/>
          <w:tab w:val="left" w:pos="3447"/>
          <w:tab w:val="left" w:pos="4671"/>
          <w:tab w:val="right" w:leader="dot" w:pos="5377"/>
        </w:tabs>
        <w:ind w:firstLine="360"/>
      </w:pPr>
      <w:r>
        <w:t>- ADEGTOS</w:t>
      </w:r>
      <w:proofErr w:type="gramStart"/>
      <w:r>
        <w:t>, .</w:t>
      </w:r>
      <w:proofErr w:type="gramEnd"/>
      <w:r>
        <w:t xml:space="preserve">’Ahetio. 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ὸάἀπό</w:t>
      </w:r>
      <w:r w:rsidRPr="00AC72F0">
        <w:rPr>
          <w:lang w:val="en-GB" w:eastAsia="el-GR" w:bidi="el-GR"/>
        </w:rPr>
        <w:t xml:space="preserve">, </w:t>
      </w:r>
      <w:r>
        <w:t>to</w:t>
      </w:r>
      <w:r>
        <w:br/>
        <w:t>bite. It is an Epithet of those Medicines which relieve from</w:t>
      </w:r>
      <w:r>
        <w:br/>
        <w:t>Pain, by removing the uneasy Sensation caused by the Stimu-</w:t>
      </w:r>
      <w:r>
        <w:br/>
        <w:t xml:space="preserve">lation of acrimonious Juices, or Medicines.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front </w:t>
      </w:r>
      <w:r>
        <w:rPr>
          <w:lang w:val="el-GR" w:eastAsia="el-GR" w:bidi="el-GR"/>
        </w:rPr>
        <w:t>Τι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i/>
          <w:iCs/>
        </w:rPr>
        <w:t>raquellus.s cis. ...</w:t>
      </w:r>
      <w:r>
        <w:rPr>
          <w:i/>
          <w:iCs/>
        </w:rPr>
        <w:tab/>
        <w:t>-</w:t>
      </w:r>
      <w:r>
        <w:rPr>
          <w:i/>
          <w:iCs/>
        </w:rPr>
        <w:tab/>
        <w:t>-</w:t>
      </w:r>
      <w:r>
        <w:rPr>
          <w:i/>
          <w:iCs/>
        </w:rPr>
        <w:tab/>
        <w:t xml:space="preserve">' </w:t>
      </w:r>
      <w:r>
        <w:rPr>
          <w:i/>
          <w:iCs/>
        </w:rPr>
        <w:tab/>
        <w:t xml:space="preserve">  -</w:t>
      </w:r>
    </w:p>
    <w:p w14:paraId="3D514F1A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ADEDENTES. </w:t>
      </w:r>
      <w:proofErr w:type="gramStart"/>
      <w:r>
        <w:rPr>
          <w:i/>
          <w:iCs/>
        </w:rPr>
        <w:t>Phagullanic,</w:t>
      </w:r>
      <w:r>
        <w:t xml:space="preserve"> or</w:t>
      </w:r>
      <w:proofErr w:type="gramEnd"/>
      <w:r>
        <w:t xml:space="preserve"> eating. See PaA GEindur</w:t>
      </w:r>
      <w:r>
        <w:br/>
        <w:t xml:space="preserve">NA. It isapplied to Ulcers.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- -</w:t>
      </w:r>
    </w:p>
    <w:p w14:paraId="73546060" w14:textId="77777777" w:rsidR="00AA6A10" w:rsidRDefault="00000000">
      <w:pPr>
        <w:tabs>
          <w:tab w:val="left" w:pos="3733"/>
          <w:tab w:val="left" w:pos="4803"/>
        </w:tabs>
        <w:ind w:firstLine="360"/>
      </w:pPr>
      <w:r>
        <w:t xml:space="preserve">: ADEHEMEST,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ton ONE c, or AL HO HONE c. Eulan.</w:t>
      </w:r>
      <w:r>
        <w:br/>
        <w:t xml:space="preserve">dus explains it by </w:t>
      </w:r>
      <w:r>
        <w:rPr>
          <w:i/>
          <w:iCs/>
          <w:lang w:val="la-Latn" w:eastAsia="la-Latn" w:bidi="la-Latn"/>
        </w:rPr>
        <w:t>Camina,</w:t>
      </w:r>
      <w:r>
        <w:rPr>
          <w:lang w:val="la-Latn" w:eastAsia="la-Latn" w:bidi="la-Latn"/>
        </w:rPr>
        <w:t xml:space="preserve"> </w:t>
      </w:r>
      <w:r>
        <w:t>a thin Piece of Metal, a Blade; sc</w:t>
      </w:r>
      <w:r>
        <w:br/>
        <w:t xml:space="preserve">ADELOS,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Αὸηλος</w:t>
      </w:r>
      <w:r w:rsidRPr="00AC72F0">
        <w:rPr>
          <w:lang w:val="en-GB" w:eastAsia="el-GR" w:bidi="el-GR"/>
        </w:rPr>
        <w:t xml:space="preserve">. </w:t>
      </w:r>
      <w:r>
        <w:t xml:space="preserve">-From * Negative, and </w:t>
      </w:r>
      <w:r>
        <w:rPr>
          <w:lang w:val="el-GR" w:eastAsia="el-GR" w:bidi="el-GR"/>
        </w:rPr>
        <w:t>ὸάλοί</w:t>
      </w:r>
      <w:r w:rsidRPr="00AC72F0">
        <w:rPr>
          <w:lang w:val="en-GB" w:eastAsia="el-GR" w:bidi="el-GR"/>
        </w:rPr>
        <w:t xml:space="preserve">, </w:t>
      </w:r>
      <w:r>
        <w:t>manbr</w:t>
      </w:r>
      <w:r>
        <w:br/>
        <w:t xml:space="preserve">soft. Not manifest, insensible.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Αὸελα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πρόσκαιμα</w:t>
      </w:r>
      <w:r w:rsidRPr="00AC72F0">
        <w:rPr>
          <w:lang w:val="en-GB" w:eastAsia="el-GR" w:bidi="el-GR"/>
        </w:rPr>
        <w:t xml:space="preserve">, </w:t>
      </w:r>
      <w:r>
        <w:t>are Things</w:t>
      </w:r>
      <w:r>
        <w:br/>
        <w:t xml:space="preserve">which </w:t>
      </w:r>
      <w:proofErr w:type="gramStart"/>
      <w:r>
        <w:t>Are :the</w:t>
      </w:r>
      <w:proofErr w:type="gramEnd"/>
      <w:r>
        <w:t xml:space="preserve"> Subjects of the Senses when they appear; but</w:t>
      </w:r>
      <w:r>
        <w:br/>
      </w:r>
      <w:r>
        <w:rPr>
          <w:b/>
          <w:bCs/>
        </w:rPr>
        <w:t xml:space="preserve">which </w:t>
      </w:r>
      <w:r>
        <w:t>at the present Time do riot appear; their being insensible;</w:t>
      </w:r>
      <w:r>
        <w:br/>
        <w:t xml:space="preserve">therefore is only temporary, which the Word </w:t>
      </w:r>
      <w:r>
        <w:rPr>
          <w:lang w:val="el-GR" w:eastAsia="el-GR" w:bidi="el-GR"/>
        </w:rPr>
        <w:t>πἐνκαιρα</w:t>
      </w:r>
      <w:r w:rsidRPr="00AC72F0">
        <w:rPr>
          <w:lang w:val="en-GB" w:eastAsia="el-GR" w:bidi="el-GR"/>
        </w:rPr>
        <w:t xml:space="preserve"> </w:t>
      </w:r>
      <w:r>
        <w:t>’implies.'</w:t>
      </w:r>
      <w:r>
        <w:br/>
        <w:t xml:space="preserve">This is a Term of the Physicians Of the Empiric </w:t>
      </w:r>
      <w:r>
        <w:rPr>
          <w:lang w:val="la-Latn" w:eastAsia="la-Latn" w:bidi="la-Latn"/>
        </w:rPr>
        <w:t xml:space="preserve">Secti </w:t>
      </w:r>
      <w:r>
        <w:t xml:space="preserve">- </w:t>
      </w:r>
      <w:r>
        <w:rPr>
          <w:i/>
          <w:iCs/>
        </w:rPr>
        <w:t>Car.</w:t>
      </w:r>
      <w:r>
        <w:rPr>
          <w:i/>
          <w:iCs/>
        </w:rPr>
        <w:br/>
      </w:r>
      <w:r>
        <w:t xml:space="preserve">neusfrom </w:t>
      </w:r>
      <w:r>
        <w:rPr>
          <w:i/>
          <w:iCs/>
        </w:rPr>
        <w:t>Galen. - - .</w:t>
      </w:r>
      <w:r>
        <w:rPr>
          <w:i/>
          <w:iCs/>
        </w:rPr>
        <w:tab/>
      </w:r>
      <w:r>
        <w:t>'</w:t>
      </w:r>
      <w:r>
        <w:tab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τί</w:t>
      </w:r>
      <w:r>
        <w:t>,</w:t>
      </w:r>
    </w:p>
    <w:p w14:paraId="07022B1B" w14:textId="77777777" w:rsidR="00AA6A10" w:rsidRDefault="00000000">
      <w:pPr>
        <w:tabs>
          <w:tab w:val="left" w:pos="4813"/>
        </w:tabs>
        <w:ind w:firstLine="360"/>
      </w:pPr>
      <w:r>
        <w:t xml:space="preserve">ADELPHIA. </w:t>
      </w:r>
      <w:r>
        <w:rPr>
          <w:lang w:val="el-GR" w:eastAsia="el-GR" w:bidi="el-GR"/>
        </w:rPr>
        <w:t>Γπηη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Ἀὸμας</w:t>
      </w:r>
      <w:r w:rsidRPr="00AC72F0">
        <w:rPr>
          <w:lang w:val="en-GB" w:eastAsia="el-GR" w:bidi="el-GR"/>
        </w:rPr>
        <w:t xml:space="preserve">, </w:t>
      </w:r>
      <w:r>
        <w:t>a Relation. Thus Distetmi</w:t>
      </w:r>
      <w:r>
        <w:br/>
        <w:t>pers are called by Hippocrates, which are like, bear Relation;</w:t>
      </w:r>
      <w:r>
        <w:br/>
        <w:t xml:space="preserve">or Analogy to each </w:t>
      </w:r>
      <w:proofErr w:type="gramStart"/>
      <w:r>
        <w:t>other..</w:t>
      </w:r>
      <w:proofErr w:type="gramEnd"/>
      <w:r>
        <w:t xml:space="preserve">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>"</w:t>
      </w:r>
      <w:r w:rsidRPr="00AC72F0">
        <w:rPr>
          <w:lang w:val="en-GB" w:eastAsia="el-GR" w:bidi="el-GR"/>
        </w:rPr>
        <w:tab/>
      </w: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 xml:space="preserve">. </w:t>
      </w:r>
      <w:r>
        <w:t>.</w:t>
      </w:r>
    </w:p>
    <w:p w14:paraId="793C5165" w14:textId="77777777" w:rsidR="00AA6A10" w:rsidRDefault="00000000">
      <w:pPr>
        <w:tabs>
          <w:tab w:val="left" w:pos="3742"/>
          <w:tab w:val="left" w:pos="5182"/>
        </w:tabs>
        <w:ind w:firstLine="360"/>
      </w:pPr>
      <w:proofErr w:type="gramStart"/>
      <w:r>
        <w:t>ADELPHIXIS.-</w:t>
      </w:r>
      <w:proofErr w:type="gramEnd"/>
      <w:r>
        <w:t xml:space="preserve">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Αλλφιξις</w:t>
      </w:r>
      <w:r w:rsidRPr="00AC72F0">
        <w:rPr>
          <w:lang w:val="en-GB" w:eastAsia="el-GR" w:bidi="el-GR"/>
        </w:rPr>
        <w:t xml:space="preserve">, </w:t>
      </w:r>
      <w:r>
        <w:t xml:space="preserve">of the same'Derivation as </w:t>
      </w:r>
      <w:r>
        <w:rPr>
          <w:i/>
          <w:iCs/>
        </w:rPr>
        <w:t>Adisc</w:t>
      </w:r>
      <w:r>
        <w:rPr>
          <w:i/>
          <w:iCs/>
        </w:rPr>
        <w:br/>
        <w:t>phia.</w:t>
      </w:r>
      <w:r>
        <w:t>' The Analogy, Relation, or Similitude, which some Parti</w:t>
      </w:r>
      <w:r>
        <w:br/>
      </w:r>
      <w:r>
        <w:rPr>
          <w:i/>
          <w:iCs/>
        </w:rPr>
        <w:t>of</w:t>
      </w:r>
      <w:r>
        <w:t xml:space="preserve"> the Bedy, and some Distempers have with others.' OS the</w:t>
      </w:r>
      <w:r>
        <w:br/>
        <w:t xml:space="preserve">Communication, </w:t>
      </w:r>
      <w:r>
        <w:rPr>
          <w:lang w:val="la-Latn" w:eastAsia="la-Latn" w:bidi="la-Latn"/>
        </w:rPr>
        <w:t xml:space="preserve">Consenti or' </w:t>
      </w:r>
      <w:r>
        <w:t>Sympathy of seme Parts with</w:t>
      </w:r>
      <w:r>
        <w:br/>
        <w:t xml:space="preserve">others. </w:t>
      </w:r>
      <w:r>
        <w:rPr>
          <w:i/>
          <w:iCs/>
        </w:rPr>
        <w:t xml:space="preserve">Hippecrates. </w:t>
      </w:r>
      <w:proofErr w:type="gramStart"/>
      <w:r>
        <w:rPr>
          <w:i/>
          <w:iCs/>
        </w:rPr>
        <w:t>Foestlum :</w:t>
      </w:r>
      <w:proofErr w:type="gramEnd"/>
      <w:r>
        <w:rPr>
          <w:i/>
          <w:iCs/>
        </w:rPr>
        <w:t>- ‘</w:t>
      </w:r>
      <w:r>
        <w:tab/>
        <w:t xml:space="preserve">; </w:t>
      </w:r>
      <w:r>
        <w:rPr>
          <w:vertAlign w:val="superscript"/>
        </w:rPr>
        <w:t>-</w:t>
      </w:r>
      <w:r>
        <w:tab/>
        <w:t>.-i</w:t>
      </w:r>
    </w:p>
    <w:p w14:paraId="1A0B7E70" w14:textId="77777777" w:rsidR="00AA6A10" w:rsidRDefault="00000000">
      <w:pPr>
        <w:tabs>
          <w:tab w:val="left" w:pos="3709"/>
          <w:tab w:val="left" w:leader="dot" w:pos="4045"/>
        </w:tabs>
        <w:ind w:firstLine="360"/>
      </w:pPr>
      <w:r>
        <w:t xml:space="preserve">o ADEMONIA, </w:t>
      </w:r>
      <w:r>
        <w:rPr>
          <w:lang w:val="el-GR" w:eastAsia="el-GR" w:bidi="el-GR"/>
        </w:rPr>
        <w:t>Αὸβμονία</w:t>
      </w:r>
      <w:r w:rsidRPr="00AC72F0">
        <w:rPr>
          <w:lang w:val="en-GB" w:eastAsia="el-GR" w:bidi="el-GR"/>
        </w:rPr>
        <w:t xml:space="preserve">.; </w:t>
      </w:r>
      <w:r>
        <w:t xml:space="preserve">From a Negative, </w:t>
      </w:r>
      <w:proofErr w:type="gramStart"/>
      <w:r>
        <w:t>and .</w:t>
      </w:r>
      <w:proofErr w:type="gramEnd"/>
      <w:r>
        <w:t>helqui,.</w:t>
      </w:r>
      <w:r>
        <w:br/>
        <w:t xml:space="preserve">a Genins. Divinity, or Fortune. </w:t>
      </w:r>
      <w:r>
        <w:rPr>
          <w:vertAlign w:val="superscript"/>
        </w:rPr>
        <w:t>1</w:t>
      </w:r>
      <w:r>
        <w:t xml:space="preserve"> This is ;a .Word used some-</w:t>
      </w:r>
      <w:r>
        <w:br/>
        <w:t>times by Hippocrates, to express that great Uneasiness, Rest-,</w:t>
      </w:r>
      <w:r>
        <w:br/>
        <w:t>lefness, and</w:t>
      </w:r>
      <w:r>
        <w:rPr>
          <w:vertAlign w:val="superscript"/>
        </w:rPr>
        <w:t>:</w:t>
      </w:r>
      <w:r>
        <w:t xml:space="preserve"> Anxiety, which Patients frequently complain 6f, in</w:t>
      </w:r>
      <w:r>
        <w:br/>
      </w:r>
      <w:r>
        <w:lastRenderedPageBreak/>
        <w:t>acute Diseases more especially, and is remarkable in some Kinds'</w:t>
      </w:r>
      <w:r>
        <w:br/>
        <w:t>of hysteric Fits, of which it is mentioned as a Symptom by</w:t>
      </w:r>
      <w:r>
        <w:br/>
        <w:t xml:space="preserve">Hippocrates in his short .Treaufe, </w:t>
      </w:r>
      <w:r>
        <w:rPr>
          <w:i/>
          <w:iCs/>
        </w:rPr>
        <w:t xml:space="preserve">De his quia ad </w:t>
      </w:r>
      <w:r>
        <w:rPr>
          <w:i/>
          <w:iCs/>
          <w:lang w:val="la-Latn" w:eastAsia="la-Latn" w:bidi="la-Latn"/>
        </w:rPr>
        <w:t>Virginem</w:t>
      </w:r>
      <w:r>
        <w:rPr>
          <w:i/>
          <w:iCs/>
          <w:lang w:val="la-Latn" w:eastAsia="la-Latn" w:bidi="la-Latn"/>
        </w:rPr>
        <w:br/>
        <w:t xml:space="preserve">spectant.':'- </w:t>
      </w:r>
      <w:r>
        <w:rPr>
          <w:i/>
          <w:iCs/>
        </w:rPr>
        <w:t xml:space="preserve">- ’ ' </w:t>
      </w:r>
      <w:r w:rsidRPr="00AC72F0">
        <w:rPr>
          <w:lang w:val="en-GB" w:eastAsia="el-GR" w:bidi="el-GR"/>
        </w:rPr>
        <w:t>;</w:t>
      </w:r>
      <w:r>
        <w:rPr>
          <w:vertAlign w:val="superscript"/>
          <w:lang w:val="el-GR" w:eastAsia="el-GR" w:bidi="el-GR"/>
        </w:rPr>
        <w:t>ι</w:t>
      </w:r>
      <w:r>
        <w:rPr>
          <w:lang w:val="el-GR" w:eastAsia="el-GR" w:bidi="el-GR"/>
        </w:rPr>
        <w:t>ξ</w:t>
      </w:r>
      <w:r w:rsidRPr="00AC72F0">
        <w:rPr>
          <w:lang w:val="en-GB" w:eastAsia="el-GR" w:bidi="el-GR"/>
        </w:rPr>
        <w:t xml:space="preserve"> « </w:t>
      </w:r>
      <w:r>
        <w:t>r</w:t>
      </w:r>
      <w:r>
        <w:rPr>
          <w:vertAlign w:val="superscript"/>
        </w:rPr>
        <w:t>;</w:t>
      </w:r>
      <w:r>
        <w:t>‘. '</w:t>
      </w:r>
      <w:r>
        <w:tab/>
      </w:r>
      <w:r>
        <w:tab/>
      </w:r>
      <w:proofErr w:type="gramStart"/>
      <w:r>
        <w:t>’ .</w:t>
      </w:r>
      <w:proofErr w:type="gramEnd"/>
      <w:r>
        <w:t>’S.</w:t>
      </w:r>
    </w:p>
    <w:p w14:paraId="45FE5425" w14:textId="77777777" w:rsidR="00AA6A10" w:rsidRDefault="00000000">
      <w:pPr>
        <w:ind w:firstLine="360"/>
      </w:pPr>
      <w:r>
        <w:t xml:space="preserve">. ADEN.: -’Aha.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 xml:space="preserve">Gland:-'.See </w:t>
      </w:r>
      <w:r>
        <w:rPr>
          <w:lang w:val="la-Latn" w:eastAsia="la-Latn" w:bidi="la-Latn"/>
        </w:rPr>
        <w:t xml:space="preserve">GLANDULA.) </w:t>
      </w:r>
      <w:r>
        <w:t>ui " '</w:t>
      </w:r>
      <w:r>
        <w:br/>
        <w:t xml:space="preserve">. ADENIsS, </w:t>
      </w:r>
      <w:r>
        <w:rPr>
          <w:lang w:val="el-GR" w:eastAsia="el-GR" w:bidi="el-GR"/>
        </w:rPr>
        <w:t>Άλννὑί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Negative</w:t>
      </w:r>
      <w:proofErr w:type="gramStart"/>
      <w:r>
        <w:t>,.-</w:t>
      </w:r>
      <w:proofErr w:type="gramEnd"/>
      <w:r>
        <w:t>and herr, Cprrnr.</w:t>
      </w:r>
      <w:r>
        <w:br/>
        <w:t>cal. It signifies inadvertently, carelessly, done without Gares,</w:t>
      </w:r>
      <w:r>
        <w:br/>
        <w:t xml:space="preserve">or </w:t>
      </w:r>
      <w:proofErr w:type="gramStart"/>
      <w:r>
        <w:t>Forecast</w:t>
      </w:r>
      <w:proofErr w:type="gramEnd"/>
      <w:r>
        <w:t xml:space="preserve">. Foesius from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Hefoehlum. isc 'l l.-sc</w:t>
      </w:r>
    </w:p>
    <w:p w14:paraId="48EEF7E4" w14:textId="77777777" w:rsidR="00AA6A10" w:rsidRDefault="00000000">
      <w:pPr>
        <w:tabs>
          <w:tab w:val="left" w:pos="2142"/>
          <w:tab w:val="left" w:pos="2578"/>
          <w:tab w:val="left" w:pos="3356"/>
          <w:tab w:val="left" w:pos="3812"/>
        </w:tabs>
        <w:ind w:firstLine="360"/>
      </w:pPr>
      <w:r>
        <w:t>ADENOIDES, ’Ahisihis. From aha; ‘a Glahdquiand.</w:t>
      </w:r>
      <w:r>
        <w:br/>
      </w:r>
      <w:r w:rsidRPr="00AC72F0">
        <w:rPr>
          <w:b/>
          <w:bCs/>
          <w:lang w:val="en-GB" w:eastAsia="el-GR" w:bidi="el-GR"/>
        </w:rPr>
        <w:t>«</w:t>
      </w:r>
      <w:r>
        <w:rPr>
          <w:b/>
          <w:bCs/>
          <w:lang w:val="el-GR" w:eastAsia="el-GR" w:bidi="el-GR"/>
        </w:rPr>
        <w:t>Οος</w:t>
      </w:r>
      <w:r w:rsidRPr="00AC72F0">
        <w:rPr>
          <w:b/>
          <w:bCs/>
          <w:lang w:val="en-GB" w:eastAsia="el-GR" w:bidi="el-GR"/>
        </w:rPr>
        <w:t xml:space="preserve">; </w:t>
      </w:r>
      <w:r>
        <w:t>a Form. It signifies Glandiform, Or like a Gland, and</w:t>
      </w:r>
      <w:r>
        <w:br/>
        <w:t xml:space="preserve">is used as an Epithet for the </w:t>
      </w:r>
      <w:proofErr w:type="gramStart"/>
      <w:r>
        <w:rPr>
          <w:i/>
          <w:iCs/>
        </w:rPr>
        <w:t>Prestatas</w:t>
      </w:r>
      <w:r>
        <w:t xml:space="preserve"> ;</w:t>
      </w:r>
      <w:proofErr w:type="gramEnd"/>
      <w:r>
        <w:t xml:space="preserve"> See PRoST AT.s.‘</w:t>
      </w:r>
      <w:r>
        <w:br/>
      </w:r>
      <w:r>
        <w:rPr>
          <w:i/>
          <w:iCs/>
          <w:vertAlign w:val="superscript"/>
        </w:rPr>
        <w:t>!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Castellus,</w:t>
      </w:r>
      <w:r>
        <w:rPr>
          <w:lang w:val="la-Latn" w:eastAsia="la-Latn" w:bidi="la-Latn"/>
        </w:rPr>
        <w:tab/>
      </w:r>
      <w:r>
        <w:t>-</w:t>
      </w:r>
      <w:r>
        <w:tab/>
        <w:t>*</w:t>
      </w:r>
      <w:r>
        <w:tab/>
        <w:t>'</w:t>
      </w:r>
      <w:r>
        <w:tab/>
        <w:t xml:space="preserve">....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. </w:t>
      </w:r>
      <w:proofErr w:type="gramStart"/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ῖ</w:t>
      </w:r>
      <w:proofErr w:type="gramEnd"/>
    </w:p>
    <w:p w14:paraId="12A8C79D" w14:textId="77777777" w:rsidR="00AA6A10" w:rsidRDefault="00000000">
      <w:pPr>
        <w:tabs>
          <w:tab w:val="left" w:pos="5470"/>
        </w:tabs>
        <w:ind w:firstLine="360"/>
      </w:pPr>
      <w:r>
        <w:t xml:space="preserve">- ADENOSUS </w:t>
      </w:r>
      <w:r>
        <w:rPr>
          <w:lang w:val="la-Latn" w:eastAsia="la-Latn" w:bidi="la-Latn"/>
        </w:rPr>
        <w:t xml:space="preserve">ABSCESSUS, </w:t>
      </w:r>
      <w:r>
        <w:rPr>
          <w:b/>
          <w:bCs/>
        </w:rPr>
        <w:t xml:space="preserve">is a </w:t>
      </w:r>
      <w:r>
        <w:t>hard, crude Tubercle, re. -</w:t>
      </w:r>
      <w:r>
        <w:br/>
        <w:t xml:space="preserve">fcrnbling a Gland, very difficult to he resolved.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from.</w:t>
      </w:r>
      <w:r>
        <w:br/>
      </w:r>
      <w:r>
        <w:rPr>
          <w:i/>
          <w:iCs/>
        </w:rPr>
        <w:t>Marcus Aurelius Severinus: '</w:t>
      </w:r>
      <w:r>
        <w:rPr>
          <w:i/>
          <w:iCs/>
        </w:rPr>
        <w:tab/>
      </w:r>
      <w:r>
        <w:t>i</w:t>
      </w:r>
    </w:p>
    <w:p w14:paraId="6FFE8715" w14:textId="77777777" w:rsidR="00AA6A10" w:rsidRDefault="00000000">
      <w:pPr>
        <w:tabs>
          <w:tab w:val="left" w:pos="4167"/>
          <w:tab w:val="left" w:pos="5521"/>
        </w:tabs>
        <w:ind w:firstLine="360"/>
      </w:pPr>
      <w:r w:rsidRPr="00AC72F0">
        <w:rPr>
          <w:lang w:val="en-GB" w:eastAsia="el-GR" w:bidi="el-GR"/>
        </w:rPr>
        <w:t xml:space="preserve">"« </w:t>
      </w:r>
      <w:r>
        <w:t>ADEPHAGIA. See ADDEpHAGrA;</w:t>
      </w:r>
      <w:r>
        <w:tab/>
        <w:t>'</w:t>
      </w:r>
      <w:r>
        <w:tab/>
        <w:t>i</w:t>
      </w:r>
    </w:p>
    <w:p w14:paraId="1291218D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ADEPS. </w:t>
      </w:r>
      <w:r>
        <w:t xml:space="preserve">-- </w:t>
      </w:r>
      <w:r>
        <w:rPr>
          <w:i/>
          <w:iCs/>
        </w:rPr>
        <w:t>Fat.</w:t>
      </w:r>
      <w:r>
        <w:t xml:space="preserve"> This is an Animal Oil</w:t>
      </w:r>
      <w:proofErr w:type="gramStart"/>
      <w:r>
        <w:t>, .contained</w:t>
      </w:r>
      <w:proofErr w:type="gramEnd"/>
      <w:r>
        <w:t xml:space="preserve"> in the</w:t>
      </w:r>
      <w:r>
        <w:br/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Adipose,</w:t>
      </w:r>
      <w:r>
        <w:rPr>
          <w:b/>
          <w:bCs/>
        </w:rPr>
        <w:t xml:space="preserve"> or, </w:t>
      </w:r>
      <w:r>
        <w:t xml:space="preserve">as Boerhaave calls it, the </w:t>
      </w:r>
      <w:r>
        <w:rPr>
          <w:i/>
          <w:iCs/>
        </w:rPr>
        <w:t>Mamhralum</w:t>
      </w:r>
      <w:r>
        <w:rPr>
          <w:i/>
          <w:iCs/>
        </w:rPr>
        <w:br/>
        <w:t>Cellulose,,</w:t>
      </w:r>
      <w:r>
        <w:t xml:space="preserve"> which is not a single Membrane, b</w:t>
      </w:r>
      <w:r>
        <w:rPr>
          <w:vertAlign w:val="subscript"/>
        </w:rPr>
        <w:t>u</w:t>
      </w:r>
      <w:r>
        <w:t>t a Congeries of</w:t>
      </w:r>
      <w:r>
        <w:br/>
      </w:r>
      <w:r>
        <w:rPr>
          <w:b/>
          <w:bCs/>
        </w:rPr>
        <w:t xml:space="preserve">a </w:t>
      </w:r>
      <w:r>
        <w:t>great Number of membranous' Laminae, joined irregularly</w:t>
      </w:r>
      <w:r>
        <w:br w:type="page"/>
      </w:r>
    </w:p>
    <w:p w14:paraId="64C0C782" w14:textId="77777777" w:rsidR="00AA6A10" w:rsidRDefault="00000000">
      <w:r>
        <w:lastRenderedPageBreak/>
        <w:t xml:space="preserve">-th each other at different Distances,' </w:t>
      </w:r>
      <w:proofErr w:type="gramStart"/>
      <w:r>
        <w:t>so aS to</w:t>
      </w:r>
      <w:proofErr w:type="gramEnd"/>
      <w:r>
        <w:t xml:space="preserve"> form nnmeroas</w:t>
      </w:r>
      <w:r>
        <w:br/>
        <w:t>Interstices of different Capacities, which communicate with</w:t>
      </w:r>
      <w:r>
        <w:br/>
        <w:t xml:space="preserve">-each other. These Interstices have been named </w:t>
      </w:r>
      <w:r>
        <w:rPr>
          <w:i/>
          <w:iCs/>
          <w:lang w:val="la-Latn" w:eastAsia="la-Latn" w:bidi="la-Latn"/>
        </w:rPr>
        <w:t>Cellula,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 xml:space="preserve">the Substance made up of them, </w:t>
      </w:r>
      <w:r>
        <w:rPr>
          <w:i/>
          <w:iCs/>
        </w:rPr>
        <w:t>ffiae ceUulaus Substance.</w:t>
      </w:r>
    </w:p>
    <w:p w14:paraId="52B2A349" w14:textId="77777777" w:rsidR="00AA6A10" w:rsidRDefault="00000000">
      <w:pPr>
        <w:ind w:firstLine="360"/>
      </w:pPr>
      <w:r>
        <w:t xml:space="preserve">The Thickness of 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Adipose</w:t>
      </w:r>
      <w:r>
        <w:t xml:space="preserve"> is nor the </w:t>
      </w:r>
      <w:r>
        <w:rPr>
          <w:u w:val="single"/>
        </w:rPr>
        <w:t>same</w:t>
      </w:r>
      <w:r>
        <w:t xml:space="preserve"> all</w:t>
      </w:r>
      <w:r>
        <w:br/>
        <w:t>over the Bedy, and depends on the Number os Larninz, of</w:t>
      </w:r>
      <w:r>
        <w:br/>
        <w:t>which it is made up. It adheres very clofely to the Skin, runs</w:t>
      </w:r>
      <w:r>
        <w:br/>
        <w:t>.in between the Muscles in general, and between their several</w:t>
      </w:r>
      <w:r>
        <w:br/>
        <w:t>Fibres in particular, and communicates with the Membrane</w:t>
      </w:r>
      <w:r>
        <w:br/>
        <w:t>which fines the Inside of the Thorax and Abdomen. -</w:t>
      </w:r>
      <w:r>
        <w:br/>
        <w:t>. This Structure is demonstrated every Day by Butchers, in</w:t>
      </w:r>
      <w:r>
        <w:br/>
        <w:t>blowing up their Meat, when newly killed, in doing which;</w:t>
      </w:r>
      <w:r>
        <w:br/>
        <w:t xml:space="preserve">they not only swell the </w:t>
      </w:r>
      <w:r>
        <w:rPr>
          <w:lang w:val="la-Latn" w:eastAsia="la-Latn" w:bidi="la-Latn"/>
        </w:rPr>
        <w:t xml:space="preserve">Membrana Adiposa, </w:t>
      </w:r>
      <w:r>
        <w:t xml:space="preserve">but the </w:t>
      </w:r>
      <w:r>
        <w:rPr>
          <w:lang w:val="la-Latn" w:eastAsia="la-Latn" w:bidi="la-Latn"/>
        </w:rPr>
        <w:t>Air insta</w:t>
      </w:r>
      <w:r>
        <w:rPr>
          <w:lang w:val="la-Latn" w:eastAsia="la-Latn" w:bidi="la-Latn"/>
        </w:rPr>
        <w:br/>
      </w:r>
      <w:r>
        <w:t>nuates itself likewise in the Interstices of the Muscles, and pe-</w:t>
      </w:r>
      <w:r>
        <w:br/>
        <w:t xml:space="preserve">netrates even to the Viscera, producing a </w:t>
      </w:r>
      <w:r>
        <w:rPr>
          <w:u w:val="single"/>
        </w:rPr>
        <w:t>Kin</w:t>
      </w:r>
      <w:r>
        <w:t xml:space="preserve">d </w:t>
      </w:r>
      <w:r>
        <w:rPr>
          <w:i/>
          <w:iCs/>
        </w:rPr>
        <w:t>of</w:t>
      </w:r>
      <w:r>
        <w:t xml:space="preserve"> ar</w:t>
      </w:r>
      <w:r>
        <w:rPr>
          <w:u w:val="single"/>
        </w:rPr>
        <w:t>tificial</w:t>
      </w:r>
      <w:r>
        <w:t xml:space="preserve"> Em-</w:t>
      </w:r>
      <w:r>
        <w:br/>
        <w:t>lphysema.</w:t>
      </w:r>
    </w:p>
    <w:p w14:paraId="2A2F184A" w14:textId="77777777" w:rsidR="00AA6A10" w:rsidRDefault="00000000">
      <w:r>
        <w:t>' These cellular Interstices are so many little Bags or Satchels,</w:t>
      </w:r>
      <w:r>
        <w:br/>
        <w:t>.silled with an unctuous or oily Juice, more or less liquid, which</w:t>
      </w:r>
      <w:r>
        <w:br/>
        <w:t xml:space="preserve">is called </w:t>
      </w:r>
      <w:r>
        <w:rPr>
          <w:i/>
          <w:iCs/>
        </w:rPr>
        <w:t>Fat,</w:t>
      </w:r>
      <w:r>
        <w:t xml:space="preserve"> the different Consistence of which depends noton-</w:t>
      </w:r>
      <w:r>
        <w:br/>
        <w:t>.ly on that of the oily Substance, but on the Size, Extent, and</w:t>
      </w:r>
      <w:r>
        <w:br/>
        <w:t>Subdivision of the Celis.</w:t>
      </w:r>
    </w:p>
    <w:p w14:paraId="6BC39085" w14:textId="77777777" w:rsidR="00AA6A10" w:rsidRDefault="00000000">
      <w:pPr>
        <w:ind w:firstLine="360"/>
      </w:pPr>
      <w:r>
        <w:t>It is generally known, that the illustrious Malphigi took a</w:t>
      </w:r>
      <w:r>
        <w:br/>
        <w:t>.great deal of Pains, about this Substance; that in Birds and</w:t>
      </w:r>
      <w:r>
        <w:br/>
        <w:t xml:space="preserve">Frogs, the </w:t>
      </w:r>
      <w:proofErr w:type="gramStart"/>
      <w:r>
        <w:t>Viscera</w:t>
      </w:r>
      <w:proofErr w:type="gramEnd"/>
      <w:r>
        <w:t xml:space="preserve"> and Vessels of which are transparent, he</w:t>
      </w:r>
      <w:r>
        <w:br/>
        <w:t xml:space="preserve">-thought he saw a Kind of Ductus </w:t>
      </w:r>
      <w:r>
        <w:rPr>
          <w:lang w:val="la-Latn" w:eastAsia="la-Latn" w:bidi="la-Latn"/>
        </w:rPr>
        <w:t xml:space="preserve">Adiposi; </w:t>
      </w:r>
      <w:r>
        <w:t>and that, by pressing</w:t>
      </w:r>
      <w:r>
        <w:br/>
        <w:t>these Ducts, he observed oily Drops to run distinctly into the</w:t>
      </w:r>
      <w:r>
        <w:br/>
        <w:t>small Ramifications of the Vena Portae.</w:t>
      </w:r>
    </w:p>
    <w:p w14:paraId="488C1CA7" w14:textId="77777777" w:rsidR="00AA6A10" w:rsidRDefault="00000000">
      <w:pPr>
        <w:ind w:firstLine="360"/>
      </w:pPr>
      <w:r>
        <w:t xml:space="preserve">The Manufacture of Soap, the Composition os </w:t>
      </w:r>
      <w:r>
        <w:rPr>
          <w:lang w:val="la-Latn" w:eastAsia="la-Latn" w:bidi="la-Latn"/>
        </w:rPr>
        <w:t>Unguentum</w:t>
      </w:r>
      <w:r>
        <w:rPr>
          <w:lang w:val="la-Latn" w:eastAsia="la-Latn" w:bidi="la-Latn"/>
        </w:rPr>
        <w:br/>
        <w:t xml:space="preserve">-Nutritum, </w:t>
      </w:r>
      <w:r>
        <w:t>and the different* Mixtures of Oiis with saline and</w:t>
      </w:r>
      <w:r>
        <w:br/>
        <w:t>acid Liquors, give us some Idea, at least, os the Formation of</w:t>
      </w:r>
      <w:r>
        <w:br/>
        <w:t>Fat in the human Bedy; but the Organ which separates it</w:t>
      </w:r>
      <w:r>
        <w:br/>
        <w:t>from the Mass of Blood, which ought to he the Subject of our</w:t>
      </w:r>
      <w:r>
        <w:br/>
        <w:t xml:space="preserve">present Inquiry, is not </w:t>
      </w:r>
      <w:proofErr w:type="gramStart"/>
      <w:r>
        <w:t>aS yet</w:t>
      </w:r>
      <w:proofErr w:type="gramEnd"/>
      <w:r>
        <w:t xml:space="preserve"> fussicientiy known.</w:t>
      </w:r>
    </w:p>
    <w:p w14:paraId="42340085" w14:textId="77777777" w:rsidR="00AA6A10" w:rsidRDefault="00000000">
      <w:pPr>
        <w:ind w:firstLine="360"/>
      </w:pPr>
      <w:r>
        <w:t>Fat is more fluid in- living than in dead Bedies; It melts</w:t>
      </w:r>
      <w:r>
        <w:br/>
        <w:t>with the Heat of the Fingers in handling it, and its Fluidity is</w:t>
      </w:r>
      <w:r>
        <w:br/>
        <w:t xml:space="preserve">in Part obstructed by the </w:t>
      </w:r>
      <w:r>
        <w:rPr>
          <w:lang w:val="la-Latn" w:eastAsia="la-Latn" w:bidi="la-Latn"/>
        </w:rPr>
        <w:t xml:space="preserve">Sacculi, </w:t>
      </w:r>
      <w:r>
        <w:t>which contain it. To take</w:t>
      </w:r>
      <w:r>
        <w:br/>
        <w:t>it intirely out of these Bags, the Method is to set the Whole</w:t>
      </w:r>
      <w:r>
        <w:br/>
        <w:t>over the Fire in a proper Vessel; for then the Bags hurst, and</w:t>
      </w:r>
      <w:r>
        <w:br/>
        <w:t>.swim in Clusters in the true oily Fluid.</w:t>
      </w:r>
    </w:p>
    <w:p w14:paraId="6004BD97" w14:textId="77777777" w:rsidR="00AA6A10" w:rsidRDefault="00000000">
      <w:pPr>
        <w:ind w:firstLine="360"/>
      </w:pPr>
      <w:r>
        <w:t>This Substance increases in Quantity in the Bedy, by Rest and</w:t>
      </w:r>
      <w:r>
        <w:br/>
        <w:t>good Living, and, on the contrary, diminishes by hard Labour</w:t>
      </w:r>
      <w:r>
        <w:br/>
        <w:t>and a spare Diet. Why Nourishment should have this effect,</w:t>
      </w:r>
      <w:r>
        <w:br/>
        <w:t>is easily conceived, and it is likewise easy- to see, that an idle</w:t>
      </w:r>
      <w:r>
        <w:br/>
        <w:t>sedentary Life must render the Fat less fluid, and consequent-</w:t>
      </w:r>
      <w:r>
        <w:br/>
        <w:t>ly more capable of blocking up the Passages of insensible Tran-</w:t>
      </w:r>
      <w:r>
        <w:br/>
        <w:t>spiration, tbrough which it would otherwise run off.</w:t>
      </w:r>
    </w:p>
    <w:p w14:paraId="30EA2A70" w14:textId="77777777" w:rsidR="00AA6A10" w:rsidRDefault="00000000">
      <w:pPr>
        <w:tabs>
          <w:tab w:val="left" w:pos="4077"/>
        </w:tabs>
        <w:ind w:firstLine="360"/>
      </w:pPr>
      <w:r>
        <w:rPr>
          <w:i/>
          <w:iCs/>
        </w:rPr>
        <w:t>s</w:t>
      </w:r>
      <w:r>
        <w:t xml:space="preserve"> - Hard Labour dissolves it, and consequentiy fits it for passing</w:t>
      </w:r>
      <w:r>
        <w:br/>
      </w:r>
      <w:proofErr w:type="gramStart"/>
      <w:r>
        <w:rPr>
          <w:b/>
          <w:bCs/>
        </w:rPr>
        <w:t>our</w:t>
      </w:r>
      <w:proofErr w:type="gramEnd"/>
      <w:r>
        <w:rPr>
          <w:b/>
          <w:bCs/>
        </w:rPr>
        <w:t xml:space="preserve"> </w:t>
      </w:r>
      <w:r>
        <w:t>of the Bedy, with the other Matter of insensible Transpi-</w:t>
      </w:r>
      <w:r>
        <w:br/>
        <w:t>ration. Some are of: Opinion, -that it returns into the Mass of</w:t>
      </w:r>
      <w:r>
        <w:br/>
        <w:t>Blood, by the capillary Veins, and that it can, for some certain</w:t>
      </w:r>
      <w:r>
        <w:br/>
        <w:t xml:space="preserve">’Time, supply </w:t>
      </w:r>
      <w:proofErr w:type="gramStart"/>
      <w:r>
        <w:t>the.Want</w:t>
      </w:r>
      <w:proofErr w:type="gramEnd"/>
      <w:r>
        <w:t xml:space="preserve"> of Nourishment. -</w:t>
      </w:r>
      <w:r>
        <w:br/>
        <w:t>r By this, they- think, the long Abstinence of some Animals</w:t>
      </w:r>
      <w:r>
        <w:br/>
        <w:t>-may he explained; but, I am apt to believe, the mere De-</w:t>
      </w:r>
      <w:r>
        <w:br/>
        <w:t>crease of cutaneous Transpiration, occasioned by the continual</w:t>
      </w:r>
      <w:r>
        <w:br/>
        <w:t>Rest and Inaction of these Animals, has a great Share in this</w:t>
      </w:r>
      <w:r>
        <w:br/>
        <w:t xml:space="preserve">Effect., w </w:t>
      </w:r>
      <w:r>
        <w:rPr>
          <w:vertAlign w:val="subscript"/>
          <w:lang w:val="el-GR" w:eastAsia="el-GR" w:bidi="el-GR"/>
        </w:rPr>
        <w:t>ν</w:t>
      </w:r>
      <w:r w:rsidRPr="00AC72F0">
        <w:rPr>
          <w:lang w:val="en-GB" w:eastAsia="el-GR" w:bidi="el-GR"/>
        </w:rPr>
        <w:t xml:space="preserve"> </w:t>
      </w:r>
      <w:proofErr w:type="gramStart"/>
      <w:r>
        <w:t>- ’</w:t>
      </w:r>
      <w:proofErr w:type="gramEnd"/>
      <w:r>
        <w:t xml:space="preserve"> ; . </w:t>
      </w:r>
      <w:r>
        <w:rPr>
          <w:lang w:val="el-GR" w:eastAsia="el-GR" w:bidi="el-GR"/>
        </w:rPr>
        <w:t>ρὶστὴ</w:t>
      </w:r>
      <w:r w:rsidRPr="00AC72F0">
        <w:rPr>
          <w:lang w:val="en-GB" w:eastAsia="el-GR" w:bidi="el-GR"/>
        </w:rPr>
        <w:t xml:space="preserve"> </w:t>
      </w:r>
      <w:r>
        <w:t>- ‘ su -</w:t>
      </w:r>
      <w:r>
        <w:tab/>
        <w:t>-- - I-'--. - --</w:t>
      </w:r>
    </w:p>
    <w:p w14:paraId="226AE9B3" w14:textId="77777777" w:rsidR="00AA6A10" w:rsidRDefault="00000000">
      <w:pPr>
        <w:tabs>
          <w:tab w:val="left" w:pos="3671"/>
        </w:tabs>
        <w:ind w:firstLine="360"/>
      </w:pPr>
      <w:r>
        <w:t>The proportional Differences, in the Thickness of this</w:t>
      </w:r>
      <w:r>
        <w:br/>
      </w:r>
      <w:r>
        <w:rPr>
          <w:lang w:val="la-Latn" w:eastAsia="la-Latn" w:bidi="la-Latn"/>
        </w:rPr>
        <w:t xml:space="preserve">Membrana Adiposa, </w:t>
      </w:r>
      <w:r>
        <w:t xml:space="preserve">are determined, </w:t>
      </w:r>
      <w:proofErr w:type="gramStart"/>
      <w:r>
        <w:t>And</w:t>
      </w:r>
      <w:proofErr w:type="gramEnd"/>
      <w:r>
        <w:t xml:space="preserve"> may be observed to</w:t>
      </w:r>
      <w:r>
        <w:br/>
        <w:t>he regular in some Parts of the Body, where either Beauty or</w:t>
      </w:r>
      <w:r>
        <w:br/>
        <w:t>Use required it.</w:t>
      </w:r>
      <w:r>
        <w:tab/>
        <w:t xml:space="preserve">. </w:t>
      </w:r>
      <w:r w:rsidRPr="00AC72F0">
        <w:rPr>
          <w:lang w:val="en-GB" w:eastAsia="el-GR" w:bidi="el-GR"/>
        </w:rPr>
        <w:t xml:space="preserve">-...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νύ</w:t>
      </w:r>
      <w:r w:rsidRPr="00AC72F0">
        <w:rPr>
          <w:lang w:val="en-GB" w:eastAsia="el-GR" w:bidi="el-GR"/>
        </w:rPr>
        <w:t xml:space="preserve"> -</w:t>
      </w:r>
    </w:p>
    <w:p w14:paraId="7A9437CA" w14:textId="77777777" w:rsidR="00AA6A10" w:rsidRDefault="00000000">
      <w:pPr>
        <w:ind w:firstLine="360"/>
      </w:pPr>
      <w:r>
        <w:t>n Thus we find it in great Quantities, where the Interstices of</w:t>
      </w:r>
      <w:r>
        <w:br/>
        <w:t>the Muscles would otherwise have lest disagreeable hallow or Void</w:t>
      </w:r>
      <w:r>
        <w:br/>
      </w:r>
      <w:proofErr w:type="gramStart"/>
      <w:r>
        <w:t>Places ;</w:t>
      </w:r>
      <w:proofErr w:type="gramEnd"/>
      <w:r>
        <w:t xml:space="preserve"> but, heing filled, and as it were padded with Fat, the</w:t>
      </w:r>
    </w:p>
    <w:p w14:paraId="232D3054" w14:textId="77777777" w:rsidR="00AA6A10" w:rsidRDefault="00000000">
      <w:r>
        <w:t>. Skin is raised, and an agreeable Form given to the Part</w:t>
      </w:r>
      <w:proofErr w:type="gramStart"/>
      <w:r>
        <w:t xml:space="preserve">, </w:t>
      </w:r>
      <w:r>
        <w:rPr>
          <w:i/>
          <w:iCs/>
        </w:rPr>
        <w:t>.s</w:t>
      </w:r>
      <w:proofErr w:type="gramEnd"/>
      <w:r>
        <w:rPr>
          <w:i/>
          <w:iCs/>
        </w:rPr>
        <w:t xml:space="preserve"> ...</w:t>
      </w:r>
    </w:p>
    <w:p w14:paraId="17A3C861" w14:textId="77777777" w:rsidR="00AA6A10" w:rsidRDefault="00000000">
      <w:pPr>
        <w:ind w:firstLine="360"/>
      </w:pPr>
      <w:r>
        <w:t xml:space="preserve">The Appearance of-a Person moderately </w:t>
      </w:r>
      <w:r>
        <w:rPr>
          <w:i/>
          <w:iCs/>
        </w:rPr>
        <w:t>Ant,</w:t>
      </w:r>
      <w:r>
        <w:t xml:space="preserve"> ofa Person ex-</w:t>
      </w:r>
      <w:r>
        <w:br/>
        <w:t xml:space="preserve">tremely lean, and of a dead Carcass, from whichalFthe Fat </w:t>
      </w:r>
      <w:r>
        <w:rPr>
          <w:b/>
          <w:bCs/>
        </w:rPr>
        <w:t>has</w:t>
      </w:r>
      <w:r>
        <w:rPr>
          <w:b/>
          <w:bCs/>
        </w:rPr>
        <w:br/>
      </w:r>
      <w:r>
        <w:t xml:space="preserve">heen removed, proves sufficiently what I heve </w:t>
      </w:r>
      <w:proofErr w:type="gramStart"/>
      <w:r>
        <w:t>said,-</w:t>
      </w:r>
      <w:proofErr w:type="gramEnd"/>
      <w:r>
        <w:t>'</w:t>
      </w:r>
      <w:r>
        <w:rPr>
          <w:lang w:val="el-GR" w:eastAsia="el-GR" w:bidi="el-GR"/>
        </w:rPr>
        <w:t>νοῦ</w:t>
      </w:r>
      <w:r w:rsidRPr="00AC72F0">
        <w:rPr>
          <w:lang w:val="en-GB" w:eastAsia="el-GR" w:bidi="el-GR"/>
        </w:rPr>
        <w:t xml:space="preserve"> ' </w:t>
      </w:r>
      <w:r>
        <w:rPr>
          <w:lang w:val="el-GR" w:eastAsia="el-GR" w:bidi="el-GR"/>
        </w:rPr>
        <w:t>δ</w:t>
      </w:r>
      <w:r w:rsidRPr="00AC72F0">
        <w:rPr>
          <w:lang w:val="en-GB" w:eastAsia="el-GR" w:bidi="el-GR"/>
        </w:rPr>
        <w:t>'</w:t>
      </w:r>
    </w:p>
    <w:p w14:paraId="014AFE1E" w14:textId="77777777" w:rsidR="00AA6A10" w:rsidRDefault="00000000">
      <w:pPr>
        <w:tabs>
          <w:tab w:val="left" w:pos="2456"/>
          <w:tab w:val="left" w:pos="4706"/>
        </w:tabs>
        <w:ind w:firstLine="360"/>
      </w:pPr>
      <w:r>
        <w:t xml:space="preserve">In some Parts ofthe Bedy the Fat serves for a Cushion, </w:t>
      </w:r>
      <w:r>
        <w:rPr>
          <w:lang w:val="el-GR" w:eastAsia="el-GR" w:bidi="el-GR"/>
        </w:rPr>
        <w:t>ΡΠ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t>loam or Mattress, as on the Buttocks, where the Laminae and</w:t>
      </w:r>
      <w:r>
        <w:br/>
        <w:t xml:space="preserve">Celis are very numerous.in Other </w:t>
      </w:r>
      <w:proofErr w:type="gramStart"/>
      <w:r>
        <w:t>Parts .thistMembrane</w:t>
      </w:r>
      <w:proofErr w:type="gramEnd"/>
      <w:r>
        <w:t xml:space="preserve"> has</w:t>
      </w:r>
      <w:r>
        <w:br/>
        <w:t>few or no Laminae, and consequently little or noFat, aS cm the</w:t>
      </w:r>
      <w:r>
        <w:br/>
        <w:t>Forehead, Elbows, &amp;e.</w:t>
      </w:r>
      <w:r>
        <w:tab/>
      </w:r>
      <w:r>
        <w:rPr>
          <w:lang w:val="el-GR" w:eastAsia="el-GR" w:bidi="el-GR"/>
        </w:rPr>
        <w:t>όσ</w:t>
      </w:r>
      <w:r w:rsidRPr="00AC72F0">
        <w:rPr>
          <w:lang w:val="en-GB" w:eastAsia="el-GR" w:bidi="el-GR"/>
        </w:rPr>
        <w:t xml:space="preserve">-4. </w:t>
      </w:r>
      <w:proofErr w:type="gramStart"/>
      <w:r>
        <w:t>n .</w:t>
      </w:r>
      <w:proofErr w:type="gramEnd"/>
      <w:r>
        <w:t xml:space="preserve"> ... \.</w:t>
      </w:r>
      <w:r>
        <w:tab/>
      </w:r>
      <w:proofErr w:type="gramStart"/>
      <w:r>
        <w:rPr>
          <w:i/>
          <w:iCs/>
        </w:rPr>
        <w:t>cz :</w:t>
      </w:r>
      <w:proofErr w:type="gramEnd"/>
    </w:p>
    <w:p w14:paraId="35038650" w14:textId="77777777" w:rsidR="00AA6A10" w:rsidRDefault="00000000">
      <w:pPr>
        <w:tabs>
          <w:tab w:val="left" w:pos="2456"/>
          <w:tab w:val="left" w:pos="4706"/>
          <w:tab w:val="left" w:leader="hyphen" w:pos="4981"/>
        </w:tabs>
        <w:ind w:firstLine="360"/>
      </w:pPr>
      <w:r>
        <w:t>ssln some Places.it seems to he braced down by a Kind of na-</w:t>
      </w:r>
      <w:r>
        <w:br/>
        <w:t xml:space="preserve">rural Contraction in Form osa-Fold; as in that </w:t>
      </w:r>
      <w:proofErr w:type="gramStart"/>
      <w:r>
        <w:t>Fold :</w:t>
      </w:r>
      <w:proofErr w:type="gramEnd"/>
      <w:r>
        <w:t xml:space="preserve"> which</w:t>
      </w:r>
      <w:r>
        <w:br/>
        <w:t>separates the Basis of the Chin from the Neck ; and in that</w:t>
      </w:r>
      <w:r>
        <w:br/>
        <w:t>winch distinguishes the Buttocks - from the rest of-the Thigh;</w:t>
      </w:r>
      <w:r>
        <w:br/>
        <w:t>Weobserve it likewise to be intirely. funk, or, ~as.it'were, per-</w:t>
      </w:r>
      <w:r>
        <w:br/>
        <w:t xml:space="preserve">serrated by: a. </w:t>
      </w:r>
      <w:proofErr w:type="gramStart"/>
      <w:r>
        <w:t>Kind .</w:t>
      </w:r>
      <w:proofErr w:type="gramEnd"/>
      <w:r>
        <w:t xml:space="preserve"> of Dimple Or Foffnla, as in the Naval of</w:t>
      </w:r>
      <w:r>
        <w:br/>
        <w:t>sat Persons</w:t>
      </w:r>
      <w:proofErr w:type="gramStart"/>
      <w:r>
        <w:t>. .</w:t>
      </w:r>
      <w:proofErr w:type="gramEnd"/>
      <w:r>
        <w:tab/>
        <w:t xml:space="preserve">. . : </w:t>
      </w:r>
      <w:r>
        <w:rPr>
          <w:lang w:val="el-GR" w:eastAsia="el-GR" w:bidi="el-GR"/>
        </w:rPr>
        <w:t>σοῦοῦ</w:t>
      </w:r>
      <w:r w:rsidRPr="00AC72F0">
        <w:rPr>
          <w:lang w:val="en-GB" w:eastAsia="el-GR" w:bidi="el-GR"/>
        </w:rPr>
        <w:t xml:space="preserve">- </w:t>
      </w:r>
      <w:r>
        <w:t>-</w:t>
      </w:r>
      <w:r>
        <w:tab/>
      </w:r>
      <w:r>
        <w:tab/>
        <w:t xml:space="preserve"> - - -</w:t>
      </w:r>
    </w:p>
    <w:p w14:paraId="6344747E" w14:textId="77777777" w:rsidR="00AA6A10" w:rsidRDefault="00000000">
      <w:pPr>
        <w:ind w:firstLine="360"/>
      </w:pPr>
      <w:proofErr w:type="gramStart"/>
      <w:r>
        <w:lastRenderedPageBreak/>
        <w:t>t;</w:t>
      </w:r>
      <w:proofErr w:type="gramEnd"/>
      <w:r>
        <w:t xml:space="preserve"> These "Depressions and Folds are never obliterated, let the</w:t>
      </w:r>
      <w:r>
        <w:br/>
        <w:t>. Person he ever so ssat, because theytare natural,’ and depend on</w:t>
      </w:r>
      <w:r>
        <w:br/>
        <w:t xml:space="preserve">the </w:t>
      </w:r>
      <w:proofErr w:type="gramStart"/>
      <w:r>
        <w:t>particular Conformation</w:t>
      </w:r>
      <w:proofErr w:type="gramEnd"/>
      <w:r>
        <w:t xml:space="preserve"> of. the </w:t>
      </w:r>
      <w:r>
        <w:rPr>
          <w:lang w:val="la-Latn" w:eastAsia="la-Latn" w:bidi="la-Latn"/>
        </w:rPr>
        <w:t xml:space="preserve">Membrana Adiposa, </w:t>
      </w:r>
      <w:r>
        <w:t>the La-</w:t>
      </w:r>
      <w:r>
        <w:br/>
        <w:t xml:space="preserve">minae </w:t>
      </w:r>
      <w:proofErr w:type="gramStart"/>
      <w:r>
        <w:t>ofwhichare.wantingat</w:t>
      </w:r>
      <w:proofErr w:type="gramEnd"/>
      <w:r>
        <w:t>.these Places.</w:t>
      </w:r>
    </w:p>
    <w:p w14:paraId="5435EB6A" w14:textId="77777777" w:rsidR="00AA6A10" w:rsidRDefault="00000000">
      <w:pPr>
        <w:tabs>
          <w:tab w:val="left" w:pos="2456"/>
        </w:tabs>
        <w:ind w:firstLine="360"/>
      </w:pPr>
      <w:r>
        <w:t>The Fat is likewise of great. Use to the Muscles in preserv-</w:t>
      </w:r>
      <w:r>
        <w:br/>
        <w:t>ing the Flexibility necessary for -their Actions, and in prevent-</w:t>
      </w:r>
      <w:r>
        <w:br/>
        <w:t>ing or lessening their mutual Frictions. This Use as of the</w:t>
      </w:r>
      <w:r>
        <w:br/>
        <w:t>same Kind withithat. of.the-unctuous Matter found in the</w:t>
      </w:r>
      <w:r>
        <w:br/>
        <w:t>Joints. ....</w:t>
      </w:r>
      <w:r>
        <w:tab/>
        <w:t xml:space="preserve">. </w:t>
      </w:r>
      <w:r>
        <w:rPr>
          <w:lang w:val="el-GR" w:eastAsia="el-GR" w:bidi="el-GR"/>
        </w:rPr>
        <w:t>σ</w:t>
      </w:r>
      <w:r w:rsidRPr="00AC72F0">
        <w:rPr>
          <w:lang w:val="en-GB" w:eastAsia="el-GR" w:bidi="el-GR"/>
        </w:rPr>
        <w:t xml:space="preserve"> </w:t>
      </w:r>
      <w:r>
        <w:t>I.</w:t>
      </w:r>
    </w:p>
    <w:p w14:paraId="33951760" w14:textId="77777777" w:rsidR="00AA6A10" w:rsidRDefault="00000000">
      <w:pPr>
        <w:ind w:firstLine="360"/>
      </w:pPr>
      <w:r>
        <w:t>. Lastly, the Far Is. a. fine tidy Substance in its natural State,</w:t>
      </w:r>
      <w:r>
        <w:br/>
        <w:t xml:space="preserve">and may he. fome-Desence. </w:t>
      </w:r>
      <w:proofErr w:type="gramStart"/>
      <w:r>
        <w:t>against .the</w:t>
      </w:r>
      <w:proofErr w:type="gramEnd"/>
      <w:r>
        <w:t xml:space="preserve"> Cold, which we tint</w:t>
      </w:r>
    </w:p>
    <w:p w14:paraId="79AE9DDB" w14:textId="77777777" w:rsidR="00AA6A10" w:rsidRDefault="00000000">
      <w:pPr>
        <w:ind w:firstLine="360"/>
      </w:pPr>
      <w:r>
        <w:t>makes more Impression on l</w:t>
      </w:r>
      <w:r>
        <w:rPr>
          <w:u w:val="single"/>
        </w:rPr>
        <w:t>ean than</w:t>
      </w:r>
      <w:r>
        <w:t xml:space="preserve"> on </w:t>
      </w:r>
      <w:r>
        <w:rPr>
          <w:u w:val="single"/>
        </w:rPr>
        <w:t>fat</w:t>
      </w:r>
      <w:r>
        <w:t xml:space="preserve"> Persons. Lt is</w:t>
      </w:r>
      <w:r>
        <w:br/>
        <w:t>sor this Reason, that to guard th</w:t>
      </w:r>
      <w:r>
        <w:rPr>
          <w:u w:val="single"/>
        </w:rPr>
        <w:t>eruie</w:t>
      </w:r>
      <w:r>
        <w:t>lvesr a</w:t>
      </w:r>
      <w:r>
        <w:rPr>
          <w:u w:val="single"/>
        </w:rPr>
        <w:t>gainst</w:t>
      </w:r>
      <w:r>
        <w:t xml:space="preserve"> the execs,</w:t>
      </w:r>
      <w:r>
        <w:br/>
        <w:t>five Colds of hard W Inters, and to prevent C</w:t>
      </w:r>
      <w:r>
        <w:rPr>
          <w:u w:val="single"/>
        </w:rPr>
        <w:t>hilblains</w:t>
      </w:r>
      <w:r>
        <w:t>, Tra-</w:t>
      </w:r>
      <w:r>
        <w:br/>
        <w:t xml:space="preserve">fellers rub the Extremities </w:t>
      </w:r>
      <w:r>
        <w:rPr>
          <w:i/>
          <w:iCs/>
        </w:rPr>
        <w:t>of</w:t>
      </w:r>
      <w:r>
        <w:t xml:space="preserve"> their Bodies, </w:t>
      </w:r>
      <w:r>
        <w:rPr>
          <w:u w:val="single"/>
        </w:rPr>
        <w:t>and</w:t>
      </w:r>
      <w:r>
        <w:t xml:space="preserve"> especially</w:t>
      </w:r>
      <w:r>
        <w:br/>
        <w:t xml:space="preserve">their Feet, with lpiritous Oils, such aS </w:t>
      </w:r>
      <w:r>
        <w:rPr>
          <w:u w:val="single"/>
        </w:rPr>
        <w:t>that</w:t>
      </w:r>
      <w:r>
        <w:t xml:space="preserve"> of Turpentine,</w:t>
      </w:r>
    </w:p>
    <w:p w14:paraId="3AEACE8C" w14:textId="77777777" w:rsidR="00AA6A10" w:rsidRDefault="00000000">
      <w:pPr>
        <w:ind w:firstLine="360"/>
      </w:pPr>
      <w:proofErr w:type="gramStart"/>
      <w:r>
        <w:t>This .Mass</w:t>
      </w:r>
      <w:proofErr w:type="gramEnd"/>
      <w:r>
        <w:t xml:space="preserve"> of Fat, which makes an universsl Integument os</w:t>
      </w:r>
      <w:r>
        <w:br/>
        <w:t xml:space="preserve">4he Body, is different from that which is found </w:t>
      </w:r>
      <w:r>
        <w:rPr>
          <w:u w:val="single"/>
        </w:rPr>
        <w:t>in</w:t>
      </w:r>
      <w:r>
        <w:t xml:space="preserve"> the Abdo-</w:t>
      </w:r>
      <w:r>
        <w:br/>
        <w:t>men, Thetas, Canal os the Spina Dorsi, Articulations of the</w:t>
      </w:r>
      <w:r>
        <w:br/>
        <w:t>Bones, and in the Bones themselves.</w:t>
      </w:r>
    </w:p>
    <w:p w14:paraId="5D02B197" w14:textId="77777777" w:rsidR="00AA6A10" w:rsidRDefault="00000000">
      <w:pPr>
        <w:tabs>
          <w:tab w:val="left" w:pos="2865"/>
          <w:tab w:val="left" w:pos="3604"/>
        </w:tabs>
        <w:ind w:firstLine="360"/>
      </w:pPr>
      <w:r>
        <w:t xml:space="preserve">But the Differences os all these </w:t>
      </w:r>
      <w:proofErr w:type="gramStart"/>
      <w:r>
        <w:t>particular Masses</w:t>
      </w:r>
      <w:proofErr w:type="gramEnd"/>
      <w:r>
        <w:t xml:space="preserve"> of Fat eon-</w:t>
      </w:r>
      <w:r>
        <w:br/>
        <w:t>fists chiefly, as I have said, in the Thickness or Firmness of</w:t>
      </w:r>
      <w:r>
        <w:br/>
        <w:t xml:space="preserve">the Pellicles, in the Largeness or Smallness of the </w:t>
      </w:r>
      <w:r>
        <w:rPr>
          <w:lang w:val="la-Latn" w:eastAsia="la-Latn" w:bidi="la-Latn"/>
        </w:rPr>
        <w:t xml:space="preserve">Colis, </w:t>
      </w:r>
      <w:r>
        <w:t>and in</w:t>
      </w:r>
      <w:r>
        <w:br/>
        <w:t>the Consistence, Fluidity, and Subtilty of the oily Matter.</w:t>
      </w:r>
      <w:r>
        <w:br/>
      </w:r>
      <w:r>
        <w:rPr>
          <w:i/>
          <w:iCs/>
        </w:rPr>
        <w:t>Wtnsinds Anatomy.</w:t>
      </w:r>
      <w:r>
        <w:rPr>
          <w:i/>
          <w:iCs/>
        </w:rPr>
        <w:tab/>
        <w:t>-</w:t>
      </w:r>
      <w:r>
        <w:rPr>
          <w:i/>
          <w:iCs/>
        </w:rPr>
        <w:tab/>
        <w:t>.</w:t>
      </w:r>
    </w:p>
    <w:p w14:paraId="4B63DACD" w14:textId="77777777" w:rsidR="00AA6A10" w:rsidRDefault="00000000">
      <w:pPr>
        <w:ind w:firstLine="360"/>
      </w:pPr>
      <w:r>
        <w:t xml:space="preserve">To this Account of </w:t>
      </w:r>
      <w:r>
        <w:rPr>
          <w:b/>
          <w:bCs/>
        </w:rPr>
        <w:t xml:space="preserve">the </w:t>
      </w:r>
      <w:proofErr w:type="gramStart"/>
      <w:r>
        <w:t>Fat</w:t>
      </w:r>
      <w:proofErr w:type="gramEnd"/>
      <w:r>
        <w:t xml:space="preserve"> I shall add that of the celebrated</w:t>
      </w:r>
      <w:r>
        <w:br/>
        <w:t>Leeuwenhoek.</w:t>
      </w:r>
    </w:p>
    <w:p w14:paraId="50CDC85B" w14:textId="77777777" w:rsidR="00AA6A10" w:rsidRDefault="00000000">
      <w:pPr>
        <w:tabs>
          <w:tab w:val="left" w:leader="dot" w:pos="4362"/>
        </w:tabs>
        <w:ind w:firstLine="360"/>
      </w:pPr>
      <w:r>
        <w:t>After the Discoveries that I had made concerning the Cir- '</w:t>
      </w:r>
      <w:r>
        <w:br/>
        <w:t>eolation of the Blood, particularly that the Blood-vessels had no</w:t>
      </w:r>
      <w:r>
        <w:br/>
        <w:t>Endings, I began to consider hew the fat Particles could he</w:t>
      </w:r>
      <w:r>
        <w:br/>
        <w:t xml:space="preserve">formed, since I did not think that they were separated from </w:t>
      </w:r>
      <w:r>
        <w:rPr>
          <w:b/>
          <w:bCs/>
        </w:rPr>
        <w:t>the</w:t>
      </w:r>
      <w:r>
        <w:rPr>
          <w:b/>
          <w:bCs/>
        </w:rPr>
        <w:br/>
      </w:r>
      <w:proofErr w:type="gramStart"/>
      <w:r>
        <w:t>Blood, and</w:t>
      </w:r>
      <w:proofErr w:type="gramEnd"/>
      <w:r>
        <w:t xml:space="preserve"> came out os the Blood-vessels. But having now</w:t>
      </w:r>
      <w:r>
        <w:br/>
        <w:t>plainly discovered, that the so called Membranes were nothing</w:t>
      </w:r>
      <w:r>
        <w:br/>
        <w:t>but very small Vessels, and helieying that they were created sor</w:t>
      </w:r>
      <w:r>
        <w:br/>
        <w:t xml:space="preserve">no other End but to transport* </w:t>
      </w:r>
      <w:r>
        <w:rPr>
          <w:lang w:val="la-Latn" w:eastAsia="la-Latn" w:bidi="la-Latn"/>
        </w:rPr>
        <w:t xml:space="preserve">Nutri </w:t>
      </w:r>
      <w:r>
        <w:t>mens, as also that there was</w:t>
      </w:r>
      <w:r>
        <w:br/>
        <w:t>ho Circulation in these Vefleis, I imagined, that the Matter,</w:t>
      </w:r>
      <w:r>
        <w:br/>
        <w:t>which we call Fat, was brought into them, which, when there</w:t>
      </w:r>
      <w:r>
        <w:br/>
      </w:r>
      <w:r>
        <w:rPr>
          <w:b/>
          <w:bCs/>
        </w:rPr>
        <w:t xml:space="preserve">was </w:t>
      </w:r>
      <w:r>
        <w:t>too great a Supply of Nutriment, so that it Could not he</w:t>
      </w:r>
      <w:r>
        <w:br/>
        <w:t>forced farther on, must he driven out of these Vefleis ; for all :</w:t>
      </w:r>
      <w:r>
        <w:br/>
        <w:t>the Particles of Fat, that I have as yet observed, are inclosed in</w:t>
      </w:r>
      <w:r>
        <w:br/>
        <w:t xml:space="preserve">small Films. -.. . ... </w:t>
      </w:r>
      <w:r>
        <w:tab/>
        <w:t>’ ’</w:t>
      </w:r>
    </w:p>
    <w:p w14:paraId="018C3BC1" w14:textId="77777777" w:rsidR="00AA6A10" w:rsidRDefault="00000000">
      <w:pPr>
        <w:ind w:firstLine="360"/>
      </w:pPr>
      <w:r>
        <w:t>This Original of the Fat is to she much more credible, than</w:t>
      </w:r>
      <w:r>
        <w:br/>
        <w:t>that it should he forced out of. the Blood-Vessels; and yet how</w:t>
      </w:r>
      <w:r>
        <w:br/>
        <w:t>these satty Particles, which consist of large Globules, and those</w:t>
      </w:r>
      <w:r>
        <w:br/>
        <w:t>os still smaller Globnles (as it appears to me) arewnade and form-</w:t>
      </w:r>
      <w:r>
        <w:br/>
        <w:t xml:space="preserve">ed, I cannot as yet </w:t>
      </w:r>
      <w:proofErr w:type="gramStart"/>
      <w:r>
        <w:t>determine :</w:t>
      </w:r>
      <w:proofErr w:type="gramEnd"/>
      <w:r>
        <w:t xml:space="preserve"> As also where these Vessels,</w:t>
      </w:r>
      <w:r>
        <w:br/>
        <w:t>which' constitute what we call Membranes, have their Be-</w:t>
      </w:r>
      <w:r>
        <w:br/>
        <w:t>ginning, and how this Fat is brought into them.</w:t>
      </w:r>
    </w:p>
    <w:p w14:paraId="7BDD15C7" w14:textId="77777777" w:rsidR="00AA6A10" w:rsidRDefault="00000000">
      <w:pPr>
        <w:tabs>
          <w:tab w:val="left" w:pos="5011"/>
        </w:tabs>
        <w:ind w:left="360" w:hanging="360"/>
      </w:pPr>
      <w:r>
        <w:t>' - I had in Iny Drawer a Piece os Ox’s Flesh, that I believe had r</w:t>
      </w:r>
      <w:r>
        <w:br/>
        <w:t>lain there about four Years, wrapped up in a Paper, which Piece</w:t>
      </w:r>
      <w:r>
        <w:br/>
        <w:t>I found in some Places to he covered with a Membrane; front</w:t>
      </w:r>
      <w:r>
        <w:br/>
        <w:t>this T cut off several small Slices along with the Membrane,</w:t>
      </w:r>
      <w:r>
        <w:br/>
        <w:t>and I sound that, near the Membrane, there lay about sixteen or</w:t>
      </w:r>
      <w:r>
        <w:br/>
        <w:t>eighteen nervous Fibrils, which, in the drying of the Flesh,,</w:t>
      </w:r>
      <w:r>
        <w:br/>
        <w:t xml:space="preserve">were </w:t>
      </w:r>
      <w:r>
        <w:rPr>
          <w:i/>
          <w:iCs/>
        </w:rPr>
        <w:t>io</w:t>
      </w:r>
      <w:r>
        <w:t xml:space="preserve"> squeezed together, that they were almost twice as long</w:t>
      </w:r>
      <w:r>
        <w:br/>
        <w:t>as they were broad. - In some of winch I saw Very distinctly</w:t>
      </w:r>
      <w:r>
        <w:br/>
        <w:t xml:space="preserve">those Vessels which are in the Nerves; </w:t>
      </w:r>
      <w:r>
        <w:rPr>
          <w:lang w:val="el-GR" w:eastAsia="el-GR" w:bidi="el-GR"/>
        </w:rPr>
        <w:t>τι</w:t>
      </w:r>
      <w:r w:rsidRPr="00AC72F0">
        <w:rPr>
          <w:lang w:val="en-GB" w:eastAsia="el-GR" w:bidi="el-GR"/>
        </w:rPr>
        <w:tab/>
      </w:r>
      <w:r>
        <w:t>dur</w:t>
      </w:r>
    </w:p>
    <w:p w14:paraId="6B997C1C" w14:textId="77777777" w:rsidR="00AA6A10" w:rsidRDefault="00000000">
      <w:pPr>
        <w:ind w:firstLine="360"/>
      </w:pPr>
      <w:r>
        <w:rPr>
          <w:lang w:val="el-GR" w:eastAsia="el-GR" w:bidi="el-GR"/>
        </w:rPr>
        <w:t>νύ</w:t>
      </w:r>
      <w:r w:rsidRPr="00AC72F0">
        <w:rPr>
          <w:lang w:val="en-GB" w:eastAsia="el-GR" w:bidi="el-GR"/>
        </w:rPr>
        <w:t xml:space="preserve"> </w:t>
      </w:r>
      <w:r>
        <w:t>These nervous Fibrillae were inclosed by a Sort of Half-round,</w:t>
      </w:r>
      <w:r>
        <w:br/>
        <w:t>separating them from their muscular Fibres, which Half-round</w:t>
      </w:r>
      <w:r>
        <w:br/>
        <w:t>consisted of a Row of small tendinous Fibrillae,: each of which</w:t>
      </w:r>
      <w:r>
        <w:br/>
        <w:t xml:space="preserve">was about twice as thick as allair of a Manis Beard. </w:t>
      </w:r>
      <w:r>
        <w:rPr>
          <w:i/>
          <w:iCs/>
        </w:rPr>
        <w:t>c</w:t>
      </w:r>
      <w:r>
        <w:t xml:space="preserve"> With-</w:t>
      </w:r>
      <w:r>
        <w:br/>
        <w:t>out these tendinous Fibrillae lay the muscular Fibres, that had</w:t>
      </w:r>
      <w:r>
        <w:br/>
        <w:t>been out through transVerfly, and in this Part ofthe Half-round</w:t>
      </w:r>
      <w:r>
        <w:br/>
        <w:t xml:space="preserve">there were several Apertures, which seemed </w:t>
      </w:r>
      <w:proofErr w:type="gramStart"/>
      <w:r>
        <w:t>in .the</w:t>
      </w:r>
      <w:proofErr w:type="gramEnd"/>
      <w:r>
        <w:t xml:space="preserve"> Microscope</w:t>
      </w:r>
      <w:r>
        <w:br/>
        <w:t>to he big enough for Hemp-seed to pass through them, which</w:t>
      </w:r>
      <w:r>
        <w:br/>
        <w:t>might well he taken sor Vessels, but that there lay- so many of</w:t>
      </w:r>
      <w:r>
        <w:br/>
        <w:t>them together. But, considering that the Nerves "are common-</w:t>
      </w:r>
      <w:r>
        <w:br/>
        <w:t>ly Covered with satty Particles, I concluded, that these Apertures</w:t>
      </w:r>
      <w:r>
        <w:br/>
        <w:t xml:space="preserve">were no Vessels, but mere satty Particles, which I found to </w:t>
      </w:r>
      <w:r>
        <w:rPr>
          <w:b/>
          <w:bCs/>
        </w:rPr>
        <w:t>he</w:t>
      </w:r>
      <w:r>
        <w:rPr>
          <w:b/>
          <w:bCs/>
        </w:rPr>
        <w:br/>
      </w:r>
      <w:r>
        <w:t>true when Lhad cut through them, and discovered that the in-</w:t>
      </w:r>
      <w:r>
        <w:br/>
        <w:t xml:space="preserve">ward Fat was eaten ’out by the Mites, which had lest only </w:t>
      </w:r>
      <w:r>
        <w:rPr>
          <w:b/>
          <w:bCs/>
        </w:rPr>
        <w:t>the</w:t>
      </w:r>
      <w:r>
        <w:rPr>
          <w:b/>
          <w:bCs/>
        </w:rPr>
        <w:br/>
      </w:r>
      <w:r>
        <w:t>Hulks, or Cortices, of the fat Globules behind, which Cortices</w:t>
      </w:r>
      <w:r>
        <w:br/>
        <w:t>I never had as yet been able to discover, because the Cortices</w:t>
      </w:r>
      <w:r>
        <w:br/>
        <w:t>of the sat Globules would, upon any Heat, melt away as sast as</w:t>
      </w:r>
      <w:r>
        <w:br/>
        <w:t>the inward Fat. --- --- _ 1 .</w:t>
      </w:r>
      <w:r>
        <w:br/>
        <w:t>t I have formerly</w:t>
      </w:r>
      <w:r>
        <w:rPr>
          <w:vertAlign w:val="superscript"/>
        </w:rPr>
        <w:t>1</w:t>
      </w:r>
      <w:r>
        <w:t xml:space="preserve"> find, that the Matter which we call Meal,</w:t>
      </w:r>
      <w:r>
        <w:br/>
        <w:t>or Flour, in Wheat, Rye, Barley, Oats, and in all Sorts of</w:t>
      </w:r>
      <w:r>
        <w:br/>
        <w:t>B</w:t>
      </w:r>
      <w:r>
        <w:rPr>
          <w:u w:val="single"/>
        </w:rPr>
        <w:t>eans,</w:t>
      </w:r>
      <w:r>
        <w:t xml:space="preserve"> is shut up, aSin.Were, in little-Cells, or Chambers, and</w:t>
      </w:r>
      <w:r>
        <w:br/>
        <w:t>that those little Colls are separated from each other by.thin</w:t>
      </w:r>
      <w:r>
        <w:br/>
      </w:r>
      <w:r>
        <w:lastRenderedPageBreak/>
        <w:t>Membranes, which are thinnest in-Wheat:- And as in .the</w:t>
      </w:r>
      <w:r>
        <w:br/>
        <w:t>Enquiry-into whet in called the Periosteum of an Ox or Sheep,</w:t>
      </w:r>
      <w:r>
        <w:br/>
        <w:t>I have often broke in Pieces the fat Particles thereof, -and as.</w:t>
      </w:r>
      <w:r>
        <w:br/>
        <w:t>often Viewed them through a Microscope ; so have I likewise</w:t>
      </w:r>
      <w:r>
        <w:br/>
        <w:t xml:space="preserve">placed a sew of the sat </w:t>
      </w:r>
      <w:r>
        <w:rPr>
          <w:lang w:val="la-Latn" w:eastAsia="la-Latn" w:bidi="la-Latn"/>
        </w:rPr>
        <w:t xml:space="preserve">Globales </w:t>
      </w:r>
      <w:r>
        <w:t>upon a dean glass Piste, and ’</w:t>
      </w:r>
      <w:r>
        <w:br/>
        <w:t>held it : over a Coal-fire; or the Flame of a Candle, Till they</w:t>
      </w:r>
      <w:r>
        <w:br/>
        <w:t>were all melted and reduced into a liquid Matter; so that not</w:t>
      </w:r>
      <w:r>
        <w:br/>
        <w:t>only the Fat, which was shut up in the Skin of the sat Glo-</w:t>
      </w:r>
      <w:r>
        <w:br/>
      </w:r>
      <w:r>
        <w:rPr>
          <w:lang w:val="la-Latn" w:eastAsia="la-Latn" w:bidi="la-Latn"/>
        </w:rPr>
        <w:t xml:space="preserve">bules,- </w:t>
      </w:r>
      <w:r>
        <w:t>but likewise the Skin itself was reduced to a fluid Mat-</w:t>
      </w:r>
      <w:r>
        <w:br/>
        <w:t>ter Land thereupon I immediately brought it before my Sight,</w:t>
      </w:r>
      <w:r>
        <w:br/>
        <w:t>and. Viewing it with Attention, perceived, when the melted Fat</w:t>
      </w:r>
      <w:r>
        <w:br/>
        <w:t>was hold; that there were different Matters inclosed in the said</w:t>
      </w:r>
      <w:r>
        <w:br/>
        <w:t>fat Globules; for there appeared an inconceivable great Num-</w:t>
      </w:r>
      <w:r>
        <w:br/>
        <w:t xml:space="preserve">her of exceeding small coagulated Particles, and the rest of </w:t>
      </w:r>
      <w:r>
        <w:rPr>
          <w:b/>
          <w:bCs/>
        </w:rPr>
        <w:t>the</w:t>
      </w:r>
      <w:r>
        <w:rPr>
          <w:b/>
          <w:bCs/>
        </w:rPr>
        <w:br/>
      </w:r>
      <w:r>
        <w:t>Parts, of which the Fat was composed, lay in one- smooth and</w:t>
      </w:r>
      <w:r>
        <w:br/>
      </w:r>
      <w:r>
        <w:rPr>
          <w:b/>
          <w:bCs/>
        </w:rPr>
        <w:t xml:space="preserve">eVen </w:t>
      </w:r>
      <w:r>
        <w:t>Substance, -and I have considered, whether there .might not</w:t>
      </w:r>
      <w:r>
        <w:br/>
        <w:t>he inclosed, in such a Globule of Fat, so many little .Cells and</w:t>
      </w:r>
      <w:r>
        <w:br/>
        <w:t>Partitions, aS we see in a little Grain or Seed, but, if it be so,</w:t>
      </w:r>
      <w:r>
        <w:br/>
        <w:t>is will remain concealed from our Eyes.</w:t>
      </w:r>
    </w:p>
    <w:p w14:paraId="7A3B3D79" w14:textId="77777777" w:rsidR="00AA6A10" w:rsidRDefault="00000000">
      <w:pPr>
        <w:ind w:firstLine="360"/>
      </w:pPr>
      <w:r>
        <w:t xml:space="preserve">, . But having now again carefully contemplated these </w:t>
      </w:r>
      <w:r>
        <w:rPr>
          <w:lang w:val="la-Latn" w:eastAsia="la-Latn" w:bidi="la-Latn"/>
        </w:rPr>
        <w:t>coagu-</w:t>
      </w:r>
      <w:r>
        <w:rPr>
          <w:lang w:val="la-Latn" w:eastAsia="la-Latn" w:bidi="la-Latn"/>
        </w:rPr>
        <w:br/>
        <w:t xml:space="preserve">li </w:t>
      </w:r>
      <w:r>
        <w:t>lured Globule of Fat, many of which go to the nuking of one</w:t>
      </w:r>
      <w:r>
        <w:br w:type="page"/>
      </w:r>
    </w:p>
    <w:p w14:paraId="4DB23C2C" w14:textId="77777777" w:rsidR="00AA6A10" w:rsidRDefault="00000000">
      <w:pPr>
        <w:ind w:firstLine="360"/>
      </w:pPr>
      <w:r>
        <w:lastRenderedPageBreak/>
        <w:t>little Bubble, I did ostensancy, that I saws that each of the said</w:t>
      </w:r>
      <w:r>
        <w:br/>
      </w:r>
      <w:r>
        <w:rPr>
          <w:u w:val="single"/>
        </w:rPr>
        <w:t>small</w:t>
      </w:r>
      <w:r>
        <w:t xml:space="preserve"> Pat</w:t>
      </w:r>
      <w:r>
        <w:rPr>
          <w:u w:val="single"/>
        </w:rPr>
        <w:t>ti He</w:t>
      </w:r>
      <w:r>
        <w:t>s was provided with such a transparent Deut, as I</w:t>
      </w:r>
      <w:r>
        <w:br/>
        <w:t>have before said, that the Meal Globules of Wheat, &amp;c. are</w:t>
      </w:r>
      <w:r>
        <w:br/>
        <w:t>fir</w:t>
      </w:r>
      <w:r>
        <w:rPr>
          <w:u w:val="single"/>
        </w:rPr>
        <w:t>mished</w:t>
      </w:r>
      <w:r>
        <w:t xml:space="preserve"> with.</w:t>
      </w:r>
    </w:p>
    <w:p w14:paraId="49BB4F82" w14:textId="77777777" w:rsidR="00AA6A10" w:rsidRDefault="00000000">
      <w:pPr>
        <w:tabs>
          <w:tab w:val="left" w:pos="4809"/>
        </w:tabs>
        <w:ind w:firstLine="360"/>
      </w:pPr>
      <w:r>
        <w:t>Nay, I have fancied to myself, though it did not appear to</w:t>
      </w:r>
      <w:r>
        <w:br/>
        <w:t>shy Sight, that each sat Particle is furnished with little Celis</w:t>
      </w:r>
      <w:r>
        <w:br/>
        <w:t>-within, like the Seeds or Prints of Plants.</w:t>
      </w:r>
      <w:r>
        <w:tab/>
        <w:t>.</w:t>
      </w:r>
    </w:p>
    <w:p w14:paraId="31E5FACE" w14:textId="77777777" w:rsidR="00AA6A10" w:rsidRDefault="00000000">
      <w:pPr>
        <w:ind w:firstLine="360"/>
      </w:pPr>
      <w:r>
        <w:t>Since I wrote this, I was informed my Butcher had killed a</w:t>
      </w:r>
      <w:r>
        <w:br/>
        <w:t>Sheep of an uncommon Bigness, and that it weighed 140 Pounds,</w:t>
      </w:r>
      <w:r>
        <w:br/>
        <w:t>-without the Fat that they took out of it, aster it was killed,</w:t>
      </w:r>
      <w:r>
        <w:br/>
        <w:t>which weighed 5 I Pounds, so that the whole Sheep weighed</w:t>
      </w:r>
      <w:r>
        <w:br/>
        <w:t>above I90 Pounds.</w:t>
      </w:r>
    </w:p>
    <w:p w14:paraId="5ED37CBD" w14:textId="77777777" w:rsidR="00AA6A10" w:rsidRDefault="00000000">
      <w:pPr>
        <w:ind w:firstLine="360"/>
      </w:pPr>
      <w:r>
        <w:t>I caused a Piece of the Fat that grew abont the Kidnies</w:t>
      </w:r>
      <w:r>
        <w:br/>
        <w:t>to he brought to me, imagining, that its sat Particles Would he</w:t>
      </w:r>
      <w:r>
        <w:br/>
        <w:t>of a coarser Grain than those of ordinary Sheep; for I have</w:t>
      </w:r>
      <w:r>
        <w:br/>
        <w:t>observed several Times, that the bigger an Ox was, the larger</w:t>
      </w:r>
      <w:r>
        <w:br/>
        <w:t>were the sat Particles thereof; and since not one Man in a</w:t>
      </w:r>
      <w:r>
        <w:br/>
        <w:t>Thousand has any Knowledge of the Contexture of these sat Par-</w:t>
      </w:r>
      <w:r>
        <w:br/>
        <w:t>ticks, for we find that there are not any two of one and the</w:t>
      </w:r>
      <w:r>
        <w:br/>
        <w:t>seme Figure, they being compressed by other Particles with</w:t>
      </w:r>
      <w:r>
        <w:br/>
        <w:t>which they are surrounded, I have caused some few of these</w:t>
      </w:r>
      <w:r>
        <w:br/>
        <w:t xml:space="preserve">sat Particles to he drawn, as between A. B. </w:t>
      </w:r>
      <w:r>
        <w:rPr>
          <w:lang w:val="la-Latn" w:eastAsia="la-Latn" w:bidi="la-Latn"/>
        </w:rPr>
        <w:t xml:space="preserve">C. </w:t>
      </w:r>
      <w:r>
        <w:t xml:space="preserve">D. </w:t>
      </w:r>
      <w:r>
        <w:rPr>
          <w:i/>
          <w:iCs/>
        </w:rPr>
        <w:t>Plate</w:t>
      </w:r>
      <w:r>
        <w:t xml:space="preserve"> IIL</w:t>
      </w:r>
      <w:r>
        <w:br/>
      </w:r>
      <w:r>
        <w:rPr>
          <w:i/>
          <w:iCs/>
        </w:rPr>
        <w:t>Fig.</w:t>
      </w:r>
      <w:r>
        <w:t xml:space="preserve"> I.</w:t>
      </w:r>
    </w:p>
    <w:p w14:paraId="72653892" w14:textId="77777777" w:rsidR="00AA6A10" w:rsidRDefault="00000000">
      <w:pPr>
        <w:ind w:firstLine="360"/>
      </w:pPr>
      <w:r>
        <w:t>Now when we meet with one of these little Bundles os sat</w:t>
      </w:r>
      <w:r>
        <w:br/>
        <w:t>Particles, as has frequently occurred to us, in which the fat Par-</w:t>
      </w:r>
      <w:r>
        <w:br/>
        <w:t>deles were sour Times this Thickness, I imagine, that such sat</w:t>
      </w:r>
      <w:r>
        <w:br/>
        <w:t>Particles cannot he produced out os one single adipose Vessel,</w:t>
      </w:r>
      <w:r>
        <w:br/>
        <w:t>hut that, out of such a Vessel several small Springs issite forth,</w:t>
      </w:r>
      <w:r>
        <w:br/>
        <w:t>and out of each of those small Springs proceed others still smaller,</w:t>
      </w:r>
      <w:r>
        <w:br/>
        <w:t>and that out of these Particles one larger fat Particle is formed</w:t>
      </w:r>
      <w:r>
        <w:br/>
        <w:t>like a Bunch of Grapes.</w:t>
      </w:r>
    </w:p>
    <w:p w14:paraId="3038380B" w14:textId="77777777" w:rsidR="00AA6A10" w:rsidRDefault="00000000">
      <w:pPr>
        <w:tabs>
          <w:tab w:val="left" w:pos="4323"/>
        </w:tabs>
        <w:ind w:firstLine="360"/>
      </w:pPr>
      <w:r>
        <w:t>Now I cut off withR Razor the Fat in several Places os a</w:t>
      </w:r>
      <w:r>
        <w:br/>
        <w:t>greater Piece, as thin as I could, laying the thin Pieces upon</w:t>
      </w:r>
      <w:r>
        <w:br/>
        <w:t>several glass Plates, and put them upon a Coal-fire, so as to cause</w:t>
      </w:r>
      <w:r>
        <w:br/>
        <w:t>them to melt; and, being melted, immediately viewed them</w:t>
      </w:r>
      <w:r>
        <w:br/>
        <w:t>with a magnifying Glass, when I observed the Skins, or mem-</w:t>
      </w:r>
      <w:r>
        <w:br/>
        <w:t>braneous Coats ofthesht Globules lying ainong the melting Par-</w:t>
      </w:r>
      <w:r>
        <w:br/>
        <w:t>ticles, and in the said melting Particles there was nothing to he</w:t>
      </w:r>
      <w:r>
        <w:br/>
        <w:t>perceived but a limpid Matter, surrounded with small Air-</w:t>
      </w:r>
      <w:r>
        <w:br/>
        <w:t>bubbles.; but, when the. Fat was congealed, we could observe</w:t>
      </w:r>
      <w:r>
        <w:br/>
        <w:t>hut Very littie of the Membranes, because they were covered</w:t>
      </w:r>
      <w:r>
        <w:br/>
        <w:t>with the Particles of Fat, with which these Membranes</w:t>
      </w:r>
      <w:r>
        <w:rPr>
          <w:i/>
          <w:iCs/>
        </w:rPr>
        <w:t>AAe</w:t>
      </w:r>
      <w:r>
        <w:rPr>
          <w:i/>
          <w:iCs/>
        </w:rPr>
        <w:br/>
      </w:r>
      <w:r>
        <w:t>Skins had before been filled</w:t>
      </w:r>
      <w:proofErr w:type="gramStart"/>
      <w:r>
        <w:t>. .</w:t>
      </w:r>
      <w:proofErr w:type="gramEnd"/>
      <w:r>
        <w:tab/>
        <w:t>...</w:t>
      </w:r>
      <w:proofErr w:type="gramStart"/>
      <w:r>
        <w:t>. ’</w:t>
      </w:r>
      <w:proofErr w:type="gramEnd"/>
      <w:r>
        <w:t xml:space="preserve"> am ;</w:t>
      </w:r>
    </w:p>
    <w:p w14:paraId="77CAD356" w14:textId="77777777" w:rsidR="00AA6A10" w:rsidRDefault="00000000">
      <w:pPr>
        <w:ind w:firstLine="360"/>
      </w:pPr>
      <w:r>
        <w:t>I caused a sew of these Skins of the set Globules to beairawn,</w:t>
      </w:r>
      <w:r>
        <w:br/>
        <w:t xml:space="preserve">between </w:t>
      </w:r>
      <w:r>
        <w:rPr>
          <w:lang w:val="la-Latn" w:eastAsia="la-Latn" w:bidi="la-Latn"/>
        </w:rPr>
        <w:t xml:space="preserve">E» </w:t>
      </w:r>
      <w:r>
        <w:t xml:space="preserve">F. G. H. </w:t>
      </w:r>
      <w:r>
        <w:rPr>
          <w:i/>
          <w:iCs/>
        </w:rPr>
        <w:t>Platefrl. Fig. A.</w:t>
      </w:r>
      <w:r>
        <w:t xml:space="preserve"> During the laid Ob-</w:t>
      </w:r>
      <w:r>
        <w:br/>
        <w:t>servation, I fixed my Eye. with Attention upon the fat Parti-</w:t>
      </w:r>
      <w:r>
        <w:br/>
        <w:t>cles of the Sheep which had been melted, and were agaiurcoa-</w:t>
      </w:r>
      <w:r>
        <w:br/>
        <w:t>gulated ; and I Could, not hut judge, that these sat Particles,</w:t>
      </w:r>
      <w:r>
        <w:br/>
        <w:t>.which were exceeding small, were analogous to that internal</w:t>
      </w:r>
      <w:r>
        <w:br/>
        <w:t>Matter, wherewith some of the smallest little Seeds are furnish-</w:t>
      </w:r>
      <w:r>
        <w:br/>
        <w:t>ed, and, .in a great many of these exceeding small Particles, J</w:t>
      </w:r>
      <w:r>
        <w:br/>
        <w:t xml:space="preserve">could in clear Weather discover some Transparency. 2... </w:t>
      </w:r>
      <w:proofErr w:type="gramStart"/>
      <w:r>
        <w:t xml:space="preserve">j </w:t>
      </w:r>
      <w:r>
        <w:rPr>
          <w:vertAlign w:val="subscript"/>
        </w:rPr>
        <w:t>:</w:t>
      </w:r>
      <w:proofErr w:type="gramEnd"/>
      <w:r>
        <w:t>. -</w:t>
      </w:r>
      <w:r>
        <w:br/>
        <w:t>: MoreoVer, I cut as thin Slices as It was possible of the Fat,</w:t>
      </w:r>
      <w:r>
        <w:br/>
        <w:t>yea, so thin, that five or fix of them did put weigh s Grain,</w:t>
      </w:r>
      <w:r>
        <w:br/>
        <w:t xml:space="preserve">and pur them into, a littie Water, in order to try whether </w:t>
      </w:r>
      <w:r>
        <w:rPr>
          <w:i/>
          <w:iCs/>
        </w:rPr>
        <w:t>I</w:t>
      </w:r>
      <w:r>
        <w:rPr>
          <w:i/>
          <w:iCs/>
        </w:rPr>
        <w:br/>
      </w:r>
      <w:r>
        <w:t>could make any sartherDiscoVeries thereby, with Respect to</w:t>
      </w:r>
      <w:r>
        <w:br/>
        <w:t>the small Particles of Tat, but it was in vain; only I saw</w:t>
      </w:r>
      <w:r>
        <w:br/>
        <w:t xml:space="preserve">stoatingtjpon the Water Very small. Particles ofFat, </w:t>
      </w:r>
      <w:proofErr w:type="gramStart"/>
      <w:r>
        <w:t>winch.were</w:t>
      </w:r>
      <w:proofErr w:type="gramEnd"/>
      <w:r>
        <w:br/>
        <w:t>coagulated in a spherical Figure, and the very biggest of these</w:t>
      </w:r>
      <w:r>
        <w:br/>
        <w:t>sat Particles was nothigger.than. a Grain ofSand.</w:t>
      </w:r>
      <w:r>
        <w:rPr>
          <w:vertAlign w:val="subscript"/>
        </w:rPr>
        <w:t>:</w:t>
      </w:r>
      <w:r>
        <w:t xml:space="preserve"> I placed, these</w:t>
      </w:r>
      <w:r>
        <w:br/>
        <w:t>’ -Particles upon a glass Plate, and viewing them with a Micro*</w:t>
      </w:r>
      <w:r>
        <w:br/>
      </w:r>
      <w:proofErr w:type="gramStart"/>
      <w:r>
        <w:t>dhope,T</w:t>
      </w:r>
      <w:proofErr w:type="gramEnd"/>
      <w:r>
        <w:t>:obserVed theiFigure, which I .mentioned, above,; aS</w:t>
      </w:r>
      <w:r>
        <w:br/>
        <w:t>.plainas before, andotherfiir Particles-seemed to he os a.differ</w:t>
      </w:r>
      <w:r>
        <w:br/>
        <w:t>rent Figure ; I put. one. of these, into the Hands of my Painter,</w:t>
      </w:r>
      <w:r>
        <w:br/>
        <w:t xml:space="preserve">or Designer, bidding him to draw what he had </w:t>
      </w:r>
      <w:proofErr w:type="gramStart"/>
      <w:r>
        <w:t>obserVed,,</w:t>
      </w:r>
      <w:proofErr w:type="gramEnd"/>
      <w:r>
        <w:t xml:space="preserve"> it</w:t>
      </w:r>
      <w:r>
        <w:br/>
        <w:t>bring the Figure of one of the said far Particles, which was</w:t>
      </w:r>
      <w:r>
        <w:br/>
        <w:t>coagulated on the:Water,as it is.represented between LKL. M.</w:t>
      </w:r>
      <w:r>
        <w:br/>
      </w:r>
      <w:r>
        <w:rPr>
          <w:i/>
          <w:iCs/>
        </w:rPr>
        <w:t>Plate</w:t>
      </w:r>
      <w:r>
        <w:t xml:space="preserve"> III. Fry. i. which was not Very conformable with the other</w:t>
      </w:r>
      <w:r>
        <w:br/>
        <w:t xml:space="preserve">melted sat </w:t>
      </w:r>
      <w:proofErr w:type="gramStart"/>
      <w:r>
        <w:t>Particles ,.:for</w:t>
      </w:r>
      <w:proofErr w:type="gramEnd"/>
      <w:r>
        <w:t>, .in the.doing it, all the Partielesdid</w:t>
      </w:r>
      <w:r>
        <w:br/>
        <w:t>not rnelt, for thesat Paiticlesare not all extracted by the.Wa-</w:t>
      </w:r>
      <w:r>
        <w:br/>
        <w:t>ter, and coagulated upon the .Water in smaller and greater glo-</w:t>
      </w:r>
      <w:r>
        <w:br/>
        <w:t>bular Particles;. and when we takeout os it the Remainder os</w:t>
      </w:r>
      <w:r>
        <w:br/>
        <w:t>the thin Slices of Fas, which stoat upon the Water, and view</w:t>
      </w:r>
      <w:r>
        <w:br/>
        <w:t>them with a Microscope; we find, that many of the sht Par-</w:t>
      </w:r>
      <w:r>
        <w:br/>
        <w:t xml:space="preserve">aicles appear intire </w:t>
      </w:r>
      <w:proofErr w:type="gramStart"/>
      <w:r>
        <w:t>To</w:t>
      </w:r>
      <w:proofErr w:type="gramEnd"/>
      <w:r>
        <w:t xml:space="preserve"> the. Eye; and whereas they were </w:t>
      </w:r>
      <w:proofErr w:type="gramStart"/>
      <w:r>
        <w:t>'.before</w:t>
      </w:r>
      <w:proofErr w:type="gramEnd"/>
      <w:r>
        <w:br/>
        <w:t>very smooth and even; in their. Sides, they were, now'change</w:t>
      </w:r>
      <w:r>
        <w:br/>
        <w:t xml:space="preserve">ed into rough and uneven Particles; so that one </w:t>
      </w:r>
      <w:proofErr w:type="gramStart"/>
      <w:r>
        <w:t>should.he</w:t>
      </w:r>
      <w:proofErr w:type="gramEnd"/>
      <w:r>
        <w:br/>
        <w:t>apt ter think, that there were two different Sorts of Parti-</w:t>
      </w:r>
      <w:r>
        <w:br/>
        <w:t>cles in the Fat, and. that .one Sort maited moreeasisy. then the</w:t>
      </w:r>
      <w:r>
        <w:br/>
      </w:r>
      <w:r>
        <w:lastRenderedPageBreak/>
        <w:t>other</w:t>
      </w:r>
      <w:proofErr w:type="gramStart"/>
      <w:r>
        <w:t>. .</w:t>
      </w:r>
      <w:proofErr w:type="gramEnd"/>
      <w:r>
        <w:t xml:space="preserve"> - -</w:t>
      </w:r>
      <w:proofErr w:type="gramStart"/>
      <w:r>
        <w:t>r .</w:t>
      </w:r>
      <w:proofErr w:type="gramEnd"/>
      <w:r>
        <w:t>. . .;.-t</w:t>
      </w:r>
      <w:r>
        <w:br/>
        <w:t xml:space="preserve">. Now in order to get thefe anehed Particles of Fat out;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Water, without altering them, I made Use of </w:t>
      </w:r>
      <w:proofErr w:type="gramStart"/>
      <w:r>
        <w:t>a .</w:t>
      </w:r>
      <w:proofErr w:type="gramEnd"/>
      <w:r>
        <w:t xml:space="preserve"> round Glass,</w:t>
      </w:r>
      <w:r>
        <w:br/>
        <w:t>and with it shimmed the Superficies of the Water, by which</w:t>
      </w:r>
      <w:r>
        <w:br/>
        <w:t>Means some of the coagulated Particles stuck, to th4 Glass;</w:t>
      </w:r>
      <w:r>
        <w:br/>
        <w:t>Moreover» I did again melt some of the sat Particles, which</w:t>
      </w:r>
      <w:r>
        <w:br/>
        <w:t>had been coagulated upon the Water, over a. Coal-fire, as they</w:t>
      </w:r>
      <w:r>
        <w:br/>
        <w:t>lay in the Water» and, when they were again coagulated,</w:t>
      </w:r>
      <w:r>
        <w:br/>
        <w:t xml:space="preserve">viewing them with a Microscope, I sound: the </w:t>
      </w:r>
      <w:r>
        <w:rPr>
          <w:u w:val="single"/>
        </w:rPr>
        <w:t>small</w:t>
      </w:r>
      <w:r>
        <w:t xml:space="preserve"> na. Parti-</w:t>
      </w:r>
      <w:r>
        <w:br/>
        <w:t xml:space="preserve">cles to he yet smaller than those that were melted </w:t>
      </w:r>
      <w:r>
        <w:rPr>
          <w:b/>
          <w:bCs/>
        </w:rPr>
        <w:t xml:space="preserve">out </w:t>
      </w:r>
      <w:r>
        <w:rPr>
          <w:i/>
          <w:iCs/>
        </w:rPr>
        <w:t>of</w:t>
      </w:r>
      <w:r>
        <w:rPr>
          <w:b/>
          <w:bCs/>
        </w:rPr>
        <w:t xml:space="preserve"> the</w:t>
      </w:r>
    </w:p>
    <w:p w14:paraId="3B1A862D" w14:textId="77777777" w:rsidR="00AA6A10" w:rsidRDefault="00000000">
      <w:proofErr w:type="gramStart"/>
      <w:r>
        <w:t>‘ Water</w:t>
      </w:r>
      <w:proofErr w:type="gramEnd"/>
      <w:r>
        <w:t>. --</w:t>
      </w:r>
    </w:p>
    <w:p w14:paraId="039A309D" w14:textId="77777777" w:rsidR="00AA6A10" w:rsidRDefault="00000000">
      <w:r>
        <w:t>. In this last Observation I obserVed, with Astonishment, the</w:t>
      </w:r>
      <w:r>
        <w:br/>
        <w:t xml:space="preserve">inconceivable Number of Veins </w:t>
      </w:r>
      <w:proofErr w:type="gramStart"/>
      <w:r>
        <w:t>and .Membranes</w:t>
      </w:r>
      <w:proofErr w:type="gramEnd"/>
      <w:r>
        <w:t>, which wer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diffused through the Fat, and the Multitude of separated sat Par-</w:t>
      </w:r>
      <w:r>
        <w:br/>
        <w:t>tides, that were involved in their several Membranes.</w:t>
      </w:r>
    </w:p>
    <w:p w14:paraId="4D47965B" w14:textId="77777777" w:rsidR="00AA6A10" w:rsidRDefault="00000000">
      <w:pPr>
        <w:ind w:firstLine="360"/>
      </w:pPr>
      <w:r>
        <w:t>Aster this there was laid before me the Hind-quarter of a such-</w:t>
      </w:r>
      <w:r>
        <w:br/>
        <w:t>ing Lamb, over which was spread what we call the Net, or</w:t>
      </w:r>
      <w:r>
        <w:br/>
      </w:r>
      <w:proofErr w:type="gramStart"/>
      <w:r>
        <w:t>Caul ;</w:t>
      </w:r>
      <w:proofErr w:type="gramEnd"/>
      <w:r>
        <w:t>. and having cut off some Pieces of the said Net, or Ca</w:t>
      </w:r>
      <w:r>
        <w:rPr>
          <w:u w:val="single"/>
        </w:rPr>
        <w:t>td,</w:t>
      </w:r>
      <w:r>
        <w:rPr>
          <w:u w:val="single"/>
        </w:rPr>
        <w:br/>
      </w:r>
      <w:r>
        <w:t>upon which there was little or no Fat, with a pain of Sciflars,</w:t>
      </w:r>
      <w:r>
        <w:br/>
        <w:t>and placing them before a Microscope, I observed again, that</w:t>
      </w:r>
      <w:r>
        <w:br/>
        <w:t>the sat Particles, where there were Very sew of them included</w:t>
      </w:r>
      <w:r>
        <w:br/>
        <w:t xml:space="preserve">between the Membranes, were of a more globular Figure </w:t>
      </w:r>
      <w:r>
        <w:rPr>
          <w:u w:val="single"/>
        </w:rPr>
        <w:t>than</w:t>
      </w:r>
      <w:r>
        <w:rPr>
          <w:u w:val="single"/>
        </w:rPr>
        <w:br/>
      </w:r>
      <w:r>
        <w:t>in other Parts, where a good many lay together, and that in</w:t>
      </w:r>
      <w:r>
        <w:br/>
        <w:t>other Places they were pressed and bruised, which I fancy was</w:t>
      </w:r>
      <w:r>
        <w:br/>
        <w:t xml:space="preserve">occasioned by the Butcher's squeezing the Caul in that </w:t>
      </w: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t>]^</w:t>
      </w:r>
      <w:r w:rsidRPr="00AC72F0">
        <w:rPr>
          <w:lang w:val="en-GB" w:eastAsia="el-GR" w:bidi="el-GR"/>
        </w:rPr>
        <w:br/>
      </w:r>
      <w:r>
        <w:t>with his Fingers ; and in another Place the fat Particles had '</w:t>
      </w:r>
      <w:r>
        <w:br/>
        <w:t>been so torn in Pieces, that I could see nothing r</w:t>
      </w:r>
      <w:r>
        <w:rPr>
          <w:u w:val="single"/>
        </w:rPr>
        <w:t>emai</w:t>
      </w:r>
      <w:r>
        <w:t>nin</w:t>
      </w:r>
      <w:r>
        <w:rPr>
          <w:u w:val="single"/>
        </w:rPr>
        <w:t>g</w:t>
      </w:r>
      <w:r>
        <w:t xml:space="preserve"> but</w:t>
      </w:r>
      <w:r>
        <w:br/>
        <w:t>the Skinsof the sat Globules.</w:t>
      </w:r>
    </w:p>
    <w:p w14:paraId="4E5FF80D" w14:textId="77777777" w:rsidR="00AA6A10" w:rsidRDefault="00000000">
      <w:pPr>
        <w:ind w:firstLine="360"/>
      </w:pPr>
      <w:r>
        <w:t>Moreover, I saw that the sat Particles had fuch a Pinch,</w:t>
      </w:r>
      <w:r>
        <w:br/>
        <w:t>or Deut, in them, as I have shewn, that there were in the</w:t>
      </w:r>
      <w:r>
        <w:br/>
        <w:t>Globules os Flour os Wheat I from which Spectacle, I am</w:t>
      </w:r>
      <w:r>
        <w:br/>
        <w:t>confirmed, more than hesore, in my Opinion, that the sat Glo-</w:t>
      </w:r>
      <w:r>
        <w:br/>
      </w:r>
      <w:r>
        <w:rPr>
          <w:lang w:val="la-Latn" w:eastAsia="la-Latn" w:bidi="la-Latn"/>
        </w:rPr>
        <w:t xml:space="preserve">bules </w:t>
      </w:r>
      <w:r>
        <w:t>might he separated intirely, or in Part, from the gkin .</w:t>
      </w:r>
      <w:r>
        <w:br/>
        <w:t>with which they are surrounded, by opening the Dents, without</w:t>
      </w:r>
      <w:r>
        <w:br/>
        <w:t>breaking the Skin. ,</w:t>
      </w:r>
    </w:p>
    <w:p w14:paraId="52BBE024" w14:textId="77777777" w:rsidR="00AA6A10" w:rsidRDefault="00000000">
      <w:pPr>
        <w:tabs>
          <w:tab w:val="left" w:pos="2784"/>
          <w:tab w:val="left" w:pos="4649"/>
        </w:tabs>
        <w:ind w:firstLine="360"/>
      </w:pPr>
      <w:r>
        <w:t>Then I took off the thin Membranes, which encompassed</w:t>
      </w:r>
      <w:r>
        <w:br/>
        <w:t>the sat Particles, and Viewing them with a Microscope, obserVed,</w:t>
      </w:r>
      <w:r>
        <w:br/>
        <w:t>that the fat Particles had imprinted a roundish Figure on the</w:t>
      </w:r>
      <w:r>
        <w:br/>
        <w:t xml:space="preserve">Membranes inclining to a hexangular Shape, that it was a </w:t>
      </w:r>
      <w:proofErr w:type="gramStart"/>
      <w:r>
        <w:t>Plea..</w:t>
      </w:r>
      <w:proofErr w:type="gramEnd"/>
      <w:r>
        <w:br/>
      </w:r>
      <w:r>
        <w:rPr>
          <w:lang w:val="la-Latn" w:eastAsia="la-Latn" w:bidi="la-Latn"/>
        </w:rPr>
        <w:t xml:space="preserve">Ture </w:t>
      </w:r>
      <w:r>
        <w:t>to look on them ; hut in other Parts they were of an</w:t>
      </w:r>
      <w:r>
        <w:br/>
        <w:t>Figure.</w:t>
      </w:r>
      <w:r>
        <w:tab/>
        <w:t>*</w:t>
      </w:r>
      <w:r>
        <w:tab/>
        <w:t>-</w:t>
      </w:r>
    </w:p>
    <w:p w14:paraId="0C92A19E" w14:textId="77777777" w:rsidR="00AA6A10" w:rsidRDefault="00000000">
      <w:pPr>
        <w:ind w:firstLine="360"/>
      </w:pPr>
      <w:r>
        <w:t xml:space="preserve">MoreoVer, I took a flat Fish, which we call </w:t>
      </w:r>
      <w:r>
        <w:rPr>
          <w:i/>
          <w:iCs/>
        </w:rPr>
        <w:t>Plais.e,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t>took off the Fat which adhered to the Vessels, or Bones, and</w:t>
      </w:r>
      <w:r>
        <w:br/>
        <w:t>viewed it with a Microscope, and observed, that the fat Parti-</w:t>
      </w:r>
      <w:r>
        <w:br/>
        <w:t>cles were of several Sizes ; and some were so small, that I</w:t>
      </w:r>
      <w:r>
        <w:br/>
        <w:t>judged that fifty of the least were no bigger than one great sat</w:t>
      </w:r>
      <w:r>
        <w:br/>
        <w:t>Globule; and moreover, I saw that many of rhe sat Globules</w:t>
      </w:r>
      <w:r>
        <w:br/>
        <w:t>had such a Dent in them, aS we find in the Meal or Flour of</w:t>
      </w:r>
      <w:r>
        <w:br/>
        <w:t>those little white Beans, which we call French or Kidney-beans,</w:t>
      </w:r>
    </w:p>
    <w:p w14:paraId="704EEA62" w14:textId="77777777" w:rsidR="00AA6A10" w:rsidRDefault="00000000">
      <w:pPr>
        <w:ind w:firstLine="360"/>
      </w:pPr>
      <w:r>
        <w:t>Afterwards my Servant brought to me. the Fat of a Pearch,</w:t>
      </w:r>
      <w:r>
        <w:br/>
        <w:t xml:space="preserve">which was </w:t>
      </w:r>
      <w:r>
        <w:rPr>
          <w:lang w:val="la-Latn" w:eastAsia="la-Latn" w:bidi="la-Latn"/>
        </w:rPr>
        <w:t xml:space="preserve">mineor </w:t>
      </w:r>
      <w:r>
        <w:t>ten inches long, and taking a little of it, I</w:t>
      </w:r>
      <w:r>
        <w:br/>
        <w:t>Viewed it with a Microscope, but could not discover any small</w:t>
      </w:r>
      <w:r>
        <w:br/>
        <w:t>Particlesinit, nor any internal Dent, as I had obserVed in the</w:t>
      </w:r>
      <w:r>
        <w:br/>
        <w:t xml:space="preserve">Fat of a small Plane.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χνὰ</w:t>
      </w:r>
    </w:p>
    <w:p w14:paraId="1E82B674" w14:textId="77777777" w:rsidR="00AA6A10" w:rsidRDefault="00000000">
      <w:pPr>
        <w:ind w:firstLine="360"/>
      </w:pPr>
      <w:r>
        <w:t>Aster that the Fat os the Pearch had lain an Hour or two upon</w:t>
      </w:r>
      <w:r>
        <w:br/>
        <w:t xml:space="preserve">she </w:t>
      </w:r>
      <w:proofErr w:type="gramStart"/>
      <w:r>
        <w:t>Glass,;</w:t>
      </w:r>
      <w:proofErr w:type="gramEnd"/>
      <w:r>
        <w:t xml:space="preserve"> I Viewed it again, and observed, that the Particles</w:t>
      </w:r>
      <w:r>
        <w:br/>
        <w:t>were become smaller, and that the Skin of the sat Particles,</w:t>
      </w:r>
      <w:r>
        <w:br/>
        <w:t>which as yet was beset with some fat Particles,. was, as it were,</w:t>
      </w:r>
      <w:r>
        <w:br/>
        <w:t>shrunk or wrinkled, and the Fat, that was burst out, lay about</w:t>
      </w:r>
      <w:r>
        <w:br/>
        <w:t>thesat Particles, and was so fluid and transparent, that we could</w:t>
      </w:r>
      <w:r>
        <w:br/>
        <w:t xml:space="preserve">not discover any Parts in It. </w:t>
      </w:r>
      <w:proofErr w:type="gramStart"/>
      <w:r>
        <w:t>u .</w:t>
      </w:r>
      <w:proofErr w:type="gramEnd"/>
      <w:r>
        <w:t xml:space="preserve"> : ;</w:t>
      </w:r>
    </w:p>
    <w:p w14:paraId="179E3591" w14:textId="77777777" w:rsidR="00AA6A10" w:rsidRDefault="00000000">
      <w:pPr>
        <w:ind w:firstLine="360"/>
      </w:pPr>
      <w:r>
        <w:t>From this Observation I began, to think, whether each of</w:t>
      </w:r>
      <w:r>
        <w:br/>
        <w:t>these sat Particles was not. provided with an Orifice, or Hols,</w:t>
      </w:r>
      <w:r>
        <w:br/>
      </w:r>
      <w:r>
        <w:rPr>
          <w:lang w:val="la-Latn" w:eastAsia="la-Latn" w:bidi="la-Latn"/>
        </w:rPr>
        <w:t xml:space="preserve">putos </w:t>
      </w:r>
      <w:r>
        <w:t>which the Fat. might he protruded at :all .Times, as often</w:t>
      </w:r>
      <w:r>
        <w:br/>
        <w:t>aS the Parts of the Fish stood in Need of Nourishment, with,,</w:t>
      </w:r>
      <w:r>
        <w:br/>
        <w:t>out art intire Laying open the Skin Of the fat Globules; for, wI:</w:t>
      </w:r>
      <w:r>
        <w:br/>
        <w:t>Constantiy find, that when the Eggs of the Pearch, which wf</w:t>
      </w:r>
      <w:r>
        <w:br/>
        <w:t>call the Ros, increase imBigness, iss Fat decreases, and that in</w:t>
      </w:r>
      <w:r>
        <w:br/>
        <w:t>such a Manner, that when the said: eggs, or. Roe, are arrivedat</w:t>
      </w:r>
      <w:r>
        <w:br/>
        <w:t xml:space="preserve">their utmost </w:t>
      </w:r>
      <w:proofErr w:type="gramStart"/>
      <w:r>
        <w:t>Bigness,,</w:t>
      </w:r>
      <w:proofErr w:type="gramEnd"/>
      <w:r>
        <w:t xml:space="preserve"> .there, is seldom orhever.any Fat to befeexj.</w:t>
      </w:r>
      <w:r>
        <w:br/>
        <w:t xml:space="preserve">upon the Intestines of the Fish. </w:t>
      </w:r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 xml:space="preserve"> </w:t>
      </w:r>
      <w:r>
        <w:t>) r</w:t>
      </w:r>
    </w:p>
    <w:p w14:paraId="2B79C2B6" w14:textId="77777777" w:rsidR="00AA6A10" w:rsidRDefault="00000000">
      <w:pPr>
        <w:ind w:firstLine="360"/>
      </w:pPr>
      <w:r>
        <w:t xml:space="preserve">As totheComposstionof Fafi itisformedthy </w:t>
      </w:r>
      <w:proofErr w:type="gramStart"/>
      <w:r>
        <w:t>a.finall</w:t>
      </w:r>
      <w:proofErr w:type="gramEnd"/>
      <w:r>
        <w:t xml:space="preserve"> Portion</w:t>
      </w:r>
      <w:r>
        <w:br/>
        <w:t>’of Earth,, joined with elementary Fire; acid.helt, and Water,</w:t>
      </w:r>
      <w:r>
        <w:br/>
        <w:t>according to the Account Geoffrey gives of it, who adds, that</w:t>
      </w:r>
      <w:r>
        <w:br/>
        <w:t xml:space="preserve">if Oil of. Olives andsspirie-ssNitie be </w:t>
      </w:r>
      <w:proofErr w:type="gramStart"/>
      <w:r>
        <w:t>mixed together</w:t>
      </w:r>
      <w:proofErr w:type="gramEnd"/>
      <w:r>
        <w:t>, and</w:t>
      </w:r>
      <w:r>
        <w:br/>
        <w:t>digested, 4 Substance will she. sound imeveryRefpect resembling</w:t>
      </w:r>
      <w:r>
        <w:br/>
        <w:t xml:space="preserve">the Fat </w:t>
      </w:r>
      <w:proofErr w:type="gramStart"/>
      <w:r>
        <w:t>ofAnimais,.</w:t>
      </w:r>
      <w:proofErr w:type="gramEnd"/>
      <w:r>
        <w:t xml:space="preserve">/ .:ss: . ’’ ’ </w:t>
      </w:r>
      <w:r>
        <w:rPr>
          <w:lang w:val="el-GR" w:eastAsia="el-GR" w:bidi="el-GR"/>
        </w:rPr>
        <w:t>Ἀ</w:t>
      </w:r>
    </w:p>
    <w:p w14:paraId="792F7B15" w14:textId="77777777" w:rsidR="00AA6A10" w:rsidRDefault="00000000">
      <w:pPr>
        <w:ind w:firstLine="360"/>
      </w:pPr>
      <w:r>
        <w:t>This confirms whatssssid under the Article of ACTD, in</w:t>
      </w:r>
      <w:r>
        <w:br/>
        <w:t>RegardT6.thesnhammaheity of animalOijs</w:t>
      </w:r>
      <w:proofErr w:type="gramStart"/>
      <w:r>
        <w:t>,.which</w:t>
      </w:r>
      <w:r>
        <w:rPr>
          <w:i/>
          <w:iCs/>
        </w:rPr>
        <w:t>stat</w:t>
      </w:r>
      <w:proofErr w:type="gramEnd"/>
      <w:r>
        <w:rPr>
          <w:i/>
          <w:iCs/>
        </w:rPr>
        <w:t>, so</w:t>
      </w:r>
      <w:r>
        <w:rPr>
          <w:b/>
          <w:bCs/>
        </w:rPr>
        <w:t xml:space="preserve"> .4.</w:t>
      </w:r>
    </w:p>
    <w:p w14:paraId="2D91D2F6" w14:textId="77777777" w:rsidR="00AA6A10" w:rsidRDefault="00000000">
      <w:pPr>
        <w:ind w:firstLine="360"/>
      </w:pPr>
      <w:r>
        <w:lastRenderedPageBreak/>
        <w:t xml:space="preserve">As to </w:t>
      </w:r>
      <w:proofErr w:type="gramStart"/>
      <w:r>
        <w:t>the.medicinal</w:t>
      </w:r>
      <w:proofErr w:type="gramEnd"/>
      <w:r>
        <w:t xml:space="preserve"> UseofFat, Quincy having mentioned thaf</w:t>
      </w:r>
      <w:r>
        <w:br/>
        <w:t>of the Goose, .Dog, .Man, Viper, and Bear, .says, .these are to</w:t>
      </w:r>
      <w:r>
        <w:br/>
      </w:r>
      <w:r>
        <w:rPr>
          <w:i/>
          <w:iCs/>
        </w:rPr>
        <w:t>he slums</w:t>
      </w:r>
      <w:r>
        <w:t xml:space="preserve"> with, in the IntearionofRipening and Drawing; because</w:t>
      </w:r>
      <w:r>
        <w:br/>
        <w:t>they are reckoned to he os a penetrating .Nature, and theresore</w:t>
      </w:r>
      <w:r>
        <w:br/>
        <w:t>suited to dissolve and rarefy the; Humours inclosed in Tumors,</w:t>
      </w:r>
      <w:r>
        <w:br/>
        <w:t xml:space="preserve">and bring thens, as it is. </w:t>
      </w:r>
      <w:proofErr w:type="gramStart"/>
      <w:r>
        <w:t>called,-</w:t>
      </w:r>
      <w:proofErr w:type="gramEnd"/>
      <w:r>
        <w:t xml:space="preserve">to. </w:t>
      </w:r>
      <w:proofErr w:type="gramStart"/>
      <w:r>
        <w:t>Maturity. ..</w:t>
      </w:r>
      <w:proofErr w:type="gramEnd"/>
      <w:r>
        <w:t xml:space="preserve"> There are some</w:t>
      </w:r>
      <w:r>
        <w:br/>
        <w:t>speciheWirtuesiascribed tothese Jn. particular Cases, but they</w:t>
      </w:r>
      <w:r>
        <w:br/>
        <w:t>have not been supported by Reason or Experience. And they</w:t>
      </w:r>
      <w:r>
        <w:br/>
        <w:t>seem not possessed of any. Properties different from other stdin:</w:t>
      </w:r>
      <w:r>
        <w:br/>
        <w:t>stances ofstikeKind, unless what may arise .</w:t>
      </w:r>
      <w:proofErr w:type="gramStart"/>
      <w:r>
        <w:t>out.of</w:t>
      </w:r>
      <w:proofErr w:type="gramEnd"/>
      <w:r>
        <w:t xml:space="preserve"> </w:t>
      </w:r>
      <w:r>
        <w:rPr>
          <w:u w:val="single"/>
        </w:rPr>
        <w:t>rhe»</w:t>
      </w:r>
      <w:r>
        <w:t xml:space="preserve">- </w:t>
      </w:r>
      <w:r>
        <w:rPr>
          <w:u w:val="single"/>
        </w:rPr>
        <w:t>dissed</w:t>
      </w:r>
      <w:r>
        <w:rPr>
          <w:u w:val="single"/>
        </w:rPr>
        <w:br/>
      </w:r>
      <w:r>
        <w:t>rent Consistencies and Degrees of Volatility.</w:t>
      </w:r>
    </w:p>
    <w:p w14:paraId="4E56E46F" w14:textId="77777777" w:rsidR="00AA6A10" w:rsidRDefault="00000000">
      <w:pPr>
        <w:ind w:firstLine="360"/>
      </w:pPr>
      <w:r>
        <w:t>I apPrehend by this, that the Author means, there is little or</w:t>
      </w:r>
      <w:r>
        <w:br/>
        <w:t>no Difference with Respect to Medicine, betwixf the Fat of</w:t>
      </w:r>
      <w:r>
        <w:br/>
      </w:r>
      <w:proofErr w:type="gramStart"/>
      <w:r>
        <w:t>one.Animal</w:t>
      </w:r>
      <w:proofErr w:type="gramEnd"/>
      <w:r>
        <w:t xml:space="preserve"> and.another.. But if. we consider, </w:t>
      </w:r>
      <w:r>
        <w:rPr>
          <w:u w:val="single"/>
        </w:rPr>
        <w:t>chat</w:t>
      </w:r>
      <w:r>
        <w:t xml:space="preserve"> p</w:t>
      </w:r>
      <w:r>
        <w:rPr>
          <w:vertAlign w:val="subscript"/>
        </w:rPr>
        <w:t>at</w:t>
      </w:r>
      <w:r>
        <w:t xml:space="preserve"> in </w:t>
      </w:r>
      <w:r>
        <w:rPr>
          <w:vertAlign w:val="subscript"/>
        </w:rPr>
        <w:t>n0fc</w:t>
      </w:r>
      <w:r>
        <w:rPr>
          <w:vertAlign w:val="subscript"/>
        </w:rPr>
        <w:br/>
      </w:r>
      <w:r>
        <w:t>an hemogeneouS Substance,, but composed of.Principles greatly</w:t>
      </w:r>
      <w:r>
        <w:br/>
      </w:r>
      <w:r>
        <w:rPr>
          <w:lang w:val="la-Latn" w:eastAsia="la-Latn" w:bidi="la-Latn"/>
        </w:rPr>
        <w:t xml:space="preserve">disterent </w:t>
      </w:r>
      <w:r>
        <w:t>from each other, as are Earth, Fire, Water, and acid</w:t>
      </w:r>
      <w:r>
        <w:br/>
        <w:t xml:space="preserve">Salts; and; again, thatanimal Fats have alwa- </w:t>
      </w:r>
      <w:r>
        <w:rPr>
          <w:vertAlign w:val="subscript"/>
        </w:rPr>
        <w:t xml:space="preserve">a </w:t>
      </w:r>
      <w:r>
        <w:rPr>
          <w:u w:val="single"/>
          <w:vertAlign w:val="subscript"/>
        </w:rPr>
        <w:t>fma1</w:t>
      </w:r>
      <w:r>
        <w:rPr>
          <w:u w:val="single"/>
        </w:rPr>
        <w:t>l</w:t>
      </w:r>
      <w:r>
        <w:t xml:space="preserve"> P</w:t>
      </w:r>
      <w:r>
        <w:rPr>
          <w:vertAlign w:val="subscript"/>
        </w:rPr>
        <w:t>0rt</w:t>
      </w:r>
      <w:r>
        <w:t>ioQ</w:t>
      </w:r>
      <w:r>
        <w:br/>
        <w:t xml:space="preserve">of alcaline Volatile Salts mixed with them, </w:t>
      </w:r>
      <w:r>
        <w:rPr>
          <w:vertAlign w:val="subscript"/>
        </w:rPr>
        <w:t>We</w:t>
      </w:r>
      <w:r>
        <w:t xml:space="preserve"> (hisll find Reason.</w:t>
      </w:r>
      <w:r>
        <w:br/>
        <w:t>toheheve,.tbyt the Fates one Animal may.hayemedichndEi-</w:t>
      </w:r>
      <w:r>
        <w:br/>
        <w:t xml:space="preserve">sects, Veay </w:t>
      </w:r>
      <w:r>
        <w:rPr>
          <w:lang w:val="la-Latn" w:eastAsia="la-Latn" w:bidi="la-Latn"/>
        </w:rPr>
        <w:t xml:space="preserve">distarent </w:t>
      </w:r>
      <w:r>
        <w:t xml:space="preserve">smm that of another, 35 the </w:t>
      </w:r>
      <w:r>
        <w:rPr>
          <w:lang w:val="el-GR" w:eastAsia="el-GR" w:bidi="el-GR"/>
        </w:rPr>
        <w:t>ρ</w:t>
      </w:r>
      <w:r>
        <w:rPr>
          <w:vertAlign w:val="subscript"/>
          <w:lang w:val="el-GR" w:eastAsia="el-GR" w:bidi="el-GR"/>
        </w:rPr>
        <w:t>Γ</w:t>
      </w:r>
      <w:r w:rsidRPr="00AC72F0">
        <w:rPr>
          <w:vertAlign w:val="subscript"/>
          <w:lang w:val="en-GB" w:eastAsia="el-GR" w:bidi="el-GR"/>
        </w:rPr>
        <w:t>0</w:t>
      </w:r>
      <w:r>
        <w:rPr>
          <w:vertAlign w:val="subscript"/>
          <w:lang w:val="el-GR" w:eastAsia="el-GR" w:bidi="el-GR"/>
        </w:rPr>
        <w:t>ρ</w:t>
      </w:r>
      <w:r w:rsidRPr="00AC72F0">
        <w:rPr>
          <w:vertAlign w:val="subscript"/>
          <w:lang w:val="en-GB" w:eastAsia="el-GR" w:bidi="el-GR"/>
        </w:rPr>
        <w:t>0</w:t>
      </w:r>
      <w:r>
        <w:rPr>
          <w:vertAlign w:val="subscript"/>
          <w:lang w:val="el-GR" w:eastAsia="el-GR" w:bidi="el-GR"/>
        </w:rPr>
        <w:t>Γύ</w:t>
      </w:r>
      <w:r w:rsidRPr="00AC72F0">
        <w:rPr>
          <w:vertAlign w:val="subscript"/>
          <w:lang w:val="en-GB" w:eastAsia="el-GR" w:bidi="el-GR"/>
        </w:rPr>
        <w:t>0</w:t>
      </w:r>
      <w:r>
        <w:rPr>
          <w:vertAlign w:val="subscript"/>
          <w:lang w:val="el-GR" w:eastAsia="el-GR" w:bidi="el-GR"/>
        </w:rPr>
        <w:t>ΙΙί</w:t>
      </w:r>
      <w:r w:rsidRPr="00AC72F0">
        <w:rPr>
          <w:vertAlign w:val="subscript"/>
          <w:lang w:val="en-GB" w:eastAsia="el-GR" w:bidi="el-GR"/>
        </w:rPr>
        <w:t>!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>Md cornbuBUons of the component Principles vary, rmd si</w:t>
      </w:r>
      <w:r>
        <w:br/>
        <w:t>Oe vrfaufe Sslts are snra ttthavolatildur by cedlating in</w:t>
      </w:r>
      <w:r>
        <w:br w:type="page"/>
      </w:r>
    </w:p>
    <w:p w14:paraId="76865195" w14:textId="77777777" w:rsidR="00AA6A10" w:rsidRDefault="00000000">
      <w:r>
        <w:lastRenderedPageBreak/>
        <w:t>the animal Juices. I should suspect the Fat of Ahimalonwbo use</w:t>
      </w:r>
      <w:r>
        <w:br/>
        <w:t>little exercise, and live on Vegetables, to he the most lenient and</w:t>
      </w:r>
      <w:r>
        <w:br/>
        <w:t>mollifying; and that of Animals which move a great deal, or</w:t>
      </w:r>
      <w:r>
        <w:br/>
        <w:t>seed on other Animals, to he more penetrating, warming, and re-</w:t>
      </w:r>
      <w:r>
        <w:br/>
        <w:t xml:space="preserve">solvent, because, in these, the Jluces in general are more </w:t>
      </w:r>
      <w:r>
        <w:rPr>
          <w:u w:val="single"/>
        </w:rPr>
        <w:t>exalte</w:t>
      </w:r>
      <w:r>
        <w:t>d</w:t>
      </w:r>
      <w:r>
        <w:br/>
        <w:t>and attenuated than in others.</w:t>
      </w:r>
    </w:p>
    <w:p w14:paraId="19F4CA7A" w14:textId="77777777" w:rsidR="00AA6A10" w:rsidRDefault="00000000">
      <w:pPr>
        <w:ind w:firstLine="360"/>
      </w:pPr>
      <w:r>
        <w:t>Thus we see the specific Virtues, ascribed to some animal Fats</w:t>
      </w:r>
      <w:r>
        <w:br/>
        <w:t>in particular Coses, are supported by Reason ; and as for Ex-</w:t>
      </w:r>
      <w:r>
        <w:br/>
        <w:t>perience, we have that os all Mankind to warrant them, who</w:t>
      </w:r>
      <w:r>
        <w:br/>
        <w:t>have mentioned them from the infancy of Physic to this Day,</w:t>
      </w:r>
      <w:r>
        <w:br/>
        <w:t>unless a few, who have of late affected to determine the Effica-</w:t>
      </w:r>
      <w:r>
        <w:br/>
        <w:t>cy ofMedicinesby particular Theories, without consulting Ex-</w:t>
      </w:r>
      <w:r>
        <w:br/>
        <w:t>perience, the only sure Guide, which in the present Case, if</w:t>
      </w:r>
      <w:r>
        <w:br/>
        <w:t>carefully attended to, would have convinced Dr. Quincy, as ft</w:t>
      </w:r>
      <w:r>
        <w:br/>
        <w:t>has me, that the Eats of different Animals are actually endued</w:t>
      </w:r>
      <w:r>
        <w:br/>
        <w:t>with different medicinal Virtues.</w:t>
      </w:r>
    </w:p>
    <w:p w14:paraId="5F085BD9" w14:textId="77777777" w:rsidR="00AA6A10" w:rsidRDefault="00000000">
      <w:pPr>
        <w:ind w:firstLine="360"/>
      </w:pPr>
      <w:r>
        <w:t xml:space="preserve">? In the Course os this Work, I shall have frequent </w:t>
      </w:r>
      <w:r>
        <w:rPr>
          <w:lang w:val="la-Latn" w:eastAsia="la-Latn" w:bidi="la-Latn"/>
        </w:rPr>
        <w:t>Occasi-</w:t>
      </w:r>
      <w:r>
        <w:rPr>
          <w:lang w:val="la-Latn" w:eastAsia="la-Latn" w:bidi="la-Latn"/>
        </w:rPr>
        <w:br/>
      </w:r>
      <w:r>
        <w:t>ons of making Remarks upon this Folly of contradicting actual</w:t>
      </w:r>
      <w:r>
        <w:br/>
        <w:t>Matters of Fact, only because their Causes are not obvious and</w:t>
      </w:r>
      <w:r>
        <w:br/>
        <w:t>manifest. Mean Time I will give some Account of the the-</w:t>
      </w:r>
      <w:r>
        <w:br/>
        <w:t>dicinal Virtues os the Fats found in different Animals.</w:t>
      </w:r>
    </w:p>
    <w:p w14:paraId="5EB87024" w14:textId="77777777" w:rsidR="00AA6A10" w:rsidRDefault="00000000">
      <w:pPr>
        <w:outlineLvl w:val="0"/>
      </w:pPr>
      <w:bookmarkStart w:id="57" w:name="bookmark114"/>
      <w:r>
        <w:t>FATS OF BEASTs.</w:t>
      </w:r>
      <w:bookmarkEnd w:id="57"/>
    </w:p>
    <w:p w14:paraId="64B30CE3" w14:textId="77777777" w:rsidR="00AA6A10" w:rsidRDefault="00000000">
      <w:pPr>
        <w:tabs>
          <w:tab w:val="left" w:pos="1592"/>
        </w:tabs>
        <w:ind w:firstLine="360"/>
      </w:pPr>
      <w:r>
        <w:t>.. -- ..</w:t>
      </w:r>
      <w:r>
        <w:tab/>
        <w:t xml:space="preserve">. .7 Of the </w:t>
      </w:r>
      <w:r>
        <w:rPr>
          <w:b/>
          <w:bCs/>
        </w:rPr>
        <w:t>HORSE. . . -</w:t>
      </w:r>
    </w:p>
    <w:p w14:paraId="44024B50" w14:textId="77777777" w:rsidR="00AA6A10" w:rsidRDefault="00000000">
      <w:r>
        <w:t xml:space="preserve">,. The Fat of the Horse </w:t>
      </w:r>
      <w:proofErr w:type="gramStart"/>
      <w:r>
        <w:t xml:space="preserve">is </w:t>
      </w:r>
      <w:r>
        <w:rPr>
          <w:lang w:val="la-Latn" w:eastAsia="la-Latn" w:bidi="la-Latn"/>
        </w:rPr>
        <w:t>.properi</w:t>
      </w:r>
      <w:proofErr w:type="gramEnd"/>
      <w:r>
        <w:rPr>
          <w:lang w:val="la-Latn" w:eastAsia="la-Latn" w:bidi="la-Latn"/>
        </w:rPr>
        <w:t xml:space="preserve"> </w:t>
      </w:r>
      <w:r>
        <w:t>for anointing luxated</w:t>
      </w:r>
      <w:r>
        <w:br/>
        <w:t xml:space="preserve">Limbs. </w:t>
      </w:r>
      <w:proofErr w:type="gramStart"/>
      <w:r>
        <w:rPr>
          <w:i/>
          <w:iCs/>
        </w:rPr>
        <w:t>Dale.-..</w:t>
      </w:r>
      <w:proofErr w:type="gramEnd"/>
      <w:r>
        <w:rPr>
          <w:i/>
          <w:iCs/>
        </w:rPr>
        <w:t xml:space="preserve">i ; : . .. </w:t>
      </w:r>
      <w:r>
        <w:t>: 1;.</w:t>
      </w:r>
    </w:p>
    <w:p w14:paraId="271016A7" w14:textId="77777777" w:rsidR="00AA6A10" w:rsidRDefault="00000000">
      <w:pPr>
        <w:tabs>
          <w:tab w:val="left" w:pos="3129"/>
          <w:tab w:val="left" w:leader="dot" w:pos="3443"/>
        </w:tabs>
      </w:pPr>
      <w:r>
        <w:t>Of Cows, or OxEN.</w:t>
      </w:r>
      <w:r>
        <w:tab/>
      </w:r>
      <w:r>
        <w:tab/>
        <w:t>'</w:t>
      </w:r>
    </w:p>
    <w:p w14:paraId="2F41CF4C" w14:textId="77777777" w:rsidR="00AA6A10" w:rsidRDefault="00000000">
      <w:pPr>
        <w:ind w:firstLine="360"/>
      </w:pPr>
      <w:r>
        <w:t>All Sorts of Fats are endued with the Virtues of Warming,</w:t>
      </w:r>
      <w:r>
        <w:br/>
        <w:t xml:space="preserve">Softening, and Rarefying. </w:t>
      </w:r>
      <w:proofErr w:type="gramStart"/>
      <w:r>
        <w:t>4 .</w:t>
      </w:r>
      <w:proofErr w:type="gramEnd"/>
      <w:r>
        <w:t xml:space="preserve"> ... . </w:t>
      </w:r>
      <w:r>
        <w:rPr>
          <w:lang w:val="el-GR" w:eastAsia="el-GR" w:bidi="el-GR"/>
        </w:rPr>
        <w:t>ςοῦ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br/>
      </w:r>
      <w:r>
        <w:t>- But that of Bulls, Cows, and Calves, is in some little De-</w:t>
      </w:r>
      <w:r>
        <w:br/>
        <w:t>gree</w:t>
      </w:r>
      <w:r>
        <w:rPr>
          <w:lang w:val="la-Latn" w:eastAsia="la-Latn" w:bidi="la-Latn"/>
        </w:rPr>
        <w:t>restringent.</w:t>
      </w:r>
      <w:r>
        <w:t xml:space="preserve">- </w:t>
      </w:r>
      <w:r>
        <w:rPr>
          <w:i/>
          <w:iCs/>
        </w:rPr>
        <w:t>Diofcorides. ...ss.ss..</w:t>
      </w:r>
    </w:p>
    <w:p w14:paraId="0ABA6D28" w14:textId="77777777" w:rsidR="00AA6A10" w:rsidRDefault="00000000">
      <w:pPr>
        <w:ind w:firstLine="360"/>
      </w:pPr>
      <w:r>
        <w:t>Beefs Fat, or Suet, is particularly recommended in Mortifica-</w:t>
      </w:r>
      <w:r>
        <w:br/>
        <w:t>tions of the Intestines, a Tenesmus, for Ulcers, and Chaps of</w:t>
      </w:r>
      <w:r>
        <w:br/>
        <w:t>the Lips, and gouty, or scirrhous Disorders. The Fat of the Bui-</w:t>
      </w:r>
      <w:r>
        <w:br/>
        <w:t>saloe is in Virtue like the Preceding</w:t>
      </w:r>
      <w:proofErr w:type="gramStart"/>
      <w:r>
        <w:t>. .</w:t>
      </w:r>
      <w:proofErr w:type="gramEnd"/>
      <w:r>
        <w:t xml:space="preserve"> </w:t>
      </w:r>
      <w:r>
        <w:rPr>
          <w:i/>
          <w:iCs/>
        </w:rPr>
        <w:t>Dale.</w:t>
      </w:r>
    </w:p>
    <w:p w14:paraId="2CFA4324" w14:textId="77777777" w:rsidR="00AA6A10" w:rsidRDefault="00000000">
      <w:pPr>
        <w:tabs>
          <w:tab w:val="left" w:pos="4190"/>
        </w:tabs>
        <w:ind w:firstLine="360"/>
      </w:pPr>
      <w:r>
        <w:t>The Fat is emollient, and is used in Balsams, Ointments,</w:t>
      </w:r>
      <w:r>
        <w:br/>
        <w:t>and Planters. It eases Pains proceeding from Colds; cures</w:t>
      </w:r>
      <w:r>
        <w:br/>
        <w:t>Kibes and Chilblains, and heals the Chapping of the Hands, Lips,</w:t>
      </w:r>
      <w:r>
        <w:br/>
        <w:t xml:space="preserve">Nipples, Fundament, &amp;c. </w:t>
      </w:r>
      <w:r>
        <w:rPr>
          <w:i/>
          <w:iCs/>
        </w:rPr>
        <w:t>Pomet.</w:t>
      </w:r>
      <w:r>
        <w:rPr>
          <w:i/>
          <w:iCs/>
        </w:rPr>
        <w:tab/>
        <w:t>...</w:t>
      </w:r>
    </w:p>
    <w:p w14:paraId="17EE8AFB" w14:textId="77777777" w:rsidR="00AA6A10" w:rsidRDefault="00000000">
      <w:r>
        <w:t>.: Of LIONS</w:t>
      </w:r>
      <w:proofErr w:type="gramStart"/>
      <w:r>
        <w:t>. ’</w:t>
      </w:r>
      <w:proofErr w:type="gramEnd"/>
      <w:r>
        <w:t>.</w:t>
      </w:r>
    </w:p>
    <w:p w14:paraId="35567CED" w14:textId="77777777" w:rsidR="00AA6A10" w:rsidRDefault="00000000">
      <w:pPr>
        <w:ind w:firstLine="360"/>
      </w:pPr>
      <w:r>
        <w:t>i The Fat of Linns is in Virtue like those of Cows</w:t>
      </w:r>
      <w:proofErr w:type="gramStart"/>
      <w:r>
        <w:t xml:space="preserve">, </w:t>
      </w:r>
      <w:r>
        <w:rPr>
          <w:i/>
          <w:iCs/>
        </w:rPr>
        <w:t>.</w:t>
      </w:r>
      <w:proofErr w:type="gramEnd"/>
      <w:r>
        <w:rPr>
          <w:i/>
          <w:iCs/>
        </w:rPr>
        <w:t xml:space="preserve"> Diosto-</w:t>
      </w:r>
      <w:r>
        <w:rPr>
          <w:i/>
          <w:iCs/>
        </w:rPr>
        <w:br/>
        <w:t>rides</w:t>
      </w:r>
      <w:proofErr w:type="gramStart"/>
      <w:r>
        <w:rPr>
          <w:i/>
          <w:iCs/>
        </w:rPr>
        <w:t>.</w:t>
      </w:r>
      <w:r>
        <w:t xml:space="preserve"> ’</w:t>
      </w:r>
      <w:proofErr w:type="gramEnd"/>
      <w:r>
        <w:t xml:space="preserve"> ... </w:t>
      </w:r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.:L.</w:t>
      </w:r>
      <w:proofErr w:type="gramStart"/>
      <w:r>
        <w:t>’ ’</w:t>
      </w:r>
      <w:proofErr w:type="gramEnd"/>
      <w:r>
        <w:t xml:space="preserve">. - S </w:t>
      </w:r>
      <w:proofErr w:type="gramStart"/>
      <w:r>
        <w:t>... ”</w:t>
      </w:r>
      <w:proofErr w:type="gramEnd"/>
      <w:r>
        <w:t xml:space="preserve"> - . ' </w:t>
      </w:r>
      <w:proofErr w:type="gramStart"/>
      <w:r>
        <w:t>si</w:t>
      </w:r>
      <w:proofErr w:type="gramEnd"/>
      <w:r>
        <w:t xml:space="preserve"> -</w:t>
      </w:r>
    </w:p>
    <w:p w14:paraId="52035D59" w14:textId="77777777" w:rsidR="00AA6A10" w:rsidRDefault="00000000">
      <w:pPr>
        <w:ind w:firstLine="360"/>
      </w:pPr>
      <w:r>
        <w:t>The Fat os Lions, washed, according to the Directions os</w:t>
      </w:r>
      <w:r>
        <w:br/>
        <w:t>Diofcorides, and dropped into the Ear, eases Pains thereof; it</w:t>
      </w:r>
      <w:r>
        <w:br/>
        <w:t>is a good Application for Limbs in Danger of a Mortification</w:t>
      </w:r>
      <w:r>
        <w:br/>
        <w:t xml:space="preserve">from CokL It is useful in scirrhous Tumors, and. Kibes, </w:t>
      </w:r>
      <w:r>
        <w:rPr>
          <w:i/>
          <w:iCs/>
        </w:rPr>
        <w:t>Dale</w:t>
      </w:r>
      <w:proofErr w:type="gramStart"/>
      <w:r>
        <w:rPr>
          <w:i/>
          <w:iCs/>
        </w:rPr>
        <w:t>. .</w:t>
      </w:r>
      <w:proofErr w:type="gramEnd"/>
    </w:p>
    <w:p w14:paraId="66210396" w14:textId="77777777" w:rsidR="00AA6A10" w:rsidRDefault="00000000">
      <w:r>
        <w:rPr>
          <w:b/>
          <w:bCs/>
        </w:rPr>
        <w:t xml:space="preserve">Of </w:t>
      </w:r>
      <w:r>
        <w:rPr>
          <w:b/>
          <w:bCs/>
          <w:lang w:val="la-Latn" w:eastAsia="la-Latn" w:bidi="la-Latn"/>
        </w:rPr>
        <w:t>ELEPHANTI.</w:t>
      </w:r>
    </w:p>
    <w:p w14:paraId="1B936CAF" w14:textId="77777777" w:rsidR="00AA6A10" w:rsidRDefault="00000000">
      <w:r>
        <w:t>* The Fat of Elephants keeps Serpents and Venomous Reptiles</w:t>
      </w:r>
      <w:r>
        <w:br/>
        <w:t xml:space="preserve">away from those that are anointed with it. </w:t>
      </w:r>
      <w:proofErr w:type="gramStart"/>
      <w:r>
        <w:rPr>
          <w:i/>
          <w:iCs/>
        </w:rPr>
        <w:t>Diofcorides.-</w:t>
      </w:r>
      <w:proofErr w:type="gramEnd"/>
    </w:p>
    <w:p w14:paraId="01BD2B3A" w14:textId="77777777" w:rsidR="00AA6A10" w:rsidRDefault="00000000">
      <w:r>
        <w:rPr>
          <w:b/>
          <w:bCs/>
        </w:rPr>
        <w:t>., Of STAGS. -</w:t>
      </w:r>
    </w:p>
    <w:p w14:paraId="513005A5" w14:textId="77777777" w:rsidR="00AA6A10" w:rsidRDefault="00000000">
      <w:r>
        <w:t>. The Fat of Stags has also the same good Effects aS that of Ele-</w:t>
      </w:r>
      <w:r>
        <w:br/>
        <w:t xml:space="preserve">phants, in preserving from Venomous Reptiles. </w:t>
      </w:r>
      <w:r>
        <w:rPr>
          <w:i/>
          <w:iCs/>
        </w:rPr>
        <w:t>Diofcorides.</w:t>
      </w:r>
    </w:p>
    <w:p w14:paraId="3A555FEA" w14:textId="77777777" w:rsidR="00AA6A10" w:rsidRDefault="00000000">
      <w:pPr>
        <w:ind w:firstLine="360"/>
      </w:pPr>
      <w:r>
        <w:rPr>
          <w:i/>
          <w:iCs/>
        </w:rPr>
        <w:t>s</w:t>
      </w:r>
      <w:r>
        <w:t xml:space="preserve"> Hippocrates, recommends the Fat of a Stag as a rnollisying in-</w:t>
      </w:r>
      <w:r>
        <w:br/>
        <w:t xml:space="preserve">gredient in a Pessary.' </w:t>
      </w:r>
      <w:r>
        <w:rPr>
          <w:i/>
          <w:iCs/>
        </w:rPr>
        <w:t xml:space="preserve">Tie </w:t>
      </w:r>
      <w:r>
        <w:rPr>
          <w:i/>
          <w:iCs/>
          <w:lang w:val="la-Latn" w:eastAsia="la-Latn" w:bidi="la-Latn"/>
        </w:rPr>
        <w:t xml:space="preserve">Natura Muliebri, </w:t>
      </w:r>
      <w:r>
        <w:rPr>
          <w:i/>
          <w:iCs/>
        </w:rPr>
        <w:t>L.</w:t>
      </w:r>
      <w:r>
        <w:t xml:space="preserve"> I.</w:t>
      </w:r>
    </w:p>
    <w:p w14:paraId="784D5DBC" w14:textId="77777777" w:rsidR="00AA6A10" w:rsidRDefault="00000000">
      <w:pPr>
        <w:ind w:firstLine="360"/>
      </w:pPr>
      <w:r>
        <w:t xml:space="preserve">The Fat of Stags is said to </w:t>
      </w:r>
      <w:proofErr w:type="gramStart"/>
      <w:r>
        <w:t>he</w:t>
      </w:r>
      <w:proofErr w:type="gramEnd"/>
      <w:r>
        <w:t xml:space="preserve"> good for mollifying Tumors,</w:t>
      </w:r>
      <w:r>
        <w:br/>
        <w:t xml:space="preserve">for Kibes, and for easing Pains. </w:t>
      </w:r>
      <w:r>
        <w:rPr>
          <w:i/>
          <w:iCs/>
        </w:rPr>
        <w:t>Dale.</w:t>
      </w:r>
    </w:p>
    <w:p w14:paraId="4B11EB4F" w14:textId="77777777" w:rsidR="00AA6A10" w:rsidRDefault="00000000">
      <w:pPr>
        <w:tabs>
          <w:tab w:val="left" w:pos="4190"/>
        </w:tabs>
      </w:pPr>
      <w:r>
        <w:t>. The Fat, or Suet, is equal to the best Emollient. It lenifies</w:t>
      </w:r>
      <w:r>
        <w:br/>
        <w:t>and softens. Callosities, Contractions, scirrhous and cancerous</w:t>
      </w:r>
      <w:r>
        <w:br/>
        <w:t xml:space="preserve">Tumors. </w:t>
      </w:r>
      <w:r>
        <w:rPr>
          <w:i/>
          <w:iCs/>
        </w:rPr>
        <w:t xml:space="preserve">Pomet. - - </w:t>
      </w:r>
      <w:r>
        <w:rPr>
          <w:i/>
          <w:iCs/>
          <w:lang w:val="el-GR" w:eastAsia="el-GR" w:bidi="el-GR"/>
        </w:rPr>
        <w:t>ἐν</w:t>
      </w:r>
      <w:r w:rsidRPr="00AC72F0">
        <w:rPr>
          <w:i/>
          <w:iCs/>
          <w:lang w:val="en-GB" w:eastAsia="el-GR" w:bidi="el-GR"/>
        </w:rPr>
        <w:tab/>
      </w:r>
      <w:r>
        <w:rPr>
          <w:i/>
          <w:iCs/>
        </w:rPr>
        <w:t>- ' -</w:t>
      </w:r>
    </w:p>
    <w:p w14:paraId="097D12D7" w14:textId="77777777" w:rsidR="00AA6A10" w:rsidRDefault="00000000">
      <w:r>
        <w:t>of the GOAT. -</w:t>
      </w:r>
      <w:r>
        <w:rPr>
          <w:vertAlign w:val="subscript"/>
        </w:rPr>
        <w:t>s</w:t>
      </w:r>
    </w:p>
    <w:p w14:paraId="1E486D1E" w14:textId="77777777" w:rsidR="00AA6A10" w:rsidRDefault="00000000">
      <w:pPr>
        <w:ind w:firstLine="360"/>
      </w:pPr>
      <w:r>
        <w:t>Hippocrates recommends the Fat of a Goat aS a good mollify-</w:t>
      </w:r>
      <w:r>
        <w:br/>
        <w:t xml:space="preserve">ing Ingredient in a Peflaay.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Muliebri, </w:t>
      </w:r>
      <w:r>
        <w:rPr>
          <w:i/>
          <w:iCs/>
        </w:rPr>
        <w:t>L.s. -</w:t>
      </w:r>
    </w:p>
    <w:p w14:paraId="5B8ED56A" w14:textId="77777777" w:rsidR="00AA6A10" w:rsidRDefault="00000000">
      <w:pPr>
        <w:ind w:firstLine="360"/>
      </w:pPr>
      <w:r>
        <w:t>The Fat of Goats as somewhat astringent. The Fat of the</w:t>
      </w:r>
      <w:r>
        <w:br/>
        <w:t xml:space="preserve">He-goat is a powerful </w:t>
      </w:r>
      <w:r>
        <w:rPr>
          <w:lang w:val="la-Latn" w:eastAsia="la-Latn" w:bidi="la-Latn"/>
        </w:rPr>
        <w:t xml:space="preserve">Discutient, </w:t>
      </w:r>
      <w:r>
        <w:t>and for that Reason a proper</w:t>
      </w:r>
      <w:r>
        <w:br/>
        <w:t>Topic.in the Gout, beat with Trickles of Goats, and Saffron.</w:t>
      </w:r>
    </w:p>
    <w:p w14:paraId="119E2238" w14:textId="77777777" w:rsidR="00AA6A10" w:rsidRDefault="00000000">
      <w:pPr>
        <w:tabs>
          <w:tab w:val="left" w:pos="3129"/>
          <w:tab w:val="left" w:leader="dot" w:pos="3968"/>
        </w:tabs>
      </w:pPr>
      <w:r>
        <w:rPr>
          <w:i/>
          <w:iCs/>
        </w:rPr>
        <w:t>^Diofcorides. ~</w:t>
      </w:r>
      <w:r>
        <w:rPr>
          <w:i/>
          <w:iCs/>
        </w:rPr>
        <w:tab/>
        <w:t>'</w:t>
      </w:r>
      <w:r>
        <w:rPr>
          <w:i/>
          <w:iCs/>
        </w:rPr>
        <w:tab/>
        <w:t>su "'si</w:t>
      </w:r>
    </w:p>
    <w:p w14:paraId="7A938898" w14:textId="77777777" w:rsidR="00AA6A10" w:rsidRDefault="00000000">
      <w:pPr>
        <w:ind w:firstLine="360"/>
      </w:pPr>
      <w:r>
        <w:t>The Suet, or Fat, of the Hergoat powerfully diseufles, is usesol</w:t>
      </w:r>
      <w:r>
        <w:br/>
        <w:t>in the Gout, cures the Strangury, ‘and relieves the Pains caused'</w:t>
      </w:r>
      <w:r>
        <w:br/>
        <w:t xml:space="preserve">hy the Piles. </w:t>
      </w:r>
      <w:r>
        <w:rPr>
          <w:i/>
          <w:iCs/>
        </w:rPr>
        <w:t>Dale. -</w:t>
      </w:r>
    </w:p>
    <w:p w14:paraId="08EC2FA6" w14:textId="77777777" w:rsidR="00AA6A10" w:rsidRDefault="00000000">
      <w:pPr>
        <w:tabs>
          <w:tab w:val="left" w:leader="dot" w:pos="2210"/>
        </w:tabs>
        <w:ind w:firstLine="360"/>
      </w:pPr>
      <w:r>
        <w:t>- We bring from Auvergne, near Lyons, and Nevers, a great</w:t>
      </w:r>
      <w:r>
        <w:br/>
        <w:t xml:space="preserve">deal of Goats-seet, it </w:t>
      </w:r>
      <w:proofErr w:type="gramStart"/>
      <w:r>
        <w:t>bring</w:t>
      </w:r>
      <w:proofErr w:type="gramEnd"/>
      <w:r>
        <w:t xml:space="preserve"> not only of some small Usein Physic,</w:t>
      </w:r>
      <w:r>
        <w:br/>
        <w:t>especially that of the He-goat, but is also used to'many different</w:t>
      </w:r>
      <w:r>
        <w:br/>
        <w:t>Purposes. It ought to he dry, of a clear White within and with-</w:t>
      </w:r>
      <w:r>
        <w:br/>
        <w:t>out, and take Core it he not mixed with Mutton Suet, which it</w:t>
      </w:r>
      <w:r>
        <w:br/>
        <w:t xml:space="preserve">is not easy to </w:t>
      </w:r>
      <w:proofErr w:type="gramStart"/>
      <w:r>
        <w:t>di</w:t>
      </w:r>
      <w:r>
        <w:rPr>
          <w:u w:val="single"/>
        </w:rPr>
        <w:t>stinguish</w:t>
      </w:r>
      <w:r>
        <w:t xml:space="preserve"> ;</w:t>
      </w:r>
      <w:proofErr w:type="gramEnd"/>
      <w:r>
        <w:t xml:space="preserve"> therefore do not deal with Merchants</w:t>
      </w:r>
      <w:r>
        <w:br/>
        <w:t xml:space="preserve">you cannot trust. </w:t>
      </w:r>
      <w:r>
        <w:tab/>
        <w:t xml:space="preserve"> ............</w:t>
      </w:r>
    </w:p>
    <w:p w14:paraId="67ECB3AA" w14:textId="77777777" w:rsidR="00AA6A10" w:rsidRDefault="00000000">
      <w:r>
        <w:t xml:space="preserve">. Of </w:t>
      </w:r>
      <w:proofErr w:type="gramStart"/>
      <w:r>
        <w:t>SHEEP.-</w:t>
      </w:r>
      <w:proofErr w:type="gramEnd"/>
      <w:r>
        <w:t xml:space="preserve"> .</w:t>
      </w:r>
    </w:p>
    <w:p w14:paraId="7EB58215" w14:textId="77777777" w:rsidR="00AA6A10" w:rsidRDefault="00000000">
      <w:pPr>
        <w:tabs>
          <w:tab w:val="left" w:pos="3443"/>
        </w:tabs>
        <w:ind w:firstLine="360"/>
      </w:pPr>
      <w:r>
        <w:t>Hippocrates recommends the Fat of a Sheep as a mollifying</w:t>
      </w:r>
      <w:r>
        <w:br/>
        <w:t>Ingredient in a P</w:t>
      </w:r>
      <w:r>
        <w:rPr>
          <w:u w:val="single"/>
        </w:rPr>
        <w:t>essar</w:t>
      </w:r>
      <w:r>
        <w:t xml:space="preserve">y.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Muliebri, </w:t>
      </w:r>
      <w:r>
        <w:rPr>
          <w:i/>
          <w:iCs/>
        </w:rPr>
        <w:t>L. t.</w:t>
      </w:r>
      <w:r>
        <w:t xml:space="preserve"> anda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Morbis Mulierum, L. </w:t>
      </w:r>
      <w:r>
        <w:rPr>
          <w:i/>
          <w:iCs/>
        </w:rPr>
        <w:t>2.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‘ ‘</w:t>
      </w:r>
    </w:p>
    <w:p w14:paraId="144C4D1A" w14:textId="77777777" w:rsidR="00AA6A10" w:rsidRDefault="00000000">
      <w:pPr>
        <w:ind w:firstLine="360"/>
      </w:pPr>
      <w:r>
        <w:lastRenderedPageBreak/>
        <w:t xml:space="preserve">The </w:t>
      </w:r>
      <w:r>
        <w:rPr>
          <w:u w:val="single"/>
        </w:rPr>
        <w:t>sam</w:t>
      </w:r>
      <w:r>
        <w:t xml:space="preserve">e Author advises the Fat taken from the Kidney of </w:t>
      </w:r>
      <w:r>
        <w:rPr>
          <w:b/>
          <w:bCs/>
        </w:rPr>
        <w:t>a</w:t>
      </w:r>
      <w:r>
        <w:rPr>
          <w:b/>
          <w:bCs/>
        </w:rPr>
        <w:br/>
      </w:r>
      <w:r>
        <w:t>Sheep, as preferable to any other, to he mixed with Elaterium</w:t>
      </w:r>
      <w:r>
        <w:br/>
        <w:t xml:space="preserve">shr the funning a Pessary, to promote the Menses.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  <w:lang w:val="la-Latn" w:eastAsia="la-Latn" w:bidi="la-Latn"/>
        </w:rPr>
        <w:br/>
        <w:t xml:space="preserve">'Mulicyum, </w:t>
      </w:r>
      <w:r>
        <w:rPr>
          <w:i/>
          <w:iCs/>
        </w:rPr>
        <w:t>L. i.</w:t>
      </w:r>
    </w:p>
    <w:p w14:paraId="4E36A075" w14:textId="77777777" w:rsidR="00AA6A10" w:rsidRDefault="00000000">
      <w:pPr>
        <w:ind w:firstLine="360"/>
      </w:pPr>
      <w:r>
        <w:t>Hippocrates advises the Far of Sheep boiled with Lenthes and</w:t>
      </w:r>
      <w:r>
        <w:br/>
      </w:r>
      <w:r>
        <w:rPr>
          <w:b/>
          <w:bCs/>
        </w:rPr>
        <w:t xml:space="preserve">W ine, </w:t>
      </w:r>
      <w:r>
        <w:t xml:space="preserve">for washing painful KxHlrerations of the Uterus, </w:t>
      </w:r>
      <w:r>
        <w:rPr>
          <w:i/>
          <w:iCs/>
        </w:rPr>
        <w:t>sire</w:t>
      </w:r>
      <w:r>
        <w:rPr>
          <w:i/>
          <w:iCs/>
        </w:rPr>
        <w:br/>
        <w:t>Morb. Mui. L.E</w:t>
      </w:r>
    </w:p>
    <w:p w14:paraId="20B68352" w14:textId="77777777" w:rsidR="00AA6A10" w:rsidRDefault="00000000">
      <w:pPr>
        <w:ind w:firstLine="360"/>
      </w:pPr>
      <w:r>
        <w:t>And in many other Places he advises Pessaries os Sheep’S Far</w:t>
      </w:r>
      <w:r>
        <w:br/>
        <w:t xml:space="preserve">made up in Wool, as being very </w:t>
      </w:r>
      <w:r>
        <w:rPr>
          <w:u w:val="single"/>
        </w:rPr>
        <w:t>mollif</w:t>
      </w:r>
      <w:r>
        <w:t>ying.</w:t>
      </w:r>
    </w:p>
    <w:p w14:paraId="14D899F6" w14:textId="77777777" w:rsidR="00AA6A10" w:rsidRDefault="00000000">
      <w:pPr>
        <w:ind w:firstLine="360"/>
      </w:pPr>
      <w:r>
        <w:t>Hippocrams directs the Fat of a Sheep to he taken internally,</w:t>
      </w:r>
      <w:r>
        <w:br/>
        <w:t xml:space="preserve">to prevent a Miscarriage. </w:t>
      </w:r>
      <w:r>
        <w:rPr>
          <w:i/>
          <w:iCs/>
        </w:rPr>
        <w:t>Dehisquceljterumnangertait</w:t>
      </w:r>
      <w:proofErr w:type="gramStart"/>
      <w:r>
        <w:rPr>
          <w:i/>
          <w:iCs/>
        </w:rPr>
        <w:t>. .</w:t>
      </w:r>
      <w:proofErr w:type="gramEnd"/>
    </w:p>
    <w:p w14:paraId="54973C8C" w14:textId="77777777" w:rsidR="00AA6A10" w:rsidRDefault="00000000">
      <w:pPr>
        <w:ind w:firstLine="360"/>
      </w:pPr>
      <w:r>
        <w:t xml:space="preserve">Sheep’S Fat is a proper Topic in the Gout. </w:t>
      </w:r>
      <w:r>
        <w:rPr>
          <w:i/>
          <w:iCs/>
        </w:rPr>
        <w:t>Dioscari</w:t>
      </w:r>
      <w:r>
        <w:rPr>
          <w:i/>
          <w:iCs/>
          <w:u w:val="single"/>
        </w:rPr>
        <w:t>Ac,</w:t>
      </w:r>
      <w:r>
        <w:rPr>
          <w:i/>
          <w:iCs/>
          <w:u w:val="single"/>
        </w:rPr>
        <w:br/>
      </w:r>
      <w:r>
        <w:t>The Suet, or Fat, os Sheep, given in red Wine, ch</w:t>
      </w:r>
      <w:r>
        <w:rPr>
          <w:u w:val="single"/>
        </w:rPr>
        <w:t>ecks</w:t>
      </w:r>
      <w:r>
        <w:t xml:space="preserve"> Hike</w:t>
      </w:r>
      <w:r>
        <w:br/>
        <w:t>morrhages, steps Diarrhoeas, Dysenteries, and cures the Gripes.</w:t>
      </w:r>
    </w:p>
    <w:p w14:paraId="48FA99F4" w14:textId="77777777" w:rsidR="00AA6A10" w:rsidRDefault="00000000">
      <w:pPr>
        <w:tabs>
          <w:tab w:val="left" w:pos="2103"/>
        </w:tabs>
        <w:ind w:firstLine="360"/>
      </w:pPr>
      <w:r>
        <w:t>-</w:t>
      </w:r>
      <w:r>
        <w:tab/>
        <w:t>Of SwINE.</w:t>
      </w:r>
    </w:p>
    <w:p w14:paraId="50F11056" w14:textId="77777777" w:rsidR="00AA6A10" w:rsidRDefault="00000000">
      <w:r>
        <w:rPr>
          <w:u w:val="single"/>
        </w:rPr>
        <w:t>-</w:t>
      </w:r>
      <w:r>
        <w:t xml:space="preserve"> Hippocrates advises theFatof Swine, boiled with Lentiles and</w:t>
      </w:r>
      <w:r>
        <w:br/>
        <w:t>Wine, as proper to wash painful Exuloerations. os the Wornh</w:t>
      </w:r>
      <w:r>
        <w:br/>
      </w:r>
      <w:r>
        <w:rPr>
          <w:i/>
          <w:iCs/>
        </w:rPr>
        <w:t>De Morb. Mui. L.i.</w:t>
      </w:r>
    </w:p>
    <w:p w14:paraId="4B0CA642" w14:textId="77777777" w:rsidR="00AA6A10" w:rsidRDefault="00000000">
      <w:pPr>
        <w:ind w:firstLine="360"/>
      </w:pPr>
      <w:r>
        <w:t>S wine's Fat, or Lard, is accommodated to Disorders of the</w:t>
      </w:r>
      <w:r>
        <w:br/>
        <w:t xml:space="preserve">Uterus, and Anas, and for Burns. </w:t>
      </w:r>
      <w:r>
        <w:rPr>
          <w:i/>
          <w:iCs/>
        </w:rPr>
        <w:t>Diosioridcs.</w:t>
      </w:r>
    </w:p>
    <w:p w14:paraId="3F5304D9" w14:textId="77777777" w:rsidR="00AA6A10" w:rsidRDefault="00000000">
      <w:pPr>
        <w:ind w:firstLine="360"/>
      </w:pPr>
      <w:r>
        <w:t>The Pat of Swine is said t</w:t>
      </w:r>
      <w:r>
        <w:rPr>
          <w:vertAlign w:val="subscript"/>
        </w:rPr>
        <w:t>O</w:t>
      </w:r>
      <w:r>
        <w:t xml:space="preserve"> hear inis, </w:t>
      </w:r>
      <w:proofErr w:type="gramStart"/>
      <w:r>
        <w:t>than</w:t>
      </w:r>
      <w:proofErr w:type="gramEnd"/>
      <w:r>
        <w:t xml:space="preserve"> chat of </w:t>
      </w:r>
      <w:r>
        <w:rPr>
          <w:vertAlign w:val="subscript"/>
        </w:rPr>
        <w:t>ot</w:t>
      </w:r>
      <w:r>
        <w:t>hegi</w:t>
      </w:r>
      <w:r>
        <w:br/>
        <w:t xml:space="preserve">Animals, and therefore it is more proper, in </w:t>
      </w:r>
      <w:r>
        <w:rPr>
          <w:lang w:val="la-Latn" w:eastAsia="la-Latn" w:bidi="la-Latn"/>
        </w:rPr>
        <w:t xml:space="preserve">refrigeratio </w:t>
      </w:r>
      <w:r>
        <w:t>g Oint-</w:t>
      </w:r>
      <w:r>
        <w:br/>
        <w:t>inents. It eases inveterate Pains in the Loins and joints.</w:t>
      </w:r>
    </w:p>
    <w:p w14:paraId="6EEDCE9F" w14:textId="77777777" w:rsidR="00AA6A10" w:rsidRDefault="00000000">
      <w:pPr>
        <w:ind w:firstLine="360"/>
      </w:pPr>
      <w:r>
        <w:t xml:space="preserve">The Fat of the Wild Boar has the same Virtues </w:t>
      </w:r>
      <w:r>
        <w:rPr>
          <w:u w:val="single"/>
        </w:rPr>
        <w:t>in</w:t>
      </w:r>
      <w:r>
        <w:t xml:space="preserve"> a gr</w:t>
      </w:r>
      <w:r>
        <w:rPr>
          <w:u w:val="single"/>
        </w:rPr>
        <w:t>ea</w:t>
      </w:r>
      <w:r>
        <w:t>ter</w:t>
      </w:r>
      <w:r>
        <w:br/>
        <w:t xml:space="preserve">Degree. </w:t>
      </w:r>
      <w:r>
        <w:rPr>
          <w:i/>
          <w:iCs/>
        </w:rPr>
        <w:t>Dale.</w:t>
      </w:r>
    </w:p>
    <w:p w14:paraId="341CA924" w14:textId="77777777" w:rsidR="00AA6A10" w:rsidRDefault="00000000">
      <w:pPr>
        <w:tabs>
          <w:tab w:val="left" w:pos="2547"/>
        </w:tabs>
      </w:pPr>
      <w:r>
        <w:rPr>
          <w:b/>
          <w:bCs/>
        </w:rPr>
        <w:t>Os ASSES.</w:t>
      </w:r>
      <w:proofErr w:type="gramStart"/>
      <w:r>
        <w:rPr>
          <w:b/>
          <w:bCs/>
        </w:rPr>
        <w:t>: .</w:t>
      </w:r>
      <w:proofErr w:type="gramEnd"/>
      <w:r>
        <w:rPr>
          <w:b/>
          <w:bCs/>
        </w:rPr>
        <w:tab/>
        <w:t>..</w:t>
      </w:r>
    </w:p>
    <w:p w14:paraId="4A919BD3" w14:textId="77777777" w:rsidR="00AA6A10" w:rsidRDefault="00000000">
      <w:pPr>
        <w:ind w:firstLine="360"/>
      </w:pPr>
      <w:r>
        <w:t>The Fat of Alles is reported to make Scats of the same Co-</w:t>
      </w:r>
      <w:r>
        <w:br/>
        <w:t xml:space="preserve">lour with the rest os the Skin. </w:t>
      </w:r>
      <w:r>
        <w:rPr>
          <w:i/>
          <w:iCs/>
        </w:rPr>
        <w:t>Diofcorides.</w:t>
      </w:r>
    </w:p>
    <w:p w14:paraId="4F13CE02" w14:textId="77777777" w:rsidR="00AA6A10" w:rsidRDefault="00000000">
      <w:r>
        <w:t>Of BEARS.</w:t>
      </w:r>
    </w:p>
    <w:p w14:paraId="45D31332" w14:textId="77777777" w:rsidR="00AA6A10" w:rsidRDefault="00000000">
      <w:pPr>
        <w:tabs>
          <w:tab w:val="left" w:pos="4577"/>
        </w:tabs>
        <w:ind w:firstLine="360"/>
      </w:pPr>
      <w:r>
        <w:t>Bears Fat is excellent for making the Hair grow; and a good</w:t>
      </w:r>
      <w:r>
        <w:br/>
        <w:t xml:space="preserve">Application for Kibes. </w:t>
      </w:r>
      <w:proofErr w:type="gramStart"/>
      <w:r>
        <w:rPr>
          <w:i/>
          <w:iCs/>
        </w:rPr>
        <w:t>Diofcorides. ..</w:t>
      </w:r>
      <w:proofErr w:type="gramEnd"/>
      <w:r>
        <w:rPr>
          <w:i/>
          <w:iCs/>
        </w:rPr>
        <w:t xml:space="preserve"> sc -</w:t>
      </w:r>
      <w:r>
        <w:rPr>
          <w:i/>
          <w:iCs/>
        </w:rPr>
        <w:tab/>
      </w:r>
      <w:proofErr w:type="gramStart"/>
      <w:r>
        <w:rPr>
          <w:i/>
          <w:iCs/>
        </w:rPr>
        <w:t>s .</w:t>
      </w:r>
      <w:proofErr w:type="gramEnd"/>
    </w:p>
    <w:p w14:paraId="4D94314A" w14:textId="77777777" w:rsidR="00AA6A10" w:rsidRDefault="00000000">
      <w:pPr>
        <w:tabs>
          <w:tab w:val="left" w:pos="2547"/>
        </w:tabs>
        <w:ind w:firstLine="360"/>
      </w:pPr>
      <w:r>
        <w:t>The Fat of a Bear warms, mollifies, and discusses. It cured</w:t>
      </w:r>
      <w:r>
        <w:br/>
        <w:t>Baldness, is" good for. the arthritic’ Pains, and cures Swel-</w:t>
      </w:r>
      <w:r>
        <w:br/>
      </w:r>
      <w:proofErr w:type="gramStart"/>
      <w:r>
        <w:t>ling?,</w:t>
      </w:r>
      <w:proofErr w:type="gramEnd"/>
      <w:r>
        <w:t xml:space="preserve"> os the Parotid Gjands, and other Tumors, as also Ulcers</w:t>
      </w:r>
      <w:r>
        <w:br/>
        <w:t xml:space="preserve">in the Legs. </w:t>
      </w:r>
      <w:r>
        <w:rPr>
          <w:i/>
          <w:iCs/>
        </w:rPr>
        <w:t>Dale.</w:t>
      </w:r>
      <w:r>
        <w:rPr>
          <w:i/>
          <w:iCs/>
        </w:rPr>
        <w:tab/>
        <w:t xml:space="preserve">' </w:t>
      </w:r>
      <w:proofErr w:type="gramStart"/>
      <w:r>
        <w:rPr>
          <w:i/>
          <w:iCs/>
        </w:rPr>
        <w:t>su</w:t>
      </w:r>
      <w:proofErr w:type="gramEnd"/>
      <w:r>
        <w:rPr>
          <w:i/>
          <w:iCs/>
        </w:rPr>
        <w:t>.</w:t>
      </w:r>
    </w:p>
    <w:p w14:paraId="4933D2B4" w14:textId="77777777" w:rsidR="00AA6A10" w:rsidRDefault="00000000">
      <w:pPr>
        <w:tabs>
          <w:tab w:val="left" w:pos="1869"/>
          <w:tab w:val="left" w:pos="2715"/>
        </w:tabs>
        <w:ind w:firstLine="360"/>
      </w:pPr>
      <w:r>
        <w:t>Bears Grease and Tallow are brought from the Mountains</w:t>
      </w:r>
      <w:r>
        <w:br/>
        <w:t>of Switzerland, Savoy, and Canada- The Grease, if it he good,</w:t>
      </w:r>
      <w:r>
        <w:br/>
        <w:t xml:space="preserve">ought to </w:t>
      </w:r>
      <w:proofErr w:type="gramStart"/>
      <w:r>
        <w:t>be.fresti</w:t>
      </w:r>
      <w:proofErr w:type="gramEnd"/>
      <w:r>
        <w:t>, or new .melted, greyish; gluey; and of a strong</w:t>
      </w:r>
      <w:r>
        <w:br/>
        <w:t>dll Smell, of a middle.Consistence, that is. to say, hetwixt hard and</w:t>
      </w:r>
      <w:r>
        <w:br/>
        <w:t>soft; and meddle not with that which is white and hard, bring</w:t>
      </w:r>
      <w:r>
        <w:br/>
        <w:t>mixed with Suet. This Fat, or Grease, is a sovereign Remedy</w:t>
      </w:r>
      <w:r>
        <w:br/>
      </w:r>
      <w:r>
        <w:rPr>
          <w:b/>
          <w:bCs/>
        </w:rPr>
        <w:t xml:space="preserve">for </w:t>
      </w:r>
      <w:r>
        <w:t>curing cold rheumatic Humours. * It is also much Valued</w:t>
      </w:r>
      <w:r>
        <w:br/>
      </w:r>
      <w:r>
        <w:rPr>
          <w:i/>
          <w:iCs/>
        </w:rPr>
        <w:t>for</w:t>
      </w:r>
      <w:r>
        <w:t xml:space="preserve"> easing Pains of the Gout, by rubbing the afflicted Part, and</w:t>
      </w:r>
      <w:r>
        <w:br/>
        <w:t>to make the Hair grow; fit being esteemed admirable against</w:t>
      </w:r>
      <w:r>
        <w:br/>
        <w:t>Baldness, especially when incorporated with Bees in Powder</w:t>
      </w:r>
      <w:r>
        <w:br/>
        <w:t>and Nut-oil. As for the Bears-tallow, there is but Very little</w:t>
      </w:r>
      <w:r>
        <w:br/>
        <w:t>of it brought into France, it bring little used, and that only'</w:t>
      </w:r>
      <w:r>
        <w:br/>
        <w:t>by those who will not come up to the Price of the Grease.</w:t>
      </w:r>
      <w:r>
        <w:br/>
      </w:r>
      <w:r>
        <w:rPr>
          <w:i/>
          <w:iCs/>
        </w:rPr>
        <w:t>Pomet.</w:t>
      </w:r>
      <w:r>
        <w:rPr>
          <w:i/>
          <w:iCs/>
        </w:rPr>
        <w:tab/>
      </w:r>
      <w:proofErr w:type="gramStart"/>
      <w:r>
        <w:rPr>
          <w:i/>
          <w:iCs/>
        </w:rPr>
        <w:t>. ’</w:t>
      </w:r>
      <w:proofErr w:type="gramEnd"/>
      <w:r>
        <w:rPr>
          <w:i/>
          <w:iCs/>
        </w:rPr>
        <w:t>.</w:t>
      </w:r>
      <w:r>
        <w:rPr>
          <w:i/>
          <w:iCs/>
        </w:rPr>
        <w:tab/>
        <w:t>'</w:t>
      </w:r>
    </w:p>
    <w:p w14:paraId="64270FAA" w14:textId="77777777" w:rsidR="00AA6A10" w:rsidRDefault="00000000">
      <w:pPr>
        <w:tabs>
          <w:tab w:val="left" w:pos="3098"/>
          <w:tab w:val="left" w:pos="3738"/>
        </w:tabs>
      </w:pP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 xml:space="preserve">* Of </w:t>
      </w:r>
      <w:r>
        <w:rPr>
          <w:b/>
          <w:bCs/>
        </w:rPr>
        <w:t>FOXES.'</w:t>
      </w:r>
      <w:r>
        <w:rPr>
          <w:b/>
          <w:bCs/>
        </w:rPr>
        <w:tab/>
        <w:t>.</w:t>
      </w:r>
      <w:r>
        <w:rPr>
          <w:b/>
          <w:bCs/>
        </w:rPr>
        <w:tab/>
      </w:r>
      <w:r>
        <w:rPr>
          <w:b/>
          <w:bCs/>
          <w:vertAlign w:val="subscript"/>
        </w:rPr>
        <w:t>:</w:t>
      </w:r>
    </w:p>
    <w:p w14:paraId="4990E983" w14:textId="77777777" w:rsidR="00AA6A10" w:rsidRDefault="00000000">
      <w:pPr>
        <w:tabs>
          <w:tab w:val="left" w:pos="4577"/>
          <w:tab w:val="left" w:leader="dot" w:pos="5153"/>
          <w:tab w:val="left" w:leader="dot" w:pos="5307"/>
        </w:tabs>
      </w:pPr>
      <w:r>
        <w:t xml:space="preserve">' The Fat of Foyes is good in Disorders of the Ears. </w:t>
      </w:r>
      <w:r>
        <w:rPr>
          <w:i/>
          <w:iCs/>
        </w:rPr>
        <w:t>Disco.,</w:t>
      </w:r>
      <w:r>
        <w:rPr>
          <w:i/>
          <w:iCs/>
        </w:rPr>
        <w:br/>
        <w:t>rides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</w:p>
    <w:p w14:paraId="575B30FD" w14:textId="77777777" w:rsidR="00AA6A10" w:rsidRDefault="00000000">
      <w:pPr>
        <w:ind w:firstLine="360"/>
      </w:pPr>
      <w:r>
        <w:t>TheFatof the Fox is good for Convulsions, Tremors, and</w:t>
      </w:r>
      <w:r>
        <w:br/>
        <w:t xml:space="preserve">Contractions of the </w:t>
      </w:r>
      <w:proofErr w:type="gramStart"/>
      <w:r>
        <w:t>Limbs ;</w:t>
      </w:r>
      <w:proofErr w:type="gramEnd"/>
      <w:r>
        <w:t xml:space="preserve"> it is useful in Pains of the Ears;</w:t>
      </w:r>
      <w:r>
        <w:br/>
        <w:t xml:space="preserve">Wounds ofthe Head, and Baldness. </w:t>
      </w:r>
      <w:r>
        <w:rPr>
          <w:i/>
          <w:iCs/>
        </w:rPr>
        <w:t>Dale</w:t>
      </w:r>
      <w:proofErr w:type="gramStart"/>
      <w:r>
        <w:rPr>
          <w:i/>
          <w:iCs/>
        </w:rPr>
        <w:t xml:space="preserve">. </w:t>
      </w:r>
      <w:r>
        <w:rPr>
          <w:i/>
          <w:iCs/>
          <w:vertAlign w:val="superscript"/>
        </w:rPr>
        <w:t>:</w:t>
      </w:r>
      <w:proofErr w:type="gramEnd"/>
      <w:r>
        <w:rPr>
          <w:i/>
          <w:iCs/>
        </w:rPr>
        <w:t xml:space="preserve"> -</w:t>
      </w:r>
    </w:p>
    <w:p w14:paraId="6073310D" w14:textId="77777777" w:rsidR="00AA6A10" w:rsidRDefault="00000000">
      <w:r>
        <w:rPr>
          <w:i/>
          <w:iCs/>
        </w:rPr>
        <w:t>Of the CAMEL.</w:t>
      </w:r>
    </w:p>
    <w:p w14:paraId="3E2DA314" w14:textId="77777777" w:rsidR="00AA6A10" w:rsidRDefault="00000000">
      <w:pPr>
        <w:ind w:firstLine="360"/>
      </w:pPr>
      <w:r>
        <w:t>The Grease, or Fat, jo emollient, softening, and resolutive,</w:t>
      </w:r>
      <w:r>
        <w:br/>
        <w:t xml:space="preserve">proper </w:t>
      </w:r>
      <w:r>
        <w:rPr>
          <w:i/>
          <w:iCs/>
        </w:rPr>
        <w:t>for</w:t>
      </w:r>
      <w:r>
        <w:t xml:space="preserve"> the Piles or Hemorrhoids</w:t>
      </w:r>
      <w:proofErr w:type="gramStart"/>
      <w:r>
        <w:t>. .</w:t>
      </w:r>
      <w:proofErr w:type="gramEnd"/>
      <w:r>
        <w:t xml:space="preserve"> </w:t>
      </w:r>
      <w:r>
        <w:rPr>
          <w:i/>
          <w:iCs/>
        </w:rPr>
        <w:t>Lemcry.</w:t>
      </w:r>
    </w:p>
    <w:p w14:paraId="77D60A8F" w14:textId="77777777" w:rsidR="00AA6A10" w:rsidRDefault="00000000">
      <w:pPr>
        <w:tabs>
          <w:tab w:val="left" w:leader="dot" w:pos="1157"/>
        </w:tabs>
      </w:pPr>
      <w:r>
        <w:rPr>
          <w:b/>
          <w:bCs/>
        </w:rPr>
        <w:t xml:space="preserve">' " </w:t>
      </w:r>
      <w:r>
        <w:rPr>
          <w:b/>
          <w:bCs/>
        </w:rPr>
        <w:tab/>
        <w:t xml:space="preserve"> ' Of the MOUSE. '</w:t>
      </w:r>
    </w:p>
    <w:p w14:paraId="695FF70C" w14:textId="77777777" w:rsidR="00AA6A10" w:rsidRDefault="00000000">
      <w:r>
        <w:t>.: At Venice they sell a Pomatum at an extravagant Rate, made</w:t>
      </w:r>
      <w:r>
        <w:br/>
        <w:t>of the Fat of Mice, which is famous for curing Baldness.</w:t>
      </w:r>
    </w:p>
    <w:p w14:paraId="2195852B" w14:textId="77777777" w:rsidR="00AA6A10" w:rsidRDefault="00000000">
      <w:pPr>
        <w:ind w:firstLine="360"/>
      </w:pPr>
      <w:r>
        <w:t>. . Of the CAT.</w:t>
      </w:r>
    </w:p>
    <w:p w14:paraId="00227521" w14:textId="77777777" w:rsidR="00AA6A10" w:rsidRDefault="00000000">
      <w:pPr>
        <w:ind w:firstLine="360"/>
      </w:pPr>
      <w:r>
        <w:t xml:space="preserve">The Fat of a Cat in heating, emollient, and </w:t>
      </w:r>
      <w:r>
        <w:rPr>
          <w:lang w:val="la-Latn" w:eastAsia="la-Latn" w:bidi="la-Latn"/>
        </w:rPr>
        <w:t xml:space="preserve">discutient, </w:t>
      </w:r>
      <w:r>
        <w:t>and</w:t>
      </w:r>
      <w:r>
        <w:br/>
        <w:t xml:space="preserve">wonderfully relieves Affections of the Joints. </w:t>
      </w:r>
      <w:r>
        <w:rPr>
          <w:i/>
          <w:iCs/>
        </w:rPr>
        <w:t>Dale.</w:t>
      </w:r>
    </w:p>
    <w:p w14:paraId="44F4106F" w14:textId="77777777" w:rsidR="00AA6A10" w:rsidRDefault="00000000">
      <w:r>
        <w:t>Of Doos.</w:t>
      </w:r>
    </w:p>
    <w:p w14:paraId="62275AEC" w14:textId="77777777" w:rsidR="00AA6A10" w:rsidRDefault="00000000">
      <w:pPr>
        <w:ind w:firstLine="360"/>
      </w:pPr>
      <w:r>
        <w:t>The Fat of a Dog 'is warmer than that os most other Ani-</w:t>
      </w:r>
      <w:r>
        <w:br/>
        <w:t>mals, and is given internally, to deterge and consolidate Wounds</w:t>
      </w:r>
      <w:r>
        <w:br/>
        <w:t>and Exulcerations, and therefore it is proper in a Phthisis, or to</w:t>
      </w:r>
      <w:r>
        <w:br/>
        <w:t>dissolve Blood coagulated by Falls or Bruises. Externally it is</w:t>
      </w:r>
      <w:r>
        <w:br/>
        <w:t>applied in the Gout, to ease Pains of the Ears, to kill Nits and</w:t>
      </w:r>
      <w:r>
        <w:br/>
        <w:t xml:space="preserve">Lice, to cure Deafness, and in the Itch. </w:t>
      </w:r>
      <w:r>
        <w:rPr>
          <w:i/>
          <w:iCs/>
        </w:rPr>
        <w:t>Dale.</w:t>
      </w:r>
    </w:p>
    <w:p w14:paraId="1AD80DD7" w14:textId="77777777" w:rsidR="00AA6A10" w:rsidRDefault="00000000">
      <w:r>
        <w:t xml:space="preserve">Of </w:t>
      </w:r>
      <w:r>
        <w:rPr>
          <w:b/>
          <w:bCs/>
        </w:rPr>
        <w:t>WOLVES.</w:t>
      </w:r>
    </w:p>
    <w:p w14:paraId="6D97BF7A" w14:textId="77777777" w:rsidR="00AA6A10" w:rsidRDefault="00000000">
      <w:pPr>
        <w:ind w:firstLine="360"/>
      </w:pPr>
      <w:r>
        <w:t>The Fat of the Wols is equal in Virtues to that of the ting.</w:t>
      </w:r>
      <w:r>
        <w:br/>
        <w:t>It warms, digests, cures Disorders of the Joints, and is good for</w:t>
      </w:r>
      <w:r>
        <w:br/>
        <w:t xml:space="preserve">Eyes that are inflamed. </w:t>
      </w:r>
      <w:r>
        <w:rPr>
          <w:i/>
          <w:iCs/>
        </w:rPr>
        <w:t>Dale.</w:t>
      </w:r>
    </w:p>
    <w:p w14:paraId="7199AB5F" w14:textId="77777777" w:rsidR="00AA6A10" w:rsidRDefault="00000000">
      <w:pPr>
        <w:ind w:firstLine="360"/>
      </w:pPr>
      <w:r>
        <w:t>If the Bridle os a Hotse is anointed with the Fat os a Wolss</w:t>
      </w:r>
      <w:r>
        <w:br/>
      </w:r>
      <w:r>
        <w:rPr>
          <w:b/>
          <w:bCs/>
        </w:rPr>
        <w:t xml:space="preserve">it is </w:t>
      </w:r>
      <w:r>
        <w:t>said the Animal will not move forwards.</w:t>
      </w:r>
    </w:p>
    <w:p w14:paraId="2F5045B0" w14:textId="77777777" w:rsidR="00AA6A10" w:rsidRDefault="00000000">
      <w:pPr>
        <w:tabs>
          <w:tab w:val="left" w:leader="dot" w:pos="1641"/>
        </w:tabs>
      </w:pPr>
      <w:r>
        <w:t xml:space="preserve">C </w:t>
      </w:r>
      <w:proofErr w:type="gramStart"/>
      <w:r>
        <w:t>. . . .</w:t>
      </w:r>
      <w:proofErr w:type="gramEnd"/>
      <w:r>
        <w:t xml:space="preserve"> . -</w:t>
      </w:r>
      <w:r>
        <w:br/>
      </w:r>
      <w:r>
        <w:rPr>
          <w:b/>
          <w:bCs/>
        </w:rPr>
        <w:t xml:space="preserve">..... </w:t>
      </w:r>
      <w:r>
        <w:rPr>
          <w:b/>
          <w:bCs/>
          <w:vertAlign w:val="subscript"/>
        </w:rPr>
        <w:t>t</w:t>
      </w:r>
      <w:r>
        <w:rPr>
          <w:b/>
          <w:bCs/>
        </w:rPr>
        <w:t xml:space="preserve"> </w:t>
      </w:r>
      <w:r>
        <w:rPr>
          <w:b/>
          <w:bCs/>
        </w:rPr>
        <w:tab/>
      </w:r>
      <w:proofErr w:type="gramStart"/>
      <w:r>
        <w:rPr>
          <w:b/>
          <w:bCs/>
        </w:rPr>
        <w:t>Of</w:t>
      </w:r>
      <w:proofErr w:type="gramEnd"/>
      <w:r>
        <w:rPr>
          <w:b/>
          <w:bCs/>
        </w:rPr>
        <w:t xml:space="preserve"> the OTTER.</w:t>
      </w:r>
    </w:p>
    <w:p w14:paraId="358E3340" w14:textId="77777777" w:rsidR="00AA6A10" w:rsidRDefault="00000000">
      <w:pPr>
        <w:ind w:firstLine="360"/>
      </w:pPr>
      <w:r>
        <w:lastRenderedPageBreak/>
        <w:t>The Fat of the Otter is by Hollerns esteemed a Very good</w:t>
      </w:r>
      <w:r>
        <w:br/>
      </w:r>
      <w:r>
        <w:rPr>
          <w:u w:val="single"/>
        </w:rPr>
        <w:t>Ing</w:t>
      </w:r>
      <w:r>
        <w:t xml:space="preserve">redient in </w:t>
      </w:r>
      <w:r>
        <w:rPr>
          <w:lang w:val="la-Latn" w:eastAsia="la-Latn" w:bidi="la-Latn"/>
        </w:rPr>
        <w:t xml:space="preserve">Applicatioris </w:t>
      </w:r>
      <w:r>
        <w:t xml:space="preserve">for Disorders of the Joints. </w:t>
      </w:r>
      <w:r>
        <w:rPr>
          <w:i/>
          <w:iCs/>
        </w:rPr>
        <w:t>Dale.</w:t>
      </w:r>
    </w:p>
    <w:p w14:paraId="2B50EE93" w14:textId="77777777" w:rsidR="00AA6A10" w:rsidRDefault="00000000">
      <w:pPr>
        <w:tabs>
          <w:tab w:val="left" w:pos="1641"/>
        </w:tabs>
      </w:pPr>
      <w:r>
        <w:rPr>
          <w:vertAlign w:val="subscript"/>
        </w:rPr>
        <w:t>:</w:t>
      </w:r>
      <w:r>
        <w:tab/>
        <w:t>Of the HEIjGL-HoG.</w:t>
      </w:r>
    </w:p>
    <w:p w14:paraId="5ADD4C73" w14:textId="77777777" w:rsidR="00AA6A10" w:rsidRDefault="00000000">
      <w:pPr>
        <w:tabs>
          <w:tab w:val="left" w:pos="4412"/>
        </w:tabs>
        <w:ind w:firstLine="360"/>
      </w:pPr>
      <w:r>
        <w:rPr>
          <w:b/>
          <w:bCs/>
        </w:rPr>
        <w:t xml:space="preserve">The Fat of </w:t>
      </w:r>
      <w:r>
        <w:t xml:space="preserve">the Urchin or </w:t>
      </w:r>
      <w:proofErr w:type="gramStart"/>
      <w:r>
        <w:t>Hedge-hog</w:t>
      </w:r>
      <w:proofErr w:type="gramEnd"/>
      <w:r>
        <w:t xml:space="preserve"> is reckoned by Hart-</w:t>
      </w:r>
      <w:r>
        <w:br/>
        <w:t xml:space="preserve">man </w:t>
      </w:r>
      <w:r>
        <w:rPr>
          <w:b/>
          <w:bCs/>
        </w:rPr>
        <w:t xml:space="preserve">a </w:t>
      </w:r>
      <w:r>
        <w:t xml:space="preserve">Specific in Ruptures. </w:t>
      </w:r>
      <w:r>
        <w:rPr>
          <w:i/>
          <w:iCs/>
        </w:rPr>
        <w:t>Dale. - . . ..</w:t>
      </w:r>
      <w:r>
        <w:rPr>
          <w:i/>
          <w:iCs/>
        </w:rPr>
        <w:tab/>
        <w:t>...</w:t>
      </w:r>
      <w:r>
        <w:br w:type="page"/>
      </w:r>
    </w:p>
    <w:p w14:paraId="76CAC9D1" w14:textId="77777777" w:rsidR="00AA6A10" w:rsidRDefault="00000000">
      <w:r>
        <w:rPr>
          <w:b/>
          <w:bCs/>
        </w:rPr>
        <w:lastRenderedPageBreak/>
        <w:t>Of the HIPPOPOTAMUS, or SEA-HORSE.'</w:t>
      </w:r>
    </w:p>
    <w:p w14:paraId="5CAD424C" w14:textId="77777777" w:rsidR="00AA6A10" w:rsidRDefault="00000000">
      <w:pPr>
        <w:ind w:firstLine="360"/>
      </w:pPr>
      <w:r>
        <w:rPr>
          <w:b/>
          <w:bCs/>
        </w:rPr>
        <w:t xml:space="preserve">The </w:t>
      </w:r>
      <w:r>
        <w:t xml:space="preserve">Fat of the Hippopotamus, or </w:t>
      </w:r>
      <w:proofErr w:type="gramStart"/>
      <w:r>
        <w:t>Sea-horse</w:t>
      </w:r>
      <w:proofErr w:type="gramEnd"/>
      <w:r>
        <w:t>, applied to the</w:t>
      </w:r>
      <w:r>
        <w:br/>
        <w:t>Pulse, or Stomach, relieves against Fits os the Ague, and is emol-</w:t>
      </w:r>
      <w:r>
        <w:br/>
        <w:t xml:space="preserve">lient and nervous. </w:t>
      </w:r>
      <w:r>
        <w:rPr>
          <w:i/>
          <w:iCs/>
        </w:rPr>
        <w:t>Pomet.</w:t>
      </w:r>
    </w:p>
    <w:p w14:paraId="7DD542AF" w14:textId="77777777" w:rsidR="00AA6A10" w:rsidRDefault="00000000">
      <w:r>
        <w:t xml:space="preserve">Of the </w:t>
      </w:r>
      <w:r>
        <w:rPr>
          <w:b/>
          <w:bCs/>
        </w:rPr>
        <w:t>CHAMOIS.</w:t>
      </w:r>
    </w:p>
    <w:p w14:paraId="796C350C" w14:textId="77777777" w:rsidR="00AA6A10" w:rsidRDefault="00000000">
      <w:pPr>
        <w:ind w:firstLine="360"/>
      </w:pPr>
      <w:r>
        <w:t>The Fat of the Chamois, or Gems (Copra Alpina) is re-</w:t>
      </w:r>
      <w:r>
        <w:br/>
        <w:t>commended in a Consumption, and Ex ulcerations os the Lungs.</w:t>
      </w:r>
      <w:r>
        <w:br/>
      </w:r>
      <w:r>
        <w:rPr>
          <w:i/>
          <w:iCs/>
        </w:rPr>
        <w:t>Dale.</w:t>
      </w:r>
    </w:p>
    <w:p w14:paraId="473C08C4" w14:textId="77777777" w:rsidR="00AA6A10" w:rsidRDefault="00000000">
      <w:pPr>
        <w:tabs>
          <w:tab w:val="left" w:pos="1523"/>
          <w:tab w:val="left" w:leader="dot" w:pos="1874"/>
        </w:tabs>
        <w:ind w:firstLine="360"/>
      </w:pPr>
      <w:r>
        <w:t>-</w:t>
      </w:r>
      <w:r>
        <w:tab/>
      </w:r>
      <w:r>
        <w:tab/>
        <w:t>Of the HARE.</w:t>
      </w:r>
    </w:p>
    <w:p w14:paraId="65292756" w14:textId="77777777" w:rsidR="00AA6A10" w:rsidRDefault="00000000">
      <w:pPr>
        <w:tabs>
          <w:tab w:val="left" w:pos="4508"/>
        </w:tabs>
        <w:ind w:firstLine="360"/>
      </w:pPr>
      <w:r>
        <w:t>The Fat of a Hare, applied externally, has sech a drawing</w:t>
      </w:r>
      <w:r>
        <w:br/>
        <w:t>Quality, especially when old, that it is said to bring away Thorns</w:t>
      </w:r>
      <w:r>
        <w:br/>
        <w:t>accidentally fixed in the Skin, or Flesh. It breaks Abscesses, and</w:t>
      </w:r>
      <w:r>
        <w:br/>
        <w:t xml:space="preserve">Cures Pains of the Teeth. </w:t>
      </w:r>
      <w:r>
        <w:rPr>
          <w:i/>
          <w:iCs/>
        </w:rPr>
        <w:t>Dale.</w:t>
      </w:r>
      <w:r>
        <w:rPr>
          <w:i/>
          <w:iCs/>
        </w:rPr>
        <w:tab/>
      </w:r>
      <w:proofErr w:type="gramStart"/>
      <w:r>
        <w:rPr>
          <w:i/>
          <w:iCs/>
        </w:rPr>
        <w:t>. .</w:t>
      </w:r>
      <w:proofErr w:type="gramEnd"/>
    </w:p>
    <w:p w14:paraId="76D6E9CD" w14:textId="77777777" w:rsidR="00AA6A10" w:rsidRDefault="00000000">
      <w:r>
        <w:rPr>
          <w:b/>
          <w:bCs/>
        </w:rPr>
        <w:t>. Of the RABBET.</w:t>
      </w:r>
    </w:p>
    <w:p w14:paraId="2DD45C54" w14:textId="77777777" w:rsidR="00AA6A10" w:rsidRDefault="00000000">
      <w:pPr>
        <w:ind w:firstLine="360"/>
      </w:pPr>
      <w:r>
        <w:t>The Fat of a Rabbet is useful for Indurations of the Joints</w:t>
      </w:r>
      <w:r>
        <w:br/>
        <w:t xml:space="preserve">and Nerves </w:t>
      </w:r>
      <w:r>
        <w:rPr>
          <w:i/>
          <w:iCs/>
          <w:lang w:val="la-Latn" w:eastAsia="la-Latn" w:bidi="la-Latn"/>
        </w:rPr>
        <w:t xml:space="preserve">Z' </w:t>
      </w:r>
      <w:r>
        <w:rPr>
          <w:i/>
          <w:iCs/>
        </w:rPr>
        <w:t>(Isuppose he means the Tendons). Dale.</w:t>
      </w:r>
    </w:p>
    <w:p w14:paraId="46E6C9EC" w14:textId="77777777" w:rsidR="00AA6A10" w:rsidRDefault="00000000">
      <w:pPr>
        <w:tabs>
          <w:tab w:val="left" w:pos="4701"/>
          <w:tab w:val="left" w:leader="dot" w:pos="5100"/>
        </w:tabs>
        <w:ind w:firstLine="360"/>
      </w:pPr>
      <w:r>
        <w:rPr>
          <w:i/>
          <w:iCs/>
        </w:rPr>
        <w:t>-s et. so -</w:t>
      </w:r>
      <w:r>
        <w:t xml:space="preserve"> Of. the </w:t>
      </w:r>
      <w:proofErr w:type="gramStart"/>
      <w:r>
        <w:t>BEAVER.-</w:t>
      </w:r>
      <w:proofErr w:type="gramEnd"/>
      <w:r>
        <w:t xml:space="preserve"> '</w:t>
      </w:r>
      <w:r>
        <w:tab/>
      </w:r>
      <w:r>
        <w:tab/>
        <w:t>-</w:t>
      </w:r>
    </w:p>
    <w:p w14:paraId="1EDD408C" w14:textId="77777777" w:rsidR="00AA6A10" w:rsidRDefault="00000000">
      <w:pPr>
        <w:ind w:firstLine="360"/>
      </w:pPr>
      <w:r>
        <w:t>The Fat of the Beaver is peculiarly adapted to Disorders of</w:t>
      </w:r>
      <w:r>
        <w:br/>
        <w:t>the Uterus, and nervous System, and therefore is useful ut Epso</w:t>
      </w:r>
      <w:r>
        <w:br/>
        <w:t xml:space="preserve">lepsies, palsies. Convulsions, and Apoplexies. </w:t>
      </w:r>
      <w:r>
        <w:rPr>
          <w:i/>
          <w:iCs/>
        </w:rPr>
        <w:t>Dale.</w:t>
      </w:r>
    </w:p>
    <w:p w14:paraId="2901FE39" w14:textId="77777777" w:rsidR="00AA6A10" w:rsidRDefault="00000000">
      <w:pPr>
        <w:ind w:firstLine="360"/>
      </w:pPr>
      <w:r>
        <w:t>The Fat os a Beaver is used aS an Ointment against the Pal*</w:t>
      </w:r>
      <w:r>
        <w:br/>
        <w:t>sy. Convulsions, hysterical Fits; Apoplexy, and'falling. Sick*</w:t>
      </w:r>
      <w:r>
        <w:br/>
        <w:t>ness. Take half a Pound of BeaVers Fat, Oils of EossteVyS</w:t>
      </w:r>
      <w:r>
        <w:br/>
        <w:t xml:space="preserve">Nutmegs, Amber, and Mace, of each one Dram. </w:t>
      </w:r>
      <w:r>
        <w:rPr>
          <w:i/>
          <w:iCs/>
        </w:rPr>
        <w:t>Pomet.</w:t>
      </w:r>
    </w:p>
    <w:p w14:paraId="4C828F7F" w14:textId="77777777" w:rsidR="00AA6A10" w:rsidRDefault="00000000">
      <w:pPr>
        <w:tabs>
          <w:tab w:val="left" w:pos="1874"/>
          <w:tab w:val="left" w:pos="4508"/>
        </w:tabs>
        <w:ind w:firstLine="360"/>
      </w:pPr>
      <w:r>
        <w:t>.</w:t>
      </w:r>
      <w:r>
        <w:tab/>
        <w:t>. -Of the TIGER. ......</w:t>
      </w:r>
      <w:r>
        <w:tab/>
        <w:t xml:space="preserve">- . </w:t>
      </w:r>
      <w:r>
        <w:rPr>
          <w:i/>
          <w:iCs/>
        </w:rPr>
        <w:t>c.</w:t>
      </w:r>
    </w:p>
    <w:p w14:paraId="47C7DD38" w14:textId="77777777" w:rsidR="00AA6A10" w:rsidRDefault="00000000">
      <w:pPr>
        <w:ind w:firstLine="360"/>
      </w:pPr>
      <w:r>
        <w:t>TheFat of a Tiger agrees in Virtues, with that of a Dog.</w:t>
      </w:r>
    </w:p>
    <w:p w14:paraId="597E7E44" w14:textId="77777777" w:rsidR="00AA6A10" w:rsidRDefault="00000000">
      <w:pPr>
        <w:tabs>
          <w:tab w:val="left" w:pos="1874"/>
        </w:tabs>
        <w:ind w:left="360" w:hanging="360"/>
      </w:pPr>
      <w:r>
        <w:t xml:space="preserve">' gul '' </w:t>
      </w:r>
      <w:r w:rsidRPr="00AC72F0">
        <w:rPr>
          <w:lang w:eastAsia="el-GR" w:bidi="el-GR"/>
        </w:rPr>
        <w:t>'</w:t>
      </w:r>
      <w:proofErr w:type="gramStart"/>
      <w:r>
        <w:rPr>
          <w:lang w:val="el-GR" w:eastAsia="el-GR" w:bidi="el-GR"/>
        </w:rPr>
        <w:t>Σπ</w:t>
      </w:r>
      <w:r w:rsidRPr="00AC72F0">
        <w:rPr>
          <w:lang w:eastAsia="el-GR" w:bidi="el-GR"/>
        </w:rPr>
        <w:t>,</w:t>
      </w:r>
      <w:r>
        <w:rPr>
          <w:lang w:val="el-GR" w:eastAsia="el-GR" w:bidi="el-GR"/>
        </w:rPr>
        <w:t>πέ</w:t>
      </w:r>
      <w:proofErr w:type="gramEnd"/>
      <w:r w:rsidRPr="00AC72F0">
        <w:rPr>
          <w:lang w:eastAsia="el-GR" w:bidi="el-GR"/>
        </w:rPr>
        <w:t xml:space="preserve"> </w:t>
      </w:r>
      <w:r>
        <w:t xml:space="preserve">, </w:t>
      </w:r>
      <w:r w:rsidRPr="00AC72F0">
        <w:rPr>
          <w:lang w:eastAsia="el-GR" w:bidi="el-GR"/>
        </w:rPr>
        <w:t>...</w:t>
      </w:r>
      <w:r>
        <w:rPr>
          <w:lang w:val="el-GR" w:eastAsia="el-GR" w:bidi="el-GR"/>
        </w:rPr>
        <w:t>ἄκἐν</w:t>
      </w:r>
      <w:r w:rsidRPr="00AC72F0">
        <w:rPr>
          <w:lang w:eastAsia="el-GR" w:bidi="el-GR"/>
        </w:rPr>
        <w:t>.</w:t>
      </w:r>
      <w:r>
        <w:rPr>
          <w:lang w:val="el-GR" w:eastAsia="el-GR" w:bidi="el-GR"/>
        </w:rPr>
        <w:t>μά</w:t>
      </w:r>
      <w:r w:rsidRPr="00AC72F0">
        <w:rPr>
          <w:lang w:eastAsia="el-GR" w:bidi="el-GR"/>
        </w:rPr>
        <w:t xml:space="preserve">. </w:t>
      </w:r>
      <w:r>
        <w:t>' . '</w:t>
      </w:r>
      <w:r>
        <w:br/>
      </w:r>
      <w:proofErr w:type="gramStart"/>
      <w:r>
        <w:rPr>
          <w:lang w:val="la-Latn" w:eastAsia="la-Latn" w:bidi="la-Latn"/>
        </w:rPr>
        <w:t>....t,..</w:t>
      </w:r>
      <w:proofErr w:type="gramEnd"/>
      <w:r>
        <w:rPr>
          <w:lang w:val="la-Latn" w:eastAsia="la-Latn" w:bidi="la-Latn"/>
        </w:rPr>
        <w:t>-/.</w:t>
      </w:r>
      <w:r>
        <w:rPr>
          <w:lang w:val="la-Latn" w:eastAsia="la-Latn" w:bidi="la-Latn"/>
        </w:rPr>
        <w:tab/>
      </w:r>
      <w:r>
        <w:rPr>
          <w:b/>
          <w:bCs/>
        </w:rPr>
        <w:t>Of the LEOPARD.</w:t>
      </w:r>
    </w:p>
    <w:p w14:paraId="64BED722" w14:textId="77777777" w:rsidR="00AA6A10" w:rsidRDefault="00000000">
      <w:pPr>
        <w:ind w:firstLine="360"/>
      </w:pPr>
      <w:r>
        <w:t xml:space="preserve">The Fat of a Leopard is reported to </w:t>
      </w:r>
      <w:proofErr w:type="gramStart"/>
      <w:r>
        <w:t>he</w:t>
      </w:r>
      <w:proofErr w:type="gramEnd"/>
      <w:r>
        <w:t xml:space="preserve"> an excellent Cosme-</w:t>
      </w:r>
      <w:r>
        <w:br/>
        <w:t xml:space="preserve">tic. </w:t>
      </w:r>
      <w:r>
        <w:rPr>
          <w:i/>
          <w:iCs/>
        </w:rPr>
        <w:t>Dale</w:t>
      </w:r>
      <w:proofErr w:type="gramStart"/>
      <w:r>
        <w:rPr>
          <w:i/>
          <w:iCs/>
        </w:rPr>
        <w:t>... .</w:t>
      </w:r>
      <w:proofErr w:type="gramEnd"/>
      <w:r>
        <w:rPr>
          <w:i/>
          <w:iCs/>
        </w:rPr>
        <w:t xml:space="preserve"> ...... ' ' '</w:t>
      </w:r>
    </w:p>
    <w:p w14:paraId="08502ACA" w14:textId="77777777" w:rsidR="00AA6A10" w:rsidRDefault="00000000">
      <w:pPr>
        <w:tabs>
          <w:tab w:val="left" w:pos="2747"/>
        </w:tabs>
      </w:pPr>
      <w:r>
        <w:t>, Of the LYNX-</w:t>
      </w:r>
      <w:proofErr w:type="gramStart"/>
      <w:r>
        <w:tab/>
        <w:t>..</w:t>
      </w:r>
      <w:proofErr w:type="gramEnd"/>
      <w:r>
        <w:t>''si ' -</w:t>
      </w:r>
    </w:p>
    <w:p w14:paraId="06864F65" w14:textId="77777777" w:rsidR="00AA6A10" w:rsidRDefault="00000000">
      <w:pPr>
        <w:tabs>
          <w:tab w:val="left" w:pos="4508"/>
        </w:tabs>
        <w:ind w:firstLine="360"/>
      </w:pPr>
      <w:r>
        <w:t>The Fat of the Lynx, or Ounce, is recommended sor Limbs</w:t>
      </w:r>
      <w:r>
        <w:br/>
        <w:t>that are Paralytic</w:t>
      </w:r>
      <w:proofErr w:type="gramStart"/>
      <w:r>
        <w:t>, .convulsed</w:t>
      </w:r>
      <w:proofErr w:type="gramEnd"/>
      <w:r>
        <w:t xml:space="preserve">, or luxated. </w:t>
      </w:r>
      <w:r>
        <w:rPr>
          <w:i/>
          <w:iCs/>
        </w:rPr>
        <w:t>Dale.</w:t>
      </w:r>
      <w:r>
        <w:tab/>
        <w:t>*. - s.f.</w:t>
      </w:r>
    </w:p>
    <w:p w14:paraId="69A07828" w14:textId="77777777" w:rsidR="00AA6A10" w:rsidRDefault="00000000">
      <w:r>
        <w:t xml:space="preserve">Of the </w:t>
      </w:r>
      <w:r>
        <w:rPr>
          <w:b/>
          <w:bCs/>
        </w:rPr>
        <w:t>CROCODILE»</w:t>
      </w:r>
    </w:p>
    <w:p w14:paraId="4C2E85A6" w14:textId="77777777" w:rsidR="00AA6A10" w:rsidRDefault="00000000">
      <w:pPr>
        <w:ind w:firstLine="360"/>
      </w:pPr>
      <w:r>
        <w:t>The Fat of the Crocodile is recommended in Wounds and</w:t>
      </w:r>
      <w:r>
        <w:br/>
        <w:t xml:space="preserve">Cancers. </w:t>
      </w:r>
      <w:r>
        <w:rPr>
          <w:i/>
          <w:iCs/>
        </w:rPr>
        <w:t>Dale.</w:t>
      </w:r>
    </w:p>
    <w:p w14:paraId="2FCA1975" w14:textId="77777777" w:rsidR="00AA6A10" w:rsidRDefault="00000000">
      <w:r>
        <w:rPr>
          <w:i/>
          <w:iCs/>
        </w:rPr>
        <w:t>Of VIPERS. - ’</w:t>
      </w:r>
    </w:p>
    <w:p w14:paraId="773F6369" w14:textId="77777777" w:rsidR="00AA6A10" w:rsidRDefault="00000000">
      <w:pPr>
        <w:ind w:firstLine="360"/>
      </w:pPr>
      <w:r>
        <w:t xml:space="preserve">. The Fat of the </w:t>
      </w:r>
      <w:r>
        <w:rPr>
          <w:lang w:val="la-Latn" w:eastAsia="la-Latn" w:bidi="la-Latn"/>
        </w:rPr>
        <w:t xml:space="preserve">Viperis </w:t>
      </w:r>
      <w:r>
        <w:t>sudorific, resolutive, and anodyne,</w:t>
      </w:r>
      <w:r>
        <w:br/>
        <w:t>, taken internally or externally, the Dose from one Drop to six.</w:t>
      </w:r>
    </w:p>
    <w:p w14:paraId="55D59F0A" w14:textId="77777777" w:rsidR="00AA6A10" w:rsidRDefault="00000000">
      <w:pPr>
        <w:ind w:firstLine="360"/>
      </w:pPr>
      <w:r>
        <w:rPr>
          <w:i/>
          <w:iCs/>
        </w:rPr>
        <w:t>Libury.</w:t>
      </w:r>
      <w:r>
        <w:rPr>
          <w:b/>
          <w:bCs/>
        </w:rPr>
        <w:t xml:space="preserve"> - - </w:t>
      </w:r>
      <w:proofErr w:type="gramStart"/>
      <w:r>
        <w:rPr>
          <w:b/>
          <w:bCs/>
          <w:lang w:val="el-GR" w:eastAsia="el-GR" w:bidi="el-GR"/>
        </w:rPr>
        <w:t>ς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;</w:t>
      </w:r>
      <w:proofErr w:type="gramEnd"/>
      <w:r>
        <w:rPr>
          <w:b/>
          <w:bCs/>
        </w:rPr>
        <w:t xml:space="preserve"> i ' . * -</w:t>
      </w:r>
    </w:p>
    <w:p w14:paraId="7F43320C" w14:textId="77777777" w:rsidR="00AA6A10" w:rsidRDefault="00000000">
      <w:pPr>
        <w:ind w:firstLine="360"/>
      </w:pPr>
      <w:r>
        <w:rPr>
          <w:b/>
          <w:bCs/>
        </w:rPr>
        <w:t>. Of HUMAN FAT.</w:t>
      </w:r>
      <w:r>
        <w:rPr>
          <w:b/>
          <w:bCs/>
        </w:rPr>
        <w:br/>
      </w:r>
      <w:r>
        <w:rPr>
          <w:i/>
          <w:iCs/>
        </w:rPr>
        <w:t>' e</w:t>
      </w:r>
    </w:p>
    <w:p w14:paraId="4FE3FA62" w14:textId="77777777" w:rsidR="00AA6A10" w:rsidRDefault="00000000">
      <w:pPr>
        <w:ind w:firstLine="360"/>
      </w:pPr>
      <w:r>
        <w:t>Human Fat is said to strengthen and discuss, to relieve Pains,</w:t>
      </w:r>
      <w:r>
        <w:br/>
        <w:t>and cure Contractions, to mollify the Hardness of Scars, and</w:t>
      </w:r>
      <w:r>
        <w:br/>
        <w:t xml:space="preserve">to take away unseemly Marks left by the </w:t>
      </w:r>
      <w:proofErr w:type="gramStart"/>
      <w:r>
        <w:t>small Pox</w:t>
      </w:r>
      <w:proofErr w:type="gramEnd"/>
      <w:r>
        <w:t xml:space="preserve">. </w:t>
      </w:r>
      <w:proofErr w:type="gramStart"/>
      <w:r>
        <w:rPr>
          <w:i/>
          <w:iCs/>
        </w:rPr>
        <w:t>Dale. ..</w:t>
      </w:r>
      <w:proofErr w:type="gramEnd"/>
      <w:r>
        <w:rPr>
          <w:i/>
          <w:iCs/>
        </w:rPr>
        <w:t xml:space="preserve"> .</w:t>
      </w:r>
    </w:p>
    <w:p w14:paraId="78095D89" w14:textId="77777777" w:rsidR="00AA6A10" w:rsidRDefault="00000000">
      <w:pPr>
        <w:ind w:firstLine="360"/>
      </w:pPr>
      <w:r>
        <w:t xml:space="preserve">Human Fat or Grease </w:t>
      </w:r>
      <w:proofErr w:type="gramStart"/>
      <w:r>
        <w:t>is</w:t>
      </w:r>
      <w:proofErr w:type="gramEnd"/>
      <w:r>
        <w:t xml:space="preserve"> brought us; from several Parts, as</w:t>
      </w:r>
      <w:r>
        <w:br/>
        <w:t>every Body knows in Paris j the public Executioner fells it to</w:t>
      </w:r>
      <w:r>
        <w:br/>
        <w:t>those that want it; fo'that the Druggists and Apothecaries sell-</w:t>
      </w:r>
      <w:r>
        <w:br/>
        <w:t>Very little. Nevertheless, they vend a Sort that is prepared</w:t>
      </w:r>
      <w:r>
        <w:br/>
        <w:t>with aromatical Herbs, and which is without Comparison</w:t>
      </w:r>
      <w:r>
        <w:br/>
        <w:t>. much, better than that which comes from the Hands; of the</w:t>
      </w:r>
    </w:p>
    <w:p w14:paraId="1A564C1B" w14:textId="77777777" w:rsidR="00AA6A10" w:rsidRDefault="00000000">
      <w:pPr>
        <w:ind w:firstLine="360"/>
      </w:pPr>
      <w:proofErr w:type="gramStart"/>
      <w:r>
        <w:t>Hang-man</w:t>
      </w:r>
      <w:proofErr w:type="gramEnd"/>
      <w:r>
        <w:t xml:space="preserve">. This </w:t>
      </w:r>
      <w:r>
        <w:rPr>
          <w:lang w:val="la-Latn" w:eastAsia="la-Latn" w:bidi="la-Latn"/>
        </w:rPr>
        <w:t xml:space="preserve">Adeps, </w:t>
      </w:r>
      <w:r>
        <w:t xml:space="preserve">or </w:t>
      </w:r>
      <w:proofErr w:type="gramStart"/>
      <w:r>
        <w:rPr>
          <w:lang w:val="la-Latn" w:eastAsia="la-Latn" w:bidi="la-Latn"/>
        </w:rPr>
        <w:t>Axungia,.</w:t>
      </w:r>
      <w:r>
        <w:t>.</w:t>
      </w:r>
      <w:proofErr w:type="gramEnd"/>
      <w:r>
        <w:t xml:space="preserve"> is. reckoned Very good:</w:t>
      </w:r>
      <w:r>
        <w:br/>
        <w:t>for Rheumatisms, and other Diseases, proceeding from., a cold</w:t>
      </w:r>
      <w:r>
        <w:br/>
        <w:t>Cause. ...</w:t>
      </w:r>
    </w:p>
    <w:p w14:paraId="7BB25AAE" w14:textId="77777777" w:rsidR="00AA6A10" w:rsidRDefault="00000000">
      <w:pPr>
        <w:tabs>
          <w:tab w:val="left" w:pos="5100"/>
        </w:tabs>
        <w:ind w:firstLine="360"/>
      </w:pPr>
      <w:r>
        <w:t>’ Manis Grease is emollient, discussive, anodyne, and anti-</w:t>
      </w:r>
      <w:r>
        <w:br/>
        <w:t>paralytic. It is good against the Gout and contracted Nerves,</w:t>
      </w:r>
      <w:r>
        <w:br/>
        <w:t xml:space="preserve">made into anointment, as </w:t>
      </w:r>
      <w:proofErr w:type="gramStart"/>
      <w:r>
        <w:t>follows :</w:t>
      </w:r>
      <w:proofErr w:type="gramEnd"/>
      <w:r>
        <w:t xml:space="preserve"> Man's Grease two Pounds ;</w:t>
      </w:r>
      <w:r>
        <w:br/>
        <w:t>Gum Elemi half a Pound ; BeeS-wax and Turpentine, of each</w:t>
      </w:r>
      <w:r>
        <w:br/>
        <w:t>one Pound; Balm os Gilead or Peru, four Ounces; mix and</w:t>
      </w:r>
      <w:r>
        <w:br/>
        <w:t xml:space="preserve">make an Ointment by melting all together; </w:t>
      </w:r>
      <w:r>
        <w:rPr>
          <w:i/>
          <w:iCs/>
        </w:rPr>
        <w:t>Pomet. . -</w:t>
      </w:r>
      <w:r>
        <w:rPr>
          <w:i/>
          <w:iCs/>
        </w:rPr>
        <w:tab/>
        <w:t>'</w:t>
      </w:r>
    </w:p>
    <w:p w14:paraId="044DD23B" w14:textId="77777777" w:rsidR="00AA6A10" w:rsidRDefault="00000000">
      <w:pPr>
        <w:tabs>
          <w:tab w:val="left" w:leader="dot" w:pos="4577"/>
          <w:tab w:val="left" w:leader="dot" w:pos="5100"/>
        </w:tabs>
        <w:ind w:firstLine="360"/>
      </w:pPr>
      <w:r>
        <w:t xml:space="preserve">.: </w:t>
      </w:r>
      <w:r>
        <w:rPr>
          <w:lang w:val="el-GR" w:eastAsia="el-GR" w:bidi="el-GR"/>
        </w:rPr>
        <w:t>ῖ</w:t>
      </w:r>
      <w:r w:rsidRPr="00AC72F0">
        <w:rPr>
          <w:lang w:val="en-GB" w:eastAsia="el-GR" w:bidi="el-GR"/>
        </w:rPr>
        <w:t xml:space="preserve"> </w:t>
      </w:r>
      <w:r>
        <w:t xml:space="preserve">- - ' ' OR </w:t>
      </w:r>
      <w:r>
        <w:rPr>
          <w:smallCaps/>
          <w:lang w:val="el-GR" w:eastAsia="el-GR" w:bidi="el-GR"/>
        </w:rPr>
        <w:t>τηβ</w:t>
      </w:r>
      <w:r w:rsidRPr="00AC72F0">
        <w:rPr>
          <w:lang w:val="en-GB" w:eastAsia="el-GR" w:bidi="el-GR"/>
        </w:rPr>
        <w:t xml:space="preserve"> </w:t>
      </w:r>
      <w:r>
        <w:t xml:space="preserve">FAT OR </w:t>
      </w:r>
      <w:proofErr w:type="gramStart"/>
      <w:r>
        <w:t>BIRDS..</w:t>
      </w:r>
      <w:proofErr w:type="gramEnd"/>
      <w:r>
        <w:t xml:space="preserve"> - </w:t>
      </w:r>
      <w:r>
        <w:tab/>
      </w:r>
      <w:r>
        <w:tab/>
      </w:r>
    </w:p>
    <w:p w14:paraId="3886CF37" w14:textId="77777777" w:rsidR="00AA6A10" w:rsidRDefault="00000000">
      <w:pPr>
        <w:tabs>
          <w:tab w:val="left" w:pos="2329"/>
          <w:tab w:val="left" w:pos="3056"/>
        </w:tabs>
      </w:pPr>
      <w:r>
        <w:rPr>
          <w:b/>
          <w:bCs/>
        </w:rPr>
        <w:t xml:space="preserve">Of GEESE. </w:t>
      </w:r>
      <w:r>
        <w:rPr>
          <w:b/>
          <w:bCs/>
          <w:lang w:val="el-GR" w:eastAsia="el-GR" w:bidi="el-GR"/>
        </w:rPr>
        <w:t>ς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'</w:t>
      </w:r>
      <w:r>
        <w:rPr>
          <w:b/>
          <w:bCs/>
        </w:rPr>
        <w:tab/>
        <w:t>- foe -</w:t>
      </w:r>
      <w:r>
        <w:rPr>
          <w:b/>
          <w:bCs/>
        </w:rPr>
        <w:tab/>
        <w:t>’</w:t>
      </w:r>
    </w:p>
    <w:p w14:paraId="26C84A26" w14:textId="77777777" w:rsidR="00AA6A10" w:rsidRDefault="00000000">
      <w:pPr>
        <w:ind w:firstLine="360"/>
      </w:pPr>
      <w:r>
        <w:t xml:space="preserve">Hippocrates recommends the Fat of a Goose aS a </w:t>
      </w:r>
      <w:proofErr w:type="gramStart"/>
      <w:r>
        <w:t>mollifying ’</w:t>
      </w:r>
      <w:proofErr w:type="gramEnd"/>
      <w:r>
        <w:br/>
        <w:t xml:space="preserve">Ingredient in a Peisary.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Muliebri, </w:t>
      </w:r>
      <w:r>
        <w:rPr>
          <w:i/>
          <w:iCs/>
        </w:rPr>
        <w:t>L.</w:t>
      </w:r>
      <w:r>
        <w:t xml:space="preserve"> I.</w:t>
      </w:r>
    </w:p>
    <w:p w14:paraId="6CD14D1F" w14:textId="77777777" w:rsidR="00AA6A10" w:rsidRDefault="00000000">
      <w:pPr>
        <w:tabs>
          <w:tab w:val="left" w:pos="2747"/>
        </w:tabs>
        <w:ind w:firstLine="360"/>
      </w:pPr>
      <w:r>
        <w:t xml:space="preserve">The same Author advises the Fat of </w:t>
      </w:r>
      <w:proofErr w:type="gramStart"/>
      <w:r>
        <w:t>A</w:t>
      </w:r>
      <w:proofErr w:type="gramEnd"/>
      <w:r>
        <w:t xml:space="preserve"> Goose, as a proper:</w:t>
      </w:r>
      <w:r>
        <w:br/>
        <w:t xml:space="preserve">Ointment for painful ExuloerationS of'the Uterus. "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Morbis'</w:t>
      </w:r>
      <w:r>
        <w:rPr>
          <w:i/>
          <w:iCs/>
          <w:lang w:val="la-Latn" w:eastAsia="la-Latn" w:bidi="la-Latn"/>
        </w:rPr>
        <w:br/>
        <w:t xml:space="preserve">Mulierum, </w:t>
      </w:r>
      <w:r>
        <w:rPr>
          <w:i/>
          <w:iCs/>
        </w:rPr>
        <w:t>L.</w:t>
      </w:r>
      <w:r>
        <w:t xml:space="preserve"> i.</w:t>
      </w:r>
      <w:r>
        <w:tab/>
        <w:t>’....'</w:t>
      </w:r>
    </w:p>
    <w:p w14:paraId="34889CBE" w14:textId="77777777" w:rsidR="00AA6A10" w:rsidRDefault="00000000">
      <w:pPr>
        <w:ind w:firstLine="360"/>
      </w:pPr>
      <w:r>
        <w:t>.. Hippocrates says, the Fat os Geefe in the-best for Pessaries.</w:t>
      </w:r>
      <w:r>
        <w:br/>
      </w:r>
      <w:r>
        <w:rPr>
          <w:i/>
          <w:iCs/>
        </w:rPr>
        <w:t xml:space="preserve">De.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Midierum, L.</w:t>
      </w:r>
      <w:r>
        <w:t xml:space="preserve"> 2. And he advises Pessaries of Goose</w:t>
      </w:r>
      <w:r>
        <w:br/>
        <w:t>Grease in several other Placim</w:t>
      </w:r>
    </w:p>
    <w:p w14:paraId="77F1EFE0" w14:textId="77777777" w:rsidR="00AA6A10" w:rsidRDefault="00000000">
      <w:pPr>
        <w:ind w:firstLine="360"/>
      </w:pPr>
      <w:r>
        <w:t>. Hippocrates advises to take the Fat of Geefe internally to'</w:t>
      </w:r>
      <w:r>
        <w:br/>
        <w:t xml:space="preserve">prevent a Miscarriage. </w:t>
      </w:r>
      <w:r>
        <w:rPr>
          <w:i/>
          <w:iCs/>
        </w:rPr>
        <w:t>De ins quaeUterum ntm</w:t>
      </w:r>
      <w:r>
        <w:rPr>
          <w:i/>
          <w:iCs/>
          <w:lang w:val="la-Latn" w:eastAsia="la-Latn" w:bidi="la-Latn"/>
        </w:rPr>
        <w:t xml:space="preserve">gerunt. </w:t>
      </w:r>
      <w:r>
        <w:rPr>
          <w:i/>
          <w:iCs/>
        </w:rPr>
        <w:t>-</w:t>
      </w:r>
    </w:p>
    <w:p w14:paraId="178C4FD3" w14:textId="77777777" w:rsidR="00AA6A10" w:rsidRDefault="00000000">
      <w:pPr>
        <w:tabs>
          <w:tab w:val="left" w:pos="4508"/>
        </w:tabs>
        <w:ind w:firstLine="360"/>
      </w:pPr>
      <w:r>
        <w:t>The Fat Of Geefe is proper in the Disorders of Women;'</w:t>
      </w:r>
      <w:r>
        <w:br/>
        <w:t>and is useful in Chaps of the Lips, t</w:t>
      </w:r>
      <w:r>
        <w:rPr>
          <w:vertAlign w:val="subscript"/>
        </w:rPr>
        <w:t>o</w:t>
      </w:r>
      <w:r>
        <w:t xml:space="preserve"> smooth the Skin, and to</w:t>
      </w:r>
      <w:r>
        <w:br/>
        <w:t>easePainsin the Ears</w:t>
      </w:r>
      <w:proofErr w:type="gramStart"/>
      <w:r>
        <w:t>. .</w:t>
      </w:r>
      <w:proofErr w:type="gramEnd"/>
      <w:r>
        <w:t xml:space="preserve"> </w:t>
      </w:r>
      <w:r>
        <w:rPr>
          <w:i/>
          <w:iCs/>
        </w:rPr>
        <w:t>Dioseorides</w:t>
      </w:r>
      <w:proofErr w:type="gramStart"/>
      <w:r>
        <w:rPr>
          <w:i/>
          <w:iCs/>
        </w:rPr>
        <w:t>. .</w:t>
      </w:r>
      <w:proofErr w:type="gramEnd"/>
      <w:r>
        <w:rPr>
          <w:i/>
          <w:iCs/>
        </w:rPr>
        <w:tab/>
        <w:t>-</w:t>
      </w:r>
    </w:p>
    <w:p w14:paraId="7CDF1768" w14:textId="77777777" w:rsidR="00AA6A10" w:rsidRDefault="00000000">
      <w:pPr>
        <w:ind w:firstLine="360"/>
      </w:pPr>
      <w:r>
        <w:t xml:space="preserve">The Fat of the Goose is more het </w:t>
      </w:r>
      <w:proofErr w:type="gramStart"/>
      <w:r>
        <w:rPr>
          <w:u w:val="single"/>
        </w:rPr>
        <w:t>then</w:t>
      </w:r>
      <w:proofErr w:type="gramEnd"/>
      <w:r>
        <w:t xml:space="preserve"> that of the Swine,</w:t>
      </w:r>
      <w:r>
        <w:br/>
        <w:t>and, because of its Subtilty, sooner penetrates and resolves, it is</w:t>
      </w:r>
      <w:r>
        <w:br/>
        <w:t>therefore, used as a Clyster in Erosions of the Intestines. It</w:t>
      </w:r>
      <w:r>
        <w:br/>
      </w:r>
      <w:r>
        <w:rPr>
          <w:b/>
          <w:bCs/>
        </w:rPr>
        <w:t>ma</w:t>
      </w:r>
      <w:r>
        <w:rPr>
          <w:b/>
          <w:bCs/>
          <w:u w:val="single"/>
        </w:rPr>
        <w:t>kes</w:t>
      </w:r>
      <w:r>
        <w:rPr>
          <w:b/>
          <w:bCs/>
        </w:rPr>
        <w:t xml:space="preserve"> </w:t>
      </w:r>
      <w:r>
        <w:t>the Hain grow in an Alopecia, heals Chaps of the Lips,</w:t>
      </w:r>
      <w:r>
        <w:br/>
      </w:r>
      <w:r>
        <w:lastRenderedPageBreak/>
        <w:t>removes Noises in the Fare, Cures Spasms and Rigidity of the</w:t>
      </w:r>
    </w:p>
    <w:p w14:paraId="1591F51C" w14:textId="77777777" w:rsidR="00AA6A10" w:rsidRDefault="00000000">
      <w:r>
        <w:t xml:space="preserve">Nerves, </w:t>
      </w:r>
      <w:r>
        <w:rPr>
          <w:i/>
          <w:iCs/>
        </w:rPr>
        <w:t>(Tendons' 1 suppose he means)</w:t>
      </w:r>
      <w:r>
        <w:t xml:space="preserve"> and prevents Costived</w:t>
      </w:r>
      <w:r>
        <w:br/>
        <w:t xml:space="preserve">ness, espeaalsqin Children. </w:t>
      </w:r>
      <w:r>
        <w:rPr>
          <w:i/>
          <w:iCs/>
        </w:rPr>
        <w:t>Dale.</w:t>
      </w:r>
    </w:p>
    <w:p w14:paraId="1B74DE42" w14:textId="77777777" w:rsidR="00AA6A10" w:rsidRDefault="00000000">
      <w:pPr>
        <w:tabs>
          <w:tab w:val="left" w:pos="3985"/>
        </w:tabs>
        <w:ind w:firstLine="360"/>
      </w:pPr>
      <w:r>
        <w:t xml:space="preserve">The Virtues of the Fat of Wild Geese </w:t>
      </w:r>
      <w:proofErr w:type="gramStart"/>
      <w:r>
        <w:t>are:</w:t>
      </w:r>
      <w:proofErr w:type="gramEnd"/>
      <w:r>
        <w:t xml:space="preserve"> the </w:t>
      </w:r>
      <w:r>
        <w:rPr>
          <w:u w:val="single"/>
        </w:rPr>
        <w:t>feme,</w:t>
      </w:r>
      <w:r>
        <w:t xml:space="preserve"> b</w:t>
      </w:r>
      <w:r>
        <w:rPr>
          <w:vertAlign w:val="subscript"/>
        </w:rPr>
        <w:t>ut</w:t>
      </w:r>
      <w:r>
        <w:t xml:space="preserve"> ut</w:t>
      </w:r>
      <w:r>
        <w:br/>
        <w:t>in greater Degree.</w:t>
      </w:r>
      <w:r>
        <w:tab/>
        <w:t>so</w:t>
      </w:r>
      <w:proofErr w:type="gramStart"/>
      <w:r>
        <w:t xml:space="preserve"> ..</w:t>
      </w:r>
      <w:proofErr w:type="gramEnd"/>
      <w:r>
        <w:t xml:space="preserve"> </w:t>
      </w:r>
      <w:proofErr w:type="gramStart"/>
      <w:r>
        <w:t>;dinr</w:t>
      </w:r>
      <w:proofErr w:type="gramEnd"/>
    </w:p>
    <w:p w14:paraId="6D7F4E75" w14:textId="77777777" w:rsidR="00AA6A10" w:rsidRDefault="00000000">
      <w:pPr>
        <w:tabs>
          <w:tab w:val="left" w:pos="2170"/>
        </w:tabs>
        <w:ind w:firstLine="360"/>
      </w:pPr>
      <w:r>
        <w:t>: . . ’</w:t>
      </w:r>
      <w:r>
        <w:tab/>
        <w:t>Of HENS.</w:t>
      </w:r>
    </w:p>
    <w:p w14:paraId="47F1DF75" w14:textId="77777777" w:rsidR="00AA6A10" w:rsidRDefault="00000000">
      <w:pPr>
        <w:ind w:firstLine="360"/>
      </w:pPr>
      <w:r>
        <w:t>The Fat of Hens is recommended by Diofcorides in the Dis.</w:t>
      </w:r>
      <w:r>
        <w:br/>
        <w:t xml:space="preserve">orders of </w:t>
      </w:r>
      <w:proofErr w:type="gramStart"/>
      <w:r>
        <w:t>Women, and</w:t>
      </w:r>
      <w:proofErr w:type="gramEnd"/>
      <w:r>
        <w:t xml:space="preserve"> is useful in Chaps of the Lips m</w:t>
      </w:r>
      <w:r>
        <w:br/>
        <w:t xml:space="preserve">sinoothe.the Skin, and to ease Pains in the ears. </w:t>
      </w:r>
      <w:r>
        <w:rPr>
          <w:i/>
          <w:iCs/>
        </w:rPr>
        <w:t>Diosurtides.</w:t>
      </w:r>
    </w:p>
    <w:p w14:paraId="25165636" w14:textId="77777777" w:rsidR="00AA6A10" w:rsidRDefault="00000000">
      <w:pPr>
        <w:tabs>
          <w:tab w:val="left" w:pos="3423"/>
          <w:tab w:val="left" w:pos="3985"/>
          <w:tab w:val="left" w:pos="4764"/>
        </w:tabs>
        <w:ind w:firstLine="360"/>
      </w:pPr>
      <w:r>
        <w:t>The Fat of Hens and Capons warms and moistens, is emojo</w:t>
      </w:r>
      <w:r>
        <w:br/>
      </w:r>
      <w:r>
        <w:rPr>
          <w:lang w:val="la-Latn" w:eastAsia="la-Latn" w:bidi="la-Latn"/>
        </w:rPr>
        <w:t xml:space="preserve">lient </w:t>
      </w:r>
      <w:r>
        <w:t xml:space="preserve">and lenient, and is said to </w:t>
      </w:r>
      <w:proofErr w:type="gramStart"/>
      <w:r>
        <w:t>he</w:t>
      </w:r>
      <w:proofErr w:type="gramEnd"/>
      <w:r>
        <w:t xml:space="preserve"> of. a -middle Nature her</w:t>
      </w:r>
      <w:r>
        <w:br/>
        <w:t xml:space="preserve">twixt that of Swine and Geese, whose Acrimony it </w:t>
      </w:r>
      <w:r>
        <w:rPr>
          <w:lang w:val="la-Latn" w:eastAsia="la-Latn" w:bidi="la-Latn"/>
        </w:rPr>
        <w:t>correcti.</w:t>
      </w:r>
      <w:r>
        <w:rPr>
          <w:lang w:val="la-Latn" w:eastAsia="la-Latn" w:bidi="la-Latn"/>
        </w:rPr>
        <w:br/>
      </w:r>
      <w:r>
        <w:t>It is good for Chaps of the Dips, Pains of the Ears, and Phis</w:t>
      </w:r>
      <w:r>
        <w:br/>
        <w:t xml:space="preserve">styles on </w:t>
      </w:r>
      <w:proofErr w:type="gramStart"/>
      <w:r>
        <w:t>the .Eyes</w:t>
      </w:r>
      <w:proofErr w:type="gramEnd"/>
      <w:r>
        <w:t xml:space="preserve">. </w:t>
      </w:r>
      <w:r>
        <w:rPr>
          <w:i/>
          <w:iCs/>
        </w:rPr>
        <w:t>Dale. . .</w:t>
      </w:r>
      <w:r>
        <w:rPr>
          <w:i/>
          <w:iCs/>
        </w:rPr>
        <w:tab/>
        <w:t>.</w:t>
      </w:r>
      <w:r>
        <w:rPr>
          <w:i/>
          <w:iCs/>
        </w:rPr>
        <w:tab/>
        <w:t>-</w:t>
      </w:r>
      <w:r>
        <w:rPr>
          <w:i/>
          <w:iCs/>
        </w:rPr>
        <w:tab/>
        <w:t>- „ )</w:t>
      </w:r>
    </w:p>
    <w:p w14:paraId="64F60CC3" w14:textId="77777777" w:rsidR="00AA6A10" w:rsidRDefault="00000000">
      <w:pPr>
        <w:tabs>
          <w:tab w:val="left" w:pos="1187"/>
          <w:tab w:val="left" w:pos="4764"/>
        </w:tabs>
        <w:ind w:firstLine="360"/>
      </w:pPr>
      <w:r>
        <w:t>.</w:t>
      </w:r>
      <w:r>
        <w:tab/>
        <w:t>- Of the OSTRICH.</w:t>
      </w:r>
      <w:r>
        <w:tab/>
        <w:t xml:space="preserve">. </w:t>
      </w:r>
      <w:proofErr w:type="gramStart"/>
      <w:r>
        <w:t>'.n</w:t>
      </w:r>
      <w:proofErr w:type="gramEnd"/>
    </w:p>
    <w:p w14:paraId="4E54890E" w14:textId="77777777" w:rsidR="00AA6A10" w:rsidRDefault="00000000">
      <w:pPr>
        <w:tabs>
          <w:tab w:val="right" w:pos="5249"/>
        </w:tabs>
        <w:ind w:firstLine="360"/>
      </w:pPr>
      <w:r>
        <w:t>The Fat os the Ostrich as a proper Application for the ner-</w:t>
      </w:r>
      <w:r>
        <w:br/>
        <w:t>vous Parts, by inunction it mollifies an indurated Spleen, and</w:t>
      </w:r>
      <w:r>
        <w:br/>
        <w:t xml:space="preserve">relieves nephritic Pains.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  <w:r>
        <w:rPr>
          <w:i/>
          <w:iCs/>
        </w:rPr>
        <w:tab/>
        <w:t>,'suet'</w:t>
      </w:r>
    </w:p>
    <w:p w14:paraId="1C1AAD5D" w14:textId="77777777" w:rsidR="00AA6A10" w:rsidRDefault="00000000">
      <w:pPr>
        <w:tabs>
          <w:tab w:val="left" w:leader="dot" w:pos="3114"/>
          <w:tab w:val="right" w:leader="dot" w:pos="4538"/>
          <w:tab w:val="left" w:pos="4738"/>
          <w:tab w:val="left" w:leader="dot" w:pos="4853"/>
          <w:tab w:val="right" w:leader="dot" w:pos="5249"/>
        </w:tabs>
        <w:ind w:firstLine="360"/>
      </w:pPr>
      <w:r>
        <w:t>The Fat is hotter than Goose Grease, and may he used wiss</w:t>
      </w:r>
      <w:r>
        <w:br/>
        <w:t>great Advantage to diflblve herd Swellings, relax contracted</w:t>
      </w:r>
      <w:r>
        <w:br/>
        <w:t xml:space="preserve">Nerves, and ease Pains." </w:t>
      </w:r>
      <w:proofErr w:type="gramStart"/>
      <w:r>
        <w:rPr>
          <w:i/>
          <w:iCs/>
        </w:rPr>
        <w:t>Panic?.</w:t>
      </w:r>
      <w:proofErr w:type="gramEnd"/>
      <w:r>
        <w:rPr>
          <w:i/>
          <w:iCs/>
        </w:rPr>
        <w:t xml:space="preserve"> </w:t>
      </w:r>
      <w:r>
        <w:rPr>
          <w:i/>
          <w:iCs/>
        </w:rPr>
        <w:tab/>
      </w:r>
      <w:r>
        <w:rPr>
          <w:i/>
          <w:iCs/>
        </w:rPr>
        <w:tab/>
        <w:t xml:space="preserve"> </w:t>
      </w:r>
      <w:r>
        <w:rPr>
          <w:i/>
          <w:iCs/>
          <w:vertAlign w:val="superscript"/>
        </w:rPr>
        <w:t>: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~</w:t>
      </w:r>
    </w:p>
    <w:p w14:paraId="46798301" w14:textId="77777777" w:rsidR="00AA6A10" w:rsidRDefault="00000000">
      <w:pPr>
        <w:tabs>
          <w:tab w:val="left" w:pos="2440"/>
        </w:tabs>
      </w:pPr>
      <w:r>
        <w:t xml:space="preserve">... </w:t>
      </w:r>
      <w:proofErr w:type="gramStart"/>
      <w:r>
        <w:t>_ :</w:t>
      </w:r>
      <w:proofErr w:type="gramEnd"/>
      <w:r>
        <w:t xml:space="preserve"> Of-the SwAN. -</w:t>
      </w:r>
      <w:r>
        <w:tab/>
        <w:t>~ -</w:t>
      </w:r>
    </w:p>
    <w:p w14:paraId="3EA39C5F" w14:textId="77777777" w:rsidR="00AA6A10" w:rsidRDefault="00000000">
      <w:pPr>
        <w:ind w:firstLine="360"/>
      </w:pPr>
      <w:r>
        <w:t xml:space="preserve">The Fat of a Swan is emollient, lensent, </w:t>
      </w:r>
      <w:r>
        <w:rPr>
          <w:lang w:val="la-Latn" w:eastAsia="la-Latn" w:bidi="la-Latn"/>
        </w:rPr>
        <w:t xml:space="preserve">attenuans, </w:t>
      </w:r>
      <w:r>
        <w:t>add</w:t>
      </w:r>
      <w:r>
        <w:br/>
        <w:t xml:space="preserve">therefore useful in the </w:t>
      </w:r>
      <w:proofErr w:type="gramStart"/>
      <w:r>
        <w:t>Piles,,</w:t>
      </w:r>
      <w:proofErr w:type="gramEnd"/>
      <w:r>
        <w:t xml:space="preserve"> and Indurations of .the Womb.</w:t>
      </w:r>
      <w:r>
        <w:br/>
        <w:t>it clears the Eyes, and, mixed with Wine, takes off. Fr</w:t>
      </w:r>
      <w:r>
        <w:rPr>
          <w:u w:val="single"/>
        </w:rPr>
        <w:t>eckled,'</w:t>
      </w:r>
      <w:r>
        <w:rPr>
          <w:u w:val="single"/>
        </w:rPr>
        <w:br/>
      </w:r>
      <w:r>
        <w:t xml:space="preserve">or Pimples from the Skin. </w:t>
      </w:r>
      <w:proofErr w:type="gramStart"/>
      <w:r>
        <w:rPr>
          <w:i/>
          <w:iCs/>
        </w:rPr>
        <w:t>Dale..</w:t>
      </w:r>
      <w:proofErr w:type="gramEnd"/>
    </w:p>
    <w:p w14:paraId="25B2CEA4" w14:textId="77777777" w:rsidR="00AA6A10" w:rsidRDefault="00000000">
      <w:pPr>
        <w:tabs>
          <w:tab w:val="left" w:pos="4354"/>
          <w:tab w:val="left" w:pos="4566"/>
        </w:tabs>
      </w:pPr>
      <w:r>
        <w:t xml:space="preserve">Of the </w:t>
      </w:r>
      <w:r>
        <w:rPr>
          <w:b/>
          <w:bCs/>
        </w:rPr>
        <w:t>FRIGATE. - .... -</w:t>
      </w:r>
      <w:r>
        <w:rPr>
          <w:b/>
          <w:bCs/>
        </w:rPr>
        <w:tab/>
        <w:t>.</w:t>
      </w:r>
      <w:r>
        <w:rPr>
          <w:b/>
          <w:bCs/>
        </w:rPr>
        <w:tab/>
        <w:t>......</w:t>
      </w:r>
    </w:p>
    <w:p w14:paraId="57AE3328" w14:textId="77777777" w:rsidR="00AA6A10" w:rsidRDefault="00000000">
      <w:pPr>
        <w:ind w:firstLine="360"/>
      </w:pPr>
      <w:proofErr w:type="gramStart"/>
      <w:r>
        <w:t>t .</w:t>
      </w:r>
      <w:proofErr w:type="gramEnd"/>
      <w:r>
        <w:t xml:space="preserve">-. . ‘ ' ... </w:t>
      </w:r>
      <w:r>
        <w:rPr>
          <w:i/>
          <w:iCs/>
        </w:rPr>
        <w:t xml:space="preserve">. </w:t>
      </w:r>
      <w:proofErr w:type="gramStart"/>
      <w:r>
        <w:rPr>
          <w:i/>
          <w:iCs/>
        </w:rPr>
        <w:t>.a</w:t>
      </w:r>
      <w:proofErr w:type="gramEnd"/>
    </w:p>
    <w:p w14:paraId="50ED6D9B" w14:textId="77777777" w:rsidR="00AA6A10" w:rsidRDefault="00000000">
      <w:pPr>
        <w:tabs>
          <w:tab w:val="left" w:pos="4764"/>
        </w:tabs>
        <w:ind w:firstLine="360"/>
      </w:pPr>
      <w:r>
        <w:t>The Oil or Fat of these Creatures is a sovereign Remedy for</w:t>
      </w:r>
      <w:r>
        <w:br/>
        <w:t>sciatic Pains, and sor all others, proceeding from a cold Cause.</w:t>
      </w:r>
      <w:r>
        <w:br/>
        <w:t>It is held in great esteem throughout all the Indies aS a pre...</w:t>
      </w:r>
      <w:r>
        <w:br/>
        <w:t xml:space="preserve">ciousMedicine. </w:t>
      </w:r>
      <w:r>
        <w:rPr>
          <w:i/>
          <w:iCs/>
        </w:rPr>
        <w:t>Pomet. -</w:t>
      </w:r>
      <w:r>
        <w:rPr>
          <w:i/>
          <w:iCs/>
        </w:rPr>
        <w:tab/>
      </w:r>
      <w:r>
        <w:rPr>
          <w:smallCaps/>
        </w:rPr>
        <w:t>h -</w:t>
      </w:r>
      <w:r>
        <w:rPr>
          <w:smallCaps/>
          <w:vertAlign w:val="superscript"/>
        </w:rPr>
        <w:t>z</w:t>
      </w:r>
    </w:p>
    <w:p w14:paraId="3F92B89D" w14:textId="77777777" w:rsidR="00AA6A10" w:rsidRDefault="00000000">
      <w:pPr>
        <w:tabs>
          <w:tab w:val="left" w:pos="3232"/>
        </w:tabs>
      </w:pPr>
      <w:r>
        <w:t>Of the SHELL-DRAKE.</w:t>
      </w:r>
      <w:r>
        <w:tab/>
        <w:t xml:space="preserve">' - </w:t>
      </w:r>
      <w:r>
        <w:rPr>
          <w:lang w:val="el-GR" w:eastAsia="el-GR" w:bidi="el-GR"/>
        </w:rPr>
        <w:t>νύ</w:t>
      </w:r>
    </w:p>
    <w:p w14:paraId="7AC128B0" w14:textId="77777777" w:rsidR="00AA6A10" w:rsidRDefault="00000000">
      <w:pPr>
        <w:ind w:firstLine="360"/>
      </w:pPr>
      <w:r>
        <w:t>The Fat of the Vnlpanser, or Shell-drake, is recommended</w:t>
      </w:r>
      <w:r>
        <w:br/>
        <w:t xml:space="preserve">in </w:t>
      </w:r>
      <w:proofErr w:type="gramStart"/>
      <w:r>
        <w:t>an</w:t>
      </w:r>
      <w:proofErr w:type="gramEnd"/>
      <w:r>
        <w:t xml:space="preserve"> Herpes, and Tumors of the Face. </w:t>
      </w:r>
      <w:r>
        <w:rPr>
          <w:i/>
          <w:iCs/>
        </w:rPr>
        <w:t>Dale.</w:t>
      </w:r>
    </w:p>
    <w:p w14:paraId="5F42D6FB" w14:textId="77777777" w:rsidR="00AA6A10" w:rsidRDefault="00000000">
      <w:pPr>
        <w:tabs>
          <w:tab w:val="left" w:pos="1923"/>
        </w:tabs>
        <w:ind w:firstLine="360"/>
      </w:pPr>
      <w:r>
        <w:t xml:space="preserve">- 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-</w:t>
      </w:r>
      <w:r>
        <w:tab/>
      </w:r>
      <w:r>
        <w:rPr>
          <w:b/>
          <w:bCs/>
        </w:rPr>
        <w:t>Of the RAVEN.</w:t>
      </w:r>
    </w:p>
    <w:p w14:paraId="223E3C85" w14:textId="77777777" w:rsidR="00AA6A10" w:rsidRDefault="00000000">
      <w:pPr>
        <w:ind w:firstLine="360"/>
      </w:pPr>
      <w:r>
        <w:t xml:space="preserve">* The Fat* of the Raven is said to render the Hair </w:t>
      </w:r>
      <w:r>
        <w:rPr>
          <w:lang w:val="la-Latn" w:eastAsia="la-Latn" w:bidi="la-Latn"/>
        </w:rPr>
        <w:t>blachy</w:t>
      </w:r>
    </w:p>
    <w:p w14:paraId="48A46BEB" w14:textId="77777777" w:rsidR="00AA6A10" w:rsidRDefault="00000000">
      <w:pPr>
        <w:tabs>
          <w:tab w:val="left" w:pos="3423"/>
          <w:tab w:val="left" w:pos="4354"/>
        </w:tabs>
      </w:pPr>
      <w:r>
        <w:rPr>
          <w:i/>
          <w:iCs/>
        </w:rPr>
        <w:t xml:space="preserve">Dak. </w:t>
      </w:r>
      <w:r>
        <w:rPr>
          <w:i/>
          <w:iCs/>
          <w:vertAlign w:val="superscript"/>
        </w:rPr>
        <w:t>1</w:t>
      </w:r>
      <w:r>
        <w:rPr>
          <w:i/>
          <w:iCs/>
        </w:rPr>
        <w:tab/>
      </w:r>
      <w:r>
        <w:rPr>
          <w:i/>
          <w:iCs/>
          <w:vertAlign w:val="subscript"/>
        </w:rPr>
        <w:t>;</w:t>
      </w:r>
      <w:r>
        <w:rPr>
          <w:i/>
          <w:iCs/>
        </w:rPr>
        <w:tab/>
        <w:t>.</w:t>
      </w:r>
    </w:p>
    <w:p w14:paraId="66CCF9A6" w14:textId="77777777" w:rsidR="00AA6A10" w:rsidRDefault="00000000">
      <w:r>
        <w:t>Of the PEACOCK.</w:t>
      </w:r>
    </w:p>
    <w:p w14:paraId="609248FE" w14:textId="77777777" w:rsidR="00AA6A10" w:rsidRDefault="00000000">
      <w:pPr>
        <w:ind w:firstLine="360"/>
      </w:pPr>
      <w:r>
        <w:t>' The-Fat os the Peacock, mixed with the Juice of Rue and</w:t>
      </w:r>
      <w:r>
        <w:br/>
        <w:t xml:space="preserve">Honey, as excellent in the Cure of a Colic. </w:t>
      </w:r>
      <w:r>
        <w:rPr>
          <w:i/>
          <w:iCs/>
        </w:rPr>
        <w:t>Dale.</w:t>
      </w:r>
    </w:p>
    <w:p w14:paraId="6707237E" w14:textId="77777777" w:rsidR="00AA6A10" w:rsidRDefault="00000000">
      <w:pPr>
        <w:tabs>
          <w:tab w:val="left" w:pos="4354"/>
          <w:tab w:val="left" w:pos="4764"/>
        </w:tabs>
        <w:ind w:firstLine="360"/>
      </w:pPr>
      <w:proofErr w:type="gramStart"/>
      <w:r>
        <w:rPr>
          <w:i/>
          <w:iCs/>
        </w:rPr>
        <w:t>-.. . ...</w:t>
      </w:r>
      <w:proofErr w:type="gramEnd"/>
      <w:r>
        <w:rPr>
          <w:i/>
          <w:iCs/>
        </w:rPr>
        <w:t>c</w:t>
      </w:r>
      <w:r>
        <w:t>Os the QUAIL. -</w:t>
      </w:r>
      <w:r>
        <w:tab/>
        <w:t>.</w:t>
      </w:r>
      <w:r>
        <w:tab/>
        <w:t>- -</w:t>
      </w:r>
    </w:p>
    <w:p w14:paraId="17E99635" w14:textId="77777777" w:rsidR="00AA6A10" w:rsidRDefault="00000000">
      <w:pPr>
        <w:tabs>
          <w:tab w:val="left" w:leader="dot" w:pos="2170"/>
          <w:tab w:val="left" w:pos="3423"/>
          <w:tab w:val="left" w:leader="dot" w:pos="4554"/>
        </w:tabs>
        <w:ind w:firstLine="360"/>
      </w:pPr>
      <w:r>
        <w:t xml:space="preserve">. The Fat of the Quail is said to </w:t>
      </w:r>
      <w:proofErr w:type="gramStart"/>
      <w:r>
        <w:t>he</w:t>
      </w:r>
      <w:proofErr w:type="gramEnd"/>
      <w:r>
        <w:t xml:space="preserve"> effectual in taking Spots off</w:t>
      </w:r>
      <w:r>
        <w:br/>
        <w:t xml:space="preserve">the Eyes. </w:t>
      </w:r>
      <w:r>
        <w:rPr>
          <w:i/>
          <w:iCs/>
        </w:rPr>
        <w:t xml:space="preserve">Dale: </w:t>
      </w:r>
      <w:r>
        <w:rPr>
          <w:i/>
          <w:iCs/>
        </w:rPr>
        <w:tab/>
        <w:t xml:space="preserve"> '</w:t>
      </w:r>
      <w:r>
        <w:rPr>
          <w:i/>
          <w:iCs/>
        </w:rPr>
        <w:tab/>
        <w:t>. / - :</w:t>
      </w:r>
      <w:r>
        <w:rPr>
          <w:i/>
          <w:iCs/>
        </w:rPr>
        <w:tab/>
      </w:r>
    </w:p>
    <w:p w14:paraId="77342546" w14:textId="77777777" w:rsidR="00AA6A10" w:rsidRDefault="00000000">
      <w:r>
        <w:t xml:space="preserve">Of the </w:t>
      </w:r>
      <w:r>
        <w:rPr>
          <w:b/>
          <w:bCs/>
        </w:rPr>
        <w:t>TURTLE-DOVE:</w:t>
      </w:r>
    </w:p>
    <w:p w14:paraId="2686ED36" w14:textId="77777777" w:rsidR="00AA6A10" w:rsidRDefault="00000000">
      <w:pPr>
        <w:ind w:firstLine="360"/>
      </w:pPr>
      <w:r>
        <w:t xml:space="preserve">The Fat of the Turtle-dove is recommended as an </w:t>
      </w:r>
      <w:proofErr w:type="gramStart"/>
      <w:r>
        <w:t>Ointment :</w:t>
      </w:r>
      <w:proofErr w:type="gramEnd"/>
      <w:r>
        <w:br/>
        <w:t>proper for the Kidnies,. Belly, Breast, and Groins, kiaio</w:t>
      </w:r>
      <w:r>
        <w:br/>
      </w:r>
      <w:r>
        <w:rPr>
          <w:i/>
          <w:iCs/>
        </w:rPr>
        <w:t>Schroder. - .</w:t>
      </w:r>
    </w:p>
    <w:p w14:paraId="2146F0FC" w14:textId="77777777" w:rsidR="00AA6A10" w:rsidRDefault="00000000">
      <w:r>
        <w:t>Of the VULTURE.</w:t>
      </w:r>
    </w:p>
    <w:p w14:paraId="3997A826" w14:textId="77777777" w:rsidR="00AA6A10" w:rsidRDefault="00000000">
      <w:pPr>
        <w:ind w:firstLine="360"/>
      </w:pPr>
      <w:r>
        <w:t>The Fat of the Vulture is peculiarly adapted to Disorders (if.</w:t>
      </w:r>
    </w:p>
    <w:p w14:paraId="0A1A80EA" w14:textId="77777777" w:rsidR="00AA6A10" w:rsidRDefault="00000000">
      <w:r>
        <w:t xml:space="preserve">* </w:t>
      </w:r>
      <w:proofErr w:type="gramStart"/>
      <w:r>
        <w:t>the</w:t>
      </w:r>
      <w:proofErr w:type="gramEnd"/>
      <w:r>
        <w:t xml:space="preserve"> Nerves. </w:t>
      </w:r>
      <w:r>
        <w:rPr>
          <w:i/>
          <w:iCs/>
        </w:rPr>
        <w:t>Dale.</w:t>
      </w:r>
    </w:p>
    <w:p w14:paraId="35D052F2" w14:textId="77777777" w:rsidR="00AA6A10" w:rsidRDefault="00000000">
      <w:r>
        <w:t>- The Fat is. the only Thing belonging to the Vulture Kind</w:t>
      </w:r>
      <w:r>
        <w:br/>
        <w:t xml:space="preserve">that is sold in the </w:t>
      </w:r>
      <w:proofErr w:type="gramStart"/>
      <w:r>
        <w:t>Shops, and</w:t>
      </w:r>
      <w:proofErr w:type="gramEnd"/>
      <w:r>
        <w:t xml:space="preserve"> used to anoint withal in Pal-</w:t>
      </w:r>
      <w:r>
        <w:br/>
        <w:t xml:space="preserve">sies and other nervous Cases. </w:t>
      </w:r>
      <w:r>
        <w:rPr>
          <w:i/>
          <w:iCs/>
        </w:rPr>
        <w:t>Pomet.</w:t>
      </w:r>
    </w:p>
    <w:p w14:paraId="140AE1C3" w14:textId="77777777" w:rsidR="00AA6A10" w:rsidRDefault="00000000">
      <w:r>
        <w:t>Of the KITE,</w:t>
      </w:r>
    </w:p>
    <w:p w14:paraId="0083B323" w14:textId="77777777" w:rsidR="00AA6A10" w:rsidRDefault="00000000">
      <w:pPr>
        <w:ind w:firstLine="360"/>
      </w:pPr>
      <w:r>
        <w:t>The Fat of the Kite is applied in Pains of the Joints,</w:t>
      </w:r>
      <w:r>
        <w:br/>
      </w:r>
      <w:r>
        <w:rPr>
          <w:i/>
          <w:iCs/>
        </w:rPr>
        <w:t>Dale.</w:t>
      </w:r>
    </w:p>
    <w:p w14:paraId="577BE928" w14:textId="77777777" w:rsidR="00AA6A10" w:rsidRDefault="00000000">
      <w:r>
        <w:t>Of the finARROw-HAwK.</w:t>
      </w:r>
    </w:p>
    <w:p w14:paraId="47AC7A26" w14:textId="77777777" w:rsidR="00AA6A10" w:rsidRDefault="00000000">
      <w:pPr>
        <w:ind w:firstLine="360"/>
      </w:pPr>
      <w:r>
        <w:t xml:space="preserve">The. Fat of the </w:t>
      </w:r>
      <w:proofErr w:type="gramStart"/>
      <w:r>
        <w:t>Sparrow-hawk</w:t>
      </w:r>
      <w:proofErr w:type="gramEnd"/>
      <w:r>
        <w:t xml:space="preserve"> is good in Disorders of the</w:t>
      </w:r>
      <w:r>
        <w:br/>
        <w:t xml:space="preserve">Ryes, and all Diseases of the Skin. </w:t>
      </w:r>
      <w:r>
        <w:rPr>
          <w:i/>
          <w:iCs/>
        </w:rPr>
        <w:t>Dale.</w:t>
      </w:r>
    </w:p>
    <w:p w14:paraId="3ED6E836" w14:textId="77777777" w:rsidR="00AA6A10" w:rsidRDefault="00000000">
      <w:r>
        <w:rPr>
          <w:i/>
          <w:iCs/>
        </w:rPr>
        <w:t>Of</w:t>
      </w:r>
      <w:r>
        <w:t xml:space="preserve"> the OWL.</w:t>
      </w:r>
    </w:p>
    <w:p w14:paraId="55972261" w14:textId="77777777" w:rsidR="00AA6A10" w:rsidRDefault="00000000">
      <w:pPr>
        <w:ind w:firstLine="360"/>
      </w:pPr>
      <w:r>
        <w:t>The Fat of the Owl, either white or gray, sharpens the '</w:t>
      </w:r>
      <w:r>
        <w:br/>
        <w:t xml:space="preserve">Sight. / </w:t>
      </w:r>
      <w:r>
        <w:rPr>
          <w:i/>
          <w:iCs/>
        </w:rPr>
        <w:t>Dale. - " . ....</w:t>
      </w:r>
    </w:p>
    <w:p w14:paraId="220EB703" w14:textId="77777777" w:rsidR="00AA6A10" w:rsidRDefault="00000000">
      <w:pPr>
        <w:tabs>
          <w:tab w:val="left" w:pos="2170"/>
        </w:tabs>
      </w:pPr>
      <w:r>
        <w:rPr>
          <w:b/>
          <w:bCs/>
        </w:rPr>
        <w:t>Of the CRANE. ...</w:t>
      </w:r>
      <w:r>
        <w:rPr>
          <w:b/>
          <w:bCs/>
        </w:rPr>
        <w:tab/>
        <w:t>-</w:t>
      </w:r>
    </w:p>
    <w:p w14:paraId="298FA46A" w14:textId="77777777" w:rsidR="00AA6A10" w:rsidRDefault="00000000">
      <w:pPr>
        <w:ind w:firstLine="360"/>
      </w:pPr>
      <w:r>
        <w:t>, The Fat of the Crane, instilled into the Ears, cures Deaf-</w:t>
      </w:r>
      <w:r>
        <w:br/>
        <w:t>ness. It mollifies hard Tumors of the Spleen, and other Parts</w:t>
      </w:r>
      <w:r>
        <w:br/>
        <w:t xml:space="preserve">of the Body, </w:t>
      </w:r>
      <w:proofErr w:type="gramStart"/>
      <w:r>
        <w:t>It</w:t>
      </w:r>
      <w:proofErr w:type="gramEnd"/>
      <w:r>
        <w:t xml:space="preserve"> also i</w:t>
      </w:r>
      <w:r>
        <w:rPr>
          <w:u w:val="single"/>
        </w:rPr>
        <w:t>mm</w:t>
      </w:r>
      <w:r>
        <w:t>ediately relieves Stiffness of the Neck,</w:t>
      </w:r>
      <w:r>
        <w:br/>
      </w:r>
      <w:r>
        <w:rPr>
          <w:i/>
          <w:iCs/>
        </w:rPr>
        <w:t>Dale. '</w:t>
      </w:r>
    </w:p>
    <w:p w14:paraId="06A34470" w14:textId="77777777" w:rsidR="00AA6A10" w:rsidRDefault="00000000">
      <w:r>
        <w:t>Of the STORK,</w:t>
      </w:r>
    </w:p>
    <w:p w14:paraId="40852C91" w14:textId="77777777" w:rsidR="00AA6A10" w:rsidRDefault="00000000">
      <w:pPr>
        <w:ind w:firstLine="360"/>
      </w:pPr>
      <w:r>
        <w:t>The Fat of the Stork is good in gouty Complaints, and fur</w:t>
      </w:r>
      <w:r>
        <w:br/>
        <w:t xml:space="preserve">Limbs that tremble and are unsteady. </w:t>
      </w:r>
      <w:r>
        <w:rPr>
          <w:i/>
          <w:iCs/>
        </w:rPr>
        <w:t>Dale.</w:t>
      </w:r>
    </w:p>
    <w:p w14:paraId="500B9323" w14:textId="77777777" w:rsidR="00AA6A10" w:rsidRDefault="00000000">
      <w:r>
        <w:t>OF THE FAT OF FISH.</w:t>
      </w:r>
    </w:p>
    <w:p w14:paraId="67188519" w14:textId="77777777" w:rsidR="00AA6A10" w:rsidRDefault="00000000">
      <w:pPr>
        <w:ind w:firstLine="360"/>
      </w:pPr>
      <w:r>
        <w:t>The Fat of River-fish melted in the Sun, and mixed with</w:t>
      </w:r>
      <w:r>
        <w:br/>
        <w:t>Honey, cleans the Sight, if the Eyes are anointed with it. Dis-</w:t>
      </w:r>
      <w:r>
        <w:br/>
      </w:r>
      <w:r>
        <w:rPr>
          <w:i/>
          <w:iCs/>
        </w:rPr>
        <w:t>soocides.</w:t>
      </w:r>
    </w:p>
    <w:p w14:paraId="32B6F2B0" w14:textId="77777777" w:rsidR="00AA6A10" w:rsidRDefault="00000000">
      <w:r>
        <w:t>Of the PIKE.</w:t>
      </w:r>
    </w:p>
    <w:p w14:paraId="2F892547" w14:textId="77777777" w:rsidR="00AA6A10" w:rsidRDefault="00000000">
      <w:pPr>
        <w:ind w:firstLine="360"/>
      </w:pPr>
      <w:r>
        <w:t>The Eat ofthePike is used 34 an Ointment to the Soles, of the</w:t>
      </w:r>
      <w:r>
        <w:br w:type="page"/>
      </w:r>
    </w:p>
    <w:p w14:paraId="3B67D861" w14:textId="77777777" w:rsidR="00AA6A10" w:rsidRDefault="00000000">
      <w:r>
        <w:lastRenderedPageBreak/>
        <w:t xml:space="preserve">Foot, and Breasts </w:t>
      </w:r>
      <w:proofErr w:type="gramStart"/>
      <w:r>
        <w:t>Of</w:t>
      </w:r>
      <w:proofErr w:type="gramEnd"/>
      <w:r>
        <w:t xml:space="preserve"> Children, in order to cure their Catarrhs</w:t>
      </w:r>
      <w:r>
        <w:br/>
        <w:t xml:space="preserve">and Coughs. </w:t>
      </w:r>
      <w:r>
        <w:rPr>
          <w:i/>
          <w:iCs/>
        </w:rPr>
        <w:t>Dale.</w:t>
      </w:r>
    </w:p>
    <w:p w14:paraId="19E4D4F0" w14:textId="77777777" w:rsidR="00AA6A10" w:rsidRDefault="00000000">
      <w:r>
        <w:t>' The CARP.</w:t>
      </w:r>
    </w:p>
    <w:p w14:paraId="7AC9AA8A" w14:textId="77777777" w:rsidR="00AA6A10" w:rsidRDefault="00000000">
      <w:r>
        <w:t>. The Fat of a Carp is of Service in het Disorders of the</w:t>
      </w:r>
      <w:r>
        <w:br/>
        <w:t xml:space="preserve">Nerves or Tendons. </w:t>
      </w:r>
      <w:r>
        <w:rPr>
          <w:i/>
          <w:iCs/>
        </w:rPr>
        <w:t>Dale.</w:t>
      </w:r>
    </w:p>
    <w:p w14:paraId="25A0688B" w14:textId="77777777" w:rsidR="00AA6A10" w:rsidRDefault="00000000">
      <w:r>
        <w:t>Of the DARE.</w:t>
      </w:r>
    </w:p>
    <w:p w14:paraId="15D77271" w14:textId="77777777" w:rsidR="00AA6A10" w:rsidRDefault="00000000">
      <w:pPr>
        <w:ind w:firstLine="360"/>
      </w:pPr>
      <w:r>
        <w:t xml:space="preserve">The Fat of the Dare is good </w:t>
      </w:r>
      <w:r>
        <w:rPr>
          <w:i/>
          <w:iCs/>
        </w:rPr>
        <w:t>for</w:t>
      </w:r>
      <w:r>
        <w:t xml:space="preserve"> Pains in the Ears, and</w:t>
      </w:r>
      <w:r>
        <w:br/>
        <w:t>Dimness of Sighs, mixed with the Gall of the same Fish.</w:t>
      </w:r>
      <w:r>
        <w:br/>
      </w:r>
      <w:r>
        <w:rPr>
          <w:i/>
          <w:iCs/>
        </w:rPr>
        <w:t>Dale.</w:t>
      </w:r>
    </w:p>
    <w:p w14:paraId="054E19A5" w14:textId="77777777" w:rsidR="00AA6A10" w:rsidRDefault="00000000">
      <w:r>
        <w:t xml:space="preserve">' Of the </w:t>
      </w:r>
      <w:r>
        <w:rPr>
          <w:b/>
          <w:bCs/>
        </w:rPr>
        <w:t>GRAYLING.</w:t>
      </w:r>
    </w:p>
    <w:p w14:paraId="203A7216" w14:textId="77777777" w:rsidR="00AA6A10" w:rsidRDefault="00000000">
      <w:pPr>
        <w:tabs>
          <w:tab w:val="left" w:leader="dot" w:pos="2386"/>
        </w:tabs>
      </w:pPr>
      <w:r>
        <w:t>. The Fat of the Grayling wears away Specks and Filins</w:t>
      </w:r>
      <w:r>
        <w:br/>
        <w:t>from the Eyes. Melted in the Sun and mixed with Honey</w:t>
      </w:r>
      <w:r>
        <w:br/>
        <w:t>it takes away Spots of the Skin, and Marks lest by the small</w:t>
      </w:r>
      <w:r>
        <w:br/>
        <w:t xml:space="preserve">Pox. </w:t>
      </w:r>
      <w:r>
        <w:rPr>
          <w:i/>
          <w:iCs/>
        </w:rPr>
        <w:t xml:space="preserve">Dale. </w:t>
      </w:r>
      <w:r>
        <w:rPr>
          <w:i/>
          <w:iCs/>
        </w:rPr>
        <w:tab/>
      </w:r>
    </w:p>
    <w:p w14:paraId="7D3770BC" w14:textId="77777777" w:rsidR="00AA6A10" w:rsidRDefault="00000000">
      <w:r>
        <w:t xml:space="preserve">Of the </w:t>
      </w:r>
      <w:r>
        <w:rPr>
          <w:b/>
          <w:bCs/>
        </w:rPr>
        <w:t>TROUT.</w:t>
      </w:r>
    </w:p>
    <w:p w14:paraId="52ECC5B8" w14:textId="77777777" w:rsidR="00AA6A10" w:rsidRDefault="00000000">
      <w:pPr>
        <w:tabs>
          <w:tab w:val="left" w:leader="dot" w:pos="1877"/>
        </w:tabs>
        <w:ind w:firstLine="360"/>
      </w:pPr>
      <w:r>
        <w:t>The Fat of the Trout is good for the Piles, and Fissiires of</w:t>
      </w:r>
      <w:r>
        <w:br/>
        <w:t xml:space="preserve">the Anus. </w:t>
      </w:r>
      <w:r>
        <w:rPr>
          <w:i/>
          <w:iCs/>
        </w:rPr>
        <w:t xml:space="preserve">Dale. </w:t>
      </w:r>
      <w:r>
        <w:rPr>
          <w:i/>
          <w:iCs/>
        </w:rPr>
        <w:tab/>
      </w:r>
    </w:p>
    <w:p w14:paraId="606A138F" w14:textId="77777777" w:rsidR="00AA6A10" w:rsidRDefault="00000000">
      <w:r>
        <w:rPr>
          <w:b/>
          <w:bCs/>
        </w:rPr>
        <w:t>Of the DOLPHIN.</w:t>
      </w:r>
    </w:p>
    <w:p w14:paraId="607D4E7B" w14:textId="77777777" w:rsidR="00AA6A10" w:rsidRDefault="00000000">
      <w:pPr>
        <w:tabs>
          <w:tab w:val="left" w:pos="207"/>
        </w:tabs>
      </w:pPr>
      <w:r>
        <w:t>-</w:t>
      </w:r>
      <w:r>
        <w:tab/>
        <w:t xml:space="preserve">The Fat of the Dolphin, melted and drank </w:t>
      </w:r>
      <w:proofErr w:type="gramStart"/>
      <w:r>
        <w:t>withWine,CUres</w:t>
      </w:r>
      <w:proofErr w:type="gramEnd"/>
      <w:r>
        <w:br/>
      </w:r>
      <w:r>
        <w:rPr>
          <w:b/>
          <w:bCs/>
        </w:rPr>
        <w:t xml:space="preserve">the </w:t>
      </w:r>
      <w:r>
        <w:t xml:space="preserve">Dropsy. </w:t>
      </w:r>
      <w:r>
        <w:rPr>
          <w:i/>
          <w:iCs/>
        </w:rPr>
        <w:t>Please Dale.</w:t>
      </w:r>
    </w:p>
    <w:p w14:paraId="4238B65A" w14:textId="77777777" w:rsidR="00AA6A10" w:rsidRDefault="00000000">
      <w:pPr>
        <w:tabs>
          <w:tab w:val="left" w:pos="3822"/>
        </w:tabs>
      </w:pPr>
      <w:r>
        <w:t xml:space="preserve">. The Method of preparing </w:t>
      </w:r>
      <w:proofErr w:type="gramStart"/>
      <w:r>
        <w:t>Fat:for</w:t>
      </w:r>
      <w:proofErr w:type="gramEnd"/>
      <w:r>
        <w:t xml:space="preserve"> Use is thus laid down by</w:t>
      </w:r>
      <w:r>
        <w:br/>
        <w:t xml:space="preserve">the Compiler of the </w:t>
      </w:r>
      <w:r>
        <w:rPr>
          <w:i/>
          <w:iCs/>
        </w:rPr>
        <w:t>Edinburgh Dispensotory :</w:t>
      </w:r>
      <w:r>
        <w:rPr>
          <w:i/>
          <w:iCs/>
        </w:rPr>
        <w:tab/>
        <w:t>' :::</w:t>
      </w:r>
    </w:p>
    <w:p w14:paraId="14B8633B" w14:textId="77777777" w:rsidR="00AA6A10" w:rsidRDefault="00000000">
      <w:pPr>
        <w:tabs>
          <w:tab w:val="left" w:pos="207"/>
        </w:tabs>
      </w:pPr>
      <w:r>
        <w:t>-</w:t>
      </w:r>
      <w:r>
        <w:tab/>
        <w:t>The Fat, being first purged os in Membranes, Blood-ves-</w:t>
      </w:r>
      <w:r>
        <w:br/>
        <w:t>sels, and Strings, is to he washed in fresh Parcels of Water, till</w:t>
      </w:r>
      <w:r>
        <w:br/>
        <w:t xml:space="preserve">it will no longer tinge the same, </w:t>
      </w:r>
      <w:proofErr w:type="gramStart"/>
      <w:r>
        <w:t>red.;;</w:t>
      </w:r>
      <w:proofErr w:type="gramEnd"/>
      <w:r>
        <w:t xml:space="preserve"> then let it be melted,</w:t>
      </w:r>
      <w:r>
        <w:br/>
        <w:t>drained, and preserved from the Injuries of the Air.</w:t>
      </w:r>
    </w:p>
    <w:p w14:paraId="00C37B52" w14:textId="77777777" w:rsidR="00AA6A10" w:rsidRDefault="00000000">
      <w:pPr>
        <w:tabs>
          <w:tab w:val="left" w:pos="3822"/>
          <w:tab w:val="left" w:leader="dot" w:pos="4236"/>
        </w:tabs>
        <w:ind w:firstLine="360"/>
      </w:pPr>
      <w:r>
        <w:t xml:space="preserve">The Antients were more </w:t>
      </w:r>
      <w:proofErr w:type="gramStart"/>
      <w:r>
        <w:t>curious,,</w:t>
      </w:r>
      <w:proofErr w:type="gramEnd"/>
      <w:r>
        <w:t xml:space="preserve"> and took greater Pains</w:t>
      </w:r>
      <w:r>
        <w:br/>
        <w:t>in preparing their Fat, as may he seen by the following Direc-</w:t>
      </w:r>
      <w:r>
        <w:br/>
        <w:t xml:space="preserve">tions from </w:t>
      </w:r>
      <w:r>
        <w:rPr>
          <w:i/>
          <w:iCs/>
        </w:rPr>
        <w:t>Dioscorides.</w:t>
      </w:r>
      <w:r>
        <w:rPr>
          <w:i/>
          <w:iCs/>
        </w:rPr>
        <w:tab/>
      </w:r>
      <w:r>
        <w:rPr>
          <w:i/>
          <w:iCs/>
        </w:rPr>
        <w:tab/>
        <w:t>-A.</w:t>
      </w:r>
    </w:p>
    <w:p w14:paraId="665EA4B2" w14:textId="77777777" w:rsidR="00AA6A10" w:rsidRDefault="00000000">
      <w:r>
        <w:t xml:space="preserve">Of the Fat of </w:t>
      </w:r>
      <w:r>
        <w:rPr>
          <w:b/>
          <w:bCs/>
        </w:rPr>
        <w:t>HENS or GEESE.</w:t>
      </w:r>
    </w:p>
    <w:p w14:paraId="57E12B70" w14:textId="77777777" w:rsidR="00AA6A10" w:rsidRDefault="00000000">
      <w:pPr>
        <w:ind w:firstLine="360"/>
      </w:pPr>
      <w:r>
        <w:t>The Fat of a Hen or Goose, either new, or kept without</w:t>
      </w:r>
      <w:r>
        <w:br/>
        <w:t>Salt, is good in Diseases of the Womb; hut salted, or grown</w:t>
      </w:r>
      <w:r>
        <w:br/>
        <w:t>acrimonious with keeping, is hurtful to that Part. Take the</w:t>
      </w:r>
      <w:r>
        <w:br/>
        <w:t>fresh Fat of either of these Kinds, and, stripping it of the</w:t>
      </w:r>
      <w:r>
        <w:br/>
        <w:t xml:space="preserve">Membranes, put it into a new earthen Pot, that will </w:t>
      </w:r>
      <w:proofErr w:type="gramStart"/>
      <w:r>
        <w:t>held</w:t>
      </w:r>
      <w:proofErr w:type="gramEnd"/>
      <w:r>
        <w:br/>
        <w:t>double the Quantity you design to preserve, expose the Pot</w:t>
      </w:r>
      <w:r>
        <w:br/>
        <w:t>carefully closed to the burning Sun, and let the Fat, as it</w:t>
      </w:r>
      <w:r>
        <w:br/>
        <w:t>melts, fall through a Strainer into another earthen Pot, till</w:t>
      </w:r>
      <w:r>
        <w:br/>
        <w:t>all he run off. Then remove it into a Very cool Place, and</w:t>
      </w:r>
      <w:r>
        <w:br/>
        <w:t>let it stand for Use. Some, instead of the Sun, place the</w:t>
      </w:r>
      <w:r>
        <w:br/>
        <w:t>Pot over hot Water, or Coals that give a Very gentie Heat.</w:t>
      </w:r>
      <w:r>
        <w:br/>
        <w:t>There is yet another Way of curing it. They take the Fat,</w:t>
      </w:r>
      <w:r>
        <w:br/>
        <w:t>and, clearing it from the Membranes, beat it, and put it in-</w:t>
      </w:r>
      <w:r>
        <w:br/>
        <w:t>to a Pot, where it is melted, with a little fine Salt cast</w:t>
      </w:r>
      <w:r>
        <w:br/>
        <w:t xml:space="preserve">therein. Then they strain it thro’ a Linnen </w:t>
      </w:r>
      <w:proofErr w:type="gramStart"/>
      <w:r>
        <w:t>Rag, and</w:t>
      </w:r>
      <w:proofErr w:type="gramEnd"/>
      <w:r>
        <w:t xml:space="preserve"> place it</w:t>
      </w:r>
      <w:r>
        <w:br/>
        <w:t xml:space="preserve">aside. This Sort is </w:t>
      </w:r>
      <w:proofErr w:type="gramStart"/>
      <w:r>
        <w:t>an</w:t>
      </w:r>
      <w:proofErr w:type="gramEnd"/>
      <w:r>
        <w:t xml:space="preserve"> useful Ingredient in Remedies provid-</w:t>
      </w:r>
      <w:r>
        <w:br/>
        <w:t xml:space="preserve">ed against Lassitudes. </w:t>
      </w:r>
      <w:r>
        <w:rPr>
          <w:i/>
          <w:iCs/>
        </w:rPr>
        <w:t>Dioseorides, L.</w:t>
      </w:r>
      <w:proofErr w:type="gramStart"/>
      <w:r>
        <w:rPr>
          <w:i/>
          <w:iCs/>
        </w:rPr>
        <w:t>2..</w:t>
      </w:r>
      <w:proofErr w:type="gramEnd"/>
      <w:r>
        <w:rPr>
          <w:i/>
          <w:iCs/>
        </w:rPr>
        <w:t>C. 86. -</w:t>
      </w:r>
    </w:p>
    <w:p w14:paraId="744C46C5" w14:textId="77777777" w:rsidR="00AA6A10" w:rsidRDefault="00000000">
      <w:r>
        <w:t xml:space="preserve">Os the Fat of BEARS and </w:t>
      </w:r>
      <w:r>
        <w:rPr>
          <w:b/>
          <w:bCs/>
        </w:rPr>
        <w:t>SwINE.</w:t>
      </w:r>
    </w:p>
    <w:p w14:paraId="2D43E0AA" w14:textId="77777777" w:rsidR="00AA6A10" w:rsidRDefault="00000000">
      <w:r>
        <w:t xml:space="preserve">’ The Tat of Bears and Swine is prepared after this </w:t>
      </w:r>
      <w:proofErr w:type="gramStart"/>
      <w:r>
        <w:t>Manner :</w:t>
      </w:r>
      <w:proofErr w:type="gramEnd"/>
      <w:r>
        <w:br/>
        <w:t>Take the newest and grossest, such as grows about the Kid-</w:t>
      </w:r>
      <w:r>
        <w:br/>
        <w:t>nies, and; shipping it os the Membranes, throw it into a</w:t>
      </w:r>
      <w:r>
        <w:br/>
        <w:t>good Quantity of Rain-water, perfectly cool; then break it,</w:t>
      </w:r>
      <w:r>
        <w:br/>
        <w:t>and rub it carefully with your Hands, aS. though you would</w:t>
      </w:r>
      <w:r>
        <w:br/>
        <w:t>reduce it all to Crumbles. Then wash it in several fresh</w:t>
      </w:r>
      <w:r>
        <w:br/>
        <w:t>Waters, and afterwards put it into an earthen Pot, that will</w:t>
      </w:r>
      <w:r>
        <w:br/>
        <w:t>hold double the Quantity.’ Pour in aS much Water' aS will</w:t>
      </w:r>
      <w:r>
        <w:br/>
        <w:t>cover the Fat, and set it over a gentie Fire, and stir it with</w:t>
      </w:r>
      <w:r>
        <w:br/>
        <w:t>a Spatula. When it is thoroughly melted, pass it through a-</w:t>
      </w:r>
      <w:r>
        <w:br/>
        <w:t>Strainer into Water, and let it cool. Let the Water drop</w:t>
      </w:r>
      <w:r>
        <w:br/>
        <w:t xml:space="preserve">clean away, and then shift it </w:t>
      </w:r>
      <w:proofErr w:type="gramStart"/>
      <w:r>
        <w:t>into .another</w:t>
      </w:r>
      <w:proofErr w:type="gramEnd"/>
      <w:r>
        <w:t xml:space="preserve"> Pot, first wash-</w:t>
      </w:r>
      <w:r>
        <w:br/>
        <w:t>ed, and, pouring in some Water, give it a gentie Melting.</w:t>
      </w:r>
      <w:r>
        <w:br/>
        <w:t>This done, take it off, and, having let it stand a little for</w:t>
      </w:r>
      <w:r>
        <w:br/>
        <w:t>the Dregs to subside, pour it into a Mortar first wiped with</w:t>
      </w:r>
      <w:r>
        <w:br/>
        <w:t xml:space="preserve">a Sponge. . When it is congealed, take it out, </w:t>
      </w:r>
      <w:proofErr w:type="gramStart"/>
      <w:r>
        <w:t>and,</w:t>
      </w:r>
      <w:proofErr w:type="gramEnd"/>
      <w:r>
        <w:t xml:space="preserve"> first</w:t>
      </w:r>
      <w:r>
        <w:br/>
      </w:r>
      <w:r>
        <w:rPr>
          <w:b/>
          <w:bCs/>
        </w:rPr>
        <w:t xml:space="preserve">cleaning </w:t>
      </w:r>
      <w:r>
        <w:t>it from the Dregs residing at the Bottom, give it a</w:t>
      </w:r>
      <w:r>
        <w:br/>
        <w:t xml:space="preserve">third Melting without Water. Then pour it back into </w:t>
      </w:r>
      <w:r>
        <w:rPr>
          <w:b/>
          <w:bCs/>
        </w:rPr>
        <w:t>the</w:t>
      </w:r>
      <w:r>
        <w:rPr>
          <w:b/>
          <w:bCs/>
        </w:rPr>
        <w:br/>
      </w:r>
      <w:r>
        <w:t>Mortar, from whence, bring well purged of all Feculencies,</w:t>
      </w:r>
      <w:r>
        <w:br/>
        <w:t>«move it into an earthen Pot, and place it aside well covered</w:t>
      </w:r>
      <w:r>
        <w:br/>
        <w:t xml:space="preserve">in a cool Place for Use. </w:t>
      </w:r>
      <w:r>
        <w:rPr>
          <w:i/>
          <w:iCs/>
        </w:rPr>
        <w:t>Dioseorides, L. 2. Co</w:t>
      </w:r>
      <w:r>
        <w:t xml:space="preserve"> 87. -</w:t>
      </w:r>
    </w:p>
    <w:p w14:paraId="200E9F38" w14:textId="77777777" w:rsidR="00AA6A10" w:rsidRDefault="00000000">
      <w:r>
        <w:t>Of the Fat of GOAT s, SHEEP, and DEER.</w:t>
      </w:r>
    </w:p>
    <w:p w14:paraId="6BFEE96E" w14:textId="77777777" w:rsidR="00AA6A10" w:rsidRDefault="00000000">
      <w:r>
        <w:t>' The Fat os these Animals is thus prepared: Take either of</w:t>
      </w:r>
      <w:r>
        <w:br/>
        <w:t>them, wash it, clear it of the Membranes, and put it into</w:t>
      </w:r>
      <w:r>
        <w:br/>
        <w:t>a Mortar to he softened. Beat it, pouring in now and then</w:t>
      </w:r>
      <w:r>
        <w:br/>
        <w:t>a little Water, till nothing bloody fiscs to the Surface, or</w:t>
      </w:r>
      <w:r>
        <w:br/>
        <w:t>Greafinest swims at the Top, bur all looks clear and shin-</w:t>
      </w:r>
      <w:r>
        <w:br/>
        <w:t>ing. Then put it into an earthen Pot, with Water just</w:t>
      </w:r>
      <w:r>
        <w:br/>
        <w:t>enough to cover it, and set if over a gentle Fine, stirring it.</w:t>
      </w:r>
      <w:r>
        <w:br/>
        <w:t xml:space="preserve">When it is thoroughly melted, pour it into Water, and, </w:t>
      </w:r>
      <w:proofErr w:type="gramStart"/>
      <w:r>
        <w:t>as.»</w:t>
      </w:r>
      <w:proofErr w:type="gramEnd"/>
      <w:r>
        <w:br/>
        <w:t>ter it is congealed, melt it over again in an earthen Pot</w:t>
      </w:r>
      <w:r>
        <w:br/>
      </w:r>
      <w:r>
        <w:lastRenderedPageBreak/>
        <w:t>first washed, and proceed as in the former Chapter. Aster the</w:t>
      </w:r>
      <w:r>
        <w:br/>
        <w:t xml:space="preserve">third Melting, which is without Water, strain it. into </w:t>
      </w:r>
      <w:r>
        <w:rPr>
          <w:b/>
          <w:bCs/>
        </w:rPr>
        <w:t>the</w:t>
      </w:r>
      <w:r>
        <w:rPr>
          <w:b/>
          <w:bCs/>
        </w:rPr>
        <w:br/>
      </w:r>
      <w:r>
        <w:t>Mortar first moistened, and, when it is congealed, remove it</w:t>
      </w:r>
      <w:r>
        <w:br/>
        <w:t xml:space="preserve">into your Pot, and lodge it as was directed for Swines Fat. </w:t>
      </w:r>
      <w:r>
        <w:rPr>
          <w:i/>
          <w:iCs/>
        </w:rPr>
        <w:t>Dio-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succides, </w:t>
      </w:r>
      <w:r>
        <w:rPr>
          <w:i/>
          <w:iCs/>
        </w:rPr>
        <w:t>L.</w:t>
      </w:r>
      <w:r>
        <w:t xml:space="preserve"> 2. </w:t>
      </w:r>
      <w:r>
        <w:rPr>
          <w:i/>
          <w:iCs/>
        </w:rPr>
        <w:t>C.</w:t>
      </w:r>
      <w:r>
        <w:t xml:space="preserve"> 88.</w:t>
      </w:r>
    </w:p>
    <w:p w14:paraId="2D4E02BE" w14:textId="77777777" w:rsidR="00AA6A10" w:rsidRDefault="00000000">
      <w:r>
        <w:t>Of the Far of OxBN.</w:t>
      </w:r>
    </w:p>
    <w:p w14:paraId="24CC0E83" w14:textId="77777777" w:rsidR="00AA6A10" w:rsidRDefault="00000000">
      <w:pPr>
        <w:tabs>
          <w:tab w:val="left" w:pos="4623"/>
        </w:tabs>
        <w:ind w:firstLine="360"/>
      </w:pPr>
      <w:r>
        <w:t>^"</w:t>
      </w:r>
      <w:r>
        <w:rPr>
          <w:vertAlign w:val="superscript"/>
        </w:rPr>
        <w:t>2t</w:t>
      </w:r>
      <w:r>
        <w:t xml:space="preserve"> ss alsato he chosen from theKidnies, stripped of its</w:t>
      </w:r>
      <w:r>
        <w:br/>
        <w:t xml:space="preserve">Membranes, and then washed in </w:t>
      </w:r>
      <w:proofErr w:type="gramStart"/>
      <w:r>
        <w:t>Sea-water</w:t>
      </w:r>
      <w:proofErr w:type="gramEnd"/>
      <w:r>
        <w:t xml:space="preserve">. </w:t>
      </w:r>
      <w:proofErr w:type="gramStart"/>
      <w:r>
        <w:t>Aster .this</w:t>
      </w:r>
      <w:proofErr w:type="gramEnd"/>
      <w:r>
        <w:t>, it</w:t>
      </w:r>
      <w:r>
        <w:br/>
        <w:t>-must he put into a Mortar, and carefully b</w:t>
      </w:r>
      <w:r>
        <w:rPr>
          <w:u w:val="single"/>
        </w:rPr>
        <w:t>eaten</w:t>
      </w:r>
      <w:r>
        <w:t xml:space="preserve"> with Sea-</w:t>
      </w:r>
      <w:r>
        <w:br/>
        <w:t xml:space="preserve">water. When all is dissolved, pour It </w:t>
      </w:r>
      <w:proofErr w:type="gramStart"/>
      <w:r>
        <w:t xml:space="preserve">utm </w:t>
      </w:r>
      <w:r>
        <w:rPr>
          <w:u w:val="single"/>
        </w:rPr>
        <w:t>.,</w:t>
      </w:r>
      <w:r>
        <w:rPr>
          <w:u w:val="single"/>
          <w:vertAlign w:val="subscript"/>
        </w:rPr>
        <w:t>n</w:t>
      </w:r>
      <w:proofErr w:type="gramEnd"/>
      <w:r>
        <w:t xml:space="preserve"> earthen Pot,</w:t>
      </w:r>
      <w:r>
        <w:br/>
        <w:t>vvith Sea-water enough to rife a Span above is, and host it till</w:t>
      </w:r>
      <w:r>
        <w:br/>
      </w:r>
      <w:r>
        <w:rPr>
          <w:vertAlign w:val="superscript"/>
        </w:rPr>
        <w:t>K</w:t>
      </w:r>
      <w:r>
        <w:t xml:space="preserve"> E lost in Proper Smell. I hen for every Pound of Fat</w:t>
      </w:r>
      <w:r>
        <w:br/>
        <w:t>oast rn four Drams of Tyrrhene Wax, and</w:t>
      </w:r>
      <w:r>
        <w:tab/>
      </w:r>
      <w:r>
        <w:rPr>
          <w:vertAlign w:val="subscript"/>
        </w:rPr>
        <w:t>k</w:t>
      </w:r>
    </w:p>
    <w:p w14:paraId="4355891D" w14:textId="77777777" w:rsidR="00AA6A10" w:rsidRDefault="00000000">
      <w:r>
        <w:t>Next (aster It js congealed) take away rhe Dregs that seeded at</w:t>
      </w:r>
      <w:r>
        <w:br/>
        <w:t xml:space="preserve">the Bottom, and put it in a new earthen Pot, whinh in </w:t>
      </w:r>
      <w:r>
        <w:rPr>
          <w:vertAlign w:val="subscript"/>
        </w:rPr>
        <w:t>t0</w:t>
      </w:r>
      <w:r>
        <w:t xml:space="preserve"> (rjnd</w:t>
      </w:r>
      <w:r>
        <w:br/>
        <w:t>covered every Day in the sun, tal the Fat has lost its</w:t>
      </w:r>
      <w:r>
        <w:br/>
        <w:t xml:space="preserve">Smell, and acquired a Whiteness. </w:t>
      </w:r>
      <w:r>
        <w:rPr>
          <w:i/>
          <w:iCs/>
        </w:rPr>
        <w:t>Diosicrides* Lib,</w:t>
      </w:r>
      <w:r>
        <w:t xml:space="preserve"> 2. </w:t>
      </w:r>
      <w:r>
        <w:rPr>
          <w:i/>
          <w:iCs/>
        </w:rPr>
        <w:t>C.</w:t>
      </w:r>
      <w:r>
        <w:t xml:space="preserve"> 89.</w:t>
      </w:r>
    </w:p>
    <w:p w14:paraId="4379E8FD" w14:textId="77777777" w:rsidR="00AA6A10" w:rsidRDefault="00000000">
      <w:pPr>
        <w:ind w:firstLine="360"/>
      </w:pPr>
      <w:r>
        <w:rPr>
          <w:i/>
          <w:iCs/>
        </w:rPr>
        <w:t>. Os</w:t>
      </w:r>
      <w:r>
        <w:rPr>
          <w:b/>
          <w:bCs/>
        </w:rPr>
        <w:t xml:space="preserve"> the Fat of BULLS, </w:t>
      </w:r>
      <w:r>
        <w:rPr>
          <w:b/>
          <w:bCs/>
          <w:lang w:val="la-Latn" w:eastAsia="la-Latn" w:bidi="la-Latn"/>
        </w:rPr>
        <w:t xml:space="preserve">PANTHE </w:t>
      </w:r>
      <w:r>
        <w:rPr>
          <w:b/>
          <w:bCs/>
        </w:rPr>
        <w:t>Rs, and LIONS.:</w:t>
      </w:r>
    </w:p>
    <w:p w14:paraId="36EC0861" w14:textId="77777777" w:rsidR="00AA6A10" w:rsidRDefault="00000000">
      <w:pPr>
        <w:tabs>
          <w:tab w:val="left" w:pos="1628"/>
        </w:tabs>
        <w:ind w:firstLine="360"/>
      </w:pPr>
      <w:r>
        <w:t>Thy Fat Bnll</w:t>
      </w:r>
      <w:r>
        <w:rPr>
          <w:vertAlign w:val="superscript"/>
        </w:rPr>
        <w:t>5</w:t>
      </w:r>
      <w:r>
        <w:t xml:space="preserve"> i</w:t>
      </w:r>
      <w:r>
        <w:rPr>
          <w:vertAlign w:val="superscript"/>
        </w:rPr>
        <w:t>5</w:t>
      </w:r>
      <w:r>
        <w:t xml:space="preserve"> thus prepared</w:t>
      </w:r>
      <w:r>
        <w:rPr>
          <w:i/>
          <w:iCs/>
        </w:rPr>
        <w:t>: Taken</w:t>
      </w:r>
      <w:r>
        <w:t xml:space="preserve"> fresh from the</w:t>
      </w:r>
      <w:r>
        <w:br/>
        <w:t>Kidnies, it is washed-in Tunning Water, then stripped from</w:t>
      </w:r>
      <w:r>
        <w:br/>
        <w:t>the Membranes, put in an earthen Por, and melted with a</w:t>
      </w:r>
      <w:r>
        <w:br/>
        <w:t>little Salt cast therein. After this they strain it off into fair</w:t>
      </w:r>
      <w:r>
        <w:br/>
        <w:t>Water, and, when it begins to congeal, they take and rub</w:t>
      </w:r>
      <w:r>
        <w:br/>
        <w:t>it well with their Hands in several fresh Waters till it he</w:t>
      </w:r>
      <w:r>
        <w:br/>
        <w:t>thoroughly washed. Then they clap it-into the Pot again,</w:t>
      </w:r>
      <w:r>
        <w:br/>
        <w:t>and boil it with an equal Measure of sweet-scented Wine.</w:t>
      </w:r>
      <w:r>
        <w:br/>
        <w:t>After it has boiled up twice, the Pot is taken off The Fire,</w:t>
      </w:r>
      <w:r>
        <w:br/>
        <w:t>and left to stand all Night. The next Day, if any Rankness</w:t>
      </w:r>
      <w:r>
        <w:br/>
        <w:t>Of Smell remains, it is removed into, a new- Pot, has more</w:t>
      </w:r>
      <w:r>
        <w:br/>
        <w:t>sweet, scented Wine poured upon it, and is treated aS'before,</w:t>
      </w:r>
      <w:r>
        <w:br/>
        <w:t>till all the ill Savour be Vanished. -Some melt it without Salt,</w:t>
      </w:r>
      <w:r>
        <w:br/>
        <w:t xml:space="preserve">especially for some </w:t>
      </w:r>
      <w:proofErr w:type="gramStart"/>
      <w:r>
        <w:t>Diseases,,</w:t>
      </w:r>
      <w:proofErr w:type="gramEnd"/>
      <w:r>
        <w:t xml:space="preserve"> in which Salt is accounted hurtful;</w:t>
      </w:r>
      <w:r>
        <w:br/>
        <w:t>but, thus prepared, it will acquire no. considerable Whiteness.</w:t>
      </w:r>
      <w:r>
        <w:br/>
        <w:t>After the same. Manner is prepared the Fat of Panthers, Lions,</w:t>
      </w:r>
      <w:r>
        <w:br/>
        <w:t xml:space="preserve">Wild Boars, Camels, Horses, and the like. </w:t>
      </w:r>
      <w:proofErr w:type="gramStart"/>
      <w:r>
        <w:rPr>
          <w:i/>
          <w:iCs/>
        </w:rPr>
        <w:t>Dios.eocides,‘</w:t>
      </w:r>
      <w:proofErr w:type="gramEnd"/>
      <w:r>
        <w:rPr>
          <w:i/>
          <w:iCs/>
        </w:rPr>
        <w:t>L.</w:t>
      </w:r>
      <w:r>
        <w:t xml:space="preserve"> 2.</w:t>
      </w:r>
      <w:r>
        <w:br/>
        <w:t xml:space="preserve">SADEPTA </w:t>
      </w:r>
      <w:r>
        <w:rPr>
          <w:lang w:val="la-Latn" w:eastAsia="la-Latn" w:bidi="la-Latn"/>
        </w:rPr>
        <w:t xml:space="preserve">PHILOSOPHIA. </w:t>
      </w:r>
      <w:r>
        <w:t xml:space="preserve">- </w:t>
      </w:r>
      <w:r>
        <w:rPr>
          <w:i/>
          <w:iCs/>
        </w:rPr>
        <w:t xml:space="preserve">Adept </w:t>
      </w:r>
      <w:r>
        <w:rPr>
          <w:i/>
          <w:iCs/>
          <w:lang w:val="la-Latn" w:eastAsia="la-Latn" w:bidi="la-Latn"/>
        </w:rPr>
        <w:t>Philosophe</w:t>
      </w:r>
      <w:proofErr w:type="gramStart"/>
      <w:r>
        <w:rPr>
          <w:i/>
          <w:iCs/>
          <w:lang w:val="la-Latn" w:eastAsia="la-Latn" w:bidi="la-Latn"/>
        </w:rPr>
        <w:t>.</w:t>
      </w:r>
      <w:r>
        <w:rPr>
          <w:lang w:val="la-Latn" w:eastAsia="la-Latn" w:bidi="la-Latn"/>
        </w:rPr>
        <w:t xml:space="preserve"> </w:t>
      </w:r>
      <w:r>
        <w:t>.</w:t>
      </w:r>
      <w:proofErr w:type="gramEnd"/>
      <w:r>
        <w:t xml:space="preserve"> It is</w:t>
      </w:r>
      <w:r>
        <w:br/>
        <w:t>generally understood of that Philosophy, whose end is the</w:t>
      </w:r>
      <w:r>
        <w:br/>
        <w:t xml:space="preserve">Transmutation ofMetals, and the universal Remedy. The </w:t>
      </w:r>
      <w:r>
        <w:rPr>
          <w:i/>
          <w:iCs/>
        </w:rPr>
        <w:t>Adepi</w:t>
      </w:r>
      <w:r>
        <w:rPr>
          <w:i/>
          <w:iCs/>
        </w:rPr>
        <w:br/>
        <w:t>Philosophy</w:t>
      </w:r>
      <w:r>
        <w:t xml:space="preserve"> is represented by Paracelsus as one taught by In-</w:t>
      </w:r>
      <w:r>
        <w:br/>
        <w:t>spiration from Heaven, and which cannot he communicated</w:t>
      </w:r>
      <w:r>
        <w:br/>
        <w:t>from Man to Man, though in other Places he tells it may</w:t>
      </w:r>
      <w:r>
        <w:br/>
        <w:t xml:space="preserve">he learned from those who are </w:t>
      </w:r>
      <w:r>
        <w:rPr>
          <w:i/>
          <w:iCs/>
        </w:rPr>
        <w:t>Adepts.</w:t>
      </w:r>
      <w:r>
        <w:t xml:space="preserve"> Both he and Hel-</w:t>
      </w:r>
      <w:r>
        <w:br/>
        <w:t xml:space="preserve">mont have taken </w:t>
      </w:r>
      <w:proofErr w:type="gramStart"/>
      <w:r>
        <w:t>much</w:t>
      </w:r>
      <w:proofErr w:type="gramEnd"/>
      <w:r>
        <w:t xml:space="preserve"> Pains to inform us what it is not, but</w:t>
      </w:r>
      <w:r>
        <w:br/>
        <w:t xml:space="preserve">have not been, </w:t>
      </w:r>
      <w:r>
        <w:rPr>
          <w:i/>
          <w:iCs/>
        </w:rPr>
        <w:t>so</w:t>
      </w:r>
      <w:r>
        <w:t xml:space="preserve"> obliging as to explain what it is. The</w:t>
      </w:r>
      <w:r>
        <w:br/>
        <w:t xml:space="preserve">Professors of this Philosophy in the Clouds are called </w:t>
      </w:r>
      <w:r>
        <w:rPr>
          <w:lang w:val="la-Latn" w:eastAsia="la-Latn" w:bidi="la-Latn"/>
        </w:rPr>
        <w:t>ADEP-</w:t>
      </w:r>
      <w:r>
        <w:rPr>
          <w:lang w:val="la-Latn" w:eastAsia="la-Latn" w:bidi="la-Latn"/>
        </w:rPr>
        <w:br/>
        <w:t xml:space="preserve">TI, </w:t>
      </w:r>
      <w:r>
        <w:rPr>
          <w:i/>
          <w:iCs/>
        </w:rPr>
        <w:t>Adepts.</w:t>
      </w:r>
      <w:r>
        <w:rPr>
          <w:i/>
          <w:iCs/>
        </w:rPr>
        <w:tab/>
        <w:t>‘</w:t>
      </w:r>
    </w:p>
    <w:p w14:paraId="180A3C3F" w14:textId="77777777" w:rsidR="00AA6A10" w:rsidRDefault="00000000">
      <w:pPr>
        <w:ind w:firstLine="360"/>
      </w:pPr>
      <w:r>
        <w:t xml:space="preserve">Paracelsus nails. that </w:t>
      </w:r>
      <w:r>
        <w:rPr>
          <w:i/>
          <w:iCs/>
        </w:rPr>
        <w:t>Adept Medicine,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MEDICINA ADEP-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TA, </w:t>
      </w:r>
      <w:r>
        <w:t>which treats of those Diseases only, which are contract-</w:t>
      </w:r>
      <w:r>
        <w:br/>
        <w:t xml:space="preserve">ed by celestial Operations, or communicated from </w:t>
      </w:r>
      <w:proofErr w:type="gramStart"/>
      <w:r>
        <w:t>Heaven;</w:t>
      </w:r>
      <w:proofErr w:type="gramEnd"/>
    </w:p>
    <w:p w14:paraId="5BB5E98B" w14:textId="77777777" w:rsidR="00AA6A10" w:rsidRDefault="00000000">
      <w:pPr>
        <w:ind w:firstLine="360"/>
      </w:pPr>
      <w:r>
        <w:t>Those, whose Curiosity may incite them to know more</w:t>
      </w:r>
      <w:r>
        <w:br/>
        <w:t xml:space="preserve">of this Philosophy, may consult Paracelsus'S Treatise, </w:t>
      </w:r>
      <w:r>
        <w:rPr>
          <w:i/>
          <w:iCs/>
        </w:rPr>
        <w:t>de Oc-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culta </w:t>
      </w:r>
      <w:r>
        <w:rPr>
          <w:i/>
          <w:iCs/>
        </w:rPr>
        <w:t xml:space="preserve">Philosiphla,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>I. Co 8</w:t>
      </w:r>
      <w:proofErr w:type="gramStart"/>
      <w:r>
        <w:t>. .</w:t>
      </w:r>
      <w:proofErr w:type="gramEnd"/>
      <w:r>
        <w:t xml:space="preserve"> But I will not he anlwer-</w:t>
      </w:r>
      <w:r>
        <w:br/>
        <w:t>able that they shall meet with satisfactory information.</w:t>
      </w:r>
      <w:r>
        <w:br/>
        <w:t xml:space="preserve">- ADER. Rulandus explains this by </w:t>
      </w:r>
      <w:r>
        <w:rPr>
          <w:i/>
          <w:iCs/>
        </w:rPr>
        <w:t xml:space="preserve">Lac </w:t>
      </w:r>
      <w:r>
        <w:rPr>
          <w:i/>
          <w:iCs/>
          <w:lang w:val="la-Latn" w:eastAsia="la-Latn" w:bidi="la-Latn"/>
        </w:rPr>
        <w:t xml:space="preserve">recens </w:t>
      </w:r>
      <w:r>
        <w:rPr>
          <w:i/>
          <w:iCs/>
        </w:rPr>
        <w:t>sine Butyrp.</w:t>
      </w:r>
      <w:r>
        <w:rPr>
          <w:i/>
          <w:iCs/>
        </w:rPr>
        <w:br/>
      </w:r>
      <w:r>
        <w:t>I suppose he means either new Milk before it is creamed oyer,</w:t>
      </w:r>
      <w:r>
        <w:br/>
        <w:t xml:space="preserve">or else fresh </w:t>
      </w:r>
      <w:proofErr w:type="gramStart"/>
      <w:r>
        <w:t>Butter-milk</w:t>
      </w:r>
      <w:proofErr w:type="gramEnd"/>
      <w:r>
        <w:t>.</w:t>
      </w:r>
    </w:p>
    <w:p w14:paraId="6CCD5D39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ADHERENTIA. </w:t>
      </w:r>
      <w:proofErr w:type="gramStart"/>
      <w:r>
        <w:t>ADHERENCE,growing</w:t>
      </w:r>
      <w:proofErr w:type="gramEnd"/>
      <w:r>
        <w:t xml:space="preserve"> together. Cam</w:t>
      </w:r>
      <w:r>
        <w:br/>
      </w:r>
      <w:r>
        <w:rPr>
          <w:i/>
          <w:iCs/>
        </w:rPr>
        <w:t>stellus.</w:t>
      </w:r>
    </w:p>
    <w:p w14:paraId="1D7E4AD8" w14:textId="77777777" w:rsidR="00AA6A10" w:rsidRDefault="00000000">
      <w:pPr>
        <w:ind w:firstLine="360"/>
      </w:pPr>
      <w:r>
        <w:t>ADHATODA. The Malabar Nut. '</w:t>
      </w:r>
    </w:p>
    <w:p w14:paraId="110A131E" w14:textId="77777777" w:rsidR="00AA6A10" w:rsidRDefault="00000000">
      <w:pPr>
        <w:tabs>
          <w:tab w:val="left" w:pos="3110"/>
        </w:tabs>
      </w:pPr>
      <w:r>
        <w:rPr>
          <w:i/>
          <w:iCs/>
        </w:rPr>
        <w:t>The</w:t>
      </w:r>
      <w:r>
        <w:rPr>
          <w:b/>
          <w:bCs/>
        </w:rPr>
        <w:t xml:space="preserve"> CHARACTERS </w:t>
      </w:r>
      <w:r>
        <w:rPr>
          <w:i/>
          <w:iCs/>
        </w:rPr>
        <w:t>are,</w:t>
      </w:r>
      <w:r>
        <w:rPr>
          <w:i/>
          <w:iCs/>
        </w:rPr>
        <w:tab/>
      </w:r>
      <w:proofErr w:type="gramStart"/>
      <w:r>
        <w:rPr>
          <w:i/>
          <w:iCs/>
        </w:rPr>
        <w:t>’ .</w:t>
      </w:r>
      <w:proofErr w:type="gramEnd"/>
    </w:p>
    <w:p w14:paraId="4A8C26C9" w14:textId="77777777" w:rsidR="00AA6A10" w:rsidRDefault="00000000">
      <w:r>
        <w:t xml:space="preserve">. The Leaves grow </w:t>
      </w:r>
      <w:proofErr w:type="gramStart"/>
      <w:r>
        <w:t>opposite ;</w:t>
      </w:r>
      <w:proofErr w:type="gramEnd"/>
      <w:r>
        <w:t xml:space="preserve"> the Cup of the Flower is'oh*</w:t>
      </w:r>
      <w:r>
        <w:br/>
        <w:t>long, and consists of . one Leaf; the Flower is imonopeta-</w:t>
      </w:r>
      <w:r>
        <w:br/>
        <w:t xml:space="preserve">inns, of an anomalous Figure, and consists of two </w:t>
      </w:r>
      <w:proofErr w:type="gramStart"/>
      <w:r>
        <w:t>Dips ;</w:t>
      </w:r>
      <w:proofErr w:type="gramEnd"/>
      <w:r>
        <w:br/>
        <w:t>the uppermost is crooked, and is raised in Form of an Arch ;</w:t>
      </w:r>
      <w:r>
        <w:br/>
        <w:t>the under Lip is divided into three Segments, and hangs</w:t>
      </w:r>
      <w:r>
        <w:br/>
        <w:t>downward; the Ovarium becomes the Fruit, which is in</w:t>
      </w:r>
      <w:r>
        <w:br/>
        <w:t>Form of a Club, and is divided into two Cells, in which</w:t>
      </w:r>
      <w:r>
        <w:br/>
        <w:t>are contained flat Heart-shaped Seeds.</w:t>
      </w:r>
    </w:p>
    <w:p w14:paraId="7DB8D265" w14:textId="77777777" w:rsidR="00AA6A10" w:rsidRDefault="00000000">
      <w:pPr>
        <w:ind w:firstLine="360"/>
      </w:pPr>
      <w:r>
        <w:t>There are but two Species os this Plant known at present,</w:t>
      </w:r>
      <w:r>
        <w:br/>
        <w:t>which are:</w:t>
      </w:r>
    </w:p>
    <w:p w14:paraId="366C63AE" w14:textId="77777777" w:rsidR="00AA6A10" w:rsidRDefault="00000000">
      <w:pPr>
        <w:ind w:firstLine="360"/>
      </w:pPr>
      <w:r>
        <w:t xml:space="preserve">I. </w:t>
      </w:r>
      <w:r>
        <w:rPr>
          <w:i/>
          <w:iCs/>
        </w:rPr>
        <w:t>Adbatoda Tieylanensium,</w:t>
      </w:r>
      <w:r>
        <w:t xml:space="preserve"> H. L. The common Malabar Nuts</w:t>
      </w:r>
    </w:p>
    <w:p w14:paraId="7738CEC4" w14:textId="77777777" w:rsidR="00AA6A10" w:rsidRDefault="00000000">
      <w:pPr>
        <w:ind w:firstLine="360"/>
      </w:pPr>
      <w:r w:rsidRPr="00AC72F0">
        <w:rPr>
          <w:lang w:val="it-IT"/>
        </w:rPr>
        <w:t xml:space="preserve">2. </w:t>
      </w:r>
      <w:r w:rsidRPr="00AC72F0">
        <w:rPr>
          <w:i/>
          <w:iCs/>
          <w:lang w:val="it-IT"/>
        </w:rPr>
        <w:t xml:space="preserve">Adbatoda </w:t>
      </w:r>
      <w:r>
        <w:rPr>
          <w:i/>
          <w:iCs/>
          <w:lang w:val="la-Latn" w:eastAsia="la-Latn" w:bidi="la-Latn"/>
        </w:rPr>
        <w:t>Indica</w:t>
      </w:r>
      <w:r w:rsidRPr="00AC72F0">
        <w:rPr>
          <w:i/>
          <w:iCs/>
          <w:lang w:val="it-IT"/>
        </w:rPr>
        <w:t>; folio faligno, store albo,</w:t>
      </w:r>
      <w:r w:rsidRPr="00AC72F0">
        <w:rPr>
          <w:lang w:val="it-IT"/>
        </w:rPr>
        <w:t xml:space="preserve"> Boerh. </w:t>
      </w:r>
      <w:r>
        <w:t>The</w:t>
      </w:r>
      <w:r>
        <w:br/>
        <w:t xml:space="preserve">Willow-leaved Malabar Nut, commonly called. </w:t>
      </w:r>
      <w:r>
        <w:rPr>
          <w:i/>
          <w:iCs/>
        </w:rPr>
        <w:t>The Snap-tree.</w:t>
      </w:r>
      <w:r>
        <w:rPr>
          <w:i/>
          <w:iCs/>
        </w:rPr>
        <w:br/>
        <w:t>Miller's Dictionary.</w:t>
      </w:r>
    </w:p>
    <w:p w14:paraId="59613D1F" w14:textId="77777777" w:rsidR="00AA6A10" w:rsidRDefault="00000000">
      <w:pPr>
        <w:ind w:firstLine="360"/>
      </w:pPr>
      <w:r>
        <w:t>Its Virtue is to expel the dead Foetus, that heing the Mean-</w:t>
      </w:r>
      <w:r>
        <w:br/>
        <w:t xml:space="preserve">ing os </w:t>
      </w:r>
      <w:r>
        <w:rPr>
          <w:i/>
          <w:iCs/>
        </w:rPr>
        <w:t>Adbatoda</w:t>
      </w:r>
      <w:r>
        <w:t xml:space="preserve"> in the Zeylanic Language.</w:t>
      </w:r>
    </w:p>
    <w:p w14:paraId="0272BB49" w14:textId="77777777" w:rsidR="00AA6A10" w:rsidRDefault="00000000">
      <w:pPr>
        <w:ind w:firstLine="360"/>
      </w:pPr>
      <w:r>
        <w:t xml:space="preserve">ADHEHE. Sour Milin Butter-Imllt. </w:t>
      </w:r>
      <w:r>
        <w:rPr>
          <w:i/>
          <w:iCs/>
        </w:rPr>
        <w:t>Rulandus.</w:t>
      </w:r>
    </w:p>
    <w:p w14:paraId="06879E03" w14:textId="77777777" w:rsidR="00AA6A10" w:rsidRDefault="00000000">
      <w:pPr>
        <w:ind w:firstLine="360"/>
      </w:pPr>
      <w:r>
        <w:t xml:space="preserve">ADHO, or </w:t>
      </w:r>
      <w:r>
        <w:rPr>
          <w:b/>
          <w:bCs/>
        </w:rPr>
        <w:t xml:space="preserve">ADO C. </w:t>
      </w:r>
      <w:r>
        <w:t xml:space="preserve">Milk. </w:t>
      </w:r>
      <w:r>
        <w:rPr>
          <w:i/>
          <w:iCs/>
        </w:rPr>
        <w:t>Rulandus.</w:t>
      </w:r>
    </w:p>
    <w:p w14:paraId="1BC59F4D" w14:textId="77777777" w:rsidR="00AA6A10" w:rsidRDefault="00000000">
      <w:r>
        <w:t xml:space="preserve">. ADIACHYTOS, </w:t>
      </w:r>
      <w:r>
        <w:rPr>
          <w:lang w:val="el-GR" w:eastAsia="el-GR" w:bidi="el-GR"/>
        </w:rPr>
        <w:t>Ἀδιάχιτος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οἳαχόμή</w:t>
      </w:r>
      <w:r w:rsidRPr="00AC72F0">
        <w:rPr>
          <w:lang w:val="en-GB" w:eastAsia="el-GR" w:bidi="el-GR"/>
        </w:rPr>
        <w:br/>
      </w:r>
      <w:r>
        <w:lastRenderedPageBreak/>
        <w:t>to diffuse, scatter, or he profuse. Decent in Point of Dress, or</w:t>
      </w:r>
      <w:r>
        <w:br/>
        <w:t>Habit. Hippocrates makes Use of this Word in his Treatise,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decenti Habitu.</w:t>
      </w:r>
      <w:r>
        <w:rPr>
          <w:lang w:val="la-Latn" w:eastAsia="la-Latn" w:bidi="la-Latn"/>
        </w:rPr>
        <w:t xml:space="preserve"> </w:t>
      </w:r>
      <w:r>
        <w:t>This great Man esteemed the Dress of a</w:t>
      </w:r>
      <w:r>
        <w:br/>
        <w:t>Physician of Importance enough, to take the Trouble of giv-</w:t>
      </w:r>
      <w:r>
        <w:br/>
        <w:t>ing some Advice upon this Head. He thinks the Character</w:t>
      </w:r>
      <w:r>
        <w:br/>
        <w:t xml:space="preserve">of a Fop derogatory from the Honour </w:t>
      </w:r>
      <w:r>
        <w:rPr>
          <w:i/>
          <w:iCs/>
        </w:rPr>
        <w:t>of</w:t>
      </w:r>
      <w:r>
        <w:t xml:space="preserve"> a real </w:t>
      </w:r>
      <w:proofErr w:type="gramStart"/>
      <w:r>
        <w:t>Physician ;</w:t>
      </w:r>
      <w:proofErr w:type="gramEnd"/>
      <w:r>
        <w:br/>
        <w:t>and describes a Set of Practitioners in his Days, who at-</w:t>
      </w:r>
      <w:r>
        <w:br/>
        <w:t>tempted to supply the Defects os Knowledge in their Profes-</w:t>
      </w:r>
      <w:r>
        <w:br/>
        <w:t>sion, by Ornaments of Dress. These, he says, -frequented the</w:t>
      </w:r>
      <w:r>
        <w:br/>
        <w:t xml:space="preserve">public Pisces, </w:t>
      </w:r>
      <w:proofErr w:type="gramStart"/>
      <w:r>
        <w:t>in order to</w:t>
      </w:r>
      <w:proofErr w:type="gramEnd"/>
      <w:r>
        <w:t xml:space="preserve"> deceive People by these Appearance</w:t>
      </w:r>
      <w:r>
        <w:br/>
        <w:t xml:space="preserve">into a good Opinion of </w:t>
      </w:r>
      <w:r>
        <w:rPr>
          <w:u w:val="single"/>
        </w:rPr>
        <w:t>them,</w:t>
      </w:r>
      <w:r>
        <w:t xml:space="preserve"> and this for the Sake of Gam.</w:t>
      </w:r>
      <w:r>
        <w:br/>
        <w:t>He adds, that they may he known by their Dress, and that the</w:t>
      </w:r>
      <w:r>
        <w:br/>
        <w:t>greater their Extravagance is in this Respect, the more they are</w:t>
      </w:r>
      <w:r>
        <w:br/>
        <w:t>to he avoided, and despised, by those that see them. .</w:t>
      </w:r>
      <w:r>
        <w:br w:type="page"/>
      </w:r>
    </w:p>
    <w:p w14:paraId="077D1F03" w14:textId="77777777" w:rsidR="00AA6A10" w:rsidRDefault="00000000">
      <w:pPr>
        <w:ind w:firstLine="360"/>
      </w:pPr>
      <w:r>
        <w:lastRenderedPageBreak/>
        <w:t>ADIANTHUM. Maiden.halr.</w:t>
      </w:r>
    </w:p>
    <w:p w14:paraId="661B7CB5" w14:textId="77777777" w:rsidR="00AA6A10" w:rsidRDefault="00000000">
      <w:pPr>
        <w:ind w:firstLine="360"/>
      </w:pPr>
      <w:r>
        <w:t>The Account DioscorideS gives of it is as follows:</w:t>
      </w:r>
    </w:p>
    <w:p w14:paraId="478C204E" w14:textId="77777777" w:rsidR="00AA6A10" w:rsidRDefault="00000000">
      <w:pPr>
        <w:ind w:firstLine="360"/>
      </w:pPr>
      <w:r>
        <w:rPr>
          <w:i/>
          <w:iCs/>
          <w:u w:val="single"/>
        </w:rPr>
        <w:t>Adian</w:t>
      </w:r>
      <w:r>
        <w:rPr>
          <w:i/>
          <w:iCs/>
        </w:rPr>
        <w:t>nan,</w:t>
      </w:r>
      <w:r>
        <w:t xml:space="preserve"> by some called </w:t>
      </w:r>
      <w:r>
        <w:rPr>
          <w:i/>
          <w:iCs/>
        </w:rPr>
        <w:t>Polytrichort,</w:t>
      </w:r>
      <w:r>
        <w:t xml:space="preserve"> has Leaves like the</w:t>
      </w:r>
      <w:r>
        <w:br/>
        <w:t>Coriander, indented at the Top, and growing on very flendes,</w:t>
      </w:r>
      <w:r>
        <w:br/>
        <w:t>black, shining Stalks, a Span high.</w:t>
      </w:r>
    </w:p>
    <w:p w14:paraId="65C02BBF" w14:textId="77777777" w:rsidR="00AA6A10" w:rsidRDefault="00000000">
      <w:pPr>
        <w:ind w:firstLine="360"/>
      </w:pPr>
      <w:r>
        <w:t>The Decoction of the Herb, drank, helps Difficulty of</w:t>
      </w:r>
      <w:r>
        <w:br/>
        <w:t>Breathing, and the Asthma, Disorders of the Spleen, Diffi-</w:t>
      </w:r>
      <w:r>
        <w:br/>
        <w:t>culty of Urine, and the yellow Jaundice. It breaks the Stone,</w:t>
      </w:r>
      <w:r>
        <w:br/>
        <w:t>binds the Belly, and relieves thofe who are bitten by Venomous</w:t>
      </w:r>
      <w:r>
        <w:br/>
        <w:t xml:space="preserve">Creatures. It is </w:t>
      </w:r>
      <w:proofErr w:type="gramStart"/>
      <w:r>
        <w:t>drank</w:t>
      </w:r>
      <w:proofErr w:type="gramEnd"/>
      <w:r>
        <w:t xml:space="preserve"> in Wine for Weakness of the Stomach.</w:t>
      </w:r>
      <w:r>
        <w:br/>
        <w:t>It provokes theMenscs, and the Lochia, but stops Vomiting</w:t>
      </w:r>
      <w:r>
        <w:br/>
        <w:t>or Casting up of Blood. It is applied in a Cataplasm against</w:t>
      </w:r>
      <w:r>
        <w:br/>
        <w:t>venomous Bites, to make Hair grow where loss and to dis-</w:t>
      </w:r>
      <w:r>
        <w:br/>
        <w:t>cuss fcrophulous Tumors. A. Lye made thereof cleanses</w:t>
      </w:r>
      <w:r>
        <w:br/>
        <w:t xml:space="preserve">soald and scabby Heads. Applied with </w:t>
      </w:r>
      <w:r>
        <w:rPr>
          <w:lang w:val="la-Latn" w:eastAsia="la-Latn" w:bidi="la-Latn"/>
        </w:rPr>
        <w:t xml:space="preserve">Ladanum, </w:t>
      </w:r>
      <w:r>
        <w:t>Myrsim-</w:t>
      </w:r>
      <w:r>
        <w:br/>
        <w:t>num, and Oil of Lillies, os, with greasy Wool and Wine,</w:t>
      </w:r>
      <w:r>
        <w:br/>
        <w:t xml:space="preserve">it puts a Stop to the Shedding of </w:t>
      </w:r>
      <w:proofErr w:type="gramStart"/>
      <w:r>
        <w:t>Hair, and</w:t>
      </w:r>
      <w:proofErr w:type="gramEnd"/>
      <w:r>
        <w:t xml:space="preserve"> strengthens what</w:t>
      </w:r>
      <w:r>
        <w:br/>
        <w:t>is lest. The Decoction thereof, with the Lyes and Wine,</w:t>
      </w:r>
      <w:r>
        <w:br/>
        <w:t>produceth the same Effect. Given to Cocks and Qualls a-</w:t>
      </w:r>
      <w:r>
        <w:br/>
        <w:t>mong their Food, it incites them to fight. It is planted</w:t>
      </w:r>
      <w:r>
        <w:br/>
        <w:t xml:space="preserve">about </w:t>
      </w:r>
      <w:proofErr w:type="gramStart"/>
      <w:r>
        <w:t>Sheep-folds</w:t>
      </w:r>
      <w:proofErr w:type="gramEnd"/>
      <w:r>
        <w:t xml:space="preserve"> for the Benefit of the Sheep; and grows</w:t>
      </w:r>
      <w:r>
        <w:br/>
        <w:t>also in shady and marshy Places, on old mouldering Walls,</w:t>
      </w:r>
      <w:r>
        <w:br/>
        <w:t xml:space="preserve">and near Springs. </w:t>
      </w:r>
      <w:r>
        <w:rPr>
          <w:i/>
          <w:iCs/>
        </w:rPr>
        <w:t>L.</w:t>
      </w:r>
      <w:r>
        <w:t xml:space="preserve"> 4.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 36.</w:t>
      </w:r>
    </w:p>
    <w:p w14:paraId="185B2F4E" w14:textId="77777777" w:rsidR="00AA6A10" w:rsidRDefault="00000000">
      <w:pPr>
        <w:tabs>
          <w:tab w:val="left" w:pos="3474"/>
          <w:tab w:val="left" w:pos="5152"/>
        </w:tabs>
        <w:ind w:firstLine="360"/>
      </w:pPr>
      <w:r>
        <w:t xml:space="preserve">The Moderns have given the Name of </w:t>
      </w:r>
      <w:r>
        <w:rPr>
          <w:i/>
          <w:iCs/>
        </w:rPr>
        <w:t>Adianthum</w:t>
      </w:r>
      <w:r>
        <w:t xml:space="preserve"> to ma-.</w:t>
      </w:r>
      <w:r>
        <w:br/>
        <w:t>ny capillary Plants. The first is thus distinguished by An-</w:t>
      </w:r>
      <w:r>
        <w:br/>
        <w:t>thorS:</w:t>
      </w:r>
      <w:r>
        <w:tab/>
        <w:t>. -</w:t>
      </w:r>
      <w:r>
        <w:tab/>
      </w:r>
      <w:r>
        <w:rPr>
          <w:lang w:val="el-GR" w:eastAsia="el-GR" w:bidi="el-GR"/>
        </w:rPr>
        <w:t>Ϊ</w:t>
      </w:r>
    </w:p>
    <w:p w14:paraId="7D3292E8" w14:textId="77777777" w:rsidR="00AA6A10" w:rsidRDefault="00000000">
      <w:pPr>
        <w:ind w:firstLine="360"/>
      </w:pPr>
      <w:r>
        <w:t xml:space="preserve">I. </w:t>
      </w:r>
      <w:r>
        <w:rPr>
          <w:i/>
          <w:iCs/>
        </w:rPr>
        <w:t xml:space="preserve">Adianthum </w:t>
      </w:r>
      <w:r>
        <w:rPr>
          <w:i/>
          <w:iCs/>
          <w:lang w:val="la-Latn" w:eastAsia="la-Latn" w:bidi="la-Latn"/>
        </w:rPr>
        <w:t xml:space="preserve">vulgare. Capillus </w:t>
      </w:r>
      <w:r>
        <w:rPr>
          <w:i/>
          <w:iCs/>
        </w:rPr>
        <w:t>Veruris,</w:t>
      </w:r>
      <w:r>
        <w:t xml:space="preserve"> Offic. </w:t>
      </w:r>
      <w:r>
        <w:rPr>
          <w:i/>
          <w:iCs/>
        </w:rPr>
        <w:t>Adiantum,</w:t>
      </w:r>
      <w:r>
        <w:rPr>
          <w:i/>
          <w:iCs/>
        </w:rPr>
        <w:br/>
      </w:r>
      <w:r>
        <w:t xml:space="preserve">Cod. Med. IIIr. </w:t>
      </w:r>
      <w:r>
        <w:rPr>
          <w:i/>
          <w:iCs/>
        </w:rPr>
        <w:t xml:space="preserve">Adiantum, </w:t>
      </w:r>
      <w:r>
        <w:rPr>
          <w:i/>
          <w:iCs/>
          <w:lang w:val="la-Latn" w:eastAsia="la-Latn" w:bidi="la-Latn"/>
        </w:rPr>
        <w:t xml:space="preserve">sive Capillus </w:t>
      </w:r>
      <w:r>
        <w:rPr>
          <w:i/>
          <w:iCs/>
        </w:rPr>
        <w:t>Vineris,</w:t>
      </w:r>
      <w:r>
        <w:t xml:space="preserve"> J. B. 3.</w:t>
      </w:r>
      <w:r>
        <w:br/>
        <w:t xml:space="preserve">75I. Raii Hist. </w:t>
      </w:r>
      <w:r>
        <w:rPr>
          <w:lang w:val="la-Latn" w:eastAsia="la-Latn" w:bidi="la-Latn"/>
        </w:rPr>
        <w:t xml:space="preserve">i. </w:t>
      </w:r>
      <w:r>
        <w:t xml:space="preserve">I47. </w:t>
      </w:r>
      <w:r>
        <w:rPr>
          <w:i/>
          <w:iCs/>
        </w:rPr>
        <w:t xml:space="preserve">Alssantum, </w:t>
      </w:r>
      <w:r>
        <w:rPr>
          <w:i/>
          <w:iCs/>
          <w:lang w:val="la-Latn" w:eastAsia="la-Latn" w:bidi="la-Latn"/>
        </w:rPr>
        <w:t>Capillus</w:t>
      </w:r>
      <w:r>
        <w:rPr>
          <w:lang w:val="la-Latn" w:eastAsia="la-Latn" w:bidi="la-Latn"/>
        </w:rPr>
        <w:t xml:space="preserve"> sinaris. </w:t>
      </w:r>
      <w:r>
        <w:t>Chain</w:t>
      </w:r>
      <w:r>
        <w:br/>
        <w:t xml:space="preserve">555. </w:t>
      </w:r>
      <w:r>
        <w:rPr>
          <w:i/>
          <w:iCs/>
        </w:rPr>
        <w:t xml:space="preserve">Adianthum verurn, five </w:t>
      </w:r>
      <w:r>
        <w:rPr>
          <w:i/>
          <w:iCs/>
          <w:lang w:val="la-Latn" w:eastAsia="la-Latn" w:bidi="la-Latn"/>
        </w:rPr>
        <w:t>Capillus Fenoris verus.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1049.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>foliis Coriandri,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355. Tonrn. Inst.</w:t>
      </w:r>
      <w:r>
        <w:br/>
        <w:t xml:space="preserve">543. Elem. Bot. 433. Hist. Oxon. 3. 587. </w:t>
      </w:r>
      <w:r>
        <w:rPr>
          <w:i/>
          <w:iCs/>
          <w:lang w:val="la-Latn" w:eastAsia="la-Latn" w:bidi="la-Latn"/>
        </w:rPr>
        <w:t xml:space="preserve">Capillus </w:t>
      </w:r>
      <w:r>
        <w:rPr>
          <w:i/>
          <w:iCs/>
        </w:rPr>
        <w:t>Vi-</w:t>
      </w:r>
      <w:r>
        <w:rPr>
          <w:i/>
          <w:iCs/>
        </w:rPr>
        <w:br/>
        <w:t>neris uerus.</w:t>
      </w:r>
      <w:r>
        <w:t xml:space="preserve"> Ger. 9S2. Emas, 1143. TRUE MAIDEN-</w:t>
      </w:r>
    </w:p>
    <w:p w14:paraId="183ACABD" w14:textId="77777777" w:rsidR="00AA6A10" w:rsidRDefault="00000000">
      <w:pPr>
        <w:ind w:firstLine="360"/>
      </w:pPr>
      <w:r>
        <w:t>HAIR.</w:t>
      </w:r>
    </w:p>
    <w:p w14:paraId="22808343" w14:textId="77777777" w:rsidR="00AA6A10" w:rsidRDefault="00000000">
      <w:pPr>
        <w:ind w:firstLine="360"/>
      </w:pPr>
      <w:r>
        <w:rPr>
          <w:b/>
          <w:bCs/>
        </w:rPr>
        <w:t xml:space="preserve">ADIANTHUM </w:t>
      </w:r>
      <w:r>
        <w:rPr>
          <w:lang w:val="la-Latn" w:eastAsia="la-Latn" w:bidi="la-Latn"/>
        </w:rPr>
        <w:t xml:space="preserve">VULGARE. </w:t>
      </w:r>
      <w:r>
        <w:t>This is a capillary Plant,</w:t>
      </w:r>
      <w:r>
        <w:br/>
        <w:t>which, from a brownish, stringy Rout, sends forth black shin-</w:t>
      </w:r>
      <w:r>
        <w:br/>
        <w:t>ing flender'Stalks, near a Foot high, divided into several</w:t>
      </w:r>
      <w:r>
        <w:br/>
        <w:t>Very fine Branches, on which grow small, very thin Leaves,</w:t>
      </w:r>
      <w:r>
        <w:br/>
        <w:t>roundish, in Shape of Coriander-leaves, set on alternately on</w:t>
      </w:r>
      <w:r>
        <w:br/>
        <w:t>the Stalks ; on the Edges os the Leaves, when the Plant</w:t>
      </w:r>
      <w:r>
        <w:br/>
        <w:t>is come to its full Growth, are several small Folds, under</w:t>
      </w:r>
      <w:r>
        <w:br/>
        <w:t>which is contained a small Dust, which is the Seed.</w:t>
      </w:r>
    </w:p>
    <w:p w14:paraId="37386992" w14:textId="77777777" w:rsidR="00AA6A10" w:rsidRDefault="00000000">
      <w:pPr>
        <w:ind w:firstLine="360"/>
      </w:pPr>
      <w:r>
        <w:t xml:space="preserve">This Maiden.hair is brought to </w:t>
      </w:r>
      <w:proofErr w:type="gramStart"/>
      <w:r>
        <w:t>us'</w:t>
      </w:r>
      <w:proofErr w:type="gramEnd"/>
      <w:r>
        <w:t xml:space="preserve"> from the Southern Parts</w:t>
      </w:r>
      <w:r>
        <w:br/>
        <w:t>os France, though it-is said to grow plentifully in the County os</w:t>
      </w:r>
      <w:r>
        <w:br/>
        <w:t>Cornwall.</w:t>
      </w:r>
    </w:p>
    <w:p w14:paraId="0A36E3C7" w14:textId="77777777" w:rsidR="00AA6A10" w:rsidRDefault="00000000">
      <w:pPr>
        <w:ind w:firstLine="360"/>
      </w:pPr>
      <w:r>
        <w:t xml:space="preserve">This being the true </w:t>
      </w:r>
      <w:r>
        <w:rPr>
          <w:i/>
          <w:iCs/>
          <w:lang w:val="la-Latn" w:eastAsia="la-Latn" w:bidi="la-Latn"/>
        </w:rPr>
        <w:t>Capillus Fenoris,</w:t>
      </w:r>
      <w:r>
        <w:rPr>
          <w:lang w:val="la-Latn" w:eastAsia="la-Latn" w:bidi="la-Latn"/>
        </w:rPr>
        <w:t xml:space="preserve"> </w:t>
      </w:r>
      <w:r>
        <w:t>is whet ought to he used</w:t>
      </w:r>
      <w:r>
        <w:br/>
        <w:t>in making the Syrup os Maiden-heir, and every where else,</w:t>
      </w:r>
      <w:r>
        <w:br/>
        <w:t>where the true is prescribed. But sor Want of it, it not heing</w:t>
      </w:r>
      <w:r>
        <w:br/>
        <w:t xml:space="preserve">to be had in'any Quantity, we generally use the </w:t>
      </w:r>
      <w:r>
        <w:rPr>
          <w:i/>
          <w:iCs/>
        </w:rPr>
        <w:t>Triohomanes.</w:t>
      </w:r>
    </w:p>
    <w:p w14:paraId="76CD05AF" w14:textId="77777777" w:rsidR="00AA6A10" w:rsidRDefault="00000000">
      <w:pPr>
        <w:ind w:firstLine="360"/>
      </w:pPr>
      <w:r>
        <w:t xml:space="preserve">This </w:t>
      </w:r>
      <w:proofErr w:type="gramStart"/>
      <w:r>
        <w:t>Maiden-hair</w:t>
      </w:r>
      <w:proofErr w:type="gramEnd"/>
      <w:r>
        <w:t xml:space="preserve"> is opening and attenuating, good for Di-</w:t>
      </w:r>
      <w:r>
        <w:br/>
        <w:t>stempers of the Lungs' and Breast, as Coughs, Shortness of</w:t>
      </w:r>
      <w:r>
        <w:br/>
        <w:t>Breath, Hoarseness, and the like; it is also accounted service-</w:t>
      </w:r>
      <w:r>
        <w:br/>
        <w:t>able against the Stone and Gravel, Heat and Difficulty of</w:t>
      </w:r>
      <w:r>
        <w:br/>
        <w:t xml:space="preserve">Urine. The only officinal Preparation in the Syrup. </w:t>
      </w:r>
      <w:r>
        <w:rPr>
          <w:i/>
          <w:iCs/>
        </w:rPr>
        <w:t>Miller.</w:t>
      </w:r>
    </w:p>
    <w:p w14:paraId="325FF3DA" w14:textId="77777777" w:rsidR="00AA6A10" w:rsidRDefault="00000000">
      <w:pPr>
        <w:ind w:firstLine="360"/>
      </w:pPr>
      <w:r>
        <w:rPr>
          <w:i/>
          <w:iCs/>
        </w:rPr>
        <w:t>Adianthum, or</w:t>
      </w:r>
      <w:r>
        <w:t xml:space="preserve"> the true Maiden-hair of the fihops, is a Plant</w:t>
      </w:r>
      <w:r>
        <w:br/>
        <w:t>that bears several flender, blackish Stalks, of about half a. Foot</w:t>
      </w:r>
      <w:r>
        <w:br/>
        <w:t>or a Foot high, divided into fine delicate Branches, which are</w:t>
      </w:r>
      <w:r>
        <w:br/>
        <w:t>adorned with little Leaves, like those of Coriander, almost tri-</w:t>
      </w:r>
      <w:r>
        <w:br/>
        <w:t>angular, fragrant, and os an agreeable Taste: This Plant bears</w:t>
      </w:r>
      <w:r>
        <w:br/>
        <w:t>no Flowers ; its Fruit, according to Mr. Tournesort’s Obser-</w:t>
      </w:r>
      <w:r>
        <w:br/>
        <w:t>vations, is produced in a Folding of the End of one os the</w:t>
      </w:r>
      <w:r>
        <w:br/>
        <w:t>Leaves, winch, after it is stretched out, incloses several sphe-</w:t>
      </w:r>
      <w:r>
        <w:br/>
        <w:t>rical Coverings, which are caked to the said Foldings, and can-</w:t>
      </w:r>
      <w:r>
        <w:br/>
        <w:t>not he discoveredhut by the Assistance os a Microscope. These</w:t>
      </w:r>
      <w:r>
        <w:br/>
      </w:r>
      <w:proofErr w:type="gramStart"/>
      <w:r>
        <w:rPr>
          <w:lang w:val="la-Latn" w:eastAsia="la-Latn" w:bidi="la-Latn"/>
        </w:rPr>
        <w:t>Capsulae,</w:t>
      </w:r>
      <w:r>
        <w:t>.</w:t>
      </w:r>
      <w:proofErr w:type="gramEnd"/>
      <w:r>
        <w:t xml:space="preserve"> or Coverings, are furnished with, as it were, a Purse-</w:t>
      </w:r>
      <w:r>
        <w:br/>
        <w:t>string, which, by its Contraction, opens it; they contain some</w:t>
      </w:r>
      <w:r>
        <w:br/>
        <w:t>little Seeds in them that are almost round: The Root is fibrous</w:t>
      </w:r>
      <w:r>
        <w:br/>
        <w:t>and black; it grows in shady, moist, or stony Places, against</w:t>
      </w:r>
      <w:r>
        <w:br/>
        <w:t>Walls, or Sides of Wells and Ditches : The best they have in '</w:t>
      </w:r>
      <w:r>
        <w:br/>
        <w:t xml:space="preserve">France, grows about Montpellier in Languedoc. </w:t>
      </w:r>
      <w:r>
        <w:rPr>
          <w:i/>
          <w:iCs/>
        </w:rPr>
        <w:t>Lemcry.</w:t>
      </w:r>
    </w:p>
    <w:p w14:paraId="261AAD9E" w14:textId="77777777" w:rsidR="00AA6A10" w:rsidRDefault="00000000">
      <w:pPr>
        <w:ind w:firstLine="360"/>
      </w:pPr>
      <w:r>
        <w:t xml:space="preserve">The Leaves of the true </w:t>
      </w:r>
      <w:proofErr w:type="gramStart"/>
      <w:r>
        <w:t>Maiden-hair</w:t>
      </w:r>
      <w:proofErr w:type="gramEnd"/>
      <w:r>
        <w:t xml:space="preserve"> are much used. They</w:t>
      </w:r>
      <w:r>
        <w:br/>
        <w:t>are said to purify the Bleed, by reducing the Humours mixed</w:t>
      </w:r>
      <w:r>
        <w:br/>
        <w:t>in the Mass thereof to a just Temper. It prepares and purges</w:t>
      </w:r>
      <w:r>
        <w:br/>
        <w:t>- Phlegm, and the Bile of both Sorts, that 6. the Bile, properly</w:t>
      </w:r>
      <w:r>
        <w:br/>
        <w:t xml:space="preserve">fo called, and what rhe Antients called the </w:t>
      </w:r>
      <w:r>
        <w:rPr>
          <w:i/>
          <w:iCs/>
          <w:lang w:val="la-Latn" w:eastAsia="la-Latn" w:bidi="la-Latn"/>
        </w:rPr>
        <w:t>Atra Bilis.</w:t>
      </w:r>
      <w:r>
        <w:rPr>
          <w:lang w:val="la-Latn" w:eastAsia="la-Latn" w:bidi="la-Latn"/>
        </w:rPr>
        <w:t xml:space="preserve"> </w:t>
      </w:r>
      <w:proofErr w:type="gramStart"/>
      <w:r>
        <w:t>It</w:t>
      </w:r>
      <w:proofErr w:type="gramEnd"/>
      <w:r>
        <w:t xml:space="preserve"> dis.</w:t>
      </w:r>
      <w:r>
        <w:br/>
        <w:t>stpates Superfluities, resolves serous Humours, and carries them</w:t>
      </w:r>
      <w:r>
        <w:br/>
        <w:t>off by Transpiration. It provokes Urine and Sweat, and power-</w:t>
      </w:r>
      <w:r>
        <w:br/>
        <w:t>fully resists Putrefaction; hence it is given with Success in all</w:t>
      </w:r>
      <w:r>
        <w:br/>
        <w:t>Sorts of Fevers.</w:t>
      </w:r>
    </w:p>
    <w:p w14:paraId="68833B72" w14:textId="77777777" w:rsidR="00AA6A10" w:rsidRDefault="00000000">
      <w:pPr>
        <w:ind w:firstLine="360"/>
      </w:pPr>
      <w:r>
        <w:lastRenderedPageBreak/>
        <w:t>It in specifically adapted to cure all Disorders to which the</w:t>
      </w:r>
      <w:r>
        <w:br/>
        <w:t xml:space="preserve">Hair is subject. </w:t>
      </w:r>
      <w:proofErr w:type="gramStart"/>
      <w:r>
        <w:t>Thus</w:t>
      </w:r>
      <w:proofErr w:type="gramEnd"/>
      <w:r>
        <w:t xml:space="preserve"> it is a Remedy against Baldness, clears</w:t>
      </w:r>
      <w:r>
        <w:br/>
        <w:t>the Hain of Scurf and Filth, restores that which is decayed to</w:t>
      </w:r>
      <w:r>
        <w:br/>
        <w:t xml:space="preserve">its former Lustre and Beauty, prevents its </w:t>
      </w:r>
      <w:r>
        <w:rPr>
          <w:u w:val="single"/>
        </w:rPr>
        <w:t>sailin</w:t>
      </w:r>
      <w:r>
        <w:t>g off, and pre-</w:t>
      </w:r>
      <w:r>
        <w:br/>
        <w:t>serves it from growing grey.</w:t>
      </w:r>
    </w:p>
    <w:p w14:paraId="0D8C7556" w14:textId="77777777" w:rsidR="00AA6A10" w:rsidRDefault="00000000">
      <w:pPr>
        <w:ind w:firstLine="360"/>
      </w:pPr>
      <w:r>
        <w:t>It excites all the Faculties of the Brain, tempers any Excess</w:t>
      </w:r>
      <w:r>
        <w:br/>
        <w:t xml:space="preserve">in the Humours deposited upon </w:t>
      </w:r>
      <w:proofErr w:type="gramStart"/>
      <w:r>
        <w:t>it,-</w:t>
      </w:r>
      <w:proofErr w:type="gramEnd"/>
      <w:r>
        <w:t xml:space="preserve"> and corrects in them what is</w:t>
      </w:r>
      <w:r>
        <w:br/>
      </w:r>
      <w:r>
        <w:rPr>
          <w:u w:val="single"/>
        </w:rPr>
        <w:t>amiss</w:t>
      </w:r>
      <w:r>
        <w:t>. It therefore depurates the animal Spirits, restrains het</w:t>
      </w:r>
      <w:r>
        <w:br/>
        <w:t>and bilious Vapours, and renders those mild, which are in-</w:t>
      </w:r>
      <w:r>
        <w:br/>
        <w:t>clinable to he acrid, acid, or narcotic. It is on these Accounts</w:t>
      </w:r>
      <w:r>
        <w:br/>
        <w:t>admirable in Want os Rests comatous Disorders, Epilepsies,</w:t>
      </w:r>
      <w:r>
        <w:br/>
        <w:t>Phr</w:t>
      </w:r>
      <w:r>
        <w:rPr>
          <w:u w:val="single"/>
        </w:rPr>
        <w:t>ensies,</w:t>
      </w:r>
      <w:r>
        <w:t xml:space="preserve"> Madness, Melancholy, Head-ach, and all Disorders,</w:t>
      </w:r>
    </w:p>
    <w:p w14:paraId="607E0D73" w14:textId="77777777" w:rsidR="00AA6A10" w:rsidRDefault="00000000">
      <w:r>
        <w:t xml:space="preserve">and </w:t>
      </w:r>
      <w:r>
        <w:rPr>
          <w:lang w:val="la-Latn" w:eastAsia="la-Latn" w:bidi="la-Latn"/>
        </w:rPr>
        <w:t xml:space="preserve">Tumore, </w:t>
      </w:r>
      <w:r>
        <w:t>which happen to any Part of the Head. It sharpens</w:t>
      </w:r>
      <w:r>
        <w:br/>
        <w:t xml:space="preserve">the </w:t>
      </w:r>
      <w:proofErr w:type="gramStart"/>
      <w:r>
        <w:t>Sight, and</w:t>
      </w:r>
      <w:proofErr w:type="gramEnd"/>
      <w:r>
        <w:t xml:space="preserve"> restrains and dissipates all habitual Fluxes of Hu-</w:t>
      </w:r>
      <w:r>
        <w:br/>
        <w:t>mours upon the Teeth, Ears, and Glands of the Neck and Fauces.</w:t>
      </w:r>
      <w:r>
        <w:br/>
        <w:t>By its agreeable Odour it exhilarates the Hears, and strengthens ,,</w:t>
      </w:r>
      <w:r>
        <w:br/>
      </w:r>
      <w:r>
        <w:rPr>
          <w:b/>
          <w:bCs/>
        </w:rPr>
        <w:t xml:space="preserve">the </w:t>
      </w:r>
      <w:r>
        <w:t>Vital Faculties. It is good in DiforderSOf the Breast, purges</w:t>
      </w:r>
      <w:r>
        <w:br/>
        <w:t>the Lungs, inciding and evacuating thick and viscid Humours,</w:t>
      </w:r>
      <w:r>
        <w:br/>
        <w:t xml:space="preserve">which stack to the Sides of the Branches of the </w:t>
      </w:r>
      <w:r>
        <w:rPr>
          <w:lang w:val="la-Latn" w:eastAsia="la-Latn" w:bidi="la-Latn"/>
        </w:rPr>
        <w:t>Aspera Arteria.</w:t>
      </w:r>
      <w:r>
        <w:rPr>
          <w:lang w:val="la-Latn" w:eastAsia="la-Latn" w:bidi="la-Latn"/>
        </w:rPr>
        <w:br/>
      </w:r>
      <w:r>
        <w:t>Hence it becomes an effectual Rernedy-against a Cough, Diffi-</w:t>
      </w:r>
      <w:r>
        <w:br/>
        <w:t>dully of breathing. Asthma, Peripneumony, Pleurisy, Spitting of</w:t>
      </w:r>
      <w:r>
        <w:br/>
        <w:t xml:space="preserve">Blood, </w:t>
      </w:r>
      <w:proofErr w:type="gramStart"/>
      <w:r>
        <w:t>sainting.FitS</w:t>
      </w:r>
      <w:proofErr w:type="gramEnd"/>
      <w:r>
        <w:t xml:space="preserve">, and Heart-burn.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>-</w:t>
      </w:r>
    </w:p>
    <w:p w14:paraId="5ED6F13B" w14:textId="77777777" w:rsidR="00AA6A10" w:rsidRDefault="00000000">
      <w:pPr>
        <w:ind w:firstLine="360"/>
      </w:pPr>
      <w:r>
        <w:t xml:space="preserve">It braces </w:t>
      </w:r>
      <w:proofErr w:type="gramStart"/>
      <w:r>
        <w:t>up, and</w:t>
      </w:r>
      <w:proofErr w:type="gramEnd"/>
      <w:r>
        <w:t xml:space="preserve"> restores a proper Tone to the relaxed Fi-</w:t>
      </w:r>
      <w:r>
        <w:br/>
        <w:t>bres os the (Esophagus and Stomach. It purges off Collections</w:t>
      </w:r>
      <w:r>
        <w:br/>
        <w:t>of the Excrements, which cause Naufeas, or Inclinations to</w:t>
      </w:r>
      <w:r>
        <w:br/>
        <w:t>Vomit. It quenches Thirst, and penetrates; moistens, and</w:t>
      </w:r>
      <w:r>
        <w:br/>
        <w:t>purges Very gently’ the Stomach and intestines. It cools the</w:t>
      </w:r>
      <w:r>
        <w:br/>
        <w:t>Liver and Spleen, and opens Obstructions formed therein, let</w:t>
      </w:r>
      <w:r>
        <w:br/>
        <w:t>them he never so inveterate. It wears away the Stone in the</w:t>
      </w:r>
      <w:r>
        <w:br/>
        <w:t xml:space="preserve">Kidnies or Bladder, and opens the urinary Passages, </w:t>
      </w:r>
      <w:proofErr w:type="gramStart"/>
      <w:r>
        <w:t>It</w:t>
      </w:r>
      <w:proofErr w:type="gramEnd"/>
      <w:r>
        <w:t xml:space="preserve"> is both</w:t>
      </w:r>
      <w:r>
        <w:br/>
        <w:t>a Preservative against, and a Cure sor the Jaundice and Green-</w:t>
      </w:r>
      <w:r>
        <w:br/>
        <w:t>Sickness. It is particularly useful to the Parts of Generation.</w:t>
      </w:r>
      <w:r>
        <w:br/>
        <w:t xml:space="preserve">Thus it prevents Sterility, expels </w:t>
      </w:r>
      <w:r>
        <w:rPr>
          <w:lang w:val="la-Latn" w:eastAsia="la-Latn" w:bidi="la-Latn"/>
        </w:rPr>
        <w:t xml:space="preserve">Immundities, </w:t>
      </w:r>
      <w:r>
        <w:t>and the Se-</w:t>
      </w:r>
      <w:r>
        <w:br/>
        <w:t>cundines out of the Womb, promotes the Menses, if deficient, ..</w:t>
      </w:r>
      <w:r>
        <w:br/>
        <w:t xml:space="preserve">and restrains them, if immoderate, aS inches the Fluor </w:t>
      </w:r>
      <w:r>
        <w:rPr>
          <w:lang w:val="la-Latn" w:eastAsia="la-Latn" w:bidi="la-Latn"/>
        </w:rPr>
        <w:t>Albus.</w:t>
      </w:r>
      <w:r>
        <w:rPr>
          <w:lang w:val="la-Latn" w:eastAsia="la-Latn" w:bidi="la-Latn"/>
        </w:rPr>
        <w:br/>
      </w:r>
      <w:r>
        <w:t>It is of Service in Disorders of the Joints, and nervous System;</w:t>
      </w:r>
      <w:r>
        <w:br/>
        <w:t>and cures Stupors, Spasms, and Pandiculations, and windy</w:t>
      </w:r>
      <w:r>
        <w:br/>
        <w:t>Affections of the Muscles. It softens and resolves herd Con-</w:t>
      </w:r>
      <w:r>
        <w:br/>
        <w:t>cretions formed upon the Ligaments of the Joints, and, for this</w:t>
      </w:r>
      <w:r>
        <w:br/>
        <w:t>Reason, is serviceable in ischiadic Pains, and the Gout. It in</w:t>
      </w:r>
      <w:r>
        <w:br/>
        <w:t>also good against Tumors of all Sorts, whether hot or cold</w:t>
      </w:r>
      <w:proofErr w:type="gramStart"/>
      <w:r>
        <w:t>, .</w:t>
      </w:r>
      <w:proofErr w:type="gramEnd"/>
      <w:r>
        <w:br/>
        <w:t>oedematons, scirrhous, inflammatory, or erysipelatous. It is</w:t>
      </w:r>
      <w:r>
        <w:br/>
        <w:t>also good in Wounds, Ulcers, Fractures, Luxations, and all</w:t>
      </w:r>
      <w:r>
        <w:br/>
        <w:t xml:space="preserve">Disorders of the Skin. </w:t>
      </w:r>
      <w:r>
        <w:rPr>
          <w:i/>
          <w:iCs/>
        </w:rPr>
        <w:t>Ray</w:t>
      </w:r>
      <w:r>
        <w:t xml:space="preserve"> from </w:t>
      </w:r>
      <w:r>
        <w:rPr>
          <w:i/>
          <w:iCs/>
        </w:rPr>
        <w:t>Petrus Formius.</w:t>
      </w:r>
    </w:p>
    <w:p w14:paraId="76F15952" w14:textId="77777777" w:rsidR="00AA6A10" w:rsidRDefault="00000000">
      <w:pPr>
        <w:ind w:firstLine="360"/>
      </w:pPr>
      <w:r>
        <w:t>This is a Very great Character of a Plant, and perhaps</w:t>
      </w:r>
      <w:r>
        <w:br/>
        <w:t>stretched a littIe too sar; but we may learn from hence, that</w:t>
      </w:r>
      <w:r>
        <w:br/>
        <w:t>it has been esteemed as a great Deobstruent, and excellent Al-</w:t>
      </w:r>
      <w:r>
        <w:br/>
        <w:t>terative. And if we consider that most os the capillary Plants</w:t>
      </w:r>
      <w:r>
        <w:br/>
        <w:t>abound with a neutral, saponaceous Salt, which approaches to</w:t>
      </w:r>
      <w:r>
        <w:br/>
        <w:t>the Nature of Nitre, we may the easier believe that the ADI-</w:t>
      </w:r>
      <w:r>
        <w:br/>
      </w:r>
      <w:r>
        <w:rPr>
          <w:b/>
          <w:bCs/>
        </w:rPr>
        <w:t xml:space="preserve">AN TH UM </w:t>
      </w:r>
      <w:r>
        <w:t>may he possessed os great Virtues, in all Disorders</w:t>
      </w:r>
      <w:r>
        <w:br/>
        <w:t>where Obstructions are either the Cause, or the Effect. But</w:t>
      </w:r>
      <w:r>
        <w:br/>
        <w:t>then it must he taken in considerable Quantities, and those fre-</w:t>
      </w:r>
      <w:r>
        <w:br/>
        <w:t>quentiy repeated, and the Course must he persisted in dor a</w:t>
      </w:r>
      <w:r>
        <w:br/>
        <w:t>long Time. *</w:t>
      </w:r>
    </w:p>
    <w:p w14:paraId="23FC866B" w14:textId="77777777" w:rsidR="00AA6A10" w:rsidRDefault="00000000">
      <w:pPr>
        <w:tabs>
          <w:tab w:val="left" w:pos="5046"/>
        </w:tabs>
        <w:ind w:firstLine="360"/>
      </w:pPr>
      <w:r>
        <w:t>The best Way of taking it is in Very strong Decoctions, oh</w:t>
      </w:r>
      <w:r>
        <w:br/>
        <w:t>infusions. -. -</w:t>
      </w:r>
      <w:r>
        <w:tab/>
      </w:r>
      <w:r>
        <w:rPr>
          <w:i/>
          <w:iCs/>
        </w:rPr>
        <w:t>set</w:t>
      </w:r>
    </w:p>
    <w:p w14:paraId="29BD7271" w14:textId="77777777" w:rsidR="00AA6A10" w:rsidRDefault="00000000">
      <w:pPr>
        <w:ind w:firstLine="360"/>
      </w:pPr>
      <w:r>
        <w:t xml:space="preserve">Mr. </w:t>
      </w:r>
      <w:r>
        <w:rPr>
          <w:i/>
          <w:iCs/>
        </w:rPr>
        <w:t>Ray</w:t>
      </w:r>
      <w:r>
        <w:t xml:space="preserve"> observes, that hecaufe this Plant is temperate, in</w:t>
      </w:r>
      <w:r>
        <w:br/>
        <w:t>regard to all its Qualities, he is inclinable to believe the Vir-</w:t>
      </w:r>
      <w:r>
        <w:br/>
        <w:t>tues of st weak and inconsiderable. But we now know that</w:t>
      </w:r>
      <w:r>
        <w:br/>
        <w:t>the alterative and deobstruent Virtues of Simples, by no Means,</w:t>
      </w:r>
      <w:r>
        <w:br/>
        <w:t>depend on the Excess os any of their sensible Qualities, and</w:t>
      </w:r>
      <w:r>
        <w:br/>
        <w:t>therefore nothing can he concluded from this.</w:t>
      </w:r>
    </w:p>
    <w:p w14:paraId="63DC1C09" w14:textId="77777777" w:rsidR="00AA6A10" w:rsidRDefault="00000000">
      <w:pPr>
        <w:ind w:firstLine="360"/>
      </w:pPr>
      <w:r>
        <w:t xml:space="preserve">Somewhat like this, in Figure and Virtues, is the </w:t>
      </w:r>
      <w:r>
        <w:rPr>
          <w:b/>
          <w:bCs/>
        </w:rPr>
        <w:t>AD IAN-</w:t>
      </w:r>
      <w:r>
        <w:rPr>
          <w:b/>
          <w:bCs/>
        </w:rPr>
        <w:br/>
        <w:t xml:space="preserve">THUM </w:t>
      </w:r>
      <w:r>
        <w:t>CANADENSE, Maidenhair of Canada, much used by</w:t>
      </w:r>
      <w:r>
        <w:br/>
        <w:t>the French, and thus distinguished</w:t>
      </w:r>
      <w:proofErr w:type="gramStart"/>
      <w:r>
        <w:t>: .</w:t>
      </w:r>
      <w:proofErr w:type="gramEnd"/>
      <w:r>
        <w:t xml:space="preserve"> '</w:t>
      </w:r>
    </w:p>
    <w:p w14:paraId="0E2C6DF3" w14:textId="77777777" w:rsidR="00AA6A10" w:rsidRDefault="00000000">
      <w:pPr>
        <w:ind w:firstLine="360"/>
      </w:pPr>
      <w:r>
        <w:rPr>
          <w:i/>
          <w:iCs/>
        </w:rPr>
        <w:t xml:space="preserve">Adiantum Canadenfe, </w:t>
      </w:r>
      <w:r>
        <w:rPr>
          <w:i/>
          <w:iCs/>
          <w:lang w:val="la-Latn" w:eastAsia="la-Latn" w:bidi="la-Latn"/>
        </w:rPr>
        <w:t xml:space="preserve">vel Capillus Petieris </w:t>
      </w:r>
      <w:r>
        <w:rPr>
          <w:i/>
          <w:iCs/>
        </w:rPr>
        <w:t>Canadensis,</w:t>
      </w:r>
      <w:r>
        <w:t xml:space="preserve"> Cod.</w:t>
      </w:r>
      <w:r>
        <w:br/>
        <w:t xml:space="preserve">Med. 4. </w:t>
      </w:r>
      <w:r>
        <w:rPr>
          <w:i/>
          <w:iCs/>
        </w:rPr>
        <w:t>Adiantum Arncricanum,</w:t>
      </w:r>
      <w:r>
        <w:t xml:space="preserve"> Corn, ys Raii Hist. I. 148.</w:t>
      </w:r>
      <w:r>
        <w:br/>
        <w:t>Fill. HoIt. Pisi 3. Tourn. Inst. 543. elem. Bot. 433. Boerh.</w:t>
      </w:r>
      <w:r>
        <w:br/>
        <w:t xml:space="preserve">Ind. A. 26. </w:t>
      </w:r>
      <w:r>
        <w:rPr>
          <w:i/>
          <w:iCs/>
        </w:rPr>
        <w:t>Adiantum</w:t>
      </w:r>
      <w:r>
        <w:rPr>
          <w:i/>
          <w:iCs/>
          <w:lang w:val="la-Latn" w:eastAsia="la-Latn" w:bidi="la-Latn"/>
        </w:rPr>
        <w:t xml:space="preserve">fruticosum </w:t>
      </w:r>
      <w:r>
        <w:rPr>
          <w:i/>
          <w:iCs/>
        </w:rPr>
        <w:t>Arncricanum,</w:t>
      </w:r>
      <w:r>
        <w:t xml:space="preserve"> Park. Theas,</w:t>
      </w:r>
      <w:r>
        <w:br/>
        <w:t xml:space="preserve">1049. </w:t>
      </w:r>
      <w:r>
        <w:rPr>
          <w:i/>
          <w:iCs/>
        </w:rPr>
        <w:t>Adiantum</w:t>
      </w:r>
      <w:r>
        <w:rPr>
          <w:i/>
          <w:iCs/>
          <w:lang w:val="la-Latn" w:eastAsia="la-Latn" w:bidi="la-Latn"/>
        </w:rPr>
        <w:t xml:space="preserve">fruticosum </w:t>
      </w:r>
      <w:r>
        <w:rPr>
          <w:i/>
          <w:iCs/>
        </w:rPr>
        <w:t>Brastlianum, Q.</w:t>
      </w:r>
      <w:r>
        <w:t xml:space="preserve"> B. Prod. 150. Pins</w:t>
      </w:r>
      <w:r>
        <w:br/>
        <w:t xml:space="preserve">355. Chomel. 83.' </w:t>
      </w:r>
      <w:r>
        <w:rPr>
          <w:i/>
          <w:iCs/>
        </w:rPr>
        <w:t xml:space="preserve">Adianthum </w:t>
      </w:r>
      <w:r>
        <w:rPr>
          <w:i/>
          <w:iCs/>
          <w:lang w:val="la-Latn" w:eastAsia="la-Latn" w:bidi="la-Latn"/>
        </w:rPr>
        <w:t>fruticosum Americanum, summis</w:t>
      </w:r>
      <w:r>
        <w:rPr>
          <w:i/>
          <w:iCs/>
          <w:lang w:val="la-Latn" w:eastAsia="la-Latn" w:bidi="la-Latn"/>
        </w:rPr>
        <w:br/>
        <w:t>ramulis reflexis, &amp; in orbem expansis,</w:t>
      </w:r>
      <w:r>
        <w:rPr>
          <w:lang w:val="la-Latn" w:eastAsia="la-Latn" w:bidi="la-Latn"/>
        </w:rPr>
        <w:t xml:space="preserve"> </w:t>
      </w:r>
      <w:r>
        <w:t xml:space="preserve">Pluk. </w:t>
      </w:r>
      <w:r>
        <w:rPr>
          <w:lang w:val="la-Latn" w:eastAsia="la-Latn" w:bidi="la-Latn"/>
        </w:rPr>
        <w:t>Phytog. I24. Al-</w:t>
      </w:r>
      <w:r>
        <w:rPr>
          <w:lang w:val="la-Latn" w:eastAsia="la-Latn" w:bidi="la-Latn"/>
        </w:rPr>
        <w:br/>
      </w:r>
      <w:r>
        <w:t xml:space="preserve">mag. </w:t>
      </w:r>
      <w:r>
        <w:rPr>
          <w:lang w:val="la-Latn" w:eastAsia="la-Latn" w:bidi="la-Latn"/>
        </w:rPr>
        <w:t xml:space="preserve">Io. Hish Oxon. 3. 588. </w:t>
      </w:r>
      <w:r>
        <w:t>CANADA, or AMERICAN</w:t>
      </w:r>
      <w:r>
        <w:br/>
      </w:r>
      <w:r>
        <w:rPr>
          <w:b/>
          <w:bCs/>
        </w:rPr>
        <w:t xml:space="preserve">MAIDEN-HAIR. </w:t>
      </w:r>
      <w:r>
        <w:rPr>
          <w:i/>
          <w:iCs/>
        </w:rPr>
        <w:t>Dale.</w:t>
      </w:r>
    </w:p>
    <w:p w14:paraId="5982AD3C" w14:textId="77777777" w:rsidR="00AA6A10" w:rsidRDefault="00000000">
      <w:pPr>
        <w:ind w:firstLine="360"/>
      </w:pPr>
      <w:r>
        <w:t xml:space="preserve">The Capillaries, or </w:t>
      </w:r>
      <w:proofErr w:type="gramStart"/>
      <w:r>
        <w:t>Maiden-hair</w:t>
      </w:r>
      <w:proofErr w:type="gramEnd"/>
      <w:r>
        <w:t>, are little Plants that are</w:t>
      </w:r>
      <w:r>
        <w:br/>
        <w:t xml:space="preserve">brought intirely whole to us from several Parts; the chief </w:t>
      </w:r>
      <w:r>
        <w:rPr>
          <w:b/>
          <w:bCs/>
        </w:rPr>
        <w:t>and</w:t>
      </w:r>
      <w:r>
        <w:rPr>
          <w:b/>
          <w:bCs/>
        </w:rPr>
        <w:br/>
      </w:r>
      <w:r>
        <w:t>most esteemed are those which come from Canada, and are called</w:t>
      </w:r>
      <w:r>
        <w:br/>
      </w:r>
      <w:r>
        <w:rPr>
          <w:i/>
          <w:iCs/>
        </w:rPr>
        <w:t>Maiden-hair of Canada,</w:t>
      </w:r>
      <w:r>
        <w:t xml:space="preserve"> and by the Botanists, </w:t>
      </w:r>
      <w:r>
        <w:rPr>
          <w:i/>
          <w:iCs/>
        </w:rPr>
        <w:t>Adianthum alburn</w:t>
      </w:r>
      <w:r>
        <w:rPr>
          <w:i/>
          <w:iCs/>
        </w:rPr>
        <w:br/>
      </w:r>
      <w:r>
        <w:rPr>
          <w:i/>
          <w:iCs/>
        </w:rPr>
        <w:lastRenderedPageBreak/>
        <w:t>Canadenfe, or</w:t>
      </w:r>
      <w:r>
        <w:t xml:space="preserve"> the white Canada Maiden-hair. This grows</w:t>
      </w:r>
      <w:r>
        <w:br/>
        <w:t>about a Foot high, with a Very flender Sulk, hard and black-</w:t>
      </w:r>
      <w:r>
        <w:br/>
        <w:t>ish; from whence there arise small Branches,'bearing green</w:t>
      </w:r>
      <w:r>
        <w:br/>
        <w:t xml:space="preserve">Leaves, </w:t>
      </w:r>
      <w:proofErr w:type="gramStart"/>
      <w:r>
        <w:t>pretty deep</w:t>
      </w:r>
      <w:proofErr w:type="gramEnd"/>
      <w:r>
        <w:t xml:space="preserve"> indented, aS may he seen by the Figure.</w:t>
      </w:r>
      <w:r>
        <w:br/>
        <w:t>It grows likewise in Brasil. This is cultivated with great Care</w:t>
      </w:r>
      <w:r>
        <w:br/>
      </w:r>
      <w:r>
        <w:rPr>
          <w:b/>
          <w:bCs/>
        </w:rPr>
        <w:t xml:space="preserve">in the </w:t>
      </w:r>
      <w:r>
        <w:t>King’s Garden at Paris, aS well aS other Sorts of exotic</w:t>
      </w:r>
      <w:r>
        <w:br/>
        <w:t>Plants, which are brought from several Parts of the World, bffm</w:t>
      </w:r>
      <w:r>
        <w:br/>
        <w:t xml:space="preserve">Messieurs Fagou and </w:t>
      </w:r>
      <w:proofErr w:type="gramStart"/>
      <w:r>
        <w:t>Tournesort,the</w:t>
      </w:r>
      <w:proofErr w:type="gramEnd"/>
      <w:r>
        <w:t xml:space="preserve"> King ofFrance’S principal</w:t>
      </w:r>
      <w:r>
        <w:br/>
        <w:t>Physicians.</w:t>
      </w:r>
    </w:p>
    <w:p w14:paraId="053CCC37" w14:textId="77777777" w:rsidR="00AA6A10" w:rsidRDefault="00000000">
      <w:pPr>
        <w:ind w:firstLine="360"/>
      </w:pPr>
      <w:r>
        <w:t>The other Capillaries that are brought from Canada, are</w:t>
      </w:r>
      <w:r>
        <w:br/>
        <w:t>made Use of for Syrups, which are boiled to a good Consist</w:t>
      </w:r>
      <w:r>
        <w:rPr>
          <w:u w:val="single"/>
        </w:rPr>
        <w:t>ence,</w:t>
      </w:r>
      <w:r>
        <w:rPr>
          <w:u w:val="single"/>
        </w:rPr>
        <w:br/>
      </w:r>
      <w:r>
        <w:t xml:space="preserve">and have Ambergreese added to them. There are </w:t>
      </w:r>
      <w:r>
        <w:rPr>
          <w:u w:val="single"/>
        </w:rPr>
        <w:t>man</w:t>
      </w:r>
      <w:r>
        <w:t>y Virtues</w:t>
      </w:r>
      <w:r>
        <w:br/>
        <w:t xml:space="preserve">attributed to this Syrup, especially for Coughs, Catarrhs, </w:t>
      </w:r>
      <w:proofErr w:type="gramStart"/>
      <w:r>
        <w:t>Did</w:t>
      </w:r>
      <w:proofErr w:type="gramEnd"/>
      <w:r>
        <w:br/>
        <w:t>eases of the Breast, and to administer to Infants new horn^ with,</w:t>
      </w:r>
      <w:r>
        <w:br/>
        <w:t xml:space="preserve">a little Oil of sweet Aimonds. AS to the Choice </w:t>
      </w:r>
      <w:r>
        <w:rPr>
          <w:vertAlign w:val="subscript"/>
        </w:rPr>
        <w:t>o</w:t>
      </w:r>
      <w:r>
        <w:t>f Maiden-</w:t>
      </w:r>
      <w:r>
        <w:br/>
        <w:t xml:space="preserve">hair, you must take fuch as is newest. Very green, and </w:t>
      </w:r>
      <w:r>
        <w:rPr>
          <w:u w:val="single"/>
        </w:rPr>
        <w:t>this least</w:t>
      </w:r>
      <w:r>
        <w:rPr>
          <w:u w:val="single"/>
        </w:rPr>
        <w:br/>
      </w:r>
      <w:r>
        <w:t xml:space="preserve">broke that you can get. </w:t>
      </w:r>
      <w:r>
        <w:rPr>
          <w:i/>
          <w:iCs/>
        </w:rPr>
        <w:t>Pomet.</w:t>
      </w:r>
    </w:p>
    <w:p w14:paraId="0872FF4C" w14:textId="77777777" w:rsidR="00AA6A10" w:rsidRDefault="00000000">
      <w:pPr>
        <w:tabs>
          <w:tab w:val="left" w:pos="5188"/>
        </w:tabs>
        <w:ind w:firstLine="360"/>
      </w:pPr>
      <w:r>
        <w:t xml:space="preserve">In Canada, Brasil, and several other Parts 0 f </w:t>
      </w:r>
      <w:r>
        <w:rPr>
          <w:u w:val="single"/>
        </w:rPr>
        <w:t>A mer</w:t>
      </w:r>
      <w:r>
        <w:t>ira</w:t>
      </w:r>
      <w:r>
        <w:rPr>
          <w:u w:val="single"/>
        </w:rPr>
        <w:t>,</w:t>
      </w:r>
      <w:r>
        <w:t xml:space="preserve"> there</w:t>
      </w:r>
      <w:r>
        <w:br/>
      </w: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t xml:space="preserve"> </w:t>
      </w:r>
      <w:r>
        <w:t>is a Sort of the dried Maidenhair, a great Dnd</w:t>
      </w:r>
      <w:r>
        <w:tab/>
      </w:r>
      <w:r>
        <w:rPr>
          <w:vertAlign w:val="subscript"/>
        </w:rPr>
        <w:t>Ours</w:t>
      </w:r>
      <w:r>
        <w:t>,</w:t>
      </w:r>
    </w:p>
    <w:p w14:paraId="3EB8CB9E" w14:textId="77777777" w:rsidR="00AA6A10" w:rsidRDefault="00000000">
      <w:pPr>
        <w:ind w:firstLine="360"/>
      </w:pPr>
      <w:r>
        <w:t xml:space="preserve">: called by Co Bauhine, </w:t>
      </w:r>
      <w:r>
        <w:rPr>
          <w:i/>
          <w:iCs/>
        </w:rPr>
        <w:t xml:space="preserve">Adicrnihum </w:t>
      </w:r>
      <w:r>
        <w:rPr>
          <w:i/>
          <w:iCs/>
          <w:lang w:val="la-Latn" w:eastAsia="la-Latn" w:bidi="la-Latn"/>
        </w:rPr>
        <w:t xml:space="preserve">fruticosum </w:t>
      </w:r>
      <w:r>
        <w:rPr>
          <w:i/>
          <w:iCs/>
        </w:rPr>
        <w:t>Bresseicmmn,</w:t>
      </w:r>
      <w:r>
        <w:t xml:space="preserve"> and</w:t>
      </w:r>
      <w:r>
        <w:br/>
      </w:r>
      <w:r>
        <w:rPr>
          <w:b/>
          <w:bCs/>
        </w:rPr>
        <w:t xml:space="preserve">. is the same </w:t>
      </w:r>
      <w:r>
        <w:t>with the Maidenhair of Canada: The stalk in sten..</w:t>
      </w:r>
      <w:r>
        <w:br/>
      </w:r>
      <w:r>
        <w:rPr>
          <w:lang w:val="la-Latn" w:eastAsia="la-Latn" w:bidi="la-Latn"/>
        </w:rPr>
        <w:t xml:space="preserve">i der, </w:t>
      </w:r>
      <w:r>
        <w:t xml:space="preserve">hard, and of a brownish Red, </w:t>
      </w:r>
      <w:proofErr w:type="gramStart"/>
      <w:r>
        <w:t>Or</w:t>
      </w:r>
      <w:proofErr w:type="gramEnd"/>
      <w:r>
        <w:t xml:space="preserve"> purple Colour, tending</w:t>
      </w:r>
      <w:r>
        <w:br/>
      </w:r>
      <w:r>
        <w:rPr>
          <w:b/>
          <w:bCs/>
          <w:lang w:val="el-GR" w:eastAsia="el-GR" w:bidi="el-GR"/>
        </w:rPr>
        <w:t>ν</w:t>
      </w:r>
      <w:r w:rsidRPr="00AC72F0">
        <w:rPr>
          <w:b/>
          <w:bCs/>
          <w:lang w:val="en-GB" w:eastAsia="el-GR" w:bidi="el-GR"/>
        </w:rPr>
        <w:t xml:space="preserve"> </w:t>
      </w:r>
      <w:r>
        <w:t>to black, divided mto many Branches, which hear little Leaves,</w:t>
      </w:r>
      <w:r>
        <w:br/>
      </w:r>
      <w:r>
        <w:rPr>
          <w:b/>
          <w:bCs/>
        </w:rPr>
        <w:t xml:space="preserve">, almost </w:t>
      </w:r>
      <w:r>
        <w:t>like the Common Sort, lung, and indented on one Side,</w:t>
      </w:r>
      <w:r>
        <w:br w:type="page"/>
      </w:r>
    </w:p>
    <w:p w14:paraId="52685167" w14:textId="77777777" w:rsidR="00AA6A10" w:rsidRDefault="00000000">
      <w:r>
        <w:lastRenderedPageBreak/>
        <w:t>but whole-on the other, soft, tender and' fragrant; this</w:t>
      </w:r>
      <w:r>
        <w:br/>
        <w:t>is what is most Valued, as being the best scented of all</w:t>
      </w:r>
      <w:r>
        <w:br/>
        <w:t xml:space="preserve">the </w:t>
      </w:r>
      <w:proofErr w:type="gramStart"/>
      <w:r>
        <w:t>Maiden-hairs</w:t>
      </w:r>
      <w:proofErr w:type="gramEnd"/>
      <w:r>
        <w:t xml:space="preserve">. It is common in several Parts </w:t>
      </w:r>
      <w:r>
        <w:rPr>
          <w:i/>
          <w:iCs/>
        </w:rPr>
        <w:t>os</w:t>
      </w:r>
      <w:r>
        <w:t xml:space="preserve"> </w:t>
      </w:r>
      <w:r>
        <w:rPr>
          <w:u w:val="single"/>
        </w:rPr>
        <w:t>Ame</w:t>
      </w:r>
      <w:r>
        <w:t>-</w:t>
      </w:r>
      <w:r>
        <w:br/>
        <w:t>ties, and especially in Canada; so that the Traders pack up</w:t>
      </w:r>
      <w:r>
        <w:br/>
        <w:t>their Goods with it, instead of Hay, when they would send</w:t>
      </w:r>
      <w:r>
        <w:br/>
        <w:t>*them to a distant Country. It is by this Means we have such</w:t>
      </w:r>
      <w:r>
        <w:br/>
        <w:t>Quantities of it; but it would he much better if they would</w:t>
      </w:r>
      <w:r>
        <w:br/>
        <w:t>pack it up in Papers or Bags, that would preserve the Scent</w:t>
      </w:r>
      <w:r>
        <w:br/>
        <w:t>and Virtue of it. Chuse such as is fresh, green, well scented,</w:t>
      </w:r>
      <w:r>
        <w:br/>
        <w:t>whole and soft to the Touch. This Plant contains httie</w:t>
      </w:r>
      <w:r>
        <w:br/>
        <w:t>Phlegm, a good deal of Oil, but not much Salt; it is</w:t>
      </w:r>
      <w:r>
        <w:br/>
        <w:t>pectoral, aperitive, and promotes Expectoration, sweetens the</w:t>
      </w:r>
      <w:r>
        <w:br/>
        <w:t xml:space="preserve">Blood, and provokes the Menses. </w:t>
      </w:r>
      <w:r>
        <w:rPr>
          <w:i/>
          <w:iCs/>
        </w:rPr>
        <w:t>Lemery.</w:t>
      </w:r>
    </w:p>
    <w:p w14:paraId="0707B091" w14:textId="77777777" w:rsidR="00AA6A10" w:rsidRDefault="00000000">
      <w:pPr>
        <w:ind w:firstLine="360"/>
      </w:pPr>
      <w:r>
        <w:t xml:space="preserve">The next Plant, called </w:t>
      </w:r>
      <w:r>
        <w:rPr>
          <w:i/>
          <w:iCs/>
        </w:rPr>
        <w:t>Adiantbum</w:t>
      </w:r>
      <w:r>
        <w:t xml:space="preserve"> by Bo</w:t>
      </w:r>
      <w:r>
        <w:rPr>
          <w:u w:val="single"/>
        </w:rPr>
        <w:t>tanists,</w:t>
      </w:r>
      <w:r>
        <w:t xml:space="preserve"> is the</w:t>
      </w:r>
      <w:r>
        <w:br/>
        <w:t>Wall-Rue, thus distinguished.</w:t>
      </w:r>
    </w:p>
    <w:p w14:paraId="4D0D5D7A" w14:textId="77777777" w:rsidR="00AA6A10" w:rsidRPr="00AC72F0" w:rsidRDefault="00000000">
      <w:pPr>
        <w:ind w:firstLine="360"/>
        <w:rPr>
          <w:lang w:val="it-IT"/>
        </w:rPr>
      </w:pPr>
      <w:r w:rsidRPr="00AC72F0">
        <w:rPr>
          <w:lang w:val="it-IT"/>
        </w:rPr>
        <w:t>ADIANTHUM. Maiden-hain.</w:t>
      </w:r>
    </w:p>
    <w:p w14:paraId="14C7F102" w14:textId="77777777" w:rsidR="00AA6A10" w:rsidRDefault="00000000">
      <w:pPr>
        <w:ind w:firstLine="360"/>
      </w:pPr>
      <w:r w:rsidRPr="00AC72F0">
        <w:rPr>
          <w:b/>
          <w:bCs/>
          <w:lang w:val="it-IT"/>
        </w:rPr>
        <w:t xml:space="preserve">ADIANTHUM ALBUM, </w:t>
      </w:r>
      <w:r w:rsidRPr="00AC72F0">
        <w:rPr>
          <w:i/>
          <w:iCs/>
          <w:lang w:val="it-IT"/>
        </w:rPr>
        <w:t>Ruta murarla, Salvia vita,</w:t>
      </w:r>
      <w:r w:rsidRPr="00AC72F0">
        <w:rPr>
          <w:b/>
          <w:bCs/>
          <w:lang w:val="it-IT"/>
        </w:rPr>
        <w:t xml:space="preserve"> Offic.</w:t>
      </w:r>
      <w:r w:rsidRPr="00AC72F0">
        <w:rPr>
          <w:b/>
          <w:bCs/>
          <w:lang w:val="it-IT"/>
        </w:rPr>
        <w:br/>
      </w:r>
      <w:r>
        <w:rPr>
          <w:i/>
          <w:iCs/>
        </w:rPr>
        <w:t>Adianthum album.</w:t>
      </w:r>
      <w:r>
        <w:t xml:space="preserve"> Ran Hist. </w:t>
      </w:r>
      <w:r>
        <w:rPr>
          <w:lang w:val="la-Latn" w:eastAsia="la-Latn" w:bidi="la-Latn"/>
        </w:rPr>
        <w:t xml:space="preserve">L </w:t>
      </w:r>
      <w:r>
        <w:t xml:space="preserve">I46. Synop. 48. </w:t>
      </w:r>
      <w:r>
        <w:rPr>
          <w:i/>
          <w:iCs/>
        </w:rPr>
        <w:t>Adiantbum</w:t>
      </w:r>
      <w:r>
        <w:rPr>
          <w:i/>
          <w:iCs/>
        </w:rPr>
        <w:br/>
        <w:t xml:space="preserve">alburn </w:t>
      </w:r>
      <w:r>
        <w:rPr>
          <w:i/>
          <w:iCs/>
          <w:lang w:val="la-Latn" w:eastAsia="la-Latn" w:bidi="la-Latn"/>
        </w:rPr>
        <w:t>montanum,</w:t>
      </w:r>
      <w:r>
        <w:rPr>
          <w:lang w:val="la-Latn" w:eastAsia="la-Latn" w:bidi="la-Latn"/>
        </w:rPr>
        <w:t xml:space="preserve"> </w:t>
      </w:r>
      <w:r>
        <w:t xml:space="preserve">Herm. Hort. Lugd. Bat. Io. </w:t>
      </w:r>
      <w:r>
        <w:rPr>
          <w:i/>
          <w:iCs/>
        </w:rPr>
        <w:t>Ruta murarla,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</w:t>
      </w:r>
      <w:r>
        <w:t xml:space="preserve">B. 356. Tourn. Inst. 54I. Elem. Bot. 433. ju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IIL753.</w:t>
      </w:r>
    </w:p>
    <w:p w14:paraId="55758B7A" w14:textId="77777777" w:rsidR="00AA6A10" w:rsidRDefault="00000000">
      <w:r>
        <w:t xml:space="preserve">' Chain 555. </w:t>
      </w:r>
      <w:r w:rsidRPr="00AC72F0">
        <w:rPr>
          <w:lang w:val="it-IT"/>
        </w:rPr>
        <w:t xml:space="preserve">Boerh. Ind. A- 26. </w:t>
      </w:r>
      <w:r w:rsidRPr="00AC72F0">
        <w:rPr>
          <w:i/>
          <w:iCs/>
          <w:lang w:val="it-IT"/>
        </w:rPr>
        <w:t>Ruta muragiia Jive Salvia Vitae,</w:t>
      </w:r>
      <w:r w:rsidRPr="00AC72F0">
        <w:rPr>
          <w:i/>
          <w:iCs/>
          <w:lang w:val="it-IT"/>
        </w:rPr>
        <w:br/>
      </w:r>
      <w:r w:rsidRPr="00AC72F0">
        <w:rPr>
          <w:lang w:val="it-IT"/>
        </w:rPr>
        <w:t xml:space="preserve">Park. IO5O. Ger. 983. </w:t>
      </w:r>
      <w:r>
        <w:t>Emac. II44. WALL RUE, or RUE</w:t>
      </w:r>
      <w:r>
        <w:br/>
      </w:r>
      <w:r>
        <w:rPr>
          <w:b/>
          <w:bCs/>
        </w:rPr>
        <w:t xml:space="preserve">MAIDEN-HAIR. </w:t>
      </w:r>
      <w:r>
        <w:rPr>
          <w:i/>
          <w:iCs/>
        </w:rPr>
        <w:t xml:space="preserve">Ftlicula </w:t>
      </w:r>
      <w:r>
        <w:rPr>
          <w:i/>
          <w:iCs/>
          <w:lang w:val="la-Latn" w:eastAsia="la-Latn" w:bidi="la-Latn"/>
        </w:rPr>
        <w:t xml:space="preserve">petraea </w:t>
      </w:r>
      <w:r>
        <w:rPr>
          <w:i/>
          <w:iCs/>
        </w:rPr>
        <w:t>Rutafacie.</w:t>
      </w:r>
      <w:r>
        <w:t xml:space="preserve"> Hist. Oxon. iii.</w:t>
      </w:r>
    </w:p>
    <w:p w14:paraId="1974B88A" w14:textId="77777777" w:rsidR="00AA6A10" w:rsidRDefault="00000000">
      <w:pPr>
        <w:ind w:firstLine="360"/>
      </w:pPr>
      <w:r>
        <w:t xml:space="preserve">585. </w:t>
      </w:r>
      <w:r>
        <w:rPr>
          <w:i/>
          <w:iCs/>
        </w:rPr>
        <w:t xml:space="preserve">Murarlasemper </w:t>
      </w:r>
      <w:r>
        <w:rPr>
          <w:i/>
          <w:iCs/>
          <w:lang w:val="la-Latn" w:eastAsia="la-Latn" w:bidi="la-Latn"/>
        </w:rPr>
        <w:t>virens vulgario.</w:t>
      </w:r>
      <w:r>
        <w:rPr>
          <w:lang w:val="la-Latn" w:eastAsia="la-Latn" w:bidi="la-Latn"/>
        </w:rPr>
        <w:t xml:space="preserve"> </w:t>
      </w:r>
      <w:r>
        <w:t>Dill. Cat. 73. TRUE</w:t>
      </w:r>
      <w:r>
        <w:br/>
      </w:r>
      <w:r>
        <w:rPr>
          <w:b/>
          <w:bCs/>
        </w:rPr>
        <w:t xml:space="preserve">WHITE MAIDEN-HAIR. </w:t>
      </w:r>
      <w:r>
        <w:rPr>
          <w:i/>
          <w:iCs/>
        </w:rPr>
        <w:t>Dale.</w:t>
      </w:r>
    </w:p>
    <w:p w14:paraId="2DD84B38" w14:textId="77777777" w:rsidR="00AA6A10" w:rsidRDefault="00000000">
      <w:pPr>
        <w:tabs>
          <w:tab w:val="left" w:pos="2297"/>
        </w:tabs>
        <w:ind w:firstLine="360"/>
      </w:pPr>
      <w:r>
        <w:t>This is a small low Plant, growing seldom above two or</w:t>
      </w:r>
      <w:r>
        <w:br/>
        <w:t>three inches high, its flender Stalks bring of a whitish Colour,</w:t>
      </w:r>
      <w:r>
        <w:br/>
        <w:t>whereon grow a few small roundish, stiff Leaves, resembling</w:t>
      </w:r>
      <w:r>
        <w:br/>
        <w:t>those of Rue, crenated a little about the Edges, of a whitish</w:t>
      </w:r>
      <w:r>
        <w:br/>
        <w:t>green Colour above, covered underneath, when come to its</w:t>
      </w:r>
      <w:r>
        <w:br/>
        <w:t>full Growth, with brown dusty Seed. It grows on old Stone</w:t>
      </w:r>
      <w:r>
        <w:br/>
        <w:t>Walis and Buildings, its httie fibrous Root abiding several</w:t>
      </w:r>
      <w:r>
        <w:br/>
        <w:t>Years. -</w:t>
      </w:r>
      <w:r>
        <w:tab/>
        <w:t>.</w:t>
      </w:r>
    </w:p>
    <w:p w14:paraId="5DCA68F3" w14:textId="77777777" w:rsidR="00AA6A10" w:rsidRDefault="00000000">
      <w:pPr>
        <w:tabs>
          <w:tab w:val="left" w:pos="3017"/>
        </w:tabs>
        <w:ind w:firstLine="360"/>
      </w:pPr>
      <w:r>
        <w:t>This is one of the five Capillary Herbs mentioned in the</w:t>
      </w:r>
      <w:r>
        <w:br/>
      </w:r>
      <w:r>
        <w:rPr>
          <w:i/>
          <w:iCs/>
        </w:rPr>
        <w:t>Dispensatory,</w:t>
      </w:r>
      <w:r>
        <w:t xml:space="preserve"> and has the same Virtues with the rest of the</w:t>
      </w:r>
      <w:r>
        <w:br/>
        <w:t>Maiden-hairs, and is sometimes used in pectoral Decoctions,</w:t>
      </w:r>
      <w:r>
        <w:br/>
        <w:t xml:space="preserve">and diuretic </w:t>
      </w:r>
      <w:proofErr w:type="gramStart"/>
      <w:r>
        <w:t>Apozerns..</w:t>
      </w:r>
      <w:proofErr w:type="gramEnd"/>
      <w:r>
        <w:tab/>
        <w:t>-</w:t>
      </w:r>
    </w:p>
    <w:p w14:paraId="392928AA" w14:textId="77777777" w:rsidR="00AA6A10" w:rsidRDefault="00000000">
      <w:pPr>
        <w:ind w:firstLine="360"/>
      </w:pPr>
      <w:r>
        <w:t>This is the Herb that has been taken for the Hyflbp of So-</w:t>
      </w:r>
      <w:r>
        <w:br/>
        <w:t xml:space="preserve">lomon. It grows on Walls in hot </w:t>
      </w:r>
      <w:proofErr w:type="gramStart"/>
      <w:r>
        <w:t>Countries, and</w:t>
      </w:r>
      <w:proofErr w:type="gramEnd"/>
      <w:r>
        <w:t xml:space="preserve"> is of won-</w:t>
      </w:r>
      <w:r>
        <w:br/>
        <w:t>dersul Virtue in curing Disorders of the Breast. It tastes like</w:t>
      </w:r>
      <w:r>
        <w:br/>
        <w:t xml:space="preserve">sweet </w:t>
      </w:r>
      <w:proofErr w:type="gramStart"/>
      <w:r>
        <w:t>Oil, and</w:t>
      </w:r>
      <w:proofErr w:type="gramEnd"/>
      <w:r>
        <w:t xml:space="preserve"> cures a stinking Breath. </w:t>
      </w:r>
      <w:proofErr w:type="gramStart"/>
      <w:r>
        <w:t>.Bruised</w:t>
      </w:r>
      <w:proofErr w:type="gramEnd"/>
      <w:r>
        <w:t xml:space="preserve"> with warm</w:t>
      </w:r>
      <w:r>
        <w:br/>
        <w:t>Water and Honey, it helps the Asthma and other Distempers</w:t>
      </w:r>
      <w:r>
        <w:br/>
        <w:t>of the Breast; it provokes Urine, expeis Gravel, and is good</w:t>
      </w:r>
      <w:r>
        <w:br/>
        <w:t xml:space="preserve">in the Asthma and Pleurisy. </w:t>
      </w:r>
      <w:r>
        <w:rPr>
          <w:i/>
          <w:iCs/>
        </w:rPr>
        <w:t>Boerhaave.</w:t>
      </w:r>
    </w:p>
    <w:p w14:paraId="7B09DB4B" w14:textId="77777777" w:rsidR="00AA6A10" w:rsidRDefault="00000000">
      <w:pPr>
        <w:ind w:firstLine="360"/>
      </w:pPr>
      <w:r>
        <w:t xml:space="preserve">The third is the </w:t>
      </w:r>
      <w:r>
        <w:rPr>
          <w:i/>
          <w:iCs/>
        </w:rPr>
        <w:t>Adianthum nigrum,</w:t>
      </w:r>
      <w:r>
        <w:t xml:space="preserve"> Offic. </w:t>
      </w:r>
      <w:r>
        <w:rPr>
          <w:i/>
          <w:iCs/>
        </w:rPr>
        <w:t>Adianthum nigrum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'Officinarum,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 xml:space="preserve">iii. 742. Rail Hist. </w:t>
      </w:r>
      <w:r>
        <w:rPr>
          <w:lang w:val="la-Latn" w:eastAsia="la-Latn" w:bidi="la-Latn"/>
        </w:rPr>
        <w:t xml:space="preserve">i. </w:t>
      </w:r>
      <w:r>
        <w:t xml:space="preserve">I 52. Synop. 50. </w:t>
      </w:r>
      <w:r>
        <w:rPr>
          <w:i/>
          <w:iCs/>
        </w:rPr>
        <w:t>Adi-</w:t>
      </w:r>
      <w:r>
        <w:rPr>
          <w:i/>
          <w:iCs/>
        </w:rPr>
        <w:br/>
        <w:t xml:space="preserve">. anthum nigrum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 xml:space="preserve">Park. I049.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>soliis longioribus</w:t>
      </w:r>
      <w:r>
        <w:rPr>
          <w:i/>
          <w:iCs/>
          <w:lang w:val="la-Latn" w:eastAsia="la-Latn" w:bidi="la-Latn"/>
        </w:rPr>
        <w:br/>
        <w:t>pulverulentis, pediculo nigro,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355. </w:t>
      </w:r>
      <w:r>
        <w:t>Hist. Oxon. in. 588.</w:t>
      </w:r>
      <w:r>
        <w:br/>
        <w:t xml:space="preserve">Boerh. Ind. A. 26. </w:t>
      </w:r>
      <w:r>
        <w:rPr>
          <w:i/>
          <w:iCs/>
        </w:rPr>
        <w:t>Onepteris mas.</w:t>
      </w:r>
      <w:r>
        <w:t xml:space="preserve"> Get. 975. emac. I I 37.</w:t>
      </w:r>
      <w:r>
        <w:br/>
      </w:r>
      <w:r>
        <w:rPr>
          <w:i/>
          <w:iCs/>
        </w:rPr>
        <w:t xml:space="preserve">Ftlicula quae Adiantum nigrum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El. Bot. 432. </w:t>
      </w:r>
      <w:r>
        <w:rPr>
          <w:i/>
          <w:iCs/>
          <w:lang w:val="la-Latn" w:eastAsia="la-Latn" w:bidi="la-Latn"/>
        </w:rPr>
        <w:t>Filicula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qua Adiantum nigrum </w:t>
      </w:r>
      <w:r>
        <w:rPr>
          <w:i/>
          <w:iCs/>
          <w:lang w:val="la-Latn" w:eastAsia="la-Latn" w:bidi="la-Latn"/>
        </w:rPr>
        <w:t>Officinarum, pinnulis obtusioribus et acuti-.</w:t>
      </w:r>
      <w:r>
        <w:rPr>
          <w:i/>
          <w:iCs/>
          <w:lang w:val="la-Latn" w:eastAsia="la-Latn" w:bidi="la-Latn"/>
        </w:rPr>
        <w:br/>
        <w:t>ocibus,T.</w:t>
      </w:r>
      <w:r>
        <w:rPr>
          <w:lang w:val="la-Latn" w:eastAsia="la-Latn" w:bidi="la-Latn"/>
        </w:rPr>
        <w:t xml:space="preserve"> Insta 542. BuXb. II3. </w:t>
      </w:r>
      <w:r>
        <w:t xml:space="preserve">COMMON </w:t>
      </w:r>
      <w:r>
        <w:rPr>
          <w:lang w:val="la-Latn" w:eastAsia="la-Latn" w:bidi="la-Latn"/>
        </w:rPr>
        <w:t xml:space="preserve">BLACK </w:t>
      </w:r>
      <w:r>
        <w:t>MAIDEN-</w:t>
      </w:r>
    </w:p>
    <w:p w14:paraId="442ECEC5" w14:textId="77777777" w:rsidR="00AA6A10" w:rsidRDefault="00000000">
      <w:pPr>
        <w:tabs>
          <w:tab w:val="left" w:pos="4071"/>
        </w:tabs>
        <w:ind w:firstLine="360"/>
        <w:outlineLvl w:val="2"/>
      </w:pPr>
      <w:bookmarkStart w:id="58" w:name="bookmark116"/>
      <w:r>
        <w:rPr>
          <w:b/>
          <w:bCs/>
        </w:rPr>
        <w:t>HAIR.</w:t>
      </w:r>
      <w:r>
        <w:rPr>
          <w:b/>
          <w:bCs/>
        </w:rPr>
        <w:tab/>
      </w:r>
      <w:r>
        <w:rPr>
          <w:b/>
          <w:bCs/>
          <w:lang w:val="la-Latn" w:eastAsia="la-Latn" w:bidi="la-Latn"/>
        </w:rPr>
        <w:t>.</w:t>
      </w:r>
      <w:bookmarkEnd w:id="58"/>
    </w:p>
    <w:p w14:paraId="52BF4597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Tinis </w:t>
      </w:r>
      <w:r>
        <w:t>Maiden-hair grows about a Span high, its flender Stalks</w:t>
      </w:r>
      <w:r>
        <w:br/>
        <w:t>heing smooth and black, divided into many Segments, of small,</w:t>
      </w:r>
      <w:r>
        <w:br/>
        <w:t>firm, shining, green Leaves, notched pretty deep, and sharp</w:t>
      </w:r>
      <w:r>
        <w:br/>
        <w:t>pointed, growing on little Branches, sometimes two opposite</w:t>
      </w:r>
    </w:p>
    <w:p w14:paraId="0EDD8C86" w14:textId="77777777" w:rsidR="00AA6A10" w:rsidRDefault="00000000">
      <w:pPr>
        <w:tabs>
          <w:tab w:val="left" w:pos="4312"/>
        </w:tabs>
      </w:pPr>
      <w:proofErr w:type="gramStart"/>
      <w:r>
        <w:t>“ together</w:t>
      </w:r>
      <w:proofErr w:type="gramEnd"/>
      <w:r>
        <w:t>, and sometimes alternately to the Number of twelve</w:t>
      </w:r>
      <w:r>
        <w:br/>
        <w:t xml:space="preserve">-or fourteen Pain, the Top ending line a Fem; the Backs </w:t>
      </w:r>
      <w:r>
        <w:rPr>
          <w:i/>
          <w:iCs/>
        </w:rPr>
        <w:t>of</w:t>
      </w:r>
      <w:r>
        <w:t xml:space="preserve"> the</w:t>
      </w:r>
      <w:r>
        <w:br/>
        <w:t>Leaves halon the Margin covered with a brown dusty Seed;</w:t>
      </w:r>
      <w:r>
        <w:br/>
        <w:t>The Root is pretty large and fibrous. .</w:t>
      </w:r>
      <w:r>
        <w:tab/>
        <w:t>...</w:t>
      </w:r>
    </w:p>
    <w:p w14:paraId="64649BE9" w14:textId="77777777" w:rsidR="00AA6A10" w:rsidRDefault="00000000">
      <w:pPr>
        <w:ind w:firstLine="360"/>
      </w:pPr>
      <w:r>
        <w:t>It grows in shady Lanes, and at the Roots of-Trees.</w:t>
      </w:r>
    </w:p>
    <w:p w14:paraId="02BE326F" w14:textId="77777777" w:rsidR="00AA6A10" w:rsidRDefault="00000000">
      <w:pPr>
        <w:ind w:firstLine="360"/>
      </w:pPr>
      <w:r>
        <w:t>This also is one of the five capillary Herbs, and its Virtues</w:t>
      </w:r>
      <w:r>
        <w:br/>
        <w:t>the -same wish common Maiden-hain; and is accordingly used</w:t>
      </w:r>
      <w:r>
        <w:br/>
        <w:t>shr Coughs, and. all Affections of the Lungs, and Diseases of</w:t>
      </w:r>
      <w:r>
        <w:br/>
        <w:t>the Kidneys; some commend it for the Jaundice.</w:t>
      </w:r>
    </w:p>
    <w:p w14:paraId="55A1784E" w14:textId="77777777" w:rsidR="00AA6A10" w:rsidRDefault="00000000">
      <w:pPr>
        <w:ind w:firstLine="360"/>
      </w:pPr>
      <w:r>
        <w:t xml:space="preserve">The fourth is the </w:t>
      </w:r>
      <w:r>
        <w:rPr>
          <w:i/>
          <w:iCs/>
        </w:rPr>
        <w:t xml:space="preserve">Adianthum </w:t>
      </w:r>
      <w:r>
        <w:rPr>
          <w:i/>
          <w:iCs/>
          <w:lang w:val="la-Latn" w:eastAsia="la-Latn" w:bidi="la-Latn"/>
        </w:rPr>
        <w:t>aureum</w:t>
      </w:r>
      <w:proofErr w:type="gramStart"/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.</w:t>
      </w:r>
      <w:proofErr w:type="gramEnd"/>
      <w:r>
        <w:rPr>
          <w:i/>
          <w:iCs/>
        </w:rPr>
        <w:t xml:space="preserve"> et Polyiricheon </w:t>
      </w:r>
      <w:r>
        <w:rPr>
          <w:i/>
          <w:iCs/>
          <w:lang w:val="la-Latn" w:eastAsia="la-Latn" w:bidi="la-Latn"/>
        </w:rPr>
        <w:t>aureum,</w:t>
      </w:r>
      <w:r>
        <w:rPr>
          <w:i/>
          <w:iCs/>
          <w:lang w:val="la-Latn" w:eastAsia="la-Latn" w:bidi="la-Latn"/>
        </w:rPr>
        <w:br/>
      </w:r>
      <w:r>
        <w:t xml:space="preserve">Offic. </w:t>
      </w:r>
      <w:r>
        <w:rPr>
          <w:i/>
          <w:iCs/>
        </w:rPr>
        <w:t xml:space="preserve">Adianthum </w:t>
      </w:r>
      <w:r>
        <w:rPr>
          <w:i/>
          <w:iCs/>
          <w:lang w:val="la-Latn" w:eastAsia="la-Latn" w:bidi="la-Latn"/>
        </w:rPr>
        <w:t>aureum majus.</w:t>
      </w:r>
      <w:r>
        <w:rPr>
          <w:lang w:val="la-Latn" w:eastAsia="la-Latn" w:bidi="la-Latn"/>
        </w:rPr>
        <w:t xml:space="preserve"> </w:t>
      </w:r>
      <w:r>
        <w:t xml:space="preserve">Rail Hist. </w:t>
      </w:r>
      <w:r>
        <w:rPr>
          <w:lang w:val="la-Latn" w:eastAsia="la-Latn" w:bidi="la-Latn"/>
        </w:rPr>
        <w:t xml:space="preserve">i. </w:t>
      </w:r>
      <w:r>
        <w:t>I 23. Synop. 28.</w:t>
      </w:r>
      <w:r>
        <w:br/>
        <w:t xml:space="preserve">Cat. Angl. Vii. 123. </w:t>
      </w:r>
      <w:r>
        <w:rPr>
          <w:i/>
          <w:iCs/>
        </w:rPr>
        <w:t xml:space="preserve">Polytrichum </w:t>
      </w:r>
      <w:r>
        <w:rPr>
          <w:i/>
          <w:iCs/>
          <w:lang w:val="la-Latn" w:eastAsia="la-Latn" w:bidi="la-Latn"/>
        </w:rPr>
        <w:t>aureum majus,</w:t>
      </w:r>
      <w:r>
        <w:rPr>
          <w:lang w:val="la-Latn" w:eastAsia="la-Latn" w:bidi="la-Latn"/>
        </w:rPr>
        <w:t xml:space="preserve"> C. B. 356.</w:t>
      </w:r>
      <w:r>
        <w:rPr>
          <w:lang w:val="la-Latn" w:eastAsia="la-Latn" w:bidi="la-Latn"/>
        </w:rPr>
        <w:br/>
      </w:r>
      <w:r>
        <w:t>Park. I</w:t>
      </w:r>
      <w:r>
        <w:rPr>
          <w:lang w:val="la-Latn" w:eastAsia="la-Latn" w:bidi="la-Latn"/>
        </w:rPr>
        <w:t>05</w:t>
      </w:r>
      <w:r>
        <w:t xml:space="preserve">I. </w:t>
      </w:r>
      <w:r>
        <w:rPr>
          <w:i/>
          <w:iCs/>
        </w:rPr>
        <w:t xml:space="preserve">Polyp. Apuleu, </w:t>
      </w:r>
      <w:r>
        <w:rPr>
          <w:i/>
          <w:iCs/>
          <w:lang w:val="la-Latn" w:eastAsia="la-Latn" w:bidi="la-Latn"/>
        </w:rPr>
        <w:t xml:space="preserve">et majus </w:t>
      </w:r>
      <w:r>
        <w:rPr>
          <w:i/>
          <w:iCs/>
        </w:rPr>
        <w:t>quibufdam,</w:t>
      </w:r>
      <w:r>
        <w:t xml:space="preserve"> J. B. ili.76o.</w:t>
      </w:r>
      <w:r>
        <w:br/>
      </w:r>
      <w:r>
        <w:rPr>
          <w:i/>
          <w:iCs/>
        </w:rPr>
        <w:t xml:space="preserve">Polytrichum Apuleu </w:t>
      </w:r>
      <w:r>
        <w:rPr>
          <w:i/>
          <w:iCs/>
          <w:lang w:val="la-Latn" w:eastAsia="la-Latn" w:bidi="la-Latn"/>
        </w:rPr>
        <w:t>majus,</w:t>
      </w:r>
      <w:r>
        <w:rPr>
          <w:lang w:val="la-Latn" w:eastAsia="la-Latn" w:bidi="la-Latn"/>
        </w:rPr>
        <w:t xml:space="preserve"> </w:t>
      </w:r>
      <w:r>
        <w:t xml:space="preserve">Chal. 558. </w:t>
      </w:r>
      <w:r>
        <w:rPr>
          <w:i/>
          <w:iCs/>
        </w:rPr>
        <w:t xml:space="preserve">Polytrichum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majus</w:t>
      </w: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>capsula quadrangulari,</w:t>
      </w:r>
      <w:r>
        <w:rPr>
          <w:lang w:val="la-Latn" w:eastAsia="la-Latn" w:bidi="la-Latn"/>
        </w:rPr>
        <w:t xml:space="preserve"> </w:t>
      </w:r>
      <w:r>
        <w:t xml:space="preserve">DiH. Cat. 22I. </w:t>
      </w:r>
      <w:r>
        <w:rPr>
          <w:i/>
          <w:iCs/>
          <w:lang w:val="la-Latn" w:eastAsia="la-Latn" w:bidi="la-Latn"/>
        </w:rPr>
        <w:t xml:space="preserve">Muscus </w:t>
      </w:r>
      <w:r>
        <w:rPr>
          <w:i/>
          <w:iCs/>
        </w:rPr>
        <w:t>faxatilis,</w:t>
      </w:r>
      <w:r>
        <w:rPr>
          <w:i/>
          <w:iCs/>
        </w:rPr>
        <w:br/>
        <w:t xml:space="preserve">aid fylvesiris </w:t>
      </w:r>
      <w:r>
        <w:rPr>
          <w:i/>
          <w:iCs/>
          <w:lang w:val="la-Latn" w:eastAsia="la-Latn" w:bidi="la-Latn"/>
        </w:rPr>
        <w:t>Trago,</w:t>
      </w:r>
      <w:r>
        <w:rPr>
          <w:lang w:val="la-Latn" w:eastAsia="la-Latn" w:bidi="la-Latn"/>
        </w:rPr>
        <w:t xml:space="preserve"> </w:t>
      </w:r>
      <w:r>
        <w:t xml:space="preserve">El. Bot. 439. </w:t>
      </w:r>
      <w:r>
        <w:rPr>
          <w:i/>
          <w:iCs/>
          <w:lang w:val="la-Latn" w:eastAsia="la-Latn" w:bidi="la-Latn"/>
        </w:rPr>
        <w:t xml:space="preserve">Muscus capillaceus </w:t>
      </w:r>
      <w:r>
        <w:rPr>
          <w:i/>
          <w:iCs/>
        </w:rPr>
        <w:t>major,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pediculo </w:t>
      </w:r>
      <w:r>
        <w:rPr>
          <w:i/>
          <w:iCs/>
        </w:rPr>
        <w:t xml:space="preserve">&amp;' eapiiulo </w:t>
      </w:r>
      <w:r>
        <w:rPr>
          <w:i/>
          <w:iCs/>
          <w:lang w:val="la-Latn" w:eastAsia="la-Latn" w:bidi="la-Latn"/>
        </w:rPr>
        <w:t>crassioribus,</w:t>
      </w:r>
      <w:r>
        <w:rPr>
          <w:lang w:val="la-Latn" w:eastAsia="la-Latn" w:bidi="la-Latn"/>
        </w:rPr>
        <w:t xml:space="preserve"> </w:t>
      </w:r>
      <w:r>
        <w:t xml:space="preserve">T.Inst. 55o. Bux. 2I9. </w:t>
      </w:r>
      <w:r>
        <w:rPr>
          <w:i/>
          <w:iCs/>
        </w:rPr>
        <w:t>Aureus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capillaris medius,</w:t>
      </w:r>
      <w:r>
        <w:rPr>
          <w:lang w:val="la-Latn" w:eastAsia="la-Latn" w:bidi="la-Latn"/>
        </w:rPr>
        <w:t xml:space="preserve"> </w:t>
      </w:r>
      <w:r>
        <w:t xml:space="preserve">Herm. Hort. Lugd. Bat. 43I. </w:t>
      </w:r>
      <w:r>
        <w:rPr>
          <w:i/>
          <w:iCs/>
          <w:lang w:val="la-Latn" w:eastAsia="la-Latn" w:bidi="la-Latn"/>
        </w:rPr>
        <w:t>Muscus corona-</w:t>
      </w:r>
      <w:r>
        <w:rPr>
          <w:i/>
          <w:iCs/>
          <w:lang w:val="la-Latn" w:eastAsia="la-Latn" w:bidi="la-Latn"/>
        </w:rPr>
        <w:br/>
        <w:t xml:space="preserve">tus </w:t>
      </w:r>
      <w:r>
        <w:rPr>
          <w:i/>
          <w:iCs/>
        </w:rPr>
        <w:t xml:space="preserve">mayor </w:t>
      </w:r>
      <w:r>
        <w:rPr>
          <w:i/>
          <w:iCs/>
          <w:lang w:val="la-Latn" w:eastAsia="la-Latn" w:bidi="la-Latn"/>
        </w:rPr>
        <w:t xml:space="preserve">pileolo </w:t>
      </w:r>
      <w:r>
        <w:rPr>
          <w:i/>
          <w:iCs/>
        </w:rPr>
        <w:t xml:space="preserve">villose </w:t>
      </w:r>
      <w:r>
        <w:rPr>
          <w:i/>
          <w:iCs/>
          <w:lang w:val="la-Latn" w:eastAsia="la-Latn" w:bidi="la-Latn"/>
        </w:rPr>
        <w:t>aureo.</w:t>
      </w:r>
      <w:r>
        <w:rPr>
          <w:lang w:val="la-Latn" w:eastAsia="la-Latn" w:bidi="la-Latn"/>
        </w:rPr>
        <w:t xml:space="preserve"> </w:t>
      </w:r>
      <w:r>
        <w:t>Hist. Oxon. in. 630. Boerh. Ind.</w:t>
      </w:r>
      <w:r>
        <w:br/>
        <w:t xml:space="preserve">A. 2I. </w:t>
      </w:r>
      <w:r>
        <w:rPr>
          <w:i/>
          <w:iCs/>
          <w:lang w:val="la-Latn" w:eastAsia="la-Latn" w:bidi="la-Latn"/>
        </w:rPr>
        <w:t xml:space="preserve">Musicus capillaris, </w:t>
      </w:r>
      <w:r>
        <w:rPr>
          <w:i/>
          <w:iCs/>
        </w:rPr>
        <w:t xml:space="preserve">feu Adianthum </w:t>
      </w:r>
      <w:r>
        <w:rPr>
          <w:i/>
          <w:iCs/>
          <w:lang w:val="la-Latn" w:eastAsia="la-Latn" w:bidi="la-Latn"/>
        </w:rPr>
        <w:t>aureum.</w:t>
      </w:r>
      <w:r>
        <w:rPr>
          <w:lang w:val="la-Latn" w:eastAsia="la-Latn" w:bidi="la-Latn"/>
        </w:rPr>
        <w:t xml:space="preserve"> </w:t>
      </w:r>
      <w:r>
        <w:t>Ger. I37I.</w:t>
      </w:r>
      <w:r>
        <w:br/>
      </w:r>
      <w:r>
        <w:rPr>
          <w:i/>
          <w:iCs/>
          <w:lang w:val="la-Latn" w:eastAsia="la-Latn" w:bidi="la-Latn"/>
        </w:rPr>
        <w:t xml:space="preserve">Musicus capillaris, </w:t>
      </w:r>
      <w:r>
        <w:rPr>
          <w:i/>
          <w:iCs/>
        </w:rPr>
        <w:t xml:space="preserve">feu Adianthum </w:t>
      </w:r>
      <w:r>
        <w:rPr>
          <w:i/>
          <w:iCs/>
          <w:lang w:val="la-Latn" w:eastAsia="la-Latn" w:bidi="la-Latn"/>
        </w:rPr>
        <w:t>aureum majus.</w:t>
      </w:r>
      <w:r>
        <w:rPr>
          <w:lang w:val="la-Latn" w:eastAsia="la-Latn" w:bidi="la-Latn"/>
        </w:rPr>
        <w:t xml:space="preserve"> </w:t>
      </w:r>
      <w:r>
        <w:t>Ger. Emac.</w:t>
      </w:r>
      <w:r>
        <w:br/>
        <w:t xml:space="preserve">1559. </w:t>
      </w:r>
      <w:r>
        <w:rPr>
          <w:b/>
          <w:bCs/>
        </w:rPr>
        <w:t xml:space="preserve">GOLDEN MAIDEN-HAIR. </w:t>
      </w:r>
      <w:r>
        <w:rPr>
          <w:i/>
          <w:iCs/>
        </w:rPr>
        <w:t>Dale. -</w:t>
      </w:r>
    </w:p>
    <w:p w14:paraId="2E913A15" w14:textId="77777777" w:rsidR="00AA6A10" w:rsidRDefault="00000000">
      <w:pPr>
        <w:ind w:firstLine="360"/>
      </w:pPr>
      <w:r>
        <w:lastRenderedPageBreak/>
        <w:t>This is a large kind of Moss, with a Stalk three or four</w:t>
      </w:r>
      <w:r>
        <w:br/>
        <w:t>inches high, whose lower Part is wholly covered with small,</w:t>
      </w:r>
      <w:r>
        <w:br/>
        <w:t>short, hard and stiff brown Leaves; the upper Part is quite</w:t>
      </w:r>
      <w:r>
        <w:br/>
        <w:t>bare to the Top, on which grows a long roundish Head, or</w:t>
      </w:r>
      <w:r>
        <w:br/>
        <w:t>Seed-Vessel, covered with a woolly, sharp-pointed, reddish</w:t>
      </w:r>
      <w:r>
        <w:br/>
        <w:t xml:space="preserve">yellow Cop, which </w:t>
      </w:r>
      <w:r>
        <w:rPr>
          <w:lang w:val="la-Latn" w:eastAsia="la-Latn" w:bidi="la-Latn"/>
        </w:rPr>
        <w:t xml:space="preserve">salis </w:t>
      </w:r>
      <w:r>
        <w:t>off as the Head grows ripe; the Root</w:t>
      </w:r>
      <w:r>
        <w:br/>
        <w:t>is small and stringy. It grows, in heathy, barren and boggy</w:t>
      </w:r>
      <w:r>
        <w:br/>
        <w:t xml:space="preserve">Ground, 2nd frequently on old </w:t>
      </w:r>
      <w:proofErr w:type="gramStart"/>
      <w:r>
        <w:t>Ant-hills</w:t>
      </w:r>
      <w:proofErr w:type="gramEnd"/>
      <w:r>
        <w:t>.</w:t>
      </w:r>
    </w:p>
    <w:p w14:paraId="146DF7C5" w14:textId="77777777" w:rsidR="00AA6A10" w:rsidRDefault="00000000">
      <w:pPr>
        <w:ind w:firstLine="360"/>
      </w:pPr>
      <w:r>
        <w:t>This is one of the five capillary Herbs, though it is but</w:t>
      </w:r>
      <w:r>
        <w:br/>
        <w:t xml:space="preserve">rarely </w:t>
      </w:r>
      <w:proofErr w:type="gramStart"/>
      <w:r>
        <w:t>used..</w:t>
      </w:r>
      <w:proofErr w:type="gramEnd"/>
      <w:r>
        <w:t xml:space="preserve"> Some Authors attribute as much Virtue to this,</w:t>
      </w:r>
      <w:r>
        <w:br/>
        <w:t xml:space="preserve">aS to the former Maiden-hain; besides which, it is said to </w:t>
      </w:r>
      <w:proofErr w:type="gramStart"/>
      <w:r>
        <w:t>he</w:t>
      </w:r>
      <w:proofErr w:type="gramEnd"/>
    </w:p>
    <w:p w14:paraId="59C706A0" w14:textId="77777777" w:rsidR="00AA6A10" w:rsidRDefault="00000000">
      <w:r>
        <w:t xml:space="preserve">very good to prevent the sailing of the Hair, and to </w:t>
      </w:r>
      <w:r>
        <w:rPr>
          <w:u w:val="single"/>
        </w:rPr>
        <w:t>make</w:t>
      </w:r>
      <w:r>
        <w:t xml:space="preserve"> it</w:t>
      </w:r>
      <w:r>
        <w:br/>
        <w:t xml:space="preserve">grow thick, being boiled in Water ot- Lye., and the </w:t>
      </w:r>
      <w:r>
        <w:rPr>
          <w:u w:val="single"/>
        </w:rPr>
        <w:t>Head</w:t>
      </w:r>
      <w:r>
        <w:rPr>
          <w:u w:val="single"/>
        </w:rPr>
        <w:br/>
      </w:r>
      <w:r>
        <w:t>washed with it. Dale says the Decoction is commended sor</w:t>
      </w:r>
      <w:r>
        <w:br/>
        <w:t xml:space="preserve">the Pleurisy. </w:t>
      </w:r>
      <w:r>
        <w:rPr>
          <w:i/>
          <w:iCs/>
        </w:rPr>
        <w:t>Millen.</w:t>
      </w:r>
    </w:p>
    <w:p w14:paraId="4355FB98" w14:textId="77777777" w:rsidR="00AA6A10" w:rsidRDefault="00000000">
      <w:pPr>
        <w:ind w:firstLine="360"/>
      </w:pPr>
      <w:r>
        <w:t xml:space="preserve">ALIA PL OROS. </w:t>
      </w:r>
      <w:r>
        <w:rPr>
          <w:lang w:val="el-GR" w:eastAsia="el-GR" w:bidi="el-GR"/>
        </w:rPr>
        <w:t>Ἀοἳάφαος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</w:t>
      </w:r>
      <w:r>
        <w:rPr>
          <w:u w:val="single"/>
        </w:rPr>
        <w:t>and</w:t>
      </w:r>
      <w:r>
        <w:t xml:space="preserve"> </w:t>
      </w:r>
      <w:r>
        <w:rPr>
          <w:lang w:val="el-GR" w:eastAsia="el-GR" w:bidi="el-GR"/>
        </w:rPr>
        <w:t>οἳα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i/>
          <w:iCs/>
        </w:rPr>
        <w:t>pisu, to</w:t>
      </w:r>
      <w:r>
        <w:t xml:space="preserve"> differ. Indifferent, or without Difference. </w:t>
      </w:r>
      <w:r>
        <w:rPr>
          <w:i/>
          <w:iCs/>
        </w:rPr>
        <w:t>Con.,</w:t>
      </w:r>
      <w:r>
        <w:rPr>
          <w:i/>
          <w:iCs/>
        </w:rPr>
        <w:br/>
        <w:t>si Online.</w:t>
      </w:r>
    </w:p>
    <w:p w14:paraId="54A1DD65" w14:textId="77777777" w:rsidR="00AA6A10" w:rsidRDefault="00000000">
      <w:pPr>
        <w:ind w:firstLine="360"/>
      </w:pPr>
      <w:r>
        <w:t>It is sometimes applied to Foods.</w:t>
      </w:r>
    </w:p>
    <w:p w14:paraId="60B74A19" w14:textId="77777777" w:rsidR="00AA6A10" w:rsidRDefault="00000000">
      <w:pPr>
        <w:ind w:firstLine="360"/>
      </w:pPr>
      <w:r>
        <w:t xml:space="preserve">ADIAPNEUSTIA. </w:t>
      </w:r>
      <w:r>
        <w:rPr>
          <w:lang w:val="el-GR" w:eastAsia="el-GR" w:bidi="el-GR"/>
        </w:rPr>
        <w:t>Ἀδιαπνευστία</w:t>
      </w:r>
      <w:r w:rsidRPr="00AC72F0">
        <w:rPr>
          <w:lang w:eastAsia="el-GR" w:bidi="el-GR"/>
        </w:rPr>
        <w:t xml:space="preserve">. </w:t>
      </w:r>
      <w:r>
        <w:t xml:space="preserve">From </w:t>
      </w:r>
      <w:r>
        <w:rPr>
          <w:i/>
          <w:iCs/>
        </w:rPr>
        <w:t>er.</w:t>
      </w:r>
      <w:r>
        <w:t xml:space="preserve"> Negative, </w:t>
      </w:r>
      <w:r>
        <w:rPr>
          <w:u w:val="single"/>
        </w:rPr>
        <w:t>and</w:t>
      </w:r>
      <w:r>
        <w:rPr>
          <w:u w:val="single"/>
        </w:rPr>
        <w:br/>
      </w:r>
      <w:r>
        <w:rPr>
          <w:lang w:val="el-GR" w:eastAsia="el-GR" w:bidi="el-GR"/>
        </w:rPr>
        <w:t>διαανὰι</w:t>
      </w:r>
      <w:r w:rsidRPr="00AC72F0">
        <w:rPr>
          <w:lang w:eastAsia="el-GR" w:bidi="el-GR"/>
        </w:rPr>
        <w:t xml:space="preserve">, </w:t>
      </w:r>
      <w:r>
        <w:t>to perspire. It is a Symptom arising from the Density</w:t>
      </w:r>
      <w:r>
        <w:br/>
        <w:t xml:space="preserve">of the </w:t>
      </w:r>
      <w:proofErr w:type="gramStart"/>
      <w:r>
        <w:t>Pores, when</w:t>
      </w:r>
      <w:proofErr w:type="gramEnd"/>
      <w:r>
        <w:t xml:space="preserve"> Perspiration is deficient. It is men</w:t>
      </w:r>
      <w:r>
        <w:rPr>
          <w:u w:val="single"/>
        </w:rPr>
        <w:t>tio</w:t>
      </w:r>
      <w:r>
        <w:t>ned by</w:t>
      </w:r>
      <w:r>
        <w:br/>
        <w:t xml:space="preserve">Galen, </w:t>
      </w:r>
      <w:r>
        <w:rPr>
          <w:i/>
          <w:iCs/>
        </w:rPr>
        <w:t>lib.</w:t>
      </w:r>
      <w:r>
        <w:t xml:space="preserve"> Xi. </w:t>
      </w:r>
      <w:r>
        <w:rPr>
          <w:i/>
          <w:iCs/>
        </w:rPr>
        <w:t>Meth. Med. Gorraus.</w:t>
      </w:r>
    </w:p>
    <w:p w14:paraId="72A29C30" w14:textId="77777777" w:rsidR="00AA6A10" w:rsidRDefault="00000000">
      <w:pPr>
        <w:ind w:firstLine="360"/>
      </w:pPr>
      <w:r>
        <w:t>It signifies nothing more than a Stoppage of Perspiration, the</w:t>
      </w:r>
      <w:r>
        <w:br/>
        <w:t>Cause or Consequence of all Distempers, whether acute or chro-</w:t>
      </w:r>
      <w:r>
        <w:br/>
        <w:t>nical. '</w:t>
      </w:r>
    </w:p>
    <w:p w14:paraId="634EC7FC" w14:textId="77777777" w:rsidR="00AA6A10" w:rsidRDefault="00000000">
      <w:pPr>
        <w:ind w:firstLine="360"/>
      </w:pPr>
      <w:r>
        <w:t xml:space="preserve">ADJAPTOTOS. </w:t>
      </w:r>
      <w:r>
        <w:rPr>
          <w:lang w:val="el-GR" w:eastAsia="el-GR" w:bidi="el-GR"/>
        </w:rPr>
        <w:t>Ἀοἳἀκτατος</w:t>
      </w:r>
      <w:r w:rsidRPr="00AC72F0">
        <w:rPr>
          <w:lang w:val="en-GB" w:eastAsia="el-GR" w:bidi="el-GR"/>
        </w:rPr>
        <w:t xml:space="preserve">. </w:t>
      </w:r>
      <w:r>
        <w:t>From a Negative, andha-</w:t>
      </w:r>
      <w:r>
        <w:br/>
      </w:r>
      <w:r>
        <w:rPr>
          <w:lang w:val="el-GR" w:eastAsia="el-GR" w:bidi="el-GR"/>
        </w:rPr>
        <w:t>πέπέω</w:t>
      </w:r>
      <w:r w:rsidRPr="00AC72F0">
        <w:rPr>
          <w:lang w:val="en-GB" w:eastAsia="el-GR" w:bidi="el-GR"/>
        </w:rPr>
        <w:t xml:space="preserve">, </w:t>
      </w:r>
      <w:r>
        <w:t>to stumble, or Aide. The Word sig</w:t>
      </w:r>
      <w:r>
        <w:rPr>
          <w:u w:val="single"/>
        </w:rPr>
        <w:t>nifies</w:t>
      </w:r>
      <w:r>
        <w:t xml:space="preserve"> </w:t>
      </w:r>
      <w:proofErr w:type="gramStart"/>
      <w:r>
        <w:t>firm ;</w:t>
      </w:r>
      <w:proofErr w:type="gramEnd"/>
      <w:r>
        <w:t xml:space="preserve"> but in</w:t>
      </w:r>
      <w:r>
        <w:br/>
        <w:t>Medicine it is the Name of a Remedy against the Colic, which</w:t>
      </w:r>
      <w:r>
        <w:br/>
        <w:t xml:space="preserve">Galen, </w:t>
      </w:r>
      <w:r>
        <w:rPr>
          <w:i/>
          <w:iCs/>
        </w:rPr>
        <w:t>lib.</w:t>
      </w:r>
      <w:r>
        <w:t xml:space="preserve"> ix. </w:t>
      </w:r>
      <w:r>
        <w:rPr>
          <w:lang w:val="el-GR" w:eastAsia="el-GR" w:bidi="el-GR"/>
        </w:rPr>
        <w:t>τῆς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κἀτἀ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τύσας</w:t>
      </w:r>
      <w:r w:rsidRPr="00AC72F0">
        <w:rPr>
          <w:lang w:val="en-GB" w:eastAsia="el-GR" w:bidi="el-GR"/>
        </w:rPr>
        <w:t xml:space="preserve">, </w:t>
      </w:r>
      <w:r>
        <w:t>says consists of these Ingredients,</w:t>
      </w:r>
      <w:r>
        <w:br/>
      </w:r>
      <w:r>
        <w:rPr>
          <w:i/>
          <w:iCs/>
        </w:rPr>
        <w:t>viz.</w:t>
      </w:r>
      <w:r>
        <w:t xml:space="preserve"> Stone Parsley, the Seed of Henbane, white Pepper, of</w:t>
      </w:r>
      <w:r>
        <w:br/>
        <w:t>each forty Drams; Juice of Poppies twenty Drams; Saffron six</w:t>
      </w:r>
      <w:r>
        <w:br/>
        <w:t xml:space="preserve">Drams; </w:t>
      </w:r>
      <w:r>
        <w:rPr>
          <w:lang w:val="la-Latn" w:eastAsia="la-Latn" w:bidi="la-Latn"/>
        </w:rPr>
        <w:t xml:space="preserve">Opobalsamum </w:t>
      </w:r>
      <w:r>
        <w:t>three Drams; made into an Electuary.</w:t>
      </w:r>
      <w:r>
        <w:br/>
        <w:t>It seems to take its Name from its prevailing Virtue in all In-</w:t>
      </w:r>
      <w:r>
        <w:br/>
        <w:t xml:space="preserve">flammations. </w:t>
      </w:r>
      <w:r>
        <w:rPr>
          <w:i/>
          <w:iCs/>
        </w:rPr>
        <w:t>Gorraus.</w:t>
      </w:r>
    </w:p>
    <w:p w14:paraId="605AF3C6" w14:textId="77777777" w:rsidR="00AA6A10" w:rsidRDefault="00000000">
      <w:pPr>
        <w:ind w:firstLine="360"/>
      </w:pPr>
      <w:r>
        <w:t xml:space="preserve">A D I </w:t>
      </w:r>
      <w:proofErr w:type="gramStart"/>
      <w:r>
        <w:t>A</w:t>
      </w:r>
      <w:proofErr w:type="gramEnd"/>
      <w:r>
        <w:t xml:space="preserve"> R R H CE A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Αδιαίρὀεα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οἳαἡρέν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perfluo,</w:t>
      </w:r>
      <w:r>
        <w:rPr>
          <w:lang w:val="la-Latn" w:eastAsia="la-Latn" w:bidi="la-Latn"/>
        </w:rPr>
        <w:t xml:space="preserve"> </w:t>
      </w:r>
      <w:r>
        <w:t>to stow out, or through. It signifies an intire Sup-</w:t>
      </w:r>
      <w:r>
        <w:br/>
        <w:t>pression of all the necessary Evacuations of the Body, and Re-</w:t>
      </w:r>
      <w:r>
        <w:br/>
        <w:t xml:space="preserve">tention of the Humours which ought, to he discharged. </w:t>
      </w:r>
      <w:r>
        <w:rPr>
          <w:i/>
          <w:iCs/>
        </w:rPr>
        <w:t>Foesius.</w:t>
      </w:r>
    </w:p>
    <w:p w14:paraId="1C46DBFB" w14:textId="77777777" w:rsidR="00AA6A10" w:rsidRDefault="00000000">
      <w:pPr>
        <w:ind w:firstLine="360"/>
      </w:pPr>
      <w:r>
        <w:t xml:space="preserve">A DIB. A Beast mentioned by Avicenna, which </w:t>
      </w:r>
      <w:r>
        <w:rPr>
          <w:lang w:val="la-Latn" w:eastAsia="la-Latn" w:bidi="la-Latn"/>
        </w:rPr>
        <w:t xml:space="preserve">Castellus </w:t>
      </w:r>
      <w:r>
        <w:t>'</w:t>
      </w:r>
      <w:r>
        <w:br/>
        <w:t>takes for the Wolf.</w:t>
      </w:r>
    </w:p>
    <w:p w14:paraId="6571F8FC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ADIBAT. </w:t>
      </w:r>
      <w:r>
        <w:t>Mercury, in the Alchymistical Jargon. Ra-</w:t>
      </w:r>
      <w:r>
        <w:br/>
      </w:r>
      <w:r>
        <w:rPr>
          <w:i/>
          <w:iCs/>
        </w:rPr>
        <w:t>landus. Johnson</w:t>
      </w:r>
      <w:proofErr w:type="gramStart"/>
      <w:r>
        <w:rPr>
          <w:i/>
          <w:iCs/>
        </w:rPr>
        <w:t>. . . .</w:t>
      </w:r>
      <w:proofErr w:type="gramEnd"/>
    </w:p>
    <w:p w14:paraId="6069BC5A" w14:textId="77777777" w:rsidR="00AA6A10" w:rsidRPr="00AC72F0" w:rsidRDefault="00000000">
      <w:pPr>
        <w:ind w:firstLine="360"/>
        <w:rPr>
          <w:lang w:val="fr-FR"/>
        </w:rPr>
      </w:pPr>
      <w:r>
        <w:t xml:space="preserve">ADIBISI, </w:t>
      </w:r>
      <w:r>
        <w:rPr>
          <w:i/>
          <w:iCs/>
        </w:rPr>
        <w:t xml:space="preserve">or ADIB12I. </w:t>
      </w:r>
      <w:r>
        <w:rPr>
          <w:i/>
          <w:iCs/>
          <w:lang w:val="la-Latn" w:eastAsia="la-Latn" w:bidi="la-Latn"/>
        </w:rPr>
        <w:t>Testudo,</w:t>
      </w:r>
      <w:r>
        <w:rPr>
          <w:lang w:val="la-Latn" w:eastAsia="la-Latn" w:bidi="la-Latn"/>
        </w:rPr>
        <w:t xml:space="preserve"> </w:t>
      </w:r>
      <w:r>
        <w:t>a Tortoise. The Ger-</w:t>
      </w:r>
      <w:r>
        <w:br/>
        <w:t xml:space="preserve">man Word which Rulandus explains it by, signifies a </w:t>
      </w:r>
      <w:r>
        <w:rPr>
          <w:i/>
          <w:iCs/>
        </w:rPr>
        <w:t xml:space="preserve">Snail. </w:t>
      </w:r>
      <w:r w:rsidRPr="00AC72F0">
        <w:rPr>
          <w:i/>
          <w:iCs/>
          <w:lang w:val="fr-FR"/>
        </w:rPr>
        <w:t>Ru-</w:t>
      </w:r>
      <w:r w:rsidRPr="00AC72F0">
        <w:rPr>
          <w:i/>
          <w:iCs/>
          <w:lang w:val="fr-FR"/>
        </w:rPr>
        <w:br/>
        <w:t>landus.</w:t>
      </w:r>
    </w:p>
    <w:p w14:paraId="536BBC9C" w14:textId="77777777" w:rsidR="00AA6A10" w:rsidRDefault="00000000">
      <w:pPr>
        <w:ind w:firstLine="360"/>
      </w:pPr>
      <w:r w:rsidRPr="00AC72F0">
        <w:rPr>
          <w:lang w:val="fr-FR"/>
        </w:rPr>
        <w:t xml:space="preserve">ADIDACUS. Rulandus calis tins ADIDE </w:t>
      </w:r>
      <w:proofErr w:type="gramStart"/>
      <w:r w:rsidRPr="00AC72F0">
        <w:rPr>
          <w:lang w:val="fr-FR"/>
        </w:rPr>
        <w:t>ALARcHOs;</w:t>
      </w:r>
      <w:proofErr w:type="gramEnd"/>
      <w:r w:rsidRPr="00AC72F0">
        <w:rPr>
          <w:lang w:val="fr-FR"/>
        </w:rPr>
        <w:br/>
      </w:r>
      <w:r w:rsidRPr="00AC72F0">
        <w:rPr>
          <w:b/>
          <w:bCs/>
          <w:lang w:val="fr-FR"/>
        </w:rPr>
        <w:t xml:space="preserve">AD1DA </w:t>
      </w:r>
      <w:r w:rsidRPr="00AC72F0">
        <w:rPr>
          <w:lang w:val="fr-FR"/>
        </w:rPr>
        <w:t xml:space="preserve">LARCHos, </w:t>
      </w:r>
      <w:r w:rsidRPr="00AC72F0">
        <w:rPr>
          <w:i/>
          <w:iCs/>
          <w:lang w:val="fr-FR"/>
        </w:rPr>
        <w:t xml:space="preserve">id </w:t>
      </w:r>
      <w:r>
        <w:rPr>
          <w:i/>
          <w:iCs/>
          <w:lang w:val="la-Latn" w:eastAsia="la-Latn" w:bidi="la-Latn"/>
        </w:rPr>
        <w:t>esi,</w:t>
      </w:r>
      <w:r>
        <w:rPr>
          <w:b/>
          <w:bCs/>
          <w:lang w:val="la-Latn" w:eastAsia="la-Latn" w:bidi="la-Latn"/>
        </w:rPr>
        <w:t xml:space="preserve"> </w:t>
      </w:r>
      <w:r w:rsidRPr="00AC72F0">
        <w:rPr>
          <w:b/>
          <w:bCs/>
          <w:lang w:val="fr-FR"/>
        </w:rPr>
        <w:t xml:space="preserve">CALCECUMENON. </w:t>
      </w:r>
      <w:r>
        <w:t>Johnson, the</w:t>
      </w:r>
      <w:r>
        <w:br/>
        <w:t xml:space="preserve">literal Transcriber of Rulandus, and </w:t>
      </w:r>
      <w:r>
        <w:rPr>
          <w:lang w:val="la-Latn" w:eastAsia="la-Latn" w:bidi="la-Latn"/>
        </w:rPr>
        <w:t xml:space="preserve">Castellus, </w:t>
      </w:r>
      <w:r>
        <w:t>have both pru-</w:t>
      </w:r>
      <w:r>
        <w:br/>
        <w:t>dentiy omitted taking notice of this Word, and many more of</w:t>
      </w:r>
      <w:r>
        <w:br/>
        <w:t>the most difficult, because I suppose they could not explain</w:t>
      </w:r>
      <w:r>
        <w:br/>
        <w:t>them. As I have not met with the Word in any Author, ex- '</w:t>
      </w:r>
      <w:r>
        <w:br/>
        <w:t>cept Rulandus, lean only explain It in his Words, which I con-</w:t>
      </w:r>
      <w:r>
        <w:br/>
        <w:t xml:space="preserve">fess I do not know what m make </w:t>
      </w:r>
      <w:r>
        <w:rPr>
          <w:i/>
          <w:iCs/>
        </w:rPr>
        <w:t>os.</w:t>
      </w:r>
    </w:p>
    <w:p w14:paraId="672F866F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ADJECTIO. </w:t>
      </w:r>
      <w:r>
        <w:t xml:space="preserve">The same as </w:t>
      </w:r>
      <w:r>
        <w:rPr>
          <w:lang w:val="la-Latn" w:eastAsia="la-Latn" w:bidi="la-Latn"/>
        </w:rPr>
        <w:t xml:space="preserve">ADDITIO, </w:t>
      </w:r>
      <w:r>
        <w:t>the adding of any</w:t>
      </w:r>
      <w:r>
        <w:br/>
        <w:t xml:space="preserve">thing that is deficient. </w:t>
      </w:r>
      <w:r>
        <w:rPr>
          <w:i/>
          <w:iCs/>
          <w:lang w:val="la-Latn" w:eastAsia="la-Latn" w:bidi="la-Latn"/>
        </w:rPr>
        <w:t>Castellus.</w:t>
      </w:r>
    </w:p>
    <w:p w14:paraId="25454165" w14:textId="77777777" w:rsidR="00AA6A10" w:rsidRDefault="00000000">
      <w:pPr>
        <w:ind w:firstLine="360"/>
      </w:pPr>
      <w:r>
        <w:t xml:space="preserve">ADICE. </w:t>
      </w:r>
      <w:r>
        <w:rPr>
          <w:lang w:val="el-GR" w:eastAsia="el-GR" w:bidi="el-GR"/>
        </w:rPr>
        <w:t>Άδίκη</w:t>
      </w:r>
      <w:r w:rsidRPr="00AC72F0">
        <w:rPr>
          <w:lang w:val="en-GB" w:eastAsia="el-GR" w:bidi="el-GR"/>
        </w:rPr>
        <w:t xml:space="preserve">. </w:t>
      </w:r>
      <w:proofErr w:type="gramStart"/>
      <w:r>
        <w:t>The Nettie,</w:t>
      </w:r>
      <w:proofErr w:type="gramEnd"/>
      <w:r>
        <w:t xml:space="preserve"> is sometimes called by this</w:t>
      </w:r>
      <w:r>
        <w:br/>
        <w:t xml:space="preserve">Name. </w:t>
      </w:r>
      <w:r>
        <w:rPr>
          <w:i/>
          <w:iCs/>
        </w:rPr>
        <w:t>Gorreeus.</w:t>
      </w:r>
    </w:p>
    <w:p w14:paraId="6CEA76D6" w14:textId="77777777" w:rsidR="00AA6A10" w:rsidRPr="00AC72F0" w:rsidRDefault="00000000">
      <w:pPr>
        <w:ind w:firstLine="360"/>
        <w:rPr>
          <w:lang w:val="it-IT"/>
        </w:rPr>
      </w:pPr>
      <w:r>
        <w:t xml:space="preserve">ADIPSATHEON. This is, according to </w:t>
      </w:r>
      <w:proofErr w:type="gramStart"/>
      <w:r>
        <w:t>Pliny,,</w:t>
      </w:r>
      <w:proofErr w:type="gramEnd"/>
      <w:r>
        <w:t xml:space="preserve"> a thorny</w:t>
      </w:r>
      <w:r>
        <w:br/>
        <w:t xml:space="preserve">Shrub, growing in the Iflands of Nigros, and Rhodes. </w:t>
      </w:r>
      <w:r w:rsidRPr="00AC72F0">
        <w:rPr>
          <w:i/>
          <w:iCs/>
          <w:lang w:val="it-IT"/>
        </w:rPr>
        <w:t>Pliny,</w:t>
      </w:r>
      <w:r w:rsidRPr="00AC72F0">
        <w:rPr>
          <w:i/>
          <w:iCs/>
          <w:lang w:val="it-IT"/>
        </w:rPr>
        <w:br/>
      </w:r>
      <w:r w:rsidRPr="00AC72F0">
        <w:rPr>
          <w:lang w:val="it-IT"/>
        </w:rPr>
        <w:t xml:space="preserve">LxxiV. </w:t>
      </w:r>
      <w:r w:rsidRPr="00AC72F0">
        <w:rPr>
          <w:i/>
          <w:iCs/>
          <w:lang w:val="it-IT"/>
        </w:rPr>
        <w:t>e.</w:t>
      </w:r>
      <w:r w:rsidRPr="00AC72F0">
        <w:rPr>
          <w:lang w:val="it-IT"/>
        </w:rPr>
        <w:t xml:space="preserve"> 13.</w:t>
      </w:r>
    </w:p>
    <w:p w14:paraId="79DDE3F4" w14:textId="77777777" w:rsidR="00AA6A10" w:rsidRPr="00AC72F0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ADIPOSA MEMBRANA. </w:t>
      </w:r>
      <w:r w:rsidRPr="00AC72F0">
        <w:rPr>
          <w:lang w:val="it-IT"/>
        </w:rPr>
        <w:t xml:space="preserve">See </w:t>
      </w:r>
      <w:r>
        <w:rPr>
          <w:b/>
          <w:bCs/>
          <w:lang w:val="la-Latn" w:eastAsia="la-Latn" w:bidi="la-Latn"/>
        </w:rPr>
        <w:t>CELLULOSA MEM-</w:t>
      </w:r>
      <w:r>
        <w:rPr>
          <w:b/>
          <w:bCs/>
          <w:lang w:val="la-Latn" w:eastAsia="la-Latn" w:bidi="la-Latn"/>
        </w:rPr>
        <w:br/>
        <w:t xml:space="preserve">BRANA </w:t>
      </w:r>
      <w:r w:rsidRPr="00AC72F0">
        <w:rPr>
          <w:b/>
          <w:bCs/>
          <w:lang w:val="it-IT"/>
        </w:rPr>
        <w:t xml:space="preserve">and </w:t>
      </w:r>
      <w:r>
        <w:rPr>
          <w:b/>
          <w:bCs/>
          <w:lang w:val="la-Latn" w:eastAsia="la-Latn" w:bidi="la-Latn"/>
        </w:rPr>
        <w:t>ADEPS.</w:t>
      </w:r>
    </w:p>
    <w:p w14:paraId="507EFD5A" w14:textId="77777777" w:rsidR="00AA6A10" w:rsidRDefault="00000000">
      <w:pPr>
        <w:ind w:firstLine="360"/>
      </w:pPr>
      <w:r>
        <w:t xml:space="preserve">A DIPS ON. </w:t>
      </w:r>
      <w:r>
        <w:rPr>
          <w:lang w:val="el-GR" w:eastAsia="el-GR" w:bidi="el-GR"/>
        </w:rPr>
        <w:t>Ἀοἳψον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δίψα</w:t>
      </w:r>
      <w:r w:rsidRPr="00AC72F0">
        <w:rPr>
          <w:lang w:val="en-GB" w:eastAsia="el-GR" w:bidi="el-GR"/>
        </w:rPr>
        <w:t xml:space="preserve"> </w:t>
      </w:r>
      <w:r>
        <w:t>Thirst.</w:t>
      </w:r>
    </w:p>
    <w:p w14:paraId="32CA4D53" w14:textId="77777777" w:rsidR="00AA6A10" w:rsidRDefault="00000000">
      <w:pPr>
        <w:ind w:firstLine="360"/>
      </w:pPr>
      <w:r>
        <w:t xml:space="preserve">Hippocrates,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</w:t>
      </w:r>
      <w:r>
        <w:rPr>
          <w:lang w:val="la-Latn" w:eastAsia="la-Latn" w:bidi="la-Latn"/>
        </w:rPr>
        <w:t xml:space="preserve"> </w:t>
      </w:r>
      <w:r>
        <w:t>says</w:t>
      </w:r>
      <w:r>
        <w:br/>
        <w:t xml:space="preserve">the Pthsans, by its Glutinousness, is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άδίψβν</w:t>
      </w:r>
      <w:r w:rsidRPr="00AC72F0">
        <w:rPr>
          <w:lang w:val="en-GB" w:eastAsia="el-GR" w:bidi="el-GR"/>
        </w:rPr>
        <w:t xml:space="preserve">) </w:t>
      </w:r>
      <w:r>
        <w:t>Adipfon, that is,</w:t>
      </w:r>
      <w:r>
        <w:br/>
        <w:t xml:space="preserve">a Preventer, or </w:t>
      </w:r>
      <w:r>
        <w:rPr>
          <w:lang w:val="la-Latn" w:eastAsia="la-Latn" w:bidi="la-Latn"/>
        </w:rPr>
        <w:t xml:space="preserve">Curer </w:t>
      </w:r>
      <w:r>
        <w:t>of Thirst; and in this Treatise he ap</w:t>
      </w:r>
      <w:proofErr w:type="gramStart"/>
      <w:r>
        <w:t>- .</w:t>
      </w:r>
      <w:proofErr w:type="gramEnd"/>
      <w:r>
        <w:br/>
        <w:t>plies the same Word to Oxymel, meaning that it quenches</w:t>
      </w:r>
      <w:r>
        <w:br/>
        <w:t>Thirst.</w:t>
      </w:r>
    </w:p>
    <w:p w14:paraId="160524A6" w14:textId="77777777" w:rsidR="00AA6A10" w:rsidRDefault="00000000">
      <w:pPr>
        <w:ind w:firstLine="360"/>
      </w:pPr>
      <w:r>
        <w:t>.. Medicines were so called, because they prevented or allayed</w:t>
      </w:r>
      <w:r>
        <w:br/>
        <w:t xml:space="preserve">Thirst,’ whether drank, or in </w:t>
      </w:r>
      <w:r>
        <w:rPr>
          <w:lang w:val="la-Latn" w:eastAsia="la-Latn" w:bidi="la-Latn"/>
        </w:rPr>
        <w:t xml:space="preserve">a Linctus, </w:t>
      </w:r>
      <w:r>
        <w:t>or Gargarism; and</w:t>
      </w:r>
      <w:r>
        <w:br/>
        <w:t>the Name may be applied eVen to such Medicines as. simply do</w:t>
      </w:r>
      <w:r>
        <w:br/>
        <w:t>not provoke Thirst. Now hecause Dryness is the principal</w:t>
      </w:r>
      <w:r>
        <w:br/>
        <w:t xml:space="preserve">Cause of Thirst, </w:t>
      </w:r>
      <w:proofErr w:type="gramStart"/>
      <w:r>
        <w:t>it is plain that whet</w:t>
      </w:r>
      <w:proofErr w:type="gramEnd"/>
      <w:r>
        <w:t xml:space="preserve"> quenches Thirst must he</w:t>
      </w:r>
      <w:r>
        <w:br/>
        <w:t>moist; and if it he cold besides, it is by so much the more ef-</w:t>
      </w:r>
      <w:r>
        <w:br/>
        <w:t>fectual; for Coldness preserves the Moisture, which Heat would</w:t>
      </w:r>
      <w:r>
        <w:br/>
        <w:t xml:space="preserve">consume. </w:t>
      </w:r>
      <w:proofErr w:type="gramStart"/>
      <w:r>
        <w:t>However</w:t>
      </w:r>
      <w:proofErr w:type="gramEnd"/>
      <w:r>
        <w:t xml:space="preserve"> many het things are effectual in allaying</w:t>
      </w:r>
      <w:r>
        <w:br/>
        <w:t>Thirst, as Liquorice and. Pepper in some, if held in the Mouth;</w:t>
      </w:r>
      <w:r>
        <w:br/>
        <w:t>the first hecause of its moist and clammy Juice, the other by its</w:t>
      </w:r>
      <w:r>
        <w:br/>
      </w:r>
      <w:r>
        <w:lastRenderedPageBreak/>
        <w:t>drawing Phlegm from the Head into the Mouth and Jaws. Of</w:t>
      </w:r>
      <w:r>
        <w:br/>
        <w:t>the same Virtue are cooling Potions and Eclegms, many of</w:t>
      </w:r>
      <w:r>
        <w:br/>
        <w:t xml:space="preserve">which are described by Galen,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τῦν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κατὰ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τὀπους</w:t>
      </w:r>
      <w:r w:rsidRPr="00AC72F0">
        <w:rPr>
          <w:lang w:val="en-GB" w:eastAsia="el-GR" w:bidi="el-GR"/>
        </w:rPr>
        <w:t>.</w:t>
      </w:r>
    </w:p>
    <w:p w14:paraId="5E5BB052" w14:textId="77777777" w:rsidR="00AA6A10" w:rsidRDefault="00000000">
      <w:pPr>
        <w:tabs>
          <w:tab w:val="left" w:pos="3832"/>
        </w:tabs>
        <w:ind w:firstLine="360"/>
      </w:pPr>
      <w:r>
        <w:t xml:space="preserve">ADIPSO6. </w:t>
      </w:r>
      <w:r>
        <w:rPr>
          <w:lang w:val="el-GR" w:eastAsia="el-GR" w:bidi="el-GR"/>
        </w:rPr>
        <w:t>Ἄοἳψῥα</w:t>
      </w:r>
      <w:r w:rsidRPr="00AC72F0">
        <w:rPr>
          <w:lang w:val="en-GB" w:eastAsia="el-GR" w:bidi="el-GR"/>
        </w:rPr>
        <w:t xml:space="preserve"> </w:t>
      </w:r>
      <w:r>
        <w:t>The Egyptian Palm. It is a great</w:t>
      </w:r>
      <w:r>
        <w:br/>
        <w:t>Tree, not streight but wreathed</w:t>
      </w:r>
      <w:proofErr w:type="gramStart"/>
      <w:r>
        <w:t>, .green</w:t>
      </w:r>
      <w:proofErr w:type="gramEnd"/>
      <w:r>
        <w:t>, smelling like a Quince-</w:t>
      </w:r>
      <w:r>
        <w:br/>
        <w:t>tree, with a Leaf like Myrtle, Fruit like Copers, not good to</w:t>
      </w:r>
      <w:r>
        <w:br/>
        <w:t>eat, but of a pleasant Smell, not at all ligneous. The Fruit,</w:t>
      </w:r>
      <w:r>
        <w:br/>
        <w:t xml:space="preserve">a little before it is ripe, is called </w:t>
      </w:r>
      <w:proofErr w:type="gramStart"/>
      <w:r>
        <w:rPr>
          <w:lang w:val="el-GR" w:eastAsia="el-GR" w:bidi="el-GR"/>
        </w:rPr>
        <w:t>μυροβἀλα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ος</w:t>
      </w:r>
      <w:proofErr w:type="gramEnd"/>
      <w:r w:rsidRPr="00AC72F0">
        <w:rPr>
          <w:lang w:val="en-GB" w:eastAsia="el-GR" w:bidi="el-GR"/>
        </w:rPr>
        <w:t xml:space="preserve"> </w:t>
      </w:r>
      <w:r>
        <w:t>[a MyrobalonJ</w:t>
      </w:r>
      <w:r>
        <w:br/>
        <w:t xml:space="preserve">when ripe and blackish </w:t>
      </w:r>
      <w:r>
        <w:rPr>
          <w:lang w:val="el-GR" w:eastAsia="el-GR" w:bidi="el-GR"/>
        </w:rPr>
        <w:t>φοεπκοβάλανος</w:t>
      </w:r>
      <w:r w:rsidRPr="00AC72F0">
        <w:rPr>
          <w:lang w:val="en-GB" w:eastAsia="el-GR" w:bidi="el-GR"/>
        </w:rPr>
        <w:t xml:space="preserve">. </w:t>
      </w:r>
      <w:r>
        <w:t xml:space="preserve">Theophrastus </w:t>
      </w:r>
      <w:r>
        <w:rPr>
          <w:u w:val="single"/>
        </w:rPr>
        <w:t>calls</w:t>
      </w:r>
      <w:r>
        <w:t xml:space="preserve"> this</w:t>
      </w:r>
      <w:r>
        <w:br/>
        <w:t xml:space="preserve">Treetiolonse., that.is. </w:t>
      </w:r>
      <w:r>
        <w:rPr>
          <w:i/>
          <w:iCs/>
        </w:rPr>
        <w:t>Most, from</w:t>
      </w:r>
      <w:r>
        <w:t xml:space="preserve"> its Fruit; but it is call</w:t>
      </w:r>
      <w:r>
        <w:rPr>
          <w:u w:val="single"/>
        </w:rPr>
        <w:t>e</w:t>
      </w:r>
      <w:r>
        <w:t>d</w:t>
      </w:r>
      <w:r>
        <w:br/>
      </w:r>
      <w:r>
        <w:rPr>
          <w:lang w:val="el-GR" w:eastAsia="el-GR" w:bidi="el-GR"/>
        </w:rPr>
        <w:t>ἄοἳψος</w:t>
      </w:r>
      <w:r w:rsidRPr="00AC72F0">
        <w:rPr>
          <w:lang w:val="en-GB" w:eastAsia="el-GR" w:bidi="el-GR"/>
        </w:rPr>
        <w:t xml:space="preserve">, </w:t>
      </w:r>
      <w:r>
        <w:t>because its Fruit, gathered before It is ripe, and tasted,</w:t>
      </w:r>
      <w:r>
        <w:br/>
        <w:t>restrains Thirst; or because, as Solinus relates, a Drink is</w:t>
      </w:r>
      <w:r>
        <w:br/>
        <w:t>made of its cool, sour and astringent Juice, which quenches</w:t>
      </w:r>
      <w:r>
        <w:br/>
        <w:t xml:space="preserve">like what is made of our </w:t>
      </w:r>
      <w:proofErr w:type="gramStart"/>
      <w:r>
        <w:t>Pears,.</w:t>
      </w:r>
      <w:proofErr w:type="gramEnd"/>
      <w:r>
        <w:t xml:space="preserve"> Apples, and the Fruit os the</w:t>
      </w:r>
      <w:r>
        <w:br/>
        <w:t>Service-tree.</w:t>
      </w:r>
      <w:r>
        <w:tab/>
        <w:t>/ .</w:t>
      </w:r>
    </w:p>
    <w:p w14:paraId="7E882695" w14:textId="77777777" w:rsidR="00AA6A10" w:rsidRDefault="00000000">
      <w:pPr>
        <w:ind w:firstLine="360"/>
      </w:pPr>
      <w:r>
        <w:rPr>
          <w:b/>
          <w:bCs/>
        </w:rPr>
        <w:t xml:space="preserve">ADIPSos </w:t>
      </w:r>
      <w:r>
        <w:t xml:space="preserve">is also Liquorice; </w:t>
      </w:r>
      <w:proofErr w:type="gramStart"/>
      <w:r>
        <w:t>so</w:t>
      </w:r>
      <w:proofErr w:type="gramEnd"/>
      <w:r>
        <w:t xml:space="preserve"> called by Theophrastus, Dio-</w:t>
      </w:r>
      <w:r>
        <w:br/>
        <w:t xml:space="preserve">scorides and Pliny, because with the sweet and </w:t>
      </w:r>
      <w:r>
        <w:rPr>
          <w:u w:val="single"/>
        </w:rPr>
        <w:t>clamm</w:t>
      </w:r>
      <w:r>
        <w:t>y Juice of</w:t>
      </w:r>
      <w:r>
        <w:br/>
        <w:t>its Root it satisfies both Hunger and Thirst. Wherefore it was</w:t>
      </w:r>
      <w:r>
        <w:br/>
        <w:t>often given to hydropical Persons to prevent their Thirsh</w:t>
      </w:r>
    </w:p>
    <w:p w14:paraId="483D1871" w14:textId="77777777" w:rsidR="00AA6A10" w:rsidRDefault="00000000">
      <w:pPr>
        <w:ind w:firstLine="360"/>
      </w:pPr>
      <w:r>
        <w:t xml:space="preserve">ADlPsos is also the Name of </w:t>
      </w:r>
      <w:r>
        <w:rPr>
          <w:lang w:val="la-Latn" w:eastAsia="la-Latn" w:bidi="la-Latn"/>
        </w:rPr>
        <w:t xml:space="preserve">a Catapotium, </w:t>
      </w:r>
      <w:r>
        <w:t>or Pill, com-</w:t>
      </w:r>
      <w:r>
        <w:br/>
        <w:t xml:space="preserve">posed by </w:t>
      </w:r>
      <w:r>
        <w:rPr>
          <w:lang w:val="la-Latn" w:eastAsia="la-Latn" w:bidi="la-Latn"/>
        </w:rPr>
        <w:t xml:space="preserve">Asclepiades </w:t>
      </w:r>
      <w:r>
        <w:t xml:space="preserve">aS </w:t>
      </w:r>
      <w:proofErr w:type="gramStart"/>
      <w:r>
        <w:t>follows :</w:t>
      </w:r>
      <w:proofErr w:type="gramEnd"/>
      <w:r>
        <w:br w:type="page"/>
      </w:r>
    </w:p>
    <w:p w14:paraId="6ADF79B2" w14:textId="77777777" w:rsidR="00AA6A10" w:rsidRDefault="00000000">
      <w:pPr>
        <w:ind w:left="360" w:hanging="360"/>
      </w:pPr>
      <w:r>
        <w:lastRenderedPageBreak/>
        <w:t>Take of the Seeds of Garden Cucumber and Purslane, each</w:t>
      </w:r>
      <w:r>
        <w:br/>
        <w:t>eight Drams, Gum-Tragacanth three Drams; dissolve the</w:t>
      </w:r>
      <w:r>
        <w:br/>
        <w:t>Tragacanth in the Whites of new-laid Eggs, and add it</w:t>
      </w:r>
      <w:r>
        <w:br/>
        <w:t>to the other Ingredients, which must he finely powdered,</w:t>
      </w:r>
      <w:r>
        <w:br/>
        <w:t>and all mixed together, and made up in the Form of Pilis.</w:t>
      </w:r>
      <w:r>
        <w:br/>
        <w:t>Dry them in the Shade, and let the Patient held one of</w:t>
      </w:r>
      <w:r>
        <w:br/>
        <w:t>them under his Tongue, and fuck up the Liquor that</w:t>
      </w:r>
      <w:r>
        <w:br/>
        <w:t xml:space="preserve">comes from in Galen mentions it, </w:t>
      </w:r>
      <w:r>
        <w:rPr>
          <w:i/>
          <w:iCs/>
        </w:rPr>
        <w:t>lib.</w:t>
      </w:r>
      <w:r>
        <w:t xml:space="preserve"> vrii. </w:t>
      </w:r>
      <w:r>
        <w:rPr>
          <w:lang w:val="el-GR" w:eastAsia="el-GR" w:bidi="el-GR"/>
        </w:rPr>
        <w:t>τίον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sided rluma.</w:t>
      </w:r>
      <w:r>
        <w:rPr>
          <w:i/>
          <w:iCs/>
        </w:rPr>
        <w:br/>
        <w:t>Gorraus.</w:t>
      </w:r>
    </w:p>
    <w:p w14:paraId="1A4C88EB" w14:textId="77777777" w:rsidR="00AA6A10" w:rsidRDefault="00000000">
      <w:pPr>
        <w:ind w:firstLine="360"/>
      </w:pPr>
      <w:r>
        <w:t xml:space="preserve">ADIRIGE. Rulandus explains this by </w:t>
      </w:r>
      <w:proofErr w:type="gramStart"/>
      <w:r>
        <w:t>Armoniacum.-</w:t>
      </w:r>
      <w:proofErr w:type="gramEnd"/>
      <w:r>
        <w:t>1 sup-</w:t>
      </w:r>
      <w:r>
        <w:br/>
        <w:t>pose he means the Salt, that heing of more general chemi-</w:t>
      </w:r>
      <w:r>
        <w:br/>
        <w:t>cal Use t</w:t>
      </w:r>
      <w:r>
        <w:rPr>
          <w:u w:val="single"/>
        </w:rPr>
        <w:t>han</w:t>
      </w:r>
      <w:r>
        <w:t xml:space="preserve"> the Gum Ammoniacum, is frequently called by</w:t>
      </w:r>
      <w:r>
        <w:br/>
        <w:t>Missake Armoniacum.</w:t>
      </w:r>
    </w:p>
    <w:p w14:paraId="052D5E8A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ADJUTORIUM. </w:t>
      </w:r>
      <w:r>
        <w:t>The Bone of the Ann, called usually</w:t>
      </w:r>
      <w:r>
        <w:br/>
        <w:t xml:space="preserve">the Humerus. </w:t>
      </w:r>
      <w:r>
        <w:rPr>
          <w:i/>
          <w:iCs/>
          <w:lang w:val="la-Latn" w:eastAsia="la-Latn" w:bidi="la-Latn"/>
        </w:rPr>
        <w:t xml:space="preserve">Castellus, </w:t>
      </w:r>
      <w:r>
        <w:rPr>
          <w:i/>
          <w:iCs/>
        </w:rPr>
        <w:t xml:space="preserve">from Johannes Anglicus, and </w:t>
      </w:r>
      <w:r>
        <w:rPr>
          <w:i/>
          <w:iCs/>
          <w:lang w:val="la-Latn" w:eastAsia="la-Latn" w:bidi="la-Latn"/>
        </w:rPr>
        <w:t>Ve fastus.</w:t>
      </w:r>
    </w:p>
    <w:p w14:paraId="38908C54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ADJUTORIUM </w:t>
      </w:r>
      <w:r>
        <w:t>also sometimes signifies a topical or external</w:t>
      </w:r>
      <w:r>
        <w:br/>
        <w:t>Remedy, applied to a Part affectid, in Aid of internal Me-</w:t>
      </w:r>
      <w:r>
        <w:br/>
        <w:t xml:space="preserve">dicines.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 xml:space="preserve">from </w:t>
      </w:r>
      <w:r>
        <w:rPr>
          <w:i/>
          <w:iCs/>
          <w:lang w:val="la-Latn" w:eastAsia="la-Latn" w:bidi="la-Latn"/>
        </w:rPr>
        <w:t xml:space="preserve">Theodorus </w:t>
      </w:r>
      <w:r>
        <w:rPr>
          <w:i/>
          <w:iCs/>
        </w:rPr>
        <w:t>Pciseianus.</w:t>
      </w:r>
    </w:p>
    <w:p w14:paraId="1C645533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ADJUVANTIA. </w:t>
      </w:r>
      <w:r>
        <w:t>Medicines are so called, which aid and</w:t>
      </w:r>
      <w:r>
        <w:br/>
        <w:t>assist Nature in the Cure of Distempers.</w:t>
      </w:r>
    </w:p>
    <w:p w14:paraId="50254178" w14:textId="77777777" w:rsidR="00AA6A10" w:rsidRDefault="00000000">
      <w:pPr>
        <w:tabs>
          <w:tab w:val="left" w:pos="1765"/>
        </w:tabs>
        <w:ind w:firstLine="360"/>
      </w:pPr>
      <w:r>
        <w:rPr>
          <w:lang w:val="la-Latn" w:eastAsia="la-Latn" w:bidi="la-Latn"/>
        </w:rPr>
        <w:t xml:space="preserve">ADIYLIST0S. </w:t>
      </w:r>
      <w:proofErr w:type="gramStart"/>
      <w:r w:rsidRPr="00AC72F0">
        <w:rPr>
          <w:lang w:val="en-GB" w:eastAsia="el-GR" w:bidi="el-GR"/>
        </w:rPr>
        <w:t>’.</w:t>
      </w:r>
      <w:r>
        <w:rPr>
          <w:lang w:val="el-GR" w:eastAsia="el-GR" w:bidi="el-GR"/>
        </w:rPr>
        <w:t>Αὸεὀλιστος</w:t>
      </w:r>
      <w:proofErr w:type="gramEnd"/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ίιελίζώ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to strain, or defecate. Wine not fined clear from the Dreg,</w:t>
      </w:r>
      <w:r>
        <w:br/>
        <w:t>or not passed through the Strainer, which was the usual Me-</w:t>
      </w:r>
      <w:r>
        <w:br/>
        <w:t>thod of managing fuch Wines as were kept in order to sin-</w:t>
      </w:r>
      <w:r>
        <w:br/>
        <w:t>wove their Taste; and was sometimes practised on others to</w:t>
      </w:r>
      <w:r>
        <w:br/>
        <w:t xml:space="preserve">lower their </w:t>
      </w:r>
      <w:proofErr w:type="gramStart"/>
      <w:r>
        <w:t>Strength, and</w:t>
      </w:r>
      <w:proofErr w:type="gramEnd"/>
      <w:r>
        <w:t xml:space="preserve"> make them milder and fitter for drink-</w:t>
      </w:r>
      <w:r>
        <w:br/>
        <w:t xml:space="preserve">ing. </w:t>
      </w:r>
      <w:r>
        <w:rPr>
          <w:i/>
          <w:iCs/>
        </w:rPr>
        <w:t>Gorraus.</w:t>
      </w:r>
      <w:r>
        <w:rPr>
          <w:i/>
          <w:iCs/>
        </w:rPr>
        <w:tab/>
        <w:t>.</w:t>
      </w:r>
    </w:p>
    <w:p w14:paraId="404D7E6C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ADMIRABILIS. </w:t>
      </w:r>
      <w:proofErr w:type="gramStart"/>
      <w:r>
        <w:t>An</w:t>
      </w:r>
      <w:proofErr w:type="gramEnd"/>
      <w:r>
        <w:t xml:space="preserve"> hyperbolical Epithet given by many</w:t>
      </w:r>
      <w:r>
        <w:br/>
        <w:t>os the Chymists to particular Preparations of their invention.</w:t>
      </w:r>
      <w:r>
        <w:br/>
        <w:t>It is generally applied to factitious medicinal Stones, of which</w:t>
      </w:r>
      <w:r>
        <w:br/>
        <w:t>there are many. Lemcry says, that which he describes is by</w:t>
      </w:r>
      <w:r>
        <w:br/>
        <w:t>much the best.</w:t>
      </w:r>
    </w:p>
    <w:p w14:paraId="77F7C94D" w14:textId="77777777" w:rsidR="00AA6A10" w:rsidRDefault="00000000">
      <w:pPr>
        <w:ind w:left="360" w:hanging="360"/>
      </w:pPr>
      <w:r>
        <w:t>Powder and mix together of white Vitriol eighteen Ounces,</w:t>
      </w:r>
      <w:r>
        <w:br/>
        <w:t>Of sine Sugar and Nitre each nine Ounces; of Alum</w:t>
      </w:r>
      <w:r>
        <w:br/>
        <w:t xml:space="preserve">two Ounces; Of Sal Ammoniac </w:t>
      </w:r>
      <w:proofErr w:type="gramStart"/>
      <w:r>
        <w:t>sin</w:t>
      </w:r>
      <w:proofErr w:type="gramEnd"/>
      <w:r>
        <w:t xml:space="preserve"> Drams; of Camphire</w:t>
      </w:r>
      <w:r>
        <w:br/>
        <w:t>bass an Ounce. Put this Mixture into a glaxed earthen</w:t>
      </w:r>
      <w:r>
        <w:br/>
        <w:t>Pot, moisten it to the Consistence of Honey with the</w:t>
      </w:r>
      <w:r>
        <w:br/>
        <w:t xml:space="preserve">Pickle of Olives. Put the Pot over a gentle </w:t>
      </w:r>
      <w:proofErr w:type="gramStart"/>
      <w:r>
        <w:t>Fire, and</w:t>
      </w:r>
      <w:proofErr w:type="gramEnd"/>
      <w:r>
        <w:t xml:space="preserve"> dry</w:t>
      </w:r>
      <w:r>
        <w:br/>
        <w:t>the Mixture leisirrely till it acquires the Consistence of a</w:t>
      </w:r>
      <w:r>
        <w:br/>
        <w:t>Stone. Keep it close covered, becaufe it otherwise rea-</w:t>
      </w:r>
      <w:r>
        <w:br/>
        <w:t>dily attracts Moisture from the Ain.</w:t>
      </w:r>
    </w:p>
    <w:p w14:paraId="77F28787" w14:textId="77777777" w:rsidR="00AA6A10" w:rsidRDefault="00000000">
      <w:pPr>
        <w:tabs>
          <w:tab w:val="left" w:pos="1983"/>
        </w:tabs>
        <w:ind w:firstLine="360"/>
      </w:pPr>
      <w:r>
        <w:t>This Stone is detersive, vulnerary, and astringent. It resists</w:t>
      </w:r>
      <w:r>
        <w:br/>
        <w:t>Gangrenes, stops Haemorrhages, either dry or dissolved; it is</w:t>
      </w:r>
      <w:r>
        <w:br/>
        <w:t xml:space="preserve">used in </w:t>
      </w:r>
      <w:r>
        <w:rPr>
          <w:lang w:val="la-Latn" w:eastAsia="la-Latn" w:bidi="la-Latn"/>
        </w:rPr>
        <w:t xml:space="preserve">Collyria </w:t>
      </w:r>
      <w:r>
        <w:t>for Cataracts of the Eyes, is applied to soor-</w:t>
      </w:r>
      <w:r>
        <w:br/>
        <w:t>butic Ulcers, and is an Ingredient in injections for GO-</w:t>
      </w:r>
      <w:r>
        <w:br/>
      </w:r>
      <w:proofErr w:type="gramStart"/>
      <w:r>
        <w:t>norrhceas..</w:t>
      </w:r>
      <w:proofErr w:type="gramEnd"/>
      <w:r>
        <w:t xml:space="preserve"> .2</w:t>
      </w:r>
      <w:r>
        <w:tab/>
      </w:r>
      <w:proofErr w:type="gramStart"/>
      <w:r>
        <w:t>' ’</w:t>
      </w:r>
      <w:proofErr w:type="gramEnd"/>
      <w:r>
        <w:t>"</w:t>
      </w:r>
    </w:p>
    <w:p w14:paraId="2E465049" w14:textId="77777777" w:rsidR="00AA6A10" w:rsidRDefault="00000000">
      <w:pPr>
        <w:ind w:firstLine="360"/>
      </w:pPr>
      <w:r>
        <w:t>. Great Care must he taken, during the Operation, to mode-</w:t>
      </w:r>
      <w:r>
        <w:br/>
        <w:t xml:space="preserve">rate the Fire, otherwise the Camphire, by Reason of its </w:t>
      </w:r>
      <w:proofErr w:type="gramStart"/>
      <w:r>
        <w:t>Volatility,-</w:t>
      </w:r>
      <w:proofErr w:type="gramEnd"/>
      <w:r>
        <w:br/>
        <w:t>exhales. But with all the Care that can he taken, a great Part</w:t>
      </w:r>
      <w:r>
        <w:br/>
        <w:t>of the Camphire will be dissipated; for which Reason a little</w:t>
      </w:r>
      <w:r>
        <w:br/>
        <w:t xml:space="preserve">Camphine may be added to it when it is used. </w:t>
      </w:r>
      <w:r>
        <w:rPr>
          <w:i/>
          <w:iCs/>
        </w:rPr>
        <w:t>Lemcry Court</w:t>
      </w:r>
      <w:r>
        <w:rPr>
          <w:i/>
          <w:iCs/>
        </w:rPr>
        <w:br/>
        <w:t>de Chyrnie.</w:t>
      </w:r>
    </w:p>
    <w:p w14:paraId="5A82DF4D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Castellus </w:t>
      </w:r>
      <w:r>
        <w:t xml:space="preserve">quotes a Lapis </w:t>
      </w:r>
      <w:r>
        <w:rPr>
          <w:lang w:val="la-Latn" w:eastAsia="la-Latn" w:bidi="la-Latn"/>
        </w:rPr>
        <w:t xml:space="preserve">Admirabilis </w:t>
      </w:r>
      <w:r>
        <w:t>from Junken.</w:t>
      </w:r>
      <w:r>
        <w:br/>
        <w:t xml:space="preserve">ADMISURAB. Earth. </w:t>
      </w:r>
      <w:r>
        <w:rPr>
          <w:i/>
          <w:iCs/>
        </w:rPr>
        <w:t>Rulandus.</w:t>
      </w:r>
    </w:p>
    <w:p w14:paraId="69BD848E" w14:textId="77777777" w:rsidR="00AA6A10" w:rsidRDefault="00000000">
      <w:pPr>
        <w:ind w:firstLine="360"/>
      </w:pPr>
      <w:r>
        <w:t>ADNATA TUNICA. A Coat of the Eye, called also</w:t>
      </w:r>
      <w:r>
        <w:br/>
        <w:t>CoNjvNCTIyA, and ALBUGINEA. It is that which makes</w:t>
      </w:r>
      <w:r>
        <w:br/>
        <w:t>the White of the Eye.' It is formed by the tendinous Expan-</w:t>
      </w:r>
      <w:r>
        <w:br/>
        <w:t>sions of the Muscles which move the Eye. This Coat covers</w:t>
      </w:r>
      <w:r>
        <w:br/>
        <w:t xml:space="preserve">the whole Ball of the Eye, except the </w:t>
      </w:r>
      <w:proofErr w:type="gramStart"/>
      <w:r>
        <w:t>Fore-part</w:t>
      </w:r>
      <w:proofErr w:type="gramEnd"/>
      <w:r>
        <w:t>, which is</w:t>
      </w:r>
      <w:r>
        <w:br/>
        <w:t>called the Sight, hut is not numbered amongst the proper</w:t>
      </w:r>
      <w:r>
        <w:br/>
        <w:t>Tunicks of the Eye. It is extremely sensible and abounds</w:t>
      </w:r>
      <w:r>
        <w:br/>
        <w:t>with Veins and Arteries, which are very visible in Inflamma-</w:t>
      </w:r>
      <w:r>
        <w:br/>
        <w:t xml:space="preserve">tions of the Eyes. </w:t>
      </w:r>
      <w:r>
        <w:rPr>
          <w:i/>
          <w:iCs/>
        </w:rPr>
        <w:t>Wonsenv, Drake, Keil.</w:t>
      </w:r>
    </w:p>
    <w:p w14:paraId="269337E5" w14:textId="77777777" w:rsidR="00AA6A10" w:rsidRDefault="00000000">
      <w:pPr>
        <w:ind w:firstLine="360"/>
      </w:pPr>
      <w:r>
        <w:t>Jt covets fo much of the Eye as is called the White, and be-</w:t>
      </w:r>
      <w:r>
        <w:br/>
        <w:t>ing reflected all round, it sines the two Eye-lids</w:t>
      </w:r>
      <w:proofErr w:type="gramStart"/>
      <w:r>
        <w:t>; ’</w:t>
      </w:r>
      <w:proofErr w:type="gramEnd"/>
      <w:r>
        <w:t xml:space="preserve"> it being</w:t>
      </w:r>
      <w:r>
        <w:br/>
        <w:t>thus- returned from the Eye to the Inside of the Eye-lids, itese</w:t>
      </w:r>
    </w:p>
    <w:p w14:paraId="78D40CC7" w14:textId="77777777" w:rsidR="00AA6A10" w:rsidRDefault="00000000">
      <w:r>
        <w:t>. fectisally hinders any extraneous Bedies from getting behind the</w:t>
      </w:r>
      <w:r>
        <w:br/>
        <w:t>Eye into the Orbit, and fmoothe the Parts it covers, which</w:t>
      </w:r>
    </w:p>
    <w:p w14:paraId="79FB1E28" w14:textId="77777777" w:rsidR="00AA6A10" w:rsidRDefault="00000000">
      <w:pPr>
        <w:tabs>
          <w:tab w:val="left" w:pos="2404"/>
          <w:tab w:val="left" w:pos="3777"/>
        </w:tabs>
        <w:ind w:left="360" w:hanging="360"/>
      </w:pPr>
      <w:r>
        <w:t xml:space="preserve">. makes the Friction lefs betwixt the Eye and the </w:t>
      </w:r>
      <w:proofErr w:type="gramStart"/>
      <w:r>
        <w:t>Eye-lids</w:t>
      </w:r>
      <w:proofErr w:type="gramEnd"/>
      <w:r>
        <w:t>.</w:t>
      </w:r>
      <w:r>
        <w:br/>
      </w:r>
      <w:r>
        <w:rPr>
          <w:i/>
          <w:iCs/>
        </w:rPr>
        <w:t>Cheselden.'</w:t>
      </w:r>
      <w:r>
        <w:rPr>
          <w:i/>
          <w:iCs/>
        </w:rPr>
        <w:tab/>
      </w:r>
      <w:proofErr w:type="gramStart"/>
      <w:r>
        <w:rPr>
          <w:i/>
          <w:iCs/>
        </w:rPr>
        <w:t>s .:</w:t>
      </w:r>
      <w:r>
        <w:rPr>
          <w:i/>
          <w:iCs/>
        </w:rPr>
        <w:tab/>
      </w:r>
      <w:proofErr w:type="gramEnd"/>
      <w:r>
        <w:rPr>
          <w:i/>
          <w:iCs/>
        </w:rPr>
        <w:t>-</w:t>
      </w:r>
    </w:p>
    <w:p w14:paraId="31C0EC14" w14:textId="77777777" w:rsidR="00AA6A10" w:rsidRDefault="00000000">
      <w:pPr>
        <w:ind w:firstLine="360"/>
      </w:pPr>
      <w:r>
        <w:t xml:space="preserve">ADNATA, </w:t>
      </w:r>
      <w:r>
        <w:rPr>
          <w:b/>
          <w:bCs/>
        </w:rPr>
        <w:t xml:space="preserve">or ADNAscENTIA, are </w:t>
      </w:r>
      <w:r>
        <w:t>thefe Offsets, which,</w:t>
      </w:r>
      <w:r>
        <w:br/>
        <w:t>by a new Germination under the Earth, proceed from the</w:t>
      </w:r>
      <w:r>
        <w:br/>
        <w:t xml:space="preserve">Lilly, Hyacinth, Narcissus, </w:t>
      </w:r>
      <w:r>
        <w:rPr>
          <w:i/>
          <w:iCs/>
        </w:rPr>
        <w:t>etc.</w:t>
      </w:r>
      <w:r>
        <w:t xml:space="preserve"> which afterwards grow to</w:t>
      </w:r>
      <w:r>
        <w:br/>
        <w:t xml:space="preserve">true Roots, which the French call </w:t>
      </w:r>
      <w:r>
        <w:rPr>
          <w:i/>
          <w:iCs/>
        </w:rPr>
        <w:t>Casque. Miller.</w:t>
      </w:r>
    </w:p>
    <w:p w14:paraId="512D855E" w14:textId="77777777" w:rsidR="00AA6A10" w:rsidRDefault="00000000">
      <w:pPr>
        <w:ind w:firstLine="360"/>
      </w:pPr>
      <w:r>
        <w:rPr>
          <w:b/>
          <w:bCs/>
        </w:rPr>
        <w:t xml:space="preserve">ADNATA </w:t>
      </w:r>
      <w:r>
        <w:t>also signifies things that grow upon animal dr ve-</w:t>
      </w:r>
      <w:r>
        <w:br/>
        <w:t>getable Bodies, which are either inseparable from them,' as</w:t>
      </w:r>
      <w:r>
        <w:br/>
        <w:t>Wool, Hain, Homs, and Emits; or elfe accidental, as Fun-</w:t>
      </w:r>
      <w:r>
        <w:br/>
        <w:t xml:space="preserve">gusses, Misieto, and Excrescences. </w:t>
      </w:r>
      <w:r>
        <w:rPr>
          <w:i/>
          <w:iCs/>
        </w:rPr>
        <w:t>Galas.</w:t>
      </w:r>
    </w:p>
    <w:p w14:paraId="5A6259A3" w14:textId="77777777" w:rsidR="00AA6A10" w:rsidRDefault="00000000">
      <w:pPr>
        <w:ind w:firstLine="360"/>
      </w:pPr>
      <w:r>
        <w:t xml:space="preserve">It is sometimes fpelt </w:t>
      </w:r>
      <w:r>
        <w:rPr>
          <w:b/>
          <w:bCs/>
          <w:lang w:val="la-Latn" w:eastAsia="la-Latn" w:bidi="la-Latn"/>
        </w:rPr>
        <w:t xml:space="preserve">AGNATA. </w:t>
      </w:r>
      <w:r>
        <w:rPr>
          <w:b/>
          <w:bCs/>
        </w:rPr>
        <w:t>' -</w:t>
      </w:r>
    </w:p>
    <w:p w14:paraId="0A15B10A" w14:textId="77777777" w:rsidR="00AA6A10" w:rsidRDefault="00000000">
      <w:pPr>
        <w:tabs>
          <w:tab w:val="left" w:pos="3589"/>
        </w:tabs>
        <w:ind w:firstLine="360"/>
      </w:pPr>
      <w:r>
        <w:lastRenderedPageBreak/>
        <w:t xml:space="preserve">... </w:t>
      </w:r>
      <w:proofErr w:type="gramStart"/>
      <w:r>
        <w:t>ADoc.--</w:t>
      </w:r>
      <w:proofErr w:type="gramEnd"/>
      <w:r>
        <w:t xml:space="preserve">Milk. </w:t>
      </w:r>
      <w:proofErr w:type="gramStart"/>
      <w:r>
        <w:rPr>
          <w:i/>
          <w:iCs/>
        </w:rPr>
        <w:t>Rulandus..</w:t>
      </w:r>
      <w:proofErr w:type="gramEnd"/>
      <w:r>
        <w:rPr>
          <w:i/>
          <w:iCs/>
        </w:rPr>
        <w:tab/>
        <w:t>. .. .</w:t>
      </w:r>
    </w:p>
    <w:p w14:paraId="7D35728B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ADOLESCENS. </w:t>
      </w:r>
      <w:r>
        <w:t>The Iron Bars that support the Fire in a</w:t>
      </w:r>
      <w:r>
        <w:br/>
        <w:t>Grate, or Firmace. This is the Signification of the German</w:t>
      </w:r>
      <w:r>
        <w:br/>
        <w:t>Word, by which Rulandus explains it; but! do not keow by</w:t>
      </w:r>
      <w:r>
        <w:br/>
        <w:t>what Analogy Iron B</w:t>
      </w:r>
      <w:r>
        <w:rPr>
          <w:vertAlign w:val="superscript"/>
        </w:rPr>
        <w:t>315</w:t>
      </w:r>
      <w:r>
        <w:t xml:space="preserve"> are jo called. The German Word is</w:t>
      </w:r>
      <w:r>
        <w:br/>
        <w:t>GR END E RfIwhich will bear another Signification. Paracelsus,</w:t>
      </w:r>
      <w:r>
        <w:br/>
        <w:t>amonosi other Extravagances inclination to produce a</w:t>
      </w:r>
      <w:r>
        <w:br/>
        <w:t>Man without the Assistance of * Female, probably with a View-</w:t>
      </w:r>
      <w:r>
        <w:br/>
        <w:t>ed rendering that Sex ofeless, for which he had no great Com-</w:t>
      </w:r>
    </w:p>
    <w:p w14:paraId="06783B41" w14:textId="77777777" w:rsidR="00AA6A10" w:rsidRDefault="00000000">
      <w:r>
        <w:t>piaisande. His Disciples say he actindly did produce something</w:t>
      </w:r>
      <w:r>
        <w:br/>
        <w:t xml:space="preserve">in the Shape of a little Man, by digesting Semen </w:t>
      </w:r>
      <w:r>
        <w:rPr>
          <w:lang w:val="la-Latn" w:eastAsia="la-Latn" w:bidi="la-Latn"/>
        </w:rPr>
        <w:t>Masculinum</w:t>
      </w:r>
      <w:r>
        <w:rPr>
          <w:lang w:val="la-Latn" w:eastAsia="la-Latn" w:bidi="la-Latn"/>
        </w:rPr>
        <w:br/>
      </w:r>
      <w:r>
        <w:t>inclosed in a Glass Vessel in a Dunghil. This Production was</w:t>
      </w:r>
      <w:r>
        <w:br/>
        <w:t>called the Homunculus of Paracelsus, which Sense the German</w:t>
      </w:r>
      <w:r>
        <w:br/>
        <w:t>Word will bear, and this answers better to ADOLEsCENs.</w:t>
      </w:r>
    </w:p>
    <w:p w14:paraId="4D85F0B9" w14:textId="77777777" w:rsidR="00AA6A10" w:rsidRDefault="00000000">
      <w:pPr>
        <w:ind w:firstLine="360"/>
      </w:pPr>
      <w:r>
        <w:t xml:space="preserve">ADONION. </w:t>
      </w:r>
      <w:r>
        <w:rPr>
          <w:lang w:val="el-GR" w:eastAsia="el-GR" w:bidi="el-GR"/>
        </w:rPr>
        <w:t>Ἀίὑνιο</w:t>
      </w:r>
      <w:r w:rsidRPr="00AC72F0">
        <w:rPr>
          <w:lang w:val="en-GB" w:eastAsia="el-GR" w:bidi="el-GR"/>
        </w:rPr>
        <w:t xml:space="preserve">». </w:t>
      </w:r>
      <w:r>
        <w:t>Gorrseus says this was a Species of</w:t>
      </w:r>
      <w:r>
        <w:br/>
        <w:t>Southernwood, which ofed to he sec in Pots, and served aS an</w:t>
      </w:r>
      <w:r>
        <w:br/>
        <w:t>Ornament for Gardens</w:t>
      </w:r>
      <w:proofErr w:type="gramStart"/>
      <w:r>
        <w:t>. .</w:t>
      </w:r>
      <w:proofErr w:type="gramEnd"/>
    </w:p>
    <w:p w14:paraId="2670C752" w14:textId="77777777" w:rsidR="00AA6A10" w:rsidRDefault="00000000">
      <w:pPr>
        <w:ind w:firstLine="360"/>
      </w:pPr>
      <w:r>
        <w:t>ADONIS FLOS. Pheasants-eye. Red Matthes.</w:t>
      </w:r>
    </w:p>
    <w:p w14:paraId="4F9B4DA9" w14:textId="77777777" w:rsidR="00AA6A10" w:rsidRDefault="00000000">
      <w:r>
        <w:rPr>
          <w:b/>
          <w:bCs/>
        </w:rPr>
        <w:t>The CHARACTERS are.</w:t>
      </w:r>
    </w:p>
    <w:p w14:paraId="13FF2111" w14:textId="77777777" w:rsidR="00AA6A10" w:rsidRDefault="00000000">
      <w:pPr>
        <w:ind w:firstLine="360"/>
      </w:pPr>
      <w:r>
        <w:t xml:space="preserve">The Leaves are like Fennel, or </w:t>
      </w:r>
      <w:proofErr w:type="gramStart"/>
      <w:r>
        <w:t>Chamomile ;</w:t>
      </w:r>
      <w:proofErr w:type="gramEnd"/>
      <w:r>
        <w:t xml:space="preserve"> the Flowers</w:t>
      </w:r>
      <w:r>
        <w:br/>
        <w:t>consist of many Leaves, which are expanded in Form of a Rose.</w:t>
      </w:r>
      <w:r>
        <w:br/>
        <w:t>The Seeds are collectid into Oblong Heads.</w:t>
      </w:r>
    </w:p>
    <w:p w14:paraId="3DA44665" w14:textId="77777777" w:rsidR="00AA6A10" w:rsidRDefault="00000000">
      <w:pPr>
        <w:tabs>
          <w:tab w:val="left" w:pos="3923"/>
        </w:tabs>
        <w:ind w:firstLine="360"/>
      </w:pPr>
      <w:r>
        <w:t>There are three Varieties of this Plant.</w:t>
      </w:r>
      <w:r>
        <w:tab/>
        <w:t>'</w:t>
      </w:r>
    </w:p>
    <w:p w14:paraId="622D5387" w14:textId="77777777" w:rsidR="00AA6A10" w:rsidRDefault="00000000">
      <w:pPr>
        <w:tabs>
          <w:tab w:val="left" w:pos="373"/>
        </w:tabs>
        <w:ind w:firstLine="360"/>
      </w:pPr>
      <w:r>
        <w:t>I.</w:t>
      </w:r>
      <w:r>
        <w:tab/>
        <w:t xml:space="preserve">ADONis </w:t>
      </w:r>
      <w:r>
        <w:rPr>
          <w:i/>
          <w:iCs/>
          <w:lang w:val="la-Latn" w:eastAsia="la-Latn" w:bidi="la-Latn"/>
        </w:rPr>
        <w:t xml:space="preserve">hortensis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minore </w:t>
      </w:r>
      <w:r>
        <w:rPr>
          <w:i/>
          <w:iCs/>
        </w:rPr>
        <w:t>atroruherste.,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The</w:t>
      </w:r>
      <w:r>
        <w:br/>
        <w:t xml:space="preserve">common red Birds-eye. </w:t>
      </w:r>
      <w:r>
        <w:rPr>
          <w:i/>
          <w:iCs/>
        </w:rPr>
        <w:t>Miller.</w:t>
      </w:r>
    </w:p>
    <w:p w14:paraId="7FEA3CC7" w14:textId="77777777" w:rsidR="00AA6A10" w:rsidRDefault="00000000">
      <w:pPr>
        <w:ind w:firstLine="360"/>
      </w:pPr>
      <w:r>
        <w:t>This, Gerard fays, is called, by the Herb-women in London,</w:t>
      </w:r>
      <w:r>
        <w:br/>
      </w:r>
      <w:r>
        <w:rPr>
          <w:i/>
          <w:iCs/>
        </w:rPr>
        <w:t>Rase a Ruby.'</w:t>
      </w:r>
    </w:p>
    <w:p w14:paraId="582A9D38" w14:textId="77777777" w:rsidR="00AA6A10" w:rsidRDefault="00000000">
      <w:pPr>
        <w:ind w:firstLine="360"/>
      </w:pPr>
      <w:r>
        <w:t>The Sced is thought to be good against the Stone. The</w:t>
      </w:r>
      <w:r>
        <w:br/>
        <w:t>Powder of the Seeds stamped given in Wine, wonderfully helps</w:t>
      </w:r>
      <w:r>
        <w:br/>
        <w:t xml:space="preserve">the Colic. </w:t>
      </w:r>
      <w:r>
        <w:rPr>
          <w:i/>
          <w:iCs/>
        </w:rPr>
        <w:t>Gerard.</w:t>
      </w:r>
    </w:p>
    <w:p w14:paraId="75DE6227" w14:textId="77777777" w:rsidR="00AA6A10" w:rsidRDefault="00000000">
      <w:pPr>
        <w:ind w:firstLine="360"/>
      </w:pPr>
      <w:r>
        <w:t>The Flowers insured in Wine and drank, are found by</w:t>
      </w:r>
      <w:r>
        <w:br/>
        <w:t xml:space="preserve">Experience to relieve the Colic. </w:t>
      </w:r>
      <w:r>
        <w:rPr>
          <w:i/>
          <w:iCs/>
        </w:rPr>
        <w:t>Ray from Parkinfm.</w:t>
      </w:r>
    </w:p>
    <w:p w14:paraId="6F687930" w14:textId="77777777" w:rsidR="00AA6A10" w:rsidRDefault="00000000">
      <w:pPr>
        <w:tabs>
          <w:tab w:val="left" w:pos="373"/>
        </w:tabs>
        <w:ind w:firstLine="360"/>
      </w:pPr>
      <w:r>
        <w:t>2.</w:t>
      </w:r>
      <w:r>
        <w:rPr>
          <w:smallCaps/>
        </w:rPr>
        <w:tab/>
        <w:t xml:space="preserve">Adonis </w:t>
      </w:r>
      <w:r>
        <w:rPr>
          <w:i/>
          <w:iCs/>
        </w:rPr>
        <w:t xml:space="preserve">fylvestris. </w:t>
      </w:r>
      <w:r>
        <w:rPr>
          <w:i/>
          <w:iCs/>
          <w:lang w:val="la-Latn" w:eastAsia="la-Latn" w:bidi="la-Latn"/>
        </w:rPr>
        <w:t>Plere luteo. Foliis longioribus.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long-leaved yellow Birds-eye. </w:t>
      </w:r>
      <w:r>
        <w:rPr>
          <w:i/>
          <w:iCs/>
        </w:rPr>
        <w:t>Miller.</w:t>
      </w:r>
    </w:p>
    <w:p w14:paraId="15FE0C91" w14:textId="77777777" w:rsidR="00AA6A10" w:rsidRDefault="00000000">
      <w:pPr>
        <w:ind w:firstLine="360"/>
      </w:pPr>
      <w:r>
        <w:t>This, Ray fays, only differs from the former in the Colour of</w:t>
      </w:r>
      <w:r>
        <w:br/>
        <w:t>the Flower.</w:t>
      </w:r>
    </w:p>
    <w:p w14:paraId="4E34E054" w14:textId="77777777" w:rsidR="00AA6A10" w:rsidRDefault="00000000">
      <w:pPr>
        <w:tabs>
          <w:tab w:val="left" w:pos="373"/>
        </w:tabs>
        <w:ind w:firstLine="360"/>
      </w:pPr>
      <w:r>
        <w:t>3.</w:t>
      </w:r>
      <w:r>
        <w:tab/>
        <w:t xml:space="preserve">ADONIS </w:t>
      </w:r>
      <w:r>
        <w:rPr>
          <w:i/>
          <w:iCs/>
        </w:rPr>
        <w:t xml:space="preserve">Hellebore Radice, Buplahabni </w:t>
      </w:r>
      <w:r>
        <w:rPr>
          <w:i/>
          <w:iCs/>
          <w:lang w:val="la-Latn" w:eastAsia="la-Latn" w:bidi="la-Latn"/>
        </w:rPr>
        <w:t>Flere.</w:t>
      </w:r>
      <w:r>
        <w:rPr>
          <w:lang w:val="la-Latn" w:eastAsia="la-Latn" w:bidi="la-Latn"/>
        </w:rPr>
        <w:t xml:space="preserve"> </w:t>
      </w:r>
      <w:r>
        <w:t>The Hel-</w:t>
      </w:r>
      <w:r>
        <w:br/>
        <w:t>lebore-rooted Pbeasants-eye, commonly called the Fennel-</w:t>
      </w:r>
      <w:r>
        <w:br/>
        <w:t>leaved black Hellebore.</w:t>
      </w:r>
    </w:p>
    <w:p w14:paraId="5D8EE58F" w14:textId="77777777" w:rsidR="00AA6A10" w:rsidRDefault="00000000">
      <w:r>
        <w:t>- This is used by the Germans, in Medicine as the true Hel-</w:t>
      </w:r>
      <w:r>
        <w:br/>
        <w:t xml:space="preserve">labors. </w:t>
      </w:r>
      <w:r>
        <w:rPr>
          <w:i/>
          <w:iCs/>
        </w:rPr>
        <w:t>Miller.</w:t>
      </w:r>
    </w:p>
    <w:p w14:paraId="4E098021" w14:textId="77777777" w:rsidR="00AA6A10" w:rsidRDefault="00000000">
      <w:pPr>
        <w:ind w:firstLine="360"/>
      </w:pPr>
      <w:r>
        <w:t>AD OR. A Sort of Com called alfo SFELTA, and ZEA.</w:t>
      </w:r>
      <w:r>
        <w:br/>
        <w:t>See SFELTA and ZEA.</w:t>
      </w:r>
    </w:p>
    <w:p w14:paraId="5D856261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ADORAT. </w:t>
      </w:r>
      <w:r>
        <w:t xml:space="preserve">The Weight of four Pounds. </w:t>
      </w:r>
      <w:r>
        <w:rPr>
          <w:i/>
          <w:iCs/>
        </w:rPr>
        <w:t>Rulandus.</w:t>
      </w:r>
      <w:r>
        <w:rPr>
          <w:i/>
          <w:iCs/>
        </w:rPr>
        <w:br/>
      </w:r>
      <w:r>
        <w:t>' ADOS. Water wherein ton has heen extinguished, din-</w:t>
      </w:r>
      <w:r>
        <w:br/>
      </w:r>
      <w:r>
        <w:rPr>
          <w:i/>
          <w:iCs/>
        </w:rPr>
        <w:t>landus.</w:t>
      </w:r>
    </w:p>
    <w:p w14:paraId="611C0EC2" w14:textId="77777777" w:rsidR="00AA6A10" w:rsidRDefault="00000000">
      <w:pPr>
        <w:ind w:firstLine="360"/>
      </w:pPr>
      <w:r>
        <w:t>ADPLUMBATUM. This is a Word tiled no where, that</w:t>
      </w:r>
      <w:r>
        <w:br/>
        <w:t xml:space="preserve">I keow of, except by </w:t>
      </w:r>
      <w:r>
        <w:rPr>
          <w:lang w:val="la-Latn" w:eastAsia="la-Latn" w:bidi="la-Latn"/>
        </w:rPr>
        <w:t xml:space="preserve">Scribonius Largus, </w:t>
      </w:r>
      <w:r>
        <w:t>27I. He directs a</w:t>
      </w:r>
      <w:r>
        <w:br/>
        <w:t xml:space="preserve">Sort of </w:t>
      </w:r>
      <w:r>
        <w:rPr>
          <w:lang w:val="la-Latn" w:eastAsia="la-Latn" w:bidi="la-Latn"/>
        </w:rPr>
        <w:t xml:space="preserve">Acopum, </w:t>
      </w:r>
      <w:r>
        <w:t>there defcribed, to be put into a Tin Vessel</w:t>
      </w:r>
      <w:r>
        <w:br/>
        <w:t>diligently covered, and (</w:t>
      </w:r>
      <w:r>
        <w:rPr>
          <w:i/>
          <w:iCs/>
        </w:rPr>
        <w:t>adplambato)</w:t>
      </w:r>
      <w:r>
        <w:t xml:space="preserve"> foldered with Lead I sop-</w:t>
      </w:r>
      <w:r>
        <w:br/>
        <w:t>pofe he means. Cato, in giving Directions for making an</w:t>
      </w:r>
      <w:r>
        <w:br/>
        <w:t xml:space="preserve">Olive Mill, or Press, uses the Word </w:t>
      </w:r>
      <w:r>
        <w:rPr>
          <w:i/>
          <w:iCs/>
          <w:lang w:val="la-Latn" w:eastAsia="la-Latn" w:bidi="la-Latn"/>
        </w:rPr>
        <w:t>circumplumbato</w:t>
      </w:r>
      <w:r>
        <w:rPr>
          <w:lang w:val="la-Latn" w:eastAsia="la-Latn" w:bidi="la-Latn"/>
        </w:rPr>
        <w:t xml:space="preserve"> </w:t>
      </w:r>
      <w:r>
        <w:t>in much</w:t>
      </w:r>
      <w:r>
        <w:br/>
        <w:t>the same Senfe</w:t>
      </w:r>
      <w:proofErr w:type="gramStart"/>
      <w:r>
        <w:t>. ’</w:t>
      </w:r>
      <w:proofErr w:type="gramEnd"/>
    </w:p>
    <w:p w14:paraId="0C6F1B6C" w14:textId="77777777" w:rsidR="00AA6A10" w:rsidRDefault="00000000">
      <w:pPr>
        <w:ind w:firstLine="360"/>
      </w:pPr>
      <w:r>
        <w:t xml:space="preserve">ADRA RIZA. Blancard says the Root of the </w:t>
      </w:r>
      <w:r>
        <w:rPr>
          <w:lang w:val="la-Latn" w:eastAsia="la-Latn" w:bidi="la-Latn"/>
        </w:rPr>
        <w:t>Aristolo-</w:t>
      </w:r>
      <w:r>
        <w:rPr>
          <w:lang w:val="la-Latn" w:eastAsia="la-Latn" w:bidi="la-Latn"/>
        </w:rPr>
        <w:br/>
        <w:t xml:space="preserve">chia </w:t>
      </w:r>
      <w:r>
        <w:t>is thus called. I meet with the Word in no other</w:t>
      </w:r>
      <w:r>
        <w:br/>
        <w:t>Author.</w:t>
      </w:r>
    </w:p>
    <w:p w14:paraId="1D7BA3C7" w14:textId="77777777" w:rsidR="00AA6A10" w:rsidRDefault="00000000">
      <w:pPr>
        <w:ind w:firstLine="360"/>
      </w:pPr>
      <w:r>
        <w:t>ADRACHNE. The Strawberry Bay. It is thus distin-</w:t>
      </w:r>
      <w:r>
        <w:br/>
        <w:t>guished by Authors.</w:t>
      </w:r>
    </w:p>
    <w:p w14:paraId="2B46BCD8" w14:textId="77777777" w:rsidR="00AA6A10" w:rsidRDefault="00000000">
      <w:r>
        <w:rPr>
          <w:b/>
          <w:bCs/>
        </w:rPr>
        <w:t xml:space="preserve">' ADRACHNE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Park. Theat. 1400. Rati Hist. It.</w:t>
      </w:r>
      <w:r>
        <w:br/>
      </w:r>
      <w:r w:rsidRPr="00AC72F0">
        <w:rPr>
          <w:lang w:val="de-DE"/>
        </w:rPr>
        <w:t xml:space="preserve">I577. </w:t>
      </w:r>
      <w:r w:rsidRPr="00AC72F0">
        <w:rPr>
          <w:i/>
          <w:iCs/>
          <w:lang w:val="de-DE"/>
        </w:rPr>
        <w:t xml:space="preserve">Adrachne </w:t>
      </w:r>
      <w:r>
        <w:rPr>
          <w:i/>
          <w:iCs/>
          <w:lang w:val="la-Latn" w:eastAsia="la-Latn" w:bidi="la-Latn"/>
        </w:rPr>
        <w:t>Theophrasti,</w:t>
      </w:r>
      <w:r>
        <w:rPr>
          <w:lang w:val="la-Latn" w:eastAsia="la-Latn" w:bidi="la-Latn"/>
        </w:rPr>
        <w:t xml:space="preserve"> </w:t>
      </w:r>
      <w:r w:rsidRPr="00AC72F0">
        <w:rPr>
          <w:lang w:val="de-DE"/>
        </w:rPr>
        <w:t xml:space="preserve">Ger.. Emac. 1602. </w:t>
      </w:r>
      <w:r w:rsidRPr="00AC72F0">
        <w:rPr>
          <w:lang w:val="it-IT"/>
        </w:rPr>
        <w:t xml:space="preserve">J. B. 87. </w:t>
      </w:r>
      <w:r w:rsidRPr="00AC72F0">
        <w:rPr>
          <w:i/>
          <w:iCs/>
          <w:lang w:val="it-IT"/>
        </w:rPr>
        <w:t>A-</w:t>
      </w:r>
      <w:r w:rsidRPr="00AC72F0">
        <w:rPr>
          <w:i/>
          <w:iCs/>
          <w:lang w:val="it-IT"/>
        </w:rPr>
        <w:br/>
        <w:t xml:space="preserve">drachne Thelpinasti, </w:t>
      </w:r>
      <w:r>
        <w:rPr>
          <w:i/>
          <w:iCs/>
          <w:lang w:val="la-Latn" w:eastAsia="la-Latn" w:bidi="la-Latn"/>
        </w:rPr>
        <w:t xml:space="preserve">Arbuto, seu </w:t>
      </w:r>
      <w:r w:rsidRPr="00AC72F0">
        <w:rPr>
          <w:i/>
          <w:iCs/>
          <w:lang w:val="it-IT"/>
        </w:rPr>
        <w:t xml:space="preserve">Cemaro, prixime </w:t>
      </w:r>
      <w:r>
        <w:rPr>
          <w:i/>
          <w:iCs/>
          <w:lang w:val="la-Latn" w:eastAsia="la-Latn" w:bidi="la-Latn"/>
        </w:rPr>
        <w:t>accedens,</w:t>
      </w:r>
      <w:r>
        <w:rPr>
          <w:i/>
          <w:iCs/>
          <w:lang w:val="la-Latn" w:eastAsia="la-Latn" w:bidi="la-Latn"/>
        </w:rPr>
        <w:br/>
      </w:r>
      <w:r w:rsidRPr="00AC72F0">
        <w:rPr>
          <w:lang w:val="it-IT"/>
        </w:rPr>
        <w:t xml:space="preserve">Chab 4.' </w:t>
      </w:r>
      <w:r w:rsidRPr="00AC72F0">
        <w:rPr>
          <w:i/>
          <w:iCs/>
          <w:lang w:val="it-IT"/>
        </w:rPr>
        <w:t>Arbutus Folio nan Serrato,</w:t>
      </w:r>
      <w:r w:rsidRPr="00AC72F0">
        <w:rPr>
          <w:lang w:val="it-IT"/>
        </w:rPr>
        <w:t xml:space="preserve"> C. Be Pin. 460. Pink. Al-</w:t>
      </w:r>
      <w:r w:rsidRPr="00AC72F0">
        <w:rPr>
          <w:lang w:val="it-IT"/>
        </w:rPr>
        <w:br/>
        <w:t xml:space="preserve">mag. 49. Jami Dendr.65. Tourn. C0I.4I. </w:t>
      </w:r>
      <w:r w:rsidRPr="00AC72F0">
        <w:rPr>
          <w:i/>
          <w:iCs/>
          <w:lang w:val="it-IT"/>
        </w:rPr>
        <w:t>Arbutus Dioscuri.,</w:t>
      </w:r>
      <w:r w:rsidRPr="00AC72F0">
        <w:rPr>
          <w:i/>
          <w:iCs/>
          <w:lang w:val="it-IT"/>
        </w:rPr>
        <w:br/>
        <w:t xml:space="preserve">dis </w:t>
      </w:r>
      <w:r>
        <w:rPr>
          <w:i/>
          <w:iCs/>
          <w:lang w:val="la-Latn" w:eastAsia="la-Latn" w:bidi="la-Latn"/>
        </w:rPr>
        <w:t xml:space="preserve">vera Cometa </w:t>
      </w:r>
      <w:r w:rsidRPr="00AC72F0">
        <w:rPr>
          <w:i/>
          <w:iCs/>
          <w:lang w:val="it-IT"/>
        </w:rPr>
        <w:t>dicta.</w:t>
      </w:r>
      <w:r w:rsidRPr="00AC72F0">
        <w:rPr>
          <w:lang w:val="it-IT"/>
        </w:rPr>
        <w:t xml:space="preserve"> </w:t>
      </w:r>
      <w:r>
        <w:t xml:space="preserve">Wheel. Itin. 452. </w:t>
      </w:r>
      <w:r>
        <w:rPr>
          <w:i/>
          <w:iCs/>
        </w:rPr>
        <w:t>‘The</w:t>
      </w:r>
      <w:r>
        <w:rPr>
          <w:b/>
          <w:bCs/>
        </w:rPr>
        <w:t xml:space="preserve"> SrRAwBERRY</w:t>
      </w:r>
      <w:r>
        <w:rPr>
          <w:b/>
          <w:bCs/>
        </w:rPr>
        <w:br/>
      </w:r>
      <w:r>
        <w:rPr>
          <w:smallCaps/>
          <w:lang w:val="la-Latn" w:eastAsia="la-Latn" w:bidi="la-Latn"/>
        </w:rPr>
        <w:t xml:space="preserve">Bav. </w:t>
      </w:r>
      <w:r>
        <w:rPr>
          <w:i/>
          <w:iCs/>
        </w:rPr>
        <w:t>Dalep.</w:t>
      </w:r>
      <w:r>
        <w:t xml:space="preserve"> 3I2.</w:t>
      </w:r>
    </w:p>
    <w:p w14:paraId="53C7831C" w14:textId="77777777" w:rsidR="00AA6A10" w:rsidRDefault="00000000">
      <w:pPr>
        <w:ind w:firstLine="360"/>
      </w:pPr>
      <w:r>
        <w:t>It grows plentifully in the Iflandof Candy, on the Hills of</w:t>
      </w:r>
      <w:r>
        <w:br/>
      </w:r>
      <w:r>
        <w:rPr>
          <w:lang w:val="la-Latn" w:eastAsia="la-Latn" w:bidi="la-Latn"/>
        </w:rPr>
        <w:t xml:space="preserve">Leuce, </w:t>
      </w:r>
      <w:r>
        <w:t>and in other Places among the Rocks, more like a</w:t>
      </w:r>
      <w:r>
        <w:br/>
        <w:t>Shrub than a Tree. It is an Ever-green, and its Leaves arc</w:t>
      </w:r>
      <w:r>
        <w:br/>
        <w:t>fo much like Bay-leaves, that they are not to be distinguished</w:t>
      </w:r>
      <w:r>
        <w:br/>
        <w:t xml:space="preserve">but by holding them to yout Nose; for the Leaf of the </w:t>
      </w:r>
      <w:r>
        <w:rPr>
          <w:i/>
          <w:iCs/>
        </w:rPr>
        <w:t>A-</w:t>
      </w:r>
      <w:r>
        <w:rPr>
          <w:i/>
          <w:iCs/>
        </w:rPr>
        <w:br/>
        <w:t>drachne</w:t>
      </w:r>
      <w:r>
        <w:t xml:space="preserve"> has no Smell at all. The Bark of the Stem and all the</w:t>
      </w:r>
      <w:r>
        <w:br/>
        <w:t>Branches 4s so smooth, red, and shining, that they look like</w:t>
      </w:r>
      <w:r>
        <w:br/>
        <w:t xml:space="preserve">Branches of Coral. The Bark cleaves in Summer, and </w:t>
      </w:r>
      <w:r>
        <w:rPr>
          <w:lang w:val="la-Latn" w:eastAsia="la-Latn" w:bidi="la-Latn"/>
        </w:rPr>
        <w:t>salis</w:t>
      </w:r>
      <w:r>
        <w:rPr>
          <w:lang w:val="la-Latn" w:eastAsia="la-Latn" w:bidi="la-Latn"/>
        </w:rPr>
        <w:br/>
      </w:r>
      <w:r>
        <w:t>off in very thin Chips; at which time it loses its sine-red and</w:t>
      </w:r>
      <w:r>
        <w:br/>
        <w:t xml:space="preserve">shining </w:t>
      </w:r>
      <w:proofErr w:type="gramStart"/>
      <w:r>
        <w:t>Colour, and</w:t>
      </w:r>
      <w:proofErr w:type="gramEnd"/>
      <w:r>
        <w:t xml:space="preserve"> takes up with a Sort of Medium betwixt</w:t>
      </w:r>
      <w:r>
        <w:br/>
        <w:t>a pale and an Ash Colour. - It flowers and bears Fruit twice in</w:t>
      </w:r>
      <w:r>
        <w:br/>
        <w:t>the Year, as does, the Arbutus Strawthcrry-tree, and their</w:t>
      </w:r>
      <w:r>
        <w:br/>
        <w:t>Fruits arc so alike, that there is no Way of distinguishing them.</w:t>
      </w:r>
      <w:r>
        <w:br/>
        <w:t>But thisTree diffetsfrom the Arbutus Strawberry-tree, in that it</w:t>
      </w:r>
      <w:r>
        <w:br/>
      </w:r>
      <w:r>
        <w:lastRenderedPageBreak/>
        <w:t>grows only on. Hills, nor has the serrated Leaf, nor the Bark</w:t>
      </w:r>
      <w:r>
        <w:br/>
        <w:t xml:space="preserve">of its Stern ragged. </w:t>
      </w:r>
      <w:r>
        <w:rPr>
          <w:vertAlign w:val="superscript"/>
        </w:rPr>
        <w:t>-</w:t>
      </w:r>
      <w:r>
        <w:t xml:space="preserve"> The Wood, of the Tree is extremely hard,</w:t>
      </w:r>
      <w:r>
        <w:br/>
        <w:t>brittle, and inflexible.</w:t>
      </w:r>
    </w:p>
    <w:p w14:paraId="27FD9E71" w14:textId="77777777" w:rsidR="00AA6A10" w:rsidRDefault="00000000">
      <w:pPr>
        <w:ind w:firstLine="360"/>
      </w:pPr>
      <w:r>
        <w:t>It serves the Peasants for Fuel, and the Women for Whirls</w:t>
      </w:r>
      <w:r>
        <w:br/>
        <w:t>to their Distaffs.</w:t>
      </w:r>
    </w:p>
    <w:p w14:paraId="47B423A7" w14:textId="77777777" w:rsidR="00AA6A10" w:rsidRDefault="00000000">
      <w:r>
        <w:t>-- Theophrastus reckons thisTree among such as are not killed</w:t>
      </w:r>
      <w:r>
        <w:br/>
        <w:t>by strippingthem of their Bark, and are always green, preserv-</w:t>
      </w:r>
      <w:r>
        <w:br/>
        <w:t>ing the Leaves on their Topsin Winter.'</w:t>
      </w:r>
    </w:p>
    <w:p w14:paraId="64C885E6" w14:textId="77777777" w:rsidR="00AA6A10" w:rsidRDefault="00000000">
      <w:pPr>
        <w:ind w:firstLine="360"/>
      </w:pPr>
      <w:r>
        <w:t xml:space="preserve">This Tree, in Crete, and all over Greece, is called </w:t>
      </w:r>
      <w:r>
        <w:rPr>
          <w:i/>
          <w:iCs/>
        </w:rPr>
        <w:t>‘plaaunt,</w:t>
      </w:r>
      <w:r>
        <w:rPr>
          <w:i/>
          <w:iCs/>
        </w:rPr>
        <w:br/>
      </w:r>
      <w:r>
        <w:t xml:space="preserve">Adrache </w:t>
      </w:r>
      <w:r>
        <w:rPr>
          <w:i/>
          <w:iCs/>
          <w:lang w:val="la-Latn" w:eastAsia="la-Latn" w:bidi="la-Latn"/>
        </w:rPr>
        <w:t xml:space="preserve">Bellus. </w:t>
      </w:r>
      <w:r>
        <w:rPr>
          <w:i/>
          <w:iCs/>
        </w:rPr>
        <w:t>‘</w:t>
      </w:r>
    </w:p>
    <w:p w14:paraId="7BC5A649" w14:textId="77777777" w:rsidR="00AA6A10" w:rsidRDefault="00000000">
      <w:pPr>
        <w:ind w:firstLine="360"/>
      </w:pPr>
      <w:r>
        <w:t>Bellonius observed these Trees in many Places of his Travels,</w:t>
      </w:r>
      <w:r>
        <w:br/>
        <w:t>particularly in his Journey from Aleppo to Antioch, upon the</w:t>
      </w:r>
      <w:r>
        <w:br/>
        <w:t>Hills, but robbed of all their Emit by his Fellow-travellers to</w:t>
      </w:r>
      <w:r>
        <w:br/>
        <w:t>eat on the Road; for it was ripe, and of a very invitiog Co-</w:t>
      </w:r>
      <w:r>
        <w:br/>
        <w:t xml:space="preserve">lour It grew in </w:t>
      </w:r>
      <w:proofErr w:type="gramStart"/>
      <w:r>
        <w:t>Clusters, and</w:t>
      </w:r>
      <w:proofErr w:type="gramEnd"/>
      <w:r>
        <w:t xml:space="preserve"> was of the Bignest and Colour</w:t>
      </w:r>
      <w:r>
        <w:br/>
        <w:t>of a Rasberry.</w:t>
      </w:r>
    </w:p>
    <w:p w14:paraId="688947A3" w14:textId="77777777" w:rsidR="00AA6A10" w:rsidRDefault="00000000">
      <w:pPr>
        <w:ind w:firstLine="360"/>
      </w:pPr>
      <w:r>
        <w:t xml:space="preserve">None who have read the Account of this Tree in </w:t>
      </w:r>
      <w:r>
        <w:rPr>
          <w:lang w:val="la-Latn" w:eastAsia="la-Latn" w:bidi="la-Latn"/>
        </w:rPr>
        <w:t>Theophrastus,</w:t>
      </w:r>
      <w:r>
        <w:rPr>
          <w:lang w:val="la-Latn" w:eastAsia="la-Latn" w:bidi="la-Latn"/>
        </w:rPr>
        <w:br/>
      </w:r>
      <w:r>
        <w:t xml:space="preserve">can doubt that the Tree thus described by </w:t>
      </w:r>
      <w:r>
        <w:rPr>
          <w:lang w:val="la-Latn" w:eastAsia="la-Latn" w:bidi="la-Latn"/>
        </w:rPr>
        <w:t xml:space="preserve">Bessus </w:t>
      </w:r>
      <w:r>
        <w:t>was the Ac</w:t>
      </w:r>
      <w:r>
        <w:br w:type="page"/>
      </w:r>
    </w:p>
    <w:p w14:paraId="758E21A3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arachne</w:t>
      </w:r>
      <w:r>
        <w:rPr>
          <w:lang w:val="la-Latn" w:eastAsia="la-Latn" w:bidi="la-Latn"/>
        </w:rPr>
        <w:t xml:space="preserve"> </w:t>
      </w:r>
      <w:r>
        <w:t xml:space="preserve">of that ancient Anther, which is confirmed by the </w:t>
      </w:r>
      <w:r>
        <w:rPr>
          <w:u w:val="single"/>
        </w:rPr>
        <w:t>Name</w:t>
      </w:r>
      <w:r>
        <w:rPr>
          <w:u w:val="single"/>
        </w:rPr>
        <w:br/>
      </w:r>
      <w:r>
        <w:rPr>
          <w:lang w:val="el-GR" w:eastAsia="el-GR" w:bidi="el-GR"/>
        </w:rPr>
        <w:t>Ἀὸρααλά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Adracla,</w:t>
      </w:r>
      <w:r>
        <w:t xml:space="preserve"> by which the modem Greeks call in.</w:t>
      </w:r>
    </w:p>
    <w:p w14:paraId="68AD59DB" w14:textId="77777777" w:rsidR="00AA6A10" w:rsidRDefault="00000000">
      <w:pPr>
        <w:ind w:firstLine="360"/>
      </w:pPr>
      <w:r>
        <w:rPr>
          <w:lang w:val="el-GR" w:eastAsia="el-GR" w:bidi="el-GR"/>
        </w:rPr>
        <w:t>Ἀὸράζνη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Adracne,</w:t>
      </w:r>
      <w:r>
        <w:t xml:space="preserve"> differs from </w:t>
      </w:r>
      <w:r>
        <w:rPr>
          <w:lang w:val="el-GR" w:eastAsia="el-GR" w:bidi="el-GR"/>
        </w:rPr>
        <w:t>Ανὸμίονη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Andracne,</w:t>
      </w:r>
      <w:r>
        <w:t xml:space="preserve"> as Pliny</w:t>
      </w:r>
      <w:r>
        <w:br/>
        <w:t>would have us observe; for the latter is an Herb, by the Latins</w:t>
      </w:r>
      <w:r>
        <w:br/>
        <w:t xml:space="preserve">called </w:t>
      </w:r>
      <w:r>
        <w:rPr>
          <w:i/>
          <w:iCs/>
          <w:lang w:val="la-Latn" w:eastAsia="la-Latn" w:bidi="la-Latn"/>
        </w:rPr>
        <w:t>Portulaca</w:t>
      </w:r>
      <w:r>
        <w:rPr>
          <w:lang w:val="la-Latn" w:eastAsia="la-Latn" w:bidi="la-Latn"/>
        </w:rPr>
        <w:t xml:space="preserve"> </w:t>
      </w:r>
      <w:r>
        <w:t>[Purflane] the other a Tree.</w:t>
      </w:r>
    </w:p>
    <w:p w14:paraId="5D5D1946" w14:textId="77777777" w:rsidR="00AA6A10" w:rsidRDefault="00000000">
      <w:pPr>
        <w:ind w:firstLine="360"/>
      </w:pPr>
      <w:r>
        <w:t xml:space="preserve">Mr. Wheeler observed this Tree in </w:t>
      </w:r>
      <w:r>
        <w:rPr>
          <w:lang w:val="la-Latn" w:eastAsia="la-Latn" w:bidi="la-Latn"/>
        </w:rPr>
        <w:t xml:space="preserve">Achaia, </w:t>
      </w:r>
      <w:r>
        <w:t>near the Pente-</w:t>
      </w:r>
      <w:r>
        <w:br/>
        <w:t xml:space="preserve">. licien </w:t>
      </w:r>
      <w:proofErr w:type="gramStart"/>
      <w:r>
        <w:t>Hills, and</w:t>
      </w:r>
      <w:proofErr w:type="gramEnd"/>
      <w:r>
        <w:t xml:space="preserve"> saw fome of the Fruit at Smyrna. </w:t>
      </w:r>
      <w:r>
        <w:rPr>
          <w:i/>
          <w:iCs/>
        </w:rPr>
        <w:t>Pat.</w:t>
      </w:r>
    </w:p>
    <w:p w14:paraId="579F6FCA" w14:textId="77777777" w:rsidR="00AA6A10" w:rsidRDefault="00000000">
      <w:pPr>
        <w:ind w:firstLine="360"/>
      </w:pPr>
      <w:r>
        <w:t xml:space="preserve">ADRAM. Sal Gemmae. </w:t>
      </w:r>
      <w:r>
        <w:rPr>
          <w:i/>
          <w:iCs/>
        </w:rPr>
        <w:t>Rulandus.</w:t>
      </w:r>
    </w:p>
    <w:p w14:paraId="1A907EAA" w14:textId="77777777" w:rsidR="00AA6A10" w:rsidRDefault="00000000">
      <w:pPr>
        <w:ind w:firstLine="360"/>
      </w:pPr>
      <w:r>
        <w:t xml:space="preserve">ADRARAGL GardenSastron. </w:t>
      </w:r>
      <w:proofErr w:type="gramStart"/>
      <w:r>
        <w:t>Called also</w:t>
      </w:r>
      <w:proofErr w:type="gramEnd"/>
      <w:r>
        <w:t xml:space="preserve"> </w:t>
      </w:r>
      <w:r>
        <w:rPr>
          <w:b/>
          <w:bCs/>
        </w:rPr>
        <w:t>ALTAR, AFAN.</w:t>
      </w:r>
      <w:r>
        <w:rPr>
          <w:b/>
          <w:bCs/>
        </w:rPr>
        <w:br/>
      </w:r>
      <w:r>
        <w:rPr>
          <w:b/>
          <w:bCs/>
          <w:i/>
          <w:iCs/>
          <w:lang w:val="la-Latn" w:eastAsia="la-Latn" w:bidi="la-Latn"/>
        </w:rPr>
        <w:t>Palandus.</w:t>
      </w:r>
    </w:p>
    <w:p w14:paraId="3457F0E9" w14:textId="77777777" w:rsidR="00AA6A10" w:rsidRDefault="00000000">
      <w:pPr>
        <w:ind w:firstLine="360"/>
      </w:pPr>
      <w:r>
        <w:t xml:space="preserve">ADRARIGES. Green Ink. </w:t>
      </w:r>
      <w:r>
        <w:rPr>
          <w:i/>
          <w:iCs/>
          <w:lang w:val="la-Latn" w:eastAsia="la-Latn" w:bidi="la-Latn"/>
        </w:rPr>
        <w:t>Fodandus.</w:t>
      </w:r>
    </w:p>
    <w:p w14:paraId="2CC1FA7B" w14:textId="77777777" w:rsidR="00AA6A10" w:rsidRDefault="00000000">
      <w:pPr>
        <w:ind w:firstLine="360"/>
      </w:pPr>
      <w:r>
        <w:t>ADRIANUS. We learn from Aurelius Vicior, that the</w:t>
      </w:r>
      <w:r>
        <w:br/>
        <w:t>Emperor Adrian had some Knowledge in Physic. This Cir-</w:t>
      </w:r>
      <w:r>
        <w:br/>
        <w:t>cumstance is of too much Importance fortheHonour of the Pro-</w:t>
      </w:r>
      <w:r>
        <w:br/>
        <w:t>fession to he omitted; though, upon the whole, the Art rather</w:t>
      </w:r>
      <w:r>
        <w:br/>
        <w:t>lost than got Reputation by this Prince, who died, as it is said,</w:t>
      </w:r>
      <w:r>
        <w:br/>
        <w:t>much out of Humour with Physic and Physicians, hecaufe he</w:t>
      </w:r>
      <w:r>
        <w:br/>
        <w:t>could not he cured of an habitual Haemorrhage, which at last</w:t>
      </w:r>
      <w:r>
        <w:br/>
        <w:t>brought on a Dropfy, which occasioned him to kill himself,</w:t>
      </w:r>
      <w:r>
        <w:br/>
        <w:t>inorder to avoid a lingering Death.</w:t>
      </w:r>
    </w:p>
    <w:p w14:paraId="28B30060" w14:textId="77777777" w:rsidR="00AA6A10" w:rsidRDefault="00000000">
      <w:pPr>
        <w:ind w:firstLine="360"/>
      </w:pPr>
      <w:r>
        <w:t xml:space="preserve">The Antidote which bears bis Name has been said to </w:t>
      </w:r>
      <w:proofErr w:type="gramStart"/>
      <w:r>
        <w:t>he</w:t>
      </w:r>
      <w:proofErr w:type="gramEnd"/>
      <w:r>
        <w:t xml:space="preserve"> his</w:t>
      </w:r>
      <w:r>
        <w:br/>
        <w:t>Invention. It is thus prepared:</w:t>
      </w:r>
    </w:p>
    <w:p w14:paraId="7622257C" w14:textId="77777777" w:rsidR="00AA6A10" w:rsidRDefault="00000000">
      <w:pPr>
        <w:ind w:left="360" w:hanging="360"/>
      </w:pPr>
      <w:r>
        <w:t>Take of Pepper, and Seed of white Henbane, each twenty</w:t>
      </w:r>
      <w:r>
        <w:br/>
        <w:t>Drams ; of Opium ten Drams; of Saffron five Drams; of</w:t>
      </w:r>
      <w:r>
        <w:br/>
        <w:t xml:space="preserve">Spikenard, Euphothium, </w:t>
      </w:r>
      <w:r>
        <w:rPr>
          <w:lang w:val="la-Latn" w:eastAsia="la-Latn" w:bidi="la-Latn"/>
        </w:rPr>
        <w:t xml:space="preserve">Amomum, </w:t>
      </w:r>
      <w:r>
        <w:t>Pellitory of Spain,</w:t>
      </w:r>
      <w:r>
        <w:br/>
        <w:t>Cyperus, Cardamom, Malabathnirn, or Indian Leaf,</w:t>
      </w:r>
      <w:r>
        <w:br/>
        <w:t>dried Leaves of Rue, Cassia, Castor, Seeds of Daucus,</w:t>
      </w:r>
      <w:r>
        <w:br/>
        <w:t>Myrth, Parsley, of each one Dram; of dried Rofes,</w:t>
      </w:r>
      <w:r>
        <w:br/>
        <w:t>and Seeds of Smallage, each a Dram and half; of Ginger,</w:t>
      </w:r>
      <w:r>
        <w:br/>
        <w:t xml:space="preserve">and </w:t>
      </w:r>
      <w:r>
        <w:rPr>
          <w:lang w:val="la-Latn" w:eastAsia="la-Latn" w:bidi="la-Latn"/>
        </w:rPr>
        <w:t xml:space="preserve">Opobalsamum, </w:t>
      </w:r>
      <w:r>
        <w:t>each two Drams; Honey enough to</w:t>
      </w:r>
      <w:r>
        <w:br/>
        <w:t>make it into an Electirary.</w:t>
      </w:r>
    </w:p>
    <w:p w14:paraId="1704F23F" w14:textId="77777777" w:rsidR="00AA6A10" w:rsidRDefault="00000000">
      <w:pPr>
        <w:ind w:firstLine="360"/>
      </w:pPr>
      <w:r>
        <w:t>The greatest Dole is the Quantity of a Hasel-nut, the least</w:t>
      </w:r>
      <w:r>
        <w:br/>
        <w:t>that of an Egyptian Bean. It is good for the Colic, taken in warn)</w:t>
      </w:r>
      <w:r>
        <w:br/>
        <w:t>Water hefore Sleep; for Infirmities of the Stomach, and those</w:t>
      </w:r>
      <w:r>
        <w:br/>
        <w:t xml:space="preserve">who cannot retain their Fond; it is given in </w:t>
      </w:r>
      <w:r>
        <w:rPr>
          <w:lang w:val="la-Latn" w:eastAsia="la-Latn" w:bidi="la-Latn"/>
        </w:rPr>
        <w:t xml:space="preserve">Posea, </w:t>
      </w:r>
      <w:r>
        <w:t>(Vinegar,</w:t>
      </w:r>
      <w:r>
        <w:br/>
        <w:t>and Water]; for the Strangury, in warm Water; for spitting</w:t>
      </w:r>
      <w:r>
        <w:br/>
        <w:t>of Blond, in Pofcaj for the Dysentery, reduce it into Pilis, and</w:t>
      </w:r>
      <w:r>
        <w:br/>
        <w:t>Jet the Patient take a little warm Pofca after them. To con-</w:t>
      </w:r>
      <w:r>
        <w:br/>
        <w:t xml:space="preserve">sumptive People give it at Night in </w:t>
      </w:r>
      <w:proofErr w:type="gramStart"/>
      <w:r>
        <w:t>Hydromel ;</w:t>
      </w:r>
      <w:proofErr w:type="gramEnd"/>
      <w:r>
        <w:t xml:space="preserve"> for a dry</w:t>
      </w:r>
      <w:r>
        <w:br/>
        <w:t>Cough take it in a Linctirswith Honey; for the Bites of Spi-</w:t>
      </w:r>
      <w:r>
        <w:br/>
        <w:t>ders and Vipers, in Mulsum [Wine boiled with Honey]. It</w:t>
      </w:r>
      <w:r>
        <w:br/>
        <w:t>provokes the Menses, taken in Mulsum in which Penyroyal, or</w:t>
      </w:r>
      <w:r>
        <w:br/>
        <w:t xml:space="preserve">Calamint, or Rue bath been boiled. </w:t>
      </w:r>
      <w:r>
        <w:rPr>
          <w:i/>
          <w:iCs/>
          <w:lang w:val="la-Latn" w:eastAsia="la-Latn" w:bidi="la-Latn"/>
        </w:rPr>
        <w:t xml:space="preserve">Actius </w:t>
      </w:r>
      <w:r>
        <w:rPr>
          <w:i/>
          <w:iCs/>
        </w:rPr>
        <w:t>Tetr. 4. Serm.</w:t>
      </w:r>
      <w:r>
        <w:t xml:space="preserve">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br/>
      </w:r>
      <w:r>
        <w:rPr>
          <w:i/>
          <w:iCs/>
        </w:rPr>
        <w:t>cap.</w:t>
      </w:r>
      <w:r>
        <w:t xml:space="preserve"> Io8.</w:t>
      </w:r>
    </w:p>
    <w:p w14:paraId="33CE1974" w14:textId="77777777" w:rsidR="00AA6A10" w:rsidRDefault="00000000">
      <w:pPr>
        <w:ind w:firstLine="360"/>
      </w:pPr>
      <w:r>
        <w:t>ADROP</w:t>
      </w:r>
      <w:proofErr w:type="gramStart"/>
      <w:r>
        <w:t>. :</w:t>
      </w:r>
      <w:proofErr w:type="gramEnd"/>
      <w:r>
        <w:t xml:space="preserve"> Rulandus does not give much information in</w:t>
      </w:r>
      <w:r>
        <w:br/>
        <w:t xml:space="preserve">his Explication of this Word, which he calls ARAR, </w:t>
      </w:r>
      <w:r>
        <w:rPr>
          <w:b/>
          <w:bCs/>
        </w:rPr>
        <w:t>LAPIS</w:t>
      </w:r>
      <w:r>
        <w:rPr>
          <w:b/>
          <w:bCs/>
        </w:rPr>
        <w:br/>
        <w:t>IPSE, AzANE.</w:t>
      </w:r>
    </w:p>
    <w:p w14:paraId="04B34452" w14:textId="77777777" w:rsidR="00AA6A10" w:rsidRDefault="00000000">
      <w:pPr>
        <w:ind w:firstLine="360"/>
      </w:pPr>
      <w:r>
        <w:t xml:space="preserve">Ripley calls it UzIEUR, or </w:t>
      </w:r>
      <w:r>
        <w:rPr>
          <w:b/>
          <w:bCs/>
          <w:lang w:val="la-Latn" w:eastAsia="la-Latn" w:bidi="la-Latn"/>
        </w:rPr>
        <w:t xml:space="preserve">PLUMEUM RUBEUM. </w:t>
      </w:r>
      <w:r>
        <w:rPr>
          <w:i/>
          <w:iCs/>
          <w:lang w:val="la-Latn" w:eastAsia="la-Latn" w:bidi="la-Latn"/>
        </w:rPr>
        <w:t>Thea-</w:t>
      </w:r>
      <w:r>
        <w:rPr>
          <w:i/>
          <w:iCs/>
          <w:lang w:val="la-Latn" w:eastAsia="la-Latn" w:bidi="la-Latn"/>
        </w:rPr>
        <w:br/>
        <w:t xml:space="preserve">trum </w:t>
      </w:r>
      <w:r>
        <w:rPr>
          <w:i/>
          <w:iCs/>
        </w:rPr>
        <w:t>Chym.</w:t>
      </w:r>
      <w:r>
        <w:t xml:space="preserve"> Vol. ii. </w:t>
      </w:r>
      <w:r>
        <w:rPr>
          <w:lang w:val="el-GR" w:eastAsia="el-GR" w:bidi="el-GR"/>
        </w:rPr>
        <w:t>ρ</w:t>
      </w:r>
      <w:r w:rsidRPr="00AC72F0">
        <w:rPr>
          <w:lang w:val="en-GB" w:eastAsia="el-GR" w:bidi="el-GR"/>
        </w:rPr>
        <w:t xml:space="preserve">. </w:t>
      </w:r>
      <w:r>
        <w:t>r 14. By this he means the Mixture</w:t>
      </w:r>
      <w:r>
        <w:br/>
        <w:t>of the Philosophers-Stone, or the Substance whence that is to</w:t>
      </w:r>
      <w:r>
        <w:br/>
        <w:t>he procured, as appears by a parallel Passage of an anonymous</w:t>
      </w:r>
      <w:r>
        <w:br/>
        <w:t xml:space="preserve">Anther in the same Collection, Vol iv. p. 474. </w:t>
      </w:r>
      <w:r>
        <w:rPr>
          <w:lang w:val="la-Latn" w:eastAsia="la-Latn" w:bidi="la-Latn"/>
        </w:rPr>
        <w:t xml:space="preserve">Castellus </w:t>
      </w:r>
      <w:r>
        <w:t>is</w:t>
      </w:r>
      <w:r>
        <w:br/>
      </w:r>
      <w:r>
        <w:rPr>
          <w:u w:val="single"/>
        </w:rPr>
        <w:t>mistaken</w:t>
      </w:r>
      <w:r>
        <w:t xml:space="preserve"> when he explains it Lead, for Lead, in thealchymistical</w:t>
      </w:r>
      <w:r>
        <w:br/>
        <w:t xml:space="preserve">' Senfe, is Antimony, as the Luna </w:t>
      </w:r>
      <w:r>
        <w:rPr>
          <w:lang w:val="la-Latn" w:eastAsia="la-Latn" w:bidi="la-Latn"/>
        </w:rPr>
        <w:t xml:space="preserve">Philosophorum </w:t>
      </w:r>
      <w:r>
        <w:t>is the Regulus</w:t>
      </w:r>
      <w:r>
        <w:br/>
        <w:t xml:space="preserve">* of Antimony; and thus </w:t>
      </w:r>
      <w:r>
        <w:rPr>
          <w:i/>
          <w:iCs/>
        </w:rPr>
        <w:t>Adrop</w:t>
      </w:r>
      <w:r>
        <w:t xml:space="preserve"> is to he understood in David</w:t>
      </w:r>
      <w:r>
        <w:br/>
        <w:t xml:space="preserve">Lagneus, </w:t>
      </w:r>
      <w:r>
        <w:rPr>
          <w:i/>
          <w:iCs/>
        </w:rPr>
        <w:t>Theatnon Cbymicuns,</w:t>
      </w:r>
      <w:r>
        <w:t xml:space="preserve"> Vol. iv. p. 726, who, from Ar-</w:t>
      </w:r>
      <w:r>
        <w:br/>
        <w:t xml:space="preserve">noldus, </w:t>
      </w:r>
      <w:r>
        <w:rPr>
          <w:lang w:val="la-Latn" w:eastAsia="la-Latn" w:bidi="la-Latn"/>
        </w:rPr>
        <w:t xml:space="preserve">interprete </w:t>
      </w:r>
      <w:r>
        <w:rPr>
          <w:i/>
          <w:iCs/>
        </w:rPr>
        <w:t>Adrop,</w:t>
      </w:r>
      <w:r>
        <w:t xml:space="preserve"> </w:t>
      </w:r>
      <w:r>
        <w:rPr>
          <w:lang w:val="la-Latn" w:eastAsia="la-Latn" w:bidi="la-Latn"/>
        </w:rPr>
        <w:t xml:space="preserve">Saturnus, </w:t>
      </w:r>
      <w:r>
        <w:t>that is. Antimony, the</w:t>
      </w:r>
      <w:r>
        <w:br/>
        <w:t>Matrix of the Philofopbers-Stone.</w:t>
      </w:r>
    </w:p>
    <w:p w14:paraId="6C50B4B6" w14:textId="77777777" w:rsidR="00AA6A10" w:rsidRDefault="00000000">
      <w:pPr>
        <w:ind w:firstLine="360"/>
      </w:pPr>
      <w:r>
        <w:t xml:space="preserve">ADROBOLON. </w:t>
      </w:r>
      <w:r>
        <w:rPr>
          <w:lang w:val="el-GR" w:eastAsia="el-GR" w:bidi="el-GR"/>
        </w:rPr>
        <w:t>Ἀὸμὲνλον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μὲνος</w:t>
      </w:r>
      <w:r w:rsidRPr="00AC72F0">
        <w:rPr>
          <w:lang w:val="en-GB" w:eastAsia="el-GR" w:bidi="el-GR"/>
        </w:rPr>
        <w:t xml:space="preserve"> </w:t>
      </w:r>
      <w:r>
        <w:t xml:space="preserve">large, and </w:t>
      </w:r>
      <w:r>
        <w:rPr>
          <w:lang w:val="el-GR" w:eastAsia="el-GR" w:bidi="el-GR"/>
        </w:rPr>
        <w:t>βῶλος</w:t>
      </w:r>
      <w:r w:rsidRPr="00AC72F0">
        <w:rPr>
          <w:lang w:val="en-GB" w:eastAsia="el-GR" w:bidi="el-GR"/>
        </w:rPr>
        <w:t xml:space="preserve">, </w:t>
      </w:r>
      <w:r>
        <w:t>a</w:t>
      </w:r>
      <w:r>
        <w:br/>
        <w:t>Glche, Bole, or Mass. The Indian Bdellium, which isa coarser</w:t>
      </w:r>
      <w:r>
        <w:br/>
        <w:t>Sort than the Arabian, bring impure, black, and in larger</w:t>
      </w:r>
      <w:r>
        <w:br/>
        <w:t xml:space="preserve">Lumps. </w:t>
      </w:r>
      <w:r>
        <w:rPr>
          <w:i/>
          <w:iCs/>
        </w:rPr>
        <w:t>Constantine, Gorraus.</w:t>
      </w:r>
    </w:p>
    <w:p w14:paraId="6F31896C" w14:textId="77777777" w:rsidR="00AA6A10" w:rsidRDefault="00000000">
      <w:pPr>
        <w:ind w:firstLine="360"/>
      </w:pPr>
      <w:proofErr w:type="gramStart"/>
      <w:r>
        <w:t>- .ADROS</w:t>
      </w:r>
      <w:proofErr w:type="gramEnd"/>
      <w:r>
        <w:t xml:space="preserve">. </w:t>
      </w:r>
      <w:r>
        <w:rPr>
          <w:lang w:val="el-GR" w:eastAsia="el-GR" w:bidi="el-GR"/>
        </w:rPr>
        <w:t>Ἀὸρός</w:t>
      </w:r>
      <w:r w:rsidRPr="00AC72F0">
        <w:rPr>
          <w:lang w:val="en-GB" w:eastAsia="el-GR" w:bidi="el-GR"/>
        </w:rPr>
        <w:t xml:space="preserve">. </w:t>
      </w:r>
      <w:r>
        <w:t>Plump, of a good Habit, adult; in this</w:t>
      </w:r>
      <w:r>
        <w:br/>
        <w:t xml:space="preserve">fest Sense is is used by Hippocrates,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Genitura.</w:t>
      </w:r>
      <w:r>
        <w:rPr>
          <w:lang w:val="la-Latn" w:eastAsia="la-Latn" w:bidi="la-Latn"/>
        </w:rPr>
        <w:t xml:space="preserve"> </w:t>
      </w:r>
      <w:r>
        <w:t>Hence</w:t>
      </w:r>
      <w:r>
        <w:br/>
      </w:r>
      <w:r>
        <w:rPr>
          <w:lang w:val="el-GR" w:eastAsia="el-GR" w:bidi="el-GR"/>
        </w:rPr>
        <w:t>άὸνὰ</w:t>
      </w:r>
      <w:r w:rsidRPr="00AC72F0">
        <w:rPr>
          <w:lang w:val="en-GB" w:eastAsia="el-GR" w:bidi="el-GR"/>
        </w:rPr>
        <w:t xml:space="preserve">, </w:t>
      </w:r>
      <w:r>
        <w:t>plentifully, mentioned by the same Author, speaking of</w:t>
      </w:r>
      <w:r>
        <w:br/>
        <w:t>purging melancholy Patients.</w:t>
      </w:r>
    </w:p>
    <w:p w14:paraId="5A71F63C" w14:textId="77777777" w:rsidR="00AA6A10" w:rsidRDefault="00000000">
      <w:pPr>
        <w:ind w:firstLine="360"/>
      </w:pPr>
      <w:r>
        <w:t>ADROs is allo applied to the Pulse, when it is ample and</w:t>
      </w:r>
      <w:r>
        <w:br/>
        <w:t xml:space="preserve">full, and </w:t>
      </w:r>
      <w:proofErr w:type="gramStart"/>
      <w:r>
        <w:t>the .Artery</w:t>
      </w:r>
      <w:proofErr w:type="gramEnd"/>
      <w:r>
        <w:t xml:space="preserve"> is greatly distended in all its Dimensions.</w:t>
      </w:r>
      <w:r>
        <w:br/>
      </w:r>
      <w:r>
        <w:rPr>
          <w:i/>
          <w:iCs/>
        </w:rPr>
        <w:t>Gcrraeus.</w:t>
      </w:r>
    </w:p>
    <w:p w14:paraId="61003B54" w14:textId="77777777" w:rsidR="00AA6A10" w:rsidRDefault="00000000">
      <w:pPr>
        <w:ind w:firstLine="360"/>
      </w:pPr>
      <w:r>
        <w:rPr>
          <w:vertAlign w:val="superscript"/>
        </w:rPr>
        <w:t>7</w:t>
      </w:r>
      <w:r>
        <w:t xml:space="preserve"> ADSAMAR. Urine. </w:t>
      </w:r>
      <w:r>
        <w:rPr>
          <w:i/>
          <w:iCs/>
        </w:rPr>
        <w:t>Rulandus.</w:t>
      </w:r>
    </w:p>
    <w:p w14:paraId="60F0F60E" w14:textId="77777777" w:rsidR="00AA6A10" w:rsidRDefault="00000000">
      <w:pPr>
        <w:ind w:firstLine="360"/>
      </w:pPr>
      <w:r>
        <w:t>AD</w:t>
      </w:r>
      <w:r>
        <w:rPr>
          <w:u w:val="single"/>
        </w:rPr>
        <w:t>SETil.</w:t>
      </w:r>
      <w:r>
        <w:t>ARF- This Word is peculiar to regetius; for</w:t>
      </w:r>
      <w:r>
        <w:br/>
        <w:t>I do not know that it is used by any other Anther. It signifies</w:t>
      </w:r>
      <w:r>
        <w:br/>
        <w:t xml:space="preserve">literally to go to stool. H« memions it /. in. </w:t>
      </w:r>
      <w:r>
        <w:rPr>
          <w:i/>
          <w:iCs/>
        </w:rPr>
        <w:t>c.</w:t>
      </w:r>
      <w:r>
        <w:t xml:space="preserve"> 45, and in</w:t>
      </w:r>
      <w:r>
        <w:br/>
        <w:t xml:space="preserve">seme </w:t>
      </w:r>
      <w:proofErr w:type="gramStart"/>
      <w:r>
        <w:t>other</w:t>
      </w:r>
      <w:proofErr w:type="gramEnd"/>
      <w:r>
        <w:t xml:space="preserve"> Pisces.</w:t>
      </w:r>
    </w:p>
    <w:p w14:paraId="171C708C" w14:textId="77777777" w:rsidR="00AA6A10" w:rsidRDefault="00000000">
      <w:pPr>
        <w:ind w:firstLine="360"/>
      </w:pPr>
      <w:r>
        <w:t xml:space="preserve">: </w:t>
      </w:r>
      <w:r>
        <w:rPr>
          <w:lang w:val="la-Latn" w:eastAsia="la-Latn" w:bidi="la-Latn"/>
        </w:rPr>
        <w:t xml:space="preserve">Castellus </w:t>
      </w:r>
      <w:r>
        <w:t xml:space="preserve">quotes it from the </w:t>
      </w:r>
      <w:r>
        <w:rPr>
          <w:i/>
          <w:iCs/>
        </w:rPr>
        <w:t xml:space="preserve">Pei Rtestesa </w:t>
      </w:r>
      <w:r>
        <w:rPr>
          <w:i/>
          <w:iCs/>
          <w:lang w:val="la-Latn" w:eastAsia="la-Latn" w:bidi="la-Latn"/>
        </w:rPr>
        <w:t>Scriptores.</w:t>
      </w:r>
    </w:p>
    <w:p w14:paraId="39166F32" w14:textId="77777777" w:rsidR="00AA6A10" w:rsidRDefault="00000000">
      <w:pPr>
        <w:ind w:firstLine="360"/>
      </w:pPr>
      <w:r>
        <w:t>ADSTRICTIO. ADsTRICTioN. It either signifies the</w:t>
      </w:r>
      <w:r>
        <w:br/>
        <w:t>Ret</w:t>
      </w:r>
      <w:r>
        <w:rPr>
          <w:u w:val="single"/>
        </w:rPr>
        <w:t>entio</w:t>
      </w:r>
      <w:r>
        <w:t xml:space="preserve">n </w:t>
      </w:r>
      <w:proofErr w:type="gramStart"/>
      <w:r>
        <w:t>of .any</w:t>
      </w:r>
      <w:proofErr w:type="gramEnd"/>
      <w:r>
        <w:t xml:space="preserve"> natural Evacuation by the Rigidity of the re-</w:t>
      </w:r>
      <w:r>
        <w:br/>
        <w:t>fpnisivr E</w:t>
      </w:r>
      <w:r>
        <w:rPr>
          <w:u w:val="single"/>
        </w:rPr>
        <w:t>missar</w:t>
      </w:r>
      <w:r>
        <w:t>ies, and is usually in this Sense applied to the</w:t>
      </w:r>
      <w:r>
        <w:br/>
        <w:t xml:space="preserve">Pores of the </w:t>
      </w:r>
      <w:r>
        <w:rPr>
          <w:u w:val="single"/>
        </w:rPr>
        <w:t>Sirin</w:t>
      </w:r>
      <w:r>
        <w:t xml:space="preserve"> , and intestinal Excretion, or is tiled to express</w:t>
      </w:r>
      <w:r>
        <w:br/>
      </w:r>
      <w:r>
        <w:lastRenderedPageBreak/>
        <w:t>the stypne Quality of Medicines.</w:t>
      </w:r>
    </w:p>
    <w:p w14:paraId="2CB49DD1" w14:textId="77777777" w:rsidR="00AA6A10" w:rsidRDefault="00000000">
      <w:pPr>
        <w:ind w:firstLine="360"/>
      </w:pPr>
      <w:r>
        <w:t>ADSTRINGENS. ASTRINGENT. Styptic.See STYpTIcA.</w:t>
      </w:r>
      <w:r>
        <w:br/>
        <w:t xml:space="preserve">. - </w:t>
      </w:r>
      <w:r>
        <w:rPr>
          <w:lang w:val="la-Latn" w:eastAsia="la-Latn" w:bidi="la-Latn"/>
        </w:rPr>
        <w:t xml:space="preserve">ADULTERATIO- </w:t>
      </w:r>
      <w:r>
        <w:t>Adulteration of Medicines, or coun-</w:t>
      </w:r>
      <w:r>
        <w:br/>
        <w:t>terfeiting those which are genuine by something- like them in</w:t>
      </w:r>
      <w:r>
        <w:br/>
        <w:t>Appearance, though trot- in Efficacy. -This has been complained</w:t>
      </w:r>
      <w:r>
        <w:br/>
        <w:t>of in all Ages.; but is at present become a Trade so common,</w:t>
      </w:r>
      <w:r>
        <w:br/>
      </w:r>
      <w:r>
        <w:rPr>
          <w:u w:val="single"/>
        </w:rPr>
        <w:t xml:space="preserve">they </w:t>
      </w:r>
      <w:proofErr w:type="gramStart"/>
      <w:r>
        <w:rPr>
          <w:u w:val="single"/>
        </w:rPr>
        <w:t>lusters</w:t>
      </w:r>
      <w:proofErr w:type="gramEnd"/>
      <w:r>
        <w:t xml:space="preserve"> the Legislature finds some effectiral Method of</w:t>
      </w:r>
      <w:r>
        <w:br/>
        <w:t>pu</w:t>
      </w:r>
      <w:r>
        <w:rPr>
          <w:u w:val="single"/>
        </w:rPr>
        <w:t>rring</w:t>
      </w:r>
      <w:r>
        <w:t xml:space="preserve"> an End to it, half </w:t>
      </w:r>
      <w:r>
        <w:rPr>
          <w:u w:val="single"/>
        </w:rPr>
        <w:t>Mankind</w:t>
      </w:r>
      <w:r>
        <w:t xml:space="preserve"> will he destroyed, and the"</w:t>
      </w:r>
      <w:r>
        <w:br/>
        <w:t>Profession of Physic rendered utterly useless; for Physicians may</w:t>
      </w:r>
      <w:r>
        <w:br/>
        <w:t>prescrihe with great Judgment, and Apothecaries may admini-</w:t>
      </w:r>
    </w:p>
    <w:p w14:paraId="28172DCC" w14:textId="77777777" w:rsidR="00AA6A10" w:rsidRDefault="00000000">
      <w:r>
        <w:t>ster with an ajuaI Degree of Honesty, and yet the Abilities of</w:t>
      </w:r>
      <w:r>
        <w:br/>
        <w:t xml:space="preserve">one, and Diligence of the other, will he </w:t>
      </w:r>
      <w:proofErr w:type="gramStart"/>
      <w:r>
        <w:t>r</w:t>
      </w:r>
      <w:r>
        <w:rPr>
          <w:u w:val="single"/>
        </w:rPr>
        <w:t>endered</w:t>
      </w:r>
      <w:proofErr w:type="gramEnd"/>
      <w:r>
        <w:t xml:space="preserve"> even preju-</w:t>
      </w:r>
      <w:r>
        <w:br/>
        <w:t>dicial to the Patient, If the Medicine, designed as a Relief, is</w:t>
      </w:r>
      <w:r>
        <w:br/>
        <w:t xml:space="preserve">- arth—y adulterated as not to he discovered unlefs fay </w:t>
      </w:r>
      <w:r>
        <w:rPr>
          <w:u w:val="single"/>
        </w:rPr>
        <w:t>the F.f</w:t>
      </w:r>
      <w:r>
        <w:t>-</w:t>
      </w:r>
      <w:r>
        <w:br/>
        <w:t>sects, which I know is too often the Case.</w:t>
      </w:r>
    </w:p>
    <w:p w14:paraId="1C44C0E8" w14:textId="77777777" w:rsidR="00AA6A10" w:rsidRDefault="00000000">
      <w:pPr>
        <w:ind w:firstLine="360"/>
      </w:pPr>
      <w:r>
        <w:t xml:space="preserve">I am sensible that no good </w:t>
      </w:r>
      <w:r>
        <w:rPr>
          <w:lang w:val="la-Latn" w:eastAsia="la-Latn" w:bidi="la-Latn"/>
        </w:rPr>
        <w:t xml:space="preserve">Effecti </w:t>
      </w:r>
      <w:r>
        <w:t>upon those whe are guilty</w:t>
      </w:r>
      <w:r>
        <w:br/>
        <w:t>os Adulterations can he expectsd from any thing I may sty, for</w:t>
      </w:r>
      <w:r>
        <w:br/>
        <w:t xml:space="preserve">they whe can reconcile themielves to Robbery and </w:t>
      </w:r>
      <w:r>
        <w:rPr>
          <w:lang w:val="la-Latn" w:eastAsia="la-Latn" w:bidi="la-Latn"/>
        </w:rPr>
        <w:t>Munien,</w:t>
      </w:r>
      <w:r>
        <w:rPr>
          <w:lang w:val="la-Latn" w:eastAsia="la-Latn" w:bidi="la-Latn"/>
        </w:rPr>
        <w:br/>
      </w:r>
      <w:r>
        <w:t>which is the Coofequence of Adulteration in a heinous Degree,</w:t>
      </w:r>
      <w:r>
        <w:br/>
        <w:t xml:space="preserve">are too abandoned to </w:t>
      </w:r>
      <w:proofErr w:type="gramStart"/>
      <w:r>
        <w:t>he</w:t>
      </w:r>
      <w:proofErr w:type="gramEnd"/>
      <w:r>
        <w:t xml:space="preserve"> reasoned out of their Iniquity.</w:t>
      </w:r>
    </w:p>
    <w:p w14:paraId="14A936F0" w14:textId="77777777" w:rsidR="00AA6A10" w:rsidRDefault="00000000">
      <w:pPr>
        <w:ind w:firstLine="360"/>
      </w:pPr>
      <w:r>
        <w:t>In the Course of this Work, I shall do all in my Power to</w:t>
      </w:r>
      <w:r>
        <w:br/>
        <w:t>discover these egregious Cheats, by saying open the usual Me-</w:t>
      </w:r>
      <w:r>
        <w:br/>
        <w:t>thods of Adulteration, and specifying the Marks of genuine</w:t>
      </w:r>
      <w:r>
        <w:br/>
        <w:t>Medicines, and the Ways of knowing thofe that are coun-</w:t>
      </w:r>
      <w:r>
        <w:br/>
        <w:t>terfeit.</w:t>
      </w:r>
    </w:p>
    <w:p w14:paraId="3AAD4092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ADULTERIUM. </w:t>
      </w:r>
      <w:r>
        <w:t>Paracelsus, in his enthusiastical Way,</w:t>
      </w:r>
      <w:r>
        <w:br/>
        <w:t>has made a figurative Marriage betwixt the sensitive Soul,</w:t>
      </w:r>
      <w:r>
        <w:br/>
        <w:t>which be treats as the Husband, and the Bedy, which, in his</w:t>
      </w:r>
      <w:r>
        <w:br/>
        <w:t xml:space="preserve">Sense, is the Wife, </w:t>
      </w:r>
      <w:proofErr w:type="gramStart"/>
      <w:r>
        <w:t>Hence</w:t>
      </w:r>
      <w:proofErr w:type="gramEnd"/>
      <w:r>
        <w:t xml:space="preserve"> he culls overloading the Bedy</w:t>
      </w:r>
      <w:r>
        <w:br/>
        <w:t>with Aliment by the Instigation of the Appetite, ADULTERY.</w:t>
      </w:r>
    </w:p>
    <w:p w14:paraId="23930166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ADUSTIO. </w:t>
      </w:r>
      <w:r>
        <w:rPr>
          <w:b/>
          <w:bCs/>
        </w:rPr>
        <w:t>BURNING</w:t>
      </w:r>
      <w:proofErr w:type="gramStart"/>
      <w:r>
        <w:rPr>
          <w:b/>
          <w:bCs/>
        </w:rPr>
        <w:t xml:space="preserve">. </w:t>
      </w:r>
      <w:r>
        <w:t>,</w:t>
      </w:r>
      <w:proofErr w:type="gramEnd"/>
      <w:r>
        <w:t xml:space="preserve"> Avicenna, in his Epistle to Ha-</w:t>
      </w:r>
      <w:r>
        <w:br/>
        <w:t xml:space="preserve">sen, </w:t>
      </w:r>
      <w:r>
        <w:rPr>
          <w:i/>
          <w:iCs/>
        </w:rPr>
        <w:t>Theatr. Chym. p.</w:t>
      </w:r>
      <w:r>
        <w:t xml:space="preserve"> 869, explains </w:t>
      </w:r>
      <w:r>
        <w:rPr>
          <w:i/>
          <w:iCs/>
        </w:rPr>
        <w:t>Adaestes</w:t>
      </w:r>
      <w:r>
        <w:t xml:space="preserve"> with the usual</w:t>
      </w:r>
      <w:r>
        <w:br/>
        <w:t xml:space="preserve">Obscurity of the Alchyrnists. </w:t>
      </w:r>
      <w:r>
        <w:rPr>
          <w:i/>
          <w:iCs/>
        </w:rPr>
        <w:t>Adafiio antem est qpeando can.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miscetur, </w:t>
      </w:r>
      <w:r>
        <w:rPr>
          <w:i/>
          <w:iCs/>
        </w:rPr>
        <w:t xml:space="preserve">out </w:t>
      </w:r>
      <w:r>
        <w:rPr>
          <w:i/>
          <w:iCs/>
          <w:lang w:val="la-Latn" w:eastAsia="la-Latn" w:bidi="la-Latn"/>
        </w:rPr>
        <w:t xml:space="preserve">aduritur, aut corrumpitur </w:t>
      </w:r>
      <w:r>
        <w:rPr>
          <w:i/>
          <w:iCs/>
        </w:rPr>
        <w:t xml:space="preserve">Humiditas </w:t>
      </w:r>
      <w:r>
        <w:rPr>
          <w:i/>
          <w:iCs/>
          <w:lang w:val="la-Latn" w:eastAsia="la-Latn" w:bidi="la-Latn"/>
        </w:rPr>
        <w:t>substantialis</w:t>
      </w:r>
      <w:r>
        <w:rPr>
          <w:i/>
          <w:iCs/>
          <w:lang w:val="la-Latn" w:eastAsia="la-Latn" w:bidi="la-Latn"/>
        </w:rPr>
        <w:br/>
        <w:t>rei.</w:t>
      </w:r>
      <w:r>
        <w:rPr>
          <w:lang w:val="la-Latn" w:eastAsia="la-Latn" w:bidi="la-Latn"/>
        </w:rPr>
        <w:t xml:space="preserve"> Castellus </w:t>
      </w:r>
      <w:r>
        <w:t>has taken no Care to render it more intel-</w:t>
      </w:r>
      <w:r>
        <w:br/>
        <w:t>ligible.</w:t>
      </w:r>
    </w:p>
    <w:p w14:paraId="59A97028" w14:textId="77777777" w:rsidR="00AA6A10" w:rsidRDefault="00000000">
      <w:pPr>
        <w:ind w:firstLine="360"/>
      </w:pPr>
      <w:r>
        <w:t xml:space="preserve">ADUSTION, otherwise called SiRIAsis, is an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 of the Parts about the Brain and its Membranes, attended</w:t>
      </w:r>
      <w:r>
        <w:br/>
        <w:t>with Hollowness of the Sinciput [Top of the Head] and Eyes,</w:t>
      </w:r>
      <w:r>
        <w:br/>
        <w:t>a pale Colour, and Dryness of the Bedy.</w:t>
      </w:r>
    </w:p>
    <w:p w14:paraId="5440A105" w14:textId="77777777" w:rsidR="00AA6A10" w:rsidRDefault="00000000">
      <w:pPr>
        <w:ind w:firstLine="360"/>
      </w:pPr>
      <w:r>
        <w:t>The Remedy is the Yolk of an Egg, with Oil of Roses,</w:t>
      </w:r>
      <w:r>
        <w:br/>
        <w:t>laid on the Forehead, in Form of a Liniment, for the Con-</w:t>
      </w:r>
      <w:r>
        <w:br/>
        <w:t xml:space="preserve">veniency of often changing. </w:t>
      </w:r>
      <w:r>
        <w:rPr>
          <w:i/>
          <w:iCs/>
        </w:rPr>
        <w:t>Oribafws Syrup, lib.</w:t>
      </w:r>
      <w:r>
        <w:t xml:space="preserve"> v. </w:t>
      </w:r>
      <w:r>
        <w:rPr>
          <w:i/>
          <w:iCs/>
        </w:rPr>
        <w:t>cap.</w:t>
      </w:r>
      <w:r>
        <w:t xml:space="preserve"> I 3.</w:t>
      </w:r>
    </w:p>
    <w:p w14:paraId="4E6E2BA3" w14:textId="77777777" w:rsidR="00AA6A10" w:rsidRDefault="00000000">
      <w:pPr>
        <w:ind w:firstLine="360"/>
      </w:pPr>
      <w:r>
        <w:t xml:space="preserve">Apply the Leaves of Turnsole, called </w:t>
      </w:r>
      <w:r>
        <w:rPr>
          <w:i/>
          <w:iCs/>
        </w:rPr>
        <w:t>Scorpiurus,</w:t>
      </w:r>
      <w:r>
        <w:t xml:space="preserve"> (because</w:t>
      </w:r>
      <w:r>
        <w:br/>
      </w:r>
      <w:r>
        <w:rPr>
          <w:b/>
          <w:bCs/>
        </w:rPr>
        <w:t xml:space="preserve">it </w:t>
      </w:r>
      <w:r>
        <w:t xml:space="preserve">twists its Branches and Flowers like </w:t>
      </w:r>
      <w:r>
        <w:rPr>
          <w:lang w:val="la-Latn" w:eastAsia="la-Latn" w:bidi="la-Latn"/>
        </w:rPr>
        <w:t xml:space="preserve">a Scorpionis </w:t>
      </w:r>
      <w:r>
        <w:t>Tall) to the</w:t>
      </w:r>
      <w:r>
        <w:br/>
        <w:t>Forehead; or the Pann of a Gourd, or the Skin that surrounds</w:t>
      </w:r>
      <w:r>
        <w:br/>
        <w:t>the Pulp OF a Pumpion, Or the Juice of Garden Nightshade,</w:t>
      </w:r>
      <w:r>
        <w:br/>
        <w:t xml:space="preserve">with Oil of Roses. P. </w:t>
      </w:r>
      <w:r>
        <w:rPr>
          <w:i/>
          <w:iCs/>
        </w:rPr>
        <w:t>Acgrncia, lib.</w:t>
      </w:r>
      <w:r>
        <w:t xml:space="preserve"> i. </w:t>
      </w:r>
      <w:r>
        <w:rPr>
          <w:i/>
          <w:iCs/>
        </w:rPr>
        <w:t>cap.</w:t>
      </w:r>
      <w:r>
        <w:rPr>
          <w:b/>
          <w:bCs/>
        </w:rPr>
        <w:t xml:space="preserve"> I 3.</w:t>
      </w:r>
    </w:p>
    <w:p w14:paraId="738CD87D" w14:textId="77777777" w:rsidR="00AA6A10" w:rsidRDefault="00000000">
      <w:pPr>
        <w:ind w:firstLine="360"/>
      </w:pPr>
      <w:r>
        <w:t xml:space="preserve">ADYNAMIA. </w:t>
      </w:r>
      <w:r>
        <w:rPr>
          <w:lang w:val="el-GR" w:eastAsia="el-GR" w:bidi="el-GR"/>
        </w:rPr>
        <w:t>Ἀίοναρἀα</w:t>
      </w:r>
      <w:r w:rsidRPr="00AC72F0">
        <w:rPr>
          <w:lang w:val="en-GB" w:eastAsia="el-GR" w:bidi="el-GR"/>
        </w:rPr>
        <w:t xml:space="preserve">. </w:t>
      </w:r>
      <w:r>
        <w:t xml:space="preserve">From a Negative, and </w:t>
      </w:r>
      <w:r>
        <w:rPr>
          <w:lang w:val="el-GR" w:eastAsia="el-GR" w:bidi="el-GR"/>
        </w:rPr>
        <w:t>ὸἀπόμις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Strength, or Force. Weakness, or Impotence from Sickness.</w:t>
      </w:r>
      <w:r>
        <w:br/>
        <w:t xml:space="preserve">See </w:t>
      </w:r>
      <w:r>
        <w:rPr>
          <w:b/>
          <w:bCs/>
        </w:rPr>
        <w:t>ADUNATOS.</w:t>
      </w:r>
    </w:p>
    <w:p w14:paraId="7D5A302A" w14:textId="77777777" w:rsidR="00AA6A10" w:rsidRDefault="00000000">
      <w:pPr>
        <w:ind w:firstLine="360"/>
      </w:pPr>
      <w:r>
        <w:t>ADYNAMQN. Of the same Derivation as the former.</w:t>
      </w:r>
      <w:r>
        <w:br/>
        <w:t>A Sort of factitious Wine, made by putting to two Gallons and</w:t>
      </w:r>
      <w:r>
        <w:br/>
        <w:t>a half of Must half as much Water, and boning it to the</w:t>
      </w:r>
      <w:r>
        <w:br/>
        <w:t>Consumption of the Quantity equal to the Water. It is made</w:t>
      </w:r>
      <w:r>
        <w:br/>
        <w:t>for sick Persons, for whom pure Wine would he too strong, for</w:t>
      </w:r>
      <w:r>
        <w:br/>
        <w:t>it is weak and of no Force, whence it takes its Name. But</w:t>
      </w:r>
      <w:r>
        <w:br/>
        <w:t>Dioseoridcs presoribes an equal Quantity of Wine and Water,</w:t>
      </w:r>
      <w:r>
        <w:br/>
        <w:t>to hell till all the Water he boiled away, and when it is cold,</w:t>
      </w:r>
      <w:r>
        <w:br/>
        <w:t xml:space="preserve">to tun it up in a Vessel well pitched. </w:t>
      </w:r>
      <w:r>
        <w:rPr>
          <w:i/>
          <w:iCs/>
        </w:rPr>
        <w:t>Gorraus.</w:t>
      </w:r>
    </w:p>
    <w:p w14:paraId="07F6A5BC" w14:textId="77777777" w:rsidR="00AA6A10" w:rsidRDefault="00000000">
      <w:pPr>
        <w:ind w:firstLine="360"/>
      </w:pPr>
      <w:r>
        <w:t>ADY. The Palm-tree of the Bland of St. Thomas. It is a</w:t>
      </w:r>
      <w:r>
        <w:br/>
        <w:t xml:space="preserve">very tail Tree, </w:t>
      </w:r>
      <w:proofErr w:type="gramStart"/>
      <w:r>
        <w:t>exceeding</w:t>
      </w:r>
      <w:proofErr w:type="gramEnd"/>
      <w:r>
        <w:t xml:space="preserve"> even the Pine in Height, with a</w:t>
      </w:r>
      <w:r>
        <w:br/>
        <w:t>thick, bare, upright Stem, growing single on its Root, of a</w:t>
      </w:r>
      <w:r>
        <w:br/>
        <w:t>thin, sight Timber, and full of Juice; its Leaves Eke those of</w:t>
      </w:r>
      <w:r>
        <w:br/>
        <w:t>the cocciferous Palm-tree. Its Head shoots forth into a vast</w:t>
      </w:r>
      <w:r>
        <w:br/>
        <w:t xml:space="preserve">Number of Branches, which being cut off, of an </w:t>
      </w:r>
      <w:r>
        <w:rPr>
          <w:lang w:val="la-Latn" w:eastAsia="la-Latn" w:bidi="la-Latn"/>
        </w:rPr>
        <w:t>incisiori</w:t>
      </w:r>
      <w:r>
        <w:rPr>
          <w:lang w:val="la-Latn" w:eastAsia="la-Latn" w:bidi="la-Latn"/>
        </w:rPr>
        <w:br/>
      </w:r>
      <w:r>
        <w:t>made therein, they hang up a proper Vessel to receive the Tears</w:t>
      </w:r>
      <w:r>
        <w:br/>
        <w:t>or Juice that distil from the Wound; and this supplies the</w:t>
      </w:r>
      <w:r>
        <w:br/>
        <w:t xml:space="preserve">Place of Wine among the indians, and easily intoxicates.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It is</w:t>
      </w:r>
      <w:r>
        <w:br/>
        <w:t>sweet when new, bur four in a sew Days; nor do the rest of</w:t>
      </w:r>
      <w:r>
        <w:br/>
        <w:t>the Branches which escape unhurt ever fail of bearing Fruit.</w:t>
      </w:r>
      <w:r>
        <w:br/>
        <w:t>The Inhabitants of this Island do not cut the Buds of this Tree,</w:t>
      </w:r>
      <w:r>
        <w:br/>
        <w:t>as the Indians do those of the cocciferous Palm-tree.</w:t>
      </w:r>
    </w:p>
    <w:p w14:paraId="1C40D51F" w14:textId="77777777" w:rsidR="00AA6A10" w:rsidRDefault="00000000">
      <w:pPr>
        <w:ind w:firstLine="360"/>
      </w:pPr>
      <w:r>
        <w:t xml:space="preserve">The intire Fruit is called by the Portuguese, </w:t>
      </w:r>
      <w:r>
        <w:rPr>
          <w:i/>
          <w:iCs/>
        </w:rPr>
        <w:t>Caryoces,</w:t>
      </w:r>
      <w:r>
        <w:t xml:space="preserve"> and</w:t>
      </w:r>
      <w:r>
        <w:br/>
      </w:r>
      <w:r>
        <w:rPr>
          <w:i/>
          <w:iCs/>
        </w:rPr>
        <w:t>Cariosse</w:t>
      </w:r>
      <w:r>
        <w:t xml:space="preserve">; and by the black Natives, </w:t>
      </w:r>
      <w:r>
        <w:rPr>
          <w:i/>
          <w:iCs/>
        </w:rPr>
        <w:t>Abanga.</w:t>
      </w:r>
      <w:r>
        <w:t xml:space="preserve"> Its outer Rind is</w:t>
      </w:r>
      <w:r>
        <w:br/>
        <w:t>yellow, under which is a yellowish Pulp, and aster that a hard</w:t>
      </w:r>
      <w:r>
        <w:br/>
        <w:t>blackish Stone, which contains a black Kernel, that is good to</w:t>
      </w:r>
      <w:r>
        <w:br/>
        <w:t>eat, and peeled of its Skin, is white. The Fruit intire is of</w:t>
      </w:r>
      <w:r>
        <w:br/>
        <w:t>the Size and Shape of a Lemon</w:t>
      </w:r>
      <w:proofErr w:type="gramStart"/>
      <w:r>
        <w:t>. .</w:t>
      </w:r>
      <w:proofErr w:type="gramEnd"/>
      <w:r>
        <w:t xml:space="preserve"> They eat it </w:t>
      </w:r>
      <w:proofErr w:type="gramStart"/>
      <w:r>
        <w:t>roasted,,</w:t>
      </w:r>
      <w:proofErr w:type="gramEnd"/>
      <w:r>
        <w:t xml:space="preserve"> and fre-</w:t>
      </w:r>
      <w:r>
        <w:br/>
      </w:r>
      <w:r>
        <w:lastRenderedPageBreak/>
        <w:t>quently at their Tables mix the whole raw Kemeis with Man-</w:t>
      </w:r>
      <w:r>
        <w:br/>
        <w:t>doc Meal. They believe thefe Kemeis to be of wonderful</w:t>
      </w:r>
      <w:r>
        <w:br/>
        <w:t>Virtue in resto</w:t>
      </w:r>
      <w:r>
        <w:rPr>
          <w:u w:val="single"/>
        </w:rPr>
        <w:t>ring</w:t>
      </w:r>
      <w:r>
        <w:t xml:space="preserve"> Strength to thofe whe pine under- a Dis.</w:t>
      </w:r>
      <w:r>
        <w:br/>
      </w:r>
      <w:proofErr w:type="gramStart"/>
      <w:r>
        <w:t>temper, and</w:t>
      </w:r>
      <w:proofErr w:type="gramEnd"/>
      <w:r>
        <w:t xml:space="preserve"> give their Patients three -of four of them' twice</w:t>
      </w:r>
      <w:r>
        <w:br/>
        <w:t>or thrice a Day, to comfort their Hearts. Besides this, they</w:t>
      </w:r>
      <w:r>
        <w:br/>
        <w:t>make in Oil out of the Emit, thin : They take the Pulp off the</w:t>
      </w:r>
      <w:r>
        <w:br/>
        <w:t>Stone; and mix it with a good Quamity of very het Water,</w:t>
      </w:r>
      <w:r>
        <w:br/>
        <w:t>-and afterwards set it over the Fire in boil a coosiderahle time,</w:t>
      </w:r>
      <w:r>
        <w:br/>
        <w:t>carefully stirring it; then it is taken off, and suffered to stand</w:t>
      </w:r>
      <w:r>
        <w:br/>
        <w:t>till all the Dregs, settle at the Bottom, after which, with a</w:t>
      </w:r>
      <w:r>
        <w:br/>
      </w:r>
      <w:r>
        <w:rPr>
          <w:u w:val="single"/>
        </w:rPr>
        <w:t>Jadle</w:t>
      </w:r>
      <w:r>
        <w:t xml:space="preserve"> they take off the Oil that swims on the Water.’ This</w:t>
      </w:r>
      <w:r>
        <w:br/>
        <w:t>done, they repeat the Operation, by adding more het Water.</w:t>
      </w:r>
      <w:r>
        <w:br/>
        <w:t>The Oil is of the Colour of Sassion, concretes with Cold, but is</w:t>
      </w:r>
      <w:r>
        <w:br/>
        <w:t>otherwise liquid, eatable, and serves the Inhabitants for the</w:t>
      </w:r>
      <w:r>
        <w:br/>
      </w:r>
      <w:r>
        <w:rPr>
          <w:u w:val="single"/>
        </w:rPr>
        <w:t>fame</w:t>
      </w:r>
      <w:r>
        <w:t xml:space="preserve"> Purposes that Oil of Olives, Or Butter, does the Nafive</w:t>
      </w:r>
      <w:r>
        <w:br/>
        <w:t>of our Climate; though, to speak the Truth, ft is inferior to</w:t>
      </w:r>
      <w:r>
        <w:br/>
        <w:t>either of them, both in Smell and Taste.</w:t>
      </w:r>
    </w:p>
    <w:p w14:paraId="7E3CC619" w14:textId="77777777" w:rsidR="00AA6A10" w:rsidRDefault="00000000">
      <w:pPr>
        <w:ind w:firstLine="360"/>
      </w:pPr>
      <w:r>
        <w:t>This Oil is in c</w:t>
      </w:r>
      <w:r>
        <w:rPr>
          <w:u w:val="single"/>
        </w:rPr>
        <w:t>omm</w:t>
      </w:r>
      <w:r>
        <w:t>on Use with the Inhabitants for anointing</w:t>
      </w:r>
      <w:r>
        <w:br/>
        <w:t xml:space="preserve">those Parts of the Bedy which are stiff and </w:t>
      </w:r>
      <w:proofErr w:type="gramStart"/>
      <w:r>
        <w:t>contracted ,</w:t>
      </w:r>
      <w:proofErr w:type="gramEnd"/>
      <w:r>
        <w:t xml:space="preserve"> and</w:t>
      </w:r>
      <w:r>
        <w:br/>
        <w:t xml:space="preserve">they say it is Of </w:t>
      </w:r>
      <w:r>
        <w:rPr>
          <w:u w:val="single"/>
        </w:rPr>
        <w:t>singular</w:t>
      </w:r>
      <w:r>
        <w:t xml:space="preserve"> Efficacy in relaxing rigid Tendons.</w:t>
      </w:r>
      <w:r>
        <w:br/>
        <w:t>Thev anoint the whole Body with in also aster Exercise and</w:t>
      </w:r>
      <w:r>
        <w:br w:type="page"/>
      </w:r>
    </w:p>
    <w:p w14:paraId="7C88A3FD" w14:textId="77777777" w:rsidR="00AA6A10" w:rsidRDefault="00000000">
      <w:pPr>
        <w:ind w:firstLine="360"/>
      </w:pPr>
      <w:r>
        <w:lastRenderedPageBreak/>
        <w:t xml:space="preserve">Weariness with </w:t>
      </w:r>
      <w:proofErr w:type="gramStart"/>
      <w:r>
        <w:t>Labour..</w:t>
      </w:r>
      <w:proofErr w:type="gramEnd"/>
      <w:r>
        <w:t xml:space="preserve"> By Exercife, say they, the similar</w:t>
      </w:r>
      <w:r>
        <w:br/>
        <w:t>Parts of the Body exhale and are dried up, which ill Effects</w:t>
      </w:r>
      <w:r>
        <w:br/>
        <w:t>are prevented by a flight rubbing with this Oil. in short, it is</w:t>
      </w:r>
      <w:r>
        <w:br/>
        <w:t>their Acopon, and a noble Remedy, they say, against Lassitudes.</w:t>
      </w:r>
      <w:r>
        <w:br/>
      </w:r>
      <w:r>
        <w:rPr>
          <w:i/>
          <w:iCs/>
        </w:rPr>
        <w:t>Pay's History of Plants.</w:t>
      </w:r>
    </w:p>
    <w:p w14:paraId="21082B4E" w14:textId="77777777" w:rsidR="00AA6A10" w:rsidRDefault="00000000">
      <w:pPr>
        <w:tabs>
          <w:tab w:val="left" w:pos="4939"/>
        </w:tabs>
        <w:ind w:firstLine="360"/>
      </w:pPr>
      <w:r>
        <w:t xml:space="preserve">ADYNATOS.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Αὸόνάΐοί</w:t>
      </w:r>
      <w:r w:rsidRPr="00AC72F0">
        <w:rPr>
          <w:lang w:val="en-GB" w:eastAsia="el-GR" w:bidi="el-GR"/>
        </w:rPr>
        <w:t xml:space="preserve">. </w:t>
      </w:r>
      <w:r>
        <w:t>Its Derivation is the seme aS ADY-</w:t>
      </w:r>
      <w:r>
        <w:br/>
      </w:r>
      <w:r>
        <w:rPr>
          <w:b/>
          <w:bCs/>
        </w:rPr>
        <w:t xml:space="preserve">NAMIA, and ADYNAMON. </w:t>
      </w:r>
      <w:r>
        <w:t>in Hippocrates it signifies Weat,</w:t>
      </w:r>
      <w:r>
        <w:br/>
        <w:t xml:space="preserve">’ Feeble, or Impotent, and this Weakness is said to </w:t>
      </w:r>
      <w:proofErr w:type="gramStart"/>
      <w:r>
        <w:t>he</w:t>
      </w:r>
      <w:proofErr w:type="gramEnd"/>
      <w:r>
        <w:t xml:space="preserve"> a very</w:t>
      </w:r>
      <w:r>
        <w:br/>
        <w:t xml:space="preserve">bad Symptom, when it occurs in Difeases, where no </w:t>
      </w:r>
      <w:r>
        <w:rPr>
          <w:lang w:val="la-Latn" w:eastAsia="la-Latn" w:bidi="la-Latn"/>
        </w:rPr>
        <w:t>Evacua-</w:t>
      </w:r>
      <w:r>
        <w:rPr>
          <w:lang w:val="la-Latn" w:eastAsia="la-Latn" w:bidi="la-Latn"/>
        </w:rPr>
        <w:br/>
      </w:r>
      <w:r>
        <w:t>non has happened sufficient to account for it. When it is at-</w:t>
      </w:r>
      <w:r>
        <w:br/>
        <w:t>tended with frequent Stools, Lassitude, Pain in the Head,</w:t>
      </w:r>
      <w:r>
        <w:br/>
        <w:t>- Thirst, Want of Red, and theTatient mutters obscurely, so</w:t>
      </w:r>
      <w:r>
        <w:br/>
        <w:t>as not to be understood, it is a Sign of an approaching Deli-</w:t>
      </w:r>
      <w:r>
        <w:br/>
        <w:t xml:space="preserve">k"” "num. </w:t>
      </w:r>
      <w:r>
        <w:rPr>
          <w:i/>
          <w:iCs/>
        </w:rPr>
        <w:t>Praedict. I</w:t>
      </w:r>
      <w:r>
        <w:t xml:space="preserve"> i. </w:t>
      </w:r>
      <w:r>
        <w:rPr>
          <w:i/>
          <w:iCs/>
        </w:rPr>
        <w:t>Coac. Pranst.</w:t>
      </w:r>
      <w:r>
        <w:rPr>
          <w:i/>
          <w:iCs/>
        </w:rPr>
        <w:tab/>
        <w:t>,</w:t>
      </w:r>
    </w:p>
    <w:p w14:paraId="517215B1" w14:textId="77777777" w:rsidR="00AA6A10" w:rsidRDefault="00000000">
      <w:pPr>
        <w:ind w:firstLine="360"/>
      </w:pPr>
      <w:r>
        <w:t xml:space="preserve">AEAZO. </w:t>
      </w:r>
      <w:r>
        <w:rPr>
          <w:lang w:val="el-GR" w:eastAsia="el-GR" w:bidi="el-GR"/>
        </w:rPr>
        <w:t>Ἀιάζα</w:t>
      </w:r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Το</w:t>
      </w:r>
      <w:r w:rsidRPr="00AC72F0">
        <w:rPr>
          <w:lang w:val="en-GB" w:eastAsia="el-GR" w:bidi="el-GR"/>
        </w:rPr>
        <w:t xml:space="preserve"> </w:t>
      </w:r>
      <w:r>
        <w:t>lament, complain, exclaim, or groan.</w:t>
      </w:r>
      <w:r>
        <w:br/>
      </w:r>
      <w:r>
        <w:rPr>
          <w:i/>
          <w:iCs/>
        </w:rPr>
        <w:t xml:space="preserve">Fuse </w:t>
      </w:r>
      <w:r>
        <w:rPr>
          <w:i/>
          <w:iCs/>
          <w:lang w:val="la-Latn" w:eastAsia="la-Latn" w:bidi="la-Latn"/>
        </w:rPr>
        <w:t xml:space="preserve">Castellus, </w:t>
      </w:r>
      <w:r>
        <w:rPr>
          <w:i/>
          <w:iCs/>
        </w:rPr>
        <w:t>from Hippocrates.</w:t>
      </w:r>
    </w:p>
    <w:p w14:paraId="20B716A5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AEDES. </w:t>
      </w:r>
      <w:r>
        <w:rPr>
          <w:lang w:val="el-GR" w:eastAsia="el-GR" w:bidi="el-GR"/>
        </w:rPr>
        <w:t>Ἀαὸῆς</w:t>
      </w:r>
      <w:r w:rsidRPr="00AC72F0">
        <w:rPr>
          <w:lang w:val="en-GB" w:eastAsia="el-GR" w:bidi="el-GR"/>
        </w:rPr>
        <w:t xml:space="preserve">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ήὸὑς</w:t>
      </w:r>
      <w:r w:rsidRPr="00AC72F0">
        <w:rPr>
          <w:lang w:val="en-GB" w:eastAsia="el-GR" w:bidi="el-GR"/>
        </w:rPr>
        <w:t xml:space="preserve">. </w:t>
      </w:r>
      <w:r>
        <w:t>Sweet. Un-</w:t>
      </w:r>
      <w:r>
        <w:br/>
        <w:t>pleasant, Disagreeable. It is sometimes applied to Aliments.</w:t>
      </w:r>
    </w:p>
    <w:p w14:paraId="2AEC8EA3" w14:textId="77777777" w:rsidR="00AA6A10" w:rsidRDefault="00000000">
      <w:pPr>
        <w:ind w:firstLine="360"/>
      </w:pPr>
      <w:r>
        <w:t xml:space="preserve">AEDO1A. </w:t>
      </w:r>
      <w:r>
        <w:rPr>
          <w:lang w:val="el-GR" w:eastAsia="el-GR" w:bidi="el-GR"/>
        </w:rPr>
        <w:t>ἈιὸοΓα</w:t>
      </w:r>
      <w:r w:rsidRPr="00AC72F0">
        <w:rPr>
          <w:lang w:val="en-GB" w:eastAsia="el-GR" w:bidi="el-GR"/>
        </w:rPr>
        <w:t xml:space="preserve">. </w:t>
      </w:r>
      <w:r>
        <w:t>Fromailbr, Modesty. The same aS</w:t>
      </w:r>
      <w:r>
        <w:br/>
      </w:r>
      <w:r>
        <w:rPr>
          <w:b/>
          <w:bCs/>
        </w:rPr>
        <w:t xml:space="preserve">PUDENDA, </w:t>
      </w:r>
      <w:r>
        <w:t>by which is meant the Parts subservient to Gene-</w:t>
      </w:r>
      <w:r>
        <w:br/>
        <w:t>ration in both Sexes.</w:t>
      </w:r>
    </w:p>
    <w:p w14:paraId="5028BCC2" w14:textId="77777777" w:rsidR="00AA6A10" w:rsidRDefault="00000000">
      <w:pPr>
        <w:ind w:firstLine="360"/>
      </w:pPr>
      <w:r>
        <w:t xml:space="preserve">AEGAGROPILA. From </w:t>
      </w:r>
      <w:r>
        <w:rPr>
          <w:lang w:val="el-GR" w:eastAsia="el-GR" w:bidi="el-GR"/>
        </w:rPr>
        <w:t>ἀιγ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αγρος</w:t>
      </w:r>
      <w:r w:rsidRPr="00AC72F0">
        <w:rPr>
          <w:lang w:val="en-GB" w:eastAsia="el-GR" w:bidi="el-GR"/>
        </w:rPr>
        <w:t xml:space="preserve">, </w:t>
      </w:r>
      <w:r>
        <w:t xml:space="preserve">the </w:t>
      </w:r>
      <w:r>
        <w:rPr>
          <w:lang w:val="la-Latn" w:eastAsia="la-Latn" w:bidi="la-Latn"/>
        </w:rPr>
        <w:t xml:space="preserve">Rupicapra, </w:t>
      </w:r>
      <w:r>
        <w:t>or Rock-</w:t>
      </w:r>
      <w:r>
        <w:br/>
        <w:t>Goat, Chamois, or Gems, andniam, a Ball. Velfchius wrote</w:t>
      </w:r>
      <w:r>
        <w:br/>
      </w:r>
      <w:r>
        <w:rPr>
          <w:b/>
          <w:bCs/>
        </w:rPr>
        <w:t xml:space="preserve">a </w:t>
      </w:r>
      <w:r>
        <w:t xml:space="preserve">Treathe </w:t>
      </w:r>
      <w:proofErr w:type="gramStart"/>
      <w:r>
        <w:t>On</w:t>
      </w:r>
      <w:proofErr w:type="gramEnd"/>
      <w:r>
        <w:t xml:space="preserve"> the Virtues of this. It is a little Ball found in</w:t>
      </w:r>
      <w:r>
        <w:br/>
        <w:t>the Stomach of Does and Goats in Germany, which some have</w:t>
      </w:r>
      <w:r>
        <w:br/>
        <w:t>pretended to he formed by the Doronicum, or Leopards Bane,</w:t>
      </w:r>
      <w:r>
        <w:br/>
        <w:t>on which these Animals feed, but it is now certain that it</w:t>
      </w:r>
      <w:r>
        <w:br/>
        <w:t>consists only of Hairs, which they swallow; and the like Balis</w:t>
      </w:r>
      <w:r>
        <w:br/>
        <w:t xml:space="preserve">are found in the Stomachs of Cows, Hogs, Boars, </w:t>
      </w:r>
      <w:r>
        <w:rPr>
          <w:i/>
          <w:iCs/>
        </w:rPr>
        <w:t>etc.</w:t>
      </w:r>
      <w:r>
        <w:t xml:space="preserve"> and</w:t>
      </w:r>
      <w:r>
        <w:br/>
        <w:t>consequently are of no medicinal Virtue , though, from the</w:t>
      </w:r>
      <w:r>
        <w:br/>
        <w:t xml:space="preserve">falfe Opinlon concerning their Original, </w:t>
      </w:r>
      <w:r>
        <w:rPr>
          <w:lang w:val="la-Latn" w:eastAsia="la-Latn" w:bidi="la-Latn"/>
        </w:rPr>
        <w:t xml:space="preserve">forne </w:t>
      </w:r>
      <w:r>
        <w:t>have celebrated</w:t>
      </w:r>
      <w:r>
        <w:br/>
        <w:t xml:space="preserve">them in Loosenesses, Haemorrhages, </w:t>
      </w:r>
      <w:r>
        <w:rPr>
          <w:i/>
          <w:iCs/>
        </w:rPr>
        <w:t>etc.</w:t>
      </w:r>
      <w:r>
        <w:t xml:space="preserve"> because of the Plants</w:t>
      </w:r>
      <w:r>
        <w:br/>
        <w:t>from whence they conceived them to be formed. They have</w:t>
      </w:r>
      <w:r>
        <w:br/>
        <w:t>likewife been recommended in a Vertigo, because the Goats</w:t>
      </w:r>
      <w:r>
        <w:br/>
        <w:t>which produce them climb very steep Rocks without bring</w:t>
      </w:r>
      <w:r>
        <w:br/>
        <w:t xml:space="preserve">giddy. </w:t>
      </w:r>
      <w:r>
        <w:rPr>
          <w:i/>
          <w:iCs/>
        </w:rPr>
        <w:t>Geoffnoy.</w:t>
      </w:r>
    </w:p>
    <w:p w14:paraId="45DE4B7F" w14:textId="77777777" w:rsidR="00AA6A10" w:rsidRDefault="00000000">
      <w:pPr>
        <w:ind w:firstLine="360"/>
      </w:pPr>
      <w:r>
        <w:t xml:space="preserve">AEGE1R1N0N. </w:t>
      </w:r>
      <w:r>
        <w:rPr>
          <w:lang w:val="el-GR" w:eastAsia="el-GR" w:bidi="el-GR"/>
        </w:rPr>
        <w:t>Ἀιφύρινοο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ἄιγειρος</w:t>
      </w:r>
      <w:r w:rsidRPr="00AC72F0">
        <w:rPr>
          <w:lang w:val="en-GB" w:eastAsia="el-GR" w:bidi="el-GR"/>
        </w:rPr>
        <w:t xml:space="preserve">, </w:t>
      </w:r>
      <w:r>
        <w:t>a Poplar. An Oint-</w:t>
      </w:r>
      <w:r>
        <w:br/>
        <w:t>ment fo called, becaufe the Catkins, or Fruit of the Poplar</w:t>
      </w:r>
      <w:r>
        <w:br/>
        <w:t>is one of the principal ingredients in iL Iris made after the</w:t>
      </w:r>
      <w:r>
        <w:br/>
        <w:t>following Manner:</w:t>
      </w:r>
    </w:p>
    <w:p w14:paraId="7C032BFD" w14:textId="77777777" w:rsidR="00AA6A10" w:rsidRDefault="00000000">
      <w:pPr>
        <w:ind w:left="360" w:hanging="360"/>
      </w:pPr>
      <w:r>
        <w:t>In the Spring Season, when the Seeds of the Black Poplar have</w:t>
      </w:r>
      <w:r>
        <w:br/>
        <w:t>most Resin about them, bruife them, and put four Ounces</w:t>
      </w:r>
      <w:r>
        <w:br/>
        <w:t>of them into a Pint of fweet Oil; let it digest forty Days</w:t>
      </w:r>
      <w:r>
        <w:br/>
        <w:t xml:space="preserve">in the Sun, </w:t>
      </w:r>
      <w:proofErr w:type="gramStart"/>
      <w:r>
        <w:t>Or</w:t>
      </w:r>
      <w:proofErr w:type="gramEnd"/>
      <w:r>
        <w:t xml:space="preserve"> boil three Hours in a double Vessel </w:t>
      </w:r>
      <w:r>
        <w:rPr>
          <w:i/>
          <w:iCs/>
        </w:rPr>
        <w:t>(a</w:t>
      </w:r>
      <w:r>
        <w:rPr>
          <w:i/>
          <w:iCs/>
        </w:rPr>
        <w:br/>
        <w:t>Circulatory I suppose)</w:t>
      </w:r>
      <w:r>
        <w:t xml:space="preserve"> and afterwards he strained. </w:t>
      </w:r>
      <w:r>
        <w:rPr>
          <w:i/>
          <w:iCs/>
        </w:rPr>
        <w:t>Paulus</w:t>
      </w:r>
      <w:r>
        <w:rPr>
          <w:i/>
          <w:iCs/>
        </w:rPr>
        <w:br/>
        <w:t>Acgineta, I. via.</w:t>
      </w:r>
      <w:r>
        <w:t xml:space="preserve"> I. 20.</w:t>
      </w:r>
    </w:p>
    <w:p w14:paraId="20BB757C" w14:textId="77777777" w:rsidR="00AA6A10" w:rsidRDefault="00000000">
      <w:pPr>
        <w:ind w:firstLine="360"/>
      </w:pPr>
      <w:r>
        <w:t xml:space="preserve">AEGEIROS.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Αιγίιρος</w:t>
      </w:r>
      <w:r w:rsidRPr="00AC72F0">
        <w:rPr>
          <w:lang w:val="en-GB" w:eastAsia="el-GR" w:bidi="el-GR"/>
        </w:rPr>
        <w:t xml:space="preserve">. </w:t>
      </w:r>
      <w:r>
        <w:t>The Poplar. ' Hippocrates recom-</w:t>
      </w:r>
      <w:r>
        <w:br/>
        <w:t>mends nine Grains of the Cretan Poplar to he taken bruised in</w:t>
      </w:r>
      <w:r>
        <w:br/>
        <w:t xml:space="preserve">black </w:t>
      </w:r>
      <w:proofErr w:type="gramStart"/>
      <w:r>
        <w:t>Wine;</w:t>
      </w:r>
      <w:proofErr w:type="gramEnd"/>
      <w:r>
        <w:t xml:space="preserve"> as a Medicine to promote the Expulsion of the</w:t>
      </w:r>
      <w:r>
        <w:br/>
        <w:t xml:space="preserve">Foems. Foesius interprets it the Black Poplar. See </w:t>
      </w:r>
      <w:r>
        <w:rPr>
          <w:b/>
          <w:bCs/>
        </w:rPr>
        <w:t>POpULus.</w:t>
      </w:r>
    </w:p>
    <w:p w14:paraId="5296D12A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AEGIDES, </w:t>
      </w:r>
      <w:r>
        <w:rPr>
          <w:lang w:val="el-GR" w:eastAsia="el-GR" w:bidi="el-GR"/>
        </w:rPr>
        <w:t>ἀιγίίες</w:t>
      </w:r>
      <w:r w:rsidRPr="00AC72F0">
        <w:rPr>
          <w:lang w:val="en-GB" w:eastAsia="el-GR" w:bidi="el-GR"/>
        </w:rPr>
        <w:t xml:space="preserve">. </w:t>
      </w:r>
      <w:r>
        <w:t>A Disorder of the Eyes. It is men-</w:t>
      </w:r>
      <w:r>
        <w:br/>
        <w:t xml:space="preserve">tioned by Hippocrates, </w:t>
      </w:r>
      <w:r>
        <w:rPr>
          <w:i/>
          <w:iCs/>
        </w:rPr>
        <w:t>(Praedict.</w:t>
      </w:r>
      <w:r>
        <w:t xml:space="preserve"> /. ii.) where, in the Opinion</w:t>
      </w:r>
      <w:r>
        <w:br/>
        <w:t xml:space="preserve">OfFoesius, it signifies small white </w:t>
      </w:r>
      <w:r>
        <w:rPr>
          <w:lang w:val="la-Latn" w:eastAsia="la-Latn" w:bidi="la-Latn"/>
        </w:rPr>
        <w:t xml:space="preserve">Creatrices </w:t>
      </w:r>
      <w:r>
        <w:t>in the Eye, caused</w:t>
      </w:r>
      <w:r>
        <w:br/>
        <w:t>by an Afflux of corrosive Humours upon the part. But he</w:t>
      </w:r>
      <w:r>
        <w:br/>
      </w:r>
      <w:proofErr w:type="gramStart"/>
      <w:r>
        <w:t>interprets .the</w:t>
      </w:r>
      <w:proofErr w:type="gramEnd"/>
      <w:r>
        <w:t xml:space="preserve"> same Word in a different Manner in his Com-</w:t>
      </w:r>
      <w:r>
        <w:br/>
        <w:t xml:space="preserve">mentary on the Passage where it again occurs </w:t>
      </w:r>
      <w:r>
        <w:rPr>
          <w:i/>
          <w:iCs/>
        </w:rPr>
        <w:t>(Coac. Prams</w:t>
      </w:r>
      <w:r>
        <w:rPr>
          <w:i/>
          <w:iCs/>
        </w:rPr>
        <w:br/>
      </w:r>
      <w:r>
        <w:t>218). Here, he fays, it signifies final" white Concretions of</w:t>
      </w:r>
      <w:r>
        <w:br/>
        <w:t>Humours, which stick upon the Pupil, and obfcute the Sight.</w:t>
      </w:r>
      <w:r>
        <w:br/>
      </w:r>
      <w:r>
        <w:rPr>
          <w:lang w:val="la-Latn" w:eastAsia="la-Latn" w:bidi="la-Latn"/>
        </w:rPr>
        <w:t xml:space="preserve">.Castellus </w:t>
      </w:r>
      <w:r>
        <w:t>blames Foelius, for calling one of thefe Cicatrices or</w:t>
      </w:r>
      <w:r>
        <w:br/>
        <w:t xml:space="preserve">Concretions </w:t>
      </w:r>
      <w:r>
        <w:rPr>
          <w:lang w:val="el-GR" w:eastAsia="el-GR" w:bidi="el-GR"/>
        </w:rPr>
        <w:t>ἀιγὴς</w:t>
      </w:r>
      <w:r w:rsidRPr="00AC72F0">
        <w:rPr>
          <w:lang w:val="en-GB" w:eastAsia="el-GR" w:bidi="el-GR"/>
        </w:rPr>
        <w:t xml:space="preserve">, </w:t>
      </w:r>
      <w:r>
        <w:t xml:space="preserve">which, he says, should be wrote </w:t>
      </w:r>
      <w:r>
        <w:rPr>
          <w:lang w:val="el-GR" w:eastAsia="el-GR" w:bidi="el-GR"/>
        </w:rPr>
        <w:t>ἀεγιἀς</w:t>
      </w:r>
      <w:r w:rsidRPr="00AC72F0">
        <w:rPr>
          <w:lang w:val="en-GB" w:eastAsia="el-GR" w:bidi="el-GR"/>
        </w:rPr>
        <w:t xml:space="preserve">; </w:t>
      </w:r>
      <w:r>
        <w:t>but</w:t>
      </w:r>
      <w:r>
        <w:br/>
        <w:t>it is not certain that this Correction is right; nor do I fee any</w:t>
      </w:r>
      <w:r>
        <w:br/>
        <w:t>Reason to think the Word should be taken in different Senses</w:t>
      </w:r>
      <w:r>
        <w:br/>
        <w:t xml:space="preserve">in the two Passages quoted above. Crifpinus interprets </w:t>
      </w:r>
      <w:r>
        <w:rPr>
          <w:lang w:val="el-GR" w:eastAsia="el-GR" w:bidi="el-GR"/>
        </w:rPr>
        <w:t>άςγνῆς</w:t>
      </w:r>
      <w:r w:rsidRPr="00AC72F0">
        <w:rPr>
          <w:lang w:val="en-GB" w:eastAsia="el-GR" w:bidi="el-GR"/>
        </w:rPr>
        <w:br/>
      </w:r>
      <w:r>
        <w:t>a white Membrane or Cicatrix in the Eyes, in Inflammations</w:t>
      </w:r>
      <w:r>
        <w:br/>
        <w:t>of the Eyes, where there is a considerable Afflux of Humours</w:t>
      </w:r>
      <w:r>
        <w:br/>
        <w:t>to the Part, we frequently 'obferve little white Specks to arise</w:t>
      </w:r>
      <w:r>
        <w:br/>
        <w:t>upon the Pupil, which sometimes increase fo much as to be-</w:t>
      </w:r>
      <w:r>
        <w:br/>
        <w:t>come a Film. These always disappear spontaneousty, as the</w:t>
      </w:r>
      <w:r>
        <w:br/>
        <w:t>Inflammation is resolved, and the Humours diverted- another</w:t>
      </w:r>
      <w:r>
        <w:br/>
      </w:r>
      <w:proofErr w:type="gramStart"/>
      <w:r>
        <w:t>Way .</w:t>
      </w:r>
      <w:proofErr w:type="gramEnd"/>
      <w:r>
        <w:t xml:space="preserve"> But if sharp painfur Powders, or </w:t>
      </w:r>
      <w:r>
        <w:rPr>
          <w:lang w:val="la-Latn" w:eastAsia="la-Latn" w:bidi="la-Latn"/>
        </w:rPr>
        <w:t xml:space="preserve">Collyria </w:t>
      </w:r>
      <w:r>
        <w:t>Me applied,</w:t>
      </w:r>
      <w:r>
        <w:br/>
        <w:t>they are frequently so hardened and fixed, as not to bere-</w:t>
      </w:r>
      <w:r>
        <w:br/>
        <w:t>moved afterwards by any Means whatever</w:t>
      </w:r>
      <w:proofErr w:type="gramStart"/>
      <w:r>
        <w:t>. ,</w:t>
      </w:r>
      <w:proofErr w:type="gramEnd"/>
      <w:r>
        <w:t xml:space="preserve"> „</w:t>
      </w:r>
    </w:p>
    <w:p w14:paraId="7EE31E28" w14:textId="77777777" w:rsidR="00AA6A10" w:rsidRDefault="00000000">
      <w:pPr>
        <w:ind w:firstLine="360"/>
      </w:pPr>
      <w:r>
        <w:t xml:space="preserve">These seem to he </w:t>
      </w:r>
      <w:proofErr w:type="gramStart"/>
      <w:r>
        <w:t>whet</w:t>
      </w:r>
      <w:proofErr w:type="gramEnd"/>
      <w:r>
        <w:t xml:space="preserve"> are meant by AEgides.</w:t>
      </w:r>
    </w:p>
    <w:p w14:paraId="6A08E5EE" w14:textId="77777777" w:rsidR="00AA6A10" w:rsidRDefault="00000000">
      <w:pPr>
        <w:tabs>
          <w:tab w:val="left" w:pos="3958"/>
        </w:tabs>
        <w:ind w:firstLine="360"/>
      </w:pPr>
      <w:r>
        <w:t xml:space="preserve">AEGIDION, </w:t>
      </w:r>
      <w:r>
        <w:rPr>
          <w:lang w:val="el-GR" w:eastAsia="el-GR" w:bidi="el-GR"/>
        </w:rPr>
        <w:t>Ἀιγίἐνἀ</w:t>
      </w:r>
      <w:r w:rsidRPr="00AC72F0">
        <w:rPr>
          <w:lang w:eastAsia="el-GR" w:bidi="el-GR"/>
        </w:rPr>
        <w:t xml:space="preserve">. </w:t>
      </w:r>
      <w:r>
        <w:t xml:space="preserve">From </w:t>
      </w:r>
      <w:r>
        <w:rPr>
          <w:i/>
          <w:iCs/>
          <w:lang w:val="la-Latn" w:eastAsia="la-Latn" w:bidi="la-Latn"/>
        </w:rPr>
        <w:t>deuris,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θΓ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ἄκγὸς</w:t>
      </w:r>
      <w:r w:rsidRPr="00AC72F0">
        <w:rPr>
          <w:lang w:eastAsia="el-GR" w:bidi="el-GR"/>
        </w:rPr>
        <w:t xml:space="preserve">. </w:t>
      </w:r>
      <w:r>
        <w:t>The Name</w:t>
      </w:r>
      <w:r>
        <w:br/>
        <w:t xml:space="preserve">of </w:t>
      </w:r>
      <w:r>
        <w:rPr>
          <w:lang w:val="la-Latn" w:eastAsia="la-Latn" w:bidi="la-Latn"/>
        </w:rPr>
        <w:t xml:space="preserve">a Collyrium </w:t>
      </w:r>
      <w:r>
        <w:t>described by AetiuS against Defluxions or Inflam-</w:t>
      </w:r>
      <w:r>
        <w:br/>
        <w:t xml:space="preserve">mations of the Eyes, </w:t>
      </w:r>
      <w:r>
        <w:rPr>
          <w:i/>
          <w:iCs/>
        </w:rPr>
        <w:t>Aetius.</w:t>
      </w:r>
      <w:r>
        <w:tab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>-'</w:t>
      </w:r>
      <w:r>
        <w:rPr>
          <w:lang w:val="el-GR" w:eastAsia="el-GR" w:bidi="el-GR"/>
        </w:rPr>
        <w:t>τ</w:t>
      </w:r>
    </w:p>
    <w:p w14:paraId="7269CFF9" w14:textId="77777777" w:rsidR="00AA6A10" w:rsidRDefault="00000000">
      <w:pPr>
        <w:ind w:firstLine="360"/>
      </w:pPr>
      <w:r>
        <w:t xml:space="preserve">AEGILOPS. </w:t>
      </w:r>
      <w:r>
        <w:rPr>
          <w:lang w:val="el-GR" w:eastAsia="el-GR" w:bidi="el-GR"/>
        </w:rPr>
        <w:t>Αιγιλωψ</w:t>
      </w:r>
      <w:r w:rsidRPr="00AC72F0">
        <w:rPr>
          <w:lang w:val="en-GB" w:eastAsia="el-GR" w:bidi="el-GR"/>
        </w:rPr>
        <w:t xml:space="preserve">. </w:t>
      </w:r>
      <w:r>
        <w:t xml:space="preserve">The </w:t>
      </w:r>
      <w:r>
        <w:rPr>
          <w:i/>
          <w:iCs/>
        </w:rPr>
        <w:t xml:space="preserve">Cerrus Mas </w:t>
      </w:r>
      <w:r>
        <w:rPr>
          <w:i/>
          <w:iCs/>
          <w:lang w:val="la-Latn" w:eastAsia="la-Latn" w:bidi="la-Latn"/>
        </w:rPr>
        <w:t>majore Glande</w:t>
      </w:r>
      <w:r>
        <w:rPr>
          <w:i/>
          <w:iCs/>
          <w:lang w:val="la-Latn" w:eastAsia="la-Latn" w:bidi="la-Latn"/>
        </w:rPr>
        <w:br/>
      </w:r>
      <w:r>
        <w:t>(Park.) is called thus. Gerard mentions it under the Name of</w:t>
      </w:r>
      <w:r>
        <w:br/>
      </w:r>
      <w:r>
        <w:rPr>
          <w:i/>
          <w:iCs/>
          <w:lang w:val="la-Latn" w:eastAsia="la-Latn" w:bidi="la-Latn"/>
        </w:rPr>
        <w:t xml:space="preserve">Cerris </w:t>
      </w:r>
      <w:r>
        <w:rPr>
          <w:i/>
          <w:iCs/>
        </w:rPr>
        <w:t xml:space="preserve">majcre </w:t>
      </w:r>
      <w:r>
        <w:rPr>
          <w:i/>
          <w:iCs/>
          <w:lang w:val="la-Latn" w:eastAsia="la-Latn" w:bidi="la-Latn"/>
        </w:rPr>
        <w:t xml:space="preserve">Glande. </w:t>
      </w:r>
      <w:r>
        <w:rPr>
          <w:smallCaps/>
          <w:lang w:val="el-GR" w:eastAsia="el-GR" w:bidi="el-GR"/>
        </w:rPr>
        <w:t>Ηοι</w:t>
      </w:r>
      <w:r w:rsidRPr="00AC72F0">
        <w:rPr>
          <w:smallCaps/>
          <w:lang w:val="en-GB" w:eastAsia="el-GR" w:bidi="el-GR"/>
        </w:rPr>
        <w:t>,</w:t>
      </w:r>
      <w:r>
        <w:rPr>
          <w:smallCaps/>
          <w:lang w:val="el-GR" w:eastAsia="el-GR" w:bidi="el-GR"/>
        </w:rPr>
        <w:t>με</w:t>
      </w:r>
      <w:r w:rsidRPr="00AC72F0">
        <w:rPr>
          <w:smallCaps/>
          <w:lang w:val="en-GB" w:eastAsia="el-GR" w:bidi="el-GR"/>
        </w:rPr>
        <w:t xml:space="preserve"> </w:t>
      </w:r>
      <w:r>
        <w:rPr>
          <w:smallCaps/>
        </w:rPr>
        <w:t>Oak,</w:t>
      </w:r>
      <w:r>
        <w:t xml:space="preserve"> with </w:t>
      </w:r>
      <w:r>
        <w:rPr>
          <w:b/>
          <w:bCs/>
        </w:rPr>
        <w:t xml:space="preserve">GREAT </w:t>
      </w:r>
      <w:r>
        <w:t>AcoRKs.</w:t>
      </w:r>
    </w:p>
    <w:p w14:paraId="605C6E9A" w14:textId="77777777" w:rsidR="00AA6A10" w:rsidRDefault="00000000">
      <w:pPr>
        <w:ind w:firstLine="360"/>
      </w:pPr>
      <w:r>
        <w:rPr>
          <w:i/>
          <w:iCs/>
        </w:rPr>
        <w:lastRenderedPageBreak/>
        <w:t xml:space="preserve">It in the </w:t>
      </w:r>
      <w:r>
        <w:rPr>
          <w:i/>
          <w:iCs/>
          <w:lang w:val="la-Latn" w:eastAsia="la-Latn" w:bidi="la-Latn"/>
        </w:rPr>
        <w:t xml:space="preserve">Quercus Calyce </w:t>
      </w:r>
      <w:r>
        <w:rPr>
          <w:i/>
          <w:iCs/>
        </w:rPr>
        <w:t xml:space="preserve">echinats. </w:t>
      </w:r>
      <w:r>
        <w:rPr>
          <w:i/>
          <w:iCs/>
          <w:lang w:val="la-Latn" w:eastAsia="la-Latn" w:bidi="la-Latn"/>
        </w:rPr>
        <w:t>Glande majore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ἀνγίλοψ</w:t>
      </w:r>
      <w:r w:rsidRPr="00AC72F0">
        <w:rPr>
          <w:lang w:val="fr-FR" w:eastAsia="el-GR" w:bidi="el-GR"/>
        </w:rPr>
        <w:t>.</w:t>
      </w:r>
      <w:r w:rsidRPr="00AC72F0">
        <w:rPr>
          <w:lang w:val="fr-FR" w:eastAsia="el-GR" w:bidi="el-GR"/>
        </w:rPr>
        <w:br/>
      </w:r>
      <w:r>
        <w:rPr>
          <w:i/>
          <w:iCs/>
          <w:lang w:val="la-Latn" w:eastAsia="la-Latn" w:bidi="la-Latn"/>
        </w:rPr>
        <w:t xml:space="preserve">Idaeorum, A/pris Maurarum, Cerrus Latinorum </w:t>
      </w:r>
      <w:r w:rsidRPr="00AC72F0">
        <w:rPr>
          <w:i/>
          <w:iCs/>
          <w:lang w:val="fr-FR"/>
        </w:rPr>
        <w:t>A</w:t>
      </w:r>
      <w:r w:rsidRPr="00AC72F0">
        <w:rPr>
          <w:lang w:val="fr-FR"/>
        </w:rPr>
        <w:t xml:space="preserve"> </w:t>
      </w:r>
      <w:r>
        <w:rPr>
          <w:lang w:val="la-Latn" w:eastAsia="la-Latn" w:bidi="la-Latn"/>
        </w:rPr>
        <w:t xml:space="preserve">Cafp. </w:t>
      </w:r>
      <w:r>
        <w:t>Ban-</w:t>
      </w:r>
      <w:r>
        <w:br/>
        <w:t xml:space="preserve">nine. </w:t>
      </w:r>
      <w:r>
        <w:rPr>
          <w:lang w:val="la-Latn" w:eastAsia="la-Latn" w:bidi="la-Latn"/>
        </w:rPr>
        <w:t xml:space="preserve">J. </w:t>
      </w:r>
      <w:proofErr w:type="gramStart"/>
      <w:r>
        <w:t>Bach,</w:t>
      </w:r>
      <w:proofErr w:type="gramEnd"/>
      <w:r>
        <w:t xml:space="preserve"> thinks it the Asprisof Theophrastus.</w:t>
      </w:r>
    </w:p>
    <w:p w14:paraId="550C008E" w14:textId="77777777" w:rsidR="00AA6A10" w:rsidRDefault="00000000">
      <w:pPr>
        <w:ind w:firstLine="360"/>
      </w:pPr>
      <w:r>
        <w:t>We sew the Cups of the Acorns osi this Tree at Venice,</w:t>
      </w:r>
      <w:r>
        <w:br/>
        <w:t>where. they ate Called Vallonia, taking the Name from Apol-</w:t>
      </w:r>
      <w:r>
        <w:br/>
        <w:t>Ionia, a City of Dalmatia, mow called Vallonia, whence they</w:t>
      </w:r>
      <w:r>
        <w:br/>
        <w:t xml:space="preserve">are brought.’ ’They use them for the </w:t>
      </w:r>
      <w:r>
        <w:rPr>
          <w:u w:val="single"/>
        </w:rPr>
        <w:t>feme</w:t>
      </w:r>
      <w:r>
        <w:t xml:space="preserve"> Purposes as we do</w:t>
      </w:r>
      <w:r>
        <w:br/>
        <w:t xml:space="preserve">the Bark of Oak, </w:t>
      </w:r>
      <w:proofErr w:type="gramStart"/>
      <w:r>
        <w:t>namely;</w:t>
      </w:r>
      <w:proofErr w:type="gramEnd"/>
      <w:r>
        <w:t xml:space="preserve"> tordress Leather.</w:t>
      </w:r>
    </w:p>
    <w:p w14:paraId="487E3608" w14:textId="77777777" w:rsidR="00AA6A10" w:rsidRDefault="00000000">
      <w:pPr>
        <w:ind w:firstLine="360"/>
      </w:pPr>
      <w:r>
        <w:t>. The Cup of this Acorn, which was brought from Cape</w:t>
      </w:r>
      <w:r>
        <w:br/>
        <w:t>d’ Istria by Valerand Dourez, is thus described by-J. Bauhine:</w:t>
      </w:r>
    </w:p>
    <w:p w14:paraId="2CEBA0B5" w14:textId="77777777" w:rsidR="00AA6A10" w:rsidRDefault="00000000">
      <w:pPr>
        <w:ind w:firstLine="360"/>
      </w:pPr>
      <w:r>
        <w:t>Its Cavity was an inch and a half in Diameter, and some-</w:t>
      </w:r>
      <w:r>
        <w:br/>
        <w:t>what less in Depth. The Cup itself whs surrounded with a</w:t>
      </w:r>
      <w:r>
        <w:br/>
        <w:t>Multitude of thick stiff Prickles, fomewhat refembling the</w:t>
      </w:r>
      <w:r>
        <w:br/>
        <w:t>Fragment of a craggy Rock. It was not less than three inches</w:t>
      </w:r>
      <w:r>
        <w:br/>
        <w:t xml:space="preserve">in </w:t>
      </w:r>
      <w:proofErr w:type="gramStart"/>
      <w:r>
        <w:t>Diameter, and</w:t>
      </w:r>
      <w:proofErr w:type="gramEnd"/>
      <w:r>
        <w:t xml:space="preserve"> was hairy on the Inside; it. Scales were</w:t>
      </w:r>
      <w:r>
        <w:br/>
        <w:t>broad, and of a white Ash Colour. Whether the Tree was</w:t>
      </w:r>
      <w:r>
        <w:br/>
        <w:t>ever deseribed I cannot tell; for thefe' found on the Road</w:t>
      </w:r>
      <w:r>
        <w:br/>
        <w:t>from Pefaro to Rome, defcrrbcd by Lobel, I fuppofe to be the</w:t>
      </w:r>
      <w:r>
        <w:br/>
        <w:t>same with thefe we saw about the Lake of Bolfcna; but thefe</w:t>
      </w:r>
      <w:r>
        <w:br/>
        <w:t>Corn had smaller, sinoother, and lefs prickly Caps.</w:t>
      </w:r>
    </w:p>
    <w:p w14:paraId="66810463" w14:textId="77777777" w:rsidR="00AA6A10" w:rsidRDefault="00000000">
      <w:pPr>
        <w:ind w:firstLine="360"/>
      </w:pPr>
      <w:r>
        <w:t>Nor does that seem to be any other, whose Branches were</w:t>
      </w:r>
      <w:r>
        <w:br/>
        <w:t>sent to Bauhine by Dalechampius. It had the Leaves of the</w:t>
      </w:r>
      <w:r>
        <w:br/>
        <w:t>co</w:t>
      </w:r>
      <w:r>
        <w:rPr>
          <w:u w:val="single"/>
        </w:rPr>
        <w:t>mm</w:t>
      </w:r>
      <w:r>
        <w:t>on Oak, only longer, and more finely and deeply jagged,</w:t>
      </w:r>
      <w:r>
        <w:br/>
        <w:t>the upper Face shining, the under of an ash Colour. The Emir</w:t>
      </w:r>
      <w:r>
        <w:br/>
        <w:t>sticks dofe to the Wool, and the Cups of the Acorns were</w:t>
      </w:r>
      <w:r>
        <w:br/>
        <w:t>prickly and thorny, an Inch in Breadth, but the Acorn was not</w:t>
      </w:r>
      <w:r>
        <w:br/>
        <w:t>yet ripe, and the Cups were in every Resped like the prickly -</w:t>
      </w:r>
      <w:r>
        <w:br/>
        <w:t>Cup of the Oak of Burgundy.</w:t>
      </w:r>
    </w:p>
    <w:p w14:paraId="7E92327C" w14:textId="77777777" w:rsidR="00AA6A10" w:rsidRDefault="00000000">
      <w:pPr>
        <w:ind w:firstLine="360"/>
      </w:pPr>
      <w:r>
        <w:t xml:space="preserve">The Leaves of the </w:t>
      </w:r>
      <w:r>
        <w:rPr>
          <w:lang w:val="la-Latn" w:eastAsia="la-Latn" w:bidi="la-Latn"/>
        </w:rPr>
        <w:t xml:space="preserve">Cerrus </w:t>
      </w:r>
      <w:r>
        <w:t>observed by ns about the Lake of</w:t>
      </w:r>
      <w:r>
        <w:br/>
        <w:t>Bolsena in Tufcany wye exactiy such as Bauhine here de-</w:t>
      </w:r>
      <w:r>
        <w:br/>
      </w:r>
      <w:proofErr w:type="gramStart"/>
      <w:r>
        <w:t>scribes ;</w:t>
      </w:r>
      <w:proofErr w:type="gramEnd"/>
      <w:r>
        <w:t xml:space="preserve"> but the Cups of the Acorns were different from these</w:t>
      </w:r>
      <w:r>
        <w:br/>
        <w:t xml:space="preserve">of the </w:t>
      </w:r>
      <w:r>
        <w:rPr>
          <w:lang w:val="la-Latn" w:eastAsia="la-Latn" w:bidi="la-Latn"/>
        </w:rPr>
        <w:t xml:space="preserve">Cerrus, </w:t>
      </w:r>
      <w:r>
        <w:t>which are called Vallonia.</w:t>
      </w:r>
    </w:p>
    <w:p w14:paraId="49A7CE29" w14:textId="77777777" w:rsidR="00AA6A10" w:rsidRDefault="00000000">
      <w:pPr>
        <w:ind w:firstLine="360"/>
      </w:pPr>
      <w:r>
        <w:t>The UIe of the Cups is to die Woollen Cloth black instead</w:t>
      </w:r>
      <w:r>
        <w:br/>
        <w:t>of Galls; but they give a fainter Colour, and not so lasting or</w:t>
      </w:r>
      <w:r>
        <w:br/>
        <w:t xml:space="preserve">valuable. </w:t>
      </w:r>
      <w:r>
        <w:rPr>
          <w:i/>
          <w:iCs/>
        </w:rPr>
        <w:t>Roy's Hestory asc Plants.</w:t>
      </w:r>
    </w:p>
    <w:p w14:paraId="459CD256" w14:textId="77777777" w:rsidR="00AA6A10" w:rsidRDefault="00000000">
      <w:pPr>
        <w:ind w:firstLine="360"/>
      </w:pPr>
      <w:r>
        <w:t xml:space="preserve">There arc fome other Vegetables called by the Name of </w:t>
      </w:r>
      <w:r>
        <w:rPr>
          <w:i/>
          <w:iCs/>
        </w:rPr>
        <w:t>Aigi-</w:t>
      </w:r>
      <w:r>
        <w:rPr>
          <w:i/>
          <w:iCs/>
        </w:rPr>
        <w:br/>
        <w:t>leps,</w:t>
      </w:r>
      <w:r>
        <w:t xml:space="preserve"> as the</w:t>
      </w:r>
    </w:p>
    <w:p w14:paraId="2C3E061C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>Festuca Avenacea sterilis elatior,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Brsmos herba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A.</w:t>
      </w:r>
      <w:r>
        <w:rPr>
          <w:i/>
          <w:iCs/>
          <w:lang w:val="la-Latn" w:eastAsia="la-Latn" w:bidi="la-Latn"/>
        </w:rPr>
        <w:br/>
        <w:t xml:space="preserve">venasterilisTaik. Bremss sterilis, Gnt. Ai </w:t>
      </w:r>
      <w:r>
        <w:rPr>
          <w:i/>
          <w:iCs/>
        </w:rPr>
        <w:t xml:space="preserve">gulps </w:t>
      </w:r>
      <w:r>
        <w:rPr>
          <w:i/>
          <w:iCs/>
          <w:lang w:val="la-Latn" w:eastAsia="la-Latn" w:bidi="la-Latn"/>
        </w:rPr>
        <w:t>Mauhicde, I.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rPr>
          <w:b/>
          <w:bCs/>
        </w:rPr>
        <w:t xml:space="preserve">GREAT </w:t>
      </w:r>
      <w:r>
        <w:rPr>
          <w:b/>
          <w:bCs/>
          <w:lang w:val="la-Latn" w:eastAsia="la-Latn" w:bidi="la-Latn"/>
        </w:rPr>
        <w:t xml:space="preserve">wlLD </w:t>
      </w:r>
      <w:r>
        <w:rPr>
          <w:b/>
          <w:bCs/>
        </w:rPr>
        <w:t>OAT-</w:t>
      </w:r>
      <w:proofErr w:type="gramStart"/>
      <w:r>
        <w:rPr>
          <w:b/>
          <w:bCs/>
        </w:rPr>
        <w:t xml:space="preserve">GRASS, </w:t>
      </w:r>
      <w:r>
        <w:t>or</w:t>
      </w:r>
      <w:proofErr w:type="gramEnd"/>
      <w:r>
        <w:t xml:space="preserve"> </w:t>
      </w:r>
      <w:r>
        <w:rPr>
          <w:b/>
          <w:bCs/>
        </w:rPr>
        <w:t>DRANK.</w:t>
      </w:r>
    </w:p>
    <w:p w14:paraId="627D23FB" w14:textId="77777777" w:rsidR="00AA6A10" w:rsidRDefault="00000000">
      <w:pPr>
        <w:ind w:firstLine="360"/>
      </w:pPr>
      <w:r>
        <w:t>The Roots are full of sinall Fibres, and entangled One with</w:t>
      </w:r>
      <w:r>
        <w:br/>
        <w:t>another; the Stalks rife several from one Root, a Cubit high or</w:t>
      </w:r>
      <w:r>
        <w:br/>
        <w:t>more, slender and divided by fevemi Joints or Knots, Often</w:t>
      </w:r>
      <w:r>
        <w:br/>
        <w:t>five, each Stalk bears a Panicle divided many Ways, little Bits</w:t>
      </w:r>
      <w:r>
        <w:br/>
        <w:t>of which hanging by long and slender Filaments, and com-</w:t>
      </w:r>
      <w:r>
        <w:br/>
        <w:t>pailed of several hulky Substances laid one upon another, put</w:t>
      </w:r>
      <w:r>
        <w:br/>
        <w:t>on the Appearance of a final! Ear, not much unlike the husky</w:t>
      </w:r>
      <w:r>
        <w:br/>
        <w:t>Heads of Oats, whh a long soft Beard, sometimes of a purple</w:t>
      </w:r>
      <w:r>
        <w:br/>
        <w:t>Colour. The Leaves are of a moderate' Breadth, rough and</w:t>
      </w:r>
      <w:r>
        <w:br/>
        <w:t>hairy at the Edges. When the Plant turns to Straws, the</w:t>
      </w:r>
      <w:r>
        <w:br/>
        <w:t>Root withers.</w:t>
      </w:r>
    </w:p>
    <w:p w14:paraId="75DA3CC8" w14:textId="77777777" w:rsidR="00AA6A10" w:rsidRDefault="00000000">
      <w:pPr>
        <w:tabs>
          <w:tab w:val="left" w:pos="4522"/>
          <w:tab w:val="left" w:pos="4945"/>
        </w:tabs>
        <w:ind w:firstLine="360"/>
      </w:pPr>
      <w:r>
        <w:t>It grows by Hedges, Paths, and the Sides of Fields, in the</w:t>
      </w:r>
      <w:r>
        <w:br/>
        <w:t>Month ofMay.</w:t>
      </w:r>
      <w:r>
        <w:tab/>
        <w:t>-</w:t>
      </w:r>
      <w:r>
        <w:tab/>
        <w:t>'</w:t>
      </w:r>
    </w:p>
    <w:p w14:paraId="505AB460" w14:textId="77777777" w:rsidR="00AA6A10" w:rsidRDefault="00000000">
      <w:pPr>
        <w:tabs>
          <w:tab w:val="left" w:pos="4930"/>
        </w:tabs>
        <w:ind w:firstLine="360"/>
      </w:pPr>
      <w:r>
        <w:t>The Root boiled in white Wine, and the Decoction drank</w:t>
      </w:r>
      <w:r>
        <w:br/>
        <w:t>for some Days together, is commanded by Tragus as a singular</w:t>
      </w:r>
      <w:r>
        <w:br/>
        <w:t xml:space="preserve">Remedy for the Worms in Children. </w:t>
      </w:r>
      <w:r>
        <w:rPr>
          <w:i/>
          <w:iCs/>
        </w:rPr>
        <w:t>Pay.</w:t>
      </w:r>
      <w:r>
        <w:tab/>
        <w:t xml:space="preserve">- </w:t>
      </w:r>
      <w:r>
        <w:rPr>
          <w:lang w:val="el-GR" w:eastAsia="el-GR" w:bidi="el-GR"/>
        </w:rPr>
        <w:t>Λ</w:t>
      </w:r>
    </w:p>
    <w:p w14:paraId="42C69A1F" w14:textId="77777777" w:rsidR="00AA6A10" w:rsidRDefault="00000000">
      <w:pPr>
        <w:ind w:firstLine="360"/>
      </w:pPr>
      <w:r>
        <w:t>Diofcorides gives the following Account of it: - "</w:t>
      </w:r>
    </w:p>
    <w:p w14:paraId="58136988" w14:textId="77777777" w:rsidR="00AA6A10" w:rsidRDefault="00000000">
      <w:pPr>
        <w:ind w:firstLine="360"/>
      </w:pPr>
      <w:r>
        <w:t xml:space="preserve">. The </w:t>
      </w:r>
      <w:r>
        <w:rPr>
          <w:i/>
          <w:iCs/>
        </w:rPr>
        <w:t>Atgileps</w:t>
      </w:r>
      <w:r>
        <w:t xml:space="preserve"> isa small Plant, with Leaves like those OfWheatj</w:t>
      </w:r>
      <w:r>
        <w:br/>
        <w:t>but softer, and producing its Seed at the very Top, which are'</w:t>
      </w:r>
      <w:r>
        <w:br/>
        <w:t>two or threc in Number, of a red Colour, and inclosed in</w:t>
      </w:r>
      <w:r>
        <w:br/>
        <w:t>bearded Husks.</w:t>
      </w:r>
    </w:p>
    <w:p w14:paraId="7BC4712D" w14:textId="77777777" w:rsidR="00AA6A10" w:rsidRDefault="00000000">
      <w:pPr>
        <w:ind w:firstLine="360"/>
      </w:pPr>
      <w:r>
        <w:t>The Heth applied with Meal, by Way of Cataplasin, cures</w:t>
      </w:r>
      <w:r>
        <w:br/>
        <w:t xml:space="preserve">the </w:t>
      </w:r>
      <w:r>
        <w:rPr>
          <w:i/>
          <w:iCs/>
        </w:rPr>
        <w:t>Aigileps,</w:t>
      </w:r>
      <w:r>
        <w:t xml:space="preserve"> and discusses Hardnessas. Meal wet with </w:t>
      </w:r>
      <w:r>
        <w:rPr>
          <w:b/>
          <w:bCs/>
        </w:rPr>
        <w:t>the,</w:t>
      </w:r>
      <w:r>
        <w:rPr>
          <w:b/>
          <w:bCs/>
        </w:rPr>
        <w:br/>
      </w:r>
      <w:r>
        <w:t>Juice, and after wards dried, is kept for the said Purposes.</w:t>
      </w:r>
      <w:r>
        <w:br/>
      </w:r>
      <w:r>
        <w:rPr>
          <w:i/>
          <w:iCs/>
        </w:rPr>
        <w:t>Diofcorides, I.</w:t>
      </w:r>
      <w:r>
        <w:t xml:space="preserve"> iv.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I39.</w:t>
      </w:r>
    </w:p>
    <w:p w14:paraId="3A36C555" w14:textId="77777777" w:rsidR="00AA6A10" w:rsidRDefault="00000000">
      <w:pPr>
        <w:ind w:firstLine="360"/>
      </w:pPr>
      <w:r>
        <w:t xml:space="preserve">The second Sort of </w:t>
      </w:r>
      <w:r>
        <w:rPr>
          <w:i/>
          <w:iCs/>
        </w:rPr>
        <w:t>JEgulps is the</w:t>
      </w:r>
    </w:p>
    <w:p w14:paraId="623D1CA0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Festuca </w:t>
      </w:r>
      <w:r w:rsidRPr="00AC72F0">
        <w:rPr>
          <w:i/>
          <w:iCs/>
          <w:lang w:val="fr-FR"/>
        </w:rPr>
        <w:t xml:space="preserve">hngissemis </w:t>
      </w:r>
      <w:r>
        <w:rPr>
          <w:i/>
          <w:iCs/>
          <w:lang w:val="la-Latn" w:eastAsia="la-Latn" w:bidi="la-Latn"/>
        </w:rPr>
        <w:t>aristis,</w:t>
      </w:r>
      <w:r>
        <w:rPr>
          <w:lang w:val="la-Latn" w:eastAsia="la-Latn" w:bidi="la-Latn"/>
        </w:rPr>
        <w:t xml:space="preserve"> </w:t>
      </w:r>
      <w:r w:rsidRPr="00AC72F0">
        <w:rPr>
          <w:lang w:val="fr-FR"/>
        </w:rPr>
        <w:t xml:space="preserve">C. </w:t>
      </w:r>
      <w:r>
        <w:rPr>
          <w:lang w:val="el-GR" w:eastAsia="el-GR" w:bidi="el-GR"/>
        </w:rPr>
        <w:t>Β</w:t>
      </w:r>
      <w:r w:rsidRPr="00AC72F0">
        <w:rPr>
          <w:lang w:val="fr-FR" w:eastAsia="el-GR" w:bidi="el-GR"/>
        </w:rPr>
        <w:t xml:space="preserve">. </w:t>
      </w:r>
      <w:r w:rsidRPr="00AC72F0">
        <w:rPr>
          <w:i/>
          <w:iCs/>
          <w:lang w:val="fr-FR"/>
        </w:rPr>
        <w:t>Acgileps brrnaides.</w:t>
      </w:r>
      <w:r w:rsidRPr="00AC72F0">
        <w:rPr>
          <w:lang w:val="fr-FR"/>
        </w:rPr>
        <w:t xml:space="preserve"> </w:t>
      </w:r>
      <w:r>
        <w:t>Tab. Ger.</w:t>
      </w:r>
    </w:p>
    <w:p w14:paraId="5D8022A8" w14:textId="77777777" w:rsidR="00AA6A10" w:rsidRDefault="00000000">
      <w:pPr>
        <w:ind w:firstLine="360"/>
      </w:pPr>
      <w:r>
        <w:rPr>
          <w:b/>
          <w:bCs/>
        </w:rPr>
        <w:t>BEARDED wILD OATS. -</w:t>
      </w:r>
    </w:p>
    <w:p w14:paraId="17BE5C87" w14:textId="77777777" w:rsidR="00AA6A10" w:rsidRDefault="00000000">
      <w:pPr>
        <w:tabs>
          <w:tab w:val="left" w:pos="2934"/>
          <w:tab w:val="left" w:pos="3937"/>
          <w:tab w:val="left" w:pos="4350"/>
          <w:tab w:val="left" w:pos="4998"/>
        </w:tabs>
        <w:ind w:firstLine="360"/>
      </w:pPr>
      <w:r>
        <w:t>It shoots forth many sinall, narrow, oblong Leaves, - distin-</w:t>
      </w:r>
      <w:r>
        <w:br/>
        <w:t xml:space="preserve">guished by </w:t>
      </w:r>
      <w:r>
        <w:rPr>
          <w:lang w:val="la-Latn" w:eastAsia="la-Latn" w:bidi="la-Latn"/>
        </w:rPr>
        <w:t xml:space="preserve">feveral </w:t>
      </w:r>
      <w:r>
        <w:t xml:space="preserve">sine Curls, among which arife three or </w:t>
      </w:r>
      <w:proofErr w:type="gramStart"/>
      <w:r>
        <w:t>four ,</w:t>
      </w:r>
      <w:proofErr w:type="gramEnd"/>
      <w:r>
        <w:br/>
        <w:t>flender Stalks, S Foot high, bearing Oaten’Ears, with empty</w:t>
      </w:r>
      <w:r>
        <w:br/>
        <w:t xml:space="preserve">Husks, of a fpadiceous [bright bay] Colour, and armed with </w:t>
      </w:r>
      <w:r>
        <w:rPr>
          <w:b/>
          <w:bCs/>
        </w:rPr>
        <w:t>a</w:t>
      </w:r>
      <w:r>
        <w:rPr>
          <w:b/>
          <w:bCs/>
        </w:rPr>
        <w:br/>
      </w:r>
      <w:r>
        <w:t>very long Beard, which proceeding from leafy Hulks, leans all</w:t>
      </w:r>
      <w:r>
        <w:br/>
        <w:t>on one Side. _</w:t>
      </w:r>
      <w:r>
        <w:tab/>
        <w:t>-</w:t>
      </w:r>
      <w:r>
        <w:tab/>
        <w:t>.</w:t>
      </w:r>
      <w:r>
        <w:tab/>
        <w:t>: .</w:t>
      </w:r>
      <w:r>
        <w:tab/>
        <w:t>....</w:t>
      </w:r>
    </w:p>
    <w:p w14:paraId="7CF0642E" w14:textId="77777777" w:rsidR="00AA6A10" w:rsidRDefault="00000000">
      <w:pPr>
        <w:ind w:firstLine="360"/>
      </w:pPr>
      <w:r>
        <w:rPr>
          <w:i/>
          <w:iCs/>
        </w:rPr>
        <w:t>We</w:t>
      </w:r>
      <w:r>
        <w:t xml:space="preserve"> observed this Species more than once in Germany. Ta-</w:t>
      </w:r>
      <w:r>
        <w:br/>
        <w:t>bemarnantanus took notice of it between Worms and Franken-</w:t>
      </w:r>
      <w:r>
        <w:br/>
        <w:t>dale. Its flender Beard is often turned in the Manner of Curls.</w:t>
      </w:r>
    </w:p>
    <w:p w14:paraId="2D40414F" w14:textId="77777777" w:rsidR="00AA6A10" w:rsidRDefault="00000000">
      <w:pPr>
        <w:tabs>
          <w:tab w:val="left" w:pos="4042"/>
        </w:tabs>
        <w:ind w:firstLine="360"/>
      </w:pPr>
      <w:r>
        <w:t>The third Sort is the</w:t>
      </w:r>
      <w:r>
        <w:tab/>
      </w:r>
      <w:proofErr w:type="gramStart"/>
      <w:r>
        <w:t>.....</w:t>
      </w:r>
      <w:proofErr w:type="gramEnd"/>
    </w:p>
    <w:p w14:paraId="15162C46" w14:textId="77777777" w:rsidR="00AA6A10" w:rsidRPr="00AC72F0" w:rsidRDefault="00000000">
      <w:pPr>
        <w:ind w:firstLine="360"/>
        <w:rPr>
          <w:lang w:val="it-IT"/>
        </w:rPr>
      </w:pPr>
      <w:r>
        <w:rPr>
          <w:i/>
          <w:iCs/>
        </w:rPr>
        <w:t xml:space="preserve">ALgileps </w:t>
      </w:r>
      <w:r>
        <w:rPr>
          <w:i/>
          <w:iCs/>
          <w:lang w:val="la-Latn" w:eastAsia="la-Latn" w:bidi="la-Latn"/>
        </w:rPr>
        <w:t>Narbonensis,</w:t>
      </w:r>
      <w:r>
        <w:rPr>
          <w:lang w:val="la-Latn" w:eastAsia="la-Latn" w:bidi="la-Latn"/>
        </w:rPr>
        <w:t xml:space="preserve"> </w:t>
      </w:r>
      <w:r>
        <w:t xml:space="preserve">Lob. </w:t>
      </w:r>
      <w:r>
        <w:rPr>
          <w:i/>
          <w:iCs/>
          <w:lang w:val="la-Latn" w:eastAsia="la-Latn" w:bidi="la-Latn"/>
        </w:rPr>
        <w:t xml:space="preserve">Festuca </w:t>
      </w:r>
      <w:r>
        <w:rPr>
          <w:i/>
          <w:iCs/>
        </w:rPr>
        <w:t xml:space="preserve">sene Atgileps </w:t>
      </w:r>
      <w:r>
        <w:rPr>
          <w:i/>
          <w:iCs/>
          <w:lang w:val="la-Latn" w:eastAsia="la-Latn" w:bidi="la-Latn"/>
        </w:rPr>
        <w:t>Narbonenses,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Parin </w:t>
      </w:r>
      <w:r>
        <w:rPr>
          <w:i/>
          <w:iCs/>
          <w:lang w:val="la-Latn" w:eastAsia="la-Latn" w:bidi="la-Latn"/>
        </w:rPr>
        <w:t>Festucae Italica,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i/>
          <w:iCs/>
          <w:lang w:val="la-Latn" w:eastAsia="la-Latn" w:bidi="la-Latn"/>
        </w:rPr>
        <w:t>Gramen Festuca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kiv. </w:t>
      </w:r>
      <w:r w:rsidRPr="00AC72F0">
        <w:rPr>
          <w:i/>
          <w:iCs/>
          <w:lang w:val="it-IT"/>
        </w:rPr>
        <w:t xml:space="preserve">Jive </w:t>
      </w:r>
      <w:r>
        <w:rPr>
          <w:i/>
          <w:iCs/>
          <w:lang w:val="la-Latn" w:eastAsia="la-Latn" w:bidi="la-Latn"/>
        </w:rPr>
        <w:t>Festuca</w:t>
      </w:r>
      <w:r>
        <w:rPr>
          <w:i/>
          <w:iCs/>
          <w:lang w:val="la-Latn" w:eastAsia="la-Latn" w:bidi="la-Latn"/>
        </w:rPr>
        <w:br/>
        <w:t>altera capitulis daris,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AC72F0">
        <w:rPr>
          <w:lang w:val="it-IT"/>
        </w:rPr>
        <w:t xml:space="preserve">/HAvER </w:t>
      </w:r>
      <w:r>
        <w:rPr>
          <w:lang w:val="la-Latn" w:eastAsia="la-Latn" w:bidi="la-Latn"/>
        </w:rPr>
        <w:t>GRAss.</w:t>
      </w:r>
    </w:p>
    <w:p w14:paraId="0EAD323B" w14:textId="77777777" w:rsidR="00AA6A10" w:rsidRDefault="00000000">
      <w:pPr>
        <w:ind w:firstLine="360"/>
      </w:pPr>
      <w:r>
        <w:t>It has a little white arid fibrous Root, which shoots forth</w:t>
      </w:r>
      <w:r>
        <w:br/>
        <w:t>some flender Stalks, about a Foot high. It has but-sew Leaves,</w:t>
      </w:r>
      <w:r>
        <w:br/>
        <w:t>and those best resembling the Leaves of Wheat and Barley; but</w:t>
      </w:r>
      <w:r>
        <w:br/>
        <w:t>softer and sinoother, -and hairy round the Edges: At the Top</w:t>
      </w:r>
      <w:r>
        <w:br/>
        <w:t>of the Stalk come -forth sinall Ears, procceding from two or</w:t>
      </w:r>
      <w:r>
        <w:br/>
        <w:t xml:space="preserve">three hard Heads, and consisting of fome striated Husks, </w:t>
      </w:r>
      <w:r>
        <w:rPr>
          <w:u w:val="single"/>
        </w:rPr>
        <w:t>that</w:t>
      </w:r>
      <w:r>
        <w:rPr>
          <w:u w:val="single"/>
        </w:rPr>
        <w:br/>
      </w:r>
      <w:r>
        <w:t>contain the Sced, which is like Barley, only somewhat {</w:t>
      </w:r>
      <w:r>
        <w:rPr>
          <w:u w:val="single"/>
        </w:rPr>
        <w:t>miller</w:t>
      </w:r>
      <w:r>
        <w:rPr>
          <w:u w:val="single"/>
        </w:rPr>
        <w:br/>
      </w:r>
      <w:r>
        <w:t>and broader, and three in Number, immediately under the Co-</w:t>
      </w:r>
      <w:r>
        <w:br/>
        <w:t>vert of an inner chesty Husk. From the Husks, and: nor from</w:t>
      </w:r>
      <w:r>
        <w:br/>
        <w:t>the Sced, comes forth a fine, sharp, oblong, white Beard.</w:t>
      </w:r>
    </w:p>
    <w:p w14:paraId="256CA8C6" w14:textId="77777777" w:rsidR="00AA6A10" w:rsidRDefault="00000000">
      <w:pPr>
        <w:ind w:firstLine="360"/>
      </w:pPr>
      <w:r>
        <w:t>It is very common in Sicily, Italy and Languedoc, and Prof ‘</w:t>
      </w:r>
      <w:r>
        <w:br/>
        <w:t>vence in France, in het and sandy Soils, and in Heids among</w:t>
      </w:r>
      <w:r>
        <w:br/>
        <w:t xml:space="preserve">Wheat and Barley </w:t>
      </w:r>
      <w:r>
        <w:rPr>
          <w:i/>
          <w:iCs/>
        </w:rPr>
        <w:t>(Lib. C. B.sc</w:t>
      </w:r>
      <w:r>
        <w:t xml:space="preserve"> Cultivated in Gardens, in</w:t>
      </w:r>
      <w:r>
        <w:br/>
        <w:t>grows higher and bigger, the Ears consisting of five or his</w:t>
      </w:r>
      <w:r>
        <w:br/>
        <w:t xml:space="preserve">Heads, in Sicily there is a white and </w:t>
      </w:r>
      <w:r>
        <w:rPr>
          <w:vertAlign w:val="subscript"/>
        </w:rPr>
        <w:t>a</w:t>
      </w:r>
      <w:r>
        <w:t xml:space="preserve"> hiwh herein.; ced</w:t>
      </w:r>
      <w:r>
        <w:br/>
        <w:t xml:space="preserve">the Beard is more raised. </w:t>
      </w:r>
      <w:r>
        <w:rPr>
          <w:i/>
          <w:iCs/>
        </w:rPr>
        <w:t xml:space="preserve">Case Wo cise^ed </w:t>
      </w:r>
      <w:r>
        <w:rPr>
          <w:i/>
          <w:iCs/>
          <w:vertAlign w:val="subscript"/>
        </w:rPr>
        <w:t>m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saj, </w:t>
      </w:r>
      <w:proofErr w:type="gramStart"/>
      <w:r>
        <w:rPr>
          <w:i/>
          <w:iCs/>
        </w:rPr>
        <w:t>squj..</w:t>
      </w:r>
      <w:proofErr w:type="gramEnd"/>
      <w:r>
        <w:br w:type="page"/>
      </w:r>
    </w:p>
    <w:p w14:paraId="54937544" w14:textId="77777777" w:rsidR="00AA6A10" w:rsidRDefault="00000000">
      <w:pPr>
        <w:ind w:firstLine="360"/>
      </w:pPr>
      <w:r>
        <w:lastRenderedPageBreak/>
        <w:t>We have, more than once, bad Experience of its Virtue</w:t>
      </w:r>
      <w:r>
        <w:br/>
      </w:r>
      <w:r>
        <w:rPr>
          <w:u w:val="single"/>
        </w:rPr>
        <w:t>against</w:t>
      </w:r>
      <w:r>
        <w:t xml:space="preserve"> the </w:t>
      </w:r>
      <w:proofErr w:type="gramStart"/>
      <w:r>
        <w:rPr>
          <w:i/>
          <w:iCs/>
        </w:rPr>
        <w:t>Aegileps</w:t>
      </w:r>
      <w:r>
        <w:t xml:space="preserve"> ;</w:t>
      </w:r>
      <w:proofErr w:type="gramEnd"/>
      <w:r>
        <w:t xml:space="preserve"> hut in was in the Beginning of </w:t>
      </w:r>
      <w:r>
        <w:rPr>
          <w:u w:val="single"/>
        </w:rPr>
        <w:t>rher</w:t>
      </w:r>
      <w:r>
        <w:t xml:space="preserve"> Dis-</w:t>
      </w:r>
      <w:r>
        <w:br/>
        <w:t>temper, and before it had made any considerable Progress. It</w:t>
      </w:r>
      <w:r>
        <w:br/>
        <w:t xml:space="preserve">is an Astringent and a Dryer, without much heating.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Seed </w:t>
      </w:r>
      <w:r>
        <w:rPr>
          <w:u w:val="single"/>
        </w:rPr>
        <w:t>mad</w:t>
      </w:r>
      <w:r>
        <w:t>e into Malt with other Com, communicates an in-</w:t>
      </w:r>
      <w:r>
        <w:br/>
        <w:t xml:space="preserve">ebriating Quality to the Beer. </w:t>
      </w:r>
      <w:r>
        <w:rPr>
          <w:i/>
          <w:iCs/>
        </w:rPr>
        <w:t>Lob. Ray</w:t>
      </w:r>
      <w:r>
        <w:t xml:space="preserve"> I289, I290.</w:t>
      </w:r>
    </w:p>
    <w:p w14:paraId="38069A87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As gulps,</w:t>
      </w:r>
      <w:r>
        <w:t xml:space="preserve"> or </w:t>
      </w:r>
      <w:r>
        <w:rPr>
          <w:i/>
          <w:iCs/>
        </w:rPr>
        <w:t>Anchilops,</w:t>
      </w:r>
      <w:r>
        <w:t xml:space="preserve"> is an Abscess in the </w:t>
      </w:r>
      <w:r>
        <w:rPr>
          <w:lang w:val="la-Latn" w:eastAsia="la-Latn" w:bidi="la-Latn"/>
        </w:rPr>
        <w:t xml:space="preserve">Canthus </w:t>
      </w:r>
      <w:r>
        <w:t>of</w:t>
      </w:r>
      <w:r>
        <w:br/>
        <w:t>the Eye, next the Nofe, containing Pus, which breaking, either</w:t>
      </w:r>
      <w:r>
        <w:br/>
        <w:t xml:space="preserve">corrodes the Bone, or discharges itself at the </w:t>
      </w:r>
      <w:r>
        <w:rPr>
          <w:lang w:val="la-Latn" w:eastAsia="la-Latn" w:bidi="la-Latn"/>
        </w:rPr>
        <w:t xml:space="preserve">Canthus, </w:t>
      </w:r>
      <w:r>
        <w:t>Or into</w:t>
      </w:r>
      <w:r>
        <w:br/>
        <w:t xml:space="preserve">the Nose. </w:t>
      </w:r>
      <w:r>
        <w:rPr>
          <w:i/>
          <w:iCs/>
        </w:rPr>
        <w:t xml:space="preserve">'Gal in Isas.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Medics, c.</w:t>
      </w:r>
      <w:r>
        <w:t xml:space="preserve"> 15.</w:t>
      </w:r>
    </w:p>
    <w:p w14:paraId="70630B4D" w14:textId="77777777" w:rsidR="00AA6A10" w:rsidRPr="00AC72F0" w:rsidRDefault="00000000">
      <w:pPr>
        <w:ind w:firstLine="360"/>
        <w:rPr>
          <w:lang w:val="fr-FR"/>
        </w:rPr>
      </w:pPr>
      <w:r>
        <w:t xml:space="preserve">Between the Bone of the Nose and the great </w:t>
      </w:r>
      <w:r>
        <w:rPr>
          <w:lang w:val="la-Latn" w:eastAsia="la-Latn" w:bidi="la-Latn"/>
        </w:rPr>
        <w:t xml:space="preserve">Canthus </w:t>
      </w:r>
      <w:r>
        <w:t>near'</w:t>
      </w:r>
      <w:r>
        <w:br/>
        <w:t xml:space="preserve">the Eye, a sinall </w:t>
      </w:r>
      <w:proofErr w:type="gramStart"/>
      <w:r>
        <w:t>Tubercle,,</w:t>
      </w:r>
      <w:proofErr w:type="gramEnd"/>
      <w:r>
        <w:t xml:space="preserve"> like an Abscess, often riles, and</w:t>
      </w:r>
      <w:r>
        <w:br/>
        <w:t>usually breaking into the Comer, becomes difficult to cute, is</w:t>
      </w:r>
      <w:r>
        <w:br/>
        <w:t xml:space="preserve">not taken care of. </w:t>
      </w:r>
      <w:r w:rsidRPr="00AC72F0">
        <w:rPr>
          <w:i/>
          <w:iCs/>
          <w:lang w:val="fr-FR"/>
        </w:rPr>
        <w:t>Gal. de .Compose. Med. sec. Lie.</w:t>
      </w:r>
      <w:r w:rsidRPr="00AC72F0">
        <w:rPr>
          <w:lang w:val="fr-FR"/>
        </w:rPr>
        <w:t xml:space="preserve"> Z. </w:t>
      </w:r>
      <w:r>
        <w:rPr>
          <w:lang w:val="el-GR" w:eastAsia="el-GR" w:bidi="el-GR"/>
        </w:rPr>
        <w:t>γ</w:t>
      </w:r>
      <w:r w:rsidRPr="00AC72F0">
        <w:rPr>
          <w:lang w:val="fr-FR" w:eastAsia="el-GR" w:bidi="el-GR"/>
        </w:rPr>
        <w:t xml:space="preserve">. </w:t>
      </w:r>
      <w:r w:rsidRPr="00AC72F0">
        <w:rPr>
          <w:lang w:val="fr-FR"/>
        </w:rPr>
        <w:t xml:space="preserve">e. </w:t>
      </w:r>
      <w:proofErr w:type="gramStart"/>
      <w:r w:rsidRPr="00AC72F0">
        <w:rPr>
          <w:lang w:val="fr-FR"/>
        </w:rPr>
        <w:t>r. .</w:t>
      </w:r>
      <w:proofErr w:type="gramEnd"/>
    </w:p>
    <w:p w14:paraId="22B57625" w14:textId="77777777" w:rsidR="00AA6A10" w:rsidRDefault="00000000">
      <w:pPr>
        <w:tabs>
          <w:tab w:val="left" w:pos="4104"/>
        </w:tabs>
        <w:ind w:firstLine="360"/>
      </w:pPr>
      <w:r>
        <w:t xml:space="preserve">An </w:t>
      </w:r>
      <w:r>
        <w:rPr>
          <w:i/>
          <w:iCs/>
        </w:rPr>
        <w:t>Anchilops</w:t>
      </w:r>
      <w:r>
        <w:t xml:space="preserve"> is a Tumor in the great </w:t>
      </w:r>
      <w:r>
        <w:rPr>
          <w:lang w:val="la-Latn" w:eastAsia="la-Latn" w:bidi="la-Latn"/>
        </w:rPr>
        <w:t xml:space="preserve">Canthus, </w:t>
      </w:r>
      <w:r>
        <w:t>containing</w:t>
      </w:r>
      <w:r>
        <w:br/>
      </w:r>
      <w:r>
        <w:rPr>
          <w:i/>
          <w:iCs/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 xml:space="preserve">Collection of Humours, perforated or not perforated. </w:t>
      </w:r>
      <w:r>
        <w:rPr>
          <w:i/>
          <w:iCs/>
        </w:rPr>
        <w:t>Galen.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'Destrati </w:t>
      </w:r>
      <w:r>
        <w:rPr>
          <w:i/>
          <w:iCs/>
        </w:rPr>
        <w:t>Med.</w:t>
      </w:r>
      <w:r>
        <w:rPr>
          <w:i/>
          <w:iCs/>
        </w:rPr>
        <w:tab/>
        <w:t>.....</w:t>
      </w:r>
    </w:p>
    <w:p w14:paraId="268235F2" w14:textId="77777777" w:rsidR="00AA6A10" w:rsidRDefault="00000000">
      <w:pPr>
        <w:ind w:firstLine="360"/>
      </w:pPr>
      <w:r>
        <w:rPr>
          <w:i/>
          <w:iCs/>
        </w:rPr>
        <w:t>AssAegilops</w:t>
      </w:r>
      <w:r>
        <w:t xml:space="preserve"> is an Abscess near the great '</w:t>
      </w:r>
      <w:r>
        <w:rPr>
          <w:lang w:val="la-Latn" w:eastAsia="la-Latn" w:bidi="la-Latn"/>
        </w:rPr>
        <w:t xml:space="preserve">Canthus. </w:t>
      </w:r>
      <w:r>
        <w:t>It isi</w:t>
      </w:r>
      <w:r>
        <w:br/>
        <w:t>difficult to cure, “because the subjacent Bone, from the Thin-</w:t>
      </w:r>
      <w:r>
        <w:br/>
        <w:t xml:space="preserve">ness of its Substance, is </w:t>
      </w:r>
      <w:proofErr w:type="gramStart"/>
      <w:r>
        <w:t>corroded..</w:t>
      </w:r>
      <w:proofErr w:type="gramEnd"/>
      <w:r>
        <w:t xml:space="preserve"> </w:t>
      </w:r>
      <w:r>
        <w:rPr>
          <w:i/>
          <w:iCs/>
        </w:rPr>
        <w:t>Act. lib.</w:t>
      </w:r>
      <w:r>
        <w:t xml:space="preserve"> vin- </w:t>
      </w:r>
      <w:r>
        <w:rPr>
          <w:i/>
          <w:iCs/>
        </w:rPr>
        <w:t>cap. iso.</w:t>
      </w:r>
    </w:p>
    <w:p w14:paraId="6C5C49D9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Acgilops</w:t>
      </w:r>
      <w:r>
        <w:t xml:space="preserve"> is ad Abfcess between the great </w:t>
      </w:r>
      <w:r>
        <w:rPr>
          <w:lang w:val="la-Latn" w:eastAsia="la-Latn" w:bidi="la-Latn"/>
        </w:rPr>
        <w:t xml:space="preserve">Canthus </w:t>
      </w:r>
      <w:r>
        <w:t>and the</w:t>
      </w:r>
      <w:r>
        <w:br/>
        <w:t xml:space="preserve">Nofe, which, if </w:t>
      </w:r>
      <w:proofErr w:type="gramStart"/>
      <w:r>
        <w:t>It</w:t>
      </w:r>
      <w:proofErr w:type="gramEnd"/>
      <w:r>
        <w:t xml:space="preserve"> breaks, -and is-neglected, caufes a Fistula</w:t>
      </w:r>
      <w:r>
        <w:br/>
        <w:t>even to the. Bone. - Before.it breaks and becomes, an Ulcer, it</w:t>
      </w:r>
      <w:r>
        <w:br/>
        <w:t xml:space="preserve">is called an </w:t>
      </w:r>
      <w:r>
        <w:rPr>
          <w:i/>
          <w:iCs/>
        </w:rPr>
        <w:t>Anchileps. P. Acg.Eb.su. cap.</w:t>
      </w:r>
      <w:r>
        <w:t xml:space="preserve"> 22.</w:t>
      </w:r>
    </w:p>
    <w:p w14:paraId="2B89E7DE" w14:textId="77777777" w:rsidR="00AA6A10" w:rsidRDefault="00000000">
      <w:pPr>
        <w:ind w:firstLine="360"/>
      </w:pPr>
      <w:r>
        <w:t xml:space="preserve">An </w:t>
      </w:r>
      <w:r>
        <w:rPr>
          <w:i/>
          <w:iCs/>
        </w:rPr>
        <w:t>Aigilofs</w:t>
      </w:r>
      <w:r>
        <w:t xml:space="preserve"> is a suppurated Tumor </w:t>
      </w:r>
      <w:proofErr w:type="gramStart"/>
      <w:r>
        <w:t>between .the</w:t>
      </w:r>
      <w:proofErr w:type="gramEnd"/>
      <w:r>
        <w:t xml:space="preserve"> great Can-</w:t>
      </w:r>
      <w:r>
        <w:br/>
        <w:t xml:space="preserve">thus and the Nose. </w:t>
      </w:r>
      <w:proofErr w:type="gramStart"/>
      <w:r>
        <w:rPr>
          <w:i/>
          <w:iCs/>
        </w:rPr>
        <w:t>P.Acg</w:t>
      </w:r>
      <w:proofErr w:type="gramEnd"/>
      <w:r>
        <w:rPr>
          <w:i/>
          <w:iCs/>
        </w:rPr>
        <w:t>. lib.</w:t>
      </w:r>
      <w:r>
        <w:t xml:space="preserve"> vi. </w:t>
      </w:r>
      <w:r>
        <w:rPr>
          <w:i/>
          <w:iCs/>
        </w:rPr>
        <w:t>cap.</w:t>
      </w:r>
      <w:r>
        <w:t xml:space="preserve"> 22.</w:t>
      </w:r>
    </w:p>
    <w:p w14:paraId="649107FD" w14:textId="77777777" w:rsidR="00AA6A10" w:rsidRDefault="00000000">
      <w:proofErr w:type="gramStart"/>
      <w:r>
        <w:t>' .An</w:t>
      </w:r>
      <w:proofErr w:type="gramEnd"/>
      <w:r>
        <w:t xml:space="preserve"> </w:t>
      </w:r>
      <w:r>
        <w:rPr>
          <w:i/>
          <w:iCs/>
        </w:rPr>
        <w:t>Acgilops</w:t>
      </w:r>
      <w:r>
        <w:t xml:space="preserve"> is air Abfcess broken Between the great </w:t>
      </w:r>
      <w:r>
        <w:rPr>
          <w:lang w:val="la-Latn" w:eastAsia="la-Latn" w:bidi="la-Latn"/>
        </w:rPr>
        <w:t>Canthus</w:t>
      </w:r>
      <w:r>
        <w:rPr>
          <w:lang w:val="la-Latn" w:eastAsia="la-Latn" w:bidi="la-Latn"/>
        </w:rPr>
        <w:br/>
      </w:r>
      <w:r>
        <w:t xml:space="preserve">and the Nofe. Before it breaks it </w:t>
      </w:r>
      <w:proofErr w:type="gramStart"/>
      <w:r>
        <w:t>is .called</w:t>
      </w:r>
      <w:proofErr w:type="gramEnd"/>
      <w:r>
        <w:t xml:space="preserve"> an </w:t>
      </w:r>
      <w:r>
        <w:rPr>
          <w:i/>
          <w:iCs/>
        </w:rPr>
        <w:t>Anchilops; and,</w:t>
      </w:r>
      <w:r>
        <w:rPr>
          <w:i/>
          <w:iCs/>
        </w:rPr>
        <w:br/>
      </w:r>
      <w:r>
        <w:rPr>
          <w:b/>
          <w:bCs/>
        </w:rPr>
        <w:t xml:space="preserve">if </w:t>
      </w:r>
      <w:r>
        <w:t xml:space="preserve">neglectid after it breaks,- </w:t>
      </w:r>
      <w:r>
        <w:rPr>
          <w:lang w:val="la-Latn" w:eastAsia="la-Latn" w:bidi="la-Latn"/>
        </w:rPr>
        <w:t xml:space="preserve">turris </w:t>
      </w:r>
      <w:r>
        <w:t>to a Fistula, and spreads to</w:t>
      </w:r>
      <w:r>
        <w:br/>
        <w:t xml:space="preserve">the Bone, being then not easy. to he </w:t>
      </w:r>
      <w:proofErr w:type="gramStart"/>
      <w:r>
        <w:t>cured..</w:t>
      </w:r>
      <w:proofErr w:type="gramEnd"/>
      <w:r>
        <w:t xml:space="preserve">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lib.</w:t>
      </w:r>
      <w:r>
        <w:t xml:space="preserve"> L</w:t>
      </w:r>
      <w:r>
        <w:br/>
      </w:r>
      <w:r>
        <w:rPr>
          <w:i/>
          <w:iCs/>
        </w:rPr>
        <w:t xml:space="preserve">de Diagnose </w:t>
      </w:r>
      <w:proofErr w:type="gramStart"/>
      <w:r>
        <w:rPr>
          <w:i/>
          <w:iCs/>
        </w:rPr>
        <w:t>Path!cap.</w:t>
      </w:r>
      <w:proofErr w:type="gramEnd"/>
      <w:r>
        <w:t xml:space="preserve"> 7.durdur</w:t>
      </w:r>
    </w:p>
    <w:p w14:paraId="2AEC54AC" w14:textId="77777777" w:rsidR="00AA6A10" w:rsidRDefault="00000000">
      <w:pPr>
        <w:ind w:firstLine="360"/>
      </w:pPr>
      <w:r>
        <w:t>in the Corned of the Eye next the Nose, a kind ofsinall Fi-</w:t>
      </w:r>
      <w:r>
        <w:br/>
        <w:t xml:space="preserve">stula discovers itself, from which a Humour constantly </w:t>
      </w:r>
      <w:proofErr w:type="gramStart"/>
      <w:r>
        <w:t>distils.-</w:t>
      </w:r>
      <w:proofErr w:type="gramEnd"/>
      <w:r>
        <w:br/>
        <w:t xml:space="preserve">The Greeks call it </w:t>
      </w:r>
      <w:r>
        <w:rPr>
          <w:i/>
          <w:iCs/>
        </w:rPr>
        <w:t>Acgilops,</w:t>
      </w:r>
      <w:r>
        <w:t xml:space="preserve"> andjo-'is 'a perpetual Nusance to</w:t>
      </w:r>
      <w:r>
        <w:br/>
        <w:t>the Eye. Sometimes in eats through the Bone into the Nofe.</w:t>
      </w:r>
      <w:r>
        <w:br/>
        <w:t>Sometimes it turns cancerous, when the Veins appear distended</w:t>
      </w:r>
      <w:r>
        <w:br/>
        <w:t>and crooked, the Colour pale, mid, the Skin hard, and being</w:t>
      </w:r>
      <w:r>
        <w:br/>
        <w:t xml:space="preserve">.easily irritated, </w:t>
      </w:r>
      <w:proofErr w:type="gramStart"/>
      <w:r>
        <w:t>it:raises</w:t>
      </w:r>
      <w:proofErr w:type="gramEnd"/>
      <w:r>
        <w:t xml:space="preserve"> an’Inflammation in theineighbouring</w:t>
      </w:r>
      <w:r>
        <w:br/>
        <w:t xml:space="preserve">Parts. It is a dangerous </w:t>
      </w:r>
      <w:proofErr w:type="gramStart"/>
      <w:r>
        <w:t>thing ,</w:t>
      </w:r>
      <w:proofErr w:type="gramEnd"/>
      <w:r>
        <w:t xml:space="preserve"> to attempt the Cure of thole</w:t>
      </w:r>
      <w:r>
        <w:br/>
        <w:t>that are cancerous,” because it Only hastens Death.</w:t>
      </w:r>
    </w:p>
    <w:p w14:paraId="47790334" w14:textId="77777777" w:rsidR="00AA6A10" w:rsidRDefault="00000000">
      <w:r>
        <w:t>". When this Ulcer penetrates into the Nose,- all Remedies are</w:t>
      </w:r>
      <w:r>
        <w:br/>
        <w:t>in vain, for the Patient will never he cured; but whilst it is</w:t>
      </w:r>
      <w:r>
        <w:br/>
        <w:t>confined to the Angle of the Eye, a Cure may the attempted,</w:t>
      </w:r>
      <w:r>
        <w:br/>
        <w:t>though even that is difficult i and the nearer the Foramen is to</w:t>
      </w:r>
      <w:r>
        <w:br/>
        <w:t>the Corner, the greater will he the Difficulty, because of the</w:t>
      </w:r>
      <w:r>
        <w:br/>
        <w:t>very little Room the Hand has to acts; but the Work is like to</w:t>
      </w:r>
      <w:r>
        <w:br/>
        <w:t>he the easier, -whilst the Distemper is recent. .</w:t>
      </w:r>
    </w:p>
    <w:p w14:paraId="087CCEFD" w14:textId="77777777" w:rsidR="00AA6A10" w:rsidRDefault="00000000">
      <w:r>
        <w:t>' The superior Part of the Orifice must he taken held of</w:t>
      </w:r>
      <w:r>
        <w:br/>
        <w:t xml:space="preserve">with, a Hook, then cut out </w:t>
      </w:r>
      <w:proofErr w:type="gramStart"/>
      <w:r>
        <w:t>'.all</w:t>
      </w:r>
      <w:proofErr w:type="gramEnd"/>
      <w:r>
        <w:t xml:space="preserve"> that is hollow, as in Fi-</w:t>
      </w:r>
      <w:r>
        <w:br/>
        <w:t>stula’s, till you come to the Bone, the Eye and other adjoining</w:t>
      </w:r>
      <w:r>
        <w:br/>
        <w:t>Farts being well defended. The Bone is to be well cauterized,</w:t>
      </w:r>
      <w:r>
        <w:br/>
        <w:t>and if it be carious, some apply Caustics, that a larger Portion</w:t>
      </w:r>
      <w:r>
        <w:br/>
        <w:t xml:space="preserve">of the Bone may exfoliate, such as Chalcanthum, </w:t>
      </w:r>
      <w:r>
        <w:rPr>
          <w:lang w:val="la-Latn" w:eastAsia="la-Latn" w:bidi="la-Latn"/>
        </w:rPr>
        <w:t xml:space="preserve">Chalcitis, </w:t>
      </w:r>
      <w:r>
        <w:t>or</w:t>
      </w:r>
      <w:r>
        <w:br/>
        <w:t xml:space="preserve">Verdigrease, which last works more llowlyand </w:t>
      </w:r>
      <w:proofErr w:type="gramStart"/>
      <w:r>
        <w:t>With</w:t>
      </w:r>
      <w:proofErr w:type="gramEnd"/>
      <w:r>
        <w:t xml:space="preserve"> less </w:t>
      </w:r>
      <w:r>
        <w:rPr>
          <w:lang w:val="la-Latn" w:eastAsia="la-Latn" w:bidi="la-Latn"/>
        </w:rPr>
        <w:t>Effecti</w:t>
      </w:r>
      <w:r>
        <w:rPr>
          <w:lang w:val="la-Latn" w:eastAsia="la-Latn" w:bidi="la-Latn"/>
        </w:rPr>
        <w:br/>
      </w:r>
      <w:r>
        <w:t>than the two former. The Bone, thus cauterized, is to he</w:t>
      </w:r>
      <w:r>
        <w:br/>
        <w:t xml:space="preserve">healed as other </w:t>
      </w:r>
      <w:proofErr w:type="gramStart"/>
      <w:r>
        <w:t>Bones .are</w:t>
      </w:r>
      <w:proofErr w:type="gramEnd"/>
      <w:r>
        <w:t xml:space="preserve"> which are treated, inithe seme Man-</w:t>
      </w:r>
      <w:r>
        <w:br/>
        <w:t xml:space="preserve">ner. </w:t>
      </w:r>
      <w:r>
        <w:rPr>
          <w:i/>
          <w:iCs/>
        </w:rPr>
        <w:t>Celfus. dih.</w:t>
      </w:r>
      <w:r>
        <w:t xml:space="preserve"> </w:t>
      </w:r>
      <w:r>
        <w:rPr>
          <w:lang w:val="la-Latn" w:eastAsia="la-Latn" w:bidi="la-Latn"/>
        </w:rPr>
        <w:t xml:space="preserve">vih </w:t>
      </w:r>
      <w:r>
        <w:rPr>
          <w:i/>
          <w:iCs/>
        </w:rPr>
        <w:t>cap.</w:t>
      </w:r>
      <w:r>
        <w:t xml:space="preserve"> j. mis</w:t>
      </w:r>
    </w:p>
    <w:p w14:paraId="371D855F" w14:textId="77777777" w:rsidR="00AA6A10" w:rsidRDefault="00000000">
      <w:pPr>
        <w:ind w:firstLine="360"/>
      </w:pPr>
      <w:r>
        <w:rPr>
          <w:i/>
          <w:iCs/>
        </w:rPr>
        <w:t>Acgilops,</w:t>
      </w:r>
      <w:r>
        <w:t xml:space="preserve"> so called from </w:t>
      </w:r>
      <w:r>
        <w:rPr>
          <w:lang w:val="el-GR" w:eastAsia="el-GR" w:bidi="el-GR"/>
        </w:rPr>
        <w:t>ἀιξ</w:t>
      </w:r>
      <w:r w:rsidRPr="00AC72F0">
        <w:rPr>
          <w:lang w:val="en-GB" w:eastAsia="el-GR" w:bidi="el-GR"/>
        </w:rPr>
        <w:t xml:space="preserve">, </w:t>
      </w:r>
      <w:r>
        <w:t>aGoat, and ed, an Eye, because</w:t>
      </w:r>
      <w:r>
        <w:br/>
        <w:t>People who have this Dictimper are said to hevea Cast of their</w:t>
      </w:r>
      <w:r>
        <w:br/>
        <w:t>Eye, which re</w:t>
      </w:r>
      <w:r>
        <w:rPr>
          <w:u w:val="single"/>
        </w:rPr>
        <w:t>semb</w:t>
      </w:r>
      <w:r>
        <w:t>les that of a Goat, and which Virgil alludes</w:t>
      </w:r>
      <w:r>
        <w:br/>
        <w:t xml:space="preserve">.to, </w:t>
      </w:r>
      <w:r>
        <w:rPr>
          <w:i/>
          <w:iCs/>
        </w:rPr>
        <w:t xml:space="preserve">Transuersa </w:t>
      </w:r>
      <w:r>
        <w:rPr>
          <w:i/>
          <w:iCs/>
          <w:lang w:val="la-Latn" w:eastAsia="la-Latn" w:bidi="la-Latn"/>
        </w:rPr>
        <w:t xml:space="preserve">'tuentibus </w:t>
      </w:r>
      <w:proofErr w:type="gramStart"/>
      <w:r>
        <w:rPr>
          <w:i/>
          <w:iCs/>
          <w:lang w:val="la-Latn" w:eastAsia="la-Latn" w:bidi="la-Latn"/>
        </w:rPr>
        <w:t>Hircis..</w:t>
      </w:r>
      <w:proofErr w:type="gramEnd"/>
      <w:r>
        <w:rPr>
          <w:lang w:val="la-Latn" w:eastAsia="la-Latn" w:bidi="la-Latn"/>
        </w:rPr>
        <w:t xml:space="preserve"> </w:t>
      </w:r>
      <w:r>
        <w:t>Tanins AEgineia has givenit</w:t>
      </w:r>
      <w:r>
        <w:br/>
        <w:t xml:space="preserve">the Name or </w:t>
      </w:r>
      <w:r>
        <w:rPr>
          <w:i/>
          <w:iCs/>
        </w:rPr>
        <w:t>AnchUope</w:t>
      </w:r>
      <w:r>
        <w:t xml:space="preserve"> before it is ulcerated, which Distinction</w:t>
      </w:r>
      <w:r>
        <w:br/>
        <w:t>has been observed by later Writers. When the Tumor is</w:t>
      </w:r>
      <w:r>
        <w:br/>
        <w:t xml:space="preserve">burst' it is called </w:t>
      </w:r>
      <w:r>
        <w:rPr>
          <w:i/>
          <w:iCs/>
        </w:rPr>
        <w:t>Aigileps.</w:t>
      </w:r>
      <w:r>
        <w:t xml:space="preserve"> Avicenna calls it </w:t>
      </w:r>
      <w:r>
        <w:rPr>
          <w:i/>
          <w:iCs/>
        </w:rPr>
        <w:t>Garah and At-</w:t>
      </w:r>
      <w:r>
        <w:rPr>
          <w:i/>
          <w:iCs/>
        </w:rPr>
        <w:br/>
        <w:t>.gaeah. - . . - . -</w:t>
      </w:r>
    </w:p>
    <w:p w14:paraId="02924F9A" w14:textId="77777777" w:rsidR="00AA6A10" w:rsidRDefault="00000000">
      <w:pPr>
        <w:tabs>
          <w:tab w:val="left" w:pos="1354"/>
        </w:tabs>
        <w:ind w:firstLine="360"/>
      </w:pPr>
      <w:r>
        <w:t xml:space="preserve">It is a Tubercle in the inner </w:t>
      </w:r>
      <w:r>
        <w:rPr>
          <w:lang w:val="la-Latn" w:eastAsia="la-Latn" w:bidi="la-Latn"/>
        </w:rPr>
        <w:t xml:space="preserve">Canthus </w:t>
      </w:r>
      <w:r>
        <w:t>of the Eye, and is el-</w:t>
      </w:r>
      <w:r>
        <w:br/>
      </w:r>
      <w:r>
        <w:rPr>
          <w:b/>
          <w:bCs/>
        </w:rPr>
        <w:t xml:space="preserve">ther </w:t>
      </w:r>
      <w:r>
        <w:t xml:space="preserve">fcrophulous, atheromatous, or of the Nature of a Meli </w:t>
      </w:r>
      <w:proofErr w:type="gramStart"/>
      <w:r>
        <w:rPr>
          <w:lang w:val="la-Latn" w:eastAsia="la-Latn" w:bidi="la-Latn"/>
        </w:rPr>
        <w:t xml:space="preserve">ceris </w:t>
      </w:r>
      <w:r>
        <w:t>;</w:t>
      </w:r>
      <w:proofErr w:type="gramEnd"/>
      <w:r>
        <w:br/>
        <w:t>it is very apt to turn sinuous, and being so, whether it proves</w:t>
      </w:r>
      <w:r>
        <w:br/>
        <w:t xml:space="preserve">callous or not, is however called </w:t>
      </w:r>
      <w:r>
        <w:rPr>
          <w:b/>
          <w:bCs/>
        </w:rPr>
        <w:t xml:space="preserve">a </w:t>
      </w:r>
      <w:r>
        <w:rPr>
          <w:i/>
          <w:iCs/>
        </w:rPr>
        <w:t>Fistula Lachrymalis. . Vise.</w:t>
      </w:r>
      <w:r>
        <w:rPr>
          <w:i/>
          <w:iCs/>
        </w:rPr>
        <w:br/>
        <w:t>num.</w:t>
      </w:r>
      <w:r>
        <w:rPr>
          <w:i/>
          <w:iCs/>
        </w:rPr>
        <w:tab/>
        <w:t>,</w:t>
      </w:r>
    </w:p>
    <w:p w14:paraId="4204825D" w14:textId="77777777" w:rsidR="00AA6A10" w:rsidRDefault="00000000">
      <w:pPr>
        <w:ind w:firstLine="360"/>
      </w:pPr>
      <w:r>
        <w:t>The Matter contained in this Tumor is so sharp and puru-</w:t>
      </w:r>
      <w:r>
        <w:br/>
        <w:t>lent, that it corrodes not only the Skin, but even the Lachrymal</w:t>
      </w:r>
      <w:r>
        <w:br/>
        <w:t>Ducts, the Fat reared near the Sinnfles of the Eyes, .and some-</w:t>
      </w:r>
      <w:r>
        <w:br/>
        <w:t>times the Bones called Ossa Plana, and even the adjacent Bones</w:t>
      </w:r>
      <w:r>
        <w:br/>
        <w:t>of the Nofe, where It causes frequently a dangerous Caries.</w:t>
      </w:r>
      <w:r>
        <w:br/>
        <w:t>_ Sometimes the inferior and superior Lachrymal Ducts are so to-</w:t>
      </w:r>
      <w:r>
        <w:br/>
        <w:t xml:space="preserve">tally eroded, </w:t>
      </w:r>
      <w:r>
        <w:rPr>
          <w:u w:val="single"/>
        </w:rPr>
        <w:t>that</w:t>
      </w:r>
      <w:r>
        <w:t xml:space="preserve"> the Tears mixed with Matter continually</w:t>
      </w:r>
      <w:r>
        <w:br/>
      </w:r>
      <w:r>
        <w:rPr>
          <w:b/>
          <w:bCs/>
        </w:rPr>
        <w:t xml:space="preserve">flow into </w:t>
      </w:r>
      <w:r>
        <w:t>the Eye, from the Pundla I achrymalra, and at last</w:t>
      </w:r>
      <w:r>
        <w:br/>
        <w:t>cause a true Fistula Lachrymalis. But oftentimes Tears only</w:t>
      </w:r>
      <w:r>
        <w:br/>
      </w:r>
      <w:r>
        <w:lastRenderedPageBreak/>
        <w:t xml:space="preserve">_ trickle from the </w:t>
      </w:r>
      <w:proofErr w:type="gramStart"/>
      <w:r>
        <w:t>Eye, when</w:t>
      </w:r>
      <w:proofErr w:type="gramEnd"/>
      <w:r>
        <w:t xml:space="preserve"> it is properly enough called Epi-</w:t>
      </w:r>
      <w:r>
        <w:br/>
        <w:t xml:space="preserve">poors. </w:t>
      </w:r>
      <w:r>
        <w:rPr>
          <w:i/>
          <w:iCs/>
        </w:rPr>
        <w:t>Heister.</w:t>
      </w:r>
    </w:p>
    <w:p w14:paraId="420A0533" w14:textId="77777777" w:rsidR="00AA6A10" w:rsidRDefault="00000000">
      <w:pPr>
        <w:ind w:firstLine="360"/>
      </w:pPr>
      <w:r>
        <w:t>In the R</w:t>
      </w:r>
      <w:r>
        <w:rPr>
          <w:u w:val="single"/>
        </w:rPr>
        <w:t>minnin</w:t>
      </w:r>
      <w:r>
        <w:t>g of this Disorder, a Tumor with, and</w:t>
      </w:r>
      <w:r>
        <w:br/>
        <w:t>so</w:t>
      </w:r>
      <w:r>
        <w:rPr>
          <w:u w:val="single"/>
        </w:rPr>
        <w:t>mefifri</w:t>
      </w:r>
      <w:r>
        <w:t>es without Inflammation often appears superficially; and</w:t>
      </w:r>
      <w:r>
        <w:br/>
        <w:t>at other nines seated so deep, that unless the Part is pressed</w:t>
      </w:r>
      <w:r>
        <w:br/>
        <w:t xml:space="preserve">with the Finger it cannot he perceived. The Matter </w:t>
      </w:r>
      <w:r>
        <w:rPr>
          <w:lang w:val="la-Latn" w:eastAsia="la-Latn" w:bidi="la-Latn"/>
        </w:rPr>
        <w:t>osten</w:t>
      </w:r>
      <w:r>
        <w:rPr>
          <w:lang w:val="la-Latn" w:eastAsia="la-Latn" w:bidi="la-Latn"/>
        </w:rPr>
        <w:br/>
      </w:r>
      <w:r>
        <w:rPr>
          <w:u w:val="single"/>
        </w:rPr>
        <w:t>makes</w:t>
      </w:r>
      <w:r>
        <w:t xml:space="preserve"> its Way under the lower </w:t>
      </w:r>
      <w:proofErr w:type="gramStart"/>
      <w:r>
        <w:t>Eye-lid</w:t>
      </w:r>
      <w:proofErr w:type="gramEnd"/>
      <w:r>
        <w:t>, from the Tubercle</w:t>
      </w:r>
      <w:r>
        <w:br/>
        <w:t>there ulcerated, where it increases by Degrees till it runs over</w:t>
      </w:r>
      <w:r>
        <w:br/>
        <w:t xml:space="preserve">with the Tears. </w:t>
      </w:r>
      <w:r>
        <w:rPr>
          <w:i/>
          <w:iCs/>
        </w:rPr>
        <w:t>Semertus.</w:t>
      </w:r>
    </w:p>
    <w:p w14:paraId="15765716" w14:textId="77777777" w:rsidR="00AA6A10" w:rsidRDefault="00000000">
      <w:pPr>
        <w:ind w:firstLine="360"/>
      </w:pPr>
      <w:r>
        <w:t>We generally find a Fistula Lachrvmalis Joined with the AE-</w:t>
      </w:r>
      <w:r>
        <w:br/>
      </w:r>
      <w:r>
        <w:rPr>
          <w:i/>
          <w:iCs/>
        </w:rPr>
        <w:t>grleps,</w:t>
      </w:r>
      <w:r>
        <w:t xml:space="preserve"> which is chiefly owing to its being seated in such a</w:t>
      </w:r>
    </w:p>
    <w:p w14:paraId="77F7AD7F" w14:textId="77777777" w:rsidR="00AA6A10" w:rsidRDefault="00000000">
      <w:r>
        <w:t xml:space="preserve">Manner, that the Teats </w:t>
      </w:r>
      <w:r>
        <w:rPr>
          <w:u w:val="single"/>
        </w:rPr>
        <w:t>and</w:t>
      </w:r>
      <w:r>
        <w:t xml:space="preserve"> Matter cannot </w:t>
      </w:r>
      <w:r>
        <w:rPr>
          <w:u w:val="single"/>
        </w:rPr>
        <w:t>pass</w:t>
      </w:r>
      <w:r>
        <w:t xml:space="preserve"> to the Nose,</w:t>
      </w:r>
      <w:r>
        <w:br/>
        <w:t xml:space="preserve">and so consequently must weaken and </w:t>
      </w:r>
      <w:r>
        <w:rPr>
          <w:u w:val="single"/>
        </w:rPr>
        <w:t>evrerki</w:t>
      </w:r>
      <w:r>
        <w:t xml:space="preserve"> by D</w:t>
      </w:r>
      <w:r>
        <w:rPr>
          <w:u w:val="single"/>
        </w:rPr>
        <w:t>egrees</w:t>
      </w:r>
      <w:r>
        <w:t xml:space="preserve"> the</w:t>
      </w:r>
      <w:r>
        <w:br/>
        <w:t>Lachrymal Bag.</w:t>
      </w:r>
    </w:p>
    <w:p w14:paraId="73C7DE6A" w14:textId="77777777" w:rsidR="00AA6A10" w:rsidRDefault="00000000">
      <w:pPr>
        <w:ind w:firstLine="360"/>
      </w:pPr>
      <w:r>
        <w:t xml:space="preserve">The principal Cause of an </w:t>
      </w:r>
      <w:r>
        <w:rPr>
          <w:i/>
          <w:iCs/>
        </w:rPr>
        <w:t>Aigilaps</w:t>
      </w:r>
      <w:r>
        <w:t xml:space="preserve"> is an Abscess </w:t>
      </w:r>
      <w:r>
        <w:rPr>
          <w:u w:val="single"/>
        </w:rPr>
        <w:t>consequent</w:t>
      </w:r>
      <w:r>
        <w:rPr>
          <w:u w:val="single"/>
        </w:rPr>
        <w:br/>
      </w:r>
      <w:r>
        <w:t xml:space="preserve">to an Inflam matron. I have seen it very </w:t>
      </w:r>
      <w:r>
        <w:rPr>
          <w:lang w:val="la-Latn" w:eastAsia="la-Latn" w:bidi="la-Latn"/>
        </w:rPr>
        <w:t>o</w:t>
      </w:r>
      <w:r>
        <w:rPr>
          <w:u w:val="single"/>
          <w:lang w:val="la-Latn" w:eastAsia="la-Latn" w:bidi="la-Latn"/>
        </w:rPr>
        <w:t>sten</w:t>
      </w:r>
      <w:r>
        <w:rPr>
          <w:lang w:val="la-Latn" w:eastAsia="la-Latn" w:bidi="la-Latn"/>
        </w:rPr>
        <w:t xml:space="preserve"> </w:t>
      </w:r>
      <w:r>
        <w:t>caused by an</w:t>
      </w:r>
      <w:r>
        <w:br/>
        <w:t xml:space="preserve">Opthalmia, and the </w:t>
      </w:r>
      <w:r>
        <w:rPr>
          <w:u w:val="single"/>
        </w:rPr>
        <w:t>Smafl</w:t>
      </w:r>
      <w:r>
        <w:t xml:space="preserve">-pov. </w:t>
      </w:r>
      <w:r>
        <w:rPr>
          <w:i/>
          <w:iCs/>
        </w:rPr>
        <w:t>Hiijler.</w:t>
      </w:r>
    </w:p>
    <w:p w14:paraId="55AC7D52" w14:textId="77777777" w:rsidR="00AA6A10" w:rsidRDefault="00000000">
      <w:pPr>
        <w:ind w:firstLine="360"/>
      </w:pPr>
      <w:r>
        <w:t xml:space="preserve">The Causes of an </w:t>
      </w:r>
      <w:r>
        <w:rPr>
          <w:i/>
          <w:iCs/>
        </w:rPr>
        <w:t>Aigilleps</w:t>
      </w:r>
      <w:r>
        <w:t xml:space="preserve"> arc the </w:t>
      </w:r>
      <w:r>
        <w:rPr>
          <w:u w:val="single"/>
        </w:rPr>
        <w:t>sem</w:t>
      </w:r>
      <w:r>
        <w:t xml:space="preserve">e </w:t>
      </w:r>
      <w:r>
        <w:rPr>
          <w:u w:val="single"/>
        </w:rPr>
        <w:t>that</w:t>
      </w:r>
      <w:r>
        <w:t xml:space="preserve"> </w:t>
      </w:r>
      <w:r>
        <w:rPr>
          <w:lang w:val="la-Latn" w:eastAsia="la-Latn" w:bidi="la-Latn"/>
        </w:rPr>
        <w:t xml:space="preserve">produco </w:t>
      </w:r>
      <w:r>
        <w:t>the</w:t>
      </w:r>
      <w:r>
        <w:br/>
        <w:t xml:space="preserve">like Tumors in other </w:t>
      </w:r>
      <w:proofErr w:type="gramStart"/>
      <w:r>
        <w:t>Places ;</w:t>
      </w:r>
      <w:proofErr w:type="gramEnd"/>
      <w:r>
        <w:t xml:space="preserve"> but in some Cafe it is </w:t>
      </w:r>
      <w:r>
        <w:rPr>
          <w:u w:val="single"/>
        </w:rPr>
        <w:t>mane</w:t>
      </w:r>
      <w:r>
        <w:t xml:space="preserve"> by.</w:t>
      </w:r>
      <w:r>
        <w:br/>
        <w:t>Fluxion, and appears first as a sinall Phlegmon. This Disease</w:t>
      </w:r>
      <w:r>
        <w:br/>
        <w:t>in frequently a Symptom os the Lues Venerea.</w:t>
      </w:r>
    </w:p>
    <w:p w14:paraId="55509385" w14:textId="77777777" w:rsidR="00AA6A10" w:rsidRDefault="00000000">
      <w:pPr>
        <w:ind w:firstLine="360"/>
      </w:pPr>
      <w:proofErr w:type="gramStart"/>
      <w:r>
        <w:t>.If</w:t>
      </w:r>
      <w:proofErr w:type="gramEnd"/>
      <w:r>
        <w:t xml:space="preserve"> Jt is made by Congestion, as in the Atheroma, </w:t>
      </w:r>
      <w:r>
        <w:rPr>
          <w:lang w:val="la-Latn" w:eastAsia="la-Latn" w:bidi="la-Latn"/>
        </w:rPr>
        <w:t>Steatoma,</w:t>
      </w:r>
      <w:r>
        <w:rPr>
          <w:lang w:val="la-Latn" w:eastAsia="la-Latn" w:bidi="la-Latn"/>
        </w:rPr>
        <w:br/>
      </w:r>
      <w:r>
        <w:t>and Mellceris, the Tubercle is round, without discolouring the</w:t>
      </w:r>
      <w:r>
        <w:br/>
        <w:t>Skin; but if by Fluxion, thdn it appears red, with Pain and in- .</w:t>
      </w:r>
      <w:r>
        <w:br/>
        <w:t>stummation over the whole Eye. Sometimes it begins only</w:t>
      </w:r>
      <w:r>
        <w:br/>
        <w:t xml:space="preserve">with a weeping of that </w:t>
      </w:r>
      <w:proofErr w:type="gramStart"/>
      <w:r>
        <w:t>Comer, and</w:t>
      </w:r>
      <w:proofErr w:type="gramEnd"/>
      <w:r>
        <w:t xml:space="preserve"> is not disoovered till it</w:t>
      </w:r>
      <w:r>
        <w:br/>
        <w:t>affects the Eye with Rednels, and then, by Pressure with your</w:t>
      </w:r>
      <w:r>
        <w:br/>
        <w:t xml:space="preserve">Finger upon that </w:t>
      </w:r>
      <w:r>
        <w:rPr>
          <w:lang w:val="la-Latn" w:eastAsia="la-Latn" w:bidi="la-Latn"/>
        </w:rPr>
        <w:t xml:space="preserve">Canthus, </w:t>
      </w:r>
      <w:r>
        <w:t>a mixed Matter may he discharged.</w:t>
      </w:r>
      <w:r>
        <w:br/>
        <w:t>Part of which is not unlike the White of an Egg. This Mat-</w:t>
      </w:r>
      <w:r>
        <w:br/>
        <w:t xml:space="preserve">ter sometimes eats through the </w:t>
      </w:r>
      <w:proofErr w:type="gramStart"/>
      <w:r>
        <w:t>Bone, and</w:t>
      </w:r>
      <w:proofErr w:type="gramEnd"/>
      <w:r>
        <w:t xml:space="preserve"> discharges itself</w:t>
      </w:r>
      <w:r>
        <w:br/>
        <w:t>through the Nose with a foetid Smell, -</w:t>
      </w:r>
      <w:r>
        <w:rPr>
          <w:i/>
          <w:iCs/>
        </w:rPr>
        <w:t>JVifeman.</w:t>
      </w:r>
    </w:p>
    <w:p w14:paraId="0F384244" w14:textId="77777777" w:rsidR="00AA6A10" w:rsidRDefault="00000000">
      <w:r>
        <w:t xml:space="preserve">/The </w:t>
      </w:r>
      <w:r>
        <w:rPr>
          <w:i/>
          <w:iCs/>
        </w:rPr>
        <w:t>Acgilops,</w:t>
      </w:r>
      <w:r>
        <w:t xml:space="preserve"> if not taken in time, is difficultly cured.</w:t>
      </w:r>
    </w:p>
    <w:p w14:paraId="7C52E239" w14:textId="77777777" w:rsidR="00AA6A10" w:rsidRDefault="00000000">
      <w:pPr>
        <w:tabs>
          <w:tab w:val="left" w:pos="3240"/>
        </w:tabs>
        <w:ind w:firstLine="360"/>
      </w:pPr>
      <w:r>
        <w:t xml:space="preserve">It is asso very troublesome when seated </w:t>
      </w:r>
      <w:proofErr w:type="gramStart"/>
      <w:r>
        <w:t>deep ;</w:t>
      </w:r>
      <w:proofErr w:type="gramEnd"/>
      <w:r>
        <w:t xml:space="preserve"> but is worse</w:t>
      </w:r>
      <w:r>
        <w:br/>
        <w:t>if it bursts inwardly, becaofe it often corrupts the adjacent</w:t>
      </w:r>
      <w:r>
        <w:br/>
        <w:t>Bones :</w:t>
      </w:r>
      <w:r>
        <w:tab/>
        <w:t>-</w:t>
      </w:r>
    </w:p>
    <w:p w14:paraId="12BD9567" w14:textId="77777777" w:rsidR="00AA6A10" w:rsidRDefault="00000000">
      <w:pPr>
        <w:ind w:firstLine="360"/>
      </w:pPr>
      <w:proofErr w:type="gramStart"/>
      <w:r>
        <w:t>‘ If</w:t>
      </w:r>
      <w:proofErr w:type="gramEnd"/>
      <w:r>
        <w:t xml:space="preserve"> the Tumor is not inflammatory, as the Meliceris and</w:t>
      </w:r>
      <w:r>
        <w:br/>
        <w:t>Atheroma, the Cure is effectid not so much by Medicine, as</w:t>
      </w:r>
      <w:r>
        <w:br/>
        <w:t>by Surgery.</w:t>
      </w:r>
    </w:p>
    <w:p w14:paraId="0E194B17" w14:textId="77777777" w:rsidR="00AA6A10" w:rsidRDefault="00000000">
      <w:pPr>
        <w:ind w:firstLine="360"/>
      </w:pPr>
      <w:r>
        <w:t>- If it turns cancerous, -it is very dangerous to attempt a Cure,</w:t>
      </w:r>
      <w:r>
        <w:br/>
        <w:t xml:space="preserve">as Death is often hastened by it, </w:t>
      </w:r>
      <w:r>
        <w:rPr>
          <w:i/>
          <w:iCs/>
        </w:rPr>
        <w:t>Semertus.</w:t>
      </w:r>
    </w:p>
    <w:p w14:paraId="7B626D72" w14:textId="77777777" w:rsidR="00AA6A10" w:rsidRDefault="00000000">
      <w:pPr>
        <w:tabs>
          <w:tab w:val="left" w:pos="1838"/>
        </w:tabs>
        <w:ind w:firstLine="360"/>
      </w:pPr>
      <w:r>
        <w:t>_If the Ulcer he accompanied with Erosion, it will be apt to</w:t>
      </w:r>
      <w:r>
        <w:br/>
        <w:t xml:space="preserve">terminate </w:t>
      </w:r>
      <w:proofErr w:type="gramStart"/>
      <w:r>
        <w:t>cancerous,</w:t>
      </w:r>
      <w:r>
        <w:rPr>
          <w:vertAlign w:val="superscript"/>
        </w:rPr>
        <w:t>:</w:t>
      </w:r>
      <w:proofErr w:type="gramEnd"/>
      <w:r>
        <w:t xml:space="preserve"> in which Cofe the Cute is deplorable.</w:t>
      </w:r>
      <w:r>
        <w:br/>
      </w:r>
      <w:r>
        <w:rPr>
          <w:i/>
          <w:iCs/>
        </w:rPr>
        <w:t>Wofentan.</w:t>
      </w:r>
      <w:r>
        <w:rPr>
          <w:i/>
          <w:iCs/>
        </w:rPr>
        <w:tab/>
        <w:t>- .</w:t>
      </w:r>
    </w:p>
    <w:p w14:paraId="0A0DA22F" w14:textId="77777777" w:rsidR="00AA6A10" w:rsidRDefault="00000000">
      <w:pPr>
        <w:ind w:firstLine="360"/>
      </w:pPr>
      <w:r>
        <w:t>. - The Indication of- Cure is taken from the Condition of the</w:t>
      </w:r>
      <w:r>
        <w:br/>
      </w:r>
      <w:r>
        <w:rPr>
          <w:i/>
          <w:iCs/>
        </w:rPr>
        <w:t>Acgilops,</w:t>
      </w:r>
      <w:r>
        <w:t xml:space="preserve"> whether it is in its beginning with Inflammation, </w:t>
      </w:r>
      <w:proofErr w:type="gramStart"/>
      <w:r>
        <w:t>Or</w:t>
      </w:r>
      <w:proofErr w:type="gramEnd"/>
      <w:r>
        <w:br/>
        <w:t>Congestion, passing its Matter under the Cilium into the Eye.</w:t>
      </w:r>
      <w:r>
        <w:br/>
        <w:t>. In the Beginning, Bleeding and Purging are necessary, also</w:t>
      </w:r>
      <w:r>
        <w:br/>
        <w:t>shch Alteratives as are prescribed in the general Cute of Strumas,</w:t>
      </w:r>
      <w:r>
        <w:br/>
        <w:t>(See STRUMA) with Regulation of Diet accordingly.</w:t>
      </w:r>
    </w:p>
    <w:p w14:paraId="48138A9D" w14:textId="77777777" w:rsidR="00AA6A10" w:rsidRDefault="00000000">
      <w:pPr>
        <w:ind w:firstLine="360"/>
      </w:pPr>
      <w:r>
        <w:t>Externally we apply Repellents to she diseased Part, to pre-</w:t>
      </w:r>
      <w:r>
        <w:br/>
        <w:t>vent Fluxion, Of the Waters of Purslane, Lettuce, Plantain,</w:t>
      </w:r>
      <w:r>
        <w:br/>
      </w:r>
      <w:proofErr w:type="gramStart"/>
      <w:r>
        <w:t>Horse-tail</w:t>
      </w:r>
      <w:proofErr w:type="gramEnd"/>
      <w:r>
        <w:t xml:space="preserve">, Night-shade, and </w:t>
      </w:r>
      <w:r>
        <w:rPr>
          <w:vertAlign w:val="superscript"/>
        </w:rPr>
        <w:t>p</w:t>
      </w:r>
      <w:r>
        <w:t>roga Spawn, with the Whites</w:t>
      </w:r>
      <w:r>
        <w:br/>
        <w:t>of Eggs, and Armenian Bole. To intercept the Matter, we</w:t>
      </w:r>
      <w:r>
        <w:br/>
        <w:t>apply Gum Mastic, Ta</w:t>
      </w:r>
      <w:r>
        <w:rPr>
          <w:u w:val="single"/>
        </w:rPr>
        <w:t>camab</w:t>
      </w:r>
      <w:r>
        <w:t>ac, or the Rupture Plainer, to</w:t>
      </w:r>
      <w:r>
        <w:br/>
        <w:t>the Temples, and adjacent Parts.</w:t>
      </w:r>
    </w:p>
    <w:p w14:paraId="30B982F3" w14:textId="77777777" w:rsidR="00AA6A10" w:rsidRDefault="00000000">
      <w:r>
        <w:t>- If the Tumor increase with Tension and Pain, it will he</w:t>
      </w:r>
      <w:r>
        <w:br/>
        <w:t>then reasonable to endeavour Discussion, by a Decoction Of</w:t>
      </w:r>
      <w:r>
        <w:br/>
        <w:t>Wormwood, Elder-flowers, Rue, Lentil and Vetch-meal,</w:t>
      </w:r>
      <w:r>
        <w:br/>
        <w:t>either in Wine or Water. If the Tumor tend to suppurate,</w:t>
      </w:r>
      <w:r>
        <w:br/>
        <w:t>it must the forwarded with a Cataplasm of white Lilly Roots,</w:t>
      </w:r>
      <w:r>
        <w:br/>
        <w:t>.Mucilage of Marsh-mallow-Sceds, Linseed, Fcenugreek, Wheat-</w:t>
      </w:r>
      <w:r>
        <w:br/>
        <w:t>flower, and Hogs-lard. When the Matter is well conceited,</w:t>
      </w:r>
      <w:r>
        <w:br/>
        <w:t xml:space="preserve">Ie2.it he discharged either by </w:t>
      </w:r>
      <w:proofErr w:type="gramStart"/>
      <w:r>
        <w:t>Knife;</w:t>
      </w:r>
      <w:proofErr w:type="gramEnd"/>
      <w:r>
        <w:t xml:space="preserve"> or Caustic. The only</w:t>
      </w:r>
      <w:r>
        <w:br/>
        <w:t>Caution is, that it must he opened at such a Distance from the</w:t>
      </w:r>
      <w:r>
        <w:br/>
        <w:t xml:space="preserve">Edge of the </w:t>
      </w:r>
      <w:proofErr w:type="gramStart"/>
      <w:r>
        <w:t>Eye-lid</w:t>
      </w:r>
      <w:proofErr w:type="gramEnd"/>
      <w:r>
        <w:t>, that it may not divide; for in so doing,</w:t>
      </w:r>
      <w:r>
        <w:br/>
        <w:t xml:space="preserve">a remediless Blemish will be lest, and the Eye will he </w:t>
      </w:r>
      <w:r>
        <w:rPr>
          <w:lang w:val="la-Latn" w:eastAsia="la-Latn" w:bidi="la-Latn"/>
        </w:rPr>
        <w:t xml:space="preserve">subjecti </w:t>
      </w:r>
      <w:r>
        <w:t>to</w:t>
      </w:r>
      <w:r>
        <w:br/>
        <w:t>Fluxion, and apt to water ever after.</w:t>
      </w:r>
    </w:p>
    <w:p w14:paraId="57E17CEB" w14:textId="77777777" w:rsidR="00AA6A10" w:rsidRDefault="00000000">
      <w:pPr>
        <w:ind w:firstLine="360"/>
      </w:pPr>
      <w:r>
        <w:t>If it is opened by Caustic it will require the greater Care.</w:t>
      </w:r>
      <w:r>
        <w:br/>
        <w:t>I, for the most Part, open them by incision; then digest them</w:t>
      </w:r>
      <w:r>
        <w:br/>
        <w:t>with a Dossil dipt in Oil of Rofes, and the Yolk of an Egg,</w:t>
      </w:r>
      <w:r>
        <w:br/>
        <w:t>lover which I apply Galen’s Cerate, Or such like, with a Com-</w:t>
      </w:r>
      <w:r>
        <w:br/>
        <w:t>Press dipped in some Of the before mentioned distilled Waters,</w:t>
      </w:r>
      <w:r>
        <w:br/>
        <w:t xml:space="preserve">to </w:t>
      </w:r>
      <w:r>
        <w:rPr>
          <w:lang w:val="la-Latn" w:eastAsia="la-Latn" w:bidi="la-Latn"/>
        </w:rPr>
        <w:t xml:space="preserve">contemperate </w:t>
      </w:r>
      <w:r>
        <w:t>the Heat in the Part, and afterwards deterge</w:t>
      </w:r>
      <w:r>
        <w:br/>
        <w:t>with Honey of Rofes, and Syrup of Roses, or with this:</w:t>
      </w:r>
    </w:p>
    <w:p w14:paraId="008218A5" w14:textId="77777777" w:rsidR="00AA6A10" w:rsidRDefault="00000000">
      <w:pPr>
        <w:ind w:firstLine="360"/>
      </w:pPr>
      <w:r>
        <w:t xml:space="preserve">Take of common Honey two Ounces; Verdigtease a Dram </w:t>
      </w:r>
      <w:r>
        <w:rPr>
          <w:lang w:val="el-GR" w:eastAsia="el-GR" w:bidi="el-GR"/>
        </w:rPr>
        <w:t>ψ</w:t>
      </w:r>
      <w:r w:rsidRPr="00AC72F0">
        <w:rPr>
          <w:lang w:val="en-GB" w:eastAsia="el-GR" w:bidi="el-GR"/>
        </w:rPr>
        <w:br/>
      </w:r>
      <w:r>
        <w:t xml:space="preserve">.; _ Spirits of Wine. sour </w:t>
      </w:r>
      <w:proofErr w:type="gramStart"/>
      <w:r>
        <w:t>Ounces;</w:t>
      </w:r>
      <w:proofErr w:type="gramEnd"/>
      <w:r>
        <w:t xml:space="preserve"> boil them till one third Part</w:t>
      </w:r>
      <w:r>
        <w:br/>
        <w:t>is consumed.</w:t>
      </w:r>
    </w:p>
    <w:p w14:paraId="19F81A2E" w14:textId="77777777" w:rsidR="00AA6A10" w:rsidRDefault="00000000">
      <w:pPr>
        <w:ind w:firstLine="360"/>
      </w:pPr>
      <w:r>
        <w:t xml:space="preserve">Then dispose </w:t>
      </w:r>
      <w:r>
        <w:rPr>
          <w:i/>
          <w:iCs/>
        </w:rPr>
        <w:t>them</w:t>
      </w:r>
      <w:r>
        <w:t xml:space="preserve"> to cicatrize with this:</w:t>
      </w:r>
    </w:p>
    <w:p w14:paraId="5E111EF1" w14:textId="77777777" w:rsidR="00AA6A10" w:rsidRDefault="00000000">
      <w:pPr>
        <w:ind w:firstLine="360"/>
      </w:pPr>
      <w:r>
        <w:t>Take Of yellow Myrobolans one Dram 5 Frankincense and</w:t>
      </w:r>
      <w:r>
        <w:br/>
      </w:r>
      <w:r>
        <w:rPr>
          <w:vertAlign w:val="superscript"/>
        </w:rPr>
        <w:lastRenderedPageBreak/>
        <w:t>?</w:t>
      </w:r>
      <w:r>
        <w:t xml:space="preserve"> Myrth each two </w:t>
      </w:r>
      <w:proofErr w:type="gramStart"/>
      <w:r>
        <w:t>Scruples ;</w:t>
      </w:r>
      <w:proofErr w:type="gramEnd"/>
      <w:r>
        <w:t xml:space="preserve"> Tutry one Scruple; Camphire</w:t>
      </w:r>
    </w:p>
    <w:p w14:paraId="51DCECC9" w14:textId="77777777" w:rsidR="00AA6A10" w:rsidRDefault="00000000">
      <w:pPr>
        <w:ind w:left="360" w:hanging="360"/>
      </w:pPr>
      <w:r>
        <w:t>: two Grains. Infusethern in Rose-water and white Wine,</w:t>
      </w:r>
      <w:r>
        <w:br/>
        <w:t xml:space="preserve">each sour </w:t>
      </w:r>
      <w:proofErr w:type="gramStart"/>
      <w:r>
        <w:t>Ounces;,</w:t>
      </w:r>
      <w:proofErr w:type="gramEnd"/>
      <w:r>
        <w:t xml:space="preserve"> then hell to a Consumption of a third</w:t>
      </w:r>
      <w:r>
        <w:br/>
        <w:t>Part, and filtre for Use And afterwards with Ointment</w:t>
      </w:r>
      <w:r>
        <w:br/>
        <w:t>of Tutty, and Lime-Water, and with good Compression</w:t>
      </w:r>
      <w:r>
        <w:br/>
        <w:t>cicatrize them. ’</w:t>
      </w:r>
    </w:p>
    <w:p w14:paraId="2374CC77" w14:textId="77777777" w:rsidR="00AA6A10" w:rsidRDefault="00000000">
      <w:pPr>
        <w:ind w:firstLine="360"/>
      </w:pPr>
      <w:r>
        <w:t>' If the tllcer is fistulous. it becomes a FISTULA LAcHRY-</w:t>
      </w:r>
      <w:r>
        <w:br/>
        <w:t xml:space="preserve">MALIs, which see. </w:t>
      </w:r>
      <w:r>
        <w:rPr>
          <w:i/>
          <w:iCs/>
        </w:rPr>
        <w:t>Wifeman.</w:t>
      </w:r>
    </w:p>
    <w:p w14:paraId="52D4A4DB" w14:textId="77777777" w:rsidR="00AA6A10" w:rsidRDefault="00000000">
      <w:pPr>
        <w:ind w:firstLine="360"/>
      </w:pPr>
      <w:r>
        <w:t xml:space="preserve">As the inflammatory </w:t>
      </w:r>
      <w:r>
        <w:rPr>
          <w:i/>
          <w:iCs/>
        </w:rPr>
        <w:t>Agilcps</w:t>
      </w:r>
      <w:r>
        <w:t xml:space="preserve"> rather tends to Suppuration</w:t>
      </w:r>
      <w:r>
        <w:br/>
        <w:t>than Resolution: it must he brought to Maturation as fast as</w:t>
      </w:r>
      <w:r>
        <w:br/>
        <w:t>possible, lest perhaps by Delay it should degenerate into a</w:t>
      </w:r>
      <w:r>
        <w:br/>
        <w:t>troublesome Fistula. The Applications proper for this Purpofe</w:t>
      </w:r>
      <w:r>
        <w:br/>
        <w:t xml:space="preserve">are </w:t>
      </w:r>
      <w:r>
        <w:rPr>
          <w:u w:val="single"/>
        </w:rPr>
        <w:t>emollient</w:t>
      </w:r>
      <w:r>
        <w:t xml:space="preserve"> Cataplasms, or Plaisters of Diachylon with the</w:t>
      </w:r>
      <w:r>
        <w:br/>
        <w:t>G</w:t>
      </w:r>
      <w:r>
        <w:rPr>
          <w:u w:val="single"/>
        </w:rPr>
        <w:t>rims</w:t>
      </w:r>
      <w:r>
        <w:t>. But as soon as Matter is known to he formed, the</w:t>
      </w:r>
      <w:r>
        <w:br/>
        <w:t>lower Part of the Tubercle ought immediately to he opened</w:t>
      </w:r>
      <w:r>
        <w:br/>
        <w:t>with a Knife or Lancet, and the Matter Being pressed out, the</w:t>
      </w:r>
      <w:r>
        <w:br/>
        <w:t>’ Abfrefe must he carefully deterged with the Oleum Philofophe-</w:t>
      </w:r>
      <w:r>
        <w:br/>
        <w:t>- rum, a digestive Ointment, or with Honey of Roses, with a</w:t>
      </w:r>
      <w:r>
        <w:br/>
        <w:t>IittleMyrrh,AEgyptiacum,or redPrecipitaie,and then the Ulcer</w:t>
      </w:r>
      <w:r>
        <w:br/>
        <w:t>must hie healed with some proper Balsam. But if the Abseess</w:t>
      </w:r>
      <w:r>
        <w:br/>
        <w:t>breaks of its own Accord, as it often docs, and the Aperture</w:t>
      </w:r>
      <w:r>
        <w:br w:type="page"/>
      </w:r>
    </w:p>
    <w:p w14:paraId="42C5452B" w14:textId="77777777" w:rsidR="00AA6A10" w:rsidRDefault="00000000">
      <w:r>
        <w:lastRenderedPageBreak/>
        <w:t xml:space="preserve">Meth. </w:t>
      </w:r>
      <w:r>
        <w:rPr>
          <w:i/>
          <w:iCs/>
        </w:rPr>
        <w:t>Paulus</w:t>
      </w:r>
      <w:r>
        <w:t xml:space="preserve"> is, in th e Opinion of Hr. Frnina, one of these</w:t>
      </w:r>
      <w:r>
        <w:br/>
        <w:t>unfortunate Writers who have been long rated below their Va-</w:t>
      </w:r>
      <w:r>
        <w:br/>
      </w:r>
      <w:proofErr w:type="gramStart"/>
      <w:r>
        <w:t>lue, and</w:t>
      </w:r>
      <w:proofErr w:type="gramEnd"/>
      <w:r>
        <w:t xml:space="preserve"> been despised for want of being read.</w:t>
      </w:r>
    </w:p>
    <w:p w14:paraId="24FB53C5" w14:textId="77777777" w:rsidR="00AA6A10" w:rsidRDefault="00000000">
      <w:pPr>
        <w:tabs>
          <w:tab w:val="left" w:leader="dot" w:pos="1565"/>
        </w:tabs>
      </w:pPr>
      <w:r>
        <w:t>He appears, upon a careful Examination, .net to be so im-</w:t>
      </w:r>
      <w:r>
        <w:br/>
      </w:r>
      <w:r>
        <w:rPr>
          <w:lang w:val="la-Latn" w:eastAsia="la-Latn" w:bidi="la-Latn"/>
        </w:rPr>
        <w:t xml:space="preserve">licite </w:t>
      </w:r>
      <w:r>
        <w:t>a Transcriber aS he is generally represented.; but to</w:t>
      </w:r>
      <w:r>
        <w:br/>
        <w:t xml:space="preserve">have considered the Practice of the Ancients attentively, </w:t>
      </w:r>
      <w:proofErr w:type="gramStart"/>
      <w:r>
        <w:t>and ’</w:t>
      </w:r>
      <w:proofErr w:type="gramEnd"/>
      <w:r>
        <w:br/>
        <w:t>to have admitted or rejeched it upon just Cansideration. He</w:t>
      </w:r>
      <w:r>
        <w:br/>
        <w:t>sometimes dissents from Galen, and once ventures to hint his</w:t>
      </w:r>
      <w:r>
        <w:br/>
        <w:t>Disapprobation of the Doctiine established by Hippocrates him-</w:t>
      </w:r>
      <w:r>
        <w:br/>
      </w:r>
      <w:proofErr w:type="gramStart"/>
      <w:r>
        <w:t>self. ..</w:t>
      </w:r>
      <w:proofErr w:type="gramEnd"/>
      <w:r>
        <w:t xml:space="preserve"> ...</w:t>
      </w:r>
      <w:r>
        <w:tab/>
        <w:t>- scsu.su si - 'so- si ...</w:t>
      </w:r>
    </w:p>
    <w:p w14:paraId="58C97B8A" w14:textId="77777777" w:rsidR="00AA6A10" w:rsidRDefault="00000000">
      <w:r>
        <w:t>. Li his sixth Book, in which he professedly treats of chiruI-</w:t>
      </w:r>
      <w:r>
        <w:br/>
        <w:t>final Operations</w:t>
      </w:r>
      <w:proofErr w:type="gramStart"/>
      <w:r>
        <w:t>, ,</w:t>
      </w:r>
      <w:proofErr w:type="gramEnd"/>
      <w:r>
        <w:t xml:space="preserve"> and which herinll esteems the best Body of</w:t>
      </w:r>
      <w:r>
        <w:br/>
        <w:t>urgety produced hefoth the Restoration of Learning, there are'</w:t>
      </w:r>
      <w:r>
        <w:br/>
        <w:t>many Practices and Operations mentioned,'which'no': preceding-</w:t>
      </w:r>
      <w:r>
        <w:br/>
        <w:t>Author appears rd(have been acquainted withe</w:t>
      </w:r>
    </w:p>
    <w:p w14:paraId="44954835" w14:textId="77777777" w:rsidR="00AA6A10" w:rsidRDefault="00000000">
      <w:pPr>
        <w:tabs>
          <w:tab w:val="left" w:pos="2110"/>
        </w:tabs>
      </w:pPr>
      <w:r>
        <w:t>' He describes the several Sorts of Hcthia’s with great Exact-'</w:t>
      </w:r>
      <w:r>
        <w:br/>
        <w:t>ness; and verynincurnstantially iays down the Method of mak-</w:t>
      </w:r>
      <w:r>
        <w:br/>
        <w:t>ing the incision; when</w:t>
      </w:r>
      <w:r>
        <w:rPr>
          <w:vertAlign w:val="superscript"/>
        </w:rPr>
        <w:t>-</w:t>
      </w:r>
      <w:r>
        <w:t xml:space="preserve"> the Gut cannot </w:t>
      </w:r>
      <w:proofErr w:type="gramStart"/>
      <w:r>
        <w:t>am</w:t>
      </w:r>
      <w:proofErr w:type="gramEnd"/>
      <w:r>
        <w:t xml:space="preserve"> replaced with-,</w:t>
      </w:r>
      <w:r>
        <w:br/>
        <w:t xml:space="preserve">out it. </w:t>
      </w:r>
      <w:proofErr w:type="gramStart"/>
      <w:r>
        <w:t>su‘</w:t>
      </w:r>
      <w:proofErr w:type="gramEnd"/>
      <w:r>
        <w:t>. ' '</w:t>
      </w:r>
      <w:r>
        <w:tab/>
        <w:t>— .so. ....</w:t>
      </w:r>
    </w:p>
    <w:p w14:paraId="2DFFE263" w14:textId="77777777" w:rsidR="00AA6A10" w:rsidRDefault="00000000">
      <w:pPr>
        <w:tabs>
          <w:tab w:val="left" w:pos="3642"/>
        </w:tabs>
      </w:pPr>
      <w:r>
        <w:t>The Quamtiosi' of opening the Arteries Behind the Ears hy a</w:t>
      </w:r>
      <w:r>
        <w:br/>
        <w:t>transverse Section, and the Apniieduosi of a Cautinyafterwards</w:t>
      </w:r>
      <w:r>
        <w:br/>
        <w:t>are very'accurately laid down” by lion'.</w:t>
      </w:r>
      <w:r>
        <w:tab/>
        <w:t xml:space="preserve">*’ </w:t>
      </w:r>
      <w:r>
        <w:rPr>
          <w:lang w:val="el-GR" w:eastAsia="el-GR" w:bidi="el-GR"/>
        </w:rPr>
        <w:t>ψ</w:t>
      </w:r>
      <w:r w:rsidRPr="00AC72F0">
        <w:rPr>
          <w:lang w:val="en-GB" w:eastAsia="el-GR" w:bidi="el-GR"/>
        </w:rPr>
        <w:t xml:space="preserve"> </w:t>
      </w:r>
      <w:proofErr w:type="gramStart"/>
      <w:r>
        <w:rPr>
          <w:lang w:val="el-GR" w:eastAsia="el-GR" w:bidi="el-GR"/>
        </w:rPr>
        <w:t>λ</w:t>
      </w:r>
      <w:r w:rsidRPr="00AC72F0">
        <w:rPr>
          <w:lang w:val="en-GB" w:eastAsia="el-GR" w:bidi="el-GR"/>
        </w:rPr>
        <w:t xml:space="preserve"> </w:t>
      </w:r>
      <w:r>
        <w:t>.</w:t>
      </w:r>
      <w:proofErr w:type="gramEnd"/>
    </w:p>
    <w:p w14:paraId="4C9CAE3B" w14:textId="77777777" w:rsidR="00AA6A10" w:rsidRDefault="00000000">
      <w:pPr>
        <w:tabs>
          <w:tab w:val="left" w:pos="4457"/>
        </w:tabs>
      </w:pPr>
      <w:r>
        <w:t>' He has 2. very exaA Account, of Bronehbtoniy; which is</w:t>
      </w:r>
      <w:r>
        <w:br/>
        <w:t xml:space="preserve">transsated by </w:t>
      </w:r>
      <w:proofErr w:type="gramStart"/>
      <w:r>
        <w:t>Dr.”Freind</w:t>
      </w:r>
      <w:proofErr w:type="gramEnd"/>
      <w:r>
        <w:t>, ' and will be given under the Article</w:t>
      </w:r>
      <w:r>
        <w:br/>
        <w:t>BnoKcHoToMY; jet so</w:t>
      </w:r>
      <w:r>
        <w:rPr>
          <w:vertAlign w:val="subscript"/>
        </w:rPr>
        <w:t>;</w:t>
      </w:r>
      <w:r>
        <w:t xml:space="preserve">*' th </w:t>
      </w:r>
      <w:r>
        <w:rPr>
          <w:lang w:val="el-GR" w:eastAsia="el-GR" w:bidi="el-GR"/>
        </w:rPr>
        <w:t>ά</w:t>
      </w:r>
      <w:r w:rsidRPr="00AC72F0">
        <w:rPr>
          <w:lang w:val="en-GB" w:eastAsia="el-GR" w:bidi="el-GR"/>
        </w:rPr>
        <w:t xml:space="preserve"> </w:t>
      </w:r>
      <w:r>
        <w:t>”</w:t>
      </w:r>
      <w:r>
        <w:tab/>
        <w:t>*’ '</w:t>
      </w:r>
    </w:p>
    <w:p w14:paraId="31D4E51A" w14:textId="77777777" w:rsidR="00AA6A10" w:rsidRDefault="00000000">
      <w:r>
        <w:t>His Work in seven Books her been several ‘ilines printed in</w:t>
      </w:r>
      <w:r>
        <w:br/>
        <w:t>Greek</w:t>
      </w:r>
      <w:proofErr w:type="gramStart"/>
      <w:r>
        <w:t>. ’</w:t>
      </w:r>
      <w:proofErr w:type="gramEnd"/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ἌἼ</w:t>
      </w:r>
      <w:r>
        <w:rPr>
          <w:i/>
          <w:iCs/>
        </w:rPr>
        <w:t>C. sisistaso si-si ‘ so.'</w:t>
      </w:r>
      <w:r>
        <w:rPr>
          <w:i/>
          <w:iCs/>
        </w:rPr>
        <w:br/>
      </w:r>
      <w:r>
        <w:rPr>
          <w:b/>
          <w:bCs/>
        </w:rPr>
        <w:t xml:space="preserve">’ The Best </w:t>
      </w:r>
      <w:r>
        <w:t xml:space="preserve">Edition is that </w:t>
      </w:r>
      <w:r>
        <w:rPr>
          <w:i/>
          <w:iCs/>
        </w:rPr>
        <w:t>of</w:t>
      </w:r>
      <w:r>
        <w:t xml:space="preserve"> Alams 1528. </w:t>
      </w:r>
      <w:proofErr w:type="gramStart"/>
      <w:r>
        <w:t>.her</w:t>
      </w:r>
      <w:proofErr w:type="gramEnd"/>
      <w:r>
        <w:t xml:space="preserve"> *</w:t>
      </w:r>
      <w:r>
        <w:br/>
      </w:r>
      <w:r>
        <w:rPr>
          <w:vertAlign w:val="superscript"/>
        </w:rPr>
        <w:t>1</w:t>
      </w:r>
      <w:r>
        <w:t xml:space="preserve"> The 'iec’onii, war. puhlifiiedam Basil 1738, by Andreas Cra-</w:t>
      </w:r>
      <w:r>
        <w:br/>
        <w:t>tander, finder the Care of Hieronymus Gemusseus</w:t>
      </w:r>
      <w:proofErr w:type="gramStart"/>
      <w:r>
        <w:t>, .who</w:t>
      </w:r>
      <w:proofErr w:type="gramEnd"/>
      <w:r>
        <w:t xml:space="preserve"> </w:t>
      </w:r>
      <w:r>
        <w:rPr>
          <w:b/>
          <w:bCs/>
        </w:rPr>
        <w:t>made</w:t>
      </w:r>
      <w:r>
        <w:rPr>
          <w:b/>
          <w:bCs/>
        </w:rPr>
        <w:br/>
      </w:r>
      <w:r>
        <w:t>feme Emendations in the Text, and added lome Notes.</w:t>
      </w:r>
    </w:p>
    <w:p w14:paraId="4F65DDDA" w14:textId="77777777" w:rsidR="00AA6A10" w:rsidRDefault="00000000">
      <w:r>
        <w:t xml:space="preserve">It has been tranflate'd into Latin by three different Hands,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>1-</w:t>
      </w:r>
      <w:r w:rsidRPr="00AC72F0">
        <w:rPr>
          <w:lang w:val="en-GB" w:eastAsia="el-GR" w:bidi="el-GR"/>
        </w:rPr>
        <w:br/>
      </w:r>
      <w:r>
        <w:t>banus Totinus, Tohamies Guniterius Andemacus, and Janus</w:t>
      </w:r>
      <w:r>
        <w:br/>
      </w:r>
      <w:r>
        <w:rPr>
          <w:lang w:val="la-Latn" w:eastAsia="la-Latn" w:bidi="la-Latn"/>
        </w:rPr>
        <w:t xml:space="preserve">Comantis; </w:t>
      </w:r>
      <w:r>
        <w:t>to whom the. World is Obliged for many useful Re-</w:t>
      </w:r>
      <w:r>
        <w:br/>
        <w:t xml:space="preserve">marke upon dins </w:t>
      </w:r>
      <w:proofErr w:type="gramStart"/>
      <w:r>
        <w:t>Auther.</w:t>
      </w:r>
      <w:r w:rsidRPr="00AC72F0">
        <w:rPr>
          <w:lang w:val="en-GB" w:eastAsia="el-GR" w:bidi="el-GR"/>
        </w:rPr>
        <w:t>--</w:t>
      </w:r>
      <w:proofErr w:type="gramEnd"/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 xml:space="preserve">---' </w:t>
      </w:r>
      <w:r>
        <w:t>-</w:t>
      </w:r>
    </w:p>
    <w:p w14:paraId="11FCD202" w14:textId="77777777" w:rsidR="00AA6A10" w:rsidRDefault="00000000">
      <w:r>
        <w:t xml:space="preserve">The Arabians call this Physician </w:t>
      </w:r>
      <w:r>
        <w:rPr>
          <w:i/>
          <w:iCs/>
        </w:rPr>
        <w:t>Bules Ac, Agianitht.</w:t>
      </w:r>
    </w:p>
    <w:p w14:paraId="2B115A17" w14:textId="77777777" w:rsidR="00AA6A10" w:rsidRDefault="00000000">
      <w:pPr>
        <w:tabs>
          <w:tab w:val="left" w:pos="3922"/>
          <w:tab w:val="left" w:pos="4843"/>
        </w:tabs>
      </w:pPr>
      <w:r>
        <w:t xml:space="preserve">Herbelor says he lived in the tinie of the </w:t>
      </w:r>
      <w:proofErr w:type="gramStart"/>
      <w:r>
        <w:t>Emperor</w:t>
      </w:r>
      <w:proofErr w:type="gramEnd"/>
      <w:r>
        <w:t xml:space="preserve"> Heraclius,'</w:t>
      </w:r>
      <w:r>
        <w:br/>
        <w:t>and in the 'Reigri of Omar; the second Chance of the Mosul-</w:t>
      </w:r>
      <w:r>
        <w:br/>
        <w:t>mans, who died inthe Year of the Hegira 23, which answers to</w:t>
      </w:r>
      <w:r>
        <w:br/>
        <w:t>the Year of Christ 643. ’Honani, the Son’ ofIsaac, translated</w:t>
      </w:r>
      <w:r>
        <w:br/>
      </w:r>
      <w:proofErr w:type="gramStart"/>
      <w:r>
        <w:t>the,nine</w:t>
      </w:r>
      <w:proofErr w:type="gramEnd"/>
      <w:r>
        <w:t xml:space="preserve"> Bosiks </w:t>
      </w:r>
      <w:r>
        <w:rPr>
          <w:lang w:val="el-GR" w:eastAsia="el-GR" w:bidi="el-GR"/>
        </w:rPr>
        <w:t>οΓΡοίιΖκι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AIgineta</w:t>
      </w:r>
      <w:r>
        <w:t>'into Arabic. I do not know</w:t>
      </w:r>
      <w:r>
        <w:br/>
        <w:t>whether he met with two more than are now extant in Greek,</w:t>
      </w:r>
      <w:r>
        <w:br/>
        <w:t>or whether thefe feven were 'divided in a different Mosiner, fo</w:t>
      </w:r>
      <w:r>
        <w:br/>
        <w:t xml:space="preserve">as totfiafce'ninc. </w:t>
      </w:r>
      <w:r>
        <w:rPr>
          <w:lang w:val="la-Latn" w:eastAsia="la-Latn" w:bidi="la-Latn"/>
        </w:rPr>
        <w:t xml:space="preserve">Fabricius </w:t>
      </w:r>
      <w:r>
        <w:t>:is of Opinion, that the sixth and</w:t>
      </w:r>
      <w:r>
        <w:br/>
        <w:t xml:space="preserve">seventh Book, which are pretry "long, were each divided by </w:t>
      </w:r>
      <w:r>
        <w:rPr>
          <w:b/>
          <w:bCs/>
        </w:rPr>
        <w:t>the</w:t>
      </w:r>
      <w:r>
        <w:rPr>
          <w:b/>
          <w:bCs/>
        </w:rPr>
        <w:br/>
      </w:r>
      <w:r>
        <w:t>Arabian into’ two. X</w:t>
      </w:r>
      <w:r>
        <w:tab/>
        <w:t>' ss</w:t>
      </w:r>
      <w:proofErr w:type="gramStart"/>
      <w:r>
        <w:t>” .</w:t>
      </w:r>
      <w:proofErr w:type="gramEnd"/>
      <w:r>
        <w:tab/>
        <w:t>'</w:t>
      </w:r>
    </w:p>
    <w:p w14:paraId="53B9E325" w14:textId="77777777" w:rsidR="00AA6A10" w:rsidRDefault="00000000">
      <w:pPr>
        <w:ind w:firstLine="360"/>
      </w:pPr>
      <w:r>
        <w:rPr>
          <w:i/>
          <w:iCs/>
        </w:rPr>
        <w:t>It</w:t>
      </w:r>
      <w:r>
        <w:t xml:space="preserve"> is esteemed the peculiar Excellence of this Author to have</w:t>
      </w:r>
      <w:r>
        <w:br/>
        <w:t>understood the Disorder</w:t>
      </w:r>
      <w:r>
        <w:rPr>
          <w:vertAlign w:val="superscript"/>
        </w:rPr>
        <w:t>8</w:t>
      </w:r>
      <w:r>
        <w:t xml:space="preserve"> in which Women are fubjedt; he ac-</w:t>
      </w:r>
      <w:r>
        <w:br/>
        <w:t xml:space="preserve">poised the Name of </w:t>
      </w:r>
      <w:r>
        <w:rPr>
          <w:i/>
          <w:iCs/>
        </w:rPr>
        <w:t>AstKadabeli,</w:t>
      </w:r>
      <w:r>
        <w:t xml:space="preserve"> that is, </w:t>
      </w:r>
      <w:r>
        <w:rPr>
          <w:i/>
          <w:iCs/>
          <w:lang w:val="la-Latn" w:eastAsia="la-Latn" w:bidi="la-Latn"/>
        </w:rPr>
        <w:t>Obstetricius,</w:t>
      </w:r>
      <w:r>
        <w:rPr>
          <w:lang w:val="la-Latn" w:eastAsia="la-Latn" w:bidi="la-Latn"/>
        </w:rPr>
        <w:t xml:space="preserve"> </w:t>
      </w:r>
      <w:r>
        <w:t>hecaufe he</w:t>
      </w:r>
      <w:r>
        <w:br/>
      </w:r>
      <w:proofErr w:type="gramStart"/>
      <w:r>
        <w:t>used ,</w:t>
      </w:r>
      <w:proofErr w:type="gramEnd"/>
      <w:r>
        <w:t xml:space="preserve"> to instruA MidwiveS in the Dufies of their Office, and</w:t>
      </w:r>
      <w:r>
        <w:br/>
        <w:t xml:space="preserve">teach them how to treat Women in Child-bed. </w:t>
      </w:r>
      <w:r>
        <w:rPr>
          <w:i/>
          <w:iCs/>
          <w:lang w:val="la-Latn" w:eastAsia="la-Latn" w:bidi="la-Latn"/>
        </w:rPr>
        <w:t>Fabricius.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Ilerbeht. ~so</w:t>
      </w:r>
      <w:r>
        <w:t xml:space="preserve"> "ss </w:t>
      </w:r>
      <w:r>
        <w:rPr>
          <w:lang w:val="el-GR" w:eastAsia="el-GR" w:bidi="el-GR"/>
        </w:rPr>
        <w:t>τ</w:t>
      </w:r>
    </w:p>
    <w:p w14:paraId="1D4BE486" w14:textId="77777777" w:rsidR="00AA6A10" w:rsidRDefault="00000000">
      <w:pPr>
        <w:ind w:firstLine="360"/>
      </w:pPr>
      <w:r>
        <w:t>AEGLE. 'An allegorical Daughter of' AEfculapius. Le</w:t>
      </w:r>
      <w:r>
        <w:br/>
        <w:t xml:space="preserve">Clerc thinks by durse is meant the Light </w:t>
      </w:r>
      <w:proofErr w:type="gramStart"/>
      <w:r>
        <w:t>Of</w:t>
      </w:r>
      <w:proofErr w:type="gramEnd"/>
      <w:r>
        <w:t xml:space="preserve"> the Sun, which</w:t>
      </w:r>
      <w:r>
        <w:br/>
        <w:t>purifies the Ain.</w:t>
      </w:r>
    </w:p>
    <w:p w14:paraId="038AB99B" w14:textId="77777777" w:rsidR="00AA6A10" w:rsidRDefault="00000000">
      <w:pPr>
        <w:tabs>
          <w:tab w:val="left" w:pos="2110"/>
          <w:tab w:val="left" w:pos="2698"/>
          <w:tab w:val="left" w:pos="3642"/>
          <w:tab w:val="left" w:leader="dot" w:pos="4344"/>
        </w:tabs>
      </w:pPr>
      <w:r>
        <w:t xml:space="preserve">* AEGLIA. </w:t>
      </w:r>
      <w:r>
        <w:rPr>
          <w:lang w:val="el-GR" w:eastAsia="el-GR" w:bidi="el-GR"/>
        </w:rPr>
        <w:t>Ἀιγλία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οστἌιτλιη</w:t>
      </w:r>
      <w:r w:rsidRPr="00AC72F0">
        <w:rPr>
          <w:lang w:val="en-GB" w:eastAsia="el-GR" w:bidi="el-GR"/>
        </w:rPr>
        <w:t xml:space="preserve">. </w:t>
      </w:r>
      <w:r>
        <w:t>According to Gomeus and</w:t>
      </w:r>
      <w:r>
        <w:br/>
      </w:r>
      <w:r>
        <w:rPr>
          <w:lang w:val="la-Latn" w:eastAsia="la-Latn" w:bidi="la-Latn"/>
        </w:rPr>
        <w:t xml:space="preserve">Castellus </w:t>
      </w:r>
      <w:r>
        <w:t xml:space="preserve">the seme, as </w:t>
      </w:r>
      <w:r>
        <w:rPr>
          <w:lang w:val="el-GR" w:eastAsia="el-GR" w:bidi="el-GR"/>
        </w:rPr>
        <w:t>άιγἰς</w:t>
      </w:r>
      <w:r w:rsidRPr="00AC72F0">
        <w:rPr>
          <w:lang w:val="en-GB" w:eastAsia="el-GR" w:bidi="el-GR"/>
        </w:rPr>
        <w:t xml:space="preserve">, </w:t>
      </w:r>
      <w:r>
        <w:t xml:space="preserve">AEgis,' or </w:t>
      </w:r>
      <w:r>
        <w:rPr>
          <w:lang w:val="el-GR" w:eastAsia="el-GR" w:bidi="el-GR"/>
        </w:rPr>
        <w:t>ἀνηεῆς</w:t>
      </w:r>
      <w:r w:rsidRPr="00AC72F0">
        <w:rPr>
          <w:lang w:val="en-GB" w:eastAsia="el-GR" w:bidi="el-GR"/>
        </w:rPr>
        <w:t xml:space="preserve">, </w:t>
      </w:r>
      <w:r>
        <w:t>AEgias. - See AE=.</w:t>
      </w:r>
      <w:r>
        <w:br/>
      </w:r>
      <w:r>
        <w:rPr>
          <w:b/>
          <w:bCs/>
        </w:rPr>
        <w:t>GtDES. /</w:t>
      </w:r>
      <w:r>
        <w:rPr>
          <w:b/>
          <w:bCs/>
        </w:rPr>
        <w:tab/>
      </w:r>
      <w:r>
        <w:t>7'</w:t>
      </w:r>
      <w:r>
        <w:tab/>
        <w:t>- -</w:t>
      </w:r>
      <w:r>
        <w:tab/>
      </w:r>
      <w:r>
        <w:tab/>
      </w:r>
    </w:p>
    <w:p w14:paraId="7BFF2960" w14:textId="77777777" w:rsidR="00AA6A10" w:rsidRDefault="00000000">
      <w:pPr>
        <w:tabs>
          <w:tab w:val="left" w:pos="3642"/>
          <w:tab w:val="left" w:pos="4104"/>
        </w:tabs>
        <w:ind w:firstLine="360"/>
      </w:pPr>
      <w:r>
        <w:t xml:space="preserve">AEGOCERAS. </w:t>
      </w:r>
      <w:r w:rsidRPr="00AC72F0">
        <w:rPr>
          <w:lang w:eastAsia="el-GR" w:bidi="el-GR"/>
        </w:rPr>
        <w:t>’</w:t>
      </w:r>
      <w:r>
        <w:rPr>
          <w:lang w:val="el-GR" w:eastAsia="el-GR" w:bidi="el-GR"/>
        </w:rPr>
        <w:t>Αιγοεάρας</w:t>
      </w:r>
      <w:r w:rsidRPr="00AC72F0">
        <w:rPr>
          <w:lang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ἁιρ</w:t>
      </w:r>
      <w:r w:rsidRPr="00AC72F0">
        <w:rPr>
          <w:lang w:eastAsia="el-GR" w:bidi="el-GR"/>
        </w:rPr>
        <w:t xml:space="preserve"> </w:t>
      </w:r>
      <w:proofErr w:type="gramStart"/>
      <w:r>
        <w:t>a‘ Goat</w:t>
      </w:r>
      <w:proofErr w:type="gramEnd"/>
      <w:r>
        <w:t xml:space="preserve">, and </w:t>
      </w:r>
      <w:r>
        <w:rPr>
          <w:lang w:val="el-GR" w:eastAsia="el-GR" w:bidi="el-GR"/>
        </w:rPr>
        <w:t>κἱρκς</w:t>
      </w:r>
      <w:r w:rsidRPr="00AC72F0">
        <w:rPr>
          <w:lang w:eastAsia="el-GR" w:bidi="el-GR"/>
        </w:rPr>
        <w:t xml:space="preserve"> </w:t>
      </w:r>
      <w:r>
        <w:t>a</w:t>
      </w:r>
      <w:r>
        <w:br/>
        <w:t xml:space="preserve">Horn. Fcenugreek, so called from the Form of the </w:t>
      </w:r>
      <w:r>
        <w:rPr>
          <w:lang w:val="la-Latn" w:eastAsia="la-Latn" w:bidi="la-Latn"/>
        </w:rPr>
        <w:t xml:space="preserve">Siliquae </w:t>
      </w:r>
      <w:r>
        <w:t>or</w:t>
      </w:r>
      <w:r>
        <w:br/>
        <w:t xml:space="preserve">Pods which it bears T </w:t>
      </w:r>
      <w:proofErr w:type="gramStart"/>
      <w:r>
        <w:t>these ,</w:t>
      </w:r>
      <w:proofErr w:type="gramEnd"/>
      <w:r>
        <w:t xml:space="preserve"> were imagined to reiemble the</w:t>
      </w:r>
      <w:r>
        <w:br/>
        <w:t xml:space="preserve">HOmsofaGcan </w:t>
      </w:r>
      <w:r>
        <w:rPr>
          <w:i/>
          <w:iCs/>
        </w:rPr>
        <w:t>Gorraus.</w:t>
      </w:r>
      <w:r>
        <w:rPr>
          <w:i/>
          <w:iCs/>
        </w:rPr>
        <w:tab/>
        <w:t>-</w:t>
      </w:r>
      <w:r>
        <w:rPr>
          <w:i/>
          <w:iCs/>
        </w:rPr>
        <w:tab/>
        <w:t>-</w:t>
      </w:r>
    </w:p>
    <w:p w14:paraId="06E33F51" w14:textId="77777777" w:rsidR="00AA6A10" w:rsidRDefault="00000000">
      <w:pPr>
        <w:tabs>
          <w:tab w:val="left" w:pos="2333"/>
          <w:tab w:val="left" w:pos="4457"/>
        </w:tabs>
        <w:ind w:firstLine="360"/>
      </w:pPr>
      <w:r>
        <w:t>AEG0LETHRON</w:t>
      </w:r>
      <w:proofErr w:type="gramStart"/>
      <w:r>
        <w:t>. ’</w:t>
      </w:r>
      <w:proofErr w:type="gramEnd"/>
      <w:r>
        <w:t xml:space="preserve"> From </w:t>
      </w:r>
      <w:r>
        <w:rPr>
          <w:i/>
          <w:iCs/>
        </w:rPr>
        <w:t>dura.</w:t>
      </w:r>
      <w:r>
        <w:t xml:space="preserve"> Goat, and </w:t>
      </w:r>
      <w:r>
        <w:rPr>
          <w:lang w:val="el-GR" w:eastAsia="el-GR" w:bidi="el-GR"/>
        </w:rPr>
        <w:t>ολιερος</w:t>
      </w:r>
      <w:r w:rsidRPr="00AC72F0">
        <w:rPr>
          <w:lang w:val="en-GB" w:eastAsia="el-GR" w:bidi="el-GR"/>
        </w:rPr>
        <w:t xml:space="preserve"> </w:t>
      </w:r>
      <w:r>
        <w:rPr>
          <w:b/>
          <w:bCs/>
        </w:rPr>
        <w:t>De-</w:t>
      </w:r>
      <w:r>
        <w:rPr>
          <w:b/>
          <w:bCs/>
        </w:rPr>
        <w:br/>
      </w:r>
      <w:r>
        <w:t xml:space="preserve">struction. </w:t>
      </w:r>
      <w:r>
        <w:rPr>
          <w:vertAlign w:val="superscript"/>
        </w:rPr>
        <w:t>j j;</w:t>
      </w:r>
      <w:r>
        <w:t xml:space="preserve"> </w:t>
      </w: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t xml:space="preserve"> </w:t>
      </w:r>
      <w:r>
        <w:t>'</w:t>
      </w:r>
      <w:r>
        <w:tab/>
        <w:t>' '</w:t>
      </w:r>
      <w:r>
        <w:tab/>
        <w:t>-</w:t>
      </w:r>
    </w:p>
    <w:p w14:paraId="5700A838" w14:textId="77777777" w:rsidR="00AA6A10" w:rsidRDefault="00000000">
      <w:pPr>
        <w:tabs>
          <w:tab w:val="left" w:pos="989"/>
          <w:tab w:val="left" w:pos="1934"/>
          <w:tab w:val="left" w:pos="2525"/>
          <w:tab w:val="left" w:pos="3173"/>
          <w:tab w:val="left" w:pos="3642"/>
        </w:tabs>
      </w:pPr>
      <w:r>
        <w:t xml:space="preserve">. Toumefortdescribes </w:t>
      </w:r>
      <w:proofErr w:type="gramStart"/>
      <w:r>
        <w:t>a.Plant</w:t>
      </w:r>
      <w:proofErr w:type="gramEnd"/>
      <w:r>
        <w:t xml:space="preserve"> by the .Name of </w:t>
      </w:r>
      <w:r>
        <w:rPr>
          <w:i/>
          <w:iCs/>
        </w:rPr>
        <w:t>Chamaradeden-</w:t>
      </w:r>
      <w:r>
        <w:rPr>
          <w:i/>
          <w:iCs/>
        </w:rPr>
        <w:br/>
        <w:t xml:space="preserve">AnarPmitica, maxima, </w:t>
      </w:r>
      <w:r>
        <w:rPr>
          <w:i/>
          <w:iCs/>
          <w:lang w:val="la-Latn" w:eastAsia="la-Latn" w:bidi="la-Latn"/>
        </w:rPr>
        <w:t>Mespili</w:t>
      </w:r>
      <w:r>
        <w:rPr>
          <w:i/>
          <w:iCs/>
        </w:rPr>
        <w:t xml:space="preserve">folio, store </w:t>
      </w:r>
      <w:r>
        <w:rPr>
          <w:i/>
          <w:iCs/>
          <w:lang w:val="la-Latn" w:eastAsia="la-Latn" w:bidi="la-Latn"/>
        </w:rPr>
        <w:t>luteo,</w:t>
      </w:r>
      <w:r>
        <w:rPr>
          <w:lang w:val="la-Latn" w:eastAsia="la-Latn" w:bidi="la-Latn"/>
        </w:rPr>
        <w:t xml:space="preserve"> </w:t>
      </w:r>
      <w:r>
        <w:t>which he takes</w:t>
      </w:r>
      <w:r>
        <w:br/>
      </w:r>
      <w:r>
        <w:rPr>
          <w:i/>
          <w:iCs/>
        </w:rPr>
        <w:t>io he the Agrlethrrn</w:t>
      </w:r>
      <w:r>
        <w:t xml:space="preserve"> of Pliny, and which he met with in</w:t>
      </w:r>
      <w:r>
        <w:br/>
        <w:t>Asia. ’</w:t>
      </w:r>
      <w:r>
        <w:tab/>
        <w:t>' '</w:t>
      </w:r>
      <w:r>
        <w:tab/>
        <w:t>" -'</w:t>
      </w:r>
      <w:r>
        <w:tab/>
        <w:t>-. - -</w:t>
      </w:r>
      <w:r>
        <w:tab/>
        <w:t>’</w:t>
      </w:r>
      <w:r>
        <w:tab/>
        <w:t xml:space="preserve">. - </w:t>
      </w:r>
      <w:r>
        <w:rPr>
          <w:lang w:val="el-GR" w:eastAsia="el-GR" w:bidi="el-GR"/>
        </w:rPr>
        <w:t>μ</w:t>
      </w:r>
      <w:r w:rsidRPr="00AC72F0">
        <w:rPr>
          <w:lang w:val="en-GB" w:eastAsia="el-GR" w:bidi="el-GR"/>
        </w:rPr>
        <w:t xml:space="preserve"> </w:t>
      </w:r>
      <w:r>
        <w:t>V</w:t>
      </w:r>
    </w:p>
    <w:p w14:paraId="4F42431C" w14:textId="77777777" w:rsidR="00AA6A10" w:rsidRDefault="00000000">
      <w:pPr>
        <w:ind w:firstLine="360"/>
      </w:pPr>
      <w:r>
        <w:t>Iris a Tree which grows higher than a tall Man, within</w:t>
      </w:r>
      <w:r>
        <w:br/>
        <w:t xml:space="preserve">Trunk about, </w:t>
      </w:r>
      <w:proofErr w:type="gramStart"/>
      <w:r>
        <w:t>the .Size</w:t>
      </w:r>
      <w:proofErr w:type="gramEnd"/>
      <w:r>
        <w:t xml:space="preserve"> Of the ling. From this arise many -</w:t>
      </w:r>
      <w:r>
        <w:br/>
        <w:t>^Branches, subdivided again into smaller, which are uneven,</w:t>
      </w:r>
      <w:r>
        <w:br/>
        <w:t>weak, brittle, white within, and covered with a greyish Bark,</w:t>
      </w:r>
      <w:r>
        <w:br/>
        <w:t>naked except at their Extremities, where they are cloathed with</w:t>
      </w:r>
      <w:r>
        <w:br/>
        <w:t>Tufts of Leaves like the Medlar. These Leaves are about sour</w:t>
      </w:r>
      <w:r>
        <w:br/>
        <w:t>Inches long, and an inch broad in the Middle, pointed at both</w:t>
      </w:r>
      <w:r>
        <w:br/>
        <w:t xml:space="preserve">Extremities, but most so at that next the Pedicle, </w:t>
      </w:r>
      <w:r>
        <w:rPr>
          <w:vertAlign w:val="subscript"/>
        </w:rPr>
        <w:t>o</w:t>
      </w:r>
      <w:r>
        <w:t xml:space="preserve">f </w:t>
      </w:r>
      <w:r>
        <w:rPr>
          <w:vertAlign w:val="subscript"/>
        </w:rPr>
        <w:t>a</w:t>
      </w:r>
      <w:r>
        <w:t xml:space="preserve"> lively</w:t>
      </w:r>
      <w:r>
        <w:br/>
        <w:t>green, somewhat hairy, and bordered at the Edges with Hairs</w:t>
      </w:r>
      <w:r>
        <w:br/>
        <w:t xml:space="preserve">like the </w:t>
      </w:r>
      <w:proofErr w:type="gramStart"/>
      <w:r>
        <w:t>Eye-lids</w:t>
      </w:r>
      <w:proofErr w:type="gramEnd"/>
      <w:r>
        <w:t xml:space="preserve">. The Rib of the Leaf is </w:t>
      </w:r>
      <w:proofErr w:type="gramStart"/>
      <w:r>
        <w:t>strong, and</w:t>
      </w:r>
      <w:proofErr w:type="gramEnd"/>
      <w:r>
        <w:t xml:space="preserve"> divided</w:t>
      </w:r>
      <w:r>
        <w:br/>
        <w:t>into Nerves which are spread on the Surface. This Rib i, only</w:t>
      </w:r>
      <w:r>
        <w:br/>
      </w:r>
      <w:r>
        <w:lastRenderedPageBreak/>
        <w:t>a Continuation of the Pedicle, which is three or f</w:t>
      </w:r>
      <w:r>
        <w:rPr>
          <w:vertAlign w:val="subscript"/>
        </w:rPr>
        <w:t>our</w:t>
      </w:r>
      <w:r>
        <w:t xml:space="preserve"> </w:t>
      </w:r>
      <w:proofErr w:type="gramStart"/>
      <w:r>
        <w:t>fine</w:t>
      </w:r>
      <w:proofErr w:type="gramEnd"/>
      <w:r>
        <w:t>,</w:t>
      </w:r>
      <w:r>
        <w:br/>
        <w:t>. long, .and about a Line in Thickness. The Flowers grow at</w:t>
      </w:r>
      <w:r>
        <w:br/>
        <w:t>the Extremities of the Branches, eighteen or twenty tooether</w:t>
      </w:r>
      <w:r>
        <w:br/>
        <w:t>in a Tuft, each sustained by a Pedicle about an Inch^ong,</w:t>
      </w:r>
      <w:r>
        <w:br/>
        <w:t xml:space="preserve">hairy, and springing from the Ahe of certain </w:t>
      </w:r>
      <w:r>
        <w:rPr>
          <w:lang w:val="la-Latn" w:eastAsia="la-Latn" w:bidi="la-Latn"/>
        </w:rPr>
        <w:t xml:space="preserve">sinas, </w:t>
      </w:r>
      <w:r>
        <w:t>membran-</w:t>
      </w:r>
      <w:r>
        <w:br/>
        <w:t xml:space="preserve">ous, whitish Leaves, seven or eight Lines long, xed </w:t>
      </w:r>
      <w:r>
        <w:rPr>
          <w:vertAlign w:val="subscript"/>
          <w:lang w:val="el-GR" w:eastAsia="el-GR" w:bidi="el-GR"/>
        </w:rPr>
        <w:t>ω</w:t>
      </w:r>
      <w:r w:rsidRPr="00AC72F0">
        <w:rPr>
          <w:lang w:val="en-GB" w:eastAsia="el-GR" w:bidi="el-GR"/>
        </w:rPr>
        <w:t xml:space="preserve"> </w:t>
      </w:r>
      <w:r>
        <w:t>many</w:t>
      </w:r>
      <w:r>
        <w:br/>
        <w:t>brand. Every Flower forms a Canal of two Lines and a half</w:t>
      </w:r>
      <w:r>
        <w:br/>
        <w:t>Diameter, superficially channelled, heisy ami yellow, inclining</w:t>
      </w:r>
      <w:r>
        <w:br/>
        <w:t xml:space="preserve">to red, which, </w:t>
      </w:r>
      <w:r>
        <w:rPr>
          <w:i/>
          <w:iCs/>
        </w:rPr>
        <w:t>at about an</w:t>
      </w:r>
      <w:r>
        <w:t xml:space="preserve"> inch Distance from the Balis, is</w:t>
      </w:r>
      <w:r>
        <w:br/>
        <w:t>expanded, and divided into fine P</w:t>
      </w:r>
      <w:proofErr w:type="gramStart"/>
      <w:r>
        <w:t>2..</w:t>
      </w:r>
      <w:proofErr w:type="gramEnd"/>
      <w:r>
        <w:t>ts, one of which is about</w:t>
      </w:r>
      <w:r>
        <w:br/>
        <w:t>an Inch long, and as much broad, which bending backwards.</w:t>
      </w:r>
    </w:p>
    <w:p w14:paraId="3C15700D" w14:textId="77777777" w:rsidR="00AA6A10" w:rsidRDefault="00000000">
      <w:pPr>
        <w:tabs>
          <w:tab w:val="left" w:pos="4733"/>
        </w:tabs>
      </w:pPr>
      <w:r>
        <w:t>iso foiall chat the Matted cannot discharge itself, in ought</w:t>
      </w:r>
      <w:r>
        <w:br/>
        <w:t>namediately to he enlarged with a Piece of prepared Sptmgc, or</w:t>
      </w:r>
      <w:r>
        <w:br/>
        <w:t>Sentian-root, or with the Knife, after which it must he treated *</w:t>
      </w:r>
      <w:r>
        <w:br/>
        <w:t xml:space="preserve">wh said above. If the Bone is discovered </w:t>
      </w:r>
      <w:proofErr w:type="gramStart"/>
      <w:r>
        <w:t>to</w:t>
      </w:r>
      <w:proofErr w:type="gramEnd"/>
      <w:r>
        <w:t xml:space="preserve"> he carious, it will he</w:t>
      </w:r>
      <w:r>
        <w:br/>
        <w:t xml:space="preserve">vroper to dress in with Lint wet with. Spirits of Vitriol, </w:t>
      </w:r>
      <w:proofErr w:type="gramStart"/>
      <w:r>
        <w:t>Or</w:t>
      </w:r>
      <w:proofErr w:type="gramEnd"/>
      <w:r>
        <w:t xml:space="preserve"> Of</w:t>
      </w:r>
      <w:r>
        <w:br/>
        <w:t>julphur; or, instead of them, the Powder or Essence of Eu-</w:t>
      </w:r>
      <w:r>
        <w:br/>
        <w:t>thorbium may be used, and over the Dressings a Compress.</w:t>
      </w:r>
      <w:r>
        <w:br/>
        <w:t>lipped in Lime-Water, Or Iome cooling Liquor must he: apo</w:t>
      </w:r>
      <w:r>
        <w:br/>
        <w:t>plied, till the Caries is removed, and the Wound fit for heal-:</w:t>
      </w:r>
      <w:r>
        <w:br/>
        <w:t xml:space="preserve">ng. The Caries may sometimes he scraped css with the </w:t>
      </w:r>
      <w:proofErr w:type="gramStart"/>
      <w:r>
        <w:t>Rhe ’</w:t>
      </w:r>
      <w:proofErr w:type="gramEnd"/>
      <w:r>
        <w:br/>
        <w:t>tioe. But the actiral Cautery applied' through a proper Can-</w:t>
      </w:r>
      <w:r>
        <w:br/>
        <w:t>nula forwards the Cure surprisingly; the Ulcer afterwards will</w:t>
      </w:r>
      <w:r>
        <w:br/>
        <w:t xml:space="preserve">he cured by Balsamics. </w:t>
      </w:r>
      <w:r>
        <w:rPr>
          <w:i/>
          <w:iCs/>
        </w:rPr>
        <w:t>Iiciestes.</w:t>
      </w:r>
      <w:r>
        <w:tab/>
        <w:t xml:space="preserve">- </w:t>
      </w:r>
      <w:r>
        <w:rPr>
          <w:lang w:val="el-GR" w:eastAsia="el-GR" w:bidi="el-GR"/>
        </w:rPr>
        <w:t>τ</w:t>
      </w:r>
    </w:p>
    <w:p w14:paraId="1D786543" w14:textId="77777777" w:rsidR="00AA6A10" w:rsidRDefault="00000000">
      <w:r>
        <w:t>A young Gentlewoman abounding with acid Serum, was seined-</w:t>
      </w:r>
      <w:r>
        <w:br/>
        <w:t>with an Inflammation and Tumor in the great Canthusiofd</w:t>
      </w:r>
      <w:r>
        <w:br/>
        <w:t>.Angle of her Eye. She had been dressed by feme neighel</w:t>
      </w:r>
      <w:r>
        <w:br/>
      </w: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t xml:space="preserve"> </w:t>
      </w:r>
      <w:r>
        <w:t xml:space="preserve">bouringFriend </w:t>
      </w:r>
      <w:proofErr w:type="gramStart"/>
      <w:r>
        <w:t>till..</w:t>
      </w:r>
      <w:proofErr w:type="gramEnd"/>
      <w:r>
        <w:t>the Inflammation closed .up her Eyejidsi</w:t>
      </w:r>
      <w:r>
        <w:br/>
        <w:t>Sand alarmed her by the great Discharge of a mixed serous Mat-;</w:t>
      </w:r>
    </w:p>
    <w:p w14:paraId="2ED17A35" w14:textId="77777777" w:rsidR="00AA6A10" w:rsidRDefault="00000000">
      <w:pPr>
        <w:ind w:firstLine="360"/>
      </w:pPr>
      <w:r>
        <w:t xml:space="preserve">ter. </w:t>
      </w:r>
      <w:r>
        <w:rPr>
          <w:lang w:val="el-GR" w:eastAsia="el-GR" w:bidi="el-GR"/>
        </w:rPr>
        <w:t>Γ</w:t>
      </w:r>
      <w:r>
        <w:t>observing the TutnorSperfectiy: suppurated, and the;</w:t>
      </w:r>
      <w:r>
        <w:br/>
        <w:t xml:space="preserve">Matter shining under </w:t>
      </w:r>
      <w:proofErr w:type="gramStart"/>
      <w:r>
        <w:t>the.</w:t>
      </w:r>
      <w:r>
        <w:rPr>
          <w:lang w:val="la-Latn" w:eastAsia="la-Latn" w:bidi="la-Latn"/>
        </w:rPr>
        <w:t>Cuticula</w:t>
      </w:r>
      <w:proofErr w:type="gramEnd"/>
      <w:r>
        <w:rPr>
          <w:lang w:val="la-Latn" w:eastAsia="la-Latn" w:bidi="la-Latn"/>
        </w:rPr>
        <w:t xml:space="preserve"> </w:t>
      </w:r>
      <w:r>
        <w:t>ready to .burst tbrougb,</w:t>
      </w:r>
      <w:r>
        <w:br/>
        <w:t>./opened it by the Point of a. Lancets without dinwing .one Drop</w:t>
      </w:r>
      <w:r>
        <w:br/>
        <w:t xml:space="preserve">- of Blood- The Matter discharged,. I dressed </w:t>
      </w:r>
      <w:proofErr w:type="gramStart"/>
      <w:r>
        <w:t>itwith.a</w:t>
      </w:r>
      <w:proofErr w:type="gramEnd"/>
      <w:r>
        <w:t xml:space="preserve"> Dose</w:t>
      </w:r>
    </w:p>
    <w:p w14:paraId="354A05F1" w14:textId="77777777" w:rsidR="00AA6A10" w:rsidRDefault="00000000">
      <w:pPr>
        <w:ind w:firstLine="360"/>
      </w:pPr>
      <w:r>
        <w:rPr>
          <w:u w:val="single"/>
        </w:rPr>
        <w:t>sil</w:t>
      </w:r>
      <w:r>
        <w:t xml:space="preserve"> dipped in the Yolk </w:t>
      </w:r>
      <w:proofErr w:type="gramStart"/>
      <w:r>
        <w:t>Of</w:t>
      </w:r>
      <w:proofErr w:type="gramEnd"/>
      <w:r>
        <w:t xml:space="preserve"> an Egg, with a Plainer of Galen’s,</w:t>
      </w:r>
      <w:r>
        <w:br/>
        <w:t>i Cerate, and Cloths dipped in red Wine over all, with-cosi-</w:t>
      </w:r>
      <w:r>
        <w:br/>
        <w:t xml:space="preserve">. yenient Bandage. The; next Day I took off the </w:t>
      </w:r>
      <w:proofErr w:type="gramStart"/>
      <w:r>
        <w:t>Dredings;.</w:t>
      </w:r>
      <w:proofErr w:type="gramEnd"/>
    </w:p>
    <w:p w14:paraId="73D2BB59" w14:textId="77777777" w:rsidR="00AA6A10" w:rsidRDefault="00000000">
      <w:pPr>
        <w:ind w:firstLine="360"/>
      </w:pPr>
      <w:r>
        <w:t>and fomented it with a Decoction of the Leaves of Mallows,'</w:t>
      </w:r>
      <w:r>
        <w:br/>
        <w:t>.'Violets, Betony, Sage, and red Rofes, in Wine andWater,</w:t>
      </w:r>
      <w:r>
        <w:br/>
        <w:t>repeating the Dressings as before, and.lot-her blond in Hher</w:t>
      </w:r>
      <w:r>
        <w:br/>
        <w:t>Arm.-_ At the Aext</w:t>
      </w:r>
      <w:r>
        <w:rPr>
          <w:vertAlign w:val="subscript"/>
        </w:rPr>
        <w:t>:</w:t>
      </w:r>
      <w:r>
        <w:t xml:space="preserve"> Day’s Dressing, I found the Swelling</w:t>
      </w:r>
    </w:p>
    <w:p w14:paraId="766A4C80" w14:textId="77777777" w:rsidR="00AA6A10" w:rsidRDefault="00000000">
      <w:pPr>
        <w:ind w:left="360" w:hanging="360"/>
      </w:pPr>
      <w:proofErr w:type="gramStart"/>
      <w:r>
        <w:t>..</w:t>
      </w:r>
      <w:proofErr w:type="gramEnd"/>
      <w:r>
        <w:t>of.her Eye-lid relaxed, .and the .exncend inshimniafion .miti-</w:t>
      </w:r>
      <w:r>
        <w:br/>
        <w:t>gated," but the Eye itself inflamed. I fomented and dressed.</w:t>
      </w:r>
    </w:p>
    <w:p w14:paraId="6705BE69" w14:textId="77777777" w:rsidR="00AA6A10" w:rsidRDefault="00000000">
      <w:r>
        <w:rPr>
          <w:i/>
          <w:iCs/>
        </w:rPr>
        <w:t>' z</w:t>
      </w:r>
      <w:r>
        <w:t xml:space="preserve"> the A'ofcefs with a Dossil dipt in Syrussof Rofes, applying a</w:t>
      </w:r>
      <w:r>
        <w:br/>
        <w:t>Pledgit of Ointment of Tutty over it, with a (oft Compress,</w:t>
      </w:r>
      <w:r>
        <w:br/>
        <w:t xml:space="preserve">thereupon, leaving the Eye of </w:t>
      </w:r>
      <w:r>
        <w:rPr>
          <w:lang w:val="la-Latn" w:eastAsia="la-Latn" w:bidi="la-Latn"/>
        </w:rPr>
        <w:t xml:space="preserve">Liberty </w:t>
      </w:r>
      <w:r>
        <w:t>to he refreshed with</w:t>
      </w:r>
      <w:r>
        <w:br/>
      </w:r>
      <w:r>
        <w:rPr>
          <w:vertAlign w:val="subscript"/>
        </w:rPr>
        <w:t>:</w:t>
      </w:r>
      <w:r>
        <w:t xml:space="preserve">i.the. Air, and to be dressed </w:t>
      </w:r>
      <w:proofErr w:type="gramStart"/>
      <w:r>
        <w:t>with</w:t>
      </w:r>
      <w:proofErr w:type="gramEnd"/>
      <w:r>
        <w:t xml:space="preserve"> Breast Mint as they pleased,</w:t>
      </w:r>
      <w:r>
        <w:br/>
        <w:t>j To. the Forehead Frontlets were applied, to restrain and</w:t>
      </w:r>
    </w:p>
    <w:p w14:paraId="6266C258" w14:textId="77777777" w:rsidR="00AA6A10" w:rsidRDefault="00000000">
      <w:pPr>
        <w:ind w:firstLine="360"/>
      </w:pPr>
      <w:r>
        <w:t xml:space="preserve">intercept the </w:t>
      </w:r>
      <w:proofErr w:type="gramStart"/>
      <w:r>
        <w:t>influx .Lenient</w:t>
      </w:r>
      <w:proofErr w:type="gramEnd"/>
      <w:r>
        <w:t xml:space="preserve"> Purgatives and traumatic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>)4.</w:t>
      </w:r>
    </w:p>
    <w:p w14:paraId="1B3AA202" w14:textId="77777777" w:rsidR="00AA6A10" w:rsidRDefault="00000000">
      <w:pPr>
        <w:ind w:firstLine="360"/>
      </w:pPr>
      <w:r>
        <w:t>- coctions were prefcrined. The Orifice was kept open suf-</w:t>
      </w:r>
      <w:r>
        <w:br/>
        <w:t>ficiently for the Discharge of the Matter, and Convenienceof</w:t>
      </w:r>
      <w:r>
        <w:br/>
        <w:t>Dressing: Externallyrefrigerant and exsiccant Medicineswere</w:t>
      </w:r>
      <w:r>
        <w:br/>
        <w:t>applied, and a sew Drops of Tincture of Verdigreafe were</w:t>
      </w:r>
    </w:p>
    <w:p w14:paraId="3365D9C1" w14:textId="77777777" w:rsidR="00AA6A10" w:rsidRDefault="00000000">
      <w:pPr>
        <w:ind w:left="360" w:hanging="360"/>
      </w:pPr>
      <w:proofErr w:type="gramStart"/>
      <w:r>
        <w:rPr>
          <w:vertAlign w:val="subscript"/>
        </w:rPr>
        <w:t>(</w:t>
      </w:r>
      <w:r>
        <w:t xml:space="preserve"> added</w:t>
      </w:r>
      <w:proofErr w:type="gramEnd"/>
      <w:r>
        <w:t xml:space="preserve"> to the Syrup, in which I dipped my Dossils. </w:t>
      </w:r>
      <w:proofErr w:type="gramStart"/>
      <w:r>
        <w:t>.Yet</w:t>
      </w:r>
      <w:proofErr w:type="gramEnd"/>
      <w:r>
        <w:br/>
        <w:t>notwithstanding my Endeavours, the Matter having made din</w:t>
      </w:r>
    </w:p>
    <w:p w14:paraId="655F8F56" w14:textId="77777777" w:rsidR="00AA6A10" w:rsidRDefault="00000000">
      <w:pPr>
        <w:ind w:left="360" w:hanging="360"/>
      </w:pPr>
      <w:r>
        <w:t>c Way into the Eye, -flowed both Ways in- too great a Quan-</w:t>
      </w:r>
      <w:r>
        <w:br/>
        <w:t xml:space="preserve">tity for some time. Upon which I dressed the Ulcer with, </w:t>
      </w:r>
      <w:r>
        <w:rPr>
          <w:b/>
          <w:bCs/>
        </w:rPr>
        <w:t>a</w:t>
      </w:r>
    </w:p>
    <w:p w14:paraId="1E0AC85C" w14:textId="77777777" w:rsidR="00AA6A10" w:rsidRDefault="00000000">
      <w:pPr>
        <w:ind w:left="360" w:hanging="360"/>
      </w:pPr>
      <w:r>
        <w:t xml:space="preserve">. Dossil dipped, in Precipitate, and applied over it </w:t>
      </w:r>
      <w:proofErr w:type="gramStart"/>
      <w:r>
        <w:t>a .Pledgit</w:t>
      </w:r>
      <w:proofErr w:type="gramEnd"/>
      <w:r>
        <w:br/>
        <w:t>. with Vigo’s Ointment ofTutty with Compress and Bandage.</w:t>
      </w:r>
    </w:p>
    <w:p w14:paraId="1EB53D67" w14:textId="77777777" w:rsidR="00AA6A10" w:rsidRDefault="00000000">
      <w:pPr>
        <w:ind w:firstLine="360"/>
      </w:pPr>
      <w:r>
        <w:t>After I had thus digested it, I dressed it with a Dossil, dipped</w:t>
      </w:r>
      <w:r>
        <w:br/>
        <w:t xml:space="preserve">- in Aqua </w:t>
      </w:r>
      <w:proofErr w:type="gramStart"/>
      <w:r>
        <w:rPr>
          <w:lang w:val="la-Latn" w:eastAsia="la-Latn" w:bidi="la-Latn"/>
        </w:rPr>
        <w:t>viridis,,</w:t>
      </w:r>
      <w:proofErr w:type="gramEnd"/>
      <w:r>
        <w:t>which I lessened daily, and at last cicatrized</w:t>
      </w:r>
    </w:p>
    <w:p w14:paraId="2A0152F0" w14:textId="77777777" w:rsidR="00AA6A10" w:rsidRDefault="00000000">
      <w:pPr>
        <w:tabs>
          <w:tab w:val="left" w:pos="2683"/>
        </w:tabs>
      </w:pPr>
      <w:r>
        <w:t xml:space="preserve">. . it firm., </w:t>
      </w:r>
      <w:r>
        <w:rPr>
          <w:i/>
          <w:iCs/>
        </w:rPr>
        <w:t>IVifeman.</w:t>
      </w:r>
      <w:r>
        <w:tab/>
        <w:t xml:space="preserve">, _... </w:t>
      </w:r>
      <w:proofErr w:type="gramStart"/>
      <w:r>
        <w:t>i .</w:t>
      </w:r>
      <w:proofErr w:type="gramEnd"/>
      <w:r>
        <w:t xml:space="preserve"> </w:t>
      </w:r>
      <w:r>
        <w:rPr>
          <w:vertAlign w:val="subscript"/>
        </w:rPr>
        <w:t>r</w:t>
      </w:r>
      <w:r>
        <w:t>-; 00</w:t>
      </w:r>
    </w:p>
    <w:p w14:paraId="0FD795B6" w14:textId="77777777" w:rsidR="00AA6A10" w:rsidRDefault="00000000">
      <w:pPr>
        <w:ind w:firstLine="360"/>
      </w:pPr>
      <w:r>
        <w:rPr>
          <w:b/>
          <w:bCs/>
        </w:rPr>
        <w:t>The Bandage is the seme as for the Fistula Lachtynsalis,</w:t>
      </w:r>
    </w:p>
    <w:p w14:paraId="5C971665" w14:textId="77777777" w:rsidR="00AA6A10" w:rsidRPr="00AC72F0" w:rsidRDefault="00000000">
      <w:pPr>
        <w:tabs>
          <w:tab w:val="left" w:leader="underscore" w:pos="1675"/>
          <w:tab w:val="left" w:leader="dot" w:pos="4272"/>
        </w:tabs>
        <w:rPr>
          <w:lang w:val="it-IT"/>
        </w:rPr>
      </w:pPr>
      <w:r w:rsidRPr="00AC72F0">
        <w:rPr>
          <w:b/>
          <w:bCs/>
          <w:lang w:val="it-IT"/>
        </w:rPr>
        <w:t xml:space="preserve">See FASCIA. </w:t>
      </w:r>
      <w:r w:rsidRPr="00AC72F0">
        <w:rPr>
          <w:b/>
          <w:bCs/>
          <w:lang w:val="it-IT"/>
        </w:rPr>
        <w:tab/>
      </w:r>
      <w:r w:rsidRPr="00AC72F0">
        <w:rPr>
          <w:lang w:val="it-IT"/>
        </w:rPr>
        <w:t>Sj.</w:t>
      </w:r>
      <w:r w:rsidRPr="00AC72F0">
        <w:rPr>
          <w:lang w:val="it-IT"/>
        </w:rPr>
        <w:tab/>
        <w:t>j</w:t>
      </w:r>
    </w:p>
    <w:p w14:paraId="2B431222" w14:textId="77777777" w:rsidR="00AA6A10" w:rsidRDefault="00000000">
      <w:pPr>
        <w:tabs>
          <w:tab w:val="left" w:pos="2366"/>
          <w:tab w:val="left" w:pos="2981"/>
          <w:tab w:val="left" w:pos="3893"/>
          <w:tab w:val="left" w:leader="dot" w:pos="4474"/>
        </w:tabs>
        <w:ind w:firstLine="360"/>
      </w:pPr>
      <w:r w:rsidRPr="00AC72F0">
        <w:rPr>
          <w:lang w:val="it-IT"/>
        </w:rPr>
        <w:t xml:space="preserve">AEGIMIUS. </w:t>
      </w:r>
      <w:r>
        <w:t>A Physician who was the first that wrotea</w:t>
      </w:r>
      <w:r>
        <w:br/>
        <w:t>Treatise on the Pulse, as we learn from Galen. His Country</w:t>
      </w:r>
      <w:r>
        <w:br/>
        <w:t xml:space="preserve">was_Velia, or Elin, His Age </w:t>
      </w:r>
      <w:proofErr w:type="gramStart"/>
      <w:r>
        <w:t>is .uncertain</w:t>
      </w:r>
      <w:proofErr w:type="gramEnd"/>
      <w:r>
        <w:t xml:space="preserve">. </w:t>
      </w:r>
      <w:r>
        <w:rPr>
          <w:vertAlign w:val="superscript"/>
        </w:rPr>
        <w:t>:</w:t>
      </w:r>
      <w:r>
        <w:t xml:space="preserve"> Le Clercchinks</w:t>
      </w:r>
      <w:r>
        <w:br/>
        <w:t>be lived before Hippocrates. Pliny mentions one of thinName</w:t>
      </w:r>
      <w:r>
        <w:br/>
        <w:t xml:space="preserve">who was remarkable for his great Age, </w:t>
      </w:r>
      <w:proofErr w:type="gramStart"/>
      <w:r>
        <w:rPr>
          <w:i/>
          <w:iCs/>
        </w:rPr>
        <w:t>lib.-</w:t>
      </w:r>
      <w:proofErr w:type="gramEnd"/>
      <w:r>
        <w:rPr>
          <w:i/>
          <w:iCs/>
        </w:rPr>
        <w:t>rii. cap. dp.</w:t>
      </w:r>
      <w:r>
        <w:t xml:space="preserve"> haying</w:t>
      </w:r>
      <w:r>
        <w:br/>
        <w:t>lived two hundred Years. -As he says nothing more of him, - it</w:t>
      </w:r>
      <w:r>
        <w:br/>
        <w:t xml:space="preserve">is not known if he was the same avthe above </w:t>
      </w:r>
      <w:proofErr w:type="gramStart"/>
      <w:r>
        <w:t>mentioned,-</w:t>
      </w:r>
      <w:proofErr w:type="gramEnd"/>
      <w:r>
        <w:t>or</w:t>
      </w:r>
      <w:r>
        <w:br/>
        <w:t>-another.</w:t>
      </w:r>
      <w:r>
        <w:tab/>
        <w:t>7 ‘</w:t>
      </w:r>
      <w:r>
        <w:tab/>
        <w:t>7”</w:t>
      </w:r>
      <w:r>
        <w:tab/>
        <w:t xml:space="preserve">. </w:t>
      </w:r>
      <w:r>
        <w:rPr>
          <w:vertAlign w:val="superscript"/>
        </w:rPr>
        <w:t>1</w:t>
      </w:r>
      <w:r>
        <w:tab/>
      </w:r>
    </w:p>
    <w:p w14:paraId="471B7C57" w14:textId="77777777" w:rsidR="00AA6A10" w:rsidRDefault="00000000">
      <w:r>
        <w:t xml:space="preserve">’ His Treatise on the Pulse was entitled </w:t>
      </w:r>
      <w:r>
        <w:rPr>
          <w:lang w:val="el-GR" w:eastAsia="el-GR" w:bidi="el-GR"/>
        </w:rPr>
        <w:t>Πιρς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Παλμήν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Of Palpin</w:t>
      </w:r>
      <w:r>
        <w:rPr>
          <w:i/>
          <w:iCs/>
        </w:rPr>
        <w:br/>
        <w:t>tations,</w:t>
      </w:r>
      <w:r>
        <w:t xml:space="preserve"> which was the ancient Word to express the Pulse. Hence</w:t>
      </w:r>
      <w:r>
        <w:br/>
        <w:t>Schulkius concludes he must be very ancient, as having lived</w:t>
      </w:r>
    </w:p>
    <w:p w14:paraId="047DF538" w14:textId="77777777" w:rsidR="00AA6A10" w:rsidRDefault="00000000">
      <w:pPr>
        <w:tabs>
          <w:tab w:val="left" w:pos="3782"/>
          <w:tab w:val="left" w:pos="4320"/>
        </w:tabs>
        <w:ind w:left="360" w:hanging="360"/>
      </w:pPr>
      <w:r>
        <w:t>- before the other Words afterwards ofed by medicinal Writers</w:t>
      </w:r>
      <w:r>
        <w:br/>
        <w:t xml:space="preserve">to express the Pulse were in </w:t>
      </w:r>
      <w:proofErr w:type="gramStart"/>
      <w:r>
        <w:t>Use.</w:t>
      </w:r>
      <w:r>
        <w:tab/>
        <w:t>..</w:t>
      </w:r>
      <w:proofErr w:type="gramEnd"/>
      <w:r>
        <w:tab/>
      </w:r>
      <w:proofErr w:type="gramStart"/>
      <w:r w:rsidRPr="00AC72F0">
        <w:rPr>
          <w:lang w:val="en-GB" w:eastAsia="el-GR" w:bidi="el-GR"/>
        </w:rPr>
        <w:t>-.</w:t>
      </w:r>
      <w:r>
        <w:rPr>
          <w:lang w:val="el-GR" w:eastAsia="el-GR" w:bidi="el-GR"/>
        </w:rPr>
        <w:t>ι</w:t>
      </w:r>
      <w:proofErr w:type="gramEnd"/>
      <w:r w:rsidRPr="00AC72F0">
        <w:rPr>
          <w:lang w:val="en-GB" w:eastAsia="el-GR" w:bidi="el-GR"/>
        </w:rPr>
        <w:t xml:space="preserve"> </w:t>
      </w:r>
      <w:r>
        <w:t xml:space="preserve">.* </w:t>
      </w:r>
      <w:r>
        <w:rPr>
          <w:lang w:val="el-GR" w:eastAsia="el-GR" w:bidi="el-GR"/>
        </w:rPr>
        <w:t>ο</w:t>
      </w:r>
      <w:r w:rsidRPr="00AC72F0">
        <w:rPr>
          <w:lang w:val="en-GB" w:eastAsia="el-GR" w:bidi="el-GR"/>
        </w:rPr>
        <w:t>.</w:t>
      </w:r>
    </w:p>
    <w:p w14:paraId="6F351020" w14:textId="77777777" w:rsidR="00AA6A10" w:rsidRDefault="00000000">
      <w:pPr>
        <w:ind w:firstLine="360"/>
      </w:pPr>
      <w:r>
        <w:t xml:space="preserve">Another Argumcnt fof the Antinuity of </w:t>
      </w:r>
      <w:r>
        <w:rPr>
          <w:i/>
          <w:iCs/>
        </w:rPr>
        <w:t>Atgimias</w:t>
      </w:r>
      <w:r>
        <w:t xml:space="preserve"> is drawn</w:t>
      </w:r>
      <w:r>
        <w:br/>
        <w:t xml:space="preserve">from Galen’s representing him as the first who </w:t>
      </w:r>
      <w:proofErr w:type="gramStart"/>
      <w:r>
        <w:t>wroteon,-</w:t>
      </w:r>
      <w:proofErr w:type="gramEnd"/>
      <w:r>
        <w:t>the</w:t>
      </w:r>
      <w:r>
        <w:br/>
      </w:r>
      <w:r>
        <w:rPr>
          <w:lang w:val="la-Latn" w:eastAsia="la-Latn" w:bidi="la-Latn"/>
        </w:rPr>
        <w:t xml:space="preserve">Subjeci </w:t>
      </w:r>
      <w:r>
        <w:t>of Pulse, which cannot, he trne.uuless be was prior to</w:t>
      </w:r>
      <w:r>
        <w:br/>
      </w:r>
      <w:r>
        <w:lastRenderedPageBreak/>
        <w:t>Hippocrates, because the last named 'Author makes frequent</w:t>
      </w:r>
      <w:r>
        <w:br/>
        <w:t>Mention of the Pulse,</w:t>
      </w:r>
    </w:p>
    <w:p w14:paraId="61B890F6" w14:textId="77777777" w:rsidR="00AA6A10" w:rsidRDefault="00000000">
      <w:pPr>
        <w:ind w:firstLine="360"/>
      </w:pPr>
      <w:r>
        <w:t xml:space="preserve">Schulxius makes a small Mistake in saying the </w:t>
      </w:r>
      <w:r>
        <w:rPr>
          <w:i/>
          <w:iCs/>
        </w:rPr>
        <w:t>Atgimius</w:t>
      </w:r>
      <w:r>
        <w:t xml:space="preserve"> taken</w:t>
      </w:r>
      <w:r>
        <w:br/>
        <w:t>notice of by Pliny was of Vella j for Pliny only mentions his</w:t>
      </w:r>
      <w:r>
        <w:br/>
        <w:t>great Age, without specifying his Country.</w:t>
      </w:r>
    </w:p>
    <w:p w14:paraId="009E1898" w14:textId="77777777" w:rsidR="00AA6A10" w:rsidRDefault="00000000">
      <w:pPr>
        <w:ind w:firstLine="360"/>
      </w:pPr>
      <w:r>
        <w:t>.. AEGINETA (PAULus) a Physician of the seventh Century,</w:t>
      </w:r>
      <w:r>
        <w:br/>
        <w:t>was fo called from AEgina, the Place of his Birth, as appears</w:t>
      </w:r>
      <w:r>
        <w:br/>
        <w:t>from two Lines prefixed to the first Edition of his Works."</w:t>
      </w:r>
    </w:p>
    <w:p w14:paraId="4C222FEC" w14:textId="77777777" w:rsidR="00AA6A10" w:rsidRPr="00AC72F0" w:rsidRDefault="00000000">
      <w:pPr>
        <w:tabs>
          <w:tab w:val="left" w:pos="4549"/>
        </w:tabs>
        <w:rPr>
          <w:lang w:val="el-GR"/>
        </w:rPr>
      </w:pPr>
      <w:r>
        <w:rPr>
          <w:lang w:val="el-GR" w:eastAsia="el-GR" w:bidi="el-GR"/>
        </w:rPr>
        <w:t>Παυλου πο,ο, μι γνῶβι, τοῦ γῆς ἐν πλίον</w:t>
      </w:r>
      <w:r>
        <w:rPr>
          <w:lang w:val="el-GR" w:eastAsia="el-GR" w:bidi="el-GR"/>
        </w:rPr>
        <w:tab/>
        <w:t xml:space="preserve">' </w:t>
      </w:r>
      <w:r>
        <w:rPr>
          <w:lang w:val="la-Latn" w:eastAsia="la-Latn" w:bidi="la-Latn"/>
        </w:rPr>
        <w:t>r. i;</w:t>
      </w:r>
    </w:p>
    <w:p w14:paraId="56954D1F" w14:textId="77777777" w:rsidR="00AA6A10" w:rsidRDefault="00000000">
      <w:r>
        <w:rPr>
          <w:b/>
          <w:bCs/>
          <w:lang w:val="el-GR" w:eastAsia="el-GR" w:bidi="el-GR"/>
        </w:rPr>
        <w:t>Διαὸμαμότος</w:t>
      </w:r>
      <w:r w:rsidRPr="00AC72F0">
        <w:rPr>
          <w:b/>
          <w:bCs/>
          <w:lang w:val="en-GB" w:eastAsia="el-GR" w:bidi="el-GR"/>
        </w:rPr>
        <w:t xml:space="preserve">, </w:t>
      </w:r>
      <w:r>
        <w:rPr>
          <w:b/>
          <w:bCs/>
          <w:lang w:val="el-GR" w:eastAsia="el-GR" w:bidi="el-GR"/>
        </w:rPr>
        <w:t>ἐκ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γῆς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Ἀιγίνης</w:t>
      </w:r>
      <w:r w:rsidRPr="00AC72F0">
        <w:rPr>
          <w:b/>
          <w:bCs/>
          <w:lang w:val="en-GB" w:eastAsia="el-GR" w:bidi="el-GR"/>
        </w:rPr>
        <w:t>.</w:t>
      </w:r>
    </w:p>
    <w:p w14:paraId="38BC8224" w14:textId="77777777" w:rsidR="00AA6A10" w:rsidRDefault="00000000">
      <w:pPr>
        <w:ind w:firstLine="360"/>
      </w:pPr>
      <w:r w:rsidRPr="00AC72F0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 xml:space="preserve">This is the lp.crk of Paulus, a Naatisje of </w:t>
      </w:r>
      <w:r>
        <w:rPr>
          <w:i/>
          <w:iCs/>
          <w:lang w:val="la-Latn" w:eastAsia="la-Latn" w:bidi="la-Latn"/>
        </w:rPr>
        <w:t xml:space="preserve">Aegina, </w:t>
      </w:r>
      <w:r>
        <w:rPr>
          <w:i/>
          <w:iCs/>
        </w:rPr>
        <w:t>who had</w:t>
      </w:r>
      <w:r>
        <w:rPr>
          <w:i/>
          <w:iCs/>
        </w:rPr>
        <w:br/>
        <w:t>.travelled carer thegreatest start of the World.</w:t>
      </w:r>
    </w:p>
    <w:p w14:paraId="32D97DCA" w14:textId="77777777" w:rsidR="00AA6A10" w:rsidRDefault="00000000">
      <w:pPr>
        <w:ind w:firstLine="360"/>
      </w:pPr>
      <w:r>
        <w:t>This Circumstance of his Life is the greatest Part of what</w:t>
      </w:r>
      <w:r>
        <w:br/>
        <w:t xml:space="preserve">‘ is known of bint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2nd the Curiosity which the Mention of a</w:t>
      </w:r>
    </w:p>
    <w:p w14:paraId="5CBB78A3" w14:textId="77777777" w:rsidR="00AA6A10" w:rsidRDefault="00000000">
      <w:pPr>
        <w:ind w:firstLine="360"/>
      </w:pPr>
      <w:r>
        <w:t xml:space="preserve">Traveller naturally </w:t>
      </w:r>
      <w:r>
        <w:rPr>
          <w:lang w:val="la-Latn" w:eastAsia="la-Latn" w:bidi="la-Latn"/>
        </w:rPr>
        <w:t xml:space="preserve">minites, </w:t>
      </w:r>
      <w:r>
        <w:t xml:space="preserve">must remain unsatisfied, and </w:t>
      </w:r>
      <w:r>
        <w:rPr>
          <w:b/>
          <w:bCs/>
        </w:rPr>
        <w:t>we</w:t>
      </w:r>
      <w:r>
        <w:rPr>
          <w:b/>
          <w:bCs/>
        </w:rPr>
        <w:br/>
      </w:r>
      <w:r>
        <w:t>must confine ourselves to an Account of his Works.</w:t>
      </w:r>
    </w:p>
    <w:p w14:paraId="1F0FDF48" w14:textId="77777777" w:rsidR="00AA6A10" w:rsidRDefault="00000000">
      <w:pPr>
        <w:ind w:firstLine="360"/>
      </w:pPr>
      <w:r>
        <w:t xml:space="preserve">That </w:t>
      </w:r>
      <w:proofErr w:type="gramStart"/>
      <w:r>
        <w:t>P.eputation</w:t>
      </w:r>
      <w:proofErr w:type="gramEnd"/>
      <w:r>
        <w:t xml:space="preserve"> of every kind is eapnainufly distributed</w:t>
      </w:r>
      <w:r>
        <w:br/>
        <w:t>cannot but be frequently observed; nor is it lest ofual for</w:t>
      </w:r>
      <w:r>
        <w:br/>
        <w:t>Authors, then for Men of every other Class, to he recompens-</w:t>
      </w:r>
      <w:r>
        <w:br/>
        <w:t>ed for their' Endeavours in a Manner disproportioned to their</w:t>
      </w:r>
      <w:r>
        <w:br w:type="page"/>
      </w:r>
    </w:p>
    <w:p w14:paraId="3EF58D5F" w14:textId="77777777" w:rsidR="00AA6A10" w:rsidRDefault="00000000">
      <w:pPr>
        <w:tabs>
          <w:tab w:val="left" w:pos="2117"/>
          <w:tab w:val="left" w:pos="3048"/>
          <w:tab w:val="left" w:pos="5059"/>
        </w:tabs>
      </w:pPr>
      <w:r>
        <w:lastRenderedPageBreak/>
        <w:t xml:space="preserve">Eke the other four,' forms a kind of Gothic </w:t>
      </w:r>
      <w:proofErr w:type="gramStart"/>
      <w:r>
        <w:t>Arch ;</w:t>
      </w:r>
      <w:proofErr w:type="gramEnd"/>
      <w:r>
        <w:t xml:space="preserve"> the Colour</w:t>
      </w:r>
      <w:r>
        <w:br/>
        <w:t>is a pale yellow, but more like Gold about the Middle. The</w:t>
      </w:r>
      <w:r>
        <w:br/>
        <w:t>other four Divisions are of the same Colour, but neither so long</w:t>
      </w:r>
      <w:r>
        <w:br/>
        <w:t>nor so broad. This Flower, is perforated at the Bottom, and</w:t>
      </w:r>
      <w:r>
        <w:br/>
        <w:t>at this Perforation arifculeted with the Pistil, which is pyrami-</w:t>
      </w:r>
      <w:r>
        <w:br/>
        <w:t>dical, channelled, and about two Lines long, of a pale green,</w:t>
      </w:r>
      <w:r>
        <w:br/>
        <w:t>somewhat hairy, and terminated with a crooked Filament two</w:t>
      </w:r>
      <w:r>
        <w:br/>
        <w:t>Inches long: which ends in a pole green Knob? Round the</w:t>
      </w:r>
      <w:r>
        <w:br/>
        <w:t xml:space="preserve">Perforation of the Flower-arife five </w:t>
      </w:r>
      <w:proofErr w:type="gramStart"/>
      <w:r>
        <w:t>Stamina,-</w:t>
      </w:r>
      <w:proofErr w:type="gramEnd"/>
      <w:r>
        <w:t xml:space="preserve"> shorter than the</w:t>
      </w:r>
      <w:r>
        <w:br/>
        <w:t>Pistil, uneven, bent and furnished with Heads frill ofa yellowish</w:t>
      </w:r>
      <w:r>
        <w:br/>
        <w:t>Dust, the Stamina- are of this .Colour, hairy from their first</w:t>
      </w:r>
      <w:r>
        <w:br/>
        <w:t>Appearance as far as the Middle, innd’ali befit to one Side, like</w:t>
      </w:r>
      <w:r>
        <w:br/>
        <w:t>those of .the-Fraxinella.’ The Pistil becomes a Fruit of about</w:t>
      </w:r>
      <w:r>
        <w:br/>
        <w:t>fifteen Lines long, and sin or seven Diameter, and dividedinto</w:t>
      </w:r>
      <w:r>
        <w:br/>
        <w:t xml:space="preserve">seven </w:t>
      </w:r>
      <w:proofErr w:type="gramStart"/>
      <w:r>
        <w:t>Or</w:t>
      </w:r>
      <w:proofErr w:type="gramEnd"/>
      <w:r>
        <w:t xml:space="preserve"> eight Apartments. Mr. Tom hesort never saw the Fruit</w:t>
      </w:r>
      <w:r>
        <w:br/>
        <w:t xml:space="preserve">npe.5 et </w:t>
      </w:r>
      <w:proofErr w:type="gramStart"/>
      <w:r>
        <w:t>sc,,</w:t>
      </w:r>
      <w:proofErr w:type="gramEnd"/>
      <w:r>
        <w:t xml:space="preserve"> ’’ her ss'”</w:t>
      </w:r>
      <w:r>
        <w:rPr>
          <w:vertAlign w:val="superscript"/>
        </w:rPr>
        <w:t>:</w:t>
      </w:r>
      <w:r>
        <w:t xml:space="preserve"> </w:t>
      </w:r>
      <w:r>
        <w:rPr>
          <w:i/>
          <w:iCs/>
        </w:rPr>
        <w:t>zso</w:t>
      </w:r>
      <w:r>
        <w:t xml:space="preserve"> </w:t>
      </w:r>
      <w:r w:rsidRPr="00AC72F0">
        <w:rPr>
          <w:vertAlign w:val="superscript"/>
          <w:lang w:val="en-GB" w:eastAsia="el-GR" w:bidi="el-GR"/>
        </w:rPr>
        <w:t>-,</w:t>
      </w:r>
      <w:r w:rsidRPr="00AC72F0">
        <w:rPr>
          <w:lang w:val="en-GB" w:eastAsia="el-GR" w:bidi="el-GR"/>
        </w:rPr>
        <w:t>“.</w:t>
      </w:r>
      <w:r>
        <w:rPr>
          <w:lang w:val="el-GR" w:eastAsia="el-GR" w:bidi="el-GR"/>
        </w:rPr>
        <w:t>ξ</w:t>
      </w:r>
      <w:r>
        <w:rPr>
          <w:i/>
          <w:iCs/>
        </w:rPr>
        <w:t xml:space="preserve">set' </w:t>
      </w:r>
      <w:r>
        <w:rPr>
          <w:i/>
          <w:iCs/>
          <w:lang w:val="el-GR" w:eastAsia="el-GR" w:bidi="el-GR"/>
        </w:rPr>
        <w:t>γή</w:t>
      </w:r>
      <w:r w:rsidRPr="00AC72F0">
        <w:rPr>
          <w:i/>
          <w:iCs/>
          <w:lang w:val="en-GB" w:eastAsia="el-GR" w:bidi="el-GR"/>
        </w:rPr>
        <w:t xml:space="preserve">* </w:t>
      </w:r>
      <w:r w:rsidRPr="00AC72F0">
        <w:rPr>
          <w:lang w:val="en-GB" w:eastAsia="el-GR" w:bidi="el-GR"/>
        </w:rPr>
        <w:t>-..</w:t>
      </w:r>
      <w:r>
        <w:rPr>
          <w:lang w:val="el-GR" w:eastAsia="el-GR" w:bidi="el-GR"/>
        </w:rPr>
        <w:t>υεν</w:t>
      </w:r>
      <w:r w:rsidRPr="00AC72F0">
        <w:rPr>
          <w:lang w:val="en-GB" w:eastAsia="el-GR" w:bidi="el-GR"/>
        </w:rPr>
        <w:br/>
      </w:r>
      <w:r>
        <w:t>so Tne 'Leaves of this Plant are styptic. The Smell of the</w:t>
      </w:r>
      <w:r>
        <w:br/>
        <w:t xml:space="preserve">Flower is like that </w:t>
      </w:r>
      <w:proofErr w:type="gramStart"/>
      <w:r>
        <w:t>Of</w:t>
      </w:r>
      <w:proofErr w:type="gramEnd"/>
      <w:r>
        <w:t xml:space="preserve"> the-Himry-fuckle, shut stronger and in-</w:t>
      </w:r>
      <w:r>
        <w:br/>
        <w:t>toxicating.</w:t>
      </w:r>
      <w:r>
        <w:tab/>
      </w:r>
      <w:r>
        <w:rPr>
          <w:vertAlign w:val="superscript"/>
        </w:rPr>
        <w:t>W</w:t>
      </w:r>
      <w:r>
        <w:tab/>
        <w:t>-'--«aWiV-U-vx</w:t>
      </w:r>
      <w:r>
        <w:tab/>
        <w:t>L--</w:t>
      </w:r>
    </w:p>
    <w:p w14:paraId="6D3D4289" w14:textId="77777777" w:rsidR="00AA6A10" w:rsidRDefault="00000000">
      <w:pPr>
        <w:tabs>
          <w:tab w:val="left" w:pos="4872"/>
        </w:tabs>
        <w:ind w:firstLine="360"/>
      </w:pPr>
      <w:r>
        <w:t>MI. Tournefort goof Uirto tSH us, thathe-wits so taken</w:t>
      </w:r>
      <w:r>
        <w:br/>
        <w:t>with the Beauty of this Flower, that he made a Nosegay of it,</w:t>
      </w:r>
      <w:r>
        <w:br/>
        <w:t xml:space="preserve">which he designed as </w:t>
      </w:r>
      <w:r>
        <w:rPr>
          <w:i/>
          <w:iCs/>
        </w:rPr>
        <w:t>a,</w:t>
      </w:r>
      <w:r>
        <w:t xml:space="preserve"> present, for. NumanCuprogli, aS that</w:t>
      </w:r>
      <w:r>
        <w:br/>
      </w:r>
      <w:proofErr w:type="gramStart"/>
      <w:r>
        <w:t>'.thneBassa</w:t>
      </w:r>
      <w:proofErr w:type="gramEnd"/>
      <w:r>
        <w:t xml:space="preserve"> of Erzerum, - whom he had the Honour to accom-</w:t>
      </w:r>
      <w:r>
        <w:br/>
        <w:t>pany on'the Black Seal, huthe was informed by his Chain that</w:t>
      </w:r>
      <w:r>
        <w:br/>
        <w:t>the Smell of it was thought to cause Vapours, and a Vertigo;</w:t>
      </w:r>
      <w:r>
        <w:br/>
        <w:t>and vyas told-by the Peopleof therCountry,; that .it.was esteemed</w:t>
      </w:r>
      <w:r>
        <w:br/>
        <w:t xml:space="preserve">prejudiciaLto.the Brain,. ; andnsi </w:t>
      </w:r>
      <w:r>
        <w:rPr>
          <w:i/>
          <w:iCs/>
        </w:rPr>
        <w:t>am</w:t>
      </w:r>
      <w:r>
        <w:t xml:space="preserve"> „i .Vno -</w:t>
      </w:r>
      <w:r>
        <w:br/>
        <w:t>. Thefe Petiole have a, Tradition, probably founded on repeated</w:t>
      </w:r>
      <w:r>
        <w:br/>
      </w:r>
      <w:proofErr w:type="gramStart"/>
      <w:r>
        <w:t>Observations,that</w:t>
      </w:r>
      <w:proofErr w:type="gramEnd"/>
      <w:r>
        <w:t xml:space="preserve"> the Honey which the Bees , get from this</w:t>
      </w:r>
      <w:r>
        <w:br/>
        <w:t>:Flower,.stapifies those who eatsti; And inclines them to vomit.</w:t>
      </w:r>
      <w:r>
        <w:br/>
        <w:t xml:space="preserve">. 6 Diofcorides speaks of. </w:t>
      </w:r>
      <w:proofErr w:type="gramStart"/>
      <w:r>
        <w:t>this.Honey</w:t>
      </w:r>
      <w:proofErr w:type="gramEnd"/>
      <w:r>
        <w:t xml:space="preserve"> in much the same Terms,</w:t>
      </w:r>
      <w:r>
        <w:br/>
      </w:r>
      <w:r>
        <w:rPr>
          <w:i/>
          <w:iCs/>
        </w:rPr>
        <w:t>lib.</w:t>
      </w:r>
      <w:r>
        <w:t xml:space="preserve"> ii. ced. 103. 0 About </w:t>
      </w:r>
      <w:r>
        <w:rPr>
          <w:lang w:val="la-Latn" w:eastAsia="la-Latn" w:bidi="la-Latn"/>
        </w:rPr>
        <w:t xml:space="preserve">Heraclea </w:t>
      </w:r>
      <w:r>
        <w:t xml:space="preserve">in </w:t>
      </w:r>
      <w:r>
        <w:rPr>
          <w:lang w:val="la-Latn" w:eastAsia="la-Latn" w:bidi="la-Latn"/>
        </w:rPr>
        <w:t xml:space="preserve">Pontus, </w:t>
      </w:r>
      <w:r>
        <w:t>saysthe, at curtain</w:t>
      </w:r>
      <w:r>
        <w:br/>
        <w:t>times of the Year, the Honey, makes thofc mad who eat of it,</w:t>
      </w:r>
      <w:r>
        <w:br/>
        <w:t>and raises asplentiful Sweat; this Effect is owing to the Flowers</w:t>
      </w:r>
      <w:r>
        <w:br/>
        <w:t xml:space="preserve">from whence; </w:t>
      </w:r>
      <w:proofErr w:type="gramStart"/>
      <w:r>
        <w:t>they ,gather</w:t>
      </w:r>
      <w:proofErr w:type="gramEnd"/>
      <w:r>
        <w:t>,It?.' Thefe. whom it affects are re-</w:t>
      </w:r>
      <w:r>
        <w:br/>
        <w:t xml:space="preserve">sieved </w:t>
      </w:r>
      <w:proofErr w:type="gramStart"/>
      <w:r>
        <w:t>by .</w:t>
      </w:r>
      <w:proofErr w:type="gramEnd"/>
      <w:r>
        <w:t xml:space="preserve"> eating Rile, .and salt Meats: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ταρχὴς</w:t>
      </w:r>
      <w:r w:rsidRPr="00AC72F0">
        <w:rPr>
          <w:lang w:val="en-GB" w:eastAsia="el-GR" w:bidi="el-GR"/>
        </w:rPr>
        <w:t xml:space="preserve">)., </w:t>
      </w:r>
      <w:r>
        <w:t>mid drinking</w:t>
      </w:r>
      <w:r>
        <w:br/>
        <w:t>Wine mixed with-</w:t>
      </w:r>
      <w:proofErr w:type="gramStart"/>
      <w:r>
        <w:t>Honey,.</w:t>
      </w:r>
      <w:proofErr w:type="gramEnd"/>
      <w:r>
        <w:t xml:space="preserve"> which are. </w:t>
      </w:r>
      <w:proofErr w:type="gramStart"/>
      <w:r>
        <w:t>to.he</w:t>
      </w:r>
      <w:proofErr w:type="gramEnd"/>
      <w:r>
        <w:t xml:space="preserve"> .repeated as often</w:t>
      </w:r>
      <w:r>
        <w:br/>
        <w:t xml:space="preserve">' as they are discharged thy Vomit </w:t>
      </w:r>
      <w:r>
        <w:rPr>
          <w:i/>
          <w:iCs/>
        </w:rPr>
        <w:t>I 'suppose he meant Isemaj of</w:t>
      </w:r>
      <w:r>
        <w:rPr>
          <w:i/>
          <w:iCs/>
        </w:rPr>
        <w:br/>
        <w:t>Abetter Satses</w:t>
      </w:r>
      <w:r>
        <w:t xml:space="preserve"> Dloscorides adds, 'that thisHonry is acrid, and</w:t>
      </w:r>
      <w:r>
        <w:br/>
        <w:t>makes those freeze that ‘siness to it. It, takes'' away Freckles,</w:t>
      </w:r>
      <w:r>
        <w:br/>
        <w:t xml:space="preserve">by anointing., </w:t>
      </w:r>
      <w:proofErr w:type="gramStart"/>
      <w:r>
        <w:t>them .with</w:t>
      </w:r>
      <w:proofErr w:type="gramEnd"/>
      <w:r>
        <w:t xml:space="preserve"> it, . mixed with. </w:t>
      </w:r>
      <w:r>
        <w:rPr>
          <w:lang w:val="la-Latn" w:eastAsia="la-Latn" w:bidi="la-Latn"/>
        </w:rPr>
        <w:t>Costris</w:t>
      </w:r>
      <w:r>
        <w:t>.; and with</w:t>
      </w:r>
      <w:r>
        <w:rPr>
          <w:i/>
          <w:iCs/>
          <w:lang w:val="la-Latn" w:eastAsia="la-Latn" w:bidi="la-Latn"/>
        </w:rPr>
        <w:t>'R</w:t>
      </w:r>
    </w:p>
    <w:p w14:paraId="622E777B" w14:textId="77777777" w:rsidR="00AA6A10" w:rsidRDefault="00000000">
      <w:pPr>
        <w:tabs>
          <w:tab w:val="left" w:pos="4872"/>
        </w:tabs>
      </w:pPr>
      <w:r>
        <w:t xml:space="preserve">’Proportion of Salt, Pliny safe ofAloes, it cutes Lividness </w:t>
      </w:r>
      <w:proofErr w:type="gramStart"/>
      <w:r>
        <w:t xml:space="preserve">from </w:t>
      </w:r>
      <w:r>
        <w:rPr>
          <w:vertAlign w:val="subscript"/>
        </w:rPr>
        <w:t>;</w:t>
      </w:r>
      <w:proofErr w:type="gramEnd"/>
      <w:r>
        <w:rPr>
          <w:vertAlign w:val="subscript"/>
        </w:rPr>
        <w:br/>
      </w:r>
      <w:r>
        <w:t>'BbitfA's y. ".7.7</w:t>
      </w:r>
      <w:r>
        <w:rPr>
          <w:lang w:val="el-GR" w:eastAsia="el-GR" w:bidi="el-GR"/>
        </w:rPr>
        <w:t>ῖ</w:t>
      </w:r>
      <w:r w:rsidRPr="00AC72F0">
        <w:rPr>
          <w:lang w:val="en-GB" w:eastAsia="el-GR" w:bidi="el-GR"/>
        </w:rPr>
        <w:t>"</w:t>
      </w:r>
      <w:r>
        <w:rPr>
          <w:lang w:val="el-GR" w:eastAsia="el-GR" w:bidi="el-GR"/>
        </w:rPr>
        <w:t>οῦ</w:t>
      </w:r>
      <w:r>
        <w:t>:</w:t>
      </w:r>
      <w:r>
        <w:tab/>
        <w:t>te. .</w:t>
      </w:r>
    </w:p>
    <w:p w14:paraId="2BAA9150" w14:textId="77777777" w:rsidR="00AA6A10" w:rsidRDefault="00000000">
      <w:pPr>
        <w:tabs>
          <w:tab w:val="left" w:pos="3355"/>
        </w:tabs>
        <w:ind w:firstLine="360"/>
      </w:pPr>
      <w:r>
        <w:t xml:space="preserve">. TO this Pliny adds, that the same </w:t>
      </w:r>
      <w:proofErr w:type="gramStart"/>
      <w:r>
        <w:t>Disorders .are</w:t>
      </w:r>
      <w:proofErr w:type="gramEnd"/>
      <w:r>
        <w:t xml:space="preserve"> communi- .</w:t>
      </w:r>
      <w:r>
        <w:br/>
      </w:r>
      <w:r>
        <w:rPr>
          <w:vertAlign w:val="superscript"/>
        </w:rPr>
        <w:t>r</w:t>
      </w:r>
      <w:r>
        <w:t>cated to Dogs, that eat the Excrements of thofe who have taken</w:t>
      </w:r>
      <w:r>
        <w:br/>
        <w:t>this Honey.. '</w:t>
      </w:r>
      <w:r>
        <w:tab/>
        <w:t>. .. ' -</w:t>
      </w:r>
    </w:p>
    <w:p w14:paraId="4995658E" w14:textId="77777777" w:rsidR="00AA6A10" w:rsidRDefault="00000000">
      <w:pPr>
        <w:ind w:firstLine="360"/>
      </w:pPr>
      <w:r>
        <w:t xml:space="preserve">This Plant, and the </w:t>
      </w:r>
      <w:r>
        <w:rPr>
          <w:i/>
          <w:iCs/>
        </w:rPr>
        <w:t>Chamaerodedendras Ptntica, maxima,</w:t>
      </w:r>
      <w:r>
        <w:rPr>
          <w:i/>
          <w:iCs/>
        </w:rPr>
        <w:br/>
        <w:t xml:space="preserve">folia Lauroccrast,’. store </w:t>
      </w:r>
      <w:r>
        <w:rPr>
          <w:i/>
          <w:iCs/>
          <w:lang w:val="la-Latn" w:eastAsia="la-Latn" w:bidi="la-Latn"/>
        </w:rPr>
        <w:t xml:space="preserve">i caeruleo </w:t>
      </w:r>
      <w:r>
        <w:rPr>
          <w:i/>
          <w:iCs/>
        </w:rPr>
        <w:t>purplaaseentes gyow</w:t>
      </w:r>
      <w:r>
        <w:t xml:space="preserve"> about He-</w:t>
      </w:r>
      <w:r>
        <w:br/>
        <w:t xml:space="preserve">'raolea </w:t>
      </w:r>
      <w:proofErr w:type="gramStart"/>
      <w:r>
        <w:t>in .</w:t>
      </w:r>
      <w:proofErr w:type="gramEnd"/>
      <w:r>
        <w:t xml:space="preserve"> </w:t>
      </w:r>
      <w:r>
        <w:rPr>
          <w:lang w:val="la-Latn" w:eastAsia="la-Latn" w:bidi="la-Latn"/>
        </w:rPr>
        <w:t xml:space="preserve">Pontus, </w:t>
      </w:r>
      <w:r>
        <w:t xml:space="preserve">now called </w:t>
      </w:r>
      <w:r>
        <w:rPr>
          <w:i/>
          <w:iCs/>
        </w:rPr>
        <w:t>Penderactis, lumL.legul,</w:t>
      </w:r>
      <w:r>
        <w:t xml:space="preserve"> and are</w:t>
      </w:r>
      <w:r>
        <w:br/>
        <w:t>found in great Plenty upon, the .Coast, and inche .Woods all</w:t>
      </w:r>
      <w:r>
        <w:br/>
        <w:t>'theWay toTrebisondand heyond; so-so-so .</w:t>
      </w:r>
    </w:p>
    <w:p w14:paraId="0365DAF9" w14:textId="77777777" w:rsidR="00AA6A10" w:rsidRDefault="00000000">
      <w:pPr>
        <w:tabs>
          <w:tab w:val="left" w:pos="4646"/>
        </w:tabs>
        <w:ind w:firstLine="360"/>
      </w:pPr>
      <w:r>
        <w:t xml:space="preserve">The Account which Pliny </w:t>
      </w:r>
      <w:r>
        <w:rPr>
          <w:lang w:val="la-Latn" w:eastAsia="la-Latn" w:bidi="la-Latn"/>
        </w:rPr>
        <w:t xml:space="preserve">' nives </w:t>
      </w:r>
      <w:r>
        <w:t>of the Plants from whence</w:t>
      </w:r>
      <w:r>
        <w:br/>
        <w:t xml:space="preserve">The Bees </w:t>
      </w:r>
      <w:r>
        <w:rPr>
          <w:lang w:val="la-Latn" w:eastAsia="la-Latn" w:bidi="la-Latn"/>
        </w:rPr>
        <w:t xml:space="preserve">extracti </w:t>
      </w:r>
      <w:r>
        <w:t>this Honey, is more plain than’ either that of</w:t>
      </w:r>
      <w:r>
        <w:br/>
        <w:t>Dlofcorides an Aristotle, which last helieved that it was gathered</w:t>
      </w:r>
      <w:r>
        <w:br/>
        <w:t>Trom the Box-tree, and that it made thole mad who eat of it,</w:t>
      </w:r>
      <w:r>
        <w:br/>
        <w:t>:if they were well before ;; and .on- the contrary, cured thofe</w:t>
      </w:r>
      <w:r>
        <w:br/>
        <w:t>who were mad before they took it. The Passage in Pliny is</w:t>
      </w:r>
      <w:r>
        <w:br/>
        <w:t xml:space="preserve">* thus, </w:t>
      </w:r>
      <w:r>
        <w:rPr>
          <w:i/>
          <w:iCs/>
        </w:rPr>
        <w:t>lih.xxi. cap.</w:t>
      </w:r>
      <w:r>
        <w:t xml:space="preserve"> I3.</w:t>
      </w:r>
      <w:r>
        <w:rPr>
          <w:vertAlign w:val="superscript"/>
        </w:rPr>
        <w:t>;</w:t>
      </w:r>
      <w:r>
        <w:tab/>
        <w:t>:</w:t>
      </w:r>
    </w:p>
    <w:p w14:paraId="758E2286" w14:textId="77777777" w:rsidR="00AA6A10" w:rsidRDefault="00000000">
      <w:pPr>
        <w:ind w:firstLine="360"/>
      </w:pPr>
      <w:r>
        <w:t xml:space="preserve">About </w:t>
      </w:r>
      <w:r>
        <w:rPr>
          <w:lang w:val="la-Latn" w:eastAsia="la-Latn" w:bidi="la-Latn"/>
        </w:rPr>
        <w:t xml:space="preserve">/Heraclea, </w:t>
      </w:r>
      <w:r>
        <w:t xml:space="preserve">in </w:t>
      </w:r>
      <w:r>
        <w:rPr>
          <w:lang w:val="la-Latn" w:eastAsia="la-Latn" w:bidi="la-Latn"/>
        </w:rPr>
        <w:t xml:space="preserve">Pontus, </w:t>
      </w:r>
      <w:r>
        <w:t xml:space="preserve">_ </w:t>
      </w:r>
      <w:r>
        <w:rPr>
          <w:lang w:val="la-Latn" w:eastAsia="la-Latn" w:bidi="la-Latn"/>
        </w:rPr>
        <w:t xml:space="preserve">forne </w:t>
      </w:r>
      <w:r>
        <w:t>Years the Honey'is ex-</w:t>
      </w:r>
      <w:r>
        <w:br/>
        <w:t>tremely pernicious. Authors have not informed us what Plant</w:t>
      </w:r>
      <w:r>
        <w:br/>
        <w:t>it isgathered from; what I have discovered of this I shall relate.</w:t>
      </w:r>
      <w:r>
        <w:br/>
        <w:t xml:space="preserve">There is, in these Parts, a Plant called </w:t>
      </w:r>
      <w:r>
        <w:rPr>
          <w:i/>
          <w:iCs/>
        </w:rPr>
        <w:t>Asgrlethran,</w:t>
      </w:r>
      <w:r>
        <w:t xml:space="preserve"> from its</w:t>
      </w:r>
      <w:r>
        <w:br/>
        <w:t>. being Poison in Cattle, but particularly to Goats. The Flowers</w:t>
      </w:r>
      <w:r>
        <w:br/>
      </w:r>
      <w:r>
        <w:rPr>
          <w:i/>
          <w:iCs/>
        </w:rPr>
        <w:t>. of</w:t>
      </w:r>
      <w:r>
        <w:t xml:space="preserve"> this, in a moist Spring, acquire a poisonous Quality when</w:t>
      </w:r>
      <w:r>
        <w:br/>
        <w:t>they wither. Hence it happens that the Honey is not every</w:t>
      </w:r>
      <w:r>
        <w:br/>
        <w:t>Year noxious. That which is poisonous is distinguished by re-</w:t>
      </w:r>
      <w:r>
        <w:br/>
        <w:t>. maining more fluid than the other Honey, and not concreting j</w:t>
      </w:r>
      <w:r>
        <w:br/>
        <w:t xml:space="preserve">the Colour also is </w:t>
      </w:r>
      <w:proofErr w:type="gramStart"/>
      <w:r>
        <w:t>more red</w:t>
      </w:r>
      <w:proofErr w:type="gramEnd"/>
      <w:r>
        <w:t>, the Smell is different from that</w:t>
      </w:r>
      <w:r>
        <w:br/>
        <w:t>, of good Honey, and causes Sneezing, and it is more ponder-</w:t>
      </w:r>
    </w:p>
    <w:p w14:paraId="68CF64FD" w14:textId="77777777" w:rsidR="00AA6A10" w:rsidRDefault="00000000">
      <w:pPr>
        <w:tabs>
          <w:tab w:val="left" w:pos="4987"/>
        </w:tabs>
        <w:ind w:firstLine="360"/>
      </w:pPr>
      <w:r>
        <w:t>Ous than that which is wholofome. These who eat of it cast</w:t>
      </w:r>
      <w:r>
        <w:br/>
        <w:t>- themselves on the Ground, and seek hy all Means to cool</w:t>
      </w:r>
      <w:r>
        <w:br/>
        <w:t>themselves, because they sweat immoderately</w:t>
      </w:r>
      <w:proofErr w:type="gramStart"/>
      <w:r>
        <w:t>. .</w:t>
      </w:r>
      <w:proofErr w:type="gramEnd"/>
      <w:r>
        <w:tab/>
        <w:t>; -</w:t>
      </w:r>
    </w:p>
    <w:p w14:paraId="776236EB" w14:textId="77777777" w:rsidR="00AA6A10" w:rsidRDefault="00000000">
      <w:pPr>
        <w:tabs>
          <w:tab w:val="left" w:pos="2597"/>
          <w:tab w:val="left" w:pos="2942"/>
          <w:tab w:val="left" w:pos="4046"/>
        </w:tabs>
        <w:ind w:firstLine="360"/>
      </w:pPr>
      <w:r>
        <w:t xml:space="preserve">The Antidote specified by Pliny is the same </w:t>
      </w:r>
      <w:proofErr w:type="gramStart"/>
      <w:r>
        <w:t>in .Diofco</w:t>
      </w:r>
      <w:proofErr w:type="gramEnd"/>
      <w:r>
        <w:t>-</w:t>
      </w:r>
      <w:r>
        <w:br/>
        <w:t>rides. He adds, that -Mead prepared with this is innocent when</w:t>
      </w:r>
      <w:r>
        <w:br/>
        <w:t xml:space="preserve">it grows old, and </w:t>
      </w:r>
      <w:r>
        <w:rPr>
          <w:u w:val="single"/>
        </w:rPr>
        <w:t>that</w:t>
      </w:r>
      <w:r>
        <w:t xml:space="preserve"> in the fame Country </w:t>
      </w:r>
      <w:r>
        <w:rPr>
          <w:lang w:val="la-Latn" w:eastAsia="la-Latn" w:bidi="la-Latn"/>
        </w:rPr>
        <w:t xml:space="preserve">(Pontus) </w:t>
      </w:r>
      <w:r>
        <w:t>amongst</w:t>
      </w:r>
      <w:r>
        <w:br/>
        <w:t>the Sanni, there is another Sort of Honey, which, by reason</w:t>
      </w:r>
      <w:r>
        <w:br/>
      </w:r>
      <w:r>
        <w:rPr>
          <w:i/>
          <w:iCs/>
        </w:rPr>
        <w:t>of</w:t>
      </w:r>
      <w:r>
        <w:t xml:space="preserve"> the Madness it produces, is called </w:t>
      </w:r>
      <w:r>
        <w:rPr>
          <w:lang w:val="la-Latn" w:eastAsia="la-Latn" w:bidi="la-Latn"/>
        </w:rPr>
        <w:t xml:space="preserve">Maenomenon. </w:t>
      </w:r>
      <w:r>
        <w:t>This</w:t>
      </w:r>
      <w:r>
        <w:br/>
        <w:t>. Essea is said to be owing to the Flower of the Rododendros,</w:t>
      </w:r>
      <w:r>
        <w:br/>
        <w:t>with which the Woods abound. And that Country, though</w:t>
      </w:r>
      <w:r>
        <w:br/>
      </w:r>
      <w:r>
        <w:lastRenderedPageBreak/>
        <w:t xml:space="preserve">. it pats Tribute to the </w:t>
      </w:r>
      <w:r>
        <w:rPr>
          <w:u w:val="single"/>
        </w:rPr>
        <w:t>Romans</w:t>
      </w:r>
      <w:r>
        <w:t xml:space="preserve"> in Wax, never sell their Honey,</w:t>
      </w:r>
      <w:r>
        <w:br/>
        <w:t>hecaufe it isPoifon.</w:t>
      </w:r>
      <w:r>
        <w:tab/>
        <w:t>.</w:t>
      </w:r>
      <w:r>
        <w:tab/>
        <w:t>.</w:t>
      </w:r>
      <w:r>
        <w:tab/>
        <w:t>.</w:t>
      </w:r>
    </w:p>
    <w:p w14:paraId="0DE1BCA0" w14:textId="77777777" w:rsidR="00AA6A10" w:rsidRDefault="00000000">
      <w:pPr>
        <w:ind w:firstLine="360"/>
      </w:pPr>
      <w:r>
        <w:t xml:space="preserve">From </w:t>
      </w:r>
      <w:r>
        <w:rPr>
          <w:u w:val="single"/>
        </w:rPr>
        <w:t>this</w:t>
      </w:r>
      <w:r>
        <w:t xml:space="preserve"> Paffaae Mr. Tournefort concludes, with very, good</w:t>
      </w:r>
      <w:r>
        <w:br/>
        <w:t xml:space="preserve">Reason, that -the </w:t>
      </w:r>
      <w:r>
        <w:rPr>
          <w:i/>
          <w:iCs/>
        </w:rPr>
        <w:t>Acgsleihroa</w:t>
      </w:r>
      <w:r>
        <w:t xml:space="preserve"> is the Species of Chamaerododen-</w:t>
      </w:r>
      <w:r>
        <w:br/>
        <w:t xml:space="preserve">. </w:t>
      </w:r>
      <w:proofErr w:type="gramStart"/>
      <w:r>
        <w:t>dren</w:t>
      </w:r>
      <w:proofErr w:type="gramEnd"/>
      <w:r>
        <w:t xml:space="preserve"> I have described above; and that the Rndodendros, men-</w:t>
      </w:r>
      <w:r>
        <w:br/>
        <w:t xml:space="preserve">tioned by Pliny, is the </w:t>
      </w:r>
      <w:r>
        <w:rPr>
          <w:i/>
          <w:iCs/>
        </w:rPr>
        <w:t xml:space="preserve">Chamarsdedendras maxima </w:t>
      </w:r>
      <w:r>
        <w:rPr>
          <w:i/>
          <w:iCs/>
          <w:lang w:val="la-Latn" w:eastAsia="la-Latn" w:bidi="la-Latn"/>
        </w:rPr>
        <w:t xml:space="preserve">felio </w:t>
      </w:r>
      <w:r>
        <w:rPr>
          <w:i/>
          <w:iCs/>
        </w:rPr>
        <w:t>Liturc-</w:t>
      </w:r>
      <w:r>
        <w:rPr>
          <w:i/>
          <w:iCs/>
        </w:rPr>
        <w:br/>
        <w:t xml:space="preserve">cerast, store </w:t>
      </w:r>
      <w:r>
        <w:rPr>
          <w:i/>
          <w:iCs/>
          <w:lang w:val="la-Latn" w:eastAsia="la-Latn" w:bidi="la-Latn"/>
        </w:rPr>
        <w:t>e caerulea purpurascente,</w:t>
      </w:r>
      <w:r>
        <w:rPr>
          <w:lang w:val="la-Latn" w:eastAsia="la-Latn" w:bidi="la-Latn"/>
        </w:rPr>
        <w:t xml:space="preserve"> </w:t>
      </w:r>
      <w:r>
        <w:t>which he says may he</w:t>
      </w:r>
      <w:r>
        <w:br/>
        <w:t xml:space="preserve">called </w:t>
      </w:r>
      <w:r>
        <w:rPr>
          <w:i/>
          <w:iCs/>
        </w:rPr>
        <w:t xml:space="preserve">Rcdcdendras </w:t>
      </w:r>
      <w:r>
        <w:rPr>
          <w:i/>
          <w:iCs/>
          <w:lang w:val="la-Latn" w:eastAsia="la-Latn" w:bidi="la-Latn"/>
        </w:rPr>
        <w:t>Pontica Plinii,</w:t>
      </w:r>
      <w:r>
        <w:rPr>
          <w:lang w:val="la-Latn" w:eastAsia="la-Latn" w:bidi="la-Latn"/>
        </w:rPr>
        <w:t xml:space="preserve"> </w:t>
      </w:r>
      <w:r>
        <w:t>to distinguish in from the</w:t>
      </w:r>
      <w:r>
        <w:br/>
        <w:t>common Rctiodenoros, Oleander, or Rofe Bay.</w:t>
      </w:r>
    </w:p>
    <w:p w14:paraId="280E054B" w14:textId="77777777" w:rsidR="00AA6A10" w:rsidRDefault="00000000">
      <w:pPr>
        <w:ind w:firstLine="360"/>
      </w:pPr>
      <w:r>
        <w:t>It is certain that the Oleander, or Rose Bay, Rododendros, does</w:t>
      </w:r>
      <w:r>
        <w:br/>
        <w:t>nor grow on the Coasts of the E</w:t>
      </w:r>
      <w:r>
        <w:rPr>
          <w:u w:val="single"/>
        </w:rPr>
        <w:t>rskine</w:t>
      </w:r>
      <w:r>
        <w:t xml:space="preserve"> Sea, that Climate being</w:t>
      </w:r>
    </w:p>
    <w:p w14:paraId="3CEDC671" w14:textId="77777777" w:rsidR="00AA6A10" w:rsidRDefault="00000000">
      <w:pPr>
        <w:tabs>
          <w:tab w:val="left" w:pos="3370"/>
        </w:tabs>
      </w:pPr>
      <w:r>
        <w:t xml:space="preserve">too cold; Very sew are to he forced beyond </w:t>
      </w:r>
      <w:proofErr w:type="gramStart"/>
      <w:r>
        <w:t>the ’</w:t>
      </w:r>
      <w:proofErr w:type="gramEnd"/>
      <w:r>
        <w:t xml:space="preserve"> Dardahels j</w:t>
      </w:r>
      <w:r>
        <w:br/>
        <w:t xml:space="preserve">hut they arc vay common by the Sides of </w:t>
      </w:r>
      <w:r>
        <w:rPr>
          <w:u w:val="single"/>
        </w:rPr>
        <w:t>the.</w:t>
      </w:r>
      <w:r>
        <w:t xml:space="preserve"> Rivulets in</w:t>
      </w:r>
      <w:r>
        <w:br/>
        <w:t xml:space="preserve">the Islands of the Archipelago. </w:t>
      </w:r>
      <w:r>
        <w:rPr>
          <w:u w:val="single"/>
        </w:rPr>
        <w:t>Henri,</w:t>
      </w:r>
      <w:r>
        <w:t xml:space="preserve"> st is certain </w:t>
      </w:r>
      <w:r>
        <w:rPr>
          <w:u w:val="single"/>
        </w:rPr>
        <w:t>that</w:t>
      </w:r>
      <w:r>
        <w:t xml:space="preserve"> the</w:t>
      </w:r>
      <w:r>
        <w:br/>
        <w:t>Rododendros of PoHths, taken notice of by Pliny, cannot he</w:t>
      </w:r>
      <w:r>
        <w:br/>
        <w:t>the Oleander, or common Rododendros. Tournefort, in</w:t>
      </w:r>
      <w:r>
        <w:br/>
        <w:t xml:space="preserve">these Quotations, has made some little </w:t>
      </w:r>
      <w:r>
        <w:rPr>
          <w:u w:val="single"/>
        </w:rPr>
        <w:t>Mistakes,</w:t>
      </w:r>
      <w:r>
        <w:t xml:space="preserve"> which I have</w:t>
      </w:r>
      <w:r>
        <w:br/>
        <w:t>endeavoured to rectify.</w:t>
      </w:r>
      <w:r>
        <w:tab/>
      </w:r>
      <w:r>
        <w:rPr>
          <w:lang w:val="el-GR" w:eastAsia="el-GR" w:bidi="el-GR"/>
        </w:rPr>
        <w:t>ϊο</w:t>
      </w:r>
      <w:r w:rsidRPr="00AC72F0">
        <w:rPr>
          <w:lang w:val="en-GB" w:eastAsia="el-GR" w:bidi="el-GR"/>
        </w:rPr>
        <w:t xml:space="preserve">-4 </w:t>
      </w:r>
      <w:r>
        <w:rPr>
          <w:lang w:val="el-GR" w:eastAsia="el-GR" w:bidi="el-GR"/>
        </w:rPr>
        <w:t>μου</w:t>
      </w:r>
      <w:r w:rsidRPr="00AC72F0">
        <w:rPr>
          <w:lang w:val="en-GB" w:eastAsia="el-GR" w:bidi="el-GR"/>
        </w:rPr>
        <w:t xml:space="preserve"> </w:t>
      </w:r>
      <w:r>
        <w:t xml:space="preserve">- ' </w:t>
      </w:r>
      <w:r>
        <w:rPr>
          <w:vertAlign w:val="superscript"/>
        </w:rPr>
        <w:t>A</w:t>
      </w:r>
      <w:r>
        <w:t>.</w:t>
      </w:r>
    </w:p>
    <w:p w14:paraId="08E2BFBC" w14:textId="77777777" w:rsidR="00AA6A10" w:rsidRDefault="00000000">
      <w:proofErr w:type="gramStart"/>
      <w:r>
        <w:t xml:space="preserve">e </w:t>
      </w:r>
      <w:r>
        <w:rPr>
          <w:vertAlign w:val="superscript"/>
        </w:rPr>
        <w:t>:</w:t>
      </w:r>
      <w:r>
        <w:t>Xenophon</w:t>
      </w:r>
      <w:proofErr w:type="gramEnd"/>
      <w:r>
        <w:t xml:space="preserve"> relates a very extraordinary </w:t>
      </w:r>
      <w:r>
        <w:rPr>
          <w:lang w:val="la-Latn" w:eastAsia="la-Latn" w:bidi="la-Latn"/>
        </w:rPr>
        <w:t xml:space="preserve">Effecti </w:t>
      </w:r>
      <w:r>
        <w:t xml:space="preserve">of </w:t>
      </w:r>
      <w:r>
        <w:rPr>
          <w:u w:val="single"/>
        </w:rPr>
        <w:t>this</w:t>
      </w:r>
      <w:r>
        <w:t xml:space="preserve"> Honey</w:t>
      </w:r>
      <w:r>
        <w:br/>
      </w:r>
      <w:r>
        <w:rPr>
          <w:lang w:val="el-GR" w:eastAsia="el-GR" w:bidi="el-GR"/>
        </w:rPr>
        <w:t>υριιπ</w:t>
      </w:r>
      <w:r w:rsidRPr="00AC72F0">
        <w:rPr>
          <w:lang w:val="en-GB" w:eastAsia="el-GR" w:bidi="el-GR"/>
        </w:rPr>
        <w:t xml:space="preserve"> </w:t>
      </w:r>
      <w:r>
        <w:t>theten thousand Men, which he com</w:t>
      </w:r>
      <w:r>
        <w:rPr>
          <w:u w:val="single"/>
        </w:rPr>
        <w:t>m</w:t>
      </w:r>
      <w:r>
        <w:t>a</w:t>
      </w:r>
      <w:r>
        <w:rPr>
          <w:u w:val="single"/>
        </w:rPr>
        <w:t>n</w:t>
      </w:r>
      <w:r>
        <w:t>ded, in their</w:t>
      </w:r>
      <w:r>
        <w:br/>
        <w:t xml:space="preserve">Retreat. He </w:t>
      </w:r>
      <w:r>
        <w:rPr>
          <w:lang w:val="la-Latn" w:eastAsia="la-Latn" w:bidi="la-Latn"/>
        </w:rPr>
        <w:t xml:space="preserve">tolis </w:t>
      </w:r>
      <w:proofErr w:type="gramStart"/>
      <w:r>
        <w:t>us .when</w:t>
      </w:r>
      <w:proofErr w:type="gramEnd"/>
      <w:r>
        <w:t xml:space="preserve"> they approached near Trebifond,</w:t>
      </w:r>
      <w:r>
        <w:br/>
        <w:t>they sound a great Number of Bee-hives, and the Soldiers eat</w:t>
      </w:r>
      <w:r>
        <w:br/>
        <w:t>prentifully of .the Honey. Upon this they were seined with a</w:t>
      </w:r>
      <w:r>
        <w:br/>
        <w:t>.Vomiting and Purging, which was succeeded by a Delirium,</w:t>
      </w:r>
      <w:r>
        <w:br/>
        <w:t>msomuch that thofe who were least assccled seemed th he drunk,</w:t>
      </w:r>
      <w:r>
        <w:br/>
        <w:t>.and the rest either mad or dying. The Camp had the Appear-</w:t>
      </w:r>
      <w:r>
        <w:br/>
        <w:t>ance of a Field of Battle, so many Bodies lying about, which</w:t>
      </w:r>
      <w:r>
        <w:br/>
        <w:t>seemed either- dead or orpiring. However nobody died by</w:t>
      </w:r>
      <w:r>
        <w:br/>
      </w:r>
      <w:proofErr w:type="gramStart"/>
      <w:r>
        <w:t>it ;</w:t>
      </w:r>
      <w:proofErr w:type="gramEnd"/>
      <w:r>
        <w:t xml:space="preserve"> for the next Day the Disorder ceased about the same </w:t>
      </w:r>
      <w:r>
        <w:rPr>
          <w:u w:val="single"/>
        </w:rPr>
        <w:t>tim</w:t>
      </w:r>
      <w:r>
        <w:t>e</w:t>
      </w:r>
      <w:r>
        <w:br/>
        <w:t xml:space="preserve">.that it he^n the Day before; so </w:t>
      </w:r>
      <w:r>
        <w:rPr>
          <w:u w:val="single"/>
        </w:rPr>
        <w:t>that</w:t>
      </w:r>
      <w:r>
        <w:t xml:space="preserve"> the third or fourth Day</w:t>
      </w:r>
      <w:r>
        <w:br/>
        <w:t xml:space="preserve">the Men recovered, hist remained weak </w:t>
      </w:r>
      <w:r>
        <w:rPr>
          <w:u w:val="single"/>
        </w:rPr>
        <w:t>and</w:t>
      </w:r>
      <w:r>
        <w:t xml:space="preserve"> saint, as if they</w:t>
      </w:r>
      <w:r>
        <w:br/>
        <w:t>-had'taken some strong Medinine.</w:t>
      </w:r>
    </w:p>
    <w:p w14:paraId="7DE24B3C" w14:textId="77777777" w:rsidR="00AA6A10" w:rsidRDefault="00000000">
      <w:r>
        <w:t>... r Diodorus/ Siculus relates this Story with the lame Crrcum-</w:t>
      </w:r>
      <w:r>
        <w:br/>
        <w:t>-stances. The FatherJLamberti, a’ Missionary,</w:t>
      </w:r>
      <w:proofErr w:type="gramStart"/>
      <w:r>
        <w:t>'.relates</w:t>
      </w:r>
      <w:proofErr w:type="gramEnd"/>
      <w:r>
        <w:t>, that</w:t>
      </w:r>
      <w:r>
        <w:br/>
        <w:t>The Honey which, the.her collect frnin a certain Shrub in</w:t>
      </w:r>
      <w:r>
        <w:br/>
        <w:t>,-Colchis or .Mingrclia, is dangerous and emetic. This Shrub</w:t>
      </w:r>
      <w:r>
        <w:br/>
        <w:t xml:space="preserve">che </w:t>
      </w:r>
      <w:r>
        <w:rPr>
          <w:lang w:val="la-Latn" w:eastAsia="la-Latn" w:bidi="la-Latn"/>
        </w:rPr>
        <w:t xml:space="preserve">palis </w:t>
      </w:r>
      <w:r>
        <w:rPr>
          <w:i/>
          <w:iCs/>
        </w:rPr>
        <w:t>Qleorulrp gialio,</w:t>
      </w:r>
      <w:r>
        <w:t xml:space="preserve"> yellow Oleander, which Tournefort</w:t>
      </w:r>
      <w:r>
        <w:br/>
        <w:t xml:space="preserve">thinks without dispute the same as the </w:t>
      </w:r>
      <w:r>
        <w:rPr>
          <w:i/>
          <w:iCs/>
        </w:rPr>
        <w:t xml:space="preserve">Chamarodidendrss </w:t>
      </w:r>
      <w:r>
        <w:rPr>
          <w:i/>
          <w:iCs/>
          <w:lang w:val="la-Latn" w:eastAsia="la-Latn" w:bidi="la-Latn"/>
        </w:rPr>
        <w:t>Pon-</w:t>
      </w:r>
      <w:r>
        <w:rPr>
          <w:i/>
          <w:iCs/>
          <w:lang w:val="la-Latn" w:eastAsia="la-Latn" w:bidi="la-Latn"/>
        </w:rPr>
        <w:br/>
        <w:t xml:space="preserve">tica, </w:t>
      </w:r>
      <w:r>
        <w:rPr>
          <w:i/>
          <w:iCs/>
        </w:rPr>
        <w:t xml:space="preserve">Maspilifoldurjipee </w:t>
      </w:r>
      <w:r>
        <w:rPr>
          <w:i/>
          <w:iCs/>
          <w:lang w:val="la-Latn" w:eastAsia="la-Latn" w:bidi="la-Latn"/>
        </w:rPr>
        <w:t>lutea,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 xml:space="preserve">Atgoletaren. </w:t>
      </w:r>
      <w:proofErr w:type="gramStart"/>
      <w:r>
        <w:rPr>
          <w:i/>
          <w:iCs/>
        </w:rPr>
        <w:t>‘</w:t>
      </w:r>
      <w:r>
        <w:t xml:space="preserve"> The</w:t>
      </w:r>
      <w:proofErr w:type="gramEnd"/>
      <w:r>
        <w:t xml:space="preserve"> seme Lam-</w:t>
      </w:r>
      <w:r>
        <w:br/>
        <w:t>ctierti describes, the Smell of .this Flower, as betwixt "that of</w:t>
      </w:r>
      <w:r>
        <w:br/>
        <w:t>;Musk and yellow Wax. Tournefort says it is not unlike that</w:t>
      </w:r>
      <w:r>
        <w:br/>
      </w:r>
      <w:r>
        <w:rPr>
          <w:vertAlign w:val="subscript"/>
        </w:rPr>
        <w:t>;</w:t>
      </w:r>
      <w:r>
        <w:t xml:space="preserve"> of the Honey-fudde, hut </w:t>
      </w:r>
      <w:proofErr w:type="gramStart"/>
      <w:r>
        <w:t>muchstrongeI..</w:t>
      </w:r>
      <w:proofErr w:type="gramEnd"/>
      <w:r>
        <w:t xml:space="preserve"> </w:t>
      </w:r>
      <w:r>
        <w:rPr>
          <w:i/>
          <w:iCs/>
        </w:rPr>
        <w:t>Memcires de I Academe</w:t>
      </w:r>
      <w:r>
        <w:rPr>
          <w:i/>
          <w:iCs/>
        </w:rPr>
        <w:br/>
        <w:t xml:space="preserve">.Bofale des Seleuses. </w:t>
      </w:r>
      <w:proofErr w:type="gramStart"/>
      <w:r>
        <w:rPr>
          <w:i/>
          <w:iCs/>
        </w:rPr>
        <w:t>ysyati. ..</w:t>
      </w:r>
      <w:proofErr w:type="gramEnd"/>
      <w:r>
        <w:rPr>
          <w:i/>
          <w:iCs/>
        </w:rPr>
        <w:t xml:space="preserve"> - .?</w:t>
      </w:r>
    </w:p>
    <w:p w14:paraId="6D6D48FC" w14:textId="77777777" w:rsidR="00AA6A10" w:rsidRDefault="00000000">
      <w:pPr>
        <w:tabs>
          <w:tab w:val="left" w:pos="2520"/>
        </w:tabs>
        <w:ind w:firstLine="360"/>
      </w:pPr>
      <w:r>
        <w:t xml:space="preserve">AEGONYCHON. </w:t>
      </w:r>
      <w:r>
        <w:rPr>
          <w:lang w:val="el-GR" w:eastAsia="el-GR" w:bidi="el-GR"/>
        </w:rPr>
        <w:t>Ἀιγήυχον</w:t>
      </w:r>
      <w:r w:rsidRPr="00AC72F0">
        <w:rPr>
          <w:lang w:eastAsia="el-GR" w:bidi="el-GR"/>
        </w:rPr>
        <w:t xml:space="preserve">. </w:t>
      </w:r>
      <w:r>
        <w:t xml:space="preserve">Dioscorides, </w:t>
      </w:r>
      <w:r>
        <w:rPr>
          <w:i/>
          <w:iCs/>
        </w:rPr>
        <w:t>Sb.</w:t>
      </w:r>
      <w:r>
        <w:t xml:space="preserve"> sir. </w:t>
      </w:r>
      <w:r>
        <w:rPr>
          <w:i/>
          <w:iCs/>
          <w:lang w:val="la-Latn" w:eastAsia="la-Latn" w:bidi="la-Latn"/>
        </w:rPr>
        <w:t>capi</w:t>
      </w:r>
      <w:r>
        <w:rPr>
          <w:lang w:val="la-Latn" w:eastAsia="la-Latn" w:bidi="la-Latn"/>
        </w:rPr>
        <w:t xml:space="preserve"> </w:t>
      </w:r>
      <w:r>
        <w:t>I58,</w:t>
      </w:r>
      <w:r>
        <w:br/>
        <w:t>-fays the Lithespennon,, Gromwell, is sometimes thus called.</w:t>
      </w:r>
      <w:r>
        <w:br/>
        <w:t xml:space="preserve">-It is derived from </w:t>
      </w:r>
      <w:r>
        <w:rPr>
          <w:lang w:val="el-GR" w:eastAsia="el-GR" w:bidi="el-GR"/>
        </w:rPr>
        <w:t>ἀψ</w:t>
      </w:r>
      <w:r w:rsidRPr="00AC72F0">
        <w:rPr>
          <w:lang w:val="en-GB" w:eastAsia="el-GR" w:bidi="el-GR"/>
        </w:rPr>
        <w:t xml:space="preserve">, </w:t>
      </w:r>
      <w:r>
        <w:t>a Goat, and W, theHoof. Because</w:t>
      </w:r>
      <w:r>
        <w:br/>
        <w:t>-of the Solidity and Hardness of theSeed, in the. Opinion of</w:t>
      </w:r>
      <w:r>
        <w:br/>
        <w:t>XGornetB. - her'</w:t>
      </w:r>
      <w:r>
        <w:tab/>
      </w:r>
      <w:proofErr w:type="gramStart"/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ἄκἐν</w:t>
      </w:r>
      <w:proofErr w:type="gramEnd"/>
      <w:r>
        <w:t>so</w:t>
      </w:r>
    </w:p>
    <w:p w14:paraId="1495E60F" w14:textId="77777777" w:rsidR="00AA6A10" w:rsidRDefault="00000000">
      <w:pPr>
        <w:ind w:firstLine="360"/>
      </w:pPr>
      <w:r>
        <w:t xml:space="preserve">AEGOPlsOSOPON. The seme as </w:t>
      </w:r>
      <w:r>
        <w:rPr>
          <w:lang w:val="la-Latn" w:eastAsia="la-Latn" w:bidi="la-Latn"/>
        </w:rPr>
        <w:t xml:space="preserve">AEGIDI0N, </w:t>
      </w:r>
      <w:r>
        <w:t>which see.</w:t>
      </w:r>
      <w:r>
        <w:br/>
        <w:t>b.:</w:t>
      </w:r>
      <w:r>
        <w:rPr>
          <w:vertAlign w:val="subscript"/>
        </w:rPr>
        <w:t>3</w:t>
      </w:r>
      <w:r>
        <w:rPr>
          <w:lang w:val="la-Latn" w:eastAsia="la-Latn" w:bidi="la-Latn"/>
        </w:rPr>
        <w:t xml:space="preserve">AEGYPTIACUM UNGUENTUM. </w:t>
      </w:r>
      <w:r>
        <w:t>A Composition that</w:t>
      </w:r>
      <w:r>
        <w:br/>
      </w:r>
      <w:proofErr w:type="gramStart"/>
      <w:r>
        <w:t>-</w:t>
      </w:r>
      <w:r>
        <w:rPr>
          <w:vertAlign w:val="subscript"/>
        </w:rPr>
        <w:t>;</w:t>
      </w:r>
      <w:r>
        <w:t>is</w:t>
      </w:r>
      <w:proofErr w:type="gramEnd"/>
      <w:r>
        <w:t xml:space="preserve"> ascribed -originally to Mefue, and has been received by</w:t>
      </w:r>
      <w:r>
        <w:br/>
        <w:t xml:space="preserve">Inost </w:t>
      </w:r>
      <w:r>
        <w:rPr>
          <w:i/>
          <w:iCs/>
        </w:rPr>
        <w:t>Dispensatcries</w:t>
      </w:r>
      <w:r>
        <w:t xml:space="preserve"> that have been since wrote,/without any</w:t>
      </w:r>
      <w:r>
        <w:br/>
        <w:t xml:space="preserve">material Alteration, </w:t>
      </w:r>
      <w:r>
        <w:rPr>
          <w:lang w:val="el-GR" w:eastAsia="el-GR" w:bidi="el-GR"/>
        </w:rPr>
        <w:t>ψμὲν</w:t>
      </w:r>
      <w:r w:rsidRPr="00AC72F0">
        <w:rPr>
          <w:lang w:val="en-GB" w:eastAsia="el-GR" w:bidi="el-GR"/>
        </w:rPr>
        <w:t xml:space="preserve"> </w:t>
      </w:r>
      <w:r>
        <w:t xml:space="preserve">thus givenin'the </w:t>
      </w:r>
      <w:r>
        <w:rPr>
          <w:i/>
          <w:iCs/>
        </w:rPr>
        <w:t>Dispensatory</w:t>
      </w:r>
      <w:r>
        <w:t xml:space="preserve"> of our</w:t>
      </w:r>
      <w:r>
        <w:br/>
        <w:t xml:space="preserve">Own College.. ’ si : T'' - </w:t>
      </w:r>
      <w:r>
        <w:rPr>
          <w:lang w:val="el-GR" w:eastAsia="el-GR" w:bidi="el-GR"/>
        </w:rPr>
        <w:t>ί</w:t>
      </w:r>
    </w:p>
    <w:p w14:paraId="55A78053" w14:textId="77777777" w:rsidR="00AA6A10" w:rsidRDefault="00000000">
      <w:pPr>
        <w:tabs>
          <w:tab w:val="left" w:pos="458"/>
        </w:tabs>
        <w:ind w:firstLine="360"/>
      </w:pPr>
      <w:r>
        <w:t>Take of Verdigrease, or of the green Rust of Brass sinely</w:t>
      </w:r>
      <w:r>
        <w:br/>
        <w:t>powdered fivo Parts; of Honey-four Parts; ofthe sharpest</w:t>
      </w:r>
      <w:r>
        <w:br/>
        <w:t>-</w:t>
      </w:r>
      <w:r>
        <w:tab/>
        <w:t xml:space="preserve">rnegar seven </w:t>
      </w:r>
      <w:proofErr w:type="gramStart"/>
      <w:r>
        <w:t>Parts ;</w:t>
      </w:r>
      <w:proofErr w:type="gramEnd"/>
      <w:r>
        <w:t>. boil them altogether ID a due Con-</w:t>
      </w:r>
    </w:p>
    <w:p w14:paraId="15F2D6CF" w14:textId="77777777" w:rsidR="00AA6A10" w:rsidRDefault="00000000">
      <w:pPr>
        <w:ind w:firstLine="360"/>
      </w:pPr>
      <w:r>
        <w:t>sistence, and a dusky red Colour.</w:t>
      </w:r>
    </w:p>
    <w:p w14:paraId="202770D5" w14:textId="77777777" w:rsidR="00AA6A10" w:rsidRDefault="00000000">
      <w:pPr>
        <w:ind w:firstLine="360"/>
      </w:pPr>
      <w:r>
        <w:t xml:space="preserve">The </w:t>
      </w:r>
      <w:proofErr w:type="gramStart"/>
      <w:r>
        <w:t>Scum .of</w:t>
      </w:r>
      <w:proofErr w:type="gramEnd"/>
      <w:r>
        <w:t xml:space="preserve"> this Ointment is </w:t>
      </w:r>
      <w:r>
        <w:rPr>
          <w:i/>
          <w:iCs/>
        </w:rPr>
        <w:t>aJledMel Acgrptiacum, Er.</w:t>
      </w:r>
      <w:r>
        <w:rPr>
          <w:i/>
          <w:iCs/>
        </w:rPr>
        <w:br/>
      </w:r>
      <w:r>
        <w:t xml:space="preserve">gyptian Honey. . </w:t>
      </w:r>
      <w:proofErr w:type="gramStart"/>
      <w:r>
        <w:t>" ”</w:t>
      </w:r>
      <w:proofErr w:type="gramEnd"/>
      <w:r>
        <w:t xml:space="preserve"> ‘ </w:t>
      </w:r>
      <w:r>
        <w:rPr>
          <w:lang w:val="el-GR" w:eastAsia="el-GR" w:bidi="el-GR"/>
        </w:rPr>
        <w:t>ίί</w:t>
      </w:r>
      <w:r w:rsidRPr="00AC72F0">
        <w:rPr>
          <w:lang w:val="en-GB" w:eastAsia="el-GR" w:bidi="el-GR"/>
        </w:rPr>
        <w:t xml:space="preserve"> </w:t>
      </w:r>
      <w:r>
        <w:t>,7 -</w:t>
      </w:r>
    </w:p>
    <w:p w14:paraId="2420669C" w14:textId="77777777" w:rsidR="00AA6A10" w:rsidRDefault="00000000">
      <w:pPr>
        <w:ind w:firstLine="360"/>
      </w:pPr>
      <w:r>
        <w:t xml:space="preserve">The Compilers of the </w:t>
      </w:r>
      <w:r>
        <w:rPr>
          <w:i/>
          <w:iCs/>
        </w:rPr>
        <w:t>Edinburgh Difpensatssy</w:t>
      </w:r>
      <w:r>
        <w:t xml:space="preserve"> feem to have</w:t>
      </w:r>
      <w:r>
        <w:br/>
        <w:t>thought this too strong of the Verdigrcofe, and have lowered</w:t>
      </w:r>
      <w:r>
        <w:br/>
        <w:t>it ry increosingthe Proportion of Honey,</w:t>
      </w:r>
    </w:p>
    <w:p w14:paraId="0A0D303D" w14:textId="77777777" w:rsidR="00AA6A10" w:rsidRDefault="00000000">
      <w:pPr>
        <w:ind w:firstLine="360"/>
      </w:pPr>
      <w:r>
        <w:t>Take of Verdigrcofe, reduced to sine Powder, five Ounces;</w:t>
      </w:r>
      <w:r>
        <w:br/>
        <w:t xml:space="preserve">of Honey fourteen Ounces; Of Vinegar seven </w:t>
      </w:r>
      <w:proofErr w:type="gramStart"/>
      <w:r>
        <w:t>Ounces;</w:t>
      </w:r>
      <w:proofErr w:type="gramEnd"/>
    </w:p>
    <w:p w14:paraId="3700452A" w14:textId="77777777" w:rsidR="00AA6A10" w:rsidRDefault="00000000">
      <w:pPr>
        <w:tabs>
          <w:tab w:val="left" w:pos="458"/>
        </w:tabs>
      </w:pPr>
      <w:r>
        <w:t>'</w:t>
      </w:r>
      <w:r>
        <w:tab/>
      </w:r>
      <w:proofErr w:type="gramStart"/>
      <w:r>
        <w:t>boll</w:t>
      </w:r>
      <w:proofErr w:type="gramEnd"/>
      <w:r>
        <w:t>- them-togetherover a gentle Fire to the Consistence</w:t>
      </w:r>
    </w:p>
    <w:p w14:paraId="206A2E28" w14:textId="77777777" w:rsidR="00AA6A10" w:rsidRDefault="00000000">
      <w:pPr>
        <w:ind w:firstLine="360"/>
      </w:pPr>
      <w:r>
        <w:t>of ’an Unguent.</w:t>
      </w:r>
    </w:p>
    <w:p w14:paraId="24797C77" w14:textId="77777777" w:rsidR="00AA6A10" w:rsidRDefault="00000000">
      <w:pPr>
        <w:ind w:firstLine="360"/>
      </w:pPr>
      <w:r>
        <w:t>This is an admirable Detergent, and -much recommended</w:t>
      </w:r>
      <w:r>
        <w:br/>
        <w:t xml:space="preserve">bywhinrrgical 'Writers to-keep down </w:t>
      </w:r>
      <w:proofErr w:type="gramStart"/>
      <w:r>
        <w:t>sungous.Excrefcences</w:t>
      </w:r>
      <w:proofErr w:type="gramEnd"/>
      <w:r>
        <w:t xml:space="preserve"> in</w:t>
      </w:r>
      <w:r>
        <w:br/>
        <w:t xml:space="preserve">Ulcers; but it .is too corrosive, especially that of the </w:t>
      </w:r>
      <w:r>
        <w:rPr>
          <w:i/>
          <w:iCs/>
        </w:rPr>
        <w:t>Landen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Dispensaturi,,</w:t>
      </w:r>
      <w:r>
        <w:rPr>
          <w:lang w:val="la-Latn" w:eastAsia="la-Latn" w:bidi="la-Latn"/>
        </w:rPr>
        <w:t xml:space="preserve"> </w:t>
      </w:r>
      <w:r>
        <w:t>except lowered according to the Circumstances</w:t>
      </w:r>
      <w:r>
        <w:br/>
        <w:t>ofthe Case. The Hint of this Composition is taken sioin</w:t>
      </w:r>
      <w:r>
        <w:br/>
        <w:t>Dlofcorides, who recoin m</w:t>
      </w:r>
      <w:r>
        <w:rPr>
          <w:u w:val="single"/>
        </w:rPr>
        <w:t>ends</w:t>
      </w:r>
      <w:r>
        <w:t xml:space="preserve"> Verdigrease helled with Honey</w:t>
      </w:r>
      <w:r>
        <w:br/>
        <w:t xml:space="preserve">for deterging soul Ulcers. And </w:t>
      </w:r>
      <w:r>
        <w:rPr>
          <w:lang w:val="la-Latn" w:eastAsia="la-Latn" w:bidi="la-Latn"/>
        </w:rPr>
        <w:t xml:space="preserve">Aenus, </w:t>
      </w:r>
      <w:r>
        <w:rPr>
          <w:i/>
          <w:iCs/>
        </w:rPr>
        <w:t>Tetrabsb. vf. Serrn.</w:t>
      </w:r>
      <w:r>
        <w:t xml:space="preserve"> ii.</w:t>
      </w:r>
      <w:r>
        <w:br/>
      </w:r>
      <w:r>
        <w:rPr>
          <w:i/>
          <w:iCs/>
        </w:rPr>
        <w:t>cap.</w:t>
      </w:r>
      <w:r>
        <w:t xml:space="preserve"> 3. prescribes an Oint</w:t>
      </w:r>
      <w:r>
        <w:rPr>
          <w:u w:val="single"/>
        </w:rPr>
        <w:t>m</w:t>
      </w:r>
      <w:r>
        <w:t xml:space="preserve">ent very - little </w:t>
      </w:r>
      <w:r>
        <w:rPr>
          <w:lang w:val="la-Latn" w:eastAsia="la-Latn" w:bidi="la-Latn"/>
        </w:rPr>
        <w:t xml:space="preserve">disterent </w:t>
      </w:r>
      <w:r>
        <w:t>from this.</w:t>
      </w:r>
      <w:r>
        <w:br/>
        <w:t xml:space="preserve">See </w:t>
      </w:r>
      <w:r>
        <w:rPr>
          <w:b/>
          <w:bCs/>
        </w:rPr>
        <w:t>ABSCEssUs.</w:t>
      </w:r>
    </w:p>
    <w:p w14:paraId="63A8A317" w14:textId="77777777" w:rsidR="00AA6A10" w:rsidRDefault="00000000">
      <w:pPr>
        <w:ind w:firstLine="360"/>
      </w:pPr>
      <w:r>
        <w:t>It would perhaps he somewhat difficult to account for the</w:t>
      </w:r>
      <w:r>
        <w:br/>
        <w:t>Na</w:t>
      </w:r>
      <w:r>
        <w:rPr>
          <w:u w:val="single"/>
        </w:rPr>
        <w:t>m</w:t>
      </w:r>
      <w:r>
        <w:t xml:space="preserve">e of </w:t>
      </w:r>
      <w:r>
        <w:rPr>
          <w:u w:val="single"/>
        </w:rPr>
        <w:t>this</w:t>
      </w:r>
      <w:r>
        <w:t xml:space="preserve"> Ointment, because none Of-the </w:t>
      </w:r>
      <w:proofErr w:type="gramStart"/>
      <w:r>
        <w:t>Ingredients</w:t>
      </w:r>
      <w:proofErr w:type="gramEnd"/>
      <w:r>
        <w:t xml:space="preserve"> bear</w:t>
      </w:r>
      <w:r>
        <w:br/>
        <w:t xml:space="preserve">any Analogy to AEgypt. </w:t>
      </w:r>
      <w:r>
        <w:rPr>
          <w:lang w:val="la-Latn" w:eastAsia="la-Latn" w:bidi="la-Latn"/>
        </w:rPr>
        <w:t xml:space="preserve">Aedus </w:t>
      </w:r>
      <w:r>
        <w:t>however takes notice of an</w:t>
      </w:r>
      <w:r>
        <w:br/>
      </w:r>
      <w:r>
        <w:lastRenderedPageBreak/>
        <w:t>Ap</w:t>
      </w:r>
      <w:r>
        <w:rPr>
          <w:u w:val="single"/>
        </w:rPr>
        <w:t>plication mad</w:t>
      </w:r>
      <w:r>
        <w:t>e ofe of by a certain Egyptian in the Cure of</w:t>
      </w:r>
      <w:r>
        <w:br/>
        <w:t xml:space="preserve">an </w:t>
      </w:r>
      <w:r>
        <w:rPr>
          <w:u w:val="single"/>
        </w:rPr>
        <w:t>Achor</w:t>
      </w:r>
      <w:r>
        <w:t>, wherein Verdigrcofe is a considerable Ingredient:</w:t>
      </w:r>
      <w:r>
        <w:br/>
        <w:t>P</w:t>
      </w:r>
      <w:r>
        <w:rPr>
          <w:u w:val="single"/>
        </w:rPr>
        <w:t>erhaps</w:t>
      </w:r>
      <w:r>
        <w:t xml:space="preserve"> the Name may owe its Original to this, which indeed</w:t>
      </w:r>
      <w:r>
        <w:br/>
        <w:t xml:space="preserve">is not an Ointment, but a Plainer. </w:t>
      </w:r>
      <w:r>
        <w:rPr>
          <w:i/>
          <w:iCs/>
        </w:rPr>
        <w:t>Tetrab.</w:t>
      </w:r>
      <w:r>
        <w:t xml:space="preserve"> it. </w:t>
      </w:r>
      <w:r>
        <w:rPr>
          <w:i/>
          <w:iCs/>
        </w:rPr>
        <w:t>Serm. in cep.</w:t>
      </w:r>
      <w:r>
        <w:t xml:space="preserve"> 68.</w:t>
      </w:r>
    </w:p>
    <w:p w14:paraId="57859C98" w14:textId="77777777" w:rsidR="00AA6A10" w:rsidRDefault="00000000">
      <w:pPr>
        <w:ind w:firstLine="360"/>
      </w:pPr>
      <w:r>
        <w:t>AEGYPTION.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Ανηὑάΐιω</w:t>
      </w:r>
      <w:r w:rsidRPr="00AC72F0">
        <w:rPr>
          <w:lang w:val="en-GB" w:eastAsia="el-GR" w:bidi="el-GR"/>
        </w:rPr>
        <w:t xml:space="preserve">. </w:t>
      </w:r>
      <w:r>
        <w:t>Very frequent Mention is made</w:t>
      </w:r>
      <w:r>
        <w:br/>
        <w:t>of this in Hippocrates, as a Topic in Uterine Disorders. Ga-</w:t>
      </w:r>
      <w:r>
        <w:br/>
        <w:t>len informs us there were sour things which went by this Name.</w:t>
      </w:r>
      <w:r>
        <w:br/>
        <w:t>First, the</w:t>
      </w:r>
    </w:p>
    <w:p w14:paraId="3BD55AFF" w14:textId="77777777" w:rsidR="00AA6A10" w:rsidRDefault="00000000">
      <w:pPr>
        <w:tabs>
          <w:tab w:val="left" w:pos="3782"/>
          <w:tab w:val="left" w:pos="4387"/>
        </w:tabs>
        <w:ind w:firstLine="360"/>
      </w:pPr>
      <w:r>
        <w:rPr>
          <w:b/>
          <w:bCs/>
          <w:lang w:val="la-Latn" w:eastAsia="la-Latn" w:bidi="la-Latn"/>
        </w:rPr>
        <w:t xml:space="preserve">AEGYPTIUM </w:t>
      </w:r>
      <w:r>
        <w:rPr>
          <w:b/>
          <w:bCs/>
        </w:rPr>
        <w:t xml:space="preserve">OLEUM. </w:t>
      </w:r>
      <w:r w:rsidRPr="00AC72F0">
        <w:rPr>
          <w:b/>
          <w:bCs/>
          <w:lang w:val="en-GB" w:eastAsia="el-GR" w:bidi="el-GR"/>
        </w:rPr>
        <w:t>’</w:t>
      </w:r>
      <w:r>
        <w:rPr>
          <w:b/>
          <w:bCs/>
          <w:lang w:val="el-GR" w:eastAsia="el-GR" w:bidi="el-GR"/>
        </w:rPr>
        <w:t>Ανηώὕν</w:t>
      </w:r>
      <w:r w:rsidRPr="00AC72F0">
        <w:rPr>
          <w:b/>
          <w:bCs/>
          <w:lang w:val="en-GB" w:eastAsia="el-GR" w:bidi="el-GR"/>
        </w:rPr>
        <w:t xml:space="preserve">» </w:t>
      </w:r>
      <w:r>
        <w:rPr>
          <w:b/>
          <w:bCs/>
          <w:lang w:val="el-GR" w:eastAsia="el-GR" w:bidi="el-GR"/>
        </w:rPr>
        <w:t>ἴλαιον</w:t>
      </w:r>
      <w:r w:rsidRPr="00AC72F0">
        <w:rPr>
          <w:b/>
          <w:bCs/>
          <w:lang w:val="en-GB" w:eastAsia="el-GR" w:bidi="el-GR"/>
        </w:rPr>
        <w:t xml:space="preserve">, </w:t>
      </w:r>
      <w:r>
        <w:rPr>
          <w:b/>
          <w:bCs/>
        </w:rPr>
        <w:t>AEgyptian Oil, also</w:t>
      </w:r>
      <w:r>
        <w:rPr>
          <w:b/>
          <w:bCs/>
        </w:rPr>
        <w:br/>
      </w:r>
      <w:r>
        <w:rPr>
          <w:u w:val="single"/>
        </w:rPr>
        <w:t>called</w:t>
      </w:r>
      <w:r>
        <w:t xml:space="preserve"> Cicinum, which Diofcorides says was expressed from the</w:t>
      </w:r>
      <w:r>
        <w:br/>
      </w:r>
      <w:r>
        <w:rPr>
          <w:u w:val="single"/>
        </w:rPr>
        <w:t>.Seed</w:t>
      </w:r>
      <w:r>
        <w:t xml:space="preserve">s of </w:t>
      </w:r>
      <w:proofErr w:type="gramStart"/>
      <w:r>
        <w:t xml:space="preserve">the 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ίονι</w:t>
      </w:r>
      <w:proofErr w:type="gramEnd"/>
      <w:r w:rsidRPr="00AC72F0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(Ricinus) </w:t>
      </w:r>
      <w:r>
        <w:t>or, as we call it, Palma Christi; he</w:t>
      </w:r>
      <w:r>
        <w:br/>
        <w:t xml:space="preserve">represents it as unfit for internal the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ἀδρὑίον</w:t>
      </w:r>
      <w:r w:rsidRPr="00AC72F0">
        <w:rPr>
          <w:lang w:val="en-GB" w:eastAsia="el-GR" w:bidi="el-GR"/>
        </w:rPr>
        <w:t xml:space="preserve">) </w:t>
      </w:r>
      <w:r>
        <w:t>but very proper</w:t>
      </w:r>
      <w:r>
        <w:br/>
        <w:t xml:space="preserve">for </w:t>
      </w:r>
      <w:r>
        <w:rPr>
          <w:u w:val="single"/>
        </w:rPr>
        <w:t>Lam</w:t>
      </w:r>
      <w:r>
        <w:t>ps and Plaisters.</w:t>
      </w:r>
      <w:r>
        <w:tab/>
        <w:t>.</w:t>
      </w:r>
      <w:r>
        <w:tab/>
        <w:t>.</w:t>
      </w:r>
    </w:p>
    <w:p w14:paraId="0310B212" w14:textId="77777777" w:rsidR="00AA6A10" w:rsidRDefault="00000000">
      <w:pPr>
        <w:ind w:firstLine="360"/>
      </w:pPr>
      <w:r>
        <w:rPr>
          <w:lang w:val="la-Latn" w:eastAsia="la-Latn" w:bidi="la-Latn"/>
        </w:rPr>
        <w:t xml:space="preserve">Actius </w:t>
      </w:r>
      <w:r>
        <w:t>informs us it was prepared in AEgypt from the Seeds t</w:t>
      </w:r>
      <w:r>
        <w:br/>
        <w:t xml:space="preserve">.the above - mentioned </w:t>
      </w:r>
      <w:r>
        <w:rPr>
          <w:lang w:val="la-Latn" w:eastAsia="la-Latn" w:bidi="la-Latn"/>
        </w:rPr>
        <w:t xml:space="preserve">Ricinus, </w:t>
      </w:r>
      <w:r>
        <w:t>which was allo called Croton,</w:t>
      </w:r>
      <w:r>
        <w:br/>
        <w:t>by Bruisir^, Expr</w:t>
      </w:r>
      <w:r>
        <w:rPr>
          <w:u w:val="single"/>
        </w:rPr>
        <w:t>ession and</w:t>
      </w:r>
      <w:r>
        <w:t xml:space="preserve"> Bo</w:t>
      </w:r>
      <w:r>
        <w:rPr>
          <w:u w:val="single"/>
        </w:rPr>
        <w:t>iling</w:t>
      </w:r>
      <w:r>
        <w:t>. He recommends it in</w:t>
      </w:r>
      <w:r>
        <w:br/>
      </w:r>
      <w:proofErr w:type="gramStart"/>
      <w:r>
        <w:t>Leprosies,-</w:t>
      </w:r>
      <w:proofErr w:type="gramEnd"/>
      <w:r>
        <w:t xml:space="preserve"> Foulnesses of the </w:t>
      </w:r>
      <w:r>
        <w:rPr>
          <w:u w:val="single"/>
        </w:rPr>
        <w:t>Slain</w:t>
      </w:r>
      <w:r>
        <w:t xml:space="preserve"> and Freckles, which he</w:t>
      </w:r>
      <w:r>
        <w:br/>
        <w:t>sa}.s it will take away by c</w:t>
      </w:r>
      <w:r>
        <w:rPr>
          <w:u w:val="single"/>
        </w:rPr>
        <w:t>ontinual</w:t>
      </w:r>
      <w:r>
        <w:t xml:space="preserve"> Use. .</w:t>
      </w:r>
    </w:p>
    <w:p w14:paraId="328C1051" w14:textId="77777777" w:rsidR="00AA6A10" w:rsidRDefault="00000000">
      <w:pPr>
        <w:ind w:firstLine="360"/>
      </w:pPr>
      <w:r>
        <w:t xml:space="preserve">The Second was the </w:t>
      </w:r>
      <w:r>
        <w:rPr>
          <w:b/>
          <w:bCs/>
          <w:lang w:val="la-Latn" w:eastAsia="la-Latn" w:bidi="la-Latn"/>
        </w:rPr>
        <w:t xml:space="preserve">AEGYPTIUM </w:t>
      </w:r>
      <w:r>
        <w:rPr>
          <w:b/>
          <w:bCs/>
        </w:rPr>
        <w:t xml:space="preserve">OLEUM ALBUM, </w:t>
      </w:r>
      <w:r>
        <w:rPr>
          <w:b/>
          <w:bCs/>
          <w:lang w:val="el-GR" w:eastAsia="el-GR" w:bidi="el-GR"/>
        </w:rPr>
        <w:t>ἀι</w:t>
      </w:r>
      <w:r w:rsidRPr="00AC72F0">
        <w:rPr>
          <w:b/>
          <w:bCs/>
          <w:lang w:val="en-GB" w:eastAsia="el-GR" w:bidi="el-GR"/>
        </w:rPr>
        <w:t>-</w:t>
      </w:r>
      <w:r w:rsidRPr="00AC72F0">
        <w:rPr>
          <w:b/>
          <w:bCs/>
          <w:lang w:val="en-GB" w:eastAsia="el-GR" w:bidi="el-GR"/>
        </w:rPr>
        <w:br/>
      </w:r>
      <w:r>
        <w:rPr>
          <w:i/>
          <w:iCs/>
        </w:rPr>
        <w:t>apiu.ua</w:t>
      </w:r>
      <w:r>
        <w:t xml:space="preserve"> </w:t>
      </w:r>
      <w:r>
        <w:rPr>
          <w:lang w:val="la-Latn" w:eastAsia="la-Latn" w:bidi="la-Latn"/>
        </w:rPr>
        <w:t xml:space="preserve">&amp;.ai» </w:t>
      </w:r>
      <w:r>
        <w:rPr>
          <w:lang w:val="el-GR" w:eastAsia="el-GR" w:bidi="el-GR"/>
        </w:rPr>
        <w:t>λμόώ</w:t>
      </w:r>
      <w:r w:rsidRPr="00AC72F0">
        <w:rPr>
          <w:lang w:val="en-GB" w:eastAsia="el-GR" w:bidi="el-GR"/>
        </w:rPr>
        <w:t xml:space="preserve"> </w:t>
      </w:r>
      <w:r>
        <w:t>White -AEgyptian Oil, prepared, according to</w:t>
      </w:r>
      <w:r>
        <w:br w:type="page"/>
      </w:r>
    </w:p>
    <w:p w14:paraId="425ABA9C" w14:textId="77777777" w:rsidR="00AA6A10" w:rsidRDefault="00000000">
      <w:pPr>
        <w:tabs>
          <w:tab w:val="left" w:pos="4286"/>
        </w:tabs>
      </w:pPr>
      <w:r>
        <w:rPr>
          <w:lang w:val="la-Latn" w:eastAsia="la-Latn" w:bidi="la-Latn"/>
        </w:rPr>
        <w:lastRenderedPageBreak/>
        <w:t xml:space="preserve">Galeo, </w:t>
      </w:r>
      <w:r>
        <w:t>with Lillies, and called also Crininon, or Susinon O-</w:t>
      </w:r>
      <w:r>
        <w:br/>
        <w:t>Ieum. . This is probably the simple Oil of Lillies mentioned by</w:t>
      </w:r>
      <w:r>
        <w:br/>
        <w:t>Diofcorides.:.</w:t>
      </w:r>
      <w:r>
        <w:tab/>
      </w:r>
      <w:proofErr w:type="gramStart"/>
      <w:r>
        <w:t>: ., ..</w:t>
      </w:r>
      <w:proofErr w:type="gramEnd"/>
    </w:p>
    <w:p w14:paraId="2DB5D295" w14:textId="77777777" w:rsidR="00AA6A10" w:rsidRDefault="00000000">
      <w:pPr>
        <w:tabs>
          <w:tab w:val="left" w:pos="590"/>
        </w:tabs>
      </w:pPr>
      <w:r>
        <w:rPr>
          <w:b/>
          <w:bCs/>
        </w:rPr>
        <w:t>e</w:t>
      </w:r>
      <w:r>
        <w:rPr>
          <w:b/>
          <w:bCs/>
        </w:rPr>
        <w:tab/>
      </w:r>
      <w:r>
        <w:t xml:space="preserve">third Sort of </w:t>
      </w:r>
      <w:r>
        <w:rPr>
          <w:i/>
          <w:iCs/>
        </w:rPr>
        <w:t>Algypticn</w:t>
      </w:r>
      <w:r>
        <w:t xml:space="preserve"> was the </w:t>
      </w:r>
      <w:r>
        <w:rPr>
          <w:lang w:val="el-GR" w:eastAsia="el-GR" w:bidi="el-GR"/>
        </w:rPr>
        <w:t>αἰγήώμὲνμάρ</w:t>
      </w:r>
      <w:r w:rsidRPr="00AC72F0">
        <w:rPr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π</w:t>
      </w:r>
      <w:r w:rsidRPr="00AC72F0">
        <w:rPr>
          <w:b/>
          <w:bCs/>
          <w:lang w:val="en-GB" w:eastAsia="el-GR" w:bidi="el-GR"/>
        </w:rPr>
        <w:t xml:space="preserve"> </w:t>
      </w:r>
      <w:r>
        <w:t xml:space="preserve">aired», </w:t>
      </w:r>
      <w:r>
        <w:rPr>
          <w:i/>
          <w:iCs/>
        </w:rPr>
        <w:t>Use</w:t>
      </w:r>
    </w:p>
    <w:p w14:paraId="335C64CA" w14:textId="77777777" w:rsidR="00AA6A10" w:rsidRDefault="00000000">
      <w:pPr>
        <w:tabs>
          <w:tab w:val="left" w:pos="3179"/>
          <w:tab w:val="left" w:pos="4523"/>
        </w:tabs>
      </w:pPr>
      <w:r>
        <w:rPr>
          <w:i/>
          <w:iCs/>
        </w:rPr>
        <w:t xml:space="preserve">guenttem </w:t>
      </w:r>
      <w:r>
        <w:rPr>
          <w:i/>
          <w:iCs/>
          <w:lang w:val="la-Latn" w:eastAsia="la-Latn" w:bidi="la-Latn"/>
        </w:rPr>
        <w:t xml:space="preserve">Aegyptium </w:t>
      </w:r>
      <w:r>
        <w:rPr>
          <w:i/>
          <w:iCs/>
        </w:rPr>
        <w:t>Album,</w:t>
      </w:r>
      <w:r>
        <w:t xml:space="preserve"> white ^Egyptian Ointment, called</w:t>
      </w:r>
      <w:r>
        <w:br/>
        <w:t xml:space="preserve">also </w:t>
      </w:r>
      <w:r>
        <w:rPr>
          <w:i/>
          <w:iCs/>
          <w:lang w:val="la-Latn" w:eastAsia="la-Latn" w:bidi="la-Latn"/>
        </w:rPr>
        <w:t>Mendesium,</w:t>
      </w:r>
      <w:r>
        <w:rPr>
          <w:lang w:val="la-Latn" w:eastAsia="la-Latn" w:bidi="la-Latn"/>
        </w:rPr>
        <w:t xml:space="preserve"> 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>4</w:t>
      </w:r>
      <w:proofErr w:type="gramStart"/>
      <w:r>
        <w:rPr>
          <w:lang w:val="el-GR" w:eastAsia="el-GR" w:bidi="el-GR"/>
        </w:rPr>
        <w:t>πέμυρβν</w:t>
      </w:r>
      <w:r w:rsidRPr="00AC72F0">
        <w:rPr>
          <w:lang w:val="en-GB" w:eastAsia="el-GR" w:bidi="el-GR"/>
        </w:rPr>
        <w:t>,..</w:t>
      </w:r>
      <w:proofErr w:type="gramEnd"/>
      <w:r>
        <w:rPr>
          <w:lang w:val="el-GR" w:eastAsia="el-GR" w:bidi="el-GR"/>
        </w:rPr>
        <w:t>οτ</w:t>
      </w:r>
      <w:r w:rsidRPr="00AC72F0">
        <w:rPr>
          <w:lang w:val="en-GB" w:eastAsia="el-GR" w:bidi="el-GR"/>
        </w:rPr>
        <w:t>..</w:t>
      </w:r>
      <w:r>
        <w:rPr>
          <w:lang w:val="el-GR" w:eastAsia="el-GR" w:bidi="el-GR"/>
        </w:rPr>
        <w:t>σοὐσςνον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quifine</w:t>
      </w:r>
      <w:r>
        <w:t xml:space="preserve"> and is probablythat</w:t>
      </w:r>
      <w:r>
        <w:br/>
        <w:t>described thus by Diofcorides.</w:t>
      </w:r>
      <w:r>
        <w:tab/>
        <w:t>...</w:t>
      </w:r>
      <w:r>
        <w:tab/>
        <w:t>. sc-.'.,</w:t>
      </w:r>
    </w:p>
    <w:p w14:paraId="7A9357DF" w14:textId="77777777" w:rsidR="00AA6A10" w:rsidRDefault="00000000">
      <w:r>
        <w:t xml:space="preserve">Take of Oil nine Pounds five </w:t>
      </w:r>
      <w:proofErr w:type="gramStart"/>
      <w:r>
        <w:t>Ounces ;</w:t>
      </w:r>
      <w:proofErr w:type="gramEnd"/>
      <w:r>
        <w:t xml:space="preserve"> os Calamus five</w:t>
      </w:r>
      <w:r>
        <w:br/>
        <w:t>Pounds and a Quarter; os Myrrh five Ounces; mix them</w:t>
      </w:r>
      <w:r>
        <w:br/>
        <w:t>' well with sweet-scented Wine, and then boss them. Then</w:t>
      </w:r>
      <w:r>
        <w:br/>
        <w:t>. strain off the Ofl, and, after infusing in if three Pounds</w:t>
      </w:r>
      <w:r>
        <w:br/>
        <w:t>and a half of Cardamoms, that have sheen bruised, and</w:t>
      </w:r>
      <w:r>
        <w:br/>
        <w:t xml:space="preserve">macerated </w:t>
      </w:r>
      <w:proofErr w:type="gramStart"/>
      <w:r>
        <w:t>‘ in</w:t>
      </w:r>
      <w:proofErr w:type="gramEnd"/>
      <w:r>
        <w:t xml:space="preserve"> Rain-water, pour it bank.* Let them ma-</w:t>
      </w:r>
      <w:r>
        <w:br/>
        <w:t>cerate, and then press them. This “done, take of this</w:t>
      </w:r>
    </w:p>
    <w:p w14:paraId="019EF296" w14:textId="77777777" w:rsidR="00AA6A10" w:rsidRDefault="00000000">
      <w:r>
        <w:t>- Oil inspissated three Pounds and a half; with Lillies a</w:t>
      </w:r>
      <w:r>
        <w:br/>
        <w:t>thousand in Number. - Strip these of their Leaves, and put</w:t>
      </w:r>
      <w:r>
        <w:br/>
        <w:t>them in a broad butnotdeep Bason, and' pouring the Ost</w:t>
      </w:r>
      <w:r>
        <w:br/>
        <w:t>upon them, stir them well with your Hands anointed</w:t>
      </w:r>
      <w:r>
        <w:br/>
        <w:t>with Honey. Afterwards let them Test a Day and a Night,</w:t>
      </w:r>
      <w:r>
        <w:br/>
        <w:t>and the next MorningTemoVe it into your Steve and-strain</w:t>
      </w:r>
      <w:r>
        <w:br/>
        <w:t>it, speedily taking off the Oil that swims upon the Wa-</w:t>
      </w:r>
    </w:p>
    <w:p w14:paraId="49CD1F9C" w14:textId="77777777" w:rsidR="00AA6A10" w:rsidRDefault="00000000">
      <w:pPr>
        <w:ind w:firstLine="360"/>
      </w:pPr>
      <w:r>
        <w:t>ter that was pressed out with it; for this will not bear</w:t>
      </w:r>
      <w:r>
        <w:br/>
        <w:t xml:space="preserve">Water mixed with it, like the </w:t>
      </w:r>
      <w:proofErr w:type="gramStart"/>
      <w:r>
        <w:rPr>
          <w:lang w:val="la-Latn" w:eastAsia="la-Latn" w:bidi="la-Latn"/>
        </w:rPr>
        <w:t>Rosaceum ;</w:t>
      </w:r>
      <w:proofErr w:type="gramEnd"/>
      <w:r>
        <w:rPr>
          <w:lang w:val="la-Latn" w:eastAsia="la-Latn" w:bidi="la-Latn"/>
        </w:rPr>
        <w:t xml:space="preserve"> </w:t>
      </w:r>
      <w:r>
        <w:t>but,, is-they</w:t>
      </w:r>
      <w:r>
        <w:br/>
        <w:t>are heated together, "ferment and putrefy. It may he</w:t>
      </w:r>
      <w:r>
        <w:br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Convenient therefore to move it often from one Vessel to</w:t>
      </w:r>
      <w:r>
        <w:br/>
        <w:t>another anointed with Honey, first sprinkling a little fine</w:t>
      </w:r>
      <w:r>
        <w:br/>
        <w:t>Salt, and taking away carefully the. Impurities that gather</w:t>
      </w:r>
      <w:r>
        <w:br/>
        <w:t xml:space="preserve">upon It. Aster this, take the Residuum out of the </w:t>
      </w:r>
      <w:proofErr w:type="gramStart"/>
      <w:r>
        <w:t>Sieve .</w:t>
      </w:r>
      <w:proofErr w:type="gramEnd"/>
      <w:r>
        <w:br/>
        <w:t xml:space="preserve">into the Bason, and pour on it an equal Quantity of Oil </w:t>
      </w:r>
      <w:r>
        <w:rPr>
          <w:vertAlign w:val="superscript"/>
        </w:rPr>
        <w:t>f</w:t>
      </w:r>
      <w:r>
        <w:t>'</w:t>
      </w:r>
      <w:r>
        <w:br/>
        <w:t>'impregnated with the fame Aromatics asthefore, and cast -</w:t>
      </w:r>
      <w:r>
        <w:br/>
        <w:t>‘ therein ten Drams of bruised Cardamoms. When Jon -</w:t>
      </w:r>
    </w:p>
    <w:p w14:paraId="5D428993" w14:textId="77777777" w:rsidR="00AA6A10" w:rsidRDefault="00000000">
      <w:pPr>
        <w:ind w:firstLine="360"/>
      </w:pPr>
      <w:proofErr w:type="gramStart"/>
      <w:r>
        <w:t>have .well</w:t>
      </w:r>
      <w:proofErr w:type="gramEnd"/>
      <w:r>
        <w:t xml:space="preserve"> stirred it with your Hands,r after a short.Rest, </w:t>
      </w:r>
      <w:r>
        <w:rPr>
          <w:i/>
          <w:iCs/>
        </w:rPr>
        <w:t>l‘</w:t>
      </w:r>
      <w:r>
        <w:rPr>
          <w:i/>
          <w:iCs/>
        </w:rPr>
        <w:br/>
      </w:r>
      <w:r>
        <w:t xml:space="preserve">‘ press it, and remove the Impurities of the Liquor.. Pour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br/>
      </w:r>
      <w:r>
        <w:t>son Oil the third time, and do aS before, adding the Car-</w:t>
      </w:r>
      <w:r>
        <w:br/>
        <w:t xml:space="preserve">«laments and Salt,' </w:t>
      </w:r>
      <w:proofErr w:type="gramStart"/>
      <w:r>
        <w:t>and;</w:t>
      </w:r>
      <w:proofErr w:type="gramEnd"/>
      <w:r>
        <w:t xml:space="preserve"> working it with your Hands-a-</w:t>
      </w:r>
      <w:r>
        <w:br/>
        <w:t>nointed'with Honey.' -The Oil that comes off by the</w:t>
      </w:r>
      <w:r>
        <w:br/>
        <w:t>. first straining is the bell, the second next, and the isst</w:t>
      </w:r>
    </w:p>
    <w:p w14:paraId="5CA4B2E7" w14:textId="77777777" w:rsidR="00AA6A10" w:rsidRDefault="00000000">
      <w:pPr>
        <w:ind w:firstLine="360"/>
      </w:pPr>
      <w:r>
        <w:t>in Order is the worst. Then again take a thousand Lillies,</w:t>
      </w:r>
      <w:r>
        <w:br/>
        <w:t>and plucking off the Leaves, dispose them</w:t>
      </w:r>
      <w:r>
        <w:rPr>
          <w:vertAlign w:val="superscript"/>
        </w:rPr>
        <w:t>1</w:t>
      </w:r>
      <w:r>
        <w:t xml:space="preserve"> as </w:t>
      </w:r>
      <w:proofErr w:type="gramStart"/>
      <w:r>
        <w:t>hefore,-</w:t>
      </w:r>
      <w:proofErr w:type="gramEnd"/>
      <w:r>
        <w:t>and ..</w:t>
      </w:r>
      <w:r>
        <w:br/>
        <w:t>pour upon them the Oil that was first drawn off, and pro- ..</w:t>
      </w:r>
      <w:r>
        <w:br/>
        <w:t xml:space="preserve">ceed with them in the same Manner aS with .the first </w:t>
      </w:r>
      <w:r>
        <w:rPr>
          <w:lang w:val="la-Latn" w:eastAsia="la-Latn" w:bidi="la-Latn"/>
        </w:rPr>
        <w:t>.»</w:t>
      </w:r>
      <w:r>
        <w:rPr>
          <w:lang w:val="la-Latn" w:eastAsia="la-Latn" w:bidi="la-Latn"/>
        </w:rPr>
        <w:br/>
      </w:r>
      <w:r>
        <w:t>.thousand, adding theCardamomsbefore straining.- This .</w:t>
      </w:r>
      <w:r>
        <w:br/>
        <w:t>done, pour on the second Oil, and likewise the third, oh-</w:t>
      </w:r>
    </w:p>
    <w:p w14:paraId="35703457" w14:textId="77777777" w:rsidR="00AA6A10" w:rsidRDefault="00000000">
      <w:pPr>
        <w:ind w:left="360" w:hanging="360"/>
      </w:pPr>
      <w:r>
        <w:t>. serving a like Process.sor each. aS for the first. The of- -</w:t>
      </w:r>
      <w:r>
        <w:br/>
      </w:r>
      <w:r>
        <w:rPr>
          <w:lang w:val="la-Latn" w:eastAsia="la-Latn" w:bidi="la-Latn"/>
        </w:rPr>
        <w:t xml:space="preserve">tener </w:t>
      </w:r>
      <w:r>
        <w:t xml:space="preserve">you macerate fresh Lillies, the more Virtue </w:t>
      </w:r>
      <w:proofErr w:type="gramStart"/>
      <w:r>
        <w:t>and .</w:t>
      </w:r>
      <w:proofErr w:type="gramEnd"/>
      <w:r>
        <w:br/>
        <w:t>Goodness will there be in your Ointment; hut when you</w:t>
      </w:r>
      <w:r>
        <w:br/>
        <w:t>think yon have done enough, add to every Preparation .</w:t>
      </w:r>
      <w:r>
        <w:br/>
        <w:t>of the best-Myrrh seventy-two. Drams, of Saflron. ten -</w:t>
      </w:r>
      <w:r>
        <w:br/>
        <w:t>Drams, Of Cinnamon seventy-fiveDrams; others put an</w:t>
      </w:r>
      <w:r>
        <w:br/>
        <w:t xml:space="preserve">equal Weight of Sassion and Cinnamon. -Bruise them and </w:t>
      </w:r>
      <w:r>
        <w:rPr>
          <w:lang w:val="el-GR" w:eastAsia="el-GR" w:bidi="el-GR"/>
        </w:rPr>
        <w:t>ἰ</w:t>
      </w:r>
      <w:r w:rsidRPr="00AC72F0">
        <w:rPr>
          <w:lang w:val="en-GB" w:eastAsia="el-GR" w:bidi="el-GR"/>
        </w:rPr>
        <w:br/>
      </w:r>
      <w:r>
        <w:t>put them in a Bason os Water, and pour thereto the Oint-</w:t>
      </w:r>
      <w:r>
        <w:br/>
        <w:t>ment that'was first drawn; a’ little after pour it into small '</w:t>
      </w:r>
      <w:r>
        <w:br/>
        <w:t xml:space="preserve">dry Vessels, first rubbed with Gum, or Myrrh, or </w:t>
      </w:r>
      <w:proofErr w:type="gramStart"/>
      <w:r>
        <w:t>Honey .</w:t>
      </w:r>
      <w:proofErr w:type="gramEnd"/>
      <w:r>
        <w:br/>
        <w:t xml:space="preserve">and-Saffron diluted with Water; Do the same by </w:t>
      </w:r>
      <w:r>
        <w:rPr>
          <w:b/>
          <w:bCs/>
        </w:rPr>
        <w:t xml:space="preserve">the </w:t>
      </w:r>
      <w:r>
        <w:rPr>
          <w:b/>
          <w:bCs/>
          <w:vertAlign w:val="superscript"/>
        </w:rPr>
        <w:t>;</w:t>
      </w:r>
    </w:p>
    <w:p w14:paraId="2C94C114" w14:textId="77777777" w:rsidR="00AA6A10" w:rsidRDefault="00000000">
      <w:pPr>
        <w:tabs>
          <w:tab w:val="left" w:pos="617"/>
        </w:tabs>
        <w:ind w:firstLine="360"/>
      </w:pPr>
      <w:r>
        <w:t xml:space="preserve">- * fecond-and thud </w:t>
      </w:r>
      <w:proofErr w:type="gramStart"/>
      <w:r>
        <w:t>Ointment..</w:t>
      </w:r>
      <w:proofErr w:type="gramEnd"/>
      <w:r>
        <w:t xml:space="preserve"> Some content themselves -</w:t>
      </w:r>
      <w:r>
        <w:br/>
        <w:t>'</w:t>
      </w:r>
      <w:r>
        <w:tab/>
        <w:t xml:space="preserve">with a </w:t>
      </w:r>
      <w:proofErr w:type="gramStart"/>
      <w:r>
        <w:t>fimple.Ointmeur</w:t>
      </w:r>
      <w:proofErr w:type="gramEnd"/>
      <w:r>
        <w:t>, made of the Oil of the Ben-Nut, .</w:t>
      </w:r>
    </w:p>
    <w:p w14:paraId="61BFDD14" w14:textId="77777777" w:rsidR="00AA6A10" w:rsidRDefault="00000000">
      <w:pPr>
        <w:tabs>
          <w:tab w:val="left" w:pos="5125"/>
        </w:tabs>
        <w:ind w:firstLine="360"/>
      </w:pPr>
      <w:r>
        <w:t xml:space="preserve">or any other Oil, and </w:t>
      </w:r>
      <w:proofErr w:type="gramStart"/>
      <w:r>
        <w:t>Lillies. ..</w:t>
      </w:r>
      <w:proofErr w:type="gramEnd"/>
      <w:r>
        <w:t xml:space="preserve"> .. </w:t>
      </w:r>
      <w:proofErr w:type="gramStart"/>
      <w:r>
        <w:t>y .</w:t>
      </w:r>
      <w:r>
        <w:rPr>
          <w:vertAlign w:val="subscript"/>
        </w:rPr>
        <w:t>:</w:t>
      </w:r>
      <w:r>
        <w:t>.</w:t>
      </w:r>
      <w:r>
        <w:tab/>
      </w:r>
      <w:proofErr w:type="gramEnd"/>
      <w:r>
        <w:t xml:space="preserve">. </w:t>
      </w:r>
      <w:r w:rsidRPr="00AC72F0">
        <w:rPr>
          <w:lang w:val="en-GB" w:eastAsia="el-GR" w:bidi="el-GR"/>
        </w:rPr>
        <w:t>«</w:t>
      </w:r>
    </w:p>
    <w:p w14:paraId="189126AE" w14:textId="77777777" w:rsidR="00AA6A10" w:rsidRDefault="00000000">
      <w:pPr>
        <w:tabs>
          <w:tab w:val="left" w:pos="1280"/>
          <w:tab w:val="left" w:pos="2306"/>
          <w:tab w:val="left" w:pos="3160"/>
          <w:tab w:val="left" w:pos="4095"/>
          <w:tab w:val="left" w:pos="4482"/>
        </w:tabs>
        <w:ind w:firstLine="360"/>
      </w:pPr>
      <w:r>
        <w:t>What is made in Phoenicia and Egypt seems to excel others,</w:t>
      </w:r>
      <w:r>
        <w:br/>
        <w:t xml:space="preserve">and of this the best is that winch has the fragrant Smell of </w:t>
      </w:r>
      <w:r>
        <w:rPr>
          <w:b/>
          <w:bCs/>
        </w:rPr>
        <w:t>the</w:t>
      </w:r>
      <w:r>
        <w:rPr>
          <w:b/>
          <w:bCs/>
        </w:rPr>
        <w:br/>
      </w:r>
      <w:r>
        <w:t>Lillies</w:t>
      </w:r>
      <w:proofErr w:type="gramStart"/>
      <w:r>
        <w:t>. .</w:t>
      </w:r>
      <w:proofErr w:type="gramEnd"/>
      <w:r>
        <w:tab/>
        <w:t>...</w:t>
      </w:r>
      <w:r>
        <w:tab/>
        <w:t>., .'</w:t>
      </w:r>
      <w:r>
        <w:tab/>
        <w:t>..</w:t>
      </w:r>
      <w:r>
        <w:tab/>
        <w:t>'</w:t>
      </w:r>
      <w:r>
        <w:tab/>
        <w:t>., -</w:t>
      </w:r>
    </w:p>
    <w:p w14:paraId="13858F98" w14:textId="77777777" w:rsidR="00AA6A10" w:rsidRDefault="00000000">
      <w:pPr>
        <w:ind w:firstLine="360"/>
      </w:pPr>
      <w:r>
        <w:t>It warms, softens and opens Obstructions os the Womb, .and l</w:t>
      </w:r>
      <w:r>
        <w:br/>
        <w:t xml:space="preserve">is good in Inflammations.os the same Part, and, in general, </w:t>
      </w:r>
      <w:proofErr w:type="gramStart"/>
      <w:r>
        <w:t>is ;</w:t>
      </w:r>
      <w:proofErr w:type="gramEnd"/>
      <w:r>
        <w:br/>
        <w:t>very beneficial in Women's Disorders. It also cures scurry and</w:t>
      </w:r>
      <w:r>
        <w:br/>
        <w:t>. scald Heads, and soon removes the Blackness from Wounds</w:t>
      </w:r>
      <w:r>
        <w:br/>
        <w:t xml:space="preserve">. or </w:t>
      </w:r>
      <w:proofErr w:type="gramStart"/>
      <w:r>
        <w:t>Blows</w:t>
      </w:r>
      <w:proofErr w:type="gramEnd"/>
      <w:r>
        <w:t>, .and makes, them of the same Colour with the rest of</w:t>
      </w:r>
      <w:r>
        <w:br/>
        <w:t>the Skin. Drank, it purges Bile downwards, I and provokes</w:t>
      </w:r>
      <w:r>
        <w:br/>
        <w:t>Urine; but it is hurtful to the Stomach, and Creates a Nausea.;</w:t>
      </w:r>
      <w:r>
        <w:br/>
      </w:r>
      <w:r>
        <w:rPr>
          <w:i/>
          <w:iCs/>
        </w:rPr>
        <w:t>Diofcorides, lib. i. cap. 62. i</w:t>
      </w:r>
    </w:p>
    <w:p w14:paraId="05E27E68" w14:textId="77777777" w:rsidR="00AA6A10" w:rsidRDefault="00000000">
      <w:pPr>
        <w:tabs>
          <w:tab w:val="left" w:pos="3488"/>
          <w:tab w:val="left" w:pos="4269"/>
        </w:tabs>
        <w:ind w:firstLine="360"/>
      </w:pPr>
      <w:r>
        <w:t>The simple Oil of Lilies is probably that described by Paulus</w:t>
      </w:r>
      <w:r>
        <w:br/>
      </w:r>
      <w:r>
        <w:rPr>
          <w:i/>
          <w:iCs/>
        </w:rPr>
        <w:t>Espsuaets, lib.</w:t>
      </w:r>
      <w:r>
        <w:t xml:space="preserve"> viu. </w:t>
      </w:r>
      <w:r>
        <w:rPr>
          <w:i/>
          <w:iCs/>
        </w:rPr>
        <w:t>cap,</w:t>
      </w:r>
      <w:r>
        <w:t xml:space="preserve"> 2o.. . ..</w:t>
      </w:r>
      <w:r>
        <w:tab/>
      </w:r>
      <w:proofErr w:type="gramStart"/>
      <w:r>
        <w:t>..</w:t>
      </w:r>
      <w:proofErr w:type="gramEnd"/>
      <w:r>
        <w:t>'-2.</w:t>
      </w:r>
      <w:r>
        <w:tab/>
        <w:t>.</w:t>
      </w:r>
    </w:p>
    <w:p w14:paraId="5D181A7F" w14:textId="77777777" w:rsidR="00AA6A10" w:rsidRDefault="00000000">
      <w:pPr>
        <w:ind w:left="360" w:hanging="360"/>
      </w:pPr>
      <w:r>
        <w:t xml:space="preserve">The Oil of Lillies he says (which others call </w:t>
      </w:r>
      <w:r>
        <w:rPr>
          <w:lang w:val="la-Latn" w:eastAsia="la-Latn" w:bidi="la-Latn"/>
        </w:rPr>
        <w:t xml:space="preserve">Susinum, </w:t>
      </w:r>
      <w:r>
        <w:t>per-</w:t>
      </w:r>
      <w:r>
        <w:br/>
        <w:t>haps hecause it waS invented at Susse) is made of two</w:t>
      </w:r>
      <w:r>
        <w:br/>
        <w:t>Ounces of the dried Leaves of white LillieS put intoian</w:t>
      </w:r>
      <w:r>
        <w:br/>
        <w:t>Italic Point os Oil, and very closely stopped, so as nothing</w:t>
      </w:r>
    </w:p>
    <w:p w14:paraId="00BD5541" w14:textId="77777777" w:rsidR="00AA6A10" w:rsidRDefault="00000000">
      <w:pPr>
        <w:ind w:left="360" w:hanging="360"/>
      </w:pPr>
      <w:r>
        <w:t xml:space="preserve">. can </w:t>
      </w:r>
      <w:proofErr w:type="gramStart"/>
      <w:r>
        <w:t>transpine, and</w:t>
      </w:r>
      <w:proofErr w:type="gramEnd"/>
      <w:r>
        <w:t xml:space="preserve"> set to. stand three Days in the Sun.</w:t>
      </w:r>
      <w:r>
        <w:br/>
        <w:t>Then it is strained, the old Leaves cast away, and two</w:t>
      </w:r>
      <w:r>
        <w:br/>
        <w:t>. Ounces of fresh ones put to the Oil, which is to stand</w:t>
      </w:r>
      <w:r>
        <w:br/>
        <w:t xml:space="preserve">likewise another three Days, and then, to </w:t>
      </w:r>
      <w:proofErr w:type="gramStart"/>
      <w:r>
        <w:t>he.strained</w:t>
      </w:r>
      <w:proofErr w:type="gramEnd"/>
      <w:r>
        <w:t xml:space="preserve"> and</w:t>
      </w:r>
      <w:r>
        <w:br/>
        <w:t>kept up for Use.</w:t>
      </w:r>
    </w:p>
    <w:p w14:paraId="7A7C4D4A" w14:textId="77777777" w:rsidR="00AA6A10" w:rsidRDefault="00000000">
      <w:pPr>
        <w:ind w:firstLine="360"/>
      </w:pPr>
      <w:r>
        <w:lastRenderedPageBreak/>
        <w:t xml:space="preserve">The </w:t>
      </w:r>
      <w:r>
        <w:rPr>
          <w:lang w:val="el-GR" w:eastAsia="el-GR" w:bidi="el-GR"/>
        </w:rPr>
        <w:t>μάροναιγήκταν</w:t>
      </w:r>
      <w:r w:rsidRPr="00AC72F0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Unguentum </w:t>
      </w:r>
      <w:r>
        <w:t>Argyutinm, without the Ad-</w:t>
      </w:r>
      <w:r>
        <w:br/>
        <w:t xml:space="preserve">dition of </w:t>
      </w:r>
      <w:r>
        <w:rPr>
          <w:lang w:val="el-GR" w:eastAsia="el-GR" w:bidi="el-GR"/>
        </w:rPr>
        <w:t>λευκὸν</w:t>
      </w:r>
      <w:r w:rsidRPr="00AC72F0">
        <w:rPr>
          <w:lang w:val="en-GB" w:eastAsia="el-GR" w:bidi="el-GR"/>
        </w:rPr>
        <w:t xml:space="preserve">, </w:t>
      </w:r>
      <w:r>
        <w:t>Album, was, according to Galen, made oi</w:t>
      </w:r>
      <w:r>
        <w:br/>
        <w:t xml:space="preserve">the Flowers of the </w:t>
      </w:r>
      <w:proofErr w:type="gramStart"/>
      <w:r>
        <w:t>Acantha..</w:t>
      </w:r>
      <w:proofErr w:type="gramEnd"/>
      <w:r>
        <w:t xml:space="preserve">' He says it was called </w:t>
      </w:r>
      <w:r>
        <w:rPr>
          <w:i/>
          <w:iCs/>
        </w:rPr>
        <w:t>ftHlumiaf.</w:t>
      </w:r>
    </w:p>
    <w:p w14:paraId="0DAE164F" w14:textId="77777777" w:rsidR="00AA6A10" w:rsidRDefault="00000000">
      <w:pPr>
        <w:ind w:firstLine="360"/>
      </w:pPr>
      <w:r>
        <w:t xml:space="preserve">Paulus rEgineta, </w:t>
      </w:r>
      <w:r>
        <w:rPr>
          <w:i/>
          <w:iCs/>
        </w:rPr>
        <w:t>Sb.</w:t>
      </w:r>
      <w:r>
        <w:t xml:space="preserve"> Vit. </w:t>
      </w:r>
      <w:r>
        <w:rPr>
          <w:i/>
          <w:iCs/>
        </w:rPr>
        <w:t>cap.</w:t>
      </w:r>
      <w:r>
        <w:t xml:space="preserve"> 2O. gives the Composition ol</w:t>
      </w:r>
      <w:r>
        <w:br/>
        <w:t xml:space="preserve">the Metopium; but it cannot he the same </w:t>
      </w:r>
      <w:r>
        <w:rPr>
          <w:u w:val="single"/>
        </w:rPr>
        <w:t>that</w:t>
      </w:r>
      <w:r>
        <w:t xml:space="preserve"> Galen means,</w:t>
      </w:r>
      <w:r>
        <w:br/>
        <w:t>because the Flowers of the Acantha are not any Part of it</w:t>
      </w:r>
      <w:r>
        <w:br/>
        <w:t>Ingredients.</w:t>
      </w:r>
    </w:p>
    <w:p w14:paraId="6A9A8E77" w14:textId="77777777" w:rsidR="00AA6A10" w:rsidRDefault="00000000">
      <w:pPr>
        <w:ind w:firstLine="360"/>
      </w:pPr>
      <w:proofErr w:type="gramStart"/>
      <w:r>
        <w:t>.thGYPTIUM</w:t>
      </w:r>
      <w:proofErr w:type="gramEnd"/>
      <w:r>
        <w:t xml:space="preserve"> </w:t>
      </w:r>
      <w:r>
        <w:rPr>
          <w:lang w:val="la-Latn" w:eastAsia="la-Latn" w:bidi="la-Latn"/>
        </w:rPr>
        <w:t xml:space="preserve">LINUM. </w:t>
      </w:r>
      <w:r>
        <w:t>This is mentioned by Hippo</w:t>
      </w:r>
      <w:r>
        <w:br/>
        <w:t xml:space="preserve">crates </w:t>
      </w:r>
      <w:r>
        <w:rPr>
          <w:i/>
          <w:iCs/>
        </w:rPr>
        <w:t xml:space="preserve">(de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lib.</w:t>
      </w:r>
      <w:r>
        <w:t xml:space="preserve"> ii.] speaking of the Cure of a Polypu</w:t>
      </w:r>
    </w:p>
    <w:p w14:paraId="46586D28" w14:textId="77777777" w:rsidR="00AA6A10" w:rsidRDefault="00000000">
      <w:pPr>
        <w:tabs>
          <w:tab w:val="left" w:pos="2650"/>
        </w:tabs>
      </w:pPr>
      <w:r>
        <w:t>.in the Nose. 'He advises to cut a Spunge lround like a Bajsp</w:t>
      </w:r>
      <w:r>
        <w:br/>
        <w:t xml:space="preserve">of a Size to fit the Nostril, and to involve it </w:t>
      </w:r>
      <w:proofErr w:type="gramStart"/>
      <w:r>
        <w:t>in .Egyptian</w:t>
      </w:r>
      <w:proofErr w:type="gramEnd"/>
      <w:r>
        <w:br/>
      </w:r>
      <w:r>
        <w:rPr>
          <w:u w:val="single"/>
        </w:rPr>
        <w:t>Flax,</w:t>
      </w:r>
      <w:r>
        <w:t xml:space="preserve">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λίνω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deyvastig)</w:t>
      </w:r>
      <w:r>
        <w:t xml:space="preserve"> for in does pot seem to mean Thread, but</w:t>
      </w:r>
      <w:r>
        <w:br/>
        <w:t>rather a kind of Tow. .</w:t>
      </w:r>
      <w:r>
        <w:tab/>
        <w:t xml:space="preserve">... </w:t>
      </w:r>
      <w:proofErr w:type="gramStart"/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>.</w:t>
      </w:r>
      <w:proofErr w:type="gramEnd"/>
      <w:r>
        <w:t xml:space="preserve"> .</w:t>
      </w:r>
    </w:p>
    <w:p w14:paraId="49607005" w14:textId="77777777" w:rsidR="00AA6A10" w:rsidRDefault="00000000">
      <w:r>
        <w:t xml:space="preserve">1 </w:t>
      </w:r>
      <w:r>
        <w:rPr>
          <w:lang w:val="la-Latn" w:eastAsia="la-Latn" w:bidi="la-Latn"/>
        </w:rPr>
        <w:t xml:space="preserve">ALUTA </w:t>
      </w:r>
      <w:r>
        <w:t xml:space="preserve">JEGYPTIA. </w:t>
      </w:r>
      <w:r>
        <w:rPr>
          <w:lang w:val="el-GR" w:eastAsia="el-GR" w:bidi="el-GR"/>
        </w:rPr>
        <w:t>Αιγύκταε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σκύτκ</w:t>
      </w:r>
      <w:r w:rsidRPr="00AC72F0">
        <w:rPr>
          <w:lang w:val="en-GB" w:eastAsia="el-GR" w:bidi="el-GR"/>
        </w:rPr>
        <w:t xml:space="preserve">. </w:t>
      </w:r>
      <w:r>
        <w:t>It is named by Hip-</w:t>
      </w:r>
      <w:r>
        <w:br/>
        <w:t xml:space="preserve">pocrates </w:t>
      </w:r>
      <w:r>
        <w:rPr>
          <w:i/>
          <w:iCs/>
        </w:rPr>
        <w:t>sole Practise}</w:t>
      </w:r>
      <w:r>
        <w:t xml:space="preserve"> and seems to he a soft Leather, </w:t>
      </w:r>
      <w:r>
        <w:rPr>
          <w:u w:val="single"/>
        </w:rPr>
        <w:t>like</w:t>
      </w:r>
      <w:r>
        <w:t xml:space="preserve"> what</w:t>
      </w:r>
      <w:r>
        <w:br/>
        <w:t>we use to spread Planters upon</w:t>
      </w:r>
      <w:proofErr w:type="gramStart"/>
      <w:r>
        <w:t>. ;</w:t>
      </w:r>
      <w:proofErr w:type="gramEnd"/>
      <w:r>
        <w:t>; '</w:t>
      </w:r>
    </w:p>
    <w:p w14:paraId="13B65D84" w14:textId="77777777" w:rsidR="00AA6A10" w:rsidRDefault="00000000">
      <w:pPr>
        <w:ind w:firstLine="360"/>
      </w:pPr>
      <w:r w:rsidRPr="00AC72F0">
        <w:rPr>
          <w:lang w:eastAsia="el-GR" w:bidi="el-GR"/>
        </w:rPr>
        <w:t>'</w:t>
      </w:r>
      <w:r>
        <w:rPr>
          <w:lang w:val="el-GR" w:eastAsia="el-GR" w:bidi="el-GR"/>
        </w:rPr>
        <w:t>ΑΠΎΠΤΡΗ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ΣΤΥΠΤΗΡζΗ</w:t>
      </w:r>
      <w:proofErr w:type="gramStart"/>
      <w:r w:rsidRPr="00AC72F0">
        <w:rPr>
          <w:lang w:eastAsia="el-GR" w:bidi="el-GR"/>
        </w:rPr>
        <w:t xml:space="preserve">, </w:t>
      </w:r>
      <w:r>
        <w:t>.Egyptian</w:t>
      </w:r>
      <w:proofErr w:type="gramEnd"/>
      <w:r>
        <w:t xml:space="preserve"> Alnm. See </w:t>
      </w:r>
      <w:r>
        <w:rPr>
          <w:b/>
          <w:bCs/>
          <w:lang w:val="la-Latn" w:eastAsia="la-Latn" w:bidi="la-Latn"/>
        </w:rPr>
        <w:t>ALUMEN.</w:t>
      </w:r>
      <w:r>
        <w:rPr>
          <w:b/>
          <w:bCs/>
          <w:lang w:val="la-Latn" w:eastAsia="la-Latn" w:bidi="la-Latn"/>
        </w:rPr>
        <w:br/>
      </w:r>
      <w:r w:rsidRPr="00AC72F0">
        <w:rPr>
          <w:lang w:val="de-DE"/>
        </w:rPr>
        <w:t>AiGYPTIUM ANDROMACHI EMPLASTRUM. A</w:t>
      </w:r>
      <w:r w:rsidRPr="00AC72F0">
        <w:rPr>
          <w:vertAlign w:val="subscript"/>
          <w:lang w:val="de-DE"/>
        </w:rPr>
        <w:t>e</w:t>
      </w:r>
      <w:r w:rsidRPr="00AC72F0">
        <w:rPr>
          <w:lang w:val="de-DE"/>
        </w:rPr>
        <w:t>-</w:t>
      </w:r>
      <w:r w:rsidRPr="00AC72F0">
        <w:rPr>
          <w:lang w:val="de-DE"/>
        </w:rPr>
        <w:br/>
        <w:t xml:space="preserve">tins, </w:t>
      </w:r>
      <w:r w:rsidRPr="00AC72F0">
        <w:rPr>
          <w:i/>
          <w:iCs/>
          <w:lang w:val="de-DE"/>
        </w:rPr>
        <w:t>Teirab.</w:t>
      </w:r>
      <w:r w:rsidRPr="00AC72F0">
        <w:rPr>
          <w:lang w:val="de-DE"/>
        </w:rPr>
        <w:t xml:space="preserve"> </w:t>
      </w:r>
      <w:r>
        <w:t xml:space="preserve">IV. </w:t>
      </w:r>
      <w:r>
        <w:rPr>
          <w:i/>
          <w:iCs/>
        </w:rPr>
        <w:t>Berm,</w:t>
      </w:r>
      <w:r>
        <w:t xml:space="preserve"> iii. </w:t>
      </w:r>
      <w:r>
        <w:rPr>
          <w:i/>
          <w:iCs/>
        </w:rPr>
        <w:t>cap.</w:t>
      </w:r>
      <w:r>
        <w:t xml:space="preserve"> 13. introduces this Piaster</w:t>
      </w:r>
      <w:r>
        <w:br/>
        <w:t>with great Encomiums.'</w:t>
      </w:r>
      <w:r>
        <w:rPr>
          <w:vertAlign w:val="superscript"/>
        </w:rPr>
        <w:t>-</w:t>
      </w:r>
      <w:r>
        <w:t xml:space="preserve"> He says it is famous for uniting the</w:t>
      </w:r>
      <w:r>
        <w:br/>
        <w:t>largest Sinuffes, for healing Cuts that lay the Bone bare, for</w:t>
      </w:r>
      <w:r>
        <w:br/>
        <w:t>Distortions and Luxations of the Limbs and Joints,, for Bites in- '</w:t>
      </w:r>
      <w:r>
        <w:br/>
        <w:t>fiicted by Men, Quadrupeds, or Reptiles; laid-on the Fore-</w:t>
      </w:r>
      <w:r>
        <w:br/>
        <w:t>head, it stops pollutions:on the Eyes; it heals the largest and</w:t>
      </w:r>
      <w:r>
        <w:br/>
        <w:t xml:space="preserve">"deepest Cuts with a Sworss in .three Days. </w:t>
      </w:r>
      <w:proofErr w:type="gramStart"/>
      <w:r>
        <w:t>It</w:t>
      </w:r>
      <w:r>
        <w:rPr>
          <w:vertAlign w:val="superscript"/>
        </w:rPr>
        <w:t>:</w:t>
      </w:r>
      <w:proofErr w:type="gramEnd"/>
      <w:r>
        <w:t xml:space="preserve"> has in excel-</w:t>
      </w:r>
      <w:r>
        <w:br/>
        <w:t>lent Virtue for discussing, so as to disperse a Collection of Pus,</w:t>
      </w:r>
      <w:r>
        <w:br/>
        <w:t xml:space="preserve">sinless there be a. very large Quantity, without Perforation of </w:t>
      </w: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br/>
      </w:r>
      <w:r>
        <w:t>the Skin. Tt mollifies and supples the Limbs, though never so</w:t>
      </w:r>
      <w:r>
        <w:br/>
        <w:t xml:space="preserve">stiff arid hard, and brings malignant Ulcers to cicafrife. It </w:t>
      </w:r>
      <w:proofErr w:type="gramStart"/>
      <w:r>
        <w:t>is ’</w:t>
      </w:r>
      <w:proofErr w:type="gramEnd"/>
      <w:r>
        <w:br/>
        <w:t xml:space="preserve">♦bus prepared : : t . </w:t>
      </w:r>
      <w:proofErr w:type="gramStart"/>
      <w:r>
        <w:t>' ’</w:t>
      </w:r>
      <w:proofErr w:type="gramEnd"/>
      <w:r>
        <w:t xml:space="preserve"> . . . t -</w:t>
      </w:r>
    </w:p>
    <w:p w14:paraId="562E416E" w14:textId="77777777" w:rsidR="00AA6A10" w:rsidRDefault="00000000">
      <w:r>
        <w:t xml:space="preserve">Take of Wax, </w:t>
      </w:r>
      <w:proofErr w:type="gramStart"/>
      <w:r>
        <w:t>Litharge,-</w:t>
      </w:r>
      <w:proofErr w:type="gramEnd"/>
      <w:r>
        <w:t>of each one hundredland twenty</w:t>
      </w:r>
      <w:r>
        <w:br/>
        <w:t>. four Drams; of Gum Ammoniac sixty-two Drams; 'of</w:t>
      </w:r>
      <w:r>
        <w:br/>
        <w:t xml:space="preserve">Turpentine thirty-two </w:t>
      </w:r>
      <w:proofErr w:type="gramStart"/>
      <w:r>
        <w:t>Drams ;</w:t>
      </w:r>
      <w:proofErr w:type="gramEnd"/>
      <w:r>
        <w:t xml:space="preserve"> of greasy Wool, burns,</w:t>
      </w:r>
      <w:r>
        <w:br/>
        <w:t>eighteen Drams; of Birthwort, Franktncedse,-Squama</w:t>
      </w:r>
      <w:r>
        <w:br/>
        <w:t>Teris, each -eight..Drains 5 of-the Scoria of Steel eight</w:t>
      </w:r>
      <w:r>
        <w:br/>
        <w:t>Drams; osMyrrh three Drams; of OpoponaxtwoDrams;</w:t>
      </w:r>
      <w:r>
        <w:br/>
        <w:t xml:space="preserve">.of the Oil helled </w:t>
      </w:r>
      <w:r>
        <w:rPr>
          <w:lang w:val="la-Latn" w:eastAsia="la-Latn" w:bidi="la-Latn"/>
        </w:rPr>
        <w:t xml:space="preserve">Cicinum, </w:t>
      </w:r>
      <w:r>
        <w:t xml:space="preserve">or the </w:t>
      </w:r>
      <w:r>
        <w:rPr>
          <w:lang w:val="la-Latn" w:eastAsia="la-Latn" w:bidi="la-Latn"/>
        </w:rPr>
        <w:t xml:space="preserve">Sicyonium, </w:t>
      </w:r>
      <w:r>
        <w:t>- or. old</w:t>
      </w:r>
      <w:r>
        <w:br/>
        <w:t xml:space="preserve">' Oil, three Pounds. Boil the Litharge with theOil to </w:t>
      </w:r>
      <w:r>
        <w:rPr>
          <w:b/>
          <w:bCs/>
        </w:rPr>
        <w:t>a</w:t>
      </w:r>
      <w:r>
        <w:rPr>
          <w:b/>
          <w:bCs/>
        </w:rPr>
        <w:br/>
      </w:r>
      <w:r>
        <w:t>... - Consistence; then adding the Squama, let it boil till it</w:t>
      </w:r>
      <w:r>
        <w:br/>
        <w:t xml:space="preserve">-r </w:t>
      </w:r>
      <w:r>
        <w:rPr>
          <w:i/>
          <w:iCs/>
        </w:rPr>
        <w:t>i.</w:t>
      </w:r>
      <w:r>
        <w:t xml:space="preserve"> will Ho longer raise a Spot in your Cloaths. Then add first</w:t>
      </w:r>
      <w:r>
        <w:br/>
      </w:r>
      <w:r>
        <w:rPr>
          <w:b/>
          <w:bCs/>
        </w:rPr>
        <w:t xml:space="preserve">the </w:t>
      </w:r>
      <w:r>
        <w:t xml:space="preserve">Wax, after that the Gum Ammoniac </w:t>
      </w:r>
      <w:proofErr w:type="gramStart"/>
      <w:r>
        <w:t>bruised..</w:t>
      </w:r>
      <w:proofErr w:type="gramEnd"/>
      <w:r>
        <w:t xml:space="preserve"> When</w:t>
      </w:r>
      <w:r>
        <w:br/>
        <w:t>these are melted put in the Turpentine, and taking it off</w:t>
      </w:r>
      <w:r>
        <w:br/>
      </w:r>
      <w:proofErr w:type="gramStart"/>
      <w:r>
        <w:t>- .</w:t>
      </w:r>
      <w:proofErr w:type="gramEnd"/>
      <w:r>
        <w:t xml:space="preserve"> - the </w:t>
      </w:r>
      <w:proofErr w:type="gramStart"/>
      <w:r>
        <w:t>Fire,;</w:t>
      </w:r>
      <w:proofErr w:type="gramEnd"/>
      <w:r>
        <w:t xml:space="preserve"> mix in with it the Frankincense bruised, and</w:t>
      </w:r>
    </w:p>
    <w:p w14:paraId="479106CE" w14:textId="77777777" w:rsidR="00AA6A10" w:rsidRDefault="00000000">
      <w:pPr>
        <w:ind w:firstLine="360"/>
      </w:pPr>
      <w:r>
        <w:t>the Ashes of the burnt Wool, and work it up with your</w:t>
      </w:r>
      <w:r>
        <w:br/>
        <w:t>Hands, and. use it sometimes pure, sometimes diluted, i</w:t>
      </w:r>
    </w:p>
    <w:p w14:paraId="21BEF19E" w14:textId="77777777" w:rsidR="00AA6A10" w:rsidRDefault="00000000">
      <w:r>
        <w:t>„ AiGYPTIUM</w:t>
      </w:r>
      <w:r>
        <w:rPr>
          <w:lang w:val="la-Latn" w:eastAsia="la-Latn" w:bidi="la-Latn"/>
        </w:rPr>
        <w:t>-CROCEUM UNGUENTUM.</w:t>
      </w:r>
      <w:r>
        <w:rPr>
          <w:vertAlign w:val="superscript"/>
        </w:rPr>
        <w:t>:</w:t>
      </w:r>
      <w:r>
        <w:t xml:space="preserve"> This is</w:t>
      </w:r>
      <w:r>
        <w:br/>
        <w:t xml:space="preserve">m Ointment described </w:t>
      </w:r>
      <w:proofErr w:type="gramStart"/>
      <w:r>
        <w:t>by .Aetius</w:t>
      </w:r>
      <w:proofErr w:type="gramEnd"/>
      <w:r>
        <w:t xml:space="preserve">, </w:t>
      </w:r>
      <w:r>
        <w:rPr>
          <w:i/>
          <w:iCs/>
        </w:rPr>
        <w:t>Trtrab.sC.Serm.</w:t>
      </w:r>
      <w:r>
        <w:t xml:space="preserve"> iV. Cap. 45.</w:t>
      </w:r>
      <w:r>
        <w:br/>
        <w:t xml:space="preserve">it takes the Name from </w:t>
      </w:r>
      <w:r>
        <w:rPr>
          <w:i/>
          <w:iCs/>
        </w:rPr>
        <w:t>Crocus,</w:t>
      </w:r>
      <w:r>
        <w:t xml:space="preserve"> Sassion, that gives it the Co-</w:t>
      </w:r>
      <w:r>
        <w:br/>
        <w:t>lour</w:t>
      </w:r>
      <w:proofErr w:type="gramStart"/>
      <w:r>
        <w:t>. . ...</w:t>
      </w:r>
      <w:proofErr w:type="gramEnd"/>
      <w:r>
        <w:t xml:space="preserve"> . </w:t>
      </w:r>
      <w:r>
        <w:rPr>
          <w:lang w:val="el-GR" w:eastAsia="el-GR" w:bidi="el-GR"/>
        </w:rPr>
        <w:t>Ἀ</w:t>
      </w:r>
      <w:r w:rsidRPr="00AC72F0">
        <w:rPr>
          <w:lang w:eastAsia="el-GR" w:bidi="el-GR"/>
        </w:rPr>
        <w:t xml:space="preserve"> </w:t>
      </w:r>
      <w:r>
        <w:t xml:space="preserve">. </w:t>
      </w:r>
      <w:proofErr w:type="gramStart"/>
      <w:r>
        <w:t xml:space="preserve">‘ </w:t>
      </w:r>
      <w:r>
        <w:rPr>
          <w:vertAlign w:val="subscript"/>
        </w:rPr>
        <w:t>:</w:t>
      </w:r>
      <w:proofErr w:type="gramEnd"/>
      <w:r>
        <w:t xml:space="preserve"> "sc ’ so /. ss</w:t>
      </w:r>
    </w:p>
    <w:p w14:paraId="3547F9A4" w14:textId="77777777" w:rsidR="00AA6A10" w:rsidRDefault="00000000">
      <w:proofErr w:type="gramStart"/>
      <w:r>
        <w:t>‘ XEGYPTIUS</w:t>
      </w:r>
      <w:proofErr w:type="gramEnd"/>
      <w:r>
        <w:t xml:space="preserve"> </w:t>
      </w:r>
      <w:r>
        <w:rPr>
          <w:lang w:val="la-Latn" w:eastAsia="la-Latn" w:bidi="la-Latn"/>
        </w:rPr>
        <w:t xml:space="preserve">PESSUS.' </w:t>
      </w:r>
      <w:r>
        <w:t>ThisPessiiry isdeserihed by Paulus</w:t>
      </w:r>
      <w:r>
        <w:br/>
        <w:t xml:space="preserve">.ZEgineta, fromAnrylus, </w:t>
      </w:r>
      <w:r>
        <w:rPr>
          <w:i/>
          <w:iCs/>
          <w:lang w:val="la-Latn" w:eastAsia="la-Latn" w:bidi="la-Latn"/>
        </w:rPr>
        <w:t xml:space="preserve">libi ascis </w:t>
      </w:r>
      <w:r>
        <w:rPr>
          <w:i/>
          <w:iCs/>
        </w:rPr>
        <w:t>cap.</w:t>
      </w:r>
      <w:r>
        <w:t xml:space="preserve"> 24. It consistsof Honey,</w:t>
      </w:r>
      <w:r>
        <w:br/>
        <w:t>Turpentine, Butter, Oil of Roses, or of Lillies, and Saffron;</w:t>
      </w:r>
      <w:r>
        <w:br/>
        <w:t xml:space="preserve">Of each equal Parts, </w:t>
      </w:r>
      <w:r>
        <w:rPr>
          <w:i/>
          <w:iCs/>
        </w:rPr>
        <w:t>Is the</w:t>
      </w:r>
      <w:r>
        <w:t xml:space="preserve"> Vagina is sordid, and not inflamed,</w:t>
      </w:r>
      <w:r>
        <w:br/>
        <w:t>the Author says that Verdigrease inay he added in a Quantity</w:t>
      </w:r>
      <w:r>
        <w:br/>
        <w:t xml:space="preserve">equal to </w:t>
      </w:r>
      <w:proofErr w:type="gramStart"/>
      <w:r>
        <w:t>half .that</w:t>
      </w:r>
      <w:proofErr w:type="gramEnd"/>
      <w:r>
        <w:t xml:space="preserve"> of- each of the other Ingredients. From this</w:t>
      </w:r>
      <w:r>
        <w:br/>
        <w:t>Addition it probably took the Name</w:t>
      </w:r>
      <w:proofErr w:type="gramStart"/>
      <w:r>
        <w:t>. .</w:t>
      </w:r>
      <w:proofErr w:type="gramEnd"/>
    </w:p>
    <w:p w14:paraId="2540C7BF" w14:textId="77777777" w:rsidR="00AA6A10" w:rsidRDefault="00000000">
      <w:pPr>
        <w:tabs>
          <w:tab w:val="left" w:pos="4661"/>
        </w:tabs>
      </w:pPr>
      <w:proofErr w:type="gramStart"/>
      <w:r>
        <w:t>* ’</w:t>
      </w:r>
      <w:proofErr w:type="gramEnd"/>
      <w:r>
        <w:t xml:space="preserve"> sEGYPTIUM </w:t>
      </w:r>
      <w:r>
        <w:rPr>
          <w:lang w:val="la-Latn" w:eastAsia="la-Latn" w:bidi="la-Latn"/>
        </w:rPr>
        <w:t xml:space="preserve">PHARMACUM </w:t>
      </w:r>
      <w:r>
        <w:t xml:space="preserve">AD </w:t>
      </w:r>
      <w:r>
        <w:rPr>
          <w:lang w:val="la-Latn" w:eastAsia="la-Latn" w:bidi="la-Latn"/>
        </w:rPr>
        <w:t>AURES. Aedus,</w:t>
      </w:r>
      <w:r>
        <w:rPr>
          <w:lang w:val="la-Latn" w:eastAsia="la-Latn" w:bidi="la-Latn"/>
        </w:rPr>
        <w:br/>
      </w:r>
      <w:r>
        <w:rPr>
          <w:i/>
          <w:iCs/>
        </w:rPr>
        <w:t>Totrab.u. Serna ui cap.</w:t>
      </w:r>
      <w:r>
        <w:t xml:space="preserve"> 83. speaks of this as excellent-for de-</w:t>
      </w:r>
      <w:r>
        <w:br/>
        <w:t>terging foetid Ulcers of the ears, which he says it cures,</w:t>
      </w:r>
      <w:r>
        <w:br/>
        <w:t>though the Patient was hern with them. -</w:t>
      </w:r>
      <w:r>
        <w:tab/>
        <w:t>‘</w:t>
      </w:r>
    </w:p>
    <w:p w14:paraId="413BA295" w14:textId="77777777" w:rsidR="00AA6A10" w:rsidRDefault="00000000">
      <w:r>
        <w:t>. Take of bitter Almonds two Drams; of white Pepper two</w:t>
      </w:r>
      <w:r>
        <w:br/>
      </w:r>
      <w:proofErr w:type="gramStart"/>
      <w:r>
        <w:t>Drams ;</w:t>
      </w:r>
      <w:proofErr w:type="gramEnd"/>
      <w:r>
        <w:t xml:space="preserve"> the Inside of ./Egyptian. Beans two 'DramS; of</w:t>
      </w:r>
      <w:r>
        <w:br/>
        <w:t>Sassion, Myrrh, Opium, Frankincense, Castor, each two</w:t>
      </w:r>
      <w:r>
        <w:br/>
        <w:t>Drams; Omphaelum four Drams; Vitriol four Drams;</w:t>
      </w:r>
      <w:r>
        <w:br/>
        <w:t>Apbronitrum two Drams</w:t>
      </w:r>
      <w:proofErr w:type="gramStart"/>
      <w:r>
        <w:t>, .</w:t>
      </w:r>
      <w:proofErr w:type="gramEnd"/>
      <w:r>
        <w:t xml:space="preserve"> . Pound them in Vinegar, in</w:t>
      </w:r>
      <w:r>
        <w:br/>
        <w:t>which the Bark of Pomegranates has heen boiled, till they</w:t>
      </w:r>
      <w:r>
        <w:br/>
      </w:r>
      <w:r>
        <w:rPr>
          <w:i/>
          <w:iCs/>
        </w:rPr>
        <w:t>. c</w:t>
      </w:r>
      <w:r>
        <w:t xml:space="preserve"> come to a Consistence somewhat Viscid</w:t>
      </w:r>
      <w:proofErr w:type="gramStart"/>
      <w:r>
        <w:t>. .</w:t>
      </w:r>
      <w:proofErr w:type="gramEnd"/>
      <w:r>
        <w:t xml:space="preserve"> Dilute this with</w:t>
      </w:r>
    </w:p>
    <w:p w14:paraId="27D910D0" w14:textId="77777777" w:rsidR="00AA6A10" w:rsidRDefault="00000000">
      <w:pPr>
        <w:ind w:firstLine="360"/>
      </w:pPr>
      <w:r>
        <w:t>. Ointment of Nard, and fo drop it into the Ears,</w:t>
      </w:r>
    </w:p>
    <w:p w14:paraId="4D66B781" w14:textId="77777777" w:rsidR="00AA6A10" w:rsidRDefault="00000000">
      <w:pPr>
        <w:tabs>
          <w:tab w:val="left" w:pos="3213"/>
        </w:tabs>
      </w:pPr>
      <w:r>
        <w:t xml:space="preserve">7 </w:t>
      </w:r>
      <w:r>
        <w:rPr>
          <w:lang w:val="la-Latn" w:eastAsia="la-Latn" w:bidi="la-Latn"/>
        </w:rPr>
        <w:t xml:space="preserve">AEGYPTIA ULCERA. </w:t>
      </w:r>
      <w:r>
        <w:t>AretenS describes a Species of</w:t>
      </w:r>
      <w:r>
        <w:br/>
        <w:t xml:space="preserve">malignant Ulcer- of the Tonsiis-and Fauces, which he calls </w:t>
      </w:r>
      <w:r>
        <w:rPr>
          <w:i/>
          <w:iCs/>
        </w:rPr>
        <w:t>IE-</w:t>
      </w:r>
      <w:r>
        <w:rPr>
          <w:i/>
          <w:iCs/>
        </w:rPr>
        <w:br/>
      </w:r>
      <w:r>
        <w:t xml:space="preserve">gyptian or Syrian Ulcers, because Very frequent in </w:t>
      </w:r>
      <w:proofErr w:type="gramStart"/>
      <w:r>
        <w:t>these .Coun</w:t>
      </w:r>
      <w:proofErr w:type="gramEnd"/>
      <w:r>
        <w:t>-</w:t>
      </w:r>
      <w:r>
        <w:br/>
        <w:t xml:space="preserve">tries. The Pastage jo in </w:t>
      </w:r>
      <w:r>
        <w:rPr>
          <w:i/>
          <w:iCs/>
        </w:rPr>
        <w:t xml:space="preserve">lib.i. de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 xml:space="preserve">lAe </w:t>
      </w:r>
      <w:r>
        <w:rPr>
          <w:i/>
          <w:iCs/>
          <w:lang w:val="la-Latn" w:eastAsia="la-Latn" w:bidi="la-Latn"/>
        </w:rPr>
        <w:t>Signis Acatorum Mor-</w:t>
      </w:r>
      <w:r>
        <w:rPr>
          <w:i/>
          <w:iCs/>
          <w:lang w:val="la-Latn" w:eastAsia="la-Latn" w:bidi="la-Latn"/>
        </w:rPr>
        <w:br/>
        <w:t xml:space="preserve">borum, </w:t>
      </w:r>
      <w:r>
        <w:rPr>
          <w:i/>
          <w:iCs/>
        </w:rPr>
        <w:t>cap.g..</w:t>
      </w:r>
      <w:r>
        <w:t xml:space="preserve"> I</w:t>
      </w:r>
      <w:r>
        <w:tab/>
        <w:t>so-</w:t>
      </w:r>
    </w:p>
    <w:p w14:paraId="789AB5B0" w14:textId="77777777" w:rsidR="00AA6A10" w:rsidRDefault="00000000">
      <w:pPr>
        <w:ind w:firstLine="360"/>
      </w:pPr>
      <w:r>
        <w:t xml:space="preserve">Of all Countries, </w:t>
      </w:r>
      <w:r>
        <w:rPr>
          <w:i/>
          <w:iCs/>
        </w:rPr>
        <w:t>lens</w:t>
      </w:r>
      <w:r>
        <w:t xml:space="preserve"> he, ^lgypt is most subject to this</w:t>
      </w:r>
      <w:r>
        <w:br/>
        <w:t>Distemper, because of the Dryness of.the Ain, and the Variety</w:t>
      </w:r>
      <w:r>
        <w:br/>
        <w:t>of Food; for the Inhabitants live upon Roots, Herbs, acrid</w:t>
      </w:r>
      <w:r>
        <w:br/>
        <w:t xml:space="preserve">Seeds, and all* Sorts of Garden-stuff, and then Drink 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thick Water of the Nile, or a </w:t>
      </w:r>
      <w:r>
        <w:rPr>
          <w:u w:val="single"/>
        </w:rPr>
        <w:t>shar</w:t>
      </w:r>
      <w:r>
        <w:t>p Liquor made of Barley.</w:t>
      </w:r>
      <w:r>
        <w:br/>
        <w:t>Syria also is infested with this Disease, especially that Part of</w:t>
      </w:r>
      <w:r>
        <w:br/>
      </w:r>
      <w:r>
        <w:lastRenderedPageBreak/>
        <w:t>it called Coelosyria; whence they are called ./Egyptian or Syrian</w:t>
      </w:r>
      <w:r>
        <w:br/>
        <w:t>Ulcers.</w:t>
      </w:r>
    </w:p>
    <w:p w14:paraId="62391B5E" w14:textId="77777777" w:rsidR="00AA6A10" w:rsidRDefault="00000000">
      <w:pPr>
        <w:tabs>
          <w:tab w:val="left" w:pos="4929"/>
        </w:tabs>
        <w:ind w:firstLine="360"/>
      </w:pPr>
      <w:r>
        <w:t>They whe die of it make a miserable End. The miserable Pa-</w:t>
      </w:r>
      <w:r>
        <w:br/>
        <w:t xml:space="preserve">tients labour under sharp Pains, with a burning Heat, -as </w:t>
      </w:r>
      <w:r>
        <w:rPr>
          <w:b/>
          <w:bCs/>
        </w:rPr>
        <w:t>in a</w:t>
      </w:r>
      <w:r>
        <w:rPr>
          <w:b/>
          <w:bCs/>
        </w:rPr>
        <w:br/>
      </w:r>
      <w:r>
        <w:t>Carbuncle. Respiration is quite depraved, for they br</w:t>
      </w:r>
      <w:r>
        <w:rPr>
          <w:u w:val="single"/>
        </w:rPr>
        <w:t>eathe</w:t>
      </w:r>
      <w:r>
        <w:rPr>
          <w:u w:val="single"/>
        </w:rPr>
        <w:br/>
      </w:r>
      <w:r>
        <w:t>forth nothing but the filthy Vapour of the Ulcer, and imine-</w:t>
      </w:r>
      <w:r>
        <w:br/>
        <w:t>diately draw in the same again; and are so troublesome to</w:t>
      </w:r>
      <w:r>
        <w:br/>
        <w:t>themselves, as not to endure then own Smell. Their Fjeces are</w:t>
      </w:r>
      <w:r>
        <w:br/>
        <w:t xml:space="preserve">pale or livid, they have an acute Fever, a Thirst </w:t>
      </w:r>
      <w:r>
        <w:rPr>
          <w:i/>
          <w:iCs/>
        </w:rPr>
        <w:t>so</w:t>
      </w:r>
      <w:r>
        <w:t xml:space="preserve"> violent as</w:t>
      </w:r>
      <w:r>
        <w:br/>
        <w:t>if they were on Fire, and yet dare not drink f</w:t>
      </w:r>
      <w:r>
        <w:rPr>
          <w:vertAlign w:val="subscript"/>
        </w:rPr>
        <w:t>0r</w:t>
      </w:r>
      <w:r>
        <w:t xml:space="preserve"> tejj. </w:t>
      </w:r>
      <w:r>
        <w:rPr>
          <w:vertAlign w:val="subscript"/>
        </w:rPr>
        <w:t>o</w:t>
      </w:r>
      <w:r>
        <w:t>f paut.</w:t>
      </w:r>
      <w:r>
        <w:br/>
        <w:t>for they are tormerrted beyond Measure, if the Dnnk runs</w:t>
      </w:r>
      <w:r>
        <w:br/>
        <w:t>against their Tonsiis, or back into their Nostrils. If they he ‘</w:t>
      </w:r>
      <w:r>
        <w:br/>
      </w:r>
      <w:proofErr w:type="gramStart"/>
      <w:r>
        <w:t>down</w:t>
      </w:r>
      <w:proofErr w:type="gramEnd"/>
      <w:r>
        <w:t xml:space="preserve"> they are forced to rise; nor can they hear </w:t>
      </w:r>
      <w:r>
        <w:rPr>
          <w:vertAlign w:val="subscript"/>
        </w:rPr>
        <w:t>to</w:t>
      </w:r>
      <w:r>
        <w:tab/>
        <w:t>p</w:t>
      </w:r>
      <w:r>
        <w:rPr>
          <w:vertAlign w:val="subscript"/>
        </w:rPr>
        <w:t>or</w:t>
      </w:r>
    </w:p>
    <w:p w14:paraId="43DBDDDC" w14:textId="77777777" w:rsidR="00AA6A10" w:rsidRDefault="00000000">
      <w:r>
        <w:t>them Pain obliges them to he down again. B</w:t>
      </w:r>
      <w:r>
        <w:rPr>
          <w:vertAlign w:val="subscript"/>
        </w:rPr>
        <w:t>ut for</w:t>
      </w:r>
      <w:r>
        <w:t xml:space="preserve"> ch</w:t>
      </w:r>
      <w:r>
        <w:rPr>
          <w:vertAlign w:val="subscript"/>
        </w:rPr>
        <w:t>e mO</w:t>
      </w:r>
      <w:r>
        <w:t>ft</w:t>
      </w:r>
      <w:r>
        <w:br/>
      </w:r>
      <w:r>
        <w:rPr>
          <w:lang w:val="la-Latn" w:eastAsia="la-Latn" w:bidi="la-Latn"/>
        </w:rPr>
        <w:t xml:space="preserve">i </w:t>
      </w:r>
      <w:r>
        <w:t xml:space="preserve">- Pirt. they choofe </w:t>
      </w:r>
      <w:r>
        <w:rPr>
          <w:lang w:val="el-GR" w:eastAsia="el-GR" w:bidi="el-GR"/>
        </w:rPr>
        <w:t>ω</w:t>
      </w:r>
      <w:r w:rsidRPr="00AC72F0">
        <w:rPr>
          <w:lang w:val="en-GB" w:eastAsia="el-GR" w:bidi="el-GR"/>
        </w:rPr>
        <w:t xml:space="preserve"> </w:t>
      </w:r>
      <w:r>
        <w:t>Wk about; for being incapable of Relief</w:t>
      </w:r>
      <w:r>
        <w:br/>
        <w:t>or Eafe. they avoid all Reft, and reek to lot the Senfeofone</w:t>
      </w:r>
      <w:r>
        <w:br/>
        <w:t>- Pain 7 introducing another. They gafp and drew their Bread,</w:t>
      </w:r>
      <w:r>
        <w:br/>
        <w:t>! much invrarts, as greedy to be seftdhed with the cool Airs</w:t>
      </w:r>
      <w:r>
        <w:br w:type="page"/>
      </w:r>
    </w:p>
    <w:p w14:paraId="64DB0C4C" w14:textId="77777777" w:rsidR="00AA6A10" w:rsidRDefault="00000000">
      <w:r>
        <w:lastRenderedPageBreak/>
        <w:t>but br</w:t>
      </w:r>
      <w:r>
        <w:rPr>
          <w:u w:val="single"/>
        </w:rPr>
        <w:t>eathe</w:t>
      </w:r>
      <w:r>
        <w:t xml:space="preserve"> forth very little, because the Ulcers, which are as</w:t>
      </w:r>
      <w:r>
        <w:br/>
        <w:t xml:space="preserve">hot as Fine, are stilf more inflamed by the </w:t>
      </w:r>
      <w:r>
        <w:rPr>
          <w:lang w:val="la-Latn" w:eastAsia="la-Latn" w:bidi="la-Latn"/>
        </w:rPr>
        <w:t xml:space="preserve">servent </w:t>
      </w:r>
      <w:r>
        <w:t>Breath; a*</w:t>
      </w:r>
      <w:r>
        <w:br/>
        <w:t>Hoarseness and Loss of- the Voice comes on, and these Symp-</w:t>
      </w:r>
      <w:r>
        <w:br/>
        <w:t>toms increase more and more, till the Patient on a sudden</w:t>
      </w:r>
      <w:r>
        <w:br/>
      </w:r>
      <w:r>
        <w:rPr>
          <w:lang w:val="la-Latn" w:eastAsia="la-Latn" w:bidi="la-Latn"/>
        </w:rPr>
        <w:t xml:space="preserve">salis </w:t>
      </w:r>
      <w:r>
        <w:t xml:space="preserve">to the Ground, and there expires. </w:t>
      </w:r>
      <w:proofErr w:type="gramStart"/>
      <w:r>
        <w:t>.See</w:t>
      </w:r>
      <w:proofErr w:type="gramEnd"/>
      <w:r>
        <w:t xml:space="preserve"> TONsiLLAE.</w:t>
      </w:r>
    </w:p>
    <w:p w14:paraId="4273B579" w14:textId="77777777" w:rsidR="00AA6A10" w:rsidRDefault="00000000">
      <w:pPr>
        <w:ind w:firstLine="360"/>
      </w:pPr>
      <w:proofErr w:type="gramStart"/>
      <w:r>
        <w:t>.EGYPT</w:t>
      </w:r>
      <w:proofErr w:type="gramEnd"/>
      <w:r>
        <w:t xml:space="preserve">1A </w:t>
      </w:r>
      <w:r>
        <w:rPr>
          <w:lang w:val="la-Latn" w:eastAsia="la-Latn" w:bidi="la-Latn"/>
        </w:rPr>
        <w:t xml:space="preserve">ANTIDOTUS. </w:t>
      </w:r>
      <w:proofErr w:type="gramStart"/>
      <w:r>
        <w:t>The .Egyptian</w:t>
      </w:r>
      <w:proofErr w:type="gramEnd"/>
      <w:r>
        <w:t xml:space="preserve"> Antidote.</w:t>
      </w:r>
      <w:r>
        <w:br/>
        <w:t>Many of these are described by Nicolaus Myrepsus, in his fust</w:t>
      </w:r>
      <w:r>
        <w:br/>
        <w:t>Section, which treats' of Antidotes. Their Descriptions are</w:t>
      </w:r>
      <w:r>
        <w:br/>
      </w:r>
      <w:proofErr w:type="gramStart"/>
      <w:r>
        <w:t>pretty long</w:t>
      </w:r>
      <w:proofErr w:type="gramEnd"/>
      <w:r>
        <w:t>, and not of sufficient importance to he inserted</w:t>
      </w:r>
      <w:r>
        <w:br/>
        <w:t>here.</w:t>
      </w:r>
    </w:p>
    <w:p w14:paraId="6C05B214" w14:textId="77777777" w:rsidR="00AA6A10" w:rsidRDefault="00000000">
      <w:pPr>
        <w:ind w:firstLine="360"/>
      </w:pPr>
      <w:r>
        <w:t xml:space="preserve">AeICHRYSON.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Αιιχμσέν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i/>
          <w:iCs/>
        </w:rPr>
        <w:t>dio,</w:t>
      </w:r>
      <w:r>
        <w:t xml:space="preserve"> always, and </w:t>
      </w:r>
      <w:r>
        <w:rPr>
          <w:lang w:val="el-GR" w:eastAsia="el-GR" w:bidi="el-GR"/>
        </w:rPr>
        <w:t>χμαάστ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 xml:space="preserve">Gold. A Name </w:t>
      </w:r>
      <w:r>
        <w:rPr>
          <w:i/>
          <w:iCs/>
          <w:lang w:val="la-Latn" w:eastAsia="la-Latn" w:bidi="la-Latn"/>
        </w:rPr>
        <w:t xml:space="preserve">Ostiae Sedum majus. </w:t>
      </w:r>
      <w:r>
        <w:rPr>
          <w:i/>
          <w:iCs/>
        </w:rPr>
        <w:t>Gorreeus.</w:t>
      </w:r>
      <w:r>
        <w:t xml:space="preserve"> See </w:t>
      </w:r>
      <w:r>
        <w:rPr>
          <w:lang w:val="la-Latn" w:eastAsia="la-Latn" w:bidi="la-Latn"/>
        </w:rPr>
        <w:t>SEDUM.</w:t>
      </w:r>
    </w:p>
    <w:p w14:paraId="318DA247" w14:textId="77777777" w:rsidR="00AA6A10" w:rsidRDefault="00000000">
      <w:pPr>
        <w:tabs>
          <w:tab w:val="left" w:pos="2666"/>
        </w:tabs>
        <w:ind w:firstLine="360"/>
      </w:pPr>
      <w:r>
        <w:t xml:space="preserve">AeIGLUCES.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Αχιγλυκἡς</w:t>
      </w:r>
      <w:r w:rsidRPr="00AC72F0">
        <w:rPr>
          <w:lang w:val="en-GB" w:eastAsia="el-GR" w:bidi="el-GR"/>
        </w:rPr>
        <w:t xml:space="preserve">. </w:t>
      </w:r>
      <w:r>
        <w:t xml:space="preserve">From ah, always, and </w:t>
      </w:r>
      <w:r>
        <w:rPr>
          <w:lang w:val="el-GR" w:eastAsia="el-GR" w:bidi="el-GR"/>
        </w:rPr>
        <w:t>γλαφύς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- sweet. ASort of sweetWine, that went by that Name, aS though</w:t>
      </w:r>
      <w:r>
        <w:br/>
        <w:t xml:space="preserve">it </w:t>
      </w:r>
      <w:proofErr w:type="gramStart"/>
      <w:r>
        <w:t>were</w:t>
      </w:r>
      <w:proofErr w:type="gramEnd"/>
      <w:r>
        <w:t xml:space="preserve"> always Mush -It is thus prepared; as soon as the</w:t>
      </w:r>
      <w:r>
        <w:br/>
        <w:t>Must is tunned immediately from the Wine-press, they set the</w:t>
      </w:r>
      <w:r>
        <w:br/>
        <w:t>Vessels underwater, to stand during Winter, that it may keep</w:t>
      </w:r>
      <w:r>
        <w:br/>
        <w:t>always cool; for it is only the Heat of the Must that turns it</w:t>
      </w:r>
      <w:r>
        <w:br/>
        <w:t>into Wine.</w:t>
      </w:r>
      <w:r>
        <w:tab/>
        <w:t>.</w:t>
      </w:r>
    </w:p>
    <w:p w14:paraId="21973EC2" w14:textId="77777777" w:rsidR="00AA6A10" w:rsidRDefault="00000000">
      <w:pPr>
        <w:ind w:firstLine="360"/>
      </w:pPr>
      <w:r>
        <w:t xml:space="preserve">AelPATHEIA.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Αειπάβεια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i/>
          <w:iCs/>
        </w:rPr>
        <w:t>eta,</w:t>
      </w:r>
      <w:r>
        <w:t xml:space="preserve"> always, and </w:t>
      </w:r>
      <w:r>
        <w:rPr>
          <w:lang w:val="el-GR" w:eastAsia="el-GR" w:bidi="el-GR"/>
        </w:rPr>
        <w:t>πάθος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an Affection or Passion. A never-ceasing Affection orPassion.</w:t>
      </w:r>
    </w:p>
    <w:p w14:paraId="424F5E76" w14:textId="77777777" w:rsidR="00AA6A10" w:rsidRDefault="00000000">
      <w:pPr>
        <w:ind w:firstLine="360"/>
      </w:pPr>
      <w:r>
        <w:t xml:space="preserve">AEITHALES. </w:t>
      </w:r>
      <w:r>
        <w:rPr>
          <w:lang w:val="el-GR" w:eastAsia="el-GR" w:bidi="el-GR"/>
        </w:rPr>
        <w:t>Ἀεεθαλέν</w:t>
      </w:r>
      <w:r w:rsidRPr="00AC72F0">
        <w:rPr>
          <w:lang w:val="en-GB" w:eastAsia="el-GR" w:bidi="el-GR"/>
        </w:rPr>
        <w:t xml:space="preserve">. </w:t>
      </w:r>
      <w:r>
        <w:t xml:space="preserve">Fromah, always, and </w:t>
      </w:r>
      <w:r>
        <w:rPr>
          <w:lang w:val="el-GR" w:eastAsia="el-GR" w:bidi="el-GR"/>
        </w:rPr>
        <w:t>θάλλω</w:t>
      </w:r>
      <w:r w:rsidRPr="00AC72F0">
        <w:rPr>
          <w:lang w:val="en-GB" w:eastAsia="el-GR" w:bidi="el-GR"/>
        </w:rPr>
        <w:t xml:space="preserve">, </w:t>
      </w:r>
      <w:r>
        <w:t>to</w:t>
      </w:r>
      <w:r>
        <w:br/>
        <w:t xml:space="preserve">he green. Another Name for the </w:t>
      </w:r>
      <w:r>
        <w:rPr>
          <w:i/>
          <w:iCs/>
          <w:lang w:val="la-Latn" w:eastAsia="la-Latn" w:bidi="la-Latn"/>
        </w:rPr>
        <w:t>Sedum majus.</w:t>
      </w:r>
    </w:p>
    <w:p w14:paraId="79E7A15E" w14:textId="77777777" w:rsidR="00AA6A10" w:rsidRDefault="00000000">
      <w:pPr>
        <w:ind w:firstLine="360"/>
      </w:pPr>
      <w:r>
        <w:t xml:space="preserve">AeIZOON.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Αίίζωον</w:t>
      </w:r>
      <w:r w:rsidRPr="00AC72F0">
        <w:rPr>
          <w:lang w:val="en-GB" w:eastAsia="el-GR" w:bidi="el-GR"/>
        </w:rPr>
        <w:t xml:space="preserve">. </w:t>
      </w:r>
      <w:r>
        <w:t xml:space="preserve">Promesh, always, and </w:t>
      </w:r>
      <w:r>
        <w:rPr>
          <w:lang w:val="el-GR" w:eastAsia="el-GR" w:bidi="el-GR"/>
        </w:rPr>
        <w:t>ζπό</w:t>
      </w:r>
      <w:r w:rsidRPr="00AC72F0">
        <w:rPr>
          <w:lang w:val="en-GB" w:eastAsia="el-GR" w:bidi="el-GR"/>
        </w:rPr>
        <w:t xml:space="preserve">, </w:t>
      </w:r>
      <w:r>
        <w:t xml:space="preserve">Lise. </w:t>
      </w:r>
      <w:r>
        <w:rPr>
          <w:i/>
          <w:iCs/>
          <w:lang w:val="la-Latn" w:eastAsia="la-Latn" w:bidi="la-Latn"/>
        </w:rPr>
        <w:t>Sem-</w:t>
      </w:r>
      <w:r>
        <w:rPr>
          <w:i/>
          <w:iCs/>
          <w:lang w:val="la-Latn" w:eastAsia="la-Latn" w:bidi="la-Latn"/>
        </w:rPr>
        <w:br/>
        <w:t>pervivum, Sedum,</w:t>
      </w:r>
      <w:r>
        <w:rPr>
          <w:lang w:val="la-Latn" w:eastAsia="la-Latn" w:bidi="la-Latn"/>
        </w:rPr>
        <w:t xml:space="preserve"> </w:t>
      </w:r>
      <w:r>
        <w:t>Houseleek. An Herb, of which there</w:t>
      </w:r>
      <w:r>
        <w:br/>
        <w:t>are three Species in DioscorideS, the great, the small, and</w:t>
      </w:r>
      <w:r>
        <w:br/>
        <w:t xml:space="preserve">a third, called by the Greeks </w:t>
      </w:r>
      <w:r>
        <w:rPr>
          <w:lang w:val="el-GR" w:eastAsia="el-GR" w:bidi="el-GR"/>
        </w:rPr>
        <w:t>ἀνδῥαχνη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αγρία</w:t>
      </w:r>
      <w:r w:rsidRPr="00AC72F0">
        <w:rPr>
          <w:lang w:val="en-GB" w:eastAsia="el-GR" w:bidi="el-GR"/>
        </w:rPr>
        <w:t xml:space="preserve">, </w:t>
      </w:r>
      <w:r>
        <w:t xml:space="preserve">by the Latins </w:t>
      </w:r>
      <w:r>
        <w:rPr>
          <w:i/>
          <w:iCs/>
          <w:lang w:val="la-Latn" w:eastAsia="la-Latn" w:bidi="la-Latn"/>
        </w:rPr>
        <w:t>Il-</w:t>
      </w:r>
      <w:r>
        <w:rPr>
          <w:i/>
          <w:iCs/>
          <w:lang w:val="la-Latn" w:eastAsia="la-Latn" w:bidi="la-Latn"/>
        </w:rPr>
        <w:br/>
        <w:t>lecebra.</w:t>
      </w:r>
      <w:r>
        <w:rPr>
          <w:lang w:val="la-Latn" w:eastAsia="la-Latn" w:bidi="la-Latn"/>
        </w:rPr>
        <w:t xml:space="preserve"> </w:t>
      </w:r>
      <w:r>
        <w:t>The great Sort is described as having a Stalk above a</w:t>
      </w:r>
      <w:r>
        <w:br/>
        <w:t>Cubit high, as big as a Man’s Thumb, fat, green with In-</w:t>
      </w:r>
      <w:r>
        <w:br/>
        <w:t xml:space="preserve">cisions </w:t>
      </w:r>
      <w:r>
        <w:rPr>
          <w:i/>
          <w:iCs/>
        </w:rPr>
        <w:t>after the Manner QsffitLactariavallarii,</w:t>
      </w:r>
      <w:r>
        <w:t xml:space="preserve"> called </w:t>
      </w:r>
      <w:r>
        <w:rPr>
          <w:lang w:val="el-GR" w:eastAsia="el-GR" w:bidi="el-GR"/>
        </w:rPr>
        <w:t>χαραιείας</w:t>
      </w:r>
      <w:r w:rsidRPr="00AC72F0">
        <w:rPr>
          <w:lang w:val="en-GB" w:eastAsia="el-GR" w:bidi="el-GR"/>
        </w:rPr>
        <w:br/>
      </w:r>
      <w:r>
        <w:t xml:space="preserve">. </w:t>
      </w:r>
      <w:r>
        <w:rPr>
          <w:lang w:val="el-GR" w:eastAsia="el-GR" w:bidi="el-GR"/>
        </w:rPr>
        <w:t>τιθυμαλοςγ</w:t>
      </w:r>
      <w:r w:rsidRPr="00AC72F0">
        <w:rPr>
          <w:lang w:val="en-GB" w:eastAsia="el-GR" w:bidi="el-GR"/>
        </w:rPr>
        <w:t xml:space="preserve"> </w:t>
      </w:r>
      <w:r>
        <w:t>Wood Spurge, .with sat cantons Leaves, of the</w:t>
      </w:r>
      <w:r>
        <w:br/>
        <w:t>Size of a Man’s Thumb, like a Tongue at the Top, some</w:t>
      </w:r>
      <w:r>
        <w:br/>
        <w:t>.:turning their convex Sides toward the Ground; others standing</w:t>
      </w:r>
      <w:r>
        <w:br/>
        <w:t xml:space="preserve">-at the Head,.and so </w:t>
      </w:r>
      <w:proofErr w:type="gramStart"/>
      <w:r>
        <w:t>compacted .togetherall</w:t>
      </w:r>
      <w:proofErr w:type="gramEnd"/>
      <w:r>
        <w:t xml:space="preserve"> around, as tore-</w:t>
      </w:r>
      <w:r>
        <w:br/>
        <w:t xml:space="preserve">present the Figure of an Eye, whence it is called </w:t>
      </w:r>
      <w:r>
        <w:rPr>
          <w:lang w:val="el-GR" w:eastAsia="el-GR" w:bidi="el-GR"/>
        </w:rPr>
        <w:t>ζωοφδαλμὸς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and </w:t>
      </w:r>
      <w:r>
        <w:rPr>
          <w:lang w:val="el-GR" w:eastAsia="el-GR" w:bidi="el-GR"/>
        </w:rPr>
        <w:t>βουφθαλμής</w:t>
      </w:r>
      <w:r w:rsidRPr="00AC72F0">
        <w:rPr>
          <w:lang w:val="en-GB" w:eastAsia="el-GR" w:bidi="el-GR"/>
        </w:rPr>
        <w:t xml:space="preserve">. </w:t>
      </w:r>
      <w:r>
        <w:t xml:space="preserve">The small </w:t>
      </w:r>
      <w:r>
        <w:rPr>
          <w:i/>
          <w:iCs/>
          <w:lang w:val="la-Latn" w:eastAsia="la-Latn" w:bidi="la-Latn"/>
        </w:rPr>
        <w:t>Sempervivum</w:t>
      </w:r>
      <w:r>
        <w:rPr>
          <w:lang w:val="la-Latn" w:eastAsia="la-Latn" w:bidi="la-Latn"/>
        </w:rPr>
        <w:t xml:space="preserve"> </w:t>
      </w:r>
      <w:r>
        <w:t>has many Stalks</w:t>
      </w:r>
      <w:r>
        <w:br/>
        <w:t>sprouting from one Root, with (lender, round, sat, sharp-pointed</w:t>
      </w:r>
      <w:r>
        <w:br/>
        <w:t xml:space="preserve">.Leaves. The. middle Stalk rises </w:t>
      </w:r>
      <w:proofErr w:type="gramStart"/>
      <w:r>
        <w:t>a .</w:t>
      </w:r>
      <w:proofErr w:type="gramEnd"/>
      <w:r>
        <w:t xml:space="preserve"> Span high, bearing an Uin-</w:t>
      </w:r>
      <w:r>
        <w:br/>
        <w:t xml:space="preserve">thella, </w:t>
      </w:r>
      <w:proofErr w:type="gramStart"/>
      <w:r>
        <w:t>with.a</w:t>
      </w:r>
      <w:proofErr w:type="gramEnd"/>
      <w:r>
        <w:t xml:space="preserve"> small herbaceous Flowese t The two first Kinds</w:t>
      </w:r>
      <w:r>
        <w:br/>
        <w:t>‘.of Houseleek are cooling, and are also-moderately drying and</w:t>
      </w:r>
      <w:r>
        <w:br/>
        <w:t>.astringent. The third Kind has a small, thick, hairy Leaf,</w:t>
      </w:r>
      <w:r>
        <w:br/>
        <w:t xml:space="preserve">rrnost like </w:t>
      </w:r>
      <w:proofErr w:type="gramStart"/>
      <w:r>
        <w:t>Purilane.-</w:t>
      </w:r>
      <w:proofErr w:type="gramEnd"/>
      <w:r>
        <w:t xml:space="preserve"> It is of a heating, acrimonious, </w:t>
      </w:r>
      <w:r>
        <w:rPr>
          <w:lang w:val="la-Latn" w:eastAsia="la-Latn" w:bidi="la-Latn"/>
        </w:rPr>
        <w:t>exulcerat-</w:t>
      </w:r>
      <w:r>
        <w:rPr>
          <w:lang w:val="la-Latn" w:eastAsia="la-Latn" w:bidi="la-Latn"/>
        </w:rPr>
        <w:br/>
      </w:r>
      <w:r>
        <w:t xml:space="preserve">.ing Nature. </w:t>
      </w:r>
      <w:r>
        <w:rPr>
          <w:i/>
          <w:iCs/>
        </w:rPr>
        <w:t>Gorreeus.</w:t>
      </w:r>
    </w:p>
    <w:p w14:paraId="46267E72" w14:textId="77777777" w:rsidR="00AA6A10" w:rsidRDefault="00000000">
      <w:proofErr w:type="gramStart"/>
      <w:r>
        <w:t>- .thLIANUS</w:t>
      </w:r>
      <w:proofErr w:type="gramEnd"/>
      <w:r>
        <w:t xml:space="preserve"> MeCCIUS. A Physician that lived in the</w:t>
      </w:r>
      <w:r>
        <w:br/>
        <w:t xml:space="preserve">time of the </w:t>
      </w:r>
      <w:proofErr w:type="gramStart"/>
      <w:r>
        <w:t>Emperor</w:t>
      </w:r>
      <w:proofErr w:type="gramEnd"/>
      <w:r>
        <w:t xml:space="preserve"> Adrian. We learn from Galen that he</w:t>
      </w:r>
      <w:r>
        <w:br/>
        <w:t>.wrote well on the Dissection of the Muscles. It is also said</w:t>
      </w:r>
      <w:r>
        <w:br/>
        <w:t>.he was one of Galenis Masters, by whomhe is recorded to have</w:t>
      </w:r>
      <w:r>
        <w:br/>
        <w:t xml:space="preserve">.been a Physician of-Abilities, and a Very worthy Man. </w:t>
      </w:r>
      <w:proofErr w:type="gramStart"/>
      <w:r>
        <w:t xml:space="preserve">- </w:t>
      </w:r>
      <w:r>
        <w:rPr>
          <w:lang w:val="la-Latn" w:eastAsia="la-Latn" w:bidi="la-Latn"/>
        </w:rPr>
        <w:t>.</w:t>
      </w:r>
      <w:proofErr w:type="gramEnd"/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 xml:space="preserve">. </w:t>
      </w:r>
      <w:r>
        <w:rPr>
          <w:lang w:val="la-Latn" w:eastAsia="la-Latn" w:bidi="la-Latn"/>
        </w:rPr>
        <w:t xml:space="preserve">AELIUS PROMOTUS. </w:t>
      </w:r>
      <w:r>
        <w:t>There seems to have been ‘two</w:t>
      </w:r>
      <w:r>
        <w:br/>
        <w:t xml:space="preserve">of this </w:t>
      </w:r>
      <w:proofErr w:type="gramStart"/>
      <w:r>
        <w:t>Name,,</w:t>
      </w:r>
      <w:proofErr w:type="gramEnd"/>
      <w:r>
        <w:t xml:space="preserve"> one a Disciple Of Ostanes the Persian. </w:t>
      </w:r>
      <w:r>
        <w:rPr>
          <w:vertAlign w:val="superscript"/>
        </w:rPr>
        <w:t>;</w:t>
      </w:r>
      <w:r>
        <w:t xml:space="preserve"> This</w:t>
      </w:r>
      <w:r>
        <w:br/>
        <w:t>..AE&amp;imaccompanied'Xerxes into Greece.</w:t>
      </w:r>
    </w:p>
    <w:p w14:paraId="4DCDB973" w14:textId="77777777" w:rsidR="00AA6A10" w:rsidRDefault="00000000">
      <w:pPr>
        <w:tabs>
          <w:tab w:val="left" w:pos="3121"/>
        </w:tabs>
      </w:pP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The second was a Physician of Alexandria, who lived in the</w:t>
      </w:r>
      <w:r>
        <w:br/>
        <w:t xml:space="preserve">.time of Pompey. </w:t>
      </w:r>
      <w:proofErr w:type="gramStart"/>
      <w:r>
        <w:t>He .wrote</w:t>
      </w:r>
      <w:proofErr w:type="gramEnd"/>
      <w:r>
        <w:t xml:space="preserve"> a Treatise </w:t>
      </w:r>
      <w:r>
        <w:rPr>
          <w:lang w:val="el-GR" w:eastAsia="el-GR" w:bidi="el-GR"/>
        </w:rPr>
        <w:t>περὶ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άστβὀλκόνκαὶ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οδηλητηρίων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φαρμἀκων</w:t>
      </w:r>
      <w:r w:rsidRPr="00AC72F0">
        <w:rPr>
          <w:lang w:val="en-GB" w:eastAsia="el-GR" w:bidi="el-GR"/>
        </w:rPr>
        <w:t xml:space="preserve">, </w:t>
      </w:r>
      <w:r>
        <w:t xml:space="preserve">-os Poisons, and. deleterious Medicines, </w:t>
      </w:r>
      <w:r>
        <w:rPr>
          <w:i/>
          <w:iCs/>
        </w:rPr>
        <w:t>r</w:t>
      </w:r>
      <w:r>
        <w:t xml:space="preserve"> Gesha- and</w:t>
      </w:r>
      <w:r>
        <w:br/>
        <w:t>.Tiraquellus say this Work as preserved in sorne of the Italian</w:t>
      </w:r>
      <w:r>
        <w:br/>
        <w:t xml:space="preserve">Libraries in Manuscript; </w:t>
      </w:r>
      <w:r>
        <w:rPr>
          <w:lang w:val="la-Latn" w:eastAsia="la-Latn" w:bidi="la-Latn"/>
        </w:rPr>
        <w:t xml:space="preserve">Mercurialis </w:t>
      </w:r>
      <w:r>
        <w:t>and.Fahricins'say in the</w:t>
      </w:r>
      <w:r>
        <w:br/>
        <w:t>Vatican. '.</w:t>
      </w:r>
      <w:r>
        <w:tab/>
        <w:t xml:space="preserve">" * </w:t>
      </w:r>
      <w:proofErr w:type="gramStart"/>
      <w:r>
        <w:t>4..</w:t>
      </w:r>
      <w:proofErr w:type="gramEnd"/>
    </w:p>
    <w:p w14:paraId="6850490A" w14:textId="77777777" w:rsidR="00AA6A10" w:rsidRDefault="00000000">
      <w:r>
        <w:t xml:space="preserve">si jEMIIJUS </w:t>
      </w:r>
      <w:r>
        <w:rPr>
          <w:lang w:val="la-Latn" w:eastAsia="la-Latn" w:bidi="la-Latn"/>
        </w:rPr>
        <w:t xml:space="preserve">MACER. </w:t>
      </w:r>
      <w:r>
        <w:t xml:space="preserve">A- Poet </w:t>
      </w:r>
      <w:proofErr w:type="gramStart"/>
      <w:r>
        <w:t>Of</w:t>
      </w:r>
      <w:proofErr w:type="gramEnd"/>
      <w:r>
        <w:t xml:space="preserve"> Verona, who lived in</w:t>
      </w:r>
      <w:r>
        <w:br/>
        <w:t xml:space="preserve">-the Reign of </w:t>
      </w:r>
      <w:r>
        <w:rPr>
          <w:lang w:val="la-Latn" w:eastAsia="la-Latn" w:bidi="la-Latn"/>
        </w:rPr>
        <w:t xml:space="preserve">Angustiis. </w:t>
      </w:r>
      <w:r>
        <w:t>He was Contemporary with, and soine-</w:t>
      </w:r>
      <w:r>
        <w:br/>
        <w:t xml:space="preserve">'what older than Ovid, who speaks of hint </w:t>
      </w:r>
      <w:proofErr w:type="gramStart"/>
      <w:r>
        <w:t>thus :</w:t>
      </w:r>
      <w:proofErr w:type="gramEnd"/>
    </w:p>
    <w:p w14:paraId="6B0F03C9" w14:textId="77777777" w:rsidR="00AA6A10" w:rsidRDefault="00000000">
      <w:pPr>
        <w:tabs>
          <w:tab w:val="left" w:leader="dot" w:pos="2158"/>
        </w:tabs>
      </w:pPr>
      <w:proofErr w:type="gramStart"/>
      <w:r>
        <w:rPr>
          <w:i/>
          <w:iCs/>
        </w:rPr>
        <w:t>':r</w:t>
      </w:r>
      <w:proofErr w:type="gramEnd"/>
      <w:r>
        <w:rPr>
          <w:i/>
          <w:iCs/>
        </w:rPr>
        <w:tab/>
      </w:r>
      <w:r>
        <w:t xml:space="preserve">\ </w:t>
      </w:r>
      <w:r w:rsidRPr="00AC72F0">
        <w:rPr>
          <w:lang w:eastAsia="el-GR" w:bidi="el-GR"/>
        </w:rPr>
        <w:t>’</w:t>
      </w:r>
      <w:r>
        <w:rPr>
          <w:lang w:val="el-GR" w:eastAsia="el-GR" w:bidi="el-GR"/>
        </w:rPr>
        <w:t>ῖ</w:t>
      </w:r>
      <w:r w:rsidRPr="00AC72F0">
        <w:rPr>
          <w:lang w:eastAsia="el-GR" w:bidi="el-GR"/>
        </w:rPr>
        <w:t xml:space="preserve"> </w:t>
      </w:r>
      <w:r>
        <w:t>i ....... no</w:t>
      </w:r>
    </w:p>
    <w:p w14:paraId="3A11193A" w14:textId="77777777" w:rsidR="00AA6A10" w:rsidRDefault="00000000">
      <w:pPr>
        <w:tabs>
          <w:tab w:val="left" w:pos="4607"/>
        </w:tabs>
        <w:ind w:firstLine="360"/>
      </w:pPr>
      <w:r>
        <w:rPr>
          <w:i/>
          <w:iCs/>
        </w:rPr>
        <w:t xml:space="preserve">Scape suas aiolucres legit </w:t>
      </w:r>
      <w:r>
        <w:rPr>
          <w:i/>
          <w:iCs/>
          <w:lang w:val="la-Latn" w:eastAsia="la-Latn" w:bidi="la-Latn"/>
        </w:rPr>
        <w:t xml:space="preserve">mihi grandior </w:t>
      </w:r>
      <w:r>
        <w:rPr>
          <w:i/>
          <w:iCs/>
        </w:rPr>
        <w:t>ratio -</w:t>
      </w:r>
      <w:r>
        <w:rPr>
          <w:i/>
          <w:iCs/>
        </w:rPr>
        <w:tab/>
        <w:t>- - s ' in</w:t>
      </w:r>
    </w:p>
    <w:p w14:paraId="3D018C6E" w14:textId="77777777" w:rsidR="00AA6A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Quaeque nocet </w:t>
      </w:r>
      <w:r>
        <w:rPr>
          <w:i/>
          <w:iCs/>
        </w:rPr>
        <w:t xml:space="preserve">serpens, qua j lev at herbal, </w:t>
      </w:r>
      <w:r>
        <w:rPr>
          <w:i/>
          <w:iCs/>
          <w:lang w:val="la-Latn" w:eastAsia="la-Latn" w:bidi="la-Latn"/>
        </w:rPr>
        <w:t>Macer.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</w:t>
      </w:r>
    </w:p>
    <w:p w14:paraId="7F7520F0" w14:textId="77777777" w:rsidR="00AA6A10" w:rsidRDefault="00000000">
      <w:pPr>
        <w:tabs>
          <w:tab w:val="left" w:pos="3198"/>
        </w:tabs>
        <w:ind w:firstLine="360"/>
      </w:pPr>
      <w:r>
        <w:t>From hence we learn he wrote on Binds, Serpents and Plants;</w:t>
      </w:r>
      <w:r>
        <w:br/>
        <w:t xml:space="preserve">but Mr. LeClerc is </w:t>
      </w:r>
      <w:proofErr w:type="gramStart"/>
      <w:r>
        <w:t>of .Opinion</w:t>
      </w:r>
      <w:proofErr w:type="gramEnd"/>
      <w:r>
        <w:t xml:space="preserve"> he only gave an; Account of</w:t>
      </w:r>
      <w:r>
        <w:br/>
        <w:t>.such.Vegetables aS were Antidotes to those Poisons as he speaks</w:t>
      </w:r>
      <w:r>
        <w:br/>
        <w:t xml:space="preserve">of? </w:t>
      </w:r>
      <w:proofErr w:type="gramStart"/>
      <w:r>
        <w:t>..</w:t>
      </w:r>
      <w:proofErr w:type="gramEnd"/>
      <w:r>
        <w:t>Servius, says the same Author wrote a Poem on Bees, fi</w:t>
      </w:r>
      <w:r>
        <w:br/>
        <w:t>. It is on Account of his Poem on Birds, Serpents and Herbs</w:t>
      </w:r>
      <w:r>
        <w:br/>
        <w:t xml:space="preserve">that he is. </w:t>
      </w:r>
      <w:proofErr w:type="gramStart"/>
      <w:r>
        <w:t>.numbered</w:t>
      </w:r>
      <w:proofErr w:type="gramEnd"/>
      <w:r>
        <w:t xml:space="preserve"> amongst -the medicinal Authors, His</w:t>
      </w:r>
      <w:r>
        <w:br/>
        <w:t>-Works are lost; those which go under his Name being, in</w:t>
      </w:r>
      <w:r>
        <w:br/>
        <w:t>.the Opinion of all the learned, supposititious, and'are said to he</w:t>
      </w:r>
      <w:r>
        <w:br/>
        <w:t>wrote by oneJO.dobonns, ...J</w:t>
      </w:r>
      <w:r>
        <w:tab/>
      </w:r>
      <w:r>
        <w:rPr>
          <w:i/>
          <w:iCs/>
        </w:rPr>
        <w:t xml:space="preserve">. </w:t>
      </w:r>
      <w:proofErr w:type="gramStart"/>
      <w:r>
        <w:rPr>
          <w:i/>
          <w:iCs/>
        </w:rPr>
        <w:t>.J</w:t>
      </w:r>
      <w:proofErr w:type="gramEnd"/>
      <w:r>
        <w:t xml:space="preserve"> </w:t>
      </w:r>
      <w:r>
        <w:rPr>
          <w:lang w:val="el-GR" w:eastAsia="el-GR" w:bidi="el-GR"/>
        </w:rPr>
        <w:t>εἴ</w:t>
      </w:r>
      <w:r w:rsidRPr="00AC72F0">
        <w:rPr>
          <w:lang w:val="en-GB" w:eastAsia="el-GR" w:bidi="el-GR"/>
        </w:rPr>
        <w:t xml:space="preserve"> </w:t>
      </w:r>
      <w:r>
        <w:t xml:space="preserve">...J </w:t>
      </w:r>
      <w:r>
        <w:rPr>
          <w:lang w:val="el-GR" w:eastAsia="el-GR" w:bidi="el-GR"/>
        </w:rPr>
        <w:t>τι</w:t>
      </w:r>
      <w:r w:rsidRPr="00AC72F0">
        <w:rPr>
          <w:lang w:val="en-GB" w:eastAsia="el-GR" w:bidi="el-GR"/>
        </w:rPr>
        <w:t xml:space="preserve"> </w:t>
      </w:r>
      <w:r>
        <w:t>... .. .cl</w:t>
      </w:r>
    </w:p>
    <w:p w14:paraId="4B7D943E" w14:textId="77777777" w:rsidR="00AA6A10" w:rsidRDefault="00000000">
      <w:pPr>
        <w:ind w:firstLine="360"/>
      </w:pPr>
      <w:r>
        <w:t>KEOLIPYLrE.’ JEoLIFILES. I do not know that this</w:t>
      </w:r>
      <w:r>
        <w:br/>
        <w:t xml:space="preserve">Word has-anY Right'to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>Plate in a Medicinal-Dictionary,</w:t>
      </w:r>
      <w:r>
        <w:br/>
        <w:t xml:space="preserve">it properly belonging </w:t>
      </w:r>
      <w:proofErr w:type="gramStart"/>
      <w:r>
        <w:t>to;</w:t>
      </w:r>
      <w:proofErr w:type="gramEnd"/>
      <w:r>
        <w:t xml:space="preserve"> experimental Philosophy. However,</w:t>
      </w:r>
      <w:r>
        <w:br/>
      </w:r>
      <w:proofErr w:type="gramStart"/>
      <w:r>
        <w:t xml:space="preserve">as </w:t>
      </w:r>
      <w:r>
        <w:rPr>
          <w:lang w:val="la-Latn" w:eastAsia="la-Latn" w:bidi="la-Latn"/>
        </w:rPr>
        <w:t>.Castellus</w:t>
      </w:r>
      <w:proofErr w:type="gramEnd"/>
      <w:r>
        <w:rPr>
          <w:lang w:val="la-Latn" w:eastAsia="la-Latn" w:bidi="la-Latn"/>
        </w:rPr>
        <w:t xml:space="preserve"> </w:t>
      </w:r>
      <w:r>
        <w:t xml:space="preserve">has taken notice os 'rt, I would not omit it.. </w:t>
      </w:r>
      <w:r>
        <w:rPr>
          <w:i/>
          <w:iCs/>
        </w:rPr>
        <w:t>Ana-</w:t>
      </w:r>
      <w:r>
        <w:rPr>
          <w:i/>
          <w:iCs/>
        </w:rPr>
        <w:br/>
        <w:t>lipiles</w:t>
      </w:r>
      <w:r>
        <w:t xml:space="preserve"> areVeffeis made either, </w:t>
      </w:r>
      <w:proofErr w:type="gramStart"/>
      <w:r>
        <w:t>of .Iron</w:t>
      </w:r>
      <w:proofErr w:type="gramEnd"/>
      <w:r>
        <w:t xml:space="preserve"> or Brass, with a small</w:t>
      </w:r>
      <w:r>
        <w:br/>
        <w:t>-Orifice;-into these Water is put, and when they are placed</w:t>
      </w:r>
      <w:r>
        <w:br/>
        <w:t>-in a het Fire, the Water,, rarefied into Vapour, bursts out with a</w:t>
      </w:r>
      <w:r>
        <w:br/>
      </w:r>
      <w:r>
        <w:lastRenderedPageBreak/>
        <w:t>’great Noise and Force, imitating Wind. _</w:t>
      </w:r>
    </w:p>
    <w:p w14:paraId="2BACEE82" w14:textId="77777777" w:rsidR="00AA6A10" w:rsidRDefault="00000000">
      <w:pPr>
        <w:ind w:firstLine="360"/>
      </w:pPr>
      <w:r>
        <w:rPr>
          <w:i/>
          <w:iCs/>
        </w:rPr>
        <w:t>ffi-Olsc.</w:t>
      </w:r>
      <w:r>
        <w:t xml:space="preserve"> </w:t>
      </w:r>
      <w:r>
        <w:rPr>
          <w:lang w:val="la-Latn" w:eastAsia="la-Latn" w:bidi="la-Latn"/>
        </w:rPr>
        <w:t xml:space="preserve">'Atio. </w:t>
      </w:r>
      <w:r>
        <w:t>The whole Age of a Man, from his Birth</w:t>
      </w:r>
      <w:r>
        <w:br/>
        <w:t>.to his Death properly, but used frequently by Hippocrates to</w:t>
      </w:r>
      <w:r>
        <w:br/>
        <w:t>signify the Remainder of a Man's Life.</w:t>
      </w:r>
    </w:p>
    <w:p w14:paraId="2446BEDB" w14:textId="77777777" w:rsidR="00AA6A10" w:rsidRDefault="00000000">
      <w:pPr>
        <w:ind w:firstLine="360"/>
      </w:pPr>
      <w:r>
        <w:t xml:space="preserve">It also signifies the spinal </w:t>
      </w:r>
      <w:proofErr w:type="gramStart"/>
      <w:r>
        <w:t>Marrow,,</w:t>
      </w:r>
      <w:proofErr w:type="gramEnd"/>
      <w:r>
        <w:t xml:space="preserve"> and it is said should he</w:t>
      </w:r>
      <w:r>
        <w:br/>
        <w:t xml:space="preserve">wrote at the latter End of the seventh Book of the </w:t>
      </w:r>
      <w:r>
        <w:rPr>
          <w:i/>
          <w:iCs/>
        </w:rPr>
        <w:t>Epidemics</w:t>
      </w:r>
      <w:r>
        <w:rPr>
          <w:i/>
          <w:iCs/>
        </w:rPr>
        <w:br/>
      </w:r>
      <w:r>
        <w:t xml:space="preserve">instead of </w:t>
      </w:r>
      <w:r>
        <w:rPr>
          <w:lang w:val="el-GR" w:eastAsia="el-GR" w:bidi="el-GR"/>
        </w:rPr>
        <w:t>ηηννὰνα</w:t>
      </w:r>
      <w:r w:rsidRPr="00AC72F0">
        <w:rPr>
          <w:lang w:val="en-GB" w:eastAsia="el-GR" w:bidi="el-GR"/>
        </w:rPr>
        <w:t xml:space="preserve">. </w:t>
      </w:r>
      <w:r>
        <w:t>The Pa</w:t>
      </w:r>
      <w:r>
        <w:rPr>
          <w:u w:val="single"/>
        </w:rPr>
        <w:t>ssag</w:t>
      </w:r>
      <w:r>
        <w:t xml:space="preserve">e will then runthus, S </w:t>
      </w:r>
      <w:r>
        <w:rPr>
          <w:lang w:val="el-GR" w:eastAsia="el-GR" w:bidi="el-GR"/>
        </w:rPr>
        <w:t>τἐν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ἀεῆςα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φδοήσαί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ἱβοἳμάιος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ἀπκτανεν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A certain Person being ill of a Tabes</w:t>
      </w:r>
      <w:r>
        <w:rPr>
          <w:i/>
          <w:iCs/>
        </w:rPr>
        <w:br/>
        <w:t>Dorsalis, died the seventh Day.</w:t>
      </w:r>
      <w:r>
        <w:t xml:space="preserve"> Erotian. FoefiUs, HesychinS.</w:t>
      </w:r>
      <w:r>
        <w:br/>
        <w:t>VarinuS.</w:t>
      </w:r>
    </w:p>
    <w:p w14:paraId="491491ED" w14:textId="77777777" w:rsidR="00AA6A10" w:rsidRDefault="00000000">
      <w:pPr>
        <w:ind w:firstLine="360"/>
        <w:outlineLvl w:val="2"/>
      </w:pPr>
      <w:bookmarkStart w:id="59" w:name="bookmark118"/>
      <w:r>
        <w:rPr>
          <w:b/>
          <w:bCs/>
        </w:rPr>
        <w:t xml:space="preserve">AEONION. 'AJnce. The </w:t>
      </w:r>
      <w:r>
        <w:rPr>
          <w:i/>
          <w:iCs/>
        </w:rPr>
        <w:t>Sedan masus,</w:t>
      </w:r>
      <w:r>
        <w:rPr>
          <w:b/>
          <w:bCs/>
        </w:rPr>
        <w:t xml:space="preserve"> or greater House-</w:t>
      </w:r>
      <w:r>
        <w:rPr>
          <w:b/>
          <w:bCs/>
        </w:rPr>
        <w:br/>
        <w:t xml:space="preserve">leek is by some </w:t>
      </w:r>
      <w:r>
        <w:rPr>
          <w:b/>
          <w:bCs/>
          <w:u w:val="single"/>
        </w:rPr>
        <w:t>caned tints.</w:t>
      </w:r>
      <w:r>
        <w:rPr>
          <w:b/>
          <w:bCs/>
        </w:rPr>
        <w:t xml:space="preserve"> </w:t>
      </w:r>
      <w:r>
        <w:rPr>
          <w:i/>
          <w:iCs/>
        </w:rPr>
        <w:t>Gorreeus.</w:t>
      </w:r>
      <w:bookmarkEnd w:id="59"/>
    </w:p>
    <w:p w14:paraId="352F1E0B" w14:textId="77777777" w:rsidR="00AA6A10" w:rsidRDefault="00000000">
      <w:pPr>
        <w:ind w:firstLine="360"/>
      </w:pPr>
      <w:r>
        <w:t xml:space="preserve">fEONESIS. </w:t>
      </w:r>
      <w:r>
        <w:rPr>
          <w:lang w:val="el-GR" w:eastAsia="el-GR" w:bidi="el-GR"/>
        </w:rPr>
        <w:t>Αιἐνησις</w:t>
      </w:r>
      <w:r w:rsidRPr="00AC72F0">
        <w:rPr>
          <w:lang w:val="en-GB" w:eastAsia="el-GR" w:bidi="el-GR"/>
        </w:rPr>
        <w:t xml:space="preserve">. </w:t>
      </w:r>
      <w:r>
        <w:t xml:space="preserve">From </w:t>
      </w:r>
      <w:r>
        <w:rPr>
          <w:i/>
          <w:iCs/>
        </w:rPr>
        <w:t xml:space="preserve">dsoodet, persuade, </w:t>
      </w:r>
      <w:r>
        <w:rPr>
          <w:i/>
          <w:iCs/>
          <w:lang w:val="la-Latn" w:eastAsia="la-Latn" w:bidi="la-Latn"/>
        </w:rPr>
        <w:t xml:space="preserve">irrigo, </w:t>
      </w:r>
      <w:r>
        <w:rPr>
          <w:i/>
          <w:iCs/>
        </w:rPr>
        <w:t>to</w:t>
      </w:r>
      <w:r>
        <w:rPr>
          <w:i/>
          <w:iCs/>
        </w:rPr>
        <w:br/>
      </w:r>
      <w:r>
        <w:t>pour upon, or so wet by pouring a Fluid upon</w:t>
      </w:r>
      <w:proofErr w:type="gramStart"/>
      <w:r>
        <w:t>. .</w:t>
      </w:r>
      <w:proofErr w:type="gramEnd"/>
      <w:r>
        <w:t xml:space="preserve"> It signifies a</w:t>
      </w:r>
      <w:r>
        <w:br/>
        <w:t xml:space="preserve">moistening the external Parts </w:t>
      </w:r>
      <w:proofErr w:type="gramStart"/>
      <w:r>
        <w:t>by .Perfusion</w:t>
      </w:r>
      <w:proofErr w:type="gramEnd"/>
      <w:r>
        <w:t>, or F</w:t>
      </w:r>
      <w:r>
        <w:rPr>
          <w:u w:val="single"/>
        </w:rPr>
        <w:t>omentation</w:t>
      </w:r>
      <w:r>
        <w:t>.</w:t>
      </w:r>
      <w:r>
        <w:br/>
      </w:r>
      <w:r>
        <w:rPr>
          <w:i/>
          <w:iCs/>
        </w:rPr>
        <w:t>Erotian.' Foes.</w:t>
      </w:r>
    </w:p>
    <w:p w14:paraId="6BA069E1" w14:textId="77777777" w:rsidR="00AA6A10" w:rsidRDefault="00000000">
      <w:pPr>
        <w:tabs>
          <w:tab w:val="left" w:pos="2214"/>
          <w:tab w:val="left" w:pos="4393"/>
        </w:tabs>
      </w:pPr>
      <w:r>
        <w:t xml:space="preserve">. ssORA.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Αιάρα</w:t>
      </w:r>
      <w:r w:rsidRPr="00AC72F0">
        <w:rPr>
          <w:lang w:val="en-GB" w:eastAsia="el-GR" w:bidi="el-GR"/>
        </w:rPr>
        <w:t xml:space="preserve">. </w:t>
      </w:r>
      <w:r>
        <w:t xml:space="preserve">From daestes, to </w:t>
      </w:r>
      <w:proofErr w:type="gramStart"/>
      <w:r>
        <w:t>lift up</w:t>
      </w:r>
      <w:proofErr w:type="gramEnd"/>
      <w:r>
        <w:t>, suspend, or hang</w:t>
      </w:r>
      <w:r>
        <w:br/>
        <w:t>On high. Gestation, a Species of Exercise used by the An-</w:t>
      </w:r>
      <w:r>
        <w:br/>
        <w:t xml:space="preserve">cients, of which Aetius gives the sollowiniT Account. </w:t>
      </w:r>
      <w:r>
        <w:rPr>
          <w:i/>
          <w:iCs/>
        </w:rPr>
        <w:t>Totrab. i.</w:t>
      </w:r>
      <w:r>
        <w:rPr>
          <w:i/>
          <w:iCs/>
        </w:rPr>
        <w:br/>
        <w:t>Serna, tide cap. 6.</w:t>
      </w:r>
      <w:r>
        <w:rPr>
          <w:i/>
          <w:iCs/>
        </w:rPr>
        <w:tab/>
        <w:t>. . ..</w:t>
      </w:r>
      <w:r>
        <w:rPr>
          <w:i/>
          <w:iCs/>
        </w:rPr>
        <w:tab/>
        <w:t>.</w:t>
      </w:r>
    </w:p>
    <w:p w14:paraId="040ACD6F" w14:textId="77777777" w:rsidR="00AA6A10" w:rsidRDefault="00000000">
      <w:pPr>
        <w:ind w:firstLine="360"/>
      </w:pPr>
      <w:r>
        <w:t>Other Kinds of Exercise, says he, consist in Motion of the</w:t>
      </w:r>
      <w:r>
        <w:br/>
        <w:t>-Body; but Gestation is compounded of Motion, and such a</w:t>
      </w:r>
      <w:r>
        <w:br/>
        <w:t>Disposition as much resembles Rest, in which mast Parts of</w:t>
      </w:r>
      <w:r>
        <w:br/>
        <w:t>the Body seem to he still, white the whole is carried along</w:t>
      </w:r>
      <w:r>
        <w:br/>
        <w:t>the Wayin which the Gestation is directed. Hence it impears</w:t>
      </w:r>
      <w:r>
        <w:br/>
        <w:t>that Gestation is at once the’ most beneficial and most gentie</w:t>
      </w:r>
      <w:r>
        <w:br/>
        <w:t>Kind of Exercise, since it procures no Lassitude, and yet moves</w:t>
      </w:r>
      <w:r>
        <w:br/>
        <w:t xml:space="preserve">the Body aster the </w:t>
      </w:r>
      <w:r>
        <w:rPr>
          <w:u w:val="single"/>
        </w:rPr>
        <w:t>manne</w:t>
      </w:r>
      <w:r>
        <w:t>r of gr</w:t>
      </w:r>
      <w:r>
        <w:rPr>
          <w:u w:val="single"/>
        </w:rPr>
        <w:t>eat Exercises</w:t>
      </w:r>
      <w:r>
        <w:t>.</w:t>
      </w:r>
    </w:p>
    <w:p w14:paraId="2D77D5FF" w14:textId="77777777" w:rsidR="00AA6A10" w:rsidRDefault="00000000">
      <w:r>
        <w:t xml:space="preserve">.... AU Gestation has the Virtue of exciting and </w:t>
      </w:r>
      <w:proofErr w:type="gramStart"/>
      <w:r>
        <w:t>Ventilating</w:t>
      </w:r>
      <w:proofErr w:type="gramEnd"/>
      <w:r>
        <w:t xml:space="preserve"> the</w:t>
      </w:r>
      <w:r>
        <w:br/>
        <w:t>innate Heat, of dispersing the redundant Humours, of strengthen-</w:t>
      </w:r>
      <w:r>
        <w:br/>
        <w:t>ing the Habit, and raising the dull and languid Powers.</w:t>
      </w:r>
    </w:p>
    <w:p w14:paraId="695953BA" w14:textId="77777777" w:rsidR="00AA6A10" w:rsidRDefault="00000000">
      <w:pPr>
        <w:ind w:firstLine="360"/>
      </w:pPr>
      <w:r>
        <w:t>There are many, different Species of Gestation, some of</w:t>
      </w:r>
      <w:r>
        <w:br/>
        <w:t xml:space="preserve">which, in </w:t>
      </w:r>
      <w:proofErr w:type="gramStart"/>
      <w:r>
        <w:t>particular,-</w:t>
      </w:r>
      <w:proofErr w:type="gramEnd"/>
      <w:r>
        <w:t xml:space="preserve"> are those which follow: A Gestation</w:t>
      </w:r>
      <w:r>
        <w:br/>
        <w:t xml:space="preserve">may he performed in a .Bed, either made pensile </w:t>
      </w:r>
      <w:r>
        <w:rPr>
          <w:i/>
          <w:iCs/>
        </w:rPr>
        <w:t>(perhaps lice</w:t>
      </w:r>
      <w:r>
        <w:rPr>
          <w:i/>
          <w:iCs/>
        </w:rPr>
        <w:br/>
        <w:t>the modern Hamrnoclap</w:t>
      </w:r>
      <w:r>
        <w:t xml:space="preserve"> or moveable on .the Fulcra, or Feet which</w:t>
      </w:r>
      <w:r>
        <w:br/>
        <w:t xml:space="preserve">support it.- </w:t>
      </w:r>
      <w:r>
        <w:rPr>
          <w:lang w:val="el-GR" w:eastAsia="el-GR" w:bidi="el-GR"/>
        </w:rPr>
        <w:t>Δ</w:t>
      </w:r>
      <w:r w:rsidRPr="00AC72F0">
        <w:rPr>
          <w:lang w:val="en-GB" w:eastAsia="el-GR" w:bidi="el-GR"/>
        </w:rPr>
        <w:t xml:space="preserve"> </w:t>
      </w:r>
      <w:r>
        <w:t>.. second Way os Gestation is in a Litter, which</w:t>
      </w:r>
      <w:r>
        <w:br/>
        <w:t>is also -two-sold, that is</w:t>
      </w:r>
      <w:proofErr w:type="gramStart"/>
      <w:r>
        <w:t>, .when</w:t>
      </w:r>
      <w:proofErr w:type="gramEnd"/>
      <w:r>
        <w:t xml:space="preserve"> the Person carried either fits or</w:t>
      </w:r>
      <w:r>
        <w:br/>
        <w:t>lies, along. A. third Way is in a Chariot, and a fourth in a</w:t>
      </w:r>
      <w:r>
        <w:br/>
        <w:t xml:space="preserve">Ship or </w:t>
      </w:r>
      <w:proofErr w:type="gramStart"/>
      <w:r>
        <w:t>Boat..</w:t>
      </w:r>
      <w:proofErr w:type="gramEnd"/>
      <w:r>
        <w:t xml:space="preserve"> </w:t>
      </w:r>
      <w:proofErr w:type="gramStart"/>
      <w:r>
        <w:t>.Riding</w:t>
      </w:r>
      <w:proofErr w:type="gramEnd"/>
      <w:r>
        <w:t xml:space="preserve"> also may he accounted a Species of</w:t>
      </w:r>
      <w:r>
        <w:br/>
        <w:t>Gestation.</w:t>
      </w:r>
    </w:p>
    <w:p w14:paraId="22EDFA56" w14:textId="77777777" w:rsidR="00AA6A10" w:rsidRDefault="00000000">
      <w:r>
        <w:t xml:space="preserve">. Gestation </w:t>
      </w:r>
      <w:proofErr w:type="gramStart"/>
      <w:r>
        <w:t>in :a</w:t>
      </w:r>
      <w:proofErr w:type="gramEnd"/>
      <w:r>
        <w:t>-Bed is convenient for feverish.Persons, and</w:t>
      </w:r>
      <w:r>
        <w:br/>
        <w:t>such as have lain sick a long time, who cannot well raise their</w:t>
      </w:r>
      <w:r>
        <w:br/>
        <w:t>weak aud wasted Bodies. It is also proper for those who he-</w:t>
      </w:r>
      <w:r>
        <w:br/>
        <w:t xml:space="preserve">gin to- recover Strength after </w:t>
      </w:r>
      <w:proofErr w:type="gramStart"/>
      <w:r>
        <w:t>a .Fever</w:t>
      </w:r>
      <w:proofErr w:type="gramEnd"/>
      <w:r>
        <w:t>, and for such as have</w:t>
      </w:r>
      <w:r>
        <w:br/>
        <w:t>taken Hellebore; it' is good likewise in a Phrensy, for it gentiy</w:t>
      </w:r>
      <w:r>
        <w:br/>
        <w:t>composes the Perturbation of the Spirits, and inclines to Sleep.</w:t>
      </w:r>
      <w:r>
        <w:br/>
        <w:t>Lethargies also, and Loss of Appetite, are relieved by it.</w:t>
      </w:r>
    </w:p>
    <w:p w14:paraId="1EA98112" w14:textId="77777777" w:rsidR="00AA6A10" w:rsidRDefault="00000000">
      <w:r>
        <w:t>- -Gestation in a Litter is proper for such as labour under a</w:t>
      </w:r>
      <w:r>
        <w:br/>
        <w:t>lethargic, or semitertian, or quotidian FeVer; and hydropical</w:t>
      </w:r>
      <w:r>
        <w:br/>
        <w:t>Persons; such as are seized within Stupor, the Remains os an</w:t>
      </w:r>
      <w:r>
        <w:br/>
        <w:t xml:space="preserve">Apoplexy, or </w:t>
      </w:r>
      <w:proofErr w:type="gramStart"/>
      <w:r>
        <w:t>Palsy ;</w:t>
      </w:r>
      <w:proofErr w:type="gramEnd"/>
      <w:r>
        <w:t xml:space="preserve">. and </w:t>
      </w:r>
      <w:proofErr w:type="gramStart"/>
      <w:r>
        <w:t>for .thole</w:t>
      </w:r>
      <w:proofErr w:type="gramEnd"/>
      <w:r>
        <w:t xml:space="preserve"> who are afflicted with the</w:t>
      </w:r>
      <w:r>
        <w:br/>
        <w:t xml:space="preserve">.Gout Or Stone. </w:t>
      </w:r>
      <w:proofErr w:type="gramStart"/>
      <w:r>
        <w:t>.Persons</w:t>
      </w:r>
      <w:proofErr w:type="gramEnd"/>
      <w:r>
        <w:t xml:space="preserve"> under a- perfect intermission os a</w:t>
      </w:r>
      <w:r>
        <w:br/>
        <w:t>Fever are carried this Way in a fitting Posture.</w:t>
      </w:r>
    </w:p>
    <w:p w14:paraId="67C9627C" w14:textId="77777777" w:rsidR="00AA6A10" w:rsidRDefault="00000000"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As for Gestation in a Chariot, there is something shaking in</w:t>
      </w:r>
      <w:r>
        <w:br/>
        <w:t>it, which works upon, chronic Distempers; but of this Kind</w:t>
      </w:r>
      <w:r>
        <w:br/>
        <w:t>Tome are more gentie and easy,, others rougher and more ve-</w:t>
      </w:r>
      <w:r>
        <w:br/>
        <w:t>hement. The first, or softer, is .to be used in Distempers of</w:t>
      </w:r>
      <w:r>
        <w:br/>
        <w:t>-she Head, and-Fluxes of the intestines; the latter, or more</w:t>
      </w:r>
      <w:r>
        <w:br/>
      </w:r>
      <w:proofErr w:type="gramStart"/>
      <w:r>
        <w:t>Violent,,</w:t>
      </w:r>
      <w:proofErr w:type="gramEnd"/>
      <w:r>
        <w:t xml:space="preserve"> is proper for infirmities of the’ Breast or Stomach, for</w:t>
      </w:r>
      <w:r>
        <w:br/>
        <w:t>dax Tumors, hydropical Persons, i.and such as are seized .with</w:t>
      </w:r>
      <w:r>
        <w:br/>
        <w:t>a Stupor. . But vertiginous Persons,.and such as have half their</w:t>
      </w:r>
      <w:r>
        <w:br/>
        <w:t xml:space="preserve">.Head affected-should fit </w:t>
      </w:r>
      <w:proofErr w:type="gramStart"/>
      <w:r>
        <w:t>backwards, and</w:t>
      </w:r>
      <w:proofErr w:type="gramEnd"/>
      <w:r>
        <w:t xml:space="preserve"> move gentiy. We</w:t>
      </w:r>
      <w:r>
        <w:br/>
        <w:t>:haVe known many cured this Way, who needed no other Help;</w:t>
      </w:r>
      <w:r>
        <w:br/>
        <w:t xml:space="preserve">hut then their </w:t>
      </w:r>
      <w:r>
        <w:rPr>
          <w:i/>
          <w:iCs/>
        </w:rPr>
        <w:t>Sori</w:t>
      </w:r>
      <w:r>
        <w:t xml:space="preserve"> must he so contrived, as that they may fit</w:t>
      </w:r>
      <w:r>
        <w:br/>
        <w:t xml:space="preserve">:in a </w:t>
      </w:r>
      <w:proofErr w:type="gramStart"/>
      <w:r>
        <w:t>pretty supine</w:t>
      </w:r>
      <w:proofErr w:type="gramEnd"/>
      <w:r>
        <w:t xml:space="preserve"> Posture.</w:t>
      </w:r>
    </w:p>
    <w:p w14:paraId="33D40BCF" w14:textId="77777777" w:rsidR="00AA6A10" w:rsidRDefault="00000000">
      <w:r>
        <w:t>-- Lastly, Gestation in a Boat or. Ship, if near Land, and on</w:t>
      </w:r>
      <w:r>
        <w:br/>
        <w:t>a Calin Sea, is proper for suchas have .a Dropsy, or Elephan-</w:t>
      </w:r>
      <w:r>
        <w:br/>
        <w:t>tiasis, such as are swelled, nd-struck with a suddenPalsy.</w:t>
      </w:r>
      <w:r>
        <w:br/>
        <w:t>.This .Gestation at first turns thej Stomach, but soon grows her</w:t>
      </w:r>
      <w:r>
        <w:br/>
        <w:t>miliar and agreeable - "But:Gestation upon the Sea is most Vio-</w:t>
      </w:r>
      <w:r>
        <w:br/>
        <w:t>.sent, and causes many and great Changes, as It must happen</w:t>
      </w:r>
      <w:r>
        <w:br/>
        <w:t>-where the Mind is distracted betwixt Hope and Sorrow, Fear</w:t>
      </w:r>
      <w:r>
        <w:br/>
        <w:t>and Danger,' and the Ship's Crew sometimes exulting with Joy</w:t>
      </w:r>
      <w:r>
        <w:br/>
        <w:t>.and Alacrity, at other -..times frinkdinto. Despair. All these</w:t>
      </w:r>
      <w:r>
        <w:br/>
        <w:t xml:space="preserve">.things </w:t>
      </w:r>
      <w:proofErr w:type="gramStart"/>
      <w:r>
        <w:t>put.togetheri</w:t>
      </w:r>
      <w:proofErr w:type="gramEnd"/>
      <w:r>
        <w:t xml:space="preserve"> areinf Force sufficient to drive any old Dis.</w:t>
      </w:r>
      <w:r>
        <w:br/>
        <w:t>.temper ourof.the .Bedy, and exclude dt for eVer, not to men-</w:t>
      </w:r>
      <w:r>
        <w:br/>
        <w:t>tion that a Mixture of Rest and Motion, if any thing can do</w:t>
      </w:r>
      <w:r>
        <w:br/>
        <w:t>ds,: nourishes theBodfe ’ : J i j ..</w:t>
      </w:r>
    </w:p>
    <w:p w14:paraId="68D5D917" w14:textId="77777777" w:rsidR="00AA6A10" w:rsidRDefault="00000000">
      <w:proofErr w:type="gramStart"/>
      <w:r>
        <w:rPr>
          <w:i/>
          <w:iCs/>
        </w:rPr>
        <w:t>s?.</w:t>
      </w:r>
      <w:proofErr w:type="gramEnd"/>
      <w:r>
        <w:t xml:space="preserve"> YEPOR inherc</w:t>
      </w:r>
      <w:proofErr w:type="gramStart"/>
      <w:r>
        <w:t>. :</w:t>
      </w:r>
      <w:proofErr w:type="gramEnd"/>
      <w:r>
        <w:t xml:space="preserve"> Itfignifiefcin Hippocrates a steep Place,</w:t>
      </w:r>
      <w:r>
        <w:br/>
      </w:r>
      <w:r>
        <w:lastRenderedPageBreak/>
        <w:t>Or rising Ground, offomewhat difficult .Ascent.</w:t>
      </w:r>
    </w:p>
    <w:p w14:paraId="6EF63FD6" w14:textId="77777777" w:rsidR="00AA6A10" w:rsidRDefault="00000000">
      <w:pPr>
        <w:ind w:firstLine="360"/>
      </w:pPr>
      <w:proofErr w:type="gramStart"/>
      <w:r>
        <w:t>.AEQUAUSi</w:t>
      </w:r>
      <w:proofErr w:type="gramEnd"/>
      <w:r>
        <w:t>. EQUAL. -</w:t>
      </w:r>
      <w:proofErr w:type="gramStart"/>
      <w:r>
        <w:t>This,min.</w:t>
      </w:r>
      <w:proofErr w:type="gramEnd"/>
      <w:r>
        <w:t xml:space="preserve"> a medicinal Sense, is</w:t>
      </w:r>
      <w:r>
        <w:br/>
        <w:t>applied to any thing that is consistent with itself, and always</w:t>
      </w:r>
      <w:r>
        <w:br/>
        <w:t>-the fame, or thatfethesameinall its Paris, in this.last Sense,</w:t>
      </w:r>
      <w:r>
        <w:br/>
        <w:t>Bus or Matter is said to he equal, or of an equal Consistence,</w:t>
      </w:r>
      <w:r>
        <w:br/>
        <w:t xml:space="preserve">when it has no Admixture of Ichor or Sanies, . but is </w:t>
      </w:r>
      <w:proofErr w:type="gramStart"/>
      <w:r>
        <w:t xml:space="preserve">all </w:t>
      </w:r>
      <w:r>
        <w:rPr>
          <w:u w:val="single"/>
        </w:rPr>
        <w:t>alike</w:t>
      </w:r>
      <w:proofErr w:type="gramEnd"/>
      <w:r>
        <w:t>.</w:t>
      </w:r>
    </w:p>
    <w:p w14:paraId="77FBF7F0" w14:textId="77777777" w:rsidR="00AA6A10" w:rsidRDefault="00000000">
      <w:pPr>
        <w:tabs>
          <w:tab w:val="left" w:pos="4121"/>
        </w:tabs>
        <w:ind w:firstLine="360"/>
      </w:pPr>
      <w:proofErr w:type="gramStart"/>
      <w:r>
        <w:t>,A</w:t>
      </w:r>
      <w:proofErr w:type="gramEnd"/>
      <w:r>
        <w:t xml:space="preserve"> Temperament or Constitution is said to he equal, which is...</w:t>
      </w:r>
      <w:r>
        <w:br/>
        <w:t>not subject to Alteration or Excesses, but is always the same.</w:t>
      </w:r>
      <w:r>
        <w:br/>
      </w:r>
      <w:r>
        <w:rPr>
          <w:i/>
          <w:iCs/>
        </w:rPr>
        <w:t>A</w:t>
      </w:r>
      <w:r>
        <w:t xml:space="preserve"> A Pulse is Called equal that keeps .the. same Tenor, without</w:t>
      </w:r>
      <w:r>
        <w:br/>
        <w:t>-any Variation with respect to the time and manner of.the Con-</w:t>
      </w:r>
      <w:r>
        <w:br/>
        <w:t xml:space="preserve">.tractinn and Dilatation of the </w:t>
      </w:r>
      <w:proofErr w:type="gramStart"/>
      <w:r>
        <w:t>Artery..</w:t>
      </w:r>
      <w:proofErr w:type="gramEnd"/>
      <w:r>
        <w:tab/>
        <w:t xml:space="preserve">. </w:t>
      </w:r>
      <w:r w:rsidRPr="00AC72F0">
        <w:rPr>
          <w:lang w:val="en-GB" w:eastAsia="el-GR" w:bidi="el-GR"/>
        </w:rPr>
        <w:t xml:space="preserve">' </w:t>
      </w:r>
      <w:proofErr w:type="gramStart"/>
      <w:r>
        <w:rPr>
          <w:lang w:val="el-GR" w:eastAsia="el-GR" w:bidi="el-GR"/>
        </w:rPr>
        <w:t>εἴ</w:t>
      </w:r>
      <w:r w:rsidRPr="00AC72F0">
        <w:rPr>
          <w:lang w:val="en-GB" w:eastAsia="el-GR" w:bidi="el-GR"/>
        </w:rPr>
        <w:t xml:space="preserve"> </w:t>
      </w:r>
      <w:r>
        <w:t>.</w:t>
      </w:r>
      <w:proofErr w:type="gramEnd"/>
      <w:r>
        <w:t xml:space="preserve"> . - .</w:t>
      </w:r>
    </w:p>
    <w:p w14:paraId="1863B47E" w14:textId="77777777" w:rsidR="00AA6A10" w:rsidRDefault="00000000">
      <w:pPr>
        <w:ind w:firstLine="360"/>
      </w:pPr>
      <w:r>
        <w:t xml:space="preserve">; Urine is called </w:t>
      </w:r>
      <w:proofErr w:type="gramStart"/>
      <w:r>
        <w:t>equal, when</w:t>
      </w:r>
      <w:proofErr w:type="gramEnd"/>
      <w:r>
        <w:t xml:space="preserve"> it always preserves the same Ap-</w:t>
      </w:r>
      <w:r>
        <w:br/>
        <w:t>. pearance in regard to its Colour, Consistence, and Contents,</w:t>
      </w:r>
      <w:r>
        <w:br/>
        <w:t xml:space="preserve">so that what is made at one time </w:t>
      </w:r>
      <w:r>
        <w:rPr>
          <w:u w:val="single"/>
        </w:rPr>
        <w:t>shall</w:t>
      </w:r>
      <w:r>
        <w:t xml:space="preserve"> he exactly the same</w:t>
      </w:r>
      <w:r>
        <w:br/>
        <w:t xml:space="preserve">.-as that made at any other </w:t>
      </w:r>
      <w:proofErr w:type="gramStart"/>
      <w:r>
        <w:t>time ;</w:t>
      </w:r>
      <w:proofErr w:type="gramEnd"/>
      <w:r>
        <w:t xml:space="preserve"> and the Hypostasis or Sediment</w:t>
      </w:r>
      <w:r>
        <w:br/>
        <w:t>in Urine is said to he equal, when it is. the same in every Part,</w:t>
      </w:r>
      <w:r>
        <w:br/>
        <w:t>and seems homogeneous.</w:t>
      </w:r>
    </w:p>
    <w:p w14:paraId="440FF474" w14:textId="77777777" w:rsidR="00AA6A10" w:rsidRDefault="00000000">
      <w:pPr>
        <w:ind w:firstLine="360"/>
      </w:pPr>
      <w:r>
        <w:t>A Disease is called equal, when it perseveres without auty</w:t>
      </w:r>
      <w:r>
        <w:br/>
        <w:t>Variation in the Sym</w:t>
      </w:r>
      <w:r>
        <w:rPr>
          <w:u w:val="single"/>
        </w:rPr>
        <w:t>ptoms</w:t>
      </w:r>
      <w:r>
        <w:t xml:space="preserve"> and Circumstances that attend it.</w:t>
      </w:r>
      <w:r>
        <w:br/>
        <w:t xml:space="preserve">The Greeks express tins by </w:t>
      </w:r>
      <w:r>
        <w:rPr>
          <w:lang w:val="el-GR" w:eastAsia="el-GR" w:bidi="el-GR"/>
        </w:rPr>
        <w:t>ὸμαλὸν</w:t>
      </w:r>
      <w:r w:rsidRPr="00AC72F0">
        <w:rPr>
          <w:lang w:val="en-GB" w:eastAsia="el-GR" w:bidi="el-GR"/>
        </w:rPr>
        <w:t xml:space="preserve">. </w:t>
      </w:r>
      <w:r>
        <w:t>Hence Medicines that re</w:t>
      </w:r>
      <w:proofErr w:type="gramStart"/>
      <w:r>
        <w:t>- .</w:t>
      </w:r>
      <w:proofErr w:type="gramEnd"/>
      <w:r>
        <w:br w:type="page"/>
      </w:r>
    </w:p>
    <w:p w14:paraId="3321E633" w14:textId="77777777" w:rsidR="00AA6A10" w:rsidRDefault="00000000">
      <w:pPr>
        <w:tabs>
          <w:tab w:val="left" w:leader="hyphen" w:pos="1233"/>
        </w:tabs>
      </w:pPr>
      <w:r>
        <w:lastRenderedPageBreak/>
        <w:t xml:space="preserve">three to the Equality above mentioned are called </w:t>
      </w:r>
      <w:r>
        <w:rPr>
          <w:i/>
          <w:iCs/>
        </w:rPr>
        <w:t>AEquaatia</w:t>
      </w:r>
      <w:r>
        <w:t xml:space="preserve"> by</w:t>
      </w:r>
      <w:r>
        <w:br/>
        <w:t xml:space="preserve">some Authors, amongst which </w:t>
      </w:r>
      <w:r>
        <w:rPr>
          <w:lang w:val="la-Latn" w:eastAsia="la-Latn" w:bidi="la-Latn"/>
        </w:rPr>
        <w:t xml:space="preserve">Castellus </w:t>
      </w:r>
      <w:r>
        <w:t xml:space="preserve">quotes Jul </w:t>
      </w:r>
      <w:r>
        <w:rPr>
          <w:i/>
          <w:iCs/>
        </w:rPr>
        <w:t>Caes:</w:t>
      </w:r>
      <w:r>
        <w:t xml:space="preserve"> Clan-</w:t>
      </w:r>
      <w:r>
        <w:br/>
      </w:r>
      <w:r>
        <w:rPr>
          <w:b/>
          <w:bCs/>
        </w:rPr>
        <w:t xml:space="preserve">dintts. </w:t>
      </w:r>
      <w:r>
        <w:t xml:space="preserve">I. </w:t>
      </w:r>
      <w:r>
        <w:tab/>
        <w:t xml:space="preserve"> .</w:t>
      </w:r>
    </w:p>
    <w:p w14:paraId="3689071F" w14:textId="77777777" w:rsidR="00AA6A10" w:rsidRDefault="00000000">
      <w:pPr>
        <w:tabs>
          <w:tab w:val="left" w:leader="dot" w:pos="4148"/>
        </w:tabs>
        <w:ind w:firstLine="360"/>
      </w:pPr>
      <w:proofErr w:type="gramStart"/>
      <w:r>
        <w:t>./</w:t>
      </w:r>
      <w:proofErr w:type="gramEnd"/>
      <w:r>
        <w:t>EQUILIBRIUM. The general Signification of this Word</w:t>
      </w:r>
      <w:r>
        <w:br/>
        <w:t>is too well understood to want Explanation. In a medicinal</w:t>
      </w:r>
      <w:r>
        <w:br/>
        <w:t xml:space="preserve">Sense it is used to express a just Proportion betwixt </w:t>
      </w:r>
      <w:r>
        <w:rPr>
          <w:b/>
          <w:bCs/>
        </w:rPr>
        <w:t xml:space="preserve">the </w:t>
      </w:r>
      <w:r>
        <w:t>Solids</w:t>
      </w:r>
      <w:r>
        <w:br/>
        <w:t>and Fluids of the Bedy, which is necessary to the Performance</w:t>
      </w:r>
      <w:r>
        <w:br/>
        <w:t xml:space="preserve">of the animal Functions, and a perfect State of </w:t>
      </w:r>
      <w:proofErr w:type="gramStart"/>
      <w:r>
        <w:t>Health.-</w:t>
      </w:r>
      <w:proofErr w:type="gramEnd"/>
      <w:r>
        <w:br/>
        <w:t xml:space="preserve">.. </w:t>
      </w:r>
      <w:proofErr w:type="gramStart"/>
      <w:r>
        <w:t>..</w:t>
      </w:r>
      <w:proofErr w:type="gramEnd"/>
      <w:r>
        <w:t xml:space="preserve">dEQUINOCTIUM. </w:t>
      </w:r>
      <w:proofErr w:type="gramStart"/>
      <w:r>
        <w:t>..</w:t>
      </w:r>
      <w:proofErr w:type="gramEnd"/>
      <w:r>
        <w:t>TheEquinox, of which there are</w:t>
      </w:r>
      <w:r>
        <w:br/>
        <w:t>two, the Vernal and* Autumnal. Physicians have taken notice</w:t>
      </w:r>
      <w:r>
        <w:br/>
        <w:t>of. these Equinoxes, as productive of certain Disorders. Thus</w:t>
      </w:r>
      <w:r>
        <w:br/>
      </w:r>
      <w:proofErr w:type="gramStart"/>
      <w:r>
        <w:t>YEgineta,.</w:t>
      </w:r>
      <w:proofErr w:type="gramEnd"/>
      <w:r>
        <w:t xml:space="preserve"> from Diodes,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loo. says the Vernal Equi-</w:t>
      </w:r>
      <w:r>
        <w:br/>
        <w:t>sox increases Phle</w:t>
      </w:r>
      <w:r>
        <w:rPr>
          <w:u w:val="single"/>
        </w:rPr>
        <w:t>gm</w:t>
      </w:r>
      <w:r>
        <w:t xml:space="preserve"> and sweet Serosities in the Blood, till </w:t>
      </w:r>
      <w:r>
        <w:rPr>
          <w:b/>
          <w:bCs/>
        </w:rPr>
        <w:t>the</w:t>
      </w:r>
      <w:r>
        <w:rPr>
          <w:b/>
          <w:bCs/>
        </w:rPr>
        <w:br/>
      </w:r>
      <w:r>
        <w:t>rising of the Pleiades, which is fix and forty Days. Therefore</w:t>
      </w:r>
      <w:r>
        <w:br/>
        <w:t>we are so seed on ar</w:t>
      </w:r>
      <w:r>
        <w:rPr>
          <w:u w:val="single"/>
        </w:rPr>
        <w:t>omati</w:t>
      </w:r>
      <w:r>
        <w:t>c and acrid Aliments, and to use much</w:t>
      </w:r>
      <w:r>
        <w:br/>
        <w:t>Exercise. The Autumnal Equinox increases Phlegm, and thin</w:t>
      </w:r>
      <w:r>
        <w:br/>
        <w:t>Defluxions,' till the Fall of the Pleiades, which is fix and forty</w:t>
      </w:r>
      <w:r>
        <w:br/>
        <w:t>Days. During this Season we are to stop Defiuxions by the</w:t>
      </w:r>
      <w:r>
        <w:br/>
      </w:r>
      <w:r>
        <w:rPr>
          <w:b/>
          <w:bCs/>
        </w:rPr>
        <w:t xml:space="preserve">Use </w:t>
      </w:r>
      <w:r>
        <w:t>of highly aromatic and acrid Food, to avoid Emetics, to use</w:t>
      </w:r>
      <w:r>
        <w:br/>
        <w:t>much Exerase, and abstain from Venery.</w:t>
      </w:r>
      <w:r>
        <w:tab/>
      </w:r>
    </w:p>
    <w:p w14:paraId="41E30CE0" w14:textId="77777777" w:rsidR="00AA6A10" w:rsidRDefault="00000000">
      <w:pPr>
        <w:ind w:firstLine="360"/>
      </w:pPr>
      <w:r>
        <w:t>The Autumnal equinox is placed about the twenty-fourth</w:t>
      </w:r>
      <w:r>
        <w:br/>
        <w:t xml:space="preserve">Day ofSeptember by Paulus sEginets, </w:t>
      </w:r>
      <w:r>
        <w:rPr>
          <w:i/>
          <w:iCs/>
        </w:rPr>
        <w:t>sib.</w:t>
      </w:r>
      <w:r>
        <w:t xml:space="preserve"> vii. </w:t>
      </w:r>
      <w:r>
        <w:rPr>
          <w:i/>
          <w:iCs/>
        </w:rPr>
        <w:t>cap.</w:t>
      </w:r>
      <w:r>
        <w:t xml:space="preserve"> II.</w:t>
      </w:r>
    </w:p>
    <w:p w14:paraId="3E71B455" w14:textId="77777777" w:rsidR="00AA6A10" w:rsidRDefault="00000000">
      <w:pPr>
        <w:ind w:firstLine="360"/>
      </w:pPr>
      <w:r>
        <w:t xml:space="preserve">The VernalAEquinox is placed </w:t>
      </w:r>
      <w:proofErr w:type="gramStart"/>
      <w:r>
        <w:t>by .Aetius</w:t>
      </w:r>
      <w:proofErr w:type="gramEnd"/>
      <w:r>
        <w:t xml:space="preserve"> on the twenty-third</w:t>
      </w:r>
      <w:r>
        <w:br/>
      </w:r>
      <w:r>
        <w:rPr>
          <w:b/>
          <w:bCs/>
        </w:rPr>
        <w:t xml:space="preserve">of </w:t>
      </w:r>
      <w:r>
        <w:t>March, and the Autumnal on the twenty-fifth of September.</w:t>
      </w:r>
      <w:r>
        <w:br/>
      </w:r>
      <w:r>
        <w:rPr>
          <w:i/>
          <w:iCs/>
          <w:lang w:val="la-Latn" w:eastAsia="la-Latn" w:bidi="la-Latn"/>
        </w:rPr>
        <w:t>Aellus</w:t>
      </w:r>
      <w:r>
        <w:rPr>
          <w:i/>
          <w:iCs/>
        </w:rPr>
        <w:t>T.etrab.</w:t>
      </w:r>
      <w:r>
        <w:t xml:space="preserve"> L </w:t>
      </w:r>
      <w:r>
        <w:rPr>
          <w:i/>
          <w:iCs/>
        </w:rPr>
        <w:t>Serm.</w:t>
      </w:r>
      <w:r>
        <w:t xml:space="preserve"> iii. </w:t>
      </w:r>
      <w:proofErr w:type="gramStart"/>
      <w:r>
        <w:t>edp.T</w:t>
      </w:r>
      <w:proofErr w:type="gramEnd"/>
      <w:r>
        <w:t>67. See AER. --</w:t>
      </w:r>
    </w:p>
    <w:p w14:paraId="2B1FFB3E" w14:textId="77777777" w:rsidR="00AA6A10" w:rsidRDefault="00000000">
      <w:r>
        <w:t xml:space="preserve">-. </w:t>
      </w:r>
      <w:proofErr w:type="gramStart"/>
      <w:r>
        <w:t>.dEQUIPOLLENS</w:t>
      </w:r>
      <w:proofErr w:type="gramEnd"/>
      <w:r>
        <w:t>. Equal with respect to Strength. It</w:t>
      </w:r>
      <w:r>
        <w:br/>
        <w:t xml:space="preserve">has </w:t>
      </w:r>
      <w:proofErr w:type="gramStart"/>
      <w:r>
        <w:t>been;used.to</w:t>
      </w:r>
      <w:proofErr w:type="gramEnd"/>
      <w:r>
        <w:t xml:space="preserve"> exprefe-an Equality of Force in the antagonist</w:t>
      </w:r>
      <w:r>
        <w:br/>
        <w:t>Muscles, which move the same Part in different Directions.</w:t>
      </w:r>
    </w:p>
    <w:p w14:paraId="04F6559D" w14:textId="77777777" w:rsidR="00AA6A10" w:rsidRDefault="00000000">
      <w:r>
        <w:t xml:space="preserve">i </w:t>
      </w:r>
      <w:proofErr w:type="gramStart"/>
      <w:r>
        <w:t>AER..</w:t>
      </w:r>
      <w:proofErr w:type="gramEnd"/>
      <w:r>
        <w:t xml:space="preserve"> </w:t>
      </w:r>
      <w:r>
        <w:rPr>
          <w:lang w:val="el-GR" w:eastAsia="el-GR" w:bidi="el-GR"/>
        </w:rPr>
        <w:t>Ἀήρ</w:t>
      </w:r>
      <w:r w:rsidRPr="00AC72F0">
        <w:rPr>
          <w:lang w:val="en-GB" w:eastAsia="el-GR" w:bidi="el-GR"/>
        </w:rPr>
        <w:t xml:space="preserve">. </w:t>
      </w:r>
      <w:r>
        <w:t>The AIR, What is meant by this Word is so</w:t>
      </w:r>
      <w:r>
        <w:br/>
        <w:t>commonly known, that it would he superfluous to attempt to</w:t>
      </w:r>
      <w:r>
        <w:br/>
        <w:t>define it</w:t>
      </w:r>
      <w:proofErr w:type="gramStart"/>
      <w:r>
        <w:t>. .</w:t>
      </w:r>
      <w:proofErr w:type="gramEnd"/>
      <w:r>
        <w:t xml:space="preserve"> Physicians in all Ages have esteemed the Air as </w:t>
      </w:r>
      <w:r>
        <w:rPr>
          <w:b/>
          <w:bCs/>
        </w:rPr>
        <w:t>the</w:t>
      </w:r>
      <w:r>
        <w:rPr>
          <w:b/>
          <w:bCs/>
        </w:rPr>
        <w:br/>
      </w:r>
      <w:proofErr w:type="gramStart"/>
      <w:r>
        <w:t>grand .</w:t>
      </w:r>
      <w:proofErr w:type="gramEnd"/>
      <w:r>
        <w:t xml:space="preserve"> Instrument in producing all Changes that happen in na-</w:t>
      </w:r>
      <w:r>
        <w:br/>
        <w:t xml:space="preserve">tural </w:t>
      </w:r>
      <w:proofErr w:type="gramStart"/>
      <w:r>
        <w:t>Bodies,.</w:t>
      </w:r>
      <w:proofErr w:type="gramEnd"/>
      <w:r>
        <w:t xml:space="preserve"> and of great Importance both in producing and</w:t>
      </w:r>
      <w:r>
        <w:br/>
        <w:t>curing Distempers, and in destroying and preserving Health.</w:t>
      </w:r>
      <w:r>
        <w:br/>
        <w:t>In Medicine It is numbered amongst the Non-natuIalai and is</w:t>
      </w:r>
      <w:r>
        <w:br/>
        <w:t>more immediately necessary to animal and Vegetable Lise, than</w:t>
      </w:r>
      <w:r>
        <w:br/>
        <w:t xml:space="preserve">even Nutrition. . . </w:t>
      </w:r>
      <w:proofErr w:type="gramStart"/>
      <w:r>
        <w:t>. . . .</w:t>
      </w:r>
      <w:proofErr w:type="gramEnd"/>
      <w:r>
        <w:t xml:space="preserve"> . </w:t>
      </w:r>
      <w:r>
        <w:rPr>
          <w:lang w:val="el-GR" w:eastAsia="el-GR" w:bidi="el-GR"/>
        </w:rPr>
        <w:t>υ</w:t>
      </w:r>
    </w:p>
    <w:p w14:paraId="793F2493" w14:textId="77777777" w:rsidR="00AA6A10" w:rsidRDefault="00000000">
      <w:pPr>
        <w:ind w:firstLine="360"/>
      </w:pPr>
      <w:r>
        <w:t xml:space="preserve">Hippocrates, in his Treatise </w:t>
      </w:r>
      <w:r>
        <w:rPr>
          <w:i/>
          <w:iCs/>
        </w:rPr>
        <w:t>destlatibus,</w:t>
      </w:r>
      <w:r>
        <w:t xml:space="preserve"> gives his Sentiments</w:t>
      </w:r>
      <w:r>
        <w:br/>
        <w:t>with respect to the Air. He says the Bodies of Men and all o-</w:t>
      </w:r>
      <w:r>
        <w:br/>
        <w:t>ther Animaissare nourished:by three things, which are called</w:t>
      </w:r>
      <w:r>
        <w:br/>
        <w:t xml:space="preserve">Meat, Drink, and Spirits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ειυνεύμαία</w:t>
      </w:r>
      <w:r w:rsidRPr="00AC72F0">
        <w:rPr>
          <w:lang w:val="en-GB" w:eastAsia="el-GR" w:bidi="el-GR"/>
        </w:rPr>
        <w:t>)</w:t>
      </w:r>
      <w:r>
        <w:t xml:space="preserve">; these, when within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Bedy, are called Wind or Flatuffes </w:t>
      </w:r>
      <w:r>
        <w:rPr>
          <w:lang w:val="la-Latn" w:eastAsia="la-Latn" w:bidi="la-Latn"/>
        </w:rPr>
        <w:t>(heraherbUtoutostheBOdy,</w:t>
      </w:r>
      <w:r>
        <w:rPr>
          <w:lang w:val="la-Latn" w:eastAsia="la-Latn" w:bidi="la-Latn"/>
        </w:rPr>
        <w:br/>
      </w:r>
      <w:r>
        <w:t xml:space="preserve">Air. As this Air hears a great Part in </w:t>
      </w:r>
      <w:proofErr w:type="gramStart"/>
      <w:r>
        <w:t>whatever .happens</w:t>
      </w:r>
      <w:proofErr w:type="gramEnd"/>
      <w:r>
        <w:t xml:space="preserve"> in </w:t>
      </w:r>
      <w:r>
        <w:rPr>
          <w:b/>
          <w:bCs/>
        </w:rPr>
        <w:t>the</w:t>
      </w:r>
      <w:r>
        <w:rPr>
          <w:b/>
          <w:bCs/>
        </w:rPr>
        <w:br/>
      </w:r>
      <w:r>
        <w:t>Universe, the Force thereof is . a Subject considerable enough to</w:t>
      </w:r>
      <w:r>
        <w:br/>
        <w:t>deserve Examination. The Wind is nothing but a Flux, or</w:t>
      </w:r>
      <w:r>
        <w:br/>
        <w:t>Effusion of Ain. When therefore there is a great deal of Ain,</w:t>
      </w:r>
      <w:r>
        <w:br/>
        <w:t xml:space="preserve">It makes a Stream or Flux strong enough to tearupTrees by </w:t>
      </w:r>
      <w:r>
        <w:rPr>
          <w:b/>
          <w:bCs/>
        </w:rPr>
        <w:t>the</w:t>
      </w:r>
      <w:r>
        <w:rPr>
          <w:b/>
          <w:bCs/>
        </w:rPr>
        <w:br/>
      </w:r>
      <w:r>
        <w:t>Roots</w:t>
      </w:r>
      <w:proofErr w:type="gramStart"/>
      <w:r>
        <w:t>, .</w:t>
      </w:r>
      <w:proofErr w:type="gramEnd"/>
      <w:r>
        <w:t xml:space="preserve"> and to raise Waves in the Sea capable of elevating</w:t>
      </w:r>
      <w:r>
        <w:br/>
        <w:t xml:space="preserve">Ships </w:t>
      </w:r>
      <w:proofErr w:type="gramStart"/>
      <w:r>
        <w:t>of .immense</w:t>
      </w:r>
      <w:proofErr w:type="gramEnd"/>
      <w:r>
        <w:t xml:space="preserve"> Burden to a prodigious Height, such is its</w:t>
      </w:r>
      <w:r>
        <w:br/>
        <w:t>Force. - -Notwithstanding this, -it is invisible, however manifest</w:t>
      </w:r>
      <w:r>
        <w:br/>
        <w:t>Io thoUnderstanding by the Eflects.'. What is there, transacted</w:t>
      </w:r>
      <w:r>
        <w:br/>
        <w:t xml:space="preserve">in </w:t>
      </w:r>
      <w:proofErr w:type="gramStart"/>
      <w:r>
        <w:t>the.Universe</w:t>
      </w:r>
      <w:proofErr w:type="gramEnd"/>
      <w:r>
        <w:t xml:space="preserve"> without .Ate? What Body -is without it? Or</w:t>
      </w:r>
      <w:r>
        <w:br/>
        <w:t xml:space="preserve">where is it not </w:t>
      </w:r>
      <w:proofErr w:type="gramStart"/>
      <w:r>
        <w:t>present ?</w:t>
      </w:r>
      <w:proofErr w:type="gramEnd"/>
      <w:r>
        <w:t xml:space="preserve"> All. the Space betwixt the Heavens and</w:t>
      </w:r>
      <w:r>
        <w:br/>
        <w:t xml:space="preserve">Ihe earth is ^filled with-Ain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ισηόριάτβς</w:t>
      </w:r>
      <w:proofErr w:type="gramStart"/>
      <w:r w:rsidRPr="00AC72F0">
        <w:rPr>
          <w:lang w:val="en-GB" w:eastAsia="el-GR" w:bidi="el-GR"/>
        </w:rPr>
        <w:t>).</w:t>
      </w:r>
      <w:r>
        <w:rPr>
          <w:lang w:val="el-GR" w:eastAsia="el-GR" w:bidi="el-GR"/>
        </w:rPr>
        <w:t>ἈΒ</w:t>
      </w:r>
      <w:proofErr w:type="gramEnd"/>
      <w:r w:rsidRPr="00AC72F0">
        <w:rPr>
          <w:lang w:val="en-GB" w:eastAsia="el-GR" w:bidi="el-GR"/>
        </w:rPr>
        <w:t xml:space="preserve">7 </w:t>
      </w:r>
      <w:r>
        <w:t>this Winter and</w:t>
      </w:r>
      <w:r>
        <w:br/>
        <w:t>Summer are caused; in the Winter itiscondensed and cold, in</w:t>
      </w:r>
      <w:r>
        <w:br/>
        <w:t xml:space="preserve">The Summer mild and.calfn. </w:t>
      </w:r>
      <w:proofErr w:type="gramStart"/>
      <w:r>
        <w:t>The:Sun</w:t>
      </w:r>
      <w:proofErr w:type="gramEnd"/>
      <w:r>
        <w:t>, Moon and Starsper-</w:t>
      </w:r>
      <w:r>
        <w:br/>
        <w:t>-fonn their Courses by.theAssistance of the Ain;, for the Air is</w:t>
      </w:r>
      <w:r>
        <w:br/>
        <w:t>.the Nounshinent of Tire, insomuch that Fire deprived of Air</w:t>
      </w:r>
      <w:r>
        <w:br/>
        <w:t>.cannot subsist ; the Ain being itsels perennial and thin, furnishes</w:t>
      </w:r>
      <w:r>
        <w:br/>
        <w:t>-the Sunwith the means Of continuing its perennial Course.</w:t>
      </w:r>
    </w:p>
    <w:p w14:paraId="066B129E" w14:textId="77777777" w:rsidR="00AA6A10" w:rsidRDefault="00000000">
      <w:pPr>
        <w:tabs>
          <w:tab w:val="left" w:pos="2455"/>
          <w:tab w:val="left" w:leader="hyphen" w:pos="4822"/>
        </w:tabs>
        <w:ind w:firstLine="360"/>
      </w:pPr>
      <w:r>
        <w:t>That the Seaalfo participates of Airis manifest; for how</w:t>
      </w:r>
      <w:r>
        <w:br/>
        <w:t xml:space="preserve">Xotild Sea -Animais live without </w:t>
      </w:r>
      <w:proofErr w:type="gramStart"/>
      <w:r>
        <w:t>it ?</w:t>
      </w:r>
      <w:proofErr w:type="gramEnd"/>
      <w:r>
        <w:t>. And how could they parti-</w:t>
      </w:r>
      <w:r>
        <w:br/>
        <w:t>’cipate of it, unless they drew it through the Water, or out</w:t>
      </w:r>
      <w:r>
        <w:br/>
      </w:r>
      <w:proofErr w:type="gramStart"/>
      <w:r>
        <w:t>of .the</w:t>
      </w:r>
      <w:proofErr w:type="gramEnd"/>
      <w:r>
        <w:t>.Water itself . The Air in the Support of the Moon,</w:t>
      </w:r>
      <w:r>
        <w:br/>
        <w:t>-and the Chariot of the Earth, and nothing in Nature is Void of</w:t>
      </w:r>
      <w:r>
        <w:br/>
        <w:t>-in The Air thereforesus- all things has thegreatest Influence,</w:t>
      </w:r>
      <w:r>
        <w:br/>
        <w:t xml:space="preserve">rasthas </w:t>
      </w:r>
      <w:proofErr w:type="gramStart"/>
      <w:r>
        <w:t>heed.(</w:t>
      </w:r>
      <w:proofErr w:type="gramEnd"/>
      <w:r>
        <w:t>aid-above..</w:t>
      </w:r>
      <w:r>
        <w:tab/>
      </w:r>
      <w:proofErr w:type="gramStart"/>
      <w:r>
        <w:t>..</w:t>
      </w:r>
      <w:proofErr w:type="gramEnd"/>
      <w:r>
        <w:t xml:space="preserve">— -d-2 ...:. </w:t>
      </w:r>
      <w:r>
        <w:tab/>
        <w:t>...</w:t>
      </w:r>
    </w:p>
    <w:p w14:paraId="54B5EA93" w14:textId="77777777" w:rsidR="00AA6A10" w:rsidRDefault="00000000">
      <w:pPr>
        <w:ind w:firstLine="360"/>
      </w:pPr>
      <w:r>
        <w:t xml:space="preserve">The Air is the Support of the Life of </w:t>
      </w:r>
      <w:proofErr w:type="gramStart"/>
      <w:r>
        <w:t>Mortals,-</w:t>
      </w:r>
      <w:proofErr w:type="gramEnd"/>
      <w:r>
        <w:t xml:space="preserve"> </w:t>
      </w:r>
      <w:r>
        <w:rPr>
          <w:b/>
          <w:bCs/>
        </w:rPr>
        <w:t>and the</w:t>
      </w:r>
      <w:r>
        <w:rPr>
          <w:b/>
          <w:bCs/>
        </w:rPr>
        <w:br/>
      </w:r>
      <w:r>
        <w:t>Cause of thofe Diseases so which Mankind is subject. And so</w:t>
      </w:r>
      <w:r>
        <w:br/>
        <w:t xml:space="preserve">necessary is </w:t>
      </w:r>
      <w:proofErr w:type="gramStart"/>
      <w:r>
        <w:t>the .Air</w:t>
      </w:r>
      <w:proofErr w:type="gramEnd"/>
      <w:r>
        <w:t xml:space="preserve"> .to. </w:t>
      </w:r>
      <w:proofErr w:type="gramStart"/>
      <w:r>
        <w:t>our.Bodies</w:t>
      </w:r>
      <w:proofErr w:type="gramEnd"/>
      <w:r>
        <w:t>, .that though a Man may</w:t>
      </w:r>
      <w:r>
        <w:br/>
        <w:t xml:space="preserve">Iive-two orthree.Days or: more-without. Meat or </w:t>
      </w:r>
      <w:proofErr w:type="gramStart"/>
      <w:r>
        <w:t>Drink ;</w:t>
      </w:r>
      <w:proofErr w:type="gramEnd"/>
      <w:r>
        <w:t xml:space="preserve"> yet if</w:t>
      </w:r>
      <w:r>
        <w:br/>
        <w:t>-the Pastage of the Air intoithe: Bodyin intercepted Tor a very</w:t>
      </w:r>
      <w:r>
        <w:br/>
        <w:t>small Part of a :Day, it is certain Destruction,- so absolute is the</w:t>
      </w:r>
      <w:r>
        <w:br/>
        <w:t xml:space="preserve">tNecessitysfor it.. Men sometimes </w:t>
      </w:r>
      <w:proofErr w:type="gramStart"/>
      <w:r>
        <w:t>Test .from</w:t>
      </w:r>
      <w:proofErr w:type="gramEnd"/>
      <w:r>
        <w:t xml:space="preserve"> all other Actions,</w:t>
      </w:r>
      <w:r>
        <w:br/>
        <w:t xml:space="preserve">sonLise. is </w:t>
      </w:r>
      <w:proofErr w:type="gramStart"/>
      <w:r>
        <w:t>full,</w:t>
      </w:r>
      <w:proofErr w:type="gramEnd"/>
      <w:r>
        <w:t xml:space="preserve"> of Charges, Respiration alone is perpetual in</w:t>
      </w:r>
      <w:r>
        <w:br/>
        <w:t>talIAninwls, who arepespetuallv employed either in Expiration</w:t>
      </w:r>
      <w:r>
        <w:br/>
        <w:t xml:space="preserve">or-issipittition. </w:t>
      </w:r>
      <w:r>
        <w:rPr>
          <w:lang w:val="el-GR" w:eastAsia="el-GR" w:bidi="el-GR"/>
        </w:rPr>
        <w:t>ιί</w:t>
      </w:r>
      <w:r w:rsidRPr="00AC72F0">
        <w:rPr>
          <w:lang w:val="en-GB" w:eastAsia="el-GR" w:bidi="el-GR"/>
        </w:rPr>
        <w:t>,-</w:t>
      </w: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t xml:space="preserve"> </w:t>
      </w:r>
      <w:r>
        <w:t>. ...</w:t>
      </w:r>
    </w:p>
    <w:p w14:paraId="61F4E590" w14:textId="77777777" w:rsidR="00AA6A10" w:rsidRDefault="00000000">
      <w:pPr>
        <w:tabs>
          <w:tab w:val="left" w:pos="1811"/>
        </w:tabs>
        <w:ind w:firstLine="360"/>
      </w:pPr>
      <w:r>
        <w:rPr>
          <w:i/>
          <w:iCs/>
        </w:rPr>
        <w:t>. Lhave'said</w:t>
      </w:r>
      <w:r>
        <w:t xml:space="preserve"> that therein 2. great Communion hetwixt all Ani-</w:t>
      </w:r>
      <w:r>
        <w:br/>
        <w:t xml:space="preserve">-Inals and the </w:t>
      </w:r>
      <w:proofErr w:type="gramStart"/>
      <w:r>
        <w:t>Ain ;</w:t>
      </w:r>
      <w:proofErr w:type="gramEnd"/>
      <w:r>
        <w:t xml:space="preserve"> T-now. proceed to shew, that it is not proba-</w:t>
      </w:r>
      <w:r>
        <w:br/>
      </w:r>
      <w:r>
        <w:lastRenderedPageBreak/>
        <w:t>ble that Diseases can he caused.by any thing.but the Ain, as it</w:t>
      </w:r>
      <w:r>
        <w:br/>
        <w:t xml:space="preserve">is received into the Body either in Quantities too </w:t>
      </w:r>
      <w:r>
        <w:rPr>
          <w:u w:val="single"/>
        </w:rPr>
        <w:t>small</w:t>
      </w:r>
      <w:r>
        <w:t xml:space="preserve"> or-too</w:t>
      </w:r>
      <w:r>
        <w:br/>
      </w:r>
      <w:proofErr w:type="gramStart"/>
      <w:r>
        <w:t>large,ifit</w:t>
      </w:r>
      <w:proofErr w:type="gramEnd"/>
      <w:r>
        <w:t xml:space="preserve"> in either too much c</w:t>
      </w:r>
      <w:r>
        <w:rPr>
          <w:u w:val="single"/>
        </w:rPr>
        <w:t>ondense</w:t>
      </w:r>
      <w:r>
        <w:t>d, or infected with Con-</w:t>
      </w:r>
      <w:r>
        <w:br/>
        <w:t>tagiom '</w:t>
      </w:r>
      <w:r>
        <w:tab/>
        <w:t>— ... . . .</w:t>
      </w:r>
    </w:p>
    <w:p w14:paraId="0B17AF31" w14:textId="77777777" w:rsidR="00AA6A10" w:rsidRDefault="00000000">
      <w:pPr>
        <w:ind w:firstLine="360"/>
      </w:pPr>
      <w:r>
        <w:t>I have quoted this Passage with a View, fust to shew that</w:t>
      </w:r>
      <w:r>
        <w:br/>
        <w:t>Hippocrates had taken notice of the general Influence of the</w:t>
      </w:r>
      <w:r>
        <w:br/>
        <w:t>Air on Animal Bodies, which will appear more abundantly in his</w:t>
      </w:r>
      <w:r>
        <w:br/>
        <w:t xml:space="preserve">* Treatise </w:t>
      </w:r>
      <w:r>
        <w:rPr>
          <w:i/>
          <w:iCs/>
        </w:rPr>
        <w:t>of Air, lFatcr and Climates.</w:t>
      </w:r>
      <w:r>
        <w:t xml:space="preserve"> Secondly, aS an Instance of</w:t>
      </w:r>
      <w:r>
        <w:br/>
        <w:t xml:space="preserve">thePrecariousoessofTheory in Physic, since this great </w:t>
      </w:r>
      <w:proofErr w:type="gramStart"/>
      <w:r>
        <w:t>Man,whose</w:t>
      </w:r>
      <w:proofErr w:type="gramEnd"/>
      <w:r>
        <w:br/>
        <w:t>Penetration-enabled him to observe the Changes which happen</w:t>
      </w:r>
    </w:p>
    <w:p w14:paraId="26A8912A" w14:textId="77777777" w:rsidR="00AA6A10" w:rsidRDefault="00000000">
      <w:r>
        <w:t>in Diseases, and descrihe them with the greatest Accuracy, and</w:t>
      </w:r>
      <w:r>
        <w:br/>
        <w:t>also to accommodate Methods os Cure to Distempers, perhaps</w:t>
      </w:r>
      <w:r>
        <w:br/>
        <w:t>the very best that Could possibly he contrived, with the Mato,</w:t>
      </w:r>
      <w:r>
        <w:br/>
        <w:t xml:space="preserve">rials Mankind had, in his Days, arrived to a Knowledge </w:t>
      </w:r>
      <w:r>
        <w:rPr>
          <w:lang w:val="la-Latn" w:eastAsia="la-Latn" w:bidi="la-Latn"/>
        </w:rPr>
        <w:t xml:space="preserve">ut </w:t>
      </w:r>
      <w:r>
        <w:rPr>
          <w:vertAlign w:val="subscript"/>
        </w:rPr>
        <w:t>9</w:t>
      </w:r>
      <w:r>
        <w:rPr>
          <w:vertAlign w:val="subscript"/>
        </w:rPr>
        <w:br/>
      </w:r>
      <w:r>
        <w:t>Could not however avoid running into Puerilities and Enos,</w:t>
      </w:r>
      <w:r>
        <w:br/>
        <w:t>when he attempted to reason about things which were not the</w:t>
      </w:r>
      <w:r>
        <w:br/>
        <w:t>Subjects of his Smses, and consequently out of his Reach.</w:t>
      </w:r>
    </w:p>
    <w:p w14:paraId="2BD5D219" w14:textId="77777777" w:rsidR="00AA6A10" w:rsidRDefault="00000000">
      <w:proofErr w:type="gramStart"/>
      <w:r>
        <w:t>‘ That</w:t>
      </w:r>
      <w:proofErr w:type="gramEnd"/>
      <w:r>
        <w:t xml:space="preserve"> great Poet and Philosopher Vimil has been fomewher</w:t>
      </w:r>
      <w:r>
        <w:br/>
        <w:t>more fortunate in his Account of the Effects of the Air o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>A</w:t>
      </w:r>
      <w:r>
        <w:rPr>
          <w:u w:val="single"/>
        </w:rPr>
        <w:t>nimal</w:t>
      </w:r>
      <w:r>
        <w:t xml:space="preserve"> Bodies, insomuch that he seems to have been </w:t>
      </w:r>
      <w:r>
        <w:rPr>
          <w:u w:val="single"/>
        </w:rPr>
        <w:t>acquainted</w:t>
      </w:r>
      <w:r>
        <w:rPr>
          <w:u w:val="single"/>
        </w:rPr>
        <w:br/>
      </w:r>
      <w:r>
        <w:t>with some of its Properties demonstrated since by means of the</w:t>
      </w:r>
      <w:r>
        <w:br/>
        <w:t>.Air-Pump, and by other Experiments, which will he r</w:t>
      </w:r>
      <w:r>
        <w:rPr>
          <w:u w:val="single"/>
        </w:rPr>
        <w:t>elated</w:t>
      </w:r>
      <w:r>
        <w:rPr>
          <w:u w:val="single"/>
        </w:rPr>
        <w:br/>
      </w:r>
      <w:r>
        <w:t>Under this Article.</w:t>
      </w:r>
    </w:p>
    <w:p w14:paraId="44E9DAC1" w14:textId="77777777" w:rsidR="00AA6A10" w:rsidRDefault="00000000">
      <w:pPr>
        <w:tabs>
          <w:tab w:val="left" w:pos="4416"/>
        </w:tabs>
        <w:ind w:firstLine="360"/>
      </w:pPr>
      <w:r>
        <w:t xml:space="preserve">After having given an Account of the Prognostics of </w:t>
      </w:r>
      <w:r>
        <w:rPr>
          <w:b/>
          <w:bCs/>
        </w:rPr>
        <w:t>the</w:t>
      </w:r>
      <w:r>
        <w:rPr>
          <w:b/>
          <w:bCs/>
        </w:rPr>
        <w:br/>
      </w:r>
      <w:r>
        <w:t>Weather, from the Changes produced in the Brute Creations</w:t>
      </w:r>
      <w:r>
        <w:br/>
        <w:t>he goes on to give the Reason for it thus</w:t>
      </w:r>
      <w:r>
        <w:tab/>
      </w:r>
      <w:r>
        <w:rPr>
          <w:lang w:val="la-Latn" w:eastAsia="la-Latn" w:bidi="la-Latn"/>
        </w:rPr>
        <w:t>»</w:t>
      </w:r>
    </w:p>
    <w:p w14:paraId="5A79F780" w14:textId="77777777" w:rsidR="00AA6A10" w:rsidRDefault="00000000">
      <w:pPr>
        <w:tabs>
          <w:tab w:val="left" w:pos="4071"/>
        </w:tabs>
      </w:pPr>
      <w:r>
        <w:rPr>
          <w:i/>
          <w:iCs/>
        </w:rPr>
        <w:t xml:space="preserve">.. ..... </w:t>
      </w:r>
      <w:r>
        <w:rPr>
          <w:i/>
          <w:iCs/>
          <w:lang w:val="la-Latn" w:eastAsia="la-Latn" w:bidi="la-Latn"/>
        </w:rPr>
        <w:t>Haud.</w:t>
      </w:r>
      <w:r>
        <w:rPr>
          <w:i/>
          <w:iCs/>
        </w:rPr>
        <w:t xml:space="preserve">equidem credo, quia sit </w:t>
      </w:r>
      <w:r>
        <w:rPr>
          <w:i/>
          <w:iCs/>
          <w:lang w:val="la-Latn" w:eastAsia="la-Latn" w:bidi="la-Latn"/>
        </w:rPr>
        <w:t>divinitus illis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</w:p>
    <w:p w14:paraId="1418DE17" w14:textId="77777777" w:rsidR="00AA6A10" w:rsidRPr="00AC72F0" w:rsidRDefault="00000000">
      <w:pPr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Ingenium, </w:t>
      </w:r>
      <w:r>
        <w:rPr>
          <w:i/>
          <w:iCs/>
        </w:rPr>
        <w:t xml:space="preserve">ant </w:t>
      </w:r>
      <w:r>
        <w:rPr>
          <w:i/>
          <w:iCs/>
          <w:lang w:val="la-Latn" w:eastAsia="la-Latn" w:bidi="la-Latn"/>
        </w:rPr>
        <w:t>rerum fato prudentia maior :</w:t>
      </w:r>
      <w:r>
        <w:rPr>
          <w:i/>
          <w:iCs/>
          <w:lang w:val="la-Latn" w:eastAsia="la-Latn" w:bidi="la-Latn"/>
        </w:rPr>
        <w:br/>
        <w:t>Verum ubi tempestas, et coeli mobilis humor</w:t>
      </w:r>
      <w:r>
        <w:rPr>
          <w:i/>
          <w:iCs/>
          <w:lang w:val="la-Latn" w:eastAsia="la-Latn" w:bidi="la-Latn"/>
        </w:rPr>
        <w:br/>
        <w:t xml:space="preserve">Mutavere vias, et </w:t>
      </w:r>
      <w:r>
        <w:rPr>
          <w:i/>
          <w:iCs/>
        </w:rPr>
        <w:t xml:space="preserve">Jupiter </w:t>
      </w:r>
      <w:r>
        <w:rPr>
          <w:i/>
          <w:iCs/>
          <w:lang w:val="la-Latn" w:eastAsia="la-Latn" w:bidi="la-Latn"/>
        </w:rPr>
        <w:t>humidus Austris</w:t>
      </w:r>
      <w:r>
        <w:rPr>
          <w:i/>
          <w:iCs/>
          <w:lang w:val="la-Latn" w:eastAsia="la-Latn" w:bidi="la-Latn"/>
        </w:rPr>
        <w:br/>
        <w:t xml:space="preserve">'. Densut erant quae rara modo, et qua </w:t>
      </w:r>
      <w:r w:rsidRPr="00AC72F0">
        <w:rPr>
          <w:i/>
          <w:iCs/>
          <w:lang w:val="la-Latn"/>
        </w:rPr>
        <w:t xml:space="preserve">dense </w:t>
      </w:r>
      <w:r>
        <w:rPr>
          <w:i/>
          <w:iCs/>
          <w:lang w:val="la-Latn" w:eastAsia="la-Latn" w:bidi="la-Latn"/>
        </w:rPr>
        <w:t>relaxat.</w:t>
      </w:r>
    </w:p>
    <w:p w14:paraId="190CE41C" w14:textId="77777777" w:rsidR="00AA6A10" w:rsidRPr="00AC72F0" w:rsidRDefault="00000000">
      <w:pPr>
        <w:ind w:firstLine="360"/>
        <w:rPr>
          <w:lang w:val="fr-FR"/>
        </w:rPr>
      </w:pPr>
      <w:r>
        <w:rPr>
          <w:i/>
          <w:iCs/>
          <w:lang w:val="la-Latn" w:eastAsia="la-Latn" w:bidi="la-Latn"/>
        </w:rPr>
        <w:t xml:space="preserve">Feritentur </w:t>
      </w:r>
      <w:r w:rsidRPr="00AC72F0">
        <w:rPr>
          <w:i/>
          <w:iCs/>
          <w:lang w:val="la-Latn"/>
        </w:rPr>
        <w:t xml:space="preserve">species </w:t>
      </w:r>
      <w:r>
        <w:rPr>
          <w:i/>
          <w:iCs/>
          <w:lang w:val="la-Latn" w:eastAsia="la-Latn" w:bidi="la-Latn"/>
        </w:rPr>
        <w:t>animorum, et pectora motus</w:t>
      </w:r>
      <w:r>
        <w:rPr>
          <w:i/>
          <w:iCs/>
          <w:lang w:val="la-Latn" w:eastAsia="la-Latn" w:bidi="la-Latn"/>
        </w:rPr>
        <w:br/>
        <w:t>Nunc alios, alios dum nubila ventus agebat . ..</w:t>
      </w:r>
      <w:r>
        <w:rPr>
          <w:i/>
          <w:iCs/>
          <w:lang w:val="la-Latn" w:eastAsia="la-Latn" w:bidi="la-Latn"/>
        </w:rPr>
        <w:br/>
        <w:t>Concipiunt: hinc ille avium concentus in agrii,</w:t>
      </w:r>
      <w:r>
        <w:rPr>
          <w:i/>
          <w:iCs/>
          <w:lang w:val="la-Latn" w:eastAsia="la-Latn" w:bidi="la-Latn"/>
        </w:rPr>
        <w:br/>
        <w:t>. Et laeta pecudes, et ovantes gutture corvi.</w:t>
      </w:r>
    </w:p>
    <w:p w14:paraId="1E97D227" w14:textId="77777777" w:rsidR="00AA6A10" w:rsidRDefault="00000000">
      <w:pPr>
        <w:tabs>
          <w:tab w:val="left" w:pos="2156"/>
        </w:tabs>
      </w:pPr>
      <w:r>
        <w:rPr>
          <w:lang w:val="la-Latn" w:eastAsia="la-Latn" w:bidi="la-Latn"/>
        </w:rPr>
        <w:t xml:space="preserve">.,. </w:t>
      </w:r>
      <w:r>
        <w:t xml:space="preserve">Upon the Whole, it will appear 'by the Quotations I </w:t>
      </w:r>
      <w:r>
        <w:rPr>
          <w:u w:val="single"/>
        </w:rPr>
        <w:t>shall</w:t>
      </w:r>
      <w:r>
        <w:rPr>
          <w:u w:val="single"/>
        </w:rPr>
        <w:br/>
      </w:r>
      <w:r>
        <w:t>-give from different Authors, that the ancient Physicians were</w:t>
      </w:r>
      <w:r>
        <w:br/>
        <w:t>perfectly sensible of the Importance of the Air, both with re-</w:t>
      </w:r>
      <w:r>
        <w:br/>
        <w:t xml:space="preserve">-gard to the Preservation of Health, and Cure of </w:t>
      </w:r>
      <w:proofErr w:type="gramStart"/>
      <w:r>
        <w:t>Diseases .</w:t>
      </w:r>
      <w:proofErr w:type="gramEnd"/>
      <w:r>
        <w:t xml:space="preserve"> and</w:t>
      </w:r>
      <w:r>
        <w:br/>
        <w:t>: that they took more care than is usual amongst us, not only</w:t>
      </w:r>
      <w:r>
        <w:br/>
        <w:t>to Correct the noxious Qualities which the Ain may contract at</w:t>
      </w:r>
      <w:r>
        <w:br/>
        <w:t>-particular Times and Seasons, .and prevent the ill Effects there-</w:t>
      </w:r>
      <w:r>
        <w:br/>
        <w:t>of, but also torender it medicinal, and of Assistance in the Cure</w:t>
      </w:r>
      <w:r>
        <w:br/>
      </w:r>
      <w:r>
        <w:rPr>
          <w:b/>
          <w:bCs/>
        </w:rPr>
        <w:t>of</w:t>
      </w:r>
      <w:r>
        <w:t>Diseases,</w:t>
      </w:r>
      <w:r>
        <w:tab/>
        <w:t>I</w:t>
      </w:r>
      <w:proofErr w:type="gramStart"/>
      <w:r>
        <w:t xml:space="preserve"> ..</w:t>
      </w:r>
      <w:proofErr w:type="gramEnd"/>
      <w:r>
        <w:t xml:space="preserve"> .</w:t>
      </w:r>
    </w:p>
    <w:p w14:paraId="4165DCB0" w14:textId="77777777" w:rsidR="00AA6A10" w:rsidRDefault="00000000">
      <w:r>
        <w:t>. The Very Ain that surrounds ns is continually perverting our</w:t>
      </w:r>
      <w:r>
        <w:br/>
        <w:t>Temperament, while it changes to hot or dry, or cold or moist,</w:t>
      </w:r>
      <w:r>
        <w:br/>
        <w:t xml:space="preserve">-beyond a just </w:t>
      </w:r>
      <w:proofErr w:type="gramStart"/>
      <w:r>
        <w:t>Degree.</w:t>
      </w:r>
      <w:r>
        <w:rPr>
          <w:i/>
          <w:iCs/>
        </w:rPr>
        <w:t>.</w:t>
      </w:r>
      <w:proofErr w:type="gramEnd"/>
      <w:r>
        <w:rPr>
          <w:i/>
          <w:iCs/>
        </w:rPr>
        <w:t xml:space="preserve"> AS to</w:t>
      </w:r>
      <w:r>
        <w:t xml:space="preserve"> other </w:t>
      </w:r>
      <w:proofErr w:type="gramStart"/>
      <w:r>
        <w:t>Causes,,</w:t>
      </w:r>
      <w:proofErr w:type="gramEnd"/>
      <w:r>
        <w:t xml:space="preserve"> we are not all at</w:t>
      </w:r>
      <w:r>
        <w:br/>
        <w:t>once obnoxious to them, nor meet with them every Day ; but</w:t>
      </w:r>
      <w:r>
        <w:br/>
        <w:t>she Air that.preffes on our Bedies is Circumfused around ns all,</w:t>
      </w:r>
      <w:r>
        <w:br/>
        <w:t>.and is drawn, into uS .by Respiration.. Hence the Bodies of Ani-</w:t>
      </w:r>
      <w:r>
        <w:br/>
        <w:t xml:space="preserve">mals </w:t>
      </w:r>
      <w:proofErr w:type="gramStart"/>
      <w:r>
        <w:t>must of necessity</w:t>
      </w:r>
      <w:proofErr w:type="gramEnd"/>
      <w:r>
        <w:t xml:space="preserve"> have their Temperament affected, ac-</w:t>
      </w:r>
      <w:r>
        <w:br/>
        <w:t xml:space="preserve">. Cording to the Various. </w:t>
      </w:r>
      <w:proofErr w:type="gramStart"/>
      <w:r>
        <w:t>Alterations .It</w:t>
      </w:r>
      <w:proofErr w:type="gramEnd"/>
      <w:r>
        <w:t xml:space="preserve"> .undergoes. Sometimes the</w:t>
      </w:r>
      <w:r>
        <w:br/>
        <w:t>ambient Air acquiring an Excess of Heat and Moisture induces a</w:t>
      </w:r>
      <w:r>
        <w:br/>
        <w:t>i pestilential Constitution, and because the Humours oftheBedy,</w:t>
      </w:r>
      <w:r>
        <w:br/>
        <w:t xml:space="preserve">whicharebredof </w:t>
      </w:r>
      <w:proofErr w:type="gramStart"/>
      <w:r>
        <w:t>unwholesomeFood,areiutrject</w:t>
      </w:r>
      <w:proofErr w:type="gramEnd"/>
      <w:r>
        <w:t xml:space="preserve"> toputresyjaFoun-</w:t>
      </w:r>
      <w:r>
        <w:br/>
        <w:t xml:space="preserve">dation is laid far a pestilential Fever. </w:t>
      </w:r>
      <w:r>
        <w:rPr>
          <w:i/>
          <w:iCs/>
          <w:lang w:val="la-Latn" w:eastAsia="la-Latn" w:bidi="la-Latn"/>
        </w:rPr>
        <w:t xml:space="preserve">Actius </w:t>
      </w:r>
      <w:r>
        <w:rPr>
          <w:i/>
          <w:iCs/>
        </w:rPr>
        <w:t>Tetr. B. Serm.</w:t>
      </w:r>
      <w:r>
        <w:t xml:space="preserve"> L</w:t>
      </w:r>
      <w:r>
        <w:br/>
      </w:r>
      <w:r>
        <w:rPr>
          <w:lang w:val="el-GR" w:eastAsia="el-GR" w:bidi="el-GR"/>
        </w:rPr>
        <w:t>τπο</w:t>
      </w:r>
      <w:r w:rsidRPr="00AC72F0">
        <w:rPr>
          <w:lang w:val="en-GB" w:eastAsia="el-GR" w:bidi="el-GR"/>
        </w:rPr>
        <w:t>.9'4</w:t>
      </w:r>
      <w:proofErr w:type="gramStart"/>
      <w:r w:rsidRPr="00AC72F0">
        <w:rPr>
          <w:lang w:val="en-GB" w:eastAsia="el-GR" w:bidi="el-GR"/>
        </w:rPr>
        <w:t xml:space="preserve">. </w:t>
      </w:r>
      <w:r>
        <w:t>.</w:t>
      </w:r>
      <w:proofErr w:type="gramEnd"/>
      <w:r>
        <w:t xml:space="preserve"> -</w:t>
      </w:r>
      <w:proofErr w:type="gramStart"/>
      <w:r>
        <w:t>i .</w:t>
      </w:r>
      <w:proofErr w:type="gramEnd"/>
    </w:p>
    <w:p w14:paraId="7BD02074" w14:textId="77777777" w:rsidR="00AA6A10" w:rsidRDefault="00000000">
      <w:pPr>
        <w:ind w:firstLine="360"/>
      </w:pPr>
      <w:r>
        <w:t xml:space="preserve">Orihasius, dn his medicinal Collections, </w:t>
      </w:r>
      <w:r>
        <w:rPr>
          <w:i/>
          <w:iCs/>
        </w:rPr>
        <w:t>Iih.</w:t>
      </w:r>
      <w:r>
        <w:rPr>
          <w:b/>
          <w:bCs/>
        </w:rPr>
        <w:t xml:space="preserve"> ix. </w:t>
      </w:r>
      <w:r>
        <w:rPr>
          <w:i/>
          <w:iCs/>
        </w:rPr>
        <w:t>cap.</w:t>
      </w:r>
      <w:r>
        <w:rPr>
          <w:b/>
          <w:bCs/>
        </w:rPr>
        <w:t xml:space="preserve"> i. </w:t>
      </w:r>
      <w:r>
        <w:t>tran-</w:t>
      </w:r>
      <w:r>
        <w:br/>
        <w:t xml:space="preserve">scribes from Galen </w:t>
      </w:r>
      <w:proofErr w:type="gramStart"/>
      <w:r>
        <w:t>the.following</w:t>
      </w:r>
      <w:proofErr w:type="gramEnd"/>
      <w:r>
        <w:t xml:space="preserve"> Passages relating to the Air.</w:t>
      </w:r>
    </w:p>
    <w:p w14:paraId="7A79FE25" w14:textId="77777777" w:rsidR="00AA6A10" w:rsidRDefault="00000000">
      <w:pPr>
        <w:tabs>
          <w:tab w:val="left" w:pos="1440"/>
          <w:tab w:val="left" w:pos="2156"/>
        </w:tabs>
        <w:ind w:firstLine="360"/>
      </w:pPr>
      <w:r>
        <w:t xml:space="preserve">The </w:t>
      </w:r>
      <w:proofErr w:type="gramStart"/>
      <w:r>
        <w:t>best .Air</w:t>
      </w:r>
      <w:proofErr w:type="gramEnd"/>
      <w:r>
        <w:t xml:space="preserve"> is that which is the purest, not Charged with</w:t>
      </w:r>
      <w:r>
        <w:br/>
      </w:r>
      <w:r>
        <w:rPr>
          <w:b/>
          <w:bCs/>
        </w:rPr>
        <w:t xml:space="preserve">umoist </w:t>
      </w:r>
      <w:r>
        <w:t>and heavy. Vapours from arw standing Pools or Marshes,</w:t>
      </w:r>
      <w:r>
        <w:br/>
        <w:t xml:space="preserve">nor infected, </w:t>
      </w:r>
      <w:proofErr w:type="gramStart"/>
      <w:r>
        <w:t>with .unwholesome</w:t>
      </w:r>
      <w:proofErr w:type="gramEnd"/>
      <w:r>
        <w:t xml:space="preserve"> Damps and exhalations from</w:t>
      </w:r>
      <w:r>
        <w:br/>
        <w:t>some neighbouring Caverns, hke that of Sardes and Hierapolis.</w:t>
      </w:r>
      <w:r>
        <w:br/>
        <w:t>:Air that has Contracted ill Qualities from the common Shores</w:t>
      </w:r>
      <w:r>
        <w:br/>
        <w:t>belonging to some great City or Army, or from the Stench of</w:t>
      </w:r>
      <w:r>
        <w:br/>
        <w:t>putrefied Carcasses or rotten Dung of Vegetables, must needs</w:t>
      </w:r>
      <w:r>
        <w:br/>
        <w:t xml:space="preserve">he bad, and stands condemned. So </w:t>
      </w:r>
      <w:proofErr w:type="gramStart"/>
      <w:r>
        <w:t>likewise</w:t>
      </w:r>
      <w:proofErr w:type="gramEnd"/>
      <w:r>
        <w:t xml:space="preserve"> is that which is dense</w:t>
      </w:r>
      <w:r>
        <w:br/>
        <w:t>and foggy from some neighbouring Lake or. River, or confined</w:t>
      </w:r>
      <w:r>
        <w:br/>
        <w:t>on everySide with high Mountains, and never stirred or Ventilated</w:t>
      </w:r>
      <w:r>
        <w:br/>
        <w:t xml:space="preserve">by the Winds; for this last Sort corrupts and </w:t>
      </w:r>
      <w:proofErr w:type="gramStart"/>
      <w:r>
        <w:t>suffocates,,</w:t>
      </w:r>
      <w:proofErr w:type="gramEnd"/>
      <w:r>
        <w:t xml:space="preserve"> being</w:t>
      </w:r>
      <w:r>
        <w:br/>
        <w:t xml:space="preserve">like the Air in Houses thatare.uninhahited and shut </w:t>
      </w:r>
      <w:r>
        <w:rPr>
          <w:vertAlign w:val="subscript"/>
        </w:rPr>
        <w:t>U</w:t>
      </w:r>
      <w:r>
        <w:t>p, which</w:t>
      </w:r>
      <w:r>
        <w:br/>
        <w:t>contract much Filth and Mouldiness for want of airing. All</w:t>
      </w:r>
      <w:r>
        <w:br/>
        <w:t>these Kinds of Air are hurtful to all Ages, as, on The. contrary,</w:t>
      </w:r>
      <w:r>
        <w:br/>
        <w:t>RpureAir is. uniVersally agreeable. Those Differences of the</w:t>
      </w:r>
      <w:r>
        <w:br/>
        <w:t xml:space="preserve">Air, which are </w:t>
      </w:r>
      <w:proofErr w:type="gramStart"/>
      <w:r>
        <w:t>in regard to</w:t>
      </w:r>
      <w:proofErr w:type="gramEnd"/>
      <w:r>
        <w:t xml:space="preserve"> Heat.or Cold, Dryness or Moisture,</w:t>
      </w:r>
      <w:r>
        <w:br/>
        <w:t xml:space="preserve">do not affect.all- Persons alike, </w:t>
      </w:r>
      <w:r>
        <w:rPr>
          <w:lang w:val="el-GR" w:eastAsia="el-GR" w:bidi="el-GR"/>
        </w:rPr>
        <w:t>νύ</w:t>
      </w:r>
      <w:r>
        <w:t>-To Bodies that are in the best</w:t>
      </w:r>
      <w:r>
        <w:br/>
        <w:t>Temperament the best temper'd Air is most agreeable; but for</w:t>
      </w:r>
      <w:r>
        <w:br/>
        <w:t>inch aS transgress in some -prevailing Quality, that Air is to he</w:t>
      </w:r>
      <w:r>
        <w:br/>
        <w:t xml:space="preserve">chosen which exceeds in the contrary. </w:t>
      </w:r>
      <w:proofErr w:type="gramStart"/>
      <w:r>
        <w:t>Thus</w:t>
      </w:r>
      <w:proofErr w:type="gramEnd"/>
      <w:r>
        <w:t xml:space="preserve"> Heat counter-</w:t>
      </w:r>
      <w:r>
        <w:br/>
      </w:r>
      <w:r>
        <w:lastRenderedPageBreak/>
        <w:t xml:space="preserve">instances Cold, d and Dryness Moisture, when too great </w:t>
      </w:r>
      <w:r>
        <w:rPr>
          <w:b/>
          <w:bCs/>
        </w:rPr>
        <w:t>a</w:t>
      </w:r>
      <w:r>
        <w:rPr>
          <w:b/>
          <w:bCs/>
        </w:rPr>
        <w:br/>
      </w:r>
      <w:r>
        <w:t>Measure of one is comp</w:t>
      </w:r>
      <w:r>
        <w:rPr>
          <w:u w:val="single"/>
        </w:rPr>
        <w:t>ensated</w:t>
      </w:r>
      <w:r>
        <w:t xml:space="preserve"> by an equal Excess in </w:t>
      </w:r>
      <w:r>
        <w:rPr>
          <w:b/>
          <w:bCs/>
        </w:rPr>
        <w:t>the</w:t>
      </w:r>
      <w:r>
        <w:rPr>
          <w:b/>
          <w:bCs/>
        </w:rPr>
        <w:br/>
        <w:t>'other.</w:t>
      </w:r>
      <w:r>
        <w:rPr>
          <w:b/>
          <w:bCs/>
        </w:rPr>
        <w:tab/>
        <w:t>""</w:t>
      </w:r>
      <w:r>
        <w:rPr>
          <w:b/>
          <w:bCs/>
        </w:rPr>
        <w:tab/>
        <w:t xml:space="preserve">. </w:t>
      </w:r>
      <w:r w:rsidRPr="00AC72F0">
        <w:rPr>
          <w:b/>
          <w:bCs/>
          <w:lang w:val="en-GB" w:eastAsia="el-GR" w:bidi="el-GR"/>
        </w:rPr>
        <w:t>.7</w:t>
      </w:r>
      <w:proofErr w:type="gramStart"/>
      <w:r>
        <w:rPr>
          <w:b/>
          <w:bCs/>
          <w:lang w:val="el-GR" w:eastAsia="el-GR" w:bidi="el-GR"/>
        </w:rPr>
        <w:t>μό</w:t>
      </w:r>
      <w:r w:rsidRPr="00AC72F0">
        <w:rPr>
          <w:b/>
          <w:bCs/>
          <w:lang w:val="en-GB" w:eastAsia="el-GR" w:bidi="el-GR"/>
        </w:rPr>
        <w:t>:*</w:t>
      </w:r>
      <w:proofErr w:type="gramEnd"/>
      <w:r>
        <w:rPr>
          <w:b/>
          <w:bCs/>
          <w:lang w:val="el-GR" w:eastAsia="el-GR" w:bidi="el-GR"/>
        </w:rPr>
        <w:t>ι</w:t>
      </w:r>
      <w:r w:rsidRPr="00AC72F0">
        <w:rPr>
          <w:b/>
          <w:bCs/>
          <w:lang w:val="en-GB" w:eastAsia="el-GR" w:bidi="el-GR"/>
        </w:rPr>
        <w:t>;</w:t>
      </w:r>
      <w:r>
        <w:rPr>
          <w:b/>
          <w:bCs/>
          <w:lang w:val="el-GR" w:eastAsia="el-GR" w:bidi="el-GR"/>
        </w:rPr>
        <w:t>ΰ</w:t>
      </w:r>
      <w:r w:rsidRPr="00AC72F0">
        <w:rPr>
          <w:b/>
          <w:bCs/>
          <w:lang w:val="en-GB" w:eastAsia="el-GR" w:bidi="el-GR"/>
        </w:rPr>
        <w:t xml:space="preserve">.’ </w:t>
      </w:r>
      <w:r>
        <w:rPr>
          <w:b/>
          <w:bCs/>
        </w:rPr>
        <w:t xml:space="preserve">. </w:t>
      </w:r>
      <w:r>
        <w:rPr>
          <w:b/>
          <w:bCs/>
          <w:lang w:val="el-GR" w:eastAsia="el-GR" w:bidi="el-GR"/>
        </w:rPr>
        <w:t>ς</w:t>
      </w:r>
    </w:p>
    <w:p w14:paraId="3517C2F5" w14:textId="77777777" w:rsidR="00AA6A10" w:rsidRDefault="00000000">
      <w:r>
        <w:rPr>
          <w:lang w:val="el-GR" w:eastAsia="el-GR" w:bidi="el-GR"/>
        </w:rPr>
        <w:t>ς</w:t>
      </w:r>
      <w:r>
        <w:t xml:space="preserve">' Alexander TrallianuS, </w:t>
      </w:r>
      <w:r>
        <w:rPr>
          <w:i/>
          <w:iCs/>
        </w:rPr>
        <w:t>sipealdng of the House in-which an</w:t>
      </w:r>
      <w:r>
        <w:rPr>
          <w:i/>
          <w:iCs/>
        </w:rPr>
        <w:br/>
        <w:t>hectical Patient is to be ledged.</w:t>
      </w:r>
      <w:r>
        <w:t xml:space="preserve"> We are not only, says - he, to</w:t>
      </w:r>
      <w:r>
        <w:br/>
        <w:t xml:space="preserve">give the sick Person all the Means of Refrigeration, </w:t>
      </w:r>
      <w:r>
        <w:rPr>
          <w:u w:val="single"/>
        </w:rPr>
        <w:t>that</w:t>
      </w:r>
      <w:r>
        <w:t xml:space="preserve"> can</w:t>
      </w:r>
      <w:r>
        <w:br/>
        <w:t xml:space="preserve">outwardly be </w:t>
      </w:r>
      <w:proofErr w:type="gramStart"/>
      <w:r>
        <w:t>applied ;</w:t>
      </w:r>
      <w:proofErr w:type="gramEnd"/>
      <w:r>
        <w:t xml:space="preserve"> but we should study, by some artificial</w:t>
      </w:r>
      <w:r>
        <w:br/>
        <w:t>Method, Io change the Ain, by producing in it a coolinn Qua-</w:t>
      </w:r>
      <w:r>
        <w:br/>
        <w:t>llty, that may be serviceable to our Design. If therefore it be</w:t>
      </w:r>
      <w:r>
        <w:br/>
        <w:t xml:space="preserve">Summer, let the Sick he in a subterraneous Room, and let </w:t>
      </w:r>
      <w:r>
        <w:rPr>
          <w:b/>
          <w:bCs/>
        </w:rPr>
        <w:t>the</w:t>
      </w:r>
      <w:r>
        <w:rPr>
          <w:b/>
          <w:bCs/>
        </w:rPr>
        <w:br/>
      </w:r>
      <w:r>
        <w:t>Floor he plentifully sprinkled with cold Water, to cool the Air.</w:t>
      </w:r>
      <w:r>
        <w:br/>
      </w:r>
      <w:r>
        <w:rPr>
          <w:b/>
          <w:bCs/>
        </w:rPr>
        <w:t xml:space="preserve">let </w:t>
      </w:r>
      <w:r>
        <w:t>Water alsosall from one Vessel into another, which, be-</w:t>
      </w:r>
      <w:r>
        <w:br/>
        <w:t>sides the forementioned Benefit, by in moderate and equable</w:t>
      </w:r>
      <w:r>
        <w:br/>
        <w:t>^Murmur induces Sleep. It would he yer better, and</w:t>
      </w:r>
    </w:p>
    <w:p w14:paraId="6B9F1209" w14:textId="77777777" w:rsidR="00AA6A10" w:rsidRDefault="00000000">
      <w:r>
        <w:t>-sor our Purpose, if we could so change rhe Air, as that It might</w:t>
      </w:r>
      <w:r>
        <w:br/>
        <w:t>not only refrigerate, but corroborate the Bedy. And thin may</w:t>
      </w:r>
      <w:r>
        <w:br/>
        <w:t>he, in a great Msusure, effected by shewing ch</w:t>
      </w:r>
      <w:r>
        <w:rPr>
          <w:vertAlign w:val="subscript"/>
        </w:rPr>
        <w:t>e</w:t>
      </w:r>
      <w:r>
        <w:t xml:space="preserve"> Floor with</w:t>
      </w:r>
      <w:r>
        <w:br/>
        <w:t>Roses, Housteek, -Brambles, Twigs os the Lentilk-tree, or</w:t>
      </w:r>
      <w:r>
        <w:br w:type="page"/>
      </w:r>
    </w:p>
    <w:p w14:paraId="5083C5BA" w14:textId="77777777" w:rsidR="00AA6A10" w:rsidRDefault="00000000">
      <w:r>
        <w:lastRenderedPageBreak/>
        <w:t>Vine-tendrils, or something of like Tendency, which has a</w:t>
      </w:r>
      <w:r>
        <w:br/>
        <w:t>strengthening as well as cooling Virtue. An Air thus tem-</w:t>
      </w:r>
      <w:r>
        <w:br/>
        <w:t>pered must certainly he good for all hectical Persons, bur espe-</w:t>
      </w:r>
      <w:r>
        <w:br/>
        <w:t xml:space="preserve">cially sor those who feel then Heart and </w:t>
      </w:r>
      <w:r>
        <w:rPr>
          <w:u w:val="single"/>
        </w:rPr>
        <w:t>Irrngs</w:t>
      </w:r>
      <w:r>
        <w:t xml:space="preserve"> principally af-</w:t>
      </w:r>
      <w:r>
        <w:br/>
        <w:t>fected with a burning Heat, like Fire ; for fuch Patients do</w:t>
      </w:r>
      <w:r>
        <w:br/>
        <w:t>not find so much Relief from a refrigerating Diet, as from the</w:t>
      </w:r>
      <w:r>
        <w:br/>
        <w:t>Inspiration of the cool Ain; as, on the Contrary, they who</w:t>
      </w:r>
      <w:r>
        <w:br/>
        <w:t>have their LiVer, Belly, or any other Part, most sensibly dis-</w:t>
      </w:r>
      <w:r>
        <w:br/>
        <w:t>ordered, receive more Benefit from Choice os Food than Change</w:t>
      </w:r>
      <w:r>
        <w:br/>
        <w:t>of Ain. in short then, while the Summer holds, we are to</w:t>
      </w:r>
      <w:r>
        <w:br/>
        <w:t xml:space="preserve">alter the Ain by </w:t>
      </w:r>
      <w:proofErr w:type="gramStart"/>
      <w:r>
        <w:t>Refrigeration ;</w:t>
      </w:r>
      <w:proofErr w:type="gramEnd"/>
      <w:r>
        <w:t xml:space="preserve"> but in Winter we are not to</w:t>
      </w:r>
      <w:r>
        <w:br/>
        <w:t>induce a Warmth therein, because however cold it be, it never</w:t>
      </w:r>
      <w:r>
        <w:br/>
        <w:t>hurts the Persons we are speaking of. The Bedy, for the same</w:t>
      </w:r>
      <w:r>
        <w:br/>
        <w:t>Reason, must he moderately cloathed, and not heated with a</w:t>
      </w:r>
      <w:r>
        <w:br/>
        <w:t xml:space="preserve">Multitude of Garments, which may cause a Faintness, </w:t>
      </w:r>
      <w:r>
        <w:rPr>
          <w:i/>
          <w:iCs/>
        </w:rPr>
        <w:t>lib.</w:t>
      </w:r>
      <w:r>
        <w:t xml:space="preserve"> xii.</w:t>
      </w:r>
      <w:r>
        <w:br/>
      </w:r>
      <w:r>
        <w:rPr>
          <w:lang w:val="el-GR" w:eastAsia="el-GR" w:bidi="el-GR"/>
        </w:rPr>
        <w:t>ασίν</w:t>
      </w:r>
      <w:r w:rsidRPr="00AC72F0">
        <w:rPr>
          <w:lang w:val="en-GB" w:eastAsia="el-GR" w:bidi="el-GR"/>
        </w:rPr>
        <w:t xml:space="preserve">. </w:t>
      </w:r>
      <w:r>
        <w:t>4</w:t>
      </w:r>
    </w:p>
    <w:p w14:paraId="6A453E1E" w14:textId="77777777" w:rsidR="00AA6A10" w:rsidRDefault="00000000">
      <w:pPr>
        <w:ind w:firstLine="360"/>
      </w:pPr>
      <w:proofErr w:type="gramStart"/>
      <w:r>
        <w:t>Paulus .ZEgineta</w:t>
      </w:r>
      <w:proofErr w:type="gramEnd"/>
      <w:r>
        <w:t xml:space="preserve">, </w:t>
      </w:r>
      <w:r>
        <w:rPr>
          <w:i/>
          <w:iCs/>
        </w:rPr>
        <w:t>for such as have taken too violent Purges, ad-</w:t>
      </w:r>
      <w:r>
        <w:rPr>
          <w:i/>
          <w:iCs/>
        </w:rPr>
        <w:br/>
        <w:t>visees, among other things,</w:t>
      </w:r>
      <w:r>
        <w:t xml:space="preserve"> that they may be kept from Air that</w:t>
      </w:r>
      <w:r>
        <w:br/>
        <w:t>exceeds a moderate Degree in Cold or Heat. The first, says</w:t>
      </w:r>
      <w:r>
        <w:br/>
        <w:t>he, drives the Matter from the outer Parts inwards, and aug-</w:t>
      </w:r>
      <w:r>
        <w:br/>
        <w:t>ments the Flux; the other dissolves the Bedy, and destroys the</w:t>
      </w:r>
      <w:r>
        <w:br/>
        <w:t xml:space="preserve">Strength, </w:t>
      </w:r>
      <w:r>
        <w:rPr>
          <w:i/>
          <w:iCs/>
        </w:rPr>
        <w:t>lib.</w:t>
      </w:r>
      <w:r>
        <w:t xml:space="preserve"> Vii. </w:t>
      </w:r>
      <w:r>
        <w:rPr>
          <w:i/>
          <w:iCs/>
        </w:rPr>
        <w:t>cap. J.</w:t>
      </w:r>
    </w:p>
    <w:p w14:paraId="7D6D0506" w14:textId="77777777" w:rsidR="00AA6A10" w:rsidRDefault="00000000">
      <w:pPr>
        <w:ind w:firstLine="360"/>
      </w:pPr>
      <w:r>
        <w:t xml:space="preserve">The same Author, </w:t>
      </w:r>
      <w:r>
        <w:rPr>
          <w:i/>
          <w:iCs/>
        </w:rPr>
        <w:t>asitcr speaking os. the Alterations made on</w:t>
      </w:r>
      <w:r>
        <w:rPr>
          <w:i/>
          <w:iCs/>
        </w:rPr>
        <w:br/>
        <w:t>the Bodies of Animals by the Changes of the Are, in the fame Terms</w:t>
      </w:r>
      <w:r>
        <w:rPr>
          <w:i/>
          <w:iCs/>
        </w:rPr>
        <w:br/>
        <w:t xml:space="preserve">as </w:t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before quoted, thus goes on:</w:t>
      </w:r>
      <w:r>
        <w:t xml:space="preserve"> He, who knows these</w:t>
      </w:r>
      <w:r>
        <w:br/>
        <w:t>things will not only he able to soretel what Distempers will</w:t>
      </w:r>
      <w:r>
        <w:br/>
        <w:t>naturally happen from every Constitution; but will find out</w:t>
      </w:r>
      <w:r>
        <w:br/>
        <w:t>-Methods to prevent them, by instituting a Regimen quite op-</w:t>
      </w:r>
      <w:r>
        <w:br/>
        <w:t xml:space="preserve">posite to the present prevailing </w:t>
      </w:r>
      <w:r>
        <w:rPr>
          <w:lang w:val="la-Latn" w:eastAsia="la-Latn" w:bidi="la-Latn"/>
        </w:rPr>
        <w:t xml:space="preserve">Intemperies </w:t>
      </w:r>
      <w:r>
        <w:t>of the Air. What-</w:t>
      </w:r>
      <w:r>
        <w:br/>
        <w:t>ever Bodies then are subject, from their proper Temperament,</w:t>
      </w:r>
      <w:r>
        <w:br/>
        <w:t>-to fell into any Disease, are easily affected and hurt by a con-</w:t>
      </w:r>
      <w:r>
        <w:br/>
        <w:t>Curring Disposition os the Ain; but such as are of a Tempera-</w:t>
      </w:r>
      <w:r>
        <w:br/>
        <w:t>Inent contrary to that of the Air, not only receive no Injury,</w:t>
      </w:r>
      <w:r>
        <w:br/>
        <w:t>but find themselves hetter; the Measure of their Excess in one</w:t>
      </w:r>
      <w:r>
        <w:br/>
        <w:t>Quality compensating for that of the Ain in the contrary. A</w:t>
      </w:r>
      <w:r>
        <w:br/>
        <w:t>wise Man, therefore, whe understands these Things, will pre-</w:t>
      </w:r>
      <w:r>
        <w:br/>
        <w:t>serve his Health by opposing Contraries to one another, some-</w:t>
      </w:r>
      <w:r>
        <w:br/>
        <w:t>times using refrigerant, sometimes heating Medicines, as need</w:t>
      </w:r>
      <w:r>
        <w:br/>
        <w:t>.shall require.</w:t>
      </w:r>
    </w:p>
    <w:p w14:paraId="5A66A83F" w14:textId="77777777" w:rsidR="00AA6A10" w:rsidRDefault="00000000">
      <w:pPr>
        <w:ind w:firstLine="360"/>
      </w:pPr>
      <w:r>
        <w:t>- To serve-the first intention, or Refrigeration, he makes fie-</w:t>
      </w:r>
      <w:r>
        <w:br/>
        <w:t>quent Use of Water, indulges Rest, eats littie, and drinks plen-</w:t>
      </w:r>
      <w:r>
        <w:br/>
        <w:t xml:space="preserve">tifully; but when he has Occasion to acquire </w:t>
      </w:r>
      <w:proofErr w:type="gramStart"/>
      <w:r>
        <w:t>a,</w:t>
      </w:r>
      <w:proofErr w:type="gramEnd"/>
      <w:r>
        <w:t xml:space="preserve"> contrary Qua-</w:t>
      </w:r>
      <w:r>
        <w:br/>
        <w:t>lity, he knows by warm Cloathing, much exercise, full eat-</w:t>
      </w:r>
      <w:r>
        <w:br/>
        <w:t>' ing, and sober Drinking, to heat his Constitution as much as</w:t>
      </w:r>
      <w:r>
        <w:br/>
        <w:t>shall he requisite. A cold and moist Air may, in a good Mea-</w:t>
      </w:r>
      <w:r>
        <w:br/>
        <w:t>sure, he remedied, and converted into the opposite Qualities of</w:t>
      </w:r>
    </w:p>
    <w:p w14:paraId="2F515679" w14:textId="77777777" w:rsidR="00AA6A10" w:rsidRDefault="00000000">
      <w:pPr>
        <w:ind w:firstLine="360"/>
      </w:pPr>
      <w:r>
        <w:t>. het and dry, by making large Fires, winch Acron the Agri-</w:t>
      </w:r>
      <w:r>
        <w:br/>
        <w:t xml:space="preserve">: gentine is said to have done, </w:t>
      </w:r>
      <w:proofErr w:type="gramStart"/>
      <w:r>
        <w:t>in order to</w:t>
      </w:r>
      <w:proofErr w:type="gramEnd"/>
      <w:r>
        <w:t xml:space="preserve"> destroy the pestilential</w:t>
      </w:r>
      <w:r>
        <w:br/>
        <w:t xml:space="preserve">infection in the Ain. ZIA ii.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35.</w:t>
      </w:r>
    </w:p>
    <w:p w14:paraId="5E6F34C6" w14:textId="77777777" w:rsidR="00AA6A10" w:rsidRDefault="00000000">
      <w:pPr>
        <w:ind w:firstLine="360"/>
      </w:pPr>
      <w:r>
        <w:rPr>
          <w:i/>
          <w:iCs/>
        </w:rPr>
        <w:t>.’ This Chapter on Air is taken from Galen, and repents</w:t>
      </w:r>
      <w:r>
        <w:t xml:space="preserve"> verbatim</w:t>
      </w:r>
      <w:r>
        <w:br/>
      </w:r>
      <w:r>
        <w:rPr>
          <w:i/>
          <w:iCs/>
        </w:rPr>
        <w:t>robot is bifere quoted from Oribajius, asfar as that Passage which</w:t>
      </w:r>
      <w:r>
        <w:rPr>
          <w:i/>
          <w:iCs/>
        </w:rPr>
        <w:br/>
        <w:t>' condemns Air that is pent up between high Mountains, and then</w:t>
      </w:r>
      <w:r>
        <w:rPr>
          <w:i/>
          <w:iCs/>
        </w:rPr>
        <w:br/>
        <w:t>goes on thus t</w:t>
      </w:r>
      <w:r>
        <w:t xml:space="preserve"> The Air on high Mountains, and in hilly Conn-</w:t>
      </w:r>
      <w:r>
        <w:br/>
        <w:t>tries, when no Wind stirs, is more wholesome, and good for</w:t>
      </w:r>
      <w:r>
        <w:br/>
        <w:t>"asthmatic and consumptive People, and all indispositions of the</w:t>
      </w:r>
      <w:r>
        <w:br/>
        <w:t>-Head and Breast.' But the Air of low Regions, which is pure,</w:t>
      </w:r>
      <w:r>
        <w:br/>
        <w:t>..is best for old People, and such as are subject to Paintings.</w:t>
      </w:r>
      <w:r>
        <w:br/>
        <w:t>The Sea Air is heneficial in hydropical and watery Distempers,</w:t>
      </w:r>
    </w:p>
    <w:p w14:paraId="6B488172" w14:textId="77777777" w:rsidR="00AA6A10" w:rsidRDefault="00000000">
      <w:pPr>
        <w:ind w:firstLine="360"/>
      </w:pPr>
      <w:r>
        <w:t>especially such-as have a cold Cause; for Nerves affected by</w:t>
      </w:r>
      <w:r>
        <w:br/>
        <w:t>.Consent of Parts, and Prostration of Appetite. The Air of</w:t>
      </w:r>
      <w:r>
        <w:br/>
        <w:t xml:space="preserve">rocky Places is not good; for in the </w:t>
      </w:r>
      <w:proofErr w:type="gramStart"/>
      <w:r>
        <w:t>Winter</w:t>
      </w:r>
      <w:proofErr w:type="gramEnd"/>
      <w:r>
        <w:t xml:space="preserve"> it is too cold, arid</w:t>
      </w:r>
      <w:r>
        <w:br/>
        <w:t>in Summer sultry hot. Air filled with the Exhalations of Me-</w:t>
      </w:r>
      <w:r>
        <w:br/>
        <w:t>tals is bad; the Air of a clayey Soil relaxes the Stomach; but</w:t>
      </w:r>
      <w:r>
        <w:br/>
        <w:t xml:space="preserve">-what comes from a </w:t>
      </w:r>
      <w:proofErr w:type="gramStart"/>
      <w:r>
        <w:t>light yellow</w:t>
      </w:r>
      <w:proofErr w:type="gramEnd"/>
      <w:r>
        <w:t xml:space="preserve"> Earth, is more drying than the</w:t>
      </w:r>
      <w:r>
        <w:br/>
        <w:t>former; the best exhales from a black Loams</w:t>
      </w:r>
    </w:p>
    <w:p w14:paraId="579AD35F" w14:textId="77777777" w:rsidR="00AA6A10" w:rsidRDefault="00000000">
      <w:pPr>
        <w:ind w:firstLine="360"/>
      </w:pPr>
      <w:r>
        <w:t>The Air also changes according to the Seasons of the Years</w:t>
      </w:r>
      <w:r>
        <w:br/>
        <w:t>In the Spring it is hot and moist, in the Summer het and dry,</w:t>
      </w:r>
      <w:r>
        <w:br/>
        <w:t>in Autumn Cold and dry, and in the Winter cold and moist.</w:t>
      </w:r>
      <w:r>
        <w:br/>
        <w:t>Again, there are three Differences in each jSeason, the first,</w:t>
      </w:r>
      <w:r>
        <w:br/>
        <w:t>-rniddle, and last; of these the middle bears the-truest Character-</w:t>
      </w:r>
      <w:r>
        <w:br/>
      </w:r>
      <w:r>
        <w:rPr>
          <w:lang w:val="la-Latn" w:eastAsia="la-Latn" w:bidi="la-Latn"/>
        </w:rPr>
        <w:t xml:space="preserve">istic </w:t>
      </w:r>
      <w:r>
        <w:t>or Temperament proper to that time; for the Extremes</w:t>
      </w:r>
      <w:r>
        <w:br/>
        <w:t xml:space="preserve">participate of the adjoining Seasons. </w:t>
      </w:r>
      <w:proofErr w:type="gramStart"/>
      <w:r>
        <w:t>Moreover</w:t>
      </w:r>
      <w:proofErr w:type="gramEnd"/>
      <w:r>
        <w:t xml:space="preserve"> the Moon causes</w:t>
      </w:r>
      <w:r>
        <w:br/>
        <w:t>'four Changes in the Ain every Revolution. The first Septenary,</w:t>
      </w:r>
      <w:r>
        <w:br/>
        <w:t>or Quarter, which is reckoned from the new Moon to the seventh</w:t>
      </w:r>
      <w:r>
        <w:br/>
        <w:t>Day inclusively, is, like the Spring, het and moist. The second</w:t>
      </w:r>
      <w:r>
        <w:br/>
        <w:t>Septenary, which holds to the full Moon, is like the Summer.</w:t>
      </w:r>
      <w:r>
        <w:br/>
        <w:t xml:space="preserve">The third, the Moon now decreasing, resembles the </w:t>
      </w:r>
      <w:proofErr w:type="gramStart"/>
      <w:r>
        <w:t>Autumn ;</w:t>
      </w:r>
      <w:proofErr w:type="gramEnd"/>
      <w:r>
        <w:br/>
        <w:t>and the last, the Winter. Yet farther, every Day has its Dif-</w:t>
      </w:r>
      <w:r>
        <w:br/>
        <w:t>ferences of Air; for the Morning is her and moist like the</w:t>
      </w:r>
      <w:r>
        <w:br/>
      </w:r>
      <w:r>
        <w:lastRenderedPageBreak/>
        <w:t>Spring, in which the Bodies both of sick and found Persons</w:t>
      </w:r>
      <w:r>
        <w:br/>
        <w:t>are relaxed, so that eVen feverish Patients find it the most</w:t>
      </w:r>
      <w:r>
        <w:br/>
        <w:t>tolerable Past of the Day. The Middle of the Day may</w:t>
      </w:r>
      <w:r>
        <w:br/>
        <w:t xml:space="preserve">he compared to Summer, the Twilight </w:t>
      </w:r>
      <w:r>
        <w:rPr>
          <w:i/>
          <w:iCs/>
        </w:rPr>
        <w:t>to</w:t>
      </w:r>
      <w:r>
        <w:t xml:space="preserve"> Autumn, and the</w:t>
      </w:r>
      <w:r>
        <w:br/>
        <w:t>Evening to Winter. And lastly, to conclude, the first Part of</w:t>
      </w:r>
      <w:r>
        <w:br/>
        <w:t xml:space="preserve">the Night is likened to the Spring, the </w:t>
      </w:r>
      <w:r>
        <w:rPr>
          <w:u w:val="single"/>
        </w:rPr>
        <w:t>Middle</w:t>
      </w:r>
      <w:r>
        <w:t xml:space="preserve"> to Summer, and</w:t>
      </w:r>
      <w:r>
        <w:br/>
        <w:t>the rest according to Order.</w:t>
      </w:r>
    </w:p>
    <w:p w14:paraId="69ABBF26" w14:textId="77777777" w:rsidR="00AA6A10" w:rsidRDefault="00000000">
      <w:pPr>
        <w:ind w:firstLine="360"/>
      </w:pPr>
      <w:r>
        <w:t>By Air is understood that Fluid, which is scarcely to he per-</w:t>
      </w:r>
      <w:r>
        <w:br/>
        <w:t>ceived by our Senses, but which manifests itself by its Resistance</w:t>
      </w:r>
      <w:r>
        <w:br/>
        <w:t>to Bodies moved in is, and by its strong Motion against other</w:t>
      </w:r>
    </w:p>
    <w:p w14:paraId="7CD0F443" w14:textId="77777777" w:rsidR="00AA6A10" w:rsidRDefault="00000000">
      <w:r>
        <w:t>Bodies, when it is called Wind; and hy this Resistance and</w:t>
      </w:r>
      <w:r>
        <w:br/>
        <w:t xml:space="preserve">Monon of the Air, we know it is </w:t>
      </w:r>
      <w:r>
        <w:rPr>
          <w:u w:val="single"/>
        </w:rPr>
        <w:t>incumb</w:t>
      </w:r>
      <w:r>
        <w:t>ent every where upon</w:t>
      </w:r>
      <w:r>
        <w:br/>
        <w:t>the Surface of our Earth. We all live in is, we enjoy is, and</w:t>
      </w:r>
      <w:r>
        <w:br/>
        <w:t>are perpetually kept alive by in The Laws of our Fosistenre,</w:t>
      </w:r>
      <w:r>
        <w:br/>
        <w:t xml:space="preserve">.and inevitable Necessity oblige us to inspire and </w:t>
      </w:r>
      <w:r>
        <w:rPr>
          <w:i/>
          <w:iCs/>
        </w:rPr>
        <w:t>expire</w:t>
      </w:r>
      <w:r>
        <w:t xml:space="preserve"> this Ain,</w:t>
      </w:r>
      <w:r>
        <w:br/>
        <w:t>he it what it will; insomuch that all the Assistances of Art are</w:t>
      </w:r>
      <w:r>
        <w:br/>
        <w:t>Vain, and all that is done for us in the common Course of</w:t>
      </w:r>
      <w:r>
        <w:br/>
        <w:t>Nature is fruitless, if we are deprived of the Benefit of the</w:t>
      </w:r>
      <w:r>
        <w:br/>
        <w:t>.Air.</w:t>
      </w:r>
    </w:p>
    <w:p w14:paraId="773797E9" w14:textId="77777777" w:rsidR="00AA6A10" w:rsidRDefault="00000000">
      <w:r>
        <w:t>Is we examine into the Manner in which Nature operates alc-</w:t>
      </w:r>
      <w:r>
        <w:br/>
        <w:t>cording to the Laws which the great Creator has ordained, we</w:t>
      </w:r>
      <w:r>
        <w:br/>
        <w:t xml:space="preserve">shall plainly discover, that this Ain is </w:t>
      </w:r>
      <w:r>
        <w:rPr>
          <w:b/>
          <w:bCs/>
        </w:rPr>
        <w:t xml:space="preserve">the </w:t>
      </w:r>
      <w:r>
        <w:t>grand, efficacious,</w:t>
      </w:r>
      <w:r>
        <w:br/>
        <w:t>and necessary Instrument which Nature universally employs in</w:t>
      </w:r>
      <w:r>
        <w:br/>
        <w:t>almost all the Operations she is perpetually engaged in For</w:t>
      </w:r>
      <w:r>
        <w:br/>
        <w:t xml:space="preserve">in this, Bedies of all Kinds </w:t>
      </w:r>
      <w:r>
        <w:rPr>
          <w:lang w:val="la-Latn" w:eastAsia="la-Latn" w:bidi="la-Latn"/>
        </w:rPr>
        <w:t xml:space="preserve">aro </w:t>
      </w:r>
      <w:r>
        <w:t>placed; in this they move, and</w:t>
      </w:r>
      <w:r>
        <w:br/>
        <w:t>in this they perform all their Actions, aS well those which pro-</w:t>
      </w:r>
      <w:r>
        <w:br/>
        <w:t>ceed from their private and particular Natures, as those which</w:t>
      </w:r>
      <w:r>
        <w:br/>
        <w:t>depend on .their Relation to other Bodies. There in scarcely any</w:t>
      </w:r>
      <w:r>
        <w:br/>
        <w:t>Liquid, as appears by Experiments, which has not Air inter-</w:t>
      </w:r>
      <w:r>
        <w:br/>
        <w:t>mixed with it; scarcely any Solid, out of which Air may not</w:t>
      </w:r>
      <w:r>
        <w:br/>
        <w:t>he extracted by Art. So that it is scarce possible to specify any</w:t>
      </w:r>
      <w:r>
        <w:br/>
        <w:t>Operation of Nature, which happens without the Assistance of</w:t>
      </w:r>
      <w:r>
        <w:br/>
        <w:t>Air, or utterly exclusive of it. The Operations of Fine, the</w:t>
      </w:r>
      <w:r>
        <w:br/>
        <w:t>Loadstone, Gravity, and the particular Attraction and Repul-</w:t>
      </w:r>
      <w:r>
        <w:br/>
        <w:t>fion of Corpuscles, may perhaps he alone excepted; as capable</w:t>
      </w:r>
      <w:r>
        <w:br/>
        <w:t xml:space="preserve">of bring perforrned without </w:t>
      </w:r>
      <w:proofErr w:type="gramStart"/>
      <w:r>
        <w:t>it ;</w:t>
      </w:r>
      <w:proofErr w:type="gramEnd"/>
      <w:r>
        <w:t xml:space="preserve"> to all others it is absolutely he-</w:t>
      </w:r>
      <w:r>
        <w:br/>
        <w:t>ceflary. Whatever is performed in Chymistry is done in the Air,</w:t>
      </w:r>
      <w:r>
        <w:br/>
        <w:t>without any exception, unless, perhaps, as the Alchymists will</w:t>
      </w:r>
      <w:r>
        <w:br/>
        <w:t>have it, that the Matter of the Philosophers Stone, rightly pre-</w:t>
      </w:r>
      <w:r>
        <w:br/>
        <w:t>pared, and carefully locked up in the Philosophical Egg, is in-</w:t>
      </w:r>
      <w:r>
        <w:br/>
        <w:t>tirely deprived of all crude Air, and is brought to its Maturity</w:t>
      </w:r>
      <w:r>
        <w:br/>
      </w:r>
      <w:r>
        <w:rPr>
          <w:i/>
          <w:iCs/>
        </w:rPr>
        <w:t>in vacuo y</w:t>
      </w:r>
      <w:r>
        <w:t xml:space="preserve"> for they all are of Opinion, that nothing is so great</w:t>
      </w:r>
      <w:r>
        <w:br/>
        <w:t>an Obstacle to the Maturation of this beautiful Fruit aS the</w:t>
      </w:r>
      <w:r>
        <w:br/>
        <w:t>crude .Ain: But this is to he understood of other Particles that</w:t>
      </w:r>
      <w:r>
        <w:br/>
        <w:t>are intermixed .with the Ain, rather than of the pure Element</w:t>
      </w:r>
      <w:r>
        <w:br/>
        <w:t>itself . "'. si-</w:t>
      </w:r>
      <w:r>
        <w:br/>
        <w:t xml:space="preserve">lt is Very certain, that Fire which puts all things in </w:t>
      </w:r>
      <w:proofErr w:type="gramStart"/>
      <w:r>
        <w:t>Motion,.</w:t>
      </w:r>
      <w:proofErr w:type="gramEnd"/>
    </w:p>
    <w:p w14:paraId="2ACBC34D" w14:textId="77777777" w:rsidR="00AA6A10" w:rsidRDefault="00000000">
      <w:r>
        <w:t>Can neither be collected, preserved, directed, increased, or mo-</w:t>
      </w:r>
      <w:r>
        <w:br/>
        <w:t>derated without Ain. Hence, then, if Ain is necessary so</w:t>
      </w:r>
      <w:r>
        <w:br/>
        <w:t>Fine, Ain is also necesiary to every Operation of Eire; so that</w:t>
      </w:r>
      <w:r>
        <w:br/>
        <w:t xml:space="preserve">without </w:t>
      </w:r>
      <w:proofErr w:type="gramStart"/>
      <w:r>
        <w:t>it</w:t>
      </w:r>
      <w:proofErr w:type="gramEnd"/>
      <w:r>
        <w:t xml:space="preserve"> Fire would cease to operate, nor Conld.it be applied</w:t>
      </w:r>
      <w:r>
        <w:br/>
        <w:t>to other Bedies. The Fire here meant is that which is excited</w:t>
      </w:r>
      <w:r>
        <w:br/>
        <w:t>and supported by inflammable Fuel, by the Means of which</w:t>
      </w:r>
      <w:r>
        <w:br/>
        <w:t>both Art and Nature execute’their principal Purposes.</w:t>
      </w:r>
    </w:p>
    <w:p w14:paraId="66102BF9" w14:textId="77777777" w:rsidR="00AA6A10" w:rsidRDefault="00000000">
      <w:pPr>
        <w:ind w:firstLine="360"/>
      </w:pPr>
      <w:r>
        <w:t>Whoever has Leisure and inclination to take a View of the</w:t>
      </w:r>
      <w:r>
        <w:br/>
        <w:t>' more general Classes of natural Bedies, will find; that Air is</w:t>
      </w:r>
      <w:r>
        <w:br/>
        <w:t>. every where required to their Vitality, Growth, Vigour and</w:t>
      </w:r>
      <w:r>
        <w:br/>
        <w:t>Action; for if their Lines consist in the Circulation os Humours</w:t>
      </w:r>
      <w:r>
        <w:br/>
        <w:t>through proper Vessiels, and bya peculiar Power converting the</w:t>
      </w:r>
      <w:r>
        <w:br/>
        <w:t>- extraneous Juices they receive into their own Nature, or at least</w:t>
      </w:r>
      <w:r>
        <w:br/>
        <w:t>bya singular Virtue applying them to their Substance, and thus</w:t>
      </w:r>
      <w:r>
        <w:br/>
        <w:t>increasing in then Magnitude, it seems utterly impossible that</w:t>
      </w:r>
      <w:r>
        <w:br/>
        <w:t>one of these Functions can he performed without the perpetual</w:t>
      </w:r>
      <w:r>
        <w:br/>
        <w:t>Assistance of Air.</w:t>
      </w:r>
    </w:p>
    <w:p w14:paraId="1573E8D8" w14:textId="77777777" w:rsidR="00AA6A10" w:rsidRDefault="00000000">
      <w:pPr>
        <w:ind w:firstLine="360"/>
      </w:pPr>
      <w:r>
        <w:t>The Chymists, I am sensible, will he surprised, when they</w:t>
      </w:r>
      <w:r>
        <w:br/>
        <w:t>hear the Air named as Concerned in the CEconomy of Fossils,</w:t>
      </w:r>
      <w:r>
        <w:br/>
        <w:t>fince the great Simplieity of the Matter of which they are</w:t>
      </w:r>
      <w:r>
        <w:br/>
        <w:t>formed seems to require Fire alone, in order to he capable both</w:t>
      </w:r>
      <w:r>
        <w:br/>
        <w:t>of acting and undergoing whatever is brought about in this</w:t>
      </w:r>
      <w:r>
        <w:br/>
        <w:t>’Species of Bedies; hut certainly those whe have duly considered</w:t>
      </w:r>
      <w:r>
        <w:br/>
        <w:t>the Nature of things, have long ago understood that Fossiis are</w:t>
      </w:r>
      <w:r>
        <w:br/>
        <w:t>brought forth and multiplied in the deepest Recesses of the</w:t>
      </w:r>
      <w:r>
        <w:br/>
        <w:t>Mines, and are thence protruded upwards, and that all this is</w:t>
      </w:r>
      <w:r>
        <w:br/>
        <w:t>.accomplished by the great Force of a subterraneous Fire. And</w:t>
      </w:r>
      <w:r>
        <w:br/>
        <w:t xml:space="preserve">as this is </w:t>
      </w:r>
      <w:r>
        <w:rPr>
          <w:lang w:val="la-Latn" w:eastAsia="la-Latn" w:bidi="la-Latn"/>
        </w:rPr>
        <w:t xml:space="preserve">certam, </w:t>
      </w:r>
      <w:r>
        <w:t>so likewise it must he allowed, that this sob-</w:t>
      </w:r>
      <w:r>
        <w:br/>
        <w:t>terraneous. Vestal, and perpetual Fire is there retained, coi-</w:t>
      </w:r>
      <w:r>
        <w:br/>
        <w:t>lected and applied by the Ain alone. This it will he proper Jo</w:t>
      </w:r>
      <w:r>
        <w:br/>
        <w:t>set in a true Light, asjt.is a Point which has not been clearly</w:t>
      </w:r>
      <w:r>
        <w:br/>
        <w:t>treated any where else. Ain then is a heavy, elastic Fluid;</w:t>
      </w:r>
      <w:r>
        <w:br/>
      </w:r>
      <w:r>
        <w:lastRenderedPageBreak/>
        <w:t xml:space="preserve">dense in proportion to the Weights that </w:t>
      </w:r>
      <w:r>
        <w:rPr>
          <w:lang w:val="la-Latn" w:eastAsia="la-Latn" w:bidi="la-Latn"/>
        </w:rPr>
        <w:t xml:space="preserve">compress it ; </w:t>
      </w:r>
      <w:r>
        <w:t>acts more</w:t>
      </w:r>
      <w:r>
        <w:br/>
        <w:t>powerfully upon the same Fine, in Proportion to its acquired</w:t>
      </w:r>
      <w:r>
        <w:br/>
        <w:t>Density; expands itself in the same Ratio, as it is freed from</w:t>
      </w:r>
      <w:r>
        <w:br/>
        <w:t xml:space="preserve">Compression; rarefies proportionably to the Intenseness os </w:t>
      </w:r>
      <w:r>
        <w:rPr>
          <w:b/>
          <w:bCs/>
        </w:rPr>
        <w:t>the.</w:t>
      </w:r>
      <w:r>
        <w:rPr>
          <w:b/>
          <w:bCs/>
        </w:rPr>
        <w:br/>
      </w:r>
      <w:r>
        <w:t>.Fire that acts upon it; and insinuates Itself into all things,</w:t>
      </w:r>
      <w:r>
        <w:br/>
        <w:t>and exerts chiefly all its Properties in thofe Parts which are</w:t>
      </w:r>
      <w:r>
        <w:br/>
        <w:t>deep, and towards the Center of the Earth. Hence, there-</w:t>
      </w:r>
      <w:r>
        <w:br/>
        <w:t>fore, it always operates the more Violently, the deeper and</w:t>
      </w:r>
      <w:r>
        <w:br/>
        <w:t>denser it is; and being agitated by the Fire, which by this Very</w:t>
      </w:r>
      <w:r>
        <w:br/>
        <w:t>Attrition of the Air is collected there in greater Quantity, be-</w:t>
      </w:r>
      <w:r>
        <w:br/>
        <w:t>comes the physical Cause ofthe most Violent Compression, At-</w:t>
      </w:r>
      <w:r>
        <w:br/>
        <w:t xml:space="preserve">tfition. Compaction, Depuration, and Union of </w:t>
      </w:r>
      <w:proofErr w:type="gramStart"/>
      <w:r>
        <w:t>homogeneous ’</w:t>
      </w:r>
      <w:proofErr w:type="gramEnd"/>
      <w:r>
        <w:br/>
        <w:t>Particles; and hence the Fossiis which are generated there, are.</w:t>
      </w:r>
      <w:r>
        <w:br/>
        <w:t>os a Nature suitable to such a Cause. Without Air none os</w:t>
      </w:r>
      <w:r>
        <w:br/>
        <w:t>these would he produced; and perhaps this is the sale Reason</w:t>
      </w:r>
      <w:r>
        <w:br/>
        <w:t>why they are only formed in those Places.</w:t>
      </w:r>
    </w:p>
    <w:p w14:paraId="1AB863D6" w14:textId="77777777" w:rsidR="00AA6A10" w:rsidRDefault="00000000">
      <w:pPr>
        <w:ind w:firstLine="360"/>
      </w:pPr>
      <w:r>
        <w:rPr>
          <w:i/>
          <w:iCs/>
        </w:rPr>
        <w:t>TVixtt Boerhaave fays hes-e about subierrantous Fires, and the</w:t>
      </w:r>
      <w:r>
        <w:rPr>
          <w:i/>
          <w:iCs/>
        </w:rPr>
        <w:br/>
        <w:t>Production of Metals by Mams of the Air, seems to want Proof.</w:t>
      </w:r>
    </w:p>
    <w:p w14:paraId="2EDAD984" w14:textId="77777777" w:rsidR="00AA6A10" w:rsidRDefault="00000000">
      <w:pPr>
        <w:ind w:firstLine="360"/>
      </w:pPr>
      <w:r>
        <w:t>Nor will it he any ways necesiary to explain the Power of Air</w:t>
      </w:r>
      <w:r>
        <w:br/>
        <w:t>upon Animals and Plants r for some hire Very accurate experi-</w:t>
      </w:r>
      <w:r>
        <w:br w:type="page"/>
      </w:r>
    </w:p>
    <w:p w14:paraId="1CD76F74" w14:textId="77777777" w:rsidR="00AA6A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menis </w:t>
      </w:r>
      <w:r>
        <w:t>have fully taught us, that no Eggs of Animals, or Seeds</w:t>
      </w:r>
      <w:r>
        <w:br/>
        <w:t>of Plants, he they ever so ripe, pregnant, and the best of the</w:t>
      </w:r>
      <w:r>
        <w:br/>
        <w:t>Kind, and cherished with ever so kindly a Warmth, will ever</w:t>
      </w:r>
      <w:r>
        <w:br/>
        <w:t>bring forth the embryo's contained in them, hut will remain</w:t>
      </w:r>
      <w:r>
        <w:br/>
        <w:t>Intirely unactiVe, if they are either deprived of Ain, or are in-</w:t>
      </w:r>
      <w:r>
        <w:br/>
        <w:t>closed in stagnating Air in Glasses hermetically sealed. All small</w:t>
      </w:r>
      <w:r>
        <w:br/>
        <w:t>Plants likewise, even the most minute Mosses, or aquatic Ve-</w:t>
      </w:r>
      <w:r>
        <w:br/>
        <w:t>getables, when they are kept in a Place void of Air, or when it</w:t>
      </w:r>
      <w:r>
        <w:br/>
        <w:t xml:space="preserve">is not renewed, presently </w:t>
      </w:r>
      <w:proofErr w:type="gramStart"/>
      <w:r>
        <w:t>wither</w:t>
      </w:r>
      <w:proofErr w:type="gramEnd"/>
      <w:r>
        <w:t xml:space="preserve"> and die. That the same also</w:t>
      </w:r>
      <w:r>
        <w:br/>
        <w:t>happens to all Animals, even to the smallest Insect, is true,</w:t>
      </w:r>
      <w:r>
        <w:br/>
        <w:t>beyond all Contradiction.</w:t>
      </w:r>
    </w:p>
    <w:p w14:paraId="0FDB6818" w14:textId="77777777" w:rsidR="00AA6A10" w:rsidRDefault="00000000">
      <w:pPr>
        <w:ind w:firstLine="360"/>
      </w:pPr>
      <w:r>
        <w:t>An accurate Knowledge, therefore, os the Ain, by which</w:t>
      </w:r>
      <w:r>
        <w:br/>
        <w:t xml:space="preserve">Its </w:t>
      </w:r>
      <w:r>
        <w:rPr>
          <w:u w:val="single"/>
        </w:rPr>
        <w:t>actuating</w:t>
      </w:r>
      <w:r>
        <w:t xml:space="preserve"> Properties may he understood, is absolutely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>sary for the Chymist, Physician, and Natural Philosopher ; for</w:t>
      </w:r>
      <w:r>
        <w:br/>
        <w:t>by this means alone we shall be able to comprehend a great many</w:t>
      </w:r>
      <w:r>
        <w:br/>
        <w:t>Operations which are performed by Art Gr Nature itfels, their</w:t>
      </w:r>
      <w:r>
        <w:br/>
        <w:t xml:space="preserve">principal Cause very </w:t>
      </w:r>
      <w:r>
        <w:rPr>
          <w:lang w:val="la-Latn" w:eastAsia="la-Latn" w:bidi="la-Latn"/>
        </w:rPr>
        <w:t xml:space="preserve">osten </w:t>
      </w:r>
      <w:r>
        <w:t>being some innate Power of the Air,</w:t>
      </w:r>
      <w:r>
        <w:br/>
        <w:t>‘ that exists nowhere else.</w:t>
      </w:r>
    </w:p>
    <w:p w14:paraId="6F3527F9" w14:textId="77777777" w:rsidR="00AA6A10" w:rsidRDefault="00000000">
      <w:pPr>
        <w:ind w:firstLine="360"/>
      </w:pPr>
      <w:r>
        <w:t>Mean time, there is not, perhaps, any natural Bedy, the</w:t>
      </w:r>
      <w:r>
        <w:br/>
        <w:t>perfect Knowledge of which it is more difficult to arrive at, be-</w:t>
      </w:r>
      <w:r>
        <w:br/>
        <w:t>cause, of itfels, it scarcely affects the Organs of our Senses.</w:t>
      </w:r>
      <w:r>
        <w:br/>
        <w:t>. This one may justly attribute to its exceeding Subtilty, to which</w:t>
      </w:r>
      <w:r>
        <w:br/>
        <w:t>the Duiness of our Nerves renders us insensible; inasmuch, as</w:t>
      </w:r>
      <w:r>
        <w:br/>
      </w:r>
      <w:r>
        <w:rPr>
          <w:b/>
          <w:bCs/>
        </w:rPr>
        <w:t xml:space="preserve">even </w:t>
      </w:r>
      <w:r>
        <w:t xml:space="preserve">by </w:t>
      </w:r>
      <w:r>
        <w:rPr>
          <w:b/>
          <w:bCs/>
        </w:rPr>
        <w:t xml:space="preserve">the </w:t>
      </w:r>
      <w:r>
        <w:rPr>
          <w:u w:val="single"/>
        </w:rPr>
        <w:t>Assistan</w:t>
      </w:r>
      <w:r>
        <w:t>ce of the most perfect Microscopes, we are</w:t>
      </w:r>
      <w:r>
        <w:br/>
        <w:t>not able to discover any thing in it. But there is yet somewhat</w:t>
      </w:r>
      <w:r>
        <w:br/>
      </w:r>
      <w:r>
        <w:rPr>
          <w:b/>
          <w:bCs/>
        </w:rPr>
        <w:t xml:space="preserve">else in the Ain, </w:t>
      </w:r>
      <w:r>
        <w:t>which is still a greater Obstacle to our rightly</w:t>
      </w:r>
      <w:r>
        <w:br/>
        <w:t>understanding its Nature; and that is, its containing so many</w:t>
      </w:r>
      <w:r>
        <w:br/>
        <w:t>various Kinds of Corpuscles, that in the whole Universe there</w:t>
      </w:r>
      <w:r>
        <w:br/>
        <w:t>is not found a Fluid compounded of a greater Variety.</w:t>
      </w:r>
    </w:p>
    <w:p w14:paraId="654B71B1" w14:textId="77777777" w:rsidR="00AA6A10" w:rsidRDefault="00000000">
      <w:pPr>
        <w:ind w:firstLine="360"/>
      </w:pPr>
      <w:r>
        <w:t>It is highly necessary therefore, first of all, to consider distinctly</w:t>
      </w:r>
      <w:r>
        <w:br/>
        <w:t>every single Property of the Air, carefully avoiding all Confusion.</w:t>
      </w:r>
      <w:r>
        <w:br/>
        <w:t>This done, and each heing separately examined with due Appli-</w:t>
      </w:r>
      <w:r>
        <w:br/>
        <w:t>cation, it remains, by making an Aggregate of the whole, that</w:t>
      </w:r>
      <w:r>
        <w:br/>
      </w:r>
      <w:r>
        <w:rPr>
          <w:b/>
          <w:bCs/>
        </w:rPr>
        <w:t xml:space="preserve">we </w:t>
      </w:r>
      <w:r>
        <w:t xml:space="preserve">obtain as true a </w:t>
      </w:r>
      <w:proofErr w:type="gramStart"/>
      <w:r>
        <w:t>Knowledge</w:t>
      </w:r>
      <w:proofErr w:type="gramEnd"/>
      <w:r>
        <w:t xml:space="preserve"> of it as the Nature of the Thing</w:t>
      </w:r>
      <w:r>
        <w:br/>
        <w:t>will permit.</w:t>
      </w:r>
    </w:p>
    <w:p w14:paraId="1A55856B" w14:textId="77777777" w:rsidR="00AA6A10" w:rsidRDefault="00000000">
      <w:pPr>
        <w:ind w:firstLine="360"/>
      </w:pPr>
      <w:r>
        <w:rPr>
          <w:b/>
          <w:bCs/>
        </w:rPr>
        <w:t xml:space="preserve">The </w:t>
      </w:r>
      <w:r>
        <w:t>first Property then of Air, which offers itself to our Con-</w:t>
      </w:r>
      <w:r>
        <w:br/>
        <w:t xml:space="preserve">sideration, is its Fluidity. </w:t>
      </w:r>
      <w:proofErr w:type="gramStart"/>
      <w:r>
        <w:t>.This</w:t>
      </w:r>
      <w:proofErr w:type="gramEnd"/>
      <w:r>
        <w:t xml:space="preserve"> is so natural to it, that there is</w:t>
      </w:r>
      <w:r>
        <w:br/>
        <w:t>no Experiment the Event of which proves that-Ain could he</w:t>
      </w:r>
      <w:r>
        <w:br/>
        <w:t>deprived of it. It is evident to every one’s Observation, that</w:t>
      </w:r>
      <w:r>
        <w:br/>
        <w:t>even in the sharpest Frost, when every thing, almost, is con-</w:t>
      </w:r>
      <w:r>
        <w:br/>
        <w:t xml:space="preserve">gealed, the Air still remains </w:t>
      </w:r>
      <w:proofErr w:type="gramStart"/>
      <w:r>
        <w:t>liquid ;</w:t>
      </w:r>
      <w:proofErr w:type="gramEnd"/>
      <w:r>
        <w:t xml:space="preserve"> eVen in an artificial Cold,</w:t>
      </w:r>
      <w:r>
        <w:br/>
        <w:t>forty Degrees greater than ever Nature has been observed to</w:t>
      </w:r>
      <w:r>
        <w:br/>
        <w:t xml:space="preserve">produce, </w:t>
      </w:r>
      <w:r>
        <w:rPr>
          <w:b/>
          <w:bCs/>
        </w:rPr>
        <w:t xml:space="preserve">the </w:t>
      </w:r>
      <w:r>
        <w:t>Air still retained its Fluidity, notwithstanding it</w:t>
      </w:r>
      <w:r>
        <w:br/>
        <w:t>. was acted upon by such a prodigious Excess of Cold. If you</w:t>
      </w:r>
      <w:r>
        <w:br/>
        <w:t>compress the Ain with eVer so great Weight and Force, into</w:t>
      </w:r>
      <w:r>
        <w:br/>
        <w:t>the utmost Density, yet it does not then become solid by Con-</w:t>
      </w:r>
      <w:r>
        <w:br/>
      </w:r>
      <w:proofErr w:type="gramStart"/>
      <w:r>
        <w:t>cretion, but</w:t>
      </w:r>
      <w:proofErr w:type="gramEnd"/>
      <w:r>
        <w:t xml:space="preserve"> remains equally fluid as before; and as soon as eVer</w:t>
      </w:r>
      <w:r>
        <w:br/>
      </w:r>
      <w:r>
        <w:rPr>
          <w:b/>
          <w:bCs/>
        </w:rPr>
        <w:t xml:space="preserve">the </w:t>
      </w:r>
      <w:r>
        <w:t>Compression is removed, it resumes its former Degree of</w:t>
      </w:r>
      <w:r>
        <w:br/>
        <w:t>Liquidity. Among the many Experiments I have made with</w:t>
      </w:r>
      <w:r>
        <w:br/>
        <w:t>respect to the Coagulations of Various Liquors, I have never yet</w:t>
      </w:r>
      <w:r>
        <w:br/>
        <w:t>met with one fingle Experiment, by which it appeared that</w:t>
      </w:r>
      <w:r>
        <w:br/>
        <w:t>Ain was coagulated into a solid Mass. I must own, that once</w:t>
      </w:r>
      <w:r>
        <w:br/>
        <w:t>about Noon, in a frosty Day, when the Ain was Very serene, I</w:t>
      </w:r>
      <w:r>
        <w:br/>
        <w:t>Observed some Very small Corpuscles floating ahent in it, glit-</w:t>
      </w:r>
      <w:r>
        <w:br/>
        <w:t>tering in the Sun, and, by the Reflection from their little Snr-</w:t>
      </w:r>
      <w:r>
        <w:rPr>
          <w:vertAlign w:val="superscript"/>
        </w:rPr>
        <w:t>v</w:t>
      </w:r>
      <w:r>
        <w:rPr>
          <w:vertAlign w:val="superscript"/>
        </w:rPr>
        <w:br/>
      </w:r>
      <w:r>
        <w:t>. frees, sparkling with extraordinary Coruscations; but after a</w:t>
      </w:r>
      <w:r>
        <w:br/>
        <w:t>careful Examination, I discovered that these were nothing but</w:t>
      </w:r>
      <w:r>
        <w:br/>
        <w:t>little Glebules of Water, winch hefore were dispersed in the</w:t>
      </w:r>
      <w:r>
        <w:br/>
        <w:t>Air, but were now united and congealed, and thus appeared in</w:t>
      </w:r>
      <w:r>
        <w:br/>
        <w:t xml:space="preserve">Form ora Very subtil </w:t>
      </w:r>
      <w:proofErr w:type="gramStart"/>
      <w:r>
        <w:t>Hoar-frost</w:t>
      </w:r>
      <w:proofErr w:type="gramEnd"/>
      <w:r>
        <w:t>. If therefore Fire can concrete</w:t>
      </w:r>
      <w:r>
        <w:br/>
        <w:t>with other Bedies, Ain certainly appears to retain its Fluidity</w:t>
      </w:r>
      <w:r>
        <w:br/>
        <w:t>much more obstinately than Fire itfels. But, indeed, it rather</w:t>
      </w:r>
      <w:r>
        <w:br/>
        <w:t>. seems probable, that there are in Nature two Fluids, the Ele-</w:t>
      </w:r>
      <w:r>
        <w:br/>
        <w:t>ments of which will never unite with each other, nor will ever</w:t>
      </w:r>
      <w:r>
        <w:br/>
        <w:t>harden with any other Bodies into one homogeneous Mass: And</w:t>
      </w:r>
      <w:r>
        <w:br/>
        <w:t>these two are Air and Fire, in the mean time, however, I</w:t>
      </w:r>
      <w:r>
        <w:br/>
        <w:t>have not forgot, that the Air concretes together, and unites</w:t>
      </w:r>
      <w:r>
        <w:br/>
        <w:t>with every land os known Bodies, and serves as a kind of Ele-</w:t>
      </w:r>
      <w:r>
        <w:br/>
        <w:t>ment in their Composition: For this is sufficiently evident from</w:t>
      </w:r>
      <w:r>
        <w:br/>
        <w:t>the large Quantity of Ain which spontanedusty makes its Way</w:t>
      </w:r>
      <w:r>
        <w:br/>
      </w:r>
      <w:r>
        <w:rPr>
          <w:b/>
          <w:bCs/>
        </w:rPr>
        <w:t xml:space="preserve">our </w:t>
      </w:r>
      <w:r>
        <w:rPr>
          <w:i/>
          <w:iCs/>
        </w:rPr>
        <w:t>of</w:t>
      </w:r>
      <w:r>
        <w:t xml:space="preserve"> almost every Bedy, whilst it is reducing into its Princi-</w:t>
      </w:r>
      <w:r>
        <w:br/>
        <w:t>ples ; and this is now usually, though perhaps not altogether</w:t>
      </w:r>
      <w:r>
        <w:br/>
        <w:t>properly, called fictitious Air. The Fact upon Examination</w:t>
      </w:r>
      <w:r>
        <w:br/>
        <w:t>appears to he thus. st ij contained in all known Liquors what-</w:t>
      </w:r>
      <w:r>
        <w:br/>
        <w:t>soever; it penetrates together with them into all the Recesses of</w:t>
      </w:r>
      <w:r>
        <w:br/>
        <w:t xml:space="preserve">Compound Bedies; </w:t>
      </w:r>
      <w:proofErr w:type="gramStart"/>
      <w:r>
        <w:t>thus</w:t>
      </w:r>
      <w:proofErr w:type="gramEnd"/>
      <w:r>
        <w:t xml:space="preserve"> at sast, after a Coalition of the whole,</w:t>
      </w:r>
      <w:r>
        <w:br/>
        <w:t>it remains locked up in the p</w:t>
      </w:r>
      <w:r>
        <w:rPr>
          <w:vertAlign w:val="subscript"/>
        </w:rPr>
        <w:t>0res</w:t>
      </w:r>
      <w:r>
        <w:t xml:space="preserve"> of Bedies, as it were, in Very</w:t>
      </w:r>
      <w:r>
        <w:br/>
        <w:t>minute Vefleis; and afterwards, the liquor in which it was</w:t>
      </w:r>
      <w:r>
        <w:br/>
        <w:t xml:space="preserve">conveyed thither heing </w:t>
      </w:r>
      <w:r>
        <w:rPr>
          <w:u w:val="single"/>
        </w:rPr>
        <w:t>dissi</w:t>
      </w:r>
      <w:r>
        <w:t>pa</w:t>
      </w:r>
      <w:r>
        <w:rPr>
          <w:u w:val="single"/>
        </w:rPr>
        <w:t>te</w:t>
      </w:r>
      <w:r>
        <w:t>d, it is lest there alone. Hence</w:t>
      </w:r>
      <w:r>
        <w:br/>
      </w:r>
      <w:r>
        <w:lastRenderedPageBreak/>
        <w:t>then it is evident, that this Air was not concreted there, but</w:t>
      </w:r>
      <w:r>
        <w:br/>
        <w:t>- only lay concealed, heing retained by the including Bedy. As</w:t>
      </w:r>
      <w:r>
        <w:br/>
        <w:t>soon as eVer, therefore, it can disengage itself from tins Con-</w:t>
      </w:r>
      <w:r>
        <w:br/>
        <w:t>finement, it rushes forth not in the least changed, and returns</w:t>
      </w:r>
      <w:r>
        <w:br/>
        <w:t>with Velocity to its proper Nature. But this still appears in a</w:t>
      </w:r>
      <w:r>
        <w:br/>
        <w:t>stronger light, if we consider common Water, whilst freezing.</w:t>
      </w:r>
      <w:r>
        <w:br/>
        <w:t>There is concealed in it a great Quantity of invisible Ain: As</w:t>
      </w:r>
      <w:r>
        <w:br/>
        <w:t>soon then as eVer the Water begins m form itself into Ice, and</w:t>
      </w:r>
      <w:r>
        <w:br/>
        <w:t xml:space="preserve">its Particles are pressed nearer, and united </w:t>
      </w:r>
      <w:proofErr w:type="gramStart"/>
      <w:r>
        <w:t>together ,</w:t>
      </w:r>
      <w:proofErr w:type="gramEnd"/>
      <w:r>
        <w:t xml:space="preserve"> as they are</w:t>
      </w:r>
      <w:r>
        <w:br/>
        <w:t>now deprived of that Degree of Fire which is necestary to keep</w:t>
      </w:r>
    </w:p>
    <w:p w14:paraId="5DEC25D9" w14:textId="77777777" w:rsidR="00AA6A10" w:rsidRDefault="00000000">
      <w:r>
        <w:t>them asunder, and prevent their running into their natural U-</w:t>
      </w:r>
      <w:r>
        <w:br/>
        <w:t>nion, the Particles of Ain, detained hetween the Corpuscles of</w:t>
      </w:r>
      <w:r>
        <w:br/>
        <w:t>Water, cannot congeal, but are pressed out of these Interstices,</w:t>
      </w:r>
      <w:r>
        <w:br/>
        <w:t>where being united with other Particles, they- are collected in</w:t>
      </w:r>
      <w:r>
        <w:br/>
        <w:t>Bubbles, and become again a most fluid Air; thus evident-</w:t>
      </w:r>
      <w:r>
        <w:br/>
        <w:t>ly evincing, that this Air was in reality intercepted, het not</w:t>
      </w:r>
      <w:r>
        <w:br/>
        <w:t>concreted, coagulated, or altered. The same Thing being sup-</w:t>
      </w:r>
      <w:r>
        <w:br/>
        <w:t>posed in the like Manner in all other Bodies, the Fluidity of</w:t>
      </w:r>
      <w:r>
        <w:br/>
        <w:t>Air is sufficiently demonstrated.</w:t>
      </w:r>
    </w:p>
    <w:p w14:paraId="4774D6B7" w14:textId="77777777" w:rsidR="00AA6A10" w:rsidRDefault="00000000">
      <w:pPr>
        <w:ind w:firstLine="360"/>
      </w:pPr>
      <w:r>
        <w:t>The extreme Smainess of every individual Particle of Air</w:t>
      </w:r>
      <w:r>
        <w:br/>
        <w:t>Contributes greatiy to its Fluidity; for they are so exceeding</w:t>
      </w:r>
      <w:r>
        <w:br/>
        <w:t>minute, that no one of them can he represented to the Eye by</w:t>
      </w:r>
      <w:r>
        <w:br/>
        <w:t>any Microscope whatever. And yet they are far. larger than,</w:t>
      </w:r>
      <w:r>
        <w:br/>
        <w:t>those of Fire; for they can neither make their Way through</w:t>
      </w:r>
      <w:r>
        <w:br/>
        <w:t>Metals, Glass, Stone, or thick Word, nor even through strong</w:t>
      </w:r>
      <w:r>
        <w:br/>
        <w:t>Paper. And hence. Air may be excluded from any Place. Jt</w:t>
      </w:r>
      <w:r>
        <w:br/>
        <w:t>cannot so much as pass through those invisible Pores of Bedies,</w:t>
      </w:r>
      <w:r>
        <w:br/>
        <w:t>through which Wine, Oiis, Water, Brine, Lixivia, and acid</w:t>
      </w:r>
      <w:r>
        <w:br/>
        <w:t>Spirits, are able to infinuate themselves. These Observations</w:t>
      </w:r>
      <w:r>
        <w:br/>
        <w:t>are all evidently confirmed by the Air-pump: For if a leathem</w:t>
      </w:r>
      <w:r>
        <w:br/>
        <w:t>Ring is placed on the Brass Plate which supports the Receiver</w:t>
      </w:r>
      <w:r>
        <w:br/>
        <w:t xml:space="preserve">out of which the Air is exhausted, and the Receiver is set </w:t>
      </w:r>
      <w:r>
        <w:rPr>
          <w:i/>
          <w:iCs/>
        </w:rPr>
        <w:t>g</w:t>
      </w:r>
      <w:r>
        <w:rPr>
          <w:i/>
          <w:iCs/>
          <w:vertAlign w:val="subscript"/>
        </w:rPr>
        <w:t>n</w:t>
      </w:r>
      <w:r>
        <w:rPr>
          <w:i/>
          <w:iCs/>
          <w:vertAlign w:val="subscript"/>
        </w:rPr>
        <w:br/>
      </w:r>
      <w:r>
        <w:t>the said Ring, then the Weight ofthe Atmosphere, when the</w:t>
      </w:r>
      <w:r>
        <w:br/>
        <w:t>Air is exhausted from the Cavity of the Receiver, will press the „</w:t>
      </w:r>
      <w:r>
        <w:br/>
        <w:t>Edge of the Receiver with so much Force upon the Ring of</w:t>
      </w:r>
      <w:r>
        <w:br/>
        <w:t>Leather, that the external Ain will not.pass into the Cavity</w:t>
      </w:r>
      <w:r>
        <w:br/>
        <w:t>through the Ducts of the porous Leather, but will he intirely</w:t>
      </w:r>
      <w:r>
        <w:br/>
        <w:t>kept out; and yet, if you pour any one of the before men-</w:t>
      </w:r>
      <w:r>
        <w:br/>
        <w:t>tioned Liquors upon the Outside os the Leather, it will be im-</w:t>
      </w:r>
      <w:r>
        <w:br/>
        <w:t>mediately imbibed, and it will soon insinuate itself under the</w:t>
      </w:r>
      <w:r>
        <w:br/>
        <w:t xml:space="preserve">Glass into the Vacuum; a manifest Proof, that other </w:t>
      </w:r>
      <w:r>
        <w:rPr>
          <w:lang w:val="la-Latn" w:eastAsia="la-Latn" w:bidi="la-Latn"/>
        </w:rPr>
        <w:t>Finias,</w:t>
      </w:r>
      <w:r>
        <w:rPr>
          <w:lang w:val="la-Latn" w:eastAsia="la-Latn" w:bidi="la-Latn"/>
        </w:rPr>
        <w:br/>
      </w:r>
      <w:r>
        <w:t>though somewhat thick and tenacious, can easily pass through</w:t>
      </w:r>
      <w:r>
        <w:br/>
        <w:t>the Pores of Bodies that repel and keep out the Ain. And the</w:t>
      </w:r>
      <w:r>
        <w:br/>
        <w:t>same Thing is also demonstrated by an infinite Number of other</w:t>
      </w:r>
      <w:r>
        <w:br/>
        <w:t>Experiments.</w:t>
      </w:r>
    </w:p>
    <w:p w14:paraId="685DFEFF" w14:textId="77777777" w:rsidR="00AA6A10" w:rsidRDefault="00000000">
      <w:pPr>
        <w:ind w:firstLine="360"/>
      </w:pPr>
      <w:r>
        <w:t>In the next Place, these ultimate aerial Particles are easily</w:t>
      </w:r>
      <w:r>
        <w:br/>
        <w:t>separated from one another, insomuch, that their Disunion may</w:t>
      </w:r>
      <w:r>
        <w:br/>
        <w:t xml:space="preserve">he procured by a Force </w:t>
      </w:r>
      <w:r>
        <w:rPr>
          <w:i/>
          <w:iCs/>
        </w:rPr>
        <w:t>so</w:t>
      </w:r>
      <w:r>
        <w:t xml:space="preserve"> small, that it scarcely comes under</w:t>
      </w:r>
      <w:r>
        <w:br/>
        <w:t>the Observation of onr Senses. And this Separability of the Air</w:t>
      </w:r>
      <w:r>
        <w:br/>
        <w:t>is fuch, that it does not alter the. Cose, whatever is the Directi-</w:t>
      </w:r>
      <w:r>
        <w:br/>
        <w:t>on of the Bedy that divides it, whether upwards, downwards,</w:t>
      </w:r>
      <w:r>
        <w:br/>
        <w:t xml:space="preserve">or sideways. This easy Divisibility </w:t>
      </w:r>
      <w:proofErr w:type="gramStart"/>
      <w:r>
        <w:t>every one</w:t>
      </w:r>
      <w:proofErr w:type="gramEnd"/>
      <w:r>
        <w:t xml:space="preserve"> may observe, who</w:t>
      </w:r>
      <w:r>
        <w:br/>
        <w:t xml:space="preserve">considers the Motion of a </w:t>
      </w:r>
      <w:r>
        <w:rPr>
          <w:u w:val="single"/>
        </w:rPr>
        <w:t>small</w:t>
      </w:r>
      <w:r>
        <w:t xml:space="preserve"> polished Bedy through the still</w:t>
      </w:r>
      <w:r>
        <w:br/>
        <w:t xml:space="preserve">Ain. </w:t>
      </w:r>
      <w:proofErr w:type="gramStart"/>
      <w:r>
        <w:t>Thus</w:t>
      </w:r>
      <w:proofErr w:type="gramEnd"/>
      <w:r>
        <w:t xml:space="preserve"> a Steel Needle mOVes with great. Facility in the</w:t>
      </w:r>
      <w:r>
        <w:br/>
        <w:t>Circumambient Air, which Way soever you please; and it is</w:t>
      </w:r>
      <w:r>
        <w:br/>
        <w:t xml:space="preserve">the same with all other </w:t>
      </w:r>
      <w:proofErr w:type="gramStart"/>
      <w:r>
        <w:t>Bodies..</w:t>
      </w:r>
      <w:proofErr w:type="gramEnd"/>
      <w:r>
        <w:t xml:space="preserve"> This properly, theresore, may</w:t>
      </w:r>
      <w:r>
        <w:br/>
        <w:t>he called the Lubricity of the Air. . .</w:t>
      </w:r>
      <w:proofErr w:type="gramStart"/>
      <w:r>
        <w:t>. ’</w:t>
      </w:r>
      <w:proofErr w:type="gramEnd"/>
    </w:p>
    <w:p w14:paraId="790C78A4" w14:textId="77777777" w:rsidR="00AA6A10" w:rsidRDefault="00000000">
      <w:pPr>
        <w:ind w:firstLine="360"/>
      </w:pPr>
      <w:r>
        <w:t>However, upon a critical Examination, we discover some</w:t>
      </w:r>
      <w:r>
        <w:br/>
        <w:t>Tendency towards a Union hetween the Panicles of the Air ;</w:t>
      </w:r>
      <w:r>
        <w:br/>
        <w:t>.by means of which they readily run together into, a mutual Also-</w:t>
      </w:r>
      <w:r>
        <w:br/>
        <w:t>ciation, though a Very slight one, and which may easily be de-</w:t>
      </w:r>
      <w:r>
        <w:br/>
        <w:t>stroyed : For it appears, that whenever one fingle Particle os</w:t>
      </w:r>
      <w:r>
        <w:br/>
        <w:t>Air lies concealed in any Liquid, it in not perceived; but as</w:t>
      </w:r>
      <w:r>
        <w:br/>
        <w:t>soon as eVer a like Particle is united with It, there presently</w:t>
      </w:r>
      <w:r>
        <w:br/>
        <w:t>arises a Bubble from this Union, which by a certain Tenacity</w:t>
      </w:r>
      <w:r>
        <w:br/>
        <w:t>resists Dissipation ; and If afterwards another, and another like</w:t>
      </w:r>
      <w:r>
        <w:br/>
        <w:t>Bubble, meets with the former, there succeeds, in Proportion,</w:t>
      </w:r>
      <w:r>
        <w:br/>
        <w:t>a still greater Bubble, tenacious,, as the former, of its Magni-</w:t>
      </w:r>
      <w:r>
        <w:br/>
        <w:t>tude and inherical Figure. It may, perhaps, be thought, that</w:t>
      </w:r>
      <w:r>
        <w:br/>
        <w:t xml:space="preserve">this is rather owing to the </w:t>
      </w:r>
      <w:r>
        <w:rPr>
          <w:lang w:val="la-Latn" w:eastAsia="la-Latn" w:bidi="la-Latn"/>
        </w:rPr>
        <w:t xml:space="preserve">Compressure </w:t>
      </w:r>
      <w:r>
        <w:t xml:space="preserve">of the ambient </w:t>
      </w:r>
      <w:proofErr w:type="gramStart"/>
      <w:r>
        <w:t>Liquid ;</w:t>
      </w:r>
      <w:proofErr w:type="gramEnd"/>
      <w:r>
        <w:br/>
        <w:t>nor do I deny that it may possibly, happen by that means; But</w:t>
      </w:r>
      <w:r>
        <w:br/>
        <w:t>yet, the Effort at least of the aerial Particles towards an Union</w:t>
      </w:r>
      <w:r>
        <w:br/>
        <w:t>withone another will he still greater than that‘between the</w:t>
      </w:r>
      <w:r>
        <w:br/>
        <w:t>Particles of Water and the Very minute Particles os Ain. The</w:t>
      </w:r>
      <w:r>
        <w:br/>
        <w:t>Attraction, however, hetween these Particles, I acknowledge to</w:t>
      </w:r>
      <w:r>
        <w:br/>
        <w:t>he Very small. -It may, perhaps, he laid, these Particles repel</w:t>
      </w:r>
      <w:r>
        <w:br/>
        <w:t>each other, as the great Newton has demonstrated; and this is</w:t>
      </w:r>
      <w:r>
        <w:br/>
        <w:t xml:space="preserve">not to he denied. However, it remains certain, </w:t>
      </w:r>
      <w:proofErr w:type="gramStart"/>
      <w:r>
        <w:t>that.there</w:t>
      </w:r>
      <w:proofErr w:type="gramEnd"/>
      <w:r>
        <w:t xml:space="preserve"> is a</w:t>
      </w:r>
      <w:r>
        <w:br/>
        <w:t>Power in these Particles, by which, when they are united in a</w:t>
      </w:r>
      <w:r>
        <w:br/>
      </w:r>
      <w:r>
        <w:lastRenderedPageBreak/>
        <w:t>spherical Figure, they long maintain thenifelves in that Form,</w:t>
      </w:r>
      <w:r>
        <w:br/>
        <w:t xml:space="preserve">against the Force of Bodies </w:t>
      </w:r>
      <w:r>
        <w:rPr>
          <w:u w:val="single"/>
        </w:rPr>
        <w:t>that</w:t>
      </w:r>
      <w:r>
        <w:t xml:space="preserve"> surround </w:t>
      </w:r>
      <w:r>
        <w:rPr>
          <w:u w:val="single"/>
        </w:rPr>
        <w:t>them.</w:t>
      </w:r>
      <w:r>
        <w:t xml:space="preserve"> ..... </w:t>
      </w:r>
      <w:r>
        <w:rPr>
          <w:lang w:val="el-GR" w:eastAsia="el-GR" w:bidi="el-GR"/>
        </w:rPr>
        <w:t>στὴ</w:t>
      </w:r>
    </w:p>
    <w:p w14:paraId="6E7D1D04" w14:textId="77777777" w:rsidR="00AA6A10" w:rsidRDefault="00000000">
      <w:pPr>
        <w:ind w:firstLine="360"/>
      </w:pPr>
      <w:r>
        <w:t>Is we examine this inclination to Cohesion more closely,", we</w:t>
      </w:r>
      <w:r>
        <w:br/>
        <w:t>shall soon perceive, that the aerial Particles, singly and sepa-‘</w:t>
      </w:r>
      <w:r>
        <w:br/>
        <w:t>rarely considered, very easily suffer themselves to be mixed with</w:t>
      </w:r>
      <w:r>
        <w:br/>
        <w:t>any other Liquid void of Air; and that they obstinately abide</w:t>
      </w:r>
      <w:r>
        <w:br/>
        <w:t>in it, quietly Testing in its Interstices, in the same Manner as any</w:t>
      </w:r>
      <w:r>
        <w:br/>
        <w:t>Salts are dissolved in Waters ‘Besides, it appears, that'a laroe</w:t>
      </w:r>
      <w:r>
        <w:br/>
        <w:t>aerial Bubble, that is composed’of many united Particles of Air,</w:t>
      </w:r>
      <w:r>
        <w:br/>
        <w:t>and placed on the Surface of a Liquor intirely deprived of if will</w:t>
      </w:r>
      <w:r>
        <w:br/>
        <w:t>resolve into its elementary Particles; and that these, when</w:t>
      </w:r>
      <w:r>
        <w:rPr>
          <w:vertAlign w:val="superscript"/>
        </w:rPr>
        <w:t>J</w:t>
      </w:r>
      <w:r>
        <w:t>they</w:t>
      </w:r>
      <w:r>
        <w:br/>
        <w:t xml:space="preserve">are thus separated, will he carried inm the empty Pores </w:t>
      </w:r>
      <w:r>
        <w:rPr>
          <w:vertAlign w:val="subscript"/>
        </w:rPr>
        <w:t>o</w:t>
      </w:r>
      <w:r>
        <w:t>f rhe</w:t>
      </w:r>
      <w:r>
        <w:br/>
        <w:t>Liquid, and never gather themselves into a Bubble agai</w:t>
      </w:r>
      <w:r>
        <w:rPr>
          <w:vertAlign w:val="subscript"/>
        </w:rPr>
        <w:t>n</w:t>
      </w:r>
      <w:r>
        <w:t>, u-jein</w:t>
      </w:r>
      <w:r>
        <w:br/>
        <w:t>by the additional Force of a stronger Cause.</w:t>
      </w:r>
    </w:p>
    <w:p w14:paraId="50CF22F4" w14:textId="77777777" w:rsidR="00AA6A10" w:rsidRDefault="00000000">
      <w:pPr>
        <w:ind w:firstLine="360"/>
      </w:pPr>
      <w:r>
        <w:t>And hence the Imperceptibility of th</w:t>
      </w:r>
      <w:r>
        <w:rPr>
          <w:vertAlign w:val="subscript"/>
        </w:rPr>
        <w:t>e</w:t>
      </w:r>
      <w:r>
        <w:t xml:space="preserve"> Am ro our senses may</w:t>
      </w:r>
      <w:r>
        <w:br/>
        <w:t xml:space="preserve">he </w:t>
      </w:r>
      <w:proofErr w:type="gramStart"/>
      <w:r>
        <w:t>understood ;</w:t>
      </w:r>
      <w:proofErr w:type="gramEnd"/>
      <w:r>
        <w:t xml:space="preserve"> for nobody would ever have </w:t>
      </w:r>
      <w:r>
        <w:rPr>
          <w:u w:val="single"/>
        </w:rPr>
        <w:t>th</w:t>
      </w:r>
      <w:r>
        <w:t>ou</w:t>
      </w:r>
      <w:r>
        <w:rPr>
          <w:u w:val="single"/>
        </w:rPr>
        <w:t>gh</w:t>
      </w:r>
      <w:r>
        <w:t xml:space="preserve">t of </w:t>
      </w:r>
      <w:r>
        <w:rPr>
          <w:u w:val="single"/>
        </w:rPr>
        <w:t>this</w:t>
      </w:r>
      <w:r>
        <w:t xml:space="preserve"> </w:t>
      </w:r>
      <w:r>
        <w:rPr>
          <w:lang w:val="la-Latn" w:eastAsia="la-Latn" w:bidi="la-Latn"/>
        </w:rPr>
        <w:t>Ale</w:t>
      </w:r>
      <w:r>
        <w:rPr>
          <w:lang w:val="la-Latn" w:eastAsia="la-Latn" w:bidi="la-Latn"/>
        </w:rPr>
        <w:br/>
      </w:r>
      <w:r>
        <w:t>which we now treat of, had not some hege Bodies, and nrinci-</w:t>
      </w:r>
      <w:r>
        <w:br/>
        <w:t>pally fuch aS contain but a finch Quantity of Matter nnder a</w:t>
      </w:r>
      <w:r>
        <w:br/>
        <w:t>large Surface, been moved broadwap the</w:t>
      </w:r>
      <w:r>
        <w:rPr>
          <w:vertAlign w:val="subscript"/>
        </w:rPr>
        <w:t>OUgh it</w:t>
      </w:r>
      <w:r>
        <w:t xml:space="preserve"> jn </w:t>
      </w:r>
      <w:r>
        <w:rPr>
          <w:lang w:val="el-GR" w:eastAsia="el-GR" w:bidi="el-GR"/>
        </w:rPr>
        <w:t>ανίον</w:t>
      </w:r>
      <w:r w:rsidRPr="00AC72F0">
        <w:rPr>
          <w:lang w:val="en-GB" w:eastAsia="el-GR" w:bidi="el-GR"/>
        </w:rPr>
        <w:br/>
      </w:r>
      <w:r>
        <w:t>e Air resisting the Motion with a remar</w:t>
      </w:r>
      <w:r>
        <w:rPr>
          <w:u w:val="single"/>
        </w:rPr>
        <w:t>ka</w:t>
      </w:r>
      <w:r>
        <w:t>ble repulsive Force,</w:t>
      </w:r>
      <w:r>
        <w:br w:type="page"/>
      </w:r>
    </w:p>
    <w:p w14:paraId="357CD843" w14:textId="77777777" w:rsidR="00AA6A10" w:rsidRDefault="00000000">
      <w:r>
        <w:lastRenderedPageBreak/>
        <w:t>immediately manifests itself to he a hard Body. And as these</w:t>
      </w:r>
      <w:r>
        <w:br/>
        <w:t>Resistances, which are in reality actual Repulses, increase ac-</w:t>
      </w:r>
      <w:r>
        <w:br/>
        <w:t>Cording to the augmented Velocities with which the Bodies are</w:t>
      </w:r>
      <w:r>
        <w:br/>
        <w:t>moved, or, aS the Mathematicians compute, in a duplicate</w:t>
      </w:r>
      <w:r>
        <w:br/>
        <w:t>Proportion, hence it may happen that this imperceptible Softness</w:t>
      </w:r>
      <w:r>
        <w:br/>
        <w:t>of the fluid Ain may become as hard as a Stone: For if .one</w:t>
      </w:r>
      <w:r>
        <w:br/>
        <w:t>should rake a Very thin Brass Plate, an hundred Feet square,</w:t>
      </w:r>
      <w:r>
        <w:br/>
        <w:t>and attempt to move it directly forwards, erect through the Ain</w:t>
      </w:r>
      <w:r>
        <w:br/>
        <w:t>when it was calm, with so great a Velocity that it should move</w:t>
      </w:r>
      <w:r>
        <w:br/>
        <w:t>through a Space os two and twenty Feet in a Second, he would</w:t>
      </w:r>
      <w:r>
        <w:br/>
        <w:t>then find in this Ain an incredible Resistance or Hardness, easily</w:t>
      </w:r>
      <w:r>
        <w:br/>
        <w:t>to he computed by Mariotte's Method. And if with this Plate,</w:t>
      </w:r>
      <w:r>
        <w:br/>
      </w:r>
      <w:r>
        <w:rPr>
          <w:b/>
          <w:bCs/>
        </w:rPr>
        <w:t xml:space="preserve">erect </w:t>
      </w:r>
      <w:r>
        <w:t xml:space="preserve">and quiescent, </w:t>
      </w:r>
      <w:proofErr w:type="gramStart"/>
      <w:r>
        <w:t>any one</w:t>
      </w:r>
      <w:proofErr w:type="gramEnd"/>
      <w:r>
        <w:t xml:space="preserve"> should receive the Shock of a Wind,</w:t>
      </w:r>
      <w:r>
        <w:br/>
        <w:t>rushing with the greatest Rapidity, he would then likewise ex-</w:t>
      </w:r>
      <w:r>
        <w:br/>
        <w:t>patience with what Hardness the Air is capable of striking, when</w:t>
      </w:r>
      <w:r>
        <w:br/>
        <w:t>It is moved with such Velocity,</w:t>
      </w:r>
    </w:p>
    <w:p w14:paraId="11815237" w14:textId="77777777" w:rsidR="00AA6A10" w:rsidRDefault="00000000">
      <w:pPr>
        <w:ind w:firstLine="360"/>
      </w:pPr>
      <w:r>
        <w:t>This is to he understood of the whole Ainas a Compound, in</w:t>
      </w:r>
      <w:r>
        <w:br/>
        <w:t>which Very large -and heavy Bodies are capable of floating, as</w:t>
      </w:r>
      <w:r>
        <w:br/>
        <w:t>appears by the Instances of Binds and Things of some Weight</w:t>
      </w:r>
      <w:r>
        <w:br/>
        <w:t>carried away by the Wind; not to mention those of a light</w:t>
      </w:r>
      <w:r>
        <w:br/>
        <w:t xml:space="preserve">Nature, as Dust, </w:t>
      </w:r>
      <w:r>
        <w:rPr>
          <w:i/>
          <w:iCs/>
        </w:rPr>
        <w:t>etc.</w:t>
      </w:r>
    </w:p>
    <w:p w14:paraId="293BD396" w14:textId="77777777" w:rsidR="00AA6A10" w:rsidRDefault="00000000">
      <w:pPr>
        <w:ind w:firstLine="360"/>
      </w:pPr>
      <w:r>
        <w:t>The next Property of Ain, considered in the same Manner</w:t>
      </w:r>
      <w:r>
        <w:br/>
        <w:t xml:space="preserve">aS before, is the particular Weight of its whole Bulk; </w:t>
      </w:r>
      <w:r>
        <w:rPr>
          <w:i/>
          <w:iCs/>
        </w:rPr>
        <w:t>for in</w:t>
      </w:r>
      <w:r>
        <w:rPr>
          <w:i/>
          <w:iCs/>
        </w:rPr>
        <w:br/>
      </w:r>
      <w:r>
        <w:t>this Respect all the Parts together, which in the Aggregate con-</w:t>
      </w:r>
      <w:r>
        <w:br/>
        <w:t>stitute this Air, press with such a Force towards the Center of</w:t>
      </w:r>
      <w:r>
        <w:br/>
        <w:t>the earth, that by their Fluidity they form a Sphere around its</w:t>
      </w:r>
      <w:r>
        <w:br/>
        <w:t>Surface, which may properly enough he called the Aerofphere,</w:t>
      </w:r>
      <w:r>
        <w:br/>
        <w:t>and which, on account of the large-Quantity of exhaling Va-</w:t>
      </w:r>
      <w:r>
        <w:br/>
        <w:t>pours contained in it, has hitherto, by Philosophers, been called</w:t>
      </w:r>
      <w:r>
        <w:br/>
      </w:r>
      <w:r>
        <w:rPr>
          <w:b/>
          <w:bCs/>
        </w:rPr>
        <w:t xml:space="preserve">the </w:t>
      </w:r>
      <w:r>
        <w:t>Atmosphere.</w:t>
      </w:r>
    </w:p>
    <w:p w14:paraId="7730DF88" w14:textId="77777777" w:rsidR="00AA6A10" w:rsidRDefault="00000000">
      <w:pPr>
        <w:tabs>
          <w:tab w:val="left" w:pos="2650"/>
          <w:tab w:val="left" w:pos="4094"/>
          <w:tab w:val="left" w:leader="dot" w:pos="4776"/>
        </w:tabs>
        <w:ind w:firstLine="360"/>
      </w:pPr>
      <w:r>
        <w:t>. The great Tuscan Geometrician Tonicellius, in the Year</w:t>
      </w:r>
      <w:r>
        <w:br/>
        <w:t>1643, attempted to ascertain the Weight of the Ain After</w:t>
      </w:r>
      <w:r>
        <w:br/>
      </w:r>
      <w:r>
        <w:rPr>
          <w:b/>
          <w:bCs/>
        </w:rPr>
        <w:t xml:space="preserve">him </w:t>
      </w:r>
      <w:r>
        <w:t>the famous Otto Guerick proved this Gravity by several</w:t>
      </w:r>
      <w:r>
        <w:br/>
        <w:t>sensible Experiments. That subtile Philosopher, Monsieur Pas-</w:t>
      </w:r>
      <w:r>
        <w:br/>
      </w:r>
      <w:r>
        <w:rPr>
          <w:b/>
          <w:bCs/>
        </w:rPr>
        <w:t xml:space="preserve">Chal, </w:t>
      </w:r>
      <w:r>
        <w:t>afterwards cleared it farther up; and the great Mr. Boyle</w:t>
      </w:r>
      <w:r>
        <w:br/>
        <w:t xml:space="preserve">rendered it more </w:t>
      </w:r>
      <w:r>
        <w:rPr>
          <w:lang w:val="la-Latn" w:eastAsia="la-Latn" w:bidi="la-Latn"/>
        </w:rPr>
        <w:t xml:space="preserve">compleat. </w:t>
      </w:r>
      <w:r>
        <w:t>It was Mariotte, however, who</w:t>
      </w:r>
      <w:r>
        <w:br/>
      </w:r>
      <w:r>
        <w:rPr>
          <w:i/>
          <w:iCs/>
        </w:rPr>
        <w:t>gave</w:t>
      </w:r>
      <w:r>
        <w:t xml:space="preserve"> the finishing Stroke to it, by the most curious Experiments</w:t>
      </w:r>
      <w:r>
        <w:br/>
        <w:t>of all, insomuch, that now no Part of Natural Philosophy stands</w:t>
      </w:r>
      <w:r>
        <w:br/>
        <w:t>upon surer Principles than this of the Gravity of the Air; for</w:t>
      </w:r>
      <w:r>
        <w:br/>
        <w:t>by the Assistance of what these Gentiemen have done, the</w:t>
      </w:r>
      <w:r>
        <w:br/>
        <w:t>Weight of the whole gravitating Atmosphere may he obtained</w:t>
      </w:r>
      <w:r>
        <w:br/>
        <w:t>to the greatest Nicety, and expressed under the Denomination</w:t>
      </w:r>
      <w:r>
        <w:br/>
      </w:r>
      <w:r>
        <w:rPr>
          <w:b/>
          <w:bCs/>
        </w:rPr>
        <w:t xml:space="preserve">of </w:t>
      </w:r>
      <w:r>
        <w:t>common Weights.</w:t>
      </w:r>
      <w:r>
        <w:tab/>
        <w:t>. .</w:t>
      </w:r>
      <w:r>
        <w:tab/>
      </w:r>
      <w:r>
        <w:tab/>
      </w:r>
    </w:p>
    <w:p w14:paraId="28FC4D88" w14:textId="77777777" w:rsidR="00AA6A10" w:rsidRDefault="00000000">
      <w:pPr>
        <w:ind w:firstLine="360"/>
      </w:pPr>
      <w:r>
        <w:t>It has hitherto, however, remained impossible to determine</w:t>
      </w:r>
      <w:r>
        <w:br/>
        <w:t>the exact comparative Weight of the Body of Ain; it appearing</w:t>
      </w:r>
      <w:r>
        <w:br/>
        <w:t>that no two equal Portions of Ain, taken at the same time, hut</w:t>
      </w:r>
      <w:r>
        <w:br/>
        <w:t>at different Heights, were eVer of equal Weight; but that, on</w:t>
      </w:r>
      <w:r>
        <w:br/>
        <w:t>, the contrary, the lower Ain always outweighed the higher.- And</w:t>
      </w:r>
      <w:r>
        <w:br/>
        <w:t>this holds so universally true, that the Very same Thing is ob-</w:t>
      </w:r>
      <w:r>
        <w:br/>
      </w:r>
      <w:r>
        <w:rPr>
          <w:b/>
          <w:bCs/>
        </w:rPr>
        <w:t xml:space="preserve">ferved </w:t>
      </w:r>
      <w:r>
        <w:t xml:space="preserve">from the Surface of </w:t>
      </w:r>
      <w:r>
        <w:rPr>
          <w:b/>
          <w:bCs/>
        </w:rPr>
        <w:t xml:space="preserve">the </w:t>
      </w:r>
      <w:r>
        <w:t>Earth to the Tops inf the highest</w:t>
      </w:r>
      <w:r>
        <w:br/>
        <w:t xml:space="preserve">'Mountains ; arid in the Very same Place, at different Times, </w:t>
      </w:r>
      <w:r>
        <w:rPr>
          <w:b/>
          <w:bCs/>
        </w:rPr>
        <w:t>the</w:t>
      </w:r>
      <w:r>
        <w:rPr>
          <w:b/>
          <w:bCs/>
        </w:rPr>
        <w:br/>
      </w:r>
      <w:r>
        <w:t>specific Gravity of the Ain wall be different.</w:t>
      </w:r>
    </w:p>
    <w:p w14:paraId="72372E40" w14:textId="77777777" w:rsidR="00AA6A10" w:rsidRDefault="00000000">
      <w:pPr>
        <w:ind w:firstLine="360"/>
      </w:pPr>
      <w:r>
        <w:t>-. The Atmosphere in our Climate, where-ever it has hitherto</w:t>
      </w:r>
      <w:r>
        <w:br/>
      </w:r>
      <w:r>
        <w:rPr>
          <w:b/>
          <w:bCs/>
        </w:rPr>
        <w:t xml:space="preserve">been </w:t>
      </w:r>
      <w:r>
        <w:t>obserVed, is Very considerably, and almost always won-</w:t>
      </w:r>
      <w:r>
        <w:br/>
        <w:t>derfully changing with respect to its Weight, which never con-</w:t>
      </w:r>
      <w:r>
        <w:br/>
        <w:t>tinues long the same. This Variation is chiefly apparent when-</w:t>
      </w:r>
      <w:r>
        <w:br/>
        <w:t>ever there is any Alteration in the Meteors in the Ain, which</w:t>
      </w:r>
      <w:r>
        <w:br/>
        <w:t>is Very frequents For Rain, sudden great Showers, Fogs, Hail,</w:t>
      </w:r>
      <w:r>
        <w:br/>
        <w:t>Snow, Lightning, Thunder, Winds from Various Quarters,</w:t>
      </w:r>
      <w:r>
        <w:br/>
        <w:t>Storms, Whirlwinds, Drought, and the Changes of the planeta-</w:t>
      </w:r>
      <w:r>
        <w:br/>
        <w:t>ry Aspects, are certain indications of the Atmosphere's be-</w:t>
      </w:r>
      <w:r>
        <w:br/>
        <w:t>coming very soon of a new or different Weight. In this Affair</w:t>
      </w:r>
      <w:r>
        <w:br/>
        <w:t>the different Seasons of the Year likewise produce an incredible</w:t>
      </w:r>
      <w:r>
        <w:br/>
        <w:t>Variation. By means, therefore, of this successive and incessant</w:t>
      </w:r>
      <w:r>
        <w:br/>
        <w:t xml:space="preserve">-Mutability, depending on such </w:t>
      </w:r>
      <w:proofErr w:type="gramStart"/>
      <w:r>
        <w:t>a.Number</w:t>
      </w:r>
      <w:proofErr w:type="gramEnd"/>
      <w:r>
        <w:t xml:space="preserve"> of Causes which are</w:t>
      </w:r>
      <w:r>
        <w:br/>
        <w:t>continually reviving, it comes to pass that the Weight of the</w:t>
      </w:r>
      <w:r>
        <w:br/>
        <w:t>'Atmosphere never continues long the same. And hence an in-</w:t>
      </w:r>
      <w:r>
        <w:br/>
        <w:t>finite Numher of Effects about the Earth, which almost all</w:t>
      </w:r>
      <w:r>
        <w:br/>
        <w:t>’depend upon the Action of</w:t>
      </w:r>
      <w:r>
        <w:rPr>
          <w:vertAlign w:val="superscript"/>
        </w:rPr>
        <w:t>-</w:t>
      </w:r>
      <w:r>
        <w:t xml:space="preserve"> the gravitating Air, are in a perpe-</w:t>
      </w:r>
      <w:r>
        <w:br/>
        <w:t>tual Vicissitude and Inconstancy '. So that this single Mutability</w:t>
      </w:r>
      <w:r>
        <w:br/>
      </w:r>
      <w:r>
        <w:rPr>
          <w:b/>
          <w:bCs/>
        </w:rPr>
        <w:t xml:space="preserve">os the </w:t>
      </w:r>
      <w:r>
        <w:t>Air, in point of Weighs, is the Source ofa great many</w:t>
      </w:r>
      <w:r>
        <w:br/>
        <w:t>-Causes which produce different Events</w:t>
      </w:r>
      <w:proofErr w:type="gramStart"/>
      <w:r>
        <w:t>. .</w:t>
      </w:r>
      <w:proofErr w:type="gramEnd"/>
      <w:r>
        <w:t xml:space="preserve"> In the mean time</w:t>
      </w:r>
      <w:r>
        <w:br/>
        <w:t>however, by the help of Very accurate Observations; continued</w:t>
      </w:r>
      <w:r>
        <w:br/>
        <w:t xml:space="preserve">Tor the Space </w:t>
      </w:r>
      <w:r>
        <w:rPr>
          <w:i/>
          <w:iCs/>
        </w:rPr>
        <w:t>sis</w:t>
      </w:r>
      <w:r>
        <w:t xml:space="preserve"> above eighty-six Years, we are now come to</w:t>
      </w:r>
      <w:r>
        <w:br/>
      </w:r>
      <w:r>
        <w:rPr>
          <w:b/>
          <w:bCs/>
        </w:rPr>
        <w:t xml:space="preserve">the </w:t>
      </w:r>
      <w:r>
        <w:t>Knowledge os the greatest and leastGrayity of Air that hap-</w:t>
      </w:r>
      <w:r>
        <w:br/>
        <w:t>pens in Europe: For, uponexamination, it has been sound,</w:t>
      </w:r>
      <w:r>
        <w:br/>
        <w:t xml:space="preserve">that the greatest Weight of the Atmosphere is </w:t>
      </w:r>
      <w:r>
        <w:rPr>
          <w:i/>
          <w:iCs/>
        </w:rPr>
        <w:t>in equilibria</w:t>
      </w:r>
      <w:r>
        <w:t xml:space="preserve"> with</w:t>
      </w:r>
      <w:r>
        <w:br/>
        <w:t>thirty inches and a half of Quicksilver in the Barometer,chut</w:t>
      </w:r>
      <w:r>
        <w:br/>
        <w:t>' that the least would raise it only to twenty-seven and a 'half; so</w:t>
      </w:r>
      <w:r>
        <w:br/>
      </w:r>
      <w:r>
        <w:rPr>
          <w:u w:val="single"/>
        </w:rPr>
        <w:lastRenderedPageBreak/>
        <w:t>that</w:t>
      </w:r>
      <w:r>
        <w:t xml:space="preserve"> the Difference appears to be almost a tenth Part lof its great-</w:t>
      </w:r>
      <w:r>
        <w:br/>
        <w:t>vest Weighs, within which Compass the perpetual Variation of</w:t>
      </w:r>
      <w:r>
        <w:br/>
      </w:r>
      <w:r>
        <w:rPr>
          <w:b/>
          <w:bCs/>
        </w:rPr>
        <w:t xml:space="preserve">. the </w:t>
      </w:r>
      <w:r>
        <w:t xml:space="preserve">Gravitation of </w:t>
      </w:r>
      <w:r>
        <w:rPr>
          <w:b/>
          <w:bCs/>
        </w:rPr>
        <w:t xml:space="preserve">the </w:t>
      </w:r>
      <w:r>
        <w:t xml:space="preserve">Atmosphere is included, </w:t>
      </w:r>
      <w:r>
        <w:rPr>
          <w:lang w:val="la-Latn" w:eastAsia="la-Latn" w:bidi="la-Latn"/>
        </w:rPr>
        <w:t xml:space="preserve">i </w:t>
      </w:r>
      <w:r>
        <w:t>i</w:t>
      </w:r>
    </w:p>
    <w:p w14:paraId="49F630E8" w14:textId="77777777" w:rsidR="00AA6A10" w:rsidRDefault="00000000">
      <w:pPr>
        <w:ind w:firstLine="360"/>
      </w:pPr>
      <w:r>
        <w:t xml:space="preserve">' This daily Alteration depends on </w:t>
      </w:r>
      <w:proofErr w:type="gramStart"/>
      <w:r>
        <w:t>many particular, and</w:t>
      </w:r>
      <w:proofErr w:type="gramEnd"/>
      <w:r>
        <w:t xml:space="preserve"> per-</w:t>
      </w:r>
      <w:r>
        <w:br/>
      </w:r>
      <w:r>
        <w:rPr>
          <w:vertAlign w:val="superscript"/>
        </w:rPr>
        <w:t>:</w:t>
      </w:r>
      <w:r>
        <w:t xml:space="preserve"> fectly different Causes; but yes, however, such as are intirely</w:t>
      </w:r>
      <w:r>
        <w:br/>
        <w:t>* certain, and may he come at by diligent Observations. And</w:t>
      </w:r>
      <w:r>
        <w:br/>
        <w:t>- whenever this shall he accomplished, then- we -shall he able to</w:t>
      </w:r>
      <w:r>
        <w:br/>
      </w:r>
      <w:r>
        <w:rPr>
          <w:vertAlign w:val="superscript"/>
        </w:rPr>
        <w:t>1</w:t>
      </w:r>
      <w:r>
        <w:t xml:space="preserve"> form a regular Judgment of this Fluctuation, winch at present is</w:t>
      </w:r>
      <w:r>
        <w:br/>
        <w:t>- looked upon as uncertain. Nicholaus Kruquius, whose Genius,</w:t>
      </w:r>
      <w:r>
        <w:br/>
      </w:r>
      <w:r>
        <w:rPr>
          <w:vertAlign w:val="superscript"/>
        </w:rPr>
        <w:t>:</w:t>
      </w:r>
      <w:r>
        <w:t xml:space="preserve"> Learning, and indefatigable Industry, highly qualisyhim for the</w:t>
      </w:r>
    </w:p>
    <w:p w14:paraId="04BEFE3D" w14:textId="77777777" w:rsidR="00AA6A10" w:rsidRDefault="00000000">
      <w:pPr>
        <w:ind w:firstLine="360"/>
      </w:pPr>
      <w:r>
        <w:t>Cultivation of these Studies, and whose Meteorological Tables,</w:t>
      </w:r>
    </w:p>
    <w:p w14:paraId="2E2C285A" w14:textId="77777777" w:rsidR="00AA6A10" w:rsidRDefault="00000000">
      <w:r>
        <w:t>composed with Infinite Diligence and Accuracy, shew us at one</w:t>
      </w:r>
      <w:r>
        <w:br/>
        <w:t>View all the Causes contributing to every Degree of the increased</w:t>
      </w:r>
      <w:r>
        <w:br/>
      </w:r>
      <w:r>
        <w:rPr>
          <w:b/>
          <w:bCs/>
        </w:rPr>
        <w:t xml:space="preserve">W </w:t>
      </w:r>
      <w:r>
        <w:t>eight of the Atmosphere, has given "Reason to expect farther</w:t>
      </w:r>
      <w:r>
        <w:br/>
        <w:t>Discoveries. It were to he wished that the Inquiries of this</w:t>
      </w:r>
      <w:r>
        <w:br/>
        <w:t>great Master in Natural Knowledge might meet with Encou-</w:t>
      </w:r>
      <w:r>
        <w:br/>
        <w:t xml:space="preserve">ragement equal to their Author's </w:t>
      </w:r>
      <w:proofErr w:type="gramStart"/>
      <w:r>
        <w:t>Merit ;</w:t>
      </w:r>
      <w:proofErr w:type="gramEnd"/>
      <w:r>
        <w:t xml:space="preserve"> lest,' when he is gone;</w:t>
      </w:r>
      <w:r>
        <w:br/>
        <w:t>we should look in vain s</w:t>
      </w:r>
      <w:r>
        <w:rPr>
          <w:vertAlign w:val="subscript"/>
        </w:rPr>
        <w:t>o</w:t>
      </w:r>
      <w:r>
        <w:t>r another thet is equally qualified for</w:t>
      </w:r>
      <w:r>
        <w:br/>
        <w:t>shaking Discoveries of this Nature.</w:t>
      </w:r>
    </w:p>
    <w:p w14:paraId="6F14D564" w14:textId="77777777" w:rsidR="00AA6A10" w:rsidRDefault="00000000">
      <w:pPr>
        <w:ind w:firstLine="360"/>
      </w:pPr>
      <w:r>
        <w:t xml:space="preserve">Lastly, It has been likewise obserVed, that the Weight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common Ard, ahem our Earth, ar the time of the </w:t>
      </w:r>
      <w:r>
        <w:rPr>
          <w:u w:val="single"/>
        </w:rPr>
        <w:t>middle</w:t>
      </w:r>
      <w:r>
        <w:rPr>
          <w:u w:val="single"/>
        </w:rPr>
        <w:br/>
      </w:r>
      <w:r>
        <w:t>Weight of the Atmoinhere, and in the most temperate Season</w:t>
      </w:r>
      <w:r>
        <w:br/>
        <w:t xml:space="preserve">of the Year, is to that </w:t>
      </w:r>
      <w:r>
        <w:rPr>
          <w:vertAlign w:val="subscript"/>
        </w:rPr>
        <w:t>o</w:t>
      </w:r>
      <w:r>
        <w:t>s Water as I to 85</w:t>
      </w:r>
      <w:proofErr w:type="gramStart"/>
      <w:r>
        <w:t>O :</w:t>
      </w:r>
      <w:proofErr w:type="gramEnd"/>
      <w:r>
        <w:t xml:space="preserve"> But this must</w:t>
      </w:r>
      <w:r>
        <w:br/>
        <w:t>he understood with the Conditions mentioned above, otherwise</w:t>
      </w:r>
      <w:r>
        <w:br/>
        <w:t xml:space="preserve">nothing certain can he </w:t>
      </w:r>
      <w:r>
        <w:rPr>
          <w:u w:val="single"/>
        </w:rPr>
        <w:t>affir</w:t>
      </w:r>
      <w:r>
        <w:t>med about it.</w:t>
      </w:r>
    </w:p>
    <w:p w14:paraId="0D4B4F39" w14:textId="77777777" w:rsidR="00AA6A10" w:rsidRDefault="00000000">
      <w:pPr>
        <w:ind w:firstLine="360"/>
      </w:pPr>
      <w:r>
        <w:t>The Air resting with its whole Weight upon Our Earth,</w:t>
      </w:r>
      <w:r>
        <w:br/>
        <w:t>presses its Sufface perpetually. And this Pressure upon any par-</w:t>
      </w:r>
      <w:r>
        <w:br/>
        <w:t>ticular Body is equal to a Force which would sustain a perpendi-</w:t>
      </w:r>
      <w:r>
        <w:br/>
        <w:t xml:space="preserve">cular Column of Mercury to the Hfight it then stands at in </w:t>
      </w:r>
      <w:r>
        <w:rPr>
          <w:b/>
          <w:bCs/>
        </w:rPr>
        <w:t>the</w:t>
      </w:r>
      <w:r>
        <w:rPr>
          <w:b/>
          <w:bCs/>
        </w:rPr>
        <w:br/>
      </w:r>
      <w:r>
        <w:t>Barometer; the Base os which Column will he a horizontal</w:t>
      </w:r>
      <w:r>
        <w:br/>
        <w:t xml:space="preserve">Plane, cutting a Pyramid, whose Apex is in the Center os </w:t>
      </w:r>
      <w:r>
        <w:rPr>
          <w:b/>
          <w:bCs/>
        </w:rPr>
        <w:t>the</w:t>
      </w:r>
      <w:r>
        <w:rPr>
          <w:b/>
          <w:bCs/>
        </w:rPr>
        <w:br/>
      </w:r>
      <w:r>
        <w:t>earth, whilst its Sides much the horizontal limits os the Body</w:t>
      </w:r>
      <w:r>
        <w:br/>
        <w:t xml:space="preserve">thus pressed by the Ain. </w:t>
      </w:r>
      <w:proofErr w:type="gramStart"/>
      <w:r>
        <w:t>Thus</w:t>
      </w:r>
      <w:proofErr w:type="gramEnd"/>
      <w:r>
        <w:t xml:space="preserve"> then may this Power he every</w:t>
      </w:r>
      <w:r>
        <w:br/>
        <w:t>where exactly computed, by considering the Height of the</w:t>
      </w:r>
      <w:r>
        <w:br/>
        <w:t>Quicksilver in the Barometer at the time the Computation'is</w:t>
      </w:r>
      <w:r>
        <w:br/>
        <w:t>made, and the Magnitude of the Sursace of the Body pressed</w:t>
      </w:r>
      <w:r>
        <w:br/>
        <w:t>upon. And hence it is inferred, in the second Place, that Bo-</w:t>
      </w:r>
      <w:r>
        <w:br/>
        <w:t>dies placed on the earth are fo much the more pressed by the</w:t>
      </w:r>
      <w:r>
        <w:br/>
        <w:t>incumbent Ain, the nearer they are to its Center; for it is evi-</w:t>
      </w:r>
      <w:r>
        <w:br/>
        <w:t>dently demonstrated in Hydrostatics, that the Pressures of Li-</w:t>
      </w:r>
      <w:r>
        <w:br/>
        <w:t>quids upon their Bases are in Proportion to their perpendicular</w:t>
      </w:r>
      <w:r>
        <w:br/>
        <w:t>Altitudes. Hence, therefore, if we consider the Air aS a Li-</w:t>
      </w:r>
      <w:r>
        <w:br/>
        <w:t>quid, every where homogeneous and incompressible, then the</w:t>
      </w:r>
      <w:r>
        <w:br/>
        <w:t>Proportion in which Bedies are compressed in every Part of the</w:t>
      </w:r>
      <w:r>
        <w:br/>
        <w:t>Perpendicular, from the Sursace of the earth to its Center,</w:t>
      </w:r>
      <w:r>
        <w:br/>
        <w:t>might he'easily discovered: But as the elastic Power of the Air</w:t>
      </w:r>
      <w:r>
        <w:br/>
        <w:t>induces a great many Very different Considerations, it will be</w:t>
      </w:r>
      <w:r>
        <w:br/>
        <w:t>necessary to treat of its Effects particularly. Mean time, it</w:t>
      </w:r>
      <w:r>
        <w:br/>
        <w:t>appears, on the other hand, that all Bedies, the farther they are</w:t>
      </w:r>
      <w:r>
        <w:br/>
        <w:t xml:space="preserve">raised above the Center of the earth, the less in </w:t>
      </w:r>
      <w:proofErr w:type="gramStart"/>
      <w:r>
        <w:t>Proportion‘</w:t>
      </w:r>
      <w:proofErr w:type="gramEnd"/>
      <w:r>
        <w:t>they</w:t>
      </w:r>
      <w:r>
        <w:br/>
        <w:t>are affected by the Pressure of the Air. But st’must be farther</w:t>
      </w:r>
      <w:r>
        <w:br/>
        <w:t>observed, that Bedies in the Very same Situation will he more</w:t>
      </w:r>
      <w:r>
        <w:br/>
        <w:t>closely compressed together, as the Weight of the Air is aug-</w:t>
      </w:r>
      <w:r>
        <w:br/>
      </w:r>
      <w:proofErr w:type="gramStart"/>
      <w:r>
        <w:t>mented,-</w:t>
      </w:r>
      <w:proofErr w:type="gramEnd"/>
      <w:r>
        <w:t xml:space="preserve"> according to the aboVe mentioned Observations. Agni,</w:t>
      </w:r>
      <w:r>
        <w:br/>
        <w:t>again, as soon aS ever the fame Ain decreases in its Weight,</w:t>
      </w:r>
      <w:r>
        <w:br/>
        <w:t>the Pressure upon these Bedies will he proportionably diminish '</w:t>
      </w:r>
      <w:r>
        <w:br/>
        <w:t>ed. MoreoVer, all those Bedies that are exposed to the Air are</w:t>
      </w:r>
      <w:r>
        <w:br/>
        <w:t>never long compressed with the same external Force, but the</w:t>
      </w:r>
      <w:r>
        <w:br/>
        <w:t xml:space="preserve">Compression they suffer is Varying continually; with this </w:t>
      </w:r>
      <w:r>
        <w:rPr>
          <w:lang w:val="la-Latn" w:eastAsia="la-Latn" w:bidi="la-Latn"/>
        </w:rPr>
        <w:t>Limita-</w:t>
      </w:r>
      <w:r>
        <w:rPr>
          <w:lang w:val="la-Latn" w:eastAsia="la-Latn" w:bidi="la-Latn"/>
        </w:rPr>
        <w:br/>
      </w:r>
      <w:r>
        <w:t>tion however, - that the Difference of the Pressure is never found</w:t>
      </w:r>
      <w:r>
        <w:br/>
        <w:t>in the same Place to exceed one tenth of the whole: Therefore,</w:t>
      </w:r>
      <w:r>
        <w:br/>
        <w:t>the’Air itsels, while , by resting on all Bedies it thus compresses</w:t>
      </w:r>
      <w:r>
        <w:br/>
        <w:t>them with Various Forces, must likewise in Proportion be re-</w:t>
      </w:r>
      <w:r>
        <w:br/>
        <w:t>pressed by them, provided they are elastic, or such as have in</w:t>
      </w:r>
      <w:r>
        <w:br/>
        <w:t>them air innate effort to expand themselves, or to recover</w:t>
      </w:r>
      <w:r>
        <w:br/>
        <w:t>that</w:t>
      </w:r>
      <w:r>
        <w:rPr>
          <w:vertAlign w:val="superscript"/>
        </w:rPr>
        <w:t>7</w:t>
      </w:r>
      <w:r>
        <w:t>Size- which is natural to them. Hence it appears,</w:t>
      </w:r>
      <w:r>
        <w:br/>
        <w:t>that in all Bedies, which are situated in the Ain, there in</w:t>
      </w:r>
      <w:r>
        <w:br/>
        <w:t>a perpetual Oscillation of then Particles, corresponding to the</w:t>
      </w:r>
      <w:r>
        <w:br/>
        <w:t>reciprocal Augmentation or Diminution os the Weight of the</w:t>
      </w:r>
      <w:r>
        <w:br/>
        <w:t>Ain This Oscillation is hut small indeed, as being confined</w:t>
      </w:r>
      <w:r>
        <w:br/>
        <w:t>within the Limits above specified, for the Compass os its Vari-</w:t>
      </w:r>
      <w:r>
        <w:br/>
        <w:t>.ation; but still it is a proper Oscillation, and is almost continual;</w:t>
      </w:r>
      <w:r>
        <w:br/>
        <w:t>This Alteration, joined with the perpetual Change brought</w:t>
      </w:r>
      <w:r>
        <w:br/>
        <w:t>about with respect to the, Bulk of Bedies by the Actions of Heat</w:t>
      </w:r>
      <w:r>
        <w:br/>
        <w:t>and Cold, must have Very considerable Effects. We acknow-</w:t>
      </w:r>
      <w:r>
        <w:br/>
        <w:t>ledge, therefore, two perpetual Causes of the constant, internal</w:t>
      </w:r>
      <w:r>
        <w:br/>
        <w:t>Motiorr of all the Particles of elastic Bodies; winch are Fine,</w:t>
      </w:r>
      <w:r>
        <w:br/>
        <w:t xml:space="preserve">herd the Atmosphere. However, </w:t>
      </w:r>
      <w:proofErr w:type="gramStart"/>
      <w:r>
        <w:t>it .must</w:t>
      </w:r>
      <w:proofErr w:type="gramEnd"/>
      <w:r>
        <w:t xml:space="preserve"> be remarked, that</w:t>
      </w:r>
      <w:r>
        <w:br/>
        <w:t>upon Bodies which are absolutely soft, is any there are intirely</w:t>
      </w:r>
      <w:r>
        <w:br/>
      </w:r>
      <w:r>
        <w:lastRenderedPageBreak/>
        <w:t xml:space="preserve">destitute, of a Power to recover their former Figure, when </w:t>
      </w:r>
      <w:r>
        <w:rPr>
          <w:b/>
          <w:bCs/>
        </w:rPr>
        <w:t>the</w:t>
      </w:r>
      <w:r>
        <w:rPr>
          <w:b/>
          <w:bCs/>
        </w:rPr>
        <w:br/>
      </w:r>
      <w:r>
        <w:t>Force</w:t>
      </w:r>
      <w:r>
        <w:rPr>
          <w:vertAlign w:val="superscript"/>
        </w:rPr>
        <w:t>2</w:t>
      </w:r>
      <w:r>
        <w:t>that presses them is. removed; and upon Bedies, such as</w:t>
      </w:r>
      <w:r>
        <w:br/>
        <w:t>'Water,</w:t>
      </w:r>
      <w:r>
        <w:rPr>
          <w:vertAlign w:val="superscript"/>
        </w:rPr>
        <w:t>:</w:t>
      </w:r>
      <w:r>
        <w:t>which cannot by any external Weights he reduced into</w:t>
      </w:r>
      <w:r>
        <w:br/>
        <w:t>‘*a smaller Space of upon such, I say, the compressive Force os</w:t>
      </w:r>
      <w:r>
        <w:br/>
        <w:t>the Atmosphere, with regard to its increase or Diminution, has</w:t>
      </w:r>
      <w:r>
        <w:br/>
        <w:t>no Effect ; and, consequently, upon such Bodies the reciprocal</w:t>
      </w:r>
      <w:r>
        <w:br/>
        <w:t>Oscillation we have .mentioned will the of no Efficacy; Seeing</w:t>
      </w:r>
      <w:r>
        <w:br/>
        <w:t>these that* Fire acts equally,’ and even more upon these very Bo-</w:t>
      </w:r>
      <w:r>
        <w:br/>
        <w:t>dics than on all others, it plainly appears, that the Power os</w:t>
      </w:r>
      <w:r>
        <w:br/>
        <w:t>Fire, on this Account,’ is to he regarded as sar more universal</w:t>
      </w:r>
      <w:r>
        <w:br/>
        <w:t>-than that of Ain, and consequently of any other Body.</w:t>
      </w:r>
    </w:p>
    <w:p w14:paraId="1D2AF4C8" w14:textId="77777777" w:rsidR="00AA6A10" w:rsidRDefault="00000000">
      <w:pPr>
        <w:ind w:firstLine="360"/>
      </w:pPr>
      <w:r>
        <w:t>’ It will now he of Service to us, if, with a View to Chymishy;</w:t>
      </w:r>
      <w:r>
        <w:br/>
        <w:t>we take notice of those Effects which the external Air pro-</w:t>
      </w:r>
      <w:r>
        <w:br/>
        <w:t xml:space="preserve">educes, considered as a Fluid and gravitating Body </w:t>
      </w:r>
      <w:proofErr w:type="gramStart"/>
      <w:r>
        <w:t>together ;</w:t>
      </w:r>
      <w:proofErr w:type="gramEnd"/>
      <w:r>
        <w:br/>
        <w:t>Tor in this Light it evidently appears, that it must reft with some ;</w:t>
      </w:r>
      <w:r>
        <w:br/>
        <w:t xml:space="preserve">Force upon the outward Surfaces of all Bodies, as has heen </w:t>
      </w:r>
      <w:r>
        <w:rPr>
          <w:i/>
          <w:iCs/>
        </w:rPr>
        <w:t>ex-</w:t>
      </w:r>
      <w:r>
        <w:rPr>
          <w:i/>
          <w:iCs/>
        </w:rPr>
        <w:br/>
        <w:t>plained</w:t>
      </w:r>
      <w:r>
        <w:t xml:space="preserve"> above. Hence therefore, in the first Place, it will insi-</w:t>
      </w:r>
      <w:r>
        <w:br/>
        <w:t>' nuate itself between the Surfaces of all Bodies; the Distances of</w:t>
      </w:r>
      <w:r>
        <w:br/>
        <w:t>which, from one another, lease interstices wide enough to ad-</w:t>
      </w:r>
      <w:r>
        <w:br/>
        <w:t>mit the external Air, which, by its Subtilty, or the loose Tex-</w:t>
      </w:r>
      <w:r>
        <w:br/>
      </w:r>
      <w:r>
        <w:rPr>
          <w:lang w:val="la-Latn" w:eastAsia="la-Latn" w:bidi="la-Latn"/>
        </w:rPr>
        <w:t xml:space="preserve">ture </w:t>
      </w:r>
      <w:r>
        <w:t xml:space="preserve">of its Parts, may he able-to </w:t>
      </w:r>
      <w:proofErr w:type="gramStart"/>
      <w:r>
        <w:t>enter into</w:t>
      </w:r>
      <w:proofErr w:type="gramEnd"/>
      <w:r>
        <w:t xml:space="preserve"> there void Spaces:</w:t>
      </w:r>
      <w:r>
        <w:br/>
        <w:t>Hence, alfo, it is ewdent. that all the littie invisible Ponce</w:t>
      </w:r>
      <w:r>
        <w:br w:type="page"/>
      </w:r>
    </w:p>
    <w:p w14:paraId="13FD638B" w14:textId="77777777" w:rsidR="00AA6A10" w:rsidRDefault="00000000">
      <w:pPr>
        <w:ind w:firstLine="360"/>
      </w:pPr>
      <w:r>
        <w:lastRenderedPageBreak/>
        <w:t>of Bodies, though, in Appearance, perfectly empty, are, in</w:t>
      </w:r>
      <w:r>
        <w:br/>
        <w:t>Reality, common Air. And since this Ain must certainly, in</w:t>
      </w:r>
      <w:r>
        <w:br/>
        <w:t>those Interstices, perform all the Effects which are proper to</w:t>
      </w:r>
      <w:r>
        <w:br/>
        <w:t>it, hence an infinite Number of the Operations of Nature will</w:t>
      </w:r>
      <w:r>
        <w:br/>
        <w:t>of consequence depend upon it. Secondly, it is a. curious Ohe</w:t>
      </w:r>
      <w:r>
        <w:br/>
        <w:t>servation in Hydrostatics, that the heavy and fluid Ain presses</w:t>
      </w:r>
      <w:r>
        <w:br/>
        <w:t>upon every Side of Bedies with an equal Force, whether the.</w:t>
      </w:r>
      <w:r>
        <w:br/>
        <w:t>horizontal, Vertical, superior, inferior, or oblique. This is de-</w:t>
      </w:r>
      <w:r>
        <w:br/>
        <w:t>Inonstrated in that Science.</w:t>
      </w:r>
    </w:p>
    <w:p w14:paraId="7AE07886" w14:textId="77777777" w:rsidR="00AA6A10" w:rsidRDefault="00000000">
      <w:pPr>
        <w:ind w:firstLine="360"/>
      </w:pPr>
      <w:r>
        <w:t>We now proceed to the Consideration of those peculiar Pro-</w:t>
      </w:r>
      <w:r>
        <w:br/>
        <w:t>perties which are possessed by the Ain alone.</w:t>
      </w:r>
    </w:p>
    <w:p w14:paraId="107CB341" w14:textId="77777777" w:rsidR="00AA6A10" w:rsidRDefault="00000000">
      <w:pPr>
        <w:ind w:firstLine="360"/>
      </w:pPr>
      <w:r>
        <w:t>The first then that here offers itself to our Observation, is</w:t>
      </w:r>
      <w:r>
        <w:br/>
        <w:t>its Elassicity. This is that singular Quality, by which all known.</w:t>
      </w:r>
      <w:r>
        <w:br/>
        <w:t>Air, possessing a certain Space, and being confined there, so</w:t>
      </w:r>
      <w:r>
        <w:br/>
        <w:t>’ that it cannot escape, will, if it is pressed together by a deter-</w:t>
      </w:r>
      <w:r>
        <w:br/>
        <w:t>mined Weight, reduce itself into a less Space, which will he</w:t>
      </w:r>
      <w:r>
        <w:br/>
        <w:t>. always in a reciprocal Proportion to the Quantity of the Weight</w:t>
      </w:r>
      <w:r>
        <w:br/>
        <w:t>that acts upon it; with this Circumstance, however, always</w:t>
      </w:r>
      <w:r>
        <w:br/>
        <w:t>attending it, that it will constantly, by a spontaneous Expan-</w:t>
      </w:r>
      <w:r>
        <w:br/>
        <w:t>sion, recover again the Space it had lost, in Proportion as the</w:t>
      </w:r>
      <w:r>
        <w:br/>
        <w:t>compressive Force is diminished; and when this Force comes to</w:t>
      </w:r>
      <w:r>
        <w:br/>
        <w:t>he the fame as it was in the Beginning os the Experiment, then-</w:t>
      </w:r>
      <w:r>
        <w:br/>
        <w:t>the aerial Mass will always in&amp;Uibly expand itself throughout</w:t>
      </w:r>
      <w:r>
        <w:br/>
        <w:t>. the whole Space that it before took up, provided that no other</w:t>
      </w:r>
      <w:r>
        <w:br/>
        <w:t xml:space="preserve">Cause, in the </w:t>
      </w:r>
      <w:proofErr w:type="gramStart"/>
      <w:r>
        <w:t>mean time</w:t>
      </w:r>
      <w:proofErr w:type="gramEnd"/>
      <w:r>
        <w:t>, intervenes .to prevent it. If the</w:t>
      </w:r>
      <w:r>
        <w:br/>
        <w:t xml:space="preserve">Pressure is lessened, Ain extends itself to a larger </w:t>
      </w:r>
      <w:proofErr w:type="gramStart"/>
      <w:r>
        <w:t>Space ;</w:t>
      </w:r>
      <w:proofErr w:type="gramEnd"/>
      <w:r>
        <w:t xml:space="preserve"> if it</w:t>
      </w:r>
      <w:r>
        <w:br/>
        <w:t>is increased, it reduces itself into a less.</w:t>
      </w:r>
    </w:p>
    <w:p w14:paraId="1AF580C9" w14:textId="77777777" w:rsidR="00AA6A10" w:rsidRDefault="00000000">
      <w:pPr>
        <w:ind w:firstLine="360"/>
      </w:pPr>
      <w:r>
        <w:t>Now such a Disposition to yield so readily to. such a</w:t>
      </w:r>
      <w:r>
        <w:br/>
        <w:t>Compression, and yet recover itself with such a Spring, I</w:t>
      </w:r>
      <w:r>
        <w:br/>
        <w:t>do not remember to have been observed in any other Liquid,</w:t>
      </w:r>
      <w:r>
        <w:br/>
        <w:t>hitherto examined. It is certain no such thing is discovered in</w:t>
      </w:r>
      <w:r>
        <w:br/>
        <w:t>Alcohol, Oil, Water, Spirits, or any Lixivia. For though ail</w:t>
      </w:r>
      <w:r>
        <w:br/>
        <w:t>these are contracted by Cold, and dilated by Heat, yet they are</w:t>
      </w:r>
      <w:r>
        <w:br/>
        <w:t xml:space="preserve">not compressed by. Weight </w:t>
      </w:r>
      <w:proofErr w:type="gramStart"/>
      <w:r>
        <w:t>so as to</w:t>
      </w:r>
      <w:proofErr w:type="gramEnd"/>
      <w:r>
        <w:t xml:space="preserve"> take up less Space; nor br-</w:t>
      </w:r>
      <w:r>
        <w:br/>
        <w:t>ing freed from Pressure, do they expand themselves. This,</w:t>
      </w:r>
      <w:r>
        <w:br/>
        <w:t>therefore, is the peculiar Property of Air.</w:t>
      </w:r>
    </w:p>
    <w:p w14:paraId="575A4D06" w14:textId="77777777" w:rsidR="00AA6A10" w:rsidRDefault="00000000">
      <w:pPr>
        <w:tabs>
          <w:tab w:val="left" w:pos="5349"/>
        </w:tabs>
        <w:ind w:firstLine="360"/>
      </w:pPr>
      <w:r>
        <w:t>This Elasticity of the Ain cannot he destroyed, inasmuch aS,</w:t>
      </w:r>
      <w:r>
        <w:br/>
        <w:t>upon examination by every Kind os Experiment, it has always</w:t>
      </w:r>
      <w:r>
        <w:br/>
        <w:t>remained elastic; nor are its elastic Parts, either by long Rest,</w:t>
      </w:r>
      <w:r>
        <w:br/>
        <w:t>Or the greatest Pressure, ever so altered aS to lose their Elasti-</w:t>
      </w:r>
      <w:r>
        <w:br/>
        <w:t>city. For Mr. Boyle and Mariotte having, with a particular</w:t>
      </w:r>
      <w:r>
        <w:br/>
        <w:t>View to this, kept common Air strongly compressed, and shut</w:t>
      </w:r>
      <w:r>
        <w:br/>
        <w:t>up in a Wind-gun, found, upon their setting it again at Liberty,</w:t>
      </w:r>
      <w:r>
        <w:br/>
        <w:t>that it was perfectly aselastic as it was before. And lastly, that</w:t>
      </w:r>
      <w:r>
        <w:br/>
        <w:t>great Geometrician - Robervallius, examining Air which had</w:t>
      </w:r>
      <w:r>
        <w:br/>
        <w:t>been shut up for the Space of fifteen Years in the like Manner,</w:t>
      </w:r>
      <w:r>
        <w:br/>
        <w:t>sound that it had mot lost any thing of its Elassicity</w:t>
      </w:r>
      <w:proofErr w:type="gramStart"/>
      <w:r>
        <w:t>. .</w:t>
      </w:r>
      <w:proofErr w:type="gramEnd"/>
      <w:r>
        <w:t xml:space="preserve"> </w:t>
      </w:r>
      <w:r w:rsidRPr="00AC72F0">
        <w:rPr>
          <w:lang w:val="fr-FR"/>
        </w:rPr>
        <w:t xml:space="preserve">See </w:t>
      </w:r>
      <w:r w:rsidRPr="00AC72F0">
        <w:rPr>
          <w:i/>
          <w:iCs/>
          <w:lang w:val="fr-FR"/>
        </w:rPr>
        <w:t>Du</w:t>
      </w:r>
      <w:r w:rsidRPr="00AC72F0">
        <w:rPr>
          <w:i/>
          <w:iCs/>
          <w:lang w:val="fr-FR"/>
        </w:rPr>
        <w:br/>
        <w:t>Hamel, Hist, de lscAc. Roy. des Sc. p.</w:t>
      </w:r>
      <w:r w:rsidRPr="00AC72F0">
        <w:rPr>
          <w:lang w:val="fr-FR"/>
        </w:rPr>
        <w:t xml:space="preserve"> 368. </w:t>
      </w:r>
      <w:r>
        <w:t>But it will hereafter</w:t>
      </w:r>
      <w:r>
        <w:br/>
        <w:t>farther appear, that eVeh those elastic Particles of Air which are</w:t>
      </w:r>
      <w:r>
        <w:br/>
        <w:t>detained in the interstices of the most internal Parts of fluid Or</w:t>
      </w:r>
      <w:r>
        <w:br/>
        <w:t>solid Bodies, do, when they are set free from those Confine-</w:t>
      </w:r>
      <w:r>
        <w:br/>
        <w:t>ments, and are afterwards united to other Particles, exert a-,</w:t>
      </w:r>
      <w:r>
        <w:br/>
        <w:t>gain that Elasticity, which they seemed to have lost,- to such a</w:t>
      </w:r>
      <w:r>
        <w:br/>
        <w:t>Degree, aS not to give the least indication of retaining it; for</w:t>
      </w:r>
      <w:r>
        <w:br/>
        <w:t>as soon aS over they, recover their Liberty,, they produce incre-</w:t>
      </w:r>
      <w:r>
        <w:br/>
        <w:t>dible Effects, which can be attributed to their elasticity alone ,</w:t>
      </w:r>
      <w:r>
        <w:br/>
        <w:t>and hence it evidentiy appears, that neither Time nor Rest, nor</w:t>
      </w:r>
      <w:r>
        <w:br/>
        <w:t>even their supposed Concretion with animal. Vegetable, or</w:t>
      </w:r>
      <w:r>
        <w:br/>
        <w:t>fossil Substances, are eVer able to destroy this wonderful Property</w:t>
      </w:r>
      <w:r>
        <w:br/>
        <w:t>of the Air. In the mean time, however, such is the Nature</w:t>
      </w:r>
      <w:r>
        <w:br/>
        <w:t>os Air, that its elastic Particles, when separate and by them-</w:t>
      </w:r>
      <w:r>
        <w:br/>
        <w:t>selves, may be so united to other Bedies, by which they are</w:t>
      </w:r>
      <w:r>
        <w:br/>
        <w:t>intercepted, croft least may rest in them .in such a Manner,</w:t>
      </w:r>
      <w:r>
        <w:br/>
        <w:t>as not, for Ages together, to produce' any elastic Effect; and</w:t>
      </w:r>
      <w:r>
        <w:br/>
        <w:t>that upon being freed from those Bodies, and united with others</w:t>
      </w:r>
      <w:r>
        <w:br/>
        <w:t>of the like Nature, they demonstrate that they have . intirely</w:t>
      </w:r>
      <w:r>
        <w:br/>
        <w:t>retained their elashcity. Hartshorn, for example, may he</w:t>
      </w:r>
      <w:r>
        <w:br/>
        <w:t xml:space="preserve">presented sor Ages; and yet, upon a chymical Examination </w:t>
      </w:r>
      <w:r>
        <w:rPr>
          <w:i/>
          <w:iCs/>
        </w:rPr>
        <w:t>os</w:t>
      </w:r>
      <w:r>
        <w:rPr>
          <w:i/>
          <w:iCs/>
        </w:rPr>
        <w:br/>
      </w:r>
      <w:r>
        <w:t>some which had been kept aheve fifty Years, and: .by this</w:t>
      </w:r>
      <w:r>
        <w:br/>
        <w:t>Means was grown exceeding hard and dry. it is surprising what</w:t>
      </w:r>
      <w:r>
        <w:br/>
        <w:t xml:space="preserve">a prodigious Quantity of </w:t>
      </w:r>
      <w:proofErr w:type="gramStart"/>
      <w:r>
        <w:t>elastic .Ain</w:t>
      </w:r>
      <w:proofErr w:type="gramEnd"/>
      <w:r>
        <w:t>- it yielded in its Resolu-</w:t>
      </w:r>
      <w:r>
        <w:br/>
        <w:t>tion. Hence, therefore, It is Very probable," that one single,</w:t>
      </w:r>
      <w:r>
        <w:br/>
        <w:t>Aerial Particle is not elastic, with respect to the increase or</w:t>
      </w:r>
      <w:r>
        <w:br/>
        <w:t xml:space="preserve">Decrease of incumhent </w:t>
      </w:r>
      <w:proofErr w:type="gramStart"/>
      <w:r>
        <w:t>Weights ;</w:t>
      </w:r>
      <w:proofErr w:type="gramEnd"/>
      <w:r>
        <w:t xml:space="preserve"> hut that this Elasticity then,</w:t>
      </w:r>
      <w:r>
        <w:br/>
        <w:t>only exists, when two such Particles of Ain come to touch and</w:t>
      </w:r>
      <w:r>
        <w:br/>
        <w:t>. repel one another; and that, consequently, if these aerial</w:t>
      </w:r>
      <w:r>
        <w:br/>
        <w:t>Particles were so far distant from each other, as that this re-</w:t>
      </w:r>
      <w:r>
        <w:br/>
        <w:t>pelling Force should utterly cease, then this whole Hind would,</w:t>
      </w:r>
      <w:r>
        <w:br/>
        <w:t>sor that time, neither spontaneoufly expand itself, nor in the</w:t>
      </w:r>
      <w:r>
        <w:br/>
      </w:r>
      <w:r>
        <w:lastRenderedPageBreak/>
        <w:t>least resist any Compression; bur would then only exert this</w:t>
      </w:r>
      <w:r>
        <w:br/>
        <w:t>Power, when by being pressed close m ohe another, they should</w:t>
      </w:r>
      <w:r>
        <w:br/>
        <w:t>begin so come within the Sphere of each other's Activity. One</w:t>
      </w:r>
      <w:r>
        <w:br/>
        <w:t>Aerial Particle, therefore, would have nothing of this _ elastic</w:t>
      </w:r>
      <w:r>
        <w:br/>
        <w:t>Power; hut it would he only the joint Effort of several.</w:t>
      </w:r>
      <w:r>
        <w:br/>
        <w:t>Hence then, in all Appearance, the elastic Force of Ain ought</w:t>
      </w:r>
      <w:r>
        <w:br/>
        <w:t>to be regarded as constant and immutable.</w:t>
      </w:r>
      <w:r>
        <w:tab/>
        <w:t>i</w:t>
      </w:r>
    </w:p>
    <w:p w14:paraId="3E49CD40" w14:textId="77777777" w:rsidR="00AA6A10" w:rsidRDefault="00000000">
      <w:pPr>
        <w:ind w:firstLine="360"/>
      </w:pPr>
      <w:r>
        <w:t>. But in what Manner, or to what Degree soever Ain has</w:t>
      </w:r>
      <w:r>
        <w:br/>
        <w:t>been condensed by the utmost Power of Weights, it has al-</w:t>
      </w:r>
      <w:r>
        <w:br/>
        <w:t>ways remained, even in that Condition, very fluid; for after it</w:t>
      </w:r>
      <w:r>
        <w:br/>
        <w:t>'has been contracted to a great Density, it has constantly" restored</w:t>
      </w:r>
    </w:p>
    <w:p w14:paraId="3053E392" w14:textId="77777777" w:rsidR="00AA6A10" w:rsidRDefault="00000000">
      <w:r>
        <w:t xml:space="preserve">itself again, so as to' sill exactly the former </w:t>
      </w:r>
      <w:proofErr w:type="gramStart"/>
      <w:r>
        <w:t>Space ;</w:t>
      </w:r>
      <w:proofErr w:type="gramEnd"/>
      <w:r>
        <w:t xml:space="preserve"> all the Par.,</w:t>
      </w:r>
      <w:r>
        <w:br/>
        <w:t xml:space="preserve">tides receding from each other aS readily as they before </w:t>
      </w:r>
      <w:r>
        <w:rPr>
          <w:lang w:val="la-Latn" w:eastAsia="la-Latn" w:bidi="la-Latn"/>
        </w:rPr>
        <w:t>camo-</w:t>
      </w:r>
      <w:r>
        <w:rPr>
          <w:lang w:val="la-Latn" w:eastAsia="la-Latn" w:bidi="la-Latn"/>
        </w:rPr>
        <w:br/>
      </w:r>
      <w:r>
        <w:t>together. Since, therefore, by every Experiment that</w:t>
      </w:r>
      <w:r>
        <w:br/>
        <w:t>been hitherto made, this Property has been always sound to</w:t>
      </w:r>
      <w:r>
        <w:br/>
        <w:t xml:space="preserve">take place, we may safely </w:t>
      </w:r>
      <w:r>
        <w:rPr>
          <w:lang w:val="la-Latn" w:eastAsia="la-Latn" w:bidi="la-Latn"/>
        </w:rPr>
        <w:t xml:space="preserve">affert, </w:t>
      </w:r>
      <w:r>
        <w:t>that the Fluidity of the Al-,</w:t>
      </w:r>
      <w:r>
        <w:br/>
        <w:t>in all the large Compass, from the most rarefied to the most</w:t>
      </w:r>
      <w:r>
        <w:br/>
        <w:t>condensed, remains without Alteration ; and that therefore ir</w:t>
      </w:r>
      <w:r>
        <w:br/>
        <w:t>is neither capable of being consolidated by the intensest Cold,</w:t>
      </w:r>
      <w:r>
        <w:br/>
        <w:t>or the greatest Degree of Compression we are acquainted with.-</w:t>
      </w:r>
    </w:p>
    <w:p w14:paraId="1D4E3148" w14:textId="77777777" w:rsidR="00AA6A10" w:rsidRDefault="00000000">
      <w:pPr>
        <w:ind w:firstLine="360"/>
      </w:pPr>
      <w:r>
        <w:t>But nothing, in this Elasticity of the Ain appears a greater</w:t>
      </w:r>
      <w:r>
        <w:br/>
        <w:t>Paradox to Persons not acquainted with these Speculations, than</w:t>
      </w:r>
      <w:r>
        <w:br/>
        <w:t xml:space="preserve">what Mr. Boyle has evinced with much Certainty, </w:t>
      </w:r>
      <w:r>
        <w:rPr>
          <w:i/>
          <w:iCs/>
        </w:rPr>
        <w:t>viz.</w:t>
      </w:r>
      <w:r>
        <w:t xml:space="preserve"> that the</w:t>
      </w:r>
      <w:r>
        <w:br/>
        <w:t>elastic Power which prevails in any particular Portion of the</w:t>
      </w:r>
      <w:r>
        <w:br/>
        <w:t>Ain, can, without any greater Condensation than what is ow-</w:t>
      </w:r>
      <w:r>
        <w:br/>
        <w:t>ing to the compressing Air itself, sustain all the Force of a whole</w:t>
      </w:r>
      <w:r>
        <w:br/>
        <w:t>Column of the incumbent Atmosphere. And secondly, that</w:t>
      </w:r>
      <w:r>
        <w:br/>
        <w:t>this elastic Power, in such a Very sinall Portion of Ais, ca</w:t>
      </w:r>
      <w:r>
        <w:rPr>
          <w:vertAlign w:val="subscript"/>
        </w:rPr>
        <w:t>n</w:t>
      </w:r>
      <w:r>
        <w:t>,</w:t>
      </w:r>
      <w:r>
        <w:br/>
        <w:t>by expanding itself, repel the Bodies which compress it with</w:t>
      </w:r>
      <w:r>
        <w:br/>
        <w:t xml:space="preserve">aS much Force, as that winch is exerted by the whole </w:t>
      </w:r>
      <w:proofErr w:type="gramStart"/>
      <w:r>
        <w:t>external .</w:t>
      </w:r>
      <w:proofErr w:type="gramEnd"/>
      <w:r>
        <w:br/>
        <w:t>Body of Air.</w:t>
      </w:r>
    </w:p>
    <w:p w14:paraId="5BC55771" w14:textId="77777777" w:rsidR="00AA6A10" w:rsidRDefault="00000000">
      <w:r>
        <w:t>. This efficacious Power of the Air the ChymistS ought to</w:t>
      </w:r>
      <w:r>
        <w:br/>
        <w:t>have a particular Regard to, since in all their Operations per-</w:t>
      </w:r>
      <w:r>
        <w:br/>
        <w:t>formed by Means of Fine in clofe Vessels, this elastic Force pro.</w:t>
      </w:r>
      <w:r>
        <w:br/>
        <w:t>duces wonderful and often Very terrible Effects, acting with a</w:t>
      </w:r>
      <w:r>
        <w:br/>
        <w:t>Violent compressive Force upon the Contents, often bursting the</w:t>
      </w:r>
      <w:r>
        <w:br/>
        <w:t>Vesseis, and producing many other great Events.</w:t>
      </w:r>
    </w:p>
    <w:p w14:paraId="3CB88469" w14:textId="77777777" w:rsidR="00AA6A10" w:rsidRDefault="00000000">
      <w:pPr>
        <w:tabs>
          <w:tab w:val="left" w:pos="3514"/>
          <w:tab w:val="left" w:pos="4309"/>
          <w:tab w:val="left" w:leader="dot" w:pos="4814"/>
        </w:tabs>
      </w:pPr>
      <w:r>
        <w:t xml:space="preserve">. </w:t>
      </w:r>
      <w:r>
        <w:rPr>
          <w:lang w:val="el-GR" w:eastAsia="el-GR" w:bidi="el-GR"/>
        </w:rPr>
        <w:t>Ἄ</w:t>
      </w:r>
      <w:r w:rsidRPr="00AC72F0">
        <w:rPr>
          <w:lang w:val="en-GB" w:eastAsia="el-GR" w:bidi="el-GR"/>
        </w:rPr>
        <w:t xml:space="preserve"> </w:t>
      </w:r>
      <w:r>
        <w:t>Very- little Portion of Air, therefore, wherever co</w:t>
      </w:r>
      <w:r>
        <w:rPr>
          <w:vertAlign w:val="subscript"/>
        </w:rPr>
        <w:t>n</w:t>
      </w:r>
      <w:r>
        <w:t>-</w:t>
      </w:r>
      <w:r>
        <w:br/>
        <w:t>fined, is capable of producing the Very same Effects as a very</w:t>
      </w:r>
      <w:r>
        <w:br/>
        <w:t>large Quantity in another Place ; for if any Portion of’com-</w:t>
      </w:r>
      <w:r>
        <w:br/>
        <w:t>mon Air is contained within a Cavity that is easily compressible,</w:t>
      </w:r>
      <w:r>
        <w:br/>
        <w:t>it will there sustain the whole Pressure, and wholly keep out</w:t>
      </w:r>
      <w:r>
        <w:br/>
        <w:t>the intire Body of the Atmosphere. And whenever the Ain</w:t>
      </w:r>
      <w:r>
        <w:br/>
        <w:t>in that Place is heated by Fine, or freed from its external Pres.</w:t>
      </w:r>
      <w:r>
        <w:br/>
        <w:t>sure, it immediately, by expanding itself, hecomes so rare, as</w:t>
      </w:r>
      <w:r>
        <w:br/>
        <w:t>to produce such Effects as are equal to those of the greatest</w:t>
      </w:r>
      <w:r>
        <w:br/>
        <w:t>Body of Air.</w:t>
      </w:r>
      <w:r>
        <w:tab/>
        <w:t>. -.</w:t>
      </w:r>
      <w:r>
        <w:tab/>
      </w:r>
      <w:r>
        <w:tab/>
      </w:r>
    </w:p>
    <w:p w14:paraId="0DBC7B60" w14:textId="77777777" w:rsidR="00AA6A10" w:rsidRDefault="00000000">
      <w:pPr>
        <w:tabs>
          <w:tab w:val="left" w:pos="1949"/>
          <w:tab w:val="left" w:pos="2643"/>
        </w:tabs>
        <w:ind w:firstLine="360"/>
      </w:pPr>
      <w:r>
        <w:t>Another Law of the Elashcity of the Air is, that when it is</w:t>
      </w:r>
      <w:r>
        <w:br/>
        <w:t>condensed in a certain and determinate Degree, it acquires by</w:t>
      </w:r>
      <w:r>
        <w:br/>
        <w:t xml:space="preserve">the Application of Heat a greater Power </w:t>
      </w:r>
      <w:proofErr w:type="gramStart"/>
      <w:r>
        <w:t>to.expand</w:t>
      </w:r>
      <w:proofErr w:type="gramEnd"/>
      <w:r>
        <w:t xml:space="preserve"> itself on all</w:t>
      </w:r>
      <w:r>
        <w:br/>
        <w:t xml:space="preserve">Sides, than it had hesore. </w:t>
      </w:r>
      <w:proofErr w:type="gramStart"/>
      <w:r>
        <w:t>.And</w:t>
      </w:r>
      <w:proofErr w:type="gramEnd"/>
      <w:r>
        <w:t xml:space="preserve"> this Power of. Rarefaction</w:t>
      </w:r>
      <w:r>
        <w:br/>
        <w:t>arising from Heat, has the same Effect as if that. Air had been</w:t>
      </w:r>
      <w:r>
        <w:br/>
        <w:t>made denser in Proportion so the Degree of Heat which it he-</w:t>
      </w:r>
      <w:r>
        <w:br/>
        <w:t xml:space="preserve">fore </w:t>
      </w:r>
      <w:proofErr w:type="gramStart"/>
      <w:r>
        <w:t>obtained..</w:t>
      </w:r>
      <w:proofErr w:type="gramEnd"/>
      <w:r>
        <w:t xml:space="preserve"> -</w:t>
      </w:r>
      <w:r>
        <w:tab/>
        <w:t>-</w:t>
      </w:r>
      <w:r>
        <w:tab/>
        <w:t>,. .... ...... st.-..........</w:t>
      </w:r>
    </w:p>
    <w:p w14:paraId="12D5D371" w14:textId="77777777" w:rsidR="00AA6A10" w:rsidRDefault="00000000">
      <w:pPr>
        <w:tabs>
          <w:tab w:val="left" w:pos="5040"/>
        </w:tabs>
        <w:ind w:firstLine="360"/>
      </w:pPr>
      <w:r>
        <w:t>This Expansion by Heat is sooner brought about in Air, than</w:t>
      </w:r>
      <w:r>
        <w:br/>
        <w:t>any other Body, either fluid or solid, thitherto known in the</w:t>
      </w:r>
      <w:r>
        <w:br/>
        <w:t>Universe, Jn Drebbeliusis Thermometer, .an Increase of Heat,</w:t>
      </w:r>
      <w:r>
        <w:br/>
        <w:t xml:space="preserve">not perceptible without such a Contrivance, shews </w:t>
      </w:r>
      <w:r>
        <w:rPr>
          <w:u w:val="single"/>
        </w:rPr>
        <w:t>imme</w:t>
      </w:r>
      <w:r>
        <w:t>diately</w:t>
      </w:r>
      <w:r>
        <w:br/>
        <w:t>a sensible Rarefaction of the Air.</w:t>
      </w:r>
      <w:r>
        <w:tab/>
        <w:t>.</w:t>
      </w:r>
    </w:p>
    <w:p w14:paraId="301D470E" w14:textId="77777777" w:rsidR="00AA6A10" w:rsidRDefault="00000000">
      <w:pPr>
        <w:tabs>
          <w:tab w:val="left" w:pos="2240"/>
          <w:tab w:val="left" w:pos="3514"/>
        </w:tabs>
        <w:ind w:firstLine="360"/>
      </w:pPr>
      <w:r>
        <w:t>It is farther evident from Experiments, that of all known</w:t>
      </w:r>
      <w:r>
        <w:br/>
        <w:t>Bedies, Ain is the only one winch can be expanded by Fire to</w:t>
      </w:r>
      <w:r>
        <w:br/>
        <w:t xml:space="preserve">so great a </w:t>
      </w:r>
      <w:proofErr w:type="gramStart"/>
      <w:r>
        <w:t>Degree</w:t>
      </w:r>
      <w:proofErr w:type="gramEnd"/>
      <w:r>
        <w:t xml:space="preserve">; for Ain, by the Application </w:t>
      </w:r>
      <w:r>
        <w:rPr>
          <w:i/>
          <w:iCs/>
        </w:rPr>
        <w:t>of Fire, becomes</w:t>
      </w:r>
      <w:r>
        <w:rPr>
          <w:i/>
          <w:iCs/>
        </w:rPr>
        <w:br/>
      </w:r>
      <w:r>
        <w:t>so rare, that neither the Measure or Limits os such itS Dilata-</w:t>
      </w:r>
      <w:r>
        <w:br/>
        <w:t>tion have been yet discovered. The Neat of boiling Water ex-</w:t>
      </w:r>
      <w:r>
        <w:br/>
        <w:t xml:space="preserve">pands the Air to a third Part of its Bullc. </w:t>
      </w:r>
      <w:r>
        <w:rPr>
          <w:i/>
          <w:iCs/>
        </w:rPr>
        <w:t>Hist, de pAcad. Pay,</w:t>
      </w:r>
      <w:r>
        <w:rPr>
          <w:i/>
          <w:iCs/>
        </w:rPr>
        <w:br/>
        <w:t>des Scien.</w:t>
      </w:r>
      <w:r>
        <w:t xml:space="preserve">I699. </w:t>
      </w:r>
      <w:r>
        <w:rPr>
          <w:i/>
          <w:iCs/>
        </w:rPr>
        <w:t>p.</w:t>
      </w:r>
      <w:r>
        <w:t xml:space="preserve"> I01. In the Heat then which .is capable of</w:t>
      </w:r>
      <w:r>
        <w:br/>
        <w:t>fusing Iron, certainly this Expansion os the Air mint he im-</w:t>
      </w:r>
      <w:r>
        <w:br/>
        <w:t>mensely great.</w:t>
      </w:r>
      <w:r>
        <w:tab/>
        <w:t>:.. . .</w:t>
      </w:r>
      <w:r>
        <w:tab/>
        <w:t>. . :</w:t>
      </w:r>
    </w:p>
    <w:p w14:paraId="6E3BB5FB" w14:textId="77777777" w:rsidR="00AA6A10" w:rsidRDefault="00000000">
      <w:pPr>
        <w:tabs>
          <w:tab w:val="left" w:pos="1949"/>
          <w:tab w:val="left" w:pos="2991"/>
        </w:tabs>
        <w:ind w:firstLine="360"/>
      </w:pPr>
      <w:r>
        <w:rPr>
          <w:i/>
          <w:iCs/>
        </w:rPr>
        <w:t>In this Part of the History of Air Boerhaave seems to mistake;</w:t>
      </w:r>
      <w:r>
        <w:rPr>
          <w:i/>
          <w:iCs/>
        </w:rPr>
        <w:br/>
        <w:t>for Water is capable of a much greater Degree of Expansion</w:t>
      </w:r>
      <w:r>
        <w:rPr>
          <w:i/>
          <w:iCs/>
        </w:rPr>
        <w:br/>
        <w:t xml:space="preserve">by Fire than Aor, so as </w:t>
      </w:r>
      <w:proofErr w:type="gramStart"/>
      <w:r>
        <w:rPr>
          <w:i/>
          <w:iCs/>
        </w:rPr>
        <w:t>An</w:t>
      </w:r>
      <w:proofErr w:type="gramEnd"/>
      <w:r>
        <w:rPr>
          <w:i/>
          <w:iCs/>
        </w:rPr>
        <w:t xml:space="preserve"> exert a prodigious Farce, by which</w:t>
      </w:r>
      <w:r>
        <w:rPr>
          <w:i/>
          <w:iCs/>
        </w:rPr>
        <w:br/>
        <w:t>leng</w:t>
      </w:r>
      <w:r>
        <w:rPr>
          <w:i/>
          <w:iCs/>
          <w:vertAlign w:val="superscript"/>
        </w:rPr>
        <w:t>e</w:t>
      </w:r>
      <w:r>
        <w:rPr>
          <w:i/>
          <w:iCs/>
        </w:rPr>
        <w:t xml:space="preserve"> Msastlen 'atu easily elevated. Nrna Iknrnv no Experi-</w:t>
      </w:r>
      <w:r>
        <w:rPr>
          <w:i/>
          <w:iCs/>
        </w:rPr>
        <w:br/>
        <w:t>ment which evinces clearly that it is possible t</w:t>
      </w:r>
      <w:r>
        <w:rPr>
          <w:i/>
          <w:iCs/>
          <w:vertAlign w:val="subscript"/>
        </w:rPr>
        <w:t>0</w:t>
      </w:r>
      <w:r>
        <w:rPr>
          <w:i/>
          <w:iCs/>
        </w:rPr>
        <w:t xml:space="preserve"> rarefy Air by the</w:t>
      </w:r>
      <w:r>
        <w:rPr>
          <w:i/>
          <w:iCs/>
        </w:rPr>
        <w:br/>
        <w:t>Hint of an artificial Fire, so as to make it take up more than</w:t>
      </w:r>
      <w:r>
        <w:rPr>
          <w:i/>
          <w:iCs/>
        </w:rPr>
        <w:br/>
        <w:t>three times Abe Space into which it is expanded in its natural</w:t>
      </w:r>
      <w:r>
        <w:rPr>
          <w:i/>
          <w:iCs/>
        </w:rPr>
        <w:br/>
        <w:t>fitatdur</w:t>
      </w:r>
      <w:r>
        <w:t xml:space="preserve"> 2.-L*</w:t>
      </w:r>
      <w:r>
        <w:rPr>
          <w:vertAlign w:val="subscript"/>
        </w:rPr>
        <w:t>7</w:t>
      </w:r>
      <w:r>
        <w:t>."</w:t>
      </w:r>
      <w:r>
        <w:tab/>
        <w:t>-\se</w:t>
      </w:r>
      <w:r>
        <w:tab/>
        <w:t xml:space="preserve">si </w:t>
      </w:r>
      <w:proofErr w:type="gramStart"/>
      <w:r>
        <w:t>- .</w:t>
      </w:r>
      <w:proofErr w:type="gramEnd"/>
      <w:r>
        <w:t xml:space="preserve"> -</w:t>
      </w:r>
    </w:p>
    <w:p w14:paraId="03C14C7B" w14:textId="77777777" w:rsidR="00AA6A10" w:rsidRDefault="00000000">
      <w:pPr>
        <w:tabs>
          <w:tab w:val="left" w:pos="1628"/>
          <w:tab w:val="left" w:pos="3366"/>
        </w:tabs>
      </w:pPr>
      <w:proofErr w:type="gramStart"/>
      <w:r>
        <w:t>. :</w:t>
      </w:r>
      <w:proofErr w:type="gramEnd"/>
      <w:r>
        <w:t xml:space="preserve"> stEEse inlands tint unequal Masses of Ain, but os the</w:t>
      </w:r>
      <w:r>
        <w:br/>
        <w:t>same Density, are always expanded in the same Measure by the</w:t>
      </w:r>
      <w:r>
        <w:br/>
      </w:r>
      <w:r>
        <w:rPr>
          <w:i/>
          <w:iCs/>
        </w:rPr>
        <w:t>.fame</w:t>
      </w:r>
      <w:r>
        <w:t xml:space="preserve"> ^Degree </w:t>
      </w:r>
      <w:r>
        <w:rPr>
          <w:i/>
          <w:iCs/>
        </w:rPr>
        <w:t>of Fire</w:t>
      </w:r>
      <w:r>
        <w:t>; so that those Expansions in the same De-</w:t>
      </w:r>
      <w:r>
        <w:br/>
      </w:r>
      <w:r>
        <w:lastRenderedPageBreak/>
        <w:t>gree ut.Daisity, by a constant Law of Nature, always are in</w:t>
      </w:r>
      <w:r>
        <w:br/>
        <w:t>Proportion to the Augmentations of the Heat applied. Hence,</w:t>
      </w:r>
      <w:r>
        <w:br/>
        <w:t xml:space="preserve">. </w:t>
      </w:r>
      <w:proofErr w:type="gramStart"/>
      <w:r>
        <w:t>therefore,</w:t>
      </w:r>
      <w:r>
        <w:rPr>
          <w:vertAlign w:val="subscript"/>
        </w:rPr>
        <w:t>:</w:t>
      </w:r>
      <w:proofErr w:type="gramEnd"/>
      <w:r>
        <w:t xml:space="preserve"> is the expansion os Air of a given Density, by a cere.</w:t>
      </w:r>
      <w:r>
        <w:br/>
        <w:t>tain Degree of Heat, is once discovered, it will Constantly held</w:t>
      </w:r>
      <w:r>
        <w:br/>
        <w:t>goed in ail similar Cases. Upon this Subject let mo refer you.m</w:t>
      </w:r>
      <w:r>
        <w:br/>
        <w:t xml:space="preserve">some </w:t>
      </w:r>
      <w:proofErr w:type="gramStart"/>
      <w:r>
        <w:t>Very ,</w:t>
      </w:r>
      <w:proofErr w:type="gramEnd"/>
      <w:r>
        <w:t xml:space="preserve"> curious Observations in the </w:t>
      </w:r>
      <w:r>
        <w:rPr>
          <w:i/>
          <w:iCs/>
        </w:rPr>
        <w:t>Memoirs of spar Royal</w:t>
      </w:r>
      <w:r>
        <w:rPr>
          <w:i/>
          <w:iCs/>
        </w:rPr>
        <w:br/>
        <w:t>Academy of‘Sciences,</w:t>
      </w:r>
      <w:r>
        <w:t xml:space="preserve"> 1699. jo. II3. and likewise in the </w:t>
      </w:r>
      <w:r>
        <w:rPr>
          <w:i/>
          <w:iCs/>
        </w:rPr>
        <w:t>Memoirs</w:t>
      </w:r>
      <w:r>
        <w:rPr>
          <w:i/>
          <w:iCs/>
        </w:rPr>
        <w:br/>
      </w:r>
      <w:r>
        <w:t>for I.702</w:t>
      </w:r>
      <w:proofErr w:type="gramStart"/>
      <w:r>
        <w:t>. . . .</w:t>
      </w:r>
      <w:proofErr w:type="gramEnd"/>
      <w:r>
        <w:t>-</w:t>
      </w:r>
      <w:r>
        <w:tab/>
        <w:t>\</w:t>
      </w:r>
      <w:r>
        <w:tab/>
        <w:t>’ * ” ."ss ’ ‘"so</w:t>
      </w:r>
    </w:p>
    <w:p w14:paraId="299FCC8C" w14:textId="77777777" w:rsidR="00AA6A10" w:rsidRDefault="00000000">
      <w:pPr>
        <w:ind w:firstLine="360"/>
      </w:pPr>
      <w:r>
        <w:t xml:space="preserve">But </w:t>
      </w:r>
      <w:proofErr w:type="gramStart"/>
      <w:r>
        <w:t>with regard to</w:t>
      </w:r>
      <w:proofErr w:type="gramEnd"/>
      <w:r>
        <w:t xml:space="preserve"> the Elasticity of the Air, this is likewise</w:t>
      </w:r>
      <w:r>
        <w:br/>
        <w:t>constantly observed, that the more it in condensed by pressure,</w:t>
      </w:r>
      <w:r>
        <w:br/>
        <w:t>the greater elastin Force will it acquire by th</w:t>
      </w:r>
      <w:r>
        <w:rPr>
          <w:vertAlign w:val="subscript"/>
        </w:rPr>
        <w:t>e</w:t>
      </w:r>
      <w:r>
        <w:t xml:space="preserve"> Decree qf</w:t>
      </w:r>
      <w:r>
        <w:br/>
        <w:t>Fire, and that nearly in a direct Ratio of the Densities. °whiqh</w:t>
      </w:r>
      <w:r>
        <w:br/>
        <w:t xml:space="preserve">Very curious Property, to the great Advantage </w:t>
      </w:r>
      <w:r>
        <w:rPr>
          <w:vertAlign w:val="subscript"/>
        </w:rPr>
        <w:t>o</w:t>
      </w:r>
      <w:r>
        <w:t>f Chymistty,</w:t>
      </w:r>
      <w:r>
        <w:br/>
        <w:t>.was discovered by the ingenious Monsieur dea Am</w:t>
      </w:r>
      <w:r>
        <w:rPr>
          <w:vertAlign w:val="subscript"/>
        </w:rPr>
        <w:t>O</w:t>
      </w:r>
      <w:r>
        <w:t>nt</w:t>
      </w:r>
      <w:r>
        <w:rPr>
          <w:vertAlign w:val="subscript"/>
        </w:rPr>
        <w:t>0n</w:t>
      </w:r>
      <w:r>
        <w:t xml:space="preserve">lr </w:t>
      </w:r>
      <w:r>
        <w:rPr>
          <w:i/>
          <w:iCs/>
        </w:rPr>
        <w:t>Hast</w:t>
      </w:r>
      <w:r>
        <w:rPr>
          <w:i/>
          <w:iCs/>
        </w:rPr>
        <w:br/>
      </w:r>
      <w:proofErr w:type="gramStart"/>
      <w:r>
        <w:rPr>
          <w:i/>
          <w:iCs/>
        </w:rPr>
        <w:t>de ?</w:t>
      </w:r>
      <w:proofErr w:type="gramEnd"/>
      <w:r>
        <w:rPr>
          <w:i/>
          <w:iCs/>
        </w:rPr>
        <w:t xml:space="preserve"> Acad. Rap. des Scien.</w:t>
      </w:r>
      <w:r>
        <w:t xml:space="preserve"> I7O2. </w:t>
      </w:r>
      <w:r>
        <w:rPr>
          <w:i/>
          <w:iCs/>
        </w:rPr>
        <w:t>Mun.</w:t>
      </w:r>
      <w:r>
        <w:t xml:space="preserve"> I 55. Hence, then, it</w:t>
      </w:r>
      <w:r>
        <w:br/>
        <w:t>follows, that a Portion of Air that is exceedino d</w:t>
      </w:r>
      <w:r>
        <w:rPr>
          <w:vertAlign w:val="subscript"/>
        </w:rPr>
        <w:t>en</w:t>
      </w:r>
      <w:r>
        <w:t>s</w:t>
      </w:r>
      <w:r>
        <w:rPr>
          <w:vertAlign w:val="subscript"/>
        </w:rPr>
        <w:t>e</w:t>
      </w:r>
      <w:r>
        <w:t xml:space="preserve">, </w:t>
      </w:r>
      <w:r>
        <w:rPr>
          <w:vertAlign w:val="subscript"/>
        </w:rPr>
        <w:t>mayj</w:t>
      </w:r>
      <w:r>
        <w:t xml:space="preserve"> by</w:t>
      </w:r>
      <w:r>
        <w:br/>
        <w:t>Means of a Very little Fire, acquire the greatest resistinn Force.</w:t>
      </w:r>
    </w:p>
    <w:p w14:paraId="7276E3BC" w14:textId="77777777" w:rsidR="00AA6A10" w:rsidRDefault="00000000">
      <w:pPr>
        <w:ind w:firstLine="360"/>
      </w:pPr>
      <w:r>
        <w:t xml:space="preserve">Is, therefore, it </w:t>
      </w:r>
      <w:proofErr w:type="gramStart"/>
      <w:r>
        <w:t>were</w:t>
      </w:r>
      <w:proofErr w:type="gramEnd"/>
      <w:r>
        <w:t xml:space="preserve"> possible that common Air could in</w:t>
      </w:r>
      <w:r>
        <w:br/>
        <w:t>Reality be condensed mm a Space eight hundred times lest than</w:t>
      </w:r>
      <w:r>
        <w:br/>
        <w:t>what Itnaturally. sakes up, then it might, by heing acted upon</w:t>
      </w:r>
      <w:r>
        <w:br/>
        <w:t>by the Heat of boing water, Rfain 29600 Inches of Mercury;</w:t>
      </w:r>
      <w:r>
        <w:br/>
        <w:t>since common Air, by the same Degree os Heat, will elevate it</w:t>
      </w:r>
      <w:r>
        <w:br w:type="page"/>
      </w:r>
    </w:p>
    <w:p w14:paraId="560B8B12" w14:textId="77777777" w:rsidR="00AA6A10" w:rsidRDefault="00000000">
      <w:r>
        <w:lastRenderedPageBreak/>
        <w:t xml:space="preserve">to </w:t>
      </w:r>
      <w:r w:rsidRPr="00AC72F0">
        <w:rPr>
          <w:lang w:val="en-GB" w:eastAsia="el-GR" w:bidi="el-GR"/>
        </w:rPr>
        <w:t xml:space="preserve">37 </w:t>
      </w:r>
      <w:r>
        <w:t>j which immense Force teaches us, that if the fiercest</w:t>
      </w:r>
      <w:r>
        <w:br/>
        <w:t>subterraneous Fire should, in the Bowels of the Earth, he ap-</w:t>
      </w:r>
      <w:r>
        <w:br/>
        <w:t>plied to Air reduced to one eight hundredth Part of its Bulk,</w:t>
      </w:r>
      <w:r>
        <w:br/>
        <w:t>there would thence arise a most incredible some, vastly su-</w:t>
      </w:r>
      <w:r>
        <w:br/>
        <w:t>perior to all that we are acquainted with. This, however, is</w:t>
      </w:r>
      <w:r>
        <w:br/>
        <w:t>certain, that if you increase the Density of the Air, and at</w:t>
      </w:r>
      <w:r>
        <w:br/>
        <w:t xml:space="preserve">the fame time augment the Heat </w:t>
      </w:r>
      <w:r>
        <w:rPr>
          <w:u w:val="single"/>
        </w:rPr>
        <w:t>that</w:t>
      </w:r>
      <w:r>
        <w:t xml:space="preserve"> is applied to it, </w:t>
      </w:r>
      <w:r>
        <w:rPr>
          <w:u w:val="single"/>
        </w:rPr>
        <w:t>then</w:t>
      </w:r>
      <w:r>
        <w:t xml:space="preserve"> the</w:t>
      </w:r>
      <w:r>
        <w:br/>
        <w:t>elastic Power of the Ain will always he increased in a compound</w:t>
      </w:r>
      <w:r>
        <w:br/>
        <w:t>Ratio of both.</w:t>
      </w:r>
    </w:p>
    <w:p w14:paraId="13E32169" w14:textId="77777777" w:rsidR="00AA6A10" w:rsidRDefault="00000000">
      <w:pPr>
        <w:ind w:firstLine="360"/>
      </w:pPr>
      <w:r>
        <w:t>But, on the contrary, the less the Ain is compressed, the less</w:t>
      </w:r>
      <w:r>
        <w:br/>
        <w:t>is the classic Force that it acquires from the same Degree Of.</w:t>
      </w:r>
      <w:r>
        <w:br/>
        <w:t>Heat. So that Air which by any Means is rendered twice rarer,</w:t>
      </w:r>
      <w:r>
        <w:br/>
        <w:t>requires twice as much Heat to make.it require the fame Ela-</w:t>
      </w:r>
      <w:r>
        <w:br/>
        <w:t>sticity that it had before, and thus in any Degree of Rare-</w:t>
      </w:r>
      <w:r>
        <w:br/>
        <w:t>section.</w:t>
      </w:r>
    </w:p>
    <w:p w14:paraId="0B8573E4" w14:textId="77777777" w:rsidR="00AA6A10" w:rsidRDefault="00000000">
      <w:pPr>
        <w:ind w:firstLine="360"/>
      </w:pPr>
      <w:r>
        <w:t>Thefe things the same celebrated Author, in the Places last</w:t>
      </w:r>
      <w:r>
        <w:br/>
        <w:t>mentioned, has demonstrated by the most correci Experiments.</w:t>
      </w:r>
      <w:r>
        <w:br/>
        <w:t>And hence we understand, that the Air in the highest Regions</w:t>
      </w:r>
      <w:r>
        <w:br/>
        <w:t>of the Atmofphere will scarcely acquire any Increase of its</w:t>
      </w:r>
      <w:r>
        <w:br/>
        <w:t>elastic Force from the most intense Heat; but, on the contrary,</w:t>
      </w:r>
      <w:r>
        <w:br/>
        <w:t>will become almost unactive, on account of its exceeding Ra-</w:t>
      </w:r>
      <w:r>
        <w:br/>
      </w:r>
      <w:r>
        <w:rPr>
          <w:i/>
          <w:iCs/>
        </w:rPr>
        <w:t>rcty</w:t>
      </w:r>
      <w:r>
        <w:t xml:space="preserve"> ; and this aofwers perfectiy to Observation.</w:t>
      </w:r>
    </w:p>
    <w:p w14:paraId="19BBB4E4" w14:textId="77777777" w:rsidR="00AA6A10" w:rsidRDefault="00000000">
      <w:pPr>
        <w:ind w:firstLine="360"/>
      </w:pPr>
      <w:r>
        <w:t>The last Law which is discovered in the Elasticity of Ain is,</w:t>
      </w:r>
      <w:r>
        <w:br/>
        <w:t>that it is contracted into a smaller Space by Cold, as it is by</w:t>
      </w:r>
      <w:r>
        <w:br/>
        <w:t xml:space="preserve">an increase </w:t>
      </w:r>
      <w:proofErr w:type="gramStart"/>
      <w:r>
        <w:t>of .Weighs</w:t>
      </w:r>
      <w:proofErr w:type="gramEnd"/>
      <w:r>
        <w:t>. Hence its Density is always increased</w:t>
      </w:r>
      <w:r>
        <w:br/>
        <w:t>in Proportion to the Augmentation of the Cold.</w:t>
      </w:r>
    </w:p>
    <w:p w14:paraId="5117581B" w14:textId="77777777" w:rsidR="00AA6A10" w:rsidRDefault="00000000">
      <w:pPr>
        <w:ind w:firstLine="360"/>
      </w:pPr>
      <w:r>
        <w:t xml:space="preserve">It rnay be of </w:t>
      </w:r>
      <w:r>
        <w:rPr>
          <w:lang w:val="la-Latn" w:eastAsia="la-Latn" w:bidi="la-Latn"/>
        </w:rPr>
        <w:t xml:space="preserve">forne </w:t>
      </w:r>
      <w:r>
        <w:t>Importance to Chymistry to consider these</w:t>
      </w:r>
      <w:r>
        <w:br/>
        <w:t>Properties of Air, which I have related from the illustrious</w:t>
      </w:r>
      <w:r>
        <w:br/>
        <w:t>Boerhaave, who has collected every thing material which oc-</w:t>
      </w:r>
      <w:r>
        <w:br/>
        <w:t xml:space="preserve">curs in Anthers, who have </w:t>
      </w:r>
      <w:proofErr w:type="gramStart"/>
      <w:r>
        <w:t>wrote</w:t>
      </w:r>
      <w:proofErr w:type="gramEnd"/>
      <w:r>
        <w:t xml:space="preserve"> on this </w:t>
      </w:r>
      <w:r>
        <w:rPr>
          <w:lang w:val="la-Latn" w:eastAsia="la-Latn" w:bidi="la-Latn"/>
        </w:rPr>
        <w:t xml:space="preserve">Subjecti </w:t>
      </w:r>
      <w:r>
        <w:t>It will be of</w:t>
      </w:r>
      <w:r>
        <w:br/>
        <w:t>equal UIe, with respeft to Physic, to be acquainted with those</w:t>
      </w:r>
      <w:r>
        <w:br/>
        <w:t>Bodies which float in the Air. And these are incredibly nu-</w:t>
      </w:r>
      <w:r>
        <w:br/>
        <w:t>merous, of various Natures, and perfectiy different in different</w:t>
      </w:r>
      <w:r>
        <w:br/>
        <w:t>Parts of the Atmofphere. We shall not therefore deviate much</w:t>
      </w:r>
      <w:r>
        <w:br/>
        <w:t>from the Truth, if we consider it as a Chaos, in which Corpuscles</w:t>
      </w:r>
      <w:r>
        <w:br/>
        <w:t>of almost every Kind being confounded together, make a</w:t>
      </w:r>
      <w:r>
        <w:br/>
        <w:t>Composition, consisting of the most different Things, of which</w:t>
      </w:r>
      <w:r>
        <w:br/>
        <w:t>it will he incumbent on us to give a particular Account, that</w:t>
      </w:r>
      <w:r>
        <w:br/>
        <w:t>from hence we may be enabled to make just Conclusions con-</w:t>
      </w:r>
      <w:r>
        <w:br/>
        <w:t>cerning it,</w:t>
      </w:r>
    </w:p>
    <w:p w14:paraId="079BF661" w14:textId="77777777" w:rsidR="00AA6A10" w:rsidRDefault="00000000">
      <w:pPr>
        <w:tabs>
          <w:tab w:val="left" w:pos="3730"/>
        </w:tabs>
        <w:ind w:firstLine="360"/>
      </w:pPr>
      <w:r>
        <w:t>In the first Place, then, in the common Ain, there is always</w:t>
      </w:r>
      <w:r>
        <w:br/>
        <w:t xml:space="preserve">and every where </w:t>
      </w:r>
      <w:proofErr w:type="gramStart"/>
      <w:r>
        <w:t>Fire,,</w:t>
      </w:r>
      <w:proofErr w:type="gramEnd"/>
      <w:r>
        <w:t xml:space="preserve"> or Heat.</w:t>
      </w:r>
      <w:r>
        <w:tab/>
        <w:t>. ..</w:t>
      </w:r>
    </w:p>
    <w:p w14:paraId="0547904E" w14:textId="77777777" w:rsidR="00AA6A10" w:rsidRDefault="00000000">
      <w:pPr>
        <w:ind w:firstLine="360"/>
      </w:pPr>
      <w:r>
        <w:t>In the fecond Place, there is Water contained always in</w:t>
      </w:r>
      <w:r>
        <w:br/>
        <w:t>the Ain, and in every Part of it, and that in Inch a Mariner,</w:t>
      </w:r>
      <w:r>
        <w:br/>
        <w:t>that it does not appear possible, by any known Methods, to se-</w:t>
      </w:r>
      <w:r>
        <w:br/>
        <w:t>parate the Water intirely from it. Water is every Moment</w:t>
      </w:r>
      <w:r>
        <w:br/>
        <w:t>perspiring from every Person in Health, in an invisible Vapour.</w:t>
      </w:r>
      <w:r>
        <w:br/>
        <w:t>Sanctijrius computes, that in the Space of one Night and Day,</w:t>
      </w:r>
      <w:r>
        <w:br/>
        <w:t>there exhales from fitch a Person' nearly the. Weight of five</w:t>
      </w:r>
      <w:r>
        <w:br/>
        <w:t>Pounce, much the greatest Part of which is Water. A vast</w:t>
      </w:r>
      <w:r>
        <w:br/>
        <w:t>Quantity of aqueous Stearns must therefore be contioually ex-?</w:t>
      </w:r>
      <w:r>
        <w:br/>
        <w:t>haling from the Animals of all Rinds that are scattered all over</w:t>
      </w:r>
      <w:r>
        <w:br/>
        <w:t>the Earth, and that all Plants likewise fend forth a dewy aqueous</w:t>
      </w:r>
      <w:r>
        <w:br/>
        <w:t>Vapour, is a Thing that has been long confirmed by Obferva-</w:t>
      </w:r>
      <w:r>
        <w:br/>
      </w:r>
      <w:proofErr w:type="gramStart"/>
      <w:r>
        <w:t>tion ;</w:t>
      </w:r>
      <w:proofErr w:type="gramEnd"/>
      <w:r>
        <w:t xml:space="preserve"> But the very industrious and ingenious DI. Hales has</w:t>
      </w:r>
      <w:r>
        <w:br/>
        <w:t xml:space="preserve">latelyi in -his curious Tperstso. of </w:t>
      </w:r>
      <w:r>
        <w:rPr>
          <w:i/>
          <w:iCs/>
        </w:rPr>
        <w:t>Vegetable Staticks,</w:t>
      </w:r>
      <w:r>
        <w:t xml:space="preserve"> proved by</w:t>
      </w:r>
      <w:r>
        <w:br/>
        <w:t xml:space="preserve">Experiments whet prodigious Quantities </w:t>
      </w:r>
      <w:r>
        <w:rPr>
          <w:i/>
          <w:iCs/>
        </w:rPr>
        <w:t>of</w:t>
      </w:r>
      <w:r>
        <w:t xml:space="preserve"> aqueous Vapours </w:t>
      </w:r>
      <w:r>
        <w:rPr>
          <w:i/>
          <w:iCs/>
        </w:rPr>
        <w:t>ex-</w:t>
      </w:r>
      <w:r>
        <w:rPr>
          <w:i/>
          <w:iCs/>
        </w:rPr>
        <w:br/>
        <w:t>hale from</w:t>
      </w:r>
      <w:r>
        <w:t xml:space="preserve"> Plants ; not to mention the Water, that by means of</w:t>
      </w:r>
      <w:r>
        <w:br/>
        <w:t>subterraneous, culinary and chymical Fires, is contioually rare-</w:t>
      </w:r>
      <w:r>
        <w:br/>
        <w:t>fied so as to rise up into the Ain Dr. Halley,'from the Observa-</w:t>
      </w:r>
      <w:r>
        <w:br/>
        <w:t>tions which he made with the greatest Care and Accuracy,</w:t>
      </w:r>
      <w:r>
        <w:br/>
        <w:t>has made it appear, that from the Surface of the Mediterranean</w:t>
      </w:r>
      <w:r>
        <w:br/>
        <w:t>alone, in one Summerfs . Day, there exhales, by the Heat of</w:t>
      </w:r>
      <w:r>
        <w:br/>
        <w:t>the Season-only, without any Assistance from the Wind,</w:t>
      </w:r>
      <w:r>
        <w:br/>
        <w:t xml:space="preserve">52,800,000,000 Hogsheads of Water. See the </w:t>
      </w:r>
      <w:r>
        <w:rPr>
          <w:i/>
          <w:iCs/>
        </w:rPr>
        <w:t>Phil. Than/</w:t>
      </w:r>
      <w:r>
        <w:rPr>
          <w:i/>
          <w:iCs/>
        </w:rPr>
        <w:br/>
      </w:r>
      <w:r>
        <w:t xml:space="preserve">.And the Wind and Sun elevate from the Surface of </w:t>
      </w:r>
      <w:r>
        <w:rPr>
          <w:u w:val="single"/>
        </w:rPr>
        <w:t>that Sea,</w:t>
      </w:r>
      <w:r>
        <w:rPr>
          <w:u w:val="single"/>
        </w:rPr>
        <w:br/>
      </w:r>
      <w:r>
        <w:t xml:space="preserve">still a rniwh larger Quantity, </w:t>
      </w:r>
      <w:r>
        <w:rPr>
          <w:i/>
          <w:iCs/>
        </w:rPr>
        <w:t>ibid.</w:t>
      </w:r>
      <w:r>
        <w:t xml:space="preserve"> If we compare now the</w:t>
      </w:r>
      <w:r>
        <w:br/>
        <w:t xml:space="preserve">.Quantity. of </w:t>
      </w:r>
      <w:proofErr w:type="gramStart"/>
      <w:r>
        <w:t>Fog,.</w:t>
      </w:r>
      <w:proofErr w:type="gramEnd"/>
      <w:r>
        <w:t xml:space="preserve"> Pew, Ram, Hoar-frost, Hall, Snow, and</w:t>
      </w:r>
      <w:r>
        <w:br/>
        <w:t>nocturnal Moisture, that may he colleoled in the Space of a</w:t>
      </w:r>
      <w:r>
        <w:br/>
        <w:t>whole Year, with the Water which in the fame Space of Time,</w:t>
      </w:r>
      <w:r>
        <w:br/>
        <w:t>hy means of the natural Heat, has exhaled into the Ain, we</w:t>
      </w:r>
      <w:r>
        <w:br/>
        <w:t>shall find, that in one Year there fells upon the Earth enough</w:t>
      </w:r>
      <w:r>
        <w:br/>
        <w:t>.to cover the Surface os it to about thirty inches high, as the</w:t>
      </w:r>
      <w:r>
        <w:br/>
        <w:t>industrious :Kruqnins has plainly proved by his Meteorological</w:t>
      </w:r>
      <w:r>
        <w:br/>
        <w:t>Tables. Hence it is probable, that there every Year exhales</w:t>
      </w:r>
      <w:r>
        <w:br/>
        <w:t>intotheAir, from the whole Surface of the Earth, a Quantity equi-</w:t>
      </w:r>
      <w:r>
        <w:br/>
        <w:t>valent to thirty inches Height ofWater. Andofconsequence, since</w:t>
      </w:r>
      <w:r>
        <w:br/>
      </w:r>
      <w:r>
        <w:rPr>
          <w:i/>
          <w:iCs/>
        </w:rPr>
        <w:t>the: Area</w:t>
      </w:r>
      <w:r>
        <w:t xml:space="preserve"> of the Earth’s Surface is sufficiently known, it is easy to</w:t>
      </w:r>
      <w:r>
        <w:br/>
        <w:t xml:space="preserve">compute the immense Quantity </w:t>
      </w:r>
      <w:proofErr w:type="gramStart"/>
      <w:r>
        <w:t>Of</w:t>
      </w:r>
      <w:proofErr w:type="gramEnd"/>
      <w:r>
        <w:t xml:space="preserve"> Water that is perpetually</w:t>
      </w:r>
      <w:r>
        <w:br/>
      </w:r>
      <w:r>
        <w:lastRenderedPageBreak/>
        <w:t>suspended in the Ajr.</w:t>
      </w:r>
    </w:p>
    <w:p w14:paraId="2577A221" w14:textId="77777777" w:rsidR="00AA6A10" w:rsidRDefault="00000000">
      <w:pPr>
        <w:ind w:firstLine="360"/>
      </w:pPr>
      <w:r>
        <w:t>And that Water is contained in every Portion of the .Ain, is</w:t>
      </w:r>
      <w:r>
        <w:br/>
        <w:t>evident to the Eye in the Air-pump; for there, as the Ain, by</w:t>
      </w:r>
      <w:r>
        <w:br/>
        <w:t>the Action of the Pump, becomes more and more rare, and</w:t>
      </w:r>
      <w:r>
        <w:br/>
        <w:t>less fit to suspend the Water, the inside of the Glass becomes</w:t>
      </w:r>
      <w:r>
        <w:br/>
        <w:t>clouded with an aqueous Moisture; the fame Experiment thus</w:t>
      </w:r>
      <w:r>
        <w:br/>
        <w:t>evidently evincing, that Water does really reside in all Parts of</w:t>
      </w:r>
      <w:r>
        <w:br/>
        <w:t>the Air ; and that as the elastic Part of the Air is tendered</w:t>
      </w:r>
      <w:r>
        <w:br/>
        <w:t>more rare, it becomes less capable of re</w:t>
      </w:r>
      <w:r>
        <w:rPr>
          <w:u w:val="single"/>
        </w:rPr>
        <w:t>taining</w:t>
      </w:r>
      <w:r>
        <w:t xml:space="preserve"> it.</w:t>
      </w:r>
    </w:p>
    <w:p w14:paraId="7993A2C1" w14:textId="77777777" w:rsidR="00AA6A10" w:rsidRDefault="00000000">
      <w:pPr>
        <w:ind w:firstLine="360"/>
      </w:pPr>
      <w:r>
        <w:t>But that there is a very large Quantity of Water always and</w:t>
      </w:r>
      <w:r>
        <w:br/>
      </w:r>
      <w:r>
        <w:rPr>
          <w:i/>
          <w:iCs/>
        </w:rPr>
        <w:t>exesy</w:t>
      </w:r>
      <w:r>
        <w:t xml:space="preserve"> where dispersed through’ ‘the Air, appears evidently to</w:t>
      </w:r>
    </w:p>
    <w:p w14:paraId="2FD7ACFE" w14:textId="77777777" w:rsidR="00AA6A10" w:rsidRDefault="00000000">
      <w:pPr>
        <w:tabs>
          <w:tab w:val="left" w:pos="5069"/>
        </w:tabs>
      </w:pPr>
      <w:r>
        <w:t xml:space="preserve">the Eye in dry, alcaline, fiery Fiend </w:t>
      </w:r>
      <w:proofErr w:type="gramStart"/>
      <w:r>
        <w:t>Salts ;</w:t>
      </w:r>
      <w:proofErr w:type="gramEnd"/>
      <w:r>
        <w:t xml:space="preserve"> for if these, when</w:t>
      </w:r>
      <w:r>
        <w:br/>
        <w:t>they are perfectiy pure, are exposed to the Ain, they will spon-</w:t>
      </w:r>
      <w:r>
        <w:br/>
        <w:t xml:space="preserve">taneously dissolve, by attracting the Water out of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. </w:t>
      </w:r>
      <w:r>
        <w:t>I took</w:t>
      </w:r>
      <w:r>
        <w:br/>
        <w:t>at nine in the Morning, two Ounces and one Dram of Sait of</w:t>
      </w:r>
      <w:r>
        <w:br/>
        <w:t>Tartar, dried in such an intense Heat, that is molted in the</w:t>
      </w:r>
      <w:r>
        <w:br/>
        <w:t xml:space="preserve">Crucible, so </w:t>
      </w:r>
      <w:r>
        <w:rPr>
          <w:u w:val="single"/>
        </w:rPr>
        <w:t>that</w:t>
      </w:r>
      <w:r>
        <w:t xml:space="preserve"> noWater at all r</w:t>
      </w:r>
      <w:r>
        <w:rPr>
          <w:u w:val="single"/>
        </w:rPr>
        <w:t>emain</w:t>
      </w:r>
      <w:r>
        <w:t>ed in in I then placed it</w:t>
      </w:r>
      <w:r>
        <w:br/>
        <w:t>in a Glass Bason, made very dean, and in this Manner erpAsed</w:t>
      </w:r>
      <w:r>
        <w:br/>
        <w:t xml:space="preserve">it to the Ain, in cold, dry Weather, from the I jo of </w:t>
      </w:r>
      <w:r>
        <w:rPr>
          <w:u w:val="single"/>
        </w:rPr>
        <w:t>Januar</w:t>
      </w:r>
      <w:r>
        <w:t>y</w:t>
      </w:r>
      <w:r>
        <w:br/>
        <w:t>to the 20</w:t>
      </w:r>
      <w:r>
        <w:rPr>
          <w:vertAlign w:val="superscript"/>
        </w:rPr>
        <w:t>th</w:t>
      </w:r>
      <w:r>
        <w:t>, in a Place which was very dry. The C</w:t>
      </w:r>
      <w:r>
        <w:rPr>
          <w:u w:val="single"/>
        </w:rPr>
        <w:t>onsequence</w:t>
      </w:r>
      <w:r>
        <w:rPr>
          <w:u w:val="single"/>
        </w:rPr>
        <w:br/>
      </w:r>
      <w:r>
        <w:t>was, that upon examining it by the Balance, it weighed three</w:t>
      </w:r>
      <w:r>
        <w:br/>
        <w:t>Ounces four Drams and a half; so that it increased in Weight</w:t>
      </w:r>
      <w:r>
        <w:br/>
        <w:t>an Ounce, three Drams and a half. But if we thus examine this</w:t>
      </w:r>
      <w:r>
        <w:br/>
        <w:t>Salt by a Pain of Assay Sales, we find it is every Moment</w:t>
      </w:r>
      <w:r>
        <w:br/>
        <w:t>gaining something in Weight. And as there appears such an</w:t>
      </w:r>
      <w:r>
        <w:br/>
        <w:t>Increment of Weight within the Compass of three Days, so is</w:t>
      </w:r>
      <w:r>
        <w:br/>
        <w:t>it is kept a considerable time in the Air, the whole of it gene-</w:t>
      </w:r>
      <w:r>
        <w:br/>
        <w:t>rallydissolves into a Liquor intirely fluid, pingnious, thick, sorne-</w:t>
      </w:r>
      <w:r>
        <w:br/>
        <w:t>what tenacious, and unoluous, which is almost three tones</w:t>
      </w:r>
      <w:r>
        <w:br/>
        <w:t>heavier than the Salt first exposed, and this Liquor the Chy-</w:t>
      </w:r>
      <w:r>
        <w:br/>
        <w:t xml:space="preserve">mists call </w:t>
      </w:r>
      <w:r>
        <w:rPr>
          <w:i/>
          <w:iCs/>
        </w:rPr>
        <w:t xml:space="preserve">Oil of Tarear per </w:t>
      </w:r>
      <w:r>
        <w:rPr>
          <w:i/>
          <w:iCs/>
          <w:lang w:val="la-Latn" w:eastAsia="la-Latn" w:bidi="la-Latn"/>
        </w:rPr>
        <w:t>Deliquium</w:t>
      </w:r>
      <w:r>
        <w:t>; besides which, there</w:t>
      </w:r>
      <w:r>
        <w:br/>
        <w:t>will remain at the Bottom of the Bason a very sinall Quantity</w:t>
      </w:r>
      <w:r>
        <w:br/>
        <w:t>of a white Earth. If this Liquor thus produced by the Salt and</w:t>
      </w:r>
      <w:r>
        <w:br/>
        <w:t>Air he put into a Glass Cucurbit, with an Alembic, and distilled</w:t>
      </w:r>
      <w:r>
        <w:br/>
        <w:t>to a Dryness, very pure elementary Water wlll come over into</w:t>
      </w:r>
      <w:r>
        <w:br/>
        <w:t>the Receiver, and a dry Salt of Tartar, purer than it was be-</w:t>
      </w:r>
      <w:r>
        <w:br/>
        <w:t xml:space="preserve">fore, and less ponderous, will remain at the Bottom </w:t>
      </w:r>
      <w:r>
        <w:rPr>
          <w:i/>
          <w:iCs/>
        </w:rPr>
        <w:t>of the</w:t>
      </w:r>
      <w:r>
        <w:rPr>
          <w:i/>
          <w:iCs/>
        </w:rPr>
        <w:br/>
      </w:r>
      <w:r>
        <w:t xml:space="preserve">Cucurbit. The Salt, therefore, receives from </w:t>
      </w:r>
      <w:proofErr w:type="gramStart"/>
      <w:r>
        <w:t>the .Air</w:t>
      </w:r>
      <w:proofErr w:type="gramEnd"/>
      <w:r>
        <w:t xml:space="preserve"> this</w:t>
      </w:r>
      <w:r>
        <w:br/>
        <w:t>large Quantity of Water. And here we may observe, that the</w:t>
      </w:r>
      <w:r>
        <w:br/>
        <w:t>Water thus communicated to the Salt from the Air, dissolves</w:t>
      </w:r>
      <w:r>
        <w:br/>
        <w:t>it in a very different Manner from whet it would have been</w:t>
      </w:r>
      <w:r>
        <w:br/>
        <w:t>dissolved by pure Water pouted upon it; for this Dilution in</w:t>
      </w:r>
      <w:r>
        <w:br/>
        <w:t>the Air bring flow and-: successive, by the Application but of a</w:t>
      </w:r>
      <w:r>
        <w:br/>
        <w:t>very sinall Quantity of Water at a time, dissolves only the pure</w:t>
      </w:r>
      <w:r>
        <w:br/>
        <w:t>alcaline Salts that are easiest of Solution, and therefore separates.</w:t>
      </w:r>
      <w:r>
        <w:br/>
        <w:t>this Part from the rest which is dissolved with more Difficulty,</w:t>
      </w:r>
      <w:r>
        <w:br/>
        <w:t>that is, which is somewhat more terrestrial'; and this cannot be:</w:t>
      </w:r>
      <w:r>
        <w:br/>
        <w:t>effected by any other Art. And hence, by filch repeated Disso-</w:t>
      </w:r>
      <w:r>
        <w:br/>
        <w:t>Iutions and Coagulations this whole Salt is .at last converted into;</w:t>
      </w:r>
      <w:r>
        <w:br/>
        <w:t>an Earth, and a volatile Principle, which disappears, and is</w:t>
      </w:r>
      <w:r>
        <w:br/>
        <w:t>not perceptible afterwards. This Van Helmont knew very,</w:t>
      </w:r>
      <w:r>
        <w:br/>
        <w:t>well, and other Alctiyrnists had come to the Knowledge of it-</w:t>
      </w:r>
      <w:r>
        <w:br/>
        <w:t xml:space="preserve">long before him. </w:t>
      </w:r>
      <w:proofErr w:type="gramStart"/>
      <w:r>
        <w:t>.sin</w:t>
      </w:r>
      <w:proofErr w:type="gramEnd"/>
      <w:r>
        <w:t>. this. Experiment, it appears, particularly;</w:t>
      </w:r>
      <w:r>
        <w:br/>
        <w:t xml:space="preserve">surprising, that the very Moment, as it were, that this </w:t>
      </w:r>
      <w:proofErr w:type="gramStart"/>
      <w:r>
        <w:t>Salt :</w:t>
      </w:r>
      <w:proofErr w:type="gramEnd"/>
      <w:r>
        <w:br/>
        <w:t>is taken out of .the strongest Fire, and expofed to the Air, this.</w:t>
      </w:r>
      <w:r>
        <w:br/>
        <w:t>Hurnectstion and Dissolution commence, and the. increafe of</w:t>
      </w:r>
      <w:r>
        <w:br/>
        <w:t>Weight perceptible by an exaft Balance is begun, and from</w:t>
      </w:r>
      <w:r>
        <w:br/>
      </w:r>
      <w:proofErr w:type="gramStart"/>
      <w:r>
        <w:t>that instant increases</w:t>
      </w:r>
      <w:proofErr w:type="gramEnd"/>
      <w:r>
        <w:t xml:space="preserve"> every Moment. And this, which I have</w:t>
      </w:r>
      <w:r>
        <w:br/>
        <w:t xml:space="preserve">very often, heheld </w:t>
      </w:r>
      <w:proofErr w:type="gramStart"/>
      <w:r>
        <w:t>whthAstonishment,has</w:t>
      </w:r>
      <w:proofErr w:type="gramEnd"/>
      <w:r>
        <w:t xml:space="preserve"> happened even while the</w:t>
      </w:r>
      <w:r>
        <w:br/>
        <w:t>Salt has continued exceeding hut, and been kept in a Place, at</w:t>
      </w:r>
      <w:r>
        <w:br/>
        <w:t>the same time, which was very .much heated by the Fire; so</w:t>
      </w:r>
      <w:r>
        <w:br/>
        <w:t>that I could not, with the utmost Care, keep .the Water of</w:t>
      </w:r>
      <w:r>
        <w:br/>
        <w:t>the Air from uniting with the Salt. . But there is yet another</w:t>
      </w:r>
      <w:r>
        <w:br/>
        <w:t>thing to be obferved, in this wonderful Attraction of Water</w:t>
      </w:r>
      <w:r>
        <w:br/>
        <w:t>from the Air into a dry alcaline Salt, which, some Years ago,</w:t>
      </w:r>
      <w:r>
        <w:br/>
        <w:t>a good deal engaged my Attention. I wanted a very acrid,</w:t>
      </w:r>
      <w:r>
        <w:br/>
        <w:t>dry, fixed alcaline Salt, in order to demonstrate to fome Per-</w:t>
      </w:r>
      <w:r>
        <w:br/>
        <w:t xml:space="preserve">fons, who would not </w:t>
      </w:r>
      <w:proofErr w:type="gramStart"/>
      <w:r>
        <w:t>believe,,</w:t>
      </w:r>
      <w:proofErr w:type="gramEnd"/>
      <w:r>
        <w:t xml:space="preserve"> and even denied the Possibility</w:t>
      </w:r>
      <w:r>
        <w:br/>
        <w:t>of it, that there might he a Tinctirre produced in an Instant</w:t>
      </w:r>
      <w:r>
        <w:br/>
        <w:t>from that Salt, and pure Alcohol</w:t>
      </w:r>
      <w:r>
        <w:rPr>
          <w:i/>
          <w:iCs/>
        </w:rPr>
        <w:t>, R</w:t>
      </w:r>
      <w:r>
        <w:t xml:space="preserve"> Truth which some famous</w:t>
      </w:r>
      <w:r>
        <w:br/>
        <w:t>chymical Authors have, in. their Writings, mentioned as a</w:t>
      </w:r>
      <w:r>
        <w:br/>
        <w:t>Fiction. This Salt, then, rightly prepared, glowing hot, and</w:t>
      </w:r>
      <w:r>
        <w:br/>
        <w:t>as yet in Fusion, I pouted into a very hot Brass Mortar, and</w:t>
      </w:r>
      <w:r>
        <w:br/>
        <w:t>with a very hot Brass Pestle rubbed- it as fast as,I possibly</w:t>
      </w:r>
      <w:r>
        <w:br/>
        <w:t>could, and as foon' as ever it became a Powder, I put it</w:t>
      </w:r>
      <w:r>
        <w:br/>
        <w:t>up into a very, hot and dry Glass Bottle, and - immediately</w:t>
      </w:r>
      <w:r>
        <w:br/>
        <w:t>stopping the Mouth with a Cork, and a Piece of Blander</w:t>
      </w:r>
      <w:r>
        <w:br/>
        <w:t>softened with Oil, fecured it as close as I possibly could. , The</w:t>
      </w:r>
      <w:r>
        <w:br/>
        <w:t>Consequence way this, when I came to try the Experiment,</w:t>
      </w:r>
      <w:r>
        <w:br/>
      </w:r>
      <w:r>
        <w:rPr>
          <w:u w:val="single"/>
        </w:rPr>
        <w:lastRenderedPageBreak/>
        <w:t>though</w:t>
      </w:r>
      <w:r>
        <w:t xml:space="preserve"> I had frequently hefore met with Success, yet. the Event</w:t>
      </w:r>
      <w:r>
        <w:br/>
        <w:t>at that timewouldnot answer</w:t>
      </w:r>
      <w:proofErr w:type="gramStart"/>
      <w:r>
        <w:t>. :</w:t>
      </w:r>
      <w:proofErr w:type="gramEnd"/>
      <w:r>
        <w:t xml:space="preserve"> Surprised At this, I carefully</w:t>
      </w:r>
      <w:r>
        <w:br/>
        <w:t>.</w:t>
      </w:r>
      <w:r>
        <w:rPr>
          <w:u w:val="single"/>
        </w:rPr>
        <w:t>ovamin</w:t>
      </w:r>
      <w:r>
        <w:t>ed every Circumstance that might produce thisVariation,</w:t>
      </w:r>
      <w:r>
        <w:br/>
        <w:t>and discovered at last, that the Surface of the Salt was a little</w:t>
      </w:r>
      <w:r>
        <w:br/>
        <w:t>.moistened by the Air in the Bottle ; and that therefore this</w:t>
      </w:r>
      <w:r>
        <w:br/>
        <w:t xml:space="preserve">being </w:t>
      </w:r>
      <w:r>
        <w:rPr>
          <w:i/>
          <w:iCs/>
        </w:rPr>
        <w:t>already</w:t>
      </w:r>
      <w:r>
        <w:t xml:space="preserve"> impregnated with Water, the .Alcohol could not</w:t>
      </w:r>
      <w:r>
        <w:br/>
        <w:t>immediately actiupon it. . . ..</w:t>
      </w:r>
      <w:r>
        <w:tab/>
        <w:t>' .</w:t>
      </w:r>
    </w:p>
    <w:p w14:paraId="00144EE4" w14:textId="77777777" w:rsidR="00AA6A10" w:rsidRDefault="00000000">
      <w:pPr>
        <w:ind w:firstLine="360"/>
      </w:pPr>
      <w:r>
        <w:t>Now, when I consider this, I am clearly convinced, that in</w:t>
      </w:r>
      <w:r>
        <w:br/>
        <w:t xml:space="preserve">so </w:t>
      </w:r>
      <w:r>
        <w:rPr>
          <w:u w:val="single"/>
        </w:rPr>
        <w:t>sinall</w:t>
      </w:r>
      <w:r>
        <w:t xml:space="preserve"> a Portion of Air as Can be contained in a Bottle, which</w:t>
      </w:r>
      <w:r>
        <w:br/>
        <w:t>will hold but three Pints of Water, there is Water enough to</w:t>
      </w:r>
      <w:r>
        <w:br/>
        <w:t>moisten an Ounce of Salt of Tartar, and to increase its Weight.</w:t>
      </w:r>
      <w:r>
        <w:br/>
        <w:t>And having repeated the Experiment with the same Success, I</w:t>
      </w:r>
      <w:r>
        <w:br/>
        <w:t>learnt at the seme time, that the Water contained in that Por-</w:t>
      </w:r>
      <w:r>
        <w:br/>
        <w:t>:tion of Air, which Water is about eight hundred and fifty times</w:t>
      </w:r>
      <w:r>
        <w:br/>
        <w:t>heavier than the common Ain, must of consequence make up</w:t>
      </w:r>
      <w:r>
        <w:br/>
        <w:t>the greatest Part of the Weight which is statically discovered in</w:t>
      </w:r>
      <w:r>
        <w:br/>
        <w:t>. the Air itself: For if one eight hundred and fiftieth Part of the</w:t>
      </w:r>
      <w:r>
        <w:br/>
        <w:t>common Air was Water, then the whole Weight of the Ain</w:t>
      </w:r>
      <w:r>
        <w:br/>
        <w:t>would certainly he owing to Water alone, which stoats in</w:t>
      </w:r>
      <w:r>
        <w:br/>
        <w:t>it; and the other Parts, contained in the aerial Mass, would</w:t>
      </w:r>
      <w:r>
        <w:br/>
        <w:t>make nothing towards the Weight of it, and would not, per-</w:t>
      </w:r>
      <w:r>
        <w:br/>
        <w:t xml:space="preserve">haps, gravitate at all. Upon this </w:t>
      </w:r>
      <w:r>
        <w:rPr>
          <w:lang w:val="la-Latn" w:eastAsia="la-Latn" w:bidi="la-Latn"/>
        </w:rPr>
        <w:t xml:space="preserve">Subjeci </w:t>
      </w:r>
      <w:r>
        <w:t>I had some Conver</w:t>
      </w:r>
      <w:proofErr w:type="gramStart"/>
      <w:r>
        <w:t>- .</w:t>
      </w:r>
      <w:proofErr w:type="gramEnd"/>
      <w:r>
        <w:br w:type="page"/>
      </w:r>
    </w:p>
    <w:p w14:paraId="2623204D" w14:textId="77777777" w:rsidR="00AA6A10" w:rsidRDefault="00000000">
      <w:pPr>
        <w:tabs>
          <w:tab w:val="left" w:pos="5335"/>
        </w:tabs>
        <w:ind w:firstLine="360"/>
      </w:pPr>
      <w:r>
        <w:lastRenderedPageBreak/>
        <w:t>sa</w:t>
      </w:r>
      <w:r>
        <w:rPr>
          <w:u w:val="single"/>
        </w:rPr>
        <w:t>tion</w:t>
      </w:r>
      <w:r>
        <w:t xml:space="preserve"> formerly with my Friend Mr. Henry Van Deventer,</w:t>
      </w:r>
      <w:r>
        <w:br/>
        <w:t>famous for his valuable Writings on Midwifry, who told me,</w:t>
      </w:r>
      <w:r>
        <w:br/>
        <w:t>he had Observed the very same Thing.</w:t>
      </w:r>
      <w:r>
        <w:tab/>
        <w:t>.</w:t>
      </w:r>
    </w:p>
    <w:p w14:paraId="2C9AE88A" w14:textId="77777777" w:rsidR="00AA6A10" w:rsidRDefault="00000000">
      <w:pPr>
        <w:ind w:firstLine="360"/>
      </w:pPr>
      <w:r>
        <w:rPr>
          <w:i/>
          <w:iCs/>
        </w:rPr>
        <w:t xml:space="preserve">Is we </w:t>
      </w:r>
      <w:r>
        <w:rPr>
          <w:i/>
          <w:iCs/>
          <w:u w:val="single"/>
        </w:rPr>
        <w:t>consider</w:t>
      </w:r>
      <w:r>
        <w:t xml:space="preserve"> all these </w:t>
      </w:r>
      <w:r>
        <w:rPr>
          <w:lang w:val="la-Latn" w:eastAsia="la-Latn" w:bidi="la-Latn"/>
        </w:rPr>
        <w:t xml:space="preserve">Phaenomena </w:t>
      </w:r>
      <w:r>
        <w:t>with Attention, we must</w:t>
      </w:r>
      <w:r>
        <w:br/>
        <w:t>hence infer one, two, Or all three of the following Propositions.</w:t>
      </w:r>
      <w:r>
        <w:br/>
        <w:t>Either, first, the Ain, in all still, close, and subterraneous</w:t>
      </w:r>
      <w:r>
        <w:br/>
        <w:t>Places, must he in a perpetual Motion, in order to he able to</w:t>
      </w:r>
      <w:r>
        <w:br/>
        <w:t>apply thet little Quantity of Water, which is diffused through</w:t>
      </w:r>
      <w:r>
        <w:br/>
        <w:t xml:space="preserve">its whole Mass, to the Surface of the Salt of Tartar, so as </w:t>
      </w:r>
      <w:r>
        <w:rPr>
          <w:b/>
          <w:bCs/>
        </w:rPr>
        <w:t>to</w:t>
      </w:r>
      <w:r>
        <w:rPr>
          <w:b/>
          <w:bCs/>
        </w:rPr>
        <w:br/>
      </w:r>
      <w:r>
        <w:t>Jeaverit there ; for if a Cubic Foot Of Air contains at the most</w:t>
      </w:r>
      <w:r>
        <w:br/>
        <w:t>Afe of a Pound Troy Weight of Water, and cornmutiicates,</w:t>
      </w:r>
      <w:r>
        <w:br/>
        <w:t>within a Vessel olofe stopt, this Water to the Salt, then it fol-</w:t>
      </w:r>
      <w:r>
        <w:br/>
        <w:t>lows, that all the Air must so revolve about the Surface of the</w:t>
      </w:r>
      <w:r>
        <w:br/>
        <w:t xml:space="preserve">Salt, as </w:t>
      </w:r>
      <w:r>
        <w:rPr>
          <w:u w:val="single"/>
        </w:rPr>
        <w:t>tha</w:t>
      </w:r>
      <w:r>
        <w:t>t all its Parts may successively come in Contact with</w:t>
      </w:r>
      <w:r>
        <w:br/>
        <w:t xml:space="preserve">it, and thus </w:t>
      </w:r>
      <w:r>
        <w:rPr>
          <w:lang w:val="la-Latn" w:eastAsia="la-Latn" w:bidi="la-Latn"/>
        </w:rPr>
        <w:t xml:space="preserve">deposite </w:t>
      </w:r>
      <w:r>
        <w:t>the Water they contain: Or esse, secondly,</w:t>
      </w:r>
      <w:r>
        <w:br/>
        <w:t>we must conclnde, -that thofe Particles of Water, which at one</w:t>
      </w:r>
      <w:r>
        <w:br/>
        <w:t>time are dispersed throughout the whole Masis of Air, are at</w:t>
      </w:r>
      <w:r>
        <w:br/>
        <w:t>ano</w:t>
      </w:r>
      <w:r>
        <w:rPr>
          <w:u w:val="single"/>
        </w:rPr>
        <w:t>ther tim</w:t>
      </w:r>
      <w:r>
        <w:t>e so moved through that Mass, as that they are per-</w:t>
      </w:r>
      <w:r>
        <w:br/>
        <w:t xml:space="preserve">petually and successively, sometimes in one Part of the aerial'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br/>
      </w:r>
      <w:r>
        <w:t xml:space="preserve">Space, and sometimes in another, till at last they all meet with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that Salt which is placed within it: Or, in the third Place, we</w:t>
      </w:r>
      <w:r>
        <w:br/>
        <w:t>must acknowledge, thet there is a true attractive Power betwixt</w:t>
      </w:r>
      <w:r>
        <w:br/>
        <w:t>a fiery, fixed Alcali, and Water; fo that, like two Magnets,</w:t>
      </w:r>
      <w:r>
        <w:br/>
        <w:t xml:space="preserve">‘ they reciprocally </w:t>
      </w:r>
      <w:r>
        <w:rPr>
          <w:lang w:val="la-Latn" w:eastAsia="la-Latn" w:bidi="la-Latn"/>
        </w:rPr>
        <w:t xml:space="preserve">attracti </w:t>
      </w:r>
      <w:r>
        <w:t xml:space="preserve">each other, </w:t>
      </w:r>
      <w:r>
        <w:rPr>
          <w:b/>
          <w:bCs/>
        </w:rPr>
        <w:t xml:space="preserve">in the same </w:t>
      </w:r>
      <w:r>
        <w:t xml:space="preserve">Manner as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read in </w:t>
      </w:r>
      <w:r>
        <w:rPr>
          <w:i/>
          <w:iCs/>
        </w:rPr>
        <w:t>Sendivegrus,</w:t>
      </w:r>
      <w:r>
        <w:t xml:space="preserve"> of an Alcali of the Earth, that attracts the</w:t>
      </w:r>
      <w:r>
        <w:br/>
        <w:t>celestial Dew, in order to Fertilization. If a mutual Attracti-</w:t>
      </w:r>
      <w:r>
        <w:br/>
        <w:t xml:space="preserve">on is the Cause of thefe Appearances, the attractive Power </w:t>
      </w:r>
      <w:r>
        <w:rPr>
          <w:b/>
          <w:bCs/>
        </w:rPr>
        <w:t>be-</w:t>
      </w:r>
      <w:r>
        <w:rPr>
          <w:b/>
          <w:bCs/>
        </w:rPr>
        <w:br/>
      </w:r>
      <w:r>
        <w:t>twixt the Water of the Air and an alcaline Salt must extend to</w:t>
      </w:r>
      <w:r>
        <w:br/>
        <w:t>a considerable Distance, since a very little of the Salt will grow</w:t>
      </w:r>
      <w:r>
        <w:br/>
        <w:t>four times as heavy at it was at first, by means of the attrafled</w:t>
      </w:r>
      <w:r>
        <w:br/>
        <w:t>Water; for an Ounce of Salt of Tartar, whilst it is converted</w:t>
      </w:r>
      <w:r>
        <w:br/>
        <w:t xml:space="preserve">into four Ounces of </w:t>
      </w:r>
      <w:r>
        <w:rPr>
          <w:i/>
          <w:iCs/>
        </w:rPr>
        <w:t xml:space="preserve">Oil of Tartar 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must have</w:t>
      </w:r>
      <w:r>
        <w:br/>
        <w:t>drawn into it there Ounces of Water: But three Ounces of</w:t>
      </w:r>
      <w:r>
        <w:br/>
        <w:t>Water require at least two Cubic Feet and a half of Air to he</w:t>
      </w:r>
      <w:r>
        <w:br/>
        <w:t>diffused through it, in order to be attradled into thet one Ounce</w:t>
      </w:r>
      <w:r>
        <w:br/>
        <w:t>of Salt, which Space, with refpech to thet one Ounce of Salt,</w:t>
      </w:r>
      <w:r>
        <w:br/>
        <w:t>is very great; but from all kinds of Experiments, it ap-</w:t>
      </w:r>
      <w:r>
        <w:br/>
        <w:t xml:space="preserve">peats very probable, thet all these three Caufes concur, </w:t>
      </w:r>
      <w:r>
        <w:rPr>
          <w:b/>
          <w:bCs/>
        </w:rPr>
        <w:t>at the</w:t>
      </w:r>
      <w:r>
        <w:rPr>
          <w:b/>
          <w:bCs/>
        </w:rPr>
        <w:br/>
      </w:r>
      <w:r>
        <w:t>same time, in the Preduction of this Effects -</w:t>
      </w:r>
    </w:p>
    <w:p w14:paraId="4DD7D0F2" w14:textId="77777777" w:rsidR="00AA6A10" w:rsidRDefault="00000000">
      <w:pPr>
        <w:tabs>
          <w:tab w:val="left" w:pos="3967"/>
        </w:tabs>
        <w:ind w:firstLine="360"/>
      </w:pPr>
      <w:r>
        <w:t>But nothing appears more extraordinary in this Astair, than:</w:t>
      </w:r>
      <w:r>
        <w:br/>
        <w:t>that, whilst the Waler is drawn into the Alcali from the Air,-</w:t>
      </w:r>
      <w:r>
        <w:br/>
        <w:t xml:space="preserve">and thus makes </w:t>
      </w:r>
      <w:r>
        <w:rPr>
          <w:i/>
          <w:iCs/>
        </w:rPr>
        <w:t xml:space="preserve">Oil of Tartar 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which in Weight</w:t>
      </w:r>
      <w:r>
        <w:br/>
        <w:t>is to Water aS seven to five, but to Air as 1190 to I, there</w:t>
      </w:r>
      <w:r>
        <w:br/>
        <w:t xml:space="preserve">should be found in it nothing of the aerial Elasticity; </w:t>
      </w:r>
      <w:r>
        <w:rPr>
          <w:i/>
          <w:iCs/>
        </w:rPr>
        <w:t>io</w:t>
      </w:r>
      <w:r>
        <w:t xml:space="preserve"> thet this</w:t>
      </w:r>
      <w:r>
        <w:br/>
        <w:t>Alcall thus separates the Water from classic Ain, and unites it</w:t>
      </w:r>
      <w:r>
        <w:br/>
        <w:t>to itself, but rejects intirely the aerial elastic Quality. Hence,</w:t>
      </w:r>
      <w:r>
        <w:br/>
        <w:t xml:space="preserve">therefore, it appears, that Ain, free from Water, is very </w:t>
      </w:r>
      <w:proofErr w:type="gramStart"/>
      <w:r>
        <w:t>classic ,</w:t>
      </w:r>
      <w:proofErr w:type="gramEnd"/>
      <w:r>
        <w:br/>
        <w:t>but on the contrary, when it is replete with watery Vapours,</w:t>
      </w:r>
      <w:r>
        <w:br/>
        <w:t>It proportionably lofes somewhat of its proper Elasticity ; and</w:t>
      </w:r>
      <w:r>
        <w:br/>
        <w:t>again, thet by means of a great Quantity of fixed alcaline Salt</w:t>
      </w:r>
      <w:r>
        <w:br/>
        <w:t>produced on the Earth, a vast deal of Water may he drawn</w:t>
      </w:r>
      <w:r>
        <w:br/>
        <w:t>out of the Air.</w:t>
      </w:r>
      <w:r>
        <w:tab/>
        <w:t>’ :</w:t>
      </w:r>
    </w:p>
    <w:p w14:paraId="6B77B372" w14:textId="77777777" w:rsidR="00AA6A10" w:rsidRDefault="00000000">
      <w:pPr>
        <w:tabs>
          <w:tab w:val="left" w:pos="3737"/>
          <w:tab w:val="left" w:pos="4620"/>
        </w:tabs>
        <w:ind w:firstLine="360"/>
      </w:pPr>
      <w:r>
        <w:t>In continued serene and very dry Weather, the Ain becomes</w:t>
      </w:r>
      <w:r>
        <w:br/>
        <w:t>always more ponderous, the Atmosphere heavier, and the Wa-</w:t>
      </w:r>
      <w:r>
        <w:br/>
        <w:t>ter mounts higher in the Air; fo that, in reality, there is never</w:t>
      </w:r>
      <w:r>
        <w:br/>
        <w:t>more Water in the Atmosphere than at that tone, when, by</w:t>
      </w:r>
      <w:r>
        <w:br/>
        <w:t>reason of the Dryness here helow, People generally imagine there</w:t>
      </w:r>
      <w:r>
        <w:br/>
        <w:t>is the least of all: But the Water then is far more widely drstrle</w:t>
      </w:r>
      <w:r>
        <w:br/>
        <w:t>bitted and dispersed ; for the higher from the Earth the Water</w:t>
      </w:r>
      <w:r>
        <w:br/>
        <w:t>afcendi in the Atmosphere, the greater are the Spaces into which</w:t>
      </w:r>
      <w:r>
        <w:br/>
        <w:t>it is diffused, and the further, consequently, its Particles recede</w:t>
      </w:r>
      <w:r>
        <w:br/>
        <w:t>from each other; and then they exist separately, and do</w:t>
      </w:r>
      <w:r>
        <w:br/>
        <w:t xml:space="preserve">not </w:t>
      </w:r>
      <w:r>
        <w:rPr>
          <w:u w:val="single"/>
        </w:rPr>
        <w:t>imm</w:t>
      </w:r>
      <w:r>
        <w:t>ediately unite, nor afford any Moisture. But if the</w:t>
      </w:r>
      <w:r>
        <w:br/>
        <w:t>Barometer is very high, and at the fame time thick nin stinking</w:t>
      </w:r>
      <w:r>
        <w:br/>
        <w:t xml:space="preserve">Fogs appear, then the watery Particles almost always float </w:t>
      </w:r>
      <w:r>
        <w:rPr>
          <w:b/>
          <w:bCs/>
        </w:rPr>
        <w:t>be-</w:t>
      </w:r>
      <w:r>
        <w:rPr>
          <w:b/>
          <w:bCs/>
        </w:rPr>
        <w:br/>
      </w:r>
      <w:r>
        <w:t>low, along with gross, -nnctirous, and sasine Exhalations; all</w:t>
      </w:r>
      <w:r>
        <w:br/>
        <w:t>which, at that time, are.not equally mixed together. Again;</w:t>
      </w:r>
      <w:r>
        <w:br/>
        <w:t>when the Barometer is very low, and-the Weather at the same</w:t>
      </w:r>
      <w:r>
        <w:br/>
        <w:t>time is very hot and cloudy, then the Water comes down to</w:t>
      </w:r>
      <w:r>
        <w:br/>
        <w:t>the lower Regions, but in an uniform Vapour, very moist, but</w:t>
      </w:r>
      <w:r>
        <w:br/>
        <w:t>not yet-producing Rain</w:t>
      </w:r>
      <w:proofErr w:type="gramStart"/>
      <w:r>
        <w:t>. ’</w:t>
      </w:r>
      <w:proofErr w:type="gramEnd"/>
      <w:r>
        <w:t xml:space="preserve"> </w:t>
      </w:r>
      <w:proofErr w:type="gramStart"/>
      <w:r>
        <w:t>From .these</w:t>
      </w:r>
      <w:proofErr w:type="gramEnd"/>
      <w:r>
        <w:t xml:space="preserve"> Observation it is manifest,</w:t>
      </w:r>
      <w:r>
        <w:br/>
        <w:t>that the Ain, when loaded with abundance of Water, often ap-</w:t>
      </w:r>
      <w:r>
        <w:br/>
        <w:t xml:space="preserve">pears very dry, bright,, and perfectiy </w:t>
      </w:r>
      <w:r>
        <w:rPr>
          <w:lang w:val="la-Latn" w:eastAsia="la-Latn" w:bidi="la-Latn"/>
        </w:rPr>
        <w:t xml:space="preserve">olear, </w:t>
      </w:r>
      <w:r>
        <w:t>and that, onthe</w:t>
      </w:r>
      <w:r>
        <w:br/>
        <w:t xml:space="preserve">other band, -when there is less Water in it, itrnay, by the </w:t>
      </w:r>
      <w:r>
        <w:rPr>
          <w:b/>
          <w:bCs/>
        </w:rPr>
        <w:t>De-</w:t>
      </w:r>
      <w:r>
        <w:rPr>
          <w:b/>
          <w:bCs/>
        </w:rPr>
        <w:br/>
      </w:r>
      <w:r>
        <w:t>scent, Collection, and unequal Distribution of the Water, ap-</w:t>
      </w:r>
      <w:r>
        <w:br/>
        <w:t>pear cloudy, dark, and very moist. And this is demonstrated</w:t>
      </w:r>
      <w:r>
        <w:br/>
        <w:t>evidently in Cucurbits, .Alembics, and Glass Receivers, whilst</w:t>
      </w:r>
      <w:r>
        <w:br/>
        <w:t>-Water is distilling in them: For if the Vessels are kept stopt</w:t>
      </w:r>
      <w:r>
        <w:br/>
        <w:t>very olofe, whilst the Distillation is going forward, all appears</w:t>
      </w:r>
      <w:r>
        <w:br/>
      </w:r>
      <w:r>
        <w:lastRenderedPageBreak/>
        <w:t>-bright and olcar, and no cloudy Vapour is seen ; but aS soon as</w:t>
      </w:r>
      <w:r>
        <w:br/>
        <w:t>the Water in the Cucurbit, upon the Removal of the Alembic,</w:t>
      </w:r>
      <w:r>
        <w:br/>
        <w:t>beams to evaporate freely into the Ain, the whole appears covered</w:t>
      </w:r>
      <w:r>
        <w:br/>
        <w:t xml:space="preserve">with watery and very thick Vapours, the equable </w:t>
      </w:r>
      <w:r>
        <w:rPr>
          <w:lang w:val="la-Latn" w:eastAsia="la-Latn" w:bidi="la-Latn"/>
        </w:rPr>
        <w:t>Compressure</w:t>
      </w:r>
      <w:r>
        <w:rPr>
          <w:lang w:val="la-Latn" w:eastAsia="la-Latn" w:bidi="la-Latn"/>
        </w:rPr>
        <w:br/>
      </w:r>
      <w:r>
        <w:t>heing now removed. -</w:t>
      </w:r>
      <w:r>
        <w:tab/>
        <w:t>-</w:t>
      </w:r>
      <w:r>
        <w:tab/>
        <w:t>’</w:t>
      </w:r>
    </w:p>
    <w:p w14:paraId="6A2C0CF4" w14:textId="77777777" w:rsidR="00AA6A10" w:rsidRDefault="00000000">
      <w:r>
        <w:t>But in the Summer Season, when the Weather is seisand</w:t>
      </w:r>
      <w:r>
        <w:br/>
        <w:t xml:space="preserve">very dry, and the Surface of the Earth has been for </w:t>
      </w:r>
      <w:r>
        <w:rPr>
          <w:b/>
          <w:bCs/>
        </w:rPr>
        <w:t xml:space="preserve">a </w:t>
      </w:r>
      <w:r>
        <w:t>consider-</w:t>
      </w:r>
      <w:r>
        <w:br/>
        <w:t>able time perched with th</w:t>
      </w:r>
      <w:r>
        <w:rPr>
          <w:vertAlign w:val="superscript"/>
        </w:rPr>
        <w:t>e</w:t>
      </w:r>
      <w:r>
        <w:t xml:space="preserve"> Heat of the Sun, then not only </w:t>
      </w:r>
      <w:r>
        <w:rPr>
          <w:b/>
          <w:bCs/>
        </w:rPr>
        <w:t>the</w:t>
      </w:r>
      <w:r>
        <w:rPr>
          <w:b/>
          <w:bCs/>
        </w:rPr>
        <w:br/>
      </w:r>
      <w:r>
        <w:t>- Water, but other Particles likewise less volatile, as the oily and</w:t>
      </w:r>
      <w:r>
        <w:br/>
        <w:t>i sasine, are, by the Power of the folar Rays, carried up into the</w:t>
      </w:r>
      <w:r>
        <w:br/>
      </w:r>
      <w:proofErr w:type="gramStart"/>
      <w:r>
        <w:t>. .</w:t>
      </w:r>
      <w:proofErr w:type="gramEnd"/>
      <w:r>
        <w:t xml:space="preserve"> Air, and fill thet Part of it which lies nearest the Surface of the</w:t>
      </w:r>
    </w:p>
    <w:p w14:paraId="36F9E640" w14:textId="77777777" w:rsidR="00AA6A10" w:rsidRDefault="00000000">
      <w:pPr>
        <w:tabs>
          <w:tab w:val="left" w:pos="5645"/>
        </w:tabs>
      </w:pPr>
      <w:r>
        <w:t xml:space="preserve">Earth. And </w:t>
      </w:r>
      <w:proofErr w:type="gramStart"/>
      <w:r>
        <w:t>as long as</w:t>
      </w:r>
      <w:proofErr w:type="gramEnd"/>
      <w:r>
        <w:t xml:space="preserve"> these Exhalations are kept in Agitation</w:t>
      </w:r>
      <w:r>
        <w:br/>
        <w:t>by the Heat of the Sun, so long nothing of them appears to the</w:t>
      </w:r>
      <w:r>
        <w:br/>
        <w:t>. Eyet But as soon as the solar Heat, which at Three in the Af-</w:t>
      </w:r>
      <w:r>
        <w:br/>
        <w:t>ternoon is the greatest, begins to remit, the Ain soon after he-</w:t>
      </w:r>
      <w:r>
        <w:br/>
        <w:t>gins to grow cool, though the Earth, which retains the Heat</w:t>
      </w:r>
      <w:r>
        <w:br/>
        <w:t>communicated to is by the Sun a thousand tones longer than the</w:t>
      </w:r>
      <w:r>
        <w:br/>
        <w:t>Ain, being yet het, continues to breathe out Exhalations ; and</w:t>
      </w:r>
      <w:r>
        <w:br/>
        <w:t>hence there is collectid a white, dense Vapour, which is cool</w:t>
      </w:r>
      <w:r>
        <w:br/>
        <w:t xml:space="preserve">above, but still </w:t>
      </w:r>
      <w:r>
        <w:rPr>
          <w:lang w:val="la-Latn" w:eastAsia="la-Latn" w:bidi="la-Latn"/>
        </w:rPr>
        <w:t xml:space="preserve">contiones </w:t>
      </w:r>
      <w:r>
        <w:t>warm helow. This Vapour, there-</w:t>
      </w:r>
      <w:r>
        <w:br/>
        <w:t>fore, appears first in Ditches, and watery or marshy Places -</w:t>
      </w:r>
      <w:r>
        <w:br/>
        <w:t>whence dispersing itself by Degrees, is covers the Face of the</w:t>
      </w:r>
      <w:r>
        <w:br/>
        <w:t>Earth in the Evening and Night-time, with a Cloud, co</w:t>
      </w:r>
      <w:r>
        <w:rPr>
          <w:u w:val="single"/>
        </w:rPr>
        <w:t>nsist-</w:t>
      </w:r>
      <w:r>
        <w:rPr>
          <w:u w:val="single"/>
        </w:rPr>
        <w:br/>
      </w:r>
      <w:r>
        <w:t>ing of Particles of this Sort, which in the Morning is again</w:t>
      </w:r>
      <w:r>
        <w:br/>
        <w:t>dissipated by the Heat of the rising Sun. And this is what w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"usually call Dew ; which appears, from what is here said of he</w:t>
      </w:r>
      <w:r>
        <w:br/>
        <w:t>Production, to he a very compound Fluid; so thet nothing ma.</w:t>
      </w:r>
      <w:r>
        <w:br/>
        <w:t>tonal can he asserted concerning its Properties, which wo</w:t>
      </w:r>
      <w:r>
        <w:rPr>
          <w:u w:val="single"/>
        </w:rPr>
        <w:t>uld</w:t>
      </w:r>
      <w:r>
        <w:rPr>
          <w:u w:val="single"/>
        </w:rPr>
        <w:br/>
      </w:r>
      <w:r>
        <w:t>under all Circumstances hold true: For since it is a Composition</w:t>
      </w:r>
      <w:r>
        <w:br/>
        <w:t>of all the Corpuscles of the Earth, which are rendered volatile</w:t>
      </w:r>
      <w:r>
        <w:br/>
        <w:t xml:space="preserve">hy the folar Heat in Summer, exhaling and descending </w:t>
      </w:r>
      <w:r>
        <w:rPr>
          <w:u w:val="single"/>
        </w:rPr>
        <w:t>again,</w:t>
      </w:r>
      <w:r>
        <w:rPr>
          <w:u w:val="single"/>
        </w:rPr>
        <w:br/>
      </w:r>
      <w:r>
        <w:t>and blended and confounded together, it must doubtless appear,</w:t>
      </w:r>
      <w:r>
        <w:br/>
        <w:t xml:space="preserve">upon the least Consideration, to be </w:t>
      </w:r>
      <w:r>
        <w:rPr>
          <w:lang w:val="la-Latn" w:eastAsia="la-Latn" w:bidi="la-Latn"/>
        </w:rPr>
        <w:t xml:space="preserve">a perfecti </w:t>
      </w:r>
      <w:r>
        <w:t>Chaos. More-</w:t>
      </w:r>
      <w:r>
        <w:br/>
        <w:t xml:space="preserve">over, in every </w:t>
      </w:r>
      <w:proofErr w:type="gramStart"/>
      <w:r>
        <w:t>particular Part</w:t>
      </w:r>
      <w:proofErr w:type="gramEnd"/>
      <w:r>
        <w:t xml:space="preserve"> of the Earth, it must he of </w:t>
      </w:r>
      <w:r>
        <w:rPr>
          <w:b/>
          <w:bCs/>
        </w:rPr>
        <w:t>a</w:t>
      </w:r>
      <w:r>
        <w:rPr>
          <w:b/>
          <w:bCs/>
        </w:rPr>
        <w:br/>
      </w:r>
      <w:r>
        <w:t>Nature intirely different, according to the various Sorts os the</w:t>
      </w:r>
      <w:r>
        <w:br/>
        <w:t>Bodies in the Place where it is produced. In Gravel-pits, for</w:t>
      </w:r>
      <w:r>
        <w:br/>
        <w:t>Instance, and in high, dry, heathy Grounds, of a large Ex-</w:t>
      </w:r>
      <w:r>
        <w:br/>
        <w:t>tent, there is colleoled but a very small Quantity of this Vapour,</w:t>
      </w:r>
      <w:r>
        <w:br/>
        <w:t xml:space="preserve">and that almost intirely </w:t>
      </w:r>
      <w:proofErr w:type="gramStart"/>
      <w:r>
        <w:t>watery ;</w:t>
      </w:r>
      <w:proofErr w:type="gramEnd"/>
      <w:r>
        <w:t xml:space="preserve"> whilst that which is collectid</w:t>
      </w:r>
      <w:r>
        <w:br/>
        <w:t>about standing Waters, Fens, Morasses, fat bituminous Grounds,</w:t>
      </w:r>
      <w:r>
        <w:tab/>
        <w:t>.</w:t>
      </w:r>
    </w:p>
    <w:p w14:paraId="2C02F786" w14:textId="77777777" w:rsidR="00AA6A10" w:rsidRDefault="00000000">
      <w:pPr>
        <w:tabs>
          <w:tab w:val="left" w:pos="2462"/>
          <w:tab w:val="left" w:pos="2938"/>
          <w:tab w:val="left" w:pos="3883"/>
        </w:tabs>
      </w:pPr>
      <w:r>
        <w:t>and Places abounding with the Exhalations of putrefied Fish</w:t>
      </w:r>
      <w:r>
        <w:br/>
        <w:t xml:space="preserve">and other Animals, is perfectiy of a different Nature, and </w:t>
      </w:r>
      <w:proofErr w:type="gramStart"/>
      <w:r>
        <w:t>often .</w:t>
      </w:r>
      <w:proofErr w:type="gramEnd"/>
      <w:r>
        <w:br/>
        <w:t>pernicious to Mankind. It is no wonder, therefore, that the</w:t>
      </w:r>
      <w:r>
        <w:br/>
        <w:t>Chemists, in the artificial Resolution of Dew, have met with</w:t>
      </w:r>
      <w:r>
        <w:br/>
        <w:t>such contrary. Principles, and written so differently upon the</w:t>
      </w:r>
      <w:r>
        <w:br/>
      </w:r>
      <w:r>
        <w:rPr>
          <w:lang w:val="la-Latn" w:eastAsia="la-Latn" w:bidi="la-Latn"/>
        </w:rPr>
        <w:t xml:space="preserve">Subjeci, </w:t>
      </w:r>
      <w:r>
        <w:t>thet you can scarcely sind two of than that give the</w:t>
      </w:r>
      <w:r>
        <w:br/>
        <w:t>same Account of it. And as for thofe who expedt to sind the</w:t>
      </w:r>
      <w:r>
        <w:br/>
        <w:t>Spirit of Life, the universal Menstruum, the Mercury of the</w:t>
      </w:r>
      <w:r>
        <w:br/>
        <w:t xml:space="preserve">Philosophers, and </w:t>
      </w:r>
      <w:r>
        <w:rPr>
          <w:b/>
          <w:bCs/>
        </w:rPr>
        <w:t xml:space="preserve">the </w:t>
      </w:r>
      <w:r>
        <w:t xml:space="preserve">Nitre’and Steel of </w:t>
      </w:r>
      <w:r>
        <w:rPr>
          <w:i/>
          <w:iCs/>
        </w:rPr>
        <w:t>Sendivogius</w:t>
      </w:r>
      <w:r>
        <w:t xml:space="preserve"> in Dew,</w:t>
      </w:r>
      <w:r>
        <w:br/>
        <w:t>they scarcely seem to have read the Works of thefe Philosophers</w:t>
      </w:r>
      <w:r>
        <w:br/>
        <w:t>to any Purpose. - That this, however, is a very sharp, saposia-</w:t>
      </w:r>
      <w:r>
        <w:br/>
        <w:t>ceous, pinguious Liquid, abounding with a good deal of Nou-</w:t>
      </w:r>
      <w:r>
        <w:br/>
        <w:t>rishment for Vegetables, I do pot deny. A Dew too, collected</w:t>
      </w:r>
      <w:r>
        <w:br/>
        <w:t xml:space="preserve">in a certain Part of the Earth, has ylelded, by Distillation, </w:t>
      </w:r>
      <w:r>
        <w:rPr>
          <w:b/>
          <w:bCs/>
        </w:rPr>
        <w:t>a</w:t>
      </w:r>
      <w:r>
        <w:rPr>
          <w:b/>
          <w:bCs/>
        </w:rPr>
        <w:br/>
      </w:r>
      <w:r>
        <w:t>Liquor that impressed upon Glass the lively Colours of the</w:t>
      </w:r>
      <w:r>
        <w:br/>
        <w:t>Rainbow, which could neither be removed by Friction, an al-</w:t>
      </w:r>
      <w:r>
        <w:br/>
        <w:t>caline Lixivium, or Aqua-</w:t>
      </w:r>
      <w:r>
        <w:rPr>
          <w:lang w:val="la-Latn" w:eastAsia="la-Latn" w:bidi="la-Latn"/>
        </w:rPr>
        <w:t xml:space="preserve">fortis: </w:t>
      </w:r>
      <w:r>
        <w:t>And this Liquor was ihflam-</w:t>
      </w:r>
      <w:r>
        <w:br/>
        <w:t>Inable, like Spirit of Wine, as appears from the chymical Ex-</w:t>
      </w:r>
      <w:r>
        <w:br/>
        <w:t xml:space="preserve">periments related in the </w:t>
      </w:r>
      <w:r>
        <w:rPr>
          <w:i/>
          <w:iCs/>
        </w:rPr>
        <w:t>Republic of Letters, torn.</w:t>
      </w:r>
      <w:r>
        <w:t xml:space="preserve"> i. p. 590.</w:t>
      </w:r>
      <w:r>
        <w:br/>
        <w:t>And again, dishlled Dew, digested for the Space of eight Days in</w:t>
      </w:r>
      <w:r>
        <w:br/>
        <w:t>a gentle Heat, and by repeated Distillation rendered six nines</w:t>
      </w:r>
      <w:r>
        <w:br/>
        <w:t>more subtil, is said to have broke three Glass Vesseis, and to</w:t>
      </w:r>
      <w:r>
        <w:br/>
        <w:t>have remained perfefty insipid, though it was so very thin, thet</w:t>
      </w:r>
      <w:r>
        <w:br/>
        <w:t xml:space="preserve">ittefembled pure Spirit, </w:t>
      </w:r>
      <w:r>
        <w:rPr>
          <w:i/>
          <w:iCs/>
        </w:rPr>
        <w:t>ibid.</w:t>
      </w:r>
      <w:r>
        <w:t xml:space="preserve"> I708, </w:t>
      </w:r>
      <w:r>
        <w:rPr>
          <w:lang w:val="la-Latn" w:eastAsia="la-Latn" w:bidi="la-Latn"/>
        </w:rPr>
        <w:t xml:space="preserve">p. </w:t>
      </w:r>
      <w:r>
        <w:t>I52. And further, in</w:t>
      </w:r>
      <w:r>
        <w:br/>
        <w:t xml:space="preserve">the </w:t>
      </w:r>
      <w:r>
        <w:rPr>
          <w:i/>
          <w:iCs/>
        </w:rPr>
        <w:t>Philcsephical Tranfactians,</w:t>
      </w:r>
      <w:r>
        <w:t xml:space="preserve"> Dew is described as being </w:t>
      </w:r>
      <w:r>
        <w:rPr>
          <w:u w:val="single"/>
        </w:rPr>
        <w:t>like</w:t>
      </w:r>
      <w:r>
        <w:rPr>
          <w:u w:val="single"/>
        </w:rPr>
        <w:br/>
      </w:r>
      <w:r>
        <w:t xml:space="preserve">Butter, of a </w:t>
      </w:r>
      <w:proofErr w:type="gramStart"/>
      <w:r>
        <w:t>yellowish-white</w:t>
      </w:r>
      <w:proofErr w:type="gramEnd"/>
      <w:r>
        <w:t xml:space="preserve"> Colour, - soft, molting by being</w:t>
      </w:r>
      <w:r>
        <w:br/>
        <w:t xml:space="preserve">rubbed upon the Hand, and growing dry and hardening:by a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moderate Heat, of a foetid Smell in the Winter, and, in the</w:t>
      </w:r>
      <w:r>
        <w:br/>
        <w:t>Spring particularly, produced in the Night-time- in pretty large</w:t>
      </w:r>
      <w:r>
        <w:br/>
        <w:t>Lumps. But the Nature of Dew is likewise surprisingly various,</w:t>
      </w:r>
      <w:r>
        <w:br/>
        <w:t>according to the different Dispositions of the Weather, and ac-</w:t>
      </w:r>
      <w:r>
        <w:br/>
        <w:t>cording to the varlous and successive Changes of the Meteors in</w:t>
      </w:r>
      <w:r>
        <w:br/>
        <w:t xml:space="preserve">the Air; for hence it </w:t>
      </w:r>
      <w:r>
        <w:rPr>
          <w:lang w:val="la-Latn" w:eastAsia="la-Latn" w:bidi="la-Latn"/>
        </w:rPr>
        <w:t xml:space="preserve">comesto </w:t>
      </w:r>
      <w:r>
        <w:t>pafs, that the very minute Seeds</w:t>
      </w:r>
      <w:r>
        <w:br/>
        <w:t xml:space="preserve">of sinall Plants, and the invisible Eggs of the smallest </w:t>
      </w:r>
      <w:r>
        <w:rPr>
          <w:lang w:val="la-Latn" w:eastAsia="la-Latn" w:bidi="la-Latn"/>
        </w:rPr>
        <w:t>'Insectis,</w:t>
      </w:r>
      <w:r>
        <w:rPr>
          <w:lang w:val="la-Latn" w:eastAsia="la-Latn" w:bidi="la-Latn"/>
        </w:rPr>
        <w:br/>
      </w:r>
      <w:r>
        <w:t xml:space="preserve">are mixed with </w:t>
      </w:r>
      <w:r>
        <w:rPr>
          <w:i/>
          <w:iCs/>
        </w:rPr>
        <w:t>it, together with an-insinim</w:t>
      </w:r>
      <w:r>
        <w:t xml:space="preserve"> Number of'other</w:t>
      </w:r>
      <w:r>
        <w:br/>
        <w:t>Things; which bring all digested,-ferniented, putrefied and</w:t>
      </w:r>
      <w:r>
        <w:br/>
        <w:t>dishlled together, yield, at different times. Principles of very</w:t>
      </w:r>
      <w:r>
        <w:br/>
        <w:t>different Natures, and hence lead the Chyrnists into very extra-</w:t>
      </w:r>
      <w:r>
        <w:br/>
        <w:t>ordinary Opinions. - The principal Part, therefore, of-Dew, is</w:t>
      </w:r>
      <w:r>
        <w:br/>
      </w:r>
      <w:proofErr w:type="gramStart"/>
      <w:r>
        <w:lastRenderedPageBreak/>
        <w:t>Water;</w:t>
      </w:r>
      <w:proofErr w:type="gramEnd"/>
      <w:r>
        <w:t xml:space="preserve"> the rest, because of then. greatVariety, carinotinosh-</w:t>
      </w:r>
      <w:r>
        <w:br/>
        <w:t>bly be determined.</w:t>
      </w:r>
      <w:r>
        <w:tab/>
        <w:t>.</w:t>
      </w:r>
      <w:r>
        <w:tab/>
      </w:r>
      <w:proofErr w:type="gramStart"/>
      <w:r>
        <w:t>7 ;</w:t>
      </w:r>
      <w:proofErr w:type="gramEnd"/>
      <w:r>
        <w:t xml:space="preserve"> /</w:t>
      </w:r>
      <w:r>
        <w:tab/>
        <w:t>' . . . -n :</w:t>
      </w:r>
    </w:p>
    <w:p w14:paraId="08DE9418" w14:textId="77777777" w:rsidR="00AA6A10" w:rsidRDefault="00000000">
      <w:r>
        <w:t>. Thet the Clouds are produced in the Ain, from Water only,</w:t>
      </w:r>
      <w:r>
        <w:br/>
        <w:t xml:space="preserve">scarce any body </w:t>
      </w:r>
      <w:proofErr w:type="gramStart"/>
      <w:r>
        <w:t>doubts ,</w:t>
      </w:r>
      <w:proofErr w:type="gramEnd"/>
      <w:r>
        <w:t xml:space="preserve"> but Water, every where erniasty dis.</w:t>
      </w:r>
      <w:r>
        <w:br/>
        <w:t>pofed, is transparent. Clouds, therefore, are colledbed from</w:t>
      </w:r>
      <w:r>
        <w:br/>
        <w:t>what is beginning to be Water, the-Parts ofwhich arechcum-</w:t>
      </w:r>
      <w:r>
        <w:br/>
        <w:t>volved among on</w:t>
      </w:r>
      <w:r>
        <w:rPr>
          <w:vertAlign w:val="subscript"/>
        </w:rPr>
        <w:t>e</w:t>
      </w:r>
      <w:r>
        <w:t xml:space="preserve"> another with an unequalMotioret</w:t>
      </w:r>
      <w:r>
        <w:rPr>
          <w:u w:val="single"/>
        </w:rPr>
        <w:t>nei</w:t>
      </w:r>
      <w:r>
        <w:t>rbry</w:t>
      </w:r>
      <w:r>
        <w:br/>
        <w:t>resting nor moving equally. If the Water that is floating about</w:t>
      </w:r>
      <w:r>
        <w:br/>
        <w:t>in the Air mounts higher and higher, he Particlencet last</w:t>
      </w:r>
      <w:r>
        <w:br/>
        <w:t xml:space="preserve">-Obtain a Situation so fan above the Earth, that they </w:t>
      </w:r>
      <w:r>
        <w:rPr>
          <w:vertAlign w:val="subscript"/>
        </w:rPr>
        <w:t>nQt</w:t>
      </w:r>
      <w:r>
        <w:t xml:space="preserve"> maj</w:t>
      </w:r>
      <w:r>
        <w:br/>
        <w:t xml:space="preserve">longer, much united together, but receding froth </w:t>
      </w:r>
      <w:r>
        <w:rPr>
          <w:u w:val="single"/>
        </w:rPr>
        <w:t>edcti</w:t>
      </w:r>
      <w:r>
        <w:t xml:space="preserve"> other,</w:t>
      </w:r>
      <w:r>
        <w:br/>
        <w:t>they do not then constitute Water, but only the Elements of .</w:t>
      </w:r>
      <w:r>
        <w:br/>
        <w:t xml:space="preserve">Jr: But when these Elements of Water </w:t>
      </w:r>
      <w:r>
        <w:rPr>
          <w:vertAlign w:val="subscript"/>
        </w:rPr>
        <w:t>COmc to</w:t>
      </w:r>
      <w:r>
        <w:t xml:space="preserve"> dcsocedSgain</w:t>
      </w:r>
      <w:r>
        <w:br/>
        <w:t>from the upper Regions, and are contraaed in.</w:t>
      </w:r>
      <w:r>
        <w:rPr>
          <w:vertAlign w:val="subscript"/>
        </w:rPr>
        <w:t>O</w:t>
      </w:r>
      <w:r>
        <w:t xml:space="preserve"> final Jer Spaces,</w:t>
      </w:r>
      <w:r>
        <w:br/>
        <w:t>they associate together, and become a kind of Water, then</w:t>
      </w:r>
      <w:r>
        <w:br/>
        <w:t>forming Clouds. The higher therefore th</w:t>
      </w:r>
      <w:r>
        <w:rPr>
          <w:vertAlign w:val="subscript"/>
        </w:rPr>
        <w:t>e</w:t>
      </w:r>
      <w:r>
        <w:t xml:space="preserve"> Water ascends in</w:t>
      </w:r>
      <w:r>
        <w:br/>
        <w:t>the Air, the mere serene and dry th</w:t>
      </w:r>
      <w:r>
        <w:rPr>
          <w:vertAlign w:val="subscript"/>
        </w:rPr>
        <w:t>e</w:t>
      </w:r>
      <w:r>
        <w:t xml:space="preserve"> Weather will he and</w:t>
      </w:r>
      <w:r>
        <w:br/>
        <w:t xml:space="preserve">the freer from Clouds; and the contrary. But </w:t>
      </w:r>
      <w:r>
        <w:rPr>
          <w:vertAlign w:val="subscript"/>
        </w:rPr>
        <w:t>Waier is</w:t>
      </w:r>
      <w:r>
        <w:t xml:space="preserve"> oanfca</w:t>
      </w:r>
      <w:r>
        <w:br/>
        <w:t>’ Eu V^^</w:t>
      </w:r>
      <w:r>
        <w:rPr>
          <w:vertAlign w:val="superscript"/>
        </w:rPr>
        <w:t>de</w:t>
      </w:r>
      <w:r>
        <w:t>^9</w:t>
      </w:r>
      <w:r>
        <w:rPr>
          <w:vertAlign w:val="superscript"/>
        </w:rPr>
        <w:t>eight in</w:t>
      </w:r>
      <w:r>
        <w:t xml:space="preserve"> *eAir; for in Camiols,</w:t>
      </w:r>
      <w:r>
        <w:br/>
        <w:t xml:space="preserve">in the -ldurgctiourheod of Vaince, there </w:t>
      </w:r>
      <w:r>
        <w:rPr>
          <w:vertAlign w:val="subscript"/>
        </w:rPr>
        <w:t>Mounta</w:t>
      </w:r>
      <w:r>
        <w:t xml:space="preserve">ua </w:t>
      </w:r>
      <w:r>
        <w:rPr>
          <w:vertAlign w:val="subscript"/>
        </w:rPr>
        <w:t>I02</w:t>
      </w:r>
      <w:r>
        <w:t>-</w:t>
      </w:r>
      <w:r>
        <w:rPr>
          <w:vertAlign w:val="subscript"/>
        </w:rPr>
        <w:t>4</w:t>
      </w:r>
      <w:r>
        <w:rPr>
          <w:vertAlign w:val="subscript"/>
        </w:rPr>
        <w:br/>
      </w:r>
      <w:r>
        <w:t>geometrced Feet high on the T</w:t>
      </w:r>
      <w:r>
        <w:rPr>
          <w:vertAlign w:val="subscript"/>
        </w:rPr>
        <w:t>ops of whidl there</w:t>
      </w:r>
    </w:p>
    <w:p w14:paraId="5DE409F9" w14:textId="77777777" w:rsidR="00AA6A10" w:rsidRDefault="00000000">
      <w:r>
        <w:t xml:space="preserve">irons of Moisture, </w:t>
      </w:r>
      <w:r>
        <w:rPr>
          <w:i/>
          <w:iCs/>
        </w:rPr>
        <w:t xml:space="preserve">Act. Lipse </w:t>
      </w:r>
      <w:r>
        <w:rPr>
          <w:i/>
          <w:iCs/>
          <w:vertAlign w:val="subscript"/>
        </w:rPr>
        <w:t>l68</w:t>
      </w:r>
      <w:proofErr w:type="gramStart"/>
      <w:r>
        <w:rPr>
          <w:i/>
          <w:iCs/>
          <w:vertAlign w:val="subscript"/>
        </w:rPr>
        <w:t>g</w:t>
      </w:r>
      <w:r>
        <w:rPr>
          <w:i/>
          <w:iCs/>
        </w:rPr>
        <w:t>. .</w:t>
      </w:r>
      <w:proofErr w:type="gramEnd"/>
      <w:r>
        <w:rPr>
          <w:i/>
          <w:iCs/>
        </w:rPr>
        <w:t xml:space="preserve"> </w:t>
      </w:r>
      <w:r>
        <w:t>And on the</w:t>
      </w:r>
      <w:r>
        <w:br w:type="page"/>
      </w:r>
    </w:p>
    <w:p w14:paraId="105F8A93" w14:textId="77777777" w:rsidR="00AA6A10" w:rsidRDefault="00000000">
      <w:r>
        <w:rPr>
          <w:u w:val="single"/>
        </w:rPr>
        <w:lastRenderedPageBreak/>
        <w:t>highest</w:t>
      </w:r>
      <w:r>
        <w:t xml:space="preserve"> Tops of those Mountains, Nature presents to our View</w:t>
      </w:r>
      <w:r>
        <w:br/>
        <w:t>perpe</w:t>
      </w:r>
      <w:r>
        <w:rPr>
          <w:u w:val="single"/>
        </w:rPr>
        <w:t>tual</w:t>
      </w:r>
      <w:r>
        <w:t xml:space="preserve"> Snows; a certain Proof of the Elevation of Water to</w:t>
      </w:r>
      <w:r>
        <w:br/>
        <w:t xml:space="preserve">fuchHeights. And </w:t>
      </w:r>
      <w:proofErr w:type="gramStart"/>
      <w:r>
        <w:t>evenoverTeneriff,one</w:t>
      </w:r>
      <w:proofErr w:type="gramEnd"/>
      <w:r>
        <w:t xml:space="preserve"> of the highestMountains</w:t>
      </w:r>
      <w:r>
        <w:br/>
        <w:t>in the World, there constantly, about Noon, hang FogS, or</w:t>
      </w:r>
      <w:r>
        <w:br/>
        <w:t>little white Clouds, which are daily resolved into Water, which</w:t>
      </w:r>
      <w:r>
        <w:br/>
        <w:t>flows in such Plenty down the Mountains, that it supplies the</w:t>
      </w:r>
      <w:r>
        <w:br/>
        <w:t>Place of Showers, and waters the whole Bland without Ram,</w:t>
      </w:r>
      <w:r>
        <w:br/>
      </w:r>
      <w:r>
        <w:rPr>
          <w:i/>
          <w:iCs/>
        </w:rPr>
        <w:t>Act. Lips.</w:t>
      </w:r>
      <w:r>
        <w:t xml:space="preserve"> I69</w:t>
      </w:r>
      <w:proofErr w:type="gramStart"/>
      <w:r>
        <w:t>I,T.</w:t>
      </w:r>
      <w:proofErr w:type="gramEnd"/>
      <w:r>
        <w:t xml:space="preserve"> 98. We are certain, therefore, that Wa-</w:t>
      </w:r>
      <w:r>
        <w:br/>
        <w:t>ter ascends m such a Height: But had we sufficient Observations</w:t>
      </w:r>
      <w:r>
        <w:br/>
        <w:t>to confirm the Account Maignanus of Thoulouse gives, in his</w:t>
      </w:r>
      <w:r>
        <w:br/>
        <w:t xml:space="preserve">Treatise of </w:t>
      </w:r>
      <w:r>
        <w:rPr>
          <w:i/>
          <w:iCs/>
        </w:rPr>
        <w:t>Perspective,</w:t>
      </w:r>
      <w:r>
        <w:t xml:space="preserve"> T. 93, of the wonderful </w:t>
      </w:r>
      <w:r>
        <w:rPr>
          <w:lang w:val="la-Latn" w:eastAsia="la-Latn" w:bidi="la-Latn"/>
        </w:rPr>
        <w:t>Phaenomenon</w:t>
      </w:r>
      <w:r>
        <w:rPr>
          <w:lang w:val="la-Latn" w:eastAsia="la-Latn" w:bidi="la-Latn"/>
        </w:rPr>
        <w:br/>
      </w:r>
      <w:r>
        <w:t>which he says he had observed, the Ascent of the Water in the</w:t>
      </w:r>
      <w:r>
        <w:br/>
        <w:t>Atmosphere would he found to he abundantiy higher: For he</w:t>
      </w:r>
      <w:r>
        <w:br/>
        <w:t>rells us, that in a very clear Night, and that at Midnight too,</w:t>
      </w:r>
      <w:r>
        <w:br/>
        <w:t>there appeared, in the Month of August, an exceeding bright</w:t>
      </w:r>
      <w:r>
        <w:br/>
        <w:t>littie Cloud, which spread itself aimost as sar as the Zenith, or</w:t>
      </w:r>
      <w:r>
        <w:br/>
        <w:t>Vertical Part of the Heavens ; and says, that Ricci us observed</w:t>
      </w:r>
      <w:r>
        <w:br/>
        <w:t>the same Thing in the Neighbourhood of Rome: And, from</w:t>
      </w:r>
      <w:r>
        <w:br/>
        <w:t>these Observations, he infers, that Clouds may be elevated be-</w:t>
      </w:r>
      <w:r>
        <w:br/>
        <w:t>yond the Projection of the Earth's Shadow. But this Projection,</w:t>
      </w:r>
      <w:r>
        <w:br/>
        <w:t>if astronomically computed from the given Time and Place of</w:t>
      </w:r>
      <w:r>
        <w:br/>
        <w:t>the appearing Cloud, would make it at a prodigious Distance,</w:t>
      </w:r>
      <w:r>
        <w:br/>
        <w:t>from the Earth ; and hence, perhaps, that Appearance was ra-</w:t>
      </w:r>
      <w:r>
        <w:br/>
        <w:t>ther to be ascribed to some other unknown Cause, residing in</w:t>
      </w:r>
      <w:r>
        <w:br/>
        <w:t xml:space="preserve">the upper Regions of the Ain, such a one as forms the </w:t>
      </w:r>
      <w:r>
        <w:rPr>
          <w:i/>
          <w:iCs/>
        </w:rPr>
        <w:t>Anrora</w:t>
      </w:r>
      <w:r>
        <w:rPr>
          <w:i/>
          <w:iCs/>
        </w:rPr>
        <w:br/>
        <w:t>Boreales,</w:t>
      </w:r>
      <w:r>
        <w:t xml:space="preserve"> or Northern Lights; fince, on the Tops of the highest</w:t>
      </w:r>
      <w:r>
        <w:br/>
        <w:t>Mountains there are rarely observed any Clouds; but, on the</w:t>
      </w:r>
      <w:r>
        <w:br/>
        <w:t>contrary, to a Spectator placed there, they appear below him,</w:t>
      </w:r>
      <w:r>
        <w:br/>
        <w:t>towards the Valleys.</w:t>
      </w:r>
    </w:p>
    <w:p w14:paraId="3C53D935" w14:textId="77777777" w:rsidR="00AA6A10" w:rsidRDefault="00000000">
      <w:pPr>
        <w:ind w:firstLine="360"/>
      </w:pPr>
      <w:r>
        <w:t>The lower Air heing full of Water, the Elements thereof</w:t>
      </w:r>
      <w:r>
        <w:br/>
        <w:t>begin to unite, and, by this Association, to form small Drops,</w:t>
      </w:r>
      <w:r>
        <w:br/>
        <w:t>winch falling down, produce a light Rain, generally thick, but</w:t>
      </w:r>
      <w:r>
        <w:br/>
        <w:t>descending with no great Force: For the less these Drops are,</w:t>
      </w:r>
      <w:r>
        <w:br/>
        <w:t>the greater are their Surfaces with respect to the Quantity of</w:t>
      </w:r>
      <w:r>
        <w:br/>
        <w:t>Water they contain, and consequently are the less inclinable to</w:t>
      </w:r>
      <w:r>
        <w:br/>
        <w:t>descend with Velocity through the resisting Air.</w:t>
      </w:r>
    </w:p>
    <w:p w14:paraId="77C09BBE" w14:textId="77777777" w:rsidR="00AA6A10" w:rsidRDefault="00000000">
      <w:pPr>
        <w:ind w:firstLine="360"/>
      </w:pPr>
      <w:r>
        <w:t>But when the Water in the upper Regions os the Atmosphere</w:t>
      </w:r>
      <w:r>
        <w:br/>
        <w:t xml:space="preserve">is </w:t>
      </w:r>
      <w:proofErr w:type="gramStart"/>
      <w:r>
        <w:t>collected together</w:t>
      </w:r>
      <w:proofErr w:type="gramEnd"/>
      <w:r>
        <w:t>, and becomes heavier, and begins to descend,</w:t>
      </w:r>
      <w:r>
        <w:br/>
        <w:t>then, by gradually falling down, it continually unites to it the</w:t>
      </w:r>
      <w:r>
        <w:br/>
        <w:t>other Particles of Water which it meets with in its Fall. By</w:t>
      </w:r>
      <w:r>
        <w:br/>
        <w:t>this means are produced those very large Drops winch in Europe</w:t>
      </w:r>
      <w:r>
        <w:br/>
        <w:t>have been observed of three Lines in Diameter, but among the-</w:t>
      </w:r>
      <w:r>
        <w:br/>
        <w:t xml:space="preserve">Negroes, a whole Inch, </w:t>
      </w:r>
      <w:r>
        <w:rPr>
          <w:i/>
          <w:iCs/>
        </w:rPr>
        <w:t xml:space="preserve">Act. </w:t>
      </w:r>
      <w:proofErr w:type="gramStart"/>
      <w:r>
        <w:rPr>
          <w:i/>
          <w:iCs/>
        </w:rPr>
        <w:t>Lips..</w:t>
      </w:r>
      <w:proofErr w:type="gramEnd"/>
      <w:r>
        <w:rPr>
          <w:i/>
          <w:iCs/>
        </w:rPr>
        <w:t xml:space="preserve"> Suppl.</w:t>
      </w:r>
      <w:r>
        <w:t xml:space="preserve"> i- </w:t>
      </w:r>
      <w:proofErr w:type="gramStart"/>
      <w:r>
        <w:t>425 ;</w:t>
      </w:r>
      <w:proofErr w:type="gramEnd"/>
      <w:r>
        <w:t xml:space="preserve"> winch Drops,</w:t>
      </w:r>
      <w:r>
        <w:br/>
        <w:t>Containing a greatWeight of Water underaSursace small in Pro-</w:t>
      </w:r>
      <w:r>
        <w:br/>
        <w:t>portion, rush more Violently through the Ain, and fall to the Earth</w:t>
      </w:r>
      <w:r>
        <w:br/>
        <w:t>with a considerable Force. The higher the Place is from winch</w:t>
      </w:r>
      <w:r>
        <w:br/>
        <w:t xml:space="preserve">they fall, the larger the Drops are, and so </w:t>
      </w:r>
      <w:r>
        <w:rPr>
          <w:i/>
          <w:iCs/>
        </w:rPr>
        <w:t xml:space="preserve">vice </w:t>
      </w:r>
      <w:proofErr w:type="gramStart"/>
      <w:r>
        <w:rPr>
          <w:i/>
          <w:iCs/>
        </w:rPr>
        <w:t>versa</w:t>
      </w:r>
      <w:r>
        <w:t xml:space="preserve"> ;</w:t>
      </w:r>
      <w:proofErr w:type="gramEnd"/>
      <w:r>
        <w:t xml:space="preserve"> for it has</w:t>
      </w:r>
      <w:r>
        <w:br/>
        <w:t>been always observed, that the Rain, in the upper Part of a</w:t>
      </w:r>
      <w:r>
        <w:br/>
        <w:t>high Mountain, is the smallest; but that, as it gradually</w:t>
      </w:r>
      <w:r>
        <w:br/>
        <w:t>descends, larger Drops are formed, till at the Foot of theMoun-.</w:t>
      </w:r>
      <w:r>
        <w:br/>
        <w:t>tain it produces the largest of all. Hence, the hardest Snowers</w:t>
      </w:r>
      <w:r>
        <w:br/>
        <w:t>happen in Summer, when the Water, being driven rapidly</w:t>
      </w:r>
      <w:r>
        <w:br/>
        <w:t>downwards on a sudden. Thunder, Lightning, and Tempests</w:t>
      </w:r>
      <w:r>
        <w:br/>
        <w:t>are caused. And hence also, the Drops of Showers, in</w:t>
      </w:r>
      <w:r>
        <w:br/>
      </w:r>
      <w:proofErr w:type="gramStart"/>
      <w:r>
        <w:t>Summer-time</w:t>
      </w:r>
      <w:proofErr w:type="gramEnd"/>
      <w:r>
        <w:t>, are usually larger than they are in Winter.</w:t>
      </w:r>
      <w:r>
        <w:br/>
        <w:t>Lastly, Observation has made it Very certain, that Rain, in</w:t>
      </w:r>
      <w:r>
        <w:br/>
        <w:t>every Part of the Atmosphere, is there the smallest where it is</w:t>
      </w:r>
      <w:r>
        <w:br/>
        <w:t>first produced.</w:t>
      </w:r>
    </w:p>
    <w:p w14:paraId="3323D1E5" w14:textId="77777777" w:rsidR="00AA6A10" w:rsidRDefault="00000000">
      <w:pPr>
        <w:ind w:firstLine="360"/>
      </w:pPr>
      <w:r>
        <w:t>- But when the Air, abounding with Water, and growing cold</w:t>
      </w:r>
      <w:r>
        <w:br/>
        <w:t>during the Night-time, is carried against the upper Parts of high</w:t>
      </w:r>
      <w:r>
        <w:br/>
        <w:t>Mountains, especially is.they are disposed in a long Range, then</w:t>
      </w:r>
      <w:r>
        <w:br/>
        <w:t>this cold and dense Mass of Bedies, particularly towards the</w:t>
      </w:r>
      <w:r>
        <w:br/>
        <w:t>North and East, during the first Part of the Night, and towards</w:t>
      </w:r>
      <w:r>
        <w:br/>
        <w:t>the South and West after Midnight, stops, cools, and unites this</w:t>
      </w:r>
      <w:r>
        <w:br/>
        <w:t>Water of the Air, and converts it into a real Fluid, winch</w:t>
      </w:r>
      <w:r>
        <w:br/>
        <w:t>gives Rife to a great many littie Rills, which in the highest Part</w:t>
      </w:r>
      <w:r>
        <w:br/>
        <w:t>of the Mountain are small, but, as they descend, and arejoined</w:t>
      </w:r>
      <w:r>
        <w:br/>
        <w:t>together; hecome larger, and by this Means produce a perpe-</w:t>
      </w:r>
      <w:r>
        <w:br/>
        <w:t>tual Trickling down the-Mountain, .and. afford'an incredible</w:t>
      </w:r>
      <w:r>
        <w:br/>
        <w:t>Quantity of Water, which, runs down, and produces Various</w:t>
      </w:r>
      <w:r>
        <w:br/>
        <w:t>Rivulets, according to the various Channeis of the Mountain'</w:t>
      </w:r>
      <w:r>
        <w:br/>
        <w:t>.or the Lands about it; and when these, by subterraneous Pasta-,</w:t>
      </w:r>
      <w:r>
        <w:br/>
        <w:t>ges, descend from a high Part of the Mountain to any Part of</w:t>
      </w:r>
      <w:r>
        <w:br/>
        <w:t>the Declivities, ’ and there burst through Outlets, and so dis-</w:t>
      </w:r>
      <w:r>
        <w:br/>
        <w:t>charge their Stream, they then yield a.pure Water, either fall-</w:t>
      </w:r>
      <w:r>
        <w:br/>
        <w:t>ing down, or bubbling up from a Spring. And here it is Very</w:t>
      </w:r>
      <w:r>
        <w:br/>
        <w:t>easy to conceive, that, according to the different Height of the</w:t>
      </w:r>
      <w:r>
        <w:br/>
        <w:t>Springs, in respect to the Outiets, the playing of the Fountains</w:t>
      </w:r>
      <w:r>
        <w:br/>
        <w:t>must be Various. And hence, likewise, it is easy to account</w:t>
      </w:r>
      <w:r>
        <w:br/>
      </w:r>
      <w:r>
        <w:lastRenderedPageBreak/>
        <w:t>for the Variety of Springs, both in the Quantiry of Water and</w:t>
      </w:r>
      <w:r>
        <w:br/>
        <w:t>every other Circumstance. And hence again it appears farther,</w:t>
      </w:r>
      <w:r>
        <w:br/>
        <w:t>how it comes to pass that there are no Springs but where there ‘</w:t>
      </w:r>
      <w:r>
        <w:br/>
        <w:t>are pretty high Mountains; and' that wheresoever these are.</w:t>
      </w:r>
      <w:r>
        <w:br/>
        <w:t>Springs are also observed: The Truth of which appears no</w:t>
      </w:r>
      <w:r>
        <w:br/>
        <w:t>where more evidentiy, than in the fortunate Valley of Caffintire,</w:t>
      </w:r>
      <w:r>
        <w:br/>
        <w:t xml:space="preserve">mentioned by Bernier in his </w:t>
      </w:r>
      <w:r>
        <w:rPr>
          <w:i/>
          <w:iCs/>
        </w:rPr>
        <w:t>Deseription of the Empire of the</w:t>
      </w:r>
      <w:r>
        <w:rPr>
          <w:i/>
          <w:iCs/>
        </w:rPr>
        <w:br/>
        <w:t>Great Mogul.</w:t>
      </w:r>
    </w:p>
    <w:p w14:paraId="0037FA10" w14:textId="77777777" w:rsidR="00AA6A10" w:rsidRDefault="00000000">
      <w:pPr>
        <w:ind w:firstLine="360"/>
      </w:pPr>
      <w:r>
        <w:rPr>
          <w:i/>
          <w:iCs/>
        </w:rPr>
        <w:t>' This Account of Springs' may possibly be right with respect to</w:t>
      </w:r>
      <w:r>
        <w:rPr>
          <w:i/>
          <w:iCs/>
        </w:rPr>
        <w:br/>
        <w:t>some; but I 'Can by no meant agree rtith the illustrious Anther,</w:t>
      </w:r>
      <w:r>
        <w:rPr>
          <w:i/>
          <w:iCs/>
        </w:rPr>
        <w:br/>
        <w:t>that this is the Origin of all Springs. An ease Computation will</w:t>
      </w:r>
    </w:p>
    <w:p w14:paraId="7E80F04E" w14:textId="77777777" w:rsidR="00AA6A10" w:rsidRDefault="00000000">
      <w:r>
        <w:rPr>
          <w:i/>
          <w:iCs/>
        </w:rPr>
        <w:t>mace the contrary evidently appear. Bocrhacrve has soalued that</w:t>
      </w:r>
      <w:r>
        <w:rPr>
          <w:i/>
          <w:iCs/>
        </w:rPr>
        <w:br/>
        <w:t>the Waters exhaled from the Earth in one Year, would cover the</w:t>
      </w:r>
      <w:r>
        <w:rPr>
          <w:i/>
          <w:iCs/>
        </w:rPr>
        <w:br/>
        <w:t>Surface thereof to about thirty Inches high- And if this is all,</w:t>
      </w:r>
      <w:r>
        <w:rPr>
          <w:i/>
          <w:iCs/>
        </w:rPr>
        <w:br/>
        <w:t>the Surface of the uhole World would not be sufficient to supply the</w:t>
      </w:r>
      <w:r>
        <w:rPr>
          <w:i/>
          <w:iCs/>
        </w:rPr>
        <w:br/>
        <w:t>Thames, Trent, and Severn, with the quantities of Water they</w:t>
      </w:r>
      <w:r>
        <w:rPr>
          <w:i/>
          <w:iCs/>
        </w:rPr>
        <w:br/>
        <w:t>yearly carry into the Ocean.</w:t>
      </w:r>
    </w:p>
    <w:p w14:paraId="338FDEE4" w14:textId="77777777" w:rsidR="00AA6A10" w:rsidRDefault="00000000">
      <w:pPr>
        <w:ind w:firstLine="360"/>
      </w:pPr>
      <w:r>
        <w:t>Again, wheresoever there are such Mountains and Springs,</w:t>
      </w:r>
      <w:r>
        <w:br/>
        <w:t>there the Water, after running down from the Mountains, or</w:t>
      </w:r>
      <w:r>
        <w:br/>
        <w:t>perpetually bubbling from the Springs, is discharged into Rilis</w:t>
      </w:r>
      <w:r>
        <w:br/>
        <w:t>or little Currents, contin</w:t>
      </w:r>
      <w:r>
        <w:rPr>
          <w:u w:val="single"/>
        </w:rPr>
        <w:t>uall</w:t>
      </w:r>
      <w:r>
        <w:t xml:space="preserve">y </w:t>
      </w:r>
      <w:proofErr w:type="gramStart"/>
      <w:r>
        <w:t>flowing ;</w:t>
      </w:r>
      <w:proofErr w:type="gramEnd"/>
      <w:r>
        <w:t xml:space="preserve"> but, sor the most Part,</w:t>
      </w:r>
      <w:r>
        <w:br/>
        <w:t>with a gentle Course at their Origins. But, when different</w:t>
      </w:r>
      <w:r>
        <w:br/>
        <w:t>Currents Join their Courses together, the Stream becomes</w:t>
      </w:r>
      <w:r>
        <w:br/>
        <w:t>stronger; and being confinually augmented by Rivulets, which</w:t>
      </w:r>
      <w:r>
        <w:br/>
        <w:t>discharge themselves into is, in a short time a River is formed.</w:t>
      </w:r>
      <w:r>
        <w:br/>
        <w:t>This again, not long after, being still, as it passes, augmented</w:t>
      </w:r>
      <w:r>
        <w:br/>
        <w:t>in Strength and Quantity by the Accession of other Streams,</w:t>
      </w:r>
      <w:r>
        <w:br/>
        <w:t>forms a River still stowing with a more rapid Course, always</w:t>
      </w:r>
      <w:r>
        <w:br/>
        <w:t>tending from the higher to the lower Ground, and at last dii-</w:t>
      </w:r>
      <w:r>
        <w:br/>
        <w:t>charging itself into the Sea, from which it never returns again;</w:t>
      </w:r>
      <w:r>
        <w:br/>
        <w:t>whose Contents, however, . in the whole, are by this Means</w:t>
      </w:r>
      <w:r>
        <w:br/>
        <w:t>never increased, inasmuch, as what it receives by the Discharge</w:t>
      </w:r>
      <w:r>
        <w:br/>
        <w:t xml:space="preserve">of the </w:t>
      </w:r>
      <w:proofErr w:type="gramStart"/>
      <w:r>
        <w:t>Rivers</w:t>
      </w:r>
      <w:proofErr w:type="gramEnd"/>
      <w:r>
        <w:t xml:space="preserve"> into it, it gives up again continually by Exhalation.</w:t>
      </w:r>
      <w:r>
        <w:br/>
        <w:t>Sometimes it happens, also, that the rapid Torrents of Rivers</w:t>
      </w:r>
      <w:r>
        <w:br/>
        <w:t>sink down into subterraneous Passages, disappear, and rise up</w:t>
      </w:r>
      <w:r>
        <w:br/>
        <w:t>again in some other Place. Hence, in flat Countries, where</w:t>
      </w:r>
      <w:r>
        <w:br/>
        <w:t>there are no Mountains or Springs, no Rivers are formed; and</w:t>
      </w:r>
      <w:r>
        <w:br/>
        <w:t>for this Reason the Supreme Wisdom has thus distributed</w:t>
      </w:r>
      <w:r>
        <w:br/>
        <w:t>Mountains throughout the whole Earth, that they might be be--</w:t>
      </w:r>
      <w:r>
        <w:br/>
        <w:t>neficial to Mankind, by producing theseCollections of Water. And</w:t>
      </w:r>
      <w:r>
        <w:br/>
        <w:t>hence, lastly, all.the World over, the Courses ofRivers correspond</w:t>
      </w:r>
      <w:r>
        <w:br/>
        <w:t>with the Order of the adjacent Mountains. Upon this Subject,</w:t>
      </w:r>
      <w:r>
        <w:br/>
        <w:t>let me refer you to the Discoveries of the incomparable Halley,</w:t>
      </w:r>
      <w:r>
        <w:br/>
        <w:t xml:space="preserve">in the </w:t>
      </w:r>
      <w:r>
        <w:rPr>
          <w:i/>
          <w:iCs/>
        </w:rPr>
        <w:t>Britisu Philosophical Transactions,</w:t>
      </w:r>
      <w:r>
        <w:t xml:space="preserve"> which he truly has a</w:t>
      </w:r>
      <w:r>
        <w:br/>
        <w:t>Right to the Merit of. All these Things it concerns us to be</w:t>
      </w:r>
      <w:r>
        <w:br/>
        <w:t>particularly acquainted with, who are prosecuting the Study of</w:t>
      </w:r>
      <w:r>
        <w:br/>
        <w:t>Chymistry, in which there is almost a perpetual Necessity</w:t>
      </w:r>
      <w:r>
        <w:br/>
        <w:t>of considering the Variety of the Qualities of Air and Water.</w:t>
      </w:r>
    </w:p>
    <w:p w14:paraId="3166B11D" w14:textId="77777777" w:rsidR="00AA6A10" w:rsidRDefault="00000000">
      <w:pPr>
        <w:ind w:firstLine="360"/>
      </w:pPr>
      <w:r>
        <w:t>But by all that has been hitherto said, it does not ap-</w:t>
      </w:r>
      <w:r>
        <w:br/>
        <w:t>pear certainly how great the utmost Height is, to which</w:t>
      </w:r>
      <w:r>
        <w:br/>
        <w:t>Water can ascend in the Atmosphere: But this, at least,</w:t>
      </w:r>
      <w:r>
        <w:br/>
        <w:t>we are absolutely sure of, that on the Top of the highest</w:t>
      </w:r>
      <w:r>
        <w:br/>
        <w:t>Mountain on the Earth, there never is any Air without some</w:t>
      </w:r>
      <w:r>
        <w:br/>
        <w:t>Water in it, smce the Top is always found moistened with</w:t>
      </w:r>
      <w:r>
        <w:br/>
        <w:t>humid Vapours. And hence it is evident, likewise, that it in</w:t>
      </w:r>
      <w:r>
        <w:br/>
        <w:t>not possible, by any Manner os Art, to make Use of Air in.</w:t>
      </w:r>
      <w:r>
        <w:br/>
        <w:t>chyrnical Operations, Void of Water. Perhaps, indeed, from</w:t>
      </w:r>
      <w:r>
        <w:br/>
        <w:t>a given Quantity of Air, pent up Very close in a dry Glass Vessel,</w:t>
      </w:r>
      <w:r>
        <w:br/>
        <w:t>all the Water may be drawn out: For if some Salt of Tartar,</w:t>
      </w:r>
      <w:r>
        <w:br/>
        <w:t>coming as hot as possible from the Fine, is reduced to a fine</w:t>
      </w:r>
      <w:r>
        <w:br/>
        <w:t>Powder, and thrown Very, dry into this Glass Vessel, and the</w:t>
      </w:r>
      <w:r>
        <w:br/>
        <w:t>Mouth of it is immediately stopt close, then this exceeding dry</w:t>
      </w:r>
      <w:r>
        <w:br/>
        <w:t>Alcali will attract into it all the Water that is contained in the</w:t>
      </w:r>
      <w:r>
        <w:br/>
        <w:t>included Air r But then no-body can apply this Ain to any chy-</w:t>
      </w:r>
      <w:r>
        <w:br/>
        <w:t>mical Operations, because, as soon as ever the Vessel is opened,</w:t>
      </w:r>
      <w:r>
        <w:br/>
        <w:t>this dry Portion of Ain mixes again with the common Atmo-</w:t>
      </w:r>
      <w:r>
        <w:br/>
        <w:t>sphere, and is immediately moistened by the Water with which</w:t>
      </w:r>
      <w:r>
        <w:br/>
        <w:t>it was filled.</w:t>
      </w:r>
    </w:p>
    <w:p w14:paraId="4BA568AC" w14:textId="77777777" w:rsidR="00AA6A10" w:rsidRDefault="00000000">
      <w:pPr>
        <w:ind w:firstLine="360"/>
      </w:pPr>
      <w:r>
        <w:t>But farther, we are assured, from undeniable Observations,</w:t>
      </w:r>
      <w:r>
        <w:br/>
        <w:t>that the higher the Water is carried into the Air, the more its</w:t>
      </w:r>
      <w:r>
        <w:br/>
        <w:t>Parts are disunited, and dispersed through wider Spaces, and at</w:t>
      </w:r>
      <w:r>
        <w:br/>
        <w:t>the same time grow colder: For, upon Examination, it has</w:t>
      </w:r>
      <w:r>
        <w:br/>
        <w:t>been constantly sound, that in every Part of the habitable World,</w:t>
      </w:r>
      <w:r>
        <w:br/>
        <w:t>the Heat is greatest at the Surface of the earth ; and that, at the</w:t>
      </w:r>
      <w:r>
        <w:br/>
        <w:t>very Summits of the highest Mountains, a freezing Cold pre-</w:t>
      </w:r>
      <w:r>
        <w:br/>
        <w:t>serves a perpetual Snow. . This is true, even at the Equator,</w:t>
      </w:r>
      <w:r>
        <w:br/>
        <w:t>and in the Torrid Zones : So that there is not, in the hottest'</w:t>
      </w:r>
      <w:r>
        <w:br/>
        <w:t>Part of the Earth, a Mountain Very high, whose Top is not</w:t>
      </w:r>
      <w:r>
        <w:br/>
        <w:t>exceeding cold: And the Cold eVen increases gradually, as yon</w:t>
      </w:r>
      <w:r>
        <w:br/>
      </w:r>
      <w:r>
        <w:lastRenderedPageBreak/>
        <w:t>ascend from the Foot to the Summit of the Mountain, in. inch</w:t>
      </w:r>
      <w:r>
        <w:br/>
        <w:t>a Manner, that the Increment of Cold is always in proportion to</w:t>
      </w:r>
      <w:r>
        <w:br/>
        <w:t>the IncreaseOf Height. This is an Observation that will always</w:t>
      </w:r>
      <w:r>
        <w:br/>
        <w:t xml:space="preserve">held </w:t>
      </w:r>
      <w:proofErr w:type="gramStart"/>
      <w:r>
        <w:t>true, if</w:t>
      </w:r>
      <w:proofErr w:type="gramEnd"/>
      <w:r>
        <w:t xml:space="preserve"> all other Circumstances are alike. When Water,</w:t>
      </w:r>
      <w:r>
        <w:br/>
        <w:t>therefore, ascends to such a Height in the Ain, that it meets'with,</w:t>
      </w:r>
      <w:r>
        <w:br/>
        <w:t>a freezing Cold, it must necessarily he congealed into Ice, un—’.</w:t>
      </w:r>
      <w:r>
        <w:br/>
        <w:t>less, its Elements are so separated, that none of them touch one'</w:t>
      </w:r>
      <w:r>
        <w:br/>
        <w:t>another; sor so long aS the Particles of Water are there di-</w:t>
      </w:r>
      <w:r>
        <w:br/>
        <w:t>spersed from one another, so long there will be no Appearance</w:t>
      </w:r>
      <w:r>
        <w:br/>
        <w:t>of Ice: But, as soon as ever, in this high and cold Region of</w:t>
      </w:r>
      <w:r>
        <w:br/>
        <w:t>the Ain, these Elements begin to come into mutual Contact,</w:t>
      </w:r>
      <w:r>
        <w:br/>
        <w:t>then they begin immediately to he congealed into littie icy</w:t>
      </w:r>
      <w:r>
        <w:br/>
        <w:t>Glebules, which float up and down through the clear Air,</w:t>
      </w:r>
      <w:r>
        <w:br/>
        <w:t>and selling upon the Surfaces of the Bedies they meet with</w:t>
      </w:r>
      <w:r>
        <w:br/>
        <w:t>in that Region, produce a Very fine Hoar-frost, but otherwise</w:t>
      </w:r>
      <w:r>
        <w:br/>
        <w:t>are scarcely perceptible. In the Atmosphere, therefore, there</w:t>
      </w:r>
      <w:r>
        <w:br/>
        <w:t>is an Orbit concentralm the Earth, in which the Water of the.</w:t>
      </w:r>
      <w:r>
        <w:br/>
        <w:t>Air, when it is carried up to that Height, is always frozen</w:t>
      </w:r>
      <w:r>
        <w:br/>
        <w:t xml:space="preserve">if it is </w:t>
      </w:r>
      <w:proofErr w:type="gramStart"/>
      <w:r>
        <w:t>united together</w:t>
      </w:r>
      <w:proofErr w:type="gramEnd"/>
      <w:r>
        <w:t>. And the higher it is elevated above</w:t>
      </w:r>
      <w:r>
        <w:br/>
        <w:t>this Orbit, so much the sooner it will be frozen. But it</w:t>
      </w:r>
      <w:r>
        <w:br/>
        <w:t>is not, however, improbable, that when the Water ar-</w:t>
      </w:r>
      <w:r>
        <w:br/>
        <w:t>rives to such a Height, its Panicles will he so much the loss</w:t>
      </w:r>
      <w:r>
        <w:br w:type="page"/>
      </w:r>
    </w:p>
    <w:p w14:paraId="23AD5EBC" w14:textId="77777777" w:rsidR="00AA6A10" w:rsidRDefault="00000000">
      <w:pPr>
        <w:ind w:firstLine="360"/>
      </w:pPr>
      <w:r>
        <w:lastRenderedPageBreak/>
        <w:t>united, and therefore will seldom be congealed; but, on the i</w:t>
      </w:r>
      <w:r>
        <w:br/>
        <w:t>- contrary, will float about separately, till some other Cause</w:t>
      </w:r>
      <w:r>
        <w:br/>
        <w:t>shall happen to unite them together, and by mis means form</w:t>
      </w:r>
      <w:r>
        <w:br/>
        <w:t>them into Ice.</w:t>
      </w:r>
    </w:p>
    <w:p w14:paraId="4D181A61" w14:textId="77777777" w:rsidR="00AA6A10" w:rsidRDefault="00000000">
      <w:pPr>
        <w:ind w:firstLine="360"/>
      </w:pPr>
      <w:r>
        <w:t>When the Water, therefore, in this Orbit is congealed,</w:t>
      </w:r>
      <w:r>
        <w:br/>
        <w:t>then by an Union ofa great Weight of Water under a less</w:t>
      </w:r>
      <w:r>
        <w:br/>
        <w:t xml:space="preserve">Surface it </w:t>
      </w:r>
      <w:proofErr w:type="gramStart"/>
      <w:r>
        <w:t>must .</w:t>
      </w:r>
      <w:proofErr w:type="gramEnd"/>
      <w:r>
        <w:t xml:space="preserve"> Immediately become heavier; by which</w:t>
      </w:r>
      <w:r>
        <w:br/>
        <w:t>means it will of coofequence begin to fall downwards, and</w:t>
      </w:r>
      <w:r>
        <w:br/>
        <w:t>thus descending into Spaces that are smaller, and are more</w:t>
      </w:r>
      <w:r>
        <w:br/>
        <w:t>replete with Water, will associate to itself other watery Par-</w:t>
      </w:r>
      <w:r>
        <w:br/>
        <w:t>tioles, and fo gradually form larger icy Concretions, which will</w:t>
      </w:r>
      <w:r>
        <w:br/>
        <w:t>now put on the Appearance of Snow, or sinall Hall. - But as</w:t>
      </w:r>
      <w:r>
        <w:br/>
        <w:t xml:space="preserve">there may be a great Number of </w:t>
      </w:r>
      <w:r>
        <w:rPr>
          <w:lang w:val="la-Latn" w:eastAsia="la-Latn" w:bidi="la-Latn"/>
        </w:rPr>
        <w:t xml:space="preserve">Caules, </w:t>
      </w:r>
      <w:r>
        <w:t>and those too perfectly</w:t>
      </w:r>
      <w:r>
        <w:br/>
        <w:t>different from each other, by Means of which, the Elements</w:t>
      </w:r>
      <w:r>
        <w:br/>
        <w:t>of Water that were before scattered in the upper Air, may on a</w:t>
      </w:r>
      <w:r>
        <w:br/>
        <w:t>sudden, and in a very large Quantity, he brought into Contact</w:t>
      </w:r>
      <w:r>
        <w:br/>
        <w:t>with one another in the icy Region of the Atmosphere, hence</w:t>
      </w:r>
      <w:r>
        <w:br/>
        <w:t>we readily apprehend, that considerable Pieces of Ice may in a</w:t>
      </w:r>
      <w:r>
        <w:br/>
        <w:t>very short time be produced.</w:t>
      </w:r>
    </w:p>
    <w:p w14:paraId="30B8CB0A" w14:textId="77777777" w:rsidR="00AA6A10" w:rsidRDefault="00000000">
      <w:pPr>
        <w:ind w:firstLine="360"/>
      </w:pPr>
      <w:r>
        <w:t>But thefe icy Masses may be colleoled together; and when</w:t>
      </w:r>
      <w:r>
        <w:br/>
        <w:t>this happens, there whl appear little Clouds high in the Air,</w:t>
      </w:r>
      <w:r>
        <w:br/>
        <w:t>and white, becaufe of the Reflection of the Sun , which fud-</w:t>
      </w:r>
      <w:r>
        <w:br/>
        <w:t>denly falling downwards with a coofiderable Velocity, seem to</w:t>
      </w:r>
      <w:r>
        <w:br/>
        <w:t>increase very fast in their Magnitude, and rushing from on high</w:t>
      </w:r>
      <w:r>
        <w:br/>
        <w:t>upon other Clouds of the fame kind, by their Collision produce</w:t>
      </w:r>
      <w:r>
        <w:br/>
        <w:t>Thunder, Lightnings, Tempests, Showers of Rain and Hail,</w:t>
      </w:r>
      <w:r>
        <w:br/>
        <w:t>which are always the more violent, the higher the Place is from</w:t>
      </w:r>
      <w:r>
        <w:br/>
        <w:t>which they fall. And hence, in Summer-time, when the</w:t>
      </w:r>
      <w:r>
        <w:br/>
        <w:t>Weather has been long clear, the lower Air very dry, the</w:t>
      </w:r>
      <w:r>
        <w:br/>
        <w:t>Atmosphere heavy, and the Water therefore in it carried up to</w:t>
      </w:r>
      <w:r>
        <w:br/>
        <w:t>a very great Height, then the Atmosphere being on a sudden</w:t>
      </w:r>
      <w:r>
        <w:br/>
        <w:t xml:space="preserve">rendered lighter, the </w:t>
      </w:r>
      <w:r>
        <w:rPr>
          <w:lang w:val="la-Latn" w:eastAsia="la-Latn" w:bidi="la-Latn"/>
        </w:rPr>
        <w:t xml:space="preserve">Phaenomena </w:t>
      </w:r>
      <w:r>
        <w:t>just mentioned usually suc-</w:t>
      </w:r>
      <w:r>
        <w:br/>
        <w:t>ceed, especially hetwixt the Tropics, where, if a little white</w:t>
      </w:r>
      <w:r>
        <w:br/>
        <w:t>Cloud appears very high in the Air, it is a Sign that a terrible</w:t>
      </w:r>
      <w:r>
        <w:br/>
        <w:t>Stonn is at band. And it is exceedingly probable, that the Hall,</w:t>
      </w:r>
      <w:r>
        <w:br/>
        <w:t>which is always formed in the upper and colder Regions of the</w:t>
      </w:r>
      <w:r>
        <w:br/>
        <w:t>Air, as it descends by its Weight into those that are lower</w:t>
      </w:r>
      <w:r>
        <w:br/>
        <w:t>and warmer, is there dissolved by Heat, and produces those</w:t>
      </w:r>
      <w:r>
        <w:br/>
        <w:t>great Showers of Rain which accompany, follow, and put an</w:t>
      </w:r>
      <w:r>
        <w:br/>
        <w:t>End to the Thunder and Lightnings. But if the Hall happens</w:t>
      </w:r>
      <w:r>
        <w:br/>
        <w:t>to be so fwiftly carried through the Air, as that, by reason of</w:t>
      </w:r>
      <w:r>
        <w:br/>
        <w:t>its quick Descent, it cannot be melted, it then falls to the Earth</w:t>
      </w:r>
      <w:r>
        <w:br/>
        <w:t>in form of icy Concretions, which often, by their Size, Weight</w:t>
      </w:r>
      <w:r>
        <w:br/>
        <w:t xml:space="preserve">and Motion, do a great deal of Mischiefs </w:t>
      </w:r>
      <w:proofErr w:type="gramStart"/>
      <w:r>
        <w:t>In</w:t>
      </w:r>
      <w:proofErr w:type="gramEnd"/>
      <w:r>
        <w:t xml:space="preserve"> the Abridgment</w:t>
      </w:r>
      <w:r>
        <w:br/>
        <w:t xml:space="preserve">of the </w:t>
      </w:r>
      <w:r>
        <w:rPr>
          <w:i/>
          <w:iCs/>
        </w:rPr>
        <w:t>Philosophical Transactions, Na</w:t>
      </w:r>
      <w:r>
        <w:t xml:space="preserve"> </w:t>
      </w:r>
      <w:r>
        <w:rPr>
          <w:lang w:val="la-Latn" w:eastAsia="la-Latn" w:bidi="la-Latn"/>
        </w:rPr>
        <w:t xml:space="preserve">ii. p. </w:t>
      </w:r>
      <w:r>
        <w:t>I44. we have an</w:t>
      </w:r>
      <w:r>
        <w:br/>
        <w:t>Account of some of thefe that weighed a full Pound.</w:t>
      </w:r>
    </w:p>
    <w:p w14:paraId="3C520345" w14:textId="77777777" w:rsidR="00AA6A10" w:rsidRDefault="00000000">
      <w:pPr>
        <w:ind w:firstLine="360"/>
      </w:pPr>
      <w:r>
        <w:t>This certainly we are assured of, by Observation, that</w:t>
      </w:r>
      <w:r>
        <w:br/>
        <w:t>Clouds of a very white Colour, to which there presently fuc-</w:t>
      </w:r>
      <w:r>
        <w:br/>
        <w:t>ceeds a pitchy Blackness, terrible Thunder, Lightning, and</w:t>
      </w:r>
      <w:r>
        <w:br/>
        <w:t>Tempests, are always accompanied with Hail. Hence it may</w:t>
      </w:r>
      <w:r>
        <w:br/>
        <w:t>be questioned, whether, for producing even the greatest Thun-</w:t>
      </w:r>
      <w:r>
        <w:br/>
        <w:t>ders and Lightnings, Nitre and Sulphur are always necessary;</w:t>
      </w:r>
      <w:r>
        <w:br/>
        <w:t>since the very violent Collssion of herd Ice suffices, perhaps,</w:t>
      </w:r>
      <w:r>
        <w:br/>
        <w:t>for the striking out a vast Quantity of Fire; doubtless it is suf-</w:t>
      </w:r>
      <w:r>
        <w:br/>
        <w:t>ficient for producing loud Peals of Thunder; especially if we</w:t>
      </w:r>
      <w:r>
        <w:br/>
        <w:t>likewise consider, that the Fire of the Sun, by its Heat, Re-</w:t>
      </w:r>
      <w:r>
        <w:br/>
        <w:t>flection and Refraction, can aft in infinitely different Ways</w:t>
      </w:r>
      <w:r>
        <w:br/>
        <w:t>upon the aqueous congealed Matter we are here speaking of.</w:t>
      </w:r>
      <w:r>
        <w:br/>
        <w:t>If this then he taken into Consideration, whet Variety of</w:t>
      </w:r>
      <w:r>
        <w:br/>
        <w:t>Colours, whet Diversity of Figures, and what Difference of</w:t>
      </w:r>
      <w:r>
        <w:br/>
        <w:t>Dimensions may we not fuppose to happen in this aerial</w:t>
      </w:r>
      <w:r>
        <w:br/>
        <w:t>Ice ?</w:t>
      </w:r>
    </w:p>
    <w:p w14:paraId="3154303B" w14:textId="77777777" w:rsidR="00AA6A10" w:rsidRDefault="00000000">
      <w:pPr>
        <w:ind w:left="360" w:hanging="360"/>
      </w:pPr>
      <w:r>
        <w:rPr>
          <w:i/>
          <w:iCs/>
        </w:rPr>
        <w:t>. This Account of Thunder and Lightning without Nitre and</w:t>
      </w:r>
      <w:r>
        <w:rPr>
          <w:i/>
          <w:iCs/>
        </w:rPr>
        <w:br/>
        <w:t>Sulphur seems more curious than true.</w:t>
      </w:r>
    </w:p>
    <w:p w14:paraId="05CB09D3" w14:textId="77777777" w:rsidR="00AA6A10" w:rsidRDefault="00000000">
      <w:pPr>
        <w:tabs>
          <w:tab w:val="left" w:pos="2583"/>
        </w:tabs>
        <w:ind w:firstLine="360"/>
      </w:pPr>
      <w:r>
        <w:t xml:space="preserve">But amongst the principal Causes that are concerned in </w:t>
      </w:r>
      <w:r>
        <w:rPr>
          <w:b/>
          <w:bCs/>
        </w:rPr>
        <w:t>the</w:t>
      </w:r>
      <w:r>
        <w:rPr>
          <w:b/>
          <w:bCs/>
        </w:rPr>
        <w:br/>
      </w:r>
      <w:r>
        <w:t>sudden Production of such extraordinary and various P</w:t>
      </w:r>
      <w:r>
        <w:rPr>
          <w:u w:val="single"/>
        </w:rPr>
        <w:t>hisno</w:t>
      </w:r>
      <w:r>
        <w:t>-</w:t>
      </w:r>
      <w:r>
        <w:br/>
        <w:t>mena in the Atmosphere, which before was calm xed f</w:t>
      </w:r>
      <w:r>
        <w:rPr>
          <w:vertAlign w:val="subscript"/>
        </w:rPr>
        <w:t>e</w:t>
      </w:r>
      <w:r>
        <w:t>.</w:t>
      </w:r>
      <w:r>
        <w:br/>
        <w:t>rene, w</w:t>
      </w:r>
      <w:r>
        <w:rPr>
          <w:vertAlign w:val="subscript"/>
        </w:rPr>
        <w:t>e</w:t>
      </w:r>
      <w:r>
        <w:t xml:space="preserve"> snay reckon the Diminution of its Weight; for</w:t>
      </w:r>
      <w:r>
        <w:br/>
        <w:t>the Water always begins spontaneoufly to separate irfess from,</w:t>
      </w:r>
      <w:r>
        <w:br/>
        <w:t>the Air when the Ain becomes lighter - and thus the Water</w:t>
      </w:r>
      <w:r>
        <w:br/>
        <w:t>discovers itself, though hefore it did not appear, In the next.</w:t>
      </w:r>
      <w:r>
        <w:br/>
        <w:t>Place, we apprehend,, that the Bodies of Air which are driven</w:t>
      </w:r>
      <w:r>
        <w:br/>
        <w:t>from opposite Quarters, often stride against o</w:t>
      </w:r>
      <w:r>
        <w:rPr>
          <w:vertAlign w:val="subscript"/>
        </w:rPr>
        <w:t>ne</w:t>
      </w:r>
      <w:r>
        <w:t xml:space="preserve"> another,</w:t>
      </w:r>
      <w:r>
        <w:br/>
      </w:r>
      <w:r>
        <w:rPr>
          <w:b/>
          <w:bCs/>
        </w:rPr>
        <w:t xml:space="preserve">by </w:t>
      </w:r>
      <w:r>
        <w:t>this Collssion suddenly unite together the Elements, which</w:t>
      </w:r>
      <w:r>
        <w:br/>
        <w:t>hefore-were separate.</w:t>
      </w:r>
      <w:r>
        <w:tab/>
        <w:t>Something likewise may perhaps he</w:t>
      </w:r>
    </w:p>
    <w:p w14:paraId="59449494" w14:textId="77777777" w:rsidR="00AA6A10" w:rsidRDefault="00000000">
      <w:pPr>
        <w:ind w:firstLine="360"/>
      </w:pPr>
      <w:r>
        <w:rPr>
          <w:lang w:val="el-GR" w:eastAsia="el-GR" w:bidi="el-GR"/>
        </w:rPr>
        <w:t>ρθρ</w:t>
      </w:r>
      <w:r w:rsidRPr="00AC72F0">
        <w:rPr>
          <w:lang w:val="en-GB" w:eastAsia="el-GR" w:bidi="el-GR"/>
        </w:rPr>
        <w:t xml:space="preserve"> </w:t>
      </w:r>
      <w:r>
        <w:rPr>
          <w:vertAlign w:val="superscript"/>
        </w:rPr>
        <w:t>var</w:t>
      </w:r>
      <w:r>
        <w:t>*</w:t>
      </w:r>
      <w:r>
        <w:rPr>
          <w:vertAlign w:val="superscript"/>
        </w:rPr>
        <w:t>0US</w:t>
      </w:r>
      <w:r>
        <w:t xml:space="preserve"> Aspects of the Planets; not to mention</w:t>
      </w:r>
      <w:r>
        <w:br/>
        <w:t>the Efficacy of the Winds, and the Vicissitudes of Heat ced</w:t>
      </w:r>
      <w:r>
        <w:br/>
        <w:t>Cold towards thefe Productions. Every o</w:t>
      </w:r>
      <w:r>
        <w:rPr>
          <w:vertAlign w:val="subscript"/>
        </w:rPr>
        <w:t>ne</w:t>
      </w:r>
      <w:r>
        <w:t xml:space="preserve"> of which, Iced-</w:t>
      </w:r>
      <w:r>
        <w:br/>
      </w:r>
      <w:r>
        <w:rPr>
          <w:lang w:val="la-Latn" w:eastAsia="la-Latn" w:bidi="la-Latn"/>
        </w:rPr>
        <w:t>se</w:t>
      </w:r>
      <w:r>
        <w:t xml:space="preserve">Slss? </w:t>
      </w:r>
      <w:r>
        <w:rPr>
          <w:vertAlign w:val="superscript"/>
          <w:lang w:val="el-GR" w:eastAsia="el-GR" w:bidi="el-GR"/>
        </w:rPr>
        <w:t>Λαη</w:t>
      </w:r>
      <w:r w:rsidRPr="00AC72F0">
        <w:rPr>
          <w:vertAlign w:val="superscript"/>
          <w:lang w:val="en-GB" w:eastAsia="el-GR" w:bidi="el-GR"/>
        </w:rPr>
        <w:t xml:space="preserve"> </w:t>
      </w:r>
      <w:r>
        <w:rPr>
          <w:vertAlign w:val="superscript"/>
        </w:rPr>
        <w:t>tO</w:t>
      </w:r>
      <w:r>
        <w:t>S</w:t>
      </w:r>
      <w:r>
        <w:rPr>
          <w:vertAlign w:val="superscript"/>
        </w:rPr>
        <w:t>et</w:t>
      </w:r>
      <w:r>
        <w:t>her, may easily enough bring about</w:t>
      </w:r>
      <w:r>
        <w:br/>
      </w:r>
      <w:r>
        <w:lastRenderedPageBreak/>
        <w:t>the Effects we heve mentioned, with many others.</w:t>
      </w:r>
    </w:p>
    <w:p w14:paraId="3704E30F" w14:textId="77777777" w:rsidR="00AA6A10" w:rsidRDefault="00000000">
      <w:pPr>
        <w:tabs>
          <w:tab w:val="left" w:pos="5595"/>
        </w:tabs>
        <w:ind w:firstLine="360"/>
      </w:pPr>
      <w:r>
        <w:t xml:space="preserve">On the other Hand, </w:t>
      </w:r>
      <w:r>
        <w:rPr>
          <w:vertAlign w:val="subscript"/>
        </w:rPr>
        <w:t>t</w:t>
      </w:r>
      <w:r>
        <w:t xml:space="preserve">f </w:t>
      </w:r>
      <w:r>
        <w:rPr>
          <w:vertAlign w:val="subscript"/>
        </w:rPr>
        <w:t>We</w:t>
      </w:r>
      <w:r>
        <w:t xml:space="preserve"> examine thin th</w:t>
      </w:r>
      <w:r>
        <w:rPr>
          <w:vertAlign w:val="subscript"/>
        </w:rPr>
        <w:t>e</w:t>
      </w:r>
      <w:r>
        <w:t xml:space="preserve"> Causes whi</w:t>
      </w:r>
      <w:r>
        <w:rPr>
          <w:vertAlign w:val="subscript"/>
        </w:rPr>
        <w:t>c</w:t>
      </w:r>
      <w:r>
        <w:t>b in-</w:t>
      </w:r>
      <w:r>
        <w:br/>
        <w:t xml:space="preserve">corporate Water wain the </w:t>
      </w:r>
      <w:r>
        <w:rPr>
          <w:vertAlign w:val="subscript"/>
        </w:rPr>
        <w:t>Ai</w:t>
      </w:r>
      <w:r>
        <w:t xml:space="preserve">r, aod </w:t>
      </w:r>
      <w:r>
        <w:rPr>
          <w:vertAlign w:val="subscript"/>
        </w:rPr>
        <w:t>clevate</w:t>
      </w:r>
      <w:r>
        <w:t xml:space="preserve"> j </w:t>
      </w:r>
      <w:r>
        <w:rPr>
          <w:vertAlign w:val="subscript"/>
        </w:rPr>
        <w:t>We</w:t>
      </w:r>
      <w:r>
        <w:rPr>
          <w:vertAlign w:val="subscript"/>
        </w:rPr>
        <w:br/>
      </w:r>
      <w:r>
        <w:t xml:space="preserve">great many which contribute to it. </w:t>
      </w:r>
      <w:r>
        <w:rPr>
          <w:lang w:val="el-GR" w:eastAsia="el-GR" w:bidi="el-GR"/>
        </w:rPr>
        <w:t>ψἐκ</w:t>
      </w:r>
      <w:r w:rsidRPr="00AC72F0">
        <w:rPr>
          <w:lang w:val="en-GB" w:eastAsia="el-GR" w:bidi="el-GR"/>
        </w:rPr>
        <w:t xml:space="preserve">, </w:t>
      </w:r>
      <w:r>
        <w:rPr>
          <w:vertAlign w:val="subscript"/>
        </w:rPr>
        <w:t>principa</w:t>
      </w:r>
      <w:r>
        <w:t>i</w:t>
      </w:r>
      <w:r>
        <w:rPr>
          <w:vertAlign w:val="subscript"/>
        </w:rPr>
        <w:t>5 hoWeve</w:t>
      </w:r>
      <w:r>
        <w:rPr>
          <w:vertAlign w:val="subscript"/>
        </w:rPr>
        <w:br/>
      </w:r>
      <w:r>
        <w:t>of these Is the Sun, the Direction of whofe Ray</w:t>
      </w:r>
      <w:r>
        <w:rPr>
          <w:vertAlign w:val="subscript"/>
        </w:rPr>
        <w:t>s upon</w:t>
      </w:r>
      <w:r>
        <w:rPr>
          <w:vertAlign w:val="subscript"/>
        </w:rPr>
        <w:br/>
      </w:r>
      <w:r>
        <w:t xml:space="preserve">Water, the nearer they approach </w:t>
      </w:r>
      <w:r>
        <w:rPr>
          <w:vertAlign w:val="subscript"/>
        </w:rPr>
        <w:t>to a</w:t>
      </w:r>
      <w:r>
        <w:t xml:space="preserve"> </w:t>
      </w:r>
      <w:r>
        <w:rPr>
          <w:b/>
          <w:bCs/>
        </w:rPr>
        <w:t>P</w:t>
      </w:r>
      <w:r>
        <w:rPr>
          <w:b/>
          <w:bCs/>
          <w:vertAlign w:val="subscript"/>
        </w:rPr>
        <w:t>erpe</w:t>
      </w:r>
      <w:r>
        <w:rPr>
          <w:b/>
          <w:bCs/>
        </w:rPr>
        <w:t>nth</w:t>
      </w:r>
      <w:r>
        <w:rPr>
          <w:b/>
          <w:bCs/>
          <w:vertAlign w:val="subscript"/>
        </w:rPr>
        <w:t>cu</w:t>
      </w:r>
      <w:r>
        <w:rPr>
          <w:b/>
          <w:bCs/>
        </w:rPr>
        <w:t>th th</w:t>
      </w:r>
      <w:r>
        <w:rPr>
          <w:b/>
          <w:bCs/>
          <w:vertAlign w:val="subscript"/>
        </w:rPr>
        <w:t>e more</w:t>
      </w:r>
      <w:r>
        <w:rPr>
          <w:b/>
          <w:bCs/>
          <w:vertAlign w:val="subscript"/>
        </w:rPr>
        <w:br/>
      </w:r>
      <w:r>
        <w:t xml:space="preserve">they ulways elevate rnto the </w:t>
      </w:r>
      <w:r>
        <w:rPr>
          <w:vertAlign w:val="subscript"/>
        </w:rPr>
        <w:t>v whtch Head</w:t>
      </w:r>
      <w:r>
        <w:rPr>
          <w:vertAlign w:val="subscript"/>
        </w:rPr>
        <w:br/>
      </w:r>
      <w:r>
        <w:t xml:space="preserve">consult theiObservatrons of Dr. Hasted, </w:t>
      </w:r>
      <w:r>
        <w:rPr>
          <w:vertAlign w:val="subscript"/>
        </w:rPr>
        <w:t>whkh</w:t>
      </w:r>
      <w:r>
        <w:t xml:space="preserve"> </w:t>
      </w:r>
      <w:r>
        <w:rPr>
          <w:b/>
          <w:bCs/>
        </w:rPr>
        <w:t>j</w:t>
      </w:r>
      <w:r>
        <w:rPr>
          <w:b/>
          <w:bCs/>
        </w:rPr>
        <w:tab/>
        <w:t>.</w:t>
      </w:r>
    </w:p>
    <w:p w14:paraId="51878280" w14:textId="77777777" w:rsidR="00AA6A10" w:rsidRDefault="00000000">
      <w:pPr>
        <w:tabs>
          <w:tab w:val="left" w:pos="5595"/>
        </w:tabs>
        <w:ind w:firstLine="360"/>
      </w:pPr>
      <w:r>
        <w:t xml:space="preserve">cjted in they proper Place. Another (mine </w:t>
      </w:r>
      <w:r>
        <w:rPr>
          <w:vertAlign w:val="subscript"/>
        </w:rPr>
        <w:t>gread</w:t>
      </w:r>
      <w:r>
        <w:tab/>
        <w:t>ike</w:t>
      </w:r>
    </w:p>
    <w:p w14:paraId="56A65059" w14:textId="77777777" w:rsidR="00AA6A10" w:rsidRDefault="00000000">
      <w:pPr>
        <w:ind w:firstLine="360"/>
      </w:pPr>
      <w:r>
        <w:t>foregotng, is the subterraneous hire, which is aher</w:t>
      </w:r>
      <w:r>
        <w:rPr>
          <w:vertAlign w:val="subscript"/>
        </w:rPr>
        <w:t>vs</w:t>
      </w:r>
      <w:r>
        <w:t xml:space="preserve"> th </w:t>
      </w:r>
      <w:r>
        <w:rPr>
          <w:vertAlign w:val="subscript"/>
        </w:rPr>
        <w:t>A</w:t>
      </w:r>
      <w:r>
        <w:t>&amp;i</w:t>
      </w:r>
      <w:r>
        <w:rPr>
          <w:vertAlign w:val="subscript"/>
        </w:rPr>
        <w:t>0n</w:t>
      </w:r>
      <w:r>
        <w:rPr>
          <w:vertAlign w:val="subscript"/>
        </w:rPr>
        <w:br/>
      </w:r>
      <w:r>
        <w:t>never at Rest. For it has been evinced by Obsiccedons nce</w:t>
      </w:r>
    </w:p>
    <w:p w14:paraId="45655D18" w14:textId="77777777" w:rsidR="00AA6A10" w:rsidRDefault="00000000">
      <w:r>
        <w:t>in Mines funk lowest, or in the deepest Wells, you. first conr-</w:t>
      </w:r>
      <w:r>
        <w:br/>
        <w:t>to a Depth in which Water never freezes, hut which continues</w:t>
      </w:r>
      <w:r>
        <w:br/>
        <w:t>almost always of the same Heat, without any Alteration, as</w:t>
      </w:r>
      <w:r>
        <w:br/>
        <w:t>the celebrated Acedemy at Paris observed long ago, in the Well</w:t>
      </w:r>
      <w:r>
        <w:br/>
        <w:t>of their Observatory , but as you descend .lower, the Heat</w:t>
      </w:r>
      <w:r>
        <w:br/>
        <w:t>begins to grow greater, increasing gradually more and more, in</w:t>
      </w:r>
      <w:r>
        <w:br/>
        <w:t xml:space="preserve">Proportion to the Depth, till at iast it becomes </w:t>
      </w:r>
      <w:r>
        <w:rPr>
          <w:i/>
          <w:iCs/>
        </w:rPr>
        <w:t>io</w:t>
      </w:r>
      <w:r>
        <w:t xml:space="preserve"> fnffocatiog,</w:t>
      </w:r>
      <w:r>
        <w:br/>
        <w:t>that unless it be tempered by the Cooinefs of running Water,</w:t>
      </w:r>
      <w:r>
        <w:br/>
        <w:t>and the Air that is' thence produced, it suffocates the Miners.</w:t>
      </w:r>
      <w:r>
        <w:br/>
        <w:t>And we fee alfo that in Winter, when the Water is cover-</w:t>
      </w:r>
      <w:r>
        <w:br/>
        <w:t>ed with Ice, and the Earth with a bard frozen Crust, if the Ice</w:t>
      </w:r>
      <w:r>
        <w:br/>
        <w:t>is broke, or the Earth is opened, both the Water and the Earth</w:t>
      </w:r>
      <w:r>
        <w:br/>
        <w:t>smoke with Heat. Nor bad the Philosophers, whom I heve</w:t>
      </w:r>
      <w:r>
        <w:br/>
        <w:t xml:space="preserve">formerly heard discoursing on this </w:t>
      </w:r>
      <w:r>
        <w:rPr>
          <w:lang w:val="la-Latn" w:eastAsia="la-Latn" w:bidi="la-Latn"/>
        </w:rPr>
        <w:t xml:space="preserve">Subjecti </w:t>
      </w:r>
      <w:r>
        <w:t>any Grounds for as-</w:t>
      </w:r>
      <w:r>
        <w:br/>
        <w:t>serting that this was all a Fiction, and that it was impossible</w:t>
      </w:r>
      <w:r>
        <w:br/>
        <w:t>that Fire should thus exist in the Bosom of the Earth, because</w:t>
      </w:r>
      <w:r>
        <w:br/>
        <w:t>it can neither he supplied with a proper Pabulum, or be agitated</w:t>
      </w:r>
      <w:r>
        <w:br/>
        <w:t>by Air; for certainly we ought to consider, that by the sole At-</w:t>
      </w:r>
      <w:r>
        <w:br/>
        <w:t>trition of the condensed Air, in the Bowels of the Earth, this</w:t>
      </w:r>
      <w:r>
        <w:br/>
        <w:t>Fire may he produced and preserved without any other Air, or</w:t>
      </w:r>
      <w:r>
        <w:br/>
        <w:t>any Pabulum. For should the Air, at any vast Depths under</w:t>
      </w:r>
      <w:r>
        <w:br/>
        <w:t>Ground, be condensed six hundred times more than the common</w:t>
      </w:r>
      <w:r>
        <w:br/>
        <w:t xml:space="preserve">Air, what Effects would it not be capable of </w:t>
      </w:r>
      <w:proofErr w:type="gramStart"/>
      <w:r>
        <w:t>producing ?</w:t>
      </w:r>
      <w:proofErr w:type="gramEnd"/>
      <w:r>
        <w:t xml:space="preserve"> in-</w:t>
      </w:r>
      <w:r>
        <w:br/>
        <w:t>credible ones without Dispute, since Authors worthy of Credit</w:t>
      </w:r>
      <w:r>
        <w:br/>
        <w:t>have declared, that Air forcibly compressed in an Iron Tohe has.</w:t>
      </w:r>
      <w:r>
        <w:br/>
        <w:t>there grown warm. It is not to be questioned, therefore, het</w:t>
      </w:r>
      <w:r>
        <w:br/>
        <w:t>that, in the deepest Parts of the Earth, where the Bodies</w:t>
      </w:r>
      <w:r>
        <w:br/>
        <w:t>are compressed by the prodigious Weight of those which he jf-</w:t>
      </w:r>
      <w:r>
        <w:br/>
        <w:t>heve them, the smallest Attrition must produce the greatest</w:t>
      </w:r>
      <w:r>
        <w:br/>
        <w:t>Heat. And hence, aS the Action of this Fire is perpetual, so</w:t>
      </w:r>
      <w:r>
        <w:br/>
        <w:t>likewise must be the Esseol: of it too, that is, a continual Exhalation</w:t>
      </w:r>
      <w:r>
        <w:br/>
        <w:t xml:space="preserve">of Water. </w:t>
      </w:r>
      <w:r>
        <w:rPr>
          <w:i/>
          <w:iCs/>
        </w:rPr>
        <w:t>The Existence of this subterraneous Fire seems to want</w:t>
      </w:r>
      <w:r>
        <w:rPr>
          <w:i/>
          <w:iCs/>
        </w:rPr>
        <w:br/>
        <w:t>farther Evidence, notwithstanding Boerhaave se little dispates it.</w:t>
      </w:r>
    </w:p>
    <w:p w14:paraId="5CB137BC" w14:textId="77777777" w:rsidR="00AA6A10" w:rsidRDefault="00000000">
      <w:pPr>
        <w:ind w:firstLine="360"/>
      </w:pPr>
      <w:r>
        <w:t>Regard is also to be had to the very great and constantly</w:t>
      </w:r>
      <w:r>
        <w:br/>
        <w:t>repeated Effects of common Fires, made use of by Man.-</w:t>
      </w:r>
      <w:r>
        <w:br/>
        <w:t>kind in every Part os the inhabited World, in the Dissipa-</w:t>
      </w:r>
      <w:r>
        <w:br/>
        <w:t>tion of Water, whether alone, or contained in Animals,</w:t>
      </w:r>
      <w:r>
        <w:br/>
        <w:t>Vegetables, or Fossils; for, doubtless, is any one computes</w:t>
      </w:r>
      <w:r>
        <w:br/>
        <w:t>the Measure of this exhaling Water, which socti Fire carries</w:t>
      </w:r>
      <w:r>
        <w:br/>
        <w:t>up, and distributes through the Air, he will find it to he</w:t>
      </w:r>
      <w:r>
        <w:br/>
        <w:t>incredibly great.</w:t>
      </w:r>
    </w:p>
    <w:p w14:paraId="15B41538" w14:textId="77777777" w:rsidR="00AA6A10" w:rsidRDefault="00000000">
      <w:pPr>
        <w:ind w:firstLine="360"/>
      </w:pPr>
      <w:r>
        <w:t>Again, the Force os a very sharp Frost carries off from.</w:t>
      </w:r>
      <w:r>
        <w:br/>
        <w:t xml:space="preserve">Ice every Moment a surprising Quantity of Waters, so </w:t>
      </w:r>
      <w:r>
        <w:rPr>
          <w:u w:val="single"/>
        </w:rPr>
        <w:t>tha</w:t>
      </w:r>
      <w:r>
        <w:t>t</w:t>
      </w:r>
      <w:r>
        <w:br/>
        <w:t>in a little time the Mass is coofumed, being dispersed into the</w:t>
      </w:r>
      <w:r>
        <w:br/>
        <w:t xml:space="preserve">Air by the Cold alone, as </w:t>
      </w:r>
      <w:proofErr w:type="gramStart"/>
      <w:r>
        <w:t>the .</w:t>
      </w:r>
      <w:proofErr w:type="gramEnd"/>
      <w:r>
        <w:t xml:space="preserve"> excellent Mr. Boyle plainly dis-</w:t>
      </w:r>
      <w:r>
        <w:br/>
        <w:t>covered by an Experiment made with the Balance. But dally</w:t>
      </w:r>
      <w:r>
        <w:br/>
        <w:t>Observation certainly evinces, that by the piercing Coin of a.</w:t>
      </w:r>
      <w:r>
        <w:br/>
        <w:t>very severe Winter, all Kinds of Bodies are strangely worn away,</w:t>
      </w:r>
      <w:r>
        <w:br/>
        <w:t>diminished, consumed, and dispersed through the Ain.</w:t>
      </w:r>
    </w:p>
    <w:p w14:paraId="389ECABA" w14:textId="77777777" w:rsidR="00AA6A10" w:rsidRDefault="00000000">
      <w:pPr>
        <w:ind w:firstLine="360"/>
      </w:pPr>
      <w:r>
        <w:t>It seems probable allo, that every physical Cause, which</w:t>
      </w:r>
      <w:r>
        <w:br/>
        <w:t>is cedable of so disuniting the Particles of Water from one</w:t>
      </w:r>
      <w:r>
        <w:br/>
        <w:t>another, as to make every one of them exist separately,</w:t>
      </w:r>
      <w:r>
        <w:br/>
        <w:t xml:space="preserve">will also, </w:t>
      </w:r>
      <w:r>
        <w:rPr>
          <w:i/>
          <w:iCs/>
        </w:rPr>
        <w:t>by</w:t>
      </w:r>
      <w:r>
        <w:t xml:space="preserve"> this means, make thofe Particles immediate-</w:t>
      </w:r>
      <w:r>
        <w:br/>
        <w:t>ly acquire so large a Surface, in Proportion to their very sinall</w:t>
      </w:r>
      <w:r>
        <w:br/>
        <w:t xml:space="preserve">Weight, that they will be able to float in the Ain. </w:t>
      </w:r>
      <w:proofErr w:type="gramStart"/>
      <w:r>
        <w:t>.And</w:t>
      </w:r>
      <w:proofErr w:type="gramEnd"/>
      <w:r>
        <w:br/>
        <w:t>indeed, this Solution of Bodies into their smallest Parts appears</w:t>
      </w:r>
      <w:r>
        <w:br/>
        <w:t>at last so to increase their Surfaces, in respeci to their Quantity</w:t>
      </w:r>
      <w:r>
        <w:br/>
        <w:t>of Matter, that in every Division of them, this Aptitude to</w:t>
      </w:r>
      <w:r>
        <w:br/>
        <w:t>swim in a lighter Liquid is very much augmented, as the</w:t>
      </w:r>
      <w:r>
        <w:br/>
        <w:t>Geometricians heve long ago observed. But it is farther dis-</w:t>
      </w:r>
      <w:r>
        <w:br/>
        <w:t>covered by physical Observations, that, besides the Gravity of</w:t>
      </w:r>
      <w:r>
        <w:br/>
        <w:t>Bodies, there is likewise a certain repelling Force, which tends,</w:t>
      </w:r>
      <w:r>
        <w:br/>
      </w:r>
      <w:r>
        <w:rPr>
          <w:b/>
          <w:bCs/>
        </w:rPr>
        <w:t xml:space="preserve">to </w:t>
      </w:r>
      <w:r>
        <w:t xml:space="preserve">prevent the Contadl of the Surfaces of different Bodies, </w:t>
      </w:r>
      <w:r>
        <w:rPr>
          <w:b/>
          <w:bCs/>
        </w:rPr>
        <w:t>and-</w:t>
      </w:r>
      <w:r>
        <w:rPr>
          <w:b/>
          <w:bCs/>
        </w:rPr>
        <w:br/>
      </w:r>
      <w:r>
        <w:t xml:space="preserve">which, consequently, is always increased in Proportion to </w:t>
      </w:r>
      <w:r>
        <w:rPr>
          <w:b/>
          <w:bCs/>
        </w:rPr>
        <w:t>the</w:t>
      </w:r>
      <w:r>
        <w:rPr>
          <w:b/>
          <w:bCs/>
        </w:rPr>
        <w:br/>
      </w:r>
      <w:r>
        <w:t>Augmentation of their Surfaces. Hence it follows, that Bodies</w:t>
      </w:r>
      <w:r>
        <w:br/>
        <w:t>very minutely divided, defeend, on this Account, with more</w:t>
      </w:r>
      <w:r>
        <w:br/>
        <w:t xml:space="preserve">Difficulty by the Force of their Gravity, than they would </w:t>
      </w:r>
      <w:r>
        <w:rPr>
          <w:b/>
          <w:bCs/>
        </w:rPr>
        <w:t>do,</w:t>
      </w:r>
      <w:r>
        <w:rPr>
          <w:b/>
          <w:bCs/>
        </w:rPr>
        <w:br/>
      </w:r>
      <w:r>
        <w:t>if theywere aited upon by the Law of Gravitation ooly. And</w:t>
      </w:r>
      <w:r>
        <w:br/>
      </w:r>
      <w:r>
        <w:lastRenderedPageBreak/>
        <w:t>the Action of this recond Property of Bedies seems particularly,</w:t>
      </w:r>
      <w:r>
        <w:br/>
        <w:t>to prevent the immediate Descent of all the Particles of Water</w:t>
      </w:r>
      <w:r>
        <w:br/>
        <w:t>out of the Air' that surrounds the Earth.</w:t>
      </w:r>
    </w:p>
    <w:p w14:paraId="3ED4230D" w14:textId="77777777" w:rsidR="00AA6A10" w:rsidRDefault="00000000">
      <w:pPr>
        <w:ind w:firstLine="360"/>
      </w:pPr>
      <w:r>
        <w:t>It seems to be the Effect of the very same Property, that</w:t>
      </w:r>
      <w:r>
        <w:br/>
        <w:t>the Particles of Water may be expanded round the Air con-</w:t>
      </w:r>
      <w:r>
        <w:br/>
        <w:t>tained in them, and thus form that spherical Body which we call</w:t>
      </w:r>
      <w:r>
        <w:br/>
        <w:t>a Bubble. Arid besides, any Heat or expanding Spirit what-</w:t>
      </w:r>
      <w:r>
        <w:br/>
        <w:t>ever, while perhaps it acts in the fame Mariner, may, as well</w:t>
      </w:r>
      <w:r>
        <w:br/>
        <w:t>as Air, he always, at last capable of rendering Water lighter;'</w:t>
      </w:r>
      <w:r>
        <w:br/>
        <w:t>but when afterwards, the Water being fo divided into very light</w:t>
      </w:r>
      <w:r>
        <w:br/>
        <w:t>spherical Bubbles, is carried upwards, then does every Bubble</w:t>
      </w:r>
      <w:r>
        <w:br/>
        <w:t>expand itself more and more continually, and so is able n,</w:t>
      </w:r>
      <w:r>
        <w:br/>
        <w:t>ascend for a long time, and to remain aloft in the Atmosphere,</w:t>
      </w:r>
      <w:r>
        <w:br/>
        <w:t>And hence it is manifest, thet the Particles of Water may</w:t>
      </w:r>
      <w:r>
        <w:br/>
        <w:t>aseend to a great Height. . See Halley, in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Philosophical</w:t>
      </w:r>
      <w:r>
        <w:rPr>
          <w:i/>
          <w:iCs/>
        </w:rPr>
        <w:br/>
        <w:t>Transactions,</w:t>
      </w:r>
      <w:r>
        <w:t xml:space="preserve"> I692. Na cxcii.p. 468, </w:t>
      </w:r>
      <w:r>
        <w:rPr>
          <w:i/>
          <w:iCs/>
        </w:rPr>
        <w:t>etc.</w:t>
      </w:r>
    </w:p>
    <w:p w14:paraId="6B518F9F" w14:textId="77777777" w:rsidR="00AA6A10" w:rsidRDefault="00000000">
      <w:pPr>
        <w:ind w:firstLine="360"/>
      </w:pPr>
      <w:r>
        <w:t>But in the last Plane, there is no Cause whatever</w:t>
      </w:r>
      <w:r>
        <w:br/>
        <w:t>which carries up such a Quantity of Water from the Earth</w:t>
      </w:r>
      <w:r>
        <w:br/>
        <w:t>into the Air as the Wind, as the same admirable Halley</w:t>
      </w:r>
      <w:r>
        <w:br/>
        <w:t>has elegantly demonstrated, and as I myfeIf heve learned</w:t>
      </w:r>
      <w:r>
        <w:br/>
        <w:t>from various Experiments, not without Astonishment. sor</w:t>
      </w:r>
      <w:r>
        <w:br/>
        <w:t>having exposed a Copper Cyllndcr full of Water to the Wind</w:t>
      </w:r>
      <w:r>
        <w:br w:type="page"/>
      </w:r>
    </w:p>
    <w:p w14:paraId="32FFC82A" w14:textId="77777777" w:rsidR="00AA6A10" w:rsidRDefault="00000000">
      <w:pPr>
        <w:ind w:left="360" w:hanging="360"/>
      </w:pPr>
      <w:r>
        <w:lastRenderedPageBreak/>
        <w:t>in stormy Weather, I was surprised at the incredible Quantity</w:t>
      </w:r>
      <w:r>
        <w:br/>
        <w:t xml:space="preserve">of Water carried off in a little </w:t>
      </w:r>
      <w:proofErr w:type="gramStart"/>
      <w:r>
        <w:t>time;,</w:t>
      </w:r>
      <w:proofErr w:type="gramEnd"/>
      <w:r>
        <w:t xml:space="preserve"> .whereas, when the</w:t>
      </w:r>
      <w:r>
        <w:br/>
        <w:t>Wind was still, -which happened presently after, but a Very</w:t>
      </w:r>
      <w:r>
        <w:br/>
        <w:t>little Water exhaled, though the Heat of the Weather was</w:t>
      </w:r>
      <w:r>
        <w:br/>
        <w:t xml:space="preserve">still the same. For this </w:t>
      </w:r>
      <w:proofErr w:type="gramStart"/>
      <w:r>
        <w:t>Reason</w:t>
      </w:r>
      <w:proofErr w:type="gramEnd"/>
      <w:r>
        <w:t xml:space="preserve"> it seems ordered, that high</w:t>
      </w:r>
      <w:r>
        <w:br/>
        <w:t>Winds should follow large Quantities of Rain, that, by thus</w:t>
      </w:r>
      <w:r>
        <w:br/>
        <w:t>agitating the sailing Water, and carrying it up again into the</w:t>
      </w:r>
      <w:r>
        <w:br/>
        <w:t>Air, they may prevent its stagnating and putrefying, and by thts</w:t>
      </w:r>
    </w:p>
    <w:p w14:paraId="19AEC169" w14:textId="77777777" w:rsidR="00AA6A10" w:rsidRDefault="00000000">
      <w:pPr>
        <w:ind w:left="360" w:hanging="360"/>
      </w:pPr>
      <w:r>
        <w:t>. M</w:t>
      </w:r>
      <w:r>
        <w:rPr>
          <w:u w:val="single"/>
        </w:rPr>
        <w:t>ean</w:t>
      </w:r>
      <w:r>
        <w:t>s proving destructive to the vegetable Kingdom. All these</w:t>
      </w:r>
      <w:r>
        <w:br/>
        <w:t>Causes, therefore, when they conspire together, are fufficientiy</w:t>
      </w:r>
    </w:p>
    <w:p w14:paraId="603E9DED" w14:textId="77777777" w:rsidR="00AA6A10" w:rsidRDefault="00000000">
      <w:pPr>
        <w:ind w:left="360" w:hanging="360"/>
      </w:pPr>
      <w:r>
        <w:t>. capable os dissipating Water into the Air, and there keeping it</w:t>
      </w:r>
      <w:r>
        <w:br/>
        <w:t>in continual Motion.</w:t>
      </w:r>
    </w:p>
    <w:p w14:paraId="5D3D838F" w14:textId="77777777" w:rsidR="00AA6A10" w:rsidRDefault="00000000">
      <w:pPr>
        <w:ind w:firstLine="360"/>
      </w:pPr>
      <w:r>
        <w:t>If we consider now the Action of this elastic Air, replete</w:t>
      </w:r>
      <w:r>
        <w:br/>
        <w:t>with Water, on the Body of a Man, Fossil, or Vegetable, we</w:t>
      </w:r>
      <w:r>
        <w:br/>
        <w:t>shall find it bring about many and Very wonderfid Changes;</w:t>
      </w:r>
      <w:r>
        <w:br/>
        <w:t>for if we reflect upon its singular Fineness, which renders it</w:t>
      </w:r>
      <w:r>
        <w:br/>
        <w:t>'exceedingly penetrating, and that it is perpetually insinuating</w:t>
      </w:r>
      <w:r>
        <w:br/>
        <w:t>itself into every little Void Space ; and if at the same time we</w:t>
      </w:r>
      <w:r>
        <w:br/>
        <w:t>take into Consideration its constant Mobility’, by which it is</w:t>
      </w:r>
      <w:r>
        <w:br/>
        <w:t>always kept Vigorous and active, it is manifest that these Qua-</w:t>
      </w:r>
      <w:r>
        <w:br/>
        <w:t>lities being determined upon Bedies by the Force of Gravity,</w:t>
      </w:r>
      <w:r>
        <w:br/>
        <w:t>are capable of producing an infinite Number os Effects. But</w:t>
      </w:r>
      <w:r>
        <w:br/>
        <w:t>the Water that is distributed through the Air will also be</w:t>
      </w:r>
      <w:r>
        <w:br/>
        <w:t>still more efficacious, heing itself agitated by the Motion os the</w:t>
      </w:r>
      <w:r>
        <w:br/>
        <w:t>-sees, and by this Means it will more readily dissolve the Salts,</w:t>
      </w:r>
      <w:r>
        <w:br/>
        <w:t>and the saline and saponaceous Substances of the Bedies it is</w:t>
      </w:r>
      <w:r>
        <w:br/>
        <w:t>applied to. And as there are many such Parts in most Bodies,</w:t>
      </w:r>
      <w:r>
        <w:br/>
        <w:t>and those Parts too are the principal Instruments of their Action,</w:t>
      </w:r>
      <w:r>
        <w:br/>
        <w:t>hence we easily apprehend, that, by means of the Application</w:t>
      </w:r>
      <w:r>
        <w:br/>
        <w:t>of the Air, the proper Virtues of Bedies may be excited to</w:t>
      </w:r>
      <w:r>
        <w:br/>
        <w:t>Action, so far as they depend upon their Salts and Soaps. In</w:t>
      </w:r>
      <w:r>
        <w:br/>
        <w:t>the mean time, the principal Alteration wrought upon Bodies</w:t>
      </w:r>
      <w:r>
        <w:br/>
        <w:t>by the Water of the Air, is its rendering fixed Salts, and other</w:t>
      </w:r>
      <w:r>
        <w:br/>
        <w:t xml:space="preserve">compound Bedies, Volatile. This </w:t>
      </w:r>
      <w:r>
        <w:rPr>
          <w:lang w:val="la-Latn" w:eastAsia="la-Latn" w:bidi="la-Latn"/>
        </w:rPr>
        <w:t xml:space="preserve">Phaenomenon </w:t>
      </w:r>
      <w:r>
        <w:t>was observed</w:t>
      </w:r>
      <w:r>
        <w:br/>
        <w:t>by all the ChymistS of old, and is constantiy found to hold true,</w:t>
      </w:r>
      <w:r>
        <w:br/>
        <w:t>that is, all native Salts, if they are rendered exceeding dry by</w:t>
      </w:r>
      <w:r>
        <w:br/>
        <w:t>an open Fine, and then, pounded and exposed to the Air in a</w:t>
      </w:r>
      <w:r>
        <w:br/>
        <w:t>Glass Bason, will there, by means os the Water in the Air, be</w:t>
      </w:r>
      <w:r>
        <w:br/>
        <w:t>converted into a Liquid, and from the perfectly saline Part there</w:t>
      </w:r>
      <w:r>
        <w:br/>
        <w:t>will be separated an Earth, winch did not appear before. If</w:t>
      </w:r>
      <w:r>
        <w:br/>
        <w:t>this saline Liquor, thus freed from this Earth, is again thoroughly</w:t>
      </w:r>
      <w:r>
        <w:br/>
        <w:t>dried by a clear Fine, and if afterwards the Salt is beaten, and</w:t>
      </w:r>
      <w:r>
        <w:br/>
        <w:t xml:space="preserve">again dissolved in the Air, it will </w:t>
      </w:r>
      <w:r>
        <w:rPr>
          <w:lang w:val="la-Latn" w:eastAsia="la-Latn" w:bidi="la-Latn"/>
        </w:rPr>
        <w:t xml:space="preserve">deposite </w:t>
      </w:r>
      <w:r>
        <w:t>some more Earth.</w:t>
      </w:r>
      <w:r>
        <w:br/>
        <w:t>And if, by several Repetitions of this Solution and Inspissation,</w:t>
      </w:r>
      <w:r>
        <w:br/>
        <w:t>you thus remove all .the Earth that is every time produced, you</w:t>
      </w:r>
      <w:r>
        <w:br/>
        <w:t>will at last procure an incredible Quantity ; but at the same</w:t>
      </w:r>
      <w:r>
        <w:br/>
        <w:t>time you will have nothing else remaining; for that other Prin-</w:t>
      </w:r>
      <w:r>
        <w:br/>
        <w:t>ciple, which before, in Conjunction with the Earth, constituted</w:t>
      </w:r>
      <w:r>
        <w:br/>
        <w:t>the Salt, is, by this repeated Action of the Water of the Air</w:t>
      </w:r>
      <w:r>
        <w:br/>
        <w:t>so disengaged from its Earth with which it. was incorporated,</w:t>
      </w:r>
      <w:r>
        <w:br/>
        <w:t>that now, existing separately, tit becomes perfectly Volatile, is</w:t>
      </w:r>
      <w:r>
        <w:br/>
        <w:t>dissipated in the Air, nor does ever again come within the Co-</w:t>
      </w:r>
      <w:r>
        <w:br/>
        <w:t>gnizance of our Senses. Nor has the industry of the Chymists -</w:t>
      </w:r>
      <w:r>
        <w:br/>
        <w:t>discovered this wonderful Metamorphosis in native Balts alone,</w:t>
      </w:r>
      <w:r>
        <w:br/>
        <w:t>but likewise in the fixed Salts prepared by Fire from-</w:t>
      </w:r>
      <w:proofErr w:type="gramStart"/>
      <w:r>
        <w:t>Vegetables ;</w:t>
      </w:r>
      <w:proofErr w:type="gramEnd"/>
      <w:r>
        <w:br/>
        <w:t>for hy tins tedious Operation, these Salts are likewise resolved</w:t>
      </w:r>
      <w:r>
        <w:br/>
        <w:t>into an Earth, which fixes them,'and a Principle perfectly</w:t>
      </w:r>
    </w:p>
    <w:p w14:paraId="1BECE576" w14:textId="77777777" w:rsidR="00AA6A10" w:rsidRDefault="00000000">
      <w:pPr>
        <w:ind w:firstLine="360"/>
      </w:pPr>
      <w:r>
        <w:t>- volatile, which is intimately united with it. And these Reso-</w:t>
      </w:r>
      <w:r>
        <w:br/>
        <w:t>lutions, which are Very singular and wonderful, can be per-</w:t>
      </w:r>
      <w:r>
        <w:br/>
        <w:t>formed by no other Means than this Very fubtile Application of</w:t>
      </w:r>
      <w:r>
        <w:br/>
        <w:t>the Water distributed in the Ain, which Art, formerly held a</w:t>
      </w:r>
      <w:r>
        <w:br/>
        <w:t>Secret, being now more practised, has let abundance of Light</w:t>
      </w:r>
      <w:r>
        <w:br/>
        <w:t>into the Art os Chemistry ’, though at the same .time it has too</w:t>
      </w:r>
      <w:r>
        <w:br/>
        <w:t>often proved of .Disservice to the Chymistssswho being. quite</w:t>
      </w:r>
      <w:r>
        <w:br/>
        <w:t>tired out with the Tediousness of the Work, have lost, in the</w:t>
      </w:r>
      <w:r>
        <w:br/>
        <w:t>End, both their Labour and the Thing they were in search of.</w:t>
      </w:r>
      <w:r>
        <w:br/>
        <w:t>But again, whenever the Air abounds with Water, and is, at'</w:t>
      </w:r>
      <w:r>
        <w:br/>
        <w:t>the same time, agitated by Heat or Wind, then inis Water will</w:t>
      </w:r>
      <w:r>
        <w:br/>
        <w:t xml:space="preserve">relax the Parts of Bedies so suddenly find so </w:t>
      </w:r>
      <w:r>
        <w:rPr>
          <w:lang w:val="la-Latn" w:eastAsia="la-Latn" w:bidi="la-Latn"/>
        </w:rPr>
        <w:t>efficaci</w:t>
      </w:r>
      <w:r>
        <w:t>oufly,</w:t>
      </w:r>
      <w:r>
        <w:br/>
        <w:t>as must surprise every' one who is not acquainted with these</w:t>
      </w:r>
      <w:r>
        <w:br/>
        <w:t>Subjects. But by this Means, likewise, many Bedies are'</w:t>
      </w:r>
      <w:r>
        <w:br/>
      </w:r>
      <w:r>
        <w:rPr>
          <w:lang w:val="la-Latn" w:eastAsia="la-Latn" w:bidi="la-Latn"/>
        </w:rPr>
        <w:t>m</w:t>
      </w:r>
      <w:r>
        <w:rPr>
          <w:u w:val="single"/>
          <w:lang w:val="la-Latn" w:eastAsia="la-Latn" w:bidi="la-Latn"/>
        </w:rPr>
        <w:t>arec</w:t>
      </w:r>
      <w:r>
        <w:rPr>
          <w:lang w:val="la-Latn" w:eastAsia="la-Latn" w:bidi="la-Latn"/>
        </w:rPr>
        <w:t xml:space="preserve">mied, </w:t>
      </w:r>
      <w:r>
        <w:t>nod others are thrown into Fermentation. Andas</w:t>
      </w:r>
      <w:r>
        <w:br/>
        <w:t xml:space="preserve">for the Putrefaction of the Bedies, certainly it </w:t>
      </w:r>
      <w:proofErr w:type="gramStart"/>
      <w:r>
        <w:t>iS.scarcely</w:t>
      </w:r>
      <w:proofErr w:type="gramEnd"/>
      <w:r>
        <w:t xml:space="preserve"> more</w:t>
      </w:r>
      <w:r>
        <w:br/>
        <w:t>promoted by any other Cause than the Humidity of a hot</w:t>
      </w:r>
      <w:r>
        <w:br/>
        <w:t>Ain, which, in a Very little time, resolves the Bedies, which</w:t>
      </w:r>
      <w:r>
        <w:br/>
        <w:t>are that Way disposed, into a putrid sanious Matter. And for</w:t>
      </w:r>
      <w:r>
        <w:br/>
        <w:t>this Reason, the Physicians long ago asserted, that the Plague</w:t>
      </w:r>
      <w:r>
        <w:br/>
        <w:t>itself is generated among Animais, from an Air that has been</w:t>
      </w:r>
      <w:r>
        <w:br/>
        <w:t xml:space="preserve">both very, </w:t>
      </w:r>
      <w:proofErr w:type="gramStart"/>
      <w:r>
        <w:t>moist</w:t>
      </w:r>
      <w:proofErr w:type="gramEnd"/>
      <w:r>
        <w:t xml:space="preserve"> and warm for a considerable. time. in shots,</w:t>
      </w:r>
      <w:r>
        <w:br/>
      </w:r>
      <w:proofErr w:type="gramStart"/>
      <w:r>
        <w:lastRenderedPageBreak/>
        <w:t>therefore,.</w:t>
      </w:r>
      <w:proofErr w:type="gramEnd"/>
      <w:r>
        <w:t xml:space="preserve"> fince it so dissolves Salts and saponaceous and saline</w:t>
      </w:r>
      <w:r>
        <w:br/>
        <w:t>Substances,eleVatesthem all together, disperses them about, drives</w:t>
      </w:r>
      <w:r>
        <w:br/>
        <w:t>them against, and makes them penetrate into whet Bedies they</w:t>
      </w:r>
      <w:r>
        <w:br/>
        <w:t>meet with, it is manifest, that, by this Means, it must apply</w:t>
      </w:r>
      <w:r>
        <w:br/>
        <w:t>the Forces of some Bedies to others, and thus bring about</w:t>
      </w:r>
      <w:r>
        <w:br/>
        <w:t>such Actions between Bodies, as hardly ever happen from other</w:t>
      </w:r>
      <w:r>
        <w:br/>
        <w:t>Causes ; for whet other Cause could produce the foetid Butter-'</w:t>
      </w:r>
      <w:r>
        <w:br/>
        <w:t xml:space="preserve">like Dew, described in the </w:t>
      </w:r>
      <w:r>
        <w:rPr>
          <w:i/>
          <w:iCs/>
        </w:rPr>
        <w:t>Abridgment of the Philosophical</w:t>
      </w:r>
      <w:r>
        <w:rPr>
          <w:i/>
          <w:iCs/>
        </w:rPr>
        <w:br/>
        <w:t>Transactions, .Torn.</w:t>
      </w:r>
      <w:r>
        <w:t xml:space="preserve"> </w:t>
      </w:r>
      <w:r>
        <w:rPr>
          <w:lang w:val="la-Latn" w:eastAsia="la-Latn" w:bidi="la-Latn"/>
        </w:rPr>
        <w:t xml:space="preserve">ii. </w:t>
      </w:r>
      <w:r>
        <w:t>I4</w:t>
      </w:r>
      <w:proofErr w:type="gramStart"/>
      <w:r>
        <w:t>T ?</w:t>
      </w:r>
      <w:proofErr w:type="gramEnd"/>
      <w:r>
        <w:t xml:space="preserve"> Or what else could cause the salt</w:t>
      </w:r>
      <w:r>
        <w:br/>
        <w:t xml:space="preserve">Rain, observed at Sea, </w:t>
      </w:r>
      <w:r>
        <w:rPr>
          <w:i/>
          <w:iCs/>
        </w:rPr>
        <w:t>Journal des Sfav.</w:t>
      </w:r>
      <w:r>
        <w:t xml:space="preserve"> I683. </w:t>
      </w:r>
      <w:proofErr w:type="gramStart"/>
      <w:r>
        <w:t>435 ?</w:t>
      </w:r>
      <w:proofErr w:type="gramEnd"/>
    </w:p>
    <w:p w14:paraId="6A2B918B" w14:textId="77777777" w:rsidR="00AA6A10" w:rsidRDefault="00000000">
      <w:pPr>
        <w:ind w:firstLine="360"/>
      </w:pPr>
      <w:proofErr w:type="gramStart"/>
      <w:r>
        <w:t>Thusfar</w:t>
      </w:r>
      <w:proofErr w:type="gramEnd"/>
      <w:r>
        <w:t xml:space="preserve"> we have sufficiently considered the Air, with </w:t>
      </w:r>
      <w:r>
        <w:rPr>
          <w:lang w:val="la-Latn" w:eastAsia="la-Latn" w:bidi="la-Latn"/>
        </w:rPr>
        <w:t>respect-</w:t>
      </w:r>
      <w:r>
        <w:rPr>
          <w:lang w:val="la-Latn" w:eastAsia="la-Latn" w:bidi="la-Latn"/>
        </w:rPr>
        <w:br/>
        <w:t xml:space="preserve">io </w:t>
      </w:r>
      <w:r>
        <w:t>its Elasticity, and the Fire and Water contained in it. We</w:t>
      </w:r>
    </w:p>
    <w:p w14:paraId="247B6BBF" w14:textId="77777777" w:rsidR="00AA6A10" w:rsidRDefault="00000000">
      <w:r>
        <w:t>are now to examine it in another View. Let us then cane-</w:t>
      </w:r>
      <w:r>
        <w:br/>
        <w:t>fully enquire whet other Corpuscles, besides those we have</w:t>
      </w:r>
      <w:r>
        <w:br/>
        <w:t>specified, float perpetually in this Air; but this is a Field of</w:t>
      </w:r>
      <w:r>
        <w:br/>
        <w:t>Enquiry which is boundless: For as the Earth, considered in</w:t>
      </w:r>
      <w:r>
        <w:br/>
        <w:t xml:space="preserve">its whole Extent, receives every thing that </w:t>
      </w:r>
      <w:r>
        <w:rPr>
          <w:lang w:val="la-Latn" w:eastAsia="la-Latn" w:bidi="la-Latn"/>
        </w:rPr>
        <w:t xml:space="preserve">salis </w:t>
      </w:r>
      <w:r>
        <w:t>out of the Ain,</w:t>
      </w:r>
      <w:r>
        <w:br/>
        <w:t>so, on the other Hand, the Air receives every thing again from</w:t>
      </w:r>
      <w:r>
        <w:br/>
        <w:t>the Earth; and thus, between these two Elements, a perpetual</w:t>
      </w:r>
      <w:r>
        <w:br/>
        <w:t>Revolution and Distillation of all things is carried on.</w:t>
      </w:r>
    </w:p>
    <w:p w14:paraId="2DE14798" w14:textId="77777777" w:rsidR="00AA6A10" w:rsidRDefault="00000000">
      <w:pPr>
        <w:ind w:firstLine="360"/>
      </w:pPr>
      <w:r>
        <w:t>In the first Place, then, all the Parts of Vegetables per-</w:t>
      </w:r>
      <w:r>
        <w:br/>
        <w:t>petually changing, are dispersed throughout the Atmosphere.</w:t>
      </w:r>
      <w:r>
        <w:br/>
        <w:t>That the Spirits of Vegetables do always and every where ex-</w:t>
      </w:r>
      <w:r>
        <w:br/>
        <w:t xml:space="preserve">hale, and fill </w:t>
      </w:r>
      <w:proofErr w:type="gramStart"/>
      <w:r>
        <w:t>the .Air</w:t>
      </w:r>
      <w:proofErr w:type="gramEnd"/>
      <w:r>
        <w:t xml:space="preserve"> with a continual Fragrance, nobody can</w:t>
      </w:r>
      <w:r>
        <w:br/>
        <w:t>dispute. And it is very certain, that the Odour of Plants di-</w:t>
      </w:r>
      <w:r>
        <w:br/>
        <w:t>spersed through vast Tracts of Air, inform Mariners, before they</w:t>
      </w:r>
      <w:r>
        <w:br/>
        <w:t>discover Land, of their Approach to the Shore. It is farther</w:t>
      </w:r>
      <w:r>
        <w:br/>
        <w:t>known, that these Spirits spontaneoufly exhale out of the Bedies,</w:t>
      </w:r>
      <w:r>
        <w:br/>
        <w:t>in which they are generated, and are scarcely to be confined</w:t>
      </w:r>
      <w:r>
        <w:br/>
        <w:t>and preserved, except in Vessels stopped Very close. Hence,</w:t>
      </w:r>
      <w:r>
        <w:br/>
        <w:t>then, it follows, that whatever odoriferous Spirits are at any</w:t>
      </w:r>
      <w:r>
        <w:br/>
        <w:t>time by Nature produced in Plants, all these are, at last, eon-</w:t>
      </w:r>
      <w:r>
        <w:br/>
        <w:t xml:space="preserve">tinned in the Air. And for this </w:t>
      </w:r>
      <w:proofErr w:type="gramStart"/>
      <w:r>
        <w:t>Reason</w:t>
      </w:r>
      <w:proofErr w:type="gramEnd"/>
      <w:r>
        <w:t xml:space="preserve"> it is not at all to be</w:t>
      </w:r>
      <w:r>
        <w:br/>
        <w:t>wondered, that these Spirits should afterwards return with the</w:t>
      </w:r>
      <w:r>
        <w:br/>
        <w:t>Water os the Air into the Bedies destined to receive them,</w:t>
      </w:r>
      <w:r>
        <w:br/>
        <w:t>and that the Ain should thus yield up to the Earth what it origi-</w:t>
      </w:r>
      <w:r>
        <w:br/>
        <w:t>nally received from it. In sect, we find nothing in Nature</w:t>
      </w:r>
      <w:r>
        <w:br/>
        <w:t>less imitable by Art, than the fragrant Spirits peculiar to each</w:t>
      </w:r>
      <w:r>
        <w:br/>
        <w:t>Plant. But these, when they are once freed from the Tenacity?</w:t>
      </w:r>
      <w:r>
        <w:br/>
        <w:t>os the Sulphur or Oil that entangles and retains them, always,</w:t>
      </w:r>
      <w:r>
        <w:br/>
        <w:t>from their own proper Nature, become Volatile, and are di-</w:t>
      </w:r>
      <w:r>
        <w:br/>
        <w:t>spersed through the Atmosphere. How Various, then, must he</w:t>
      </w:r>
      <w:r>
        <w:br/>
        <w:t>the Effects that are hence produced; and how wonderful the</w:t>
      </w:r>
      <w:r>
        <w:br/>
        <w:t xml:space="preserve">grand </w:t>
      </w:r>
      <w:r>
        <w:rPr>
          <w:i/>
          <w:iCs/>
        </w:rPr>
        <w:t>Metempsychosis</w:t>
      </w:r>
      <w:r>
        <w:t xml:space="preserve"> or Transmigration that is, by this Means,</w:t>
      </w:r>
      <w:r>
        <w:br/>
        <w:t xml:space="preserve">brought </w:t>
      </w:r>
      <w:proofErr w:type="gramStart"/>
      <w:r>
        <w:t>aboutl .</w:t>
      </w:r>
      <w:proofErr w:type="gramEnd"/>
    </w:p>
    <w:p w14:paraId="36845774" w14:textId="77777777" w:rsidR="00AA6A10" w:rsidRDefault="00000000">
      <w:pPr>
        <w:ind w:firstLine="360"/>
      </w:pPr>
      <w:r>
        <w:t>But again, when we consider that Vegetables, duly prepared</w:t>
      </w:r>
      <w:r>
        <w:br/>
        <w:t>by a proper Fermentation, yield a large Quantity of Vinous.</w:t>
      </w:r>
      <w:r>
        <w:br/>
        <w:t>Spirits, that are continually exhaling, must we not hence con-</w:t>
      </w:r>
      <w:r>
        <w:br/>
        <w:t>ceive, that all those Spirits which have ever been produced</w:t>
      </w:r>
      <w:r>
        <w:br/>
        <w:t>from any fermented Vegetable whatever, over the whole Face</w:t>
      </w:r>
      <w:r>
        <w:br/>
        <w:t xml:space="preserve">of the Earth, have at last exhaled </w:t>
      </w:r>
      <w:proofErr w:type="gramStart"/>
      <w:r>
        <w:t>into .</w:t>
      </w:r>
      <w:proofErr w:type="gramEnd"/>
      <w:r>
        <w:t xml:space="preserve"> the </w:t>
      </w:r>
      <w:proofErr w:type="gramStart"/>
      <w:r>
        <w:t>Air ?</w:t>
      </w:r>
      <w:proofErr w:type="gramEnd"/>
      <w:r>
        <w:t xml:space="preserve"> And in this</w:t>
      </w:r>
      <w:r>
        <w:br/>
        <w:t>View we now look upon this Ain again aS a Cloud, as it were,</w:t>
      </w:r>
      <w:r>
        <w:br/>
        <w:t>of Spirits of Wine, in Reality, whether Wine be drank by</w:t>
      </w:r>
      <w:r>
        <w:br/>
        <w:t>Men, or any other Animais, be outwardly applied by Way of</w:t>
      </w:r>
      <w:r>
        <w:br/>
        <w:t>Fomentation, or made use of either in Cookery or Physic,</w:t>
      </w:r>
      <w:r>
        <w:br/>
        <w:t>certainly all its Spirits must sooner or later exhale into the Air,</w:t>
      </w:r>
      <w:r>
        <w:br/>
        <w:t>there remain for some time, and thence, at a convenient Sea-</w:t>
      </w:r>
      <w:r>
        <w:br/>
        <w:t>son, return to the Earth again. Whet Wonder, therefore,</w:t>
      </w:r>
      <w:r>
        <w:br/>
        <w:t>if. Fermentation, which is the productive Cause of Wine,</w:t>
      </w:r>
      <w:r>
        <w:br/>
        <w:t>should never produce Wine, without the free Admission of the</w:t>
      </w:r>
      <w:r>
        <w:br/>
        <w:t>external Air. May- it not, possibly, return back again to</w:t>
      </w:r>
      <w:r>
        <w:br/>
        <w:t xml:space="preserve">.Placesand Bedies the Spirits which it had before </w:t>
      </w:r>
      <w:proofErr w:type="gramStart"/>
      <w:r>
        <w:t>received ;</w:t>
      </w:r>
      <w:proofErr w:type="gramEnd"/>
      <w:r>
        <w:t xml:space="preserve"> and</w:t>
      </w:r>
      <w:r>
        <w:br/>
        <w:t>must it not, for this Reason, be always called in to our As-</w:t>
      </w:r>
      <w:r>
        <w:br/>
        <w:t>sistance, when they are to be generated again ? .</w:t>
      </w:r>
    </w:p>
    <w:p w14:paraId="0E1BD0B0" w14:textId="77777777" w:rsidR="00AA6A10" w:rsidRDefault="00000000">
      <w:pPr>
        <w:ind w:firstLine="360"/>
      </w:pPr>
      <w:r>
        <w:t>And finally, all’ those Parts of Vegetables, which the Fire*</w:t>
      </w:r>
      <w:r>
        <w:br/>
        <w:t>divides into exceeding minute Corpuscles, and converts into a</w:t>
      </w:r>
      <w:r>
        <w:br/>
        <w:t>Volatile Vapour, the Chymists have likewise called Spirits; but</w:t>
      </w:r>
      <w:r>
        <w:br/>
        <w:t xml:space="preserve">these are also elevated into the </w:t>
      </w:r>
      <w:proofErr w:type="gramStart"/>
      <w:r>
        <w:t>Air, and</w:t>
      </w:r>
      <w:proofErr w:type="gramEnd"/>
      <w:r>
        <w:t xml:space="preserve"> are continually stoat-</w:t>
      </w:r>
      <w:r>
        <w:br/>
        <w:t xml:space="preserve">ing about in it. </w:t>
      </w:r>
      <w:proofErr w:type="gramStart"/>
      <w:r>
        <w:t>As .</w:t>
      </w:r>
      <w:proofErr w:type="gramEnd"/>
      <w:r>
        <w:t xml:space="preserve"> the Water of Vegetables, therefore, so</w:t>
      </w:r>
      <w:r>
        <w:br/>
        <w:t>ail these Kinds of Spirits are perpetually tending upwards into</w:t>
      </w:r>
      <w:r>
        <w:br/>
        <w:t>the Atmosphere.</w:t>
      </w:r>
    </w:p>
    <w:p w14:paraId="62D11652" w14:textId="105F8FA3" w:rsidR="000346A0" w:rsidRDefault="00000000" w:rsidP="000346A0">
      <w:pPr>
        <w:ind w:firstLine="360"/>
      </w:pPr>
      <w:r>
        <w:t>But further, it is certain, that the native Olis of Vegetables</w:t>
      </w:r>
      <w:r>
        <w:br/>
        <w:t>do, in time, by the natural Heat of the Ain, intirely eva-</w:t>
      </w:r>
      <w:r>
        <w:br/>
        <w:t>porate; and that whether they remain in the Vegetable, or</w:t>
      </w:r>
      <w:r>
        <w:br/>
        <w:t>spontaneoufly exsude out of it, or are forced out by Pressure ;</w:t>
      </w:r>
      <w:r>
        <w:br/>
        <w:t>for there are but few SortoOs Wood, in which theis Oils are</w:t>
      </w:r>
      <w:r>
        <w:br/>
        <w:t>so united with their proper Earth, that they are able to remain</w:t>
      </w:r>
      <w:r>
        <w:br/>
        <w:t>for Ages together in the open Ain. And as for she Oils of</w:t>
      </w:r>
      <w:r>
        <w:br/>
        <w:t>Vegetables, which Chymistry draws from them by Fire, whe-</w:t>
      </w:r>
      <w:r>
        <w:br/>
      </w:r>
      <w:r>
        <w:lastRenderedPageBreak/>
        <w:t>ther this be done with Water or without, these are sar more</w:t>
      </w:r>
      <w:r>
        <w:br/>
        <w:t>Volatile, and sooner fly off Thus then they form pinguious</w:t>
      </w:r>
      <w:r>
        <w:br/>
        <w:t>Exhalations in the Atmosphere, which are Very well disposed</w:t>
      </w:r>
      <w:r>
        <w:br/>
        <w:t>both to take fire, and to support it; for as these oleaginous Par-</w:t>
      </w:r>
      <w:r>
        <w:br/>
        <w:t>ticles are now so minutely divided, that they nearly resemble</w:t>
      </w:r>
      <w:r>
        <w:br/>
        <w:t>Alcohol while they float in the Air, heing first heated by the</w:t>
      </w:r>
      <w:r>
        <w:br/>
        <w:t>Attrition of the Clouds, they may be excited into a Flame by</w:t>
      </w:r>
      <w:r>
        <w:br/>
        <w:t>Fire, which rnay be produced in the Air, all these Oils, there-</w:t>
      </w:r>
      <w:r>
        <w:br/>
        <w:t>fore, winch ever were contained in Vegetables, a very few per-</w:t>
      </w:r>
      <w:r>
        <w:br/>
        <w:t>haps excepted, are dispersed into the aerial Chaos ; whence, as</w:t>
      </w:r>
      <w:r>
        <w:br/>
        <w:t>Water and . Spirits do, they return in their time, impregnate</w:t>
      </w:r>
      <w:r>
        <w:br/>
        <w:t>the Earth with a pinguious moistening Dew, and by thus circu-</w:t>
      </w:r>
      <w:r>
        <w:br/>
        <w:t>lating backwards and forwards, bring perpetually fresh prolific Sup-</w:t>
      </w:r>
      <w:r>
        <w:br/>
        <w:t>plies, and being deposited for a short time, return into the Air</w:t>
      </w:r>
      <w:r>
        <w:br/>
        <w:t>again. All this now happens principally in Very hot Weather.</w:t>
      </w:r>
      <w:r>
        <w:br/>
        <w:t>For if a long Drought, with a very great Heat, has carried up-</w:t>
      </w:r>
      <w:r>
        <w:br/>
        <w:t>wards both the Water and the pinguious. Corpuscles of the</w:t>
      </w:r>
      <w:r>
        <w:br/>
        <w:t>Earth, then the first Fires that happen aloft with Thunder and</w:t>
      </w:r>
      <w:r>
        <w:br/>
        <w:t>Lightning, send down a Rain which is Very different from that</w:t>
      </w:r>
      <w:r>
        <w:br/>
        <w:t xml:space="preserve">pure Snow that falls in a sharp Frost, and is sar </w:t>
      </w:r>
      <w:proofErr w:type="gramStart"/>
      <w:r>
        <w:t>more acrid</w:t>
      </w:r>
      <w:proofErr w:type="gramEnd"/>
      <w:r>
        <w:t xml:space="preserve"> and</w:t>
      </w:r>
      <w:r>
        <w:br/>
        <w:t>more disposed to Froth. And hence Summer Rain, or Rai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>produced in hot Weather, is always fruitful; wher</w:t>
      </w:r>
      <w:r>
        <w:rPr>
          <w:u w:val="single"/>
        </w:rPr>
        <w:t>eas</w:t>
      </w:r>
      <w:r>
        <w:t xml:space="preserve"> that in</w:t>
      </w:r>
      <w:r>
        <w:br/>
        <w:t>cold is scarcely endued with any such Quality</w:t>
      </w:r>
      <w:proofErr w:type="gramStart"/>
      <w:r>
        <w:t xml:space="preserve">. </w:t>
      </w:r>
      <w:proofErr w:type="gramEnd"/>
      <w:r>
        <w:t>.</w:t>
      </w:r>
      <w:r w:rsidR="000346A0">
        <w:br w:type="page"/>
      </w:r>
    </w:p>
    <w:p w14:paraId="24D154A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lastRenderedPageBreak/>
        <w:t>I mast observe, that Spirit of Nitre rendered extremely strong</w:t>
      </w:r>
      <w:r w:rsidRPr="000346A0">
        <w:rPr>
          <w:i/>
          <w:iCs/>
        </w:rPr>
        <w:br/>
        <w:t>and volatile, when mixed with some aromatic Oils, as that of</w:t>
      </w:r>
      <w:r w:rsidRPr="000346A0">
        <w:rPr>
          <w:i/>
          <w:iCs/>
        </w:rPr>
        <w:br/>
        <w:t>Claves, will explode with great Violence, and form a Kind of</w:t>
      </w:r>
      <w:r w:rsidRPr="000346A0">
        <w:rPr>
          <w:i/>
          <w:iCs/>
        </w:rPr>
        <w:br/>
        <w:t>artificial Lightning. Hew soar, thcrefore, the aromatic Exhala-</w:t>
      </w:r>
      <w:r w:rsidRPr="000346A0">
        <w:rPr>
          <w:i/>
          <w:iCs/>
        </w:rPr>
        <w:br/>
        <w:t>tions from vegetables may, by mixing vviih the Acid os. the Air,</w:t>
      </w:r>
      <w:r w:rsidRPr="000346A0">
        <w:rPr>
          <w:i/>
          <w:iCs/>
        </w:rPr>
        <w:br/>
        <w:t>set it on sire, and be concerned in making Thunder and Lightning,</w:t>
      </w:r>
      <w:r w:rsidRPr="000346A0">
        <w:rPr>
          <w:i/>
          <w:iCs/>
        </w:rPr>
        <w:br/>
        <w:t>I leave to the Determination of Philosophers.</w:t>
      </w:r>
    </w:p>
    <w:p w14:paraId="0DAA58C7" w14:textId="77777777" w:rsidR="000346A0" w:rsidRPr="000346A0" w:rsidRDefault="000346A0" w:rsidP="000346A0">
      <w:pPr>
        <w:ind w:firstLine="360"/>
      </w:pPr>
      <w:r w:rsidRPr="000346A0">
        <w:t>Is we consider now the native, acid, austere, saponaceous</w:t>
      </w:r>
      <w:r w:rsidRPr="000346A0">
        <w:br/>
        <w:t>Salts of Plants, and those which approach the Nature os an Al-</w:t>
      </w:r>
      <w:r w:rsidRPr="000346A0">
        <w:br/>
        <w:t>Cali, which are procured by Crystallization, Fermentation, Pu-</w:t>
      </w:r>
      <w:r w:rsidRPr="000346A0">
        <w:br/>
        <w:t>trefaction, and Combustion, we shall find, that all these do,</w:t>
      </w:r>
      <w:r w:rsidRPr="000346A0">
        <w:br/>
        <w:t>fooner or later, disappear, not one of them excepted; fince all</w:t>
      </w:r>
      <w:r w:rsidRPr="000346A0">
        <w:br/>
        <w:t>these Bodies, when they are freed from then fixing earth, ascend</w:t>
      </w:r>
      <w:r w:rsidRPr="000346A0">
        <w:br/>
        <w:t>into the Air.</w:t>
      </w:r>
    </w:p>
    <w:p w14:paraId="5B1C7B4B" w14:textId="77777777" w:rsidR="000346A0" w:rsidRPr="000346A0" w:rsidRDefault="000346A0" w:rsidP="000346A0">
      <w:pPr>
        <w:ind w:firstLine="360"/>
      </w:pPr>
      <w:r w:rsidRPr="000346A0">
        <w:t>Even that Very Earth too, which furnishes a fixed Element</w:t>
      </w:r>
      <w:r w:rsidRPr="000346A0">
        <w:br/>
        <w:t>to Plants, by being reduced into small Particles, acquires such</w:t>
      </w:r>
      <w:r w:rsidRPr="000346A0">
        <w:br/>
        <w:t>a Disposition, that it flies off, and is carried aloft.. For Soos,</w:t>
      </w:r>
      <w:r w:rsidRPr="000346A0">
        <w:br/>
        <w:t>collected at the Very Top of a Chimney, from the Volatile Smoke</w:t>
      </w:r>
      <w:r w:rsidRPr="000346A0">
        <w:br/>
        <w:t>of a burnt Vegetable, yields, by a chymical Distillation, a re-</w:t>
      </w:r>
      <w:r w:rsidRPr="000346A0">
        <w:br/>
        <w:t>markable Quantity of pure Earth. Hence, therefore, we are</w:t>
      </w:r>
      <w:r w:rsidRPr="000346A0">
        <w:br/>
        <w:t>assured, that Smoke, which floats at Liberty through the Air,</w:t>
      </w:r>
      <w:r w:rsidRPr="000346A0">
        <w:br/>
        <w:t>carries along with it real Earth, mounts with it aloft, and widely</w:t>
      </w:r>
      <w:r w:rsidRPr="000346A0">
        <w:br/>
        <w:t>disperses it through the Air. Not to mention the Winds, which</w:t>
      </w:r>
      <w:r w:rsidRPr="000346A0">
        <w:br/>
        <w:t>sweep away the .^Egyptian and Lybian Sands in Waves, aS it</w:t>
      </w:r>
      <w:r w:rsidRPr="000346A0">
        <w:br/>
        <w:t>were, through the Ain, and carry the Ashes of Mount 2Etna to</w:t>
      </w:r>
      <w:r w:rsidRPr="000346A0">
        <w:br/>
        <w:t>prodigious Distances : Farther instances os this are the Sparks of</w:t>
      </w:r>
      <w:r w:rsidRPr="000346A0">
        <w:br/>
        <w:t>Vesuvius, scattered above a hundred Miles through the Air,</w:t>
      </w:r>
      <w:r w:rsidRPr="000346A0">
        <w:br/>
      </w:r>
      <w:r w:rsidRPr="000346A0">
        <w:rPr>
          <w:i/>
          <w:iCs/>
        </w:rPr>
        <w:t>Phil. Trans. Abr. torn.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ii. </w:t>
      </w:r>
      <w:r w:rsidRPr="000346A0">
        <w:t>I42. Ivy-berries, dispersed over a vast</w:t>
      </w:r>
      <w:r w:rsidRPr="000346A0">
        <w:br/>
        <w:t xml:space="preserve">Tract os Land, </w:t>
      </w:r>
      <w:r w:rsidRPr="000346A0">
        <w:rPr>
          <w:i/>
          <w:iCs/>
        </w:rPr>
        <w:t>ibid.</w:t>
      </w:r>
      <w:r w:rsidRPr="000346A0">
        <w:t xml:space="preserve"> I44. Small Fish, </w:t>
      </w:r>
      <w:r w:rsidRPr="000346A0">
        <w:rPr>
          <w:i/>
          <w:iCs/>
        </w:rPr>
        <w:t>ibid,</w:t>
      </w:r>
      <w:r w:rsidRPr="000346A0">
        <w:t xml:space="preserve"> or the seminal</w:t>
      </w:r>
      <w:r w:rsidRPr="000346A0">
        <w:br/>
        <w:t xml:space="preserve">Dust of Vegetables, </w:t>
      </w:r>
      <w:r w:rsidRPr="000346A0">
        <w:rPr>
          <w:i/>
          <w:iCs/>
        </w:rPr>
        <w:t>Phil .Trans.</w:t>
      </w:r>
      <w:r w:rsidRPr="000346A0">
        <w:t xml:space="preserve"> I68. </w:t>
      </w:r>
      <w:r w:rsidRPr="000346A0">
        <w:rPr>
          <w:i/>
          <w:iCs/>
        </w:rPr>
        <w:t>p.</w:t>
      </w:r>
      <w:r w:rsidRPr="000346A0">
        <w:t xml:space="preserve"> oil. Hence, then,</w:t>
      </w:r>
      <w:r w:rsidRPr="000346A0">
        <w:br/>
        <w:t xml:space="preserve">from Observations it is clear, that all the Elements </w:t>
      </w:r>
      <w:r w:rsidRPr="000346A0">
        <w:rPr>
          <w:i/>
          <w:iCs/>
        </w:rPr>
        <w:t>of Vegeta-</w:t>
      </w:r>
      <w:r w:rsidRPr="000346A0">
        <w:rPr>
          <w:i/>
          <w:iCs/>
        </w:rPr>
        <w:br/>
        <w:t>bles</w:t>
      </w:r>
      <w:r w:rsidRPr="000346A0">
        <w:t xml:space="preserve"> may be carried and intermixed with the Air.</w:t>
      </w:r>
    </w:p>
    <w:p w14:paraId="6EB2E481" w14:textId="77777777" w:rsidR="000346A0" w:rsidRPr="000346A0" w:rsidRDefault="000346A0" w:rsidP="000346A0">
      <w:pPr>
        <w:ind w:firstLine="360"/>
      </w:pPr>
      <w:r w:rsidRPr="000346A0">
        <w:t>But it is likewise certain, that Parts os Plants, and those</w:t>
      </w:r>
      <w:r w:rsidRPr="000346A0">
        <w:br/>
        <w:t>pretty considerable ones, are carried into the Ain to an in-</w:t>
      </w:r>
      <w:r w:rsidRPr="000346A0">
        <w:br/>
        <w:t>credible Height. Consider the Seeds of downy Plants, which</w:t>
      </w:r>
      <w:r w:rsidRPr="000346A0">
        <w:br/>
        <w:t>are carried up to the Tops of the highest Towers, and there, as</w:t>
      </w:r>
      <w:r w:rsidRPr="000346A0">
        <w:br/>
        <w:t>is daily seen, if they meet with a Very littie Earth, propagate</w:t>
      </w:r>
      <w:r w:rsidRPr="000346A0">
        <w:br/>
        <w:t>their Species. The celebrated Tournefort has demonstrated,</w:t>
      </w:r>
      <w:r w:rsidRPr="000346A0">
        <w:br/>
        <w:t>from Observations, that the Funguffes, which are almost all</w:t>
      </w:r>
      <w:r w:rsidRPr="000346A0">
        <w:br/>
        <w:t>seminiferous, by Means of the Ain, disperse their invisible Seeds</w:t>
      </w:r>
      <w:r w:rsidRPr="000346A0">
        <w:br/>
        <w:t>all about, which meeting with a proper Soil, thrive and spring</w:t>
      </w:r>
      <w:r w:rsidRPr="000346A0">
        <w:br/>
        <w:t xml:space="preserve">abundantly. Moises, likewise, and the mucilaginous and </w:t>
      </w:r>
      <w:r w:rsidRPr="000346A0">
        <w:rPr>
          <w:i/>
          <w:iCs/>
        </w:rPr>
        <w:t>ca-</w:t>
      </w:r>
      <w:r w:rsidRPr="000346A0">
        <w:rPr>
          <w:i/>
          <w:iCs/>
        </w:rPr>
        <w:br/>
        <w:t>pillary</w:t>
      </w:r>
      <w:r w:rsidRPr="000346A0">
        <w:t xml:space="preserve"> Plants, as also the </w:t>
      </w:r>
      <w:r w:rsidRPr="000346A0">
        <w:rPr>
          <w:i/>
          <w:iCs/>
        </w:rPr>
        <w:t>Epiphyllofpermephora,</w:t>
      </w:r>
      <w:r w:rsidRPr="000346A0">
        <w:t xml:space="preserve"> or those which</w:t>
      </w:r>
      <w:r w:rsidRPr="000346A0">
        <w:br/>
        <w:t>bear their Seeds upon their Leaves, scatter and disperse their</w:t>
      </w:r>
      <w:r w:rsidRPr="000346A0">
        <w:br/>
        <w:t>Seeds to Very distant Places. Even the small seminal Dust of</w:t>
      </w:r>
      <w:r w:rsidRPr="000346A0">
        <w:br/>
        <w:t>the Male-Willow, heing shaken from the Apices of the Flowers,</w:t>
      </w:r>
      <w:r w:rsidRPr="000346A0">
        <w:br/>
        <w:t>and carried by the Winds into Places remote from those Trees,</w:t>
      </w:r>
      <w:r w:rsidRPr="000346A0">
        <w:br/>
        <w:t>and afterwards, when the Wind was down, falling out of the</w:t>
      </w:r>
      <w:r w:rsidRPr="000346A0">
        <w:br/>
        <w:t>Ain, has been taken, by Persons unacquainted with these Things,</w:t>
      </w:r>
      <w:r w:rsidRPr="000346A0">
        <w:br/>
        <w:t>for Flower of Sulphur, and afterwards believed, by the credu-</w:t>
      </w:r>
      <w:r w:rsidRPr="000346A0">
        <w:br/>
        <w:t xml:space="preserve">lous Vulgar, to be a Shower of Brimstone, </w:t>
      </w:r>
      <w:r w:rsidRPr="000346A0">
        <w:rPr>
          <w:i/>
          <w:iCs/>
        </w:rPr>
        <w:t>Vide Phil. Transect.</w:t>
      </w:r>
      <w:r w:rsidRPr="000346A0">
        <w:rPr>
          <w:i/>
          <w:iCs/>
        </w:rPr>
        <w:br/>
        <w:t>Abr. tom.</w:t>
      </w:r>
      <w:r w:rsidRPr="000346A0">
        <w:t xml:space="preserve"> 3. And if such a small Dust should happen to be of</w:t>
      </w:r>
      <w:r w:rsidRPr="000346A0">
        <w:br/>
        <w:t>a remarkable red Colour, why should not the same Vulgar, for</w:t>
      </w:r>
      <w:r w:rsidRPr="000346A0">
        <w:br/>
        <w:t>the same Reason, have asserted, that it had rained Blood ?</w:t>
      </w:r>
      <w:r w:rsidRPr="000346A0">
        <w:br/>
        <w:t xml:space="preserve">There were Ashes thrown out of </w:t>
      </w:r>
      <w:r w:rsidRPr="000346A0">
        <w:rPr>
          <w:lang w:val="la-Latn" w:eastAsia="la-Latn" w:bidi="la-Latn"/>
        </w:rPr>
        <w:t xml:space="preserve">a Vulcano, </w:t>
      </w:r>
      <w:r w:rsidRPr="000346A0">
        <w:t>and carried by the</w:t>
      </w:r>
      <w:r w:rsidRPr="000346A0">
        <w:br/>
        <w:t>Wind, in the Year I 633, the Space of one hundred Miles,</w:t>
      </w:r>
      <w:r w:rsidRPr="000346A0">
        <w:br/>
      </w:r>
      <w:r w:rsidRPr="000346A0">
        <w:rPr>
          <w:i/>
          <w:iCs/>
        </w:rPr>
        <w:t>Phil. Trans. N.</w:t>
      </w:r>
      <w:r w:rsidRPr="000346A0">
        <w:t xml:space="preserve"> xxi. </w:t>
      </w:r>
      <w:r w:rsidRPr="000346A0">
        <w:rPr>
          <w:i/>
          <w:iCs/>
        </w:rPr>
        <w:t>p. pspsa</w:t>
      </w:r>
      <w:r w:rsidRPr="000346A0">
        <w:t xml:space="preserve"> But these are Things not to be</w:t>
      </w:r>
      <w:r w:rsidRPr="000346A0">
        <w:br/>
        <w:t>wondered at, fince that excellent Philosopher, Mariotte, in his</w:t>
      </w:r>
      <w:r w:rsidRPr="000346A0">
        <w:br/>
        <w:t xml:space="preserve">Treatise of </w:t>
      </w:r>
      <w:r w:rsidRPr="000346A0">
        <w:rPr>
          <w:i/>
          <w:iCs/>
        </w:rPr>
        <w:t>the Motion of Waters, p.</w:t>
      </w:r>
      <w:r w:rsidRPr="000346A0">
        <w:t xml:space="preserve"> 334, </w:t>
      </w:r>
      <w:r w:rsidRPr="000346A0">
        <w:rPr>
          <w:i/>
          <w:iCs/>
        </w:rPr>
        <w:t>observed in</w:t>
      </w:r>
      <w:r w:rsidRPr="000346A0">
        <w:t xml:space="preserve"> a Cloud</w:t>
      </w:r>
      <w:r w:rsidRPr="000346A0">
        <w:br/>
        <w:t>that poured forth a Shower of Hail, that the Air had carried</w:t>
      </w:r>
      <w:r w:rsidRPr="000346A0">
        <w:br/>
        <w:t>this Cloud for fifty French Miles. Is we reflect, therefore,</w:t>
      </w:r>
      <w:r w:rsidRPr="000346A0">
        <w:br/>
        <w:t>upon these Things, we must believe, that there are a Vast Num-</w:t>
      </w:r>
      <w:r w:rsidRPr="000346A0">
        <w:br/>
        <w:t xml:space="preserve">her of surprizing </w:t>
      </w:r>
      <w:r w:rsidRPr="000346A0">
        <w:rPr>
          <w:lang w:val="la-Latn" w:eastAsia="la-Latn" w:bidi="la-Latn"/>
        </w:rPr>
        <w:t xml:space="preserve">Phaenomena </w:t>
      </w:r>
      <w:r w:rsidRPr="000346A0">
        <w:t>in theAir, and produced by it ; all'</w:t>
      </w:r>
      <w:r w:rsidRPr="000346A0">
        <w:br/>
        <w:t>which are intirely owing to a Mixture of Vegetable Substances</w:t>
      </w:r>
      <w:r w:rsidRPr="000346A0">
        <w:br/>
        <w:t>that are distributed through it.</w:t>
      </w:r>
    </w:p>
    <w:p w14:paraId="5FF51728" w14:textId="77777777" w:rsidR="000346A0" w:rsidRPr="000346A0" w:rsidRDefault="000346A0" w:rsidP="000346A0">
      <w:pPr>
        <w:tabs>
          <w:tab w:val="left" w:pos="3853"/>
          <w:tab w:val="left" w:leader="dot" w:pos="4363"/>
        </w:tabs>
        <w:ind w:firstLine="360"/>
      </w:pPr>
      <w:r w:rsidRPr="000346A0">
        <w:t>Is, in the next Place, we enquire whether the Parts of Ani-</w:t>
      </w:r>
      <w:r w:rsidRPr="000346A0">
        <w:br/>
        <w:t>mass are contained also in the Air, we shall find there is a great</w:t>
      </w:r>
      <w:r w:rsidRPr="000346A0">
        <w:br/>
        <w:t>Quantity of exhaling Spirits, and those wholly peculiar to every</w:t>
      </w:r>
      <w:r w:rsidRPr="000346A0">
        <w:br/>
        <w:t>Animal, and distinguished among Physicians by the Name of</w:t>
      </w:r>
      <w:r w:rsidRPr="000346A0">
        <w:br/>
        <w:t xml:space="preserve">the </w:t>
      </w:r>
      <w:r w:rsidRPr="000346A0">
        <w:rPr>
          <w:i/>
          <w:iCs/>
        </w:rPr>
        <w:t>perspirable Matter of Sanctorius,</w:t>
      </w:r>
      <w:r w:rsidRPr="000346A0">
        <w:t xml:space="preserve"> that are continually dissi-</w:t>
      </w:r>
      <w:r w:rsidRPr="000346A0">
        <w:br/>
        <w:t>pated arid carried into the Air from living Animals, and adhere</w:t>
      </w:r>
      <w:r w:rsidRPr="000346A0">
        <w:br/>
        <w:t>to other Bedies ; and by these Spirits it is that Dogs, which</w:t>
      </w:r>
      <w:r w:rsidRPr="000346A0">
        <w:br/>
        <w:t>pursue by Scent, distinguish so accurately the Animals from</w:t>
      </w:r>
      <w:r w:rsidRPr="000346A0">
        <w:br/>
        <w:t>which they exhale, and follow them over large Tracts of Land.</w:t>
      </w:r>
      <w:r w:rsidRPr="000346A0">
        <w:br/>
        <w:t>And how full the Air is frequently of Effluvia, exhaling from</w:t>
      </w:r>
      <w:r w:rsidRPr="000346A0">
        <w:br/>
        <w:t>Animals, appears evident from the infection too'often observa-</w:t>
      </w:r>
      <w:r w:rsidRPr="000346A0">
        <w:br/>
        <w:t>ble in contagious Distempers. .</w:t>
      </w:r>
      <w:r w:rsidRPr="000346A0">
        <w:tab/>
      </w:r>
      <w:r w:rsidRPr="000346A0">
        <w:tab/>
      </w:r>
    </w:p>
    <w:p w14:paraId="588641C1" w14:textId="77777777" w:rsidR="000346A0" w:rsidRPr="000346A0" w:rsidRDefault="000346A0" w:rsidP="000346A0">
      <w:pPr>
        <w:ind w:firstLine="360"/>
      </w:pPr>
      <w:r w:rsidRPr="000346A0">
        <w:t>The Excrements continually discharged' by every Kind of</w:t>
      </w:r>
      <w:r w:rsidRPr="000346A0">
        <w:br/>
        <w:t>Animals, are also, in so short a time, dissipated and disappear,</w:t>
      </w:r>
      <w:r w:rsidRPr="000346A0">
        <w:br/>
      </w:r>
      <w:r w:rsidRPr="000346A0">
        <w:lastRenderedPageBreak/>
        <w:t>that we are hence convinced, that the whole Quantity of excre-</w:t>
      </w:r>
      <w:r w:rsidRPr="000346A0">
        <w:br/>
        <w:t>mentitiouS Matter will be always dispersed into the Air, hardly</w:t>
      </w:r>
      <w:r w:rsidRPr="000346A0">
        <w:br/>
        <w:t>leaving so much aS the lightest Dust behind it. In the hotter</w:t>
      </w:r>
      <w:r w:rsidRPr="000346A0">
        <w:br/>
        <w:t>Countries, the Dung of Animals, being exposed to the open</w:t>
      </w:r>
      <w:r w:rsidRPr="000346A0">
        <w:br/>
        <w:t>Air, becomes perfectly Volatile by the Heat of one single Day:</w:t>
      </w:r>
      <w:r w:rsidRPr="000346A0">
        <w:br/>
        <w:t>And even in our own Country, which is not so het, the Very</w:t>
      </w:r>
      <w:r w:rsidRPr="000346A0">
        <w:br/>
        <w:t>Dunghills are quickly consumed. And as for Urine, hew</w:t>
      </w:r>
      <w:r w:rsidRPr="000346A0">
        <w:br/>
        <w:t>quickly does that spontaneously become Volatile, and exhale ?</w:t>
      </w:r>
    </w:p>
    <w:p w14:paraId="31957C5B" w14:textId="77777777" w:rsidR="000346A0" w:rsidRPr="000346A0" w:rsidRDefault="000346A0" w:rsidP="000346A0">
      <w:pPr>
        <w:ind w:firstLine="360"/>
      </w:pPr>
      <w:r w:rsidRPr="000346A0">
        <w:t>But there is something in this Affair still more remarkable r</w:t>
      </w:r>
      <w:r w:rsidRPr="000346A0">
        <w:br/>
        <w:t>For does not an intire Whale, the largest os Animals, when in</w:t>
      </w:r>
      <w:r w:rsidRPr="000346A0">
        <w:br/>
        <w:t>hot Weather it is by the Sea thrown dead upon the Shore, quick-</w:t>
      </w:r>
    </w:p>
    <w:p w14:paraId="4ED07078" w14:textId="77777777" w:rsidR="000346A0" w:rsidRPr="000346A0" w:rsidRDefault="000346A0" w:rsidP="000346A0">
      <w:r w:rsidRPr="000346A0">
        <w:t>ly infect the Places, to a great Distance about it, with a pesti-</w:t>
      </w:r>
      <w:r w:rsidRPr="000346A0">
        <w:br/>
        <w:t>ferous Stench? And is not the whole of it resolved into Volatile</w:t>
      </w:r>
      <w:r w:rsidRPr="000346A0">
        <w:br/>
        <w:t>Infectious Particles, so that at last some whitish Bones only re-</w:t>
      </w:r>
      <w:r w:rsidRPr="000346A0">
        <w:br/>
        <w:t>mam, all the rest of the entire Mass heing rendered Volatile,</w:t>
      </w:r>
      <w:r w:rsidRPr="000346A0">
        <w:br/>
        <w:t>and dispersed in the Ain? Whet Vast Numbers of Carcasses of</w:t>
      </w:r>
      <w:r w:rsidRPr="000346A0">
        <w:br/>
        <w:t>Elephants, Cameis, Horses, and of almost all other A</w:t>
      </w:r>
      <w:r w:rsidRPr="000346A0">
        <w:rPr>
          <w:u w:val="single"/>
        </w:rPr>
        <w:t>nimals</w:t>
      </w:r>
      <w:r w:rsidRPr="000346A0">
        <w:t>,</w:t>
      </w:r>
      <w:r w:rsidRPr="000346A0">
        <w:br/>
        <w:t>as well at human Bedies, that are the Carriage of War, remain</w:t>
      </w:r>
      <w:r w:rsidRPr="000346A0">
        <w:br/>
        <w:t>from time to time uninterrfd, and are resolved into Putrefaction,</w:t>
      </w:r>
      <w:r w:rsidRPr="000346A0">
        <w:br/>
        <w:t>become Volatile, and dissipate almost all their Elements into the</w:t>
      </w:r>
      <w:r w:rsidRPr="000346A0">
        <w:br/>
        <w:t>Air r Hence, therefore, it follows, that Bedies os Animals are,</w:t>
      </w:r>
      <w:r w:rsidRPr="000346A0">
        <w:br/>
        <w:t>from their own natural Disposition, as much intombed in the</w:t>
      </w:r>
      <w:r w:rsidRPr="000346A0">
        <w:br/>
        <w:t>Ain as in the Earth ; and those very Bedies, likewise, winch</w:t>
      </w:r>
      <w:r w:rsidRPr="000346A0">
        <w:br/>
        <w:t>are buried in the Earth, are not then preyed upon by theWorms,</w:t>
      </w:r>
      <w:r w:rsidRPr="000346A0">
        <w:br/>
        <w:t>but are soon converted into a Very light Volatile Matter, which</w:t>
      </w:r>
      <w:r w:rsidRPr="000346A0">
        <w:br/>
        <w:t>afterwards easily exhales into the Air out os the Earth itself-</w:t>
      </w:r>
      <w:r w:rsidRPr="000346A0">
        <w:br/>
        <w:t>All the corporeal Matter, therefore, that has ever entered into</w:t>
      </w:r>
      <w:r w:rsidRPr="000346A0">
        <w:br/>
        <w:t>the Composition of the Bedies os living Creatures, has been</w:t>
      </w:r>
      <w:r w:rsidRPr="000346A0">
        <w:br/>
        <w:t>carried up into the Ain, with this Difference only, that if the</w:t>
      </w:r>
      <w:r w:rsidRPr="000346A0">
        <w:br/>
        <w:t>Bodies were burnt, this was brought about immediately; if left</w:t>
      </w:r>
      <w:r w:rsidRPr="000346A0">
        <w:br/>
        <w:t>to rot in the Fields, more flowly ; and still in a longer time, if.</w:t>
      </w:r>
      <w:r w:rsidRPr="000346A0">
        <w:br/>
        <w:t>they were interred . But yet, even in every Cose, they have in</w:t>
      </w:r>
      <w:r w:rsidRPr="000346A0">
        <w:br/>
        <w:t>time exhaled away. What wonder, therefore, if, from the</w:t>
      </w:r>
      <w:r w:rsidRPr="000346A0">
        <w:br/>
        <w:t>Air, there should he returned a Matter of the same Nature or</w:t>
      </w:r>
      <w:r w:rsidRPr="000346A0">
        <w:br/>
        <w:t>Kind with the Food of the former Animals, winch is capable of</w:t>
      </w:r>
      <w:r w:rsidRPr="000346A0">
        <w:br/>
        <w:t>affording a proper Nourishment to the Bedies, that are by this</w:t>
      </w:r>
      <w:r w:rsidRPr="000346A0">
        <w:br/>
        <w:t>Means to spring up afterwards ?</w:t>
      </w:r>
    </w:p>
    <w:p w14:paraId="2D779B63" w14:textId="77777777" w:rsidR="000346A0" w:rsidRPr="000346A0" w:rsidRDefault="000346A0" w:rsidP="000346A0">
      <w:pPr>
        <w:ind w:firstLine="360"/>
      </w:pPr>
      <w:r w:rsidRPr="000346A0">
        <w:t>But there is yet another Thing upon this Subject, which will</w:t>
      </w:r>
      <w:r w:rsidRPr="000346A0">
        <w:br/>
        <w:t>be worth while to take under Consideration, as the right under-</w:t>
      </w:r>
      <w:r w:rsidRPr="000346A0">
        <w:br/>
        <w:t>standing of it will keep us clear of many Mistakes. I assert</w:t>
      </w:r>
      <w:r w:rsidRPr="000346A0">
        <w:br/>
        <w:t>then, that the Very Eggs, impregnated with the fruitful Offspring -</w:t>
      </w:r>
      <w:r w:rsidRPr="000346A0">
        <w:br/>
        <w:t>of their respective Animals, are carried into the Air. For the</w:t>
      </w:r>
      <w:r w:rsidRPr="000346A0">
        <w:br/>
        <w:t>excellent Redi has demonstrated, that all Insects, without Ex-</w:t>
      </w:r>
      <w:r w:rsidRPr="000346A0">
        <w:br/>
        <w:t>ception, are generated by the Copulation of Male and Female.</w:t>
      </w:r>
      <w:r w:rsidRPr="000346A0">
        <w:br/>
        <w:t>Leeuwenhoeck has proved, that the Seed of the Male lodges the</w:t>
      </w:r>
      <w:r w:rsidRPr="000346A0">
        <w:br/>
        <w:t>first Embryo in the Egg of the Female. And Boyle has</w:t>
      </w:r>
      <w:r w:rsidRPr="000346A0">
        <w:br/>
        <w:t>made it appear, that pregnant Eggs will not exclude theirYoung,</w:t>
      </w:r>
      <w:r w:rsidRPr="000346A0">
        <w:br/>
        <w:t>except they are in the open and fresh Ain Being furnished,</w:t>
      </w:r>
      <w:r w:rsidRPr="000346A0">
        <w:br/>
        <w:t>then, with these Observations, I purposely took a Piece of Flesh,</w:t>
      </w:r>
      <w:r w:rsidRPr="000346A0">
        <w:br/>
        <w:t>which had been kept a pretty while in boiling Alcohol, and was</w:t>
      </w:r>
      <w:r w:rsidRPr="000346A0">
        <w:br/>
        <w:t>afterwards rubbed over with some bright Oil of Turpentine, and</w:t>
      </w:r>
      <w:r w:rsidRPr="000346A0">
        <w:br/>
        <w:t>fastening it to a long small Tbread, hung it up in a moist warm</w:t>
      </w:r>
      <w:r w:rsidRPr="000346A0">
        <w:br/>
        <w:t>Air, in a Place where it was imagined there were no Animal-</w:t>
      </w:r>
      <w:r w:rsidRPr="000346A0">
        <w:br/>
        <w:t>cula, and the Consequence was, that in a littie time after the</w:t>
      </w:r>
      <w:r w:rsidRPr="000346A0">
        <w:br/>
        <w:t>suspended Flesh was full of living Maggots, which were devour-</w:t>
      </w:r>
      <w:r w:rsidRPr="000346A0">
        <w:br/>
        <w:t xml:space="preserve">ing whatever of the </w:t>
      </w:r>
      <w:r w:rsidRPr="000346A0">
        <w:rPr>
          <w:lang w:val="la-Latn" w:eastAsia="la-Latn" w:bidi="la-Latn"/>
        </w:rPr>
        <w:t xml:space="preserve">succinent </w:t>
      </w:r>
      <w:r w:rsidRPr="000346A0">
        <w:t>Parts remained therein. In this</w:t>
      </w:r>
      <w:r w:rsidRPr="000346A0">
        <w:br/>
        <w:t>Case, then, the Eggs, from which these Animalcula were pro-</w:t>
      </w:r>
      <w:r w:rsidRPr="000346A0">
        <w:br/>
        <w:t>duced, could not possibly come at the Flesh, unless they were</w:t>
      </w:r>
      <w:r w:rsidRPr="000346A0">
        <w:br/>
        <w:t>conveyed to it by the Ain, in which it was suspended. How</w:t>
      </w:r>
      <w:r w:rsidRPr="000346A0">
        <w:br/>
        <w:t>much do the Hushandmen experience the Truth of this to their</w:t>
      </w:r>
      <w:r w:rsidRPr="000346A0">
        <w:br/>
        <w:t>Detriment, when, in a warm Spring, certain Winds Very sud-</w:t>
      </w:r>
      <w:r w:rsidRPr="000346A0">
        <w:br/>
        <w:t>denly insect the Trees with numberless Vermin, which in an</w:t>
      </w:r>
      <w:r w:rsidRPr="000346A0">
        <w:br/>
        <w:t>Instant, aS it were, are produced from then invisible Eggs ? But</w:t>
      </w:r>
      <w:r w:rsidRPr="000346A0">
        <w:br/>
        <w:t>give me Leave to mention one Thing sarther,which is still more</w:t>
      </w:r>
      <w:r w:rsidRPr="000346A0">
        <w:br/>
        <w:t>remarkable; and that is, the Rams that frequently happen</w:t>
      </w:r>
      <w:r w:rsidRPr="000346A0">
        <w:br/>
        <w:t>among the Negroes, which strike a Man with such a sudden</w:t>
      </w:r>
      <w:r w:rsidRPr="000346A0">
        <w:br/>
        <w:t>Chiiness, that it makes him shudder. These Rains sail in</w:t>
      </w:r>
      <w:r w:rsidRPr="000346A0">
        <w:br/>
        <w:t>Drops, of an inch Diameter, which, if they come upon the</w:t>
      </w:r>
      <w:r w:rsidRPr="000346A0">
        <w:br/>
        <w:t>Skin, eat into it; but, if they ledge on any Garments, pro-</w:t>
      </w:r>
      <w:r w:rsidRPr="000346A0">
        <w:br/>
        <w:t xml:space="preserve">duce living Worms and Moths, </w:t>
      </w:r>
      <w:r w:rsidRPr="000346A0">
        <w:rPr>
          <w:i/>
          <w:iCs/>
        </w:rPr>
        <w:t>Act. Lips. Suppl. torn.</w:t>
      </w:r>
      <w:r w:rsidRPr="000346A0">
        <w:t xml:space="preserve"> i. </w:t>
      </w:r>
      <w:r w:rsidRPr="000346A0">
        <w:rPr>
          <w:i/>
          <w:iCs/>
        </w:rPr>
        <w:t>p.</w:t>
      </w:r>
      <w:r w:rsidRPr="000346A0">
        <w:rPr>
          <w:i/>
          <w:iCs/>
        </w:rPr>
        <w:br/>
      </w:r>
      <w:r w:rsidRPr="000346A0">
        <w:t>425. Many other Things of this Rind might he here taken no-</w:t>
      </w:r>
      <w:r w:rsidRPr="000346A0">
        <w:br/>
        <w:t>tice of; but these may suffice, to let the Chymists understand</w:t>
      </w:r>
      <w:r w:rsidRPr="000346A0">
        <w:br/>
        <w:t>that the new and wonderful Animalcula, which are oftentimes</w:t>
      </w:r>
      <w:r w:rsidRPr="000346A0">
        <w:br/>
        <w:t>produced in Bodies, and even, perhaps, while they are at work</w:t>
      </w:r>
      <w:r w:rsidRPr="000346A0">
        <w:br/>
        <w:t xml:space="preserve">upon them, owe their </w:t>
      </w:r>
      <w:r w:rsidRPr="000346A0">
        <w:rPr>
          <w:i/>
          <w:iCs/>
        </w:rPr>
        <w:t>Being</w:t>
      </w:r>
      <w:r w:rsidRPr="000346A0">
        <w:t xml:space="preserve"> intirely to little Eggs, which are</w:t>
      </w:r>
      <w:r w:rsidRPr="000346A0">
        <w:br/>
        <w:t>thus sustained in the liquid Ain, and not to the Efficacy of any</w:t>
      </w:r>
      <w:r w:rsidRPr="000346A0">
        <w:br/>
        <w:t>chymical Substance or Operations. Let them, therefore, be</w:t>
      </w:r>
      <w:r w:rsidRPr="000346A0">
        <w:br/>
        <w:t>always mindful of the Nature of the Ain, and its wonderful Fe-</w:t>
      </w:r>
      <w:r w:rsidRPr="000346A0">
        <w:br/>
        <w:t>cundity, before they deduce the Origin, of such Appearances</w:t>
      </w:r>
      <w:r w:rsidRPr="000346A0">
        <w:br/>
      </w:r>
      <w:r w:rsidRPr="000346A0">
        <w:lastRenderedPageBreak/>
        <w:t>from any other Cause.</w:t>
      </w:r>
      <w:r w:rsidRPr="000346A0">
        <w:rPr>
          <w:vertAlign w:val="superscript"/>
        </w:rPr>
        <w:t>}</w:t>
      </w:r>
      <w:r w:rsidRPr="000346A0">
        <w:t xml:space="preserve"> But the Knowledge of these Things, at</w:t>
      </w:r>
      <w:r w:rsidRPr="000346A0">
        <w:br/>
        <w:t>the same time, is not less necessary and advantageous to the</w:t>
      </w:r>
      <w:r w:rsidRPr="000346A0">
        <w:br/>
        <w:t>Physician and Natural Philosopher.</w:t>
      </w:r>
    </w:p>
    <w:p w14:paraId="6090FF1A" w14:textId="77777777" w:rsidR="000346A0" w:rsidRPr="000346A0" w:rsidRDefault="000346A0" w:rsidP="000346A0">
      <w:pPr>
        <w:ind w:firstLine="360"/>
      </w:pPr>
      <w:r w:rsidRPr="000346A0">
        <w:t>Let us now proceed to Fossils; for Fossils are likewise discover-</w:t>
      </w:r>
      <w:r w:rsidRPr="000346A0">
        <w:br/>
        <w:t>able in the Ain. For all Fossil Salts, however fixed, at lash fly</w:t>
      </w:r>
      <w:r w:rsidRPr="000346A0">
        <w:br/>
        <w:t>off into the Air, if they are dissolved in Water (especially in</w:t>
      </w:r>
      <w:r w:rsidRPr="000346A0">
        <w:br/>
        <w:t>that which they attract from the Air) and are afterwards di-</w:t>
      </w:r>
      <w:r w:rsidRPr="000346A0">
        <w:br/>
        <w:t xml:space="preserve">gested </w:t>
      </w:r>
      <w:r w:rsidRPr="000346A0">
        <w:rPr>
          <w:i/>
          <w:iCs/>
        </w:rPr>
        <w:t>for</w:t>
      </w:r>
      <w:r w:rsidRPr="000346A0">
        <w:t xml:space="preserve"> a long time in a putrefying Heat, and are then distill-</w:t>
      </w:r>
      <w:r w:rsidRPr="000346A0">
        <w:br/>
        <w:t>ed with a great Degree of Fine, and have their fixed Resi-</w:t>
      </w:r>
      <w:r w:rsidRPr="000346A0">
        <w:br/>
        <w:t>duum calcined with a strong open Fire, and are then diss</w:t>
      </w:r>
      <w:r w:rsidRPr="000346A0">
        <w:br/>
        <w:t>solved in the Air again. This is a Truth which a- great</w:t>
      </w:r>
      <w:r w:rsidRPr="000346A0">
        <w:br/>
        <w:t>Chy mist communicated to the World more than an .hundred</w:t>
      </w:r>
      <w:r w:rsidRPr="000346A0">
        <w:br/>
        <w:t>Years ago. Not to mention the Distillation of these Salts, with.</w:t>
      </w:r>
      <w:r w:rsidRPr="000346A0">
        <w:br/>
        <w:t>Sand, Bole, Brickdust, Potters and Tobacco-pipe Clay, per-,</w:t>
      </w:r>
      <w:r w:rsidRPr="000346A0">
        <w:br/>
        <w:t>formed with the intensest Heat. Do not the Chymists, every.</w:t>
      </w:r>
      <w:r w:rsidRPr="000346A0">
        <w:br/>
        <w:t>Year, convert, by this Method, many thousand Pounds Weight:</w:t>
      </w:r>
      <w:r w:rsidRPr="000346A0">
        <w:br/>
        <w:t>of such Salts into acid volatile Fumes, which they call Spirits ?.</w:t>
      </w:r>
      <w:r w:rsidRPr="000346A0">
        <w:br/>
        <w:t>And does not every such chymical Operation infect the Very*</w:t>
      </w:r>
      <w:r w:rsidRPr="000346A0">
        <w:br/>
        <w:t>Ain ? And does not this Air destroy the Bodies that are exposed</w:t>
      </w:r>
      <w:r w:rsidRPr="000346A0">
        <w:br/>
        <w:t>to it ? The fingle and simple Mixture of Oil of Vitriol, Oil of'</w:t>
      </w:r>
      <w:r w:rsidRPr="000346A0">
        <w:br/>
        <w:t>Alum, or of Oil of Sulphur by the Bell, with Nitre, Sea Salt,-</w:t>
      </w:r>
      <w:r w:rsidRPr="000346A0">
        <w:br/>
        <w:t xml:space="preserve">er Sal Gem, </w:t>
      </w:r>
      <w:r w:rsidRPr="000346A0">
        <w:rPr>
          <w:lang w:val="la-Latn" w:eastAsia="la-Latn" w:bidi="la-Latn"/>
        </w:rPr>
        <w:t xml:space="preserve">converti </w:t>
      </w:r>
      <w:r w:rsidRPr="000346A0">
        <w:t>in an Instant those Very fixed Salts into</w:t>
      </w:r>
      <w:r w:rsidRPr="000346A0">
        <w:br w:type="page"/>
      </w:r>
    </w:p>
    <w:p w14:paraId="359775FE" w14:textId="77777777" w:rsidR="000346A0" w:rsidRPr="000346A0" w:rsidRDefault="000346A0" w:rsidP="000346A0">
      <w:r w:rsidRPr="000346A0">
        <w:lastRenderedPageBreak/>
        <w:t>Fumes, so volatile that they can hardly be confined, with which</w:t>
      </w:r>
      <w:r w:rsidRPr="000346A0">
        <w:br/>
        <w:t>-the Air is in a short Time so strongly impregnated, as to car-</w:t>
      </w:r>
      <w:r w:rsidRPr="000346A0">
        <w:br/>
        <w:t>ry those Salts to great Distances all around. But infinite are</w:t>
      </w:r>
      <w:r w:rsidRPr="000346A0">
        <w:br/>
        <w:t>the Methods by which the same Thing is effected. Before</w:t>
      </w:r>
      <w:r w:rsidRPr="000346A0">
        <w:br/>
        <w:t>the industrious Glauber's Time, indeed, this admirable Me-</w:t>
      </w:r>
      <w:r w:rsidRPr="000346A0">
        <w:br/>
        <w:t>thod of thus changing Salta was not- discovered. But who</w:t>
      </w:r>
      <w:r w:rsidRPr="000346A0">
        <w:br/>
        <w:t>will pretend to determine, how many Methods lie hid in Na-</w:t>
      </w:r>
      <w:r w:rsidRPr="000346A0">
        <w:br/>
        <w:t>Iure, eVen at this Day, by which the like Conversion from a</w:t>
      </w:r>
      <w:r w:rsidRPr="000346A0">
        <w:br/>
        <w:t>fixed to a Volatile Matter may he brought about ? The Va-</w:t>
      </w:r>
      <w:r w:rsidRPr="000346A0">
        <w:br/>
        <w:t>pours about Mines, which are Often so‘ fatal, that no living</w:t>
      </w:r>
      <w:r w:rsidRPr="000346A0">
        <w:br/>
        <w:t>Creature can breathe. in them with Safety, sufficiently prove,</w:t>
      </w:r>
      <w:r w:rsidRPr="000346A0">
        <w:br/>
        <w:t>that Nature herself thus disperses Salts through the Air, and</w:t>
      </w:r>
      <w:r w:rsidRPr="000346A0">
        <w:br/>
        <w:t>Consequently has secret .Methods which we are not acquainted</w:t>
      </w:r>
      <w:r w:rsidRPr="000346A0">
        <w:br/>
        <w:t>with, for performing the Very same Operations. In the mean</w:t>
      </w:r>
      <w:r w:rsidRPr="000346A0">
        <w:br/>
        <w:t>Time, however, it is true, that this happens only in certain</w:t>
      </w:r>
      <w:r w:rsidRPr="000346A0">
        <w:br/>
        <w:t>Parts of the Earth, that is, in those Places where there is Plen-</w:t>
      </w:r>
      <w:r w:rsidRPr="000346A0">
        <w:br/>
        <w:t>ty of such a Matter, and where likewise the Means are not</w:t>
      </w:r>
      <w:r w:rsidRPr="000346A0">
        <w:br/>
        <w:t>wanting of acting upon it aster this Manner. And it is like-</w:t>
      </w:r>
      <w:r w:rsidRPr="000346A0">
        <w:br/>
        <w:t>wise as certain a Truth, that even those saline Vapours are ele-</w:t>
      </w:r>
      <w:r w:rsidRPr="000346A0">
        <w:br/>
        <w:t>vated only to a certain Height in the Air, and that not a Very</w:t>
      </w:r>
      <w:r w:rsidRPr="000346A0">
        <w:br/>
        <w:t>considerable one. And upon this Foundation it was, that the</w:t>
      </w:r>
      <w:r w:rsidRPr="000346A0">
        <w:br/>
        <w:t>Adepts asserted long ago, that the Air was divided into cer-</w:t>
      </w:r>
      <w:r w:rsidRPr="000346A0">
        <w:br/>
        <w:t>tain distinct Strata or Beds, each os which contained a distinct</w:t>
      </w:r>
      <w:r w:rsidRPr="000346A0">
        <w:br/>
        <w:t>Kind of Exhalation and Vapour. Hence, then, it is eVident,</w:t>
      </w:r>
      <w:r w:rsidRPr="000346A0">
        <w:br/>
        <w:t>that by the Means of Water, Heat, Digestion, Solution,. Ek-</w:t>
      </w:r>
      <w:r w:rsidRPr="000346A0">
        <w:br/>
        <w:t>siccation. Distillation, Calcination, Combustion, Mixture, U-</w:t>
      </w:r>
      <w:r w:rsidRPr="000346A0">
        <w:br/>
        <w:t xml:space="preserve">nion, and Separation, </w:t>
      </w:r>
      <w:r w:rsidRPr="000346A0">
        <w:rPr>
          <w:lang w:val="la-Latn" w:eastAsia="la-Latn" w:bidi="la-Latn"/>
        </w:rPr>
        <w:t xml:space="preserve">fossile </w:t>
      </w:r>
      <w:r w:rsidRPr="000346A0">
        <w:t>fixed Salts are rendered volatile,</w:t>
      </w:r>
      <w:r w:rsidRPr="000346A0">
        <w:br/>
        <w:t>and are thus intermixed with the Air.</w:t>
      </w:r>
    </w:p>
    <w:p w14:paraId="0E965A2F" w14:textId="77777777" w:rsidR="000346A0" w:rsidRPr="000346A0" w:rsidRDefault="000346A0" w:rsidP="000346A0">
      <w:pPr>
        <w:ind w:firstLine="360"/>
      </w:pPr>
      <w:r w:rsidRPr="000346A0">
        <w:t>The Principles of Fossils, which go by the Name of Sul-</w:t>
      </w:r>
      <w:r w:rsidRPr="000346A0">
        <w:br/>
        <w:t>phurs, whenever Fossils are burnt, are intirely carried up in- ’</w:t>
      </w:r>
      <w:r w:rsidRPr="000346A0">
        <w:br/>
        <w:t>to the Air, and, bring intermixed with it,’ disappear, the sa-</w:t>
      </w:r>
      <w:r w:rsidRPr="000346A0">
        <w:br/>
        <w:t>line acid Part changing into suffocating Fume, and the olea-</w:t>
      </w:r>
      <w:r w:rsidRPr="000346A0">
        <w:br/>
        <w:t>ginous Part being attenuated by the Action of Flame, and fly-</w:t>
      </w:r>
      <w:r w:rsidRPr="000346A0">
        <w:br/>
        <w:t>ing off in an invisible, or a sooty black Vapour. It is certain,</w:t>
      </w:r>
      <w:r w:rsidRPr="000346A0">
        <w:br/>
        <w:t>that thardly any Thing at all of these Parts remains in the</w:t>
      </w:r>
      <w:r w:rsidRPr="000346A0">
        <w:br/>
        <w:t>Earth. Sulphur now itself, when alone, is carried into the</w:t>
      </w:r>
      <w:r w:rsidRPr="000346A0">
        <w:br/>
        <w:t>Air in Form of an impalpable Flour, and is there dispersed</w:t>
      </w:r>
      <w:r w:rsidRPr="000346A0">
        <w:br/>
        <w:t xml:space="preserve">about. But, when it is mixed with other Bodies, it </w:t>
      </w:r>
      <w:r w:rsidRPr="000346A0">
        <w:rPr>
          <w:lang w:val="la-Latn" w:eastAsia="la-Latn" w:bidi="la-Latn"/>
        </w:rPr>
        <w:t>osten an-</w:t>
      </w:r>
      <w:r w:rsidRPr="000346A0">
        <w:rPr>
          <w:lang w:val="la-Latn" w:eastAsia="la-Latn" w:bidi="la-Latn"/>
        </w:rPr>
        <w:br/>
        <w:t xml:space="preserve">quires </w:t>
      </w:r>
      <w:r w:rsidRPr="000346A0">
        <w:t>a furprifing Volatility. . The Chymists have taken No-</w:t>
      </w:r>
      <w:r w:rsidRPr="000346A0">
        <w:br/>
        <w:t>alee of a great many Methods, both natural and artificial,</w:t>
      </w:r>
      <w:r w:rsidRPr="000346A0">
        <w:br/>
        <w:t>by which Sulphurs are so changed, that they sty off into the</w:t>
      </w:r>
      <w:r w:rsidRPr="000346A0">
        <w:br/>
        <w:t>Atmosphere, and carry up other Things along with them. In</w:t>
      </w:r>
      <w:r w:rsidRPr="000346A0">
        <w:br/>
        <w:t>Mines, from Time to Time, there appear pinguious, stinking,</w:t>
      </w:r>
      <w:r w:rsidRPr="000346A0">
        <w:br/>
        <w:t>suffocating Fumes, often Very troublesome To the Miners, to</w:t>
      </w:r>
      <w:r w:rsidRPr="000346A0">
        <w:br/>
        <w:t>which, if theTlameof a lighted Candle is applied, they in-</w:t>
      </w:r>
      <w:r w:rsidRPr="000346A0">
        <w:br/>
        <w:t>stantly take Fire, not without extreme Danger to the Work-</w:t>
      </w:r>
      <w:r w:rsidRPr="000346A0">
        <w:br/>
        <w:t>men. But it is certain, that Arsenics, Orpiments, Cobaits,</w:t>
      </w:r>
      <w:r w:rsidRPr="000346A0">
        <w:br/>
        <w:t>Sulphur of Antimony, Bismuth, Zinc, and other Bodies fur-</w:t>
      </w:r>
      <w:r w:rsidRPr="000346A0">
        <w:br/>
        <w:t>nish the Matter of these Vapours. We are also Informed of</w:t>
      </w:r>
      <w:r w:rsidRPr="000346A0">
        <w:br/>
        <w:t>the Falling of a Shower of Brimstone, attended with Light-</w:t>
      </w:r>
      <w:r w:rsidRPr="000346A0">
        <w:br/>
        <w:t>nings, which, when itwas once on Fire, could neither he extin-</w:t>
      </w:r>
      <w:r w:rsidRPr="000346A0">
        <w:br/>
        <w:t xml:space="preserve">guished by Water nor Motion. </w:t>
      </w:r>
      <w:r w:rsidRPr="000346A0">
        <w:rPr>
          <w:i/>
          <w:iCs/>
        </w:rPr>
        <w:t>Nov. Lit erar. An.</w:t>
      </w:r>
      <w:r w:rsidRPr="000346A0">
        <w:t xml:space="preserve"> 1684. </w:t>
      </w:r>
      <w:r w:rsidRPr="000346A0">
        <w:rPr>
          <w:i/>
          <w:iCs/>
        </w:rPr>
        <w:t>P.</w:t>
      </w:r>
      <w:r w:rsidRPr="000346A0">
        <w:t xml:space="preserve"> 65.</w:t>
      </w:r>
    </w:p>
    <w:p w14:paraId="390E666F" w14:textId="77777777" w:rsidR="000346A0" w:rsidRPr="000346A0" w:rsidRDefault="000346A0" w:rsidP="000346A0">
      <w:pPr>
        <w:ind w:firstLine="360"/>
      </w:pPr>
      <w:r w:rsidRPr="000346A0">
        <w:t>~ Metals themselves have been sound to he so far changed, that</w:t>
      </w:r>
      <w:r w:rsidRPr="000346A0">
        <w:br/>
        <w:t>eyen these, under the Form of a volatile Ftime, have been</w:t>
      </w:r>
      <w:r w:rsidRPr="000346A0">
        <w:br/>
        <w:t>elevated and scattered in the Air. , This is universally known</w:t>
      </w:r>
      <w:r w:rsidRPr="000346A0">
        <w:br/>
        <w:t>to he tine of Mercury, which, when agitated only by a Fire</w:t>
      </w:r>
      <w:r w:rsidRPr="000346A0">
        <w:br/>
        <w:t>of fix hundred Degrees, flies off, and becomes invisible. Add,</w:t>
      </w:r>
      <w:r w:rsidRPr="000346A0">
        <w:br/>
        <w:t>if the Air, impregnated with it, surrounds* and in applied to</w:t>
      </w:r>
      <w:r w:rsidRPr="000346A0">
        <w:br/>
        <w:t>a human Body, how wonderfully does it penetrate it, and how</w:t>
      </w:r>
      <w:r w:rsidRPr="000346A0">
        <w:br/>
        <w:t>quickly does it raise a Salivation l But hesides, while it thus</w:t>
      </w:r>
      <w:r w:rsidRPr="000346A0">
        <w:br/>
        <w:t>sties off, it carries up and bears away with it some Part of</w:t>
      </w:r>
      <w:r w:rsidRPr="000346A0">
        <w:br/>
        <w:t>certain Metals ; as appears from the Distillation of Lead and</w:t>
      </w:r>
      <w:r w:rsidRPr="000346A0">
        <w:br/>
        <w:t>Tin with Mercury. Even Lead, Tin, Iron, and Copper, if</w:t>
      </w:r>
      <w:r w:rsidRPr="000346A0">
        <w:br/>
        <w:t>they are disposed in a very strong Heat, at last disappear, t by</w:t>
      </w:r>
      <w:r w:rsidRPr="000346A0">
        <w:br/>
        <w:t>Means of the Volatility they acquire, ’and thus far are dissi-</w:t>
      </w:r>
      <w:r w:rsidRPr="000346A0">
        <w:br/>
        <w:t>pined likewise into the- Air. A great Parr of imperfect Me-</w:t>
      </w:r>
      <w:r w:rsidRPr="000346A0">
        <w:br/>
        <w:t>tals is carried off too by Lead in the Testa B</w:t>
      </w:r>
      <w:r w:rsidRPr="000346A0">
        <w:rPr>
          <w:vertAlign w:val="subscript"/>
        </w:rPr>
        <w:t>U</w:t>
      </w:r>
      <w:r w:rsidRPr="000346A0">
        <w:t>t when Cobalts,</w:t>
      </w:r>
      <w:r w:rsidRPr="000346A0">
        <w:br/>
        <w:t>Arsenic, and the like rapacious Sulphurs, are intimately unit-</w:t>
      </w:r>
      <w:r w:rsidRPr="000346A0">
        <w:br/>
        <w:t>ed with Gold and Silver Ore, the Particles of the Ore being</w:t>
      </w:r>
      <w:r w:rsidRPr="000346A0">
        <w:br/>
        <w:t>by this Means rendered volatile, when they eothe to the Fire,</w:t>
      </w:r>
      <w:r w:rsidRPr="000346A0">
        <w:br/>
        <w:t>these noble Metals are carried away to such a Degree, that, to</w:t>
      </w:r>
      <w:r w:rsidRPr="000346A0">
        <w:br/>
        <w:t>the great Damage of the Owner, a good Part of them is</w:t>
      </w:r>
      <w:r w:rsidRPr="000346A0">
        <w:br/>
        <w:t>lost ; which, by a gentie Calcination, and the Addition of</w:t>
      </w:r>
      <w:r w:rsidRPr="000346A0">
        <w:br/>
        <w:t>some fixing Powders, might he intirely preserved. Hence,</w:t>
      </w:r>
      <w:r w:rsidRPr="000346A0">
        <w:br/>
        <w:t>therefore, it appears, whet an Abundance of Gold and Sil-</w:t>
      </w:r>
      <w:r w:rsidRPr="000346A0">
        <w:br/>
        <w:t>ver may he raised .tip into the. Ain. Nothing seems a</w:t>
      </w:r>
      <w:r w:rsidRPr="000346A0">
        <w:br/>
        <w:t>greater Paradox than Volatile Gold, and yet, we are certain,</w:t>
      </w:r>
      <w:r w:rsidRPr="000346A0">
        <w:br/>
        <w:t>from undeniable chymical Experiments, that, if you take</w:t>
      </w:r>
      <w:r w:rsidRPr="000346A0">
        <w:br/>
        <w:t>common Sublimate of Mercury, and rub it well with Gold</w:t>
      </w:r>
      <w:r w:rsidRPr="000346A0">
        <w:br/>
      </w:r>
      <w:r w:rsidRPr="000346A0">
        <w:lastRenderedPageBreak/>
        <w:t xml:space="preserve">reduced to Powder, and then distil it in a Retort with </w:t>
      </w:r>
      <w:r w:rsidRPr="000346A0">
        <w:rPr>
          <w:lang w:val="la-Latn" w:eastAsia="la-Latn" w:bidi="la-Latn"/>
        </w:rPr>
        <w:t>Regu-</w:t>
      </w:r>
      <w:r w:rsidRPr="000346A0">
        <w:rPr>
          <w:lang w:val="la-Latn" w:eastAsia="la-Latn" w:bidi="la-Latn"/>
        </w:rPr>
        <w:br/>
        <w:t xml:space="preserve">lus </w:t>
      </w:r>
      <w:r w:rsidRPr="000346A0">
        <w:t>of Antimony, the very Body of the Gold will ascend in</w:t>
      </w:r>
      <w:r w:rsidRPr="000346A0">
        <w:br/>
        <w:t>Form of a red Oil, and become perfectly Volatile. By Sul-</w:t>
      </w:r>
      <w:r w:rsidRPr="000346A0">
        <w:br/>
        <w:t>phur, also, calcined Vitriol, and Sal Ammoniac, miked and</w:t>
      </w:r>
      <w:r w:rsidRPr="000346A0">
        <w:br/>
        <w:t>applied properly, almost all Metais may he rendered vola-</w:t>
      </w:r>
      <w:r w:rsidRPr="000346A0">
        <w:br/>
        <w:t>tile in the Fire. No Wonder then, that, in Clear Weather,</w:t>
      </w:r>
      <w:r w:rsidRPr="000346A0">
        <w:br/>
        <w:t>there .Very often appear about Mines sudden Fumes, which ex-</w:t>
      </w:r>
      <w:r w:rsidRPr="000346A0">
        <w:br/>
        <w:t xml:space="preserve">tinguish the Light of a Torch, (see </w:t>
      </w:r>
      <w:r w:rsidRPr="000346A0">
        <w:rPr>
          <w:i/>
          <w:iCs/>
        </w:rPr>
        <w:t>Boy Ids Works'}</w:t>
      </w:r>
      <w:r w:rsidRPr="000346A0">
        <w:t xml:space="preserve"> since even</w:t>
      </w:r>
      <w:r w:rsidRPr="000346A0">
        <w:br/>
        <w:t>the most dense Bodins may, in the Form of a Fume, he so</w:t>
      </w:r>
      <w:r w:rsidRPr="000346A0">
        <w:br/>
        <w:t>earned into the Air, that in can hardly he determined what</w:t>
      </w:r>
    </w:p>
    <w:p w14:paraId="787C945A" w14:textId="77777777" w:rsidR="000346A0" w:rsidRPr="000346A0" w:rsidRDefault="000346A0" w:rsidP="000346A0">
      <w:r w:rsidRPr="000346A0">
        <w:t>Bod ies they were. But there is another Cause, which is frequent-</w:t>
      </w:r>
      <w:r w:rsidRPr="000346A0">
        <w:br/>
        <w:t>ly Concerned in impregnating the Ain with these metallic Parts;</w:t>
      </w:r>
      <w:r w:rsidRPr="000346A0">
        <w:br/>
        <w:t>and, that is, the Air itself as it abounds with Salts and Sulphurs.</w:t>
      </w:r>
      <w:r w:rsidRPr="000346A0">
        <w:br/>
        <w:t>For, aS I have already shewn above, that the whole Air is full of</w:t>
      </w:r>
      <w:r w:rsidRPr="000346A0">
        <w:br/>
        <w:t>Salts and Sulphurs, and, as it appears from what I have now de-</w:t>
      </w:r>
      <w:r w:rsidRPr="000346A0">
        <w:br/>
        <w:t>livered, that those Salts and Sulphurs can carry aloft even Metals*</w:t>
      </w:r>
      <w:r w:rsidRPr="000346A0">
        <w:br/>
        <w:t>themselves, when they are dissolved, it is easy to apprehend,.</w:t>
      </w:r>
      <w:r w:rsidRPr="000346A0">
        <w:br/>
        <w:t>that the Air itself can by. this Means cause the Parts of Me-'</w:t>
      </w:r>
      <w:r w:rsidRPr="000346A0">
        <w:br/>
        <w:t>tals to he suspended and stoat about in it. Are not Iron,</w:t>
      </w:r>
      <w:r w:rsidRPr="000346A0">
        <w:br/>
        <w:t>Copper, and Lend, by the Contact and Motion of the Air,</w:t>
      </w:r>
      <w:r w:rsidRPr="000346A0">
        <w:br/>
        <w:t>always, and that in a short Time too, turned into a Calx,</w:t>
      </w:r>
      <w:r w:rsidRPr="000346A0">
        <w:br/>
        <w:t>Flour, and Dust ? And are not they hence'converted into</w:t>
      </w:r>
      <w:r w:rsidRPr="000346A0">
        <w:br/>
        <w:t>Rust, Verdigrease, and a Ceruss ? And it may he observed,</w:t>
      </w:r>
      <w:r w:rsidRPr="000346A0">
        <w:br/>
        <w:t>that when, after these Changes, they are reduced to an im-</w:t>
      </w:r>
      <w:r w:rsidRPr="000346A0">
        <w:br/>
        <w:t>palpable Powder, they sty away, and are carried through the'</w:t>
      </w:r>
      <w:r w:rsidRPr="000346A0">
        <w:br/>
        <w:t>Air by the Wind. I confess, that Silver, Gold, and Tin ar</w:t>
      </w:r>
      <w:r w:rsidRPr="000346A0">
        <w:rPr>
          <w:vertAlign w:val="subscript"/>
        </w:rPr>
        <w:t>e</w:t>
      </w:r>
      <w:r w:rsidRPr="000346A0">
        <w:rPr>
          <w:vertAlign w:val="subscript"/>
        </w:rPr>
        <w:br/>
      </w:r>
      <w:r w:rsidRPr="000346A0">
        <w:t>less subject to these Alterations, because the Volatile Acids of</w:t>
      </w:r>
      <w:r w:rsidRPr="000346A0">
        <w:br/>
        <w:t>Nitre and Sea-salt, which are the proper Dissolvents os these</w:t>
      </w:r>
      <w:r w:rsidRPr="000346A0">
        <w:br/>
        <w:t>Metals, are hardly ever dispersed through the Air, except a-</w:t>
      </w:r>
      <w:r w:rsidRPr="000346A0">
        <w:br/>
        <w:t xml:space="preserve">bout the Laboratories of the Chymists. [Z </w:t>
      </w:r>
      <w:r w:rsidRPr="000346A0">
        <w:rPr>
          <w:i/>
          <w:iCs/>
        </w:rPr>
        <w:t>believe thi</w:t>
      </w:r>
      <w:r w:rsidRPr="000346A0">
        <w:rPr>
          <w:i/>
          <w:iCs/>
          <w:vertAlign w:val="subscript"/>
        </w:rPr>
        <w:t>S</w:t>
      </w:r>
      <w:r w:rsidRPr="000346A0">
        <w:rPr>
          <w:i/>
          <w:iCs/>
        </w:rPr>
        <w:t xml:space="preserve"> i</w:t>
      </w:r>
      <w:r w:rsidRPr="000346A0">
        <w:rPr>
          <w:i/>
          <w:iCs/>
          <w:vertAlign w:val="subscript"/>
        </w:rPr>
        <w:t>s a</w:t>
      </w:r>
      <w:r w:rsidRPr="000346A0">
        <w:rPr>
          <w:i/>
          <w:iCs/>
        </w:rPr>
        <w:t>-</w:t>
      </w:r>
      <w:r w:rsidRPr="000346A0">
        <w:rPr>
          <w:i/>
          <w:iCs/>
        </w:rPr>
        <w:br/>
        <w:t>fmall Mistake, for the Air is certainly furnijhed, and that plenti-</w:t>
      </w:r>
      <w:r w:rsidRPr="000346A0">
        <w:rPr>
          <w:i/>
          <w:iCs/>
        </w:rPr>
        <w:br/>
        <w:t>fully, with an acid Spirit, which, fixing it in a proper Matrix,‘</w:t>
      </w:r>
      <w:r w:rsidRPr="000346A0">
        <w:rPr>
          <w:i/>
          <w:iCs/>
        </w:rPr>
        <w:br/>
        <w:t>gives the very Essence to Nitre.</w:t>
      </w:r>
      <w:r w:rsidRPr="000346A0">
        <w:t xml:space="preserve"> See N1T RUM. -</w:t>
      </w:r>
    </w:p>
    <w:p w14:paraId="5E542D57" w14:textId="77777777" w:rsidR="000346A0" w:rsidRPr="000346A0" w:rsidRDefault="000346A0" w:rsidP="000346A0">
      <w:pPr>
        <w:ind w:firstLine="360"/>
      </w:pPr>
      <w:r w:rsidRPr="000346A0">
        <w:t>The Air in America, indeed, is os so corroding a Nature,</w:t>
      </w:r>
      <w:r w:rsidRPr="000346A0">
        <w:br/>
        <w:t>that it consumes the Tiles of the Houses,, stony Bodies, and</w:t>
      </w:r>
      <w:r w:rsidRPr="000346A0">
        <w:br/>
        <w:t>almost all Metais ; as the English unanimously agree of the</w:t>
      </w:r>
      <w:r w:rsidRPr="000346A0">
        <w:br/>
        <w:t>Air of Bermudas ; for even Metais themselves perish there</w:t>
      </w:r>
      <w:r w:rsidRPr="000346A0">
        <w:br/>
        <w:t xml:space="preserve">Very soon. And that surprising </w:t>
      </w:r>
      <w:r w:rsidRPr="000346A0">
        <w:rPr>
          <w:lang w:val="la-Latn" w:eastAsia="la-Latn" w:bidi="la-Latn"/>
        </w:rPr>
        <w:t xml:space="preserve">Phaenomenon, </w:t>
      </w:r>
      <w:r w:rsidRPr="000346A0">
        <w:t>which in all</w:t>
      </w:r>
      <w:r w:rsidRPr="000346A0">
        <w:br/>
        <w:t>Ages has been observed by Miners, seems also to be owing</w:t>
      </w:r>
      <w:r w:rsidRPr="000346A0">
        <w:br/>
        <w:t>to the Residence of these metallic Parts in the Air, I mean that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fossile </w:t>
      </w:r>
      <w:r w:rsidRPr="000346A0">
        <w:t xml:space="preserve">Glebes, when they are dug out </w:t>
      </w:r>
      <w:r w:rsidRPr="000346A0">
        <w:rPr>
          <w:i/>
          <w:iCs/>
        </w:rPr>
        <w:t>of</w:t>
      </w:r>
      <w:r w:rsidRPr="000346A0">
        <w:t xml:space="preserve"> the Earth, and are</w:t>
      </w:r>
      <w:r w:rsidRPr="000346A0">
        <w:br/>
        <w:t>exposed to the Air, are affected by it in a Very extraordinary</w:t>
      </w:r>
      <w:r w:rsidRPr="000346A0">
        <w:br/>
        <w:t>Manner.' How frequent is it seen, that Marchasites, the Py-</w:t>
      </w:r>
      <w:r w:rsidRPr="000346A0">
        <w:br/>
        <w:t>rites, Vitriolic Stones,, and metallic Substances that are quite</w:t>
      </w:r>
      <w:r w:rsidRPr="000346A0">
        <w:br/>
        <w:t>exhausted, are so acted upon by the Air, that they. increase,</w:t>
      </w:r>
      <w:r w:rsidRPr="000346A0">
        <w:br/>
        <w:t>come to Maturation, are changed, renewed, and afresh im-</w:t>
      </w:r>
      <w:r w:rsidRPr="000346A0">
        <w:br/>
        <w:t>pregnated, and hecoine again enriched with a true metallic</w:t>
      </w:r>
      <w:r w:rsidRPr="000346A0">
        <w:br/>
        <w:t>Matter. In Fact, the Air seems ttx he .the. grand universal</w:t>
      </w:r>
      <w:r w:rsidRPr="000346A0">
        <w:br/>
        <w:t>Distributer of the Seeds of Bodies, which; bring plentifully</w:t>
      </w:r>
      <w:r w:rsidRPr="000346A0">
        <w:br/>
        <w:t>stocked with every Kind os Matter, commits to the Earth</w:t>
      </w:r>
      <w:r w:rsidRPr="000346A0">
        <w:br/>
        <w:t>the Elements of Bedies it had before received from It, and. -</w:t>
      </w:r>
      <w:r w:rsidRPr="000346A0">
        <w:br/>
        <w:t>thus generates most Kinds of Bodies, rather by Means os</w:t>
      </w:r>
      <w:r w:rsidRPr="000346A0">
        <w:br/>
        <w:t>a Revolution, than a new Production. It is certain, that</w:t>
      </w:r>
      <w:r w:rsidRPr="000346A0">
        <w:br/>
        <w:t>Dew, being changed by' Distillation, has yielded a Liquor;</w:t>
      </w:r>
      <w:r w:rsidRPr="000346A0">
        <w:br/>
        <w:t>which stained Glass with the Colours of the Rainbow, pene-</w:t>
      </w:r>
      <w:r w:rsidRPr="000346A0">
        <w:br/>
        <w:t>trating so deeply in it, that It could neither be removed by</w:t>
      </w:r>
      <w:r w:rsidRPr="000346A0">
        <w:br/>
        <w:t xml:space="preserve">Aqua </w:t>
      </w:r>
      <w:r w:rsidRPr="000346A0">
        <w:rPr>
          <w:lang w:val="la-Latn" w:eastAsia="la-Latn" w:bidi="la-Latn"/>
        </w:rPr>
        <w:t xml:space="preserve">fortis. </w:t>
      </w:r>
      <w:r w:rsidRPr="000346A0">
        <w:t>Oils of Tartar, or a strong and long continued</w:t>
      </w:r>
      <w:r w:rsidRPr="000346A0">
        <w:br/>
        <w:t>Friction; and yet, at the same Time, the Liquor Itself was. .</w:t>
      </w:r>
      <w:r w:rsidRPr="000346A0">
        <w:br/>
        <w:t xml:space="preserve">so subtile, that it burnt in the Fire like Alcohol: </w:t>
      </w:r>
      <w:r w:rsidRPr="000346A0">
        <w:rPr>
          <w:i/>
          <w:iCs/>
        </w:rPr>
        <w:t>Republic of</w:t>
      </w:r>
      <w:r w:rsidRPr="000346A0">
        <w:rPr>
          <w:i/>
          <w:iCs/>
        </w:rPr>
        <w:br/>
        <w:t>Letters, T.</w:t>
      </w:r>
      <w:r w:rsidRPr="000346A0">
        <w:t xml:space="preserve"> I. </w:t>
      </w:r>
      <w:r w:rsidRPr="000346A0">
        <w:rPr>
          <w:i/>
          <w:iCs/>
          <w:lang w:val="la-Latn" w:eastAsia="la-Latn" w:bidi="la-Latn"/>
        </w:rPr>
        <w:t>P.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59O. Certainly this </w:t>
      </w:r>
      <w:r w:rsidRPr="000346A0">
        <w:rPr>
          <w:lang w:val="la-Latn" w:eastAsia="la-Latn" w:bidi="la-Latn"/>
        </w:rPr>
        <w:t xml:space="preserve">Effectis </w:t>
      </w:r>
      <w:r w:rsidRPr="000346A0">
        <w:t>Very like that</w:t>
      </w:r>
      <w:r w:rsidRPr="000346A0">
        <w:br/>
        <w:t xml:space="preserve">of a metallic Tincture upon Glass. </w:t>
      </w:r>
      <w:r w:rsidRPr="000346A0">
        <w:rPr>
          <w:i/>
          <w:iCs/>
        </w:rPr>
        <w:t>Philofopifloal Transiactiont</w:t>
      </w:r>
      <w:r w:rsidRPr="000346A0">
        <w:rPr>
          <w:i/>
          <w:iCs/>
        </w:rPr>
        <w:br/>
        <w:t>abridged, T.</w:t>
      </w:r>
      <w:r w:rsidRPr="000346A0">
        <w:t xml:space="preserve"> 2. </w:t>
      </w:r>
      <w:r w:rsidRPr="000346A0">
        <w:rPr>
          <w:i/>
          <w:iCs/>
          <w:lang w:val="la-Latn" w:eastAsia="la-Latn" w:bidi="la-Latn"/>
        </w:rPr>
        <w:t>P:</w:t>
      </w:r>
      <w:r w:rsidRPr="000346A0">
        <w:rPr>
          <w:lang w:val="la-Latn" w:eastAsia="la-Latn" w:bidi="la-Latn"/>
        </w:rPr>
        <w:t xml:space="preserve"> </w:t>
      </w:r>
      <w:r w:rsidRPr="000346A0">
        <w:t>143.</w:t>
      </w:r>
    </w:p>
    <w:p w14:paraId="5E5C4B21" w14:textId="77777777" w:rsidR="000346A0" w:rsidRPr="000346A0" w:rsidRDefault="000346A0" w:rsidP="000346A0">
      <w:pPr>
        <w:ind w:firstLine="360"/>
      </w:pPr>
      <w:r w:rsidRPr="000346A0">
        <w:t xml:space="preserve">Thus, then, the sew Things </w:t>
      </w:r>
      <w:r w:rsidRPr="000346A0">
        <w:rPr>
          <w:i/>
          <w:iCs/>
        </w:rPr>
        <w:t>I</w:t>
      </w:r>
      <w:r w:rsidRPr="000346A0">
        <w:t xml:space="preserve"> have specified are sufficient to</w:t>
      </w:r>
      <w:r w:rsidRPr="000346A0">
        <w:br/>
        <w:t>instruct as in out chymical and medicinal Enquiries, what Ideas</w:t>
      </w:r>
      <w:r w:rsidRPr="000346A0">
        <w:br/>
        <w:t>we ought to form of the Air. In Reality, it is to he consider-</w:t>
      </w:r>
      <w:r w:rsidRPr="000346A0">
        <w:br/>
        <w:t>ed as a true Chaos of all Things intermixed and compounded</w:t>
      </w:r>
      <w:r w:rsidRPr="000346A0">
        <w:br/>
        <w:t>together ; for in it the attenuated Particles of all Bodies</w:t>
      </w:r>
      <w:r w:rsidRPr="000346A0">
        <w:br/>
        <w:t>whatsoever float. And, since these little Corpuscles arealways</w:t>
      </w:r>
      <w:r w:rsidRPr="000346A0">
        <w:br/>
        <w:t>in Motion, they may, by meeting in this aerial Space; produce</w:t>
      </w:r>
      <w:r w:rsidRPr="000346A0">
        <w:br/>
        <w:t>all those surprising Operations of Nature, which are owing th</w:t>
      </w:r>
      <w:r w:rsidRPr="000346A0">
        <w:br/>
        <w:t>the Efficacy os particular Bodies sp But these are almost infinite.</w:t>
      </w:r>
      <w:r w:rsidRPr="000346A0">
        <w:br/>
        <w:t>So that it is not at all to he wondered at, that there are pro-</w:t>
      </w:r>
      <w:r w:rsidRPr="000346A0">
        <w:br/>
        <w:t xml:space="preserve">duced and appear, in this Scene </w:t>
      </w:r>
      <w:r w:rsidRPr="000346A0">
        <w:rPr>
          <w:i/>
          <w:iCs/>
        </w:rPr>
        <w:t>os the</w:t>
      </w:r>
      <w:r w:rsidRPr="000346A0">
        <w:t xml:space="preserve"> Atmosphere, such extra-</w:t>
      </w:r>
      <w:r w:rsidRPr="000346A0">
        <w:br/>
        <w:t>ordinary, and frequently such terrible Events in Nature, as.</w:t>
      </w:r>
      <w:r w:rsidRPr="000346A0">
        <w:br/>
        <w:t>never happen any where esse; I mean, the Meteors. In this</w:t>
      </w:r>
      <w:r w:rsidRPr="000346A0">
        <w:br/>
        <w:t>Air there doubtless must he Bodies that are endued with a.</w:t>
      </w:r>
      <w:r w:rsidRPr="000346A0">
        <w:br/>
        <w:t>magnetic Virtue,'which, by their mutual Attraction, Sepul-</w:t>
      </w:r>
      <w:r w:rsidRPr="000346A0">
        <w:br/>
        <w:t>ston. Cohesion, Rarefaction, and, by infinite other Methods,</w:t>
      </w:r>
      <w:r w:rsidRPr="000346A0">
        <w:br/>
        <w:t xml:space="preserve">must every where excite stupendous </w:t>
      </w:r>
      <w:r w:rsidRPr="000346A0">
        <w:rPr>
          <w:lang w:val="la-Latn" w:eastAsia="la-Latn" w:bidi="la-Latn"/>
        </w:rPr>
        <w:t xml:space="preserve">Phaenomena. </w:t>
      </w:r>
      <w:r w:rsidRPr="000346A0">
        <w:t>Of this the</w:t>
      </w:r>
      <w:r w:rsidRPr="000346A0">
        <w:br/>
      </w:r>
      <w:r w:rsidRPr="000346A0">
        <w:lastRenderedPageBreak/>
        <w:t>following Experiment may serve as an Illustration: Take in .</w:t>
      </w:r>
      <w:r w:rsidRPr="000346A0">
        <w:br/>
        <w:t>one Hand a small open glass Vial, in which there is an alcaline</w:t>
      </w:r>
      <w:r w:rsidRPr="000346A0">
        <w:br/>
        <w:t>Spirit of Sal Ammoniac,, and in the Left another, in which</w:t>
      </w:r>
      <w:r w:rsidRPr="000346A0">
        <w:br/>
        <w:t>there is Spirit of Nitre. Whilst these Bottles are kept at a Die</w:t>
      </w:r>
      <w:r w:rsidRPr="000346A0">
        <w:br/>
        <w:t>stance from each other, nothing at all appears extraordinary ;</w:t>
      </w:r>
      <w:r w:rsidRPr="000346A0">
        <w:br/>
        <w:t>but, aS soon as they are brought gradually so near each other,</w:t>
      </w:r>
      <w:r w:rsidRPr="000346A0">
        <w:br/>
        <w:t>that the Vapours, issuing from the two Bottles, begin to meet</w:t>
      </w:r>
      <w:r w:rsidRPr="000346A0">
        <w:br/>
        <w:t>with each other,' there immediately appears a little Cloud, a-</w:t>
      </w:r>
      <w:r w:rsidRPr="000346A0">
        <w:br/>
        <w:t>rising from the Concurrence of the Alcali and Acid in the Air.</w:t>
      </w:r>
      <w:r w:rsidRPr="000346A0">
        <w:br/>
        <w:t>If an Amalgams, prepared with Tin and Mercury, is distilled</w:t>
      </w:r>
      <w:r w:rsidRPr="000346A0">
        <w:br/>
        <w:t>in a Retort, with Spirit of Sea-salt, it yields a Liquor, which,</w:t>
      </w:r>
      <w:r w:rsidRPr="000346A0">
        <w:br/>
        <w:t>If it he hept in a close Vessel, produces no Effect ; and yet,</w:t>
      </w:r>
      <w:r w:rsidRPr="000346A0">
        <w:br/>
        <w:t>if it is exposed to the open Air, though many Years aster its</w:t>
      </w:r>
      <w:r w:rsidRPr="000346A0">
        <w:br/>
        <w:t>Preparation, it immediately goes off in a Very thick Smoke. But</w:t>
      </w:r>
      <w:r w:rsidRPr="000346A0">
        <w:br/>
        <w:t>Nature is every where full os theseTnstances. We know not</w:t>
      </w:r>
      <w:r w:rsidRPr="000346A0">
        <w:br/>
        <w:t>what other hidden Salts there may he besides in the Air, that</w:t>
      </w:r>
      <w:r w:rsidRPr="000346A0">
        <w:br/>
        <w:t>we are not acquainted with, or with what Virtues they may</w:t>
      </w:r>
      <w:r w:rsidRPr="000346A0">
        <w:br/>
        <w:t>be endued; nor are we less ignorant, what Spirits and Oils may</w:t>
      </w:r>
      <w:r w:rsidRPr="000346A0">
        <w:br/>
        <w:t>float in it; though in the mean Time, from the particular Na-</w:t>
      </w:r>
      <w:r w:rsidRPr="000346A0">
        <w:br/>
        <w:t>ture os those unknown Salts, Spirits, and Oils, such stupendous</w:t>
      </w:r>
      <w:r w:rsidRPr="000346A0">
        <w:br w:type="page"/>
      </w:r>
    </w:p>
    <w:p w14:paraId="15BB19BE" w14:textId="77777777" w:rsidR="000346A0" w:rsidRPr="000346A0" w:rsidRDefault="000346A0" w:rsidP="000346A0">
      <w:r w:rsidRPr="000346A0">
        <w:lastRenderedPageBreak/>
        <w:t>Effects may he produced, as are never observed to proceed from</w:t>
      </w:r>
      <w:r w:rsidRPr="000346A0">
        <w:br/>
        <w:t xml:space="preserve">any other Causes. If the distilled Oil of </w:t>
      </w:r>
      <w:r w:rsidRPr="000346A0">
        <w:rPr>
          <w:u w:val="single"/>
        </w:rPr>
        <w:t>Sassaf</w:t>
      </w:r>
      <w:r w:rsidRPr="000346A0">
        <w:t>ras happens</w:t>
      </w:r>
      <w:r w:rsidRPr="000346A0">
        <w:br/>
        <w:t>to meet with Glauber's Spirit of Nitre ; what a terrible Effect</w:t>
      </w:r>
      <w:r w:rsidRPr="000346A0">
        <w:br/>
        <w:t>is produced in an Instant, an Effect hardly to he exhibited by any</w:t>
      </w:r>
      <w:r w:rsidRPr="000346A0">
        <w:br/>
        <w:t>other Experiment l This Experiment will he given under the</w:t>
      </w:r>
      <w:r w:rsidRPr="000346A0">
        <w:br/>
        <w:t>Article NIT RUM.</w:t>
      </w:r>
    </w:p>
    <w:p w14:paraId="45D73EF4" w14:textId="77777777" w:rsidR="000346A0" w:rsidRPr="000346A0" w:rsidRDefault="000346A0" w:rsidP="000346A0">
      <w:pPr>
        <w:ind w:firstLine="360"/>
      </w:pPr>
      <w:r w:rsidRPr="000346A0">
        <w:t>Is at any Time, now, a Nuinher of Particles, endued with</w:t>
      </w:r>
      <w:r w:rsidRPr="000346A0">
        <w:br/>
        <w:t>the like Properties, should happen to get into the Air, and</w:t>
      </w:r>
      <w:r w:rsidRPr="000346A0">
        <w:br/>
        <w:t>these should he there mixed together, very strange and fur-</w:t>
      </w:r>
      <w:r w:rsidRPr="000346A0">
        <w:br/>
        <w:t>prising Appearances must necessarily- follow. Certain Times,</w:t>
      </w:r>
      <w:r w:rsidRPr="000346A0">
        <w:br/>
        <w:t xml:space="preserve">it is evident, present to us with </w:t>
      </w:r>
      <w:r w:rsidRPr="000346A0">
        <w:rPr>
          <w:lang w:val="la-Latn" w:eastAsia="la-Latn" w:bidi="la-Latn"/>
        </w:rPr>
        <w:t xml:space="preserve">Phaenomena, </w:t>
      </w:r>
      <w:r w:rsidRPr="000346A0">
        <w:t>that are never</w:t>
      </w:r>
      <w:r w:rsidRPr="000346A0">
        <w:br/>
        <w:t>seen at any other. To the Preduction, now, of these rare and</w:t>
      </w:r>
      <w:r w:rsidRPr="000346A0">
        <w:br/>
        <w:t>very extraordinary Effects, it is possible, that the Comets, Me-</w:t>
      </w:r>
      <w:r w:rsidRPr="000346A0">
        <w:br/>
        <w:t>teors, various Aspects os the Planets, and, perhaps, the Influ-</w:t>
      </w:r>
      <w:r w:rsidRPr="000346A0">
        <w:br/>
        <w:t>ence of the Stars themselves, may contribute ; those Actions</w:t>
      </w:r>
      <w:r w:rsidRPr="000346A0">
        <w:br/>
        <w:t>may he very considerable,, on Account of their Attraction, and</w:t>
      </w:r>
      <w:r w:rsidRPr="000346A0">
        <w:br/>
        <w:t>Repulsion, of their Heat, Light, and Cold, and of the Essiu-</w:t>
      </w:r>
      <w:r w:rsidRPr="000346A0">
        <w:br/>
        <w:t>Via which they generate and emit.</w:t>
      </w:r>
    </w:p>
    <w:p w14:paraId="6D96E191" w14:textId="77777777" w:rsidR="000346A0" w:rsidRPr="000346A0" w:rsidRDefault="000346A0" w:rsidP="000346A0">
      <w:pPr>
        <w:ind w:firstLine="360"/>
      </w:pPr>
      <w:r w:rsidRPr="000346A0">
        <w:t>In Consequence os all the Things here mentioned.</w:t>
      </w:r>
      <w:r w:rsidRPr="000346A0">
        <w:br/>
        <w:t>Air is of a quite ’ different Nature in different Places ;</w:t>
      </w:r>
      <w:r w:rsidRPr="000346A0">
        <w:br/>
        <w:t>first, on Account of the Land or Soil, or the Part of the</w:t>
      </w:r>
      <w:r w:rsidRPr="000346A0">
        <w:br/>
        <w:t>Earth which the Air under Consideration hangs over : For,</w:t>
      </w:r>
      <w:r w:rsidRPr="000346A0">
        <w:br/>
        <w:t>according to the various Bodies with which the Earth a-</w:t>
      </w:r>
      <w:r w:rsidRPr="000346A0">
        <w:br/>
        <w:t>hounds in any particular Part, the Exhalations and Vapours,</w:t>
      </w:r>
      <w:r w:rsidRPr="000346A0">
        <w:br/>
        <w:t>that arise from it, will possess as Various Qualities, and for</w:t>
      </w:r>
      <w:r w:rsidRPr="000346A0">
        <w:br/>
        <w:t>this Reason the Air in that Part will be full of Corpuscles,</w:t>
      </w:r>
      <w:r w:rsidRPr="000346A0">
        <w:br/>
        <w:t>that are not to be met with any where else. The Truth</w:t>
      </w:r>
      <w:r w:rsidRPr="000346A0">
        <w:br/>
        <w:t>Os this has always been confirmed by numberless Examples.</w:t>
      </w:r>
      <w:r w:rsidRPr="000346A0">
        <w:br/>
        <w:t>And hence, in such particular Parts of the Air, certain Ex-</w:t>
      </w:r>
      <w:r w:rsidRPr="000346A0">
        <w:br/>
        <w:t>periments may be made, that will never succeed in any o-</w:t>
      </w:r>
      <w:r w:rsidRPr="000346A0">
        <w:br/>
        <w:t>ther. In the second Place, a great Diversity is here observ-</w:t>
      </w:r>
      <w:r w:rsidRPr="000346A0">
        <w:br/>
        <w:t>ed, in Respect to the Soil, in different Places, according as</w:t>
      </w:r>
      <w:r w:rsidRPr="000346A0">
        <w:br/>
        <w:t>Men inhabit it, and keep Animals there, and according as</w:t>
      </w:r>
      <w:r w:rsidRPr="000346A0">
        <w:br/>
        <w:t>they dung and turn up the Ground, and exercise various</w:t>
      </w:r>
      <w:r w:rsidRPr="000346A0">
        <w:br/>
        <w:t>' Occupations there, and by this Means raise up almost all Kinds</w:t>
      </w:r>
      <w:r w:rsidRPr="000346A0">
        <w:br/>
        <w:t>of Bodies into the Ain: On which.Account again, an infinite</w:t>
      </w:r>
      <w:r w:rsidRPr="000346A0">
        <w:br/>
        <w:t>Number of Changes are observed to happen, which are not to</w:t>
      </w:r>
      <w:r w:rsidRPr="000346A0">
        <w:br/>
        <w:t>he effected elsewhere. A certain Chymist, for Instance, in . his</w:t>
      </w:r>
      <w:r w:rsidRPr="000346A0">
        <w:br/>
        <w:t>Laboratory, where he was daily employed in thin Distillation of</w:t>
      </w:r>
      <w:r w:rsidRPr="000346A0">
        <w:br/>
        <w:t>large Quantities os Vinegar, exposed to the Air fume pure,</w:t>
      </w:r>
      <w:r w:rsidRPr="000346A0">
        <w:br/>
        <w:t>dry, alcaline Salts of Tartar on a glass Plate. The Aim os</w:t>
      </w:r>
      <w:r w:rsidRPr="000346A0">
        <w:br/>
        <w:t>Consequence, bring full of acid Vapours, dissolved the Salt into</w:t>
      </w:r>
      <w:r w:rsidRPr="000346A0">
        <w:br/>
        <w:t xml:space="preserve">an Oil os Tartar </w:t>
      </w:r>
      <w:r w:rsidRPr="000346A0">
        <w:rPr>
          <w:i/>
          <w:iCs/>
        </w:rPr>
        <w:t xml:space="preserve">por </w:t>
      </w:r>
      <w:r w:rsidRPr="000346A0">
        <w:rPr>
          <w:i/>
          <w:iCs/>
          <w:lang w:val="la-Latn" w:eastAsia="la-Latn" w:bidi="la-Latn"/>
        </w:rPr>
        <w:t>deliquium,</w:t>
      </w:r>
      <w:r w:rsidRPr="000346A0">
        <w:rPr>
          <w:lang w:val="la-Latn" w:eastAsia="la-Latn" w:bidi="la-Latn"/>
        </w:rPr>
        <w:t xml:space="preserve"> </w:t>
      </w:r>
      <w:r w:rsidRPr="000346A0">
        <w:t>and at the same Time so close-</w:t>
      </w:r>
      <w:r w:rsidRPr="000346A0">
        <w:br/>
        <w:t>ly united the acid Parts of the Volatile Vinegar with the Alcali</w:t>
      </w:r>
      <w:r w:rsidRPr="000346A0">
        <w:br/>
        <w:t>Of the Tartar, as at last to convert the saturated Maps into a</w:t>
      </w:r>
      <w:r w:rsidRPr="000346A0">
        <w:br/>
        <w:t xml:space="preserve">Tartarus </w:t>
      </w:r>
      <w:r w:rsidRPr="000346A0">
        <w:rPr>
          <w:lang w:val="la-Latn" w:eastAsia="la-Latn" w:bidi="la-Latn"/>
        </w:rPr>
        <w:t xml:space="preserve">Regeneratus, </w:t>
      </w:r>
      <w:r w:rsidRPr="000346A0">
        <w:t>or regenerated Tartar, which melted</w:t>
      </w:r>
      <w:r w:rsidRPr="000346A0">
        <w:br/>
        <w:t>In the Fire like Wax, and yielded a Very noble Remedy for.</w:t>
      </w:r>
      <w:r w:rsidRPr="000346A0">
        <w:br/>
        <w:t>resolving of Viscid tenacious Humours, in almost all Diseases.</w:t>
      </w:r>
      <w:r w:rsidRPr="000346A0">
        <w:br/>
        <w:t>He was imghtily pleased therefore with this Production, for he</w:t>
      </w:r>
      <w:r w:rsidRPr="000346A0">
        <w:br/>
        <w:t>thought he had now discovered the Secret of theAlchymists</w:t>
      </w:r>
      <w:r w:rsidRPr="000346A0">
        <w:br/>
        <w:t>for incerating, according to the-Language of those Artists,</w:t>
      </w:r>
      <w:r w:rsidRPr="000346A0">
        <w:br/>
        <w:t>a fixed alcaline Salt: But when afterwards he attempted.to repeat</w:t>
      </w:r>
      <w:r w:rsidRPr="000346A0">
        <w:br/>
        <w:t>the Experiment in another Place, where there was not so great *</w:t>
      </w:r>
      <w:r w:rsidRPr="000346A0">
        <w:br/>
        <w:t>and constant a Quantity of Vinegar in the.Air, he did not meet</w:t>
      </w:r>
      <w:r w:rsidRPr="000346A0">
        <w:br/>
        <w:t>With the former Success. .The same Thing might he farther</w:t>
      </w:r>
      <w:r w:rsidRPr="000346A0">
        <w:br/>
        <w:t>made appear by a vast Number os Instances. Consider then,.</w:t>
      </w:r>
      <w:r w:rsidRPr="000346A0">
        <w:br/>
        <w:t>how prodigioufly the Air may be changed in any particular</w:t>
      </w:r>
      <w:r w:rsidRPr="000346A0">
        <w:br/>
        <w:t xml:space="preserve">Country, when a great Earthquake has occasioned </w:t>
      </w:r>
      <w:r w:rsidRPr="000346A0">
        <w:rPr>
          <w:lang w:val="la-Latn" w:eastAsia="la-Latn" w:bidi="la-Latn"/>
        </w:rPr>
        <w:t>Exhalati-</w:t>
      </w:r>
      <w:r w:rsidRPr="000346A0">
        <w:rPr>
          <w:lang w:val="la-Latn" w:eastAsia="la-Latn" w:bidi="la-Latn"/>
        </w:rPr>
        <w:br/>
      </w:r>
      <w:r w:rsidRPr="000346A0">
        <w:t>Ons to arise there, very different from those which hesore usu-</w:t>
      </w:r>
      <w:r w:rsidRPr="000346A0">
        <w:br/>
        <w:t>ally arose in the same Place. And this is again confirmed by</w:t>
      </w:r>
      <w:r w:rsidRPr="000346A0">
        <w:br/>
        <w:t>History, which informs us, that certain Parts of the Earth have</w:t>
      </w:r>
      <w:r w:rsidRPr="000346A0">
        <w:br/>
        <w:t>become uninhabitable, by Reason os the abominably foetid Va-</w:t>
      </w:r>
      <w:r w:rsidRPr="000346A0">
        <w:br/>
        <w:t>pours, with which they have been infected, after Earthquakes.</w:t>
      </w:r>
      <w:r w:rsidRPr="000346A0">
        <w:br/>
        <w:t>But again, Inundatinns by Rain, Overflowings of Rivers, and</w:t>
      </w:r>
      <w:r w:rsidRPr="000346A0">
        <w:br/>
        <w:t>the Breaking in of the Sea, make such Alterations in the At-</w:t>
      </w:r>
      <w:r w:rsidRPr="000346A0">
        <w:br/>
        <w:t>mosphere, by Means os humid Vapours, and Exhalations from</w:t>
      </w:r>
      <w:r w:rsidRPr="000346A0">
        <w:br/>
        <w:t>putrefied Substances, that the whole Nature of the Air, in those</w:t>
      </w:r>
      <w:r w:rsidRPr="000346A0">
        <w:br/>
        <w:t>Places, is intirely changed. The - Winds also must . always</w:t>
      </w:r>
      <w:r w:rsidRPr="000346A0">
        <w:br/>
        <w:t>carry along with them something from the Places from whence</w:t>
      </w:r>
      <w:r w:rsidRPr="000346A0">
        <w:br/>
        <w:t>they began to blow, and consequently' are thus always Varying</w:t>
      </w:r>
      <w:r w:rsidRPr="000346A0">
        <w:br/>
        <w:t>the Contenss of the Air, continually carrying off from parti-</w:t>
      </w:r>
      <w:r w:rsidRPr="000346A0">
        <w:br/>
        <w:t>soular Places the Matter peculiar to them, and supplying them</w:t>
      </w:r>
      <w:r w:rsidRPr="000346A0">
        <w:br/>
        <w:t>again with what they just brought from some others.. From</w:t>
      </w:r>
      <w:r w:rsidRPr="000346A0">
        <w:br/>
        <w:t>which Cause, likewise, there must necessarily happen, in chy-</w:t>
      </w:r>
      <w:r w:rsidRPr="000346A0">
        <w:br/>
        <w:t>mical Operations, a remarkable Diversity. And as for the In-</w:t>
      </w:r>
      <w:r w:rsidRPr="000346A0">
        <w:br/>
        <w:t>fluences os the Heavens, particularly with Respect to the Va-</w:t>
      </w:r>
      <w:r w:rsidRPr="000346A0">
        <w:br/>
        <w:t>rious Aspects of the Sun and Moon, their Accessions, Reces-</w:t>
      </w:r>
      <w:r w:rsidRPr="000346A0">
        <w:br/>
        <w:t>fions, perpendicular or oblique Radiations, Conjunctions, and</w:t>
      </w:r>
      <w:r w:rsidRPr="000346A0">
        <w:br/>
        <w:t>Oppositions, whet Changes must these produce in the Air, by</w:t>
      </w:r>
      <w:r w:rsidRPr="000346A0">
        <w:br/>
      </w:r>
      <w:r w:rsidRPr="000346A0">
        <w:lastRenderedPageBreak/>
        <w:t>their Attraction, Repulsion, and the Heat and Cold that de-</w:t>
      </w:r>
      <w:r w:rsidRPr="000346A0">
        <w:br/>
        <w:t>pend upon them ? Whet Variation must they cause in the</w:t>
      </w:r>
      <w:r w:rsidRPr="000346A0">
        <w:br/>
        <w:t>Vapours and Exhalations that are carried up from the Earth</w:t>
      </w:r>
      <w:r w:rsidRPr="000346A0">
        <w:br/>
        <w:t>into the Air ? But there is one Thing farther on this Subject,</w:t>
      </w:r>
      <w:r w:rsidRPr="000346A0">
        <w:br/>
        <w:t>winch ought to be taken-particular Notice of; and that is, the</w:t>
      </w:r>
      <w:r w:rsidRPr="000346A0">
        <w:br/>
        <w:t>Vicissitude os the Seasons of the Year, which is here of such Effi-</w:t>
      </w:r>
      <w:r w:rsidRPr="000346A0">
        <w:br/>
        <w:t>cacy, as is wholly incredible. Thus, if the San on the tenth of</w:t>
      </w:r>
      <w:r w:rsidRPr="000346A0">
        <w:br/>
        <w:t>March, in a certain Altitude, and with a certain Degree of Heat,</w:t>
      </w:r>
      <w:r w:rsidRPr="000346A0">
        <w:br/>
        <w:t xml:space="preserve">exerts its Power on the Earth, it then acts on a </w:t>
      </w:r>
      <w:r w:rsidRPr="000346A0">
        <w:rPr>
          <w:u w:val="single"/>
        </w:rPr>
        <w:t>Bnd</w:t>
      </w:r>
      <w:r w:rsidRPr="000346A0">
        <w:t>y, which</w:t>
      </w:r>
      <w:r w:rsidRPr="000346A0">
        <w:br/>
        <w:t>during the preceding Winter, being locked up by the Cold, has</w:t>
      </w:r>
    </w:p>
    <w:p w14:paraId="50586A17" w14:textId="77777777" w:rsidR="000346A0" w:rsidRPr="000346A0" w:rsidRDefault="000346A0" w:rsidP="000346A0">
      <w:r w:rsidRPr="000346A0">
        <w:t>kept in,, and accumulated, under an icy Crust, its own proper Ex-</w:t>
      </w:r>
      <w:r w:rsidRPr="000346A0">
        <w:br/>
        <w:t>halations,and, at the same Time, has received and retained whet- '</w:t>
      </w:r>
      <w:r w:rsidRPr="000346A0">
        <w:br/>
        <w:t>ever it was furnished with by the Air. Hence, as soon aS it</w:t>
      </w:r>
      <w:r w:rsidRPr="000346A0">
        <w:br/>
        <w:t>begins to diflblve, and the Earth is resolved into a loose</w:t>
      </w:r>
      <w:r w:rsidRPr="000346A0">
        <w:br/>
        <w:t>Mould, the first succeeding Heat of the Sun acts upon this fer-</w:t>
      </w:r>
      <w:r w:rsidRPr="000346A0">
        <w:br/>
        <w:t xml:space="preserve">tile pregnant Body, and immediately </w:t>
      </w:r>
      <w:r w:rsidRPr="000346A0">
        <w:rPr>
          <w:lang w:val="la-Latn" w:eastAsia="la-Latn" w:bidi="la-Latn"/>
        </w:rPr>
        <w:t xml:space="preserve">filis </w:t>
      </w:r>
      <w:r w:rsidRPr="000346A0">
        <w:t>the whole Ain with</w:t>
      </w:r>
      <w:r w:rsidRPr="000346A0">
        <w:br/>
        <w:t>Vapours; on which Account a Vernal Heat hardly ever suc-</w:t>
      </w:r>
      <w:r w:rsidRPr="000346A0">
        <w:br/>
        <w:t>ceeds a Frost of long Continuance, but there presently follow</w:t>
      </w:r>
      <w:r w:rsidRPr="000346A0">
        <w:br/>
        <w:t>Showers, Thunders and Lightnings, and a Sprightliness apt.</w:t>
      </w:r>
      <w:r w:rsidRPr="000346A0">
        <w:br/>
        <w:t>pears in all Animals and Vegetables, and in the whole Crea-</w:t>
      </w:r>
      <w:r w:rsidRPr="000346A0">
        <w:br/>
        <w:t>tion ; but now, when, on the tenth of September, the Sun,</w:t>
      </w:r>
      <w:r w:rsidRPr="000346A0">
        <w:br/>
        <w:t>at the same Altitude, and with the same Degree os Heat, acts</w:t>
      </w:r>
      <w:r w:rsidRPr="000346A0">
        <w:br/>
        <w:t>upon the Earth, it then finds it parched up, and exhausted by</w:t>
      </w:r>
      <w:r w:rsidRPr="000346A0">
        <w:br/>
        <w:t>the Heat of the preceding Summer, and not yet moistened with</w:t>
      </w:r>
      <w:r w:rsidRPr="000346A0">
        <w:br/>
        <w:t>autumnal Showers; for which Reason, neither the same Heat '</w:t>
      </w:r>
      <w:r w:rsidRPr="000346A0">
        <w:br/>
        <w:t>in the Earth, or Ain, will produce the same Effects,, nor will</w:t>
      </w:r>
      <w:r w:rsidRPr="000346A0">
        <w:br/>
        <w:t>excite this Vigour in Animals and Vegetables, as it does in</w:t>
      </w:r>
      <w:r w:rsidRPr="000346A0">
        <w:br/>
        <w:t>the Spring. These few Things then will be sufficient to let</w:t>
      </w:r>
      <w:r w:rsidRPr="000346A0">
        <w:br/>
        <w:t>us easily see the Variety there is in the Atmosphere, according,</w:t>
      </w:r>
      <w:r w:rsidRPr="000346A0">
        <w:br/>
        <w:t>to the Diversity os the Season of the Year, as sar as it arises</w:t>
      </w:r>
      <w:r w:rsidRPr="000346A0">
        <w:br/>
        <w:t>from this Cause ; a Speculation Very useful both in Chyinistry</w:t>
      </w:r>
      <w:r w:rsidRPr="000346A0">
        <w:br/>
        <w:t>and natural Philosophy. And, it is plain,’ the Chymists had</w:t>
      </w:r>
      <w:r w:rsidRPr="000346A0">
        <w:br/>
        <w:t>some Knowledge of this long ago, when they attributed to the</w:t>
      </w:r>
      <w:r w:rsidRPr="000346A0">
        <w:br/>
        <w:t>Vernal Rain a Virtue so much superior to that os the autum -</w:t>
      </w:r>
      <w:r w:rsidRPr="000346A0">
        <w:br/>
        <w:t>nal, produced in the Very same Degree os Heat ; for they found</w:t>
      </w:r>
      <w:r w:rsidRPr="000346A0">
        <w:br/>
        <w:t>that this Lixivium os the Air brought along with it very diffe-</w:t>
      </w:r>
      <w:r w:rsidRPr="000346A0">
        <w:br/>
        <w:t>rent Vapours and Exhalations, according to the Diversity of</w:t>
      </w:r>
      <w:r w:rsidRPr="000346A0">
        <w:br/>
        <w:t>the Season, in the Manner just now explained.</w:t>
      </w:r>
    </w:p>
    <w:p w14:paraId="6AEADC47" w14:textId="77777777" w:rsidR="000346A0" w:rsidRPr="000346A0" w:rsidRDefault="000346A0" w:rsidP="000346A0">
      <w:pPr>
        <w:tabs>
          <w:tab w:val="left" w:pos="3763"/>
        </w:tabs>
        <w:ind w:firstLine="360"/>
      </w:pPr>
      <w:r w:rsidRPr="000346A0">
        <w:t>Before we leave the Examination os the Various Bodies that</w:t>
      </w:r>
      <w:r w:rsidRPr="000346A0">
        <w:br/>
        <w:t>are contained in the Air, and os the different Powers which,</w:t>
      </w:r>
      <w:r w:rsidRPr="000346A0">
        <w:br/>
        <w:t>prevail in it, we must .take' under Consideration that Quality,</w:t>
      </w:r>
      <w:r w:rsidRPr="000346A0">
        <w:br/>
        <w:t>of it, which renders it salutary, and necessary to the Life of</w:t>
      </w:r>
      <w:r w:rsidRPr="000346A0">
        <w:br/>
        <w:t>Animals and Vegetables ; a Quality which has not been yet</w:t>
      </w:r>
      <w:r w:rsidRPr="000346A0">
        <w:br/>
        <w:t>accounted for from any _ Property of she Air, but by a di-</w:t>
      </w:r>
      <w:r w:rsidRPr="000346A0">
        <w:br/>
        <w:t>ligent Enquiry, however, we may possibly, hereafter, come at</w:t>
      </w:r>
      <w:r w:rsidRPr="000346A0">
        <w:br/>
        <w:t>-the Knowledge of it. Whether this latent Virtue of the Air</w:t>
      </w:r>
      <w:r w:rsidRPr="000346A0">
        <w:br/>
        <w:t xml:space="preserve">is actually drawn out </w:t>
      </w:r>
      <w:r w:rsidRPr="000346A0">
        <w:rPr>
          <w:i/>
          <w:iCs/>
        </w:rPr>
        <w:t>of .it by.Animals and</w:t>
      </w:r>
      <w:r w:rsidRPr="000346A0">
        <w:t xml:space="preserve"> Vegetables, and</w:t>
      </w:r>
      <w:r w:rsidRPr="000346A0">
        <w:br/>
        <w:t>hence is in a short Time exhausted and consumed ; and whe-</w:t>
      </w:r>
      <w:r w:rsidRPr="000346A0">
        <w:br/>
        <w:t>ther, when it does thus fail, the Animal dies, no-body is, I</w:t>
      </w:r>
      <w:r w:rsidRPr="000346A0">
        <w:br/>
        <w:t>think, at present able to determine. - This, however, is-cer-</w:t>
      </w:r>
      <w:r w:rsidRPr="000346A0">
        <w:br/>
        <w:t xml:space="preserve">tain, that if a small Bird is put into </w:t>
      </w:r>
      <w:r w:rsidRPr="000346A0">
        <w:rPr>
          <w:i/>
          <w:iCs/>
        </w:rPr>
        <w:t>a.</w:t>
      </w:r>
      <w:r w:rsidRPr="000346A0">
        <w:t xml:space="preserve"> largeReceiver, full os</w:t>
      </w:r>
      <w:r w:rsidRPr="000346A0">
        <w:br/>
        <w:t>common cold Air, and. the Receiver is then Very closely stopped,</w:t>
      </w:r>
      <w:r w:rsidRPr="000346A0">
        <w:br/>
        <w:t>the Bird will grow sick .and Vomit, within a Quarter os an</w:t>
      </w:r>
      <w:r w:rsidRPr="000346A0">
        <w:br/>
        <w:t>Hour, and die in the Space of half. an.Hour after. Boyle,’-</w:t>
      </w:r>
      <w:r w:rsidRPr="000346A0">
        <w:br/>
      </w:r>
      <w:r w:rsidRPr="000346A0">
        <w:rPr>
          <w:i/>
          <w:iCs/>
        </w:rPr>
        <w:t xml:space="preserve">Os. the </w:t>
      </w:r>
      <w:r w:rsidRPr="000346A0">
        <w:rPr>
          <w:i/>
          <w:iCs/>
          <w:lang w:val="la-Latn" w:eastAsia="la-Latn" w:bidi="la-Latn"/>
        </w:rPr>
        <w:t>Air,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I84. A Fish, kept in Water in </w:t>
      </w:r>
      <w:r w:rsidRPr="000346A0">
        <w:rPr>
          <w:i/>
          <w:iCs/>
        </w:rPr>
        <w:t>a.</w:t>
      </w:r>
      <w:r w:rsidRPr="000346A0">
        <w:t xml:space="preserve"> Vessel, well,</w:t>
      </w:r>
      <w:r w:rsidRPr="000346A0">
        <w:br/>
        <w:t>closed, without renewing .the Air,' dies in a short Time. Fish</w:t>
      </w:r>
      <w:r w:rsidRPr="000346A0">
        <w:br/>
        <w:t>likewise die in Ponds, that.are every, where frozen, and quick-».</w:t>
      </w:r>
      <w:r w:rsidRPr="000346A0">
        <w:br/>
        <w:t>ly perish in Water out. of which the Air is exhausted, Hist. de</w:t>
      </w:r>
      <w:r w:rsidRPr="000346A0">
        <w:br/>
      </w:r>
      <w:r w:rsidRPr="000346A0">
        <w:rPr>
          <w:i/>
          <w:iCs/>
        </w:rPr>
        <w:t>PAcdd. Eoy. des Saren.</w:t>
      </w:r>
      <w:r w:rsidRPr="000346A0">
        <w:t xml:space="preserve"> I.699. sa°..</w:t>
      </w:r>
      <w:r w:rsidRPr="000346A0">
        <w:tab/>
        <w:t xml:space="preserve">46. and </w:t>
      </w:r>
      <w:r w:rsidRPr="000346A0">
        <w:rPr>
          <w:i/>
          <w:iCs/>
        </w:rPr>
        <w:t>Mem.</w:t>
      </w:r>
      <w:r w:rsidRPr="000346A0">
        <w:t xml:space="preserve"> 224.‘-</w:t>
      </w:r>
    </w:p>
    <w:p w14:paraId="4F118D86" w14:textId="77777777" w:rsidR="000346A0" w:rsidRPr="000346A0" w:rsidRDefault="000346A0" w:rsidP="000346A0">
      <w:r w:rsidRPr="000346A0">
        <w:t>Flame, and a-red-hot Coal, quickly go out in Air that is close-</w:t>
      </w:r>
      <w:r w:rsidRPr="000346A0">
        <w:br/>
        <w:t>pent up. The little Eggs/os any Insect, whatever, being ac-.</w:t>
      </w:r>
      <w:r w:rsidRPr="000346A0">
        <w:br/>
        <w:t>curately stepped up in glass Vessels,, do not produce their Young,,</w:t>
      </w:r>
      <w:r w:rsidRPr="000346A0">
        <w:br/>
        <w:t>though assisted by a kindly Warmth.. The’Seeds os Plants like-*</w:t>
      </w:r>
      <w:r w:rsidRPr="000346A0">
        <w:br/>
        <w:t>wise duly moistened, and .sowed .in the hest Earth in close</w:t>
      </w:r>
      <w:r w:rsidRPr="000346A0">
        <w:br/>
        <w:t>Glasses, do not grow, or.give, any Signs of Life, though ex...</w:t>
      </w:r>
      <w:r w:rsidRPr="000346A0">
        <w:br/>
        <w:t>cited by a due Degree os Heat. ."On the other Hand,, the upper.</w:t>
      </w:r>
      <w:r w:rsidRPr="000346A0">
        <w:br/>
        <w:t>Surface os Blood, that is exposed to the Ain, is os a bright Scarlet",</w:t>
      </w:r>
      <w:r w:rsidRPr="000346A0">
        <w:br/>
        <w:t>Colour, whilst. In every other Part which the Air does not ;</w:t>
      </w:r>
      <w:r w:rsidRPr="000346A0">
        <w:br/>
        <w:t>come at, it grows as black aS the Blond os the Cuttie-fish ; and.</w:t>
      </w:r>
      <w:r w:rsidRPr="000346A0">
        <w:br/>
        <w:t>yet, as soon aS ever this black Part inlaid open to the Ain, the</w:t>
      </w:r>
      <w:r w:rsidRPr="000346A0">
        <w:br/>
        <w:t>black Colour is immediately changed again into a Scarlet. Alli</w:t>
      </w:r>
      <w:r w:rsidRPr="000346A0">
        <w:br/>
        <w:t>these Experiments then make it appear, that there is in the Air</w:t>
      </w:r>
      <w:r w:rsidRPr="000346A0">
        <w:br/>
        <w:t>a certain hidden Virtue, which cannot he accounted for from all</w:t>
      </w:r>
      <w:r w:rsidRPr="000346A0">
        <w:br/>
        <w:t>the Properties of the Air, which have been hitherto discovered..</w:t>
      </w:r>
      <w:r w:rsidRPr="000346A0">
        <w:br/>
        <w:t>Sendivogius maintained It openly, that there lies hid in the Ain- ’</w:t>
      </w:r>
      <w:r w:rsidRPr="000346A0">
        <w:br/>
        <w:t>thin occult Food of Lise, and other Chymists have asserted ths</w:t>
      </w:r>
      <w:r w:rsidRPr="000346A0">
        <w:br/>
        <w:t>same. But, what that is, or how it sactsfor .what is the pro-.:</w:t>
      </w:r>
      <w:r w:rsidRPr="000346A0">
        <w:br/>
        <w:t>per Effect of it, is a Matter still Iin the Dark. . Happy the Per-</w:t>
      </w:r>
      <w:r w:rsidRPr="000346A0">
        <w:br/>
        <w:t xml:space="preserve">son that shall discover it l Thus </w:t>
      </w:r>
      <w:r w:rsidRPr="000346A0">
        <w:rPr>
          <w:i/>
          <w:iCs/>
        </w:rPr>
        <w:t>far Boerhaave..</w:t>
      </w:r>
    </w:p>
    <w:p w14:paraId="6F6F1FB9" w14:textId="77777777" w:rsidR="000346A0" w:rsidRPr="000346A0" w:rsidRDefault="000346A0" w:rsidP="000346A0">
      <w:pPr>
        <w:ind w:firstLine="360"/>
      </w:pPr>
      <w:r w:rsidRPr="000346A0">
        <w:lastRenderedPageBreak/>
        <w:t>This vivifying Principle in the Air, so necessary to the Sup-.-</w:t>
      </w:r>
      <w:r w:rsidRPr="000346A0">
        <w:br/>
        <w:t>port of Flame and Fire, as well as animal and vegetable Lise,</w:t>
      </w:r>
      <w:r w:rsidRPr="000346A0">
        <w:br/>
        <w:t>seems by every Phtenomerion to be the universal Acid distri-</w:t>
      </w:r>
      <w:r w:rsidRPr="000346A0">
        <w:br/>
        <w:t>buted through the intine Atmosphere in a certain Proportion,</w:t>
      </w:r>
      <w:r w:rsidRPr="000346A0">
        <w:br/>
        <w:t>insomuch that Ro Portion of Air seems to he without it. This,</w:t>
      </w:r>
      <w:r w:rsidRPr="000346A0">
        <w:br/>
        <w:t>though not perceivable by the Senses, is however Very manifest</w:t>
      </w:r>
      <w:r w:rsidRPr="000346A0">
        <w:br/>
        <w:t>by its Effects. It is this Acid that corrodes the baser Metals,</w:t>
      </w:r>
      <w:r w:rsidRPr="000346A0">
        <w:br/>
        <w:t>in a Very short Space of’Time, and even Gold .and Silver are</w:t>
      </w:r>
      <w:r w:rsidRPr="000346A0">
        <w:br/>
        <w:t>not intirely. free from its Influence. By this Acid the Calx of</w:t>
      </w:r>
      <w:r w:rsidRPr="000346A0">
        <w:br/>
        <w:t>Vitriol, of Alum, and the Earth from which Nitre has been</w:t>
      </w:r>
      <w:r w:rsidRPr="000346A0">
        <w:br/>
        <w:t>procured, are again replenished in fuch a Manner, as to be</w:t>
      </w:r>
      <w:r w:rsidRPr="000346A0">
        <w:br/>
        <w:t>capable of producing acid Spirits afresh. We may conclude,</w:t>
      </w:r>
      <w:r w:rsidRPr="000346A0">
        <w:br/>
        <w:t>that Flesh, exposed to the Air for some Time, contracts a Red-</w:t>
      </w:r>
      <w:r w:rsidRPr="000346A0">
        <w:br/>
        <w:t>ness from the Influence of this Acid, hecause Nitre has the i</w:t>
      </w:r>
      <w:r w:rsidRPr="000346A0">
        <w:br/>
        <w:t>very same Effect in producing the same Colour. Vegetable</w:t>
      </w:r>
      <w:r w:rsidRPr="000346A0">
        <w:br/>
        <w:t>aromatic Oils also are changed by the Acid of the Ain red, for,</w:t>
      </w:r>
      <w:r w:rsidRPr="000346A0">
        <w:br/>
        <w:t>if a Vial is filled with certain aromatic Oiis, and close stopped,</w:t>
      </w:r>
      <w:r w:rsidRPr="000346A0">
        <w:br/>
        <w:t>it will preserve its original Transparency ; but, if a Part of the</w:t>
      </w:r>
      <w:r w:rsidRPr="000346A0">
        <w:br/>
        <w:t>very same Oil is inclosed in a Bottle mot quite full, .the</w:t>
      </w:r>
      <w:r w:rsidRPr="000346A0">
        <w:br/>
        <w:t>small Portion of Acid, iff the Ain Contained in the Vacancy,</w:t>
      </w:r>
      <w:r w:rsidRPr="000346A0">
        <w:br w:type="page"/>
      </w:r>
    </w:p>
    <w:p w14:paraId="1520F871" w14:textId="77777777" w:rsidR="000346A0" w:rsidRPr="000346A0" w:rsidRDefault="000346A0" w:rsidP="000346A0">
      <w:pPr>
        <w:ind w:firstLine="360"/>
      </w:pPr>
      <w:r w:rsidRPr="000346A0">
        <w:lastRenderedPageBreak/>
        <w:t>will change the Oil red, as Hostman informs us. Hence there</w:t>
      </w:r>
      <w:r w:rsidRPr="000346A0">
        <w:br/>
        <w:t>is Reafon to sofpecl, that Flowers, which are all, more or lest,</w:t>
      </w:r>
      <w:r w:rsidRPr="000346A0">
        <w:br/>
        <w:t>furnished with an aromatic Oil, are obliged to the Acid of the</w:t>
      </w:r>
      <w:r w:rsidRPr="000346A0">
        <w:br/>
        <w:t>Ain for these beautiful Colours, which it strikes upon them</w:t>
      </w:r>
      <w:r w:rsidRPr="000346A0">
        <w:br/>
        <w:t>variousty, as the Oll, or Sulphur, which it meets with on the</w:t>
      </w:r>
      <w:r w:rsidRPr="000346A0">
        <w:br/>
        <w:t>Petais determines it to one Colour or another; and the Chy-</w:t>
      </w:r>
      <w:r w:rsidRPr="000346A0">
        <w:br/>
        <w:t>mists have long since discovered, that Sulphur, as they call</w:t>
      </w:r>
      <w:r w:rsidRPr="000346A0">
        <w:br/>
        <w:t>Oil, is the Parent of Colours. It is remarkable that Scarlet-</w:t>
      </w:r>
      <w:r w:rsidRPr="000346A0">
        <w:br/>
        <w:t>dyers cannot strike their Colours without the Assistance of an</w:t>
      </w:r>
      <w:r w:rsidRPr="000346A0">
        <w:br/>
        <w:t>Acid. Hence the Phenomenon of the Surface of Blood, when</w:t>
      </w:r>
      <w:r w:rsidRPr="000346A0">
        <w:br/>
        <w:t>exposed to Air contracting a Redness, may he in some Measure</w:t>
      </w:r>
      <w:r w:rsidRPr="000346A0">
        <w:br/>
        <w:t>accounted son And indeed, all those concerned in the Busi-</w:t>
      </w:r>
      <w:r w:rsidRPr="000346A0">
        <w:br/>
        <w:t>ness of Dying observe, that a cloudy moist Air very much in-</w:t>
      </w:r>
      <w:r w:rsidRPr="000346A0">
        <w:br/>
        <w:t>terferes with the Beauty and Vividness of their Colours; and</w:t>
      </w:r>
      <w:r w:rsidRPr="000346A0">
        <w:br/>
        <w:t>that, on the Contrary, a serene Sky exalts them, and makes</w:t>
      </w:r>
      <w:r w:rsidRPr="000346A0">
        <w:br/>
        <w:t>them more elegant. Now it is known, that in this State</w:t>
      </w:r>
      <w:r w:rsidRPr="000346A0">
        <w:br/>
        <w:t>of the Air an Acid abounds much more then when the Wea-</w:t>
      </w:r>
      <w:r w:rsidRPr="000346A0">
        <w:br/>
        <w:t>ther is cloudy, and full of Vapours. Flowers are ’also liable</w:t>
      </w:r>
      <w:r w:rsidRPr="000346A0">
        <w:br/>
        <w:t>. to the fame influence of the Air in different States, for their</w:t>
      </w:r>
      <w:r w:rsidRPr="000346A0">
        <w:br/>
        <w:t>Colours are never so much exalted as when the Air is serene</w:t>
      </w:r>
      <w:r w:rsidRPr="000346A0">
        <w:br/>
        <w:t xml:space="preserve">and </w:t>
      </w:r>
      <w:r w:rsidRPr="000346A0">
        <w:rPr>
          <w:lang w:val="la-Latn" w:eastAsia="la-Latn" w:bidi="la-Latn"/>
        </w:rPr>
        <w:t xml:space="preserve">olear, </w:t>
      </w:r>
      <w:r w:rsidRPr="000346A0">
        <w:t>that is, when it abounds with an Acid.</w:t>
      </w:r>
    </w:p>
    <w:p w14:paraId="2CE7C0D2" w14:textId="77777777" w:rsidR="000346A0" w:rsidRPr="000346A0" w:rsidRDefault="000346A0" w:rsidP="000346A0">
      <w:pPr>
        <w:ind w:firstLine="360"/>
      </w:pPr>
      <w:r w:rsidRPr="000346A0">
        <w:t>Every body, concerned in Medicine, knows, that all anthtio-</w:t>
      </w:r>
      <w:r w:rsidRPr="000346A0">
        <w:br/>
        <w:t>Dial Preparations will contract an emetic Quality from Acids,</w:t>
      </w:r>
      <w:r w:rsidRPr="000346A0">
        <w:br/>
        <w:t>and it is alfo certain, that the fame Medicines will prove erne-</w:t>
      </w:r>
      <w:r w:rsidRPr="000346A0">
        <w:br/>
        <w:t>tic, if they are exposed to the naked Air’s hence it is very pro.</w:t>
      </w:r>
      <w:r w:rsidRPr="000346A0">
        <w:br/>
        <w:t>bable that an Acid is communicated to them from the Air.</w:t>
      </w:r>
    </w:p>
    <w:p w14:paraId="51DD13DA" w14:textId="77777777" w:rsidR="000346A0" w:rsidRPr="000346A0" w:rsidRDefault="000346A0" w:rsidP="000346A0">
      <w:pPr>
        <w:ind w:firstLine="360"/>
      </w:pPr>
      <w:r w:rsidRPr="000346A0">
        <w:t>. Nitre also borrows its Acid intirely from the Ain See</w:t>
      </w:r>
      <w:r w:rsidRPr="000346A0">
        <w:br/>
      </w:r>
      <w:r w:rsidRPr="000346A0">
        <w:rPr>
          <w:b/>
          <w:bCs/>
          <w:lang w:val="la-Latn" w:eastAsia="la-Latn" w:bidi="la-Latn"/>
        </w:rPr>
        <w:t>NITRUM.</w:t>
      </w:r>
    </w:p>
    <w:p w14:paraId="294F6AB0" w14:textId="77777777" w:rsidR="000346A0" w:rsidRPr="000346A0" w:rsidRDefault="000346A0" w:rsidP="000346A0">
      <w:pPr>
        <w:ind w:firstLine="360"/>
      </w:pPr>
      <w:r w:rsidRPr="000346A0">
        <w:rPr>
          <w:vertAlign w:val="superscript"/>
        </w:rPr>
        <w:t>:</w:t>
      </w:r>
      <w:r w:rsidRPr="000346A0">
        <w:t xml:space="preserve"> Upon the Whole, I am convinced, that the Acid Of the</w:t>
      </w:r>
      <w:r w:rsidRPr="000346A0">
        <w:br/>
        <w:t>Air finds some Way of miking with the Blond of Animals,</w:t>
      </w:r>
      <w:r w:rsidRPr="000346A0">
        <w:br/>
        <w:t>though I cannot determine the specific Manner in which this</w:t>
      </w:r>
      <w:r w:rsidRPr="000346A0">
        <w:br/>
        <w:t>Union is accomplished. But I am inclined to believe, that</w:t>
      </w:r>
      <w:r w:rsidRPr="000346A0">
        <w:br/>
        <w:t>this grand Operation is performed in the Lungs, because Air</w:t>
      </w:r>
      <w:r w:rsidRPr="000346A0">
        <w:br/>
        <w:t>, is insufficient for the Purposes of Respiration after repeated In-</w:t>
      </w:r>
      <w:r w:rsidRPr="000346A0">
        <w:br/>
        <w:t>spirations, unless a free' intercourse is maintained with the ex.</w:t>
      </w:r>
      <w:r w:rsidRPr="000346A0">
        <w:br/>
        <w:t>ternal Air. Hence it should appear, that something contained</w:t>
      </w:r>
      <w:r w:rsidRPr="000346A0">
        <w:br/>
        <w:t>. in the Air is wasted, of which it stands in Need of a fresh</w:t>
      </w:r>
      <w:r w:rsidRPr="000346A0">
        <w:br/>
        <w:t>Supply, in order to render it capable of maintaining Lise:</w:t>
      </w:r>
      <w:r w:rsidRPr="000346A0">
        <w:br/>
        <w:t>Now if we consider, that the Blood most certainly acquires</w:t>
      </w:r>
      <w:r w:rsidRPr="000346A0">
        <w:br/>
        <w:t>a red Colour in the Lungs, and at the fame Time, if we re-</w:t>
      </w:r>
      <w:r w:rsidRPr="000346A0">
        <w:br/>
        <w:t>flect on whet was observed before, with Respect to the Power</w:t>
      </w:r>
      <w:r w:rsidRPr="000346A0">
        <w:br/>
        <w:t>of Acids, in producing this Colour, when mixed with Sulphurs,</w:t>
      </w:r>
      <w:r w:rsidRPr="000346A0">
        <w:br/>
        <w:t xml:space="preserve">it will be a Step; at leash to the Confirmation of this </w:t>
      </w:r>
      <w:r w:rsidRPr="000346A0">
        <w:rPr>
          <w:lang w:val="la-Latn" w:eastAsia="la-Latn" w:bidi="la-Latn"/>
        </w:rPr>
        <w:t>Sentio</w:t>
      </w:r>
      <w:r w:rsidRPr="000346A0">
        <w:rPr>
          <w:lang w:val="la-Latn" w:eastAsia="la-Latn" w:bidi="la-Latn"/>
        </w:rPr>
        <w:br/>
      </w:r>
      <w:r w:rsidRPr="000346A0">
        <w:t>rnent. Add to this, that Asthmas, which prevent the Ain from</w:t>
      </w:r>
      <w:r w:rsidRPr="000346A0">
        <w:br/>
        <w:t>heing taken regularly into the Lungs, are productive of Drop:.</w:t>
      </w:r>
      <w:r w:rsidRPr="000346A0">
        <w:br/>
        <w:t>sies, the Blood loses its Colour as well aS Texture, mid be-</w:t>
      </w:r>
      <w:r w:rsidRPr="000346A0">
        <w:br/>
        <w:t>comes pale and watery. Girls also, in a Chiorofis, have a</w:t>
      </w:r>
      <w:r w:rsidRPr="000346A0">
        <w:br/>
        <w:t>temporary Asthma; and hence, perhaps, their Blood is always</w:t>
      </w:r>
      <w:r w:rsidRPr="000346A0">
        <w:br/>
        <w:t>pale and thin, sometimes wen as white as Milk or Chyle.</w:t>
      </w:r>
    </w:p>
    <w:p w14:paraId="66BCA944" w14:textId="77777777" w:rsidR="000346A0" w:rsidRPr="000346A0" w:rsidRDefault="000346A0" w:rsidP="000346A0">
      <w:pPr>
        <w:ind w:firstLine="360"/>
      </w:pPr>
      <w:r w:rsidRPr="000346A0">
        <w:t>I know that I am singular in this Sentiment, as the Medes</w:t>
      </w:r>
      <w:r w:rsidRPr="000346A0">
        <w:br/>
        <w:t xml:space="preserve">of Philosophy now stand, and that </w:t>
      </w:r>
      <w:r w:rsidRPr="000346A0">
        <w:rPr>
          <w:lang w:val="la-Latn" w:eastAsia="la-Latn" w:bidi="la-Latn"/>
        </w:rPr>
        <w:t xml:space="preserve">Boerhaave, </w:t>
      </w:r>
      <w:r w:rsidRPr="000346A0">
        <w:t>for whose Judg-</w:t>
      </w:r>
      <w:r w:rsidRPr="000346A0">
        <w:br/>
        <w:t>. rnent I have the greatest Deference, is of the contrary Opi-</w:t>
      </w:r>
      <w:r w:rsidRPr="000346A0">
        <w:br/>
        <w:t>nion. But I see no Reason, why so excceding subtile and pci</w:t>
      </w:r>
      <w:r w:rsidRPr="000346A0">
        <w:br/>
        <w:t>- netrating a Body as this Acid of the Ain may not as well enter</w:t>
      </w:r>
      <w:r w:rsidRPr="000346A0">
        <w:br/>
        <w:t>. the Pores of the Vessels of the Lungs, during Inspiration, as</w:t>
      </w:r>
      <w:r w:rsidRPr="000346A0">
        <w:br/>
        <w:t xml:space="preserve">a more gross arid even visible </w:t>
      </w:r>
      <w:r w:rsidRPr="000346A0">
        <w:rPr>
          <w:lang w:val="la-Latn" w:eastAsia="la-Latn" w:bidi="la-Latn"/>
        </w:rPr>
        <w:t xml:space="preserve">Halitus, </w:t>
      </w:r>
      <w:r w:rsidRPr="000346A0">
        <w:t>or Vapour, exhale thro*</w:t>
      </w:r>
      <w:r w:rsidRPr="000346A0">
        <w:br/>
        <w:t>- the fame Pores in Exfpiration. We know the Particles which</w:t>
      </w:r>
      <w:r w:rsidRPr="000346A0">
        <w:br/>
        <w:t>’ constitute the Blood are large enough to he visible in Micro-</w:t>
      </w:r>
      <w:r w:rsidRPr="000346A0">
        <w:br/>
        <w:t>scopes, but those which compofe the aerial Acid are so extremely</w:t>
      </w:r>
      <w:r w:rsidRPr="000346A0">
        <w:br/>
        <w:t>' minute, as not to be discoverable to the Sight, by any A rt what-</w:t>
      </w:r>
      <w:r w:rsidRPr="000346A0">
        <w:br/>
        <w:t>ever. Hence then it appears very plain, that Vessels may</w:t>
      </w:r>
      <w:r w:rsidRPr="000346A0">
        <w:br/>
        <w:t>admit the Acid above-mentioned, from without, and yet easily</w:t>
      </w:r>
      <w:r w:rsidRPr="000346A0">
        <w:br/>
        <w:t>retain the Blood circulating within.]</w:t>
      </w:r>
    </w:p>
    <w:p w14:paraId="6EB692E8" w14:textId="77777777" w:rsidR="000346A0" w:rsidRPr="000346A0" w:rsidRDefault="000346A0" w:rsidP="000346A0">
      <w:pPr>
        <w:tabs>
          <w:tab w:val="left" w:pos="2289"/>
          <w:tab w:val="left" w:pos="2569"/>
          <w:tab w:val="left" w:pos="3931"/>
        </w:tabs>
        <w:ind w:firstLine="360"/>
      </w:pPr>
      <w:r w:rsidRPr="000346A0">
        <w:t>From this Account of the Air; its Properties, and Contents,</w:t>
      </w:r>
      <w:r w:rsidRPr="000346A0">
        <w:br/>
        <w:t>many curious Appearances, relating to the animal (Economy;</w:t>
      </w:r>
      <w:r w:rsidRPr="000346A0">
        <w:br/>
        <w:t>may be understood.-</w:t>
      </w:r>
      <w:r w:rsidRPr="000346A0">
        <w:tab/>
        <w:t>,</w:t>
      </w:r>
      <w:r w:rsidRPr="000346A0">
        <w:tab/>
        <w:t>' ,</w:t>
      </w:r>
      <w:r w:rsidRPr="000346A0">
        <w:tab/>
        <w:t>'</w:t>
      </w:r>
    </w:p>
    <w:p w14:paraId="6D2EBC20" w14:textId="77777777" w:rsidR="000346A0" w:rsidRPr="000346A0" w:rsidRDefault="000346A0" w:rsidP="000346A0">
      <w:pPr>
        <w:ind w:firstLine="360"/>
      </w:pPr>
      <w:r w:rsidRPr="000346A0">
        <w:t>' First then, Air, ami fluid Body, is the Vehicle of the Effiu.</w:t>
      </w:r>
      <w:r w:rsidRPr="000346A0">
        <w:br/>
        <w:t>via of all odorous Bedies to the Organs of Smelling, and, as a</w:t>
      </w:r>
      <w:r w:rsidRPr="000346A0">
        <w:br/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 w:rsidRPr="000346A0">
        <w:t>ponderous Fluid, it -presses them on the Nerves of these Or-</w:t>
      </w:r>
      <w:r w:rsidRPr="000346A0">
        <w:br/>
        <w:t>gans with a Force sufficient to make them sensible. It also</w:t>
      </w:r>
      <w:r w:rsidRPr="000346A0">
        <w:br/>
        <w:t>impresses sapid Substances upon the Organs of Taste, and</w:t>
      </w:r>
      <w:r w:rsidRPr="000346A0">
        <w:br/>
        <w:t>renders them observable by the Senses. It is also the in-</w:t>
      </w:r>
      <w:r w:rsidRPr="000346A0">
        <w:br/>
        <w:t>strument of Sound, for the Undulations caused in.it, by Bo-</w:t>
      </w:r>
      <w:r w:rsidRPr="000346A0">
        <w:br/>
        <w:t>dies moved in various Manners, strike upon the external</w:t>
      </w:r>
      <w:r w:rsidRPr="000346A0">
        <w:br/>
        <w:t>Ear, which, by a singular Mechanism, communicates this .No-</w:t>
      </w:r>
      <w:r w:rsidRPr="000346A0">
        <w:br/>
        <w:t>tice to the Nerves expanded upon the internal Ear. - This</w:t>
      </w:r>
      <w:r w:rsidRPr="000346A0">
        <w:br/>
        <w:t>Weight of the Air too, by pressing upon the Surface</w:t>
      </w:r>
      <w:r w:rsidRPr="000346A0">
        <w:br/>
        <w:t xml:space="preserve">ofAnimals and Vegetables, prevents </w:t>
      </w:r>
      <w:r w:rsidRPr="000346A0">
        <w:rPr>
          <w:lang w:val="la-Latn" w:eastAsia="la-Latn" w:bidi="la-Latn"/>
        </w:rPr>
        <w:t xml:space="preserve">a Ruptore </w:t>
      </w:r>
      <w:r w:rsidRPr="000346A0">
        <w:t>of their</w:t>
      </w:r>
      <w:r w:rsidRPr="000346A0">
        <w:br/>
        <w:t>Vessels, from. the Force necessary to circulate their Jui-</w:t>
      </w:r>
      <w:r w:rsidRPr="000346A0">
        <w:br/>
      </w:r>
      <w:r w:rsidRPr="000346A0">
        <w:lastRenderedPageBreak/>
        <w:t>ces, to which it is, as it were, a Counterballance. All</w:t>
      </w:r>
      <w:r w:rsidRPr="000346A0">
        <w:br/>
        <w:t>these Things are evident, because on' the Tops of high</w:t>
      </w:r>
      <w:r w:rsidRPr="000346A0">
        <w:br/>
        <w:t>Mountains, where the' Air is very rare, the Senses os Smell-</w:t>
      </w:r>
      <w:r w:rsidRPr="000346A0">
        <w:br/>
        <w:t>ing, Tasting, and Hearing, are very languid ; it is raid, that</w:t>
      </w:r>
      <w:r w:rsidRPr="000346A0">
        <w:br/>
        <w:t>on the Pico of Tcneriffe, Pepper, Ginger, Salt, and Spirits</w:t>
      </w:r>
      <w:r w:rsidRPr="000346A0">
        <w:br/>
        <w:t>have no sensible Taste, and that nothing affects the Organs of</w:t>
      </w:r>
      <w:r w:rsidRPr="000346A0">
        <w:br/>
        <w:t>Taste, except Canary Wine, which, it is supposed to do in</w:t>
      </w:r>
      <w:r w:rsidRPr="000346A0">
        <w:br/>
        <w:t>these Circumstances, by Reason of its Oiliness, which makes</w:t>
      </w:r>
      <w:r w:rsidRPr="000346A0">
        <w:br/>
        <w:t>it adhere to the Nerves of the Palate. On the Tops of Moun-</w:t>
      </w:r>
      <w:r w:rsidRPr="000346A0">
        <w:br/>
        <w:t>tains alfo the Blood-vessels are very subject to burst, - whence</w:t>
      </w:r>
      <w:r w:rsidRPr="000346A0">
        <w:br/>
        <w:t>frequent Hemorrhages happen to those who travel to their Sum-</w:t>
      </w:r>
      <w:r w:rsidRPr="000346A0">
        <w:br/>
        <w:t>mits.</w:t>
      </w:r>
    </w:p>
    <w:p w14:paraId="34F3FC8E" w14:textId="77777777" w:rsidR="000346A0" w:rsidRPr="000346A0" w:rsidRDefault="000346A0" w:rsidP="000346A0">
      <w:pPr>
        <w:tabs>
          <w:tab w:val="left" w:pos="4164"/>
        </w:tabs>
        <w:ind w:firstLine="360"/>
      </w:pPr>
      <w:r w:rsidRPr="000346A0">
        <w:t>The Air also, in Virtue of its Elasticity, contributes 'great-</w:t>
      </w:r>
      <w:r w:rsidRPr="000346A0">
        <w:br/>
        <w:t xml:space="preserve">ly to the Solution of the Aliment in the Stomachs </w:t>
      </w:r>
      <w:r w:rsidRPr="000346A0">
        <w:rPr>
          <w:i/>
          <w:iCs/>
        </w:rPr>
        <w:t>of</w:t>
      </w:r>
      <w:r w:rsidRPr="000346A0">
        <w:t xml:space="preserve"> Animals.</w:t>
      </w:r>
      <w:r w:rsidRPr="000346A0">
        <w:br/>
        <w:t>For, when that which is contained in every Part of the Food</w:t>
      </w:r>
      <w:r w:rsidRPr="000346A0">
        <w:br/>
        <w:t>is rarefied and expanded by the Heat it meets with in the Sto-</w:t>
      </w:r>
      <w:r w:rsidRPr="000346A0">
        <w:br/>
        <w:t>mach, it destroys the Cohesion of the component Particles, and</w:t>
      </w:r>
      <w:r w:rsidRPr="000346A0">
        <w:br/>
        <w:t>assists in reducing it to a State os Fluidity, Ar th</w:t>
      </w:r>
      <w:r w:rsidRPr="000346A0">
        <w:rPr>
          <w:vertAlign w:val="subscript"/>
        </w:rPr>
        <w:t>e</w:t>
      </w:r>
      <w:r w:rsidRPr="000346A0">
        <w:t xml:space="preserve"> fame</w:t>
      </w:r>
      <w:r w:rsidRPr="000346A0">
        <w:br/>
        <w:t>Time, aS it is confined . in the Stomach, all its Action must</w:t>
      </w:r>
      <w:r w:rsidRPr="000346A0">
        <w:br/>
        <w:t>he determined to the Aliment, which it roust therefore acb up-</w:t>
      </w:r>
      <w:r w:rsidRPr="000346A0">
        <w:br/>
        <w:t>on with great Force, in this rarefied Stare.</w:t>
      </w:r>
      <w:r w:rsidRPr="000346A0">
        <w:tab/>
        <w:t>-</w:t>
      </w:r>
    </w:p>
    <w:p w14:paraId="0F2CA0D7" w14:textId="77777777" w:rsidR="000346A0" w:rsidRPr="000346A0" w:rsidRDefault="000346A0" w:rsidP="000346A0">
      <w:pPr>
        <w:ind w:firstLine="360"/>
      </w:pPr>
      <w:r w:rsidRPr="000346A0">
        <w:t xml:space="preserve">Respiration, </w:t>
      </w:r>
      <w:r w:rsidRPr="000346A0">
        <w:rPr>
          <w:i/>
          <w:iCs/>
        </w:rPr>
        <w:t>so necessary</w:t>
      </w:r>
      <w:r w:rsidRPr="000346A0">
        <w:t xml:space="preserve"> to the Continuance of Snimal Life,</w:t>
      </w:r>
      <w:r w:rsidRPr="000346A0">
        <w:br/>
        <w:t>is performed by Means os the Air. For, when the Air is ex-</w:t>
      </w:r>
      <w:r w:rsidRPr="000346A0">
        <w:br/>
        <w:t>pelled out of the Lungs, the pulmonary Vessels through which</w:t>
      </w:r>
      <w:r w:rsidRPr="000346A0">
        <w:br/>
        <w:t>the Biood circulates, from the right Ventricle of the Heart, and</w:t>
      </w:r>
      <w:r w:rsidRPr="000346A0">
        <w:br/>
        <w:t>by which it is returned to the left Auricle, collapse; and are</w:t>
      </w:r>
      <w:r w:rsidRPr="000346A0">
        <w:br/>
        <w:t>no longer pervious, tlll the Air, rushing into the Branches of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Aspera Arteria </w:t>
      </w:r>
      <w:r w:rsidRPr="000346A0">
        <w:t>upon the Elevation of the Breast, distends</w:t>
      </w:r>
      <w:r w:rsidRPr="000346A0">
        <w:br/>
        <w:t>the Lungs, and thereby opens not only the Air.vessels, but hi-</w:t>
      </w:r>
      <w:r w:rsidRPr="000346A0">
        <w:br/>
        <w:t>so the Branches of the pulmonary Vein and Artery, which ac-</w:t>
      </w:r>
      <w:r w:rsidRPr="000346A0">
        <w:br/>
        <w:t xml:space="preserve">company, every where, those of the </w:t>
      </w:r>
      <w:r w:rsidRPr="000346A0">
        <w:rPr>
          <w:lang w:val="la-Latn" w:eastAsia="la-Latn" w:bidi="la-Latn"/>
        </w:rPr>
        <w:t xml:space="preserve">Aspera Arteria. </w:t>
      </w:r>
      <w:r w:rsidRPr="000346A0">
        <w:t>Here the</w:t>
      </w:r>
      <w:r w:rsidRPr="000346A0">
        <w:br/>
        <w:t>Air, as a heavy Fluid, acts upon, compresses, and comminutes</w:t>
      </w:r>
      <w:r w:rsidRPr="000346A0">
        <w:br/>
        <w:t>the Blood, and, as it is elastic and dilatable by Heat, the Action</w:t>
      </w:r>
      <w:r w:rsidRPr="000346A0">
        <w:br/>
        <w:t>of it upon the Blood, in the Lungs is by this Property ren-</w:t>
      </w:r>
      <w:r w:rsidRPr="000346A0">
        <w:br/>
        <w:t>dered greater. If also, as I have supposed; the aerial Acid, or</w:t>
      </w:r>
      <w:r w:rsidRPr="000346A0">
        <w:br/>
        <w:t>vital Spirit, is communicated to the Blood in the Lungs, from</w:t>
      </w:r>
      <w:r w:rsidRPr="000346A0">
        <w:br/>
        <w:t>the Air, some Effects of great Importance to the animal CEco-</w:t>
      </w:r>
      <w:r w:rsidRPr="000346A0">
        <w:br/>
        <w:t>nomy must necesiarily arise from hence. . ’</w:t>
      </w:r>
    </w:p>
    <w:p w14:paraId="3E2315FF" w14:textId="77777777" w:rsidR="000346A0" w:rsidRPr="000346A0" w:rsidRDefault="000346A0" w:rsidP="000346A0">
      <w:pPr>
        <w:tabs>
          <w:tab w:val="left" w:pos="1938"/>
          <w:tab w:val="left" w:leader="dot" w:pos="2685"/>
        </w:tabs>
        <w:ind w:firstLine="360"/>
      </w:pPr>
      <w:r w:rsidRPr="000346A0">
        <w:t xml:space="preserve">And, indeed, if we </w:t>
      </w:r>
      <w:r w:rsidRPr="000346A0">
        <w:rPr>
          <w:lang w:val="la-Latn" w:eastAsia="la-Latn" w:bidi="la-Latn"/>
        </w:rPr>
        <w:t xml:space="preserve">conside- </w:t>
      </w:r>
      <w:r w:rsidRPr="000346A0">
        <w:t>the Air in all Lights; we shall</w:t>
      </w:r>
      <w:r w:rsidRPr="000346A0">
        <w:br/>
        <w:t>find, that every Alteration it undergoes, must induce some great</w:t>
      </w:r>
      <w:r w:rsidRPr="000346A0">
        <w:br/>
        <w:t>Change on the animal Machine, if I may so call an animal</w:t>
      </w:r>
      <w:r w:rsidRPr="000346A0">
        <w:br/>
        <w:t>Body. Thus, when it is very heavy", it must press upon the</w:t>
      </w:r>
      <w:r w:rsidRPr="000346A0">
        <w:br/>
        <w:t>Surface ofour Bodies, and the internal Parts of the Lungs, with</w:t>
      </w:r>
      <w:r w:rsidRPr="000346A0">
        <w:br/>
        <w:t>a greater Force than when it is light. It has been proved by</w:t>
      </w:r>
      <w:r w:rsidRPr="000346A0">
        <w:br/>
        <w:t>curious Observers, that the Difference of Weight, with which</w:t>
      </w:r>
      <w:r w:rsidRPr="000346A0">
        <w:br/>
        <w:t>our Bedies are pressad, by the Atmosphere, in the greatest De-</w:t>
      </w:r>
      <w:r w:rsidRPr="000346A0">
        <w:br/>
        <w:t xml:space="preserve">gree </w:t>
      </w:r>
      <w:r w:rsidRPr="000346A0">
        <w:rPr>
          <w:i/>
          <w:iCs/>
        </w:rPr>
        <w:t>of</w:t>
      </w:r>
      <w:r w:rsidRPr="000346A0">
        <w:t xml:space="preserve"> its natural Gravity, from that which we sustain when</w:t>
      </w:r>
      <w:r w:rsidRPr="000346A0">
        <w:br/>
        <w:t>it is the lightest, amounts to 3982s Troy Weight. Now, in</w:t>
      </w:r>
      <w:r w:rsidRPr="000346A0">
        <w:br/>
        <w:t>this Difference is very great, the Effects of it must alfo be con.</w:t>
      </w:r>
      <w:r w:rsidRPr="000346A0">
        <w:br/>
        <w:t>siderable. '</w:t>
      </w:r>
      <w:r w:rsidRPr="000346A0">
        <w:tab/>
      </w:r>
      <w:r w:rsidRPr="000346A0">
        <w:tab/>
      </w:r>
      <w:r w:rsidRPr="000346A0">
        <w:rPr>
          <w:vertAlign w:val="superscript"/>
        </w:rPr>
        <w:t>:</w:t>
      </w:r>
    </w:p>
    <w:p w14:paraId="630FB2D3" w14:textId="77777777" w:rsidR="000346A0" w:rsidRPr="000346A0" w:rsidRDefault="000346A0" w:rsidP="000346A0">
      <w:pPr>
        <w:tabs>
          <w:tab w:val="left" w:pos="3596"/>
          <w:tab w:val="left" w:pos="3863"/>
        </w:tabs>
        <w:ind w:firstLine="360"/>
      </w:pPr>
      <w:r w:rsidRPr="000346A0">
        <w:t>The different Degrees also of Heat and Elasticity in the Air</w:t>
      </w:r>
      <w:r w:rsidRPr="000346A0">
        <w:br/>
        <w:t>must have Effects proportioned to the Causes upon the Bodied</w:t>
      </w:r>
      <w:r w:rsidRPr="000346A0">
        <w:br/>
        <w:t>of Animals. The various Contents also of the Ait must of</w:t>
      </w:r>
      <w:r w:rsidRPr="000346A0">
        <w:br/>
        <w:t>Course induce great Changes, as it some Way or other finds</w:t>
      </w:r>
      <w:r w:rsidRPr="000346A0">
        <w:br/>
        <w:t>Means to communicate the Qualities it borrows from them to</w:t>
      </w:r>
      <w:r w:rsidRPr="000346A0">
        <w:br/>
        <w:t>the Blood and Juices of Animals. Hence it hecornes the Vehi-</w:t>
      </w:r>
      <w:r w:rsidRPr="000346A0">
        <w:br/>
        <w:t>ole of Contagion, and the Propagator</w:t>
      </w:r>
      <w:r w:rsidRPr="000346A0">
        <w:rPr>
          <w:vertAlign w:val="superscript"/>
        </w:rPr>
        <w:t>0</w:t>
      </w:r>
      <w:r w:rsidRPr="000346A0">
        <w:t xml:space="preserve"> of Diseases, heth epide.</w:t>
      </w:r>
      <w:r w:rsidRPr="000346A0">
        <w:br/>
        <w:t>mical, and endemial, ''which admit os infinite Variety, be-</w:t>
      </w:r>
      <w:r w:rsidRPr="000346A0">
        <w:br/>
        <w:t>cause the Alterations of the Air, whh Respeil: to its Proper-</w:t>
      </w:r>
      <w:r w:rsidRPr="000346A0">
        <w:br/>
        <w:t>ties, and to the innumerable Combinations of Bodies contained</w:t>
      </w:r>
      <w:r w:rsidRPr="000346A0">
        <w:br/>
        <w:t>in it, are infinite. , -</w:t>
      </w:r>
      <w:r w:rsidRPr="000346A0">
        <w:tab/>
        <w:t>,</w:t>
      </w:r>
      <w:r w:rsidRPr="000346A0">
        <w:tab/>
        <w:t>\</w:t>
      </w:r>
    </w:p>
    <w:p w14:paraId="6C4C24A9" w14:textId="77777777" w:rsidR="000346A0" w:rsidRPr="000346A0" w:rsidRDefault="000346A0" w:rsidP="000346A0">
      <w:pPr>
        <w:tabs>
          <w:tab w:val="left" w:pos="3863"/>
        </w:tabs>
        <w:ind w:firstLine="360"/>
      </w:pPr>
      <w:r w:rsidRPr="000346A0">
        <w:t>However, we may venture rd conclude, that the most health-</w:t>
      </w:r>
      <w:r w:rsidRPr="000346A0">
        <w:br/>
        <w:t>ful is that which is serene and dry, and consequently pond er-</w:t>
      </w:r>
      <w:r w:rsidRPr="000346A0">
        <w:br/>
        <w:t>ous, and replete with the acid vital Spirit. A gravelly Soil is</w:t>
      </w:r>
      <w:r w:rsidRPr="000346A0">
        <w:br/>
        <w:t>most likely to be furnished with such an Air, hecaufe from such</w:t>
      </w:r>
      <w:r w:rsidRPr="000346A0">
        <w:br/>
        <w:t>a one few or no oily Particles can exhale to insedt it. Coun-</w:t>
      </w:r>
      <w:r w:rsidRPr="000346A0">
        <w:br/>
        <w:t>tries also, where there is a Variety of Hills and Vallies, with</w:t>
      </w:r>
      <w:r w:rsidRPr="000346A0">
        <w:br/>
        <w:t>swift Riyulets of Water running through them, are productive</w:t>
      </w:r>
      <w:r w:rsidRPr="000346A0">
        <w:br/>
        <w:t>of a good Air, hecaufe such Situations caufe a Circulation of</w:t>
      </w:r>
      <w:r w:rsidRPr="000346A0">
        <w:br/>
        <w:t>the Air, and such Currents</w:t>
      </w:r>
      <w:r w:rsidRPr="000346A0">
        <w:rPr>
          <w:vertAlign w:val="superscript"/>
        </w:rPr>
        <w:t>:</w:t>
      </w:r>
      <w:r w:rsidRPr="000346A0">
        <w:t xml:space="preserve"> of Water always produce one in</w:t>
      </w:r>
      <w:r w:rsidRPr="000346A0">
        <w:br/>
        <w:t>the Atmosphere. ’ ,</w:t>
      </w:r>
      <w:r w:rsidRPr="000346A0">
        <w:tab/>
        <w:t>’</w:t>
      </w:r>
    </w:p>
    <w:p w14:paraId="402769B2" w14:textId="77777777" w:rsidR="000346A0" w:rsidRPr="000346A0" w:rsidRDefault="000346A0" w:rsidP="000346A0">
      <w:pPr>
        <w:ind w:firstLine="360"/>
      </w:pPr>
      <w:r w:rsidRPr="000346A0">
        <w:t xml:space="preserve">I must not dismiss the </w:t>
      </w:r>
      <w:r w:rsidRPr="000346A0">
        <w:rPr>
          <w:lang w:val="la-Latn" w:eastAsia="la-Latn" w:bidi="la-Latn"/>
        </w:rPr>
        <w:t xml:space="preserve">Subjeci </w:t>
      </w:r>
      <w:r w:rsidRPr="000346A0">
        <w:t>of the Ait, without taking</w:t>
      </w:r>
      <w:r w:rsidRPr="000346A0">
        <w:br/>
        <w:t>Notice of a great Error, which many inconsiderately run in-</w:t>
      </w:r>
      <w:r w:rsidRPr="000346A0">
        <w:br/>
        <w:t>to with Respeol: to Exercise; it is, that they esteem Motion</w:t>
      </w:r>
      <w:r w:rsidRPr="000346A0">
        <w:br/>
        <w:t>only conducive to Health, and this Sydenham feemstogive</w:t>
      </w:r>
      <w:r w:rsidRPr="000346A0">
        <w:br/>
        <w:t>into, when he attributes rhe Advantages of Riding to re-</w:t>
      </w:r>
      <w:r w:rsidRPr="000346A0">
        <w:br/>
        <w:t>peated Snccnssion. '-However, we find by Experience that</w:t>
      </w:r>
      <w:r w:rsidRPr="000346A0">
        <w:br/>
        <w:t>the same Degrees of Motion or Succussion by Exercise in</w:t>
      </w:r>
      <w:r w:rsidRPr="000346A0">
        <w:br/>
        <w:t>a House,-or under Coven, come far short in Point of Ef-</w:t>
      </w:r>
      <w:r w:rsidRPr="000346A0">
        <w:br/>
      </w:r>
      <w:r w:rsidRPr="000346A0">
        <w:lastRenderedPageBreak/>
        <w:t>ficacy in curing Diseases, and preserving Health, of that per-i</w:t>
      </w:r>
      <w:r w:rsidRPr="000346A0">
        <w:br/>
        <w:t>formed in the fresh Air; especially when rt is pure, and not</w:t>
      </w:r>
      <w:r w:rsidRPr="000346A0">
        <w:br/>
        <w:t>abounding with- Vapours and Exhalations. The Reason of this</w:t>
      </w:r>
      <w:r w:rsidRPr="000346A0">
        <w:br/>
        <w:t>is very plain, for, when an Animal is moving forwards, be is</w:t>
      </w:r>
      <w:r w:rsidRPr="000346A0">
        <w:br/>
        <w:t>perpetually respiring Air, which has not, by repeated Inspira-</w:t>
      </w:r>
      <w:r w:rsidRPr="000346A0">
        <w:br/>
        <w:t>tions, been robbed of the vital Principle, he that what it will,</w:t>
      </w:r>
      <w:r w:rsidRPr="000346A0">
        <w:br/>
        <w:t>so necessary to the Support of Lise, and Preservation of Health.</w:t>
      </w:r>
      <w:r w:rsidRPr="000346A0">
        <w:br/>
        <w:t>Hence, Sailing even upon calm Rivers, an Exercise much re-</w:t>
      </w:r>
      <w:r w:rsidRPr="000346A0">
        <w:br/>
        <w:t>commended by the Antients in the most obstinate Distempers,</w:t>
      </w:r>
      <w:r w:rsidRPr="000346A0">
        <w:br/>
        <w:t>though attended with a very small Degree of Sucoussiorj, is</w:t>
      </w:r>
      <w:r w:rsidRPr="000346A0">
        <w:br/>
        <w:t xml:space="preserve">nevertheless efficacious, by Reason of a perpetual </w:t>
      </w:r>
      <w:r w:rsidRPr="000346A0">
        <w:rPr>
          <w:lang w:val="la-Latn" w:eastAsia="la-Latn" w:bidi="la-Latn"/>
        </w:rPr>
        <w:t xml:space="preserve">Chanae </w:t>
      </w:r>
      <w:r w:rsidRPr="000346A0">
        <w:t>of</w:t>
      </w:r>
      <w:r w:rsidRPr="000346A0">
        <w:br/>
        <w:t>Air. 1 '</w:t>
      </w:r>
    </w:p>
    <w:p w14:paraId="430EA6B5" w14:textId="77777777" w:rsidR="000346A0" w:rsidRPr="000346A0" w:rsidRDefault="000346A0" w:rsidP="000346A0">
      <w:pPr>
        <w:ind w:firstLine="360"/>
      </w:pPr>
      <w:r w:rsidRPr="000346A0">
        <w:t>Vitruvius, sensible of the Efficacy of the Air in preserving</w:t>
      </w:r>
      <w:r w:rsidRPr="000346A0">
        <w:br/>
        <w:t>or destroying Health, lays down the following Ruhe for chut,</w:t>
      </w:r>
      <w:r w:rsidRPr="000346A0">
        <w:br/>
        <w:t>ing a proper Situation for a new City, which ought to be re-</w:t>
      </w:r>
      <w:r w:rsidRPr="000346A0">
        <w:br/>
        <w:t>gained in every new Settlement, and should not he neglectsd</w:t>
      </w:r>
      <w:r w:rsidRPr="000346A0">
        <w:br/>
        <w:t>even in building a Farm-house. His Philosophy, however, is</w:t>
      </w:r>
      <w:r w:rsidRPr="000346A0">
        <w:br/>
        <w:t>not always the best ; but the Reasons for bis Rules will appear</w:t>
      </w:r>
      <w:r w:rsidRPr="000346A0">
        <w:br/>
        <w:t>by the preceding Pages, insomuch that the Reader will not he</w:t>
      </w:r>
      <w:r w:rsidRPr="000346A0">
        <w:br/>
        <w:t>at a Loss to account for what b</w:t>
      </w:r>
      <w:r w:rsidRPr="000346A0">
        <w:rPr>
          <w:vertAlign w:val="subscript"/>
        </w:rPr>
        <w:t>e</w:t>
      </w:r>
      <w:r w:rsidRPr="000346A0">
        <w:t xml:space="preserve"> asserts.</w:t>
      </w:r>
    </w:p>
    <w:p w14:paraId="241E4DD0" w14:textId="77777777" w:rsidR="000346A0" w:rsidRPr="000346A0" w:rsidRDefault="000346A0" w:rsidP="000346A0">
      <w:pPr>
        <w:ind w:firstLine="360"/>
      </w:pPr>
      <w:r w:rsidRPr="000346A0">
        <w:t>In erecting Walls we are to proceed on these Principles :</w:t>
      </w:r>
      <w:r w:rsidRPr="000346A0">
        <w:br/>
        <w:t>First, a healthy Situation is to he chosen ; fuch a one must he</w:t>
      </w:r>
      <w:r w:rsidRPr="000346A0">
        <w:br/>
        <w:t>rained above the Annoyance of Fogs' or cold Dews, and must</w:t>
      </w:r>
      <w:r w:rsidRPr="000346A0">
        <w:br w:type="page"/>
      </w:r>
    </w:p>
    <w:p w14:paraId="399BF928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lastRenderedPageBreak/>
        <w:t>regard, or</w:t>
      </w:r>
      <w:r w:rsidRPr="000346A0">
        <w:t xml:space="preserve"> sace, not the cold or hot, but the temperate Quarters</w:t>
      </w:r>
      <w:r w:rsidRPr="000346A0">
        <w:br/>
        <w:t>of the Heavens. Our next Care must he to avoid the Neigh-</w:t>
      </w:r>
      <w:r w:rsidRPr="000346A0">
        <w:br/>
        <w:t>bourhood of a Marsh ; for in such a Situation the gross Vapours</w:t>
      </w:r>
      <w:r w:rsidRPr="000346A0">
        <w:br/>
      </w:r>
      <w:r w:rsidRPr="000346A0">
        <w:rPr>
          <w:u w:val="single"/>
        </w:rPr>
        <w:t>exhaling</w:t>
      </w:r>
      <w:r w:rsidRPr="000346A0">
        <w:t xml:space="preserve"> with the rising Sun, and condensed into a Fog, together</w:t>
      </w:r>
      <w:r w:rsidRPr="000346A0">
        <w:br/>
        <w:t>with the poisonous Spirits of the Animals inhabiting the Fens,</w:t>
      </w:r>
      <w:r w:rsidRPr="000346A0">
        <w:br/>
        <w:t>ore wafted with the Morning Breese to your new City, and</w:t>
      </w:r>
      <w:r w:rsidRPr="000346A0">
        <w:br/>
        <w:t>disperse their unwholesome Blasts on the Inhabitants, so as</w:t>
      </w:r>
      <w:r w:rsidRPr="000346A0">
        <w:br/>
        <w:t>to cause a Pestilence. Is your Walls run along by the Sea,</w:t>
      </w:r>
      <w:r w:rsidRPr="000346A0">
        <w:br/>
        <w:t>feeing the South or West, the Place will not he healthy. For,,</w:t>
      </w:r>
      <w:r w:rsidRPr="000346A0">
        <w:br/>
        <w:t>in the first Case, the Southern Air is heated by the rising, and</w:t>
      </w:r>
      <w:r w:rsidRPr="000346A0">
        <w:br/>
        <w:t>' turns with the meridian Sun ; and in the latter Situation, it is-</w:t>
      </w:r>
      <w:r w:rsidRPr="000346A0">
        <w:br/>
        <w:t xml:space="preserve">warmed by the </w:t>
      </w:r>
      <w:r w:rsidRPr="000346A0">
        <w:rPr>
          <w:u w:val="single"/>
        </w:rPr>
        <w:t>risin</w:t>
      </w:r>
      <w:r w:rsidRPr="000346A0">
        <w:t>g, heated by the meridian, and burns with</w:t>
      </w:r>
      <w:r w:rsidRPr="000346A0">
        <w:br/>
        <w:t xml:space="preserve">the declining Sun ; </w:t>
      </w:r>
      <w:r w:rsidRPr="000346A0">
        <w:rPr>
          <w:lang w:val="el-GR" w:eastAsia="el-GR" w:bidi="el-GR"/>
        </w:rPr>
        <w:t>το</w:t>
      </w:r>
      <w:r w:rsidRPr="000346A0">
        <w:rPr>
          <w:lang w:val="en-GB" w:eastAsia="el-GR" w:bidi="el-GR"/>
        </w:rPr>
        <w:t xml:space="preserve"> </w:t>
      </w:r>
      <w:r w:rsidRPr="000346A0">
        <w:t>that the Inhabitants' suffer very much</w:t>
      </w:r>
      <w:r w:rsidRPr="000346A0">
        <w:br/>
        <w:t>in these Bedies by these great Vicissitudes of Heat and Cold.</w:t>
      </w:r>
      <w:r w:rsidRPr="000346A0">
        <w:br/>
        <w:t>We are taught this Reflection even from inanimate Things.</w:t>
      </w:r>
      <w:r w:rsidRPr="000346A0">
        <w:br/>
        <w:t>In your close Wine-cellars, none opens a Light to the South or ’</w:t>
      </w:r>
      <w:r w:rsidRPr="000346A0">
        <w:br/>
        <w:t>West, but always to the North, because that Quarter is sub-</w:t>
      </w:r>
      <w:r w:rsidRPr="000346A0">
        <w:br/>
        <w:t>ject to no Changes from any Season, but remains for ever firm</w:t>
      </w:r>
      <w:r w:rsidRPr="000346A0">
        <w:br/>
        <w:t>and immutable. From the same Cause the Granaries, which</w:t>
      </w:r>
      <w:r w:rsidRPr="000346A0">
        <w:br/>
        <w:t>any Ways face the Course of the Sun, are soon corrupted ;</w:t>
      </w:r>
      <w:r w:rsidRPr="000346A0">
        <w:br/>
        <w:t>and Provisions, Or Apples, laid in a Place that is not turn-</w:t>
      </w:r>
      <w:r w:rsidRPr="000346A0">
        <w:br/>
        <w:t>ed from the Sun, will not keep long. For Heat, by per-</w:t>
      </w:r>
      <w:r w:rsidRPr="000346A0">
        <w:br/>
        <w:t>petually rarefying,destroys the Firmness of the Air, and, by oon-’</w:t>
      </w:r>
      <w:r w:rsidRPr="000346A0">
        <w:br/>
        <w:t>tinned Attacks of fervid Vapours, draws forth its natural Powers,,</w:t>
      </w:r>
      <w:r w:rsidRPr="000346A0">
        <w:br/>
        <w:t>fend dilsolyes, or softens and enfeebles them by its quick and</w:t>
      </w:r>
      <w:r w:rsidRPr="000346A0">
        <w:br/>
        <w:t>Penetrating Quality. We perceive the Effects of Heat on Iron,'</w:t>
      </w:r>
      <w:r w:rsidRPr="000346A0">
        <w:br/>
        <w:t>- winch, though hard by Nature,, yet, when thoroughly heated;</w:t>
      </w:r>
    </w:p>
    <w:p w14:paraId="2FB25025" w14:textId="77777777" w:rsidR="000346A0" w:rsidRPr="000346A0" w:rsidRDefault="000346A0" w:rsidP="000346A0">
      <w:pPr>
        <w:ind w:firstLine="360"/>
      </w:pPr>
      <w:r w:rsidRPr="000346A0">
        <w:t>at the Forge, becomes so soft and ductile, as to he capable of all,</w:t>
      </w:r>
      <w:r w:rsidRPr="000346A0">
        <w:br/>
        <w:t>Manner os Forms. Let the same Iron, whan soft and spark-</w:t>
      </w:r>
      <w:r w:rsidRPr="000346A0">
        <w:br/>
        <w:t xml:space="preserve">ling red, he refrigerated, by dipping it in cold Water, it </w:t>
      </w:r>
      <w:r w:rsidRPr="000346A0">
        <w:rPr>
          <w:u w:val="single"/>
        </w:rPr>
        <w:t>shall</w:t>
      </w:r>
      <w:r w:rsidRPr="000346A0">
        <w:rPr>
          <w:u w:val="single"/>
        </w:rPr>
        <w:br/>
      </w:r>
      <w:r w:rsidRPr="000346A0">
        <w:t>revert to its former Nature, and resume its original Hardness.</w:t>
      </w:r>
      <w:r w:rsidRPr="000346A0">
        <w:br/>
        <w:t>This.will he further illustrated, if we consider, that in" the Sum-</w:t>
      </w:r>
      <w:r w:rsidRPr="000346A0">
        <w:br/>
        <w:t>mer all Bedies, as well in healthy as unhealthy Regions, grow</w:t>
      </w:r>
      <w:r w:rsidRPr="000346A0">
        <w:br/>
        <w:t>weak with Heat ; but, in Winter, the most pestilential Coun-</w:t>
      </w:r>
      <w:r w:rsidRPr="000346A0">
        <w:br/>
        <w:t>tries become healthy, because Bodies are at that Season consoli-</w:t>
      </w:r>
      <w:r w:rsidRPr="000346A0">
        <w:br/>
        <w:t>dated and strengthened by Refrigerations. For the same Rea-</w:t>
      </w:r>
      <w:r w:rsidRPr="000346A0">
        <w:br/>
        <w:t xml:space="preserve">son, Bedies, removed our os cold into hot Regions, </w:t>
      </w:r>
      <w:r w:rsidRPr="000346A0">
        <w:rPr>
          <w:u w:val="single"/>
        </w:rPr>
        <w:t>cann</w:t>
      </w:r>
      <w:r w:rsidRPr="000346A0">
        <w:t>ot en-</w:t>
      </w:r>
      <w:r w:rsidRPr="000346A0">
        <w:br/>
        <w:t>dure the Heat, but are diflolved ; whereas, on the contrary,</w:t>
      </w:r>
      <w:r w:rsidRPr="000346A0">
        <w:br/>
        <w:t>transported from a hot Climate to the cold Northern Coun-</w:t>
      </w:r>
      <w:r w:rsidRPr="000346A0">
        <w:br/>
        <w:t>tries, they are so far from bring injured by the Change of</w:t>
      </w:r>
      <w:r w:rsidRPr="000346A0">
        <w:br/>
        <w:t>- Place, that they are strengthened and hardened by is.</w:t>
      </w:r>
    </w:p>
    <w:p w14:paraId="66B96265" w14:textId="77777777" w:rsidR="000346A0" w:rsidRPr="000346A0" w:rsidRDefault="000346A0" w:rsidP="000346A0">
      <w:pPr>
        <w:ind w:firstLine="360"/>
      </w:pPr>
      <w:r w:rsidRPr="000346A0">
        <w:t>It appears from these Considerations, that, when we would</w:t>
      </w:r>
      <w:r w:rsidRPr="000346A0">
        <w:br/>
        <w:t>raise our Walls, we are to appoint them a Situation proper</w:t>
      </w:r>
      <w:r w:rsidRPr="000346A0">
        <w:br/>
        <w:t>to guard against those Regions, whence hot and unwholsome.</w:t>
      </w:r>
      <w:r w:rsidRPr="000346A0">
        <w:br/>
        <w:t>Blasts may proceed, and scatter their baleful Influence over the</w:t>
      </w:r>
      <w:r w:rsidRPr="000346A0">
        <w:br/>
        <w:t>Bedies of Mem For, all Bedies are constituted os Elements,</w:t>
      </w:r>
      <w:r w:rsidRPr="000346A0">
        <w:br/>
        <w:t xml:space="preserve">which the Greeks call </w:t>
      </w:r>
      <w:r w:rsidRPr="000346A0">
        <w:rPr>
          <w:lang w:val="el-GR" w:eastAsia="el-GR" w:bidi="el-GR"/>
        </w:rPr>
        <w:t>Σταχβα</w:t>
      </w:r>
      <w:r w:rsidRPr="000346A0">
        <w:rPr>
          <w:lang w:val="en-GB" w:eastAsia="el-GR" w:bidi="el-GR"/>
        </w:rPr>
        <w:t xml:space="preserve">, </w:t>
      </w:r>
      <w:r w:rsidRPr="000346A0">
        <w:t>namely. Heat, Moisture,.Earth,</w:t>
      </w:r>
      <w:r w:rsidRPr="000346A0">
        <w:br/>
        <w:t>and Air; of a due Mixture of these Elements, according to</w:t>
      </w:r>
      <w:r w:rsidRPr="000346A0">
        <w:br/>
        <w:t>the Order os Nature, are all the Animais of the.World, with</w:t>
      </w:r>
      <w:r w:rsidRPr="000346A0">
        <w:br/>
        <w:t>their specific Properties, -composed and tempered. Hence,</w:t>
      </w:r>
      <w:r w:rsidRPr="000346A0">
        <w:br/>
        <w:t>where Heat is the predominant Principle, it destroys the rest,,</w:t>
      </w:r>
      <w:r w:rsidRPr="000346A0">
        <w:br/>
        <w:t xml:space="preserve">and </w:t>
      </w:r>
      <w:r w:rsidRPr="000346A0">
        <w:rPr>
          <w:lang w:val="la-Latn" w:eastAsia="la-Latn" w:bidi="la-Latn"/>
        </w:rPr>
        <w:t xml:space="preserve">dissolves </w:t>
      </w:r>
      <w:r w:rsidRPr="000346A0">
        <w:t>that Body by its Fervor. And this is the ill Effect</w:t>
      </w:r>
      <w:r w:rsidRPr="000346A0">
        <w:br/>
        <w:t>of an hot Blast from certain Quarters, which, bring received</w:t>
      </w:r>
      <w:r w:rsidRPr="000346A0">
        <w:br/>
        <w:t>into the open Pores, overpowers the other Principles, and</w:t>
      </w:r>
      <w:r w:rsidRPr="000346A0">
        <w:br/>
        <w:t>proves too herd for the Constitution. In like Manner, if</w:t>
      </w:r>
      <w:r w:rsidRPr="000346A0">
        <w:br/>
        <w:t xml:space="preserve">Moisture </w:t>
      </w:r>
      <w:r w:rsidRPr="000346A0">
        <w:rPr>
          <w:lang w:val="la-Latn" w:eastAsia="la-Latn" w:bidi="la-Latn"/>
        </w:rPr>
        <w:t xml:space="preserve">filis </w:t>
      </w:r>
      <w:r w:rsidRPr="000346A0">
        <w:t>the Veins, and overflows the Body,, and by</w:t>
      </w:r>
      <w:r w:rsidRPr="000346A0">
        <w:br/>
        <w:t>that Means destroys the Equilibrium, the other Principles are</w:t>
      </w:r>
      <w:r w:rsidRPr="000346A0">
        <w:br/>
        <w:t>corrupted by the redundant Liquid, and all the Virtues arid</w:t>
      </w:r>
      <w:r w:rsidRPr="000346A0">
        <w:br/>
        <w:t>Powers of that Composition are diflolved and washed away.</w:t>
      </w:r>
      <w:r w:rsidRPr="000346A0">
        <w:br/>
        <w:t>...Bodies are also sometimes injured by Refrigerations of Moisture</w:t>
      </w:r>
      <w:r w:rsidRPr="000346A0">
        <w:br/>
        <w:t>from fresh and cooling Gales. No less do the other two Ele-</w:t>
      </w:r>
      <w:r w:rsidRPr="000346A0">
        <w:br/>
        <w:t>ments that enter the Composition of the natural Body, which</w:t>
      </w:r>
      <w:r w:rsidRPr="000346A0">
        <w:br/>
        <w:t>are Earth and (Ass, by their Excess or Defect, weaken and</w:t>
      </w:r>
      <w:r w:rsidRPr="000346A0">
        <w:br/>
        <w:t xml:space="preserve">subvert the rest; the Earth, </w:t>
      </w:r>
      <w:r w:rsidRPr="000346A0">
        <w:rPr>
          <w:i/>
          <w:iCs/>
        </w:rPr>
        <w:t>for</w:t>
      </w:r>
      <w:r w:rsidRPr="000346A0">
        <w:t xml:space="preserve"> Instance, by oppressing Nature</w:t>
      </w:r>
      <w:r w:rsidRPr="000346A0">
        <w:br/>
        <w:t>with Plenitude of Food, and the Air by an overcast and gloo-</w:t>
      </w:r>
      <w:r w:rsidRPr="000346A0">
        <w:br/>
        <w:t>my Shy.</w:t>
      </w:r>
    </w:p>
    <w:p w14:paraId="7100BD6A" w14:textId="77777777" w:rsidR="000346A0" w:rsidRPr="000346A0" w:rsidRDefault="000346A0" w:rsidP="000346A0">
      <w:pPr>
        <w:tabs>
          <w:tab w:val="left" w:pos="4176"/>
        </w:tabs>
        <w:ind w:firstLine="360"/>
      </w:pPr>
      <w:r w:rsidRPr="000346A0">
        <w:t xml:space="preserve">But, for the </w:t>
      </w:r>
      <w:r w:rsidRPr="000346A0">
        <w:rPr>
          <w:lang w:val="la-Latn" w:eastAsia="la-Latn" w:bidi="la-Latn"/>
        </w:rPr>
        <w:t xml:space="preserve">inore </w:t>
      </w:r>
      <w:r w:rsidRPr="000346A0">
        <w:t>evident Demonstration of these Things to.</w:t>
      </w:r>
      <w:r w:rsidRPr="000346A0">
        <w:br/>
        <w:t>the Senses, we need only watch the Steps, and observe the Ope-</w:t>
      </w:r>
      <w:r w:rsidRPr="000346A0">
        <w:br/>
        <w:t>rations os Nature, in Birds, Fishes, and terrestrial Animals, by.</w:t>
      </w:r>
      <w:r w:rsidRPr="000346A0">
        <w:br/>
        <w:t>which Means their different Temperature will come- under</w:t>
      </w:r>
      <w:r w:rsidRPr="000346A0">
        <w:br/>
        <w:t>Consideration. For the Kind of Binds are of one Composition,;</w:t>
      </w:r>
      <w:r w:rsidRPr="000346A0">
        <w:br/>
        <w:t>the Fishes of another, and terrestrial Animais os a third,,</w:t>
      </w:r>
      <w:r w:rsidRPr="000346A0">
        <w:br/>
        <w:t>widely different from them both. .Birds have less of Earth</w:t>
      </w:r>
      <w:r w:rsidRPr="000346A0">
        <w:br/>
        <w:t>and Moisture, but much of a temperate Heat and Air ; so</w:t>
      </w:r>
      <w:r w:rsidRPr="000346A0">
        <w:br/>
        <w:t>that, bring constituted oft lighter Elements, they may the</w:t>
      </w:r>
      <w:r w:rsidRPr="000346A0">
        <w:br/>
        <w:t>more easily make their Way in the Air. F</w:t>
      </w:r>
      <w:r w:rsidRPr="000346A0">
        <w:rPr>
          <w:u w:val="single"/>
        </w:rPr>
        <w:t>ishes</w:t>
      </w:r>
      <w:r w:rsidRPr="000346A0">
        <w:t>, whose Na-</w:t>
      </w:r>
      <w:r w:rsidRPr="000346A0">
        <w:br/>
        <w:t>ture requires Water for Existence and Motion, are temperate as</w:t>
      </w:r>
      <w:r w:rsidRPr="000346A0">
        <w:br/>
        <w:t>. to Heat, and chiefly composed os Earth and Ain, but have Very</w:t>
      </w:r>
      <w:r w:rsidRPr="000346A0">
        <w:br/>
        <w:t>little Moisture, the less of which Principle they have in their</w:t>
      </w:r>
      <w:r w:rsidRPr="000346A0">
        <w:br/>
      </w:r>
      <w:r w:rsidRPr="000346A0">
        <w:lastRenderedPageBreak/>
        <w:t>Composition, the better qualified they are to subsist in it.</w:t>
      </w:r>
      <w:r w:rsidRPr="000346A0">
        <w:br/>
        <w:t>Hence, when they are cast on Land, they lose their Lives</w:t>
      </w:r>
      <w:r w:rsidRPr="000346A0">
        <w:br/>
        <w:t>with their Water. In terrestrial Ani</w:t>
      </w:r>
      <w:r w:rsidRPr="000346A0">
        <w:rPr>
          <w:u w:val="single"/>
        </w:rPr>
        <w:t>mals,</w:t>
      </w:r>
      <w:r w:rsidRPr="000346A0">
        <w:t xml:space="preserve"> the Elements of</w:t>
      </w:r>
      <w:r w:rsidRPr="000346A0">
        <w:br/>
        <w:t>Ain and Heat are clogged with Earth and Moisture, so that,</w:t>
      </w:r>
      <w:r w:rsidRPr="000346A0">
        <w:br/>
        <w:t xml:space="preserve">hecause the humid Parts abound in them, they </w:t>
      </w:r>
      <w:r w:rsidRPr="000346A0">
        <w:rPr>
          <w:u w:val="single"/>
        </w:rPr>
        <w:t>cann</w:t>
      </w:r>
      <w:r w:rsidRPr="000346A0">
        <w:t>ot live long</w:t>
      </w:r>
      <w:r w:rsidRPr="000346A0">
        <w:br/>
        <w:t>in Water.</w:t>
      </w:r>
      <w:r w:rsidRPr="000346A0">
        <w:tab/>
      </w:r>
      <w:r w:rsidRPr="000346A0">
        <w:rPr>
          <w:vertAlign w:val="superscript"/>
        </w:rPr>
        <w:t>7</w:t>
      </w:r>
    </w:p>
    <w:p w14:paraId="446F8DF5" w14:textId="77777777" w:rsidR="000346A0" w:rsidRPr="000346A0" w:rsidRDefault="000346A0" w:rsidP="000346A0">
      <w:pPr>
        <w:ind w:firstLine="360"/>
      </w:pPr>
      <w:r w:rsidRPr="000346A0">
        <w:t>Now if the Case he thus as we have represented it, and that</w:t>
      </w:r>
      <w:r w:rsidRPr="000346A0">
        <w:br/>
        <w:t>we are convinced by our Senses, that, the Bodies of Animals</w:t>
      </w:r>
      <w:r w:rsidRPr="000346A0">
        <w:br/>
        <w:t>ate constituted of these Elements, or Principles, and labour</w:t>
      </w:r>
      <w:r w:rsidRPr="000346A0">
        <w:br/>
        <w:t>under Excesses and Defects of these Constituents, and are sub-</w:t>
      </w:r>
      <w:r w:rsidRPr="000346A0">
        <w:br/>
        <w:t>ject to Dissolution, we Cannot doubt of the Impor</w:t>
      </w:r>
      <w:r w:rsidRPr="000346A0">
        <w:rPr>
          <w:u w:val="single"/>
        </w:rPr>
        <w:t>tan</w:t>
      </w:r>
      <w:r w:rsidRPr="000346A0">
        <w:t>ce of</w:t>
      </w:r>
    </w:p>
    <w:p w14:paraId="06A5D2FD" w14:textId="77777777" w:rsidR="000346A0" w:rsidRPr="000346A0" w:rsidRDefault="000346A0" w:rsidP="000346A0">
      <w:pPr>
        <w:tabs>
          <w:tab w:val="left" w:pos="4394"/>
        </w:tabs>
      </w:pPr>
      <w:r w:rsidRPr="000346A0">
        <w:t>cur -chasing and making the best Advantage of the most tem-</w:t>
      </w:r>
      <w:r w:rsidRPr="000346A0">
        <w:br/>
        <w:t>perate Quarters of the Heavens, when we propose to ourselves</w:t>
      </w:r>
      <w:r w:rsidRPr="000346A0">
        <w:br/>
        <w:t>an healthy Situation of the Walls we are about to erect. And</w:t>
      </w:r>
      <w:r w:rsidRPr="000346A0">
        <w:br/>
        <w:t xml:space="preserve">here </w:t>
      </w:r>
      <w:r w:rsidRPr="000346A0">
        <w:rPr>
          <w:i/>
          <w:iCs/>
        </w:rPr>
        <w:t>I cannot</w:t>
      </w:r>
      <w:r w:rsidRPr="000346A0">
        <w:t xml:space="preserve"> help wishing again and again, for the Custom</w:t>
      </w:r>
      <w:r w:rsidRPr="000346A0">
        <w:br/>
        <w:t>of the Antients. Our Forefathers used to examine the Livers</w:t>
      </w:r>
      <w:r w:rsidRPr="000346A0">
        <w:br/>
        <w:t>of the Cattie they offered in Sacrifice in thofe P</w:t>
      </w:r>
      <w:r w:rsidRPr="000346A0">
        <w:rPr>
          <w:u w:val="single"/>
        </w:rPr>
        <w:t>laces</w:t>
      </w:r>
      <w:r w:rsidRPr="000346A0">
        <w:t xml:space="preserve"> where</w:t>
      </w:r>
      <w:r w:rsidRPr="000346A0">
        <w:br/>
        <w:t>they built a Town, or pitched their Camp ; and if the first</w:t>
      </w:r>
      <w:r w:rsidRPr="000346A0">
        <w:br/>
        <w:t xml:space="preserve">were livid, or corrupt, they offered others, </w:t>
      </w:r>
      <w:r w:rsidRPr="000346A0">
        <w:rPr>
          <w:lang w:val="la-Latn" w:eastAsia="la-Latn" w:bidi="la-Latn"/>
        </w:rPr>
        <w:t xml:space="preserve">becauso </w:t>
      </w:r>
      <w:r w:rsidRPr="000346A0">
        <w:t>they doubt-</w:t>
      </w:r>
      <w:r w:rsidRPr="000346A0">
        <w:br/>
        <w:t>ed whether the Defect were owing to some Distemper, or to</w:t>
      </w:r>
      <w:r w:rsidRPr="000346A0">
        <w:br/>
        <w:t>the Badness of their Food. After they had proved, by many</w:t>
      </w:r>
      <w:r w:rsidRPr="000346A0">
        <w:br/>
        <w:t>Experiments, the Goodness os the Water and Forage, from</w:t>
      </w:r>
      <w:r w:rsidRPr="000346A0">
        <w:br/>
        <w:t>the Soundness and Solidity of the Livers, there they erected</w:t>
      </w:r>
      <w:r w:rsidRPr="000346A0">
        <w:br/>
        <w:t>Fortifications, and projected Settlements. - But, if the Livers</w:t>
      </w:r>
      <w:r w:rsidRPr="000346A0">
        <w:br/>
        <w:t>were found defective, they concluded, that the same Food and</w:t>
      </w:r>
      <w:r w:rsidRPr="000346A0">
        <w:br/>
        <w:t>Water would work a like Effect on human Bodies, and fo oc-</w:t>
      </w:r>
      <w:r w:rsidRPr="000346A0">
        <w:br/>
        <w:t>casion a Pestilence. Therefore they speedily decamped, and</w:t>
      </w:r>
      <w:r w:rsidRPr="000346A0">
        <w:br/>
        <w:t>went in Search of hetter Air and Diet preferring Health above</w:t>
      </w:r>
      <w:r w:rsidRPr="000346A0">
        <w:br/>
        <w:t>an Things,..</w:t>
      </w:r>
      <w:r w:rsidRPr="000346A0">
        <w:tab/>
        <w:t>E</w:t>
      </w:r>
    </w:p>
    <w:p w14:paraId="229BE55D" w14:textId="77777777" w:rsidR="000346A0" w:rsidRPr="000346A0" w:rsidRDefault="000346A0" w:rsidP="000346A0">
      <w:pPr>
        <w:ind w:firstLine="360"/>
      </w:pPr>
      <w:r w:rsidRPr="000346A0">
        <w:t xml:space="preserve">That we are hehoklen </w:t>
      </w:r>
      <w:r w:rsidRPr="000346A0">
        <w:rPr>
          <w:i/>
          <w:iCs/>
        </w:rPr>
        <w:t>to</w:t>
      </w:r>
      <w:r w:rsidRPr="000346A0">
        <w:t xml:space="preserve"> the Soil for the Goodness and</w:t>
      </w:r>
      <w:r w:rsidRPr="000346A0">
        <w:br/>
        <w:t>Wholfomeness of Provisions, both for Man and Beast, is de-,</w:t>
      </w:r>
      <w:r w:rsidRPr="000346A0">
        <w:br/>
        <w:t>fnonssrable from the Lands of the Cretans, which he along</w:t>
      </w:r>
      <w:r w:rsidRPr="000346A0">
        <w:br/>
        <w:t>the River Pothereus, hetween the two Cities Gnoses and Cor-'</w:t>
      </w:r>
      <w:r w:rsidRPr="000346A0">
        <w:br/>
        <w:t>tyna. Sheep and black Cattle graze to the Right and Lest</w:t>
      </w:r>
      <w:r w:rsidRPr="000346A0">
        <w:br/>
        <w:t>of the said River; but those winch seed next to Gnosos are</w:t>
      </w:r>
      <w:r w:rsidRPr="000346A0">
        <w:br/>
        <w:t>not without a Spleen ; on the other Side, those next to Cor..;</w:t>
      </w:r>
      <w:r w:rsidRPr="000346A0">
        <w:br/>
        <w:t>tyna have no Appearance of any. Whence Physicians, inquir-</w:t>
      </w:r>
      <w:r w:rsidRPr="000346A0">
        <w:br/>
        <w:t xml:space="preserve">ing into the Cause of this </w:t>
      </w:r>
      <w:r w:rsidRPr="000346A0">
        <w:rPr>
          <w:lang w:val="la-Latn" w:eastAsia="la-Latn" w:bidi="la-Latn"/>
        </w:rPr>
        <w:t xml:space="preserve">Phaenomenon, </w:t>
      </w:r>
      <w:r w:rsidRPr="000346A0">
        <w:t>discovered an Herb,</w:t>
      </w:r>
      <w:r w:rsidRPr="000346A0">
        <w:br/>
        <w:t>which the Cattle had eaten, and by its Virtue wasted away theic.</w:t>
      </w:r>
      <w:r w:rsidRPr="000346A0">
        <w:br/>
        <w:t>Spleen. -They.gathered this Herb, and -from that Time made</w:t>
      </w:r>
      <w:r w:rsidRPr="000346A0">
        <w:br/>
        <w:t>Use of it to Very good Purpose, in Disorders of the Spleen,,</w:t>
      </w:r>
      <w:r w:rsidRPr="000346A0">
        <w:br/>
        <w:t xml:space="preserve">for which Reason the Cretans gave it the Name os </w:t>
      </w:r>
      <w:r w:rsidRPr="000346A0">
        <w:rPr>
          <w:lang w:val="el-GR" w:eastAsia="el-GR" w:bidi="el-GR"/>
        </w:rPr>
        <w:t>Ἄσητανος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br/>
      </w:r>
      <w:r w:rsidRPr="000346A0">
        <w:t>This Example shews us, that the natural Wholesomeness or</w:t>
      </w:r>
      <w:r w:rsidRPr="000346A0">
        <w:br/>
        <w:t>Unwholesomeness of a Place may he known from the Food a</w:t>
      </w:r>
      <w:r w:rsidRPr="000346A0">
        <w:rPr>
          <w:u w:val="single"/>
        </w:rPr>
        <w:t>nd</w:t>
      </w:r>
      <w:r w:rsidRPr="000346A0">
        <w:t xml:space="preserve"> .</w:t>
      </w:r>
      <w:r w:rsidRPr="000346A0">
        <w:br/>
        <w:t>Water it affords.</w:t>
      </w:r>
    </w:p>
    <w:p w14:paraId="51BAF621" w14:textId="77777777" w:rsidR="000346A0" w:rsidRPr="000346A0" w:rsidRDefault="000346A0" w:rsidP="000346A0">
      <w:pPr>
        <w:ind w:firstLine="360"/>
      </w:pPr>
      <w:r w:rsidRPr="000346A0">
        <w:t>If the Walls he erected in a Marsh, which lies along by the I</w:t>
      </w:r>
      <w:r w:rsidRPr="000346A0">
        <w:br/>
        <w:t>Sea, and feeing the North, or between the North and the East,</w:t>
      </w:r>
      <w:r w:rsidRPr="000346A0">
        <w:br/>
        <w:t>and those Marshes he higher than the Sea-shore, there seems to he</w:t>
      </w:r>
      <w:r w:rsidRPr="000346A0">
        <w:br/>
        <w:t>Reason for chufing sucha Situation ; for by digging Canals an</w:t>
      </w:r>
      <w:r w:rsidRPr="000346A0">
        <w:br/>
        <w:t>Outlet may he made for the Waters to . the Shore, and, at every</w:t>
      </w:r>
      <w:r w:rsidRPr="000346A0">
        <w:br/>
        <w:t>tempestuous Swelling of*the Sea, the salt Waters, overflowingi</w:t>
      </w:r>
      <w:r w:rsidRPr="000346A0">
        <w:br/>
        <w:t>and mixing with those of the Marsh, will hinder the Generation.</w:t>
      </w:r>
      <w:r w:rsidRPr="000346A0">
        <w:br/>
        <w:t>of those noxious Animais that breed in standing Lakes and.</w:t>
      </w:r>
      <w:r w:rsidRPr="000346A0">
        <w:br/>
        <w:t>Marshes, and such as swim from higher Grounds towards the</w:t>
      </w:r>
      <w:r w:rsidRPr="000346A0">
        <w:br/>
        <w:t>Shore are killed by. theSaltnesh of the Waters, to which they</w:t>
      </w:r>
      <w:r w:rsidRPr="000346A0">
        <w:br/>
        <w:t>are not accustomed. We have Instances to this Purpose in the</w:t>
      </w:r>
      <w:r w:rsidRPr="000346A0">
        <w:br/>
        <w:t xml:space="preserve">Cities os </w:t>
      </w:r>
      <w:r w:rsidRPr="000346A0">
        <w:rPr>
          <w:lang w:val="la-Latn" w:eastAsia="la-Latn" w:bidi="la-Latn"/>
        </w:rPr>
        <w:t xml:space="preserve">Altinum, </w:t>
      </w:r>
      <w:r w:rsidRPr="000346A0">
        <w:t>Ravenna, and Aquileia, and other .Towns</w:t>
      </w:r>
      <w:r w:rsidRPr="000346A0">
        <w:br/>
        <w:t>situated by the Marshes of Gallis,' winch, by.the Means afore-</w:t>
      </w:r>
      <w:r w:rsidRPr="000346A0">
        <w:br/>
        <w:t>said, are very, healthy Places.' But a Town seated by a Marsh'</w:t>
      </w:r>
      <w:r w:rsidRPr="000346A0">
        <w:br/>
        <w:t>or* Ivalee of standing /Waters,' that have no Outlet either, by'</w:t>
      </w:r>
      <w:r w:rsidRPr="000346A0">
        <w:br/>
        <w:t>Canals or by.. Means of a River running through them, must'</w:t>
      </w:r>
      <w:r w:rsidRPr="000346A0">
        <w:br/>
        <w:t xml:space="preserve">of Necessity suffer in Point of Health, for such Waters </w:t>
      </w:r>
      <w:r w:rsidRPr="000346A0">
        <w:rPr>
          <w:lang w:val="la-Latn" w:eastAsia="la-Latn" w:bidi="la-Latn"/>
        </w:rPr>
        <w:t>putre»,</w:t>
      </w:r>
      <w:r w:rsidRPr="000346A0">
        <w:rPr>
          <w:lang w:val="la-Latn" w:eastAsia="la-Latn" w:bidi="la-Latn"/>
        </w:rPr>
        <w:br/>
      </w:r>
      <w:r w:rsidRPr="000346A0">
        <w:t>fy by Standing, and send forth noisome and pestilential. Exha-,</w:t>
      </w:r>
      <w:r w:rsidRPr="000346A0">
        <w:br/>
        <w:t xml:space="preserve">lations. For Example, the old Town of </w:t>
      </w:r>
      <w:r w:rsidRPr="000346A0">
        <w:rPr>
          <w:lang w:val="la-Latn" w:eastAsia="la-Latn" w:bidi="la-Latn"/>
        </w:rPr>
        <w:t xml:space="preserve">Salapia </w:t>
      </w:r>
      <w:r w:rsidRPr="000346A0">
        <w:t>which waa</w:t>
      </w:r>
      <w:r w:rsidRPr="000346A0">
        <w:br/>
        <w:t xml:space="preserve">built by </w:t>
      </w:r>
      <w:r w:rsidRPr="000346A0">
        <w:rPr>
          <w:lang w:val="la-Latn" w:eastAsia="la-Latn" w:bidi="la-Latn"/>
        </w:rPr>
        <w:t xml:space="preserve">Diomedes, </w:t>
      </w:r>
      <w:r w:rsidRPr="000346A0">
        <w:t>in his Return from Troy, or, as others</w:t>
      </w:r>
      <w:r w:rsidRPr="000346A0">
        <w:br/>
        <w:t xml:space="preserve">write, by ElphiaS the Rhodian,- had the ’Misfortune of fuch </w:t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br/>
      </w:r>
      <w:r w:rsidRPr="000346A0">
        <w:t>Situation. The Inhabitants, being yearly Visited with an epi-.</w:t>
      </w:r>
      <w:r w:rsidRPr="000346A0">
        <w:br/>
        <w:t>demical Sickness,, addressed. themselves by public Petition to</w:t>
      </w:r>
      <w:r w:rsidRPr="000346A0">
        <w:br/>
        <w:t xml:space="preserve">M. </w:t>
      </w:r>
      <w:r w:rsidRPr="000346A0">
        <w:rPr>
          <w:lang w:val="la-Latn" w:eastAsia="la-Latn" w:bidi="la-Latn"/>
        </w:rPr>
        <w:t xml:space="preserve">Hostilius, </w:t>
      </w:r>
      <w:r w:rsidRPr="000346A0">
        <w:t>and intreated him to survey and chuse for them,</w:t>
      </w:r>
      <w:r w:rsidRPr="000346A0">
        <w:br/>
        <w:t>a commodious Place, whither they might transfer their Hain-</w:t>
      </w:r>
      <w:r w:rsidRPr="000346A0">
        <w:br/>
        <w:t>rations. He immediately undertook the Affair, and, having</w:t>
      </w:r>
      <w:r w:rsidRPr="000346A0">
        <w:br/>
        <w:t>first well examined the Nature and Reason of his Undertak-</w:t>
      </w:r>
      <w:r w:rsidRPr="000346A0">
        <w:br/>
        <w:t>ing, purchased a Tract os Land near the Sea, in a healthy</w:t>
      </w:r>
      <w:r w:rsidRPr="000346A0">
        <w:br/>
        <w:t>Place, and then preferred a Petition to the"Senate and People,</w:t>
      </w:r>
      <w:r w:rsidRPr="000346A0">
        <w:br/>
        <w:t>os Rome, that the Salapians might have Leave granted them'</w:t>
      </w:r>
      <w:r w:rsidRPr="000346A0">
        <w:br/>
        <w:t>to remove their Habitations, and build a new City. This,</w:t>
      </w:r>
      <w:r w:rsidRPr="000346A0">
        <w:br/>
        <w:t>obtained, he erected Walls,' plotted out the Ground, and al-</w:t>
      </w:r>
      <w:r w:rsidRPr="000346A0">
        <w:br/>
        <w:t>lotted to every Freeman his Possession in Fee-simple, paying on-</w:t>
      </w:r>
      <w:r w:rsidRPr="000346A0">
        <w:br/>
        <w:t>ly a fingle Sesterce [a Piece ds Silver worth about Two-pence]..</w:t>
      </w:r>
      <w:r w:rsidRPr="000346A0">
        <w:br/>
      </w:r>
      <w:r w:rsidRPr="000346A0">
        <w:lastRenderedPageBreak/>
        <w:t>Matters thus settled, he opened a Way for the Lake to dis-</w:t>
      </w:r>
      <w:r w:rsidRPr="000346A0">
        <w:br/>
        <w:t>charge itself into the Sea, and, in so doing, made of the Lake</w:t>
      </w:r>
      <w:r w:rsidRPr="000346A0">
        <w:br/>
        <w:t xml:space="preserve">a Port to -the new City. And thus are the Salapians, by </w:t>
      </w:r>
      <w:r w:rsidRPr="000346A0">
        <w:rPr>
          <w:i/>
          <w:iCs/>
        </w:rPr>
        <w:t>a</w:t>
      </w:r>
      <w:r w:rsidRPr="000346A0">
        <w:rPr>
          <w:i/>
          <w:iCs/>
        </w:rPr>
        <w:br/>
      </w:r>
      <w:r w:rsidRPr="000346A0">
        <w:t>Remove of four Miles from their' old Town, now establish-</w:t>
      </w:r>
      <w:r w:rsidRPr="000346A0">
        <w:br/>
        <w:t xml:space="preserve">ed in a healthySituatiori. </w:t>
      </w:r>
      <w:r w:rsidRPr="000346A0">
        <w:rPr>
          <w:i/>
          <w:iCs/>
        </w:rPr>
        <w:t>Vitruvius, D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i. </w:t>
      </w:r>
      <w:r w:rsidRPr="000346A0">
        <w:rPr>
          <w:i/>
          <w:iCs/>
        </w:rPr>
        <w:t>C. An</w:t>
      </w:r>
    </w:p>
    <w:p w14:paraId="0C81258F" w14:textId="77777777" w:rsidR="000346A0" w:rsidRPr="000346A0" w:rsidRDefault="000346A0" w:rsidP="000346A0">
      <w:pPr>
        <w:ind w:firstLine="360"/>
      </w:pPr>
      <w:r w:rsidRPr="000346A0">
        <w:t>. I shall add to this Account of Air the Sentiments of the</w:t>
      </w:r>
      <w:r w:rsidRPr="000346A0">
        <w:br/>
        <w:t>famous de Villa Nova, which are in the general extremely</w:t>
      </w:r>
      <w:r w:rsidRPr="000346A0">
        <w:br/>
        <w:t>just, and from winch many excellent Hints have been taker»</w:t>
      </w:r>
      <w:r w:rsidRPr="000346A0">
        <w:br/>
        <w:t xml:space="preserve">by </w:t>
      </w:r>
      <w:r w:rsidRPr="000346A0">
        <w:rPr>
          <w:lang w:val="la-Latn" w:eastAsia="la-Latn" w:bidi="la-Latn"/>
        </w:rPr>
        <w:t xml:space="preserve">Boerhaave, </w:t>
      </w:r>
      <w:r w:rsidRPr="000346A0">
        <w:t>.in the foregoing Treatise on this Subject.-</w:t>
      </w:r>
      <w:r w:rsidRPr="000346A0">
        <w:br/>
        <w:t>Some small Allowances must he made on Account of the</w:t>
      </w:r>
      <w:r w:rsidRPr="000346A0">
        <w:br/>
        <w:t>Time in which the Author wrote. " ’ '</w:t>
      </w:r>
    </w:p>
    <w:p w14:paraId="518AA30F" w14:textId="77777777" w:rsidR="000346A0" w:rsidRPr="000346A0" w:rsidRDefault="000346A0" w:rsidP="000346A0">
      <w:pPr>
        <w:ind w:firstLine="360"/>
      </w:pPr>
      <w:r w:rsidRPr="000346A0">
        <w:t>A clear, subtile, and pure Air clarifies, subtilises, and refines</w:t>
      </w:r>
      <w:r w:rsidRPr="000346A0">
        <w:br/>
        <w:t>the Blood and Spirits. Of Consequence, therefore, it make»</w:t>
      </w:r>
      <w:r w:rsidRPr="000346A0">
        <w:br/>
        <w:t>the Heart glad, the Mind serene, the Body lightsome, and accele-</w:t>
      </w:r>
      <w:r w:rsidRPr="000346A0">
        <w:br/>
        <w:t>rates Digestion throughout all the Members. On the con-</w:t>
      </w:r>
      <w:r w:rsidRPr="000346A0">
        <w:br/>
        <w:t>trary, a cloudy, gross, and turbulent Ain darkens the Heart,</w:t>
      </w:r>
      <w:r w:rsidRPr="000346A0">
        <w:br/>
        <w:t>disturbs the Mind,' makes the Body heavy, and retards and</w:t>
      </w:r>
      <w:r w:rsidRPr="000346A0">
        <w:br/>
        <w:t>hinders Digestion, so that the Superfluities, at least fuch as</w:t>
      </w:r>
      <w:r w:rsidRPr="000346A0">
        <w:br/>
        <w:t>are fuliginous and Vaporous, cannot soon he resolved by the</w:t>
      </w:r>
      <w:r w:rsidRPr="000346A0">
        <w:br/>
        <w:t>Body. The Air is influenced from external Causes, aS from *</w:t>
      </w:r>
      <w:r w:rsidRPr="000346A0">
        <w:br/>
        <w:t>the Stars, from Minerals, Plants, and Animals, or other insen-</w:t>
      </w:r>
      <w:r w:rsidRPr="000346A0">
        <w:br/>
        <w:t>sible Powers, which most effectually alter the Body ; so that at</w:t>
      </w:r>
      <w:r w:rsidRPr="000346A0">
        <w:br w:type="page"/>
      </w:r>
    </w:p>
    <w:p w14:paraId="4E9E548F" w14:textId="77777777" w:rsidR="000346A0" w:rsidRPr="000346A0" w:rsidRDefault="000346A0" w:rsidP="000346A0">
      <w:pPr>
        <w:ind w:firstLine="360"/>
      </w:pPr>
      <w:r w:rsidRPr="000346A0">
        <w:lastRenderedPageBreak/>
        <w:t>some Seasons and Places it becomes poisonous and pestilential ;</w:t>
      </w:r>
      <w:r w:rsidRPr="000346A0">
        <w:br/>
        <w:t>at others so pure and salutary, and, as it were, rher</w:t>
      </w:r>
      <w:r w:rsidRPr="000346A0">
        <w:rPr>
          <w:u w:val="single"/>
        </w:rPr>
        <w:t>iaeai,</w:t>
      </w:r>
      <w:r w:rsidRPr="000346A0">
        <w:rPr>
          <w:u w:val="single"/>
        </w:rPr>
        <w:br/>
      </w:r>
      <w:r w:rsidRPr="000346A0">
        <w:t>that no Venom can there find Place to hurt the Body, or bur</w:t>
      </w:r>
      <w:r w:rsidRPr="000346A0">
        <w:br/>
        <w:t>very littie, as in Ireland, and the adjacent IflandS, in some of</w:t>
      </w:r>
      <w:r w:rsidRPr="000346A0">
        <w:br/>
        <w:t>which, even dead Bodies, exposed to the Air, will not corrupt.</w:t>
      </w:r>
      <w:r w:rsidRPr="000346A0">
        <w:br/>
        <w:t>And so remarkable are the Effects of rhe Air upon human</w:t>
      </w:r>
      <w:r w:rsidRPr="000346A0">
        <w:br/>
        <w:t>Bedies, at some Seasons, aS to attemper and illuminate the</w:t>
      </w:r>
      <w:r w:rsidRPr="000346A0">
        <w:br/>
        <w:t>Brain and Spirits to such a Degree, that they are elevated,</w:t>
      </w:r>
      <w:r w:rsidRPr="000346A0">
        <w:br/>
        <w:t>in an extraordinary Manner, to the Contemplation of occult</w:t>
      </w:r>
      <w:r w:rsidRPr="000346A0">
        <w:br/>
        <w:t>Intelligences, and the Speculation of Futurities, and to an ex-</w:t>
      </w:r>
      <w:r w:rsidRPr="000346A0">
        <w:br/>
        <w:t>pedite Performance of all the Acts of Reason. At other</w:t>
      </w:r>
      <w:r w:rsidRPr="000346A0">
        <w:br/>
        <w:t>Times, on the Contrary, such Disturbances in the human Frame</w:t>
      </w:r>
      <w:r w:rsidRPr="000346A0">
        <w:br/>
        <w:t>are wrought by the Air, that Reason receives infinite Da-</w:t>
      </w:r>
      <w:r w:rsidRPr="000346A0">
        <w:br/>
        <w:t>mage thereby, and is either totally lost or suspended. The ac-</w:t>
      </w:r>
      <w:r w:rsidRPr="000346A0">
        <w:br/>
        <w:t xml:space="preserve">cidental Effects </w:t>
      </w:r>
      <w:r w:rsidRPr="000346A0">
        <w:rPr>
          <w:i/>
          <w:iCs/>
        </w:rPr>
        <w:t>of Air are</w:t>
      </w:r>
      <w:r w:rsidRPr="000346A0">
        <w:t xml:space="preserve"> innumerable, according to the Vari-</w:t>
      </w:r>
      <w:r w:rsidRPr="000346A0">
        <w:br/>
        <w:t xml:space="preserve">ous Dispositions of the Body in the </w:t>
      </w:r>
      <w:r w:rsidRPr="000346A0">
        <w:rPr>
          <w:lang w:val="la-Latn" w:eastAsia="la-Latn" w:bidi="la-Latn"/>
        </w:rPr>
        <w:t xml:space="preserve">disserent </w:t>
      </w:r>
      <w:r w:rsidRPr="000346A0">
        <w:t>Stages of Lise:</w:t>
      </w:r>
      <w:r w:rsidRPr="000346A0">
        <w:br/>
        <w:t>As, for Instance, a cold Air comforts the digestive Faculty;</w:t>
      </w:r>
      <w:r w:rsidRPr="000346A0">
        <w:br/>
        <w:t>and corroborates the Body, where the Viscera abound with</w:t>
      </w:r>
      <w:r w:rsidRPr="000346A0">
        <w:br/>
        <w:t>Spirits, by «Impressing and repelling the natural Heat inwards;</w:t>
      </w:r>
      <w:r w:rsidRPr="000346A0">
        <w:br/>
        <w:t>a warm Air, by its contrary Operation in drawing it out-</w:t>
      </w:r>
      <w:r w:rsidRPr="000346A0">
        <w:br/>
        <w:t>wards, has a contrary Effect. A Physician, therefore, ought</w:t>
      </w:r>
      <w:r w:rsidRPr="000346A0">
        <w:br/>
        <w:t>. to know the Causes of the Changes that are wrought in the</w:t>
      </w:r>
      <w:r w:rsidRPr="000346A0">
        <w:br/>
        <w:t>Ain. It is altered by the Influence of celestial and elementary</w:t>
      </w:r>
    </w:p>
    <w:p w14:paraId="2B1ED12F" w14:textId="77777777" w:rsidR="000346A0" w:rsidRPr="000346A0" w:rsidRDefault="000346A0" w:rsidP="000346A0">
      <w:r w:rsidRPr="000346A0">
        <w:t>' Bodies. By the first it undergoes a Multiplicity of Changes, the</w:t>
      </w:r>
      <w:r w:rsidRPr="000346A0">
        <w:br/>
        <w:t>most obvious of which are those made by the Sun in the four</w:t>
      </w:r>
      <w:r w:rsidRPr="000346A0">
        <w:br/>
        <w:t>Seasons of the Year, and the Moon in her four Quarters. The</w:t>
      </w:r>
      <w:r w:rsidRPr="000346A0">
        <w:br/>
        <w:t>common and natural Disposition of the Air in these four sea-</w:t>
      </w:r>
      <w:r w:rsidRPr="000346A0">
        <w:br/>
        <w:t>sons is best observed in the Middle of each ; sor in their Ex-</w:t>
      </w:r>
      <w:r w:rsidRPr="000346A0">
        <w:br/>
        <w:t xml:space="preserve">- tremities they coincide with one another. In the Spring, </w:t>
      </w:r>
      <w:r w:rsidRPr="000346A0">
        <w:rPr>
          <w:i/>
          <w:iCs/>
        </w:rPr>
        <w:t>for</w:t>
      </w:r>
      <w:r w:rsidRPr="000346A0">
        <w:rPr>
          <w:i/>
          <w:iCs/>
        </w:rPr>
        <w:br/>
      </w:r>
      <w:r w:rsidRPr="000346A0">
        <w:t>.Instance, according to the common Course of the Sun, the</w:t>
      </w:r>
      <w:r w:rsidRPr="000346A0">
        <w:br/>
        <w:t>Air is temperate as to the four Qualities [Heat, Cold, Dry-</w:t>
      </w:r>
      <w:r w:rsidRPr="000346A0">
        <w:br/>
        <w:t>ness. Moisture] and therefore it is called a temperate Season.</w:t>
      </w:r>
      <w:r w:rsidRPr="000346A0">
        <w:br/>
        <w:t>Such a one it must he, which maintains the Body in a middle</w:t>
      </w:r>
      <w:r w:rsidRPr="000346A0">
        <w:br/>
        <w:t>Disposition, not altering it by any manifest Quality, neither</w:t>
      </w:r>
      <w:r w:rsidRPr="000346A0">
        <w:br/>
        <w:t>causing it to sweat or burn with Heat, nor shake, shiver, or</w:t>
      </w:r>
      <w:r w:rsidRPr="000346A0">
        <w:br/>
        <w:t>shrink with Cold ; neither hardening, withering, furrowing,</w:t>
      </w:r>
      <w:r w:rsidRPr="000346A0">
        <w:br/>
        <w:t>or wrinkling it with Dryness, nor softening, benumbing, or</w:t>
      </w:r>
      <w:r w:rsidRPr="000346A0">
        <w:br/>
        <w:t>loading it with Rheumatisms by excessive Moisture. The</w:t>
      </w:r>
      <w:r w:rsidRPr="000346A0">
        <w:br/>
        <w:t>Predominancy of Heat - and Dryness is most evident about the</w:t>
      </w:r>
      <w:r w:rsidRPr="000346A0">
        <w:br/>
        <w:t>Middle of Summer, especially while the Sun pastes through</w:t>
      </w:r>
      <w:r w:rsidRPr="000346A0">
        <w:br/>
        <w:t>Leo, and is in Conjunction with the Dog-star. In the Middle</w:t>
      </w:r>
      <w:r w:rsidRPr="000346A0">
        <w:br/>
        <w:t>Of Autumn, the Air is moderately cold, and manifestly in-</w:t>
      </w:r>
      <w:r w:rsidRPr="000346A0">
        <w:br/>
        <w:t>clined to Dryness; in the Middle of Winter cold and moist.</w:t>
      </w:r>
      <w:r w:rsidRPr="000346A0">
        <w:br/>
        <w:t>But in these Very Seasons the Air is liable to Alterations from</w:t>
      </w:r>
      <w:r w:rsidRPr="000346A0">
        <w:br/>
        <w:t>its usual Disposition from accidental Causes. In the four Quar-</w:t>
      </w:r>
      <w:r w:rsidRPr="000346A0">
        <w:br/>
        <w:t>ters of the Moon, the Changes of the Air are most evident in</w:t>
      </w:r>
      <w:r w:rsidRPr="000346A0">
        <w:br/>
        <w:t>the Intention and Remission os Coldness and Moisture.</w:t>
      </w:r>
    </w:p>
    <w:p w14:paraId="584BCCBE" w14:textId="77777777" w:rsidR="000346A0" w:rsidRPr="000346A0" w:rsidRDefault="000346A0" w:rsidP="000346A0">
      <w:pPr>
        <w:ind w:firstLine="360"/>
      </w:pPr>
      <w:r w:rsidRPr="000346A0">
        <w:t>The Changes, caused in the Air by elementary Bodies,, are</w:t>
      </w:r>
      <w:r w:rsidRPr="000346A0">
        <w:br/>
        <w:t>either made by Fire actually working on inferior Subjects,</w:t>
      </w:r>
      <w:r w:rsidRPr="000346A0">
        <w:br/>
      </w:r>
      <w:r w:rsidRPr="000346A0">
        <w:rPr>
          <w:lang w:val="la-Latn" w:eastAsia="la-Latn" w:bidi="la-Latn"/>
        </w:rPr>
        <w:t xml:space="preserve">-from </w:t>
      </w:r>
      <w:r w:rsidRPr="000346A0">
        <w:t>Water, Earth, or their Contents, or from Vapours re-</w:t>
      </w:r>
      <w:r w:rsidRPr="000346A0">
        <w:br/>
        <w:t>solved and exhaling [which are Effluvia or Exhalations] from</w:t>
      </w:r>
      <w:r w:rsidRPr="000346A0">
        <w:br/>
        <w:t>them. . : r . - .</w:t>
      </w:r>
    </w:p>
    <w:p w14:paraId="6EFA789A" w14:textId="77777777" w:rsidR="000346A0" w:rsidRPr="000346A0" w:rsidRDefault="000346A0" w:rsidP="000346A0">
      <w:r w:rsidRPr="000346A0">
        <w:t>- Fire heats and dries, and sometimes overcasta it with Smoke;</w:t>
      </w:r>
      <w:r w:rsidRPr="000346A0">
        <w:br/>
        <w:t>now, if the Air of an Habitation, where are several Ovens,</w:t>
      </w:r>
      <w:r w:rsidRPr="000346A0">
        <w:br/>
        <w:t>or Furnaces, and great Fires often made, should he natu-</w:t>
      </w:r>
      <w:r w:rsidRPr="000346A0">
        <w:br/>
        <w:t>rally warm and dry, it will he excessive in those Qualities,</w:t>
      </w:r>
      <w:r w:rsidRPr="000346A0">
        <w:br/>
        <w:t>when the Fires are kindled. But, if the Air naturally incline</w:t>
      </w:r>
      <w:r w:rsidRPr="000346A0">
        <w:br/>
        <w:t>to the opposite Qualities, it will he purified, and the Excess</w:t>
      </w:r>
      <w:r w:rsidRPr="000346A0">
        <w:br/>
        <w:t>of Cold and‘Moisture corrected.</w:t>
      </w:r>
    </w:p>
    <w:p w14:paraId="19F19526" w14:textId="77777777" w:rsidR="000346A0" w:rsidRPr="000346A0" w:rsidRDefault="000346A0" w:rsidP="000346A0">
      <w:pPr>
        <w:tabs>
          <w:tab w:val="left" w:pos="2491"/>
          <w:tab w:val="left" w:pos="5040"/>
        </w:tabs>
        <w:ind w:firstLine="360"/>
      </w:pPr>
      <w:r w:rsidRPr="000346A0">
        <w:t>Waters of themselves cool and moisten the neighbouring</w:t>
      </w:r>
      <w:r w:rsidRPr="000346A0">
        <w:br/>
        <w:t>Air; and fresh Waters more than those which are salt. But</w:t>
      </w:r>
      <w:r w:rsidRPr="000346A0">
        <w:br/>
        <w:t>' from the Refulgency [Reflection] of the Sun’s Rays that strike</w:t>
      </w:r>
      <w:r w:rsidRPr="000346A0">
        <w:br/>
        <w:t>Upon them, they double both the Heat and Luminousness of</w:t>
      </w:r>
      <w:r w:rsidRPr="000346A0">
        <w:br/>
        <w:t>the Ait; for, whenever the Sea, or a great Body of Waters,</w:t>
      </w:r>
      <w:r w:rsidRPr="000346A0">
        <w:br/>
        <w:t>lies between the Sun, especially when it is in the Meridian,</w:t>
      </w:r>
      <w:r w:rsidRPr="000346A0">
        <w:br/>
        <w:t>and an Habitation, the House is the hotter, and the Air so</w:t>
      </w:r>
      <w:r w:rsidRPr="000346A0">
        <w:br/>
        <w:t>-luminous, that, in a Summer's Noon, the Inhabitants, espe-</w:t>
      </w:r>
      <w:r w:rsidRPr="000346A0">
        <w:br/>
        <w:t>cially those who have tender Eyes, have no Use of these</w:t>
      </w:r>
      <w:r w:rsidRPr="000346A0">
        <w:br/>
        <w:t>Sight.</w:t>
      </w:r>
      <w:r w:rsidRPr="000346A0">
        <w:tab/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 w:rsidRPr="000346A0">
        <w:t>5 ‘ "I ' '.</w:t>
      </w:r>
      <w:r w:rsidRPr="000346A0">
        <w:tab/>
        <w:t>’</w:t>
      </w:r>
    </w:p>
    <w:p w14:paraId="63F3872D" w14:textId="77777777" w:rsidR="000346A0" w:rsidRPr="000346A0" w:rsidRDefault="000346A0" w:rsidP="000346A0">
      <w:pPr>
        <w:ind w:firstLine="360"/>
      </w:pPr>
      <w:r w:rsidRPr="000346A0">
        <w:t>The Earth influences the Air by its Qualities and Situation ;</w:t>
      </w:r>
      <w:r w:rsidRPr="000346A0">
        <w:br/>
        <w:t>first, by its Qualities, for; if it he a?-fat Clayey Soil, it ren-</w:t>
      </w:r>
      <w:r w:rsidRPr="000346A0">
        <w:br/>
        <w:t>ders the Air moist and thick; if dry and landy, it makes a</w:t>
      </w:r>
      <w:r w:rsidRPr="000346A0">
        <w:br/>
        <w:t>.dry and dusty Air ; but dry and stony a dry and pure Air.</w:t>
      </w:r>
      <w:r w:rsidRPr="000346A0">
        <w:br/>
        <w:t>The Situation of a Portion of Earth is fourfold; on a Hill, on</w:t>
      </w:r>
      <w:r w:rsidRPr="000346A0">
        <w:br/>
        <w:t>' its Declivity, in a. Valley, or in ah open Champagne. The</w:t>
      </w:r>
      <w:r w:rsidRPr="000346A0">
        <w:br/>
        <w:t xml:space="preserve">Air-on the Top of </w:t>
      </w:r>
      <w:r w:rsidRPr="000346A0">
        <w:rPr>
          <w:lang w:val="la-Latn" w:eastAsia="la-Latn" w:bidi="la-Latn"/>
        </w:rPr>
        <w:t xml:space="preserve">Hilis, </w:t>
      </w:r>
      <w:r w:rsidRPr="000346A0">
        <w:t>compared with that of theoircum-</w:t>
      </w:r>
      <w:r w:rsidRPr="000346A0">
        <w:br/>
      </w:r>
      <w:r w:rsidRPr="000346A0">
        <w:rPr>
          <w:lang w:val="la-Latn" w:eastAsia="la-Latn" w:bidi="la-Latn"/>
        </w:rPr>
        <w:t xml:space="preserve">jacent </w:t>
      </w:r>
      <w:r w:rsidRPr="000346A0">
        <w:t>lower Reginns, is Very thin, free from Vapours, and</w:t>
      </w:r>
      <w:r w:rsidRPr="000346A0">
        <w:br/>
        <w:t>“cold. In Vallies, surrounded by Hills, the Air must be gross</w:t>
      </w:r>
      <w:r w:rsidRPr="000346A0">
        <w:br/>
      </w:r>
      <w:r w:rsidRPr="000346A0">
        <w:rPr>
          <w:lang w:val="el-GR" w:eastAsia="el-GR" w:bidi="el-GR"/>
        </w:rPr>
        <w:t>ῖ</w:t>
      </w:r>
      <w:r w:rsidRPr="000346A0">
        <w:rPr>
          <w:lang w:val="en-GB" w:eastAsia="el-GR" w:bidi="el-GR"/>
        </w:rPr>
        <w:t xml:space="preserve"> </w:t>
      </w:r>
      <w:r w:rsidRPr="000346A0">
        <w:t xml:space="preserve">and impure, and hot; compared with that On the </w:t>
      </w:r>
      <w:r w:rsidRPr="000346A0">
        <w:rPr>
          <w:lang w:val="la-Latn" w:eastAsia="la-Latn" w:bidi="la-Latn"/>
        </w:rPr>
        <w:t xml:space="preserve">Hilis, </w:t>
      </w:r>
      <w:r w:rsidRPr="000346A0">
        <w:t>he-</w:t>
      </w:r>
      <w:r w:rsidRPr="000346A0">
        <w:br/>
      </w:r>
      <w:r w:rsidRPr="000346A0">
        <w:lastRenderedPageBreak/>
        <w:t>oause os the Reflection of the Rays, especially in Summer.</w:t>
      </w:r>
      <w:r w:rsidRPr="000346A0">
        <w:br/>
        <w:t>But in the Winter, if the Mountains he extraordinary high,</w:t>
      </w:r>
      <w:r w:rsidRPr="000346A0">
        <w:br/>
        <w:t>Ihe Air is coldest in the Valley, because it is overshadowed.</w:t>
      </w:r>
    </w:p>
    <w:p w14:paraId="1095C848" w14:textId="77777777" w:rsidR="000346A0" w:rsidRPr="000346A0" w:rsidRDefault="000346A0" w:rsidP="000346A0">
      <w:pPr>
        <w:ind w:firstLine="360"/>
      </w:pPr>
      <w:r w:rsidRPr="000346A0">
        <w:t>The Air on the Declivity of Kilis is of a middle Substance,</w:t>
      </w:r>
      <w:r w:rsidRPr="000346A0">
        <w:br/>
        <w:t>and moderately pure, unless it be accidentally influenced, as</w:t>
      </w:r>
      <w:r w:rsidRPr="000346A0">
        <w:br/>
        <w:t>by Vapours ascending thither from some neighbouring Marsh;</w:t>
      </w:r>
      <w:r w:rsidRPr="000346A0">
        <w:br/>
        <w:t xml:space="preserve">and reflected </w:t>
      </w:r>
      <w:r w:rsidRPr="000346A0">
        <w:rPr>
          <w:i/>
          <w:iCs/>
        </w:rPr>
        <w:t>by</w:t>
      </w:r>
      <w:r w:rsidRPr="000346A0">
        <w:t xml:space="preserve"> the Tops of the </w:t>
      </w:r>
      <w:r w:rsidRPr="000346A0">
        <w:rPr>
          <w:lang w:val="la-Latn" w:eastAsia="la-Latn" w:bidi="la-Latn"/>
        </w:rPr>
        <w:t xml:space="preserve">Hilis, </w:t>
      </w:r>
      <w:r w:rsidRPr="000346A0">
        <w:t>by which Means-the Air</w:t>
      </w:r>
      <w:r w:rsidRPr="000346A0">
        <w:br/>
        <w:t>-is considerably thickened, so as to he sometimes wanner, some-</w:t>
      </w:r>
      <w:r w:rsidRPr="000346A0">
        <w:br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times colder than on the Top, sometimes it i? of a middle</w:t>
      </w:r>
      <w:r w:rsidRPr="000346A0">
        <w:br/>
        <w:t>Quality , for, is the Declivity lies Io the North, it .is coldest</w:t>
      </w:r>
      <w:r w:rsidRPr="000346A0">
        <w:br/>
        <w:t>-when shadowed by the Top; if to the South, it is the warmer</w:t>
      </w:r>
    </w:p>
    <w:p w14:paraId="5D311A17" w14:textId="77777777" w:rsidR="000346A0" w:rsidRPr="000346A0" w:rsidRDefault="000346A0" w:rsidP="000346A0">
      <w:r w:rsidRPr="000346A0">
        <w:t>sor reflecting the Noon-tide Rays, and being' sheltered sroha</w:t>
      </w:r>
      <w:r w:rsidRPr="000346A0">
        <w:br/>
        <w:t>Northern Blasts. If the Declivity faces the East or West, it</w:t>
      </w:r>
      <w:r w:rsidRPr="000346A0">
        <w:br/>
        <w:t>will he hot or cold in a moderate Degree. An .open Cham-</w:t>
      </w:r>
      <w:r w:rsidRPr="000346A0">
        <w:br/>
        <w:t>pagne, or Field, lies out of the Reach of any Shadow from</w:t>
      </w:r>
      <w:r w:rsidRPr="000346A0">
        <w:br/>
        <w:t>Hills, but receives the whole Benefit of the Sun’s Course. The</w:t>
      </w:r>
      <w:r w:rsidRPr="000346A0">
        <w:br/>
        <w:t>Air in such a Situation is moderate in all its Dispositions. -</w:t>
      </w:r>
    </w:p>
    <w:p w14:paraId="3FC2DD71" w14:textId="77777777" w:rsidR="000346A0" w:rsidRPr="000346A0" w:rsidRDefault="000346A0" w:rsidP="000346A0">
      <w:pPr>
        <w:ind w:firstLine="360"/>
      </w:pPr>
      <w:r w:rsidRPr="000346A0">
        <w:t>The Contents of the Earth and Waters cause Alterations in</w:t>
      </w:r>
      <w:r w:rsidRPr="000346A0">
        <w:br/>
        <w:t>the Air, but those of the Waters more seldom. For the Con-</w:t>
      </w:r>
      <w:r w:rsidRPr="000346A0">
        <w:br/>
        <w:t>tents of Waters in constant Agitation, .aS is the Sea, make no</w:t>
      </w:r>
      <w:r w:rsidRPr="000346A0">
        <w:br/>
        <w:t>sensible Change of the’Air; but standing Waters, like the Car-</w:t>
      </w:r>
      <w:r w:rsidRPr="000346A0">
        <w:br/>
        <w:t>casses of Animals, or rotten Plants, insect it with their hurt-</w:t>
      </w:r>
      <w:r w:rsidRPr="000346A0">
        <w:br/>
        <w:t>ful Qualities. But the Things, contained in the Earth, very</w:t>
      </w:r>
      <w:r w:rsidRPr="000346A0">
        <w:br/>
        <w:t>often influence the Air; some of these are natural, others arti-*</w:t>
      </w:r>
      <w:r w:rsidRPr="000346A0">
        <w:br/>
        <w:t>finial. Of the Natural, some are Minerals,, some Plants, and</w:t>
      </w:r>
      <w:r w:rsidRPr="000346A0">
        <w:br/>
        <w:t>some are Superfluities generated from Animals.</w:t>
      </w:r>
    </w:p>
    <w:p w14:paraId="31B5FFE9" w14:textId="77777777" w:rsidR="000346A0" w:rsidRPr="000346A0" w:rsidRDefault="000346A0" w:rsidP="000346A0">
      <w:pPr>
        <w:ind w:firstLine="360"/>
      </w:pPr>
      <w:r w:rsidRPr="000346A0">
        <w:t>Minerals operate according to their natural Properties. Thus</w:t>
      </w:r>
      <w:r w:rsidRPr="000346A0">
        <w:br/>
        <w:t>Mines os Sulphur and Arsenic heat and dry the Air; Marcbasites</w:t>
      </w:r>
      <w:r w:rsidRPr="000346A0">
        <w:br/>
        <w:t>and Antimony cool and dry it. and in os th</w:t>
      </w:r>
      <w:r w:rsidRPr="000346A0">
        <w:rPr>
          <w:vertAlign w:val="subscript"/>
        </w:rPr>
        <w:t>e</w:t>
      </w:r>
      <w:r w:rsidRPr="000346A0">
        <w:t xml:space="preserve"> rest. Mines of</w:t>
      </w:r>
      <w:r w:rsidRPr="000346A0">
        <w:br/>
        <w:t>thenacal Stone, such as those which the Arabians call Bezabar,</w:t>
      </w:r>
      <w:r w:rsidRPr="000346A0">
        <w:br/>
        <w:t>make a thenacal Air, opposite to all Poisons.</w:t>
      </w:r>
    </w:p>
    <w:p w14:paraId="2E27488A" w14:textId="77777777" w:rsidR="000346A0" w:rsidRPr="000346A0" w:rsidRDefault="000346A0" w:rsidP="000346A0">
      <w:r w:rsidRPr="000346A0">
        <w:t>' Plants alter the Air, by their Quantity and Quality. In</w:t>
      </w:r>
      <w:r w:rsidRPr="000346A0">
        <w:br/>
        <w:t>Quantity; for high Trees, especially if they stand thick, aS in</w:t>
      </w:r>
      <w:r w:rsidRPr="000346A0">
        <w:br/>
        <w:t xml:space="preserve">Woods, </w:t>
      </w:r>
      <w:r w:rsidRPr="000346A0">
        <w:rPr>
          <w:lang w:val="la-Latn" w:eastAsia="la-Latn" w:bidi="la-Latn"/>
        </w:rPr>
        <w:t xml:space="preserve">obumbrate </w:t>
      </w:r>
      <w:r w:rsidRPr="000346A0">
        <w:t>the Air, and hinder its Ventilation, whence</w:t>
      </w:r>
      <w:r w:rsidRPr="000346A0">
        <w:br/>
        <w:t>it grows thick and heavy, therefore a House situated within a</w:t>
      </w:r>
      <w:r w:rsidRPr="000346A0">
        <w:br/>
        <w:t>Thicket of Trees is no healthy Habitation. If a Wood he</w:t>
      </w:r>
      <w:r w:rsidRPr="000346A0">
        <w:br/>
        <w:t>on the North-side of your Mansion, it defends it from the cold</w:t>
      </w:r>
      <w:r w:rsidRPr="000346A0">
        <w:br/>
        <w:t>Winds that blow froth that Part; if to the South, it mode-</w:t>
      </w:r>
      <w:r w:rsidRPr="000346A0">
        <w:br/>
        <w:t>rates the sultry Heat of Summer. Plants influence the Air also</w:t>
      </w:r>
      <w:r w:rsidRPr="000346A0">
        <w:br/>
        <w:t>by their Qualities. The Aromaties temper it with their aroma-</w:t>
      </w:r>
      <w:r w:rsidRPr="000346A0">
        <w:br/>
        <w:t>tic Sweetness and Purity, and the foetid ones, with their noi-</w:t>
      </w:r>
      <w:r w:rsidRPr="000346A0">
        <w:br/>
        <w:t xml:space="preserve">some and disagreeable Essiuvia, and so </w:t>
      </w:r>
      <w:r w:rsidRPr="000346A0">
        <w:rPr>
          <w:i/>
          <w:iCs/>
        </w:rPr>
        <w:t>os</w:t>
      </w:r>
      <w:r w:rsidRPr="000346A0">
        <w:t xml:space="preserve"> other Qualities,</w:t>
      </w:r>
      <w:r w:rsidRPr="000346A0">
        <w:br/>
        <w:t>Hence the Brain and Spirits are much damped and clouded</w:t>
      </w:r>
      <w:r w:rsidRPr="000346A0">
        <w:br/>
        <w:t>by sitting under a Tree of a sharp and bitter Taste, as the Fig-</w:t>
      </w:r>
      <w:r w:rsidRPr="000346A0">
        <w:br/>
        <w:t>tree, the Walnut, and Pomegranate-trees, but especially a</w:t>
      </w:r>
      <w:r w:rsidRPr="000346A0">
        <w:br/>
        <w:t>Tree of a rank or foetid Smell, as the elder .. The same is to</w:t>
      </w:r>
      <w:r w:rsidRPr="000346A0">
        <w:br/>
        <w:t>he said with Respect to the Cuttings of Plants that are strewed in</w:t>
      </w:r>
      <w:r w:rsidRPr="000346A0">
        <w:br/>
        <w:t>Houses.</w:t>
      </w:r>
    </w:p>
    <w:p w14:paraId="3416A722" w14:textId="77777777" w:rsidR="000346A0" w:rsidRPr="000346A0" w:rsidRDefault="000346A0" w:rsidP="000346A0">
      <w:pPr>
        <w:ind w:firstLine="360"/>
      </w:pPr>
      <w:r w:rsidRPr="000346A0">
        <w:t>The Superfluities, generated of Animals, are either such as</w:t>
      </w:r>
      <w:r w:rsidRPr="000346A0">
        <w:br/>
        <w:t>proceed from them while alive, or their Remains after Death;</w:t>
      </w:r>
      <w:r w:rsidRPr="000346A0">
        <w:br/>
        <w:t>Among the first only the Excrement evidently causes an Alte-</w:t>
      </w:r>
      <w:r w:rsidRPr="000346A0">
        <w:br/>
        <w:t>-ration. All Excrements heat the Ain, and some dry it, as</w:t>
      </w:r>
      <w:r w:rsidRPr="000346A0">
        <w:br/>
        <w:t>does that of a Dove ; others, as that of a Cow or Hog,</w:t>
      </w:r>
      <w:r w:rsidRPr="000346A0">
        <w:br/>
        <w:t>thicken and moisten it; only Man’s communicate to it a foe-</w:t>
      </w:r>
      <w:r w:rsidRPr="000346A0">
        <w:br/>
        <w:t>tid Quality. Dead Carcasses manifestly change the Air by their</w:t>
      </w:r>
      <w:r w:rsidRPr="000346A0">
        <w:br/>
        <w:t>Putrefaction.</w:t>
      </w:r>
    </w:p>
    <w:p w14:paraId="64168463" w14:textId="77777777" w:rsidR="000346A0" w:rsidRPr="000346A0" w:rsidRDefault="000346A0" w:rsidP="000346A0">
      <w:pPr>
        <w:tabs>
          <w:tab w:val="left" w:pos="5336"/>
        </w:tabs>
        <w:ind w:firstLine="360"/>
      </w:pPr>
      <w:r w:rsidRPr="000346A0">
        <w:t>The Things resolved [that sty off] from the Earth, and the</w:t>
      </w:r>
      <w:r w:rsidRPr="000346A0">
        <w:br/>
        <w:t>Water, and their Contents, are Vapours; That the Parti-</w:t>
      </w:r>
      <w:r w:rsidRPr="000346A0">
        <w:br/>
        <w:t>cles resolved [EssiuViaJ from the Contents of the Earth and Sea,</w:t>
      </w:r>
      <w:r w:rsidRPr="000346A0">
        <w:br/>
        <w:t>cause an Alteration, is evident from whet has heen said; and</w:t>
      </w:r>
      <w:r w:rsidRPr="000346A0">
        <w:br/>
        <w:t>indeed they have so great an Influence as to corrupt its Sub-</w:t>
      </w:r>
      <w:r w:rsidRPr="000346A0">
        <w:br/>
        <w:t>stance, and render it pestilential, and inclined, by its poisonous</w:t>
      </w:r>
      <w:r w:rsidRPr="000346A0">
        <w:br/>
        <w:t>Qualities, to vitiate and putrefy the Blond and Spirits in the</w:t>
      </w:r>
      <w:r w:rsidRPr="000346A0">
        <w:br/>
        <w:t>Heart and Arteries, especially in such as are infirm or predispos-</w:t>
      </w:r>
      <w:r w:rsidRPr="000346A0">
        <w:br/>
        <w:t>ed to Putrefaction. Such are Vapours from dead Carcasses and</w:t>
      </w:r>
      <w:r w:rsidRPr="000346A0">
        <w:br/>
        <w:t>Intestines of Animals, and Multitudes of Sick in great Armies,</w:t>
      </w:r>
      <w:r w:rsidRPr="000346A0">
        <w:br/>
        <w:t>especially in a hot, close, still Air. The Vapours which exhale</w:t>
      </w:r>
      <w:r w:rsidRPr="000346A0">
        <w:br/>
        <w:t xml:space="preserve">from Water </w:t>
      </w:r>
      <w:r w:rsidRPr="000346A0">
        <w:rPr>
          <w:lang w:val="la-Latn" w:eastAsia="la-Latn" w:bidi="la-Latn"/>
        </w:rPr>
        <w:t xml:space="preserve">infrigidate </w:t>
      </w:r>
      <w:r w:rsidRPr="000346A0">
        <w:t>and moisten the Air, and if very dense,</w:t>
      </w:r>
      <w:r w:rsidRPr="000346A0">
        <w:br/>
        <w:t>as in a Miff, render it gross and inactive.</w:t>
      </w:r>
      <w:r w:rsidRPr="000346A0">
        <w:tab/>
        <w:t>'</w:t>
      </w:r>
    </w:p>
    <w:p w14:paraId="4EE1BD47" w14:textId="77777777" w:rsidR="000346A0" w:rsidRPr="000346A0" w:rsidRDefault="000346A0" w:rsidP="000346A0">
      <w:pPr>
        <w:ind w:firstLine="360"/>
      </w:pPr>
      <w:r w:rsidRPr="000346A0">
        <w:t>Vapours that fly off from the Earth cause a manifest Change</w:t>
      </w:r>
      <w:r w:rsidRPr="000346A0">
        <w:br/>
        <w:t>in the Air, aS well as the Winds. Of these there are four prin-</w:t>
      </w:r>
      <w:r w:rsidRPr="000346A0">
        <w:br/>
        <w:t>cipal ones, according to the four Cardinal Points, and all Of</w:t>
      </w:r>
      <w:r w:rsidRPr="000346A0">
        <w:br/>
        <w:t>them by Nature dry. But passing over Seas, or Very watery Re-</w:t>
      </w:r>
      <w:r w:rsidRPr="000346A0">
        <w:br/>
        <w:t>gions, drive the humid Vapours hefore them into remote Coun-</w:t>
      </w:r>
      <w:r w:rsidRPr="000346A0">
        <w:br/>
        <w:t>tries: Whence the South-wind brings Rains,.and a moist Air,</w:t>
      </w:r>
      <w:r w:rsidRPr="000346A0">
        <w:br/>
      </w:r>
      <w:r w:rsidRPr="000346A0">
        <w:rPr>
          <w:i/>
          <w:iCs/>
        </w:rPr>
        <w:t>to</w:t>
      </w:r>
      <w:r w:rsidRPr="000346A0">
        <w:t xml:space="preserve"> those who live North of the Mediterranean Sea, but Heat</w:t>
      </w:r>
      <w:r w:rsidRPr="000346A0">
        <w:br/>
        <w:t>and dry Weather to those who live to the South of that Sea;</w:t>
      </w:r>
      <w:r w:rsidRPr="000346A0">
        <w:br/>
        <w:t>The North-wind is the Reverse of the other ; and the fame</w:t>
      </w:r>
      <w:r w:rsidRPr="000346A0">
        <w:br/>
        <w:t>Judgment is to he formed of the East and West-winds, which</w:t>
      </w:r>
      <w:r w:rsidRPr="000346A0">
        <w:br/>
      </w:r>
      <w:r w:rsidRPr="000346A0">
        <w:lastRenderedPageBreak/>
        <w:t>are inorst in one Country and dry in another, for the above-</w:t>
      </w:r>
      <w:r w:rsidRPr="000346A0">
        <w:br/>
        <w:t>mentioned Reason. But the South-wind is hot in itself, and the</w:t>
      </w:r>
      <w:r w:rsidRPr="000346A0">
        <w:br/>
        <w:t>North-wind cold; the rest are temperate. Yet all of them, in</w:t>
      </w:r>
      <w:r w:rsidRPr="000346A0">
        <w:br/>
        <w:t>Tasting over the Intervening Regions, may acquire accidental</w:t>
      </w:r>
      <w:r w:rsidRPr="000346A0">
        <w:br/>
        <w:t>Qualities; for Instance, Cold in their Passage over black and</w:t>
      </w:r>
      <w:r w:rsidRPr="000346A0">
        <w:br/>
        <w:t>snowy Countries, or Heat in blowing oyer burning Sands and</w:t>
      </w:r>
      <w:r w:rsidRPr="000346A0">
        <w:br/>
        <w:t>' Deserts. But their Impression is most felt, when they blow</w:t>
      </w:r>
      <w:r w:rsidRPr="000346A0">
        <w:br/>
        <w:t>through the Straits of Mountains into narrow Vallies.</w:t>
      </w:r>
    </w:p>
    <w:p w14:paraId="45273B89" w14:textId="77777777" w:rsidR="000346A0" w:rsidRPr="000346A0" w:rsidRDefault="000346A0" w:rsidP="000346A0">
      <w:pPr>
        <w:ind w:firstLine="360"/>
      </w:pPr>
      <w:r w:rsidRPr="000346A0">
        <w:t>Air may also he changed artificially by human Industry ;</w:t>
      </w:r>
      <w:r w:rsidRPr="000346A0">
        <w:br/>
        <w:t>as, in Mansions, according to Matter, Form, Situation, Quan-</w:t>
      </w:r>
      <w:r w:rsidRPr="000346A0">
        <w:br/>
        <w:t xml:space="preserve">tity, and Residence. As to the first of these Particulars :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br/>
      </w:r>
      <w:r w:rsidRPr="000346A0">
        <w:t>House built all of Stone, or Earth, or Bricks and Mortar, makes</w:t>
      </w:r>
      <w:r w:rsidRPr="000346A0">
        <w:br/>
        <w:t>the circumjacent Air cold, but one erected with Wood, and</w:t>
      </w:r>
      <w:r w:rsidRPr="000346A0">
        <w:br/>
        <w:t>thatch'd with Straw, heats the Air, or if the Floor of the House.</w:t>
      </w:r>
      <w:r w:rsidRPr="000346A0">
        <w:br/>
        <w:t>he paved with Stone, or Brick, the Air will he the purer but</w:t>
      </w:r>
      <w:r w:rsidRPr="000346A0">
        <w:br/>
        <w:t>much the colder ; but an earthen Floor renders the Air dusty</w:t>
      </w:r>
      <w:r w:rsidRPr="000346A0">
        <w:br/>
        <w:t>and offensive to the Lungs.</w:t>
      </w:r>
    </w:p>
    <w:p w14:paraId="0D23E272" w14:textId="77777777" w:rsidR="000346A0" w:rsidRPr="000346A0" w:rsidRDefault="000346A0" w:rsidP="000346A0">
      <w:pPr>
        <w:ind w:firstLine="360"/>
      </w:pPr>
      <w:r w:rsidRPr="000346A0">
        <w:t>Secondly, the Form, as well as the Matter, or Materials of</w:t>
      </w:r>
      <w:r w:rsidRPr="000346A0">
        <w:br/>
        <w:t>'.a House, influences the Air, as in the Abundance or Defects of</w:t>
      </w:r>
      <w:r w:rsidRPr="000346A0">
        <w:br/>
      </w:r>
      <w:r w:rsidRPr="000346A0">
        <w:rPr>
          <w:lang w:val="la-Latn" w:eastAsia="la-Latn" w:bidi="la-Latn"/>
        </w:rPr>
        <w:t xml:space="preserve">Spiracula, </w:t>
      </w:r>
      <w:r w:rsidRPr="000346A0">
        <w:t>that is, Windows and Chi mines; for the Multitude</w:t>
      </w:r>
      <w:r w:rsidRPr="000346A0">
        <w:br/>
        <w:t>os these Ventilates and purifies the Air, though it renders it less</w:t>
      </w:r>
      <w:r w:rsidRPr="000346A0">
        <w:br/>
        <w:t>stillarid quiet. Windows towards the North cool the House,</w:t>
      </w:r>
      <w:r w:rsidRPr="000346A0">
        <w:br w:type="page"/>
      </w:r>
    </w:p>
    <w:p w14:paraId="34B2E391" w14:textId="77777777" w:rsidR="000346A0" w:rsidRPr="000346A0" w:rsidRDefault="000346A0" w:rsidP="000346A0">
      <w:r w:rsidRPr="000346A0">
        <w:lastRenderedPageBreak/>
        <w:t>ws those towards the South warm it; these towards the East</w:t>
      </w:r>
      <w:r w:rsidRPr="000346A0">
        <w:br/>
        <w:t xml:space="preserve">and West axe indifferent. If a Houfe want Spiracles, like </w:t>
      </w:r>
      <w:r w:rsidRPr="000346A0">
        <w:rPr>
          <w:lang w:val="el-GR" w:eastAsia="el-GR" w:bidi="el-GR"/>
        </w:rPr>
        <w:t>κ</w:t>
      </w:r>
      <w:r w:rsidRPr="000346A0">
        <w:rPr>
          <w:lang w:val="en-GB" w:eastAsia="el-GR" w:bidi="el-GR"/>
        </w:rPr>
        <w:br/>
      </w:r>
      <w:r w:rsidRPr="000346A0">
        <w:t>shell, or have them stopped the Air becomes gross and-impure,</w:t>
      </w:r>
      <w:r w:rsidRPr="000346A0">
        <w:br/>
        <w:t>and difficult to breathe. If it he very much frequented, it is</w:t>
      </w:r>
      <w:r w:rsidRPr="000346A0">
        <w:br/>
        <w:t>soon heated, and grows sultry, as in Stoves, and where sick</w:t>
      </w:r>
      <w:r w:rsidRPr="000346A0">
        <w:br/>
        <w:t xml:space="preserve">Perfons are lodged, in which Places, from Nastiness and </w:t>
      </w:r>
      <w:r w:rsidRPr="000346A0">
        <w:rPr>
          <w:lang w:val="la-Latn" w:eastAsia="la-Latn" w:bidi="la-Latn"/>
        </w:rPr>
        <w:t>Putre.</w:t>
      </w:r>
      <w:r w:rsidRPr="000346A0">
        <w:rPr>
          <w:lang w:val="la-Latn" w:eastAsia="la-Latn" w:bidi="la-Latn"/>
        </w:rPr>
        <w:br/>
      </w:r>
      <w:r w:rsidRPr="000346A0">
        <w:t>.faction of Humours, it is soon corrupted. Whence it follows,</w:t>
      </w:r>
      <w:r w:rsidRPr="000346A0">
        <w:br/>
        <w:t>that under Tents ami Pavilions, erectsd in the open Field, the</w:t>
      </w:r>
      <w:r w:rsidRPr="000346A0">
        <w:br/>
        <w:t>Ain is purer and freer, for it vents itself every Way through</w:t>
      </w:r>
      <w:r w:rsidRPr="000346A0">
        <w:br/>
        <w:t>the thin Cloth But it is not safe, for all that, to lodge in the</w:t>
      </w:r>
      <w:r w:rsidRPr="000346A0">
        <w:br/>
        <w:t>Open Air, because of its sudden Alterations, and the perpen-</w:t>
      </w:r>
      <w:r w:rsidRPr="000346A0">
        <w:br/>
        <w:t>dicular Incidence of the celestial Rays, which have the greatest</w:t>
      </w:r>
      <w:r w:rsidRPr="000346A0">
        <w:br/>
        <w:t>Force. Therefore the Pavilions, which are covered with good</w:t>
      </w:r>
      <w:r w:rsidRPr="000346A0">
        <w:br/>
        <w:t>thick Leather from the Top to the Middle, are most commo</w:t>
      </w:r>
      <w:r w:rsidRPr="000346A0">
        <w:br/>
        <w:t>dious to steep in.</w:t>
      </w:r>
    </w:p>
    <w:p w14:paraId="4DD0F556" w14:textId="77777777" w:rsidR="000346A0" w:rsidRPr="000346A0" w:rsidRDefault="000346A0" w:rsidP="000346A0">
      <w:pPr>
        <w:ind w:firstLine="360"/>
      </w:pPr>
      <w:r w:rsidRPr="000346A0">
        <w:t>In the third Place, a House may he situated on the Super,</w:t>
      </w:r>
      <w:r w:rsidRPr="000346A0">
        <w:br/>
        <w:t>ficies of the Earth, or below it. On the Superficies the Earth</w:t>
      </w:r>
      <w:r w:rsidRPr="000346A0">
        <w:br/>
        <w:t>is certainly purer and finer,; a subterraneous Room has a thick</w:t>
      </w:r>
      <w:r w:rsidRPr="000346A0">
        <w:br/>
        <w:t>and impute Air, very cold in Summer, and hot and fmoaky in</w:t>
      </w:r>
      <w:r w:rsidRPr="000346A0">
        <w:br/>
        <w:t>the Winter, and disposing to Rheumatisms, at all Seasons.</w:t>
      </w:r>
    </w:p>
    <w:p w14:paraId="6460BEE7" w14:textId="77777777" w:rsidR="000346A0" w:rsidRPr="000346A0" w:rsidRDefault="000346A0" w:rsidP="000346A0">
      <w:pPr>
        <w:ind w:firstLine="360"/>
      </w:pPr>
      <w:r w:rsidRPr="000346A0">
        <w:t>In the fourth Place, the Quantity of an House may he</w:t>
      </w:r>
      <w:r w:rsidRPr="000346A0">
        <w:br/>
        <w:t>considered with Respect to the Whole, or the Parts: A large</w:t>
      </w:r>
      <w:r w:rsidRPr="000346A0">
        <w:br/>
        <w:t>and lofty Mansion has the purest and always the coldest Air,</w:t>
      </w:r>
      <w:r w:rsidRPr="000346A0">
        <w:br/>
        <w:t>the Opposite to this, the warmer Air, but less pure. That</w:t>
      </w:r>
      <w:r w:rsidRPr="000346A0">
        <w:br/>
        <w:t>which has the thickest Walls, and is covered most towards the</w:t>
      </w:r>
      <w:r w:rsidRPr="000346A0">
        <w:br/>
        <w:t>South, is the colder, but if its thickest Walk and closest Covert</w:t>
      </w:r>
      <w:r w:rsidRPr="000346A0">
        <w:br/>
        <w:t xml:space="preserve">stand towards the North, it is </w:t>
      </w:r>
      <w:r w:rsidRPr="000346A0">
        <w:rPr>
          <w:i/>
          <w:iCs/>
        </w:rPr>
        <w:t>so</w:t>
      </w:r>
      <w:r w:rsidRPr="000346A0">
        <w:t xml:space="preserve"> much the warmer. If the</w:t>
      </w:r>
      <w:r w:rsidRPr="000346A0">
        <w:br/>
        <w:t>Fences he min on both Sides the Impressions from either of thefe</w:t>
      </w:r>
      <w:r w:rsidRPr="000346A0">
        <w:br/>
        <w:t>Qualities, Heat or Cold are the more easily felt.</w:t>
      </w:r>
    </w:p>
    <w:p w14:paraId="6E889BE0" w14:textId="77777777" w:rsidR="000346A0" w:rsidRPr="000346A0" w:rsidRDefault="000346A0" w:rsidP="000346A0">
      <w:pPr>
        <w:ind w:firstLine="360"/>
      </w:pPr>
      <w:r w:rsidRPr="000346A0">
        <w:t>Fifthly, if the House he constantly inhabited, the Ale in the</w:t>
      </w:r>
      <w:r w:rsidRPr="000346A0">
        <w:br/>
        <w:t>same will he warmer, and purer, and alfo drier, for it is</w:t>
      </w:r>
      <w:r w:rsidRPr="000346A0">
        <w:br/>
        <w:t>wanned and purified by the Heat of the Body, and by Fine ,</w:t>
      </w:r>
      <w:r w:rsidRPr="000346A0">
        <w:br/>
        <w:t>but, if it remains long without any Inhabitants, the Air grows</w:t>
      </w:r>
      <w:r w:rsidRPr="000346A0">
        <w:br/>
        <w:t>cold and moist, and is corrupted, especially if it he close pent</w:t>
      </w:r>
      <w:r w:rsidRPr="000346A0">
        <w:br/>
        <w:t>in, subterraneous, want Vent-heles, or the Space under Cover</w:t>
      </w:r>
      <w:r w:rsidRPr="000346A0">
        <w:br/>
        <w:t xml:space="preserve">contain many Ditches and Caverns. </w:t>
      </w:r>
      <w:r w:rsidRPr="000346A0">
        <w:rPr>
          <w:i/>
          <w:iCs/>
        </w:rPr>
        <w:t xml:space="preserve">Arnaldus de </w:t>
      </w:r>
      <w:r w:rsidRPr="000346A0">
        <w:rPr>
          <w:i/>
          <w:iCs/>
          <w:lang w:val="la-Latn" w:eastAsia="la-Latn" w:bidi="la-Latn"/>
        </w:rPr>
        <w:t xml:space="preserve">Vilia </w:t>
      </w:r>
      <w:r w:rsidRPr="000346A0">
        <w:rPr>
          <w:i/>
          <w:iCs/>
        </w:rPr>
        <w:t>Neva.</w:t>
      </w:r>
    </w:p>
    <w:p w14:paraId="09D0D92A" w14:textId="77777777" w:rsidR="000346A0" w:rsidRPr="000346A0" w:rsidRDefault="000346A0" w:rsidP="000346A0">
      <w:pPr>
        <w:ind w:firstLine="360"/>
      </w:pPr>
      <w:r w:rsidRPr="000346A0">
        <w:t>I cannot omit inserting in this Place the celebrated Treatife of</w:t>
      </w:r>
      <w:r w:rsidRPr="000346A0">
        <w:br/>
        <w:t xml:space="preserve">Hippocrates, </w:t>
      </w:r>
      <w:r w:rsidRPr="000346A0">
        <w:rPr>
          <w:i/>
          <w:iCs/>
        </w:rPr>
        <w:t>east dlpin, iAciorn,</w:t>
      </w:r>
      <w:r w:rsidRPr="000346A0">
        <w:t xml:space="preserve"> 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νόσον</w:t>
      </w:r>
      <w:r w:rsidRPr="000346A0">
        <w:rPr>
          <w:lang w:val="en-GB" w:eastAsia="el-GR" w:bidi="el-GR"/>
        </w:rPr>
        <w:t xml:space="preserve">, </w:t>
      </w:r>
      <w:r w:rsidRPr="000346A0">
        <w:t>because the preceding Pages</w:t>
      </w:r>
      <w:r w:rsidRPr="000346A0">
        <w:br/>
        <w:t xml:space="preserve">will </w:t>
      </w:r>
      <w:r w:rsidRPr="000346A0">
        <w:rPr>
          <w:u w:val="single"/>
        </w:rPr>
        <w:t>assist</w:t>
      </w:r>
      <w:r w:rsidRPr="000346A0">
        <w:t xml:space="preserve"> us in accounting for, and explaining many important</w:t>
      </w:r>
      <w:r w:rsidRPr="000346A0">
        <w:br/>
        <w:t>Assertions of its admirable Author, besides that if I have made</w:t>
      </w:r>
      <w:r w:rsidRPr="000346A0">
        <w:br/>
        <w:t>it intelligible in out own Language, it will afford many agree-</w:t>
      </w:r>
      <w:r w:rsidRPr="000346A0">
        <w:br/>
        <w:t>able Speculations.</w:t>
      </w:r>
    </w:p>
    <w:p w14:paraId="2C27CC3E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HIPPOCRATES of AIR, WATERS, and StTUATroNs.</w:t>
      </w:r>
    </w:p>
    <w:p w14:paraId="0DD331E8" w14:textId="77777777" w:rsidR="000346A0" w:rsidRPr="000346A0" w:rsidRDefault="000346A0" w:rsidP="000346A0">
      <w:pPr>
        <w:ind w:firstLine="360"/>
      </w:pPr>
      <w:r w:rsidRPr="000346A0">
        <w:t>Whoever has an Inolination to pursue a right Method in his</w:t>
      </w:r>
      <w:r w:rsidRPr="000346A0">
        <w:br/>
        <w:t>medicinal Enquiries, should observe this Order : First, he should</w:t>
      </w:r>
      <w:r w:rsidRPr="000346A0">
        <w:br/>
        <w:t>study the Seasons of the Year, and learn, what Effects each of</w:t>
      </w:r>
      <w:r w:rsidRPr="000346A0">
        <w:br/>
        <w:t>them is capable of producingfor they are in no RespeS alike,</w:t>
      </w:r>
      <w:r w:rsidRPr="000346A0">
        <w:br/>
        <w:t>but differ exceedingly, both in Regard to each other, and to the</w:t>
      </w:r>
      <w:r w:rsidRPr="000346A0">
        <w:br/>
        <w:t>various Changes, which happen in each respective Season. Next</w:t>
      </w:r>
      <w:r w:rsidRPr="000346A0">
        <w:br/>
        <w:t>the Winds should he regarded, the hot as well as the cold ;</w:t>
      </w:r>
      <w:r w:rsidRPr="000346A0">
        <w:br/>
        <w:t>principally those which are common to all the World, and</w:t>
      </w:r>
      <w:r w:rsidRPr="000346A0">
        <w:br/>
        <w:t>afterwards thofe by which particular Regions are chiefly af-</w:t>
      </w:r>
      <w:r w:rsidRPr="000346A0">
        <w:br/>
        <w:t>fected. The Qualities of Water should also he considered, be-</w:t>
      </w:r>
      <w:r w:rsidRPr="000346A0">
        <w:br/>
        <w:t>cause each of these differ not less in their Effects than in Taste</w:t>
      </w:r>
      <w:r w:rsidRPr="000346A0">
        <w:br/>
        <w:t>and Gravity.</w:t>
      </w:r>
    </w:p>
    <w:p w14:paraId="7A2E3A6A" w14:textId="77777777" w:rsidR="000346A0" w:rsidRPr="000346A0" w:rsidRDefault="000346A0" w:rsidP="000346A0">
      <w:pPr>
        <w:ind w:firstLine="360"/>
      </w:pPr>
      <w:r w:rsidRPr="000346A0">
        <w:t>Upon these Accounts, when a Physician arrives at a City,</w:t>
      </w:r>
      <w:r w:rsidRPr="000346A0">
        <w:br/>
        <w:t>with which he is not acquainted, he should inform himself well</w:t>
      </w:r>
      <w:r w:rsidRPr="000346A0">
        <w:br/>
        <w:t>of the Situation, learn whet Winds principally affest it, and</w:t>
      </w:r>
      <w:r w:rsidRPr="000346A0">
        <w:br/>
        <w:t>remark how it lies with Respeol to the rising Sun; for the</w:t>
      </w:r>
      <w:r w:rsidRPr="000346A0">
        <w:br/>
        <w:t>Influences of a North or South-wind, the Morning or Even-</w:t>
      </w:r>
      <w:r w:rsidRPr="000346A0">
        <w:br/>
        <w:t>ing-fun, upon the Place, cannot he alike. These Circumstances</w:t>
      </w:r>
      <w:r w:rsidRPr="000346A0">
        <w:br/>
        <w:t>therefore must he diligently considered; nor must the Water</w:t>
      </w:r>
      <w:r w:rsidRPr="000346A0">
        <w:br/>
        <w:t>pass unregarded, for it is of Importance to know whether the</w:t>
      </w:r>
      <w:r w:rsidRPr="000346A0">
        <w:br/>
        <w:t>Place is supplied with soft Water from Lakes, or by Cur-</w:t>
      </w:r>
      <w:r w:rsidRPr="000346A0">
        <w:br/>
        <w:t>rents from Hills or Rocks, with that which is haul ; as also</w:t>
      </w:r>
      <w:r w:rsidRPr="000346A0">
        <w:br/>
        <w:t>whether the Water is fait, heavy, and difficult to heil, or the</w:t>
      </w:r>
      <w:r w:rsidRPr="000346A0">
        <w:br/>
        <w:t>Contrary.</w:t>
      </w:r>
    </w:p>
    <w:p w14:paraId="5A83E9FE" w14:textId="77777777" w:rsidR="000346A0" w:rsidRPr="000346A0" w:rsidRDefault="000346A0" w:rsidP="000346A0">
      <w:pPr>
        <w:ind w:firstLine="360"/>
      </w:pPr>
      <w:r w:rsidRPr="000346A0">
        <w:t>It should also he considered, whether the Country he naked</w:t>
      </w:r>
      <w:r w:rsidRPr="000346A0">
        <w:br/>
        <w:t>and dry, or covered with Woods and damp ; and whether it</w:t>
      </w:r>
      <w:r w:rsidRPr="000346A0">
        <w:br/>
        <w:t>he a Valley, and for that Reason fubjeol th suffocating Heats,</w:t>
      </w:r>
      <w:r w:rsidRPr="000346A0">
        <w:br/>
        <w:t>or elevated, and consequently cool. Observe, moreover, ike</w:t>
      </w:r>
      <w:r w:rsidRPr="000346A0">
        <w:br/>
        <w:t>Diet to which the Inhabitants are in general addicted; whether</w:t>
      </w:r>
      <w:r w:rsidRPr="000346A0">
        <w:br/>
        <w:t>they indulge themselves in Excesses of Eating, Drinking, and</w:t>
      </w:r>
      <w:r w:rsidRPr="000346A0">
        <w:br/>
        <w:t>Inactivity; whether, on the Contrary, they are inured to much</w:t>
      </w:r>
      <w:r w:rsidRPr="000346A0">
        <w:br/>
        <w:t>Exercise and Labour; or, lastly, whether their Intemperance</w:t>
      </w:r>
      <w:r w:rsidRPr="000346A0">
        <w:br/>
        <w:t>consists more in Exting than in Drinking. For from these</w:t>
      </w:r>
      <w:r w:rsidRPr="000346A0">
        <w:br/>
        <w:t>Circumstances we are to form a Judgment of their Diseases,</w:t>
      </w:r>
      <w:r w:rsidRPr="000346A0">
        <w:br/>
        <w:t>and of the Things best adapted to relieve them ; insomuch that</w:t>
      </w:r>
      <w:r w:rsidRPr="000346A0">
        <w:br/>
        <w:t>a Physician, perfectly well acquainted with all these Particu-</w:t>
      </w:r>
      <w:r w:rsidRPr="000346A0">
        <w:br/>
      </w:r>
      <w:r w:rsidRPr="000346A0">
        <w:lastRenderedPageBreak/>
        <w:t>lars. or, at least, the greatest Part of them, when he arrives</w:t>
      </w:r>
      <w:r w:rsidRPr="000346A0">
        <w:br/>
        <w:t>at a City to which he was an utter Stranger, cannot he igno-</w:t>
      </w:r>
      <w:r w:rsidRPr="000346A0">
        <w:br/>
        <w:t>rant of the endemial Distempers of the Country, or the Na.</w:t>
      </w:r>
      <w:r w:rsidRPr="000346A0">
        <w:br/>
        <w:t>tore of the Inhabitants ; and hence the Investigation of sure</w:t>
      </w:r>
      <w:r w:rsidRPr="000346A0">
        <w:br/>
        <w:t xml:space="preserve">and infallible Methods or Cure will not he </w:t>
      </w:r>
      <w:r w:rsidRPr="000346A0">
        <w:rPr>
          <w:u w:val="single"/>
        </w:rPr>
        <w:t>difficul</w:t>
      </w:r>
      <w:r w:rsidRPr="000346A0">
        <w:t>t, which</w:t>
      </w:r>
      <w:r w:rsidRPr="000346A0">
        <w:br/>
        <w:t>without this previous Knowledge would be lest eafy. Be-</w:t>
      </w:r>
      <w:r w:rsidRPr="000346A0">
        <w:br/>
        <w:t>sides, he will he able to foresee, whether particular Seasons,</w:t>
      </w:r>
    </w:p>
    <w:p w14:paraId="11B4AE49" w14:textId="77777777" w:rsidR="000346A0" w:rsidRPr="000346A0" w:rsidRDefault="000346A0" w:rsidP="000346A0">
      <w:r w:rsidRPr="000346A0">
        <w:t>or the Year in general, will he sickly, or healthful and to</w:t>
      </w:r>
      <w:r w:rsidRPr="000346A0">
        <w:br/>
        <w:t>foretel whet epidemical Distempers will prevail, either. in the</w:t>
      </w:r>
      <w:r w:rsidRPr="000346A0">
        <w:br/>
        <w:t>Summer, or in the Winter ; and also what Kinds of Diseases</w:t>
      </w:r>
      <w:r w:rsidRPr="000346A0">
        <w:br/>
        <w:t>particular Persons will he in Danger of incurring, from ah</w:t>
      </w:r>
      <w:r w:rsidRPr="000346A0">
        <w:br/>
        <w:t xml:space="preserve">Alteration in their Dies. </w:t>
      </w:r>
      <w:r w:rsidRPr="000346A0">
        <w:rPr>
          <w:i/>
          <w:iCs/>
        </w:rPr>
        <w:t>[</w:t>
      </w:r>
      <w:hyperlink r:id="rId8" w:history="1">
        <w:r w:rsidRPr="000346A0">
          <w:rPr>
            <w:i/>
            <w:iCs/>
            <w:color w:val="0066CC"/>
            <w:u w:val="single"/>
          </w:rPr>
          <w:t>/safp.se</w:t>
        </w:r>
      </w:hyperlink>
      <w:r w:rsidRPr="000346A0">
        <w:rPr>
          <w:i/>
          <w:iCs/>
        </w:rPr>
        <w:t xml:space="preserve"> ths Author means that 'Al-</w:t>
      </w:r>
      <w:r w:rsidRPr="000346A0">
        <w:rPr>
          <w:i/>
          <w:iCs/>
        </w:rPr>
        <w:br/>
        <w:t>teration of Diet, which the Seasens ntcejscarily induces]</w:t>
      </w:r>
      <w:r w:rsidRPr="000346A0">
        <w:t xml:space="preserve"> Thus</w:t>
      </w:r>
      <w:r w:rsidRPr="000346A0">
        <w:br/>
        <w:t>heing acquainted with the Seasons, and the Risings and Set- .</w:t>
      </w:r>
      <w:r w:rsidRPr="000346A0">
        <w:br/>
        <w:t>tings of the Stars, as they happen in Order, he may know</w:t>
      </w:r>
      <w:r w:rsidRPr="000346A0">
        <w:br/>
        <w:t>what Sort of Year is likely to ensue ; and these Enquiries</w:t>
      </w:r>
      <w:r w:rsidRPr="000346A0">
        <w:br/>
        <w:t>into the Nature of the Seasons will enable him to form a</w:t>
      </w:r>
      <w:r w:rsidRPr="000346A0">
        <w:br/>
        <w:t>right Judgment of particular Cases which occur, will con-</w:t>
      </w:r>
      <w:r w:rsidRPr="000346A0">
        <w:br/>
        <w:t>tribute to make him successful in Practice, and to preserve</w:t>
      </w:r>
      <w:r w:rsidRPr="000346A0">
        <w:br/>
        <w:t>him, as much as is possible, from Error.</w:t>
      </w:r>
    </w:p>
    <w:p w14:paraId="5B8EE768" w14:textId="77777777" w:rsidR="000346A0" w:rsidRPr="000346A0" w:rsidRDefault="000346A0" w:rsidP="000346A0">
      <w:pPr>
        <w:ind w:firstLine="360"/>
      </w:pPr>
      <w:r w:rsidRPr="000346A0">
        <w:t>If any one should disregard these Things, as barren meteoro-</w:t>
      </w:r>
      <w:r w:rsidRPr="000346A0">
        <w:br/>
        <w:t>logical Speculationsctie may readily learn, if his Obstinacy does</w:t>
      </w:r>
      <w:r w:rsidRPr="000346A0">
        <w:br/>
        <w:t>’not interfere, that Astronomy is of no sinall Importance to</w:t>
      </w:r>
      <w:r w:rsidRPr="000346A0">
        <w:br/>
        <w:t>Medicine, because the Changes of the Seasons constantly induce</w:t>
      </w:r>
      <w:r w:rsidRPr="000346A0">
        <w:br/>
        <w:t>an Alteration in the digestive Organs of Meo, But in what</w:t>
      </w:r>
      <w:r w:rsidRPr="000346A0">
        <w:br/>
        <w:t>Manner the above-mentioned Particulars should he considered</w:t>
      </w:r>
      <w:r w:rsidRPr="000346A0">
        <w:br/>
        <w:t>and explored, I shall proceed to specify.</w:t>
      </w:r>
    </w:p>
    <w:p w14:paraId="1450662A" w14:textId="77777777" w:rsidR="000346A0" w:rsidRPr="000346A0" w:rsidRDefault="000346A0" w:rsidP="000346A0">
      <w:pPr>
        <w:ind w:firstLine="360"/>
      </w:pPr>
      <w:r w:rsidRPr="000346A0">
        <w:t>Whatever City is exposed to and frequently affectsd by the</w:t>
      </w:r>
      <w:r w:rsidRPr="000346A0">
        <w:br/>
        <w:t>het Winds, which are thofe that blow from betwixt th</w:t>
      </w:r>
      <w:r w:rsidRPr="000346A0">
        <w:rPr>
          <w:vertAlign w:val="subscript"/>
        </w:rPr>
        <w:t>e</w:t>
      </w:r>
      <w:r w:rsidRPr="000346A0">
        <w:t xml:space="preserve"> Rising</w:t>
      </w:r>
      <w:r w:rsidRPr="000346A0">
        <w:br/>
        <w:t>and Setting of the Win ter fun, but is sheltered from the North,</w:t>
      </w:r>
      <w:r w:rsidRPr="000346A0">
        <w:br/>
        <w:t>winds, is plentifully furnished with Water of a saltish Taste,</w:t>
      </w:r>
      <w:r w:rsidRPr="000346A0">
        <w:br/>
        <w:t>and which is not very subjedt to evaporate, heing also het m</w:t>
      </w:r>
      <w:r w:rsidRPr="000346A0">
        <w:br/>
        <w:t>Summer, and cold in the Winter: *</w:t>
      </w:r>
    </w:p>
    <w:p w14:paraId="6B6C0384" w14:textId="77777777" w:rsidR="000346A0" w:rsidRPr="000346A0" w:rsidRDefault="000346A0" w:rsidP="000346A0">
      <w:pPr>
        <w:tabs>
          <w:tab w:val="left" w:pos="2117"/>
        </w:tabs>
        <w:ind w:firstLine="360"/>
      </w:pPr>
      <w:r w:rsidRPr="000346A0">
        <w:t>Cities which enjoy a hetter Exposure in Regard to the Snn</w:t>
      </w:r>
      <w:r w:rsidRPr="000346A0">
        <w:br/>
        <w:t xml:space="preserve">and Winds, and which nfe good Waters, </w:t>
      </w:r>
      <w:r w:rsidRPr="000346A0">
        <w:rPr>
          <w:lang w:val="la-Latn" w:eastAsia="la-Latn" w:bidi="la-Latn"/>
        </w:rPr>
        <w:t xml:space="preserve">aro </w:t>
      </w:r>
      <w:r w:rsidRPr="000346A0">
        <w:t>lef</w:t>
      </w:r>
      <w:r w:rsidRPr="000346A0">
        <w:rPr>
          <w:vertAlign w:val="subscript"/>
        </w:rPr>
        <w:t>s</w:t>
      </w:r>
      <w:r w:rsidRPr="000346A0">
        <w:t xml:space="preserve"> sensible of</w:t>
      </w:r>
      <w:r w:rsidRPr="000346A0">
        <w:br/>
        <w:t>the following Changes ; hut Cities which are obliged to make</w:t>
      </w:r>
      <w:r w:rsidRPr="000346A0">
        <w:br/>
        <w:t>Use of stagnating and . marshy Waters, and which have a</w:t>
      </w:r>
      <w:r w:rsidRPr="000346A0">
        <w:br/>
        <w:t xml:space="preserve">worse Situation with Refpedi to the Sun, </w:t>
      </w:r>
      <w:r w:rsidRPr="000346A0">
        <w:rPr>
          <w:vertAlign w:val="subscript"/>
        </w:rPr>
        <w:t>an</w:t>
      </w:r>
      <w:r w:rsidRPr="000346A0">
        <w:t>d Winds, , are yet</w:t>
      </w:r>
      <w:r w:rsidRPr="000346A0">
        <w:br/>
        <w:t>more subject to the Influences of the Alterations . in the</w:t>
      </w:r>
      <w:r w:rsidRPr="000346A0">
        <w:br/>
        <w:t>Seasons.</w:t>
      </w:r>
      <w:r w:rsidRPr="000346A0">
        <w:tab/>
        <w:t>. ’</w:t>
      </w:r>
    </w:p>
    <w:p w14:paraId="29CFC9E1" w14:textId="77777777" w:rsidR="000346A0" w:rsidRPr="000346A0" w:rsidRDefault="000346A0" w:rsidP="000346A0">
      <w:pPr>
        <w:ind w:firstLine="360"/>
      </w:pPr>
      <w:r w:rsidRPr="000346A0">
        <w:t>If the Summer is dry. Diseases are of shorter Duration, but</w:t>
      </w:r>
      <w:r w:rsidRPr="000346A0">
        <w:br/>
        <w:t>if rainy, they continue longer ; on this Occasion also, -Ulcers</w:t>
      </w:r>
      <w:r w:rsidRPr="000346A0">
        <w:br/>
        <w:t>are very inchnable to grow phagedenic from flight Causes.</w:t>
      </w:r>
    </w:p>
    <w:p w14:paraId="23807802" w14:textId="77777777" w:rsidR="000346A0" w:rsidRPr="000346A0" w:rsidRDefault="000346A0" w:rsidP="000346A0">
      <w:pPr>
        <w:ind w:firstLine="360"/>
      </w:pPr>
      <w:r w:rsidRPr="000346A0">
        <w:t>If the Winter is cold. Men are fubjced to Rheums in their</w:t>
      </w:r>
      <w:r w:rsidRPr="000346A0">
        <w:br/>
        <w:t>Heads, and to Diarrhoeas, caused by Phlegm falling from the</w:t>
      </w:r>
      <w:r w:rsidRPr="000346A0">
        <w:br/>
        <w:t>Head upon the Intestines. They also seem relaxed, and nei-</w:t>
      </w:r>
      <w:r w:rsidRPr="000346A0">
        <w:br/>
        <w:t>ther eat with Appetite, nor drink plentifully, which fast is not</w:t>
      </w:r>
      <w:r w:rsidRPr="000346A0">
        <w:br/>
        <w:t>to he wondered at, becaufe weak Heads are not likely to heat</w:t>
      </w:r>
      <w:r w:rsidRPr="000346A0">
        <w:br/>
        <w:t>.much Drinking, and besides are considerably affectsd by a De-</w:t>
      </w:r>
      <w:r w:rsidRPr="000346A0">
        <w:br/>
        <w:t>bauch.</w:t>
      </w:r>
    </w:p>
    <w:p w14:paraId="1288B235" w14:textId="77777777" w:rsidR="000346A0" w:rsidRPr="000346A0" w:rsidRDefault="000346A0" w:rsidP="000346A0">
      <w:pPr>
        <w:ind w:firstLine="360"/>
      </w:pPr>
      <w:r w:rsidRPr="000346A0">
        <w:t>The reigning Diseases are as follows ; First, the Women are</w:t>
      </w:r>
      <w:r w:rsidRPr="000346A0">
        <w:br/>
        <w:t xml:space="preserve">unhealthy and fubjedt to Rheums, and many </w:t>
      </w:r>
      <w:r w:rsidRPr="000346A0">
        <w:rPr>
          <w:i/>
          <w:iCs/>
        </w:rPr>
        <w:t>pts.</w:t>
      </w:r>
      <w:r w:rsidRPr="000346A0">
        <w:t xml:space="preserve"> unfertile, not</w:t>
      </w:r>
      <w:r w:rsidRPr="000346A0">
        <w:br/>
        <w:t>on Account of any natural Infirmity, but for Want of Health ; .</w:t>
      </w:r>
      <w:r w:rsidRPr="000346A0">
        <w:br/>
        <w:t>and are fubjost to frequent Miscarriages. The Children are</w:t>
      </w:r>
      <w:r w:rsidRPr="000346A0">
        <w:br/>
        <w:t>-often afflicted with Convulsions, and Asthmas, which are</w:t>
      </w:r>
      <w:r w:rsidRPr="000346A0">
        <w:br/>
        <w:t>esteemed productive of the Epilepsy, a Disorder frequent a.</w:t>
      </w:r>
      <w:r w:rsidRPr="000346A0">
        <w:br/>
        <w:t>mong Children. The Men are affectsd with Dysenteries,</w:t>
      </w:r>
      <w:r w:rsidRPr="000346A0">
        <w:br/>
        <w:t>Diarrhoeas, Fevers, attended with perpetual Shiverings, ubsti-</w:t>
      </w:r>
      <w:r w:rsidRPr="000346A0">
        <w:br/>
        <w:t>nate, wintery Fevers, frequent Eruptions, and the Piles. But</w:t>
      </w:r>
      <w:r w:rsidRPr="000346A0">
        <w:br/>
        <w:t>Pleurisies. Peripneumonies, burning Fevers, and those Distem-</w:t>
      </w:r>
      <w:r w:rsidRPr="000346A0">
        <w:br/>
        <w:t>pers, which generally go by the Name of Acute, are seldom</w:t>
      </w:r>
      <w:r w:rsidRPr="000346A0">
        <w:br/>
        <w:t xml:space="preserve">heard of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and indeed it is not llkely they should, when the.</w:t>
      </w:r>
      <w:r w:rsidRPr="000346A0">
        <w:br/>
        <w:t>Habit is so incllned to he laxative. Besides these, moist In-</w:t>
      </w:r>
      <w:r w:rsidRPr="000346A0">
        <w:br/>
        <w:t>flammations of the Eyes, which are flight, and of no long</w:t>
      </w:r>
      <w:r w:rsidRPr="000346A0">
        <w:br/>
        <w:t>Duration, are common, unless some general Distemper rages</w:t>
      </w:r>
      <w:r w:rsidRPr="000346A0">
        <w:br/>
        <w:t>epidemically, on Account of Alterations in the Season. Wen</w:t>
      </w:r>
      <w:r w:rsidRPr="000346A0">
        <w:br/>
        <w:t>above sixty, heing fubjeS to Deflexions from the Brain are</w:t>
      </w:r>
      <w:r w:rsidRPr="000346A0">
        <w:br/>
        <w:t>infested with Palsies, especially if they expose their Heads fiid-</w:t>
      </w:r>
      <w:r w:rsidRPr="000346A0">
        <w:br/>
        <w:t>denly to the Sun, or to the Cold. These are the Diseases to</w:t>
      </w:r>
      <w:r w:rsidRPr="000346A0">
        <w:br/>
        <w:t>which filch a Southern. Situation is principally fubjeol, unless</w:t>
      </w:r>
      <w:r w:rsidRPr="000346A0">
        <w:br/>
        <w:t>some epidemical Distemper from the Change of Seasons prevails,</w:t>
      </w:r>
      <w:r w:rsidRPr="000346A0">
        <w:br/>
        <w:t>of which the ordinary Diseases participate.</w:t>
      </w:r>
    </w:p>
    <w:p w14:paraId="212947B0" w14:textId="77777777" w:rsidR="000346A0" w:rsidRPr="000346A0" w:rsidRDefault="000346A0" w:rsidP="000346A0">
      <w:pPr>
        <w:ind w:firstLine="360"/>
      </w:pPr>
      <w:r w:rsidRPr="000346A0">
        <w:t>Cities which have an AfpeA directiy contrary to the above-</w:t>
      </w:r>
      <w:r w:rsidRPr="000346A0">
        <w:br/>
        <w:t>mentioned, that is, which are exposed and much accustomed</w:t>
      </w:r>
      <w:r w:rsidRPr="000346A0">
        <w:br/>
        <w:t>to Winds, which blow from the Points betwixt the vernal</w:t>
      </w:r>
      <w:r w:rsidRPr="000346A0">
        <w:br/>
        <w:t>Rising, and Setting of the Sun, and which are sheltered from</w:t>
      </w:r>
      <w:r w:rsidRPr="000346A0">
        <w:br/>
        <w:t>the South-winds, and vernal Gales, are thus affectsd : First, it -</w:t>
      </w:r>
      <w:r w:rsidRPr="000346A0">
        <w:br/>
        <w:t>is remarkable, that their hard and cold Waters are generally</w:t>
      </w:r>
      <w:r w:rsidRPr="000346A0">
        <w:br/>
        <w:t>sweet. The Inhabitants are necessarily strong, dry, and gene-</w:t>
      </w:r>
      <w:r w:rsidRPr="000346A0">
        <w:br/>
      </w:r>
      <w:r w:rsidRPr="000346A0">
        <w:lastRenderedPageBreak/>
        <w:t>rally difficult to purge, and costive ; but vomit,, however,</w:t>
      </w:r>
      <w:r w:rsidRPr="000346A0">
        <w:br/>
        <w:t>more readily, and are more affectsd by Bile,' than Phlegm ;</w:t>
      </w:r>
      <w:r w:rsidRPr="000346A0">
        <w:br/>
        <w:t>.their Heads are healthy and bard ; and they are subject to</w:t>
      </w:r>
      <w:r w:rsidRPr="000346A0">
        <w:br/>
        <w:t xml:space="preserve">frequent </w:t>
      </w:r>
      <w:r w:rsidRPr="000346A0">
        <w:rPr>
          <w:lang w:val="la-Latn" w:eastAsia="la-Latn" w:bidi="la-Latn"/>
        </w:rPr>
        <w:t xml:space="preserve">Ruptores </w:t>
      </w:r>
      <w:r w:rsidRPr="000346A0">
        <w:t>of the Vessels. Their usual Distempers are</w:t>
      </w:r>
      <w:r w:rsidRPr="000346A0">
        <w:br/>
        <w:t>Pleurisies, which are very common, as well as all thofe Dis-</w:t>
      </w:r>
      <w:r w:rsidRPr="000346A0">
        <w:br/>
        <w:t>eases which are esteemed Acute. And indeed it cannot hep-</w:t>
      </w:r>
      <w:r w:rsidRPr="000346A0">
        <w:br/>
        <w:t>pen otherwise, by Reason of these habitual Costivenefs; they</w:t>
      </w:r>
      <w:r w:rsidRPr="000346A0">
        <w:rPr>
          <w:vertAlign w:val="subscript"/>
        </w:rPr>
        <w:t>t</w:t>
      </w:r>
      <w:r w:rsidRPr="000346A0">
        <w:rPr>
          <w:vertAlign w:val="subscript"/>
        </w:rPr>
        <w:br/>
      </w:r>
      <w:r w:rsidRPr="000346A0">
        <w:t>are asso liable to Suppurations on very flight Occasions, on</w:t>
      </w:r>
      <w:r w:rsidRPr="000346A0">
        <w:br/>
        <w:t>Account of the Tension of their Fibres, and extraordinary</w:t>
      </w:r>
      <w:r w:rsidRPr="000346A0">
        <w:br/>
        <w:t>Costlveness; but their Dryness, and the Coldness of the Wa.</w:t>
      </w:r>
      <w:r w:rsidRPr="000346A0">
        <w:br/>
        <w:t>tees, incline the Vessels to Rupture. These People m</w:t>
      </w:r>
      <w:r w:rsidRPr="000346A0">
        <w:rPr>
          <w:u w:val="single"/>
        </w:rPr>
        <w:t>ust</w:t>
      </w:r>
      <w:r w:rsidRPr="000346A0">
        <w:t xml:space="preserve"> of</w:t>
      </w:r>
      <w:r w:rsidRPr="000346A0">
        <w:br/>
        <w:t xml:space="preserve">Course he great Eaters, and but </w:t>
      </w:r>
      <w:r w:rsidRPr="000346A0">
        <w:rPr>
          <w:lang w:val="la-Latn" w:eastAsia="la-Latn" w:bidi="la-Latn"/>
        </w:rPr>
        <w:t xml:space="preserve">moderato </w:t>
      </w:r>
      <w:r w:rsidRPr="000346A0">
        <w:t>Drinkers ., for it is</w:t>
      </w:r>
      <w:r w:rsidRPr="000346A0">
        <w:br/>
        <w:t>scarcely possible for the same Person to indulge hrmfelf in</w:t>
      </w:r>
      <w:r w:rsidRPr="000346A0">
        <w:br/>
        <w:t>Excesses both of Eating and Drinking at the {cede Tim</w:t>
      </w:r>
      <w:r w:rsidRPr="000346A0">
        <w:rPr>
          <w:vertAlign w:val="subscript"/>
        </w:rPr>
        <w:t>e</w:t>
      </w:r>
      <w:r w:rsidRPr="000346A0">
        <w:t>.</w:t>
      </w:r>
      <w:r w:rsidRPr="000346A0">
        <w:br/>
        <w:t xml:space="preserve">They are fubjoa to violent and </w:t>
      </w:r>
      <w:r w:rsidRPr="000346A0">
        <w:rPr>
          <w:lang w:val="la-Latn" w:eastAsia="la-Latn" w:bidi="la-Latn"/>
        </w:rPr>
        <w:t xml:space="preserve">acore </w:t>
      </w:r>
      <w:r w:rsidRPr="000346A0">
        <w:t>Inflammations of the</w:t>
      </w:r>
    </w:p>
    <w:p w14:paraId="47AFF9C3" w14:textId="77777777" w:rsidR="000346A0" w:rsidRPr="000346A0" w:rsidRDefault="000346A0" w:rsidP="000346A0">
      <w:pPr>
        <w:tabs>
          <w:tab w:val="left" w:pos="6503"/>
          <w:tab w:val="left" w:pos="7722"/>
        </w:tabs>
      </w:pPr>
      <w:r w:rsidRPr="000346A0">
        <w:rPr>
          <w:b/>
          <w:bCs/>
        </w:rPr>
        <w:t>.. T Tfesioam wi ssave embarrassed the Interpreters a great deal. and it has generally been thmflateA in such a Manner as to</w:t>
      </w:r>
      <w:r w:rsidRPr="000346A0">
        <w:rPr>
          <w:b/>
          <w:bCs/>
        </w:rPr>
        <w:br/>
        <w:t xml:space="preserve">tonbrain rhe whele Pabage not a hide 1 behave the Author means here by </w:t>
      </w:r>
      <w:r w:rsidRPr="000346A0">
        <w:rPr>
          <w:b/>
          <w:bCs/>
          <w:lang w:val="el-GR" w:eastAsia="el-GR" w:bidi="el-GR"/>
        </w:rPr>
        <w:t>μό</w:t>
      </w:r>
      <w:r w:rsidRPr="000346A0">
        <w:rPr>
          <w:b/>
          <w:bCs/>
          <w:lang w:val="en-GB" w:eastAsia="el-GR" w:bidi="el-GR"/>
        </w:rPr>
        <w:t xml:space="preserve"> </w:t>
      </w:r>
      <w:r w:rsidRPr="000346A0">
        <w:rPr>
          <w:b/>
          <w:bCs/>
          <w:lang w:val="el-GR" w:eastAsia="el-GR" w:bidi="el-GR"/>
        </w:rPr>
        <w:t>μιτἐκμα</w:t>
      </w:r>
      <w:r w:rsidRPr="000346A0">
        <w:rPr>
          <w:b/>
          <w:bCs/>
          <w:lang w:val="en-GB" w:eastAsia="el-GR" w:bidi="el-GR"/>
        </w:rPr>
        <w:t xml:space="preserve"> </w:t>
      </w:r>
      <w:r w:rsidRPr="000346A0">
        <w:rPr>
          <w:b/>
          <w:bCs/>
        </w:rPr>
        <w:t>the fain</w:t>
      </w:r>
      <w:r w:rsidRPr="000346A0">
        <w:rPr>
          <w:b/>
          <w:bCs/>
          <w:vertAlign w:val="subscript"/>
        </w:rPr>
        <w:t>c</w:t>
      </w:r>
      <w:r w:rsidRPr="000346A0">
        <w:rPr>
          <w:b/>
          <w:bCs/>
        </w:rPr>
        <w:t xml:space="preserve"> „ </w:t>
      </w:r>
      <w:r w:rsidRPr="000346A0">
        <w:rPr>
          <w:b/>
          <w:bCs/>
          <w:vertAlign w:val="subscript"/>
        </w:rPr>
        <w:t>b</w:t>
      </w:r>
      <w:r w:rsidRPr="000346A0">
        <w:rPr>
          <w:b/>
          <w:bCs/>
        </w:rPr>
        <w:t xml:space="preserve"> . . th</w:t>
      </w:r>
      <w:r w:rsidRPr="000346A0">
        <w:rPr>
          <w:b/>
          <w:bCs/>
          <w:vertAlign w:val="subscript"/>
        </w:rPr>
        <w:t>at</w:t>
      </w:r>
      <w:r w:rsidRPr="000346A0">
        <w:rPr>
          <w:b/>
          <w:bCs/>
        </w:rPr>
        <w:t xml:space="preserve"> </w:t>
      </w:r>
      <w:r w:rsidRPr="000346A0">
        <w:rPr>
          <w:b/>
          <w:bCs/>
          <w:lang w:val="el-GR" w:eastAsia="el-GR" w:bidi="el-GR"/>
        </w:rPr>
        <w:t>ἐκ</w:t>
      </w:r>
      <w:r w:rsidRPr="000346A0">
        <w:rPr>
          <w:b/>
          <w:bCs/>
          <w:lang w:val="en-GB" w:eastAsia="el-GR" w:bidi="el-GR"/>
        </w:rPr>
        <w:t xml:space="preserve"> </w:t>
      </w:r>
      <w:r w:rsidRPr="000346A0">
        <w:rPr>
          <w:b/>
          <w:bCs/>
          <w:vertAlign w:val="subscript"/>
        </w:rPr>
        <w:t>not</w:t>
      </w:r>
      <w:r w:rsidRPr="000346A0">
        <w:rPr>
          <w:b/>
          <w:bCs/>
        </w:rPr>
        <w:t xml:space="preserve"> taty </w:t>
      </w:r>
      <w:r w:rsidRPr="000346A0">
        <w:rPr>
          <w:b/>
          <w:bCs/>
          <w:vertAlign w:val="subscript"/>
        </w:rPr>
        <w:t>M</w:t>
      </w:r>
      <w:r w:rsidRPr="000346A0">
        <w:rPr>
          <w:b/>
          <w:bCs/>
          <w:vertAlign w:val="subscript"/>
        </w:rPr>
        <w:br/>
      </w:r>
      <w:r w:rsidRPr="000346A0">
        <w:rPr>
          <w:b/>
          <w:bCs/>
        </w:rPr>
        <w:t>«oil, or to be elevated. Rut I will not he positive 1 am nght in this Cafe.</w:t>
      </w:r>
      <w:r w:rsidRPr="000346A0">
        <w:rPr>
          <w:b/>
          <w:bCs/>
        </w:rPr>
        <w:tab/>
        <w:t xml:space="preserve">' </w:t>
      </w:r>
      <w:r w:rsidRPr="000346A0">
        <w:rPr>
          <w:b/>
          <w:bCs/>
          <w:lang w:val="el-GR" w:eastAsia="el-GR" w:bidi="el-GR"/>
        </w:rPr>
        <w:t>ημαμα</w:t>
      </w:r>
      <w:r w:rsidRPr="000346A0">
        <w:rPr>
          <w:b/>
          <w:bCs/>
          <w:lang w:val="en-GB" w:eastAsia="el-GR" w:bidi="el-GR"/>
        </w:rPr>
        <w:tab/>
        <w:t xml:space="preserve">, </w:t>
      </w:r>
      <w:r w:rsidRPr="000346A0">
        <w:rPr>
          <w:b/>
          <w:bCs/>
          <w:lang w:val="el-GR" w:eastAsia="el-GR" w:bidi="el-GR"/>
        </w:rPr>
        <w:t>ι</w:t>
      </w:r>
      <w:r w:rsidRPr="000346A0">
        <w:br w:type="page"/>
      </w:r>
    </w:p>
    <w:p w14:paraId="450D8AFA" w14:textId="77777777" w:rsidR="000346A0" w:rsidRPr="000346A0" w:rsidRDefault="000346A0" w:rsidP="000346A0">
      <w:pPr>
        <w:tabs>
          <w:tab w:val="left" w:pos="5654"/>
        </w:tabs>
        <w:ind w:firstLine="360"/>
      </w:pPr>
      <w:r w:rsidRPr="000346A0">
        <w:lastRenderedPageBreak/>
        <w:t>Eyes, which endanger the Rupture of the Part; and those</w:t>
      </w:r>
      <w:r w:rsidRPr="000346A0">
        <w:br/>
        <w:t>under thirty, to copious Haemorrhages from the Nose, in</w:t>
      </w:r>
      <w:r w:rsidRPr="000346A0">
        <w:br/>
        <w:t>Summer. Epilepsies are not Very common, but Vchement,</w:t>
      </w:r>
      <w:r w:rsidRPr="000346A0">
        <w:br/>
        <w:t>when they happen ; and these People are more likely to arrive</w:t>
      </w:r>
      <w:r w:rsidRPr="000346A0">
        <w:br/>
        <w:t xml:space="preserve">at a greater Age than most others. </w:t>
      </w:r>
      <w:r w:rsidRPr="000346A0">
        <w:rPr>
          <w:vertAlign w:val="subscript"/>
        </w:rPr>
        <w:t>t</w:t>
      </w:r>
      <w:r w:rsidRPr="000346A0">
        <w:t xml:space="preserve"> Moreover, they are but</w:t>
      </w:r>
      <w:r w:rsidRPr="000346A0">
        <w:br/>
        <w:t>little afflicted with cold corrosive Ulcers; and aS to their</w:t>
      </w:r>
      <w:r w:rsidRPr="000346A0">
        <w:br/>
        <w:t>Manners, they have a greater Tendency to the Savage, than</w:t>
      </w:r>
      <w:r w:rsidRPr="000346A0">
        <w:br/>
      </w:r>
      <w:r w:rsidRPr="000346A0">
        <w:rPr>
          <w:vertAlign w:val="superscript"/>
        </w:rPr>
        <w:t>x</w:t>
      </w:r>
      <w:r w:rsidRPr="000346A0">
        <w:t xml:space="preserve"> to the Polite. Such are the Diseases of the Country, which</w:t>
      </w:r>
      <w:r w:rsidRPr="000346A0">
        <w:br/>
        <w:t>principally infest the Men, when no unusual Alteration in</w:t>
      </w:r>
      <w:r w:rsidRPr="000346A0">
        <w:br/>
        <w:t>the Seasons introduces an epidemical Disease. _</w:t>
      </w:r>
      <w:r w:rsidRPr="000346A0">
        <w:tab/>
        <w:t>..</w:t>
      </w:r>
    </w:p>
    <w:p w14:paraId="33996A32" w14:textId="77777777" w:rsidR="000346A0" w:rsidRPr="000346A0" w:rsidRDefault="000346A0" w:rsidP="000346A0">
      <w:pPr>
        <w:ind w:firstLine="360"/>
      </w:pPr>
      <w:r w:rsidRPr="000346A0">
        <w:t>AS to the Women, they are contracted, and of teafe Fi-</w:t>
      </w:r>
      <w:r w:rsidRPr="000346A0">
        <w:br/>
        <w:t>bres, in the general, because the Waters are hard, difficult to</w:t>
      </w:r>
      <w:r w:rsidRPr="000346A0">
        <w:br/>
        <w:t>hell, .and cold. The Catamenia are not regular, but sanlty,</w:t>
      </w:r>
      <w:r w:rsidRPr="000346A0">
        <w:br/>
        <w:t>both in Quantity and Quality ; add to these, that their La.</w:t>
      </w:r>
      <w:r w:rsidRPr="000346A0">
        <w:br/>
        <w:t>hours are difficult; that they are not Very subject to Miscar-</w:t>
      </w:r>
      <w:r w:rsidRPr="000346A0">
        <w:br/>
        <w:t>riages ; and that they cannot always give Suck to their Chil-</w:t>
      </w:r>
      <w:r w:rsidRPr="000346A0">
        <w:br/>
        <w:t>dren, when hern, because the Hardness and Intractability, of</w:t>
      </w:r>
      <w:r w:rsidRPr="000346A0">
        <w:br/>
        <w:t>the Waters dry up their Milk. Many fall into Consumpti-</w:t>
      </w:r>
      <w:r w:rsidRPr="000346A0">
        <w:br/>
        <w:t>ons after Lying in, the Violence of their Labour causing Rup-</w:t>
      </w:r>
      <w:r w:rsidRPr="000346A0">
        <w:br/>
        <w:t>' tures of the Vessels, and Convulsions. The Children, whilst</w:t>
      </w:r>
      <w:r w:rsidRPr="000346A0">
        <w:br/>
        <w:t>little, are subject to contract Dropsies in the Scrotum, which;</w:t>
      </w:r>
      <w:r w:rsidRPr="000346A0">
        <w:br/>
        <w:t>as they grow up, disappear j and they arrive at Puherty Very</w:t>
      </w:r>
      <w:r w:rsidRPr="000346A0">
        <w:br/>
        <w:t>late in a City thus situated. Thus it is with Respect to the</w:t>
      </w:r>
      <w:r w:rsidRPr="000346A0">
        <w:br/>
        <w:t>hot and cold Winds, and to the Cities subject to their Influ-</w:t>
      </w:r>
      <w:r w:rsidRPr="000346A0">
        <w:br/>
        <w:t>encet.</w:t>
      </w:r>
    </w:p>
    <w:p w14:paraId="1F8BBDAF" w14:textId="77777777" w:rsidR="000346A0" w:rsidRPr="000346A0" w:rsidRDefault="000346A0" w:rsidP="000346A0">
      <w:pPr>
        <w:ind w:firstLine="360"/>
      </w:pPr>
      <w:r w:rsidRPr="000346A0">
        <w:t>As for Cities which are exposed to those Winds which blow</w:t>
      </w:r>
      <w:r w:rsidRPr="000346A0">
        <w:br/>
        <w:t>from betwixt the Risings of the Sun in Summer, and in</w:t>
      </w:r>
      <w:r w:rsidRPr="000346A0">
        <w:br/>
        <w:t>Winter, or to those which blow from the opposite Quarters,</w:t>
      </w:r>
      <w:r w:rsidRPr="000346A0">
        <w:br/>
        <w:t>they are thus affected by their Situation. Those which face the</w:t>
      </w:r>
      <w:r w:rsidRPr="000346A0">
        <w:br/>
        <w:t>rifing Sun are likely to he more healthful than others, which</w:t>
      </w:r>
      <w:r w:rsidRPr="000346A0">
        <w:br/>
        <w:t>are either subject to the Northern Blasts, or exposed to the</w:t>
      </w:r>
      <w:r w:rsidRPr="000346A0">
        <w:br/>
        <w:t>sultry Southern Winds, though at no greater Distance than</w:t>
      </w:r>
      <w:r w:rsidRPr="000346A0">
        <w:br/>
        <w:t>a Furlong from each other ; both, because here the Heat and</w:t>
      </w:r>
      <w:r w:rsidRPr="000346A0">
        <w:br/>
        <w:t>Cold are more moderate, and because Waters which spring</w:t>
      </w:r>
      <w:r w:rsidRPr="000346A0">
        <w:br/>
        <w:t>toward the rising Sun, are necessarily clear, sweet, soft, and</w:t>
      </w:r>
      <w:r w:rsidRPr="000346A0">
        <w:br/>
        <w:t xml:space="preserve">agreeable to the Inhabitants of the </w:t>
      </w:r>
      <w:r w:rsidRPr="000346A0">
        <w:rPr>
          <w:lang w:val="la-Latn" w:eastAsia="la-Latn" w:bidi="la-Latn"/>
        </w:rPr>
        <w:t xml:space="preserve">Pisce </w:t>
      </w:r>
      <w:r w:rsidRPr="000346A0">
        <w:t>; for the Rays of</w:t>
      </w:r>
      <w:r w:rsidRPr="000346A0">
        <w:br/>
        <w:t>.the rifing Sun purisy the Waters, and prevent Intemperatures</w:t>
      </w:r>
      <w:r w:rsidRPr="000346A0">
        <w:br/>
        <w:t>in the Air, by clearing it of Vapours. The Inhabitants are,</w:t>
      </w:r>
      <w:r w:rsidRPr="000346A0">
        <w:br/>
        <w:t>as to Complexion, well coloured and florid, unless any ac-</w:t>
      </w:r>
      <w:r w:rsidRPr="000346A0">
        <w:br/>
        <w:t>cidental Disease interferes with their natural Habit ; their Voi-</w:t>
      </w:r>
      <w:r w:rsidRPr="000346A0">
        <w:br/>
        <w:t>ces are clear; their Passions are more regular, and their natural</w:t>
      </w:r>
      <w:r w:rsidRPr="000346A0">
        <w:br/>
        <w:t>Tarts and Understandings better, than those of the People who</w:t>
      </w:r>
      <w:r w:rsidRPr="000346A0">
        <w:br/>
        <w:t>live exposed to the North; and indeed all the natural Producti-</w:t>
      </w:r>
      <w:r w:rsidRPr="000346A0">
        <w:br/>
        <w:t>ons are generally brought to greater Perfection.</w:t>
      </w:r>
    </w:p>
    <w:p w14:paraId="4EF89AEB" w14:textId="77777777" w:rsidR="000346A0" w:rsidRPr="000346A0" w:rsidRDefault="000346A0" w:rsidP="000346A0">
      <w:pPr>
        <w:ind w:firstLine="360"/>
      </w:pPr>
      <w:r w:rsidRPr="000346A0">
        <w:t>A City, thus situated, enjoys, aS it were, a perpetual Spring,</w:t>
      </w:r>
      <w:r w:rsidRPr="000346A0">
        <w:br/>
        <w:t>in Regard to the Temperature, bring neither immoderately hot,</w:t>
      </w:r>
      <w:r w:rsidRPr="000346A0">
        <w:br/>
        <w:t>nor excessively cold; and the Diseases, affecting the Inhabitants,</w:t>
      </w:r>
      <w:r w:rsidRPr="000346A0">
        <w:br/>
        <w:t>are neither so frequent, nor so Violent as in other Places;</w:t>
      </w:r>
      <w:r w:rsidRPr="000346A0">
        <w:br/>
        <w:t>and they are of the same Kinds with those by which Cities</w:t>
      </w:r>
      <w:r w:rsidRPr="000346A0">
        <w:br/>
        <w:t>exposed to the warm. South-winds are affected. The Wo-</w:t>
      </w:r>
      <w:r w:rsidRPr="000346A0">
        <w:br/>
        <w:t>men here are extremely fruitful, and have very easy Labours,</w:t>
      </w:r>
      <w:r w:rsidRPr="000346A0">
        <w:br/>
        <w:t>Such are the Advantages of this Situation.</w:t>
      </w:r>
    </w:p>
    <w:p w14:paraId="325C19FD" w14:textId="77777777" w:rsidR="000346A0" w:rsidRPr="000346A0" w:rsidRDefault="000346A0" w:rsidP="000346A0">
      <w:pPr>
        <w:ind w:firstLine="360"/>
      </w:pPr>
      <w:r w:rsidRPr="000346A0">
        <w:t>Cities winch have an Exposure towards the Setting of the</w:t>
      </w:r>
      <w:r w:rsidRPr="000346A0">
        <w:br/>
        <w:t>Sun, and are sheltered from the Winds which blow from the Sun</w:t>
      </w:r>
      <w:r w:rsidRPr="000346A0">
        <w:br/>
        <w:t>Rising, but are open to the hot Winds from the South, and</w:t>
      </w:r>
      <w:r w:rsidRPr="000346A0">
        <w:br/>
        <w:t>the cold ones from the North, have urtdonbtedly the most tin-</w:t>
      </w:r>
      <w:r w:rsidRPr="000346A0">
        <w:br/>
        <w:t>healthful Situation of all others. For, First, the Morning</w:t>
      </w:r>
      <w:r w:rsidRPr="000346A0">
        <w:br/>
        <w:t>Fogs are a long Time retained, which, mixing with the War</w:t>
      </w:r>
      <w:r w:rsidRPr="000346A0">
        <w:br/>
        <w:t>ters, render them turbid, for the Sun does not shine upon</w:t>
      </w:r>
      <w:r w:rsidRPr="000346A0">
        <w:br/>
        <w:t>them, till it has acquired a considerable Altitude. Besides,</w:t>
      </w:r>
      <w:r w:rsidRPr="000346A0">
        <w:br/>
        <w:t>In the Summer, the cold Breezes blow, and the Dews sall up-</w:t>
      </w:r>
      <w:r w:rsidRPr="000346A0">
        <w:br/>
        <w:t>on them. As to the rest, the Inhabitants are parched by the</w:t>
      </w:r>
      <w:r w:rsidRPr="000346A0">
        <w:br/>
        <w:t>declining Sun, and hence they must probably become pale, and</w:t>
      </w:r>
      <w:r w:rsidRPr="000346A0">
        <w:br/>
        <w:t>- sickly ; hence, also they partake of all the above-mentioned</w:t>
      </w:r>
      <w:r w:rsidRPr="000346A0">
        <w:br/>
        <w:t>^Diseases, having nothing to protect them against them ; their</w:t>
      </w:r>
      <w:r w:rsidRPr="000346A0">
        <w:br/>
        <w:t>Voices are moreover likely to he deep, and hoarse, because the</w:t>
      </w:r>
      <w:r w:rsidRPr="000346A0">
        <w:br/>
        <w:t>. Air they respire, is generally impure, and unwholesome, being</w:t>
      </w:r>
      <w:r w:rsidRPr="000346A0">
        <w:br/>
        <w:t>Very little Ventilated by the North-winds, which do not fre-</w:t>
      </w:r>
      <w:r w:rsidRPr="000346A0">
        <w:br/>
        <w:t>quently blow upon them ; and those Winds, which principal-</w:t>
      </w:r>
      <w:r w:rsidRPr="000346A0">
        <w:br/>
        <w:t>ly affect them, being of all others the most moist. Add to</w:t>
      </w:r>
      <w:r w:rsidRPr="000346A0">
        <w:br/>
        <w:t>this, that the Western Winds, to which such a Situation is</w:t>
      </w:r>
      <w:r w:rsidRPr="000346A0">
        <w:br/>
        <w:t>exposed, make the Temperature resemble that of Autumn,</w:t>
      </w:r>
      <w:r w:rsidRPr="000346A0">
        <w:br/>
        <w:t>with Respect to the Alterations of the. Weather, winch</w:t>
      </w:r>
      <w:r w:rsidRPr="000346A0">
        <w:br/>
        <w:t>happen on the same Day, for there is a great deal of Dif-</w:t>
      </w:r>
      <w:r w:rsidRPr="000346A0">
        <w:br/>
        <w:t>ference betwixt the Morning, and Evening Air. Thus it</w:t>
      </w:r>
      <w:r w:rsidRPr="000346A0">
        <w:br/>
        <w:t>is in Regard to the Healthsulness and Unhealthfulness of the</w:t>
      </w:r>
      <w:r w:rsidRPr="000346A0">
        <w:br/>
        <w:t>Winds, . .</w:t>
      </w:r>
    </w:p>
    <w:p w14:paraId="125DD8FA" w14:textId="77777777" w:rsidR="000346A0" w:rsidRPr="000346A0" w:rsidRDefault="000346A0" w:rsidP="000346A0">
      <w:pPr>
        <w:ind w:firstLine="360"/>
      </w:pPr>
      <w:r w:rsidRPr="000346A0">
        <w:t>I shall, next consider the Waters, distinguish those which are</w:t>
      </w:r>
      <w:r w:rsidRPr="000346A0">
        <w:br/>
        <w:t xml:space="preserve">unwholesome, </w:t>
      </w:r>
      <w:r w:rsidRPr="000346A0">
        <w:rPr>
          <w:i/>
          <w:iCs/>
        </w:rPr>
        <w:t>scorn</w:t>
      </w:r>
      <w:r w:rsidRPr="000346A0">
        <w:t xml:space="preserve"> those which are wholesome, and specify</w:t>
      </w:r>
      <w:r w:rsidRPr="000346A0">
        <w:br/>
      </w:r>
      <w:r w:rsidRPr="000346A0">
        <w:lastRenderedPageBreak/>
        <w:t>the Advantages and Disadvantages which.attend the Use of each</w:t>
      </w:r>
      <w:r w:rsidRPr="000346A0">
        <w:br/>
        <w:t>Sort. For this is os great Importance to Health.</w:t>
      </w:r>
    </w:p>
    <w:p w14:paraId="3559AF09" w14:textId="77777777" w:rsidR="000346A0" w:rsidRPr="000346A0" w:rsidRDefault="000346A0" w:rsidP="000346A0">
      <w:pPr>
        <w:ind w:firstLine="360"/>
      </w:pPr>
      <w:r w:rsidRPr="000346A0">
        <w:t>Stagnating Waters os Marshes, and Fens, , must of Necessity</w:t>
      </w:r>
      <w:r w:rsidRPr="000346A0">
        <w:br/>
        <w:t>he warin, muddy, and stinking in Summer; and, moreover:</w:t>
      </w:r>
      <w:r w:rsidRPr="000346A0">
        <w:br/>
        <w:t>for Want os Motion, and because they are perpetually sup-</w:t>
      </w:r>
      <w:r w:rsidRPr="000346A0">
        <w:br/>
        <w:t>plied by the Rains, and warmed by the Sun, they .must ol</w:t>
      </w:r>
      <w:r w:rsidRPr="000346A0">
        <w:br/>
        <w:t>Course be white, bilious, and imwholesome. In the Winter,</w:t>
      </w:r>
      <w:r w:rsidRPr="000346A0">
        <w:br/>
        <w:t>' as they are frozen, and cold, and turbid with Snow and Ice,</w:t>
      </w:r>
      <w:r w:rsidRPr="000346A0">
        <w:br/>
        <w:t>they are productive of Phlegm and Hoarsenesses. Those whe</w:t>
      </w:r>
      <w:r w:rsidRPr="000346A0">
        <w:br/>
        <w:t>drink them have their Spleens large, and much obstructed;</w:t>
      </w:r>
      <w:r w:rsidRPr="000346A0">
        <w:br/>
        <w:t>their Bellies hard, thin, and het ;, and their Shoulders, Necks.</w:t>
      </w:r>
    </w:p>
    <w:p w14:paraId="4C9CB94C" w14:textId="77777777" w:rsidR="000346A0" w:rsidRPr="000346A0" w:rsidRDefault="000346A0" w:rsidP="000346A0">
      <w:r w:rsidRPr="000346A0">
        <w:t>and Faces wasted ; for, as the Spleen enlarges, the Flesh dis- -</w:t>
      </w:r>
      <w:r w:rsidRPr="000346A0">
        <w:br/>
        <w:t>solves ; and hence they are emaciated. These have great Ap-</w:t>
      </w:r>
      <w:r w:rsidRPr="000346A0">
        <w:br/>
        <w:t>petites herb as to Eating and Drinking. Their Stomachs and</w:t>
      </w:r>
      <w:r w:rsidRPr="000346A0">
        <w:br/>
        <w:t>lower Bellies are extremely dry, and hence they require stron-</w:t>
      </w:r>
      <w:r w:rsidRPr="000346A0">
        <w:br/>
        <w:t>ger Vomits and Purges ; and this is habitual to them both in</w:t>
      </w:r>
      <w:r w:rsidRPr="000346A0">
        <w:br/>
        <w:t>the Summer and Winter. They are subject to frequent and</w:t>
      </w:r>
      <w:r w:rsidRPr="000346A0">
        <w:br/>
        <w:t>final Dropsies ; and, during the Summer, to Dysenteries, Diar-</w:t>
      </w:r>
      <w:r w:rsidRPr="000346A0">
        <w:br/>
        <w:t>rhoeas, and Very chronical Quartans, which, aS they continue</w:t>
      </w:r>
      <w:r w:rsidRPr="000346A0">
        <w:br/>
        <w:t>long, in such Constitutions bring on Dropsies, by which they</w:t>
      </w:r>
      <w:r w:rsidRPr="000346A0">
        <w:br/>
        <w:t>perish. Thus it happens to them in the Summer. . .</w:t>
      </w:r>
    </w:p>
    <w:p w14:paraId="337D67F6" w14:textId="77777777" w:rsidR="000346A0" w:rsidRPr="000346A0" w:rsidRDefault="000346A0" w:rsidP="000346A0">
      <w:r w:rsidRPr="000346A0">
        <w:t>In Winter the Younger are subject to Peripneumonies, and</w:t>
      </w:r>
      <w:r w:rsidRPr="000346A0">
        <w:br/>
        <w:t>phrenetic Disorders ; the Elder, to burning Fevers, by Rea-</w:t>
      </w:r>
      <w:r w:rsidRPr="000346A0">
        <w:br/>
        <w:t>son of their Costiveness. The Women contract Tumors and</w:t>
      </w:r>
      <w:r w:rsidRPr="000346A0">
        <w:br/>
        <w:t>oedematous Disorders, incline to Sterility, have difficult. La.,</w:t>
      </w:r>
      <w:r w:rsidRPr="000346A0">
        <w:br/>
        <w:t>hours, bring forth large and bloated Children, and which, in</w:t>
      </w:r>
      <w:r w:rsidRPr="000346A0">
        <w:br/>
        <w:t>their tender Years, have a Tendency to waste and become un-</w:t>
      </w:r>
      <w:r w:rsidRPr="000346A0">
        <w:br/>
        <w:t>healthful; .their Purgations after Delivery also are not well per-</w:t>
      </w:r>
      <w:r w:rsidRPr="000346A0">
        <w:br/>
        <w:t>formed. The Children are much afflicted with Ruptures, and</w:t>
      </w:r>
      <w:r w:rsidRPr="000346A0">
        <w:br/>
        <w:t>the Men, .with Varices, and Ulcers in. their Legs. .Hence it</w:t>
      </w:r>
      <w:r w:rsidRPr="000346A0">
        <w:br/>
        <w:t>is plain, that People with such Constitutions are not calculated</w:t>
      </w:r>
      <w:r w:rsidRPr="000346A0">
        <w:br/>
        <w:t>for a great Age, but that they must early in Lise contract the.</w:t>
      </w:r>
    </w:p>
    <w:p w14:paraId="6D0A098D" w14:textId="77777777" w:rsidR="000346A0" w:rsidRPr="000346A0" w:rsidRDefault="000346A0" w:rsidP="000346A0">
      <w:r w:rsidRPr="000346A0">
        <w:t>.. Infirmities of.old Age. It is farther remarkable, that the Wo-</w:t>
      </w:r>
      <w:r w:rsidRPr="000346A0">
        <w:br/>
        <w:t>men frequently imagine themselves with Child, and, when the</w:t>
      </w:r>
      <w:r w:rsidRPr="000346A0">
        <w:br/>
        <w:t>Period of Delivery approaches, the Fulness os the Belly dis-</w:t>
      </w:r>
      <w:r w:rsidRPr="000346A0">
        <w:br/>
        <w:t>appears. This is caused by the hydropical Humours which are</w:t>
      </w:r>
      <w:r w:rsidRPr="000346A0">
        <w:br/>
        <w:t>determined to the Womb. Such Waters, as the above-men-</w:t>
      </w:r>
      <w:r w:rsidRPr="000346A0">
        <w:br/>
        <w:t>tioned, I esteem improper for all Manner of Uses.</w:t>
      </w:r>
    </w:p>
    <w:p w14:paraId="351D677A" w14:textId="77777777" w:rsidR="000346A0" w:rsidRPr="000346A0" w:rsidRDefault="000346A0" w:rsidP="000346A0">
      <w:pPr>
        <w:ind w:firstLine="360"/>
      </w:pPr>
      <w:r w:rsidRPr="000346A0">
        <w:t>The next, in Degree of Unwholesomeness, are those which</w:t>
      </w:r>
      <w:r w:rsidRPr="000346A0">
        <w:br/>
        <w:t>spring from Rocks, for these are necessarily herd, those whose</w:t>
      </w:r>
      <w:r w:rsidRPr="000346A0">
        <w:br/>
        <w:t>Sources are warm, or which are impregnated with Iron, Brass,</w:t>
      </w:r>
      <w:r w:rsidRPr="000346A0">
        <w:br/>
        <w:t xml:space="preserve">-Silver, Gold, Sulphur, Alum, AsphaltuS, or Nitre </w:t>
      </w:r>
      <w:r w:rsidRPr="000346A0">
        <w:rPr>
          <w:i/>
          <w:iCs/>
        </w:rPr>
        <w:t>lent what</w:t>
      </w:r>
      <w:r w:rsidRPr="000346A0">
        <w:rPr>
          <w:i/>
          <w:iCs/>
        </w:rPr>
        <w:br/>
        <w:t>use call now by this Name),,</w:t>
      </w:r>
      <w:r w:rsidRPr="000346A0">
        <w:t xml:space="preserve"> for all these are produced by the</w:t>
      </w:r>
      <w:r w:rsidRPr="000346A0">
        <w:br/>
        <w:t>Force of Heat; therefore Waters from such Strata cannot he</w:t>
      </w:r>
      <w:r w:rsidRPr="000346A0">
        <w:br/>
        <w:t>good, but, on the Contrary, hard, and heating, difficult to pass</w:t>
      </w:r>
      <w:r w:rsidRPr="000346A0">
        <w:br/>
        <w:t>.the urinary Glands, and inclining to Costiveness. The Very</w:t>
      </w:r>
      <w:r w:rsidRPr="000346A0">
        <w:br/>
        <w:t>best are those which spring on elevated Places, and loamy</w:t>
      </w:r>
      <w:r w:rsidRPr="000346A0">
        <w:br/>
        <w:t>Hills; for thefe are sweet and clear, and a Very small Quan-</w:t>
      </w:r>
      <w:r w:rsidRPr="000346A0">
        <w:br/>
        <w:t>tity of Wine communicates to them both Colour and Taste, .</w:t>
      </w:r>
      <w:r w:rsidRPr="000346A0">
        <w:br/>
      </w:r>
      <w:r w:rsidRPr="000346A0">
        <w:rPr>
          <w:i/>
          <w:iCs/>
        </w:rPr>
        <w:t>[The Author mentions this as an Instance of their Lightnes.s ana</w:t>
      </w:r>
      <w:r w:rsidRPr="000346A0">
        <w:rPr>
          <w:i/>
          <w:iCs/>
        </w:rPr>
        <w:br/>
        <w:t>Simplicity.]</w:t>
      </w:r>
      <w:r w:rsidRPr="000346A0">
        <w:t xml:space="preserve"> In Winter they are warm, in Summer cool, .and</w:t>
      </w:r>
      <w:r w:rsidRPr="000346A0">
        <w:br/>
        <w:t>this, because their Reservoirs are.at a great Distance from the</w:t>
      </w:r>
      <w:r w:rsidRPr="000346A0">
        <w:br/>
        <w:t>Surface of the Earth. Those, however, whose Fountains face</w:t>
      </w:r>
      <w:r w:rsidRPr="000346A0">
        <w:br/>
        <w:t>the Sun-rismg, especially its Rising in Summer, are much the</w:t>
      </w:r>
      <w:r w:rsidRPr="000346A0">
        <w:br/>
        <w:t>theft; for these are necessarily the most limpid, sweet, and</w:t>
      </w:r>
      <w:r w:rsidRPr="000346A0">
        <w:br/>
        <w:t>. light. But those which are salt, not easy to boil, and hard,</w:t>
      </w:r>
      <w:r w:rsidRPr="000346A0">
        <w:br/>
        <w:t>are not sit to drink. There are, however, some Diseases, and</w:t>
      </w:r>
      <w:r w:rsidRPr="000346A0">
        <w:br/>
        <w:t>Constitutions, which I shall hereafter specify, where these are</w:t>
      </w:r>
      <w:r w:rsidRPr="000346A0">
        <w:br/>
        <w:t>properly given as a Medicine. Thus it is with Regard to</w:t>
      </w:r>
      <w:r w:rsidRPr="000346A0">
        <w:br/>
        <w:t>these Waters.</w:t>
      </w:r>
    </w:p>
    <w:p w14:paraId="44177389" w14:textId="77777777" w:rsidR="000346A0" w:rsidRPr="000346A0" w:rsidRDefault="000346A0" w:rsidP="000346A0">
      <w:pPr>
        <w:ind w:firstLine="360"/>
      </w:pPr>
      <w:r w:rsidRPr="000346A0">
        <w:t>Fountains, as I observed, afford the heft Water, which sace</w:t>
      </w:r>
      <w:r w:rsidRPr="000346A0">
        <w:br/>
        <w:t>the East ; next to these,., such as have an Aspect towards any</w:t>
      </w:r>
      <w:r w:rsidRPr="000346A0">
        <w:br/>
        <w:t>Point hetwixt the Rising and Setting .of the Sun in Summer</w:t>
      </w:r>
      <w:r w:rsidRPr="000346A0">
        <w:br/>
      </w:r>
      <w:r w:rsidRPr="000346A0">
        <w:rPr>
          <w:i/>
          <w:iCs/>
        </w:rPr>
        <w:t>[reclaming towards the North)</w:t>
      </w:r>
      <w:r w:rsidRPr="000346A0">
        <w:t xml:space="preserve"> those especially, winch incline</w:t>
      </w:r>
      <w:r w:rsidRPr="000346A0">
        <w:br/>
        <w:t>most to the East;. and the third Degree of Salubrity may he</w:t>
      </w:r>
      <w:r w:rsidRPr="000346A0">
        <w:br/>
        <w:t>allotted to those Waters, whose Sources regard the Quarters</w:t>
      </w:r>
      <w:r w:rsidRPr="000346A0">
        <w:br/>
        <w:t>lying hetwixt the Settings of the Sun in Summer and in Win-</w:t>
      </w:r>
      <w:r w:rsidRPr="000346A0">
        <w:br/>
        <w:t>ter.. The Very worst :are those which spring towards the South,</w:t>
      </w:r>
      <w:r w:rsidRPr="000346A0">
        <w:br/>
        <w:t>or which sace. some Point betwixt the Rifing and Setting of</w:t>
      </w:r>
      <w:r w:rsidRPr="000346A0">
        <w:br/>
        <w:t xml:space="preserve">the Sun in. Winter </w:t>
      </w:r>
      <w:r w:rsidRPr="000346A0">
        <w:rPr>
          <w:i/>
          <w:iCs/>
        </w:rPr>
        <w:t>(that is, betwixt the South-East and South-,</w:t>
      </w:r>
      <w:r w:rsidRPr="000346A0">
        <w:rPr>
          <w:i/>
          <w:iCs/>
        </w:rPr>
        <w:br/>
        <w:t>lpiefl).</w:t>
      </w:r>
      <w:r w:rsidRPr="000346A0">
        <w:t xml:space="preserve"> These, however bad, are not so pernicious to Inhabi-</w:t>
      </w:r>
      <w:r w:rsidRPr="000346A0">
        <w:br/>
        <w:t>tants of a Northern, as those of a Southern Climate. -</w:t>
      </w:r>
    </w:p>
    <w:p w14:paraId="52B81BCC" w14:textId="77777777" w:rsidR="000346A0" w:rsidRPr="000346A0" w:rsidRDefault="000346A0" w:rsidP="000346A0">
      <w:pPr>
        <w:tabs>
          <w:tab w:val="left" w:pos="3187"/>
          <w:tab w:val="left" w:pos="4814"/>
        </w:tabs>
        <w:ind w:firstLine="360"/>
      </w:pPr>
      <w:r w:rsidRPr="000346A0">
        <w:t xml:space="preserve">As to the Use of these Waters, the following Rules are </w:t>
      </w:r>
      <w:r w:rsidRPr="000346A0">
        <w:rPr>
          <w:i/>
          <w:iCs/>
        </w:rPr>
        <w:t>i</w:t>
      </w:r>
      <w:r w:rsidRPr="000346A0">
        <w:rPr>
          <w:i/>
          <w:iCs/>
        </w:rPr>
        <w:br/>
      </w:r>
      <w:r w:rsidRPr="000346A0">
        <w:t>he observed:</w:t>
      </w:r>
      <w:r w:rsidRPr="000346A0">
        <w:tab/>
        <w:t>-</w:t>
      </w:r>
      <w:r w:rsidRPr="000346A0">
        <w:tab/>
        <w:t>: . . ..</w:t>
      </w:r>
    </w:p>
    <w:p w14:paraId="7C0F3075" w14:textId="77777777" w:rsidR="000346A0" w:rsidRPr="000346A0" w:rsidRDefault="000346A0" w:rsidP="000346A0">
      <w:pPr>
        <w:ind w:firstLine="360"/>
      </w:pPr>
      <w:r w:rsidRPr="000346A0">
        <w:t>He that is in a perfect State of Health, need. he under no</w:t>
      </w:r>
      <w:r w:rsidRPr="000346A0">
        <w:br/>
        <w:t>Restrictions, but may use any that presents indiscriminately ;</w:t>
      </w:r>
      <w:r w:rsidRPr="000346A0">
        <w:br/>
        <w:t>but if a Person that is ill* will confine himself, on that Ac-</w:t>
      </w:r>
      <w:r w:rsidRPr="000346A0">
        <w:br/>
        <w:t>count, to that Sort which is best adapted to the Circumstances</w:t>
      </w:r>
      <w:r w:rsidRPr="000346A0">
        <w:br/>
        <w:t>of his Disease, he will thereby much forward his Recovery. :</w:t>
      </w:r>
    </w:p>
    <w:p w14:paraId="6DC2E00D" w14:textId="77777777" w:rsidR="000346A0" w:rsidRPr="000346A0" w:rsidRDefault="000346A0" w:rsidP="000346A0">
      <w:pPr>
        <w:ind w:firstLine="360"/>
      </w:pPr>
      <w:r w:rsidRPr="000346A0">
        <w:lastRenderedPageBreak/>
        <w:t>Those whose Bellies are hard, and inclinable to he heated, find</w:t>
      </w:r>
      <w:r w:rsidRPr="000346A0">
        <w:br/>
        <w:t>Advantage from those Waters which are sweetest, lightest, and</w:t>
      </w:r>
      <w:r w:rsidRPr="000346A0">
        <w:br/>
        <w:t>most limpid. On the Contrary, Waters which are very hard, .</w:t>
      </w:r>
      <w:r w:rsidRPr="000346A0">
        <w:br/>
        <w:t>not easy boiled, and somewhat salt, are better suited to others, ’</w:t>
      </w:r>
      <w:r w:rsidRPr="000346A0">
        <w:br/>
        <w:t>whose Bellies are soft and moist, and abound with Phlegm ;</w:t>
      </w:r>
      <w:r w:rsidRPr="000346A0">
        <w:br/>
        <w:t>for these Waters will help to dry up the redundant Humours.</w:t>
      </w:r>
      <w:r w:rsidRPr="000346A0">
        <w:br/>
        <w:t>-Whatever Waters boil heft, and soonest, are most likely to diss</w:t>
      </w:r>
      <w:r w:rsidRPr="000346A0">
        <w:br/>
        <w:t>solve, and liquefy the Belly. But those which are heavy, and</w:t>
      </w:r>
      <w:r w:rsidRPr="000346A0">
        <w:br/>
        <w:t>: hard, and the least easy to boil, are drying and astringent. For</w:t>
      </w:r>
      <w:r w:rsidRPr="000346A0">
        <w:br/>
        <w:t>.it is a popular Error, founded on Want os Experience, to</w:t>
      </w:r>
      <w:r w:rsidRPr="000346A0">
        <w:br/>
        <w:t>imagine, that salt Waters promote Stools, whereas, in Fact, they</w:t>
      </w:r>
      <w:r w:rsidRPr="000346A0">
        <w:br/>
        <w:t>powerfully restrain them; and this, hecause, for the same Rea-</w:t>
      </w:r>
      <w:r w:rsidRPr="000346A0">
        <w:br/>
        <w:t>Tons that they are difficult toheil, they are also noteasily sub-</w:t>
      </w:r>
      <w:r w:rsidRPr="000346A0">
        <w:br/>
        <w:t>.dued by the digestive Powers, and hence they produce Costive-</w:t>
      </w:r>
      <w:r w:rsidRPr="000346A0">
        <w:br/>
        <w:t>ness instead of liquefying the Belly. And this i</w:t>
      </w:r>
      <w:r w:rsidRPr="000346A0">
        <w:rPr>
          <w:vertAlign w:val="subscript"/>
        </w:rPr>
        <w:t>s</w:t>
      </w:r>
      <w:r w:rsidRPr="000346A0">
        <w:t xml:space="preserve"> the true Sure</w:t>
      </w:r>
      <w:r w:rsidRPr="000346A0">
        <w:br/>
        <w:t>of the Case, with Respect to Fountain Waters. I will now</w:t>
      </w:r>
      <w:r w:rsidRPr="000346A0">
        <w:br/>
        <w:t xml:space="preserve">proceed to explain the Natures of Rain </w:t>
      </w:r>
      <w:r w:rsidRPr="000346A0">
        <w:rPr>
          <w:vertAlign w:val="subscript"/>
        </w:rPr>
        <w:t>an</w:t>
      </w:r>
      <w:r w:rsidRPr="000346A0">
        <w:t>d snow Waters.</w:t>
      </w:r>
    </w:p>
    <w:p w14:paraId="681A541F" w14:textId="77777777" w:rsidR="000346A0" w:rsidRPr="000346A0" w:rsidRDefault="000346A0" w:rsidP="000346A0">
      <w:pPr>
        <w:ind w:firstLine="360"/>
      </w:pPr>
      <w:r w:rsidRPr="000346A0">
        <w:t>Rainwater is of all others the most light, sweet, thin, and</w:t>
      </w:r>
      <w:r w:rsidRPr="000346A0">
        <w:br/>
        <w:t>. limpid. For the Sun exhales only the lightest and thinnest Par-</w:t>
      </w:r>
      <w:r w:rsidRPr="000346A0">
        <w:br/>
        <w:t>ticles of Water. That Ibis i</w:t>
      </w:r>
      <w:r w:rsidRPr="000346A0">
        <w:rPr>
          <w:vertAlign w:val="subscript"/>
        </w:rPr>
        <w:t>s</w:t>
      </w:r>
      <w:r w:rsidRPr="000346A0">
        <w:t xml:space="preserve"> t</w:t>
      </w:r>
      <w:r w:rsidRPr="000346A0">
        <w:rPr>
          <w:vertAlign w:val="subscript"/>
        </w:rPr>
        <w:t>rue</w:t>
      </w:r>
      <w:r w:rsidRPr="000346A0">
        <w:t>, is evident from the Na-</w:t>
      </w:r>
      <w:r w:rsidRPr="000346A0">
        <w:br/>
        <w:t>ture of Salt, which, consisting of the . most dense and heavy</w:t>
      </w:r>
      <w:r w:rsidRPr="000346A0">
        <w:br/>
        <w:t>.Particles, remain and become salt, whilst those which are most</w:t>
      </w:r>
      <w:r w:rsidRPr="000346A0">
        <w:br w:type="page"/>
      </w:r>
    </w:p>
    <w:p w14:paraId="551A1DC6" w14:textId="77777777" w:rsidR="000346A0" w:rsidRPr="000346A0" w:rsidRDefault="000346A0" w:rsidP="000346A0">
      <w:r w:rsidRPr="000346A0">
        <w:lastRenderedPageBreak/>
        <w:t>light and thin are attracted by the Sun, and pinv</w:t>
      </w:r>
      <w:r w:rsidRPr="000346A0">
        <w:rPr>
          <w:u w:val="single"/>
        </w:rPr>
        <w:t>ated</w:t>
      </w:r>
      <w:r w:rsidRPr="000346A0">
        <w:t xml:space="preserve"> into</w:t>
      </w:r>
      <w:r w:rsidRPr="000346A0">
        <w:br/>
        <w:t>-the Atmosphere, because of their Lightness. Nor does the</w:t>
      </w:r>
      <w:r w:rsidRPr="000346A0">
        <w:br/>
        <w:t>Sun raise Vapours from Lakes only, but it e</w:t>
      </w:r>
      <w:r w:rsidRPr="000346A0">
        <w:rPr>
          <w:u w:val="single"/>
        </w:rPr>
        <w:t>xhales</w:t>
      </w:r>
      <w:r w:rsidRPr="000346A0">
        <w:t xml:space="preserve"> them also</w:t>
      </w:r>
      <w:r w:rsidRPr="000346A0">
        <w:br/>
        <w:t>from the Sea, and from whatever contains Moisture, with</w:t>
      </w:r>
      <w:r w:rsidRPr="000346A0">
        <w:br/>
        <w:t>which every Thing more or less abounds. Amongst other</w:t>
      </w:r>
      <w:r w:rsidRPr="000346A0">
        <w:br/>
        <w:t>Things, thus influenced by the Sun, is the human Body,</w:t>
      </w:r>
      <w:r w:rsidRPr="000346A0">
        <w:br/>
        <w:t>- from whence the thinnest and lightest of the Fluids are attract-</w:t>
      </w:r>
      <w:r w:rsidRPr="000346A0">
        <w:br/>
        <w:t>ed, as appears by the following Instance. Let a Man walk or</w:t>
      </w:r>
      <w:r w:rsidRPr="000346A0">
        <w:br/>
        <w:t>-fit in the Sun with his Cloaths upon him ; that Part of his</w:t>
      </w:r>
      <w:r w:rsidRPr="000346A0">
        <w:br/>
        <w:t>Skin exposed to the Sun will not appear to sweat, because,</w:t>
      </w:r>
      <w:r w:rsidRPr="000346A0">
        <w:br/>
        <w:t>before the Moisture is Visible in the Shape of Sweat, the Sun</w:t>
      </w:r>
      <w:r w:rsidRPr="000346A0">
        <w:br/>
        <w:t>causes it to .evaporate; mean Time, the Parts covered by Gar-</w:t>
      </w:r>
      <w:r w:rsidRPr="000346A0">
        <w:br/>
        <w:t>.Incurs, or by any other Thing, will sweat.’ Thus the Sun</w:t>
      </w:r>
      <w:r w:rsidRPr="000346A0">
        <w:br/>
        <w:t>forces out the Moisture from the Body, which being defend-</w:t>
      </w:r>
      <w:r w:rsidRPr="000346A0">
        <w:br/>
        <w:t>ed from the Sun by something that covers it, becomes vi-</w:t>
      </w:r>
      <w:r w:rsidRPr="000346A0">
        <w:br/>
        <w:t>sible. But, upon retiring into the Shade, it perspires equally at</w:t>
      </w:r>
      <w:r w:rsidRPr="000346A0">
        <w:br/>
        <w:t>the Parts covered and uncovered, because it is not then subject</w:t>
      </w:r>
      <w:r w:rsidRPr="000346A0">
        <w:br/>
        <w:t>to the Influence of the Sun.</w:t>
      </w:r>
    </w:p>
    <w:p w14:paraId="65F52013" w14:textId="77777777" w:rsidR="000346A0" w:rsidRPr="000346A0" w:rsidRDefault="000346A0" w:rsidP="000346A0">
      <w:pPr>
        <w:ind w:firstLine="360"/>
      </w:pPr>
      <w:r w:rsidRPr="000346A0">
        <w:t>These Properties of .Rain-water render it more subject to</w:t>
      </w:r>
      <w:r w:rsidRPr="000346A0">
        <w:br/>
        <w:t>Putrefaction than others, and incline it to contract a disa-</w:t>
      </w:r>
      <w:r w:rsidRPr="000346A0">
        <w:br/>
        <w:t>greeable Smell, to which also the different Exhalations of</w:t>
      </w:r>
      <w:r w:rsidRPr="000346A0">
        <w:br/>
        <w:t>which it is composed, and the various Substances with which</w:t>
      </w:r>
      <w:r w:rsidRPr="000346A0">
        <w:br/>
        <w:t>it is impregnated, contribute greatly; add, that when these</w:t>
      </w:r>
      <w:r w:rsidRPr="000346A0">
        <w:br/>
        <w:t>-heterogeneous Particles are drawn up, and elevated, and are</w:t>
      </w:r>
      <w:r w:rsidRPr="000346A0">
        <w:br/>
        <w:t>carried about in, and mixed with the Air, what is the most</w:t>
      </w:r>
      <w:r w:rsidRPr="000346A0">
        <w:br/>
        <w:t xml:space="preserve">turbid, and dark, separates from the rest, and forms </w:t>
      </w:r>
      <w:r w:rsidRPr="000346A0">
        <w:rPr>
          <w:lang w:val="la-Latn" w:eastAsia="la-Latn" w:bidi="la-Latn"/>
        </w:rPr>
        <w:t>Mista,</w:t>
      </w:r>
      <w:r w:rsidRPr="000346A0">
        <w:rPr>
          <w:lang w:val="la-Latn" w:eastAsia="la-Latn" w:bidi="la-Latn"/>
        </w:rPr>
        <w:br/>
      </w:r>
      <w:r w:rsidRPr="000346A0">
        <w:t>and Clouds, whilst the thinnest and lightest Particles remain,</w:t>
      </w:r>
      <w:r w:rsidRPr="000346A0">
        <w:br/>
        <w:t>are digested, and, as it were, boiled by the Heat of the Sun,</w:t>
      </w:r>
      <w:r w:rsidRPr="000346A0">
        <w:br/>
        <w:t>and are thus rendered sweet ; for all Things grow sweet by</w:t>
      </w:r>
      <w:r w:rsidRPr="000346A0">
        <w:br/>
        <w:t>Bossing. So long, therefore, as they remain dispersed, and ra-</w:t>
      </w:r>
      <w:r w:rsidRPr="000346A0">
        <w:br/>
        <w:t>refied, they are carried to the superior. Part of the Atmosphere;</w:t>
      </w:r>
      <w:r w:rsidRPr="000346A0">
        <w:br/>
        <w:t>hut when they are collected together, and condensed suddenly</w:t>
      </w:r>
      <w:r w:rsidRPr="000346A0">
        <w:br/>
        <w:t>by Winds blowing in opposite Directions, the Cloud, thus form-</w:t>
      </w:r>
      <w:r w:rsidRPr="000346A0">
        <w:br/>
        <w:t>ed, breaks in that Part where it is most dense. And indeed,</w:t>
      </w:r>
      <w:r w:rsidRPr="000346A0">
        <w:br/>
        <w:t>it is most likely to happen thus, when the Clouds, not per-</w:t>
      </w:r>
      <w:r w:rsidRPr="000346A0">
        <w:br/>
        <w:t>mitted by the Winds to preserve any fixed Station, but agi-</w:t>
      </w:r>
      <w:r w:rsidRPr="000346A0">
        <w:br/>
        <w:t>rated and hurried along in the Air, are suddenly dashed a-</w:t>
      </w:r>
      <w:r w:rsidRPr="000346A0">
        <w:br/>
        <w:t>gainst another Cloud, brought .by an opposite Wind ; it is on</w:t>
      </w:r>
      <w:r w:rsidRPr="000346A0">
        <w:br/>
        <w:t>this Occasion the Condensation begins in the first Vapours</w:t>
      </w:r>
      <w:r w:rsidRPr="000346A0">
        <w:br/>
        <w:t>that meet, winch is continued amongst those that succeed, till</w:t>
      </w:r>
      <w:r w:rsidRPr="000346A0">
        <w:br/>
        <w:t>growing dense, black, and too heavy to he longer suspended,</w:t>
      </w:r>
      <w:r w:rsidRPr="000346A0">
        <w:br/>
        <w:t>-they break, and fall down in Showers. Hence it appears, that</w:t>
      </w:r>
      <w:r w:rsidRPr="000346A0">
        <w:br/>
        <w:t>such Waters must he the best; but they require to he boiled,</w:t>
      </w:r>
      <w:r w:rsidRPr="000346A0">
        <w:br/>
        <w:t>and filtered, otherwise they are subject to contract a disagree-</w:t>
      </w:r>
      <w:r w:rsidRPr="000346A0">
        <w:br/>
        <w:t>able Smell, and to affect inch aS drink them with a Hoarseness,</w:t>
      </w:r>
      <w:r w:rsidRPr="000346A0">
        <w:br/>
        <w:t>'and Roughness of Voice,</w:t>
      </w:r>
    </w:p>
    <w:p w14:paraId="07DC6F5E" w14:textId="77777777" w:rsidR="000346A0" w:rsidRPr="000346A0" w:rsidRDefault="000346A0" w:rsidP="000346A0">
      <w:pPr>
        <w:ind w:firstLine="360"/>
      </w:pPr>
      <w:r w:rsidRPr="000346A0">
        <w:t>Waters from dissolved Snow and Ice are all bad, for, after</w:t>
      </w:r>
      <w:r w:rsidRPr="000346A0">
        <w:br/>
        <w:t>-being once frozen, they never recover their original Nature.;</w:t>
      </w:r>
      <w:r w:rsidRPr="000346A0">
        <w:br/>
        <w:t>for the limpid, light, and sweet Particles are separated, and</w:t>
      </w:r>
      <w:r w:rsidRPr="000346A0">
        <w:br/>
        <w:t>evaporate, whilst the most turbid and heavy remain. The</w:t>
      </w:r>
      <w:r w:rsidRPr="000346A0">
        <w:br/>
        <w:t>Truth of this is evinced by the following Experiment: Take</w:t>
      </w:r>
      <w:r w:rsidRPr="000346A0">
        <w:br/>
        <w:t>a Vestel in Winter, and fill it with a certain Measure of Wa-</w:t>
      </w:r>
      <w:r w:rsidRPr="000346A0">
        <w:br/>
        <w:t>ter, then expose it to the Air, so that it may he frozen, the</w:t>
      </w:r>
      <w:r w:rsidRPr="000346A0">
        <w:br/>
        <w:t>next Day place it in a Heat sufficient to thaw it, and, when</w:t>
      </w:r>
      <w:r w:rsidRPr="000346A0">
        <w:br/>
        <w:t>it is diflblved, measure it again, and you. will find it has waft-</w:t>
      </w:r>
      <w:r w:rsidRPr="000346A0">
        <w:br/>
        <w:t>ed considerably ; now this Waste must he of the lightest and</w:t>
      </w:r>
      <w:r w:rsidRPr="000346A0">
        <w:br/>
        <w:t>thinnest Particles, for it is impossible the most ponderous, and</w:t>
      </w:r>
      <w:r w:rsidRPr="000346A0">
        <w:br/>
        <w:t>dense should evaporate first. It is for these Reasons that I</w:t>
      </w:r>
      <w:r w:rsidRPr="000346A0">
        <w:br/>
        <w:t>esteem the Waters os' dissolved Show and Ice, and all that</w:t>
      </w:r>
      <w:r w:rsidRPr="000346A0">
        <w:br/>
        <w:t>hear any Resemblance to them, the very worst of all others,</w:t>
      </w:r>
      <w:r w:rsidRPr="000346A0">
        <w:br/>
        <w:t>for any Uses whatever. .</w:t>
      </w:r>
    </w:p>
    <w:p w14:paraId="2EA9234B" w14:textId="77777777" w:rsidR="000346A0" w:rsidRPr="000346A0" w:rsidRDefault="000346A0" w:rsidP="000346A0">
      <w:pPr>
        <w:ind w:firstLine="360"/>
      </w:pPr>
      <w:r w:rsidRPr="000346A0">
        <w:t>Men who drink habitually a Mixture of all Sorts of Wa-</w:t>
      </w:r>
      <w:r w:rsidRPr="000346A0">
        <w:br/>
        <w:t>yers, as those of large Rivers, which receive a : great many</w:t>
      </w:r>
      <w:r w:rsidRPr="000346A0">
        <w:br/>
        <w:t>smaller in their Courses 5 or Waters of Lakes, into which</w:t>
      </w:r>
      <w:r w:rsidRPr="000346A0">
        <w:br/>
        <w:t>many Currents, consisting of different Sorts of Waters, stow;</w:t>
      </w:r>
      <w:r w:rsidRPr="000346A0">
        <w:br/>
        <w:t>or who are obliged to use Waters carried to them from a eon-</w:t>
      </w:r>
      <w:r w:rsidRPr="000346A0">
        <w:br/>
        <w:t>fiderahle Distance, are much subject to the Stone, to nephri-</w:t>
      </w:r>
      <w:r w:rsidRPr="000346A0">
        <w:br/>
        <w:t>tic Disorders, to Stranguries, to ischiadic Complaints, and</w:t>
      </w:r>
      <w:r w:rsidRPr="000346A0">
        <w:br/>
        <w:t>Tumors; for it is not probable, that one Water should ex-</w:t>
      </w:r>
      <w:r w:rsidRPr="000346A0">
        <w:br/>
        <w:t>actly agree with another in Qualities ; thus some will be</w:t>
      </w:r>
      <w:r w:rsidRPr="000346A0">
        <w:br/>
        <w:t>fweet, others salt, or aluminous, whilst others are impreg-</w:t>
      </w:r>
      <w:r w:rsidRPr="000346A0">
        <w:br/>
        <w:t>Dated with hot Ingredients; now, when several of these are mix-</w:t>
      </w:r>
      <w:r w:rsidRPr="000346A0">
        <w:br/>
        <w:t>ed together, an intestine Motion is produced, till the strongest</w:t>
      </w:r>
      <w:r w:rsidRPr="000346A0">
        <w:br/>
        <w:t>Quality prevaiis ; the same Quality is not, however, always</w:t>
      </w:r>
      <w:r w:rsidRPr="000346A0">
        <w:br/>
        <w:t>most prevalent, but sometimes one, and sometimes another ;</w:t>
      </w:r>
      <w:r w:rsidRPr="000346A0">
        <w:br/>
        <w:t>and it is Very possible, that the Winds may in this cause</w:t>
      </w:r>
      <w:r w:rsidRPr="000346A0">
        <w:br/>
        <w:t>an Alteration, the North-wind increasing one Quality; and</w:t>
      </w:r>
      <w:r w:rsidRPr="000346A0">
        <w:br/>
        <w:t>the South another, and the same may be said in Regard to</w:t>
      </w:r>
      <w:r w:rsidRPr="000346A0">
        <w:br/>
        <w:t>the other Winds. Hence Mud and Sand must of Necessity</w:t>
      </w:r>
      <w:r w:rsidRPr="000346A0">
        <w:br/>
      </w:r>
      <w:r w:rsidRPr="000346A0">
        <w:lastRenderedPageBreak/>
        <w:t>subside to the Bottom of Vessels containing such Waters ; and</w:t>
      </w:r>
      <w:r w:rsidRPr="000346A0">
        <w:br/>
        <w:t>Men, who constantly drink them, must he subject to the Dis-</w:t>
      </w:r>
      <w:r w:rsidRPr="000346A0">
        <w:br/>
        <w:t>tempers above-mentioned ; that these Effects are not, however,</w:t>
      </w:r>
      <w:r w:rsidRPr="000346A0">
        <w:br/>
        <w:t>universal, I shall proceed to shew.</w:t>
      </w:r>
    </w:p>
    <w:p w14:paraId="29BBCC4A" w14:textId="77777777" w:rsidR="000346A0" w:rsidRPr="000346A0" w:rsidRDefault="000346A0" w:rsidP="000346A0">
      <w:pPr>
        <w:ind w:firstLine="360"/>
      </w:pPr>
      <w:r w:rsidRPr="000346A0">
        <w:t>The Bladder of those whofe Belly is naturally inclined to</w:t>
      </w:r>
      <w:r w:rsidRPr="000346A0">
        <w:br/>
        <w:t>he soluble, and healthy, is not subject to .he heated, nor is</w:t>
      </w:r>
      <w:r w:rsidRPr="000346A0">
        <w:br/>
        <w:t>the Orifice thereof contracted; hence they malte Water free-</w:t>
      </w:r>
      <w:r w:rsidRPr="000346A0">
        <w:br/>
        <w:t>ly, and Consequently no condensed Sediment re</w:t>
      </w:r>
      <w:r w:rsidRPr="000346A0">
        <w:rPr>
          <w:u w:val="single"/>
        </w:rPr>
        <w:t>mains</w:t>
      </w:r>
      <w:r w:rsidRPr="000346A0">
        <w:t xml:space="preserve"> in the</w:t>
      </w:r>
      <w:r w:rsidRPr="000346A0">
        <w:br/>
        <w:t>Bladder. On the Contrary, those whose Bellies are inclined</w:t>
      </w:r>
      <w:r w:rsidRPr="000346A0">
        <w:br/>
        <w:t>to he het, have their Bladders necessarily affected in the same</w:t>
      </w:r>
      <w:r w:rsidRPr="000346A0">
        <w:br/>
        <w:t>Manner, and the Orifice thereof subject to he in</w:t>
      </w:r>
      <w:r w:rsidRPr="000346A0">
        <w:rPr>
          <w:u w:val="single"/>
        </w:rPr>
        <w:t>flam</w:t>
      </w:r>
      <w:r w:rsidRPr="000346A0">
        <w:t>ed.</w:t>
      </w:r>
    </w:p>
    <w:p w14:paraId="2498F6C5" w14:textId="77777777" w:rsidR="000346A0" w:rsidRPr="000346A0" w:rsidRDefault="000346A0" w:rsidP="000346A0">
      <w:r w:rsidRPr="000346A0">
        <w:t>Hence the Urine pastes with Difficulty, and, being retained,</w:t>
      </w:r>
      <w:r w:rsidRPr="000346A0">
        <w:br/>
        <w:t>is digested, and heated in the Bladder, where the lightest Par-</w:t>
      </w:r>
      <w:r w:rsidRPr="000346A0">
        <w:br/>
        <w:t>ticks are separated from the more gross, and the most pure</w:t>
      </w:r>
      <w:r w:rsidRPr="000346A0">
        <w:br/>
        <w:t>are discharged, whilst the most thick and turbid are retained,</w:t>
      </w:r>
      <w:r w:rsidRPr="000346A0">
        <w:br/>
        <w:t>and form a Concretion, small at first, but which afterwards</w:t>
      </w:r>
      <w:r w:rsidRPr="000346A0">
        <w:br/>
        <w:t>increases ; this, being perpetually surrounded by the Urine,</w:t>
      </w:r>
      <w:r w:rsidRPr="000346A0">
        <w:br/>
        <w:t>adapts to itself the most dense Particles, increases, and in Time</w:t>
      </w:r>
      <w:r w:rsidRPr="000346A0">
        <w:br/>
        <w:t>forms a Stone, which is forced upon the Orifice of the Blad-</w:t>
      </w:r>
      <w:r w:rsidRPr="000346A0">
        <w:br/>
        <w:t>der, by the Efforts to make Water, where it obstructs the Pas-</w:t>
      </w:r>
      <w:r w:rsidRPr="000346A0">
        <w:br/>
        <w:t>sage os the Urine, and causes Violent Pain ; this makes Chil-</w:t>
      </w:r>
      <w:r w:rsidRPr="000346A0">
        <w:br/>
        <w:t>dren afflicted with the Stone handle and extend the Penis,</w:t>
      </w:r>
      <w:r w:rsidRPr="000346A0">
        <w:br/>
        <w:t>where it seems to them that the Cause of the Obstruction is si-</w:t>
      </w:r>
      <w:r w:rsidRPr="000346A0">
        <w:br/>
        <w:t>mated. That the Case is thus, is manifest from the Urine</w:t>
      </w:r>
      <w:r w:rsidRPr="000346A0">
        <w:br/>
        <w:t>discharged by People who labour finder the Stone, which is al-</w:t>
      </w:r>
      <w:r w:rsidRPr="000346A0">
        <w:br/>
        <w:t>ways extremely limpid, the thickest and most bilious Part re-</w:t>
      </w:r>
      <w:r w:rsidRPr="000346A0">
        <w:br/>
        <w:t>maining, and concreting. This is the most general Way of</w:t>
      </w:r>
      <w:r w:rsidRPr="000346A0">
        <w:br/>
        <w:t>contracting the Stone. But Milk gives Children sometimes the</w:t>
      </w:r>
      <w:r w:rsidRPr="000346A0">
        <w:br/>
        <w:t>Stone, when it is unwholesome, hot, and very bilioas, for</w:t>
      </w:r>
      <w:r w:rsidRPr="000346A0">
        <w:br/>
        <w:t>then it heats the Belly, and the Bladder, and consequently</w:t>
      </w:r>
      <w:r w:rsidRPr="000346A0">
        <w:br/>
        <w:t>the Urine, whence a Stone is formed. I am therefore of</w:t>
      </w:r>
      <w:r w:rsidRPr="000346A0">
        <w:br/>
        <w:t>Opinion, that Wine, Very much diluted, should he preferred</w:t>
      </w:r>
      <w:r w:rsidRPr="000346A0">
        <w:br/>
        <w:t>hefore such Milk for Children, because it heats and dries the</w:t>
      </w:r>
      <w:r w:rsidRPr="000346A0">
        <w:br/>
        <w:t>Vessels less. With Respect to Females the Cafe is somewhat</w:t>
      </w:r>
      <w:r w:rsidRPr="000346A0">
        <w:br/>
        <w:t>different, for their urinary Passages are shorter, and larger,</w:t>
      </w:r>
      <w:r w:rsidRPr="000346A0">
        <w:br/>
        <w:t>so aS to permit an easy Discharge os the Urine; nor are they</w:t>
      </w:r>
      <w:r w:rsidRPr="000346A0">
        <w:br/>
        <w:t>tempted to rub the Pudends, like Males, nor to handle the uri-</w:t>
      </w:r>
      <w:r w:rsidRPr="000346A0">
        <w:br/>
        <w:t>nary Passage, which in them opens within the Pudenda. And,</w:t>
      </w:r>
      <w:r w:rsidRPr="000346A0">
        <w:br/>
        <w:t>because the Urethra is larger, they can drink more then Males.</w:t>
      </w:r>
      <w:r w:rsidRPr="000346A0">
        <w:br/>
        <w:t>This I take to he a just Account of Waters, or very nearly ap-</w:t>
      </w:r>
      <w:r w:rsidRPr="000346A0">
        <w:br/>
        <w:t>proaching it.</w:t>
      </w:r>
    </w:p>
    <w:p w14:paraId="1B3FACC6" w14:textId="77777777" w:rsidR="000346A0" w:rsidRPr="000346A0" w:rsidRDefault="000346A0" w:rsidP="000346A0">
      <w:pPr>
        <w:ind w:firstLine="360"/>
      </w:pPr>
      <w:r w:rsidRPr="000346A0">
        <w:t>As to the Constitution of the Year, it may he foretold by</w:t>
      </w:r>
      <w:r w:rsidRPr="000346A0">
        <w:br/>
        <w:t>the following Observations, whether it will he healthy, or</w:t>
      </w:r>
      <w:r w:rsidRPr="000346A0">
        <w:br/>
        <w:t>sickly. If the Rifing and Setting of the Constellations are fol-</w:t>
      </w:r>
      <w:r w:rsidRPr="000346A0">
        <w:br/>
        <w:t>lowed by their natural and usual Effects; if the Autumn he</w:t>
      </w:r>
      <w:r w:rsidRPr="000346A0">
        <w:br/>
        <w:t>rainy, and the Winter moderate, that is, neither too mild nor</w:t>
      </w:r>
      <w:r w:rsidRPr="000346A0">
        <w:br/>
        <w:t>too herd ; if the Spring and Summer he tempered with season-</w:t>
      </w:r>
      <w:r w:rsidRPr="000346A0">
        <w:br/>
        <w:t>able Showers, we may conclude that a healthy Year will she-</w:t>
      </w:r>
      <w:r w:rsidRPr="000346A0">
        <w:br/>
        <w:t>ceed. But if the Winter be dry, and attended with frequent</w:t>
      </w:r>
      <w:r w:rsidRPr="000346A0">
        <w:br/>
        <w:t>Northerly Winds, and the Spring rainy and warm with the</w:t>
      </w:r>
      <w:r w:rsidRPr="000346A0">
        <w:br/>
        <w:t>South-wind, the Summer must necessarily produce Fevers and</w:t>
      </w:r>
      <w:r w:rsidRPr="000346A0">
        <w:br/>
        <w:t>Inflammations of the Eyes. For on the sudden Approach of</w:t>
      </w:r>
      <w:r w:rsidRPr="000346A0">
        <w:br/>
        <w:t>sultry Weather, at the same Time that the Earth is moistened</w:t>
      </w:r>
      <w:r w:rsidRPr="000346A0">
        <w:br/>
        <w:t>by Vernal Showers, and relaxed by the South-winds, a double</w:t>
      </w:r>
      <w:r w:rsidRPr="000346A0">
        <w:br/>
        <w:t>Degree of Heat is excited, by the Moisture and Warmth os</w:t>
      </w:r>
      <w:r w:rsidRPr="000346A0">
        <w:br/>
        <w:t>the Earth; and the Influence of the Sun concurring to pro-</w:t>
      </w:r>
      <w:r w:rsidRPr="000346A0">
        <w:br/>
        <w:t>duce it, whilst the Belly continues relaxed, and the redundant</w:t>
      </w:r>
      <w:r w:rsidRPr="000346A0">
        <w:br/>
        <w:t>Moisture of the Brain is not yet dried up ; in such a Spring</w:t>
      </w:r>
      <w:r w:rsidRPr="000346A0">
        <w:br/>
        <w:t>the Body and whole Habit must, of Necessity, abound with</w:t>
      </w:r>
      <w:r w:rsidRPr="000346A0">
        <w:br/>
        <w:t>Humours, so as to make Very acute FeVers epidemical, efpe- '</w:t>
      </w:r>
      <w:r w:rsidRPr="000346A0">
        <w:br/>
        <w:t>cially in phlegmatic Constitutions ; and to produce frequent</w:t>
      </w:r>
      <w:r w:rsidRPr="000346A0">
        <w:br/>
        <w:t>Dysenteries, particularly in Women, and Men os moist Con-</w:t>
      </w:r>
      <w:r w:rsidRPr="000346A0">
        <w:br/>
        <w:t>stitutions.</w:t>
      </w:r>
    </w:p>
    <w:p w14:paraId="74D3ED29" w14:textId="77777777" w:rsidR="000346A0" w:rsidRPr="000346A0" w:rsidRDefault="000346A0" w:rsidP="000346A0">
      <w:pPr>
        <w:ind w:firstLine="360"/>
      </w:pPr>
      <w:r w:rsidRPr="000346A0">
        <w:t>If the Rising of the Dog-star he attended with Rain and .</w:t>
      </w:r>
      <w:r w:rsidRPr="000346A0">
        <w:br/>
        <w:t xml:space="preserve">wintery Weather, and the cool Etesian Breezes </w:t>
      </w:r>
      <w:r w:rsidRPr="000346A0">
        <w:rPr>
          <w:i/>
          <w:iCs/>
        </w:rPr>
        <w:t>(from the North-</w:t>
      </w:r>
      <w:r w:rsidRPr="000346A0">
        <w:rPr>
          <w:i/>
          <w:iCs/>
        </w:rPr>
        <w:br/>
        <w:t>East)</w:t>
      </w:r>
      <w:r w:rsidRPr="000346A0">
        <w:t xml:space="preserve"> blow as usual, we ihay hope that the prevailing Dis-</w:t>
      </w:r>
      <w:r w:rsidRPr="000346A0">
        <w:br/>
        <w:t>tempers will cease, and that the Autumn will he healthy4</w:t>
      </w:r>
      <w:r w:rsidRPr="000346A0">
        <w:br/>
        <w:t>but, if the Contrary happens; there is great Danger of Mor-</w:t>
      </w:r>
      <w:r w:rsidRPr="000346A0">
        <w:br/>
        <w:t>tality amongst Women and Children, whilst old People are</w:t>
      </w:r>
      <w:r w:rsidRPr="000346A0">
        <w:br/>
        <w:t>less in Danger, and those who recover of FeVers contract;</w:t>
      </w:r>
      <w:r w:rsidRPr="000346A0">
        <w:br/>
        <w:t>Quartans, which at last terminate in Dropsies.</w:t>
      </w:r>
    </w:p>
    <w:p w14:paraId="013E37CF" w14:textId="77777777" w:rsidR="000346A0" w:rsidRPr="000346A0" w:rsidRDefault="000346A0" w:rsidP="000346A0">
      <w:pPr>
        <w:ind w:firstLine="360"/>
      </w:pPr>
      <w:r w:rsidRPr="000346A0">
        <w:t>Is the Winter he much affected with South-winds, rainy,</w:t>
      </w:r>
      <w:r w:rsidRPr="000346A0">
        <w:br/>
        <w:t>and mild, and the succeeding Spring rendered cold by the Nor-</w:t>
      </w:r>
      <w:r w:rsidRPr="000346A0">
        <w:br/>
        <w:t>them Blasts, dry, and wintery, first; Women that happen to be</w:t>
      </w:r>
      <w:r w:rsidRPr="000346A0">
        <w:br/>
        <w:t>pregnant, and expect to be delivered in the Spring, will he in ‘</w:t>
      </w:r>
      <w:r w:rsidRPr="000346A0">
        <w:br/>
        <w:t>Danger of Miscarriages-; or, if these do not happen, the Chil-</w:t>
      </w:r>
      <w:r w:rsidRPr="000346A0">
        <w:br/>
        <w:t>dren which are born will he weak and sickly, so aS to din</w:t>
      </w:r>
      <w:r w:rsidRPr="000346A0">
        <w:br/>
        <w:t>immediately, or, if they survive, to he thin, weakly, and un-</w:t>
      </w:r>
      <w:r w:rsidRPr="000346A0">
        <w:br/>
        <w:t>healthy:. Thus will such a Season affect Women. The reft</w:t>
      </w:r>
      <w:r w:rsidRPr="000346A0">
        <w:br/>
      </w:r>
      <w:r w:rsidRPr="000346A0">
        <w:lastRenderedPageBreak/>
        <w:t>will he troubled with Dysenteries, and dry Ophthalmies, and</w:t>
      </w:r>
      <w:r w:rsidRPr="000346A0">
        <w:br/>
        <w:t>some will he subject to Definitions from the Head upon the</w:t>
      </w:r>
      <w:r w:rsidRPr="000346A0">
        <w:br/>
        <w:t>Lungs- Men of phlegmatic Constitutions, and Women will</w:t>
      </w:r>
      <w:r w:rsidRPr="000346A0">
        <w:br/>
        <w:t>he afflicted with Dysenteries, the Phlegm stowing from their</w:t>
      </w:r>
      <w:r w:rsidRPr="000346A0">
        <w:br/>
        <w:t>Brains, because of their natural Humidity. ' Bilious Consti-</w:t>
      </w:r>
      <w:r w:rsidRPr="000346A0">
        <w:br/>
        <w:t>tutions will he subject to dry Ophthalmies, hecause of the Heat</w:t>
      </w:r>
      <w:r w:rsidRPr="000346A0">
        <w:br/>
        <w:t>and Dryness of their Habits. People advanced in Years will</w:t>
      </w:r>
      <w:r w:rsidRPr="000346A0">
        <w:br/>
        <w:t>he affected by Catarrhs, on Account of the Rarity and Rela-</w:t>
      </w:r>
      <w:r w:rsidRPr="000346A0">
        <w:br/>
        <w:t>xation of their Vessels, insomuch that some will din suddenly,</w:t>
      </w:r>
      <w:r w:rsidRPr="000346A0">
        <w:br/>
        <w:t>whilst others will he seined with a Paraplegia either on the</w:t>
      </w:r>
      <w:r w:rsidRPr="000346A0">
        <w:br/>
        <w:t>right, or left Side. For, when the Winter has been moist, and</w:t>
      </w:r>
      <w:r w:rsidRPr="000346A0">
        <w:br/>
        <w:t>warm, and in Consequence of this, neither the whole Habit,</w:t>
      </w:r>
      <w:r w:rsidRPr="000346A0">
        <w:br/>
        <w:t>nor the Vessels competently firm, if the succeeding Spring</w:t>
      </w:r>
      <w:r w:rsidRPr="000346A0">
        <w:br/>
        <w:t>happens to -he dry, cold, and much influenced by the</w:t>
      </w:r>
      <w:r w:rsidRPr="000346A0">
        <w:br/>
        <w:t>North-winds, the Brain, when it should he relaxed by the</w:t>
      </w:r>
      <w:r w:rsidRPr="000346A0">
        <w:br/>
        <w:t>natural Mildness of the Spring, and purged of those Humours,</w:t>
      </w:r>
      <w:r w:rsidRPr="000346A0">
        <w:br/>
        <w:t>which cause Distillations from the Nose, and a Hoarseness,</w:t>
      </w:r>
      <w:r w:rsidRPr="000346A0">
        <w:br/>
        <w:t>is, instead of that, braced, and contracted, so that. Summer</w:t>
      </w:r>
      <w:r w:rsidRPr="000346A0">
        <w:br/>
        <w:t>coming on suddenly, the great Heat, and the Change from one</w:t>
      </w:r>
      <w:r w:rsidRPr="000346A0">
        <w:br/>
        <w:t>Extreme to another, are the Causes of the above-mentioned</w:t>
      </w:r>
      <w:r w:rsidRPr="000346A0">
        <w:br/>
        <w:t>Diseases, which, aS they disappear, are succeeded by Lienteries</w:t>
      </w:r>
      <w:r w:rsidRPr="000346A0">
        <w:br/>
        <w:t>and Dropsies,the Humidity of the Viscera not being easily dried.</w:t>
      </w:r>
      <w:r w:rsidRPr="000346A0">
        <w:br w:type="page"/>
      </w:r>
    </w:p>
    <w:p w14:paraId="4AEFA1B1" w14:textId="77777777" w:rsidR="000346A0" w:rsidRPr="000346A0" w:rsidRDefault="000346A0" w:rsidP="000346A0">
      <w:pPr>
        <w:ind w:firstLine="360"/>
      </w:pPr>
      <w:r w:rsidRPr="000346A0">
        <w:lastRenderedPageBreak/>
        <w:t>if.the Summer he rainy, and hot South-winds blow, which</w:t>
      </w:r>
      <w:r w:rsidRPr="000346A0">
        <w:br/>
        <w:t xml:space="preserve">continue till the latter End of Autumn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μετοπιμὲν</w:t>
      </w:r>
      <w:r w:rsidRPr="000346A0">
        <w:rPr>
          <w:lang w:val="en-GB" w:eastAsia="el-GR" w:bidi="el-GR"/>
        </w:rPr>
        <w:t xml:space="preserve">) </w:t>
      </w:r>
      <w:r w:rsidRPr="000346A0">
        <w:t>the Winter</w:t>
      </w:r>
      <w:r w:rsidRPr="000346A0">
        <w:br/>
        <w:t>must, of Consequence, he sickly. Phlegmatic People, and those</w:t>
      </w:r>
      <w:r w:rsidRPr="000346A0">
        <w:br/>
        <w:t>above forty, will he seined with burning Fevers, and the Bili-</w:t>
      </w:r>
      <w:r w:rsidRPr="000346A0">
        <w:br/>
        <w:t>ous, with Pleurisies and Peripneumonies. ...</w:t>
      </w:r>
    </w:p>
    <w:p w14:paraId="661AE48F" w14:textId="77777777" w:rsidR="000346A0" w:rsidRPr="000346A0" w:rsidRDefault="000346A0" w:rsidP="000346A0">
      <w:pPr>
        <w:ind w:firstLine="360"/>
      </w:pPr>
      <w:r w:rsidRPr="000346A0">
        <w:t>v But if the Summer he dry, and much ventilated by the North-</w:t>
      </w:r>
      <w:r w:rsidRPr="000346A0">
        <w:br/>
        <w:t>winds, and the whole Autumn rainy and much affected with</w:t>
      </w:r>
      <w:r w:rsidRPr="000346A0">
        <w:br/>
        <w:t>.. Southern Blasts, the Winter will probably introduce Head-aches,</w:t>
      </w:r>
      <w:r w:rsidRPr="000346A0">
        <w:br/>
        <w:t>and SphacelatiOns. of-the Brain, and, moreover. Hoarsenesses,</w:t>
      </w:r>
      <w:r w:rsidRPr="000346A0">
        <w:br/>
        <w:t>Colds, Coughs, and, in some Constitutions, Consumptions.</w:t>
      </w:r>
      <w:r w:rsidRPr="000346A0">
        <w:br/>
        <w:t>Bur if the Autumn he dry, and rendered cold by Northerly</w:t>
      </w:r>
      <w:r w:rsidRPr="000346A0">
        <w:br/>
        <w:t>Winds, and there be no Rain, neither about the Rising of</w:t>
      </w:r>
      <w:r w:rsidRPr="000346A0">
        <w:br/>
        <w:t>' the Dog-star, nor of Arcturus, the Season will be favourable</w:t>
      </w:r>
      <w:r w:rsidRPr="000346A0">
        <w:br/>
        <w:t xml:space="preserve">to </w:t>
      </w:r>
      <w:r w:rsidRPr="000346A0">
        <w:rPr>
          <w:lang w:val="la-Latn" w:eastAsia="la-Latn" w:bidi="la-Latn"/>
        </w:rPr>
        <w:t xml:space="preserve">phlegmatis, </w:t>
      </w:r>
      <w:r w:rsidRPr="000346A0">
        <w:t>and moist Constitutions, and to Women, but</w:t>
      </w:r>
      <w:r w:rsidRPr="000346A0">
        <w:br/>
        <w:t>very bad for the bilious, hecause it dries them excessively, and</w:t>
      </w:r>
      <w:r w:rsidRPr="000346A0">
        <w:br/>
        <w:t>; brings on dry Ophthalmies, and acute Fevers of long Conti-</w:t>
      </w:r>
      <w:r w:rsidRPr="000346A0">
        <w:br/>
        <w:t>nuance, and inclines some to Melancholy. For, the most humid</w:t>
      </w:r>
      <w:r w:rsidRPr="000346A0">
        <w:br/>
        <w:t>and diluted Part.of The Bile heing-consumed, there remains only</w:t>
      </w:r>
      <w:r w:rsidRPr="000346A0">
        <w:br/>
        <w:t>thethIckest and most acrid Part ; as‘ it happens also in the Blood ;</w:t>
      </w:r>
      <w:r w:rsidRPr="000346A0">
        <w:br/>
        <w:t>.hence theDiseases above-mentioned are immediately produced,</w:t>
      </w:r>
      <w:r w:rsidRPr="000346A0">
        <w:br/>
        <w:t>whilst this Constitution of the Season is favourable to the Phleg-:</w:t>
      </w:r>
      <w:r w:rsidRPr="000346A0">
        <w:br/>
        <w:t>inatic, hecause they are dried by. ' two succeeding Seasons, and</w:t>
      </w:r>
      <w:r w:rsidRPr="000346A0">
        <w:br/>
        <w:t>arrive at. the Winter without any superfluous Humidity. .</w:t>
      </w:r>
    </w:p>
    <w:p w14:paraId="30BF1E69" w14:textId="77777777" w:rsidR="000346A0" w:rsidRPr="000346A0" w:rsidRDefault="000346A0" w:rsidP="000346A0">
      <w:pPr>
        <w:ind w:firstLine="360"/>
      </w:pPr>
      <w:r w:rsidRPr="000346A0">
        <w:t>—-IT the Winter he infested with North-winds,: and dry, and</w:t>
      </w:r>
      <w:r w:rsidRPr="000346A0">
        <w:br/>
        <w:t>the. succeeding Spring affected aS much by South-winds, and</w:t>
      </w:r>
      <w:r w:rsidRPr="000346A0">
        <w:br/>
        <w:t>rainy in thefiummer, Violent-Inflammations of-the Eyes will</w:t>
      </w:r>
      <w:r w:rsidRPr="000346A0">
        <w:br/>
        <w:t>, he epidemical; as will Fevers amongst Women and Children.</w:t>
      </w:r>
    </w:p>
    <w:p w14:paraId="2EFE8188" w14:textId="77777777" w:rsidR="000346A0" w:rsidRPr="000346A0" w:rsidRDefault="000346A0" w:rsidP="000346A0">
      <w:pPr>
        <w:ind w:firstLine="360"/>
      </w:pPr>
      <w:r w:rsidRPr="000346A0">
        <w:t>Whoever examines and considers these Things, -will not he.</w:t>
      </w:r>
      <w:r w:rsidRPr="000346A0">
        <w:br/>
        <w:t>at in Loss to prognosticate most of those Events' which these</w:t>
      </w:r>
      <w:r w:rsidRPr="000346A0">
        <w:br/>
        <w:t>Changes naturally produce. -..-; isse.A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 xml:space="preserve">. </w:t>
      </w:r>
      <w:r w:rsidRPr="000346A0">
        <w:rPr>
          <w:i/>
          <w:iCs/>
        </w:rPr>
        <w:t>l -A\s - o</w:t>
      </w:r>
    </w:p>
    <w:p w14:paraId="74BBFAA5" w14:textId="77777777" w:rsidR="000346A0" w:rsidRPr="000346A0" w:rsidRDefault="000346A0" w:rsidP="000346A0">
      <w:pPr>
        <w:ind w:firstLine="360"/>
      </w:pPr>
      <w:r w:rsidRPr="000346A0">
        <w:t>. It imports :us. most of all to take efpecial Notice of'the great</w:t>
      </w:r>
      <w:r w:rsidRPr="000346A0">
        <w:br/>
        <w:t>and .remarkable.Changes of the Seasons, that we may not at</w:t>
      </w:r>
      <w:r w:rsidRPr="000346A0">
        <w:br/>
        <w:t>such a Juncture prescribe Purging without urgent Necessity,</w:t>
      </w:r>
      <w:r w:rsidRPr="000346A0">
        <w:br/>
        <w:t>jnor .inake Incisions .in, or cauterise the Parts about, the Ab-</w:t>
      </w:r>
      <w:r w:rsidRPr="000346A0">
        <w:br/>
        <w:t>domen, till ten Days or more .are past, but ten Days' are of</w:t>
      </w:r>
      <w:r w:rsidRPr="000346A0">
        <w:br/>
        <w:t>the greatest Moment. The two Solstices are Very dangerous</w:t>
      </w:r>
      <w:r w:rsidRPr="000346A0">
        <w:br/>
        <w:t>Seasons, especially the Summer Solstice; and so are theEqui-</w:t>
      </w:r>
      <w:r w:rsidRPr="000346A0">
        <w:br/>
        <w:t>noxes, principally the Autumnal. Besides, we are to regard the</w:t>
      </w:r>
      <w:r w:rsidRPr="000346A0">
        <w:br/>
        <w:t>Risings of the Constellatinns, especially Those os the Dog-star and</w:t>
      </w:r>
      <w:r w:rsidRPr="000346A0">
        <w:br/>
        <w:t>Arcturus, and to observe the Setting of the .Pleiades-,. for these</w:t>
      </w:r>
      <w:r w:rsidRPr="000346A0">
        <w:br/>
        <w:t>Days are particularly critical to Distempers, and either carry off</w:t>
      </w:r>
      <w:r w:rsidRPr="000346A0">
        <w:br/>
        <w:t>the Patient, or give a favourable Turn to the Disease;, and, in-</w:t>
      </w:r>
      <w:r w:rsidRPr="000346A0">
        <w:br/>
        <w:t>deed, all other Things alter their Formsand Constitutions, upon</w:t>
      </w:r>
      <w:r w:rsidRPr="000346A0">
        <w:br/>
        <w:t xml:space="preserve">these great Changes. And thus it iswith </w:t>
      </w:r>
      <w:r w:rsidRPr="000346A0">
        <w:rPr>
          <w:lang w:val="la-Latn" w:eastAsia="la-Latn" w:bidi="la-Latn"/>
        </w:rPr>
        <w:t xml:space="preserve">Respectio </w:t>
      </w:r>
      <w:r w:rsidRPr="000346A0">
        <w:t>the Seasons</w:t>
      </w:r>
      <w:r w:rsidRPr="000346A0">
        <w:br/>
        <w:t xml:space="preserve">of. the Year.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 xml:space="preserve">. et/.-.fe.. ’ </w:t>
      </w:r>
      <w:r w:rsidRPr="000346A0">
        <w:rPr>
          <w:lang w:val="el-GR" w:eastAsia="el-GR" w:bidi="el-GR"/>
        </w:rPr>
        <w:t>ὑ</w:t>
      </w:r>
      <w:r w:rsidRPr="000346A0">
        <w:rPr>
          <w:lang w:val="en-GB" w:eastAsia="el-GR" w:bidi="el-GR"/>
        </w:rPr>
        <w:t xml:space="preserve"> </w:t>
      </w:r>
      <w:r w:rsidRPr="000346A0">
        <w:t>'</w:t>
      </w:r>
    </w:p>
    <w:p w14:paraId="6A8B8DA4" w14:textId="77777777" w:rsidR="000346A0" w:rsidRPr="000346A0" w:rsidRDefault="000346A0" w:rsidP="000346A0">
      <w:pPr>
        <w:tabs>
          <w:tab w:val="left" w:pos="4885"/>
        </w:tabs>
        <w:ind w:firstLine="360"/>
      </w:pPr>
      <w:r w:rsidRPr="000346A0">
        <w:t>’. My Design also is to shew how different Europe is from Asia</w:t>
      </w:r>
      <w:r w:rsidRPr="000346A0">
        <w:br/>
        <w:t>in all Respects, and hew various Nations disser from each other,</w:t>
      </w:r>
      <w:r w:rsidRPr="000346A0">
        <w:br/>
        <w:t>in Regard to Form, and every other Circumstance. This Sub-</w:t>
      </w:r>
      <w:r w:rsidRPr="000346A0">
        <w:br/>
        <w:t>ject would engage me in too long a Discourse, were I to enter</w:t>
      </w:r>
      <w:r w:rsidRPr="000346A0">
        <w:br/>
        <w:t>into Particulars : I shall therefore content myself with giving</w:t>
      </w:r>
      <w:r w:rsidRPr="000346A0">
        <w:br/>
        <w:t>my Sentiments, as to the most essential and important Points</w:t>
      </w:r>
      <w:r w:rsidRPr="000346A0">
        <w:br/>
        <w:t>wherein this Difference consists. ' .</w:t>
      </w:r>
      <w:r w:rsidRPr="000346A0">
        <w:tab/>
        <w:t>.</w:t>
      </w:r>
    </w:p>
    <w:p w14:paraId="06C5B69B" w14:textId="77777777" w:rsidR="000346A0" w:rsidRPr="000346A0" w:rsidRDefault="000346A0" w:rsidP="000346A0">
      <w:pPr>
        <w:ind w:firstLine="360"/>
      </w:pPr>
      <w:r w:rsidRPr="000346A0">
        <w:t>- Asia remarkably differs from Europe in the Nature of Plants</w:t>
      </w:r>
      <w:r w:rsidRPr="000346A0">
        <w:br/>
        <w:t>and Men; for all Things are produced more beautiful and large</w:t>
      </w:r>
      <w:r w:rsidRPr="000346A0">
        <w:br/>
        <w:t>in Asia than in Europe. The Climate is more temperate than</w:t>
      </w:r>
      <w:r w:rsidRPr="000346A0">
        <w:br/>
        <w:t xml:space="preserve">ours, and the Manners of thePeople, </w:t>
      </w:r>
      <w:r w:rsidRPr="000346A0">
        <w:rPr>
          <w:lang w:val="la-Latn" w:eastAsia="la-Latn" w:bidi="la-Latn"/>
        </w:rPr>
        <w:t xml:space="preserve">inore, </w:t>
      </w:r>
      <w:r w:rsidRPr="000346A0">
        <w:t>polished and civi-</w:t>
      </w:r>
      <w:r w:rsidRPr="000346A0">
        <w:br/>
        <w:t>lised. The Cause of these Things .is the good Temperature</w:t>
      </w:r>
      <w:r w:rsidRPr="000346A0">
        <w:br/>
      </w:r>
      <w:r w:rsidRPr="000346A0">
        <w:rPr>
          <w:i/>
          <w:iCs/>
        </w:rPr>
        <w:t>os</w:t>
      </w:r>
      <w:r w:rsidRPr="000346A0">
        <w:t xml:space="preserve"> the Seasons; for Asia is situated . towards the East, in the</w:t>
      </w:r>
      <w:r w:rsidRPr="000346A0">
        <w:br/>
        <w:t>Middle of the Puffs Risings, and remote from an Excess os</w:t>
      </w:r>
      <w:r w:rsidRPr="000346A0">
        <w:br/>
        <w:t>Cold. Now, what most contributes to the Growth of Things,</w:t>
      </w:r>
      <w:r w:rsidRPr="000346A0">
        <w:br/>
        <w:t>and Mildness of Manners, is a well-tempeted Climate, in which</w:t>
      </w:r>
      <w:r w:rsidRPr="000346A0">
        <w:br/>
        <w:t>no Violent Quality predominates, but every Thing is equable</w:t>
      </w:r>
      <w:r w:rsidRPr="000346A0">
        <w:br/>
        <w:t>and temperate. But all Parts in Asia are not in all Respects</w:t>
      </w:r>
      <w:r w:rsidRPr="000346A0">
        <w:br/>
        <w:t xml:space="preserve">alike.' But that Part which lies, between the Extremes </w:t>
      </w:r>
      <w:r w:rsidRPr="000346A0">
        <w:rPr>
          <w:i/>
          <w:iCs/>
        </w:rPr>
        <w:t>os</w:t>
      </w:r>
      <w:r w:rsidRPr="000346A0">
        <w:rPr>
          <w:i/>
          <w:iCs/>
        </w:rPr>
        <w:br/>
      </w:r>
      <w:r w:rsidRPr="000346A0">
        <w:t>Heat and Cold,, is the happy Region which abounds with all</w:t>
      </w:r>
      <w:r w:rsidRPr="000346A0">
        <w:br/>
        <w:t xml:space="preserve">Sorts </w:t>
      </w:r>
      <w:r w:rsidRPr="000346A0">
        <w:rPr>
          <w:i/>
          <w:iCs/>
        </w:rPr>
        <w:t>of Fruit,</w:t>
      </w:r>
      <w:r w:rsidRPr="000346A0">
        <w:t xml:space="preserve"> which is covered with Trees, which enjoys an</w:t>
      </w:r>
      <w:r w:rsidRPr="000346A0">
        <w:br/>
        <w:t>excellent Ain, and, besides sufficient Refreshments of season-</w:t>
      </w:r>
      <w:r w:rsidRPr="000346A0">
        <w:br/>
        <w:t>able Rains from Heaven, it is. plentifully supplied with such</w:t>
      </w:r>
      <w:r w:rsidRPr="000346A0">
        <w:br/>
        <w:t>Waters as the Earth affords ; winch is neither scorched by</w:t>
      </w:r>
      <w:r w:rsidRPr="000346A0">
        <w:br/>
        <w:t>Heat, dried, for Want of Moisture, nor hardened and stiffened</w:t>
      </w:r>
      <w:r w:rsidRPr="000346A0">
        <w:br/>
        <w:t>with Frosts, but opened, and cherished thy the warm Breezes of</w:t>
      </w:r>
      <w:r w:rsidRPr="000346A0">
        <w:br/>
        <w:t>the South-wind, and moistened and refreshed by Showers, and</w:t>
      </w:r>
      <w:r w:rsidRPr="000346A0">
        <w:br/>
        <w:t>kindly Snows. Hence it must of Necessity produce all Kinds</w:t>
      </w:r>
      <w:r w:rsidRPr="000346A0">
        <w:br/>
        <w:t>Of Fruit, seasonably and in Perfection, not only those which the</w:t>
      </w:r>
      <w:r w:rsidRPr="000346A0">
        <w:br/>
        <w:t>Earth brings forth fpontaneoufly, but such as are planted and</w:t>
      </w:r>
      <w:r w:rsidRPr="000346A0">
        <w:br/>
        <w:t>sown by Man, who eats of them, and makes Use of them after</w:t>
      </w:r>
      <w:r w:rsidRPr="000346A0">
        <w:br/>
        <w:t>having by Culture rendered them mild, and subdued their</w:t>
      </w:r>
      <w:r w:rsidRPr="000346A0">
        <w:br/>
        <w:t>Wildness by Grafting and Transplanting. All Flocks of</w:t>
      </w:r>
      <w:r w:rsidRPr="000346A0">
        <w:br/>
        <w:t>Sheep, and Herds of Cattle, prosper better in these Climates,</w:t>
      </w:r>
      <w:r w:rsidRPr="000346A0">
        <w:br/>
      </w:r>
      <w:r w:rsidRPr="000346A0">
        <w:lastRenderedPageBreak/>
        <w:t>than in any other Region ; they bring forth Young more</w:t>
      </w:r>
      <w:r w:rsidRPr="000346A0">
        <w:br/>
        <w:t>frequently, and seed better. The Men also are of a better</w:t>
      </w:r>
      <w:r w:rsidRPr="000346A0">
        <w:br/>
        <w:t>Habit os Body, more graceful, of a larger Size, and better</w:t>
      </w:r>
      <w:r w:rsidRPr="000346A0">
        <w:br/>
        <w:t>shaped, and hardly differ from one another in Form and Sta-</w:t>
      </w:r>
      <w:r w:rsidRPr="000346A0">
        <w:br/>
        <w:t>ture. It is probable therefore that this Climate approaches</w:t>
      </w:r>
      <w:r w:rsidRPr="000346A0">
        <w:br/>
        <w:t>nearer than any other to rhe most temperate and natural Con.,</w:t>
      </w:r>
      <w:r w:rsidRPr="000346A0">
        <w:br/>
        <w:t>stitution. But it is impossible that Strength, Hardiness, Vi-</w:t>
      </w:r>
      <w:r w:rsidRPr="000346A0">
        <w:br/>
        <w:t>gour, and personal Courage should belong to such. Constitu-</w:t>
      </w:r>
      <w:r w:rsidRPr="000346A0">
        <w:br/>
        <w:t>tions; nor can they be supposed to he regular in their Affections</w:t>
      </w:r>
      <w:r w:rsidRPr="000346A0">
        <w:br/>
        <w:t>for their own, or a different Species. They are given up to</w:t>
      </w:r>
      <w:r w:rsidRPr="000346A0">
        <w:br/>
        <w:t>sensual Enjoyments; and hence it is, that we see so many</w:t>
      </w:r>
    </w:p>
    <w:p w14:paraId="69FB0C9B" w14:textId="77777777" w:rsidR="000346A0" w:rsidRPr="000346A0" w:rsidRDefault="000346A0" w:rsidP="000346A0">
      <w:r w:rsidRPr="000346A0">
        <w:t>Monsters among- the Very Brutes. The same may he said of</w:t>
      </w:r>
      <w:r w:rsidRPr="000346A0">
        <w:br/>
        <w:t>Egypt and Lybia..</w:t>
      </w:r>
    </w:p>
    <w:p w14:paraId="5F1F8E44" w14:textId="77777777" w:rsidR="000346A0" w:rsidRPr="000346A0" w:rsidRDefault="000346A0" w:rsidP="000346A0">
      <w:pPr>
        <w:tabs>
          <w:tab w:val="left" w:pos="4927"/>
        </w:tabs>
      </w:pPr>
      <w:r w:rsidRPr="000346A0">
        <w:rPr>
          <w:lang w:val="el-GR" w:eastAsia="el-GR" w:bidi="el-GR"/>
        </w:rPr>
        <w:t>τι</w:t>
      </w:r>
      <w:r w:rsidRPr="000346A0">
        <w:rPr>
          <w:lang w:val="en-GB" w:eastAsia="el-GR" w:bidi="el-GR"/>
        </w:rPr>
        <w:t xml:space="preserve"> </w:t>
      </w:r>
      <w:r w:rsidRPr="000346A0">
        <w:t>As for those People who inhabit the Countries to the Right of</w:t>
      </w:r>
      <w:r w:rsidRPr="000346A0">
        <w:br/>
        <w:t xml:space="preserve">the Sun’s Rising in Summer, as far as the PaiuS </w:t>
      </w:r>
      <w:r w:rsidRPr="000346A0">
        <w:rPr>
          <w:lang w:val="la-Latn" w:eastAsia="la-Latn" w:bidi="la-Latn"/>
        </w:rPr>
        <w:t xml:space="preserve">Maeotis, </w:t>
      </w:r>
      <w:r w:rsidRPr="000346A0">
        <w:t>which</w:t>
      </w:r>
      <w:r w:rsidRPr="000346A0">
        <w:br/>
        <w:t>separates Europe from Asia, they are more different from, each</w:t>
      </w:r>
      <w:r w:rsidRPr="000346A0">
        <w:br/>
        <w:t>other than those I have described,, because of the different</w:t>
      </w:r>
      <w:r w:rsidRPr="000346A0">
        <w:br/>
        <w:t>Changes of Seasons, and the Nature of their Country, which,</w:t>
      </w:r>
      <w:r w:rsidRPr="000346A0">
        <w:br/>
        <w:t>as well as that os the Inhabitants, Varies according to these</w:t>
      </w:r>
      <w:r w:rsidRPr="000346A0">
        <w:br/>
        <w:t>Changes; for, where these Changes are most frequent and</w:t>
      </w:r>
      <w:r w:rsidRPr="000346A0">
        <w:br/>
        <w:t>sensible, the Country is most savage and irregular. There</w:t>
      </w:r>
      <w:r w:rsidRPr="000346A0">
        <w:br/>
        <w:t>you find many Mountains and Forests, and sometimes Plains</w:t>
      </w:r>
      <w:r w:rsidRPr="000346A0">
        <w:br/>
        <w:t>and Meadows.' But, wherever these Changes are least felt,</w:t>
      </w:r>
      <w:r w:rsidRPr="000346A0">
        <w:br/>
        <w:t>the Country is more uniform, and even ; and the Case is the</w:t>
      </w:r>
      <w:r w:rsidRPr="000346A0">
        <w:br/>
        <w:t>same with Men, if they are strictly observed.. The Natures</w:t>
      </w:r>
      <w:r w:rsidRPr="000346A0">
        <w:br/>
        <w:t>of some Men bear a Resemblance to Mountains, Forests, and</w:t>
      </w:r>
      <w:r w:rsidRPr="000346A0">
        <w:br/>
        <w:t>unwatered DesartS ; others to light and well watered Soils;</w:t>
      </w:r>
      <w:r w:rsidRPr="000346A0">
        <w:br/>
        <w:t>some to Meadows and-Marshes ; and others to Plains, which</w:t>
      </w:r>
      <w:r w:rsidRPr="000346A0">
        <w:br/>
        <w:t>are dry, and naked. Seasons, which change the natural Forms</w:t>
      </w:r>
      <w:r w:rsidRPr="000346A0">
        <w:br/>
        <w:t>of Things, are Various, and as they differ from one another,</w:t>
      </w:r>
      <w:r w:rsidRPr="000346A0">
        <w:br/>
        <w:t>their Esthers are no less different.</w:t>
      </w:r>
      <w:r w:rsidRPr="000346A0">
        <w:tab/>
        <w:t>: .</w:t>
      </w:r>
    </w:p>
    <w:p w14:paraId="58A1BF7D" w14:textId="77777777" w:rsidR="000346A0" w:rsidRPr="000346A0" w:rsidRDefault="000346A0" w:rsidP="000346A0">
      <w:pPr>
        <w:outlineLvl w:val="3"/>
      </w:pPr>
      <w:r w:rsidRPr="000346A0">
        <w:t xml:space="preserve">Of </w:t>
      </w:r>
      <w:r w:rsidRPr="000346A0">
        <w:rPr>
          <w:b/>
          <w:bCs/>
        </w:rPr>
        <w:t>Ihe'MACROCEPHALL.</w:t>
      </w:r>
    </w:p>
    <w:p w14:paraId="503BF0C1" w14:textId="77777777" w:rsidR="000346A0" w:rsidRPr="000346A0" w:rsidRDefault="000346A0" w:rsidP="000346A0">
      <w:r w:rsidRPr="000346A0">
        <w:rPr>
          <w:lang w:val="el-GR" w:eastAsia="el-GR" w:bidi="el-GR"/>
        </w:rPr>
        <w:t>ῖ</w:t>
      </w:r>
      <w:r w:rsidRPr="000346A0">
        <w:rPr>
          <w:lang w:val="en-GB" w:eastAsia="el-GR" w:bidi="el-GR"/>
        </w:rPr>
        <w:t xml:space="preserve"> </w:t>
      </w:r>
      <w:r w:rsidRPr="000346A0">
        <w:t>I shall say . nothing of those Nations' where the Difference</w:t>
      </w:r>
      <w:r w:rsidRPr="000346A0">
        <w:br/>
        <w:t>is inconsiderable, but confine myself to those among whom the</w:t>
      </w:r>
      <w:r w:rsidRPr="000346A0">
        <w:br/>
        <w:t>Varieties, -whether they proceed from Custom, or Nature, are</w:t>
      </w:r>
      <w:r w:rsidRPr="000346A0">
        <w:br/>
        <w:t>most sensible, and begin with those People whom they call Ma-</w:t>
      </w:r>
      <w:r w:rsidRPr="000346A0">
        <w:br/>
        <w:t>dtocephali, because they have Very long Heads, there being no</w:t>
      </w:r>
      <w:r w:rsidRPr="000346A0">
        <w:br/>
        <w:t>Nation in the.World equal to them in that.Respect. Here Cu-</w:t>
      </w:r>
      <w:r w:rsidRPr="000346A0">
        <w:br/>
        <w:t>stout .alone was first os ail the Cause os that excessive Length ;</w:t>
      </w:r>
      <w:r w:rsidRPr="000346A0">
        <w:br/>
        <w:t>hut mow Nature acts in Conformity To Custom. These People</w:t>
      </w:r>
      <w:r w:rsidRPr="000346A0">
        <w:br/>
        <w:t>esteem a long Head as a Mark of Distinction, and hence a</w:t>
      </w:r>
      <w:r w:rsidRPr="000346A0">
        <w:br/>
        <w:t>Custom arose, as soon aS a Child was horn, while rtS Head</w:t>
      </w:r>
      <w:r w:rsidRPr="000346A0">
        <w:br/>
        <w:t>was yet tender, to fashion it with their Hands to aS great a</w:t>
      </w:r>
      <w:r w:rsidRPr="000346A0">
        <w:br/>
        <w:t>Length aS possible, and by Application of proper Bandage and</w:t>
      </w:r>
      <w:r w:rsidRPr="000346A0">
        <w:br/>
        <w:t>other Arts, .to destroy as much as possible the spherical Figure os</w:t>
      </w:r>
      <w:r w:rsidRPr="000346A0">
        <w:br/>
        <w:t>the Head, and force it to increase in Length. Thus, what</w:t>
      </w:r>
      <w:r w:rsidRPr="000346A0">
        <w:br/>
        <w:t>at first was nothing but Custom, hecame by Degrees Nature,</w:t>
      </w:r>
      <w:r w:rsidRPr="000346A0">
        <w:br/>
        <w:t>which in Time no longer wanted the Assistance of Custom.</w:t>
      </w:r>
      <w:r w:rsidRPr="000346A0">
        <w:br/>
        <w:t>The Seed comes from all Parts of the Body, and partakes of</w:t>
      </w:r>
      <w:r w:rsidRPr="000346A0">
        <w:br/>
        <w:t>the Affections of the particular Part from whence it proceeds,</w:t>
      </w:r>
      <w:r w:rsidRPr="000346A0">
        <w:br/>
        <w:t>whether they are sound, or distempered ; is therefore the Chil-</w:t>
      </w:r>
      <w:r w:rsidRPr="000346A0">
        <w:br/>
        <w:t>dren of bald Fathers are also generally bald, and those who</w:t>
      </w:r>
      <w:r w:rsidRPr="000346A0">
        <w:br/>
        <w:t>have grey Eyes beget grey-eyed Children, and Parents with</w:t>
      </w:r>
      <w:r w:rsidRPr="000346A0">
        <w:br/>
        <w:t>distorted Eyes procreate a squinting Off-spring, and if this</w:t>
      </w:r>
      <w:r w:rsidRPr="000346A0">
        <w:br/>
        <w:t>holds true with Respect to all other Imperfections of the Body,</w:t>
      </w:r>
      <w:r w:rsidRPr="000346A0">
        <w:br/>
        <w:t>whet -should hinder a Macrocephalus from begetting a Macro-</w:t>
      </w:r>
      <w:r w:rsidRPr="000346A0">
        <w:br/>
      </w:r>
      <w:r w:rsidRPr="000346A0">
        <w:rPr>
          <w:lang w:val="la-Latn" w:eastAsia="la-Latn" w:bidi="la-Latn"/>
        </w:rPr>
        <w:t xml:space="preserve">Cephalus ? </w:t>
      </w:r>
      <w:r w:rsidRPr="000346A0">
        <w:t>At this Time .indeed they are not hern with so</w:t>
      </w:r>
      <w:r w:rsidRPr="000346A0">
        <w:br/>
        <w:t>long Heads, which is owing to their Negligence, in letting</w:t>
      </w:r>
      <w:r w:rsidRPr="000346A0">
        <w:br/>
        <w:t>their antient Custom grow into Difufe. Such are my Senti-</w:t>
      </w:r>
      <w:r w:rsidRPr="000346A0">
        <w:br/>
        <w:t>ments concerning theseAffairs.</w:t>
      </w:r>
    </w:p>
    <w:p w14:paraId="26900DDB" w14:textId="77777777" w:rsidR="000346A0" w:rsidRPr="000346A0" w:rsidRDefault="000346A0" w:rsidP="000346A0">
      <w:pPr>
        <w:tabs>
          <w:tab w:val="left" w:pos="1872"/>
        </w:tabs>
        <w:ind w:firstLine="360"/>
        <w:outlineLvl w:val="3"/>
      </w:pPr>
      <w:r w:rsidRPr="000346A0">
        <w:t>2</w:t>
      </w:r>
      <w:r w:rsidRPr="000346A0">
        <w:tab/>
      </w:r>
      <w:r w:rsidRPr="000346A0">
        <w:rPr>
          <w:b/>
          <w:bCs/>
        </w:rPr>
        <w:t xml:space="preserve">Of the </w:t>
      </w:r>
      <w:r w:rsidRPr="000346A0">
        <w:rPr>
          <w:b/>
          <w:bCs/>
          <w:lang w:val="la-Latn" w:eastAsia="la-Latn" w:bidi="la-Latn"/>
        </w:rPr>
        <w:t>PHASIANI.</w:t>
      </w:r>
    </w:p>
    <w:p w14:paraId="7F705A0E" w14:textId="77777777" w:rsidR="000346A0" w:rsidRPr="000346A0" w:rsidRDefault="000346A0" w:rsidP="000346A0">
      <w:pPr>
        <w:ind w:firstLine="360"/>
      </w:pPr>
      <w:r w:rsidRPr="000346A0">
        <w:t xml:space="preserve">In Regard to the Inhabitants about </w:t>
      </w:r>
      <w:r w:rsidRPr="000346A0">
        <w:rPr>
          <w:lang w:val="la-Latn" w:eastAsia="la-Latn" w:bidi="la-Latn"/>
        </w:rPr>
        <w:t xml:space="preserve">Phasis, </w:t>
      </w:r>
      <w:r w:rsidRPr="000346A0">
        <w:t>the Country is</w:t>
      </w:r>
      <w:r w:rsidRPr="000346A0">
        <w:br/>
        <w:t>marshy, hot, moist, and abounding with Woods, and frequent</w:t>
      </w:r>
      <w:r w:rsidRPr="000346A0">
        <w:br/>
        <w:t>and heavy Rains fall there at all Seasons. They live in Mari</w:t>
      </w:r>
      <w:r w:rsidRPr="000346A0">
        <w:br/>
        <w:t>shes, where they build their Houses with Wood and Reeds,</w:t>
      </w:r>
      <w:r w:rsidRPr="000346A0">
        <w:br/>
        <w:t>in the midst of the Waters. They seldom exercise them-</w:t>
      </w:r>
      <w:r w:rsidRPr="000346A0">
        <w:br/>
        <w:t>selves by going to the City, or the Market, but ply here and</w:t>
      </w:r>
      <w:r w:rsidRPr="000346A0">
        <w:br/>
        <w:t>there about, their Canals; of winch there is a great Numher, in.</w:t>
      </w:r>
      <w:r w:rsidRPr="000346A0">
        <w:br/>
        <w:t>small Boats, which they make out of a single Trunk of a</w:t>
      </w:r>
      <w:r w:rsidRPr="000346A0">
        <w:br/>
        <w:t>Tree. . Thein habitual Drink is warm, stagnating Water,</w:t>
      </w:r>
      <w:r w:rsidRPr="000346A0">
        <w:br/>
        <w:t>which is corrupted by the Sun, and. supplied by the Rains.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Phasis </w:t>
      </w:r>
      <w:r w:rsidRPr="000346A0">
        <w:t>itself is the stillest os all Rivers, and . flows the</w:t>
      </w:r>
      <w:r w:rsidRPr="000346A0">
        <w:br/>
        <w:t>flowest. . The Fruits which grow in the adjacent. Parts are</w:t>
      </w:r>
      <w:r w:rsidRPr="000346A0">
        <w:br/>
        <w:t>all effete, afford littie Nourishment, never arrive at Perfec-</w:t>
      </w:r>
      <w:r w:rsidRPr="000346A0">
        <w:br/>
        <w:t>tion, and are insipid. The Country, moreover, is much sub-</w:t>
      </w:r>
      <w:r w:rsidRPr="000346A0">
        <w:br/>
        <w:t>ject to Fogs, by Reason of the neighbouring Waters. On these</w:t>
      </w:r>
      <w:r w:rsidRPr="000346A0">
        <w:br/>
        <w:t>Accounts, the Phasians are in Person different from all Man-</w:t>
      </w:r>
      <w:r w:rsidRPr="000346A0">
        <w:br/>
        <w:t>kind. For they are of an excessive Bulk, and prodigioufly</w:t>
      </w:r>
      <w:r w:rsidRPr="000346A0">
        <w:br/>
        <w:t>bloated. Neither Joint nor Vein are to be discovered upon</w:t>
      </w:r>
      <w:r w:rsidRPr="000346A0">
        <w:br/>
      </w:r>
      <w:r w:rsidRPr="000346A0">
        <w:lastRenderedPageBreak/>
        <w:t>their Body. They are pale like those who are affected with</w:t>
      </w:r>
      <w:r w:rsidRPr="000346A0">
        <w:br/>
        <w:t>a Jaundice. Their Voice is more deep and hoarse than that</w:t>
      </w:r>
      <w:r w:rsidRPr="000346A0">
        <w:br/>
        <w:t>of any other People, hecause os the Grossness and Humidity</w:t>
      </w:r>
      <w:r w:rsidRPr="000346A0">
        <w:br/>
        <w:t>of the Air they respire; they are excessively lazy and in-</w:t>
      </w:r>
      <w:r w:rsidRPr="000346A0">
        <w:br/>
      </w:r>
      <w:r w:rsidRPr="000346A0">
        <w:rPr>
          <w:lang w:val="la-Latn" w:eastAsia="la-Latn" w:bidi="la-Latn"/>
        </w:rPr>
        <w:t xml:space="preserve">dolent </w:t>
      </w:r>
      <w:r w:rsidRPr="000346A0">
        <w:t>; the Change of Seasons is insensible with them, either</w:t>
      </w:r>
      <w:r w:rsidRPr="000346A0">
        <w:br/>
        <w:t>as to Cold or Heat; all their Winds blow from the South;</w:t>
      </w:r>
      <w:r w:rsidRPr="000346A0">
        <w:br/>
        <w:t>except a Wind which js peculiar to them, and which is</w:t>
      </w:r>
      <w:r w:rsidRPr="000346A0">
        <w:br/>
        <w:t>sometimes Very violent, troublesome, and hot, and thin they</w:t>
      </w:r>
      <w:r w:rsidRPr="000346A0">
        <w:br/>
        <w:t xml:space="preserve">call </w:t>
      </w:r>
      <w:r w:rsidRPr="000346A0">
        <w:rPr>
          <w:i/>
          <w:iCs/>
        </w:rPr>
        <w:t>Cenchron.</w:t>
      </w:r>
      <w:r w:rsidRPr="000346A0">
        <w:t xml:space="preserve"> The North-wind never reaches them, or, if it</w:t>
      </w:r>
      <w:r w:rsidRPr="000346A0">
        <w:br/>
        <w:t>coines so far, is so weak and languid, as to be hardly sen-</w:t>
      </w:r>
      <w:r w:rsidRPr="000346A0">
        <w:br/>
        <w:t>sible. And thus it is with Respect to the Natures, Differences,</w:t>
      </w:r>
      <w:r w:rsidRPr="000346A0">
        <w:br/>
        <w:t>-and Forms of the Inhabitants of Asia and Europe.</w:t>
      </w:r>
    </w:p>
    <w:p w14:paraId="143BC094" w14:textId="77777777" w:rsidR="000346A0" w:rsidRPr="000346A0" w:rsidRDefault="000346A0" w:rsidP="000346A0">
      <w:pPr>
        <w:ind w:firstLine="360"/>
      </w:pPr>
      <w:r w:rsidRPr="000346A0">
        <w:t>With Regard to the Effeminacy and Cowardice of the Asi-</w:t>
      </w:r>
      <w:r w:rsidRPr="000346A0">
        <w:br/>
        <w:t>atics, who are far inferior in Courage to the Europeans, but</w:t>
      </w:r>
      <w:r w:rsidRPr="000346A0">
        <w:br/>
        <w:t>exceed them in Delicacy of Manners, the Cause hereof is to</w:t>
      </w:r>
      <w:r w:rsidRPr="000346A0">
        <w:br/>
        <w:t>he attributed, principally, to the Seasons, which, with the Peo-</w:t>
      </w:r>
      <w:r w:rsidRPr="000346A0">
        <w:br/>
        <w:t>pie of Asia, never change from one Excess to another, either as</w:t>
      </w:r>
      <w:r w:rsidRPr="000346A0">
        <w:br/>
        <w:t>to Heat or Cold, but are always in a State of Equality. Up-</w:t>
      </w:r>
      <w:r w:rsidRPr="000346A0">
        <w:br/>
        <w:t>on these Accounts the Inhabitants never suffer any great Trans-</w:t>
      </w:r>
      <w:r w:rsidRPr="000346A0">
        <w:br w:type="page"/>
      </w:r>
    </w:p>
    <w:p w14:paraId="53579A0C" w14:textId="77777777" w:rsidR="000346A0" w:rsidRPr="000346A0" w:rsidRDefault="000346A0" w:rsidP="000346A0">
      <w:pPr>
        <w:ind w:firstLine="360"/>
      </w:pPr>
      <w:r w:rsidRPr="000346A0">
        <w:lastRenderedPageBreak/>
        <w:t>ports of Mind, nor undergo. Very violent Changes in their Bo-</w:t>
      </w:r>
      <w:r w:rsidRPr="000346A0">
        <w:br/>
        <w:t>dies, which are the two moving Causes that excite the Passions,</w:t>
      </w:r>
      <w:r w:rsidRPr="000346A0">
        <w:br/>
        <w:t>and are more likely to render the Imagination lively and warm,</w:t>
      </w:r>
      <w:r w:rsidRPr="000346A0">
        <w:br/>
        <w:t>than is such Excesses and Alterations were never to happen.</w:t>
      </w:r>
      <w:r w:rsidRPr="000346A0">
        <w:br/>
        <w:t>Changes, however, there are, either greater or lest, in all Things,</w:t>
      </w:r>
      <w:r w:rsidRPr="000346A0">
        <w:br/>
        <w:t>and these stimulate the Passions, and disturb the Sedateness of</w:t>
      </w:r>
      <w:r w:rsidRPr="000346A0">
        <w:br/>
        <w:t>the Mind. Besides these Reasons for the Cowardice of the Asia,</w:t>
      </w:r>
      <w:r w:rsidRPr="000346A0">
        <w:br/>
        <w:t>tic Nations, which appear to me very probable, another may</w:t>
      </w:r>
      <w:r w:rsidRPr="000346A0">
        <w:br/>
        <w:t>he deduced from Custom. Most of the Asiatics are subject to</w:t>
      </w:r>
      <w:r w:rsidRPr="000346A0">
        <w:br/>
        <w:t>the Tyranny of absolute Kings. And wherever Men of Senfe</w:t>
      </w:r>
      <w:r w:rsidRPr="000346A0">
        <w:br/>
      </w:r>
      <w:r w:rsidRPr="000346A0">
        <w:rPr>
          <w:vertAlign w:val="subscript"/>
        </w:rPr>
        <w:t>z</w:t>
      </w:r>
      <w:r w:rsidRPr="000346A0">
        <w:t xml:space="preserve"> are deprived of Liberty, and the Power of acting conformable</w:t>
      </w:r>
    </w:p>
    <w:p w14:paraId="62BDA59C" w14:textId="77777777" w:rsidR="000346A0" w:rsidRPr="000346A0" w:rsidRDefault="000346A0" w:rsidP="000346A0">
      <w:pPr>
        <w:tabs>
          <w:tab w:val="left" w:pos="3643"/>
        </w:tabs>
        <w:ind w:firstLine="360"/>
      </w:pPr>
      <w:r w:rsidRPr="000346A0">
        <w:t>to their own Inclinations, but are Slaves to others, it is Policy</w:t>
      </w:r>
      <w:r w:rsidRPr="000346A0">
        <w:br/>
        <w:t>in them to avoid all Appearances of Courage, and to dissem-</w:t>
      </w:r>
      <w:r w:rsidRPr="000346A0">
        <w:br/>
        <w:t>ble Cowardice. For, under these Circumstances, the Danger</w:t>
      </w:r>
      <w:r w:rsidRPr="000346A0">
        <w:br/>
        <w:t>is disproportioned to the Motives of Valour. Thus they are</w:t>
      </w:r>
      <w:r w:rsidRPr="000346A0">
        <w:br/>
        <w:t>obliged to fight, undergo Fatigues, and to die for the S</w:t>
      </w:r>
      <w:r w:rsidRPr="000346A0">
        <w:rPr>
          <w:u w:val="single"/>
        </w:rPr>
        <w:t>a</w:t>
      </w:r>
      <w:r w:rsidRPr="000346A0">
        <w:t>ke</w:t>
      </w:r>
      <w:r w:rsidRPr="000346A0">
        <w:br/>
        <w:t>of their Lords, and this at a Distance from their Children,</w:t>
      </w:r>
      <w:r w:rsidRPr="000346A0">
        <w:br/>
        <w:t>Wives, and every Thing they hold dear ; whilst all their Fort,</w:t>
      </w:r>
      <w:r w:rsidRPr="000346A0">
        <w:br/>
        <w:t>titude and Bravery serves only to increase the Power of their.</w:t>
      </w:r>
      <w:r w:rsidRPr="000346A0">
        <w:br/>
        <w:t>Tyrants, and rivet their own Fetters the faster, all their Re-</w:t>
      </w:r>
      <w:r w:rsidRPr="000346A0">
        <w:br/>
        <w:t>com pence being Dangers and Death. Besides, such a Country</w:t>
      </w:r>
      <w:r w:rsidRPr="000346A0">
        <w:br/>
        <w:t>must in Time become desolate, fince rhe wisest and bravest</w:t>
      </w:r>
      <w:r w:rsidRPr="000346A0">
        <w:br/>
        <w:t>Men equally detesting such Motives sor War, and Inactivity,</w:t>
      </w:r>
      <w:r w:rsidRPr="000346A0">
        <w:br/>
        <w:t>will abandon an arbitrary Government, so little suited to their</w:t>
      </w:r>
      <w:r w:rsidRPr="000346A0">
        <w:br/>
        <w:t>Genius.</w:t>
      </w:r>
      <w:r w:rsidRPr="000346A0">
        <w:tab/>
        <w:t>- -</w:t>
      </w:r>
    </w:p>
    <w:p w14:paraId="2087370D" w14:textId="77777777" w:rsidR="000346A0" w:rsidRPr="000346A0" w:rsidRDefault="000346A0" w:rsidP="000346A0">
      <w:pPr>
        <w:ind w:firstLine="360"/>
      </w:pPr>
      <w:r w:rsidRPr="000346A0">
        <w:t>A sure Confirmation of this Truth is, that an the Greeks</w:t>
      </w:r>
      <w:r w:rsidRPr="000346A0">
        <w:br/>
        <w:t xml:space="preserve">as well aS Barbarians in Asia, who are their own </w:t>
      </w:r>
      <w:r w:rsidRPr="000346A0">
        <w:rPr>
          <w:u w:val="single"/>
        </w:rPr>
        <w:t>Maste</w:t>
      </w:r>
      <w:r w:rsidRPr="000346A0">
        <w:t>rs, and-</w:t>
      </w:r>
      <w:r w:rsidRPr="000346A0">
        <w:br/>
        <w:t xml:space="preserve">independent </w:t>
      </w:r>
      <w:r w:rsidRPr="000346A0">
        <w:rPr>
          <w:i/>
          <w:iCs/>
        </w:rPr>
        <w:t>of</w:t>
      </w:r>
      <w:r w:rsidRPr="000346A0">
        <w:t xml:space="preserve"> Kings, are incomparably more warlike than the</w:t>
      </w:r>
      <w:r w:rsidRPr="000346A0">
        <w:br/>
        <w:t>others ; for they labour for themselves, they run no Hazards’</w:t>
      </w:r>
      <w:r w:rsidRPr="000346A0">
        <w:br/>
        <w:t>but on their own Account, and they reap all the Fruits of</w:t>
      </w:r>
      <w:r w:rsidRPr="000346A0">
        <w:br/>
        <w:t>their Bravery, aS they suffer all the Inconveninncies of their</w:t>
      </w:r>
      <w:r w:rsidRPr="000346A0">
        <w:br/>
        <w:t>Cowardice. You will, however, find eVen amongst the Ashed</w:t>
      </w:r>
      <w:r w:rsidRPr="000346A0">
        <w:br/>
        <w:t>tics considerable Differences, some bring hetter, and others</w:t>
      </w:r>
      <w:r w:rsidRPr="000346A0">
        <w:br/>
        <w:t>worse, and this Variety is to he attributed to the Mutability of</w:t>
      </w:r>
      <w:r w:rsidRPr="000346A0">
        <w:br/>
        <w:t>the Seasons, hefore taken Notice of. And thus is the State of</w:t>
      </w:r>
      <w:r w:rsidRPr="000346A0">
        <w:br/>
        <w:t>Asia. ...</w:t>
      </w:r>
    </w:p>
    <w:p w14:paraId="7E57BE58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. ' r .. .</w:t>
      </w:r>
    </w:p>
    <w:p w14:paraId="072E20E5" w14:textId="77777777" w:rsidR="000346A0" w:rsidRPr="000346A0" w:rsidRDefault="000346A0" w:rsidP="000346A0">
      <w:pPr>
        <w:tabs>
          <w:tab w:val="left" w:pos="3409"/>
        </w:tabs>
      </w:pPr>
      <w:r w:rsidRPr="000346A0">
        <w:rPr>
          <w:b/>
          <w:bCs/>
        </w:rPr>
        <w:t>Of the SAUROMATAE.</w:t>
      </w:r>
      <w:r w:rsidRPr="000346A0">
        <w:rPr>
          <w:b/>
          <w:bCs/>
        </w:rPr>
        <w:tab/>
      </w:r>
      <w:r w:rsidRPr="000346A0">
        <w:rPr>
          <w:b/>
          <w:bCs/>
          <w:vertAlign w:val="superscript"/>
        </w:rPr>
        <w:t>:</w:t>
      </w:r>
    </w:p>
    <w:p w14:paraId="0FB0AC77" w14:textId="77777777" w:rsidR="000346A0" w:rsidRPr="000346A0" w:rsidRDefault="000346A0" w:rsidP="000346A0">
      <w:pPr>
        <w:ind w:firstLine="360"/>
      </w:pPr>
      <w:r w:rsidRPr="000346A0">
        <w:t xml:space="preserve">There is in Europe, about the </w:t>
      </w:r>
      <w:r w:rsidRPr="000346A0">
        <w:rPr>
          <w:lang w:val="la-Latn" w:eastAsia="la-Latn" w:bidi="la-Latn"/>
        </w:rPr>
        <w:t xml:space="preserve">Palus Maeotis, </w:t>
      </w:r>
      <w:r w:rsidRPr="000346A0">
        <w:t>a Scythian</w:t>
      </w:r>
      <w:r w:rsidRPr="000346A0">
        <w:br/>
        <w:t>People, called Sauromatae, which differ from all others. Thein</w:t>
      </w:r>
      <w:r w:rsidRPr="000346A0">
        <w:br/>
        <w:t>Women mount on Horseback, draw the Bow, throw the</w:t>
      </w:r>
      <w:r w:rsidRPr="000346A0">
        <w:br/>
        <w:t>Dart, and fight Battles, while they are Virgins. . They are</w:t>
      </w:r>
      <w:r w:rsidRPr="000346A0">
        <w:br/>
        <w:t>obliged to preserve their Virginity, till they have killed three</w:t>
      </w:r>
      <w:r w:rsidRPr="000346A0">
        <w:br/>
        <w:t>Enemies, and are not allowed to approach their Husbands,</w:t>
      </w:r>
      <w:r w:rsidRPr="000346A0">
        <w:br/>
        <w:t>before they have offered a certain Sacrifice by Law appointed.</w:t>
      </w:r>
      <w:r w:rsidRPr="000346A0">
        <w:br/>
        <w:t>The married Women are discharged-from mounting on Horse-</w:t>
      </w:r>
      <w:r w:rsidRPr="000346A0">
        <w:br/>
        <w:t>back, and going to War, except the whole Country is ob-</w:t>
      </w:r>
      <w:r w:rsidRPr="000346A0">
        <w:br/>
        <w:t>liged to take up Arms on some Very urgent Occasion. They</w:t>
      </w:r>
      <w:r w:rsidRPr="000346A0">
        <w:br/>
        <w:t>have but one Breast, winch is the left, sor their Mothers take</w:t>
      </w:r>
      <w:r w:rsidRPr="000346A0">
        <w:br/>
        <w:t>Care to bum off the Right, while they are Very young, with</w:t>
      </w:r>
      <w:r w:rsidRPr="000346A0">
        <w:br/>
        <w:t>an Instrument of Brass, made on Purpose ; so that, this Breast</w:t>
      </w:r>
      <w:r w:rsidRPr="000346A0">
        <w:br/>
        <w:t>ceasing to grow, all the Strength and Nourishment go to the</w:t>
      </w:r>
      <w:r w:rsidRPr="000346A0">
        <w:br/>
        <w:t>right Arm and Shoulder. * _</w:t>
      </w:r>
    </w:p>
    <w:p w14:paraId="07D4F859" w14:textId="77777777" w:rsidR="000346A0" w:rsidRPr="000346A0" w:rsidRDefault="000346A0" w:rsidP="000346A0">
      <w:r w:rsidRPr="000346A0">
        <w:t>Os the other SfcYTHIANs.</w:t>
      </w:r>
    </w:p>
    <w:p w14:paraId="10481AC5" w14:textId="77777777" w:rsidR="000346A0" w:rsidRPr="000346A0" w:rsidRDefault="000346A0" w:rsidP="000346A0">
      <w:pPr>
        <w:ind w:firstLine="360"/>
      </w:pPr>
      <w:r w:rsidRPr="000346A0">
        <w:t>. AS sor the rest of the Scythians, they are like one another:</w:t>
      </w:r>
      <w:r w:rsidRPr="000346A0">
        <w:br/>
        <w:t>in Form, but have no Resemblance to any other People. The</w:t>
      </w:r>
      <w:r w:rsidRPr="000346A0">
        <w:br/>
        <w:t>Case is the same with the Egyptians, with this Exception,</w:t>
      </w:r>
      <w:r w:rsidRPr="000346A0">
        <w:br/>
        <w:t>that they are as much oppressed by the excessive Heat, as</w:t>
      </w:r>
      <w:r w:rsidRPr="000346A0">
        <w:br/>
        <w:t>the Scythians are by the extreme Cold.</w:t>
      </w:r>
    </w:p>
    <w:p w14:paraId="3937A007" w14:textId="77777777" w:rsidR="000346A0" w:rsidRPr="000346A0" w:rsidRDefault="000346A0" w:rsidP="000346A0">
      <w:pPr>
        <w:ind w:firstLine="360"/>
      </w:pPr>
      <w:r w:rsidRPr="000346A0">
        <w:t xml:space="preserve">. What they call the Defart os </w:t>
      </w:r>
      <w:r w:rsidRPr="000346A0">
        <w:rPr>
          <w:lang w:val="la-Latn" w:eastAsia="la-Latn" w:bidi="la-Latn"/>
        </w:rPr>
        <w:t xml:space="preserve">Scythis, </w:t>
      </w:r>
      <w:r w:rsidRPr="000346A0">
        <w:t>is a Vast Plain, quite</w:t>
      </w:r>
      <w:r w:rsidRPr="000346A0">
        <w:br/>
        <w:t>bare of Wood, but interspersed with Meadows, and 'pretty</w:t>
      </w:r>
      <w:r w:rsidRPr="000346A0">
        <w:br/>
        <w:t>well watered. It has also large Rivers, into which the Wa-</w:t>
      </w:r>
      <w:r w:rsidRPr="000346A0">
        <w:br/>
        <w:t>ters os the Plains difcharge themselves. It is here that those</w:t>
      </w:r>
      <w:r w:rsidRPr="000346A0">
        <w:br/>
        <w:t xml:space="preserve">Scythians live, whom they call </w:t>
      </w:r>
      <w:r w:rsidRPr="000346A0">
        <w:rPr>
          <w:lang w:val="la-Latn" w:eastAsia="la-Latn" w:bidi="la-Latn"/>
        </w:rPr>
        <w:t xml:space="preserve">Nomades, </w:t>
      </w:r>
      <w:r w:rsidRPr="000346A0">
        <w:t>because they have</w:t>
      </w:r>
      <w:r w:rsidRPr="000346A0">
        <w:br/>
        <w:t>no Houses, but live in Waggons, the smallest of which have</w:t>
      </w:r>
      <w:r w:rsidRPr="000346A0">
        <w:br/>
        <w:t>four Wheels, and the others six, but all covered, and closed</w:t>
      </w:r>
      <w:r w:rsidRPr="000346A0">
        <w:br/>
        <w:t>with large woollen Carpets, and made like Houses, with three</w:t>
      </w:r>
      <w:r w:rsidRPr="000346A0">
        <w:br/>
        <w:t>Floors one above another, which secure them under Covert</w:t>
      </w:r>
      <w:r w:rsidRPr="000346A0">
        <w:br/>
        <w:t>from Snow and Rain, and defend them against the Violence of</w:t>
      </w:r>
      <w:r w:rsidRPr="000346A0">
        <w:br/>
        <w:t>the Winds. These Waggons are drawn by two or three Yokes</w:t>
      </w:r>
    </w:p>
    <w:p w14:paraId="260309AE" w14:textId="77777777" w:rsidR="000346A0" w:rsidRPr="000346A0" w:rsidRDefault="000346A0" w:rsidP="000346A0">
      <w:r w:rsidRPr="000346A0">
        <w:t>of Oxen, which have no Horns, because of the extreme Ri-</w:t>
      </w:r>
      <w:r w:rsidRPr="000346A0">
        <w:br/>
        <w:t>gour os the Cold. The Women live in these Waggons, but</w:t>
      </w:r>
      <w:r w:rsidRPr="000346A0">
        <w:br/>
        <w:t>the Men are generally on Horseback, followed by their Sheep,</w:t>
      </w:r>
      <w:r w:rsidRPr="000346A0">
        <w:br/>
        <w:t>Cattle, and Horses. They .remain in one Place so long as</w:t>
      </w:r>
      <w:r w:rsidRPr="000346A0">
        <w:br/>
        <w:t>it will afford them Subsistance sor their Cattle, but, when that</w:t>
      </w:r>
      <w:r w:rsidRPr="000346A0">
        <w:br/>
        <w:t>saiis, they remove to another Place. . They seed upon Flesh</w:t>
      </w:r>
      <w:r w:rsidRPr="000346A0">
        <w:br/>
        <w:t>boiled, and drink the Milk of their Maries, and eat Hippace,</w:t>
      </w:r>
      <w:r w:rsidRPr="000346A0">
        <w:br/>
        <w:t>as they call Cheese made os Mate’s Milin, finch is their Way</w:t>
      </w:r>
      <w:r w:rsidRPr="000346A0">
        <w:br/>
        <w:t>of living, and such are their Customs, in winch, aS well as in</w:t>
      </w:r>
      <w:r w:rsidRPr="000346A0">
        <w:br/>
      </w:r>
      <w:r w:rsidRPr="000346A0">
        <w:lastRenderedPageBreak/>
        <w:t>their Climate and Persons, they differ'from all other People; but</w:t>
      </w:r>
      <w:r w:rsidRPr="000346A0">
        <w:br/>
        <w:t>they all resemble each other, as do also the Egyptians. They</w:t>
      </w:r>
      <w:r w:rsidRPr="000346A0">
        <w:br/>
        <w:t>are of all People the least fruitful, and the Country produces the</w:t>
      </w:r>
      <w:r w:rsidRPr="000346A0">
        <w:br/>
        <w:t>fewest Animals, and those the smallest os all others. They live</w:t>
      </w:r>
      <w:r w:rsidRPr="000346A0">
        <w:br/>
        <w:t>under the Bear and the Riphean Mountains, whence the pierc-</w:t>
      </w:r>
      <w:r w:rsidRPr="000346A0">
        <w:br/>
        <w:t>ing Northern Winds blow. The Sun never approaches them</w:t>
      </w:r>
      <w:r w:rsidRPr="000346A0">
        <w:br/>
        <w:t>but towards the end os its Summer Periods, and then warms</w:t>
      </w:r>
      <w:r w:rsidRPr="000346A0">
        <w:br/>
        <w:t>them but for a Very short Time. Few Winds from the warm</w:t>
      </w:r>
      <w:r w:rsidRPr="000346A0">
        <w:br/>
        <w:t>Quarters reach them, and those weak and os'short Conti-</w:t>
      </w:r>
      <w:r w:rsidRPr="000346A0">
        <w:br/>
        <w:t>nuance. But they are perpetually exposed to: the Northern</w:t>
      </w:r>
      <w:r w:rsidRPr="000346A0">
        <w:br/>
        <w:t>Winds, .which the Snow, Ice, and Water render extremely,</w:t>
      </w:r>
      <w:r w:rsidRPr="000346A0">
        <w:br/>
        <w:t>piercing, and which, blowing perpetually from those Moun-</w:t>
      </w:r>
      <w:r w:rsidRPr="000346A0">
        <w:br/>
        <w:t>tains, render them uninhabitable. These Plains are subject</w:t>
      </w:r>
      <w:r w:rsidRPr="000346A0">
        <w:br/>
        <w:t>to frequent Fogs, during the Day, so that, they are obliged,</w:t>
      </w:r>
      <w:r w:rsidRPr="000346A0">
        <w:br/>
        <w:t>generally to respire a moist Air. Their Winter is perpe-</w:t>
      </w:r>
      <w:r w:rsidRPr="000346A0">
        <w:br/>
        <w:t>tual, but their Summer continues but a .sew Days, and has</w:t>
      </w:r>
      <w:r w:rsidRPr="000346A0">
        <w:br/>
        <w:t>even .then but Very little Influence; for these Plains are ele-</w:t>
      </w:r>
      <w:r w:rsidRPr="000346A0">
        <w:br/>
        <w:t>vated, bare, and sheltered by no Mountains, but altogether ex-</w:t>
      </w:r>
      <w:r w:rsidRPr="000346A0">
        <w:br/>
        <w:t>posed to the Norths</w:t>
      </w:r>
    </w:p>
    <w:p w14:paraId="5D972995" w14:textId="77777777" w:rsidR="000346A0" w:rsidRPr="000346A0" w:rsidRDefault="000346A0" w:rsidP="000346A0">
      <w:pPr>
        <w:ind w:firstLine="360"/>
      </w:pPr>
      <w:r w:rsidRPr="000346A0">
        <w:t xml:space="preserve">The Animals </w:t>
      </w:r>
      <w:r w:rsidRPr="000346A0">
        <w:rPr>
          <w:i/>
          <w:iCs/>
        </w:rPr>
        <w:t>os</w:t>
      </w:r>
      <w:r w:rsidRPr="000346A0">
        <w:t xml:space="preserve"> this Country are ’very-small, because the</w:t>
      </w:r>
      <w:r w:rsidRPr="000346A0">
        <w:br/>
        <w:t>Seventy of the Seasons would destroy such as are too large</w:t>
      </w:r>
      <w:r w:rsidRPr="000346A0">
        <w:br/>
        <w:t>to retire for Warmth into Holes made tinder the Earth ; for</w:t>
      </w:r>
      <w:r w:rsidRPr="000346A0">
        <w:br/>
        <w:t>there are neither Woods nor Coverts to preserve them .from,</w:t>
      </w:r>
      <w:r w:rsidRPr="000346A0">
        <w:br/>
        <w:t>the Cold, nor Sun to warm them. There are no very great or</w:t>
      </w:r>
      <w:r w:rsidRPr="000346A0">
        <w:br/>
        <w:t>sensible Changes of the Seasons, which are always equal, or</w:t>
      </w:r>
      <w:r w:rsidRPr="000346A0">
        <w:br/>
        <w:t>have but little Variation. Hence the Inhabitants are all like</w:t>
      </w:r>
      <w:r w:rsidRPr="000346A0">
        <w:br/>
        <w:t>each other.. They eat the same Food, and wear the same</w:t>
      </w:r>
      <w:r w:rsidRPr="000346A0">
        <w:br/>
        <w:t>Clothes, in Summer and Winter ; they breathe in a thick</w:t>
      </w:r>
      <w:r w:rsidRPr="000346A0">
        <w:br/>
        <w:t>and moist Air, and drink nothing but dissolved Water. of</w:t>
      </w:r>
      <w:r w:rsidRPr="000346A0">
        <w:br/>
        <w:t>Snow and. Ice. For these Reasons they are neither remark-'</w:t>
      </w:r>
      <w:r w:rsidRPr="000346A0">
        <w:br/>
        <w:t>able for bodily Strength, nor the Faculties of the Soul; for.</w:t>
      </w:r>
      <w:r w:rsidRPr="000346A0">
        <w:br/>
        <w:t>it is impossible there should he either in Perfection, in a Cli-</w:t>
      </w:r>
      <w:r w:rsidRPr="000346A0">
        <w:br/>
        <w:t>mate not subject to Violent Changes. . Hence, the People are</w:t>
      </w:r>
      <w:r w:rsidRPr="000346A0">
        <w:br/>
        <w:t>sat and 'carnous, and their Limbs moist and relaxed; their</w:t>
      </w:r>
      <w:r w:rsidRPr="000346A0">
        <w:br/>
        <w:t>Bellies abound with Moisture, and are in general snore laxa-</w:t>
      </w:r>
      <w:r w:rsidRPr="000346A0">
        <w:br/>
        <w:t>tive than those os other People; and it is impossible it should</w:t>
      </w:r>
      <w:r w:rsidRPr="000346A0">
        <w:br/>
        <w:t>he otherwise in such Constitutions, inhabiting such a Country,</w:t>
      </w:r>
      <w:r w:rsidRPr="000346A0">
        <w:br/>
        <w:t>and subject to the Influences of such a Climate. The Ten-'</w:t>
      </w:r>
      <w:r w:rsidRPr="000346A0">
        <w:br/>
        <w:t>deucy these People have to grow fat, and the universal Smooth-</w:t>
      </w:r>
      <w:r w:rsidRPr="000346A0">
        <w:br/>
        <w:t>ness of their Skins, produce an extraordinary Similitude in their</w:t>
      </w:r>
      <w:r w:rsidRPr="000346A0">
        <w:br/>
        <w:t>Persons, insomuch that Men can scarcely either he distinguish-</w:t>
      </w:r>
      <w:r w:rsidRPr="000346A0">
        <w:br/>
        <w:t>ed from each other, or one Female from another, of the same.</w:t>
      </w:r>
      <w:r w:rsidRPr="000346A0">
        <w:br/>
        <w:t>Sex ; and this because the Seasons bring always equal and'</w:t>
      </w:r>
      <w:r w:rsidRPr="000346A0">
        <w:br/>
        <w:t>uniform, there can happen no Consumption, or Irregularity</w:t>
      </w:r>
      <w:r w:rsidRPr="000346A0">
        <w:br/>
        <w:t>in the original Formation of. the Foetus, unless by Disease,:</w:t>
      </w:r>
      <w:r w:rsidRPr="000346A0">
        <w:br/>
        <w:t>Violence, or Accident.</w:t>
      </w:r>
    </w:p>
    <w:p w14:paraId="0B231D03" w14:textId="77777777" w:rsidR="000346A0" w:rsidRPr="000346A0" w:rsidRDefault="000346A0" w:rsidP="000346A0">
      <w:pPr>
        <w:ind w:firstLine="360"/>
      </w:pPr>
      <w:r w:rsidRPr="000346A0">
        <w:t>That I may give abundant of Proof of their excessive Hu-</w:t>
      </w:r>
      <w:r w:rsidRPr="000346A0">
        <w:br/>
        <w:t>midity, I must remark, that most of the Scythians, and all.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Nomades </w:t>
      </w:r>
      <w:r w:rsidRPr="000346A0">
        <w:t>in general, are burnt in their Shoulders, Arms,</w:t>
      </w:r>
      <w:r w:rsidRPr="000346A0">
        <w:br/>
        <w:t>Wrists, Breasts, Hips, and Loins, on no other Account but</w:t>
      </w:r>
      <w:r w:rsidRPr="000346A0">
        <w:br/>
        <w:t>that of their excessive Moisture, and Softness os Contexture,</w:t>
      </w:r>
      <w:r w:rsidRPr="000346A0">
        <w:br/>
        <w:t>which enervates them to such a Degree, that they have nei-</w:t>
      </w:r>
      <w:r w:rsidRPr="000346A0">
        <w:br/>
        <w:t>ther Strength to draw a Bow, or throw a Dant ; but after they</w:t>
      </w:r>
      <w:r w:rsidRPr="000346A0">
        <w:br/>
        <w:t>are burnt, and the Humidity of their Joints is dried up, them</w:t>
      </w:r>
      <w:r w:rsidRPr="000346A0">
        <w:br/>
        <w:t>Bedies grow robust, more firm and nervous, and of a better</w:t>
      </w:r>
      <w:r w:rsidRPr="000346A0">
        <w:br/>
        <w:t>Habit. The first Thing which inclines them to be lax, and</w:t>
      </w:r>
      <w:r w:rsidRPr="000346A0">
        <w:br/>
        <w:t>spread in Bulk, is their Neglect of swathing their Children,</w:t>
      </w:r>
      <w:r w:rsidRPr="000346A0">
        <w:br/>
        <w:t>as they do in Egypt , and this Negligence Custom has esta-</w:t>
      </w:r>
      <w:r w:rsidRPr="000346A0">
        <w:br/>
        <w:t>blished as a Law, with a View of enabling them to keep</w:t>
      </w:r>
      <w:r w:rsidRPr="000346A0">
        <w:br/>
        <w:t xml:space="preserve">a firmer Seat on their Horses.. </w:t>
      </w:r>
      <w:r w:rsidRPr="000346A0">
        <w:rPr>
          <w:lang w:val="el-GR" w:eastAsia="el-GR" w:bidi="el-GR"/>
        </w:rPr>
        <w:t>Ἄ</w:t>
      </w:r>
      <w:r w:rsidRPr="000346A0">
        <w:rPr>
          <w:lang w:val="en-GB" w:eastAsia="el-GR" w:bidi="el-GR"/>
        </w:rPr>
        <w:t xml:space="preserve"> </w:t>
      </w:r>
      <w:r w:rsidRPr="000346A0">
        <w:t>second Cause of their Rela-</w:t>
      </w:r>
      <w:r w:rsidRPr="000346A0">
        <w:br/>
        <w:t>xation, and enormous Increase in Flesh, is, their sedentary</w:t>
      </w:r>
      <w:r w:rsidRPr="000346A0">
        <w:br/>
        <w:t>Way of Living, for the Males, so long as they are .incap-</w:t>
      </w:r>
      <w:r w:rsidRPr="000346A0">
        <w:br/>
        <w:t>able of mounting on Horseback, scarce ever stir out of their</w:t>
      </w:r>
    </w:p>
    <w:p w14:paraId="5D1CB46F" w14:textId="77777777" w:rsidR="000346A0" w:rsidRPr="000346A0" w:rsidRDefault="000346A0" w:rsidP="000346A0">
      <w:r w:rsidRPr="000346A0">
        <w:t>Carriages,</w:t>
      </w:r>
    </w:p>
    <w:p w14:paraId="3142F6F1" w14:textId="77777777" w:rsidR="000346A0" w:rsidRPr="000346A0" w:rsidRDefault="000346A0" w:rsidP="000346A0">
      <w:pPr>
        <w:ind w:firstLine="360"/>
      </w:pPr>
      <w:r w:rsidRPr="000346A0">
        <w:t>* The Women amongst, many of the Tartarian Nations are at this Day extremely warlike: Bernier, in relating a Conversation</w:t>
      </w:r>
      <w:r w:rsidRPr="000346A0">
        <w:br/>
        <w:t>which passed betwixt hem and some Ambassadors from the Kan of the Usbec Tartars, tells the following Story, which, notwithstanding</w:t>
      </w:r>
      <w:r w:rsidRPr="000346A0">
        <w:br/>
        <w:t>some Exaggerations, proves the Valour of their Women.</w:t>
      </w:r>
    </w:p>
    <w:p w14:paraId="7108559D" w14:textId="77777777" w:rsidR="000346A0" w:rsidRPr="000346A0" w:rsidRDefault="000346A0" w:rsidP="000346A0">
      <w:pPr>
        <w:ind w:firstLine="360"/>
      </w:pPr>
      <w:r w:rsidRPr="000346A0">
        <w:t>Then, fays he, they proceeded to commend the Strength and Valour of "their Women, which they described to me quite otherwise</w:t>
      </w:r>
      <w:r w:rsidRPr="000346A0">
        <w:br/>
        <w:t>than the Amazons; telling me very wonderful Stories os them, especially one, which would he admirable indeed, if I could relate it</w:t>
      </w:r>
      <w:r w:rsidRPr="000346A0">
        <w:br/>
        <w:t>with a Tartarian Eloquence, as they did ; They told Ine, that, at the Time when AureugrZehe made War in their Conntry; a Party-</w:t>
      </w:r>
      <w:r w:rsidRPr="000346A0">
        <w:br/>
        <w:t xml:space="preserve">os twenty-five or thirty Indian Horsemen came to fall upon a </w:t>
      </w:r>
      <w:r w:rsidRPr="000346A0">
        <w:rPr>
          <w:u w:val="single"/>
        </w:rPr>
        <w:t>small</w:t>
      </w:r>
      <w:r w:rsidRPr="000346A0">
        <w:t xml:space="preserve"> Village , whilst they plundered, and tied all these whom they</w:t>
      </w:r>
      <w:r w:rsidRPr="000346A0">
        <w:br/>
        <w:t>met with to make them Slaves, an old Woman said to them. Children, he not so nrisehievons, my Daughter is not sar off, she will he</w:t>
      </w:r>
      <w:r w:rsidRPr="000346A0">
        <w:br/>
      </w:r>
      <w:r w:rsidRPr="000346A0">
        <w:lastRenderedPageBreak/>
        <w:t>here shortly, retreat if yon be wise, y</w:t>
      </w:r>
      <w:r w:rsidRPr="000346A0">
        <w:rPr>
          <w:vertAlign w:val="subscript"/>
        </w:rPr>
        <w:t>o</w:t>
      </w:r>
      <w:r w:rsidRPr="000346A0">
        <w:t>u are undone If she light upon you. They laughed at the old Woman and her Advice, and con-</w:t>
      </w:r>
      <w:r w:rsidRPr="000346A0">
        <w:br/>
        <w:t>tinned to load, to tie, and to carry away herself; but they were not gone half a Mile, but this old Woman, looking often backward,</w:t>
      </w:r>
      <w:r w:rsidRPr="000346A0">
        <w:br/>
        <w:t>made a great Outcry of Joy, perceiving her Daughter coming after her on Horseback, and presently this generous She-Tartar, mount-</w:t>
      </w:r>
      <w:r w:rsidRPr="000346A0">
        <w:br/>
        <w:t>ed on a fitnOus Horse, her Bow and Arrows hanging at her Side, called to them at a Distance, that she was yet willing to give them</w:t>
      </w:r>
      <w:r w:rsidRPr="000346A0">
        <w:br/>
        <w:t xml:space="preserve">their Lives, if they would cany back to the Village all they had taken, and then withdraw without any Noise. The Advice of </w:t>
      </w:r>
      <w:r w:rsidRPr="000346A0">
        <w:rPr>
          <w:u w:val="single"/>
        </w:rPr>
        <w:t>this</w:t>
      </w:r>
      <w:r w:rsidRPr="000346A0">
        <w:rPr>
          <w:u w:val="single"/>
        </w:rPr>
        <w:br/>
      </w:r>
      <w:r w:rsidRPr="000346A0">
        <w:t xml:space="preserve">young Woman affected them aS little as char </w:t>
      </w:r>
      <w:r w:rsidRPr="000346A0">
        <w:rPr>
          <w:vertAlign w:val="subscript"/>
        </w:rPr>
        <w:t>O</w:t>
      </w:r>
      <w:r w:rsidRPr="000346A0">
        <w:t>f her old Mother; bat they were astonished, when they found her jet fry at ctiero, In</w:t>
      </w:r>
      <w:r w:rsidRPr="000346A0">
        <w:br/>
        <w:t>a Moment, three or four great Arrows, which struck as many of their ’Men to the Ground, which forced them to fell t</w:t>
      </w:r>
      <w:r w:rsidRPr="000346A0">
        <w:rPr>
          <w:vertAlign w:val="subscript"/>
        </w:rPr>
        <w:t>o</w:t>
      </w:r>
      <w:r w:rsidRPr="000346A0">
        <w:t xml:space="preserve"> th</w:t>
      </w:r>
      <w:r w:rsidRPr="000346A0">
        <w:rPr>
          <w:vertAlign w:val="subscript"/>
        </w:rPr>
        <w:t>c</w:t>
      </w:r>
      <w:r w:rsidRPr="000346A0">
        <w:t>rf Qin-</w:t>
      </w:r>
      <w:r w:rsidRPr="000346A0">
        <w:br/>
        <w:t>Ters also. Bat she kept herself at that Distance from them, that none os them could reach her. She laughed at all them Efforts and</w:t>
      </w:r>
      <w:r w:rsidRPr="000346A0">
        <w:br/>
        <w:t>at all their Arrows, knowing how to attack them at the Length of her Bow, and to take her Measure from the Strength of her Arm,</w:t>
      </w:r>
      <w:r w:rsidRPr="000346A0">
        <w:br/>
        <w:t>which was of another Temper than theirs. So that after she had killed half os them with her Arrows, and nut them i</w:t>
      </w:r>
      <w:r w:rsidRPr="000346A0">
        <w:rPr>
          <w:vertAlign w:val="subscript"/>
        </w:rPr>
        <w:t>nto</w:t>
      </w:r>
      <w:r w:rsidRPr="000346A0">
        <w:t xml:space="preserve"> Disorder’</w:t>
      </w:r>
      <w:r w:rsidRPr="000346A0">
        <w:br/>
        <w:t>she came and fall upon the rest with her Sabtre in her Hand, and cut them all in Pieces.</w:t>
      </w:r>
      <w:r w:rsidRPr="000346A0">
        <w:br w:type="page"/>
      </w:r>
    </w:p>
    <w:p w14:paraId="67C94E9C" w14:textId="77777777" w:rsidR="000346A0" w:rsidRPr="000346A0" w:rsidRDefault="000346A0" w:rsidP="000346A0">
      <w:pPr>
        <w:ind w:left="360" w:hanging="360"/>
      </w:pPr>
      <w:r w:rsidRPr="000346A0">
        <w:lastRenderedPageBreak/>
        <w:t>Carriages, and walk bur very little, and this on .Recount of</w:t>
      </w:r>
      <w:r w:rsidRPr="000346A0">
        <w:br/>
        <w:t>their frequent Transmigrations, and rambling Way os Life.</w:t>
      </w:r>
      <w:r w:rsidRPr="000346A0">
        <w:br/>
        <w:t>The Corpulency of their Females is surprifing. The Com-</w:t>
      </w:r>
      <w:r w:rsidRPr="000346A0">
        <w:br/>
        <w:t>plexion os these Scythians is usually dark, and sallow, he-</w:t>
      </w:r>
      <w:r w:rsidRPr="000346A0">
        <w:br/>
        <w:t>cause of the Cold, for the Sun has Very little Influence up-</w:t>
      </w:r>
      <w:r w:rsidRPr="000346A0">
        <w:br/>
        <w:t>on them ; the Whiteness therefore is affected by an Excess,</w:t>
      </w:r>
      <w:r w:rsidRPr="000346A0">
        <w:br/>
        <w:t>of Cold, as it is in hot Countries by ah Excess of Heat, and the</w:t>
      </w:r>
      <w:r w:rsidRPr="000346A0">
        <w:br/>
        <w:t>Sallowness of their Skins is produced in its Stead.</w:t>
      </w:r>
    </w:p>
    <w:p w14:paraId="30D9AA23" w14:textId="77777777" w:rsidR="000346A0" w:rsidRPr="000346A0" w:rsidRDefault="000346A0" w:rsidP="000346A0">
      <w:pPr>
        <w:ind w:firstLine="360"/>
      </w:pPr>
      <w:r w:rsidRPr="000346A0">
        <w:t>- It is not likely that, under these Circumstances, the People</w:t>
      </w:r>
      <w:r w:rsidRPr="000346A0">
        <w:br/>
        <w:t>should he Very prolific. For the Men have no strong Inclina-</w:t>
      </w:r>
      <w:r w:rsidRPr="000346A0">
        <w:br/>
        <w:t>tions to Women, because os the Moisture of their Chnstitu-</w:t>
      </w:r>
      <w:r w:rsidRPr="000346A0">
        <w:br/>
        <w:t>tions, and the Relaxation and Coldness of their Bellies, all</w:t>
      </w:r>
      <w:r w:rsidRPr="000346A0">
        <w:br/>
        <w:t>which tend to disable them from propagating their Species;</w:t>
      </w:r>
      <w:r w:rsidRPr="000346A0">
        <w:br/>
        <w:t>besides, their habitual exercise on Horseback is no inconsi-</w:t>
      </w:r>
      <w:r w:rsidRPr="000346A0">
        <w:br/>
        <w:t>derable Cause of Imbecillity. These are the Reasons for the In-</w:t>
      </w:r>
      <w:r w:rsidRPr="000346A0">
        <w:br/>
        <w:t>fecundity of the People, so far as the Men are concerned ; but</w:t>
      </w:r>
      <w:r w:rsidRPr="000346A0">
        <w:br/>
        <w:t>'with Respect to the Women, their Ohesity, and the Moistness.</w:t>
      </w:r>
      <w:r w:rsidRPr="000346A0">
        <w:br/>
        <w:t xml:space="preserve">os their Habit, prevent Conception; </w:t>
      </w:r>
      <w:r w:rsidRPr="000346A0">
        <w:rPr>
          <w:i/>
          <w:iCs/>
        </w:rPr>
        <w:t>for</w:t>
      </w:r>
      <w:r w:rsidRPr="000346A0">
        <w:t xml:space="preserve"> these Reasons the Ute-</w:t>
      </w:r>
      <w:r w:rsidRPr="000346A0">
        <w:br/>
        <w:t>rus cannot attract, and retain the Male Principle of Genera-</w:t>
      </w:r>
      <w:r w:rsidRPr="000346A0">
        <w:br/>
        <w:t>tion ; the Catamenia are moreover neither sufficient as to Quan-</w:t>
      </w:r>
      <w:r w:rsidRPr="000346A0">
        <w:br/>
        <w:t>tity, nor regular aS to the Periods; and the Orifice of the Ute-</w:t>
      </w:r>
      <w:r w:rsidRPr="000346A0">
        <w:br/>
        <w:t>rus, being obstructed by Fat, does not readily receive Impregna-</w:t>
      </w:r>
      <w:r w:rsidRPr="000346A0">
        <w:br/>
        <w:t>tion from the Male. Add to these, that the Fibres of the</w:t>
      </w:r>
      <w:r w:rsidRPr="000346A0">
        <w:br/>
        <w:t>Women are not braced by Exercise, and that their Bellies are</w:t>
      </w:r>
      <w:r w:rsidRPr="000346A0">
        <w:br/>
        <w:t>cold and relaxed. On these. Accounts the Scythians" are neces-</w:t>
      </w:r>
      <w:r w:rsidRPr="000346A0">
        <w:br/>
        <w:t>sarily the most unfertile of all People. That these are the</w:t>
      </w:r>
      <w:r w:rsidRPr="000346A0">
        <w:br/>
        <w:t>Causes of their general Insecundity, is evident from their</w:t>
      </w:r>
      <w:r w:rsidRPr="000346A0">
        <w:br/>
        <w:t>Maid-servants, who no sooner admit of a Man's Embraces,,</w:t>
      </w:r>
      <w:r w:rsidRPr="000346A0">
        <w:br/>
        <w:t>than they conceive, because their continual Exercises keep</w:t>
      </w:r>
      <w:r w:rsidRPr="000346A0">
        <w:br/>
        <w:t>down their Flesh, and render them lean.</w:t>
      </w:r>
    </w:p>
    <w:p w14:paraId="2960D709" w14:textId="77777777" w:rsidR="000346A0" w:rsidRPr="000346A0" w:rsidRDefault="000346A0" w:rsidP="000346A0">
      <w:pPr>
        <w:ind w:firstLine="360"/>
      </w:pPr>
      <w:r w:rsidRPr="000346A0">
        <w:t>It is farther remarkable of these People,, that many amongst</w:t>
      </w:r>
      <w:r w:rsidRPr="000346A0">
        <w:br/>
        <w:t>them become Eunuchs, and this to such a Degree aS to act,</w:t>
      </w:r>
      <w:r w:rsidRPr="000346A0">
        <w:br/>
        <w:t>and even talk like Women, they perform all the Functions</w:t>
      </w:r>
      <w:r w:rsidRPr="000346A0">
        <w:br/>
        <w:t>of Women, and speak like them; they are called the Impo-</w:t>
      </w:r>
      <w:r w:rsidRPr="000346A0">
        <w:br/>
        <w:t xml:space="preserve">tent </w:t>
      </w:r>
      <w:r w:rsidRPr="000346A0">
        <w:rPr>
          <w:lang w:val="el-GR" w:eastAsia="el-GR" w:bidi="el-GR"/>
        </w:rPr>
        <w:t>τἀνςηδριεῖς</w:t>
      </w:r>
      <w:r w:rsidRPr="000346A0">
        <w:rPr>
          <w:lang w:val="en-GB" w:eastAsia="el-GR" w:bidi="el-GR"/>
        </w:rPr>
        <w:t xml:space="preserve">). </w:t>
      </w:r>
      <w:r w:rsidRPr="000346A0">
        <w:t>* The Inhabitants of the Country helieve,</w:t>
      </w:r>
      <w:r w:rsidRPr="000346A0">
        <w:br/>
        <w:t>that this Disease is inflicted by the Anger .of the Gods ; for</w:t>
      </w:r>
      <w:r w:rsidRPr="000346A0">
        <w:br/>
        <w:t>which Reason they pay a particular Respect to, and. even wor-</w:t>
      </w:r>
      <w:r w:rsidRPr="000346A0">
        <w:br/>
        <w:t>ship those who are. thus affected, with a View of averting</w:t>
      </w:r>
      <w:r w:rsidRPr="000346A0">
        <w:br/>
        <w:t>the same Misfortune from themselves. For my Part, I he-</w:t>
      </w:r>
      <w:r w:rsidRPr="000346A0">
        <w:br/>
        <w:t>lieve that this, as well as all other Distempers, proceeds from</w:t>
      </w:r>
      <w:r w:rsidRPr="000346A0">
        <w:br/>
        <w:t>the Gods, and that there is nothing more Divine, or more</w:t>
      </w:r>
      <w:r w:rsidRPr="000346A0">
        <w:br/>
        <w:t>human in one than in another, all Diseases doming alike from</w:t>
      </w:r>
      <w:r w:rsidRPr="000346A0">
        <w:br/>
        <w:t>. the Gods ; not but every, one has its proper Cause, for there</w:t>
      </w:r>
      <w:r w:rsidRPr="000346A0">
        <w:br/>
        <w:t>is nothing in Nature that is not an Effect of some Cause.</w:t>
      </w:r>
      <w:r w:rsidRPr="000346A0">
        <w:br/>
        <w:t>AS to the Distemper which is the Subject of our present In-</w:t>
      </w:r>
      <w:r w:rsidRPr="000346A0">
        <w:br/>
        <w:t>quiry, I shall give my Opinion how it is produced; ’.</w:t>
      </w:r>
    </w:p>
    <w:p w14:paraId="03263157" w14:textId="77777777" w:rsidR="000346A0" w:rsidRPr="000346A0" w:rsidRDefault="000346A0" w:rsidP="000346A0">
      <w:pPr>
        <w:ind w:firstLine="360"/>
      </w:pPr>
      <w:r w:rsidRPr="000346A0">
        <w:t>As the Scythians are always on Horseback, and have their</w:t>
      </w:r>
      <w:r w:rsidRPr="000346A0">
        <w:br/>
        <w:t>lower Extremities perpetually in a depending Situation ; these</w:t>
      </w:r>
      <w:r w:rsidRPr="000346A0">
        <w:br/>
        <w:t>are much subject to receive a Flux of Hinhonrs, which renders</w:t>
      </w:r>
      <w:r w:rsidRPr="000346A0">
        <w:br/>
        <w:t>them same, and, aS the Disorder grows inveterate, the Joint</w:t>
      </w:r>
      <w:r w:rsidRPr="000346A0">
        <w:br/>
        <w:t>of the Thigh becomes immoveable. For a Cure they have</w:t>
      </w:r>
      <w:r w:rsidRPr="000346A0">
        <w:br/>
        <w:t>Recourse to the following Method: When they hegin to he disor-</w:t>
      </w:r>
      <w:r w:rsidRPr="000346A0">
        <w:br/>
        <w:t>dered, they open the Veins behind their Ears, and, when the Bleed</w:t>
      </w:r>
      <w:r w:rsidRPr="000346A0">
        <w:br/>
        <w:t>has flowed sufficiently, they fall afleep through Faintness.</w:t>
      </w:r>
      <w:r w:rsidRPr="000346A0">
        <w:br/>
        <w:t>When they awake, some find themselves relieved, and others</w:t>
      </w:r>
      <w:r w:rsidRPr="000346A0">
        <w:br/>
        <w:t>not in the least better. Now it seems to me, that this Very</w:t>
      </w:r>
      <w:r w:rsidRPr="000346A0">
        <w:br/>
        <w:t>Remedy destroys their Virility; for behind the Ears are Veins,</w:t>
      </w:r>
      <w:r w:rsidRPr="000346A0">
        <w:br/>
        <w:t>which, if a Man suffers to be cut, he loses his generative Fa-</w:t>
      </w:r>
      <w:r w:rsidRPr="000346A0">
        <w:br/>
        <w:t>culty, and these appear to he the Very same which they open.</w:t>
      </w:r>
      <w:r w:rsidRPr="000346A0">
        <w:br/>
        <w:t>When therefore they approach their Wives, and find their Vi-</w:t>
      </w:r>
      <w:r w:rsidRPr="000346A0">
        <w:br/>
        <w:t>rility fail, they are not muoh concerned at it the first Time,</w:t>
      </w:r>
      <w:r w:rsidRPr="000346A0">
        <w:br/>
        <w:t>but betake themselves to Rest; but, when after several Essays</w:t>
      </w:r>
      <w:r w:rsidRPr="000346A0">
        <w:br/>
        <w:t>they find the same Inability continues, they no longer doubt</w:t>
      </w:r>
      <w:r w:rsidRPr="000346A0">
        <w:br/>
        <w:t>but they have offended the God, who they imagine inflicts this</w:t>
      </w:r>
      <w:r w:rsidRPr="000346A0">
        <w:br/>
        <w:t>, Punishment upon them. They then put on Women's Clothes,</w:t>
      </w:r>
      <w:r w:rsidRPr="000346A0">
        <w:br/>
        <w:t>and make no Secret of their Infirmity ; they live like Wo.</w:t>
      </w:r>
      <w:r w:rsidRPr="000346A0">
        <w:br/>
        <w:t>men, and do all Fernale Offices. But this Misfortune seldom be-</w:t>
      </w:r>
      <w:r w:rsidRPr="000346A0">
        <w:br/>
      </w:r>
      <w:r w:rsidRPr="000346A0">
        <w:rPr>
          <w:lang w:val="la-Latn" w:eastAsia="la-Latn" w:bidi="la-Latn"/>
        </w:rPr>
        <w:t xml:space="preserve">salis </w:t>
      </w:r>
      <w:r w:rsidRPr="000346A0">
        <w:t>the poorer Sort, but only the Rich, and those of Distinc-</w:t>
      </w:r>
      <w:r w:rsidRPr="000346A0">
        <w:br/>
        <w:t>tion amongst the Scythians, because these never stir but on</w:t>
      </w:r>
      <w:r w:rsidRPr="000346A0">
        <w:br/>
        <w:t>Horseback, whereas the Poor are less subject to is, because they</w:t>
      </w:r>
      <w:r w:rsidRPr="000346A0">
        <w:br/>
        <w:t>walk on Foot. Now if this Disorder in particular was sent</w:t>
      </w:r>
      <w:r w:rsidRPr="000346A0">
        <w:br/>
        <w:t>by the Gods, it would Visit one Sort as well as another, or</w:t>
      </w:r>
      <w:r w:rsidRPr="000346A0">
        <w:br/>
        <w:t>the Poor rather than the Rich, hecause the Poor pay much</w:t>
      </w:r>
      <w:r w:rsidRPr="000346A0">
        <w:br/>
        <w:t>less Honour to the Gods, if it be true that the Gods take</w:t>
      </w:r>
      <w:r w:rsidRPr="000346A0">
        <w:br/>
        <w:t>Pleasure in bring honoured by Men, and that they reserve</w:t>
      </w:r>
      <w:r w:rsidRPr="000346A0">
        <w:br/>
        <w:t>their Blessings to reward their Worshippers. Indeed, they are</w:t>
      </w:r>
      <w:r w:rsidRPr="000346A0">
        <w:br/>
        <w:t>the Rich who offer frequent Sacrifices to them, and load their</w:t>
      </w:r>
      <w:r w:rsidRPr="000346A0">
        <w:br/>
        <w:t>Altars with Gists, which the Poor are unable to do, but in-</w:t>
      </w:r>
      <w:r w:rsidRPr="000346A0">
        <w:br/>
        <w:t xml:space="preserve">stead </w:t>
      </w:r>
      <w:r w:rsidRPr="000346A0">
        <w:rPr>
          <w:i/>
          <w:iCs/>
        </w:rPr>
        <w:t>of</w:t>
      </w:r>
      <w:r w:rsidRPr="000346A0">
        <w:t xml:space="preserve"> honouring the Gods are more frequently guilty ol</w:t>
      </w:r>
      <w:r w:rsidRPr="000346A0">
        <w:br/>
      </w:r>
      <w:r w:rsidRPr="000346A0">
        <w:lastRenderedPageBreak/>
        <w:t xml:space="preserve">accusing their Justice, because of the unequal </w:t>
      </w:r>
      <w:r w:rsidRPr="000346A0">
        <w:rPr>
          <w:lang w:val="la-Latn" w:eastAsia="la-Latn" w:bidi="la-Latn"/>
        </w:rPr>
        <w:t>Distributior</w:t>
      </w:r>
      <w:r w:rsidRPr="000346A0">
        <w:rPr>
          <w:lang w:val="la-Latn" w:eastAsia="la-Latn" w:bidi="la-Latn"/>
        </w:rPr>
        <w:br/>
      </w:r>
      <w:r w:rsidRPr="000346A0">
        <w:t xml:space="preserve">which they make of Riches.' The Punishment for all </w:t>
      </w:r>
      <w:r w:rsidRPr="000346A0">
        <w:rPr>
          <w:lang w:val="la-Latn" w:eastAsia="la-Latn" w:bidi="la-Latn"/>
        </w:rPr>
        <w:t>thesi</w:t>
      </w:r>
      <w:r w:rsidRPr="000346A0">
        <w:rPr>
          <w:lang w:val="la-Latn" w:eastAsia="la-Latn" w:bidi="la-Latn"/>
        </w:rPr>
        <w:br/>
      </w:r>
      <w:r w:rsidRPr="000346A0">
        <w:t>Crimes ought then rather to fall upon the Poor than the Rich</w:t>
      </w:r>
      <w:r w:rsidRPr="000346A0">
        <w:br/>
        <w:t>But, as I observed thesore, this Disease is os Divine Origi</w:t>
      </w:r>
    </w:p>
    <w:p w14:paraId="6B3F8B81" w14:textId="77777777" w:rsidR="000346A0" w:rsidRPr="000346A0" w:rsidRDefault="000346A0" w:rsidP="000346A0">
      <w:r w:rsidRPr="000346A0">
        <w:t xml:space="preserve">nal equally with all other Distempers, </w:t>
      </w:r>
      <w:r w:rsidRPr="000346A0">
        <w:rPr>
          <w:i/>
          <w:iCs/>
        </w:rPr>
        <w:t>for they</w:t>
      </w:r>
      <w:r w:rsidRPr="000346A0">
        <w:t xml:space="preserve"> are all produced'</w:t>
      </w:r>
      <w:r w:rsidRPr="000346A0">
        <w:br/>
        <w:t xml:space="preserve">by natural Causes; amongst which this Distemper </w:t>
      </w:r>
      <w:r w:rsidRPr="000346A0">
        <w:rPr>
          <w:i/>
          <w:iCs/>
        </w:rPr>
        <w:t>os</w:t>
      </w:r>
      <w:r w:rsidRPr="000346A0">
        <w:t xml:space="preserve"> the Scy-</w:t>
      </w:r>
      <w:r w:rsidRPr="000346A0">
        <w:br/>
        <w:t xml:space="preserve">thians is brought upon them in the Manner I have </w:t>
      </w:r>
      <w:r w:rsidRPr="000346A0">
        <w:rPr>
          <w:lang w:val="la-Latn" w:eastAsia="la-Latn" w:bidi="la-Latn"/>
        </w:rPr>
        <w:t>speci-</w:t>
      </w:r>
      <w:r w:rsidRPr="000346A0">
        <w:rPr>
          <w:lang w:val="la-Latn" w:eastAsia="la-Latn" w:bidi="la-Latn"/>
        </w:rPr>
        <w:br/>
      </w:r>
      <w:r w:rsidRPr="000346A0">
        <w:t>find s and indeed the" same Cause produces the same effects</w:t>
      </w:r>
      <w:r w:rsidRPr="000346A0">
        <w:br/>
        <w:t>in all other Countries ; for much Riding on Horseback ren-</w:t>
      </w:r>
      <w:r w:rsidRPr="000346A0">
        <w:br/>
        <w:t>ders a Person subject to Tumors os the lower Extremities,</w:t>
      </w:r>
      <w:r w:rsidRPr="000346A0">
        <w:br/>
        <w:t>to Sciaticas, and Gouts, and is a great Enemy to venereal</w:t>
      </w:r>
      <w:r w:rsidRPr="000346A0">
        <w:br/>
        <w:t>Commerce, and this it is that renders the Scythians of all</w:t>
      </w:r>
      <w:r w:rsidRPr="000346A0">
        <w:br/>
        <w:t>Mankind the most impotent. Besides, their Custom of</w:t>
      </w:r>
      <w:r w:rsidRPr="000346A0">
        <w:br/>
        <w:t>wearing perpetually a particular Sort of Breeches, together</w:t>
      </w:r>
      <w:r w:rsidRPr="000346A0">
        <w:br/>
        <w:t>with their Posture on Horseback, which is almost continual,</w:t>
      </w:r>
      <w:r w:rsidRPr="000346A0">
        <w:br/>
        <w:t>prevents them from touching and warming tbe genera-</w:t>
      </w:r>
      <w:r w:rsidRPr="000346A0">
        <w:br/>
        <w:t>five Organs with their Hands, when they require it; hence</w:t>
      </w:r>
      <w:r w:rsidRPr="000346A0">
        <w:br/>
        <w:t>overcome by Cold and Fatigue, they think of nothing lest</w:t>
      </w:r>
      <w:r w:rsidRPr="000346A0">
        <w:br/>
        <w:t>than' venereal Enjoyments, insomuch that a Deprivation of</w:t>
      </w:r>
      <w:r w:rsidRPr="000346A0">
        <w:br/>
        <w:t>Virility is, in their Circumstances, rso great Misfortune. And</w:t>
      </w:r>
      <w:r w:rsidRPr="000346A0">
        <w:br/>
        <w:t>this is the Case with Respect to the People os Scythia.</w:t>
      </w:r>
    </w:p>
    <w:p w14:paraId="7FD7B6D8" w14:textId="77777777" w:rsidR="000346A0" w:rsidRPr="000346A0" w:rsidRDefault="000346A0" w:rsidP="000346A0">
      <w:pPr>
        <w:ind w:firstLine="360"/>
      </w:pPr>
      <w:r w:rsidRPr="000346A0">
        <w:t>All the other Europeans are very different from one anl.</w:t>
      </w:r>
      <w:r w:rsidRPr="000346A0">
        <w:br/>
        <w:t>other, both in Person and Stature, and this is owing to the</w:t>
      </w:r>
      <w:r w:rsidRPr="000346A0">
        <w:br/>
        <w:t>Variations of Seasons, which are great and frequent among</w:t>
      </w:r>
      <w:r w:rsidRPr="000346A0">
        <w:br/>
        <w:t>them ; for they have severe Winters, and -insupportable Sum- .</w:t>
      </w:r>
      <w:r w:rsidRPr="000346A0">
        <w:br/>
        <w:t>filers, great Rains, great Droughts, and high Winds, which</w:t>
      </w:r>
      <w:r w:rsidRPr="000346A0">
        <w:br/>
        <w:t>produce many Very considerable Changes, and these Changed</w:t>
      </w:r>
      <w:r w:rsidRPr="000346A0">
        <w:br/>
        <w:t>must affect the tender Principles of Generation, in the origi-</w:t>
      </w:r>
      <w:r w:rsidRPr="000346A0">
        <w:br/>
        <w:t>nal Formation of the Foetus, which are not always alike in the</w:t>
      </w:r>
      <w:r w:rsidRPr="000346A0">
        <w:br/>
        <w:t>fame Persons, bring quite different in Summer from what they</w:t>
      </w:r>
      <w:r w:rsidRPr="000346A0">
        <w:br/>
        <w:t>are in Winter, and in a dry Season from what they are in ‘</w:t>
      </w:r>
      <w:r w:rsidRPr="000346A0">
        <w:br/>
        <w:t>one that is rainy. ‘ And this I imagine to be the Reason why ’</w:t>
      </w:r>
      <w:r w:rsidRPr="000346A0">
        <w:br/>
        <w:t>the Europeans resemble one another less than the Asiatics, and</w:t>
      </w:r>
      <w:r w:rsidRPr="000346A0">
        <w:br/>
        <w:t>why we find such a Difference in the Stature of People eVeri</w:t>
      </w:r>
      <w:r w:rsidRPr="000346A0">
        <w:br/>
        <w:t>in the Very same City amongst uS; because there happen many-</w:t>
      </w:r>
      <w:r w:rsidRPr="000346A0">
        <w:br/>
        <w:t>more Alterations, with Respect to. the Principles of Generation, '</w:t>
      </w:r>
      <w:r w:rsidRPr="000346A0">
        <w:br/>
        <w:t>in Countries subject to those frequent Changes os Seasons,</w:t>
      </w:r>
      <w:r w:rsidRPr="000346A0">
        <w:br/>
        <w:t>than where they are almost constantly equal. The same Rea-</w:t>
      </w:r>
      <w:r w:rsidRPr="000346A0">
        <w:br/>
        <w:t>son will also account for the Difference in Manners ; Rusti-</w:t>
      </w:r>
      <w:r w:rsidRPr="000346A0">
        <w:br/>
        <w:t>city, Unsociableness, Intrepidity, are produced by Climates</w:t>
      </w:r>
      <w:r w:rsidRPr="000346A0">
        <w:br/>
        <w:t>much subject to Changes ; for frequent</w:t>
      </w:r>
      <w:r w:rsidRPr="000346A0">
        <w:rPr>
          <w:vertAlign w:val="superscript"/>
        </w:rPr>
        <w:t>-</w:t>
      </w:r>
      <w:r w:rsidRPr="000346A0">
        <w:t xml:space="preserve"> and sudden Turns,</w:t>
      </w:r>
      <w:r w:rsidRPr="000346A0">
        <w:br/>
        <w:t>and Alterations, in the Spirits beget Roughness of Manners,</w:t>
      </w:r>
      <w:r w:rsidRPr="000346A0">
        <w:br/>
        <w:t>but extinguish Meekness and Delicacy. On the same Accounts</w:t>
      </w:r>
      <w:r w:rsidRPr="000346A0">
        <w:br/>
        <w:t>I esteem the Inhabitants os Europe to be more courageous than ‘</w:t>
      </w:r>
      <w:r w:rsidRPr="000346A0">
        <w:br/>
        <w:t>those of Asia; for a perpetual Equality of Seasons produces</w:t>
      </w:r>
      <w:r w:rsidRPr="000346A0">
        <w:br/>
        <w:t>Indolence ; whereas frequent Changes stimulate both the Body</w:t>
      </w:r>
      <w:r w:rsidRPr="000346A0">
        <w:br/>
        <w:t>and Mind to Action. Whence Cowardice is the Off-spring</w:t>
      </w:r>
      <w:r w:rsidRPr="000346A0">
        <w:br/>
        <w:t>of Sloth and Indolence, but Courage is maintained by Exer-</w:t>
      </w:r>
      <w:r w:rsidRPr="000346A0">
        <w:br/>
        <w:t>cise and Labour ; for these Reasons the European Nations are</w:t>
      </w:r>
      <w:r w:rsidRPr="000346A0">
        <w:br/>
        <w:t>more warlike than those of Asia, because of their Govern-</w:t>
      </w:r>
      <w:r w:rsidRPr="000346A0">
        <w:br/>
        <w:t>ment, for they are not subject to Tyrants like the Asiatics;</w:t>
      </w:r>
      <w:r w:rsidRPr="000346A0">
        <w:br/>
        <w:t>and it may be laid down as a Maxim, to which there is no Ex-</w:t>
      </w:r>
      <w:r w:rsidRPr="000346A0">
        <w:br/>
        <w:t>ception, that Slaves are necessarily Cowards, aS I observed a-</w:t>
      </w:r>
      <w:r w:rsidRPr="000346A0">
        <w:br/>
        <w:t>have; because, by their Subjection, they contract a Meanness '</w:t>
      </w:r>
      <w:r w:rsidRPr="000346A0">
        <w:br/>
        <w:t>of Spirit; hesides, it is not probable, that they should volun-</w:t>
      </w:r>
      <w:r w:rsidRPr="000346A0">
        <w:br/>
        <w:t>tarily expose themselves to Dangers, in Support of another's</w:t>
      </w:r>
      <w:r w:rsidRPr="000346A0">
        <w:br/>
        <w:t>Tyranny. But - the Europeans, who enjoy their Freedom,</w:t>
      </w:r>
      <w:r w:rsidRPr="000346A0">
        <w:br/>
        <w:t xml:space="preserve">rush with Alacrity upon the most difficult, and dangerous </w:t>
      </w:r>
      <w:r w:rsidRPr="000346A0">
        <w:rPr>
          <w:u w:val="single"/>
        </w:rPr>
        <w:t>En-</w:t>
      </w:r>
      <w:r w:rsidRPr="000346A0">
        <w:rPr>
          <w:u w:val="single"/>
        </w:rPr>
        <w:br/>
      </w:r>
      <w:r w:rsidRPr="000346A0">
        <w:t>terprizes, hecause the Hazards they run are purely for their</w:t>
      </w:r>
      <w:r w:rsidRPr="000346A0">
        <w:br/>
        <w:t>own Sakes, and they themselves reap the Advantages of their</w:t>
      </w:r>
      <w:r w:rsidRPr="000346A0">
        <w:br/>
        <w:t>Victories. In this Manner does the Constitution of a Go-</w:t>
      </w:r>
      <w:r w:rsidRPr="000346A0">
        <w:br/>
        <w:t>vernment affect the Courage of those who live under it. And</w:t>
      </w:r>
      <w:r w:rsidRPr="000346A0">
        <w:br/>
        <w:t>such is. the general State of Asia and Europe. There are;</w:t>
      </w:r>
      <w:r w:rsidRPr="000346A0">
        <w:br/>
        <w:t>however, in Europe Nations which differ in Stature, Per-</w:t>
      </w:r>
      <w:r w:rsidRPr="000346A0">
        <w:br/>
        <w:t>son, and Strength from each other; but the Cause of this</w:t>
      </w:r>
      <w:r w:rsidRPr="000346A0">
        <w:br/>
        <w:t xml:space="preserve">Difference proceeds from what </w:t>
      </w:r>
      <w:r w:rsidRPr="000346A0">
        <w:rPr>
          <w:lang w:val="el-GR" w:eastAsia="el-GR" w:bidi="el-GR"/>
        </w:rPr>
        <w:t>ψ</w:t>
      </w:r>
      <w:r w:rsidRPr="000346A0">
        <w:rPr>
          <w:lang w:val="en-GB" w:eastAsia="el-GR" w:bidi="el-GR"/>
        </w:rPr>
        <w:t xml:space="preserve"> </w:t>
      </w:r>
      <w:r w:rsidRPr="000346A0">
        <w:t>have explained already, and</w:t>
      </w:r>
      <w:r w:rsidRPr="000346A0">
        <w:br/>
        <w:t>shall endeavour farther to illustrate.</w:t>
      </w:r>
    </w:p>
    <w:p w14:paraId="118E6B4A" w14:textId="77777777" w:rsidR="000346A0" w:rsidRPr="000346A0" w:rsidRDefault="000346A0" w:rsidP="000346A0">
      <w:pPr>
        <w:ind w:firstLine="360"/>
      </w:pPr>
      <w:r w:rsidRPr="000346A0">
        <w:t>All such aS inhabit a Country which is mountainous, rough,</w:t>
      </w:r>
      <w:r w:rsidRPr="000346A0">
        <w:br/>
        <w:t>elevated, and dry, and are subject to Very considerable Chan-</w:t>
      </w:r>
      <w:r w:rsidRPr="000346A0">
        <w:br/>
        <w:t>ges of the Seasons, are consequently of a large Sire, and</w:t>
      </w:r>
      <w:r w:rsidRPr="000346A0">
        <w:br/>
        <w:t>well suited to Fatigue, and manly Exercises, and their Const!-</w:t>
      </w:r>
      <w:r w:rsidRPr="000346A0">
        <w:br/>
        <w:t>. turions incline them to be rustic and savage. Oh the Con-</w:t>
      </w:r>
      <w:r w:rsidRPr="000346A0">
        <w:br/>
        <w:t>trary, those who inhabit a low Country, abounding with</w:t>
      </w:r>
      <w:r w:rsidRPr="000346A0">
        <w:br/>
        <w:t>Meadows, and suffocating, hecause exposed more to the In-</w:t>
      </w:r>
      <w:r w:rsidRPr="000346A0">
        <w:br/>
        <w:t>fluence os the hot than of the cold Winds, and where they</w:t>
      </w:r>
      <w:r w:rsidRPr="000346A0">
        <w:br/>
        <w:t>drink warm Waters, can neither he large as to Size, nor</w:t>
      </w:r>
      <w:r w:rsidRPr="000346A0">
        <w:br/>
        <w:t>muscular, but spread into infirm Flesh, and are inclined to</w:t>
      </w:r>
      <w:r w:rsidRPr="000346A0">
        <w:br/>
        <w:t>he sat; their Hair is black, and they are rather os a black</w:t>
      </w:r>
      <w:r w:rsidRPr="000346A0">
        <w:br/>
        <w:t>than fair Complexion; they are moreover less subject to be</w:t>
      </w:r>
      <w:r w:rsidRPr="000346A0">
        <w:br/>
      </w:r>
      <w:r w:rsidRPr="000346A0">
        <w:lastRenderedPageBreak/>
        <w:t>phlegmatic than bilious; such Constitutions therefore are not</w:t>
      </w:r>
      <w:r w:rsidRPr="000346A0">
        <w:br/>
        <w:t>likely to be remarkable for Courage and Strength, though the</w:t>
      </w:r>
      <w:r w:rsidRPr="000346A0">
        <w:br/>
        <w:t>. Nature of their Laws and Government may effect even this.</w:t>
      </w:r>
    </w:p>
    <w:p w14:paraId="1FB6C23D" w14:textId="77777777" w:rsidR="000346A0" w:rsidRPr="000346A0" w:rsidRDefault="000346A0" w:rsidP="000346A0">
      <w:pPr>
        <w:ind w:firstLine="360"/>
      </w:pPr>
      <w:r w:rsidRPr="000346A0">
        <w:t>If their Country is furnished with Rivers, to convey away</w:t>
      </w:r>
      <w:r w:rsidRPr="000346A0">
        <w:br/>
        <w:t>the stagnating and Rain-waters, they may he healthful, and</w:t>
      </w:r>
      <w:r w:rsidRPr="000346A0">
        <w:br/>
        <w:t>of florid Countenances ; but if they have no Rivers, but are</w:t>
      </w:r>
      <w:r w:rsidRPr="000346A0">
        <w:br/>
        <w:t>obliged to drink the stagnating and stinking Waters os Ponds,</w:t>
      </w:r>
      <w:r w:rsidRPr="000346A0">
        <w:br/>
        <w:t>' they, unavoidably contract Diseases of the Stomach and Spleen.</w:t>
      </w:r>
    </w:p>
    <w:p w14:paraId="41465528" w14:textId="77777777" w:rsidR="000346A0" w:rsidRPr="000346A0" w:rsidRDefault="000346A0" w:rsidP="000346A0">
      <w:pPr>
        <w:tabs>
          <w:tab w:val="left" w:pos="7380"/>
          <w:tab w:val="left" w:pos="8182"/>
          <w:tab w:val="left" w:pos="9069"/>
        </w:tabs>
        <w:ind w:firstLine="360"/>
      </w:pPr>
      <w:r w:rsidRPr="000346A0">
        <w:t>* This Disorder of the Scythians is mentioned by Herodotus, who idforins as, it was inflicted on them by the Goddess'Venus, as</w:t>
      </w:r>
      <w:r w:rsidRPr="000346A0">
        <w:br/>
        <w:t xml:space="preserve">a Punishment, hecause, in some of their Wars, they pillaged her Temple. Herodotus calls it, as I remember, the </w:t>
      </w:r>
      <w:r w:rsidRPr="000346A0">
        <w:rPr>
          <w:lang w:val="el-GR" w:eastAsia="el-GR" w:bidi="el-GR"/>
        </w:rPr>
        <w:t>φύλκια</w:t>
      </w:r>
      <w:r w:rsidRPr="000346A0">
        <w:rPr>
          <w:lang w:val="en-GB" w:eastAsia="el-GR" w:bidi="el-GR"/>
        </w:rPr>
        <w:t xml:space="preserve">» </w:t>
      </w:r>
      <w:r w:rsidRPr="000346A0">
        <w:rPr>
          <w:lang w:val="el-GR" w:eastAsia="el-GR" w:bidi="el-GR"/>
        </w:rPr>
        <w:t>νοὐσον</w:t>
      </w:r>
      <w:r w:rsidRPr="000346A0">
        <w:rPr>
          <w:lang w:val="en-GB" w:eastAsia="el-GR" w:bidi="el-GR"/>
        </w:rPr>
        <w:t xml:space="preserve">, </w:t>
      </w:r>
      <w:r w:rsidRPr="000346A0">
        <w:t>and</w:t>
      </w:r>
      <w:r w:rsidRPr="000346A0">
        <w:br/>
        <w:t>Longinus quotes the Expression as an Instance of a beautiful Periphrasis. The Commentators on Longinus have taken a great deal of</w:t>
      </w:r>
      <w:r w:rsidRPr="000346A0">
        <w:br/>
        <w:t>superfluous Pains, to explain away rhe obvious Meaning of this, and to extract either Filthiness or Obscenity from a Passage where</w:t>
      </w:r>
      <w:r w:rsidRPr="000346A0">
        <w:br/>
        <w:t>no such Thing could possibly be intended.</w:t>
      </w:r>
      <w:r w:rsidRPr="000346A0">
        <w:tab/>
        <w:t>.</w:t>
      </w:r>
      <w:r w:rsidRPr="000346A0">
        <w:tab/>
        <w:t>..</w:t>
      </w:r>
      <w:r w:rsidRPr="000346A0">
        <w:tab/>
        <w:t>-</w:t>
      </w:r>
    </w:p>
    <w:p w14:paraId="423DC5CF" w14:textId="77777777" w:rsidR="000346A0" w:rsidRPr="000346A0" w:rsidRDefault="000346A0" w:rsidP="000346A0">
      <w:pPr>
        <w:tabs>
          <w:tab w:val="left" w:pos="712"/>
          <w:tab w:val="left" w:pos="4538"/>
          <w:tab w:val="left" w:pos="7301"/>
        </w:tabs>
      </w:pPr>
      <w:r w:rsidRPr="000346A0">
        <w:rPr>
          <w:b/>
          <w:bCs/>
        </w:rPr>
        <w:t>.a*</w:t>
      </w:r>
      <w:r w:rsidRPr="000346A0">
        <w:rPr>
          <w:b/>
          <w:bCs/>
        </w:rPr>
        <w:tab/>
        <w:t>‘ ‘ ss * s. '</w:t>
      </w:r>
      <w:r w:rsidRPr="000346A0">
        <w:rPr>
          <w:b/>
          <w:bCs/>
        </w:rPr>
        <w:tab/>
        <w:t>~ s</w:t>
      </w:r>
      <w:r w:rsidRPr="000346A0">
        <w:rPr>
          <w:b/>
          <w:bCs/>
        </w:rPr>
        <w:tab/>
      </w:r>
      <w:r w:rsidRPr="000346A0">
        <w:rPr>
          <w:b/>
          <w:bCs/>
          <w:vertAlign w:val="subscript"/>
        </w:rPr>
        <w:t>Z</w:t>
      </w:r>
      <w:r w:rsidRPr="000346A0">
        <w:br w:type="page"/>
      </w:r>
    </w:p>
    <w:p w14:paraId="56DA6DB7" w14:textId="77777777" w:rsidR="000346A0" w:rsidRPr="000346A0" w:rsidRDefault="000346A0" w:rsidP="000346A0">
      <w:pPr>
        <w:ind w:firstLine="360"/>
      </w:pPr>
      <w:r w:rsidRPr="000346A0">
        <w:lastRenderedPageBreak/>
        <w:t>The Inhabitants of an elevated open Country, exposed to</w:t>
      </w:r>
      <w:r w:rsidRPr="000346A0">
        <w:br/>
        <w:t>the Winds, and well watered, are large of Size, upright, are</w:t>
      </w:r>
      <w:r w:rsidRPr="000346A0">
        <w:br/>
        <w:t>much alike, and or mild Tempers. Those who five in a</w:t>
      </w:r>
      <w:r w:rsidRPr="000346A0">
        <w:br/>
        <w:t>Country which is barren, not well watered, open, and not</w:t>
      </w:r>
      <w:r w:rsidRPr="000346A0">
        <w:br/>
        <w:t>subject to great Changes, are likely to here dr). Habits, and tense</w:t>
      </w:r>
      <w:r w:rsidRPr="000346A0">
        <w:br/>
        <w:t>Fibres; and their Complexions more inclinable to be yellow than</w:t>
      </w:r>
      <w:r w:rsidRPr="000346A0">
        <w:br/>
        <w:t xml:space="preserve">black; as to their Manners and Passions, they aresubject </w:t>
      </w:r>
      <w:r w:rsidRPr="000346A0">
        <w:rPr>
          <w:i/>
          <w:iCs/>
        </w:rPr>
        <w:t>to</w:t>
      </w:r>
      <w:r w:rsidRPr="000346A0">
        <w:t xml:space="preserve"> be</w:t>
      </w:r>
      <w:r w:rsidRPr="000346A0">
        <w:br/>
        <w:t>arrogant, and opinionated. For, wherever the Changes of Sea-</w:t>
      </w:r>
      <w:r w:rsidRPr="000346A0">
        <w:br/>
        <w:t>sons are very frequent, and considerable, there we shall find</w:t>
      </w:r>
      <w:r w:rsidRPr="000346A0">
        <w:br/>
        <w:t>the Inhabitants very different from each other, with Respedi to</w:t>
      </w:r>
      <w:r w:rsidRPr="000346A0">
        <w:br/>
        <w:t>their Persons, Manners, and Constitutions.</w:t>
      </w:r>
    </w:p>
    <w:p w14:paraId="14AFE551" w14:textId="77777777" w:rsidR="000346A0" w:rsidRPr="000346A0" w:rsidRDefault="000346A0" w:rsidP="000346A0">
      <w:pPr>
        <w:ind w:firstLine="360"/>
      </w:pPr>
      <w:r w:rsidRPr="000346A0">
        <w:t>These are the principal Causes which operate fo as to in-</w:t>
      </w:r>
      <w:r w:rsidRPr="000346A0">
        <w:br/>
        <w:t>duce a Change in the Natures of Menand to thefe may be</w:t>
      </w:r>
      <w:r w:rsidRPr="000346A0">
        <w:br/>
        <w:t xml:space="preserve">added the Soil, and Waters </w:t>
      </w:r>
      <w:r w:rsidRPr="000346A0">
        <w:rPr>
          <w:i/>
          <w:iCs/>
        </w:rPr>
        <w:t>of each</w:t>
      </w:r>
      <w:r w:rsidRPr="000346A0">
        <w:t xml:space="preserve"> particular Country where</w:t>
      </w:r>
      <w:r w:rsidRPr="000346A0">
        <w:br/>
        <w:t>a Person is bred ; for you will find, that Meo generally, both</w:t>
      </w:r>
      <w:r w:rsidRPr="000346A0">
        <w:br/>
        <w:t>in Person and Manners, are affectsd by the Codntry they in-</w:t>
      </w:r>
      <w:r w:rsidRPr="000346A0">
        <w:br/>
        <w:t>habit. Thus, wherever the Soil is sat, soft, and furnished</w:t>
      </w:r>
      <w:r w:rsidRPr="000346A0">
        <w:br/>
        <w:t>abundantly with Waters, which are ponderous, and conse-</w:t>
      </w:r>
      <w:r w:rsidRPr="000346A0">
        <w:br/>
        <w:t>quently hot in Summer, but cold in Winter, and the Sea-</w:t>
      </w:r>
      <w:r w:rsidRPr="000346A0">
        <w:br/>
        <w:t>sons are. subject to no remarkable Alterations, there the Inhabi-</w:t>
      </w:r>
      <w:r w:rsidRPr="000346A0">
        <w:br/>
        <w:t>tants are full of Flesh, enervated, moist, incapable of under-</w:t>
      </w:r>
      <w:r w:rsidRPr="000346A0">
        <w:br/>
        <w:t xml:space="preserve">going Fatigue, and </w:t>
      </w:r>
      <w:r w:rsidRPr="000346A0">
        <w:rPr>
          <w:i/>
          <w:iCs/>
        </w:rPr>
        <w:t>of</w:t>
      </w:r>
      <w:r w:rsidRPr="000346A0">
        <w:t xml:space="preserve"> corrupted Morals </w:t>
      </w:r>
      <w:r w:rsidRPr="000346A0">
        <w:rPr>
          <w:vertAlign w:val="subscript"/>
        </w:rPr>
        <w:t>;</w:t>
      </w:r>
      <w:r w:rsidRPr="000346A0">
        <w:t xml:space="preserve"> they ar</w:t>
      </w:r>
      <w:r w:rsidRPr="000346A0">
        <w:rPr>
          <w:vertAlign w:val="subscript"/>
        </w:rPr>
        <w:t>e</w:t>
      </w:r>
      <w:r w:rsidRPr="000346A0">
        <w:t xml:space="preserve"> indolent</w:t>
      </w:r>
      <w:r w:rsidRPr="000346A0">
        <w:br/>
        <w:t>and steepy, have no Genius for Arts and Sciences, and are</w:t>
      </w:r>
      <w:r w:rsidRPr="000346A0">
        <w:br/>
        <w:t>wanting in Point of Vivacity, and Quickeefs of Apprctien-</w:t>
      </w:r>
      <w:r w:rsidRPr="000346A0">
        <w:br/>
        <w:t>sion.</w:t>
      </w:r>
    </w:p>
    <w:p w14:paraId="3AFD141E" w14:textId="77777777" w:rsidR="000346A0" w:rsidRPr="000346A0" w:rsidRDefault="000346A0" w:rsidP="000346A0">
      <w:pPr>
        <w:ind w:firstLine="360"/>
      </w:pPr>
      <w:r w:rsidRPr="000346A0">
        <w:t>But whatever Country is naked, and destitute of Woods,</w:t>
      </w:r>
      <w:r w:rsidRPr="000346A0">
        <w:br/>
        <w:t>and Coverts, barren, exposed to the Inclemencies of Winter,</w:t>
      </w:r>
      <w:r w:rsidRPr="000346A0">
        <w:br/>
        <w:t>and the scotching Heats of the Summer, there the People here</w:t>
      </w:r>
      <w:r w:rsidRPr="000346A0">
        <w:br/>
        <w:t>elastic Fibres, are lean, nervous, strong, and hairy ; they are</w:t>
      </w:r>
      <w:r w:rsidRPr="000346A0">
        <w:br/>
        <w:t>allo ready and dexterofis at any Sort of Work, and vigi-</w:t>
      </w:r>
      <w:r w:rsidRPr="000346A0">
        <w:br/>
        <w:t>lant. As to their Manners and Passions, they are daring</w:t>
      </w:r>
      <w:r w:rsidRPr="000346A0">
        <w:br/>
        <w:t>and opinionated, and participate more of Rusticity than</w:t>
      </w:r>
      <w:r w:rsidRPr="000346A0">
        <w:br/>
        <w:t>Delicacy ; they are ingenious, and quick at learning or im-</w:t>
      </w:r>
      <w:r w:rsidRPr="000346A0">
        <w:br/>
        <w:t>proving Arts, and their Genius is warlike. And in th</w:t>
      </w:r>
      <w:r w:rsidRPr="000346A0">
        <w:rPr>
          <w:vertAlign w:val="subscript"/>
        </w:rPr>
        <w:t>e</w:t>
      </w:r>
      <w:r w:rsidRPr="000346A0">
        <w:rPr>
          <w:vertAlign w:val="subscript"/>
        </w:rPr>
        <w:br/>
      </w:r>
      <w:r w:rsidRPr="000346A0">
        <w:t>same Manner, whatever is produced by' the Earth is mncb</w:t>
      </w:r>
      <w:r w:rsidRPr="000346A0">
        <w:br/>
        <w:t>affected by the Parent Soil. And. thus it is with Regard</w:t>
      </w:r>
      <w:r w:rsidRPr="000346A0">
        <w:br/>
        <w:t>to the great Differences we observe in the Natures, and Per-</w:t>
      </w:r>
      <w:r w:rsidRPr="000346A0">
        <w:br/>
        <w:t xml:space="preserve">sons of Men. And these Considerations will lead </w:t>
      </w:r>
      <w:r w:rsidRPr="000346A0">
        <w:rPr>
          <w:lang w:val="la-Latn" w:eastAsia="la-Latn" w:bidi="la-Latn"/>
        </w:rPr>
        <w:t xml:space="preserve">na </w:t>
      </w:r>
      <w:r w:rsidRPr="000346A0">
        <w:t>into a</w:t>
      </w:r>
      <w:r w:rsidRPr="000346A0">
        <w:br/>
        <w:t>Knowledge of many other Things, of great Importance in the</w:t>
      </w:r>
      <w:r w:rsidRPr="000346A0">
        <w:br/>
        <w:t xml:space="preserve">Art of Healing. </w:t>
      </w:r>
      <w:r w:rsidRPr="000346A0">
        <w:rPr>
          <w:i/>
          <w:iCs/>
        </w:rPr>
        <w:t>Hippecrates.</w:t>
      </w:r>
    </w:p>
    <w:p w14:paraId="19F98583" w14:textId="77777777" w:rsidR="000346A0" w:rsidRPr="000346A0" w:rsidRDefault="000346A0" w:rsidP="000346A0">
      <w:r w:rsidRPr="000346A0">
        <w:t xml:space="preserve">_ AERA. </w:t>
      </w:r>
      <w:r w:rsidRPr="000346A0">
        <w:rPr>
          <w:lang w:val="el-GR" w:eastAsia="el-GR" w:bidi="el-GR"/>
        </w:rPr>
        <w:t>Άίμα</w:t>
      </w:r>
      <w:r w:rsidRPr="000346A0">
        <w:rPr>
          <w:lang w:val="en-GB" w:eastAsia="el-GR" w:bidi="el-GR"/>
        </w:rPr>
        <w:t xml:space="preserve">. </w:t>
      </w:r>
      <w:r w:rsidRPr="000346A0">
        <w:t>The Greek Name for Cockle, or Darnel.</w:t>
      </w:r>
      <w:r w:rsidRPr="000346A0">
        <w:br/>
        <w:t>SeeLoLiUM.</w:t>
      </w:r>
    </w:p>
    <w:p w14:paraId="1483B86D" w14:textId="77777777" w:rsidR="000346A0" w:rsidRPr="000346A0" w:rsidRDefault="000346A0" w:rsidP="000346A0">
      <w:pPr>
        <w:ind w:firstLine="360"/>
      </w:pPr>
      <w:r w:rsidRPr="000346A0">
        <w:t>AERDADL A Name, given to certain Spirits by Para-</w:t>
      </w:r>
      <w:r w:rsidRPr="000346A0">
        <w:br/>
      </w:r>
      <w:r w:rsidRPr="000346A0">
        <w:rPr>
          <w:lang w:val="la-Latn" w:eastAsia="la-Latn" w:bidi="la-Latn"/>
        </w:rPr>
        <w:t xml:space="preserve">celsus, </w:t>
      </w:r>
      <w:r w:rsidRPr="000346A0">
        <w:t>which he has imagined to he Inhabitants of th</w:t>
      </w:r>
      <w:r w:rsidRPr="000346A0">
        <w:rPr>
          <w:vertAlign w:val="subscript"/>
        </w:rPr>
        <w:t>e</w:t>
      </w:r>
      <w:r w:rsidRPr="000346A0">
        <w:t xml:space="preserve"> Air, a</w:t>
      </w:r>
      <w:r w:rsidRPr="000346A0">
        <w:rPr>
          <w:vertAlign w:val="subscript"/>
        </w:rPr>
        <w:t>n</w:t>
      </w:r>
      <w:r w:rsidRPr="000346A0">
        <w:t>d</w:t>
      </w:r>
      <w:r w:rsidRPr="000346A0">
        <w:br/>
        <w:t xml:space="preserve">says, they enjoy a very long Life. He mentions these </w:t>
      </w:r>
      <w:r w:rsidRPr="000346A0">
        <w:rPr>
          <w:i/>
          <w:iCs/>
        </w:rPr>
        <w:t>Aerdadi</w:t>
      </w:r>
      <w:r w:rsidRPr="000346A0">
        <w:rPr>
          <w:i/>
          <w:iCs/>
        </w:rPr>
        <w:br/>
      </w:r>
      <w:r w:rsidRPr="000346A0">
        <w:t xml:space="preserve">in his Treatise </w:t>
      </w:r>
      <w:r w:rsidRPr="000346A0">
        <w:rPr>
          <w:i/>
          <w:iCs/>
        </w:rPr>
        <w:t xml:space="preserve">de Vita </w:t>
      </w:r>
      <w:r w:rsidRPr="000346A0">
        <w:rPr>
          <w:i/>
          <w:iCs/>
          <w:lang w:val="la-Latn" w:eastAsia="la-Latn" w:bidi="la-Latn"/>
        </w:rPr>
        <w:t xml:space="preserve">langa, </w:t>
      </w:r>
      <w:r w:rsidRPr="000346A0">
        <w:rPr>
          <w:i/>
          <w:iCs/>
        </w:rPr>
        <w:t>L.</w:t>
      </w:r>
      <w:r w:rsidRPr="000346A0">
        <w:t xml:space="preserve"> 4. </w:t>
      </w:r>
      <w:r w:rsidRPr="000346A0">
        <w:rPr>
          <w:i/>
          <w:iCs/>
        </w:rPr>
        <w:t>C.</w:t>
      </w:r>
      <w:r w:rsidRPr="000346A0">
        <w:t xml:space="preserve"> 3. amongst a grea t </w:t>
      </w:r>
      <w:r w:rsidRPr="000346A0">
        <w:rPr>
          <w:u w:val="single"/>
        </w:rPr>
        <w:t>man</w:t>
      </w:r>
      <w:r w:rsidRPr="000346A0">
        <w:t>y</w:t>
      </w:r>
      <w:r w:rsidRPr="000346A0">
        <w:br/>
        <w:t>other imaginary Beings.</w:t>
      </w:r>
    </w:p>
    <w:p w14:paraId="1C46EC2A" w14:textId="77777777" w:rsidR="000346A0" w:rsidRPr="000346A0" w:rsidRDefault="000346A0" w:rsidP="000346A0">
      <w:pPr>
        <w:ind w:firstLine="360"/>
      </w:pPr>
      <w:r w:rsidRPr="000346A0">
        <w:t>AEREOLUM. A Weight of about two Grains. It is also</w:t>
      </w:r>
      <w:r w:rsidRPr="000346A0">
        <w:br/>
        <w:t xml:space="preserve">called </w:t>
      </w:r>
      <w:r w:rsidRPr="000346A0">
        <w:rPr>
          <w:i/>
          <w:iCs/>
        </w:rPr>
        <w:t>Chalcus.</w:t>
      </w:r>
      <w:r w:rsidRPr="000346A0">
        <w:t xml:space="preserve"> The Name seems derived from the Metal of</w:t>
      </w:r>
      <w:r w:rsidRPr="000346A0">
        <w:br/>
        <w:t>which the Weight was made.</w:t>
      </w:r>
    </w:p>
    <w:p w14:paraId="67DED46F" w14:textId="77777777" w:rsidR="000346A0" w:rsidRPr="000346A0" w:rsidRDefault="000346A0" w:rsidP="000346A0">
      <w:pPr>
        <w:ind w:firstLine="360"/>
      </w:pPr>
      <w:r w:rsidRPr="000346A0">
        <w:t>AERIFICATIO. It is the producing of Air from other</w:t>
      </w:r>
      <w:r w:rsidRPr="000346A0">
        <w:br/>
        <w:t>Bodies, or rather converting them into Air.</w:t>
      </w:r>
    </w:p>
    <w:p w14:paraId="6A88839C" w14:textId="77777777" w:rsidR="000346A0" w:rsidRPr="000346A0" w:rsidRDefault="000346A0" w:rsidP="000346A0">
      <w:pPr>
        <w:ind w:firstLine="360"/>
      </w:pPr>
      <w:r w:rsidRPr="000346A0">
        <w:t xml:space="preserve">AERITIS. ’As ami. The same as </w:t>
      </w:r>
      <w:r w:rsidRPr="000346A0">
        <w:rPr>
          <w:i/>
          <w:iCs/>
        </w:rPr>
        <w:t>Anagullis,</w:t>
      </w:r>
      <w:r w:rsidRPr="000346A0">
        <w:t xml:space="preserve"> which see.</w:t>
      </w:r>
      <w:r w:rsidRPr="000346A0">
        <w:br/>
      </w:r>
      <w:r w:rsidRPr="000346A0">
        <w:rPr>
          <w:i/>
          <w:iCs/>
        </w:rPr>
        <w:t>Garraeus.</w:t>
      </w:r>
    </w:p>
    <w:p w14:paraId="122DD6FC" w14:textId="77777777" w:rsidR="000346A0" w:rsidRPr="000346A0" w:rsidRDefault="000346A0" w:rsidP="000346A0">
      <w:pPr>
        <w:ind w:firstLine="360"/>
      </w:pPr>
      <w:r w:rsidRPr="000346A0">
        <w:t>AEROLOGICE. That Part of Medicine which treats of</w:t>
      </w:r>
      <w:r w:rsidRPr="000346A0">
        <w:br/>
        <w:t>Air, and explains its Properties and Uses in the animal (Eco-</w:t>
      </w:r>
      <w:r w:rsidRPr="000346A0">
        <w:br/>
        <w:t>nomy, and its Efficacy in preserving or restoring Health. It</w:t>
      </w:r>
      <w:r w:rsidRPr="000346A0">
        <w:br/>
        <w:t>is derived from ’Ary, Air, and Ahis, a Word, D</w:t>
      </w:r>
      <w:r w:rsidRPr="000346A0">
        <w:rPr>
          <w:u w:val="single"/>
        </w:rPr>
        <w:t>issertation,</w:t>
      </w:r>
      <w:r w:rsidRPr="000346A0">
        <w:t xml:space="preserve"> or</w:t>
      </w:r>
      <w:r w:rsidRPr="000346A0">
        <w:br/>
        <w:t>Treatise.</w:t>
      </w:r>
    </w:p>
    <w:p w14:paraId="039D36D3" w14:textId="77777777" w:rsidR="000346A0" w:rsidRPr="000346A0" w:rsidRDefault="000346A0" w:rsidP="000346A0">
      <w:pPr>
        <w:ind w:firstLine="360"/>
      </w:pPr>
      <w:r w:rsidRPr="000346A0">
        <w:t xml:space="preserve">AEROMELI. </w:t>
      </w:r>
      <w:r w:rsidRPr="000346A0">
        <w:rPr>
          <w:lang w:val="el-GR" w:eastAsia="el-GR" w:bidi="el-GR"/>
        </w:rPr>
        <w:t>Ἀνὰμιλι</w:t>
      </w:r>
      <w:r w:rsidRPr="000346A0">
        <w:rPr>
          <w:lang w:val="en-GB" w:eastAsia="el-GR" w:bidi="el-GR"/>
        </w:rPr>
        <w:t xml:space="preserve">, </w:t>
      </w:r>
      <w:r w:rsidRPr="000346A0">
        <w:t>Honey. It seems to hew, gain-</w:t>
      </w:r>
      <w:r w:rsidRPr="000346A0">
        <w:br/>
        <w:t xml:space="preserve">ed this Name from Virgil, who calls Honey </w:t>
      </w:r>
      <w:r w:rsidRPr="000346A0">
        <w:rPr>
          <w:i/>
          <w:iCs/>
        </w:rPr>
        <w:t>Aerial;</w:t>
      </w:r>
    </w:p>
    <w:p w14:paraId="414CF5BF" w14:textId="77777777" w:rsidR="000346A0" w:rsidRPr="000346A0" w:rsidRDefault="000346A0" w:rsidP="000346A0">
      <w:pPr>
        <w:tabs>
          <w:tab w:val="left" w:leader="hyphen" w:pos="2970"/>
          <w:tab w:val="left" w:leader="hyphen" w:pos="3098"/>
        </w:tabs>
        <w:ind w:left="360" w:hanging="360"/>
        <w:rPr>
          <w:lang w:val="it-IT"/>
        </w:rPr>
      </w:pPr>
      <w:r w:rsidRPr="000346A0">
        <w:rPr>
          <w:i/>
          <w:iCs/>
          <w:lang w:val="it-IT"/>
        </w:rPr>
        <w:t xml:space="preserve">cr </w:t>
      </w:r>
      <w:r w:rsidRPr="000346A0">
        <w:rPr>
          <w:i/>
          <w:iCs/>
          <w:lang w:val="la-Latn" w:eastAsia="la-Latn" w:bidi="la-Latn"/>
        </w:rPr>
        <w:t>Protinus</w:t>
      </w:r>
      <w:r w:rsidRPr="000346A0">
        <w:rPr>
          <w:lang w:val="la-Latn" w:eastAsia="la-Latn" w:bidi="la-Latn"/>
        </w:rPr>
        <w:t xml:space="preserve"> aerii </w:t>
      </w:r>
      <w:r w:rsidRPr="000346A0">
        <w:rPr>
          <w:i/>
          <w:iCs/>
          <w:lang w:val="la-Latn" w:eastAsia="la-Latn" w:bidi="la-Latn"/>
        </w:rPr>
        <w:t>Mellis, caelestia dona</w:t>
      </w:r>
      <w:r w:rsidRPr="000346A0">
        <w:rPr>
          <w:i/>
          <w:iCs/>
          <w:lang w:val="la-Latn" w:eastAsia="la-Latn" w:bidi="la-Latn"/>
        </w:rPr>
        <w:br/>
        <w:t xml:space="preserve">Exequar. </w:t>
      </w:r>
      <w:r w:rsidRPr="000346A0">
        <w:rPr>
          <w:i/>
          <w:iCs/>
          <w:lang w:val="la-Latn" w:eastAsia="la-Latn" w:bidi="la-Latn"/>
        </w:rPr>
        <w:tab/>
      </w:r>
      <w:r w:rsidRPr="000346A0">
        <w:rPr>
          <w:i/>
          <w:iCs/>
          <w:lang w:val="la-Latn" w:eastAsia="la-Latn" w:bidi="la-Latn"/>
        </w:rPr>
        <w:tab/>
      </w:r>
    </w:p>
    <w:p w14:paraId="407C89F6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Manna </w:t>
      </w:r>
      <w:r w:rsidRPr="000346A0">
        <w:t xml:space="preserve">is also called by this Name. </w:t>
      </w:r>
      <w:r w:rsidRPr="000346A0">
        <w:rPr>
          <w:i/>
          <w:iCs/>
        </w:rPr>
        <w:t>Garraeus.</w:t>
      </w:r>
    </w:p>
    <w:p w14:paraId="04C57996" w14:textId="77777777" w:rsidR="000346A0" w:rsidRPr="000346A0" w:rsidRDefault="000346A0" w:rsidP="000346A0">
      <w:pPr>
        <w:ind w:firstLine="360"/>
      </w:pPr>
      <w:r w:rsidRPr="000346A0">
        <w:t xml:space="preserve">r AEROPH OBI. From </w:t>
      </w:r>
      <w:r w:rsidRPr="000346A0">
        <w:rPr>
          <w:lang w:val="el-GR" w:eastAsia="el-GR" w:bidi="el-GR"/>
        </w:rPr>
        <w:t>Ἀέν</w:t>
      </w:r>
      <w:r w:rsidRPr="000346A0">
        <w:rPr>
          <w:lang w:val="en-GB" w:eastAsia="el-GR" w:bidi="el-GR"/>
        </w:rPr>
        <w:t xml:space="preserve">, </w:t>
      </w:r>
      <w:r w:rsidRPr="000346A0">
        <w:t>Air, and Fear. Caeli.</w:t>
      </w:r>
      <w:r w:rsidRPr="000346A0">
        <w:br/>
        <w:t xml:space="preserve">us </w:t>
      </w:r>
      <w:r w:rsidRPr="000346A0">
        <w:rPr>
          <w:lang w:val="la-Latn" w:eastAsia="la-Latn" w:bidi="la-Latn"/>
        </w:rPr>
        <w:t xml:space="preserve">Aurelianus, </w:t>
      </w:r>
      <w:r w:rsidRPr="000346A0">
        <w:rPr>
          <w:i/>
          <w:iCs/>
        </w:rPr>
        <w:t>Acut. More. Li</w:t>
      </w:r>
      <w:r w:rsidRPr="000346A0">
        <w:t xml:space="preserve"> 3. </w:t>
      </w:r>
      <w:r w:rsidRPr="000346A0">
        <w:rPr>
          <w:i/>
          <w:iCs/>
        </w:rPr>
        <w:t>C.</w:t>
      </w:r>
      <w:r w:rsidRPr="000346A0">
        <w:t xml:space="preserve"> I 2. says, some Phrenitics</w:t>
      </w:r>
      <w:r w:rsidRPr="000346A0">
        <w:br/>
        <w:t>are afraid of a lucid Air, others of that which is obscure.</w:t>
      </w:r>
      <w:r w:rsidRPr="000346A0">
        <w:br/>
        <w:t xml:space="preserve">These he calls </w:t>
      </w:r>
      <w:r w:rsidRPr="000346A0">
        <w:rPr>
          <w:i/>
          <w:iCs/>
        </w:rPr>
        <w:t>Acrophobi.</w:t>
      </w:r>
      <w:r w:rsidRPr="000346A0">
        <w:t xml:space="preserve"> So that this </w:t>
      </w:r>
      <w:r w:rsidRPr="000346A0">
        <w:rPr>
          <w:i/>
          <w:iCs/>
        </w:rPr>
        <w:t>Aerophobia</w:t>
      </w:r>
      <w:r w:rsidRPr="000346A0">
        <w:t xml:space="preserve"> is a Symptom</w:t>
      </w:r>
      <w:r w:rsidRPr="000346A0">
        <w:br/>
        <w:t xml:space="preserve">os </w:t>
      </w:r>
      <w:r w:rsidRPr="000346A0">
        <w:rPr>
          <w:lang w:val="la-Latn" w:eastAsia="la-Latn" w:bidi="la-Latn"/>
        </w:rPr>
        <w:t>a Phrenitis.</w:t>
      </w:r>
    </w:p>
    <w:p w14:paraId="26D63374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AEROSIS. </w:t>
      </w:r>
      <w:r w:rsidRPr="000346A0">
        <w:t>An imaginary Resolution of the Blood into Va.</w:t>
      </w:r>
      <w:r w:rsidRPr="000346A0">
        <w:br/>
        <w:t>pout, fupposed necessary to the Support of the vital Spirits,</w:t>
      </w:r>
      <w:r w:rsidRPr="000346A0">
        <w:br/>
        <w:t>and said to be brought about by the Ventilation of the Air dur-</w:t>
      </w:r>
      <w:r w:rsidRPr="000346A0">
        <w:br/>
        <w:t>ing inspiration, in the Manner that the Flame of Fewel is kindled</w:t>
      </w:r>
      <w:r w:rsidRPr="000346A0">
        <w:br/>
        <w:t>by blowing it.</w:t>
      </w:r>
    </w:p>
    <w:p w14:paraId="0280B951" w14:textId="77777777" w:rsidR="000346A0" w:rsidRPr="000346A0" w:rsidRDefault="000346A0" w:rsidP="000346A0">
      <w:pPr>
        <w:ind w:firstLine="360"/>
      </w:pPr>
      <w:r w:rsidRPr="000346A0">
        <w:t>As it does not appear there is the least Foundation for this</w:t>
      </w:r>
      <w:r w:rsidRPr="000346A0">
        <w:br/>
        <w:t>Conceit, it would he superfluous to fay more about it. Those</w:t>
      </w:r>
      <w:r w:rsidRPr="000346A0">
        <w:br/>
        <w:t xml:space="preserve">who desire to be farther informed, may coofult Charlton’s </w:t>
      </w:r>
      <w:r w:rsidRPr="000346A0">
        <w:rPr>
          <w:i/>
          <w:iCs/>
        </w:rPr>
        <w:t>Exer-</w:t>
      </w:r>
      <w:r w:rsidRPr="000346A0">
        <w:rPr>
          <w:i/>
          <w:iCs/>
        </w:rPr>
        <w:br/>
      </w:r>
      <w:r w:rsidRPr="000346A0">
        <w:t xml:space="preserve">1 </w:t>
      </w:r>
      <w:r w:rsidRPr="000346A0">
        <w:rPr>
          <w:i/>
          <w:iCs/>
          <w:lang w:val="la-Latn" w:eastAsia="la-Latn" w:bidi="la-Latn"/>
        </w:rPr>
        <w:t xml:space="preserve">citationes </w:t>
      </w:r>
      <w:r w:rsidRPr="000346A0">
        <w:rPr>
          <w:i/>
          <w:iCs/>
        </w:rPr>
        <w:t>Phystco-Anatomicae.</w:t>
      </w:r>
    </w:p>
    <w:p w14:paraId="1F52198A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AERUGINOSUS. </w:t>
      </w:r>
      <w:r w:rsidRPr="000346A0">
        <w:t>Of the Colour of Verdigreaso, Green.</w:t>
      </w:r>
      <w:r w:rsidRPr="000346A0">
        <w:br/>
      </w:r>
      <w:r w:rsidRPr="000346A0">
        <w:lastRenderedPageBreak/>
        <w:t>It is frequently applied to what is discharged by Vomit of that</w:t>
      </w:r>
      <w:r w:rsidRPr="000346A0">
        <w:br/>
        <w:t>Colour. See VoMITUs. And to the Bile. See BrLIs.</w:t>
      </w:r>
    </w:p>
    <w:p w14:paraId="2BAA970E" w14:textId="77777777" w:rsidR="000346A0" w:rsidRPr="000346A0" w:rsidRDefault="000346A0" w:rsidP="000346A0">
      <w:pPr>
        <w:ind w:firstLine="360"/>
      </w:pPr>
      <w:r w:rsidRPr="000346A0">
        <w:t>AERUGO. Rust of any Metal, parti</w:t>
      </w:r>
      <w:r w:rsidRPr="000346A0">
        <w:rPr>
          <w:u w:val="single"/>
        </w:rPr>
        <w:t>cular</w:t>
      </w:r>
      <w:r w:rsidRPr="000346A0">
        <w:t>ly of Copper,</w:t>
      </w:r>
      <w:r w:rsidRPr="000346A0">
        <w:br/>
        <w:t>called Verdigrease. SeeAEs.</w:t>
      </w:r>
    </w:p>
    <w:p w14:paraId="4A71CF59" w14:textId="77777777" w:rsidR="000346A0" w:rsidRPr="000346A0" w:rsidRDefault="000346A0" w:rsidP="000346A0">
      <w:pPr>
        <w:ind w:firstLine="360"/>
      </w:pPr>
      <w:r w:rsidRPr="000346A0">
        <w:t xml:space="preserve">AES. Copper. This is ceded CupRUM in Latin, </w:t>
      </w:r>
      <w:r w:rsidRPr="000346A0">
        <w:rPr>
          <w:lang w:val="el-GR" w:eastAsia="el-GR" w:bidi="el-GR"/>
        </w:rPr>
        <w:t>χαλνες</w:t>
      </w:r>
      <w:r w:rsidRPr="000346A0">
        <w:rPr>
          <w:lang w:val="en-GB" w:eastAsia="el-GR" w:bidi="el-GR"/>
        </w:rPr>
        <w:br/>
      </w:r>
      <w:r w:rsidRPr="000346A0">
        <w:t xml:space="preserve">in Greek, and </w:t>
      </w:r>
      <w:r w:rsidRPr="000346A0">
        <w:rPr>
          <w:i/>
          <w:iCs/>
        </w:rPr>
        <w:t>Versus</w:t>
      </w:r>
      <w:r w:rsidRPr="000346A0">
        <w:t xml:space="preserve"> by the Chymists ; is o</w:t>
      </w:r>
      <w:r w:rsidRPr="000346A0">
        <w:rPr>
          <w:vertAlign w:val="subscript"/>
        </w:rPr>
        <w:t>n</w:t>
      </w:r>
      <w:r w:rsidRPr="000346A0">
        <w:t xml:space="preserve">e </w:t>
      </w:r>
      <w:r w:rsidRPr="000346A0">
        <w:rPr>
          <w:vertAlign w:val="subscript"/>
        </w:rPr>
        <w:t>o</w:t>
      </w:r>
      <w:r w:rsidRPr="000346A0">
        <w:t>f the ignoble</w:t>
      </w:r>
      <w:r w:rsidRPr="000346A0">
        <w:br/>
        <w:t>Metals, softer than Iron, sonorous, of a red Colour, shining</w:t>
      </w:r>
      <w:r w:rsidRPr="000346A0">
        <w:br/>
        <w:t>when polished, fusible and ductile to a very great Degree.</w:t>
      </w:r>
      <w:r w:rsidRPr="000346A0">
        <w:br/>
        <w:t xml:space="preserve">It is sometimes sound pure in the Mines, in Form of </w:t>
      </w:r>
      <w:r w:rsidRPr="000346A0">
        <w:rPr>
          <w:u w:val="single"/>
        </w:rPr>
        <w:t>small</w:t>
      </w:r>
      <w:r w:rsidRPr="000346A0">
        <w:rPr>
          <w:u w:val="single"/>
        </w:rPr>
        <w:br/>
      </w:r>
      <w:r w:rsidRPr="000346A0">
        <w:t>Rods, Branches, Globules, or Masses of other Figures ; but</w:t>
      </w:r>
    </w:p>
    <w:p w14:paraId="0B2C6C51" w14:textId="77777777" w:rsidR="000346A0" w:rsidRPr="000346A0" w:rsidRDefault="000346A0" w:rsidP="000346A0">
      <w:r w:rsidRPr="000346A0">
        <w:t>most Commonly it is contained in a Rind or Pyrites, or par.</w:t>
      </w:r>
      <w:r w:rsidRPr="000346A0">
        <w:br/>
        <w:t>ticular Ore. This Pyrites is in some Mines of a shining</w:t>
      </w:r>
      <w:r w:rsidRPr="000346A0">
        <w:br/>
        <w:t>Gold-colour, but is hot on that Account to he esteemed more</w:t>
      </w:r>
      <w:r w:rsidRPr="000346A0">
        <w:br/>
        <w:t>rich, becaofe that Colour is owing to a combustible Sulphur.</w:t>
      </w:r>
      <w:r w:rsidRPr="000346A0">
        <w:br/>
        <w:t>Other Copper-ores are yellow, violet, or purple, and some</w:t>
      </w:r>
      <w:r w:rsidRPr="000346A0">
        <w:br/>
        <w:t>are blackish, and mixed with Gold-coloured Sparks, or Veins,</w:t>
      </w:r>
      <w:r w:rsidRPr="000346A0">
        <w:br/>
        <w:t>intermingled with green. Copper is seldom sound alone, -</w:t>
      </w:r>
      <w:r w:rsidRPr="000346A0">
        <w:br/>
        <w:t>but is generally accompanied with some other Metais, such</w:t>
      </w:r>
      <w:r w:rsidRPr="000346A0">
        <w:br/>
        <w:t>as Silver, Iron, or Lead, and with a large Quantity os com-</w:t>
      </w:r>
      <w:r w:rsidRPr="000346A0">
        <w:br/>
        <w:t>bustible Sulphur, very difficult to be separated from it. Copper-</w:t>
      </w:r>
      <w:r w:rsidRPr="000346A0">
        <w:br/>
        <w:t>ore is differently managed, according to the Substances mixed</w:t>
      </w:r>
      <w:r w:rsidRPr="000346A0">
        <w:br/>
        <w:t>with it. If it abounds with Sulphur, it undergoes repeated</w:t>
      </w:r>
      <w:r w:rsidRPr="000346A0">
        <w:br/>
        <w:t>Calcinations, till all the Sulphur is confirmed. The Copper-</w:t>
      </w:r>
      <w:r w:rsidRPr="000346A0">
        <w:br/>
        <w:t>ore of Gosicar in Germany is fust broke into Pieces of the Size</w:t>
      </w:r>
      <w:r w:rsidRPr="000346A0">
        <w:br/>
        <w:t xml:space="preserve">of a Man’s Fist, then burnt in an open Fire, made </w:t>
      </w:r>
      <w:r w:rsidRPr="000346A0">
        <w:rPr>
          <w:i/>
          <w:iCs/>
        </w:rPr>
        <w:t>os</w:t>
      </w:r>
      <w:r w:rsidRPr="000346A0">
        <w:t xml:space="preserve"> Wood</w:t>
      </w:r>
      <w:r w:rsidRPr="000346A0">
        <w:br/>
        <w:t>and Charcoal mixed together, and, heing afterwards broken</w:t>
      </w:r>
      <w:r w:rsidRPr="000346A0">
        <w:br/>
        <w:t>into smaller Pisces, it undergoes two Torrefactions more. Af-</w:t>
      </w:r>
      <w:r w:rsidRPr="000346A0">
        <w:br/>
        <w:t xml:space="preserve">terwards it is melted into a stony red Substance, called </w:t>
      </w:r>
      <w:r w:rsidRPr="000346A0">
        <w:rPr>
          <w:i/>
          <w:iCs/>
        </w:rPr>
        <w:t>Lapis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Cupri</w:t>
      </w:r>
      <w:r w:rsidRPr="000346A0">
        <w:rPr>
          <w:lang w:val="la-Latn" w:eastAsia="la-Latn" w:bidi="la-Latn"/>
        </w:rPr>
        <w:t xml:space="preserve"> </w:t>
      </w:r>
      <w:r w:rsidRPr="000346A0">
        <w:t>; which having.suffered another Torrefaction,. and being</w:t>
      </w:r>
      <w:r w:rsidRPr="000346A0">
        <w:br/>
        <w:t>aster that melted again, hecomes biack Copper; which, after a</w:t>
      </w:r>
      <w:r w:rsidRPr="000346A0">
        <w:br/>
        <w:t>a fifth Torrefaction, becomes quite free from its Sulphur, het</w:t>
      </w:r>
      <w:r w:rsidRPr="000346A0">
        <w:br/>
        <w:t>still contains Silver. This Silver is extracted in this Manner .</w:t>
      </w:r>
      <w:r w:rsidRPr="000346A0">
        <w:br/>
        <w:t>They mix with the Copper about four Parts of Lead, more</w:t>
      </w:r>
      <w:r w:rsidRPr="000346A0">
        <w:br/>
        <w:t>or less, according as the Lead they use is more or less free</w:t>
      </w:r>
      <w:r w:rsidRPr="000346A0">
        <w:br/>
        <w:t>from Silver.</w:t>
      </w:r>
    </w:p>
    <w:p w14:paraId="424410E1" w14:textId="77777777" w:rsidR="000346A0" w:rsidRPr="000346A0" w:rsidRDefault="000346A0" w:rsidP="000346A0">
      <w:pPr>
        <w:ind w:firstLine="360"/>
      </w:pPr>
      <w:r w:rsidRPr="000346A0">
        <w:t>These Metais thus mixed are melted together by a vehement</w:t>
      </w:r>
      <w:r w:rsidRPr="000346A0">
        <w:br/>
        <w:t>Heat, and then poured out into Moulds, where they harden in-,</w:t>
      </w:r>
      <w:r w:rsidRPr="000346A0">
        <w:br/>
        <w:t>to a Kind of flat Cakes. These Cakes, covered with Charcoal</w:t>
      </w:r>
      <w:r w:rsidRPr="000346A0">
        <w:br/>
        <w:t>in a proper Furnace, are heated with a gentle Fire, till the</w:t>
      </w:r>
      <w:r w:rsidRPr="000346A0">
        <w:br/>
        <w:t>Lead and Silver, melt, and, leaving the Copper, fall down</w:t>
      </w:r>
      <w:r w:rsidRPr="000346A0">
        <w:br/>
        <w:t>into a Vessel fet to receive them. The Copper remains un.</w:t>
      </w:r>
      <w:r w:rsidRPr="000346A0">
        <w:br/>
        <w:t>melted like a Spunge or Honey-comb ; and in this State it st</w:t>
      </w:r>
      <w:r w:rsidRPr="000346A0">
        <w:br/>
        <w:t xml:space="preserve">termed </w:t>
      </w:r>
      <w:r w:rsidRPr="000346A0">
        <w:rPr>
          <w:i/>
          <w:iCs/>
        </w:rPr>
        <w:t xml:space="preserve">Asts </w:t>
      </w:r>
      <w:r w:rsidRPr="000346A0">
        <w:rPr>
          <w:i/>
          <w:iCs/>
          <w:lang w:val="la-Latn" w:eastAsia="la-Latn" w:bidi="la-Latn"/>
        </w:rPr>
        <w:t>pauperum,</w:t>
      </w:r>
      <w:r w:rsidRPr="000346A0">
        <w:rPr>
          <w:lang w:val="la-Latn" w:eastAsia="la-Latn" w:bidi="la-Latn"/>
        </w:rPr>
        <w:t xml:space="preserve"> </w:t>
      </w:r>
      <w:r w:rsidRPr="000346A0">
        <w:t>and is by repeated Fusions brought to be</w:t>
      </w:r>
      <w:r w:rsidRPr="000346A0">
        <w:br/>
        <w:t>malleable Jn this last Operation, some Scoria: appear, which</w:t>
      </w:r>
      <w:r w:rsidRPr="000346A0">
        <w:br/>
        <w:t>are specifically heavier than the Mass consisting of Copper,</w:t>
      </w:r>
      <w:r w:rsidRPr="000346A0">
        <w:br/>
        <w:t>Silver, and Lead. These Scoriae are afterwards melted with</w:t>
      </w:r>
      <w:r w:rsidRPr="000346A0">
        <w:br/>
        <w:t>a Mixture of Litharge, and by that Means the several Me-</w:t>
      </w:r>
      <w:r w:rsidRPr="000346A0">
        <w:br/>
        <w:t>tals it contains are separated.</w:t>
      </w:r>
    </w:p>
    <w:p w14:paraId="48485D15" w14:textId="77777777" w:rsidR="000346A0" w:rsidRPr="000346A0" w:rsidRDefault="000346A0" w:rsidP="000346A0">
      <w:pPr>
        <w:ind w:firstLine="360"/>
      </w:pPr>
      <w:r w:rsidRPr="000346A0">
        <w:t>There are some Springs of Copper-waters, of which Vitriol</w:t>
      </w:r>
      <w:r w:rsidRPr="000346A0">
        <w:br/>
        <w:t>is made by Boiling, and Copper may he precipitated from them,</w:t>
      </w:r>
      <w:r w:rsidRPr="000346A0">
        <w:br/>
        <w:t>by Means of Iron, which has made some Persons imagine, that</w:t>
      </w:r>
      <w:r w:rsidRPr="000346A0">
        <w:br/>
        <w:t>these Waters turned Iron into Copper. There is a famous</w:t>
      </w:r>
      <w:r w:rsidRPr="000346A0">
        <w:br/>
        <w:t>Spring of this Kind near the Carpathian Mountains on the</w:t>
      </w:r>
      <w:r w:rsidRPr="000346A0">
        <w:br/>
        <w:t>Confines of Hungary, the Waters of which corrode Iron thrown</w:t>
      </w:r>
      <w:r w:rsidRPr="000346A0">
        <w:br/>
        <w:t>into it, and in Place thereof substitute Copper; fo that a Horse-</w:t>
      </w:r>
      <w:r w:rsidRPr="000346A0">
        <w:br/>
        <w:t>shoe that has fain several Days in this Water shall, when</w:t>
      </w:r>
      <w:r w:rsidRPr="000346A0">
        <w:br/>
        <w:t>taken out, appear not to be Iton, but Copper.</w:t>
      </w:r>
    </w:p>
    <w:p w14:paraId="1B27C433" w14:textId="77777777" w:rsidR="000346A0" w:rsidRPr="000346A0" w:rsidRDefault="000346A0" w:rsidP="000346A0">
      <w:pPr>
        <w:ind w:firstLine="360"/>
      </w:pPr>
      <w:r w:rsidRPr="000346A0">
        <w:t>The richest Copper-Mines are in Sweden and Germany.</w:t>
      </w:r>
      <w:r w:rsidRPr="000346A0">
        <w:br/>
        <w:t>Copper is-foster than Iron, but harder than Lead or Tin.</w:t>
      </w:r>
      <w:r w:rsidRPr="000346A0">
        <w:br/>
        <w:t>It ignites or becomes red-hot in the Fire before it melts. Its</w:t>
      </w:r>
      <w:r w:rsidRPr="000346A0">
        <w:br/>
        <w:t>specific Gravity is to that of Gold nearly as Foor to Nine.</w:t>
      </w:r>
      <w:r w:rsidRPr="000346A0">
        <w:br/>
        <w:t>When exposed to Moisture, it contracts a Rust of a green Co.</w:t>
      </w:r>
      <w:r w:rsidRPr="000346A0">
        <w:br/>
        <w:t>lour, which, when handled, has a very disagreeable Smell,</w:t>
      </w:r>
      <w:r w:rsidRPr="000346A0">
        <w:br/>
        <w:t>and an austere, sharp, nauseous Taste. A Solution of'</w:t>
      </w:r>
      <w:r w:rsidRPr="000346A0">
        <w:br/>
        <w:t>Copper by acid or fixed alcaline Salts is green, but, when</w:t>
      </w:r>
      <w:r w:rsidRPr="000346A0">
        <w:br/>
        <w:t>made by urinous Salts, it is of a beautiful blue Colour. Fil-</w:t>
      </w:r>
      <w:r w:rsidRPr="000346A0">
        <w:br/>
        <w:t>ings of Copper, thrown into the Flame of a Candle, burn</w:t>
      </w:r>
      <w:r w:rsidRPr="000346A0">
        <w:br/>
        <w:t>and emit a greenish Flame, but do not sparkle ; when melted</w:t>
      </w:r>
      <w:r w:rsidRPr="000346A0">
        <w:br/>
        <w:t>with Nitre, they flash a little. If we mix one Part of Fil.</w:t>
      </w:r>
      <w:r w:rsidRPr="000346A0">
        <w:br/>
        <w:t>ings of Copper with something above two Parts of corrosive</w:t>
      </w:r>
      <w:r w:rsidRPr="000346A0">
        <w:br/>
        <w:t>Sublimate, and distil them in a glass Retort, the Quicksilver</w:t>
      </w:r>
      <w:r w:rsidRPr="000346A0">
        <w:br/>
        <w:t>disengaged from the Salts comes over in running Mercury ;</w:t>
      </w:r>
      <w:r w:rsidRPr="000346A0">
        <w:br/>
        <w:t>but the Copper remains at the Bottom intimately united to the</w:t>
      </w:r>
      <w:r w:rsidRPr="000346A0">
        <w:br/>
        <w:t>Salts, in Form of a yellowish or reddish Rosin; sometimes</w:t>
      </w:r>
      <w:r w:rsidRPr="000346A0">
        <w:br/>
        <w:t>transparent, sometimes opake, which by the Flame of a</w:t>
      </w:r>
      <w:r w:rsidRPr="000346A0">
        <w:br/>
        <w:t>Candle may he melted, and set on Fire; the F</w:t>
      </w:r>
      <w:r w:rsidRPr="000346A0">
        <w:rPr>
          <w:u w:val="single"/>
        </w:rPr>
        <w:t>lam</w:t>
      </w:r>
      <w:r w:rsidRPr="000346A0">
        <w:t>e it gives is</w:t>
      </w:r>
      <w:r w:rsidRPr="000346A0">
        <w:br/>
        <w:t>os a green Colour. Copper,-calcined long by a very strong Fire,</w:t>
      </w:r>
      <w:r w:rsidRPr="000346A0">
        <w:br/>
        <w:t>till it loses all its Sulphur, turns to reddish Assies, which.being</w:t>
      </w:r>
      <w:r w:rsidRPr="000346A0">
        <w:br/>
        <w:t>exposed on a Tile to the Focus os a great Burning-glass, turns</w:t>
      </w:r>
      <w:r w:rsidRPr="000346A0">
        <w:br/>
      </w:r>
      <w:r w:rsidRPr="000346A0">
        <w:lastRenderedPageBreak/>
        <w:t>to an intensely red Glass almost opake. If this Glass he melted</w:t>
      </w:r>
      <w:r w:rsidRPr="000346A0">
        <w:br/>
        <w:t>on a Piece of Charcoal, in the Focus of the same Glass, it re-</w:t>
      </w:r>
      <w:r w:rsidRPr="000346A0">
        <w:br/>
        <w:t>covers its Form of Copper. From these Things we may con.</w:t>
      </w:r>
      <w:r w:rsidRPr="000346A0">
        <w:br/>
        <w:t>chide, that Copper contains a large Quantity of combustible</w:t>
      </w:r>
      <w:r w:rsidRPr="000346A0">
        <w:br/>
        <w:t>Sulphur, though not so much as Iron, and that the metal-</w:t>
      </w:r>
      <w:r w:rsidRPr="000346A0">
        <w:br/>
        <w:t>lic Substance is a red vitrifiable Earth. Copper, exposed to the</w:t>
      </w:r>
      <w:r w:rsidRPr="000346A0">
        <w:br/>
        <w:t>Fumes of Quicksilver, or of Arsenic, acquires a Silver-colour,</w:t>
      </w:r>
      <w:r w:rsidRPr="000346A0">
        <w:br/>
        <w:t>which is not permanent; melted with Lapis Calaminaris, or</w:t>
      </w:r>
      <w:r w:rsidRPr="000346A0">
        <w:br/>
        <w:t>Zinc, it turns of a yellow, or Gold-colour j the different</w:t>
      </w:r>
      <w:r w:rsidRPr="000346A0">
        <w:br/>
        <w:t xml:space="preserve">Ways of doing which are related in the Articles </w:t>
      </w:r>
      <w:r w:rsidRPr="000346A0">
        <w:rPr>
          <w:i/>
          <w:iCs/>
        </w:rPr>
        <w:t>Cadmia</w:t>
      </w:r>
      <w:r w:rsidRPr="000346A0">
        <w:t xml:space="preserve"> and</w:t>
      </w:r>
      <w:r w:rsidRPr="000346A0">
        <w:br/>
      </w:r>
      <w:r w:rsidRPr="000346A0">
        <w:rPr>
          <w:i/>
          <w:iCs/>
        </w:rPr>
        <w:t>Zinc.</w:t>
      </w:r>
      <w:r w:rsidRPr="000346A0">
        <w:t xml:space="preserve"> See CADMIA. See ZINc.</w:t>
      </w:r>
    </w:p>
    <w:p w14:paraId="5F9E9CA3" w14:textId="77777777" w:rsidR="000346A0" w:rsidRPr="000346A0" w:rsidRDefault="000346A0" w:rsidP="000346A0">
      <w:pPr>
        <w:ind w:firstLine="360"/>
      </w:pPr>
      <w:r w:rsidRPr="000346A0">
        <w:t>Copper, because of its great Ductility and shining Colour,</w:t>
      </w:r>
      <w:r w:rsidRPr="000346A0">
        <w:br/>
        <w:t>is much employed in domestic Uses ; but is never used inward-</w:t>
      </w:r>
      <w:r w:rsidRPr="000346A0">
        <w:br/>
        <w:t>ly as a Medicine, unless in Tincture, because mis Metal, and</w:t>
      </w:r>
      <w:r w:rsidRPr="000346A0">
        <w:br/>
        <w:t>especially its Rust, arc reckoned Poisons ; and any Kind of</w:t>
      </w:r>
      <w:r w:rsidRPr="000346A0">
        <w:br/>
        <w:t>Food, or even Water, that has stood Jong in Copper Vessels, is</w:t>
      </w:r>
      <w:r w:rsidRPr="000346A0">
        <w:br/>
        <w:t>pernicious. The Symptoms, produced by this Poison, are Pains</w:t>
      </w:r>
      <w:r w:rsidRPr="000346A0">
        <w:br/>
        <w:t>in the Stomach and Intestines, excessive Vomitings, Irritati-</w:t>
      </w:r>
      <w:r w:rsidRPr="000346A0">
        <w:br/>
        <w:t>ons to Stool, Ulcers in the Intestines, sometimes Difficulty</w:t>
      </w:r>
      <w:r w:rsidRPr="000346A0">
        <w:br/>
        <w:t>of Breathing, and spasmodic Contractions of the Limbs, and</w:t>
      </w:r>
      <w:r w:rsidRPr="000346A0">
        <w:br/>
        <w:t>lastly Death itself, if the Quantity of the Polson he great.</w:t>
      </w:r>
      <w:r w:rsidRPr="000346A0">
        <w:br w:type="page"/>
      </w:r>
    </w:p>
    <w:p w14:paraId="62EBF753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lastRenderedPageBreak/>
        <w:t xml:space="preserve">The </w:t>
      </w:r>
      <w:r w:rsidRPr="000346A0">
        <w:t>remedies proper in such Cases are, first, to take a great</w:t>
      </w:r>
      <w:r w:rsidRPr="000346A0">
        <w:br/>
        <w:t>Quantity of Mills, Oil, or melted fresh Butter; then to drink</w:t>
      </w:r>
      <w:r w:rsidRPr="000346A0">
        <w:br/>
        <w:t>warm Water till the Patient Vo mi is plentifully. Cly stars made</w:t>
      </w:r>
      <w:r w:rsidRPr="000346A0">
        <w:br/>
        <w:t>with Oil, Butter, or sat Broths, are likewise proper, and lastly</w:t>
      </w:r>
      <w:r w:rsidRPr="000346A0">
        <w:br/>
        <w:t>strengthening Cordials, and a Milk-diet.</w:t>
      </w:r>
    </w:p>
    <w:p w14:paraId="117C0A64" w14:textId="77777777" w:rsidR="000346A0" w:rsidRPr="000346A0" w:rsidRDefault="000346A0" w:rsidP="000346A0">
      <w:pPr>
        <w:ind w:firstLine="360"/>
      </w:pPr>
      <w:r w:rsidRPr="000346A0">
        <w:t>Various Recrements of Copper were prepared by the AntientS,</w:t>
      </w:r>
      <w:r w:rsidRPr="000346A0">
        <w:br/>
        <w:t xml:space="preserve">and employed in Medicines such as </w:t>
      </w:r>
      <w:r w:rsidRPr="000346A0">
        <w:rPr>
          <w:i/>
          <w:iCs/>
        </w:rPr>
        <w:t>AErugo, Flos AEris, AEs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Ustum, </w:t>
      </w:r>
      <w:r w:rsidRPr="000346A0">
        <w:rPr>
          <w:i/>
          <w:iCs/>
        </w:rPr>
        <w:t>Squama AEris</w:t>
      </w:r>
      <w:r w:rsidRPr="000346A0">
        <w:t xml:space="preserve">; of which the </w:t>
      </w:r>
      <w:r w:rsidRPr="000346A0">
        <w:rPr>
          <w:i/>
          <w:iCs/>
        </w:rPr>
        <w:t>Flos, Squama,</w:t>
      </w:r>
      <w:r w:rsidRPr="000346A0">
        <w:t xml:space="preserve"> and </w:t>
      </w:r>
      <w:r w:rsidRPr="000346A0">
        <w:rPr>
          <w:i/>
          <w:iCs/>
        </w:rPr>
        <w:t>AErugo</w:t>
      </w:r>
      <w:r w:rsidRPr="000346A0">
        <w:rPr>
          <w:i/>
          <w:iCs/>
        </w:rPr>
        <w:br/>
      </w:r>
      <w:r w:rsidRPr="000346A0">
        <w:t xml:space="preserve">are mentioned by Hippocrates; but the </w:t>
      </w:r>
      <w:r w:rsidRPr="000346A0">
        <w:rPr>
          <w:i/>
          <w:iCs/>
        </w:rPr>
        <w:t>AErugo,</w:t>
      </w:r>
      <w:r w:rsidRPr="000346A0">
        <w:t xml:space="preserve"> or Verdigrease,</w:t>
      </w:r>
      <w:r w:rsidRPr="000346A0">
        <w:br/>
        <w:t>is the only Recrement now much in Use. It is a green Rust,</w:t>
      </w:r>
      <w:r w:rsidRPr="000346A0">
        <w:br/>
        <w:t>raised on Copper-plates ; the Method of making it is thus:</w:t>
      </w:r>
      <w:r w:rsidRPr="000346A0">
        <w:br/>
        <w:t>The Husks, Stones, &amp;c. of Grapes, heing first dried, and af-</w:t>
      </w:r>
      <w:r w:rsidRPr="000346A0">
        <w:br/>
        <w:t>ter dipped in some strong Wine, are laid for nine or test</w:t>
      </w:r>
      <w:r w:rsidRPr="000346A0">
        <w:br/>
        <w:t>Days in wooden or earthen Vessels, till they begin to ferment.</w:t>
      </w:r>
      <w:r w:rsidRPr="000346A0">
        <w:br/>
        <w:t>Then heing squeezed together with both Hands, they are</w:t>
      </w:r>
      <w:r w:rsidRPr="000346A0">
        <w:br/>
        <w:t>formed into Balls, which are put into proper earthen Pots,</w:t>
      </w:r>
      <w:r w:rsidRPr="000346A0">
        <w:br/>
        <w:t>and Wine is poured upon them, till about half is co-</w:t>
      </w:r>
      <w:r w:rsidRPr="000346A0">
        <w:br/>
        <w:t>Vered ; the Vesseis have a straw Lid thrown over them,</w:t>
      </w:r>
      <w:r w:rsidRPr="000346A0">
        <w:br/>
        <w:t>and are set in a Wine-cellar, where the Balis are left in Ma-</w:t>
      </w:r>
      <w:r w:rsidRPr="000346A0">
        <w:br/>
        <w:t>ceration for twelve or fifteen Hours, heing turned every foist</w:t>
      </w:r>
      <w:r w:rsidRPr="000346A0">
        <w:br/>
        <w:t>Hours, that the Wine may penetrate every Part of them.</w:t>
      </w:r>
      <w:r w:rsidRPr="000346A0">
        <w:br/>
        <w:t>After this the Balis are raised about a Finger's Breadth above</w:t>
      </w:r>
      <w:r w:rsidRPr="000346A0">
        <w:br/>
        <w:t>the Surface os the Wine, and set upon wooden Bars; the</w:t>
      </w:r>
      <w:r w:rsidRPr="000346A0">
        <w:br/>
        <w:t>Vesseis are then shut again, and left in that State for ten</w:t>
      </w:r>
      <w:r w:rsidRPr="000346A0">
        <w:br/>
        <w:t>or twelve Days more. After which Time, the Balis emit</w:t>
      </w:r>
      <w:r w:rsidRPr="000346A0">
        <w:br/>
        <w:t>a strong and penetrating Scent, and are then fit for dissolv-</w:t>
      </w:r>
      <w:r w:rsidRPr="000346A0">
        <w:br/>
        <w:t>ing Copper. For this Purpose they are broken and bruised</w:t>
      </w:r>
      <w:r w:rsidRPr="000346A0">
        <w:br/>
        <w:t>with the Hand, that the outer Part of them, which is driest,.</w:t>
      </w:r>
      <w:r w:rsidRPr="000346A0">
        <w:br/>
        <w:t>may he exactly mixed with the inner, which is still moist</w:t>
      </w:r>
      <w:r w:rsidRPr="000346A0">
        <w:br/>
        <w:t>with Wine ; then they are stratified with Copper-plates in</w:t>
      </w:r>
      <w:r w:rsidRPr="000346A0">
        <w:br/>
        <w:t>the same Vessels upon wooden Bars, the Plates making always</w:t>
      </w:r>
      <w:r w:rsidRPr="000346A0">
        <w:br/>
        <w:t>the lowest Stratum, and the, Balis the uppermost. The Plates</w:t>
      </w:r>
      <w:r w:rsidRPr="000346A0">
        <w:br/>
        <w:t>are four Inches long, and three broad ; and, if the Copper he</w:t>
      </w:r>
      <w:r w:rsidRPr="000346A0">
        <w:br/>
        <w:t>mew, they must he previoufly buried for twenty-four Hours</w:t>
      </w:r>
      <w:r w:rsidRPr="000346A0">
        <w:br/>
        <w:t>in Verdigrease, and then heated a little in the Fire, The</w:t>
      </w:r>
      <w:r w:rsidRPr="000346A0">
        <w:br/>
        <w:t>Vesseis being- filled in this Manner, and shut close, are lest</w:t>
      </w:r>
      <w:r w:rsidRPr="000346A0">
        <w:br/>
        <w:t>without any farther Management, till the Verdigrease is made.</w:t>
      </w:r>
      <w:r w:rsidRPr="000346A0">
        <w:br/>
        <w:t>Which happens sooner or later, according to the Nature of</w:t>
      </w:r>
      <w:r w:rsidRPr="000346A0">
        <w:br/>
        <w:t>the Copper. Some Copper yields its Rust in six or seven</w:t>
      </w:r>
      <w:r w:rsidRPr="000346A0">
        <w:br/>
        <w:t>Days 5 some requires twelve Or fifteen Days. The Verdin</w:t>
      </w:r>
      <w:r w:rsidRPr="000346A0">
        <w:br/>
        <w:t>.grease thus compleatly extracted, the Plates covered therewith</w:t>
      </w:r>
      <w:r w:rsidRPr="000346A0">
        <w:br/>
        <w:t>are taken out ' of the Vesteis, and their Edges moistened with</w:t>
      </w:r>
      <w:r w:rsidRPr="000346A0">
        <w:br/>
        <w:t>the strongest Wine; they are then wrapped up in linnen</w:t>
      </w:r>
      <w:r w:rsidRPr="000346A0">
        <w:br/>
        <w:t>-Cloths, dipped in the same, and laid in a Wine-cellar for</w:t>
      </w:r>
      <w:r w:rsidRPr="000346A0">
        <w:br/>
        <w:t>three Weeks.' By this, the Makers tell us, the Verdigrease</w:t>
      </w:r>
      <w:r w:rsidRPr="000346A0">
        <w:br/>
        <w:t>is nourished, and then it is separated off from the Plates with</w:t>
      </w:r>
      <w:r w:rsidRPr="000346A0">
        <w:br/>
        <w:t>Einiyes, and kept for Use. _ . _</w:t>
      </w:r>
    </w:p>
    <w:p w14:paraId="5EA74CA2" w14:textId="77777777" w:rsidR="000346A0" w:rsidRPr="000346A0" w:rsidRDefault="000346A0" w:rsidP="000346A0">
      <w:pPr>
        <w:tabs>
          <w:tab w:val="left" w:pos="4312"/>
        </w:tabs>
        <w:ind w:firstLine="360"/>
      </w:pPr>
      <w:r w:rsidRPr="000346A0">
        <w:t>Verdigrease is used by Painters find other Artists, but is sel-</w:t>
      </w:r>
      <w:r w:rsidRPr="000346A0">
        <w:br/>
        <w:t>dom prescrihed inwardly by physicians. It is often used out-</w:t>
      </w:r>
      <w:r w:rsidRPr="000346A0">
        <w:br/>
        <w:t>wardly to deterge and dry Ulcers, and to eat away fungous</w:t>
      </w:r>
      <w:r w:rsidRPr="000346A0">
        <w:br/>
        <w:t>and callous Flesh. It is the principal Ingredient iff the Un-</w:t>
      </w:r>
      <w:r w:rsidRPr="000346A0">
        <w:br/>
        <w:t xml:space="preserve">^uentnm TEgyptiachm. </w:t>
      </w:r>
      <w:r w:rsidRPr="000346A0">
        <w:rPr>
          <w:i/>
          <w:iCs/>
        </w:rPr>
        <w:t>Gecs.froy.</w:t>
      </w:r>
      <w:r w:rsidRPr="000346A0">
        <w:rPr>
          <w:i/>
          <w:iCs/>
        </w:rPr>
        <w:tab/>
        <w:t>si .</w:t>
      </w:r>
    </w:p>
    <w:p w14:paraId="5333C66E" w14:textId="77777777" w:rsidR="000346A0" w:rsidRPr="000346A0" w:rsidRDefault="000346A0" w:rsidP="000346A0">
      <w:pPr>
        <w:tabs>
          <w:tab w:val="left" w:pos="3600"/>
        </w:tabs>
        <w:ind w:firstLine="360"/>
      </w:pPr>
      <w:r w:rsidRPr="000346A0">
        <w:t>The Directions of Oribasius from Antillus, with Respect</w:t>
      </w:r>
      <w:r w:rsidRPr="000346A0">
        <w:br/>
        <w:t>to the Use os Verdigrease in Plaisters, is, that it must not</w:t>
      </w:r>
      <w:r w:rsidRPr="000346A0">
        <w:br/>
        <w:t>he added to the other Ingredients, whilst boshing, but the Ver-</w:t>
      </w:r>
      <w:r w:rsidRPr="000346A0">
        <w:br/>
        <w:t>digrease must he pot into a Mortar and rubbed wish Vine-</w:t>
      </w:r>
      <w:r w:rsidRPr="000346A0">
        <w:br/>
        <w:t>gar, and the Other Ingredients are to he poured upon it, and</w:t>
      </w:r>
      <w:r w:rsidRPr="000346A0">
        <w:br/>
        <w:t>mixed with it. -</w:t>
      </w:r>
      <w:r w:rsidRPr="000346A0">
        <w:tab/>
        <w:t>. - so ..... fr</w:t>
      </w:r>
    </w:p>
    <w:p w14:paraId="0450532A" w14:textId="77777777" w:rsidR="000346A0" w:rsidRPr="000346A0" w:rsidRDefault="000346A0" w:rsidP="000346A0">
      <w:pPr>
        <w:ind w:firstLine="360"/>
      </w:pPr>
      <w:r w:rsidRPr="000346A0">
        <w:t xml:space="preserve">'' Verdigrease is reckoned among Emetics, by Oribasius, </w:t>
      </w:r>
      <w:r w:rsidRPr="000346A0">
        <w:rPr>
          <w:i/>
          <w:iCs/>
        </w:rPr>
        <w:t>L.</w:t>
      </w:r>
      <w:r w:rsidRPr="000346A0">
        <w:rPr>
          <w:i/>
          <w:iCs/>
        </w:rPr>
        <w:br/>
      </w:r>
      <w:r w:rsidRPr="000346A0">
        <w:t xml:space="preserve">7. </w:t>
      </w:r>
      <w:r w:rsidRPr="000346A0">
        <w:rPr>
          <w:i/>
          <w:iCs/>
        </w:rPr>
        <w:t>C.</w:t>
      </w:r>
      <w:r w:rsidRPr="000346A0">
        <w:t xml:space="preserve"> 26. And amongst Cicatrisers, A. i4. </w:t>
      </w:r>
      <w:r w:rsidRPr="000346A0">
        <w:rPr>
          <w:i/>
          <w:iCs/>
        </w:rPr>
        <w:t>C. ofj.</w:t>
      </w:r>
    </w:p>
    <w:p w14:paraId="189326A3" w14:textId="77777777" w:rsidR="000346A0" w:rsidRPr="000346A0" w:rsidRDefault="000346A0" w:rsidP="000346A0">
      <w:pPr>
        <w:tabs>
          <w:tab w:val="left" w:pos="4312"/>
        </w:tabs>
        <w:ind w:firstLine="360"/>
      </w:pPr>
      <w:r w:rsidRPr="000346A0">
        <w:rPr>
          <w:lang w:val="la-Latn" w:eastAsia="la-Latn" w:bidi="la-Latn"/>
        </w:rPr>
        <w:t xml:space="preserve">Actuarius </w:t>
      </w:r>
      <w:r w:rsidRPr="000346A0">
        <w:t>recommends it for ficous and callous Disorders os</w:t>
      </w:r>
      <w:r w:rsidRPr="000346A0">
        <w:br/>
        <w:t>the Eye-lids. -</w:t>
      </w:r>
      <w:r w:rsidRPr="000346A0">
        <w:tab/>
        <w:t>'si .</w:t>
      </w:r>
    </w:p>
    <w:p w14:paraId="603DED6A" w14:textId="77777777" w:rsidR="000346A0" w:rsidRPr="000346A0" w:rsidRDefault="000346A0" w:rsidP="000346A0">
      <w:pPr>
        <w:ind w:firstLine="360"/>
      </w:pPr>
      <w:r w:rsidRPr="000346A0">
        <w:t xml:space="preserve">. Verdigrease shews its acrid Quality by the 'Taste. </w:t>
      </w:r>
      <w:r w:rsidRPr="000346A0">
        <w:rPr>
          <w:i/>
          <w:iCs/>
        </w:rPr>
        <w:t>Tt</w:t>
      </w:r>
      <w:r w:rsidRPr="000346A0">
        <w:t xml:space="preserve"> diseuso</w:t>
      </w:r>
      <w:r w:rsidRPr="000346A0">
        <w:br/>
        <w:t>fes, takes ofl, and consumes hard as well as tender Flesh. A</w:t>
      </w:r>
      <w:r w:rsidRPr="000346A0">
        <w:br/>
        <w:t>- little of it, mixed with a good Quantity of Cerate, makes an</w:t>
      </w:r>
      <w:r w:rsidRPr="000346A0">
        <w:br/>
        <w:t xml:space="preserve">extersory Medicine without Mordacity. </w:t>
      </w:r>
      <w:r w:rsidRPr="000346A0">
        <w:rPr>
          <w:i/>
          <w:iCs/>
        </w:rPr>
        <w:t xml:space="preserve">Paulus </w:t>
      </w:r>
      <w:r w:rsidRPr="000346A0">
        <w:rPr>
          <w:i/>
          <w:iCs/>
          <w:lang w:val="la-Latn" w:eastAsia="la-Latn" w:bidi="la-Latn"/>
        </w:rPr>
        <w:t>AEgineea,</w:t>
      </w:r>
      <w:r w:rsidRPr="000346A0">
        <w:rPr>
          <w:lang w:val="la-Latn" w:eastAsia="la-Latn" w:bidi="la-Latn"/>
        </w:rPr>
        <w:t xml:space="preserve"> </w:t>
      </w:r>
      <w:r w:rsidRPr="000346A0">
        <w:t>X. 7.</w:t>
      </w:r>
    </w:p>
    <w:p w14:paraId="42C9F02C" w14:textId="77777777" w:rsidR="000346A0" w:rsidRPr="000346A0" w:rsidRDefault="000346A0" w:rsidP="000346A0">
      <w:pPr>
        <w:tabs>
          <w:tab w:val="left" w:pos="1990"/>
        </w:tabs>
        <w:ind w:firstLine="360"/>
      </w:pPr>
      <w:r w:rsidRPr="000346A0">
        <w:t>oribasius says the feme Thing in nearly the same Words.</w:t>
      </w:r>
    </w:p>
    <w:p w14:paraId="580F9AB4" w14:textId="77777777" w:rsidR="000346A0" w:rsidRPr="000346A0" w:rsidRDefault="000346A0" w:rsidP="000346A0">
      <w:pPr>
        <w:tabs>
          <w:tab w:val="left" w:pos="1650"/>
        </w:tabs>
        <w:outlineLvl w:val="1"/>
      </w:pPr>
      <w:r w:rsidRPr="000346A0">
        <w:rPr>
          <w:b/>
          <w:bCs/>
        </w:rPr>
        <w:t>Z. 2. Co i. '</w:t>
      </w:r>
      <w:r w:rsidRPr="000346A0">
        <w:rPr>
          <w:b/>
          <w:bCs/>
        </w:rPr>
        <w:tab/>
        <w:t>.</w:t>
      </w:r>
    </w:p>
    <w:p w14:paraId="69AED99C" w14:textId="77777777" w:rsidR="000346A0" w:rsidRPr="000346A0" w:rsidRDefault="000346A0" w:rsidP="000346A0">
      <w:pPr>
        <w:ind w:firstLine="360"/>
      </w:pPr>
      <w:r w:rsidRPr="000346A0">
        <w:t>The natural Verdigrease is a greenish Marchasite, like</w:t>
      </w:r>
      <w:r w:rsidRPr="000346A0">
        <w:br/>
        <w:t>the Drops of Iron, and is found in Copper Mines, and is</w:t>
      </w:r>
      <w:r w:rsidRPr="000346A0">
        <w:br/>
        <w:t xml:space="preserve">of no Use. . 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Ἀ</w:t>
      </w:r>
    </w:p>
    <w:p w14:paraId="73DF16ED" w14:textId="77777777" w:rsidR="000346A0" w:rsidRPr="000346A0" w:rsidRDefault="000346A0" w:rsidP="000346A0">
      <w:pPr>
        <w:ind w:firstLine="360"/>
      </w:pPr>
      <w:r w:rsidRPr="000346A0">
        <w:t>.. The greatest Part of the Authors who have treated of Ver-</w:t>
      </w:r>
      <w:r w:rsidRPr="000346A0">
        <w:br/>
        <w:t>digrease tell us, that it is made with Vinegar, which is not</w:t>
      </w:r>
      <w:r w:rsidRPr="000346A0">
        <w:br/>
        <w:t>true, for the best Wine is not too good for it; and this is</w:t>
      </w:r>
      <w:r w:rsidRPr="000346A0">
        <w:br/>
        <w:t>fo true, that there is scarce any but Languedoc Wine that</w:t>
      </w:r>
      <w:r w:rsidRPr="000346A0">
        <w:br/>
        <w:t>will make good Verdigrease. It is in and about.Montpellier</w:t>
      </w:r>
      <w:r w:rsidRPr="000346A0">
        <w:br/>
        <w:t>spat the greatest Part of the Verdigrease, used in France and</w:t>
      </w:r>
      <w:r w:rsidRPr="000346A0">
        <w:br/>
        <w:t>other Countries,- is made, and it is a Commodity very dif-</w:t>
      </w:r>
      <w:r w:rsidRPr="000346A0">
        <w:br/>
        <w:t>ficult to make, and to hit right, although it seems as if no-</w:t>
      </w:r>
      <w:r w:rsidRPr="000346A0">
        <w:br/>
      </w:r>
      <w:r w:rsidRPr="000346A0">
        <w:lastRenderedPageBreak/>
        <w:t>thing were more easy; for, if ever so little happens to be</w:t>
      </w:r>
      <w:r w:rsidRPr="000346A0">
        <w:br/>
        <w:t>wrong, it grows greasy and black, and good for nothing, and</w:t>
      </w:r>
      <w:r w:rsidRPr="000346A0">
        <w:br/>
        <w:t>Will never come to a true Consistence.</w:t>
      </w:r>
    </w:p>
    <w:p w14:paraId="507F7975" w14:textId="77777777" w:rsidR="000346A0" w:rsidRPr="000346A0" w:rsidRDefault="000346A0" w:rsidP="000346A0">
      <w:pPr>
        <w:tabs>
          <w:tab w:val="left" w:pos="3777"/>
        </w:tabs>
        <w:ind w:firstLine="360"/>
      </w:pPr>
      <w:r w:rsidRPr="000346A0">
        <w:t>There are some Authors, who say, that one may make</w:t>
      </w:r>
      <w:r w:rsidRPr="000346A0">
        <w:br/>
        <w:t>Verdigrease, by putting Plates os Copper in a Crucible, with</w:t>
      </w:r>
      <w:r w:rsidRPr="000346A0">
        <w:br/>
        <w:t>Salt, Sulphur, and Tartar, which heing calcined and cooled;</w:t>
      </w:r>
      <w:r w:rsidRPr="000346A0">
        <w:br/>
        <w:t>the Plates are converted into a very good Verdigrease; but</w:t>
      </w:r>
      <w:r w:rsidRPr="000346A0">
        <w:br/>
        <w:t>thefe Operations, supposing them to be true, are at present</w:t>
      </w:r>
      <w:r w:rsidRPr="000346A0">
        <w:br/>
        <w:t>of no Use, because all the Verdigrease we sill, is made in</w:t>
      </w:r>
      <w:r w:rsidRPr="000346A0">
        <w:br/>
        <w:t>the fore-mentioned Manner,</w:t>
      </w:r>
      <w:r w:rsidRPr="000346A0">
        <w:tab/>
      </w:r>
      <w:r w:rsidRPr="000346A0">
        <w:rPr>
          <w:vertAlign w:val="subscript"/>
        </w:rPr>
        <w:t>t</w:t>
      </w:r>
      <w:r w:rsidRPr="000346A0">
        <w:t xml:space="preserve"> -</w:t>
      </w:r>
    </w:p>
    <w:p w14:paraId="456364FB" w14:textId="77777777" w:rsidR="000346A0" w:rsidRPr="000346A0" w:rsidRDefault="000346A0" w:rsidP="000346A0">
      <w:pPr>
        <w:ind w:firstLine="360"/>
      </w:pPr>
      <w:r w:rsidRPr="000346A0">
        <w:t>We have two .Sorts, of Verdigrease from Montpellier, th*</w:t>
      </w:r>
      <w:r w:rsidRPr="000346A0">
        <w:br/>
        <w:t>one in Powder, the other in Coke: If it is good, it must .</w:t>
      </w:r>
      <w:r w:rsidRPr="000346A0">
        <w:br/>
        <w:t>be dry,, of a beautiful deep Green, and with sew white Spots.</w:t>
      </w:r>
      <w:r w:rsidRPr="000346A0">
        <w:br/>
        <w:t>Verdigrease is a Merchandize that loses a great deal by dry-</w:t>
      </w:r>
      <w:r w:rsidRPr="000346A0">
        <w:br/>
        <w:t>ing, and this makes those who deal in it. mix several Things</w:t>
      </w:r>
      <w:r w:rsidRPr="000346A0">
        <w:br/>
        <w:t>with it, and render it so moist, that the Merchant loses much</w:t>
      </w:r>
      <w:r w:rsidRPr="000346A0">
        <w:br/>
        <w:t>by the Waste, hesides the Skin which covers It, for winch</w:t>
      </w:r>
      <w:r w:rsidRPr="000346A0">
        <w:br/>
        <w:t>they pay as much as if it were Verdigrease. Therefore they</w:t>
      </w:r>
      <w:r w:rsidRPr="000346A0">
        <w:br/>
        <w:t>who use it should consider .its Goodness, and not stand up-</w:t>
      </w:r>
      <w:r w:rsidRPr="000346A0">
        <w:br/>
        <w:t>on the Price ; for J can affirm, .that there is no Coke of Ver..</w:t>
      </w:r>
      <w:r w:rsidRPr="000346A0">
        <w:br/>
        <w:t>digrease, such as they send from Montpellier, that weighs twen-</w:t>
      </w:r>
      <w:r w:rsidRPr="000346A0">
        <w:br/>
        <w:t>ty-five Pounds, but; aster it is dry, has -lust, a third Part ; so</w:t>
      </w:r>
      <w:r w:rsidRPr="000346A0">
        <w:br/>
        <w:t>that the Verdigrease that cost twenty Pence, when soft, will</w:t>
      </w:r>
      <w:r w:rsidRPr="000346A0">
        <w:br/>
        <w:t>be near twenty-eight. Pence, when hardened. ...</w:t>
      </w:r>
    </w:p>
    <w:p w14:paraId="1125C51B" w14:textId="77777777" w:rsidR="000346A0" w:rsidRPr="000346A0" w:rsidRDefault="000346A0" w:rsidP="000346A0">
      <w:pPr>
        <w:tabs>
          <w:tab w:val="left" w:pos="2456"/>
          <w:tab w:val="left" w:pos="3086"/>
          <w:tab w:val="left" w:pos="5367"/>
        </w:tabs>
        <w:ind w:firstLine="360"/>
      </w:pPr>
      <w:r w:rsidRPr="000346A0">
        <w:t>Verdigrease is a Drug much demanded, and the Quantity</w:t>
      </w:r>
      <w:r w:rsidRPr="000346A0">
        <w:br/>
        <w:t>of it that is used is almost incredible, not only in Physic,</w:t>
      </w:r>
      <w:r w:rsidRPr="000346A0">
        <w:br/>
        <w:t>but by Dyers, Skinners, Hatters, Farriers; and Painters ; but</w:t>
      </w:r>
      <w:r w:rsidRPr="000346A0">
        <w:br/>
        <w:t>it is remarkable, that Verdigrease. aione, ground with Oil,</w:t>
      </w:r>
      <w:r w:rsidRPr="000346A0">
        <w:br/>
        <w:t>Cannot he used; so that it is absolutely necessary for Paint.-</w:t>
      </w:r>
      <w:r w:rsidRPr="000346A0">
        <w:br/>
        <w:t>ing, to add white Lead to it, for otherwise, instead of heing</w:t>
      </w:r>
      <w:r w:rsidRPr="000346A0">
        <w:br/>
        <w:t>green, it would be black. As for the Properties of Verdi-,</w:t>
      </w:r>
      <w:r w:rsidRPr="000346A0">
        <w:br/>
        <w:t>grease, one of them is Eating off dead Flesh. They who co-</w:t>
      </w:r>
      <w:r w:rsidRPr="000346A0">
        <w:br/>
        <w:t>lour Paper green, make Use of Verdigrease and white Tartar to</w:t>
      </w:r>
      <w:r w:rsidRPr="000346A0">
        <w:br/>
        <w:t>give it that Colour.</w:t>
      </w:r>
      <w:r w:rsidRPr="000346A0">
        <w:tab/>
        <w:t>. .</w:t>
      </w:r>
      <w:r w:rsidRPr="000346A0">
        <w:tab/>
        <w:t>. .</w:t>
      </w:r>
      <w:r w:rsidRPr="000346A0">
        <w:tab/>
        <w:t>.</w:t>
      </w:r>
    </w:p>
    <w:p w14:paraId="71076111" w14:textId="77777777" w:rsidR="000346A0" w:rsidRPr="000346A0" w:rsidRDefault="000346A0" w:rsidP="000346A0">
      <w:pPr>
        <w:tabs>
          <w:tab w:val="left" w:pos="5371"/>
        </w:tabs>
        <w:ind w:firstLine="360"/>
      </w:pPr>
      <w:r w:rsidRPr="000346A0">
        <w:t>The Apothecaries who have. Occasion for Verdigrease in</w:t>
      </w:r>
      <w:r w:rsidRPr="000346A0">
        <w:br/>
        <w:t xml:space="preserve">the afore-mentioned </w:t>
      </w:r>
      <w:r w:rsidRPr="000346A0">
        <w:rPr>
          <w:lang w:val="la-Latn" w:eastAsia="la-Latn" w:bidi="la-Latn"/>
        </w:rPr>
        <w:t xml:space="preserve">Compositioris, </w:t>
      </w:r>
      <w:r w:rsidRPr="000346A0">
        <w:t>and others, instead of .the</w:t>
      </w:r>
      <w:r w:rsidRPr="000346A0">
        <w:br/>
        <w:t>Powder, may difiblve it in Vinegar,, and strain it through.a fine</w:t>
      </w:r>
      <w:r w:rsidRPr="000346A0">
        <w:br/>
        <w:t>Sieve, and so avoid, in reducing .it. to Powder, the Effects</w:t>
      </w:r>
      <w:r w:rsidRPr="000346A0">
        <w:br/>
        <w:t xml:space="preserve">of the ill Quality of the Dust flying from. it... </w:t>
      </w:r>
      <w:r w:rsidRPr="000346A0">
        <w:rPr>
          <w:i/>
          <w:iCs/>
        </w:rPr>
        <w:t>Pomet. ....</w:t>
      </w:r>
      <w:r w:rsidRPr="000346A0">
        <w:rPr>
          <w:i/>
          <w:iCs/>
        </w:rPr>
        <w:tab/>
        <w:t>.</w:t>
      </w:r>
    </w:p>
    <w:p w14:paraId="4323B539" w14:textId="77777777" w:rsidR="000346A0" w:rsidRPr="000346A0" w:rsidRDefault="000346A0" w:rsidP="000346A0">
      <w:pPr>
        <w:tabs>
          <w:tab w:val="left" w:pos="2635"/>
          <w:tab w:val="left" w:pos="3320"/>
        </w:tabs>
        <w:ind w:firstLine="360"/>
      </w:pPr>
      <w:r w:rsidRPr="000346A0">
        <w:t>It deterges powerfully, consumes proud Flesh, attenuates and</w:t>
      </w:r>
      <w:r w:rsidRPr="000346A0">
        <w:br/>
        <w:t>resolves, and is used only in external Medicines; it is sharp .</w:t>
      </w:r>
      <w:r w:rsidRPr="000346A0">
        <w:br/>
        <w:t>and digesting, and Cicatrises Ulcers, heing mixed with Oil and</w:t>
      </w:r>
      <w:r w:rsidRPr="000346A0">
        <w:br/>
        <w:t>Wax.</w:t>
      </w:r>
      <w:r w:rsidRPr="000346A0">
        <w:tab/>
        <w:t>. ..</w:t>
      </w:r>
      <w:r w:rsidRPr="000346A0">
        <w:tab/>
        <w:t>...</w:t>
      </w:r>
    </w:p>
    <w:p w14:paraId="4BEC22D9" w14:textId="77777777" w:rsidR="000346A0" w:rsidRPr="000346A0" w:rsidRDefault="000346A0" w:rsidP="000346A0">
      <w:pPr>
        <w:ind w:firstLine="360"/>
      </w:pPr>
      <w:r w:rsidRPr="000346A0">
        <w:t>It is of good Use in the Gout, heing disiblVed in fain Water,</w:t>
      </w:r>
      <w:r w:rsidRPr="000346A0">
        <w:br/>
        <w:t>and used warm to the Part.</w:t>
      </w:r>
    </w:p>
    <w:p w14:paraId="3D01C230" w14:textId="77777777" w:rsidR="000346A0" w:rsidRPr="000346A0" w:rsidRDefault="000346A0" w:rsidP="000346A0">
      <w:pPr>
        <w:ind w:firstLine="360"/>
      </w:pPr>
      <w:r w:rsidRPr="000346A0">
        <w:t xml:space="preserve">It cures Diseases of the Eyes, and effectually takes off Pearls </w:t>
      </w:r>
      <w:r w:rsidRPr="000346A0">
        <w:rPr>
          <w:rFonts w:ascii="Segoe UI Symbol" w:hAnsi="Segoe UI Symbol" w:cs="Segoe UI Symbol"/>
        </w:rPr>
        <w:t>✓</w:t>
      </w:r>
      <w:r w:rsidRPr="000346A0">
        <w:br/>
        <w:t>and Films. But before you use it for the Eyes, or for Wounds .</w:t>
      </w:r>
      <w:r w:rsidRPr="000346A0">
        <w:br/>
        <w:t>or Ulcers, you must purify it after this Manner : Powder it,</w:t>
      </w:r>
      <w:r w:rsidRPr="000346A0">
        <w:br/>
        <w:t>and put upon, it .Spirit of Vinegar; six .or seven Times its</w:t>
      </w:r>
      <w:r w:rsidRPr="000346A0">
        <w:br/>
        <w:t>-Weight, digest till'the Vinegar, is tinged Very green, which</w:t>
      </w:r>
      <w:r w:rsidRPr="000346A0">
        <w:br/>
        <w:t>decant, and cast away .the Faeces;.then evaporate the Vine-</w:t>
      </w:r>
      <w:r w:rsidRPr="000346A0">
        <w:br/>
        <w:t>gar in a brass Vessel, and so you will have an excellent Ver—</w:t>
      </w:r>
      <w:r w:rsidRPr="000346A0">
        <w:br/>
        <w:t>digrease at the Bottom, of which One Ounce is worth ten Oun-</w:t>
      </w:r>
      <w:r w:rsidRPr="000346A0">
        <w:br/>
        <w:t>ces of the other.</w:t>
      </w:r>
    </w:p>
    <w:p w14:paraId="07837FBC" w14:textId="77777777" w:rsidR="000346A0" w:rsidRPr="000346A0" w:rsidRDefault="000346A0" w:rsidP="000346A0">
      <w:pPr>
        <w:tabs>
          <w:tab w:val="left" w:pos="4112"/>
          <w:tab w:val="left" w:pos="4953"/>
        </w:tabs>
        <w:ind w:firstLine="360"/>
      </w:pPr>
      <w:r w:rsidRPr="000346A0">
        <w:rPr>
          <w:i/>
          <w:iCs/>
        </w:rPr>
        <w:t>'Take</w:t>
      </w:r>
      <w:r w:rsidRPr="000346A0">
        <w:t xml:space="preserve"> of this fine Verdigrease, a Dram I Spirit Os Sal Antis</w:t>
      </w:r>
      <w:r w:rsidRPr="000346A0">
        <w:br/>
        <w:t>moninc, half an Ounce; Alcohol of Wine camphorated,</w:t>
      </w:r>
      <w:r w:rsidRPr="000346A0">
        <w:br/>
        <w:t xml:space="preserve">two Ounces; mix them for </w:t>
      </w:r>
      <w:r w:rsidRPr="000346A0">
        <w:rPr>
          <w:lang w:val="la-Latn" w:eastAsia="la-Latn" w:bidi="la-Latn"/>
        </w:rPr>
        <w:t xml:space="preserve">a Collyrium </w:t>
      </w:r>
      <w:r w:rsidRPr="000346A0">
        <w:t>to wash the</w:t>
      </w:r>
      <w:r w:rsidRPr="000346A0">
        <w:br/>
        <w:t>Eyes. Take the White of an Egg, beaten well with</w:t>
      </w:r>
      <w:r w:rsidRPr="000346A0">
        <w:br/>
        <w:t>Spring-water, four Ounces, and add to it Saccharum Sa-‘</w:t>
      </w:r>
      <w:r w:rsidRPr="000346A0">
        <w:br/>
        <w:t>turns, ten Grains; white Vitriol, six Grains; and so</w:t>
      </w:r>
      <w:r w:rsidRPr="000346A0">
        <w:br/>
        <w:t xml:space="preserve">/many Drops of this </w:t>
      </w:r>
      <w:r w:rsidRPr="000346A0">
        <w:rPr>
          <w:lang w:val="la-Latn" w:eastAsia="la-Latn" w:bidi="la-Latn"/>
        </w:rPr>
        <w:t xml:space="preserve">Collyrium </w:t>
      </w:r>
      <w:r w:rsidRPr="000346A0">
        <w:t>as may make it of an</w:t>
      </w:r>
      <w:r w:rsidRPr="000346A0">
        <w:br/>
        <w:t>azure Colour, with this wash the Eyes two, three, or four</w:t>
      </w:r>
      <w:r w:rsidRPr="000346A0">
        <w:br/>
        <w:t>Times a Day. .</w:t>
      </w:r>
      <w:r w:rsidRPr="000346A0">
        <w:tab/>
        <w:t>! .</w:t>
      </w:r>
      <w:r w:rsidRPr="000346A0">
        <w:tab/>
        <w:t>.</w:t>
      </w:r>
    </w:p>
    <w:p w14:paraId="5AC81009" w14:textId="77777777" w:rsidR="000346A0" w:rsidRPr="000346A0" w:rsidRDefault="000346A0" w:rsidP="000346A0">
      <w:pPr>
        <w:ind w:firstLine="360"/>
      </w:pPr>
      <w:r w:rsidRPr="000346A0">
        <w:t>This fine prepared Verdigrease heing made into an Oint-</w:t>
      </w:r>
      <w:r w:rsidRPr="000346A0">
        <w:br/>
        <w:t>rnent with Honey, Juices of Vuinerary Herbs, Vinegar,-and</w:t>
      </w:r>
      <w:r w:rsidRPr="000346A0">
        <w:br/>
        <w:t>abstersive Sulphur of Vitriol, is applicable to weeping Wounds,</w:t>
      </w:r>
      <w:r w:rsidRPr="000346A0">
        <w:br/>
        <w:t xml:space="preserve">Ulcers in the Joints, &amp;c. </w:t>
      </w:r>
      <w:r w:rsidRPr="000346A0">
        <w:rPr>
          <w:i/>
          <w:iCs/>
        </w:rPr>
        <w:t>Lemery.</w:t>
      </w:r>
    </w:p>
    <w:p w14:paraId="481C00B6" w14:textId="77777777" w:rsidR="000346A0" w:rsidRPr="000346A0" w:rsidRDefault="000346A0" w:rsidP="000346A0">
      <w:r w:rsidRPr="000346A0">
        <w:t>Of VERDIGREASE CRYSTALLIZED.’ ' '</w:t>
      </w:r>
    </w:p>
    <w:p w14:paraId="75541EFB" w14:textId="77777777" w:rsidR="000346A0" w:rsidRPr="000346A0" w:rsidRDefault="000346A0" w:rsidP="000346A0">
      <w:pPr>
        <w:ind w:firstLine="360"/>
      </w:pPr>
      <w:r w:rsidRPr="000346A0">
        <w:t xml:space="preserve">The crystallized Verdigrease, or Crystals of Verdigrease, </w:t>
      </w:r>
      <w:r w:rsidRPr="000346A0">
        <w:rPr>
          <w:i/>
          <w:iCs/>
        </w:rPr>
        <w:t>of .</w:t>
      </w:r>
      <w:r w:rsidRPr="000346A0">
        <w:rPr>
          <w:i/>
          <w:iCs/>
        </w:rPr>
        <w:br/>
      </w:r>
      <w:r w:rsidRPr="000346A0">
        <w:t>as it is called by Merchants and Painters, calcined or distilled</w:t>
      </w:r>
      <w:r w:rsidRPr="000346A0">
        <w:br/>
        <w:t>Verdigrease; is Verdigrease dissolved in distilled Vinegar,’ and</w:t>
      </w:r>
      <w:r w:rsidRPr="000346A0">
        <w:br/>
        <w:t>afterwards filtered, evaporated, and crystallized in a. Collar.</w:t>
      </w:r>
      <w:r w:rsidRPr="000346A0">
        <w:br/>
        <w:t>These Crystals are of some small Use in Physic; Io Consume</w:t>
      </w:r>
      <w:r w:rsidRPr="000346A0">
        <w:br/>
        <w:t>dead Flesh. They are likewise used by Painters to make a</w:t>
      </w:r>
      <w:r w:rsidRPr="000346A0">
        <w:br/>
        <w:t>green Colour, especially in Miniature Pictures.</w:t>
      </w:r>
    </w:p>
    <w:p w14:paraId="37356D5C" w14:textId="77777777" w:rsidR="000346A0" w:rsidRPr="000346A0" w:rsidRDefault="000346A0" w:rsidP="000346A0">
      <w:pPr>
        <w:ind w:firstLine="360"/>
      </w:pPr>
      <w:r w:rsidRPr="000346A0">
        <w:t>All ’the Crystals of Verdigrease that are sold in Paris, Come</w:t>
      </w:r>
      <w:r w:rsidRPr="000346A0">
        <w:br/>
        <w:t>from Holland or Lyons, and are not unlike Sugar-cantry,. ex-</w:t>
      </w:r>
      <w:r w:rsidRPr="000346A0">
        <w:br/>
        <w:t>cept in Colour, especially to that which is on Stinks: Thefe</w:t>
      </w:r>
      <w:r w:rsidRPr="000346A0">
        <w:br/>
        <w:t>Crystals, if good, are beautiful, clean, and transparent, very</w:t>
      </w:r>
      <w:r w:rsidRPr="000346A0">
        <w:br/>
      </w:r>
      <w:r w:rsidRPr="000346A0">
        <w:lastRenderedPageBreak/>
        <w:t>dry, and free from Sticks. It must he observed, that the Verdi-.</w:t>
      </w:r>
      <w:r w:rsidRPr="000346A0">
        <w:br/>
        <w:t>grease which the Apothecaries make is reduced to Crystals</w:t>
      </w:r>
      <w:r w:rsidRPr="000346A0">
        <w:br/>
        <w:t>by the Means of a Collar, whereas that which comes to Pa-</w:t>
      </w:r>
      <w:r w:rsidRPr="000346A0">
        <w:br/>
        <w:t>ris is made after the Manner os Sugar-candy, as I have heen</w:t>
      </w:r>
      <w:r w:rsidRPr="000346A0">
        <w:br/>
        <w:t>informed. '</w:t>
      </w:r>
    </w:p>
    <w:p w14:paraId="17B124BC" w14:textId="77777777" w:rsidR="000346A0" w:rsidRPr="000346A0" w:rsidRDefault="000346A0" w:rsidP="000346A0">
      <w:pPr>
        <w:tabs>
          <w:tab w:val="left" w:pos="2448"/>
        </w:tabs>
        <w:ind w:firstLine="360"/>
      </w:pPr>
      <w:r w:rsidRPr="000346A0">
        <w:rPr>
          <w:i/>
          <w:iCs/>
        </w:rPr>
        <w:t>I</w:t>
      </w:r>
      <w:r w:rsidRPr="000346A0">
        <w:t xml:space="preserve"> cannot tell whet has. induced the Merchants to call these</w:t>
      </w:r>
      <w:r w:rsidRPr="000346A0">
        <w:br/>
        <w:t>Crystals distilled or calcined Verdigrease, seeing it is neither di-,</w:t>
      </w:r>
      <w:r w:rsidRPr="000346A0">
        <w:br/>
        <w:t>stilled nor calcined, but made after the Manner above-men-</w:t>
      </w:r>
      <w:r w:rsidRPr="000346A0">
        <w:br/>
        <w:t>tioned.</w:t>
      </w:r>
      <w:r w:rsidRPr="000346A0">
        <w:tab/>
        <w:t>....</w:t>
      </w:r>
    </w:p>
    <w:p w14:paraId="01DB10A0" w14:textId="77777777" w:rsidR="000346A0" w:rsidRPr="000346A0" w:rsidRDefault="000346A0" w:rsidP="000346A0">
      <w:pPr>
        <w:ind w:firstLine="360"/>
      </w:pPr>
      <w:r w:rsidRPr="000346A0">
        <w:t>They likewise make Crystals of Verdigrease by dissolving</w:t>
      </w:r>
      <w:r w:rsidRPr="000346A0">
        <w:br/>
        <w:t>Copper granulated in Spirit of Nitre, find afterwards evapo-</w:t>
      </w:r>
      <w:r w:rsidRPr="000346A0">
        <w:br/>
        <w:t>rating to a Pellicle, and setting it in a Cellar to crystal-</w:t>
      </w:r>
      <w:r w:rsidRPr="000346A0">
        <w:br/>
        <w:t>line. . . . -</w:t>
      </w:r>
    </w:p>
    <w:p w14:paraId="4C1972D0" w14:textId="77777777" w:rsidR="000346A0" w:rsidRPr="000346A0" w:rsidRDefault="000346A0" w:rsidP="000346A0">
      <w:pPr>
        <w:ind w:firstLine="360"/>
      </w:pPr>
      <w:r w:rsidRPr="000346A0">
        <w:t>If you would reduce these Crystals to a Liquor, after hav-</w:t>
      </w:r>
      <w:r w:rsidRPr="000346A0">
        <w:br/>
        <w:t>ing dried them, you must carry them back to the Cellar,</w:t>
      </w:r>
      <w:r w:rsidRPr="000346A0">
        <w:br/>
        <w:t>to resolve thein into a Fluid; and this Liquor is called by</w:t>
      </w:r>
      <w:r w:rsidRPr="000346A0">
        <w:br/>
        <w:t>the Apothecaries and Chymists, the Liquor of Copper, or Ve-</w:t>
      </w:r>
      <w:r w:rsidRPr="000346A0">
        <w:br/>
        <w:t xml:space="preserve">nus, and the Crystals, the Vitriol of Venus, or Copper. </w:t>
      </w:r>
      <w:r w:rsidRPr="000346A0">
        <w:rPr>
          <w:i/>
          <w:iCs/>
        </w:rPr>
        <w:t>Pomet.</w:t>
      </w:r>
      <w:r w:rsidRPr="000346A0">
        <w:br w:type="page"/>
      </w:r>
    </w:p>
    <w:p w14:paraId="0756613F" w14:textId="77777777" w:rsidR="000346A0" w:rsidRPr="000346A0" w:rsidRDefault="000346A0" w:rsidP="000346A0">
      <w:r w:rsidRPr="000346A0">
        <w:lastRenderedPageBreak/>
        <w:t xml:space="preserve">Of </w:t>
      </w:r>
      <w:r w:rsidRPr="000346A0">
        <w:rPr>
          <w:b/>
          <w:bCs/>
        </w:rPr>
        <w:t xml:space="preserve">AERUGO </w:t>
      </w:r>
      <w:r w:rsidRPr="000346A0">
        <w:t>ScoxEciAJ</w:t>
      </w:r>
    </w:p>
    <w:p w14:paraId="17DD638A" w14:textId="77777777" w:rsidR="000346A0" w:rsidRPr="000346A0" w:rsidRDefault="000346A0" w:rsidP="000346A0">
      <w:pPr>
        <w:ind w:firstLine="360"/>
      </w:pPr>
      <w:r w:rsidRPr="000346A0">
        <w:t xml:space="preserve">There are two Sorts of </w:t>
      </w:r>
      <w:r w:rsidRPr="000346A0">
        <w:rPr>
          <w:i/>
          <w:iCs/>
        </w:rPr>
        <w:t>AErugo Salecia</w:t>
      </w:r>
      <w:r w:rsidRPr="000346A0">
        <w:t>; one is a F</w:t>
      </w:r>
      <w:r w:rsidRPr="000346A0">
        <w:rPr>
          <w:u w:val="single"/>
        </w:rPr>
        <w:t>ossiher</w:t>
      </w:r>
      <w:r w:rsidRPr="000346A0">
        <w:rPr>
          <w:u w:val="single"/>
        </w:rPr>
        <w:br/>
      </w:r>
      <w:r w:rsidRPr="000346A0">
        <w:t xml:space="preserve">dthe other factitious, and made aster </w:t>
      </w:r>
      <w:r w:rsidRPr="000346A0">
        <w:rPr>
          <w:u w:val="single"/>
        </w:rPr>
        <w:t>rh</w:t>
      </w:r>
      <w:r w:rsidRPr="000346A0">
        <w:t>e soflowing Manner:</w:t>
      </w:r>
    </w:p>
    <w:p w14:paraId="23405AB5" w14:textId="77777777" w:rsidR="000346A0" w:rsidRPr="000346A0" w:rsidRDefault="000346A0" w:rsidP="000346A0">
      <w:pPr>
        <w:tabs>
          <w:tab w:val="left" w:pos="2339"/>
          <w:tab w:val="left" w:pos="3974"/>
        </w:tabs>
        <w:ind w:firstLine="360"/>
      </w:pPr>
      <w:r w:rsidRPr="000346A0">
        <w:t xml:space="preserve">Put a Quarter of a Pint of strong White-wine Vinegar </w:t>
      </w:r>
      <w:r w:rsidRPr="000346A0">
        <w:rPr>
          <w:lang w:val="la-Latn" w:eastAsia="la-Latn" w:bidi="la-Latn"/>
        </w:rPr>
        <w:t>ini-</w:t>
      </w:r>
      <w:r w:rsidRPr="000346A0">
        <w:rPr>
          <w:lang w:val="la-Latn" w:eastAsia="la-Latn" w:bidi="la-Latn"/>
        </w:rPr>
        <w:br/>
        <w:t xml:space="preserve">to </w:t>
      </w:r>
      <w:r w:rsidRPr="000346A0">
        <w:t>a Mortar of Cyprian Copper, which has a Pestle of the</w:t>
      </w:r>
      <w:r w:rsidRPr="000346A0">
        <w:br/>
        <w:t>same Metal, and mb it about till in grows Viscid and ropy;</w:t>
      </w:r>
      <w:r w:rsidRPr="000346A0">
        <w:br/>
        <w:t>than put to it a Dram of round Al</w:t>
      </w:r>
      <w:r w:rsidRPr="000346A0">
        <w:rPr>
          <w:u w:val="single"/>
        </w:rPr>
        <w:t>um,</w:t>
      </w:r>
      <w:r w:rsidRPr="000346A0">
        <w:t xml:space="preserve"> and the like "Weight</w:t>
      </w:r>
      <w:r w:rsidRPr="000346A0">
        <w:br/>
        <w:t xml:space="preserve">of transparent </w:t>
      </w:r>
      <w:r w:rsidRPr="000346A0">
        <w:rPr>
          <w:lang w:val="la-Latn" w:eastAsia="la-Latn" w:bidi="la-Latn"/>
        </w:rPr>
        <w:t xml:space="preserve">fossile </w:t>
      </w:r>
      <w:r w:rsidRPr="000346A0">
        <w:t>Salt, or the whitest solid Sea-salt, or at</w:t>
      </w:r>
      <w:r w:rsidRPr="000346A0">
        <w:br/>
        <w:t>least Nitre; beat them well in the sun, during the Heat of</w:t>
      </w:r>
      <w:r w:rsidRPr="000346A0">
        <w:br/>
        <w:t>Ihe Dog-days, till they take the Colour of Verdigrease, and</w:t>
      </w:r>
      <w:r w:rsidRPr="000346A0">
        <w:br/>
        <w:t>become of a ropy Substance; than draw it our, and make</w:t>
      </w:r>
      <w:r w:rsidRPr="000346A0">
        <w:br/>
        <w:t>it up in the Form of Worms, such as breed on Rose Bushes,</w:t>
      </w:r>
      <w:r w:rsidRPr="000346A0">
        <w:br/>
        <w:t xml:space="preserve">and keep it </w:t>
      </w:r>
      <w:r w:rsidRPr="000346A0">
        <w:rPr>
          <w:i/>
          <w:iCs/>
        </w:rPr>
        <w:t>for Use, It</w:t>
      </w:r>
      <w:r w:rsidRPr="000346A0">
        <w:t xml:space="preserve"> acquires the more-Virtue, with a </w:t>
      </w:r>
      <w:r w:rsidRPr="000346A0">
        <w:rPr>
          <w:i/>
          <w:iCs/>
        </w:rPr>
        <w:t>very</w:t>
      </w:r>
      <w:r w:rsidRPr="000346A0">
        <w:rPr>
          <w:i/>
          <w:iCs/>
        </w:rPr>
        <w:br/>
      </w:r>
      <w:r w:rsidRPr="000346A0">
        <w:t>fine Colour, if two Thirds of stale Urine he mixed with one of</w:t>
      </w:r>
      <w:r w:rsidRPr="000346A0">
        <w:br/>
        <w:t>Vinegar, and the rest managed aS before. Some rake their</w:t>
      </w:r>
      <w:r w:rsidRPr="000346A0">
        <w:br/>
      </w:r>
      <w:r w:rsidRPr="000346A0">
        <w:rPr>
          <w:i/>
          <w:iCs/>
        </w:rPr>
        <w:t xml:space="preserve">AErugo </w:t>
      </w:r>
      <w:r w:rsidRPr="000346A0">
        <w:rPr>
          <w:i/>
          <w:iCs/>
          <w:lang w:val="la-Latn" w:eastAsia="la-Latn" w:bidi="la-Latn"/>
        </w:rPr>
        <w:t>Rasilis</w:t>
      </w:r>
      <w:r w:rsidRPr="000346A0">
        <w:rPr>
          <w:lang w:val="la-Latn" w:eastAsia="la-Latn" w:bidi="la-Latn"/>
        </w:rPr>
        <w:t xml:space="preserve"> </w:t>
      </w:r>
      <w:r w:rsidRPr="000346A0">
        <w:t>that was spoiled or damaged in working, and</w:t>
      </w:r>
      <w:r w:rsidRPr="000346A0">
        <w:br/>
        <w:t>make it up with Gum, and fell it ; but have a Care of the</w:t>
      </w:r>
      <w:r w:rsidRPr="000346A0">
        <w:br/>
        <w:t>Cheat. The Goldsmiths also make a Sort Of Verdigreafe,</w:t>
      </w:r>
      <w:r w:rsidRPr="000346A0">
        <w:br/>
        <w:t>to solder Gold, of a Boy's Urine, with a Conner Mortar and</w:t>
      </w:r>
      <w:r w:rsidRPr="000346A0">
        <w:br/>
        <w:t>pestle.</w:t>
      </w:r>
      <w:r w:rsidRPr="000346A0">
        <w:tab/>
        <w:t>;</w:t>
      </w:r>
      <w:r w:rsidRPr="000346A0">
        <w:tab/>
      </w:r>
      <w:r w:rsidRPr="000346A0">
        <w:rPr>
          <w:i/>
          <w:iCs/>
        </w:rPr>
        <w:t>rrcr</w:t>
      </w:r>
    </w:p>
    <w:p w14:paraId="76E4A6B8" w14:textId="77777777" w:rsidR="000346A0" w:rsidRPr="000346A0" w:rsidRDefault="000346A0" w:rsidP="000346A0">
      <w:pPr>
        <w:ind w:firstLine="360"/>
      </w:pPr>
      <w:r w:rsidRPr="000346A0">
        <w:t>All these Sorts Of Verdigrease answer the Purposes of the</w:t>
      </w:r>
      <w:r w:rsidRPr="000346A0">
        <w:br/>
      </w:r>
      <w:r w:rsidRPr="000346A0">
        <w:rPr>
          <w:i/>
          <w:iCs/>
        </w:rPr>
        <w:t>Acs Ujsum,</w:t>
      </w:r>
      <w:r w:rsidRPr="000346A0">
        <w:t xml:space="preserve"> but more effectually. Among them the </w:t>
      </w:r>
      <w:r w:rsidRPr="000346A0">
        <w:rPr>
          <w:i/>
          <w:iCs/>
        </w:rPr>
        <w:t>Fascsile S</w:t>
      </w:r>
      <w:r w:rsidRPr="000346A0">
        <w:rPr>
          <w:i/>
          <w:iCs/>
          <w:vertAlign w:val="subscript"/>
        </w:rPr>
        <w:t>C</w:t>
      </w:r>
      <w:r w:rsidRPr="000346A0">
        <w:rPr>
          <w:i/>
          <w:iCs/>
        </w:rPr>
        <w:t>o-.</w:t>
      </w:r>
      <w:r w:rsidRPr="000346A0">
        <w:rPr>
          <w:i/>
          <w:iCs/>
        </w:rPr>
        <w:br/>
        <w:t>lecia</w:t>
      </w:r>
      <w:r w:rsidRPr="000346A0">
        <w:t xml:space="preserve"> is the most esteemed, the </w:t>
      </w:r>
      <w:r w:rsidRPr="000346A0">
        <w:rPr>
          <w:i/>
          <w:iCs/>
          <w:lang w:val="la-Latn" w:eastAsia="la-Latn" w:bidi="la-Latn"/>
        </w:rPr>
        <w:t>Rasilis</w:t>
      </w:r>
      <w:r w:rsidRPr="000346A0">
        <w:rPr>
          <w:lang w:val="la-Latn" w:eastAsia="la-Latn" w:bidi="la-Latn"/>
        </w:rPr>
        <w:t xml:space="preserve"> </w:t>
      </w:r>
      <w:r w:rsidRPr="000346A0">
        <w:t>takes the second Place,</w:t>
      </w:r>
      <w:r w:rsidRPr="000346A0">
        <w:br/>
        <w:t xml:space="preserve">and the </w:t>
      </w:r>
      <w:r w:rsidRPr="000346A0">
        <w:rPr>
          <w:i/>
          <w:iCs/>
        </w:rPr>
        <w:t>Factitious</w:t>
      </w:r>
      <w:r w:rsidRPr="000346A0">
        <w:t xml:space="preserve"> the last, which is the most biting and astrin-</w:t>
      </w:r>
      <w:r w:rsidRPr="000346A0">
        <w:br/>
        <w:t xml:space="preserve">gent ; but the Goldsmiths Verdigrease answers to the </w:t>
      </w:r>
      <w:r w:rsidRPr="000346A0">
        <w:rPr>
          <w:i/>
          <w:iCs/>
          <w:lang w:val="la-Latn" w:eastAsia="la-Latn" w:bidi="la-Latn"/>
        </w:rPr>
        <w:t xml:space="preserve">Rasilis. </w:t>
      </w:r>
      <w:r w:rsidRPr="000346A0">
        <w:rPr>
          <w:i/>
          <w:iCs/>
        </w:rPr>
        <w:t>!</w:t>
      </w:r>
    </w:p>
    <w:p w14:paraId="3CDCE04C" w14:textId="77777777" w:rsidR="000346A0" w:rsidRPr="000346A0" w:rsidRDefault="000346A0" w:rsidP="000346A0">
      <w:pPr>
        <w:ind w:firstLine="360"/>
      </w:pPr>
      <w:r w:rsidRPr="000346A0">
        <w:t>They are in general Of an astringent and heating Nature -</w:t>
      </w:r>
      <w:r w:rsidRPr="000346A0">
        <w:br/>
        <w:t>they eat away and attenuate Cicatrices in the Eyes, excite Tears,</w:t>
      </w:r>
      <w:r w:rsidRPr="000346A0">
        <w:br/>
        <w:t>cheek phagedenic Ulcers, preserve Wounds from Inflammation -</w:t>
      </w:r>
      <w:r w:rsidRPr="000346A0">
        <w:br/>
        <w:t>mixed with Oil and Wax, they bring Ulcers to cicatrise ; boiled</w:t>
      </w:r>
      <w:r w:rsidRPr="000346A0">
        <w:br/>
        <w:t>with Honey, they deterge foul and callous Ulcers; applied as a</w:t>
      </w:r>
      <w:r w:rsidRPr="000346A0">
        <w:br/>
      </w:r>
      <w:r w:rsidRPr="000346A0">
        <w:rPr>
          <w:lang w:val="la-Latn" w:eastAsia="la-Latn" w:bidi="la-Latn"/>
        </w:rPr>
        <w:t xml:space="preserve">Collyrium </w:t>
      </w:r>
      <w:r w:rsidRPr="000346A0">
        <w:rPr>
          <w:i/>
          <w:iCs/>
        </w:rPr>
        <w:t>(See</w:t>
      </w:r>
      <w:r w:rsidRPr="000346A0">
        <w:rPr>
          <w:b/>
          <w:bCs/>
        </w:rPr>
        <w:t xml:space="preserve"> COLLYRIUMJ </w:t>
      </w:r>
      <w:r w:rsidRPr="000346A0">
        <w:t>with Gum Ammoniac, they</w:t>
      </w:r>
      <w:r w:rsidRPr="000346A0">
        <w:br/>
        <w:t>-consume the Callosities of Fistulas ; they help Swellings and Ex.</w:t>
      </w:r>
      <w:r w:rsidRPr="000346A0">
        <w:br/>
        <w:t>crefcences of the Gums ; mixed with Honey, they mightily</w:t>
      </w:r>
      <w:r w:rsidRPr="000346A0">
        <w:br/>
        <w:t>reduce the Swellings of the Eye-lids that are anointed there,</w:t>
      </w:r>
      <w:r w:rsidRPr="000346A0">
        <w:br/>
        <w:t>with ; but then, aster Anointing, they are to .he fomented with</w:t>
      </w:r>
      <w:r w:rsidRPr="000346A0">
        <w:br/>
        <w:t>a Sponge dipped in warm Water; compounded with.Refine of-</w:t>
      </w:r>
      <w:r w:rsidRPr="000346A0">
        <w:br/>
        <w:t>Turpentine and Copper, or Nitre, they cure the Leprosy.</w:t>
      </w:r>
    </w:p>
    <w:p w14:paraId="00959C67" w14:textId="77777777" w:rsidR="000346A0" w:rsidRPr="000346A0" w:rsidRDefault="000346A0" w:rsidP="000346A0">
      <w:pPr>
        <w:ind w:firstLine="360"/>
      </w:pPr>
      <w:r w:rsidRPr="000346A0">
        <w:t>’ Wherever Sort of Verdigrease you use, must first he burnt -</w:t>
      </w:r>
      <w:r w:rsidRPr="000346A0">
        <w:br/>
        <w:t>In the following Manner: Haying broken it into very small</w:t>
      </w:r>
      <w:r w:rsidRPr="000346A0">
        <w:br/>
        <w:t>Bits, set it over burning Coals in an earthen Pot, and stir it</w:t>
      </w:r>
      <w:r w:rsidRPr="000346A0">
        <w:br/>
        <w:t>about till it turn to a Sort of an Ash-colour; then take It off,</w:t>
      </w:r>
      <w:r w:rsidRPr="000346A0">
        <w:br/>
        <w:t>-and when it is cool set it aside for Use. Some burn it in</w:t>
      </w:r>
      <w:r w:rsidRPr="000346A0">
        <w:br/>
        <w:t>an earthen Pot never burnt hefore, but then it does not al-</w:t>
      </w:r>
      <w:r w:rsidRPr="000346A0">
        <w:br/>
        <w:t xml:space="preserve">ways take the same Colour. </w:t>
      </w:r>
      <w:r w:rsidRPr="000346A0">
        <w:rPr>
          <w:i/>
          <w:iCs/>
        </w:rPr>
        <w:t>Diofcorides. fa</w:t>
      </w:r>
      <w:r w:rsidRPr="000346A0">
        <w:t xml:space="preserve"> 5. </w:t>
      </w:r>
      <w:r w:rsidRPr="000346A0">
        <w:rPr>
          <w:i/>
          <w:iCs/>
        </w:rPr>
        <w:t>C.</w:t>
      </w:r>
      <w:r w:rsidRPr="000346A0">
        <w:t xml:space="preserve"> 92,</w:t>
      </w:r>
    </w:p>
    <w:p w14:paraId="069DD843" w14:textId="77777777" w:rsidR="000346A0" w:rsidRPr="000346A0" w:rsidRDefault="000346A0" w:rsidP="000346A0">
      <w:r w:rsidRPr="000346A0">
        <w:t xml:space="preserve">Of 7ERUCO </w:t>
      </w:r>
      <w:r w:rsidRPr="000346A0">
        <w:rPr>
          <w:lang w:val="la-Latn" w:eastAsia="la-Latn" w:bidi="la-Latn"/>
        </w:rPr>
        <w:t>RASILIS.</w:t>
      </w:r>
    </w:p>
    <w:p w14:paraId="707E48B2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AErugo Rastlis</w:t>
      </w:r>
      <w:r w:rsidRPr="000346A0">
        <w:t xml:space="preserve"> is prepared the following </w:t>
      </w:r>
      <w:r w:rsidRPr="000346A0">
        <w:rPr>
          <w:i/>
          <w:iCs/>
        </w:rPr>
        <w:t>VMys</w:t>
      </w:r>
      <w:r w:rsidRPr="000346A0">
        <w:t xml:space="preserve"> : Put some of</w:t>
      </w:r>
      <w:r w:rsidRPr="000346A0">
        <w:br/>
        <w:t>the strongest Vinegar into a Firkin, or fuch like Vessel, and</w:t>
      </w:r>
      <w:r w:rsidRPr="000346A0">
        <w:br/>
      </w:r>
      <w:r w:rsidRPr="000346A0">
        <w:rPr>
          <w:i/>
          <w:iCs/>
        </w:rPr>
        <w:t>set</w:t>
      </w:r>
      <w:r w:rsidRPr="000346A0">
        <w:t xml:space="preserve"> over it a Copper Pot, inverted, well scoured, and without</w:t>
      </w:r>
      <w:r w:rsidRPr="000346A0">
        <w:br/>
        <w:t>a Vent-hole; it is heft if the Pot he hellied, but a cylindri-</w:t>
      </w:r>
      <w:r w:rsidRPr="000346A0">
        <w:br/>
        <w:t>cal one will serve the Turn. After ten Days, remove the</w:t>
      </w:r>
      <w:r w:rsidRPr="000346A0">
        <w:br/>
        <w:t>Cover, and you may scrape off the Verdigrease that sticks</w:t>
      </w:r>
      <w:r w:rsidRPr="000346A0">
        <w:br/>
        <w:t>about it. Or, hang a Copper Plate in the Vessel over the</w:t>
      </w:r>
      <w:r w:rsidRPr="000346A0">
        <w:br/>
        <w:t>Vinegar, so as not to touch it, and after the same Space of</w:t>
      </w:r>
      <w:r w:rsidRPr="000346A0">
        <w:br/>
        <w:t>Time scrape off the Verdigrease, or put one or more Lumps</w:t>
      </w:r>
      <w:r w:rsidRPr="000346A0">
        <w:br/>
        <w:t>or-Plates of Copper into stale Hulks of Grapes that are grow-</w:t>
      </w:r>
      <w:r w:rsidRPr="000346A0">
        <w:br/>
        <w:t>ing four, and turn them in like Manner. Verdigrease may</w:t>
      </w:r>
      <w:r w:rsidRPr="000346A0">
        <w:br/>
        <w:t>also he made of Filings of Copper, or Plates on which Gold</w:t>
      </w:r>
      <w:r w:rsidRPr="000346A0">
        <w:br/>
        <w:t>is hammered into Leaves, by sprinkling them with Vinegar,</w:t>
      </w:r>
      <w:r w:rsidRPr="000346A0">
        <w:br/>
        <w:t>and turning them three or four Times, till they contract a</w:t>
      </w:r>
      <w:r w:rsidRPr="000346A0">
        <w:br/>
        <w:t>Rust on all Sides. It is said, that two Sorts of Verdigrease</w:t>
      </w:r>
      <w:r w:rsidRPr="000346A0">
        <w:br/>
        <w:t>-are produced in the Mines of Cyprus; one that sticks upon</w:t>
      </w:r>
      <w:r w:rsidRPr="000346A0">
        <w:br/>
        <w:t>the Stones which have a Mixture of Copper in them, and</w:t>
      </w:r>
      <w:r w:rsidRPr="000346A0">
        <w:br/>
        <w:t>another Sort that in the Dog-days distils from a Cave in a</w:t>
      </w:r>
      <w:r w:rsidRPr="000346A0">
        <w:br/>
        <w:t>Rock : The first Sort, it seems, is excellent, though but little</w:t>
      </w:r>
      <w:r w:rsidRPr="000346A0">
        <w:br/>
        <w:t>in Quantity ; the other, though plentiful and of a fine Co- -</w:t>
      </w:r>
      <w:r w:rsidRPr="000346A0">
        <w:br/>
        <w:t>lour, is vitious, bring mined with much stony Matter..</w:t>
      </w:r>
    </w:p>
    <w:p w14:paraId="37B7CF81" w14:textId="77777777" w:rsidR="000346A0" w:rsidRPr="000346A0" w:rsidRDefault="000346A0" w:rsidP="000346A0">
      <w:pPr>
        <w:ind w:firstLine="360"/>
      </w:pPr>
      <w:r w:rsidRPr="000346A0">
        <w:t>Verdigrease is adulterated many Ways, especially the fol-</w:t>
      </w:r>
      <w:r w:rsidRPr="000346A0">
        <w:br/>
        <w:t>Iowing: Some min with it Pumice-stone, others Marble, or Vi-</w:t>
      </w:r>
      <w:r w:rsidRPr="000346A0">
        <w:br/>
        <w:t>triol. But you may find out the Pumice-stone and Marble, by</w:t>
      </w:r>
      <w:r w:rsidRPr="000346A0">
        <w:br/>
        <w:t>wetting your left Thumb, and with the other rubbing on it a</w:t>
      </w:r>
      <w:r w:rsidRPr="000346A0">
        <w:br/>
        <w:t>little os the Verdigrease ; for this will dissolve and run, but the</w:t>
      </w:r>
      <w:r w:rsidRPr="000346A0">
        <w:br/>
        <w:t>Marble and Pumice-stone remain undistoluble, and with con-</w:t>
      </w:r>
      <w:r w:rsidRPr="000346A0">
        <w:br/>
        <w:t>tinued Rubbing and Wetting grow white. Or you may dis-</w:t>
      </w:r>
      <w:r w:rsidRPr="000346A0">
        <w:br/>
        <w:t>cover this Defect by biting it, for the pure Verdigrease feels</w:t>
      </w:r>
      <w:r w:rsidRPr="000346A0">
        <w:br/>
        <w:t>smooth, without the least Roughness under the Teeth. But</w:t>
      </w:r>
      <w:r w:rsidRPr="000346A0">
        <w:br/>
        <w:t>the Vitriol is discovered by the Fire; for if you rub a Plate of</w:t>
      </w:r>
      <w:r w:rsidRPr="000346A0">
        <w:br/>
        <w:t>Metal, or Tile, with this vitiated Sort, and set them on hot</w:t>
      </w:r>
      <w:r w:rsidRPr="000346A0">
        <w:br/>
        <w:t>Embers, or Coals, what is mined with Vitriol will turn red,</w:t>
      </w:r>
      <w:r w:rsidRPr="000346A0">
        <w:br/>
        <w:t xml:space="preserve">because Vitriol burnt naturally takes that Colour. </w:t>
      </w:r>
      <w:r w:rsidRPr="000346A0">
        <w:rPr>
          <w:i/>
          <w:iCs/>
        </w:rPr>
        <w:t>Diofcorides,</w:t>
      </w:r>
      <w:r w:rsidRPr="000346A0">
        <w:rPr>
          <w:i/>
          <w:iCs/>
        </w:rPr>
        <w:br/>
      </w:r>
      <w:r w:rsidRPr="000346A0">
        <w:lastRenderedPageBreak/>
        <w:t>X.5. C.9I.</w:t>
      </w:r>
    </w:p>
    <w:p w14:paraId="21A0659A" w14:textId="77777777" w:rsidR="000346A0" w:rsidRPr="000346A0" w:rsidRDefault="000346A0" w:rsidP="000346A0">
      <w:pPr>
        <w:ind w:left="360" w:hanging="360"/>
      </w:pPr>
      <w:r w:rsidRPr="000346A0">
        <w:t>‘ Oribasius transcribes this literally from Diofcorides,</w:t>
      </w:r>
      <w:r w:rsidRPr="000346A0">
        <w:br/>
        <w:t>Of BURNT'COPPER.</w:t>
      </w:r>
    </w:p>
    <w:p w14:paraId="21668157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 xml:space="preserve">AEs </w:t>
      </w:r>
      <w:r w:rsidRPr="000346A0">
        <w:rPr>
          <w:i/>
          <w:iCs/>
          <w:lang w:val="la-Latn" w:eastAsia="la-Latn" w:bidi="la-Latn"/>
        </w:rPr>
        <w:t>Ustum,</w:t>
      </w:r>
      <w:r w:rsidRPr="000346A0">
        <w:rPr>
          <w:lang w:val="la-Latn" w:eastAsia="la-Latn" w:bidi="la-Latn"/>
        </w:rPr>
        <w:t xml:space="preserve"> </w:t>
      </w:r>
      <w:r w:rsidRPr="000346A0">
        <w:t>or burnt .Copper, is made of red Copper</w:t>
      </w:r>
      <w:r w:rsidRPr="000346A0">
        <w:br/>
        <w:t>cut into Plates, and put into a- Crucible with Sulphur, and</w:t>
      </w:r>
      <w:r w:rsidRPr="000346A0">
        <w:br/>
        <w:t>a little common Salt, Stratum super Stratum, and put into a</w:t>
      </w:r>
      <w:r w:rsidRPr="000346A0">
        <w:br/>
        <w:t>Eerce Charcoal Fire a and-when the Sulphur is burnt away.</w:t>
      </w:r>
    </w:p>
    <w:p w14:paraId="747CA983" w14:textId="77777777" w:rsidR="000346A0" w:rsidRPr="000346A0" w:rsidRDefault="000346A0" w:rsidP="000346A0">
      <w:r w:rsidRPr="000346A0">
        <w:t>and the Copper talren out, it is of an iron Colour without,-arid</w:t>
      </w:r>
      <w:r w:rsidRPr="000346A0">
        <w:br/>
        <w:t>of a reddish one within, 'shining, and very brittle.</w:t>
      </w:r>
    </w:p>
    <w:p w14:paraId="6D800EA8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 xml:space="preserve">AEs </w:t>
      </w:r>
      <w:r w:rsidRPr="000346A0">
        <w:rPr>
          <w:i/>
          <w:iCs/>
          <w:lang w:val="la-Latn" w:eastAsia="la-Latn" w:bidi="la-Latn"/>
        </w:rPr>
        <w:t>Ustum,</w:t>
      </w:r>
      <w:r w:rsidRPr="000346A0">
        <w:rPr>
          <w:lang w:val="la-Latn" w:eastAsia="la-Latn" w:bidi="la-Latn"/>
        </w:rPr>
        <w:t xml:space="preserve"> </w:t>
      </w:r>
      <w:r w:rsidRPr="000346A0">
        <w:t>if it he good, should he inoderately thick,</w:t>
      </w:r>
      <w:r w:rsidRPr="000346A0">
        <w:br/>
        <w:t>and of the Colour before-mentioned; and, being rubbed, should</w:t>
      </w:r>
      <w:r w:rsidRPr="000346A0">
        <w:br/>
        <w:t>make a Red like that of Cinnabar, which it cannot do, unless</w:t>
      </w:r>
      <w:r w:rsidRPr="000346A0">
        <w:br/>
        <w:t xml:space="preserve">some Salt he put to it. This is the Secret </w:t>
      </w:r>
      <w:r w:rsidRPr="000346A0">
        <w:rPr>
          <w:i/>
          <w:iCs/>
        </w:rPr>
        <w:t>os</w:t>
      </w:r>
      <w:r w:rsidRPr="000346A0">
        <w:t xml:space="preserve"> the Dutch, where-</w:t>
      </w:r>
      <w:r w:rsidRPr="000346A0">
        <w:br/>
        <w:t>'by.they make it better than they do in other Places.</w:t>
      </w:r>
    </w:p>
    <w:p w14:paraId="64BF3DD6" w14:textId="77777777" w:rsidR="000346A0" w:rsidRPr="000346A0" w:rsidRDefault="000346A0" w:rsidP="000346A0">
      <w:r w:rsidRPr="000346A0">
        <w:t xml:space="preserve">. The </w:t>
      </w:r>
      <w:r w:rsidRPr="000346A0">
        <w:rPr>
          <w:i/>
          <w:iCs/>
        </w:rPr>
        <w:t>AEs Usium</w:t>
      </w:r>
      <w:r w:rsidRPr="000346A0">
        <w:t xml:space="preserve"> is of some small Ufe in Physic, because It is</w:t>
      </w:r>
      <w:r w:rsidRPr="000346A0">
        <w:br/>
        <w:t>detersive; but they who make Use of It, make it red-hot in</w:t>
      </w:r>
      <w:r w:rsidRPr="000346A0">
        <w:br/>
        <w:t>the Fire nine Times, and quench it as often in Linseed Oil;</w:t>
      </w:r>
      <w:r w:rsidRPr="000346A0">
        <w:br/>
        <w:t>and, reducing it to Powder, ufe it for eating off dead Flesh ;</w:t>
      </w:r>
      <w:r w:rsidRPr="000346A0">
        <w:br/>
        <w:t xml:space="preserve">and they call this Powder of the </w:t>
      </w:r>
      <w:r w:rsidRPr="000346A0">
        <w:rPr>
          <w:i/>
          <w:iCs/>
        </w:rPr>
        <w:t xml:space="preserve">AEs </w:t>
      </w:r>
      <w:r w:rsidRPr="000346A0">
        <w:rPr>
          <w:i/>
          <w:iCs/>
          <w:lang w:val="la-Latn" w:eastAsia="la-Latn" w:bidi="la-Latn"/>
        </w:rPr>
        <w:t>Ustum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so prepared. </w:t>
      </w:r>
      <w:r w:rsidRPr="000346A0">
        <w:rPr>
          <w:i/>
          <w:iCs/>
        </w:rPr>
        <w:t>Crocus,</w:t>
      </w:r>
      <w:r w:rsidRPr="000346A0">
        <w:rPr>
          <w:i/>
          <w:iCs/>
        </w:rPr>
        <w:br/>
      </w:r>
      <w:r w:rsidRPr="000346A0">
        <w:t xml:space="preserve">or Saffron of Copper. </w:t>
      </w:r>
      <w:r w:rsidRPr="000346A0">
        <w:rPr>
          <w:i/>
          <w:iCs/>
        </w:rPr>
        <w:t>Pomes.</w:t>
      </w:r>
    </w:p>
    <w:p w14:paraId="17B42FDC" w14:textId="77777777" w:rsidR="000346A0" w:rsidRPr="000346A0" w:rsidRDefault="000346A0" w:rsidP="000346A0">
      <w:pPr>
        <w:ind w:firstLine="360"/>
      </w:pPr>
      <w:r w:rsidRPr="000346A0">
        <w:t>Good Burnt Copper is red, and, when rubbed, takes the</w:t>
      </w:r>
      <w:r w:rsidRPr="000346A0">
        <w:br/>
        <w:t>Colour of Cinnabar ; the Black is burnt too much. It is</w:t>
      </w:r>
      <w:r w:rsidRPr="000346A0">
        <w:br/>
        <w:t>prepared of the Nails taken out of Ships that are broken tip*</w:t>
      </w:r>
      <w:r w:rsidRPr="000346A0">
        <w:br/>
        <w:t>These Nails are laid In an earthen Pot never baked, with</w:t>
      </w:r>
      <w:r w:rsidRPr="000346A0">
        <w:br/>
        <w:t>Sulphur and Salt in equal Quantities strewed under them, and</w:t>
      </w:r>
      <w:r w:rsidRPr="000346A0">
        <w:br/>
        <w:t>said Stratum super Stratum. The Pot bring covered, and the</w:t>
      </w:r>
      <w:r w:rsidRPr="000346A0">
        <w:br/>
        <w:t>Lid well closed around with Potters Clay, is set in the Fur-</w:t>
      </w:r>
      <w:r w:rsidRPr="000346A0">
        <w:br/>
        <w:t>nace, till it he thoroughly baked. Some, instead of Sulphur</w:t>
      </w:r>
      <w:r w:rsidRPr="000346A0">
        <w:br/>
        <w:t>and Salt, use Alum ; others burn theNaiis laid in the Pot,</w:t>
      </w:r>
      <w:r w:rsidRPr="000346A0">
        <w:br/>
        <w:t>without Salt or Sulphur, for several Days together; others,</w:t>
      </w:r>
      <w:r w:rsidRPr="000346A0">
        <w:br/>
        <w:t>again, burn them with Sulphur only, but then the Nails' are</w:t>
      </w:r>
      <w:r w:rsidRPr="000346A0">
        <w:br/>
        <w:t xml:space="preserve">stained with a sooty Colour. Some anoint the Nails with </w:t>
      </w:r>
      <w:r w:rsidRPr="000346A0">
        <w:rPr>
          <w:lang w:val="la-Latn" w:eastAsia="la-Latn" w:bidi="la-Latn"/>
        </w:rPr>
        <w:t>scis-</w:t>
      </w:r>
      <w:r w:rsidRPr="000346A0">
        <w:rPr>
          <w:lang w:val="la-Latn" w:eastAsia="la-Latn" w:bidi="la-Latn"/>
        </w:rPr>
        <w:br/>
        <w:t xml:space="preserve">sile </w:t>
      </w:r>
      <w:r w:rsidRPr="000346A0">
        <w:t>Alum, and, with an Addition of Sulphur and Vinegar,</w:t>
      </w:r>
      <w:r w:rsidRPr="000346A0">
        <w:br/>
        <w:t>burn them in an earthen Pot never baked. Lastly, others</w:t>
      </w:r>
      <w:r w:rsidRPr="000346A0">
        <w:br/>
        <w:t>sprinkle the Nails with Vinegar, and burn them in a Cop-</w:t>
      </w:r>
      <w:r w:rsidRPr="000346A0">
        <w:br/>
        <w:t>per Pot three Times over, and then lay them by.</w:t>
      </w:r>
    </w:p>
    <w:p w14:paraId="769CBAB9" w14:textId="77777777" w:rsidR="000346A0" w:rsidRPr="000346A0" w:rsidRDefault="000346A0" w:rsidP="000346A0">
      <w:r w:rsidRPr="000346A0">
        <w:t>The best Burnt Copper is made at Memphis, the next in</w:t>
      </w:r>
      <w:r w:rsidRPr="000346A0">
        <w:br/>
        <w:t>Cyprus. It is of an astringent, drying, attenuating, repres-</w:t>
      </w:r>
      <w:r w:rsidRPr="000346A0">
        <w:br/>
        <w:t>sing, drawing, cleansing Quality, and brings Ulcers to cica-</w:t>
      </w:r>
      <w:r w:rsidRPr="000346A0">
        <w:br/>
        <w:t>trise, wastes Excrescences on the Eyes, consumes, luxuriant</w:t>
      </w:r>
      <w:r w:rsidRPr="000346A0">
        <w:br/>
        <w:t>Flesh, and restrains spreading Ulcers. Drank in Hydromese</w:t>
      </w:r>
      <w:r w:rsidRPr="000346A0">
        <w:br/>
        <w:t xml:space="preserve">or taken in </w:t>
      </w:r>
      <w:r w:rsidRPr="000346A0">
        <w:rPr>
          <w:lang w:val="la-Latn" w:eastAsia="la-Latn" w:bidi="la-Latn"/>
        </w:rPr>
        <w:t xml:space="preserve">a Linctus, </w:t>
      </w:r>
      <w:r w:rsidRPr="000346A0">
        <w:t>or mixed with Honey, it gives a Vo-</w:t>
      </w:r>
      <w:r w:rsidRPr="000346A0">
        <w:br/>
        <w:t>mit. It is washed like the Cadmia, changing the Water four</w:t>
      </w:r>
      <w:r w:rsidRPr="000346A0">
        <w:br/>
        <w:t>Times a Day, till no Froth arise. The Scoria, washed after</w:t>
      </w:r>
      <w:r w:rsidRPr="000346A0">
        <w:br/>
        <w:t>the same Manher, acquires the same Virtue, but in a less Degree.</w:t>
      </w:r>
      <w:r w:rsidRPr="000346A0">
        <w:br/>
      </w:r>
      <w:r w:rsidRPr="000346A0">
        <w:rPr>
          <w:i/>
          <w:iCs/>
        </w:rPr>
        <w:t>Diofcorides,</w:t>
      </w:r>
      <w:r w:rsidRPr="000346A0">
        <w:t xml:space="preserve"> X. 5. Co 87.</w:t>
      </w:r>
    </w:p>
    <w:p w14:paraId="75B44710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Of the MOUNTAIN, or SEA VERDIGREASE. -</w:t>
      </w:r>
    </w:p>
    <w:p w14:paraId="20171465" w14:textId="77777777" w:rsidR="000346A0" w:rsidRPr="000346A0" w:rsidRDefault="000346A0" w:rsidP="000346A0">
      <w:r w:rsidRPr="000346A0">
        <w:t>The Mountain or Hungarian Verdigrease, is a Sort of</w:t>
      </w:r>
      <w:r w:rsidRPr="000346A0">
        <w:br/>
        <w:t>greenish Powder in Grains, like Sand, which is found in the</w:t>
      </w:r>
      <w:r w:rsidRPr="000346A0">
        <w:br/>
        <w:t>Mountains of Kernausen .in Hungary, and comes from Pres-</w:t>
      </w:r>
      <w:r w:rsidRPr="000346A0">
        <w:br/>
        <w:t>hourg to Poland. It is found likewise In the Mountains os</w:t>
      </w:r>
      <w:r w:rsidRPr="000346A0">
        <w:br/>
        <w:t>Moravia ; and some will have it, that what the Antients call</w:t>
      </w:r>
      <w:r w:rsidRPr="000346A0">
        <w:br/>
        <w:t>Flowers of Brass, was made by throwing Water, or rather</w:t>
      </w:r>
      <w:r w:rsidRPr="000346A0">
        <w:br/>
        <w:t>Wine, upon Rose Copper, whilst red, that is to say, as in</w:t>
      </w:r>
      <w:r w:rsidRPr="000346A0">
        <w:br/>
        <w:t>comes out of the Furnace ; and that this Flower, or Mountain</w:t>
      </w:r>
      <w:r w:rsidRPr="000346A0">
        <w:br/>
        <w:t>Verdigrease, IS gathered and found sticking to other Plates of</w:t>
      </w:r>
      <w:r w:rsidRPr="000346A0">
        <w:br/>
        <w:t>cold Copper, which they place Over them, in small Grains</w:t>
      </w:r>
      <w:r w:rsidRPr="000346A0">
        <w:br/>
        <w:t>like Sand ; and that this is made by Vapours which .arife, when</w:t>
      </w:r>
      <w:r w:rsidRPr="000346A0">
        <w:br/>
        <w:t>they throw. Water or .Wine upon the hot Copper, and that in</w:t>
      </w:r>
      <w:r w:rsidRPr="000346A0">
        <w:br/>
        <w:t>is this which makes, what we Call Rose Copper, to he so fin-t</w:t>
      </w:r>
      <w:r w:rsidRPr="000346A0">
        <w:br/>
        <w:t>smooth, and to he full of little Figures. Others affirm, that'</w:t>
      </w:r>
      <w:r w:rsidRPr="000346A0">
        <w:br/>
        <w:t>this green Powder was Plates of Copper dissolved in Wine,</w:t>
      </w:r>
      <w:r w:rsidRPr="000346A0">
        <w:br/>
        <w:t>which was made almost after the same Manner as Verdigrease ;</w:t>
      </w:r>
      <w:r w:rsidRPr="000346A0">
        <w:br/>
        <w:t xml:space="preserve">but as I know no more of it, I shall only say, that such is to </w:t>
      </w:r>
      <w:r w:rsidRPr="000346A0">
        <w:rPr>
          <w:i/>
          <w:iCs/>
        </w:rPr>
        <w:t>be</w:t>
      </w:r>
      <w:r w:rsidRPr="000346A0">
        <w:rPr>
          <w:i/>
          <w:iCs/>
        </w:rPr>
        <w:br/>
        <w:t>made</w:t>
      </w:r>
      <w:r w:rsidRPr="000346A0">
        <w:t xml:space="preserve"> Choice of as IS dry, -os a high Colour, well granulated^</w:t>
      </w:r>
      <w:r w:rsidRPr="000346A0">
        <w:br/>
        <w:t>that is to say, like Sand, which is the Mark of natural Moun-</w:t>
      </w:r>
      <w:r w:rsidRPr="000346A0">
        <w:br/>
        <w:t>tain Verdigrease, and makes the Difference betwixt that and.</w:t>
      </w:r>
      <w:r w:rsidRPr="000346A0">
        <w:br/>
        <w:t>the artificial, which some make by pulverizing Verdigrease, and,</w:t>
      </w:r>
      <w:r w:rsidRPr="000346A0">
        <w:br/>
        <w:t>putting a little white Lead amongst it. .</w:t>
      </w:r>
    </w:p>
    <w:p w14:paraId="3076299B" w14:textId="77777777" w:rsidR="000346A0" w:rsidRPr="000346A0" w:rsidRDefault="000346A0" w:rsidP="000346A0">
      <w:pPr>
        <w:tabs>
          <w:tab w:val="left" w:pos="2129"/>
          <w:tab w:val="left" w:pos="2514"/>
          <w:tab w:val="left" w:leader="dot" w:pos="3736"/>
          <w:tab w:val="left" w:leader="dot" w:pos="4639"/>
        </w:tabs>
      </w:pPr>
      <w:r w:rsidRPr="000346A0">
        <w:t>The Verdigrease of the Mountain is of no other Use but in</w:t>
      </w:r>
      <w:r w:rsidRPr="000346A0">
        <w:br/>
        <w:t>Painting, principally for making a Grass-Green ; and there</w:t>
      </w:r>
      <w:r w:rsidRPr="000346A0">
        <w:br/>
        <w:t>fore it is that most of the green Painting we see in Gardens iS</w:t>
      </w:r>
      <w:r w:rsidRPr="000346A0">
        <w:br/>
        <w:t>done therewith.</w:t>
      </w:r>
      <w:r w:rsidRPr="000346A0">
        <w:tab/>
        <w:t>‘</w:t>
      </w:r>
      <w:r w:rsidRPr="000346A0">
        <w:tab/>
      </w:r>
      <w:r w:rsidRPr="000346A0">
        <w:tab/>
        <w:t xml:space="preserve"> "</w:t>
      </w:r>
      <w:r w:rsidRPr="000346A0">
        <w:tab/>
        <w:t xml:space="preserve"> sp</w:t>
      </w:r>
    </w:p>
    <w:p w14:paraId="4026DAA7" w14:textId="77777777" w:rsidR="000346A0" w:rsidRPr="000346A0" w:rsidRDefault="000346A0" w:rsidP="000346A0">
      <w:r w:rsidRPr="000346A0">
        <w:t>As it is a dear Commodity, 2nd comes from several Parts, so</w:t>
      </w:r>
      <w:r w:rsidRPr="000346A0">
        <w:br/>
        <w:t>there are different Sorts of it, and different Prices ; therefore</w:t>
      </w:r>
      <w:r w:rsidRPr="000346A0">
        <w:br/>
        <w:t>they who use it should regard the Qualities of it,, rather than</w:t>
      </w:r>
      <w:r w:rsidRPr="000346A0">
        <w:br/>
        <w:t xml:space="preserve">the Cheapness. </w:t>
      </w:r>
      <w:r w:rsidRPr="000346A0">
        <w:rPr>
          <w:i/>
          <w:iCs/>
        </w:rPr>
        <w:t>Pomet.</w:t>
      </w:r>
    </w:p>
    <w:p w14:paraId="2D9F0D1D" w14:textId="77777777" w:rsidR="000346A0" w:rsidRPr="000346A0" w:rsidRDefault="000346A0" w:rsidP="000346A0">
      <w:r w:rsidRPr="000346A0">
        <w:rPr>
          <w:b/>
          <w:bCs/>
        </w:rPr>
        <w:t xml:space="preserve">Of the FLos </w:t>
      </w:r>
      <w:r w:rsidRPr="000346A0">
        <w:rPr>
          <w:b/>
          <w:bCs/>
          <w:lang w:val="la-Latn" w:eastAsia="la-Latn" w:bidi="la-Latn"/>
        </w:rPr>
        <w:t xml:space="preserve">AERIS» </w:t>
      </w:r>
      <w:r w:rsidRPr="000346A0">
        <w:rPr>
          <w:b/>
          <w:bCs/>
        </w:rPr>
        <w:t>. su'</w:t>
      </w:r>
    </w:p>
    <w:p w14:paraId="49C6E036" w14:textId="77777777" w:rsidR="000346A0" w:rsidRPr="000346A0" w:rsidRDefault="000346A0" w:rsidP="000346A0">
      <w:r w:rsidRPr="000346A0">
        <w:rPr>
          <w:i/>
          <w:iCs/>
        </w:rPr>
        <w:t>Flos AEris Osifidinar.</w:t>
      </w:r>
      <w:r w:rsidRPr="000346A0">
        <w:t xml:space="preserve"> is nothing bnt Copper reduced to smast</w:t>
      </w:r>
      <w:r w:rsidRPr="000346A0">
        <w:br/>
      </w:r>
      <w:r w:rsidRPr="000346A0">
        <w:lastRenderedPageBreak/>
        <w:t>Grains like Millet-seed ; winch is done by pouring cold Water</w:t>
      </w:r>
      <w:r w:rsidRPr="000346A0">
        <w:br/>
        <w:t>upon melting Copper, which thereupon immediately flies every</w:t>
      </w:r>
      <w:r w:rsidRPr="000346A0">
        <w:br/>
        <w:t>Way into Grains, which are" collected and kept for Use.</w:t>
      </w:r>
      <w:r w:rsidRPr="000346A0">
        <w:br/>
      </w:r>
      <w:r w:rsidRPr="000346A0">
        <w:rPr>
          <w:i/>
          <w:iCs/>
        </w:rPr>
        <w:t>Geoffrey.</w:t>
      </w:r>
    </w:p>
    <w:p w14:paraId="6D9446D0" w14:textId="77777777" w:rsidR="000346A0" w:rsidRPr="000346A0" w:rsidRDefault="000346A0" w:rsidP="000346A0">
      <w:r w:rsidRPr="000346A0">
        <w:t xml:space="preserve">The </w:t>
      </w:r>
      <w:r w:rsidRPr="000346A0">
        <w:rPr>
          <w:i/>
          <w:iCs/>
        </w:rPr>
        <w:t>Flos AEris,</w:t>
      </w:r>
      <w:r w:rsidRPr="000346A0">
        <w:t xml:space="preserve"> which some of the Antients called the </w:t>
      </w:r>
      <w:r w:rsidRPr="000346A0">
        <w:rPr>
          <w:i/>
          <w:iCs/>
        </w:rPr>
        <w:t>Offal</w:t>
      </w:r>
      <w:r w:rsidRPr="000346A0">
        <w:rPr>
          <w:i/>
          <w:iCs/>
        </w:rPr>
        <w:br/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τηγμα</w:t>
      </w:r>
      <w:r w:rsidRPr="000346A0">
        <w:rPr>
          <w:lang w:val="en-GB" w:eastAsia="el-GR" w:bidi="el-GR"/>
        </w:rPr>
        <w:t xml:space="preserve">] </w:t>
      </w:r>
      <w:r w:rsidRPr="000346A0">
        <w:rPr>
          <w:i/>
          <w:iCs/>
        </w:rPr>
        <w:t>of the Nails,</w:t>
      </w:r>
      <w:r w:rsidRPr="000346A0">
        <w:t xml:space="preserve"> is best when it Jin friable, of a deep Yel-</w:t>
      </w:r>
      <w:r w:rsidRPr="000346A0">
        <w:br/>
        <w:t>low when rubbed, like a Grain of Millet, small, ponderous,</w:t>
      </w:r>
      <w:r w:rsidRPr="000346A0">
        <w:br/>
        <w:t>and moderately shining ; which is not intermixed with Filings</w:t>
      </w:r>
      <w:r w:rsidRPr="000346A0">
        <w:br/>
        <w:t>of Copper, with which it is Often adulterated. The Fraud is</w:t>
      </w:r>
      <w:r w:rsidRPr="000346A0">
        <w:br/>
        <w:t>discovered by the Filings giving Way, and dilating under the</w:t>
      </w:r>
      <w:r w:rsidRPr="000346A0">
        <w:br/>
        <w:t xml:space="preserve">Teeth. The </w:t>
      </w:r>
      <w:r w:rsidRPr="000346A0">
        <w:rPr>
          <w:i/>
          <w:iCs/>
        </w:rPr>
        <w:t>Flos</w:t>
      </w:r>
      <w:r w:rsidRPr="000346A0">
        <w:t xml:space="preserve"> is obtained, when the Copper, aster Fusion,</w:t>
      </w:r>
      <w:r w:rsidRPr="000346A0">
        <w:br/>
        <w:t>runs from the Furnace to the Receiver, through the Strainers of</w:t>
      </w:r>
      <w:r w:rsidRPr="000346A0">
        <w:br/>
        <w:t>the Pipes that belong to it: For, at that Time, the Overseers</w:t>
      </w:r>
      <w:r w:rsidRPr="000346A0">
        <w:br/>
        <w:t>of the Works for refining of Metals pour sair Water upon is,</w:t>
      </w:r>
      <w:r w:rsidRPr="000346A0">
        <w:br/>
        <w:t>to refrigerate it. _ The Metal by this sudden Check condenses,</w:t>
      </w:r>
      <w:r w:rsidRPr="000346A0">
        <w:br/>
        <w:t xml:space="preserve">concretes, spurts, and, as it were, spues out the </w:t>
      </w:r>
      <w:r w:rsidRPr="000346A0">
        <w:rPr>
          <w:i/>
          <w:iCs/>
        </w:rPr>
        <w:t>Flos,</w:t>
      </w:r>
      <w:r w:rsidRPr="000346A0">
        <w:br w:type="page"/>
      </w:r>
    </w:p>
    <w:p w14:paraId="6C6D998A" w14:textId="77777777" w:rsidR="000346A0" w:rsidRPr="000346A0" w:rsidRDefault="000346A0" w:rsidP="000346A0">
      <w:pPr>
        <w:tabs>
          <w:tab w:val="left" w:pos="3433"/>
          <w:tab w:val="left" w:pos="3849"/>
        </w:tabs>
      </w:pPr>
      <w:r w:rsidRPr="000346A0">
        <w:rPr>
          <w:lang w:val="en-GB" w:eastAsia="el-GR" w:bidi="el-GR"/>
        </w:rPr>
        <w:lastRenderedPageBreak/>
        <w:t xml:space="preserve">- </w:t>
      </w:r>
      <w:r w:rsidRPr="000346A0">
        <w:t>it lias an astringent Quality, and restrains Excrescences. It</w:t>
      </w:r>
      <w:r w:rsidRPr="000346A0">
        <w:br/>
        <w:t>clears the Pupil of the Eye of Things which darken the Sight,</w:t>
      </w:r>
      <w:r w:rsidRPr="000346A0">
        <w:br/>
        <w:t xml:space="preserve">but is of a Very Corrosive Nature. Given to the Weight </w:t>
      </w:r>
      <w:r w:rsidRPr="000346A0">
        <w:rPr>
          <w:i/>
          <w:iCs/>
        </w:rPr>
        <w:t>of</w:t>
      </w:r>
      <w:r w:rsidRPr="000346A0">
        <w:rPr>
          <w:i/>
          <w:iCs/>
        </w:rPr>
        <w:br/>
      </w:r>
      <w:r w:rsidRPr="000346A0">
        <w:t>twelve Grains, it expels gross Humours. It consumes fleshy</w:t>
      </w:r>
      <w:r w:rsidRPr="000346A0">
        <w:br/>
        <w:t>Excrescences in the Nostrils, and in the Anus. Taken in Wine,</w:t>
      </w:r>
      <w:r w:rsidRPr="000346A0">
        <w:br/>
        <w:t>it restrains Eruptions. The Powder of the white Sort, blown</w:t>
      </w:r>
      <w:r w:rsidRPr="000346A0">
        <w:br/>
        <w:t>into the Ear through a Pipe, helps an inveterate Deafness 7 and</w:t>
      </w:r>
      <w:r w:rsidRPr="000346A0">
        <w:br/>
        <w:t>applied with Honey, represses Tumors of the Uvula and Ton-</w:t>
      </w:r>
      <w:r w:rsidRPr="000346A0">
        <w:br/>
        <w:t xml:space="preserve">fils. </w:t>
      </w:r>
      <w:r w:rsidRPr="000346A0">
        <w:rPr>
          <w:i/>
          <w:iCs/>
        </w:rPr>
        <w:t xml:space="preserve">Dioscorides, L. </w:t>
      </w:r>
      <w:r w:rsidRPr="000346A0">
        <w:rPr>
          <w:i/>
          <w:iCs/>
          <w:lang w:val="el-GR" w:eastAsia="el-GR" w:bidi="el-GR"/>
        </w:rPr>
        <w:t>ζ</w:t>
      </w:r>
      <w:r w:rsidRPr="000346A0">
        <w:rPr>
          <w:i/>
          <w:iCs/>
          <w:lang w:val="en-GB" w:eastAsia="el-GR" w:bidi="el-GR"/>
        </w:rPr>
        <w:t xml:space="preserve">. </w:t>
      </w:r>
      <w:r w:rsidRPr="000346A0">
        <w:rPr>
          <w:i/>
          <w:iCs/>
        </w:rPr>
        <w:t>C.</w:t>
      </w:r>
      <w:r w:rsidRPr="000346A0">
        <w:t xml:space="preserve"> 88. ...</w:t>
      </w:r>
      <w:r w:rsidRPr="000346A0">
        <w:rPr>
          <w:b/>
          <w:bCs/>
        </w:rPr>
        <w:tab/>
        <w:t>4;</w:t>
      </w:r>
      <w:r w:rsidRPr="000346A0">
        <w:rPr>
          <w:b/>
          <w:bCs/>
        </w:rPr>
        <w:tab/>
        <w:t>;.</w:t>
      </w:r>
    </w:p>
    <w:p w14:paraId="43A82643" w14:textId="77777777" w:rsidR="000346A0" w:rsidRPr="000346A0" w:rsidRDefault="000346A0" w:rsidP="000346A0">
      <w:pPr>
        <w:ind w:firstLine="360"/>
      </w:pPr>
      <w:r w:rsidRPr="000346A0">
        <w:t xml:space="preserve">Pliny takes his Account of the </w:t>
      </w:r>
      <w:r w:rsidRPr="000346A0">
        <w:rPr>
          <w:i/>
          <w:iCs/>
        </w:rPr>
        <w:t>Flos Airis</w:t>
      </w:r>
      <w:r w:rsidRPr="000346A0">
        <w:t xml:space="preserve"> from Dioscorides.</w:t>
      </w:r>
    </w:p>
    <w:p w14:paraId="24D0BE2B" w14:textId="77777777" w:rsidR="000346A0" w:rsidRPr="000346A0" w:rsidRDefault="000346A0" w:rsidP="000346A0">
      <w:r w:rsidRPr="000346A0">
        <w:t>Of the SQJrAMA 7ERIS. ...</w:t>
      </w:r>
    </w:p>
    <w:p w14:paraId="771C4BB0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Squama AEris Qffidn.</w:t>
      </w:r>
      <w:r w:rsidRPr="000346A0">
        <w:t xml:space="preserve"> is little different from </w:t>
      </w:r>
      <w:r w:rsidRPr="000346A0">
        <w:rPr>
          <w:i/>
          <w:iCs/>
        </w:rPr>
        <w:t xml:space="preserve">AEs </w:t>
      </w:r>
      <w:r w:rsidRPr="000346A0">
        <w:rPr>
          <w:i/>
          <w:iCs/>
          <w:lang w:val="la-Latn" w:eastAsia="la-Latn" w:bidi="la-Latn"/>
        </w:rPr>
        <w:t xml:space="preserve">Ustum, </w:t>
      </w:r>
      <w:r w:rsidRPr="000346A0">
        <w:rPr>
          <w:i/>
          <w:iCs/>
        </w:rPr>
        <w:t>br-</w:t>
      </w:r>
      <w:r w:rsidRPr="000346A0">
        <w:rPr>
          <w:i/>
          <w:iCs/>
        </w:rPr>
        <w:br/>
      </w:r>
      <w:r w:rsidRPr="000346A0">
        <w:t>ing only the Particles of burnt Copper that fly off while it is</w:t>
      </w:r>
      <w:r w:rsidRPr="000346A0">
        <w:br/>
        <w:t xml:space="preserve">hammered. These </w:t>
      </w:r>
      <w:r w:rsidRPr="000346A0">
        <w:rPr>
          <w:i/>
          <w:iCs/>
        </w:rPr>
        <w:t>Squamae,</w:t>
      </w:r>
      <w:r w:rsidRPr="000346A0">
        <w:t xml:space="preserve"> or instead thereof, the Filings</w:t>
      </w:r>
      <w:r w:rsidRPr="000346A0">
        <w:br/>
        <w:t>of Brass, mixed with Sulphur, and the Powder of Florentine</w:t>
      </w:r>
      <w:r w:rsidRPr="000346A0">
        <w:br/>
        <w:t>Orrice, and wore in the Shoes, cure stinking Beet; but this</w:t>
      </w:r>
      <w:r w:rsidRPr="000346A0">
        <w:br/>
        <w:t>Practice may he attended with great Inconvenience, for, by</w:t>
      </w:r>
      <w:r w:rsidRPr="000346A0">
        <w:br/>
        <w:t>checking suddenly that stinking .Sweat, Diseases Of a worse</w:t>
      </w:r>
      <w:r w:rsidRPr="000346A0">
        <w:br/>
        <w:t xml:space="preserve">Kind may ensue. </w:t>
      </w:r>
      <w:r w:rsidRPr="000346A0">
        <w:rPr>
          <w:i/>
          <w:iCs/>
        </w:rPr>
        <w:t>Geoffrey.</w:t>
      </w:r>
    </w:p>
    <w:p w14:paraId="13909780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Squama</w:t>
      </w:r>
      <w:r w:rsidRPr="000346A0">
        <w:t xml:space="preserve"> produced in the Cyprian Copper-Works,</w:t>
      </w:r>
      <w:r w:rsidRPr="000346A0">
        <w:br/>
        <w:t xml:space="preserve">which is thick, and goes by the Name of </w:t>
      </w:r>
      <w:r w:rsidRPr="000346A0">
        <w:rPr>
          <w:i/>
          <w:iCs/>
        </w:rPr>
        <w:t>Helitis,</w:t>
      </w:r>
      <w:r w:rsidRPr="000346A0">
        <w:t xml:space="preserve"> is of a good</w:t>
      </w:r>
      <w:r w:rsidRPr="000346A0">
        <w:br/>
        <w:t>Kind. Bur whet comes off in the Working Of white Copper,</w:t>
      </w:r>
      <w:r w:rsidRPr="000346A0">
        <w:br/>
        <w:t>bring thin, and of little Substance, is accounted of no Value.</w:t>
      </w:r>
      <w:r w:rsidRPr="000346A0">
        <w:br/>
        <w:t>Therefore, rejecting this, we are to chuse what is thick, of a deep</w:t>
      </w:r>
      <w:r w:rsidRPr="000346A0">
        <w:br/>
        <w:t>Yellow, and will rust with the Sprinkling os Vinegar.</w:t>
      </w:r>
    </w:p>
    <w:p w14:paraId="2D10C705" w14:textId="77777777" w:rsidR="000346A0" w:rsidRPr="000346A0" w:rsidRDefault="000346A0" w:rsidP="000346A0">
      <w:pPr>
        <w:tabs>
          <w:tab w:val="left" w:pos="1670"/>
        </w:tabs>
        <w:ind w:firstLine="360"/>
      </w:pPr>
      <w:r w:rsidRPr="000346A0">
        <w:t>‘ It represses, attenuates, stops the Progress Of eating Ulcers,</w:t>
      </w:r>
      <w:r w:rsidRPr="000346A0">
        <w:br/>
        <w:t>suppurates, and cicatrises. Drank in Hydromel, it purges Wa-</w:t>
      </w:r>
      <w:r w:rsidRPr="000346A0">
        <w:br/>
        <w:t>ter.</w:t>
      </w:r>
      <w:r w:rsidRPr="000346A0">
        <w:rPr>
          <w:vertAlign w:val="superscript"/>
        </w:rPr>
        <w:t>1</w:t>
      </w:r>
      <w:r w:rsidRPr="000346A0">
        <w:t xml:space="preserve"> Some give it made up in Meal in the Form of Pillai It</w:t>
      </w:r>
      <w:r w:rsidRPr="000346A0">
        <w:br/>
        <w:t xml:space="preserve">has a Place also among the </w:t>
      </w:r>
      <w:r w:rsidRPr="000346A0">
        <w:rPr>
          <w:lang w:val="la-Latn" w:eastAsia="la-Latn" w:bidi="la-Latn"/>
        </w:rPr>
        <w:t xml:space="preserve">Collyria </w:t>
      </w:r>
      <w:r w:rsidRPr="000346A0">
        <w:t>Or Medicines for the Eyes,</w:t>
      </w:r>
      <w:r w:rsidRPr="000346A0">
        <w:br/>
        <w:t>for it takes away the Roughness of the Eye-lid, and dries up</w:t>
      </w:r>
      <w:r w:rsidRPr="000346A0">
        <w:br/>
        <w:t>Rheums.</w:t>
      </w:r>
      <w:r w:rsidRPr="000346A0">
        <w:tab/>
        <w:t>x</w:t>
      </w:r>
    </w:p>
    <w:p w14:paraId="77AFC329" w14:textId="77777777" w:rsidR="000346A0" w:rsidRPr="000346A0" w:rsidRDefault="000346A0" w:rsidP="000346A0">
      <w:pPr>
        <w:ind w:firstLine="360"/>
      </w:pPr>
      <w:r w:rsidRPr="000346A0">
        <w:t>The Washing ofit is thus performed: Put half a Pound of dry</w:t>
      </w:r>
      <w:r w:rsidRPr="000346A0">
        <w:br/>
      </w:r>
      <w:r w:rsidRPr="000346A0">
        <w:rPr>
          <w:i/>
          <w:iCs/>
        </w:rPr>
        <w:t>Squama AEris</w:t>
      </w:r>
      <w:r w:rsidRPr="000346A0">
        <w:t xml:space="preserve"> cleansed into a Mortar with Water ; stir it well</w:t>
      </w:r>
      <w:r w:rsidRPr="000346A0">
        <w:br/>
        <w:t xml:space="preserve">about with the Hand till the </w:t>
      </w:r>
      <w:r w:rsidRPr="000346A0">
        <w:rPr>
          <w:i/>
          <w:iCs/>
        </w:rPr>
        <w:t>Squama</w:t>
      </w:r>
      <w:r w:rsidRPr="000346A0">
        <w:t xml:space="preserve"> subside. Fling away what</w:t>
      </w:r>
      <w:r w:rsidRPr="000346A0">
        <w:br/>
        <w:t>fwims at the Top, and, pouring off the first Water, put in a</w:t>
      </w:r>
      <w:r w:rsidRPr="000346A0">
        <w:br/>
        <w:t>small Glass-full [Iry of a Pint] of Rain-water, and with your stat.</w:t>
      </w:r>
      <w:r w:rsidRPr="000346A0">
        <w:br/>
        <w:t xml:space="preserve">Hand rub the </w:t>
      </w:r>
      <w:r w:rsidRPr="000346A0">
        <w:rPr>
          <w:i/>
          <w:iCs/>
        </w:rPr>
        <w:t>Squama</w:t>
      </w:r>
      <w:r w:rsidRPr="000346A0">
        <w:t xml:space="preserve"> in the Mortar, as if you would reduce it</w:t>
      </w:r>
      <w:r w:rsidRPr="000346A0">
        <w:br/>
        <w:t>to Powder. When it hegins to grow Viscid, pour in now and</w:t>
      </w:r>
      <w:r w:rsidRPr="000346A0">
        <w:br/>
        <w:t>then a little Glass of Water, till it amount to six Gla</w:t>
      </w:r>
      <w:r w:rsidRPr="000346A0">
        <w:rPr>
          <w:u w:val="single"/>
        </w:rPr>
        <w:t>sses,</w:t>
      </w:r>
      <w:r w:rsidRPr="000346A0">
        <w:t xml:space="preserve"> or </w:t>
      </w:r>
      <w:r w:rsidRPr="000346A0">
        <w:rPr>
          <w:u w:val="single"/>
        </w:rPr>
        <w:t>hal</w:t>
      </w:r>
      <w:r w:rsidRPr="000346A0">
        <w:t>f</w:t>
      </w:r>
      <w:r w:rsidRPr="000346A0">
        <w:br/>
        <w:t xml:space="preserve">a Pint, rubbing strongly all the while. Then take the </w:t>
      </w:r>
      <w:r w:rsidRPr="000346A0">
        <w:rPr>
          <w:i/>
          <w:iCs/>
        </w:rPr>
        <w:t>Squama</w:t>
      </w:r>
      <w:r w:rsidRPr="000346A0">
        <w:rPr>
          <w:i/>
          <w:iCs/>
        </w:rPr>
        <w:br/>
      </w:r>
      <w:r w:rsidRPr="000346A0">
        <w:t>in your Hand, and rub it well against the Side of the Mortar,</w:t>
      </w:r>
      <w:r w:rsidRPr="000346A0">
        <w:br/>
        <w:t>and, there strongly pressing it, receive all the Moisture that</w:t>
      </w:r>
      <w:r w:rsidRPr="000346A0">
        <w:br/>
        <w:t>comes from thence in a Box of red Coppers This is, as it</w:t>
      </w:r>
      <w:r w:rsidRPr="000346A0">
        <w:br/>
        <w:t xml:space="preserve">were, the </w:t>
      </w:r>
      <w:r w:rsidRPr="000346A0">
        <w:rPr>
          <w:i/>
          <w:iCs/>
        </w:rPr>
        <w:t>Flos Squama,</w:t>
      </w:r>
      <w:r w:rsidRPr="000346A0">
        <w:t xml:space="preserve"> heing full of Virtue, and most effectual</w:t>
      </w:r>
      <w:r w:rsidRPr="000346A0">
        <w:br/>
        <w:t>in Distempers of the Eyes ; whet is left is of littie Values</w:t>
      </w:r>
      <w:r w:rsidRPr="000346A0">
        <w:br/>
        <w:t>However, you may continue to wash it, till it will grow no</w:t>
      </w:r>
      <w:r w:rsidRPr="000346A0">
        <w:br/>
        <w:t>Ionger Viscid, and then cover it with a clean Cloth, and lay it</w:t>
      </w:r>
      <w:r w:rsidRPr="000346A0">
        <w:br/>
        <w:t>"aside for two Days, after which, letting the Water that stands</w:t>
      </w:r>
      <w:r w:rsidRPr="000346A0">
        <w:br/>
        <w:t>upon it run off, when it is sufficiently dry, keep it in a Box for</w:t>
      </w:r>
      <w:r w:rsidRPr="000346A0">
        <w:br/>
        <w:t xml:space="preserve">Use. </w:t>
      </w:r>
      <w:r w:rsidRPr="000346A0">
        <w:rPr>
          <w:i/>
          <w:iCs/>
        </w:rPr>
        <w:t>Dioscorides, L.</w:t>
      </w:r>
      <w:r w:rsidRPr="000346A0">
        <w:t xml:space="preserve"> 5. Co 89.</w:t>
      </w:r>
    </w:p>
    <w:p w14:paraId="2CDEEC83" w14:textId="77777777" w:rsidR="000346A0" w:rsidRPr="000346A0" w:rsidRDefault="000346A0" w:rsidP="000346A0">
      <w:pPr>
        <w:ind w:firstLine="360"/>
      </w:pPr>
      <w:r w:rsidRPr="000346A0">
        <w:t>The most usual Medicines, prepared with Copper, are the</w:t>
      </w:r>
      <w:r w:rsidRPr="000346A0">
        <w:br/>
      </w:r>
      <w:r w:rsidRPr="000346A0">
        <w:rPr>
          <w:i/>
          <w:iCs/>
        </w:rPr>
        <w:t>Green Precipitate,</w:t>
      </w:r>
      <w:r w:rsidRPr="000346A0">
        <w:t xml:space="preserve"> described among the Preparations os Mercti-</w:t>
      </w:r>
      <w:r w:rsidRPr="000346A0">
        <w:br/>
        <w:t xml:space="preserve">by, and the </w:t>
      </w:r>
      <w:r w:rsidRPr="000346A0">
        <w:rPr>
          <w:i/>
          <w:iCs/>
        </w:rPr>
        <w:t>Ens sicneris</w:t>
      </w:r>
      <w:r w:rsidRPr="000346A0">
        <w:t xml:space="preserve"> of Ms, </w:t>
      </w:r>
      <w:r w:rsidRPr="000346A0">
        <w:rPr>
          <w:i/>
          <w:iCs/>
        </w:rPr>
        <w:t>Boyle,</w:t>
      </w:r>
      <w:r w:rsidRPr="000346A0">
        <w:t xml:space="preserve"> which is made in this</w:t>
      </w:r>
      <w:r w:rsidRPr="000346A0">
        <w:br/>
        <w:t>Manner:</w:t>
      </w:r>
    </w:p>
    <w:p w14:paraId="7F2437BA" w14:textId="77777777" w:rsidR="000346A0" w:rsidRPr="000346A0" w:rsidRDefault="000346A0" w:rsidP="000346A0">
      <w:pPr>
        <w:tabs>
          <w:tab w:val="left" w:pos="4082"/>
        </w:tabs>
        <w:ind w:left="360" w:hanging="360"/>
      </w:pPr>
      <w:r w:rsidRPr="000346A0">
        <w:t>Take of Colcothar, made of blue Hungarian, or Copper Vi-</w:t>
      </w:r>
      <w:r w:rsidRPr="000346A0">
        <w:br/>
        <w:t>triol, well calcined and washed, two Drams ; os Sal Am-</w:t>
      </w:r>
      <w:r w:rsidRPr="000346A0">
        <w:br/>
        <w:t>moniac, sour Drams; mix them well, and sublime the</w:t>
      </w:r>
      <w:r w:rsidRPr="000346A0">
        <w:br/>
        <w:t xml:space="preserve">Flowers three, Times, by cohohating them on the </w:t>
      </w:r>
      <w:r w:rsidRPr="000346A0">
        <w:rPr>
          <w:i/>
          <w:iCs/>
        </w:rPr>
        <w:t>Caput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Mortuum,</w:t>
      </w:r>
      <w:r w:rsidRPr="000346A0">
        <w:rPr>
          <w:lang w:val="la-Latn" w:eastAsia="la-Latn" w:bidi="la-Latn"/>
        </w:rPr>
        <w:t xml:space="preserve"> </w:t>
      </w:r>
      <w:r w:rsidRPr="000346A0">
        <w:t>The Dose is from one to six Grains. These</w:t>
      </w:r>
      <w:r w:rsidRPr="000346A0">
        <w:br/>
        <w:t>Flowers are much Commended by Boyle is. the Rickets,</w:t>
      </w:r>
      <w:r w:rsidRPr="000346A0">
        <w:br/>
        <w:t>and are said to be a powerful Remedy in a Virulent Go-</w:t>
      </w:r>
      <w:r w:rsidRPr="000346A0">
        <w:br/>
        <w:t>horrhoea.</w:t>
      </w:r>
      <w:r w:rsidRPr="000346A0">
        <w:tab/>
        <w:t>... ..</w:t>
      </w:r>
    </w:p>
    <w:p w14:paraId="2B7AC81E" w14:textId="77777777" w:rsidR="000346A0" w:rsidRPr="000346A0" w:rsidRDefault="000346A0" w:rsidP="000346A0">
      <w:pPr>
        <w:tabs>
          <w:tab w:val="left" w:pos="2966"/>
          <w:tab w:val="left" w:pos="3810"/>
        </w:tabs>
        <w:ind w:firstLine="360"/>
      </w:pPr>
      <w:r w:rsidRPr="000346A0">
        <w:rPr>
          <w:b/>
          <w:bCs/>
        </w:rPr>
        <w:t xml:space="preserve">. The </w:t>
      </w:r>
      <w:r w:rsidRPr="000346A0">
        <w:rPr>
          <w:i/>
          <w:iCs/>
          <w:lang w:val="la-Latn" w:eastAsia="la-Latn" w:bidi="la-Latn"/>
        </w:rPr>
        <w:t xml:space="preserve">Tinctura </w:t>
      </w:r>
      <w:r w:rsidRPr="000346A0">
        <w:rPr>
          <w:i/>
          <w:iCs/>
        </w:rPr>
        <w:t>Cornlea,</w:t>
      </w:r>
      <w:r w:rsidRPr="000346A0">
        <w:t xml:space="preserve"> or </w:t>
      </w:r>
      <w:r w:rsidRPr="000346A0">
        <w:rPr>
          <w:i/>
          <w:iCs/>
          <w:lang w:val="la-Latn" w:eastAsia="la-Latn" w:bidi="la-Latn"/>
        </w:rPr>
        <w:t xml:space="preserve">Collyrium </w:t>
      </w:r>
      <w:r w:rsidRPr="000346A0">
        <w:rPr>
          <w:i/>
          <w:iCs/>
        </w:rPr>
        <w:t>Cooruleum,</w:t>
      </w:r>
      <w:r w:rsidRPr="000346A0">
        <w:t xml:space="preserve"> is made from</w:t>
      </w:r>
      <w:r w:rsidRPr="000346A0">
        <w:br/>
        <w:t>Copper, Sal Ammoniac, and Lime-water. . It is used for Dis-</w:t>
      </w:r>
      <w:r w:rsidRPr="000346A0">
        <w:br/>
        <w:t>eases of the Eyes, to stop Gonorrhoeas, and to deterge and dry</w:t>
      </w:r>
      <w:r w:rsidRPr="000346A0">
        <w:br/>
        <w:t xml:space="preserve">Ulcers. </w:t>
      </w:r>
      <w:r w:rsidRPr="000346A0">
        <w:rPr>
          <w:i/>
          <w:iCs/>
        </w:rPr>
        <w:t>Geoffrey..</w:t>
      </w:r>
      <w:r w:rsidRPr="000346A0">
        <w:t xml:space="preserve"> , .</w:t>
      </w:r>
      <w:r w:rsidRPr="000346A0">
        <w:tab/>
        <w:t>' '...</w:t>
      </w:r>
      <w:r w:rsidRPr="000346A0">
        <w:tab/>
        <w:t>... i</w:t>
      </w:r>
    </w:p>
    <w:p w14:paraId="205BEFF5" w14:textId="77777777" w:rsidR="000346A0" w:rsidRPr="000346A0" w:rsidRDefault="000346A0" w:rsidP="000346A0">
      <w:pPr>
        <w:ind w:firstLine="360"/>
      </w:pPr>
      <w:r w:rsidRPr="000346A0">
        <w:t>Thin Plates of Copper infused all Night in Lime-water only,</w:t>
      </w:r>
      <w:r w:rsidRPr="000346A0">
        <w:br/>
        <w:t>or in Lime-water mixed with Volatile Salt, or/Spirit Of Sal</w:t>
      </w:r>
      <w:r w:rsidRPr="000346A0">
        <w:br/>
        <w:t xml:space="preserve">Ammoniac, make an admirable </w:t>
      </w:r>
      <w:r w:rsidRPr="000346A0">
        <w:rPr>
          <w:i/>
          <w:iCs/>
          <w:lang w:val="la-Latn" w:eastAsia="la-Latn" w:bidi="la-Latn"/>
        </w:rPr>
        <w:t>Collyrium</w:t>
      </w:r>
      <w:r w:rsidRPr="000346A0">
        <w:rPr>
          <w:lang w:val="la-Latn" w:eastAsia="la-Latn" w:bidi="la-Latn"/>
        </w:rPr>
        <w:t xml:space="preserve"> </w:t>
      </w:r>
      <w:r w:rsidRPr="000346A0">
        <w:t>for the Eyes, to wash</w:t>
      </w:r>
      <w:r w:rsidRPr="000346A0">
        <w:br/>
        <w:t xml:space="preserve">with against </w:t>
      </w:r>
      <w:r w:rsidRPr="000346A0">
        <w:rPr>
          <w:lang w:val="la-Latn" w:eastAsia="la-Latn" w:bidi="la-Latn"/>
        </w:rPr>
        <w:t xml:space="preserve">Mista, </w:t>
      </w:r>
      <w:r w:rsidRPr="000346A0">
        <w:t>Clouds, Films, Pearls, Suffusions,</w:t>
      </w:r>
      <w:r w:rsidRPr="000346A0">
        <w:rPr>
          <w:i/>
          <w:iCs/>
        </w:rPr>
        <w:t>etc.Lemery.</w:t>
      </w:r>
    </w:p>
    <w:p w14:paraId="0211414E" w14:textId="77777777" w:rsidR="000346A0" w:rsidRPr="000346A0" w:rsidRDefault="000346A0" w:rsidP="000346A0">
      <w:pPr>
        <w:ind w:firstLine="360"/>
      </w:pPr>
      <w:r w:rsidRPr="000346A0">
        <w:t>The Chymists dream, that a-red Sulphur Is. contained in</w:t>
      </w:r>
      <w:r w:rsidRPr="000346A0">
        <w:br/>
        <w:t xml:space="preserve">Copper, called by Helmont, </w:t>
      </w:r>
      <w:r w:rsidRPr="000346A0">
        <w:rPr>
          <w:i/>
          <w:iCs/>
        </w:rPr>
        <w:t>Lgnis Veneris,</w:t>
      </w:r>
      <w:r w:rsidRPr="000346A0">
        <w:t xml:space="preserve"> and </w:t>
      </w:r>
      <w:r w:rsidRPr="000346A0">
        <w:rPr>
          <w:i/>
          <w:iCs/>
        </w:rPr>
        <w:t xml:space="preserve">Sulphur </w:t>
      </w:r>
      <w:r w:rsidRPr="000346A0">
        <w:rPr>
          <w:i/>
          <w:iCs/>
          <w:lang w:val="la-Latn" w:eastAsia="la-Latn" w:bidi="la-Latn"/>
        </w:rPr>
        <w:t>Philoso-</w:t>
      </w:r>
      <w:r w:rsidRPr="000346A0">
        <w:rPr>
          <w:i/>
          <w:iCs/>
          <w:lang w:val="la-Latn" w:eastAsia="la-Latn" w:bidi="la-Latn"/>
        </w:rPr>
        <w:br/>
        <w:t>phorum,</w:t>
      </w:r>
      <w:r w:rsidRPr="000346A0">
        <w:rPr>
          <w:lang w:val="la-Latn" w:eastAsia="la-Latn" w:bidi="la-Latn"/>
        </w:rPr>
        <w:t xml:space="preserve"> </w:t>
      </w:r>
      <w:r w:rsidRPr="000346A0">
        <w:t>which, he says, prolongs Lise.. They try to extract</w:t>
      </w:r>
      <w:r w:rsidRPr="000346A0">
        <w:br/>
        <w:t>this Sulphur for two Reasons ; first, to obtain thereby a sove-</w:t>
      </w:r>
      <w:r w:rsidRPr="000346A0">
        <w:br/>
        <w:t>reign Remedy in all Diseases, and a present Anodyne in all</w:t>
      </w:r>
      <w:r w:rsidRPr="000346A0">
        <w:br/>
        <w:t>Pains: Secondly, 'To deprive Copper of its red Colour, and</w:t>
      </w:r>
      <w:r w:rsidRPr="000346A0">
        <w:br/>
        <w:t>make it a white Metal, resembling Silver. Put I can' find no</w:t>
      </w:r>
      <w:r w:rsidRPr="000346A0">
        <w:br/>
        <w:t>Other Sulphur in Copper, except that bituminous inflammable</w:t>
      </w:r>
      <w:r w:rsidRPr="000346A0">
        <w:br/>
        <w:t>Substance common to all Metals, and, indeed, to all combustible</w:t>
      </w:r>
      <w:r w:rsidRPr="000346A0">
        <w:br/>
      </w:r>
      <w:r w:rsidRPr="000346A0">
        <w:lastRenderedPageBreak/>
        <w:t>Inixt Bodies. In giving such large Encomiums to this Sui-</w:t>
      </w:r>
      <w:r w:rsidRPr="000346A0">
        <w:br/>
        <w:t xml:space="preserve">phur, the Chymists therefore only shew their own </w:t>
      </w:r>
      <w:r w:rsidRPr="000346A0">
        <w:rPr>
          <w:lang w:val="la-Latn" w:eastAsia="la-Latn" w:bidi="la-Latn"/>
        </w:rPr>
        <w:t>Ignorante,</w:t>
      </w:r>
      <w:r w:rsidRPr="000346A0">
        <w:rPr>
          <w:lang w:val="la-Latn" w:eastAsia="la-Latn" w:bidi="la-Latn"/>
        </w:rPr>
        <w:br/>
      </w:r>
      <w:r w:rsidRPr="000346A0">
        <w:t>sor the red Colour of Copper is owing to the Earth, not to the</w:t>
      </w:r>
      <w:r w:rsidRPr="000346A0">
        <w:br/>
        <w:t>Sulphur contained in it ; and it is perfectly Vain to pretend to</w:t>
      </w:r>
      <w:r w:rsidRPr="000346A0">
        <w:br/>
        <w:t>extract a fixed Sulphur from that Metal ; for these red Tinctures</w:t>
      </w:r>
      <w:r w:rsidRPr="000346A0">
        <w:br/>
        <w:t>are only the Copper Itself divided into very small Parts, and</w:t>
      </w:r>
      <w:r w:rsidRPr="000346A0">
        <w:br/>
        <w:t>suspended in different Menstrua, aS appears by precipitating</w:t>
      </w:r>
      <w:r w:rsidRPr="000346A0">
        <w:br/>
        <w:t>these Particles.. ;.They have likewiin.Vainly endeavoured IO rob</w:t>
      </w:r>
      <w:r w:rsidRPr="000346A0">
        <w:br/>
        <w:t>-Copper of its red Coat, as they term it ; what they .call white</w:t>
      </w:r>
    </w:p>
    <w:p w14:paraId="6B0302C2" w14:textId="77777777" w:rsidR="000346A0" w:rsidRPr="000346A0" w:rsidRDefault="000346A0" w:rsidP="000346A0">
      <w:r w:rsidRPr="000346A0">
        <w:t xml:space="preserve">Copper, does not Owe that Colour to the Loss of its </w:t>
      </w:r>
      <w:r w:rsidRPr="000346A0">
        <w:rPr>
          <w:i/>
          <w:iCs/>
        </w:rPr>
        <w:t>red Sai..</w:t>
      </w:r>
      <w:r w:rsidRPr="000346A0">
        <w:rPr>
          <w:i/>
          <w:iCs/>
        </w:rPr>
        <w:br/>
      </w:r>
      <w:r w:rsidRPr="000346A0">
        <w:t>phur, but to the Addition of a white Earth, found in the fixed</w:t>
      </w:r>
      <w:r w:rsidRPr="000346A0">
        <w:br/>
        <w:t>alcaline Salts, which they make Use of. This Becher has</w:t>
      </w:r>
      <w:r w:rsidRPr="000346A0">
        <w:br/>
        <w:t xml:space="preserve">very well observed. </w:t>
      </w:r>
      <w:r w:rsidRPr="000346A0">
        <w:rPr>
          <w:i/>
          <w:iCs/>
        </w:rPr>
        <w:t>Geoffroy.</w:t>
      </w:r>
    </w:p>
    <w:p w14:paraId="6D8DB9DF" w14:textId="77777777" w:rsidR="000346A0" w:rsidRPr="000346A0" w:rsidRDefault="000346A0" w:rsidP="000346A0">
      <w:pPr>
        <w:ind w:left="360" w:hanging="360"/>
      </w:pPr>
      <w:r w:rsidRPr="000346A0">
        <w:t>The Solution of Copy ER in distilled ViHE CAR, from</w:t>
      </w:r>
      <w:r w:rsidRPr="000346A0">
        <w:br/>
      </w:r>
      <w:r w:rsidRPr="000346A0">
        <w:rPr>
          <w:i/>
          <w:iCs/>
          <w:lang w:val="la-Latn" w:eastAsia="la-Latn" w:bidi="la-Latn"/>
        </w:rPr>
        <w:t>Boerhaave.</w:t>
      </w:r>
    </w:p>
    <w:p w14:paraId="7120986B" w14:textId="77777777" w:rsidR="000346A0" w:rsidRPr="000346A0" w:rsidRDefault="000346A0" w:rsidP="000346A0">
      <w:pPr>
        <w:tabs>
          <w:tab w:val="left" w:pos="4374"/>
        </w:tabs>
      </w:pPr>
      <w:r w:rsidRPr="000346A0">
        <w:t>\ Take a large glass Body, cut foe as to have a very wide</w:t>
      </w:r>
      <w:r w:rsidRPr="000346A0">
        <w:br/>
        <w:t>Mouth, with an alembic Head answering to it; in this Head</w:t>
      </w:r>
      <w:r w:rsidRPr="000346A0">
        <w:br/>
        <w:t>put thin Plates of Copper, so aS to stand somewhat erect, , with-</w:t>
      </w:r>
      <w:r w:rsidRPr="000346A0">
        <w:br/>
        <w:t>out falling, all around the hollow Part of the Ledge. Put Vi-</w:t>
      </w:r>
      <w:r w:rsidRPr="000346A0">
        <w:br/>
        <w:t>negar into the Body ; set it in a Sand-heat, put on the Head</w:t>
      </w:r>
      <w:r w:rsidRPr="000346A0">
        <w:br/>
        <w:t>with the Copper-plates, apply a Receiver, and distil with,A</w:t>
      </w:r>
      <w:r w:rsidRPr="000346A0">
        <w:br/>
        <w:t>gentle Fire for twelve Hours, the Vinegar then comes. over</w:t>
      </w:r>
      <w:r w:rsidRPr="000346A0">
        <w:br/>
        <w:t xml:space="preserve">green, and, if the Operation is continued for </w:t>
      </w:r>
      <w:r w:rsidRPr="000346A0">
        <w:rPr>
          <w:lang w:val="la-Latn" w:eastAsia="la-Latn" w:bidi="la-Latn"/>
        </w:rPr>
        <w:t xml:space="preserve">a sufficient </w:t>
      </w:r>
      <w:r w:rsidRPr="000346A0">
        <w:t>Length</w:t>
      </w:r>
      <w:r w:rsidRPr="000346A0">
        <w:br/>
        <w:t>of Time, the whole Substance of the Copper will be dissolved.</w:t>
      </w:r>
      <w:r w:rsidRPr="000346A0">
        <w:br/>
        <w:t>The Liquor thus procured filtered, and inspissated with'.a mo-</w:t>
      </w:r>
      <w:r w:rsidRPr="000346A0">
        <w:br/>
        <w:t>derate Heat, acquires a green Colour, like that of an Emerald R</w:t>
      </w:r>
      <w:r w:rsidRPr="000346A0">
        <w:br/>
        <w:t>but _ of a disagreeable nauseous Smell, and the Very smallest</w:t>
      </w:r>
      <w:r w:rsidRPr="000346A0">
        <w:br/>
        <w:t>Drop ofit proves instantly emetic. The Plates; being dried,</w:t>
      </w:r>
      <w:r w:rsidRPr="000346A0">
        <w:br/>
        <w:t xml:space="preserve">yield an </w:t>
      </w:r>
      <w:r w:rsidRPr="000346A0">
        <w:rPr>
          <w:i/>
          <w:iCs/>
        </w:rPr>
        <w:t>AErugo,</w:t>
      </w:r>
      <w:r w:rsidRPr="000346A0">
        <w:t xml:space="preserve"> or Flower os Copper, but not the true Ver-</w:t>
      </w:r>
      <w:r w:rsidRPr="000346A0">
        <w:br/>
        <w:t>digreaseof Copper, which is made only at Montpellier, in the</w:t>
      </w:r>
      <w:r w:rsidRPr="000346A0">
        <w:br/>
        <w:t>Manner above described.</w:t>
      </w:r>
      <w:r w:rsidRPr="000346A0">
        <w:tab/>
        <w:t>.. . . .</w:t>
      </w:r>
    </w:p>
    <w:p w14:paraId="0A843D2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Is</w:t>
      </w:r>
      <w:r w:rsidRPr="000346A0">
        <w:t xml:space="preserve"> the common Verdigrm.se os the Shops be boiled in a tali'</w:t>
      </w:r>
      <w:r w:rsidRPr="000346A0">
        <w:br/>
        <w:t>Bolthead with pure distilled Vinegar, fill a Tincture is extract.,</w:t>
      </w:r>
      <w:r w:rsidRPr="000346A0">
        <w:br/>
        <w:t>ed, and if that is poured off, and fresh Vinegar added, and</w:t>
      </w:r>
      <w:r w:rsidRPr="000346A0">
        <w:br/>
        <w:t>boiled again, and these Operations repeated, till the last Vine-</w:t>
      </w:r>
      <w:r w:rsidRPr="000346A0">
        <w:br/>
        <w:t>gar by boiling will he tinged no longer, there will then remain '</w:t>
      </w:r>
      <w:r w:rsidRPr="000346A0">
        <w:br/>
        <w:t>a good deal of indissoluble Matter, at the Bottom j and this de-</w:t>
      </w:r>
      <w:r w:rsidRPr="000346A0">
        <w:br/>
        <w:t>monstrates something is miked with the common Verdigreaher</w:t>
      </w:r>
      <w:r w:rsidRPr="000346A0">
        <w:br/>
        <w:t>and that it is adulterated. If all these tinged Liquors are de-</w:t>
      </w:r>
      <w:r w:rsidRPr="000346A0">
        <w:br/>
        <w:t>purated by Filtration, and are then distilled till there remains</w:t>
      </w:r>
      <w:r w:rsidRPr="000346A0">
        <w:br/>
        <w:t>only one fourth Part, they make a strong Liquor os Copper. .</w:t>
      </w:r>
    </w:p>
    <w:p w14:paraId="0E2BCE61" w14:textId="77777777" w:rsidR="000346A0" w:rsidRPr="000346A0" w:rsidRDefault="000346A0" w:rsidP="000346A0">
      <w:pPr>
        <w:ind w:firstLine="360"/>
      </w:pPr>
      <w:r w:rsidRPr="000346A0">
        <w:t>From this Process, we learn the great Solubility of Copper,</w:t>
      </w:r>
      <w:r w:rsidRPr="000346A0">
        <w:br/>
        <w:t xml:space="preserve">end the </w:t>
      </w:r>
      <w:r w:rsidRPr="000346A0">
        <w:rPr>
          <w:lang w:val="la-Latn" w:eastAsia="la-Latn" w:bidi="la-Latn"/>
        </w:rPr>
        <w:t xml:space="preserve">Origine </w:t>
      </w:r>
      <w:r w:rsidRPr="000346A0">
        <w:t>Of Verdigrease; and, because Copper so readily</w:t>
      </w:r>
      <w:r w:rsidRPr="000346A0">
        <w:br/>
        <w:t>grows green with Acids, this furnishes ns with a Method of dis-</w:t>
      </w:r>
      <w:r w:rsidRPr="000346A0">
        <w:br/>
        <w:t>covering this Metal (which has a surprifing emetic and purgative</w:t>
      </w:r>
      <w:r w:rsidRPr="000346A0">
        <w:br/>
        <w:t>Quality) when it lies concealed In Silver. If watery, lax,</w:t>
      </w:r>
      <w:r w:rsidRPr="000346A0">
        <w:br/>
        <w:t>sanious. Virulent Ulcers are touched with this Liquor, it helps</w:t>
      </w:r>
      <w:r w:rsidRPr="000346A0">
        <w:br/>
        <w:t>to quicken, contract, dry, and cleanse them,</w:t>
      </w:r>
    </w:p>
    <w:p w14:paraId="41990959" w14:textId="77777777" w:rsidR="000346A0" w:rsidRPr="000346A0" w:rsidRDefault="000346A0" w:rsidP="000346A0">
      <w:pPr>
        <w:ind w:firstLine="360"/>
      </w:pPr>
      <w:r w:rsidRPr="000346A0">
        <w:t>etThe Solution of COPPER by SAL AMMONIAC.</w:t>
      </w:r>
    </w:p>
    <w:p w14:paraId="27087852" w14:textId="77777777" w:rsidR="000346A0" w:rsidRPr="000346A0" w:rsidRDefault="000346A0" w:rsidP="000346A0">
      <w:pPr>
        <w:tabs>
          <w:tab w:val="left" w:pos="1903"/>
        </w:tabs>
        <w:ind w:firstLine="360"/>
      </w:pPr>
      <w:r w:rsidRPr="000346A0">
        <w:t>With one Part of Filings of the purest Copper, mix three os</w:t>
      </w:r>
      <w:r w:rsidRPr="000346A0">
        <w:br/>
        <w:t>Sal Ammoniac, pour upon it four Pasts os clean Water, in a</w:t>
      </w:r>
      <w:r w:rsidRPr="000346A0">
        <w:br/>
        <w:t>Cucurbit cut for the Purpose, and, with a moderate Fire, dry</w:t>
      </w:r>
      <w:r w:rsidRPr="000346A0">
        <w:br/>
        <w:t>the Paste, and then suffer it to diflolye again in the Air. Re-</w:t>
      </w:r>
      <w:r w:rsidRPr="000346A0">
        <w:br/>
        <w:t>peat -this Resolution and Exsiccation many Tithes,- and you</w:t>
      </w:r>
      <w:r w:rsidRPr="000346A0">
        <w:br/>
        <w:t>will at last obtain almost an intire Solution of the Copper.</w:t>
      </w:r>
      <w:r w:rsidRPr="000346A0">
        <w:br/>
        <w:t>Poll this Mixture in Water, filter it, and inspissate it a little,</w:t>
      </w:r>
      <w:r w:rsidRPr="000346A0">
        <w:br/>
        <w:t>and a blue Tincture will he procured; and if, according to Art,</w:t>
      </w:r>
      <w:r w:rsidRPr="000346A0">
        <w:br/>
        <w:t>you bring this to crystallize, you will have soine beautiful Crys-</w:t>
      </w:r>
      <w:r w:rsidRPr="000346A0">
        <w:br/>
        <w:t>tals Of Copper. ;</w:t>
      </w:r>
      <w:r w:rsidRPr="000346A0">
        <w:tab/>
        <w:t>.</w:t>
      </w:r>
      <w:r w:rsidRPr="000346A0">
        <w:rPr>
          <w:vertAlign w:val="superscript"/>
        </w:rPr>
        <w:t>:</w:t>
      </w:r>
      <w:r w:rsidRPr="000346A0">
        <w:t xml:space="preserve"> . .</w:t>
      </w:r>
    </w:p>
    <w:p w14:paraId="0AFCA53A" w14:textId="77777777" w:rsidR="000346A0" w:rsidRPr="000346A0" w:rsidRDefault="000346A0" w:rsidP="000346A0">
      <w:r w:rsidRPr="000346A0">
        <w:t>., This Process shews how Copper and Salts act upon each Other,</w:t>
      </w:r>
      <w:r w:rsidRPr="000346A0">
        <w:br/>
        <w:t xml:space="preserve">This Liquor is the famous Anti-epileptic for Children. If </w:t>
      </w:r>
      <w:r w:rsidRPr="000346A0">
        <w:rPr>
          <w:i/>
          <w:iCs/>
          <w:lang w:val="el-GR" w:eastAsia="el-GR" w:bidi="el-GR"/>
        </w:rPr>
        <w:t>Λ</w:t>
      </w:r>
      <w:r w:rsidRPr="000346A0">
        <w:rPr>
          <w:i/>
          <w:iCs/>
          <w:lang w:val="en-GB" w:eastAsia="el-GR" w:bidi="el-GR"/>
        </w:rPr>
        <w:br/>
      </w:r>
      <w:r w:rsidRPr="000346A0">
        <w:t>sew Drops of it are given to them sasting in Mead, it Operates.</w:t>
      </w:r>
      <w:r w:rsidRPr="000346A0">
        <w:br/>
        <w:t>by Stool, excites a Nausea, and has a considerable Effect upon</w:t>
      </w:r>
      <w:r w:rsidRPr="000346A0">
        <w:br/>
        <w:t>their languid, tender Stomachs, which it stimulates, and brings,</w:t>
      </w:r>
      <w:r w:rsidRPr="000346A0">
        <w:br/>
        <w:t>away any Water, or Mucus lodged therein, and in the Irites-</w:t>
      </w:r>
      <w:r w:rsidRPr="000346A0">
        <w:br/>
        <w:t>tines,- and destroys Worms. By this, therefore, seine bad IIai</w:t>
      </w:r>
      <w:r w:rsidRPr="000346A0">
        <w:br/>
        <w:t>bits of Body, and some Kinds of Epilepsies, are cured.</w:t>
      </w:r>
    </w:p>
    <w:p w14:paraId="195B67D5" w14:textId="77777777" w:rsidR="000346A0" w:rsidRPr="000346A0" w:rsidRDefault="000346A0" w:rsidP="000346A0">
      <w:pPr>
        <w:outlineLvl w:val="2"/>
      </w:pPr>
      <w:r w:rsidRPr="000346A0">
        <w:t xml:space="preserve">...- The Solution of COPPER in </w:t>
      </w:r>
      <w:r w:rsidRPr="000346A0">
        <w:rPr>
          <w:lang w:val="el-GR" w:eastAsia="el-GR" w:bidi="el-GR"/>
        </w:rPr>
        <w:t>ΑςατΑ</w:t>
      </w:r>
      <w:r w:rsidRPr="000346A0">
        <w:rPr>
          <w:lang w:val="en-GB" w:eastAsia="el-GR" w:bidi="el-GR"/>
        </w:rPr>
        <w:t xml:space="preserve"> </w:t>
      </w:r>
      <w:r w:rsidRPr="000346A0">
        <w:t>FoRTIs.</w:t>
      </w:r>
    </w:p>
    <w:p w14:paraId="62AB0DF9" w14:textId="77777777" w:rsidR="000346A0" w:rsidRPr="000346A0" w:rsidRDefault="000346A0" w:rsidP="000346A0">
      <w:pPr>
        <w:tabs>
          <w:tab w:val="left" w:pos="4935"/>
        </w:tabs>
        <w:ind w:firstLine="360"/>
      </w:pPr>
      <w:r w:rsidRPr="000346A0">
        <w:t xml:space="preserve">To common </w:t>
      </w:r>
      <w:r w:rsidRPr="000346A0">
        <w:rPr>
          <w:i/>
          <w:iCs/>
        </w:rPr>
        <w:t>Aqua Portis,</w:t>
      </w:r>
      <w:r w:rsidRPr="000346A0">
        <w:t xml:space="preserve"> or Spirit of Nitre, in in cleaii</w:t>
      </w:r>
      <w:r w:rsidRPr="000346A0">
        <w:br/>
        <w:t>glass Vessel, add a small Quantity of very fine Filings of pure .</w:t>
      </w:r>
      <w:r w:rsidRPr="000346A0">
        <w:br/>
        <w:t>Copper. Upon this there will arise a prodigious Effervescence</w:t>
      </w:r>
      <w:r w:rsidRPr="000346A0">
        <w:br/>
        <w:t>with red Fumes, and in an Instant the whole Liquor will ac-</w:t>
      </w:r>
      <w:r w:rsidRPr="000346A0">
        <w:br/>
        <w:t>quire a beautiful green Colour. Proceed in this Manner till the</w:t>
      </w:r>
      <w:r w:rsidRPr="000346A0">
        <w:br/>
        <w:t>last Portion thrown in will no longer inoreafe the Greenness.</w:t>
      </w:r>
      <w:r w:rsidRPr="000346A0">
        <w:br/>
        <w:t xml:space="preserve">When the Liquor is depurated by standing </w:t>
      </w:r>
      <w:r w:rsidRPr="000346A0">
        <w:rPr>
          <w:lang w:val="la-Latn" w:eastAsia="la-Latn" w:bidi="la-Latn"/>
        </w:rPr>
        <w:t xml:space="preserve">quies, </w:t>
      </w:r>
      <w:r w:rsidRPr="000346A0">
        <w:t>and filtered*'</w:t>
      </w:r>
      <w:r w:rsidRPr="000346A0">
        <w:br/>
        <w:t>evaporate it to one half. -</w:t>
      </w:r>
      <w:r w:rsidRPr="000346A0">
        <w:tab/>
        <w:t>. -</w:t>
      </w:r>
    </w:p>
    <w:p w14:paraId="5744011E" w14:textId="77777777" w:rsidR="000346A0" w:rsidRPr="000346A0" w:rsidRDefault="000346A0" w:rsidP="000346A0">
      <w:r w:rsidRPr="000346A0">
        <w:t>... Here we see the effect os the Acid of Nitre upon Copper.</w:t>
      </w:r>
      <w:r w:rsidRPr="000346A0">
        <w:br/>
        <w:t>This Tincture proves-an Emetic in the Very smallest Quantity,</w:t>
      </w:r>
      <w:r w:rsidRPr="000346A0">
        <w:br/>
        <w:t xml:space="preserve">It kills all Insects, and hence, if </w:t>
      </w:r>
      <w:r w:rsidRPr="000346A0">
        <w:rPr>
          <w:i/>
          <w:iCs/>
        </w:rPr>
        <w:t>it</w:t>
      </w:r>
      <w:r w:rsidRPr="000346A0">
        <w:t xml:space="preserve"> is diluted with a good Deal</w:t>
      </w:r>
      <w:r w:rsidRPr="000346A0">
        <w:br/>
      </w:r>
      <w:r w:rsidRPr="000346A0">
        <w:lastRenderedPageBreak/>
        <w:t>of Water, it expeditioinly destroys Fleas, and Lice, both th</w:t>
      </w:r>
      <w:r w:rsidRPr="000346A0">
        <w:rPr>
          <w:vertAlign w:val="subscript"/>
        </w:rPr>
        <w:t>e</w:t>
      </w:r>
      <w:r w:rsidRPr="000346A0">
        <w:rPr>
          <w:vertAlign w:val="subscript"/>
        </w:rPr>
        <w:br/>
      </w:r>
      <w:r w:rsidRPr="000346A0">
        <w:t>common Sort, and the flat ones that breed upon the Pubes. It -</w:t>
      </w:r>
      <w:r w:rsidRPr="000346A0">
        <w:br/>
        <w:t>has the same Effect upon Ulcers as the Vinegar of Copper ; but.</w:t>
      </w:r>
      <w:r w:rsidRPr="000346A0">
        <w:br/>
        <w:t>must be used with Caution.</w:t>
      </w:r>
    </w:p>
    <w:p w14:paraId="66EBB8CF" w14:textId="77777777" w:rsidR="000346A0" w:rsidRPr="000346A0" w:rsidRDefault="000346A0" w:rsidP="000346A0">
      <w:r w:rsidRPr="000346A0">
        <w:t>.. . The Solution of COPPER in AQUA REGIA;</w:t>
      </w:r>
    </w:p>
    <w:p w14:paraId="7C1DC007" w14:textId="77777777" w:rsidR="000346A0" w:rsidRPr="000346A0" w:rsidRDefault="000346A0" w:rsidP="000346A0">
      <w:pPr>
        <w:ind w:firstLine="360"/>
      </w:pPr>
      <w:r w:rsidRPr="000346A0">
        <w:t xml:space="preserve">Into </w:t>
      </w:r>
      <w:r w:rsidRPr="000346A0">
        <w:rPr>
          <w:i/>
          <w:iCs/>
        </w:rPr>
        <w:t>Aqua Raegus,</w:t>
      </w:r>
      <w:r w:rsidRPr="000346A0">
        <w:t xml:space="preserve"> or Spirit of Salt, throw Filings of Copper,</w:t>
      </w:r>
      <w:r w:rsidRPr="000346A0">
        <w:br/>
        <w:t>find proceed as in the former Process, 'and the Effect will ha</w:t>
      </w:r>
      <w:r w:rsidRPr="000346A0">
        <w:br/>
        <w:t>just the same.</w:t>
      </w:r>
    </w:p>
    <w:p w14:paraId="1C5CBCCA" w14:textId="77777777" w:rsidR="000346A0" w:rsidRPr="000346A0" w:rsidRDefault="000346A0" w:rsidP="000346A0">
      <w:pPr>
        <w:ind w:firstLine="360"/>
      </w:pPr>
      <w:r w:rsidRPr="000346A0">
        <w:t xml:space="preserve">Hence it appears, that Aqua Portis and </w:t>
      </w:r>
      <w:r w:rsidRPr="000346A0">
        <w:rPr>
          <w:i/>
          <w:iCs/>
        </w:rPr>
        <w:t>Aqua Rapifo</w:t>
      </w:r>
      <w:r w:rsidRPr="000346A0">
        <w:t xml:space="preserve"> dis-</w:t>
      </w:r>
      <w:r w:rsidRPr="000346A0">
        <w:br/>
        <w:t>solve Copper alike. There is no Ground, therefore, sor the</w:t>
      </w:r>
      <w:r w:rsidRPr="000346A0">
        <w:br/>
        <w:t>Opinion of those Chymists, who, from an imaginary Diversity</w:t>
      </w:r>
      <w:r w:rsidRPr="000346A0">
        <w:br/>
        <w:t>in them, have pretended to give the Reasons why one dissolves</w:t>
      </w:r>
      <w:r w:rsidRPr="000346A0">
        <w:br/>
        <w:t>Gold only, and the other Silver. This certainly arises- purely</w:t>
      </w:r>
      <w:r w:rsidRPr="000346A0">
        <w:br/>
        <w:t>froth the singular reciprocal Disposition os Bodies to one another,</w:t>
      </w:r>
      <w:r w:rsidRPr="000346A0">
        <w:br/>
        <w:t>nor can we come to the Knowledge of it, but by experiments.</w:t>
      </w:r>
      <w:r w:rsidRPr="000346A0">
        <w:br/>
        <w:t>And for the same- Reason, they argue as unreasonably concern-</w:t>
      </w:r>
      <w:r w:rsidRPr="000346A0">
        <w:br w:type="page"/>
      </w:r>
    </w:p>
    <w:p w14:paraId="2CC348C2" w14:textId="77777777" w:rsidR="000346A0" w:rsidRPr="000346A0" w:rsidRDefault="000346A0" w:rsidP="000346A0">
      <w:pPr>
        <w:ind w:firstLine="360"/>
      </w:pPr>
      <w:r w:rsidRPr="000346A0">
        <w:lastRenderedPageBreak/>
        <w:t>this the Resemblance of Metals, from their being diflolved by</w:t>
      </w:r>
      <w:r w:rsidRPr="000346A0">
        <w:br/>
        <w:t xml:space="preserve">'the same Menstruum. Sound Chemistry proceeds very </w:t>
      </w:r>
      <w:r w:rsidRPr="000346A0">
        <w:rPr>
          <w:lang w:val="la-Latn" w:eastAsia="la-Latn" w:bidi="la-Latn"/>
        </w:rPr>
        <w:t>cauti-</w:t>
      </w:r>
      <w:r w:rsidRPr="000346A0">
        <w:rPr>
          <w:lang w:val="la-Latn" w:eastAsia="la-Latn" w:bidi="la-Latn"/>
        </w:rPr>
        <w:br/>
      </w:r>
      <w:r w:rsidRPr="000346A0">
        <w:t>crusty in Things of this Nature, and is afraid of Universals, mi-</w:t>
      </w:r>
      <w:r w:rsidRPr="000346A0">
        <w:br/>
        <w:t>less when collected from certain Observations.</w:t>
      </w:r>
    </w:p>
    <w:p w14:paraId="5ACAF6DE" w14:textId="77777777" w:rsidR="000346A0" w:rsidRPr="000346A0" w:rsidRDefault="000346A0" w:rsidP="000346A0">
      <w:pPr>
        <w:ind w:firstLine="360"/>
      </w:pPr>
      <w:r w:rsidRPr="000346A0">
        <w:t>The Solution of COPPER in a volatile ALcALI.</w:t>
      </w:r>
    </w:p>
    <w:p w14:paraId="376D8BEC" w14:textId="77777777" w:rsidR="000346A0" w:rsidRPr="000346A0" w:rsidRDefault="000346A0" w:rsidP="000346A0">
      <w:pPr>
        <w:ind w:firstLine="360"/>
      </w:pPr>
      <w:r w:rsidRPr="000346A0">
        <w:t>Upon one Dram of Filings of Copper in a clean glass Ves-</w:t>
      </w:r>
      <w:r w:rsidRPr="000346A0">
        <w:br/>
        <w:t>fel, pour twelve T</w:t>
      </w:r>
      <w:r w:rsidRPr="000346A0">
        <w:rPr>
          <w:u w:val="single"/>
        </w:rPr>
        <w:t>imes</w:t>
      </w:r>
      <w:r w:rsidRPr="000346A0">
        <w:t xml:space="preserve"> aS much of a good alcaline Spirit of Sal</w:t>
      </w:r>
      <w:r w:rsidRPr="000346A0">
        <w:br/>
        <w:t>Ammoniac. Stop the Vessel, shake it about frequently, and</w:t>
      </w:r>
      <w:r w:rsidRPr="000346A0">
        <w:br/>
        <w:t>you will have a Tincture at first of an Azure, and afterwards of</w:t>
      </w:r>
      <w:r w:rsidRPr="000346A0">
        <w:br/>
        <w:t>a violet Colour, which will he very beautiful. Pour off the</w:t>
      </w:r>
      <w:r w:rsidRPr="000346A0">
        <w:br/>
        <w:t>Tinctirre ; upon the Residuum put fresh Spirit, and by this</w:t>
      </w:r>
      <w:r w:rsidRPr="000346A0">
        <w:br/>
        <w:t>Means almost all the Copper will he gradually dissolved, and</w:t>
      </w:r>
      <w:r w:rsidRPr="000346A0">
        <w:br/>
        <w:t>converted into a Tinctirre.</w:t>
      </w:r>
    </w:p>
    <w:p w14:paraId="009DBE72" w14:textId="77777777" w:rsidR="000346A0" w:rsidRPr="000346A0" w:rsidRDefault="000346A0" w:rsidP="000346A0">
      <w:pPr>
        <w:ind w:firstLine="360"/>
      </w:pPr>
      <w:r w:rsidRPr="000346A0">
        <w:t>If Fllings of Copper are moistened with three Times the</w:t>
      </w:r>
      <w:r w:rsidRPr="000346A0">
        <w:br/>
        <w:t xml:space="preserve">Quantity of Oil of Tartar po </w:t>
      </w:r>
      <w:r w:rsidRPr="000346A0">
        <w:rPr>
          <w:i/>
          <w:iCs/>
          <w:lang w:val="la-Latn" w:eastAsia="la-Latn" w:bidi="la-Latn"/>
        </w:rPr>
        <w:t>Deliquium,</w:t>
      </w:r>
      <w:r w:rsidRPr="000346A0">
        <w:rPr>
          <w:lang w:val="la-Latn" w:eastAsia="la-Latn" w:bidi="la-Latn"/>
        </w:rPr>
        <w:t xml:space="preserve"> </w:t>
      </w:r>
      <w:r w:rsidRPr="000346A0">
        <w:t>and then digested, dried</w:t>
      </w:r>
      <w:r w:rsidRPr="000346A0">
        <w:br/>
        <w:t>and dissolved and this is often repeated, and then the Matter is</w:t>
      </w:r>
      <w:r w:rsidRPr="000346A0">
        <w:br/>
        <w:t>helled filtered and inspissated, by this Means such another Li-</w:t>
      </w:r>
      <w:r w:rsidRPr="000346A0">
        <w:br/>
        <w:t>quor, but of a fixed Nature, will he obtained.</w:t>
      </w:r>
    </w:p>
    <w:p w14:paraId="3E9FC97F" w14:textId="77777777" w:rsidR="000346A0" w:rsidRPr="000346A0" w:rsidRDefault="000346A0" w:rsidP="000346A0">
      <w:pPr>
        <w:tabs>
          <w:tab w:val="left" w:pos="2358"/>
          <w:tab w:val="left" w:pos="3433"/>
        </w:tabs>
        <w:ind w:firstLine="360"/>
      </w:pPr>
      <w:r w:rsidRPr="000346A0">
        <w:t>This volatile alcaline Tincture contains the Substance of the</w:t>
      </w:r>
      <w:r w:rsidRPr="000346A0">
        <w:br/>
        <w:t>dissolved Copper. If a Person takes it fasting in a llttle Mead,</w:t>
      </w:r>
      <w:r w:rsidRPr="000346A0">
        <w:br/>
        <w:t>and walks gently aster it, beginning at first with three Drops,</w:t>
      </w:r>
      <w:r w:rsidRPr="000346A0">
        <w:br/>
        <w:t>and afterwards doubling the Dole every Morning, till the</w:t>
      </w:r>
      <w:r w:rsidRPr="000346A0">
        <w:br/>
        <w:t xml:space="preserve">fourth Time, and then repeating the last Dofe </w:t>
      </w:r>
      <w:r w:rsidRPr="000346A0">
        <w:rPr>
          <w:i/>
          <w:iCs/>
        </w:rPr>
        <w:t>for some Days,</w:t>
      </w:r>
      <w:r w:rsidRPr="000346A0">
        <w:rPr>
          <w:i/>
          <w:iCs/>
        </w:rPr>
        <w:br/>
      </w:r>
      <w:r w:rsidRPr="000346A0">
        <w:t>It opens, attenuates, warms, and proves an exceeding power-</w:t>
      </w:r>
      <w:r w:rsidRPr="000346A0">
        <w:br/>
        <w:t xml:space="preserve">fill and fpcedy Diuretic. By the Help of this alone, </w:t>
      </w:r>
      <w:r w:rsidRPr="000346A0">
        <w:rPr>
          <w:lang w:val="la-Latn" w:eastAsia="la-Latn" w:bidi="la-Latn"/>
        </w:rPr>
        <w:t>Boerhaave</w:t>
      </w:r>
      <w:r w:rsidRPr="000346A0">
        <w:rPr>
          <w:lang w:val="la-Latn" w:eastAsia="la-Latn" w:bidi="la-Latn"/>
        </w:rPr>
        <w:br/>
      </w:r>
      <w:r w:rsidRPr="000346A0">
        <w:t xml:space="preserve">fays, he cured </w:t>
      </w:r>
      <w:r w:rsidRPr="000346A0">
        <w:rPr>
          <w:lang w:val="la-Latn" w:eastAsia="la-Latn" w:bidi="la-Latn"/>
        </w:rPr>
        <w:t xml:space="preserve">a perfeci </w:t>
      </w:r>
      <w:r w:rsidRPr="000346A0">
        <w:rPr>
          <w:i/>
          <w:iCs/>
        </w:rPr>
        <w:t>Ascites,</w:t>
      </w:r>
      <w:r w:rsidRPr="000346A0">
        <w:t xml:space="preserve"> fuch a prodigious Discharge of</w:t>
      </w:r>
      <w:r w:rsidRPr="000346A0">
        <w:br/>
        <w:t>Urine being excited, that it was discharged as if it ran out of</w:t>
      </w:r>
      <w:r w:rsidRPr="000346A0">
        <w:br/>
        <w:t>an opened Cock, upon which the Integuments of the Abdomen</w:t>
      </w:r>
      <w:r w:rsidRPr="000346A0">
        <w:br/>
        <w:t>became so loose, that they might he wrapped over one another.</w:t>
      </w:r>
      <w:r w:rsidRPr="000346A0">
        <w:br/>
        <w:t>He then only ordered a dry restorative Regimen, and the Pa-</w:t>
      </w:r>
      <w:r w:rsidRPr="000346A0">
        <w:br/>
        <w:t>tient recovered perfectiy, and enjoyed a good State of Health</w:t>
      </w:r>
      <w:r w:rsidRPr="000346A0">
        <w:br/>
        <w:t>many Yeats after. This, as it happened in his younger Days,</w:t>
      </w:r>
      <w:r w:rsidRPr="000346A0">
        <w:br/>
        <w:t>he says, gave him great Encouragement; but, upon trying the</w:t>
      </w:r>
      <w:r w:rsidRPr="000346A0">
        <w:br/>
        <w:t>same Medicine afterwards in the like Cases, its inefficacy gave</w:t>
      </w:r>
      <w:r w:rsidRPr="000346A0">
        <w:br/>
        <w:t>a Check to his Vanity, and taught him, that Nature has a</w:t>
      </w:r>
      <w:r w:rsidRPr="000346A0">
        <w:br/>
        <w:t>great Hand in these happy Events. He adds, I am convinced,</w:t>
      </w:r>
      <w:r w:rsidRPr="000346A0">
        <w:br/>
        <w:t>that among the various Kinds of Dropsies, some may he cured</w:t>
      </w:r>
      <w:r w:rsidRPr="000346A0">
        <w:br/>
        <w:t>iy different Methods, and feme not at all. In acid, watery,</w:t>
      </w:r>
      <w:r w:rsidRPr="000346A0">
        <w:br/>
        <w:t>weak, cold, mucous, pitoitous Disorders, the fame Timiiure,</w:t>
      </w:r>
      <w:r w:rsidRPr="000346A0">
        <w:br/>
        <w:t>however, is often used with Success. The Solution of Copper,</w:t>
      </w:r>
      <w:r w:rsidRPr="000346A0">
        <w:br/>
        <w:t>in all acid, alcaline, and compound Salts, either iatent or open,</w:t>
      </w:r>
      <w:r w:rsidRPr="000346A0">
        <w:br/>
        <w:t xml:space="preserve">appears by every Kind of Trial to he </w:t>
      </w:r>
      <w:r w:rsidRPr="000346A0">
        <w:rPr>
          <w:i/>
          <w:iCs/>
        </w:rPr>
        <w:t>very easy</w:t>
      </w:r>
      <w:r w:rsidRPr="000346A0">
        <w:t xml:space="preserve"> ; for even the</w:t>
      </w:r>
      <w:r w:rsidRPr="000346A0">
        <w:br/>
        <w:t>expressed Oil of Olives, and the distilled Oil of Turpentine,</w:t>
      </w:r>
      <w:r w:rsidRPr="000346A0">
        <w:br/>
        <w:t>and others, which always contain a iatent Acid, will, by being</w:t>
      </w:r>
      <w:r w:rsidRPr="000346A0">
        <w:br/>
        <w:t>digested with Copper, acquire a green Colour, and at the fame</w:t>
      </w:r>
      <w:r w:rsidRPr="000346A0">
        <w:br/>
        <w:t xml:space="preserve">Time he rendered fit for some </w:t>
      </w:r>
      <w:r w:rsidRPr="000346A0">
        <w:rPr>
          <w:lang w:val="la-Latn" w:eastAsia="la-Latn" w:bidi="la-Latn"/>
        </w:rPr>
        <w:t xml:space="preserve">chirurgica! </w:t>
      </w:r>
      <w:r w:rsidRPr="000346A0">
        <w:t xml:space="preserve">Uses. . </w:t>
      </w:r>
      <w:r w:rsidRPr="000346A0">
        <w:rPr>
          <w:i/>
          <w:iCs/>
        </w:rPr>
        <w:t>Bocrhaemds</w:t>
      </w:r>
      <w:r w:rsidRPr="000346A0">
        <w:rPr>
          <w:i/>
          <w:iCs/>
        </w:rPr>
        <w:br/>
        <w:t>Chymestry.</w:t>
      </w:r>
      <w:r w:rsidRPr="000346A0">
        <w:tab/>
        <w:t>_</w:t>
      </w:r>
      <w:r w:rsidRPr="000346A0">
        <w:tab/>
        <w:t>. I</w:t>
      </w:r>
    </w:p>
    <w:p w14:paraId="1301DBD1" w14:textId="77777777" w:rsidR="000346A0" w:rsidRPr="000346A0" w:rsidRDefault="000346A0" w:rsidP="000346A0">
      <w:pPr>
        <w:tabs>
          <w:tab w:val="left" w:pos="1008"/>
          <w:tab w:val="left" w:pos="3557"/>
        </w:tabs>
        <w:ind w:firstLine="360"/>
      </w:pPr>
      <w:r w:rsidRPr="000346A0">
        <w:t>I have been thus partioular with Respoft to Copper, that no</w:t>
      </w:r>
      <w:r w:rsidRPr="000346A0">
        <w:br/>
        <w:t>Body, whose Duty it is to he acquainted with every Part of the</w:t>
      </w:r>
      <w:r w:rsidRPr="000346A0">
        <w:br/>
      </w:r>
      <w:r w:rsidRPr="000346A0">
        <w:rPr>
          <w:i/>
          <w:iCs/>
        </w:rPr>
        <w:t xml:space="preserve">Materia </w:t>
      </w:r>
      <w:r w:rsidRPr="000346A0">
        <w:rPr>
          <w:i/>
          <w:iCs/>
          <w:lang w:val="la-Latn" w:eastAsia="la-Latn" w:bidi="la-Latn"/>
        </w:rPr>
        <w:t>Modica,</w:t>
      </w:r>
      <w:r w:rsidRPr="000346A0">
        <w:rPr>
          <w:lang w:val="la-Latn" w:eastAsia="la-Latn" w:bidi="la-Latn"/>
        </w:rPr>
        <w:t xml:space="preserve"> </w:t>
      </w:r>
      <w:r w:rsidRPr="000346A0">
        <w:t>may he stjbjetst to the Imputation of being igno-</w:t>
      </w:r>
      <w:r w:rsidRPr="000346A0">
        <w:br/>
        <w:t>rant of these Preparations, which Pliny casts upon the Physicians</w:t>
      </w:r>
      <w:r w:rsidRPr="000346A0">
        <w:br/>
        <w:t>Of his Age. This Author, speaking of the Recrements of Cop-</w:t>
      </w:r>
      <w:r w:rsidRPr="000346A0">
        <w:br/>
        <w:t>per, says, that Physicians are not acquainted with them, sew</w:t>
      </w:r>
      <w:r w:rsidRPr="000346A0">
        <w:br/>
        <w:t>knowing them, even by Name, fo far are they from under-</w:t>
      </w:r>
      <w:r w:rsidRPr="000346A0">
        <w:br/>
        <w:t>standing how Medicines ought to he prepared, which is proper-</w:t>
      </w:r>
      <w:r w:rsidRPr="000346A0">
        <w:br/>
        <w:t>ily the Province of Physicians. But now, infixed of this, when</w:t>
      </w:r>
      <w:r w:rsidRPr="000346A0">
        <w:br/>
        <w:t>they meet with any Thing in Books, which they here an In-</w:t>
      </w:r>
      <w:r w:rsidRPr="000346A0">
        <w:br/>
        <w:t>cllnation to try, at ike Hazard of the miserable Patient, they</w:t>
      </w:r>
      <w:r w:rsidRPr="000346A0">
        <w:br/>
        <w:t>trust to the (Seplarise) Preparers of Medicines, who corrupt</w:t>
      </w:r>
      <w:r w:rsidRPr="000346A0">
        <w:br/>
        <w:t>them by all Manner of Adulterations, and_ content them-</w:t>
      </w:r>
      <w:r w:rsidRPr="000346A0">
        <w:br/>
        <w:t xml:space="preserve">selves with stale Plaisters, and. </w:t>
      </w:r>
      <w:r w:rsidRPr="000346A0">
        <w:rPr>
          <w:lang w:val="la-Latn" w:eastAsia="la-Latn" w:bidi="la-Latn"/>
        </w:rPr>
        <w:t xml:space="preserve">Collyria, </w:t>
      </w:r>
      <w:r w:rsidRPr="000346A0">
        <w:t>and the very Refufe of</w:t>
      </w:r>
      <w:r w:rsidRPr="000346A0">
        <w:br/>
        <w:t>Drugs:</w:t>
      </w:r>
      <w:r w:rsidRPr="000346A0">
        <w:tab/>
        <w:t>........ . . ’ . . . '</w:t>
      </w:r>
      <w:r w:rsidRPr="000346A0">
        <w:tab/>
        <w:t xml:space="preserve">. - </w:t>
      </w:r>
      <w:r w:rsidRPr="000346A0">
        <w:rPr>
          <w:i/>
          <w:iCs/>
        </w:rPr>
        <w:t>. 'p</w:t>
      </w:r>
    </w:p>
    <w:p w14:paraId="495A953A" w14:textId="77777777" w:rsidR="000346A0" w:rsidRPr="000346A0" w:rsidRDefault="000346A0" w:rsidP="000346A0">
      <w:pPr>
        <w:ind w:firstLine="360"/>
      </w:pPr>
      <w:r w:rsidRPr="000346A0">
        <w:t>Every Body, who is in any Degree acquainted with the Edu-</w:t>
      </w:r>
      <w:r w:rsidRPr="000346A0">
        <w:br/>
        <w:t>cation and Learning of out own Country Physicians, will know</w:t>
      </w:r>
      <w:r w:rsidRPr="000346A0">
        <w:br/>
        <w:t>this Cbaradler is not in the least applicable to them. And I know</w:t>
      </w:r>
      <w:r w:rsidRPr="000346A0">
        <w:br/>
        <w:t>many Apothecaries that heve had proper Opportunities of Iofor-</w:t>
      </w:r>
      <w:r w:rsidRPr="000346A0">
        <w:br/>
        <w:t>mation, who, I am convinced, deserve no Part of this Invective.</w:t>
      </w:r>
    </w:p>
    <w:p w14:paraId="331BA3AB" w14:textId="77777777" w:rsidR="000346A0" w:rsidRPr="000346A0" w:rsidRDefault="000346A0" w:rsidP="000346A0">
      <w:pPr>
        <w:tabs>
          <w:tab w:val="left" w:pos="3440"/>
        </w:tabs>
        <w:ind w:firstLine="360"/>
      </w:pPr>
      <w:r w:rsidRPr="000346A0">
        <w:t>In the Days,of Pliny, the Physicians at Rome must have been</w:t>
      </w:r>
      <w:r w:rsidRPr="000346A0">
        <w:br/>
        <w:t>infested with the general Corruption of the Times, or else the</w:t>
      </w:r>
      <w:r w:rsidRPr="000346A0">
        <w:br/>
        <w:t>Author must have been very malicious to those of the Profession</w:t>
      </w:r>
      <w:r w:rsidRPr="000346A0">
        <w:br/>
        <w:t>that were his Contemporaries, per heps on Account of seme perfo-</w:t>
      </w:r>
      <w:r w:rsidRPr="000346A0">
        <w:br/>
        <w:t>Dal Enmity against one Man.</w:t>
      </w:r>
      <w:r w:rsidRPr="000346A0">
        <w:tab/>
        <w:t xml:space="preserve">. </w:t>
      </w:r>
      <w:r w:rsidRPr="000346A0">
        <w:rPr>
          <w:i/>
          <w:iCs/>
        </w:rPr>
        <w:t>-l</w:t>
      </w:r>
    </w:p>
    <w:p w14:paraId="4662A98B" w14:textId="77777777" w:rsidR="000346A0" w:rsidRPr="000346A0" w:rsidRDefault="000346A0" w:rsidP="000346A0">
      <w:pPr>
        <w:ind w:firstLine="360"/>
      </w:pPr>
      <w:r w:rsidRPr="000346A0">
        <w:t xml:space="preserve">AESALO. </w:t>
      </w:r>
      <w:r w:rsidRPr="000346A0">
        <w:rPr>
          <w:lang w:val="el-GR" w:eastAsia="el-GR" w:bidi="el-GR"/>
        </w:rPr>
        <w:t>Ἀισάλων</w:t>
      </w:r>
      <w:r w:rsidRPr="000346A0">
        <w:rPr>
          <w:lang w:val="en-GB" w:eastAsia="el-GR" w:bidi="el-GR"/>
        </w:rPr>
        <w:t xml:space="preserve">. </w:t>
      </w:r>
      <w:r w:rsidRPr="000346A0">
        <w:t>The Name of a small Hawk, called</w:t>
      </w:r>
      <w:r w:rsidRPr="000346A0">
        <w:br/>
        <w:t xml:space="preserve">rdfo </w:t>
      </w:r>
      <w:r w:rsidRPr="000346A0">
        <w:rPr>
          <w:i/>
          <w:iCs/>
        </w:rPr>
        <w:t>Merillus,</w:t>
      </w:r>
      <w:r w:rsidRPr="000346A0">
        <w:t xml:space="preserve"> or </w:t>
      </w:r>
      <w:r w:rsidRPr="000346A0">
        <w:rPr>
          <w:i/>
          <w:iCs/>
        </w:rPr>
        <w:t>Smerillas,</w:t>
      </w:r>
      <w:r w:rsidRPr="000346A0">
        <w:t xml:space="preserve"> mentioned by Aldrovandus, and by</w:t>
      </w:r>
      <w:r w:rsidRPr="000346A0">
        <w:br/>
        <w:t>Aristotle. I don’t find that any medicinal Virtues are attribu-</w:t>
      </w:r>
      <w:r w:rsidRPr="000346A0">
        <w:br/>
        <w:t xml:space="preserve">ted to it, nor can I tell wby </w:t>
      </w:r>
      <w:r w:rsidRPr="000346A0">
        <w:rPr>
          <w:lang w:val="la-Latn" w:eastAsia="la-Latn" w:bidi="la-Latn"/>
        </w:rPr>
        <w:t xml:space="preserve">Castellus </w:t>
      </w:r>
      <w:r w:rsidRPr="000346A0">
        <w:t>has ioferted is. It is one</w:t>
      </w:r>
      <w:r w:rsidRPr="000346A0">
        <w:br/>
        <w:t>Gf the Birds which the Jews were forbid to eat.</w:t>
      </w:r>
    </w:p>
    <w:p w14:paraId="520F0BD7" w14:textId="77777777" w:rsidR="000346A0" w:rsidRPr="000346A0" w:rsidRDefault="000346A0" w:rsidP="000346A0">
      <w:pPr>
        <w:ind w:firstLine="360"/>
      </w:pPr>
      <w:r w:rsidRPr="000346A0">
        <w:t xml:space="preserve">-AESCHOS. </w:t>
      </w:r>
      <w:r w:rsidRPr="000346A0">
        <w:rPr>
          <w:lang w:val="el-GR" w:eastAsia="el-GR" w:bidi="el-GR"/>
        </w:rPr>
        <w:t>Ἀισχος</w:t>
      </w:r>
      <w:r w:rsidRPr="000346A0">
        <w:rPr>
          <w:lang w:val="en-GB" w:eastAsia="el-GR" w:bidi="el-GR"/>
        </w:rPr>
        <w:t xml:space="preserve">. </w:t>
      </w:r>
      <w:r w:rsidRPr="000346A0">
        <w:t>Deformity of the Body in general, or</w:t>
      </w:r>
      <w:r w:rsidRPr="000346A0">
        <w:br/>
        <w:t xml:space="preserve">any particular Member. </w:t>
      </w:r>
      <w:r w:rsidRPr="000346A0">
        <w:rPr>
          <w:i/>
          <w:iCs/>
          <w:lang w:val="la-Latn" w:eastAsia="la-Latn" w:bidi="la-Latn"/>
        </w:rPr>
        <w:t>Constandae. Castellus.</w:t>
      </w:r>
    </w:p>
    <w:p w14:paraId="264628D9" w14:textId="77777777" w:rsidR="000346A0" w:rsidRPr="000346A0" w:rsidRDefault="000346A0" w:rsidP="000346A0">
      <w:pPr>
        <w:ind w:firstLine="360"/>
      </w:pPr>
      <w:r w:rsidRPr="000346A0">
        <w:lastRenderedPageBreak/>
        <w:t>AESCHRION. The Name of a Physician of the Empiric</w:t>
      </w:r>
      <w:r w:rsidRPr="000346A0">
        <w:br/>
        <w:t xml:space="preserve">Sects All that is farther known </w:t>
      </w:r>
      <w:r w:rsidRPr="000346A0">
        <w:rPr>
          <w:i/>
          <w:iCs/>
        </w:rPr>
        <w:t>of</w:t>
      </w:r>
      <w:r w:rsidRPr="000346A0">
        <w:t xml:space="preserve"> him is, that he was very</w:t>
      </w:r>
      <w:r w:rsidRPr="000346A0">
        <w:br/>
        <w:t xml:space="preserve">well versed in the </w:t>
      </w:r>
      <w:r w:rsidRPr="000346A0">
        <w:rPr>
          <w:i/>
          <w:iCs/>
        </w:rPr>
        <w:t xml:space="preserve">Materia </w:t>
      </w:r>
      <w:r w:rsidRPr="000346A0">
        <w:rPr>
          <w:i/>
          <w:iCs/>
          <w:lang w:val="la-Latn" w:eastAsia="la-Latn" w:bidi="la-Latn"/>
        </w:rPr>
        <w:t>Modica,</w:t>
      </w:r>
      <w:r w:rsidRPr="000346A0">
        <w:rPr>
          <w:lang w:val="la-Latn" w:eastAsia="la-Latn" w:bidi="la-Latn"/>
        </w:rPr>
        <w:t xml:space="preserve"> </w:t>
      </w:r>
      <w:r w:rsidRPr="000346A0">
        <w:t>and was one of Galen’s</w:t>
      </w:r>
      <w:r w:rsidRPr="000346A0">
        <w:br/>
        <w:t>Masters, who describes a Remedy he learned from bain, against</w:t>
      </w:r>
      <w:r w:rsidRPr="000346A0">
        <w:br/>
        <w:t xml:space="preserve">the Bite of a mad Dog, which he esteems </w:t>
      </w:r>
      <w:r w:rsidRPr="000346A0">
        <w:rPr>
          <w:vertAlign w:val="subscript"/>
        </w:rPr>
        <w:t>O</w:t>
      </w:r>
      <w:r w:rsidRPr="000346A0">
        <w:t>f c</w:t>
      </w:r>
      <w:r w:rsidRPr="000346A0">
        <w:rPr>
          <w:u w:val="single"/>
        </w:rPr>
        <w:t>onsider</w:t>
      </w:r>
      <w:r w:rsidRPr="000346A0">
        <w:t>able Effica.</w:t>
      </w:r>
      <w:r w:rsidRPr="000346A0">
        <w:br/>
        <w:t>cy. The Medicine is this t</w:t>
      </w:r>
    </w:p>
    <w:p w14:paraId="6C99DC54" w14:textId="77777777" w:rsidR="000346A0" w:rsidRPr="000346A0" w:rsidRDefault="000346A0" w:rsidP="000346A0">
      <w:pPr>
        <w:ind w:firstLine="360"/>
      </w:pPr>
      <w:r w:rsidRPr="000346A0">
        <w:t>Take of the Ashes of Cray-sish burnt alive, in a red Copper</w:t>
      </w:r>
      <w:r w:rsidRPr="000346A0">
        <w:br/>
        <w:t xml:space="preserve">Pot, ten Parts, of Gentian five Parts, </w:t>
      </w:r>
      <w:r w:rsidRPr="000346A0">
        <w:rPr>
          <w:vertAlign w:val="subscript"/>
        </w:rPr>
        <w:t>O</w:t>
      </w:r>
      <w:r w:rsidRPr="000346A0">
        <w:t>f Frankincense one</w:t>
      </w:r>
      <w:r w:rsidRPr="000346A0">
        <w:br/>
        <w:t>Part. Let the Patient take a large Spoonful of this in Water</w:t>
      </w:r>
      <w:r w:rsidRPr="000346A0">
        <w:br/>
        <w:t xml:space="preserve">sorry Days together. But if Application he not </w:t>
      </w:r>
      <w:r w:rsidRPr="000346A0">
        <w:rPr>
          <w:u w:val="single"/>
        </w:rPr>
        <w:t>made,</w:t>
      </w:r>
      <w:r w:rsidRPr="000346A0">
        <w:t xml:space="preserve"> for </w:t>
      </w:r>
      <w:r w:rsidRPr="000346A0">
        <w:rPr>
          <w:i/>
          <w:iCs/>
        </w:rPr>
        <w:t>a</w:t>
      </w:r>
    </w:p>
    <w:p w14:paraId="65A67800" w14:textId="77777777" w:rsidR="000346A0" w:rsidRPr="000346A0" w:rsidRDefault="000346A0" w:rsidP="000346A0">
      <w:r w:rsidRPr="000346A0">
        <w:t>Cure, till some Days after the Bite, the Dose must he doubled.</w:t>
      </w:r>
      <w:r w:rsidRPr="000346A0">
        <w:br/>
        <w:t>At the same Time apply to the Wound a Plainer made of Phi</w:t>
      </w:r>
      <w:r w:rsidRPr="000346A0">
        <w:br/>
        <w:t>Brutia, Opopanax, and Vinegar, compounded according to</w:t>
      </w:r>
      <w:r w:rsidRPr="000346A0">
        <w:br/>
        <w:t>the Rate of Pix Brutia one Pound, an Italian Pint of the strong-</w:t>
      </w:r>
      <w:r w:rsidRPr="000346A0">
        <w:br/>
        <w:t xml:space="preserve">est Vinegar, and three Ounces </w:t>
      </w:r>
      <w:r w:rsidRPr="000346A0">
        <w:rPr>
          <w:i/>
          <w:iCs/>
        </w:rPr>
        <w:t>os</w:t>
      </w:r>
      <w:r w:rsidRPr="000346A0">
        <w:t xml:space="preserve"> Opopanax. Galen says, that</w:t>
      </w:r>
      <w:r w:rsidRPr="000346A0">
        <w:br/>
        <w:t>he very much confided in this Medicine, because not one of</w:t>
      </w:r>
      <w:r w:rsidRPr="000346A0">
        <w:br/>
        <w:t>those who used it died. AEsohrion burnt his Cray-fish after the</w:t>
      </w:r>
      <w:r w:rsidRPr="000346A0">
        <w:br/>
        <w:t>Rising of the Dog-star, when the Sun was passed into Leo, and</w:t>
      </w:r>
      <w:r w:rsidRPr="000346A0">
        <w:br/>
        <w:t>on the eighteenth Day of the Moon [the third Day aster the</w:t>
      </w:r>
      <w:r w:rsidRPr="000346A0">
        <w:br/>
        <w:t xml:space="preserve">Full Moon]: . ’ . . </w:t>
      </w:r>
      <w:r w:rsidRPr="000346A0">
        <w:rPr>
          <w:lang w:val="el-GR" w:eastAsia="el-GR" w:bidi="el-GR"/>
        </w:rPr>
        <w:t>ί</w:t>
      </w:r>
      <w:r w:rsidRPr="000346A0">
        <w:rPr>
          <w:lang w:eastAsia="el-GR" w:bidi="el-GR"/>
        </w:rPr>
        <w:t xml:space="preserve">- </w:t>
      </w:r>
      <w:r w:rsidRPr="000346A0">
        <w:t>.. .</w:t>
      </w:r>
    </w:p>
    <w:p w14:paraId="3E569102" w14:textId="77777777" w:rsidR="000346A0" w:rsidRPr="000346A0" w:rsidRDefault="000346A0" w:rsidP="000346A0">
      <w:pPr>
        <w:ind w:firstLine="360"/>
      </w:pPr>
      <w:r w:rsidRPr="000346A0">
        <w:t xml:space="preserve">.AESCHYNOMENOUS Plants, [of </w:t>
      </w:r>
      <w:r w:rsidRPr="000346A0">
        <w:rPr>
          <w:lang w:val="el-GR" w:eastAsia="el-GR" w:bidi="el-GR"/>
        </w:rPr>
        <w:t>Ἀισχισἰἀινος</w:t>
      </w:r>
      <w:r w:rsidRPr="000346A0">
        <w:rPr>
          <w:lang w:eastAsia="el-GR" w:bidi="el-GR"/>
        </w:rPr>
        <w:t xml:space="preserve">, </w:t>
      </w:r>
      <w:r w:rsidRPr="000346A0">
        <w:t xml:space="preserve">of </w:t>
      </w:r>
      <w:r w:rsidRPr="000346A0">
        <w:rPr>
          <w:lang w:val="el-GR" w:eastAsia="el-GR" w:bidi="el-GR"/>
        </w:rPr>
        <w:t>άισκὑΜ</w:t>
      </w:r>
      <w:r w:rsidRPr="000346A0">
        <w:rPr>
          <w:lang w:eastAsia="el-GR" w:bidi="el-GR"/>
        </w:rPr>
        <w:t>.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μαι</w:t>
      </w:r>
      <w:r w:rsidRPr="000346A0">
        <w:rPr>
          <w:lang w:eastAsia="el-GR" w:bidi="el-GR"/>
        </w:rPr>
        <w:t xml:space="preserve">, </w:t>
      </w:r>
      <w:r w:rsidRPr="000346A0">
        <w:t xml:space="preserve">Gr. I am ashamed.} Those Plants are commonly called </w:t>
      </w:r>
      <w:r w:rsidRPr="000346A0">
        <w:rPr>
          <w:i/>
          <w:iCs/>
        </w:rPr>
        <w:t>Sen.</w:t>
      </w:r>
      <w:r w:rsidRPr="000346A0">
        <w:rPr>
          <w:i/>
          <w:iCs/>
        </w:rPr>
        <w:br/>
        <w:t>Jitive,</w:t>
      </w:r>
      <w:r w:rsidRPr="000346A0">
        <w:t xml:space="preserve"> or sensible Plants, as giving some Tokens of Sense: They</w:t>
      </w:r>
      <w:r w:rsidRPr="000346A0">
        <w:br/>
        <w:t>are fuch whose Frame and Constitution is so nice and tender,</w:t>
      </w:r>
      <w:r w:rsidRPr="000346A0">
        <w:br/>
        <w:t>that on the Touch, or least Pressure of one’s Hand, they will</w:t>
      </w:r>
      <w:r w:rsidRPr="000346A0">
        <w:br/>
        <w:t>contras their Leaves and Flowers, as if sensible of the Touehi</w:t>
      </w:r>
      <w:r w:rsidRPr="000346A0">
        <w:br/>
      </w:r>
      <w:r w:rsidRPr="000346A0">
        <w:rPr>
          <w:i/>
          <w:iCs/>
        </w:rPr>
        <w:t>Millers Dictionary.</w:t>
      </w:r>
    </w:p>
    <w:p w14:paraId="1A05E0FB" w14:textId="77777777" w:rsidR="000346A0" w:rsidRPr="000346A0" w:rsidRDefault="000346A0" w:rsidP="000346A0">
      <w:pPr>
        <w:ind w:firstLine="360"/>
      </w:pPr>
      <w:r w:rsidRPr="000346A0">
        <w:t>AESCULAPIUS. The History of this great Physician, for</w:t>
      </w:r>
      <w:r w:rsidRPr="000346A0">
        <w:br/>
        <w:t>such he appears to heve been, is so involved in Fable and Ro-</w:t>
      </w:r>
      <w:r w:rsidRPr="000346A0">
        <w:br/>
        <w:t>mance, that it is impossible to extricate the Truth with any</w:t>
      </w:r>
      <w:r w:rsidRPr="000346A0">
        <w:br/>
        <w:t>Certainty. Tully says, there were three of the Name. The</w:t>
      </w:r>
      <w:r w:rsidRPr="000346A0">
        <w:br/>
        <w:t>first was the Son of Apollo, and the same that was bold in great</w:t>
      </w:r>
      <w:r w:rsidRPr="000346A0">
        <w:br/>
        <w:t>Veneration by the Arcadians.. He was the Inventor of the Probe</w:t>
      </w:r>
      <w:r w:rsidRPr="000346A0">
        <w:br/>
        <w:t>and Bandage.</w:t>
      </w:r>
    </w:p>
    <w:p w14:paraId="6E94BC32" w14:textId="77777777" w:rsidR="000346A0" w:rsidRPr="000346A0" w:rsidRDefault="000346A0" w:rsidP="000346A0">
      <w:pPr>
        <w:ind w:firstLine="360"/>
      </w:pPr>
      <w:r w:rsidRPr="000346A0">
        <w:t xml:space="preserve">The second </w:t>
      </w:r>
      <w:r w:rsidRPr="000346A0">
        <w:rPr>
          <w:i/>
          <w:iCs/>
        </w:rPr>
        <w:t>Aesculapius</w:t>
      </w:r>
      <w:r w:rsidRPr="000346A0">
        <w:t xml:space="preserve"> was Brother to the second Mercury.</w:t>
      </w:r>
      <w:r w:rsidRPr="000346A0">
        <w:br/>
        <w:t xml:space="preserve">This is be that is reported to heve been </w:t>
      </w:r>
      <w:r w:rsidRPr="000346A0">
        <w:rPr>
          <w:lang w:val="la-Latn" w:eastAsia="la-Latn" w:bidi="la-Latn"/>
        </w:rPr>
        <w:t xml:space="preserve">structi </w:t>
      </w:r>
      <w:r w:rsidRPr="000346A0">
        <w:t>with Thunder by</w:t>
      </w:r>
      <w:r w:rsidRPr="000346A0">
        <w:br/>
        <w:t xml:space="preserve">Jupiter, and is said to lie buried at </w:t>
      </w:r>
      <w:r w:rsidRPr="000346A0">
        <w:rPr>
          <w:lang w:val="la-Latn" w:eastAsia="la-Latn" w:bidi="la-Latn"/>
        </w:rPr>
        <w:t xml:space="preserve">Cynosura </w:t>
      </w:r>
      <w:r w:rsidRPr="000346A0">
        <w:t xml:space="preserve">in </w:t>
      </w:r>
      <w:r w:rsidRPr="000346A0">
        <w:rPr>
          <w:lang w:val="la-Latn" w:eastAsia="la-Latn" w:bidi="la-Latn"/>
        </w:rPr>
        <w:t>Peloponnesiis.</w:t>
      </w:r>
    </w:p>
    <w:p w14:paraId="5B04C126" w14:textId="77777777" w:rsidR="000346A0" w:rsidRPr="000346A0" w:rsidRDefault="000346A0" w:rsidP="000346A0">
      <w:pPr>
        <w:ind w:firstLine="360"/>
      </w:pPr>
      <w:r w:rsidRPr="000346A0">
        <w:t>The third was the Son of Arsippus and Arsione. He invent.:</w:t>
      </w:r>
      <w:r w:rsidRPr="000346A0">
        <w:br/>
        <w:t>ed Purging, and Drawing of Teeth.</w:t>
      </w:r>
    </w:p>
    <w:p w14:paraId="6072B9BA" w14:textId="77777777" w:rsidR="000346A0" w:rsidRPr="000346A0" w:rsidRDefault="000346A0" w:rsidP="000346A0">
      <w:pPr>
        <w:ind w:firstLine="360"/>
      </w:pPr>
      <w:r w:rsidRPr="000346A0">
        <w:t>Monsieur Le Clerc is of Opinion, however, that there never</w:t>
      </w:r>
      <w:r w:rsidRPr="000346A0">
        <w:br/>
        <w:t xml:space="preserve">was more than one </w:t>
      </w:r>
      <w:r w:rsidRPr="000346A0">
        <w:rPr>
          <w:i/>
          <w:iCs/>
        </w:rPr>
        <w:t>Aasculapius,</w:t>
      </w:r>
      <w:r w:rsidRPr="000346A0">
        <w:t xml:space="preserve"> and that he was a Phenician,</w:t>
      </w:r>
      <w:r w:rsidRPr="000346A0">
        <w:br/>
        <w:t>or rather a Nephew of Chanaan, which last he apprehends to he</w:t>
      </w:r>
      <w:r w:rsidRPr="000346A0">
        <w:br/>
        <w:t xml:space="preserve">the same as Hermes. Or at least, if there was an </w:t>
      </w:r>
      <w:r w:rsidRPr="000346A0">
        <w:rPr>
          <w:i/>
          <w:iCs/>
        </w:rPr>
        <w:t>Acseuiapius</w:t>
      </w:r>
      <w:r w:rsidRPr="000346A0">
        <w:rPr>
          <w:i/>
          <w:iCs/>
        </w:rPr>
        <w:br/>
      </w:r>
      <w:r w:rsidRPr="000346A0">
        <w:t>amongst the Greeks, that he borrowed not only the Name, but</w:t>
      </w:r>
      <w:r w:rsidRPr="000346A0">
        <w:br/>
        <w:t>the Charactsr of the Phenician.</w:t>
      </w:r>
    </w:p>
    <w:p w14:paraId="2C4BF621" w14:textId="77777777" w:rsidR="000346A0" w:rsidRPr="000346A0" w:rsidRDefault="000346A0" w:rsidP="000346A0">
      <w:pPr>
        <w:tabs>
          <w:tab w:val="left" w:pos="2553"/>
          <w:tab w:val="left" w:pos="2903"/>
          <w:tab w:val="left" w:pos="4133"/>
        </w:tabs>
      </w:pPr>
      <w:r w:rsidRPr="000346A0">
        <w:t xml:space="preserve">- The Egyptians relate, that </w:t>
      </w:r>
      <w:r w:rsidRPr="000346A0">
        <w:rPr>
          <w:i/>
          <w:iCs/>
        </w:rPr>
        <w:t>Aesculapius</w:t>
      </w:r>
      <w:r w:rsidRPr="000346A0">
        <w:t xml:space="preserve"> was taught Medinine</w:t>
      </w:r>
      <w:r w:rsidRPr="000346A0">
        <w:br/>
        <w:t>by Hermes, whom they represent as the Inventor of the Arc.</w:t>
      </w:r>
      <w:r w:rsidRPr="000346A0">
        <w:br/>
        <w:t xml:space="preserve">.And if the Account given by Sanchoniathost is true (See </w:t>
      </w:r>
      <w:r w:rsidRPr="000346A0">
        <w:rPr>
          <w:i/>
          <w:iCs/>
        </w:rPr>
        <w:t>Euseit-</w:t>
      </w:r>
      <w:r w:rsidRPr="000346A0">
        <w:rPr>
          <w:i/>
          <w:iCs/>
        </w:rPr>
        <w:br/>
        <w:t>us) Aesculapius</w:t>
      </w:r>
      <w:r w:rsidRPr="000346A0">
        <w:t xml:space="preserve"> and Hermes were nearly related, for Miser, the</w:t>
      </w:r>
      <w:r w:rsidRPr="000346A0">
        <w:br/>
        <w:t>Father of Hermes, had a Brother, whose Name was Siduc, or</w:t>
      </w:r>
      <w:r w:rsidRPr="000346A0">
        <w:br/>
        <w:t xml:space="preserve">Sadoc. This last had seven Sons, called </w:t>
      </w:r>
      <w:r w:rsidRPr="000346A0">
        <w:rPr>
          <w:i/>
          <w:iCs/>
        </w:rPr>
        <w:t>Diofcures, Cdbires,</w:t>
      </w:r>
      <w:r w:rsidRPr="000346A0">
        <w:t xml:space="preserve"> or</w:t>
      </w:r>
      <w:r w:rsidRPr="000346A0">
        <w:br/>
      </w:r>
      <w:r w:rsidRPr="000346A0">
        <w:rPr>
          <w:i/>
          <w:iCs/>
          <w:lang w:val="la-Latn" w:eastAsia="la-Latn" w:bidi="la-Latn"/>
        </w:rPr>
        <w:t>Corybantes,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and an eighth, which xvas </w:t>
      </w:r>
      <w:r w:rsidRPr="000346A0">
        <w:rPr>
          <w:i/>
          <w:iCs/>
        </w:rPr>
        <w:t>'Aesculapius,</w:t>
      </w:r>
      <w:r w:rsidRPr="000346A0">
        <w:t xml:space="preserve"> by one of the</w:t>
      </w:r>
      <w:r w:rsidRPr="000346A0">
        <w:br/>
        <w:t>Daughters of Saturn and Astarte. By this Genealogy, it ap-</w:t>
      </w:r>
      <w:r w:rsidRPr="000346A0">
        <w:br/>
        <w:t xml:space="preserve">pears, that Hermes and </w:t>
      </w:r>
      <w:r w:rsidRPr="000346A0">
        <w:rPr>
          <w:i/>
          <w:iCs/>
        </w:rPr>
        <w:t>Aesculapius</w:t>
      </w:r>
      <w:r w:rsidRPr="000346A0">
        <w:t xml:space="preserve"> were first Cousins, and it</w:t>
      </w:r>
      <w:r w:rsidRPr="000346A0">
        <w:br/>
        <w:t xml:space="preserve">renders the Egyptian Account, that </w:t>
      </w:r>
      <w:r w:rsidRPr="000346A0">
        <w:rPr>
          <w:i/>
          <w:iCs/>
        </w:rPr>
        <w:t>Aesculapius</w:t>
      </w:r>
      <w:r w:rsidRPr="000346A0">
        <w:t xml:space="preserve"> learned </w:t>
      </w:r>
      <w:r w:rsidRPr="000346A0">
        <w:rPr>
          <w:lang w:val="la-Latn" w:eastAsia="la-Latn" w:bidi="la-Latn"/>
        </w:rPr>
        <w:t>Medi-</w:t>
      </w:r>
      <w:r w:rsidRPr="000346A0">
        <w:rPr>
          <w:lang w:val="la-Latn" w:eastAsia="la-Latn" w:bidi="la-Latn"/>
        </w:rPr>
        <w:br/>
        <w:t xml:space="preserve">ane </w:t>
      </w:r>
      <w:r w:rsidRPr="000346A0">
        <w:t>of Hermes, the more probable. Upon the Whole, the intire</w:t>
      </w:r>
      <w:r w:rsidRPr="000346A0">
        <w:br/>
        <w:t>Family seems to have been concerned in making Improvements</w:t>
      </w:r>
      <w:r w:rsidRPr="000346A0">
        <w:br/>
        <w:t xml:space="preserve">in, or inventing Medicine, for the Sons of the Cabyres or </w:t>
      </w:r>
      <w:r w:rsidRPr="000346A0">
        <w:rPr>
          <w:lang w:val="la-Latn" w:eastAsia="la-Latn" w:bidi="la-Latn"/>
        </w:rPr>
        <w:t>Co-</w:t>
      </w:r>
      <w:r w:rsidRPr="000346A0">
        <w:rPr>
          <w:lang w:val="la-Latn" w:eastAsia="la-Latn" w:bidi="la-Latn"/>
        </w:rPr>
        <w:br/>
        <w:t xml:space="preserve">rybantes </w:t>
      </w:r>
      <w:r w:rsidRPr="000346A0">
        <w:t>are by the same Sanchoniathon represented to here</w:t>
      </w:r>
      <w:r w:rsidRPr="000346A0">
        <w:br/>
        <w:t>employed themselves in discovering the Virtues of Plants, and</w:t>
      </w:r>
      <w:r w:rsidRPr="000346A0">
        <w:br/>
        <w:t>Remedies against venomous Bites:</w:t>
      </w:r>
      <w:r w:rsidRPr="000346A0">
        <w:tab/>
        <w:t>. ‘</w:t>
      </w:r>
      <w:r w:rsidRPr="000346A0">
        <w:tab/>
        <w:t>-</w:t>
      </w:r>
      <w:r w:rsidRPr="000346A0">
        <w:tab/>
        <w:t>*</w:t>
      </w:r>
    </w:p>
    <w:p w14:paraId="792E167E" w14:textId="77777777" w:rsidR="000346A0" w:rsidRPr="000346A0" w:rsidRDefault="000346A0" w:rsidP="000346A0">
      <w:r w:rsidRPr="000346A0">
        <w:t xml:space="preserve">- The Oriental Authors relate, that </w:t>
      </w:r>
      <w:r w:rsidRPr="000346A0">
        <w:rPr>
          <w:i/>
          <w:iCs/>
        </w:rPr>
        <w:t>Aesculapius</w:t>
      </w:r>
      <w:r w:rsidRPr="000346A0">
        <w:t xml:space="preserve"> was a Drscsple</w:t>
      </w:r>
      <w:r w:rsidRPr="000346A0">
        <w:br/>
        <w:t xml:space="preserve">of Edris, who is the same as Enoch ; and the Oriental </w:t>
      </w:r>
      <w:r w:rsidRPr="000346A0">
        <w:rPr>
          <w:lang w:val="la-Latn" w:eastAsia="la-Latn" w:bidi="la-Latn"/>
        </w:rPr>
        <w:t>Christiane</w:t>
      </w:r>
      <w:r w:rsidRPr="000346A0">
        <w:rPr>
          <w:lang w:val="la-Latn" w:eastAsia="la-Latn" w:bidi="la-Latn"/>
        </w:rPr>
        <w:br/>
      </w:r>
      <w:r w:rsidRPr="000346A0">
        <w:t>have a Tradition, that Enoch, or Edris, is the same as the;</w:t>
      </w:r>
      <w:r w:rsidRPr="000346A0">
        <w:br/>
        <w:t>Hermes ofthe Egyptians, called TRIsMEoIsTUsi : - -</w:t>
      </w:r>
    </w:p>
    <w:p w14:paraId="7821DD0D" w14:textId="77777777" w:rsidR="000346A0" w:rsidRPr="000346A0" w:rsidRDefault="000346A0" w:rsidP="000346A0">
      <w:pPr>
        <w:ind w:firstLine="360"/>
      </w:pPr>
      <w:r w:rsidRPr="000346A0">
        <w:t xml:space="preserve">This </w:t>
      </w:r>
      <w:r w:rsidRPr="000346A0">
        <w:rPr>
          <w:i/>
          <w:iCs/>
        </w:rPr>
        <w:t>Aesculapius,</w:t>
      </w:r>
      <w:r w:rsidRPr="000346A0">
        <w:t xml:space="preserve"> according to-the Accounts given of him by</w:t>
      </w:r>
      <w:r w:rsidRPr="000346A0">
        <w:br/>
        <w:t>the Eastern Writers, gave the first Rhe to Idolatry, in this</w:t>
      </w:r>
      <w:r w:rsidRPr="000346A0">
        <w:br/>
        <w:t xml:space="preserve">Manner: After the Death of Edris, or Enoch, </w:t>
      </w:r>
      <w:r w:rsidRPr="000346A0">
        <w:rPr>
          <w:i/>
          <w:iCs/>
        </w:rPr>
        <w:t>Aesculapius,</w:t>
      </w:r>
      <w:r w:rsidRPr="000346A0">
        <w:rPr>
          <w:i/>
          <w:iCs/>
        </w:rPr>
        <w:br/>
      </w:r>
      <w:r w:rsidRPr="000346A0">
        <w:t>by the Instigation of the Devil made a Statue in Honour of</w:t>
      </w:r>
      <w:r w:rsidRPr="000346A0">
        <w:br/>
        <w:t>his Master and Patron, whom he represented, holding a Branch</w:t>
      </w:r>
      <w:r w:rsidRPr="000346A0">
        <w:br/>
        <w:t>of Althaea, or Marsh-Mallows in his Hand, and, bring constantly</w:t>
      </w:r>
      <w:r w:rsidRPr="000346A0">
        <w:br/>
        <w:t>before it, feemed to pay it extraordinary Honours. This was</w:t>
      </w:r>
      <w:r w:rsidRPr="000346A0">
        <w:br/>
        <w:t>afterwards imitated by his superstitious Countrymen, till at lash</w:t>
      </w:r>
      <w:r w:rsidRPr="000346A0">
        <w:br/>
        <w:t>it rose to Idolatry.</w:t>
      </w:r>
    </w:p>
    <w:p w14:paraId="462A3089" w14:textId="77777777" w:rsidR="000346A0" w:rsidRPr="000346A0" w:rsidRDefault="000346A0" w:rsidP="000346A0">
      <w:pPr>
        <w:ind w:firstLine="360"/>
      </w:pPr>
      <w:r w:rsidRPr="000346A0">
        <w:t>This is the Sum of what rs related, with respeol to the Egyp-</w:t>
      </w:r>
      <w:r w:rsidRPr="000346A0">
        <w:br/>
        <w:t xml:space="preserve">tian, or Phenician </w:t>
      </w:r>
      <w:r w:rsidRPr="000346A0">
        <w:rPr>
          <w:i/>
          <w:iCs/>
        </w:rPr>
        <w:t>Aesculapius.</w:t>
      </w:r>
      <w:r w:rsidRPr="000346A0">
        <w:t xml:space="preserve"> The Accounts we have of the</w:t>
      </w:r>
      <w:r w:rsidRPr="000346A0">
        <w:br/>
        <w:t xml:space="preserve">Grecian </w:t>
      </w:r>
      <w:r w:rsidRPr="000346A0">
        <w:rPr>
          <w:i/>
          <w:iCs/>
        </w:rPr>
        <w:t>Aiseulapiuri</w:t>
      </w:r>
      <w:r w:rsidRPr="000346A0">
        <w:t xml:space="preserve"> are much more ample, but equally </w:t>
      </w:r>
      <w:r w:rsidRPr="000346A0">
        <w:rPr>
          <w:lang w:val="la-Latn" w:eastAsia="la-Latn" w:bidi="la-Latn"/>
        </w:rPr>
        <w:t>uncer.:.</w:t>
      </w:r>
      <w:r w:rsidRPr="000346A0">
        <w:rPr>
          <w:vertAlign w:val="superscript"/>
          <w:lang w:val="la-Latn" w:eastAsia="la-Latn" w:bidi="la-Latn"/>
        </w:rPr>
        <w:t>1</w:t>
      </w:r>
      <w:r w:rsidRPr="000346A0">
        <w:rPr>
          <w:vertAlign w:val="superscript"/>
          <w:lang w:val="la-Latn" w:eastAsia="la-Latn" w:bidi="la-Latn"/>
        </w:rPr>
        <w:br/>
      </w:r>
      <w:r w:rsidRPr="000346A0">
        <w:t>min, and perhaps more fabulous, it having been the Customi</w:t>
      </w:r>
      <w:r w:rsidRPr="000346A0">
        <w:br/>
        <w:t>amongst the Greeks, to rob the Egyptians of their Mythology,</w:t>
      </w:r>
      <w:r w:rsidRPr="000346A0">
        <w:br/>
      </w:r>
      <w:r w:rsidRPr="000346A0">
        <w:lastRenderedPageBreak/>
        <w:t>and to disguise the allegorical Meaning with Fictions of their own.’</w:t>
      </w:r>
    </w:p>
    <w:p w14:paraId="5B94D880" w14:textId="77777777" w:rsidR="000346A0" w:rsidRPr="000346A0" w:rsidRDefault="000346A0" w:rsidP="000346A0">
      <w:pPr>
        <w:ind w:firstLine="360"/>
      </w:pPr>
      <w:r w:rsidRPr="000346A0">
        <w:t xml:space="preserve">The Mother of this </w:t>
      </w:r>
      <w:r w:rsidRPr="000346A0">
        <w:rPr>
          <w:i/>
          <w:iCs/>
        </w:rPr>
        <w:t>Aesculapius</w:t>
      </w:r>
      <w:r w:rsidRPr="000346A0">
        <w:t xml:space="preserve"> was </w:t>
      </w:r>
      <w:r w:rsidRPr="000346A0">
        <w:rPr>
          <w:lang w:val="la-Latn" w:eastAsia="la-Latn" w:bidi="la-Latn"/>
        </w:rPr>
        <w:t xml:space="preserve">Coronis, </w:t>
      </w:r>
      <w:r w:rsidRPr="000346A0">
        <w:t>a Daughter</w:t>
      </w:r>
      <w:r w:rsidRPr="000346A0">
        <w:br/>
        <w:t>ofPhlegias, King of the Lapithae in Thessaly; or, according to</w:t>
      </w:r>
      <w:r w:rsidRPr="000346A0">
        <w:br/>
        <w:t xml:space="preserve">some, </w:t>
      </w:r>
      <w:r w:rsidRPr="000346A0">
        <w:rPr>
          <w:lang w:val="la-Latn" w:eastAsia="la-Latn" w:bidi="la-Latn"/>
        </w:rPr>
        <w:t xml:space="preserve">Arsinoe. </w:t>
      </w:r>
      <w:r w:rsidRPr="000346A0">
        <w:t xml:space="preserve">Daughter to Leucippus of </w:t>
      </w:r>
      <w:r w:rsidRPr="000346A0">
        <w:rPr>
          <w:lang w:val="la-Latn" w:eastAsia="la-Latn" w:bidi="la-Latn"/>
        </w:rPr>
        <w:t xml:space="preserve">Messania. </w:t>
      </w:r>
      <w:r w:rsidRPr="000346A0">
        <w:t>This La.</w:t>
      </w:r>
      <w:r w:rsidRPr="000346A0">
        <w:br/>
        <w:t>dy, being clandestinely with Child by Apollo, was deli.,</w:t>
      </w:r>
      <w:r w:rsidRPr="000346A0">
        <w:br/>
        <w:t xml:space="preserve">vered of her Son on a Mountain in the Territory of </w:t>
      </w:r>
      <w:r w:rsidRPr="000346A0">
        <w:rPr>
          <w:lang w:val="la-Latn" w:eastAsia="la-Latn" w:bidi="la-Latn"/>
        </w:rPr>
        <w:t>Epidaurus,</w:t>
      </w:r>
      <w:r w:rsidRPr="000346A0">
        <w:rPr>
          <w:lang w:val="la-Latn" w:eastAsia="la-Latn" w:bidi="la-Latn"/>
        </w:rPr>
        <w:br/>
      </w:r>
      <w:r w:rsidRPr="000346A0">
        <w:t>during a Journey with her Father into Peloponnesus, where the</w:t>
      </w:r>
      <w:r w:rsidRPr="000346A0">
        <w:br/>
        <w:t>Child was left. A Peasant of those Parts, missing a she Goat</w:t>
      </w:r>
      <w:r w:rsidRPr="000346A0">
        <w:br/>
        <w:t>and his Dog, went in Search of them, and sound the Goat</w:t>
      </w:r>
      <w:r w:rsidRPr="000346A0">
        <w:br/>
        <w:t xml:space="preserve">giving Suck to the young </w:t>
      </w:r>
      <w:r w:rsidRPr="000346A0">
        <w:rPr>
          <w:i/>
          <w:iCs/>
        </w:rPr>
        <w:t>Aesculapius,</w:t>
      </w:r>
      <w:r w:rsidRPr="000346A0">
        <w:t xml:space="preserve"> and, the Dog mean’</w:t>
      </w:r>
      <w:r w:rsidRPr="000346A0">
        <w:br/>
        <w:t>While guarding them. .</w:t>
      </w:r>
    </w:p>
    <w:p w14:paraId="78429371" w14:textId="77777777" w:rsidR="000346A0" w:rsidRPr="000346A0" w:rsidRDefault="000346A0" w:rsidP="000346A0">
      <w:pPr>
        <w:tabs>
          <w:tab w:val="left" w:pos="4133"/>
        </w:tabs>
        <w:ind w:firstLine="360"/>
      </w:pPr>
      <w:r w:rsidRPr="000346A0">
        <w:t>Others give a different Account of his miraculous Birth.</w:t>
      </w:r>
      <w:r w:rsidRPr="000346A0">
        <w:br/>
        <w:t xml:space="preserve">They agree, that </w:t>
      </w:r>
      <w:r w:rsidRPr="000346A0">
        <w:rPr>
          <w:lang w:val="la-Latn" w:eastAsia="la-Latn" w:bidi="la-Latn"/>
        </w:rPr>
        <w:t xml:space="preserve">Coronis </w:t>
      </w:r>
      <w:r w:rsidRPr="000346A0">
        <w:t>was with Child by Apollo but say,</w:t>
      </w:r>
      <w:r w:rsidRPr="000346A0">
        <w:br/>
        <w:t>that Apollo having discovered that the Nymph granted the fame;</w:t>
      </w:r>
      <w:r w:rsidRPr="000346A0">
        <w:br/>
        <w:t>Kind of Favours to a young Arcadian, which the Had bestowed</w:t>
      </w:r>
      <w:r w:rsidRPr="000346A0">
        <w:br/>
        <w:t xml:space="preserve">on him, in a Fit of Jealousy, sent his Sister </w:t>
      </w:r>
      <w:r w:rsidRPr="000346A0">
        <w:rPr>
          <w:lang w:val="la-Latn" w:eastAsia="la-Latn" w:bidi="la-Latn"/>
        </w:rPr>
        <w:t xml:space="preserve">Latona, </w:t>
      </w:r>
      <w:r w:rsidRPr="000346A0">
        <w:t>to spread-</w:t>
      </w:r>
      <w:r w:rsidRPr="000346A0">
        <w:br/>
        <w:t>a Plague in the City where his Mistress lived, of which she died.,</w:t>
      </w:r>
      <w:r w:rsidRPr="000346A0">
        <w:br/>
        <w:t>But, as she was on the Funeral Pile, rhe God came, and took</w:t>
      </w:r>
      <w:r w:rsidRPr="000346A0">
        <w:br/>
        <w:t>his Son away, out of the Midst of the Flames, and conveyed</w:t>
      </w:r>
      <w:r w:rsidRPr="000346A0">
        <w:br/>
        <w:t>him to Chiron the centaur, who undertook, the C</w:t>
      </w:r>
      <w:r w:rsidRPr="000346A0">
        <w:rPr>
          <w:u w:val="single"/>
        </w:rPr>
        <w:t>har</w:t>
      </w:r>
      <w:r w:rsidRPr="000346A0">
        <w:t>ge of his</w:t>
      </w:r>
      <w:r w:rsidRPr="000346A0">
        <w:br/>
        <w:t xml:space="preserve">Education.. </w:t>
      </w:r>
      <w:r w:rsidRPr="000346A0">
        <w:rPr>
          <w:i/>
          <w:iCs/>
        </w:rPr>
        <w:t>Pindar. .</w:t>
      </w:r>
      <w:r w:rsidRPr="000346A0">
        <w:rPr>
          <w:i/>
          <w:iCs/>
        </w:rPr>
        <w:tab/>
        <w:t>s</w:t>
      </w:r>
      <w:r w:rsidRPr="000346A0">
        <w:br w:type="page"/>
      </w:r>
    </w:p>
    <w:p w14:paraId="2D1F5A4D" w14:textId="77777777" w:rsidR="000346A0" w:rsidRPr="000346A0" w:rsidRDefault="000346A0" w:rsidP="000346A0">
      <w:pPr>
        <w:ind w:firstLine="360"/>
      </w:pPr>
      <w:r w:rsidRPr="000346A0">
        <w:lastRenderedPageBreak/>
        <w:t xml:space="preserve">Other sabulous Accounts are given of the Birth of </w:t>
      </w:r>
      <w:r w:rsidRPr="000346A0">
        <w:rPr>
          <w:i/>
          <w:iCs/>
        </w:rPr>
        <w:t>AEsiulapius,</w:t>
      </w:r>
      <w:r w:rsidRPr="000346A0">
        <w:rPr>
          <w:i/>
          <w:iCs/>
        </w:rPr>
        <w:br/>
      </w:r>
      <w:r w:rsidRPr="000346A0">
        <w:t>and many Countries dispute for the Honour of producing him,</w:t>
      </w:r>
      <w:r w:rsidRPr="000346A0">
        <w:br/>
        <w:t>as was usual amongst the Greeks, with respect to their eminent</w:t>
      </w:r>
      <w:r w:rsidRPr="000346A0">
        <w:br/>
        <w:t>Men. But it is agreed on all Hands, that he was bred under-</w:t>
      </w:r>
      <w:r w:rsidRPr="000346A0">
        <w:br/>
        <w:t>the Tuition of Chiron the Centaur, and that, by his Instructi-</w:t>
      </w:r>
      <w:r w:rsidRPr="000346A0">
        <w:br/>
        <w:t>ons, and the Assistance of his Father Apollo, he arrived at a very</w:t>
      </w:r>
      <w:r w:rsidRPr="000346A0">
        <w:br/>
        <w:t>extraordinary Knowledge in Physic, which gained him a Place</w:t>
      </w:r>
      <w:r w:rsidRPr="000346A0">
        <w:br/>
        <w:t>*amongst the heathen Divinities, after he had rendered himself</w:t>
      </w:r>
      <w:r w:rsidRPr="000346A0">
        <w:br/>
        <w:t>agreeable to Mankind, by curing those who stood in Need of</w:t>
      </w:r>
      <w:r w:rsidRPr="000346A0">
        <w:br/>
        <w:t>his Assistance, of Ulcers, Wounds, Fevers, and painful Dis-</w:t>
      </w:r>
      <w:r w:rsidRPr="000346A0">
        <w:br/>
        <w:t>orders, by Means of Incantations, lenient Potions, Incisions,</w:t>
      </w:r>
      <w:r w:rsidRPr="000346A0">
        <w:br/>
        <w:t>and external Applications. It was on Account of his extraor-</w:t>
      </w:r>
      <w:r w:rsidRPr="000346A0">
        <w:br/>
        <w:t>dinary Skill in all Branches of Physic, that he was chosen by</w:t>
      </w:r>
      <w:r w:rsidRPr="000346A0">
        <w:br/>
        <w:t>the Heroes concerned in the Argonautic Expedition, to ac-</w:t>
      </w:r>
      <w:r w:rsidRPr="000346A0">
        <w:br/>
        <w:t>company them in that hazardous Enterprize.</w:t>
      </w:r>
    </w:p>
    <w:p w14:paraId="26D80661" w14:textId="77777777" w:rsidR="000346A0" w:rsidRPr="000346A0" w:rsidRDefault="000346A0" w:rsidP="000346A0">
      <w:pPr>
        <w:tabs>
          <w:tab w:val="left" w:pos="4608"/>
          <w:tab w:val="left" w:pos="4943"/>
        </w:tabs>
        <w:ind w:firstLine="360"/>
      </w:pPr>
      <w:r w:rsidRPr="000346A0">
        <w:t>The Greeks, much used to Exaggeration, when the Honour</w:t>
      </w:r>
      <w:r w:rsidRPr="000346A0">
        <w:br/>
        <w:t xml:space="preserve">of any of their Countrymen is in Question, relate, that </w:t>
      </w:r>
      <w:r w:rsidRPr="000346A0">
        <w:rPr>
          <w:i/>
          <w:iCs/>
        </w:rPr>
        <w:t>Alsou-</w:t>
      </w:r>
      <w:r w:rsidRPr="000346A0">
        <w:rPr>
          <w:i/>
          <w:iCs/>
        </w:rPr>
        <w:br/>
        <w:t>lapius</w:t>
      </w:r>
      <w:r w:rsidRPr="000346A0">
        <w:t xml:space="preserve"> could not only recover Pedple from dangerous Distempers,</w:t>
      </w:r>
      <w:r w:rsidRPr="000346A0">
        <w:br/>
        <w:t>hut also knew a Way os restoring Lise to those that-were dead;</w:t>
      </w:r>
      <w:r w:rsidRPr="000346A0">
        <w:br/>
        <w:t>and of this they give many Instances, among which, the last</w:t>
      </w:r>
      <w:r w:rsidRPr="000346A0">
        <w:br/>
        <w:t xml:space="preserve">was </w:t>
      </w:r>
      <w:r w:rsidRPr="000346A0">
        <w:rPr>
          <w:lang w:val="la-Latn" w:eastAsia="la-Latn" w:bidi="la-Latn"/>
        </w:rPr>
        <w:t xml:space="preserve">Hippolytus. </w:t>
      </w:r>
      <w:r w:rsidRPr="000346A0">
        <w:t>Upon this, they say; Pluto made a Remon-.</w:t>
      </w:r>
      <w:r w:rsidRPr="000346A0">
        <w:br/>
        <w:t xml:space="preserve">strance to Jupiter, that, if </w:t>
      </w:r>
      <w:r w:rsidRPr="000346A0">
        <w:rPr>
          <w:i/>
          <w:iCs/>
        </w:rPr>
        <w:t>AEsculapius</w:t>
      </w:r>
      <w:r w:rsidRPr="000346A0">
        <w:t xml:space="preserve"> was suffered to proceed in</w:t>
      </w:r>
      <w:r w:rsidRPr="000346A0">
        <w:br/>
        <w:t>this Manner, the’ Regions under his Jurisdiction would in</w:t>
      </w:r>
      <w:r w:rsidRPr="000346A0">
        <w:br/>
        <w:t>Time become desolate. Upon this Complaint Jupiter struck</w:t>
      </w:r>
      <w:r w:rsidRPr="000346A0">
        <w:br/>
      </w:r>
      <w:r w:rsidRPr="000346A0">
        <w:rPr>
          <w:i/>
          <w:iCs/>
        </w:rPr>
        <w:t>AEsculapius</w:t>
      </w:r>
      <w:r w:rsidRPr="000346A0">
        <w:t xml:space="preserve"> with a Thunderbolt, and with him </w:t>
      </w:r>
      <w:r w:rsidRPr="000346A0">
        <w:rPr>
          <w:lang w:val="la-Latn" w:eastAsia="la-Latn" w:bidi="la-Latn"/>
        </w:rPr>
        <w:t>Hippolytus,</w:t>
      </w:r>
      <w:r w:rsidRPr="000346A0">
        <w:rPr>
          <w:lang w:val="la-Latn" w:eastAsia="la-Latn" w:bidi="la-Latn"/>
        </w:rPr>
        <w:br/>
      </w:r>
      <w:r w:rsidRPr="000346A0">
        <w:t>whom he had raised from the Dead; but at the Request of</w:t>
      </w:r>
      <w:r w:rsidRPr="000346A0">
        <w:br/>
        <w:t>Apollo he was afterwards placed among the Stars by the Name</w:t>
      </w:r>
      <w:r w:rsidRPr="000346A0">
        <w:br/>
        <w:t xml:space="preserve">Of </w:t>
      </w:r>
      <w:r w:rsidRPr="000346A0">
        <w:rPr>
          <w:i/>
          <w:iCs/>
        </w:rPr>
        <w:t>Ophiucus.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>..</w:t>
      </w:r>
    </w:p>
    <w:p w14:paraId="487978E0" w14:textId="77777777" w:rsidR="000346A0" w:rsidRPr="000346A0" w:rsidRDefault="000346A0" w:rsidP="000346A0">
      <w:pPr>
        <w:ind w:firstLine="360"/>
      </w:pPr>
      <w:r w:rsidRPr="000346A0">
        <w:t xml:space="preserve">He lest two Sons </w:t>
      </w:r>
      <w:r w:rsidRPr="000346A0">
        <w:rPr>
          <w:lang w:val="la-Latn" w:eastAsia="la-Latn" w:bidi="la-Latn"/>
        </w:rPr>
        <w:t xml:space="preserve">Machaon </w:t>
      </w:r>
      <w:r w:rsidRPr="000346A0">
        <w:t xml:space="preserve">and </w:t>
      </w:r>
      <w:r w:rsidRPr="000346A0">
        <w:rPr>
          <w:lang w:val="la-Latn" w:eastAsia="la-Latn" w:bidi="la-Latn"/>
        </w:rPr>
        <w:t xml:space="preserve">Podalirius, </w:t>
      </w:r>
      <w:r w:rsidRPr="000346A0">
        <w:t>of whom Ho-</w:t>
      </w:r>
      <w:r w:rsidRPr="000346A0">
        <w:br/>
        <w:t xml:space="preserve">mer makes honourable Mention. The Wise of </w:t>
      </w:r>
      <w:r w:rsidRPr="000346A0">
        <w:rPr>
          <w:i/>
          <w:iCs/>
        </w:rPr>
        <w:t>Alseulapius</w:t>
      </w:r>
      <w:r w:rsidRPr="000346A0">
        <w:rPr>
          <w:i/>
          <w:iCs/>
        </w:rPr>
        <w:br/>
      </w:r>
      <w:r w:rsidRPr="000346A0">
        <w:t xml:space="preserve">was called </w:t>
      </w:r>
      <w:r w:rsidRPr="000346A0">
        <w:rPr>
          <w:i/>
          <w:iCs/>
        </w:rPr>
        <w:t>Epione,</w:t>
      </w:r>
      <w:r w:rsidRPr="000346A0">
        <w:t xml:space="preserve"> or according to others </w:t>
      </w:r>
      <w:r w:rsidRPr="000346A0">
        <w:rPr>
          <w:i/>
          <w:iCs/>
        </w:rPr>
        <w:t>Hiygeia,</w:t>
      </w:r>
      <w:r w:rsidRPr="000346A0">
        <w:t xml:space="preserve"> or </w:t>
      </w:r>
      <w:r w:rsidRPr="000346A0">
        <w:rPr>
          <w:i/>
          <w:iCs/>
        </w:rPr>
        <w:t>Lampetia.</w:t>
      </w:r>
      <w:r w:rsidRPr="000346A0">
        <w:rPr>
          <w:i/>
          <w:iCs/>
        </w:rPr>
        <w:br/>
      </w:r>
      <w:r w:rsidRPr="000346A0">
        <w:t xml:space="preserve">His Daughters were </w:t>
      </w:r>
      <w:r w:rsidRPr="000346A0">
        <w:rPr>
          <w:i/>
          <w:iCs/>
        </w:rPr>
        <w:t xml:space="preserve">AEgle, Panaceea, </w:t>
      </w:r>
      <w:r w:rsidRPr="000346A0">
        <w:rPr>
          <w:i/>
          <w:iCs/>
          <w:lang w:val="la-Latn" w:eastAsia="la-Latn" w:bidi="la-Latn"/>
        </w:rPr>
        <w:t xml:space="preserve">Jasi, </w:t>
      </w:r>
      <w:r w:rsidRPr="000346A0">
        <w:rPr>
          <w:i/>
          <w:iCs/>
        </w:rPr>
        <w:t>Feme,</w:t>
      </w:r>
      <w:r w:rsidRPr="000346A0">
        <w:t xml:space="preserve"> and </w:t>
      </w:r>
      <w:r w:rsidRPr="000346A0">
        <w:rPr>
          <w:i/>
          <w:iCs/>
        </w:rPr>
        <w:t>Acefo.</w:t>
      </w:r>
      <w:r w:rsidRPr="000346A0">
        <w:rPr>
          <w:i/>
          <w:iCs/>
        </w:rPr>
        <w:br/>
      </w:r>
      <w:r w:rsidRPr="000346A0">
        <w:t xml:space="preserve">He is also said to have had a Sister called </w:t>
      </w:r>
      <w:r w:rsidRPr="000346A0">
        <w:rPr>
          <w:i/>
          <w:iCs/>
        </w:rPr>
        <w:t>Eriepis.</w:t>
      </w:r>
      <w:r w:rsidRPr="000346A0">
        <w:t xml:space="preserve"> All these are said</w:t>
      </w:r>
      <w:r w:rsidRPr="000346A0">
        <w:br/>
        <w:t>to have been concerned in improving the medicinal Art. -</w:t>
      </w:r>
    </w:p>
    <w:p w14:paraId="771F07B5" w14:textId="77777777" w:rsidR="000346A0" w:rsidRPr="000346A0" w:rsidRDefault="000346A0" w:rsidP="000346A0">
      <w:pPr>
        <w:ind w:firstLine="360"/>
      </w:pPr>
      <w:r w:rsidRPr="000346A0">
        <w:t xml:space="preserve">After the Death of </w:t>
      </w:r>
      <w:r w:rsidRPr="000346A0">
        <w:rPr>
          <w:i/>
          <w:iCs/>
        </w:rPr>
        <w:t>Alsculapius,</w:t>
      </w:r>
      <w:r w:rsidRPr="000346A0">
        <w:t xml:space="preserve"> a great Number of Tem-</w:t>
      </w:r>
      <w:r w:rsidRPr="000346A0">
        <w:br/>
        <w:t>ples were built in Honour of him in Greece, and the Grecian</w:t>
      </w:r>
      <w:r w:rsidRPr="000346A0">
        <w:br/>
        <w:t xml:space="preserve">Colonies. Schulzius reckons up from </w:t>
      </w:r>
      <w:r w:rsidRPr="000346A0">
        <w:rPr>
          <w:lang w:val="la-Latn" w:eastAsia="la-Latn" w:bidi="la-Latn"/>
        </w:rPr>
        <w:t xml:space="preserve">Pausanias, </w:t>
      </w:r>
      <w:r w:rsidRPr="000346A0">
        <w:t>and other Au-</w:t>
      </w:r>
      <w:r w:rsidRPr="000346A0">
        <w:br/>
        <w:t>thors, sixty-three, to which People from all Parts resorted, in</w:t>
      </w:r>
      <w:r w:rsidRPr="000346A0">
        <w:br/>
        <w:t>order to he cured of their Distempers, which were probably</w:t>
      </w:r>
      <w:r w:rsidRPr="000346A0">
        <w:br/>
        <w:t>performed by common Means, but were attributed to the mi-</w:t>
      </w:r>
      <w:r w:rsidRPr="000346A0">
        <w:br/>
        <w:t>raculous Influence os the God by the Address of his Priests,</w:t>
      </w:r>
    </w:p>
    <w:p w14:paraId="7C779EE4" w14:textId="77777777" w:rsidR="000346A0" w:rsidRPr="000346A0" w:rsidRDefault="000346A0" w:rsidP="000346A0">
      <w:pPr>
        <w:tabs>
          <w:tab w:val="left" w:pos="5005"/>
        </w:tabs>
        <w:ind w:firstLine="360"/>
      </w:pPr>
      <w:r w:rsidRPr="000346A0">
        <w:t>The Romans did not sail to imitate the Greeks in every’</w:t>
      </w:r>
      <w:r w:rsidRPr="000346A0">
        <w:br/>
        <w:t>Species of Superstition and Idolatry. Accordingly they built a</w:t>
      </w:r>
      <w:r w:rsidRPr="000346A0">
        <w:br/>
        <w:t xml:space="preserve">.Temple to </w:t>
      </w:r>
      <w:r w:rsidRPr="000346A0">
        <w:rPr>
          <w:i/>
          <w:iCs/>
        </w:rPr>
        <w:t>Ansoulapius</w:t>
      </w:r>
      <w:r w:rsidRPr="000346A0">
        <w:t xml:space="preserve"> in the Island os Tiber, upon the fol-</w:t>
      </w:r>
      <w:r w:rsidRPr="000346A0">
        <w:br/>
        <w:t>lowing extraordinary Occasion, according to the Account Au-</w:t>
      </w:r>
      <w:r w:rsidRPr="000346A0">
        <w:br/>
        <w:t>relius Victor giveS of its'</w:t>
      </w:r>
      <w:r w:rsidRPr="000346A0">
        <w:tab/>
        <w:t>V</w:t>
      </w:r>
    </w:p>
    <w:p w14:paraId="14177FA6" w14:textId="77777777" w:rsidR="000346A0" w:rsidRPr="000346A0" w:rsidRDefault="000346A0" w:rsidP="000346A0">
      <w:pPr>
        <w:ind w:firstLine="360"/>
      </w:pPr>
      <w:r w:rsidRPr="000346A0">
        <w:t>- Rome, at that Time, and the adjacent Territories, were ra-</w:t>
      </w:r>
      <w:r w:rsidRPr="000346A0">
        <w:br/>
        <w:t>vaged by a Plague.. Upon this Occasion an Ambaffy, consist-</w:t>
      </w:r>
      <w:r w:rsidRPr="000346A0">
        <w:br/>
        <w:t>ing of ten, with Q^Ogulnius at their Head, was dispatched to</w:t>
      </w:r>
      <w:r w:rsidRPr="000346A0">
        <w:br/>
      </w:r>
      <w:r w:rsidRPr="000346A0">
        <w:rPr>
          <w:lang w:val="la-Latn" w:eastAsia="la-Latn" w:bidi="la-Latn"/>
        </w:rPr>
        <w:t xml:space="preserve">Epidaurus, </w:t>
      </w:r>
      <w:r w:rsidRPr="000346A0">
        <w:t xml:space="preserve">in order to inVite the * God </w:t>
      </w:r>
      <w:r w:rsidRPr="000346A0">
        <w:rPr>
          <w:i/>
          <w:iCs/>
        </w:rPr>
        <w:t>Ansoulapius</w:t>
      </w:r>
      <w:r w:rsidRPr="000346A0">
        <w:t xml:space="preserve"> to Rome.</w:t>
      </w:r>
      <w:r w:rsidRPr="000346A0">
        <w:br/>
        <w:t xml:space="preserve">When these Ambassadors arrived at </w:t>
      </w:r>
      <w:r w:rsidRPr="000346A0">
        <w:rPr>
          <w:lang w:val="la-Latn" w:eastAsia="la-Latn" w:bidi="la-Latn"/>
        </w:rPr>
        <w:t xml:space="preserve">Epidaurus, </w:t>
      </w:r>
      <w:r w:rsidRPr="000346A0">
        <w:t>as they were</w:t>
      </w:r>
      <w:r w:rsidRPr="000346A0">
        <w:br/>
        <w:t xml:space="preserve">admiring the extraordinary Statue of </w:t>
      </w:r>
      <w:r w:rsidRPr="000346A0">
        <w:rPr>
          <w:i/>
          <w:iCs/>
        </w:rPr>
        <w:t>AEfculapius,</w:t>
      </w:r>
      <w:r w:rsidRPr="000346A0">
        <w:t xml:space="preserve"> a </w:t>
      </w:r>
      <w:r w:rsidRPr="000346A0">
        <w:rPr>
          <w:i/>
          <w:iCs/>
        </w:rPr>
        <w:t>large Ser-</w:t>
      </w:r>
      <w:r w:rsidRPr="000346A0">
        <w:rPr>
          <w:i/>
          <w:iCs/>
        </w:rPr>
        <w:br/>
        <w:t>pent came from</w:t>
      </w:r>
      <w:r w:rsidRPr="000346A0">
        <w:t xml:space="preserve"> under the Altar, and passing from the Temple</w:t>
      </w:r>
      <w:r w:rsidRPr="000346A0">
        <w:br/>
        <w:t>' to the Roman Ship, went into the Apartment of Oguinius.</w:t>
      </w:r>
      <w:r w:rsidRPr="000346A0">
        <w:br/>
        <w:t>. The Ambassadors rejoiced at this Prodigy, immediately set</w:t>
      </w:r>
    </w:p>
    <w:p w14:paraId="6488CFA8" w14:textId="77777777" w:rsidR="000346A0" w:rsidRPr="000346A0" w:rsidRDefault="000346A0" w:rsidP="000346A0">
      <w:pPr>
        <w:tabs>
          <w:tab w:val="left" w:pos="1339"/>
          <w:tab w:val="left" w:pos="1814"/>
          <w:tab w:val="left" w:pos="2790"/>
          <w:tab w:val="left" w:pos="4308"/>
        </w:tabs>
        <w:ind w:firstLine="360"/>
      </w:pPr>
      <w:r w:rsidRPr="000346A0">
        <w:t xml:space="preserve">Sail, and arrived safe at </w:t>
      </w:r>
      <w:r w:rsidRPr="000346A0">
        <w:rPr>
          <w:lang w:val="la-Latn" w:eastAsia="la-Latn" w:bidi="la-Latn"/>
        </w:rPr>
        <w:t xml:space="preserve">Antium </w:t>
      </w:r>
      <w:r w:rsidRPr="000346A0">
        <w:t>with their Charge, but bring</w:t>
      </w:r>
      <w:r w:rsidRPr="000346A0">
        <w:br/>
        <w:t>detained there some Days by the Tempestuousness of the Seas,</w:t>
      </w:r>
      <w:r w:rsidRPr="000346A0">
        <w:br/>
        <w:t>the Serpent got out os the Vessel, and lodged himself in a neigh-</w:t>
      </w:r>
      <w:r w:rsidRPr="000346A0">
        <w:br/>
        <w:t xml:space="preserve">homing Temple dedicated to </w:t>
      </w:r>
      <w:r w:rsidRPr="000346A0">
        <w:rPr>
          <w:i/>
          <w:iCs/>
        </w:rPr>
        <w:t>Asiseulapius,</w:t>
      </w:r>
      <w:r w:rsidRPr="000346A0">
        <w:t xml:space="preserve"> but as soon as it was</w:t>
      </w:r>
      <w:r w:rsidRPr="000346A0">
        <w:br/>
        <w:t>calm,returned, and then the Ambassadors pursued their Voyage;</w:t>
      </w:r>
      <w:r w:rsidRPr="000346A0">
        <w:br/>
        <w:t>but when they arrived at the Ifland of Tiher, the God in the</w:t>
      </w:r>
      <w:r w:rsidRPr="000346A0">
        <w:br/>
        <w:t>Shape of a Serpent quitted the Ship, and went on Shore,-</w:t>
      </w:r>
      <w:r w:rsidRPr="000346A0">
        <w:br/>
        <w:t>where they bush him a Temple, and the Plague immediately</w:t>
      </w:r>
      <w:r w:rsidRPr="000346A0">
        <w:br/>
        <w:t>Ceased.</w:t>
      </w:r>
      <w:r w:rsidRPr="000346A0">
        <w:tab/>
        <w:t>. ’</w:t>
      </w:r>
      <w:r w:rsidRPr="000346A0">
        <w:tab/>
        <w:t>‘</w:t>
      </w:r>
      <w:r w:rsidRPr="000346A0">
        <w:tab/>
        <w:t>- .— - - :</w:t>
      </w:r>
      <w:r w:rsidRPr="000346A0">
        <w:tab/>
        <w:t>.' ..I - . -</w:t>
      </w:r>
    </w:p>
    <w:p w14:paraId="6F933D64" w14:textId="77777777" w:rsidR="000346A0" w:rsidRPr="000346A0" w:rsidRDefault="000346A0" w:rsidP="000346A0">
      <w:pPr>
        <w:ind w:firstLine="360"/>
      </w:pPr>
      <w:r w:rsidRPr="000346A0">
        <w:t>. Pliny says, this Temple was built there Out of some Disre-</w:t>
      </w:r>
      <w:r w:rsidRPr="000346A0">
        <w:br/>
        <w:t xml:space="preserve">spect which the Romans had sor- the Art over which </w:t>
      </w:r>
      <w:r w:rsidRPr="000346A0">
        <w:rPr>
          <w:i/>
          <w:iCs/>
        </w:rPr>
        <w:t>giEs.cu-</w:t>
      </w:r>
      <w:r w:rsidRPr="000346A0">
        <w:rPr>
          <w:i/>
          <w:iCs/>
        </w:rPr>
        <w:br/>
        <w:t>lapius</w:t>
      </w:r>
      <w:r w:rsidRPr="000346A0">
        <w:t xml:space="preserve"> presided. Avery childish Reason ; as if that wise People</w:t>
      </w:r>
      <w:r w:rsidRPr="000346A0">
        <w:br/>
        <w:t>would have been at the Trouble to have sent a solemn Am-</w:t>
      </w:r>
      <w:r w:rsidRPr="000346A0">
        <w:br/>
        <w:t xml:space="preserve">bassy to </w:t>
      </w:r>
      <w:r w:rsidRPr="000346A0">
        <w:rPr>
          <w:lang w:val="la-Latn" w:eastAsia="la-Latn" w:bidi="la-Latn"/>
        </w:rPr>
        <w:t xml:space="preserve">Epidaurus </w:t>
      </w:r>
      <w:r w:rsidRPr="000346A0">
        <w:t>for the God, in order to affront him.</w:t>
      </w:r>
    </w:p>
    <w:p w14:paraId="7EA70B9A" w14:textId="77777777" w:rsidR="000346A0" w:rsidRPr="000346A0" w:rsidRDefault="000346A0" w:rsidP="000346A0">
      <w:pPr>
        <w:tabs>
          <w:tab w:val="left" w:pos="3708"/>
          <w:tab w:val="left" w:leader="dot" w:pos="4809"/>
          <w:tab w:val="left" w:leader="dot" w:pos="5140"/>
          <w:tab w:val="left" w:pos="5611"/>
        </w:tabs>
        <w:ind w:firstLine="360"/>
      </w:pPr>
      <w:r w:rsidRPr="000346A0">
        <w:t>Plutarch, in the Opinion. of Le Clerc, has given a better</w:t>
      </w:r>
      <w:r w:rsidRPr="000346A0">
        <w:br/>
        <w:t>Reason. This Author seems to think, that both the Temple at</w:t>
      </w:r>
      <w:r w:rsidRPr="000346A0">
        <w:br/>
        <w:t xml:space="preserve">Pome, and the other Temples in Greece, dedicated </w:t>
      </w:r>
      <w:r w:rsidRPr="000346A0">
        <w:rPr>
          <w:i/>
          <w:iCs/>
        </w:rPr>
        <w:t>tD AEfcu-</w:t>
      </w:r>
      <w:r w:rsidRPr="000346A0">
        <w:rPr>
          <w:i/>
          <w:iCs/>
        </w:rPr>
        <w:br/>
        <w:t>lapius,</w:t>
      </w:r>
      <w:r w:rsidRPr="000346A0">
        <w:t xml:space="preserve"> were built in. open and high situations, that the sick</w:t>
      </w:r>
      <w:r w:rsidRPr="000346A0">
        <w:br/>
        <w:t>which resorted -to them might enjoy the Advantage of a good</w:t>
      </w:r>
      <w:r w:rsidRPr="000346A0">
        <w:br/>
        <w:t xml:space="preserve">Air. </w:t>
      </w:r>
      <w:r w:rsidRPr="000346A0">
        <w:rPr>
          <w:i/>
          <w:iCs/>
        </w:rPr>
        <w:t>’ A ) . su</w:t>
      </w:r>
      <w:r w:rsidRPr="000346A0">
        <w:rPr>
          <w:i/>
          <w:iCs/>
        </w:rPr>
        <w:tab/>
        <w:t xml:space="preserve">l . - .' .. .. </w:t>
      </w:r>
      <w:r w:rsidRPr="000346A0">
        <w:rPr>
          <w:i/>
          <w:iCs/>
        </w:rPr>
        <w:tab/>
      </w:r>
      <w:r w:rsidRPr="000346A0">
        <w:rPr>
          <w:i/>
          <w:iCs/>
        </w:rPr>
        <w:tab/>
        <w:t>:</w:t>
      </w:r>
      <w:r w:rsidRPr="000346A0">
        <w:rPr>
          <w:i/>
          <w:iCs/>
        </w:rPr>
        <w:tab/>
        <w:t>:</w:t>
      </w:r>
    </w:p>
    <w:p w14:paraId="697510E6" w14:textId="77777777" w:rsidR="000346A0" w:rsidRPr="000346A0" w:rsidRDefault="000346A0" w:rsidP="000346A0">
      <w:pPr>
        <w:ind w:firstLine="360"/>
      </w:pPr>
      <w:r w:rsidRPr="000346A0">
        <w:t>' There oan be rio Doubt, but that the Romans built this</w:t>
      </w:r>
      <w:r w:rsidRPr="000346A0">
        <w:br/>
        <w:t xml:space="preserve">- Temple to </w:t>
      </w:r>
      <w:r w:rsidRPr="000346A0">
        <w:rPr>
          <w:i/>
          <w:iCs/>
        </w:rPr>
        <w:t>AEseulapius,</w:t>
      </w:r>
      <w:r w:rsidRPr="000346A0">
        <w:t xml:space="preserve"> at a Distance from the Chy, : in Imi-</w:t>
      </w:r>
      <w:r w:rsidRPr="000346A0">
        <w:br/>
        <w:t>. ration of the Greeks.' And there is a better and Very oh-</w:t>
      </w:r>
    </w:p>
    <w:p w14:paraId="4B162E6E" w14:textId="77777777" w:rsidR="000346A0" w:rsidRPr="000346A0" w:rsidRDefault="000346A0" w:rsidP="000346A0">
      <w:r w:rsidRPr="000346A0">
        <w:t>Vious Reason, why the latter chose; such Situations for these</w:t>
      </w:r>
      <w:r w:rsidRPr="000346A0">
        <w:br/>
      </w:r>
      <w:r w:rsidRPr="000346A0">
        <w:lastRenderedPageBreak/>
        <w:t xml:space="preserve">Temples, T mean, hecause they intended to prevent </w:t>
      </w:r>
      <w:r w:rsidRPr="000346A0">
        <w:rPr>
          <w:lang w:val="la-Latn" w:eastAsia="la-Latn" w:bidi="la-Latn"/>
        </w:rPr>
        <w:t>contagi-</w:t>
      </w:r>
      <w:r w:rsidRPr="000346A0">
        <w:rPr>
          <w:lang w:val="la-Latn" w:eastAsia="la-Latn" w:bidi="la-Latn"/>
        </w:rPr>
        <w:br/>
      </w:r>
      <w:r w:rsidRPr="000346A0">
        <w:t>Ous Distempers .from .bring brought into’ their Cities, by the</w:t>
      </w:r>
      <w:r w:rsidRPr="000346A0">
        <w:br/>
        <w:t xml:space="preserve">Sick which resorted to the Priests of </w:t>
      </w:r>
      <w:r w:rsidRPr="000346A0">
        <w:rPr>
          <w:i/>
          <w:iCs/>
        </w:rPr>
        <w:t>Alsculapius</w:t>
      </w:r>
      <w:r w:rsidRPr="000346A0">
        <w:t xml:space="preserve"> for their Cure,</w:t>
      </w:r>
      <w:r w:rsidRPr="000346A0">
        <w:br/>
        <w:t>and from bring bred in the close Ain of a populous Place by</w:t>
      </w:r>
      <w:r w:rsidRPr="000346A0">
        <w:br/>
        <w:t>n Concourse of diseased People. -- .. ’ . -- ' .</w:t>
      </w:r>
    </w:p>
    <w:p w14:paraId="2D001ADD" w14:textId="77777777" w:rsidR="000346A0" w:rsidRPr="000346A0" w:rsidRDefault="000346A0" w:rsidP="000346A0">
      <w:pPr>
        <w:ind w:firstLine="360"/>
      </w:pPr>
      <w:r w:rsidRPr="000346A0">
        <w:t xml:space="preserve">The Statue of </w:t>
      </w:r>
      <w:r w:rsidRPr="000346A0">
        <w:rPr>
          <w:i/>
          <w:iCs/>
        </w:rPr>
        <w:t>AEfculapius</w:t>
      </w:r>
      <w:r w:rsidRPr="000346A0">
        <w:t xml:space="preserve"> at </w:t>
      </w:r>
      <w:r w:rsidRPr="000346A0">
        <w:rPr>
          <w:lang w:val="la-Latn" w:eastAsia="la-Latn" w:bidi="la-Latn"/>
        </w:rPr>
        <w:t xml:space="preserve">Epidaurus, </w:t>
      </w:r>
      <w:r w:rsidRPr="000346A0">
        <w:t>made by Thrasy-</w:t>
      </w:r>
      <w:r w:rsidRPr="000346A0">
        <w:br/>
        <w:t>Inedes,. the Statuary, was remarkable for the "Size, the Work-</w:t>
      </w:r>
      <w:r w:rsidRPr="000346A0">
        <w:br/>
        <w:t>.rnanship, and the Materials, winch were Gold and Ivory.</w:t>
      </w:r>
    </w:p>
    <w:p w14:paraId="78134F26" w14:textId="77777777" w:rsidR="000346A0" w:rsidRPr="000346A0" w:rsidRDefault="000346A0" w:rsidP="000346A0">
      <w:r w:rsidRPr="000346A0">
        <w:t>* *</w:t>
      </w:r>
      <w:r w:rsidRPr="000346A0">
        <w:br/>
        <w:t>In this he was represented sitting on a Tbrone, with a Staff</w:t>
      </w:r>
      <w:r w:rsidRPr="000346A0">
        <w:br/>
        <w:t xml:space="preserve">in one Hand, and leaning with the other on the Head </w:t>
      </w:r>
      <w:r w:rsidRPr="000346A0">
        <w:rPr>
          <w:i/>
          <w:iCs/>
        </w:rPr>
        <w:t>os</w:t>
      </w:r>
      <w:r w:rsidRPr="000346A0">
        <w:t xml:space="preserve"> a</w:t>
      </w:r>
      <w:r w:rsidRPr="000346A0">
        <w:br/>
        <w:t xml:space="preserve">large Serpent, with a Dog at ins Feet. </w:t>
      </w:r>
      <w:r w:rsidRPr="000346A0">
        <w:rPr>
          <w:lang w:val="la-Latn" w:eastAsia="la-Latn" w:bidi="la-Latn"/>
        </w:rPr>
        <w:t xml:space="preserve">Pausanias </w:t>
      </w:r>
      <w:r w:rsidRPr="000346A0">
        <w:t>says, the</w:t>
      </w:r>
      <w:r w:rsidRPr="000346A0">
        <w:br/>
        <w:t xml:space="preserve">Dog was placed there, hecause he guarded </w:t>
      </w:r>
      <w:r w:rsidRPr="000346A0">
        <w:rPr>
          <w:i/>
          <w:iCs/>
        </w:rPr>
        <w:t>AEfculapius</w:t>
      </w:r>
      <w:r w:rsidRPr="000346A0">
        <w:t xml:space="preserve"> in his</w:t>
      </w:r>
      <w:r w:rsidRPr="000346A0">
        <w:br/>
        <w:t>Infancy. Le Clerc rather thinks this Animal an Emblem of</w:t>
      </w:r>
      <w:r w:rsidRPr="000346A0">
        <w:br/>
        <w:t>that Sagacity which is necessary to a Professor of the Art over</w:t>
      </w:r>
      <w:r w:rsidRPr="000346A0">
        <w:br/>
        <w:t>which this God presides.</w:t>
      </w:r>
    </w:p>
    <w:p w14:paraId="17D04DDB" w14:textId="77777777" w:rsidR="000346A0" w:rsidRPr="000346A0" w:rsidRDefault="000346A0" w:rsidP="000346A0">
      <w:pPr>
        <w:ind w:firstLine="360"/>
      </w:pPr>
      <w:r w:rsidRPr="000346A0">
        <w:t xml:space="preserve">From the same </w:t>
      </w:r>
      <w:r w:rsidRPr="000346A0">
        <w:rPr>
          <w:lang w:val="la-Latn" w:eastAsia="la-Latn" w:bidi="la-Latn"/>
        </w:rPr>
        <w:t xml:space="preserve">Pausanias </w:t>
      </w:r>
      <w:r w:rsidRPr="000346A0">
        <w:t>we learn, that he was sometimes figur-</w:t>
      </w:r>
      <w:r w:rsidRPr="000346A0">
        <w:br/>
        <w:t>ed holding a Pine-cone in his Hand. And that a large browri</w:t>
      </w:r>
      <w:r w:rsidRPr="000346A0">
        <w:br/>
        <w:t xml:space="preserve">Serpent, peculiar to the Country of </w:t>
      </w:r>
      <w:r w:rsidRPr="000346A0">
        <w:rPr>
          <w:lang w:val="la-Latn" w:eastAsia="la-Latn" w:bidi="la-Latn"/>
        </w:rPr>
        <w:t xml:space="preserve">Epidaurus, </w:t>
      </w:r>
      <w:r w:rsidRPr="000346A0">
        <w:t>was sacred to</w:t>
      </w:r>
      <w:r w:rsidRPr="000346A0">
        <w:br/>
        <w:t>inin. This Sort of Serpent was esteemed harmless, and some</w:t>
      </w:r>
      <w:r w:rsidRPr="000346A0">
        <w:br/>
        <w:t xml:space="preserve">of them were always kept in his Temple at </w:t>
      </w:r>
      <w:r w:rsidRPr="000346A0">
        <w:rPr>
          <w:lang w:val="la-Latn" w:eastAsia="la-Latn" w:bidi="la-Latn"/>
        </w:rPr>
        <w:t xml:space="preserve">Epidaurus. </w:t>
      </w:r>
      <w:r w:rsidRPr="000346A0">
        <w:t>In</w:t>
      </w:r>
      <w:r w:rsidRPr="000346A0">
        <w:br/>
        <w:t>most of his Figures this Serpent is drawn twisted round the</w:t>
      </w:r>
      <w:r w:rsidRPr="000346A0">
        <w:br/>
        <w:t>Staff he holds in his Hand.</w:t>
      </w:r>
    </w:p>
    <w:p w14:paraId="2D479783" w14:textId="77777777" w:rsidR="000346A0" w:rsidRPr="000346A0" w:rsidRDefault="000346A0" w:rsidP="000346A0">
      <w:pPr>
        <w:ind w:firstLine="360"/>
      </w:pPr>
      <w:r w:rsidRPr="000346A0">
        <w:t>Sometimes a Cock is placed at his Feet to represent Vigi-.</w:t>
      </w:r>
      <w:r w:rsidRPr="000346A0">
        <w:br/>
        <w:t>lance ; sometimes an Eagle, an Emblem of Discernment or</w:t>
      </w:r>
      <w:r w:rsidRPr="000346A0">
        <w:br/>
        <w:t>Longevity, on his right Side, and a Ram’s Head on the less,</w:t>
      </w:r>
      <w:r w:rsidRPr="000346A0">
        <w:br/>
        <w:t>which is said to he expressive os Dreams and Divinations,</w:t>
      </w:r>
      <w:r w:rsidRPr="000346A0">
        <w:br/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 xml:space="preserve">Dpon some Medals </w:t>
      </w:r>
      <w:r w:rsidRPr="000346A0">
        <w:rPr>
          <w:i/>
          <w:iCs/>
        </w:rPr>
        <w:t>AnsoUlapius</w:t>
      </w:r>
      <w:r w:rsidRPr="000346A0">
        <w:t xml:space="preserve"> is accompanied by a little Fi-</w:t>
      </w:r>
      <w:r w:rsidRPr="000346A0">
        <w:br/>
        <w:t>gure of a Youth, cloathed in a Habit which covers his Head ;</w:t>
      </w:r>
      <w:r w:rsidRPr="000346A0">
        <w:br/>
        <w:t>this, Mt. Spon says, was the Emblem os Sickness,The Object</w:t>
      </w:r>
      <w:r w:rsidRPr="000346A0">
        <w:br/>
        <w:t>of Medicine, because amongst the Antients the Sick covered</w:t>
      </w:r>
      <w:r w:rsidRPr="000346A0">
        <w:br/>
        <w:t>their Heads, whereas those that were in Health went - bare-</w:t>
      </w:r>
      <w:r w:rsidRPr="000346A0">
        <w:br/>
        <w:t xml:space="preserve">headed. This little Figure was called by the Names of </w:t>
      </w:r>
      <w:r w:rsidRPr="000346A0">
        <w:rPr>
          <w:i/>
          <w:iCs/>
        </w:rPr>
        <w:t>Te~</w:t>
      </w:r>
      <w:r w:rsidRPr="000346A0">
        <w:rPr>
          <w:i/>
          <w:iCs/>
        </w:rPr>
        <w:br/>
        <w:t>les.phorus, Acesius, Evamerim,</w:t>
      </w:r>
      <w:r w:rsidRPr="000346A0">
        <w:t xml:space="preserve"> or, as Mr. Le Clerc remarks, OB.</w:t>
      </w:r>
      <w:r w:rsidRPr="000346A0">
        <w:br/>
        <w:t>What the last-mentioned Author adds upon this Occasion, is</w:t>
      </w:r>
      <w:r w:rsidRPr="000346A0">
        <w:br/>
        <w:t>too curious to he omitted. _ With that, therefore, I shall con-</w:t>
      </w:r>
      <w:r w:rsidRPr="000346A0">
        <w:br/>
      </w:r>
      <w:r w:rsidRPr="000346A0">
        <w:rPr>
          <w:lang w:val="la-Latn" w:eastAsia="la-Latn" w:bidi="la-Latn"/>
        </w:rPr>
        <w:t xml:space="preserve">clude </w:t>
      </w:r>
      <w:r w:rsidRPr="000346A0">
        <w:t xml:space="preserve">the fabulous Accounts of </w:t>
      </w:r>
      <w:r w:rsidRPr="000346A0">
        <w:rPr>
          <w:i/>
          <w:iCs/>
        </w:rPr>
        <w:t>Aosculapius.</w:t>
      </w:r>
    </w:p>
    <w:p w14:paraId="2E8C44F9" w14:textId="77777777" w:rsidR="000346A0" w:rsidRPr="000346A0" w:rsidRDefault="000346A0" w:rsidP="000346A0">
      <w:r w:rsidRPr="000346A0">
        <w:t>.. Monsieur Patin gives an Account os a Medal struck in Ho-</w:t>
      </w:r>
      <w:r w:rsidRPr="000346A0">
        <w:br/>
        <w:t>nour of the Emperor Adrian (perhaps on Account oshis Know-</w:t>
      </w:r>
      <w:r w:rsidRPr="000346A0">
        <w:br/>
        <w:t xml:space="preserve">ledge in Physic) where on one Side </w:t>
      </w:r>
      <w:r w:rsidRPr="000346A0">
        <w:rPr>
          <w:i/>
          <w:iCs/>
        </w:rPr>
        <w:t>AEfculapius</w:t>
      </w:r>
      <w:r w:rsidRPr="000346A0">
        <w:t xml:space="preserve"> is represented -</w:t>
      </w:r>
      <w:r w:rsidRPr="000346A0">
        <w:br/>
        <w:t>accompanied with Hygeia ; on the Other Telesphorns with this</w:t>
      </w:r>
      <w:r w:rsidRPr="000346A0">
        <w:br/>
        <w:t>Inscription round it:</w:t>
      </w:r>
    </w:p>
    <w:p w14:paraId="563EC9C4" w14:textId="77777777" w:rsidR="000346A0" w:rsidRPr="000346A0" w:rsidRDefault="000346A0" w:rsidP="000346A0">
      <w:r w:rsidRPr="000346A0">
        <w:rPr>
          <w:b/>
          <w:bCs/>
          <w:lang w:val="el-GR" w:eastAsia="el-GR" w:bidi="el-GR"/>
        </w:rPr>
        <w:t>ΠΕΡΓΑ</w:t>
      </w:r>
      <w:r w:rsidRPr="000346A0">
        <w:rPr>
          <w:b/>
          <w:bCs/>
          <w:lang w:val="en-GB" w:eastAsia="el-GR" w:bidi="el-GR"/>
        </w:rPr>
        <w:t xml:space="preserve">. </w:t>
      </w:r>
      <w:r w:rsidRPr="000346A0">
        <w:rPr>
          <w:b/>
          <w:bCs/>
        </w:rPr>
        <w:t xml:space="preserve">Erii </w:t>
      </w:r>
      <w:r w:rsidRPr="000346A0">
        <w:rPr>
          <w:b/>
          <w:bCs/>
          <w:lang w:val="el-GR" w:eastAsia="el-GR" w:bidi="el-GR"/>
        </w:rPr>
        <w:t>ΚΕΦΑΑΑΙΏΝΟΣ</w:t>
      </w:r>
      <w:r w:rsidRPr="000346A0">
        <w:rPr>
          <w:b/>
          <w:bCs/>
          <w:lang w:val="en-GB" w:eastAsia="el-GR" w:bidi="el-GR"/>
        </w:rPr>
        <w:t xml:space="preserve">. </w:t>
      </w:r>
      <w:r w:rsidRPr="000346A0">
        <w:rPr>
          <w:b/>
          <w:bCs/>
        </w:rPr>
        <w:t>.</w:t>
      </w:r>
    </w:p>
    <w:p w14:paraId="41CF3EB7" w14:textId="77777777" w:rsidR="000346A0" w:rsidRPr="000346A0" w:rsidRDefault="000346A0" w:rsidP="000346A0">
      <w:r w:rsidRPr="000346A0">
        <w:t>And Just- hesore Telesphorns the Letters O B. Mr. Patin ex-</w:t>
      </w:r>
      <w:r w:rsidRPr="000346A0">
        <w:br/>
        <w:t xml:space="preserve">plains the first Words </w:t>
      </w:r>
      <w:r w:rsidRPr="000346A0">
        <w:rPr>
          <w:i/>
          <w:iCs/>
          <w:lang w:val="la-Latn" w:eastAsia="la-Latn" w:bidi="la-Latn"/>
        </w:rPr>
        <w:t xml:space="preserve">Pergamenorum </w:t>
      </w:r>
      <w:r w:rsidRPr="000346A0">
        <w:rPr>
          <w:i/>
          <w:iCs/>
        </w:rPr>
        <w:t>- sub Cephalione,</w:t>
      </w:r>
      <w:r w:rsidRPr="000346A0">
        <w:t xml:space="preserve"> adding in</w:t>
      </w:r>
      <w:r w:rsidRPr="000346A0">
        <w:br/>
        <w:t xml:space="preserve">Italics, </w:t>
      </w:r>
      <w:r w:rsidRPr="000346A0">
        <w:rPr>
          <w:i/>
          <w:iCs/>
        </w:rPr>
        <w:t>Toles.phorus.</w:t>
      </w:r>
      <w:r w:rsidRPr="000346A0">
        <w:t xml:space="preserve"> He afterwards adds, from </w:t>
      </w:r>
      <w:r w:rsidRPr="000346A0">
        <w:rPr>
          <w:lang w:val="la-Latn" w:eastAsia="la-Latn" w:bidi="la-Latn"/>
        </w:rPr>
        <w:t xml:space="preserve">Pausanias, </w:t>
      </w:r>
      <w:r w:rsidRPr="000346A0">
        <w:t>that</w:t>
      </w:r>
      <w:r w:rsidRPr="000346A0">
        <w:br/>
        <w:t>Telesphorus was a Divinity os the Pergamenians, who was</w:t>
      </w:r>
      <w:r w:rsidRPr="000346A0">
        <w:br/>
        <w:t>so called he the Directions of an Oracle, and that some trans-</w:t>
      </w:r>
      <w:r w:rsidRPr="000346A0">
        <w:br/>
        <w:t xml:space="preserve">late the Word by </w:t>
      </w:r>
      <w:r w:rsidRPr="000346A0">
        <w:rPr>
          <w:i/>
          <w:iCs/>
        </w:rPr>
        <w:t>Familiar Spirit</w:t>
      </w:r>
      <w:r w:rsidRPr="000346A0">
        <w:t xml:space="preserve"> (Devin) or </w:t>
      </w:r>
      <w:r w:rsidRPr="000346A0">
        <w:rPr>
          <w:i/>
          <w:iCs/>
          <w:lang w:val="la-Latn" w:eastAsia="la-Latn" w:bidi="la-Latn"/>
        </w:rPr>
        <w:t xml:space="preserve">Ventriloquus. </w:t>
      </w:r>
      <w:r w:rsidRPr="000346A0">
        <w:rPr>
          <w:i/>
          <w:iCs/>
        </w:rPr>
        <w:t>.</w:t>
      </w:r>
      <w:r w:rsidRPr="000346A0">
        <w:rPr>
          <w:i/>
          <w:iCs/>
        </w:rPr>
        <w:br/>
      </w:r>
      <w:r w:rsidRPr="000346A0">
        <w:t>This, says Mr. Le Clerc. made me imagine that TELEsPHO-l</w:t>
      </w:r>
      <w:r w:rsidRPr="000346A0">
        <w:br/>
        <w:t>RUs and OB were the fame, having found On in other Places</w:t>
      </w:r>
      <w:r w:rsidRPr="000346A0">
        <w:br/>
        <w:t xml:space="preserve">also tranflated </w:t>
      </w:r>
      <w:r w:rsidRPr="000346A0">
        <w:rPr>
          <w:i/>
          <w:iCs/>
        </w:rPr>
        <w:t>Familiar Spirit,</w:t>
      </w:r>
      <w:r w:rsidRPr="000346A0">
        <w:t xml:space="preserve"> or </w:t>
      </w:r>
      <w:r w:rsidRPr="000346A0">
        <w:rPr>
          <w:i/>
          <w:iCs/>
        </w:rPr>
        <w:t>Vinrtilcquus.</w:t>
      </w:r>
    </w:p>
    <w:p w14:paraId="46A5DC81" w14:textId="77777777" w:rsidR="000346A0" w:rsidRPr="000346A0" w:rsidRDefault="000346A0" w:rsidP="000346A0">
      <w:pPr>
        <w:ind w:firstLine="360"/>
      </w:pPr>
      <w:r w:rsidRPr="000346A0">
        <w:t>Selden tells us, that the Word Os was usually tranflated</w:t>
      </w:r>
      <w:r w:rsidRPr="000346A0">
        <w:br/>
      </w:r>
      <w:r w:rsidRPr="000346A0">
        <w:rPr>
          <w:i/>
          <w:iCs/>
        </w:rPr>
        <w:t>Python,</w:t>
      </w:r>
      <w:r w:rsidRPr="000346A0">
        <w:t xml:space="preserve"> or </w:t>
      </w:r>
      <w:r w:rsidRPr="000346A0">
        <w:rPr>
          <w:i/>
          <w:iCs/>
        </w:rPr>
        <w:t>Magician-.</w:t>
      </w:r>
      <w:r w:rsidRPr="000346A0">
        <w:t xml:space="preserve"> This On was a Spirit, or Demon, that</w:t>
      </w:r>
      <w:r w:rsidRPr="000346A0">
        <w:br/>
        <w:t>gave Answers which seemed to come from the Pudenda, the</w:t>
      </w:r>
      <w:r w:rsidRPr="000346A0">
        <w:br/>
        <w:t>Head, or the Armpits, but in a Voice so low, that it appeared</w:t>
      </w:r>
      <w:r w:rsidRPr="000346A0">
        <w:br/>
        <w:t>to proceed from some deep Cavity, as if a dead Person spoke in</w:t>
      </w:r>
      <w:r w:rsidRPr="000346A0">
        <w:br/>
        <w:t>a Tomb, insomuch that those who consulted it, sometimes did</w:t>
      </w:r>
      <w:r w:rsidRPr="000346A0">
        <w:br/>
        <w:t>not hear it at all, but formed in their Imaginations what An-</w:t>
      </w:r>
      <w:r w:rsidRPr="000346A0">
        <w:br/>
        <w:t xml:space="preserve">swers they thought proper. Selden adds; See the History of </w:t>
      </w:r>
      <w:r w:rsidRPr="000346A0">
        <w:rPr>
          <w:i/>
          <w:iCs/>
        </w:rPr>
        <w:t>Sa-</w:t>
      </w:r>
      <w:r w:rsidRPr="000346A0">
        <w:rPr>
          <w:i/>
          <w:iCs/>
        </w:rPr>
        <w:br/>
        <w:t>muel,</w:t>
      </w:r>
      <w:r w:rsidRPr="000346A0">
        <w:t xml:space="preserve"> whose Figure was represented to Saul by a Woman,</w:t>
      </w:r>
      <w:r w:rsidRPr="000346A0">
        <w:br/>
        <w:t>from the Pudenda of whom OB either spoke, or was imagin-</w:t>
      </w:r>
      <w:r w:rsidRPr="000346A0">
        <w:br/>
        <w:t xml:space="preserve">ed to speak. The Scripture, in the first Book of </w:t>
      </w:r>
      <w:r w:rsidRPr="000346A0">
        <w:rPr>
          <w:i/>
          <w:iCs/>
        </w:rPr>
        <w:t>Samuel,</w:t>
      </w:r>
      <w:r w:rsidRPr="000346A0">
        <w:rPr>
          <w:i/>
          <w:iCs/>
        </w:rPr>
        <w:br/>
      </w:r>
      <w:r w:rsidRPr="000346A0">
        <w:t xml:space="preserve">Chapter 38. * calls this Woman </w:t>
      </w:r>
      <w:r w:rsidRPr="000346A0">
        <w:rPr>
          <w:i/>
          <w:iCs/>
        </w:rPr>
        <w:t>Pythonefs,</w:t>
      </w:r>
      <w:r w:rsidRPr="000346A0">
        <w:t xml:space="preserve"> or </w:t>
      </w:r>
      <w:r w:rsidRPr="000346A0">
        <w:rPr>
          <w:i/>
          <w:iCs/>
        </w:rPr>
        <w:t>Vintriloqua,</w:t>
      </w:r>
      <w:r w:rsidRPr="000346A0">
        <w:t xml:space="preserve"> as it -</w:t>
      </w:r>
      <w:r w:rsidRPr="000346A0">
        <w:br/>
        <w:t>is tranflated, - a Woman who had OB ; hence Saul ad-</w:t>
      </w:r>
      <w:r w:rsidRPr="000346A0">
        <w:br/>
        <w:t xml:space="preserve">dresses her thus, </w:t>
      </w:r>
      <w:r w:rsidRPr="000346A0">
        <w:rPr>
          <w:i/>
          <w:iCs/>
        </w:rPr>
        <w:t>Prophes.y to me, I pray you,</w:t>
      </w:r>
      <w:r w:rsidRPr="000346A0">
        <w:t xml:space="preserve"> ry OB, which</w:t>
      </w:r>
      <w:r w:rsidRPr="000346A0">
        <w:br/>
        <w:t xml:space="preserve">the. Septuagint tranflate, </w:t>
      </w:r>
      <w:r w:rsidRPr="000346A0">
        <w:rPr>
          <w:i/>
          <w:iCs/>
        </w:rPr>
        <w:t>Prophes.y to me by</w:t>
      </w:r>
      <w:r w:rsidRPr="000346A0">
        <w:t xml:space="preserve"> VENTRILO-</w:t>
      </w:r>
      <w:r w:rsidRPr="000346A0">
        <w:br/>
        <w:t xml:space="preserve">ouus. </w:t>
      </w:r>
      <w:r w:rsidRPr="000346A0">
        <w:rPr>
          <w:smallCaps/>
        </w:rPr>
        <w:t>0b</w:t>
      </w:r>
      <w:r w:rsidRPr="000346A0">
        <w:t xml:space="preserve"> therefore was a Spirit which was supposed to speak</w:t>
      </w:r>
      <w:r w:rsidRPr="000346A0">
        <w:br/>
        <w:t>from the Belly.</w:t>
      </w:r>
    </w:p>
    <w:p w14:paraId="64091B86" w14:textId="77777777" w:rsidR="000346A0" w:rsidRPr="000346A0" w:rsidRDefault="000346A0" w:rsidP="000346A0">
      <w:pPr>
        <w:tabs>
          <w:tab w:val="left" w:pos="210"/>
        </w:tabs>
      </w:pPr>
      <w:r w:rsidRPr="000346A0">
        <w:t>-</w:t>
      </w:r>
      <w:r w:rsidRPr="000346A0">
        <w:tab/>
        <w:t xml:space="preserve">Thus far Mr. Le </w:t>
      </w:r>
      <w:r w:rsidRPr="000346A0">
        <w:rPr>
          <w:lang w:val="la-Latn" w:eastAsia="la-Latn" w:bidi="la-Latn"/>
        </w:rPr>
        <w:t xml:space="preserve">Clere, </w:t>
      </w:r>
      <w:r w:rsidRPr="000346A0">
        <w:t>and as the Hebrew Word is -nlK;</w:t>
      </w:r>
      <w:r w:rsidRPr="000346A0">
        <w:br/>
        <w:t xml:space="preserve">OB, </w:t>
      </w:r>
      <w:r w:rsidRPr="000346A0">
        <w:rPr>
          <w:vertAlign w:val="superscript"/>
        </w:rPr>
        <w:t>6</w:t>
      </w:r>
      <w:r w:rsidRPr="000346A0">
        <w:t xml:space="preserve"> which in the Septuagint is tranflated, </w:t>
      </w:r>
      <w:r w:rsidRPr="000346A0">
        <w:rPr>
          <w:lang w:val="el-GR" w:eastAsia="el-GR" w:bidi="el-GR"/>
        </w:rPr>
        <w:t>εγγαστρίμυθος</w:t>
      </w:r>
      <w:r w:rsidRPr="000346A0">
        <w:rPr>
          <w:lang w:val="en-GB" w:eastAsia="el-GR" w:bidi="el-GR"/>
        </w:rPr>
        <w:t xml:space="preserve">, </w:t>
      </w:r>
      <w:r w:rsidRPr="000346A0">
        <w:t>and</w:t>
      </w:r>
      <w:r w:rsidRPr="000346A0">
        <w:br/>
        <w:t xml:space="preserve">our Transistors render </w:t>
      </w:r>
      <w:r w:rsidRPr="000346A0">
        <w:rPr>
          <w:i/>
          <w:iCs/>
        </w:rPr>
        <w:t>Familiar Spirit,</w:t>
      </w:r>
      <w:r w:rsidRPr="000346A0">
        <w:t xml:space="preserve"> I think there can be</w:t>
      </w:r>
      <w:r w:rsidRPr="000346A0">
        <w:br/>
        <w:t>no Dispute of his being right.</w:t>
      </w:r>
    </w:p>
    <w:p w14:paraId="4C71DBA4" w14:textId="77777777" w:rsidR="000346A0" w:rsidRPr="000346A0" w:rsidRDefault="000346A0" w:rsidP="000346A0">
      <w:pPr>
        <w:tabs>
          <w:tab w:val="left" w:pos="210"/>
        </w:tabs>
      </w:pPr>
      <w:r w:rsidRPr="000346A0">
        <w:t>-</w:t>
      </w:r>
      <w:r w:rsidRPr="000346A0">
        <w:tab/>
        <w:t xml:space="preserve">- Buxtorf renders the Hebrew Word OB by </w:t>
      </w:r>
      <w:r w:rsidRPr="000346A0">
        <w:rPr>
          <w:i/>
          <w:iCs/>
        </w:rPr>
        <w:t>Pfthe,</w:t>
      </w:r>
      <w:r w:rsidRPr="000346A0">
        <w:t xml:space="preserve"> one who, in</w:t>
      </w:r>
      <w:r w:rsidRPr="000346A0">
        <w:br/>
        <w:t>giving Answers by diabolical Arts, seduces Men from God,</w:t>
      </w:r>
      <w:r w:rsidRPr="000346A0">
        <w:br/>
      </w:r>
      <w:r w:rsidRPr="000346A0">
        <w:rPr>
          <w:i/>
          <w:iCs/>
          <w:lang w:val="la-Latn" w:eastAsia="la-Latn" w:bidi="la-Latn"/>
        </w:rPr>
        <w:t>Levit.</w:t>
      </w:r>
      <w:r w:rsidRPr="000346A0">
        <w:rPr>
          <w:lang w:val="la-Latn" w:eastAsia="la-Latn" w:bidi="la-Latn"/>
        </w:rPr>
        <w:t xml:space="preserve"> </w:t>
      </w:r>
      <w:r w:rsidRPr="000346A0">
        <w:t>XIX. 3I.' XX. 27. * The Word also, as he observes,</w:t>
      </w:r>
      <w:r w:rsidRPr="000346A0">
        <w:br/>
        <w:t xml:space="preserve">signifies </w:t>
      </w:r>
      <w:r w:rsidRPr="000346A0">
        <w:rPr>
          <w:i/>
          <w:iCs/>
        </w:rPr>
        <w:t>Bottses,</w:t>
      </w:r>
      <w:r w:rsidRPr="000346A0">
        <w:t xml:space="preserve"> Job XXXII. I9.</w:t>
      </w:r>
      <w:r w:rsidRPr="000346A0">
        <w:rPr>
          <w:vertAlign w:val="superscript"/>
        </w:rPr>
        <w:t>e</w:t>
      </w:r>
      <w:r w:rsidRPr="000346A0">
        <w:t xml:space="preserve"> Hence </w:t>
      </w:r>
      <w:r w:rsidRPr="000346A0">
        <w:rPr>
          <w:i/>
          <w:iCs/>
          <w:lang w:val="la-Latn" w:eastAsia="la-Latn" w:bidi="la-Latn"/>
        </w:rPr>
        <w:t>Pytho,</w:t>
      </w:r>
      <w:r w:rsidRPr="000346A0">
        <w:rPr>
          <w:lang w:val="la-Latn" w:eastAsia="la-Latn" w:bidi="la-Latn"/>
        </w:rPr>
        <w:t xml:space="preserve"> </w:t>
      </w:r>
      <w:r w:rsidRPr="000346A0">
        <w:t>according to</w:t>
      </w:r>
      <w:r w:rsidRPr="000346A0">
        <w:br/>
        <w:t>Abenefra, means one who uttered Oracles from a swollen Belt.</w:t>
      </w:r>
      <w:r w:rsidRPr="000346A0">
        <w:br/>
        <w:t xml:space="preserve">Iy, as from a Pottle, whence the Person was called </w:t>
      </w:r>
      <w:r w:rsidRPr="000346A0">
        <w:rPr>
          <w:lang w:val="el-GR" w:eastAsia="el-GR" w:bidi="el-GR"/>
        </w:rPr>
        <w:t>ἐγγαστρίμὲνος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br/>
      </w:r>
      <w:r w:rsidRPr="000346A0">
        <w:lastRenderedPageBreak/>
        <w:t>- I must remark farther, that There have heen People in our</w:t>
      </w:r>
      <w:r w:rsidRPr="000346A0">
        <w:br/>
        <w:t>Days, who were Masters of the Art of managing their Voice</w:t>
      </w:r>
      <w:r w:rsidRPr="000346A0">
        <w:br/>
        <w:t>in such a Manner, as to- make it in Appearance proceed from</w:t>
      </w:r>
      <w:r w:rsidRPr="000346A0">
        <w:br/>
        <w:t>any Part about them, or even near them, and that in much such .</w:t>
      </w:r>
      <w:r w:rsidRPr="000346A0">
        <w:br/>
        <w:t>a Tone aS that of OB described by Selden. There was a Fela,</w:t>
      </w:r>
      <w:r w:rsidRPr="000346A0">
        <w:br/>
        <w:t>low about Town about twenty-five Years ago, called the speak-</w:t>
      </w:r>
      <w:r w:rsidRPr="000346A0">
        <w:br/>
        <w:t>ing Smith, who was a great Master in this Way, and who, in-</w:t>
      </w:r>
      <w:r w:rsidRPr="000346A0">
        <w:br/>
        <w:t>stead of being ambitious of the Character of a Conjurer, em..</w:t>
      </w:r>
      <w:r w:rsidRPr="000346A0">
        <w:br/>
        <w:t>ployed this Talent in frighting Porters, Drawers, and other</w:t>
      </w:r>
      <w:r w:rsidRPr="000346A0">
        <w:br/>
        <w:t>People, who were not acquainted with the Trick, and whom</w:t>
      </w:r>
      <w:r w:rsidRPr="000346A0">
        <w:br/>
        <w:t>their Friends contrived to bring into the Smith’s Company, on</w:t>
      </w:r>
      <w:r w:rsidRPr="000346A0">
        <w:br/>
        <w:t>Purpose to he teazed and terrified. About ten Years ago there</w:t>
      </w:r>
      <w:r w:rsidRPr="000346A0">
        <w:br/>
        <w:t>was another who possessed this Art; though in a less Degree</w:t>
      </w:r>
      <w:r w:rsidRPr="000346A0">
        <w:br/>
        <w:t>of Perfection. I have been several Times inthis Company in</w:t>
      </w:r>
      <w:r w:rsidRPr="000346A0">
        <w:br/>
        <w:t>the Country, where he used to travel as a Rider, so sar as I</w:t>
      </w:r>
      <w:r w:rsidRPr="000346A0">
        <w:br/>
        <w:t>rememher, to a Tobacconist. And a Woman who begged</w:t>
      </w:r>
    </w:p>
    <w:p w14:paraId="4703F500" w14:textId="77777777" w:rsidR="000346A0" w:rsidRPr="000346A0" w:rsidRDefault="000346A0" w:rsidP="000346A0">
      <w:pPr>
        <w:tabs>
          <w:tab w:val="left" w:pos="2169"/>
        </w:tabs>
      </w:pPr>
      <w:r w:rsidRPr="000346A0">
        <w:rPr>
          <w:vertAlign w:val="superscript"/>
        </w:rPr>
        <w:t>1</w:t>
      </w:r>
      <w:r w:rsidRPr="000346A0">
        <w:t xml:space="preserve"> * See the Passage.. - b See the Septuagint. 4. Regard not them that have </w:t>
      </w:r>
      <w:r w:rsidRPr="000346A0">
        <w:rPr>
          <w:i/>
          <w:iCs/>
        </w:rPr>
        <w:t>Familiar Spirits,</w:t>
      </w:r>
      <w:r w:rsidRPr="000346A0">
        <w:t xml:space="preserve"> ID nN, </w:t>
      </w:r>
      <w:r w:rsidRPr="000346A0">
        <w:rPr>
          <w:i/>
          <w:iCs/>
        </w:rPr>
        <w:t>Obosh,</w:t>
      </w:r>
      <w:r w:rsidRPr="000346A0">
        <w:t xml:space="preserve"> neither seek after</w:t>
      </w:r>
      <w:r w:rsidRPr="000346A0">
        <w:br/>
        <w:t>Wizards.</w:t>
      </w:r>
      <w:r w:rsidRPr="000346A0">
        <w:tab/>
        <w:t xml:space="preserve">a A Man also or Woman that hath a </w:t>
      </w:r>
      <w:r w:rsidRPr="000346A0">
        <w:rPr>
          <w:i/>
          <w:iCs/>
        </w:rPr>
        <w:t>Familiar Spirit</w:t>
      </w:r>
      <w:r w:rsidRPr="000346A0">
        <w:t xml:space="preserve"> 2.1 K, or that is a Wheard, shall surely be put to Death*</w:t>
      </w:r>
    </w:p>
    <w:p w14:paraId="7DDAD358" w14:textId="77777777" w:rsidR="000346A0" w:rsidRPr="000346A0" w:rsidRDefault="000346A0" w:rsidP="000346A0">
      <w:pPr>
        <w:ind w:firstLine="360"/>
      </w:pPr>
      <w:r w:rsidRPr="000346A0">
        <w:t xml:space="preserve">* Behold my Belly is as Wine that hath no Vent, it is ready to hurst like new Botdes </w:t>
      </w:r>
      <w:r w:rsidRPr="000346A0">
        <w:rPr>
          <w:lang w:val="el-GR" w:eastAsia="el-GR" w:bidi="el-GR"/>
        </w:rPr>
        <w:t>Π</w:t>
      </w:r>
      <w:r w:rsidRPr="000346A0">
        <w:rPr>
          <w:lang w:val="en-GB" w:eastAsia="el-GR" w:bidi="el-GR"/>
        </w:rPr>
        <w:t>13</w:t>
      </w:r>
      <w:r w:rsidRPr="000346A0">
        <w:rPr>
          <w:lang w:val="el-GR" w:eastAsia="el-GR" w:bidi="el-GR"/>
        </w:rPr>
        <w:t>ΚΧ</w:t>
      </w:r>
      <w:r w:rsidRPr="000346A0">
        <w:br w:type="page"/>
      </w:r>
    </w:p>
    <w:p w14:paraId="4EEAC8B6" w14:textId="77777777" w:rsidR="000346A0" w:rsidRPr="000346A0" w:rsidRDefault="000346A0" w:rsidP="000346A0">
      <w:r w:rsidRPr="000346A0">
        <w:lastRenderedPageBreak/>
        <w:t>about the Country, was said to excel them both in this Way;</w:t>
      </w:r>
      <w:r w:rsidRPr="000346A0">
        <w:br/>
        <w:t>being able to carry on a seeming Conversation betwixt several</w:t>
      </w:r>
      <w:r w:rsidRPr="000346A0">
        <w:br/>
        <w:t>People, whom, she told the Ignorant, were her Husband and</w:t>
      </w:r>
      <w:r w:rsidRPr="000346A0">
        <w:br/>
        <w:t>Children that bad been long dead. It is not to he disputed, but</w:t>
      </w:r>
      <w:r w:rsidRPr="000346A0">
        <w:br/>
        <w:t>thofe would heve bed rt in their Power, with a little Arti-</w:t>
      </w:r>
      <w:r w:rsidRPr="000346A0">
        <w:br/>
        <w:t>fice, in the Days of Ignorance, to heve been esteemed con-</w:t>
      </w:r>
      <w:r w:rsidRPr="000346A0">
        <w:br/>
        <w:t>versant with familiar Spirits ; and they might even have sur-</w:t>
      </w:r>
      <w:r w:rsidRPr="000346A0">
        <w:br/>
        <w:t>prised a more enlightened Age, if they had been artful and</w:t>
      </w:r>
      <w:r w:rsidRPr="000346A0">
        <w:br/>
        <w:t>designing enough to have guarded the Secret.</w:t>
      </w:r>
    </w:p>
    <w:p w14:paraId="2022BDC5" w14:textId="77777777" w:rsidR="000346A0" w:rsidRPr="000346A0" w:rsidRDefault="000346A0" w:rsidP="000346A0">
      <w:pPr>
        <w:ind w:firstLine="360"/>
      </w:pPr>
      <w:r w:rsidRPr="000346A0">
        <w:t xml:space="preserve">As to the History of </w:t>
      </w:r>
      <w:r w:rsidRPr="000346A0">
        <w:rPr>
          <w:i/>
          <w:iCs/>
        </w:rPr>
        <w:t>Aesculapius,</w:t>
      </w:r>
      <w:r w:rsidRPr="000346A0">
        <w:t xml:space="preserve"> without having any Re-</w:t>
      </w:r>
      <w:r w:rsidRPr="000346A0">
        <w:br/>
        <w:t>gard to the fabulous Accounts of him in the Grecian Theology,</w:t>
      </w:r>
      <w:r w:rsidRPr="000346A0">
        <w:br/>
        <w:t>I am inclined to think he was a Phreni</w:t>
      </w:r>
      <w:r w:rsidRPr="000346A0">
        <w:rPr>
          <w:u w:val="single"/>
        </w:rPr>
        <w:t>rian</w:t>
      </w:r>
      <w:r w:rsidRPr="000346A0">
        <w:t>, who having made</w:t>
      </w:r>
      <w:r w:rsidRPr="000346A0">
        <w:br/>
        <w:t>very successful Searches into Nature, especially that Part of it</w:t>
      </w:r>
      <w:r w:rsidRPr="000346A0">
        <w:br/>
        <w:t>that related to Pharmacy and Medicine, bad gained great Re-</w:t>
      </w:r>
      <w:r w:rsidRPr="000346A0">
        <w:br/>
        <w:t>putation and Honour among his Countrymen.</w:t>
      </w:r>
    </w:p>
    <w:p w14:paraId="6FD6E543" w14:textId="77777777" w:rsidR="000346A0" w:rsidRPr="000346A0" w:rsidRDefault="000346A0" w:rsidP="000346A0">
      <w:pPr>
        <w:ind w:firstLine="360"/>
      </w:pPr>
      <w:r w:rsidRPr="000346A0">
        <w:t>His true original Name, I imagine, is lost to us in that,</w:t>
      </w:r>
      <w:r w:rsidRPr="000346A0">
        <w:br/>
        <w:t>which the People that bad experienced his Shill and Abilities</w:t>
      </w:r>
      <w:r w:rsidRPr="000346A0">
        <w:br/>
        <w:t>in Physic, had given him by Way of Eminence and Di-</w:t>
      </w:r>
      <w:r w:rsidRPr="000346A0">
        <w:br/>
        <w:t>stinction; for it was a Custom in the Eastern Nations,</w:t>
      </w:r>
      <w:r w:rsidRPr="000346A0">
        <w:br/>
        <w:t>when any Person appeared among them of singular Talents,</w:t>
      </w:r>
      <w:r w:rsidRPr="000346A0">
        <w:br/>
        <w:t>to honour him with an Appellation declarative of his Merit,</w:t>
      </w:r>
      <w:r w:rsidRPr="000346A0">
        <w:br/>
        <w:t>after the Manner of the Agnomen among the Romans, Hence</w:t>
      </w:r>
      <w:r w:rsidRPr="000346A0">
        <w:br/>
        <w:t>is was, that Hermes, the Restorer of the Egyptian Learning,</w:t>
      </w:r>
      <w:r w:rsidRPr="000346A0">
        <w:br/>
        <w:t xml:space="preserve">was called </w:t>
      </w:r>
      <w:r w:rsidRPr="000346A0">
        <w:rPr>
          <w:i/>
          <w:iCs/>
        </w:rPr>
        <w:t>Trifmegijlus,</w:t>
      </w:r>
      <w:r w:rsidRPr="000346A0">
        <w:t xml:space="preserve"> or rather by the Egyptian Name that</w:t>
      </w:r>
      <w:r w:rsidRPr="000346A0">
        <w:br/>
        <w:t xml:space="preserve">aofwered that Meaning, for </w:t>
      </w:r>
      <w:r w:rsidRPr="000346A0">
        <w:rPr>
          <w:lang w:val="la-Latn" w:eastAsia="la-Latn" w:bidi="la-Latn"/>
        </w:rPr>
        <w:t xml:space="preserve">Trismegistus </w:t>
      </w:r>
      <w:r w:rsidRPr="000346A0">
        <w:t>was the Greek Trans-</w:t>
      </w:r>
      <w:r w:rsidRPr="000346A0">
        <w:br/>
        <w:t>lation of the Egyptian Original; this Man’s true Name was</w:t>
      </w:r>
      <w:r w:rsidRPr="000346A0">
        <w:br/>
      </w:r>
      <w:r w:rsidRPr="000346A0">
        <w:rPr>
          <w:i/>
          <w:iCs/>
        </w:rPr>
        <w:t>Siphoas,</w:t>
      </w:r>
      <w:r w:rsidRPr="000346A0">
        <w:t xml:space="preserve"> as Sincellus informs us out of Manetho. </w:t>
      </w:r>
      <w:r w:rsidRPr="000346A0">
        <w:rPr>
          <w:lang w:val="el-GR" w:eastAsia="el-GR" w:bidi="el-GR"/>
        </w:rPr>
        <w:t>ό</w:t>
      </w:r>
      <w:r w:rsidRPr="000346A0">
        <w:rPr>
          <w:lang w:val="en-GB" w:eastAsia="el-GR" w:bidi="el-GR"/>
        </w:rPr>
        <w:t xml:space="preserve"> .</w:t>
      </w:r>
      <w:r w:rsidRPr="000346A0">
        <w:rPr>
          <w:lang w:val="el-GR" w:eastAsia="el-GR" w:bidi="el-GR"/>
        </w:rPr>
        <w:t>καὶ</w:t>
      </w:r>
      <w:r w:rsidRPr="000346A0">
        <w:rPr>
          <w:lang w:val="en-GB" w:eastAsia="el-GR" w:bidi="el-GR"/>
        </w:rPr>
        <w:br/>
      </w:r>
      <w:r w:rsidRPr="000346A0">
        <w:rPr>
          <w:i/>
          <w:iCs/>
          <w:lang w:val="la-Latn" w:eastAsia="la-Latn" w:bidi="la-Latn"/>
        </w:rPr>
        <w:t>'s.uris.</w:t>
      </w:r>
    </w:p>
    <w:p w14:paraId="22262C1C" w14:textId="77777777" w:rsidR="000346A0" w:rsidRPr="000346A0" w:rsidRDefault="000346A0" w:rsidP="000346A0">
      <w:pPr>
        <w:ind w:firstLine="360"/>
      </w:pPr>
      <w:r w:rsidRPr="000346A0">
        <w:t>As the Egyptians distinguished Hermes by the Name of Tris.</w:t>
      </w:r>
      <w:r w:rsidRPr="000346A0">
        <w:br/>
        <w:t>inegistus for his great Learning, so the Phoenicians, according</w:t>
      </w:r>
      <w:r w:rsidRPr="000346A0">
        <w:br/>
        <w:t xml:space="preserve">to the Taste of thofe Times (for </w:t>
      </w:r>
      <w:r w:rsidRPr="000346A0">
        <w:rPr>
          <w:i/>
          <w:iCs/>
        </w:rPr>
        <w:t>Aesculapius</w:t>
      </w:r>
      <w:r w:rsidRPr="000346A0">
        <w:t xml:space="preserve"> is supposed to he</w:t>
      </w:r>
      <w:r w:rsidRPr="000346A0">
        <w:br/>
        <w:t xml:space="preserve">cotemporary with </w:t>
      </w:r>
      <w:r w:rsidRPr="000346A0">
        <w:rPr>
          <w:lang w:val="la-Latn" w:eastAsia="la-Latn" w:bidi="la-Latn"/>
        </w:rPr>
        <w:t xml:space="preserve">Trismegistus) </w:t>
      </w:r>
      <w:r w:rsidRPr="000346A0">
        <w:t>gave him likewise a N</w:t>
      </w:r>
      <w:r w:rsidRPr="000346A0">
        <w:rPr>
          <w:u w:val="single"/>
        </w:rPr>
        <w:t>am</w:t>
      </w:r>
      <w:r w:rsidRPr="000346A0">
        <w:t>e</w:t>
      </w:r>
      <w:r w:rsidRPr="000346A0">
        <w:br/>
        <w:t>’of Distinction, on Account of his Skill in Physic and Medi-</w:t>
      </w:r>
      <w:r w:rsidRPr="000346A0">
        <w:br/>
        <w:t xml:space="preserve">.. cine. They called him nN baton. </w:t>
      </w:r>
      <w:r w:rsidRPr="000346A0">
        <w:rPr>
          <w:i/>
          <w:iCs/>
        </w:rPr>
        <w:t>Hased-ab,</w:t>
      </w:r>
      <w:r w:rsidRPr="000346A0">
        <w:t xml:space="preserve"> the </w:t>
      </w:r>
      <w:r w:rsidRPr="000346A0">
        <w:rPr>
          <w:i/>
          <w:iCs/>
        </w:rPr>
        <w:t>Father of</w:t>
      </w:r>
      <w:r w:rsidRPr="000346A0">
        <w:rPr>
          <w:i/>
          <w:iCs/>
        </w:rPr>
        <w:br/>
        <w:t>Knowledge or Skill,</w:t>
      </w:r>
      <w:r w:rsidRPr="000346A0">
        <w:t xml:space="preserve"> which last Word, by-the-by, seems to </w:t>
      </w:r>
      <w:r w:rsidRPr="000346A0">
        <w:rPr>
          <w:u w:val="single"/>
        </w:rPr>
        <w:t>take</w:t>
      </w:r>
      <w:r w:rsidRPr="000346A0">
        <w:rPr>
          <w:u w:val="single"/>
        </w:rPr>
        <w:br/>
      </w:r>
      <w:r w:rsidRPr="000346A0">
        <w:t>in Original from the Hebrew-P</w:t>
      </w:r>
      <w:r w:rsidRPr="000346A0">
        <w:rPr>
          <w:u w:val="single"/>
        </w:rPr>
        <w:t>hoenic</w:t>
      </w:r>
      <w:r w:rsidRPr="000346A0">
        <w:t xml:space="preserve">ian Word boar, </w:t>
      </w:r>
      <w:r w:rsidRPr="000346A0">
        <w:rPr>
          <w:i/>
          <w:iCs/>
        </w:rPr>
        <w:t>Sekel,</w:t>
      </w:r>
      <w:r w:rsidRPr="000346A0">
        <w:rPr>
          <w:i/>
          <w:iCs/>
        </w:rPr>
        <w:br/>
        <w:t>.Knowledge er Understanding.</w:t>
      </w:r>
    </w:p>
    <w:p w14:paraId="2D76EFE3" w14:textId="77777777" w:rsidR="000346A0" w:rsidRPr="000346A0" w:rsidRDefault="000346A0" w:rsidP="000346A0">
      <w:pPr>
        <w:ind w:firstLine="360"/>
      </w:pPr>
      <w:r w:rsidRPr="000346A0">
        <w:t xml:space="preserve">It was an usual </w:t>
      </w:r>
      <w:r w:rsidRPr="000346A0">
        <w:rPr>
          <w:lang w:val="la-Latn" w:eastAsia="la-Latn" w:bidi="la-Latn"/>
        </w:rPr>
        <w:t xml:space="preserve">Pbrafe </w:t>
      </w:r>
      <w:r w:rsidRPr="000346A0">
        <w:t>amongst the antrent Orientals, where</w:t>
      </w:r>
      <w:r w:rsidRPr="000346A0">
        <w:br/>
        <w:t>they would delcrihe a Person that had been beneficial to Man-</w:t>
      </w:r>
      <w:r w:rsidRPr="000346A0">
        <w:br/>
        <w:t>kind, by some useful Invention or Discovery, to call bin, the</w:t>
      </w:r>
      <w:r w:rsidRPr="000346A0">
        <w:br/>
      </w:r>
      <w:r w:rsidRPr="000346A0">
        <w:rPr>
          <w:i/>
          <w:iCs/>
        </w:rPr>
        <w:t>Father</w:t>
      </w:r>
      <w:r w:rsidRPr="000346A0">
        <w:t xml:space="preserve"> of it. . For Instance, this Hebrew Idiom is used in Holy</w:t>
      </w:r>
      <w:r w:rsidRPr="000346A0">
        <w:br/>
        <w:t xml:space="preserve">Writ, with Regard to Jubal, </w:t>
      </w:r>
      <w:r w:rsidRPr="000346A0">
        <w:rPr>
          <w:i/>
          <w:iCs/>
        </w:rPr>
        <w:t>Gen.</w:t>
      </w:r>
      <w:r w:rsidRPr="000346A0">
        <w:t xml:space="preserve"> IV. 21. where he is called</w:t>
      </w:r>
      <w:r w:rsidRPr="000346A0">
        <w:br/>
      </w:r>
      <w:r w:rsidRPr="000346A0">
        <w:rPr>
          <w:i/>
          <w:iCs/>
        </w:rPr>
        <w:t>The Father of all such as handle the Organ and Harp,</w:t>
      </w:r>
      <w:r w:rsidRPr="000346A0">
        <w:t xml:space="preserve"> from</w:t>
      </w:r>
      <w:r w:rsidRPr="000346A0">
        <w:br/>
        <w:t>his first inventing Music. Tubalcain also, from his first Inven-</w:t>
      </w:r>
      <w:r w:rsidRPr="000346A0">
        <w:br/>
        <w:t xml:space="preserve">tion of fabricating Iron by Fire, was called Nnttot 2X. </w:t>
      </w:r>
      <w:r w:rsidRPr="000346A0">
        <w:rPr>
          <w:i/>
          <w:iCs/>
        </w:rPr>
        <w:t>Ab Pasta,</w:t>
      </w:r>
      <w:r w:rsidRPr="000346A0">
        <w:rPr>
          <w:i/>
          <w:iCs/>
        </w:rPr>
        <w:br/>
      </w:r>
      <w:r w:rsidRPr="000346A0">
        <w:t xml:space="preserve">Or </w:t>
      </w:r>
      <w:r w:rsidRPr="000346A0">
        <w:rPr>
          <w:i/>
          <w:iCs/>
        </w:rPr>
        <w:t>The Father of Fire</w:t>
      </w:r>
      <w:r w:rsidRPr="000346A0">
        <w:t>; from whence the Greet formed th</w:t>
      </w:r>
      <w:r w:rsidRPr="000346A0">
        <w:rPr>
          <w:u w:val="single"/>
        </w:rPr>
        <w:t>ei</w:t>
      </w:r>
      <w:r w:rsidRPr="000346A0">
        <w:t>r</w:t>
      </w:r>
      <w:r w:rsidRPr="000346A0">
        <w:br/>
      </w:r>
      <w:r w:rsidRPr="000346A0">
        <w:rPr>
          <w:lang w:val="el-GR" w:eastAsia="el-GR" w:bidi="el-GR"/>
        </w:rPr>
        <w:t>νΗφόννστνς</w:t>
      </w:r>
      <w:r w:rsidRPr="000346A0">
        <w:t xml:space="preserve">; as the Latins did their </w:t>
      </w:r>
      <w:r w:rsidRPr="000346A0">
        <w:rPr>
          <w:i/>
          <w:iCs/>
        </w:rPr>
        <w:t>Vulcan</w:t>
      </w:r>
      <w:r w:rsidRPr="000346A0">
        <w:t xml:space="preserve"> from </w:t>
      </w:r>
      <w:r w:rsidRPr="000346A0">
        <w:rPr>
          <w:i/>
          <w:iCs/>
        </w:rPr>
        <w:t>Tubalcdin ., in</w:t>
      </w:r>
      <w:r w:rsidRPr="000346A0">
        <w:rPr>
          <w:i/>
          <w:iCs/>
        </w:rPr>
        <w:br/>
      </w:r>
      <w:r w:rsidRPr="000346A0">
        <w:t>like Manner the Phoenicians from the Skill in Medicine, that</w:t>
      </w:r>
      <w:r w:rsidRPr="000346A0">
        <w:br/>
        <w:t xml:space="preserve">they found in the Person the Subject of this Enquiry, </w:t>
      </w:r>
      <w:r w:rsidRPr="000346A0">
        <w:rPr>
          <w:u w:val="single"/>
        </w:rPr>
        <w:t>cede</w:t>
      </w:r>
      <w:r w:rsidRPr="000346A0">
        <w:t>d</w:t>
      </w:r>
      <w:r w:rsidRPr="000346A0">
        <w:br/>
        <w:t xml:space="preserve">him </w:t>
      </w:r>
      <w:r w:rsidRPr="000346A0">
        <w:rPr>
          <w:i/>
          <w:iCs/>
        </w:rPr>
        <w:t>Astel.ab,</w:t>
      </w:r>
      <w:r w:rsidRPr="000346A0">
        <w:t xml:space="preserve"> the </w:t>
      </w:r>
      <w:r w:rsidRPr="000346A0">
        <w:rPr>
          <w:i/>
          <w:iCs/>
        </w:rPr>
        <w:t>Father of Skill</w:t>
      </w:r>
      <w:r w:rsidRPr="000346A0">
        <w:t xml:space="preserve"> (in Medicine) which the Greeks</w:t>
      </w:r>
      <w:r w:rsidRPr="000346A0">
        <w:br/>
        <w:t xml:space="preserve">afterwards corrupted into </w:t>
      </w:r>
      <w:r w:rsidRPr="000346A0">
        <w:rPr>
          <w:i/>
          <w:iCs/>
        </w:rPr>
        <w:t>Aesculapius.</w:t>
      </w:r>
    </w:p>
    <w:p w14:paraId="46DD9668" w14:textId="77777777" w:rsidR="000346A0" w:rsidRPr="000346A0" w:rsidRDefault="000346A0" w:rsidP="000346A0">
      <w:pPr>
        <w:ind w:firstLine="360"/>
      </w:pPr>
      <w:r w:rsidRPr="000346A0">
        <w:t xml:space="preserve">What Mr. Le Clerc in his </w:t>
      </w:r>
      <w:r w:rsidRPr="000346A0">
        <w:rPr>
          <w:i/>
          <w:iCs/>
        </w:rPr>
        <w:t>History of Physa</w:t>
      </w:r>
      <w:r w:rsidRPr="000346A0">
        <w:t xml:space="preserve"> observes, that</w:t>
      </w:r>
      <w:r w:rsidRPr="000346A0">
        <w:br/>
      </w:r>
      <w:r w:rsidRPr="000346A0">
        <w:rPr>
          <w:i/>
          <w:iCs/>
        </w:rPr>
        <w:t>Aesculapius</w:t>
      </w:r>
      <w:r w:rsidRPr="000346A0">
        <w:t xml:space="preserve"> was a Phienician, and that the Original of bis</w:t>
      </w:r>
      <w:r w:rsidRPr="000346A0">
        <w:br/>
        <w:t>Name was to be fought for there, is undoubtedly true. jhit J</w:t>
      </w:r>
      <w:r w:rsidRPr="000346A0">
        <w:br/>
        <w:t>am afraid that cannot he said of the Etymology he gives of it;</w:t>
      </w:r>
      <w:r w:rsidRPr="000346A0">
        <w:br/>
        <w:t xml:space="preserve">he derives it from Is CALApHOTqui </w:t>
      </w:r>
      <w:r w:rsidRPr="000346A0">
        <w:rPr>
          <w:i/>
          <w:iCs/>
        </w:rPr>
        <w:t xml:space="preserve">Man ofihe </w:t>
      </w:r>
      <w:r w:rsidRPr="000346A0">
        <w:rPr>
          <w:i/>
          <w:iCs/>
          <w:lang w:val="la-Latn" w:eastAsia="la-Latn" w:bidi="la-Latn"/>
        </w:rPr>
        <w:t>Enise.,</w:t>
      </w:r>
      <w:r w:rsidRPr="000346A0">
        <w:rPr>
          <w:lang w:val="la-Latn" w:eastAsia="la-Latn" w:bidi="la-Latn"/>
        </w:rPr>
        <w:t xml:space="preserve"> </w:t>
      </w:r>
      <w:r w:rsidRPr="000346A0">
        <w:t>suppos-</w:t>
      </w:r>
      <w:r w:rsidRPr="000346A0">
        <w:br/>
        <w:t xml:space="preserve">ing him to he so called from the Use of the </w:t>
      </w:r>
      <w:r w:rsidRPr="000346A0">
        <w:rPr>
          <w:i/>
          <w:iCs/>
        </w:rPr>
        <w:t>Knise</w:t>
      </w:r>
      <w:r w:rsidRPr="000346A0">
        <w:t xml:space="preserve"> in </w:t>
      </w:r>
      <w:r w:rsidRPr="000346A0">
        <w:rPr>
          <w:lang w:val="la-Latn" w:eastAsia="la-Latn" w:bidi="la-Latn"/>
        </w:rPr>
        <w:t>chirurgis</w:t>
      </w:r>
      <w:r w:rsidRPr="000346A0">
        <w:rPr>
          <w:lang w:val="la-Latn" w:eastAsia="la-Latn" w:bidi="la-Latn"/>
        </w:rPr>
        <w:br/>
      </w:r>
      <w:r w:rsidRPr="000346A0">
        <w:t>cal Operations, in which Case it is much to he suspectsd, if</w:t>
      </w:r>
      <w:r w:rsidRPr="000346A0">
        <w:br/>
        <w:t>the Use of the Knife was then so much known, as would he</w:t>
      </w:r>
      <w:r w:rsidRPr="000346A0">
        <w:br/>
        <w:t>necessary to support the Etymology of this learned Man</w:t>
      </w:r>
    </w:p>
    <w:p w14:paraId="3DDFDD70" w14:textId="77777777" w:rsidR="000346A0" w:rsidRPr="000346A0" w:rsidRDefault="000346A0" w:rsidP="000346A0">
      <w:pPr>
        <w:ind w:firstLine="360"/>
      </w:pPr>
      <w:r w:rsidRPr="000346A0">
        <w:t xml:space="preserve">By all the fabulous Accounts of the Grecian </w:t>
      </w:r>
      <w:r w:rsidRPr="000346A0">
        <w:rPr>
          <w:i/>
          <w:iCs/>
        </w:rPr>
        <w:t>Aesculapius</w:t>
      </w:r>
      <w:r w:rsidRPr="000346A0">
        <w:t xml:space="preserve"> it</w:t>
      </w:r>
      <w:r w:rsidRPr="000346A0">
        <w:br/>
        <w:t>appears that he was a considerable Benefactor to Mankind. It</w:t>
      </w:r>
      <w:r w:rsidRPr="000346A0">
        <w:br/>
        <w:t>remains that we endeavour to come at the Reality of his Per-</w:t>
      </w:r>
      <w:r w:rsidRPr="000346A0">
        <w:br/>
        <w:t>son and Cbaractsr, and to extricate Truth out of a Multitude</w:t>
      </w:r>
      <w:r w:rsidRPr="000346A0">
        <w:br/>
        <w:t>of Fables. And in order to do this, it is reasonable to make</w:t>
      </w:r>
      <w:r w:rsidRPr="000346A0">
        <w:br/>
        <w:t>Use of the Testimony of medicinal Writers, who, it is to be</w:t>
      </w:r>
      <w:r w:rsidRPr="000346A0">
        <w:br/>
        <w:t>supposed, are best acquainted with whet relates to the Patton</w:t>
      </w:r>
      <w:r w:rsidRPr="000346A0">
        <w:br/>
        <w:t xml:space="preserve">of their Art. Amongst these </w:t>
      </w:r>
      <w:r w:rsidRPr="000346A0">
        <w:rPr>
          <w:lang w:val="la-Latn" w:eastAsia="la-Latn" w:bidi="la-Latn"/>
        </w:rPr>
        <w:t xml:space="preserve">Celsus </w:t>
      </w:r>
      <w:r w:rsidRPr="000346A0">
        <w:t>is the first, who in his</w:t>
      </w:r>
      <w:r w:rsidRPr="000346A0">
        <w:br/>
        <w:t xml:space="preserve">Preface fays thus; As the End of </w:t>
      </w:r>
      <w:r w:rsidRPr="000346A0">
        <w:rPr>
          <w:lang w:val="la-Latn" w:eastAsia="la-Latn" w:bidi="la-Latn"/>
        </w:rPr>
        <w:t xml:space="preserve">Agricultore </w:t>
      </w:r>
      <w:r w:rsidRPr="000346A0">
        <w:t>is to supply the</w:t>
      </w:r>
      <w:r w:rsidRPr="000346A0">
        <w:br/>
        <w:t>* Body with Aliment, that of Medicine is to procure it Health.</w:t>
      </w:r>
      <w:r w:rsidRPr="000346A0">
        <w:br/>
        <w:t>No Part of the World has been without some Shane of Know-</w:t>
      </w:r>
      <w:r w:rsidRPr="000346A0">
        <w:br/>
        <w:t>ledge in this Art,' for the most barbarous Nations were ac-</w:t>
      </w:r>
      <w:r w:rsidRPr="000346A0">
        <w:br/>
        <w:t>quainted with the Virtues of Herbs, and other obvious Reme-</w:t>
      </w:r>
      <w:r w:rsidRPr="000346A0">
        <w:br/>
        <w:t>dies, for their Wounds and Diseases. However, it was cult,</w:t>
      </w:r>
      <w:r w:rsidRPr="000346A0">
        <w:br/>
        <w:t>tivated in Greece more than in other Nations, not however</w:t>
      </w:r>
      <w:r w:rsidRPr="000346A0">
        <w:br/>
        <w:t>originally, but a few Ages hefore it flourished among us, sot</w:t>
      </w:r>
      <w:r w:rsidRPr="000346A0">
        <w:br/>
      </w:r>
      <w:r w:rsidRPr="000346A0">
        <w:rPr>
          <w:i/>
          <w:iCs/>
        </w:rPr>
        <w:t>Aesculapius</w:t>
      </w:r>
      <w:r w:rsidRPr="000346A0">
        <w:t xml:space="preserve"> is celebrated for heing the first Inventor of it, who</w:t>
      </w:r>
      <w:r w:rsidRPr="000346A0">
        <w:br/>
        <w:t>was deified, because he reduced the Science, hefore his Time</w:t>
      </w:r>
      <w:r w:rsidRPr="000346A0">
        <w:br/>
        <w:t>rude and empirical, to a more regular Art.</w:t>
      </w:r>
    </w:p>
    <w:p w14:paraId="503EDA5E" w14:textId="77777777" w:rsidR="000346A0" w:rsidRPr="000346A0" w:rsidRDefault="000346A0" w:rsidP="000346A0">
      <w:pPr>
        <w:ind w:firstLine="360"/>
      </w:pPr>
      <w:r w:rsidRPr="000346A0">
        <w:lastRenderedPageBreak/>
        <w:t xml:space="preserve">. We find something more particular with </w:t>
      </w:r>
      <w:r w:rsidRPr="000346A0">
        <w:rPr>
          <w:lang w:val="la-Latn" w:eastAsia="la-Latn" w:bidi="la-Latn"/>
        </w:rPr>
        <w:t xml:space="preserve">Respecti </w:t>
      </w:r>
      <w:r w:rsidRPr="000346A0">
        <w:t xml:space="preserve">to </w:t>
      </w:r>
      <w:r w:rsidRPr="000346A0">
        <w:rPr>
          <w:i/>
          <w:iCs/>
        </w:rPr>
        <w:t>Aiscuia-</w:t>
      </w:r>
      <w:r w:rsidRPr="000346A0">
        <w:rPr>
          <w:i/>
          <w:iCs/>
        </w:rPr>
        <w:br/>
        <w:t>- plas</w:t>
      </w:r>
      <w:r w:rsidRPr="000346A0">
        <w:t xml:space="preserve"> in .Galen, who has in </w:t>
      </w:r>
      <w:r w:rsidRPr="000346A0">
        <w:rPr>
          <w:vertAlign w:val="subscript"/>
        </w:rPr>
        <w:t>a</w:t>
      </w:r>
      <w:r w:rsidRPr="000346A0">
        <w:t xml:space="preserve"> great Measure avoided the Ex-</w:t>
      </w:r>
      <w:r w:rsidRPr="000346A0">
        <w:br/>
        <w:t>aggerations ufisai amongst bis Countrymen, though he speaks</w:t>
      </w:r>
      <w:r w:rsidRPr="000346A0">
        <w:br/>
        <w:t>of the national Divinity of the Place where he was hem.</w:t>
      </w:r>
    </w:p>
    <w:p w14:paraId="164C295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Aesculapius,</w:t>
      </w:r>
      <w:r w:rsidRPr="000346A0">
        <w:t xml:space="preserve"> the Deity of our Country, prescribed entertain..</w:t>
      </w:r>
      <w:r w:rsidRPr="000346A0">
        <w:br/>
        <w:t>ing Songs, Buffoonery, and so</w:t>
      </w:r>
      <w:r w:rsidRPr="000346A0">
        <w:rPr>
          <w:vertAlign w:val="subscript"/>
        </w:rPr>
        <w:t>me</w:t>
      </w:r>
      <w:r w:rsidRPr="000346A0">
        <w:t xml:space="preserve"> So</w:t>
      </w:r>
      <w:r w:rsidRPr="000346A0">
        <w:rPr>
          <w:vertAlign w:val="subscript"/>
        </w:rPr>
        <w:t>rtS</w:t>
      </w:r>
      <w:r w:rsidRPr="000346A0">
        <w:t xml:space="preserve"> of Music, fo</w:t>
      </w:r>
      <w:r w:rsidRPr="000346A0">
        <w:rPr>
          <w:vertAlign w:val="subscript"/>
        </w:rPr>
        <w:t>r</w:t>
      </w:r>
      <w:r w:rsidRPr="000346A0">
        <w:t xml:space="preserve"> soch as fay</w:t>
      </w:r>
      <w:r w:rsidRPr="000346A0">
        <w:br/>
        <w:t>the too vehement Monon of the Mind bad rendered the Tem-</w:t>
      </w:r>
      <w:r w:rsidRPr="000346A0">
        <w:br/>
        <w:t>perament of their Body hotter than was coofistent with Mo-</w:t>
      </w:r>
      <w:r w:rsidRPr="000346A0">
        <w:br/>
        <w:t>deration ; To others, and those not a f</w:t>
      </w:r>
      <w:r w:rsidRPr="000346A0">
        <w:rPr>
          <w:vertAlign w:val="subscript"/>
        </w:rPr>
        <w:t>e</w:t>
      </w:r>
      <w:r w:rsidRPr="000346A0">
        <w:t>w, he enjoined Hunt-</w:t>
      </w:r>
      <w:r w:rsidRPr="000346A0">
        <w:br/>
        <w:t>ing, Riding, and Exercises at Arms, xed disethed the Kind of</w:t>
      </w:r>
      <w:r w:rsidRPr="000346A0">
        <w:br/>
        <w:t>Motion they were to he employed in, and the Arms in which</w:t>
      </w:r>
    </w:p>
    <w:p w14:paraId="02DA6BEA" w14:textId="77777777" w:rsidR="000346A0" w:rsidRPr="000346A0" w:rsidRDefault="000346A0" w:rsidP="000346A0">
      <w:r w:rsidRPr="000346A0">
        <w:t xml:space="preserve">they were to exercise. He did nor </w:t>
      </w:r>
      <w:r w:rsidRPr="000346A0">
        <w:rPr>
          <w:u w:val="single"/>
        </w:rPr>
        <w:t>think</w:t>
      </w:r>
      <w:r w:rsidRPr="000346A0">
        <w:t xml:space="preserve"> it enough to teach</w:t>
      </w:r>
      <w:r w:rsidRPr="000346A0">
        <w:br/>
        <w:t>in general, hew the Mind, when funk, 'might he raised, with-</w:t>
      </w:r>
      <w:r w:rsidRPr="000346A0">
        <w:br/>
        <w:t>out ascertaining the Measure of it from the Idea of the Exer-</w:t>
      </w:r>
      <w:r w:rsidRPr="000346A0">
        <w:br/>
        <w:t xml:space="preserve">cise. </w:t>
      </w:r>
      <w:r w:rsidRPr="000346A0">
        <w:rPr>
          <w:i/>
          <w:iCs/>
        </w:rPr>
        <w:t xml:space="preserve">Galen, de </w:t>
      </w:r>
      <w:r w:rsidRPr="000346A0">
        <w:rPr>
          <w:i/>
          <w:iCs/>
          <w:lang w:val="la-Latn" w:eastAsia="la-Latn" w:bidi="la-Latn"/>
        </w:rPr>
        <w:t>Sanet, tuenda,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l Li 2. </w:t>
      </w:r>
      <w:r w:rsidRPr="000346A0">
        <w:rPr>
          <w:i/>
          <w:iCs/>
        </w:rPr>
        <w:t>C.</w:t>
      </w:r>
      <w:r w:rsidRPr="000346A0">
        <w:t xml:space="preserve"> 8.</w:t>
      </w:r>
    </w:p>
    <w:p w14:paraId="106A8ECE" w14:textId="77777777" w:rsidR="000346A0" w:rsidRPr="000346A0" w:rsidRDefault="000346A0" w:rsidP="000346A0">
      <w:r w:rsidRPr="000346A0">
        <w:t>. True Medicine forms Conjectures concerning the Nature or</w:t>
      </w:r>
      <w:r w:rsidRPr="000346A0">
        <w:br/>
        <w:t>Constitution of the Patient, which the Generality of Physi.:</w:t>
      </w:r>
      <w:r w:rsidRPr="000346A0">
        <w:br/>
        <w:t xml:space="preserve">clans call </w:t>
      </w:r>
      <w:r w:rsidRPr="000346A0">
        <w:rPr>
          <w:i/>
          <w:iCs/>
        </w:rPr>
        <w:t>Idiapricrasp.</w:t>
      </w:r>
      <w:r w:rsidRPr="000346A0">
        <w:t xml:space="preserve"> But this is by all confessed .to he inn</w:t>
      </w:r>
      <w:r w:rsidRPr="000346A0">
        <w:br/>
        <w:t>comprehensible ; therefore all afcrihe the true Art of Medicine</w:t>
      </w:r>
      <w:r w:rsidRPr="000346A0">
        <w:br/>
        <w:t xml:space="preserve">to Apollo and </w:t>
      </w:r>
      <w:r w:rsidRPr="000346A0">
        <w:rPr>
          <w:i/>
          <w:iCs/>
        </w:rPr>
        <w:t>Acfculapius. Galen, Meth. Mede Li</w:t>
      </w:r>
      <w:r w:rsidRPr="000346A0">
        <w:t xml:space="preserve"> 3. </w:t>
      </w:r>
      <w:r w:rsidRPr="000346A0">
        <w:rPr>
          <w:i/>
          <w:iCs/>
        </w:rPr>
        <w:t>C. y.</w:t>
      </w:r>
    </w:p>
    <w:p w14:paraId="62F5416A" w14:textId="77777777" w:rsidR="000346A0" w:rsidRPr="000346A0" w:rsidRDefault="000346A0" w:rsidP="000346A0">
      <w:pPr>
        <w:ind w:firstLine="360"/>
      </w:pPr>
      <w:r w:rsidRPr="000346A0">
        <w:t>The Greeks afcrihe the Invention of Arts to the Sons, or neat</w:t>
      </w:r>
      <w:r w:rsidRPr="000346A0">
        <w:br/>
        <w:t>Kindred of the Gods, by whom they were communicated.</w:t>
      </w:r>
      <w:r w:rsidRPr="000346A0">
        <w:br/>
        <w:t xml:space="preserve">On this Account it appears, that </w:t>
      </w:r>
      <w:r w:rsidRPr="000346A0">
        <w:rPr>
          <w:i/>
          <w:iCs/>
        </w:rPr>
        <w:t>Aesculapius</w:t>
      </w:r>
      <w:r w:rsidRPr="000346A0">
        <w:t xml:space="preserve"> was the Inventor</w:t>
      </w:r>
      <w:r w:rsidRPr="000346A0">
        <w:br/>
        <w:t>Of Medicine, in the Knowledge of which he was first in-</w:t>
      </w:r>
      <w:r w:rsidRPr="000346A0">
        <w:br/>
        <w:t>strutted by his Father Apollo, and afterwards delivered the same</w:t>
      </w:r>
      <w:r w:rsidRPr="000346A0">
        <w:br/>
        <w:t>to Mankind. Before his Time the Art of Healing was un-</w:t>
      </w:r>
      <w:r w:rsidRPr="000346A0">
        <w:br/>
        <w:t>known, though the Antients had some Insight into the Vir-</w:t>
      </w:r>
      <w:r w:rsidRPr="000346A0">
        <w:br/>
        <w:t>tues of Medicines and Herbs ; such as Chiron, the Centaur,</w:t>
      </w:r>
      <w:r w:rsidRPr="000346A0">
        <w:br/>
        <w:t>among the Greeks, and the Heroes under his Tuision. They</w:t>
      </w:r>
      <w:r w:rsidRPr="000346A0">
        <w:br/>
        <w:t xml:space="preserve">had alfo, it seems, by whet is ascribed to </w:t>
      </w:r>
      <w:r w:rsidRPr="000346A0">
        <w:rPr>
          <w:lang w:val="la-Latn" w:eastAsia="la-Latn" w:bidi="la-Latn"/>
        </w:rPr>
        <w:t>Aristaeus, Melampus,</w:t>
      </w:r>
      <w:r w:rsidRPr="000346A0">
        <w:rPr>
          <w:lang w:val="la-Latn" w:eastAsia="la-Latn" w:bidi="la-Latn"/>
        </w:rPr>
        <w:br/>
      </w:r>
      <w:r w:rsidRPr="000346A0">
        <w:t>and Polyidus, made some Experiment that Way. That the</w:t>
      </w:r>
      <w:r w:rsidRPr="000346A0">
        <w:br/>
        <w:t xml:space="preserve">Egyptians had some Notion of other Remedies besides </w:t>
      </w:r>
      <w:r w:rsidRPr="000346A0">
        <w:rPr>
          <w:u w:val="single"/>
        </w:rPr>
        <w:t>Her</w:t>
      </w:r>
      <w:r w:rsidRPr="000346A0">
        <w:t>bs</w:t>
      </w:r>
      <w:r w:rsidRPr="000346A0">
        <w:rPr>
          <w:u w:val="single"/>
        </w:rPr>
        <w:t>,</w:t>
      </w:r>
      <w:r w:rsidRPr="000346A0">
        <w:rPr>
          <w:u w:val="single"/>
        </w:rPr>
        <w:br/>
      </w:r>
      <w:r w:rsidRPr="000346A0">
        <w:t>seems evident enough from Homer.</w:t>
      </w:r>
    </w:p>
    <w:p w14:paraId="75DB6269" w14:textId="77777777" w:rsidR="000346A0" w:rsidRPr="000346A0" w:rsidRDefault="000346A0" w:rsidP="000346A0">
      <w:pPr>
        <w:ind w:firstLine="360"/>
      </w:pPr>
      <w:r w:rsidRPr="000346A0">
        <w:t>Besides, the first Physicians must have learnt many Things</w:t>
      </w:r>
      <w:r w:rsidRPr="000346A0">
        <w:br/>
        <w:t>in Surgery and manual Operation from the Opening of</w:t>
      </w:r>
      <w:r w:rsidRPr="000346A0">
        <w:br/>
        <w:t xml:space="preserve">Carcafles, which it was the Custom to do, jo order </w:t>
      </w:r>
      <w:r w:rsidRPr="000346A0">
        <w:rPr>
          <w:vertAlign w:val="subscript"/>
        </w:rPr>
        <w:t>to C</w:t>
      </w:r>
      <w:r w:rsidRPr="000346A0">
        <w:t>m-</w:t>
      </w:r>
      <w:r w:rsidRPr="000346A0">
        <w:br/>
        <w:t>balm them. Some Inventions are imputed to Chance, as</w:t>
      </w:r>
      <w:r w:rsidRPr="000346A0">
        <w:br/>
        <w:t>Couching for a Cataract to the caseal Observation of a cer-</w:t>
      </w:r>
      <w:r w:rsidRPr="000346A0">
        <w:br/>
        <w:t>tain Goat, who, labouring under that Defect, recovered its</w:t>
      </w:r>
      <w:r w:rsidRPr="000346A0">
        <w:br/>
        <w:t>Sight by impressing its Eye on a sharp-pointed Rush. The</w:t>
      </w:r>
      <w:r w:rsidRPr="000346A0">
        <w:br/>
        <w:t>Ufe of a Clyster also, they say, is derived from the Bird Ibis,</w:t>
      </w:r>
      <w:r w:rsidRPr="000346A0">
        <w:br/>
        <w:t xml:space="preserve">who, making the Skin of her long Neck </w:t>
      </w:r>
      <w:r w:rsidRPr="000346A0">
        <w:rPr>
          <w:lang w:val="la-Latn" w:eastAsia="la-Latn" w:bidi="la-Latn"/>
        </w:rPr>
        <w:t xml:space="preserve">ferve </w:t>
      </w:r>
      <w:r w:rsidRPr="000346A0">
        <w:t>instead of a</w:t>
      </w:r>
      <w:r w:rsidRPr="000346A0">
        <w:br/>
        <w:t xml:space="preserve">Bladder, </w:t>
      </w:r>
      <w:r w:rsidRPr="000346A0">
        <w:rPr>
          <w:lang w:val="la-Latn" w:eastAsia="la-Latn" w:bidi="la-Latn"/>
        </w:rPr>
        <w:t xml:space="preserve">filis </w:t>
      </w:r>
      <w:r w:rsidRPr="000346A0">
        <w:t>it with the Water of the Nile, or Sea-water,</w:t>
      </w:r>
      <w:r w:rsidRPr="000346A0">
        <w:br/>
        <w:t>and by the Help of her Beak introduces it into her Body</w:t>
      </w:r>
      <w:r w:rsidRPr="000346A0">
        <w:br/>
        <w:t>through the Anus. And Herodotus, the Historian, writes,</w:t>
      </w:r>
      <w:r w:rsidRPr="000346A0">
        <w:br/>
        <w:t>that it was an antient Custom to bring out their Sick into</w:t>
      </w:r>
      <w:r w:rsidRPr="000346A0">
        <w:br/>
        <w:t>the Street, and most frequented Places, to receive the Advice</w:t>
      </w:r>
      <w:r w:rsidRPr="000346A0">
        <w:br/>
        <w:t>and Prescriptions of such Persons, as bad laboured under the</w:t>
      </w:r>
      <w:r w:rsidRPr="000346A0">
        <w:br/>
        <w:t>same Distempers, and had been cured., and so, hy this Means,</w:t>
      </w:r>
      <w:r w:rsidRPr="000346A0">
        <w:br/>
        <w:t>was Medicine at length established, heing raised into an Art</w:t>
      </w:r>
      <w:r w:rsidRPr="000346A0">
        <w:br/>
        <w:t>from the Multitude of Facts and Experiments. But all this</w:t>
      </w:r>
      <w:r w:rsidRPr="000346A0">
        <w:br/>
        <w:t>while Reason was wanting to assist and permit Experience,</w:t>
      </w:r>
      <w:r w:rsidRPr="000346A0">
        <w:br/>
        <w:t xml:space="preserve">and </w:t>
      </w:r>
      <w:r w:rsidRPr="000346A0">
        <w:rPr>
          <w:i/>
          <w:iCs/>
        </w:rPr>
        <w:t>Aesculapius</w:t>
      </w:r>
      <w:r w:rsidRPr="000346A0">
        <w:t xml:space="preserve"> alone was the first Inventor of true and rational</w:t>
      </w:r>
      <w:r w:rsidRPr="000346A0">
        <w:br/>
        <w:t>Medicine, and such as, ’on all Accounts, deserved that Name.</w:t>
      </w:r>
      <w:r w:rsidRPr="000346A0">
        <w:br/>
        <w:t xml:space="preserve">His Successors, the Afclepiadae, delivered it down to </w:t>
      </w:r>
      <w:r w:rsidRPr="000346A0">
        <w:rPr>
          <w:lang w:val="la-Latn" w:eastAsia="la-Latn" w:bidi="la-Latn"/>
        </w:rPr>
        <w:t>Poste.</w:t>
      </w:r>
      <w:r w:rsidRPr="000346A0">
        <w:rPr>
          <w:lang w:val="la-Latn" w:eastAsia="la-Latn" w:bidi="la-Latn"/>
        </w:rPr>
        <w:br/>
      </w:r>
      <w:r w:rsidRPr="000346A0">
        <w:t>rity, as it were, by hereditary Succession. Among them Hip-</w:t>
      </w:r>
      <w:r w:rsidRPr="000346A0">
        <w:br/>
        <w:t>pocrates was the most eminent by many Degrees, and was the</w:t>
      </w:r>
      <w:r w:rsidRPr="000346A0">
        <w:br/>
        <w:t>first among the Greeks who perfected the Art of Medicine.</w:t>
      </w:r>
      <w:r w:rsidRPr="000346A0">
        <w:br/>
      </w:r>
      <w:r w:rsidRPr="000346A0">
        <w:rPr>
          <w:i/>
          <w:iCs/>
        </w:rPr>
        <w:t xml:space="preserve">Galerfs </w:t>
      </w:r>
      <w:r w:rsidRPr="000346A0">
        <w:rPr>
          <w:i/>
          <w:iCs/>
          <w:lang w:val="la-Latn" w:eastAsia="la-Latn" w:bidi="la-Latn"/>
        </w:rPr>
        <w:t>Introducturi.</w:t>
      </w:r>
    </w:p>
    <w:p w14:paraId="7C5B4D5A" w14:textId="77777777" w:rsidR="000346A0" w:rsidRPr="000346A0" w:rsidRDefault="000346A0" w:rsidP="000346A0">
      <w:pPr>
        <w:ind w:firstLine="360"/>
      </w:pPr>
      <w:r w:rsidRPr="000346A0">
        <w:t>If we rested: upon the fabulous Accounts related of the</w:t>
      </w:r>
      <w:r w:rsidRPr="000346A0">
        <w:br/>
        <w:t xml:space="preserve">Grecian </w:t>
      </w:r>
      <w:r w:rsidRPr="000346A0">
        <w:rPr>
          <w:i/>
          <w:iCs/>
        </w:rPr>
        <w:t>Aesculapius</w:t>
      </w:r>
      <w:r w:rsidRPr="000346A0">
        <w:t xml:space="preserve"> above, and join with these what is fsid</w:t>
      </w:r>
      <w:r w:rsidRPr="000346A0">
        <w:br/>
        <w:t xml:space="preserve">by </w:t>
      </w:r>
      <w:r w:rsidRPr="000346A0">
        <w:rPr>
          <w:lang w:val="la-Latn" w:eastAsia="la-Latn" w:bidi="la-Latn"/>
        </w:rPr>
        <w:t xml:space="preserve">Cessus </w:t>
      </w:r>
      <w:r w:rsidRPr="000346A0">
        <w:t>and Galen, we may perhaps have Reason to believe</w:t>
      </w:r>
      <w:r w:rsidRPr="000346A0">
        <w:br/>
        <w:t>the following Conjastures, in Regard to the true History of</w:t>
      </w:r>
      <w:r w:rsidRPr="000346A0">
        <w:br/>
      </w:r>
      <w:r w:rsidRPr="000346A0">
        <w:rPr>
          <w:i/>
          <w:iCs/>
        </w:rPr>
        <w:t>this Aesculapius,</w:t>
      </w:r>
      <w:r w:rsidRPr="000346A0">
        <w:t xml:space="preserve"> to he not very distant from the Truth.</w:t>
      </w:r>
    </w:p>
    <w:p w14:paraId="55B37599" w14:textId="77777777" w:rsidR="000346A0" w:rsidRPr="000346A0" w:rsidRDefault="000346A0" w:rsidP="000346A0">
      <w:pPr>
        <w:ind w:firstLine="360"/>
      </w:pPr>
      <w:r w:rsidRPr="000346A0">
        <w:t>He appears therefore to have been the illegitimate Son of</w:t>
      </w:r>
      <w:r w:rsidRPr="000346A0">
        <w:br/>
        <w:t>some Lady of Distinction, who exposed him on a Mountain in</w:t>
      </w:r>
      <w:r w:rsidRPr="000346A0">
        <w:br/>
        <w:t xml:space="preserve">the Territory of </w:t>
      </w:r>
      <w:r w:rsidRPr="000346A0">
        <w:rPr>
          <w:lang w:val="la-Latn" w:eastAsia="la-Latn" w:bidi="la-Latn"/>
        </w:rPr>
        <w:t xml:space="preserve">Epidaurus, </w:t>
      </w:r>
      <w:r w:rsidRPr="000346A0">
        <w:t>to avoid the Reproaches usual on</w:t>
      </w:r>
      <w:r w:rsidRPr="000346A0">
        <w:br/>
        <w:t>such Occasions. In this Situation he was probably found by</w:t>
      </w:r>
      <w:r w:rsidRPr="000346A0">
        <w:br/>
        <w:t>the Means of the Dog of some Shepherd, or Goatherd, sec</w:t>
      </w:r>
      <w:r w:rsidRPr="000346A0">
        <w:br/>
        <w:t>it is usual with these sagacious Animais to apprize their Milters</w:t>
      </w:r>
      <w:r w:rsidRPr="000346A0">
        <w:br/>
        <w:t>of any Tning uncommon that occurs, by staying near it and</w:t>
      </w:r>
      <w:r w:rsidRPr="000346A0">
        <w:br/>
        <w:t>barking ; and, if this was the Cafe, a very smell Degree of</w:t>
      </w:r>
      <w:r w:rsidRPr="000346A0">
        <w:br/>
        <w:t>Superstition, joined with a strong Imagination, would furnish</w:t>
      </w:r>
      <w:r w:rsidRPr="000346A0">
        <w:br/>
        <w:t>him with a Goat for his Nurse, whilst under such a Distress.</w:t>
      </w:r>
    </w:p>
    <w:p w14:paraId="60B34AD1" w14:textId="77777777" w:rsidR="000346A0" w:rsidRPr="000346A0" w:rsidRDefault="000346A0" w:rsidP="000346A0">
      <w:pPr>
        <w:ind w:firstLine="360"/>
      </w:pPr>
      <w:r w:rsidRPr="000346A0">
        <w:t>When he was once found, it is not unlikely that his Mo.</w:t>
      </w:r>
      <w:r w:rsidRPr="000346A0">
        <w:br/>
        <w:t>ther might privately rake Care to heve him delivered to Chiron,</w:t>
      </w:r>
      <w:r w:rsidRPr="000346A0">
        <w:br/>
        <w:t>a Man in those Days eminent for the Education of Youth.</w:t>
      </w:r>
      <w:r w:rsidRPr="000346A0">
        <w:br/>
      </w:r>
      <w:r w:rsidRPr="000346A0">
        <w:rPr>
          <w:vertAlign w:val="subscript"/>
        </w:rPr>
        <w:t>;</w:t>
      </w:r>
      <w:r w:rsidRPr="000346A0">
        <w:t xml:space="preserve"> We may very reasonably suppose thet the young </w:t>
      </w:r>
      <w:r w:rsidRPr="000346A0">
        <w:rPr>
          <w:i/>
          <w:iCs/>
        </w:rPr>
        <w:t>Aesculapius</w:t>
      </w:r>
      <w:r w:rsidRPr="000346A0">
        <w:rPr>
          <w:i/>
          <w:iCs/>
        </w:rPr>
        <w:br/>
      </w:r>
      <w:r w:rsidRPr="000346A0">
        <w:t>bad very extraordinary Parts, for which a great many na-</w:t>
      </w:r>
      <w:r w:rsidRPr="000346A0">
        <w:br/>
      </w:r>
      <w:r w:rsidRPr="000346A0">
        <w:lastRenderedPageBreak/>
        <w:t>rural Children, both amongst the Antients and Moderns, have</w:t>
      </w:r>
      <w:r w:rsidRPr="000346A0">
        <w:br/>
        <w:t xml:space="preserve">been remarkable, and thet upon this </w:t>
      </w:r>
      <w:r w:rsidRPr="000346A0">
        <w:rPr>
          <w:lang w:val="la-Latn" w:eastAsia="la-Latn" w:bidi="la-Latn"/>
        </w:rPr>
        <w:t xml:space="preserve">Account </w:t>
      </w:r>
      <w:r w:rsidRPr="000346A0">
        <w:t>bis Tutor Chiron</w:t>
      </w:r>
      <w:r w:rsidRPr="000346A0">
        <w:br/>
        <w:t>took more than ordinary Pains in the Instruction of bis Pupil.</w:t>
      </w:r>
      <w:r w:rsidRPr="000346A0">
        <w:br/>
        <w:t>Add to this that the Youth, finding he had nothing to depend</w:t>
      </w:r>
      <w:r w:rsidRPr="000346A0">
        <w:br/>
        <w:t>on but his own Genius and Diligence, might he prompted by his</w:t>
      </w:r>
      <w:r w:rsidRPr="000346A0">
        <w:br/>
        <w:t>Ambition to an extraordinary Application, that he might some-</w:t>
      </w:r>
      <w:r w:rsidRPr="000346A0">
        <w:br/>
        <w:t>time make a Figure in the World, equal to that of his Eel-</w:t>
      </w:r>
      <w:r w:rsidRPr="000346A0">
        <w:br/>
        <w:t>low Students, who were Sons To People of Condition, thus</w:t>
      </w:r>
      <w:r w:rsidRPr="000346A0">
        <w:br/>
        <w:t>supplying the Disadvantages of Birth by Industry, This Sup-</w:t>
      </w:r>
      <w:r w:rsidRPr="000346A0">
        <w:br/>
        <w:t>position will appear less chimerical, if we reflects thet those</w:t>
      </w:r>
      <w:r w:rsidRPr="000346A0">
        <w:br/>
        <w:t>who have in all Ages made very extraordinary Progresses in</w:t>
      </w:r>
      <w:r w:rsidRPr="000346A0">
        <w:br/>
        <w:t>Sciences, have generally been such whose Circumstances have</w:t>
      </w:r>
      <w:r w:rsidRPr="000346A0">
        <w:br/>
        <w:t>obllged them early to take uncommon Pains.</w:t>
      </w:r>
    </w:p>
    <w:p w14:paraId="594A24C4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Acseulapius,</w:t>
      </w:r>
      <w:r w:rsidRPr="000346A0">
        <w:t xml:space="preserve"> thus furnished .with a Capacity, would not sail</w:t>
      </w:r>
      <w:r w:rsidRPr="000346A0">
        <w:br/>
        <w:t>to ley hold of the Opportunities of Improvement which pre-</w:t>
      </w:r>
      <w:r w:rsidRPr="000346A0">
        <w:br/>
        <w:t>sented, and to pursue the Way to Eminence by the Road to</w:t>
      </w:r>
      <w:r w:rsidRPr="000346A0">
        <w:br/>
        <w:t>which he was directed by his Genius. His favourite Study</w:t>
      </w:r>
      <w:r w:rsidRPr="000346A0">
        <w:br/>
        <w:t>therefore heing thet of Physic, when be arrived at fucti a Degree</w:t>
      </w:r>
      <w:r w:rsidRPr="000346A0">
        <w:br/>
        <w:t>of Knowledge in the Art, as to excel his Contemporaries in</w:t>
      </w:r>
      <w:r w:rsidRPr="000346A0">
        <w:br/>
        <w:t>the Cure of Diseases, bis Countrymen, or perhaps Chiron himi.</w:t>
      </w:r>
      <w:r w:rsidRPr="000346A0">
        <w:br/>
        <w:t xml:space="preserve">fess, might give him the honorary Appellation of </w:t>
      </w:r>
      <w:r w:rsidRPr="000346A0">
        <w:rPr>
          <w:i/>
          <w:iCs/>
        </w:rPr>
        <w:t>Aesculapius,</w:t>
      </w:r>
      <w:r w:rsidRPr="000346A0">
        <w:t xml:space="preserve"> a</w:t>
      </w:r>
      <w:r w:rsidRPr="000346A0">
        <w:br/>
        <w:t xml:space="preserve">Name borrowed from the Pheenician Inventor </w:t>
      </w:r>
      <w:r w:rsidRPr="000346A0">
        <w:rPr>
          <w:vertAlign w:val="subscript"/>
        </w:rPr>
        <w:t>o</w:t>
      </w:r>
      <w:r w:rsidRPr="000346A0">
        <w:t>f Physic, with</w:t>
      </w:r>
      <w:r w:rsidRPr="000346A0">
        <w:br w:type="page"/>
      </w:r>
    </w:p>
    <w:p w14:paraId="0C71622D" w14:textId="77777777" w:rsidR="000346A0" w:rsidRPr="000346A0" w:rsidRDefault="000346A0" w:rsidP="000346A0">
      <w:pPr>
        <w:ind w:firstLine="360"/>
      </w:pPr>
      <w:r w:rsidRPr="000346A0">
        <w:lastRenderedPageBreak/>
        <w:t>the History arid Character of whom the Greeks had at 'tha</w:t>
      </w:r>
      <w:r w:rsidRPr="000346A0">
        <w:rPr>
          <w:u w:val="single"/>
        </w:rPr>
        <w:t>t</w:t>
      </w:r>
      <w:r w:rsidRPr="000346A0">
        <w:rPr>
          <w:u w:val="single"/>
        </w:rPr>
        <w:br/>
      </w:r>
      <w:r w:rsidRPr="000346A0">
        <w:t>Time been made acquainted. .</w:t>
      </w:r>
    </w:p>
    <w:p w14:paraId="74D00C32" w14:textId="77777777" w:rsidR="000346A0" w:rsidRPr="000346A0" w:rsidRDefault="000346A0" w:rsidP="000346A0">
      <w:pPr>
        <w:ind w:firstLine="360"/>
      </w:pPr>
      <w:r w:rsidRPr="000346A0">
        <w:t>The Circumstances of his Birth, added to bis Eminence in</w:t>
      </w:r>
      <w:r w:rsidRPr="000346A0">
        <w:br/>
        <w:t>Medicine, would give his superstitious Countrymen an obvi-</w:t>
      </w:r>
      <w:r w:rsidRPr="000346A0">
        <w:br/>
        <w:t xml:space="preserve">ous Hint to call him the Son of Apollo, </w:t>
      </w:r>
      <w:r w:rsidRPr="000346A0">
        <w:rPr>
          <w:u w:val="single"/>
        </w:rPr>
        <w:t>and</w:t>
      </w:r>
      <w:r w:rsidRPr="000346A0">
        <w:t xml:space="preserve"> a </w:t>
      </w:r>
      <w:r w:rsidRPr="000346A0">
        <w:rPr>
          <w:u w:val="single"/>
        </w:rPr>
        <w:t>nati</w:t>
      </w:r>
      <w:r w:rsidRPr="000346A0">
        <w:t>onal Vanity</w:t>
      </w:r>
      <w:r w:rsidRPr="000346A0">
        <w:br/>
        <w:t>might at last make him a God.</w:t>
      </w:r>
    </w:p>
    <w:p w14:paraId="6C70CEAD" w14:textId="77777777" w:rsidR="000346A0" w:rsidRPr="000346A0" w:rsidRDefault="000346A0" w:rsidP="000346A0">
      <w:pPr>
        <w:tabs>
          <w:tab w:val="left" w:pos="532"/>
          <w:tab w:val="left" w:pos="3042"/>
          <w:tab w:val="left" w:pos="3622"/>
          <w:tab w:val="left" w:pos="3894"/>
          <w:tab w:val="left" w:pos="4260"/>
          <w:tab w:val="left" w:pos="4719"/>
        </w:tabs>
        <w:ind w:firstLine="360"/>
      </w:pPr>
      <w:r w:rsidRPr="000346A0">
        <w:t>-</w:t>
      </w:r>
      <w:r w:rsidRPr="000346A0">
        <w:rPr>
          <w:u w:val="single"/>
        </w:rPr>
        <w:tab/>
        <w:t>D</w:t>
      </w:r>
      <w:r w:rsidRPr="000346A0">
        <w:tab/>
      </w:r>
      <w:r w:rsidRPr="000346A0">
        <w:rPr>
          <w:lang w:val="la-Latn" w:eastAsia="la-Latn" w:bidi="la-Latn"/>
        </w:rPr>
        <w:t>».</w:t>
      </w:r>
      <w:r w:rsidRPr="000346A0">
        <w:rPr>
          <w:lang w:val="la-Latn" w:eastAsia="la-Latn" w:bidi="la-Latn"/>
        </w:rPr>
        <w:tab/>
      </w:r>
      <w:r w:rsidRPr="000346A0">
        <w:rPr>
          <w:b/>
          <w:bCs/>
          <w:i/>
          <w:iCs/>
        </w:rPr>
        <w:t>; .</w:t>
      </w:r>
      <w:r w:rsidRPr="000346A0">
        <w:rPr>
          <w:b/>
          <w:bCs/>
          <w:i/>
          <w:iCs/>
        </w:rPr>
        <w:tab/>
        <w:t>,r-.</w:t>
      </w:r>
      <w:r w:rsidRPr="000346A0">
        <w:rPr>
          <w:b/>
          <w:bCs/>
          <w:i/>
          <w:iCs/>
        </w:rPr>
        <w:tab/>
        <w:t>. ..*</w:t>
      </w:r>
      <w:r w:rsidRPr="000346A0">
        <w:rPr>
          <w:b/>
          <w:bCs/>
          <w:i/>
          <w:iCs/>
        </w:rPr>
        <w:tab/>
        <w:t>...</w:t>
      </w:r>
    </w:p>
    <w:p w14:paraId="3EB5AE12" w14:textId="77777777" w:rsidR="000346A0" w:rsidRPr="000346A0" w:rsidRDefault="000346A0" w:rsidP="000346A0">
      <w:pPr>
        <w:ind w:firstLine="360"/>
      </w:pPr>
      <w:r w:rsidRPr="000346A0">
        <w:t>This appears to me the most real and genuine Account of</w:t>
      </w:r>
      <w:r w:rsidRPr="000346A0">
        <w:br/>
        <w:t xml:space="preserve">she Greek </w:t>
      </w:r>
      <w:r w:rsidRPr="000346A0">
        <w:rPr>
          <w:i/>
          <w:iCs/>
        </w:rPr>
        <w:t>AEfculapius,</w:t>
      </w:r>
      <w:r w:rsidRPr="000346A0">
        <w:t xml:space="preserve"> for I can by no Means agree with those</w:t>
      </w:r>
      <w:r w:rsidRPr="000346A0">
        <w:br/>
        <w:t>Authors who are of Opinion that there never was shch a Per-</w:t>
      </w:r>
      <w:r w:rsidRPr="000346A0">
        <w:br/>
        <w:t>son amongst the Greeks. Hippocrates is said to be a Descen-</w:t>
      </w:r>
      <w:r w:rsidRPr="000346A0">
        <w:br/>
        <w:t>dant from him, and a regular Pedigree is produced; by which</w:t>
      </w:r>
      <w:r w:rsidRPr="000346A0">
        <w:br/>
        <w:t xml:space="preserve">it appears that he was the eighteenth from </w:t>
      </w:r>
      <w:r w:rsidRPr="000346A0">
        <w:rPr>
          <w:i/>
          <w:iCs/>
        </w:rPr>
        <w:t>AEsculapius,</w:t>
      </w:r>
      <w:r w:rsidRPr="000346A0">
        <w:t xml:space="preserve"> inclu-</w:t>
      </w:r>
      <w:r w:rsidRPr="000346A0">
        <w:br/>
        <w:t xml:space="preserve">sive. Now if this was not real, the </w:t>
      </w:r>
      <w:r w:rsidRPr="000346A0">
        <w:rPr>
          <w:lang w:val="la-Latn" w:eastAsia="la-Latn" w:bidi="la-Latn"/>
        </w:rPr>
        <w:t xml:space="preserve">Asclepiada </w:t>
      </w:r>
      <w:r w:rsidRPr="000346A0">
        <w:t>could never</w:t>
      </w:r>
      <w:r w:rsidRPr="000346A0">
        <w:br/>
        <w:t>have been guilty of so impudent a Fiction, attended with d</w:t>
      </w:r>
      <w:r w:rsidRPr="000346A0">
        <w:br/>
        <w:t>great many Circumstances that might have heen disproved,</w:t>
      </w:r>
      <w:r w:rsidRPr="000346A0">
        <w:br/>
        <w:t>which, however, it does not appear to have been ever attempted,</w:t>
      </w:r>
      <w:r w:rsidRPr="000346A0">
        <w:br/>
        <w:t>even by the Physicians of the Cnidian School, who, aS it</w:t>
      </w:r>
      <w:r w:rsidRPr="000346A0">
        <w:br/>
        <w:t>seems, were no great Friends to Hippocrates, and who main-</w:t>
      </w:r>
      <w:r w:rsidRPr="000346A0">
        <w:br/>
        <w:t>tained a Spirit of Emulation against the Physicians of Cos.</w:t>
      </w:r>
      <w:r w:rsidRPr="000346A0">
        <w:br/>
        <w:t>This Pedigree will he given with the Life of Hippocrates ;</w:t>
      </w:r>
      <w:r w:rsidRPr="000346A0">
        <w:br/>
        <w:t>mean Time it may suffice to remark that the Posterity os</w:t>
      </w:r>
      <w:r w:rsidRPr="000346A0">
        <w:br/>
      </w:r>
      <w:r w:rsidRPr="000346A0">
        <w:rPr>
          <w:i/>
          <w:iCs/>
        </w:rPr>
        <w:t>AEfculapius,</w:t>
      </w:r>
      <w:r w:rsidRPr="000346A0">
        <w:t xml:space="preserve"> by </w:t>
      </w:r>
      <w:r w:rsidRPr="000346A0">
        <w:rPr>
          <w:lang w:val="la-Latn" w:eastAsia="la-Latn" w:bidi="la-Latn"/>
        </w:rPr>
        <w:t xml:space="preserve">Podalirius, </w:t>
      </w:r>
      <w:r w:rsidRPr="000346A0">
        <w:t xml:space="preserve">reigned Kings of </w:t>
      </w:r>
      <w:r w:rsidRPr="000346A0">
        <w:rPr>
          <w:lang w:val="la-Latn" w:eastAsia="la-Latn" w:bidi="la-Latn"/>
        </w:rPr>
        <w:t xml:space="preserve">Caris, </w:t>
      </w:r>
      <w:r w:rsidRPr="000346A0">
        <w:t>till the Time</w:t>
      </w:r>
      <w:r w:rsidRPr="000346A0">
        <w:br/>
        <w:t xml:space="preserve">Of </w:t>
      </w:r>
      <w:r w:rsidRPr="000346A0">
        <w:rPr>
          <w:lang w:val="la-Latn" w:eastAsia="la-Latn" w:bidi="la-Latn"/>
        </w:rPr>
        <w:t xml:space="preserve">Theodorus </w:t>
      </w:r>
      <w:r w:rsidRPr="000346A0">
        <w:t>the Second of that Name, who was obliged by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Heraclidae </w:t>
      </w:r>
      <w:r w:rsidRPr="000346A0">
        <w:t>to retire from their Country, and settie in Cos,</w:t>
      </w:r>
      <w:r w:rsidRPr="000346A0">
        <w:br/>
        <w:t>an island not sar from Coria.</w:t>
      </w:r>
    </w:p>
    <w:p w14:paraId="5AE3BFAE" w14:textId="77777777" w:rsidR="000346A0" w:rsidRPr="000346A0" w:rsidRDefault="000346A0" w:rsidP="000346A0">
      <w:pPr>
        <w:tabs>
          <w:tab w:val="left" w:pos="471"/>
        </w:tabs>
        <w:ind w:firstLine="360"/>
      </w:pPr>
      <w:r w:rsidRPr="000346A0">
        <w:t>-</w:t>
      </w:r>
      <w:r w:rsidRPr="000346A0">
        <w:tab/>
        <w:t xml:space="preserve">I shall end this Account of </w:t>
      </w:r>
      <w:r w:rsidRPr="000346A0">
        <w:rPr>
          <w:i/>
          <w:iCs/>
        </w:rPr>
        <w:t>AEfculapius</w:t>
      </w:r>
      <w:r w:rsidRPr="000346A0">
        <w:t xml:space="preserve"> with remarking, that</w:t>
      </w:r>
      <w:r w:rsidRPr="000346A0">
        <w:br/>
        <w:t>if the Art of Healing had not heen very much advanced he-’</w:t>
      </w:r>
      <w:r w:rsidRPr="000346A0">
        <w:br/>
        <w:t>fore the Time of Hippocrates, it would have heen impossible</w:t>
      </w:r>
      <w:r w:rsidRPr="000346A0">
        <w:br/>
        <w:t>for any one Man to have made Observations sufficient to</w:t>
      </w:r>
      <w:r w:rsidRPr="000346A0">
        <w:br/>
        <w:t>. establish those universal Rules, laid down by that extraordi-</w:t>
      </w:r>
      <w:r w:rsidRPr="000346A0">
        <w:br/>
        <w:t>nary Man ; Rules which, at the Distance of more than two</w:t>
      </w:r>
      <w:r w:rsidRPr="000346A0">
        <w:br/>
        <w:t>thousand Years, are confirmed by every Cafe that occurs in</w:t>
      </w:r>
      <w:r w:rsidRPr="000346A0">
        <w:br/>
        <w:t>the Practice of Physic, insomuch that it may he truly said,</w:t>
      </w:r>
      <w:r w:rsidRPr="000346A0">
        <w:br/>
        <w:t>that if the Writings of Hippocrates had been lost in fas, that</w:t>
      </w:r>
      <w:r w:rsidRPr="000346A0">
        <w:br/>
        <w:t>later Writers in Physic could not have borrowed his Sentiments,</w:t>
      </w:r>
      <w:r w:rsidRPr="000346A0">
        <w:br/>
        <w:t>Medicine which, though sar from heing perfect, is nevertheless</w:t>
      </w:r>
      <w:r w:rsidRPr="000346A0">
        <w:br/>
        <w:t>heneficial to the World in an eminent Degree, would have</w:t>
      </w:r>
      <w:r w:rsidRPr="000346A0">
        <w:br/>
        <w:t xml:space="preserve">: heen scarce worth regarding, and of littie Importance to </w:t>
      </w:r>
      <w:r w:rsidRPr="000346A0">
        <w:rPr>
          <w:u w:val="single"/>
        </w:rPr>
        <w:t>Man</w:t>
      </w:r>
      <w:r w:rsidRPr="000346A0">
        <w:t>-</w:t>
      </w:r>
      <w:r w:rsidRPr="000346A0">
        <w:br/>
        <w:t>. kind. This I venture to affirm, because I am certain that</w:t>
      </w:r>
      <w:r w:rsidRPr="000346A0">
        <w:br/>
        <w:t>every Physician in Europe, who is acquainted with this Au-</w:t>
      </w:r>
      <w:r w:rsidRPr="000346A0">
        <w:br/>
        <w:t>thor, and knows his Profession, will agree to it. -</w:t>
      </w:r>
    </w:p>
    <w:p w14:paraId="6E3D5990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AESTAS. </w:t>
      </w:r>
      <w:r w:rsidRPr="000346A0">
        <w:t>The Summer. This is too well known to want</w:t>
      </w:r>
      <w:r w:rsidRPr="000346A0">
        <w:br/>
        <w:t>Explanation. . .</w:t>
      </w:r>
    </w:p>
    <w:p w14:paraId="42A1E3F8" w14:textId="77777777" w:rsidR="000346A0" w:rsidRPr="000346A0" w:rsidRDefault="000346A0" w:rsidP="000346A0">
      <w:pPr>
        <w:ind w:firstLine="360"/>
      </w:pPr>
      <w:r w:rsidRPr="000346A0">
        <w:t>Some Remarks have been made on this Season by Authors,</w:t>
      </w:r>
      <w:r w:rsidRPr="000346A0">
        <w:br/>
        <w:t>which deserve Notice.’</w:t>
      </w:r>
    </w:p>
    <w:p w14:paraId="57B38845" w14:textId="77777777" w:rsidR="000346A0" w:rsidRPr="000346A0" w:rsidRDefault="000346A0" w:rsidP="000346A0">
      <w:pPr>
        <w:ind w:firstLine="360"/>
      </w:pPr>
      <w:r w:rsidRPr="000346A0">
        <w:t>Whence comes it that Lippitude, Or Soreness of Eyes, more</w:t>
      </w:r>
      <w:r w:rsidRPr="000346A0">
        <w:br/>
        <w:t>frequently happens in this hot and dry Season, than another ?</w:t>
      </w:r>
      <w:r w:rsidRPr="000346A0">
        <w:br/>
        <w:t xml:space="preserve">For it seems reasonable to imagine, </w:t>
      </w:r>
      <w:r w:rsidRPr="000346A0">
        <w:rPr>
          <w:u w:val="single"/>
        </w:rPr>
        <w:t>that</w:t>
      </w:r>
      <w:r w:rsidRPr="000346A0">
        <w:t xml:space="preserve"> the natural Dry-</w:t>
      </w:r>
      <w:r w:rsidRPr="000346A0">
        <w:br/>
        <w:t xml:space="preserve">ness </w:t>
      </w:r>
      <w:r w:rsidRPr="000346A0">
        <w:rPr>
          <w:i/>
          <w:iCs/>
        </w:rPr>
        <w:t>of</w:t>
      </w:r>
      <w:r w:rsidRPr="000346A0">
        <w:t xml:space="preserve"> this Timo of the Year should put a Stop to all De_</w:t>
      </w:r>
      <w:r w:rsidRPr="000346A0">
        <w:br/>
        <w:t>fluxions, and yet we are not sensible of the Benefit we might</w:t>
      </w:r>
      <w:r w:rsidRPr="000346A0">
        <w:br/>
        <w:t>expect with Respect to Eyes, from that Constriction and</w:t>
      </w:r>
      <w:r w:rsidRPr="000346A0">
        <w:br/>
        <w:t>Densation which are the natural Effects of Heat. I answer,</w:t>
      </w:r>
      <w:r w:rsidRPr="000346A0">
        <w:br/>
        <w:t>that, granting these to be Consequences of the Season, yer</w:t>
      </w:r>
      <w:r w:rsidRPr="000346A0">
        <w:br/>
        <w:t>the . extraordinary Splendor os the lucid Air, winch dazzles</w:t>
      </w:r>
      <w:r w:rsidRPr="000346A0">
        <w:br/>
        <w:t>the Sight, is very offensive and hurtful to the Eyes, which-</w:t>
      </w:r>
      <w:r w:rsidRPr="000346A0">
        <w:br/>
        <w:t>cannot be doubted, since every uncommon Degree of White-</w:t>
      </w:r>
      <w:r w:rsidRPr="000346A0">
        <w:br/>
        <w:t>ness is wont to disturb and dissipate the Senses. For this Rea.</w:t>
      </w:r>
      <w:r w:rsidRPr="000346A0">
        <w:br/>
        <w:t>son, when we are prescribed Rest, we seek ont a dark Re-</w:t>
      </w:r>
      <w:r w:rsidRPr="000346A0">
        <w:br/>
        <w:t>treat, where we may avoid/all Causes of. Motion. It in</w:t>
      </w:r>
      <w:r w:rsidRPr="000346A0">
        <w:br/>
        <w:t>plain then, that the Frequency of Lippi, or People troubled</w:t>
      </w:r>
      <w:r w:rsidRPr="000346A0">
        <w:br/>
        <w:t>with sore Eyes in the Summer, is owing to .the Radiancy of the.</w:t>
      </w:r>
      <w:r w:rsidRPr="000346A0">
        <w:br/>
        <w:t xml:space="preserve">Sun-Beams. </w:t>
      </w:r>
      <w:r w:rsidRPr="000346A0">
        <w:rPr>
          <w:i/>
          <w:iCs/>
          <w:lang w:val="la-Latn" w:eastAsia="la-Latn" w:bidi="la-Latn"/>
        </w:rPr>
        <w:t xml:space="preserve">Cassii </w:t>
      </w:r>
      <w:r w:rsidRPr="000346A0">
        <w:rPr>
          <w:i/>
          <w:iCs/>
        </w:rPr>
        <w:t>Problem.</w:t>
      </w:r>
      <w:r w:rsidRPr="000346A0">
        <w:t xml:space="preserve"> I 6.</w:t>
      </w:r>
    </w:p>
    <w:p w14:paraId="1D7F9D7A" w14:textId="77777777" w:rsidR="000346A0" w:rsidRPr="000346A0" w:rsidRDefault="000346A0" w:rsidP="000346A0">
      <w:pPr>
        <w:tabs>
          <w:tab w:val="left" w:pos="4496"/>
          <w:tab w:val="left" w:pos="5414"/>
        </w:tabs>
        <w:ind w:firstLine="360"/>
      </w:pPr>
      <w:r w:rsidRPr="000346A0">
        <w:t>.: Diseases, which the Summer produces, are continual, burn.,</w:t>
      </w:r>
      <w:r w:rsidRPr="000346A0">
        <w:br/>
        <w:t>ihg, or tertian Fevers, Vomitings, Looseness, Pains in the Fars,</w:t>
      </w:r>
      <w:r w:rsidRPr="000346A0">
        <w:br/>
        <w:t>Ulcers of the Mouth, cancerous Sores, especially in the Puden-</w:t>
      </w:r>
      <w:r w:rsidRPr="000346A0">
        <w:br/>
        <w:t xml:space="preserve">da, and whatever/Distempers waste a Man by Sweating. </w:t>
      </w:r>
      <w:r w:rsidRPr="000346A0">
        <w:rPr>
          <w:i/>
          <w:iCs/>
        </w:rPr>
        <w:t>Cel-</w:t>
      </w:r>
      <w:r w:rsidRPr="000346A0">
        <w:rPr>
          <w:i/>
          <w:iCs/>
        </w:rPr>
        <w:br/>
        <w:t>sius, DL. Co 1. ffioui Hippocrates.</w:t>
      </w:r>
      <w:r w:rsidRPr="000346A0">
        <w:rPr>
          <w:i/>
          <w:iCs/>
        </w:rPr>
        <w:tab/>
      </w:r>
      <w:r w:rsidRPr="000346A0">
        <w:rPr>
          <w:b/>
          <w:bCs/>
          <w:i/>
          <w:iCs/>
        </w:rPr>
        <w:t>.a.</w:t>
      </w:r>
      <w:r w:rsidRPr="000346A0">
        <w:rPr>
          <w:b/>
          <w:bCs/>
          <w:i/>
          <w:iCs/>
        </w:rPr>
        <w:tab/>
        <w:t>* .</w:t>
      </w:r>
    </w:p>
    <w:p w14:paraId="43C92610" w14:textId="77777777" w:rsidR="000346A0" w:rsidRPr="000346A0" w:rsidRDefault="000346A0" w:rsidP="000346A0">
      <w:pPr>
        <w:ind w:firstLine="360"/>
      </w:pPr>
      <w:r w:rsidRPr="000346A0">
        <w:t>t To these Distempers Aetius adds I</w:t>
      </w:r>
      <w:r w:rsidRPr="000346A0">
        <w:rPr>
          <w:u w:val="single"/>
        </w:rPr>
        <w:t>nflammatio</w:t>
      </w:r>
      <w:r w:rsidRPr="000346A0">
        <w:t>ns os the Eyes,</w:t>
      </w:r>
      <w:r w:rsidRPr="000346A0">
        <w:br/>
      </w:r>
      <w:r w:rsidRPr="000346A0">
        <w:rPr>
          <w:i/>
          <w:iCs/>
        </w:rPr>
        <w:t>Tetr. 1. Serm.</w:t>
      </w:r>
      <w:r w:rsidRPr="000346A0">
        <w:t xml:space="preserve"> 3. </w:t>
      </w:r>
      <w:r w:rsidRPr="000346A0">
        <w:rPr>
          <w:i/>
          <w:iCs/>
        </w:rPr>
        <w:t>Cap. 12.</w:t>
      </w:r>
    </w:p>
    <w:p w14:paraId="16C61E5D" w14:textId="77777777" w:rsidR="000346A0" w:rsidRPr="000346A0" w:rsidRDefault="000346A0" w:rsidP="000346A0">
      <w:pPr>
        <w:tabs>
          <w:tab w:val="left" w:pos="1117"/>
          <w:tab w:val="left" w:pos="1538"/>
        </w:tabs>
        <w:ind w:firstLine="360"/>
      </w:pPr>
      <w:r w:rsidRPr="000346A0">
        <w:rPr>
          <w:i/>
          <w:iCs/>
        </w:rPr>
        <w:t>’In</w:t>
      </w:r>
      <w:r w:rsidRPr="000346A0">
        <w:t xml:space="preserve"> the Summer the Pulse beats quicker, because of the</w:t>
      </w:r>
      <w:r w:rsidRPr="000346A0">
        <w:br/>
        <w:t xml:space="preserve">Heat os the circumambient Air. </w:t>
      </w:r>
      <w:r w:rsidRPr="000346A0">
        <w:rPr>
          <w:i/>
          <w:iCs/>
        </w:rPr>
        <w:t xml:space="preserve">Philaretus de </w:t>
      </w:r>
      <w:r w:rsidRPr="000346A0">
        <w:rPr>
          <w:i/>
          <w:iCs/>
          <w:lang w:val="la-Latn" w:eastAsia="la-Latn" w:bidi="la-Latn"/>
        </w:rPr>
        <w:t>Pulsibus,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Cap. 6.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 xml:space="preserve">. </w:t>
      </w:r>
      <w:r w:rsidRPr="000346A0">
        <w:rPr>
          <w:lang w:val="el-GR" w:eastAsia="el-GR" w:bidi="el-GR"/>
        </w:rPr>
        <w:t>ν</w:t>
      </w:r>
    </w:p>
    <w:p w14:paraId="49879480" w14:textId="77777777" w:rsidR="000346A0" w:rsidRPr="000346A0" w:rsidRDefault="000346A0" w:rsidP="000346A0">
      <w:pPr>
        <w:tabs>
          <w:tab w:val="left" w:pos="4079"/>
          <w:tab w:val="left" w:leader="dot" w:pos="4998"/>
        </w:tabs>
        <w:ind w:firstLine="360"/>
      </w:pPr>
      <w:r w:rsidRPr="000346A0">
        <w:rPr>
          <w:i/>
          <w:iCs/>
        </w:rPr>
        <w:t>p</w:t>
      </w:r>
      <w:r w:rsidRPr="000346A0">
        <w:t xml:space="preserve"> Tn this Season; Rest is convenient, and a Diminution of</w:t>
      </w:r>
      <w:r w:rsidRPr="000346A0">
        <w:br/>
        <w:t>Exercise and Aliment. . _ ...th 0.</w:t>
      </w:r>
      <w:r w:rsidRPr="000346A0">
        <w:tab/>
        <w:t xml:space="preserve">\  </w:t>
      </w:r>
      <w:r w:rsidRPr="000346A0">
        <w:tab/>
      </w:r>
    </w:p>
    <w:p w14:paraId="7158CD9C" w14:textId="77777777" w:rsidR="000346A0" w:rsidRPr="000346A0" w:rsidRDefault="000346A0" w:rsidP="000346A0">
      <w:pPr>
        <w:ind w:firstLine="360"/>
      </w:pPr>
      <w:r w:rsidRPr="000346A0">
        <w:t>* The Food ought to he of a colder Nature, and Drinking</w:t>
      </w:r>
      <w:r w:rsidRPr="000346A0">
        <w:br/>
        <w:t>Koto be indulged, and all Things done in order to resrige-</w:t>
      </w:r>
      <w:r w:rsidRPr="000346A0">
        <w:br/>
        <w:t xml:space="preserve">rate and moisten. </w:t>
      </w:r>
      <w:r w:rsidRPr="000346A0">
        <w:rPr>
          <w:lang w:val="el-GR" w:eastAsia="el-GR" w:bidi="el-GR"/>
        </w:rPr>
        <w:t>Ρ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AEginetd, L.</w:t>
      </w:r>
      <w:r w:rsidRPr="000346A0">
        <w:t xml:space="preserve"> i. Co 53. </w:t>
      </w:r>
      <w:r w:rsidRPr="000346A0">
        <w:rPr>
          <w:i/>
          <w:iCs/>
        </w:rPr>
        <w:t>Ordbas. Eupo-</w:t>
      </w:r>
      <w:r w:rsidRPr="000346A0">
        <w:rPr>
          <w:i/>
          <w:iCs/>
        </w:rPr>
        <w:br/>
        <w:t xml:space="preserve">rast. </w:t>
      </w:r>
      <w:r w:rsidRPr="000346A0">
        <w:rPr>
          <w:i/>
          <w:iCs/>
          <w:lang w:val="la-Latn" w:eastAsia="la-Latn" w:bidi="la-Latn"/>
        </w:rPr>
        <w:t xml:space="preserve">L. </w:t>
      </w:r>
      <w:r w:rsidRPr="000346A0">
        <w:rPr>
          <w:i/>
          <w:iCs/>
        </w:rPr>
        <w:t xml:space="preserve">l.D. lb. si </w:t>
      </w:r>
      <w:r w:rsidRPr="000346A0">
        <w:rPr>
          <w:i/>
          <w:iCs/>
          <w:lang w:val="la-Latn" w:eastAsia="la-Latn" w:bidi="la-Latn"/>
        </w:rPr>
        <w:t>sese</w:t>
      </w:r>
    </w:p>
    <w:p w14:paraId="76D4D513" w14:textId="77777777" w:rsidR="000346A0" w:rsidRPr="000346A0" w:rsidRDefault="000346A0" w:rsidP="000346A0">
      <w:pPr>
        <w:ind w:firstLine="360"/>
      </w:pPr>
      <w:r w:rsidRPr="000346A0">
        <w:lastRenderedPageBreak/>
        <w:t>a In Summer eat and drink often, but little at a Tithe,</w:t>
      </w:r>
      <w:r w:rsidRPr="000346A0">
        <w:br/>
        <w:t>for the Body wants frequent Refreshment. . For this Reason’</w:t>
      </w:r>
      <w:r w:rsidRPr="000346A0">
        <w:br/>
        <w:t>it will he convenient to make a Dinner ; Flesh and Greens are</w:t>
      </w:r>
      <w:r w:rsidRPr="000346A0">
        <w:br/>
        <w:t>proper Food. . Drink ought to be Very much diluted, that it</w:t>
      </w:r>
      <w:r w:rsidRPr="000346A0">
        <w:br/>
        <w:t>may quench the Thirst, without Inflaming , chid Bathing,</w:t>
      </w:r>
      <w:r w:rsidRPr="000346A0">
        <w:br/>
        <w:t>Meat roasted. Aliment of a cold or refrigerating Nature are to</w:t>
      </w:r>
      <w:r w:rsidRPr="000346A0">
        <w:br/>
        <w:t xml:space="preserve">he.-used. </w:t>
      </w:r>
      <w:r w:rsidRPr="000346A0">
        <w:rPr>
          <w:i/>
          <w:iCs/>
          <w:lang w:val="la-Latn" w:eastAsia="la-Latn" w:bidi="la-Latn"/>
        </w:rPr>
        <w:t xml:space="preserve">Celsus, </w:t>
      </w:r>
      <w:r w:rsidRPr="000346A0">
        <w:rPr>
          <w:i/>
          <w:iCs/>
        </w:rPr>
        <w:t xml:space="preserve">Ls </w:t>
      </w:r>
      <w:r w:rsidRPr="000346A0">
        <w:rPr>
          <w:i/>
          <w:iCs/>
          <w:lang w:val="la-Latn" w:eastAsia="la-Latn" w:bidi="la-Latn"/>
        </w:rPr>
        <w:t xml:space="preserve">i. </w:t>
      </w:r>
      <w:r w:rsidRPr="000346A0">
        <w:rPr>
          <w:i/>
          <w:iCs/>
        </w:rPr>
        <w:t>C.</w:t>
      </w:r>
      <w:r w:rsidRPr="000346A0">
        <w:t xml:space="preserve"> 3. . sse \... - so</w:t>
      </w:r>
    </w:p>
    <w:p w14:paraId="5DFF406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s</w:t>
      </w:r>
      <w:r w:rsidRPr="000346A0">
        <w:t xml:space="preserve"> With Respect to the Summer, it is worthy of Observation,</w:t>
      </w:r>
      <w:r w:rsidRPr="000346A0">
        <w:br/>
        <w:t>that the Digestion is not so .'strong, and that the Appetites</w:t>
      </w:r>
      <w:r w:rsidRPr="000346A0">
        <w:br/>
        <w:t>of most People are not so great as in Winter, for the Very</w:t>
      </w:r>
      <w:r w:rsidRPr="000346A0">
        <w:br/>
        <w:t>same Reasons that the Inhabitants os warm Cli</w:t>
      </w:r>
      <w:r w:rsidRPr="000346A0">
        <w:rPr>
          <w:u w:val="single"/>
        </w:rPr>
        <w:t>mates</w:t>
      </w:r>
      <w:r w:rsidRPr="000346A0">
        <w:t xml:space="preserve"> eat less,</w:t>
      </w:r>
      <w:r w:rsidRPr="000346A0">
        <w:br/>
        <w:t>and. digest solid-Food with more Difficulty than those os colds</w:t>
      </w:r>
    </w:p>
    <w:p w14:paraId="245664B2" w14:textId="77777777" w:rsidR="000346A0" w:rsidRPr="000346A0" w:rsidRDefault="000346A0" w:rsidP="000346A0">
      <w:r w:rsidRPr="000346A0">
        <w:t>The Case seems thus: In warm Weather, and hot Climates,</w:t>
      </w:r>
      <w:r w:rsidRPr="000346A0">
        <w:br/>
        <w:t>Heat relaxes the animal Fibres in general, and consequently im-</w:t>
      </w:r>
      <w:r w:rsidRPr="000346A0">
        <w:br/>
        <w:t>pairs the Elasticity of those which form the Organs of Dige-</w:t>
      </w:r>
      <w:r w:rsidRPr="000346A0">
        <w:br/>
        <w:t>stion, the unavoidable Consequence of which is, that the Ap-</w:t>
      </w:r>
      <w:r w:rsidRPr="000346A0">
        <w:br/>
        <w:t>petite, and Power of changing the Aliment, that is, of Dic</w:t>
      </w:r>
      <w:r w:rsidRPr="000346A0">
        <w:br/>
        <w:t>gestion, must be diminished. Hence the Inhabitants of. hoe</w:t>
      </w:r>
      <w:r w:rsidRPr="000346A0">
        <w:br/>
        <w:t>Climates. are weak, and People who five in the sanse Climate</w:t>
      </w:r>
      <w:r w:rsidRPr="000346A0">
        <w:br/>
        <w:t>are not so strong in Summer aS in Winter. In warm Coun-i</w:t>
      </w:r>
      <w:r w:rsidRPr="000346A0">
        <w:br/>
        <w:t>tries therefore, and in Summer, Providence has provided Food</w:t>
      </w:r>
      <w:r w:rsidRPr="000346A0">
        <w:br/>
        <w:t>suitable to the Climate and Season, I mean Fruits ; and it is</w:t>
      </w:r>
      <w:r w:rsidRPr="000346A0">
        <w:br/>
        <w:t>remarkable, that Rice, produced in such Plenty in Southern</w:t>
      </w:r>
      <w:r w:rsidRPr="000346A0">
        <w:br/>
        <w:t>Countries, as to be the usual Food of the inhabitants, is an</w:t>
      </w:r>
      <w:r w:rsidRPr="000346A0">
        <w:br/>
        <w:t>Astringent, which their Situation in Regard to Laxity from</w:t>
      </w:r>
      <w:r w:rsidRPr="000346A0">
        <w:br/>
        <w:t>Heat seems to require. These warm Climates also are west</w:t>
      </w:r>
      <w:r w:rsidRPr="000346A0">
        <w:br/>
        <w:t>stored with Aromatics, which are known by Physicians to pro- .</w:t>
      </w:r>
      <w:r w:rsidRPr="000346A0">
        <w:br/>
        <w:t>mote Appetite, and Digestion, by increasing the Elasticity os</w:t>
      </w:r>
      <w:r w:rsidRPr="000346A0">
        <w:br/>
        <w:t>the Fibres which compose the Organs subservient .to both,</w:t>
      </w:r>
      <w:r w:rsidRPr="000346A0">
        <w:br/>
        <w:t>and of these the Inhabitants make considerable Use.</w:t>
      </w:r>
    </w:p>
    <w:p w14:paraId="2161B9C3" w14:textId="77777777" w:rsidR="000346A0" w:rsidRPr="000346A0" w:rsidRDefault="000346A0" w:rsidP="000346A0">
      <w:pPr>
        <w:tabs>
          <w:tab w:val="left" w:pos="3180"/>
        </w:tabs>
        <w:ind w:firstLine="360"/>
      </w:pPr>
      <w:r w:rsidRPr="000346A0">
        <w:t>On the Contrary, Cold contracts ine animal Fibres, and</w:t>
      </w:r>
      <w:r w:rsidRPr="000346A0">
        <w:br/>
        <w:t>increases their Elasticity; thence People during Winter are</w:t>
      </w:r>
      <w:r w:rsidRPr="000346A0">
        <w:br/>
        <w:t xml:space="preserve">stronger, eat </w:t>
      </w:r>
      <w:r w:rsidRPr="000346A0">
        <w:rPr>
          <w:lang w:val="la-Latn" w:eastAsia="la-Latn" w:bidi="la-Latn"/>
        </w:rPr>
        <w:t xml:space="preserve">inore, </w:t>
      </w:r>
      <w:r w:rsidRPr="000346A0">
        <w:t>and digest better than .in Summer ; and</w:t>
      </w:r>
      <w:r w:rsidRPr="000346A0">
        <w:br/>
        <w:t>hence the Northern Nations produce a Race , of Men more</w:t>
      </w:r>
      <w:r w:rsidRPr="000346A0">
        <w:br/>
        <w:t>robust, and suited to bear Fatigue, than those who live nearer</w:t>
      </w:r>
      <w:r w:rsidRPr="000346A0">
        <w:br/>
        <w:t>the Line. Their Food, for these Reasons, consists principals</w:t>
      </w:r>
      <w:r w:rsidRPr="000346A0">
        <w:br/>
        <w:t>ly of Animal Flesh, which they are enabled to digest, and</w:t>
      </w:r>
      <w:r w:rsidRPr="000346A0">
        <w:br/>
        <w:t>Providence has not thought it necessary to furnish the cold</w:t>
      </w:r>
      <w:r w:rsidRPr="000346A0">
        <w:br/>
        <w:t>Climates with many aromatic Vegetables, because they are of</w:t>
      </w:r>
      <w:r w:rsidRPr="000346A0">
        <w:br/>
        <w:t>little or no Use to . the Inhabitants. . ,.</w:t>
      </w:r>
      <w:r w:rsidRPr="000346A0">
        <w:br/>
        <w:t>. It is remarkable that our own Countrymen who change this</w:t>
      </w:r>
      <w:r w:rsidRPr="000346A0">
        <w:br/>
        <w:t>Climate for one that is Very hot generally sail into some Very</w:t>
      </w:r>
      <w:r w:rsidRPr="000346A0">
        <w:br/>
        <w:t>dangerous Distemper; but we do not find the same Complaints t</w:t>
      </w:r>
      <w:r w:rsidRPr="000346A0">
        <w:br/>
        <w:t>arise from removing from a hot Country into one that is cold.</w:t>
      </w:r>
      <w:r w:rsidRPr="000346A0">
        <w:br/>
        <w:t>The Reason appears plain from what has heen said of the Esc</w:t>
      </w:r>
      <w:r w:rsidRPr="000346A0">
        <w:br/>
        <w:t>sects of Heat and Cold. In the first Case, our People are ob-</w:t>
      </w:r>
      <w:r w:rsidRPr="000346A0">
        <w:br/>
        <w:t>liged, by Necessity, whilst on Ship-board, to eat Flush har-</w:t>
      </w:r>
      <w:r w:rsidRPr="000346A0">
        <w:br/>
        <w:t>dened by Salt, and rendered still harder by the Vinegar, it is</w:t>
      </w:r>
      <w:r w:rsidRPr="000346A0">
        <w:br/>
        <w:t>usual to eat with it ; or else farinaceous Vegetables unserment-</w:t>
      </w:r>
      <w:r w:rsidRPr="000346A0">
        <w:br/>
        <w:t>ed, both which are Very difficult to digest, especially when the</w:t>
      </w:r>
      <w:r w:rsidRPr="000346A0">
        <w:br/>
        <w:t>Organs of Digestion are perpetually growing weaker, by Rea-</w:t>
      </w:r>
      <w:r w:rsidRPr="000346A0">
        <w:br/>
        <w:t>son of the Heat, and a proper Degree os strong Exercise, which</w:t>
      </w:r>
      <w:r w:rsidRPr="000346A0">
        <w:br/>
        <w:t>in all Climates and Seasons ought to accompany strong Ali-</w:t>
      </w:r>
      <w:r w:rsidRPr="000346A0">
        <w:br/>
        <w:t>ments, cannot be used. Others by Inclination pursue, the same</w:t>
      </w:r>
      <w:r w:rsidRPr="000346A0">
        <w:br/>
        <w:t>Method of Living in Jamaica or Barhadoes which they have</w:t>
      </w:r>
      <w:r w:rsidRPr="000346A0">
        <w:br/>
        <w:t>been used to in England, without considering that the rowers</w:t>
      </w:r>
      <w:r w:rsidRPr="000346A0">
        <w:br/>
        <w:t>of Digestion are altered.</w:t>
      </w:r>
      <w:r w:rsidRPr="000346A0">
        <w:tab/>
        <w:t>.</w:t>
      </w:r>
    </w:p>
    <w:p w14:paraId="3D20310D" w14:textId="77777777" w:rsidR="000346A0" w:rsidRPr="000346A0" w:rsidRDefault="000346A0" w:rsidP="000346A0">
      <w:pPr>
        <w:ind w:firstLine="360"/>
      </w:pPr>
      <w:r w:rsidRPr="000346A0">
        <w:t>. The Case is just the Reverse, when a Man removes from</w:t>
      </w:r>
      <w:r w:rsidRPr="000346A0">
        <w:br/>
        <w:t>a warm Country into one that is cold; for, though he is</w:t>
      </w:r>
      <w:r w:rsidRPr="000346A0">
        <w:br/>
        <w:t>obliged by Necessity, or makes it his Choice, to live on Ali-</w:t>
      </w:r>
      <w:r w:rsidRPr="000346A0">
        <w:br/>
        <w:t>ment not so easily changeable by the animal Actions, yet as</w:t>
      </w:r>
      <w:r w:rsidRPr="000346A0">
        <w:br/>
        <w:t>the Fibres grow daily stronger as he approaches, the Tropin,</w:t>
      </w:r>
      <w:r w:rsidRPr="000346A0">
        <w:br/>
        <w:t>by Reason of the Increase of Cold, the bad Effects specified in</w:t>
      </w:r>
      <w:r w:rsidRPr="000346A0">
        <w:br/>
        <w:t>the other Instance are prevented, at least in a considerable</w:t>
      </w:r>
      <w:r w:rsidRPr="000346A0">
        <w:br/>
        <w:t>Degree.</w:t>
      </w:r>
    </w:p>
    <w:p w14:paraId="170696F1" w14:textId="77777777" w:rsidR="000346A0" w:rsidRPr="000346A0" w:rsidRDefault="000346A0" w:rsidP="000346A0">
      <w:r w:rsidRPr="000346A0">
        <w:t>1 Hence appears the Reasonableness of those Rules laid down</w:t>
      </w:r>
      <w:r w:rsidRPr="000346A0">
        <w:br/>
        <w:t>by the Antients with Respect to Summer;</w:t>
      </w:r>
    </w:p>
    <w:p w14:paraId="72D95F82" w14:textId="77777777" w:rsidR="000346A0" w:rsidRPr="000346A0" w:rsidRDefault="000346A0" w:rsidP="000346A0">
      <w:r w:rsidRPr="000346A0">
        <w:t xml:space="preserve">1 </w:t>
      </w:r>
      <w:r w:rsidRPr="000346A0">
        <w:rPr>
          <w:lang w:val="la-Latn" w:eastAsia="la-Latn" w:bidi="la-Latn"/>
        </w:rPr>
        <w:t xml:space="preserve">AESTATES. </w:t>
      </w:r>
      <w:r w:rsidRPr="000346A0">
        <w:t xml:space="preserve">Freckles on the Face. Pliny, </w:t>
      </w:r>
      <w:r w:rsidRPr="000346A0">
        <w:rPr>
          <w:i/>
          <w:iCs/>
        </w:rPr>
        <w:t>L.</w:t>
      </w:r>
      <w:r w:rsidRPr="000346A0">
        <w:t xml:space="preserve"> 28. Co 12.</w:t>
      </w:r>
      <w:r w:rsidRPr="000346A0">
        <w:br/>
        <w:t>says, these are to he taken away by Calves-dung mixed with</w:t>
      </w:r>
      <w:r w:rsidRPr="000346A0">
        <w:br/>
        <w:t>Oil, and Gum Arabic.</w:t>
      </w:r>
    </w:p>
    <w:p w14:paraId="1831F4C4" w14:textId="77777777" w:rsidR="000346A0" w:rsidRPr="000346A0" w:rsidRDefault="000346A0" w:rsidP="000346A0">
      <w:r w:rsidRPr="000346A0">
        <w:t>.* YES THESIS../ArTsejobr. Sensation, ortho Faculty or Power</w:t>
      </w:r>
      <w:r w:rsidRPr="000346A0">
        <w:br/>
        <w:t xml:space="preserve">of Sensation. </w:t>
      </w:r>
      <w:r w:rsidRPr="000346A0">
        <w:rPr>
          <w:i/>
          <w:iCs/>
        </w:rPr>
        <w:t>Constantine. . -</w:t>
      </w:r>
    </w:p>
    <w:p w14:paraId="4F87C477" w14:textId="77777777" w:rsidR="000346A0" w:rsidRPr="000346A0" w:rsidRDefault="000346A0" w:rsidP="000346A0">
      <w:r w:rsidRPr="000346A0">
        <w:t>: rESTHPHARA. Incineration, or Burning of the Flesh,</w:t>
      </w:r>
      <w:r w:rsidRPr="000346A0">
        <w:br/>
        <w:t xml:space="preserve">or. any other. Part .Of the Body. </w:t>
      </w:r>
      <w:r w:rsidRPr="000346A0">
        <w:rPr>
          <w:i/>
          <w:iCs/>
          <w:lang w:val="la-Latn" w:eastAsia="la-Latn" w:bidi="la-Latn"/>
        </w:rPr>
        <w:t>Castellus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from </w:t>
      </w:r>
      <w:r w:rsidRPr="000346A0">
        <w:rPr>
          <w:i/>
          <w:iCs/>
        </w:rPr>
        <w:t>Dorncus.</w:t>
      </w:r>
    </w:p>
    <w:p w14:paraId="2688EB17" w14:textId="77777777" w:rsidR="000346A0" w:rsidRPr="000346A0" w:rsidRDefault="000346A0" w:rsidP="000346A0">
      <w:pPr>
        <w:ind w:firstLine="360"/>
      </w:pPr>
      <w:r w:rsidRPr="000346A0">
        <w:t>jESTUARIUM. The Name of many Instruments, Con-</w:t>
      </w:r>
      <w:r w:rsidRPr="000346A0">
        <w:br/>
        <w:t>trived to convey Heat to the whole, or particular Parts of</w:t>
      </w:r>
      <w:r w:rsidRPr="000346A0">
        <w:br/>
        <w:t xml:space="preserve">the Body, in English properly called Stoves. Blancard </w:t>
      </w:r>
      <w:r w:rsidRPr="000346A0">
        <w:rPr>
          <w:i/>
          <w:iCs/>
        </w:rPr>
        <w:t>CAnt</w:t>
      </w:r>
      <w:r w:rsidRPr="000346A0">
        <w:rPr>
          <w:i/>
          <w:iCs/>
        </w:rPr>
        <w:br/>
      </w:r>
      <w:r w:rsidRPr="000346A0">
        <w:t xml:space="preserve">plains if a Vapour-bath, which is but one Species of </w:t>
      </w:r>
      <w:r w:rsidRPr="000346A0">
        <w:rPr>
          <w:i/>
          <w:iCs/>
        </w:rPr>
        <w:t>Asstw-</w:t>
      </w:r>
      <w:r w:rsidRPr="000346A0">
        <w:rPr>
          <w:i/>
          <w:iCs/>
        </w:rPr>
        <w:br/>
        <w:t>riuest. e...</w:t>
      </w:r>
    </w:p>
    <w:p w14:paraId="6DAF8D5F" w14:textId="77777777" w:rsidR="000346A0" w:rsidRPr="000346A0" w:rsidRDefault="000346A0" w:rsidP="000346A0">
      <w:pPr>
        <w:ind w:firstLine="360"/>
      </w:pPr>
      <w:r w:rsidRPr="000346A0">
        <w:rPr>
          <w:vertAlign w:val="subscript"/>
        </w:rPr>
        <w:lastRenderedPageBreak/>
        <w:t>f</w:t>
      </w:r>
      <w:r w:rsidRPr="000346A0">
        <w:t>aESTUATIO- It signifies in some Authors the Boiling up</w:t>
      </w:r>
      <w:r w:rsidRPr="000346A0">
        <w:br/>
        <w:t>os Liquors, which effervesce, or ferment, when, mixed toge-</w:t>
      </w:r>
      <w:r w:rsidRPr="000346A0">
        <w:br/>
        <w:t>ther. But it is not classical in this Sense.</w:t>
      </w:r>
    </w:p>
    <w:p w14:paraId="02CF6250" w14:textId="77777777" w:rsidR="000346A0" w:rsidRPr="000346A0" w:rsidRDefault="000346A0" w:rsidP="000346A0">
      <w:pPr>
        <w:ind w:firstLine="360"/>
      </w:pPr>
      <w:r w:rsidRPr="000346A0">
        <w:t>.ffiiSTUS. Heat of any Sort, whether raised by Fire, Dif-</w:t>
      </w:r>
      <w:r w:rsidRPr="000346A0">
        <w:br/>
        <w:t>tempers. Medicines, Effervescence, or Fomentation. .</w:t>
      </w:r>
    </w:p>
    <w:p w14:paraId="68FB40A5" w14:textId="77777777" w:rsidR="000346A0" w:rsidRPr="000346A0" w:rsidRDefault="000346A0" w:rsidP="000346A0">
      <w:r w:rsidRPr="000346A0">
        <w:rPr>
          <w:lang w:val="el-GR" w:eastAsia="el-GR" w:bidi="el-GR"/>
        </w:rPr>
        <w:t>ὑ</w:t>
      </w:r>
      <w:r w:rsidRPr="000346A0">
        <w:rPr>
          <w:lang w:val="en-GB" w:eastAsia="el-GR" w:bidi="el-GR"/>
        </w:rPr>
        <w:t xml:space="preserve">. </w:t>
      </w:r>
      <w:r w:rsidRPr="000346A0">
        <w:rPr>
          <w:lang w:val="el-GR" w:eastAsia="el-GR" w:bidi="el-GR"/>
        </w:rPr>
        <w:t>άΕΤ</w:t>
      </w:r>
      <w:r w:rsidRPr="000346A0">
        <w:t>AS. Aget. Different Ages are subject to Distempers,</w:t>
      </w:r>
      <w:r w:rsidRPr="000346A0">
        <w:br/>
        <w:t>which do not so frequently happen in others. Thus, accord-</w:t>
      </w:r>
      <w:r w:rsidRPr="000346A0">
        <w:br/>
        <w:t xml:space="preserve">ing to Hippocrates, </w:t>
      </w:r>
      <w:r w:rsidRPr="000346A0">
        <w:rPr>
          <w:i/>
          <w:iCs/>
        </w:rPr>
        <w:t>Aph.</w:t>
      </w:r>
      <w:r w:rsidRPr="000346A0">
        <w:t xml:space="preserve"> 24. A. 3. new-born Infants are</w:t>
      </w:r>
      <w:r w:rsidRPr="000346A0">
        <w:br/>
        <w:t xml:space="preserve">subject to </w:t>
      </w:r>
      <w:r w:rsidRPr="000346A0">
        <w:rPr>
          <w:lang w:val="la-Latn" w:eastAsia="la-Latn" w:bidi="la-Latn"/>
        </w:rPr>
        <w:t xml:space="preserve">Aphthas, </w:t>
      </w:r>
      <w:r w:rsidRPr="000346A0">
        <w:t>or Thrushes, Pokings, Coughs, Want of</w:t>
      </w:r>
      <w:r w:rsidRPr="000346A0">
        <w:br/>
        <w:t xml:space="preserve">Sleep, Startings in their Sleep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δύβοι</w:t>
      </w:r>
      <w:r w:rsidRPr="000346A0">
        <w:rPr>
          <w:lang w:val="en-GB" w:eastAsia="el-GR" w:bidi="el-GR"/>
        </w:rPr>
        <w:t xml:space="preserve">) </w:t>
      </w:r>
      <w:r w:rsidRPr="000346A0">
        <w:t>Inflammations of the Na-</w:t>
      </w:r>
      <w:r w:rsidRPr="000346A0">
        <w:br/>
        <w:t>vel, and Running of the Ears. .</w:t>
      </w:r>
    </w:p>
    <w:p w14:paraId="09EBF2E2" w14:textId="77777777" w:rsidR="000346A0" w:rsidRPr="000346A0" w:rsidRDefault="000346A0" w:rsidP="000346A0">
      <w:r w:rsidRPr="000346A0">
        <w:t xml:space="preserve">. It. is remarkable that </w:t>
      </w:r>
      <w:r w:rsidRPr="000346A0">
        <w:rPr>
          <w:lang w:val="la-Latn" w:eastAsia="la-Latn" w:bidi="la-Latn"/>
        </w:rPr>
        <w:t xml:space="preserve">Celsus </w:t>
      </w:r>
      <w:r w:rsidRPr="000346A0">
        <w:t xml:space="preserve">has.trahflated this Passage, </w:t>
      </w:r>
      <w:r w:rsidRPr="000346A0">
        <w:rPr>
          <w:i/>
          <w:iCs/>
        </w:rPr>
        <w:t>L:</w:t>
      </w:r>
      <w:r w:rsidRPr="000346A0">
        <w:rPr>
          <w:i/>
          <w:iCs/>
        </w:rPr>
        <w:br/>
      </w:r>
      <w:r w:rsidRPr="000346A0">
        <w:t xml:space="preserve">2. </w:t>
      </w:r>
      <w:r w:rsidRPr="000346A0">
        <w:rPr>
          <w:i/>
          <w:iCs/>
        </w:rPr>
        <w:t>C.</w:t>
      </w:r>
      <w:r w:rsidRPr="000346A0">
        <w:t xml:space="preserve"> it. literally, except that he has omitted oestes, which I</w:t>
      </w:r>
      <w:r w:rsidRPr="000346A0">
        <w:br/>
        <w:t xml:space="preserve">have tranflated as above. Starting in the Sleep. </w:t>
      </w:r>
      <w:r w:rsidRPr="000346A0">
        <w:rPr>
          <w:lang w:val="el-GR" w:eastAsia="el-GR" w:bidi="el-GR"/>
        </w:rPr>
        <w:t>Φὀβος</w:t>
      </w:r>
      <w:r w:rsidRPr="000346A0">
        <w:rPr>
          <w:lang w:val="en-GB" w:eastAsia="el-GR" w:bidi="el-GR"/>
        </w:rPr>
        <w:t xml:space="preserve"> </w:t>
      </w:r>
      <w:r w:rsidRPr="000346A0">
        <w:t>signified</w:t>
      </w:r>
      <w:r w:rsidRPr="000346A0">
        <w:br/>
        <w:t>Fear, or the Causes os Fear, and no Distemper that I know</w:t>
      </w:r>
      <w:r w:rsidRPr="000346A0">
        <w:br/>
        <w:t>of.</w:t>
      </w:r>
    </w:p>
    <w:p w14:paraId="3BD172A9" w14:textId="77777777" w:rsidR="000346A0" w:rsidRPr="000346A0" w:rsidRDefault="000346A0" w:rsidP="000346A0">
      <w:r w:rsidRPr="000346A0">
        <w:t>. When Children arrive at the Age of breeding Teeth, they</w:t>
      </w:r>
      <w:r w:rsidRPr="000346A0">
        <w:br/>
        <w:t>are affected with Pains .and Exulcerations of their Gums, Fe-</w:t>
      </w:r>
      <w:r w:rsidRPr="000346A0">
        <w:br/>
        <w:t>vers, ConVulsions, Diarrhoeas,. especially when they breed their</w:t>
      </w:r>
      <w:r w:rsidRPr="000346A0">
        <w:br/>
        <w:t xml:space="preserve">Fore-teeth, which are called </w:t>
      </w:r>
      <w:r w:rsidRPr="000346A0">
        <w:rPr>
          <w:i/>
          <w:iCs/>
        </w:rPr>
        <w:t>Canine.</w:t>
      </w:r>
      <w:r w:rsidRPr="000346A0">
        <w:t xml:space="preserve"> These are Very danger-</w:t>
      </w:r>
      <w:r w:rsidRPr="000346A0">
        <w:br/>
        <w:t xml:space="preserve">ous, especially to chose who are of a costive Habit, </w:t>
      </w:r>
      <w:r w:rsidRPr="000346A0">
        <w:rPr>
          <w:i/>
          <w:iCs/>
        </w:rPr>
        <w:t>Hipp. Aphe</w:t>
      </w:r>
      <w:r w:rsidRPr="000346A0">
        <w:rPr>
          <w:i/>
          <w:iCs/>
        </w:rPr>
        <w:br/>
        <w:t>L.</w:t>
      </w:r>
      <w:r w:rsidRPr="000346A0">
        <w:t xml:space="preserve"> 3. 25. </w:t>
      </w:r>
      <w:r w:rsidRPr="000346A0">
        <w:rPr>
          <w:i/>
          <w:iCs/>
          <w:lang w:val="la-Latn" w:eastAsia="la-Latn" w:bidi="la-Latn"/>
        </w:rPr>
        <w:t xml:space="preserve">Celsus, </w:t>
      </w:r>
      <w:r w:rsidRPr="000346A0">
        <w:rPr>
          <w:i/>
          <w:iCs/>
        </w:rPr>
        <w:t>L.</w:t>
      </w:r>
      <w:r w:rsidRPr="000346A0">
        <w:t xml:space="preserve"> 2, </w:t>
      </w:r>
      <w:r w:rsidRPr="000346A0">
        <w:rPr>
          <w:i/>
          <w:iCs/>
        </w:rPr>
        <w:t>Co i.</w:t>
      </w:r>
      <w:r w:rsidRPr="000346A0">
        <w:br w:type="page"/>
      </w:r>
    </w:p>
    <w:p w14:paraId="6D289DD3" w14:textId="77777777" w:rsidR="000346A0" w:rsidRPr="000346A0" w:rsidRDefault="000346A0" w:rsidP="000346A0">
      <w:pPr>
        <w:ind w:firstLine="360"/>
      </w:pPr>
      <w:r w:rsidRPr="000346A0">
        <w:lastRenderedPageBreak/>
        <w:t>Tn a there advanced Age, they are subject to Inflammations</w:t>
      </w:r>
      <w:r w:rsidRPr="000346A0">
        <w:br/>
        <w:t xml:space="preserve">of the Tonsils, Distorsions of the Spine (as </w:t>
      </w:r>
      <w:r w:rsidRPr="000346A0">
        <w:rPr>
          <w:lang w:val="la-Latn" w:eastAsia="la-Latn" w:bidi="la-Latn"/>
        </w:rPr>
        <w:t xml:space="preserve">Celsus </w:t>
      </w:r>
      <w:r w:rsidRPr="000346A0">
        <w:t>translates the</w:t>
      </w:r>
      <w:r w:rsidRPr="000346A0">
        <w:br/>
        <w:t>Passage) Difficulty in Breathing, round Worms, and Ascarides,</w:t>
      </w:r>
      <w:r w:rsidRPr="000346A0">
        <w:br/>
        <w:t>Warts, Tumors of the parotid Glands, Stranguries, King's</w:t>
      </w:r>
      <w:r w:rsidRPr="000346A0">
        <w:br/>
        <w:t>Evil, and many other Tumors, but especially those above-men-</w:t>
      </w:r>
      <w:r w:rsidRPr="000346A0">
        <w:br/>
        <w:t xml:space="preserve">tinned. </w:t>
      </w:r>
      <w:r w:rsidRPr="000346A0">
        <w:rPr>
          <w:i/>
          <w:iCs/>
        </w:rPr>
        <w:t>Hipp. Aph. L.</w:t>
      </w:r>
      <w:r w:rsidRPr="000346A0">
        <w:t xml:space="preserve"> 3. 26. </w:t>
      </w:r>
      <w:r w:rsidRPr="000346A0">
        <w:rPr>
          <w:i/>
          <w:iCs/>
          <w:lang w:val="la-Latn" w:eastAsia="la-Latn" w:bidi="la-Latn"/>
        </w:rPr>
        <w:t xml:space="preserve">Celsus, </w:t>
      </w:r>
      <w:r w:rsidRPr="000346A0">
        <w:rPr>
          <w:i/>
          <w:iCs/>
        </w:rPr>
        <w:t>L.</w:t>
      </w:r>
      <w:r w:rsidRPr="000346A0">
        <w:t xml:space="preserve"> 2s </w:t>
      </w:r>
      <w:r w:rsidRPr="000346A0">
        <w:rPr>
          <w:i/>
          <w:iCs/>
        </w:rPr>
        <w:t>C.</w:t>
      </w:r>
      <w:r w:rsidRPr="000346A0">
        <w:t xml:space="preserve"> i.</w:t>
      </w:r>
    </w:p>
    <w:p w14:paraId="4A3B9F16" w14:textId="77777777" w:rsidR="000346A0" w:rsidRPr="000346A0" w:rsidRDefault="000346A0" w:rsidP="000346A0">
      <w:pPr>
        <w:ind w:firstLine="360"/>
      </w:pPr>
      <w:r w:rsidRPr="000346A0">
        <w:t xml:space="preserve">I have translated </w:t>
      </w:r>
      <w:r w:rsidRPr="000346A0">
        <w:rPr>
          <w:lang w:val="el-GR" w:eastAsia="el-GR" w:bidi="el-GR"/>
        </w:rPr>
        <w:t>Σατηριαομὲν</w:t>
      </w:r>
      <w:r w:rsidRPr="000346A0">
        <w:rPr>
          <w:lang w:val="en-GB" w:eastAsia="el-GR" w:bidi="el-GR"/>
        </w:rPr>
        <w:t xml:space="preserve">, </w:t>
      </w:r>
      <w:r w:rsidRPr="000346A0">
        <w:t>Tumors of the parotid Glands,</w:t>
      </w:r>
      <w:r w:rsidRPr="000346A0">
        <w:br/>
        <w:t>in Deference to theJudgment ofHeurnius, the’ I suspect it signi-</w:t>
      </w:r>
      <w:r w:rsidRPr="000346A0">
        <w:br/>
        <w:t>fies an Achor, or scald Head; it cannot signify a Satyriasis, he-</w:t>
      </w:r>
      <w:r w:rsidRPr="000346A0">
        <w:br/>
        <w:t>Cause Children are not subject to it ; the other Signification of</w:t>
      </w:r>
      <w:r w:rsidRPr="000346A0">
        <w:br/>
        <w:t>she Word is a Leprosy, which Children are not often affect-</w:t>
      </w:r>
      <w:r w:rsidRPr="000346A0">
        <w:br/>
        <w:t>ed with. Now, as Children are very often troubled with</w:t>
      </w:r>
      <w:r w:rsidRPr="000346A0">
        <w:br/>
        <w:t>scald Heads, which is something like a Leprosy, it seems nor</w:t>
      </w:r>
      <w:r w:rsidRPr="000346A0">
        <w:br/>
        <w:t>unlikely that Hippocrates may mean an Achor, especially as</w:t>
      </w:r>
      <w:r w:rsidRPr="000346A0">
        <w:br/>
        <w:t>that is not otherwise taken Notice of in this Catalogue of</w:t>
      </w:r>
      <w:r w:rsidRPr="000346A0">
        <w:br/>
        <w:t xml:space="preserve">Distempers to which Children are subject. </w:t>
      </w:r>
      <w:r w:rsidRPr="000346A0">
        <w:rPr>
          <w:lang w:val="la-Latn" w:eastAsia="la-Latn" w:bidi="la-Latn"/>
        </w:rPr>
        <w:t xml:space="preserve">Celsus </w:t>
      </w:r>
      <w:r w:rsidRPr="000346A0">
        <w:t>omits it.</w:t>
      </w:r>
    </w:p>
    <w:p w14:paraId="6C52FD82" w14:textId="77777777" w:rsidR="000346A0" w:rsidRPr="000346A0" w:rsidRDefault="000346A0" w:rsidP="000346A0">
      <w:pPr>
        <w:ind w:firstLine="360"/>
      </w:pPr>
      <w:r w:rsidRPr="000346A0">
        <w:t>As Children approach to Puberty, they are afflicted with</w:t>
      </w:r>
      <w:r w:rsidRPr="000346A0">
        <w:br/>
        <w:t>many of the Disorders above-mentioned, with long Fevers, and</w:t>
      </w:r>
      <w:r w:rsidRPr="000346A0">
        <w:br/>
        <w:t xml:space="preserve">Haemorrhages from the Nose. </w:t>
      </w:r>
      <w:r w:rsidRPr="000346A0">
        <w:rPr>
          <w:i/>
          <w:iCs/>
        </w:rPr>
        <w:t>Hipp. Aph.</w:t>
      </w:r>
      <w:r w:rsidRPr="000346A0">
        <w:t xml:space="preserve"> X. 3. I7. </w:t>
      </w:r>
      <w:r w:rsidRPr="000346A0">
        <w:rPr>
          <w:i/>
          <w:iCs/>
        </w:rPr>
        <w:t>Celsius,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L. I.C.s.</w:t>
      </w:r>
    </w:p>
    <w:p w14:paraId="46D4615B" w14:textId="77777777" w:rsidR="000346A0" w:rsidRPr="000346A0" w:rsidRDefault="000346A0" w:rsidP="000346A0">
      <w:pPr>
        <w:ind w:firstLine="360"/>
      </w:pPr>
      <w:r w:rsidRPr="000346A0">
        <w:t>The Lives of Children are most endangered from Distem-</w:t>
      </w:r>
      <w:r w:rsidRPr="000346A0">
        <w:br/>
        <w:t>pers about the fortieth Day, others at the seventh Month,</w:t>
      </w:r>
      <w:r w:rsidRPr="000346A0">
        <w:br/>
        <w:t>others at the seventh Year, and .others again at the Time of</w:t>
      </w:r>
      <w:r w:rsidRPr="000346A0">
        <w:br/>
        <w:t>Puherty. And whatever Disorders Children are affected with,</w:t>
      </w:r>
      <w:r w:rsidRPr="000346A0">
        <w:br/>
        <w:t>which do not cease in Men at the Time of Puberty (Cel-</w:t>
      </w:r>
      <w:r w:rsidRPr="000346A0">
        <w:br/>
        <w:t>firs adds, or at the first Coition) and in Women at the Erup-</w:t>
      </w:r>
      <w:r w:rsidRPr="000346A0">
        <w:br/>
        <w:t>tion os the Menses, are usually very obstinate, and continue a</w:t>
      </w:r>
      <w:r w:rsidRPr="000346A0">
        <w:br/>
        <w:t xml:space="preserve">Iong Time. </w:t>
      </w:r>
      <w:r w:rsidRPr="000346A0">
        <w:rPr>
          <w:i/>
          <w:iCs/>
        </w:rPr>
        <w:t>Hippocrates, Aph. L.</w:t>
      </w:r>
      <w:r w:rsidRPr="000346A0">
        <w:t xml:space="preserve"> 3. </w:t>
      </w:r>
      <w:r w:rsidRPr="000346A0">
        <w:rPr>
          <w:i/>
          <w:iCs/>
        </w:rPr>
        <w:t>C.</w:t>
      </w:r>
      <w:r w:rsidRPr="000346A0">
        <w:t xml:space="preserve"> 28.</w:t>
      </w:r>
    </w:p>
    <w:p w14:paraId="5CA7C715" w14:textId="77777777" w:rsidR="000346A0" w:rsidRPr="000346A0" w:rsidRDefault="000346A0" w:rsidP="000346A0">
      <w:pPr>
        <w:ind w:firstLine="360"/>
      </w:pPr>
      <w:r w:rsidRPr="000346A0">
        <w:t>This Passage I have tranflated according to the Explication</w:t>
      </w:r>
      <w:r w:rsidRPr="000346A0">
        <w:br/>
        <w:t xml:space="preserve">os </w:t>
      </w:r>
      <w:r w:rsidRPr="000346A0">
        <w:rPr>
          <w:i/>
          <w:iCs/>
        </w:rPr>
        <w:t>Celsius, L.</w:t>
      </w:r>
      <w:r w:rsidRPr="000346A0">
        <w:t xml:space="preserve"> 2. </w:t>
      </w:r>
      <w:r w:rsidRPr="000346A0">
        <w:rPr>
          <w:i/>
          <w:iCs/>
        </w:rPr>
        <w:t>C.</w:t>
      </w:r>
      <w:r w:rsidRPr="000346A0">
        <w:t xml:space="preserve"> I.</w:t>
      </w:r>
    </w:p>
    <w:p w14:paraId="2B8D6777" w14:textId="77777777" w:rsidR="000346A0" w:rsidRPr="000346A0" w:rsidRDefault="000346A0" w:rsidP="000346A0">
      <w:pPr>
        <w:ind w:firstLine="360"/>
      </w:pPr>
      <w:r w:rsidRPr="000346A0">
        <w:t>Youth is particularly subject to Spitting of Blood, Consump-</w:t>
      </w:r>
      <w:r w:rsidRPr="000346A0">
        <w:br/>
        <w:t xml:space="preserve">tions, acute Fevers, Epilepsies, and the like Disorders. </w:t>
      </w:r>
      <w:r w:rsidRPr="000346A0">
        <w:rPr>
          <w:i/>
          <w:iCs/>
        </w:rPr>
        <w:t>Hipp.</w:t>
      </w:r>
      <w:r w:rsidRPr="000346A0">
        <w:rPr>
          <w:i/>
          <w:iCs/>
        </w:rPr>
        <w:br/>
        <w:t>Aph. L.</w:t>
      </w:r>
      <w:r w:rsidRPr="000346A0">
        <w:t xml:space="preserve"> 3. 29. </w:t>
      </w:r>
      <w:r w:rsidRPr="000346A0">
        <w:rPr>
          <w:i/>
          <w:iCs/>
        </w:rPr>
        <w:t>Celsius, L.</w:t>
      </w:r>
      <w:r w:rsidRPr="000346A0">
        <w:t xml:space="preserve"> 2. </w:t>
      </w:r>
      <w:r w:rsidRPr="000346A0">
        <w:rPr>
          <w:i/>
          <w:iCs/>
        </w:rPr>
        <w:t>C.</w:t>
      </w:r>
      <w:r w:rsidRPr="000346A0">
        <w:t xml:space="preserve"> I.</w:t>
      </w:r>
    </w:p>
    <w:p w14:paraId="6AC71D37" w14:textId="77777777" w:rsidR="000346A0" w:rsidRPr="000346A0" w:rsidRDefault="000346A0" w:rsidP="000346A0">
      <w:pPr>
        <w:tabs>
          <w:tab w:val="left" w:pos="3958"/>
        </w:tabs>
        <w:ind w:firstLine="360"/>
      </w:pPr>
      <w:r w:rsidRPr="000346A0">
        <w:t>They who are advanced beyond Youth are most liable to be</w:t>
      </w:r>
      <w:r w:rsidRPr="000346A0">
        <w:br/>
        <w:t>affected with Asthmas, Pleurisies, Peripneumonies, I.erhargies,</w:t>
      </w:r>
      <w:r w:rsidRPr="000346A0">
        <w:br/>
        <w:t>Phrensies,' burning Fevers, chronical Diarrhoeas, Cholera Mor-</w:t>
      </w:r>
      <w:r w:rsidRPr="000346A0">
        <w:br/>
        <w:t xml:space="preserve">bus, Dysenteries, Lienteries, and Piles. </w:t>
      </w:r>
      <w:r w:rsidRPr="000346A0">
        <w:rPr>
          <w:i/>
          <w:iCs/>
        </w:rPr>
        <w:t>Hipp. Aph. L.</w:t>
      </w:r>
      <w:r w:rsidRPr="000346A0">
        <w:t xml:space="preserve"> 3. 30.</w:t>
      </w:r>
      <w:r w:rsidRPr="000346A0">
        <w:br/>
      </w:r>
      <w:r w:rsidRPr="000346A0">
        <w:rPr>
          <w:i/>
          <w:iCs/>
        </w:rPr>
        <w:t>Celsius, L. 2. Co i.</w:t>
      </w:r>
      <w:r w:rsidRPr="000346A0">
        <w:rPr>
          <w:i/>
          <w:iCs/>
        </w:rPr>
        <w:tab/>
        <w:t>'</w:t>
      </w:r>
    </w:p>
    <w:p w14:paraId="73B8B0C7" w14:textId="77777777" w:rsidR="000346A0" w:rsidRPr="000346A0" w:rsidRDefault="000346A0" w:rsidP="000346A0">
      <w:pPr>
        <w:ind w:firstLine="360"/>
      </w:pPr>
      <w:r w:rsidRPr="000346A0">
        <w:t>- Old People are afflicted with Shortness of Breath, Coughs</w:t>
      </w:r>
      <w:r w:rsidRPr="000346A0">
        <w:br/>
        <w:t>from Catarrhs, Stranguries, Dysuries, Pains in the Joints and</w:t>
      </w:r>
      <w:r w:rsidRPr="000346A0">
        <w:br/>
        <w:t>Kidnies, Vertigos, Apoplexies, Cachexies, Itchings all over,</w:t>
      </w:r>
      <w:r w:rsidRPr="000346A0">
        <w:br/>
        <w:t>the Body, Want of Sleep, too much Moisture in the Intestines,</w:t>
      </w:r>
      <w:r w:rsidRPr="000346A0">
        <w:br/>
        <w:t>Eyes, and Nose, Dimness of Sight, Glaucomas, and Thick-</w:t>
      </w:r>
      <w:r w:rsidRPr="000346A0">
        <w:br/>
        <w:t xml:space="preserve">. ness ofHearing. </w:t>
      </w:r>
      <w:r w:rsidRPr="000346A0">
        <w:rPr>
          <w:i/>
          <w:iCs/>
        </w:rPr>
        <w:t>Hippocrates, Aph. L.</w:t>
      </w:r>
      <w:r w:rsidRPr="000346A0">
        <w:t xml:space="preserve"> 3. 3I.. To these CelsuS</w:t>
      </w:r>
      <w:r w:rsidRPr="000346A0">
        <w:br/>
        <w:t>adds, that such aS are lean, and thin, are principally affected,</w:t>
      </w:r>
      <w:r w:rsidRPr="000346A0">
        <w:br/>
        <w:t>.. with Loosenesses, Distillations (Catarrhs) Pains in the Viscera,</w:t>
      </w:r>
      <w:r w:rsidRPr="000346A0">
        <w:br/>
        <w:t>and of the Sides ; but they who are fat, are more subject to:</w:t>
      </w:r>
      <w:r w:rsidRPr="000346A0">
        <w:br/>
        <w:t>acute Distempers, and Difficulties of Breathing, of which they,</w:t>
      </w:r>
      <w:r w:rsidRPr="000346A0">
        <w:br/>
        <w:t>frequently die suddenly, and winch seldom happens to those</w:t>
      </w:r>
      <w:r w:rsidRPr="000346A0">
        <w:br/>
        <w:t xml:space="preserve">- that are thin. </w:t>
      </w:r>
      <w:r w:rsidRPr="000346A0">
        <w:rPr>
          <w:i/>
          <w:iCs/>
        </w:rPr>
        <w:t>L. 1. C.</w:t>
      </w:r>
      <w:r w:rsidRPr="000346A0">
        <w:t xml:space="preserve"> I.</w:t>
      </w:r>
    </w:p>
    <w:p w14:paraId="0F62AE6B" w14:textId="77777777" w:rsidR="000346A0" w:rsidRPr="000346A0" w:rsidRDefault="000346A0" w:rsidP="000346A0">
      <w:pPr>
        <w:ind w:firstLine="360"/>
      </w:pPr>
      <w:r w:rsidRPr="000346A0">
        <w:t>CelsuS makes also the Observations following on the different</w:t>
      </w:r>
      <w:r w:rsidRPr="000346A0">
        <w:br/>
        <w:t xml:space="preserve">.Ages;... </w:t>
      </w:r>
      <w:r w:rsidRPr="000346A0">
        <w:rPr>
          <w:lang w:val="el-GR" w:eastAsia="el-GR" w:bidi="el-GR"/>
        </w:rPr>
        <w:t>δ</w:t>
      </w:r>
    </w:p>
    <w:p w14:paraId="57C9F68B" w14:textId="77777777" w:rsidR="000346A0" w:rsidRPr="000346A0" w:rsidRDefault="000346A0" w:rsidP="000346A0">
      <w:pPr>
        <w:tabs>
          <w:tab w:val="left" w:pos="5130"/>
        </w:tabs>
        <w:ind w:firstLine="360"/>
      </w:pPr>
      <w:r w:rsidRPr="000346A0">
        <w:t>The Differences of Age, as to Health, are thus considered</w:t>
      </w:r>
      <w:r w:rsidRPr="000346A0">
        <w:br/>
        <w:t>with Respect to the sour Seasons of the Year. Children and</w:t>
      </w:r>
      <w:r w:rsidRPr="000346A0">
        <w:br/>
        <w:t>.Youth bordering upon Childhood are in their best Health ini</w:t>
      </w:r>
      <w:r w:rsidRPr="000346A0">
        <w:br/>
        <w:t>the Spring, and are safest in the Beginning os Summer. Old</w:t>
      </w:r>
      <w:r w:rsidRPr="000346A0">
        <w:br/>
        <w:t>Men are most vigorous in Summer and the first Part of-Aim</w:t>
      </w:r>
      <w:r w:rsidRPr="000346A0">
        <w:br/>
        <w:t>tumn. Winter agrees best with young Men and the Middle-</w:t>
      </w:r>
      <w:r w:rsidRPr="000346A0">
        <w:br/>
        <w:t>aged. Winter is most prejudicial to old Age, as Summer is to</w:t>
      </w:r>
      <w:r w:rsidRPr="000346A0">
        <w:br/>
        <w:t xml:space="preserve">Youth. </w:t>
      </w:r>
      <w:r w:rsidRPr="000346A0">
        <w:rPr>
          <w:i/>
          <w:iCs/>
          <w:lang w:val="la-Latn" w:eastAsia="la-Latn" w:bidi="la-Latn"/>
        </w:rPr>
        <w:t xml:space="preserve">Celsus, </w:t>
      </w:r>
      <w:r w:rsidRPr="000346A0">
        <w:rPr>
          <w:i/>
          <w:iCs/>
        </w:rPr>
        <w:t>L.</w:t>
      </w:r>
      <w:r w:rsidRPr="000346A0">
        <w:t xml:space="preserve"> 2. </w:t>
      </w:r>
      <w:r w:rsidRPr="000346A0">
        <w:rPr>
          <w:i/>
          <w:iCs/>
          <w:lang w:val="la-Latn" w:eastAsia="la-Latn" w:bidi="la-Latn"/>
        </w:rPr>
        <w:t>C.</w:t>
      </w:r>
      <w:r w:rsidRPr="000346A0">
        <w:rPr>
          <w:lang w:val="la-Latn" w:eastAsia="la-Latn" w:bidi="la-Latn"/>
        </w:rPr>
        <w:t xml:space="preserve"> </w:t>
      </w:r>
      <w:r w:rsidRPr="000346A0">
        <w:t>I.</w:t>
      </w:r>
      <w:r w:rsidRPr="000346A0">
        <w:tab/>
        <w:t>.</w:t>
      </w:r>
    </w:p>
    <w:p w14:paraId="7A040AC2" w14:textId="77777777" w:rsidR="000346A0" w:rsidRPr="000346A0" w:rsidRDefault="000346A0" w:rsidP="000346A0">
      <w:pPr>
        <w:tabs>
          <w:tab w:val="left" w:pos="1869"/>
          <w:tab w:val="left" w:pos="3928"/>
          <w:tab w:val="left" w:pos="4698"/>
        </w:tabs>
        <w:ind w:firstLine="360"/>
      </w:pPr>
      <w:r w:rsidRPr="000346A0">
        <w:t>Middle Age is the safest, because it is in no Danger from</w:t>
      </w:r>
      <w:r w:rsidRPr="000346A0">
        <w:br/>
        <w:t xml:space="preserve">the Heat of Youth, nor the Coldness of old Age. </w:t>
      </w:r>
      <w:r w:rsidRPr="000346A0">
        <w:rPr>
          <w:i/>
          <w:iCs/>
          <w:lang w:val="la-Latn" w:eastAsia="la-Latn" w:bidi="la-Latn"/>
        </w:rPr>
        <w:t xml:space="preserve">Celsus, </w:t>
      </w:r>
      <w:r w:rsidRPr="000346A0">
        <w:rPr>
          <w:i/>
          <w:iCs/>
        </w:rPr>
        <w:t>L:</w:t>
      </w:r>
      <w:r w:rsidRPr="000346A0">
        <w:rPr>
          <w:i/>
          <w:iCs/>
        </w:rPr>
        <w:br/>
      </w:r>
      <w:r w:rsidRPr="000346A0">
        <w:t>2. Co I.</w:t>
      </w:r>
      <w:r w:rsidRPr="000346A0">
        <w:tab/>
        <w:t>'</w:t>
      </w:r>
      <w:r w:rsidRPr="000346A0">
        <w:tab/>
        <w:t>. - -</w:t>
      </w:r>
      <w:r w:rsidRPr="000346A0">
        <w:tab/>
        <w:t>- . . so</w:t>
      </w:r>
    </w:p>
    <w:p w14:paraId="081DB3A2" w14:textId="77777777" w:rsidR="000346A0" w:rsidRPr="000346A0" w:rsidRDefault="000346A0" w:rsidP="000346A0">
      <w:pPr>
        <w:tabs>
          <w:tab w:val="left" w:pos="4340"/>
          <w:tab w:val="left" w:pos="5002"/>
          <w:tab w:val="left" w:pos="5364"/>
        </w:tabs>
        <w:ind w:firstLine="360"/>
      </w:pPr>
      <w:r w:rsidRPr="000346A0">
        <w:t>Aetius lays down the following Rules for the Management-</w:t>
      </w:r>
      <w:r w:rsidRPr="000346A0">
        <w:br/>
        <w:t>os People in different Ages: . '</w:t>
      </w:r>
      <w:r w:rsidRPr="000346A0">
        <w:tab/>
        <w:t>.</w:t>
      </w:r>
      <w:r w:rsidRPr="000346A0">
        <w:tab/>
        <w:t>-</w:t>
      </w:r>
      <w:r w:rsidRPr="000346A0">
        <w:tab/>
        <w:t>...;</w:t>
      </w:r>
    </w:p>
    <w:p w14:paraId="76810AC4" w14:textId="77777777" w:rsidR="000346A0" w:rsidRPr="000346A0" w:rsidRDefault="000346A0" w:rsidP="000346A0">
      <w:pPr>
        <w:ind w:firstLine="360"/>
      </w:pPr>
      <w:r w:rsidRPr="000346A0">
        <w:t>An-Infant ought to be nourished by Milk, till it has ac-</w:t>
      </w:r>
      <w:r w:rsidRPr="000346A0">
        <w:br/>
        <w:t>quired a Firmness; aster which it may be fed with Crums</w:t>
      </w:r>
      <w:r w:rsidRPr="000346A0">
        <w:br/>
        <w:t>of Bread in Wine mixed with Honey, sweet Wine or Milk,</w:t>
      </w:r>
      <w:r w:rsidRPr="000346A0">
        <w:br/>
        <w:t>and, after a little while, with a poached Egg; for Fond which</w:t>
      </w:r>
      <w:r w:rsidRPr="000346A0">
        <w:br/>
        <w:t>requires Chewing is .filled with Saliva in their Mouths. The</w:t>
      </w:r>
      <w:r w:rsidRPr="000346A0">
        <w:br/>
        <w:t>Drink must he diluted Wine. When you can safely Venture</w:t>
      </w:r>
      <w:r w:rsidRPr="000346A0">
        <w:br/>
        <w:t xml:space="preserve">to give Fond made </w:t>
      </w:r>
      <w:r w:rsidRPr="000346A0">
        <w:rPr>
          <w:i/>
          <w:iCs/>
        </w:rPr>
        <w:t>os</w:t>
      </w:r>
      <w:r w:rsidRPr="000346A0">
        <w:t xml:space="preserve"> Corn (which in commonly about the"</w:t>
      </w:r>
      <w:r w:rsidRPr="000346A0">
        <w:br/>
        <w:t>twentieth Month) by Degrees, and in an artful Way disuse</w:t>
      </w:r>
      <w:r w:rsidRPr="000346A0">
        <w:br/>
        <w:t xml:space="preserve">it to the Breast. Is it </w:t>
      </w:r>
      <w:r w:rsidRPr="000346A0">
        <w:rPr>
          <w:lang w:val="la-Latn" w:eastAsia="la-Latn" w:bidi="la-Latn"/>
        </w:rPr>
        <w:t xml:space="preserve">salis </w:t>
      </w:r>
      <w:r w:rsidRPr="000346A0">
        <w:t>into a Distemper after Wean-</w:t>
      </w:r>
      <w:r w:rsidRPr="000346A0">
        <w:br/>
        <w:t>ings put it to the Breast again. When the Disease is gone,</w:t>
      </w:r>
      <w:r w:rsidRPr="000346A0">
        <w:br/>
        <w:t>ufe your best Care to nourish and restore it, and then set about</w:t>
      </w:r>
      <w:r w:rsidRPr="000346A0">
        <w:br/>
        <w:t xml:space="preserve">Weaning it as before.... </w:t>
      </w:r>
      <w:r w:rsidRPr="000346A0">
        <w:rPr>
          <w:i/>
          <w:iCs/>
        </w:rPr>
        <w:t>Aetius, Toirafnb. liSerm. 4. Co</w:t>
      </w:r>
      <w:r w:rsidRPr="000346A0">
        <w:t xml:space="preserve"> 28....</w:t>
      </w:r>
    </w:p>
    <w:p w14:paraId="4F86F4E4" w14:textId="77777777" w:rsidR="000346A0" w:rsidRPr="000346A0" w:rsidRDefault="000346A0" w:rsidP="000346A0">
      <w:pPr>
        <w:ind w:firstLine="360"/>
      </w:pPr>
      <w:r w:rsidRPr="000346A0">
        <w:t>Weaned Infants must he diverted and recreated all Manner</w:t>
      </w:r>
      <w:r w:rsidRPr="000346A0">
        <w:br/>
        <w:t>of Ways, and their Aliment must he light, and os good Juice.</w:t>
      </w:r>
      <w:r w:rsidRPr="000346A0">
        <w:br/>
      </w:r>
      <w:r w:rsidRPr="000346A0">
        <w:lastRenderedPageBreak/>
        <w:t>But the Child who has a good Temperament of Body must</w:t>
      </w:r>
      <w:r w:rsidRPr="000346A0">
        <w:br/>
        <w:t>not he suffered to drink much Wine, for, in hot and moist Bo-</w:t>
      </w:r>
      <w:r w:rsidRPr="000346A0">
        <w:br/>
        <w:t xml:space="preserve">dies, Wine </w:t>
      </w:r>
      <w:r w:rsidRPr="000346A0">
        <w:rPr>
          <w:lang w:val="la-Latn" w:eastAsia="la-Latn" w:bidi="la-Latn"/>
        </w:rPr>
        <w:t xml:space="preserve">filis </w:t>
      </w:r>
      <w:r w:rsidRPr="000346A0">
        <w:t>the Head with Vapours. . Nor is it my Opi-</w:t>
      </w:r>
      <w:r w:rsidRPr="000346A0">
        <w:br/>
        <w:t>nion that they should he forbid cold Water ; for, in het.</w:t>
      </w:r>
      <w:r w:rsidRPr="000346A0">
        <w:br/>
        <w:t>Weather especially, and the Intervals of E</w:t>
      </w:r>
      <w:r w:rsidRPr="000346A0">
        <w:rPr>
          <w:u w:val="single"/>
        </w:rPr>
        <w:t>arin</w:t>
      </w:r>
      <w:r w:rsidRPr="000346A0">
        <w:t>g, I allow them</w:t>
      </w:r>
      <w:r w:rsidRPr="000346A0">
        <w:br/>
        <w:t>the Drinking of it, provided -it he good.</w:t>
      </w:r>
    </w:p>
    <w:p w14:paraId="076DBA0E" w14:textId="77777777" w:rsidR="000346A0" w:rsidRPr="000346A0" w:rsidRDefault="000346A0" w:rsidP="000346A0">
      <w:pPr>
        <w:ind w:firstLine="360"/>
      </w:pPr>
      <w:r w:rsidRPr="000346A0">
        <w:t>At seven Years old let them he taught.the Elements of Lite-</w:t>
      </w:r>
      <w:r w:rsidRPr="000346A0">
        <w:br/>
        <w:t>rature, and put into the Hands of Masters of known Mild-</w:t>
      </w:r>
      <w:r w:rsidRPr="000346A0">
        <w:br/>
        <w:t>Mess and Humanity.- From fourteen to twenty-one is their</w:t>
      </w:r>
      <w:r w:rsidRPr="000346A0">
        <w:br/>
        <w:t>' proper Time to exercise themselves in the Study of P</w:t>
      </w:r>
      <w:r w:rsidRPr="000346A0">
        <w:rPr>
          <w:u w:val="single"/>
        </w:rPr>
        <w:t>hilo</w:t>
      </w:r>
      <w:r w:rsidRPr="000346A0">
        <w:t>sophy.</w:t>
      </w:r>
    </w:p>
    <w:p w14:paraId="17875BCB" w14:textId="77777777" w:rsidR="000346A0" w:rsidRPr="000346A0" w:rsidRDefault="000346A0" w:rsidP="000346A0">
      <w:pPr>
        <w:ind w:firstLine="360"/>
      </w:pPr>
      <w:r w:rsidRPr="000346A0">
        <w:t>They are to he forbidden the Use Of.Venus. Wine is to he</w:t>
      </w:r>
    </w:p>
    <w:p w14:paraId="3ED930C5" w14:textId="77777777" w:rsidR="000346A0" w:rsidRPr="000346A0" w:rsidRDefault="000346A0" w:rsidP="000346A0">
      <w:r w:rsidRPr="000346A0">
        <w:t>drank sparingly, and their Exercises are to he increased. When</w:t>
      </w:r>
      <w:r w:rsidRPr="000346A0">
        <w:br/>
        <w:t>they have attained to Manhood, and are in full Vigour ut</w:t>
      </w:r>
      <w:r w:rsidRPr="000346A0">
        <w:br/>
        <w:t xml:space="preserve">Age, a more remiss Way </w:t>
      </w:r>
      <w:r w:rsidRPr="000346A0">
        <w:rPr>
          <w:i/>
          <w:iCs/>
        </w:rPr>
        <w:t>of</w:t>
      </w:r>
      <w:r w:rsidRPr="000346A0">
        <w:t xml:space="preserve"> Living, and Relaxation of Re.,</w:t>
      </w:r>
      <w:r w:rsidRPr="000346A0">
        <w:br/>
        <w:t>gimen, with Respect to Body and Mind, agree hest with</w:t>
      </w:r>
      <w:r w:rsidRPr="000346A0">
        <w:br/>
        <w:t>them. But when natural Heat begins to lessen, and the Prin-</w:t>
      </w:r>
      <w:r w:rsidRPr="000346A0">
        <w:br/>
        <w:t>ciple of Cold to operate on the Habit, their Exercises of Body,</w:t>
      </w:r>
      <w:r w:rsidRPr="000346A0">
        <w:br/>
        <w:t>of whet Kind soever, are to he slackened by Degrees, and their</w:t>
      </w:r>
      <w:r w:rsidRPr="000346A0">
        <w:br/>
        <w:t xml:space="preserve">Proportion of Food by littie and little is to he </w:t>
      </w:r>
      <w:r w:rsidRPr="000346A0">
        <w:rPr>
          <w:u w:val="single"/>
        </w:rPr>
        <w:t>dimin</w:t>
      </w:r>
      <w:r w:rsidRPr="000346A0">
        <w:t>ished/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Actius, </w:t>
      </w:r>
      <w:r w:rsidRPr="000346A0">
        <w:rPr>
          <w:i/>
          <w:iCs/>
        </w:rPr>
        <w:t>Totrabib. i.Scrm.An Cap.</w:t>
      </w:r>
      <w:r w:rsidRPr="000346A0">
        <w:t xml:space="preserve"> 29.</w:t>
      </w:r>
    </w:p>
    <w:p w14:paraId="2D30CDFC" w14:textId="77777777" w:rsidR="000346A0" w:rsidRPr="000346A0" w:rsidRDefault="000346A0" w:rsidP="000346A0">
      <w:pPr>
        <w:ind w:firstLine="360"/>
      </w:pPr>
      <w:r w:rsidRPr="000346A0">
        <w:t>. The REGIMEN for OLD Aon.</w:t>
      </w:r>
    </w:p>
    <w:p w14:paraId="445AFCE9" w14:textId="77777777" w:rsidR="000346A0" w:rsidRPr="000346A0" w:rsidRDefault="000346A0" w:rsidP="000346A0">
      <w:pPr>
        <w:ind w:firstLine="360"/>
      </w:pPr>
      <w:r w:rsidRPr="000346A0">
        <w:t>Natural old Age is a cold and dry Temperament of Body,</w:t>
      </w:r>
      <w:r w:rsidRPr="000346A0">
        <w:br/>
        <w:t>the Effect of Longevity. For when the essential Parts of the-</w:t>
      </w:r>
      <w:r w:rsidRPr="000346A0">
        <w:br/>
        <w:t>Body, with the native Heat, waste away by Degrees, and the</w:t>
      </w:r>
      <w:r w:rsidRPr="000346A0">
        <w:br/>
        <w:t>Organs grow drier than is convenient for Service, both the Ac-</w:t>
      </w:r>
      <w:r w:rsidRPr="000346A0">
        <w:br/>
        <w:t>tions are performed in a more languid Manner, and the Ani..-</w:t>
      </w:r>
      <w:r w:rsidRPr="000346A0">
        <w:br/>
        <w:t>mal himself finks in Bulk, grows little, lean, and extenuated.'</w:t>
      </w:r>
      <w:r w:rsidRPr="000346A0">
        <w:br/>
        <w:t>As Dryness comes on more and mors. Rugosity succeeds Lean-</w:t>
      </w:r>
      <w:r w:rsidRPr="000346A0">
        <w:br/>
        <w:t>ness, with Weakness os Limbs, and a tottering Motion.' Who-</w:t>
      </w:r>
      <w:r w:rsidRPr="000346A0">
        <w:br/>
        <w:t>ever then understands the Theory os Coldness and Dryness,'</w:t>
      </w:r>
      <w:r w:rsidRPr="000346A0">
        <w:br/>
        <w:t>will make a proper Physician for an old Mam He knows,</w:t>
      </w:r>
      <w:r w:rsidRPr="000346A0">
        <w:br/>
        <w:t>that thefe Qualities are to be corrected by such Things as hear.</w:t>
      </w:r>
      <w:r w:rsidRPr="000346A0">
        <w:br/>
        <w:t>and moisten ; such are warm Baths of sweet Waters, drink--</w:t>
      </w:r>
      <w:r w:rsidRPr="000346A0">
        <w:br/>
        <w:t>ing good Wine, and Aliments which warm and moisten at-</w:t>
      </w:r>
      <w:r w:rsidRPr="000346A0">
        <w:br/>
        <w:t>the same Time, and moderate Frictions with Oil in the Morn..</w:t>
      </w:r>
      <w:r w:rsidRPr="000346A0">
        <w:rPr>
          <w:i/>
          <w:iCs/>
        </w:rPr>
        <w:t>c</w:t>
      </w:r>
      <w:r w:rsidRPr="000346A0">
        <w:rPr>
          <w:i/>
          <w:iCs/>
        </w:rPr>
        <w:br/>
      </w:r>
      <w:r w:rsidRPr="000346A0">
        <w:t xml:space="preserve">ing, then Walking, or Gestation, within the Bounds </w:t>
      </w:r>
      <w:r w:rsidRPr="000346A0">
        <w:rPr>
          <w:i/>
          <w:iCs/>
        </w:rPr>
        <w:t>of</w:t>
      </w:r>
      <w:r w:rsidRPr="000346A0">
        <w:t xml:space="preserve"> Lassi-</w:t>
      </w:r>
      <w:r w:rsidRPr="000346A0">
        <w:br/>
        <w:t>tude. An old Man must eat often, but little, for an Excess in i</w:t>
      </w:r>
      <w:r w:rsidRPr="000346A0">
        <w:br/>
        <w:t>Quantity hurts him much. He is allowed to eat three Times</w:t>
      </w:r>
      <w:r w:rsidRPr="000346A0">
        <w:br/>
        <w:t>in a Day; about the third Hour let him break his Fast, on</w:t>
      </w:r>
      <w:r w:rsidRPr="000346A0">
        <w:br/>
        <w:t>good Bread, and the finest clarified Honey. At the seventh Hour, -</w:t>
      </w:r>
      <w:r w:rsidRPr="000346A0">
        <w:br/>
        <w:t>aster Friction, and such Exercises as are proper for old Men, set :</w:t>
      </w:r>
      <w:r w:rsidRPr="000346A0">
        <w:br/>
        <w:t>him wash, and sit down to Dinner.</w:t>
      </w:r>
    </w:p>
    <w:p w14:paraId="71A5519B" w14:textId="77777777" w:rsidR="000346A0" w:rsidRPr="000346A0" w:rsidRDefault="000346A0" w:rsidP="000346A0">
      <w:pPr>
        <w:ind w:firstLine="360"/>
      </w:pPr>
      <w:r w:rsidRPr="000346A0">
        <w:t>And here let his first Dish consist of such Things as mollify</w:t>
      </w:r>
      <w:r w:rsidRPr="000346A0">
        <w:br/>
        <w:t>the Belly, such as. Garden Sallads of Beets and Mallows, as-</w:t>
      </w:r>
      <w:r w:rsidRPr="000346A0">
        <w:br/>
        <w:t>ter that.he may eat Sea-fish, and such as live about the Rooks;.</w:t>
      </w:r>
      <w:r w:rsidRPr="000346A0">
        <w:br/>
        <w:t>after this Meal let him repose a While, and then use some</w:t>
      </w:r>
      <w:r w:rsidRPr="000346A0">
        <w:br/>
        <w:t>moderate Motion. At Supper let him abstain from Fish, let</w:t>
      </w:r>
      <w:r w:rsidRPr="000346A0">
        <w:br/>
        <w:t>his Meat he of good Juice, that will not easily corrupt, such</w:t>
      </w:r>
      <w:r w:rsidRPr="000346A0">
        <w:br/>
        <w:t>as a Pullet, or other Fowl, boiled in pure Water only, and with-</w:t>
      </w:r>
      <w:r w:rsidRPr="000346A0">
        <w:br/>
        <w:t>out Sauce. Wine is Very beneficial to old. Men, not only aS</w:t>
      </w:r>
      <w:r w:rsidRPr="000346A0">
        <w:br/>
        <w:t>it diffuses a Warmth throughout the whole Body, but also aS it:</w:t>
      </w:r>
      <w:r w:rsidRPr="000346A0">
        <w:br/>
        <w:t>purges the Serum of the Blood by Urine, winch is needful for</w:t>
      </w:r>
      <w:r w:rsidRPr="000346A0">
        <w:br/>
        <w:t>most os them, because they abound with aqueous Superfluities^</w:t>
      </w:r>
      <w:r w:rsidRPr="000346A0">
        <w:br/>
      </w:r>
      <w:r w:rsidRPr="000346A0">
        <w:rPr>
          <w:i/>
          <w:iCs/>
        </w:rPr>
        <w:t>Aetius, Totrabiblos</w:t>
      </w:r>
      <w:r w:rsidRPr="000346A0">
        <w:t xml:space="preserve"> I. </w:t>
      </w:r>
      <w:r w:rsidRPr="000346A0">
        <w:rPr>
          <w:i/>
          <w:iCs/>
        </w:rPr>
        <w:t>Serm. An C.</w:t>
      </w:r>
      <w:r w:rsidRPr="000346A0">
        <w:t xml:space="preserve"> 30.</w:t>
      </w:r>
    </w:p>
    <w:p w14:paraId="6E3894C7" w14:textId="77777777" w:rsidR="000346A0" w:rsidRPr="000346A0" w:rsidRDefault="000346A0" w:rsidP="000346A0">
      <w:pPr>
        <w:ind w:firstLine="360"/>
      </w:pPr>
      <w:r w:rsidRPr="000346A0">
        <w:t xml:space="preserve">.IETHALE. </w:t>
      </w:r>
      <w:r w:rsidRPr="000346A0">
        <w:rPr>
          <w:lang w:val="el-GR" w:eastAsia="el-GR" w:bidi="el-GR"/>
        </w:rPr>
        <w:t>ἈιΘάλη</w:t>
      </w:r>
      <w:r w:rsidRPr="000346A0">
        <w:rPr>
          <w:lang w:val="en-GB" w:eastAsia="el-GR" w:bidi="el-GR"/>
        </w:rPr>
        <w:t xml:space="preserve">. </w:t>
      </w:r>
      <w:r w:rsidRPr="000346A0">
        <w:t>Soot. It is sometimes wrote.</w:t>
      </w:r>
      <w:r w:rsidRPr="000346A0">
        <w:br/>
      </w:r>
      <w:r w:rsidRPr="000346A0">
        <w:rPr>
          <w:lang w:val="el-GR" w:eastAsia="el-GR" w:bidi="el-GR"/>
        </w:rPr>
        <w:t>Ἀεθαλος</w:t>
      </w:r>
      <w:r w:rsidRPr="000346A0">
        <w:rPr>
          <w:lang w:val="en-GB" w:eastAsia="el-GR" w:bidi="el-GR"/>
        </w:rPr>
        <w:t xml:space="preserve">. </w:t>
      </w:r>
      <w:r w:rsidRPr="000346A0">
        <w:t xml:space="preserve">See </w:t>
      </w:r>
      <w:r w:rsidRPr="000346A0">
        <w:rPr>
          <w:lang w:val="la-Latn" w:eastAsia="la-Latn" w:bidi="la-Latn"/>
        </w:rPr>
        <w:t xml:space="preserve">FUI </w:t>
      </w:r>
      <w:r w:rsidRPr="000346A0">
        <w:t>I GO.</w:t>
      </w:r>
    </w:p>
    <w:p w14:paraId="0BB07EAC" w14:textId="77777777" w:rsidR="000346A0" w:rsidRPr="000346A0" w:rsidRDefault="000346A0" w:rsidP="000346A0">
      <w:r w:rsidRPr="000346A0">
        <w:rPr>
          <w:i/>
          <w:iCs/>
        </w:rPr>
        <w:t>l</w:t>
      </w:r>
      <w:r w:rsidRPr="000346A0">
        <w:t xml:space="preserve"> ss-THALES. From ’Ad, always, and </w:t>
      </w:r>
      <w:r w:rsidRPr="000346A0">
        <w:rPr>
          <w:lang w:val="el-GR" w:eastAsia="el-GR" w:bidi="el-GR"/>
        </w:rPr>
        <w:t>δάλλω</w:t>
      </w:r>
      <w:r w:rsidRPr="000346A0">
        <w:rPr>
          <w:lang w:val="en-GB" w:eastAsia="el-GR" w:bidi="el-GR"/>
        </w:rPr>
        <w:t xml:space="preserve">, </w:t>
      </w:r>
      <w:r w:rsidRPr="000346A0">
        <w:t>to be green,</w:t>
      </w:r>
      <w:r w:rsidRPr="000346A0">
        <w:br/>
        <w:t xml:space="preserve">a Name for the </w:t>
      </w:r>
      <w:r w:rsidRPr="000346A0">
        <w:rPr>
          <w:lang w:val="la-Latn" w:eastAsia="la-Latn" w:bidi="la-Latn"/>
        </w:rPr>
        <w:t xml:space="preserve">Sempervivum, </w:t>
      </w:r>
      <w:r w:rsidRPr="000346A0">
        <w:t>Houseleeit.</w:t>
      </w:r>
    </w:p>
    <w:p w14:paraId="0CF84103" w14:textId="77777777" w:rsidR="000346A0" w:rsidRPr="000346A0" w:rsidRDefault="000346A0" w:rsidP="000346A0">
      <w:r w:rsidRPr="000346A0">
        <w:t>. AETHER. A Word much used by natural Philosophers, to</w:t>
      </w:r>
      <w:r w:rsidRPr="000346A0">
        <w:br/>
        <w:t>signify an extremely fine Fluid, that pervades all Bodies, of</w:t>
      </w:r>
      <w:r w:rsidRPr="000346A0">
        <w:br/>
        <w:t>which nothing is known, not even so much aS its Existence.</w:t>
      </w:r>
    </w:p>
    <w:p w14:paraId="2AE2D03B" w14:textId="77777777" w:rsidR="000346A0" w:rsidRPr="000346A0" w:rsidRDefault="000346A0" w:rsidP="000346A0">
      <w:pPr>
        <w:tabs>
          <w:tab w:val="left" w:pos="5433"/>
        </w:tabs>
      </w:pPr>
      <w:r w:rsidRPr="000346A0">
        <w:rPr>
          <w:vertAlign w:val="subscript"/>
        </w:rPr>
        <w:t>(</w:t>
      </w:r>
      <w:r w:rsidRPr="000346A0">
        <w:t xml:space="preserve"> But the Name of </w:t>
      </w:r>
      <w:r w:rsidRPr="000346A0">
        <w:rPr>
          <w:i/>
          <w:iCs/>
        </w:rPr>
        <w:t>Anther</w:t>
      </w:r>
      <w:r w:rsidRPr="000346A0">
        <w:t xml:space="preserve"> has heen given to an extremely light i</w:t>
      </w:r>
      <w:r w:rsidRPr="000346A0">
        <w:br/>
        <w:t>and penetrating Fluid, made of Spirit of Wine, deprived of its:</w:t>
      </w:r>
      <w:r w:rsidRPr="000346A0">
        <w:br/>
        <w:t>Phlegm by Distillation with Oil of Vitriol, os winch we have</w:t>
      </w:r>
      <w:r w:rsidRPr="000346A0">
        <w:br/>
        <w:t xml:space="preserve">the following Account in the </w:t>
      </w:r>
      <w:r w:rsidRPr="000346A0">
        <w:rPr>
          <w:i/>
          <w:iCs/>
        </w:rPr>
        <w:t>Philosophical Transactions:</w:t>
      </w:r>
      <w:r w:rsidRPr="000346A0">
        <w:rPr>
          <w:i/>
          <w:iCs/>
        </w:rPr>
        <w:tab/>
        <w:t>:</w:t>
      </w:r>
    </w:p>
    <w:p w14:paraId="5A5B2D7E" w14:textId="77777777" w:rsidR="000346A0" w:rsidRPr="000346A0" w:rsidRDefault="000346A0" w:rsidP="000346A0">
      <w:r w:rsidRPr="000346A0">
        <w:t xml:space="preserve">. The </w:t>
      </w:r>
      <w:r w:rsidRPr="000346A0">
        <w:rPr>
          <w:i/>
          <w:iCs/>
        </w:rPr>
        <w:t>AEther</w:t>
      </w:r>
      <w:r w:rsidRPr="000346A0">
        <w:t xml:space="preserve"> of Plants appears to he aimost destitute of all gross</w:t>
      </w:r>
      <w:r w:rsidRPr="000346A0">
        <w:br/>
        <w:t>Air, from placing it under the Receiver of the Air-pump; fos,..</w:t>
      </w:r>
      <w:r w:rsidRPr="000346A0">
        <w:br/>
        <w:t xml:space="preserve">exhaust the Air ever so accurately, this </w:t>
      </w:r>
      <w:r w:rsidRPr="000346A0">
        <w:rPr>
          <w:i/>
          <w:iCs/>
        </w:rPr>
        <w:t>eethcrial</w:t>
      </w:r>
      <w:r w:rsidRPr="000346A0">
        <w:t xml:space="preserve"> Liquor remains:</w:t>
      </w:r>
      <w:r w:rsidRPr="000346A0">
        <w:br/>
        <w:t>unmoved, nor does it emit any Air-bubbles winch immediately</w:t>
      </w:r>
      <w:r w:rsidRPr="000346A0">
        <w:br/>
        <w:t>arise in other Liquors, and according as their Quantity of in- -</w:t>
      </w:r>
      <w:r w:rsidRPr="000346A0">
        <w:br/>
        <w:t>trinsic Air is greater, so much the sooner are such Liquors put.-</w:t>
      </w:r>
      <w:r w:rsidRPr="000346A0">
        <w:br/>
        <w:t>into Agitation, and emit also more Froth, and more Vehe-:</w:t>
      </w:r>
      <w:r w:rsidRPr="000346A0">
        <w:br/>
        <w:t>ment Ebullitions in Proportion to their Viscidity. Hence in</w:t>
      </w:r>
      <w:r w:rsidRPr="000346A0">
        <w:br/>
        <w:t xml:space="preserve">follows, that this </w:t>
      </w:r>
      <w:r w:rsidRPr="000346A0">
        <w:rPr>
          <w:i/>
          <w:iCs/>
        </w:rPr>
        <w:t>Anther</w:t>
      </w:r>
      <w:r w:rsidRPr="000346A0">
        <w:t xml:space="preserve"> may be preserved best (because with-'</w:t>
      </w:r>
      <w:r w:rsidRPr="000346A0">
        <w:br/>
        <w:t>out any Diminution) under the Receiver in Vacuo, whereas,</w:t>
      </w:r>
      <w:r w:rsidRPr="000346A0">
        <w:br/>
        <w:t>on .the. Contrary, exposed, to the open Air, its Parts soon evarf</w:t>
      </w:r>
      <w:r w:rsidRPr="000346A0">
        <w:br/>
        <w:t>porate, and its whole Bulk vanishes.</w:t>
      </w:r>
    </w:p>
    <w:p w14:paraId="76ED0E3E" w14:textId="77777777" w:rsidR="000346A0" w:rsidRPr="000346A0" w:rsidRDefault="000346A0" w:rsidP="000346A0">
      <w:pPr>
        <w:tabs>
          <w:tab w:val="left" w:pos="3993"/>
        </w:tabs>
      </w:pPr>
      <w:r w:rsidRPr="000346A0">
        <w:t>. This Experiment sailed remarkably, as we learn from a Note</w:t>
      </w:r>
      <w:r w:rsidRPr="000346A0">
        <w:br/>
        <w:t xml:space="preserve">in the </w:t>
      </w:r>
      <w:r w:rsidRPr="000346A0">
        <w:rPr>
          <w:i/>
          <w:iCs/>
        </w:rPr>
        <w:t>Abridgement of the Transactions.</w:t>
      </w:r>
      <w:r w:rsidRPr="000346A0">
        <w:t xml:space="preserve"> . But I am well in-;</w:t>
      </w:r>
      <w:r w:rsidRPr="000346A0">
        <w:br/>
      </w:r>
      <w:r w:rsidRPr="000346A0">
        <w:lastRenderedPageBreak/>
        <w:t>formed it would have succeeded, if the: Spirit , made Use of</w:t>
      </w:r>
      <w:r w:rsidRPr="000346A0">
        <w:br/>
        <w:t xml:space="preserve">in the Preparation of the </w:t>
      </w:r>
      <w:r w:rsidRPr="000346A0">
        <w:rPr>
          <w:i/>
          <w:iCs/>
        </w:rPr>
        <w:t>/EtherspaA</w:t>
      </w:r>
      <w:r w:rsidRPr="000346A0">
        <w:t xml:space="preserve"> been concennated upon the</w:t>
      </w:r>
      <w:r w:rsidRPr="000346A0">
        <w:br/>
        <w:t>Flowers os Zinc.</w:t>
      </w:r>
      <w:r w:rsidRPr="000346A0">
        <w:tab/>
        <w:t>'</w:t>
      </w:r>
    </w:p>
    <w:p w14:paraId="7F4847B2" w14:textId="77777777" w:rsidR="000346A0" w:rsidRPr="000346A0" w:rsidRDefault="000346A0" w:rsidP="000346A0">
      <w:r w:rsidRPr="000346A0">
        <w:t>'.. A littie of it, poured on the Surface of the Hand, affects in .</w:t>
      </w:r>
      <w:r w:rsidRPr="000346A0">
        <w:br/>
        <w:t>with a Sense of Cold, equal to that from the Contact of Snow,;</w:t>
      </w:r>
      <w:r w:rsidRPr="000346A0">
        <w:br/>
        <w:t>and blow upon it but once or twice with your Mouth, imme-</w:t>
      </w:r>
      <w:r w:rsidRPr="000346A0">
        <w:br/>
        <w:t>diately your Hand becomes dry. Beware, however, of ap-i</w:t>
      </w:r>
      <w:r w:rsidRPr="000346A0">
        <w:br/>
        <w:t>proaching a lighted Candle:with your Hand thus wet, lest it.</w:t>
      </w:r>
      <w:r w:rsidRPr="000346A0">
        <w:br/>
        <w:t>take Fire and burn you. This Experiment succeeded.</w:t>
      </w:r>
    </w:p>
    <w:p w14:paraId="12F37C84" w14:textId="77777777" w:rsidR="000346A0" w:rsidRPr="000346A0" w:rsidRDefault="000346A0" w:rsidP="000346A0">
      <w:pPr>
        <w:ind w:firstLine="360"/>
      </w:pPr>
      <w:r w:rsidRPr="000346A0">
        <w:t>,sst causes such a Stridor, and Hissing, heing poured upon hoe</w:t>
      </w:r>
      <w:r w:rsidRPr="000346A0">
        <w:br/>
        <w:t>Water, aS is-frequently occasioned by a Piece of hot Iron'</w:t>
      </w:r>
      <w:r w:rsidRPr="000346A0">
        <w:br/>
        <w:t>thrown into it. Take a Lump of Sugar, let it imbihe some of</w:t>
      </w:r>
      <w:r w:rsidRPr="000346A0">
        <w:br/>
      </w:r>
      <w:r w:rsidRPr="000346A0">
        <w:rPr>
          <w:i/>
          <w:iCs/>
        </w:rPr>
        <w:t>this eethcrial</w:t>
      </w:r>
      <w:r w:rsidRPr="000346A0">
        <w:t xml:space="preserve"> Liquor, and put it into a Vestel full of hot Water,</w:t>
      </w:r>
      <w:r w:rsidRPr="000346A0">
        <w:br/>
        <w:t xml:space="preserve">the Sugar will indeed fink to the Bottom, but the </w:t>
      </w:r>
      <w:r w:rsidRPr="000346A0">
        <w:rPr>
          <w:i/>
          <w:iCs/>
        </w:rPr>
        <w:t>eethcrial</w:t>
      </w:r>
      <w:r w:rsidRPr="000346A0">
        <w:t xml:space="preserve"> Li-</w:t>
      </w:r>
      <w:r w:rsidRPr="000346A0">
        <w:br/>
        <w:t>quor rushing Violently forth, excites a great Ebullition in the</w:t>
      </w:r>
      <w:r w:rsidRPr="000346A0">
        <w:br/>
        <w:t xml:space="preserve">Water. If one Spoonful of this </w:t>
      </w:r>
      <w:r w:rsidRPr="000346A0">
        <w:rPr>
          <w:i/>
          <w:iCs/>
        </w:rPr>
        <w:t>Anther</w:t>
      </w:r>
      <w:r w:rsidRPr="000346A0">
        <w:t xml:space="preserve"> he poured into a Cop-;</w:t>
      </w:r>
      <w:r w:rsidRPr="000346A0">
        <w:br/>
        <w:t>per Pot full of boiling Water; without any Sugar in it, and you</w:t>
      </w:r>
      <w:r w:rsidRPr="000346A0">
        <w:br/>
        <w:t xml:space="preserve">approach immediately with a Candle, or lighted Paper, </w:t>
      </w:r>
      <w:r w:rsidRPr="000346A0">
        <w:rPr>
          <w:u w:val="single"/>
        </w:rPr>
        <w:t>instan</w:t>
      </w:r>
      <w:r w:rsidRPr="000346A0">
        <w:t>ra.</w:t>
      </w:r>
      <w:r w:rsidRPr="000346A0">
        <w:br/>
        <w:t>Iy there issues .from the Water. Very great Lightning. The</w:t>
      </w:r>
      <w:r w:rsidRPr="000346A0">
        <w:br/>
        <w:t>Handle of the Spoon, as well as, the Tongs for holding and</w:t>
      </w:r>
      <w:r w:rsidRPr="000346A0">
        <w:br/>
        <w:t>applying the lighted Papes, must, be of a proper Length, that</w:t>
      </w:r>
      <w:r w:rsidRPr="000346A0">
        <w:br w:type="page"/>
      </w:r>
    </w:p>
    <w:p w14:paraId="21FC8961" w14:textId="77777777" w:rsidR="000346A0" w:rsidRPr="000346A0" w:rsidRDefault="000346A0" w:rsidP="000346A0">
      <w:r w:rsidRPr="000346A0">
        <w:lastRenderedPageBreak/>
        <w:t xml:space="preserve">the Effusion of the </w:t>
      </w:r>
      <w:r w:rsidRPr="000346A0">
        <w:rPr>
          <w:i/>
          <w:iCs/>
        </w:rPr>
        <w:t>aetherial</w:t>
      </w:r>
      <w:r w:rsidRPr="000346A0">
        <w:t xml:space="preserve"> Liquor undo the hot 'or' boiling</w:t>
      </w:r>
      <w:r w:rsidRPr="000346A0">
        <w:br/>
        <w:t>Water, and the Application of the lighted Candle, or Paper,</w:t>
      </w:r>
      <w:r w:rsidRPr="000346A0">
        <w:br/>
        <w:t xml:space="preserve">may he performed at the same Time; otherwise the </w:t>
      </w:r>
      <w:r w:rsidRPr="000346A0">
        <w:rPr>
          <w:i/>
          <w:iCs/>
        </w:rPr>
        <w:t>Acstocr is</w:t>
      </w:r>
      <w:r w:rsidRPr="000346A0">
        <w:rPr>
          <w:i/>
          <w:iCs/>
        </w:rPr>
        <w:br/>
      </w:r>
      <w:r w:rsidRPr="000346A0">
        <w:t>immediately dissipated, without any fuch Effe.fr. There is</w:t>
      </w:r>
      <w:r w:rsidRPr="000346A0">
        <w:br/>
        <w:t>therefore Need of an Assistant, or of both Hands, and also of</w:t>
      </w:r>
      <w:r w:rsidRPr="000346A0">
        <w:br/>
        <w:t>a Room where Entrance may readily he given to fresh Air,</w:t>
      </w:r>
      <w:r w:rsidRPr="000346A0">
        <w:br/>
        <w:t>proportionable to the Magnitude of the Flash of Lightning</w:t>
      </w:r>
      <w:r w:rsidRPr="000346A0">
        <w:br/>
        <w:t>which fo rarefies the Air, as to endanger the Stoppage of Respi-</w:t>
      </w:r>
      <w:r w:rsidRPr="000346A0">
        <w:br/>
        <w:t>ration. This Experiment succeeded.</w:t>
      </w:r>
    </w:p>
    <w:p w14:paraId="702F1545" w14:textId="77777777" w:rsidR="000346A0" w:rsidRPr="000346A0" w:rsidRDefault="000346A0" w:rsidP="000346A0">
      <w:pPr>
        <w:ind w:firstLine="360"/>
      </w:pPr>
      <w:r w:rsidRPr="000346A0">
        <w:t xml:space="preserve">Hence it appears, that this </w:t>
      </w:r>
      <w:r w:rsidRPr="000346A0">
        <w:rPr>
          <w:i/>
          <w:iCs/>
        </w:rPr>
        <w:t>Acther</w:t>
      </w:r>
      <w:r w:rsidRPr="000346A0">
        <w:t xml:space="preserve"> is both Fire and a very</w:t>
      </w:r>
      <w:r w:rsidRPr="000346A0">
        <w:br/>
        <w:t>fluid Water, but fo volatile that it foon evaporates, and that it</w:t>
      </w:r>
      <w:r w:rsidRPr="000346A0">
        <w:br/>
        <w:t>is the purest Fire, insomuch that, if kindled in a thousand</w:t>
      </w:r>
      <w:r w:rsidRPr="000346A0">
        <w:br/>
        <w:t>Times the Quantity of cold Water, it burns unextinguish-</w:t>
      </w:r>
      <w:r w:rsidRPr="000346A0">
        <w:br/>
        <w:t>able. Therefore, if you take an earthen Vessel of any Magni-</w:t>
      </w:r>
      <w:r w:rsidRPr="000346A0">
        <w:br/>
        <w:t>tude, whose Mouth or Orifice may he one or two Yards wide,</w:t>
      </w:r>
      <w:r w:rsidRPr="000346A0">
        <w:br/>
        <w:t>but the inferior Latitude of the Vessel may contain six him-</w:t>
      </w:r>
      <w:r w:rsidRPr="000346A0">
        <w:br/>
        <w:t>tired or six thoufand Gallons of Water, the Experiment will</w:t>
      </w:r>
      <w:r w:rsidRPr="000346A0">
        <w:br/>
        <w:t>he the same, pour on the Top het one Ounce, or a small Vial</w:t>
      </w:r>
      <w:r w:rsidRPr="000346A0">
        <w:br/>
        <w:t xml:space="preserve">full of this </w:t>
      </w:r>
      <w:r w:rsidRPr="000346A0">
        <w:rPr>
          <w:i/>
          <w:iCs/>
        </w:rPr>
        <w:t>Acther,</w:t>
      </w:r>
      <w:r w:rsidRPr="000346A0">
        <w:t xml:space="preserve"> and apply to it a lighted Wax Candle, it</w:t>
      </w:r>
      <w:r w:rsidRPr="000346A0">
        <w:br/>
        <w:t>takes Fire immediately, burns placidly, is so far from being</w:t>
      </w:r>
      <w:r w:rsidRPr="000346A0">
        <w:br/>
        <w:t>extinguished by the most profuse Superassusion of common</w:t>
      </w:r>
      <w:r w:rsidRPr="000346A0">
        <w:br/>
        <w:t>Water, thet it much increases the Vehemence of the Flame,</w:t>
      </w:r>
      <w:r w:rsidRPr="000346A0">
        <w:br/>
        <w:t xml:space="preserve">and lasts till the subtile Parts of the </w:t>
      </w:r>
      <w:r w:rsidRPr="000346A0">
        <w:rPr>
          <w:i/>
          <w:iCs/>
        </w:rPr>
        <w:t>Atther</w:t>
      </w:r>
      <w:r w:rsidRPr="000346A0">
        <w:t xml:space="preserve"> are confirmed and</w:t>
      </w:r>
      <w:r w:rsidRPr="000346A0">
        <w:br/>
        <w:t>ventilated by the Flame. This Experiment should he made in a</w:t>
      </w:r>
      <w:r w:rsidRPr="000346A0">
        <w:br/>
        <w:t>large and lofty Room, not in Danger of taking Fire.</w:t>
      </w:r>
    </w:p>
    <w:p w14:paraId="594FD966" w14:textId="77777777" w:rsidR="000346A0" w:rsidRPr="000346A0" w:rsidRDefault="000346A0" w:rsidP="000346A0">
      <w:pPr>
        <w:ind w:firstLine="360"/>
      </w:pPr>
      <w:r w:rsidRPr="000346A0">
        <w:t>The Seme of Touch does not manifest the least Oiliness or</w:t>
      </w:r>
      <w:r w:rsidRPr="000346A0">
        <w:br/>
        <w:t xml:space="preserve">Fatness in this </w:t>
      </w:r>
      <w:r w:rsidRPr="000346A0">
        <w:rPr>
          <w:i/>
          <w:iCs/>
        </w:rPr>
        <w:t>aetherial</w:t>
      </w:r>
      <w:r w:rsidRPr="000346A0">
        <w:t xml:space="preserve"> Liquor, notwithstanding that it is the</w:t>
      </w:r>
      <w:r w:rsidRPr="000346A0">
        <w:br/>
        <w:t>true, natural, and only Dissolvent, or Menstruum of all Fat,</w:t>
      </w:r>
      <w:r w:rsidRPr="000346A0">
        <w:br/>
        <w:t>Oil, Rosin, and Gum whatsoever: Ey Means whereof all</w:t>
      </w:r>
      <w:r w:rsidRPr="000346A0">
        <w:br/>
        <w:t>Sorts of Fat, and every Kind of Fire or Flame is extricated</w:t>
      </w:r>
      <w:r w:rsidRPr="000346A0">
        <w:br/>
        <w:t xml:space="preserve">by a speedy, </w:t>
      </w:r>
      <w:r w:rsidRPr="000346A0">
        <w:rPr>
          <w:i/>
          <w:iCs/>
        </w:rPr>
        <w:t>fuse,</w:t>
      </w:r>
      <w:r w:rsidRPr="000346A0">
        <w:t xml:space="preserve"> and pleasant Operation. On there Ac-</w:t>
      </w:r>
      <w:r w:rsidRPr="000346A0">
        <w:br/>
        <w:t xml:space="preserve">counts it is, thet this </w:t>
      </w:r>
      <w:r w:rsidRPr="000346A0">
        <w:rPr>
          <w:i/>
          <w:iCs/>
        </w:rPr>
        <w:t>aetherial</w:t>
      </w:r>
      <w:r w:rsidRPr="000346A0">
        <w:t xml:space="preserve"> Liquor will not unite with any</w:t>
      </w:r>
      <w:r w:rsidRPr="000346A0">
        <w:br/>
        <w:t>Kinds of Salts whatsoever, but all Sorts of Oiis, Pitch, Tur-</w:t>
      </w:r>
      <w:r w:rsidRPr="000346A0">
        <w:br/>
        <w:t>pentine, Opobalfams, Camphire, Wax, Amhergris, Sperma</w:t>
      </w:r>
      <w:r w:rsidRPr="000346A0">
        <w:br/>
        <w:t>Ceti, Mastic, Musk, Copal, and the like, it dissolves most</w:t>
      </w:r>
      <w:r w:rsidRPr="000346A0">
        <w:br/>
        <w:t>readily, and with the greatest Eafe extracts their hest Es-</w:t>
      </w:r>
      <w:r w:rsidRPr="000346A0">
        <w:br/>
        <w:t>sences.</w:t>
      </w:r>
    </w:p>
    <w:p w14:paraId="6753F618" w14:textId="77777777" w:rsidR="000346A0" w:rsidRPr="000346A0" w:rsidRDefault="000346A0" w:rsidP="000346A0">
      <w:pPr>
        <w:ind w:firstLine="360"/>
      </w:pPr>
      <w:r w:rsidRPr="000346A0">
        <w:t>. And indeed a wonderful Harmony. is observable betwixt</w:t>
      </w:r>
      <w:r w:rsidRPr="000346A0">
        <w:br/>
        <w:t xml:space="preserve">Gold and this </w:t>
      </w:r>
      <w:r w:rsidRPr="000346A0">
        <w:rPr>
          <w:i/>
          <w:iCs/>
        </w:rPr>
        <w:t>slither,</w:t>
      </w:r>
      <w:r w:rsidRPr="000346A0">
        <w:t xml:space="preserve"> even greater than between Gold and</w:t>
      </w:r>
      <w:r w:rsidRPr="000346A0">
        <w:br/>
        <w:t>Aqua Regia ; insomuch as from hence Gold appears to ap-</w:t>
      </w:r>
      <w:r w:rsidRPr="000346A0">
        <w:br/>
        <w:t>proach nearer to the Nature of Oils than of Earths. If a Piece</w:t>
      </w:r>
      <w:r w:rsidRPr="000346A0">
        <w:br/>
        <w:t>Of Gold be dissolved in the hest Aqua Regia, and upon the</w:t>
      </w:r>
      <w:r w:rsidRPr="000346A0">
        <w:br/>
        <w:t>Solution,</w:t>
      </w:r>
      <w:r w:rsidRPr="000346A0">
        <w:rPr>
          <w:vertAlign w:val="superscript"/>
        </w:rPr>
        <w:t>-</w:t>
      </w:r>
      <w:r w:rsidRPr="000346A0">
        <w:t xml:space="preserve"> cold, be poured half an Ounce, or what </w:t>
      </w:r>
      <w:r w:rsidRPr="000346A0">
        <w:rPr>
          <w:lang w:val="la-Latn" w:eastAsia="la-Latn" w:bidi="la-Latn"/>
        </w:rPr>
        <w:t>Quanti-</w:t>
      </w:r>
      <w:r w:rsidRPr="000346A0">
        <w:rPr>
          <w:lang w:val="la-Latn" w:eastAsia="la-Latn" w:bidi="la-Latn"/>
        </w:rPr>
        <w:br/>
      </w:r>
      <w:r w:rsidRPr="000346A0">
        <w:t xml:space="preserve">ty you please os the </w:t>
      </w:r>
      <w:r w:rsidRPr="000346A0">
        <w:rPr>
          <w:i/>
          <w:iCs/>
        </w:rPr>
        <w:t>aetherial</w:t>
      </w:r>
      <w:r w:rsidRPr="000346A0">
        <w:t xml:space="preserve"> Liquor, shako the slas care.,</w:t>
      </w:r>
      <w:r w:rsidRPr="000346A0">
        <w:br/>
        <w:t xml:space="preserve">frilly, and all the Gold will pais into the </w:t>
      </w:r>
      <w:r w:rsidRPr="000346A0">
        <w:rPr>
          <w:i/>
          <w:iCs/>
        </w:rPr>
        <w:t>aetherial</w:t>
      </w:r>
      <w:r w:rsidRPr="000346A0">
        <w:t xml:space="preserve"> Liquor, and</w:t>
      </w:r>
    </w:p>
    <w:p w14:paraId="1B14E0F8" w14:textId="77777777" w:rsidR="000346A0" w:rsidRPr="000346A0" w:rsidRDefault="000346A0" w:rsidP="000346A0">
      <w:pPr>
        <w:tabs>
          <w:tab w:val="left" w:pos="2323"/>
        </w:tabs>
      </w:pPr>
      <w:r w:rsidRPr="000346A0">
        <w:t>. the Aqua Regia, robbed of ail its Gold, will presently deposit</w:t>
      </w:r>
      <w:r w:rsidRPr="000346A0">
        <w:br/>
        <w:t>the Copper at the Bottom of the Vessel as a white Powder,</w:t>
      </w:r>
      <w:r w:rsidRPr="000346A0">
        <w:br/>
        <w:t>. which, turning of a green Colour, contains the Portion of</w:t>
      </w:r>
      <w:r w:rsidRPr="000346A0">
        <w:br/>
        <w:t xml:space="preserve">Copper wherewith the Gold was adulterated. The </w:t>
      </w:r>
      <w:r w:rsidRPr="000346A0">
        <w:rPr>
          <w:i/>
          <w:iCs/>
        </w:rPr>
        <w:t>Acther</w:t>
      </w:r>
      <w:r w:rsidRPr="000346A0">
        <w:rPr>
          <w:i/>
          <w:iCs/>
        </w:rPr>
        <w:br/>
      </w:r>
      <w:r w:rsidRPr="000346A0">
        <w:t>.will swim like Oil on the Surface of the corrosive Waters.</w:t>
      </w:r>
      <w:r w:rsidRPr="000346A0">
        <w:br/>
        <w:t>.This Experiment deserves the utmost Attention ; for here the</w:t>
      </w:r>
      <w:r w:rsidRPr="000346A0">
        <w:br/>
        <w:t xml:space="preserve">-heaviest of all Bodies, Gold, is attracted by this very light </w:t>
      </w:r>
      <w:r w:rsidRPr="000346A0">
        <w:rPr>
          <w:i/>
          <w:iCs/>
        </w:rPr>
        <w:t>Asther,</w:t>
      </w:r>
      <w:r w:rsidRPr="000346A0">
        <w:rPr>
          <w:i/>
          <w:iCs/>
        </w:rPr>
        <w:br/>
      </w:r>
      <w:r w:rsidRPr="000346A0">
        <w:t>Gr (whereas the Air, which with a common Force presses alike</w:t>
      </w:r>
      <w:r w:rsidRPr="000346A0">
        <w:br/>
        <w:t xml:space="preserve">all Bodies, is here excluded, and the </w:t>
      </w:r>
      <w:r w:rsidRPr="000346A0">
        <w:rPr>
          <w:i/>
          <w:iCs/>
        </w:rPr>
        <w:t>Atther</w:t>
      </w:r>
      <w:r w:rsidRPr="000346A0">
        <w:t xml:space="preserve"> itself encompasses</w:t>
      </w:r>
      <w:r w:rsidRPr="000346A0">
        <w:br/>
        <w:t>and touches the Surface of the Water) the Gold, by the Force</w:t>
      </w:r>
      <w:r w:rsidRPr="000346A0">
        <w:br/>
        <w:t>of its Gravity, as by an Impulse, would defcend from thence j</w:t>
      </w:r>
      <w:r w:rsidRPr="000346A0">
        <w:br/>
        <w:t xml:space="preserve">or, lastly, this </w:t>
      </w:r>
      <w:r w:rsidRPr="000346A0">
        <w:rPr>
          <w:lang w:val="la-Latn" w:eastAsia="la-Latn" w:bidi="la-Latn"/>
        </w:rPr>
        <w:t xml:space="preserve">Phaenomenon </w:t>
      </w:r>
      <w:r w:rsidRPr="000346A0">
        <w:t>is owing to a certain Harmony and</w:t>
      </w:r>
      <w:r w:rsidRPr="000346A0">
        <w:br/>
        <w:t>Similitude of both of them. This Experiment was shewn and</w:t>
      </w:r>
      <w:r w:rsidRPr="000346A0">
        <w:br/>
        <w:t>succeeded. — ' -</w:t>
      </w:r>
      <w:r w:rsidRPr="000346A0">
        <w:tab/>
      </w:r>
      <w:r w:rsidRPr="000346A0">
        <w:rPr>
          <w:vertAlign w:val="superscript"/>
        </w:rPr>
        <w:t>-</w:t>
      </w:r>
      <w:r w:rsidRPr="000346A0">
        <w:t xml:space="preserve"> .</w:t>
      </w:r>
    </w:p>
    <w:p w14:paraId="0B07534D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i. Aether</w:t>
      </w:r>
      <w:r w:rsidRPr="000346A0">
        <w:t xml:space="preserve"> then is. certainly the most noble, efficacious, and use-</w:t>
      </w:r>
      <w:r w:rsidRPr="000346A0">
        <w:br/>
        <w:t xml:space="preserve">ful Instrument in all Chymistry and Pharmacy, </w:t>
      </w:r>
      <w:r w:rsidRPr="000346A0">
        <w:rPr>
          <w:i/>
          <w:iCs/>
        </w:rPr>
        <w:t>ubi ertim ignis</w:t>
      </w:r>
      <w:r w:rsidRPr="000346A0">
        <w:rPr>
          <w:i/>
          <w:iCs/>
        </w:rPr>
        <w:br/>
        <w:t xml:space="preserve">-peiientiaUs, </w:t>
      </w:r>
      <w:r w:rsidRPr="000346A0">
        <w:rPr>
          <w:i/>
          <w:iCs/>
          <w:lang w:val="la-Latn" w:eastAsia="la-Latn" w:bidi="la-Latn"/>
        </w:rPr>
        <w:t xml:space="preserve">ibi actuali </w:t>
      </w:r>
      <w:r w:rsidRPr="000346A0">
        <w:rPr>
          <w:i/>
          <w:iCs/>
        </w:rPr>
        <w:t>non specs est,</w:t>
      </w:r>
      <w:r w:rsidRPr="000346A0">
        <w:t xml:space="preserve"> inasmuch as Essences and</w:t>
      </w:r>
      <w:r w:rsidRPr="000346A0">
        <w:br/>
        <w:t>.essential Oils are extracted by it immediately, without fo much</w:t>
      </w:r>
      <w:r w:rsidRPr="000346A0">
        <w:br/>
        <w:t>as the Mediation of Fire, from Woods, Barks, Roots, Herbs,</w:t>
      </w:r>
      <w:r w:rsidRPr="000346A0">
        <w:br/>
        <w:t>.Flowers, Bernes, Seeds, &amp;c. from. Animals, and their Parts</w:t>
      </w:r>
      <w:r w:rsidRPr="000346A0">
        <w:br/>
        <w:t>too. Thus from Castor, by a certain Manufaction, may</w:t>
      </w:r>
      <w:r w:rsidRPr="000346A0">
        <w:br/>
        <w:t>he prepared an Oil; sweeter than that of Cinnamon, and</w:t>
      </w:r>
      <w:r w:rsidRPr="000346A0">
        <w:br/>
        <w:t>also the true Oil -of Saffron, and all by this particular En-</w:t>
      </w:r>
      <w:r w:rsidRPr="000346A0">
        <w:br/>
        <w:t>cheiresis, without the Help of Fite or Distillation, For an</w:t>
      </w:r>
      <w:r w:rsidRPr="000346A0">
        <w:br/>
        <w:t>Example of our Method, take Mint, Sage, or Orange-peels,</w:t>
      </w:r>
      <w:r w:rsidRPr="000346A0">
        <w:br/>
        <w:t>Cinnamon, &amp;c. or all these together ; out and bottle them .;</w:t>
      </w:r>
      <w:r w:rsidRPr="000346A0">
        <w:br/>
        <w:t xml:space="preserve">pour upon them a Spoonful or two of the </w:t>
      </w:r>
      <w:r w:rsidRPr="000346A0">
        <w:rPr>
          <w:i/>
          <w:iCs/>
        </w:rPr>
        <w:t>aetherial</w:t>
      </w:r>
      <w:r w:rsidRPr="000346A0">
        <w:t xml:space="preserve"> Liquor,</w:t>
      </w:r>
      <w:r w:rsidRPr="000346A0">
        <w:br/>
        <w:t>.and, aster it has stood an Hour in a mid Place, sill up the</w:t>
      </w:r>
      <w:r w:rsidRPr="000346A0">
        <w:br/>
        <w:t>.Bottle with cold . Water, and you shall fee the essential Oil,</w:t>
      </w:r>
      <w:r w:rsidRPr="000346A0">
        <w:br/>
        <w:t>.swimming upon the Water pouced upon them, easily separable</w:t>
      </w:r>
      <w:r w:rsidRPr="000346A0">
        <w:br/>
        <w:t>.by the Funnel.: Of this essential Oil, one Drop only upon a</w:t>
      </w:r>
      <w:r w:rsidRPr="000346A0">
        <w:br/>
        <w:t>.Lump of Sugar manifests to the Taste, &amp;c, the medical Virtues</w:t>
      </w:r>
      <w:r w:rsidRPr="000346A0">
        <w:br/>
        <w:t>,of the Plant, exquisitely drawn out, comprehended in this</w:t>
      </w:r>
      <w:r w:rsidRPr="000346A0">
        <w:br/>
        <w:t>Essence, deservedly named COS, as containing the Colour,</w:t>
      </w:r>
      <w:r w:rsidRPr="000346A0">
        <w:br/>
      </w:r>
      <w:r w:rsidRPr="000346A0">
        <w:lastRenderedPageBreak/>
        <w:t xml:space="preserve">-Odor, and Sapor, or Taste, of the </w:t>
      </w:r>
      <w:r w:rsidRPr="000346A0">
        <w:rPr>
          <w:lang w:val="la-Latn" w:eastAsia="la-Latn" w:bidi="la-Latn"/>
        </w:rPr>
        <w:t xml:space="preserve">Piant, </w:t>
      </w:r>
      <w:r w:rsidRPr="000346A0">
        <w:t>or Plants. In like</w:t>
      </w:r>
    </w:p>
    <w:p w14:paraId="33137635" w14:textId="77777777" w:rsidR="000346A0" w:rsidRPr="000346A0" w:rsidRDefault="000346A0" w:rsidP="000346A0">
      <w:pPr>
        <w:ind w:firstLine="360"/>
      </w:pPr>
      <w:r w:rsidRPr="000346A0">
        <w:t>Manner the essential Oils of Exotics are easily prepared. This</w:t>
      </w:r>
      <w:r w:rsidRPr="000346A0">
        <w:br/>
        <w:t>succeeded. It is not however a true essential Oil, but an ex-</w:t>
      </w:r>
      <w:r w:rsidRPr="000346A0">
        <w:br/>
        <w:t>- cessive strong Tinctirre, which you-rnay call the Essence.</w:t>
      </w:r>
    </w:p>
    <w:p w14:paraId="0CAAA2CD" w14:textId="77777777" w:rsidR="000346A0" w:rsidRPr="000346A0" w:rsidRDefault="000346A0" w:rsidP="000346A0">
      <w:pPr>
        <w:ind w:firstLine="360"/>
      </w:pPr>
      <w:r w:rsidRPr="000346A0">
        <w:t>,Of the like Use it is in the animal Kingdom, where it</w:t>
      </w:r>
      <w:r w:rsidRPr="000346A0">
        <w:br/>
        <w:t>produces an essential Oil of Phosphorus; as likewise in the</w:t>
      </w:r>
      <w:r w:rsidRPr="000346A0">
        <w:br/>
        <w:t>mineral Kingdom, though not fo immediately, because the</w:t>
      </w:r>
      <w:r w:rsidRPr="000346A0">
        <w:br/>
        <w:t>^Resolution of Earths must proceed. Moreover, it is easily</w:t>
      </w:r>
      <w:r w:rsidRPr="000346A0">
        <w:br/>
        <w:t>-proved, that the same Liquor extracts the purest Gold, or</w:t>
      </w:r>
      <w:r w:rsidRPr="000346A0">
        <w:br/>
        <w:t>.every Part of the -golden System from any, or all the baser</w:t>
      </w:r>
      <w:r w:rsidRPr="000346A0">
        <w:br/>
        <w:t>.Minerals, and that this Gold, thus extricated, is by this one</w:t>
      </w:r>
    </w:p>
    <w:p w14:paraId="09345A42" w14:textId="77777777" w:rsidR="000346A0" w:rsidRPr="000346A0" w:rsidRDefault="000346A0" w:rsidP="000346A0">
      <w:r w:rsidRPr="000346A0">
        <w:t xml:space="preserve">Operation Letter and sooner purified </w:t>
      </w:r>
      <w:r w:rsidRPr="000346A0">
        <w:rPr>
          <w:u w:val="single"/>
        </w:rPr>
        <w:t>than</w:t>
      </w:r>
      <w:r w:rsidRPr="000346A0">
        <w:t xml:space="preserve"> by Fusion of Minerals</w:t>
      </w:r>
      <w:r w:rsidRPr="000346A0">
        <w:br/>
        <w:t>with Antimony.</w:t>
      </w:r>
    </w:p>
    <w:p w14:paraId="387749E7" w14:textId="77777777" w:rsidR="000346A0" w:rsidRPr="000346A0" w:rsidRDefault="000346A0" w:rsidP="000346A0">
      <w:r w:rsidRPr="000346A0">
        <w:t>This our Water is neither corrosive nor joined with ap-</w:t>
      </w:r>
      <w:r w:rsidRPr="000346A0">
        <w:br/>
        <w:t xml:space="preserve">parent Corrosives ; wherefore sill as many Bottles with </w:t>
      </w:r>
      <w:r w:rsidRPr="000346A0">
        <w:rPr>
          <w:i/>
          <w:iCs/>
        </w:rPr>
        <w:t>aethe-</w:t>
      </w:r>
      <w:r w:rsidRPr="000346A0">
        <w:rPr>
          <w:i/>
          <w:iCs/>
        </w:rPr>
        <w:br/>
        <w:t>rial</w:t>
      </w:r>
      <w:r w:rsidRPr="000346A0">
        <w:t xml:space="preserve"> Water as there are Sorts of Salts, and into the first</w:t>
      </w:r>
      <w:r w:rsidRPr="000346A0">
        <w:br/>
        <w:t>Drop by Drop distil Oil of Vitriol; pot into the second</w:t>
      </w:r>
      <w:r w:rsidRPr="000346A0">
        <w:br/>
        <w:t>Spirit of Sea-salt, into the third. Spirit of Nitre, or of Alum,</w:t>
      </w:r>
      <w:r w:rsidRPr="000346A0">
        <w:br/>
        <w:t>or of Sal Ammoniac prepared with Water, or the Lixivium of</w:t>
      </w:r>
      <w:r w:rsidRPr="000346A0">
        <w:br/>
        <w:t>Tartar, or rectified Vinegar, all the Salts immediately sink to</w:t>
      </w:r>
      <w:r w:rsidRPr="000346A0">
        <w:br/>
        <w:t>the Bottom: Besides, it is the lightest of all Liquors ; for,</w:t>
      </w:r>
      <w:r w:rsidRPr="000346A0">
        <w:br/>
        <w:t>fill any Vessel with twenty Ounces of Oil of Vitriol, the fame,</w:t>
      </w:r>
      <w:r w:rsidRPr="000346A0">
        <w:br/>
        <w:t xml:space="preserve">emptied, will contain het feven Ounces of </w:t>
      </w:r>
      <w:r w:rsidRPr="000346A0">
        <w:rPr>
          <w:i/>
          <w:iCs/>
        </w:rPr>
        <w:t>slither.</w:t>
      </w:r>
      <w:r w:rsidRPr="000346A0">
        <w:t xml:space="preserve"> It is rhe</w:t>
      </w:r>
      <w:r w:rsidRPr="000346A0">
        <w:br/>
        <w:t>very Ens, or Being, most pure of Flame ; wherefore neither</w:t>
      </w:r>
      <w:r w:rsidRPr="000346A0">
        <w:br/>
        <w:t>Soot nor Ashes are ever sound upon its Deflagration. This</w:t>
      </w:r>
      <w:r w:rsidRPr="000346A0">
        <w:br/>
        <w:t>succeeded.</w:t>
      </w:r>
    </w:p>
    <w:p w14:paraId="535AF809" w14:textId="77777777" w:rsidR="000346A0" w:rsidRPr="000346A0" w:rsidRDefault="000346A0" w:rsidP="000346A0">
      <w:pPr>
        <w:ind w:firstLine="360"/>
      </w:pPr>
      <w:r w:rsidRPr="000346A0">
        <w:t>Thus far Dr. Frobenius ; but to make this Paper more than a</w:t>
      </w:r>
      <w:r w:rsidRPr="000346A0">
        <w:br/>
        <w:t>mere Harangue, it is absolutely necessary to subjoin two Para-</w:t>
      </w:r>
      <w:r w:rsidRPr="000346A0">
        <w:br/>
        <w:t>graphs out of a Paper of that excellent Chemist MI. Godfrey;</w:t>
      </w:r>
      <w:r w:rsidRPr="000346A0">
        <w:br/>
        <w:t>Dr. Frobenius’s Fellow-labourer, in these Experiments which</w:t>
      </w:r>
      <w:r w:rsidRPr="000346A0">
        <w:br/>
        <w:t xml:space="preserve">he delivered in when this </w:t>
      </w:r>
      <w:r w:rsidRPr="000346A0">
        <w:rPr>
          <w:i/>
          <w:iCs/>
        </w:rPr>
        <w:t>Acther</w:t>
      </w:r>
      <w:r w:rsidRPr="000346A0">
        <w:t xml:space="preserve"> was made public before us.</w:t>
      </w:r>
    </w:p>
    <w:p w14:paraId="63EA584B" w14:textId="77777777" w:rsidR="000346A0" w:rsidRPr="000346A0" w:rsidRDefault="000346A0" w:rsidP="000346A0">
      <w:pPr>
        <w:ind w:firstLine="360"/>
      </w:pPr>
      <w:r w:rsidRPr="000346A0">
        <w:t xml:space="preserve">Feb, I9, I7,2-i Thet this Liquor </w:t>
      </w:r>
      <w:r w:rsidRPr="000346A0">
        <w:rPr>
          <w:i/>
          <w:iCs/>
        </w:rPr>
        <w:t>JEtherius</w:t>
      </w:r>
      <w:r w:rsidRPr="000346A0">
        <w:t xml:space="preserve"> was formerly</w:t>
      </w:r>
      <w:r w:rsidRPr="000346A0">
        <w:br/>
        <w:t>very much esteemed and enquired into, doth clearly appear</w:t>
      </w:r>
      <w:r w:rsidRPr="000346A0">
        <w:br/>
        <w:t>by an Experiment I made formerly for my worthy Master;</w:t>
      </w:r>
      <w:r w:rsidRPr="000346A0">
        <w:br/>
        <w:t>Esquire Boyle, by the Means of a metallic Solution, namely,</w:t>
      </w:r>
      <w:r w:rsidRPr="000346A0">
        <w:br/>
        <w:t>by the Solution of crude Mercury united with the Phlogiston</w:t>
      </w:r>
      <w:r w:rsidRPr="000346A0">
        <w:br/>
        <w:t xml:space="preserve">Vini, or other Vegetables, and this </w:t>
      </w:r>
      <w:r w:rsidRPr="000346A0">
        <w:rPr>
          <w:i/>
          <w:iCs/>
        </w:rPr>
        <w:t>Acther</w:t>
      </w:r>
      <w:r w:rsidRPr="000346A0">
        <w:t xml:space="preserve"> swam on the Top</w:t>
      </w:r>
      <w:r w:rsidRPr="000346A0">
        <w:br/>
        <w:t>of the Solution, which I separated per Fritorium. Note, This</w:t>
      </w:r>
      <w:r w:rsidRPr="000346A0">
        <w:br/>
        <w:t>is what I have done formerly in Esquire Boyle’s Laboratory,</w:t>
      </w:r>
      <w:r w:rsidRPr="000346A0">
        <w:br/>
        <w:t>and Sir Isaac Newton was very well acquainted with it too;</w:t>
      </w:r>
      <w:r w:rsidRPr="000346A0">
        <w:br/>
        <w:t>which by Reason of Shortness of Life was not brought to a</w:t>
      </w:r>
      <w:r w:rsidRPr="000346A0">
        <w:br/>
        <w:t>full End, to do it so readily in Quantity. But when Dr. Fro-</w:t>
      </w:r>
      <w:r w:rsidRPr="000346A0">
        <w:br/>
        <w:t>benius, by Experiments on this in my Laboratory, did pro-</w:t>
      </w:r>
      <w:r w:rsidRPr="000346A0">
        <w:br/>
        <w:t>duce it in greater Quantity, he wanted to fee how Sir Isaac</w:t>
      </w:r>
      <w:r w:rsidRPr="000346A0">
        <w:br/>
        <w:t xml:space="preserve">Newton had gone on with it in bis Book. There we </w:t>
      </w:r>
      <w:r w:rsidRPr="000346A0">
        <w:rPr>
          <w:i/>
          <w:iCs/>
        </w:rPr>
        <w:t>faw</w:t>
      </w:r>
      <w:r w:rsidRPr="000346A0">
        <w:rPr>
          <w:i/>
          <w:iCs/>
        </w:rPr>
        <w:br/>
      </w:r>
      <w:r w:rsidRPr="000346A0">
        <w:t xml:space="preserve">that great Man’s Application in </w:t>
      </w:r>
      <w:r w:rsidRPr="000346A0">
        <w:rPr>
          <w:i/>
          <w:iCs/>
        </w:rPr>
        <w:t>Fol.</w:t>
      </w:r>
      <w:r w:rsidRPr="000346A0">
        <w:t xml:space="preserve"> 330. that he had done it</w:t>
      </w:r>
      <w:r w:rsidRPr="000346A0">
        <w:br/>
      </w:r>
      <w:r w:rsidRPr="000346A0">
        <w:rPr>
          <w:i/>
          <w:iCs/>
        </w:rPr>
        <w:t>cum Ob. Vitr. et Sp. Viai.</w:t>
      </w:r>
    </w:p>
    <w:p w14:paraId="304A2C15" w14:textId="77777777" w:rsidR="000346A0" w:rsidRPr="000346A0" w:rsidRDefault="000346A0" w:rsidP="000346A0">
      <w:pPr>
        <w:tabs>
          <w:tab w:val="left" w:pos="2413"/>
          <w:tab w:val="left" w:pos="2849"/>
        </w:tabs>
        <w:ind w:firstLine="360"/>
      </w:pPr>
      <w:r w:rsidRPr="000346A0">
        <w:t xml:space="preserve">This oss Sir Isaac Newton is the </w:t>
      </w:r>
      <w:r w:rsidRPr="000346A0">
        <w:rPr>
          <w:i/>
          <w:iCs/>
        </w:rPr>
        <w:t>Sp. Vini Attheriussrodur</w:t>
      </w:r>
      <w:r w:rsidRPr="000346A0">
        <w:rPr>
          <w:i/>
          <w:iCs/>
        </w:rPr>
        <w:br/>
      </w:r>
      <w:r w:rsidRPr="000346A0">
        <w:t xml:space="preserve">there is a Difference in the Process. The Liquor </w:t>
      </w:r>
      <w:r w:rsidRPr="000346A0">
        <w:rPr>
          <w:i/>
          <w:iCs/>
        </w:rPr>
        <w:t>Astherius</w:t>
      </w:r>
      <w:r w:rsidRPr="000346A0">
        <w:rPr>
          <w:i/>
          <w:iCs/>
        </w:rPr>
        <w:br/>
      </w:r>
      <w:r w:rsidRPr="000346A0">
        <w:t>is made with equal Parts in Measure, not Weight. The up*</w:t>
      </w:r>
      <w:r w:rsidRPr="000346A0">
        <w:br/>
        <w:t>per yellow Liquor is separated from the inardent sulphureous</w:t>
      </w:r>
      <w:r w:rsidRPr="000346A0">
        <w:br/>
        <w:t>per Tritorium. The inferior Liquor is thrown away,- and the</w:t>
      </w:r>
      <w:r w:rsidRPr="000346A0">
        <w:rPr>
          <w:vertAlign w:val="superscript"/>
        </w:rPr>
        <w:t>-</w:t>
      </w:r>
      <w:r w:rsidRPr="000346A0">
        <w:rPr>
          <w:vertAlign w:val="superscript"/>
        </w:rPr>
        <w:br/>
      </w:r>
      <w:r w:rsidRPr="000346A0">
        <w:t>superior yellow is put into a Retort to he distilled with the</w:t>
      </w:r>
      <w:r w:rsidRPr="000346A0">
        <w:br/>
        <w:t xml:space="preserve">most gentle Hear ; and the Extraction of the </w:t>
      </w:r>
      <w:r w:rsidRPr="000346A0">
        <w:rPr>
          <w:i/>
          <w:iCs/>
        </w:rPr>
        <w:t>aetherial</w:t>
      </w:r>
      <w:r w:rsidRPr="000346A0">
        <w:t xml:space="preserve"> Liquid</w:t>
      </w:r>
      <w:r w:rsidRPr="000346A0">
        <w:br/>
        <w:t>continued so far until the superior Hemisphere feels cold, and the</w:t>
      </w:r>
      <w:r w:rsidRPr="000346A0">
        <w:br/>
        <w:t>Retort being clapped in the Hand, there is found in the Receiver</w:t>
      </w:r>
      <w:r w:rsidRPr="000346A0">
        <w:br/>
        <w:t xml:space="preserve">a Vino-fulphureous Gas very </w:t>
      </w:r>
      <w:r w:rsidRPr="000346A0">
        <w:rPr>
          <w:i/>
          <w:iCs/>
        </w:rPr>
        <w:t>aetherial.</w:t>
      </w:r>
      <w:r w:rsidRPr="000346A0">
        <w:t xml:space="preserve"> Let the Sulphur he pre-</w:t>
      </w:r>
      <w:r w:rsidRPr="000346A0">
        <w:br/>
        <w:t>cipitated by adding an Alcali, and gently throwing it in till all</w:t>
      </w:r>
      <w:r w:rsidRPr="000346A0">
        <w:br/>
        <w:t>Ebullition ceases, and the Liquor will not farther strike itself</w:t>
      </w:r>
      <w:r w:rsidRPr="000346A0">
        <w:br/>
        <w:t>against the Hand, but will strangely attrast is. Then the Al-</w:t>
      </w:r>
      <w:r w:rsidRPr="000346A0">
        <w:br/>
        <w:t>call will go to the Bottom of itself, or precipitate itself in the</w:t>
      </w:r>
      <w:r w:rsidRPr="000346A0">
        <w:br/>
        <w:t xml:space="preserve">common Water. </w:t>
      </w:r>
      <w:r w:rsidRPr="000346A0">
        <w:rPr>
          <w:i/>
          <w:iCs/>
        </w:rPr>
        <w:t>Abridgement of the Philosophical Tronfactinns,</w:t>
      </w:r>
      <w:r w:rsidRPr="000346A0">
        <w:rPr>
          <w:i/>
          <w:iCs/>
        </w:rPr>
        <w:br/>
        <w:t>Vol.</w:t>
      </w:r>
      <w:r w:rsidRPr="000346A0">
        <w:t xml:space="preserve"> 8. P. 744. </w:t>
      </w:r>
      <w:r w:rsidRPr="000346A0">
        <w:rPr>
          <w:i/>
          <w:iCs/>
        </w:rPr>
        <w:t>ad P.</w:t>
      </w:r>
      <w:r w:rsidRPr="000346A0">
        <w:t xml:space="preserve"> 747.</w:t>
      </w:r>
      <w:r w:rsidRPr="000346A0">
        <w:tab/>
        <w:t>_</w:t>
      </w:r>
      <w:r w:rsidRPr="000346A0">
        <w:tab/>
      </w:r>
      <w:r w:rsidRPr="000346A0">
        <w:rPr>
          <w:vertAlign w:val="superscript"/>
        </w:rPr>
        <w:t>J</w:t>
      </w:r>
      <w:r w:rsidRPr="000346A0">
        <w:t>-'.</w:t>
      </w:r>
    </w:p>
    <w:p w14:paraId="2889FE9E" w14:textId="77777777" w:rsidR="000346A0" w:rsidRPr="000346A0" w:rsidRDefault="000346A0" w:rsidP="000346A0">
      <w:r w:rsidRPr="000346A0">
        <w:rPr>
          <w:lang w:val="la-Latn" w:eastAsia="la-Latn" w:bidi="la-Latn"/>
        </w:rPr>
        <w:t xml:space="preserve">AETHERIA HERBA. </w:t>
      </w:r>
      <w:r w:rsidRPr="000346A0">
        <w:t xml:space="preserve">Eryngo. </w:t>
      </w:r>
      <w:r w:rsidRPr="000346A0">
        <w:rPr>
          <w:i/>
          <w:iCs/>
        </w:rPr>
        <w:t xml:space="preserve">Callus </w:t>
      </w:r>
      <w:r w:rsidRPr="000346A0">
        <w:rPr>
          <w:i/>
          <w:iCs/>
          <w:lang w:val="la-Latn" w:eastAsia="la-Latn" w:bidi="la-Latn"/>
        </w:rPr>
        <w:t>Aurelianus.</w:t>
      </w:r>
    </w:p>
    <w:p w14:paraId="50F9B6D5" w14:textId="77777777" w:rsidR="000346A0" w:rsidRPr="000346A0" w:rsidRDefault="000346A0" w:rsidP="000346A0">
      <w:pPr>
        <w:ind w:firstLine="360"/>
      </w:pPr>
      <w:r w:rsidRPr="000346A0">
        <w:t xml:space="preserve">AETHES. </w:t>
      </w:r>
      <w:r w:rsidRPr="000346A0">
        <w:rPr>
          <w:lang w:val="el-GR" w:eastAsia="el-GR" w:bidi="el-GR"/>
        </w:rPr>
        <w:t>Άηθη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t xml:space="preserve">Negative, and </w:t>
      </w:r>
      <w:r w:rsidRPr="000346A0">
        <w:rPr>
          <w:lang w:val="en-GB" w:eastAsia="el-GR" w:bidi="el-GR"/>
        </w:rPr>
        <w:t>|</w:t>
      </w:r>
      <w:r w:rsidRPr="000346A0">
        <w:rPr>
          <w:lang w:val="el-GR" w:eastAsia="el-GR" w:bidi="el-GR"/>
        </w:rPr>
        <w:t>βος</w:t>
      </w:r>
      <w:r w:rsidRPr="000346A0">
        <w:rPr>
          <w:lang w:val="en-GB" w:eastAsia="el-GR" w:bidi="el-GR"/>
        </w:rPr>
        <w:t xml:space="preserve">. </w:t>
      </w:r>
      <w:r w:rsidRPr="000346A0">
        <w:t>Custom,</w:t>
      </w:r>
      <w:r w:rsidRPr="000346A0">
        <w:br/>
        <w:t>unusual, not according to Custom. The Word brher is ap-</w:t>
      </w:r>
      <w:r w:rsidRPr="000346A0">
        <w:br/>
        <w:t xml:space="preserve">plied to the Spittle, Hippocrates, </w:t>
      </w:r>
      <w:r w:rsidRPr="000346A0">
        <w:rPr>
          <w:i/>
          <w:iCs/>
        </w:rPr>
        <w:t>Praedict.</w:t>
      </w:r>
      <w:r w:rsidRPr="000346A0">
        <w:t xml:space="preserve"> Z.‘/jt.-iiaa. hut /</w:t>
      </w:r>
      <w:r w:rsidRPr="000346A0">
        <w:br/>
        <w:t xml:space="preserve">Foesius alters the Reading to </w:t>
      </w:r>
      <w:r w:rsidRPr="000346A0">
        <w:rPr>
          <w:lang w:val="el-GR" w:eastAsia="el-GR" w:bidi="el-GR"/>
        </w:rPr>
        <w:t>Ἀμόθιμ</w:t>
      </w:r>
      <w:r w:rsidRPr="000346A0">
        <w:rPr>
          <w:lang w:val="en-GB" w:eastAsia="el-GR" w:bidi="el-GR"/>
        </w:rPr>
        <w:t xml:space="preserve">, </w:t>
      </w:r>
      <w:r w:rsidRPr="000346A0">
        <w:t>with the greatest Ap.</w:t>
      </w:r>
      <w:r w:rsidRPr="000346A0">
        <w:br/>
        <w:t>pearance of Reason.</w:t>
      </w:r>
    </w:p>
    <w:p w14:paraId="16E7F581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AETHIOPICUM CUMINUM. </w:t>
      </w:r>
      <w:r w:rsidRPr="000346A0">
        <w:t>AEthiopic Cummin. See</w:t>
      </w:r>
      <w:r w:rsidRPr="000346A0">
        <w:br/>
      </w:r>
      <w:r w:rsidRPr="000346A0">
        <w:rPr>
          <w:b/>
          <w:bCs/>
          <w:lang w:val="la-Latn" w:eastAsia="la-Latn" w:bidi="la-Latn"/>
        </w:rPr>
        <w:t>'CUMINUM.</w:t>
      </w:r>
    </w:p>
    <w:p w14:paraId="5BC20D75" w14:textId="77777777" w:rsidR="000346A0" w:rsidRPr="000346A0" w:rsidRDefault="000346A0" w:rsidP="000346A0">
      <w:pPr>
        <w:tabs>
          <w:tab w:val="left" w:pos="1463"/>
        </w:tabs>
        <w:ind w:firstLine="360"/>
      </w:pPr>
      <w:r w:rsidRPr="000346A0">
        <w:rPr>
          <w:lang w:val="la-Latn" w:eastAsia="la-Latn" w:bidi="la-Latn"/>
        </w:rPr>
        <w:t xml:space="preserve">AETHIOPICUS </w:t>
      </w:r>
      <w:r w:rsidRPr="000346A0">
        <w:t>LAPIS. The AEtbiopian Stone, affirmed</w:t>
      </w:r>
      <w:r w:rsidRPr="000346A0">
        <w:br/>
        <w:t>by Oribastus to he of more Virtue than the Hamadtes, the Me-</w:t>
      </w:r>
      <w:r w:rsidRPr="000346A0">
        <w:br/>
        <w:t>litries, the Galactites, or the Schiftos. It is brought from Ethio-</w:t>
      </w:r>
      <w:r w:rsidRPr="000346A0">
        <w:br/>
        <w:t>pia, and is of the Colour of greenish Jasper. It is resolved in-</w:t>
      </w:r>
      <w:r w:rsidRPr="000346A0">
        <w:br/>
        <w:t xml:space="preserve">to a Juice of a milky Colour, het of a biting Taste. </w:t>
      </w:r>
      <w:r w:rsidRPr="000346A0">
        <w:rPr>
          <w:i/>
          <w:iCs/>
        </w:rPr>
        <w:t>Oribastus,</w:t>
      </w:r>
      <w:r w:rsidRPr="000346A0">
        <w:rPr>
          <w:i/>
          <w:iCs/>
        </w:rPr>
        <w:br/>
      </w:r>
      <w:r w:rsidRPr="000346A0">
        <w:t>Zi. I5. C. I.</w:t>
      </w:r>
      <w:r w:rsidRPr="000346A0">
        <w:tab/>
        <w:t>—</w:t>
      </w:r>
    </w:p>
    <w:p w14:paraId="3E8B392A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Acthiepis,</w:t>
      </w:r>
      <w:r w:rsidRPr="000346A0">
        <w:t xml:space="preserve"> Ossie. Ger. 634. Emac. 779. Chain 435. Rcit</w:t>
      </w:r>
      <w:r w:rsidRPr="000346A0">
        <w:br/>
        <w:t xml:space="preserve">Hist.1.545. </w:t>
      </w:r>
      <w:r w:rsidRPr="000346A0">
        <w:rPr>
          <w:i/>
          <w:iCs/>
        </w:rPr>
        <w:t xml:space="preserve">Acthiepis </w:t>
      </w:r>
      <w:r w:rsidRPr="000346A0">
        <w:rPr>
          <w:i/>
          <w:iCs/>
          <w:lang w:val="la-Latn" w:eastAsia="la-Latn" w:bidi="la-Latn"/>
        </w:rPr>
        <w:t>Multis,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J. B. 3. 3I5.. </w:t>
      </w:r>
      <w:r w:rsidRPr="000346A0">
        <w:rPr>
          <w:i/>
          <w:iCs/>
        </w:rPr>
        <w:t xml:space="preserve">Althiopis </w:t>
      </w:r>
      <w:r w:rsidRPr="000346A0">
        <w:rPr>
          <w:i/>
          <w:iCs/>
          <w:lang w:val="la-Latn" w:eastAsia="la-Latn" w:bidi="la-Latn"/>
        </w:rPr>
        <w:t>foliis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lastRenderedPageBreak/>
        <w:t>stnuesisc</w:t>
      </w:r>
      <w:r w:rsidRPr="000346A0">
        <w:t xml:space="preserve"> C. B. Pin. 24I. </w:t>
      </w:r>
      <w:r w:rsidRPr="000346A0">
        <w:rPr>
          <w:i/>
          <w:iCs/>
          <w:lang w:val="it-IT"/>
        </w:rPr>
        <w:t>Sclarea vulgaris lanuginosa, amplijsc-.</w:t>
      </w:r>
      <w:r w:rsidRPr="000346A0">
        <w:rPr>
          <w:i/>
          <w:iCs/>
          <w:lang w:val="it-IT"/>
        </w:rPr>
        <w:br/>
        <w:t>rno folio,</w:t>
      </w:r>
      <w:r w:rsidRPr="000346A0">
        <w:rPr>
          <w:lang w:val="it-IT"/>
        </w:rPr>
        <w:t xml:space="preserve"> Tourn. Inst. I79. Elem. Bot. </w:t>
      </w:r>
      <w:r w:rsidRPr="000346A0">
        <w:t xml:space="preserve">I4sh </w:t>
      </w:r>
      <w:r w:rsidRPr="000346A0">
        <w:rPr>
          <w:i/>
          <w:iCs/>
        </w:rPr>
        <w:t>Sclarea Acthio.</w:t>
      </w:r>
      <w:r w:rsidRPr="000346A0">
        <w:rPr>
          <w:i/>
          <w:iCs/>
        </w:rPr>
        <w:br/>
        <w:t>-pica, five Antfnepis, laciniatisret non laciniatis saliis.</w:t>
      </w:r>
      <w:r w:rsidRPr="000346A0">
        <w:t xml:space="preserve"> Park. Theat.</w:t>
      </w:r>
      <w:r w:rsidRPr="000346A0">
        <w:br/>
        <w:t xml:space="preserve">57. </w:t>
      </w:r>
      <w:r w:rsidRPr="000346A0">
        <w:rPr>
          <w:i/>
          <w:iCs/>
        </w:rPr>
        <w:t xml:space="preserve">Hiorrninun Astplapecurn </w:t>
      </w:r>
      <w:r w:rsidRPr="000346A0">
        <w:rPr>
          <w:i/>
          <w:iCs/>
          <w:lang w:val="la-Latn" w:eastAsia="la-Latn" w:bidi="la-Latn"/>
        </w:rPr>
        <w:t xml:space="preserve">incanum foliis </w:t>
      </w:r>
      <w:r w:rsidRPr="000346A0">
        <w:rPr>
          <w:i/>
          <w:iCs/>
        </w:rPr>
        <w:t>stnuosts, Actlnepis die.,</w:t>
      </w:r>
      <w:r w:rsidRPr="000346A0">
        <w:rPr>
          <w:i/>
          <w:iCs/>
        </w:rPr>
        <w:br/>
        <w:t>turn,</w:t>
      </w:r>
      <w:r w:rsidRPr="000346A0">
        <w:t xml:space="preserve"> Herm. Hort. Lugd. Bat. 3I8. Volck. Flor. Non 2I4.</w:t>
      </w:r>
      <w:r w:rsidRPr="000346A0">
        <w:br/>
      </w:r>
      <w:r w:rsidRPr="000346A0">
        <w:rPr>
          <w:i/>
          <w:iCs/>
        </w:rPr>
        <w:t xml:space="preserve">Hirminurn Atthiopicum 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</w:rPr>
        <w:t>Jinuesis,</w:t>
      </w:r>
      <w:r w:rsidRPr="000346A0">
        <w:t xml:space="preserve"> Hist. Oxon. 3. 392.</w:t>
      </w:r>
      <w:r w:rsidRPr="000346A0">
        <w:br/>
      </w:r>
      <w:r w:rsidRPr="000346A0">
        <w:rPr>
          <w:b/>
          <w:bCs/>
        </w:rPr>
        <w:t xml:space="preserve">AETHIOPIAN </w:t>
      </w:r>
      <w:r w:rsidRPr="000346A0">
        <w:rPr>
          <w:smallCaps/>
        </w:rPr>
        <w:t xml:space="preserve">Clary. </w:t>
      </w:r>
      <w:r w:rsidRPr="000346A0">
        <w:rPr>
          <w:i/>
          <w:iCs/>
        </w:rPr>
        <w:t>Dale’s Pharmatslegia.</w:t>
      </w:r>
    </w:p>
    <w:p w14:paraId="7E1CDD2A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Atihiopis</w:t>
      </w:r>
      <w:r w:rsidRPr="000346A0">
        <w:t xml:space="preserve"> has Leaves like those of Mullen, very hairy and</w:t>
      </w:r>
      <w:r w:rsidRPr="000346A0">
        <w:br/>
        <w:t>thick, and standing in a Circle about the Head of the Root.</w:t>
      </w:r>
      <w:r w:rsidRPr="000346A0">
        <w:br/>
        <w:t>The Stalk is quadrangular, thick, and rugced, like that of</w:t>
      </w:r>
      <w:r w:rsidRPr="000346A0">
        <w:br/>
        <w:t>Baum, or the Woolly-beaded Burdock, beset with many</w:t>
      </w:r>
      <w:r w:rsidRPr="000346A0">
        <w:br/>
        <w:t>Branches. The Seeds are of the Size of bitter Vetches, and</w:t>
      </w:r>
      <w:r w:rsidRPr="000346A0">
        <w:br/>
        <w:t>two in a Cell. It shoots forth many long, thick, and clam-</w:t>
      </w:r>
      <w:r w:rsidRPr="000346A0">
        <w:br/>
        <w:t>my tasted Roots from one Head, which blacken as they grow</w:t>
      </w:r>
      <w:r w:rsidRPr="000346A0">
        <w:br/>
        <w:t>dry, and harden fo as to look like Horns. It grows plenti-</w:t>
      </w:r>
      <w:r w:rsidRPr="000346A0">
        <w:br/>
        <w:t xml:space="preserve">fully in </w:t>
      </w:r>
      <w:r w:rsidRPr="000346A0">
        <w:rPr>
          <w:lang w:val="la-Latn" w:eastAsia="la-Latn" w:bidi="la-Latn"/>
        </w:rPr>
        <w:t xml:space="preserve">Messenia </w:t>
      </w:r>
      <w:r w:rsidRPr="000346A0">
        <w:t xml:space="preserve">and about Mount Ida; </w:t>
      </w:r>
      <w:r w:rsidRPr="000346A0">
        <w:rPr>
          <w:i/>
          <w:iCs/>
        </w:rPr>
        <w:t>Diofcorides, Lib.</w:t>
      </w:r>
      <w:r w:rsidRPr="000346A0">
        <w:t xml:space="preserve"> 4.</w:t>
      </w:r>
    </w:p>
    <w:p w14:paraId="345D9D74" w14:textId="77777777" w:rsidR="000346A0" w:rsidRPr="000346A0" w:rsidRDefault="000346A0" w:rsidP="000346A0">
      <w:r w:rsidRPr="000346A0">
        <w:rPr>
          <w:i/>
          <w:iCs/>
        </w:rPr>
        <w:t>C.</w:t>
      </w:r>
      <w:r w:rsidRPr="000346A0">
        <w:t xml:space="preserve"> 105.</w:t>
      </w:r>
    </w:p>
    <w:p w14:paraId="066E3519" w14:textId="77777777" w:rsidR="000346A0" w:rsidRPr="000346A0" w:rsidRDefault="000346A0" w:rsidP="000346A0">
      <w:pPr>
        <w:ind w:firstLine="360"/>
      </w:pPr>
      <w:r w:rsidRPr="000346A0">
        <w:t xml:space="preserve">This Description is repeated Word for Word by </w:t>
      </w:r>
      <w:r w:rsidRPr="000346A0">
        <w:rPr>
          <w:i/>
          <w:iCs/>
        </w:rPr>
        <w:t>Oribastus,</w:t>
      </w:r>
      <w:r w:rsidRPr="000346A0">
        <w:rPr>
          <w:i/>
          <w:iCs/>
        </w:rPr>
        <w:br/>
        <w:t>Lin..</w:t>
      </w:r>
    </w:p>
    <w:p w14:paraId="4CF7BE46" w14:textId="77777777" w:rsidR="000346A0" w:rsidRPr="000346A0" w:rsidRDefault="000346A0" w:rsidP="000346A0">
      <w:pPr>
        <w:ind w:firstLine="360"/>
      </w:pPr>
      <w:r w:rsidRPr="000346A0">
        <w:t>It first comes up with Leaves of the Breadth of a Hand, and</w:t>
      </w:r>
      <w:r w:rsidRPr="000346A0">
        <w:br/>
        <w:t>not much longer, and covered o</w:t>
      </w:r>
      <w:r w:rsidRPr="000346A0">
        <w:rPr>
          <w:vertAlign w:val="subscript"/>
        </w:rPr>
        <w:t>n</w:t>
      </w:r>
      <w:r w:rsidRPr="000346A0">
        <w:t xml:space="preserve"> both Sides with Plenty of</w:t>
      </w:r>
      <w:r w:rsidRPr="000346A0">
        <w:br/>
        <w:t>soft Down as it were Lint otherwise not much unlike rhe</w:t>
      </w:r>
      <w:r w:rsidRPr="000346A0">
        <w:br w:type="page"/>
      </w:r>
    </w:p>
    <w:p w14:paraId="574B5420" w14:textId="77777777" w:rsidR="000346A0" w:rsidRPr="000346A0" w:rsidRDefault="000346A0" w:rsidP="000346A0">
      <w:r w:rsidRPr="000346A0">
        <w:lastRenderedPageBreak/>
        <w:t>Common Garden-clary, channelled in some Plants, some jagg-</w:t>
      </w:r>
      <w:r w:rsidRPr="000346A0">
        <w:br/>
        <w:t>ed, others not. From the Midst of these shoots up a square</w:t>
      </w:r>
      <w:r w:rsidRPr="000346A0">
        <w:br/>
        <w:t>Stalk, harry in like Manner, and surrounded with Leaves like</w:t>
      </w:r>
      <w:r w:rsidRPr="000346A0">
        <w:br/>
        <w:t>the former, het often lesser, and thick besot with Bran</w:t>
      </w:r>
      <w:r w:rsidRPr="000346A0">
        <w:rPr>
          <w:u w:val="single"/>
        </w:rPr>
        <w:t>ches</w:t>
      </w:r>
      <w:r w:rsidRPr="000346A0">
        <w:t>, on</w:t>
      </w:r>
      <w:r w:rsidRPr="000346A0">
        <w:br/>
        <w:t>.which at the Joints stand the Flowers in WhorleS.</w:t>
      </w:r>
    </w:p>
    <w:p w14:paraId="7FE74183" w14:textId="77777777" w:rsidR="000346A0" w:rsidRPr="000346A0" w:rsidRDefault="000346A0" w:rsidP="000346A0">
      <w:pPr>
        <w:ind w:firstLine="360"/>
      </w:pPr>
      <w:r w:rsidRPr="000346A0">
        <w:t>They consist of two Leaves, forming a close Empalement</w:t>
      </w:r>
      <w:r w:rsidRPr="000346A0">
        <w:br/>
        <w:t>like those of common Clary, of a snowy White, one of them</w:t>
      </w:r>
      <w:r w:rsidRPr="000346A0">
        <w:br/>
        <w:t>which is raised and gathered like a Woman's Hood, produc-</w:t>
      </w:r>
      <w:r w:rsidRPr="000346A0">
        <w:br/>
        <w:t>ing from its Bosom, which is concave, like the Lip os May-</w:t>
      </w:r>
      <w:r w:rsidRPr="000346A0">
        <w:br/>
        <w:t>weed, yellow Clusters, and a Silver-coloured Pointal. The</w:t>
      </w:r>
      <w:r w:rsidRPr="000346A0">
        <w:br/>
        <w:t>.Flower-cup is oblong, out into five Divisions, and almost hid</w:t>
      </w:r>
      <w:r w:rsidRPr="000346A0">
        <w:br/>
        <w:t>by the Thickness of the Down. It has the stinking Smell</w:t>
      </w:r>
      <w:r w:rsidRPr="000346A0">
        <w:br/>
        <w:t>of Archangel, or the Hedge-Nettle. The Root is fibrous ;</w:t>
      </w:r>
      <w:r w:rsidRPr="000346A0">
        <w:br/>
        <w:t>the Seeds are four in a Cell, not two only, as C. Bauhi-</w:t>
      </w:r>
      <w:r w:rsidRPr="000346A0">
        <w:br/>
        <w:t>nus, and Parkinson from him, have related, like the Seeds</w:t>
      </w:r>
      <w:r w:rsidRPr="000346A0">
        <w:br/>
        <w:t>-of Clary, of a dark Brown, and triangular. It grows plen-</w:t>
      </w:r>
      <w:r w:rsidRPr="000346A0">
        <w:br/>
        <w:t>tifully in Greece and Illyria. There are two Species of this</w:t>
      </w:r>
      <w:r w:rsidRPr="000346A0">
        <w:br/>
        <w:t>Herb ; one with jagged Leaves, and another whose Leaves</w:t>
      </w:r>
      <w:r w:rsidRPr="000346A0">
        <w:br/>
        <w:t xml:space="preserve">are whole and even round the Edge. </w:t>
      </w:r>
      <w:r w:rsidRPr="000346A0">
        <w:rPr>
          <w:i/>
          <w:iCs/>
        </w:rPr>
        <w:t>Raii Hist. Vol.</w:t>
      </w:r>
      <w:r w:rsidRPr="000346A0">
        <w:t xml:space="preserve"> i.</w:t>
      </w:r>
    </w:p>
    <w:p w14:paraId="65C94263" w14:textId="77777777" w:rsidR="000346A0" w:rsidRPr="000346A0" w:rsidRDefault="000346A0" w:rsidP="000346A0">
      <w:pPr>
        <w:ind w:firstLine="360"/>
      </w:pPr>
      <w:r w:rsidRPr="000346A0">
        <w:t>It is cultivated in Gardens, and flowers in Summer; its Root</w:t>
      </w:r>
      <w:r w:rsidRPr="000346A0">
        <w:br/>
        <w:t xml:space="preserve">is the Part in Use. </w:t>
      </w:r>
      <w:r w:rsidRPr="000346A0">
        <w:rPr>
          <w:i/>
          <w:iCs/>
        </w:rPr>
        <w:t>Dale.</w:t>
      </w:r>
    </w:p>
    <w:p w14:paraId="7504BD48" w14:textId="77777777" w:rsidR="000346A0" w:rsidRPr="000346A0" w:rsidRDefault="000346A0" w:rsidP="000346A0">
      <w:pPr>
        <w:tabs>
          <w:tab w:val="left" w:pos="1751"/>
        </w:tabs>
        <w:ind w:firstLine="360"/>
      </w:pPr>
      <w:r w:rsidRPr="000346A0">
        <w:t>The Decoction of the Root, drank, relieves the Sciatica,</w:t>
      </w:r>
      <w:r w:rsidRPr="000346A0">
        <w:br/>
        <w:t>Pleurisy, Spitting of Blood, and Hoarseness. It is taken with</w:t>
      </w:r>
      <w:r w:rsidRPr="000346A0">
        <w:br/>
        <w:t xml:space="preserve">Honey in the Form of </w:t>
      </w:r>
      <w:r w:rsidRPr="000346A0">
        <w:rPr>
          <w:lang w:val="la-Latn" w:eastAsia="la-Latn" w:bidi="la-Latn"/>
        </w:rPr>
        <w:t xml:space="preserve">a Linctus. </w:t>
      </w:r>
      <w:r w:rsidRPr="000346A0">
        <w:rPr>
          <w:i/>
          <w:iCs/>
        </w:rPr>
        <w:t>Dios.corides, Lib.</w:t>
      </w:r>
      <w:r w:rsidRPr="000346A0">
        <w:t xml:space="preserve"> 4. </w:t>
      </w:r>
      <w:r w:rsidRPr="000346A0">
        <w:rPr>
          <w:i/>
          <w:iCs/>
        </w:rPr>
        <w:t>Cap.</w:t>
      </w:r>
      <w:r w:rsidRPr="000346A0">
        <w:rPr>
          <w:i/>
          <w:iCs/>
        </w:rPr>
        <w:br/>
      </w:r>
      <w:r w:rsidRPr="000346A0">
        <w:t>i°5. .</w:t>
      </w:r>
      <w:r w:rsidRPr="000346A0">
        <w:tab/>
        <w:t>.</w:t>
      </w:r>
    </w:p>
    <w:p w14:paraId="51DE73E2" w14:textId="77777777" w:rsidR="000346A0" w:rsidRPr="000346A0" w:rsidRDefault="000346A0" w:rsidP="000346A0">
      <w:pPr>
        <w:ind w:firstLine="360"/>
      </w:pPr>
      <w:r w:rsidRPr="000346A0">
        <w:t>The same is repeated, after Dioseorides, by Paulus Asgineta,</w:t>
      </w:r>
      <w:r w:rsidRPr="000346A0">
        <w:br/>
      </w:r>
      <w:r w:rsidRPr="000346A0">
        <w:rPr>
          <w:i/>
          <w:iCs/>
        </w:rPr>
        <w:t>L y. C.</w:t>
      </w:r>
      <w:r w:rsidRPr="000346A0">
        <w:t xml:space="preserve"> 3. and </w:t>
      </w:r>
      <w:r w:rsidRPr="000346A0">
        <w:rPr>
          <w:i/>
          <w:iCs/>
        </w:rPr>
        <w:t>Dale</w:t>
      </w:r>
      <w:r w:rsidRPr="000346A0">
        <w:t xml:space="preserve"> in his </w:t>
      </w:r>
      <w:r w:rsidRPr="000346A0">
        <w:rPr>
          <w:i/>
          <w:iCs/>
        </w:rPr>
        <w:t>Pharmacologia.</w:t>
      </w:r>
    </w:p>
    <w:p w14:paraId="5E10815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olthiopis</w:t>
      </w:r>
      <w:r w:rsidRPr="000346A0">
        <w:t xml:space="preserve"> is an Ingredient in a Drosaton, against Coughs and</w:t>
      </w:r>
      <w:r w:rsidRPr="000346A0">
        <w:br/>
        <w:t xml:space="preserve">Pleurisies, deserihed by </w:t>
      </w:r>
      <w:r w:rsidRPr="000346A0">
        <w:rPr>
          <w:i/>
          <w:iCs/>
        </w:rPr>
        <w:t>Myrepsus, Sect.</w:t>
      </w:r>
      <w:r w:rsidRPr="000346A0">
        <w:t xml:space="preserve"> 8. </w:t>
      </w:r>
      <w:r w:rsidRPr="000346A0">
        <w:rPr>
          <w:i/>
          <w:iCs/>
        </w:rPr>
        <w:t>Cap.</w:t>
      </w:r>
      <w:r w:rsidRPr="000346A0">
        <w:t xml:space="preserve"> 54.</w:t>
      </w:r>
    </w:p>
    <w:p w14:paraId="3A3EB116" w14:textId="77777777" w:rsidR="000346A0" w:rsidRPr="000346A0" w:rsidRDefault="000346A0" w:rsidP="000346A0">
      <w:pPr>
        <w:ind w:firstLine="360"/>
      </w:pPr>
      <w:r w:rsidRPr="000346A0">
        <w:t xml:space="preserve">Pliny relates, that the Magicians boasted, that the </w:t>
      </w:r>
      <w:r w:rsidRPr="000346A0">
        <w:rPr>
          <w:i/>
          <w:iCs/>
        </w:rPr>
        <w:t>AEtJnopis</w:t>
      </w:r>
      <w:r w:rsidRPr="000346A0">
        <w:rPr>
          <w:i/>
          <w:iCs/>
        </w:rPr>
        <w:br/>
      </w:r>
      <w:r w:rsidRPr="000346A0">
        <w:t>would dry up Rivers and Ponds, if only cast into them, and open</w:t>
      </w:r>
      <w:r w:rsidRPr="000346A0">
        <w:br/>
        <w:t>eVery Thing that is shut at a Touch. But he laughs at these</w:t>
      </w:r>
      <w:r w:rsidRPr="000346A0">
        <w:br/>
        <w:t xml:space="preserve">monstrous Accounts, </w:t>
      </w:r>
      <w:r w:rsidRPr="000346A0">
        <w:rPr>
          <w:i/>
          <w:iCs/>
        </w:rPr>
        <w:t>L.</w:t>
      </w:r>
      <w:r w:rsidRPr="000346A0">
        <w:t xml:space="preserve"> 26. </w:t>
      </w:r>
      <w:r w:rsidRPr="000346A0">
        <w:rPr>
          <w:i/>
          <w:iCs/>
        </w:rPr>
        <w:t>C.</w:t>
      </w:r>
      <w:r w:rsidRPr="000346A0">
        <w:t xml:space="preserve"> 4.-</w:t>
      </w:r>
    </w:p>
    <w:p w14:paraId="121C619A" w14:textId="77777777" w:rsidR="000346A0" w:rsidRPr="000346A0" w:rsidRDefault="000346A0" w:rsidP="000346A0">
      <w:pPr>
        <w:ind w:firstLine="360"/>
      </w:pPr>
      <w:r w:rsidRPr="000346A0">
        <w:t xml:space="preserve">jETHIOPS </w:t>
      </w:r>
      <w:r w:rsidRPr="000346A0">
        <w:rPr>
          <w:lang w:val="la-Latn" w:eastAsia="la-Latn" w:bidi="la-Latn"/>
        </w:rPr>
        <w:t xml:space="preserve">MINERALIS. </w:t>
      </w:r>
      <w:r w:rsidRPr="000346A0">
        <w:rPr>
          <w:i/>
          <w:iCs/>
        </w:rPr>
        <w:t>AEthieps Mineral.</w:t>
      </w:r>
      <w:r w:rsidRPr="000346A0">
        <w:t xml:space="preserve"> This Me-</w:t>
      </w:r>
      <w:r w:rsidRPr="000346A0">
        <w:br/>
        <w:t>alicine takes the Name from the Colour, which is Very black. It</w:t>
      </w:r>
      <w:r w:rsidRPr="000346A0">
        <w:br/>
        <w:t>is made either with or without Fire. The Process for that</w:t>
      </w:r>
      <w:r w:rsidRPr="000346A0">
        <w:br/>
        <w:t>made with Fire is thus:</w:t>
      </w:r>
    </w:p>
    <w:p w14:paraId="65D904CB" w14:textId="77777777" w:rsidR="000346A0" w:rsidRPr="000346A0" w:rsidRDefault="000346A0" w:rsidP="000346A0">
      <w:pPr>
        <w:ind w:firstLine="360"/>
      </w:pPr>
      <w:r w:rsidRPr="000346A0">
        <w:t>Take an unglazed earthen Vestel that will bear the Fire,</w:t>
      </w:r>
      <w:r w:rsidRPr="000346A0">
        <w:br/>
        <w:t>put into it what Quantity of Sulphur you please, let it melt</w:t>
      </w:r>
      <w:r w:rsidRPr="000346A0">
        <w:br/>
        <w:t>over the Fire, and, during the Fusion, mix with it, by Means</w:t>
      </w:r>
      <w:r w:rsidRPr="000346A0">
        <w:br/>
        <w:t>- of an iron Spatula, an equal Weight of Mercury revived from</w:t>
      </w:r>
      <w:r w:rsidRPr="000346A0">
        <w:br/>
        <w:t>-Cinnabar. Set the Mixture on Fire, and when the Sulphur</w:t>
      </w:r>
      <w:r w:rsidRPr="000346A0">
        <w:br/>
        <w:t>is burnt away, the remaining Mass, which is black, friable, and</w:t>
      </w:r>
      <w:r w:rsidRPr="000346A0">
        <w:br/>
        <w:t xml:space="preserve">heavy, is </w:t>
      </w:r>
      <w:r w:rsidRPr="000346A0">
        <w:rPr>
          <w:i/>
          <w:iCs/>
        </w:rPr>
        <w:t>AEthieps Mineral. .</w:t>
      </w:r>
    </w:p>
    <w:p w14:paraId="5199D442" w14:textId="77777777" w:rsidR="000346A0" w:rsidRPr="000346A0" w:rsidRDefault="000346A0" w:rsidP="000346A0">
      <w:pPr>
        <w:ind w:firstLine="360"/>
      </w:pPr>
      <w:r w:rsidRPr="000346A0">
        <w:t>The Dose of this Medicine is, according to Lemery, betwixt</w:t>
      </w:r>
      <w:r w:rsidRPr="000346A0">
        <w:br/>
        <w:t>eight Grains and two Scruples, but it may be given in much</w:t>
      </w:r>
      <w:r w:rsidRPr="000346A0">
        <w:br/>
        <w:t>larger Quantities. It is recommended in an Asthma, Epilep-</w:t>
      </w:r>
      <w:r w:rsidRPr="000346A0">
        <w:br/>
        <w:t xml:space="preserve">sy, Rheumatism, Venereal Disorders, and King's Evil. </w:t>
      </w:r>
      <w:r w:rsidRPr="000346A0">
        <w:rPr>
          <w:i/>
          <w:iCs/>
        </w:rPr>
        <w:t>Lemery.</w:t>
      </w:r>
    </w:p>
    <w:p w14:paraId="1570D320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AEthieps Mineral</w:t>
      </w:r>
      <w:r w:rsidRPr="000346A0">
        <w:t xml:space="preserve"> without Fire is made by rubbing equal</w:t>
      </w:r>
      <w:r w:rsidRPr="000346A0">
        <w:br/>
        <w:t>Parts of crude Mercury and Flowers of Sulphur together, till</w:t>
      </w:r>
      <w:r w:rsidRPr="000346A0">
        <w:br/>
        <w:t>they are intirely incorporated, so .as the Mercury intirely dis-</w:t>
      </w:r>
      <w:r w:rsidRPr="000346A0">
        <w:br/>
        <w:t>appears, in a glass Mortar, according to the Directions of the</w:t>
      </w:r>
      <w:r w:rsidRPr="000346A0">
        <w:br/>
      </w:r>
      <w:r w:rsidRPr="000346A0">
        <w:rPr>
          <w:i/>
          <w:iCs/>
        </w:rPr>
        <w:t>London</w:t>
      </w:r>
      <w:r w:rsidRPr="000346A0">
        <w:t xml:space="preserve"> and </w:t>
      </w:r>
      <w:r w:rsidRPr="000346A0">
        <w:rPr>
          <w:i/>
          <w:iCs/>
        </w:rPr>
        <w:t>Edinburgh Dispensatory,</w:t>
      </w:r>
      <w:r w:rsidRPr="000346A0">
        <w:t xml:space="preserve"> but according to Wilson, in</w:t>
      </w:r>
      <w:r w:rsidRPr="000346A0">
        <w:br/>
        <w:t>one of Iron. It requires much Labour to mix the Mercury and</w:t>
      </w:r>
      <w:r w:rsidRPr="000346A0">
        <w:br/>
        <w:t>Sulphur intimately together, but a great deal of this may he</w:t>
      </w:r>
      <w:r w:rsidRPr="000346A0">
        <w:br/>
        <w:t>.saved by warming the Mortar over a gentie Fire, during the</w:t>
      </w:r>
      <w:r w:rsidRPr="000346A0">
        <w:br/>
        <w:t>Trituration, for then they unite readily, and the Medicine can-</w:t>
      </w:r>
      <w:r w:rsidRPr="000346A0">
        <w:br/>
        <w:t>not he worse for it.</w:t>
      </w:r>
    </w:p>
    <w:p w14:paraId="246042BA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AEthieps Mineral</w:t>
      </w:r>
      <w:r w:rsidRPr="000346A0">
        <w:t xml:space="preserve"> does not mix with any other Sub-</w:t>
      </w:r>
      <w:r w:rsidRPr="000346A0">
        <w:br/>
        <w:t>stance without Difficulty. The Dose is from ten Grains to</w:t>
      </w:r>
      <w:r w:rsidRPr="000346A0">
        <w:br/>
        <w:t>th Dram, but. a much larger Quantity may be taken.</w:t>
      </w:r>
    </w:p>
    <w:p w14:paraId="1BEC93B8" w14:textId="77777777" w:rsidR="000346A0" w:rsidRPr="000346A0" w:rsidRDefault="000346A0" w:rsidP="000346A0">
      <w:pPr>
        <w:ind w:firstLine="360"/>
      </w:pPr>
      <w:r w:rsidRPr="000346A0">
        <w:t>. Various are the Accounts given of this Medicine by Au-</w:t>
      </w:r>
      <w:r w:rsidRPr="000346A0">
        <w:br/>
        <w:t>thors. Some recommend it in all Foulnesses of the Skin, old</w:t>
      </w:r>
      <w:r w:rsidRPr="000346A0">
        <w:br/>
        <w:t>Ulcers, and every Species of the Venereal Disease, and I</w:t>
      </w:r>
      <w:r w:rsidRPr="000346A0">
        <w:br/>
        <w:t>.think every one agrees that it is effectual in destroying Worms.</w:t>
      </w:r>
      <w:r w:rsidRPr="000346A0">
        <w:br/>
        <w:t>Some have affirmed, that it will give a white Colour to Gold</w:t>
      </w:r>
      <w:r w:rsidRPr="000346A0">
        <w:br/>
        <w:t>carried in the Pocket, and that a great deal of it. has been</w:t>
      </w:r>
      <w:r w:rsidRPr="000346A0">
        <w:br/>
        <w:t>found upon the Plaisters which have laid on the Ulcers of</w:t>
      </w:r>
      <w:r w:rsidRPr="000346A0">
        <w:br/>
        <w:t>. those that have been under a Course of it. Ono great Ad-</w:t>
      </w:r>
      <w:r w:rsidRPr="000346A0">
        <w:br/>
        <w:t>vantage which attends in‘is, that there is no Danger of a</w:t>
      </w:r>
      <w:r w:rsidRPr="000346A0">
        <w:br/>
        <w:t>.Salivation from its Use, if well prepared, but I do not think</w:t>
      </w:r>
      <w:r w:rsidRPr="000346A0">
        <w:br/>
        <w:t>this any Evidence of its Efficacy.</w:t>
      </w:r>
    </w:p>
    <w:p w14:paraId="5DEBAB85" w14:textId="77777777" w:rsidR="000346A0" w:rsidRPr="000346A0" w:rsidRDefault="000346A0" w:rsidP="000346A0">
      <w:pPr>
        <w:ind w:firstLine="360"/>
      </w:pPr>
      <w:r w:rsidRPr="000346A0">
        <w:t>But Boerhaave is of a very different Opinion with Respect</w:t>
      </w:r>
      <w:r w:rsidRPr="000346A0">
        <w:br/>
        <w:t xml:space="preserve">to the medicinal Virtues of </w:t>
      </w:r>
      <w:r w:rsidRPr="000346A0">
        <w:rPr>
          <w:i/>
          <w:iCs/>
        </w:rPr>
        <w:t>AEthieps Mineral.</w:t>
      </w:r>
      <w:r w:rsidRPr="000346A0">
        <w:t xml:space="preserve"> He affirms, it</w:t>
      </w:r>
      <w:r w:rsidRPr="000346A0">
        <w:br/>
        <w:t>cannot enter the Lacteal Vessels, but is discharged out os the</w:t>
      </w:r>
      <w:r w:rsidRPr="000346A0">
        <w:br/>
        <w:t xml:space="preserve">Intestines as it goes in ; however, </w:t>
      </w:r>
      <w:r w:rsidRPr="000346A0">
        <w:rPr>
          <w:i/>
          <w:iCs/>
        </w:rPr>
        <w:t>if it</w:t>
      </w:r>
      <w:r w:rsidRPr="000346A0">
        <w:t xml:space="preserve"> is attended with great</w:t>
      </w:r>
      <w:r w:rsidRPr="000346A0">
        <w:br/>
        <w:t>good Fortune, he says, it may possibly kill Worms, and that</w:t>
      </w:r>
      <w:r w:rsidRPr="000346A0">
        <w:br/>
        <w:t>this is all the Effect it can possibly have. He farther also</w:t>
      </w:r>
      <w:r w:rsidRPr="000346A0">
        <w:br/>
        <w:t>throws out a Suspicion, that so ponderous and unactive a</w:t>
      </w:r>
      <w:r w:rsidRPr="000346A0">
        <w:br/>
      </w:r>
      <w:r w:rsidRPr="000346A0">
        <w:lastRenderedPageBreak/>
        <w:t>Mass may do a great deal of Mischief in the tender Inte-</w:t>
      </w:r>
      <w:r w:rsidRPr="000346A0">
        <w:br/>
        <w:t>stines of Children. This great Man appeals to Reason, and</w:t>
      </w:r>
      <w:r w:rsidRPr="000346A0">
        <w:br/>
        <w:t xml:space="preserve">his own Experience, for the Truth of what he astbrts. </w:t>
      </w:r>
      <w:r w:rsidRPr="000346A0">
        <w:rPr>
          <w:i/>
          <w:iCs/>
        </w:rPr>
        <w:t>As</w:t>
      </w:r>
      <w:r w:rsidRPr="000346A0">
        <w:rPr>
          <w:i/>
          <w:iCs/>
        </w:rPr>
        <w:br/>
      </w:r>
      <w:r w:rsidRPr="000346A0">
        <w:t>to Reason, it is difficult to conceive, that the intimate Union</w:t>
      </w:r>
      <w:r w:rsidRPr="000346A0">
        <w:br/>
        <w:t>.Of two such penetrating Substances as Sulphur and Mercury,</w:t>
      </w:r>
      <w:r w:rsidRPr="000346A0">
        <w:br/>
        <w:t>should make a third Body utterly unactive. And</w:t>
      </w:r>
      <w:r w:rsidRPr="000346A0">
        <w:rPr>
          <w:vertAlign w:val="superscript"/>
        </w:rPr>
        <w:t>1</w:t>
      </w:r>
      <w:r w:rsidRPr="000346A0">
        <w:t xml:space="preserve"> if his Ex-</w:t>
      </w:r>
      <w:r w:rsidRPr="000346A0">
        <w:br/>
        <w:t>perience did not furnish him with any Evidence of the Ef-</w:t>
      </w:r>
      <w:r w:rsidRPr="000346A0">
        <w:br/>
        <w:t>ficacy of this Medicine, he must have been Very unlucky in</w:t>
      </w:r>
      <w:r w:rsidRPr="000346A0">
        <w:br/>
        <w:t>this Instance, for it has certainly done great Services in other</w:t>
      </w:r>
      <w:r w:rsidRPr="000346A0">
        <w:br/>
        <w:t>Hands; but to Confess the Truth, it requires a long PerseVe-</w:t>
      </w:r>
    </w:p>
    <w:p w14:paraId="351FF791" w14:textId="77777777" w:rsidR="000346A0" w:rsidRPr="000346A0" w:rsidRDefault="000346A0" w:rsidP="000346A0">
      <w:r w:rsidRPr="000346A0">
        <w:t>rance, in order to have any great Effects, except in the'Casc</w:t>
      </w:r>
      <w:r w:rsidRPr="000346A0">
        <w:br/>
        <w:t>of Worms.</w:t>
      </w:r>
    </w:p>
    <w:p w14:paraId="26693EE2" w14:textId="77777777" w:rsidR="000346A0" w:rsidRPr="000346A0" w:rsidRDefault="000346A0" w:rsidP="000346A0">
      <w:pPr>
        <w:ind w:firstLine="360"/>
      </w:pPr>
      <w:r w:rsidRPr="000346A0">
        <w:t>On the other Hand I helinve, those who have been very lavish</w:t>
      </w:r>
      <w:r w:rsidRPr="000346A0">
        <w:br/>
        <w:t>in the Praise of this Medicine, have done it without any very</w:t>
      </w:r>
      <w:r w:rsidRPr="000346A0">
        <w:br/>
        <w:t>good Foundation, for it has the least Efficacy of all the Clafs of</w:t>
      </w:r>
      <w:r w:rsidRPr="000346A0">
        <w:br/>
        <w:t>Mercurials.</w:t>
      </w:r>
    </w:p>
    <w:p w14:paraId="2E9E2956" w14:textId="77777777" w:rsidR="000346A0" w:rsidRPr="000346A0" w:rsidRDefault="000346A0" w:rsidP="000346A0">
      <w:pPr>
        <w:ind w:firstLine="360"/>
      </w:pPr>
      <w:r w:rsidRPr="000346A0">
        <w:t xml:space="preserve">Upon the Whole </w:t>
      </w:r>
      <w:r w:rsidRPr="000346A0">
        <w:rPr>
          <w:i/>
          <w:iCs/>
        </w:rPr>
        <w:t>AEthieps Mincral</w:t>
      </w:r>
      <w:r w:rsidRPr="000346A0">
        <w:t xml:space="preserve"> has had the Fate of most</w:t>
      </w:r>
      <w:r w:rsidRPr="000346A0">
        <w:br/>
        <w:t>Other Medicines. When one considerable Man spoke well</w:t>
      </w:r>
      <w:r w:rsidRPr="000346A0">
        <w:br/>
        <w:t>of it, this was sufficient to make all those concerned in the</w:t>
      </w:r>
      <w:r w:rsidRPr="000346A0">
        <w:br/>
        <w:t>Practice of Physic, who have neither Character nor Ideas of</w:t>
      </w:r>
      <w:r w:rsidRPr="000346A0">
        <w:br/>
        <w:t>their own, to extol it heyond all Bounds of Credibility. And</w:t>
      </w:r>
      <w:r w:rsidRPr="000346A0">
        <w:br/>
        <w:t>the Disapprobation of another great Man, however ill sound-</w:t>
      </w:r>
      <w:r w:rsidRPr="000346A0">
        <w:br/>
        <w:t>ed, has been sufficient to sink it into its present Disrepute.</w:t>
      </w:r>
    </w:p>
    <w:p w14:paraId="04A49BCB" w14:textId="77777777" w:rsidR="000346A0" w:rsidRPr="000346A0" w:rsidRDefault="000346A0" w:rsidP="000346A0">
      <w:pPr>
        <w:ind w:firstLine="360"/>
      </w:pPr>
      <w:r w:rsidRPr="000346A0">
        <w:t>The Proportion of the Mercury to the Sulphur, in this Prepa-</w:t>
      </w:r>
      <w:r w:rsidRPr="000346A0">
        <w:br/>
        <w:t>ration, is different in different Authors. Boerhaave directs three</w:t>
      </w:r>
      <w:r w:rsidRPr="000346A0">
        <w:br/>
        <w:t>Parts of Sulphur to two of Mercury.</w:t>
      </w:r>
    </w:p>
    <w:p w14:paraId="39F95C2A" w14:textId="77777777" w:rsidR="000346A0" w:rsidRPr="000346A0" w:rsidRDefault="000346A0" w:rsidP="000346A0">
      <w:pPr>
        <w:ind w:firstLine="360"/>
      </w:pPr>
      <w:r w:rsidRPr="000346A0">
        <w:t>Somewhat in Imitation of this is a Medicine of much greater</w:t>
      </w:r>
      <w:r w:rsidRPr="000346A0">
        <w:br/>
        <w:t>Efficacy, described first, I helieve, by Dr. Cockburn, in his</w:t>
      </w:r>
      <w:r w:rsidRPr="000346A0">
        <w:br/>
        <w:t>Treatise on a Gonorrbaea, and now generally called</w:t>
      </w:r>
    </w:p>
    <w:p w14:paraId="2E51918C" w14:textId="77777777" w:rsidR="000346A0" w:rsidRPr="000346A0" w:rsidRDefault="000346A0" w:rsidP="000346A0">
      <w:pPr>
        <w:tabs>
          <w:tab w:val="left" w:pos="4729"/>
        </w:tabs>
        <w:ind w:firstLine="360"/>
      </w:pPr>
      <w:r w:rsidRPr="000346A0">
        <w:t>.ETHIOPS ANTIMONIALIS. It is thus made: First</w:t>
      </w:r>
      <w:r w:rsidRPr="000346A0">
        <w:br/>
        <w:t>flux equal Parts of Antimony and Sea-salt in a Crucible for</w:t>
      </w:r>
      <w:r w:rsidRPr="000346A0">
        <w:br/>
        <w:t>an Hour, then let the Matter cool, break the Crucible, and</w:t>
      </w:r>
      <w:r w:rsidRPr="000346A0">
        <w:br/>
        <w:t>knock off the Scoria, then rub equal Parts of the Regulns</w:t>
      </w:r>
      <w:r w:rsidRPr="000346A0">
        <w:br/>
        <w:t>made in this Manner, and Mercury together, till they ar</w:t>
      </w:r>
      <w:r w:rsidRPr="000346A0">
        <w:rPr>
          <w:vertAlign w:val="subscript"/>
        </w:rPr>
        <w:t>e</w:t>
      </w:r>
      <w:r w:rsidRPr="000346A0">
        <w:rPr>
          <w:vertAlign w:val="subscript"/>
        </w:rPr>
        <w:br/>
      </w:r>
      <w:r w:rsidRPr="000346A0">
        <w:t xml:space="preserve">incorporated. This requires more Labour than the </w:t>
      </w:r>
      <w:r w:rsidRPr="000346A0">
        <w:rPr>
          <w:i/>
          <w:iCs/>
        </w:rPr>
        <w:t>AEthieps</w:t>
      </w:r>
      <w:r w:rsidRPr="000346A0">
        <w:rPr>
          <w:i/>
          <w:iCs/>
        </w:rPr>
        <w:br/>
        <w:t>Mineral,</w:t>
      </w:r>
      <w:r w:rsidRPr="000346A0">
        <w:t xml:space="preserve"> but largely repays the Trouble by its great Efficacy,</w:t>
      </w:r>
      <w:r w:rsidRPr="000346A0">
        <w:br/>
        <w:t>for, I helieve, there are few Medicines in Use of equal Vjed</w:t>
      </w:r>
      <w:r w:rsidRPr="000346A0">
        <w:br/>
        <w:t>tue. It will cure most chronical Disorders of the Skin, and is</w:t>
      </w:r>
      <w:r w:rsidRPr="000346A0">
        <w:br/>
        <w:t>admirable in all Sorts of Obstructions. Hence it becomes ser-</w:t>
      </w:r>
      <w:r w:rsidRPr="000346A0">
        <w:br/>
        <w:t>viceable in the King's Evil, and the most obstinate glandular</w:t>
      </w:r>
      <w:r w:rsidRPr="000346A0">
        <w:br/>
        <w:t xml:space="preserve">Diseases, and many chronical Distempers that are out </w:t>
      </w:r>
      <w:r w:rsidRPr="000346A0">
        <w:rPr>
          <w:vertAlign w:val="subscript"/>
        </w:rPr>
        <w:t>o</w:t>
      </w:r>
      <w:r w:rsidRPr="000346A0">
        <w:t>f th</w:t>
      </w:r>
      <w:r w:rsidRPr="000346A0">
        <w:rPr>
          <w:vertAlign w:val="subscript"/>
        </w:rPr>
        <w:t>e</w:t>
      </w:r>
      <w:r w:rsidRPr="000346A0">
        <w:rPr>
          <w:vertAlign w:val="subscript"/>
        </w:rPr>
        <w:br/>
      </w:r>
      <w:r w:rsidRPr="000346A0">
        <w:t>Reach of other Medicines. I do not give a great deal of Cre-.</w:t>
      </w:r>
      <w:r w:rsidRPr="000346A0">
        <w:br/>
        <w:t>dit to Accounts that may he found dispersed in medicinal Au-</w:t>
      </w:r>
      <w:r w:rsidRPr="000346A0">
        <w:br/>
        <w:t>thors of Cures performed on cancerous Patients, but I have</w:t>
      </w:r>
      <w:r w:rsidRPr="000346A0">
        <w:br/>
        <w:t>the greatest Reason to attribute the Cure of two Tumors, that</w:t>
      </w:r>
      <w:r w:rsidRPr="000346A0">
        <w:br/>
        <w:t>were esteemed cancerous by every Body that examined them,</w:t>
      </w:r>
      <w:r w:rsidRPr="000346A0">
        <w:br/>
        <w:t>to a long Use of this Medicine, and Holt Waters, which in</w:t>
      </w:r>
      <w:r w:rsidRPr="000346A0">
        <w:br/>
        <w:t>these Cases were drank at a great Distance from rhe Spring.</w:t>
      </w:r>
      <w:r w:rsidRPr="000346A0">
        <w:br/>
        <w:t>In Venereal Disorders os 2 long Standing, I have often been</w:t>
      </w:r>
      <w:r w:rsidRPr="000346A0">
        <w:br/>
        <w:t>a Witness of such Effects as I have not peen from any other</w:t>
      </w:r>
      <w:r w:rsidRPr="000346A0">
        <w:br/>
        <w:t>mercurial Medicine whatever. This, lihe all Antimonials,</w:t>
      </w:r>
      <w:r w:rsidRPr="000346A0">
        <w:br/>
        <w:t>will contract an emetic Quality by heing exposed to the Ain,</w:t>
      </w:r>
      <w:r w:rsidRPr="000346A0">
        <w:br/>
        <w:t>which is probably owing to the Acid ir imbibes. It may he</w:t>
      </w:r>
      <w:r w:rsidRPr="000346A0">
        <w:br/>
        <w:t>given in the Quantity os a Scruple, or more in some Consti-</w:t>
      </w:r>
      <w:r w:rsidRPr="000346A0">
        <w:br/>
        <w:t>tutions, but I have learnt to begin its Use in a smaller Quan-</w:t>
      </w:r>
      <w:r w:rsidRPr="000346A0">
        <w:br/>
        <w:t>tity from an Instance I once saw os itS proving a strong Eme-</w:t>
      </w:r>
      <w:r w:rsidRPr="000346A0">
        <w:br/>
        <w:t>tic, when there was no Reason to expect such an Effect, and</w:t>
      </w:r>
      <w:r w:rsidRPr="000346A0">
        <w:br/>
        <w:t>when the Dose was only eight Grains. The Case was that of</w:t>
      </w:r>
      <w:r w:rsidRPr="000346A0">
        <w:br/>
        <w:t>a young Lady, who had complained some Time of shooting</w:t>
      </w:r>
      <w:r w:rsidRPr="000346A0">
        <w:br/>
        <w:t>Pains in a Tumor of her Breast. The very same Morning</w:t>
      </w:r>
      <w:r w:rsidRPr="000346A0">
        <w:br/>
        <w:t>another Lady took fifteen Grains of the same Medicine,</w:t>
      </w:r>
      <w:r w:rsidRPr="000346A0">
        <w:br/>
        <w:t>and from the fame Apothecary, and, as I was well inform-</w:t>
      </w:r>
      <w:r w:rsidRPr="000346A0">
        <w:br/>
        <w:t>ed, out of the same Vial, and, notwithstanding this, in the last</w:t>
      </w:r>
      <w:r w:rsidRPr="000346A0">
        <w:br/>
        <w:t>Instance it had no Visible Operation, though it acted with so</w:t>
      </w:r>
      <w:r w:rsidRPr="000346A0">
        <w:br/>
        <w:t>much Violence in the first.</w:t>
      </w:r>
      <w:r w:rsidRPr="000346A0">
        <w:tab/>
        <w:t>...</w:t>
      </w:r>
    </w:p>
    <w:p w14:paraId="0A497CFB" w14:textId="77777777" w:rsidR="000346A0" w:rsidRPr="000346A0" w:rsidRDefault="000346A0" w:rsidP="000346A0">
      <w:pPr>
        <w:tabs>
          <w:tab w:val="left" w:pos="1681"/>
          <w:tab w:val="left" w:pos="2584"/>
          <w:tab w:val="left" w:pos="5200"/>
        </w:tabs>
        <w:ind w:firstLine="360"/>
      </w:pPr>
      <w:r w:rsidRPr="000346A0">
        <w:rPr>
          <w:lang w:val="el-GR" w:eastAsia="el-GR" w:bidi="el-GR"/>
        </w:rPr>
        <w:t>ιΈΤΗΝΑ</w:t>
      </w:r>
      <w:r w:rsidRPr="000346A0">
        <w:rPr>
          <w:lang w:val="en-GB" w:eastAsia="el-GR" w:bidi="el-GR"/>
        </w:rPr>
        <w:t xml:space="preserve">. </w:t>
      </w:r>
      <w:r w:rsidRPr="000346A0">
        <w:t>Rulandus and Johnson explain this, that sub-</w:t>
      </w:r>
      <w:r w:rsidRPr="000346A0">
        <w:br/>
        <w:t>terraneous, invisible, and sulphureous Fire, which calcines</w:t>
      </w:r>
      <w:r w:rsidRPr="000346A0">
        <w:br/>
        <w:t>Rocks in the Bowels of the Earth. Hence they call igneous</w:t>
      </w:r>
      <w:r w:rsidRPr="000346A0">
        <w:br/>
        <w:t>Meteors that appear about burning Mountains in different</w:t>
      </w:r>
      <w:r w:rsidRPr="000346A0">
        <w:br/>
        <w:t>Shapes, .ZETHNICI, which they seem to think the Spirits</w:t>
      </w:r>
      <w:r w:rsidRPr="000346A0">
        <w:br/>
        <w:t xml:space="preserve">of Mem </w:t>
      </w:r>
      <w:r w:rsidRPr="000346A0">
        <w:rPr>
          <w:vertAlign w:val="superscript"/>
        </w:rPr>
        <w:t>1</w:t>
      </w:r>
      <w:r w:rsidRPr="000346A0">
        <w:tab/>
        <w:t>_</w:t>
      </w:r>
      <w:r w:rsidRPr="000346A0">
        <w:tab/>
        <w:t>.</w:t>
      </w:r>
      <w:r w:rsidRPr="000346A0">
        <w:tab/>
      </w:r>
      <w:r w:rsidRPr="000346A0">
        <w:rPr>
          <w:lang w:val="el-GR" w:eastAsia="el-GR" w:bidi="el-GR"/>
        </w:rPr>
        <w:t>Ἄ</w:t>
      </w:r>
    </w:p>
    <w:p w14:paraId="404C69D9" w14:textId="77777777" w:rsidR="000346A0" w:rsidRPr="000346A0" w:rsidRDefault="000346A0" w:rsidP="000346A0">
      <w:pPr>
        <w:ind w:firstLine="360"/>
      </w:pPr>
      <w:r w:rsidRPr="000346A0">
        <w:t xml:space="preserve">AETHOLICES. </w:t>
      </w:r>
      <w:r w:rsidRPr="000346A0">
        <w:rPr>
          <w:lang w:val="el-GR" w:eastAsia="el-GR" w:bidi="el-GR"/>
        </w:rPr>
        <w:t>Ἀιβὀλεκμ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lang w:val="el-GR" w:eastAsia="el-GR" w:bidi="el-GR"/>
        </w:rPr>
        <w:t>Ἄιόστ</w:t>
      </w:r>
      <w:r w:rsidRPr="000346A0">
        <w:rPr>
          <w:lang w:val="en-GB" w:eastAsia="el-GR" w:bidi="el-GR"/>
        </w:rPr>
        <w:t xml:space="preserve">, </w:t>
      </w:r>
      <w:r w:rsidRPr="000346A0">
        <w:t>to inflame. Su-</w:t>
      </w:r>
      <w:r w:rsidRPr="000346A0">
        <w:br/>
        <w:t>perficial Pustules of the Skin, raffed by Heat. They seem to.</w:t>
      </w:r>
      <w:r w:rsidRPr="000346A0">
        <w:br/>
        <w:t xml:space="preserve">mean </w:t>
      </w:r>
      <w:r w:rsidRPr="000346A0">
        <w:rPr>
          <w:lang w:val="la-Latn" w:eastAsia="la-Latn" w:bidi="la-Latn"/>
        </w:rPr>
        <w:t xml:space="preserve">Boiis. </w:t>
      </w:r>
      <w:r w:rsidRPr="000346A0">
        <w:t xml:space="preserve">. .... </w:t>
      </w:r>
      <w:r w:rsidRPr="000346A0">
        <w:rPr>
          <w:i/>
          <w:iCs/>
        </w:rPr>
        <w:t>"i</w:t>
      </w:r>
    </w:p>
    <w:p w14:paraId="4E857A4E" w14:textId="77777777" w:rsidR="000346A0" w:rsidRPr="000346A0" w:rsidRDefault="000346A0" w:rsidP="000346A0">
      <w:pPr>
        <w:tabs>
          <w:tab w:val="left" w:pos="5344"/>
        </w:tabs>
        <w:ind w:firstLine="360"/>
      </w:pPr>
      <w:r w:rsidRPr="000346A0">
        <w:t xml:space="preserve">AETHYA. </w:t>
      </w:r>
      <w:r w:rsidRPr="000346A0">
        <w:rPr>
          <w:lang w:val="el-GR" w:eastAsia="el-GR" w:bidi="el-GR"/>
        </w:rPr>
        <w:t>Ἄιδυα</w:t>
      </w:r>
      <w:r w:rsidRPr="000346A0">
        <w:rPr>
          <w:lang w:val="en-GB" w:eastAsia="el-GR" w:bidi="el-GR"/>
        </w:rPr>
        <w:t xml:space="preserve">. </w:t>
      </w:r>
      <w:r w:rsidRPr="000346A0">
        <w:t xml:space="preserve">A Sea-fowl, called by the Latins </w:t>
      </w:r>
      <w:r w:rsidRPr="000346A0">
        <w:rPr>
          <w:i/>
          <w:iCs/>
        </w:rPr>
        <w:t>Meri</w:t>
      </w:r>
      <w:r w:rsidRPr="000346A0">
        <w:rPr>
          <w:i/>
          <w:iCs/>
        </w:rPr>
        <w:br/>
        <w:t>gus</w:t>
      </w:r>
      <w:r w:rsidRPr="000346A0">
        <w:t xml:space="preserve"> or </w:t>
      </w:r>
      <w:r w:rsidRPr="000346A0">
        <w:rPr>
          <w:i/>
          <w:iCs/>
          <w:lang w:val="la-Latn" w:eastAsia="la-Latn" w:bidi="la-Latn"/>
        </w:rPr>
        <w:t>Fulica.</w:t>
      </w:r>
      <w:r w:rsidRPr="000346A0">
        <w:rPr>
          <w:lang w:val="la-Latn" w:eastAsia="la-Latn" w:bidi="la-Latn"/>
        </w:rPr>
        <w:t xml:space="preserve"> </w:t>
      </w:r>
      <w:r w:rsidRPr="000346A0">
        <w:t>A Coot.</w:t>
      </w:r>
      <w:r w:rsidRPr="000346A0">
        <w:tab/>
        <w:t>*</w:t>
      </w:r>
    </w:p>
    <w:p w14:paraId="71B1DF52" w14:textId="77777777" w:rsidR="000346A0" w:rsidRPr="000346A0" w:rsidRDefault="000346A0" w:rsidP="000346A0">
      <w:pPr>
        <w:tabs>
          <w:tab w:val="left" w:pos="5040"/>
        </w:tabs>
        <w:ind w:firstLine="360"/>
      </w:pPr>
      <w:r w:rsidRPr="000346A0">
        <w:t xml:space="preserve">ALTHYIA, </w:t>
      </w:r>
      <w:r w:rsidRPr="000346A0">
        <w:rPr>
          <w:lang w:val="el-GR" w:eastAsia="el-GR" w:bidi="el-GR"/>
        </w:rPr>
        <w:t>Ἄκταια</w:t>
      </w:r>
      <w:r w:rsidRPr="000346A0">
        <w:rPr>
          <w:lang w:val="en-GB" w:eastAsia="el-GR" w:bidi="el-GR"/>
        </w:rPr>
        <w:t xml:space="preserve">, </w:t>
      </w:r>
      <w:r w:rsidRPr="000346A0">
        <w:t>signifies a Mortar.</w:t>
      </w:r>
      <w:r w:rsidRPr="000346A0">
        <w:tab/>
        <w:t xml:space="preserve">. </w:t>
      </w:r>
      <w:r w:rsidRPr="000346A0">
        <w:rPr>
          <w:vertAlign w:val="superscript"/>
        </w:rPr>
        <w:t>r</w:t>
      </w:r>
    </w:p>
    <w:p w14:paraId="4FD13696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AETIA. </w:t>
      </w:r>
      <w:r w:rsidRPr="000346A0">
        <w:rPr>
          <w:lang w:val="el-GR" w:eastAsia="el-GR" w:bidi="el-GR"/>
        </w:rPr>
        <w:t>Ἀιτία</w:t>
      </w:r>
      <w:r w:rsidRPr="000346A0">
        <w:rPr>
          <w:lang w:val="en-GB" w:eastAsia="el-GR" w:bidi="el-GR"/>
        </w:rPr>
        <w:t xml:space="preserve">. </w:t>
      </w:r>
      <w:r w:rsidRPr="000346A0">
        <w:t>The Cause of a Distemper. Hence ' ..</w:t>
      </w:r>
      <w:r w:rsidRPr="000346A0">
        <w:br/>
        <w:t xml:space="preserve">./ETIOLOGIA. 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Αετιολογία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AEtiology,</w:t>
      </w:r>
      <w:r w:rsidRPr="000346A0">
        <w:t xml:space="preserve"> that Part of the</w:t>
      </w:r>
      <w:r w:rsidRPr="000346A0">
        <w:br/>
      </w:r>
      <w:r w:rsidRPr="000346A0">
        <w:lastRenderedPageBreak/>
        <w:t>Theory of Physic, which explains the Causes of Diseases and</w:t>
      </w:r>
      <w:r w:rsidRPr="000346A0">
        <w:br/>
        <w:t>their concomitant Symptoms. :: ...</w:t>
      </w:r>
    </w:p>
    <w:p w14:paraId="2828049E" w14:textId="77777777" w:rsidR="000346A0" w:rsidRPr="000346A0" w:rsidRDefault="000346A0" w:rsidP="000346A0">
      <w:pPr>
        <w:ind w:firstLine="360"/>
      </w:pPr>
      <w:r w:rsidRPr="000346A0">
        <w:t xml:space="preserve">sETITES. The </w:t>
      </w:r>
      <w:r w:rsidRPr="000346A0">
        <w:rPr>
          <w:i/>
          <w:iCs/>
        </w:rPr>
        <w:t>Eaglestone,</w:t>
      </w:r>
      <w:r w:rsidRPr="000346A0">
        <w:t xml:space="preserve"> thus distinguished by Authors</w:t>
      </w:r>
    </w:p>
    <w:p w14:paraId="2245D8FF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fr-FR"/>
        </w:rPr>
        <w:t>AEiites,Aquila lapis,</w:t>
      </w:r>
      <w:r w:rsidRPr="000346A0">
        <w:rPr>
          <w:lang w:val="fr-FR"/>
        </w:rPr>
        <w:t xml:space="preserve"> Ossie </w:t>
      </w:r>
      <w:r w:rsidRPr="000346A0">
        <w:rPr>
          <w:i/>
          <w:iCs/>
          <w:lang w:val="fr-FR"/>
        </w:rPr>
        <w:t xml:space="preserve">Altites,s.eu </w:t>
      </w:r>
      <w:r w:rsidRPr="000346A0">
        <w:rPr>
          <w:i/>
          <w:iCs/>
          <w:lang w:val="la-Latn" w:eastAsia="la-Latn" w:bidi="la-Latn"/>
        </w:rPr>
        <w:t xml:space="preserve">Aquilinus </w:t>
      </w:r>
      <w:r w:rsidRPr="000346A0">
        <w:rPr>
          <w:i/>
          <w:iCs/>
          <w:lang w:val="fr-FR"/>
        </w:rPr>
        <w:t>lapis.</w:t>
      </w:r>
      <w:r w:rsidRPr="000346A0">
        <w:rPr>
          <w:lang w:val="fr-FR"/>
        </w:rPr>
        <w:t xml:space="preserve"> Worm.</w:t>
      </w:r>
      <w:r w:rsidRPr="000346A0">
        <w:rPr>
          <w:lang w:val="fr-FR"/>
        </w:rPr>
        <w:br/>
        <w:t xml:space="preserve">77. Charlt. </w:t>
      </w:r>
      <w:r w:rsidRPr="000346A0">
        <w:rPr>
          <w:lang w:val="la-Latn" w:eastAsia="la-Latn" w:bidi="la-Latn"/>
        </w:rPr>
        <w:t xml:space="preserve">Fossi </w:t>
      </w:r>
      <w:r w:rsidRPr="000346A0">
        <w:rPr>
          <w:lang w:val="fr-FR"/>
        </w:rPr>
        <w:t xml:space="preserve">3I. </w:t>
      </w:r>
      <w:r w:rsidRPr="000346A0">
        <w:rPr>
          <w:i/>
          <w:iCs/>
          <w:lang w:val="la-Latn" w:eastAsia="la-Latn" w:bidi="la-Latn"/>
        </w:rPr>
        <w:t>Agites,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fr-FR"/>
        </w:rPr>
        <w:t>Schred. 34I. Schw. 36I.</w:t>
      </w:r>
      <w:r w:rsidRPr="000346A0">
        <w:rPr>
          <w:lang w:val="fr-FR"/>
        </w:rPr>
        <w:br/>
        <w:t xml:space="preserve">Kentm. 34. AldroV. Musi MetalL 580. </w:t>
      </w:r>
      <w:r w:rsidRPr="000346A0">
        <w:rPr>
          <w:i/>
          <w:iCs/>
          <w:lang w:val="fr-FR"/>
        </w:rPr>
        <w:t>Lapis AEtites,</w:t>
      </w:r>
      <w:r w:rsidRPr="000346A0">
        <w:rPr>
          <w:lang w:val="fr-FR"/>
        </w:rPr>
        <w:t xml:space="preserve"> Boer.</w:t>
      </w:r>
      <w:r w:rsidRPr="000346A0">
        <w:rPr>
          <w:lang w:val="fr-FR"/>
        </w:rPr>
        <w:br/>
        <w:t xml:space="preserve">375. De Laet. II4. Matth. I389. </w:t>
      </w:r>
      <w:r w:rsidRPr="000346A0">
        <w:rPr>
          <w:i/>
          <w:iCs/>
          <w:lang w:val="fr-FR"/>
        </w:rPr>
        <w:t>AEtitee,</w:t>
      </w:r>
      <w:r w:rsidRPr="000346A0">
        <w:rPr>
          <w:lang w:val="fr-FR"/>
        </w:rPr>
        <w:t xml:space="preserve"> Gesit. de Lap.</w:t>
      </w:r>
      <w:r w:rsidRPr="000346A0">
        <w:rPr>
          <w:lang w:val="fr-FR"/>
        </w:rPr>
        <w:br/>
        <w:t xml:space="preserve">IO. p. 9. </w:t>
      </w:r>
      <w:r w:rsidRPr="000346A0">
        <w:t xml:space="preserve">Geoff. Prselect. 68. </w:t>
      </w:r>
      <w:r w:rsidRPr="000346A0">
        <w:rPr>
          <w:i/>
          <w:iCs/>
        </w:rPr>
        <w:t xml:space="preserve">Aitiles, Ochreo </w:t>
      </w:r>
      <w:r w:rsidRPr="000346A0">
        <w:rPr>
          <w:i/>
          <w:iCs/>
          <w:lang w:val="la-Latn" w:eastAsia="la-Latn" w:bidi="la-Latn"/>
        </w:rPr>
        <w:t>ferreus,</w:t>
      </w:r>
      <w:r w:rsidRPr="000346A0">
        <w:rPr>
          <w:lang w:val="la-Latn" w:eastAsia="la-Latn" w:bidi="la-Latn"/>
        </w:rPr>
        <w:t xml:space="preserve"> </w:t>
      </w:r>
      <w:r w:rsidRPr="000346A0">
        <w:t>Wodw.</w:t>
      </w:r>
      <w:r w:rsidRPr="000346A0">
        <w:br/>
        <w:t>Att. Tom. 2. P. i. pag. q. EAGLE-STONE. A Stone, big,</w:t>
      </w:r>
      <w:r w:rsidRPr="000346A0">
        <w:br/>
        <w:t>as it were, with another Stone rattling in its Womb, of a</w:t>
      </w:r>
      <w:r w:rsidRPr="000346A0">
        <w:br/>
        <w:t>dark, ruffet, or Ash-Colour, and commonly of an oval Figure.</w:t>
      </w:r>
      <w:r w:rsidRPr="000346A0">
        <w:br/>
        <w:t xml:space="preserve">The Oriental is accounted the best. </w:t>
      </w:r>
      <w:r w:rsidRPr="000346A0">
        <w:rPr>
          <w:i/>
          <w:iCs/>
        </w:rPr>
        <w:t>Dale.</w:t>
      </w:r>
    </w:p>
    <w:p w14:paraId="6CA27FEE" w14:textId="77777777" w:rsidR="000346A0" w:rsidRPr="000346A0" w:rsidRDefault="000346A0" w:rsidP="000346A0">
      <w:pPr>
        <w:ind w:firstLine="360"/>
      </w:pPr>
      <w:r w:rsidRPr="000346A0">
        <w:t xml:space="preserve">The Stone </w:t>
      </w:r>
      <w:r w:rsidRPr="000346A0">
        <w:rPr>
          <w:i/>
          <w:iCs/>
          <w:lang w:val="la-Latn" w:eastAsia="la-Latn" w:bidi="la-Latn"/>
        </w:rPr>
        <w:t>Artite</w:t>
      </w:r>
      <w:r w:rsidRPr="000346A0">
        <w:rPr>
          <w:i/>
          <w:iCs/>
        </w:rPr>
        <w:t>s,</w:t>
      </w:r>
      <w:r w:rsidRPr="000346A0">
        <w:t xml:space="preserve"> heing shook, sounds as is it were pregnant</w:t>
      </w:r>
      <w:r w:rsidRPr="000346A0">
        <w:br/>
        <w:t>with another Stone. Tied to the lest Arm, it retains the</w:t>
      </w:r>
      <w:r w:rsidRPr="000346A0">
        <w:br/>
        <w:t>Foetus in those Women who are subject to miscarry: But,</w:t>
      </w:r>
      <w:r w:rsidRPr="000346A0">
        <w:br/>
        <w:t>in Time of Labour, it must he taken from the Arm, and</w:t>
      </w:r>
      <w:r w:rsidRPr="000346A0">
        <w:br/>
        <w:t>tied to the Thigh, and the Woman will be delivered with-</w:t>
      </w:r>
      <w:r w:rsidRPr="000346A0">
        <w:br/>
        <w:t xml:space="preserve">out. Pain. Mixed with Bread, it </w:t>
      </w:r>
      <w:r w:rsidRPr="000346A0">
        <w:rPr>
          <w:lang w:val="la-Latn" w:eastAsia="la-Latn" w:bidi="la-Latn"/>
        </w:rPr>
        <w:t xml:space="preserve">sinas </w:t>
      </w:r>
      <w:r w:rsidRPr="000346A0">
        <w:t>out Thieves, for a</w:t>
      </w:r>
      <w:r w:rsidRPr="000346A0">
        <w:br/>
        <w:t xml:space="preserve">Thief will never he able to swallow it, after he </w:t>
      </w:r>
      <w:r w:rsidRPr="000346A0">
        <w:rPr>
          <w:u w:val="single"/>
        </w:rPr>
        <w:t>has</w:t>
      </w:r>
      <w:r w:rsidRPr="000346A0">
        <w:t xml:space="preserve"> chew-</w:t>
      </w:r>
      <w:r w:rsidRPr="000346A0">
        <w:br/>
        <w:t>ed it. Boiled with Victuals, it is said to work the same</w:t>
      </w:r>
      <w:r w:rsidRPr="000346A0">
        <w:br w:type="page"/>
      </w:r>
    </w:p>
    <w:p w14:paraId="3112D0BD" w14:textId="77777777" w:rsidR="000346A0" w:rsidRPr="000346A0" w:rsidRDefault="000346A0" w:rsidP="000346A0">
      <w:r w:rsidRPr="000346A0">
        <w:lastRenderedPageBreak/>
        <w:t>Feat, and than a Thief cannot eat of any Thing boiled with</w:t>
      </w:r>
      <w:r w:rsidRPr="000346A0">
        <w:br/>
        <w:t>is.</w:t>
      </w:r>
    </w:p>
    <w:p w14:paraId="39DE9F21" w14:textId="77777777" w:rsidR="000346A0" w:rsidRPr="000346A0" w:rsidRDefault="000346A0" w:rsidP="000346A0">
      <w:pPr>
        <w:ind w:firstLine="360"/>
      </w:pPr>
      <w:r w:rsidRPr="000346A0">
        <w:t xml:space="preserve">Bmised, and apolied with Cyprian or </w:t>
      </w:r>
      <w:r w:rsidRPr="000346A0">
        <w:rPr>
          <w:lang w:val="la-Latn" w:eastAsia="la-Latn" w:bidi="la-Latn"/>
        </w:rPr>
        <w:t xml:space="preserve">Gleucine </w:t>
      </w:r>
      <w:r w:rsidRPr="000346A0">
        <w:t>Cerate, or</w:t>
      </w:r>
      <w:r w:rsidRPr="000346A0">
        <w:br/>
        <w:t>any other heating Composition, it is Eery effectual in Gouts</w:t>
      </w:r>
      <w:r w:rsidRPr="000346A0">
        <w:br/>
        <w:t xml:space="preserve">and Palsies. </w:t>
      </w:r>
      <w:r w:rsidRPr="000346A0">
        <w:rPr>
          <w:i/>
          <w:iCs/>
          <w:lang w:val="la-Latn" w:eastAsia="la-Latn" w:bidi="la-Latn"/>
        </w:rPr>
        <w:t xml:space="preserve">Aecius, </w:t>
      </w:r>
      <w:r w:rsidRPr="000346A0">
        <w:rPr>
          <w:i/>
          <w:iCs/>
        </w:rPr>
        <w:t>Tetrabib.</w:t>
      </w:r>
      <w:r w:rsidRPr="000346A0">
        <w:rPr>
          <w:b/>
          <w:bCs/>
        </w:rPr>
        <w:t xml:space="preserve"> I. </w:t>
      </w:r>
      <w:r w:rsidRPr="000346A0">
        <w:rPr>
          <w:i/>
          <w:iCs/>
        </w:rPr>
        <w:t>Serm. 2. Cap.</w:t>
      </w:r>
      <w:r w:rsidRPr="000346A0">
        <w:t xml:space="preserve"> 32. </w:t>
      </w:r>
      <w:r w:rsidRPr="000346A0">
        <w:rPr>
          <w:i/>
          <w:iCs/>
        </w:rPr>
        <w:t>P.</w:t>
      </w:r>
      <w:r w:rsidRPr="000346A0">
        <w:t xml:space="preserve"> 69.</w:t>
      </w:r>
      <w:r w:rsidRPr="000346A0">
        <w:br/>
      </w:r>
      <w:r w:rsidRPr="000346A0">
        <w:rPr>
          <w:b/>
          <w:bCs/>
        </w:rPr>
        <w:t>A</w:t>
      </w:r>
    </w:p>
    <w:p w14:paraId="2C8B7EDE" w14:textId="77777777" w:rsidR="000346A0" w:rsidRPr="000346A0" w:rsidRDefault="000346A0" w:rsidP="000346A0">
      <w:pPr>
        <w:ind w:firstLine="360"/>
      </w:pPr>
      <w:r w:rsidRPr="000346A0">
        <w:t>Dale having cited Shroder for the same Virtue which Ae-</w:t>
      </w:r>
      <w:r w:rsidRPr="000346A0">
        <w:br/>
        <w:t>tins above ascribes to this Stone in retaining the Foetus, and</w:t>
      </w:r>
      <w:r w:rsidRPr="000346A0">
        <w:br/>
        <w:t>facilitating Labour, with this Addition, that after Delivery</w:t>
      </w:r>
      <w:r w:rsidRPr="000346A0">
        <w:br/>
        <w:t>the Stone must immediately he removed from the Thigh,</w:t>
      </w:r>
      <w:r w:rsidRPr="000346A0">
        <w:br/>
        <w:t>for Fear it should draw the Womb to it, subjoins the following</w:t>
      </w:r>
      <w:r w:rsidRPr="000346A0">
        <w:br/>
        <w:t>Remarks from Amman :</w:t>
      </w:r>
    </w:p>
    <w:p w14:paraId="7E8EE83B" w14:textId="77777777" w:rsidR="000346A0" w:rsidRPr="000346A0" w:rsidRDefault="000346A0" w:rsidP="000346A0">
      <w:pPr>
        <w:tabs>
          <w:tab w:val="left" w:pos="1988"/>
        </w:tabs>
        <w:ind w:firstLine="360"/>
      </w:pPr>
      <w:r w:rsidRPr="000346A0">
        <w:t>The natural Effects of</w:t>
      </w:r>
      <w:r w:rsidRPr="000346A0">
        <w:tab/>
      </w:r>
      <w:r w:rsidRPr="000346A0">
        <w:rPr>
          <w:i/>
          <w:iCs/>
        </w:rPr>
        <w:t>Eagle-stme</w:t>
      </w:r>
      <w:r w:rsidRPr="000346A0">
        <w:t xml:space="preserve"> are commonly magni-</w:t>
      </w:r>
    </w:p>
    <w:p w14:paraId="4B701A9E" w14:textId="77777777" w:rsidR="000346A0" w:rsidRPr="000346A0" w:rsidRDefault="000346A0" w:rsidP="000346A0">
      <w:pPr>
        <w:ind w:firstLine="360"/>
      </w:pPr>
      <w:r w:rsidRPr="000346A0">
        <w:t>fied on Account of the Traces of some Signature, while</w:t>
      </w:r>
      <w:r w:rsidRPr="000346A0">
        <w:br/>
        <w:t>It in believed to he of Service, in Time of hard Labour, and</w:t>
      </w:r>
      <w:r w:rsidRPr="000346A0">
        <w:br/>
        <w:t>to facilitate Delivery. This I do not deny ; but this na-</w:t>
      </w:r>
      <w:r w:rsidRPr="000346A0">
        <w:br/>
        <w:t xml:space="preserve">rural </w:t>
      </w:r>
      <w:r w:rsidRPr="000346A0">
        <w:rPr>
          <w:lang w:val="la-Latn" w:eastAsia="la-Latn" w:bidi="la-Latn"/>
        </w:rPr>
        <w:t xml:space="preserve">Effeci </w:t>
      </w:r>
      <w:r w:rsidRPr="000346A0">
        <w:t>of the Stone was by Galen, Pliny, and others,</w:t>
      </w:r>
      <w:r w:rsidRPr="000346A0">
        <w:br/>
        <w:t>immediately blended and overlaid with Superstitions. For</w:t>
      </w:r>
      <w:r w:rsidRPr="000346A0">
        <w:br/>
        <w:t xml:space="preserve">who will prove, (I) that an </w:t>
      </w:r>
      <w:r w:rsidRPr="000346A0">
        <w:rPr>
          <w:i/>
          <w:iCs/>
          <w:lang w:val="la-Latn" w:eastAsia="la-Latn" w:bidi="la-Latn"/>
        </w:rPr>
        <w:t>Actites</w:t>
      </w:r>
      <w:r w:rsidRPr="000346A0">
        <w:rPr>
          <w:lang w:val="la-Latn" w:eastAsia="la-Latn" w:bidi="la-Latn"/>
        </w:rPr>
        <w:t xml:space="preserve"> </w:t>
      </w:r>
      <w:r w:rsidRPr="000346A0">
        <w:t>tied to the Arm prevents</w:t>
      </w:r>
      <w:r w:rsidRPr="000346A0">
        <w:br/>
        <w:t>Mifcarrying ? Which too is an Effedt contrary to the for-</w:t>
      </w:r>
      <w:r w:rsidRPr="000346A0">
        <w:br/>
        <w:t xml:space="preserve">mer. (2) That the </w:t>
      </w:r>
      <w:r w:rsidRPr="000346A0">
        <w:rPr>
          <w:i/>
          <w:iCs/>
        </w:rPr>
        <w:t>Attlees</w:t>
      </w:r>
      <w:r w:rsidRPr="000346A0">
        <w:t xml:space="preserve"> has such an attractive Power, as</w:t>
      </w:r>
      <w:r w:rsidRPr="000346A0">
        <w:br/>
        <w:t xml:space="preserve">to make the Womb fall out.? Wormius, </w:t>
      </w:r>
      <w:r w:rsidRPr="000346A0">
        <w:rPr>
          <w:i/>
          <w:iCs/>
        </w:rPr>
        <w:t>P.</w:t>
      </w:r>
      <w:r w:rsidRPr="000346A0">
        <w:t xml:space="preserve"> 72. and Vale-</w:t>
      </w:r>
      <w:r w:rsidRPr="000346A0">
        <w:br/>
        <w:t>riola produce their Observations as to this fast. But, th my</w:t>
      </w:r>
      <w:r w:rsidRPr="000346A0">
        <w:br/>
        <w:t>Opinion, these Observations are not well grounded. For we</w:t>
      </w:r>
      <w:r w:rsidRPr="000346A0">
        <w:br/>
        <w:t>know by Anatomy, that the Uterus is held fast in its Sr-</w:t>
      </w:r>
      <w:r w:rsidRPr="000346A0">
        <w:br/>
        <w:t>iuation by Ligaments formed by Nature for that very Pur-</w:t>
      </w:r>
      <w:r w:rsidRPr="000346A0">
        <w:br/>
        <w:t xml:space="preserve">pile. How then can this Stone work fuch an </w:t>
      </w:r>
      <w:r w:rsidRPr="000346A0">
        <w:rPr>
          <w:lang w:val="la-Latn" w:eastAsia="la-Latn" w:bidi="la-Latn"/>
        </w:rPr>
        <w:t xml:space="preserve">Essedi </w:t>
      </w:r>
      <w:r w:rsidRPr="000346A0">
        <w:t>? In-</w:t>
      </w:r>
      <w:r w:rsidRPr="000346A0">
        <w:br/>
        <w:t>dced, unless a Power of relaxing, or breaking these Liga-</w:t>
      </w:r>
      <w:r w:rsidRPr="000346A0">
        <w:br/>
        <w:t>ments, he afcribed to it by the forementioned Authors, we</w:t>
      </w:r>
      <w:r w:rsidRPr="000346A0">
        <w:br/>
        <w:t>cannot admit the Observation of Valeriola, which he makes</w:t>
      </w:r>
      <w:r w:rsidRPr="000346A0">
        <w:br/>
        <w:t>on a Woman of Valentis, unless we suppose the Uterus to</w:t>
      </w:r>
      <w:r w:rsidRPr="000346A0">
        <w:br/>
        <w:t>he drawn out of its Place, by the violent and unskilful Hands</w:t>
      </w:r>
      <w:r w:rsidRPr="000346A0">
        <w:br/>
        <w:t>os the Midwife, which has sometimes been the Case. And</w:t>
      </w:r>
      <w:r w:rsidRPr="000346A0">
        <w:br/>
        <w:t>- yet too many such Absurdities are inserted among anatomical</w:t>
      </w:r>
      <w:r w:rsidRPr="000346A0">
        <w:br/>
        <w:t>Observations, (3) There is no Proof that ever this Stone</w:t>
      </w:r>
      <w:r w:rsidRPr="000346A0">
        <w:br/>
        <w:t>discovered if Poison were mixed with any Thing, as is re-</w:t>
      </w:r>
      <w:r w:rsidRPr="000346A0">
        <w:br/>
        <w:t>ported. (4) That it finds out Thieves, being pulverised and</w:t>
      </w:r>
      <w:r w:rsidRPr="000346A0">
        <w:br/>
        <w:t>mixed in their Bread, by their Incapacity of swallowing it,</w:t>
      </w:r>
      <w:r w:rsidRPr="000346A0">
        <w:br/>
        <w:t>is a precarious Assertion, depending on a fallible Mark, for</w:t>
      </w:r>
      <w:r w:rsidRPr="000346A0">
        <w:br/>
        <w:t>Deglutition may be hindered by other Causes. (5) It nei-</w:t>
      </w:r>
      <w:r w:rsidRPr="000346A0">
        <w:br/>
        <w:t>ther procures Love, nor increases Riches, which it is said to</w:t>
      </w:r>
      <w:r w:rsidRPr="000346A0">
        <w:br/>
        <w:t>do. (6) Therefore if we ought to speak the Truth, let us</w:t>
      </w:r>
      <w:r w:rsidRPr="000346A0">
        <w:br/>
        <w:t xml:space="preserve">content ourfelves with allowing the </w:t>
      </w:r>
      <w:r w:rsidRPr="000346A0">
        <w:rPr>
          <w:i/>
          <w:iCs/>
          <w:lang w:val="la-Latn" w:eastAsia="la-Latn" w:bidi="la-Latn"/>
        </w:rPr>
        <w:t>Actites</w:t>
      </w:r>
      <w:r w:rsidRPr="000346A0">
        <w:rPr>
          <w:lang w:val="la-Latn" w:eastAsia="la-Latn" w:bidi="la-Latn"/>
        </w:rPr>
        <w:t xml:space="preserve"> </w:t>
      </w:r>
      <w:r w:rsidRPr="000346A0">
        <w:t>the fame Virtue</w:t>
      </w:r>
      <w:r w:rsidRPr="000346A0">
        <w:br/>
        <w:t>as the sealed Earth, in malignant Distempers, against Poisons,</w:t>
      </w:r>
      <w:r w:rsidRPr="000346A0">
        <w:br/>
        <w:t xml:space="preserve">&amp;c. </w:t>
      </w:r>
      <w:r w:rsidRPr="000346A0">
        <w:rPr>
          <w:i/>
          <w:iCs/>
        </w:rPr>
        <w:t>Dale.</w:t>
      </w:r>
    </w:p>
    <w:p w14:paraId="26B9EA8E" w14:textId="77777777" w:rsidR="000346A0" w:rsidRPr="000346A0" w:rsidRDefault="000346A0" w:rsidP="000346A0">
      <w:pPr>
        <w:ind w:firstLine="360"/>
      </w:pPr>
      <w:r w:rsidRPr="000346A0">
        <w:t>. AETIUS. There appears to have been three Physicians of</w:t>
      </w:r>
      <w:r w:rsidRPr="000346A0">
        <w:br/>
        <w:t>this Name, who all made themfelves enough known to he re-</w:t>
      </w:r>
      <w:r w:rsidRPr="000346A0">
        <w:br/>
        <w:t>corded by the Learned.</w:t>
      </w:r>
    </w:p>
    <w:p w14:paraId="4568042E" w14:textId="77777777" w:rsidR="000346A0" w:rsidRPr="000346A0" w:rsidRDefault="000346A0" w:rsidP="000346A0">
      <w:pPr>
        <w:ind w:firstLine="360"/>
      </w:pPr>
      <w:r w:rsidRPr="000346A0">
        <w:t xml:space="preserve">- The first was </w:t>
      </w:r>
      <w:r w:rsidRPr="000346A0">
        <w:rPr>
          <w:i/>
          <w:iCs/>
          <w:lang w:val="la-Latn" w:eastAsia="la-Latn" w:bidi="la-Latn"/>
        </w:rPr>
        <w:t>Actius Sicanius,</w:t>
      </w:r>
      <w:r w:rsidRPr="000346A0">
        <w:rPr>
          <w:lang w:val="la-Latn" w:eastAsia="la-Latn" w:bidi="la-Latn"/>
        </w:rPr>
        <w:t xml:space="preserve"> </w:t>
      </w:r>
      <w:r w:rsidRPr="000346A0">
        <w:t>out of whose Writings, toge-</w:t>
      </w:r>
      <w:r w:rsidRPr="000346A0">
        <w:br/>
        <w:t xml:space="preserve">ther with others, - the Book, </w:t>
      </w:r>
      <w:r w:rsidRPr="000346A0">
        <w:rPr>
          <w:i/>
          <w:iCs/>
        </w:rPr>
        <w:t>de Atra Bile,</w:t>
      </w:r>
      <w:r w:rsidRPr="000346A0">
        <w:t xml:space="preserve"> afcribed to Galen,</w:t>
      </w:r>
      <w:r w:rsidRPr="000346A0">
        <w:br/>
        <w:t xml:space="preserve">is said to he </w:t>
      </w:r>
      <w:r w:rsidRPr="000346A0">
        <w:rPr>
          <w:lang w:val="la-Latn" w:eastAsia="la-Latn" w:bidi="la-Latn"/>
        </w:rPr>
        <w:t xml:space="preserve">colledced. </w:t>
      </w:r>
      <w:r w:rsidRPr="000346A0">
        <w:rPr>
          <w:i/>
          <w:iCs/>
          <w:lang w:val="la-Latn" w:eastAsia="la-Latn" w:bidi="la-Latn"/>
        </w:rPr>
        <w:t xml:space="preserve">Fabricii </w:t>
      </w:r>
      <w:r w:rsidRPr="000346A0">
        <w:rPr>
          <w:i/>
          <w:iCs/>
        </w:rPr>
        <w:t>Bibliorh. Grac.</w:t>
      </w:r>
    </w:p>
    <w:p w14:paraId="42753433" w14:textId="77777777" w:rsidR="000346A0" w:rsidRPr="000346A0" w:rsidRDefault="000346A0" w:rsidP="000346A0">
      <w:pPr>
        <w:ind w:firstLine="360"/>
      </w:pPr>
      <w:r w:rsidRPr="000346A0">
        <w:t xml:space="preserve">The Second was </w:t>
      </w:r>
      <w:r w:rsidRPr="000346A0">
        <w:rPr>
          <w:i/>
          <w:iCs/>
        </w:rPr>
        <w:t>Aeiius</w:t>
      </w:r>
      <w:r w:rsidRPr="000346A0">
        <w:t xml:space="preserve"> of Antioch, a Man remarkable for</w:t>
      </w:r>
      <w:r w:rsidRPr="000346A0">
        <w:br/>
        <w:t>changing his Profession several Times, and for heing a great</w:t>
      </w:r>
      <w:r w:rsidRPr="000346A0">
        <w:br/>
        <w:t>Patron of the Arian Heresy. He was originally bred to the</w:t>
      </w:r>
      <w:r w:rsidRPr="000346A0">
        <w:br/>
        <w:t>Cultivation of Vines, which he quitted, and took up the Trade</w:t>
      </w:r>
      <w:r w:rsidRPr="000346A0">
        <w:br/>
        <w:t>of a Gold and Silversmith. After this be got into the Service</w:t>
      </w:r>
      <w:r w:rsidRPr="000346A0">
        <w:br/>
        <w:t xml:space="preserve">of one </w:t>
      </w:r>
      <w:r w:rsidRPr="000346A0">
        <w:rPr>
          <w:lang w:val="la-Latn" w:eastAsia="la-Latn" w:bidi="la-Latn"/>
        </w:rPr>
        <w:t xml:space="preserve">Sopolis </w:t>
      </w:r>
      <w:r w:rsidRPr="000346A0">
        <w:t>a Physician, and then heing supplied with Money</w:t>
      </w:r>
      <w:r w:rsidRPr="000346A0">
        <w:br/>
        <w:t>by a certain Armenian, be applied himself to Letters, and, upon</w:t>
      </w:r>
      <w:r w:rsidRPr="000346A0">
        <w:br/>
        <w:t>the Credit of heving been a Servant to a Physician, set up for</w:t>
      </w:r>
      <w:r w:rsidRPr="000346A0">
        <w:br/>
        <w:t>one himself; but changed once again his Way of Lise, and en-</w:t>
      </w:r>
      <w:r w:rsidRPr="000346A0">
        <w:br/>
        <w:t>tered into holy Orders, where he seems to heve succceded</w:t>
      </w:r>
      <w:r w:rsidRPr="000346A0">
        <w:br/>
        <w:t>somewhat better than in Physic, for in or about the Year</w:t>
      </w:r>
      <w:r w:rsidRPr="000346A0">
        <w:br/>
        <w:t>.361. we find he was made a Bishop.</w:t>
      </w:r>
    </w:p>
    <w:p w14:paraId="25605A0D" w14:textId="77777777" w:rsidR="000346A0" w:rsidRPr="000346A0" w:rsidRDefault="000346A0" w:rsidP="000346A0">
      <w:pPr>
        <w:tabs>
          <w:tab w:val="left" w:pos="1366"/>
          <w:tab w:val="left" w:pos="2226"/>
        </w:tabs>
        <w:ind w:firstLine="360"/>
      </w:pPr>
      <w:r w:rsidRPr="000346A0">
        <w:t xml:space="preserve">This </w:t>
      </w:r>
      <w:r w:rsidRPr="000346A0">
        <w:rPr>
          <w:i/>
          <w:iCs/>
          <w:lang w:val="la-Latn" w:eastAsia="la-Latn" w:bidi="la-Latn"/>
        </w:rPr>
        <w:t>Aecius</w:t>
      </w:r>
      <w:r w:rsidRPr="000346A0">
        <w:rPr>
          <w:lang w:val="la-Latn" w:eastAsia="la-Latn" w:bidi="la-Latn"/>
        </w:rPr>
        <w:t xml:space="preserve"> </w:t>
      </w:r>
      <w:r w:rsidRPr="000346A0">
        <w:t>appears to have been extremely zealous in pro-</w:t>
      </w:r>
      <w:r w:rsidRPr="000346A0">
        <w:br/>
        <w:t>pagating the Arian Heresy, which he carried to a greater</w:t>
      </w:r>
      <w:r w:rsidRPr="000346A0">
        <w:br/>
        <w:t>.Length than even the Author of it himself; it is for this</w:t>
      </w:r>
      <w:r w:rsidRPr="000346A0">
        <w:br/>
        <w:t>Reason that he has incurred the Scandal of being an Atheist,</w:t>
      </w:r>
      <w:r w:rsidRPr="000346A0">
        <w:br/>
        <w:t>which however must he malicious, for it is not probable that a</w:t>
      </w:r>
      <w:r w:rsidRPr="000346A0">
        <w:br/>
        <w:t>Man who was an Atheist, would he very follicitous in establish-</w:t>
      </w:r>
      <w:r w:rsidRPr="000346A0">
        <w:br/>
        <w:t>ing any Modes of Belief with Respect to the Christian Reli-</w:t>
      </w:r>
      <w:r w:rsidRPr="000346A0">
        <w:br/>
        <w:t>Sginn.</w:t>
      </w:r>
      <w:r w:rsidRPr="000346A0">
        <w:tab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,</w:t>
      </w:r>
      <w:r w:rsidRPr="000346A0">
        <w:tab/>
        <w:t>.</w:t>
      </w:r>
    </w:p>
    <w:p w14:paraId="7C6B702C" w14:textId="77777777" w:rsidR="000346A0" w:rsidRPr="000346A0" w:rsidRDefault="000346A0" w:rsidP="000346A0">
      <w:pPr>
        <w:ind w:firstLine="360"/>
      </w:pPr>
      <w:r w:rsidRPr="000346A0">
        <w:t xml:space="preserve">,. Different from this, in the Opinion of the Learned, was </w:t>
      </w:r>
      <w:r w:rsidRPr="000346A0">
        <w:rPr>
          <w:i/>
          <w:iCs/>
        </w:rPr>
        <w:t>Aetius</w:t>
      </w:r>
      <w:r w:rsidRPr="000346A0">
        <w:rPr>
          <w:i/>
          <w:iCs/>
        </w:rPr>
        <w:br/>
      </w:r>
      <w:r w:rsidRPr="000346A0">
        <w:t>of Amida, whose, Works are preserved. He is said to have</w:t>
      </w:r>
      <w:r w:rsidRPr="000346A0">
        <w:br/>
        <w:t>.lived in the letter End of the fourth, or Beginning of the</w:t>
      </w:r>
      <w:r w:rsidRPr="000346A0">
        <w:br/>
        <w:t>fifth Century. . All that we know of him sot certain is, that</w:t>
      </w:r>
      <w:r w:rsidRPr="000346A0">
        <w:br/>
        <w:t>.he travelled into Egypt, where he probably studied, and into</w:t>
      </w:r>
      <w:r w:rsidRPr="000346A0">
        <w:br/>
        <w:t>Coeio-Syria:</w:t>
      </w:r>
    </w:p>
    <w:p w14:paraId="40BB44D1" w14:textId="77777777" w:rsidR="000346A0" w:rsidRPr="000346A0" w:rsidRDefault="000346A0" w:rsidP="000346A0">
      <w:pPr>
        <w:ind w:left="360" w:hanging="360"/>
      </w:pPr>
      <w:r w:rsidRPr="000346A0">
        <w:t>;, He was undoubtedly a Christian, as appears from two Pas-</w:t>
      </w:r>
      <w:r w:rsidRPr="000346A0">
        <w:br/>
        <w:t xml:space="preserve">sages in his Works. One in </w:t>
      </w:r>
      <w:r w:rsidRPr="000346A0">
        <w:rPr>
          <w:i/>
          <w:iCs/>
        </w:rPr>
        <w:t>Tetrabiblos</w:t>
      </w:r>
      <w:r w:rsidRPr="000346A0">
        <w:t xml:space="preserve"> 2. </w:t>
      </w:r>
      <w:r w:rsidRPr="000346A0">
        <w:rPr>
          <w:i/>
          <w:iCs/>
        </w:rPr>
        <w:t>Serm.</w:t>
      </w:r>
      <w:r w:rsidRPr="000346A0">
        <w:t xml:space="preserve"> 4. </w:t>
      </w:r>
      <w:r w:rsidRPr="000346A0">
        <w:rPr>
          <w:i/>
          <w:iCs/>
        </w:rPr>
        <w:t>Cap.</w:t>
      </w:r>
      <w:r w:rsidRPr="000346A0">
        <w:t xml:space="preserve"> 50.</w:t>
      </w:r>
      <w:r w:rsidRPr="000346A0">
        <w:br/>
      </w:r>
      <w:r w:rsidRPr="000346A0">
        <w:lastRenderedPageBreak/>
        <w:t>where he gives the Method of extracting any Thing that hap-</w:t>
      </w:r>
      <w:r w:rsidRPr="000346A0">
        <w:br/>
        <w:t>pens to stick in the Throat. When other Ways fail, he ad-</w:t>
      </w:r>
      <w:r w:rsidRPr="000346A0">
        <w:br/>
        <w:t>vises the following as the fast Refuge, and on which he feems</w:t>
      </w:r>
      <w:r w:rsidRPr="000346A0">
        <w:br/>
        <w:t xml:space="preserve">to lay </w:t>
      </w:r>
      <w:r w:rsidRPr="000346A0">
        <w:rPr>
          <w:lang w:val="la-Latn" w:eastAsia="la-Latn" w:bidi="la-Latn"/>
        </w:rPr>
        <w:t xml:space="preserve">forne </w:t>
      </w:r>
      <w:r w:rsidRPr="000346A0">
        <w:t>Stress: Turn, fays he, to the Patient and bid him</w:t>
      </w:r>
      <w:r w:rsidRPr="000346A0">
        <w:br/>
        <w:t>attend, then fay. Bone come out (if it happens to he a Bone)</w:t>
      </w:r>
      <w:r w:rsidRPr="000346A0">
        <w:br/>
        <w:t>as Jesus Christ brought Lazarus out of the Sepulchre, and aS</w:t>
      </w:r>
      <w:r w:rsidRPr="000346A0">
        <w:br/>
        <w:t>Jonas was brought oat of the Belly of the Whale. Then,</w:t>
      </w:r>
      <w:r w:rsidRPr="000346A0">
        <w:br/>
        <w:t>laying hold of the Throat, say, Blasius the Martyr and Servant</w:t>
      </w:r>
      <w:r w:rsidRPr="000346A0">
        <w:br/>
        <w:t>of Christ says. Either come up or go down.</w:t>
      </w:r>
    </w:p>
    <w:p w14:paraId="6B4BD114" w14:textId="77777777" w:rsidR="000346A0" w:rsidRPr="000346A0" w:rsidRDefault="000346A0" w:rsidP="000346A0">
      <w:pPr>
        <w:ind w:firstLine="360"/>
      </w:pPr>
      <w:r w:rsidRPr="000346A0">
        <w:t>The next Passage I would bring for a Proof of hrs heing</w:t>
      </w:r>
      <w:r w:rsidRPr="000346A0">
        <w:br/>
        <w:t xml:space="preserve">a Christian is in </w:t>
      </w:r>
      <w:r w:rsidRPr="000346A0">
        <w:rPr>
          <w:i/>
          <w:iCs/>
        </w:rPr>
        <w:t>Tetrabib. Serm.</w:t>
      </w:r>
      <w:r w:rsidRPr="000346A0">
        <w:rPr>
          <w:b/>
          <w:bCs/>
        </w:rPr>
        <w:t xml:space="preserve"> i. </w:t>
      </w:r>
      <w:r w:rsidRPr="000346A0">
        <w:rPr>
          <w:i/>
          <w:iCs/>
        </w:rPr>
        <w:t>Chap, si.</w:t>
      </w:r>
      <w:r w:rsidRPr="000346A0">
        <w:t xml:space="preserve"> where speak-</w:t>
      </w:r>
    </w:p>
    <w:p w14:paraId="56A0CD39" w14:textId="77777777" w:rsidR="000346A0" w:rsidRPr="000346A0" w:rsidRDefault="000346A0" w:rsidP="000346A0">
      <w:pPr>
        <w:tabs>
          <w:tab w:val="left" w:pos="2495"/>
          <w:tab w:val="left" w:pos="2861"/>
        </w:tabs>
      </w:pPr>
      <w:r w:rsidRPr="000346A0">
        <w:t>ing of the Stings of Wasps and Bees, he says, that the -eherd-</w:t>
      </w:r>
      <w:r w:rsidRPr="000346A0">
        <w:br/>
        <w:t>ble and vivifying Image of the Cross, engraved upon an iron</w:t>
      </w:r>
      <w:r w:rsidRPr="000346A0">
        <w:br/>
        <w:t>Seal and pressed upon the Part stung, is of great .Service, pre-</w:t>
      </w:r>
      <w:r w:rsidRPr="000346A0">
        <w:br/>
        <w:t>venting all Manner of Inflammation. To this Preioription of</w:t>
      </w:r>
      <w:r w:rsidRPr="000346A0">
        <w:br/>
      </w:r>
      <w:r w:rsidRPr="000346A0">
        <w:rPr>
          <w:i/>
          <w:iCs/>
        </w:rPr>
        <w:t>Aetius,</w:t>
      </w:r>
      <w:r w:rsidRPr="000346A0">
        <w:t xml:space="preserve"> I must add, and I bop. without Danger of any Im-</w:t>
      </w:r>
      <w:r w:rsidRPr="000346A0">
        <w:br/>
        <w:t xml:space="preserve">putation of Superstition, that the Remedy he advises </w:t>
      </w:r>
      <w:r w:rsidRPr="000346A0">
        <w:rPr>
          <w:u w:val="single"/>
        </w:rPr>
        <w:t>has</w:t>
      </w:r>
      <w:r w:rsidRPr="000346A0">
        <w:t xml:space="preserve"> great</w:t>
      </w:r>
      <w:r w:rsidRPr="000346A0">
        <w:br/>
        <w:t>Effects in the Cafes he mentions, generally taking off the</w:t>
      </w:r>
      <w:r w:rsidRPr="000346A0">
        <w:br/>
        <w:t>Pain and preventing Inflammation. But for Fear I should</w:t>
      </w:r>
      <w:r w:rsidRPr="000346A0">
        <w:br/>
        <w:t>miflead my Readers, I must remark, that an iron Seal -with-</w:t>
      </w:r>
      <w:r w:rsidRPr="000346A0">
        <w:br/>
        <w:t>out the Figure of the Cross, or even the Blade of a Knife, will</w:t>
      </w:r>
      <w:r w:rsidRPr="000346A0">
        <w:br/>
        <w:t>do as well.</w:t>
      </w:r>
      <w:r w:rsidRPr="000346A0">
        <w:tab/>
        <w:t>.</w:t>
      </w:r>
      <w:r w:rsidRPr="000346A0">
        <w:tab/>
        <w:t>.</w:t>
      </w:r>
    </w:p>
    <w:p w14:paraId="71EDDF57" w14:textId="77777777" w:rsidR="000346A0" w:rsidRPr="000346A0" w:rsidRDefault="000346A0" w:rsidP="000346A0">
      <w:pPr>
        <w:tabs>
          <w:tab w:val="left" w:pos="3744"/>
        </w:tabs>
      </w:pPr>
      <w:r w:rsidRPr="000346A0">
        <w:t xml:space="preserve">Thefe Passages prove </w:t>
      </w:r>
      <w:r w:rsidRPr="000346A0">
        <w:rPr>
          <w:i/>
          <w:iCs/>
        </w:rPr>
        <w:t>Aetius</w:t>
      </w:r>
      <w:r w:rsidRPr="000346A0">
        <w:t xml:space="preserve"> a Christian, but at the fame</w:t>
      </w:r>
      <w:r w:rsidRPr="000346A0">
        <w:br/>
        <w:t>Time such a one as brings very little Credit to the Faith he</w:t>
      </w:r>
      <w:r w:rsidRPr="000346A0">
        <w:br/>
        <w:t>professed, since a small Degree of Evidence bras sufficient to</w:t>
      </w:r>
      <w:r w:rsidRPr="000346A0">
        <w:br/>
        <w:t>influence his Belief; for, though the Truth of the Christian</w:t>
      </w:r>
      <w:r w:rsidRPr="000346A0">
        <w:br/>
        <w:t>Religion admits of all the Proof that a reasonable Mansioulil</w:t>
      </w:r>
      <w:r w:rsidRPr="000346A0">
        <w:br/>
        <w:t>require, yet there Fooleries, the Essects of a mistaken-Zeal;</w:t>
      </w:r>
      <w:r w:rsidRPr="000346A0">
        <w:br/>
        <w:t>which he seems to give Credit to, are not in the least coun-</w:t>
      </w:r>
      <w:r w:rsidRPr="000346A0">
        <w:br/>
        <w:t>tenanced either by Reason or Revelation.</w:t>
      </w:r>
      <w:r w:rsidRPr="000346A0">
        <w:tab/>
        <w:t>,</w:t>
      </w:r>
    </w:p>
    <w:p w14:paraId="4D9E126D" w14:textId="77777777" w:rsidR="000346A0" w:rsidRPr="000346A0" w:rsidRDefault="000346A0" w:rsidP="000346A0">
      <w:pPr>
        <w:ind w:firstLine="360"/>
      </w:pPr>
      <w:r w:rsidRPr="000346A0">
        <w:t xml:space="preserve">Upon the Whole </w:t>
      </w:r>
      <w:r w:rsidRPr="000346A0">
        <w:rPr>
          <w:i/>
          <w:iCs/>
          <w:lang w:val="la-Latn" w:eastAsia="la-Latn" w:bidi="la-Latn"/>
        </w:rPr>
        <w:t>Aecius</w:t>
      </w:r>
      <w:r w:rsidRPr="000346A0">
        <w:rPr>
          <w:lang w:val="la-Latn" w:eastAsia="la-Latn" w:bidi="la-Latn"/>
        </w:rPr>
        <w:t xml:space="preserve"> </w:t>
      </w:r>
      <w:r w:rsidRPr="000346A0">
        <w:t>appears to heve heen a. very cre-</w:t>
      </w:r>
      <w:r w:rsidRPr="000346A0">
        <w:br/>
        <w:t>dulous Man in many Instances, and was far from giving</w:t>
      </w:r>
      <w:r w:rsidRPr="000346A0">
        <w:br/>
        <w:t>the Composition of Medicines which had acquired a Character,</w:t>
      </w:r>
      <w:r w:rsidRPr="000346A0">
        <w:br/>
        <w:t>with a Design to expose them, as Dr. Friend thinks, for in the</w:t>
      </w:r>
      <w:r w:rsidRPr="000346A0">
        <w:br/>
        <w:t>very Instances that are brought to prove this, I mean the Col-</w:t>
      </w:r>
      <w:r w:rsidRPr="000346A0">
        <w:br/>
        <w:t xml:space="preserve">lyrium of </w:t>
      </w:r>
      <w:r w:rsidRPr="000346A0">
        <w:rPr>
          <w:lang w:val="la-Latn" w:eastAsia="la-Latn" w:bidi="la-Latn"/>
        </w:rPr>
        <w:t xml:space="preserve">Danaus, </w:t>
      </w:r>
      <w:r w:rsidRPr="000346A0">
        <w:t xml:space="preserve">and the </w:t>
      </w:r>
      <w:r w:rsidRPr="000346A0">
        <w:rPr>
          <w:lang w:val="la-Latn" w:eastAsia="la-Latn" w:bidi="la-Latn"/>
        </w:rPr>
        <w:t xml:space="preserve">Antidotum </w:t>
      </w:r>
      <w:r w:rsidRPr="000346A0">
        <w:t>Ifotheos, the Author</w:t>
      </w:r>
      <w:r w:rsidRPr="000346A0">
        <w:br/>
        <w:t>does not seem to dispute the Reality of the Virtues attrt-</w:t>
      </w:r>
      <w:r w:rsidRPr="000346A0">
        <w:br/>
        <w:t>' buted to them, hut mentions their great Pried in all Ap- ..</w:t>
      </w:r>
      <w:r w:rsidRPr="000346A0">
        <w:br/>
        <w:t>ndarance with a View to increase his Readers Opinion of their</w:t>
      </w:r>
      <w:r w:rsidRPr="000346A0">
        <w:br/>
        <w:t>Value.</w:t>
      </w:r>
    </w:p>
    <w:p w14:paraId="4435C952" w14:textId="77777777" w:rsidR="000346A0" w:rsidRPr="000346A0" w:rsidRDefault="000346A0" w:rsidP="000346A0">
      <w:pPr>
        <w:ind w:firstLine="360"/>
      </w:pPr>
      <w:r w:rsidRPr="000346A0">
        <w:t xml:space="preserve">Notwithstanding the Credulity of </w:t>
      </w:r>
      <w:r w:rsidRPr="000346A0">
        <w:rPr>
          <w:i/>
          <w:iCs/>
        </w:rPr>
        <w:t>Aetius,</w:t>
      </w:r>
      <w:r w:rsidRPr="000346A0">
        <w:t xml:space="preserve"> he. is a very va-</w:t>
      </w:r>
      <w:r w:rsidRPr="000346A0">
        <w:br/>
        <w:t>luable Author, and has preserved many Things considerable</w:t>
      </w:r>
      <w:r w:rsidRPr="000346A0">
        <w:br/>
        <w:t>with Respedl to the Practice of Physic in his Collections from</w:t>
      </w:r>
      <w:r w:rsidRPr="000346A0">
        <w:br/>
        <w:t>Authors whose Works are now lost. Of this frequent Instanced</w:t>
      </w:r>
      <w:r w:rsidRPr="000346A0">
        <w:br/>
        <w:t>wily occut in the practical Part of this Work, for which</w:t>
      </w:r>
      <w:r w:rsidRPr="000346A0">
        <w:br/>
        <w:t>Reason I shall omit taking Notice of them in this Place.</w:t>
      </w:r>
    </w:p>
    <w:p w14:paraId="5E7933F1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Fabricius </w:t>
      </w:r>
      <w:r w:rsidRPr="000346A0">
        <w:t>and Friend relate, that in some Manuscripts be is</w:t>
      </w:r>
      <w:r w:rsidRPr="000346A0">
        <w:br/>
        <w:t xml:space="preserve">stiles </w:t>
      </w:r>
      <w:r w:rsidRPr="000346A0">
        <w:rPr>
          <w:lang w:val="el-GR" w:eastAsia="el-GR" w:bidi="el-GR"/>
        </w:rPr>
        <w:t>κόμι</w:t>
      </w:r>
      <w:r w:rsidRPr="000346A0">
        <w:rPr>
          <w:lang w:val="en-GB" w:eastAsia="el-GR" w:bidi="el-GR"/>
        </w:rPr>
        <w:t xml:space="preserve">; </w:t>
      </w:r>
      <w:r w:rsidRPr="000346A0">
        <w:rPr>
          <w:lang w:val="el-GR" w:eastAsia="el-GR" w:bidi="el-GR"/>
        </w:rPr>
        <w:t>ίψίκιου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 xml:space="preserve">Comes </w:t>
      </w:r>
      <w:r w:rsidRPr="000346A0">
        <w:rPr>
          <w:i/>
          <w:iCs/>
          <w:lang w:val="la-Latn" w:eastAsia="la-Latn" w:bidi="la-Latn"/>
        </w:rPr>
        <w:t>Obsequii,</w:t>
      </w:r>
      <w:r w:rsidRPr="000346A0">
        <w:rPr>
          <w:lang w:val="la-Latn" w:eastAsia="la-Latn" w:bidi="la-Latn"/>
        </w:rPr>
        <w:t xml:space="preserve"> </w:t>
      </w:r>
      <w:r w:rsidRPr="000346A0">
        <w:t>which the last-mentioned</w:t>
      </w:r>
      <w:r w:rsidRPr="000346A0">
        <w:br/>
        <w:t xml:space="preserve">Author explains. </w:t>
      </w:r>
      <w:r w:rsidRPr="000346A0">
        <w:rPr>
          <w:i/>
          <w:iCs/>
        </w:rPr>
        <w:t>The chief Officer of these who used to go before the</w:t>
      </w:r>
      <w:r w:rsidRPr="000346A0">
        <w:rPr>
          <w:i/>
          <w:iCs/>
        </w:rPr>
        <w:br/>
        <w:t>Emperor as his Attendance qnd Harbingers.</w:t>
      </w:r>
    </w:p>
    <w:p w14:paraId="6ACA86A1" w14:textId="77777777" w:rsidR="000346A0" w:rsidRPr="000346A0" w:rsidRDefault="000346A0" w:rsidP="000346A0">
      <w:pPr>
        <w:ind w:firstLine="360"/>
      </w:pPr>
      <w:r w:rsidRPr="000346A0">
        <w:t>His Works are at present divided into four Tetrabibli, and</w:t>
      </w:r>
      <w:r w:rsidRPr="000346A0">
        <w:br/>
        <w:t xml:space="preserve">each of them into four </w:t>
      </w:r>
      <w:r w:rsidRPr="000346A0">
        <w:rPr>
          <w:lang w:val="la-Latn" w:eastAsia="la-Latn" w:bidi="la-Latn"/>
        </w:rPr>
        <w:t xml:space="preserve">Sermones, </w:t>
      </w:r>
      <w:r w:rsidRPr="000346A0">
        <w:t>which are again subdivided</w:t>
      </w:r>
      <w:r w:rsidRPr="000346A0">
        <w:br/>
        <w:t>into Chapters. This Division appears not to have been made</w:t>
      </w:r>
      <w:r w:rsidRPr="000346A0">
        <w:br/>
        <w:t xml:space="preserve">by </w:t>
      </w:r>
      <w:r w:rsidRPr="000346A0">
        <w:rPr>
          <w:i/>
          <w:iCs/>
        </w:rPr>
        <w:t>Aetius</w:t>
      </w:r>
      <w:r w:rsidRPr="000346A0">
        <w:t xml:space="preserve"> himself, but was probably the . Work of some Co-</w:t>
      </w:r>
      <w:r w:rsidRPr="000346A0">
        <w:br/>
        <w:t xml:space="preserve">pyist, that transcribed his Writings </w:t>
      </w:r>
      <w:r w:rsidRPr="000346A0">
        <w:rPr>
          <w:lang w:val="la-Latn" w:eastAsia="la-Latn" w:bidi="la-Latn"/>
        </w:rPr>
        <w:t xml:space="preserve">finde </w:t>
      </w:r>
      <w:r w:rsidRPr="000346A0">
        <w:t>the Time of Pho.</w:t>
      </w:r>
      <w:r w:rsidRPr="000346A0">
        <w:br/>
        <w:t>tins, for in bis Days they were divided into sixteen Books,</w:t>
      </w:r>
      <w:r w:rsidRPr="000346A0">
        <w:br/>
        <w:t xml:space="preserve">the Numher of </w:t>
      </w:r>
      <w:r w:rsidRPr="000346A0">
        <w:rPr>
          <w:lang w:val="la-Latn" w:eastAsia="la-Latn" w:bidi="la-Latn"/>
        </w:rPr>
        <w:t xml:space="preserve">Sermones </w:t>
      </w:r>
      <w:r w:rsidRPr="000346A0">
        <w:t>which the four Tetrabibli con.,</w:t>
      </w:r>
      <w:r w:rsidRPr="000346A0">
        <w:br/>
        <w:t>tain. '</w:t>
      </w:r>
    </w:p>
    <w:p w14:paraId="769BC5C5" w14:textId="77777777" w:rsidR="000346A0" w:rsidRPr="000346A0" w:rsidRDefault="000346A0" w:rsidP="000346A0">
      <w:pPr>
        <w:ind w:firstLine="360"/>
      </w:pPr>
      <w:r w:rsidRPr="000346A0">
        <w:t xml:space="preserve">Photius says, that </w:t>
      </w:r>
      <w:r w:rsidRPr="000346A0">
        <w:rPr>
          <w:i/>
          <w:iCs/>
        </w:rPr>
        <w:t>Aetius</w:t>
      </w:r>
      <w:r w:rsidRPr="000346A0">
        <w:t xml:space="preserve"> did not only make his </w:t>
      </w:r>
      <w:r w:rsidRPr="000346A0">
        <w:rPr>
          <w:lang w:val="la-Latn" w:eastAsia="la-Latn" w:bidi="la-Latn"/>
        </w:rPr>
        <w:t>Collecti-</w:t>
      </w:r>
      <w:r w:rsidRPr="000346A0">
        <w:rPr>
          <w:lang w:val="la-Latn" w:eastAsia="la-Latn" w:bidi="la-Latn"/>
        </w:rPr>
        <w:br/>
      </w:r>
      <w:r w:rsidRPr="000346A0">
        <w:t>ons from the fame Authors that Oribasius extracted his from,</w:t>
      </w:r>
      <w:r w:rsidRPr="000346A0">
        <w:rPr>
          <w:vertAlign w:val="superscript"/>
        </w:rPr>
        <w:t>1</w:t>
      </w:r>
      <w:r w:rsidRPr="000346A0">
        <w:rPr>
          <w:vertAlign w:val="superscript"/>
        </w:rPr>
        <w:br/>
      </w:r>
      <w:r w:rsidRPr="000346A0">
        <w:t>which he dedicates to Julian, Eustathius, and Eunapius, but</w:t>
      </w:r>
      <w:r w:rsidRPr="000346A0">
        <w:br/>
        <w:t>also from the Therapeutic Tracts of Galen, and from Ar-</w:t>
      </w:r>
      <w:r w:rsidRPr="000346A0">
        <w:br/>
        <w:t>chigenes, and Rufus, and hesides these from Dioseorides, So-</w:t>
      </w:r>
      <w:r w:rsidRPr="000346A0">
        <w:br/>
        <w:t>ranus, Phiiagrius, Philornenus, Posidonius, and some others</w:t>
      </w:r>
      <w:r w:rsidRPr="000346A0">
        <w:br/>
        <w:t>who had made thein Names famous for their Skill in Phy-</w:t>
      </w:r>
      <w:r w:rsidRPr="000346A0">
        <w:br/>
        <w:t>sic.</w:t>
      </w:r>
    </w:p>
    <w:p w14:paraId="50FF1D5D" w14:textId="77777777" w:rsidR="000346A0" w:rsidRPr="000346A0" w:rsidRDefault="000346A0" w:rsidP="000346A0">
      <w:pPr>
        <w:ind w:firstLine="360"/>
      </w:pPr>
      <w:r w:rsidRPr="000346A0">
        <w:t>He begins his Works (says onr Author) with the Virtues</w:t>
      </w:r>
      <w:r w:rsidRPr="000346A0">
        <w:br/>
        <w:t>of simple Medicines and Aliments, which be abbreviates from</w:t>
      </w:r>
      <w:r w:rsidRPr="000346A0">
        <w:br/>
        <w:t>Galen, and closes with the Sixteenth Book, which treats of</w:t>
      </w:r>
      <w:r w:rsidRPr="000346A0">
        <w:br/>
        <w:t>the Diseases of Women ; to which he adds some Chapters</w:t>
      </w:r>
      <w:r w:rsidRPr="000346A0">
        <w:br/>
        <w:t>containing Medicines to cleat the Face, and oleaofe the Skin,</w:t>
      </w:r>
      <w:r w:rsidRPr="000346A0">
        <w:br/>
        <w:t xml:space="preserve">with the Preparation of Oinantharia </w:t>
      </w:r>
      <w:r w:rsidRPr="000346A0">
        <w:rPr>
          <w:i/>
          <w:iCs/>
        </w:rPr>
        <w:t>[Sweet Ointments made</w:t>
      </w:r>
      <w:r w:rsidRPr="000346A0">
        <w:rPr>
          <w:i/>
          <w:iCs/>
        </w:rPr>
        <w:br/>
        <w:t>with VVme and Idlies</w:t>
      </w:r>
      <w:r w:rsidRPr="000346A0">
        <w:t xml:space="preserve"> ] and other Things of rhe llke Kind.</w:t>
      </w:r>
      <w:r w:rsidRPr="000346A0">
        <w:br/>
        <w:t>.So the Work begins and 'ends; het, to he more particu-</w:t>
      </w:r>
      <w:r w:rsidRPr="000346A0">
        <w:br/>
        <w:t>lar,</w:t>
      </w:r>
    </w:p>
    <w:p w14:paraId="661649EE" w14:textId="77777777" w:rsidR="000346A0" w:rsidRPr="000346A0" w:rsidRDefault="000346A0" w:rsidP="000346A0">
      <w:pPr>
        <w:tabs>
          <w:tab w:val="left" w:pos="1751"/>
        </w:tabs>
        <w:ind w:firstLine="360"/>
      </w:pPr>
      <w:r w:rsidRPr="000346A0">
        <w:t>The First Book treats, in a summary Way, of the Nature</w:t>
      </w:r>
      <w:r w:rsidRPr="000346A0">
        <w:br/>
        <w:t>of simple Medicines and Aliments. This is the first Sermoi</w:t>
      </w:r>
      <w:r w:rsidRPr="000346A0">
        <w:br/>
        <w:t>of the first Tetrabiblos, according to the present Division of</w:t>
      </w:r>
      <w:r w:rsidRPr="000346A0">
        <w:br/>
        <w:t>his Works. ,</w:t>
      </w:r>
      <w:r w:rsidRPr="000346A0">
        <w:tab/>
        <w:t>.</w:t>
      </w:r>
    </w:p>
    <w:p w14:paraId="001F24CE" w14:textId="77777777" w:rsidR="000346A0" w:rsidRPr="000346A0" w:rsidRDefault="000346A0" w:rsidP="000346A0">
      <w:pPr>
        <w:ind w:firstLine="360"/>
      </w:pPr>
      <w:r w:rsidRPr="000346A0">
        <w:lastRenderedPageBreak/>
        <w:t>The Second speaks of the Virtues and Use of metallic Sued</w:t>
      </w:r>
      <w:r w:rsidRPr="000346A0">
        <w:br/>
        <w:t xml:space="preserve">stances, and of Animals, both whole, and their Tarts, in </w:t>
      </w:r>
      <w:r w:rsidRPr="000346A0">
        <w:rPr>
          <w:b/>
          <w:bCs/>
        </w:rPr>
        <w:t>a'</w:t>
      </w:r>
      <w:r w:rsidRPr="000346A0">
        <w:rPr>
          <w:b/>
          <w:bCs/>
        </w:rPr>
        <w:br/>
      </w:r>
      <w:r w:rsidRPr="000346A0">
        <w:t>compendious Manner. And this may he reckoned to contain</w:t>
      </w:r>
      <w:r w:rsidRPr="000346A0">
        <w:br/>
        <w:t xml:space="preserve">no inconsiderable Part of the Materia </w:t>
      </w:r>
      <w:r w:rsidRPr="000346A0">
        <w:rPr>
          <w:lang w:val="la-Latn" w:eastAsia="la-Latn" w:bidi="la-Latn"/>
        </w:rPr>
        <w:t xml:space="preserve">Medica. </w:t>
      </w:r>
      <w:r w:rsidRPr="000346A0">
        <w:t>This is the st*-,</w:t>
      </w:r>
      <w:r w:rsidRPr="000346A0">
        <w:br/>
        <w:t xml:space="preserve">cond </w:t>
      </w:r>
      <w:r w:rsidRPr="000346A0">
        <w:rPr>
          <w:lang w:val="la-Latn" w:eastAsia="la-Latn" w:bidi="la-Latn"/>
        </w:rPr>
        <w:t xml:space="preserve">Sermo </w:t>
      </w:r>
      <w:r w:rsidRPr="000346A0">
        <w:t>of the first Tetrabiblos.</w:t>
      </w:r>
    </w:p>
    <w:p w14:paraId="45D3912F" w14:textId="77777777" w:rsidR="000346A0" w:rsidRPr="000346A0" w:rsidRDefault="000346A0" w:rsidP="000346A0">
      <w:pPr>
        <w:ind w:firstLine="360"/>
      </w:pPr>
      <w:r w:rsidRPr="000346A0">
        <w:t>The Third Book treats of Gymnastics and its Preparato..</w:t>
      </w:r>
      <w:r w:rsidRPr="000346A0">
        <w:br/>
        <w:t>ties. Then, after speaking of insensible Evacuations, he dis-</w:t>
      </w:r>
      <w:r w:rsidRPr="000346A0">
        <w:br/>
        <w:t>courses largely on Phlebotomy, distinguishing the different Ways</w:t>
      </w:r>
      <w:r w:rsidRPr="000346A0">
        <w:br/>
        <w:t>of Section, and directing the Form and . Bigness of the Incr-’</w:t>
      </w:r>
      <w:r w:rsidRPr="000346A0">
        <w:br/>
        <w:t>sion, with the Time and Meafure of Evacuation. He goes</w:t>
      </w:r>
      <w:r w:rsidRPr="000346A0">
        <w:br/>
        <w:t>on to the Section of an Artery, prescribes a Medicine to</w:t>
      </w:r>
      <w:r w:rsidRPr="000346A0">
        <w:br/>
        <w:t>stop the Bleeding of an Artery,</w:t>
      </w:r>
      <w:r w:rsidRPr="000346A0">
        <w:rPr>
          <w:vertAlign w:val="superscript"/>
        </w:rPr>
        <w:t>1</w:t>
      </w:r>
      <w:r w:rsidRPr="000346A0">
        <w:t xml:space="preserve"> speaks of Cupping, </w:t>
      </w:r>
      <w:r w:rsidRPr="000346A0">
        <w:rPr>
          <w:lang w:val="la-Latn" w:eastAsia="la-Latn" w:bidi="la-Latn"/>
        </w:rPr>
        <w:t>Scari-</w:t>
      </w:r>
      <w:r w:rsidRPr="000346A0">
        <w:rPr>
          <w:lang w:val="la-Latn" w:eastAsia="la-Latn" w:bidi="la-Latn"/>
        </w:rPr>
        <w:br/>
      </w:r>
      <w:r w:rsidRPr="000346A0">
        <w:t>fication, and the Choice of Leeches, . From thence he pro-</w:t>
      </w:r>
      <w:r w:rsidRPr="000346A0">
        <w:br/>
        <w:t>ceeds to treat of Cathartics, and the different Preparations of</w:t>
      </w:r>
      <w:r w:rsidRPr="000346A0">
        <w:br/>
        <w:t>purging Wines, of purging Meads, and medicated purging</w:t>
      </w:r>
      <w:r w:rsidRPr="000346A0">
        <w:br/>
        <w:t>Wines, of Absinthaton, Rofaton, Honey of Roses, and Oxy-</w:t>
      </w:r>
      <w:r w:rsidRPr="000346A0">
        <w:br/>
        <w:t xml:space="preserve">mel, purging </w:t>
      </w:r>
      <w:r w:rsidRPr="000346A0">
        <w:rPr>
          <w:lang w:val="la-Latn" w:eastAsia="la-Latn" w:bidi="la-Latn"/>
        </w:rPr>
        <w:t xml:space="preserve">Garum, </w:t>
      </w:r>
      <w:r w:rsidRPr="000346A0">
        <w:t xml:space="preserve">Honey, Metheglin, and </w:t>
      </w:r>
      <w:r w:rsidRPr="000346A0">
        <w:rPr>
          <w:lang w:val="la-Latn" w:eastAsia="la-Latn" w:bidi="la-Latn"/>
        </w:rPr>
        <w:t xml:space="preserve">Oxygarum, </w:t>
      </w:r>
      <w:r w:rsidRPr="000346A0">
        <w:t>of</w:t>
      </w:r>
      <w:r w:rsidRPr="000346A0">
        <w:br/>
        <w:t>emollient Broths, Milk, and purging Olives. Concerning all</w:t>
      </w:r>
      <w:r w:rsidRPr="000346A0">
        <w:br/>
        <w:t>these he gives Directions . and proceeds to compound Oxy.</w:t>
      </w:r>
      <w:r w:rsidRPr="000346A0">
        <w:br/>
        <w:t>poria, and different Sorts of Cathartics, to purging Loaves,</w:t>
      </w:r>
      <w:r w:rsidRPr="000346A0">
        <w:br/>
        <w:t>and Troches. He describes the purging Medicines prepared of</w:t>
      </w:r>
      <w:r w:rsidRPr="000346A0">
        <w:br/>
        <w:t xml:space="preserve">Aloes, and also of Salts pAYdurasc» 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καὶ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άγ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ατα</w:t>
      </w:r>
      <w:r w:rsidRPr="000346A0">
        <w:rPr>
          <w:lang w:val="en-GB" w:eastAsia="el-GR" w:bidi="el-GR"/>
        </w:rPr>
        <w:t xml:space="preserve">] </w:t>
      </w:r>
      <w:r w:rsidRPr="000346A0">
        <w:t>with the five Hleras.</w:t>
      </w:r>
      <w:r w:rsidRPr="000346A0">
        <w:br w:type="page"/>
      </w:r>
    </w:p>
    <w:p w14:paraId="60758134" w14:textId="77777777" w:rsidR="000346A0" w:rsidRPr="000346A0" w:rsidRDefault="000346A0" w:rsidP="000346A0">
      <w:r w:rsidRPr="000346A0">
        <w:lastRenderedPageBreak/>
        <w:t xml:space="preserve">He prescribes Help for these who have </w:t>
      </w:r>
      <w:r w:rsidRPr="000346A0">
        <w:rPr>
          <w:u w:val="single"/>
        </w:rPr>
        <w:t>taken</w:t>
      </w:r>
      <w:r w:rsidRPr="000346A0">
        <w:t xml:space="preserve"> Purgatives which</w:t>
      </w:r>
      <w:r w:rsidRPr="000346A0">
        <w:rPr>
          <w:vertAlign w:val="superscript"/>
        </w:rPr>
        <w:t>-</w:t>
      </w:r>
      <w:r w:rsidRPr="000346A0">
        <w:rPr>
          <w:vertAlign w:val="superscript"/>
        </w:rPr>
        <w:br/>
      </w:r>
      <w:r w:rsidRPr="000346A0">
        <w:t>will not work, or, on the Contrary, evacuate too much ;</w:t>
      </w:r>
      <w:r w:rsidRPr="000346A0">
        <w:br/>
        <w:t>gives his AdVice concerning Emetics, shews the Virtues of</w:t>
      </w:r>
      <w:r w:rsidRPr="000346A0">
        <w:br/>
        <w:t>Hellebore, and the Persons for whom it is proper, and who</w:t>
      </w:r>
      <w:r w:rsidRPr="000346A0">
        <w:br/>
        <w:t>are qualified to taKe it; hew to make Experiments of the</w:t>
      </w:r>
      <w:r w:rsidRPr="000346A0">
        <w:br/>
        <w:t>Strength of Hellebore, and how the Patient is to prepare</w:t>
      </w:r>
      <w:r w:rsidRPr="000346A0">
        <w:br/>
        <w:t>himself for the taking of it; of tine Various Uses of Helle-</w:t>
      </w:r>
      <w:r w:rsidRPr="000346A0">
        <w:br/>
        <w:t>bore, and the different Ways of administring it, and the Care</w:t>
      </w:r>
      <w:r w:rsidRPr="000346A0">
        <w:br/>
        <w:t>that ought to he taken of those who heve drank it. He pro.:</w:t>
      </w:r>
      <w:r w:rsidRPr="000346A0">
        <w:br/>
        <w:t>needs to purging Epithems, and rake- Notice of those Parts</w:t>
      </w:r>
      <w:r w:rsidRPr="000346A0">
        <w:br/>
        <w:t>of our Bedies which may he purged, as the Eyes, Ears, and</w:t>
      </w:r>
      <w:r w:rsidRPr="000346A0">
        <w:br/>
        <w:t xml:space="preserve">the rest in Order. Of Suffumigations producing the </w:t>
      </w:r>
      <w:r w:rsidRPr="000346A0">
        <w:rPr>
          <w:u w:val="single"/>
        </w:rPr>
        <w:t>sam</w:t>
      </w:r>
      <w:r w:rsidRPr="000346A0">
        <w:t>e</w:t>
      </w:r>
      <w:r w:rsidRPr="000346A0">
        <w:br/>
        <w:t xml:space="preserve">Effect, and of Medicines evacuating the small Intestines, </w:t>
      </w:r>
      <w:r w:rsidRPr="000346A0">
        <w:rPr>
          <w:u w:val="single"/>
        </w:rPr>
        <w:t>an</w:t>
      </w:r>
      <w:r w:rsidRPr="000346A0">
        <w:t>d</w:t>
      </w:r>
      <w:r w:rsidRPr="000346A0">
        <w:br/>
        <w:t>the concave Past of the Liver and its Appurtenances ; of</w:t>
      </w:r>
      <w:r w:rsidRPr="000346A0">
        <w:br/>
        <w:t>the Air, Winds, and Significations of the Stars ; of Waters,</w:t>
      </w:r>
      <w:r w:rsidRPr="000346A0">
        <w:br/>
        <w:t xml:space="preserve">of Baths natural and artificial; of cold Bathing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ψυχρολατίας</w:t>
      </w:r>
      <w:r w:rsidRPr="000346A0">
        <w:rPr>
          <w:lang w:val="en-GB" w:eastAsia="el-GR" w:bidi="el-GR"/>
        </w:rPr>
        <w:t xml:space="preserve">] </w:t>
      </w:r>
      <w:r w:rsidRPr="000346A0">
        <w:t>of</w:t>
      </w:r>
      <w:r w:rsidRPr="000346A0">
        <w:br/>
        <w:t xml:space="preserve">Baths of Oil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τῆς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iff</w:t>
      </w:r>
      <w:r w:rsidRPr="000346A0">
        <w:t xml:space="preserve"> </w:t>
      </w:r>
      <w:r w:rsidRPr="000346A0">
        <w:rPr>
          <w:lang w:val="el-GR" w:eastAsia="el-GR" w:bidi="el-GR"/>
        </w:rPr>
        <w:t>ἔλαιον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ιμβάσ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ωςτ</w:t>
      </w:r>
      <w:r w:rsidRPr="000346A0">
        <w:rPr>
          <w:lang w:val="en-GB" w:eastAsia="el-GR" w:bidi="el-GR"/>
        </w:rPr>
        <w:t xml:space="preserve"> </w:t>
      </w:r>
      <w:r w:rsidRPr="000346A0">
        <w:t>of pouring Water oh the</w:t>
      </w:r>
      <w:r w:rsidRPr="000346A0">
        <w:br/>
        <w:t xml:space="preserve">Face lthe </w:t>
      </w:r>
      <w:r w:rsidRPr="000346A0">
        <w:rPr>
          <w:lang w:val="el-GR" w:eastAsia="el-GR" w:bidi="el-GR"/>
        </w:rPr>
        <w:t>προσείπ</w:t>
      </w:r>
      <w:r w:rsidRPr="000346A0">
        <w:rPr>
          <w:lang w:val="en-GB" w:eastAsia="el-GR" w:bidi="el-GR"/>
        </w:rPr>
        <w:t xml:space="preserve">3 </w:t>
      </w:r>
      <w:r w:rsidRPr="000346A0">
        <w:rPr>
          <w:lang w:val="el-GR" w:eastAsia="el-GR" w:bidi="el-GR"/>
        </w:rPr>
        <w:t>κλυσμάτων</w:t>
      </w:r>
      <w:r w:rsidRPr="000346A0">
        <w:rPr>
          <w:lang w:val="en-GB" w:eastAsia="el-GR" w:bidi="el-GR"/>
        </w:rPr>
        <w:t xml:space="preserve">] </w:t>
      </w:r>
      <w:r w:rsidRPr="000346A0">
        <w:t>of Perfusions, InseffionS, Irrigations,</w:t>
      </w:r>
      <w:r w:rsidRPr="000346A0">
        <w:br/>
        <w:t xml:space="preserve">and dry Fomentations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πυριἀσιως</w:t>
      </w:r>
      <w:r w:rsidRPr="000346A0">
        <w:rPr>
          <w:lang w:val="en-GB" w:eastAsia="el-GR" w:bidi="el-GR"/>
        </w:rPr>
        <w:t xml:space="preserve">]. </w:t>
      </w:r>
      <w:r w:rsidRPr="000346A0">
        <w:t>Moreover the Book treats</w:t>
      </w:r>
      <w:r w:rsidRPr="000346A0">
        <w:br/>
        <w:t xml:space="preserve">of the Various Kinds of Cataplasms; of the </w:t>
      </w:r>
      <w:r w:rsidRPr="000346A0">
        <w:rPr>
          <w:lang w:val="la-Latn" w:eastAsia="la-Latn" w:bidi="la-Latn"/>
        </w:rPr>
        <w:t xml:space="preserve">Dropax, </w:t>
      </w:r>
      <w:r w:rsidRPr="000346A0">
        <w:t>Pication, Si-</w:t>
      </w:r>
      <w:r w:rsidRPr="000346A0">
        <w:br/>
        <w:t xml:space="preserve">napism, Rubification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φοιιιτμου</w:t>
      </w:r>
      <w:r w:rsidRPr="000346A0">
        <w:rPr>
          <w:lang w:val="en-GB" w:eastAsia="el-GR" w:bidi="el-GR"/>
        </w:rPr>
        <w:t xml:space="preserve">] </w:t>
      </w:r>
      <w:r w:rsidRPr="000346A0">
        <w:t xml:space="preserve">and </w:t>
      </w:r>
      <w:r w:rsidRPr="000346A0">
        <w:rPr>
          <w:lang w:val="la-Latn" w:eastAsia="la-Latn" w:bidi="la-Latn"/>
        </w:rPr>
        <w:t xml:space="preserve">metasyncriticas </w:t>
      </w:r>
      <w:r w:rsidRPr="000346A0">
        <w:t>Remedies</w:t>
      </w:r>
      <w:r w:rsidRPr="000346A0">
        <w:br/>
      </w:r>
      <w:r w:rsidRPr="000346A0">
        <w:rPr>
          <w:lang w:val="el-GR" w:eastAsia="el-GR" w:bidi="el-GR"/>
        </w:rPr>
        <w:t>Ιμετασυγκρεσικομ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βοη</w:t>
      </w:r>
      <w:r w:rsidRPr="000346A0">
        <w:rPr>
          <w:lang w:val="en-GB" w:eastAsia="el-GR" w:bidi="el-GR"/>
        </w:rPr>
        <w:t>&amp;</w:t>
      </w:r>
      <w:r w:rsidRPr="000346A0">
        <w:rPr>
          <w:lang w:val="el-GR" w:eastAsia="el-GR" w:bidi="el-GR"/>
        </w:rPr>
        <w:t>ήμασιν</w:t>
      </w:r>
      <w:r w:rsidRPr="000346A0">
        <w:rPr>
          <w:lang w:val="en-GB" w:eastAsia="el-GR" w:bidi="el-GR"/>
        </w:rPr>
        <w:t xml:space="preserve">]. </w:t>
      </w:r>
      <w:r w:rsidRPr="000346A0">
        <w:t xml:space="preserve">This is the third </w:t>
      </w:r>
      <w:r w:rsidRPr="000346A0">
        <w:rPr>
          <w:lang w:val="la-Latn" w:eastAsia="la-Latn" w:bidi="la-Latn"/>
        </w:rPr>
        <w:t xml:space="preserve">Sermo </w:t>
      </w:r>
      <w:r w:rsidRPr="000346A0">
        <w:rPr>
          <w:vertAlign w:val="subscript"/>
        </w:rPr>
        <w:t>0</w:t>
      </w:r>
      <w:r w:rsidRPr="000346A0">
        <w:t>f ch</w:t>
      </w:r>
      <w:r w:rsidRPr="000346A0">
        <w:rPr>
          <w:vertAlign w:val="subscript"/>
        </w:rPr>
        <w:t>e</w:t>
      </w:r>
      <w:r w:rsidRPr="000346A0">
        <w:t xml:space="preserve"> fint</w:t>
      </w:r>
      <w:r w:rsidRPr="000346A0">
        <w:br/>
        <w:t>Tetrabiblos.</w:t>
      </w:r>
    </w:p>
    <w:p w14:paraId="16EA9AE9" w14:textId="77777777" w:rsidR="000346A0" w:rsidRPr="000346A0" w:rsidRDefault="000346A0" w:rsidP="000346A0">
      <w:pPr>
        <w:ind w:firstLine="360"/>
      </w:pPr>
      <w:r w:rsidRPr="000346A0">
        <w:t>In his Fourth Book he discourses on Regimen, or the M</w:t>
      </w:r>
      <w:r w:rsidRPr="000346A0">
        <w:rPr>
          <w:vertAlign w:val="subscript"/>
        </w:rPr>
        <w:t>e</w:t>
      </w:r>
      <w:r w:rsidRPr="000346A0">
        <w:t>_</w:t>
      </w:r>
      <w:r w:rsidRPr="000346A0">
        <w:br/>
        <w:t xml:space="preserve">thod of preserving Health. Here he begins with the </w:t>
      </w:r>
      <w:r w:rsidRPr="000346A0">
        <w:rPr>
          <w:lang w:val="la-Latn" w:eastAsia="la-Latn" w:bidi="la-Latn"/>
        </w:rPr>
        <w:t>Naturo</w:t>
      </w:r>
      <w:r w:rsidRPr="000346A0">
        <w:rPr>
          <w:lang w:val="la-Latn" w:eastAsia="la-Latn" w:bidi="la-Latn"/>
        </w:rPr>
        <w:br/>
      </w:r>
      <w:r w:rsidRPr="000346A0">
        <w:t>Of Infants, describes their Diseases, and gives Remedies, Then</w:t>
      </w:r>
      <w:r w:rsidRPr="000346A0">
        <w:br/>
        <w:t>he prescribes a proper Regimen for all Ages and Conditions</w:t>
      </w:r>
      <w:r w:rsidRPr="000346A0">
        <w:br/>
        <w:t xml:space="preserve">of Lise; </w:t>
      </w:r>
      <w:r w:rsidRPr="000346A0">
        <w:rPr>
          <w:lang w:val="la-Latn" w:eastAsia="la-Latn" w:bidi="la-Latn"/>
        </w:rPr>
        <w:t xml:space="preserve">telis </w:t>
      </w:r>
      <w:r w:rsidRPr="000346A0">
        <w:t>when we are to exchange Flesh for a thinner</w:t>
      </w:r>
      <w:r w:rsidRPr="000346A0">
        <w:br/>
        <w:t>Diet; treats of Lassitude from Exercife, and its different Kinds,</w:t>
      </w:r>
      <w:r w:rsidRPr="000346A0">
        <w:br/>
        <w:t>of Lassitude from Venery ; of that Species whi</w:t>
      </w:r>
      <w:r w:rsidRPr="000346A0">
        <w:rPr>
          <w:vertAlign w:val="subscript"/>
        </w:rPr>
        <w:t>C</w:t>
      </w:r>
      <w:r w:rsidRPr="000346A0">
        <w:t>h</w:t>
      </w:r>
      <w:r w:rsidRPr="000346A0">
        <w:br/>
        <w:t xml:space="preserve">from no manifest Cause, and which they call </w:t>
      </w:r>
      <w:r w:rsidRPr="000346A0">
        <w:rPr>
          <w:i/>
          <w:iCs/>
        </w:rPr>
        <w:t>spontaneous</w:t>
      </w:r>
      <w:r w:rsidRPr="000346A0">
        <w:rPr>
          <w:i/>
          <w:iCs/>
        </w:rPr>
        <w:br/>
      </w:r>
      <w:r w:rsidRPr="000346A0">
        <w:t>of the Care we ought to take of Concoction; of Perspiration</w:t>
      </w:r>
      <w:r w:rsidRPr="000346A0">
        <w:br/>
        <w:t xml:space="preserve">stopped, and. its Cure ; of burning Heats [ryxaikeojj and </w:t>
      </w:r>
      <w:r w:rsidRPr="000346A0">
        <w:rPr>
          <w:u w:val="single"/>
        </w:rPr>
        <w:t>fan</w:t>
      </w:r>
      <w:r w:rsidRPr="000346A0">
        <w:t>.</w:t>
      </w:r>
      <w:r w:rsidRPr="000346A0">
        <w:br/>
        <w:t xml:space="preserve">fonable Friction ; of Indigestion, </w:t>
      </w:r>
      <w:r w:rsidRPr="000346A0">
        <w:rPr>
          <w:lang w:val="la-Latn" w:eastAsia="la-Latn" w:bidi="la-Latn"/>
        </w:rPr>
        <w:t xml:space="preserve">Crapula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κραιπἀλ</w:t>
      </w:r>
      <w:r w:rsidRPr="000346A0">
        <w:rPr>
          <w:lang w:val="en-GB" w:eastAsia="el-GR" w:bidi="el-GR"/>
        </w:rPr>
        <w:t>,,</w:t>
      </w:r>
      <w:r w:rsidRPr="000346A0">
        <w:rPr>
          <w:lang w:val="el-GR" w:eastAsia="el-GR" w:bidi="el-GR"/>
        </w:rPr>
        <w:t>ςτ</w:t>
      </w:r>
      <w:r w:rsidRPr="000346A0">
        <w:rPr>
          <w:lang w:val="en-GB" w:eastAsia="el-GR" w:bidi="el-GR"/>
        </w:rPr>
        <w:t xml:space="preserve"> </w:t>
      </w:r>
      <w:r w:rsidRPr="000346A0">
        <w:t>and equal</w:t>
      </w:r>
      <w:r w:rsidRPr="000346A0">
        <w:br/>
        <w:t xml:space="preserve">Dyfcrasies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ομαλους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δυσκςασίας</w:t>
      </w:r>
      <w:r w:rsidRPr="000346A0">
        <w:rPr>
          <w:lang w:val="en-GB" w:eastAsia="el-GR" w:bidi="el-GR"/>
        </w:rPr>
        <w:t xml:space="preserve">}. </w:t>
      </w:r>
      <w:r w:rsidRPr="000346A0">
        <w:t>How to know the best Tempe-</w:t>
      </w:r>
      <w:r w:rsidRPr="000346A0">
        <w:br/>
        <w:t>rament; gives us the Characteristics of a hot Temperament, and</w:t>
      </w:r>
      <w:r w:rsidRPr="000346A0">
        <w:br/>
        <w:t>Of others, both simple and mixed, and that not only of the whole</w:t>
      </w:r>
      <w:r w:rsidRPr="000346A0">
        <w:br/>
        <w:t>Body, but of the Head, Brain, Belly, Lungs, Heart, Liver, and</w:t>
      </w:r>
      <w:r w:rsidRPr="000346A0">
        <w:br/>
        <w:t>Testicles; and prescribes Remedies for all their Disorders. This</w:t>
      </w:r>
      <w:r w:rsidRPr="000346A0">
        <w:br/>
        <w:t xml:space="preserve">is the fourth </w:t>
      </w:r>
      <w:r w:rsidRPr="000346A0">
        <w:rPr>
          <w:lang w:val="la-Latn" w:eastAsia="la-Latn" w:bidi="la-Latn"/>
        </w:rPr>
        <w:t xml:space="preserve">Sermo </w:t>
      </w:r>
      <w:r w:rsidRPr="000346A0">
        <w:t>of the first Tetrabiblos.</w:t>
      </w:r>
    </w:p>
    <w:p w14:paraId="41458927" w14:textId="77777777" w:rsidR="000346A0" w:rsidRPr="000346A0" w:rsidRDefault="000346A0" w:rsidP="000346A0">
      <w:pPr>
        <w:ind w:firstLine="360"/>
      </w:pPr>
      <w:r w:rsidRPr="000346A0">
        <w:t>. The Fifth is a Treatise of Diseases. Here first he recom-</w:t>
      </w:r>
      <w:r w:rsidRPr="000346A0">
        <w:br/>
        <w:t>mends the Study of Hippocrates; and discourses on Fevers,</w:t>
      </w:r>
      <w:r w:rsidRPr="000346A0">
        <w:br/>
        <w:t xml:space="preserve">their Signs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σημίεώσπς</w:t>
      </w:r>
      <w:r w:rsidRPr="000346A0">
        <w:rPr>
          <w:lang w:val="en-GB" w:eastAsia="el-GR" w:bidi="el-GR"/>
        </w:rPr>
        <w:t xml:space="preserve">] </w:t>
      </w:r>
      <w:r w:rsidRPr="000346A0">
        <w:t>Prognostics and Diagnostics, with their</w:t>
      </w:r>
      <w:r w:rsidRPr="000346A0">
        <w:br/>
        <w:t>’Cures, and whatever else belongs to this Branch of Medi-</w:t>
      </w:r>
      <w:r w:rsidRPr="000346A0">
        <w:br/>
        <w:t>cine, in a very exact Manner. Whet is Io he .accounted</w:t>
      </w:r>
      <w:r w:rsidRPr="000346A0">
        <w:br/>
        <w:t xml:space="preserve">the Beginning of Distempers, and- that the feme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 </w:t>
      </w:r>
      <w:r w:rsidRPr="000346A0">
        <w:t>threefold;</w:t>
      </w:r>
      <w:r w:rsidRPr="000346A0">
        <w:br/>
        <w:t xml:space="preserve">what we are to understand by Paroxysm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παμξυσμῦ</w:t>
      </w:r>
      <w:r w:rsidRPr="000346A0">
        <w:rPr>
          <w:lang w:val="en-GB" w:eastAsia="el-GR" w:bidi="el-GR"/>
        </w:rPr>
        <w:t xml:space="preserve">] </w:t>
      </w:r>
      <w:r w:rsidRPr="000346A0">
        <w:t>and Re-</w:t>
      </w:r>
      <w:r w:rsidRPr="000346A0">
        <w:br/>
        <w:t xml:space="preserve">mission, the Height and Declension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μὲν</w:t>
      </w:r>
      <w:r w:rsidRPr="000346A0">
        <w:rPr>
          <w:lang w:val="en-GB" w:eastAsia="el-GR" w:bidi="el-GR"/>
        </w:rPr>
        <w:t xml:space="preserve"> </w:t>
      </w:r>
      <w:r w:rsidRPr="000346A0">
        <w:t>ikequiestes] os th</w:t>
      </w:r>
      <w:r w:rsidRPr="000346A0">
        <w:rPr>
          <w:vertAlign w:val="subscript"/>
        </w:rPr>
        <w:t>e</w:t>
      </w:r>
      <w:r w:rsidRPr="000346A0">
        <w:rPr>
          <w:vertAlign w:val="subscript"/>
        </w:rPr>
        <w:br/>
      </w:r>
      <w:r w:rsidRPr="000346A0">
        <w:t>Paroxysm, either affecting the whole Body, or some Part of</w:t>
      </w:r>
      <w:r w:rsidRPr="000346A0">
        <w:br/>
        <w:t>it. What are the Signs of Death or Recovery to the Patient,</w:t>
      </w:r>
      <w:r w:rsidRPr="000346A0">
        <w:br/>
        <w:t>and which of them portend quick' or flow; or in- a middle</w:t>
      </w:r>
      <w:r w:rsidRPr="000346A0">
        <w:br/>
        <w:t>Way, Destruction or Delivery. Os rhe Signs of Pulses, and</w:t>
      </w:r>
      <w:r w:rsidRPr="000346A0">
        <w:br/>
        <w:t>Diagnostics by Urines, and what is to he learnt by them ;</w:t>
      </w:r>
      <w:r w:rsidRPr="000346A0">
        <w:br/>
        <w:t>of the Marks of Excrements, with the Signs and Prognostics</w:t>
      </w:r>
      <w:r w:rsidRPr="000346A0">
        <w:br/>
        <w:t>of Vomiting ; of an Haemorrhage from the Nose, and of the</w:t>
      </w:r>
      <w:r w:rsidRPr="000346A0">
        <w:br/>
        <w:t>Catamenia ; os the critical Signs of Sweats and Abscesses, and</w:t>
      </w:r>
      <w:r w:rsidRPr="000346A0">
        <w:br/>
        <w:t>whet may he gathered from the Spittie. That a skilful Physi-</w:t>
      </w:r>
      <w:r w:rsidRPr="000346A0">
        <w:br/>
        <w:t>lcian will know when a Disease is past a Solution, and when</w:t>
      </w:r>
      <w:r w:rsidRPr="000346A0">
        <w:br/>
        <w:t>it only seems to be so, and can foretel the Day and Hour when</w:t>
      </w:r>
      <w:r w:rsidRPr="000346A0">
        <w:br/>
        <w:t>the Sick will die. He goes on to treat of general, epidemic,</w:t>
      </w:r>
      <w:r w:rsidRPr="000346A0">
        <w:br/>
        <w:t>and pestilential Distempers, of such as, on some Occasions,</w:t>
      </w:r>
      <w:r w:rsidRPr="000346A0">
        <w:br/>
        <w:t>’are seized with Paintings, and of Lipothymies and their Causes;</w:t>
      </w:r>
      <w:r w:rsidRPr="000346A0">
        <w:br/>
        <w:t>of Pain in the’ Head, Ears, and Eyes; Want os Sleep, and</w:t>
      </w:r>
      <w:r w:rsidRPr="000346A0">
        <w:br/>
        <w:t>Dulness .of Sight attending, a Fever ; os such as.under .a</w:t>
      </w:r>
      <w:r w:rsidRPr="000346A0">
        <w:br/>
        <w:t>Fever are seized with in Haemorrhage, and their Cure, and</w:t>
      </w:r>
      <w:r w:rsidRPr="000346A0">
        <w:br/>
        <w:t>what Care ought to he taken os feverish Patients. Moreover,</w:t>
      </w:r>
      <w:r w:rsidRPr="000346A0">
        <w:br/>
        <w:t>Ft treats os the Bladder, 'of -Difficulty- of Urine, Pains in the</w:t>
      </w:r>
      <w:r w:rsidRPr="000346A0">
        <w:br/>
        <w:t>Loins, Exulceration of the Parts about the Os Sacrum, of</w:t>
      </w:r>
      <w:r w:rsidRPr="000346A0">
        <w:br/>
        <w:t xml:space="preserve">the Testicles and Anus,'Breakings out of Pustules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εξανθήρμαα</w:t>
      </w:r>
      <w:r w:rsidRPr="000346A0">
        <w:rPr>
          <w:lang w:val="en-GB" w:eastAsia="el-GR" w:bidi="el-GR"/>
        </w:rPr>
        <w:t>]</w:t>
      </w:r>
      <w:r w:rsidRPr="000346A0">
        <w:rPr>
          <w:lang w:val="en-GB" w:eastAsia="el-GR" w:bidi="el-GR"/>
        </w:rPr>
        <w:br/>
      </w:r>
      <w:r w:rsidRPr="000346A0">
        <w:t>over the whole Body, or some Part thereof; of Tremors and</w:t>
      </w:r>
      <w:r w:rsidRPr="000346A0">
        <w:br/>
        <w:t xml:space="preserve">Convulsions, and gives a Detail </w:t>
      </w:r>
      <w:r w:rsidRPr="000346A0">
        <w:rPr>
          <w:vertAlign w:val="subscript"/>
        </w:rPr>
        <w:t>0</w:t>
      </w:r>
      <w:r w:rsidRPr="000346A0">
        <w:t>s Medicines which are both</w:t>
      </w:r>
      <w:r w:rsidRPr="000346A0">
        <w:br/>
        <w:t xml:space="preserve">agreeable and effectual; -This is the first </w:t>
      </w:r>
      <w:r w:rsidRPr="000346A0">
        <w:rPr>
          <w:lang w:val="la-Latn" w:eastAsia="la-Latn" w:bidi="la-Latn"/>
        </w:rPr>
        <w:t xml:space="preserve">Sermo </w:t>
      </w:r>
      <w:r w:rsidRPr="000346A0">
        <w:t>of the second</w:t>
      </w:r>
      <w:r w:rsidRPr="000346A0">
        <w:br/>
        <w:t>Tetrabiblos. .</w:t>
      </w:r>
    </w:p>
    <w:p w14:paraId="23AB72F7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Aetius,</w:t>
      </w:r>
      <w:r w:rsidRPr="000346A0">
        <w:t xml:space="preserve"> in </w:t>
      </w:r>
      <w:r w:rsidRPr="000346A0">
        <w:rPr>
          <w:lang w:val="la-Latn" w:eastAsia="la-Latn" w:bidi="la-Latn"/>
        </w:rPr>
        <w:t xml:space="preserve">hia </w:t>
      </w:r>
      <w:r w:rsidRPr="000346A0">
        <w:t>Sixth Book, treats of the Disorders incident</w:t>
      </w:r>
      <w:r w:rsidRPr="000346A0">
        <w:br/>
        <w:t>to the Head and Brash universally, and not only describes them,</w:t>
      </w:r>
      <w:r w:rsidRPr="000346A0">
        <w:br/>
        <w:t>but shews a Way to cure them. He proceeds to speak of those</w:t>
      </w:r>
      <w:r w:rsidRPr="000346A0">
        <w:br/>
        <w:t>who are bit by a mad Dog, of rhe Apoplexy and Palsy; of</w:t>
      </w:r>
      <w:r w:rsidRPr="000346A0">
        <w:br/>
        <w:t>the Resolution of the Eye-brow, Eyelid, Tongue, Vocal Instru-</w:t>
      </w:r>
    </w:p>
    <w:p w14:paraId="03662063" w14:textId="77777777" w:rsidR="000346A0" w:rsidRPr="000346A0" w:rsidRDefault="000346A0" w:rsidP="000346A0">
      <w:pPr>
        <w:ind w:left="360" w:hanging="360"/>
      </w:pPr>
      <w:r w:rsidRPr="000346A0">
        <w:t>- ments, and Oesophagus; and prescribes Cures for them all.</w:t>
      </w:r>
      <w:r w:rsidRPr="000346A0">
        <w:br/>
      </w:r>
      <w:r w:rsidRPr="000346A0">
        <w:lastRenderedPageBreak/>
        <w:t xml:space="preserve">Thence he goes on to the Spasmus </w:t>
      </w:r>
      <w:r w:rsidRPr="000346A0">
        <w:rPr>
          <w:lang w:val="la-Latn" w:eastAsia="la-Latn" w:bidi="la-Latn"/>
        </w:rPr>
        <w:t xml:space="preserve">Cynicus, </w:t>
      </w:r>
      <w:r w:rsidRPr="000346A0">
        <w:t>and shews how to</w:t>
      </w:r>
      <w:r w:rsidRPr="000346A0">
        <w:br/>
        <w:t xml:space="preserve">cure a Resolution of the -Bladder, Penis, and </w:t>
      </w:r>
      <w:r w:rsidRPr="000346A0">
        <w:rPr>
          <w:lang w:val="la-Latn" w:eastAsia="la-Latn" w:bidi="la-Latn"/>
        </w:rPr>
        <w:t xml:space="preserve">Intestinum </w:t>
      </w:r>
      <w:r w:rsidRPr="000346A0">
        <w:t>Rec-</w:t>
      </w:r>
      <w:r w:rsidRPr="000346A0">
        <w:br/>
        <w:t>tum, * the Leg, or any other Member; treats of a Tetanus</w:t>
      </w:r>
      <w:r w:rsidRPr="000346A0">
        <w:br/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τττἀκου</w:t>
      </w:r>
      <w:r w:rsidRPr="000346A0">
        <w:rPr>
          <w:lang w:val="en-GB" w:eastAsia="el-GR" w:bidi="el-GR"/>
        </w:rPr>
        <w:t xml:space="preserve">] </w:t>
      </w:r>
      <w:r w:rsidRPr="000346A0">
        <w:t>and os the different Sorts of Headaches, from what-</w:t>
      </w:r>
      <w:r w:rsidRPr="000346A0">
        <w:br/>
        <w:t>ever Cause they arise, of a Cephalaia [an intense Pain in the</w:t>
      </w:r>
      <w:r w:rsidRPr="000346A0">
        <w:br/>
        <w:t xml:space="preserve">Head] and </w:t>
      </w:r>
      <w:r w:rsidRPr="000346A0">
        <w:rPr>
          <w:lang w:val="la-Latn" w:eastAsia="la-Latn" w:bidi="la-Latn"/>
        </w:rPr>
        <w:t xml:space="preserve">a Hemicrania </w:t>
      </w:r>
      <w:r w:rsidRPr="000346A0">
        <w:t>[a Pain confined to one Side of the</w:t>
      </w:r>
      <w:r w:rsidRPr="000346A0">
        <w:br/>
        <w:t>Head]; prescribes a Cure for the Alopecia, and D</w:t>
      </w:r>
      <w:r w:rsidRPr="000346A0">
        <w:rPr>
          <w:u w:val="single"/>
        </w:rPr>
        <w:t>efl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nvions </w:t>
      </w:r>
      <w:r w:rsidRPr="000346A0">
        <w:t>of the</w:t>
      </w:r>
    </w:p>
    <w:p w14:paraId="7FF52158" w14:textId="77777777" w:rsidR="000346A0" w:rsidRPr="000346A0" w:rsidRDefault="000346A0" w:rsidP="000346A0">
      <w:r w:rsidRPr="000346A0">
        <w:t>* Hals, and for bald Eyebrows ; gives Receipts for dying, curl-</w:t>
      </w:r>
      <w:r w:rsidRPr="000346A0">
        <w:br/>
        <w:t>: ing, eradicating Hair; to make it fine, and prevent its</w:t>
      </w:r>
      <w:r w:rsidRPr="000346A0">
        <w:br/>
        <w:t xml:space="preserve">- shedding ; and teaches the Making of </w:t>
      </w:r>
      <w:r w:rsidRPr="000346A0">
        <w:rPr>
          <w:lang w:val="la-Latn" w:eastAsia="la-Latn" w:bidi="la-Latn"/>
        </w:rPr>
        <w:t xml:space="preserve">Psilothra </w:t>
      </w:r>
      <w:r w:rsidRPr="000346A0">
        <w:t>[Ointments to</w:t>
      </w:r>
      <w:r w:rsidRPr="000346A0">
        <w:br/>
        <w:t>fetch off Hain J; speaks moreover, of the PituriasiS [a Sort</w:t>
      </w:r>
    </w:p>
    <w:p w14:paraId="7A0D33B0" w14:textId="77777777" w:rsidR="000346A0" w:rsidRPr="000346A0" w:rsidRDefault="000346A0" w:rsidP="000346A0">
      <w:r w:rsidRPr="000346A0">
        <w:t xml:space="preserve">of stem's] </w:t>
      </w:r>
      <w:r w:rsidRPr="000346A0">
        <w:rPr>
          <w:lang w:val="la-Latn" w:eastAsia="la-Latn" w:bidi="la-Latn"/>
        </w:rPr>
        <w:t xml:space="preserve">Phthiriasis </w:t>
      </w:r>
      <w:r w:rsidRPr="000346A0">
        <w:t>[lousy Disease] Achores, and those Pu-</w:t>
      </w:r>
      <w:r w:rsidRPr="000346A0">
        <w:br/>
        <w:t xml:space="preserve">stules </w:t>
      </w:r>
      <w:r w:rsidRPr="000346A0">
        <w:rPr>
          <w:lang w:val="el-GR" w:eastAsia="el-GR" w:bidi="el-GR"/>
        </w:rPr>
        <w:t>ζεξαοδήμὲντα</w:t>
      </w:r>
      <w:r w:rsidRPr="000346A0">
        <w:rPr>
          <w:lang w:val="en-GB" w:eastAsia="el-GR" w:bidi="el-GR"/>
        </w:rPr>
        <w:t xml:space="preserve">] </w:t>
      </w:r>
      <w:r w:rsidRPr="000346A0">
        <w:t xml:space="preserve">which rise about the Head without any </w:t>
      </w:r>
      <w:r w:rsidRPr="000346A0">
        <w:rPr>
          <w:u w:val="single"/>
        </w:rPr>
        <w:t>ma</w:t>
      </w:r>
      <w:r w:rsidRPr="000346A0">
        <w:t>-</w:t>
      </w:r>
      <w:r w:rsidRPr="000346A0">
        <w:br/>
        <w:t>nifest Cause; for all these and the like Distempers he gives</w:t>
      </w:r>
      <w:r w:rsidRPr="000346A0">
        <w:br/>
        <w:t>us a Cure; also for those Various Indispositions from different</w:t>
      </w:r>
      <w:r w:rsidRPr="000346A0">
        <w:br/>
        <w:t>Causes, to which the Ear is incident ; for an Haemorrhage</w:t>
      </w:r>
      <w:r w:rsidRPr="000346A0">
        <w:br/>
        <w:t>from that Part, and for the Parotides. Thence the passes ter</w:t>
      </w:r>
      <w:r w:rsidRPr="000346A0">
        <w:br/>
        <w:t xml:space="preserve">the Nose, and its Distempers, when he treats of </w:t>
      </w:r>
      <w:r w:rsidRPr="000346A0">
        <w:rPr>
          <w:lang w:val="la-Latn" w:eastAsia="la-Latn" w:bidi="la-Latn"/>
        </w:rPr>
        <w:t>Sternutato-</w:t>
      </w:r>
      <w:r w:rsidRPr="000346A0">
        <w:rPr>
          <w:lang w:val="la-Latn" w:eastAsia="la-Latn" w:bidi="la-Latn"/>
        </w:rPr>
        <w:br/>
      </w:r>
      <w:r w:rsidRPr="000346A0">
        <w:t xml:space="preserve">ties, and how to suppress immoderate Sneezing. This is the </w:t>
      </w:r>
      <w:r w:rsidRPr="000346A0">
        <w:rPr>
          <w:i/>
          <w:iCs/>
        </w:rPr>
        <w:t>slum</w:t>
      </w:r>
      <w:r w:rsidRPr="000346A0">
        <w:rPr>
          <w:i/>
          <w:iCs/>
        </w:rPr>
        <w:br/>
      </w:r>
      <w:r w:rsidRPr="000346A0">
        <w:t xml:space="preserve">cond </w:t>
      </w:r>
      <w:r w:rsidRPr="000346A0">
        <w:rPr>
          <w:lang w:val="la-Latn" w:eastAsia="la-Latn" w:bidi="la-Latn"/>
        </w:rPr>
        <w:t xml:space="preserve">Sermo </w:t>
      </w:r>
      <w:r w:rsidRPr="000346A0">
        <w:t>of the second Tetrabiblos.</w:t>
      </w:r>
    </w:p>
    <w:p w14:paraId="6784D78D" w14:textId="77777777" w:rsidR="000346A0" w:rsidRPr="000346A0" w:rsidRDefault="000346A0" w:rsidP="000346A0">
      <w:r w:rsidRPr="000346A0">
        <w:t>- In the Seventh he proceeds to consider the Nature of the</w:t>
      </w:r>
      <w:r w:rsidRPr="000346A0">
        <w:br/>
        <w:t>Eye, and those manifold Disorders to which it is subject, whe-</w:t>
      </w:r>
      <w:r w:rsidRPr="000346A0">
        <w:br/>
        <w:t>ther they proceed from an internal or external Cause. He in-*</w:t>
      </w:r>
      <w:r w:rsidRPr="000346A0">
        <w:br/>
        <w:t>structS us in the Section of an Artery, in scarifying the Sin- ’</w:t>
      </w:r>
      <w:r w:rsidRPr="000346A0">
        <w:br/>
        <w:t xml:space="preserve">ciput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πτοισκοφισμά</w:t>
      </w:r>
      <w:r w:rsidRPr="000346A0">
        <w:rPr>
          <w:lang w:val="en-GB" w:eastAsia="el-GR" w:bidi="el-GR"/>
        </w:rPr>
        <w:t xml:space="preserve">, </w:t>
      </w:r>
      <w:r w:rsidRPr="000346A0">
        <w:t xml:space="preserve">the Edition os Photius’S </w:t>
      </w:r>
      <w:r w:rsidRPr="000346A0">
        <w:rPr>
          <w:i/>
          <w:iCs/>
        </w:rPr>
        <w:t>Bibliotheca at Raaen,</w:t>
      </w:r>
      <w:r w:rsidRPr="000346A0">
        <w:rPr>
          <w:i/>
          <w:iCs/>
        </w:rPr>
        <w:br/>
      </w:r>
      <w:r w:rsidRPr="000346A0">
        <w:t xml:space="preserve">I653, has it </w:t>
      </w:r>
      <w:r w:rsidRPr="000346A0">
        <w:rPr>
          <w:i/>
          <w:iCs/>
        </w:rPr>
        <w:t>estici cnuriururi,</w:t>
      </w:r>
      <w:r w:rsidRPr="000346A0">
        <w:t xml:space="preserve"> which Error has passed into the Latin</w:t>
      </w:r>
      <w:r w:rsidRPr="000346A0">
        <w:br/>
        <w:t>Translation] and the Forehead, in the Method of Bleeding j</w:t>
      </w:r>
      <w:r w:rsidRPr="000346A0">
        <w:br/>
        <w:t>among the rest he gives us Prescriptions for Ointments, Ca-</w:t>
      </w:r>
      <w:r w:rsidRPr="000346A0">
        <w:br/>
        <w:t xml:space="preserve">taplasms, and various Sorts of Collyriums ; and </w:t>
      </w:r>
      <w:r w:rsidRPr="000346A0">
        <w:rPr>
          <w:vertAlign w:val="subscript"/>
        </w:rPr>
        <w:t>a</w:t>
      </w:r>
      <w:r w:rsidRPr="000346A0">
        <w:t>ll this with</w:t>
      </w:r>
      <w:r w:rsidRPr="000346A0">
        <w:br/>
        <w:t xml:space="preserve">no small Accuracy and Judgment. This is the third </w:t>
      </w:r>
      <w:r w:rsidRPr="000346A0">
        <w:rPr>
          <w:lang w:val="la-Latn" w:eastAsia="la-Latn" w:bidi="la-Latn"/>
        </w:rPr>
        <w:t xml:space="preserve">Sermo </w:t>
      </w:r>
      <w:r w:rsidRPr="000346A0">
        <w:t>of</w:t>
      </w:r>
      <w:r w:rsidRPr="000346A0">
        <w:br/>
        <w:t>the second Tetrabiblos.</w:t>
      </w:r>
    </w:p>
    <w:p w14:paraId="6E4E3CB9" w14:textId="77777777" w:rsidR="000346A0" w:rsidRPr="000346A0" w:rsidRDefault="000346A0" w:rsidP="000346A0">
      <w:pPr>
        <w:tabs>
          <w:tab w:val="left" w:pos="2545"/>
          <w:tab w:val="left" w:pos="5170"/>
        </w:tabs>
        <w:ind w:firstLine="360"/>
      </w:pPr>
      <w:r w:rsidRPr="000346A0">
        <w:t>In the Beginning of the Eighth he has something to' say</w:t>
      </w:r>
      <w:r w:rsidRPr="000346A0">
        <w:br/>
        <w:t>about adorning and setting off the Eyebrows ; then speaks</w:t>
      </w:r>
      <w:r w:rsidRPr="000346A0">
        <w:br/>
        <w:t>of a black Eye, how it comes, and how to cure it ; teaches</w:t>
      </w:r>
      <w:r w:rsidRPr="000346A0">
        <w:br/>
        <w:t>as to defend the Face from Burning, either by Sun or Wind,</w:t>
      </w:r>
      <w:r w:rsidRPr="000346A0">
        <w:br/>
        <w:t>to preserve the same from Wrinkles, to alter a black Colour,</w:t>
      </w:r>
      <w:r w:rsidRPr="000346A0">
        <w:br/>
        <w:t>with. other additional Beautisyings, and to diffuse a good Scent</w:t>
      </w:r>
      <w:r w:rsidRPr="000346A0">
        <w:br/>
        <w:t>over the Skin. Hence he passes to consider at large the Diss-</w:t>
      </w:r>
      <w:r w:rsidRPr="000346A0">
        <w:br/>
        <w:t>tempers incident to the Face, Mouth, and Tonsiis, whether</w:t>
      </w:r>
      <w:r w:rsidRPr="000346A0">
        <w:br/>
        <w:t>from an internal or external Cause. He treats of the various</w:t>
      </w:r>
      <w:r w:rsidRPr="000346A0">
        <w:br/>
        <w:t>Maladies to which the Teeth are liable, and prescribes a Cure ;</w:t>
      </w:r>
      <w:r w:rsidRPr="000346A0">
        <w:br/>
        <w:t>also those of the Tongue, Uvula, and all that are comprised</w:t>
      </w:r>
      <w:r w:rsidRPr="000346A0">
        <w:br/>
        <w:t>within the Compass of the Mouth. - Among this Numher are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Cynanche </w:t>
      </w:r>
      <w:r w:rsidRPr="000346A0">
        <w:t xml:space="preserve">and the </w:t>
      </w:r>
      <w:r w:rsidRPr="000346A0">
        <w:rPr>
          <w:lang w:val="la-Latn" w:eastAsia="la-Latn" w:bidi="la-Latn"/>
        </w:rPr>
        <w:t xml:space="preserve">Synanche, </w:t>
      </w:r>
      <w:r w:rsidRPr="000346A0">
        <w:t>which have their Seat in the</w:t>
      </w:r>
      <w:r w:rsidRPr="000346A0">
        <w:br/>
        <w:t>Jaws ; the Tonsiis also haVe their Place among the rest. He</w:t>
      </w:r>
      <w:r w:rsidRPr="000346A0">
        <w:br/>
        <w:t>shews a Way to revive those who are strangled, but not dead ;</w:t>
      </w:r>
      <w:r w:rsidRPr="000346A0">
        <w:br/>
        <w:t>discourses on the Diseases of the Arteries, and their Remei</w:t>
      </w:r>
      <w:r w:rsidRPr="000346A0">
        <w:br/>
        <w:t>dies; of Coughs also, and Catarrhs, where he prescribes Ano-</w:t>
      </w:r>
      <w:r w:rsidRPr="000346A0">
        <w:br/>
        <w:t xml:space="preserve">dynes for the Cough, with SuffumigationS and Epithems. </w:t>
      </w:r>
      <w:r w:rsidRPr="000346A0">
        <w:rPr>
          <w:i/>
          <w:iCs/>
        </w:rPr>
        <w:t>As-</w:t>
      </w:r>
      <w:r w:rsidRPr="000346A0">
        <w:rPr>
          <w:i/>
          <w:iCs/>
        </w:rPr>
        <w:br/>
        <w:t>ter</w:t>
      </w:r>
      <w:r w:rsidRPr="000346A0">
        <w:t xml:space="preserve"> these he considers those who am afflicted with Asthmas,</w:t>
      </w:r>
      <w:r w:rsidRPr="000346A0">
        <w:br/>
        <w:t>Difficulty of Breathing, and Palpitations as the Heart ; and</w:t>
      </w:r>
      <w:r w:rsidRPr="000346A0">
        <w:br/>
        <w:t>having first treated Of the Diseases of the Breast and Lungs;</w:t>
      </w:r>
      <w:r w:rsidRPr="000346A0">
        <w:br/>
        <w:t>he closes the Book with a Discourse ch thd Pleurisy, the real</w:t>
      </w:r>
      <w:r w:rsidRPr="000346A0">
        <w:br/>
        <w:t>and the reputed one, describes them both, and shews a Meil</w:t>
      </w:r>
      <w:r w:rsidRPr="000346A0">
        <w:br/>
        <w:t xml:space="preserve">thod of Cure." This is the fourth </w:t>
      </w:r>
      <w:r w:rsidRPr="000346A0">
        <w:rPr>
          <w:lang w:val="la-Latn" w:eastAsia="la-Latn" w:bidi="la-Latn"/>
        </w:rPr>
        <w:t>Sermo'</w:t>
      </w:r>
      <w:r w:rsidRPr="000346A0">
        <w:t>of the fecond Teif</w:t>
      </w:r>
      <w:r w:rsidRPr="000346A0">
        <w:br/>
        <w:t>Irabiblos. .</w:t>
      </w:r>
      <w:r w:rsidRPr="000346A0">
        <w:tab/>
        <w:t>.</w:t>
      </w:r>
      <w:r w:rsidRPr="000346A0">
        <w:tab/>
        <w:t xml:space="preserve">' </w:t>
      </w:r>
      <w:r w:rsidRPr="000346A0">
        <w:rPr>
          <w:lang w:val="el-GR" w:eastAsia="el-GR" w:bidi="el-GR"/>
        </w:rPr>
        <w:t>ν</w:t>
      </w:r>
      <w:r w:rsidRPr="000346A0">
        <w:rPr>
          <w:lang w:val="en-GB" w:eastAsia="el-GR" w:bidi="el-GR"/>
        </w:rPr>
        <w:t>’</w:t>
      </w:r>
    </w:p>
    <w:p w14:paraId="4A7C72C0" w14:textId="77777777" w:rsidR="000346A0" w:rsidRPr="000346A0" w:rsidRDefault="000346A0" w:rsidP="000346A0">
      <w:pPr>
        <w:ind w:firstLine="360"/>
      </w:pPr>
      <w:r w:rsidRPr="000346A0">
        <w:t>The Ninth Pooh begins with the cardiac Passion, and pro-</w:t>
      </w:r>
      <w:r w:rsidRPr="000346A0">
        <w:br/>
        <w:t>ceedsto' speak "os those who have their Stomach affected with</w:t>
      </w:r>
      <w:r w:rsidRPr="000346A0">
        <w:br/>
      </w:r>
      <w:r w:rsidRPr="000346A0">
        <w:rPr>
          <w:lang w:val="la-Latn" w:eastAsia="la-Latn" w:bidi="la-Latn"/>
        </w:rPr>
        <w:t xml:space="preserve">Atra Bilis, </w:t>
      </w:r>
      <w:r w:rsidRPr="000346A0">
        <w:t>or the Mouth os the Ventricle any Way disordered,</w:t>
      </w:r>
      <w:r w:rsidRPr="000346A0">
        <w:br/>
        <w:t>describing the Cataplasms, and other Remedies for the Various</w:t>
      </w:r>
      <w:r w:rsidRPr="000346A0">
        <w:br/>
        <w:t xml:space="preserve">Distempers of the - Stomach. </w:t>
      </w:r>
      <w:r w:rsidRPr="000346A0">
        <w:rPr>
          <w:vertAlign w:val="subscript"/>
        </w:rPr>
        <w:t>t</w:t>
      </w:r>
      <w:r w:rsidRPr="000346A0">
        <w:t xml:space="preserve"> Here he considers the Cafe of</w:t>
      </w:r>
      <w:r w:rsidRPr="000346A0">
        <w:br/>
        <w:t>those who suffer Convulsions of the Stomach, aster the Manner</w:t>
      </w:r>
      <w:r w:rsidRPr="000346A0">
        <w:br/>
        <w:t>of epileptic Patients; treats also of Want of Appetite, of the</w:t>
      </w:r>
      <w:r w:rsidRPr="000346A0">
        <w:br/>
        <w:t>canine Appetite, of Indigestion, and their Cures. Then ho</w:t>
      </w:r>
      <w:r w:rsidRPr="000346A0">
        <w:br/>
        <w:t>shews how to cure a Surfeit, and prescribes a Remedy for CO-</w:t>
      </w:r>
      <w:r w:rsidRPr="000346A0">
        <w:br/>
        <w:t>stiveness ; treats moreover of Flatulencies, the iliac Passion,</w:t>
      </w:r>
      <w:r w:rsidRPr="000346A0">
        <w:br/>
        <w:t>and the Colic, of Flukes os the Belly, and what is called a</w:t>
      </w:r>
      <w:r w:rsidRPr="000346A0">
        <w:br/>
        <w:t>Disposition to the Colic, of Collrquations, os Worms, round</w:t>
      </w:r>
      <w:r w:rsidRPr="000346A0">
        <w:br/>
        <w:t>and broad, of those called Ascarides, and of the Affections of</w:t>
      </w:r>
      <w:r w:rsidRPr="000346A0">
        <w:br/>
        <w:t>the Intestines. He prescribes a Remedy for those who have</w:t>
      </w:r>
      <w:r w:rsidRPr="000346A0">
        <w:br/>
        <w:t>swallowed Gold, Brass, or any such Thing ; as also for such</w:t>
      </w:r>
      <w:r w:rsidRPr="000346A0">
        <w:br/>
        <w:t>as labour under a Dysentery, to be taken at th</w:t>
      </w:r>
      <w:r w:rsidRPr="000346A0">
        <w:rPr>
          <w:vertAlign w:val="subscript"/>
        </w:rPr>
        <w:t>e</w:t>
      </w:r>
      <w:r w:rsidRPr="000346A0">
        <w:t xml:space="preserve"> Mouth, or ini</w:t>
      </w:r>
      <w:r w:rsidRPr="000346A0">
        <w:br/>
        <w:t>jected beneath, such-aS Pastils, Suppositories, Ointments, Epi-</w:t>
      </w:r>
      <w:r w:rsidRPr="000346A0">
        <w:br/>
        <w:t>thems; and at last ends hiS Book with treating of a Lien..</w:t>
      </w:r>
      <w:r w:rsidRPr="000346A0">
        <w:br/>
        <w:t xml:space="preserve">tery. This is the first </w:t>
      </w:r>
      <w:r w:rsidRPr="000346A0">
        <w:rPr>
          <w:lang w:val="la-Latn" w:eastAsia="la-Latn" w:bidi="la-Latn"/>
        </w:rPr>
        <w:t xml:space="preserve">Sermo </w:t>
      </w:r>
      <w:r w:rsidRPr="000346A0">
        <w:t>of the third Tetrabiblos.</w:t>
      </w:r>
    </w:p>
    <w:p w14:paraId="234B1F2C" w14:textId="77777777" w:rsidR="000346A0" w:rsidRPr="000346A0" w:rsidRDefault="000346A0" w:rsidP="000346A0">
      <w:pPr>
        <w:tabs>
          <w:tab w:val="left" w:pos="5170"/>
        </w:tabs>
        <w:ind w:firstLine="360"/>
      </w:pPr>
      <w:r w:rsidRPr="000346A0">
        <w:t>He begins his Tenth Book with the Liyer, he Weakness, and</w:t>
      </w:r>
      <w:r w:rsidRPr="000346A0">
        <w:br/>
        <w:t>other Disorders; and prescribes Medicines for them. Then pro-</w:t>
      </w:r>
      <w:r w:rsidRPr="000346A0">
        <w:br/>
        <w:t>ceeds to consider the Affections of the Spleen, and its various Dis-</w:t>
      </w:r>
      <w:r w:rsidRPr="000346A0">
        <w:br/>
        <w:t>orders, fitch as Inflations, Inflammations, Scirrhofities, preter-</w:t>
      </w:r>
      <w:r w:rsidRPr="000346A0">
        <w:br/>
      </w:r>
      <w:r w:rsidRPr="000346A0">
        <w:lastRenderedPageBreak/>
        <w:t>natural Tumors, and Hardness, and shews how to cure them 5</w:t>
      </w:r>
      <w:r w:rsidRPr="000346A0">
        <w:br/>
        <w:t>after these, of the Jaundice, Cachexy, and Dropsy ; shews</w:t>
      </w:r>
      <w:r w:rsidRPr="000346A0">
        <w:br/>
        <w:t>you whence every one. of these Distampers proceeds, and puts</w:t>
      </w:r>
      <w:r w:rsidRPr="000346A0">
        <w:br/>
        <w:t>you in a Way and Method how to cure them. This is the se..</w:t>
      </w:r>
      <w:r w:rsidRPr="000346A0">
        <w:br/>
        <w:t xml:space="preserve">cond </w:t>
      </w:r>
      <w:r w:rsidRPr="000346A0">
        <w:rPr>
          <w:lang w:val="la-Latn" w:eastAsia="la-Latn" w:bidi="la-Latn"/>
        </w:rPr>
        <w:t xml:space="preserve">Sermo </w:t>
      </w:r>
      <w:r w:rsidRPr="000346A0">
        <w:t>of the third Tetrabibim. .</w:t>
      </w:r>
      <w:r w:rsidRPr="000346A0">
        <w:tab/>
        <w:t xml:space="preserve">- </w:t>
      </w:r>
      <w:r w:rsidRPr="000346A0">
        <w:rPr>
          <w:lang w:val="el-GR" w:eastAsia="el-GR" w:bidi="el-GR"/>
        </w:rPr>
        <w:t>Ἀ</w:t>
      </w:r>
    </w:p>
    <w:p w14:paraId="13F79249" w14:textId="77777777" w:rsidR="000346A0" w:rsidRPr="000346A0" w:rsidRDefault="000346A0" w:rsidP="000346A0">
      <w:pPr>
        <w:tabs>
          <w:tab w:val="left" w:pos="4429"/>
        </w:tabs>
        <w:ind w:firstLine="360"/>
      </w:pPr>
      <w:r w:rsidRPr="000346A0">
        <w:t>The Eleventh Book treats of a Diabetes, and the lax Tone</w:t>
      </w:r>
      <w:r w:rsidRPr="000346A0">
        <w:br/>
        <w:t>of the Reins, of bloody Urine, of Stone in the Kidnies and</w:t>
      </w:r>
      <w:r w:rsidRPr="000346A0">
        <w:br/>
        <w:t>Bladder, of Inflammation, Hardness, and. Suppuration of the</w:t>
      </w:r>
      <w:r w:rsidRPr="000346A0">
        <w:br/>
        <w:t>Kidnies; of.Dysury, Strangury, .and Ischury; of Resolution of</w:t>
      </w:r>
      <w:r w:rsidRPr="000346A0">
        <w:br/>
        <w:t>the Bladder, of such as cannot hold their Water in Sleep, of</w:t>
      </w:r>
      <w:r w:rsidRPr="000346A0">
        <w:br/>
        <w:t>the Inflammation, Haemorrhage, Clots of Blood, Tuhercles,</w:t>
      </w:r>
      <w:r w:rsidRPr="000346A0">
        <w:br/>
        <w:t>and Ulcers in the Bladder ; alfo of the Flux and Itch of rhe</w:t>
      </w:r>
      <w:r w:rsidRPr="000346A0">
        <w:br/>
        <w:t xml:space="preserve">same Part ; of a Satyriasis, </w:t>
      </w:r>
      <w:r w:rsidRPr="000346A0">
        <w:rPr>
          <w:lang w:val="la-Latn" w:eastAsia="la-Latn" w:bidi="la-Latn"/>
        </w:rPr>
        <w:t xml:space="preserve">Priapismus, </w:t>
      </w:r>
      <w:r w:rsidRPr="000346A0">
        <w:t>Gonorrhoea, and ve-</w:t>
      </w:r>
      <w:r w:rsidRPr="000346A0">
        <w:br/>
        <w:t>nereal Dreams. To all these Distempers, as sar aS possible,</w:t>
      </w:r>
      <w:r w:rsidRPr="000346A0">
        <w:br/>
        <w:t>he assigns proper Causes, and subjoins the necessary Cautions,</w:t>
      </w:r>
      <w:r w:rsidRPr="000346A0">
        <w:br/>
        <w:t>and Cures. Ar the End of this Book he prescribes Exercises</w:t>
      </w:r>
      <w:r w:rsidRPr="000346A0">
        <w:br/>
        <w:t xml:space="preserve">and Medicines for Impotency, This is the third </w:t>
      </w:r>
      <w:r w:rsidRPr="000346A0">
        <w:rPr>
          <w:lang w:val="la-Latn" w:eastAsia="la-Latn" w:bidi="la-Latn"/>
        </w:rPr>
        <w:t xml:space="preserve">Sermo </w:t>
      </w:r>
      <w:r w:rsidRPr="000346A0">
        <w:rPr>
          <w:vertAlign w:val="subscript"/>
        </w:rPr>
        <w:t>O</w:t>
      </w:r>
      <w:r w:rsidRPr="000346A0">
        <w:t xml:space="preserve">f </w:t>
      </w:r>
      <w:r w:rsidRPr="000346A0">
        <w:rPr>
          <w:lang w:val="la-Latn" w:eastAsia="la-Latn" w:bidi="la-Latn"/>
        </w:rPr>
        <w:t>rho</w:t>
      </w:r>
      <w:r w:rsidRPr="000346A0">
        <w:rPr>
          <w:lang w:val="la-Latn" w:eastAsia="la-Latn" w:bidi="la-Latn"/>
        </w:rPr>
        <w:br/>
      </w:r>
      <w:r w:rsidRPr="000346A0">
        <w:t>third Tetrabiblos.</w:t>
      </w:r>
      <w:r w:rsidRPr="000346A0">
        <w:tab/>
        <w:t>-</w:t>
      </w:r>
    </w:p>
    <w:p w14:paraId="1BB3AFF2" w14:textId="77777777" w:rsidR="000346A0" w:rsidRPr="000346A0" w:rsidRDefault="000346A0" w:rsidP="000346A0">
      <w:r w:rsidRPr="000346A0">
        <w:t>- In his Twelfth Book he considers the Sciatica, and the</w:t>
      </w:r>
      <w:r w:rsidRPr="000346A0">
        <w:br/>
        <w:t>Gout, and examines into the Causta, both general and parti-</w:t>
      </w:r>
      <w:r w:rsidRPr="000346A0">
        <w:br/>
      </w:r>
      <w:r w:rsidRPr="000346A0">
        <w:rPr>
          <w:lang w:val="la-Latn" w:eastAsia="la-Latn" w:bidi="la-Latn"/>
        </w:rPr>
        <w:t xml:space="preserve">culas, </w:t>
      </w:r>
      <w:r w:rsidRPr="000346A0">
        <w:t>of these Distempers, and prescribes Variety of Remedies</w:t>
      </w:r>
      <w:r w:rsidRPr="000346A0">
        <w:br/>
        <w:t>for them, and for other Disorders consequent unon them.".' He</w:t>
      </w:r>
      <w:r w:rsidRPr="000346A0">
        <w:br w:type="page"/>
      </w:r>
    </w:p>
    <w:p w14:paraId="57719DF2" w14:textId="77777777" w:rsidR="000346A0" w:rsidRPr="000346A0" w:rsidRDefault="000346A0" w:rsidP="000346A0">
      <w:pPr>
        <w:tabs>
          <w:tab w:val="left" w:pos="4774"/>
        </w:tabs>
      </w:pPr>
      <w:r w:rsidRPr="000346A0">
        <w:lastRenderedPageBreak/>
        <w:t>iocmints the several Ways of Evacuation, the Chrisms, Emolh</w:t>
      </w:r>
      <w:r w:rsidRPr="000346A0">
        <w:br/>
        <w:t xml:space="preserve">Iienits, Anointings, the </w:t>
      </w:r>
      <w:r w:rsidRPr="000346A0">
        <w:rPr>
          <w:lang w:val="la-Latn" w:eastAsia="la-Latn" w:bidi="la-Latn"/>
        </w:rPr>
        <w:t xml:space="preserve">Acopa, </w:t>
      </w:r>
      <w:r w:rsidRPr="000346A0">
        <w:t>and the Ointments, as also the</w:t>
      </w:r>
      <w:r w:rsidRPr="000346A0">
        <w:br/>
        <w:t>proper Cathartics, and Antidotes, and .Abundance.’of-other</w:t>
      </w:r>
      <w:r w:rsidRPr="000346A0">
        <w:br/>
        <w:t>T</w:t>
      </w:r>
      <w:r w:rsidRPr="000346A0">
        <w:rPr>
          <w:u w:val="single"/>
        </w:rPr>
        <w:t>hing</w:t>
      </w:r>
      <w:r w:rsidRPr="000346A0">
        <w:t>s proper to give Relief under these Diseases. This is the</w:t>
      </w:r>
      <w:r w:rsidRPr="000346A0">
        <w:br/>
        <w:t xml:space="preserve">fourth </w:t>
      </w:r>
      <w:r w:rsidRPr="000346A0">
        <w:rPr>
          <w:lang w:val="la-Latn" w:eastAsia="la-Latn" w:bidi="la-Latn"/>
        </w:rPr>
        <w:t xml:space="preserve">Sermo </w:t>
      </w:r>
      <w:r w:rsidRPr="000346A0">
        <w:t>of the third Tetrabiblos. .</w:t>
      </w:r>
      <w:r w:rsidRPr="000346A0">
        <w:tab/>
        <w:t>- -</w:t>
      </w:r>
    </w:p>
    <w:p w14:paraId="3CC52E3F" w14:textId="77777777" w:rsidR="000346A0" w:rsidRPr="000346A0" w:rsidRDefault="000346A0" w:rsidP="000346A0">
      <w:pPr>
        <w:ind w:firstLine="360"/>
      </w:pPr>
      <w:r w:rsidRPr="000346A0">
        <w:t>His Thirteenth treats of the Bites of Animals, what Alterati-</w:t>
      </w:r>
      <w:r w:rsidRPr="000346A0">
        <w:br/>
        <w:t>ons and Symptoms they produce in the Subject bitten, arid how</w:t>
      </w:r>
      <w:r w:rsidRPr="000346A0">
        <w:br/>
        <w:t>to remove and cure them. He makes the like Observations on -</w:t>
      </w:r>
      <w:r w:rsidRPr="000346A0">
        <w:br/>
        <w:t>Animals that ejaculate their Poison, and points Out those Plants</w:t>
      </w:r>
      <w:r w:rsidRPr="000346A0">
        <w:br/>
        <w:t>and Herbs which are Venomous and destructive, with fingular .</w:t>
      </w:r>
      <w:r w:rsidRPr="000346A0">
        <w:br/>
        <w:t>Care and Diligence. He discourses on Fungi, Bull’s Blood,</w:t>
      </w:r>
      <w:r w:rsidRPr="000346A0">
        <w:br/>
        <w:t>and Milk clotted in the Stomach; informs us what metalline</w:t>
      </w:r>
      <w:r w:rsidRPr="000346A0">
        <w:br/>
        <w:t>Substances are hurtful to an Animal, when taken Inwardly ;</w:t>
      </w:r>
      <w:r w:rsidRPr="000346A0">
        <w:br/>
        <w:t>explains how drinking of cold Water or Wine may he hurt-</w:t>
      </w:r>
      <w:r w:rsidRPr="000346A0">
        <w:br/>
        <w:t>ful.;r makes Observations on those who are strangled, drowned, .</w:t>
      </w:r>
      <w:r w:rsidRPr="000346A0">
        <w:br/>
        <w:t>or precipitated from some high Place; of Precaution and Fore-</w:t>
      </w:r>
      <w:r w:rsidRPr="000346A0">
        <w:br/>
        <w:t>sight in Brute Animals, especially domestic ones. He then.</w:t>
      </w:r>
      <w:r w:rsidRPr="000346A0">
        <w:br/>
        <w:t>discourses of the Theriaca Androinachi, of Vipers, gives its</w:t>
      </w:r>
      <w:r w:rsidRPr="000346A0">
        <w:br/>
        <w:t>Preparation, Uses, Seasons of fifing it. Ways to: try it, the</w:t>
      </w:r>
      <w:r w:rsidRPr="000346A0">
        <w:br/>
        <w:t>Dose, and the Distempers in which it is properly administered ;</w:t>
      </w:r>
      <w:r w:rsidRPr="000346A0">
        <w:br/>
        <w:t xml:space="preserve">also the other Theriacae, particularly the </w:t>
      </w:r>
      <w:r w:rsidRPr="000346A0">
        <w:rPr>
          <w:lang w:val="la-Latn" w:eastAsia="la-Latn" w:bidi="la-Latn"/>
        </w:rPr>
        <w:t xml:space="preserve">Antidotus </w:t>
      </w:r>
      <w:r w:rsidRPr="000346A0">
        <w:t>Mithrida-</w:t>
      </w:r>
      <w:r w:rsidRPr="000346A0">
        <w:br/>
        <w:t xml:space="preserve">tica,. or </w:t>
      </w:r>
      <w:r w:rsidRPr="000346A0">
        <w:rPr>
          <w:lang w:val="la-Latn" w:eastAsia="la-Latn" w:bidi="la-Latn"/>
        </w:rPr>
        <w:t xml:space="preserve">Mithridate, </w:t>
      </w:r>
      <w:r w:rsidRPr="000346A0">
        <w:t>its Preparation, Use, and in what Cases it</w:t>
      </w:r>
      <w:r w:rsidRPr="000346A0">
        <w:br/>
        <w:t>. is to he administered. To this he subjoins Other Antidotes,</w:t>
      </w:r>
      <w:r w:rsidRPr="000346A0">
        <w:br/>
        <w:t>and; to them the two Cyphi [precious Ointments].. From;</w:t>
      </w:r>
      <w:r w:rsidRPr="000346A0">
        <w:br/>
        <w:t>thence he proceeds to write of the Elephantiasis, of pruriginous</w:t>
      </w:r>
      <w:r w:rsidRPr="000346A0">
        <w:br/>
        <w:t xml:space="preserve">Eruptions </w:t>
      </w:r>
      <w:r w:rsidRPr="000346A0">
        <w:rPr>
          <w:lang w:eastAsia="el-GR" w:bidi="el-GR"/>
        </w:rPr>
        <w:t>[</w:t>
      </w:r>
      <w:r w:rsidRPr="000346A0">
        <w:rPr>
          <w:lang w:val="el-GR" w:eastAsia="el-GR" w:bidi="el-GR"/>
        </w:rPr>
        <w:t>κνησμωδἐν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εξςαθημἀτων</w:t>
      </w:r>
      <w:r w:rsidRPr="000346A0">
        <w:rPr>
          <w:lang w:eastAsia="el-GR" w:bidi="el-GR"/>
        </w:rPr>
        <w:t xml:space="preserve">] </w:t>
      </w:r>
      <w:r w:rsidRPr="000346A0">
        <w:t>Psydraces, and Pustules arising.</w:t>
      </w:r>
      <w:r w:rsidRPr="000346A0">
        <w:br/>
        <w:t xml:space="preserve">from Sweat </w:t>
      </w:r>
      <w:r w:rsidRPr="000346A0">
        <w:rPr>
          <w:lang w:eastAsia="el-GR" w:bidi="el-GR"/>
        </w:rPr>
        <w:t>[</w:t>
      </w:r>
      <w:r w:rsidRPr="000346A0">
        <w:rPr>
          <w:lang w:val="el-GR" w:eastAsia="el-GR" w:bidi="el-GR"/>
        </w:rPr>
        <w:t>ψυδράκων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ίδρωτίδων</w:t>
      </w:r>
      <w:r w:rsidRPr="000346A0">
        <w:rPr>
          <w:lang w:eastAsia="el-GR" w:bidi="el-GR"/>
        </w:rPr>
        <w:t xml:space="preserve">] </w:t>
      </w:r>
      <w:r w:rsidRPr="000346A0">
        <w:t xml:space="preserve">ulcerous Eruptions </w:t>
      </w:r>
      <w:r w:rsidRPr="000346A0">
        <w:rPr>
          <w:lang w:eastAsia="el-GR" w:bidi="el-GR"/>
        </w:rPr>
        <w:t>[</w:t>
      </w:r>
      <w:r w:rsidRPr="000346A0">
        <w:rPr>
          <w:lang w:val="el-GR" w:eastAsia="el-GR" w:bidi="el-GR"/>
        </w:rPr>
        <w:t>ίλκωδἀν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ένβρασμάτων</w:t>
      </w:r>
      <w:r w:rsidRPr="000346A0">
        <w:rPr>
          <w:lang w:eastAsia="el-GR" w:bidi="el-GR"/>
        </w:rPr>
        <w:t xml:space="preserve">] </w:t>
      </w:r>
      <w:r w:rsidRPr="000346A0">
        <w:t>in the Legs, Scars from Ulcers which blacken</w:t>
      </w:r>
      <w:r w:rsidRPr="000346A0">
        <w:br/>
        <w:t>. and. deform the Body.. He proceeds to treat of the two Species</w:t>
      </w:r>
    </w:p>
    <w:p w14:paraId="738BFEDA" w14:textId="77777777" w:rsidR="000346A0" w:rsidRPr="000346A0" w:rsidRDefault="000346A0" w:rsidP="000346A0">
      <w:pPr>
        <w:tabs>
          <w:tab w:val="left" w:pos="4086"/>
        </w:tabs>
        <w:ind w:firstLine="360"/>
      </w:pPr>
      <w:r w:rsidRPr="000346A0">
        <w:t xml:space="preserve">Of </w:t>
      </w:r>
      <w:r w:rsidRPr="000346A0">
        <w:rPr>
          <w:lang w:val="la-Latn" w:eastAsia="la-Latn" w:bidi="la-Latn"/>
        </w:rPr>
        <w:t xml:space="preserve">Alphus </w:t>
      </w:r>
      <w:r w:rsidRPr="000346A0">
        <w:rPr>
          <w:lang w:val="el-GR" w:eastAsia="el-GR" w:bidi="el-GR"/>
        </w:rPr>
        <w:t>ΓΑλφος</w:t>
      </w:r>
      <w:r w:rsidRPr="000346A0">
        <w:rPr>
          <w:lang w:val="en-GB" w:eastAsia="el-GR" w:bidi="el-GR"/>
        </w:rPr>
        <w:t xml:space="preserve">, </w:t>
      </w:r>
      <w:r w:rsidRPr="000346A0">
        <w:t xml:space="preserve">a Kind of Leprosy] and of the </w:t>
      </w:r>
      <w:r w:rsidRPr="000346A0">
        <w:rPr>
          <w:lang w:val="la-Latn" w:eastAsia="la-Latn" w:bidi="la-Latn"/>
        </w:rPr>
        <w:t xml:space="preserve">Leuce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λεύκη</w:t>
      </w:r>
      <w:r w:rsidRPr="000346A0">
        <w:rPr>
          <w:lang w:val="en-GB" w:eastAsia="el-GR" w:bidi="el-GR"/>
        </w:rPr>
        <w:t>, ..</w:t>
      </w:r>
      <w:r w:rsidRPr="000346A0">
        <w:rPr>
          <w:lang w:val="en-GB" w:eastAsia="el-GR" w:bidi="el-GR"/>
        </w:rPr>
        <w:br/>
      </w:r>
      <w:r w:rsidRPr="000346A0">
        <w:t>a white Sort of Leprosy] and lastly os the Leprosy ; shews their</w:t>
      </w:r>
      <w:r w:rsidRPr="000346A0">
        <w:br/>
        <w:t>Original and Causes, and prescribes their Cures. This, is the</w:t>
      </w:r>
      <w:r w:rsidRPr="000346A0">
        <w:br/>
        <w:t xml:space="preserve">first </w:t>
      </w:r>
      <w:r w:rsidRPr="000346A0">
        <w:rPr>
          <w:lang w:val="la-Latn" w:eastAsia="la-Latn" w:bidi="la-Latn"/>
        </w:rPr>
        <w:t xml:space="preserve">Sermo </w:t>
      </w:r>
      <w:r w:rsidRPr="000346A0">
        <w:t>of the fourth Tetrabiblos. .</w:t>
      </w:r>
      <w:r w:rsidRPr="000346A0">
        <w:tab/>
        <w:t>' .</w:t>
      </w:r>
    </w:p>
    <w:p w14:paraId="5CBCD479" w14:textId="77777777" w:rsidR="000346A0" w:rsidRPr="000346A0" w:rsidRDefault="000346A0" w:rsidP="000346A0">
      <w:pPr>
        <w:tabs>
          <w:tab w:val="left" w:pos="5842"/>
        </w:tabs>
        <w:ind w:firstLine="360"/>
      </w:pPr>
      <w:r w:rsidRPr="000346A0">
        <w:t xml:space="preserve">In the Fourteenth Book </w:t>
      </w:r>
      <w:r w:rsidRPr="000346A0">
        <w:rPr>
          <w:i/>
          <w:iCs/>
          <w:lang w:val="la-Latn" w:eastAsia="la-Latn" w:bidi="la-Latn"/>
        </w:rPr>
        <w:t>Artius</w:t>
      </w:r>
      <w:r w:rsidRPr="000346A0">
        <w:rPr>
          <w:lang w:val="la-Latn" w:eastAsia="la-Latn" w:bidi="la-Latn"/>
        </w:rPr>
        <w:t xml:space="preserve"> </w:t>
      </w:r>
      <w:r w:rsidRPr="000346A0">
        <w:t>treats with .great Accuracy</w:t>
      </w:r>
      <w:r w:rsidRPr="000346A0">
        <w:br/>
        <w:t xml:space="preserve">of the Various Diseases incident to the . Anus, os Warts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θύμοε</w:t>
      </w:r>
      <w:r w:rsidRPr="000346A0">
        <w:rPr>
          <w:lang w:val="en-GB" w:eastAsia="el-GR" w:bidi="el-GR"/>
        </w:rPr>
        <w:t>]</w:t>
      </w:r>
      <w:r w:rsidRPr="000346A0">
        <w:rPr>
          <w:lang w:val="en-GB" w:eastAsia="el-GR" w:bidi="el-GR"/>
        </w:rPr>
        <w:br/>
      </w:r>
      <w:r w:rsidRPr="000346A0">
        <w:t>and Fissures in the. Pedends, of a Phlegmon, Carbuncle, pha-</w:t>
      </w:r>
      <w:r w:rsidRPr="000346A0">
        <w:br/>
        <w:t>gedenic Ulcers, and such as have their Seat in the urinary Pas-</w:t>
      </w:r>
      <w:r w:rsidRPr="000346A0">
        <w:br/>
        <w:t>sages of a scabbed Scrotum, of an Inflammation in that Part</w:t>
      </w:r>
      <w:r w:rsidRPr="000346A0">
        <w:br/>
        <w:t xml:space="preserve">and the Testicles; and.the Species of </w:t>
      </w:r>
      <w:r w:rsidRPr="000346A0">
        <w:rPr>
          <w:lang w:val="la-Latn" w:eastAsia="la-Latn" w:bidi="la-Latn"/>
        </w:rPr>
        <w:t xml:space="preserve">Herniae; </w:t>
      </w:r>
      <w:r w:rsidRPr="000346A0">
        <w:t>of the Compo-</w:t>
      </w:r>
      <w:r w:rsidRPr="000346A0">
        <w:br/>
        <w:t>fition os PlaisterS, and the Way of preparing the Ingredients.</w:t>
      </w:r>
      <w:r w:rsidRPr="000346A0">
        <w:br/>
        <w:t>He treats moreover of wounded .and bruised Nerves, of Buboes,</w:t>
      </w:r>
      <w:r w:rsidRPr="000346A0">
        <w:br/>
        <w:t>, ~ and Phlegmons in general; also of Abscesses, and hollow Ul-</w:t>
      </w:r>
      <w:r w:rsidRPr="000346A0">
        <w:br/>
        <w:t>cers, declaring their Nature, and prescribing Remedies for all,</w:t>
      </w:r>
      <w:r w:rsidRPr="000346A0">
        <w:br/>
        <w:t>and also for Worms bred in Ulcers,' and against the Spreading,</w:t>
      </w:r>
      <w:r w:rsidRPr="000346A0">
        <w:br/>
        <w:t>Putrefying, and Bleeding of the same. He carries on his Dis-</w:t>
      </w:r>
      <w:r w:rsidRPr="000346A0">
        <w:br/>
        <w:t>course to a Sinus, Fistula, Gangrene, Sphacelus, caricerated</w:t>
      </w:r>
      <w:r w:rsidRPr="000346A0">
        <w:br/>
        <w:t>Tumors, Carbuncles, Erysipelas, Herpes, Terminthus, and Pu-</w:t>
      </w:r>
      <w:r w:rsidRPr="000346A0">
        <w:br/>
        <w:t>stules, .specifying their Causes and Cures. He prescribes heal-</w:t>
      </w:r>
      <w:r w:rsidRPr="000346A0">
        <w:br/>
        <w:t>ing Medicines for such aS are burnt with Fire,.scalded with Wa-</w:t>
      </w:r>
      <w:r w:rsidRPr="000346A0">
        <w:br/>
        <w:t>ter, or scourged with Whips; for Abrasions, Galls, Contusions,.</w:t>
      </w:r>
      <w:r w:rsidRPr="000346A0">
        <w:br/>
        <w:t xml:space="preserve">- where the Flesh is whose or broken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σαμὲνς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θλασῆέιτος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ψ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ῥαγείσίνςί</w:t>
      </w:r>
      <w:r w:rsidRPr="000346A0">
        <w:rPr>
          <w:lang w:val="en-GB" w:eastAsia="el-GR" w:bidi="el-GR"/>
        </w:rPr>
        <w:br/>
      </w:r>
      <w:r w:rsidRPr="000346A0">
        <w:t>for Convulsions, Contorsions, Luxations, and .Chilblains, not.</w:t>
      </w:r>
      <w:r w:rsidRPr="000346A0">
        <w:br/>
        <w:t xml:space="preserve">omitting Excrescences over the Nails, Whitlows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πτεμγίων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παρωνυχίας</w:t>
      </w:r>
      <w:r w:rsidRPr="000346A0">
        <w:rPr>
          <w:lang w:val="en-GB" w:eastAsia="el-GR" w:bidi="el-GR"/>
        </w:rPr>
        <w:t xml:space="preserve">] </w:t>
      </w:r>
      <w:r w:rsidRPr="000346A0">
        <w:t>Naiis crushed, bloody, loose, or rotten; also to make</w:t>
      </w:r>
      <w:r w:rsidRPr="000346A0">
        <w:br/>
        <w:t>fresh Nails grow out in the Room of those which are fallen off,</w:t>
      </w:r>
      <w:r w:rsidRPr="000346A0">
        <w:br/>
        <w:t>to get off Rings that are grown into the Flesh, to cnre.Corns</w:t>
      </w:r>
      <w:r w:rsidRPr="000346A0">
        <w:br/>
        <w:t>and Chaps in the Feet, and also Varices. The Book con-</w:t>
      </w:r>
      <w:r w:rsidRPr="000346A0">
        <w:br/>
        <w:t xml:space="preserve">. eludes with the Management and Cure of the </w:t>
      </w:r>
      <w:r w:rsidRPr="000346A0">
        <w:rPr>
          <w:lang w:val="la-Latn" w:eastAsia="la-Latn" w:bidi="la-Latn"/>
        </w:rPr>
        <w:t xml:space="preserve">Dracunculi </w:t>
      </w:r>
      <w:r w:rsidRPr="000346A0">
        <w:t>in</w:t>
      </w:r>
      <w:r w:rsidRPr="000346A0">
        <w:br/>
        <w:t xml:space="preserve">the Arms and Legs. Thus is the second </w:t>
      </w:r>
      <w:r w:rsidRPr="000346A0">
        <w:rPr>
          <w:lang w:val="la-Latn" w:eastAsia="la-Latn" w:bidi="la-Latn"/>
        </w:rPr>
        <w:t xml:space="preserve">Sermo </w:t>
      </w:r>
      <w:r w:rsidRPr="000346A0">
        <w:t>of the fourth</w:t>
      </w:r>
      <w:r w:rsidRPr="000346A0">
        <w:br/>
        <w:t>Tetrabiblos.</w:t>
      </w:r>
      <w:r w:rsidRPr="000346A0">
        <w:tab/>
        <w:t>,</w:t>
      </w:r>
    </w:p>
    <w:p w14:paraId="533019B8" w14:textId="77777777" w:rsidR="000346A0" w:rsidRPr="000346A0" w:rsidRDefault="000346A0" w:rsidP="000346A0">
      <w:pPr>
        <w:tabs>
          <w:tab w:val="left" w:pos="2580"/>
        </w:tabs>
        <w:ind w:firstLine="360"/>
      </w:pPr>
      <w:r w:rsidRPr="000346A0">
        <w:t>The Fifteenth Book contains the Theory and Cure of oedei.</w:t>
      </w:r>
      <w:r w:rsidRPr="000346A0">
        <w:br/>
        <w:t>Inatous, emphysematous, indurated, and incysted Tumors, of</w:t>
      </w:r>
      <w:r w:rsidRPr="000346A0">
        <w:br/>
        <w:t xml:space="preserve">Strumas, Bronchocele, Melicerides, </w:t>
      </w:r>
      <w:r w:rsidRPr="000346A0">
        <w:rPr>
          <w:lang w:val="la-Latn" w:eastAsia="la-Latn" w:bidi="la-Latn"/>
        </w:rPr>
        <w:t xml:space="preserve">Steatomata,. </w:t>
      </w:r>
      <w:r w:rsidRPr="000346A0">
        <w:t>Ganglia; Aneu-</w:t>
      </w:r>
      <w:r w:rsidRPr="000346A0">
        <w:br/>
        <w:t>rifins, FaVi, and Hydrocephalus. Of all these you have the</w:t>
      </w:r>
      <w:r w:rsidRPr="000346A0">
        <w:br/>
        <w:t>, Origin, and Causes, with the chirurgical and other Methods of</w:t>
      </w:r>
      <w:r w:rsidRPr="000346A0">
        <w:br/>
        <w:t xml:space="preserve">Cure, and the Preparation of </w:t>
      </w:r>
      <w:r w:rsidRPr="000346A0">
        <w:rPr>
          <w:u w:val="single"/>
        </w:rPr>
        <w:t>man</w:t>
      </w:r>
      <w:r w:rsidRPr="000346A0">
        <w:t>y and Various Sorts of</w:t>
      </w:r>
      <w:r w:rsidRPr="000346A0">
        <w:br/>
        <w:t xml:space="preserve">PlaisterS. This is the third </w:t>
      </w:r>
      <w:r w:rsidRPr="000346A0">
        <w:rPr>
          <w:lang w:val="la-Latn" w:eastAsia="la-Latn" w:bidi="la-Latn"/>
        </w:rPr>
        <w:t xml:space="preserve">Sermo </w:t>
      </w:r>
      <w:r w:rsidRPr="000346A0">
        <w:t>of the fourth Tetrabi-</w:t>
      </w:r>
      <w:r w:rsidRPr="000346A0">
        <w:br/>
        <w:t>. bins.</w:t>
      </w:r>
      <w:r w:rsidRPr="000346A0">
        <w:tab/>
      </w:r>
      <w:r w:rsidRPr="000346A0">
        <w:rPr>
          <w:lang w:val="la-Latn" w:eastAsia="la-Latn" w:bidi="la-Latn"/>
        </w:rPr>
        <w:t>»</w:t>
      </w:r>
    </w:p>
    <w:p w14:paraId="77579A08" w14:textId="77777777" w:rsidR="000346A0" w:rsidRPr="000346A0" w:rsidRDefault="000346A0" w:rsidP="000346A0">
      <w:pPr>
        <w:ind w:firstLine="360"/>
      </w:pPr>
      <w:r w:rsidRPr="000346A0">
        <w:t>. In the Sixteenth,, and lash the Author treats of the situa-</w:t>
      </w:r>
      <w:r w:rsidRPr="000346A0">
        <w:br/>
        <w:t>tion. Structure, and Magnitude, of the Womb, with the Sea-</w:t>
      </w:r>
      <w:r w:rsidRPr="000346A0">
        <w:br/>
        <w:t>sons of its Purgation and Semination. Of Conception, of the</w:t>
      </w:r>
      <w:r w:rsidRPr="000346A0">
        <w:br/>
        <w:t>Marks of Foecundity, and having actually conceived, and of</w:t>
      </w:r>
      <w:r w:rsidRPr="000346A0">
        <w:br/>
        <w:t>the Symptoms pecuher to pregnant Women. Of the great</w:t>
      </w:r>
      <w:r w:rsidRPr="000346A0">
        <w:br/>
        <w:t>Care that is to he taken of them; who are qualified for ea-</w:t>
      </w:r>
      <w:r w:rsidRPr="000346A0">
        <w:br/>
        <w:t>fy Labour, and who are unhappy in that Respect. Of hard</w:t>
      </w:r>
      <w:r w:rsidRPr="000346A0">
        <w:br/>
        <w:t>Labours, and preternatural Births, of the Caesarean Section,.</w:t>
      </w:r>
      <w:r w:rsidRPr="000346A0">
        <w:br/>
        <w:t>and Extraction of the Secundines ; what are the Causes of In_</w:t>
      </w:r>
      <w:r w:rsidRPr="000346A0">
        <w:br/>
        <w:t xml:space="preserve">shecundity in Man or Woman. </w:t>
      </w:r>
      <w:r w:rsidRPr="000346A0">
        <w:rPr>
          <w:vertAlign w:val="superscript"/>
        </w:rPr>
        <w:t>s</w:t>
      </w:r>
      <w:r w:rsidRPr="000346A0">
        <w:t xml:space="preserve"> For all thefe sore-mentioned</w:t>
      </w:r>
      <w:r w:rsidRPr="000346A0">
        <w:br/>
        <w:t>Evils; Remedies are provided in this Book ; aS, for Instance,</w:t>
      </w:r>
      <w:r w:rsidRPr="000346A0">
        <w:br/>
      </w:r>
      <w:r w:rsidRPr="000346A0">
        <w:lastRenderedPageBreak/>
        <w:t>Potions, Pessaries, and Suffttmigations are prescribed to pro-</w:t>
      </w:r>
      <w:r w:rsidRPr="000346A0">
        <w:br/>
        <w:t>mote Conception. Hence he goes on to the Diseases of Wo-</w:t>
      </w:r>
      <w:r w:rsidRPr="000346A0">
        <w:br/>
        <w:t>mens Breasts, which he treats of in a skilful Mannes, ex-</w:t>
      </w:r>
      <w:r w:rsidRPr="000346A0">
        <w:br/>
        <w:t>plaining their Origin, Essence, chirurgical and other Methods</w:t>
      </w:r>
      <w:r w:rsidRPr="000346A0">
        <w:br/>
        <w:t>of Cure. After this, he enquires into the Causes of the Ob-</w:t>
      </w:r>
      <w:r w:rsidRPr="000346A0">
        <w:br/>
        <w:t>struction os the Menses, os their too plentiful Efflux, both the</w:t>
      </w:r>
      <w:r w:rsidRPr="000346A0">
        <w:br/>
        <w:t xml:space="preserve">red, and the white ; of Hysterics, and a Fluor </w:t>
      </w:r>
      <w:r w:rsidRPr="000346A0">
        <w:rPr>
          <w:lang w:val="la-Latn" w:eastAsia="la-Latn" w:bidi="la-Latn"/>
        </w:rPr>
        <w:t xml:space="preserve">albus, </w:t>
      </w:r>
      <w:r w:rsidRPr="000346A0">
        <w:t>with excel-</w:t>
      </w:r>
      <w:r w:rsidRPr="000346A0">
        <w:br/>
        <w:t>lent Prescriptions in these Cases. He proceeds to treat of other</w:t>
      </w:r>
      <w:r w:rsidRPr="000346A0">
        <w:br/>
        <w:t>Distempers of the Uterus; as Abscesses, oedematons Tumors,</w:t>
      </w:r>
      <w:r w:rsidRPr="000346A0">
        <w:br/>
        <w:t>Moles, Dropsy, Diners, &amp;c. and other Things of the like Kind,</w:t>
      </w:r>
      <w:r w:rsidRPr="000346A0">
        <w:br/>
        <w:t>not forgetting to speak of the PhimosiS, and Imperforation,</w:t>
      </w:r>
      <w:r w:rsidRPr="000346A0">
        <w:br/>
        <w:t>and other like Incidents, with these proper Remedies; also</w:t>
      </w:r>
    </w:p>
    <w:p w14:paraId="76BD1E36" w14:textId="77777777" w:rsidR="000346A0" w:rsidRPr="000346A0" w:rsidRDefault="000346A0" w:rsidP="000346A0">
      <w:pPr>
        <w:ind w:firstLine="360"/>
      </w:pPr>
      <w:r w:rsidRPr="000346A0">
        <w:t>of the Section- of the .Nyinphse, Cercosis, the Hernia varied-</w:t>
      </w:r>
      <w:r w:rsidRPr="000346A0">
        <w:br/>
        <w:t xml:space="preserve">sa. </w:t>
      </w:r>
      <w:r w:rsidRPr="000346A0">
        <w:rPr>
          <w:lang w:val="la-Latn" w:eastAsia="la-Latn" w:bidi="la-Latn"/>
        </w:rPr>
        <w:t xml:space="preserve">Thymi, </w:t>
      </w:r>
      <w:r w:rsidRPr="000346A0">
        <w:t>and suchlike; and how to cure them. To all</w:t>
      </w:r>
    </w:p>
    <w:p w14:paraId="503D00D1" w14:textId="77777777" w:rsidR="000346A0" w:rsidRPr="000346A0" w:rsidRDefault="000346A0" w:rsidP="000346A0">
      <w:r w:rsidRPr="000346A0">
        <w:t>. these he subjoins some Smegmata [a' Sort of Wash-balis] for</w:t>
      </w:r>
      <w:r w:rsidRPr="000346A0">
        <w:br/>
        <w:t>the Face, and other Parts os . the Body, with Prescriptions</w:t>
      </w:r>
    </w:p>
    <w:p w14:paraId="4F552DDD" w14:textId="77777777" w:rsidR="000346A0" w:rsidRPr="000346A0" w:rsidRDefault="000346A0" w:rsidP="000346A0">
      <w:r w:rsidRPr="000346A0">
        <w:t>' for the Composition of some precious Ointments, with which</w:t>
      </w:r>
      <w:r w:rsidRPr="000346A0">
        <w:br/>
        <w:t>. he closes his Treatise Of the,Art of Medicine. This is the fourth .</w:t>
      </w:r>
    </w:p>
    <w:p w14:paraId="11CD4C42" w14:textId="77777777" w:rsidR="000346A0" w:rsidRPr="000346A0" w:rsidRDefault="000346A0" w:rsidP="000346A0">
      <w:r w:rsidRPr="000346A0">
        <w:rPr>
          <w:lang w:val="la-Latn" w:eastAsia="la-Latn" w:bidi="la-Latn"/>
        </w:rPr>
        <w:t xml:space="preserve">Sermo </w:t>
      </w:r>
      <w:r w:rsidRPr="000346A0">
        <w:t>of :the fourthTetrabiblos. ,, . ...</w:t>
      </w:r>
    </w:p>
    <w:p w14:paraId="0BF332B5" w14:textId="77777777" w:rsidR="000346A0" w:rsidRPr="000346A0" w:rsidRDefault="000346A0" w:rsidP="000346A0">
      <w:pPr>
        <w:tabs>
          <w:tab w:val="left" w:pos="2039"/>
          <w:tab w:val="left" w:pos="3129"/>
          <w:tab w:val="left" w:pos="4277"/>
          <w:tab w:val="left" w:pos="4690"/>
        </w:tabs>
        <w:ind w:firstLine="360"/>
      </w:pPr>
      <w:r w:rsidRPr="000346A0">
        <w:t xml:space="preserve">-This Work .of. </w:t>
      </w:r>
      <w:r w:rsidRPr="000346A0">
        <w:rPr>
          <w:i/>
          <w:iCs/>
          <w:lang w:val="la-Latn" w:eastAsia="la-Latn" w:bidi="la-Latn"/>
        </w:rPr>
        <w:t>Artius,</w:t>
      </w:r>
      <w:r w:rsidRPr="000346A0">
        <w:rPr>
          <w:lang w:val="la-Latn" w:eastAsia="la-Latn" w:bidi="la-Latn"/>
        </w:rPr>
        <w:t xml:space="preserve"> </w:t>
      </w:r>
      <w:r w:rsidRPr="000346A0">
        <w:t>in my Opinion; excels the Synop-</w:t>
      </w:r>
      <w:r w:rsidRPr="000346A0">
        <w:br/>
        <w:t>ses of Oribasius, I mean those dedicated .to Eustathius and</w:t>
      </w:r>
      <w:r w:rsidRPr="000346A0">
        <w:br/>
        <w:t>Eunapius, on all ’Accounts; for he does not only give us the</w:t>
      </w:r>
      <w:r w:rsidRPr="000346A0">
        <w:br/>
        <w:t>Definitions, the Causes, the Diagnostics,. and Prognostics, in</w:t>
      </w:r>
      <w:r w:rsidRPr="000346A0">
        <w:br/>
        <w:t>a more perspicuous. Manner, but is more full and copious in</w:t>
      </w:r>
      <w:r w:rsidRPr="000346A0">
        <w:br/>
        <w:t>the therapeutic Part.. .And he is not only his Superior in</w:t>
      </w:r>
      <w:r w:rsidRPr="000346A0">
        <w:br/>
        <w:t>these Respects, but even in what he. has epitomised .from</w:t>
      </w:r>
      <w:r w:rsidRPr="000346A0">
        <w:br/>
        <w:t>Galen,, both in Perspicuity, and. Extensiveness, as compre-</w:t>
      </w:r>
      <w:r w:rsidRPr="000346A0">
        <w:br/>
        <w:t>hending more Diseases. But, perhaps, .there is no Compari-</w:t>
      </w:r>
      <w:r w:rsidRPr="000346A0">
        <w:br/>
        <w:t>son hetween this Work, and that of OribasiuS, which takes</w:t>
      </w:r>
      <w:r w:rsidRPr="000346A0">
        <w:br/>
        <w:t>up seventy Books, because our Author has not only omitted</w:t>
      </w:r>
      <w:r w:rsidRPr="000346A0">
        <w:br/>
        <w:t>Anatomy, which OribasiuS has , explained, but has said nothing</w:t>
      </w:r>
      <w:r w:rsidRPr="000346A0">
        <w:br/>
        <w:t>about the Use of the Parts, which indeed more properly comes</w:t>
      </w:r>
      <w:r w:rsidRPr="000346A0">
        <w:br/>
        <w:t>under the Consideration of A Philosopher than a Physician.</w:t>
      </w:r>
      <w:r w:rsidRPr="000346A0">
        <w:br/>
        <w:t>On thefe Accounts, perhaps, it will be. thought inferior to the</w:t>
      </w:r>
      <w:r w:rsidRPr="000346A0">
        <w:br/>
        <w:t xml:space="preserve">fore-mentioned Epitome of </w:t>
      </w:r>
      <w:r w:rsidRPr="000346A0">
        <w:rPr>
          <w:lang w:val="la-Latn" w:eastAsia="la-Latn" w:bidi="la-Latn"/>
        </w:rPr>
        <w:t xml:space="preserve">Galenis </w:t>
      </w:r>
      <w:r w:rsidRPr="000346A0">
        <w:t>Works. But, to speak</w:t>
      </w:r>
      <w:r w:rsidRPr="000346A0">
        <w:br/>
        <w:t>my Mind.freely,,in this, negligent Age, which minds nothing</w:t>
      </w:r>
      <w:r w:rsidRPr="000346A0">
        <w:br/>
        <w:t>less than the Sick, I would recommend this Collection above</w:t>
      </w:r>
      <w:r w:rsidRPr="000346A0">
        <w:br/>
        <w:t>all other Works of that Kind, especially to those who do not</w:t>
      </w:r>
      <w:r w:rsidRPr="000346A0">
        <w:br/>
        <w:t>care to search into the Depth of .the Theory Of Medicines,</w:t>
      </w:r>
      <w:r w:rsidRPr="000346A0">
        <w:br/>
        <w:t>but have the Health of Mankind more at Heart. ; They -will</w:t>
      </w:r>
      <w:r w:rsidRPr="000346A0">
        <w:br/>
        <w:t>here find Remedies in Abundance, and an ample Recompence</w:t>
      </w:r>
      <w:r w:rsidRPr="000346A0">
        <w:br/>
        <w:t>for all their Pains and Study on this Valuable Piece of Medicines</w:t>
      </w:r>
      <w:r w:rsidRPr="000346A0">
        <w:br/>
      </w:r>
      <w:r w:rsidRPr="000346A0">
        <w:rPr>
          <w:i/>
          <w:iCs/>
        </w:rPr>
        <w:t>Photii Biblioth.</w:t>
      </w:r>
      <w:r w:rsidRPr="000346A0">
        <w:rPr>
          <w:i/>
          <w:iCs/>
        </w:rPr>
        <w:tab/>
        <w:t>...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>.. :..</w:t>
      </w:r>
    </w:p>
    <w:p w14:paraId="0BECFC1C" w14:textId="77777777" w:rsidR="000346A0" w:rsidRPr="000346A0" w:rsidRDefault="000346A0" w:rsidP="000346A0">
      <w:pPr>
        <w:tabs>
          <w:tab w:val="left" w:pos="4908"/>
        </w:tabs>
        <w:ind w:firstLine="360"/>
      </w:pPr>
      <w:r w:rsidRPr="000346A0">
        <w:t xml:space="preserve">..This is the Character Photius bestows on </w:t>
      </w:r>
      <w:r w:rsidRPr="000346A0">
        <w:rPr>
          <w:i/>
          <w:iCs/>
        </w:rPr>
        <w:t>Aetius,</w:t>
      </w:r>
      <w:r w:rsidRPr="000346A0">
        <w:t xml:space="preserve"> and Cor-</w:t>
      </w:r>
      <w:r w:rsidRPr="000346A0">
        <w:br/>
      </w:r>
      <w:r w:rsidRPr="000346A0">
        <w:rPr>
          <w:lang w:val="la-Latn" w:eastAsia="la-Latn" w:bidi="la-Latn"/>
        </w:rPr>
        <w:t xml:space="preserve">narius </w:t>
      </w:r>
      <w:r w:rsidRPr="000346A0">
        <w:t>agrees with him so exactly, that he seems to tranfcrihe</w:t>
      </w:r>
      <w:r w:rsidRPr="000346A0">
        <w:br/>
        <w:t>him.</w:t>
      </w:r>
      <w:r w:rsidRPr="000346A0">
        <w:rPr>
          <w:vertAlign w:val="superscript"/>
        </w:rPr>
        <w:t>:</w:t>
      </w:r>
      <w:r w:rsidRPr="000346A0">
        <w:tab/>
        <w:t>’</w:t>
      </w:r>
    </w:p>
    <w:p w14:paraId="1D90740C" w14:textId="77777777" w:rsidR="000346A0" w:rsidRPr="000346A0" w:rsidRDefault="000346A0" w:rsidP="000346A0">
      <w:pPr>
        <w:ind w:firstLine="360"/>
      </w:pPr>
      <w:r w:rsidRPr="000346A0">
        <w:t xml:space="preserve">Of the Works .of </w:t>
      </w:r>
      <w:r w:rsidRPr="000346A0">
        <w:rPr>
          <w:i/>
          <w:iCs/>
        </w:rPr>
        <w:t>Aetius,</w:t>
      </w:r>
      <w:r w:rsidRPr="000346A0">
        <w:t xml:space="preserve"> only the two first Tetrabibli, or</w:t>
      </w:r>
      <w:r w:rsidRPr="000346A0">
        <w:br/>
        <w:t>eight first Books; have yet been printed in Greek, and these only</w:t>
      </w:r>
      <w:r w:rsidRPr="000346A0">
        <w:br/>
        <w:t>once in Folio, at Venice, I534. The rest are said to remain</w:t>
      </w:r>
      <w:r w:rsidRPr="000346A0">
        <w:br/>
        <w:t>in Manuscript in many Libraries. ’ .</w:t>
      </w:r>
    </w:p>
    <w:p w14:paraId="49C0BAD6" w14:textId="77777777" w:rsidR="000346A0" w:rsidRPr="000346A0" w:rsidRDefault="000346A0" w:rsidP="000346A0">
      <w:pPr>
        <w:tabs>
          <w:tab w:val="left" w:pos="3059"/>
        </w:tabs>
        <w:ind w:firstLine="360"/>
      </w:pPr>
      <w:r w:rsidRPr="000346A0">
        <w:t xml:space="preserve">Johannes Baptista </w:t>
      </w:r>
      <w:r w:rsidRPr="000346A0">
        <w:rPr>
          <w:lang w:val="la-Latn" w:eastAsia="la-Latn" w:bidi="la-Latn"/>
        </w:rPr>
        <w:t xml:space="preserve">Montanus, </w:t>
      </w:r>
      <w:r w:rsidRPr="000346A0">
        <w:t>a Physician of Verona, was</w:t>
      </w:r>
      <w:r w:rsidRPr="000346A0">
        <w:br/>
        <w:t>the first who published a Latin Tranflation of all his Works, at</w:t>
      </w:r>
      <w:r w:rsidRPr="000346A0">
        <w:br/>
      </w:r>
      <w:r w:rsidRPr="000346A0">
        <w:rPr>
          <w:lang w:val="la-Latn" w:eastAsia="la-Latn" w:bidi="la-Latn"/>
        </w:rPr>
        <w:t xml:space="preserve">Bassi, </w:t>
      </w:r>
      <w:r w:rsidRPr="000346A0">
        <w:t>I535, in Folio.</w:t>
      </w:r>
      <w:r w:rsidRPr="000346A0">
        <w:tab/>
      </w:r>
      <w:r w:rsidRPr="000346A0">
        <w:rPr>
          <w:vertAlign w:val="subscript"/>
        </w:rPr>
        <w:t>z</w:t>
      </w:r>
      <w:r w:rsidRPr="000346A0">
        <w:t xml:space="preserve"> . . .</w:t>
      </w:r>
    </w:p>
    <w:p w14:paraId="01CC92B7" w14:textId="77777777" w:rsidR="000346A0" w:rsidRPr="000346A0" w:rsidRDefault="000346A0" w:rsidP="000346A0">
      <w:pPr>
        <w:ind w:firstLine="360"/>
      </w:pPr>
      <w:r w:rsidRPr="000346A0">
        <w:t>. in I542, Janus Cornarius published his Tranflation of all</w:t>
      </w:r>
      <w:r w:rsidRPr="000346A0">
        <w:br/>
        <w:t xml:space="preserve">the Worksof </w:t>
      </w:r>
      <w:r w:rsidRPr="000346A0">
        <w:rPr>
          <w:i/>
          <w:iCs/>
          <w:lang w:val="la-Latn" w:eastAsia="la-Latn" w:bidi="la-Latn"/>
        </w:rPr>
        <w:t>Actius</w:t>
      </w:r>
      <w:r w:rsidRPr="000346A0">
        <w:rPr>
          <w:lang w:val="la-Latn" w:eastAsia="la-Latn" w:bidi="la-Latn"/>
        </w:rPr>
        <w:t xml:space="preserve"> </w:t>
      </w:r>
      <w:r w:rsidRPr="000346A0">
        <w:t>at Basil in Folio. This has been several</w:t>
      </w:r>
      <w:r w:rsidRPr="000346A0">
        <w:br/>
        <w:t xml:space="preserve">Times reprinted, and is published amongst the </w:t>
      </w:r>
      <w:r w:rsidRPr="000346A0">
        <w:rPr>
          <w:i/>
          <w:iCs/>
        </w:rPr>
        <w:t>Mediae Artis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Principes,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by </w:t>
      </w:r>
      <w:r w:rsidRPr="000346A0">
        <w:rPr>
          <w:lang w:val="el-GR" w:eastAsia="el-GR" w:bidi="el-GR"/>
        </w:rPr>
        <w:t>Η</w:t>
      </w:r>
      <w:r w:rsidRPr="000346A0">
        <w:rPr>
          <w:lang w:val="en-GB" w:eastAsia="el-GR" w:bidi="el-GR"/>
        </w:rPr>
        <w:t xml:space="preserve">. </w:t>
      </w:r>
      <w:r w:rsidRPr="000346A0">
        <w:t>Stevens.</w:t>
      </w:r>
    </w:p>
    <w:p w14:paraId="20252A55" w14:textId="77777777" w:rsidR="000346A0" w:rsidRPr="000346A0" w:rsidRDefault="000346A0" w:rsidP="000346A0">
      <w:pPr>
        <w:tabs>
          <w:tab w:val="left" w:pos="5120"/>
        </w:tabs>
        <w:ind w:firstLine="360"/>
      </w:pPr>
      <w:r w:rsidRPr="000346A0">
        <w:t xml:space="preserve">AETOI PHLEBES. </w:t>
      </w:r>
      <w:r w:rsidRPr="000346A0">
        <w:rPr>
          <w:lang w:eastAsia="el-GR" w:bidi="el-GR"/>
        </w:rPr>
        <w:t>'</w:t>
      </w:r>
      <w:r w:rsidRPr="000346A0">
        <w:rPr>
          <w:lang w:val="el-GR" w:eastAsia="el-GR" w:bidi="el-GR"/>
        </w:rPr>
        <w:t>ΑίΓὰ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φλίβες</w:t>
      </w:r>
      <w:r w:rsidRPr="000346A0">
        <w:rPr>
          <w:lang w:eastAsia="el-GR" w:bidi="el-GR"/>
        </w:rPr>
        <w:t xml:space="preserve">. </w:t>
      </w:r>
      <w:r w:rsidRPr="000346A0">
        <w:t xml:space="preserve">.. </w:t>
      </w:r>
      <w:r w:rsidRPr="000346A0">
        <w:rPr>
          <w:i/>
          <w:iCs/>
        </w:rPr>
        <w:t>Eagle-veins.</w:t>
      </w:r>
      <w:r w:rsidRPr="000346A0">
        <w:t xml:space="preserve"> Accord--</w:t>
      </w:r>
      <w:r w:rsidRPr="000346A0">
        <w:br/>
        <w:t xml:space="preserve">ing.to the Report of Ruffus </w:t>
      </w:r>
      <w:r w:rsidRPr="000346A0">
        <w:rPr>
          <w:lang w:val="la-Latn" w:eastAsia="la-Latn" w:bidi="la-Latn"/>
        </w:rPr>
        <w:t xml:space="preserve">Ephesius, </w:t>
      </w:r>
      <w:r w:rsidRPr="000346A0">
        <w:t>Philistio, an Italian Phy-</w:t>
      </w:r>
      <w:r w:rsidRPr="000346A0">
        <w:br/>
        <w:t>sician, who wrote in the Doric Dialect, which was spoken</w:t>
      </w:r>
      <w:r w:rsidRPr="000346A0">
        <w:br/>
        <w:t>in that Part .of Italy where he was hem, called certain Veins .</w:t>
      </w:r>
      <w:r w:rsidRPr="000346A0">
        <w:br/>
        <w:t>which ascend through the Temples to the Head by this Name.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Russeis </w:t>
      </w:r>
      <w:r w:rsidRPr="000346A0">
        <w:rPr>
          <w:i/>
          <w:iCs/>
        </w:rPr>
        <w:t>Ephes. L.</w:t>
      </w:r>
      <w:r w:rsidRPr="000346A0">
        <w:t xml:space="preserve"> i. Co 33;</w:t>
      </w:r>
      <w:r w:rsidRPr="000346A0">
        <w:tab/>
        <w:t>. .</w:t>
      </w:r>
    </w:p>
    <w:p w14:paraId="4CD5CD08" w14:textId="77777777" w:rsidR="000346A0" w:rsidRPr="000346A0" w:rsidRDefault="000346A0" w:rsidP="000346A0">
      <w:pPr>
        <w:tabs>
          <w:tab w:val="left" w:pos="4934"/>
        </w:tabs>
        <w:ind w:firstLine="360"/>
        <w:rPr>
          <w:lang w:val="it-IT"/>
        </w:rPr>
      </w:pPr>
      <w:r w:rsidRPr="000346A0">
        <w:t xml:space="preserve">- AETOLION. </w:t>
      </w:r>
      <w:r w:rsidRPr="000346A0">
        <w:rPr>
          <w:lang w:val="el-GR" w:eastAsia="el-GR" w:bidi="el-GR"/>
        </w:rPr>
        <w:t>Ἀιτἀλιον</w:t>
      </w:r>
      <w:r w:rsidRPr="000346A0">
        <w:rPr>
          <w:lang w:val="en-GB" w:eastAsia="el-GR" w:bidi="el-GR"/>
        </w:rPr>
        <w:t xml:space="preserve">. </w:t>
      </w:r>
      <w:r w:rsidRPr="000346A0">
        <w:t xml:space="preserve">The same aS </w:t>
      </w:r>
      <w:r w:rsidRPr="000346A0">
        <w:rPr>
          <w:i/>
          <w:iCs/>
        </w:rPr>
        <w:t>Granum Cnidium.</w:t>
      </w:r>
      <w:r w:rsidRPr="000346A0">
        <w:rPr>
          <w:i/>
          <w:iCs/>
        </w:rPr>
        <w:br/>
      </w:r>
      <w:r w:rsidRPr="000346A0">
        <w:rPr>
          <w:i/>
          <w:iCs/>
          <w:lang w:val="it-IT"/>
        </w:rPr>
        <w:t>Gorraus.</w:t>
      </w:r>
      <w:r w:rsidRPr="000346A0">
        <w:rPr>
          <w:lang w:val="it-IT"/>
        </w:rPr>
        <w:t xml:space="preserve"> .See CNIDIA GRANA.. . -</w:t>
      </w:r>
      <w:r w:rsidRPr="000346A0">
        <w:rPr>
          <w:lang w:val="it-IT"/>
        </w:rPr>
        <w:tab/>
        <w:t>s. . . ..</w:t>
      </w:r>
    </w:p>
    <w:p w14:paraId="412787B2" w14:textId="77777777" w:rsidR="000346A0" w:rsidRPr="000346A0" w:rsidRDefault="000346A0" w:rsidP="000346A0">
      <w:pPr>
        <w:tabs>
          <w:tab w:val="left" w:pos="4634"/>
        </w:tabs>
        <w:ind w:firstLine="360"/>
      </w:pPr>
      <w:r w:rsidRPr="000346A0">
        <w:rPr>
          <w:lang w:val="it-IT"/>
        </w:rPr>
        <w:t xml:space="preserve">AETOMA. </w:t>
      </w:r>
      <w:r w:rsidRPr="000346A0">
        <w:rPr>
          <w:lang w:val="el-GR" w:eastAsia="el-GR" w:bidi="el-GR"/>
        </w:rPr>
        <w:t>Ἀιτειμαι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The Roof of a House.</w:t>
      </w:r>
      <w:r w:rsidRPr="000346A0">
        <w:t xml:space="preserve"> This Word</w:t>
      </w:r>
      <w:r w:rsidRPr="000346A0">
        <w:br/>
        <w:t xml:space="preserve">is. used by Hippocrates, in his Treatise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>Articulis,</w:t>
      </w:r>
      <w:r w:rsidRPr="000346A0">
        <w:rPr>
          <w:lang w:val="la-Latn" w:eastAsia="la-Latn" w:bidi="la-Latn"/>
        </w:rPr>
        <w:t xml:space="preserve"> </w:t>
      </w:r>
      <w:r w:rsidRPr="000346A0">
        <w:t>and for that</w:t>
      </w:r>
      <w:r w:rsidRPr="000346A0">
        <w:br/>
        <w:t>Reason.claims a Place here.</w:t>
      </w:r>
      <w:r w:rsidRPr="000346A0">
        <w:tab/>
        <w:t>‘</w:t>
      </w:r>
    </w:p>
    <w:p w14:paraId="248D7EB3" w14:textId="77777777" w:rsidR="000346A0" w:rsidRPr="000346A0" w:rsidRDefault="000346A0" w:rsidP="000346A0">
      <w:pPr>
        <w:tabs>
          <w:tab w:val="left" w:pos="4817"/>
          <w:tab w:val="left" w:pos="5214"/>
        </w:tabs>
        <w:ind w:firstLine="360"/>
      </w:pPr>
      <w:r w:rsidRPr="000346A0">
        <w:t xml:space="preserve">. AETONYCHUM. From 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Αετὸς</w:t>
      </w:r>
      <w:r w:rsidRPr="000346A0">
        <w:rPr>
          <w:lang w:val="en-GB" w:eastAsia="el-GR" w:bidi="el-GR"/>
        </w:rPr>
        <w:t xml:space="preserve">, </w:t>
      </w:r>
      <w:r w:rsidRPr="000346A0">
        <w:t xml:space="preserve">an </w:t>
      </w:r>
      <w:r w:rsidRPr="000346A0">
        <w:rPr>
          <w:i/>
          <w:iCs/>
        </w:rPr>
        <w:t>Eagle</w:t>
      </w:r>
      <w:r w:rsidRPr="000346A0">
        <w:rPr>
          <w:i/>
          <w:iCs/>
          <w:lang w:val="en-GB" w:eastAsia="el-GR" w:bidi="el-GR"/>
        </w:rPr>
        <w:t>,</w:t>
      </w:r>
      <w:r w:rsidRPr="000346A0">
        <w:rPr>
          <w:i/>
          <w:iCs/>
          <w:lang w:val="el-GR" w:eastAsia="el-GR" w:bidi="el-GR"/>
        </w:rPr>
        <w:t>ζηά</w:t>
      </w:r>
      <w:r w:rsidRPr="000346A0">
        <w:rPr>
          <w:i/>
          <w:iCs/>
          <w:lang w:val="en-GB" w:eastAsia="el-GR" w:bidi="el-GR"/>
        </w:rPr>
        <w:t>^</w:t>
      </w:r>
      <w:r w:rsidRPr="000346A0">
        <w:rPr>
          <w:i/>
          <w:iCs/>
          <w:lang w:val="el-GR" w:eastAsia="el-GR" w:bidi="el-GR"/>
        </w:rPr>
        <w:t>θηξ</w:t>
      </w:r>
      <w:r w:rsidRPr="000346A0">
        <w:rPr>
          <w:i/>
          <w:iCs/>
          <w:lang w:val="en-GB" w:eastAsia="el-GR" w:bidi="el-GR"/>
        </w:rPr>
        <w:t>,</w:t>
      </w:r>
      <w:r w:rsidRPr="000346A0">
        <w:rPr>
          <w:lang w:val="en-GB" w:eastAsia="el-GR" w:bidi="el-GR"/>
        </w:rPr>
        <w:t xml:space="preserve"> </w:t>
      </w:r>
      <w:r w:rsidRPr="000346A0">
        <w:t xml:space="preserve">a </w:t>
      </w:r>
      <w:r w:rsidRPr="000346A0">
        <w:rPr>
          <w:i/>
          <w:iCs/>
        </w:rPr>
        <w:t>Clara,</w:t>
      </w:r>
      <w:r w:rsidRPr="000346A0">
        <w:rPr>
          <w:i/>
          <w:iCs/>
        </w:rPr>
        <w:br/>
      </w:r>
      <w:r w:rsidRPr="000346A0">
        <w:t xml:space="preserve">or </w:t>
      </w:r>
      <w:r w:rsidRPr="000346A0">
        <w:rPr>
          <w:i/>
          <w:iCs/>
        </w:rPr>
        <w:t>Nail.</w:t>
      </w:r>
      <w:r w:rsidRPr="000346A0">
        <w:t xml:space="preserve"> The same aS </w:t>
      </w:r>
      <w:r w:rsidRPr="000346A0">
        <w:rPr>
          <w:i/>
          <w:iCs/>
        </w:rPr>
        <w:t>Lithos.perrnon,</w:t>
      </w:r>
      <w:r w:rsidRPr="000346A0">
        <w:t xml:space="preserve"> so helled from the Hard-,</w:t>
      </w:r>
      <w:r w:rsidRPr="000346A0">
        <w:br/>
        <w:t>nessof the Seeds. See LITHOSPERMON.</w:t>
      </w:r>
      <w:r w:rsidRPr="000346A0">
        <w:tab/>
        <w:t>.</w:t>
      </w:r>
      <w:r w:rsidRPr="000346A0">
        <w:tab/>
        <w:t>...</w:t>
      </w:r>
    </w:p>
    <w:p w14:paraId="634253FE" w14:textId="77777777" w:rsidR="000346A0" w:rsidRPr="000346A0" w:rsidRDefault="000346A0" w:rsidP="000346A0">
      <w:pPr>
        <w:ind w:firstLine="360"/>
      </w:pPr>
      <w:r w:rsidRPr="000346A0">
        <w:t xml:space="preserve">. AFFAX, APEARx, or </w:t>
      </w:r>
      <w:r w:rsidRPr="000346A0">
        <w:rPr>
          <w:lang w:val="la-Latn" w:eastAsia="la-Latn" w:bidi="la-Latn"/>
        </w:rPr>
        <w:t xml:space="preserve">AFFARIS. </w:t>
      </w:r>
      <w:r w:rsidRPr="000346A0">
        <w:rPr>
          <w:i/>
          <w:iCs/>
        </w:rPr>
        <w:t>Ink. Eulandus. John-</w:t>
      </w:r>
      <w:r w:rsidRPr="000346A0">
        <w:rPr>
          <w:i/>
          <w:iCs/>
        </w:rPr>
        <w:br/>
        <w:t>sen.. -. . - - .</w:t>
      </w:r>
    </w:p>
    <w:p w14:paraId="029D359B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AFFECTIO, </w:t>
      </w:r>
      <w:r w:rsidRPr="000346A0">
        <w:t xml:space="preserve">or </w:t>
      </w:r>
      <w:r w:rsidRPr="000346A0">
        <w:rPr>
          <w:lang w:val="la-Latn" w:eastAsia="la-Latn" w:bidi="la-Latn"/>
        </w:rPr>
        <w:t xml:space="preserve">AFFECTUS. </w:t>
      </w:r>
      <w:r w:rsidRPr="000346A0">
        <w:t xml:space="preserve">An </w:t>
      </w:r>
      <w:r w:rsidRPr="000346A0">
        <w:rPr>
          <w:i/>
          <w:iCs/>
        </w:rPr>
        <w:t>Affection.</w:t>
      </w:r>
      <w:r w:rsidRPr="000346A0">
        <w:t xml:space="preserve"> This is ex-</w:t>
      </w:r>
      <w:r w:rsidRPr="000346A0">
        <w:br/>
        <w:t xml:space="preserve">prefled in Greek by </w:t>
      </w:r>
      <w:r w:rsidRPr="000346A0">
        <w:rPr>
          <w:lang w:val="el-GR" w:eastAsia="el-GR" w:bidi="el-GR"/>
        </w:rPr>
        <w:t>πάθος</w:t>
      </w:r>
      <w:r w:rsidRPr="000346A0">
        <w:rPr>
          <w:lang w:val="en-GB" w:eastAsia="el-GR" w:bidi="el-GR"/>
        </w:rPr>
        <w:t xml:space="preserve">. </w:t>
      </w:r>
      <w:r w:rsidRPr="000346A0">
        <w:t>It signifies a Disorder that all,</w:t>
      </w:r>
      <w:r w:rsidRPr="000346A0">
        <w:br/>
        <w:t>or any Part of the Body is affected with, or suffers. Thus</w:t>
      </w:r>
      <w:r w:rsidRPr="000346A0">
        <w:br/>
      </w:r>
      <w:r w:rsidRPr="000346A0">
        <w:rPr>
          <w:i/>
          <w:iCs/>
          <w:lang w:val="la-Latn" w:eastAsia="la-Latn" w:bidi="la-Latn"/>
        </w:rPr>
        <w:t>Affectio Colica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is the Colic; </w:t>
      </w:r>
      <w:r w:rsidRPr="000346A0">
        <w:rPr>
          <w:i/>
          <w:iCs/>
          <w:lang w:val="la-Latn" w:eastAsia="la-Latn" w:bidi="la-Latn"/>
        </w:rPr>
        <w:t>Affectio Melancholica</w:t>
      </w:r>
      <w:r w:rsidRPr="000346A0">
        <w:rPr>
          <w:lang w:val="la-Latn" w:eastAsia="la-Latn" w:bidi="la-Latn"/>
        </w:rPr>
        <w:t xml:space="preserve"> </w:t>
      </w:r>
      <w:r w:rsidRPr="000346A0">
        <w:t>is Melan-</w:t>
      </w:r>
      <w:r w:rsidRPr="000346A0">
        <w:br/>
        <w:t xml:space="preserve">choly. And in this Manner by adding an Adjective </w:t>
      </w:r>
      <w:r w:rsidRPr="000346A0">
        <w:rPr>
          <w:i/>
          <w:iCs/>
        </w:rPr>
        <w:t xml:space="preserve">to </w:t>
      </w:r>
      <w:r w:rsidRPr="000346A0">
        <w:rPr>
          <w:i/>
          <w:iCs/>
          <w:lang w:val="la-Latn" w:eastAsia="la-Latn" w:bidi="la-Latn"/>
        </w:rPr>
        <w:t>Affectio,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or </w:t>
      </w:r>
      <w:r w:rsidRPr="000346A0">
        <w:rPr>
          <w:i/>
          <w:iCs/>
          <w:lang w:val="la-Latn" w:eastAsia="la-Latn" w:bidi="la-Latn"/>
        </w:rPr>
        <w:t>Affectus,</w:t>
      </w:r>
      <w:r w:rsidRPr="000346A0">
        <w:rPr>
          <w:lang w:val="la-Latn" w:eastAsia="la-Latn" w:bidi="la-Latn"/>
        </w:rPr>
        <w:t xml:space="preserve"> </w:t>
      </w:r>
      <w:r w:rsidRPr="000346A0">
        <w:t>most Distempers, to which the Body is subject, are</w:t>
      </w:r>
      <w:r w:rsidRPr="000346A0">
        <w:br/>
      </w:r>
      <w:r w:rsidRPr="000346A0">
        <w:lastRenderedPageBreak/>
        <w:t>expressed.</w:t>
      </w:r>
    </w:p>
    <w:p w14:paraId="641E3839" w14:textId="77777777" w:rsidR="000346A0" w:rsidRPr="000346A0" w:rsidRDefault="000346A0" w:rsidP="000346A0">
      <w:pPr>
        <w:tabs>
          <w:tab w:val="left" w:pos="4635"/>
        </w:tabs>
        <w:ind w:firstLine="360"/>
      </w:pPr>
      <w:r w:rsidRPr="000346A0">
        <w:t xml:space="preserve">.AFFeNICUM. TheSouZ. </w:t>
      </w:r>
      <w:r w:rsidRPr="000346A0">
        <w:rPr>
          <w:i/>
          <w:iCs/>
        </w:rPr>
        <w:t>Rndandus. -</w:t>
      </w:r>
      <w:r w:rsidRPr="000346A0">
        <w:rPr>
          <w:i/>
          <w:iCs/>
        </w:rPr>
        <w:tab/>
        <w:t>\ '</w:t>
      </w:r>
    </w:p>
    <w:p w14:paraId="765FD665" w14:textId="77777777" w:rsidR="000346A0" w:rsidRPr="000346A0" w:rsidRDefault="000346A0" w:rsidP="000346A0">
      <w:pPr>
        <w:tabs>
          <w:tab w:val="left" w:pos="1162"/>
          <w:tab w:val="left" w:pos="2672"/>
          <w:tab w:val="left" w:pos="2836"/>
          <w:tab w:val="left" w:pos="3023"/>
        </w:tabs>
        <w:ind w:firstLine="360"/>
        <w:rPr>
          <w:lang w:val="it-IT"/>
        </w:rPr>
      </w:pPr>
      <w:r w:rsidRPr="000346A0">
        <w:t xml:space="preserve">AFFEO6. The same as </w:t>
      </w:r>
      <w:r w:rsidRPr="000346A0">
        <w:rPr>
          <w:lang w:val="el-GR" w:eastAsia="el-GR" w:bidi="el-GR"/>
        </w:rPr>
        <w:t>Ἀφμς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 xml:space="preserve">Spuma, </w:t>
      </w:r>
      <w:r w:rsidRPr="000346A0">
        <w:rPr>
          <w:i/>
          <w:iCs/>
        </w:rPr>
        <w:t>Froth,</w:t>
      </w:r>
      <w:r w:rsidRPr="000346A0">
        <w:t xml:space="preserve"> or </w:t>
      </w:r>
      <w:r w:rsidRPr="000346A0">
        <w:rPr>
          <w:i/>
          <w:iCs/>
        </w:rPr>
        <w:t xml:space="preserve">Foam. </w:t>
      </w:r>
      <w:r w:rsidRPr="000346A0">
        <w:rPr>
          <w:i/>
          <w:iCs/>
          <w:lang w:val="it-IT"/>
        </w:rPr>
        <w:t>Ruae</w:t>
      </w:r>
      <w:r w:rsidRPr="000346A0">
        <w:rPr>
          <w:i/>
          <w:iCs/>
          <w:lang w:val="it-IT"/>
        </w:rPr>
        <w:br/>
        <w:t>landusi</w:t>
      </w:r>
      <w:r w:rsidRPr="000346A0">
        <w:rPr>
          <w:i/>
          <w:iCs/>
          <w:lang w:val="it-IT"/>
        </w:rPr>
        <w:tab/>
        <w:t>.*</w:t>
      </w:r>
      <w:r w:rsidRPr="000346A0">
        <w:rPr>
          <w:i/>
          <w:iCs/>
          <w:lang w:val="it-IT"/>
        </w:rPr>
        <w:tab/>
        <w:t>.</w:t>
      </w:r>
      <w:r w:rsidRPr="000346A0">
        <w:rPr>
          <w:i/>
          <w:iCs/>
          <w:lang w:val="it-IT"/>
        </w:rPr>
        <w:tab/>
        <w:t>,</w:t>
      </w:r>
      <w:r w:rsidRPr="000346A0">
        <w:rPr>
          <w:i/>
          <w:iCs/>
          <w:lang w:val="it-IT"/>
        </w:rPr>
        <w:tab/>
        <w:t>:</w:t>
      </w:r>
    </w:p>
    <w:p w14:paraId="55B0E2EA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 xml:space="preserve">; AFFIDR.A. </w:t>
      </w:r>
      <w:r w:rsidRPr="000346A0">
        <w:rPr>
          <w:i/>
          <w:iCs/>
          <w:lang w:val="it-IT"/>
        </w:rPr>
        <w:t>Ceruse. , Rulandus. . . ....</w:t>
      </w:r>
    </w:p>
    <w:p w14:paraId="7DFE1F85" w14:textId="77777777" w:rsidR="000346A0" w:rsidRPr="000346A0" w:rsidRDefault="000346A0" w:rsidP="000346A0">
      <w:pPr>
        <w:ind w:firstLine="360"/>
      </w:pPr>
      <w:r w:rsidRPr="000346A0">
        <w:t xml:space="preserve">AFFION. A Name for </w:t>
      </w:r>
      <w:r w:rsidRPr="000346A0">
        <w:rPr>
          <w:i/>
          <w:iCs/>
        </w:rPr>
        <w:t>Opium.</w:t>
      </w:r>
      <w:r w:rsidRPr="000346A0">
        <w:t xml:space="preserve"> A particular Sort of Elec-</w:t>
      </w:r>
      <w:r w:rsidRPr="000346A0">
        <w:br/>
        <w:t>tuary also prepared in Bantam; in which Opium is an Ingre-</w:t>
      </w:r>
      <w:r w:rsidRPr="000346A0">
        <w:br/>
        <w:t>dient, is thus called. It is famous for exciting Courage and</w:t>
      </w:r>
      <w:r w:rsidRPr="000346A0">
        <w:br/>
        <w:t xml:space="preserve">venereal Vigour. </w:t>
      </w:r>
      <w:r w:rsidRPr="000346A0">
        <w:rPr>
          <w:i/>
          <w:iCs/>
          <w:lang w:val="la-Latn" w:eastAsia="la-Latn" w:bidi="la-Latn"/>
        </w:rPr>
        <w:t>Castellus.</w:t>
      </w:r>
    </w:p>
    <w:p w14:paraId="190C1C77" w14:textId="77777777" w:rsidR="000346A0" w:rsidRPr="000346A0" w:rsidRDefault="000346A0" w:rsidP="000346A0">
      <w:pPr>
        <w:ind w:firstLine="360"/>
      </w:pPr>
      <w:r w:rsidRPr="000346A0">
        <w:t>AFFLATUS, or, as it is sometimes wrote, AD ELAT Us.</w:t>
      </w:r>
      <w:r w:rsidRPr="000346A0">
        <w:br/>
        <w:t xml:space="preserve">A </w:t>
      </w:r>
      <w:r w:rsidRPr="000346A0">
        <w:rPr>
          <w:i/>
          <w:iCs/>
        </w:rPr>
        <w:t>Vapour,</w:t>
      </w:r>
      <w:r w:rsidRPr="000346A0">
        <w:t xml:space="preserve"> or, as the Country People call it, a </w:t>
      </w:r>
      <w:r w:rsidRPr="000346A0">
        <w:rPr>
          <w:i/>
          <w:iCs/>
        </w:rPr>
        <w:t>Blast,</w:t>
      </w:r>
      <w:r w:rsidRPr="000346A0">
        <w:t xml:space="preserve"> preserv-</w:t>
      </w:r>
      <w:r w:rsidRPr="000346A0">
        <w:br/>
        <w:t>ing the Analogy of the Latin Word, which affects rhe Body</w:t>
      </w:r>
      <w:r w:rsidRPr="000346A0">
        <w:br/>
        <w:t>with some sudden and dangerous Distemper. It is used to ex-</w:t>
      </w:r>
      <w:r w:rsidRPr="000346A0">
        <w:br/>
        <w:t>press such Violent Effects of something contained in the Air,</w:t>
      </w:r>
      <w:r w:rsidRPr="000346A0">
        <w:br/>
        <w:t>or of the Bites os Serpents, and is often applied to Inchant-</w:t>
      </w:r>
      <w:r w:rsidRPr="000346A0">
        <w:br/>
        <w:t>ments, with a View to which Horace says r</w:t>
      </w:r>
    </w:p>
    <w:p w14:paraId="00ACD17C" w14:textId="77777777" w:rsidR="000346A0" w:rsidRPr="000346A0" w:rsidRDefault="000346A0" w:rsidP="000346A0">
      <w:pPr>
        <w:tabs>
          <w:tab w:val="left" w:leader="hyphen" w:pos="2920"/>
        </w:tabs>
        <w:ind w:firstLine="360"/>
        <w:rPr>
          <w:lang w:val="fr-FR"/>
        </w:rPr>
      </w:pPr>
      <w:r w:rsidRPr="000346A0">
        <w:rPr>
          <w:i/>
          <w:iCs/>
          <w:lang w:val="fr-FR"/>
        </w:rPr>
        <w:t xml:space="preserve">‘ ‘ </w:t>
      </w:r>
      <w:r w:rsidRPr="000346A0">
        <w:rPr>
          <w:i/>
          <w:iCs/>
          <w:lang w:val="fr-FR"/>
        </w:rPr>
        <w:tab/>
        <w:t xml:space="preserve">uelut </w:t>
      </w:r>
      <w:r w:rsidRPr="000346A0">
        <w:rPr>
          <w:i/>
          <w:iCs/>
          <w:lang w:val="la-Latn" w:eastAsia="la-Latn" w:bidi="la-Latn"/>
        </w:rPr>
        <w:t xml:space="preserve">illis </w:t>
      </w:r>
      <w:r w:rsidRPr="000346A0">
        <w:rPr>
          <w:i/>
          <w:iCs/>
          <w:lang w:val="fr-FR"/>
        </w:rPr>
        <w:t>_</w:t>
      </w:r>
    </w:p>
    <w:p w14:paraId="00ED23C5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i/>
          <w:iCs/>
          <w:lang w:val="la-Latn" w:eastAsia="la-Latn" w:bidi="la-Latn"/>
        </w:rPr>
        <w:t>Canidia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fr-FR"/>
        </w:rPr>
        <w:t xml:space="preserve">affiaffet </w:t>
      </w:r>
      <w:r w:rsidRPr="000346A0">
        <w:rPr>
          <w:i/>
          <w:iCs/>
          <w:lang w:val="la-Latn" w:eastAsia="la-Latn" w:bidi="la-Latn"/>
        </w:rPr>
        <w:t>peior serpentibus Afris.</w:t>
      </w:r>
    </w:p>
    <w:p w14:paraId="2481E601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AFFLICTIO. </w:t>
      </w:r>
      <w:r w:rsidRPr="000346A0">
        <w:t>AFFLICTION. I do not know that this</w:t>
      </w:r>
      <w:r w:rsidRPr="000346A0">
        <w:br/>
        <w:t>has been admitted into the Catalogue of Distempers, but it is</w:t>
      </w:r>
      <w:r w:rsidRPr="000346A0">
        <w:br/>
        <w:t>certainly productive of a great many, and those often fatal.</w:t>
      </w:r>
      <w:r w:rsidRPr="000346A0">
        <w:br/>
        <w:t>For, according to the Vulgar Way os expressing it, many Peo-</w:t>
      </w:r>
      <w:r w:rsidRPr="000346A0">
        <w:br w:type="page"/>
      </w:r>
    </w:p>
    <w:p w14:paraId="26618480" w14:textId="77777777" w:rsidR="000346A0" w:rsidRPr="000346A0" w:rsidRDefault="000346A0" w:rsidP="000346A0">
      <w:pPr>
        <w:ind w:firstLine="360"/>
      </w:pPr>
      <w:r w:rsidRPr="000346A0">
        <w:lastRenderedPageBreak/>
        <w:t xml:space="preserve">.pie din'of a broken Hdart; and sor </w:t>
      </w:r>
      <w:r w:rsidRPr="000346A0">
        <w:rPr>
          <w:u w:val="single"/>
        </w:rPr>
        <w:t>Reaso</w:t>
      </w:r>
      <w:r w:rsidRPr="000346A0">
        <w:t>ns t</w:t>
      </w:r>
      <w:r w:rsidRPr="000346A0">
        <w:rPr>
          <w:u w:val="single"/>
        </w:rPr>
        <w:t>hat</w:t>
      </w:r>
      <w:r w:rsidRPr="000346A0">
        <w:t xml:space="preserve"> appear Very</w:t>
      </w:r>
      <w:r w:rsidRPr="000346A0">
        <w:br/>
        <w:t>-obVious.</w:t>
      </w:r>
    </w:p>
    <w:p w14:paraId="0624DC50" w14:textId="77777777" w:rsidR="000346A0" w:rsidRPr="000346A0" w:rsidRDefault="000346A0" w:rsidP="000346A0">
      <w:pPr>
        <w:tabs>
          <w:tab w:val="left" w:pos="3940"/>
        </w:tabs>
        <w:ind w:firstLine="360"/>
      </w:pPr>
      <w:r w:rsidRPr="000346A0">
        <w:t xml:space="preserve">It is known, that those Passions of the </w:t>
      </w:r>
      <w:r w:rsidRPr="000346A0">
        <w:rPr>
          <w:u w:val="single"/>
        </w:rPr>
        <w:t>Mind,</w:t>
      </w:r>
      <w:r w:rsidRPr="000346A0">
        <w:t xml:space="preserve"> which in-</w:t>
      </w:r>
      <w:r w:rsidRPr="000346A0">
        <w:br/>
        <w:t>crease the Velocity of the Blood, augment the Stricture, Ten-</w:t>
      </w:r>
      <w:r w:rsidRPr="000346A0">
        <w:br/>
        <w:t>sity, or Elasticity of the animal Fibres.: This effect these</w:t>
      </w:r>
      <w:r w:rsidRPr="000346A0">
        <w:br/>
        <w:t xml:space="preserve">Passions have in common with every other Cause which </w:t>
      </w:r>
      <w:r w:rsidRPr="000346A0">
        <w:rPr>
          <w:u w:val="single"/>
        </w:rPr>
        <w:t>make</w:t>
      </w:r>
      <w:r w:rsidRPr="000346A0">
        <w:t>s.</w:t>
      </w:r>
      <w:r w:rsidRPr="000346A0">
        <w:br/>
        <w:t>the Heart contract with greater Force, and-expel the Blond</w:t>
      </w:r>
      <w:r w:rsidRPr="000346A0">
        <w:br/>
        <w:t>from it with more Strength. Because, - under these Cir</w:t>
      </w:r>
      <w:r w:rsidRPr="000346A0">
        <w:rPr>
          <w:u w:val="single"/>
        </w:rPr>
        <w:t>rnm</w:t>
      </w:r>
      <w:r w:rsidRPr="000346A0">
        <w:t>-</w:t>
      </w:r>
      <w:r w:rsidRPr="000346A0">
        <w:br/>
        <w:t>stances, the Blond acts with a greater Force, or, as the Ma..'</w:t>
      </w:r>
      <w:r w:rsidRPr="000346A0">
        <w:br/>
        <w:t xml:space="preserve">thematicians call it, </w:t>
      </w:r>
      <w:r w:rsidRPr="000346A0">
        <w:rPr>
          <w:i/>
          <w:iCs/>
        </w:rPr>
        <w:t>Momentum,</w:t>
      </w:r>
      <w:r w:rsidRPr="000346A0">
        <w:t xml:space="preserve"> upon the solid Parts, and the</w:t>
      </w:r>
      <w:r w:rsidRPr="000346A0">
        <w:br/>
        <w:t>reciprocal Action of the Vefleis on the Blood is also increased ;</w:t>
      </w:r>
      <w:r w:rsidRPr="000346A0">
        <w:br/>
        <w:t>hence, with Respect to the Solids, the Application of Part to</w:t>
      </w:r>
      <w:r w:rsidRPr="000346A0">
        <w:br/>
        <w:t>Part is brought about with more Force, or, in others Words,</w:t>
      </w:r>
      <w:r w:rsidRPr="000346A0">
        <w:br/>
        <w:t>what is supplied by Nutrition is more firm. With Respect to</w:t>
      </w:r>
      <w:r w:rsidRPr="000346A0">
        <w:br/>
        <w:t>the Fluids, these, bring pressed upon by the Solids with an in-</w:t>
      </w:r>
      <w:r w:rsidRPr="000346A0">
        <w:br/>
        <w:t>creased Strength, are more compacted together, and consequently</w:t>
      </w:r>
      <w:r w:rsidRPr="000346A0">
        <w:br/>
        <w:t>contain an equal or perhaps st. greater Quantity of Matter under a *</w:t>
      </w:r>
      <w:r w:rsidRPr="000346A0">
        <w:br/>
        <w:t>less Surface. The Secretions also are performed with more</w:t>
      </w:r>
      <w:r w:rsidRPr="000346A0">
        <w:br/>
        <w:t xml:space="preserve">Vigour, and a great Part of the watery </w:t>
      </w:r>
      <w:r w:rsidRPr="000346A0">
        <w:rPr>
          <w:lang w:val="la-Latn" w:eastAsia="la-Latn" w:bidi="la-Latn"/>
        </w:rPr>
        <w:t xml:space="preserve">Partiales </w:t>
      </w:r>
      <w:r w:rsidRPr="000346A0">
        <w:t>is separate</w:t>
      </w:r>
      <w:r w:rsidRPr="000346A0">
        <w:br/>
        <w:t>ed from the Blood, and carried off by the proper Emirncto-</w:t>
      </w:r>
      <w:r w:rsidRPr="000346A0">
        <w:br/>
        <w:t>ties. Hence the Fibres are rendered hard, elastic, and rigid,:</w:t>
      </w:r>
      <w:r w:rsidRPr="000346A0">
        <w:br/>
        <w:t>and the animal Strength - is in general increased. . But 'if this</w:t>
      </w:r>
      <w:r w:rsidRPr="000346A0">
        <w:br/>
        <w:t>State is carried beyond a certain Point, Various</w:t>
      </w:r>
      <w:r w:rsidRPr="000346A0">
        <w:rPr>
          <w:vertAlign w:val="superscript"/>
        </w:rPr>
        <w:t>1</w:t>
      </w:r>
      <w:r w:rsidRPr="000346A0">
        <w:t xml:space="preserve"> Diseases:are</w:t>
      </w:r>
      <w:r w:rsidRPr="000346A0">
        <w:br/>
        <w:t>thence produced, as Madness, Inflammations, Gout, Stone,’</w:t>
      </w:r>
      <w:r w:rsidRPr="000346A0">
        <w:br/>
        <w:t>and malignant Ulcers. :</w:t>
      </w:r>
      <w:r w:rsidRPr="000346A0">
        <w:tab/>
        <w:t>...... i - pri:</w:t>
      </w:r>
    </w:p>
    <w:p w14:paraId="4F248E90" w14:textId="77777777" w:rsidR="000346A0" w:rsidRPr="000346A0" w:rsidRDefault="000346A0" w:rsidP="000346A0">
      <w:pPr>
        <w:ind w:firstLine="360"/>
      </w:pPr>
      <w:r w:rsidRPr="000346A0">
        <w:t>The Passions, usually said to produce these Effects, are An-</w:t>
      </w:r>
      <w:r w:rsidRPr="000346A0">
        <w:br/>
        <w:t>ger. Envy, and Hatred.- .Thus Achilles, the strongest - Man-</w:t>
      </w:r>
      <w:r w:rsidRPr="000346A0">
        <w:br/>
        <w:t>os the Grecian or Trojan Army, is represented as extremely</w:t>
      </w:r>
      <w:r w:rsidRPr="000346A0">
        <w:br/>
        <w:t>passionate; and thus the envious Man is said.to grow-lean-inr'</w:t>
      </w:r>
      <w:r w:rsidRPr="000346A0">
        <w:br/>
        <w:t>a literal Sense at. the Prosperity of his Neighbour;</w:t>
      </w:r>
    </w:p>
    <w:p w14:paraId="487E13EC" w14:textId="77777777" w:rsidR="000346A0" w:rsidRPr="000346A0" w:rsidRDefault="000346A0" w:rsidP="000346A0">
      <w:pPr>
        <w:ind w:firstLine="360"/>
      </w:pPr>
      <w:r w:rsidRPr="000346A0">
        <w:t>But, on the Contrary, those Passions which diminish* the</w:t>
      </w:r>
      <w:r w:rsidRPr="000346A0">
        <w:br/>
        <w:t>Velocity, of - the Blood have’ an Effect- directly the Reverse;</w:t>
      </w:r>
      <w:r w:rsidRPr="000346A0">
        <w:br/>
        <w:t>for the reciprocal Action betwixt the .Solids: and Flaids,2heingr</w:t>
      </w:r>
      <w:r w:rsidRPr="000346A0">
        <w:br/>
        <w:t>lessened, neither can he so compacted as in the other Case..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Secretioris </w:t>
      </w:r>
      <w:r w:rsidRPr="000346A0">
        <w:t>alfo must he carried ..on with, less Vigour, and</w:t>
      </w:r>
      <w:r w:rsidRPr="000346A0">
        <w:br/>
      </w:r>
      <w:r w:rsidRPr="000346A0">
        <w:rPr>
          <w:i/>
          <w:iCs/>
        </w:rPr>
        <w:t>i</w:t>
      </w:r>
      <w:r w:rsidRPr="000346A0">
        <w:t xml:space="preserve"> many Particles which ought to he discharged aS os no Use</w:t>
      </w:r>
      <w:r w:rsidRPr="000346A0">
        <w:br/>
        <w:t>to the CEconorny of the Whois, are retained,. hence the Muf-</w:t>
      </w:r>
      <w:r w:rsidRPr="000346A0">
        <w:br/>
        <w:t>cles hecome relaxed and flabby, the Glands obstructed,, and</w:t>
      </w:r>
      <w:r w:rsidRPr="000346A0">
        <w:br/>
        <w:t>the whole Habit bloated, and weak,</w:t>
      </w:r>
    </w:p>
    <w:p w14:paraId="27CF3295" w14:textId="77777777" w:rsidR="000346A0" w:rsidRPr="000346A0" w:rsidRDefault="000346A0" w:rsidP="000346A0">
      <w:pPr>
        <w:tabs>
          <w:tab w:val="left" w:pos="5271"/>
        </w:tabs>
        <w:ind w:firstLine="360"/>
      </w:pPr>
      <w:r w:rsidRPr="000346A0">
        <w:t xml:space="preserve">The Passions which induce this; Alteration, are Fear, </w:t>
      </w:r>
      <w:r w:rsidRPr="000346A0">
        <w:rPr>
          <w:i/>
          <w:iCs/>
        </w:rPr>
        <w:t>Grief,</w:t>
      </w:r>
      <w:r w:rsidRPr="000346A0">
        <w:rPr>
          <w:i/>
          <w:iCs/>
        </w:rPr>
        <w:br/>
      </w:r>
      <w:r w:rsidRPr="000346A0">
        <w:t>and those also which cause a great Complacency, aS Joy and .</w:t>
      </w:r>
      <w:r w:rsidRPr="000346A0">
        <w:br/>
        <w:t>Delight. Hence Fear find'Grief are observed to bloat those</w:t>
      </w:r>
      <w:r w:rsidRPr="000346A0">
        <w:br/>
        <w:t xml:space="preserve">affected much with either 7 and Prosperity to </w:t>
      </w:r>
      <w:r w:rsidRPr="000346A0">
        <w:rPr>
          <w:u w:val="single"/>
        </w:rPr>
        <w:t>make</w:t>
      </w:r>
      <w:r w:rsidRPr="000346A0">
        <w:t xml:space="preserve"> People her,,</w:t>
      </w:r>
      <w:r w:rsidRPr="000346A0">
        <w:br/>
        <w:t>winch are both Degrees of Relaxation. .</w:t>
      </w:r>
      <w:r w:rsidRPr="000346A0">
        <w:tab/>
        <w:t>. . .'</w:t>
      </w:r>
    </w:p>
    <w:p w14:paraId="52D43C8B" w14:textId="77777777" w:rsidR="000346A0" w:rsidRPr="000346A0" w:rsidRDefault="000346A0" w:rsidP="000346A0">
      <w:pPr>
        <w:tabs>
          <w:tab w:val="left" w:pos="5207"/>
        </w:tabs>
        <w:ind w:firstLine="360"/>
      </w:pPr>
      <w:r w:rsidRPr="000346A0">
        <w:t>It will he difficult to specify the Manner how the Passions,</w:t>
      </w:r>
      <w:r w:rsidRPr="000346A0">
        <w:br/>
        <w:t>either increase or' diminish the Force of the Heart, till such</w:t>
      </w:r>
      <w:r w:rsidRPr="000346A0">
        <w:br/>
        <w:t>Time as the Action of the Soul upon the Body is. better’</w:t>
      </w:r>
      <w:r w:rsidRPr="000346A0">
        <w:br/>
        <w:t>. known. Instead .therefore: of attempting this, I* shall give a</w:t>
      </w:r>
      <w:r w:rsidRPr="000346A0">
        <w:br/>
        <w:t xml:space="preserve">remarkable Instance of the Effect of </w:t>
      </w:r>
      <w:r w:rsidRPr="000346A0">
        <w:rPr>
          <w:i/>
          <w:iCs/>
          <w:lang w:val="la-Latn" w:eastAsia="la-Latn" w:bidi="la-Latn"/>
        </w:rPr>
        <w:t>Afflictioris'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from the </w:t>
      </w:r>
      <w:r w:rsidRPr="000346A0">
        <w:rPr>
          <w:i/>
          <w:iCs/>
        </w:rPr>
        <w:t>History</w:t>
      </w:r>
      <w:r w:rsidRPr="000346A0">
        <w:rPr>
          <w:i/>
          <w:iCs/>
        </w:rPr>
        <w:br/>
        <w:t>of the Royal Academy of Sciences.</w:t>
      </w:r>
      <w:r w:rsidRPr="000346A0">
        <w:tab/>
        <w:t xml:space="preserve">' </w:t>
      </w:r>
      <w:r w:rsidRPr="000346A0">
        <w:rPr>
          <w:lang w:val="el-GR" w:eastAsia="el-GR" w:bidi="el-GR"/>
        </w:rPr>
        <w:t>σ</w:t>
      </w:r>
    </w:p>
    <w:p w14:paraId="3323861A" w14:textId="77777777" w:rsidR="000346A0" w:rsidRPr="000346A0" w:rsidRDefault="000346A0" w:rsidP="000346A0">
      <w:pPr>
        <w:ind w:firstLine="360"/>
      </w:pPr>
      <w:r w:rsidRPr="000346A0">
        <w:t>A Lady os Dauphiny, aged Forty - seven, bring seized</w:t>
      </w:r>
      <w:r w:rsidRPr="000346A0">
        <w:br/>
        <w:t>with a Violent Sorrow on Account of the Death os her- only</w:t>
      </w:r>
      <w:r w:rsidRPr="000346A0">
        <w:br/>
        <w:t>Son, in Septemher, I729, began, from that Time; to-</w:t>
      </w:r>
      <w:r w:rsidRPr="000346A0">
        <w:br/>
        <w:t>sall into a Very languishing Condition, and a Leanness that</w:t>
      </w:r>
      <w:r w:rsidRPr="000346A0">
        <w:br/>
        <w:t>still grew upon her. At the End of nineteen Months, M.</w:t>
      </w:r>
      <w:r w:rsidRPr="000346A0">
        <w:br/>
        <w:t>Patras, Doctor of Physic at Grenoble, who obliged the Aca-</w:t>
      </w:r>
      <w:r w:rsidRPr="000346A0">
        <w:br/>
        <w:t>demy with this Relation, found her under a flow Fever, and</w:t>
      </w:r>
      <w:r w:rsidRPr="000346A0">
        <w:br/>
        <w:t xml:space="preserve">felt a hard Tumor in the </w:t>
      </w:r>
      <w:r w:rsidRPr="000346A0">
        <w:rPr>
          <w:lang w:val="la-Latn" w:eastAsia="la-Latn" w:bidi="la-Latn"/>
        </w:rPr>
        <w:t xml:space="preserve">Hypogastrium, </w:t>
      </w:r>
      <w:r w:rsidRPr="000346A0">
        <w:t>of the usual Big.</w:t>
      </w:r>
      <w:r w:rsidRPr="000346A0">
        <w:br/>
        <w:t>ness of the Uterus, three Months and a half after Concep-.</w:t>
      </w:r>
      <w:r w:rsidRPr="000346A0">
        <w:br/>
        <w:t>tion ; and, indeed, he thought it was the Uterus itself. . This</w:t>
      </w:r>
      <w:r w:rsidRPr="000346A0">
        <w:br/>
        <w:t>Lady, fince her Misfortune, had lost her Menses for some</w:t>
      </w:r>
      <w:r w:rsidRPr="000346A0">
        <w:br/>
        <w:t>Time pash ...</w:t>
      </w:r>
    </w:p>
    <w:p w14:paraId="74DC529B" w14:textId="77777777" w:rsidR="000346A0" w:rsidRPr="000346A0" w:rsidRDefault="000346A0" w:rsidP="000346A0">
      <w:pPr>
        <w:ind w:firstLine="360"/>
      </w:pPr>
      <w:r w:rsidRPr="000346A0">
        <w:t>, The Disease grew more and more considerable, the whole</w:t>
      </w:r>
      <w:r w:rsidRPr="000346A0">
        <w:br/>
        <w:t>Abdomen swelled, the Water was felt in its Cavity, and Tap-</w:t>
      </w:r>
      <w:r w:rsidRPr="000346A0">
        <w:br/>
        <w:t xml:space="preserve">ping was resolved upon, which was performed twice </w:t>
      </w:r>
      <w:r w:rsidRPr="000346A0">
        <w:rPr>
          <w:i/>
          <w:iCs/>
        </w:rPr>
        <w:t>it</w:t>
      </w:r>
      <w:r w:rsidRPr="000346A0">
        <w:t xml:space="preserve"> her</w:t>
      </w:r>
      <w:r w:rsidRPr="000346A0">
        <w:br/>
        <w:t>Seat in the Country, the Autumn of I73r. At the first Ope-</w:t>
      </w:r>
      <w:r w:rsidRPr="000346A0">
        <w:br/>
        <w:t>ration there came some Drops of .Water; at the Second nothing</w:t>
      </w:r>
      <w:r w:rsidRPr="000346A0">
        <w:br/>
        <w:t>at all.</w:t>
      </w:r>
    </w:p>
    <w:p w14:paraId="435A093B" w14:textId="77777777" w:rsidR="000346A0" w:rsidRPr="000346A0" w:rsidRDefault="000346A0" w:rsidP="000346A0">
      <w:pPr>
        <w:ind w:firstLine="360"/>
      </w:pPr>
      <w:r w:rsidRPr="000346A0">
        <w:t>As this Swelling of the Abdomen, which continually in-</w:t>
      </w:r>
      <w:r w:rsidRPr="000346A0">
        <w:br/>
        <w:t>creased,.caused a.violent Oppression on the Breast,-M. Patras</w:t>
      </w:r>
      <w:r w:rsidRPr="000346A0">
        <w:br/>
        <w:t>* was for another Tapping, but in a different Place. The Physi-</w:t>
      </w:r>
      <w:r w:rsidRPr="000346A0">
        <w:br/>
        <w:t>cian, who had directed the .first, had no Concern or Thought</w:t>
      </w:r>
      <w:r w:rsidRPr="000346A0">
        <w:br/>
        <w:t>of any Thing but the Ascites, which was visible hefore him,</w:t>
      </w:r>
      <w:r w:rsidRPr="000346A0">
        <w:br/>
        <w:t xml:space="preserve">not dreaming of the Tumor in the </w:t>
      </w:r>
      <w:r w:rsidRPr="000346A0">
        <w:rPr>
          <w:lang w:val="la-Latn" w:eastAsia="la-Latn" w:bidi="la-Latn"/>
        </w:rPr>
        <w:t xml:space="preserve">Hypogastrium, </w:t>
      </w:r>
      <w:r w:rsidRPr="000346A0">
        <w:t>which M.</w:t>
      </w:r>
      <w:r w:rsidRPr="000346A0">
        <w:br/>
        <w:t>Patras was privy to, and which was then hid by the Dropsy.</w:t>
      </w:r>
      <w:r w:rsidRPr="000346A0">
        <w:br/>
        <w:t>M. Patras then chose another Place for the Tapping ; but,,</w:t>
      </w:r>
      <w:r w:rsidRPr="000346A0">
        <w:br/>
        <w:t>to his great Astonishment, there came out nothing but some</w:t>
      </w:r>
      <w:r w:rsidRPr="000346A0">
        <w:br/>
        <w:t>Drops os Blond. Notwithstanding this, the Fluctuation of.</w:t>
      </w:r>
      <w:r w:rsidRPr="000346A0">
        <w:br/>
        <w:t>the Waters in the Abdomen was very sensible, insomuch that.</w:t>
      </w:r>
      <w:r w:rsidRPr="000346A0">
        <w:br/>
      </w:r>
      <w:r w:rsidRPr="000346A0">
        <w:lastRenderedPageBreak/>
        <w:t>M. Patras thought himself obliged not to he discouraged by</w:t>
      </w:r>
      <w:r w:rsidRPr="000346A0">
        <w:br/>
        <w:t>those hitherto fruitless Attempts of Tapping, fince all other</w:t>
      </w:r>
      <w:r w:rsidRPr="000346A0">
        <w:br/>
        <w:t>Remedies had no Effect. In short, the Operation was renew-</w:t>
      </w:r>
      <w:r w:rsidRPr="000346A0">
        <w:br/>
        <w:t>ed, and there came forth just nothing.</w:t>
      </w:r>
    </w:p>
    <w:p w14:paraId="7020FF43" w14:textId="77777777" w:rsidR="000346A0" w:rsidRPr="000346A0" w:rsidRDefault="000346A0" w:rsidP="000346A0">
      <w:pPr>
        <w:ind w:firstLine="360"/>
      </w:pPr>
      <w:r w:rsidRPr="000346A0">
        <w:t xml:space="preserve">After this the Legs of the Patient broke without any </w:t>
      </w:r>
      <w:r w:rsidRPr="000346A0">
        <w:rPr>
          <w:u w:val="single"/>
          <w:lang w:val="la-Latn" w:eastAsia="la-Latn" w:bidi="la-Latn"/>
        </w:rPr>
        <w:t>Assis</w:t>
      </w:r>
      <w:r w:rsidRPr="000346A0">
        <w:rPr>
          <w:lang w:val="la-Latn" w:eastAsia="la-Latn" w:bidi="la-Latn"/>
        </w:rPr>
        <w:t>-</w:t>
      </w:r>
      <w:r w:rsidRPr="000346A0">
        <w:rPr>
          <w:lang w:val="la-Latn" w:eastAsia="la-Latn" w:bidi="la-Latn"/>
        </w:rPr>
        <w:br/>
      </w:r>
      <w:r w:rsidRPr="000346A0">
        <w:t>stance, whence in the Spade of fifteen- Days-istued ont Abun-</w:t>
      </w:r>
      <w:r w:rsidRPr="000346A0">
        <w:br/>
        <w:t>dance os Serosities, winch, at. least In Parr, belonged to the</w:t>
      </w:r>
      <w:r w:rsidRPr="000346A0">
        <w:br/>
        <w:t>Abdomen, for the Oppression on the Breast was considerably</w:t>
      </w:r>
      <w:r w:rsidRPr="000346A0">
        <w:br/>
        <w:t>diminished; but this Relief was the only gcod Consequence.</w:t>
      </w:r>
      <w:r w:rsidRPr="000346A0">
        <w:br/>
        <w:t>The flow Fever still continued, and M. Patras, who could’</w:t>
      </w:r>
      <w:r w:rsidRPr="000346A0">
        <w:br/>
        <w:t xml:space="preserve">then easily perceive the Tumor in the </w:t>
      </w:r>
      <w:r w:rsidRPr="000346A0">
        <w:rPr>
          <w:lang w:val="la-Latn" w:eastAsia="la-Latn" w:bidi="la-Latn"/>
        </w:rPr>
        <w:t xml:space="preserve">Hypogastrium, </w:t>
      </w:r>
      <w:r w:rsidRPr="000346A0">
        <w:t>sound</w:t>
      </w:r>
      <w:r w:rsidRPr="000346A0">
        <w:br/>
        <w:t>it very much augmented. Besides this, it was accompanied</w:t>
      </w:r>
    </w:p>
    <w:p w14:paraId="3CED9D95" w14:textId="77777777" w:rsidR="000346A0" w:rsidRPr="000346A0" w:rsidRDefault="000346A0" w:rsidP="000346A0">
      <w:r w:rsidRPr="000346A0">
        <w:t>“with a raised Bosser, in Form-ofa Girdle; which wenta-ercss:</w:t>
      </w:r>
      <w:r w:rsidRPr="000346A0">
        <w:br/>
        <w:t>it from one Side to the other. .. This Girdle -was of .a .softI</w:t>
      </w:r>
      <w:r w:rsidRPr="000346A0">
        <w:br/>
        <w:t xml:space="preserve">Consistence, and here out about half an Inch.. .... </w:t>
      </w:r>
      <w:r w:rsidRPr="000346A0">
        <w:rPr>
          <w:i/>
          <w:iCs/>
        </w:rPr>
        <w:t>..i.sci z :--cr.</w:t>
      </w:r>
    </w:p>
    <w:p w14:paraId="02C33ADE" w14:textId="77777777" w:rsidR="000346A0" w:rsidRPr="000346A0" w:rsidRDefault="000346A0" w:rsidP="000346A0">
      <w:pPr>
        <w:tabs>
          <w:tab w:val="left" w:pos="4048"/>
          <w:tab w:val="left" w:pos="4984"/>
        </w:tabs>
        <w:ind w:firstLine="360"/>
      </w:pPr>
      <w:r w:rsidRPr="000346A0">
        <w:t xml:space="preserve">At last, the </w:t>
      </w:r>
      <w:r w:rsidRPr="000346A0">
        <w:rPr>
          <w:lang w:val="la-Latn" w:eastAsia="la-Latn" w:bidi="la-Latn"/>
        </w:rPr>
        <w:t xml:space="preserve">Patiens,' </w:t>
      </w:r>
      <w:r w:rsidRPr="000346A0">
        <w:t>quite-exhausted of Strength, andfrigfit- .</w:t>
      </w:r>
      <w:r w:rsidRPr="000346A0">
        <w:br/>
        <w:t>fully lean and extenuated, could uro longer-yafep any</w:t>
      </w:r>
      <w:r w:rsidRPr="000346A0">
        <w:br/>
        <w:t>nance, but died.the first of May, 1732. -</w:t>
      </w:r>
      <w:r w:rsidRPr="000346A0">
        <w:tab/>
        <w:t>....</w:t>
      </w:r>
      <w:r w:rsidRPr="000346A0">
        <w:tab/>
        <w:t>. .I</w:t>
      </w:r>
    </w:p>
    <w:p w14:paraId="16B6130B" w14:textId="77777777" w:rsidR="000346A0" w:rsidRPr="000346A0" w:rsidRDefault="000346A0" w:rsidP="000346A0">
      <w:pPr>
        <w:ind w:firstLine="360"/>
      </w:pPr>
      <w:r w:rsidRPr="000346A0">
        <w:t>The Body bring opened, to pass over the; Difficulty: of disco</w:t>
      </w:r>
      <w:r w:rsidRPr="000346A0">
        <w:br/>
        <w:t>entangling the Parts, which had hardly, preserved any Thing Oft</w:t>
      </w:r>
      <w:r w:rsidRPr="000346A0">
        <w:br/>
        <w:t xml:space="preserve">their natural Disposition, M. Patras Very, plainly:perceived, </w:t>
      </w:r>
      <w:r w:rsidRPr="000346A0">
        <w:rPr>
          <w:u w:val="single"/>
        </w:rPr>
        <w:t>rhatfe</w:t>
      </w:r>
      <w:r w:rsidRPr="000346A0">
        <w:rPr>
          <w:u w:val="single"/>
        </w:rPr>
        <w:br/>
      </w:r>
      <w:r w:rsidRPr="000346A0">
        <w:t xml:space="preserve">the Tumor of the </w:t>
      </w:r>
      <w:r w:rsidRPr="000346A0">
        <w:rPr>
          <w:lang w:val="la-Latn" w:eastAsia="la-Latn" w:bidi="la-Latn"/>
        </w:rPr>
        <w:t xml:space="preserve">Hypogastrium </w:t>
      </w:r>
      <w:r w:rsidRPr="000346A0">
        <w:t>which he had first .touched;^</w:t>
      </w:r>
      <w:r w:rsidRPr="000346A0">
        <w:br/>
        <w:t>and which'hethought had been the Uterus,.was indeed the leftil</w:t>
      </w:r>
      <w:r w:rsidRPr="000346A0">
        <w:br/>
        <w:t xml:space="preserve">Kidney, .so prodigioufly increased in Bulk;., </w:t>
      </w:r>
      <w:r w:rsidRPr="000346A0">
        <w:rPr>
          <w:u w:val="single"/>
        </w:rPr>
        <w:t>that</w:t>
      </w:r>
      <w:r w:rsidRPr="000346A0">
        <w:t xml:space="preserve"> re weighed c</w:t>
      </w:r>
      <w:r w:rsidRPr="000346A0">
        <w:br/>
        <w:t>thirty-five Pounds. Its.natUral: Structure was altered, in Prined</w:t>
      </w:r>
      <w:r w:rsidRPr="000346A0">
        <w:br/>
        <w:t>portion to that Augmentation of Bulk and Weight.. Whafeo</w:t>
      </w:r>
      <w:r w:rsidRPr="000346A0">
        <w:br/>
        <w:t>looked like a Girdle, whose Bearing out might be selt,.wasi</w:t>
      </w:r>
      <w:r w:rsidRPr="000346A0">
        <w:br/>
        <w:t>the Colon, which passed above the Tumor, and had stuck ,</w:t>
      </w:r>
      <w:r w:rsidRPr="000346A0">
        <w:br/>
        <w:t xml:space="preserve">thereto. .. . . </w:t>
      </w:r>
      <w:r w:rsidRPr="000346A0">
        <w:rPr>
          <w:lang w:val="el-GR" w:eastAsia="el-GR" w:bidi="el-GR"/>
        </w:rPr>
        <w:t>τ</w:t>
      </w:r>
      <w:r w:rsidRPr="000346A0">
        <w:rPr>
          <w:vertAlign w:val="subscript"/>
          <w:lang w:val="en-GB" w:eastAsia="el-GR" w:bidi="el-GR"/>
        </w:rPr>
        <w:t>:</w:t>
      </w:r>
      <w:r w:rsidRPr="000346A0">
        <w:rPr>
          <w:lang w:val="en-GB" w:eastAsia="el-GR" w:bidi="el-GR"/>
        </w:rPr>
        <w:t xml:space="preserve"> </w:t>
      </w:r>
      <w:r w:rsidRPr="000346A0">
        <w:t xml:space="preserve">... A </w:t>
      </w:r>
      <w:r w:rsidRPr="000346A0">
        <w:rPr>
          <w:i/>
          <w:iCs/>
        </w:rPr>
        <w:t>t.- prise-</w:t>
      </w:r>
    </w:p>
    <w:p w14:paraId="62054FE8" w14:textId="77777777" w:rsidR="000346A0" w:rsidRPr="000346A0" w:rsidRDefault="000346A0" w:rsidP="000346A0">
      <w:pPr>
        <w:tabs>
          <w:tab w:val="left" w:pos="5398"/>
        </w:tabs>
        <w:ind w:firstLine="360"/>
      </w:pPr>
      <w:r w:rsidRPr="000346A0">
        <w:t xml:space="preserve">It is' now no'longer I to he wondered, that the Waters </w:t>
      </w:r>
      <w:r w:rsidRPr="000346A0">
        <w:rPr>
          <w:i/>
          <w:iCs/>
        </w:rPr>
        <w:t>.werdd</w:t>
      </w:r>
      <w:r w:rsidRPr="000346A0">
        <w:rPr>
          <w:i/>
          <w:iCs/>
        </w:rPr>
        <w:br/>
      </w:r>
      <w:r w:rsidRPr="000346A0">
        <w:t>salt' floating in' the Abdomen, and yet that the Tapping.tgotrf</w:t>
      </w:r>
      <w:r w:rsidRPr="000346A0">
        <w:br/>
        <w:t>none of thenr jou't. Fori these Waters only floating in, thei</w:t>
      </w:r>
      <w:r w:rsidRPr="000346A0">
        <w:br/>
        <w:t>Spaces left'void by that enormous Mass osthe Kidney ; there r</w:t>
      </w:r>
      <w:r w:rsidRPr="000346A0">
        <w:br/>
        <w:t>was nof affufficient Qtjantity- found in the very pl</w:t>
      </w:r>
      <w:r w:rsidRPr="000346A0">
        <w:rPr>
          <w:u w:val="single"/>
        </w:rPr>
        <w:t>a</w:t>
      </w:r>
      <w:r w:rsidRPr="000346A0">
        <w:rPr>
          <w:u w:val="single"/>
          <w:vertAlign w:val="subscript"/>
        </w:rPr>
        <w:t>Ces</w:t>
      </w:r>
      <w:r w:rsidRPr="000346A0">
        <w:t xml:space="preserve"> wherein</w:t>
      </w:r>
      <w:r w:rsidRPr="000346A0">
        <w:br/>
        <w:t>the-Trocar had penetrated. Perhaps a little too went offfe</w:t>
      </w:r>
      <w:r w:rsidRPr="000346A0">
        <w:br/>
        <w:t>and took, another Situation, so that when the Instrument .was.</w:t>
      </w:r>
      <w:r w:rsidRPr="000346A0">
        <w:br/>
        <w:t>takenont, and the Cannula came to he applied,. it met withr</w:t>
      </w:r>
      <w:r w:rsidRPr="000346A0">
        <w:br/>
        <w:t>nothing hntin'Mass too solid for its Purpose; What is moist .</w:t>
      </w:r>
      <w:r w:rsidRPr="000346A0">
        <w:br/>
        <w:t>Worthy of ObserVatiorrin this strange Accident, is the Power:</w:t>
      </w:r>
      <w:r w:rsidRPr="000346A0">
        <w:br/>
        <w:t xml:space="preserve">of great.' </w:t>
      </w:r>
      <w:r w:rsidRPr="000346A0">
        <w:rPr>
          <w:i/>
          <w:iCs/>
        </w:rPr>
        <w:t>Assertions</w:t>
      </w:r>
      <w:r w:rsidRPr="000346A0">
        <w:t xml:space="preserve"> in changing, to such an :exeessive Degree,^</w:t>
      </w:r>
      <w:r w:rsidRPr="000346A0">
        <w:br/>
        <w:t xml:space="preserve">the very Structure of the Human Body. </w:t>
      </w:r>
      <w:r w:rsidRPr="000346A0">
        <w:rPr>
          <w:i/>
          <w:iCs/>
          <w:lang w:val="fr-FR"/>
        </w:rPr>
        <w:t>Hisu de scAcade Rose. r.</w:t>
      </w:r>
      <w:r w:rsidRPr="000346A0">
        <w:rPr>
          <w:i/>
          <w:iCs/>
          <w:lang w:val="fr-FR"/>
        </w:rPr>
        <w:br/>
        <w:t>des Sciences, Annie lypst. so. - .'</w:t>
      </w:r>
      <w:r w:rsidRPr="000346A0">
        <w:rPr>
          <w:lang w:val="fr-FR"/>
        </w:rPr>
        <w:t xml:space="preserve"> </w:t>
      </w:r>
      <w:r w:rsidRPr="000346A0">
        <w:t>T . s . .</w:t>
      </w:r>
      <w:r w:rsidRPr="000346A0">
        <w:tab/>
      </w:r>
      <w:r w:rsidRPr="000346A0">
        <w:rPr>
          <w:i/>
          <w:iCs/>
        </w:rPr>
        <w:t>\'y</w:t>
      </w:r>
    </w:p>
    <w:p w14:paraId="00D76FFF" w14:textId="77777777" w:rsidR="000346A0" w:rsidRPr="000346A0" w:rsidRDefault="000346A0" w:rsidP="000346A0">
      <w:pPr>
        <w:tabs>
          <w:tab w:val="left" w:pos="4499"/>
          <w:tab w:val="left" w:pos="5398"/>
        </w:tabs>
        <w:ind w:firstLine="360"/>
      </w:pPr>
      <w:r w:rsidRPr="000346A0">
        <w:t>' AFFODIUss. A Sort of Serpent, according IO CastelluS, .</w:t>
      </w:r>
      <w:r w:rsidRPr="000346A0">
        <w:br/>
        <w:t>the seine as the Haemorrhous, or Very like it. :</w:t>
      </w:r>
      <w:r w:rsidRPr="000346A0">
        <w:tab/>
        <w:t>...</w:t>
      </w:r>
      <w:r w:rsidRPr="000346A0">
        <w:tab/>
        <w:t>3</w:t>
      </w:r>
    </w:p>
    <w:p w14:paraId="63F02EA6" w14:textId="77777777" w:rsidR="000346A0" w:rsidRPr="000346A0" w:rsidRDefault="000346A0" w:rsidP="000346A0">
      <w:pPr>
        <w:tabs>
          <w:tab w:val="left" w:pos="4984"/>
        </w:tabs>
        <w:ind w:firstLine="360"/>
      </w:pPr>
      <w:r w:rsidRPr="000346A0">
        <w:t xml:space="preserve">AFFORMAS. </w:t>
      </w:r>
      <w:r w:rsidRPr="000346A0">
        <w:rPr>
          <w:i/>
          <w:iCs/>
        </w:rPr>
        <w:t>Glass. .Rulandus. ss</w:t>
      </w:r>
      <w:r w:rsidRPr="000346A0">
        <w:rPr>
          <w:i/>
          <w:iCs/>
        </w:rPr>
        <w:tab/>
        <w:t>..' mi</w:t>
      </w:r>
    </w:p>
    <w:p w14:paraId="103A8C2C" w14:textId="77777777" w:rsidR="000346A0" w:rsidRPr="000346A0" w:rsidRDefault="000346A0" w:rsidP="000346A0">
      <w:pPr>
        <w:tabs>
          <w:tab w:val="left" w:pos="4763"/>
        </w:tabs>
        <w:ind w:firstLine="360"/>
      </w:pPr>
      <w:r w:rsidRPr="000346A0">
        <w:t xml:space="preserve">AFFRENGL </w:t>
      </w:r>
      <w:r w:rsidRPr="000346A0">
        <w:rPr>
          <w:i/>
          <w:iCs/>
        </w:rPr>
        <w:t>Red Lead; Rulandus.</w:t>
      </w:r>
      <w:r w:rsidRPr="000346A0">
        <w:rPr>
          <w:i/>
          <w:iCs/>
        </w:rPr>
        <w:tab/>
        <w:t>- ...</w:t>
      </w:r>
    </w:p>
    <w:p w14:paraId="31202836" w14:textId="77777777" w:rsidR="000346A0" w:rsidRPr="000346A0" w:rsidRDefault="000346A0" w:rsidP="000346A0">
      <w:pPr>
        <w:ind w:firstLine="360"/>
      </w:pPr>
      <w:r w:rsidRPr="000346A0">
        <w:t xml:space="preserve">. AFPRODINA. The same as </w:t>
      </w:r>
      <w:r w:rsidRPr="000346A0">
        <w:rPr>
          <w:i/>
          <w:iCs/>
          <w:lang w:val="la-Latn" w:eastAsia="la-Latn" w:bidi="la-Latn"/>
        </w:rPr>
        <w:t xml:space="preserve">Fenus. </w:t>
      </w:r>
      <w:r w:rsidRPr="000346A0">
        <w:rPr>
          <w:i/>
          <w:iCs/>
          <w:u w:val="single"/>
          <w:lang w:val="la-Latn" w:eastAsia="la-Latn" w:bidi="la-Latn"/>
        </w:rPr>
        <w:t>Palandus</w:t>
      </w:r>
      <w:r w:rsidRPr="000346A0">
        <w:rPr>
          <w:i/>
          <w:iCs/>
          <w:lang w:val="la-Latn" w:eastAsia="la-Latn" w:bidi="la-Latn"/>
        </w:rPr>
        <w:t>.</w:t>
      </w:r>
    </w:p>
    <w:p w14:paraId="39B36A3F" w14:textId="77777777" w:rsidR="000346A0" w:rsidRPr="000346A0" w:rsidRDefault="000346A0" w:rsidP="000346A0">
      <w:pPr>
        <w:tabs>
          <w:tab w:val="left" w:pos="4251"/>
          <w:tab w:val="left" w:pos="4984"/>
        </w:tabs>
        <w:ind w:firstLine="360"/>
        <w:rPr>
          <w:lang w:val="fr-FR"/>
        </w:rPr>
      </w:pPr>
      <w:r w:rsidRPr="000346A0">
        <w:t>- AFPRONITUM. See APHRONIT frM..</w:t>
      </w:r>
      <w:r w:rsidRPr="000346A0">
        <w:tab/>
      </w:r>
      <w:r w:rsidRPr="000346A0">
        <w:rPr>
          <w:lang w:val="fr-FR"/>
        </w:rPr>
        <w:t>'</w:t>
      </w:r>
      <w:r w:rsidRPr="000346A0">
        <w:rPr>
          <w:lang w:val="fr-FR"/>
        </w:rPr>
        <w:tab/>
        <w:t>......</w:t>
      </w:r>
    </w:p>
    <w:p w14:paraId="32FFC96E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fr-FR"/>
        </w:rPr>
        <w:t xml:space="preserve">AFFROTON. </w:t>
      </w:r>
      <w:r w:rsidRPr="000346A0">
        <w:rPr>
          <w:i/>
          <w:iCs/>
          <w:lang w:val="fr-FR"/>
        </w:rPr>
        <w:t>Frothy: Rulandus.</w:t>
      </w:r>
    </w:p>
    <w:p w14:paraId="19DF52EF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AFFUSIO. </w:t>
      </w:r>
      <w:r w:rsidRPr="000346A0">
        <w:rPr>
          <w:i/>
          <w:iCs/>
        </w:rPr>
        <w:t>Affusion.</w:t>
      </w:r>
      <w:r w:rsidRPr="000346A0">
        <w:t xml:space="preserve"> The Pouring a .Liquor upon any:</w:t>
      </w:r>
      <w:r w:rsidRPr="000346A0">
        <w:br/>
        <w:t xml:space="preserve">other Substances' Sometimes it signifies - the same as </w:t>
      </w:r>
      <w:r w:rsidRPr="000346A0">
        <w:rPr>
          <w:i/>
          <w:iCs/>
          <w:lang w:val="la-Latn" w:eastAsia="la-Latn" w:bidi="la-Latn"/>
        </w:rPr>
        <w:t>Suffusio,</w:t>
      </w:r>
      <w:r w:rsidRPr="000346A0">
        <w:rPr>
          <w:lang w:val="la-Latn" w:eastAsia="la-Latn" w:bidi="la-Latn"/>
        </w:rPr>
        <w:t xml:space="preserve"> </w:t>
      </w:r>
      <w:r w:rsidRPr="000346A0">
        <w:t>a</w:t>
      </w:r>
      <w:r w:rsidRPr="000346A0">
        <w:br/>
        <w:t>Cataract. .... .. ;. .;</w:t>
      </w:r>
    </w:p>
    <w:p w14:paraId="277D69BA" w14:textId="77777777" w:rsidR="000346A0" w:rsidRPr="000346A0" w:rsidRDefault="000346A0" w:rsidP="000346A0">
      <w:pPr>
        <w:tabs>
          <w:tab w:val="left" w:pos="5531"/>
        </w:tabs>
        <w:ind w:firstLine="360"/>
      </w:pPr>
      <w:r w:rsidRPr="000346A0">
        <w:t xml:space="preserve">AFRA. </w:t>
      </w:r>
      <w:r w:rsidRPr="000346A0">
        <w:rPr>
          <w:i/>
          <w:iCs/>
        </w:rPr>
        <w:t>AslOstriehe.</w:t>
      </w:r>
      <w:r w:rsidRPr="000346A0">
        <w:t xml:space="preserve"> See STRUTHrOCAMELUs..</w:t>
      </w:r>
      <w:r w:rsidRPr="000346A0">
        <w:tab/>
        <w:t>.</w:t>
      </w:r>
    </w:p>
    <w:p w14:paraId="114DC250" w14:textId="77777777" w:rsidR="000346A0" w:rsidRPr="000346A0" w:rsidRDefault="000346A0" w:rsidP="000346A0">
      <w:pPr>
        <w:ind w:firstLine="360"/>
      </w:pPr>
      <w:r w:rsidRPr="000346A0">
        <w:t xml:space="preserve">A’FRAGAR. </w:t>
      </w:r>
      <w:r w:rsidRPr="000346A0">
        <w:rPr>
          <w:i/>
          <w:iCs/>
        </w:rPr>
        <w:t>vcrdigreafe: Rulandus... . .. .</w:t>
      </w:r>
    </w:p>
    <w:p w14:paraId="6F244450" w14:textId="77777777" w:rsidR="000346A0" w:rsidRPr="000346A0" w:rsidRDefault="000346A0" w:rsidP="000346A0">
      <w:pPr>
        <w:tabs>
          <w:tab w:val="left" w:pos="2164"/>
          <w:tab w:val="left" w:pos="5398"/>
        </w:tabs>
        <w:ind w:firstLine="360"/>
      </w:pPr>
      <w:r w:rsidRPr="000346A0">
        <w:t xml:space="preserve">. AFRICANUS FLOS. </w:t>
      </w:r>
      <w:r w:rsidRPr="000346A0">
        <w:rPr>
          <w:i/>
          <w:iCs/>
        </w:rPr>
        <w:t>African Flower.</w:t>
      </w:r>
      <w:r w:rsidRPr="000346A0">
        <w:t xml:space="preserve"> There are many-</w:t>
      </w:r>
      <w:r w:rsidRPr="000346A0">
        <w:br/>
        <w:t>Species of thin Plant the fourth mentioned by Gerard is thus</w:t>
      </w:r>
      <w:r w:rsidRPr="000346A0">
        <w:br/>
        <w:t>distinguished: -</w:t>
      </w:r>
      <w:r w:rsidRPr="000346A0">
        <w:tab/>
        <w:t>.. -</w:t>
      </w:r>
      <w:r w:rsidRPr="000346A0">
        <w:tab/>
        <w:t>i</w:t>
      </w:r>
    </w:p>
    <w:p w14:paraId="5D5D955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Oihrnna,</w:t>
      </w:r>
      <w:r w:rsidRPr="000346A0">
        <w:t xml:space="preserve"> Offic. </w:t>
      </w:r>
      <w:r w:rsidRPr="000346A0">
        <w:rPr>
          <w:i/>
          <w:iCs/>
        </w:rPr>
        <w:t xml:space="preserve">Othonnay Tagetes </w:t>
      </w:r>
      <w:r w:rsidRPr="000346A0">
        <w:rPr>
          <w:i/>
          <w:iCs/>
          <w:lang w:val="la-Latn" w:eastAsia="la-Latn" w:bidi="la-Latn"/>
        </w:rPr>
        <w:t>Indicus</w:t>
      </w:r>
      <w:r w:rsidRPr="000346A0">
        <w:rPr>
          <w:i/>
          <w:iCs/>
        </w:rPr>
        <w:t>Flos Africanus,.</w:t>
      </w:r>
      <w:r w:rsidRPr="000346A0">
        <w:rPr>
          <w:i/>
          <w:iCs/>
        </w:rPr>
        <w:br/>
      </w:r>
      <w:r w:rsidRPr="000346A0">
        <w:t xml:space="preserve">Chain 358. </w:t>
      </w:r>
      <w:r w:rsidRPr="000346A0">
        <w:rPr>
          <w:i/>
          <w:iCs/>
        </w:rPr>
        <w:t xml:space="preserve">Tagetes </w:t>
      </w:r>
      <w:r w:rsidRPr="000346A0">
        <w:rPr>
          <w:i/>
          <w:iCs/>
          <w:lang w:val="la-Latn" w:eastAsia="la-Latn" w:bidi="la-Latn"/>
        </w:rPr>
        <w:t xml:space="preserve">Indicus </w:t>
      </w:r>
      <w:r w:rsidRPr="000346A0">
        <w:rPr>
          <w:i/>
          <w:iCs/>
        </w:rPr>
        <w:t xml:space="preserve">minor </w:t>
      </w:r>
      <w:r w:rsidRPr="000346A0">
        <w:rPr>
          <w:i/>
          <w:iCs/>
          <w:lang w:val="la-Latn" w:eastAsia="la-Latn" w:bidi="la-Latn"/>
        </w:rPr>
        <w:t xml:space="preserve">simplici </w:t>
      </w:r>
      <w:r w:rsidRPr="000346A0">
        <w:rPr>
          <w:i/>
          <w:iCs/>
        </w:rPr>
        <w:t>store, five Caryophisi.</w:t>
      </w:r>
      <w:r w:rsidRPr="000346A0">
        <w:rPr>
          <w:i/>
          <w:iCs/>
        </w:rPr>
        <w:br/>
        <w:t xml:space="preserve">lus </w:t>
      </w:r>
      <w:r w:rsidRPr="000346A0">
        <w:rPr>
          <w:i/>
          <w:iCs/>
          <w:lang w:val="la-Latn" w:eastAsia="la-Latn" w:bidi="la-Latn"/>
        </w:rPr>
        <w:t xml:space="preserve">Indicus, </w:t>
      </w:r>
      <w:r w:rsidRPr="000346A0">
        <w:rPr>
          <w:i/>
          <w:iCs/>
        </w:rPr>
        <w:t>sine Flos Africanus,</w:t>
      </w:r>
      <w:r w:rsidRPr="000346A0">
        <w:t xml:space="preserve"> J. B. 3. 96. Raii Hist. I. 343.</w:t>
      </w:r>
      <w:r w:rsidRPr="000346A0">
        <w:br/>
        <w:t xml:space="preserve">Boerh. Ind. A. II4. Tonm. Inst. 488. Elem. Bot. 390. </w:t>
      </w:r>
      <w:r w:rsidRPr="000346A0">
        <w:rPr>
          <w:i/>
          <w:iCs/>
        </w:rPr>
        <w:t>Flos</w:t>
      </w:r>
      <w:r w:rsidRPr="000346A0">
        <w:rPr>
          <w:i/>
          <w:iCs/>
        </w:rPr>
        <w:br/>
        <w:t xml:space="preserve">Aphricanus minor </w:t>
      </w:r>
      <w:r w:rsidRPr="000346A0">
        <w:rPr>
          <w:i/>
          <w:iCs/>
          <w:lang w:val="la-Latn" w:eastAsia="la-Latn" w:bidi="la-Latn"/>
        </w:rPr>
        <w:t xml:space="preserve">simplici </w:t>
      </w:r>
      <w:r w:rsidRPr="000346A0">
        <w:rPr>
          <w:i/>
          <w:iCs/>
        </w:rPr>
        <w:t>stored Gex.fAAe.</w:t>
      </w:r>
      <w:r w:rsidRPr="000346A0">
        <w:t xml:space="preserve"> Emac.75O. </w:t>
      </w:r>
      <w:r w:rsidRPr="000346A0">
        <w:rPr>
          <w:i/>
          <w:iCs/>
        </w:rPr>
        <w:t>Flen-</w:t>
      </w:r>
      <w:r w:rsidRPr="000346A0">
        <w:rPr>
          <w:i/>
          <w:iCs/>
        </w:rPr>
        <w:br/>
        <w:t>Africanus minor simplex.</w:t>
      </w:r>
      <w:r w:rsidRPr="000346A0">
        <w:t xml:space="preserve"> Park. Pared. 3o4. </w:t>
      </w:r>
      <w:r w:rsidRPr="000346A0">
        <w:rPr>
          <w:i/>
          <w:iCs/>
        </w:rPr>
        <w:t>.Tanacetum Afrsu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canum sive Flas </w:t>
      </w:r>
      <w:r w:rsidRPr="000346A0">
        <w:rPr>
          <w:i/>
          <w:iCs/>
        </w:rPr>
        <w:t>Africanus minor,</w:t>
      </w:r>
      <w:r w:rsidRPr="000346A0">
        <w:t xml:space="preserve"> C.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133. ' </w:t>
      </w:r>
      <w:r w:rsidRPr="000346A0">
        <w:rPr>
          <w:i/>
          <w:iCs/>
        </w:rPr>
        <w:t>Chysirnthemum A.. .</w:t>
      </w:r>
      <w:r w:rsidRPr="000346A0">
        <w:rPr>
          <w:i/>
          <w:iCs/>
        </w:rPr>
        <w:br/>
        <w:t xml:space="preserve">friccrnum Tanaceti folio procundens, five minus store </w:t>
      </w:r>
      <w:r w:rsidRPr="000346A0">
        <w:rPr>
          <w:i/>
          <w:iCs/>
          <w:lang w:val="la-Latn" w:eastAsia="la-Latn" w:bidi="la-Latn"/>
        </w:rPr>
        <w:t xml:space="preserve">simplici, </w:t>
      </w:r>
      <w:r w:rsidRPr="000346A0">
        <w:rPr>
          <w:i/>
          <w:iCs/>
        </w:rPr>
        <w:t>Hise.</w:t>
      </w:r>
      <w:r w:rsidRPr="000346A0">
        <w:rPr>
          <w:i/>
          <w:iCs/>
        </w:rPr>
        <w:br/>
      </w:r>
      <w:r w:rsidRPr="000346A0">
        <w:t xml:space="preserve">Oxon. 3‘. I 6. - </w:t>
      </w:r>
      <w:r w:rsidRPr="000346A0">
        <w:rPr>
          <w:i/>
          <w:iCs/>
        </w:rPr>
        <w:t>Tlapalcosutli Coaxochitl, Caryofhyllus Mexicanus,</w:t>
      </w:r>
      <w:r w:rsidRPr="000346A0">
        <w:rPr>
          <w:i/>
          <w:iCs/>
        </w:rPr>
        <w:br/>
        <w:t>N.</w:t>
      </w:r>
      <w:r w:rsidRPr="000346A0">
        <w:t xml:space="preserve"> Hern. 156. </w:t>
      </w:r>
      <w:r w:rsidRPr="000346A0">
        <w:rPr>
          <w:i/>
          <w:iCs/>
        </w:rPr>
        <w:t>Tagetes ndnor. store luteo-rubesiente,</w:t>
      </w:r>
      <w:r w:rsidRPr="000346A0">
        <w:t xml:space="preserve"> Ach Regc</w:t>
      </w:r>
      <w:r w:rsidRPr="000346A0">
        <w:br/>
        <w:t>Par. An. iyao. 3I5. AFRICAN MARYGoLD.</w:t>
      </w:r>
    </w:p>
    <w:p w14:paraId="6A361FC3" w14:textId="77777777" w:rsidR="000346A0" w:rsidRPr="000346A0" w:rsidRDefault="000346A0" w:rsidP="000346A0">
      <w:pPr>
        <w:ind w:firstLine="360"/>
      </w:pPr>
      <w:r w:rsidRPr="000346A0">
        <w:t>Gerard - mentions four Sorts of this Plant, .the first fin</w:t>
      </w:r>
      <w:r w:rsidRPr="000346A0">
        <w:br/>
        <w:t xml:space="preserve">calis </w:t>
      </w:r>
      <w:r w:rsidRPr="000346A0">
        <w:rPr>
          <w:i/>
          <w:iCs/>
        </w:rPr>
        <w:t>t .'</w:t>
      </w:r>
    </w:p>
    <w:p w14:paraId="396D65CA" w14:textId="77777777" w:rsidR="000346A0" w:rsidRPr="000346A0" w:rsidRDefault="000346A0" w:rsidP="000346A0">
      <w:pPr>
        <w:ind w:firstLine="360"/>
      </w:pPr>
      <w:r w:rsidRPr="000346A0">
        <w:t xml:space="preserve">FLos AFRICANUS MAJOR POL-YANTHos. </w:t>
      </w:r>
      <w:r w:rsidRPr="000346A0">
        <w:rPr>
          <w:i/>
          <w:iCs/>
        </w:rPr>
        <w:t>The great ,</w:t>
      </w:r>
      <w:r w:rsidRPr="000346A0">
        <w:rPr>
          <w:i/>
          <w:iCs/>
        </w:rPr>
        <w:br/>
        <w:t>African double Marygold.</w:t>
      </w:r>
    </w:p>
    <w:p w14:paraId="34E6CA14" w14:textId="77777777" w:rsidR="000346A0" w:rsidRPr="000346A0" w:rsidRDefault="000346A0" w:rsidP="000346A0">
      <w:r w:rsidRPr="000346A0">
        <w:t>- This, he says, hath a great, Tong, brown, reddish Stalk,</w:t>
      </w:r>
      <w:r w:rsidRPr="000346A0">
        <w:br/>
        <w:t xml:space="preserve">crested, furrowed, and somewhat knobby, dividing </w:t>
      </w:r>
      <w:r w:rsidRPr="000346A0">
        <w:rPr>
          <w:i/>
          <w:iCs/>
        </w:rPr>
        <w:t>itself to-</w:t>
      </w:r>
      <w:r w:rsidRPr="000346A0">
        <w:rPr>
          <w:i/>
          <w:iCs/>
        </w:rPr>
        <w:br/>
        <w:t>wards</w:t>
      </w:r>
      <w:r w:rsidRPr="000346A0">
        <w:t xml:space="preserve"> the Top into other Branches; whereon grow Leaves-</w:t>
      </w:r>
      <w:r w:rsidRPr="000346A0">
        <w:br/>
        <w:t xml:space="preserve">composed'' of many small Leaves, </w:t>
      </w:r>
      <w:r w:rsidRPr="000346A0">
        <w:rPr>
          <w:i/>
          <w:iCs/>
        </w:rPr>
        <w:t>set</w:t>
      </w:r>
      <w:r w:rsidRPr="000346A0">
        <w:t xml:space="preserve"> upon a middle Rib by: ;</w:t>
      </w:r>
      <w:r w:rsidRPr="000346A0">
        <w:br/>
        <w:t>Couples, much like unto the Leaves of white Valerian, bear-</w:t>
      </w:r>
      <w:r w:rsidRPr="000346A0">
        <w:br/>
        <w:t>ing at the Top very sair and beautiful double yellow Flowers,-</w:t>
      </w:r>
      <w:r w:rsidRPr="000346A0">
        <w:br/>
        <w:t>greater and more double than, the greatest Damask-Rose, of A</w:t>
      </w:r>
      <w:r w:rsidRPr="000346A0">
        <w:br/>
      </w:r>
      <w:r w:rsidRPr="000346A0">
        <w:lastRenderedPageBreak/>
        <w:t>strong Smell, but not unpleasant. The Flowers bring past,,</w:t>
      </w:r>
      <w:r w:rsidRPr="000346A0">
        <w:br/>
        <w:t>there succeeded) Jong, black, stat Seed; the whole Plant pe-</w:t>
      </w:r>
      <w:r w:rsidRPr="000346A0">
        <w:br/>
        <w:t>rishes at the first Approach os Winter.</w:t>
      </w:r>
    </w:p>
    <w:p w14:paraId="14E336FD" w14:textId="77777777" w:rsidR="000346A0" w:rsidRPr="000346A0" w:rsidRDefault="000346A0" w:rsidP="000346A0">
      <w:pPr>
        <w:ind w:firstLine="360"/>
      </w:pPr>
      <w:r w:rsidRPr="000346A0">
        <w:t>The Second differs not much from the First, only that this</w:t>
      </w:r>
      <w:r w:rsidRPr="000346A0">
        <w:br/>
        <w:t>Plane is less, and brings forth more Flowers, we may there-</w:t>
      </w:r>
      <w:r w:rsidRPr="000346A0">
        <w:br/>
        <w:t xml:space="preserve">fore call it, FLOS AFRICANUS MINOR </w:t>
      </w:r>
      <w:r w:rsidRPr="000346A0">
        <w:rPr>
          <w:lang w:val="la-Latn" w:eastAsia="la-Latn" w:bidi="la-Latn"/>
        </w:rPr>
        <w:t>MULTIFLORUS..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</w:rPr>
        <w:t>The sutall double African Marygold.</w:t>
      </w:r>
    </w:p>
    <w:p w14:paraId="6BC13397" w14:textId="77777777" w:rsidR="000346A0" w:rsidRPr="000346A0" w:rsidRDefault="000346A0" w:rsidP="000346A0">
      <w:pPr>
        <w:ind w:firstLine="360"/>
      </w:pPr>
      <w:r w:rsidRPr="000346A0">
        <w:t>The Third he calis, FLOS AFRICANUS MAJOR S1MPLI-</w:t>
      </w:r>
      <w:r w:rsidRPr="000346A0">
        <w:br/>
        <w:t xml:space="preserve">CI FLORE. </w:t>
      </w:r>
      <w:r w:rsidRPr="000346A0">
        <w:rPr>
          <w:i/>
          <w:iCs/>
        </w:rPr>
        <w:t>The great single French Marygold.</w:t>
      </w:r>
    </w:p>
    <w:p w14:paraId="6DE52416" w14:textId="77777777" w:rsidR="000346A0" w:rsidRPr="000346A0" w:rsidRDefault="000346A0" w:rsidP="000346A0">
      <w:pPr>
        <w:ind w:firstLine="360"/>
      </w:pPr>
      <w:r w:rsidRPr="000346A0">
        <w:t xml:space="preserve">It hath a thick Root, with some Fibres annexed thereto </w:t>
      </w:r>
      <w:r w:rsidRPr="000346A0">
        <w:rPr>
          <w:lang w:val="el-GR" w:eastAsia="el-GR" w:bidi="el-GR"/>
        </w:rPr>
        <w:t>γ</w:t>
      </w:r>
      <w:r w:rsidRPr="000346A0">
        <w:rPr>
          <w:lang w:val="en-GB" w:eastAsia="el-GR" w:bidi="el-GR"/>
        </w:rPr>
        <w:br/>
      </w:r>
      <w:r w:rsidRPr="000346A0">
        <w:t>from which riseth up a thick Stalk chamfered and furrowed,.</w:t>
      </w:r>
      <w:r w:rsidRPr="000346A0">
        <w:br/>
        <w:t>Of the Height of two Cubits, divided into other small Branches;,</w:t>
      </w:r>
      <w:r w:rsidRPr="000346A0">
        <w:br/>
        <w:t>whereupon are set long Leaves, compact or composed of many</w:t>
      </w:r>
      <w:r w:rsidRPr="000346A0">
        <w:br/>
        <w:t>little Leaves, like those of the Ash-tree, of a strong Smell,</w:t>
      </w:r>
      <w:r w:rsidRPr="000346A0">
        <w:br/>
        <w:t>yet not very unpleasant. On the Top of the Branches grow</w:t>
      </w:r>
      <w:r w:rsidRPr="000346A0">
        <w:br/>
        <w:t>yellow fingle Flowers, composed in the Middle of a Bundle</w:t>
      </w:r>
      <w:r w:rsidRPr="000346A0">
        <w:br/>
        <w:t>of yellow Thrums herd thrust together, paled about the Ed-</w:t>
      </w:r>
      <w:r w:rsidRPr="000346A0">
        <w:br/>
        <w:t>ges with a Border of yellow Leaves 5 after which cometh</w:t>
      </w:r>
      <w:r w:rsidRPr="000346A0">
        <w:br/>
        <w:t>long black Seed. The whole Plant perisheth with the first</w:t>
      </w:r>
      <w:r w:rsidRPr="000346A0">
        <w:br/>
        <w:t>Frost, and must he sown yearly as the other Sorts must he.</w:t>
      </w:r>
    </w:p>
    <w:p w14:paraId="0AA64021" w14:textId="77777777" w:rsidR="000346A0" w:rsidRPr="000346A0" w:rsidRDefault="000346A0" w:rsidP="000346A0">
      <w:pPr>
        <w:ind w:firstLine="360"/>
      </w:pPr>
      <w:r w:rsidRPr="000346A0">
        <w:t>The Fourth is called : .</w:t>
      </w:r>
    </w:p>
    <w:p w14:paraId="26F6E744" w14:textId="77777777" w:rsidR="000346A0" w:rsidRPr="000346A0" w:rsidRDefault="000346A0" w:rsidP="000346A0">
      <w:pPr>
        <w:ind w:firstLine="360"/>
      </w:pPr>
      <w:r w:rsidRPr="000346A0">
        <w:t xml:space="preserve">FLos AFRICANUS MINoR </w:t>
      </w:r>
      <w:r w:rsidRPr="000346A0">
        <w:rPr>
          <w:lang w:val="la-Latn" w:eastAsia="la-Latn" w:bidi="la-Latn"/>
        </w:rPr>
        <w:t xml:space="preserve">SIMPLICI </w:t>
      </w:r>
      <w:r w:rsidRPr="000346A0">
        <w:t xml:space="preserve">. FLORE. </w:t>
      </w:r>
      <w:r w:rsidRPr="000346A0">
        <w:rPr>
          <w:i/>
          <w:iCs/>
        </w:rPr>
        <w:t>. The.</w:t>
      </w:r>
      <w:r w:rsidRPr="000346A0">
        <w:rPr>
          <w:i/>
          <w:iCs/>
        </w:rPr>
        <w:br/>
        <w:t>final! French Marygold.</w:t>
      </w:r>
    </w:p>
    <w:p w14:paraId="6912D4CC" w14:textId="77777777" w:rsidR="000346A0" w:rsidRPr="000346A0" w:rsidRDefault="000346A0" w:rsidP="000346A0">
      <w:r w:rsidRPr="000346A0">
        <w:t xml:space="preserve">' The </w:t>
      </w:r>
      <w:r w:rsidRPr="000346A0">
        <w:rPr>
          <w:i/>
          <w:iCs/>
        </w:rPr>
        <w:t>common African,</w:t>
      </w:r>
      <w:r w:rsidRPr="000346A0">
        <w:t xml:space="preserve"> or aS they Vulgarly call it, </w:t>
      </w:r>
      <w:r w:rsidRPr="000346A0">
        <w:rPr>
          <w:i/>
          <w:iCs/>
        </w:rPr>
        <w:t>French Mary..</w:t>
      </w:r>
      <w:r w:rsidRPr="000346A0">
        <w:br w:type="page"/>
      </w:r>
    </w:p>
    <w:p w14:paraId="127A7FB0" w14:textId="77777777" w:rsidR="000346A0" w:rsidRPr="000346A0" w:rsidRDefault="000346A0" w:rsidP="000346A0">
      <w:pPr>
        <w:tabs>
          <w:tab w:val="left" w:pos="3701"/>
        </w:tabs>
      </w:pPr>
      <w:r w:rsidRPr="000346A0">
        <w:lastRenderedPageBreak/>
        <w:t>gnildurhath small, weak, and tender- Branches, traifing upon</w:t>
      </w:r>
      <w:r w:rsidRPr="000346A0">
        <w:br/>
        <w:t>the Ground, leaning every.Way, beset with Leaves consisting</w:t>
      </w:r>
      <w:r w:rsidRPr="000346A0">
        <w:br/>
        <w:t>of many particular Leaves, indented about .'-the Edges, which</w:t>
      </w:r>
      <w:r w:rsidRPr="000346A0">
        <w:br/>
        <w:t>being held up against the Sun,, or to. the Light, are seen to</w:t>
      </w:r>
      <w:r w:rsidRPr="000346A0">
        <w:br/>
        <w:t>be., full of Holes like a Sieve, eVen as. those of St. John’s</w:t>
      </w:r>
      <w:r w:rsidRPr="000346A0">
        <w:br/>
        <w:t>Wort; the Flowers stand at the Top os the spriggy Branches,</w:t>
      </w:r>
      <w:r w:rsidRPr="000346A0">
        <w:br/>
        <w:t>proceeding from long. Cups, or Hulks,: consisting os night or</w:t>
      </w:r>
      <w:r w:rsidRPr="000346A0">
        <w:br/>
        <w:t>ten small Leaves, yellow underneath, on: the upper Side of a</w:t>
      </w:r>
      <w:r w:rsidRPr="000346A0">
        <w:br/>
        <w:t>deepen Yellow,, tending to the Colour of a. dark. Crimson-</w:t>
      </w:r>
      <w:r w:rsidRPr="000346A0">
        <w:br/>
        <w:t>Velvet, as:also soft'. in -handling; but to descrihe the Colour</w:t>
      </w:r>
      <w:r w:rsidRPr="000346A0">
        <w:br/>
        <w:t>in Words, it- is. not possible, but this Way ; Jay upon Paper</w:t>
      </w:r>
      <w:r w:rsidRPr="000346A0">
        <w:br/>
        <w:t>with: a Pensil a- yellow Colour, called Masticot,which, heing.</w:t>
      </w:r>
      <w:r w:rsidRPr="000346A0">
        <w:br/>
        <w:t>dry,.lay.the same Over with a little Saffron steeped, in Water,</w:t>
      </w:r>
      <w:r w:rsidRPr="000346A0">
        <w:br/>
        <w:t>or Wine, which ssetteth. forth mostr lively the. Colour. The</w:t>
      </w:r>
      <w:r w:rsidRPr="000346A0">
        <w:br/>
        <w:t>whole. Plant, is. of. a most- rank, and unwholesome: Smell, and</w:t>
      </w:r>
      <w:r w:rsidRPr="000346A0">
        <w:br/>
        <w:t xml:space="preserve">perisheth at </w:t>
      </w:r>
      <w:r w:rsidRPr="000346A0">
        <w:rPr>
          <w:i/>
          <w:iCs/>
        </w:rPr>
        <w:t>the</w:t>
      </w:r>
      <w:r w:rsidRPr="000346A0">
        <w:t xml:space="preserve"> firstFrost. .</w:t>
      </w:r>
      <w:r w:rsidRPr="000346A0">
        <w:tab/>
        <w:t>V . su rf . : :</w:t>
      </w:r>
    </w:p>
    <w:p w14:paraId="008133CC" w14:textId="77777777" w:rsidR="000346A0" w:rsidRPr="000346A0" w:rsidRDefault="000346A0" w:rsidP="000346A0">
      <w:r w:rsidRPr="000346A0">
        <w:t>. The unpleasant.Smell, especially of. that common Sort-with .</w:t>
      </w:r>
      <w:r w:rsidRPr="000346A0">
        <w:br/>
        <w:t>singleiFlowers {thatstuffeth: the Heed dike to that of Hemlock) -</w:t>
      </w:r>
      <w:r w:rsidRPr="000346A0">
        <w:br/>
        <w:t>doth, shew; that it. is of a . poisonous, and cooling Quality ;</w:t>
      </w:r>
      <w:r w:rsidRPr="000346A0">
        <w:br/>
        <w:t>and also the same is manifest by divers Experiments ; for Is</w:t>
      </w:r>
      <w:r w:rsidRPr="000346A0">
        <w:br/>
        <w:t xml:space="preserve">remember; saith </w:t>
      </w:r>
      <w:r w:rsidRPr="000346A0">
        <w:rPr>
          <w:lang w:val="la-Latn" w:eastAsia="la-Latn" w:bidi="la-Latn"/>
        </w:rPr>
        <w:t xml:space="preserve">Dodonaeus, </w:t>
      </w:r>
      <w:r w:rsidRPr="000346A0">
        <w:t>that-T saw a Boy,. .whose Lips</w:t>
      </w:r>
      <w:r w:rsidRPr="000346A0">
        <w:br/>
        <w:t>and Mouth, when the. began to.: chew- the Flowers, swelled</w:t>
      </w:r>
      <w:r w:rsidRPr="000346A0">
        <w:br/>
        <w:t>extremely..; as it:hath, often .happened, to them that : playing</w:t>
      </w:r>
      <w:r w:rsidRPr="000346A0">
        <w:br/>
        <w:t>or: piping- with.</w:t>
      </w:r>
      <w:r w:rsidRPr="000346A0">
        <w:rPr>
          <w:lang w:val="la-Latn" w:eastAsia="la-Latn" w:bidi="la-Latn"/>
        </w:rPr>
        <w:t xml:space="preserve">Quilis </w:t>
      </w:r>
      <w:r w:rsidRPr="000346A0">
        <w:t>or Kexes of.Hemlock, hold, them a</w:t>
      </w:r>
      <w:r w:rsidRPr="000346A0">
        <w:br/>
        <w:t>Wltile between., their Dipsj.likewise, he faith,;:we gave to a</w:t>
      </w:r>
      <w:r w:rsidRPr="000346A0">
        <w:br/>
        <w:t>Cat the Flowers with their Cups, tempered with fresh Cheese,,</w:t>
      </w:r>
      <w:r w:rsidRPr="000346A0">
        <w:br/>
        <w:t>she forthwith mightily swelled; and i a.Iittie While aster died;</w:t>
      </w:r>
      <w:r w:rsidRPr="000346A0">
        <w:br/>
        <w:t>also-Mice that have.eaten, of the Seed, thereof have been , found-</w:t>
      </w:r>
      <w:r w:rsidRPr="000346A0">
        <w:br/>
        <w:t>dead. All which Things declare,. that this Herssis osa venomous</w:t>
      </w:r>
      <w:r w:rsidRPr="000346A0">
        <w:br/>
        <w:t>and poison ous-Faculty,;. and thattheyamnot to. he hearken-</w:t>
      </w:r>
      <w:r w:rsidRPr="000346A0">
        <w:br/>
        <w:t>edits, that suppose this Herb to.be a harmless.Plant.. Soto</w:t>
      </w:r>
      <w:r w:rsidRPr="000346A0">
        <w:br/>
        <w:t>conclude,-these Plante are mostsvenorhous. and full of Poison,</w:t>
      </w:r>
      <w:r w:rsidRPr="000346A0">
        <w:br/>
        <w:t>and therefore not to he touched or smelled unto,, much less</w:t>
      </w:r>
      <w:r w:rsidRPr="000346A0">
        <w:br/>
        <w:t xml:space="preserve">used in Meat dr Medicine. </w:t>
      </w:r>
      <w:r w:rsidRPr="000346A0">
        <w:rPr>
          <w:i/>
          <w:iCs/>
        </w:rPr>
        <w:t>- Gerardae HirliaL . ,i. si r _</w:t>
      </w:r>
    </w:p>
    <w:p w14:paraId="77ACB6B4" w14:textId="77777777" w:rsidR="000346A0" w:rsidRPr="000346A0" w:rsidRDefault="000346A0" w:rsidP="000346A0">
      <w:pPr>
        <w:tabs>
          <w:tab w:val="left" w:pos="4935"/>
        </w:tabs>
      </w:pPr>
      <w:r w:rsidRPr="000346A0">
        <w:rPr>
          <w:lang w:val="el-GR" w:eastAsia="el-GR" w:bidi="el-GR"/>
        </w:rPr>
        <w:t>τὸ</w:t>
      </w:r>
      <w:r w:rsidRPr="000346A0">
        <w:rPr>
          <w:lang w:val="en-GB" w:eastAsia="el-GR" w:bidi="el-GR"/>
        </w:rPr>
        <w:t xml:space="preserve"> </w:t>
      </w:r>
      <w:r w:rsidRPr="000346A0">
        <w:t>Miller reckons up, thirteen Species rof these Plants... .</w:t>
      </w:r>
      <w:r w:rsidRPr="000346A0">
        <w:tab/>
        <w:t>.</w:t>
      </w:r>
    </w:p>
    <w:p w14:paraId="37EA0DEE" w14:textId="77777777" w:rsidR="000346A0" w:rsidRPr="000346A0" w:rsidRDefault="000346A0" w:rsidP="000346A0">
      <w:pPr>
        <w:tabs>
          <w:tab w:val="left" w:pos="3701"/>
          <w:tab w:val="left" w:pos="4629"/>
        </w:tabs>
      </w:pPr>
      <w:r w:rsidRPr="000346A0">
        <w:t>. The fourth Species,Inentioned. by Gerard, is calledOT NON-</w:t>
      </w:r>
      <w:r w:rsidRPr="000346A0">
        <w:br/>
        <w:t>NA, as is taken Notice of above. But It does not appear;cer-,</w:t>
      </w:r>
      <w:r w:rsidRPr="000346A0">
        <w:br/>
        <w:t xml:space="preserve">tain,ithat.it is the </w:t>
      </w:r>
      <w:r w:rsidRPr="000346A0">
        <w:rPr>
          <w:i/>
          <w:iCs/>
        </w:rPr>
        <w:t>Othonna cA</w:t>
      </w:r>
      <w:r w:rsidRPr="000346A0">
        <w:t xml:space="preserve"> Dioscorides and Pliny, of which</w:t>
      </w:r>
      <w:r w:rsidRPr="000346A0">
        <w:br/>
        <w:t xml:space="preserve">they </w:t>
      </w:r>
      <w:r w:rsidRPr="000346A0">
        <w:rPr>
          <w:i/>
          <w:iCs/>
        </w:rPr>
        <w:t>give</w:t>
      </w:r>
      <w:r w:rsidRPr="000346A0">
        <w:t xml:space="preserve"> the following Account.:,</w:t>
      </w:r>
      <w:r w:rsidRPr="000346A0">
        <w:tab/>
      </w:r>
      <w:r w:rsidRPr="000346A0">
        <w:rPr>
          <w:vertAlign w:val="superscript"/>
        </w:rPr>
        <w:t>1</w:t>
      </w:r>
      <w:r w:rsidRPr="000346A0">
        <w:tab/>
        <w:t>ft.</w:t>
      </w:r>
    </w:p>
    <w:p w14:paraId="2925301D" w14:textId="77777777" w:rsidR="000346A0" w:rsidRPr="000346A0" w:rsidRDefault="000346A0" w:rsidP="000346A0">
      <w:pPr>
        <w:tabs>
          <w:tab w:val="left" w:pos="5371"/>
        </w:tabs>
      </w:pPr>
      <w:r w:rsidRPr="000346A0">
        <w:t xml:space="preserve">.- Some assert the OT HONNA. to be the Juice of;the </w:t>
      </w:r>
      <w:r w:rsidRPr="000346A0">
        <w:rPr>
          <w:i/>
          <w:iCs/>
        </w:rPr>
        <w:t>greater</w:t>
      </w:r>
      <w:r w:rsidRPr="000346A0">
        <w:rPr>
          <w:i/>
          <w:iCs/>
        </w:rPr>
        <w:br/>
        <w:t>Celandine,,</w:t>
      </w:r>
      <w:r w:rsidRPr="000346A0">
        <w:t xml:space="preserve"> others of the</w:t>
      </w:r>
      <w:r w:rsidRPr="000346A0">
        <w:rPr>
          <w:i/>
          <w:iCs/>
          <w:lang w:val="la-Latn" w:eastAsia="la-Latn" w:bidi="la-Latn"/>
        </w:rPr>
        <w:t>Glaucitem-,</w:t>
      </w:r>
      <w:r w:rsidRPr="000346A0">
        <w:rPr>
          <w:lang w:val="la-Latn" w:eastAsia="la-Latn" w:bidi="la-Latn"/>
        </w:rPr>
        <w:t xml:space="preserve"> </w:t>
      </w:r>
      <w:r w:rsidRPr="000346A0">
        <w:t>some wall , have it to he the</w:t>
      </w:r>
      <w:r w:rsidRPr="000346A0">
        <w:br/>
        <w:t xml:space="preserve">expressed Juice ofthe </w:t>
      </w:r>
      <w:r w:rsidRPr="000346A0">
        <w:rPr>
          <w:i/>
          <w:iCs/>
        </w:rPr>
        <w:t xml:space="preserve">Papaucr </w:t>
      </w:r>
      <w:r w:rsidRPr="000346A0">
        <w:rPr>
          <w:i/>
          <w:iCs/>
          <w:lang w:val="la-Latn" w:eastAsia="la-Latn" w:bidi="la-Latn"/>
        </w:rPr>
        <w:t>corniculatum,</w:t>
      </w:r>
      <w:r w:rsidRPr="000346A0">
        <w:rPr>
          <w:lang w:val="la-Latn" w:eastAsia="la-Latn" w:bidi="la-Latn"/>
        </w:rPr>
        <w:t xml:space="preserve"> </w:t>
      </w:r>
      <w:r w:rsidRPr="000346A0">
        <w:t>while othersi pretend</w:t>
      </w:r>
      <w:r w:rsidRPr="000346A0">
        <w:br/>
        <w:t xml:space="preserve">to affare us that it in ^Mixture of the Juices </w:t>
      </w:r>
      <w:r w:rsidRPr="000346A0">
        <w:rPr>
          <w:i/>
          <w:iCs/>
        </w:rPr>
        <w:t>cAsimflle. Pimper-</w:t>
      </w:r>
      <w:r w:rsidRPr="000346A0">
        <w:rPr>
          <w:i/>
          <w:iCs/>
        </w:rPr>
        <w:br/>
        <w:t>riel. Henbane,,</w:t>
      </w:r>
      <w:r w:rsidRPr="000346A0">
        <w:t xml:space="preserve"> and </w:t>
      </w:r>
      <w:r w:rsidRPr="000346A0">
        <w:rPr>
          <w:i/>
          <w:iCs/>
        </w:rPr>
        <w:t>Poppy:,,</w:t>
      </w:r>
      <w:r w:rsidRPr="000346A0">
        <w:t xml:space="preserve"> and to name no. more,, some affirm</w:t>
      </w:r>
      <w:r w:rsidRPr="000346A0">
        <w:br/>
      </w:r>
      <w:r w:rsidRPr="000346A0">
        <w:rPr>
          <w:b/>
          <w:bCs/>
        </w:rPr>
        <w:t xml:space="preserve">it is </w:t>
      </w:r>
      <w:r w:rsidRPr="000346A0">
        <w:t xml:space="preserve">the Juice of. </w:t>
      </w:r>
      <w:r w:rsidRPr="000346A0">
        <w:rPr>
          <w:i/>
          <w:iCs/>
        </w:rPr>
        <w:t>n</w:t>
      </w:r>
      <w:r w:rsidRPr="000346A0">
        <w:t xml:space="preserve"> troglodytical Herb,, called?OTHONNA,</w:t>
      </w:r>
      <w:r w:rsidRPr="000346A0">
        <w:br/>
        <w:t>which grows in that Part of Arabia,; which herders uponE-'</w:t>
      </w:r>
      <w:r w:rsidRPr="000346A0">
        <w:br/>
        <w:t>gypt. Its Leaves.are most likethoseOf Rocket, full of Holes,,</w:t>
      </w:r>
      <w:r w:rsidRPr="000346A0">
        <w:br/>
        <w:t xml:space="preserve">as if they were Moth-eaten, dirty, .and few in Number ; </w:t>
      </w:r>
      <w:r w:rsidRPr="000346A0">
        <w:rPr>
          <w:b/>
          <w:bCs/>
        </w:rPr>
        <w:t>so:</w:t>
      </w:r>
      <w:r w:rsidRPr="000346A0">
        <w:rPr>
          <w:b/>
          <w:bCs/>
        </w:rPr>
        <w:br/>
      </w:r>
      <w:r w:rsidRPr="000346A0">
        <w:t>that some have taken: it for a?Species of Anemone.. ;</w:t>
      </w:r>
      <w:r w:rsidRPr="000346A0">
        <w:tab/>
        <w:t>.</w:t>
      </w:r>
    </w:p>
    <w:p w14:paraId="12B39B69" w14:textId="77777777" w:rsidR="000346A0" w:rsidRPr="000346A0" w:rsidRDefault="000346A0" w:rsidP="000346A0">
      <w:pPr>
        <w:ind w:firstLine="360"/>
      </w:pPr>
      <w:r w:rsidRPr="000346A0">
        <w:t>The Juice expressed. is proper for the Eyes, in Cases that;</w:t>
      </w:r>
      <w:r w:rsidRPr="000346A0">
        <w:br/>
        <w:t>require Cleansing; sor it has a biting Quality, and absterges,</w:t>
      </w:r>
      <w:r w:rsidRPr="000346A0">
        <w:br/>
        <w:t>whatever may dim or cast a Mist before the Pupil of the</w:t>
      </w:r>
      <w:r w:rsidRPr="000346A0">
        <w:br/>
        <w:t>Eye. It is said, that a moist Substance distils from the Herb,</w:t>
      </w:r>
      <w:r w:rsidRPr="000346A0">
        <w:br/>
        <w:t>which, after it is washed and cl</w:t>
      </w:r>
      <w:r w:rsidRPr="000346A0">
        <w:rPr>
          <w:u w:val="single"/>
        </w:rPr>
        <w:t>eans</w:t>
      </w:r>
      <w:r w:rsidRPr="000346A0">
        <w:t>ed from Gravel; is made up</w:t>
      </w:r>
      <w:r w:rsidRPr="000346A0">
        <w:br/>
        <w:t>into Troches, for the Purposes aforesaid. But some wish have:</w:t>
      </w:r>
      <w:r w:rsidRPr="000346A0">
        <w:br/>
        <w:t xml:space="preserve">this to be </w:t>
      </w:r>
      <w:r w:rsidRPr="000346A0">
        <w:rPr>
          <w:i/>
          <w:iCs/>
        </w:rPr>
        <w:t>an</w:t>
      </w:r>
      <w:r w:rsidRPr="000346A0">
        <w:t xml:space="preserve"> Egyptian- Stone, that is found in. the Province</w:t>
      </w:r>
      <w:r w:rsidRPr="000346A0">
        <w:br/>
        <w:t xml:space="preserve">of </w:t>
      </w:r>
      <w:r w:rsidRPr="000346A0">
        <w:rPr>
          <w:lang w:val="la-Latn" w:eastAsia="la-Latn" w:bidi="la-Latn"/>
        </w:rPr>
        <w:t xml:space="preserve">Thebais, </w:t>
      </w:r>
      <w:r w:rsidRPr="000346A0">
        <w:t xml:space="preserve">of the Colour </w:t>
      </w:r>
      <w:r w:rsidRPr="000346A0">
        <w:rPr>
          <w:i/>
          <w:iCs/>
        </w:rPr>
        <w:t>os</w:t>
      </w:r>
      <w:r w:rsidRPr="000346A0">
        <w:t xml:space="preserve"> Copper, and of a hot biting. Taste,</w:t>
      </w:r>
      <w:r w:rsidRPr="000346A0">
        <w:br/>
        <w:t xml:space="preserve">mixed with an Astringency. </w:t>
      </w:r>
      <w:r w:rsidRPr="000346A0">
        <w:rPr>
          <w:i/>
          <w:iCs/>
        </w:rPr>
        <w:t>Dios. L. so.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t>2I 3...’ ’.</w:t>
      </w:r>
    </w:p>
    <w:p w14:paraId="0F5DBA94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OTHONNA </w:t>
      </w:r>
      <w:r w:rsidRPr="000346A0">
        <w:t>grows in Syria ; it is like the Rocket, haying</w:t>
      </w:r>
      <w:r w:rsidRPr="000346A0">
        <w:br/>
        <w:t>its Leaves perforated in many Pisces, and az Flower like that.</w:t>
      </w:r>
      <w:r w:rsidRPr="000346A0">
        <w:br/>
        <w:t xml:space="preserve">of Saffron, for which Reason some have called it. </w:t>
      </w:r>
      <w:r w:rsidRPr="000346A0">
        <w:rPr>
          <w:i/>
          <w:iCs/>
        </w:rPr>
        <w:t>Anemone.</w:t>
      </w:r>
      <w:r w:rsidRPr="000346A0">
        <w:rPr>
          <w:i/>
          <w:iCs/>
        </w:rPr>
        <w:br/>
      </w:r>
      <w:r w:rsidRPr="000346A0">
        <w:t xml:space="preserve">Its Juice is goed in </w:t>
      </w:r>
      <w:r w:rsidRPr="000346A0">
        <w:rPr>
          <w:lang w:val="la-Latn" w:eastAsia="la-Latn" w:bidi="la-Latn"/>
        </w:rPr>
        <w:t xml:space="preserve">Collyris, </w:t>
      </w:r>
      <w:r w:rsidRPr="000346A0">
        <w:t>for it gently stimulates and dries,;</w:t>
      </w:r>
      <w:r w:rsidRPr="000346A0">
        <w:br/>
        <w:t>and has an astringent with its drying Quality. It clears, the'</w:t>
      </w:r>
      <w:r w:rsidRPr="000346A0">
        <w:br/>
        <w:t>Eye os Cicatrices and Nubecuhe, and whatever else incommodes'</w:t>
      </w:r>
      <w:r w:rsidRPr="000346A0">
        <w:br/>
      </w:r>
      <w:r w:rsidRPr="000346A0">
        <w:rPr>
          <w:b/>
          <w:bCs/>
        </w:rPr>
        <w:t xml:space="preserve">its - </w:t>
      </w:r>
      <w:r w:rsidRPr="000346A0">
        <w:rPr>
          <w:i/>
          <w:iCs/>
        </w:rPr>
        <w:t>Plin. Nat. Hist. L. ati. Co</w:t>
      </w:r>
      <w:r w:rsidRPr="000346A0">
        <w:rPr>
          <w:b/>
          <w:bCs/>
        </w:rPr>
        <w:t xml:space="preserve"> I2.</w:t>
      </w:r>
    </w:p>
    <w:p w14:paraId="19CB726B" w14:textId="77777777" w:rsidR="000346A0" w:rsidRPr="000346A0" w:rsidRDefault="000346A0" w:rsidP="000346A0">
      <w:r w:rsidRPr="000346A0">
        <w:t xml:space="preserve">. AFROB. Rulandus explains this by </w:t>
      </w:r>
      <w:r w:rsidRPr="000346A0">
        <w:rPr>
          <w:i/>
          <w:iCs/>
        </w:rPr>
        <w:t>Plumbum nostrum, Corr</w:t>
      </w:r>
      <w:r w:rsidRPr="000346A0">
        <w:rPr>
          <w:i/>
          <w:iCs/>
        </w:rPr>
        <w:br/>
        <w:t xml:space="preserve">pies </w:t>
      </w:r>
      <w:r w:rsidRPr="000346A0">
        <w:rPr>
          <w:i/>
          <w:iCs/>
          <w:lang w:val="la-Latn" w:eastAsia="la-Latn" w:bidi="la-Latn"/>
        </w:rPr>
        <w:t>immundum.</w:t>
      </w:r>
      <w:r w:rsidRPr="000346A0">
        <w:rPr>
          <w:lang w:val="la-Latn" w:eastAsia="la-Latn" w:bidi="la-Latn"/>
        </w:rPr>
        <w:t xml:space="preserve"> </w:t>
      </w:r>
      <w:r w:rsidRPr="000346A0">
        <w:t>I suppose he means Alchymistical Lead, which</w:t>
      </w:r>
      <w:r w:rsidRPr="000346A0">
        <w:br/>
      </w:r>
      <w:r w:rsidRPr="000346A0">
        <w:rPr>
          <w:b/>
          <w:bCs/>
        </w:rPr>
        <w:t>is ANTIMONY.</w:t>
      </w:r>
    </w:p>
    <w:p w14:paraId="2CF1449F" w14:textId="77777777" w:rsidR="000346A0" w:rsidRPr="000346A0" w:rsidRDefault="000346A0" w:rsidP="000346A0">
      <w:r w:rsidRPr="000346A0">
        <w:t xml:space="preserve">) AGA </w:t>
      </w:r>
      <w:r w:rsidRPr="000346A0">
        <w:rPr>
          <w:lang w:val="la-Latn" w:eastAsia="la-Latn" w:bidi="la-Latn"/>
        </w:rPr>
        <w:t xml:space="preserve">CRETENSIUM. </w:t>
      </w:r>
      <w:r w:rsidRPr="000346A0">
        <w:t>This, according to Ray, is the</w:t>
      </w:r>
      <w:r w:rsidRPr="000346A0">
        <w:br/>
      </w:r>
      <w:r w:rsidRPr="000346A0">
        <w:rPr>
          <w:i/>
          <w:iCs/>
        </w:rPr>
        <w:t xml:space="preserve">Silyburn minus </w:t>
      </w:r>
      <w:r w:rsidRPr="000346A0">
        <w:rPr>
          <w:i/>
          <w:iCs/>
          <w:lang w:val="la-Latn" w:eastAsia="la-Latn" w:bidi="la-Latn"/>
        </w:rPr>
        <w:t xml:space="preserve">Baeticum </w:t>
      </w:r>
      <w:r w:rsidRPr="000346A0">
        <w:rPr>
          <w:i/>
          <w:iCs/>
        </w:rPr>
        <w:t>of</w:t>
      </w:r>
      <w:r w:rsidRPr="000346A0">
        <w:t xml:space="preserve"> Parkinson.. </w:t>
      </w:r>
      <w:r w:rsidRPr="000346A0">
        <w:rPr>
          <w:i/>
          <w:iCs/>
          <w:lang w:val="la-Latn" w:eastAsia="la-Latn" w:bidi="la-Latn"/>
        </w:rPr>
        <w:t xml:space="preserve">.Carduus lactetor </w:t>
      </w:r>
      <w:r w:rsidRPr="000346A0">
        <w:rPr>
          <w:i/>
          <w:iCs/>
        </w:rPr>
        <w:t>fore.'</w:t>
      </w:r>
      <w:r w:rsidRPr="000346A0">
        <w:rPr>
          <w:i/>
          <w:iCs/>
        </w:rPr>
        <w:br/>
        <w:t xml:space="preserve">grimes </w:t>
      </w:r>
      <w:r w:rsidRPr="000346A0">
        <w:rPr>
          <w:i/>
          <w:iCs/>
          <w:lang w:val="la-Latn" w:eastAsia="la-Latn" w:bidi="la-Latn"/>
        </w:rPr>
        <w:t>Camerarii,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Jo Bauh. </w:t>
      </w:r>
      <w:r w:rsidRPr="000346A0">
        <w:rPr>
          <w:i/>
          <w:iCs/>
        </w:rPr>
        <w:t xml:space="preserve">Albis </w:t>
      </w:r>
      <w:r w:rsidRPr="000346A0">
        <w:rPr>
          <w:i/>
          <w:iCs/>
          <w:lang w:val="la-Latn" w:eastAsia="la-Latn" w:bidi="la-Latn"/>
        </w:rPr>
        <w:t xml:space="preserve">Maculis notatus, </w:t>
      </w:r>
      <w:r w:rsidRPr="000346A0">
        <w:rPr>
          <w:i/>
          <w:iCs/>
        </w:rPr>
        <w:t>Q.</w:t>
      </w:r>
      <w:r w:rsidRPr="000346A0">
        <w:t xml:space="preserve"> Bach.</w:t>
      </w:r>
      <w:r w:rsidRPr="000346A0">
        <w:br/>
        <w:t>The small Spanish Milk Thistle. SeeSILYBUM.</w:t>
      </w:r>
    </w:p>
    <w:p w14:paraId="3EE241C2" w14:textId="77777777" w:rsidR="000346A0" w:rsidRPr="000346A0" w:rsidRDefault="000346A0" w:rsidP="000346A0">
      <w:pPr>
        <w:tabs>
          <w:tab w:val="left" w:pos="4629"/>
        </w:tabs>
      </w:pPr>
      <w:r w:rsidRPr="000346A0">
        <w:t xml:space="preserve">' AGALACTIA. </w:t>
      </w:r>
      <w:r w:rsidRPr="000346A0">
        <w:rPr>
          <w:lang w:val="el-GR" w:eastAsia="el-GR" w:bidi="el-GR"/>
        </w:rPr>
        <w:t>Ἀγαλακτία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t xml:space="preserve">Negative,, and </w:t>
      </w:r>
      <w:r w:rsidRPr="000346A0">
        <w:rPr>
          <w:lang w:val="el-GR" w:eastAsia="el-GR" w:bidi="el-GR"/>
        </w:rPr>
        <w:t>γάλα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 xml:space="preserve">Milk. </w:t>
      </w:r>
      <w:r w:rsidRPr="000346A0">
        <w:rPr>
          <w:i/>
          <w:iCs/>
          <w:lang w:val="el-GR" w:eastAsia="el-GR" w:bidi="el-GR"/>
        </w:rPr>
        <w:t>Α</w:t>
      </w:r>
      <w:r w:rsidRPr="000346A0">
        <w:rPr>
          <w:i/>
          <w:iCs/>
          <w:lang w:val="en-GB" w:eastAsia="el-GR" w:bidi="el-GR"/>
        </w:rPr>
        <w:t xml:space="preserve"> </w:t>
      </w:r>
      <w:r w:rsidRPr="000346A0">
        <w:rPr>
          <w:i/>
          <w:iCs/>
        </w:rPr>
        <w:t>Defect of Milk in Childbed.</w:t>
      </w:r>
      <w:r w:rsidRPr="000346A0">
        <w:t xml:space="preserve"> Hence </w:t>
      </w:r>
      <w:r w:rsidRPr="000346A0">
        <w:rPr>
          <w:lang w:val="el-GR" w:eastAsia="el-GR" w:bidi="el-GR"/>
        </w:rPr>
        <w:t>ἀγἀλακτος</w:t>
      </w:r>
      <w:r w:rsidRPr="000346A0">
        <w:rPr>
          <w:lang w:val="en-GB" w:eastAsia="el-GR" w:bidi="el-GR"/>
        </w:rPr>
        <w:t xml:space="preserve">.; </w:t>
      </w:r>
      <w:r w:rsidRPr="000346A0">
        <w:rPr>
          <w:i/>
          <w:iCs/>
        </w:rPr>
        <w:t>agar,</w:t>
      </w:r>
      <w:r w:rsidRPr="000346A0">
        <w:rPr>
          <w:i/>
          <w:iCs/>
        </w:rPr>
        <w:br/>
        <w:t>lactos,</w:t>
      </w:r>
      <w:r w:rsidRPr="000346A0">
        <w:t xml:space="preserve"> an Epithet given to a Woman that has no Milk when</w:t>
      </w:r>
      <w:r w:rsidRPr="000346A0">
        <w:br/>
        <w:t xml:space="preserve">she lies in by </w:t>
      </w:r>
      <w:r w:rsidRPr="000346A0">
        <w:rPr>
          <w:i/>
          <w:iCs/>
        </w:rPr>
        <w:t>Hippocrates.</w:t>
      </w:r>
      <w:r w:rsidRPr="000346A0">
        <w:rPr>
          <w:i/>
          <w:iCs/>
        </w:rPr>
        <w:tab/>
        <w:t>.</w:t>
      </w:r>
    </w:p>
    <w:p w14:paraId="09017996" w14:textId="77777777" w:rsidR="000346A0" w:rsidRPr="000346A0" w:rsidRDefault="000346A0" w:rsidP="000346A0">
      <w:pPr>
        <w:tabs>
          <w:tab w:val="left" w:pos="4402"/>
        </w:tabs>
      </w:pPr>
      <w:r w:rsidRPr="000346A0">
        <w:t xml:space="preserve">.' AGALLOCHUM, is a Sort </w:t>
      </w:r>
      <w:r w:rsidRPr="000346A0">
        <w:rPr>
          <w:i/>
          <w:iCs/>
        </w:rPr>
        <w:t>of</w:t>
      </w:r>
      <w:r w:rsidRPr="000346A0">
        <w:t xml:space="preserve"> Wood, which is exported</w:t>
      </w:r>
      <w:r w:rsidRPr="000346A0">
        <w:br/>
        <w:t xml:space="preserve">from India and Arabia, like the </w:t>
      </w:r>
      <w:r w:rsidRPr="000346A0">
        <w:rPr>
          <w:i/>
          <w:iCs/>
        </w:rPr>
        <w:t>Thya,</w:t>
      </w:r>
      <w:r w:rsidRPr="000346A0">
        <w:t xml:space="preserve"> marked with Spots,</w:t>
      </w:r>
      <w:r w:rsidRPr="000346A0">
        <w:br/>
        <w:t>odoriferous, of a bitterish astringent Taste, with a: thin shinny</w:t>
      </w:r>
      <w:r w:rsidRPr="000346A0">
        <w:br/>
      </w:r>
      <w:r w:rsidRPr="000346A0">
        <w:lastRenderedPageBreak/>
        <w:t>Bark, and somewhat mottled.</w:t>
      </w:r>
      <w:r w:rsidRPr="000346A0">
        <w:tab/>
        <w:t>.</w:t>
      </w:r>
    </w:p>
    <w:p w14:paraId="18A21542" w14:textId="77777777" w:rsidR="000346A0" w:rsidRPr="000346A0" w:rsidRDefault="000346A0" w:rsidP="000346A0">
      <w:r w:rsidRPr="000346A0">
        <w:t>r Chewed, ortho Mouth rinsed with the Decoction, it makes</w:t>
      </w:r>
      <w:r w:rsidRPr="000346A0">
        <w:br/>
        <w:t>the Breath sweet ; dried and powdered, it serves as a Diapasm</w:t>
      </w:r>
      <w:r w:rsidRPr="000346A0">
        <w:br/>
        <w:t>[Perfume] forthe whole Body, and is used in Suffhmigations,</w:t>
      </w:r>
      <w:r w:rsidRPr="000346A0">
        <w:br/>
        <w:t>instead of Frankincense. The Weight of a Dram of the Root,</w:t>
      </w:r>
      <w:r w:rsidRPr="000346A0">
        <w:br/>
        <w:t>drank, cures the excessive Humidity, Laxness, and burning Heat</w:t>
      </w:r>
      <w:r w:rsidRPr="000346A0">
        <w:br/>
        <w:t xml:space="preserve">of the Stomach </w:t>
      </w:r>
      <w:r w:rsidRPr="000346A0">
        <w:rPr>
          <w:i/>
          <w:iCs/>
        </w:rPr>
        <w:t>[usually called the Heart burn],</w:t>
      </w:r>
      <w:r w:rsidRPr="000346A0">
        <w:t xml:space="preserve"> Drank in Wa-</w:t>
      </w:r>
      <w:r w:rsidRPr="000346A0">
        <w:br/>
        <w:t>ter, it relieves those who are afflicted with Pains in the Side or</w:t>
      </w:r>
      <w:r w:rsidRPr="000346A0">
        <w:br/>
        <w:t xml:space="preserve">Liver, or labour under a Dysentery, or the Gripes. </w:t>
      </w:r>
      <w:r w:rsidRPr="000346A0">
        <w:rPr>
          <w:i/>
          <w:iCs/>
        </w:rPr>
        <w:t>Dioscorides.</w:t>
      </w:r>
      <w:r w:rsidRPr="000346A0">
        <w:rPr>
          <w:i/>
          <w:iCs/>
        </w:rPr>
        <w:br/>
        <w:t>Lib.</w:t>
      </w:r>
      <w:r w:rsidRPr="000346A0">
        <w:t xml:space="preserve"> I. </w:t>
      </w:r>
      <w:r w:rsidRPr="000346A0">
        <w:rPr>
          <w:i/>
          <w:iCs/>
        </w:rPr>
        <w:t>Cap.</w:t>
      </w:r>
      <w:r w:rsidRPr="000346A0">
        <w:t xml:space="preserve"> 21. ......</w:t>
      </w:r>
    </w:p>
    <w:p w14:paraId="1D164D6F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’lurin,</w:t>
      </w:r>
      <w:r w:rsidRPr="000346A0">
        <w:t xml:space="preserve"> an Indian Tree, whose sweet-scented Wood is called</w:t>
      </w:r>
      <w:r w:rsidRPr="000346A0">
        <w:br/>
      </w:r>
      <w:r w:rsidRPr="000346A0">
        <w:rPr>
          <w:lang w:val="el-GR" w:eastAsia="el-GR" w:bidi="el-GR"/>
        </w:rPr>
        <w:t>ξυνλαλόη</w:t>
      </w:r>
      <w:r w:rsidRPr="000346A0">
        <w:rPr>
          <w:lang w:val="en-GB" w:eastAsia="el-GR" w:bidi="el-GR"/>
        </w:rPr>
        <w:t xml:space="preserve">, </w:t>
      </w:r>
      <w:r w:rsidRPr="000346A0">
        <w:t xml:space="preserve">and is the same with </w:t>
      </w:r>
      <w:r w:rsidRPr="000346A0">
        <w:rPr>
          <w:i/>
          <w:iCs/>
        </w:rPr>
        <w:t>Agallochum.</w:t>
      </w:r>
      <w:r w:rsidRPr="000346A0">
        <w:t xml:space="preserve"> </w:t>
      </w:r>
      <w:r w:rsidRPr="000346A0">
        <w:rPr>
          <w:lang w:val="el-GR" w:eastAsia="el-GR" w:bidi="el-GR"/>
        </w:rPr>
        <w:t>Ἀλοη</w:t>
      </w:r>
      <w:r w:rsidRPr="000346A0">
        <w:rPr>
          <w:lang w:val="en-GB" w:eastAsia="el-GR" w:bidi="el-GR"/>
        </w:rPr>
        <w:t xml:space="preserve"> </w:t>
      </w:r>
      <w:r w:rsidRPr="000346A0">
        <w:t>is an Herb,</w:t>
      </w:r>
    </w:p>
    <w:p w14:paraId="7BA56799" w14:textId="77777777" w:rsidR="000346A0" w:rsidRPr="000346A0" w:rsidRDefault="000346A0" w:rsidP="000346A0">
      <w:r w:rsidRPr="000346A0">
        <w:t>asmnch Indian as the other.; but growing also in other. Conh-</w:t>
      </w:r>
      <w:r w:rsidRPr="000346A0">
        <w:br/>
        <w:t>tries, whose Juice is recommended among the principal Ca-</w:t>
      </w:r>
      <w:r w:rsidRPr="000346A0">
        <w:br/>
        <w:t>thartics, chiefly on. Account of its Bitterness. Hence we. stile</w:t>
      </w:r>
      <w:r w:rsidRPr="000346A0">
        <w:br/>
        <w:t>that most Authors, both antient and modern, have confounded.</w:t>
      </w:r>
      <w:r w:rsidRPr="000346A0">
        <w:br/>
        <w:t xml:space="preserve">the aromatic with the purging Aloe </w:t>
      </w:r>
      <w:r w:rsidRPr="000346A0">
        <w:rPr>
          <w:i/>
          <w:iCs/>
        </w:rPr>
        <w:t>AgaUoclaum</w:t>
      </w:r>
      <w:r w:rsidRPr="000346A0">
        <w:t xml:space="preserve"> is from the-</w:t>
      </w:r>
      <w:r w:rsidRPr="000346A0">
        <w:br/>
        <w:t xml:space="preserve">Hebrew </w:t>
      </w:r>
      <w:r w:rsidRPr="000346A0">
        <w:rPr>
          <w:lang w:val="el-GR" w:eastAsia="el-GR" w:bidi="el-GR"/>
        </w:rPr>
        <w:t>Γ</w:t>
      </w:r>
      <w:r w:rsidRPr="000346A0">
        <w:rPr>
          <w:lang w:val="en-GB" w:eastAsia="el-GR" w:bidi="el-GR"/>
        </w:rPr>
        <w:t xml:space="preserve">0 </w:t>
      </w:r>
      <w:r w:rsidRPr="000346A0">
        <w:t xml:space="preserve">nN, </w:t>
      </w:r>
      <w:r w:rsidRPr="000346A0">
        <w:rPr>
          <w:i/>
          <w:iCs/>
        </w:rPr>
        <w:t>Ahaloth.</w:t>
      </w:r>
      <w:r w:rsidRPr="000346A0">
        <w:t xml:space="preserve"> The Masculine briN, </w:t>
      </w:r>
      <w:r w:rsidRPr="000346A0">
        <w:rPr>
          <w:i/>
          <w:iCs/>
        </w:rPr>
        <w:t>Ahel,</w:t>
      </w:r>
      <w:r w:rsidRPr="000346A0">
        <w:t xml:space="preserve"> whose</w:t>
      </w:r>
      <w:r w:rsidRPr="000346A0">
        <w:br/>
      </w:r>
      <w:r w:rsidRPr="000346A0">
        <w:rPr>
          <w:lang w:val="la-Latn" w:eastAsia="la-Latn" w:bidi="la-Latn"/>
        </w:rPr>
        <w:t xml:space="preserve">Plural is </w:t>
      </w:r>
      <w:r w:rsidRPr="000346A0">
        <w:t>izDstnN, yfsu/he, is s0und, they say, to hear the feme</w:t>
      </w:r>
      <w:r w:rsidRPr="000346A0">
        <w:br/>
        <w:t xml:space="preserve">Signification. Thence come: the Greek </w:t>
      </w:r>
      <w:r w:rsidRPr="000346A0">
        <w:rPr>
          <w:i/>
          <w:iCs/>
        </w:rPr>
        <w:t>dear,,</w:t>
      </w:r>
      <w:r w:rsidRPr="000346A0">
        <w:t xml:space="preserve"> which was-very.</w:t>
      </w:r>
      <w:r w:rsidRPr="000346A0">
        <w:br/>
        <w:t>much in Use among-the inter Greeks, who also say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ξυλαλοη</w:t>
      </w:r>
      <w:r w:rsidRPr="000346A0">
        <w:rPr>
          <w:lang w:val="en-GB" w:eastAsia="el-GR" w:bidi="el-GR"/>
        </w:rPr>
        <w:t>,</w:t>
      </w:r>
      <w:r w:rsidRPr="000346A0">
        <w:t>.</w:t>
      </w:r>
      <w:r w:rsidRPr="000346A0">
        <w:br/>
        <w:t xml:space="preserve">whereas the Anttents </w:t>
      </w:r>
      <w:r w:rsidRPr="000346A0">
        <w:rPr>
          <w:lang w:val="la-Latn" w:eastAsia="la-Latn" w:bidi="la-Latn"/>
        </w:rPr>
        <w:t xml:space="preserve">inore </w:t>
      </w:r>
      <w:r w:rsidRPr="000346A0">
        <w:t xml:space="preserve">frequently used </w:t>
      </w:r>
      <w:r w:rsidRPr="000346A0">
        <w:rPr>
          <w:lang w:val="el-GR" w:eastAsia="el-GR" w:bidi="el-GR"/>
        </w:rPr>
        <w:t>Αγἀλλοχον</w:t>
      </w:r>
      <w:r w:rsidRPr="000346A0">
        <w:rPr>
          <w:lang w:val="en-GB" w:eastAsia="el-GR" w:bidi="el-GR"/>
        </w:rPr>
        <w:t xml:space="preserve"> ; </w:t>
      </w:r>
      <w:r w:rsidRPr="000346A0">
        <w:t>and . yet:</w:t>
      </w:r>
      <w:r w:rsidRPr="000346A0">
        <w:br/>
        <w:t xml:space="preserve">the Septuagint, were mot-ignorant of the aromatic </w:t>
      </w:r>
      <w:r w:rsidRPr="000346A0">
        <w:rPr>
          <w:lang w:val="el-GR" w:eastAsia="el-GR" w:bidi="el-GR"/>
        </w:rPr>
        <w:t>ἀλδο</w:t>
      </w:r>
      <w:r w:rsidRPr="000346A0">
        <w:rPr>
          <w:lang w:val="en-GB" w:eastAsia="el-GR" w:bidi="el-GR"/>
        </w:rPr>
        <w:t xml:space="preserve">. </w:t>
      </w:r>
      <w:r w:rsidRPr="000346A0">
        <w:t>The</w:t>
      </w:r>
      <w:r w:rsidRPr="000346A0">
        <w:br/>
        <w:t xml:space="preserve">cathartic </w:t>
      </w:r>
      <w:r w:rsidRPr="000346A0">
        <w:rPr>
          <w:lang w:val="el-GR" w:eastAsia="el-GR" w:bidi="el-GR"/>
        </w:rPr>
        <w:t>ἀλόη</w:t>
      </w:r>
      <w:r w:rsidRPr="000346A0">
        <w:rPr>
          <w:lang w:val="en-GB" w:eastAsia="el-GR" w:bidi="el-GR"/>
        </w:rPr>
        <w:t xml:space="preserve">, </w:t>
      </w:r>
      <w:r w:rsidRPr="000346A0">
        <w:t xml:space="preserve">in </w:t>
      </w:r>
      <w:r w:rsidRPr="000346A0">
        <w:rPr>
          <w:lang w:val="la-Latn" w:eastAsia="la-Latn" w:bidi="la-Latn"/>
        </w:rPr>
        <w:t xml:space="preserve">Syriae, </w:t>
      </w:r>
      <w:r w:rsidRPr="000346A0">
        <w:t xml:space="preserve">is “iby- </w:t>
      </w:r>
      <w:r w:rsidRPr="000346A0">
        <w:rPr>
          <w:i/>
          <w:iCs/>
        </w:rPr>
        <w:t>Clasp</w:t>
      </w:r>
      <w:r w:rsidRPr="000346A0">
        <w:t xml:space="preserve"> . Hence that’ Word:</w:t>
      </w:r>
      <w:r w:rsidRPr="000346A0">
        <w:br/>
        <w:t>came, to he adopted by the Greeks. The Arabic has</w:t>
      </w:r>
      <w:r w:rsidRPr="000346A0">
        <w:rPr>
          <w:i/>
          <w:iCs/>
        </w:rPr>
        <w:t>its'Cobar,</w:t>
      </w:r>
      <w:r w:rsidRPr="000346A0">
        <w:rPr>
          <w:i/>
          <w:iCs/>
        </w:rPr>
        <w:br/>
        <w:t>debar.</w:t>
      </w:r>
      <w:r w:rsidRPr="000346A0">
        <w:t xml:space="preserve"> In.an antient Graeco-Arabic Glossary, we find written,.</w:t>
      </w:r>
      <w:r w:rsidRPr="000346A0">
        <w:br/>
      </w:r>
      <w:r w:rsidRPr="000346A0">
        <w:rPr>
          <w:lang w:val="el-GR" w:eastAsia="el-GR" w:bidi="el-GR"/>
        </w:rPr>
        <w:t>σἀπες</w:t>
      </w:r>
      <w:r w:rsidRPr="000346A0">
        <w:rPr>
          <w:lang w:val="en-GB" w:eastAsia="el-GR" w:bidi="el-GR"/>
        </w:rPr>
        <w:t xml:space="preserve">, </w:t>
      </w:r>
      <w:r w:rsidRPr="000346A0">
        <w:rPr>
          <w:lang w:val="el-GR" w:eastAsia="el-GR" w:bidi="el-GR"/>
        </w:rPr>
        <w:t>ἡ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ἀμα</w:t>
      </w:r>
      <w:r w:rsidRPr="000346A0">
        <w:rPr>
          <w:lang w:val="en-GB" w:eastAsia="el-GR" w:bidi="el-GR"/>
        </w:rPr>
        <w:t xml:space="preserve">. </w:t>
      </w:r>
      <w:r w:rsidRPr="000346A0">
        <w:t xml:space="preserve">In the printed </w:t>
      </w:r>
      <w:r w:rsidRPr="000346A0">
        <w:rPr>
          <w:lang w:val="la-Latn" w:eastAsia="la-Latn" w:bidi="la-Latn"/>
        </w:rPr>
        <w:t xml:space="preserve">Serapion, </w:t>
      </w:r>
      <w:r w:rsidRPr="000346A0">
        <w:rPr>
          <w:i/>
          <w:iCs/>
          <w:lang w:val="la-Latn" w:eastAsia="la-Latn" w:bidi="la-Latn"/>
        </w:rPr>
        <w:t>Laber</w:t>
      </w:r>
      <w:r w:rsidRPr="000346A0">
        <w:rPr>
          <w:lang w:val="la-Latn" w:eastAsia="la-Latn" w:bidi="la-Latn"/>
        </w:rPr>
        <w:t xml:space="preserve"> </w:t>
      </w:r>
      <w:r w:rsidRPr="000346A0">
        <w:t>is injudicionfly put</w:t>
      </w:r>
      <w:r w:rsidRPr="000346A0">
        <w:br/>
      </w:r>
      <w:r w:rsidRPr="000346A0">
        <w:rPr>
          <w:i/>
          <w:iCs/>
        </w:rPr>
        <w:t>for Sapor.</w:t>
      </w:r>
      <w:r w:rsidRPr="000346A0">
        <w:t xml:space="preserve"> A very antient Latino-Arahic Glossary interprets</w:t>
      </w:r>
      <w:r w:rsidRPr="000346A0">
        <w:br/>
      </w:r>
      <w:r w:rsidRPr="000346A0">
        <w:rPr>
          <w:i/>
          <w:iCs/>
        </w:rPr>
        <w:t>Aloe</w:t>
      </w:r>
      <w:r w:rsidRPr="000346A0">
        <w:t xml:space="preserve"> by </w:t>
      </w:r>
      <w:r w:rsidRPr="000346A0">
        <w:rPr>
          <w:i/>
          <w:iCs/>
        </w:rPr>
        <w:t>Seru</w:t>
      </w:r>
      <w:r w:rsidRPr="000346A0">
        <w:t xml:space="preserve"> ; and </w:t>
      </w:r>
      <w:r w:rsidRPr="000346A0">
        <w:rPr>
          <w:i/>
          <w:iCs/>
        </w:rPr>
        <w:t>Seru</w:t>
      </w:r>
      <w:r w:rsidRPr="000346A0">
        <w:t xml:space="preserve"> is the Cypress-Tree, in the same Boole.</w:t>
      </w:r>
      <w:r w:rsidRPr="000346A0">
        <w:br/>
        <w:t>And</w:t>
      </w:r>
      <w:r w:rsidRPr="000346A0">
        <w:rPr>
          <w:i/>
          <w:iCs/>
        </w:rPr>
        <w:t>Seru,</w:t>
      </w:r>
      <w:r w:rsidRPr="000346A0">
        <w:t xml:space="preserve"> by an antient.Interpreter ofAvisena, is taken Tor</w:t>
      </w:r>
      <w:r w:rsidRPr="000346A0">
        <w:br/>
        <w:t>the same Tree. I am os Opinion, that the Author, os that Old</w:t>
      </w:r>
      <w:r w:rsidRPr="000346A0">
        <w:br/>
        <w:t xml:space="preserve">Glossary put this </w:t>
      </w:r>
      <w:r w:rsidRPr="000346A0">
        <w:rPr>
          <w:i/>
          <w:iCs/>
        </w:rPr>
        <w:t>Sera</w:t>
      </w:r>
      <w:r w:rsidRPr="000346A0">
        <w:t xml:space="preserve"> for the aromatic Aloe. A manuscript.</w:t>
      </w:r>
      <w:r w:rsidRPr="000346A0">
        <w:br/>
        <w:t>Copy os Dioscorides, os great Antiquity, with Arabic. Notes,/</w:t>
      </w:r>
      <w:r w:rsidRPr="000346A0">
        <w:br/>
        <w:t xml:space="preserve">under-theWord </w:t>
      </w:r>
      <w:r w:rsidRPr="000346A0">
        <w:rPr>
          <w:lang w:val="el-GR" w:eastAsia="el-GR" w:bidi="el-GR"/>
        </w:rPr>
        <w:t>άλἐν</w:t>
      </w:r>
      <w:r w:rsidRPr="000346A0">
        <w:rPr>
          <w:lang w:val="en-GB" w:eastAsia="el-GR" w:bidi="el-GR"/>
        </w:rPr>
        <w:t xml:space="preserve">, </w:t>
      </w:r>
      <w:r w:rsidRPr="000346A0">
        <w:t>subjoins, with an Articlefthe Arabic Ar-</w:t>
      </w:r>
      <w:r w:rsidRPr="000346A0">
        <w:br/>
        <w:t xml:space="preserve">ticle </w:t>
      </w:r>
      <w:r w:rsidRPr="000346A0">
        <w:rPr>
          <w:i/>
          <w:iCs/>
        </w:rPr>
        <w:t>Al] Alcebar.</w:t>
      </w:r>
      <w:r w:rsidRPr="000346A0">
        <w:t xml:space="preserve"> Hence comes the Spanish </w:t>
      </w:r>
      <w:r w:rsidRPr="000346A0">
        <w:rPr>
          <w:i/>
          <w:iCs/>
        </w:rPr>
        <w:t>Accra.</w:t>
      </w:r>
    </w:p>
    <w:p w14:paraId="13845557" w14:textId="77777777" w:rsidR="000346A0" w:rsidRPr="000346A0" w:rsidRDefault="000346A0" w:rsidP="000346A0">
      <w:pPr>
        <w:ind w:firstLine="360"/>
      </w:pPr>
      <w:r w:rsidRPr="000346A0">
        <w:t xml:space="preserve">AS for the aromatic Aloe,' or </w:t>
      </w:r>
      <w:r w:rsidRPr="000346A0">
        <w:rPr>
          <w:i/>
          <w:iCs/>
        </w:rPr>
        <w:t>Agallochum,</w:t>
      </w:r>
      <w:r w:rsidRPr="000346A0">
        <w:t xml:space="preserve"> the later Greeks,.</w:t>
      </w:r>
      <w:r w:rsidRPr="000346A0">
        <w:br/>
        <w:t>who are beholden sor it to the Arabians, make two Species of</w:t>
      </w:r>
      <w:r w:rsidRPr="000346A0">
        <w:br/>
        <w:t xml:space="preserve">it, </w:t>
      </w:r>
      <w:r w:rsidRPr="000346A0">
        <w:rPr>
          <w:lang w:val="el-GR" w:eastAsia="el-GR" w:bidi="el-GR"/>
        </w:rPr>
        <w:t>Αγευλοχον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Ινδικὸν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 xml:space="preserve">’^Agallochum </w:t>
      </w:r>
      <w:r w:rsidRPr="000346A0">
        <w:rPr>
          <w:i/>
          <w:iCs/>
          <w:lang w:val="la-Latn" w:eastAsia="la-Latn" w:bidi="la-Latn"/>
        </w:rPr>
        <w:t>Indicum]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and </w:t>
      </w:r>
      <w:r w:rsidRPr="000346A0">
        <w:rPr>
          <w:lang w:val="el-GR" w:eastAsia="el-GR" w:bidi="el-GR"/>
        </w:rPr>
        <w:t>Αγἀρλοχον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Σονφι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[A.</w:t>
      </w:r>
      <w:r w:rsidRPr="000346A0">
        <w:rPr>
          <w:i/>
          <w:iCs/>
        </w:rPr>
        <w:br/>
        <w:t>gallochum Sinphi].</w:t>
      </w:r>
      <w:r w:rsidRPr="000346A0">
        <w:t xml:space="preserve"> So I find it in Charito, the Physician. ' In.</w:t>
      </w:r>
      <w:r w:rsidRPr="000346A0">
        <w:br/>
      </w:r>
      <w:r w:rsidRPr="000346A0">
        <w:rPr>
          <w:lang w:val="la-Latn" w:eastAsia="la-Latn" w:bidi="la-Latn"/>
        </w:rPr>
        <w:t xml:space="preserve">Serapionis </w:t>
      </w:r>
      <w:r w:rsidRPr="000346A0">
        <w:t xml:space="preserve">Interpreter, </w:t>
      </w:r>
      <w:r w:rsidRPr="000346A0">
        <w:rPr>
          <w:i/>
          <w:iCs/>
        </w:rPr>
        <w:t>Seisi</w:t>
      </w:r>
      <w:r w:rsidRPr="000346A0">
        <w:t xml:space="preserve"> is wrongly put </w:t>
      </w:r>
      <w:r w:rsidRPr="000346A0">
        <w:rPr>
          <w:i/>
          <w:iCs/>
        </w:rPr>
        <w:t>for Senfl Cr Sinsi,</w:t>
      </w:r>
      <w:r w:rsidRPr="000346A0">
        <w:rPr>
          <w:i/>
          <w:iCs/>
        </w:rPr>
        <w:br/>
      </w:r>
      <w:r w:rsidRPr="000346A0">
        <w:t xml:space="preserve">from an Indian Island, called </w:t>
      </w:r>
      <w:r w:rsidRPr="000346A0">
        <w:rPr>
          <w:i/>
          <w:iCs/>
        </w:rPr>
        <w:t>Sinsi:</w:t>
      </w:r>
      <w:r w:rsidRPr="000346A0">
        <w:t xml:space="preserve"> For there te a.Difference</w:t>
      </w:r>
      <w:r w:rsidRPr="000346A0">
        <w:br/>
        <w:t xml:space="preserve">between the </w:t>
      </w:r>
      <w:r w:rsidRPr="000346A0">
        <w:rPr>
          <w:i/>
          <w:iCs/>
        </w:rPr>
        <w:t>Sinsic,</w:t>
      </w:r>
      <w:r w:rsidRPr="000346A0">
        <w:t xml:space="preserve"> and whet they call </w:t>
      </w:r>
      <w:r w:rsidRPr="000346A0">
        <w:rPr>
          <w:i/>
          <w:iCs/>
        </w:rPr>
        <w:t>rsticisindian Agallocsium,</w:t>
      </w:r>
      <w:r w:rsidRPr="000346A0">
        <w:rPr>
          <w:i/>
          <w:iCs/>
        </w:rPr>
        <w:br/>
      </w:r>
      <w:r w:rsidRPr="000346A0">
        <w:t>The latter is sh denominated, rather from its Colour than its</w:t>
      </w:r>
      <w:r w:rsidRPr="000346A0">
        <w:br/>
        <w:t>Country, for they call the Black by this Name, which is the</w:t>
      </w:r>
      <w:r w:rsidRPr="000346A0">
        <w:br/>
        <w:t>most: Valuable Sort. So of the Various Kinds of Myrobalans,</w:t>
      </w:r>
      <w:r w:rsidRPr="000346A0">
        <w:br/>
        <w:t>which are. all- Indian, .only the Black is honoured with that-</w:t>
      </w:r>
      <w:r w:rsidRPr="000346A0">
        <w:br/>
        <w:t xml:space="preserve">Name. And in other Things I have observed the </w:t>
      </w:r>
      <w:r w:rsidRPr="000346A0">
        <w:rPr>
          <w:lang w:val="la-Latn" w:eastAsia="la-Latn" w:bidi="la-Latn"/>
        </w:rPr>
        <w:t>Appellati-</w:t>
      </w:r>
      <w:r w:rsidRPr="000346A0">
        <w:rPr>
          <w:vertAlign w:val="subscript"/>
        </w:rPr>
        <w:t>:</w:t>
      </w:r>
      <w:r w:rsidRPr="000346A0">
        <w:rPr>
          <w:vertAlign w:val="subscript"/>
        </w:rPr>
        <w:br/>
      </w:r>
      <w:r w:rsidRPr="000346A0">
        <w:t xml:space="preserve">on. of </w:t>
      </w:r>
      <w:r w:rsidRPr="000346A0">
        <w:rPr>
          <w:i/>
          <w:iCs/>
        </w:rPr>
        <w:t>Tndian</w:t>
      </w:r>
      <w:r w:rsidRPr="000346A0">
        <w:t xml:space="preserve"> bestowed ch the blacker Sort. The </w:t>
      </w:r>
      <w:r w:rsidRPr="000346A0">
        <w:rPr>
          <w:i/>
          <w:iCs/>
        </w:rPr>
        <w:t>Indian Agallo-</w:t>
      </w:r>
      <w:r w:rsidRPr="000346A0">
        <w:rPr>
          <w:i/>
          <w:iCs/>
        </w:rPr>
        <w:br/>
        <w:t>chumso</w:t>
      </w:r>
      <w:r w:rsidRPr="000346A0">
        <w:t xml:space="preserve"> alsornentioned by AVisena, under the Letter </w:t>
      </w:r>
      <w:r w:rsidRPr="000346A0">
        <w:rPr>
          <w:i/>
          <w:iCs/>
        </w:rPr>
        <w:t>A,</w:t>
      </w:r>
      <w:r w:rsidRPr="000346A0">
        <w:t xml:space="preserve"> where</w:t>
      </w:r>
      <w:r w:rsidRPr="000346A0">
        <w:br/>
        <w:t>he enumurates the several Kinds that come from different Parts-</w:t>
      </w:r>
      <w:r w:rsidRPr="000346A0">
        <w:br/>
        <w:t>OsIndia,, as theMundalin, the Cutneric, those which: comed</w:t>
      </w:r>
      <w:r w:rsidRPr="000346A0">
        <w:br/>
        <w:t>from Calay.and China,, and others. In that Chapter, he ren-</w:t>
      </w:r>
      <w:r w:rsidRPr="000346A0">
        <w:br/>
        <w:t xml:space="preserve">ders 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ίἀρπὸ</w:t>
      </w:r>
      <w:r w:rsidRPr="000346A0">
        <w:rPr>
          <w:lang w:val="en-GB" w:eastAsia="el-GR" w:bidi="el-GR"/>
        </w:rPr>
        <w:t xml:space="preserve"> </w:t>
      </w:r>
      <w:r w:rsidRPr="000346A0">
        <w:t>by an Arabic Word, which signifies Wood in gene-</w:t>
      </w:r>
      <w:r w:rsidRPr="000346A0">
        <w:br/>
        <w:t xml:space="preserve">rail. </w:t>
      </w:r>
      <w:r w:rsidRPr="000346A0">
        <w:rPr>
          <w:i/>
          <w:iCs/>
        </w:rPr>
        <w:t>Mauds</w:t>
      </w:r>
      <w:r w:rsidRPr="000346A0">
        <w:t xml:space="preserve"> also with them signifies a Flute; and. we [the</w:t>
      </w:r>
      <w:r w:rsidRPr="000346A0">
        <w:br/>
        <w:t xml:space="preserve">Trench] too call a; Flute Wood, </w:t>
      </w:r>
      <w:r w:rsidRPr="000346A0">
        <w:rPr>
          <w:i/>
          <w:iCs/>
        </w:rPr>
        <w:t>Hontbdis,</w:t>
      </w:r>
      <w:r w:rsidRPr="000346A0">
        <w:t xml:space="preserve"> which, perhaps, is</w:t>
      </w:r>
      <w:r w:rsidRPr="000346A0">
        <w:br/>
        <w:t>compounded of the Arahic Word and. its Interpretation. But</w:t>
      </w:r>
      <w:r w:rsidRPr="000346A0">
        <w:br/>
      </w:r>
      <w:r w:rsidRPr="000346A0">
        <w:rPr>
          <w:i/>
          <w:iCs/>
        </w:rPr>
        <w:t>Agallochum</w:t>
      </w:r>
      <w:r w:rsidRPr="000346A0">
        <w:t xml:space="preserve"> was called </w:t>
      </w:r>
      <w:r w:rsidRPr="000346A0">
        <w:rPr>
          <w:i/>
          <w:iCs/>
        </w:rPr>
        <w:t>Hand xlum</w:t>
      </w:r>
      <w:r w:rsidRPr="000346A0">
        <w:t xml:space="preserve"> </w:t>
      </w:r>
      <w:r w:rsidRPr="000346A0">
        <w:rPr>
          <w:lang w:val="el-GR" w:eastAsia="el-GR" w:bidi="el-GR"/>
        </w:rPr>
        <w:t>ἐξοχέν</w:t>
      </w:r>
      <w:r w:rsidRPr="000346A0">
        <w:rPr>
          <w:lang w:val="en-GB" w:eastAsia="el-GR" w:bidi="el-GR"/>
        </w:rPr>
        <w:t xml:space="preserve">, </w:t>
      </w:r>
      <w:r w:rsidRPr="000346A0">
        <w:t xml:space="preserve">by Way of Eminence </w:t>
      </w:r>
      <w:r w:rsidRPr="000346A0">
        <w:rPr>
          <w:lang w:val="el-GR" w:eastAsia="el-GR" w:bidi="el-GR"/>
        </w:rPr>
        <w:t>ὁ</w:t>
      </w:r>
      <w:r w:rsidRPr="000346A0">
        <w:rPr>
          <w:lang w:val="en-GB" w:eastAsia="el-GR" w:bidi="el-GR"/>
        </w:rPr>
        <w:br/>
      </w:r>
      <w:r w:rsidRPr="000346A0">
        <w:t>and this was its proper Name among the Arabians. Garcias ah.</w:t>
      </w:r>
      <w:r w:rsidRPr="000346A0">
        <w:br/>
      </w:r>
      <w:r w:rsidRPr="000346A0">
        <w:rPr>
          <w:lang w:val="la-Latn" w:eastAsia="la-Latn" w:bidi="la-Latn"/>
        </w:rPr>
        <w:t xml:space="preserve">Horto </w:t>
      </w:r>
      <w:r w:rsidRPr="000346A0">
        <w:t>relates, that in Decan, and Guzarate, which is thought</w:t>
      </w:r>
      <w:r w:rsidRPr="000346A0">
        <w:br/>
        <w:t xml:space="preserve">to he the Country Of the antient </w:t>
      </w:r>
      <w:r w:rsidRPr="000346A0">
        <w:rPr>
          <w:lang w:val="la-Latn" w:eastAsia="la-Latn" w:bidi="la-Latn"/>
        </w:rPr>
        <w:t xml:space="preserve">Gedrosii, </w:t>
      </w:r>
      <w:r w:rsidRPr="000346A0">
        <w:t xml:space="preserve">the </w:t>
      </w:r>
      <w:r w:rsidRPr="000346A0">
        <w:rPr>
          <w:i/>
          <w:iCs/>
        </w:rPr>
        <w:t>Agallochum is</w:t>
      </w:r>
      <w:r w:rsidRPr="000346A0">
        <w:rPr>
          <w:i/>
          <w:iCs/>
        </w:rPr>
        <w:br/>
      </w:r>
      <w:r w:rsidRPr="000346A0">
        <w:t xml:space="preserve">called </w:t>
      </w:r>
      <w:r w:rsidRPr="000346A0">
        <w:rPr>
          <w:i/>
          <w:iCs/>
        </w:rPr>
        <w:t>Udo</w:t>
      </w:r>
      <w:r w:rsidRPr="000346A0">
        <w:t xml:space="preserve"> which Word he supposes derived from the Arabic.</w:t>
      </w:r>
      <w:r w:rsidRPr="000346A0">
        <w:br/>
        <w:t xml:space="preserve">Perhaps the Arabic was derived thence. In the Writings </w:t>
      </w:r>
      <w:r w:rsidRPr="000346A0">
        <w:rPr>
          <w:i/>
          <w:iCs/>
        </w:rPr>
        <w:t>of</w:t>
      </w:r>
      <w:r w:rsidRPr="000346A0">
        <w:t xml:space="preserve"> the</w:t>
      </w:r>
      <w:r w:rsidRPr="000346A0">
        <w:br/>
        <w:t xml:space="preserve">Portuguese, it is called iyam ; doubtless the fame </w:t>
      </w:r>
      <w:r w:rsidRPr="000346A0">
        <w:rPr>
          <w:i/>
          <w:iCs/>
        </w:rPr>
        <w:t>as Elaud in the</w:t>
      </w:r>
      <w:r w:rsidRPr="000346A0">
        <w:rPr>
          <w:i/>
          <w:iCs/>
        </w:rPr>
        <w:br/>
        <w:t>Arabic</w:t>
      </w:r>
      <w:r w:rsidRPr="000346A0">
        <w:t xml:space="preserve"> Pronunciation. It is better, therefore, to render what</w:t>
      </w:r>
      <w:r w:rsidRPr="000346A0">
        <w:br/>
        <w:t xml:space="preserve">the Arabians call </w:t>
      </w:r>
      <w:r w:rsidRPr="000346A0">
        <w:rPr>
          <w:i/>
          <w:iCs/>
        </w:rPr>
        <w:t>Naufl. Plend,</w:t>
      </w:r>
      <w:r w:rsidRPr="000346A0">
        <w:t xml:space="preserve"> by </w:t>
      </w:r>
      <w:r w:rsidRPr="000346A0">
        <w:rPr>
          <w:i/>
          <w:iCs/>
        </w:rPr>
        <w:t xml:space="preserve">Aigalstehum </w:t>
      </w:r>
      <w:r w:rsidRPr="000346A0">
        <w:rPr>
          <w:i/>
          <w:iCs/>
          <w:lang w:val="la-Latn" w:eastAsia="la-Latn" w:bidi="la-Latn"/>
        </w:rPr>
        <w:t>Indum,</w:t>
      </w:r>
      <w:r w:rsidRPr="000346A0">
        <w:rPr>
          <w:lang w:val="la-Latn" w:eastAsia="la-Latn" w:bidi="la-Latn"/>
        </w:rPr>
        <w:t xml:space="preserve"> </w:t>
      </w:r>
      <w:r w:rsidRPr="000346A0">
        <w:t>than, as</w:t>
      </w:r>
      <w:r w:rsidRPr="000346A0">
        <w:br/>
        <w:t xml:space="preserve">learned Men do, by </w:t>
      </w:r>
      <w:r w:rsidRPr="000346A0">
        <w:rPr>
          <w:i/>
          <w:iCs/>
        </w:rPr>
        <w:t xml:space="preserve">Lignum. </w:t>
      </w:r>
      <w:r w:rsidRPr="000346A0">
        <w:rPr>
          <w:i/>
          <w:iCs/>
          <w:lang w:val="la-Latn" w:eastAsia="la-Latn" w:bidi="la-Latn"/>
        </w:rPr>
        <w:t>Indum,</w:t>
      </w:r>
      <w:r w:rsidRPr="000346A0">
        <w:rPr>
          <w:lang w:val="la-Latn" w:eastAsia="la-Latn" w:bidi="la-Latn"/>
        </w:rPr>
        <w:t xml:space="preserve"> </w:t>
      </w:r>
      <w:r w:rsidRPr="000346A0">
        <w:t>her the Exposition Os An-</w:t>
      </w:r>
      <w:r w:rsidRPr="000346A0">
        <w:br/>
        <w:t xml:space="preserve">dreas AlheguS, the Author is wrong in reading </w:t>
      </w:r>
      <w:r w:rsidRPr="000346A0">
        <w:rPr>
          <w:i/>
          <w:iCs/>
        </w:rPr>
        <w:t>Hieudeen,</w:t>
      </w:r>
      <w:r w:rsidRPr="000346A0">
        <w:t xml:space="preserve"> Le,</w:t>
      </w:r>
      <w:r w:rsidRPr="000346A0">
        <w:br/>
      </w:r>
      <w:r w:rsidRPr="000346A0">
        <w:rPr>
          <w:i/>
          <w:iCs/>
        </w:rPr>
        <w:t xml:space="preserve">Lignum Aloes </w:t>
      </w:r>
      <w:r w:rsidRPr="000346A0">
        <w:rPr>
          <w:i/>
          <w:iCs/>
          <w:lang w:val="la-Latn" w:eastAsia="la-Latn" w:bidi="la-Latn"/>
        </w:rPr>
        <w:t>Iridum.</w:t>
      </w:r>
      <w:r w:rsidRPr="000346A0">
        <w:rPr>
          <w:i/>
          <w:iCs/>
        </w:rPr>
        <w:t>.</w:t>
      </w:r>
      <w:r w:rsidRPr="000346A0">
        <w:t xml:space="preserve"> Read </w:t>
      </w:r>
      <w:r w:rsidRPr="000346A0">
        <w:rPr>
          <w:i/>
          <w:iCs/>
        </w:rPr>
        <w:t>Hind Hen,</w:t>
      </w:r>
      <w:r w:rsidRPr="000346A0">
        <w:t xml:space="preserve"> or </w:t>
      </w:r>
      <w:r w:rsidRPr="000346A0">
        <w:rPr>
          <w:i/>
          <w:iCs/>
        </w:rPr>
        <w:t>Hand Hind,</w:t>
      </w:r>
      <w:r w:rsidRPr="000346A0">
        <w:t xml:space="preserve"> which</w:t>
      </w:r>
      <w:r w:rsidRPr="000346A0">
        <w:br/>
        <w:t xml:space="preserve">is from HyndAsmasc; so Greek! read </w:t>
      </w:r>
      <w:r w:rsidRPr="000346A0">
        <w:rPr>
          <w:lang w:val="el-GR" w:eastAsia="el-GR" w:bidi="el-GR"/>
        </w:rPr>
        <w:t>Ἰΐαυδχόστο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\Eastdchento},</w:t>
      </w:r>
      <w:r w:rsidRPr="000346A0">
        <w:rPr>
          <w:i/>
          <w:iCs/>
        </w:rPr>
        <w:br/>
      </w:r>
      <w:r w:rsidRPr="000346A0">
        <w:t xml:space="preserve">aS 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Γαμαρχμὲν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[yamarchcuti\</w:t>
      </w:r>
      <w:r w:rsidRPr="000346A0">
        <w:t xml:space="preserve"> for </w:t>
      </w:r>
      <w:r w:rsidRPr="000346A0">
        <w:rPr>
          <w:i/>
          <w:iCs/>
        </w:rPr>
        <w:t>tamarhcndi. So Haud alcumert,</w:t>
      </w:r>
      <w:r w:rsidRPr="000346A0">
        <w:rPr>
          <w:i/>
          <w:iCs/>
        </w:rPr>
        <w:br/>
      </w:r>
      <w:r w:rsidRPr="000346A0">
        <w:t xml:space="preserve">m the Arabian Geographer, is not the </w:t>
      </w:r>
      <w:r w:rsidRPr="000346A0">
        <w:rPr>
          <w:i/>
          <w:iCs/>
        </w:rPr>
        <w:t>Lignum Comaricum,</w:t>
      </w:r>
      <w:r w:rsidRPr="000346A0">
        <w:t xml:space="preserve"> but</w:t>
      </w:r>
      <w:r w:rsidRPr="000346A0">
        <w:br/>
        <w:t xml:space="preserve">the </w:t>
      </w:r>
      <w:r w:rsidRPr="000346A0">
        <w:rPr>
          <w:i/>
          <w:iCs/>
        </w:rPr>
        <w:t>Agallochum Comaricum</w:t>
      </w:r>
      <w:r w:rsidRPr="000346A0">
        <w:t xml:space="preserve"> 7 as the </w:t>
      </w:r>
      <w:r w:rsidRPr="000346A0">
        <w:rPr>
          <w:lang w:val="el-GR" w:eastAsia="el-GR" w:bidi="el-GR"/>
        </w:rPr>
        <w:t>άγἀλλοχον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Σίἰφι</w:t>
      </w:r>
      <w:r w:rsidRPr="000346A0">
        <w:rPr>
          <w:lang w:val="en-GB" w:eastAsia="el-GR" w:bidi="el-GR"/>
        </w:rPr>
        <w:t xml:space="preserve"> </w:t>
      </w:r>
      <w:r w:rsidRPr="000346A0">
        <w:t>in Charito</w:t>
      </w:r>
      <w:r w:rsidRPr="000346A0">
        <w:br/>
      </w:r>
      <w:r w:rsidRPr="000346A0">
        <w:rPr>
          <w:i/>
          <w:iCs/>
        </w:rPr>
        <w:t>is Haust Sinsi.</w:t>
      </w:r>
      <w:r w:rsidRPr="000346A0">
        <w:t xml:space="preserve"> It is otherwise called by the Arabians </w:t>
      </w:r>
      <w:r w:rsidRPr="000346A0">
        <w:rPr>
          <w:i/>
          <w:iCs/>
        </w:rPr>
        <w:t>Agalugi,</w:t>
      </w:r>
      <w:r w:rsidRPr="000346A0">
        <w:rPr>
          <w:i/>
          <w:iCs/>
        </w:rPr>
        <w:br/>
      </w:r>
      <w:r w:rsidRPr="000346A0">
        <w:t xml:space="preserve">which is a Corruption from the Greek </w:t>
      </w:r>
      <w:r w:rsidRPr="000346A0">
        <w:rPr>
          <w:lang w:val="el-GR" w:eastAsia="el-GR" w:bidi="el-GR"/>
        </w:rPr>
        <w:t>ἀγευλοχον</w:t>
      </w:r>
      <w:r w:rsidRPr="000346A0">
        <w:t>; and in AVi-</w:t>
      </w:r>
      <w:r w:rsidRPr="000346A0">
        <w:br/>
        <w:t xml:space="preserve">seuastt is. read </w:t>
      </w:r>
      <w:r w:rsidRPr="000346A0">
        <w:rPr>
          <w:i/>
          <w:iCs/>
        </w:rPr>
        <w:t>Agastugun.</w:t>
      </w:r>
      <w:r w:rsidRPr="000346A0">
        <w:t xml:space="preserve"> The modern Greeks most common-</w:t>
      </w:r>
      <w:r w:rsidRPr="000346A0">
        <w:br/>
        <w:t xml:space="preserve">ly call it </w:t>
      </w:r>
      <w:r w:rsidRPr="000346A0">
        <w:rPr>
          <w:lang w:val="el-GR" w:eastAsia="el-GR" w:bidi="el-GR"/>
        </w:rPr>
        <w:t>ξυναλένν</w:t>
      </w:r>
      <w:r w:rsidRPr="000346A0">
        <w:t xml:space="preserve">, </w:t>
      </w:r>
      <w:r w:rsidRPr="000346A0">
        <w:rPr>
          <w:i/>
          <w:iCs/>
        </w:rPr>
        <w:t>Xylalocs,</w:t>
      </w:r>
      <w:r w:rsidRPr="000346A0">
        <w:t xml:space="preserve"> having no Regard to the Meaning</w:t>
      </w:r>
      <w:r w:rsidRPr="000346A0">
        <w:br/>
        <w:t>os the" Arabic Word, but only to distinguish it from the other</w:t>
      </w:r>
      <w:r w:rsidRPr="000346A0">
        <w:br/>
        <w:t>Aloe, which stands recommended on Account os its Juice, and</w:t>
      </w:r>
      <w:r w:rsidRPr="000346A0">
        <w:br/>
        <w:t xml:space="preserve">not for its Word.. </w:t>
      </w:r>
      <w:r w:rsidRPr="000346A0">
        <w:rPr>
          <w:i/>
          <w:iCs/>
        </w:rPr>
        <w:t>Salmasius de Homonym. Hyl. lair. Cap. 6.</w:t>
      </w:r>
    </w:p>
    <w:p w14:paraId="56CAAEB7" w14:textId="77777777" w:rsidR="000346A0" w:rsidRPr="000346A0" w:rsidRDefault="000346A0" w:rsidP="000346A0">
      <w:pPr>
        <w:ind w:firstLine="360"/>
      </w:pPr>
      <w:r w:rsidRPr="000346A0">
        <w:lastRenderedPageBreak/>
        <w:t xml:space="preserve">The </w:t>
      </w:r>
      <w:r w:rsidRPr="000346A0">
        <w:rPr>
          <w:i/>
          <w:iCs/>
        </w:rPr>
        <w:t>Agallochum</w:t>
      </w:r>
      <w:r w:rsidRPr="000346A0">
        <w:t xml:space="preserve"> is thus distinguished by Authors :</w:t>
      </w:r>
    </w:p>
    <w:p w14:paraId="389D8097" w14:textId="77777777" w:rsidR="000346A0" w:rsidRPr="000346A0" w:rsidRDefault="000346A0" w:rsidP="000346A0">
      <w:pPr>
        <w:ind w:firstLine="360"/>
      </w:pPr>
      <w:r w:rsidRPr="000346A0">
        <w:rPr>
          <w:lang w:val="fr-FR"/>
        </w:rPr>
        <w:t xml:space="preserve">I. </w:t>
      </w:r>
      <w:r w:rsidRPr="000346A0">
        <w:rPr>
          <w:i/>
          <w:iCs/>
          <w:lang w:val="fr-FR"/>
        </w:rPr>
        <w:t>sigallochuyn,. Xyloalees, et Lignum Aloes,</w:t>
      </w:r>
      <w:r w:rsidRPr="000346A0">
        <w:rPr>
          <w:lang w:val="fr-FR"/>
        </w:rPr>
        <w:t xml:space="preserve"> Ossie. </w:t>
      </w:r>
      <w:r w:rsidRPr="000346A0">
        <w:rPr>
          <w:i/>
          <w:iCs/>
          <w:lang w:val="fr-FR"/>
        </w:rPr>
        <w:t>Agalle..</w:t>
      </w:r>
      <w:r w:rsidRPr="000346A0">
        <w:rPr>
          <w:i/>
          <w:iCs/>
          <w:lang w:val="fr-FR"/>
        </w:rPr>
        <w:br/>
        <w:t>ihum. et XydurAlees,</w:t>
      </w:r>
      <w:r w:rsidRPr="000346A0">
        <w:rPr>
          <w:lang w:val="fr-FR"/>
        </w:rPr>
        <w:t xml:space="preserve"> Ossie. </w:t>
      </w:r>
      <w:r w:rsidRPr="000346A0">
        <w:t xml:space="preserve">Geoff. Tract. 309; </w:t>
      </w:r>
      <w:r w:rsidRPr="000346A0">
        <w:rPr>
          <w:i/>
          <w:iCs/>
        </w:rPr>
        <w:t>Agallochumfive</w:t>
      </w:r>
      <w:r w:rsidRPr="000346A0">
        <w:rPr>
          <w:i/>
          <w:iCs/>
        </w:rPr>
        <w:br/>
        <w:t>Lignum Aloes,</w:t>
      </w:r>
      <w:r w:rsidRPr="000346A0">
        <w:t xml:space="preserve"> Park. Theas, 1564. </w:t>
      </w:r>
      <w:r w:rsidRPr="000346A0">
        <w:rPr>
          <w:i/>
          <w:iCs/>
        </w:rPr>
        <w:t>Agallochum Ostidnarum, Co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Pin. 393. </w:t>
      </w:r>
      <w:r w:rsidRPr="000346A0">
        <w:rPr>
          <w:lang w:val="de-DE"/>
        </w:rPr>
        <w:t xml:space="preserve">Raii Hist. 2. 1808. </w:t>
      </w:r>
      <w:r w:rsidRPr="000346A0">
        <w:rPr>
          <w:i/>
          <w:iCs/>
          <w:lang w:val="de-DE"/>
        </w:rPr>
        <w:t xml:space="preserve">Agallochum </w:t>
      </w:r>
      <w:r w:rsidRPr="000346A0">
        <w:rPr>
          <w:i/>
          <w:iCs/>
          <w:lang w:val="la-Latn" w:eastAsia="la-Latn" w:bidi="la-Latn"/>
        </w:rPr>
        <w:t>verum,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de-DE"/>
        </w:rPr>
        <w:t>Ephem.</w:t>
      </w:r>
      <w:r w:rsidRPr="000346A0">
        <w:rPr>
          <w:lang w:val="de-DE"/>
        </w:rPr>
        <w:br/>
        <w:t xml:space="preserve">Germ. Dec: Li. Ann.- 3-. p. 74. </w:t>
      </w:r>
      <w:r w:rsidRPr="000346A0">
        <w:rPr>
          <w:i/>
          <w:iCs/>
          <w:lang w:val="de-DE"/>
        </w:rPr>
        <w:t>Agallochum Lignum Aloes, Xyo.</w:t>
      </w:r>
      <w:r w:rsidRPr="000346A0">
        <w:rPr>
          <w:i/>
          <w:iCs/>
          <w:lang w:val="de-DE"/>
        </w:rPr>
        <w:br/>
        <w:t>haloes.</w:t>
      </w:r>
      <w:r w:rsidRPr="000346A0">
        <w:rPr>
          <w:lang w:val="de-DE"/>
        </w:rPr>
        <w:t xml:space="preserve"> Chain 35. </w:t>
      </w:r>
      <w:r w:rsidRPr="000346A0">
        <w:rPr>
          <w:i/>
          <w:iCs/>
          <w:lang w:val="de-DE"/>
        </w:rPr>
        <w:t xml:space="preserve">Agallochum </w:t>
      </w:r>
      <w:r w:rsidRPr="000346A0">
        <w:rPr>
          <w:i/>
          <w:iCs/>
          <w:lang w:val="la-Latn" w:eastAsia="la-Latn" w:bidi="la-Latn"/>
        </w:rPr>
        <w:t xml:space="preserve">Officinarum, aliis </w:t>
      </w:r>
      <w:r w:rsidRPr="000346A0">
        <w:rPr>
          <w:i/>
          <w:iCs/>
          <w:lang w:val="de-DE"/>
        </w:rPr>
        <w:t>Lignum Aloes,</w:t>
      </w:r>
      <w:r w:rsidRPr="000346A0">
        <w:rPr>
          <w:i/>
          <w:iCs/>
          <w:lang w:val="de-DE"/>
        </w:rPr>
        <w:br/>
      </w:r>
      <w:r w:rsidRPr="000346A0">
        <w:rPr>
          <w:lang w:val="de-DE"/>
        </w:rPr>
        <w:t xml:space="preserve">Johns. lDendr. 46o. Sinkoo </w:t>
      </w:r>
      <w:r w:rsidRPr="000346A0">
        <w:rPr>
          <w:i/>
          <w:iCs/>
          <w:lang w:val="la-Latn" w:eastAsia="la-Latn" w:bidi="la-Latn"/>
        </w:rPr>
        <w:t xml:space="preserve">vulgo </w:t>
      </w:r>
      <w:r w:rsidRPr="000346A0">
        <w:rPr>
          <w:i/>
          <w:iCs/>
          <w:lang w:val="de-DE"/>
        </w:rPr>
        <w:t>Japonum Kauorini,</w:t>
      </w:r>
      <w:r w:rsidRPr="000346A0">
        <w:rPr>
          <w:lang w:val="de-DE"/>
        </w:rPr>
        <w:t xml:space="preserve"> i. e.</w:t>
      </w:r>
      <w:r w:rsidRPr="000346A0">
        <w:rPr>
          <w:lang w:val="de-DE"/>
        </w:rPr>
        <w:br/>
      </w:r>
      <w:r w:rsidRPr="000346A0">
        <w:rPr>
          <w:i/>
          <w:iCs/>
          <w:lang w:val="de-DE"/>
        </w:rPr>
        <w:t xml:space="preserve">Lignum feu arbor </w:t>
      </w:r>
      <w:r w:rsidRPr="000346A0">
        <w:rPr>
          <w:i/>
          <w:iCs/>
          <w:lang w:val="la-Latn" w:eastAsia="la-Latn" w:bidi="la-Latn"/>
        </w:rPr>
        <w:t xml:space="preserve">fragrans, </w:t>
      </w:r>
      <w:r w:rsidRPr="000346A0">
        <w:rPr>
          <w:i/>
          <w:iCs/>
          <w:lang w:val="de-DE"/>
        </w:rPr>
        <w:t xml:space="preserve">Siarnensibus Eissina, </w:t>
      </w:r>
      <w:r w:rsidRPr="000346A0">
        <w:rPr>
          <w:i/>
          <w:iCs/>
          <w:lang w:val="la-Latn" w:eastAsia="la-Latn" w:bidi="la-Latn"/>
        </w:rPr>
        <w:t xml:space="preserve">Latinis </w:t>
      </w:r>
      <w:r w:rsidRPr="000346A0">
        <w:rPr>
          <w:i/>
          <w:iCs/>
          <w:lang w:val="de-DE"/>
        </w:rPr>
        <w:t>Arbor</w:t>
      </w:r>
      <w:r w:rsidRPr="000346A0">
        <w:rPr>
          <w:i/>
          <w:iCs/>
          <w:lang w:val="de-DE"/>
        </w:rPr>
        <w:br/>
        <w:t xml:space="preserve">Aquilae et siloes dicta, </w:t>
      </w:r>
      <w:r w:rsidRPr="000346A0">
        <w:rPr>
          <w:i/>
          <w:iCs/>
          <w:lang w:val="la-Latn" w:eastAsia="la-Latn" w:bidi="la-Latn"/>
        </w:rPr>
        <w:t xml:space="preserve">cusus fragrans </w:t>
      </w:r>
      <w:r w:rsidRPr="000346A0">
        <w:rPr>
          <w:i/>
          <w:iCs/>
          <w:lang w:val="de-DE"/>
        </w:rPr>
        <w:t xml:space="preserve">Lignum </w:t>
      </w:r>
      <w:r w:rsidRPr="000346A0">
        <w:rPr>
          <w:i/>
          <w:iCs/>
          <w:lang w:val="la-Latn" w:eastAsia="la-Latn" w:bidi="la-Latn"/>
        </w:rPr>
        <w:t xml:space="preserve">appellatur </w:t>
      </w:r>
      <w:r w:rsidRPr="000346A0">
        <w:rPr>
          <w:i/>
          <w:iCs/>
          <w:lang w:val="de-DE"/>
        </w:rPr>
        <w:t>Agallo-</w:t>
      </w:r>
      <w:r w:rsidRPr="000346A0">
        <w:rPr>
          <w:i/>
          <w:iCs/>
          <w:lang w:val="de-DE"/>
        </w:rPr>
        <w:br/>
        <w:t>chum,</w:t>
      </w:r>
      <w:r w:rsidRPr="000346A0">
        <w:rPr>
          <w:lang w:val="de-DE"/>
        </w:rPr>
        <w:t xml:space="preserve"> Kemph. </w:t>
      </w:r>
      <w:r w:rsidRPr="000346A0">
        <w:t xml:space="preserve">Amoen. Exot. 903. </w:t>
      </w:r>
      <w:r w:rsidRPr="000346A0">
        <w:rPr>
          <w:i/>
          <w:iCs/>
        </w:rPr>
        <w:t xml:space="preserve">Lignum Aloes </w:t>
      </w:r>
      <w:r w:rsidRPr="000346A0">
        <w:rPr>
          <w:i/>
          <w:iCs/>
          <w:lang w:val="la-Latn" w:eastAsia="la-Latn" w:bidi="la-Latn"/>
        </w:rPr>
        <w:t>vulgare.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Ger. Emac. I622. </w:t>
      </w:r>
      <w:r w:rsidRPr="000346A0">
        <w:rPr>
          <w:i/>
          <w:iCs/>
        </w:rPr>
        <w:t>Lignum Aloes, del Xyloaloes,</w:t>
      </w:r>
      <w:r w:rsidRPr="000346A0">
        <w:t xml:space="preserve"> Ind. Med. 67.</w:t>
      </w:r>
      <w:r w:rsidRPr="000346A0">
        <w:br/>
      </w:r>
      <w:r w:rsidRPr="000346A0">
        <w:rPr>
          <w:i/>
          <w:iCs/>
        </w:rPr>
        <w:t>Lignum Aloes, Agallochum, XyloAloes, Mont.</w:t>
      </w:r>
      <w:r w:rsidRPr="000346A0">
        <w:t xml:space="preserve"> Exot. 7. </w:t>
      </w:r>
      <w:r w:rsidRPr="000346A0">
        <w:rPr>
          <w:i/>
          <w:iCs/>
        </w:rPr>
        <w:t>Lignum</w:t>
      </w:r>
      <w:r w:rsidRPr="000346A0">
        <w:rPr>
          <w:i/>
          <w:iCs/>
        </w:rPr>
        <w:br/>
        <w:t xml:space="preserve">Aloes </w:t>
      </w:r>
      <w:r w:rsidRPr="000346A0">
        <w:rPr>
          <w:i/>
          <w:iCs/>
          <w:lang w:val="la-Latn" w:eastAsia="la-Latn" w:bidi="la-Latn"/>
        </w:rPr>
        <w:t xml:space="preserve">Officinarum, </w:t>
      </w:r>
      <w:r w:rsidRPr="000346A0">
        <w:rPr>
          <w:i/>
          <w:iCs/>
        </w:rPr>
        <w:t>et Agallochumplerifque</w:t>
      </w:r>
      <w:r w:rsidRPr="000346A0">
        <w:rPr>
          <w:i/>
          <w:iCs/>
          <w:lang w:val="la-Latn" w:eastAsia="la-Latn" w:bidi="la-Latn"/>
        </w:rPr>
        <w:t xml:space="preserve">putatum, </w:t>
      </w:r>
      <w:r w:rsidRPr="000346A0">
        <w:rPr>
          <w:i/>
          <w:iCs/>
        </w:rPr>
        <w:t>j</w:t>
      </w:r>
      <w:r w:rsidRPr="000346A0">
        <w:t>. B. I. 477.</w:t>
      </w:r>
      <w:r w:rsidRPr="000346A0">
        <w:br/>
        <w:t xml:space="preserve">WooD OE ALOES. </w:t>
      </w:r>
      <w:r w:rsidRPr="000346A0">
        <w:rPr>
          <w:i/>
          <w:iCs/>
        </w:rPr>
        <w:t>Dale. .</w:t>
      </w:r>
    </w:p>
    <w:p w14:paraId="0D5B0018" w14:textId="77777777" w:rsidR="000346A0" w:rsidRPr="000346A0" w:rsidRDefault="000346A0" w:rsidP="000346A0">
      <w:pPr>
        <w:ind w:firstLine="360"/>
      </w:pPr>
      <w:r w:rsidRPr="000346A0">
        <w:t xml:space="preserve">it is an Indian Wood, like the </w:t>
      </w:r>
      <w:r w:rsidRPr="000346A0">
        <w:rPr>
          <w:i/>
          <w:iCs/>
          <w:lang w:val="la-Latn" w:eastAsia="la-Latn" w:bidi="la-Latn"/>
        </w:rPr>
        <w:t>Thyia,</w:t>
      </w:r>
      <w:r w:rsidRPr="000346A0">
        <w:rPr>
          <w:lang w:val="la-Latn" w:eastAsia="la-Latn" w:bidi="la-Latn"/>
        </w:rPr>
        <w:t xml:space="preserve"> </w:t>
      </w:r>
      <w:r w:rsidRPr="000346A0">
        <w:t>sweet-scented, and</w:t>
      </w:r>
      <w:r w:rsidRPr="000346A0">
        <w:br/>
        <w:t xml:space="preserve">chewed in the Mouth- makes a sweet Breath. </w:t>
      </w:r>
      <w:r w:rsidRPr="000346A0">
        <w:rPr>
          <w:i/>
          <w:iCs/>
        </w:rPr>
        <w:t>P. Acig.net.. Lib.</w:t>
      </w:r>
      <w:r w:rsidRPr="000346A0">
        <w:rPr>
          <w:i/>
          <w:iCs/>
        </w:rPr>
        <w:br/>
        <w:t>y. Cap.</w:t>
      </w:r>
      <w:r w:rsidRPr="000346A0">
        <w:t xml:space="preserve"> 3, from </w:t>
      </w:r>
      <w:r w:rsidRPr="000346A0">
        <w:rPr>
          <w:i/>
          <w:iCs/>
        </w:rPr>
        <w:t>Dioscorides.</w:t>
      </w:r>
    </w:p>
    <w:p w14:paraId="771F4705" w14:textId="77777777" w:rsidR="000346A0" w:rsidRPr="000346A0" w:rsidRDefault="000346A0" w:rsidP="000346A0">
      <w:pPr>
        <w:ind w:firstLine="360"/>
      </w:pPr>
      <w:r w:rsidRPr="000346A0">
        <w:t>It has an astringent mixed with a bitterish Taste; its Bark</w:t>
      </w:r>
      <w:r w:rsidRPr="000346A0">
        <w:br/>
        <w:t xml:space="preserve">is like Leather, and of various Colours. </w:t>
      </w:r>
      <w:r w:rsidRPr="000346A0">
        <w:rPr>
          <w:i/>
          <w:iCs/>
        </w:rPr>
        <w:t>Oribas. Lib.</w:t>
      </w:r>
      <w:r w:rsidRPr="000346A0">
        <w:rPr>
          <w:b/>
          <w:bCs/>
        </w:rPr>
        <w:t xml:space="preserve"> I </w:t>
      </w:r>
      <w:r w:rsidRPr="000346A0">
        <w:t>I . from</w:t>
      </w:r>
      <w:r w:rsidRPr="000346A0">
        <w:br/>
      </w:r>
      <w:r w:rsidRPr="000346A0">
        <w:rPr>
          <w:i/>
          <w:iCs/>
        </w:rPr>
        <w:t>Dioscorides.</w:t>
      </w:r>
    </w:p>
    <w:p w14:paraId="05F494C3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AGALLOCHUM.) </w:t>
      </w:r>
      <w:r w:rsidRPr="000346A0">
        <w:t>This is a Wood brought tons from the</w:t>
      </w:r>
      <w:r w:rsidRPr="000346A0">
        <w:br/>
        <w:t>East Indies, and is said to grow in China, and there to he called</w:t>
      </w:r>
      <w:r w:rsidRPr="000346A0">
        <w:br/>
        <w:t>Calainbac: But we have no certain Account or Description os</w:t>
      </w:r>
      <w:r w:rsidRPr="000346A0">
        <w:br w:type="page"/>
      </w:r>
    </w:p>
    <w:p w14:paraId="12FBBFC1" w14:textId="77777777" w:rsidR="000346A0" w:rsidRPr="000346A0" w:rsidRDefault="000346A0" w:rsidP="000346A0">
      <w:pPr>
        <w:ind w:firstLine="360"/>
      </w:pPr>
      <w:r w:rsidRPr="000346A0">
        <w:lastRenderedPageBreak/>
        <w:t>’the Tree, whose Wood it is. It is brought over in small</w:t>
      </w:r>
      <w:r w:rsidRPr="000346A0">
        <w:br/>
        <w:t>Pieces, we seldom seeing those of any great Length or Big-</w:t>
      </w:r>
      <w:r w:rsidRPr="000346A0">
        <w:br/>
        <w:t>ness : It is of a hard, solid Texture, firm and ponderous, of a</w:t>
      </w:r>
      <w:r w:rsidRPr="000346A0">
        <w:br/>
        <w:t>yellowish brown Colour, with several black or purplish resi-</w:t>
      </w:r>
      <w:r w:rsidRPr="000346A0">
        <w:br/>
        <w:t>nous Veins interspersed ; of a bitterish hot aromatic Taste, of</w:t>
      </w:r>
      <w:r w:rsidRPr="000346A0">
        <w:br/>
        <w:t>no very strong Scent till it is burnt. Though several Authors</w:t>
      </w:r>
      <w:r w:rsidRPr="000346A0">
        <w:br/>
        <w:t>set it down as a principal Note of the Goodness of this Wood,</w:t>
      </w:r>
      <w:r w:rsidRPr="000346A0">
        <w:br/>
        <w:t>that it will swim in Water, yet I have never met with any</w:t>
      </w:r>
      <w:r w:rsidRPr="000346A0">
        <w:br/>
        <w:t>but what would fink in it, notwi</w:t>
      </w:r>
      <w:r w:rsidRPr="000346A0">
        <w:rPr>
          <w:u w:val="single"/>
        </w:rPr>
        <w:t>thstandin</w:t>
      </w:r>
      <w:r w:rsidRPr="000346A0">
        <w:t>g it had all other Cha-</w:t>
      </w:r>
      <w:r w:rsidRPr="000346A0">
        <w:br/>
        <w:t>racters of true Lignum Aloes.</w:t>
      </w:r>
    </w:p>
    <w:p w14:paraId="5EF80A74" w14:textId="77777777" w:rsidR="000346A0" w:rsidRPr="000346A0" w:rsidRDefault="000346A0" w:rsidP="000346A0">
      <w:pPr>
        <w:ind w:firstLine="360"/>
      </w:pPr>
      <w:r w:rsidRPr="000346A0">
        <w:t>This Wood is heating and drying, cordial, and strengthen-</w:t>
      </w:r>
      <w:r w:rsidRPr="000346A0">
        <w:br/>
        <w:t>ing the Nerves, revives the animal Spirits, comforts the Heart</w:t>
      </w:r>
      <w:r w:rsidRPr="000346A0">
        <w:br/>
        <w:t>and Brain, prevents swooning Fits, and Disorders of the Womb ;</w:t>
      </w:r>
      <w:r w:rsidRPr="000346A0">
        <w:br/>
        <w:t>it is frequently put among Cordials, Species, and Powders.</w:t>
      </w:r>
      <w:r w:rsidRPr="000346A0">
        <w:br/>
      </w:r>
      <w:r w:rsidRPr="000346A0">
        <w:rPr>
          <w:i/>
          <w:iCs/>
        </w:rPr>
        <w:t>Miller. Dale.</w:t>
      </w:r>
    </w:p>
    <w:p w14:paraId="6CB5FEF2" w14:textId="77777777" w:rsidR="000346A0" w:rsidRPr="000346A0" w:rsidRDefault="000346A0" w:rsidP="000346A0">
      <w:pPr>
        <w:ind w:firstLine="360"/>
      </w:pPr>
      <w:r w:rsidRPr="000346A0">
        <w:t>Dale seems to esteem the two following Woods near a-kin</w:t>
      </w:r>
      <w:r w:rsidRPr="000346A0">
        <w:br/>
        <w:t xml:space="preserve">to </w:t>
      </w:r>
      <w:r w:rsidRPr="000346A0">
        <w:rPr>
          <w:i/>
          <w:iCs/>
        </w:rPr>
        <w:t>Agallochum.</w:t>
      </w:r>
    </w:p>
    <w:p w14:paraId="1D027EF4" w14:textId="77777777" w:rsidR="000346A0" w:rsidRPr="000346A0" w:rsidRDefault="000346A0" w:rsidP="000346A0">
      <w:pPr>
        <w:ind w:firstLine="360"/>
      </w:pPr>
      <w:r w:rsidRPr="000346A0">
        <w:t xml:space="preserve">. 2. </w:t>
      </w:r>
      <w:r w:rsidRPr="000346A0">
        <w:rPr>
          <w:i/>
          <w:iCs/>
        </w:rPr>
        <w:t>Aspalathum,</w:t>
      </w:r>
      <w:r w:rsidRPr="000346A0">
        <w:t xml:space="preserve"> Ossie. Geoff. Tract. 3Iot Mont.. Exot. 7.</w:t>
      </w:r>
      <w:r w:rsidRPr="000346A0">
        <w:br/>
      </w:r>
      <w:r w:rsidRPr="000346A0">
        <w:rPr>
          <w:i/>
          <w:iCs/>
        </w:rPr>
        <w:t>Lignum Aspalathum,</w:t>
      </w:r>
      <w:r w:rsidRPr="000346A0">
        <w:t xml:space="preserve"> Pharmacop. </w:t>
      </w:r>
      <w:r w:rsidRPr="000346A0">
        <w:rPr>
          <w:i/>
          <w:iCs/>
        </w:rPr>
        <w:t>As.palathus,</w:t>
      </w:r>
      <w:r w:rsidRPr="000346A0">
        <w:t xml:space="preserve"> Ind. Med. I5. An</w:t>
      </w:r>
      <w:r w:rsidRPr="000346A0">
        <w:br/>
      </w:r>
      <w:r w:rsidRPr="000346A0">
        <w:rPr>
          <w:i/>
          <w:iCs/>
        </w:rPr>
        <w:t>gallochum prastantijstrnum,</w:t>
      </w:r>
      <w:r w:rsidRPr="000346A0">
        <w:t xml:space="preserve"> Johns. Dendr.46O. C.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>Pin. 393.</w:t>
      </w:r>
      <w:r w:rsidRPr="000346A0">
        <w:br/>
      </w:r>
      <w:r w:rsidRPr="000346A0">
        <w:rPr>
          <w:b/>
          <w:bCs/>
        </w:rPr>
        <w:t>CALAMBAC WOOD.</w:t>
      </w:r>
    </w:p>
    <w:p w14:paraId="03CD25FE" w14:textId="77777777" w:rsidR="000346A0" w:rsidRPr="000346A0" w:rsidRDefault="000346A0" w:rsidP="000346A0">
      <w:pPr>
        <w:ind w:firstLine="360"/>
      </w:pPr>
      <w:r w:rsidRPr="000346A0">
        <w:t>This Wood also is brought from the East Indies in Pieces</w:t>
      </w:r>
      <w:r w:rsidRPr="000346A0">
        <w:br/>
        <w:t>that are thicker and less solid than the Lignum Aloes, of a.</w:t>
      </w:r>
      <w:r w:rsidRPr="000346A0">
        <w:br/>
        <w:t>paler Colour, and fainter Smell, bituminous, sat and resinous,</w:t>
      </w:r>
      <w:r w:rsidRPr="000346A0">
        <w:br/>
        <w:t>and of a bitterish Taste.</w:t>
      </w:r>
    </w:p>
    <w:p w14:paraId="70374275" w14:textId="77777777" w:rsidR="000346A0" w:rsidRPr="000346A0" w:rsidRDefault="000346A0" w:rsidP="000346A0">
      <w:pPr>
        <w:ind w:firstLine="360"/>
      </w:pPr>
      <w:r w:rsidRPr="000346A0">
        <w:t>Its Virtues are the same with those of the preceding (for</w:t>
      </w:r>
      <w:r w:rsidRPr="000346A0">
        <w:br/>
        <w:t>which it is often sold) but weaker.</w:t>
      </w:r>
    </w:p>
    <w:p w14:paraId="12FD83C2" w14:textId="77777777" w:rsidR="000346A0" w:rsidRPr="000346A0" w:rsidRDefault="000346A0" w:rsidP="000346A0">
      <w:pPr>
        <w:tabs>
          <w:tab w:val="left" w:pos="891"/>
        </w:tabs>
        <w:ind w:firstLine="360"/>
      </w:pPr>
      <w:r w:rsidRPr="000346A0">
        <w:rPr>
          <w:b/>
          <w:bCs/>
        </w:rPr>
        <w:t>3.</w:t>
      </w:r>
      <w:r w:rsidRPr="000346A0">
        <w:rPr>
          <w:i/>
          <w:iCs/>
        </w:rPr>
        <w:tab/>
        <w:t>Lignum Aquilae,</w:t>
      </w:r>
      <w:r w:rsidRPr="000346A0">
        <w:rPr>
          <w:b/>
          <w:bCs/>
        </w:rPr>
        <w:t xml:space="preserve"> Ind. Med. 6y. EAGLE WOOD.</w:t>
      </w:r>
    </w:p>
    <w:p w14:paraId="22B469B1" w14:textId="77777777" w:rsidR="000346A0" w:rsidRPr="000346A0" w:rsidRDefault="000346A0" w:rsidP="000346A0">
      <w:pPr>
        <w:ind w:firstLine="360"/>
      </w:pPr>
      <w:r w:rsidRPr="000346A0">
        <w:t xml:space="preserve">It is used in the Shops at Paris, instead of </w:t>
      </w:r>
      <w:r w:rsidRPr="000346A0">
        <w:rPr>
          <w:i/>
          <w:iCs/>
        </w:rPr>
        <w:t>Aspalathum</w:t>
      </w:r>
      <w:r w:rsidRPr="000346A0">
        <w:t xml:space="preserve"> ; but</w:t>
      </w:r>
      <w:r w:rsidRPr="000346A0">
        <w:br/>
        <w:t>seldom met with among us.</w:t>
      </w:r>
    </w:p>
    <w:p w14:paraId="7E477853" w14:textId="77777777" w:rsidR="000346A0" w:rsidRPr="000346A0" w:rsidRDefault="000346A0" w:rsidP="000346A0">
      <w:pPr>
        <w:ind w:firstLine="360"/>
      </w:pPr>
      <w:r w:rsidRPr="000346A0">
        <w:t xml:space="preserve">Most Botanists take the </w:t>
      </w:r>
      <w:r w:rsidRPr="000346A0">
        <w:rPr>
          <w:i/>
          <w:iCs/>
        </w:rPr>
        <w:t>Agallochum</w:t>
      </w:r>
      <w:r w:rsidRPr="000346A0">
        <w:t xml:space="preserve"> os the Antients to he the</w:t>
      </w:r>
      <w:r w:rsidRPr="000346A0">
        <w:br/>
        <w:t xml:space="preserve">Lignum Aloes of the Shops ; others suppose the </w:t>
      </w:r>
      <w:r w:rsidRPr="000346A0">
        <w:rPr>
          <w:i/>
          <w:iCs/>
        </w:rPr>
        <w:t>Aspalathum</w:t>
      </w:r>
      <w:r w:rsidRPr="000346A0">
        <w:t xml:space="preserve"> of</w:t>
      </w:r>
      <w:r w:rsidRPr="000346A0">
        <w:br/>
        <w:t xml:space="preserve">the Antients to he the same. Again, others, especially the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>-</w:t>
      </w:r>
      <w:r w:rsidRPr="000346A0">
        <w:rPr>
          <w:lang w:val="en-GB" w:eastAsia="el-GR" w:bidi="el-GR"/>
        </w:rPr>
        <w:br/>
      </w:r>
      <w:r w:rsidRPr="000346A0">
        <w:t>rabians, make several Kinds. Garcias knew but one - Indian</w:t>
      </w:r>
      <w:r w:rsidRPr="000346A0">
        <w:br/>
        <w:t xml:space="preserve">' Species. The Shops, as </w:t>
      </w:r>
      <w:r w:rsidRPr="000346A0">
        <w:rPr>
          <w:lang w:val="la-Latn" w:eastAsia="la-Latn" w:bidi="la-Latn"/>
        </w:rPr>
        <w:t xml:space="preserve">Clusius </w:t>
      </w:r>
      <w:r w:rsidRPr="000346A0">
        <w:t>observes, can shew us two</w:t>
      </w:r>
      <w:r w:rsidRPr="000346A0">
        <w:br/>
        <w:t>Kinds of Lignum Aloes. Caspar Bauhinus divides it into</w:t>
      </w:r>
      <w:r w:rsidRPr="000346A0">
        <w:br/>
        <w:t xml:space="preserve">" three Sorts. The first he calls the finest </w:t>
      </w:r>
      <w:r w:rsidRPr="000346A0">
        <w:rPr>
          <w:i/>
          <w:iCs/>
        </w:rPr>
        <w:t>Agallochum,</w:t>
      </w:r>
      <w:r w:rsidRPr="000346A0">
        <w:t xml:space="preserve"> which is</w:t>
      </w:r>
      <w:r w:rsidRPr="000346A0">
        <w:br/>
        <w:t>reserved for the Use of the Indian Kings. The second Kind is</w:t>
      </w:r>
      <w:r w:rsidRPr="000346A0">
        <w:br/>
        <w:t xml:space="preserve">what is fold in Shops, and the third is the wild </w:t>
      </w:r>
      <w:r w:rsidRPr="000346A0">
        <w:rPr>
          <w:i/>
          <w:iCs/>
        </w:rPr>
        <w:t>Agallochum.</w:t>
      </w:r>
      <w:r w:rsidRPr="000346A0">
        <w:rPr>
          <w:i/>
          <w:iCs/>
        </w:rPr>
        <w:br/>
      </w:r>
      <w:r w:rsidRPr="000346A0">
        <w:t>There are only two Sorts to he met with in the Shops, as we</w:t>
      </w:r>
      <w:r w:rsidRPr="000346A0">
        <w:br/>
        <w:t xml:space="preserve">said hefore. And, it is allured, that we have the true </w:t>
      </w:r>
      <w:r w:rsidRPr="000346A0">
        <w:rPr>
          <w:i/>
          <w:iCs/>
        </w:rPr>
        <w:t>Agal..</w:t>
      </w:r>
      <w:r w:rsidRPr="000346A0">
        <w:rPr>
          <w:i/>
          <w:iCs/>
        </w:rPr>
        <w:br/>
        <w:t>loclnan,</w:t>
      </w:r>
      <w:r w:rsidRPr="000346A0">
        <w:t xml:space="preserve"> or Lignum Aloes, brought to us from China, called</w:t>
      </w:r>
      <w:r w:rsidRPr="000346A0">
        <w:br/>
      </w:r>
      <w:r w:rsidRPr="000346A0">
        <w:rPr>
          <w:i/>
          <w:iCs/>
        </w:rPr>
        <w:t>Calambac.</w:t>
      </w:r>
      <w:r w:rsidRPr="000346A0">
        <w:t xml:space="preserve"> This is a tall Tree, described by none, that I-</w:t>
      </w:r>
      <w:r w:rsidRPr="000346A0">
        <w:br/>
        <w:t xml:space="preserve">know of </w:t>
      </w:r>
      <w:r w:rsidRPr="000346A0">
        <w:rPr>
          <w:lang w:val="el-GR" w:eastAsia="el-GR" w:bidi="el-GR"/>
        </w:rPr>
        <w:t>ὁ</w:t>
      </w:r>
      <w:r w:rsidRPr="000346A0">
        <w:rPr>
          <w:lang w:val="en-GB" w:eastAsia="el-GR" w:bidi="el-GR"/>
        </w:rPr>
        <w:t xml:space="preserve"> </w:t>
      </w:r>
      <w:r w:rsidRPr="000346A0">
        <w:t xml:space="preserve">for whet Garcias </w:t>
      </w:r>
      <w:r w:rsidRPr="000346A0">
        <w:rPr>
          <w:lang w:val="la-Latn" w:eastAsia="la-Latn" w:bidi="la-Latn"/>
        </w:rPr>
        <w:t xml:space="preserve">ab Horto </w:t>
      </w:r>
      <w:r w:rsidRPr="000346A0">
        <w:t>writes of is not the</w:t>
      </w:r>
      <w:r w:rsidRPr="000346A0">
        <w:br/>
        <w:t xml:space="preserve">same, but the </w:t>
      </w:r>
      <w:r w:rsidRPr="000346A0">
        <w:rPr>
          <w:i/>
          <w:iCs/>
        </w:rPr>
        <w:t>Aspalathum,</w:t>
      </w:r>
      <w:r w:rsidRPr="000346A0">
        <w:t xml:space="preserve"> abovementioned, as some skilful Bo-</w:t>
      </w:r>
      <w:r w:rsidRPr="000346A0">
        <w:br/>
        <w:t xml:space="preserve">tanists, who have travelled in the East Indies, assure us. </w:t>
      </w:r>
      <w:r w:rsidRPr="000346A0">
        <w:rPr>
          <w:lang w:val="en-GB" w:eastAsia="el-GR" w:bidi="el-GR"/>
        </w:rPr>
        <w:t xml:space="preserve">- </w:t>
      </w:r>
      <w:r w:rsidRPr="000346A0">
        <w:rPr>
          <w:lang w:val="el-GR" w:eastAsia="el-GR" w:bidi="el-GR"/>
        </w:rPr>
        <w:t>ἱ</w:t>
      </w:r>
      <w:r w:rsidRPr="000346A0">
        <w:rPr>
          <w:lang w:val="en-GB" w:eastAsia="el-GR" w:bidi="el-GR"/>
        </w:rPr>
        <w:t xml:space="preserve"> </w:t>
      </w:r>
      <w:r w:rsidRPr="000346A0">
        <w:t>.</w:t>
      </w:r>
    </w:p>
    <w:p w14:paraId="16DFFDDE" w14:textId="77777777" w:rsidR="000346A0" w:rsidRPr="000346A0" w:rsidRDefault="000346A0" w:rsidP="000346A0">
      <w:pPr>
        <w:ind w:firstLine="360"/>
      </w:pPr>
      <w:r w:rsidRPr="000346A0">
        <w:t xml:space="preserve">Why </w:t>
      </w:r>
      <w:r w:rsidRPr="000346A0">
        <w:rPr>
          <w:i/>
          <w:iCs/>
        </w:rPr>
        <w:t>Agallochum</w:t>
      </w:r>
      <w:r w:rsidRPr="000346A0">
        <w:t xml:space="preserve"> is called </w:t>
      </w:r>
      <w:r w:rsidRPr="000346A0">
        <w:rPr>
          <w:i/>
          <w:iCs/>
        </w:rPr>
        <w:t>Lignum Aloes,</w:t>
      </w:r>
      <w:r w:rsidRPr="000346A0">
        <w:t xml:space="preserve"> says Paulus Amman-</w:t>
      </w:r>
      <w:r w:rsidRPr="000346A0">
        <w:br/>
        <w:t xml:space="preserve">nus, many are at a Loss. </w:t>
      </w:r>
      <w:r w:rsidRPr="000346A0">
        <w:rPr>
          <w:i/>
          <w:iCs/>
        </w:rPr>
        <w:t>Hiffinannus, Lib.</w:t>
      </w:r>
      <w:r w:rsidRPr="000346A0">
        <w:t xml:space="preserve"> 2. </w:t>
      </w:r>
      <w:r w:rsidRPr="000346A0">
        <w:rPr>
          <w:i/>
          <w:iCs/>
        </w:rPr>
        <w:t>Cap.</w:t>
      </w:r>
      <w:r w:rsidRPr="000346A0">
        <w:t xml:space="preserve"> 25. says,</w:t>
      </w:r>
      <w:r w:rsidRPr="000346A0">
        <w:br/>
      </w:r>
      <w:r w:rsidRPr="000346A0">
        <w:rPr>
          <w:vertAlign w:val="superscript"/>
        </w:rPr>
        <w:t>iC</w:t>
      </w:r>
      <w:r w:rsidRPr="000346A0">
        <w:t xml:space="preserve"> Perhaps </w:t>
      </w:r>
      <w:r w:rsidRPr="000346A0">
        <w:rPr>
          <w:lang w:val="el-GR" w:eastAsia="el-GR" w:bidi="el-GR"/>
        </w:rPr>
        <w:t>Ἀλαί</w:t>
      </w:r>
      <w:r w:rsidRPr="000346A0">
        <w:rPr>
          <w:lang w:val="en-GB" w:eastAsia="el-GR" w:bidi="el-GR"/>
        </w:rPr>
        <w:t xml:space="preserve">, </w:t>
      </w:r>
      <w:r w:rsidRPr="000346A0">
        <w:t xml:space="preserve">in the Indian Tongue, signifies a </w:t>
      </w:r>
      <w:r w:rsidRPr="000346A0">
        <w:rPr>
          <w:i/>
          <w:iCs/>
        </w:rPr>
        <w:t>Perfume.”</w:t>
      </w:r>
      <w:r w:rsidRPr="000346A0">
        <w:rPr>
          <w:i/>
          <w:iCs/>
        </w:rPr>
        <w:br/>
        <w:t>Pontius ad Cap.</w:t>
      </w:r>
      <w:r w:rsidRPr="000346A0">
        <w:t xml:space="preserve"> I6. </w:t>
      </w:r>
      <w:r w:rsidRPr="000346A0">
        <w:rPr>
          <w:i/>
          <w:iCs/>
        </w:rPr>
        <w:t>Garc. abfiorto, p.</w:t>
      </w:r>
      <w:r w:rsidRPr="000346A0">
        <w:t xml:space="preserve"> 43. derives it from </w:t>
      </w:r>
      <w:r w:rsidRPr="000346A0">
        <w:rPr>
          <w:i/>
          <w:iCs/>
        </w:rPr>
        <w:t>Savour.</w:t>
      </w:r>
      <w:r w:rsidRPr="000346A0">
        <w:rPr>
          <w:i/>
          <w:iCs/>
        </w:rPr>
        <w:br/>
      </w:r>
      <w:r w:rsidRPr="000346A0">
        <w:rPr>
          <w:vertAlign w:val="superscript"/>
        </w:rPr>
        <w:t>CC</w:t>
      </w:r>
      <w:r w:rsidRPr="000346A0">
        <w:t xml:space="preserve"> This Wood of Aloes, says he, has a peculiar aromatic and</w:t>
      </w:r>
      <w:r w:rsidRPr="000346A0">
        <w:br/>
        <w:t>bitterish Taste, whence, perhaps, it took the Name of Aloes."</w:t>
      </w:r>
      <w:r w:rsidRPr="000346A0">
        <w:br/>
        <w:t>, .1 would have none think the Aloes of the Shops to be the con-</w:t>
      </w:r>
      <w:r w:rsidRPr="000346A0">
        <w:br/>
        <w:t xml:space="preserve">crete Juice of this Tree, as Wormius makes it, </w:t>
      </w:r>
      <w:r w:rsidRPr="000346A0">
        <w:rPr>
          <w:i/>
          <w:iCs/>
        </w:rPr>
        <w:t>p.</w:t>
      </w:r>
      <w:r w:rsidRPr="000346A0">
        <w:t xml:space="preserve"> 272. For</w:t>
      </w:r>
      <w:r w:rsidRPr="000346A0">
        <w:br/>
        <w:t>this is a peculiar tall Tree, but the juice Of Aloes comes from a</w:t>
      </w:r>
      <w:r w:rsidRPr="000346A0">
        <w:br/>
        <w:t>Plant of the same Name.</w:t>
      </w:r>
    </w:p>
    <w:p w14:paraId="2A1AEEEA" w14:textId="77777777" w:rsidR="000346A0" w:rsidRPr="000346A0" w:rsidRDefault="000346A0" w:rsidP="000346A0">
      <w:pPr>
        <w:tabs>
          <w:tab w:val="left" w:pos="4522"/>
          <w:tab w:val="left" w:pos="4887"/>
          <w:tab w:val="left" w:pos="5401"/>
          <w:tab w:val="left" w:pos="5814"/>
        </w:tabs>
        <w:ind w:firstLine="360"/>
      </w:pPr>
      <w:r w:rsidRPr="000346A0">
        <w:t>. The Lignum Aloes, exported from Manilam in Cochin-</w:t>
      </w:r>
      <w:r w:rsidRPr="000346A0">
        <w:br/>
        <w:t xml:space="preserve">China, is Of three Sorts. I. </w:t>
      </w:r>
      <w:r w:rsidRPr="000346A0">
        <w:rPr>
          <w:i/>
          <w:iCs/>
        </w:rPr>
        <w:t>Sobhio,</w:t>
      </w:r>
      <w:r w:rsidRPr="000346A0">
        <w:t xml:space="preserve"> which seems to he the</w:t>
      </w:r>
      <w:r w:rsidRPr="000346A0">
        <w:br/>
        <w:t>outer Part of the Trunk ; it is not ponderous, is of an Ash-</w:t>
      </w:r>
      <w:r w:rsidRPr="000346A0">
        <w:br/>
        <w:t>colour, with Veins of Black, a very little bitterish, moderately</w:t>
      </w:r>
      <w:r w:rsidRPr="000346A0">
        <w:br/>
        <w:t xml:space="preserve">fragrant, not gummy. 2. </w:t>
      </w:r>
      <w:r w:rsidRPr="000346A0">
        <w:rPr>
          <w:i/>
          <w:iCs/>
        </w:rPr>
        <w:t>Thirnbio,</w:t>
      </w:r>
      <w:r w:rsidRPr="000346A0">
        <w:t xml:space="preserve"> is to he had at she Shops.</w:t>
      </w:r>
      <w:r w:rsidRPr="000346A0">
        <w:br/>
        <w:t>This is of a blackish Colour, solid and ponderous, intersected</w:t>
      </w:r>
      <w:r w:rsidRPr="000346A0">
        <w:br/>
        <w:t>with Veins and Channels, gummy, bitter, very fragrant,</w:t>
      </w:r>
      <w:r w:rsidRPr="000346A0">
        <w:br/>
        <w:t xml:space="preserve">swimming in Water, called by the Spaniards, </w:t>
      </w:r>
      <w:r w:rsidRPr="000346A0">
        <w:rPr>
          <w:i/>
          <w:iCs/>
        </w:rPr>
        <w:t>Calumba.</w:t>
      </w:r>
      <w:r w:rsidRPr="000346A0">
        <w:t xml:space="preserve"> 3.</w:t>
      </w:r>
      <w:r w:rsidRPr="000346A0">
        <w:br/>
      </w:r>
      <w:r w:rsidRPr="000346A0">
        <w:rPr>
          <w:i/>
          <w:iCs/>
        </w:rPr>
        <w:t>Gilarn-lno,</w:t>
      </w:r>
      <w:r w:rsidRPr="000346A0">
        <w:t xml:space="preserve"> which is of an Ash-colour, inclining to pals, soft,and</w:t>
      </w:r>
      <w:r w:rsidRPr="000346A0">
        <w:br/>
        <w:t>very fragrant. -</w:t>
      </w:r>
      <w:r w:rsidRPr="000346A0">
        <w:tab/>
        <w:t>.</w:t>
      </w:r>
      <w:r w:rsidRPr="000346A0">
        <w:tab/>
        <w:t>.</w:t>
      </w:r>
      <w:r w:rsidRPr="000346A0">
        <w:tab/>
        <w:t>’</w:t>
      </w:r>
      <w:r w:rsidRPr="000346A0">
        <w:tab/>
        <w:t>‘</w:t>
      </w:r>
    </w:p>
    <w:p w14:paraId="664C4280" w14:textId="77777777" w:rsidR="000346A0" w:rsidRPr="000346A0" w:rsidRDefault="000346A0" w:rsidP="000346A0">
      <w:pPr>
        <w:ind w:firstLine="360"/>
      </w:pPr>
      <w:r w:rsidRPr="000346A0">
        <w:t xml:space="preserve">There is another Sort brought from </w:t>
      </w:r>
      <w:r w:rsidRPr="000346A0">
        <w:rPr>
          <w:i/>
          <w:iCs/>
        </w:rPr>
        <w:t>Kalapa,</w:t>
      </w:r>
      <w:r w:rsidRPr="000346A0">
        <w:t xml:space="preserve"> of a darker Co-</w:t>
      </w:r>
      <w:r w:rsidRPr="000346A0">
        <w:br/>
        <w:t xml:space="preserve">lour than the </w:t>
      </w:r>
      <w:r w:rsidRPr="000346A0">
        <w:rPr>
          <w:i/>
          <w:iCs/>
        </w:rPr>
        <w:t>Thim-hio,</w:t>
      </w:r>
      <w:r w:rsidRPr="000346A0">
        <w:t xml:space="preserve"> and more ponderous, sinking in Water.</w:t>
      </w:r>
      <w:r w:rsidRPr="000346A0">
        <w:br/>
        <w:t>The Chinese export a very black Wood, moderately fragrant,</w:t>
      </w:r>
      <w:r w:rsidRPr="000346A0">
        <w:br/>
        <w:t xml:space="preserve">which they call </w:t>
      </w:r>
      <w:r w:rsidRPr="000346A0">
        <w:rPr>
          <w:i/>
          <w:iCs/>
        </w:rPr>
        <w:t>Fai-hio</w:t>
      </w:r>
      <w:r w:rsidRPr="000346A0">
        <w:t>; and another reddish Sort, ’ of an extra-</w:t>
      </w:r>
      <w:r w:rsidRPr="000346A0">
        <w:br/>
        <w:t xml:space="preserve">ordinary Fragrancy, called </w:t>
      </w:r>
      <w:r w:rsidRPr="000346A0">
        <w:rPr>
          <w:i/>
          <w:iCs/>
        </w:rPr>
        <w:t>Chi-tua..</w:t>
      </w:r>
    </w:p>
    <w:p w14:paraId="16A00AE2" w14:textId="77777777" w:rsidR="000346A0" w:rsidRPr="000346A0" w:rsidRDefault="000346A0" w:rsidP="000346A0">
      <w:pPr>
        <w:ind w:left="360" w:hanging="360"/>
      </w:pPr>
      <w:r w:rsidRPr="000346A0">
        <w:t xml:space="preserve">An Account of. </w:t>
      </w:r>
      <w:r w:rsidRPr="000346A0">
        <w:rPr>
          <w:b/>
          <w:bCs/>
        </w:rPr>
        <w:t>the LIGNUM CALAMBAC, - and LIGNUM</w:t>
      </w:r>
      <w:r w:rsidRPr="000346A0">
        <w:rPr>
          <w:b/>
          <w:bCs/>
        </w:rPr>
        <w:br/>
      </w:r>
      <w:r w:rsidRPr="000346A0">
        <w:t xml:space="preserve">ALOES, sent by Mr. </w:t>
      </w:r>
      <w:r w:rsidRPr="000346A0">
        <w:rPr>
          <w:i/>
          <w:iCs/>
        </w:rPr>
        <w:t>Cunningham</w:t>
      </w:r>
      <w:r w:rsidRPr="000346A0">
        <w:t xml:space="preserve"> to Mr. </w:t>
      </w:r>
      <w:r w:rsidRPr="000346A0">
        <w:rPr>
          <w:i/>
          <w:iCs/>
        </w:rPr>
        <w:t>Petiucr.</w:t>
      </w:r>
    </w:p>
    <w:p w14:paraId="14CE468A" w14:textId="77777777" w:rsidR="000346A0" w:rsidRPr="000346A0" w:rsidRDefault="000346A0" w:rsidP="000346A0">
      <w:pPr>
        <w:ind w:firstLine="360"/>
      </w:pPr>
      <w:r w:rsidRPr="000346A0">
        <w:t xml:space="preserve">The true </w:t>
      </w:r>
      <w:r w:rsidRPr="000346A0">
        <w:rPr>
          <w:i/>
          <w:iCs/>
        </w:rPr>
        <w:t>Calambac</w:t>
      </w:r>
      <w:r w:rsidRPr="000346A0">
        <w:t xml:space="preserve"> is known by its fragrant Smell, its bitter-</w:t>
      </w:r>
      <w:r w:rsidRPr="000346A0">
        <w:br/>
        <w:t>ish and aromatic Taste, and Its Softness, like Wax or Mastich,</w:t>
      </w:r>
      <w:r w:rsidRPr="000346A0">
        <w:br/>
        <w:t>receiving Impressions from the Teeth or Nails. There are</w:t>
      </w:r>
      <w:r w:rsidRPr="000346A0">
        <w:br/>
        <w:t xml:space="preserve">several Degrees of Goodness in It ; for in the Kingdom </w:t>
      </w:r>
      <w:r w:rsidRPr="000346A0">
        <w:rPr>
          <w:i/>
          <w:iCs/>
        </w:rPr>
        <w:t>of</w:t>
      </w:r>
      <w:r w:rsidRPr="000346A0">
        <w:rPr>
          <w:i/>
          <w:iCs/>
        </w:rPr>
        <w:br/>
      </w:r>
      <w:r w:rsidRPr="000346A0">
        <w:t xml:space="preserve">Cochin-China, or </w:t>
      </w:r>
      <w:r w:rsidRPr="000346A0">
        <w:rPr>
          <w:lang w:val="la-Latn" w:eastAsia="la-Latn" w:bidi="la-Latn"/>
        </w:rPr>
        <w:t xml:space="preserve">Annam, </w:t>
      </w:r>
      <w:r w:rsidRPr="000346A0">
        <w:t xml:space="preserve">the chief, if not the only. </w:t>
      </w:r>
      <w:r w:rsidRPr="000346A0">
        <w:rPr>
          <w:lang w:val="la-Latn" w:eastAsia="la-Latn" w:bidi="la-Latn"/>
        </w:rPr>
        <w:t>Pisce</w:t>
      </w:r>
      <w:r w:rsidRPr="000346A0">
        <w:rPr>
          <w:lang w:val="la-Latn" w:eastAsia="la-Latn" w:bidi="la-Latn"/>
        </w:rPr>
        <w:br/>
      </w:r>
      <w:r w:rsidRPr="000346A0">
        <w:t>osits Growth, it is sold from Io to above 5O Tael an English</w:t>
      </w:r>
      <w:r w:rsidRPr="000346A0">
        <w:br/>
      </w:r>
      <w:r w:rsidRPr="000346A0">
        <w:lastRenderedPageBreak/>
        <w:t xml:space="preserve">Pound. In Respect of Colour, there are three Kinds, </w:t>
      </w:r>
      <w:r w:rsidRPr="000346A0">
        <w:rPr>
          <w:i/>
          <w:iCs/>
        </w:rPr>
        <w:t>viz.</w:t>
      </w:r>
      <w:r w:rsidRPr="000346A0">
        <w:rPr>
          <w:i/>
          <w:iCs/>
        </w:rPr>
        <w:br/>
        <w:t>I. The</w:t>
      </w:r>
      <w:r w:rsidRPr="000346A0">
        <w:t xml:space="preserve"> mixt-coloured, or black-purple, like a Duck's Head,</w:t>
      </w:r>
      <w:r w:rsidRPr="000346A0">
        <w:br/>
        <w:t>as the Natives make the Comparison. 2. The spotted, like a</w:t>
      </w:r>
      <w:r w:rsidRPr="000346A0">
        <w:br/>
        <w:t>Tiger.. 3. The yellow, like the Yolk of an Egg. What</w:t>
      </w:r>
      <w:r w:rsidRPr="000346A0">
        <w:br/>
      </w:r>
      <w:r w:rsidRPr="000346A0">
        <w:rPr>
          <w:lang w:val="la-Latn" w:eastAsia="la-Latn" w:bidi="la-Latn"/>
        </w:rPr>
        <w:t xml:space="preserve">falis ofiiseif, </w:t>
      </w:r>
      <w:r w:rsidRPr="000346A0">
        <w:t>without selfing, is for the most Part of a Variety</w:t>
      </w:r>
      <w:r w:rsidRPr="000346A0">
        <w:br/>
        <w:t xml:space="preserve">of Colours,- and most valued. The </w:t>
      </w:r>
      <w:r w:rsidRPr="000346A0">
        <w:rPr>
          <w:i/>
          <w:iCs/>
        </w:rPr>
        <w:t>Calambac,</w:t>
      </w:r>
      <w:r w:rsidRPr="000346A0">
        <w:t xml:space="preserve"> in the Annamio</w:t>
      </w:r>
      <w:r w:rsidRPr="000346A0">
        <w:br/>
        <w:t xml:space="preserve">Tongue, is called </w:t>
      </w:r>
      <w:r w:rsidRPr="000346A0">
        <w:rPr>
          <w:i/>
          <w:iCs/>
        </w:rPr>
        <w:t>Krnarn.</w:t>
      </w:r>
      <w:r w:rsidRPr="000346A0">
        <w:t xml:space="preserve"> The Chinese Mer</w:t>
      </w:r>
      <w:r w:rsidRPr="000346A0">
        <w:rPr>
          <w:u w:val="single"/>
        </w:rPr>
        <w:t>chan</w:t>
      </w:r>
      <w:r w:rsidRPr="000346A0">
        <w:t>ts of Fo-</w:t>
      </w:r>
      <w:r w:rsidRPr="000346A0">
        <w:br/>
        <w:t xml:space="preserve">lien pronounce it </w:t>
      </w:r>
      <w:r w:rsidRPr="000346A0">
        <w:rPr>
          <w:i/>
          <w:iCs/>
        </w:rPr>
        <w:t>Kelarn,</w:t>
      </w:r>
      <w:r w:rsidRPr="000346A0">
        <w:t xml:space="preserve"> whence perhaps is derived the Word</w:t>
      </w:r>
      <w:r w:rsidRPr="000346A0">
        <w:br/>
      </w:r>
      <w:r w:rsidRPr="000346A0">
        <w:rPr>
          <w:i/>
          <w:iCs/>
        </w:rPr>
        <w:t>Calambac. Lignum Aloes,</w:t>
      </w:r>
      <w:r w:rsidRPr="000346A0">
        <w:t xml:space="preserve"> helled in the Decoction, or Juice of</w:t>
      </w:r>
    </w:p>
    <w:p w14:paraId="4874C5B8" w14:textId="77777777" w:rsidR="000346A0" w:rsidRPr="000346A0" w:rsidRDefault="000346A0" w:rsidP="000346A0">
      <w:r w:rsidRPr="000346A0">
        <w:rPr>
          <w:i/>
          <w:iCs/>
        </w:rPr>
        <w:t>Chlumbdc,</w:t>
      </w:r>
      <w:r w:rsidRPr="000346A0">
        <w:t xml:space="preserve"> is sold, by soine, for the true </w:t>
      </w:r>
      <w:r w:rsidRPr="000346A0">
        <w:rPr>
          <w:i/>
          <w:iCs/>
        </w:rPr>
        <w:t>Calambac</w:t>
      </w:r>
      <w:r w:rsidRPr="000346A0">
        <w:t>but left A</w:t>
      </w:r>
      <w:r w:rsidRPr="000346A0">
        <w:br/>
        <w:t xml:space="preserve">while to dry, itloscs its Fragrancy, Softness, </w:t>
      </w:r>
      <w:r w:rsidRPr="000346A0">
        <w:rPr>
          <w:i/>
          <w:iCs/>
        </w:rPr>
        <w:t>etc.</w:t>
      </w:r>
    </w:p>
    <w:p w14:paraId="42D1F66A" w14:textId="77777777" w:rsidR="000346A0" w:rsidRPr="000346A0" w:rsidRDefault="000346A0" w:rsidP="000346A0">
      <w:pPr>
        <w:tabs>
          <w:tab w:val="left" w:pos="4472"/>
        </w:tabs>
        <w:ind w:firstLine="360"/>
      </w:pPr>
      <w:r w:rsidRPr="000346A0">
        <w:t xml:space="preserve">The nearer the </w:t>
      </w:r>
      <w:r w:rsidRPr="000346A0">
        <w:rPr>
          <w:i/>
          <w:iCs/>
        </w:rPr>
        <w:t>sagnum Aloes,</w:t>
      </w:r>
      <w:r w:rsidRPr="000346A0">
        <w:t xml:space="preserve"> or </w:t>
      </w:r>
      <w:r w:rsidRPr="000346A0">
        <w:rPr>
          <w:i/>
          <w:iCs/>
        </w:rPr>
        <w:t>Agallochum,</w:t>
      </w:r>
      <w:r w:rsidRPr="000346A0">
        <w:t xml:space="preserve"> approaches to</w:t>
      </w:r>
      <w:r w:rsidRPr="000346A0">
        <w:br/>
      </w:r>
      <w:r w:rsidRPr="000346A0">
        <w:rPr>
          <w:i/>
          <w:iCs/>
        </w:rPr>
        <w:t>Calambac,</w:t>
      </w:r>
      <w:r w:rsidRPr="000346A0">
        <w:t xml:space="preserve"> the better in is. But the former is, for the most</w:t>
      </w:r>
      <w:r w:rsidRPr="000346A0">
        <w:br/>
        <w:t>Part, herder, and feeis dryer, and, as it were, like Dust in the</w:t>
      </w:r>
      <w:r w:rsidRPr="000346A0">
        <w:br/>
        <w:t xml:space="preserve">Mouth; and is not so sat, but weaker in all its Qualities.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br/>
      </w:r>
      <w:r w:rsidRPr="000346A0">
        <w:t xml:space="preserve">Pound of it is worth from 5 Mas to. 6 Tael. </w:t>
      </w:r>
      <w:r w:rsidRPr="000346A0">
        <w:rPr>
          <w:i/>
          <w:iCs/>
        </w:rPr>
        <w:t>Lignum Aloes is</w:t>
      </w:r>
      <w:r w:rsidRPr="000346A0">
        <w:rPr>
          <w:i/>
          <w:iCs/>
        </w:rPr>
        <w:br/>
      </w:r>
      <w:r w:rsidRPr="000346A0">
        <w:t xml:space="preserve">called by the Portuguese </w:t>
      </w:r>
      <w:r w:rsidRPr="000346A0">
        <w:rPr>
          <w:i/>
          <w:iCs/>
        </w:rPr>
        <w:t>Pao Agula,</w:t>
      </w:r>
      <w:r w:rsidRPr="000346A0">
        <w:t xml:space="preserve"> by the Natives </w:t>
      </w:r>
      <w:r w:rsidRPr="000346A0">
        <w:rPr>
          <w:i/>
          <w:iCs/>
        </w:rPr>
        <w:t>Keang,</w:t>
      </w:r>
      <w:r w:rsidRPr="000346A0">
        <w:t xml:space="preserve"> that</w:t>
      </w:r>
      <w:r w:rsidRPr="000346A0">
        <w:br/>
      </w:r>
      <w:r w:rsidRPr="000346A0">
        <w:rPr>
          <w:i/>
          <w:iCs/>
        </w:rPr>
        <w:t>s.</w:t>
      </w:r>
      <w:r w:rsidRPr="000346A0">
        <w:rPr>
          <w:i/>
          <w:iCs/>
          <w:vertAlign w:val="superscript"/>
        </w:rPr>
        <w:t>ra</w:t>
      </w:r>
      <w:r w:rsidRPr="000346A0">
        <w:rPr>
          <w:i/>
          <w:iCs/>
        </w:rPr>
        <w:t>g</w:t>
      </w:r>
      <w:r w:rsidRPr="000346A0">
        <w:rPr>
          <w:i/>
          <w:iCs/>
          <w:vertAlign w:val="superscript"/>
        </w:rPr>
        <w:t>r</w:t>
      </w:r>
      <w:r w:rsidRPr="000346A0">
        <w:rPr>
          <w:i/>
          <w:iCs/>
        </w:rPr>
        <w:t>dett.</w:t>
      </w:r>
      <w:r w:rsidRPr="000346A0">
        <w:t xml:space="preserve"> The Chinese in the Mandarin Language call it</w:t>
      </w:r>
      <w:r w:rsidRPr="000346A0">
        <w:br/>
      </w:r>
      <w:r w:rsidRPr="000346A0">
        <w:rPr>
          <w:i/>
          <w:iCs/>
        </w:rPr>
        <w:t>Tchin-hiang,</w:t>
      </w:r>
      <w:r w:rsidRPr="000346A0">
        <w:t xml:space="preserve"> that is, </w:t>
      </w:r>
      <w:r w:rsidRPr="000346A0">
        <w:rPr>
          <w:i/>
          <w:iCs/>
        </w:rPr>
        <w:t xml:space="preserve">the scarfed or sinking Fragrant ; </w:t>
      </w:r>
      <w:r w:rsidRPr="000346A0">
        <w:t>but the</w:t>
      </w:r>
      <w:r w:rsidRPr="000346A0">
        <w:br/>
      </w:r>
      <w:r w:rsidRPr="000346A0">
        <w:rPr>
          <w:i/>
          <w:iCs/>
        </w:rPr>
        <w:t>Calambac</w:t>
      </w:r>
      <w:r w:rsidRPr="000346A0">
        <w:t xml:space="preserve"> they call </w:t>
      </w:r>
      <w:r w:rsidRPr="000346A0">
        <w:rPr>
          <w:i/>
          <w:iCs/>
        </w:rPr>
        <w:t>Suh-hiang,</w:t>
      </w:r>
      <w:r w:rsidRPr="000346A0">
        <w:t xml:space="preserve"> that is, </w:t>
      </w:r>
      <w:r w:rsidRPr="000346A0">
        <w:rPr>
          <w:i/>
          <w:iCs/>
        </w:rPr>
        <w:t>the fat Fragrant.</w:t>
      </w:r>
      <w:r w:rsidRPr="000346A0">
        <w:t xml:space="preserve"> Some</w:t>
      </w:r>
      <w:r w:rsidRPr="000346A0">
        <w:br/>
        <w:t xml:space="preserve">tell you that the </w:t>
      </w:r>
      <w:r w:rsidRPr="000346A0">
        <w:rPr>
          <w:i/>
          <w:iCs/>
        </w:rPr>
        <w:t>Lignum Aloes</w:t>
      </w:r>
      <w:r w:rsidRPr="000346A0">
        <w:t xml:space="preserve"> is produced by several. Trees:</w:t>
      </w:r>
      <w:r w:rsidRPr="000346A0">
        <w:br/>
        <w:t xml:space="preserve">But all agree, that the </w:t>
      </w:r>
      <w:r w:rsidRPr="000346A0">
        <w:rPr>
          <w:i/>
          <w:iCs/>
        </w:rPr>
        <w:t>Calambac</w:t>
      </w:r>
      <w:r w:rsidRPr="000346A0">
        <w:t xml:space="preserve"> is the Product os a Tree that</w:t>
      </w:r>
      <w:r w:rsidRPr="000346A0">
        <w:br/>
        <w:t xml:space="preserve">bears Fruit (fome of which I fend you) supported by a </w:t>
      </w:r>
      <w:r w:rsidRPr="000346A0">
        <w:rPr>
          <w:i/>
          <w:iCs/>
        </w:rPr>
        <w:t>quinquesid</w:t>
      </w:r>
      <w:r w:rsidRPr="000346A0">
        <w:rPr>
          <w:i/>
          <w:iCs/>
        </w:rPr>
        <w:br/>
        <w:t>Calyx,</w:t>
      </w:r>
      <w:r w:rsidRPr="000346A0">
        <w:t xml:space="preserve"> almost in the Shape of a- Pear, covered with a Down, -</w:t>
      </w:r>
      <w:r w:rsidRPr="000346A0">
        <w:br/>
        <w:t>of the Size of a Citrine Myrobalan, with a thick ligneous, or :</w:t>
      </w:r>
      <w:r w:rsidRPr="000346A0">
        <w:br/>
        <w:t>fungous Coat, cleaving in the Middle, and containing on each</w:t>
      </w:r>
      <w:r w:rsidRPr="000346A0">
        <w:br/>
        <w:t>Side a Kernel, shaped like a Top, and supported by membra-</w:t>
      </w:r>
      <w:r w:rsidRPr="000346A0">
        <w:br/>
        <w:t>nous Appendices. The Fruit pulverised is an excellent Reme-</w:t>
      </w:r>
      <w:r w:rsidRPr="000346A0">
        <w:br/>
        <w:t xml:space="preserve">dy for the Gripes. </w:t>
      </w:r>
      <w:r w:rsidRPr="000346A0">
        <w:rPr>
          <w:i/>
          <w:iCs/>
        </w:rPr>
        <w:t>Dale.</w:t>
      </w:r>
      <w:r w:rsidRPr="000346A0">
        <w:rPr>
          <w:i/>
          <w:iCs/>
        </w:rPr>
        <w:tab/>
        <w:t>.</w:t>
      </w:r>
    </w:p>
    <w:p w14:paraId="0BE720CB" w14:textId="77777777" w:rsidR="000346A0" w:rsidRPr="000346A0" w:rsidRDefault="000346A0" w:rsidP="000346A0">
      <w:pPr>
        <w:ind w:firstLine="360"/>
      </w:pPr>
      <w:r w:rsidRPr="000346A0">
        <w:t>A Tael is the Value of six Shillings find eight Pence Sterling,</w:t>
      </w:r>
      <w:r w:rsidRPr="000346A0">
        <w:br/>
        <w:t xml:space="preserve">and a Mas, the tenth Part of a Tael, that </w:t>
      </w:r>
      <w:r w:rsidRPr="000346A0">
        <w:rPr>
          <w:i/>
          <w:iCs/>
        </w:rPr>
        <w:t>is,</w:t>
      </w:r>
      <w:r w:rsidRPr="000346A0">
        <w:t xml:space="preserve"> eight Pence. ..</w:t>
      </w:r>
    </w:p>
    <w:p w14:paraId="3CE1CEE2" w14:textId="77777777" w:rsidR="000346A0" w:rsidRPr="000346A0" w:rsidRDefault="000346A0" w:rsidP="000346A0">
      <w:pPr>
        <w:ind w:firstLine="360"/>
      </w:pPr>
      <w:r w:rsidRPr="000346A0">
        <w:t>A Dram of the Powder of the Root, drank, cures the too.</w:t>
      </w:r>
      <w:r w:rsidRPr="000346A0">
        <w:br/>
        <w:t>great Humidity and Laxness of the Stomach ; it is good also in</w:t>
      </w:r>
      <w:r w:rsidRPr="000346A0">
        <w:br/>
        <w:t xml:space="preserve">Distempers of the Liver, Dysenteries, and Pleurisies. </w:t>
      </w:r>
      <w:r w:rsidRPr="000346A0">
        <w:rPr>
          <w:i/>
          <w:iCs/>
        </w:rPr>
        <w:t>P. Alginet..</w:t>
      </w:r>
      <w:r w:rsidRPr="000346A0">
        <w:rPr>
          <w:i/>
          <w:iCs/>
        </w:rPr>
        <w:br/>
        <w:t>Lib. J. Cap.</w:t>
      </w:r>
      <w:r w:rsidRPr="000346A0">
        <w:t xml:space="preserve"> 3. . ' ... , -</w:t>
      </w:r>
    </w:p>
    <w:p w14:paraId="3DCA845A" w14:textId="77777777" w:rsidR="000346A0" w:rsidRPr="000346A0" w:rsidRDefault="000346A0" w:rsidP="000346A0">
      <w:pPr>
        <w:tabs>
          <w:tab w:val="left" w:pos="5227"/>
        </w:tabs>
        <w:ind w:firstLine="360"/>
      </w:pPr>
      <w:r w:rsidRPr="000346A0">
        <w:t>Os all the Woods sold in the Shops, 'we have none more</w:t>
      </w:r>
      <w:r w:rsidRPr="000346A0">
        <w:br/>
        <w:t>precious, more Valuable and rare, than the true Wood of A-</w:t>
      </w:r>
      <w:r w:rsidRPr="000346A0">
        <w:br/>
        <w:t>loes or Xyloaloes: Upon which Account it is Very little;,</w:t>
      </w:r>
      <w:r w:rsidRPr="000346A0">
        <w:br/>
        <w:t>known, and every one is liable to mistake the Wood; winch</w:t>
      </w:r>
      <w:r w:rsidRPr="000346A0">
        <w:br/>
        <w:t>makes it easy to he counterfeited; so that it is a difficult Mat-</w:t>
      </w:r>
      <w:r w:rsidRPr="000346A0">
        <w:br/>
        <w:t>ter to know it positively, it heing deserihed so differently, by</w:t>
      </w:r>
      <w:r w:rsidRPr="000346A0">
        <w:br/>
        <w:t>different Authors.</w:t>
      </w:r>
      <w:r w:rsidRPr="000346A0">
        <w:tab/>
        <w:t>i - .</w:t>
      </w:r>
    </w:p>
    <w:p w14:paraId="1D4438C7" w14:textId="77777777" w:rsidR="000346A0" w:rsidRPr="000346A0" w:rsidRDefault="000346A0" w:rsidP="000346A0">
      <w:pPr>
        <w:ind w:firstLine="360"/>
      </w:pPr>
      <w:r w:rsidRPr="000346A0">
        <w:t xml:space="preserve">There are several Sorts of it, but the best is the </w:t>
      </w:r>
      <w:r w:rsidRPr="000346A0">
        <w:rPr>
          <w:i/>
          <w:iCs/>
        </w:rPr>
        <w:t>Agallochum</w:t>
      </w:r>
      <w:r w:rsidRPr="000346A0">
        <w:rPr>
          <w:i/>
          <w:iCs/>
        </w:rPr>
        <w:br/>
        <w:t>of</w:t>
      </w:r>
      <w:r w:rsidRPr="000346A0">
        <w:t xml:space="preserve"> India, which comes from Calecut. The finest is the black</w:t>
      </w:r>
      <w:r w:rsidRPr="000346A0">
        <w:br/>
        <w:t>Kind, of a changeable Colour, full, heavy solid, and thick, .</w:t>
      </w:r>
      <w:r w:rsidRPr="000346A0">
        <w:br/>
        <w:t>which cannot he whitened; and is difficult to set on Fire.</w:t>
      </w:r>
    </w:p>
    <w:p w14:paraId="5D42FA17" w14:textId="77777777" w:rsidR="000346A0" w:rsidRPr="000346A0" w:rsidRDefault="000346A0" w:rsidP="000346A0">
      <w:pPr>
        <w:ind w:firstLine="360"/>
      </w:pPr>
      <w:r w:rsidRPr="000346A0">
        <w:t>- There are others which pretend to affirm, we cannot have</w:t>
      </w:r>
      <w:r w:rsidRPr="000346A0">
        <w:br/>
        <w:t>the true Wood of Aloes, and that it grows not in this terres-</w:t>
      </w:r>
      <w:r w:rsidRPr="000346A0">
        <w:br/>
        <w:t>trial Paradise, it having been swept away by Deluge : And o-</w:t>
      </w:r>
      <w:r w:rsidRPr="000346A0">
        <w:br/>
        <w:t>there will not allow it ns, because it is not produced among us,</w:t>
      </w:r>
      <w:r w:rsidRPr="000346A0">
        <w:br/>
        <w:t>except in Deserts, and upon inaccessible Mountains ; not only</w:t>
      </w:r>
      <w:r w:rsidRPr="000346A0">
        <w:br/>
        <w:t>from their Height, but because of the wild Beasts that inhabit</w:t>
      </w:r>
      <w:r w:rsidRPr="000346A0">
        <w:br/>
        <w:t>among them, as the Lion, the Tiger, the Panther, and the</w:t>
      </w:r>
      <w:r w:rsidRPr="000346A0">
        <w:br/>
        <w:t>like ; besides a Thousand other idle Stories, that are told a..!,</w:t>
      </w:r>
      <w:r w:rsidRPr="000346A0">
        <w:br/>
        <w:t>bout this Wood: To confute all this, I shall only tell you;</w:t>
      </w:r>
      <w:r w:rsidRPr="000346A0">
        <w:br/>
        <w:t>that the Ambassadors from the Kingdom of Siam, brought of. .</w:t>
      </w:r>
      <w:r w:rsidRPr="000346A0">
        <w:br/>
        <w:t>this true Wood to present to the King ofFrancemow reigning,</w:t>
      </w:r>
      <w:r w:rsidRPr="000346A0">
        <w:br/>
        <w:t>as well wrought as unwrought; among the rest, a Bason with,</w:t>
      </w:r>
      <w:r w:rsidRPr="000346A0">
        <w:br/>
        <w:t>its Salver, proper to wash the Hands in, made at Siam, after</w:t>
      </w:r>
      <w:r w:rsidRPr="000346A0">
        <w:br/>
        <w:t>the Mode of that Country. This Bason, though of Wood, is:</w:t>
      </w:r>
      <w:r w:rsidRPr="000346A0">
        <w:br/>
        <w:t>more esteemed than if it had been of massy Gold, because made</w:t>
      </w:r>
      <w:r w:rsidRPr="000346A0">
        <w:br/>
        <w:t>of the Tree of the true Aloes Word growing at Bantam and in</w:t>
      </w:r>
      <w:r w:rsidRPr="000346A0">
        <w:br/>
        <w:t xml:space="preserve">China, and winch is of the </w:t>
      </w:r>
      <w:r w:rsidRPr="000346A0">
        <w:rPr>
          <w:i/>
          <w:iCs/>
        </w:rPr>
        <w:t>Size and</w:t>
      </w:r>
      <w:r w:rsidRPr="000346A0">
        <w:t xml:space="preserve"> Shape of the Olive-Tree,</w:t>
      </w:r>
      <w:r w:rsidRPr="000346A0">
        <w:br/>
        <w:t>having Leaves something after the same Sort; upon which,</w:t>
      </w:r>
      <w:r w:rsidRPr="000346A0">
        <w:br/>
        <w:t>grows a littie round Fruit like our Cherry. They bring a</w:t>
      </w:r>
      <w:r w:rsidRPr="000346A0">
        <w:br/>
        <w:t>Quantity of it from Surat, but the most refinous of it is most-</w:t>
      </w:r>
      <w:r w:rsidRPr="000346A0">
        <w:br/>
        <w:t>valued, and it is distinguished into larger and lesser Pieces.</w:t>
      </w:r>
    </w:p>
    <w:p w14:paraId="6D812F5A" w14:textId="77777777" w:rsidR="000346A0" w:rsidRPr="000346A0" w:rsidRDefault="000346A0" w:rsidP="000346A0">
      <w:pPr>
        <w:ind w:firstLine="360"/>
      </w:pPr>
      <w:r w:rsidRPr="000346A0">
        <w:t>It is observable, that the Trunk of this Tree is of three</w:t>
      </w:r>
      <w:r w:rsidRPr="000346A0">
        <w:br/>
        <w:t>Colours ; the first Wood, which lies immediately under the</w:t>
      </w:r>
      <w:r w:rsidRPr="000346A0">
        <w:br/>
        <w:t>Bark, is of a black Colour, solid, heavy, and almost like black</w:t>
      </w:r>
      <w:r w:rsidRPr="000346A0">
        <w:br/>
        <w:t>Ebony ; and by Reason of its Colour, the Portuguese call it</w:t>
      </w:r>
      <w:r w:rsidRPr="000346A0">
        <w:br/>
        <w:t>Eagle-Wood. The Second which is a light Veiny Word, like</w:t>
      </w:r>
      <w:r w:rsidRPr="000346A0">
        <w:br/>
        <w:t xml:space="preserve">rotten Wood, and of a tanned Colour, is what we call </w:t>
      </w:r>
      <w:r w:rsidRPr="000346A0">
        <w:rPr>
          <w:lang w:val="la-Latn" w:eastAsia="la-Latn" w:bidi="la-Latn"/>
        </w:rPr>
        <w:t xml:space="preserve">Colum-. </w:t>
      </w:r>
      <w:r w:rsidRPr="000346A0">
        <w:rPr>
          <w:vertAlign w:val="superscript"/>
        </w:rPr>
        <w:t>K</w:t>
      </w:r>
      <w:r w:rsidRPr="000346A0">
        <w:rPr>
          <w:vertAlign w:val="superscript"/>
        </w:rPr>
        <w:br/>
      </w:r>
      <w:r w:rsidRPr="000346A0">
        <w:t>bac or the true Wood of Aloes. The third Sort, which is</w:t>
      </w:r>
      <w:r w:rsidRPr="000346A0">
        <w:br/>
        <w:t>the Heart, is a precious Wood of Tambac, or Calambac:</w:t>
      </w:r>
      <w:r w:rsidRPr="000346A0">
        <w:br/>
        <w:t>I shall say no more of it, having never seen any of it, but that</w:t>
      </w:r>
      <w:r w:rsidRPr="000346A0">
        <w:br/>
        <w:t xml:space="preserve">it is Very scarce and dear. </w:t>
      </w:r>
      <w:r w:rsidRPr="000346A0">
        <w:rPr>
          <w:i/>
          <w:iCs/>
        </w:rPr>
        <w:t>Pomet. ..</w:t>
      </w:r>
    </w:p>
    <w:p w14:paraId="10027839" w14:textId="77777777" w:rsidR="000346A0" w:rsidRPr="000346A0" w:rsidRDefault="000346A0" w:rsidP="000346A0">
      <w:pPr>
        <w:ind w:firstLine="360"/>
      </w:pPr>
      <w:r w:rsidRPr="000346A0">
        <w:t>The Arabians say, that on a Mountain of Comorin, grows</w:t>
      </w:r>
      <w:r w:rsidRPr="000346A0">
        <w:br/>
        <w:t>- the most precious of all Woods, which is that of Aloes, called</w:t>
      </w:r>
      <w:r w:rsidRPr="000346A0">
        <w:br/>
      </w:r>
      <w:r w:rsidRPr="000346A0">
        <w:lastRenderedPageBreak/>
        <w:t xml:space="preserve">by the Greeks </w:t>
      </w:r>
      <w:r w:rsidRPr="000346A0">
        <w:rPr>
          <w:i/>
          <w:iCs/>
        </w:rPr>
        <w:t>Xylalae,</w:t>
      </w:r>
      <w:r w:rsidRPr="000346A0">
        <w:t xml:space="preserve"> and by the Arabians </w:t>
      </w:r>
      <w:r w:rsidRPr="000346A0">
        <w:rPr>
          <w:i/>
          <w:iCs/>
        </w:rPr>
        <w:t>Ud,</w:t>
      </w:r>
      <w:r w:rsidRPr="000346A0">
        <w:t xml:space="preserve"> and </w:t>
      </w:r>
      <w:r w:rsidRPr="000346A0">
        <w:rPr>
          <w:i/>
          <w:iCs/>
        </w:rPr>
        <w:t>Al Ud</w:t>
      </w:r>
      <w:r w:rsidRPr="000346A0">
        <w:rPr>
          <w:i/>
          <w:iCs/>
          <w:vertAlign w:val="subscript"/>
        </w:rPr>
        <w:t>9</w:t>
      </w:r>
      <w:r w:rsidRPr="000346A0">
        <w:rPr>
          <w:i/>
          <w:iCs/>
          <w:vertAlign w:val="subscript"/>
        </w:rPr>
        <w:br/>
      </w:r>
      <w:r w:rsidRPr="000346A0">
        <w:t xml:space="preserve">that is to fay. </w:t>
      </w:r>
      <w:r w:rsidRPr="000346A0">
        <w:rPr>
          <w:i/>
          <w:iCs/>
        </w:rPr>
        <w:t>The Wood,</w:t>
      </w:r>
      <w:r w:rsidRPr="000346A0">
        <w:t xml:space="preserve"> by Way </w:t>
      </w:r>
      <w:r w:rsidRPr="000346A0">
        <w:rPr>
          <w:i/>
          <w:iCs/>
        </w:rPr>
        <w:t>of</w:t>
      </w:r>
      <w:r w:rsidRPr="000346A0">
        <w:t xml:space="preserve"> Eminence . It grows</w:t>
      </w:r>
      <w:r w:rsidRPr="000346A0">
        <w:br/>
        <w:t>plentifully in that Place, and excess all that. is imported from</w:t>
      </w:r>
      <w:r w:rsidRPr="000346A0">
        <w:br/>
        <w:t xml:space="preserve">other Countries. </w:t>
      </w:r>
      <w:r w:rsidRPr="000346A0">
        <w:rPr>
          <w:i/>
          <w:iCs/>
        </w:rPr>
        <w:t>Herbelot, Bibl. Orient. Ant. Camcron.</w:t>
      </w:r>
    </w:p>
    <w:p w14:paraId="49CAE52B" w14:textId="77777777" w:rsidR="000346A0" w:rsidRPr="000346A0" w:rsidRDefault="000346A0" w:rsidP="000346A0">
      <w:pPr>
        <w:ind w:firstLine="360"/>
      </w:pPr>
      <w:r w:rsidRPr="000346A0">
        <w:t>- All the Eastern Geographers agree, that this Wood, whose</w:t>
      </w:r>
      <w:r w:rsidRPr="000346A0">
        <w:br/>
        <w:t>Smell is exquisite, 'grows only in those Countries of India which</w:t>
      </w:r>
      <w:r w:rsidRPr="000346A0">
        <w:br/>
        <w:t>, lie under the first Climate. The most Valuable Sort of this Wood '</w:t>
      </w:r>
      <w:r w:rsidRPr="000346A0">
        <w:br/>
        <w:t>! is in the Island called sens, which lies in the Indian Sea, and</w:t>
      </w:r>
      <w:r w:rsidRPr="000346A0">
        <w:br/>
        <w:t xml:space="preserve">the Passage to China. They call it </w:t>
      </w:r>
      <w:r w:rsidRPr="000346A0">
        <w:rPr>
          <w:i/>
          <w:iCs/>
        </w:rPr>
        <w:t>Al (stud Al Senfl,</w:t>
      </w:r>
      <w:r w:rsidRPr="000346A0">
        <w:t xml:space="preserve"> to dis.</w:t>
      </w:r>
    </w:p>
    <w:p w14:paraId="07C680E2" w14:textId="77777777" w:rsidR="000346A0" w:rsidRPr="000346A0" w:rsidRDefault="000346A0" w:rsidP="000346A0">
      <w:r w:rsidRPr="000346A0">
        <w:t xml:space="preserve">i tinguish it from whet they call </w:t>
      </w:r>
      <w:r w:rsidRPr="000346A0">
        <w:rPr>
          <w:i/>
          <w:iCs/>
        </w:rPr>
        <w:t xml:space="preserve">Al (stud Al </w:t>
      </w:r>
      <w:r w:rsidRPr="000346A0">
        <w:rPr>
          <w:i/>
          <w:iCs/>
          <w:lang w:val="la-Latn" w:eastAsia="la-Latn" w:bidi="la-Latn"/>
        </w:rPr>
        <w:t>Comari</w:t>
      </w:r>
      <w:r w:rsidRPr="000346A0">
        <w:t>; because it</w:t>
      </w:r>
      <w:r w:rsidRPr="000346A0">
        <w:br/>
        <w:t>i grows in another Ifland called Comar, not sar distant from</w:t>
      </w:r>
      <w:r w:rsidRPr="000346A0">
        <w:br/>
        <w:t>Sens, but whose Wood is sar inferior to that of the other.</w:t>
      </w:r>
    </w:p>
    <w:p w14:paraId="654B24E8" w14:textId="77777777" w:rsidR="000346A0" w:rsidRPr="000346A0" w:rsidRDefault="000346A0" w:rsidP="000346A0">
      <w:r w:rsidRPr="000346A0">
        <w:rPr>
          <w:lang w:val="el-GR" w:eastAsia="el-GR" w:bidi="el-GR"/>
        </w:rPr>
        <w:t>ε</w:t>
      </w:r>
      <w:r w:rsidRPr="000346A0">
        <w:rPr>
          <w:lang w:val="en-GB" w:eastAsia="el-GR" w:bidi="el-GR"/>
        </w:rPr>
        <w:t xml:space="preserve"> </w:t>
      </w:r>
      <w:r w:rsidRPr="000346A0">
        <w:t>However, several Authors are of Opinion, that the Wood of</w:t>
      </w:r>
      <w:r w:rsidRPr="000346A0">
        <w:br/>
      </w:r>
      <w:r w:rsidRPr="000346A0">
        <w:rPr>
          <w:smallCaps/>
        </w:rPr>
        <w:t>l</w:t>
      </w:r>
      <w:r w:rsidRPr="000346A0">
        <w:t xml:space="preserve"> Aloes of Camnon, OrComron, which is Cape Comorin, is the</w:t>
      </w:r>
      <w:r w:rsidRPr="000346A0">
        <w:br/>
        <w:t>best. And this is whet the King os India presented Nouschirvan</w:t>
      </w:r>
      <w:r w:rsidRPr="000346A0">
        <w:br/>
        <w:t>with, to the Weight of ten Quintals, which ran and blazed in</w:t>
      </w:r>
      <w:r w:rsidRPr="000346A0">
        <w:br/>
        <w:t>the Fine like Wax.</w:t>
      </w:r>
    </w:p>
    <w:p w14:paraId="0ED3CB13" w14:textId="77777777" w:rsidR="000346A0" w:rsidRPr="000346A0" w:rsidRDefault="000346A0" w:rsidP="000346A0">
      <w:pPr>
        <w:ind w:firstLine="360"/>
      </w:pPr>
      <w:r w:rsidRPr="000346A0">
        <w:t>Some Geographers remark also, that the greatest Quantity</w:t>
      </w:r>
      <w:r w:rsidRPr="000346A0">
        <w:br/>
        <w:t>! ofWood of Aloes, comes from the Ifle OfSemender, which we'</w:t>
      </w:r>
      <w:r w:rsidRPr="000346A0">
        <w:br w:type="page"/>
      </w:r>
    </w:p>
    <w:p w14:paraId="6E2255DE" w14:textId="77777777" w:rsidR="000346A0" w:rsidRPr="000346A0" w:rsidRDefault="000346A0" w:rsidP="000346A0">
      <w:r w:rsidRPr="000346A0">
        <w:lastRenderedPageBreak/>
        <w:t>chll Sumatra, and the Sheriff Al Edrissi soys, that it is found</w:t>
      </w:r>
      <w:r w:rsidRPr="000346A0">
        <w:br/>
        <w:t xml:space="preserve">also in the Ifle of Serandib, called by us Zeilan. </w:t>
      </w:r>
      <w:r w:rsidRPr="000346A0">
        <w:rPr>
          <w:i/>
          <w:iCs/>
        </w:rPr>
        <w:t>Herbelot.</w:t>
      </w:r>
    </w:p>
    <w:p w14:paraId="364507CE" w14:textId="77777777" w:rsidR="000346A0" w:rsidRPr="000346A0" w:rsidRDefault="000346A0" w:rsidP="000346A0">
      <w:pPr>
        <w:ind w:firstLine="360"/>
      </w:pPr>
      <w:r w:rsidRPr="000346A0">
        <w:t>This Noufchirvan in the fame as Khofroesthe first of that</w:t>
      </w:r>
      <w:r w:rsidRPr="000346A0">
        <w:br/>
        <w:t>Name, King of Persia. - This Prince, when he had finished</w:t>
      </w:r>
      <w:r w:rsidRPr="000346A0">
        <w:br/>
        <w:t xml:space="preserve">bis great </w:t>
      </w:r>
      <w:r w:rsidRPr="000346A0">
        <w:rPr>
          <w:lang w:val="la-Latn" w:eastAsia="la-Latn" w:bidi="la-Latn"/>
        </w:rPr>
        <w:t xml:space="preserve">Conquesta, </w:t>
      </w:r>
      <w:r w:rsidRPr="000346A0">
        <w:t>retired to his Capital, to spend- the Re-</w:t>
      </w:r>
      <w:r w:rsidRPr="000346A0">
        <w:br/>
        <w:t>mainder of his Days in Peace. All the bordering Princes sent</w:t>
      </w:r>
      <w:r w:rsidRPr="000346A0">
        <w:br/>
        <w:t>Ambassadors to him, loaded with rich Presents. Amongst these</w:t>
      </w:r>
      <w:r w:rsidRPr="000346A0">
        <w:br/>
        <w:t>were a Female Slave, seven Feet high ; a Carpet made of the ’</w:t>
      </w:r>
      <w:r w:rsidRPr="000346A0">
        <w:br/>
        <w:t>Skin os one Serpent, os an extraordinary Size, and as soft as</w:t>
      </w:r>
      <w:r w:rsidRPr="000346A0">
        <w:br/>
        <w:t xml:space="preserve">Silk. A third great Rarity was the </w:t>
      </w:r>
      <w:r w:rsidRPr="000346A0">
        <w:rPr>
          <w:i/>
          <w:iCs/>
        </w:rPr>
        <w:t>Aloes-vfOCor</w:t>
      </w:r>
      <w:r w:rsidRPr="000346A0">
        <w:t xml:space="preserve"> mention'd a- .</w:t>
      </w:r>
      <w:r w:rsidRPr="000346A0">
        <w:br/>
        <w:t>hove, sent him by the King of Indostan.</w:t>
      </w:r>
    </w:p>
    <w:p w14:paraId="114941E1" w14:textId="77777777" w:rsidR="000346A0" w:rsidRPr="000346A0" w:rsidRDefault="000346A0" w:rsidP="000346A0">
      <w:pPr>
        <w:ind w:firstLine="360"/>
      </w:pPr>
      <w:r w:rsidRPr="000346A0">
        <w:t>AGARICOIDES. A Sort of Fungus thus distinguished.</w:t>
      </w:r>
      <w:r w:rsidRPr="000346A0">
        <w:br/>
      </w:r>
      <w:r w:rsidRPr="000346A0">
        <w:rPr>
          <w:i/>
          <w:iCs/>
          <w:lang w:val="fr-FR"/>
        </w:rPr>
        <w:t xml:space="preserve">Agaricoides </w:t>
      </w:r>
      <w:r w:rsidRPr="000346A0">
        <w:rPr>
          <w:i/>
          <w:iCs/>
          <w:lang w:val="la-Latn" w:eastAsia="la-Latn" w:bidi="la-Latn"/>
        </w:rPr>
        <w:t xml:space="preserve">'parvum, </w:t>
      </w:r>
      <w:r w:rsidRPr="000346A0">
        <w:rPr>
          <w:i/>
          <w:iCs/>
          <w:lang w:val="fr-FR"/>
        </w:rPr>
        <w:t xml:space="preserve">album, </w:t>
      </w:r>
      <w:r w:rsidRPr="000346A0">
        <w:rPr>
          <w:i/>
          <w:iCs/>
          <w:lang w:val="la-Latn" w:eastAsia="la-Latn" w:bidi="la-Latn"/>
        </w:rPr>
        <w:t xml:space="preserve">lamellis subluteis. </w:t>
      </w:r>
      <w:r w:rsidRPr="000346A0">
        <w:rPr>
          <w:i/>
          <w:iCs/>
          <w:lang w:val="la-Latn"/>
        </w:rPr>
        <w:t>Fungus parvus,</w:t>
      </w:r>
      <w:r w:rsidRPr="000346A0">
        <w:rPr>
          <w:i/>
          <w:iCs/>
          <w:lang w:val="la-Latn"/>
        </w:rPr>
        <w:br/>
        <w:t xml:space="preserve">-lamellafus, </w:t>
      </w:r>
      <w:r w:rsidRPr="000346A0">
        <w:rPr>
          <w:i/>
          <w:iCs/>
          <w:lang w:val="la-Latn" w:eastAsia="la-Latn" w:bidi="la-Latn"/>
        </w:rPr>
        <w:t xml:space="preserve">pectunculi </w:t>
      </w:r>
      <w:r w:rsidRPr="000346A0">
        <w:rPr>
          <w:i/>
          <w:iCs/>
          <w:lang w:val="la-Latn"/>
        </w:rPr>
        <w:t>forma, alms adnas.cens.</w:t>
      </w:r>
      <w:r w:rsidRPr="000346A0">
        <w:rPr>
          <w:lang w:val="la-Latn"/>
        </w:rPr>
        <w:t xml:space="preserve"> Rail Syn. </w:t>
      </w:r>
      <w:r w:rsidRPr="000346A0">
        <w:t>Vaill. 70.</w:t>
      </w:r>
    </w:p>
    <w:p w14:paraId="427118A0" w14:textId="77777777" w:rsidR="000346A0" w:rsidRPr="000346A0" w:rsidRDefault="000346A0" w:rsidP="000346A0">
      <w:r w:rsidRPr="000346A0">
        <w:t>Dr. Martyn has found it in Weeds, as in Bishop’s Wood near</w:t>
      </w:r>
      <w:r w:rsidRPr="000346A0">
        <w:br/>
        <w:t xml:space="preserve">Hampstead, and in Madingley Wood. </w:t>
      </w:r>
      <w:r w:rsidRPr="000346A0">
        <w:rPr>
          <w:i/>
          <w:iCs/>
        </w:rPr>
        <w:t>Tournesert by Marlin.</w:t>
      </w:r>
    </w:p>
    <w:p w14:paraId="07CA7B55" w14:textId="77777777" w:rsidR="000346A0" w:rsidRPr="000346A0" w:rsidRDefault="000346A0" w:rsidP="000346A0">
      <w:pPr>
        <w:ind w:firstLine="360"/>
      </w:pPr>
      <w:r w:rsidRPr="000346A0">
        <w:t xml:space="preserve">AGAPE. </w:t>
      </w:r>
      <w:r w:rsidRPr="000346A0">
        <w:rPr>
          <w:lang w:val="el-GR" w:eastAsia="el-GR" w:bidi="el-GR"/>
        </w:rPr>
        <w:t>Ἀγἀπη</w:t>
      </w:r>
      <w:r w:rsidRPr="000346A0">
        <w:rPr>
          <w:lang w:val="en-GB" w:eastAsia="el-GR" w:bidi="el-GR"/>
        </w:rPr>
        <w:t xml:space="preserve">. </w:t>
      </w:r>
      <w:r w:rsidRPr="000346A0">
        <w:t>Love. - It also signifies an Afternoon</w:t>
      </w:r>
      <w:r w:rsidRPr="000346A0">
        <w:br/>
        <w:t>or Evening Meal of Victuals.</w:t>
      </w:r>
    </w:p>
    <w:p w14:paraId="7DEA311C" w14:textId="77777777" w:rsidR="000346A0" w:rsidRPr="000346A0" w:rsidRDefault="000346A0" w:rsidP="000346A0">
      <w:pPr>
        <w:ind w:firstLine="360"/>
      </w:pPr>
      <w:r w:rsidRPr="000346A0">
        <w:t xml:space="preserve">AGAR. Calx. Lime. </w:t>
      </w:r>
      <w:r w:rsidRPr="000346A0">
        <w:rPr>
          <w:i/>
          <w:iCs/>
        </w:rPr>
        <w:t>Rulandus.</w:t>
      </w:r>
    </w:p>
    <w:p w14:paraId="1C6AF915" w14:textId="77777777" w:rsidR="000346A0" w:rsidRPr="000346A0" w:rsidRDefault="000346A0" w:rsidP="000346A0">
      <w:pPr>
        <w:tabs>
          <w:tab w:val="left" w:pos="3219"/>
        </w:tabs>
        <w:ind w:firstLine="360"/>
      </w:pPr>
      <w:r w:rsidRPr="000346A0">
        <w:t xml:space="preserve">AGARICUS. </w:t>
      </w:r>
      <w:r w:rsidRPr="000346A0">
        <w:rPr>
          <w:i/>
          <w:iCs/>
        </w:rPr>
        <w:t>Agaric</w:t>
      </w:r>
      <w:r w:rsidRPr="000346A0">
        <w:t xml:space="preserve"> was -mistaken by some of the Anti-</w:t>
      </w:r>
      <w:r w:rsidRPr="000346A0">
        <w:br/>
        <w:t>ents for a Root, as we learn from Diofcorides, who gives the</w:t>
      </w:r>
      <w:r w:rsidRPr="000346A0">
        <w:br/>
        <w:t>following Account of it :</w:t>
      </w:r>
      <w:r w:rsidRPr="000346A0">
        <w:tab/>
        <w:t>. .</w:t>
      </w:r>
    </w:p>
    <w:p w14:paraId="4EE2627C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Agaric</w:t>
      </w:r>
      <w:r w:rsidRPr="000346A0">
        <w:t xml:space="preserve"> is said to he a Root like </w:t>
      </w:r>
      <w:r w:rsidRPr="000346A0">
        <w:rPr>
          <w:lang w:val="la-Latn" w:eastAsia="la-Latn" w:bidi="la-Latn"/>
        </w:rPr>
        <w:t xml:space="preserve">Silphium, </w:t>
      </w:r>
      <w:r w:rsidRPr="000346A0">
        <w:t>though not of a</w:t>
      </w:r>
      <w:r w:rsidRPr="000346A0">
        <w:br/>
        <w:t xml:space="preserve">close Surface and Contexture, like the </w:t>
      </w:r>
      <w:r w:rsidRPr="000346A0">
        <w:rPr>
          <w:lang w:val="la-Latn" w:eastAsia="la-Latn" w:bidi="la-Latn"/>
        </w:rPr>
        <w:t xml:space="preserve">Silphium, </w:t>
      </w:r>
      <w:r w:rsidRPr="000346A0">
        <w:t>but all porous</w:t>
      </w:r>
      <w:r w:rsidRPr="000346A0">
        <w:br/>
        <w:t xml:space="preserve">and spongy. There are two Kinds </w:t>
      </w:r>
      <w:r w:rsidRPr="000346A0">
        <w:rPr>
          <w:i/>
          <w:iCs/>
        </w:rPr>
        <w:t>Css.Agaric,</w:t>
      </w:r>
      <w:r w:rsidRPr="000346A0">
        <w:t xml:space="preserve"> the Male, and</w:t>
      </w:r>
      <w:r w:rsidRPr="000346A0">
        <w:br/>
        <w:t>the Female; the latter is the best, and is distinguished by the</w:t>
      </w:r>
      <w:r w:rsidRPr="000346A0">
        <w:br/>
        <w:t>strait parallel Veins that run within it. The Male is round,</w:t>
      </w:r>
      <w:r w:rsidRPr="000346A0">
        <w:br/>
        <w:t>and every where uniform: However, they taste alike, that is,</w:t>
      </w:r>
      <w:r w:rsidRPr="000346A0">
        <w:br/>
        <w:t xml:space="preserve">sweet at first,, while they diffuse a Bitterness that stays on the </w:t>
      </w:r>
      <w:r w:rsidRPr="000346A0">
        <w:rPr>
          <w:vertAlign w:val="superscript"/>
        </w:rPr>
        <w:t>1</w:t>
      </w:r>
      <w:r w:rsidRPr="000346A0">
        <w:rPr>
          <w:vertAlign w:val="superscript"/>
        </w:rPr>
        <w:br/>
      </w:r>
      <w:r w:rsidRPr="000346A0">
        <w:t xml:space="preserve">Palate. </w:t>
      </w:r>
      <w:r w:rsidRPr="000346A0">
        <w:rPr>
          <w:i/>
          <w:iCs/>
        </w:rPr>
        <w:t>Agaric</w:t>
      </w:r>
      <w:r w:rsidRPr="000346A0">
        <w:t xml:space="preserve"> grows in a Country of </w:t>
      </w:r>
      <w:r w:rsidRPr="000346A0">
        <w:rPr>
          <w:lang w:val="la-Latn" w:eastAsia="la-Latn" w:bidi="la-Latn"/>
        </w:rPr>
        <w:t xml:space="preserve">Sarmatis, </w:t>
      </w:r>
      <w:r w:rsidRPr="000346A0">
        <w:t xml:space="preserve">called </w:t>
      </w:r>
      <w:r w:rsidRPr="000346A0">
        <w:rPr>
          <w:lang w:val="la-Latn" w:eastAsia="la-Latn" w:bidi="la-Latn"/>
        </w:rPr>
        <w:t>Agaris,</w:t>
      </w:r>
      <w:r w:rsidRPr="000346A0">
        <w:rPr>
          <w:lang w:val="la-Latn" w:eastAsia="la-Latn" w:bidi="la-Latn"/>
        </w:rPr>
        <w:br/>
      </w:r>
      <w:r w:rsidRPr="000346A0">
        <w:t>Some affirm it to he the Root os a Plant; others say it is bred</w:t>
      </w:r>
      <w:r w:rsidRPr="000346A0">
        <w:br/>
        <w:t>.like Mushrooms, of Putrefaction, in the Trunks os Trees. It</w:t>
      </w:r>
      <w:r w:rsidRPr="000346A0">
        <w:br/>
        <w:t>is produced also in Galatia, a Country of Asia, and in Cilicia,</w:t>
      </w:r>
      <w:r w:rsidRPr="000346A0">
        <w:br/>
        <w:t>On the Cedars ; but Very thin and friable.. .</w:t>
      </w:r>
    </w:p>
    <w:p w14:paraId="5DE9104D" w14:textId="77777777" w:rsidR="000346A0" w:rsidRPr="000346A0" w:rsidRDefault="000346A0" w:rsidP="000346A0">
      <w:pPr>
        <w:ind w:firstLine="360"/>
      </w:pPr>
      <w:r w:rsidRPr="000346A0">
        <w:t>: It has a warming and astringent Quality, and is effectual</w:t>
      </w:r>
      <w:r w:rsidRPr="000346A0">
        <w:br/>
        <w:t>against the Gripes, Crudities, Fractures, and Bruises from</w:t>
      </w:r>
      <w:r w:rsidRPr="000346A0">
        <w:br/>
      </w:r>
      <w:r w:rsidRPr="000346A0">
        <w:rPr>
          <w:lang w:val="la-Latn" w:eastAsia="la-Latn" w:bidi="la-Latn"/>
        </w:rPr>
        <w:t xml:space="preserve">Falis. </w:t>
      </w:r>
      <w:r w:rsidRPr="000346A0">
        <w:t>The Dose is six Grains, in Wine mixed with Honey, -</w:t>
      </w:r>
      <w:r w:rsidRPr="000346A0">
        <w:br/>
        <w:t>is the Patient he free from a Fever; but is feverish, it is given.</w:t>
      </w:r>
      <w:r w:rsidRPr="000346A0">
        <w:br/>
        <w:t xml:space="preserve">In Water mixed with Honey, </w:t>
      </w:r>
      <w:r w:rsidRPr="000346A0">
        <w:rPr>
          <w:lang w:val="la-Latn" w:eastAsia="la-Latn" w:bidi="la-Latn"/>
        </w:rPr>
        <w:t xml:space="preserve">i </w:t>
      </w:r>
      <w:r w:rsidRPr="000346A0">
        <w:t>But for those who are. affected</w:t>
      </w:r>
      <w:r w:rsidRPr="000346A0">
        <w:br/>
        <w:t>with Distempers os the Liver; an Asthma, yellow Jaundice, a</w:t>
      </w:r>
      <w:r w:rsidRPr="000346A0">
        <w:br/>
        <w:t>Dysentery, the Gravel or Dysury, Hysterics, or an ill Colour</w:t>
      </w:r>
      <w:r w:rsidRPr="000346A0">
        <w:br/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αακόχμεοςτ</w:t>
      </w:r>
      <w:r w:rsidRPr="000346A0">
        <w:rPr>
          <w:lang w:val="en-GB" w:eastAsia="el-GR" w:bidi="el-GR"/>
        </w:rPr>
        <w:t xml:space="preserve"> </w:t>
      </w:r>
      <w:r w:rsidRPr="000346A0">
        <w:t>the Weight os a Dram is prescribed. -. To consump-</w:t>
      </w:r>
      <w:r w:rsidRPr="000346A0">
        <w:br/>
        <w:t xml:space="preserve">tive Persons,- it is administered in sweet Wine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γλεῦκος</w:t>
      </w:r>
      <w:r w:rsidRPr="000346A0">
        <w:rPr>
          <w:lang w:val="en-GB" w:eastAsia="el-GR" w:bidi="el-GR"/>
        </w:rPr>
        <w:t xml:space="preserve">] </w:t>
      </w:r>
      <w:r w:rsidRPr="000346A0">
        <w:t>to</w:t>
      </w:r>
      <w:r w:rsidRPr="000346A0">
        <w:br/>
        <w:t>the Splenetic in Oxymel. By those who are troubled with</w:t>
      </w:r>
      <w:r w:rsidRPr="000346A0">
        <w:br/>
        <w:t>sour Belchings,. or other Infirmities of the Stomach, it is chewed</w:t>
      </w:r>
      <w:r w:rsidRPr="000346A0">
        <w:br/>
        <w:t>and swallowed raw, without any liquid Vehicle. Halfa Scru-</w:t>
      </w:r>
      <w:r w:rsidRPr="000346A0">
        <w:br/>
        <w:t>ple, taken in Water, stays Vomiting, or Spitting of Blood.</w:t>
      </w:r>
      <w:r w:rsidRPr="000346A0">
        <w:br/>
        <w:t>The like .Quantity in Oxymel is useful in the Sciatica, Gout,</w:t>
      </w:r>
      <w:r w:rsidRPr="000346A0">
        <w:br/>
        <w:t>and Epilepsy, provokes the Menses, and is good for Inflamma-</w:t>
      </w:r>
      <w:r w:rsidRPr="000346A0">
        <w:br/>
        <w:t>tions in the Womb. Given before the Fit of an Ague; it takes</w:t>
      </w:r>
      <w:r w:rsidRPr="000346A0">
        <w:br/>
        <w:t>off the Shaking. A Dram or two taken in Water, mixed with</w:t>
      </w:r>
      <w:r w:rsidRPr="000346A0">
        <w:br/>
        <w:t>Honey, purges the Belly. A Dram of it taken in Wine, di-</w:t>
      </w:r>
      <w:r w:rsidRPr="000346A0">
        <w:br/>
        <w:t>luted with Water, is an Antidote against Poisons ; and half a</w:t>
      </w:r>
      <w:r w:rsidRPr="000346A0">
        <w:br/>
        <w:t>Scruple, in a Draught of Wine,. cures the Bites of Venomous</w:t>
      </w:r>
      <w:r w:rsidRPr="000346A0">
        <w:br/>
        <w:t>Reptiles. In short, it is adapted to all internal Maladies, ad-</w:t>
      </w:r>
      <w:r w:rsidRPr="000346A0">
        <w:br/>
        <w:t>ministered with Regard to Age and Strength, to some in Water,</w:t>
      </w:r>
      <w:r w:rsidRPr="000346A0">
        <w:br/>
        <w:t>to others in Wine, to this Person in Oxymel, to another in</w:t>
      </w:r>
      <w:r w:rsidRPr="000346A0">
        <w:br/>
        <w:t xml:space="preserve">Water mixed with Honey. . </w:t>
      </w:r>
      <w:r w:rsidRPr="000346A0">
        <w:rPr>
          <w:i/>
          <w:iCs/>
        </w:rPr>
        <w:t>Diofcorides, Lib. fr Cap.</w:t>
      </w:r>
      <w:r w:rsidRPr="000346A0">
        <w:rPr>
          <w:b/>
          <w:bCs/>
        </w:rPr>
        <w:t xml:space="preserve"> I. .</w:t>
      </w:r>
    </w:p>
    <w:p w14:paraId="51235155" w14:textId="77777777" w:rsidR="000346A0" w:rsidRPr="000346A0" w:rsidRDefault="000346A0" w:rsidP="000346A0">
      <w:pPr>
        <w:ind w:firstLine="360"/>
      </w:pPr>
      <w:r w:rsidRPr="000346A0">
        <w:t xml:space="preserve">. . The Root </w:t>
      </w:r>
      <w:r w:rsidRPr="000346A0">
        <w:rPr>
          <w:i/>
          <w:iCs/>
        </w:rPr>
        <w:t>Agaric</w:t>
      </w:r>
      <w:r w:rsidRPr="000346A0">
        <w:t xml:space="preserve"> grows from the Trunk of a Tree, of a lax</w:t>
      </w:r>
      <w:r w:rsidRPr="000346A0">
        <w:br/>
        <w:t>Consistence, compounded of an airy and earthy Substance; It</w:t>
      </w:r>
      <w:r w:rsidRPr="000346A0">
        <w:br/>
        <w:t>has the Virtue os discussing and inciding gross Humours, and</w:t>
      </w:r>
      <w:r w:rsidRPr="000346A0">
        <w:br/>
        <w:t>powerfully opening Obstructions of the Viscera. It has the</w:t>
      </w:r>
      <w:r w:rsidRPr="000346A0">
        <w:br/>
        <w:t xml:space="preserve">Property os </w:t>
      </w:r>
      <w:r w:rsidRPr="000346A0">
        <w:rPr>
          <w:lang w:val="la-Latn" w:eastAsia="la-Latn" w:bidi="la-Latn"/>
        </w:rPr>
        <w:t xml:space="preserve">Colocynthis, </w:t>
      </w:r>
      <w:r w:rsidRPr="000346A0">
        <w:t>working slowly, and not much dis-</w:t>
      </w:r>
      <w:r w:rsidRPr="000346A0">
        <w:br/>
        <w:t>turbing the Stomach. It is given to the Weight of two</w:t>
      </w:r>
      <w:r w:rsidRPr="000346A0">
        <w:br/>
        <w:t>Drams, in Honey and Water. Chuse what is;whitest,, very.</w:t>
      </w:r>
    </w:p>
    <w:p w14:paraId="52F41147" w14:textId="77777777" w:rsidR="000346A0" w:rsidRPr="000346A0" w:rsidRDefault="000346A0" w:rsidP="000346A0">
      <w:pPr>
        <w:ind w:left="360" w:hanging="360"/>
        <w:rPr>
          <w:lang w:val="fr-FR"/>
        </w:rPr>
      </w:pPr>
      <w:r w:rsidRPr="000346A0">
        <w:t xml:space="preserve">. friable, and least ligneous and worm-eaten. </w:t>
      </w:r>
      <w:r w:rsidRPr="000346A0">
        <w:rPr>
          <w:i/>
          <w:iCs/>
          <w:lang w:val="fr-FR"/>
        </w:rPr>
        <w:t>P.AEgirut. Lib. J.</w:t>
      </w:r>
      <w:r w:rsidRPr="000346A0">
        <w:rPr>
          <w:i/>
          <w:iCs/>
          <w:lang w:val="fr-FR"/>
        </w:rPr>
        <w:br/>
        <w:t>Cap.</w:t>
      </w:r>
      <w:r w:rsidRPr="000346A0">
        <w:rPr>
          <w:lang w:val="fr-FR"/>
        </w:rPr>
        <w:t xml:space="preserve"> 3 et 4. . .</w:t>
      </w:r>
    </w:p>
    <w:p w14:paraId="7847C41B" w14:textId="77777777" w:rsidR="000346A0" w:rsidRPr="000346A0" w:rsidRDefault="000346A0" w:rsidP="000346A0">
      <w:pPr>
        <w:tabs>
          <w:tab w:val="left" w:pos="3319"/>
        </w:tabs>
        <w:ind w:firstLine="360"/>
      </w:pPr>
      <w:r w:rsidRPr="000346A0">
        <w:rPr>
          <w:i/>
          <w:iCs/>
        </w:rPr>
        <w:t>Agaric</w:t>
      </w:r>
      <w:r w:rsidRPr="000346A0">
        <w:t xml:space="preserve"> purges Flegm and Bile, and not Violentiy. The Dose.</w:t>
      </w:r>
      <w:r w:rsidRPr="000346A0">
        <w:br/>
        <w:t xml:space="preserve">is two Drams in Honey and Water, or Oxymel. ’ </w:t>
      </w:r>
      <w:r w:rsidRPr="000346A0">
        <w:rPr>
          <w:i/>
          <w:iCs/>
        </w:rPr>
        <w:t>Oribas. Med.</w:t>
      </w:r>
      <w:r w:rsidRPr="000346A0">
        <w:rPr>
          <w:i/>
          <w:iCs/>
        </w:rPr>
        <w:br/>
        <w:t>Collect. Lib.</w:t>
      </w:r>
      <w:r w:rsidRPr="000346A0">
        <w:rPr>
          <w:b/>
          <w:bCs/>
        </w:rPr>
        <w:t xml:space="preserve"> X. </w:t>
      </w:r>
      <w:r w:rsidRPr="000346A0">
        <w:rPr>
          <w:i/>
          <w:iCs/>
        </w:rPr>
        <w:t>Cap.</w:t>
      </w:r>
      <w:r w:rsidRPr="000346A0">
        <w:rPr>
          <w:b/>
          <w:bCs/>
        </w:rPr>
        <w:t xml:space="preserve"> ly.</w:t>
      </w:r>
      <w:r w:rsidRPr="000346A0">
        <w:rPr>
          <w:b/>
          <w:bCs/>
        </w:rPr>
        <w:tab/>
        <w:t>.</w:t>
      </w:r>
    </w:p>
    <w:p w14:paraId="743B2E8D" w14:textId="77777777" w:rsidR="000346A0" w:rsidRPr="000346A0" w:rsidRDefault="000346A0" w:rsidP="000346A0">
      <w:pPr>
        <w:tabs>
          <w:tab w:val="left" w:pos="478"/>
        </w:tabs>
        <w:ind w:firstLine="360"/>
      </w:pPr>
      <w:r w:rsidRPr="000346A0">
        <w:t>-</w:t>
      </w:r>
      <w:r w:rsidRPr="000346A0">
        <w:tab/>
        <w:t xml:space="preserve">The Root of </w:t>
      </w:r>
      <w:r w:rsidRPr="000346A0">
        <w:rPr>
          <w:i/>
          <w:iCs/>
        </w:rPr>
        <w:t>Agaric</w:t>
      </w:r>
      <w:r w:rsidRPr="000346A0">
        <w:t xml:space="preserve"> tastes sweet at first, but soon aster bitter,</w:t>
      </w:r>
      <w:r w:rsidRPr="000346A0">
        <w:br/>
        <w:t>and at last leaves a Sort of Acrimony, and light Astringency on</w:t>
      </w:r>
      <w:r w:rsidRPr="000346A0">
        <w:br/>
        <w:t>the Palate; whence it is evident, that .this Medicine js com-</w:t>
      </w:r>
      <w:r w:rsidRPr="000346A0">
        <w:br/>
        <w:t>pounded of an airy and earthy Substance, which is attenuated</w:t>
      </w:r>
      <w:r w:rsidRPr="000346A0">
        <w:br/>
        <w:t>by Heat. But it participates least of an aqueous Essence. For</w:t>
      </w:r>
      <w:r w:rsidRPr="000346A0">
        <w:br/>
        <w:t>these Reasons; it has the Faculty of .digesting and inciding gross</w:t>
      </w:r>
      <w:r w:rsidRPr="000346A0">
        <w:br/>
        <w:t xml:space="preserve">Humours, and clearing the Viscera from Obstructions. </w:t>
      </w:r>
      <w:r w:rsidRPr="000346A0">
        <w:rPr>
          <w:i/>
          <w:iCs/>
        </w:rPr>
        <w:t>Oribas.</w:t>
      </w:r>
      <w:r w:rsidRPr="000346A0">
        <w:rPr>
          <w:i/>
          <w:iCs/>
        </w:rPr>
        <w:br/>
        <w:t>Med. Collect. Lib.</w:t>
      </w:r>
      <w:r w:rsidRPr="000346A0">
        <w:t xml:space="preserve"> I5. </w:t>
      </w:r>
      <w:r w:rsidRPr="000346A0">
        <w:rPr>
          <w:i/>
          <w:iCs/>
        </w:rPr>
        <w:t>Cap.</w:t>
      </w:r>
      <w:r w:rsidRPr="000346A0">
        <w:t xml:space="preserve"> I. from </w:t>
      </w:r>
      <w:r w:rsidRPr="000346A0">
        <w:rPr>
          <w:i/>
          <w:iCs/>
        </w:rPr>
        <w:t>Galen.</w:t>
      </w:r>
    </w:p>
    <w:p w14:paraId="1D75C30C" w14:textId="77777777" w:rsidR="000346A0" w:rsidRPr="000346A0" w:rsidRDefault="000346A0" w:rsidP="000346A0">
      <w:pPr>
        <w:tabs>
          <w:tab w:val="left" w:pos="458"/>
        </w:tabs>
        <w:ind w:firstLine="360"/>
      </w:pPr>
      <w:r w:rsidRPr="000346A0">
        <w:t>-</w:t>
      </w:r>
      <w:r w:rsidRPr="000346A0">
        <w:tab/>
        <w:t>By its digestive and incisive Qualities, it cures the yellow</w:t>
      </w:r>
      <w:r w:rsidRPr="000346A0">
        <w:br/>
      </w:r>
      <w:r w:rsidRPr="000346A0">
        <w:lastRenderedPageBreak/>
        <w:t>Jaundice, when it arises from an Obstruction of the Liver; the</w:t>
      </w:r>
      <w:r w:rsidRPr="000346A0">
        <w:br/>
        <w:t>.Epilepsy ; takes off the cold Fits of nd Ague, which arise from</w:t>
      </w:r>
      <w:r w:rsidRPr="000346A0">
        <w:br/>
        <w:t xml:space="preserve">thick and glutinous Humours. </w:t>
      </w:r>
      <w:r w:rsidRPr="000346A0">
        <w:rPr>
          <w:i/>
          <w:iCs/>
        </w:rPr>
        <w:t>Oribas. Virt. Simpl. Lib.</w:t>
      </w:r>
      <w:r w:rsidRPr="000346A0">
        <w:t xml:space="preserve"> 2,</w:t>
      </w:r>
      <w:r w:rsidRPr="000346A0">
        <w:br/>
      </w:r>
      <w:r w:rsidRPr="000346A0">
        <w:rPr>
          <w:i/>
          <w:iCs/>
        </w:rPr>
        <w:t>Cap.</w:t>
      </w:r>
      <w:r w:rsidRPr="000346A0">
        <w:rPr>
          <w:b/>
          <w:bCs/>
        </w:rPr>
        <w:t xml:space="preserve"> I.</w:t>
      </w:r>
    </w:p>
    <w:p w14:paraId="49C8658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Agaric</w:t>
      </w:r>
      <w:r w:rsidRPr="000346A0">
        <w:t xml:space="preserve"> is thus distinguished .by the Moderns:</w:t>
      </w:r>
    </w:p>
    <w:p w14:paraId="27EB8811" w14:textId="77777777" w:rsidR="000346A0" w:rsidRPr="000346A0" w:rsidRDefault="000346A0" w:rsidP="000346A0">
      <w:pPr>
        <w:tabs>
          <w:tab w:val="left" w:pos="478"/>
        </w:tabs>
        <w:ind w:firstLine="360"/>
      </w:pPr>
      <w:r w:rsidRPr="000346A0">
        <w:rPr>
          <w:i/>
          <w:iCs/>
        </w:rPr>
        <w:t>-</w:t>
      </w:r>
      <w:r w:rsidRPr="000346A0">
        <w:rPr>
          <w:i/>
          <w:iCs/>
        </w:rPr>
        <w:tab/>
        <w:t>Agaricus,</w:t>
      </w:r>
      <w:r w:rsidRPr="000346A0">
        <w:t xml:space="preserve"> Ger. IIS3. Emac. I366.Sterb. 245. Tab- 27. C.</w:t>
      </w:r>
      <w:r w:rsidRPr="000346A0">
        <w:br/>
      </w:r>
      <w:r w:rsidRPr="000346A0">
        <w:rPr>
          <w:i/>
          <w:iCs/>
        </w:rPr>
        <w:t xml:space="preserve">Agaricus, five Fungus </w:t>
      </w:r>
      <w:r w:rsidRPr="000346A0">
        <w:rPr>
          <w:i/>
          <w:iCs/>
          <w:lang w:val="la-Latn" w:eastAsia="la-Latn" w:bidi="la-Latn"/>
        </w:rPr>
        <w:t>Laricis,</w:t>
      </w:r>
      <w:r w:rsidRPr="000346A0">
        <w:rPr>
          <w:lang w:val="la-Latn" w:eastAsia="la-Latn" w:bidi="la-Latn"/>
        </w:rPr>
        <w:t xml:space="preserve"> </w:t>
      </w:r>
      <w:r w:rsidRPr="000346A0">
        <w:t>Co B. 375. Elem. Bot. 44I.</w:t>
      </w:r>
      <w:r w:rsidRPr="000346A0">
        <w:br/>
        <w:t xml:space="preserve">Tourn. Insh 562. </w:t>
      </w:r>
      <w:r w:rsidRPr="000346A0">
        <w:rPr>
          <w:i/>
          <w:iCs/>
        </w:rPr>
        <w:t xml:space="preserve">Agaricus ex </w:t>
      </w:r>
      <w:r w:rsidRPr="000346A0">
        <w:rPr>
          <w:i/>
          <w:iCs/>
          <w:lang w:val="la-Latn" w:eastAsia="la-Latn" w:bidi="la-Latn"/>
        </w:rPr>
        <w:t>Lartie,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Park. 249. </w:t>
      </w:r>
      <w:r w:rsidRPr="000346A0">
        <w:rPr>
          <w:i/>
          <w:iCs/>
        </w:rPr>
        <w:t>Agaricum,</w:t>
      </w:r>
      <w:r w:rsidRPr="000346A0">
        <w:rPr>
          <w:i/>
          <w:iCs/>
        </w:rPr>
        <w:br/>
      </w:r>
      <w:r w:rsidRPr="000346A0">
        <w:t xml:space="preserve">J. </w:t>
      </w:r>
      <w:r w:rsidRPr="000346A0">
        <w:rPr>
          <w:lang w:val="la-Latn" w:eastAsia="la-Latn" w:bidi="la-Latn"/>
        </w:rPr>
        <w:t xml:space="preserve">B. </w:t>
      </w:r>
      <w:r w:rsidRPr="000346A0">
        <w:t xml:space="preserve">I. 26S. Rail Hist. I. I07. AGARIc. </w:t>
      </w:r>
      <w:r w:rsidRPr="000346A0">
        <w:rPr>
          <w:i/>
          <w:iCs/>
        </w:rPr>
        <w:t>Dale. -</w:t>
      </w:r>
    </w:p>
    <w:p w14:paraId="11CFCB78" w14:textId="77777777" w:rsidR="000346A0" w:rsidRPr="000346A0" w:rsidRDefault="000346A0" w:rsidP="000346A0">
      <w:pPr>
        <w:tabs>
          <w:tab w:val="left" w:pos="478"/>
        </w:tabs>
        <w:ind w:firstLine="360"/>
      </w:pPr>
      <w:r w:rsidRPr="000346A0">
        <w:t>-</w:t>
      </w:r>
      <w:r w:rsidRPr="000346A0">
        <w:tab/>
        <w:t xml:space="preserve">There are two Species of </w:t>
      </w:r>
      <w:r w:rsidRPr="000346A0">
        <w:rPr>
          <w:i/>
          <w:iCs/>
        </w:rPr>
        <w:t>Agaric.-</w:t>
      </w:r>
      <w:r w:rsidRPr="000346A0">
        <w:t xml:space="preserve"> The Female </w:t>
      </w:r>
      <w:r w:rsidRPr="000346A0">
        <w:rPr>
          <w:i/>
          <w:iCs/>
        </w:rPr>
        <w:t>Agaric,</w:t>
      </w:r>
      <w:r w:rsidRPr="000346A0">
        <w:t xml:space="preserve"> which</w:t>
      </w:r>
      <w:r w:rsidRPr="000346A0">
        <w:br/>
        <w:t>is white, light, friable, and tender, sweet at first to the Taste,</w:t>
      </w:r>
    </w:p>
    <w:p w14:paraId="6BBD8585" w14:textId="77777777" w:rsidR="000346A0" w:rsidRPr="000346A0" w:rsidRDefault="000346A0" w:rsidP="000346A0">
      <w:pPr>
        <w:tabs>
          <w:tab w:val="left" w:pos="1354"/>
          <w:tab w:val="left" w:pos="2502"/>
          <w:tab w:val="left" w:pos="4474"/>
        </w:tabs>
      </w:pPr>
      <w:r w:rsidRPr="000346A0">
        <w:t>but leaves a Bitterness behind, and is of a penetrating Smell;</w:t>
      </w:r>
      <w:r w:rsidRPr="000346A0">
        <w:br/>
        <w:t xml:space="preserve">this is the best Sort. The other, called the Male </w:t>
      </w:r>
      <w:r w:rsidRPr="000346A0">
        <w:rPr>
          <w:i/>
          <w:iCs/>
        </w:rPr>
        <w:t>Agaric,</w:t>
      </w:r>
      <w:r w:rsidRPr="000346A0">
        <w:t xml:space="preserve"> is</w:t>
      </w:r>
      <w:r w:rsidRPr="000346A0">
        <w:br/>
        <w:t>yellow, coinpact, heavy, and tenacious; and this is good for</w:t>
      </w:r>
      <w:r w:rsidRPr="000346A0">
        <w:br/>
        <w:t>nothing. .</w:t>
      </w:r>
      <w:r w:rsidRPr="000346A0">
        <w:tab/>
        <w:t>. ' .</w:t>
      </w:r>
      <w:r w:rsidRPr="000346A0">
        <w:tab/>
        <w:t xml:space="preserve">. </w:t>
      </w:r>
      <w:r w:rsidRPr="000346A0">
        <w:rPr>
          <w:lang w:val="el-GR" w:eastAsia="el-GR" w:bidi="el-GR"/>
        </w:rPr>
        <w:t>ψ</w:t>
      </w:r>
      <w:r w:rsidRPr="000346A0">
        <w:rPr>
          <w:lang w:val="en-GB" w:eastAsia="el-GR" w:bidi="el-GR"/>
        </w:rPr>
        <w:tab/>
      </w:r>
      <w:r w:rsidRPr="000346A0">
        <w:t>...</w:t>
      </w:r>
    </w:p>
    <w:p w14:paraId="60B831BB" w14:textId="77777777" w:rsidR="000346A0" w:rsidRPr="000346A0" w:rsidRDefault="000346A0" w:rsidP="000346A0">
      <w:r w:rsidRPr="000346A0">
        <w:t>It is Of. the Class of the Fungi, and grows on the Trunks</w:t>
      </w:r>
      <w:r w:rsidRPr="000346A0">
        <w:br/>
        <w:t xml:space="preserve">and largest’ Branches of many Sorts </w:t>
      </w:r>
      <w:r w:rsidRPr="000346A0">
        <w:rPr>
          <w:vertAlign w:val="subscript"/>
        </w:rPr>
        <w:t>o</w:t>
      </w:r>
      <w:r w:rsidRPr="000346A0">
        <w:t>f Trees, especially the</w:t>
      </w:r>
      <w:r w:rsidRPr="000346A0">
        <w:br/>
        <w:t>Larch and the Oak. It consists of 2 fistulous Wood: If it be</w:t>
      </w:r>
      <w:r w:rsidRPr="000346A0">
        <w:br/>
        <w:t>hasten with a Hammer, and a Spark afterwards light.upon is,</w:t>
      </w:r>
      <w:r w:rsidRPr="000346A0">
        <w:br/>
        <w:t>if becomes all in a Blaze; whence it i</w:t>
      </w:r>
      <w:r w:rsidRPr="000346A0">
        <w:rPr>
          <w:vertAlign w:val="subscript"/>
        </w:rPr>
        <w:t>s</w:t>
      </w:r>
      <w:r w:rsidRPr="000346A0">
        <w:t xml:space="preserve"> called </w:t>
      </w:r>
      <w:r w:rsidRPr="000346A0">
        <w:rPr>
          <w:i/>
          <w:iCs/>
        </w:rPr>
        <w:t>Igniariios.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Boerhaave. </w:t>
      </w:r>
      <w:r w:rsidRPr="000346A0">
        <w:rPr>
          <w:i/>
          <w:iCs/>
        </w:rPr>
        <w:t>. ' -. ..</w:t>
      </w:r>
    </w:p>
    <w:p w14:paraId="1558BADD" w14:textId="77777777" w:rsidR="000346A0" w:rsidRPr="000346A0" w:rsidRDefault="000346A0" w:rsidP="000346A0">
      <w:r w:rsidRPr="000346A0">
        <w:t>It doesnot shoot Yip m a Night; like the rest of the Fungi,</w:t>
      </w:r>
      <w:r w:rsidRPr="000346A0">
        <w:br/>
        <w:t xml:space="preserve">but requires a whole Year for its Perfection. </w:t>
      </w:r>
      <w:r w:rsidRPr="000346A0">
        <w:rPr>
          <w:i/>
          <w:iCs/>
        </w:rPr>
        <w:t>Dale. - .</w:t>
      </w:r>
    </w:p>
    <w:p w14:paraId="0805614B" w14:textId="77777777" w:rsidR="000346A0" w:rsidRPr="000346A0" w:rsidRDefault="000346A0" w:rsidP="000346A0">
      <w:r w:rsidRPr="000346A0">
        <w:t xml:space="preserve">If </w:t>
      </w:r>
      <w:r w:rsidRPr="000346A0">
        <w:rPr>
          <w:i/>
          <w:iCs/>
        </w:rPr>
        <w:t>Agaric wociass</w:t>
      </w:r>
      <w:r w:rsidRPr="000346A0">
        <w:t xml:space="preserve"> not downwards, it is apt, in some, to cause</w:t>
      </w:r>
      <w:r w:rsidRPr="000346A0">
        <w:br/>
        <w:t xml:space="preserve">a Tremor and Resolution. . </w:t>
      </w:r>
      <w:r w:rsidRPr="000346A0">
        <w:rPr>
          <w:i/>
          <w:iCs/>
        </w:rPr>
        <w:t>Aetius Tetr.</w:t>
      </w:r>
      <w:r w:rsidRPr="000346A0">
        <w:t xml:space="preserve"> 4. </w:t>
      </w:r>
      <w:r w:rsidRPr="000346A0">
        <w:rPr>
          <w:i/>
          <w:iCs/>
        </w:rPr>
        <w:t>Serm.</w:t>
      </w:r>
      <w:r w:rsidRPr="000346A0">
        <w:t xml:space="preserve"> I. </w:t>
      </w:r>
      <w:r w:rsidRPr="000346A0">
        <w:rPr>
          <w:i/>
          <w:iCs/>
        </w:rPr>
        <w:t>Cap.</w:t>
      </w:r>
      <w:r w:rsidRPr="000346A0">
        <w:t xml:space="preserve"> 8I. .</w:t>
      </w:r>
      <w:r w:rsidRPr="000346A0">
        <w:br/>
        <w:t>- It is ranked among the poisonous Roots, Thapsia, Aconite,</w:t>
      </w:r>
      <w:r w:rsidRPr="000346A0">
        <w:br/>
        <w:t xml:space="preserve">Isias, white Hellebore, . and Ephemeron. </w:t>
      </w:r>
      <w:r w:rsidRPr="000346A0">
        <w:rPr>
          <w:i/>
          <w:iCs/>
        </w:rPr>
        <w:t>Abid. Cap.</w:t>
      </w:r>
      <w:r w:rsidRPr="000346A0">
        <w:t xml:space="preserve"> 45.</w:t>
      </w:r>
    </w:p>
    <w:p w14:paraId="517225C7" w14:textId="77777777" w:rsidR="000346A0" w:rsidRPr="000346A0" w:rsidRDefault="000346A0" w:rsidP="000346A0">
      <w:r w:rsidRPr="000346A0">
        <w:t xml:space="preserve">The poisonous Sort is called. </w:t>
      </w:r>
      <w:r w:rsidRPr="000346A0">
        <w:rPr>
          <w:i/>
          <w:iCs/>
        </w:rPr>
        <w:t>Black sigaric,</w:t>
      </w:r>
      <w:r w:rsidRPr="000346A0">
        <w:t xml:space="preserve"> by </w:t>
      </w:r>
      <w:r w:rsidRPr="000346A0">
        <w:rPr>
          <w:i/>
          <w:iCs/>
          <w:lang w:val="la-Latn" w:eastAsia="la-Latn" w:bidi="la-Latn"/>
        </w:rPr>
        <w:t>Actuarius,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Meth. Med. Lip.</w:t>
      </w:r>
      <w:r w:rsidRPr="000346A0">
        <w:t xml:space="preserve"> 5. </w:t>
      </w:r>
      <w:r w:rsidRPr="000346A0">
        <w:rPr>
          <w:i/>
          <w:iCs/>
        </w:rPr>
        <w:t>Cap.</w:t>
      </w:r>
      <w:r w:rsidRPr="000346A0">
        <w:t xml:space="preserve"> 12. and </w:t>
      </w:r>
      <w:r w:rsidRPr="000346A0">
        <w:rPr>
          <w:i/>
          <w:iCs/>
        </w:rPr>
        <w:t>P. Algineta, Lib.</w:t>
      </w:r>
      <w:r w:rsidRPr="000346A0">
        <w:t xml:space="preserve"> 5. </w:t>
      </w:r>
      <w:r w:rsidRPr="000346A0">
        <w:rPr>
          <w:i/>
          <w:iCs/>
        </w:rPr>
        <w:t>Cap.</w:t>
      </w:r>
      <w:r w:rsidRPr="000346A0">
        <w:rPr>
          <w:i/>
          <w:iCs/>
        </w:rPr>
        <w:br/>
      </w:r>
      <w:r w:rsidRPr="000346A0">
        <w:t>E - ’ .- .. . . .</w:t>
      </w:r>
      <w:r w:rsidRPr="000346A0">
        <w:br/>
        <w:t>: AGARIC is a woody, fungous Excrescence, that grows</w:t>
      </w:r>
      <w:r w:rsidRPr="000346A0">
        <w:br/>
        <w:t>cm the -Body .of Old Larch - trees ; outwardly, it is covered</w:t>
      </w:r>
      <w:r w:rsidRPr="000346A0">
        <w:br/>
        <w:t>with a hard, tough, brown Crust or Bark ; which being pared</w:t>
      </w:r>
      <w:r w:rsidRPr="000346A0">
        <w:br/>
        <w:t xml:space="preserve">off, the </w:t>
      </w:r>
      <w:r w:rsidRPr="000346A0">
        <w:rPr>
          <w:i/>
          <w:iCs/>
        </w:rPr>
        <w:t>Agaric,</w:t>
      </w:r>
      <w:r w:rsidRPr="000346A0">
        <w:t xml:space="preserve"> is of a white Colour - That which in very</w:t>
      </w:r>
      <w:r w:rsidRPr="000346A0">
        <w:br/>
        <w:t>light .and friable, easy to cut, and without Knots, os a pure</w:t>
      </w:r>
      <w:r w:rsidRPr="000346A0">
        <w:br/>
        <w:t xml:space="preserve">white Colour, is to be preferred. The Marks of the best </w:t>
      </w:r>
      <w:r w:rsidRPr="000346A0">
        <w:rPr>
          <w:i/>
          <w:iCs/>
        </w:rPr>
        <w:t>Agcsu</w:t>
      </w:r>
      <w:r w:rsidRPr="000346A0">
        <w:rPr>
          <w:i/>
          <w:iCs/>
        </w:rPr>
        <w:br/>
        <w:t>ric,</w:t>
      </w:r>
      <w:r w:rsidRPr="000346A0">
        <w:t xml:space="preserve"> according to Dale, are contained in this Distich:</w:t>
      </w:r>
    </w:p>
    <w:p w14:paraId="23203197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Res </w:t>
      </w:r>
      <w:r w:rsidRPr="000346A0">
        <w:rPr>
          <w:i/>
          <w:iCs/>
          <w:lang w:val="la-Latn" w:eastAsia="la-Latn" w:bidi="la-Latn"/>
        </w:rPr>
        <w:t xml:space="preserve">frangi </w:t>
      </w:r>
      <w:r w:rsidRPr="000346A0">
        <w:rPr>
          <w:i/>
          <w:iCs/>
        </w:rPr>
        <w:t xml:space="preserve">pi </w:t>
      </w:r>
      <w:r w:rsidRPr="000346A0">
        <w:rPr>
          <w:i/>
          <w:iCs/>
          <w:lang w:val="la-Latn" w:eastAsia="la-Latn" w:bidi="la-Latn"/>
        </w:rPr>
        <w:t xml:space="preserve">asio pretiosus </w:t>
      </w:r>
      <w:r w:rsidRPr="000346A0">
        <w:rPr>
          <w:i/>
          <w:iCs/>
        </w:rPr>
        <w:t xml:space="preserve">Agaricus </w:t>
      </w:r>
      <w:r w:rsidRPr="000346A0">
        <w:rPr>
          <w:i/>
          <w:iCs/>
          <w:lang w:val="la-Latn" w:eastAsia="la-Latn" w:bidi="la-Latn"/>
        </w:rPr>
        <w:t xml:space="preserve">esto, </w:t>
      </w:r>
      <w:r w:rsidRPr="000346A0">
        <w:rPr>
          <w:i/>
          <w:iCs/>
        </w:rPr>
        <w:t>.</w:t>
      </w:r>
    </w:p>
    <w:p w14:paraId="251B2FB8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 xml:space="preserve">Candidus et splendens, bonus in libra leve </w:t>
      </w:r>
      <w:r w:rsidRPr="000346A0">
        <w:rPr>
          <w:i/>
          <w:iCs/>
        </w:rPr>
        <w:t xml:space="preserve">pen </w:t>
      </w:r>
      <w:r w:rsidRPr="000346A0">
        <w:rPr>
          <w:i/>
          <w:iCs/>
          <w:lang w:val="la-Latn" w:eastAsia="la-Latn" w:bidi="la-Latn"/>
        </w:rPr>
        <w:t>deas.</w:t>
      </w:r>
    </w:p>
    <w:p w14:paraId="1F0272B9" w14:textId="77777777" w:rsidR="000346A0" w:rsidRPr="000346A0" w:rsidRDefault="000346A0" w:rsidP="000346A0">
      <w:r w:rsidRPr="000346A0">
        <w:t>It is of a bitter, nauseous Taste, with an ungrateful Sweetness,</w:t>
      </w:r>
      <w:r w:rsidRPr="000346A0">
        <w:br/>
        <w:t>which makes it - rarely given by its, self, but mixt with o-</w:t>
      </w:r>
      <w:r w:rsidRPr="000346A0">
        <w:br/>
        <w:t>ther purging Medicines.</w:t>
      </w:r>
    </w:p>
    <w:p w14:paraId="3BF7E49F" w14:textId="77777777" w:rsidR="000346A0" w:rsidRPr="000346A0" w:rsidRDefault="000346A0" w:rsidP="000346A0">
      <w:pPr>
        <w:tabs>
          <w:tab w:val="left" w:pos="245"/>
          <w:tab w:val="left" w:pos="4474"/>
          <w:tab w:val="left" w:pos="4904"/>
        </w:tabs>
      </w:pPr>
      <w:r w:rsidRPr="000346A0">
        <w:t>-</w:t>
      </w:r>
      <w:r w:rsidRPr="000346A0">
        <w:tab/>
        <w:t xml:space="preserve">It is accounted a strong </w:t>
      </w:r>
      <w:r w:rsidRPr="000346A0">
        <w:rPr>
          <w:lang w:val="la-Latn" w:eastAsia="la-Latn" w:bidi="la-Latn"/>
        </w:rPr>
        <w:t xml:space="preserve">Purger </w:t>
      </w:r>
      <w:r w:rsidRPr="000346A0">
        <w:t>of watery and .bilious Hu-</w:t>
      </w:r>
      <w:r w:rsidRPr="000346A0">
        <w:br/>
        <w:t>mours; useful in the Gout, Rheumatism, Dropsy, and Jaun-</w:t>
      </w:r>
      <w:r w:rsidRPr="000346A0">
        <w:br/>
        <w:t>dice, and to cleanse the Lungs of tough Flegm, and is os Use</w:t>
      </w:r>
      <w:r w:rsidRPr="000346A0">
        <w:br/>
        <w:t xml:space="preserve">in .Epilepsies, and obstinate Head-achs. The best </w:t>
      </w:r>
      <w:r w:rsidRPr="000346A0">
        <w:rPr>
          <w:i/>
          <w:iCs/>
        </w:rPr>
        <w:t>Agaric</w:t>
      </w:r>
      <w:r w:rsidRPr="000346A0">
        <w:t xml:space="preserve"> comes</w:t>
      </w:r>
      <w:r w:rsidRPr="000346A0">
        <w:br/>
        <w:t>from Barbary.; whet comes from Russia, is nor so good. What</w:t>
      </w:r>
      <w:r w:rsidRPr="000346A0">
        <w:br/>
        <w:t>comes from the Woods near Trent,, and those Parts near the</w:t>
      </w:r>
      <w:r w:rsidRPr="000346A0">
        <w:br/>
        <w:t xml:space="preserve">Alps, is accounted the best, says </w:t>
      </w:r>
      <w:r w:rsidRPr="000346A0">
        <w:rPr>
          <w:i/>
          <w:iCs/>
        </w:rPr>
        <w:t>Dale.;</w:t>
      </w:r>
      <w:r w:rsidRPr="000346A0">
        <w:rPr>
          <w:i/>
          <w:iCs/>
        </w:rPr>
        <w:tab/>
        <w:t>..</w:t>
      </w:r>
      <w:r w:rsidRPr="000346A0">
        <w:rPr>
          <w:i/>
          <w:iCs/>
        </w:rPr>
        <w:tab/>
        <w:t>:</w:t>
      </w:r>
    </w:p>
    <w:p w14:paraId="300A7131" w14:textId="77777777" w:rsidR="000346A0" w:rsidRPr="000346A0" w:rsidRDefault="000346A0" w:rsidP="000346A0">
      <w:r w:rsidRPr="000346A0">
        <w:rPr>
          <w:lang w:val="fr-FR"/>
        </w:rPr>
        <w:t xml:space="preserve">.. Officinal Preparations, </w:t>
      </w:r>
      <w:r w:rsidRPr="000346A0">
        <w:rPr>
          <w:lang w:val="la-Latn" w:eastAsia="la-Latn" w:bidi="la-Latn"/>
        </w:rPr>
        <w:t xml:space="preserve">ure </w:t>
      </w:r>
      <w:r w:rsidRPr="000346A0">
        <w:rPr>
          <w:i/>
          <w:iCs/>
          <w:lang w:val="la-Latn" w:eastAsia="la-Latn" w:bidi="la-Latn"/>
        </w:rPr>
        <w:t xml:space="preserve">Pilula </w:t>
      </w:r>
      <w:r w:rsidRPr="000346A0">
        <w:rPr>
          <w:i/>
          <w:iCs/>
          <w:lang w:val="fr-FR"/>
        </w:rPr>
        <w:t>de . Agarics, et Agaricus</w:t>
      </w:r>
      <w:r w:rsidRPr="000346A0">
        <w:rPr>
          <w:i/>
          <w:iCs/>
          <w:lang w:val="fr-FR"/>
        </w:rPr>
        <w:br/>
        <w:t>T.rochifcatus.</w:t>
      </w:r>
      <w:r w:rsidRPr="000346A0">
        <w:rPr>
          <w:lang w:val="fr-FR"/>
        </w:rPr>
        <w:t xml:space="preserve"> Miller,Dot. </w:t>
      </w:r>
      <w:r w:rsidRPr="000346A0">
        <w:t>Ossi. .</w:t>
      </w:r>
    </w:p>
    <w:p w14:paraId="1BA53EF1" w14:textId="77777777" w:rsidR="000346A0" w:rsidRPr="000346A0" w:rsidRDefault="000346A0" w:rsidP="000346A0">
      <w:pPr>
        <w:tabs>
          <w:tab w:val="left" w:pos="218"/>
          <w:tab w:val="left" w:pos="3219"/>
          <w:tab w:val="left" w:pos="3705"/>
        </w:tabs>
      </w:pPr>
      <w:r w:rsidRPr="000346A0">
        <w:t>-</w:t>
      </w:r>
      <w:r w:rsidRPr="000346A0">
        <w:tab/>
        <w:t>It is corrected with Ginger, Clove Gillyflowers, Sal Gem,</w:t>
      </w:r>
      <w:r w:rsidRPr="000346A0">
        <w:br/>
        <w:t>Crystals of Tartar,</w:t>
      </w:r>
      <w:r w:rsidRPr="000346A0">
        <w:rPr>
          <w:i/>
          <w:iCs/>
        </w:rPr>
        <w:t>-etc. Dalae.</w:t>
      </w:r>
      <w:r w:rsidRPr="000346A0">
        <w:tab/>
        <w:t>x</w:t>
      </w:r>
      <w:r w:rsidRPr="000346A0">
        <w:tab/>
        <w:t xml:space="preserve">. ' </w:t>
      </w:r>
      <w:r w:rsidRPr="000346A0">
        <w:rPr>
          <w:vertAlign w:val="subscript"/>
        </w:rPr>
        <w:t>r</w:t>
      </w:r>
      <w:r w:rsidRPr="000346A0">
        <w:t xml:space="preserve"> - ,</w:t>
      </w:r>
    </w:p>
    <w:p w14:paraId="2D6C6ABC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Agaric</w:t>
      </w:r>
      <w:r w:rsidRPr="000346A0">
        <w:t xml:space="preserve"> is an Excrescence, that is found upon the Trunks,</w:t>
      </w:r>
      <w:r w:rsidRPr="000346A0">
        <w:br/>
        <w:t>and large Branches of several Trees; but chiefly upon the</w:t>
      </w:r>
      <w:r w:rsidRPr="000346A0">
        <w:br/>
        <w:t xml:space="preserve">Larch-tree, called by the Latins </w:t>
      </w:r>
      <w:r w:rsidRPr="000346A0">
        <w:rPr>
          <w:i/>
          <w:iCs/>
          <w:lang w:val="la-Latn" w:eastAsia="la-Latn" w:bidi="la-Latn"/>
        </w:rPr>
        <w:t>Larix,</w:t>
      </w:r>
      <w:r w:rsidRPr="000346A0">
        <w:rPr>
          <w:lang w:val="la-Latn" w:eastAsia="la-Latn" w:bidi="la-Latn"/>
        </w:rPr>
        <w:t xml:space="preserve"> </w:t>
      </w:r>
      <w:r w:rsidRPr="000346A0">
        <w:t>and upon several Sorts</w:t>
      </w:r>
      <w:r w:rsidRPr="000346A0">
        <w:br/>
        <w:t>Of Oaks ; but the best of all ought to be such as is white, light,</w:t>
      </w:r>
      <w:r w:rsidRPr="000346A0">
        <w:br/>
        <w:t>tender, brittle, and of a bitter Taste, pungent, and a little</w:t>
      </w:r>
      <w:r w:rsidRPr="000346A0">
        <w:br/>
        <w:t xml:space="preserve">styptic. And this is the </w:t>
      </w:r>
      <w:r w:rsidRPr="000346A0">
        <w:rPr>
          <w:i/>
          <w:iCs/>
        </w:rPr>
        <w:t>Agario</w:t>
      </w:r>
      <w:r w:rsidRPr="000346A0">
        <w:t xml:space="preserve"> the Antients used to call the</w:t>
      </w:r>
      <w:r w:rsidRPr="000346A0">
        <w:br/>
        <w:t>Female. AS for that which is termed the Male, it is usually</w:t>
      </w:r>
      <w:r w:rsidRPr="000346A0">
        <w:br/>
        <w:t>heavy, yellowish, and woody, which - ought intirely to he re-</w:t>
      </w:r>
      <w:r w:rsidRPr="000346A0">
        <w:br/>
        <w:t>jected from Physical Uses.</w:t>
      </w:r>
    </w:p>
    <w:p w14:paraId="33477734" w14:textId="77777777" w:rsidR="000346A0" w:rsidRPr="000346A0" w:rsidRDefault="000346A0" w:rsidP="000346A0">
      <w:pPr>
        <w:ind w:firstLine="360"/>
      </w:pPr>
      <w:r w:rsidRPr="000346A0">
        <w:t xml:space="preserve">The best </w:t>
      </w:r>
      <w:r w:rsidRPr="000346A0">
        <w:rPr>
          <w:i/>
          <w:iCs/>
        </w:rPr>
        <w:t>Agaric</w:t>
      </w:r>
      <w:r w:rsidRPr="000346A0">
        <w:t xml:space="preserve"> is that from the Levant, it being abundant^</w:t>
      </w:r>
      <w:r w:rsidRPr="000346A0">
        <w:br/>
        <w:t>ly better than what comes from Savoy or Dauphiny. We have</w:t>
      </w:r>
      <w:r w:rsidRPr="000346A0">
        <w:br/>
        <w:t>likewise some brought from Holland, that is rasped, and ..</w:t>
      </w:r>
      <w:r w:rsidRPr="000346A0">
        <w:br/>
        <w:t>blanched, .onthe Outside, with Chalk. In short, none is fit for -</w:t>
      </w:r>
      <w:r w:rsidRPr="000346A0">
        <w:br/>
        <w:t xml:space="preserve">Use. but the Levant </w:t>
      </w:r>
      <w:r w:rsidRPr="000346A0">
        <w:rPr>
          <w:i/>
          <w:iCs/>
        </w:rPr>
        <w:t>Agaric.</w:t>
      </w:r>
    </w:p>
    <w:p w14:paraId="57B4D59D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Agaric</w:t>
      </w:r>
      <w:r w:rsidRPr="000346A0">
        <w:t xml:space="preserve"> was a Medicine so familiar to the Antients, thet they</w:t>
      </w:r>
      <w:r w:rsidRPr="000346A0">
        <w:br/>
        <w:t>InadeUse of.it, not only for purging Flegm, hut likewise in all</w:t>
      </w:r>
      <w:r w:rsidRPr="000346A0">
        <w:br/>
        <w:t>Distempers proceeding from gross Humours and Obstructions ;</w:t>
      </w:r>
      <w:r w:rsidRPr="000346A0">
        <w:br/>
        <w:t>firch as Epilepsy,’ Vertigo, or Giddiness of the Head, Madness,</w:t>
      </w:r>
      <w:r w:rsidRPr="000346A0">
        <w:br/>
        <w:t>Melancholy, Asthma, and Distempers incident to the Stomach,</w:t>
      </w:r>
      <w:r w:rsidRPr="000346A0">
        <w:br/>
        <w:t>and the rest of that Kind; yet they complained, that it wea-</w:t>
      </w:r>
      <w:r w:rsidRPr="000346A0">
        <w:br/>
        <w:t>kened the Bowels, and purged too churlishly; upon which Ac-</w:t>
      </w:r>
      <w:r w:rsidRPr="000346A0">
        <w:br/>
        <w:t>count, Galen steeped the Powder os it with Ginger, and gave,</w:t>
      </w:r>
      <w:r w:rsidRPr="000346A0">
        <w:br/>
        <w:t>it, to a .Dram, in Oxymel, or. Honey of Squills, it is pre-</w:t>
      </w:r>
      <w:r w:rsidRPr="000346A0">
        <w:br/>
        <w:t>scribed, the’ rarely, from a Dram to two; but in decoction,</w:t>
      </w:r>
      <w:r w:rsidRPr="000346A0">
        <w:br/>
        <w:t>or Infusion, from two Drams, to half an Ounce. .</w:t>
      </w:r>
    </w:p>
    <w:p w14:paraId="4F73CC10" w14:textId="77777777" w:rsidR="000346A0" w:rsidRPr="000346A0" w:rsidRDefault="000346A0" w:rsidP="000346A0">
      <w:pPr>
        <w:ind w:firstLine="360"/>
      </w:pPr>
      <w:r w:rsidRPr="000346A0">
        <w:t>By a chymical Solution, it passeth almost all away into</w:t>
      </w:r>
      <w:r w:rsidRPr="000346A0">
        <w:br/>
      </w:r>
      <w:r w:rsidRPr="000346A0">
        <w:lastRenderedPageBreak/>
        <w:t>Oil. It yields .no Volatile Salt, but abounds with a Sort os</w:t>
      </w:r>
      <w:r w:rsidRPr="000346A0">
        <w:br/>
        <w:t>scaly Earth,, and an acid Flegm, from whence.the Infusion of</w:t>
      </w:r>
      <w:r w:rsidRPr="000346A0">
        <w:br/>
      </w:r>
      <w:r w:rsidRPr="000346A0">
        <w:rPr>
          <w:i/>
          <w:iCs/>
        </w:rPr>
        <w:t>Agaric</w:t>
      </w:r>
      <w:r w:rsidRPr="000346A0">
        <w:t xml:space="preserve"> makes blue Paper os a purple Colour. Hence it clearly</w:t>
      </w:r>
      <w:r w:rsidRPr="000346A0">
        <w:br/>
        <w:t>appears, that it ought to he corrected with Cloves, Cinnamon,</w:t>
      </w:r>
      <w:r w:rsidRPr="000346A0">
        <w:br/>
        <w:t>Mace, Mint, Worm-wood, and others os this Kind. Its</w:t>
      </w:r>
      <w:r w:rsidRPr="000346A0">
        <w:br/>
        <w:t>Slowness in Working may he helped or promoted with Scam-</w:t>
      </w:r>
      <w:r w:rsidRPr="000346A0">
        <w:br/>
        <w:t>mony and Calomel; or it may he wetted in some purging De-</w:t>
      </w:r>
      <w:r w:rsidRPr="000346A0">
        <w:br/>
        <w:t>coction, made of Afarabacca, Sena, and other Purgatives,, and</w:t>
      </w:r>
      <w:r w:rsidRPr="000346A0">
        <w:br/>
        <w:t>then dried again, and formed into Lozenges, adding Balsam os</w:t>
      </w:r>
      <w:r w:rsidRPr="000346A0">
        <w:br/>
        <w:t>Peru, or Oil os Cinnamon. , .</w:t>
      </w:r>
    </w:p>
    <w:p w14:paraId="28686E76" w14:textId="77777777" w:rsidR="000346A0" w:rsidRPr="000346A0" w:rsidRDefault="000346A0" w:rsidP="000346A0">
      <w:r w:rsidRPr="000346A0">
        <w:t xml:space="preserve">n We must not : forget to take Notice that </w:t>
      </w:r>
      <w:r w:rsidRPr="000346A0">
        <w:rPr>
          <w:lang w:val="la-Latn" w:eastAsia="la-Latn" w:bidi="la-Latn"/>
        </w:rPr>
        <w:t xml:space="preserve">Lusitanus </w:t>
      </w:r>
      <w:r w:rsidRPr="000346A0">
        <w:t>admo-</w:t>
      </w:r>
      <w:r w:rsidRPr="000346A0">
        <w:br/>
        <w:t xml:space="preserve">nishes us to make Use os the Troches os </w:t>
      </w:r>
      <w:r w:rsidRPr="000346A0">
        <w:rPr>
          <w:i/>
          <w:iCs/>
        </w:rPr>
        <w:t>Agaric,</w:t>
      </w:r>
      <w:r w:rsidRPr="000346A0">
        <w:t xml:space="preserve"> or Lozenges,</w:t>
      </w:r>
      <w:r w:rsidRPr="000346A0">
        <w:br/>
        <w:t>while they are fresh, and new made, lest their Virtue he weak-</w:t>
      </w:r>
      <w:r w:rsidRPr="000346A0">
        <w:br/>
        <w:t xml:space="preserve">ened by long Keeping. </w:t>
      </w:r>
      <w:r w:rsidRPr="000346A0">
        <w:rPr>
          <w:i/>
          <w:iCs/>
        </w:rPr>
        <w:t>Pomes,</w:t>
      </w:r>
    </w:p>
    <w:p w14:paraId="496266E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Agaric</w:t>
      </w:r>
      <w:r w:rsidRPr="000346A0">
        <w:t xml:space="preserve"> appears to have been in hjgh Esteem with the An-</w:t>
      </w:r>
      <w:r w:rsidRPr="000346A0">
        <w:br/>
        <w:t>tients, however, disregarded by the Moderns, for good Rea-</w:t>
      </w:r>
      <w:r w:rsidRPr="000346A0">
        <w:br/>
        <w:t>sons. It is very flow in Operation, and, by its long Stay in the</w:t>
      </w:r>
      <w:r w:rsidRPr="000346A0">
        <w:br/>
        <w:t>Stomach, excites Vomiting, or, at least, insupportable Nau-</w:t>
      </w:r>
      <w:r w:rsidRPr="000346A0">
        <w:br/>
        <w:t>seas, followed by Sweats, Paintings, and long Weakness,</w:t>
      </w:r>
      <w:r w:rsidRPr="000346A0">
        <w:br/>
        <w:t xml:space="preserve">with a lasting Aversion for all Rinds </w:t>
      </w:r>
      <w:r w:rsidRPr="000346A0">
        <w:rPr>
          <w:i/>
          <w:iCs/>
        </w:rPr>
        <w:t>os</w:t>
      </w:r>
      <w:r w:rsidRPr="000346A0">
        <w:t xml:space="preserve"> Fond. Very likely</w:t>
      </w:r>
      <w:r w:rsidRPr="000346A0">
        <w:br w:type="page"/>
      </w:r>
    </w:p>
    <w:p w14:paraId="5F11A08D" w14:textId="77777777" w:rsidR="000346A0" w:rsidRPr="000346A0" w:rsidRDefault="000346A0" w:rsidP="000346A0">
      <w:r w:rsidRPr="000346A0">
        <w:lastRenderedPageBreak/>
        <w:t>the Antients, who had not so great a Choice of Purgatives as</w:t>
      </w:r>
      <w:r w:rsidRPr="000346A0">
        <w:br/>
        <w:t>we have, were not so delicate.</w:t>
      </w:r>
    </w:p>
    <w:p w14:paraId="424920C2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Agaric</w:t>
      </w:r>
      <w:r w:rsidRPr="000346A0">
        <w:t xml:space="preserve"> is a Kind of Fungus, that grows upon the Larch-</w:t>
      </w:r>
      <w:r w:rsidRPr="000346A0">
        <w:br/>
        <w:t>tree. Some take it for an Excrescence, or Tumor, pro-</w:t>
      </w:r>
      <w:r w:rsidRPr="000346A0">
        <w:br/>
        <w:t>duced from a Disease In the Tree: But M.Toumefort makes</w:t>
      </w:r>
      <w:r w:rsidRPr="000346A0">
        <w:br/>
        <w:t>no Scruple to place it with the other Fungi among the Plants.</w:t>
      </w:r>
      <w:r w:rsidRPr="000346A0">
        <w:br/>
        <w:t>*Tis supposed, that what is brought to us from the Levant,</w:t>
      </w:r>
      <w:r w:rsidRPr="000346A0">
        <w:br/>
        <w:t>which is the best, comes from Tartary. We have it also from</w:t>
      </w:r>
      <w:r w:rsidRPr="000346A0">
        <w:br/>
        <w:t>the Alps, the Mountains of Dauphiny, and from the Trentine.</w:t>
      </w:r>
      <w:r w:rsidRPr="000346A0">
        <w:br/>
        <w:t xml:space="preserve">There is a had Sort of </w:t>
      </w:r>
      <w:r w:rsidRPr="000346A0">
        <w:rPr>
          <w:i/>
          <w:iCs/>
        </w:rPr>
        <w:t>Agaric,</w:t>
      </w:r>
      <w:r w:rsidRPr="000346A0">
        <w:t xml:space="preserve"> which does not grow upon the</w:t>
      </w:r>
      <w:r w:rsidRPr="000346A0">
        <w:br/>
        <w:t xml:space="preserve">Larch-tree, but upon Oaks, Beeches, </w:t>
      </w:r>
      <w:r w:rsidRPr="000346A0">
        <w:rPr>
          <w:i/>
          <w:iCs/>
        </w:rPr>
        <w:t>etc.</w:t>
      </w:r>
      <w:r w:rsidRPr="000346A0">
        <w:t xml:space="preserve"> whose Use would</w:t>
      </w:r>
      <w:r w:rsidRPr="000346A0">
        <w:br/>
        <w:t xml:space="preserve">he very pernicious. To proceed. </w:t>
      </w:r>
      <w:r w:rsidRPr="000346A0">
        <w:rPr>
          <w:i/>
          <w:iCs/>
        </w:rPr>
        <w:t>Agaric</w:t>
      </w:r>
      <w:r w:rsidRPr="000346A0">
        <w:t xml:space="preserve"> is divided into Male</w:t>
      </w:r>
      <w:r w:rsidRPr="000346A0">
        <w:br/>
        <w:t>end Female. The Male is of a rough and uneven Superficies,</w:t>
      </w:r>
      <w:r w:rsidRPr="000346A0">
        <w:br/>
        <w:t>its inner Substance Very fibrous, ligneous, not easily separated,</w:t>
      </w:r>
      <w:r w:rsidRPr="000346A0">
        <w:br/>
        <w:t>ponderous, and of Various Colours, excepting white. The Fe-</w:t>
      </w:r>
      <w:r w:rsidRPr="000346A0">
        <w:br/>
        <w:t>male, on the Contrary, has a fine smooth Superficies, of a brown</w:t>
      </w:r>
      <w:r w:rsidRPr="000346A0">
        <w:br/>
        <w:t>Colour, and under that a white friable Substance, easily redu-</w:t>
      </w:r>
      <w:r w:rsidRPr="000346A0">
        <w:br/>
        <w:t>ced into a Meal, and consequentiy light and porous. Both of</w:t>
      </w:r>
      <w:r w:rsidRPr="000346A0">
        <w:br/>
        <w:t>them taste sweet at first upon the Tongue, but leave a Bitter-</w:t>
      </w:r>
      <w:r w:rsidRPr="000346A0">
        <w:br/>
        <w:t>ness, and Acridness hehind them, especially the Male, which</w:t>
      </w:r>
      <w:r w:rsidRPr="000346A0">
        <w:br/>
        <w:t>is never used in Medicine; and perhaps this is whet never</w:t>
      </w:r>
      <w:r w:rsidRPr="000346A0">
        <w:br/>
        <w:t>grows upon the Larch-tree.</w:t>
      </w:r>
    </w:p>
    <w:p w14:paraId="0A7A7CA9" w14:textId="77777777" w:rsidR="000346A0" w:rsidRPr="000346A0" w:rsidRDefault="000346A0" w:rsidP="000346A0">
      <w:pPr>
        <w:ind w:firstLine="360"/>
      </w:pPr>
      <w:r w:rsidRPr="000346A0">
        <w:t xml:space="preserve">M. Boulduc made Experiments upon the Female </w:t>
      </w:r>
      <w:r w:rsidRPr="000346A0">
        <w:rPr>
          <w:i/>
          <w:iCs/>
        </w:rPr>
        <w:t>Agaric,</w:t>
      </w:r>
      <w:r w:rsidRPr="000346A0">
        <w:rPr>
          <w:i/>
          <w:iCs/>
        </w:rPr>
        <w:br/>
      </w:r>
      <w:r w:rsidRPr="000346A0">
        <w:t>with the two grand Dissolvents, the Sulphureous and the A-</w:t>
      </w:r>
      <w:r w:rsidRPr="000346A0">
        <w:br/>
        <w:t>queous. He extracted, with Spirit of Wine, a refinous</w:t>
      </w:r>
      <w:r w:rsidRPr="000346A0">
        <w:br/>
        <w:t xml:space="preserve">Tincture, - of an intolerable Smell and Taste.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t>Drop of it,</w:t>
      </w:r>
      <w:r w:rsidRPr="000346A0">
        <w:br/>
        <w:t>put upon the Tongue, raised a Vomiting, and caused a Dis-</w:t>
      </w:r>
      <w:r w:rsidRPr="000346A0">
        <w:br/>
        <w:t>gust to every Thing for the whole Day. Two Ounces of</w:t>
      </w:r>
      <w:r w:rsidRPr="000346A0">
        <w:br/>
      </w:r>
      <w:r w:rsidRPr="000346A0">
        <w:rPr>
          <w:i/>
          <w:iCs/>
        </w:rPr>
        <w:t>Agaric,</w:t>
      </w:r>
      <w:r w:rsidRPr="000346A0">
        <w:t xml:space="preserve"> yielded fix Drams and a half of Tincture. The Resi-</w:t>
      </w:r>
      <w:r w:rsidRPr="000346A0">
        <w:br/>
        <w:t>duum, which weighed but nine Drams, would afford no more;</w:t>
      </w:r>
      <w:r w:rsidRPr="000346A0">
        <w:br/>
        <w:t>it was-nothing but a Mucilage, or a Sort of Mud.</w:t>
      </w:r>
    </w:p>
    <w:p w14:paraId="180D0C21" w14:textId="77777777" w:rsidR="000346A0" w:rsidRPr="000346A0" w:rsidRDefault="000346A0" w:rsidP="000346A0">
      <w:pPr>
        <w:ind w:firstLine="360"/>
      </w:pPr>
      <w:r w:rsidRPr="000346A0">
        <w:t>Upon this, M. Boulduc began to suspect, that this useless</w:t>
      </w:r>
      <w:r w:rsidRPr="000346A0">
        <w:br/>
        <w:t>Mucilage, which was in so great a Quantity, might come,</w:t>
      </w:r>
      <w:r w:rsidRPr="000346A0">
        <w:br/>
        <w:t xml:space="preserve">from the farinaceous Part of the </w:t>
      </w:r>
      <w:r w:rsidRPr="000346A0">
        <w:rPr>
          <w:i/>
          <w:iCs/>
        </w:rPr>
        <w:t>Agaric</w:t>
      </w:r>
      <w:r w:rsidRPr="000346A0">
        <w:t xml:space="preserve"> after it was thus mois-</w:t>
      </w:r>
      <w:r w:rsidRPr="000346A0">
        <w:br/>
        <w:t>tened and macerated, and the refinous Tincture only from the</w:t>
      </w:r>
      <w:r w:rsidRPr="000346A0">
        <w:br/>
        <w:t>superficial or cortical Part. He allured himself of this by Ex-</w:t>
      </w:r>
      <w:r w:rsidRPr="000346A0">
        <w:br/>
        <w:t>periment, for having separated the two Parts, he extracted all</w:t>
      </w:r>
      <w:r w:rsidRPr="000346A0">
        <w:br/>
        <w:t>his Tincture from the Outer, and hardly any from the inner</w:t>
      </w:r>
      <w:r w:rsidRPr="000346A0">
        <w:br/>
        <w:t>Substance; which shews, that the former is the only Cathar.:</w:t>
      </w:r>
      <w:r w:rsidRPr="000346A0">
        <w:br/>
        <w:t>tic, and all os it that is useful, suppofing it he used, for it is</w:t>
      </w:r>
      <w:r w:rsidRPr="000346A0">
        <w:br/>
        <w:t>always Very disagreeable, creating great Nauseas, and must he</w:t>
      </w:r>
      <w:r w:rsidRPr="000346A0">
        <w:br/>
        <w:t>mixed with other Cathartics, to diminish its ill Effects.</w:t>
      </w:r>
    </w:p>
    <w:p w14:paraId="47971253" w14:textId="77777777" w:rsidR="000346A0" w:rsidRPr="000346A0" w:rsidRDefault="000346A0" w:rsidP="000346A0">
      <w:pPr>
        <w:ind w:firstLine="360"/>
      </w:pPr>
      <w:r w:rsidRPr="000346A0">
        <w:t>The aqueous Dissolvents had no extraordinary Success upon</w:t>
      </w:r>
      <w:r w:rsidRPr="000346A0">
        <w:br/>
        <w:t xml:space="preserve">the </w:t>
      </w:r>
      <w:r w:rsidRPr="000346A0">
        <w:rPr>
          <w:i/>
          <w:iCs/>
        </w:rPr>
        <w:t>Agaric,</w:t>
      </w:r>
      <w:r w:rsidRPr="000346A0">
        <w:t xml:space="preserve"> more than the other. Water, by itself, extract-</w:t>
      </w:r>
      <w:r w:rsidRPr="000346A0">
        <w:br/>
        <w:t>ed nothing: Nothing came off it, but a thick Mucilage, with</w:t>
      </w:r>
      <w:r w:rsidRPr="000346A0">
        <w:br/>
        <w:t>a Dirt, and no Extract, Water with the Help of Salt of Tar-</w:t>
      </w:r>
      <w:r w:rsidRPr="000346A0">
        <w:br/>
        <w:t>tar, the alkaline Salts of Plants, usually dissolving their refinous</w:t>
      </w:r>
      <w:r w:rsidRPr="000346A0">
        <w:br/>
        <w:t>Parts, produced another Mucilage, which, after some Days Settle-;</w:t>
      </w:r>
      <w:r w:rsidRPr="000346A0">
        <w:br/>
        <w:t>ment, shewed its upper Part transparent, inform of a Jelly, and</w:t>
      </w:r>
      <w:r w:rsidRPr="000346A0">
        <w:br/>
        <w:t>very different from the Bottom, which was Very close and dense.</w:t>
      </w:r>
      <w:r w:rsidRPr="000346A0">
        <w:br/>
        <w:t>From this upper Part, separated from the other, M. Boulduc</w:t>
      </w:r>
      <w:r w:rsidRPr="000346A0">
        <w:br/>
        <w:t>drew, by Evaporation, in a gentle Heat, an Extract of a pretty</w:t>
      </w:r>
      <w:r w:rsidRPr="000346A0">
        <w:br/>
        <w:t>good Consistence, which ought to contain all the resinous and sa-</w:t>
      </w:r>
      <w:r w:rsidRPr="000346A0">
        <w:br/>
        <w:t xml:space="preserve">line Parts of the </w:t>
      </w:r>
      <w:r w:rsidRPr="000346A0">
        <w:rPr>
          <w:i/>
          <w:iCs/>
        </w:rPr>
        <w:t>Agaric,</w:t>
      </w:r>
      <w:r w:rsidRPr="000346A0">
        <w:t xml:space="preserve"> One extracted by the Water, the o-</w:t>
      </w:r>
      <w:r w:rsidRPr="000346A0">
        <w:br/>
        <w:t xml:space="preserve">ther by the Salt of Tartar. Two Ounces of </w:t>
      </w:r>
      <w:r w:rsidRPr="000346A0">
        <w:rPr>
          <w:i/>
          <w:iCs/>
        </w:rPr>
        <w:t>Agaric,</w:t>
      </w:r>
      <w:r w:rsidRPr="000346A0">
        <w:t xml:space="preserve"> with</w:t>
      </w:r>
      <w:r w:rsidRPr="000346A0">
        <w:br/>
        <w:t>half an Ounce of Salt of Tartar, yielded an Ounce and half a</w:t>
      </w:r>
      <w:r w:rsidRPr="000346A0">
        <w:br/>
        <w:t>Dram of that Extract. It purges Vesp well, without Nausea,</w:t>
      </w:r>
      <w:r w:rsidRPr="000346A0">
        <w:br/>
        <w:t>' and much more gently than the resinous Tincture, extracted by</w:t>
      </w:r>
      <w:r w:rsidRPr="000346A0">
        <w:br/>
        <w:t>the Spirit of Wine. AS to the under Part of the Mucilage, it</w:t>
      </w:r>
      <w:r w:rsidRPr="000346A0">
        <w:br/>
        <w:t xml:space="preserve">does not purge at all, heing no more than the Earth of </w:t>
      </w:r>
      <w:r w:rsidRPr="000346A0">
        <w:rPr>
          <w:i/>
          <w:iCs/>
        </w:rPr>
        <w:t>A.,</w:t>
      </w:r>
      <w:r w:rsidRPr="000346A0">
        <w:rPr>
          <w:i/>
          <w:iCs/>
        </w:rPr>
        <w:br/>
        <w:t>garic.</w:t>
      </w:r>
    </w:p>
    <w:p w14:paraId="09A6C6CF" w14:textId="77777777" w:rsidR="000346A0" w:rsidRPr="000346A0" w:rsidRDefault="000346A0" w:rsidP="000346A0">
      <w:pPr>
        <w:ind w:firstLine="360"/>
      </w:pPr>
      <w:r w:rsidRPr="000346A0">
        <w:t>M. Boulduc having used distilled Vinegar, instead of Salt of</w:t>
      </w:r>
      <w:r w:rsidRPr="000346A0">
        <w:br/>
        <w:t>Tartar, and after the same Manner, he obtained an Extract</w:t>
      </w:r>
      <w:r w:rsidRPr="000346A0">
        <w:br/>
        <w:t>in all Things like the other, and of the same Virtues, but in</w:t>
      </w:r>
      <w:r w:rsidRPr="000346A0">
        <w:br/>
        <w:t>- a less Quantity.</w:t>
      </w:r>
    </w:p>
    <w:p w14:paraId="5E259FB5" w14:textId="77777777" w:rsidR="000346A0" w:rsidRPr="000346A0" w:rsidRDefault="000346A0" w:rsidP="000346A0">
      <w:pPr>
        <w:ind w:firstLine="360"/>
      </w:pPr>
      <w:r w:rsidRPr="000346A0">
        <w:t xml:space="preserve">The Distillation of </w:t>
      </w:r>
      <w:r w:rsidRPr="000346A0">
        <w:rPr>
          <w:i/>
          <w:iCs/>
        </w:rPr>
        <w:t>Agaric,</w:t>
      </w:r>
      <w:r w:rsidRPr="000346A0">
        <w:t xml:space="preserve"> yielded M. Boulduc, a good</w:t>
      </w:r>
      <w:r w:rsidRPr="000346A0">
        <w:br/>
        <w:t>Quantity os volatile Salt, and a littie essential Salt. There</w:t>
      </w:r>
      <w:r w:rsidRPr="000346A0">
        <w:br/>
        <w:t xml:space="preserve">was very littie fixed Salt in the </w:t>
      </w:r>
      <w:r w:rsidRPr="000346A0">
        <w:rPr>
          <w:i/>
          <w:iCs/>
        </w:rPr>
        <w:t xml:space="preserve">Caput </w:t>
      </w:r>
      <w:r w:rsidRPr="000346A0">
        <w:rPr>
          <w:i/>
          <w:iCs/>
          <w:lang w:val="la-Latn" w:eastAsia="la-Latn" w:bidi="la-Latn"/>
        </w:rPr>
        <w:t>Mortuum.</w:t>
      </w:r>
    </w:p>
    <w:p w14:paraId="646CB88B" w14:textId="77777777" w:rsidR="000346A0" w:rsidRPr="000346A0" w:rsidRDefault="000346A0" w:rsidP="000346A0">
      <w:pPr>
        <w:ind w:firstLine="360"/>
      </w:pPr>
      <w:r w:rsidRPr="000346A0">
        <w:t xml:space="preserve">The Male </w:t>
      </w:r>
      <w:r w:rsidRPr="000346A0">
        <w:rPr>
          <w:i/>
          <w:iCs/>
        </w:rPr>
        <w:t>Agaric,</w:t>
      </w:r>
      <w:r w:rsidRPr="000346A0">
        <w:t xml:space="preserve"> which M. Boulduc calls False </w:t>
      </w:r>
      <w:r w:rsidRPr="000346A0">
        <w:rPr>
          <w:i/>
          <w:iCs/>
        </w:rPr>
        <w:t>Agaric,</w:t>
      </w:r>
      <w:r w:rsidRPr="000346A0">
        <w:rPr>
          <w:i/>
          <w:iCs/>
        </w:rPr>
        <w:br/>
      </w:r>
      <w:r w:rsidRPr="000346A0">
        <w:t>with which he would not have troubled himself; but that he</w:t>
      </w:r>
      <w:r w:rsidRPr="000346A0">
        <w:br/>
        <w:t>was willing to neglect nothing in this Affair, has very few</w:t>
      </w:r>
      <w:r w:rsidRPr="000346A0">
        <w:br/>
        <w:t>resinous Particles, and still fewer of Volatile or essential Salt.</w:t>
      </w:r>
      <w:r w:rsidRPr="000346A0">
        <w:br/>
        <w:t>Whence it seems to proceed only from old rotten Trees, who</w:t>
      </w:r>
      <w:r w:rsidRPr="000346A0">
        <w:br/>
        <w:t>have undergone a Resolution or Dissipation of their active</w:t>
      </w:r>
      <w:r w:rsidRPr="000346A0">
        <w:br/>
        <w:t>Principles.</w:t>
      </w:r>
    </w:p>
    <w:p w14:paraId="39F0ABE0" w14:textId="77777777" w:rsidR="000346A0" w:rsidRPr="000346A0" w:rsidRDefault="000346A0" w:rsidP="000346A0">
      <w:pPr>
        <w:ind w:firstLine="360"/>
      </w:pPr>
      <w:r w:rsidRPr="000346A0">
        <w:t xml:space="preserve">The Infusion of this </w:t>
      </w:r>
      <w:r w:rsidRPr="000346A0">
        <w:rPr>
          <w:i/>
          <w:iCs/>
        </w:rPr>
        <w:t>Agaric,</w:t>
      </w:r>
      <w:r w:rsidRPr="000346A0">
        <w:t xml:space="preserve"> in Water, turns it aS black as</w:t>
      </w:r>
      <w:r w:rsidRPr="000346A0">
        <w:br/>
        <w:t xml:space="preserve">Ink, when miked with </w:t>
      </w:r>
      <w:r w:rsidRPr="000346A0">
        <w:rPr>
          <w:vertAlign w:val="subscript"/>
        </w:rPr>
        <w:t>a</w:t>
      </w:r>
      <w:r w:rsidRPr="000346A0">
        <w:t xml:space="preserve"> Solution of Vitriol. The Use of</w:t>
      </w:r>
      <w:r w:rsidRPr="000346A0">
        <w:br/>
        <w:t xml:space="preserve">Male </w:t>
      </w:r>
      <w:r w:rsidRPr="000346A0">
        <w:rPr>
          <w:i/>
          <w:iCs/>
        </w:rPr>
        <w:t>Agaric</w:t>
      </w:r>
      <w:r w:rsidRPr="000346A0">
        <w:t xml:space="preserve"> is to dye Black, and hence we see a good</w:t>
      </w:r>
      <w:r w:rsidRPr="000346A0">
        <w:br/>
        <w:t>deal of Agreement between it and the Gall, which is an Ex-</w:t>
      </w:r>
      <w:r w:rsidRPr="000346A0">
        <w:br/>
      </w:r>
      <w:r w:rsidRPr="000346A0">
        <w:rPr>
          <w:lang w:val="la-Latn" w:eastAsia="la-Latn" w:bidi="la-Latn"/>
        </w:rPr>
        <w:lastRenderedPageBreak/>
        <w:t xml:space="preserve">crescende </w:t>
      </w:r>
      <w:r w:rsidRPr="000346A0">
        <w:t xml:space="preserve">os a Tree. </w:t>
      </w:r>
      <w:r w:rsidRPr="000346A0">
        <w:rPr>
          <w:i/>
          <w:iCs/>
        </w:rPr>
        <w:t>Hisidire.de l'Academ. Royals,</w:t>
      </w:r>
      <w:r w:rsidRPr="000346A0">
        <w:t xml:space="preserve"> I7I4.</w:t>
      </w:r>
    </w:p>
    <w:p w14:paraId="60FE821F" w14:textId="77777777" w:rsidR="000346A0" w:rsidRPr="000346A0" w:rsidRDefault="000346A0" w:rsidP="000346A0">
      <w:pPr>
        <w:ind w:firstLine="360"/>
      </w:pPr>
      <w:r w:rsidRPr="000346A0">
        <w:t xml:space="preserve">Lemery says, the Dose of </w:t>
      </w:r>
      <w:r w:rsidRPr="000346A0">
        <w:rPr>
          <w:i/>
          <w:iCs/>
        </w:rPr>
        <w:t>Agaric</w:t>
      </w:r>
      <w:r w:rsidRPr="000346A0">
        <w:t xml:space="preserve"> is from half a Dram to a</w:t>
      </w:r>
      <w:r w:rsidRPr="000346A0">
        <w:br/>
        <w:t>Dram and a half in Infusion.</w:t>
      </w:r>
    </w:p>
    <w:p w14:paraId="1ED2BF9F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Agaric</w:t>
      </w:r>
      <w:r w:rsidRPr="000346A0">
        <w:t xml:space="preserve"> is so varioufly described by the Antients, and with</w:t>
      </w:r>
      <w:r w:rsidRPr="000346A0">
        <w:br/>
        <w:t>Characters so different from those of rhe modern Drug of that</w:t>
      </w:r>
      <w:r w:rsidRPr="000346A0">
        <w:br/>
        <w:t>Name, that I am forced to believe they are not the same. Whet</w:t>
      </w:r>
      <w:r w:rsidRPr="000346A0">
        <w:br/>
        <w:t>it was, or whence it came, was not thoroughly understood by</w:t>
      </w:r>
      <w:r w:rsidRPr="000346A0">
        <w:br/>
        <w:t>the Antients themselves. You may learn its Country by its</w:t>
      </w:r>
      <w:r w:rsidRPr="000346A0">
        <w:br/>
        <w:t xml:space="preserve">Name ; for Diofcorides would have it called </w:t>
      </w:r>
      <w:r w:rsidRPr="000346A0">
        <w:rPr>
          <w:lang w:val="el-GR" w:eastAsia="el-GR" w:bidi="el-GR"/>
        </w:rPr>
        <w:t>Αγαμὲνν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Agameon,</w:t>
      </w:r>
      <w:r w:rsidRPr="000346A0">
        <w:rPr>
          <w:i/>
          <w:iCs/>
        </w:rPr>
        <w:br/>
      </w:r>
      <w:r w:rsidRPr="000346A0">
        <w:t xml:space="preserve">because it grows </w:t>
      </w:r>
      <w:r w:rsidRPr="000346A0">
        <w:rPr>
          <w:lang w:val="el-GR" w:eastAsia="el-GR" w:bidi="el-GR"/>
        </w:rPr>
        <w:t>οἱ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τῆ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Αγαριῳ</w:t>
      </w:r>
      <w:r w:rsidRPr="000346A0">
        <w:rPr>
          <w:lang w:val="en-GB" w:eastAsia="el-GR" w:bidi="el-GR"/>
        </w:rPr>
        <w:t xml:space="preserve">, </w:t>
      </w:r>
      <w:r w:rsidRPr="000346A0">
        <w:t>in Agaria; and yet he tells us,</w:t>
      </w:r>
      <w:r w:rsidRPr="000346A0">
        <w:br/>
        <w:t xml:space="preserve">that it is generated </w:t>
      </w:r>
      <w:r w:rsidRPr="000346A0">
        <w:rPr>
          <w:lang w:val="la-Latn" w:eastAsia="la-Latn" w:bidi="la-Latn"/>
        </w:rPr>
        <w:t xml:space="preserve">» </w:t>
      </w:r>
      <w:r w:rsidRPr="000346A0">
        <w:t xml:space="preserve">am </w:t>
      </w:r>
      <w:r w:rsidRPr="000346A0">
        <w:rPr>
          <w:lang w:val="el-GR" w:eastAsia="el-GR" w:bidi="el-GR"/>
        </w:rPr>
        <w:t>Αγήῳ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σῆς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Σαρματίας</w:t>
      </w:r>
      <w:r w:rsidRPr="000346A0">
        <w:rPr>
          <w:lang w:val="en-GB" w:eastAsia="el-GR" w:bidi="el-GR"/>
        </w:rPr>
        <w:t xml:space="preserve">, </w:t>
      </w:r>
      <w:r w:rsidRPr="000346A0">
        <w:rPr>
          <w:lang w:val="la-Latn" w:eastAsia="la-Latn" w:bidi="la-Latn"/>
        </w:rPr>
        <w:t xml:space="preserve">in Agria, </w:t>
      </w:r>
      <w:r w:rsidRPr="000346A0">
        <w:t>a Country</w:t>
      </w:r>
    </w:p>
    <w:p w14:paraId="160E00DE" w14:textId="77777777" w:rsidR="000346A0" w:rsidRPr="000346A0" w:rsidRDefault="000346A0" w:rsidP="000346A0">
      <w:r w:rsidRPr="000346A0">
        <w:t xml:space="preserve">os Sarrnatia ; hut then its Name would not he </w:t>
      </w:r>
      <w:r w:rsidRPr="000346A0">
        <w:rPr>
          <w:i/>
          <w:iCs/>
        </w:rPr>
        <w:t>Agaricum,</w:t>
      </w:r>
      <w:r w:rsidRPr="000346A0">
        <w:t xml:space="preserve"> but</w:t>
      </w:r>
      <w:r w:rsidRPr="000346A0">
        <w:br/>
      </w:r>
      <w:r w:rsidRPr="000346A0">
        <w:rPr>
          <w:i/>
          <w:iCs/>
        </w:rPr>
        <w:t>Agricurn,</w:t>
      </w:r>
      <w:r w:rsidRPr="000346A0">
        <w:t xml:space="preserve"> or </w:t>
      </w:r>
      <w:r w:rsidRPr="000346A0">
        <w:rPr>
          <w:i/>
          <w:iCs/>
        </w:rPr>
        <w:t>Agriacum.</w:t>
      </w:r>
      <w:r w:rsidRPr="000346A0">
        <w:t xml:space="preserve"> The foregoing is rendered wrong, by</w:t>
      </w:r>
      <w:r w:rsidRPr="000346A0">
        <w:br/>
        <w:t xml:space="preserve">some Interpreters, </w:t>
      </w:r>
      <w:r w:rsidRPr="000346A0">
        <w:rPr>
          <w:i/>
          <w:iCs/>
        </w:rPr>
        <w:t xml:space="preserve">In </w:t>
      </w:r>
      <w:r w:rsidRPr="000346A0">
        <w:rPr>
          <w:i/>
          <w:iCs/>
          <w:lang w:val="la-Latn" w:eastAsia="la-Latn" w:bidi="la-Latn"/>
        </w:rPr>
        <w:t xml:space="preserve">incultis et agrestibus Sarmatia, </w:t>
      </w:r>
      <w:r w:rsidRPr="000346A0">
        <w:rPr>
          <w:i/>
          <w:iCs/>
        </w:rPr>
        <w:t>In the</w:t>
      </w:r>
      <w:r w:rsidRPr="000346A0">
        <w:rPr>
          <w:i/>
          <w:iCs/>
        </w:rPr>
        <w:br/>
        <w:t>wild and uncultivated Reglens of Sarmatta.</w:t>
      </w:r>
      <w:r w:rsidRPr="000346A0">
        <w:t xml:space="preserve"> The </w:t>
      </w:r>
      <w:r w:rsidRPr="000346A0">
        <w:rPr>
          <w:lang w:val="el-GR" w:eastAsia="el-GR" w:bidi="el-GR"/>
        </w:rPr>
        <w:t>Ἀγήαι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Agriai, in</w:t>
      </w:r>
      <w:r w:rsidRPr="000346A0">
        <w:rPr>
          <w:i/>
          <w:iCs/>
        </w:rPr>
        <w:br/>
      </w:r>
      <w:r w:rsidRPr="000346A0">
        <w:t xml:space="preserve">Stephanas, are a People of </w:t>
      </w:r>
      <w:r w:rsidRPr="000346A0">
        <w:rPr>
          <w:lang w:val="la-Latn" w:eastAsia="la-Latn" w:bidi="la-Latn"/>
        </w:rPr>
        <w:t xml:space="preserve">Pannonis, </w:t>
      </w:r>
      <w:r w:rsidRPr="000346A0">
        <w:t xml:space="preserve">between </w:t>
      </w:r>
      <w:r w:rsidRPr="000346A0">
        <w:rPr>
          <w:lang w:val="la-Latn" w:eastAsia="la-Latn" w:bidi="la-Latn"/>
        </w:rPr>
        <w:t xml:space="preserve">Haemus </w:t>
      </w:r>
      <w:r w:rsidRPr="000346A0">
        <w:t>and</w:t>
      </w:r>
      <w:r w:rsidRPr="000346A0">
        <w:br/>
        <w:t xml:space="preserve">Rhodope; and Strabo places </w:t>
      </w:r>
      <w:r w:rsidRPr="000346A0">
        <w:rPr>
          <w:lang w:val="el-GR" w:eastAsia="el-GR" w:bidi="el-GR"/>
        </w:rPr>
        <w:t>ώεἌγμι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Agri,</w:t>
      </w:r>
      <w:r w:rsidRPr="000346A0">
        <w:t xml:space="preserve"> near the </w:t>
      </w:r>
      <w:r w:rsidRPr="000346A0">
        <w:rPr>
          <w:lang w:val="la-Latn" w:eastAsia="la-Latn" w:bidi="la-Latn"/>
        </w:rPr>
        <w:t>Palus Mae-</w:t>
      </w:r>
      <w:r w:rsidRPr="000346A0">
        <w:rPr>
          <w:lang w:val="la-Latn" w:eastAsia="la-Latn" w:bidi="la-Latn"/>
        </w:rPr>
        <w:br/>
        <w:t xml:space="preserve">otis, </w:t>
      </w:r>
      <w:r w:rsidRPr="000346A0">
        <w:t>winch would he more to the Purpose, for their Country</w:t>
      </w:r>
      <w:r w:rsidRPr="000346A0">
        <w:br/>
        <w:t xml:space="preserve">would then he called </w:t>
      </w:r>
      <w:r w:rsidRPr="000346A0">
        <w:rPr>
          <w:lang w:val="el-GR" w:eastAsia="el-GR" w:bidi="el-GR"/>
        </w:rPr>
        <w:t>Ἀγρία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Agofta.</w:t>
      </w:r>
      <w:r w:rsidRPr="000346A0">
        <w:t xml:space="preserve"> But still the Nomen </w:t>
      </w:r>
      <w:r w:rsidRPr="000346A0">
        <w:rPr>
          <w:lang w:val="el-GR" w:eastAsia="el-GR" w:bidi="el-GR"/>
        </w:rPr>
        <w:t>κτητν</w:t>
      </w:r>
      <w:r w:rsidRPr="000346A0">
        <w:rPr>
          <w:lang w:val="en-GB" w:eastAsia="el-GR" w:bidi="el-GR"/>
        </w:rPr>
        <w:t>-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tear</w:t>
      </w:r>
      <w:r w:rsidRPr="000346A0">
        <w:t xml:space="preserve"> [Name formed frorn that </w:t>
      </w:r>
      <w:r w:rsidRPr="000346A0">
        <w:rPr>
          <w:i/>
          <w:iCs/>
        </w:rPr>
        <w:t>of the</w:t>
      </w:r>
      <w:r w:rsidRPr="000346A0">
        <w:t xml:space="preserve"> Country] would be </w:t>
      </w:r>
      <w:r w:rsidRPr="000346A0">
        <w:rPr>
          <w:lang w:val="el-GR" w:eastAsia="el-GR" w:bidi="el-GR"/>
        </w:rPr>
        <w:t>Ἀγμκἐν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Agricurn,</w:t>
      </w:r>
      <w:r w:rsidRPr="000346A0">
        <w:t xml:space="preserve"> </w:t>
      </w:r>
      <w:r w:rsidRPr="000346A0">
        <w:rPr>
          <w:lang w:val="el-GR" w:eastAsia="el-GR" w:bidi="el-GR"/>
        </w:rPr>
        <w:t>ΠοίἈγαμκέν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Agaricum,</w:t>
      </w:r>
      <w:r w:rsidRPr="000346A0">
        <w:t xml:space="preserve"> which requires that the Coun-</w:t>
      </w:r>
      <w:r w:rsidRPr="000346A0">
        <w:br/>
        <w:t xml:space="preserve">try from whence it is called be named </w:t>
      </w:r>
      <w:r w:rsidRPr="000346A0">
        <w:rPr>
          <w:lang w:val="el-GR" w:eastAsia="el-GR" w:bidi="el-GR"/>
        </w:rPr>
        <w:t>Ἀγαρία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Agaria.</w:t>
      </w:r>
      <w:r w:rsidRPr="000346A0">
        <w:t xml:space="preserve"> But</w:t>
      </w:r>
      <w:r w:rsidRPr="000346A0">
        <w:br/>
        <w:t>where is this Agaria ? Ptolemy mentions the River Agarus, and</w:t>
      </w:r>
      <w:r w:rsidRPr="000346A0">
        <w:br/>
        <w:t xml:space="preserve">the Agarian Cape in European </w:t>
      </w:r>
      <w:r w:rsidRPr="000346A0">
        <w:rPr>
          <w:lang w:val="la-Latn" w:eastAsia="la-Latn" w:bidi="la-Latn"/>
        </w:rPr>
        <w:t xml:space="preserve">Sarmatia. </w:t>
      </w:r>
      <w:r w:rsidRPr="000346A0">
        <w:t>The Sheep os the</w:t>
      </w:r>
      <w:r w:rsidRPr="000346A0">
        <w:br/>
        <w:t xml:space="preserve">same Place are called </w:t>
      </w:r>
      <w:r w:rsidRPr="000346A0">
        <w:rPr>
          <w:lang w:val="el-GR" w:eastAsia="el-GR" w:bidi="el-GR"/>
        </w:rPr>
        <w:t>Ἀγαρικαὶ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Agaric an,</w:t>
      </w:r>
      <w:r w:rsidRPr="000346A0">
        <w:t xml:space="preserve"> in an Epigram os Cri-</w:t>
      </w:r>
      <w:r w:rsidRPr="000346A0">
        <w:br/>
        <w:t>nagoras among the Anecdotes. It describes a strange Kind of</w:t>
      </w:r>
      <w:r w:rsidRPr="000346A0">
        <w:br/>
        <w:t>Sheep that came from Agarria, which it seems to make a Coun-</w:t>
      </w:r>
      <w:r w:rsidRPr="000346A0">
        <w:br/>
        <w:t xml:space="preserve">try os Armenia,, situated upon the River </w:t>
      </w:r>
      <w:r w:rsidRPr="000346A0">
        <w:rPr>
          <w:lang w:val="la-Latn" w:eastAsia="la-Latn" w:bidi="la-Latn"/>
        </w:rPr>
        <w:t>Araxes</w:t>
      </w:r>
      <w:r w:rsidRPr="000346A0">
        <w:t>:</w:t>
      </w:r>
    </w:p>
    <w:p w14:paraId="324410C7" w14:textId="77777777" w:rsidR="000346A0" w:rsidRPr="000346A0" w:rsidRDefault="000346A0" w:rsidP="000346A0">
      <w:pPr>
        <w:ind w:left="360" w:hanging="360"/>
      </w:pPr>
      <w:r w:rsidRPr="000346A0">
        <w:t xml:space="preserve">' </w:t>
      </w:r>
      <w:r w:rsidRPr="000346A0">
        <w:rPr>
          <w:lang w:val="el-GR" w:eastAsia="el-GR" w:bidi="el-GR"/>
        </w:rPr>
        <w:t>Τῆς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όιος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γενίἠ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μή</w:t>
      </w:r>
      <w:r w:rsidRPr="000346A0">
        <w:rPr>
          <w:lang w:eastAsia="el-GR" w:bidi="el-GR"/>
        </w:rPr>
        <w:t xml:space="preserve">» </w:t>
      </w:r>
      <w:r w:rsidRPr="000346A0">
        <w:rPr>
          <w:lang w:val="el-GR" w:eastAsia="el-GR" w:bidi="el-GR"/>
        </w:rPr>
        <w:t>Ἀγαίῥαἡ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εοτὸς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Ἀῥαξιιο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Ὑδωρ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πιλοφὀμις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πίνεται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Ἀμπέοις</w:t>
      </w:r>
      <w:r w:rsidRPr="000346A0">
        <w:rPr>
          <w:lang w:eastAsia="el-GR" w:bidi="el-GR"/>
        </w:rPr>
        <w:t xml:space="preserve">, </w:t>
      </w:r>
      <w:r w:rsidRPr="000346A0">
        <w:t>&amp;C.</w:t>
      </w:r>
    </w:p>
    <w:p w14:paraId="78446ABF" w14:textId="77777777" w:rsidR="000346A0" w:rsidRPr="000346A0" w:rsidRDefault="000346A0" w:rsidP="000346A0">
      <w:r w:rsidRPr="000346A0">
        <w:t>But the Incoherence os the Sense proves, that there is something</w:t>
      </w:r>
      <w:r w:rsidRPr="000346A0">
        <w:br/>
        <w:t>wanting in the Beginning os this Epigram, which we are to</w:t>
      </w:r>
      <w:r w:rsidRPr="000346A0">
        <w:br/>
        <w:t>supply by saying, that the Breed os these Sheep was brought</w:t>
      </w:r>
      <w:r w:rsidRPr="000346A0">
        <w:br/>
        <w:t xml:space="preserve">from Agarrica, a Country os </w:t>
      </w:r>
      <w:r w:rsidRPr="000346A0">
        <w:rPr>
          <w:lang w:val="la-Latn" w:eastAsia="la-Latn" w:bidi="la-Latn"/>
        </w:rPr>
        <w:t xml:space="preserve">Sarmatia, </w:t>
      </w:r>
      <w:r w:rsidRPr="000346A0">
        <w:t>into Armenia. The old</w:t>
      </w:r>
      <w:r w:rsidRPr="000346A0">
        <w:br/>
        <w:t>Scholiast on this Epigram remarks, that this Kind os Sheep</w:t>
      </w:r>
      <w:r w:rsidRPr="000346A0">
        <w:br/>
        <w:t>were sound not only in Armenia but Scythia. I make ho</w:t>
      </w:r>
      <w:r w:rsidRPr="000346A0">
        <w:br/>
        <w:t xml:space="preserve">Doubt but the.W/pc., </w:t>
      </w:r>
      <w:r w:rsidRPr="000346A0">
        <w:rPr>
          <w:i/>
          <w:iCs/>
        </w:rPr>
        <w:t>Agri,</w:t>
      </w:r>
      <w:r w:rsidRPr="000346A0">
        <w:t xml:space="preserve"> os Strabo, A. II. ought to be read</w:t>
      </w:r>
      <w:r w:rsidRPr="000346A0">
        <w:br/>
      </w:r>
      <w:r w:rsidRPr="000346A0">
        <w:rPr>
          <w:lang w:val="el-GR" w:eastAsia="el-GR" w:bidi="el-GR"/>
        </w:rPr>
        <w:t>Ἄγαροι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Agari,</w:t>
      </w:r>
      <w:r w:rsidRPr="000346A0">
        <w:t xml:space="preserve"> and the </w:t>
      </w:r>
      <w:r w:rsidRPr="000346A0">
        <w:rPr>
          <w:lang w:val="el-GR" w:eastAsia="el-GR" w:bidi="el-GR"/>
        </w:rPr>
        <w:t>Ἀγώα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ν</w:t>
      </w:r>
      <w:r w:rsidRPr="000346A0">
        <w:rPr>
          <w:lang w:val="en-GB" w:eastAsia="el-GR" w:bidi="el-GR"/>
        </w:rPr>
        <w:t>^</w:t>
      </w:r>
      <w:r w:rsidRPr="000346A0">
        <w:rPr>
          <w:lang w:val="el-GR" w:eastAsia="el-GR" w:bidi="el-GR"/>
        </w:rPr>
        <w:t>ται</w:t>
      </w:r>
      <w:r w:rsidRPr="000346A0">
        <w:rPr>
          <w:lang w:val="en-GB" w:eastAsia="el-GR" w:bidi="el-GR"/>
        </w:rPr>
        <w:t xml:space="preserve">, </w:t>
      </w:r>
      <w:r w:rsidRPr="000346A0">
        <w:t>osDioscorides is put by Mistake</w:t>
      </w:r>
      <w:r w:rsidRPr="000346A0">
        <w:br/>
        <w:t xml:space="preserve">for </w:t>
      </w:r>
      <w:r w:rsidRPr="000346A0">
        <w:rPr>
          <w:lang w:val="el-GR" w:eastAsia="el-GR" w:bidi="el-GR"/>
        </w:rPr>
        <w:t>Ἀγαρια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Agaria.</w:t>
      </w:r>
      <w:r w:rsidRPr="000346A0">
        <w:t xml:space="preserve"> From thence comes </w:t>
      </w:r>
      <w:r w:rsidRPr="000346A0">
        <w:rPr>
          <w:i/>
          <w:iCs/>
        </w:rPr>
        <w:t>Agaricum,</w:t>
      </w:r>
      <w:r w:rsidRPr="000346A0">
        <w:t xml:space="preserve"> and </w:t>
      </w:r>
      <w:r w:rsidRPr="000346A0">
        <w:rPr>
          <w:lang w:val="el-GR" w:eastAsia="el-GR" w:bidi="el-GR"/>
        </w:rPr>
        <w:t>οίες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Ἀγμὲν</w:t>
      </w:r>
      <w:r w:rsidRPr="000346A0">
        <w:rPr>
          <w:lang w:val="en-GB" w:eastAsia="el-GR" w:bidi="el-GR"/>
        </w:rPr>
        <w:t>’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>-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καὶ</w:t>
      </w:r>
      <w:r w:rsidRPr="000346A0">
        <w:rPr>
          <w:lang w:val="en-GB" w:eastAsia="el-GR" w:bidi="el-GR"/>
        </w:rPr>
        <w:t xml:space="preserve"> </w:t>
      </w:r>
      <w:r w:rsidRPr="000346A0">
        <w:t xml:space="preserve">in Crinagoras, who doubled the </w:t>
      </w:r>
      <w:r w:rsidRPr="000346A0">
        <w:rPr>
          <w:i/>
          <w:iCs/>
        </w:rPr>
        <w:t>Rho</w:t>
      </w:r>
      <w:r w:rsidRPr="000346A0">
        <w:t xml:space="preserve"> for the Sake of the</w:t>
      </w:r>
      <w:r w:rsidRPr="000346A0">
        <w:br/>
        <w:t xml:space="preserve">Metre, as we read </w:t>
      </w:r>
      <w:r w:rsidRPr="000346A0">
        <w:rPr>
          <w:lang w:val="el-GR" w:eastAsia="el-GR" w:bidi="el-GR"/>
        </w:rPr>
        <w:t>Ἀρῥαβεαν</w:t>
      </w:r>
      <w:r w:rsidRPr="000346A0">
        <w:rPr>
          <w:lang w:val="en-GB" w:eastAsia="el-GR" w:bidi="el-GR"/>
        </w:rPr>
        <w:t xml:space="preserve">,. </w:t>
      </w:r>
      <w:r w:rsidRPr="000346A0">
        <w:t xml:space="preserve">and </w:t>
      </w:r>
      <w:r w:rsidRPr="000346A0">
        <w:rPr>
          <w:lang w:val="el-GR" w:eastAsia="el-GR" w:bidi="el-GR"/>
        </w:rPr>
        <w:t>Ἀἡῥαβεκἡν</w:t>
      </w:r>
      <w:r w:rsidRPr="000346A0">
        <w:rPr>
          <w:lang w:val="en-GB" w:eastAsia="el-GR" w:bidi="el-GR"/>
        </w:rPr>
        <w:t xml:space="preserve">. </w:t>
      </w:r>
      <w:r w:rsidRPr="000346A0">
        <w:t xml:space="preserve">Well then </w:t>
      </w:r>
      <w:r w:rsidRPr="000346A0">
        <w:rPr>
          <w:lang w:val="el-GR" w:eastAsia="el-GR" w:bidi="el-GR"/>
        </w:rPr>
        <w:t>Ἀγαρικὸν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Agaricum,</w:t>
      </w:r>
      <w:r w:rsidRPr="000346A0">
        <w:t xml:space="preserve"> comes from the </w:t>
      </w:r>
      <w:r w:rsidRPr="000346A0">
        <w:rPr>
          <w:i/>
          <w:iCs/>
        </w:rPr>
        <w:t>Agarians,</w:t>
      </w:r>
      <w:r w:rsidRPr="000346A0">
        <w:t xml:space="preserve"> a People of </w:t>
      </w:r>
      <w:r w:rsidRPr="000346A0">
        <w:rPr>
          <w:lang w:val="la-Latn" w:eastAsia="la-Latn" w:bidi="la-Latn"/>
        </w:rPr>
        <w:t xml:space="preserve">Sarmatia, </w:t>
      </w:r>
      <w:r w:rsidRPr="000346A0">
        <w:t>and</w:t>
      </w:r>
      <w:r w:rsidRPr="000346A0">
        <w:br/>
        <w:t>heing so sar fetched, I do not wonder that the Antients knew</w:t>
      </w:r>
      <w:r w:rsidRPr="000346A0">
        <w:br/>
        <w:t>so littie of it, but should much wonder, if the Moderns were</w:t>
      </w:r>
      <w:r w:rsidRPr="000346A0">
        <w:br/>
        <w:t>hetter acquainted with it. Nay, we may conclude, from,</w:t>
      </w:r>
      <w:r w:rsidRPr="000346A0">
        <w:br/>
        <w:t xml:space="preserve">what has been said, that what is now fold for </w:t>
      </w:r>
      <w:r w:rsidRPr="000346A0">
        <w:rPr>
          <w:i/>
          <w:iCs/>
        </w:rPr>
        <w:t>Agaric,</w:t>
      </w:r>
      <w:r w:rsidRPr="000346A0">
        <w:t xml:space="preserve"> is not</w:t>
      </w:r>
      <w:r w:rsidRPr="000346A0">
        <w:br/>
      </w:r>
      <w:r w:rsidRPr="000346A0">
        <w:rPr>
          <w:i/>
          <w:iCs/>
        </w:rPr>
        <w:t>Agaric,</w:t>
      </w:r>
      <w:r w:rsidRPr="000346A0">
        <w:t xml:space="preserve"> if it he fetched no farther than the Mountains of Trent,</w:t>
      </w:r>
      <w:r w:rsidRPr="000346A0">
        <w:br/>
        <w:t>or Tyrol, and the Country of the Grisons, where Larch-trees</w:t>
      </w:r>
      <w:r w:rsidRPr="000346A0">
        <w:br/>
        <w:t>abound; for they say it is produced from no other Tree but the</w:t>
      </w:r>
      <w:r w:rsidRPr="000346A0">
        <w:br/>
        <w:t xml:space="preserve">Larch-tree. But had the Antients found that </w:t>
      </w:r>
      <w:r w:rsidRPr="000346A0">
        <w:rPr>
          <w:i/>
          <w:iCs/>
        </w:rPr>
        <w:t>Agaric</w:t>
      </w:r>
      <w:r w:rsidRPr="000346A0">
        <w:t xml:space="preserve"> grew so</w:t>
      </w:r>
      <w:r w:rsidRPr="000346A0">
        <w:br/>
        <w:t>near their Doors, and on so common a Tree, they had not</w:t>
      </w:r>
      <w:r w:rsidRPr="000346A0">
        <w:br/>
        <w:t>been at so great a Loss, about its Nature as well as the Place</w:t>
      </w:r>
      <w:r w:rsidRPr="000346A0">
        <w:br/>
        <w:t>of its Growth. Diofcorides doubts whether it be a Root, but</w:t>
      </w:r>
      <w:r w:rsidRPr="000346A0">
        <w:br/>
        <w:t xml:space="preserve">takes it on Report. </w:t>
      </w:r>
      <w:r w:rsidRPr="000346A0">
        <w:rPr>
          <w:lang w:val="el-GR" w:eastAsia="el-GR" w:bidi="el-GR"/>
        </w:rPr>
        <w:t>Ἀγαρικὸν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ἡίζα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φέρεταε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ςσιλφίῳ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εμφίρἡς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  <w:lang w:val="en-GB" w:eastAsia="el-GR" w:bidi="el-GR"/>
        </w:rPr>
        <w:t xml:space="preserve">" </w:t>
      </w:r>
      <w:r w:rsidRPr="000346A0">
        <w:rPr>
          <w:i/>
          <w:iCs/>
        </w:rPr>
        <w:t>Aga-</w:t>
      </w:r>
      <w:r w:rsidRPr="000346A0">
        <w:rPr>
          <w:i/>
          <w:iCs/>
        </w:rPr>
        <w:br/>
        <w:t>ric</w:t>
      </w:r>
      <w:r w:rsidRPr="000346A0">
        <w:t xml:space="preserve"> is said to he a Root resembling </w:t>
      </w:r>
      <w:r w:rsidRPr="000346A0">
        <w:rPr>
          <w:lang w:val="la-Latn" w:eastAsia="la-Latn" w:bidi="la-Latn"/>
        </w:rPr>
        <w:t xml:space="preserve">Silphium.'' </w:t>
      </w:r>
      <w:r w:rsidRPr="000346A0">
        <w:t>The Root of</w:t>
      </w:r>
      <w:r w:rsidRPr="000346A0">
        <w:br/>
      </w:r>
      <w:r w:rsidRPr="000346A0">
        <w:rPr>
          <w:lang w:val="la-Latn" w:eastAsia="la-Latn" w:bidi="la-Latn"/>
        </w:rPr>
        <w:t xml:space="preserve">Silphium, </w:t>
      </w:r>
      <w:r w:rsidRPr="000346A0">
        <w:t>according to Theophrastus, is a Cubit long, and</w:t>
      </w:r>
      <w:r w:rsidRPr="000346A0">
        <w:br/>
        <w:t>has a tuberous Head, which appears above Ground. If the</w:t>
      </w:r>
      <w:r w:rsidRPr="000346A0">
        <w:br/>
        <w:t xml:space="preserve">modem </w:t>
      </w:r>
      <w:r w:rsidRPr="000346A0">
        <w:rPr>
          <w:i/>
          <w:iCs/>
        </w:rPr>
        <w:t>Agaric</w:t>
      </w:r>
      <w:r w:rsidRPr="000346A0">
        <w:t xml:space="preserve"> he compared with this Description, it will</w:t>
      </w:r>
      <w:r w:rsidRPr="000346A0">
        <w:br/>
        <w:t>hardly stand the Trial, for it is a mere Fungus of the</w:t>
      </w:r>
      <w:r w:rsidRPr="000346A0">
        <w:br/>
        <w:t>Larch-tree, of that Sort of Fungi which grows and adheres</w:t>
      </w:r>
      <w:r w:rsidRPr="000346A0">
        <w:br/>
        <w:t>to the Trunks os old Oaks, and served the Antients instead</w:t>
      </w:r>
      <w:r w:rsidRPr="000346A0">
        <w:br/>
        <w:t xml:space="preserve">of Tinder, to light their Fires. The later Greeks call it </w:t>
      </w:r>
      <w:r w:rsidRPr="000346A0">
        <w:rPr>
          <w:lang w:val="el-GR" w:eastAsia="el-GR" w:bidi="el-GR"/>
        </w:rPr>
        <w:t>Ὑσαας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t xml:space="preserve">that is to fay, </w:t>
      </w:r>
      <w:r w:rsidRPr="000346A0">
        <w:rPr>
          <w:i/>
          <w:iCs/>
        </w:rPr>
        <w:t>Es.cas, Baits.</w:t>
      </w:r>
      <w:r w:rsidRPr="000346A0">
        <w:t xml:space="preserve"> Had the </w:t>
      </w:r>
      <w:r w:rsidRPr="000346A0">
        <w:rPr>
          <w:i/>
          <w:iCs/>
        </w:rPr>
        <w:t>Agaric of</w:t>
      </w:r>
      <w:r w:rsidRPr="000346A0">
        <w:t xml:space="preserve"> the Antients</w:t>
      </w:r>
      <w:r w:rsidRPr="000346A0">
        <w:br/>
        <w:t>heen thus qualified, they could hardly have questioned its heing</w:t>
      </w:r>
      <w:r w:rsidRPr="000346A0">
        <w:br/>
        <w:t xml:space="preserve">a Root not. unlike the </w:t>
      </w:r>
      <w:r w:rsidRPr="000346A0">
        <w:rPr>
          <w:i/>
          <w:iCs/>
        </w:rPr>
        <w:t>Laserpiiiurn.</w:t>
      </w:r>
      <w:r w:rsidRPr="000346A0">
        <w:t xml:space="preserve"> But Pliny plainly </w:t>
      </w:r>
      <w:r w:rsidRPr="000346A0">
        <w:rPr>
          <w:lang w:val="la-Latn" w:eastAsia="la-Latn" w:bidi="la-Latn"/>
        </w:rPr>
        <w:t>signi-</w:t>
      </w:r>
      <w:r w:rsidRPr="000346A0">
        <w:rPr>
          <w:lang w:val="la-Latn" w:eastAsia="la-Latn" w:bidi="la-Latn"/>
        </w:rPr>
        <w:br/>
      </w:r>
      <w:r w:rsidRPr="000346A0">
        <w:t xml:space="preserve">sies </w:t>
      </w:r>
      <w:r w:rsidRPr="000346A0">
        <w:rPr>
          <w:i/>
          <w:iCs/>
        </w:rPr>
        <w:t>Agaric</w:t>
      </w:r>
      <w:r w:rsidRPr="000346A0">
        <w:t xml:space="preserve"> to he a Fungus, growing chiefly on glandiferous</w:t>
      </w:r>
      <w:r w:rsidRPr="000346A0">
        <w:br/>
        <w:t>Trees in Gallia. " It is, says he, a white Fungus, odoriser-</w:t>
      </w:r>
      <w:r w:rsidRPr="000346A0">
        <w:br/>
        <w:t>" ous, medicinal, growing on the Tops of Trees, shining in</w:t>
      </w:r>
      <w:r w:rsidRPr="000346A0">
        <w:br/>
        <w:t>" the Night, whence it takes its Characteristic, which is to</w:t>
      </w:r>
      <w:r w:rsidRPr="000346A0">
        <w:br/>
        <w:t>" he gathered in the Dark.” Diofcorides says not a Word of</w:t>
      </w:r>
      <w:r w:rsidRPr="000346A0">
        <w:br/>
        <w:t xml:space="preserve">this Sort of </w:t>
      </w:r>
      <w:r w:rsidRPr="000346A0">
        <w:rPr>
          <w:i/>
          <w:iCs/>
        </w:rPr>
        <w:t>Agaric.</w:t>
      </w:r>
      <w:r w:rsidRPr="000346A0">
        <w:t xml:space="preserve"> As for Pliny, I do not question, but a</w:t>
      </w:r>
      <w:r w:rsidRPr="000346A0">
        <w:br/>
        <w:t>Piece of Wood, putrefied to the Degree of shining by Night,</w:t>
      </w:r>
      <w:r w:rsidRPr="000346A0">
        <w:br/>
        <w:t xml:space="preserve">was imposed upon him for </w:t>
      </w:r>
      <w:r w:rsidRPr="000346A0">
        <w:rPr>
          <w:i/>
          <w:iCs/>
        </w:rPr>
        <w:t>Agaric.</w:t>
      </w:r>
      <w:r w:rsidRPr="000346A0">
        <w:t xml:space="preserve"> I have often seen the like</w:t>
      </w:r>
      <w:r w:rsidRPr="000346A0">
        <w:br/>
        <w:t>in Burgundy, and held it in my Hands. It is a Piece of</w:t>
      </w:r>
      <w:r w:rsidRPr="000346A0">
        <w:br/>
        <w:t>Oak, putrid, white, .and odoriferous. It smells like a Sort .of</w:t>
      </w:r>
      <w:r w:rsidRPr="000346A0">
        <w:br/>
        <w:t xml:space="preserve">Mushroom, commonly called </w:t>
      </w:r>
      <w:r w:rsidRPr="000346A0">
        <w:rPr>
          <w:i/>
          <w:iCs/>
        </w:rPr>
        <w:t>Potirones,</w:t>
      </w:r>
      <w:r w:rsidRPr="000346A0">
        <w:t xml:space="preserve"> and shines by Night</w:t>
      </w:r>
      <w:r w:rsidRPr="000346A0">
        <w:br/>
        <w:t>at such a Rate, that it frightens those who are just awoke</w:t>
      </w:r>
      <w:r w:rsidRPr="000346A0">
        <w:br/>
        <w:t>from Sleep, and know nothing of the Matter, with its won-</w:t>
      </w:r>
      <w:r w:rsidRPr="000346A0">
        <w:br/>
        <w:t xml:space="preserve">derful Lustre. The Peasants call it </w:t>
      </w:r>
      <w:r w:rsidRPr="000346A0">
        <w:rPr>
          <w:i/>
          <w:iCs/>
        </w:rPr>
        <w:t>Shining Wood.</w:t>
      </w:r>
      <w:r w:rsidRPr="000346A0">
        <w:t xml:space="preserve"> It is in»</w:t>
      </w:r>
      <w:r w:rsidRPr="000346A0">
        <w:br/>
      </w:r>
      <w:r w:rsidRPr="000346A0">
        <w:lastRenderedPageBreak/>
        <w:t>deed of a fungous Nature, and a thin Contexture, as Diosco-</w:t>
      </w:r>
      <w:r w:rsidRPr="000346A0">
        <w:br/>
        <w:t xml:space="preserve">rides describes his </w:t>
      </w:r>
      <w:r w:rsidRPr="000346A0">
        <w:rPr>
          <w:i/>
          <w:iCs/>
        </w:rPr>
        <w:t xml:space="preserve">Agaricum ; </w:t>
      </w:r>
      <w:r w:rsidRPr="000346A0">
        <w:t>and hence Pliny, or he from</w:t>
      </w:r>
      <w:r w:rsidRPr="000346A0">
        <w:br/>
        <w:t>whom he borrowed it, suspected it to he a Fungus. But this</w:t>
      </w:r>
      <w:r w:rsidRPr="000346A0">
        <w:br/>
        <w:t>Rareness of Contexture is not natural but adventitious; for it</w:t>
      </w:r>
      <w:r w:rsidRPr="000346A0">
        <w:br/>
        <w:t>is a Wood which becomes thin and fungous by Putrefactions</w:t>
      </w:r>
      <w:r w:rsidRPr="000346A0">
        <w:br/>
        <w:t>Besides, it has strait Veins within its Substance, as Diofcorides</w:t>
      </w:r>
      <w:r w:rsidRPr="000346A0">
        <w:br/>
        <w:t xml:space="preserve">relates of the Female </w:t>
      </w:r>
      <w:r w:rsidRPr="000346A0">
        <w:rPr>
          <w:i/>
          <w:iCs/>
        </w:rPr>
        <w:t>Agaric.</w:t>
      </w:r>
      <w:r w:rsidRPr="000346A0">
        <w:t xml:space="preserve"> Lastly, he </w:t>
      </w:r>
      <w:r w:rsidRPr="000346A0">
        <w:rPr>
          <w:lang w:val="la-Latn" w:eastAsia="la-Latn" w:bidi="la-Latn"/>
        </w:rPr>
        <w:t xml:space="preserve">telis </w:t>
      </w:r>
      <w:r w:rsidRPr="000346A0">
        <w:t>us, from the Opi-</w:t>
      </w:r>
      <w:r w:rsidRPr="000346A0">
        <w:br/>
        <w:t xml:space="preserve">nion of others, that </w:t>
      </w:r>
      <w:r w:rsidRPr="000346A0">
        <w:rPr>
          <w:i/>
          <w:iCs/>
        </w:rPr>
        <w:t>Agaric</w:t>
      </w:r>
      <w:r w:rsidRPr="000346A0">
        <w:t xml:space="preserve"> is generated by Putrefaction, and.</w:t>
      </w:r>
      <w:r w:rsidRPr="000346A0">
        <w:br/>
        <w:t xml:space="preserve">grows on certain Trees ; and this too is true of </w:t>
      </w:r>
      <w:r w:rsidRPr="000346A0">
        <w:rPr>
          <w:i/>
          <w:iCs/>
        </w:rPr>
        <w:t>Out Sharing</w:t>
      </w:r>
      <w:r w:rsidRPr="000346A0">
        <w:rPr>
          <w:i/>
          <w:iCs/>
        </w:rPr>
        <w:br/>
        <w:t>Wood.</w:t>
      </w:r>
      <w:r w:rsidRPr="000346A0">
        <w:t xml:space="preserve"> The Words of Diofcorides, in which he recounts the</w:t>
      </w:r>
      <w:r w:rsidRPr="000346A0">
        <w:br/>
        <w:t>Various Opinions concerning the Rise and Generation of</w:t>
      </w:r>
      <w:r w:rsidRPr="000346A0">
        <w:br/>
      </w:r>
      <w:r w:rsidRPr="000346A0">
        <w:rPr>
          <w:i/>
          <w:iCs/>
        </w:rPr>
        <w:t>Agaric,</w:t>
      </w:r>
      <w:r w:rsidRPr="000346A0">
        <w:t xml:space="preserve"> are written .in a Very antient Copy, which is widely</w:t>
      </w:r>
      <w:r w:rsidRPr="000346A0">
        <w:br/>
        <w:t>different from the Vulgate, after the following Manner: Arywiav</w:t>
      </w:r>
      <w:r w:rsidRPr="000346A0">
        <w:br/>
      </w:r>
      <w:r w:rsidRPr="000346A0">
        <w:rPr>
          <w:lang w:val="el-GR" w:eastAsia="el-GR" w:bidi="el-GR"/>
        </w:rPr>
        <w:t>δί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οἱ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μὲν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φυτοὐ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ῥἱἔαν</w:t>
      </w:r>
      <w:r w:rsidRPr="000346A0">
        <w:rPr>
          <w:lang w:val="en-GB" w:eastAsia="el-GR" w:bidi="el-GR"/>
        </w:rPr>
        <w:t xml:space="preserve">, </w:t>
      </w:r>
      <w:r w:rsidRPr="000346A0">
        <w:rPr>
          <w:lang w:val="el-GR" w:eastAsia="el-GR" w:bidi="el-GR"/>
        </w:rPr>
        <w:t>τενίς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δε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εν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σηΓΙνοίς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οἳνδρίσι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κατὰ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σηψεο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γτνεσβκε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καθάπερ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καὶ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οἱ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μάκπ</w:t>
      </w:r>
      <w:r w:rsidRPr="000346A0">
        <w:rPr>
          <w:lang w:val="en-GB" w:eastAsia="el-GR" w:bidi="el-GR"/>
        </w:rPr>
        <w:t>/</w:t>
      </w:r>
      <w:r w:rsidRPr="000346A0">
        <w:rPr>
          <w:lang w:val="el-GR" w:eastAsia="el-GR" w:bidi="el-GR"/>
        </w:rPr>
        <w:t>πς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ίπιφώβνται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i. e. Some fay it is the Root Os. a</w:t>
      </w:r>
      <w:r w:rsidRPr="000346A0">
        <w:rPr>
          <w:i/>
          <w:iCs/>
        </w:rPr>
        <w:br/>
        <w:t xml:space="preserve">Plant ; others that it is generated from </w:t>
      </w:r>
      <w:r w:rsidRPr="000346A0">
        <w:rPr>
          <w:i/>
          <w:iCs/>
          <w:lang w:val="la-Latn" w:eastAsia="la-Latn" w:bidi="la-Latn"/>
        </w:rPr>
        <w:t xml:space="preserve">Setine, </w:t>
      </w:r>
      <w:r w:rsidRPr="000346A0">
        <w:rPr>
          <w:i/>
          <w:iCs/>
        </w:rPr>
        <w:t>trees by Putrefac-</w:t>
      </w:r>
      <w:r w:rsidRPr="000346A0">
        <w:rPr>
          <w:i/>
          <w:iCs/>
        </w:rPr>
        <w:br/>
        <w:t>tion, after the Marner of Fungi.</w:t>
      </w:r>
      <w:r w:rsidRPr="000346A0">
        <w:t xml:space="preserve"> The Passage, as it stands</w:t>
      </w:r>
      <w:r w:rsidRPr="000346A0">
        <w:rPr>
          <w:vertAlign w:val="superscript"/>
        </w:rPr>
        <w:t>-</w:t>
      </w:r>
      <w:r w:rsidRPr="000346A0">
        <w:rPr>
          <w:vertAlign w:val="superscript"/>
        </w:rPr>
        <w:br/>
      </w:r>
      <w:r w:rsidRPr="000346A0">
        <w:t>thus, is much to he preferred before that in our Edition.</w:t>
      </w:r>
      <w:r w:rsidRPr="000346A0">
        <w:br/>
        <w:t>Mark his Words: He does not say it is a Fungus, but is gene-</w:t>
      </w:r>
      <w:r w:rsidRPr="000346A0">
        <w:br/>
        <w:t>rated, like a Fungus, from a Tree, suppose an Oak, or another'</w:t>
      </w:r>
      <w:r w:rsidRPr="000346A0">
        <w:br w:type="page"/>
      </w:r>
    </w:p>
    <w:p w14:paraId="73C01406" w14:textId="77777777" w:rsidR="000346A0" w:rsidRPr="000346A0" w:rsidRDefault="000346A0" w:rsidP="000346A0">
      <w:r w:rsidRPr="000346A0">
        <w:lastRenderedPageBreak/>
        <w:t xml:space="preserve">Tree. Now the common </w:t>
      </w:r>
      <w:r w:rsidRPr="000346A0">
        <w:rPr>
          <w:i/>
          <w:iCs/>
        </w:rPr>
        <w:t>Agaric</w:t>
      </w:r>
      <w:r w:rsidRPr="000346A0">
        <w:t xml:space="preserve"> is plainly a Fungus of the</w:t>
      </w:r>
      <w:r w:rsidRPr="000346A0">
        <w:br/>
        <w:t xml:space="preserve">Larch-tree. And indeed, if </w:t>
      </w:r>
      <w:r w:rsidRPr="000346A0">
        <w:rPr>
          <w:i/>
          <w:iCs/>
        </w:rPr>
        <w:t>Agaria</w:t>
      </w:r>
      <w:r w:rsidRPr="000346A0">
        <w:t xml:space="preserve"> were a Fungus, it could</w:t>
      </w:r>
      <w:r w:rsidRPr="000346A0">
        <w:br/>
        <w:t>never have entered into the Heads of the Anrients to fancy it</w:t>
      </w:r>
      <w:r w:rsidRPr="000346A0">
        <w:br/>
        <w:t>the Root of a Tree, especially when it is reported to resemble</w:t>
      </w:r>
      <w:r w:rsidRPr="000346A0">
        <w:br/>
        <w:t xml:space="preserve">the Root of </w:t>
      </w:r>
      <w:r w:rsidRPr="000346A0">
        <w:rPr>
          <w:i/>
          <w:iCs/>
        </w:rPr>
        <w:t>Laserpithan,</w:t>
      </w:r>
      <w:r w:rsidRPr="000346A0">
        <w:t xml:space="preserve"> which, they say, is above a Cubit</w:t>
      </w:r>
      <w:r w:rsidRPr="000346A0">
        <w:br/>
        <w:t>long, and of a competent Thickness.</w:t>
      </w:r>
    </w:p>
    <w:p w14:paraId="2ACD2716" w14:textId="77777777" w:rsidR="000346A0" w:rsidRPr="000346A0" w:rsidRDefault="000346A0" w:rsidP="000346A0">
      <w:pPr>
        <w:ind w:firstLine="360"/>
      </w:pPr>
      <w:r w:rsidRPr="000346A0">
        <w:t>Let us now inquire what are those Setine-trees from which</w:t>
      </w:r>
      <w:r w:rsidRPr="000346A0">
        <w:br/>
        <w:t xml:space="preserve">Dioscorides writes that </w:t>
      </w:r>
      <w:r w:rsidRPr="000346A0">
        <w:rPr>
          <w:i/>
          <w:iCs/>
        </w:rPr>
        <w:t>Agaric</w:t>
      </w:r>
      <w:r w:rsidRPr="000346A0">
        <w:t xml:space="preserve"> is generated by Putrefaction ; for</w:t>
      </w:r>
      <w:r w:rsidRPr="000346A0">
        <w:br/>
        <w:t>so are the Words in that forementioned choice Manusoript, which</w:t>
      </w:r>
      <w:r w:rsidRPr="000346A0">
        <w:br/>
        <w:t xml:space="preserve">is written in larger Letters than ordinary, cedi </w:t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ίν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σἀπόνοις</w:t>
      </w:r>
      <w:r w:rsidRPr="000346A0">
        <w:rPr>
          <w:lang w:val="en-GB" w:eastAsia="el-GR" w:bidi="el-GR"/>
        </w:rPr>
        <w:t xml:space="preserve">. </w:t>
      </w:r>
      <w:r w:rsidRPr="000346A0">
        <w:t>&amp;c.</w:t>
      </w:r>
      <w:r w:rsidRPr="000346A0">
        <w:br/>
        <w:t xml:space="preserve">as before; whereas our Editions have it: </w:t>
      </w:r>
      <w:r w:rsidRPr="000346A0">
        <w:rPr>
          <w:lang w:val="el-GR" w:eastAsia="el-GR" w:bidi="el-GR"/>
        </w:rPr>
        <w:t>τῆς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ὸϊ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ά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ras crArrn</w:t>
      </w:r>
      <w:r w:rsidRPr="000346A0">
        <w:rPr>
          <w:i/>
          <w:iCs/>
        </w:rPr>
        <w:br/>
        <w:t>ria</w:t>
      </w:r>
      <w:r w:rsidRPr="000346A0">
        <w:t xml:space="preserve"> </w:t>
      </w:r>
      <w:r w:rsidRPr="000346A0">
        <w:rPr>
          <w:lang w:val="el-GR" w:eastAsia="el-GR" w:bidi="el-GR"/>
        </w:rPr>
        <w:t>ὸλὸμαν</w:t>
      </w:r>
      <w:r w:rsidRPr="000346A0">
        <w:rPr>
          <w:lang w:val="en-GB" w:eastAsia="el-GR" w:bidi="el-GR"/>
        </w:rPr>
        <w:t xml:space="preserve">, </w:t>
      </w:r>
      <w:r w:rsidRPr="000346A0">
        <w:rPr>
          <w:lang w:val="la-Latn" w:eastAsia="la-Latn" w:bidi="la-Latn"/>
        </w:rPr>
        <w:t xml:space="preserve">i. e. </w:t>
      </w:r>
      <w:r w:rsidRPr="000346A0">
        <w:rPr>
          <w:i/>
          <w:iCs/>
        </w:rPr>
        <w:t xml:space="preserve">ethers fay </w:t>
      </w:r>
      <w:r w:rsidRPr="000346A0">
        <w:rPr>
          <w:i/>
          <w:iCs/>
          <w:lang w:val="la-Latn" w:eastAsia="la-Latn" w:bidi="la-Latn"/>
        </w:rPr>
        <w:t xml:space="preserve">ia </w:t>
      </w:r>
      <w:r w:rsidRPr="000346A0">
        <w:rPr>
          <w:i/>
          <w:iCs/>
        </w:rPr>
        <w:t>the Trunks of Trees.</w:t>
      </w:r>
      <w:r w:rsidRPr="000346A0">
        <w:t xml:space="preserve"> As Decay begets</w:t>
      </w:r>
      <w:r w:rsidRPr="000346A0">
        <w:br/>
      </w:r>
      <w:r w:rsidRPr="000346A0">
        <w:rPr>
          <w:i/>
          <w:iCs/>
        </w:rPr>
        <w:t>Agaria</w:t>
      </w:r>
      <w:r w:rsidRPr="000346A0">
        <w:t xml:space="preserve"> on Trees, so Corruption, rather than Correction, he-</w:t>
      </w:r>
      <w:r w:rsidRPr="000346A0">
        <w:br/>
        <w:t xml:space="preserve">got this Reading. We know that Avifena read </w:t>
      </w:r>
      <w:r w:rsidRPr="000346A0">
        <w:rPr>
          <w:i/>
          <w:iCs/>
          <w:lang w:val="la-Latn" w:eastAsia="la-Latn" w:bidi="la-Latn"/>
        </w:rPr>
        <w:t>srusixc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el-GR" w:eastAsia="el-GR" w:bidi="el-GR"/>
        </w:rPr>
        <w:t>ὸεὸμό</w:t>
      </w:r>
      <w:r w:rsidRPr="000346A0">
        <w:rPr>
          <w:lang w:val="en-GB" w:eastAsia="el-GR" w:bidi="el-GR"/>
        </w:rPr>
        <w:t xml:space="preserve"> </w:t>
      </w:r>
      <w:r w:rsidRPr="000346A0">
        <w:t>in</w:t>
      </w:r>
      <w:r w:rsidRPr="000346A0">
        <w:br/>
        <w:t>Dioscorides, by bis Version of the fame; for he transtated that</w:t>
      </w:r>
      <w:r w:rsidRPr="000346A0">
        <w:br/>
        <w:t xml:space="preserve">whole Chapter of Dioscorides concerning </w:t>
      </w:r>
      <w:r w:rsidRPr="000346A0">
        <w:rPr>
          <w:i/>
          <w:iCs/>
        </w:rPr>
        <w:t>Agaric,</w:t>
      </w:r>
      <w:r w:rsidRPr="000346A0">
        <w:t xml:space="preserve"> and rendered</w:t>
      </w:r>
      <w:r w:rsidRPr="000346A0">
        <w:br/>
      </w:r>
      <w:r w:rsidRPr="000346A0">
        <w:rPr>
          <w:i/>
          <w:iCs/>
        </w:rPr>
        <w:t>el.sm</w:t>
      </w:r>
      <w:r w:rsidRPr="000346A0">
        <w:t xml:space="preserve"> by </w:t>
      </w:r>
      <w:r w:rsidRPr="000346A0">
        <w:rPr>
          <w:i/>
          <w:iCs/>
        </w:rPr>
        <w:t>corrofas, corroded,</w:t>
      </w:r>
      <w:r w:rsidRPr="000346A0">
        <w:t xml:space="preserve"> 25 if it Were </w:t>
      </w:r>
      <w:r w:rsidRPr="000346A0">
        <w:rPr>
          <w:lang w:val="el-GR" w:eastAsia="el-GR" w:bidi="el-GR"/>
        </w:rPr>
        <w:t>σἀπόβρωτα</w:t>
      </w:r>
      <w:r w:rsidRPr="000346A0">
        <w:rPr>
          <w:lang w:val="en-GB" w:eastAsia="el-GR" w:bidi="el-GR"/>
        </w:rPr>
        <w:t xml:space="preserve">. </w:t>
      </w:r>
      <w:r w:rsidRPr="000346A0">
        <w:t>Nay, in the</w:t>
      </w:r>
      <w:r w:rsidRPr="000346A0">
        <w:br/>
        <w:t>Beginning of the Chapter, he cites Dioseorides by Name, in</w:t>
      </w:r>
      <w:r w:rsidRPr="000346A0">
        <w:br/>
        <w:t>the Arabic Edition, not the Son of Mefue, as it is in the Latin</w:t>
      </w:r>
      <w:r w:rsidRPr="000346A0">
        <w:br/>
        <w:t xml:space="preserve">Version. </w:t>
      </w:r>
      <w:r w:rsidRPr="000346A0">
        <w:rPr>
          <w:lang w:val="la-Latn" w:eastAsia="la-Latn" w:bidi="la-Latn"/>
        </w:rPr>
        <w:t xml:space="preserve">Serapion </w:t>
      </w:r>
      <w:r w:rsidRPr="000346A0">
        <w:t>also reads Diofcorides after the fame Manner,</w:t>
      </w:r>
      <w:r w:rsidRPr="000346A0">
        <w:br/>
        <w:t>for, after mentioning him, he quotes all bis Words, and renders</w:t>
      </w:r>
      <w:r w:rsidRPr="000346A0">
        <w:br/>
        <w:t xml:space="preserve">this Passage thus, according to the Latin Interpreter: </w:t>
      </w:r>
      <w:r w:rsidRPr="000346A0">
        <w:rPr>
          <w:i/>
          <w:iCs/>
        </w:rPr>
        <w:t xml:space="preserve">Et </w:t>
      </w:r>
      <w:r w:rsidRPr="000346A0">
        <w:rPr>
          <w:i/>
          <w:iCs/>
          <w:lang w:val="la-Latn" w:eastAsia="la-Latn" w:bidi="la-Latn"/>
        </w:rPr>
        <w:t>qui-</w:t>
      </w:r>
      <w:r w:rsidRPr="000346A0">
        <w:rPr>
          <w:i/>
          <w:iCs/>
          <w:lang w:val="la-Latn" w:eastAsia="la-Latn" w:bidi="la-Latn"/>
        </w:rPr>
        <w:br/>
        <w:t xml:space="preserve">dam dicunt </w:t>
      </w:r>
      <w:r w:rsidRPr="000346A0">
        <w:rPr>
          <w:i/>
          <w:iCs/>
        </w:rPr>
        <w:t xml:space="preserve">quad </w:t>
      </w:r>
      <w:r w:rsidRPr="000346A0">
        <w:rPr>
          <w:i/>
          <w:iCs/>
          <w:lang w:val="la-Latn" w:eastAsia="la-Latn" w:bidi="la-Latn"/>
        </w:rPr>
        <w:t xml:space="preserve">generatur </w:t>
      </w:r>
      <w:r w:rsidRPr="000346A0">
        <w:rPr>
          <w:i/>
          <w:iCs/>
        </w:rPr>
        <w:t xml:space="preserve">in </w:t>
      </w:r>
      <w:r w:rsidRPr="000346A0">
        <w:rPr>
          <w:i/>
          <w:iCs/>
          <w:lang w:val="la-Latn" w:eastAsia="la-Latn" w:bidi="la-Latn"/>
        </w:rPr>
        <w:t>putrefactione Arborum, quando corro-</w:t>
      </w:r>
      <w:r w:rsidRPr="000346A0">
        <w:rPr>
          <w:i/>
          <w:iCs/>
          <w:lang w:val="la-Latn" w:eastAsia="la-Latn" w:bidi="la-Latn"/>
        </w:rPr>
        <w:br/>
        <w:t xml:space="preserve">duntur, </w:t>
      </w:r>
      <w:r w:rsidRPr="000346A0">
        <w:rPr>
          <w:i/>
          <w:iCs/>
        </w:rPr>
        <w:t xml:space="preserve">stcut </w:t>
      </w:r>
      <w:r w:rsidRPr="000346A0">
        <w:rPr>
          <w:i/>
          <w:iCs/>
          <w:lang w:val="la-Latn" w:eastAsia="la-Latn" w:bidi="la-Latn"/>
        </w:rPr>
        <w:t xml:space="preserve">generantur </w:t>
      </w:r>
      <w:r w:rsidRPr="000346A0">
        <w:rPr>
          <w:i/>
          <w:iCs/>
        </w:rPr>
        <w:t>fungi. Some fay it. is generated in the</w:t>
      </w:r>
      <w:r w:rsidRPr="000346A0">
        <w:rPr>
          <w:i/>
          <w:iCs/>
        </w:rPr>
        <w:br/>
        <w:t>Putrefaction of Trees, when they are corroded, as Fungi are ge.</w:t>
      </w:r>
      <w:r w:rsidRPr="000346A0">
        <w:rPr>
          <w:i/>
          <w:iCs/>
        </w:rPr>
        <w:br/>
        <w:t>nerated</w:t>
      </w:r>
      <w:r w:rsidRPr="000346A0">
        <w:t xml:space="preserve"> ; where it is plain, that he takes </w:t>
      </w:r>
      <w:r w:rsidRPr="000346A0">
        <w:rPr>
          <w:lang w:val="el-GR" w:eastAsia="el-GR" w:bidi="el-GR"/>
        </w:rPr>
        <w:t>σάήνα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>setina,</w:t>
      </w:r>
      <w:r w:rsidRPr="000346A0">
        <w:rPr>
          <w:lang w:val="la-Latn" w:eastAsia="la-Latn" w:bidi="la-Latn"/>
        </w:rPr>
        <w:t xml:space="preserve"> </w:t>
      </w:r>
      <w:r w:rsidRPr="000346A0">
        <w:t>for</w:t>
      </w:r>
      <w:r w:rsidRPr="000346A0">
        <w:br/>
      </w:r>
      <w:r w:rsidRPr="000346A0">
        <w:rPr>
          <w:lang w:val="el-GR" w:eastAsia="el-GR" w:bidi="el-GR"/>
        </w:rPr>
        <w:t>σ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η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ίβρωτα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sctabrota, corroded.</w:t>
      </w:r>
    </w:p>
    <w:p w14:paraId="1B61490B" w14:textId="77777777" w:rsidR="000346A0" w:rsidRPr="000346A0" w:rsidRDefault="000346A0" w:rsidP="000346A0">
      <w:pPr>
        <w:ind w:firstLine="360"/>
      </w:pPr>
      <w:r w:rsidRPr="000346A0">
        <w:t>This Depravation of the Text in Dioscorides is of filch An-</w:t>
      </w:r>
      <w:r w:rsidRPr="000346A0">
        <w:br/>
        <w:t>tiquity, that all the Copies I have seen, except that most an-</w:t>
      </w:r>
      <w:r w:rsidRPr="000346A0">
        <w:br/>
        <w:t xml:space="preserve">tientone, agree with the Vulgate, in reading </w:t>
      </w:r>
      <w:r w:rsidRPr="000346A0">
        <w:rPr>
          <w:lang w:val="el-GR" w:eastAsia="el-GR" w:bidi="el-GR"/>
        </w:rPr>
        <w:t>έντοιέ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πλἰχεσν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τῶν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ὸ</w:t>
      </w:r>
      <w:r w:rsidRPr="000346A0">
        <w:rPr>
          <w:lang w:val="en-GB" w:eastAsia="el-GR" w:bidi="el-GR"/>
        </w:rPr>
        <w:t>»-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ὸρων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 xml:space="preserve">ia Truncis Arborum, ia </w:t>
      </w:r>
      <w:r w:rsidRPr="000346A0">
        <w:rPr>
          <w:i/>
          <w:iCs/>
        </w:rPr>
        <w:t>the Trunks of Trees..</w:t>
      </w:r>
      <w:r w:rsidRPr="000346A0">
        <w:t xml:space="preserve"> But the Origi-</w:t>
      </w:r>
      <w:r w:rsidRPr="000346A0">
        <w:br/>
        <w:t>nal was not altered in the Days of Avisena and Serapio. They</w:t>
      </w:r>
      <w:r w:rsidRPr="000346A0">
        <w:br/>
        <w:t>had however the Misfortune to make a wrong Interpretation of a</w:t>
      </w:r>
      <w:r w:rsidRPr="000346A0">
        <w:br/>
        <w:t>right Reading, 'for, I helieve, none who understands Greek will</w:t>
      </w:r>
      <w:r w:rsidRPr="000346A0">
        <w:br/>
        <w:t xml:space="preserve">acquiesce in their Exposition of </w:t>
      </w:r>
      <w:r w:rsidRPr="000346A0">
        <w:rPr>
          <w:lang w:val="el-GR" w:eastAsia="el-GR" w:bidi="el-GR"/>
        </w:rPr>
        <w:t>σῆς</w:t>
      </w:r>
      <w:r w:rsidRPr="000346A0">
        <w:rPr>
          <w:lang w:val="en-GB" w:eastAsia="el-GR" w:bidi="el-GR"/>
        </w:rPr>
        <w:t>»»,</w:t>
      </w:r>
      <w:r w:rsidRPr="000346A0">
        <w:rPr>
          <w:i/>
          <w:iCs/>
          <w:lang w:val="la-Latn" w:eastAsia="la-Latn" w:bidi="la-Latn"/>
        </w:rPr>
        <w:t>setina,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by </w:t>
      </w:r>
      <w:r w:rsidRPr="000346A0">
        <w:rPr>
          <w:i/>
          <w:iCs/>
        </w:rPr>
        <w:t>corrofa.</w:t>
      </w:r>
      <w:r w:rsidRPr="000346A0">
        <w:t xml:space="preserve"> For, in</w:t>
      </w:r>
      <w:r w:rsidRPr="000346A0">
        <w:br/>
        <w:t>the first Place, the Greeks do not call those Worms which corrode</w:t>
      </w:r>
      <w:r w:rsidRPr="000346A0">
        <w:br/>
        <w:t xml:space="preserve">Wood, </w:t>
      </w:r>
      <w:r w:rsidRPr="000346A0">
        <w:rPr>
          <w:lang w:val="el-GR" w:eastAsia="el-GR" w:bidi="el-GR"/>
        </w:rPr>
        <w:t>σῆςκ</w:t>
      </w:r>
      <w:r w:rsidRPr="000346A0">
        <w:rPr>
          <w:lang w:val="en-GB" w:eastAsia="el-GR" w:bidi="el-GR"/>
        </w:rPr>
        <w:t xml:space="preserve">. </w:t>
      </w:r>
      <w:r w:rsidRPr="000346A0">
        <w:t xml:space="preserve">them, but </w:t>
      </w:r>
      <w:r w:rsidRPr="000346A0">
        <w:rPr>
          <w:lang w:val="el-GR" w:eastAsia="el-GR" w:bidi="el-GR"/>
        </w:rPr>
        <w:t>Αἐνας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Τῆς</w:t>
      </w:r>
      <w:r w:rsidRPr="000346A0">
        <w:rPr>
          <w:lang w:val="en-GB" w:eastAsia="el-GR" w:bidi="el-GR"/>
        </w:rPr>
        <w:t>^</w:t>
      </w:r>
      <w:r w:rsidRPr="000346A0">
        <w:rPr>
          <w:lang w:val="el-GR" w:eastAsia="el-GR" w:bidi="el-GR"/>
        </w:rPr>
        <w:t>ί</w:t>
      </w:r>
      <w:r w:rsidRPr="000346A0">
        <w:rPr>
          <w:lang w:val="en-GB" w:eastAsia="el-GR" w:bidi="el-GR"/>
        </w:rPr>
        <w:t xml:space="preserve">, </w:t>
      </w:r>
      <w:r w:rsidRPr="000346A0">
        <w:t xml:space="preserve">and </w:t>
      </w:r>
      <w:r w:rsidRPr="000346A0">
        <w:rPr>
          <w:lang w:val="el-GR" w:eastAsia="el-GR" w:bidi="el-GR"/>
        </w:rPr>
        <w:t>σ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νύληκας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Scolecas.</w:t>
      </w:r>
      <w:r w:rsidRPr="000346A0">
        <w:t>Hence</w:t>
      </w:r>
      <w:r w:rsidRPr="000346A0">
        <w:br/>
        <w:t xml:space="preserve">they call </w:t>
      </w:r>
      <w:r w:rsidRPr="000346A0">
        <w:rPr>
          <w:lang w:val="el-GR" w:eastAsia="el-GR" w:bidi="el-GR"/>
        </w:rPr>
        <w:t>σκωλνηάβρωτα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ὄί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ὄρα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 xml:space="preserve">ScolecObrota </w:t>
      </w:r>
      <w:r w:rsidRPr="000346A0">
        <w:rPr>
          <w:i/>
          <w:iCs/>
          <w:lang w:val="la-Latn" w:eastAsia="la-Latn" w:bidi="la-Latn"/>
        </w:rPr>
        <w:t>dendra,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and </w:t>
      </w:r>
      <w:r w:rsidRPr="000346A0">
        <w:rPr>
          <w:lang w:val="el-GR" w:eastAsia="el-GR" w:bidi="el-GR"/>
        </w:rPr>
        <w:t>θαπ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ίἐνστα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thripedesta. Worm-eaten Trees.</w:t>
      </w:r>
      <w:r w:rsidRPr="000346A0">
        <w:t xml:space="preserve"> Sut wh, </w:t>
      </w:r>
      <w:r w:rsidRPr="000346A0">
        <w:rPr>
          <w:i/>
          <w:iCs/>
        </w:rPr>
        <w:t>ses,</w:t>
      </w:r>
      <w:r w:rsidRPr="000346A0">
        <w:t xml:space="preserve"> properly signifies a</w:t>
      </w:r>
      <w:r w:rsidRPr="000346A0">
        <w:br/>
        <w:t xml:space="preserve">Worm, or Moth, that lives among Garments ; hence </w:t>
      </w:r>
      <w:r w:rsidRPr="000346A0">
        <w:rPr>
          <w:lang w:val="el-GR" w:eastAsia="el-GR" w:bidi="el-GR"/>
        </w:rPr>
        <w:t>σνπῆςοπα</w:t>
      </w:r>
      <w:r w:rsidRPr="000346A0">
        <w:rPr>
          <w:lang w:val="en-GB" w:eastAsia="el-GR" w:bidi="el-GR"/>
        </w:rPr>
        <w:br/>
      </w:r>
      <w:r w:rsidRPr="000346A0">
        <w:t xml:space="preserve">' </w:t>
      </w:r>
      <w:r w:rsidRPr="000346A0">
        <w:rPr>
          <w:lang w:val="el-GR" w:eastAsia="el-GR" w:bidi="el-GR"/>
        </w:rPr>
        <w:t>ιμάπα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seteapa himatia, Mitsoeaien Clothes.</w:t>
      </w:r>
      <w:r w:rsidRPr="000346A0">
        <w:t xml:space="preserve"> Again, I think,</w:t>
      </w:r>
      <w:r w:rsidRPr="000346A0">
        <w:br/>
        <w:t xml:space="preserve">that </w:t>
      </w:r>
      <w:r w:rsidRPr="000346A0">
        <w:rPr>
          <w:lang w:val="el-GR" w:eastAsia="el-GR" w:bidi="el-GR"/>
        </w:rPr>
        <w:t>σῆςκν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salmon,</w:t>
      </w:r>
      <w:r w:rsidRPr="000346A0">
        <w:t xml:space="preserve"> can by no Means, according to the Greek</w:t>
      </w:r>
      <w:r w:rsidRPr="000346A0">
        <w:br/>
        <w:t xml:space="preserve">Idiom, he put for </w:t>
      </w:r>
      <w:r w:rsidRPr="000346A0">
        <w:rPr>
          <w:lang w:val="el-GR" w:eastAsia="el-GR" w:bidi="el-GR"/>
        </w:rPr>
        <w:t>σπτίβρωτβ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Setabroton,</w:t>
      </w:r>
      <w:r w:rsidRPr="000346A0">
        <w:t xml:space="preserve"> or </w:t>
      </w:r>
      <w:r w:rsidRPr="000346A0">
        <w:rPr>
          <w:lang w:val="el-GR" w:eastAsia="el-GR" w:bidi="el-GR"/>
        </w:rPr>
        <w:t>σητόκοπον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Setecapm ;</w:t>
      </w:r>
      <w:r w:rsidRPr="000346A0">
        <w:rPr>
          <w:i/>
          <w:iCs/>
        </w:rPr>
        <w:br/>
      </w:r>
      <w:r w:rsidRPr="000346A0">
        <w:t>and all that are well versed in the Greek will agree with me.</w:t>
      </w:r>
      <w:r w:rsidRPr="000346A0">
        <w:br/>
        <w:t xml:space="preserve">For who ever found </w:t>
      </w:r>
      <w:r w:rsidRPr="000346A0">
        <w:rPr>
          <w:lang w:val="el-GR" w:eastAsia="el-GR" w:bidi="el-GR"/>
        </w:rPr>
        <w:t>σκωλάκι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σι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seolecimtm,</w:t>
      </w:r>
      <w:r w:rsidRPr="000346A0">
        <w:t xml:space="preserve"> to signify what is cor-</w:t>
      </w:r>
      <w:r w:rsidRPr="000346A0">
        <w:br/>
        <w:t>roded by Worms ? At this Rate of Etymology, a Man bitten</w:t>
      </w:r>
      <w:r w:rsidRPr="000346A0">
        <w:br/>
        <w:t xml:space="preserve">by a Dragon must he said to he </w:t>
      </w:r>
      <w:r w:rsidRPr="000346A0">
        <w:rPr>
          <w:lang w:val="el-GR" w:eastAsia="el-GR" w:bidi="el-GR"/>
        </w:rPr>
        <w:t>ὸξακίνπν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Dracontinus</w:t>
      </w:r>
      <w:r w:rsidRPr="000346A0">
        <w:t>; one</w:t>
      </w:r>
      <w:r w:rsidRPr="000346A0">
        <w:br/>
        <w:t xml:space="preserve">stung by a Viper, </w:t>
      </w:r>
      <w:r w:rsidRPr="000346A0">
        <w:rPr>
          <w:i/>
          <w:iCs/>
          <w:lang w:val="la-Latn" w:eastAsia="la-Latn" w:bidi="la-Latn"/>
        </w:rPr>
        <w:t>Viperinus</w:t>
      </w:r>
      <w:r w:rsidRPr="000346A0">
        <w:t>; and another, devoured by a Ser-</w:t>
      </w:r>
      <w:r w:rsidRPr="000346A0">
        <w:br/>
        <w:t xml:space="preserve">pent, </w:t>
      </w:r>
      <w:r w:rsidRPr="000346A0">
        <w:rPr>
          <w:i/>
          <w:iCs/>
          <w:lang w:val="la-Latn" w:eastAsia="la-Latn" w:bidi="la-Latn"/>
        </w:rPr>
        <w:t>Serpentinus.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Lastly, </w:t>
      </w:r>
      <w:r w:rsidRPr="000346A0">
        <w:rPr>
          <w:i/>
          <w:iCs/>
        </w:rPr>
        <w:t>Agaric,</w:t>
      </w:r>
      <w:r w:rsidRPr="000346A0">
        <w:t xml:space="preserve"> indeed, fprings from a De.</w:t>
      </w:r>
      <w:r w:rsidRPr="000346A0">
        <w:br/>
        <w:t>cay by Putrefaction in Trees, but not from their Corrosion by</w:t>
      </w:r>
      <w:r w:rsidRPr="000346A0">
        <w:br/>
        <w:t>Worms. For the Fungi, which heve the fame Principles of</w:t>
      </w:r>
      <w:r w:rsidRPr="000346A0">
        <w:br/>
        <w:t>Growth, as owing their Rise to Putrefaction, yet delight to</w:t>
      </w:r>
      <w:r w:rsidRPr="000346A0">
        <w:br/>
        <w:t>grow on whole Trees. A little after, Diofcorides adds, that it</w:t>
      </w:r>
      <w:r w:rsidRPr="000346A0">
        <w:br/>
        <w:t>grows in Galatia and Cilicia on Cedars, but doesnot fay that</w:t>
      </w:r>
      <w:r w:rsidRPr="000346A0">
        <w:br/>
        <w:t>these Cedars were Worm-eaten,</w:t>
      </w:r>
    </w:p>
    <w:p w14:paraId="7E3BDA7F" w14:textId="77777777" w:rsidR="000346A0" w:rsidRPr="000346A0" w:rsidRDefault="000346A0" w:rsidP="000346A0">
      <w:pPr>
        <w:ind w:firstLine="360"/>
      </w:pPr>
      <w:r w:rsidRPr="000346A0">
        <w:t xml:space="preserve">It remains therefore for us to conclude, </w:t>
      </w:r>
      <w:r w:rsidRPr="000346A0">
        <w:rPr>
          <w:lang w:val="la-Latn" w:eastAsia="la-Latn" w:bidi="la-Latn"/>
        </w:rPr>
        <w:t xml:space="preserve">thateaino», </w:t>
      </w:r>
      <w:r w:rsidRPr="000346A0">
        <w:rPr>
          <w:i/>
          <w:iCs/>
          <w:lang w:val="la-Latn" w:eastAsia="la-Latn" w:bidi="la-Latn"/>
        </w:rPr>
        <w:t>Setinum,</w:t>
      </w:r>
      <w:r w:rsidRPr="000346A0">
        <w:rPr>
          <w:lang w:val="la-Latn" w:eastAsia="la-Latn" w:bidi="la-Latn"/>
        </w:rPr>
        <w:t xml:space="preserve"> </w:t>
      </w:r>
      <w:r w:rsidRPr="000346A0">
        <w:t>is</w:t>
      </w:r>
      <w:r w:rsidRPr="000346A0">
        <w:br/>
        <w:t xml:space="preserve">the Name of a particular Sort of Tree, on which </w:t>
      </w:r>
      <w:r w:rsidRPr="000346A0">
        <w:rPr>
          <w:i/>
          <w:iCs/>
        </w:rPr>
        <w:t>Agaric</w:t>
      </w:r>
      <w:r w:rsidRPr="000346A0">
        <w:t xml:space="preserve"> grows,</w:t>
      </w:r>
      <w:r w:rsidRPr="000346A0">
        <w:br/>
        <w:t>according to the Report of those from whom Dioscorides had it,</w:t>
      </w:r>
      <w:r w:rsidRPr="000346A0">
        <w:br/>
        <w:t>for no other Interpretation, het what is false, can he given of</w:t>
      </w:r>
      <w:r w:rsidRPr="000346A0">
        <w:br/>
        <w:t>the Word in this Place. And after all my curious and diligent</w:t>
      </w:r>
      <w:r w:rsidRPr="000346A0">
        <w:br/>
        <w:t>Enquiry, I could find no Tree among the Greeks, that would</w:t>
      </w:r>
      <w:r w:rsidRPr="000346A0">
        <w:br/>
        <w:t>agree with this Name and Place, except that celebrated one, so</w:t>
      </w:r>
      <w:r w:rsidRPr="000346A0">
        <w:br/>
        <w:t xml:space="preserve">often mentioned in </w:t>
      </w:r>
      <w:r w:rsidRPr="000346A0">
        <w:rPr>
          <w:i/>
          <w:iCs/>
        </w:rPr>
        <w:t>Hily Writ,</w:t>
      </w:r>
      <w:r w:rsidRPr="000346A0">
        <w:t xml:space="preserve"> where we read that this and that</w:t>
      </w:r>
      <w:r w:rsidRPr="000346A0">
        <w:br/>
        <w:t>Utensil or Structure was'</w:t>
      </w:r>
      <w:r w:rsidRPr="000346A0">
        <w:rPr>
          <w:lang w:val="la-Latn" w:eastAsia="la-Latn" w:bidi="la-Latn"/>
        </w:rPr>
        <w:t xml:space="preserve">madeor </w:t>
      </w:r>
      <w:r w:rsidRPr="000346A0">
        <w:t xml:space="preserve">fabricated of Wood of </w:t>
      </w:r>
      <w:r w:rsidRPr="000346A0">
        <w:rPr>
          <w:i/>
          <w:iCs/>
        </w:rPr>
        <w:t>Setim,</w:t>
      </w:r>
      <w:r w:rsidRPr="000346A0">
        <w:rPr>
          <w:i/>
          <w:iCs/>
        </w:rPr>
        <w:br/>
      </w:r>
      <w:r w:rsidRPr="000346A0">
        <w:t>for the Ark of the Covenant, and the Tabernacle with most of</w:t>
      </w:r>
      <w:r w:rsidRPr="000346A0">
        <w:br/>
        <w:t xml:space="preserve">its Vestels, were made of this Wood. They call it </w:t>
      </w:r>
      <w:r w:rsidRPr="000346A0">
        <w:rPr>
          <w:i/>
          <w:iCs/>
        </w:rPr>
        <w:t>Sit.</w:t>
      </w:r>
      <w:r w:rsidRPr="000346A0">
        <w:rPr>
          <w:i/>
          <w:iCs/>
        </w:rPr>
        <w:br/>
        <w:t>tint.</w:t>
      </w:r>
      <w:r w:rsidRPr="000346A0">
        <w:t xml:space="preserve"> It was otherwise written, </w:t>
      </w:r>
      <w:r w:rsidRPr="000346A0">
        <w:rPr>
          <w:lang w:val="el-GR" w:eastAsia="el-GR" w:bidi="el-GR"/>
        </w:rPr>
        <w:t>Σ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ίσιμ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>Sespn,</w:t>
      </w:r>
      <w:r w:rsidRPr="000346A0">
        <w:rPr>
          <w:lang w:val="la-Latn" w:eastAsia="la-Latn" w:bidi="la-Latn"/>
        </w:rPr>
        <w:t xml:space="preserve"> </w:t>
      </w:r>
      <w:r w:rsidRPr="000346A0">
        <w:t>as the vulgar Ver-</w:t>
      </w:r>
      <w:r w:rsidRPr="000346A0">
        <w:br/>
        <w:t xml:space="preserve">sion has it </w:t>
      </w:r>
      <w:r w:rsidRPr="000346A0">
        <w:rPr>
          <w:i/>
          <w:iCs/>
        </w:rPr>
        <w:t>Ligno Setim, Wood of Setim,</w:t>
      </w:r>
      <w:r w:rsidRPr="000346A0">
        <w:t xml:space="preserve"> and it was commonly</w:t>
      </w:r>
      <w:r w:rsidRPr="000346A0">
        <w:br/>
        <w:t>understood to signify the finest and choicest Sort of Cedar. From</w:t>
      </w:r>
      <w:r w:rsidRPr="000346A0">
        <w:br/>
        <w:t xml:space="preserve">this </w:t>
      </w:r>
      <w:r w:rsidRPr="000346A0">
        <w:rPr>
          <w:lang w:val="el-GR" w:eastAsia="el-GR" w:bidi="el-GR"/>
        </w:rPr>
        <w:t>Σάτιμ</w:t>
      </w:r>
      <w:r w:rsidRPr="000346A0">
        <w:rPr>
          <w:lang w:val="en-GB" w:eastAsia="el-GR" w:bidi="el-GR"/>
        </w:rPr>
        <w:t xml:space="preserve">, </w:t>
      </w:r>
      <w:r w:rsidRPr="000346A0">
        <w:t>I could almost fwear, some Hellenistical Writers form-</w:t>
      </w:r>
      <w:r w:rsidRPr="000346A0">
        <w:br/>
        <w:t xml:space="preserve">ed their </w:t>
      </w:r>
      <w:r w:rsidRPr="000346A0">
        <w:rPr>
          <w:lang w:val="el-GR" w:eastAsia="el-GR" w:bidi="el-GR"/>
        </w:rPr>
        <w:t>σῆςαα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ὸσὄρα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 xml:space="preserve">sestina </w:t>
      </w:r>
      <w:r w:rsidRPr="000346A0">
        <w:rPr>
          <w:i/>
          <w:iCs/>
          <w:lang w:val="la-Latn" w:eastAsia="la-Latn" w:bidi="la-Latn"/>
        </w:rPr>
        <w:t>dendra,</w:t>
      </w:r>
      <w:r w:rsidRPr="000346A0">
        <w:rPr>
          <w:lang w:val="la-Latn" w:eastAsia="la-Latn" w:bidi="la-Latn"/>
        </w:rPr>
        <w:t xml:space="preserve"> </w:t>
      </w:r>
      <w:r w:rsidRPr="000346A0">
        <w:t>to signify Cedars. So from</w:t>
      </w:r>
      <w:r w:rsidRPr="000346A0">
        <w:br/>
      </w:r>
      <w:r w:rsidRPr="000346A0">
        <w:rPr>
          <w:lang w:val="el-GR" w:eastAsia="el-GR" w:bidi="el-GR"/>
        </w:rPr>
        <w:t>Οιλνστι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ίιμ</w:t>
      </w:r>
      <w:r w:rsidRPr="000346A0">
        <w:rPr>
          <w:lang w:eastAsia="el-GR" w:bidi="el-GR"/>
        </w:rPr>
        <w:t xml:space="preserve">, </w:t>
      </w:r>
      <w:r w:rsidRPr="000346A0">
        <w:t xml:space="preserve">comes </w:t>
      </w:r>
      <w:r w:rsidRPr="000346A0">
        <w:rPr>
          <w:lang w:val="el-GR" w:eastAsia="el-GR" w:bidi="el-GR"/>
        </w:rPr>
        <w:t>Παλάίστιςοι</w:t>
      </w:r>
      <w:r w:rsidRPr="000346A0">
        <w:rPr>
          <w:lang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 xml:space="preserve">Philisti </w:t>
      </w:r>
      <w:r w:rsidRPr="000346A0">
        <w:rPr>
          <w:i/>
          <w:iCs/>
        </w:rPr>
        <w:t>cirn</w:t>
      </w:r>
      <w:r w:rsidRPr="000346A0">
        <w:rPr>
          <w:i/>
          <w:iCs/>
          <w:vertAlign w:val="subscript"/>
        </w:rPr>
        <w:t>i</w:t>
      </w:r>
      <w:r w:rsidRPr="000346A0">
        <w:rPr>
          <w:i/>
          <w:iCs/>
        </w:rPr>
        <w:t xml:space="preserve"> Palastini,</w:t>
      </w:r>
      <w:r w:rsidRPr="000346A0">
        <w:t xml:space="preserve"> and from </w:t>
      </w:r>
      <w:r w:rsidRPr="000346A0">
        <w:rPr>
          <w:lang w:val="el-GR" w:eastAsia="el-GR" w:bidi="el-GR"/>
        </w:rPr>
        <w:t>Χιρου</w:t>
      </w:r>
      <w:r w:rsidRPr="000346A0">
        <w:rPr>
          <w:lang w:eastAsia="el-GR" w:bidi="el-GR"/>
        </w:rPr>
        <w:t>-</w:t>
      </w:r>
      <w:r w:rsidRPr="000346A0">
        <w:rPr>
          <w:lang w:eastAsia="el-GR" w:bidi="el-GR"/>
        </w:rPr>
        <w:br/>
      </w:r>
      <w:r w:rsidRPr="000346A0">
        <w:rPr>
          <w:i/>
          <w:iCs/>
        </w:rPr>
        <w:t>dur, Cherubini.</w:t>
      </w:r>
      <w:r w:rsidRPr="000346A0">
        <w:t xml:space="preserve"> The Arabians alfo fay </w:t>
      </w:r>
      <w:r w:rsidRPr="000346A0">
        <w:rPr>
          <w:i/>
          <w:iCs/>
        </w:rPr>
        <w:t>Cherubia</w:t>
      </w:r>
      <w:r w:rsidRPr="000346A0">
        <w:t xml:space="preserve"> for tbe Hebrew</w:t>
      </w:r>
      <w:r w:rsidRPr="000346A0">
        <w:br/>
      </w:r>
      <w:r w:rsidRPr="000346A0">
        <w:rPr>
          <w:i/>
          <w:iCs/>
        </w:rPr>
        <w:t>Cherubim</w:t>
      </w:r>
      <w:r w:rsidRPr="000346A0">
        <w:t xml:space="preserve"> and </w:t>
      </w:r>
      <w:r w:rsidRPr="000346A0">
        <w:rPr>
          <w:lang w:val="el-GR" w:eastAsia="el-GR" w:bidi="el-GR"/>
        </w:rPr>
        <w:t>Σάστιςα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ἐνοῦμα</w:t>
      </w:r>
      <w:r w:rsidRPr="000346A0">
        <w:rPr>
          <w:lang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>Setina dendra,</w:t>
      </w:r>
      <w:r w:rsidRPr="000346A0">
        <w:rPr>
          <w:lang w:val="la-Latn" w:eastAsia="la-Latn" w:bidi="la-Latn"/>
        </w:rPr>
        <w:t xml:space="preserve"> </w:t>
      </w:r>
      <w:r w:rsidRPr="000346A0">
        <w:t>is said ast</w:t>
      </w:r>
      <w:r w:rsidRPr="000346A0">
        <w:rPr>
          <w:vertAlign w:val="subscript"/>
        </w:rPr>
        <w:t>er</w:t>
      </w:r>
      <w:r w:rsidRPr="000346A0">
        <w:t xml:space="preserve"> the Mari-</w:t>
      </w:r>
      <w:r w:rsidRPr="000346A0">
        <w:br/>
        <w:t xml:space="preserve">ner of </w:t>
      </w:r>
      <w:r w:rsidRPr="000346A0">
        <w:rPr>
          <w:lang w:val="el-GR" w:eastAsia="el-GR" w:bidi="el-GR"/>
        </w:rPr>
        <w:t>Κἰὸφνα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όσίμα</w:t>
      </w:r>
      <w:r w:rsidRPr="000346A0">
        <w:rPr>
          <w:lang w:eastAsia="el-GR" w:bidi="el-GR"/>
        </w:rPr>
        <w:t xml:space="preserve">. </w:t>
      </w:r>
      <w:r w:rsidRPr="000346A0">
        <w:rPr>
          <w:i/>
          <w:iCs/>
        </w:rPr>
        <w:t xml:space="preserve">iiixasi, agio»: </w:t>
      </w:r>
      <w:r w:rsidRPr="000346A0">
        <w:rPr>
          <w:i/>
          <w:iCs/>
          <w:lang w:val="la-Latn" w:eastAsia="la-Latn" w:bidi="la-Latn"/>
        </w:rPr>
        <w:t xml:space="preserve">Cedrina </w:t>
      </w:r>
      <w:r w:rsidRPr="000346A0">
        <w:rPr>
          <w:i/>
          <w:iCs/>
        </w:rPr>
        <w:t xml:space="preserve">leucina, dryina, </w:t>
      </w:r>
      <w:r w:rsidRPr="000346A0">
        <w:rPr>
          <w:i/>
          <w:iCs/>
          <w:lang w:val="la-Latn" w:eastAsia="la-Latn" w:bidi="la-Latn"/>
        </w:rPr>
        <w:t>den-</w:t>
      </w:r>
      <w:r w:rsidRPr="000346A0">
        <w:rPr>
          <w:i/>
          <w:iCs/>
          <w:lang w:val="la-Latn" w:eastAsia="la-Latn" w:bidi="la-Latn"/>
        </w:rPr>
        <w:br/>
        <w:t>dra,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in the fameDioscorides, </w:t>
      </w:r>
      <w:r w:rsidRPr="000346A0">
        <w:rPr>
          <w:i/>
          <w:iCs/>
        </w:rPr>
        <w:t>de Bryn, Lib.s. Cap. 20.</w:t>
      </w:r>
      <w:r w:rsidRPr="000346A0">
        <w:t xml:space="preserve"> It was</w:t>
      </w:r>
      <w:r w:rsidRPr="000346A0">
        <w:br/>
        <w:t xml:space="preserve">very natural therefore sor the Hellenist Writers, to put </w:t>
      </w:r>
      <w:r w:rsidRPr="000346A0">
        <w:rPr>
          <w:i/>
          <w:iCs/>
        </w:rPr>
        <w:t>eherso Sha</w:t>
      </w:r>
      <w:r w:rsidRPr="000346A0">
        <w:rPr>
          <w:i/>
          <w:iCs/>
        </w:rPr>
        <w:br/>
        <w:t>ike, setincn dendron, secine Wood,</w:t>
      </w:r>
      <w:r w:rsidRPr="000346A0">
        <w:t xml:space="preserve"> for, the Hebrew not?, </w:t>
      </w:r>
      <w:r w:rsidRPr="000346A0">
        <w:rPr>
          <w:i/>
          <w:iCs/>
        </w:rPr>
        <w:t>Setah,</w:t>
      </w:r>
      <w:r w:rsidRPr="000346A0">
        <w:rPr>
          <w:i/>
          <w:iCs/>
        </w:rPr>
        <w:br/>
      </w:r>
      <w:r w:rsidRPr="000346A0">
        <w:t xml:space="preserve">or </w:t>
      </w:r>
      <w:r w:rsidRPr="000346A0">
        <w:rPr>
          <w:i/>
          <w:iCs/>
        </w:rPr>
        <w:t>Sittah,</w:t>
      </w:r>
      <w:r w:rsidRPr="000346A0">
        <w:t xml:space="preserve"> winch is of the singular Number, and makes in the</w:t>
      </w:r>
      <w:r w:rsidRPr="000346A0">
        <w:br/>
      </w:r>
      <w:r w:rsidRPr="000346A0">
        <w:lastRenderedPageBreak/>
        <w:t xml:space="preserve">Plural </w:t>
      </w:r>
      <w:r w:rsidRPr="000346A0">
        <w:rPr>
          <w:i/>
          <w:iCs/>
        </w:rPr>
        <w:t>Setim.</w:t>
      </w:r>
      <w:r w:rsidRPr="000346A0">
        <w:t xml:space="preserve"> It is put for a Kind of Tree, </w:t>
      </w:r>
      <w:r w:rsidRPr="000346A0">
        <w:rPr>
          <w:i/>
          <w:iCs/>
        </w:rPr>
        <w:t>Isai.</w:t>
      </w:r>
      <w:r w:rsidRPr="000346A0">
        <w:t xml:space="preserve"> XLL 19.</w:t>
      </w:r>
      <w:r w:rsidRPr="000346A0">
        <w:br/>
        <w:t xml:space="preserve">where </w:t>
      </w:r>
      <w:r w:rsidRPr="000346A0">
        <w:rPr>
          <w:lang w:val="la-Latn" w:eastAsia="la-Latn" w:bidi="la-Latn"/>
        </w:rPr>
        <w:t xml:space="preserve">forne </w:t>
      </w:r>
      <w:r w:rsidRPr="000346A0">
        <w:t xml:space="preserve">erroneousiy join it with otrr, </w:t>
      </w:r>
      <w:r w:rsidRPr="000346A0">
        <w:rPr>
          <w:i/>
          <w:iCs/>
        </w:rPr>
        <w:t>Hadas, a Myrtle,</w:t>
      </w:r>
      <w:r w:rsidRPr="000346A0">
        <w:rPr>
          <w:i/>
          <w:iCs/>
        </w:rPr>
        <w:br/>
      </w:r>
      <w:r w:rsidRPr="000346A0">
        <w:t>in Nature of an Adjective. Others combine it with thepreced-</w:t>
      </w:r>
      <w:r w:rsidRPr="000346A0">
        <w:br/>
        <w:t xml:space="preserve">ing Name of a Tree, which they interpret the Cedar, </w:t>
      </w:r>
      <w:r w:rsidRPr="000346A0">
        <w:rPr>
          <w:lang w:val="el-GR" w:eastAsia="el-GR" w:bidi="el-GR"/>
        </w:rPr>
        <w:t>ΠΙ</w:t>
      </w:r>
      <w:r w:rsidRPr="000346A0">
        <w:rPr>
          <w:lang w:val="en-GB" w:eastAsia="el-GR" w:bidi="el-GR"/>
        </w:rPr>
        <w:t>3</w:t>
      </w:r>
      <w:r w:rsidRPr="000346A0">
        <w:rPr>
          <w:lang w:val="el-GR" w:eastAsia="el-GR" w:bidi="el-GR"/>
        </w:rPr>
        <w:t>Ψ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ΠΚ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erez fsttah,</w:t>
      </w:r>
      <w:r w:rsidRPr="000346A0">
        <w:t xml:space="preserve"> which they would have to be the heft Sort of Cedar.</w:t>
      </w:r>
      <w:r w:rsidRPr="000346A0">
        <w:br/>
        <w:t>But there are three Kinds of Trees reckoned up in that Place,</w:t>
      </w:r>
      <w:r w:rsidRPr="000346A0">
        <w:br/>
      </w:r>
      <w:r w:rsidRPr="000346A0">
        <w:rPr>
          <w:i/>
          <w:iCs/>
        </w:rPr>
        <w:t>Em, Sittah,</w:t>
      </w:r>
      <w:r w:rsidRPr="000346A0">
        <w:t xml:space="preserve"> and </w:t>
      </w:r>
      <w:r w:rsidRPr="000346A0">
        <w:rPr>
          <w:i/>
          <w:iCs/>
        </w:rPr>
        <w:t>Hadas</w:t>
      </w:r>
      <w:r w:rsidRPr="000346A0">
        <w:t xml:space="preserve">; if then </w:t>
      </w:r>
      <w:r w:rsidRPr="000346A0">
        <w:rPr>
          <w:i/>
          <w:iCs/>
        </w:rPr>
        <w:t>Erez</w:t>
      </w:r>
      <w:r w:rsidRPr="000346A0">
        <w:t xml:space="preserve"> he a Cedar, </w:t>
      </w:r>
      <w:r w:rsidRPr="000346A0">
        <w:rPr>
          <w:i/>
          <w:iCs/>
        </w:rPr>
        <w:t>Sittah</w:t>
      </w:r>
      <w:r w:rsidRPr="000346A0">
        <w:rPr>
          <w:i/>
          <w:iCs/>
        </w:rPr>
        <w:br/>
      </w:r>
      <w:r w:rsidRPr="000346A0">
        <w:t>will he another Sort of Tree. And, indeed, the Arabi-</w:t>
      </w:r>
      <w:r w:rsidRPr="000346A0">
        <w:br/>
        <w:t xml:space="preserve">ans call the Cedar by the Names of </w:t>
      </w:r>
      <w:r w:rsidRPr="000346A0">
        <w:rPr>
          <w:i/>
          <w:iCs/>
        </w:rPr>
        <w:t>Brz and Emus.,</w:t>
      </w:r>
      <w:r w:rsidRPr="000346A0">
        <w:t xml:space="preserve"> but</w:t>
      </w:r>
      <w:r w:rsidRPr="000346A0">
        <w:br/>
        <w:t xml:space="preserve">most take </w:t>
      </w:r>
      <w:r w:rsidRPr="000346A0">
        <w:rPr>
          <w:i/>
          <w:iCs/>
        </w:rPr>
        <w:t>Sittah</w:t>
      </w:r>
      <w:r w:rsidRPr="000346A0">
        <w:t xml:space="preserve"> for the choicest Kind of Cedar, which Opi-</w:t>
      </w:r>
      <w:r w:rsidRPr="000346A0">
        <w:br/>
        <w:t xml:space="preserve">nion of theirs seems confirmed by this Place, where the </w:t>
      </w:r>
      <w:r w:rsidRPr="000346A0">
        <w:rPr>
          <w:lang w:val="el-GR" w:eastAsia="el-GR" w:bidi="el-GR"/>
        </w:rPr>
        <w:t>οἠηίον</w:t>
      </w:r>
    </w:p>
    <w:p w14:paraId="593A407B" w14:textId="77777777" w:rsidR="000346A0" w:rsidRPr="000346A0" w:rsidRDefault="000346A0" w:rsidP="000346A0">
      <w:r w:rsidRPr="000346A0">
        <w:rPr>
          <w:i/>
          <w:iCs/>
        </w:rPr>
        <w:t xml:space="preserve">fehis, secina </w:t>
      </w:r>
      <w:r w:rsidRPr="000346A0">
        <w:rPr>
          <w:i/>
          <w:iCs/>
          <w:lang w:val="la-Latn" w:eastAsia="la-Latn" w:bidi="la-Latn"/>
        </w:rPr>
        <w:t>dendra,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are kiuper, </w:t>
      </w:r>
      <w:r w:rsidRPr="000346A0">
        <w:rPr>
          <w:i/>
          <w:iCs/>
          <w:lang w:val="la-Latn" w:eastAsia="la-Latn" w:bidi="la-Latn"/>
        </w:rPr>
        <w:t xml:space="preserve">Cedrina, </w:t>
      </w:r>
      <w:r w:rsidRPr="000346A0">
        <w:rPr>
          <w:i/>
          <w:iCs/>
        </w:rPr>
        <w:t>Cedar-wood:</w:t>
      </w:r>
      <w:r w:rsidRPr="000346A0">
        <w:t xml:space="preserve"> The Sry-</w:t>
      </w:r>
      <w:r w:rsidRPr="000346A0">
        <w:br/>
        <w:t xml:space="preserve">tuagint for </w:t>
      </w:r>
      <w:r w:rsidRPr="000346A0">
        <w:rPr>
          <w:i/>
          <w:iCs/>
        </w:rPr>
        <w:t>Wood of Setim</w:t>
      </w:r>
      <w:r w:rsidRPr="000346A0">
        <w:t xml:space="preserve"> constantly render </w:t>
      </w:r>
      <w:r w:rsidRPr="000346A0">
        <w:rPr>
          <w:lang w:val="el-GR" w:eastAsia="el-GR" w:bidi="el-GR"/>
        </w:rPr>
        <w:t>ώσἀπόα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ξὄλα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incor-</w:t>
      </w:r>
      <w:r w:rsidRPr="000346A0">
        <w:rPr>
          <w:i/>
          <w:iCs/>
        </w:rPr>
        <w:br/>
        <w:t>ruptible Wood</w:t>
      </w:r>
      <w:r w:rsidRPr="000346A0">
        <w:t xml:space="preserve">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now Incorruption is a Property of the Cedar;</w:t>
      </w:r>
      <w:r w:rsidRPr="000346A0">
        <w:br/>
        <w:t>which is not sensible of Age or Rottenness. “ The Matter of</w:t>
      </w:r>
      <w:r w:rsidRPr="000346A0">
        <w:br/>
        <w:t>“ it, fays Pliny, lasts to Eternity, therefore the Images of the</w:t>
      </w:r>
      <w:r w:rsidRPr="000346A0">
        <w:br/>
        <w:t>" Gods were made of it.” The incorruptible Nature of the</w:t>
      </w:r>
      <w:r w:rsidRPr="000346A0">
        <w:br/>
        <w:t>Cedar is also celebrated by Theophrastus. What Dioscorides</w:t>
      </w:r>
      <w:r w:rsidRPr="000346A0">
        <w:br/>
        <w:t xml:space="preserve">writ about </w:t>
      </w:r>
      <w:r w:rsidRPr="000346A0">
        <w:rPr>
          <w:i/>
          <w:iCs/>
        </w:rPr>
        <w:t>Agaric,</w:t>
      </w:r>
      <w:r w:rsidRPr="000346A0">
        <w:t xml:space="preserve"> he collected from different Authors; </w:t>
      </w:r>
      <w:r w:rsidRPr="000346A0">
        <w:rPr>
          <w:i/>
          <w:iCs/>
        </w:rPr>
        <w:t>so thet</w:t>
      </w:r>
      <w:r w:rsidRPr="000346A0">
        <w:rPr>
          <w:i/>
          <w:iCs/>
        </w:rPr>
        <w:br/>
      </w:r>
      <w:r w:rsidRPr="000346A0">
        <w:t xml:space="preserve">when he found tn one thet </w:t>
      </w:r>
      <w:r w:rsidRPr="000346A0">
        <w:rPr>
          <w:i/>
          <w:iCs/>
        </w:rPr>
        <w:t>Agaric</w:t>
      </w:r>
      <w:r w:rsidRPr="000346A0">
        <w:t xml:space="preserve">, grew </w:t>
      </w:r>
      <w:r w:rsidRPr="000346A0">
        <w:rPr>
          <w:i/>
          <w:iCs/>
        </w:rPr>
        <w:t>a</w:t>
      </w:r>
      <w:r w:rsidRPr="000346A0">
        <w:t xml:space="preserve"> </w:t>
      </w:r>
      <w:r w:rsidRPr="000346A0">
        <w:rPr>
          <w:lang w:val="el-GR" w:eastAsia="el-GR" w:bidi="el-GR"/>
        </w:rPr>
        <w:t>σίτίιοις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ίάὸροις</w:t>
      </w:r>
      <w:r w:rsidRPr="000346A0">
        <w:rPr>
          <w:lang w:val="en-GB" w:eastAsia="el-GR" w:bidi="el-GR"/>
        </w:rPr>
        <w:t xml:space="preserve">, </w:t>
      </w:r>
      <w:r w:rsidRPr="000346A0">
        <w:t>osi</w:t>
      </w:r>
      <w:r w:rsidRPr="000346A0">
        <w:br/>
      </w:r>
      <w:r w:rsidRPr="000346A0">
        <w:rPr>
          <w:i/>
          <w:iCs/>
        </w:rPr>
        <w:t>Setine-trees,</w:t>
      </w:r>
      <w:r w:rsidRPr="000346A0">
        <w:t xml:space="preserve"> and in another, that it flourished </w:t>
      </w:r>
      <w:r w:rsidRPr="000346A0">
        <w:rPr>
          <w:lang w:val="en-GB" w:eastAsia="el-GR" w:bidi="el-GR"/>
        </w:rPr>
        <w:t>«</w:t>
      </w:r>
      <w:r w:rsidRPr="000346A0">
        <w:rPr>
          <w:lang w:val="el-GR" w:eastAsia="el-GR" w:bidi="el-GR"/>
        </w:rPr>
        <w:t>ὑμόὸἐν</w:t>
      </w:r>
      <w:r w:rsidRPr="000346A0">
        <w:rPr>
          <w:lang w:val="en-GB" w:eastAsia="el-GR" w:bidi="el-GR"/>
        </w:rPr>
        <w:t xml:space="preserve">, </w:t>
      </w:r>
      <w:r w:rsidRPr="000346A0">
        <w:t xml:space="preserve">i. e. </w:t>
      </w:r>
      <w:r w:rsidRPr="000346A0">
        <w:rPr>
          <w:i/>
          <w:iCs/>
        </w:rPr>
        <w:t>up-</w:t>
      </w:r>
      <w:r w:rsidRPr="000346A0">
        <w:rPr>
          <w:i/>
          <w:iCs/>
        </w:rPr>
        <w:br/>
        <w:t>on Cedars,</w:t>
      </w:r>
      <w:r w:rsidRPr="000346A0">
        <w:t xml:space="preserve"> he concluded they were different Trees; whereas they</w:t>
      </w:r>
      <w:r w:rsidRPr="000346A0">
        <w:br/>
        <w:t xml:space="preserve">who asserted that </w:t>
      </w:r>
      <w:r w:rsidRPr="000346A0">
        <w:rPr>
          <w:i/>
          <w:iCs/>
        </w:rPr>
        <w:t>Agaric</w:t>
      </w:r>
      <w:r w:rsidRPr="000346A0">
        <w:t xml:space="preserve"> grew on </w:t>
      </w:r>
      <w:r w:rsidRPr="000346A0">
        <w:rPr>
          <w:i/>
          <w:iCs/>
        </w:rPr>
        <w:t>Setine-trees,.</w:t>
      </w:r>
      <w:r w:rsidRPr="000346A0">
        <w:t xml:space="preserve"> and the others;</w:t>
      </w:r>
      <w:r w:rsidRPr="000346A0">
        <w:br/>
        <w:t>who would have it to be generated from the Cedar, staid both</w:t>
      </w:r>
      <w:r w:rsidRPr="000346A0">
        <w:br/>
        <w:t>the same Thing, for the Setine.tree is the Cedar</w:t>
      </w:r>
    </w:p>
    <w:p w14:paraId="2AC8A2C0" w14:textId="77777777" w:rsidR="000346A0" w:rsidRPr="000346A0" w:rsidRDefault="000346A0" w:rsidP="000346A0">
      <w:pPr>
        <w:ind w:firstLine="360"/>
      </w:pPr>
      <w:r w:rsidRPr="000346A0">
        <w:t xml:space="preserve">But if </w:t>
      </w:r>
      <w:r w:rsidRPr="000346A0">
        <w:rPr>
          <w:i/>
          <w:iCs/>
        </w:rPr>
        <w:t>Agaric</w:t>
      </w:r>
      <w:r w:rsidRPr="000346A0">
        <w:t xml:space="preserve"> grows on Cedars, I do not see bow it can come</w:t>
      </w:r>
      <w:r w:rsidRPr="000346A0">
        <w:br/>
        <w:t xml:space="preserve">from Scythia or </w:t>
      </w:r>
      <w:r w:rsidRPr="000346A0">
        <w:rPr>
          <w:lang w:val="la-Latn" w:eastAsia="la-Latn" w:bidi="la-Latn"/>
        </w:rPr>
        <w:t xml:space="preserve">Sarmatia, </w:t>
      </w:r>
      <w:r w:rsidRPr="000346A0">
        <w:t>where are no Cedars. But it took</w:t>
      </w:r>
      <w:r w:rsidRPr="000346A0">
        <w:br/>
        <w:t xml:space="preserve">its Name from </w:t>
      </w:r>
      <w:r w:rsidRPr="000346A0">
        <w:rPr>
          <w:i/>
          <w:iCs/>
        </w:rPr>
        <w:t xml:space="preserve">Agaria </w:t>
      </w:r>
      <w:r w:rsidRPr="000346A0">
        <w:rPr>
          <w:i/>
          <w:iCs/>
          <w:lang w:val="la-Latn" w:eastAsia="la-Latn" w:bidi="la-Latn"/>
        </w:rPr>
        <w:t>Sarmatica.</w:t>
      </w:r>
      <w:r w:rsidRPr="000346A0">
        <w:rPr>
          <w:lang w:val="la-Latn" w:eastAsia="la-Latn" w:bidi="la-Latn"/>
        </w:rPr>
        <w:t xml:space="preserve"> </w:t>
      </w:r>
      <w:r w:rsidRPr="000346A0">
        <w:t>Let others examine into the</w:t>
      </w:r>
      <w:r w:rsidRPr="000346A0">
        <w:br/>
        <w:t xml:space="preserve">Reason of that. Theodotion transtated </w:t>
      </w:r>
      <w:r w:rsidRPr="000346A0">
        <w:rPr>
          <w:i/>
          <w:iCs/>
        </w:rPr>
        <w:t xml:space="preserve">Setim, a Thorn,- </w:t>
      </w:r>
      <w:r w:rsidRPr="000346A0">
        <w:rPr>
          <w:i/>
          <w:iCs/>
          <w:lang w:val="el-GR" w:eastAsia="el-GR" w:bidi="el-GR"/>
        </w:rPr>
        <w:t>αχαΑα</w:t>
      </w:r>
      <w:r w:rsidRPr="000346A0">
        <w:rPr>
          <w:i/>
          <w:iCs/>
          <w:lang w:val="en-GB" w:eastAsia="el-GR" w:bidi="el-GR"/>
        </w:rPr>
        <w:t xml:space="preserve"> </w:t>
      </w:r>
      <w:r w:rsidRPr="000346A0">
        <w:rPr>
          <w:i/>
          <w:iCs/>
        </w:rPr>
        <w:t>;</w:t>
      </w:r>
      <w:r w:rsidRPr="000346A0">
        <w:rPr>
          <w:i/>
          <w:iCs/>
        </w:rPr>
        <w:br/>
      </w:r>
      <w:r w:rsidRPr="000346A0">
        <w:t>and indeed, there is a thorny Kind of Cedar, which the Greeks</w:t>
      </w:r>
      <w:r w:rsidRPr="000346A0">
        <w:br/>
        <w:t xml:space="preserve">call </w:t>
      </w:r>
      <w:r w:rsidRPr="000346A0">
        <w:rPr>
          <w:lang w:val="el-GR" w:eastAsia="el-GR" w:bidi="el-GR"/>
        </w:rPr>
        <w:t>οέν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κίὸρ</w:t>
      </w:r>
      <w:r w:rsidRPr="000346A0">
        <w:rPr>
          <w:lang w:val="en-GB" w:eastAsia="el-GR" w:bidi="el-GR"/>
        </w:rPr>
        <w:t xml:space="preserve">», </w:t>
      </w:r>
      <w:r w:rsidRPr="000346A0">
        <w:rPr>
          <w:i/>
          <w:iCs/>
        </w:rPr>
        <w:t>Oxycedrum,</w:t>
      </w:r>
      <w:r w:rsidRPr="000346A0">
        <w:t xml:space="preserve"> which grows plentifully in </w:t>
      </w:r>
      <w:r w:rsidRPr="000346A0">
        <w:rPr>
          <w:lang w:val="la-Latn" w:eastAsia="la-Latn" w:bidi="la-Latn"/>
        </w:rPr>
        <w:t xml:space="preserve">Lycia </w:t>
      </w:r>
      <w:r w:rsidRPr="000346A0">
        <w:t>and</w:t>
      </w:r>
      <w:r w:rsidRPr="000346A0">
        <w:br/>
        <w:t xml:space="preserve">Cilicia ; and there </w:t>
      </w:r>
      <w:r w:rsidRPr="000346A0">
        <w:rPr>
          <w:i/>
          <w:iCs/>
        </w:rPr>
        <w:t>Agaric</w:t>
      </w:r>
      <w:r w:rsidRPr="000346A0">
        <w:t xml:space="preserve"> also is very common, as Dioscorides</w:t>
      </w:r>
      <w:r w:rsidRPr="000346A0">
        <w:br/>
        <w:t>writes from bare Report. But Theodotion meant quite another</w:t>
      </w:r>
      <w:r w:rsidRPr="000346A0">
        <w:br/>
        <w:t>Thing than the Oxycedruro, or thorny Cedar. Jerome ex-</w:t>
      </w:r>
      <w:r w:rsidRPr="000346A0">
        <w:br/>
        <w:t>pounds it to he a Tree that grows in the Wilderness, like the</w:t>
      </w:r>
      <w:r w:rsidRPr="000346A0">
        <w:br/>
        <w:t>white Thorn, whofe Wood is incorruptible, and the smoothest</w:t>
      </w:r>
      <w:r w:rsidRPr="000346A0">
        <w:br/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λςότατά</w:t>
      </w:r>
      <w:r w:rsidRPr="000346A0">
        <w:rPr>
          <w:lang w:val="en-GB" w:eastAsia="el-GR" w:bidi="el-GR"/>
        </w:rPr>
        <w:t xml:space="preserve">) </w:t>
      </w:r>
      <w:r w:rsidRPr="000346A0">
        <w:t>of all Woods, and for Strength, Solidity, Brightness;</w:t>
      </w:r>
      <w:r w:rsidRPr="000346A0">
        <w:br/>
        <w:t>and Bcautifuiness, as far exceeding them. This is very applica-</w:t>
      </w:r>
      <w:r w:rsidRPr="000346A0">
        <w:br/>
        <w:t xml:space="preserve">ble to the Egyptian Thorn, which the Greeks call </w:t>
      </w:r>
      <w:r w:rsidRPr="000346A0">
        <w:rPr>
          <w:i/>
          <w:iCs/>
        </w:rPr>
        <w:t>deuri&amp;e,</w:t>
      </w:r>
      <w:r w:rsidRPr="000346A0">
        <w:t xml:space="preserve"> or</w:t>
      </w:r>
      <w:r w:rsidRPr="000346A0">
        <w:br/>
        <w:t xml:space="preserve">alonfes, </w:t>
      </w:r>
      <w:r w:rsidRPr="000346A0">
        <w:rPr>
          <w:i/>
          <w:iCs/>
        </w:rPr>
        <w:t>the Them,</w:t>
      </w:r>
      <w:r w:rsidRPr="000346A0">
        <w:t xml:space="preserve"> by Way of Eminence. It grows in tlie De-</w:t>
      </w:r>
      <w:r w:rsidRPr="000346A0">
        <w:br/>
        <w:t>saris, is incorruptible arid everlasting, and remarkable for its</w:t>
      </w:r>
      <w:r w:rsidRPr="000346A0">
        <w:br/>
        <w:t>Firmness and Brightness. By faying it is like the white Thorn,'</w:t>
      </w:r>
      <w:r w:rsidRPr="000346A0">
        <w:br/>
        <w:t>Jerome means the Oxyscanthus of the Greeks, which we also mil</w:t>
      </w:r>
      <w:r w:rsidRPr="000346A0">
        <w:br/>
        <w:t>white Thorn at this very Day. ltis called whireThorn by Colu-</w:t>
      </w:r>
      <w:r w:rsidRPr="000346A0">
        <w:br/>
        <w:t xml:space="preserve">mella allo. And the </w:t>
      </w:r>
      <w:r w:rsidRPr="000346A0">
        <w:rPr>
          <w:lang w:val="la-Latn" w:eastAsia="la-Latn" w:bidi="la-Latn"/>
        </w:rPr>
        <w:t xml:space="preserve">Compari </w:t>
      </w:r>
      <w:r w:rsidRPr="000346A0">
        <w:t>ion is not amiss between the Egyptian</w:t>
      </w:r>
      <w:r w:rsidRPr="000346A0">
        <w:br/>
        <w:t>Thorn and this white The™. For the Egyptian Thorn is nor very</w:t>
      </w:r>
      <w:r w:rsidRPr="000346A0">
        <w:br/>
        <w:t>tall,nor does the white Thorn grow toa Tree of any considerable</w:t>
      </w:r>
      <w:r w:rsidRPr="000346A0">
        <w:br/>
        <w:t>Height. Theophrastus makes two Kinds of Egyptian Thorn;</w:t>
      </w:r>
      <w:r w:rsidRPr="000346A0">
        <w:br/>
        <w:t xml:space="preserve">the </w:t>
      </w:r>
      <w:r w:rsidRPr="000346A0">
        <w:rPr>
          <w:i/>
          <w:iCs/>
        </w:rPr>
        <w:t>White</w:t>
      </w:r>
      <w:r w:rsidRPr="000346A0">
        <w:t xml:space="preserve"> and the </w:t>
      </w:r>
      <w:r w:rsidRPr="000346A0">
        <w:rPr>
          <w:i/>
          <w:iCs/>
        </w:rPr>
        <w:t>Black.</w:t>
      </w:r>
      <w:r w:rsidRPr="000346A0">
        <w:t xml:space="preserve"> The White is of no firm Substance,</w:t>
      </w:r>
      <w:r w:rsidRPr="000346A0">
        <w:br/>
        <w:t xml:space="preserve">but </w:t>
      </w:r>
      <w:r w:rsidRPr="000346A0">
        <w:rPr>
          <w:lang w:val="la-Latn" w:eastAsia="la-Latn" w:bidi="la-Latn"/>
        </w:rPr>
        <w:t xml:space="preserve">Subjecti </w:t>
      </w:r>
      <w:r w:rsidRPr="000346A0">
        <w:t>to Putrefaction; the Black is solid and incorruptible,</w:t>
      </w:r>
      <w:r w:rsidRPr="000346A0">
        <w:br/>
        <w:t>therefore its inner Substance, or Heart, is used in Ship-building.</w:t>
      </w:r>
      <w:r w:rsidRPr="000346A0">
        <w:br/>
        <w:t>Pliny, speaking of the Trees peculiar to Egypt, fays, “ Nor is the</w:t>
      </w:r>
      <w:r w:rsidRPr="000346A0">
        <w:br/>
        <w:t>"‘ Them of this Country less worthy of Notice, that is, the black</w:t>
      </w:r>
      <w:r w:rsidRPr="000346A0">
        <w:br/>
        <w:t>“ one, for it endures under Water incorrupted, whence it is</w:t>
      </w:r>
      <w:r w:rsidRPr="000346A0">
        <w:br/>
        <w:t>very useful in building the Sides of Ships.” Of this Thern</w:t>
      </w:r>
      <w:r w:rsidRPr="000346A0">
        <w:br/>
        <w:t xml:space="preserve">must Theodotion he understood, when the renders </w:t>
      </w:r>
      <w:r w:rsidRPr="000346A0">
        <w:rPr>
          <w:i/>
          <w:iCs/>
        </w:rPr>
        <w:t>Setah</w:t>
      </w:r>
      <w:r w:rsidRPr="000346A0">
        <w:t xml:space="preserve"> and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ligna </w:t>
      </w:r>
      <w:r w:rsidRPr="000346A0">
        <w:rPr>
          <w:i/>
          <w:iCs/>
        </w:rPr>
        <w:t>Setim,'</w:t>
      </w:r>
      <w:r w:rsidRPr="000346A0">
        <w:t xml:space="preserve"> by </w:t>
      </w:r>
      <w:r w:rsidRPr="000346A0">
        <w:rPr>
          <w:lang w:val="el-GR" w:eastAsia="el-GR" w:bidi="el-GR"/>
        </w:rPr>
        <w:t>Ἀααἀπό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Acantha,</w:t>
      </w:r>
      <w:r w:rsidRPr="000346A0">
        <w:t xml:space="preserve"> and </w:t>
      </w:r>
      <w:r w:rsidRPr="000346A0">
        <w:rPr>
          <w:i/>
          <w:iCs/>
        </w:rPr>
        <w:t>’AndAcsa, Acanstdaa .,</w:t>
      </w:r>
      <w:r w:rsidRPr="000346A0">
        <w:t xml:space="preserve"> the</w:t>
      </w:r>
      <w:r w:rsidRPr="000346A0">
        <w:br/>
        <w:t>Name wlll suit with nothing else. . For the Arabians call this</w:t>
      </w:r>
      <w:r w:rsidRPr="000346A0">
        <w:br/>
        <w:t xml:space="preserve">Tree </w:t>
      </w:r>
      <w:r w:rsidRPr="000346A0">
        <w:rPr>
          <w:i/>
          <w:iCs/>
        </w:rPr>
        <w:t>Seitan, or Saten,</w:t>
      </w:r>
      <w:r w:rsidRPr="000346A0">
        <w:t xml:space="preserve"> which may also he read </w:t>
      </w:r>
      <w:r w:rsidRPr="000346A0">
        <w:rPr>
          <w:i/>
          <w:iCs/>
        </w:rPr>
        <w:t>Sitan.</w:t>
      </w:r>
      <w:r w:rsidRPr="000346A0">
        <w:t xml:space="preserve"> It is that</w:t>
      </w:r>
      <w:r w:rsidRPr="000346A0">
        <w:br/>
        <w:t>Thorn from which they gather the Gum Arabic, and make the</w:t>
      </w:r>
      <w:r w:rsidRPr="000346A0">
        <w:br/>
        <w:t xml:space="preserve">Acacia. Alpbagus, in his </w:t>
      </w:r>
      <w:r w:rsidRPr="000346A0">
        <w:rPr>
          <w:i/>
          <w:iCs/>
        </w:rPr>
        <w:t>Index</w:t>
      </w:r>
      <w:r w:rsidRPr="000346A0">
        <w:t xml:space="preserve"> to Avisena, says, “ Alcharad,</w:t>
      </w:r>
      <w:r w:rsidRPr="000346A0">
        <w:br/>
        <w:t>“ or Alchara, or Alcbratb, is the Fruit of the great thorny Tree;</w:t>
      </w:r>
      <w:r w:rsidRPr="000346A0">
        <w:br/>
        <w:t>"" which grows in rhe Country called Bassera in Egypt, and is</w:t>
      </w:r>
      <w:r w:rsidRPr="000346A0">
        <w:br/>
        <w:t xml:space="preserve">*" called by the Egyptians </w:t>
      </w:r>
      <w:r w:rsidRPr="000346A0">
        <w:rPr>
          <w:i/>
          <w:iCs/>
        </w:rPr>
        <w:t>Selane’</w:t>
      </w:r>
      <w:r w:rsidRPr="000346A0">
        <w:t xml:space="preserve"> Prosper </w:t>
      </w:r>
      <w:r w:rsidRPr="000346A0">
        <w:rPr>
          <w:lang w:val="la-Latn" w:eastAsia="la-Latn" w:bidi="la-Latn"/>
        </w:rPr>
        <w:t xml:space="preserve">Alpinus </w:t>
      </w:r>
      <w:r w:rsidRPr="000346A0">
        <w:t>says, it is</w:t>
      </w:r>
      <w:r w:rsidRPr="000346A0">
        <w:br/>
        <w:t xml:space="preserve">called </w:t>
      </w:r>
      <w:r w:rsidRPr="000346A0">
        <w:rPr>
          <w:i/>
          <w:iCs/>
        </w:rPr>
        <w:t>Sant.</w:t>
      </w:r>
      <w:r w:rsidRPr="000346A0">
        <w:t xml:space="preserve"> “ Acacia, which the Egyptians call </w:t>
      </w:r>
      <w:r w:rsidRPr="000346A0">
        <w:rPr>
          <w:i/>
          <w:iCs/>
        </w:rPr>
        <w:t>Sent,</w:t>
      </w:r>
      <w:r w:rsidRPr="000346A0">
        <w:t xml:space="preserve"> grows in</w:t>
      </w:r>
      <w:r w:rsidRPr="000346A0">
        <w:br/>
        <w:t>“ thofe Parts of Egypt, which are most remote from the Sea.”</w:t>
      </w:r>
    </w:p>
    <w:p w14:paraId="6E186116" w14:textId="77777777" w:rsidR="000346A0" w:rsidRPr="000346A0" w:rsidRDefault="000346A0" w:rsidP="000346A0">
      <w:pPr>
        <w:ind w:firstLine="360"/>
      </w:pPr>
      <w:r w:rsidRPr="000346A0">
        <w:t xml:space="preserve">The Fruit of the Egyptian Thorn is called in Arabic </w:t>
      </w:r>
      <w:r w:rsidRPr="000346A0">
        <w:rPr>
          <w:i/>
          <w:iCs/>
        </w:rPr>
        <w:t>Karath,</w:t>
      </w:r>
      <w:r w:rsidRPr="000346A0">
        <w:rPr>
          <w:i/>
          <w:iCs/>
        </w:rPr>
        <w:br/>
      </w:r>
      <w:r w:rsidRPr="000346A0">
        <w:t xml:space="preserve">from the’Greek </w:t>
      </w:r>
      <w:r w:rsidRPr="000346A0">
        <w:rPr>
          <w:lang w:val="el-GR" w:eastAsia="el-GR" w:bidi="el-GR"/>
        </w:rPr>
        <w:t>Ἀεράταν</w:t>
      </w:r>
      <w:r w:rsidRPr="000346A0">
        <w:rPr>
          <w:lang w:val="en-GB" w:eastAsia="el-GR" w:bidi="el-GR"/>
        </w:rPr>
        <w:t xml:space="preserve">, </w:t>
      </w:r>
      <w:r w:rsidRPr="000346A0">
        <w:t>which signifies a Hase., with the Ar-</w:t>
      </w:r>
      <w:r w:rsidRPr="000346A0">
        <w:br/>
        <w:t xml:space="preserve">ticle </w:t>
      </w:r>
      <w:r w:rsidRPr="000346A0">
        <w:rPr>
          <w:i/>
          <w:iCs/>
        </w:rPr>
        <w:t>al, Alkarath,</w:t>
      </w:r>
      <w:r w:rsidRPr="000346A0">
        <w:t xml:space="preserve"> for its Fruit is a Husk, according to Theo-</w:t>
      </w:r>
      <w:r w:rsidRPr="000346A0">
        <w:br/>
        <w:t xml:space="preserve">phrastus. I make no Doubt, but the </w:t>
      </w:r>
      <w:r w:rsidRPr="000346A0">
        <w:rPr>
          <w:i/>
          <w:iCs/>
        </w:rPr>
        <w:t>Sittah,</w:t>
      </w:r>
      <w:r w:rsidRPr="000346A0">
        <w:t xml:space="preserve"> or </w:t>
      </w:r>
      <w:r w:rsidRPr="000346A0">
        <w:rPr>
          <w:i/>
          <w:iCs/>
        </w:rPr>
        <w:t>Setah, of</w:t>
      </w:r>
      <w:r w:rsidRPr="000346A0">
        <w:t xml:space="preserve"> the Hol</w:t>
      </w:r>
      <w:r w:rsidRPr="000346A0">
        <w:br/>
        <w:t xml:space="preserve">brew is the seme with the </w:t>
      </w:r>
      <w:r w:rsidRPr="000346A0">
        <w:rPr>
          <w:i/>
          <w:iCs/>
        </w:rPr>
        <w:t>Setters</w:t>
      </w:r>
      <w:r w:rsidRPr="000346A0">
        <w:t xml:space="preserve"> of the Arabians,-which is the</w:t>
      </w:r>
      <w:r w:rsidRPr="000346A0">
        <w:br/>
        <w:t>Egyptian Thorn that grows in the Defart, and is rightly transtat-</w:t>
      </w:r>
      <w:r w:rsidRPr="000346A0">
        <w:br/>
        <w:t>ed by Theodotion</w:t>
      </w:r>
      <w:r w:rsidRPr="000346A0">
        <w:rPr>
          <w:lang w:val="en-GB" w:eastAsia="el-GR" w:bidi="el-GR"/>
        </w:rPr>
        <w:t>"</w:t>
      </w:r>
      <w:r w:rsidRPr="000346A0">
        <w:rPr>
          <w:lang w:val="el-GR" w:eastAsia="el-GR" w:bidi="el-GR"/>
        </w:rPr>
        <w:t>Ακανόσ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Acaniha.</w:t>
      </w:r>
      <w:r w:rsidRPr="000346A0">
        <w:t xml:space="preserve"> For in the Place of Isaiah</w:t>
      </w:r>
      <w:r w:rsidRPr="000346A0">
        <w:br/>
        <w:t xml:space="preserve">above quoted, </w:t>
      </w:r>
      <w:r w:rsidRPr="000346A0">
        <w:rPr>
          <w:i/>
          <w:iCs/>
        </w:rPr>
        <w:t>Setah</w:t>
      </w:r>
      <w:r w:rsidRPr="000346A0">
        <w:t xml:space="preserve"> is manifestly distinguished from the Cedar,</w:t>
      </w:r>
      <w:r w:rsidRPr="000346A0">
        <w:br/>
        <w:t xml:space="preserve">which the Arabians, as will as Hebrews, call </w:t>
      </w:r>
      <w:r w:rsidRPr="000346A0">
        <w:rPr>
          <w:i/>
          <w:iCs/>
        </w:rPr>
        <w:t>Erez.</w:t>
      </w:r>
      <w:r w:rsidRPr="000346A0">
        <w:t xml:space="preserve"> Besides the</w:t>
      </w:r>
      <w:r w:rsidRPr="000346A0">
        <w:br/>
        <w:t>Name all their Charaolers agree. Yet the Hellenist Authors,</w:t>
      </w:r>
      <w:r w:rsidRPr="000346A0">
        <w:br/>
        <w:t xml:space="preserve">from whom Dioscorides borrowed bis Information, that </w:t>
      </w:r>
      <w:r w:rsidRPr="000346A0">
        <w:rPr>
          <w:i/>
          <w:iCs/>
        </w:rPr>
        <w:t>Agaric</w:t>
      </w:r>
      <w:r w:rsidRPr="000346A0">
        <w:rPr>
          <w:i/>
          <w:iCs/>
        </w:rPr>
        <w:br/>
      </w:r>
      <w:r w:rsidRPr="000346A0">
        <w:t xml:space="preserve">grew on </w:t>
      </w:r>
      <w:r w:rsidRPr="000346A0">
        <w:rPr>
          <w:i/>
          <w:iCs/>
        </w:rPr>
        <w:t>Setine-trees,</w:t>
      </w:r>
      <w:r w:rsidRPr="000346A0">
        <w:t xml:space="preserve"> feems to have taken them for Cedars, as that</w:t>
      </w:r>
      <w:r w:rsidRPr="000346A0">
        <w:br/>
        <w:t>Word is generally interpreted ; for it was the prevailing Opini-</w:t>
      </w:r>
      <w:r w:rsidRPr="000346A0">
        <w:br/>
      </w:r>
      <w:r w:rsidRPr="000346A0">
        <w:lastRenderedPageBreak/>
        <w:t xml:space="preserve">on thet </w:t>
      </w:r>
      <w:r w:rsidRPr="000346A0">
        <w:rPr>
          <w:i/>
          <w:iCs/>
        </w:rPr>
        <w:t>Agaric</w:t>
      </w:r>
      <w:r w:rsidRPr="000346A0">
        <w:t xml:space="preserve"> was generated on Cedars.</w:t>
      </w:r>
    </w:p>
    <w:p w14:paraId="385171D1" w14:textId="77777777" w:rsidR="000346A0" w:rsidRPr="000346A0" w:rsidRDefault="000346A0" w:rsidP="000346A0">
      <w:pPr>
        <w:ind w:firstLine="360"/>
      </w:pPr>
      <w:r w:rsidRPr="000346A0">
        <w:t>Many other Things did Diofcorides borrow from Hellenist .</w:t>
      </w:r>
      <w:r w:rsidRPr="000346A0">
        <w:br/>
        <w:t>Writers, who transtated foreign Words into their own Greek</w:t>
      </w:r>
      <w:r w:rsidRPr="000346A0">
        <w:br/>
        <w:t xml:space="preserve">Idiom, as when be says </w:t>
      </w:r>
      <w:r w:rsidRPr="000346A0">
        <w:rPr>
          <w:i/>
          <w:iCs/>
        </w:rPr>
        <w:t>of Cancamian,</w:t>
      </w:r>
      <w:r w:rsidRPr="000346A0">
        <w:t xml:space="preserve"> thet it was a Tear, </w:t>
      </w:r>
      <w:r w:rsidRPr="000346A0">
        <w:rPr>
          <w:lang w:val="el-GR" w:eastAsia="el-GR" w:bidi="el-GR"/>
        </w:rPr>
        <w:t>Ἀμα</w:t>
      </w:r>
      <w:r w:rsidRPr="000346A0">
        <w:rPr>
          <w:lang w:val="en-GB" w:eastAsia="el-GR" w:bidi="el-GR"/>
        </w:rPr>
        <w:t>-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βικοῦ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ξόλου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>Arabici Ligul,</w:t>
      </w:r>
      <w:r w:rsidRPr="000346A0">
        <w:rPr>
          <w:lang w:val="la-Latn" w:eastAsia="la-Latn" w:bidi="la-Latn"/>
        </w:rPr>
        <w:t xml:space="preserve"> for </w:t>
      </w:r>
      <w:r w:rsidRPr="000346A0">
        <w:rPr>
          <w:lang w:val="el-GR" w:eastAsia="el-GR" w:bidi="el-GR"/>
        </w:rPr>
        <w:t>ἈμαβΜιοῦ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ὸάὸρου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>Arabicae Arbores</w:t>
      </w:r>
      <w:r w:rsidRPr="000346A0">
        <w:rPr>
          <w:lang w:val="la-Latn" w:eastAsia="la-Latn" w:bidi="la-Latn"/>
        </w:rPr>
        <w:t xml:space="preserve"> ; </w:t>
      </w:r>
      <w:r w:rsidRPr="000346A0">
        <w:t>which</w:t>
      </w:r>
      <w:r w:rsidRPr="000346A0">
        <w:br/>
        <w:t>is according to the Syriac Idiom, and quite remote from the</w:t>
      </w:r>
      <w:r w:rsidRPr="000346A0">
        <w:br/>
        <w:t>Greek. So in his Account of the Palm-tree, he tells us that the</w:t>
      </w:r>
      <w:r w:rsidRPr="000346A0">
        <w:br/>
        <w:t xml:space="preserve">unripe Date, while it is yet in its Husk, is called </w:t>
      </w:r>
      <w:r w:rsidRPr="000346A0">
        <w:rPr>
          <w:lang w:val="el-GR" w:eastAsia="el-GR" w:bidi="el-GR"/>
        </w:rPr>
        <w:t>Έλάτης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Elates,</w:t>
      </w:r>
      <w:r w:rsidRPr="000346A0">
        <w:rPr>
          <w:i/>
          <w:iCs/>
        </w:rPr>
        <w:br/>
      </w:r>
      <w:r w:rsidRPr="000346A0">
        <w:t xml:space="preserve">and by some </w:t>
      </w:r>
      <w:r w:rsidRPr="000346A0">
        <w:rPr>
          <w:lang w:val="el-GR" w:eastAsia="el-GR" w:bidi="el-GR"/>
        </w:rPr>
        <w:t>Βόρασσος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Borastus</w:t>
      </w:r>
      <w:r w:rsidRPr="000346A0">
        <w:t>, which is purely Hebrew, only</w:t>
      </w:r>
      <w:r w:rsidRPr="000346A0">
        <w:br/>
        <w:t xml:space="preserve">transposed for </w:t>
      </w:r>
      <w:r w:rsidRPr="000346A0">
        <w:rPr>
          <w:lang w:val="el-GR" w:eastAsia="el-GR" w:bidi="el-GR"/>
        </w:rPr>
        <w:t>Βόσσαρος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Bejsarus</w:t>
      </w:r>
      <w:r w:rsidRPr="000346A0">
        <w:t xml:space="preserve"> j for 102, </w:t>
      </w:r>
      <w:r w:rsidRPr="000346A0">
        <w:rPr>
          <w:i/>
          <w:iCs/>
        </w:rPr>
        <w:t>Bofer,</w:t>
      </w:r>
      <w:r w:rsidRPr="000346A0">
        <w:t xml:space="preserve"> is a </w:t>
      </w:r>
      <w:r w:rsidRPr="000346A0">
        <w:rPr>
          <w:i/>
          <w:iCs/>
        </w:rPr>
        <w:t>four Grate.</w:t>
      </w:r>
      <w:r w:rsidRPr="000346A0">
        <w:rPr>
          <w:i/>
          <w:iCs/>
        </w:rPr>
        <w:br/>
      </w:r>
      <w:r w:rsidRPr="000346A0">
        <w:t xml:space="preserve">The Arabians alio call an unripe Date </w:t>
      </w:r>
      <w:r w:rsidRPr="000346A0">
        <w:rPr>
          <w:i/>
          <w:iCs/>
        </w:rPr>
        <w:t>Besser,</w:t>
      </w:r>
      <w:r w:rsidRPr="000346A0">
        <w:t xml:space="preserve"> which the Greeks,</w:t>
      </w:r>
      <w:r w:rsidRPr="000346A0">
        <w:br/>
        <w:t xml:space="preserve">who adopt the Arabic Terms, name </w:t>
      </w:r>
      <w:r w:rsidRPr="000346A0">
        <w:rPr>
          <w:i/>
          <w:iCs/>
        </w:rPr>
        <w:t>Btmaj.</w:t>
      </w:r>
      <w:r w:rsidRPr="000346A0">
        <w:t xml:space="preserve"> An antient </w:t>
      </w:r>
      <w:r w:rsidRPr="000346A0">
        <w:rPr>
          <w:lang w:val="la-Latn" w:eastAsia="la-Latn" w:bidi="la-Latn"/>
        </w:rPr>
        <w:t>Interpre-</w:t>
      </w:r>
      <w:r w:rsidRPr="000346A0">
        <w:rPr>
          <w:lang w:val="la-Latn" w:eastAsia="la-Latn" w:bidi="la-Latn"/>
        </w:rPr>
        <w:br/>
        <w:t xml:space="preserve">ter </w:t>
      </w:r>
      <w:r w:rsidRPr="000346A0">
        <w:t xml:space="preserve">of Avisena has it </w:t>
      </w:r>
      <w:r w:rsidRPr="000346A0">
        <w:rPr>
          <w:i/>
          <w:iCs/>
        </w:rPr>
        <w:t>Bofsarum.</w:t>
      </w:r>
    </w:p>
    <w:p w14:paraId="27883D43" w14:textId="77777777" w:rsidR="000346A0" w:rsidRPr="000346A0" w:rsidRDefault="000346A0" w:rsidP="000346A0">
      <w:pPr>
        <w:ind w:firstLine="360"/>
      </w:pPr>
      <w:r w:rsidRPr="000346A0">
        <w:t xml:space="preserve">Pliny, </w:t>
      </w:r>
      <w:r w:rsidRPr="000346A0">
        <w:rPr>
          <w:i/>
          <w:iCs/>
        </w:rPr>
        <w:t>Lib.</w:t>
      </w:r>
      <w:r w:rsidRPr="000346A0">
        <w:t xml:space="preserve"> 16. </w:t>
      </w:r>
      <w:r w:rsidRPr="000346A0">
        <w:rPr>
          <w:i/>
          <w:iCs/>
        </w:rPr>
        <w:t>Cap.</w:t>
      </w:r>
      <w:r w:rsidRPr="000346A0">
        <w:t xml:space="preserve"> 8. will have </w:t>
      </w:r>
      <w:r w:rsidRPr="000346A0">
        <w:rPr>
          <w:i/>
          <w:iCs/>
        </w:rPr>
        <w:t>Agaric</w:t>
      </w:r>
      <w:r w:rsidRPr="000346A0">
        <w:t xml:space="preserve"> peduliar to Gallis,</w:t>
      </w:r>
      <w:r w:rsidRPr="000346A0">
        <w:br/>
        <w:t xml:space="preserve">and a Fungus of glandiferous Trees ; butjn </w:t>
      </w:r>
      <w:r w:rsidRPr="000346A0">
        <w:rPr>
          <w:i/>
          <w:iCs/>
        </w:rPr>
        <w:t>Lib.</w:t>
      </w:r>
      <w:r w:rsidRPr="000346A0">
        <w:t xml:space="preserve"> 25. </w:t>
      </w:r>
      <w:r w:rsidRPr="000346A0">
        <w:rPr>
          <w:i/>
          <w:iCs/>
        </w:rPr>
        <w:t>Cap.</w:t>
      </w:r>
      <w:r w:rsidRPr="000346A0">
        <w:t xml:space="preserve"> 9. he</w:t>
      </w:r>
      <w:r w:rsidRPr="000346A0">
        <w:br/>
        <w:t>says it is generated like a Fungus on the Trees about the Bos.</w:t>
      </w:r>
      <w:r w:rsidRPr="000346A0">
        <w:br/>
        <w:t>phorus. These are very different Accounts ; and yet in this</w:t>
      </w:r>
      <w:r w:rsidRPr="000346A0">
        <w:br/>
        <w:t xml:space="preserve">lest be mentions the Gallion </w:t>
      </w:r>
      <w:r w:rsidRPr="000346A0">
        <w:rPr>
          <w:i/>
          <w:iCs/>
        </w:rPr>
        <w:t>Agaric,</w:t>
      </w:r>
      <w:r w:rsidRPr="000346A0">
        <w:t xml:space="preserve"> which, he fays, is thought</w:t>
      </w:r>
      <w:r w:rsidRPr="000346A0">
        <w:br/>
        <w:t>to he of a weaker Kind.' Perhaps he was led into an Error by</w:t>
      </w:r>
      <w:r w:rsidRPr="000346A0">
        <w:br/>
        <w:t xml:space="preserve">the Homonymy of the Words in the Name </w:t>
      </w:r>
      <w:r w:rsidRPr="000346A0">
        <w:rPr>
          <w:lang w:val="el-GR" w:eastAsia="el-GR" w:bidi="el-GR"/>
        </w:rPr>
        <w:t>Γβλἀπόα</w:t>
      </w:r>
      <w:r w:rsidRPr="000346A0">
        <w:rPr>
          <w:lang w:val="en-GB" w:eastAsia="el-GR" w:bidi="el-GR"/>
        </w:rPr>
        <w:t xml:space="preserve">, </w:t>
      </w:r>
      <w:r w:rsidRPr="000346A0">
        <w:t>which with</w:t>
      </w:r>
      <w:r w:rsidRPr="000346A0">
        <w:br/>
        <w:t xml:space="preserve">the Greeks signifies both </w:t>
      </w:r>
      <w:r w:rsidRPr="000346A0">
        <w:rPr>
          <w:i/>
          <w:iCs/>
        </w:rPr>
        <w:t>Gallia</w:t>
      </w:r>
      <w:r w:rsidRPr="000346A0">
        <w:t xml:space="preserve"> and </w:t>
      </w:r>
      <w:r w:rsidRPr="000346A0">
        <w:rPr>
          <w:i/>
          <w:iCs/>
        </w:rPr>
        <w:t>Galatia.</w:t>
      </w:r>
      <w:r w:rsidRPr="000346A0">
        <w:t xml:space="preserve"> Dioscorides al-</w:t>
      </w:r>
      <w:r w:rsidRPr="000346A0">
        <w:br/>
        <w:t xml:space="preserve">ways calls this last </w:t>
      </w:r>
      <w:r w:rsidRPr="000346A0">
        <w:rPr>
          <w:lang w:val="el-GR" w:eastAsia="el-GR" w:bidi="el-GR"/>
        </w:rPr>
        <w:t>Γαλατίαν</w:t>
      </w:r>
      <w:r w:rsidRPr="000346A0">
        <w:rPr>
          <w:lang w:val="en-GB" w:eastAsia="el-GR" w:bidi="el-GR"/>
        </w:rPr>
        <w:t xml:space="preserve"> </w:t>
      </w:r>
      <w:r w:rsidRPr="000346A0">
        <w:t xml:space="preserve">.olv </w:t>
      </w:r>
      <w:r w:rsidRPr="000346A0">
        <w:rPr>
          <w:lang w:val="el-GR" w:eastAsia="el-GR" w:bidi="el-GR"/>
        </w:rPr>
        <w:t>κατ</w:t>
      </w:r>
      <w:r w:rsidRPr="000346A0">
        <w:rPr>
          <w:lang w:val="en-GB" w:eastAsia="el-GR" w:bidi="el-GR"/>
        </w:rPr>
        <w:t xml:space="preserve">’ </w:t>
      </w:r>
      <w:r w:rsidRPr="000346A0">
        <w:rPr>
          <w:lang w:val="el-GR" w:eastAsia="el-GR" w:bidi="el-GR"/>
        </w:rPr>
        <w:t>Ἀσίον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Galatia which is in Alia</w:t>
      </w:r>
      <w:r w:rsidRPr="000346A0">
        <w:br w:type="page"/>
      </w:r>
    </w:p>
    <w:p w14:paraId="30A3011E" w14:textId="77777777" w:rsidR="000346A0" w:rsidRPr="000346A0" w:rsidRDefault="000346A0" w:rsidP="000346A0">
      <w:pPr>
        <w:ind w:firstLine="360"/>
      </w:pPr>
      <w:r w:rsidRPr="000346A0">
        <w:lastRenderedPageBreak/>
        <w:t>to distinguish it from the other Galatia, that is in Gallia, which in</w:t>
      </w:r>
      <w:r w:rsidRPr="000346A0">
        <w:br/>
        <w:t xml:space="preserve">another Place hecalls </w:t>
      </w:r>
      <w:r w:rsidRPr="000346A0">
        <w:rPr>
          <w:lang w:val="el-GR" w:eastAsia="el-GR" w:bidi="el-GR"/>
        </w:rPr>
        <w:t>Γαλατίαν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κατ</w:t>
      </w:r>
      <w:r w:rsidRPr="000346A0">
        <w:rPr>
          <w:lang w:val="en-GB" w:eastAsia="el-GR" w:bidi="el-GR"/>
        </w:rPr>
        <w:t xml:space="preserve">’ </w:t>
      </w:r>
      <w:r w:rsidRPr="000346A0">
        <w:rPr>
          <w:lang w:val="el-GR" w:eastAsia="el-GR" w:bidi="el-GR"/>
        </w:rPr>
        <w:t>Ἄλπϊνς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Galatia, in which are the</w:t>
      </w:r>
      <w:r w:rsidRPr="000346A0">
        <w:rPr>
          <w:i/>
          <w:iCs/>
        </w:rPr>
        <w:br/>
        <w:t>Alps, L.</w:t>
      </w:r>
      <w:r w:rsidRPr="000346A0">
        <w:t xml:space="preserve"> 3. Co 28. But, to come to a Conclusion, the Gallican</w:t>
      </w:r>
      <w:r w:rsidRPr="000346A0">
        <w:br/>
      </w:r>
      <w:r w:rsidRPr="000346A0">
        <w:rPr>
          <w:i/>
          <w:iCs/>
        </w:rPr>
        <w:t>Agaric</w:t>
      </w:r>
      <w:r w:rsidRPr="000346A0">
        <w:t xml:space="preserve"> of Pliny seems quite different from the G</w:t>
      </w:r>
      <w:r w:rsidRPr="000346A0">
        <w:rPr>
          <w:u w:val="single"/>
        </w:rPr>
        <w:t>alati</w:t>
      </w:r>
      <w:r w:rsidRPr="000346A0">
        <w:t xml:space="preserve">an </w:t>
      </w:r>
      <w:r w:rsidRPr="000346A0">
        <w:rPr>
          <w:i/>
          <w:iCs/>
        </w:rPr>
        <w:t>Agaric os</w:t>
      </w:r>
      <w:r w:rsidRPr="000346A0">
        <w:rPr>
          <w:i/>
          <w:iCs/>
        </w:rPr>
        <w:br/>
      </w:r>
      <w:r w:rsidRPr="000346A0">
        <w:t>Dioscorides. The latter grows on Cedars, like a Fungus. Ph-</w:t>
      </w:r>
      <w:r w:rsidRPr="000346A0">
        <w:br/>
        <w:t xml:space="preserve">’Dy's </w:t>
      </w:r>
      <w:r w:rsidRPr="000346A0">
        <w:rPr>
          <w:i/>
          <w:iCs/>
        </w:rPr>
        <w:t>Agaric</w:t>
      </w:r>
      <w:r w:rsidRPr="000346A0">
        <w:t xml:space="preserve"> is a Fungus peculiar to glandiferous Trees, and shines</w:t>
      </w:r>
      <w:r w:rsidRPr="000346A0">
        <w:br/>
        <w:t xml:space="preserve">by Night, which are the Very Characters, as I said, of the </w:t>
      </w:r>
      <w:r w:rsidRPr="000346A0">
        <w:rPr>
          <w:lang w:val="la-Latn" w:eastAsia="la-Latn" w:bidi="la-Latn"/>
        </w:rPr>
        <w:t>putre-</w:t>
      </w:r>
      <w:r w:rsidRPr="000346A0">
        <w:rPr>
          <w:lang w:val="la-Latn" w:eastAsia="la-Latn" w:bidi="la-Latn"/>
        </w:rPr>
        <w:br/>
      </w:r>
      <w:r w:rsidRPr="000346A0">
        <w:t>fled Word, most commonly Oak, which so remarkably glitters</w:t>
      </w:r>
      <w:r w:rsidRPr="000346A0">
        <w:br/>
        <w:t xml:space="preserve">in the Dark. Dioscorides, in his Description, has divided </w:t>
      </w:r>
      <w:r w:rsidRPr="000346A0">
        <w:rPr>
          <w:i/>
          <w:iCs/>
        </w:rPr>
        <w:t>Aga.,</w:t>
      </w:r>
      <w:r w:rsidRPr="000346A0">
        <w:rPr>
          <w:i/>
          <w:iCs/>
        </w:rPr>
        <w:br/>
        <w:t>-ric</w:t>
      </w:r>
      <w:r w:rsidRPr="000346A0">
        <w:t xml:space="preserve"> into Male and Female, and </w:t>
      </w:r>
      <w:r w:rsidRPr="000346A0">
        <w:rPr>
          <w:u w:val="single"/>
        </w:rPr>
        <w:t>takes</w:t>
      </w:r>
      <w:r w:rsidRPr="000346A0">
        <w:t xml:space="preserve"> no Notice of the Distinc-</w:t>
      </w:r>
      <w:r w:rsidRPr="000346A0">
        <w:br/>
        <w:t xml:space="preserve">lion into White and Blache But in another Place, </w:t>
      </w:r>
      <w:r w:rsidRPr="000346A0">
        <w:rPr>
          <w:i/>
          <w:iCs/>
        </w:rPr>
        <w:t>Lib.</w:t>
      </w:r>
      <w:r w:rsidRPr="000346A0">
        <w:t xml:space="preserve"> 5. he</w:t>
      </w:r>
      <w:r w:rsidRPr="000346A0">
        <w:br/>
        <w:t xml:space="preserve">mentions black </w:t>
      </w:r>
      <w:r w:rsidRPr="000346A0">
        <w:rPr>
          <w:i/>
          <w:iCs/>
        </w:rPr>
        <w:t>Agaric</w:t>
      </w:r>
      <w:r w:rsidRPr="000346A0">
        <w:t xml:space="preserve"> among the Poisons, and reckons it in the</w:t>
      </w:r>
      <w:r w:rsidRPr="000346A0">
        <w:br/>
        <w:t>List of Venomous and deadly Roots, which, according to his</w:t>
      </w:r>
      <w:r w:rsidRPr="000346A0">
        <w:br/>
        <w:t xml:space="preserve">Account, are Hellebore, Ixias, black </w:t>
      </w:r>
      <w:r w:rsidRPr="000346A0">
        <w:rPr>
          <w:i/>
          <w:iCs/>
        </w:rPr>
        <w:t>Agaric,</w:t>
      </w:r>
      <w:r w:rsidRPr="000346A0">
        <w:t xml:space="preserve"> and the Ephnme-</w:t>
      </w:r>
      <w:r w:rsidRPr="000346A0">
        <w:br/>
        <w:t xml:space="preserve">Ton, which some call </w:t>
      </w:r>
      <w:r w:rsidRPr="000346A0">
        <w:rPr>
          <w:lang w:val="la-Latn" w:eastAsia="la-Latn" w:bidi="la-Latn"/>
        </w:rPr>
        <w:t xml:space="preserve">Colchicum. </w:t>
      </w:r>
      <w:r w:rsidRPr="000346A0">
        <w:t>I wonder, he says nothing</w:t>
      </w:r>
      <w:r w:rsidRPr="000346A0">
        <w:br/>
        <w:t xml:space="preserve">of it in his Chapter of </w:t>
      </w:r>
      <w:r w:rsidRPr="000346A0">
        <w:rPr>
          <w:i/>
          <w:iCs/>
        </w:rPr>
        <w:t>Agaric.</w:t>
      </w:r>
      <w:r w:rsidRPr="000346A0">
        <w:t xml:space="preserve"> I suspect the Male </w:t>
      </w:r>
      <w:r w:rsidRPr="000346A0">
        <w:rPr>
          <w:i/>
          <w:iCs/>
        </w:rPr>
        <w:t>Agaric</w:t>
      </w:r>
      <w:r w:rsidRPr="000346A0">
        <w:t xml:space="preserve"> was</w:t>
      </w:r>
      <w:r w:rsidRPr="000346A0">
        <w:br/>
        <w:t>the black and the poisonous Sort, though he says no such Thing</w:t>
      </w:r>
      <w:r w:rsidRPr="000346A0">
        <w:br/>
        <w:t>there. " But the Male Kind is not good, but hard and black,”</w:t>
      </w:r>
      <w:r w:rsidRPr="000346A0">
        <w:br/>
        <w:t>says AVisena. The two Kinds are made to differ Very much in</w:t>
      </w:r>
      <w:r w:rsidRPr="000346A0">
        <w:br/>
        <w:t>Form and Substance, according to Dioscorides ; and yet their</w:t>
      </w:r>
      <w:r w:rsidRPr="000346A0">
        <w:br/>
        <w:t>T</w:t>
      </w:r>
      <w:r w:rsidRPr="000346A0">
        <w:rPr>
          <w:lang w:val="la-Latn" w:eastAsia="la-Latn" w:bidi="la-Latn"/>
        </w:rPr>
        <w:t xml:space="preserve">astes, </w:t>
      </w:r>
      <w:r w:rsidRPr="000346A0">
        <w:t>he says, are alike. The Moderns set the highest Value on</w:t>
      </w:r>
      <w:r w:rsidRPr="000346A0">
        <w:br/>
        <w:t xml:space="preserve">' that </w:t>
      </w:r>
      <w:r w:rsidRPr="000346A0">
        <w:rPr>
          <w:i/>
          <w:iCs/>
        </w:rPr>
        <w:t>Agaric</w:t>
      </w:r>
      <w:r w:rsidRPr="000346A0">
        <w:t xml:space="preserve"> which is most friable. Dioscorides depreciates the</w:t>
      </w:r>
    </w:p>
    <w:p w14:paraId="786EA433" w14:textId="77777777" w:rsidR="000346A0" w:rsidRPr="000346A0" w:rsidRDefault="000346A0" w:rsidP="000346A0">
      <w:pPr>
        <w:ind w:firstLine="360"/>
      </w:pPr>
      <w:r w:rsidRPr="000346A0">
        <w:t xml:space="preserve">Cilician and Galatian </w:t>
      </w:r>
      <w:r w:rsidRPr="000346A0">
        <w:rPr>
          <w:i/>
          <w:iCs/>
        </w:rPr>
        <w:t>Agaric</w:t>
      </w:r>
      <w:r w:rsidRPr="000346A0">
        <w:t xml:space="preserve"> on that Very Account, because it is</w:t>
      </w:r>
      <w:r w:rsidRPr="000346A0">
        <w:br/>
        <w:t>of a weak Contexture, and Very friable.</w:t>
      </w:r>
    </w:p>
    <w:p w14:paraId="479E4398" w14:textId="77777777" w:rsidR="000346A0" w:rsidRPr="000346A0" w:rsidRDefault="000346A0" w:rsidP="000346A0">
      <w:pPr>
        <w:ind w:firstLine="360"/>
      </w:pPr>
      <w:r w:rsidRPr="000346A0">
        <w:t>All these Things considered, I am almost persuaded that the</w:t>
      </w:r>
      <w:r w:rsidRPr="000346A0">
        <w:br/>
      </w:r>
      <w:r w:rsidRPr="000346A0">
        <w:rPr>
          <w:i/>
          <w:iCs/>
        </w:rPr>
        <w:t>Agaric</w:t>
      </w:r>
      <w:r w:rsidRPr="000346A0">
        <w:t xml:space="preserve"> of the Antients was not the same with that which now</w:t>
      </w:r>
      <w:r w:rsidRPr="000346A0">
        <w:br/>
        <w:t xml:space="preserve">passes under that Name. I read in Isidore, that </w:t>
      </w:r>
      <w:r w:rsidRPr="000346A0">
        <w:rPr>
          <w:i/>
          <w:iCs/>
        </w:rPr>
        <w:t>Agaric</w:t>
      </w:r>
      <w:r w:rsidRPr="000346A0">
        <w:t xml:space="preserve"> was the</w:t>
      </w:r>
      <w:r w:rsidRPr="000346A0">
        <w:br/>
        <w:t xml:space="preserve">" Root of the White Vine.” HesychiuS </w:t>
      </w:r>
      <w:r w:rsidRPr="000346A0">
        <w:rPr>
          <w:lang w:val="la-Latn" w:eastAsia="la-Latn" w:bidi="la-Latn"/>
        </w:rPr>
        <w:t xml:space="preserve">telis </w:t>
      </w:r>
      <w:r w:rsidRPr="000346A0">
        <w:t xml:space="preserve">me, that </w:t>
      </w:r>
      <w:r w:rsidRPr="000346A0">
        <w:rPr>
          <w:i/>
          <w:iCs/>
        </w:rPr>
        <w:t>Agaric</w:t>
      </w:r>
      <w:r w:rsidRPr="000346A0">
        <w:rPr>
          <w:i/>
          <w:iCs/>
        </w:rPr>
        <w:br/>
      </w:r>
      <w:r w:rsidRPr="000346A0">
        <w:t>was " an Herb so called,by Physicians.” He terms it an Herb,</w:t>
      </w:r>
      <w:r w:rsidRPr="000346A0">
        <w:br/>
        <w:t xml:space="preserve">because others had made it a Root. Galen, </w:t>
      </w:r>
      <w:r w:rsidRPr="000346A0">
        <w:rPr>
          <w:i/>
          <w:iCs/>
        </w:rPr>
        <w:t>L. J.</w:t>
      </w:r>
      <w:r w:rsidRPr="000346A0">
        <w:t xml:space="preserve"> </w:t>
      </w:r>
      <w:r w:rsidRPr="000346A0">
        <w:rPr>
          <w:lang w:val="el-GR" w:eastAsia="el-GR" w:bidi="el-GR"/>
        </w:rPr>
        <w:t>Περὶ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δυνάμεων</w:t>
      </w:r>
      <w:r w:rsidRPr="000346A0">
        <w:rPr>
          <w:lang w:val="en-GB" w:eastAsia="el-GR" w:bidi="el-GR"/>
        </w:rPr>
        <w:t xml:space="preserve">, </w:t>
      </w:r>
      <w:r w:rsidRPr="000346A0">
        <w:t>af-</w:t>
      </w:r>
      <w:r w:rsidRPr="000346A0">
        <w:br/>
        <w:t xml:space="preserve">ter he has named </w:t>
      </w:r>
      <w:r w:rsidRPr="000346A0">
        <w:rPr>
          <w:i/>
          <w:iCs/>
        </w:rPr>
        <w:t>Agaric,</w:t>
      </w:r>
      <w:r w:rsidRPr="000346A0">
        <w:t xml:space="preserve"> and declares its Virtues, hegins, as it</w:t>
      </w:r>
      <w:r w:rsidRPr="000346A0">
        <w:br/>
        <w:t xml:space="preserve">were, again, with mentioning the Root of </w:t>
      </w:r>
      <w:r w:rsidRPr="000346A0">
        <w:rPr>
          <w:i/>
          <w:iCs/>
        </w:rPr>
        <w:t>Agaric,</w:t>
      </w:r>
      <w:r w:rsidRPr="000346A0">
        <w:t xml:space="preserve"> in these</w:t>
      </w:r>
      <w:r w:rsidRPr="000346A0">
        <w:br/>
        <w:t xml:space="preserve">Words, which are corrupted. </w:t>
      </w:r>
      <w:r w:rsidRPr="000346A0">
        <w:rPr>
          <w:lang w:val="el-GR" w:eastAsia="el-GR" w:bidi="el-GR"/>
        </w:rPr>
        <w:t>Ἀγαρεκῦ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ριζα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τειτένιν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ιπεφυβμὲνη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πρετμα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br/>
      </w:r>
      <w:r w:rsidRPr="000346A0">
        <w:rPr>
          <w:i/>
          <w:iCs/>
          <w:lang w:val="la-Latn" w:eastAsia="la-Latn" w:bidi="la-Latn"/>
        </w:rPr>
        <w:t>i. e.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en-GB" w:eastAsia="el-GR" w:bidi="el-GR"/>
        </w:rPr>
        <w:t xml:space="preserve">" </w:t>
      </w:r>
      <w:r w:rsidRPr="000346A0">
        <w:t>The Root is whet grows to the Stock of the Tree.” They</w:t>
      </w:r>
      <w:r w:rsidRPr="000346A0">
        <w:br/>
        <w:t xml:space="preserve">feem an Interpolation, except you read them thus: </w:t>
      </w:r>
      <w:r w:rsidRPr="000346A0">
        <w:rPr>
          <w:lang w:val="el-GR" w:eastAsia="el-GR" w:bidi="el-GR"/>
        </w:rPr>
        <w:t>Ἀγαμκου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ἡίζα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τῦτο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ἐστιν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ίπεφυόμενον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πρέμοω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i. e.</w:t>
      </w:r>
      <w:r w:rsidRPr="000346A0">
        <w:rPr>
          <w:lang w:val="en-GB" w:eastAsia="el-GR" w:bidi="el-GR"/>
        </w:rPr>
        <w:t xml:space="preserve">" </w:t>
      </w:r>
      <w:r w:rsidRPr="000346A0">
        <w:t>That is he accounted the Root</w:t>
      </w:r>
    </w:p>
    <w:p w14:paraId="1D93FCDB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os'Agaric,</w:t>
      </w:r>
      <w:r w:rsidRPr="000346A0">
        <w:t xml:space="preserve"> by which it grows to the Trunk or Body of the</w:t>
      </w:r>
      <w:r w:rsidRPr="000346A0">
        <w:br/>
        <w:t xml:space="preserve">" Tree.'' The Arabians have nothing about </w:t>
      </w:r>
      <w:r w:rsidRPr="000346A0">
        <w:rPr>
          <w:i/>
          <w:iCs/>
        </w:rPr>
        <w:t>Agaric,</w:t>
      </w:r>
      <w:r w:rsidRPr="000346A0">
        <w:t xml:space="preserve"> but what</w:t>
      </w:r>
      <w:r w:rsidRPr="000346A0">
        <w:br/>
        <w:t>they learned from the Greek Books. The Name they have for</w:t>
      </w:r>
      <w:r w:rsidRPr="000346A0">
        <w:br/>
        <w:t xml:space="preserve">it is purely Greek, Viz. </w:t>
      </w:r>
      <w:r w:rsidRPr="000346A0">
        <w:rPr>
          <w:i/>
          <w:iCs/>
        </w:rPr>
        <w:t>Garicon,</w:t>
      </w:r>
      <w:r w:rsidRPr="000346A0">
        <w:t xml:space="preserve"> and in an old manuscript Trans-</w:t>
      </w:r>
      <w:r w:rsidRPr="000346A0">
        <w:br/>
        <w:t>lation of Dioscorides into Arable, you have the Word kept in-</w:t>
      </w:r>
      <w:r w:rsidRPr="000346A0">
        <w:br/>
        <w:t xml:space="preserve">tire, Viz. </w:t>
      </w:r>
      <w:r w:rsidRPr="000346A0">
        <w:rPr>
          <w:i/>
          <w:iCs/>
        </w:rPr>
        <w:t>Agaricm. Salmas, de Homonym. Hyl. Iatric.</w:t>
      </w:r>
    </w:p>
    <w:p w14:paraId="515820D8" w14:textId="77777777" w:rsidR="000346A0" w:rsidRPr="000346A0" w:rsidRDefault="000346A0" w:rsidP="000346A0">
      <w:pPr>
        <w:ind w:firstLine="360"/>
      </w:pPr>
      <w:r w:rsidRPr="000346A0">
        <w:t xml:space="preserve">There are several of the Fungi winch are also called </w:t>
      </w:r>
      <w:r w:rsidRPr="000346A0">
        <w:rPr>
          <w:i/>
          <w:iCs/>
        </w:rPr>
        <w:t>Agarics,</w:t>
      </w:r>
      <w:r w:rsidRPr="000346A0">
        <w:rPr>
          <w:i/>
          <w:iCs/>
        </w:rPr>
        <w:br/>
      </w:r>
      <w:r w:rsidRPr="000346A0">
        <w:t>aS : ‘ .</w:t>
      </w:r>
    </w:p>
    <w:p w14:paraId="3CF0DCA7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Agaricus </w:t>
      </w:r>
      <w:r w:rsidRPr="000346A0">
        <w:rPr>
          <w:i/>
          <w:iCs/>
          <w:lang w:val="la-Latn" w:eastAsia="la-Latn" w:bidi="la-Latn"/>
        </w:rPr>
        <w:t xml:space="preserve">digitatus maximus, </w:t>
      </w:r>
      <w:r w:rsidRPr="000346A0">
        <w:rPr>
          <w:i/>
          <w:iCs/>
        </w:rPr>
        <w:t xml:space="preserve">ex </w:t>
      </w:r>
      <w:r w:rsidRPr="000346A0">
        <w:rPr>
          <w:i/>
          <w:iCs/>
          <w:lang w:val="la-Latn" w:eastAsia="la-Latn" w:bidi="la-Latn"/>
        </w:rPr>
        <w:t>luteo, coccineo, et nigro colare ele-</w:t>
      </w:r>
      <w:r w:rsidRPr="000346A0">
        <w:rPr>
          <w:i/>
          <w:iCs/>
          <w:lang w:val="la-Latn" w:eastAsia="la-Latn" w:bidi="la-Latn"/>
        </w:rPr>
        <w:br/>
        <w:t>ganter variegatus.</w:t>
      </w:r>
    </w:p>
    <w:p w14:paraId="7F4DD8DE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i/>
          <w:iCs/>
          <w:lang w:val="la-Latn" w:eastAsia="la-Latn" w:bidi="la-Latn"/>
        </w:rPr>
        <w:t>Agaricus villosius tenuis, inferne laevis,</w:t>
      </w:r>
      <w:r w:rsidRPr="000346A0">
        <w:rPr>
          <w:lang w:val="la-Latn" w:eastAsia="la-Latn" w:bidi="la-Latn"/>
        </w:rPr>
        <w:t xml:space="preserve"> C. </w:t>
      </w:r>
      <w:r w:rsidRPr="000346A0">
        <w:t xml:space="preserve">Giffi </w:t>
      </w:r>
      <w:r w:rsidRPr="000346A0">
        <w:rPr>
          <w:lang w:val="la-Latn" w:eastAsia="la-Latn" w:bidi="la-Latn"/>
        </w:rPr>
        <w:t xml:space="preserve">I93. </w:t>
      </w:r>
      <w:r w:rsidRPr="000346A0">
        <w:rPr>
          <w:i/>
          <w:iCs/>
          <w:lang w:val="la-Latn" w:eastAsia="la-Latn" w:bidi="la-Latn"/>
        </w:rPr>
        <w:t>Fungus</w:t>
      </w:r>
      <w:r w:rsidRPr="000346A0">
        <w:rPr>
          <w:i/>
          <w:iCs/>
          <w:lang w:val="la-Latn" w:eastAsia="la-Latn" w:bidi="la-Latn"/>
        </w:rPr>
        <w:br/>
        <w:t>arboreus villosius, inferne planus,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fr-FR"/>
        </w:rPr>
        <w:t xml:space="preserve">Doody </w:t>
      </w:r>
      <w:r w:rsidRPr="000346A0">
        <w:rPr>
          <w:lang w:val="la-Latn" w:eastAsia="la-Latn" w:bidi="la-Latn"/>
        </w:rPr>
        <w:t>Syn. 2. App. 335.</w:t>
      </w:r>
    </w:p>
    <w:p w14:paraId="6885B38F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i/>
          <w:iCs/>
          <w:lang w:val="la-Latn" w:eastAsia="la-Latn" w:bidi="la-Latn"/>
        </w:rPr>
        <w:t>Agaricus membranaceus sinuosus substantia gelatina,</w:t>
      </w:r>
      <w:r w:rsidRPr="000346A0">
        <w:rPr>
          <w:lang w:val="la-Latn" w:eastAsia="la-Latn" w:bidi="la-Latn"/>
        </w:rPr>
        <w:t xml:space="preserve"> C. Giffi</w:t>
      </w:r>
      <w:r w:rsidRPr="000346A0">
        <w:rPr>
          <w:lang w:val="la-Latn" w:eastAsia="la-Latn" w:bidi="la-Latn"/>
        </w:rPr>
        <w:br/>
        <w:t xml:space="preserve">194. </w:t>
      </w:r>
      <w:r w:rsidRPr="000346A0">
        <w:rPr>
          <w:i/>
          <w:iCs/>
          <w:lang w:val="la-Latn" w:eastAsia="la-Latn" w:bidi="la-Latn"/>
        </w:rPr>
        <w:t>Fungus membranaceus parvus aureus,</w:t>
      </w:r>
      <w:r w:rsidRPr="000346A0">
        <w:rPr>
          <w:lang w:val="la-Latn" w:eastAsia="la-Latn" w:bidi="la-Latn"/>
        </w:rPr>
        <w:t xml:space="preserve"> Sterb. P. 242. </w:t>
      </w:r>
      <w:r w:rsidRPr="000346A0">
        <w:rPr>
          <w:lang w:val="fr-FR"/>
        </w:rPr>
        <w:t>Spec.</w:t>
      </w:r>
    </w:p>
    <w:p w14:paraId="6C4658FA" w14:textId="77777777" w:rsidR="000346A0" w:rsidRPr="000346A0" w:rsidRDefault="000346A0" w:rsidP="000346A0">
      <w:pPr>
        <w:ind w:firstLine="360"/>
      </w:pPr>
      <w:r w:rsidRPr="000346A0">
        <w:rPr>
          <w:lang w:val="fr-FR"/>
        </w:rPr>
        <w:t>I</w:t>
      </w:r>
      <w:r w:rsidRPr="000346A0">
        <w:rPr>
          <w:lang w:val="la-Latn" w:eastAsia="la-Latn" w:bidi="la-Latn"/>
        </w:rPr>
        <w:t xml:space="preserve">I 3. T. 26. </w:t>
      </w:r>
      <w:r w:rsidRPr="000346A0">
        <w:rPr>
          <w:i/>
          <w:iCs/>
          <w:lang w:val="la-Latn" w:eastAsia="la-Latn" w:bidi="la-Latn"/>
        </w:rPr>
        <w:t>Luteus Sambucinosimilis, colore suo manus inficiens.</w:t>
      </w:r>
      <w:r w:rsidRPr="000346A0">
        <w:rPr>
          <w:i/>
          <w:iCs/>
          <w:lang w:val="la-Latn" w:eastAsia="la-Latn" w:bidi="la-Latn"/>
        </w:rPr>
        <w:br/>
        <w:t>Genista vulgari spinosa adnas.cens.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 xml:space="preserve">Meat. Pin. </w:t>
      </w:r>
      <w:r w:rsidRPr="000346A0">
        <w:rPr>
          <w:i/>
          <w:iCs/>
          <w:lang w:val="la-Latn" w:eastAsia="la-Latn" w:bidi="la-Latn"/>
        </w:rPr>
        <w:t>putridus arborum</w:t>
      </w:r>
      <w:r w:rsidRPr="000346A0">
        <w:rPr>
          <w:i/>
          <w:iCs/>
          <w:lang w:val="la-Latn" w:eastAsia="la-Latn" w:bidi="la-Latn"/>
        </w:rPr>
        <w:br/>
        <w:t>ramis inharens, plurimis simul cohaerentibus,</w:t>
      </w:r>
      <w:r w:rsidRPr="000346A0">
        <w:rPr>
          <w:lang w:val="la-Latn" w:eastAsia="la-Latn" w:bidi="la-Latn"/>
        </w:rPr>
        <w:t xml:space="preserve"> C. B. </w:t>
      </w:r>
      <w:r w:rsidRPr="000346A0">
        <w:rPr>
          <w:lang w:val="la-Latn"/>
        </w:rPr>
        <w:t xml:space="preserve">Pin. </w:t>
      </w:r>
      <w:r w:rsidRPr="000346A0">
        <w:rPr>
          <w:lang w:val="la-Latn" w:eastAsia="la-Latn" w:bidi="la-Latn"/>
        </w:rPr>
        <w:t>372. 2.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  <w:lang w:val="la-Latn" w:eastAsia="la-Latn" w:bidi="la-Latn"/>
        </w:rPr>
        <w:t>.Fungi dicti spongia lignorum perniciosi, J.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el-GR" w:eastAsia="el-GR" w:bidi="el-GR"/>
        </w:rPr>
        <w:t>Β</w:t>
      </w:r>
      <w:r w:rsidRPr="000346A0">
        <w:rPr>
          <w:lang w:val="it-IT" w:eastAsia="el-GR" w:bidi="el-GR"/>
        </w:rPr>
        <w:t xml:space="preserve">. </w:t>
      </w:r>
      <w:r w:rsidRPr="000346A0">
        <w:rPr>
          <w:lang w:val="la-Latn" w:eastAsia="la-Latn" w:bidi="la-Latn"/>
        </w:rPr>
        <w:t xml:space="preserve">3. 84I. F. </w:t>
      </w:r>
      <w:r w:rsidRPr="000346A0">
        <w:rPr>
          <w:i/>
          <w:iCs/>
          <w:lang w:val="la-Latn" w:eastAsia="la-Latn" w:bidi="la-Latn"/>
        </w:rPr>
        <w:t>permaosi,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Gen. 24. Species 3. Clus. st. 288. SyrL 2. I9. 40. </w:t>
      </w:r>
      <w:r w:rsidRPr="000346A0">
        <w:t>On rotten</w:t>
      </w:r>
    </w:p>
    <w:p w14:paraId="61D05B77" w14:textId="77777777" w:rsidR="000346A0" w:rsidRPr="000346A0" w:rsidRDefault="000346A0" w:rsidP="000346A0">
      <w:pPr>
        <w:ind w:left="360" w:hanging="360"/>
      </w:pPr>
      <w:r w:rsidRPr="000346A0">
        <w:rPr>
          <w:lang w:val="la-Latn" w:eastAsia="la-Latn" w:bidi="la-Latn"/>
        </w:rPr>
        <w:t xml:space="preserve">‘ </w:t>
      </w:r>
      <w:r w:rsidRPr="000346A0">
        <w:t xml:space="preserve">Wood in England and Ireland. Observed by Dr. </w:t>
      </w:r>
      <w:r w:rsidRPr="000346A0">
        <w:rPr>
          <w:i/>
          <w:iCs/>
        </w:rPr>
        <w:t>Shcrard</w:t>
      </w:r>
      <w:r w:rsidRPr="000346A0">
        <w:t xml:space="preserve"> and</w:t>
      </w:r>
      <w:r w:rsidRPr="000346A0">
        <w:br/>
        <w:t xml:space="preserve">Mr. </w:t>
      </w:r>
      <w:r w:rsidRPr="000346A0">
        <w:rPr>
          <w:i/>
          <w:iCs/>
        </w:rPr>
        <w:t>Dale.</w:t>
      </w:r>
    </w:p>
    <w:p w14:paraId="1151CCC2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Agaricus rnefentcricus </w:t>
      </w:r>
      <w:r w:rsidRPr="000346A0">
        <w:rPr>
          <w:i/>
          <w:iCs/>
          <w:lang w:val="la-Latn" w:eastAsia="la-Latn" w:bidi="la-Latn"/>
        </w:rPr>
        <w:t>violacei coloris,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C. Giffi 194. </w:t>
      </w:r>
      <w:r w:rsidRPr="000346A0">
        <w:rPr>
          <w:i/>
          <w:iCs/>
        </w:rPr>
        <w:t>Fungus ar.,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boreus purpureus corrugatus,</w:t>
      </w:r>
      <w:r w:rsidRPr="000346A0">
        <w:rPr>
          <w:lang w:val="la-Latn" w:eastAsia="la-Latn" w:bidi="la-Latn"/>
        </w:rPr>
        <w:t xml:space="preserve"> </w:t>
      </w:r>
      <w:r w:rsidRPr="000346A0">
        <w:t>Doody Syn. 2. App. 336.</w:t>
      </w:r>
    </w:p>
    <w:p w14:paraId="0A28F0D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Agaricus </w:t>
      </w:r>
      <w:r w:rsidRPr="000346A0">
        <w:rPr>
          <w:i/>
          <w:iCs/>
          <w:lang w:val="la-Latn" w:eastAsia="la-Latn" w:bidi="la-Latn"/>
        </w:rPr>
        <w:t xml:space="preserve">Lichenis </w:t>
      </w:r>
      <w:r w:rsidRPr="000346A0">
        <w:rPr>
          <w:i/>
          <w:iCs/>
        </w:rPr>
        <w:t xml:space="preserve">facie </w:t>
      </w:r>
      <w:r w:rsidRPr="000346A0">
        <w:rPr>
          <w:i/>
          <w:iCs/>
          <w:lang w:val="la-Latn" w:eastAsia="la-Latn" w:bidi="la-Latn"/>
        </w:rPr>
        <w:t>variegatus,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Inst. R. H. 562. </w:t>
      </w:r>
      <w:r w:rsidRPr="000346A0">
        <w:rPr>
          <w:i/>
          <w:iCs/>
        </w:rPr>
        <w:t>Fungus</w:t>
      </w:r>
      <w:r w:rsidRPr="000346A0">
        <w:rPr>
          <w:i/>
          <w:iCs/>
        </w:rPr>
        <w:br/>
        <w:t xml:space="preserve">falignus </w:t>
      </w:r>
      <w:r w:rsidRPr="000346A0">
        <w:rPr>
          <w:i/>
          <w:iCs/>
          <w:lang w:val="la-Latn" w:eastAsia="la-Latn" w:bidi="la-Latn"/>
        </w:rPr>
        <w:t xml:space="preserve">Lichenis </w:t>
      </w:r>
      <w:r w:rsidRPr="000346A0">
        <w:rPr>
          <w:i/>
          <w:iCs/>
        </w:rPr>
        <w:t xml:space="preserve">forma </w:t>
      </w:r>
      <w:r w:rsidRPr="000346A0">
        <w:rPr>
          <w:i/>
          <w:iCs/>
          <w:lang w:val="la-Latn" w:eastAsia="la-Latn" w:bidi="la-Latn"/>
        </w:rPr>
        <w:t>variegatus,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Co B. Pin. 372.7. </w:t>
      </w:r>
      <w:r w:rsidRPr="000346A0">
        <w:rPr>
          <w:i/>
          <w:iCs/>
          <w:lang w:val="la-Latn" w:eastAsia="la-Latn" w:bidi="la-Latn"/>
        </w:rPr>
        <w:t>quartus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pemiiiosus,</w:t>
      </w:r>
      <w:r w:rsidRPr="000346A0">
        <w:t xml:space="preserve"> Clus. H. 277. </w:t>
      </w:r>
      <w:r w:rsidRPr="000346A0">
        <w:rPr>
          <w:i/>
          <w:iCs/>
          <w:lang w:val="la-Latn" w:eastAsia="la-Latn" w:bidi="la-Latn"/>
        </w:rPr>
        <w:t>Depictus,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Sterb. 240. T. 26. A. </w:t>
      </w:r>
      <w:r w:rsidRPr="000346A0">
        <w:rPr>
          <w:i/>
          <w:iCs/>
        </w:rPr>
        <w:t>Fungi</w:t>
      </w:r>
      <w:r w:rsidRPr="000346A0">
        <w:rPr>
          <w:i/>
          <w:iCs/>
        </w:rPr>
        <w:br/>
        <w:t xml:space="preserve">’ </w:t>
      </w:r>
      <w:r w:rsidRPr="000346A0">
        <w:rPr>
          <w:i/>
          <w:iCs/>
          <w:lang w:val="la-Latn" w:eastAsia="la-Latn" w:bidi="la-Latn"/>
        </w:rPr>
        <w:t xml:space="preserve">Salicum, </w:t>
      </w:r>
      <w:r w:rsidRPr="000346A0">
        <w:rPr>
          <w:i/>
          <w:iCs/>
        </w:rPr>
        <w:t xml:space="preserve">colore </w:t>
      </w:r>
      <w:r w:rsidRPr="000346A0">
        <w:rPr>
          <w:i/>
          <w:iCs/>
          <w:lang w:val="la-Latn" w:eastAsia="la-Latn" w:bidi="la-Latn"/>
        </w:rPr>
        <w:t>varii, perniciosi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J. B. 3. 842. </w:t>
      </w:r>
      <w:r w:rsidRPr="000346A0">
        <w:rPr>
          <w:i/>
          <w:iCs/>
        </w:rPr>
        <w:t>Nec lamellatus,</w:t>
      </w:r>
    </w:p>
    <w:p w14:paraId="5FAD2593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nec poroses est. </w:t>
      </w:r>
      <w:r w:rsidRPr="000346A0">
        <w:rPr>
          <w:i/>
          <w:iCs/>
          <w:lang w:val="el-GR" w:eastAsia="el-GR" w:bidi="el-GR"/>
        </w:rPr>
        <w:t>Α</w:t>
      </w:r>
      <w:r w:rsidRPr="000346A0">
        <w:rPr>
          <w:i/>
          <w:iCs/>
          <w:lang w:eastAsia="el-GR" w:bidi="el-GR"/>
        </w:rPr>
        <w:t>.</w:t>
      </w:r>
      <w:r w:rsidRPr="000346A0">
        <w:rPr>
          <w:lang w:eastAsia="el-GR" w:bidi="el-GR"/>
        </w:rPr>
        <w:t xml:space="preserve"> </w:t>
      </w:r>
      <w:r w:rsidRPr="000346A0">
        <w:t xml:space="preserve">D. Sherard </w:t>
      </w:r>
      <w:r w:rsidRPr="000346A0">
        <w:rPr>
          <w:i/>
          <w:iCs/>
          <w:lang w:val="la-Latn" w:eastAsia="la-Latn" w:bidi="la-Latn"/>
        </w:rPr>
        <w:t>observatus.</w:t>
      </w:r>
    </w:p>
    <w:p w14:paraId="108769B2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Agaricus pedis </w:t>
      </w:r>
      <w:r w:rsidRPr="000346A0">
        <w:rPr>
          <w:i/>
          <w:iCs/>
          <w:lang w:val="la-Latn" w:eastAsia="la-Latn" w:bidi="la-Latn"/>
        </w:rPr>
        <w:t xml:space="preserve">equini </w:t>
      </w:r>
      <w:r w:rsidRPr="000346A0">
        <w:rPr>
          <w:i/>
          <w:iCs/>
        </w:rPr>
        <w:t>facie,</w:t>
      </w:r>
      <w:r w:rsidRPr="000346A0">
        <w:t xml:space="preserve"> Inst. R. H. 562. </w:t>
      </w:r>
      <w:r w:rsidRPr="000346A0">
        <w:rPr>
          <w:i/>
          <w:iCs/>
        </w:rPr>
        <w:t xml:space="preserve">Fungus </w:t>
      </w:r>
      <w:r w:rsidRPr="000346A0">
        <w:rPr>
          <w:i/>
          <w:iCs/>
          <w:lang w:val="la-Latn" w:eastAsia="la-Latn" w:bidi="la-Latn"/>
        </w:rPr>
        <w:t xml:space="preserve">durus </w:t>
      </w:r>
      <w:r w:rsidRPr="000346A0">
        <w:rPr>
          <w:i/>
          <w:iCs/>
        </w:rPr>
        <w:t>jive</w:t>
      </w:r>
      <w:r w:rsidRPr="000346A0">
        <w:rPr>
          <w:i/>
          <w:iCs/>
        </w:rPr>
        <w:br/>
        <w:t>igniarius.</w:t>
      </w:r>
      <w:r w:rsidRPr="000346A0">
        <w:t xml:space="preserve"> </w:t>
      </w:r>
      <w:r w:rsidRPr="000346A0">
        <w:rPr>
          <w:lang w:val="it-IT"/>
        </w:rPr>
        <w:t xml:space="preserve">Park. I 323. </w:t>
      </w:r>
      <w:r w:rsidRPr="000346A0">
        <w:rPr>
          <w:i/>
          <w:iCs/>
          <w:lang w:val="it-IT"/>
        </w:rPr>
        <w:t xml:space="preserve">(sig. rnal) in </w:t>
      </w:r>
      <w:r w:rsidRPr="000346A0">
        <w:rPr>
          <w:i/>
          <w:iCs/>
          <w:lang w:val="la-Latn" w:eastAsia="la-Latn" w:bidi="la-Latn"/>
        </w:rPr>
        <w:t xml:space="preserve">caudicibus nascens, </w:t>
      </w:r>
      <w:r w:rsidRPr="000346A0">
        <w:rPr>
          <w:i/>
          <w:iCs/>
          <w:lang w:val="it-IT"/>
        </w:rPr>
        <w:t xml:space="preserve">unguis </w:t>
      </w:r>
      <w:r w:rsidRPr="000346A0">
        <w:rPr>
          <w:i/>
          <w:iCs/>
          <w:lang w:val="la-Latn" w:eastAsia="la-Latn" w:bidi="la-Latn"/>
        </w:rPr>
        <w:t>essedo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>nt</w:t>
      </w:r>
      <w:r w:rsidRPr="000346A0">
        <w:rPr>
          <w:i/>
          <w:iCs/>
          <w:lang w:val="la-Latn" w:eastAsia="la-Latn" w:bidi="la-Latn"/>
        </w:rPr>
        <w:t>figura,</w:t>
      </w:r>
      <w:r w:rsidRPr="000346A0">
        <w:rPr>
          <w:lang w:val="la-Latn" w:eastAsia="la-Latn" w:bidi="la-Latn"/>
        </w:rPr>
        <w:t xml:space="preserve"> C. B. </w:t>
      </w:r>
      <w:r w:rsidRPr="000346A0">
        <w:rPr>
          <w:lang w:val="it-IT"/>
        </w:rPr>
        <w:t xml:space="preserve">Pin. </w:t>
      </w:r>
      <w:r w:rsidRPr="000346A0">
        <w:rPr>
          <w:lang w:val="la-Latn" w:eastAsia="la-Latn" w:bidi="la-Latn"/>
        </w:rPr>
        <w:t xml:space="preserve">372. 3. F. </w:t>
      </w:r>
      <w:r w:rsidRPr="000346A0">
        <w:rPr>
          <w:i/>
          <w:iCs/>
          <w:lang w:val="la-Latn" w:eastAsia="la-Latn" w:bidi="la-Latn"/>
        </w:rPr>
        <w:t>arborei ad ellychnia,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J. </w:t>
      </w:r>
      <w:r w:rsidRPr="000346A0">
        <w:rPr>
          <w:lang w:val="la-Latn" w:eastAsia="la-Latn" w:bidi="la-Latn"/>
        </w:rPr>
        <w:t>B. 3.840.</w:t>
      </w:r>
      <w:r w:rsidRPr="000346A0">
        <w:rPr>
          <w:lang w:val="la-Latn" w:eastAsia="la-Latn" w:bidi="la-Latn"/>
        </w:rPr>
        <w:br/>
      </w:r>
      <w:r w:rsidRPr="000346A0">
        <w:t>Touchwood or Spunk.</w:t>
      </w:r>
    </w:p>
    <w:p w14:paraId="35EE9DB8" w14:textId="77777777" w:rsidR="000346A0" w:rsidRPr="000346A0" w:rsidRDefault="000346A0" w:rsidP="000346A0">
      <w:pPr>
        <w:tabs>
          <w:tab w:val="left" w:pos="930"/>
        </w:tabs>
        <w:ind w:firstLine="360"/>
        <w:rPr>
          <w:lang w:val="fr-FR"/>
        </w:rPr>
      </w:pPr>
      <w:r w:rsidRPr="000346A0">
        <w:rPr>
          <w:i/>
          <w:iCs/>
          <w:lang w:val="la-Latn" w:eastAsia="la-Latn" w:bidi="la-Latn"/>
        </w:rPr>
        <w:t xml:space="preserve">’ Agaricus </w:t>
      </w:r>
      <w:r w:rsidRPr="000346A0">
        <w:rPr>
          <w:i/>
          <w:iCs/>
        </w:rPr>
        <w:t>iniybaceus,</w:t>
      </w:r>
      <w:r w:rsidRPr="000346A0">
        <w:t xml:space="preserve"> Inst. </w:t>
      </w:r>
      <w:r w:rsidRPr="000346A0">
        <w:rPr>
          <w:lang w:val="la-Latn" w:eastAsia="la-Latn" w:bidi="la-Latn"/>
        </w:rPr>
        <w:t xml:space="preserve">R. H. 562. </w:t>
      </w:r>
      <w:r w:rsidRPr="000346A0">
        <w:rPr>
          <w:i/>
          <w:iCs/>
          <w:lang w:val="la-Latn" w:eastAsia="la-Latn" w:bidi="la-Latn"/>
        </w:rPr>
        <w:t>Fungus iniybaceus,</w:t>
      </w:r>
      <w:r w:rsidRPr="000346A0">
        <w:rPr>
          <w:lang w:val="la-Latn" w:eastAsia="la-Latn" w:bidi="la-Latn"/>
        </w:rPr>
        <w:t xml:space="preserve"> J.</w:t>
      </w:r>
      <w:r w:rsidRPr="000346A0">
        <w:rPr>
          <w:lang w:val="la-Latn" w:eastAsia="la-Latn" w:bidi="la-Latn"/>
        </w:rPr>
        <w:br/>
        <w:t>-B.</w:t>
      </w:r>
      <w:r w:rsidRPr="000346A0">
        <w:rPr>
          <w:lang w:val="la-Latn" w:eastAsia="la-Latn" w:bidi="la-Latn"/>
        </w:rPr>
        <w:tab/>
        <w:t xml:space="preserve">839. Syn. 2. I4. 2I. </w:t>
      </w:r>
      <w:r w:rsidRPr="000346A0">
        <w:rPr>
          <w:i/>
          <w:iCs/>
          <w:lang w:val="la-Latn" w:eastAsia="la-Latn" w:bidi="la-Latn"/>
        </w:rPr>
        <w:t>Arboreus maximus porosus, diversi-</w:t>
      </w:r>
    </w:p>
    <w:p w14:paraId="1E255D55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i/>
          <w:iCs/>
          <w:lang w:val="la-Latn" w:eastAsia="la-Latn" w:bidi="la-Latn"/>
        </w:rPr>
        <w:t>mode se dividens et protrudens,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fr-FR"/>
        </w:rPr>
        <w:t xml:space="preserve">Doody </w:t>
      </w:r>
      <w:r w:rsidRPr="000346A0">
        <w:rPr>
          <w:lang w:val="la-Latn" w:eastAsia="la-Latn" w:bidi="la-Latn"/>
        </w:rPr>
        <w:t>Syn. 2. App. 336.</w:t>
      </w:r>
    </w:p>
    <w:p w14:paraId="1A7A5648" w14:textId="77777777" w:rsidR="000346A0" w:rsidRPr="000346A0" w:rsidRDefault="000346A0" w:rsidP="000346A0">
      <w:pPr>
        <w:ind w:firstLine="360"/>
        <w:rPr>
          <w:lang w:val="la-Latn"/>
        </w:rPr>
      </w:pPr>
      <w:r w:rsidRPr="000346A0">
        <w:rPr>
          <w:i/>
          <w:iCs/>
          <w:lang w:val="la-Latn" w:eastAsia="la-Latn" w:bidi="la-Latn"/>
        </w:rPr>
        <w:t>- Agaricus officinali similis,</w:t>
      </w:r>
      <w:r w:rsidRPr="000346A0">
        <w:rPr>
          <w:lang w:val="la-Latn" w:eastAsia="la-Latn" w:bidi="la-Latn"/>
        </w:rPr>
        <w:t xml:space="preserve"> C. </w:t>
      </w:r>
      <w:r w:rsidRPr="000346A0">
        <w:rPr>
          <w:lang w:val="it-IT"/>
        </w:rPr>
        <w:t xml:space="preserve">Gissi </w:t>
      </w:r>
      <w:r w:rsidRPr="000346A0">
        <w:rPr>
          <w:lang w:val="la-Latn" w:eastAsia="la-Latn" w:bidi="la-Latn"/>
        </w:rPr>
        <w:t xml:space="preserve">I92. </w:t>
      </w:r>
      <w:r w:rsidRPr="000346A0">
        <w:rPr>
          <w:i/>
          <w:iCs/>
          <w:lang w:val="la-Latn" w:eastAsia="la-Latn" w:bidi="la-Latn"/>
        </w:rPr>
        <w:t>Agaricosimilis Ftm~</w:t>
      </w:r>
      <w:r w:rsidRPr="000346A0">
        <w:rPr>
          <w:i/>
          <w:iCs/>
          <w:lang w:val="la-Latn" w:eastAsia="la-Latn" w:bidi="la-Latn"/>
        </w:rPr>
        <w:br/>
        <w:t>"gus diversorum arborum caudicibus adhaerens,</w:t>
      </w:r>
      <w:r w:rsidRPr="000346A0">
        <w:rPr>
          <w:lang w:val="la-Latn" w:eastAsia="la-Latn" w:bidi="la-Latn"/>
        </w:rPr>
        <w:t xml:space="preserve"> C. B. </w:t>
      </w:r>
      <w:r w:rsidRPr="000346A0">
        <w:rPr>
          <w:lang w:val="la-Latn"/>
        </w:rPr>
        <w:t xml:space="preserve">Pin. </w:t>
      </w:r>
      <w:r w:rsidRPr="000346A0">
        <w:rPr>
          <w:lang w:val="la-Latn" w:eastAsia="la-Latn" w:bidi="la-Latn"/>
        </w:rPr>
        <w:t>375. 2.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  <w:lang w:val="la-Latn" w:eastAsia="la-Latn" w:bidi="la-Latn"/>
        </w:rPr>
        <w:t>Pungus arboreus albidas maximus, seu Agaricusspurius,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 xml:space="preserve">Doody </w:t>
      </w:r>
      <w:r w:rsidRPr="000346A0">
        <w:rPr>
          <w:lang w:val="la-Latn" w:eastAsia="la-Latn" w:bidi="la-Latn"/>
        </w:rPr>
        <w:t>SyrL</w:t>
      </w:r>
      <w:r w:rsidRPr="000346A0">
        <w:rPr>
          <w:lang w:val="la-Latn" w:eastAsia="la-Latn" w:bidi="la-Latn"/>
        </w:rPr>
        <w:br/>
        <w:t>. 2. App. 435.</w:t>
      </w:r>
    </w:p>
    <w:p w14:paraId="624CB7CF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Agaricusporosusrubenscarnos.us,hepatis facie,</w:t>
      </w:r>
      <w:r w:rsidRPr="000346A0">
        <w:rPr>
          <w:lang w:val="la-Latn" w:eastAsia="la-Latn" w:bidi="la-Latn"/>
        </w:rPr>
        <w:t>C.</w:t>
      </w:r>
      <w:r w:rsidRPr="000346A0">
        <w:rPr>
          <w:lang w:val="la-Latn"/>
        </w:rPr>
        <w:t>Giff.</w:t>
      </w:r>
      <w:r w:rsidRPr="000346A0">
        <w:rPr>
          <w:lang w:val="la-Latn" w:eastAsia="la-Latn" w:bidi="la-Latn"/>
        </w:rPr>
        <w:t xml:space="preserve">I92. </w:t>
      </w:r>
      <w:r w:rsidRPr="000346A0">
        <w:rPr>
          <w:i/>
          <w:iCs/>
          <w:lang w:val="la-Latn" w:eastAsia="la-Latn" w:bidi="la-Latn"/>
        </w:rPr>
        <w:t>Ften-</w:t>
      </w:r>
      <w:r w:rsidRPr="000346A0">
        <w:rPr>
          <w:i/>
          <w:iCs/>
          <w:lang w:val="la-Latn" w:eastAsia="la-Latn" w:bidi="la-Latn"/>
        </w:rPr>
        <w:br/>
        <w:t>.gus hepatis flante et calore,</w:t>
      </w:r>
      <w:r w:rsidRPr="000346A0">
        <w:rPr>
          <w:lang w:val="la-Latn" w:eastAsia="la-Latn" w:bidi="la-Latn"/>
        </w:rPr>
        <w:t xml:space="preserve"> Merr. </w:t>
      </w:r>
      <w:r w:rsidRPr="000346A0">
        <w:rPr>
          <w:lang w:val="la-Latn"/>
        </w:rPr>
        <w:t xml:space="preserve">Pin. </w:t>
      </w:r>
      <w:r w:rsidRPr="000346A0">
        <w:rPr>
          <w:i/>
          <w:iCs/>
          <w:lang w:val="la-Latn" w:eastAsia="la-Latn" w:bidi="la-Latn"/>
        </w:rPr>
        <w:t>Arboreus rubens carnosus,</w:t>
      </w:r>
      <w:r w:rsidRPr="000346A0">
        <w:rPr>
          <w:i/>
          <w:iCs/>
          <w:lang w:val="la-Latn" w:eastAsia="la-Latn" w:bidi="la-Latn"/>
        </w:rPr>
        <w:br/>
        <w:t xml:space="preserve">.hepatis </w:t>
      </w:r>
      <w:r w:rsidRPr="000346A0">
        <w:rPr>
          <w:i/>
          <w:iCs/>
        </w:rPr>
        <w:t>fade.</w:t>
      </w:r>
      <w:r w:rsidRPr="000346A0">
        <w:t xml:space="preserve"> Doody </w:t>
      </w:r>
      <w:r w:rsidRPr="000346A0">
        <w:rPr>
          <w:lang w:val="la-Latn" w:eastAsia="la-Latn" w:bidi="la-Latn"/>
        </w:rPr>
        <w:t>Syn/2. App. 34O.</w:t>
      </w:r>
    </w:p>
    <w:p w14:paraId="34346E1F" w14:textId="77777777" w:rsidR="000346A0" w:rsidRPr="000346A0" w:rsidRDefault="000346A0" w:rsidP="000346A0">
      <w:pPr>
        <w:ind w:left="360" w:hanging="360"/>
      </w:pPr>
      <w:r w:rsidRPr="000346A0">
        <w:rPr>
          <w:lang w:val="la-Latn" w:eastAsia="la-Latn" w:bidi="la-Latn"/>
        </w:rPr>
        <w:t xml:space="preserve">, </w:t>
      </w:r>
      <w:r w:rsidRPr="000346A0">
        <w:t>Mr. Doody found it near Hally in Kent, and since received</w:t>
      </w:r>
      <w:r w:rsidRPr="000346A0">
        <w:br/>
      </w:r>
      <w:r w:rsidRPr="000346A0">
        <w:lastRenderedPageBreak/>
        <w:t>it Very fair from Mr. Chaplin, gathered in Suffolk, aS you go</w:t>
      </w:r>
      <w:r w:rsidRPr="000346A0">
        <w:br/>
        <w:t>from Sir Rohert Dillington’s House to the new Church in the</w:t>
      </w:r>
      <w:r w:rsidRPr="000346A0">
        <w:br/>
        <w:t xml:space="preserve">Hle of Wight. </w:t>
      </w:r>
      <w:r w:rsidRPr="000346A0">
        <w:rPr>
          <w:i/>
          <w:iCs/>
        </w:rPr>
        <w:t>Merr. Pin.</w:t>
      </w:r>
    </w:p>
    <w:p w14:paraId="5A7160A5" w14:textId="77777777" w:rsidR="000346A0" w:rsidRPr="000346A0" w:rsidRDefault="000346A0" w:rsidP="000346A0">
      <w:pPr>
        <w:rPr>
          <w:lang w:val="fr-FR"/>
        </w:rPr>
      </w:pPr>
      <w:r w:rsidRPr="000346A0">
        <w:rPr>
          <w:i/>
          <w:iCs/>
        </w:rPr>
        <w:t xml:space="preserve">Agaricus multiplex </w:t>
      </w:r>
      <w:r w:rsidRPr="000346A0">
        <w:rPr>
          <w:i/>
          <w:iCs/>
          <w:lang w:val="la-Latn" w:eastAsia="la-Latn" w:bidi="la-Latn"/>
        </w:rPr>
        <w:t>porosus,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C. Giffi I q3. </w:t>
      </w:r>
      <w:r w:rsidRPr="000346A0">
        <w:rPr>
          <w:i/>
          <w:iCs/>
        </w:rPr>
        <w:t xml:space="preserve">Fungus </w:t>
      </w:r>
      <w:r w:rsidRPr="000346A0">
        <w:rPr>
          <w:i/>
          <w:iCs/>
          <w:lang w:val="la-Latn" w:eastAsia="la-Latn" w:bidi="la-Latn"/>
        </w:rPr>
        <w:t xml:space="preserve">circulum </w:t>
      </w:r>
      <w:r w:rsidRPr="000346A0">
        <w:rPr>
          <w:i/>
          <w:iCs/>
        </w:rPr>
        <w:t>gra-</w:t>
      </w:r>
      <w:r w:rsidRPr="000346A0">
        <w:rPr>
          <w:i/>
          <w:iCs/>
        </w:rPr>
        <w:br/>
        <w:t xml:space="preserve">datim </w:t>
      </w:r>
      <w:r w:rsidRPr="000346A0">
        <w:rPr>
          <w:i/>
          <w:iCs/>
          <w:lang w:val="la-Latn" w:eastAsia="la-Latn" w:bidi="la-Latn"/>
        </w:rPr>
        <w:t xml:space="preserve">perficiens, </w:t>
      </w:r>
      <w:r w:rsidRPr="000346A0">
        <w:rPr>
          <w:i/>
          <w:iCs/>
        </w:rPr>
        <w:t xml:space="preserve">cuius diameter </w:t>
      </w:r>
      <w:r w:rsidRPr="000346A0">
        <w:rPr>
          <w:i/>
          <w:iCs/>
          <w:lang w:val="la-Latn" w:eastAsia="la-Latn" w:bidi="la-Latn"/>
        </w:rPr>
        <w:t xml:space="preserve">quandoque triginta vel </w:t>
      </w:r>
      <w:r w:rsidRPr="000346A0">
        <w:rPr>
          <w:i/>
          <w:iCs/>
        </w:rPr>
        <w:t>pluses pedes con.,</w:t>
      </w:r>
      <w:r w:rsidRPr="000346A0">
        <w:rPr>
          <w:i/>
          <w:iCs/>
        </w:rPr>
        <w:br/>
        <w:t>-suit,</w:t>
      </w:r>
      <w:r w:rsidRPr="000346A0">
        <w:t xml:space="preserve"> Merr. Pin. </w:t>
      </w:r>
      <w:r w:rsidRPr="000346A0">
        <w:rPr>
          <w:i/>
          <w:iCs/>
          <w:lang w:val="fr-FR"/>
        </w:rPr>
        <w:t xml:space="preserve">Ln </w:t>
      </w:r>
      <w:r w:rsidRPr="000346A0">
        <w:rPr>
          <w:i/>
          <w:iCs/>
          <w:lang w:val="la-Latn" w:eastAsia="la-Latn" w:bidi="la-Latn"/>
        </w:rPr>
        <w:t xml:space="preserve">montosis pascuis </w:t>
      </w:r>
      <w:r w:rsidRPr="000346A0">
        <w:rPr>
          <w:i/>
          <w:iCs/>
          <w:lang w:val="fr-FR"/>
        </w:rPr>
        <w:t xml:space="preserve">non </w:t>
      </w:r>
      <w:r w:rsidRPr="000346A0">
        <w:rPr>
          <w:i/>
          <w:iCs/>
          <w:lang w:val="la-Latn" w:eastAsia="la-Latn" w:bidi="la-Latn"/>
        </w:rPr>
        <w:t>infrequens, reserente</w:t>
      </w:r>
    </w:p>
    <w:p w14:paraId="4A957B6C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fr-FR"/>
        </w:rPr>
        <w:t xml:space="preserve">MerTet. </w:t>
      </w:r>
      <w:r w:rsidRPr="000346A0">
        <w:rPr>
          <w:i/>
          <w:iCs/>
          <w:lang w:val="la-Latn" w:eastAsia="la-Latn" w:bidi="la-Latn"/>
        </w:rPr>
        <w:t xml:space="preserve">Memorabilis est magnitudinis et </w:t>
      </w:r>
      <w:r w:rsidRPr="000346A0">
        <w:rPr>
          <w:i/>
          <w:iCs/>
          <w:lang w:val="fr-FR"/>
        </w:rPr>
        <w:t xml:space="preserve">plures </w:t>
      </w:r>
      <w:r w:rsidRPr="000346A0">
        <w:rPr>
          <w:i/>
          <w:iCs/>
          <w:lang w:val="la-Latn" w:eastAsia="la-Latn" w:bidi="la-Latn"/>
        </w:rPr>
        <w:t xml:space="preserve">juxta se oriri </w:t>
      </w:r>
      <w:r w:rsidRPr="000346A0">
        <w:rPr>
          <w:i/>
          <w:iCs/>
          <w:lang w:val="fr-FR"/>
        </w:rPr>
        <w:t>so.,</w:t>
      </w:r>
      <w:r w:rsidRPr="000346A0">
        <w:rPr>
          <w:i/>
          <w:iCs/>
          <w:lang w:val="fr-FR"/>
        </w:rPr>
        <w:br/>
        <w:t xml:space="preserve">lent, </w:t>
      </w:r>
      <w:r w:rsidRPr="000346A0">
        <w:rPr>
          <w:i/>
          <w:iCs/>
          <w:lang w:val="la-Latn" w:eastAsia="la-Latn" w:bidi="la-Latn"/>
        </w:rPr>
        <w:t>qui fatis latum spatium ambitu sua complectuntur.</w:t>
      </w:r>
    </w:p>
    <w:p w14:paraId="63ACC423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i/>
          <w:iCs/>
          <w:lang w:val="la-Latn" w:eastAsia="la-Latn" w:bidi="la-Latn"/>
        </w:rPr>
        <w:t>Agaricus porosus igmarius Fagisis.uperne candicans, insterne suscus,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-C. Giff. I93. </w:t>
      </w:r>
      <w:r w:rsidRPr="000346A0">
        <w:rPr>
          <w:i/>
          <w:iCs/>
          <w:lang w:val="la-Latn" w:eastAsia="la-Latn" w:bidi="la-Latn"/>
        </w:rPr>
        <w:t>Fungus pedem equinum referens, subtus foraminosus,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Dood.Syn. 2. App. 336. </w:t>
      </w:r>
      <w:r w:rsidRPr="000346A0">
        <w:rPr>
          <w:i/>
          <w:iCs/>
          <w:lang w:val="la-Latn" w:eastAsia="la-Latn" w:bidi="la-Latn"/>
        </w:rPr>
        <w:t>Ad arbores. Igniarius dicitur, quod ca-</w:t>
      </w:r>
      <w:r w:rsidRPr="000346A0">
        <w:rPr>
          <w:i/>
          <w:iCs/>
          <w:lang w:val="la-Latn" w:eastAsia="la-Latn" w:bidi="la-Latn"/>
        </w:rPr>
        <w:br/>
        <w:t>ea ostes in fomitem igni concipienda idoneum praeparari queat.</w:t>
      </w:r>
    </w:p>
    <w:p w14:paraId="75ED4DC0" w14:textId="77777777" w:rsidR="000346A0" w:rsidRPr="000346A0" w:rsidRDefault="000346A0" w:rsidP="000346A0">
      <w:pPr>
        <w:rPr>
          <w:lang w:val="la-Latn"/>
        </w:rPr>
      </w:pPr>
      <w:r w:rsidRPr="000346A0">
        <w:rPr>
          <w:i/>
          <w:iCs/>
          <w:lang w:val="la-Latn" w:eastAsia="la-Latn" w:bidi="la-Latn"/>
        </w:rPr>
        <w:t>Agariohporos.us igntarius Carpini,</w:t>
      </w:r>
      <w:r w:rsidRPr="000346A0">
        <w:rPr>
          <w:lang w:val="la-Latn" w:eastAsia="la-Latn" w:bidi="la-Latn"/>
        </w:rPr>
        <w:t xml:space="preserve"> C. Giff I93. </w:t>
      </w:r>
      <w:r w:rsidRPr="000346A0">
        <w:rPr>
          <w:i/>
          <w:iCs/>
          <w:lang w:val="la-Latn" w:eastAsia="la-Latn" w:bidi="la-Latn"/>
        </w:rPr>
        <w:t>Fungus arbo-</w:t>
      </w:r>
      <w:r w:rsidRPr="000346A0">
        <w:rPr>
          <w:i/>
          <w:iCs/>
          <w:lang w:val="la-Latn" w:eastAsia="la-Latn" w:bidi="la-Latn"/>
        </w:rPr>
        <w:br/>
        <w:t>reus maximus fufcus,suotus</w:t>
      </w:r>
      <w:r w:rsidRPr="000346A0">
        <w:rPr>
          <w:lang w:val="la-Latn" w:eastAsia="la-Latn" w:bidi="la-Latn"/>
        </w:rPr>
        <w:t xml:space="preserve">joimus, </w:t>
      </w:r>
      <w:r w:rsidRPr="000346A0">
        <w:rPr>
          <w:lang w:val="la-Latn"/>
        </w:rPr>
        <w:t xml:space="preserve">Doody </w:t>
      </w:r>
      <w:r w:rsidRPr="000346A0">
        <w:rPr>
          <w:lang w:val="la-Latn" w:eastAsia="la-Latn" w:bidi="la-Latn"/>
        </w:rPr>
        <w:t xml:space="preserve">Syn. 2. App. 335. </w:t>
      </w:r>
      <w:r w:rsidRPr="000346A0">
        <w:rPr>
          <w:i/>
          <w:iCs/>
          <w:lang w:val="la-Latn" w:eastAsia="la-Latn" w:bidi="la-Latn"/>
        </w:rPr>
        <w:t>La-</w:t>
      </w:r>
      <w:r w:rsidRPr="000346A0">
        <w:rPr>
          <w:i/>
          <w:iCs/>
          <w:lang w:val="la-Latn" w:eastAsia="la-Latn" w:bidi="la-Latn"/>
        </w:rPr>
        <w:br/>
        <w:t>teraliter Ulmo adherentem prope, Epsim iorvenit</w:t>
      </w:r>
      <w:r w:rsidRPr="000346A0">
        <w:rPr>
          <w:lang w:val="la-Latn" w:eastAsia="la-Latn" w:bidi="la-Latn"/>
        </w:rPr>
        <w:t xml:space="preserve"> D. Plukenet.</w:t>
      </w:r>
    </w:p>
    <w:p w14:paraId="2BCCB331" w14:textId="77777777" w:rsidR="000346A0" w:rsidRPr="000346A0" w:rsidRDefault="000346A0" w:rsidP="000346A0">
      <w:pPr>
        <w:rPr>
          <w:lang w:val="la-Latn"/>
        </w:rPr>
      </w:pPr>
      <w:r w:rsidRPr="000346A0">
        <w:rPr>
          <w:i/>
          <w:iCs/>
          <w:lang w:val="la-Latn" w:eastAsia="la-Latn" w:bidi="la-Latn"/>
        </w:rPr>
        <w:t>Agaricus varii colorissiqudmsus,</w:t>
      </w:r>
      <w:r w:rsidRPr="000346A0">
        <w:rPr>
          <w:lang w:val="la-Latn" w:eastAsia="la-Latn" w:bidi="la-Latn"/>
        </w:rPr>
        <w:t xml:space="preserve"> Inst. R. H. 562. </w:t>
      </w:r>
      <w:r w:rsidRPr="000346A0">
        <w:rPr>
          <w:i/>
          <w:iCs/>
          <w:lang w:val="la-Latn" w:eastAsia="la-Latn" w:bidi="la-Latn"/>
        </w:rPr>
        <w:t>Fungus de.,</w:t>
      </w:r>
      <w:r w:rsidRPr="000346A0">
        <w:rPr>
          <w:i/>
          <w:iCs/>
          <w:lang w:val="la-Latn" w:eastAsia="la-Latn" w:bidi="la-Latn"/>
        </w:rPr>
        <w:br/>
        <w:t>horum et lignorum putrescentium, coloris varii,</w:t>
      </w:r>
      <w:r w:rsidRPr="000346A0">
        <w:rPr>
          <w:lang w:val="la-Latn" w:eastAsia="la-Latn" w:bidi="la-Latn"/>
        </w:rPr>
        <w:t xml:space="preserve"> Syn. 2. 18. 3I-.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  <w:lang w:val="la-Latn" w:eastAsia="la-Latn" w:bidi="la-Latn"/>
        </w:rPr>
        <w:t>Cerasorum imbricatim alter albori innatus variegatus,C.</w:t>
      </w:r>
      <w:r w:rsidRPr="000346A0">
        <w:rPr>
          <w:lang w:val="la-Latn" w:eastAsia="la-Latn" w:bidi="la-Latn"/>
        </w:rPr>
        <w:t xml:space="preserve"> B. </w:t>
      </w:r>
      <w:r w:rsidRPr="000346A0">
        <w:rPr>
          <w:lang w:val="it-IT"/>
        </w:rPr>
        <w:t xml:space="preserve">Pin. </w:t>
      </w:r>
      <w:r w:rsidRPr="000346A0">
        <w:rPr>
          <w:lang w:val="la-Latn" w:eastAsia="la-Latn" w:bidi="la-Latn"/>
        </w:rPr>
        <w:t>372.</w:t>
      </w:r>
      <w:r w:rsidRPr="000346A0">
        <w:rPr>
          <w:lang w:val="la-Latn" w:eastAsia="la-Latn" w:bidi="la-Latn"/>
        </w:rPr>
        <w:br/>
        <w:t xml:space="preserve">8. </w:t>
      </w:r>
      <w:r w:rsidRPr="000346A0">
        <w:rPr>
          <w:i/>
          <w:iCs/>
          <w:lang w:val="la-Latn" w:eastAsia="la-Latn" w:bidi="la-Latn"/>
        </w:rPr>
        <w:t>Fungi Cerafirtem coloris varii perniciosi,</w:t>
      </w:r>
      <w:r w:rsidRPr="000346A0">
        <w:rPr>
          <w:lang w:val="la-Latn" w:eastAsia="la-Latn" w:bidi="la-Latn"/>
        </w:rPr>
        <w:t xml:space="preserve"> J. B. 3. 842. </w:t>
      </w:r>
      <w:r w:rsidRPr="000346A0">
        <w:rPr>
          <w:i/>
          <w:iCs/>
          <w:lang w:val="la-Latn" w:eastAsia="la-Latn" w:bidi="la-Latn"/>
        </w:rPr>
        <w:t>Fun-</w:t>
      </w:r>
      <w:r w:rsidRPr="000346A0">
        <w:rPr>
          <w:i/>
          <w:iCs/>
          <w:lang w:val="la-Latn" w:eastAsia="la-Latn" w:bidi="la-Latn"/>
        </w:rPr>
        <w:br/>
        <w:t>gus semicircularis durus, multos durans per annos,</w:t>
      </w:r>
      <w:r w:rsidRPr="000346A0">
        <w:rPr>
          <w:lang w:val="la-Latn" w:eastAsia="la-Latn" w:bidi="la-Latn"/>
        </w:rPr>
        <w:t xml:space="preserve"> Merr. </w:t>
      </w:r>
      <w:r w:rsidRPr="000346A0">
        <w:rPr>
          <w:lang w:val="la-Latn"/>
        </w:rPr>
        <w:t xml:space="preserve">Pin. </w:t>
      </w:r>
      <w:r w:rsidRPr="000346A0">
        <w:rPr>
          <w:i/>
          <w:iCs/>
          <w:lang w:val="la-Latn" w:eastAsia="la-Latn" w:bidi="la-Latn"/>
        </w:rPr>
        <w:t>Holo.. s</w:t>
      </w:r>
      <w:r w:rsidRPr="000346A0">
        <w:rPr>
          <w:i/>
          <w:iCs/>
          <w:lang w:val="la-Latn" w:eastAsia="la-Latn" w:bidi="la-Latn"/>
        </w:rPr>
        <w:br/>
        <w:t>sericeus iridoformis quasi, colorum alternatione variegatus.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 xml:space="preserve">Cat. </w:t>
      </w:r>
      <w:r w:rsidRPr="000346A0">
        <w:rPr>
          <w:lang w:val="la-Latn" w:eastAsia="la-Latn" w:bidi="la-Latn"/>
        </w:rPr>
        <w:t>Alt.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  <w:lang w:val="la-Latn" w:eastAsia="la-Latn" w:bidi="la-Latn"/>
        </w:rPr>
        <w:t>Inferne sioraminulentus est, non lamellatus, colore albicante. Non Ce-</w:t>
      </w:r>
      <w:r w:rsidRPr="000346A0">
        <w:rPr>
          <w:i/>
          <w:iCs/>
          <w:lang w:val="la-Latn" w:eastAsia="la-Latn" w:bidi="la-Latn"/>
        </w:rPr>
        <w:br/>
        <w:t xml:space="preserve">raso tantum, sed et aliis </w:t>
      </w:r>
      <w:r w:rsidRPr="000346A0">
        <w:rPr>
          <w:i/>
          <w:iCs/>
          <w:lang w:val="la-Latn"/>
        </w:rPr>
        <w:t xml:space="preserve">passim </w:t>
      </w:r>
      <w:r w:rsidRPr="000346A0">
        <w:rPr>
          <w:i/>
          <w:iCs/>
          <w:lang w:val="la-Latn" w:eastAsia="la-Latn" w:bidi="la-Latn"/>
        </w:rPr>
        <w:t>arboribus adnasaiur.</w:t>
      </w:r>
    </w:p>
    <w:p w14:paraId="67031CC4" w14:textId="77777777" w:rsidR="000346A0" w:rsidRPr="000346A0" w:rsidRDefault="000346A0" w:rsidP="000346A0">
      <w:pPr>
        <w:rPr>
          <w:lang w:val="la-Latn"/>
        </w:rPr>
      </w:pPr>
      <w:r w:rsidRPr="000346A0">
        <w:rPr>
          <w:i/>
          <w:iCs/>
          <w:lang w:val="la-Latn" w:eastAsia="la-Latn" w:bidi="la-Latn"/>
        </w:rPr>
        <w:t>Agaricus villosus et porosus, substandae coriaceis,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fr-FR"/>
        </w:rPr>
        <w:t xml:space="preserve">Co </w:t>
      </w:r>
      <w:r w:rsidRPr="000346A0">
        <w:rPr>
          <w:lang w:val="la-Latn" w:eastAsia="la-Latn" w:bidi="la-Latn"/>
        </w:rPr>
        <w:t>Gissi I93.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  <w:lang w:val="la-Latn" w:eastAsia="la-Latn" w:bidi="la-Latn"/>
        </w:rPr>
        <w:t xml:space="preserve">Fungus arboreus variegato illi Cerasiorum, </w:t>
      </w:r>
      <w:r w:rsidRPr="000346A0">
        <w:rPr>
          <w:i/>
          <w:iCs/>
          <w:lang w:val="la-Latn"/>
        </w:rPr>
        <w:t>etc.</w:t>
      </w:r>
      <w:r w:rsidRPr="000346A0">
        <w:rPr>
          <w:lang w:val="la-Latn"/>
        </w:rPr>
        <w:t xml:space="preserve"> </w:t>
      </w:r>
      <w:r w:rsidRPr="000346A0">
        <w:rPr>
          <w:lang w:val="la-Latn" w:eastAsia="la-Latn" w:bidi="la-Latn"/>
        </w:rPr>
        <w:t xml:space="preserve">C. B. </w:t>
      </w:r>
      <w:r w:rsidRPr="000346A0">
        <w:rPr>
          <w:i/>
          <w:iCs/>
          <w:lang w:val="la-Latn" w:eastAsia="la-Latn" w:bidi="la-Latn"/>
        </w:rPr>
        <w:t>Similis, sed</w:t>
      </w:r>
      <w:r w:rsidRPr="000346A0">
        <w:rPr>
          <w:i/>
          <w:iCs/>
          <w:lang w:val="la-Latn" w:eastAsia="la-Latn" w:bidi="la-Latn"/>
        </w:rPr>
        <w:br/>
        <w:t>hirsutior, forarninulis etiam majoribus,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 xml:space="preserve">Doody </w:t>
      </w:r>
      <w:r w:rsidRPr="000346A0">
        <w:rPr>
          <w:lang w:val="la-Latn" w:eastAsia="la-Latn" w:bidi="la-Latn"/>
        </w:rPr>
        <w:t>Syn. 2. App. 336.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  <w:lang w:val="la-Latn" w:eastAsia="la-Latn" w:bidi="la-Latn"/>
        </w:rPr>
        <w:t>Arboribus sudioribus plerumque adnas.citurr</w:t>
      </w:r>
    </w:p>
    <w:p w14:paraId="7D736D5B" w14:textId="77777777" w:rsidR="000346A0" w:rsidRPr="000346A0" w:rsidRDefault="000346A0" w:rsidP="000346A0">
      <w:pPr>
        <w:rPr>
          <w:lang w:val="la-Latn"/>
        </w:rPr>
      </w:pPr>
      <w:r w:rsidRPr="000346A0">
        <w:rPr>
          <w:i/>
          <w:iCs/>
          <w:lang w:val="la-Latn" w:eastAsia="la-Latn" w:bidi="la-Latn"/>
        </w:rPr>
        <w:t>Agaricus villosius, lamellis sinuosis et invicem impleris, Q.</w:t>
      </w:r>
      <w:r w:rsidRPr="000346A0">
        <w:rPr>
          <w:lang w:val="la-Latn" w:eastAsia="la-Latn" w:bidi="la-Latn"/>
        </w:rPr>
        <w:t xml:space="preserve"> GilL</w:t>
      </w:r>
      <w:r w:rsidRPr="000346A0">
        <w:rPr>
          <w:lang w:val="la-Latn" w:eastAsia="la-Latn" w:bidi="la-Latn"/>
        </w:rPr>
        <w:br/>
        <w:t xml:space="preserve">Ip2.‘ </w:t>
      </w:r>
      <w:r w:rsidRPr="000346A0">
        <w:rPr>
          <w:i/>
          <w:iCs/>
          <w:lang w:val="la-Latn" w:eastAsia="la-Latn" w:bidi="la-Latn"/>
        </w:rPr>
        <w:t>Fungus arboreus villosus albus, foraminibus oblongis, simi cir-</w:t>
      </w:r>
      <w:r w:rsidRPr="000346A0">
        <w:rPr>
          <w:i/>
          <w:iCs/>
          <w:lang w:val="la-Latn" w:eastAsia="la-Latn" w:bidi="la-Latn"/>
        </w:rPr>
        <w:br/>
        <w:t>cularis,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fr-FR"/>
        </w:rPr>
        <w:t xml:space="preserve">Doody </w:t>
      </w:r>
      <w:r w:rsidRPr="000346A0">
        <w:rPr>
          <w:lang w:val="la-Latn" w:eastAsia="la-Latn" w:bidi="la-Latn"/>
        </w:rPr>
        <w:t>Syn. 2. App. 336.</w:t>
      </w:r>
    </w:p>
    <w:p w14:paraId="50373A50" w14:textId="77777777" w:rsidR="000346A0" w:rsidRPr="000346A0" w:rsidRDefault="000346A0" w:rsidP="000346A0">
      <w:pPr>
        <w:rPr>
          <w:lang w:val="la-Latn"/>
        </w:rPr>
      </w:pPr>
      <w:r w:rsidRPr="000346A0">
        <w:rPr>
          <w:i/>
          <w:iCs/>
          <w:lang w:val="la-Latn" w:eastAsia="la-Latn" w:bidi="la-Latn"/>
        </w:rPr>
        <w:t>Agaricus qucrnus lamellatus, coriaceus albus,</w:t>
      </w:r>
      <w:r w:rsidRPr="000346A0">
        <w:rPr>
          <w:lang w:val="la-Latn" w:eastAsia="la-Latn" w:bidi="la-Latn"/>
        </w:rPr>
        <w:t xml:space="preserve"> C. </w:t>
      </w:r>
      <w:r w:rsidRPr="000346A0">
        <w:rPr>
          <w:lang w:val="la-Latn"/>
        </w:rPr>
        <w:t xml:space="preserve">Gist*. </w:t>
      </w:r>
      <w:r w:rsidRPr="000346A0">
        <w:rPr>
          <w:lang w:val="la-Latn" w:eastAsia="la-Latn" w:bidi="la-Latn"/>
        </w:rPr>
        <w:t xml:space="preserve">I9T. </w:t>
      </w:r>
      <w:r w:rsidRPr="000346A0">
        <w:rPr>
          <w:i/>
          <w:iCs/>
          <w:lang w:val="la-Latn" w:eastAsia="la-Latn" w:bidi="la-Latn"/>
        </w:rPr>
        <w:t>Fun-</w:t>
      </w:r>
      <w:r w:rsidRPr="000346A0">
        <w:rPr>
          <w:i/>
          <w:iCs/>
          <w:lang w:val="la-Latn" w:eastAsia="la-Latn" w:bidi="la-Latn"/>
        </w:rPr>
        <w:br/>
        <w:t>gus arboreus inferne foraminibus longis et rotundis insculptus,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>Doo-</w:t>
      </w:r>
      <w:r w:rsidRPr="000346A0">
        <w:rPr>
          <w:lang w:val="la-Latn"/>
        </w:rPr>
        <w:br/>
        <w:t xml:space="preserve">dy </w:t>
      </w:r>
      <w:r w:rsidRPr="000346A0">
        <w:rPr>
          <w:lang w:val="la-Latn" w:eastAsia="la-Latn" w:bidi="la-Latn"/>
        </w:rPr>
        <w:t xml:space="preserve">Syn. 2. I8. 33. </w:t>
      </w:r>
      <w:r w:rsidRPr="000346A0">
        <w:rPr>
          <w:i/>
          <w:iCs/>
          <w:lang w:val="la-Latn" w:eastAsia="la-Latn" w:bidi="la-Latn"/>
        </w:rPr>
        <w:t xml:space="preserve">HicaD. </w:t>
      </w:r>
      <w:r w:rsidRPr="000346A0">
        <w:rPr>
          <w:i/>
          <w:iCs/>
          <w:lang w:val="la-Latn"/>
        </w:rPr>
        <w:t>Dale</w:t>
      </w:r>
      <w:r w:rsidRPr="000346A0">
        <w:rPr>
          <w:i/>
          <w:iCs/>
          <w:lang w:val="la-Latn" w:eastAsia="la-Latn" w:bidi="la-Latn"/>
        </w:rPr>
        <w:t>poriterobservatus.</w:t>
      </w:r>
    </w:p>
    <w:p w14:paraId="71C4EB72" w14:textId="77777777" w:rsidR="000346A0" w:rsidRPr="000346A0" w:rsidRDefault="000346A0" w:rsidP="000346A0">
      <w:pPr>
        <w:rPr>
          <w:lang w:val="la-Latn"/>
        </w:rPr>
      </w:pPr>
      <w:r w:rsidRPr="000346A0">
        <w:rPr>
          <w:i/>
          <w:iCs/>
          <w:lang w:val="la-Latn" w:eastAsia="la-Latn" w:bidi="la-Latn"/>
        </w:rPr>
        <w:t>Agaricus qucrnus lamellatus coriaceus villesus,</w:t>
      </w:r>
      <w:r w:rsidRPr="000346A0">
        <w:rPr>
          <w:lang w:val="la-Latn" w:eastAsia="la-Latn" w:bidi="la-Latn"/>
        </w:rPr>
        <w:t xml:space="preserve"> C. Giffi Iqr.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  <w:lang w:val="la-Latn" w:eastAsia="la-Latn" w:bidi="la-Latn"/>
        </w:rPr>
        <w:t>Fungus arboreus holofericeus, inferne lamellatus,</w:t>
      </w:r>
      <w:r w:rsidRPr="000346A0">
        <w:rPr>
          <w:lang w:val="la-Latn" w:eastAsia="la-Latn" w:bidi="la-Latn"/>
        </w:rPr>
        <w:t xml:space="preserve"> Syn. 2. 14.26.</w:t>
      </w:r>
    </w:p>
    <w:p w14:paraId="2A897332" w14:textId="77777777" w:rsidR="000346A0" w:rsidRPr="000346A0" w:rsidRDefault="000346A0" w:rsidP="000346A0">
      <w:r w:rsidRPr="000346A0">
        <w:rPr>
          <w:i/>
          <w:iCs/>
          <w:lang w:val="la-Latn" w:eastAsia="la-Latn" w:bidi="la-Latn"/>
        </w:rPr>
        <w:t>* Agaricus parvus lamellatus, pectunculi forma elegans,</w:t>
      </w:r>
      <w:r w:rsidRPr="000346A0">
        <w:rPr>
          <w:lang w:val="la-Latn" w:eastAsia="la-Latn" w:bidi="la-Latn"/>
        </w:rPr>
        <w:t xml:space="preserve"> C. Giffi</w:t>
      </w:r>
      <w:r w:rsidRPr="000346A0">
        <w:rPr>
          <w:lang w:val="la-Latn" w:eastAsia="la-Latn" w:bidi="la-Latn"/>
        </w:rPr>
        <w:br/>
        <w:t xml:space="preserve">192. </w:t>
      </w:r>
      <w:r w:rsidRPr="000346A0">
        <w:rPr>
          <w:i/>
          <w:iCs/>
          <w:lang w:val="la-Latn" w:eastAsia="la-Latn" w:bidi="la-Latn"/>
        </w:rPr>
        <w:t>Fungus parvus lamellatus, pectunculi forma Alno adaas.cens</w:t>
      </w:r>
      <w:r w:rsidRPr="000346A0">
        <w:rPr>
          <w:i/>
          <w:iCs/>
          <w:vertAlign w:val="subscript"/>
          <w:lang w:val="la-Latn" w:eastAsia="la-Latn" w:bidi="la-Latn"/>
        </w:rPr>
        <w:t>3</w:t>
      </w:r>
      <w:r w:rsidRPr="000346A0">
        <w:rPr>
          <w:i/>
          <w:iCs/>
          <w:vertAlign w:val="subscript"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Syn.-2. 14. 27. * </w:t>
      </w:r>
      <w:r w:rsidRPr="000346A0">
        <w:t xml:space="preserve">Common in Woods in Ireland. Dr. </w:t>
      </w:r>
      <w:r w:rsidRPr="000346A0">
        <w:rPr>
          <w:i/>
          <w:iCs/>
        </w:rPr>
        <w:t>Sherard.</w:t>
      </w:r>
      <w:r w:rsidRPr="000346A0">
        <w:rPr>
          <w:i/>
          <w:iCs/>
        </w:rPr>
        <w:br/>
      </w:r>
      <w:r w:rsidRPr="000346A0">
        <w:t>In the Woods near Dulwich, and many other Places. Mr.</w:t>
      </w:r>
      <w:r w:rsidRPr="000346A0">
        <w:br/>
      </w:r>
      <w:r w:rsidRPr="000346A0">
        <w:rPr>
          <w:i/>
          <w:iCs/>
        </w:rPr>
        <w:t>Doody.</w:t>
      </w:r>
    </w:p>
    <w:p w14:paraId="76150586" w14:textId="77777777" w:rsidR="000346A0" w:rsidRPr="000346A0" w:rsidRDefault="000346A0" w:rsidP="000346A0">
      <w:pPr>
        <w:rPr>
          <w:lang w:val="fr-FR"/>
        </w:rPr>
      </w:pPr>
      <w:r w:rsidRPr="000346A0">
        <w:rPr>
          <w:i/>
          <w:iCs/>
        </w:rPr>
        <w:t xml:space="preserve">Agaricus parvus lamellatus </w:t>
      </w:r>
      <w:r w:rsidRPr="000346A0">
        <w:rPr>
          <w:i/>
          <w:iCs/>
          <w:lang w:val="la-Latn" w:eastAsia="la-Latn" w:bidi="la-Latn"/>
        </w:rPr>
        <w:t>croceus, e Corylorum ramulis dependens.</w:t>
      </w:r>
      <w:r w:rsidRPr="000346A0">
        <w:rPr>
          <w:i/>
          <w:iCs/>
          <w:lang w:val="la-Latn" w:eastAsia="la-Latn" w:bidi="la-Latn"/>
        </w:rPr>
        <w:br/>
        <w:t>Undulatus est et sigura sua lobum nucis juglandis non male refert.</w:t>
      </w:r>
      <w:r w:rsidRPr="000346A0">
        <w:rPr>
          <w:i/>
          <w:iCs/>
          <w:lang w:val="la-Latn" w:eastAsia="la-Latn" w:bidi="la-Latn"/>
        </w:rPr>
        <w:br/>
        <w:t>Croceo colore manus inficit. Corylorum ramis aridis et einortuii</w:t>
      </w:r>
      <w:r w:rsidRPr="000346A0">
        <w:rPr>
          <w:i/>
          <w:iCs/>
          <w:lang w:val="la-Latn" w:eastAsia="la-Latn" w:bidi="la-Latn"/>
        </w:rPr>
        <w:br/>
        <w:t>plerumque adnaseitur.</w:t>
      </w:r>
    </w:p>
    <w:p w14:paraId="1F81E702" w14:textId="77777777" w:rsidR="000346A0" w:rsidRPr="000346A0" w:rsidRDefault="000346A0" w:rsidP="000346A0">
      <w:r w:rsidRPr="000346A0">
        <w:rPr>
          <w:i/>
          <w:iCs/>
          <w:lang w:val="la-Latn" w:eastAsia="la-Latn" w:bidi="la-Latn"/>
        </w:rPr>
        <w:t xml:space="preserve">. Agaricus coriaceus longissimus, </w:t>
      </w:r>
      <w:r w:rsidRPr="000346A0">
        <w:rPr>
          <w:i/>
          <w:iCs/>
          <w:lang w:val="fr-FR"/>
        </w:rPr>
        <w:t xml:space="preserve">pectination </w:t>
      </w:r>
      <w:r w:rsidRPr="000346A0">
        <w:rPr>
          <w:i/>
          <w:iCs/>
          <w:lang w:val="la-Latn" w:eastAsia="la-Latn" w:bidi="la-Latn"/>
        </w:rPr>
        <w:t>insterne divisus.</w:t>
      </w:r>
      <w:r w:rsidRPr="000346A0">
        <w:rPr>
          <w:lang w:val="la-Latn" w:eastAsia="la-Latn" w:bidi="la-Latn"/>
        </w:rPr>
        <w:t xml:space="preserve"> </w:t>
      </w:r>
      <w:r w:rsidRPr="000346A0">
        <w:t>Rail</w:t>
      </w:r>
      <w:r w:rsidRPr="000346A0">
        <w:br/>
      </w:r>
      <w:r w:rsidRPr="000346A0">
        <w:rPr>
          <w:lang w:val="la-Latn" w:eastAsia="la-Latn" w:bidi="la-Latn"/>
        </w:rPr>
        <w:t>Synopsis Methodica. ..</w:t>
      </w:r>
    </w:p>
    <w:p w14:paraId="5587FEFB" w14:textId="77777777" w:rsidR="000346A0" w:rsidRPr="000346A0" w:rsidRDefault="000346A0" w:rsidP="000346A0">
      <w:r w:rsidRPr="000346A0">
        <w:rPr>
          <w:lang w:val="la-Latn" w:eastAsia="la-Latn" w:bidi="la-Latn"/>
        </w:rPr>
        <w:t xml:space="preserve">AGARICUS </w:t>
      </w:r>
      <w:r w:rsidRPr="000346A0">
        <w:t xml:space="preserve">also is a Name for the </w:t>
      </w:r>
      <w:r w:rsidRPr="000346A0">
        <w:rPr>
          <w:i/>
          <w:iCs/>
          <w:lang w:val="la-Latn" w:eastAsia="la-Latn" w:bidi="la-Latn"/>
        </w:rPr>
        <w:t>Marga Candida,</w:t>
      </w:r>
      <w:r w:rsidRPr="000346A0">
        <w:rPr>
          <w:lang w:val="la-Latn" w:eastAsia="la-Latn" w:bidi="la-Latn"/>
        </w:rPr>
        <w:t xml:space="preserve"> </w:t>
      </w:r>
      <w:r w:rsidRPr="000346A0">
        <w:t>or white</w:t>
      </w:r>
      <w:r w:rsidRPr="000346A0">
        <w:br/>
        <w:t xml:space="preserve">Stone Marl. See </w:t>
      </w:r>
      <w:r w:rsidRPr="000346A0">
        <w:rPr>
          <w:lang w:val="la-Latn" w:eastAsia="la-Latn" w:bidi="la-Latn"/>
        </w:rPr>
        <w:t>MARGA.</w:t>
      </w:r>
    </w:p>
    <w:p w14:paraId="5D4DD96B" w14:textId="77777777" w:rsidR="000346A0" w:rsidRPr="000346A0" w:rsidRDefault="000346A0" w:rsidP="000346A0">
      <w:r w:rsidRPr="000346A0">
        <w:t xml:space="preserve">AGASYLLIS. </w:t>
      </w:r>
      <w:r w:rsidRPr="000346A0">
        <w:rPr>
          <w:lang w:val="el-GR" w:eastAsia="el-GR" w:bidi="el-GR"/>
        </w:rPr>
        <w:t>Ἀγἀσυλλις</w:t>
      </w:r>
      <w:r w:rsidRPr="000346A0">
        <w:rPr>
          <w:lang w:val="en-GB" w:eastAsia="el-GR" w:bidi="el-GR"/>
        </w:rPr>
        <w:t xml:space="preserve">; </w:t>
      </w:r>
      <w:r w:rsidRPr="000346A0">
        <w:t>According to Dioscorides, the</w:t>
      </w:r>
      <w:r w:rsidRPr="000346A0">
        <w:br/>
        <w:t xml:space="preserve">Shrub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δαμὰς</w:t>
      </w:r>
      <w:r w:rsidRPr="000346A0">
        <w:rPr>
          <w:lang w:val="en-GB" w:eastAsia="el-GR" w:bidi="el-GR"/>
        </w:rPr>
        <w:t xml:space="preserve">) </w:t>
      </w:r>
      <w:r w:rsidRPr="000346A0">
        <w:t xml:space="preserve">that produces the Gum Ammoniacum, Z. 3. </w:t>
      </w:r>
      <w:r w:rsidRPr="000346A0">
        <w:rPr>
          <w:i/>
          <w:iCs/>
        </w:rPr>
        <w:t>C.</w:t>
      </w:r>
      <w:r w:rsidRPr="000346A0">
        <w:rPr>
          <w:i/>
          <w:iCs/>
        </w:rPr>
        <w:br/>
      </w:r>
      <w:r w:rsidRPr="000346A0">
        <w:t>98. See AMMONIACUM. .</w:t>
      </w:r>
    </w:p>
    <w:p w14:paraId="0E9ACFD7" w14:textId="77777777" w:rsidR="000346A0" w:rsidRPr="000346A0" w:rsidRDefault="000346A0" w:rsidP="000346A0">
      <w:pPr>
        <w:tabs>
          <w:tab w:val="left" w:pos="3900"/>
          <w:tab w:val="left" w:pos="4717"/>
        </w:tabs>
      </w:pPr>
      <w:r w:rsidRPr="000346A0">
        <w:t xml:space="preserve">AGATHARCIDES. An Author quoted by Plutarch, </w:t>
      </w:r>
      <w:r w:rsidRPr="000346A0">
        <w:rPr>
          <w:i/>
          <w:iCs/>
        </w:rPr>
        <w:t>Sym..</w:t>
      </w:r>
      <w:r w:rsidRPr="000346A0">
        <w:rPr>
          <w:i/>
          <w:iCs/>
        </w:rPr>
        <w:br/>
        <w:t>pojiac. L.</w:t>
      </w:r>
      <w:r w:rsidRPr="000346A0">
        <w:t xml:space="preserve"> 8. </w:t>
      </w:r>
      <w:r w:rsidRPr="000346A0">
        <w:rPr>
          <w:i/>
          <w:iCs/>
        </w:rPr>
        <w:t>Probl.</w:t>
      </w:r>
      <w:r w:rsidRPr="000346A0">
        <w:t xml:space="preserve"> 9. as giving an Account of the endemial</w:t>
      </w:r>
      <w:r w:rsidRPr="000346A0">
        <w:br/>
        <w:t>Distempers, to which the Inhabitants of the Coasts of the Red</w:t>
      </w:r>
      <w:r w:rsidRPr="000346A0">
        <w:br/>
        <w:t xml:space="preserve">Sea were, subject. For this Reason Le </w:t>
      </w:r>
      <w:r w:rsidRPr="000346A0">
        <w:rPr>
          <w:lang w:val="la-Latn" w:eastAsia="la-Latn" w:bidi="la-Latn"/>
        </w:rPr>
        <w:t xml:space="preserve">Clero </w:t>
      </w:r>
      <w:r w:rsidRPr="000346A0">
        <w:t>ranks him amongst</w:t>
      </w:r>
      <w:r w:rsidRPr="000346A0">
        <w:br/>
        <w:t>Physicians. But in Reality he was not os the Professions</w:t>
      </w:r>
      <w:r w:rsidRPr="000346A0">
        <w:br/>
        <w:t>He wrote amongst other historical Pieces an Account of the</w:t>
      </w:r>
      <w:r w:rsidRPr="000346A0">
        <w:br/>
        <w:t xml:space="preserve">Red Sea, and in this -gives a Description' of the </w:t>
      </w:r>
      <w:r w:rsidRPr="000346A0">
        <w:rPr>
          <w:lang w:val="la-Latn" w:eastAsia="la-Latn" w:bidi="la-Latn"/>
        </w:rPr>
        <w:t>Dracunculi,</w:t>
      </w:r>
      <w:r w:rsidRPr="000346A0">
        <w:rPr>
          <w:lang w:val="la-Latn" w:eastAsia="la-Latn" w:bidi="la-Latn"/>
        </w:rPr>
        <w:br/>
      </w:r>
      <w:r w:rsidRPr="000346A0">
        <w:t>a Sort of Worm of a considerable Length, that breeds in the</w:t>
      </w:r>
      <w:r w:rsidRPr="000346A0">
        <w:br/>
        <w:t xml:space="preserve">muscular Parts of the Legs and Arms. See </w:t>
      </w:r>
      <w:r w:rsidRPr="000346A0">
        <w:rPr>
          <w:lang w:val="la-Latn" w:eastAsia="la-Latn" w:bidi="la-Latn"/>
        </w:rPr>
        <w:t>DRACUNCULI,</w:t>
      </w:r>
      <w:r w:rsidRPr="000346A0">
        <w:rPr>
          <w:lang w:val="la-Latn" w:eastAsia="la-Latn" w:bidi="la-Latn"/>
        </w:rPr>
        <w:br/>
      </w:r>
      <w:r w:rsidRPr="000346A0">
        <w:t>andUENA MEDINENsrs,</w:t>
      </w:r>
      <w:r w:rsidRPr="000346A0">
        <w:tab/>
        <w:t>-</w:t>
      </w:r>
      <w:r w:rsidRPr="000346A0">
        <w:tab/>
        <w:t>'</w:t>
      </w:r>
    </w:p>
    <w:p w14:paraId="6424292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Agatharcides,</w:t>
      </w:r>
      <w:r w:rsidRPr="000346A0">
        <w:t xml:space="preserve"> who is distinguished from other Authors of the</w:t>
      </w:r>
      <w:r w:rsidRPr="000346A0">
        <w:br/>
        <w:t xml:space="preserve">same Name, by the Appellation of </w:t>
      </w:r>
      <w:r w:rsidRPr="000346A0">
        <w:rPr>
          <w:i/>
          <w:iCs/>
        </w:rPr>
        <w:t>Cnidius,</w:t>
      </w:r>
      <w:r w:rsidRPr="000346A0">
        <w:t xml:space="preserve"> lived in the Time</w:t>
      </w:r>
      <w:r w:rsidRPr="000346A0">
        <w:br/>
        <w:t xml:space="preserve">of Ptolemy </w:t>
      </w:r>
      <w:r w:rsidRPr="000346A0">
        <w:rPr>
          <w:lang w:val="la-Latn" w:eastAsia="la-Latn" w:bidi="la-Latn"/>
        </w:rPr>
        <w:t xml:space="preserve">Philometor, </w:t>
      </w:r>
      <w:r w:rsidRPr="000346A0">
        <w:t>who reigned about I 3O Years after</w:t>
      </w:r>
      <w:r w:rsidRPr="000346A0">
        <w:br/>
        <w:t>Alexander the Great. He wrote many Treatises, as we learn</w:t>
      </w:r>
      <w:r w:rsidRPr="000346A0">
        <w:br/>
        <w:t>from Photius, but nothing relating to Physic, except what the</w:t>
      </w:r>
      <w:r w:rsidRPr="000346A0">
        <w:br/>
        <w:t>natural History of the Red Sea led him into.</w:t>
      </w:r>
    </w:p>
    <w:p w14:paraId="5A4B5991" w14:textId="77777777" w:rsidR="000346A0" w:rsidRPr="000346A0" w:rsidRDefault="000346A0" w:rsidP="000346A0">
      <w:pPr>
        <w:ind w:firstLine="360"/>
      </w:pPr>
      <w:r w:rsidRPr="000346A0">
        <w:t>His Works are lost.</w:t>
      </w:r>
    </w:p>
    <w:p w14:paraId="17B7E373" w14:textId="77777777" w:rsidR="000346A0" w:rsidRPr="000346A0" w:rsidRDefault="000346A0" w:rsidP="000346A0">
      <w:pPr>
        <w:ind w:firstLine="360"/>
      </w:pPr>
      <w:r w:rsidRPr="000346A0">
        <w:t>AGATHINUS. A Physician quoted by Galen, Ccelius</w:t>
      </w:r>
      <w:r w:rsidRPr="000346A0">
        <w:br/>
      </w:r>
      <w:r w:rsidRPr="000346A0">
        <w:rPr>
          <w:lang w:val="la-Latn" w:eastAsia="la-Latn" w:bidi="la-Latn"/>
        </w:rPr>
        <w:t xml:space="preserve">Aurelianus, </w:t>
      </w:r>
      <w:r w:rsidRPr="000346A0">
        <w:t>and Aetius, He wrote upon Hellebore, and the</w:t>
      </w:r>
      <w:r w:rsidRPr="000346A0">
        <w:br/>
        <w:t>Pulse, and other Subjects. He was of the Pneumatic Sect, and</w:t>
      </w:r>
      <w:r w:rsidRPr="000346A0">
        <w:br/>
        <w:t xml:space="preserve">consequently a Follower os </w:t>
      </w:r>
      <w:r w:rsidRPr="000346A0">
        <w:rPr>
          <w:lang w:val="la-Latn" w:eastAsia="la-Latn" w:bidi="la-Latn"/>
        </w:rPr>
        <w:t xml:space="preserve">Athenaeus. </w:t>
      </w:r>
      <w:r w:rsidRPr="000346A0">
        <w:t>SuidaS informs us he</w:t>
      </w:r>
      <w:r w:rsidRPr="000346A0">
        <w:br/>
        <w:t xml:space="preserve">was Master to </w:t>
      </w:r>
      <w:r w:rsidRPr="000346A0">
        <w:rPr>
          <w:lang w:val="la-Latn" w:eastAsia="la-Latn" w:bidi="la-Latn"/>
        </w:rPr>
        <w:t xml:space="preserve">Archigenes, </w:t>
      </w:r>
      <w:r w:rsidRPr="000346A0">
        <w:t>who practised Physic at Rome, in .</w:t>
      </w:r>
      <w:r w:rsidRPr="000346A0">
        <w:br/>
        <w:t>the Time of Trajan. His Works are lost.</w:t>
      </w:r>
    </w:p>
    <w:p w14:paraId="049D691B" w14:textId="77777777" w:rsidR="000346A0" w:rsidRPr="000346A0" w:rsidRDefault="000346A0" w:rsidP="000346A0">
      <w:pPr>
        <w:ind w:firstLine="360"/>
      </w:pPr>
      <w:r w:rsidRPr="000346A0">
        <w:t xml:space="preserve">AGATHON. </w:t>
      </w:r>
      <w:r w:rsidRPr="000346A0">
        <w:rPr>
          <w:lang w:val="el-GR" w:eastAsia="el-GR" w:bidi="el-GR"/>
        </w:rPr>
        <w:t>Ἀγαθέ</w:t>
      </w:r>
      <w:r w:rsidRPr="000346A0">
        <w:rPr>
          <w:lang w:val="en-GB" w:eastAsia="el-GR" w:bidi="el-GR"/>
        </w:rPr>
        <w:t xml:space="preserve">». </w:t>
      </w:r>
      <w:r w:rsidRPr="000346A0">
        <w:t>The common Signification of this</w:t>
      </w:r>
      <w:r w:rsidRPr="000346A0">
        <w:br/>
        <w:t xml:space="preserve">Word </w:t>
      </w:r>
      <w:r w:rsidRPr="000346A0">
        <w:rPr>
          <w:i/>
          <w:iCs/>
        </w:rPr>
        <w:t>is good.</w:t>
      </w:r>
      <w:r w:rsidRPr="000346A0">
        <w:t xml:space="preserve"> But, according to Galen, Hippocrates uses in</w:t>
      </w:r>
      <w:r w:rsidRPr="000346A0">
        <w:br/>
        <w:t>in a Sense somewhat different from other Writers, which is</w:t>
      </w:r>
      <w:r w:rsidRPr="000346A0">
        <w:br/>
        <w:t>no uncommon Thing, both with Respect to this Word and</w:t>
      </w:r>
      <w:r w:rsidRPr="000346A0">
        <w:br/>
        <w:t xml:space="preserve">many others. In this Author it sometimesfignifieS </w:t>
      </w:r>
      <w:r w:rsidRPr="000346A0">
        <w:rPr>
          <w:i/>
          <w:iCs/>
        </w:rPr>
        <w:t>certain, firm,</w:t>
      </w:r>
      <w:r w:rsidRPr="000346A0">
        <w:rPr>
          <w:i/>
          <w:iCs/>
        </w:rPr>
        <w:br/>
      </w:r>
      <w:r w:rsidRPr="000346A0">
        <w:rPr>
          <w:i/>
          <w:iCs/>
        </w:rPr>
        <w:lastRenderedPageBreak/>
        <w:t>true,</w:t>
      </w:r>
      <w:r w:rsidRPr="000346A0">
        <w:t xml:space="preserve"> or </w:t>
      </w:r>
      <w:r w:rsidRPr="000346A0">
        <w:rPr>
          <w:i/>
          <w:iCs/>
        </w:rPr>
        <w:t>perpetual. -</w:t>
      </w:r>
    </w:p>
    <w:p w14:paraId="25D5D85F" w14:textId="77777777" w:rsidR="000346A0" w:rsidRPr="000346A0" w:rsidRDefault="000346A0" w:rsidP="000346A0">
      <w:pPr>
        <w:ind w:firstLine="360"/>
      </w:pPr>
      <w:r w:rsidRPr="000346A0">
        <w:t xml:space="preserve">AGATHONIS </w:t>
      </w:r>
      <w:r w:rsidRPr="000346A0">
        <w:rPr>
          <w:lang w:val="la-Latn" w:eastAsia="la-Latn" w:bidi="la-Latn"/>
        </w:rPr>
        <w:t xml:space="preserve">ANTIDOTUS HEPATICA. </w:t>
      </w:r>
      <w:r w:rsidRPr="000346A0">
        <w:rPr>
          <w:i/>
          <w:iCs/>
        </w:rPr>
        <w:t>Agathons,</w:t>
      </w:r>
      <w:r w:rsidRPr="000346A0">
        <w:rPr>
          <w:i/>
          <w:iCs/>
        </w:rPr>
        <w:br/>
        <w:t>Antidote for the Liver.</w:t>
      </w:r>
      <w:r w:rsidRPr="000346A0">
        <w:t xml:space="preserve"> This is a Medicine described by My-</w:t>
      </w:r>
      <w:r w:rsidRPr="000346A0">
        <w:br/>
        <w:t xml:space="preserve">repsus, 0. </w:t>
      </w:r>
      <w:r w:rsidRPr="000346A0">
        <w:rPr>
          <w:lang w:val="la-Latn" w:eastAsia="la-Latn" w:bidi="la-Latn"/>
        </w:rPr>
        <w:t xml:space="preserve">i. </w:t>
      </w:r>
      <w:r w:rsidRPr="000346A0">
        <w:rPr>
          <w:i/>
          <w:iCs/>
        </w:rPr>
        <w:t>C.</w:t>
      </w:r>
      <w:r w:rsidRPr="000346A0">
        <w:t xml:space="preserve"> 268. It is thus prepared:</w:t>
      </w:r>
    </w:p>
    <w:p w14:paraId="17DA8AC2" w14:textId="77777777" w:rsidR="000346A0" w:rsidRPr="000346A0" w:rsidRDefault="000346A0" w:rsidP="000346A0">
      <w:pPr>
        <w:ind w:left="360" w:hanging="360"/>
      </w:pPr>
      <w:r w:rsidRPr="000346A0">
        <w:t>Take of Gentian six Drams ; os Elicampans, Wormwood,</w:t>
      </w:r>
      <w:r w:rsidRPr="000346A0">
        <w:br/>
        <w:t>Spikenard, each one Dram. It is given to feverish Pa-</w:t>
      </w:r>
      <w:r w:rsidRPr="000346A0">
        <w:br/>
        <w:t>tients in Water, to others in Wine.</w:t>
      </w:r>
    </w:p>
    <w:p w14:paraId="3609EA93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fr-FR"/>
        </w:rPr>
        <w:t xml:space="preserve">AGATY </w:t>
      </w:r>
      <w:r w:rsidRPr="000346A0">
        <w:rPr>
          <w:lang w:val="la-Latn" w:eastAsia="la-Latn" w:bidi="la-Latn"/>
        </w:rPr>
        <w:t xml:space="preserve">H. </w:t>
      </w:r>
      <w:r w:rsidRPr="000346A0">
        <w:rPr>
          <w:lang w:val="fr-FR"/>
        </w:rPr>
        <w:t xml:space="preserve">M. </w:t>
      </w:r>
      <w:r w:rsidRPr="000346A0">
        <w:rPr>
          <w:i/>
          <w:iCs/>
          <w:lang w:val="fr-FR"/>
        </w:rPr>
        <w:t xml:space="preserve">Galega </w:t>
      </w:r>
      <w:r w:rsidRPr="000346A0">
        <w:rPr>
          <w:i/>
          <w:iCs/>
          <w:lang w:val="la-Latn" w:eastAsia="la-Latn" w:bidi="la-Latn"/>
        </w:rPr>
        <w:t xml:space="preserve">affinis </w:t>
      </w:r>
      <w:r w:rsidRPr="000346A0">
        <w:rPr>
          <w:i/>
          <w:iCs/>
          <w:lang w:val="fr-FR"/>
        </w:rPr>
        <w:t xml:space="preserve">Malabarioa arboreseens, </w:t>
      </w:r>
      <w:r w:rsidRPr="000346A0">
        <w:rPr>
          <w:i/>
          <w:iCs/>
          <w:lang w:val="la-Latn" w:eastAsia="la-Latn" w:bidi="la-Latn"/>
        </w:rPr>
        <w:t>si-</w:t>
      </w:r>
      <w:r w:rsidRPr="000346A0">
        <w:rPr>
          <w:i/>
          <w:iCs/>
          <w:lang w:val="la-Latn" w:eastAsia="la-Latn" w:bidi="la-Latn"/>
        </w:rPr>
        <w:br/>
        <w:t>liquis maioribus articulatis,</w:t>
      </w:r>
      <w:r w:rsidRPr="000346A0">
        <w:rPr>
          <w:lang w:val="la-Latn" w:eastAsia="la-Latn" w:bidi="la-Latn"/>
        </w:rPr>
        <w:t xml:space="preserve"> D. Syen.</w:t>
      </w:r>
    </w:p>
    <w:p w14:paraId="3578E8C9" w14:textId="77777777" w:rsidR="000346A0" w:rsidRPr="000346A0" w:rsidRDefault="000346A0" w:rsidP="000346A0">
      <w:pPr>
        <w:ind w:firstLine="360"/>
      </w:pPr>
      <w:r w:rsidRPr="000346A0">
        <w:t xml:space="preserve">It is four or </w:t>
      </w:r>
      <w:r w:rsidRPr="000346A0">
        <w:rPr>
          <w:lang w:val="la-Latn" w:eastAsia="la-Latn" w:bidi="la-Latn"/>
        </w:rPr>
        <w:t xml:space="preserve">sive </w:t>
      </w:r>
      <w:r w:rsidRPr="000346A0">
        <w:t>Times the ordinary Height of a Man,</w:t>
      </w:r>
      <w:r w:rsidRPr="000346A0">
        <w:br/>
        <w:t>and its Body as..much aS a Man can fathom. The Branches</w:t>
      </w:r>
      <w:r w:rsidRPr="000346A0">
        <w:br/>
        <w:t>that grow out of the Middle and Top of the Tree, extend</w:t>
      </w:r>
      <w:r w:rsidRPr="000346A0">
        <w:br/>
        <w:t>themselves in Height more than in Breadth. - It gro</w:t>
      </w:r>
      <w:r w:rsidRPr="000346A0">
        <w:rPr>
          <w:vertAlign w:val="subscript"/>
        </w:rPr>
        <w:t>ws</w:t>
      </w:r>
      <w:r w:rsidRPr="000346A0">
        <w:t xml:space="preserve"> in</w:t>
      </w:r>
      <w:r w:rsidRPr="000346A0">
        <w:br/>
        <w:t>sandy Places. The Root is of a dark Colour, and spreads itS.</w:t>
      </w:r>
      <w:r w:rsidRPr="000346A0">
        <w:br/>
        <w:t>hairy Fibres all around to a considerable Compass, and is of</w:t>
      </w:r>
      <w:r w:rsidRPr="000346A0">
        <w:br/>
        <w:t>an astringent Taste. The Wood is of a soft Substance, and</w:t>
      </w:r>
      <w:r w:rsidRPr="000346A0">
        <w:br/>
        <w:t xml:space="preserve">its inmost Pith, or Heart, softest of all if </w:t>
      </w:r>
      <w:r w:rsidRPr="000346A0">
        <w:rPr>
          <w:vertAlign w:val="subscript"/>
        </w:rPr>
        <w:t>an</w:t>
      </w:r>
      <w:r w:rsidRPr="000346A0">
        <w:t xml:space="preserve"> Incision be</w:t>
      </w:r>
      <w:r w:rsidRPr="000346A0">
        <w:br/>
        <w:t xml:space="preserve">made in the Bark, there distiis from fit </w:t>
      </w:r>
      <w:r w:rsidRPr="000346A0">
        <w:rPr>
          <w:vertAlign w:val="subscript"/>
        </w:rPr>
        <w:t>a t</w:t>
      </w:r>
      <w:r w:rsidRPr="000346A0">
        <w:t>hi</w:t>
      </w:r>
      <w:r w:rsidRPr="000346A0">
        <w:rPr>
          <w:vertAlign w:val="subscript"/>
        </w:rPr>
        <w:t>n an{</w:t>
      </w:r>
      <w:r w:rsidRPr="000346A0">
        <w:t xml:space="preserve">] </w:t>
      </w:r>
      <w:r w:rsidRPr="000346A0">
        <w:rPr>
          <w:vertAlign w:val="subscript"/>
        </w:rPr>
        <w:t>wat</w:t>
      </w:r>
      <w:r w:rsidRPr="000346A0">
        <w:t>ery</w:t>
      </w:r>
      <w:r w:rsidRPr="000346A0">
        <w:br/>
        <w:t xml:space="preserve">Liquor, which afterwards grows thick </w:t>
      </w:r>
      <w:r w:rsidRPr="000346A0">
        <w:rPr>
          <w:vertAlign w:val="subscript"/>
        </w:rPr>
        <w:t>a</w:t>
      </w:r>
      <w:r w:rsidRPr="000346A0">
        <w:t>nd gummy.. The</w:t>
      </w:r>
      <w:r w:rsidRPr="000346A0">
        <w:br/>
        <w:t>Leaves are permated, almost a Span and a half song, two</w:t>
      </w:r>
      <w:r w:rsidRPr="000346A0">
        <w:br/>
        <w:t>Lobes being connected to the main Rim directly op-</w:t>
      </w:r>
      <w:r w:rsidRPr="000346A0">
        <w:br/>
        <w:t>posite to one another, the Pedicles very stj</w:t>
      </w:r>
      <w:r w:rsidRPr="000346A0">
        <w:rPr>
          <w:vertAlign w:val="subscript"/>
        </w:rPr>
        <w:t>0rtj aftd</w:t>
      </w:r>
      <w:r w:rsidRPr="000346A0">
        <w:t xml:space="preserve"> hisnd_</w:t>
      </w:r>
      <w:r w:rsidRPr="000346A0">
        <w:br/>
        <w:t>ing forwards, the Lobes small, of ao oblong Figure, and</w:t>
      </w:r>
      <w:r w:rsidRPr="000346A0">
        <w:br w:type="page"/>
      </w:r>
    </w:p>
    <w:p w14:paraId="7A87499F" w14:textId="77777777" w:rsidR="000346A0" w:rsidRPr="000346A0" w:rsidRDefault="000346A0" w:rsidP="000346A0">
      <w:pPr>
        <w:ind w:firstLine="360"/>
      </w:pPr>
      <w:r w:rsidRPr="000346A0">
        <w:lastRenderedPageBreak/>
        <w:t xml:space="preserve">roundish </w:t>
      </w:r>
      <w:r w:rsidRPr="000346A0">
        <w:rPr>
          <w:i/>
          <w:iCs/>
        </w:rPr>
        <w:t>at</w:t>
      </w:r>
      <w:r w:rsidRPr="000346A0">
        <w:t xml:space="preserve"> the Edges, about an Inch and half long, and a</w:t>
      </w:r>
      <w:r w:rsidRPr="000346A0">
        <w:br/>
        <w:t>Finger’s Breadth wide, almost of an equal Breadth from the</w:t>
      </w:r>
      <w:r w:rsidRPr="000346A0">
        <w:br/>
        <w:t>Base to the Top, of a pretty close Contexture, and very soft,</w:t>
      </w:r>
      <w:r w:rsidRPr="000346A0">
        <w:br/>
        <w:t>of an extraordinary Smoothness, of a lively Grech on the up-</w:t>
      </w:r>
      <w:r w:rsidRPr="000346A0">
        <w:br/>
        <w:t>per Part, but fainter beneath, smelling like Beans; if they are</w:t>
      </w:r>
      <w:r w:rsidRPr="000346A0">
        <w:br/>
        <w:t>rubbed. From the main Rib issue fine subtile Veins, which</w:t>
      </w:r>
      <w:r w:rsidRPr="000346A0">
        <w:br/>
        <w:t>disperse themfelves over the Leaf. The Leaves shut in the</w:t>
      </w:r>
      <w:r w:rsidRPr="000346A0">
        <w:br/>
        <w:t>Night, with their opposite Lobes drawn olofe to one another.</w:t>
      </w:r>
      <w:r w:rsidRPr="000346A0">
        <w:br/>
        <w:t>The Flowers which are of the papilionaceous Kind, and have</w:t>
      </w:r>
      <w:r w:rsidRPr="000346A0">
        <w:br/>
        <w:t>no Smell, grow sour, five, or more, on a little Twig, or</w:t>
      </w:r>
      <w:r w:rsidRPr="000346A0">
        <w:br/>
        <w:t>Stalk, that comes out from the Alas of the Leaves. The</w:t>
      </w:r>
      <w:r w:rsidRPr="000346A0">
        <w:br/>
        <w:t>Flowers consist of four Leaves or Petala, which have this</w:t>
      </w:r>
      <w:r w:rsidRPr="000346A0">
        <w:br/>
        <w:t>Peculiarity, thet one of them, which miles itself above the</w:t>
      </w:r>
      <w:r w:rsidRPr="000346A0">
        <w:br/>
        <w:t>rest, and two lateral ones bend in an Angle, are somewhat</w:t>
      </w:r>
      <w:r w:rsidRPr="000346A0">
        <w:br/>
        <w:t>thick, whitish, and striated with Veins lengthwise; and the</w:t>
      </w:r>
      <w:r w:rsidRPr="000346A0">
        <w:br/>
        <w:t>fourth, which is the broadest, is a round Oblong, striated</w:t>
      </w:r>
      <w:r w:rsidRPr="000346A0">
        <w:br/>
        <w:t>with numerous fubtlle Veins, which proceed from the Base</w:t>
      </w:r>
      <w:r w:rsidRPr="000346A0">
        <w:br/>
        <w:t>lengthwise, heing first whitish, then yellowish, and a purplish</w:t>
      </w:r>
      <w:r w:rsidRPr="000346A0">
        <w:br/>
        <w:t>Red. The Stamen forms an Angle, and is divided at the</w:t>
      </w:r>
      <w:r w:rsidRPr="000346A0">
        <w:br/>
        <w:t>Summit into Filaments, or Threads, bearing oblong yellow</w:t>
      </w:r>
      <w:r w:rsidRPr="000346A0">
        <w:br/>
        <w:t>Apices. The Calyx or Cup is deep, surrounding the Bases</w:t>
      </w:r>
      <w:r w:rsidRPr="000346A0">
        <w:br/>
        <w:t xml:space="preserve">of the </w:t>
      </w:r>
      <w:r w:rsidRPr="000346A0">
        <w:rPr>
          <w:lang w:val="la-Latn" w:eastAsia="la-Latn" w:bidi="la-Latn"/>
        </w:rPr>
        <w:t xml:space="preserve">Petala </w:t>
      </w:r>
      <w:r w:rsidRPr="000346A0">
        <w:t>with four short roundish Leaves, of a faint green</w:t>
      </w:r>
      <w:r w:rsidRPr="000346A0">
        <w:br/>
        <w:t>Colour. The Flowers are succeeded by Pods, four Spans long,</w:t>
      </w:r>
      <w:r w:rsidRPr="000346A0">
        <w:br/>
        <w:t xml:space="preserve">and </w:t>
      </w:r>
      <w:r w:rsidRPr="000346A0">
        <w:rPr>
          <w:i/>
          <w:iCs/>
        </w:rPr>
        <w:t>a</w:t>
      </w:r>
      <w:r w:rsidRPr="000346A0">
        <w:t xml:space="preserve"> Finger’s Breadth wide, somewhat round, strait, green;</w:t>
      </w:r>
      <w:r w:rsidRPr="000346A0">
        <w:br/>
      </w:r>
      <w:r w:rsidRPr="000346A0">
        <w:rPr>
          <w:i/>
          <w:iCs/>
        </w:rPr>
        <w:t>of</w:t>
      </w:r>
      <w:r w:rsidRPr="000346A0">
        <w:t xml:space="preserve"> a thick Rind, and containing Beans of an oblong Figure,</w:t>
      </w:r>
      <w:r w:rsidRPr="000346A0">
        <w:br/>
        <w:t>each in its proper Cell, separated by carnous Partitions, placed</w:t>
      </w:r>
      <w:r w:rsidRPr="000346A0">
        <w:br/>
        <w:t>lengthwise in the Length of the Pod, somewhat protuherafc-</w:t>
      </w:r>
      <w:r w:rsidRPr="000346A0">
        <w:br/>
        <w:t>ing, tasting like a Bean, and exactly resembling our Kidney-beans,</w:t>
      </w:r>
      <w:r w:rsidRPr="000346A0">
        <w:br/>
        <w:t>only they are less, and turn whitish, or a greenish White; when</w:t>
      </w:r>
      <w:r w:rsidRPr="000346A0">
        <w:br/>
        <w:t>they are ripe, they serve for Food.</w:t>
      </w:r>
    </w:p>
    <w:p w14:paraId="33205A77" w14:textId="77777777" w:rsidR="000346A0" w:rsidRPr="000346A0" w:rsidRDefault="000346A0" w:rsidP="000346A0">
      <w:pPr>
        <w:ind w:firstLine="360"/>
      </w:pPr>
      <w:r w:rsidRPr="000346A0">
        <w:t>It beats Flowers and Fruit, in rainy Seasons, two or three</w:t>
      </w:r>
      <w:r w:rsidRPr="000346A0">
        <w:br/>
        <w:t>Times a Year, and sometimes, though but seldom, all the</w:t>
      </w:r>
      <w:r w:rsidRPr="000346A0">
        <w:br/>
        <w:t>Year round. The Root mixed with the Urine of a Cow,</w:t>
      </w:r>
      <w:r w:rsidRPr="000346A0">
        <w:br/>
        <w:t>and applied to the Place, discusses Tumors. The Juice of</w:t>
      </w:r>
      <w:r w:rsidRPr="000346A0">
        <w:br/>
        <w:t>the Bark -mixed with Honey, and used in Gargaristns, is</w:t>
      </w:r>
      <w:r w:rsidRPr="000346A0">
        <w:br/>
        <w:t>good for the Quinsey, and Pustules in the Mouth. The Bark,</w:t>
      </w:r>
      <w:r w:rsidRPr="000346A0">
        <w:br/>
        <w:t>helled in Water and eaten, is henesicial in the Small Pox.</w:t>
      </w:r>
    </w:p>
    <w:p w14:paraId="7B3B4AE3" w14:textId="77777777" w:rsidR="000346A0" w:rsidRPr="000346A0" w:rsidRDefault="000346A0" w:rsidP="000346A0">
      <w:pPr>
        <w:ind w:left="360" w:hanging="360"/>
      </w:pPr>
      <w:r w:rsidRPr="000346A0">
        <w:t>. The Juice of the Leaves, drawn up the Nostrils, relieves the</w:t>
      </w:r>
      <w:r w:rsidRPr="000346A0">
        <w:br/>
        <w:t>Patient under inveterate Quartans,, when the Day of the Fit</w:t>
      </w:r>
      <w:r w:rsidRPr="000346A0">
        <w:br/>
        <w:t>comes. The Decoction of the leaves purges pituitous and</w:t>
      </w:r>
      <w:r w:rsidRPr="000346A0">
        <w:br/>
        <w:t>bilious Humours, and the Leaves themselves so eaten give Relief</w:t>
      </w:r>
      <w:r w:rsidRPr="000346A0">
        <w:br/>
        <w:t>in the Vertigo and Cholera Morbus. The Flowers boiled are</w:t>
      </w:r>
      <w:r w:rsidRPr="000346A0">
        <w:br/>
        <w:t>prescribed for a Catarrh, which Way they are also, said to in-</w:t>
      </w:r>
      <w:r w:rsidRPr="000346A0">
        <w:br/>
        <w:t>cite to Luxury. The Juice of the Flowers, dropped into the</w:t>
      </w:r>
      <w:r w:rsidRPr="000346A0">
        <w:br/>
        <w:t xml:space="preserve">Eyes, takes away Films and restores the Sight. </w:t>
      </w:r>
      <w:r w:rsidRPr="000346A0">
        <w:rPr>
          <w:i/>
          <w:iCs/>
        </w:rPr>
        <w:t>Ray, Lib.</w:t>
      </w:r>
      <w:r w:rsidRPr="000346A0">
        <w:t xml:space="preserve"> 3i.</w:t>
      </w:r>
      <w:r w:rsidRPr="000346A0">
        <w:br/>
      </w:r>
      <w:r w:rsidRPr="000346A0">
        <w:rPr>
          <w:i/>
          <w:iCs/>
        </w:rPr>
        <w:t>'Cap. eta,.</w:t>
      </w:r>
    </w:p>
    <w:p w14:paraId="2CB4E77E" w14:textId="77777777" w:rsidR="000346A0" w:rsidRPr="000346A0" w:rsidRDefault="000346A0" w:rsidP="000346A0">
      <w:pPr>
        <w:tabs>
          <w:tab w:val="left" w:pos="4242"/>
        </w:tabs>
        <w:ind w:firstLine="360"/>
      </w:pPr>
      <w:r w:rsidRPr="000346A0">
        <w:t xml:space="preserve">AGELAEOS. </w:t>
      </w:r>
      <w:r w:rsidRPr="000346A0">
        <w:rPr>
          <w:lang w:val="el-GR" w:eastAsia="el-GR" w:bidi="el-GR"/>
        </w:rPr>
        <w:t>Ἀγελαῖος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Gregarious, vulgar.</w:t>
      </w:r>
      <w:r w:rsidRPr="000346A0">
        <w:t xml:space="preserve"> It is some-</w:t>
      </w:r>
      <w:r w:rsidRPr="000346A0">
        <w:br/>
        <w:t xml:space="preserve">times joined with </w:t>
      </w:r>
      <w:r w:rsidRPr="000346A0">
        <w:rPr>
          <w:lang w:val="el-GR" w:eastAsia="el-GR" w:bidi="el-GR"/>
        </w:rPr>
        <w:t>άρτος</w:t>
      </w:r>
      <w:r w:rsidRPr="000346A0">
        <w:rPr>
          <w:lang w:val="en-GB" w:eastAsia="el-GR" w:bidi="el-GR"/>
        </w:rPr>
        <w:t xml:space="preserve">, </w:t>
      </w:r>
      <w:r w:rsidRPr="000346A0">
        <w:t>and used to express the coarsest Sort</w:t>
      </w:r>
      <w:r w:rsidRPr="000346A0">
        <w:br/>
        <w:t xml:space="preserve">Of Bread. </w:t>
      </w:r>
      <w:r w:rsidRPr="000346A0">
        <w:rPr>
          <w:i/>
          <w:iCs/>
          <w:lang w:val="la-Latn" w:eastAsia="la-Latn" w:bidi="la-Latn"/>
        </w:rPr>
        <w:t>Athenaeus.</w:t>
      </w:r>
      <w:r w:rsidRPr="000346A0">
        <w:rPr>
          <w:i/>
          <w:iCs/>
          <w:lang w:val="la-Latn" w:eastAsia="la-Latn" w:bidi="la-Latn"/>
        </w:rPr>
        <w:tab/>
      </w:r>
      <w:r w:rsidRPr="000346A0">
        <w:rPr>
          <w:i/>
          <w:iCs/>
        </w:rPr>
        <w:t>_</w:t>
      </w:r>
    </w:p>
    <w:p w14:paraId="33219E85" w14:textId="77777777" w:rsidR="000346A0" w:rsidRPr="000346A0" w:rsidRDefault="000346A0" w:rsidP="000346A0">
      <w:pPr>
        <w:ind w:firstLine="360"/>
      </w:pPr>
      <w:r w:rsidRPr="000346A0">
        <w:t xml:space="preserve">AGEM. A Name of the </w:t>
      </w:r>
      <w:r w:rsidRPr="000346A0">
        <w:rPr>
          <w:i/>
          <w:iCs/>
          <w:lang w:val="la-Latn" w:eastAsia="la-Latn" w:bidi="la-Latn"/>
        </w:rPr>
        <w:t>Syringa ' Perseca,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or </w:t>
      </w:r>
      <w:r w:rsidRPr="000346A0">
        <w:rPr>
          <w:i/>
          <w:iCs/>
        </w:rPr>
        <w:t>Lilac Perst-</w:t>
      </w:r>
      <w:r w:rsidRPr="000346A0">
        <w:rPr>
          <w:i/>
          <w:iCs/>
        </w:rPr>
        <w:br/>
        <w:t xml:space="preserve">- ' cum. Incists </w:t>
      </w:r>
      <w:r w:rsidRPr="000346A0">
        <w:rPr>
          <w:i/>
          <w:iCs/>
          <w:lang w:val="la-Latn" w:eastAsia="la-Latn" w:bidi="la-Latn"/>
        </w:rPr>
        <w:t>Foliis.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See </w:t>
      </w:r>
      <w:r w:rsidRPr="000346A0">
        <w:rPr>
          <w:lang w:val="la-Latn" w:eastAsia="la-Latn" w:bidi="la-Latn"/>
        </w:rPr>
        <w:t xml:space="preserve">SYRINGA. </w:t>
      </w:r>
      <w:r w:rsidRPr="000346A0">
        <w:t>-</w:t>
      </w:r>
    </w:p>
    <w:p w14:paraId="2BCB34AD" w14:textId="77777777" w:rsidR="000346A0" w:rsidRPr="000346A0" w:rsidRDefault="000346A0" w:rsidP="000346A0">
      <w:pPr>
        <w:ind w:firstLine="360"/>
      </w:pPr>
      <w:r w:rsidRPr="000346A0">
        <w:t xml:space="preserve">AGER CHYMICUS. Dorneus in his </w:t>
      </w:r>
      <w:r w:rsidRPr="000346A0">
        <w:rPr>
          <w:i/>
          <w:iCs/>
          <w:lang w:val="la-Latn" w:eastAsia="la-Latn" w:bidi="la-Latn"/>
        </w:rPr>
        <w:t>Genealogia Mine-</w:t>
      </w:r>
      <w:r w:rsidRPr="000346A0">
        <w:rPr>
          <w:i/>
          <w:iCs/>
          <w:lang w:val="la-Latn" w:eastAsia="la-Latn" w:bidi="la-Latn"/>
        </w:rPr>
        <w:br/>
        <w:t>ralium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says. Water is the Field </w:t>
      </w:r>
      <w:r w:rsidRPr="000346A0">
        <w:rPr>
          <w:i/>
          <w:iCs/>
        </w:rPr>
        <w:t>{Ager}</w:t>
      </w:r>
      <w:r w:rsidRPr="000346A0">
        <w:t xml:space="preserve"> in which the Om-</w:t>
      </w:r>
      <w:r w:rsidRPr="000346A0">
        <w:br/>
        <w:t>nipotent has ordained that the Root of Minerals should he</w:t>
      </w:r>
      <w:r w:rsidRPr="000346A0">
        <w:br/>
        <w:t>fixed, and from whence theTrunk and Branches shoot into the</w:t>
      </w:r>
      <w:r w:rsidRPr="000346A0">
        <w:br/>
        <w:t>Earth.</w:t>
      </w:r>
    </w:p>
    <w:p w14:paraId="2DB09AF4" w14:textId="77777777" w:rsidR="000346A0" w:rsidRPr="000346A0" w:rsidRDefault="000346A0" w:rsidP="000346A0">
      <w:pPr>
        <w:ind w:firstLine="360"/>
      </w:pPr>
      <w:r w:rsidRPr="000346A0">
        <w:t xml:space="preserve">The Uterus is asso called the </w:t>
      </w:r>
      <w:r w:rsidRPr="000346A0">
        <w:rPr>
          <w:i/>
          <w:iCs/>
        </w:rPr>
        <w:t>Ager Naturae.</w:t>
      </w:r>
    </w:p>
    <w:p w14:paraId="6B354EC4" w14:textId="77777777" w:rsidR="000346A0" w:rsidRPr="000346A0" w:rsidRDefault="000346A0" w:rsidP="000346A0">
      <w:pPr>
        <w:tabs>
          <w:tab w:val="left" w:pos="4242"/>
        </w:tabs>
        <w:ind w:firstLine="360"/>
      </w:pPr>
      <w:r w:rsidRPr="000346A0">
        <w:rPr>
          <w:i/>
          <w:iCs/>
        </w:rPr>
        <w:t>Ager,</w:t>
      </w:r>
      <w:r w:rsidRPr="000346A0">
        <w:t xml:space="preserve"> or </w:t>
      </w:r>
      <w:r w:rsidRPr="000346A0">
        <w:rPr>
          <w:i/>
          <w:iCs/>
        </w:rPr>
        <w:t>Agrorum Terra,</w:t>
      </w:r>
      <w:r w:rsidRPr="000346A0">
        <w:t xml:space="preserve"> is also the common Earth or Soil.</w:t>
      </w:r>
      <w:r w:rsidRPr="000346A0">
        <w:br/>
        <w:t>All sat Earths are good Applications for any Parts which want</w:t>
      </w:r>
      <w:r w:rsidRPr="000346A0">
        <w:br/>
        <w:t>drying. The Egyptian clayey Soil was used by hydropioal</w:t>
      </w:r>
      <w:r w:rsidRPr="000346A0">
        <w:br/>
        <w:t>and splenetic Patients. Many asso daubed with it their Legs,</w:t>
      </w:r>
      <w:r w:rsidRPr="000346A0">
        <w:br/>
        <w:t>Thighs, Elbows, Arms, Sides, Backs, and Breasts, and found</w:t>
      </w:r>
      <w:r w:rsidRPr="000346A0">
        <w:br/>
        <w:t>great Benefit by it. It cured old Inflammations and fax Tu-</w:t>
      </w:r>
      <w:r w:rsidRPr="000346A0">
        <w:br/>
        <w:t>rnors, and such as through an immoderate Evacuation by the '</w:t>
      </w:r>
      <w:r w:rsidRPr="000346A0">
        <w:br/>
        <w:t>hsemorrhoidal Veins, were over-run with hydropical and wa-</w:t>
      </w:r>
      <w:r w:rsidRPr="000346A0">
        <w:br/>
        <w:t>tery Humours, and it also intirely removed inveterate Pains fix-</w:t>
      </w:r>
      <w:r w:rsidRPr="000346A0">
        <w:br/>
        <w:t xml:space="preserve">ed upon any Part. </w:t>
      </w:r>
      <w:r w:rsidRPr="000346A0">
        <w:rPr>
          <w:i/>
          <w:iCs/>
        </w:rPr>
        <w:t>Aecios, Tetrabib. I. Sernt.</w:t>
      </w:r>
      <w:r w:rsidRPr="000346A0">
        <w:t xml:space="preserve"> 2. </w:t>
      </w:r>
      <w:r w:rsidRPr="000346A0">
        <w:rPr>
          <w:i/>
          <w:iCs/>
        </w:rPr>
        <w:t>C.</w:t>
      </w:r>
      <w:r w:rsidRPr="000346A0">
        <w:t xml:space="preserve"> 3. from </w:t>
      </w:r>
      <w:r w:rsidRPr="000346A0">
        <w:rPr>
          <w:i/>
          <w:iCs/>
        </w:rPr>
        <w:t>Ga-</w:t>
      </w:r>
      <w:r w:rsidRPr="000346A0">
        <w:rPr>
          <w:i/>
          <w:iCs/>
        </w:rPr>
        <w:br/>
        <w:t>len.</w:t>
      </w:r>
      <w:r w:rsidRPr="000346A0">
        <w:t xml:space="preserve"> SeeTBRRA. 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tab/>
      </w:r>
      <w:r w:rsidRPr="000346A0">
        <w:t>-i</w:t>
      </w:r>
    </w:p>
    <w:p w14:paraId="771BA405" w14:textId="77777777" w:rsidR="000346A0" w:rsidRPr="000346A0" w:rsidRDefault="000346A0" w:rsidP="000346A0">
      <w:pPr>
        <w:ind w:firstLine="360"/>
      </w:pPr>
      <w:r w:rsidRPr="000346A0">
        <w:t xml:space="preserve">AGERASIA. </w:t>
      </w:r>
      <w:r w:rsidRPr="000346A0">
        <w:rPr>
          <w:i/>
          <w:iCs/>
        </w:rPr>
        <w:t>’Aspplaia.</w:t>
      </w:r>
      <w:r w:rsidRPr="000346A0">
        <w:t xml:space="preserve"> From </w:t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 w:rsidRPr="000346A0">
        <w:t xml:space="preserve">Negative, and </w:t>
      </w:r>
      <w:r w:rsidRPr="000346A0">
        <w:rPr>
          <w:i/>
          <w:iCs/>
        </w:rPr>
        <w:t>rssaeuo.Old Age.</w:t>
      </w:r>
      <w:r w:rsidRPr="000346A0">
        <w:rPr>
          <w:i/>
          <w:iCs/>
        </w:rPr>
        <w:br/>
      </w:r>
      <w:r w:rsidRPr="000346A0">
        <w:t>That State which maintains the Health and Vigour of Youth,</w:t>
      </w:r>
      <w:r w:rsidRPr="000346A0">
        <w:br/>
        <w:t xml:space="preserve">in an advanced Age. What the Latins call </w:t>
      </w:r>
      <w:r w:rsidRPr="000346A0">
        <w:rPr>
          <w:i/>
          <w:iCs/>
        </w:rPr>
        <w:t xml:space="preserve">virulis </w:t>
      </w:r>
      <w:r w:rsidRPr="000346A0">
        <w:rPr>
          <w:i/>
          <w:iCs/>
          <w:lang w:val="la-Latn" w:eastAsia="la-Latn" w:bidi="la-Latn"/>
        </w:rPr>
        <w:t>Senecta.</w:t>
      </w:r>
    </w:p>
    <w:p w14:paraId="7A704687" w14:textId="77777777" w:rsidR="000346A0" w:rsidRPr="000346A0" w:rsidRDefault="000346A0" w:rsidP="000346A0">
      <w:pPr>
        <w:ind w:firstLine="360"/>
      </w:pPr>
      <w:r w:rsidRPr="000346A0">
        <w:t>AGERATUM.</w:t>
      </w:r>
    </w:p>
    <w:p w14:paraId="404EACD8" w14:textId="77777777" w:rsidR="000346A0" w:rsidRPr="000346A0" w:rsidRDefault="000346A0" w:rsidP="000346A0">
      <w:pPr>
        <w:ind w:firstLine="360"/>
      </w:pPr>
      <w:r w:rsidRPr="000346A0">
        <w:t xml:space="preserve">Maudlin thus distinguished : </w:t>
      </w:r>
      <w:r w:rsidRPr="000346A0">
        <w:rPr>
          <w:i/>
          <w:iCs/>
        </w:rPr>
        <w:t xml:space="preserve">Ageratum, </w:t>
      </w:r>
      <w:r w:rsidRPr="000346A0">
        <w:rPr>
          <w:i/>
          <w:iCs/>
          <w:lang w:val="la-Latn" w:eastAsia="la-Latn" w:bidi="la-Latn"/>
        </w:rPr>
        <w:t xml:space="preserve">.Eupatoriam </w:t>
      </w:r>
      <w:r w:rsidRPr="000346A0">
        <w:rPr>
          <w:i/>
          <w:iCs/>
        </w:rPr>
        <w:t>Mesines,</w:t>
      </w:r>
      <w:r w:rsidRPr="000346A0">
        <w:rPr>
          <w:i/>
          <w:iCs/>
        </w:rPr>
        <w:br/>
      </w:r>
      <w:r w:rsidRPr="000346A0">
        <w:t xml:space="preserve">Offic. </w:t>
      </w:r>
      <w:r w:rsidRPr="000346A0">
        <w:rPr>
          <w:i/>
          <w:iCs/>
        </w:rPr>
        <w:t xml:space="preserve">Ageratumfolds </w:t>
      </w:r>
      <w:r w:rsidRPr="000346A0">
        <w:rPr>
          <w:i/>
          <w:iCs/>
          <w:lang w:val="la-Latn" w:eastAsia="la-Latn" w:bidi="la-Latn"/>
        </w:rPr>
        <w:t>serratis,</w:t>
      </w:r>
      <w:r w:rsidRPr="000346A0">
        <w:rPr>
          <w:lang w:val="la-Latn" w:eastAsia="la-Latn" w:bidi="la-Latn"/>
        </w:rPr>
        <w:t xml:space="preserve"> C. </w:t>
      </w:r>
      <w:r w:rsidRPr="000346A0">
        <w:t>B: 22I. Boeth. Ind. A.I2.5.</w:t>
      </w:r>
      <w:r w:rsidRPr="000346A0">
        <w:br/>
      </w:r>
      <w:r w:rsidRPr="000346A0">
        <w:rPr>
          <w:i/>
          <w:iCs/>
        </w:rPr>
        <w:t>Ageratum plerifqus, Hirba julia quibufdam,</w:t>
      </w:r>
      <w:r w:rsidRPr="000346A0">
        <w:t xml:space="preserve"> J. B. 3. I42. </w:t>
      </w:r>
      <w:r w:rsidRPr="000346A0">
        <w:rPr>
          <w:i/>
          <w:iCs/>
        </w:rPr>
        <w:t>Age-</w:t>
      </w:r>
      <w:r w:rsidRPr="000346A0">
        <w:rPr>
          <w:i/>
          <w:iCs/>
        </w:rPr>
        <w:br/>
        <w:t xml:space="preserve">ratum, Hirba </w:t>
      </w:r>
      <w:r w:rsidRPr="000346A0">
        <w:rPr>
          <w:i/>
          <w:iCs/>
          <w:lang w:val="la-Latn" w:eastAsia="la-Latn" w:bidi="la-Latn"/>
        </w:rPr>
        <w:t>salia.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Chain 367. </w:t>
      </w:r>
      <w:r w:rsidRPr="000346A0">
        <w:rPr>
          <w:i/>
          <w:iCs/>
        </w:rPr>
        <w:t xml:space="preserve">Ageratum </w:t>
      </w:r>
      <w:r w:rsidRPr="000346A0">
        <w:rPr>
          <w:i/>
          <w:iCs/>
          <w:lang w:val="la-Latn" w:eastAsia="la-Latn" w:bidi="la-Latn"/>
        </w:rPr>
        <w:t xml:space="preserve">vulgare, </w:t>
      </w:r>
      <w:r w:rsidRPr="000346A0">
        <w:rPr>
          <w:i/>
          <w:iCs/>
        </w:rPr>
        <w:t xml:space="preserve">five </w:t>
      </w:r>
      <w:r w:rsidRPr="000346A0">
        <w:rPr>
          <w:i/>
          <w:iCs/>
          <w:lang w:val="la-Latn" w:eastAsia="la-Latn" w:bidi="la-Latn"/>
        </w:rPr>
        <w:t>Castus</w:t>
      </w:r>
      <w:r w:rsidRPr="000346A0">
        <w:rPr>
          <w:i/>
          <w:iCs/>
          <w:lang w:val="la-Latn" w:eastAsia="la-Latn" w:bidi="la-Latn"/>
        </w:rPr>
        <w:br/>
        <w:t xml:space="preserve">hortorum </w:t>
      </w:r>
      <w:r w:rsidRPr="000346A0">
        <w:rPr>
          <w:i/>
          <w:iCs/>
        </w:rPr>
        <w:t>minor, Park. fa.</w:t>
      </w:r>
      <w:r w:rsidRPr="000346A0">
        <w:t xml:space="preserve"> Rail Hist.'1. 364. </w:t>
      </w:r>
      <w:r w:rsidRPr="000346A0">
        <w:rPr>
          <w:i/>
          <w:iCs/>
        </w:rPr>
        <w:t xml:space="preserve">Achillea </w:t>
      </w:r>
      <w:r w:rsidRPr="000346A0">
        <w:rPr>
          <w:i/>
          <w:iCs/>
          <w:lang w:val="la-Latn" w:eastAsia="la-Latn" w:bidi="la-Latn"/>
        </w:rPr>
        <w:t>lutea,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Agerotifolio </w:t>
      </w:r>
      <w:r w:rsidRPr="000346A0">
        <w:rPr>
          <w:i/>
          <w:iCs/>
          <w:lang w:val="la-Latn" w:eastAsia="la-Latn" w:bidi="la-Latn"/>
        </w:rPr>
        <w:t>longiore.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Act. Reg. Par. An. </w:t>
      </w:r>
      <w:r w:rsidRPr="000346A0">
        <w:rPr>
          <w:lang w:val="it-IT"/>
        </w:rPr>
        <w:t xml:space="preserve">I720. 322. </w:t>
      </w:r>
      <w:r w:rsidRPr="000346A0">
        <w:rPr>
          <w:i/>
          <w:iCs/>
          <w:lang w:val="it-IT"/>
        </w:rPr>
        <w:t>Ealsa-</w:t>
      </w:r>
      <w:r w:rsidRPr="000346A0">
        <w:rPr>
          <w:i/>
          <w:iCs/>
          <w:lang w:val="it-IT"/>
        </w:rPr>
        <w:br/>
        <w:t>rnitostamina.</w:t>
      </w:r>
      <w:r w:rsidRPr="000346A0">
        <w:rPr>
          <w:lang w:val="it-IT"/>
        </w:rPr>
        <w:t xml:space="preserve"> Ger. 523. </w:t>
      </w:r>
      <w:r w:rsidRPr="000346A0">
        <w:rPr>
          <w:i/>
          <w:iCs/>
          <w:lang w:val="it-IT"/>
        </w:rPr>
        <w:t>Bolsemita foemina, five Ageratum,</w:t>
      </w:r>
      <w:r w:rsidRPr="000346A0">
        <w:rPr>
          <w:i/>
          <w:iCs/>
          <w:lang w:val="it-IT"/>
        </w:rPr>
        <w:br/>
      </w:r>
      <w:r w:rsidRPr="000346A0">
        <w:rPr>
          <w:lang w:val="it-IT"/>
        </w:rPr>
        <w:lastRenderedPageBreak/>
        <w:t xml:space="preserve">Ger, Emac. 648.. </w:t>
      </w:r>
      <w:r w:rsidRPr="000346A0">
        <w:rPr>
          <w:i/>
          <w:iCs/>
          <w:lang w:val="la-Latn" w:eastAsia="la-Latn" w:bidi="la-Latn"/>
        </w:rPr>
        <w:t xml:space="preserve">Ptarmica lutea </w:t>
      </w:r>
      <w:r w:rsidRPr="000346A0">
        <w:rPr>
          <w:i/>
          <w:iCs/>
        </w:rPr>
        <w:t>fuaveolens,E.\ntss.</w:t>
      </w:r>
      <w:r w:rsidRPr="000346A0">
        <w:t xml:space="preserve"> Bot, 398.</w:t>
      </w:r>
      <w:r w:rsidRPr="000346A0">
        <w:br/>
        <w:t xml:space="preserve">Toutn. Inst. 497. MAUDLIN. </w:t>
      </w:r>
      <w:r w:rsidRPr="000346A0">
        <w:rPr>
          <w:i/>
          <w:iCs/>
        </w:rPr>
        <w:t>Dale.</w:t>
      </w:r>
    </w:p>
    <w:p w14:paraId="2549A16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Ageratum</w:t>
      </w:r>
      <w:r w:rsidRPr="000346A0">
        <w:t xml:space="preserve"> is a spriggy Plant, producing from one Root</w:t>
      </w:r>
      <w:r w:rsidRPr="000346A0">
        <w:br/>
        <w:t>many Stalks, no higher than a Span, not branched, but very</w:t>
      </w:r>
      <w:r w:rsidRPr="000346A0">
        <w:br/>
        <w:t xml:space="preserve">like Origanum, bearing an </w:t>
      </w:r>
      <w:r w:rsidRPr="000346A0">
        <w:rPr>
          <w:lang w:val="la-Latn" w:eastAsia="la-Latn" w:bidi="la-Latn"/>
        </w:rPr>
        <w:t xml:space="preserve">Umbella, </w:t>
      </w:r>
      <w:r w:rsidRPr="000346A0">
        <w:t>with yellow Flowers,</w:t>
      </w:r>
      <w:r w:rsidRPr="000346A0">
        <w:br/>
        <w:t xml:space="preserve">like Gold Drops, less than the Helichryfus. It is called </w:t>
      </w:r>
      <w:r w:rsidRPr="000346A0">
        <w:rPr>
          <w:i/>
          <w:iCs/>
        </w:rPr>
        <w:t>Age-</w:t>
      </w:r>
      <w:r w:rsidRPr="000346A0">
        <w:rPr>
          <w:i/>
          <w:iCs/>
        </w:rPr>
        <w:br/>
        <w:t>raium,</w:t>
      </w:r>
      <w:r w:rsidRPr="000346A0">
        <w:t xml:space="preserve"> becaufe the Flower preserves its Beauty for a long</w:t>
      </w:r>
      <w:r w:rsidRPr="000346A0">
        <w:br/>
        <w:t xml:space="preserve">Time. Diofcorides, L. 4. </w:t>
      </w:r>
      <w:r w:rsidRPr="000346A0">
        <w:rPr>
          <w:i/>
          <w:iCs/>
        </w:rPr>
        <w:t>C.</w:t>
      </w:r>
      <w:r w:rsidRPr="000346A0">
        <w:t xml:space="preserve"> 59. His Description is transcribed</w:t>
      </w:r>
      <w:r w:rsidRPr="000346A0">
        <w:br/>
        <w:t xml:space="preserve">by Onbafius, </w:t>
      </w:r>
      <w:r w:rsidRPr="000346A0">
        <w:rPr>
          <w:i/>
          <w:iCs/>
        </w:rPr>
        <w:t xml:space="preserve">Collect. </w:t>
      </w:r>
      <w:r w:rsidRPr="000346A0">
        <w:rPr>
          <w:i/>
          <w:iCs/>
          <w:lang w:val="la-Latn" w:eastAsia="la-Latn" w:bidi="la-Latn"/>
        </w:rPr>
        <w:t>L.</w:t>
      </w:r>
      <w:r w:rsidRPr="000346A0">
        <w:rPr>
          <w:lang w:val="la-Latn" w:eastAsia="la-Latn" w:bidi="la-Latn"/>
        </w:rPr>
        <w:t xml:space="preserve"> </w:t>
      </w:r>
      <w:r w:rsidRPr="000346A0">
        <w:t>II.</w:t>
      </w:r>
    </w:p>
    <w:p w14:paraId="14C2ACF7" w14:textId="77777777" w:rsidR="000346A0" w:rsidRPr="000346A0" w:rsidRDefault="000346A0" w:rsidP="000346A0">
      <w:pPr>
        <w:ind w:firstLine="360"/>
      </w:pPr>
      <w:r w:rsidRPr="000346A0">
        <w:t>This Plant from a woody branched Root, abiding long</w:t>
      </w:r>
      <w:r w:rsidRPr="000346A0">
        <w:br/>
        <w:t>in the Ground, sends forth many round Stalks, little or</w:t>
      </w:r>
      <w:r w:rsidRPr="000346A0">
        <w:br/>
        <w:t>nothing branched about a Foot high, on which grow a great</w:t>
      </w:r>
    </w:p>
    <w:p w14:paraId="0B723575" w14:textId="77777777" w:rsidR="000346A0" w:rsidRPr="000346A0" w:rsidRDefault="000346A0" w:rsidP="000346A0">
      <w:pPr>
        <w:tabs>
          <w:tab w:val="left" w:pos="1965"/>
          <w:tab w:val="left" w:pos="2779"/>
          <w:tab w:val="left" w:pos="4339"/>
        </w:tabs>
      </w:pPr>
      <w:r w:rsidRPr="000346A0">
        <w:t>Number of small, long, narrow, round-pointed Leaves, deeply</w:t>
      </w:r>
      <w:r w:rsidRPr="000346A0">
        <w:br/>
        <w:t>serrated about the Edges; on the Tops of the Branches</w:t>
      </w:r>
      <w:r w:rsidRPr="000346A0">
        <w:br/>
        <w:t>stand Umbels of numerous small Gold yellow naked Flowers,</w:t>
      </w:r>
      <w:r w:rsidRPr="000346A0">
        <w:br/>
        <w:t>in scaly Cups or Calyces, containing very small Seed. The</w:t>
      </w:r>
      <w:r w:rsidRPr="000346A0">
        <w:br/>
        <w:t>whole Plant has a strong and nor unpleasant Scent ; it</w:t>
      </w:r>
      <w:r w:rsidRPr="000346A0">
        <w:br/>
        <w:t>grows with us only in Gardens, it heing a Native of Italy</w:t>
      </w:r>
      <w:r w:rsidRPr="000346A0">
        <w:br/>
        <w:t>and the warmer Countries, and flowers in July and August:</w:t>
      </w:r>
      <w:r w:rsidRPr="000346A0">
        <w:br/>
      </w:r>
      <w:r w:rsidRPr="000346A0">
        <w:rPr>
          <w:i/>
          <w:iCs/>
        </w:rPr>
        <w:t>Miller, Bot. Off.</w:t>
      </w:r>
      <w:r w:rsidRPr="000346A0">
        <w:rPr>
          <w:i/>
          <w:iCs/>
        </w:rPr>
        <w:tab/>
        <w:t>_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.</w:t>
      </w:r>
    </w:p>
    <w:p w14:paraId="3779860C" w14:textId="77777777" w:rsidR="000346A0" w:rsidRPr="000346A0" w:rsidRDefault="000346A0" w:rsidP="000346A0">
      <w:pPr>
        <w:ind w:firstLine="360"/>
      </w:pPr>
      <w:r w:rsidRPr="000346A0">
        <w:t>Its Decoction is good in Fomentations. The Vapour'of ths</w:t>
      </w:r>
      <w:r w:rsidRPr="000346A0">
        <w:br/>
        <w:t>Herb burnt provokes Urine, and mollifies the Hardness of the</w:t>
      </w:r>
      <w:r w:rsidRPr="000346A0">
        <w:br/>
        <w:t xml:space="preserve">Uterus. </w:t>
      </w:r>
      <w:r w:rsidRPr="000346A0">
        <w:rPr>
          <w:i/>
          <w:iCs/>
        </w:rPr>
        <w:t>Diosc L.</w:t>
      </w:r>
      <w:r w:rsidRPr="000346A0">
        <w:t xml:space="preserve"> 4. C._ 59.</w:t>
      </w:r>
    </w:p>
    <w:p w14:paraId="4C184B3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It</w:t>
      </w:r>
      <w:r w:rsidRPr="000346A0">
        <w:t xml:space="preserve"> is a Digestive, and gently mitigates an Inflammation. </w:t>
      </w:r>
      <w:r w:rsidRPr="000346A0">
        <w:rPr>
          <w:i/>
          <w:iCs/>
        </w:rPr>
        <w:t>O..</w:t>
      </w:r>
      <w:r w:rsidRPr="000346A0">
        <w:rPr>
          <w:i/>
          <w:iCs/>
        </w:rPr>
        <w:br/>
        <w:t>rib. Med. Call.</w:t>
      </w:r>
      <w:r w:rsidRPr="000346A0">
        <w:t xml:space="preserve"> I. </w:t>
      </w:r>
      <w:r w:rsidRPr="000346A0">
        <w:rPr>
          <w:i/>
          <w:iCs/>
        </w:rPr>
        <w:t>L.</w:t>
      </w:r>
      <w:r w:rsidRPr="000346A0">
        <w:t xml:space="preserve"> I5. </w:t>
      </w:r>
      <w:r w:rsidRPr="000346A0">
        <w:rPr>
          <w:i/>
          <w:iCs/>
          <w:lang w:val="la-Latn" w:eastAsia="la-Latn" w:bidi="la-Latn"/>
        </w:rPr>
        <w:t>C.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I. </w:t>
      </w:r>
      <w:r w:rsidRPr="000346A0">
        <w:rPr>
          <w:i/>
          <w:iCs/>
        </w:rPr>
        <w:t>Acginet.</w:t>
      </w:r>
      <w:r w:rsidRPr="000346A0">
        <w:t xml:space="preserve"> Z. 7. </w:t>
      </w:r>
      <w:r w:rsidRPr="000346A0">
        <w:rPr>
          <w:i/>
          <w:iCs/>
        </w:rPr>
        <w:t>C.</w:t>
      </w:r>
      <w:r w:rsidRPr="000346A0">
        <w:t xml:space="preserve"> 3. </w:t>
      </w:r>
      <w:r w:rsidRPr="000346A0">
        <w:rPr>
          <w:i/>
          <w:iCs/>
        </w:rPr>
        <w:t>Aet. Tetri</w:t>
      </w:r>
      <w:r w:rsidRPr="000346A0">
        <w:rPr>
          <w:i/>
          <w:iCs/>
        </w:rPr>
        <w:br/>
      </w:r>
      <w:r w:rsidRPr="000346A0">
        <w:t xml:space="preserve">i. </w:t>
      </w:r>
      <w:r w:rsidRPr="000346A0">
        <w:rPr>
          <w:i/>
          <w:iCs/>
        </w:rPr>
        <w:t>Serm.</w:t>
      </w:r>
      <w:r w:rsidRPr="000346A0">
        <w:t xml:space="preserve"> I.</w:t>
      </w:r>
    </w:p>
    <w:p w14:paraId="5B0A09B8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Maudlin</w:t>
      </w:r>
      <w:r w:rsidRPr="000346A0">
        <w:t xml:space="preserve"> is of a bitter Taste, warming and drying, and use-</w:t>
      </w:r>
      <w:r w:rsidRPr="000346A0">
        <w:br/>
        <w:t>ful in Disorders 'of the Stomach and Liver. It is good in the</w:t>
      </w:r>
      <w:r w:rsidRPr="000346A0">
        <w:br/>
        <w:t xml:space="preserve">Jaundice, and Obstructions </w:t>
      </w:r>
      <w:r w:rsidRPr="000346A0">
        <w:rPr>
          <w:vertAlign w:val="subscript"/>
        </w:rPr>
        <w:t>O</w:t>
      </w:r>
      <w:r w:rsidRPr="000346A0">
        <w:t>f rhe Menses, provokes Urine, and</w:t>
      </w:r>
      <w:r w:rsidRPr="000346A0">
        <w:br/>
        <w:t xml:space="preserve">kills Worms. . </w:t>
      </w:r>
      <w:r w:rsidRPr="000346A0">
        <w:rPr>
          <w:i/>
          <w:iCs/>
        </w:rPr>
        <w:t>Miller, Bot. Offic.</w:t>
      </w:r>
    </w:p>
    <w:p w14:paraId="2B23AD0A" w14:textId="77777777" w:rsidR="000346A0" w:rsidRPr="000346A0" w:rsidRDefault="000346A0" w:rsidP="000346A0">
      <w:pPr>
        <w:tabs>
          <w:tab w:val="left" w:pos="1448"/>
        </w:tabs>
        <w:ind w:firstLine="360"/>
      </w:pPr>
      <w:r w:rsidRPr="000346A0">
        <w:t>It contains the Virtues of Costmary and Tansey, and is an .</w:t>
      </w:r>
      <w:r w:rsidRPr="000346A0">
        <w:br/>
        <w:t>Ingredient in all capital Compositions. The sieed has been gi-</w:t>
      </w:r>
      <w:r w:rsidRPr="000346A0">
        <w:br/>
        <w:t>ven, with. Success, instead of Wormseed, to kill Worms. The.</w:t>
      </w:r>
      <w:r w:rsidRPr="000346A0">
        <w:br/>
        <w:t>distilled Water and Spirit yield a most fragrant Smell. This</w:t>
      </w:r>
      <w:r w:rsidRPr="000346A0">
        <w:br/>
      </w:r>
      <w:r w:rsidRPr="000346A0">
        <w:rPr>
          <w:lang w:val="la-Latn" w:eastAsia="la-Latn" w:bidi="la-Latn"/>
        </w:rPr>
        <w:t xml:space="preserve">Piant </w:t>
      </w:r>
      <w:r w:rsidRPr="000346A0">
        <w:t>is ofed in Syrup, Oil, Infusion, Decoction, Powder, and</w:t>
      </w:r>
      <w:r w:rsidRPr="000346A0">
        <w:br/>
        <w:t>Pilis., MI. Boyle observes this Plant to he hurtful to the Eyes.</w:t>
      </w:r>
      <w:r w:rsidRPr="000346A0">
        <w:br/>
      </w:r>
      <w:r w:rsidRPr="000346A0">
        <w:rPr>
          <w:i/>
          <w:iCs/>
        </w:rPr>
        <w:t>Boerhaave.,</w:t>
      </w:r>
      <w:r w:rsidRPr="000346A0">
        <w:rPr>
          <w:i/>
          <w:iCs/>
        </w:rPr>
        <w:tab/>
        <w:t>' '</w:t>
      </w:r>
    </w:p>
    <w:p w14:paraId="12B22044" w14:textId="77777777" w:rsidR="000346A0" w:rsidRPr="000346A0" w:rsidRDefault="000346A0" w:rsidP="000346A0">
      <w:pPr>
        <w:ind w:firstLine="360"/>
      </w:pPr>
      <w:r w:rsidRPr="000346A0">
        <w:t xml:space="preserve">Besides the common </w:t>
      </w:r>
      <w:r w:rsidRPr="000346A0">
        <w:rPr>
          <w:i/>
          <w:iCs/>
        </w:rPr>
        <w:t>Maiudlin</w:t>
      </w:r>
      <w:r w:rsidRPr="000346A0">
        <w:t xml:space="preserve"> taken Notice of by Dale, Mll-</w:t>
      </w:r>
      <w:r w:rsidRPr="000346A0">
        <w:br/>
        <w:t>ler enumerates the following Species r</w:t>
      </w:r>
    </w:p>
    <w:p w14:paraId="568C9D0E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it-IT"/>
        </w:rPr>
        <w:t xml:space="preserve">Ageratum quae </w:t>
      </w:r>
      <w:r w:rsidRPr="000346A0">
        <w:rPr>
          <w:i/>
          <w:iCs/>
          <w:lang w:val="la-Latn" w:eastAsia="la-Latn" w:bidi="la-Latn"/>
        </w:rPr>
        <w:t>ptarmica incana, pinnulis cristatis’,</w:t>
      </w:r>
      <w:r w:rsidRPr="000346A0">
        <w:rPr>
          <w:lang w:val="la-Latn" w:eastAsia="la-Latn" w:bidi="la-Latn"/>
        </w:rPr>
        <w:t xml:space="preserve"> F. Voy. The</w:t>
      </w:r>
      <w:r w:rsidRPr="000346A0">
        <w:rPr>
          <w:lang w:val="la-Latn" w:eastAsia="la-Latn" w:bidi="la-Latn"/>
        </w:rPr>
        <w:br/>
      </w:r>
      <w:r w:rsidRPr="000346A0">
        <w:t xml:space="preserve">hoary Oriental </w:t>
      </w:r>
      <w:r w:rsidRPr="000346A0">
        <w:rPr>
          <w:i/>
          <w:iCs/>
          <w:lang w:val="la-Latn" w:eastAsia="la-Latn" w:bidi="la-Latn"/>
        </w:rPr>
        <w:t>MandUn.</w:t>
      </w:r>
    </w:p>
    <w:p w14:paraId="6B71FF72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Ageratum Peruvianum, arboreum, folio lata, serrato,</w:t>
      </w:r>
      <w:r w:rsidRPr="000346A0">
        <w:rPr>
          <w:lang w:val="la-Latn" w:eastAsia="la-Latn" w:bidi="la-Latn"/>
        </w:rPr>
        <w:t xml:space="preserve"> Boethi</w:t>
      </w:r>
      <w:r w:rsidRPr="000346A0">
        <w:rPr>
          <w:lang w:val="la-Latn" w:eastAsia="la-Latn" w:bidi="la-Latn"/>
        </w:rPr>
        <w:br/>
      </w:r>
      <w:r w:rsidRPr="000346A0">
        <w:t xml:space="preserve">The Peruvian Tree </w:t>
      </w:r>
      <w:r w:rsidRPr="000346A0">
        <w:rPr>
          <w:i/>
          <w:iCs/>
        </w:rPr>
        <w:t>Maudlin,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falsty </w:t>
      </w:r>
      <w:r w:rsidRPr="000346A0">
        <w:t xml:space="preserve">called </w:t>
      </w:r>
      <w:r w:rsidRPr="000346A0">
        <w:rPr>
          <w:i/>
          <w:iCs/>
        </w:rPr>
        <w:t>The Jesuit's Bark</w:t>
      </w:r>
      <w:r w:rsidRPr="000346A0">
        <w:rPr>
          <w:i/>
          <w:iCs/>
        </w:rPr>
        <w:br/>
        <w:t>Tree,</w:t>
      </w:r>
      <w:r w:rsidRPr="000346A0">
        <w:t xml:space="preserve"> hecaufe at first supposed to he the Tree from whence the</w:t>
      </w:r>
      <w:r w:rsidRPr="000346A0">
        <w:br/>
        <w:t>Jesuit’s Bark was taken.</w:t>
      </w:r>
    </w:p>
    <w:p w14:paraId="0F619EB2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Ageratum</w:t>
      </w:r>
      <w:r w:rsidRPr="000346A0">
        <w:rPr>
          <w:i/>
          <w:iCs/>
          <w:lang w:val="la-Latn" w:eastAsia="la-Latn" w:bidi="la-Latn"/>
        </w:rPr>
        <w:t xml:space="preserve">serratum Alpinum glabrum, </w:t>
      </w:r>
      <w:r w:rsidRPr="000346A0">
        <w:rPr>
          <w:i/>
          <w:iCs/>
        </w:rPr>
        <w:t xml:space="preserve">store </w:t>
      </w:r>
      <w:r w:rsidRPr="000346A0">
        <w:rPr>
          <w:i/>
          <w:iCs/>
          <w:lang w:val="la-Latn" w:eastAsia="la-Latn" w:bidi="la-Latn"/>
        </w:rPr>
        <w:t>purpurascente,</w:t>
      </w:r>
      <w:r w:rsidRPr="000346A0">
        <w:rPr>
          <w:lang w:val="la-Latn" w:eastAsia="la-Latn" w:bidi="la-Latn"/>
        </w:rPr>
        <w:t xml:space="preserve"> </w:t>
      </w:r>
      <w:r w:rsidRPr="000346A0">
        <w:t>Tourn:</w:t>
      </w:r>
      <w:r w:rsidRPr="000346A0">
        <w:br/>
        <w:t xml:space="preserve">Smooth </w:t>
      </w:r>
      <w:r w:rsidRPr="000346A0">
        <w:rPr>
          <w:i/>
          <w:iCs/>
        </w:rPr>
        <w:t>Ageratum</w:t>
      </w:r>
      <w:r w:rsidRPr="000346A0">
        <w:t xml:space="preserve"> of the Alps, with a purplish -Flower.</w:t>
      </w:r>
    </w:p>
    <w:p w14:paraId="2F11C3E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Ageratum </w:t>
      </w:r>
      <w:r w:rsidRPr="000346A0">
        <w:rPr>
          <w:i/>
          <w:iCs/>
          <w:lang w:val="la-Latn" w:eastAsia="la-Latn" w:bidi="la-Latn"/>
        </w:rPr>
        <w:t xml:space="preserve">Americanum erectum spicatum, </w:t>
      </w:r>
      <w:r w:rsidRPr="000346A0">
        <w:rPr>
          <w:i/>
          <w:iCs/>
        </w:rPr>
        <w:t xml:space="preserve">store </w:t>
      </w:r>
      <w:r w:rsidRPr="000346A0">
        <w:rPr>
          <w:i/>
          <w:iCs/>
          <w:lang w:val="la-Latn" w:eastAsia="la-Latn" w:bidi="la-Latn"/>
        </w:rPr>
        <w:t>purpureo,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Houso American </w:t>
      </w:r>
      <w:r w:rsidRPr="000346A0">
        <w:rPr>
          <w:i/>
          <w:iCs/>
        </w:rPr>
        <w:t>Ageratum,</w:t>
      </w:r>
      <w:r w:rsidRPr="000346A0">
        <w:t xml:space="preserve"> with purple Flowers growing</w:t>
      </w:r>
      <w:r w:rsidRPr="000346A0">
        <w:br/>
        <w:t>on a Spike. .</w:t>
      </w:r>
    </w:p>
    <w:p w14:paraId="5794E8A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Ageratum Americarmm </w:t>
      </w:r>
      <w:r w:rsidRPr="000346A0">
        <w:rPr>
          <w:i/>
          <w:iCs/>
          <w:lang w:val="la-Latn" w:eastAsia="la-Latn" w:bidi="la-Latn"/>
        </w:rPr>
        <w:t xml:space="preserve">procumbens, </w:t>
      </w:r>
      <w:r w:rsidRPr="000346A0">
        <w:rPr>
          <w:i/>
          <w:iCs/>
        </w:rPr>
        <w:t>gnaphalii facie, fisribus ad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foliorum </w:t>
      </w:r>
      <w:r w:rsidRPr="000346A0">
        <w:rPr>
          <w:i/>
          <w:iCs/>
        </w:rPr>
        <w:t>nodes,</w:t>
      </w:r>
      <w:r w:rsidRPr="000346A0">
        <w:t xml:space="preserve"> Houin Creeping American </w:t>
      </w:r>
      <w:r w:rsidRPr="000346A0">
        <w:rPr>
          <w:i/>
          <w:iCs/>
        </w:rPr>
        <w:t>Ageratum,</w:t>
      </w:r>
      <w:r w:rsidRPr="000346A0">
        <w:t xml:space="preserve"> having</w:t>
      </w:r>
      <w:r w:rsidRPr="000346A0">
        <w:br/>
        <w:t>the Face of Cudweed,andthe Flowers coming out at rhe Setting</w:t>
      </w:r>
      <w:r w:rsidRPr="000346A0">
        <w:br/>
        <w:t>on of the Foot-stalks.</w:t>
      </w:r>
    </w:p>
    <w:p w14:paraId="06AD4A6C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Ageratum </w:t>
      </w:r>
      <w:r w:rsidRPr="000346A0">
        <w:rPr>
          <w:i/>
          <w:iCs/>
          <w:lang w:val="la-Latn" w:eastAsia="la-Latn" w:bidi="la-Latn"/>
        </w:rPr>
        <w:t xml:space="preserve">Americanum frutescens, </w:t>
      </w:r>
      <w:r w:rsidRPr="000346A0">
        <w:rPr>
          <w:i/>
          <w:iCs/>
        </w:rPr>
        <w:t xml:space="preserve">Chamaedryos folio, </w:t>
      </w:r>
      <w:r w:rsidRPr="000346A0">
        <w:rPr>
          <w:i/>
          <w:iCs/>
          <w:lang w:val="la-Latn" w:eastAsia="la-Latn" w:bidi="la-Latn"/>
        </w:rPr>
        <w:t xml:space="preserve">floribus </w:t>
      </w:r>
      <w:r w:rsidRPr="000346A0">
        <w:rPr>
          <w:i/>
          <w:iCs/>
        </w:rPr>
        <w:t>ex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soliorum alis,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Houst American </w:t>
      </w:r>
      <w:r w:rsidRPr="000346A0">
        <w:rPr>
          <w:i/>
          <w:iCs/>
        </w:rPr>
        <w:t>Ageratum,</w:t>
      </w:r>
      <w:r w:rsidRPr="000346A0">
        <w:t xml:space="preserve"> with a Germander</w:t>
      </w:r>
      <w:r w:rsidRPr="000346A0">
        <w:br/>
        <w:t>Leaf, and the Flowers growing from the Setting on of the</w:t>
      </w:r>
      <w:r w:rsidRPr="000346A0">
        <w:br/>
        <w:t>Leaves.</w:t>
      </w:r>
    </w:p>
    <w:p w14:paraId="410CD438" w14:textId="77777777" w:rsidR="000346A0" w:rsidRPr="000346A0" w:rsidRDefault="000346A0" w:rsidP="000346A0">
      <w:r w:rsidRPr="000346A0">
        <w:t>. AGERATUS LAPIS. A Stone, ufed by Coblers, to polish</w:t>
      </w:r>
      <w:r w:rsidRPr="000346A0">
        <w:br/>
        <w:t>Womens Shoes. It is esteemed discussive, and astringent, and</w:t>
      </w:r>
      <w:r w:rsidRPr="000346A0">
        <w:br/>
        <w:t xml:space="preserve">is useful in Inflammations of the Uvula. </w:t>
      </w:r>
      <w:r w:rsidRPr="000346A0">
        <w:rPr>
          <w:i/>
          <w:iCs/>
        </w:rPr>
        <w:t>Galen,</w:t>
      </w:r>
      <w:r w:rsidRPr="000346A0">
        <w:t xml:space="preserve"> and from him</w:t>
      </w:r>
      <w:r w:rsidRPr="000346A0">
        <w:br/>
        <w:t xml:space="preserve">him </w:t>
      </w:r>
      <w:r w:rsidRPr="000346A0">
        <w:rPr>
          <w:i/>
          <w:iCs/>
        </w:rPr>
        <w:t>Paulus Aigineta, Lib.</w:t>
      </w:r>
      <w:r w:rsidRPr="000346A0">
        <w:t xml:space="preserve"> 7. </w:t>
      </w:r>
      <w:r w:rsidRPr="000346A0">
        <w:rPr>
          <w:i/>
          <w:iCs/>
        </w:rPr>
        <w:t>Cap.</w:t>
      </w:r>
      <w:r w:rsidRPr="000346A0">
        <w:t xml:space="preserve"> 3. and </w:t>
      </w:r>
      <w:r w:rsidRPr="000346A0">
        <w:rPr>
          <w:i/>
          <w:iCs/>
        </w:rPr>
        <w:t>Oribascus, Lib.</w:t>
      </w:r>
      <w:r w:rsidRPr="000346A0">
        <w:t xml:space="preserve"> I4.</w:t>
      </w:r>
      <w:r w:rsidRPr="000346A0">
        <w:br/>
      </w:r>
      <w:r w:rsidRPr="000346A0">
        <w:rPr>
          <w:i/>
          <w:iCs/>
        </w:rPr>
        <w:t>Cap.</w:t>
      </w:r>
      <w:r w:rsidRPr="000346A0">
        <w:t xml:space="preserve"> Io. _</w:t>
      </w:r>
    </w:p>
    <w:p w14:paraId="24365105" w14:textId="77777777" w:rsidR="000346A0" w:rsidRPr="000346A0" w:rsidRDefault="000346A0" w:rsidP="000346A0">
      <w:pPr>
        <w:ind w:firstLine="360"/>
      </w:pPr>
      <w:r w:rsidRPr="000346A0">
        <w:t xml:space="preserve">AGES. </w:t>
      </w:r>
      <w:r w:rsidRPr="000346A0">
        <w:rPr>
          <w:lang w:val="el-GR" w:eastAsia="el-GR" w:bidi="el-GR"/>
        </w:rPr>
        <w:t>Ἀγῆς</w:t>
      </w:r>
      <w:r w:rsidRPr="000346A0">
        <w:rPr>
          <w:lang w:val="en-GB" w:eastAsia="el-GR" w:bidi="el-GR"/>
        </w:rPr>
        <w:t xml:space="preserve"> </w:t>
      </w:r>
      <w:r w:rsidRPr="000346A0">
        <w:t xml:space="preserve">The </w:t>
      </w:r>
      <w:r w:rsidRPr="000346A0">
        <w:rPr>
          <w:i/>
          <w:iCs/>
        </w:rPr>
        <w:t>Palm,</w:t>
      </w:r>
      <w:r w:rsidRPr="000346A0">
        <w:t xml:space="preserve"> or </w:t>
      </w:r>
      <w:r w:rsidRPr="000346A0">
        <w:rPr>
          <w:i/>
          <w:iCs/>
        </w:rPr>
        <w:t>Hellqui of the Hand. Hiet-</w:t>
      </w:r>
      <w:r w:rsidRPr="000346A0">
        <w:rPr>
          <w:i/>
          <w:iCs/>
        </w:rPr>
        <w:br/>
        <w:t>chius.</w:t>
      </w:r>
    </w:p>
    <w:p w14:paraId="52CEFD24" w14:textId="77777777" w:rsidR="000346A0" w:rsidRPr="000346A0" w:rsidRDefault="000346A0" w:rsidP="000346A0">
      <w:pPr>
        <w:ind w:firstLine="360"/>
      </w:pPr>
      <w:r w:rsidRPr="000346A0">
        <w:t>AGE VITA. The Name of an Antidote, described by</w:t>
      </w:r>
      <w:r w:rsidRPr="000346A0">
        <w:br/>
        <w:t>Myrepstis. The Place is much corrupted, but the Commen-</w:t>
      </w:r>
      <w:r w:rsidRPr="000346A0">
        <w:br/>
        <w:t xml:space="preserve">tator conjectures, that Myrepfus wrote </w:t>
      </w:r>
      <w:r w:rsidRPr="000346A0">
        <w:rPr>
          <w:lang w:val="el-GR" w:eastAsia="el-GR" w:bidi="el-GR"/>
        </w:rPr>
        <w:t>ιομα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βΓτα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 xml:space="preserve">Jugis </w:t>
      </w:r>
      <w:r w:rsidRPr="000346A0">
        <w:rPr>
          <w:i/>
          <w:iCs/>
        </w:rPr>
        <w:t>Vita,</w:t>
      </w:r>
      <w:r w:rsidRPr="000346A0">
        <w:rPr>
          <w:i/>
          <w:iCs/>
        </w:rPr>
        <w:br/>
      </w:r>
      <w:r w:rsidRPr="000346A0">
        <w:t>long or continual Life, and that this Antidote took the Name</w:t>
      </w:r>
      <w:r w:rsidRPr="000346A0">
        <w:br/>
        <w:t>from its great Virtues, in procuring Longevity. This, My-</w:t>
      </w:r>
      <w:r w:rsidRPr="000346A0">
        <w:br/>
        <w:t xml:space="preserve">repsus informs us, is called </w:t>
      </w:r>
      <w:r w:rsidRPr="000346A0">
        <w:rPr>
          <w:i/>
          <w:iCs/>
        </w:rPr>
        <w:t>Meelchagee</w:t>
      </w:r>
      <w:r w:rsidRPr="000346A0">
        <w:t xml:space="preserve"> by the Saracens. It</w:t>
      </w:r>
      <w:r w:rsidRPr="000346A0">
        <w:br/>
        <w:t>is a medicated Wine, of which the Anther gives the following</w:t>
      </w:r>
      <w:r w:rsidRPr="000346A0">
        <w:br/>
        <w:t>Account :</w:t>
      </w:r>
    </w:p>
    <w:p w14:paraId="69D21D20" w14:textId="77777777" w:rsidR="000346A0" w:rsidRPr="000346A0" w:rsidRDefault="000346A0" w:rsidP="000346A0">
      <w:pPr>
        <w:ind w:left="360" w:hanging="360"/>
      </w:pPr>
      <w:r w:rsidRPr="000346A0">
        <w:t>Take six Measures of good Red Wine, and.put into it, of-</w:t>
      </w:r>
      <w:r w:rsidRPr="000346A0">
        <w:br/>
        <w:t>ter they are well beaten, and passed through a fine Sieve,</w:t>
      </w:r>
      <w:r w:rsidRPr="000346A0">
        <w:br/>
        <w:t>the following Ingredients : Of Galangals, two Ounces j</w:t>
      </w:r>
      <w:r w:rsidRPr="000346A0">
        <w:br/>
        <w:t>of long and white Pepper, each an Ounce; of Sage art</w:t>
      </w:r>
      <w:r w:rsidRPr="000346A0">
        <w:br/>
        <w:t>Ounce' and a half; of Ginger arid good common Cinna-</w:t>
      </w:r>
      <w:r w:rsidRPr="000346A0">
        <w:br/>
        <w:t>mon, an Ounce and a half; of Saffron, three Drams j</w:t>
      </w:r>
      <w:r w:rsidRPr="000346A0">
        <w:br/>
      </w:r>
      <w:r w:rsidRPr="000346A0">
        <w:lastRenderedPageBreak/>
        <w:t>of. Cloves, a Dram and a-half Boll them well in the</w:t>
      </w:r>
      <w:r w:rsidRPr="000346A0">
        <w:br/>
        <w:t>Wine, till of the six Measures there remains but one</w:t>
      </w:r>
      <w:r w:rsidRPr="000346A0">
        <w:br/>
        <w:t>Measure and a half, and then pour it into your, Vessel.</w:t>
      </w:r>
      <w:r w:rsidRPr="000346A0">
        <w:br/>
        <w:t>The Dose is half an Ounce in the Morning fasting in a</w:t>
      </w:r>
      <w:r w:rsidRPr="000346A0">
        <w:br/>
        <w:t>Glass of Wine.</w:t>
      </w:r>
    </w:p>
    <w:p w14:paraId="3CB446AB" w14:textId="77777777" w:rsidR="000346A0" w:rsidRPr="000346A0" w:rsidRDefault="000346A0" w:rsidP="000346A0">
      <w:pPr>
        <w:tabs>
          <w:tab w:val="left" w:pos="1810"/>
        </w:tabs>
        <w:ind w:firstLine="360"/>
      </w:pPr>
      <w:r w:rsidRPr="000346A0">
        <w:t>It is henesicial in all cold Distempers, for paralytic, stoma-</w:t>
      </w:r>
      <w:r w:rsidRPr="000346A0">
        <w:br/>
        <w:t>chic. shaking, cachectic, and hydropical Patients. It helps</w:t>
      </w:r>
      <w:r w:rsidRPr="000346A0">
        <w:br/>
        <w:t xml:space="preserve">Crudities, Inflations, and all </w:t>
      </w:r>
      <w:r w:rsidRPr="000346A0">
        <w:rPr>
          <w:lang w:val="la-Latn" w:eastAsia="la-Latn" w:bidi="la-Latn"/>
        </w:rPr>
        <w:t xml:space="preserve">Imbecilli </w:t>
      </w:r>
      <w:r w:rsidRPr="000346A0">
        <w:t>ties and Coldness of the</w:t>
      </w:r>
      <w:r w:rsidRPr="000346A0">
        <w:br/>
        <w:t>Stomach and Body. It cures Inflations in rhe Uterus, the Te-</w:t>
      </w:r>
      <w:r w:rsidRPr="000346A0">
        <w:br/>
        <w:t>nefmus, the Maladies proceeding from Deflexions, as the Goin</w:t>
      </w:r>
      <w:r w:rsidRPr="000346A0">
        <w:br/>
        <w:t>in the Feet and the joints, and all nervous Distempers; arising</w:t>
      </w:r>
      <w:r w:rsidRPr="000346A0">
        <w:br/>
        <w:t xml:space="preserve">from Crudity and Humidity. </w:t>
      </w:r>
      <w:r w:rsidRPr="000346A0">
        <w:rPr>
          <w:i/>
          <w:iCs/>
        </w:rPr>
        <w:t>Nich. Myrepstis, Sect.</w:t>
      </w:r>
      <w:r w:rsidRPr="000346A0">
        <w:t xml:space="preserve"> 1. </w:t>
      </w:r>
      <w:r w:rsidRPr="000346A0">
        <w:rPr>
          <w:i/>
          <w:iCs/>
        </w:rPr>
        <w:t>Cap.</w:t>
      </w:r>
      <w:r w:rsidRPr="000346A0">
        <w:rPr>
          <w:i/>
          <w:iCs/>
        </w:rPr>
        <w:br/>
        <w:t>500.</w:t>
      </w:r>
      <w:r w:rsidRPr="000346A0">
        <w:rPr>
          <w:i/>
          <w:iCs/>
        </w:rPr>
        <w:tab/>
        <w:t>......</w:t>
      </w:r>
    </w:p>
    <w:p w14:paraId="6B07D321" w14:textId="77777777" w:rsidR="000346A0" w:rsidRPr="000346A0" w:rsidRDefault="000346A0" w:rsidP="000346A0">
      <w:pPr>
        <w:ind w:firstLine="360"/>
      </w:pPr>
      <w:r w:rsidRPr="000346A0">
        <w:t>This seems to he a very good Stomach Medicine, and must he</w:t>
      </w:r>
      <w:r w:rsidRPr="000346A0">
        <w:br/>
        <w:t>of considerable Efficacy in the Disorders for which the Author</w:t>
      </w:r>
      <w:r w:rsidRPr="000346A0">
        <w:br/>
        <w:t xml:space="preserve">recommends is. On this Account it is called </w:t>
      </w:r>
      <w:r w:rsidRPr="000346A0">
        <w:rPr>
          <w:i/>
          <w:iCs/>
          <w:lang w:val="la-Latn" w:eastAsia="la-Latn" w:bidi="la-Latn"/>
        </w:rPr>
        <w:t xml:space="preserve">Anauri </w:t>
      </w:r>
      <w:r w:rsidRPr="000346A0">
        <w:rPr>
          <w:i/>
          <w:iCs/>
        </w:rPr>
        <w:t>urine the</w:t>
      </w:r>
      <w:r w:rsidRPr="000346A0">
        <w:rPr>
          <w:i/>
          <w:iCs/>
        </w:rPr>
        <w:br/>
        <w:t>Nerve of Life.</w:t>
      </w:r>
    </w:p>
    <w:p w14:paraId="263B7DFE" w14:textId="77777777" w:rsidR="000346A0" w:rsidRPr="000346A0" w:rsidRDefault="000346A0" w:rsidP="000346A0">
      <w:pPr>
        <w:ind w:left="360" w:hanging="360"/>
      </w:pPr>
      <w:r w:rsidRPr="000346A0">
        <w:t xml:space="preserve">’ AGEUSTIA. From a Negative, and </w:t>
      </w:r>
      <w:r w:rsidRPr="000346A0">
        <w:rPr>
          <w:lang w:val="el-GR" w:eastAsia="el-GR" w:bidi="el-GR"/>
        </w:rPr>
        <w:t>γνάμόιι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te taste. It</w:t>
      </w:r>
      <w:r w:rsidRPr="000346A0">
        <w:rPr>
          <w:i/>
          <w:iCs/>
        </w:rPr>
        <w:br/>
      </w:r>
      <w:r w:rsidRPr="000346A0">
        <w:t>signifies a Fasting, or Fast.</w:t>
      </w:r>
    </w:p>
    <w:p w14:paraId="535D4D6B" w14:textId="77777777" w:rsidR="000346A0" w:rsidRPr="000346A0" w:rsidRDefault="000346A0" w:rsidP="000346A0">
      <w:pPr>
        <w:tabs>
          <w:tab w:val="left" w:pos="3850"/>
          <w:tab w:val="left" w:pos="4231"/>
        </w:tabs>
        <w:ind w:firstLine="360"/>
      </w:pPr>
      <w:r w:rsidRPr="000346A0">
        <w:t xml:space="preserve">AGGLUTINATIO. </w:t>
      </w:r>
      <w:r w:rsidRPr="000346A0">
        <w:rPr>
          <w:i/>
          <w:iCs/>
        </w:rPr>
        <w:t>Agglutination.</w:t>
      </w:r>
      <w:r w:rsidRPr="000346A0">
        <w:t xml:space="preserve"> It signifies the Join-</w:t>
      </w:r>
      <w:r w:rsidRPr="000346A0">
        <w:br/>
        <w:t>ing together, or Re-union of any separated Parts of the Body, or</w:t>
      </w:r>
      <w:r w:rsidRPr="000346A0">
        <w:br/>
        <w:t>Healing. Hence Applications, that promote that End, are call-</w:t>
      </w:r>
      <w:r w:rsidRPr="000346A0">
        <w:br/>
      </w:r>
      <w:r w:rsidRPr="000346A0">
        <w:rPr>
          <w:i/>
          <w:iCs/>
        </w:rPr>
        <w:t>ed Aurluiinants.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>’</w:t>
      </w:r>
      <w:r w:rsidRPr="000346A0">
        <w:br w:type="page"/>
      </w:r>
    </w:p>
    <w:p w14:paraId="3D6FDB09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lastRenderedPageBreak/>
        <w:t>Agglutination</w:t>
      </w:r>
      <w:r w:rsidRPr="000346A0">
        <w:t xml:space="preserve"> is also used in </w:t>
      </w:r>
      <w:r w:rsidRPr="000346A0">
        <w:rPr>
          <w:vertAlign w:val="subscript"/>
        </w:rPr>
        <w:t>a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disserent </w:t>
      </w:r>
      <w:r w:rsidRPr="000346A0">
        <w:t xml:space="preserve">Sense by </w:t>
      </w:r>
      <w:r w:rsidRPr="000346A0">
        <w:rPr>
          <w:i/>
          <w:iCs/>
          <w:lang w:val="la-Latn" w:eastAsia="la-Latn" w:bidi="la-Latn"/>
        </w:rPr>
        <w:t>Artius,</w:t>
      </w:r>
      <w:r w:rsidRPr="000346A0">
        <w:rPr>
          <w:lang w:val="la-Latn" w:eastAsia="la-Latn" w:bidi="la-Latn"/>
        </w:rPr>
        <w:t xml:space="preserve"> </w:t>
      </w:r>
      <w:r w:rsidRPr="000346A0">
        <w:t>as ap-</w:t>
      </w:r>
      <w:r w:rsidRPr="000346A0">
        <w:br/>
        <w:t>pears by the following Passage:</w:t>
      </w:r>
    </w:p>
    <w:p w14:paraId="0732C7F5" w14:textId="77777777" w:rsidR="000346A0" w:rsidRPr="000346A0" w:rsidRDefault="000346A0" w:rsidP="000346A0">
      <w:pPr>
        <w:ind w:firstLine="360"/>
      </w:pPr>
      <w:r w:rsidRPr="000346A0">
        <w:t xml:space="preserve">AGGLUTINATIO </w:t>
      </w:r>
      <w:r w:rsidRPr="000346A0">
        <w:rPr>
          <w:lang w:val="la-Latn" w:eastAsia="la-Latn" w:bidi="la-Latn"/>
        </w:rPr>
        <w:t xml:space="preserve">PILORUM. </w:t>
      </w:r>
      <w:r w:rsidRPr="000346A0">
        <w:t>A H</w:t>
      </w:r>
      <w:r w:rsidRPr="000346A0">
        <w:rPr>
          <w:u w:val="single"/>
        </w:rPr>
        <w:t>ealing</w:t>
      </w:r>
      <w:r w:rsidRPr="000346A0">
        <w:t xml:space="preserve"> or </w:t>
      </w:r>
      <w:r w:rsidRPr="000346A0">
        <w:rPr>
          <w:lang w:val="la-Latn" w:eastAsia="la-Latn" w:bidi="la-Latn"/>
        </w:rPr>
        <w:t>Reduc-</w:t>
      </w:r>
      <w:r w:rsidRPr="000346A0">
        <w:rPr>
          <w:lang w:val="la-Latn" w:eastAsia="la-Latn" w:bidi="la-Latn"/>
        </w:rPr>
        <w:br/>
      </w:r>
      <w:r w:rsidRPr="000346A0">
        <w:t>- ing the Hairs of the Eye-lids, that grow inwards, to their na-</w:t>
      </w:r>
      <w:r w:rsidRPr="000346A0">
        <w:br/>
        <w:t xml:space="preserve">tural Order and Situation. This may he done by </w:t>
      </w:r>
      <w:r w:rsidRPr="000346A0">
        <w:rPr>
          <w:u w:val="single"/>
        </w:rPr>
        <w:t>Mastirh,</w:t>
      </w:r>
      <w:r w:rsidRPr="000346A0">
        <w:rPr>
          <w:u w:val="single"/>
        </w:rPr>
        <w:br/>
      </w:r>
      <w:r w:rsidRPr="000346A0">
        <w:t>applied with a Probe, which henas rhe Haics bach in</w:t>
      </w:r>
      <w:r w:rsidRPr="000346A0">
        <w:rPr>
          <w:vertAlign w:val="subscript"/>
        </w:rPr>
        <w:t>to</w:t>
      </w:r>
      <w:r w:rsidRPr="000346A0">
        <w:rPr>
          <w:vertAlign w:val="subscript"/>
        </w:rPr>
        <w:br/>
      </w:r>
      <w:r w:rsidRPr="000346A0">
        <w:t>proper Order. Bitumen, the Slime of a Snail taken off with</w:t>
      </w:r>
      <w:r w:rsidRPr="000346A0">
        <w:br/>
        <w:t xml:space="preserve">a Needle, the Juice of Hawk-weed, rhe Liquor of </w:t>
      </w:r>
      <w:r w:rsidRPr="000346A0">
        <w:rPr>
          <w:i/>
          <w:iCs/>
        </w:rPr>
        <w:t>Agglapri</w:t>
      </w:r>
      <w:r w:rsidRPr="000346A0">
        <w:rPr>
          <w:i/>
          <w:iCs/>
        </w:rPr>
        <w:br/>
        <w:t>Hants,</w:t>
      </w:r>
      <w:r w:rsidRPr="000346A0">
        <w:t xml:space="preserve"> or Ammoniac, work the sam</w:t>
      </w:r>
      <w:r w:rsidRPr="000346A0">
        <w:rPr>
          <w:vertAlign w:val="subscript"/>
        </w:rPr>
        <w:t>e</w:t>
      </w:r>
      <w:r w:rsidRPr="000346A0">
        <w:t xml:space="preserve"> Effect. A compound</w:t>
      </w:r>
      <w:r w:rsidRPr="000346A0">
        <w:br/>
        <w:t>Remedy may he thus prepared ;</w:t>
      </w:r>
    </w:p>
    <w:p w14:paraId="422DB3C2" w14:textId="77777777" w:rsidR="000346A0" w:rsidRPr="000346A0" w:rsidRDefault="000346A0" w:rsidP="000346A0">
      <w:pPr>
        <w:tabs>
          <w:tab w:val="left" w:pos="4295"/>
        </w:tabs>
        <w:ind w:left="360" w:hanging="360"/>
      </w:pPr>
      <w:r w:rsidRPr="000346A0">
        <w:t xml:space="preserve">Take of dry Rosine, dry Pitch, Sulphur </w:t>
      </w:r>
      <w:r w:rsidRPr="000346A0">
        <w:rPr>
          <w:lang w:val="la-Latn" w:eastAsia="la-Latn" w:bidi="la-Latn"/>
        </w:rPr>
        <w:t xml:space="preserve">vivum. </w:t>
      </w:r>
      <w:r w:rsidRPr="000346A0">
        <w:t>Bitumen Ju_</w:t>
      </w:r>
      <w:r w:rsidRPr="000346A0">
        <w:br/>
        <w:t>daicum, each one Dram ; Wax half a Dram. . Melt</w:t>
      </w:r>
      <w:r w:rsidRPr="000346A0">
        <w:br/>
        <w:t>them together, and reserve them for Use till Occasion of-</w:t>
      </w:r>
      <w:r w:rsidRPr="000346A0">
        <w:br/>
        <w:t>fers, when touch the Mass with a heated Probe, a</w:t>
      </w:r>
      <w:r w:rsidRPr="000346A0">
        <w:rPr>
          <w:vertAlign w:val="subscript"/>
        </w:rPr>
        <w:t>n</w:t>
      </w:r>
      <w:r w:rsidRPr="000346A0">
        <w:t xml:space="preserve">d </w:t>
      </w:r>
      <w:r w:rsidRPr="000346A0">
        <w:rPr>
          <w:i/>
          <w:iCs/>
        </w:rPr>
        <w:t>tig...</w:t>
      </w:r>
      <w:r w:rsidRPr="000346A0">
        <w:rPr>
          <w:i/>
          <w:iCs/>
        </w:rPr>
        <w:br/>
        <w:t>platinate</w:t>
      </w:r>
      <w:r w:rsidRPr="000346A0">
        <w:t xml:space="preserve"> the Hairs as hefore directed. </w:t>
      </w:r>
      <w:r w:rsidRPr="000346A0">
        <w:rPr>
          <w:i/>
          <w:iCs/>
          <w:lang w:val="la-Latn" w:eastAsia="la-Latn" w:bidi="la-Latn"/>
        </w:rPr>
        <w:t xml:space="preserve">Aelius, </w:t>
      </w:r>
      <w:r w:rsidRPr="000346A0">
        <w:rPr>
          <w:i/>
          <w:iCs/>
        </w:rPr>
        <w:t>Tetralaby</w:t>
      </w:r>
      <w:r w:rsidRPr="000346A0">
        <w:rPr>
          <w:i/>
          <w:iCs/>
        </w:rPr>
        <w:br/>
      </w:r>
      <w:r w:rsidRPr="000346A0">
        <w:t xml:space="preserve">2. </w:t>
      </w:r>
      <w:r w:rsidRPr="000346A0">
        <w:rPr>
          <w:i/>
          <w:iCs/>
        </w:rPr>
        <w:t>Serm.</w:t>
      </w:r>
      <w:r w:rsidRPr="000346A0">
        <w:t xml:space="preserve"> 3. </w:t>
      </w:r>
      <w:r w:rsidRPr="000346A0">
        <w:rPr>
          <w:i/>
          <w:iCs/>
          <w:lang w:val="la-Latn" w:eastAsia="la-Latn" w:bidi="la-Latn"/>
        </w:rPr>
        <w:t>C.</w:t>
      </w:r>
      <w:r w:rsidRPr="000346A0">
        <w:rPr>
          <w:lang w:val="la-Latn" w:eastAsia="la-Latn" w:bidi="la-Latn"/>
        </w:rPr>
        <w:t xml:space="preserve"> </w:t>
      </w:r>
      <w:r w:rsidRPr="000346A0">
        <w:t>68I.</w:t>
      </w:r>
      <w:r w:rsidRPr="000346A0">
        <w:tab/>
        <w:t>'</w:t>
      </w:r>
    </w:p>
    <w:p w14:paraId="6E55E454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AGGREGATUM. </w:t>
      </w:r>
      <w:r w:rsidRPr="000346A0">
        <w:rPr>
          <w:i/>
          <w:iCs/>
        </w:rPr>
        <w:t>An Aggregate. N</w:t>
      </w:r>
      <w:r w:rsidRPr="000346A0">
        <w:t xml:space="preserve"> Body resulting from</w:t>
      </w:r>
      <w:r w:rsidRPr="000346A0">
        <w:br/>
        <w:t>the Union of a great many others, which are smaller, of which</w:t>
      </w:r>
      <w:r w:rsidRPr="000346A0">
        <w:br/>
        <w:t xml:space="preserve">the whole Sum or Collection is the </w:t>
      </w:r>
      <w:r w:rsidRPr="000346A0">
        <w:rPr>
          <w:i/>
          <w:iCs/>
        </w:rPr>
        <w:t>Aggregate.</w:t>
      </w:r>
    </w:p>
    <w:p w14:paraId="702555F6" w14:textId="77777777" w:rsidR="000346A0" w:rsidRPr="000346A0" w:rsidRDefault="000346A0" w:rsidP="000346A0">
      <w:pPr>
        <w:ind w:firstLine="360"/>
      </w:pPr>
      <w:r w:rsidRPr="000346A0">
        <w:t>AGIAHALID. An Egyptian Plant thus distinguished by</w:t>
      </w:r>
      <w:r w:rsidRPr="000346A0">
        <w:br/>
        <w:t xml:space="preserve">Pay : </w:t>
      </w:r>
      <w:r w:rsidRPr="000346A0">
        <w:rPr>
          <w:i/>
          <w:iCs/>
        </w:rPr>
        <w:t>scycio suffinis Asgyptiaca,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AgiahalidAEgyptiaca Ly-</w:t>
      </w:r>
      <w:r w:rsidRPr="000346A0">
        <w:rPr>
          <w:i/>
          <w:iCs/>
        </w:rPr>
        <w:br/>
        <w:t>cio ssfo</w:t>
      </w:r>
      <w:r w:rsidRPr="000346A0">
        <w:rPr>
          <w:i/>
          <w:iCs/>
          <w:vertAlign w:val="superscript"/>
        </w:rPr>
        <w:t>1</w:t>
      </w:r>
      <w:r w:rsidRPr="000346A0">
        <w:rPr>
          <w:i/>
          <w:iCs/>
        </w:rPr>
        <w:t>**</w:t>
      </w:r>
      <w:r w:rsidRPr="000346A0">
        <w:t xml:space="preserve"> Park. </w:t>
      </w:r>
      <w:r w:rsidRPr="000346A0">
        <w:rPr>
          <w:i/>
          <w:iCs/>
        </w:rPr>
        <w:t>Agiahalid AEgyptium folio Buxi, aut Lyceum ?</w:t>
      </w:r>
    </w:p>
    <w:p w14:paraId="635FAA7D" w14:textId="77777777" w:rsidR="000346A0" w:rsidRPr="000346A0" w:rsidRDefault="000346A0" w:rsidP="000346A0">
      <w:pPr>
        <w:ind w:firstLine="360"/>
      </w:pPr>
      <w:r w:rsidRPr="000346A0">
        <w:t>It is a large Tree like the wild Pear, with but few Branches,</w:t>
      </w:r>
      <w:r w:rsidRPr="000346A0">
        <w:br/>
        <w:t xml:space="preserve">and prickly, formed like the </w:t>
      </w:r>
      <w:r w:rsidRPr="000346A0">
        <w:rPr>
          <w:lang w:val="la-Latn" w:eastAsia="la-Latn" w:bidi="la-Latn"/>
        </w:rPr>
        <w:t xml:space="preserve">Lycium </w:t>
      </w:r>
      <w:r w:rsidRPr="000346A0">
        <w:t>or Boxthom. Its Leaves</w:t>
      </w:r>
      <w:r w:rsidRPr="000346A0">
        <w:br/>
        <w:t>are like those os Box, but bigger and at a greater Distance</w:t>
      </w:r>
      <w:r w:rsidRPr="000346A0">
        <w:br/>
        <w:t>one from the other. Its Flowers are but few, of a . white Co-</w:t>
      </w:r>
      <w:r w:rsidRPr="000346A0">
        <w:br/>
        <w:t>lour, resembling those of Hyacinth, but less. They are suc-</w:t>
      </w:r>
      <w:r w:rsidRPr="000346A0">
        <w:br/>
        <w:t>ceeded by little black Fruits, like those of dwarf Elder, of a</w:t>
      </w:r>
      <w:r w:rsidRPr="000346A0">
        <w:br/>
        <w:t>styptic Taste, a little bitterish. This Tree grows in YEthio-</w:t>
      </w:r>
      <w:r w:rsidRPr="000346A0">
        <w:br/>
        <w:t>pia, and Egypt.</w:t>
      </w:r>
    </w:p>
    <w:p w14:paraId="681C5B71" w14:textId="77777777" w:rsidR="000346A0" w:rsidRPr="000346A0" w:rsidRDefault="000346A0" w:rsidP="000346A0">
      <w:pPr>
        <w:ind w:firstLine="360"/>
      </w:pPr>
      <w:r w:rsidRPr="000346A0">
        <w:t>Its Leaves are sourish and astringent, and are esteemed good</w:t>
      </w:r>
      <w:r w:rsidRPr="000346A0">
        <w:br/>
        <w:t xml:space="preserve">Jo kill Worms. </w:t>
      </w:r>
      <w:r w:rsidRPr="000346A0">
        <w:rPr>
          <w:i/>
          <w:iCs/>
        </w:rPr>
        <w:t>Lesnery de Drogues.</w:t>
      </w:r>
    </w:p>
    <w:p w14:paraId="22ECFCAF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AGITATIO. </w:t>
      </w:r>
      <w:r w:rsidRPr="000346A0">
        <w:rPr>
          <w:i/>
          <w:iCs/>
        </w:rPr>
        <w:t>Agitation, Shaking.</w:t>
      </w:r>
      <w:r w:rsidRPr="000346A0">
        <w:t xml:space="preserve"> In Medicine it is consi-</w:t>
      </w:r>
      <w:r w:rsidRPr="000346A0">
        <w:br/>
        <w:t>dered as an Exercise, and to this Dr. Sydenham attributes the</w:t>
      </w:r>
      <w:r w:rsidRPr="000346A0">
        <w:br/>
        <w:t>great Benefit os Riding , and, no doubt, it is Very efficacious</w:t>
      </w:r>
      <w:r w:rsidRPr="000346A0">
        <w:br/>
        <w:t>In removing Obstructions of the Viscera, when assi</w:t>
      </w:r>
      <w:r w:rsidRPr="000346A0">
        <w:rPr>
          <w:u w:val="single"/>
        </w:rPr>
        <w:t>st</w:t>
      </w:r>
      <w:r w:rsidRPr="000346A0">
        <w:t>ed by the</w:t>
      </w:r>
      <w:r w:rsidRPr="000346A0">
        <w:br/>
        <w:t>fresh Ain See AIR.</w:t>
      </w:r>
    </w:p>
    <w:p w14:paraId="78A677FF" w14:textId="77777777" w:rsidR="000346A0" w:rsidRPr="000346A0" w:rsidRDefault="000346A0" w:rsidP="000346A0">
      <w:pPr>
        <w:ind w:firstLine="360"/>
      </w:pPr>
      <w:r w:rsidRPr="000346A0">
        <w:t xml:space="preserve">AGLIA. See </w:t>
      </w:r>
      <w:r w:rsidRPr="000346A0">
        <w:rPr>
          <w:lang w:val="la-Latn" w:eastAsia="la-Latn" w:bidi="la-Latn"/>
        </w:rPr>
        <w:t xml:space="preserve">AEOLIA </w:t>
      </w:r>
      <w:r w:rsidRPr="000346A0">
        <w:t xml:space="preserve">and </w:t>
      </w:r>
      <w:r w:rsidRPr="000346A0">
        <w:rPr>
          <w:b/>
          <w:bCs/>
        </w:rPr>
        <w:t>AEGIDEs.</w:t>
      </w:r>
    </w:p>
    <w:p w14:paraId="25567B35" w14:textId="77777777" w:rsidR="000346A0" w:rsidRPr="000346A0" w:rsidRDefault="000346A0" w:rsidP="000346A0">
      <w:pPr>
        <w:ind w:firstLine="360"/>
      </w:pPr>
      <w:r w:rsidRPr="000346A0">
        <w:t xml:space="preserve">AGLITHES. </w:t>
      </w:r>
      <w:r w:rsidRPr="000346A0">
        <w:rPr>
          <w:lang w:val="el-GR" w:eastAsia="el-GR" w:bidi="el-GR"/>
        </w:rPr>
        <w:t>Ἄγλιθες</w:t>
      </w:r>
      <w:r w:rsidRPr="000346A0">
        <w:rPr>
          <w:lang w:val="en-GB" w:eastAsia="el-GR" w:bidi="el-GR"/>
        </w:rPr>
        <w:t xml:space="preserve">. </w:t>
      </w:r>
      <w:r w:rsidRPr="000346A0">
        <w:t>The Divisions or Segments of a</w:t>
      </w:r>
      <w:r w:rsidRPr="000346A0">
        <w:br/>
        <w:t>Head os Garlick, which we usually call Cloves. It is used by</w:t>
      </w:r>
      <w:r w:rsidRPr="000346A0">
        <w:br/>
        <w:t xml:space="preserve">Hippocrates, in his Treatise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 xml:space="preserve">Morbis Mediorum, </w:t>
      </w:r>
      <w:r w:rsidRPr="000346A0">
        <w:rPr>
          <w:i/>
          <w:iCs/>
        </w:rPr>
        <w:t>Lib.</w:t>
      </w:r>
      <w:r w:rsidRPr="000346A0">
        <w:t xml:space="preserve"> 2. See</w:t>
      </w:r>
      <w:r w:rsidRPr="000346A0">
        <w:br/>
      </w:r>
      <w:r w:rsidRPr="000346A0">
        <w:rPr>
          <w:b/>
          <w:bCs/>
        </w:rPr>
        <w:t>ALLIUM.</w:t>
      </w:r>
    </w:p>
    <w:p w14:paraId="01C1669E" w14:textId="77777777" w:rsidR="000346A0" w:rsidRPr="000346A0" w:rsidRDefault="000346A0" w:rsidP="000346A0">
      <w:pPr>
        <w:rPr>
          <w:lang w:val="it-IT"/>
        </w:rPr>
      </w:pPr>
      <w:r w:rsidRPr="000346A0">
        <w:t xml:space="preserve">. AGME. </w:t>
      </w:r>
      <w:r w:rsidRPr="000346A0">
        <w:rPr>
          <w:lang w:val="el-GR" w:eastAsia="el-GR" w:bidi="el-GR"/>
        </w:rPr>
        <w:t>Ἀγμἡ</w:t>
      </w:r>
      <w:r w:rsidRPr="000346A0">
        <w:rPr>
          <w:lang w:val="en-GB" w:eastAsia="el-GR" w:bidi="el-GR"/>
        </w:rPr>
        <w:t xml:space="preserve">, </w:t>
      </w:r>
      <w:r w:rsidRPr="000346A0">
        <w:t xml:space="preserve">or </w:t>
      </w:r>
      <w:r w:rsidRPr="000346A0">
        <w:rPr>
          <w:lang w:val="el-GR" w:eastAsia="el-GR" w:bidi="el-GR"/>
        </w:rPr>
        <w:t>Ἄγμα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i/>
          <w:iCs/>
        </w:rPr>
        <w:t xml:space="preserve">duru, to break. </w:t>
      </w:r>
      <w:r w:rsidRPr="000346A0">
        <w:rPr>
          <w:i/>
          <w:iCs/>
          <w:lang w:val="it-IT"/>
        </w:rPr>
        <w:t>N Fracture.</w:t>
      </w:r>
    </w:p>
    <w:p w14:paraId="738A5E03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 xml:space="preserve">AGNACAT. </w:t>
      </w:r>
      <w:r w:rsidRPr="000346A0">
        <w:rPr>
          <w:i/>
          <w:iCs/>
          <w:lang w:val="it-IT"/>
        </w:rPr>
        <w:t>Scaligcri Pyri Specie.</w:t>
      </w:r>
    </w:p>
    <w:p w14:paraId="1E459626" w14:textId="77777777" w:rsidR="000346A0" w:rsidRPr="000346A0" w:rsidRDefault="000346A0" w:rsidP="000346A0">
      <w:pPr>
        <w:ind w:firstLine="360"/>
      </w:pPr>
      <w:r w:rsidRPr="000346A0">
        <w:t>In a Country of America beyond the Terra de Labrador,</w:t>
      </w:r>
      <w:r w:rsidRPr="000346A0">
        <w:br/>
        <w:t>towards the Isthmus os Darien, there grows a Tree of the</w:t>
      </w:r>
      <w:r w:rsidRPr="000346A0">
        <w:br/>
        <w:t>Figure and Size of the Pear-tree, always covered with Leaves,</w:t>
      </w:r>
      <w:r w:rsidRPr="000346A0">
        <w:br/>
        <w:t>and of an extraordinary Greenness and Lustre.. It bears a</w:t>
      </w:r>
      <w:r w:rsidRPr="000346A0">
        <w:br/>
        <w:t>Fruit also like a Pear, but green, even when it is ripe. The</w:t>
      </w:r>
      <w:r w:rsidRPr="000346A0">
        <w:br/>
        <w:t>Pulp is os the feme Colour, sweet, sat, and tastes like Putter.</w:t>
      </w:r>
      <w:r w:rsidRPr="000346A0">
        <w:br/>
        <w:t>It is a powerful, and next to miraculous. Promoter of venereal</w:t>
      </w:r>
      <w:r w:rsidRPr="000346A0">
        <w:br/>
        <w:t xml:space="preserve">-Vigour. </w:t>
      </w:r>
      <w:r w:rsidRPr="000346A0">
        <w:rPr>
          <w:i/>
          <w:iCs/>
          <w:lang w:val="la-Latn" w:eastAsia="la-Latn" w:bidi="la-Latn"/>
        </w:rPr>
        <w:t xml:space="preserve">Rapis </w:t>
      </w:r>
      <w:r w:rsidRPr="000346A0">
        <w:rPr>
          <w:i/>
          <w:iCs/>
        </w:rPr>
        <w:t>Hist, of Plants. .</w:t>
      </w:r>
    </w:p>
    <w:p w14:paraId="6E9E005A" w14:textId="77777777" w:rsidR="000346A0" w:rsidRPr="000346A0" w:rsidRDefault="000346A0" w:rsidP="000346A0">
      <w:pPr>
        <w:ind w:firstLine="360"/>
      </w:pPr>
      <w:r w:rsidRPr="000346A0">
        <w:t>AGNANTHUS. A Genus of Plants mentioned by Vail-</w:t>
      </w:r>
      <w:r w:rsidRPr="000346A0">
        <w:br/>
        <w:t>innt. It bears the Flower at the Extremity os the Stalk and</w:t>
      </w:r>
      <w:r w:rsidRPr="000346A0">
        <w:br/>
        <w:t>Branches aster the Manner of Grapes. Every Flower, which</w:t>
      </w:r>
      <w:r w:rsidRPr="000346A0">
        <w:br/>
        <w:t xml:space="preserve">resembles much thet of the Agnus </w:t>
      </w:r>
      <w:r w:rsidRPr="000346A0">
        <w:rPr>
          <w:lang w:val="la-Latn" w:eastAsia="la-Latn" w:bidi="la-Latn"/>
        </w:rPr>
        <w:t xml:space="preserve">Castus, </w:t>
      </w:r>
      <w:r w:rsidRPr="000346A0">
        <w:t>is a small Pipe, the</w:t>
      </w:r>
      <w:r w:rsidRPr="000346A0">
        <w:br/>
        <w:t>anterior edge os which commonly expands and divides it-</w:t>
      </w:r>
      <w:r w:rsidRPr="000346A0">
        <w:br/>
        <w:t>felf into six unequal Parts, three superior which are disposed</w:t>
      </w:r>
      <w:r w:rsidRPr="000346A0">
        <w:br/>
        <w:t>like Trefoil, and three inferior, of which that in the Middle</w:t>
      </w:r>
      <w:r w:rsidRPr="000346A0">
        <w:br/>
        <w:t xml:space="preserve">is the largest </w:t>
      </w:r>
      <w:r w:rsidRPr="000346A0">
        <w:rPr>
          <w:i/>
          <w:iCs/>
        </w:rPr>
        <w:t>of</w:t>
      </w:r>
      <w:r w:rsidRPr="000346A0">
        <w:t xml:space="preserve"> the six, „ and the two lateral, the smallest.</w:t>
      </w:r>
      <w:r w:rsidRPr="000346A0">
        <w:br/>
        <w:t>There arises froth the Bottom of the Cup or Calyx, which is</w:t>
      </w:r>
      <w:r w:rsidRPr="000346A0">
        <w:br/>
        <w:t>indented, an Overy. This Overy in articulated to the Bottom</w:t>
      </w:r>
      <w:r w:rsidRPr="000346A0">
        <w:br/>
        <w:t>of the Pipe or Channel of the Flower, and when the Flower</w:t>
      </w:r>
      <w:r w:rsidRPr="000346A0">
        <w:br/>
      </w:r>
      <w:r w:rsidRPr="000346A0">
        <w:rPr>
          <w:lang w:val="la-Latn" w:eastAsia="la-Latn" w:bidi="la-Latn"/>
        </w:rPr>
        <w:t xml:space="preserve">salis </w:t>
      </w:r>
      <w:r w:rsidRPr="000346A0">
        <w:t>off it becomes, according to Plumier, a Berry containing</w:t>
      </w:r>
      <w:r w:rsidRPr="000346A0">
        <w:br/>
        <w:t>la fingle Seed.</w:t>
      </w:r>
    </w:p>
    <w:p w14:paraId="3E8060A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Agnanthus</w:t>
      </w:r>
      <w:r w:rsidRPr="000346A0">
        <w:t xml:space="preserve"> comes from the Greek Word </w:t>
      </w:r>
      <w:r w:rsidRPr="000346A0">
        <w:rPr>
          <w:lang w:val="el-GR" w:eastAsia="el-GR" w:bidi="el-GR"/>
        </w:rPr>
        <w:t>ἀγήος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chaste,</w:t>
      </w:r>
      <w:r w:rsidRPr="000346A0">
        <w:t xml:space="preserve"> and </w:t>
      </w:r>
      <w:r w:rsidRPr="000346A0">
        <w:rPr>
          <w:lang w:val="el-GR" w:eastAsia="el-GR" w:bidi="el-GR"/>
        </w:rPr>
        <w:t>ἄνδος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a Flower,</w:t>
      </w:r>
      <w:r w:rsidRPr="000346A0">
        <w:t xml:space="preserve"> because the Flower of this Plant resembles that Of</w:t>
      </w:r>
      <w:r w:rsidRPr="000346A0">
        <w:br/>
      </w:r>
      <w:r w:rsidRPr="000346A0">
        <w:rPr>
          <w:i/>
          <w:iCs/>
        </w:rPr>
        <w:t xml:space="preserve">Agnus </w:t>
      </w:r>
      <w:r w:rsidRPr="000346A0">
        <w:rPr>
          <w:i/>
          <w:iCs/>
          <w:lang w:val="la-Latn" w:eastAsia="la-Latn" w:bidi="la-Latn"/>
        </w:rPr>
        <w:t>Casius,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or </w:t>
      </w:r>
      <w:r w:rsidRPr="000346A0">
        <w:rPr>
          <w:i/>
          <w:iCs/>
          <w:lang w:val="la-Latn" w:eastAsia="la-Latn" w:bidi="la-Latn"/>
        </w:rPr>
        <w:t>Vitex.</w:t>
      </w:r>
    </w:p>
    <w:p w14:paraId="5E08A621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t xml:space="preserve">There is but </w:t>
      </w:r>
      <w:r w:rsidRPr="000346A0">
        <w:rPr>
          <w:vertAlign w:val="subscript"/>
        </w:rPr>
        <w:t>one</w:t>
      </w:r>
      <w:r w:rsidRPr="000346A0">
        <w:t xml:space="preserve"> Plant of this Genus known which Is the</w:t>
      </w:r>
      <w:r w:rsidRPr="000346A0">
        <w:br/>
      </w:r>
      <w:r w:rsidRPr="000346A0">
        <w:rPr>
          <w:i/>
          <w:iCs/>
        </w:rPr>
        <w:t xml:space="preserve">’Agnanthus </w:t>
      </w:r>
      <w:r w:rsidRPr="000346A0">
        <w:rPr>
          <w:i/>
          <w:iCs/>
          <w:lang w:val="la-Latn" w:eastAsia="la-Latn" w:bidi="la-Latn"/>
        </w:rPr>
        <w:t xml:space="preserve">Viburni </w:t>
      </w:r>
      <w:r w:rsidRPr="000346A0">
        <w:rPr>
          <w:i/>
          <w:iCs/>
        </w:rPr>
        <w:t xml:space="preserve">folio. </w:t>
      </w:r>
      <w:r w:rsidRPr="000346A0">
        <w:rPr>
          <w:i/>
          <w:iCs/>
          <w:lang w:val="la-Latn" w:eastAsia="la-Latn" w:bidi="la-Latn"/>
        </w:rPr>
        <w:t xml:space="preserve">Comuiia flore pyramidato, </w:t>
      </w:r>
      <w:r w:rsidRPr="000346A0">
        <w:rPr>
          <w:i/>
          <w:iCs/>
        </w:rPr>
        <w:t xml:space="preserve">cceruleo, </w:t>
      </w:r>
      <w:r w:rsidRPr="000346A0">
        <w:rPr>
          <w:i/>
          <w:iCs/>
          <w:lang w:val="la-Latn" w:eastAsia="la-Latn" w:bidi="la-Latn"/>
        </w:rPr>
        <w:t>fo-</w:t>
      </w:r>
      <w:r w:rsidRPr="000346A0">
        <w:rPr>
          <w:i/>
          <w:iCs/>
          <w:lang w:val="la-Latn" w:eastAsia="la-Latn" w:bidi="la-Latn"/>
        </w:rPr>
        <w:br/>
        <w:t>liis incanis.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Plum. Nov. Gen. 32. </w:t>
      </w:r>
      <w:r w:rsidRPr="000346A0">
        <w:rPr>
          <w:i/>
          <w:iCs/>
          <w:lang w:val="fr-FR"/>
        </w:rPr>
        <w:t>Calychirichibou Caraibaea-</w:t>
      </w:r>
      <w:r w:rsidRPr="000346A0">
        <w:rPr>
          <w:i/>
          <w:iCs/>
          <w:lang w:val="fr-FR"/>
        </w:rPr>
        <w:br/>
        <w:t>rurn,</w:t>
      </w:r>
      <w:r w:rsidRPr="000346A0">
        <w:rPr>
          <w:lang w:val="fr-FR"/>
        </w:rPr>
        <w:t xml:space="preserve"> Surian. Hort. Sice. </w:t>
      </w:r>
      <w:r w:rsidRPr="000346A0">
        <w:rPr>
          <w:i/>
          <w:iCs/>
          <w:lang w:val="fr-FR"/>
        </w:rPr>
        <w:t>Memoires de llAcademic Royals des</w:t>
      </w:r>
      <w:r w:rsidRPr="000346A0">
        <w:rPr>
          <w:i/>
          <w:iCs/>
          <w:lang w:val="fr-FR"/>
        </w:rPr>
        <w:br/>
        <w:t>Sciences, Annee prison.</w:t>
      </w:r>
    </w:p>
    <w:p w14:paraId="0CDA3A6D" w14:textId="77777777" w:rsidR="000346A0" w:rsidRPr="000346A0" w:rsidRDefault="000346A0" w:rsidP="000346A0">
      <w:pPr>
        <w:rPr>
          <w:lang w:val="it-IT"/>
        </w:rPr>
      </w:pPr>
      <w:r w:rsidRPr="000346A0">
        <w:rPr>
          <w:lang w:val="it-IT"/>
        </w:rPr>
        <w:t xml:space="preserve">... </w:t>
      </w:r>
      <w:r w:rsidRPr="000346A0">
        <w:rPr>
          <w:lang w:val="la-Latn" w:eastAsia="la-Latn" w:bidi="la-Latn"/>
        </w:rPr>
        <w:t xml:space="preserve">AGNATA. </w:t>
      </w:r>
      <w:r w:rsidRPr="000346A0">
        <w:rPr>
          <w:lang w:val="it-IT"/>
        </w:rPr>
        <w:t xml:space="preserve">See </w:t>
      </w:r>
      <w:r w:rsidRPr="000346A0">
        <w:rPr>
          <w:b/>
          <w:bCs/>
          <w:lang w:val="it-IT"/>
        </w:rPr>
        <w:t>ADNATA.</w:t>
      </w:r>
    </w:p>
    <w:p w14:paraId="2B00136F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-. </w:t>
      </w:r>
      <w:r w:rsidRPr="000346A0">
        <w:rPr>
          <w:lang w:val="la-Latn" w:eastAsia="la-Latn" w:bidi="la-Latn"/>
        </w:rPr>
        <w:t xml:space="preserve">AGNINA MEMBRANA, </w:t>
      </w:r>
      <w:r w:rsidRPr="000346A0">
        <w:rPr>
          <w:lang w:val="it-IT"/>
        </w:rPr>
        <w:t xml:space="preserve">or PELLICULA. </w:t>
      </w:r>
      <w:r w:rsidRPr="000346A0">
        <w:t>Aetius,</w:t>
      </w:r>
      <w:r w:rsidRPr="000346A0">
        <w:br/>
      </w:r>
      <w:r w:rsidRPr="000346A0">
        <w:rPr>
          <w:i/>
          <w:iCs/>
        </w:rPr>
        <w:t>.T.etrabib.</w:t>
      </w:r>
      <w:r w:rsidRPr="000346A0">
        <w:t xml:space="preserve"> 4. </w:t>
      </w:r>
      <w:r w:rsidRPr="000346A0">
        <w:rPr>
          <w:i/>
          <w:iCs/>
        </w:rPr>
        <w:t>Serm.</w:t>
      </w:r>
      <w:r w:rsidRPr="000346A0">
        <w:t xml:space="preserve"> 4. </w:t>
      </w:r>
      <w:r w:rsidRPr="000346A0">
        <w:rPr>
          <w:i/>
          <w:iCs/>
        </w:rPr>
        <w:t>C.</w:t>
      </w:r>
      <w:r w:rsidRPr="000346A0">
        <w:t xml:space="preserve"> 2. calls one of the </w:t>
      </w:r>
      <w:r w:rsidRPr="000346A0">
        <w:rPr>
          <w:i/>
          <w:iCs/>
        </w:rPr>
        <w:t>Membranes</w:t>
      </w:r>
      <w:r w:rsidRPr="000346A0">
        <w:t xml:space="preserve"> which</w:t>
      </w:r>
      <w:r w:rsidRPr="000346A0">
        <w:br/>
        <w:t>involves the Foetus by this Name, which he derives from its</w:t>
      </w:r>
      <w:r w:rsidRPr="000346A0">
        <w:br/>
        <w:t xml:space="preserve">.Tenderness.. From him, probably, </w:t>
      </w:r>
      <w:r w:rsidRPr="000346A0">
        <w:rPr>
          <w:lang w:val="la-Latn" w:eastAsia="la-Latn" w:bidi="la-Latn"/>
        </w:rPr>
        <w:t xml:space="preserve">Bartholine </w:t>
      </w:r>
      <w:r w:rsidRPr="000346A0">
        <w:t>and Drelincourt</w:t>
      </w:r>
      <w:r w:rsidRPr="000346A0">
        <w:br/>
        <w:t>have borrowed the Expression, jt is w</w:t>
      </w:r>
      <w:r w:rsidRPr="000346A0">
        <w:rPr>
          <w:u w:val="single"/>
        </w:rPr>
        <w:t>ha</w:t>
      </w:r>
      <w:r w:rsidRPr="000346A0">
        <w:t>t Anatomists usually</w:t>
      </w:r>
      <w:r w:rsidRPr="000346A0">
        <w:br/>
      </w:r>
      <w:r w:rsidRPr="000346A0">
        <w:lastRenderedPageBreak/>
        <w:t xml:space="preserve">call the </w:t>
      </w:r>
      <w:r w:rsidRPr="000346A0">
        <w:rPr>
          <w:i/>
          <w:iCs/>
        </w:rPr>
        <w:t>Amnios.</w:t>
      </w:r>
    </w:p>
    <w:p w14:paraId="3CF646C4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AGNINA </w:t>
      </w:r>
      <w:r w:rsidRPr="000346A0">
        <w:t xml:space="preserve">LACTTJCA, is </w:t>
      </w:r>
      <w:r w:rsidRPr="000346A0">
        <w:rPr>
          <w:i/>
          <w:iCs/>
        </w:rPr>
        <w:t>Lumbs Letties.</w:t>
      </w:r>
      <w:r w:rsidRPr="000346A0">
        <w:t xml:space="preserve"> See </w:t>
      </w:r>
      <w:r w:rsidRPr="000346A0">
        <w:rPr>
          <w:b/>
          <w:bCs/>
        </w:rPr>
        <w:t>LACTUcA.</w:t>
      </w:r>
      <w:r w:rsidRPr="000346A0">
        <w:rPr>
          <w:b/>
          <w:bCs/>
        </w:rPr>
        <w:br/>
      </w:r>
      <w:r w:rsidRPr="000346A0">
        <w:t xml:space="preserve">. AGNOIA- . </w:t>
      </w:r>
      <w:r w:rsidRPr="000346A0">
        <w:rPr>
          <w:lang w:val="el-GR" w:eastAsia="el-GR" w:bidi="el-GR"/>
        </w:rPr>
        <w:t>Ἄγνοια</w:t>
      </w:r>
      <w:r w:rsidRPr="000346A0">
        <w:rPr>
          <w:lang w:val="en-GB" w:eastAsia="el-GR" w:bidi="el-GR"/>
        </w:rPr>
        <w:t xml:space="preserve">. </w:t>
      </w:r>
      <w:r w:rsidRPr="000346A0">
        <w:t xml:space="preserve">_ From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t xml:space="preserve">Negative, and </w:t>
      </w:r>
      <w:r w:rsidRPr="000346A0">
        <w:rPr>
          <w:lang w:val="el-GR" w:eastAsia="el-GR" w:bidi="el-GR"/>
        </w:rPr>
        <w:t>γ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νἀσκω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to know.</w:t>
      </w:r>
      <w:r w:rsidRPr="000346A0">
        <w:rPr>
          <w:i/>
          <w:iCs/>
        </w:rPr>
        <w:br/>
      </w:r>
      <w:r w:rsidRPr="000346A0">
        <w:t xml:space="preserve">When </w:t>
      </w:r>
      <w:r w:rsidRPr="000346A0">
        <w:rPr>
          <w:lang w:val="la-Latn" w:eastAsia="la-Latn" w:bidi="la-Latn"/>
        </w:rPr>
        <w:t xml:space="preserve">a Patient </w:t>
      </w:r>
      <w:r w:rsidRPr="000346A0">
        <w:t>in a Fever, or any other Disorder, forgets, and</w:t>
      </w:r>
      <w:r w:rsidRPr="000346A0">
        <w:br/>
        <w:t>:does not know his familiar Acquaintance. T</w:t>
      </w:r>
      <w:r w:rsidRPr="000346A0">
        <w:rPr>
          <w:u w:val="single"/>
        </w:rPr>
        <w:t>his</w:t>
      </w:r>
      <w:r w:rsidRPr="000346A0">
        <w:t xml:space="preserve"> is called </w:t>
      </w:r>
      <w:r w:rsidRPr="000346A0">
        <w:rPr>
          <w:i/>
          <w:iCs/>
        </w:rPr>
        <w:t>Agnola,</w:t>
      </w:r>
      <w:r w:rsidRPr="000346A0">
        <w:rPr>
          <w:i/>
          <w:iCs/>
        </w:rPr>
        <w:br/>
      </w:r>
      <w:r w:rsidRPr="000346A0">
        <w:t>by Hippocrates, who pronounces it.a very bad Symptom, espe-</w:t>
      </w:r>
      <w:r w:rsidRPr="000346A0">
        <w:br/>
        <w:t xml:space="preserve">cially when joined with a Rigor. </w:t>
      </w:r>
      <w:r w:rsidRPr="000346A0">
        <w:rPr>
          <w:i/>
          <w:iCs/>
        </w:rPr>
        <w:t>Preedict, L.</w:t>
      </w:r>
      <w:r w:rsidRPr="000346A0">
        <w:t xml:space="preserve"> j. 64. The Truth</w:t>
      </w:r>
      <w:r w:rsidRPr="000346A0">
        <w:br/>
        <w:t>Of this is evinced by every Day’s Experience.</w:t>
      </w:r>
    </w:p>
    <w:p w14:paraId="4F05A4F2" w14:textId="77777777" w:rsidR="000346A0" w:rsidRPr="000346A0" w:rsidRDefault="000346A0" w:rsidP="000346A0">
      <w:pPr>
        <w:ind w:firstLine="360"/>
      </w:pPr>
      <w:r w:rsidRPr="000346A0">
        <w:t xml:space="preserve">. AGNUS. A </w:t>
      </w:r>
      <w:r w:rsidRPr="000346A0">
        <w:rPr>
          <w:i/>
          <w:iCs/>
        </w:rPr>
        <w:t>Lamb.</w:t>
      </w:r>
      <w:r w:rsidRPr="000346A0">
        <w:t xml:space="preserve"> This Animal is too well known to</w:t>
      </w:r>
      <w:r w:rsidRPr="000346A0">
        <w:br/>
        <w:t xml:space="preserve">want a Description. . Many </w:t>
      </w:r>
      <w:r w:rsidRPr="000346A0">
        <w:rPr>
          <w:i/>
          <w:iCs/>
        </w:rPr>
        <w:t>os</w:t>
      </w:r>
      <w:r w:rsidRPr="000346A0">
        <w:t xml:space="preserve"> its Parts are recommended for</w:t>
      </w:r>
    </w:p>
    <w:p w14:paraId="2695A64A" w14:textId="77777777" w:rsidR="000346A0" w:rsidRPr="000346A0" w:rsidRDefault="000346A0" w:rsidP="000346A0">
      <w:r w:rsidRPr="000346A0">
        <w:t>particular medicinal Purposes. Thus Hippocrates in his Trea-</w:t>
      </w:r>
      <w:r w:rsidRPr="000346A0">
        <w:br/>
      </w:r>
      <w:r w:rsidRPr="000346A0">
        <w:rPr>
          <w:i/>
          <w:iCs/>
        </w:rPr>
        <w:t>rise, de Saperifertatione,</w:t>
      </w:r>
      <w:r w:rsidRPr="000346A0">
        <w:t xml:space="preserve"> advises us to apply the warm Skins of</w:t>
      </w:r>
      <w:r w:rsidRPr="000346A0">
        <w:br/>
        <w:t xml:space="preserve">Lambs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οὐρναχίδας</w:t>
      </w:r>
      <w:r w:rsidRPr="000346A0">
        <w:rPr>
          <w:lang w:val="en-GB" w:eastAsia="el-GR" w:bidi="el-GR"/>
        </w:rPr>
        <w:t xml:space="preserve">) </w:t>
      </w:r>
      <w:r w:rsidRPr="000346A0">
        <w:t>to the Bellies cf Virgins who are disordered</w:t>
      </w:r>
      <w:r w:rsidRPr="000346A0">
        <w:br/>
        <w:t>for Want of Menstruatinn at a proper Age, no doubt, with</w:t>
      </w:r>
      <w:r w:rsidRPr="000346A0">
        <w:br/>
        <w:t>a View of relaxing the Uterine Vessels, and removing thereby</w:t>
      </w:r>
      <w:r w:rsidRPr="000346A0">
        <w:br/>
        <w:t>that Part of the Difficulty, which depends upon their too great</w:t>
      </w:r>
      <w:r w:rsidRPr="000346A0">
        <w:br/>
        <w:t xml:space="preserve">Tension. Dr. Friend, in his </w:t>
      </w:r>
      <w:r w:rsidRPr="000346A0">
        <w:rPr>
          <w:i/>
          <w:iCs/>
        </w:rPr>
        <w:t>Ernmenolagia,</w:t>
      </w:r>
      <w:r w:rsidRPr="000346A0">
        <w:t xml:space="preserve"> recommends </w:t>
      </w:r>
      <w:r w:rsidRPr="000346A0">
        <w:rPr>
          <w:lang w:val="la-Latn" w:eastAsia="la-Latn" w:bidi="la-Latn"/>
        </w:rPr>
        <w:t>emol-</w:t>
      </w:r>
      <w:r w:rsidRPr="000346A0">
        <w:rPr>
          <w:lang w:val="la-Latn" w:eastAsia="la-Latn" w:bidi="la-Latn"/>
        </w:rPr>
        <w:br/>
        <w:t xml:space="preserve">lient </w:t>
      </w:r>
      <w:r w:rsidRPr="000346A0">
        <w:t>Fomentations for the same Purposes; but the balsamic</w:t>
      </w:r>
      <w:r w:rsidRPr="000346A0">
        <w:br/>
        <w:t>Warmth of a Lamb-skin, just taken from the Animal,</w:t>
      </w:r>
      <w:r w:rsidRPr="000346A0">
        <w:br/>
        <w:t>seems more likely to relax, than any artificial Heat what-</w:t>
      </w:r>
      <w:r w:rsidRPr="000346A0">
        <w:br/>
        <w:t>even . . . .. .</w:t>
      </w:r>
    </w:p>
    <w:p w14:paraId="56193E92" w14:textId="77777777" w:rsidR="000346A0" w:rsidRPr="000346A0" w:rsidRDefault="000346A0" w:rsidP="000346A0">
      <w:pPr>
        <w:ind w:firstLine="360"/>
      </w:pPr>
      <w:r w:rsidRPr="000346A0">
        <w:t>The Lights are recommended in DisordersOf the Lungs, and</w:t>
      </w:r>
      <w:r w:rsidRPr="000346A0">
        <w:br/>
        <w:t>the Gall in Epilepsies, in the Quantity of two Drops to eight</w:t>
      </w:r>
      <w:r w:rsidRPr="000346A0">
        <w:br/>
        <w:t xml:space="preserve">for a Dose. </w:t>
      </w:r>
      <w:r w:rsidRPr="000346A0">
        <w:rPr>
          <w:i/>
          <w:iCs/>
        </w:rPr>
        <w:t>Lernery.</w:t>
      </w:r>
    </w:p>
    <w:p w14:paraId="21825124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lang w:val="la-Latn" w:eastAsia="la-Latn" w:bidi="la-Latn"/>
        </w:rPr>
        <w:t xml:space="preserve">Coagulum </w:t>
      </w:r>
      <w:r w:rsidRPr="000346A0">
        <w:t>which is found at the Bottom of the Stomach</w:t>
      </w:r>
      <w:r w:rsidRPr="000346A0">
        <w:br/>
        <w:t xml:space="preserve">is esteemed a good Antidote against Poisons. </w:t>
      </w:r>
      <w:r w:rsidRPr="000346A0">
        <w:rPr>
          <w:i/>
          <w:iCs/>
        </w:rPr>
        <w:t>Latnery.</w:t>
      </w:r>
    </w:p>
    <w:p w14:paraId="1F6F8D59" w14:textId="77777777" w:rsidR="000346A0" w:rsidRPr="000346A0" w:rsidRDefault="000346A0" w:rsidP="000346A0">
      <w:pPr>
        <w:ind w:firstLine="360"/>
      </w:pPr>
      <w:r w:rsidRPr="000346A0">
        <w:t>The Lungs, burnt and powdered, cure the Bruises from uneasy</w:t>
      </w:r>
      <w:r w:rsidRPr="000346A0">
        <w:br/>
        <w:t xml:space="preserve">Shoes. </w:t>
      </w:r>
      <w:r w:rsidRPr="000346A0">
        <w:rPr>
          <w:i/>
          <w:iCs/>
        </w:rPr>
        <w:t>Aetius, Tetrabib.</w:t>
      </w:r>
      <w:r w:rsidRPr="000346A0">
        <w:t xml:space="preserve"> I. </w:t>
      </w:r>
      <w:r w:rsidRPr="000346A0">
        <w:rPr>
          <w:i/>
          <w:iCs/>
        </w:rPr>
        <w:t>Serm.</w:t>
      </w:r>
      <w:r w:rsidRPr="000346A0">
        <w:t xml:space="preserve"> 2. Co 153.</w:t>
      </w:r>
    </w:p>
    <w:p w14:paraId="158E5CD0" w14:textId="77777777" w:rsidR="000346A0" w:rsidRPr="000346A0" w:rsidRDefault="000346A0" w:rsidP="000346A0">
      <w:pPr>
        <w:ind w:firstLine="360"/>
      </w:pPr>
      <w:r w:rsidRPr="000346A0">
        <w:t>Lamb contains a great deal of volatile Salt and Oil. -</w:t>
      </w:r>
    </w:p>
    <w:p w14:paraId="118B4400" w14:textId="77777777" w:rsidR="000346A0" w:rsidRPr="000346A0" w:rsidRDefault="000346A0" w:rsidP="000346A0">
      <w:pPr>
        <w:ind w:firstLine="360"/>
      </w:pPr>
      <w:r w:rsidRPr="000346A0">
        <w:t>The hest and lightest Parts of a Lamb, according to Celsos,</w:t>
      </w:r>
      <w:r w:rsidRPr="000346A0">
        <w:br/>
        <w:t xml:space="preserve">are the whole Head and Feet. </w:t>
      </w:r>
      <w:r w:rsidRPr="000346A0">
        <w:rPr>
          <w:i/>
          <w:iCs/>
          <w:lang w:val="la-Latn" w:eastAsia="la-Latn" w:bidi="la-Latn"/>
        </w:rPr>
        <w:t xml:space="preserve">Celsus, </w:t>
      </w:r>
      <w:r w:rsidRPr="000346A0">
        <w:rPr>
          <w:i/>
          <w:iCs/>
        </w:rPr>
        <w:t>L.</w:t>
      </w:r>
      <w:r w:rsidRPr="000346A0">
        <w:t xml:space="preserve"> 2. </w:t>
      </w:r>
      <w:r w:rsidRPr="000346A0">
        <w:rPr>
          <w:i/>
          <w:iCs/>
        </w:rPr>
        <w:t>C.</w:t>
      </w:r>
      <w:r w:rsidRPr="000346A0">
        <w:t xml:space="preserve"> iB.</w:t>
      </w:r>
    </w:p>
    <w:p w14:paraId="26BC5C77" w14:textId="77777777" w:rsidR="000346A0" w:rsidRPr="000346A0" w:rsidRDefault="000346A0" w:rsidP="000346A0">
      <w:pPr>
        <w:ind w:firstLine="360"/>
      </w:pPr>
      <w:r w:rsidRPr="000346A0">
        <w:t xml:space="preserve">It affords a glutinous Juice. </w:t>
      </w:r>
      <w:r w:rsidRPr="000346A0">
        <w:rPr>
          <w:i/>
          <w:iCs/>
        </w:rPr>
        <w:t>Oribas. Eap. L.</w:t>
      </w:r>
      <w:r w:rsidRPr="000346A0">
        <w:t xml:space="preserve"> I. </w:t>
      </w:r>
      <w:r w:rsidRPr="000346A0">
        <w:rPr>
          <w:i/>
          <w:iCs/>
        </w:rPr>
        <w:t>C.</w:t>
      </w:r>
      <w:r w:rsidRPr="000346A0">
        <w:t xml:space="preserve"> 2i. .</w:t>
      </w:r>
      <w:r w:rsidRPr="000346A0">
        <w:br/>
        <w:t>. It is of a moistening and loosening Nature, very nourishing,</w:t>
      </w:r>
      <w:r w:rsidRPr="000346A0">
        <w:br/>
        <w:t>and lenifies sharp and pungent Humours.</w:t>
      </w:r>
    </w:p>
    <w:p w14:paraId="2333F801" w14:textId="77777777" w:rsidR="000346A0" w:rsidRPr="000346A0" w:rsidRDefault="000346A0" w:rsidP="000346A0">
      <w:pPr>
        <w:ind w:firstLine="360"/>
      </w:pPr>
      <w:r w:rsidRPr="000346A0">
        <w:t>It produces viscous, phlegmatic, and gross Humours, especi-</w:t>
      </w:r>
      <w:r w:rsidRPr="000346A0">
        <w:br/>
        <w:t>ally when it is too young.</w:t>
      </w:r>
    </w:p>
    <w:p w14:paraId="1BBE0FBD" w14:textId="77777777" w:rsidR="000346A0" w:rsidRPr="000346A0" w:rsidRDefault="000346A0" w:rsidP="000346A0">
      <w:r w:rsidRPr="000346A0">
        <w:t>- It agrees in warm Weather, with young bilious People, hut</w:t>
      </w:r>
      <w:r w:rsidRPr="000346A0">
        <w:br/>
        <w:t>Persons of a het and phlegmatic Constitution ought to refrain</w:t>
      </w:r>
      <w:r w:rsidRPr="000346A0">
        <w:br/>
        <w:t xml:space="preserve">from it, or use it moderately. </w:t>
      </w:r>
      <w:r w:rsidRPr="000346A0">
        <w:rPr>
          <w:i/>
          <w:iCs/>
        </w:rPr>
        <w:t>Lemery on Foods.</w:t>
      </w:r>
    </w:p>
    <w:p w14:paraId="656E832D" w14:textId="77777777" w:rsidR="000346A0" w:rsidRPr="000346A0" w:rsidRDefault="000346A0" w:rsidP="000346A0">
      <w:pPr>
        <w:ind w:firstLine="360"/>
      </w:pPr>
      <w:r w:rsidRPr="000346A0">
        <w:t xml:space="preserve">AGNUS </w:t>
      </w:r>
      <w:r w:rsidRPr="000346A0">
        <w:rPr>
          <w:lang w:val="la-Latn" w:eastAsia="la-Latn" w:bidi="la-Latn"/>
        </w:rPr>
        <w:t xml:space="preserve">SCYTHICUS. </w:t>
      </w:r>
      <w:r w:rsidRPr="000346A0">
        <w:t xml:space="preserve">The Vegetable called the </w:t>
      </w:r>
      <w:r w:rsidRPr="000346A0">
        <w:rPr>
          <w:i/>
          <w:iCs/>
        </w:rPr>
        <w:t>Scy-</w:t>
      </w:r>
      <w:r w:rsidRPr="000346A0">
        <w:rPr>
          <w:i/>
          <w:iCs/>
        </w:rPr>
        <w:br/>
        <w:t>thian Lamb,</w:t>
      </w:r>
      <w:r w:rsidRPr="000346A0">
        <w:t xml:space="preserve"> in the Barbarinn Language </w:t>
      </w:r>
      <w:r w:rsidRPr="000346A0">
        <w:rPr>
          <w:i/>
          <w:iCs/>
        </w:rPr>
        <w:t>Bararnetx, Borometos,</w:t>
      </w:r>
      <w:r w:rsidRPr="000346A0">
        <w:rPr>
          <w:i/>
          <w:iCs/>
        </w:rPr>
        <w:br/>
      </w:r>
      <w:r w:rsidRPr="000346A0">
        <w:t xml:space="preserve">or </w:t>
      </w:r>
      <w:r w:rsidRPr="000346A0">
        <w:rPr>
          <w:i/>
          <w:iCs/>
        </w:rPr>
        <w:t>Boronetx,</w:t>
      </w:r>
      <w:r w:rsidRPr="000346A0">
        <w:t xml:space="preserve"> is much noted among the Writers of Natural Hi-</w:t>
      </w:r>
      <w:r w:rsidRPr="000346A0">
        <w:br/>
        <w:t>story. . .</w:t>
      </w:r>
    </w:p>
    <w:p w14:paraId="5BAB340E" w14:textId="77777777" w:rsidR="000346A0" w:rsidRPr="000346A0" w:rsidRDefault="000346A0" w:rsidP="000346A0">
      <w:pPr>
        <w:ind w:firstLine="360"/>
      </w:pPr>
      <w:r w:rsidRPr="000346A0">
        <w:t>The first who treated of it were Athanasius Kircher, in</w:t>
      </w:r>
      <w:r w:rsidRPr="000346A0">
        <w:br/>
        <w:t xml:space="preserve">. .his </w:t>
      </w:r>
      <w:r w:rsidRPr="000346A0">
        <w:rPr>
          <w:i/>
          <w:iCs/>
          <w:lang w:val="la-Latn" w:eastAsia="la-Latn" w:bidi="la-Latn"/>
        </w:rPr>
        <w:t>Ars Magnetica</w:t>
      </w:r>
      <w:r w:rsidRPr="000346A0">
        <w:rPr>
          <w:lang w:val="la-Latn" w:eastAsia="la-Latn" w:bidi="la-Latn"/>
        </w:rPr>
        <w:t xml:space="preserve"> </w:t>
      </w:r>
      <w:r w:rsidRPr="000346A0">
        <w:t>(who cites Sigifm. L.B. ah Herberstein, Hay-</w:t>
      </w:r>
      <w:r w:rsidRPr="000346A0">
        <w:br/>
        <w:t>ton the Armenian, Surins, and Jul. Caes Scaliger) Lord Bacon,</w:t>
      </w:r>
      <w:r w:rsidRPr="000346A0">
        <w:br/>
        <w:t>FortuniuS Licetus, Andreas Libavins, Eusebius Nierenhergins,</w:t>
      </w:r>
      <w:r w:rsidRPr="000346A0">
        <w:br/>
        <w:t xml:space="preserve">AdamuS </w:t>
      </w:r>
      <w:r w:rsidRPr="000346A0">
        <w:rPr>
          <w:lang w:val="la-Latn" w:eastAsia="la-Latn" w:bidi="la-Latn"/>
        </w:rPr>
        <w:t xml:space="preserve">Olearius, </w:t>
      </w:r>
      <w:r w:rsidRPr="000346A0">
        <w:t>and OlauS WormiuS, to pass over the rest,</w:t>
      </w:r>
      <w:r w:rsidRPr="000346A0">
        <w:br/>
        <w:t>among whom are many Botanists, who do little more than re-</w:t>
      </w:r>
      <w:r w:rsidRPr="000346A0">
        <w:br/>
        <w:t>peat what has been said hefore them.</w:t>
      </w:r>
    </w:p>
    <w:p w14:paraId="51F8EDB4" w14:textId="77777777" w:rsidR="000346A0" w:rsidRPr="000346A0" w:rsidRDefault="000346A0" w:rsidP="000346A0">
      <w:pPr>
        <w:ind w:firstLine="360"/>
      </w:pPr>
      <w:r w:rsidRPr="000346A0">
        <w:t xml:space="preserve">This Plant is described by </w:t>
      </w:r>
      <w:r w:rsidRPr="000346A0">
        <w:rPr>
          <w:i/>
          <w:iCs/>
        </w:rPr>
        <w:t>Jul. Case Scaliger,</w:t>
      </w:r>
      <w:r w:rsidRPr="000346A0">
        <w:t xml:space="preserve"> under the</w:t>
      </w:r>
      <w:r w:rsidRPr="000346A0">
        <w:br/>
        <w:t xml:space="preserve">Tide of the </w:t>
      </w:r>
      <w:r w:rsidRPr="000346A0">
        <w:rPr>
          <w:i/>
          <w:iCs/>
        </w:rPr>
        <w:t>Scythian Lamb, Borametx,</w:t>
      </w:r>
      <w:r w:rsidRPr="000346A0">
        <w:t xml:space="preserve"> as follows : " Whet</w:t>
      </w:r>
      <w:r w:rsidRPr="000346A0">
        <w:br/>
        <w:t>" has heen related may pass for a Jest, if compared with the</w:t>
      </w:r>
      <w:r w:rsidRPr="000346A0">
        <w:br/>
        <w:t>wonderful Tartarian Shrub. The chief Hord among the</w:t>
      </w:r>
      <w:r w:rsidRPr="000346A0">
        <w:br/>
        <w:t>." Tartars is the Zauolhan, distinguished as well for its Anti-</w:t>
      </w:r>
      <w:r w:rsidRPr="000346A0">
        <w:br/>
        <w:t>" quity as Nobility. In that Country they plant a Seed very</w:t>
      </w:r>
      <w:r w:rsidRPr="000346A0">
        <w:br/>
        <w:t>." like that of a Melon, , only less oblong; from this Seed springs</w:t>
      </w:r>
    </w:p>
    <w:p w14:paraId="55C3EC74" w14:textId="77777777" w:rsidR="000346A0" w:rsidRPr="000346A0" w:rsidRDefault="000346A0" w:rsidP="000346A0">
      <w:pPr>
        <w:ind w:firstLine="360"/>
      </w:pPr>
      <w:r w:rsidRPr="000346A0">
        <w:t xml:space="preserve">a Plant, which they call </w:t>
      </w:r>
      <w:r w:rsidRPr="000346A0">
        <w:rPr>
          <w:i/>
          <w:iCs/>
        </w:rPr>
        <w:t>Borametx,</w:t>
      </w:r>
      <w:r w:rsidRPr="000346A0">
        <w:t xml:space="preserve"> that is, a </w:t>
      </w:r>
      <w:r w:rsidRPr="000346A0">
        <w:rPr>
          <w:i/>
          <w:iCs/>
        </w:rPr>
        <w:t>Lambs,</w:t>
      </w:r>
      <w:r w:rsidRPr="000346A0">
        <w:t xml:space="preserve"> for it</w:t>
      </w:r>
      <w:r w:rsidRPr="000346A0">
        <w:br/>
        <w:t>" grows in the Shape of a Lamb, almost three Feet high,</w:t>
      </w:r>
      <w:r w:rsidRPr="000346A0">
        <w:br/>
        <w:t>." resembling that Animal in Feet, Hooss, Ears, and all the</w:t>
      </w:r>
      <w:r w:rsidRPr="000346A0">
        <w:br/>
        <w:t>" Head, except the Horns; instead of which, it has a Tusc</w:t>
      </w:r>
      <w:r w:rsidRPr="000346A0">
        <w:br/>
        <w:t>" of Hair that looks like a Horn. It is covered with a very</w:t>
      </w:r>
      <w:r w:rsidRPr="000346A0">
        <w:br/>
        <w:t>" thin Hide, which is strips off by the Inhabitants, to make</w:t>
      </w:r>
      <w:r w:rsidRPr="000346A0">
        <w:br/>
        <w:t>" a Covering for their Head. They say the inner Pulp re-</w:t>
      </w:r>
      <w:r w:rsidRPr="000346A0">
        <w:br/>
        <w:t>" sembles the Flesh of a Sea Crevise, and that Blond follows</w:t>
      </w:r>
      <w:r w:rsidRPr="000346A0">
        <w:br/>
        <w:t>" from a Wound made in it; that it is wonderfully sweet to</w:t>
      </w:r>
      <w:r w:rsidRPr="000346A0">
        <w:br/>
        <w:t>" the Taste; that the Root raises itself out os Ground as high.</w:t>
      </w:r>
      <w:r w:rsidRPr="000346A0">
        <w:br/>
        <w:t>" aS the Waist; a Circumstance that greatly heightens the</w:t>
      </w:r>
      <w:r w:rsidRPr="000346A0">
        <w:br/>
        <w:t>" Miracle. AS long aS it is surrounded by neigbouring Vege-</w:t>
      </w:r>
      <w:r w:rsidRPr="000346A0">
        <w:br/>
        <w:t>" tables, it lives and enjoys itself like a Lamb, in a sat Pass.</w:t>
      </w:r>
      <w:r w:rsidRPr="000346A0">
        <w:br/>
        <w:t>" ture: When they die, or are extirpated, it pines away, and</w:t>
      </w:r>
      <w:r w:rsidRPr="000346A0">
        <w:br/>
        <w:t>" perishes. This Event does not happen only by Chance, or</w:t>
      </w:r>
      <w:r w:rsidRPr="000346A0">
        <w:br/>
        <w:t>" Length of Time, but has been brought to pass, by making</w:t>
      </w:r>
      <w:r w:rsidRPr="000346A0">
        <w:br/>
        <w:t>" the Experiment, and removing all Plants from its Neigh-</w:t>
      </w:r>
      <w:r w:rsidRPr="000346A0">
        <w:br/>
        <w:t>" bourhood. What increases the Wonder is, that it is greedily</w:t>
      </w:r>
      <w:r w:rsidRPr="000346A0">
        <w:br/>
        <w:t>" coveted by Wolves, and not by other carnivorous Beasts.</w:t>
      </w:r>
      <w:r w:rsidRPr="000346A0">
        <w:br/>
        <w:t>su But this lash I presume, is made only for the Sake of Alin-</w:t>
      </w:r>
      <w:r w:rsidRPr="000346A0">
        <w:br/>
        <w:t xml:space="preserve">" fion, to the Name </w:t>
      </w:r>
      <w:r w:rsidRPr="000346A0">
        <w:rPr>
          <w:i/>
          <w:iCs/>
        </w:rPr>
        <w:t>Lamb,</w:t>
      </w:r>
      <w:r w:rsidRPr="000346A0">
        <w:t xml:space="preserve"> and to grace the Storyt But I</w:t>
      </w:r>
      <w:r w:rsidRPr="000346A0">
        <w:br/>
        <w:t>." want to know, aster what Manner sour distinct Legs, with</w:t>
      </w:r>
      <w:r w:rsidRPr="000346A0">
        <w:br/>
      </w:r>
      <w:r w:rsidRPr="000346A0">
        <w:rPr>
          <w:lang w:val="la-Latn" w:eastAsia="la-Latn" w:bidi="la-Latn"/>
        </w:rPr>
        <w:lastRenderedPageBreak/>
        <w:t xml:space="preserve">»" </w:t>
      </w:r>
      <w:r w:rsidRPr="000346A0">
        <w:t>their Feet, are produced, and proceed from one Trunk, -</w:t>
      </w:r>
    </w:p>
    <w:p w14:paraId="585304B7" w14:textId="77777777" w:rsidR="000346A0" w:rsidRPr="000346A0" w:rsidRDefault="000346A0" w:rsidP="000346A0">
      <w:pPr>
        <w:ind w:firstLine="360"/>
      </w:pPr>
      <w:r w:rsidRPr="000346A0">
        <w:t>" What is here related, I have, had by Information, partly</w:t>
      </w:r>
      <w:r w:rsidRPr="000346A0">
        <w:br/>
        <w:t>" from Persons of the highest Rank, and partly from the most</w:t>
      </w:r>
      <w:r w:rsidRPr="000346A0">
        <w:br/>
        <w:t>", curious Inquirers into the Secrets of Nature”.</w:t>
      </w:r>
    </w:p>
    <w:p w14:paraId="03E8D3E0" w14:textId="77777777" w:rsidR="000346A0" w:rsidRPr="000346A0" w:rsidRDefault="000346A0" w:rsidP="000346A0">
      <w:pPr>
        <w:ind w:firstLine="360"/>
      </w:pPr>
      <w:r w:rsidRPr="000346A0">
        <w:t>Other Authors give us the fame Account, or rather trap-</w:t>
      </w:r>
      <w:r w:rsidRPr="000346A0">
        <w:br/>
        <w:t>fcrihe Scaliger ; however, some of them Vary in certain Cir-</w:t>
      </w:r>
      <w:r w:rsidRPr="000346A0">
        <w:br/>
        <w:t>cumstances, and Kircher, in particular, to his Description,</w:t>
      </w:r>
      <w:r w:rsidRPr="000346A0">
        <w:br/>
        <w:t>has added, or, to speak more properly, invented,a Figure: Nay,</w:t>
      </w:r>
      <w:r w:rsidRPr="000346A0">
        <w:br/>
        <w:t>further, in some Musseums of the Virtuosi, as those of Wormy-</w:t>
      </w:r>
      <w:r w:rsidRPr="000346A0">
        <w:br/>
        <w:t>us and Swammerdam, the Skin, as it is pretended, of this re...</w:t>
      </w:r>
      <w:r w:rsidRPr="000346A0">
        <w:br/>
        <w:t>.markable Preduction of Nature, was formerly to he seen.</w:t>
      </w:r>
    </w:p>
    <w:p w14:paraId="1614E15D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Antonius </w:t>
      </w:r>
      <w:r w:rsidRPr="000346A0">
        <w:t>Deufingius, after nicely weighing the Matter in the</w:t>
      </w:r>
      <w:r w:rsidRPr="000346A0">
        <w:br/>
        <w:t xml:space="preserve">Balance of Reason, suspected this Account os the </w:t>
      </w:r>
      <w:r w:rsidRPr="000346A0">
        <w:rPr>
          <w:i/>
          <w:iCs/>
        </w:rPr>
        <w:t>Lamb</w:t>
      </w:r>
      <w:r w:rsidRPr="000346A0">
        <w:t xml:space="preserve"> aS sa-</w:t>
      </w:r>
      <w:r w:rsidRPr="000346A0">
        <w:br/>
        <w:t>bulous, and endeavours to persuade us, that Scaliger himself,</w:t>
      </w:r>
      <w:r w:rsidRPr="000346A0">
        <w:br/>
        <w:t>who was one of the first that mentions it, treated it as a Fa-</w:t>
      </w:r>
      <w:r w:rsidRPr="000346A0">
        <w:br/>
        <w:t>ble ; and it was called in Question by others, who were not</w:t>
      </w:r>
      <w:r w:rsidRPr="000346A0">
        <w:br/>
        <w:t>willing to be imposed upon.</w:t>
      </w:r>
    </w:p>
    <w:p w14:paraId="3A166DF9" w14:textId="77777777" w:rsidR="000346A0" w:rsidRPr="000346A0" w:rsidRDefault="000346A0" w:rsidP="000346A0">
      <w:pPr>
        <w:ind w:firstLine="360"/>
      </w:pPr>
      <w:r w:rsidRPr="000346A0">
        <w:t>To speak the Truth, if we examine the whole Story of this.</w:t>
      </w:r>
      <w:r w:rsidRPr="000346A0">
        <w:br/>
      </w:r>
      <w:r w:rsidRPr="000346A0">
        <w:rPr>
          <w:i/>
          <w:iCs/>
        </w:rPr>
        <w:t>Lamb,</w:t>
      </w:r>
      <w:r w:rsidRPr="000346A0">
        <w:t xml:space="preserve"> with a Mind Void of Prejudice, we shall stud that it</w:t>
      </w:r>
      <w:r w:rsidRPr="000346A0">
        <w:br/>
        <w:t>favours strongly of the Romance; nay, in reality, is nothing</w:t>
      </w:r>
      <w:r w:rsidRPr="000346A0">
        <w:br/>
        <w:t>else, and that Deufingius was in the right; which will appear</w:t>
      </w:r>
      <w:r w:rsidRPr="000346A0">
        <w:br/>
        <w:t>. from the following Reasons, t</w:t>
      </w:r>
      <w:r w:rsidRPr="000346A0">
        <w:br w:type="page"/>
      </w:r>
    </w:p>
    <w:p w14:paraId="0985C459" w14:textId="77777777" w:rsidR="000346A0" w:rsidRPr="000346A0" w:rsidRDefault="000346A0" w:rsidP="000346A0">
      <w:pPr>
        <w:ind w:firstLine="360"/>
      </w:pPr>
      <w:r w:rsidRPr="000346A0">
        <w:lastRenderedPageBreak/>
        <w:t xml:space="preserve">t. No Person Of Credit .ever saw this Vegetable </w:t>
      </w:r>
      <w:r w:rsidRPr="000346A0">
        <w:rPr>
          <w:i/>
          <w:iCs/>
        </w:rPr>
        <w:t>Dumb.</w:t>
      </w:r>
      <w:r w:rsidRPr="000346A0">
        <w:rPr>
          <w:i/>
          <w:iCs/>
        </w:rPr>
        <w:br/>
      </w:r>
      <w:r w:rsidRPr="000346A0">
        <w:t>What Olaus Wormins had by Relation from Mons Eovaldi</w:t>
      </w:r>
      <w:r w:rsidRPr="000346A0">
        <w:br/>
        <w:t>de KIeiss, Ambassador of the Elector of Brandenburg (who</w:t>
      </w:r>
      <w:r w:rsidRPr="000346A0">
        <w:br/>
        <w:t>told him, that while he lived on the Borders of Tartary, he was</w:t>
      </w:r>
      <w:r w:rsidRPr="000346A0">
        <w:br/>
        <w:t>offered by a Tartar, in Exchange for some Leaves of Tobacco,</w:t>
      </w:r>
      <w:r w:rsidRPr="000346A0">
        <w:br/>
        <w:t>a dried Plant, bearing on its Stem a Fruit, which plainly re-</w:t>
      </w:r>
      <w:r w:rsidRPr="000346A0">
        <w:br/>
        <w:t xml:space="preserve">sembled a </w:t>
      </w:r>
      <w:r w:rsidRPr="000346A0">
        <w:rPr>
          <w:i/>
          <w:iCs/>
        </w:rPr>
        <w:t>Lamb,</w:t>
      </w:r>
      <w:r w:rsidRPr="000346A0">
        <w:t xml:space="preserve"> a Foot in Dimension, and covered with a</w:t>
      </w:r>
      <w:r w:rsidRPr="000346A0">
        <w:br/>
        <w:t>curled Fleece) is not convincing, for that noble Person might</w:t>
      </w:r>
      <w:r w:rsidRPr="000346A0">
        <w:br/>
        <w:t>easily be imposed upon by some cunning Tartar.</w:t>
      </w:r>
    </w:p>
    <w:p w14:paraId="6BCA4A78" w14:textId="77777777" w:rsidR="000346A0" w:rsidRPr="000346A0" w:rsidRDefault="000346A0" w:rsidP="000346A0">
      <w:pPr>
        <w:ind w:firstLine="360"/>
      </w:pPr>
      <w:r w:rsidRPr="000346A0">
        <w:t>2. The Very learned and experienced Naturalist, Engelhert</w:t>
      </w:r>
      <w:r w:rsidRPr="000346A0">
        <w:br/>
        <w:t>Ksempser, M. D. took a great deal of Pains in searching for</w:t>
      </w:r>
      <w:r w:rsidRPr="000346A0">
        <w:br/>
        <w:t xml:space="preserve">this </w:t>
      </w:r>
      <w:r w:rsidRPr="000346A0">
        <w:rPr>
          <w:i/>
          <w:iCs/>
        </w:rPr>
        <w:t>Lamb</w:t>
      </w:r>
      <w:r w:rsidRPr="000346A0">
        <w:t xml:space="preserve"> in its own Country, but could find nothing like it.</w:t>
      </w:r>
      <w:r w:rsidRPr="000346A0">
        <w:br/>
        <w:t>" They have no Notion, says he, nor Memory, in Tartary,</w:t>
      </w:r>
      <w:r w:rsidRPr="000346A0">
        <w:br/>
        <w:t>" neither among the Vulgar Sort, nor the Skilful in Botany,</w:t>
      </w:r>
      <w:r w:rsidRPr="000346A0">
        <w:br/>
        <w:t>" of the Existence of a Zoophyte that feeds on Grass, tho’ I</w:t>
      </w:r>
      <w:r w:rsidRPr="000346A0">
        <w:br/>
        <w:t>" have searched all over the Country for it, till I have been a-</w:t>
      </w:r>
      <w:r w:rsidRPr="000346A0">
        <w:br/>
        <w:t>" shamed and laughed at for my Pains ; nor is there any Thing</w:t>
      </w:r>
      <w:r w:rsidRPr="000346A0">
        <w:br/>
        <w:t xml:space="preserve">" called </w:t>
      </w:r>
      <w:r w:rsidRPr="000346A0">
        <w:rPr>
          <w:i/>
          <w:iCs/>
        </w:rPr>
        <w:t>Borometx</w:t>
      </w:r>
      <w:r w:rsidRPr="000346A0">
        <w:t xml:space="preserve"> hefides Sheep, and what belongs to that</w:t>
      </w:r>
      <w:r w:rsidRPr="000346A0">
        <w:br/>
        <w:t>" Kind. Therefore I am well assured, that wherever has been</w:t>
      </w:r>
      <w:r w:rsidRPr="000346A0">
        <w:br/>
        <w:t xml:space="preserve">" related of that Plant is meet Fiction''. </w:t>
      </w:r>
      <w:r w:rsidRPr="000346A0">
        <w:rPr>
          <w:i/>
          <w:iCs/>
        </w:rPr>
        <w:t>Amcanit. Exoticce.</w:t>
      </w:r>
    </w:p>
    <w:p w14:paraId="4A97CA04" w14:textId="77777777" w:rsidR="000346A0" w:rsidRPr="000346A0" w:rsidRDefault="000346A0" w:rsidP="000346A0">
      <w:pPr>
        <w:ind w:firstLine="360"/>
      </w:pPr>
      <w:r w:rsidRPr="000346A0">
        <w:t xml:space="preserve">3. The whole Story os this </w:t>
      </w:r>
      <w:r w:rsidRPr="000346A0">
        <w:rPr>
          <w:i/>
          <w:iCs/>
        </w:rPr>
        <w:t>Lamb,</w:t>
      </w:r>
      <w:r w:rsidRPr="000346A0">
        <w:t xml:space="preserve"> is so like a Fable, as one</w:t>
      </w:r>
      <w:r w:rsidRPr="000346A0">
        <w:br/>
        <w:t>Egg is like another. . What gave Rise to it, has been very well</w:t>
      </w:r>
      <w:r w:rsidRPr="000346A0">
        <w:br/>
        <w:t>.discovered by that most diligent Searcher after Nature, in those</w:t>
      </w:r>
      <w:r w:rsidRPr="000346A0">
        <w:br/>
        <w:t>Eastern Countries, Kaempser, before mentioned, .in the Place</w:t>
      </w:r>
      <w:r w:rsidRPr="000346A0">
        <w:br/>
        <w:t>cited, where, (having premised somewhat concerning the Ety-</w:t>
      </w:r>
      <w:r w:rsidRPr="000346A0">
        <w:br/>
        <w:t xml:space="preserve">mology of the Word </w:t>
      </w:r>
      <w:r w:rsidRPr="000346A0">
        <w:rPr>
          <w:i/>
          <w:iCs/>
        </w:rPr>
        <w:t>Borometz,</w:t>
      </w:r>
      <w:r w:rsidRPr="000346A0">
        <w:t xml:space="preserve"> which, he says, is corrupted</w:t>
      </w:r>
      <w:r w:rsidRPr="000346A0">
        <w:br/>
        <w:t xml:space="preserve">from the Muscovite </w:t>
      </w:r>
      <w:r w:rsidRPr="000346A0">
        <w:rPr>
          <w:i/>
          <w:iCs/>
        </w:rPr>
        <w:t>Boranetz,</w:t>
      </w:r>
      <w:r w:rsidRPr="000346A0">
        <w:t xml:space="preserve"> in Polish </w:t>
      </w:r>
      <w:r w:rsidRPr="000346A0">
        <w:rPr>
          <w:i/>
          <w:iCs/>
        </w:rPr>
        <w:t>Baranek,</w:t>
      </w:r>
      <w:r w:rsidRPr="000346A0">
        <w:t xml:space="preserve"> which, is a</w:t>
      </w:r>
      <w:r w:rsidRPr="000346A0">
        <w:br/>
        <w:t xml:space="preserve">Diminutive os </w:t>
      </w:r>
      <w:r w:rsidRPr="000346A0">
        <w:rPr>
          <w:i/>
          <w:iCs/>
        </w:rPr>
        <w:t>Baran,</w:t>
      </w:r>
      <w:r w:rsidRPr="000346A0">
        <w:t xml:space="preserve"> a Word os Sclavonic Original, and used</w:t>
      </w:r>
      <w:r w:rsidRPr="000346A0">
        <w:br/>
        <w:t xml:space="preserve">by the Russians and Poles, to signify a Sheep} he </w:t>
      </w:r>
      <w:r w:rsidRPr="000346A0">
        <w:rPr>
          <w:lang w:val="la-Latn" w:eastAsia="la-Latn" w:bidi="la-Latn"/>
        </w:rPr>
        <w:t xml:space="preserve">telis </w:t>
      </w:r>
      <w:r w:rsidRPr="000346A0">
        <w:t>us that in</w:t>
      </w:r>
      <w:r w:rsidRPr="000346A0">
        <w:br/>
        <w:t>some of the Countries about the Caspian Sea, there is a Species</w:t>
      </w:r>
      <w:r w:rsidRPr="000346A0">
        <w:br/>
        <w:t>ofSheep Very different from the common Sort, and highly va-</w:t>
      </w:r>
      <w:r w:rsidRPr="000346A0">
        <w:br/>
        <w:t>lued for the Fineness of their Skins, which he describes, and</w:t>
      </w:r>
      <w:r w:rsidRPr="000346A0">
        <w:br/>
        <w:t>the Manner how they are dressed, in order to serve as Orna-</w:t>
      </w:r>
      <w:r w:rsidRPr="000346A0">
        <w:br/>
        <w:t>ments, to set off the Garments worn by the Tartars and Per-</w:t>
      </w:r>
      <w:r w:rsidRPr="000346A0">
        <w:br/>
        <w:t>sians t “. Persons of Quality, says he, and the Rich, whose</w:t>
      </w:r>
      <w:r w:rsidRPr="000346A0">
        <w:br/>
        <w:t>" Pride and State require better Clothing than the com-</w:t>
      </w:r>
      <w:r w:rsidRPr="000346A0">
        <w:br/>
        <w:t>" mon Sort of People,, covet the Skins of Lambkins, which are</w:t>
      </w:r>
      <w:r w:rsidRPr="000346A0">
        <w:br/>
        <w:t>" much finer than when they are grown, and the younger</w:t>
      </w:r>
      <w:r w:rsidRPr="000346A0">
        <w:br/>
        <w:t>" they are, the more they are Valued ; for their Hairs may be</w:t>
      </w:r>
      <w:r w:rsidRPr="000346A0">
        <w:br/>
        <w:t>" twisted into finer and thinker Curls, which augments the</w:t>
      </w:r>
      <w:r w:rsidRPr="000346A0">
        <w:br/>
        <w:t>" Beauty and Price of the Skin. Hence a greedy Thirst aster</w:t>
      </w:r>
      <w:r w:rsidRPr="000346A0">
        <w:br/>
        <w:t>" Gain has prevailed with some, in order to obtain Skins of</w:t>
      </w:r>
      <w:r w:rsidRPr="000346A0">
        <w:br/>
        <w:t>" the utmost Fineness, to exercise Cruelty, so far as to anti-</w:t>
      </w:r>
      <w:r w:rsidRPr="000346A0">
        <w:br/>
        <w:t>" cipate the Birth os the Lambkins, by ripping the Bellies of</w:t>
      </w:r>
      <w:r w:rsidRPr="000346A0">
        <w:br/>
        <w:t xml:space="preserve">" their Dams.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t>Skin, thus procured and skilfully dressed, is of</w:t>
      </w:r>
      <w:r w:rsidRPr="000346A0">
        <w:br/>
        <w:t>" so exquisite a Fineness, as to put it out of the Power of the</w:t>
      </w:r>
      <w:r w:rsidRPr="000346A0">
        <w:br/>
        <w:t>" Unacquainted to determine what it is, and when the Extre-</w:t>
      </w:r>
      <w:r w:rsidRPr="000346A0">
        <w:br/>
        <w:t>" mities are cut off retains scarce any Thing of the Figure of a</w:t>
      </w:r>
      <w:r w:rsidRPr="000346A0">
        <w:br/>
        <w:t>" Lamb, but just enough to deceive the Ignorant and Credu-</w:t>
      </w:r>
      <w:r w:rsidRPr="000346A0">
        <w:br/>
        <w:t>" lous with the Show of a woolly Membrane, in form of a</w:t>
      </w:r>
      <w:r w:rsidRPr="000346A0">
        <w:br/>
        <w:t>*</w:t>
      </w:r>
      <w:r w:rsidRPr="000346A0">
        <w:rPr>
          <w:vertAlign w:val="superscript"/>
        </w:rPr>
        <w:t>c</w:t>
      </w:r>
      <w:r w:rsidRPr="000346A0">
        <w:t xml:space="preserve"> Gourd.” To this he subjoins, " The Price os a Skin,</w:t>
      </w:r>
      <w:r w:rsidRPr="000346A0">
        <w:br/>
        <w:t>or according to its Goodness, amounts to three Pieces of Gold,</w:t>
      </w:r>
      <w:r w:rsidRPr="000346A0">
        <w:br/>
        <w:t>" or more. It is used to line their Turbans, and often serves,</w:t>
      </w:r>
      <w:r w:rsidRPr="000346A0">
        <w:br/>
        <w:t>" by Way ofOrnament, to border their Gowns and Cloaks”.</w:t>
      </w:r>
      <w:r w:rsidRPr="000346A0">
        <w:br/>
        <w:t>He concludes, at last, in these Words: " Whether this Fable</w:t>
      </w:r>
      <w:r w:rsidRPr="000346A0">
        <w:br/>
        <w:t>." owes its Rise to the Conjectures of some contemplative Pin-</w:t>
      </w:r>
      <w:r w:rsidRPr="000346A0">
        <w:br/>
        <w:t>", losopher, or the Ignorance of the first Relates, who, either</w:t>
      </w:r>
      <w:r w:rsidRPr="000346A0">
        <w:br/>
        <w:t>" through Carelesness, or Unikilsuiness in the Language, might</w:t>
      </w:r>
      <w:r w:rsidRPr="000346A0">
        <w:br/>
        <w:t>" misunderstand a Thing he heard talked of by the by, . or</w:t>
      </w:r>
      <w:r w:rsidRPr="000346A0">
        <w:br/>
        <w:t>." whether we refer it to some other Original, the Mistake he-</w:t>
      </w:r>
      <w:r w:rsidRPr="000346A0">
        <w:br/>
        <w:t>es ing propagated to sar distant Regions, and spreading every</w:t>
      </w:r>
      <w:r w:rsidRPr="000346A0">
        <w:br/>
        <w:t xml:space="preserve">es where, first occasioned this Pellicle the Loss </w:t>
      </w:r>
      <w:r w:rsidRPr="000346A0">
        <w:rPr>
          <w:i/>
          <w:iCs/>
        </w:rPr>
        <w:t>os</w:t>
      </w:r>
      <w:r w:rsidRPr="000346A0">
        <w:t xml:space="preserve"> its true Name</w:t>
      </w:r>
      <w:r w:rsidRPr="000346A0">
        <w:br/>
        <w:t>" and History.. Provision being thus made for its Reception,</w:t>
      </w:r>
      <w:r w:rsidRPr="000346A0">
        <w:br/>
        <w:t>" the Bauble itself was imported. to us, under the specious \</w:t>
      </w:r>
      <w:r w:rsidRPr="000346A0">
        <w:br/>
        <w:t xml:space="preserve">- ." Name os a </w:t>
      </w:r>
      <w:r w:rsidRPr="000346A0">
        <w:rPr>
          <w:i/>
          <w:iCs/>
        </w:rPr>
        <w:t>Miracle,</w:t>
      </w:r>
      <w:r w:rsidRPr="000346A0">
        <w:t xml:space="preserve"> and lighting upon some illustrious Per..</w:t>
      </w:r>
    </w:p>
    <w:p w14:paraId="3C2DCF00" w14:textId="77777777" w:rsidR="000346A0" w:rsidRPr="000346A0" w:rsidRDefault="000346A0" w:rsidP="000346A0">
      <w:pPr>
        <w:ind w:firstLine="360"/>
      </w:pPr>
      <w:r w:rsidRPr="000346A0">
        <w:t>." fon of Curiosity, and an Admirer os this foreign downy</w:t>
      </w:r>
      <w:r w:rsidRPr="000346A0">
        <w:br/>
        <w:t>." Piece, it gained Credit and Admission, as all Prodigies are</w:t>
      </w:r>
      <w:r w:rsidRPr="000346A0">
        <w:br/>
        <w:t xml:space="preserve">or apt to do, by its Vegetable Face. This Error bring </w:t>
      </w:r>
      <w:r w:rsidRPr="000346A0">
        <w:rPr>
          <w:lang w:val="la-Latn" w:eastAsia="la-Latn" w:bidi="la-Latn"/>
        </w:rPr>
        <w:t>illuse</w:t>
      </w:r>
      <w:r w:rsidRPr="000346A0">
        <w:rPr>
          <w:lang w:val="la-Latn" w:eastAsia="la-Latn" w:bidi="la-Latn"/>
        </w:rPr>
        <w:br/>
      </w:r>
      <w:r w:rsidRPr="000346A0">
        <w:t>" trated by Authority, and soon after confirmed by Writing,</w:t>
      </w:r>
      <w:r w:rsidRPr="000346A0">
        <w:br/>
        <w:t>fa took such firm Rooting in the Judgments of the Learned, as</w:t>
      </w:r>
      <w:r w:rsidRPr="000346A0">
        <w:br/>
        <w:t>." well as the Opinions of the Vulgar, that the Pellicle is shewn</w:t>
      </w:r>
      <w:r w:rsidRPr="000346A0">
        <w:br/>
      </w:r>
      <w:r w:rsidRPr="000346A0">
        <w:rPr>
          <w:vertAlign w:val="superscript"/>
        </w:rPr>
        <w:t>te</w:t>
      </w:r>
      <w:r w:rsidRPr="000346A0">
        <w:t xml:space="preserve"> to this Day, among the rarest Curiosities in the Musaeums,</w:t>
      </w:r>
      <w:r w:rsidRPr="000346A0">
        <w:br/>
        <w:t>. " as a Species of Zoophyte, when, indeed, it is no other</w:t>
      </w:r>
    </w:p>
    <w:p w14:paraId="446AFAC8" w14:textId="77777777" w:rsidR="000346A0" w:rsidRPr="000346A0" w:rsidRDefault="000346A0" w:rsidP="000346A0">
      <w:pPr>
        <w:ind w:firstLine="360"/>
      </w:pPr>
      <w:r w:rsidRPr="000346A0">
        <w:t xml:space="preserve">" than a Foetus of the Caesarean Section". </w:t>
      </w:r>
      <w:r w:rsidRPr="000346A0">
        <w:rPr>
          <w:vertAlign w:val="subscript"/>
        </w:rPr>
        <w:t>:</w:t>
      </w:r>
    </w:p>
    <w:p w14:paraId="5723A4F2" w14:textId="77777777" w:rsidR="000346A0" w:rsidRPr="000346A0" w:rsidRDefault="000346A0" w:rsidP="000346A0">
      <w:pPr>
        <w:ind w:firstLine="360"/>
      </w:pPr>
      <w:r w:rsidRPr="000346A0">
        <w:t>. From what has been quoted, it appears; that those Persian</w:t>
      </w:r>
      <w:r w:rsidRPr="000346A0">
        <w:br/>
      </w:r>
      <w:r w:rsidRPr="000346A0">
        <w:rPr>
          <w:i/>
          <w:iCs/>
        </w:rPr>
        <w:t>Lamb-firns,</w:t>
      </w:r>
      <w:r w:rsidRPr="000346A0">
        <w:t xml:space="preserve"> which our Skinners call </w:t>
      </w:r>
      <w:r w:rsidRPr="000346A0">
        <w:rPr>
          <w:i/>
          <w:iCs/>
        </w:rPr>
        <w:t>Persianasche Baranken,.nxC</w:t>
      </w:r>
      <w:r w:rsidRPr="000346A0">
        <w:rPr>
          <w:i/>
          <w:iCs/>
        </w:rPr>
        <w:br/>
      </w:r>
      <w:r w:rsidRPr="000346A0">
        <w:t>of this Kind, " that is, strips from Lambs that are cut out of</w:t>
      </w:r>
      <w:r w:rsidRPr="000346A0">
        <w:br/>
        <w:t>the Bellies of their Dams, by the Caesarean Section. But we</w:t>
      </w:r>
      <w:r w:rsidRPr="000346A0">
        <w:br/>
        <w:t>shave none of the choicest, the Price of which, as Kaempfer</w:t>
      </w:r>
      <w:r w:rsidRPr="000346A0">
        <w:br/>
      </w:r>
      <w:r w:rsidRPr="000346A0">
        <w:lastRenderedPageBreak/>
        <w:t>fays, is three Pisces of Gold, or more, in their own Country,</w:t>
      </w:r>
      <w:r w:rsidRPr="000346A0">
        <w:br/>
        <w:t>-whereas we can buy the best that is imported, for one Piece, at</w:t>
      </w:r>
      <w:r w:rsidRPr="000346A0">
        <w:br/>
        <w:t>mosh - .</w:t>
      </w:r>
    </w:p>
    <w:p w14:paraId="0D7BAD09" w14:textId="77777777" w:rsidR="000346A0" w:rsidRPr="000346A0" w:rsidRDefault="000346A0" w:rsidP="000346A0">
      <w:pPr>
        <w:ind w:firstLine="360"/>
      </w:pPr>
      <w:r w:rsidRPr="000346A0">
        <w:t>About three Years ago, a Russian, who was a Man of</w:t>
      </w:r>
      <w:r w:rsidRPr="000346A0">
        <w:br/>
        <w:t>learning and Curiosity, in his Travels, came to our City,</w:t>
      </w:r>
      <w:r w:rsidRPr="000346A0">
        <w:br/>
        <w:t>and was pleased to desire a Sight of my Musainlum, which,</w:t>
      </w:r>
      <w:r w:rsidRPr="000346A0">
        <w:br/>
        <w:t>among other Natural Curiosities, was not unprovided with this</w:t>
      </w:r>
      <w:r w:rsidRPr="000346A0">
        <w:br/>
        <w:t xml:space="preserve">Scythian </w:t>
      </w:r>
      <w:r w:rsidRPr="000346A0">
        <w:rPr>
          <w:i/>
          <w:iCs/>
        </w:rPr>
        <w:t>Lamb,</w:t>
      </w:r>
      <w:r w:rsidRPr="000346A0">
        <w:t xml:space="preserve"> which passed for the true </w:t>
      </w:r>
      <w:r w:rsidRPr="000346A0">
        <w:rPr>
          <w:i/>
          <w:iCs/>
        </w:rPr>
        <w:t>Eoromels,</w:t>
      </w:r>
      <w:r w:rsidRPr="000346A0">
        <w:t xml:space="preserve"> the Won-</w:t>
      </w:r>
      <w:r w:rsidRPr="000346A0">
        <w:br/>
        <w:t>der of Wonders. It was about six Inches in Length, and</w:t>
      </w:r>
      <w:r w:rsidRPr="000346A0">
        <w:br/>
        <w:t>furnished with a Head and Ears, and four Legs of the Colour</w:t>
      </w:r>
      <w:r w:rsidRPr="000346A0">
        <w:br/>
        <w:t>of Iron, and covered with a Sort of Down, like the knappy</w:t>
      </w:r>
      <w:r w:rsidRPr="000346A0">
        <w:br/>
        <w:t xml:space="preserve">Silks called by us </w:t>
      </w:r>
      <w:r w:rsidRPr="000346A0">
        <w:rPr>
          <w:i/>
          <w:iCs/>
        </w:rPr>
        <w:t>Garnmet,</w:t>
      </w:r>
      <w:r w:rsidRPr="000346A0">
        <w:t xml:space="preserve"> except its ears and Legs, which</w:t>
      </w:r>
    </w:p>
    <w:p w14:paraId="5CA9F2EE" w14:textId="77777777" w:rsidR="000346A0" w:rsidRPr="000346A0" w:rsidRDefault="000346A0" w:rsidP="000346A0">
      <w:pPr>
        <w:tabs>
          <w:tab w:val="left" w:pos="1899"/>
          <w:tab w:val="left" w:pos="4460"/>
        </w:tabs>
      </w:pPr>
      <w:r w:rsidRPr="000346A0">
        <w:t>were hare, and of a darker Colour. ; "When it caine to .he exa-</w:t>
      </w:r>
      <w:r w:rsidRPr="000346A0">
        <w:br/>
        <w:t xml:space="preserve">mined, I sound it was not of an Animal </w:t>
      </w:r>
      <w:r w:rsidRPr="000346A0">
        <w:rPr>
          <w:lang w:val="la-Latn" w:eastAsia="la-Latn" w:bidi="la-Latn"/>
        </w:rPr>
        <w:t xml:space="preserve">Naturo, </w:t>
      </w:r>
      <w:r w:rsidRPr="000346A0">
        <w:t>nor the Fruit of</w:t>
      </w:r>
      <w:r w:rsidRPr="000346A0">
        <w:br/>
        <w:t>any Plant, but the Root of some Vegetable, thick; . spreading;</w:t>
      </w:r>
      <w:r w:rsidRPr="000346A0">
        <w:br/>
        <w:t>and hairy; or rather the Stem, or Stalk of pome Plant, which,</w:t>
      </w:r>
      <w:r w:rsidRPr="000346A0">
        <w:br/>
        <w:t>in its Climbing, had, by the Ministry os Art, acquired some</w:t>
      </w:r>
      <w:r w:rsidRPr="000346A0">
        <w:br/>
        <w:t>Sort of Resemblance os a Quadruped ; or the four Legs were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Reliques </w:t>
      </w:r>
      <w:r w:rsidRPr="000346A0">
        <w:t>of so many Stems, os, if you wist. Pedicles” which</w:t>
      </w:r>
      <w:r w:rsidRPr="000346A0">
        <w:br/>
        <w:t>had born Leaves, and were lopped off, aS were also the Ears,</w:t>
      </w:r>
      <w:r w:rsidRPr="000346A0">
        <w:br/>
        <w:t>the'they were like Horns. Besides this, rhe Fibres shooting</w:t>
      </w:r>
      <w:r w:rsidRPr="000346A0">
        <w:br/>
        <w:t>out here and there, by which the think R</w:t>
      </w:r>
      <w:r w:rsidRPr="000346A0">
        <w:rPr>
          <w:vertAlign w:val="subscript"/>
        </w:rPr>
        <w:t>00</w:t>
      </w:r>
      <w:r w:rsidRPr="000346A0">
        <w:t>s, and through,</w:t>
      </w:r>
      <w:r w:rsidRPr="000346A0">
        <w:br/>
        <w:t>that the Plant, like all others, received Nourishment, left no</w:t>
      </w:r>
      <w:r w:rsidRPr="000346A0">
        <w:br/>
        <w:t>Room for Doubt. Moreover, one of the forp Legs was nos,</w:t>
      </w:r>
      <w:r w:rsidRPr="000346A0">
        <w:br/>
        <w:t>like the rest, continuous to the Body, but inserted therein by</w:t>
      </w:r>
      <w:r w:rsidRPr="000346A0">
        <w:br/>
        <w:t>: Art ; and the Head itself, with the Neck, was very artificial-</w:t>
      </w:r>
      <w:r w:rsidRPr="000346A0">
        <w:br/>
        <w:t>ly connected to the same, as I found upon making a _ more</w:t>
      </w:r>
      <w:r w:rsidRPr="000346A0">
        <w:br/>
        <w:t xml:space="preserve">.accurate Inspection. So that this </w:t>
      </w:r>
      <w:r w:rsidRPr="000346A0">
        <w:rPr>
          <w:i/>
          <w:iCs/>
        </w:rPr>
        <w:t>Lamb</w:t>
      </w:r>
      <w:r w:rsidRPr="000346A0">
        <w:t xml:space="preserve"> was fabricated and put</w:t>
      </w:r>
      <w:r w:rsidRPr="000346A0">
        <w:br/>
        <w:t>together, from this and thar Root or Stump, by the same arr.</w:t>
      </w:r>
      <w:r w:rsidRPr="000346A0">
        <w:br/>
        <w:t>tificial Means, as your Homuncios or Pigmies are composed</w:t>
      </w:r>
      <w:r w:rsidRPr="000346A0">
        <w:br/>
        <w:t>and pieced up os the Roots os Mandrake and Briony. But</w:t>
      </w:r>
      <w:r w:rsidRPr="000346A0">
        <w:br/>
        <w:t>there still remained a Doubt with me, out os what Plant this</w:t>
      </w:r>
      <w:r w:rsidRPr="000346A0">
        <w:br/>
      </w:r>
      <w:r w:rsidRPr="000346A0">
        <w:rPr>
          <w:lang w:val="la-Latn" w:eastAsia="la-Latn" w:bidi="la-Latn"/>
        </w:rPr>
        <w:t xml:space="preserve">Ludibrium </w:t>
      </w:r>
      <w:r w:rsidRPr="000346A0">
        <w:t>os Art and Nature oould he formed, the’ a Thought</w:t>
      </w:r>
      <w:r w:rsidRPr="000346A0">
        <w:br/>
        <w:t>soon came into my Head, that it must he one of thosc com-</w:t>
      </w:r>
      <w:r w:rsidRPr="000346A0">
        <w:br/>
        <w:t>monly called the Capillary Kind, for which I had several</w:t>
      </w:r>
      <w:r w:rsidRPr="000346A0">
        <w:br/>
        <w:t>Evidences, both from the Comparison of some Exotic Plants</w:t>
      </w:r>
      <w:r w:rsidRPr="000346A0">
        <w:br/>
        <w:t>which I myself knew, and of others which are. descrihed and</w:t>
      </w:r>
      <w:r w:rsidRPr="000346A0">
        <w:br/>
        <w:t>delineated by Hans Sloane, M. Ds .and the Rev. M. Plumier,</w:t>
      </w:r>
      <w:r w:rsidRPr="000346A0">
        <w:br/>
        <w:t>in their costly and elaborate Works ; for some os these Plants</w:t>
      </w:r>
      <w:r w:rsidRPr="000346A0">
        <w:br/>
        <w:t>shoot up in several Stalks, which are covered with a ferruginous</w:t>
      </w:r>
      <w:r w:rsidRPr="000346A0">
        <w:br/>
        <w:t>Down, or, aS they call it, reddish , Moss. But what Kind</w:t>
      </w:r>
      <w:r w:rsidRPr="000346A0">
        <w:br/>
        <w:t>precisely to fix upon for this Piece os Handicraft, 1 could not</w:t>
      </w:r>
      <w:r w:rsidRPr="000346A0">
        <w:br/>
        <w:t>determine, tho’I am apt to think, it is a Species peculiar to</w:t>
      </w:r>
      <w:r w:rsidRPr="000346A0">
        <w:br/>
        <w:t>Tartary, and not yet described, till Time shall inform me</w:t>
      </w:r>
      <w:r w:rsidRPr="000346A0">
        <w:br/>
        <w:t>hettet. .</w:t>
      </w:r>
      <w:r w:rsidRPr="000346A0">
        <w:tab/>
        <w:t>.</w:t>
      </w:r>
      <w:r w:rsidRPr="000346A0">
        <w:tab/>
        <w:t>...6 ’</w:t>
      </w:r>
    </w:p>
    <w:p w14:paraId="7ED98B4B" w14:textId="77777777" w:rsidR="000346A0" w:rsidRPr="000346A0" w:rsidRDefault="000346A0" w:rsidP="000346A0">
      <w:pPr>
        <w:ind w:firstLine="360"/>
      </w:pPr>
      <w:r w:rsidRPr="000346A0">
        <w:t>I am farther confirmed in this Opinion, by what I have</w:t>
      </w:r>
      <w:r w:rsidRPr="000346A0">
        <w:br/>
        <w:t xml:space="preserve">since read in the English </w:t>
      </w:r>
      <w:r w:rsidRPr="000346A0">
        <w:rPr>
          <w:i/>
          <w:iCs/>
        </w:rPr>
        <w:t>Philosiph. Trans,</w:t>
      </w:r>
      <w:r w:rsidRPr="000346A0">
        <w:t xml:space="preserve"> where/Sir. Hans .</w:t>
      </w:r>
      <w:r w:rsidRPr="000346A0">
        <w:br/>
        <w:t>Sloane, describes, and gives ns the Figure of one of thefe pre-</w:t>
      </w:r>
      <w:r w:rsidRPr="000346A0">
        <w:br/>
        <w:t xml:space="preserve">tended Scythian </w:t>
      </w:r>
      <w:r w:rsidRPr="000346A0">
        <w:rPr>
          <w:i/>
          <w:iCs/>
        </w:rPr>
        <w:t>Lambs,</w:t>
      </w:r>
      <w:r w:rsidRPr="000346A0">
        <w:t xml:space="preserve"> which he procured from the East In-</w:t>
      </w:r>
      <w:r w:rsidRPr="000346A0">
        <w:br/>
        <w:t xml:space="preserve">dies ; but it is far more unlike the Figure of a </w:t>
      </w:r>
      <w:r w:rsidRPr="000346A0">
        <w:rPr>
          <w:i/>
          <w:iCs/>
        </w:rPr>
        <w:t>Lamb,</w:t>
      </w:r>
      <w:r w:rsidRPr="000346A0">
        <w:t xml:space="preserve"> than</w:t>
      </w:r>
      <w:r w:rsidRPr="000346A0">
        <w:br/>
        <w:t>mine hefore mentioned.</w:t>
      </w:r>
    </w:p>
    <w:p w14:paraId="7AC1BF98" w14:textId="77777777" w:rsidR="000346A0" w:rsidRPr="000346A0" w:rsidRDefault="000346A0" w:rsidP="000346A0">
      <w:pPr>
        <w:ind w:firstLine="360"/>
      </w:pPr>
      <w:r w:rsidRPr="000346A0">
        <w:t>I sappose, that such Sorts of Lambs are shaped out. of .cer-</w:t>
      </w:r>
      <w:r w:rsidRPr="000346A0">
        <w:br/>
        <w:t>tain Roots or Stumps in Russia and Tartary, so as .to make</w:t>
      </w:r>
      <w:r w:rsidRPr="000346A0">
        <w:br/>
        <w:t xml:space="preserve">this Story of the Scythian Vegetable </w:t>
      </w:r>
      <w:r w:rsidRPr="000346A0">
        <w:rPr>
          <w:i/>
          <w:iCs/>
        </w:rPr>
        <w:t>Lamb,</w:t>
      </w:r>
      <w:r w:rsidRPr="000346A0">
        <w:t xml:space="preserve"> in some Measure,</w:t>
      </w:r>
      <w:r w:rsidRPr="000346A0">
        <w:br/>
        <w:t>a Truth. But every one sees, that such a Lamb is a quite '</w:t>
      </w:r>
      <w:r w:rsidRPr="000346A0">
        <w:br/>
        <w:t>different Thing, from what is descrihed by the forementioned .</w:t>
      </w:r>
      <w:r w:rsidRPr="000346A0">
        <w:br/>
        <w:t xml:space="preserve">.Authors, and not to he </w:t>
      </w:r>
      <w:r w:rsidRPr="000346A0">
        <w:rPr>
          <w:i/>
          <w:iCs/>
        </w:rPr>
        <w:t>so</w:t>
      </w:r>
      <w:r w:rsidRPr="000346A0">
        <w:t xml:space="preserve"> much wondered at; for it is no</w:t>
      </w:r>
      <w:r w:rsidRPr="000346A0">
        <w:br/>
        <w:t>difficult Piece of Work, out of Roots and Stumps os Plants, to</w:t>
      </w:r>
      <w:r w:rsidRPr="000346A0">
        <w:br/>
        <w:t>construct and frame several Sorts of Prodigies, which shall have</w:t>
      </w:r>
      <w:r w:rsidRPr="000346A0">
        <w:br/>
        <w:t>some Resemblance of Natural Things, as was observed before</w:t>
      </w:r>
      <w:r w:rsidRPr="000346A0">
        <w:br/>
        <w:t>Of the Roots of the Mandrake ; and the grotesque Figure os thefe</w:t>
      </w:r>
      <w:r w:rsidRPr="000346A0">
        <w:br/>
        <w:t xml:space="preserve">Roots, may, with as good Reason, be called an </w:t>
      </w:r>
      <w:r w:rsidRPr="000346A0">
        <w:rPr>
          <w:i/>
          <w:iCs/>
          <w:lang w:val="la-Latn" w:eastAsia="la-Latn" w:bidi="la-Latn"/>
        </w:rPr>
        <w:t>Homuncio,</w:t>
      </w:r>
      <w:r w:rsidRPr="000346A0">
        <w:rPr>
          <w:lang w:val="la-Latn" w:eastAsia="la-Latn" w:bidi="la-Latn"/>
        </w:rPr>
        <w:t xml:space="preserve"> </w:t>
      </w:r>
      <w:r w:rsidRPr="000346A0">
        <w:t>or</w:t>
      </w:r>
      <w:r w:rsidRPr="000346A0">
        <w:br/>
      </w:r>
      <w:r w:rsidRPr="000346A0">
        <w:rPr>
          <w:i/>
          <w:iCs/>
        </w:rPr>
        <w:t>Little Mon,</w:t>
      </w:r>
      <w:r w:rsidRPr="000346A0">
        <w:t xml:space="preserve"> as the other, which is constructed, and set together,</w:t>
      </w:r>
      <w:r w:rsidRPr="000346A0">
        <w:br/>
        <w:t>from the Roots and Stems of another Kind or Kinds os Plants,</w:t>
      </w:r>
      <w:r w:rsidRPr="000346A0">
        <w:br/>
        <w:t xml:space="preserve">he taken for a </w:t>
      </w:r>
      <w:r w:rsidRPr="000346A0">
        <w:rPr>
          <w:i/>
          <w:iCs/>
        </w:rPr>
        <w:t xml:space="preserve">Lamb, ft Hi Breynius, Me </w:t>
      </w:r>
      <w:r w:rsidRPr="000346A0">
        <w:rPr>
          <w:i/>
          <w:iCs/>
          <w:lang w:val="la-Latn" w:eastAsia="la-Latn" w:bidi="la-Latn"/>
        </w:rPr>
        <w:t>D. Danti</w:t>
      </w:r>
      <w:r w:rsidRPr="000346A0">
        <w:rPr>
          <w:i/>
          <w:iCs/>
        </w:rPr>
        <w:t>fc. Phil,</w:t>
      </w:r>
      <w:r w:rsidRPr="000346A0">
        <w:rPr>
          <w:i/>
          <w:iCs/>
        </w:rPr>
        <w:br/>
        <w:t>Trans.</w:t>
      </w:r>
    </w:p>
    <w:p w14:paraId="75E01417" w14:textId="77777777" w:rsidR="000346A0" w:rsidRPr="000346A0" w:rsidRDefault="000346A0" w:rsidP="000346A0">
      <w:pPr>
        <w:ind w:firstLine="360"/>
      </w:pPr>
      <w:r w:rsidRPr="000346A0">
        <w:t>The Description of Sin Hans Sloane, above referred to, is as</w:t>
      </w:r>
      <w:r w:rsidRPr="000346A0">
        <w:br/>
        <w:t xml:space="preserve">follows : . </w:t>
      </w:r>
      <w:r w:rsidRPr="000346A0">
        <w:rPr>
          <w:lang w:val="el-GR" w:eastAsia="el-GR" w:bidi="el-GR"/>
        </w:rPr>
        <w:t>Ἀ</w:t>
      </w:r>
      <w:r w:rsidRPr="000346A0">
        <w:t>.</w:t>
      </w:r>
    </w:p>
    <w:p w14:paraId="306FA986" w14:textId="77777777" w:rsidR="000346A0" w:rsidRPr="000346A0" w:rsidRDefault="000346A0" w:rsidP="000346A0">
      <w:pPr>
        <w:ind w:firstLine="360"/>
      </w:pPr>
      <w:r w:rsidRPr="000346A0">
        <w:t>It was above a Foot inng, as big as one's Wrist, having seve-</w:t>
      </w:r>
      <w:r w:rsidRPr="000346A0">
        <w:br/>
        <w:t>ral Protuberances, and towards the End some Foot-stalks, about</w:t>
      </w:r>
      <w:r w:rsidRPr="000346A0">
        <w:br/>
        <w:t>three or sour Inches long, exactly like the Foot-stalks of Ferns,</w:t>
      </w:r>
      <w:r w:rsidRPr="000346A0">
        <w:br/>
        <w:t>both without and within. ' Most Part os the Outside was co-</w:t>
      </w:r>
      <w:r w:rsidRPr="000346A0">
        <w:br/>
        <w:t>vered with a Down, os a dark, yellowish. Snuff Colour, shi-</w:t>
      </w:r>
      <w:r w:rsidRPr="000346A0">
        <w:br/>
        <w:t>ning like Silk,' some of it a Quarter of an Inch long. This</w:t>
      </w:r>
      <w:r w:rsidRPr="000346A0">
        <w:br/>
        <w:t>Down is what is commonly used sor Spitting of Blood, about</w:t>
      </w:r>
      <w:r w:rsidRPr="000346A0">
        <w:br/>
        <w:t>fix Grains of it going to a Dose, and three Doses pretended to</w:t>
      </w:r>
      <w:r w:rsidRPr="000346A0">
        <w:br/>
        <w:t>cure such an Haemorrhage. In Jamaica are many scandent</w:t>
      </w:r>
      <w:r w:rsidRPr="000346A0">
        <w:br/>
        <w:t>and Tree-serns, which grow to the Bigness of Trees, and</w:t>
      </w:r>
      <w:r w:rsidRPr="000346A0">
        <w:br/>
        <w:t>have such a Kind of Lanugo on them ; and some os our Capil-</w:t>
      </w:r>
      <w:r w:rsidRPr="000346A0">
        <w:br/>
      </w:r>
      <w:r w:rsidRPr="000346A0">
        <w:lastRenderedPageBreak/>
        <w:t>laries have something like it. It seemed to be shaped by Art,</w:t>
      </w:r>
      <w:r w:rsidRPr="000346A0">
        <w:br/>
        <w:t>.to imitate a Lamb, the Roots, or climbing Parts, being made</w:t>
      </w:r>
      <w:r w:rsidRPr="000346A0">
        <w:br/>
        <w:t>to resemble the Body, and the extant Foot-stalks the Legs.</w:t>
      </w:r>
      <w:r w:rsidRPr="000346A0">
        <w:br/>
        <w:t xml:space="preserve">This Down is taken Notice of by Dt. Merret, at the latter </w:t>
      </w:r>
      <w:r w:rsidRPr="000346A0">
        <w:rPr>
          <w:vertAlign w:val="superscript"/>
        </w:rPr>
        <w:t>1</w:t>
      </w:r>
      <w:r w:rsidRPr="000346A0">
        <w:rPr>
          <w:vertAlign w:val="superscript"/>
        </w:rPr>
        <w:br/>
      </w:r>
      <w:r w:rsidRPr="000346A0">
        <w:t xml:space="preserve">End of Dr. Grew’s </w:t>
      </w:r>
      <w:r w:rsidRPr="000346A0">
        <w:rPr>
          <w:i/>
          <w:iCs/>
        </w:rPr>
        <w:t>Mus. doc. Reg.</w:t>
      </w:r>
      <w:r w:rsidRPr="000346A0">
        <w:t xml:space="preserve"> by the Name os </w:t>
      </w:r>
      <w:r w:rsidRPr="000346A0">
        <w:rPr>
          <w:i/>
          <w:iCs/>
        </w:rPr>
        <w:t>POcOSempie,</w:t>
      </w:r>
      <w:r w:rsidRPr="000346A0">
        <w:rPr>
          <w:i/>
          <w:iCs/>
        </w:rPr>
        <w:br/>
        <w:t>a golden Mose,</w:t>
      </w:r>
      <w:r w:rsidRPr="000346A0">
        <w:t xml:space="preserve"> and is there said to be a Cordial. Dr. Brown,</w:t>
      </w:r>
      <w:r w:rsidRPr="000346A0">
        <w:br/>
        <w:t>who has made Very good Observations in the East Indies, says ho</w:t>
      </w:r>
      <w:r w:rsidRPr="000346A0">
        <w:br/>
        <w:t>has been told there, by those who have lived in China, that this</w:t>
      </w:r>
      <w:r w:rsidRPr="000346A0">
        <w:br/>
        <w:t>Down, or Hair, is used by them for the Stopping of Blood in</w:t>
      </w:r>
      <w:r w:rsidRPr="000346A0">
        <w:br/>
        <w:t>fresh Wounds, as Cobwebs are with us; and that they have in</w:t>
      </w:r>
      <w:r w:rsidRPr="000346A0">
        <w:br/>
        <w:t>in so great Esteem, that sew Houses are without It. I have</w:t>
      </w:r>
      <w:r w:rsidRPr="000346A0">
        <w:br/>
        <w:t>known it, says the Doctor, much used for Spitting of Blood;</w:t>
      </w:r>
      <w:r w:rsidRPr="000346A0">
        <w:br/>
        <w:t>but on Trials I have seen os it, though I may believe it inno-</w:t>
      </w:r>
      <w:r w:rsidRPr="000346A0">
        <w:br/>
        <w:t xml:space="preserve">cent, I am sure it is not infallible. </w:t>
      </w:r>
      <w:r w:rsidRPr="000346A0">
        <w:rPr>
          <w:i/>
          <w:iCs/>
        </w:rPr>
        <w:t xml:space="preserve">Philosiph. </w:t>
      </w:r>
      <w:r w:rsidRPr="000346A0">
        <w:rPr>
          <w:i/>
          <w:iCs/>
          <w:lang w:val="la-Latn" w:eastAsia="la-Latn" w:bidi="la-Latn"/>
        </w:rPr>
        <w:t>Transile.</w:t>
      </w:r>
    </w:p>
    <w:p w14:paraId="46C73433" w14:textId="77777777" w:rsidR="000346A0" w:rsidRPr="000346A0" w:rsidRDefault="000346A0" w:rsidP="000346A0">
      <w:pPr>
        <w:ind w:firstLine="360"/>
      </w:pPr>
      <w:r w:rsidRPr="000346A0">
        <w:t xml:space="preserve">AGNUS </w:t>
      </w:r>
      <w:r w:rsidRPr="000346A0">
        <w:rPr>
          <w:lang w:val="la-Latn" w:eastAsia="la-Latn" w:bidi="la-Latn"/>
        </w:rPr>
        <w:t xml:space="preserve">CASTUS. </w:t>
      </w:r>
      <w:r w:rsidRPr="000346A0">
        <w:rPr>
          <w:i/>
          <w:iCs/>
        </w:rPr>
        <w:t xml:space="preserve">Agnus </w:t>
      </w:r>
      <w:r w:rsidRPr="000346A0">
        <w:rPr>
          <w:i/>
          <w:iCs/>
          <w:lang w:val="la-Latn" w:eastAsia="la-Latn" w:bidi="la-Latn"/>
        </w:rPr>
        <w:t>Castus, Vitex,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Offic. </w:t>
      </w:r>
      <w:r w:rsidRPr="000346A0">
        <w:rPr>
          <w:i/>
          <w:iCs/>
        </w:rPr>
        <w:t>Agnus</w:t>
      </w:r>
      <w:r w:rsidRPr="000346A0">
        <w:rPr>
          <w:i/>
          <w:iCs/>
        </w:rPr>
        <w:br/>
        <w:t>Castas,</w:t>
      </w:r>
      <w:r w:rsidRPr="000346A0">
        <w:t xml:space="preserve"> Hurt. Monsp. 7. Club. 63. Herm. Hort. </w:t>
      </w:r>
      <w:r w:rsidRPr="000346A0">
        <w:rPr>
          <w:lang w:val="it-IT"/>
        </w:rPr>
        <w:t>Lugd. Bat.</w:t>
      </w:r>
      <w:r w:rsidRPr="000346A0">
        <w:rPr>
          <w:lang w:val="it-IT"/>
        </w:rPr>
        <w:br/>
      </w:r>
      <w:r w:rsidRPr="000346A0">
        <w:rPr>
          <w:b/>
          <w:bCs/>
          <w:lang w:val="it-IT"/>
        </w:rPr>
        <w:t xml:space="preserve">II. </w:t>
      </w:r>
      <w:r w:rsidRPr="000346A0">
        <w:rPr>
          <w:lang w:val="it-IT"/>
        </w:rPr>
        <w:t xml:space="preserve">Mill. Cat. I24. </w:t>
      </w:r>
      <w:r w:rsidRPr="000346A0">
        <w:rPr>
          <w:i/>
          <w:iCs/>
          <w:lang w:val="it-IT"/>
        </w:rPr>
        <w:t>Agnus folio non</w:t>
      </w:r>
      <w:r w:rsidRPr="000346A0">
        <w:rPr>
          <w:i/>
          <w:iCs/>
          <w:lang w:val="la-Latn" w:eastAsia="la-Latn" w:bidi="la-Latn"/>
        </w:rPr>
        <w:t>serrato,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J.B. I.2O5. </w:t>
      </w:r>
      <w:r w:rsidRPr="000346A0">
        <w:t>Rail -</w:t>
      </w:r>
      <w:r w:rsidRPr="000346A0">
        <w:br/>
        <w:t xml:space="preserve">Hist. 2. 1696. </w:t>
      </w:r>
      <w:r w:rsidRPr="000346A0">
        <w:rPr>
          <w:i/>
          <w:iCs/>
          <w:lang w:val="la-Latn" w:eastAsia="la-Latn" w:bidi="la-Latn"/>
        </w:rPr>
        <w:t xml:space="preserve">Vitex, </w:t>
      </w:r>
      <w:r w:rsidRPr="000346A0">
        <w:rPr>
          <w:i/>
          <w:iCs/>
        </w:rPr>
        <w:t xml:space="preserve">Agnus </w:t>
      </w:r>
      <w:r w:rsidRPr="000346A0">
        <w:rPr>
          <w:i/>
          <w:iCs/>
          <w:lang w:val="la-Latn" w:eastAsia="la-Latn" w:bidi="la-Latn"/>
        </w:rPr>
        <w:t>Castus,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Rand. Ind. 94. </w:t>
      </w:r>
      <w:r w:rsidRPr="000346A0">
        <w:rPr>
          <w:i/>
          <w:iCs/>
          <w:lang w:val="la-Latn" w:eastAsia="la-Latn" w:bidi="la-Latn"/>
        </w:rPr>
        <w:t>Vitex,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Rivin. Rupp. Flor. Jen. 2oi. </w:t>
      </w:r>
      <w:r w:rsidRPr="000346A0">
        <w:rPr>
          <w:i/>
          <w:iCs/>
          <w:lang w:val="la-Latn" w:eastAsia="la-Latn" w:bidi="la-Latn"/>
        </w:rPr>
        <w:t xml:space="preserve">Vitex sive </w:t>
      </w:r>
      <w:r w:rsidRPr="000346A0">
        <w:rPr>
          <w:i/>
          <w:iCs/>
        </w:rPr>
        <w:t xml:space="preserve">Agnus </w:t>
      </w:r>
      <w:r w:rsidRPr="000346A0">
        <w:rPr>
          <w:i/>
          <w:iCs/>
          <w:lang w:val="la-Latn" w:eastAsia="la-Latn" w:bidi="la-Latn"/>
        </w:rPr>
        <w:t>Castus,</w:t>
      </w:r>
      <w:r w:rsidRPr="000346A0">
        <w:rPr>
          <w:lang w:val="la-Latn" w:eastAsia="la-Latn" w:bidi="la-Latn"/>
        </w:rPr>
        <w:t xml:space="preserve"> </w:t>
      </w:r>
      <w:r w:rsidRPr="000346A0">
        <w:t>Ger.</w:t>
      </w:r>
      <w:r w:rsidRPr="000346A0">
        <w:br/>
        <w:t xml:space="preserve">1201. Emac. I38y. </w:t>
      </w:r>
      <w:r w:rsidRPr="000346A0">
        <w:rPr>
          <w:i/>
          <w:iCs/>
        </w:rPr>
        <w:t xml:space="preserve">Vilex folio </w:t>
      </w:r>
      <w:r w:rsidRPr="000346A0">
        <w:rPr>
          <w:i/>
          <w:iCs/>
          <w:lang w:val="la-Latn" w:eastAsia="la-Latn" w:bidi="la-Latn"/>
        </w:rPr>
        <w:t>angusto.</w:t>
      </w:r>
      <w:r w:rsidRPr="000346A0">
        <w:rPr>
          <w:lang w:val="la-Latn" w:eastAsia="la-Latn" w:bidi="la-Latn"/>
        </w:rPr>
        <w:t xml:space="preserve"> </w:t>
      </w:r>
      <w:r w:rsidRPr="000346A0">
        <w:t>Park. Theat. I437.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Vitex </w:t>
      </w:r>
      <w:r w:rsidRPr="000346A0">
        <w:rPr>
          <w:i/>
          <w:iCs/>
        </w:rPr>
        <w:t xml:space="preserve">solus </w:t>
      </w:r>
      <w:r w:rsidRPr="000346A0">
        <w:rPr>
          <w:i/>
          <w:iCs/>
          <w:lang w:val="la-Latn" w:eastAsia="la-Latn" w:bidi="la-Latn"/>
        </w:rPr>
        <w:t xml:space="preserve">angustioribus, </w:t>
      </w:r>
      <w:r w:rsidRPr="000346A0">
        <w:rPr>
          <w:i/>
          <w:iCs/>
        </w:rPr>
        <w:t>Cannabis mode defposiiis,</w:t>
      </w:r>
      <w:r w:rsidRPr="000346A0">
        <w:t xml:space="preserve"> C. B. Pins</w:t>
      </w:r>
      <w:r w:rsidRPr="000346A0">
        <w:br/>
        <w:t>475. Tourn. Inst. 6o3. Elem. Bot. 475. Boerh. Ind. A. 2.</w:t>
      </w:r>
      <w:r w:rsidRPr="000346A0">
        <w:br/>
      </w:r>
      <w:r w:rsidRPr="000346A0">
        <w:rPr>
          <w:b/>
          <w:bCs/>
        </w:rPr>
        <w:t xml:space="preserve">222. THE CHASTE TREE. </w:t>
      </w:r>
      <w:r w:rsidRPr="000346A0">
        <w:rPr>
          <w:i/>
          <w:iCs/>
        </w:rPr>
        <w:t>Dale.</w:t>
      </w:r>
      <w:r w:rsidRPr="000346A0">
        <w:br w:type="page"/>
      </w:r>
    </w:p>
    <w:p w14:paraId="632A5D0B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lastRenderedPageBreak/>
        <w:t xml:space="preserve">The </w:t>
      </w:r>
      <w:r w:rsidRPr="000346A0">
        <w:rPr>
          <w:i/>
          <w:iCs/>
          <w:lang w:val="la-Latn" w:eastAsia="la-Latn" w:bidi="la-Latn"/>
        </w:rPr>
        <w:t>Vitex,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or </w:t>
      </w:r>
      <w:r w:rsidRPr="000346A0">
        <w:rPr>
          <w:i/>
          <w:iCs/>
        </w:rPr>
        <w:t>Lygus,</w:t>
      </w:r>
      <w:r w:rsidRPr="000346A0">
        <w:t xml:space="preserve"> is a willowy Shrub, almost deserving</w:t>
      </w:r>
      <w:r w:rsidRPr="000346A0">
        <w:br/>
        <w:t>the Name of a Tree, which grows on the Banks of Rivers,</w:t>
      </w:r>
      <w:r w:rsidRPr="000346A0">
        <w:br/>
        <w:t>and in marshy Fields, and in rough and rugged Places, and</w:t>
      </w:r>
      <w:r w:rsidRPr="000346A0">
        <w:br/>
        <w:t>Channels worn by Torrents. It hears long flexible Rods, hard</w:t>
      </w:r>
      <w:r w:rsidRPr="000346A0">
        <w:br/>
        <w:t>to break; and its Leaves resemble those of the Olive, but are</w:t>
      </w:r>
      <w:r w:rsidRPr="000346A0">
        <w:br/>
        <w:t>longer, and more tender. One Kind of it bears a white purplish</w:t>
      </w:r>
      <w:r w:rsidRPr="000346A0">
        <w:br/>
        <w:t>Flower, the other a Purple.. The Sced is like Pepper.</w:t>
      </w:r>
    </w:p>
    <w:p w14:paraId="6B406B00" w14:textId="77777777" w:rsidR="000346A0" w:rsidRPr="000346A0" w:rsidRDefault="000346A0" w:rsidP="000346A0">
      <w:pPr>
        <w:ind w:firstLine="360"/>
      </w:pPr>
      <w:r w:rsidRPr="000346A0">
        <w:t>It is of a warming and astringent Nature. The Fruit drank</w:t>
      </w:r>
      <w:r w:rsidRPr="000346A0">
        <w:br/>
        <w:t>heals the Bites of venomous Beasts, and relieves fuch as labour</w:t>
      </w:r>
      <w:r w:rsidRPr="000346A0">
        <w:br/>
        <w:t>under Disorders of the Spleen, and the Dropfy. The Quan-</w:t>
      </w:r>
      <w:r w:rsidRPr="000346A0">
        <w:br/>
        <w:t>tity of a Dram, taken in Wine, breeds Milk in Abundance,</w:t>
      </w:r>
      <w:r w:rsidRPr="000346A0">
        <w:br/>
        <w:t>and provokes the Menses 5 but it endangers a Mifcarriage, and</w:t>
      </w:r>
      <w:r w:rsidRPr="000346A0">
        <w:br/>
        <w:t>affects the Head, bringing on a Carns, f A Decoction of the</w:t>
      </w:r>
      <w:r w:rsidRPr="000346A0">
        <w:br/>
        <w:t>Herb and Seed makes a good Infession, for Women who are</w:t>
      </w:r>
      <w:r w:rsidRPr="000346A0">
        <w:br/>
        <w:t>troubled with Inflammations, and other Disorders of the Ute-</w:t>
      </w:r>
      <w:r w:rsidRPr="000346A0">
        <w:br/>
        <w:t>rus. The Seed drank with Penyroyal, or in a Suffernigati-</w:t>
      </w:r>
      <w:r w:rsidRPr="000346A0">
        <w:br/>
        <w:t>on, moves the Belly ; a Cataplasm made therewith cures</w:t>
      </w:r>
      <w:r w:rsidRPr="000346A0">
        <w:br/>
        <w:t>the Pain of the Head, and it is used with Oil and Vinegar</w:t>
      </w:r>
      <w:r w:rsidRPr="000346A0">
        <w:br/>
        <w:t>in Embrocations for Lethargies and Phrensies: A Fumigation,</w:t>
      </w:r>
      <w:r w:rsidRPr="000346A0">
        <w:br/>
        <w:t>or bare Substration of the Leaves, chases away venomous Ani-</w:t>
      </w:r>
      <w:r w:rsidRPr="000346A0">
        <w:br/>
        <w:t>mals, and applied in a Cataplasm beak such as are bitten by</w:t>
      </w:r>
      <w:r w:rsidRPr="000346A0">
        <w:br/>
        <w:t>them. With Butter and Vine-Leaves, they mollify the Hard-</w:t>
      </w:r>
      <w:r w:rsidRPr="000346A0">
        <w:br/>
        <w:t>ness of the Testes, A Pleister of the Seed, with Water, heals</w:t>
      </w:r>
      <w:r w:rsidRPr="000346A0">
        <w:br/>
        <w:t>the Fissures about the Anus, and used with the Leaves cures</w:t>
      </w:r>
      <w:r w:rsidRPr="000346A0">
        <w:br/>
        <w:t>Wounds and Luxations. . A Rod, or Branch, of the Tree,</w:t>
      </w:r>
      <w:r w:rsidRPr="000346A0">
        <w:br/>
        <w:t>carried in the Hand, is supposed to prevent Galling in Jour-</w:t>
      </w:r>
      <w:r w:rsidRPr="000346A0">
        <w:br/>
        <w:t>hies.</w:t>
      </w:r>
    </w:p>
    <w:p w14:paraId="2155D072" w14:textId="77777777" w:rsidR="000346A0" w:rsidRPr="000346A0" w:rsidRDefault="000346A0" w:rsidP="000346A0">
      <w:pPr>
        <w:ind w:firstLine="360"/>
      </w:pPr>
      <w:r w:rsidRPr="000346A0">
        <w:t xml:space="preserve">This Shrub is colled </w:t>
      </w:r>
      <w:r w:rsidRPr="000346A0">
        <w:rPr>
          <w:lang w:val="el-GR" w:eastAsia="el-GR" w:bidi="el-GR"/>
        </w:rPr>
        <w:t>ῆςαος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 xml:space="preserve">[castus, </w:t>
      </w:r>
      <w:r w:rsidRPr="000346A0">
        <w:rPr>
          <w:i/>
          <w:iCs/>
        </w:rPr>
        <w:t>chaste]</w:t>
      </w:r>
      <w:r w:rsidRPr="000346A0">
        <w:t xml:space="preserve"> because the Ma-</w:t>
      </w:r>
      <w:r w:rsidRPr="000346A0">
        <w:br/>
        <w:t>trons, who lived chaste during the Thesmophoria [Feasts of</w:t>
      </w:r>
      <w:r w:rsidRPr="000346A0">
        <w:br/>
        <w:t xml:space="preserve">Ceres] nfed to lie upon them at Nights: And it is called </w:t>
      </w:r>
      <w:r w:rsidRPr="000346A0">
        <w:rPr>
          <w:lang w:val="el-GR" w:eastAsia="el-GR" w:bidi="el-GR"/>
        </w:rPr>
        <w:t>λόγος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{Angus,</w:t>
      </w:r>
      <w:r w:rsidRPr="000346A0">
        <w:t xml:space="preserve"> as it were, </w:t>
      </w:r>
      <w:r w:rsidRPr="000346A0">
        <w:rPr>
          <w:i/>
          <w:iCs/>
        </w:rPr>
        <w:t>Oster] for</w:t>
      </w:r>
      <w:r w:rsidRPr="000346A0">
        <w:t xml:space="preserve"> the Toughness, or Tenacity, of</w:t>
      </w:r>
      <w:r w:rsidRPr="000346A0">
        <w:br/>
        <w:t xml:space="preserve">its Rods. </w:t>
      </w:r>
      <w:r w:rsidRPr="000346A0">
        <w:rPr>
          <w:i/>
          <w:iCs/>
        </w:rPr>
        <w:t>Diofcorides, Lib. i. Cap.</w:t>
      </w:r>
      <w:r w:rsidRPr="000346A0">
        <w:t xml:space="preserve"> I35.</w:t>
      </w:r>
    </w:p>
    <w:p w14:paraId="742A5930" w14:textId="77777777" w:rsidR="000346A0" w:rsidRPr="000346A0" w:rsidRDefault="000346A0" w:rsidP="000346A0">
      <w:pPr>
        <w:ind w:firstLine="360"/>
      </w:pPr>
      <w:r w:rsidRPr="000346A0">
        <w:t xml:space="preserve">Hippocrates </w:t>
      </w:r>
      <w:r w:rsidRPr="000346A0">
        <w:rPr>
          <w:i/>
          <w:iCs/>
        </w:rPr>
        <w:t xml:space="preserve">(de </w:t>
      </w:r>
      <w:r w:rsidRPr="000346A0">
        <w:rPr>
          <w:i/>
          <w:iCs/>
          <w:lang w:val="la-Latn" w:eastAsia="la-Latn" w:bidi="la-Latn"/>
        </w:rPr>
        <w:t xml:space="preserve">Morbis Mulierum, </w:t>
      </w:r>
      <w:r w:rsidRPr="000346A0">
        <w:rPr>
          <w:i/>
          <w:iCs/>
        </w:rPr>
        <w:t>L.</w:t>
      </w:r>
      <w:r w:rsidRPr="000346A0">
        <w:t xml:space="preserve"> I.) recommends the</w:t>
      </w:r>
      <w:r w:rsidRPr="000346A0">
        <w:br/>
        <w:t xml:space="preserve">Seed of the </w:t>
      </w:r>
      <w:r w:rsidRPr="000346A0">
        <w:rPr>
          <w:i/>
          <w:iCs/>
          <w:lang w:val="la-Latn" w:eastAsia="la-Latn" w:bidi="la-Latn"/>
        </w:rPr>
        <w:t>Vitex,</w:t>
      </w:r>
      <w:r w:rsidRPr="000346A0">
        <w:rPr>
          <w:lang w:val="la-Latn" w:eastAsia="la-Latn" w:bidi="la-Latn"/>
        </w:rPr>
        <w:t xml:space="preserve"> </w:t>
      </w:r>
      <w:r w:rsidRPr="000346A0">
        <w:t>for bringing away the Secundines; and those</w:t>
      </w:r>
      <w:r w:rsidRPr="000346A0">
        <w:br/>
        <w:t>of the white Sort for expelling the Foetus.</w:t>
      </w:r>
    </w:p>
    <w:p w14:paraId="17AC73FC" w14:textId="77777777" w:rsidR="000346A0" w:rsidRPr="000346A0" w:rsidRDefault="000346A0" w:rsidP="000346A0">
      <w:pPr>
        <w:ind w:firstLine="360"/>
      </w:pPr>
      <w:r w:rsidRPr="000346A0">
        <w:t>This Tree arises not to any great Height or Thickness,</w:t>
      </w:r>
      <w:r w:rsidRPr="000346A0">
        <w:br/>
        <w:t>having many ash - coloured Branches, flexible, tough, and</w:t>
      </w:r>
      <w:r w:rsidRPr="000346A0">
        <w:br/>
        <w:t>not apt to break; on which grow many digitated Leaves,</w:t>
      </w:r>
      <w:r w:rsidRPr="000346A0">
        <w:br/>
        <w:t>or fuch as are composed of five, and frequently seven, long,</w:t>
      </w:r>
      <w:r w:rsidRPr="000346A0">
        <w:br/>
        <w:t>narrow, sharp-pointed Divisions, on one common Foot-</w:t>
      </w:r>
      <w:r w:rsidRPr="000346A0">
        <w:br/>
        <w:t>stalk, pretty much resembling Hemp, but that they are</w:t>
      </w:r>
      <w:r w:rsidRPr="000346A0">
        <w:br/>
        <w:t>not at all serrated about the Edges ; they are of a deep</w:t>
      </w:r>
      <w:r w:rsidRPr="000346A0">
        <w:br/>
        <w:t>Green above, and whitish underneath r On the Tops of the</w:t>
      </w:r>
      <w:r w:rsidRPr="000346A0">
        <w:br/>
        <w:t>Branches grow Spikes of small whitish purple Flowers, con-</w:t>
      </w:r>
      <w:r w:rsidRPr="000346A0">
        <w:br/>
        <w:t>sisting of a single Leaf, cut irregularly into five Parts, which</w:t>
      </w:r>
      <w:r w:rsidRPr="000346A0">
        <w:br/>
        <w:t>makes them appear, as it were, galeated and labiated. They</w:t>
      </w:r>
      <w:r w:rsidRPr="000346A0">
        <w:br/>
        <w:t>-are set on Verticillatirn, llke the Flowers of Lavender, and</w:t>
      </w:r>
      <w:r w:rsidRPr="000346A0">
        <w:br/>
        <w:t xml:space="preserve">are succeeded by small, round Seeds, like Pepper, but lest, of </w:t>
      </w:r>
      <w:r w:rsidRPr="000346A0">
        <w:rPr>
          <w:vertAlign w:val="subscript"/>
        </w:rPr>
        <w:t>a</w:t>
      </w:r>
      <w:r w:rsidRPr="000346A0">
        <w:rPr>
          <w:vertAlign w:val="subscript"/>
        </w:rPr>
        <w:br/>
      </w:r>
      <w:r w:rsidRPr="000346A0">
        <w:t>blackish, grey Colour, set in hoary Calyces, of a hot astringent</w:t>
      </w:r>
      <w:r w:rsidRPr="000346A0">
        <w:br/>
        <w:t>Taste.</w:t>
      </w:r>
    </w:p>
    <w:p w14:paraId="4DEA539A" w14:textId="77777777" w:rsidR="000346A0" w:rsidRPr="000346A0" w:rsidRDefault="000346A0" w:rsidP="000346A0">
      <w:pPr>
        <w:ind w:firstLine="360"/>
      </w:pPr>
      <w:r w:rsidRPr="000346A0">
        <w:t>This Tree grows in the warmer Countries, as in Italy, in</w:t>
      </w:r>
      <w:r w:rsidRPr="000346A0">
        <w:br/>
        <w:t>the Kingdom of Naples, and in Sicily, and flowers in August.</w:t>
      </w:r>
    </w:p>
    <w:p w14:paraId="3196189B" w14:textId="77777777" w:rsidR="000346A0" w:rsidRPr="000346A0" w:rsidRDefault="000346A0" w:rsidP="000346A0">
      <w:pPr>
        <w:ind w:firstLine="360"/>
      </w:pPr>
      <w:r w:rsidRPr="000346A0">
        <w:t xml:space="preserve">The Leaves, Flowers, and Seed of </w:t>
      </w:r>
      <w:r w:rsidRPr="000346A0">
        <w:rPr>
          <w:i/>
          <w:iCs/>
        </w:rPr>
        <w:t xml:space="preserve">Agnus </w:t>
      </w:r>
      <w:r w:rsidRPr="000346A0">
        <w:rPr>
          <w:i/>
          <w:iCs/>
          <w:lang w:val="la-Latn" w:eastAsia="la-Latn" w:bidi="la-Latn"/>
        </w:rPr>
        <w:t>Castus,</w:t>
      </w:r>
      <w:r w:rsidRPr="000346A0">
        <w:rPr>
          <w:lang w:val="la-Latn" w:eastAsia="la-Latn" w:bidi="la-Latn"/>
        </w:rPr>
        <w:t xml:space="preserve"> </w:t>
      </w:r>
      <w:r w:rsidRPr="000346A0">
        <w:t>are ac.</w:t>
      </w:r>
      <w:r w:rsidRPr="000346A0">
        <w:br/>
        <w:t>counted warming- and drying, and useful against the Hardnefs</w:t>
      </w:r>
      <w:r w:rsidRPr="000346A0">
        <w:br/>
        <w:t>of the Liver and Spleen, to expel Win'd, and bring down the</w:t>
      </w:r>
      <w:r w:rsidRPr="000346A0">
        <w:br/>
        <w:t>Catamenia. The Seed has been formerly mightily commended</w:t>
      </w:r>
      <w:r w:rsidRPr="000346A0">
        <w:br/>
        <w:t>to allay venereal Heats, and Desires which arise from the</w:t>
      </w:r>
      <w:r w:rsidRPr="000346A0">
        <w:br/>
        <w:t>Sharpness or Torgefcence os the Seed, and by that Means pre-</w:t>
      </w:r>
      <w:r w:rsidRPr="000346A0">
        <w:br/>
        <w:t>serve Chastity, hut .there is little Use made of it now, and the</w:t>
      </w:r>
      <w:r w:rsidRPr="000346A0">
        <w:br/>
      </w:r>
      <w:r w:rsidRPr="000346A0">
        <w:rPr>
          <w:i/>
          <w:iCs/>
        </w:rPr>
        <w:t>Syrupus de agno casts</w:t>
      </w:r>
      <w:r w:rsidRPr="000346A0">
        <w:t xml:space="preserve"> is left out </w:t>
      </w:r>
      <w:r w:rsidRPr="000346A0">
        <w:rPr>
          <w:i/>
          <w:iCs/>
        </w:rPr>
        <w:t>of</w:t>
      </w:r>
      <w:r w:rsidRPr="000346A0">
        <w:t xml:space="preserve"> the new Dispensatory. </w:t>
      </w:r>
      <w:r w:rsidRPr="000346A0">
        <w:rPr>
          <w:i/>
          <w:iCs/>
        </w:rPr>
        <w:t>Mill.</w:t>
      </w:r>
      <w:r w:rsidRPr="000346A0">
        <w:rPr>
          <w:i/>
          <w:iCs/>
        </w:rPr>
        <w:br/>
        <w:t>Bet. Off. _</w:t>
      </w:r>
    </w:p>
    <w:p w14:paraId="663ACE18" w14:textId="77777777" w:rsidR="000346A0" w:rsidRPr="000346A0" w:rsidRDefault="000346A0" w:rsidP="000346A0">
      <w:pPr>
        <w:ind w:firstLine="360"/>
      </w:pPr>
      <w:r w:rsidRPr="000346A0">
        <w:t>The Leaves, Flowers, and Seed of this Shrub consist of ve-</w:t>
      </w:r>
      <w:r w:rsidRPr="000346A0">
        <w:br/>
        <w:t>ry sine Parts. The Fruit is eaten, and sensibly heats the Body,</w:t>
      </w:r>
      <w:r w:rsidRPr="000346A0">
        <w:br/>
        <w:t>and causes Head-ach. Fried in the Pan, it does not so much</w:t>
      </w:r>
      <w:r w:rsidRPr="000346A0">
        <w:br/>
        <w:t>-affeol the Head, but heats and dries the Body, affording but</w:t>
      </w:r>
      <w:r w:rsidRPr="000346A0">
        <w:br/>
        <w:t>little Nourishment, and that not in the least flatulent, whence</w:t>
      </w:r>
      <w:r w:rsidRPr="000346A0">
        <w:br/>
        <w:t>it restrains the Inclination to Venus. It is supposed to promote</w:t>
      </w:r>
      <w:r w:rsidRPr="000346A0">
        <w:br/>
        <w:t>Chastity not only when rakers in Meat and Drink, but even if</w:t>
      </w:r>
      <w:r w:rsidRPr="000346A0">
        <w:br/>
        <w:t>it he but laid under the Bed-cloths. The Seed of it is more ef-</w:t>
      </w:r>
      <w:r w:rsidRPr="000346A0">
        <w:br/>
        <w:t xml:space="preserve">fectual than Rue for Hardness of the Liver or Spleen. </w:t>
      </w:r>
      <w:r w:rsidRPr="000346A0">
        <w:rPr>
          <w:i/>
          <w:iCs/>
        </w:rPr>
        <w:t>Aetius</w:t>
      </w:r>
      <w:r w:rsidRPr="000346A0">
        <w:rPr>
          <w:i/>
          <w:iCs/>
        </w:rPr>
        <w:br/>
        <w:t>Tetr.</w:t>
      </w:r>
      <w:r w:rsidRPr="000346A0">
        <w:t xml:space="preserve"> I. </w:t>
      </w:r>
      <w:r w:rsidRPr="000346A0">
        <w:rPr>
          <w:i/>
          <w:iCs/>
        </w:rPr>
        <w:t>Serm. 1. Agnus.</w:t>
      </w:r>
    </w:p>
    <w:p w14:paraId="79015C1C" w14:textId="77777777" w:rsidR="000346A0" w:rsidRPr="000346A0" w:rsidRDefault="000346A0" w:rsidP="000346A0">
      <w:pPr>
        <w:tabs>
          <w:tab w:val="left" w:pos="3230"/>
        </w:tabs>
        <w:ind w:firstLine="360"/>
      </w:pPr>
      <w:r w:rsidRPr="000346A0">
        <w:t>It contains a. great deal of Salt and Oil and but llttle</w:t>
      </w:r>
      <w:r w:rsidRPr="000346A0">
        <w:br/>
        <w:t>Phlegm. .</w:t>
      </w:r>
      <w:r w:rsidRPr="000346A0">
        <w:tab/>
        <w:t>;</w:t>
      </w:r>
    </w:p>
    <w:p w14:paraId="4437A5DE" w14:textId="77777777" w:rsidR="000346A0" w:rsidRPr="000346A0" w:rsidRDefault="000346A0" w:rsidP="000346A0">
      <w:pPr>
        <w:ind w:firstLine="360"/>
      </w:pPr>
      <w:r w:rsidRPr="000346A0">
        <w:t xml:space="preserve">AGOGE. </w:t>
      </w:r>
      <w:r w:rsidRPr="000346A0">
        <w:rPr>
          <w:lang w:val="el-GR" w:eastAsia="el-GR" w:bidi="el-GR"/>
        </w:rPr>
        <w:t>Ἀγωγὸ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i/>
          <w:iCs/>
          <w:lang w:val="en-GB" w:eastAsia="el-GR" w:bidi="el-GR"/>
        </w:rPr>
        <w:t>“</w:t>
      </w:r>
      <w:r w:rsidRPr="000346A0">
        <w:rPr>
          <w:i/>
          <w:iCs/>
          <w:lang w:val="el-GR" w:eastAsia="el-GR" w:bidi="el-GR"/>
        </w:rPr>
        <w:t>Αγω</w:t>
      </w:r>
      <w:r w:rsidRPr="000346A0">
        <w:rPr>
          <w:i/>
          <w:iCs/>
          <w:lang w:val="en-GB" w:eastAsia="el-GR" w:bidi="el-GR"/>
        </w:rPr>
        <w:t xml:space="preserve">, </w:t>
      </w:r>
      <w:r w:rsidRPr="000346A0">
        <w:rPr>
          <w:i/>
          <w:iCs/>
        </w:rPr>
        <w:t>to lead,</w:t>
      </w:r>
      <w:r w:rsidRPr="000346A0">
        <w:t xml:space="preserve"> or </w:t>
      </w:r>
      <w:r w:rsidRPr="000346A0">
        <w:rPr>
          <w:i/>
          <w:iCs/>
        </w:rPr>
        <w:t>conduct. '</w:t>
      </w:r>
      <w:r w:rsidRPr="000346A0">
        <w:t xml:space="preserve"> It</w:t>
      </w:r>
      <w:r w:rsidRPr="000346A0">
        <w:br/>
        <w:t>signifies the intire Order or Tenour of a Thing, as the Manner</w:t>
      </w:r>
      <w:r w:rsidRPr="000346A0">
        <w:br/>
        <w:t>of a Manis Life , the Procedure of a Distemper, or the State of</w:t>
      </w:r>
      <w:r w:rsidRPr="000346A0">
        <w:br/>
        <w:t xml:space="preserve">the Ain </w:t>
      </w:r>
      <w:r w:rsidRPr="000346A0">
        <w:rPr>
          <w:i/>
          <w:iCs/>
          <w:lang w:val="la-Latn" w:eastAsia="la-Latn" w:bidi="la-Latn"/>
        </w:rPr>
        <w:t>Castellus,</w:t>
      </w:r>
      <w:r w:rsidRPr="000346A0">
        <w:rPr>
          <w:lang w:val="la-Latn" w:eastAsia="la-Latn" w:bidi="la-Latn"/>
        </w:rPr>
        <w:t xml:space="preserve"> </w:t>
      </w:r>
      <w:r w:rsidRPr="000346A0">
        <w:t>y</w:t>
      </w:r>
    </w:p>
    <w:p w14:paraId="25E30DB1" w14:textId="77777777" w:rsidR="000346A0" w:rsidRPr="000346A0" w:rsidRDefault="000346A0" w:rsidP="000346A0">
      <w:pPr>
        <w:ind w:firstLine="360"/>
      </w:pPr>
      <w:r w:rsidRPr="000346A0">
        <w:t xml:space="preserve">Pliny, L. 33. </w:t>
      </w:r>
      <w:r w:rsidRPr="000346A0">
        <w:rPr>
          <w:i/>
          <w:iCs/>
        </w:rPr>
        <w:t>C..</w:t>
      </w:r>
      <w:r w:rsidRPr="000346A0">
        <w:t xml:space="preserve"> 4. calk little Cbanneis </w:t>
      </w:r>
      <w:r w:rsidRPr="000346A0">
        <w:rPr>
          <w:i/>
          <w:iCs/>
        </w:rPr>
        <w:t>Agcga,</w:t>
      </w:r>
      <w:r w:rsidRPr="000346A0">
        <w:t xml:space="preserve"> through which</w:t>
      </w:r>
      <w:r w:rsidRPr="000346A0">
        <w:br/>
        <w:t>the Water runs from Gold-ore that has been washed with it,</w:t>
      </w:r>
      <w:r w:rsidRPr="000346A0">
        <w:br/>
      </w:r>
      <w:r w:rsidRPr="000346A0">
        <w:lastRenderedPageBreak/>
        <w:t>and in which the Gold is deposited.</w:t>
      </w:r>
    </w:p>
    <w:p w14:paraId="12910330" w14:textId="77777777" w:rsidR="000346A0" w:rsidRPr="000346A0" w:rsidRDefault="000346A0" w:rsidP="000346A0">
      <w:pPr>
        <w:ind w:firstLine="360"/>
      </w:pPr>
      <w:r w:rsidRPr="000346A0">
        <w:t xml:space="preserve">AGOMPHIASIS, or GoMPHIAsIs. </w:t>
      </w:r>
      <w:r w:rsidRPr="000346A0">
        <w:rPr>
          <w:i/>
          <w:iCs/>
        </w:rPr>
        <w:t>A Distemper of the</w:t>
      </w:r>
      <w:r w:rsidRPr="000346A0">
        <w:rPr>
          <w:i/>
          <w:iCs/>
        </w:rPr>
        <w:br/>
        <w:t>Teeth.</w:t>
      </w:r>
      <w:r w:rsidRPr="000346A0">
        <w:t xml:space="preserve"> It consists in their being loose in their Sockets. </w:t>
      </w:r>
      <w:r w:rsidRPr="000346A0">
        <w:rPr>
          <w:i/>
          <w:iCs/>
        </w:rPr>
        <w:t>Plan,</w:t>
      </w:r>
      <w:r w:rsidRPr="000346A0">
        <w:rPr>
          <w:i/>
          <w:iCs/>
        </w:rPr>
        <w:br/>
        <w:t>card.</w:t>
      </w:r>
    </w:p>
    <w:p w14:paraId="603411A4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AGONE. </w:t>
      </w:r>
      <w:r w:rsidRPr="000346A0">
        <w:t xml:space="preserve">The </w:t>
      </w:r>
      <w:r w:rsidRPr="000346A0">
        <w:rPr>
          <w:i/>
          <w:iCs/>
          <w:lang w:val="la-Latn" w:eastAsia="la-Latn" w:bidi="la-Latn"/>
        </w:rPr>
        <w:t xml:space="preserve">Hyoscyamus. </w:t>
      </w:r>
      <w:r w:rsidRPr="000346A0">
        <w:rPr>
          <w:i/>
          <w:iCs/>
        </w:rPr>
        <w:t>Henbane. Hifychius.</w:t>
      </w:r>
      <w:r w:rsidRPr="000346A0">
        <w:t xml:space="preserve"> . See</w:t>
      </w:r>
      <w:r w:rsidRPr="000346A0">
        <w:br/>
        <w:t>HvoscYAMUs.</w:t>
      </w:r>
    </w:p>
    <w:p w14:paraId="4895AC2D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AGONIA. </w:t>
      </w:r>
      <w:r w:rsidRPr="000346A0">
        <w:rPr>
          <w:lang w:val="el-GR" w:eastAsia="el-GR" w:bidi="el-GR"/>
        </w:rPr>
        <w:t>Ἀγωία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vertAlign w:val="subscript"/>
          <w:lang w:val="el-GR" w:eastAsia="el-GR" w:bidi="el-GR"/>
        </w:rPr>
        <w:t>Λ</w:t>
      </w:r>
      <w:r w:rsidRPr="000346A0">
        <w:rPr>
          <w:lang w:val="en-GB" w:eastAsia="el-GR" w:bidi="el-GR"/>
        </w:rPr>
        <w:t xml:space="preserve"> </w:t>
      </w:r>
      <w:r w:rsidRPr="000346A0">
        <w:t xml:space="preserve">Negative, and </w:t>
      </w:r>
      <w:r w:rsidRPr="000346A0">
        <w:rPr>
          <w:lang w:val="el-GR" w:eastAsia="el-GR" w:bidi="el-GR"/>
        </w:rPr>
        <w:t>Γόνος</w:t>
      </w:r>
      <w:r w:rsidRPr="000346A0">
        <w:rPr>
          <w:lang w:val="en-GB" w:eastAsia="el-GR" w:bidi="el-GR"/>
        </w:rPr>
        <w:t xml:space="preserve">, </w:t>
      </w:r>
      <w:r w:rsidRPr="000346A0">
        <w:t xml:space="preserve">an </w:t>
      </w:r>
      <w:r w:rsidRPr="000346A0">
        <w:rPr>
          <w:i/>
          <w:iCs/>
        </w:rPr>
        <w:t>Off-</w:t>
      </w:r>
      <w:r w:rsidRPr="000346A0">
        <w:rPr>
          <w:i/>
          <w:iCs/>
        </w:rPr>
        <w:br/>
        <w:t>spring. Sterility. .</w:t>
      </w:r>
    </w:p>
    <w:p w14:paraId="30FB0DE5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AGONIA. </w:t>
      </w:r>
      <w:r w:rsidRPr="000346A0">
        <w:rPr>
          <w:lang w:val="el-GR" w:eastAsia="el-GR" w:bidi="el-GR"/>
        </w:rPr>
        <w:t>Ἀγωνία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lang w:val="el-GR" w:eastAsia="el-GR" w:bidi="el-GR"/>
        </w:rPr>
        <w:t>Αγών</w:t>
      </w:r>
      <w:r w:rsidRPr="000346A0">
        <w:rPr>
          <w:lang w:val="en-GB" w:eastAsia="el-GR" w:bidi="el-GR"/>
        </w:rPr>
        <w:t xml:space="preserve">, </w:t>
      </w:r>
      <w:r w:rsidRPr="000346A0">
        <w:t xml:space="preserve">a </w:t>
      </w:r>
      <w:r w:rsidRPr="000346A0">
        <w:rPr>
          <w:i/>
          <w:iCs/>
        </w:rPr>
        <w:t>Combat,</w:t>
      </w:r>
      <w:r w:rsidRPr="000346A0">
        <w:t xml:space="preserve"> or </w:t>
      </w:r>
      <w:r w:rsidRPr="000346A0">
        <w:rPr>
          <w:i/>
          <w:iCs/>
        </w:rPr>
        <w:t>Struggle.</w:t>
      </w:r>
      <w:r w:rsidRPr="000346A0">
        <w:t xml:space="preserve"> A-</w:t>
      </w:r>
      <w:r w:rsidRPr="000346A0">
        <w:br/>
        <w:t>iony, when there is supposed to he a Sort of Straggle betwixt</w:t>
      </w:r>
      <w:r w:rsidRPr="000346A0">
        <w:br/>
        <w:t>vile and Death.</w:t>
      </w:r>
    </w:p>
    <w:p w14:paraId="2A50D1F9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AGONISTICON. </w:t>
      </w:r>
      <w:r w:rsidRPr="000346A0">
        <w:rPr>
          <w:lang w:val="el-GR" w:eastAsia="el-GR" w:bidi="el-GR"/>
        </w:rPr>
        <w:t>Άγοσιπ</w:t>
      </w:r>
      <w:r w:rsidRPr="000346A0">
        <w:rPr>
          <w:lang w:val="it-IT" w:eastAsia="el-GR" w:bidi="el-GR"/>
        </w:rPr>
        <w:t>,</w:t>
      </w:r>
      <w:r w:rsidRPr="000346A0">
        <w:rPr>
          <w:lang w:val="el-GR" w:eastAsia="el-GR" w:bidi="el-GR"/>
        </w:rPr>
        <w:t>άν</w:t>
      </w:r>
      <w:r w:rsidRPr="000346A0">
        <w:rPr>
          <w:lang w:val="it-IT" w:eastAsia="el-GR" w:bidi="el-GR"/>
        </w:rPr>
        <w:t xml:space="preserve">. </w:t>
      </w:r>
      <w:r w:rsidRPr="000346A0">
        <w:rPr>
          <w:lang w:val="it-IT"/>
        </w:rPr>
        <w:t xml:space="preserve">Paulos AEgineta (Z. 2. </w:t>
      </w:r>
      <w:r w:rsidRPr="000346A0">
        <w:t>Ce</w:t>
      </w:r>
      <w:r w:rsidRPr="000346A0">
        <w:br/>
        <w:t>30.) makes Use of this Word as an Epithet to Water, which he</w:t>
      </w:r>
      <w:r w:rsidRPr="000346A0">
        <w:br/>
        <w:t xml:space="preserve">explains by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ψυκρυτάτ</w:t>
      </w:r>
      <w:r w:rsidRPr="000346A0">
        <w:rPr>
          <w:vertAlign w:val="superscript"/>
          <w:lang w:val="en-GB" w:eastAsia="el-GR" w:bidi="el-GR"/>
        </w:rPr>
        <w:t>1</w:t>
      </w:r>
      <w:r w:rsidRPr="000346A0">
        <w:rPr>
          <w:lang w:val="en-GB" w:eastAsia="el-GR" w:bidi="el-GR"/>
        </w:rPr>
        <w:t xml:space="preserve">') </w:t>
      </w:r>
      <w:r w:rsidRPr="000346A0">
        <w:rPr>
          <w:i/>
          <w:iCs/>
        </w:rPr>
        <w:t>excessively cold.</w:t>
      </w:r>
    </w:p>
    <w:p w14:paraId="799417BE" w14:textId="77777777" w:rsidR="000346A0" w:rsidRPr="000346A0" w:rsidRDefault="000346A0" w:rsidP="000346A0">
      <w:pPr>
        <w:ind w:firstLine="360"/>
      </w:pPr>
      <w:r w:rsidRPr="000346A0">
        <w:t xml:space="preserve">AGONOS. </w:t>
      </w:r>
      <w:r w:rsidRPr="000346A0">
        <w:rPr>
          <w:lang w:val="el-GR" w:eastAsia="el-GR" w:bidi="el-GR"/>
        </w:rPr>
        <w:t>Άγεκς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lang w:val="en-GB" w:eastAsia="el-GR" w:bidi="el-GR"/>
        </w:rPr>
        <w:t xml:space="preserve">« </w:t>
      </w:r>
      <w:r w:rsidRPr="000346A0">
        <w:t xml:space="preserve">Negative, and </w:t>
      </w:r>
      <w:r w:rsidRPr="000346A0">
        <w:rPr>
          <w:lang w:val="el-GR" w:eastAsia="el-GR" w:bidi="el-GR"/>
        </w:rPr>
        <w:t>Γένος</w:t>
      </w:r>
      <w:r w:rsidRPr="000346A0">
        <w:rPr>
          <w:lang w:val="en-GB" w:eastAsia="el-GR" w:bidi="el-GR"/>
        </w:rPr>
        <w:t xml:space="preserve">, </w:t>
      </w:r>
      <w:r w:rsidRPr="000346A0">
        <w:t xml:space="preserve">an </w:t>
      </w:r>
      <w:r w:rsidRPr="000346A0">
        <w:rPr>
          <w:i/>
          <w:iCs/>
        </w:rPr>
        <w:t>Oof-</w:t>
      </w:r>
      <w:r w:rsidRPr="000346A0">
        <w:rPr>
          <w:i/>
          <w:iCs/>
        </w:rPr>
        <w:br/>
        <w:t>spring,</w:t>
      </w:r>
      <w:r w:rsidRPr="000346A0">
        <w:t xml:space="preserve"> or </w:t>
      </w:r>
      <w:r w:rsidRPr="000346A0">
        <w:rPr>
          <w:lang w:val="la-Latn" w:eastAsia="la-Latn" w:bidi="la-Latn"/>
        </w:rPr>
        <w:t xml:space="preserve">Tecti </w:t>
      </w:r>
      <w:r w:rsidRPr="000346A0">
        <w:t>Barren.</w:t>
      </w:r>
    </w:p>
    <w:p w14:paraId="415FCF81" w14:textId="77777777" w:rsidR="000346A0" w:rsidRPr="000346A0" w:rsidRDefault="000346A0" w:rsidP="000346A0">
      <w:pPr>
        <w:ind w:firstLine="360"/>
      </w:pPr>
      <w:r w:rsidRPr="000346A0">
        <w:t>Hippocrates, according to Foesius, calls those Women thus,</w:t>
      </w:r>
      <w:r w:rsidRPr="000346A0">
        <w:br/>
        <w:t>who have never bad Children, but are however in a Condition</w:t>
      </w:r>
      <w:r w:rsidRPr="000346A0">
        <w:br/>
        <w:t>to breed. Or such to where Foecundity there is at present some</w:t>
      </w:r>
      <w:r w:rsidRPr="000346A0">
        <w:br/>
        <w:t>Impediment, which may he removed.</w:t>
      </w:r>
    </w:p>
    <w:p w14:paraId="13A86EE5" w14:textId="77777777" w:rsidR="000346A0" w:rsidRPr="000346A0" w:rsidRDefault="000346A0" w:rsidP="000346A0">
      <w:pPr>
        <w:ind w:firstLine="360"/>
      </w:pPr>
      <w:r w:rsidRPr="000346A0">
        <w:t xml:space="preserve">The Word is also applied to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ημόραι</w:t>
      </w:r>
      <w:r w:rsidRPr="000346A0">
        <w:rPr>
          <w:lang w:val="en-GB" w:eastAsia="el-GR" w:bidi="el-GR"/>
        </w:rPr>
        <w:t xml:space="preserve">) </w:t>
      </w:r>
      <w:r w:rsidRPr="000346A0">
        <w:rPr>
          <w:i/>
          <w:iCs/>
        </w:rPr>
        <w:t>Days,</w:t>
      </w:r>
      <w:r w:rsidRPr="000346A0">
        <w:t xml:space="preserve"> when it signifies</w:t>
      </w:r>
      <w:r w:rsidRPr="000346A0">
        <w:br/>
      </w:r>
      <w:r w:rsidRPr="000346A0">
        <w:rPr>
          <w:i/>
          <w:iCs/>
        </w:rPr>
        <w:t>equal Days,</w:t>
      </w:r>
      <w:r w:rsidRPr="000346A0">
        <w:t xml:space="preserve"> as the Fourth or Sixth, on .which a Crisis is not</w:t>
      </w:r>
      <w:r w:rsidRPr="000346A0">
        <w:br/>
        <w:t xml:space="preserve">to he expensed, to distinguish them from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γόμαι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άμόραι</w:t>
      </w:r>
      <w:r w:rsidRPr="000346A0">
        <w:rPr>
          <w:lang w:val="en-GB" w:eastAsia="el-GR" w:bidi="el-GR"/>
        </w:rPr>
        <w:t xml:space="preserve">) </w:t>
      </w:r>
      <w:r w:rsidRPr="000346A0">
        <w:rPr>
          <w:i/>
          <w:iCs/>
        </w:rPr>
        <w:t>unequal,</w:t>
      </w:r>
      <w:r w:rsidRPr="000346A0">
        <w:t xml:space="preserve"> or</w:t>
      </w:r>
      <w:r w:rsidRPr="000346A0">
        <w:br/>
      </w:r>
      <w:r w:rsidRPr="000346A0">
        <w:rPr>
          <w:i/>
          <w:iCs/>
        </w:rPr>
        <w:t>genuine Days</w:t>
      </w:r>
      <w:r w:rsidRPr="000346A0">
        <w:t xml:space="preserve"> (as the third or seventh) on which </w:t>
      </w:r>
      <w:r w:rsidRPr="000346A0">
        <w:rPr>
          <w:i/>
          <w:iCs/>
        </w:rPr>
        <w:t>i</w:t>
      </w:r>
      <w:r w:rsidRPr="000346A0">
        <w:t xml:space="preserve"> Crisis, especi.</w:t>
      </w:r>
      <w:r w:rsidRPr="000346A0">
        <w:br/>
        <w:t xml:space="preserve">ally isit is </w:t>
      </w:r>
      <w:r w:rsidRPr="000346A0">
        <w:rPr>
          <w:lang w:val="la-Latn" w:eastAsia="la-Latn" w:bidi="la-Latn"/>
        </w:rPr>
        <w:t xml:space="preserve">compleat, </w:t>
      </w:r>
      <w:r w:rsidRPr="000346A0">
        <w:t>generally happens.</w:t>
      </w:r>
    </w:p>
    <w:p w14:paraId="3FB2F14D" w14:textId="77777777" w:rsidR="000346A0" w:rsidRPr="000346A0" w:rsidRDefault="000346A0" w:rsidP="000346A0">
      <w:pPr>
        <w:ind w:firstLine="360"/>
      </w:pPr>
      <w:r w:rsidRPr="000346A0">
        <w:t xml:space="preserve">AGORAEUS </w:t>
      </w:r>
      <w:r w:rsidRPr="000346A0">
        <w:rPr>
          <w:lang w:val="el-GR" w:eastAsia="el-GR" w:bidi="el-GR"/>
        </w:rPr>
        <w:t>Ἀγοραῖος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i/>
          <w:iCs/>
        </w:rPr>
        <w:t>uriogi, a Market.</w:t>
      </w:r>
      <w:r w:rsidRPr="000346A0">
        <w:t xml:space="preserve"> An Epi-</w:t>
      </w:r>
      <w:r w:rsidRPr="000346A0">
        <w:br/>
        <w:t>thet for Bread that is very coarse.</w:t>
      </w:r>
    </w:p>
    <w:p w14:paraId="4EDFF3F5" w14:textId="77777777" w:rsidR="000346A0" w:rsidRPr="000346A0" w:rsidRDefault="000346A0" w:rsidP="000346A0">
      <w:pPr>
        <w:ind w:firstLine="360"/>
      </w:pPr>
      <w:r w:rsidRPr="000346A0">
        <w:t xml:space="preserve">AGOSTUS. </w:t>
      </w:r>
      <w:r w:rsidRPr="000346A0">
        <w:rPr>
          <w:lang w:val="el-GR" w:eastAsia="el-GR" w:bidi="el-GR"/>
        </w:rPr>
        <w:t>Άγοτὸς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lang w:val="el-GR" w:eastAsia="el-GR" w:bidi="el-GR"/>
        </w:rPr>
        <w:t>Ἀγυ</w:t>
      </w:r>
      <w:r w:rsidRPr="000346A0">
        <w:rPr>
          <w:lang w:val="en-GB" w:eastAsia="el-GR" w:bidi="el-GR"/>
        </w:rPr>
        <w:t xml:space="preserve">, </w:t>
      </w:r>
      <w:r w:rsidRPr="000346A0">
        <w:t xml:space="preserve">to </w:t>
      </w:r>
      <w:r w:rsidRPr="000346A0">
        <w:rPr>
          <w:i/>
          <w:iCs/>
        </w:rPr>
        <w:t>bring,</w:t>
      </w:r>
      <w:r w:rsidRPr="000346A0">
        <w:t xml:space="preserve"> or </w:t>
      </w:r>
      <w:r w:rsidRPr="000346A0">
        <w:rPr>
          <w:i/>
          <w:iCs/>
        </w:rPr>
        <w:t>lead.</w:t>
      </w:r>
      <w:r w:rsidRPr="000346A0">
        <w:t xml:space="preserve"> That</w:t>
      </w:r>
      <w:r w:rsidRPr="000346A0">
        <w:br/>
        <w:t>Part of the Arm from the Elbow to the Fingers. Also the</w:t>
      </w:r>
      <w:r w:rsidRPr="000346A0">
        <w:br/>
        <w:t xml:space="preserve">Pelm, or Hollow of the Hand. </w:t>
      </w:r>
      <w:r w:rsidRPr="000346A0">
        <w:rPr>
          <w:i/>
          <w:iCs/>
          <w:lang w:val="la-Latn" w:eastAsia="la-Latn" w:bidi="la-Latn"/>
        </w:rPr>
        <w:t xml:space="preserve">Castellus. </w:t>
      </w:r>
      <w:r w:rsidRPr="000346A0">
        <w:rPr>
          <w:i/>
          <w:iCs/>
        </w:rPr>
        <w:t>Caastansme.</w:t>
      </w:r>
    </w:p>
    <w:p w14:paraId="009EE7CF" w14:textId="77777777" w:rsidR="000346A0" w:rsidRPr="000346A0" w:rsidRDefault="000346A0" w:rsidP="000346A0">
      <w:pPr>
        <w:ind w:firstLine="360"/>
      </w:pPr>
      <w:r w:rsidRPr="000346A0">
        <w:t xml:space="preserve">AGRESTA: </w:t>
      </w:r>
      <w:r w:rsidRPr="000346A0">
        <w:rPr>
          <w:i/>
          <w:iCs/>
        </w:rPr>
        <w:t>Verjuice. The Juae of unripe Grapes.</w:t>
      </w:r>
      <w:r w:rsidRPr="000346A0">
        <w:t xml:space="preserve"> Or,</w:t>
      </w:r>
      <w:r w:rsidRPr="000346A0">
        <w:br/>
      </w:r>
      <w:r w:rsidRPr="000346A0">
        <w:rPr>
          <w:i/>
          <w:iCs/>
        </w:rPr>
        <w:t>the four Grape itself.</w:t>
      </w:r>
    </w:p>
    <w:p w14:paraId="6B2F8F98" w14:textId="77777777" w:rsidR="000346A0" w:rsidRPr="000346A0" w:rsidRDefault="000346A0" w:rsidP="000346A0">
      <w:pPr>
        <w:tabs>
          <w:tab w:val="left" w:pos="3106"/>
        </w:tabs>
        <w:ind w:firstLine="360"/>
      </w:pPr>
      <w:r w:rsidRPr="000346A0">
        <w:t xml:space="preserve">Lemery says, the </w:t>
      </w:r>
      <w:r w:rsidRPr="000346A0">
        <w:rPr>
          <w:i/>
          <w:iCs/>
        </w:rPr>
        <w:t>Agresta, Omphaie,</w:t>
      </w:r>
      <w:r w:rsidRPr="000346A0">
        <w:t xml:space="preserve"> er </w:t>
      </w:r>
      <w:r w:rsidRPr="000346A0">
        <w:rPr>
          <w:i/>
          <w:iCs/>
        </w:rPr>
        <w:t>unripe Grapi,</w:t>
      </w:r>
      <w:r w:rsidRPr="000346A0">
        <w:t xml:space="preserve"> contains</w:t>
      </w:r>
      <w:r w:rsidRPr="000346A0">
        <w:br/>
        <w:t>a great deal of essential Salt and Phiegm, and a small Portion of</w:t>
      </w:r>
      <w:r w:rsidRPr="000346A0">
        <w:br/>
        <w:t>Oil and Earth. He adds, that it is detersive, astringent, and cool-</w:t>
      </w:r>
      <w:r w:rsidRPr="000346A0">
        <w:br/>
        <w:t>ing ; that it tempers the Acrimony of the Bile, and raises the</w:t>
      </w:r>
      <w:r w:rsidRPr="000346A0">
        <w:br/>
        <w:t>Spirits.</w:t>
      </w:r>
      <w:r w:rsidRPr="000346A0">
        <w:tab/>
        <w:t>- .</w:t>
      </w:r>
    </w:p>
    <w:p w14:paraId="1AA4982F" w14:textId="77777777" w:rsidR="000346A0" w:rsidRPr="000346A0" w:rsidRDefault="000346A0" w:rsidP="000346A0">
      <w:pPr>
        <w:ind w:firstLine="360"/>
      </w:pPr>
      <w:r w:rsidRPr="000346A0">
        <w:t xml:space="preserve">AGRESTEN. </w:t>
      </w:r>
      <w:r w:rsidRPr="000346A0">
        <w:rPr>
          <w:i/>
          <w:iCs/>
        </w:rPr>
        <w:t xml:space="preserve">Acid Stone-tartar. </w:t>
      </w:r>
      <w:r w:rsidRPr="000346A0">
        <w:rPr>
          <w:i/>
          <w:iCs/>
          <w:lang w:val="la-Latn" w:eastAsia="la-Latn" w:bidi="la-Latn"/>
        </w:rPr>
        <w:t>Castellus.</w:t>
      </w:r>
    </w:p>
    <w:p w14:paraId="376EF98C" w14:textId="77777777" w:rsidR="000346A0" w:rsidRPr="000346A0" w:rsidRDefault="000346A0" w:rsidP="000346A0">
      <w:pPr>
        <w:tabs>
          <w:tab w:val="left" w:pos="3277"/>
        </w:tabs>
        <w:ind w:firstLine="360"/>
      </w:pPr>
      <w:r w:rsidRPr="000346A0">
        <w:rPr>
          <w:lang w:val="la-Latn" w:eastAsia="la-Latn" w:bidi="la-Latn"/>
        </w:rPr>
        <w:t xml:space="preserve">AGRESTIS. </w:t>
      </w:r>
      <w:r w:rsidRPr="000346A0">
        <w:rPr>
          <w:i/>
          <w:iCs/>
        </w:rPr>
        <w:t>Wild.</w:t>
      </w:r>
      <w:r w:rsidRPr="000346A0">
        <w:t xml:space="preserve"> It is applied to Vegetables to distin-</w:t>
      </w:r>
      <w:r w:rsidRPr="000346A0">
        <w:br/>
        <w:t>guish those which grow spontaneously in the Fields, from such as</w:t>
      </w:r>
      <w:r w:rsidRPr="000346A0">
        <w:br/>
        <w:t>are cultivated.</w:t>
      </w:r>
      <w:r w:rsidRPr="000346A0">
        <w:tab/>
        <w:t>.</w:t>
      </w:r>
    </w:p>
    <w:p w14:paraId="37684BB9" w14:textId="77777777" w:rsidR="000346A0" w:rsidRPr="000346A0" w:rsidRDefault="000346A0" w:rsidP="000346A0">
      <w:pPr>
        <w:ind w:firstLine="360"/>
      </w:pPr>
      <w:r w:rsidRPr="000346A0">
        <w:t>It is used also to express a malignant Disposition in some Dis-</w:t>
      </w:r>
      <w:r w:rsidRPr="000346A0">
        <w:br/>
        <w:t>tempers ; and llkewise a Brutality in the Manners and Disposi-</w:t>
      </w:r>
      <w:r w:rsidRPr="000346A0">
        <w:br/>
        <w:t>tionsofMen.</w:t>
      </w:r>
    </w:p>
    <w:p w14:paraId="372DC635" w14:textId="77777777" w:rsidR="000346A0" w:rsidRPr="000346A0" w:rsidRDefault="000346A0" w:rsidP="000346A0">
      <w:pPr>
        <w:ind w:firstLine="360"/>
      </w:pPr>
      <w:r w:rsidRPr="000346A0">
        <w:t>It is frequently used as an Epithet to Animals, io distinguish</w:t>
      </w:r>
      <w:r w:rsidRPr="000346A0">
        <w:br/>
        <w:t>them from those which are domestic, and tame.</w:t>
      </w:r>
    </w:p>
    <w:p w14:paraId="7219BC76" w14:textId="77777777" w:rsidR="000346A0" w:rsidRPr="000346A0" w:rsidRDefault="000346A0" w:rsidP="000346A0">
      <w:pPr>
        <w:ind w:firstLine="360"/>
      </w:pPr>
      <w:r w:rsidRPr="000346A0">
        <w:t>Wild Animals are more heating and drying, than thofe which</w:t>
      </w:r>
      <w:r w:rsidRPr="000346A0">
        <w:br/>
        <w:t xml:space="preserve">are tame. </w:t>
      </w:r>
      <w:r w:rsidRPr="000346A0">
        <w:rPr>
          <w:i/>
          <w:iCs/>
          <w:lang w:val="la-Latn" w:eastAsia="la-Latn" w:bidi="la-Latn"/>
        </w:rPr>
        <w:t xml:space="preserve">Actuarius </w:t>
      </w:r>
      <w:r w:rsidRPr="000346A0">
        <w:rPr>
          <w:i/>
          <w:iCs/>
        </w:rPr>
        <w:t>de Spirit. Animal. C.</w:t>
      </w:r>
      <w:r w:rsidRPr="000346A0">
        <w:t xml:space="preserve"> 3 I 5.</w:t>
      </w:r>
    </w:p>
    <w:p w14:paraId="605FF992" w14:textId="77777777" w:rsidR="000346A0" w:rsidRPr="000346A0" w:rsidRDefault="000346A0" w:rsidP="000346A0">
      <w:pPr>
        <w:ind w:firstLine="360"/>
      </w:pPr>
      <w:r w:rsidRPr="000346A0">
        <w:t>Wild Animals afford better Nourishment than tame osies.</w:t>
      </w:r>
      <w:r w:rsidRPr="000346A0">
        <w:br/>
      </w:r>
      <w:r w:rsidRPr="000346A0">
        <w:rPr>
          <w:i/>
          <w:iCs/>
        </w:rPr>
        <w:t>Oribastus, Synspst L. su C.</w:t>
      </w:r>
      <w:r w:rsidRPr="000346A0">
        <w:t xml:space="preserve"> I.</w:t>
      </w:r>
    </w:p>
    <w:p w14:paraId="5CF635DF" w14:textId="77777777" w:rsidR="000346A0" w:rsidRPr="000346A0" w:rsidRDefault="000346A0" w:rsidP="000346A0">
      <w:pPr>
        <w:tabs>
          <w:tab w:val="left" w:pos="3277"/>
        </w:tabs>
        <w:ind w:firstLine="360"/>
      </w:pPr>
      <w:r w:rsidRPr="000346A0">
        <w:t>Domestic or tame Animals are of a more humid Tempe-</w:t>
      </w:r>
      <w:r w:rsidRPr="000346A0">
        <w:br/>
        <w:t>rature than wild ones, whose Flesh is firmer, and has little or</w:t>
      </w:r>
      <w:r w:rsidRPr="000346A0">
        <w:br/>
        <w:t>no Fat, and will therefore keep much longer without Putrefac-</w:t>
      </w:r>
      <w:r w:rsidRPr="000346A0">
        <w:br/>
        <w:t>tions than that of domestic Animals, who are bred up and fatted</w:t>
      </w:r>
      <w:r w:rsidRPr="000346A0">
        <w:br/>
        <w:t>in Idleness. Hence it appears that wild Animals afford an Ali-</w:t>
      </w:r>
      <w:r w:rsidRPr="000346A0">
        <w:br/>
        <w:t xml:space="preserve">ment much less excrementitious than the others. </w:t>
      </w:r>
      <w:r w:rsidRPr="000346A0">
        <w:rPr>
          <w:i/>
          <w:iCs/>
        </w:rPr>
        <w:t>Orib. Mad.</w:t>
      </w:r>
      <w:r w:rsidRPr="000346A0">
        <w:rPr>
          <w:i/>
          <w:iCs/>
        </w:rPr>
        <w:br/>
        <w:t>Cel. Lib.</w:t>
      </w:r>
      <w:r w:rsidRPr="000346A0">
        <w:t xml:space="preserve"> a. </w:t>
      </w:r>
      <w:r w:rsidRPr="000346A0">
        <w:rPr>
          <w:i/>
          <w:iCs/>
        </w:rPr>
        <w:t>Cap.</w:t>
      </w:r>
      <w:r w:rsidRPr="000346A0">
        <w:t xml:space="preserve"> 41.</w:t>
      </w:r>
      <w:r w:rsidRPr="000346A0">
        <w:tab/>
        <w:t>'</w:t>
      </w:r>
    </w:p>
    <w:p w14:paraId="6C7D9210" w14:textId="77777777" w:rsidR="000346A0" w:rsidRPr="000346A0" w:rsidRDefault="000346A0" w:rsidP="000346A0">
      <w:r w:rsidRPr="000346A0">
        <w:t>- Wild Animals in general, by Reason of the strong Exercise .</w:t>
      </w:r>
      <w:r w:rsidRPr="000346A0">
        <w:br/>
        <w:t>they use, have their Salts and Oils more highly exalted then</w:t>
      </w:r>
      <w:r w:rsidRPr="000346A0">
        <w:br/>
        <w:t>those which are tame, and hence proceeds their high Taste. For</w:t>
      </w:r>
      <w:r w:rsidRPr="000346A0">
        <w:br/>
        <w:t>this Reason also they are usually more healthful, and vigorous,</w:t>
      </w:r>
      <w:r w:rsidRPr="000346A0">
        <w:br/>
        <w:t>and consequently afford better Nourishment to Stomachs able to</w:t>
      </w:r>
      <w:r w:rsidRPr="000346A0">
        <w:br/>
        <w:t>digest them, for their Flesh is more firm and herd, for the same</w:t>
      </w:r>
      <w:r w:rsidRPr="000346A0">
        <w:br/>
        <w:t>Reason that their Salts and Oils are exalted.</w:t>
      </w:r>
    </w:p>
    <w:p w14:paraId="285958CA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AGRIA, </w:t>
      </w:r>
      <w:r w:rsidRPr="000346A0">
        <w:t>in the Sense of the Botanists, signifies the fame as</w:t>
      </w:r>
      <w:r w:rsidRPr="000346A0">
        <w:br/>
      </w:r>
      <w:r w:rsidRPr="000346A0">
        <w:rPr>
          <w:i/>
          <w:iCs/>
        </w:rPr>
        <w:t>Agrifolium, Hilly,</w:t>
      </w:r>
      <w:r w:rsidRPr="000346A0">
        <w:t xml:space="preserve"> according to Blancard ; but</w:t>
      </w:r>
    </w:p>
    <w:p w14:paraId="06B0034B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AGRIA, </w:t>
      </w:r>
      <w:r w:rsidRPr="000346A0">
        <w:t>is also a Sort of malignant Pustule, taken Notice»</w:t>
      </w:r>
      <w:r w:rsidRPr="000346A0">
        <w:br/>
        <w:t xml:space="preserve">of- by </w:t>
      </w:r>
      <w:r w:rsidRPr="000346A0">
        <w:rPr>
          <w:lang w:val="la-Latn" w:eastAsia="la-Latn" w:bidi="la-Latn"/>
        </w:rPr>
        <w:t xml:space="preserve">Celsus, </w:t>
      </w:r>
      <w:r w:rsidRPr="000346A0">
        <w:t>where he distinguishes two Kinds of Pustules, or</w:t>
      </w:r>
      <w:r w:rsidRPr="000346A0">
        <w:br/>
        <w:t>Papuhe. The first, he says, is a very sinall Sort, which casts</w:t>
      </w:r>
      <w:r w:rsidRPr="000346A0">
        <w:br/>
        <w:t>A Roughness and Redness over the Skin, but slightly corrodes</w:t>
      </w:r>
      <w:r w:rsidRPr="000346A0">
        <w:br/>
        <w:t>it. It is somewhat smoother about its Center, and spreads but</w:t>
      </w:r>
      <w:r w:rsidRPr="000346A0">
        <w:br/>
        <w:t>flowly. This Malady assumes a round Figure at its first Ap-</w:t>
      </w:r>
      <w:r w:rsidRPr="000346A0">
        <w:br/>
        <w:t>pearance, and preserves its Roundness as it proceeds. The</w:t>
      </w:r>
      <w:r w:rsidRPr="000346A0">
        <w:br/>
        <w:t xml:space="preserve">other, here taken Nonce of, is called by the Greeks </w:t>
      </w:r>
      <w:r w:rsidRPr="000346A0">
        <w:rPr>
          <w:lang w:val="la-Latn" w:eastAsia="la-Latn" w:bidi="la-Latn"/>
        </w:rPr>
        <w:t>’Aegia,</w:t>
      </w:r>
      <w:r w:rsidRPr="000346A0">
        <w:rPr>
          <w:lang w:val="la-Latn" w:eastAsia="la-Latn" w:bidi="la-Latn"/>
        </w:rPr>
        <w:br/>
      </w:r>
      <w:r w:rsidRPr="000346A0">
        <w:t>which does -not only cause an Exasperation like the other,</w:t>
      </w:r>
      <w:r w:rsidRPr="000346A0">
        <w:br/>
        <w:t>but an Exulceration, with a vehement Corrosion and Redness</w:t>
      </w:r>
      <w:r w:rsidRPr="000346A0">
        <w:br/>
        <w:t>of the Skin, sometimes making the Hasis fall off. The less</w:t>
      </w:r>
      <w:r w:rsidRPr="000346A0">
        <w:br/>
        <w:t>this Sore approaches to a round Figure, the more difficult</w:t>
      </w:r>
      <w:r w:rsidRPr="000346A0">
        <w:br/>
        <w:t>it is to cure ; if it be not timely extirpated, it toms to the Le-</w:t>
      </w:r>
      <w:r w:rsidRPr="000346A0">
        <w:br/>
      </w:r>
      <w:r w:rsidRPr="000346A0">
        <w:lastRenderedPageBreak/>
        <w:t>profy. But the slighter Sort ofPustules, if they are everyMom-</w:t>
      </w:r>
      <w:r w:rsidRPr="000346A0">
        <w:br/>
        <w:t>ing wetted with fasting Spittle, are healed without much Trou-</w:t>
      </w:r>
      <w:r w:rsidRPr="000346A0">
        <w:br/>
        <w:t>ble. For the greater Kind there is no hetter Remedy than the</w:t>
      </w:r>
      <w:r w:rsidRPr="000346A0">
        <w:br/>
        <w:t>Herb Pellitory of the Wall, bruised and immediately applied.</w:t>
      </w:r>
      <w:r w:rsidRPr="000346A0">
        <w:br/>
        <w:t>As for compound Medicines, the Remedy of Mycon, which fol-</w:t>
      </w:r>
      <w:r w:rsidRPr="000346A0">
        <w:br/>
        <w:t>lows, is effedual:</w:t>
      </w:r>
    </w:p>
    <w:p w14:paraId="297B19C8" w14:textId="77777777" w:rsidR="000346A0" w:rsidRPr="000346A0" w:rsidRDefault="000346A0" w:rsidP="000346A0">
      <w:pPr>
        <w:ind w:left="360" w:hanging="360"/>
      </w:pPr>
      <w:r w:rsidRPr="000346A0">
        <w:t xml:space="preserve">Take of red Nitre, Frankrncenfe, each </w:t>
      </w:r>
      <w:r w:rsidRPr="000346A0">
        <w:rPr>
          <w:lang w:val="la-Latn" w:eastAsia="la-Latn" w:bidi="la-Latn"/>
        </w:rPr>
        <w:t xml:space="preserve">P. </w:t>
      </w:r>
      <w:r w:rsidRPr="000346A0">
        <w:t>I. Cantheri-</w:t>
      </w:r>
      <w:r w:rsidRPr="000346A0">
        <w:br/>
        <w:t xml:space="preserve">des cleansed </w:t>
      </w:r>
      <w:r w:rsidRPr="000346A0">
        <w:rPr>
          <w:lang w:val="la-Latn" w:eastAsia="la-Latn" w:bidi="la-Latn"/>
        </w:rPr>
        <w:t xml:space="preserve">P. </w:t>
      </w:r>
      <w:r w:rsidRPr="000346A0">
        <w:t>II. Of crude Sulphur a like Quantity.</w:t>
      </w:r>
      <w:r w:rsidRPr="000346A0">
        <w:br/>
        <w:t>Of Refine of liquid Turpentioe, P. xx. Meal of Dar-</w:t>
      </w:r>
      <w:r w:rsidRPr="000346A0">
        <w:br/>
        <w:t xml:space="preserve">nel, three Pints. Of Fennel Flour, a Quarter of </w:t>
      </w:r>
      <w:r w:rsidRPr="000346A0">
        <w:rPr>
          <w:i/>
          <w:iCs/>
        </w:rPr>
        <w:t>a</w:t>
      </w:r>
      <w:r w:rsidRPr="000346A0">
        <w:rPr>
          <w:i/>
          <w:iCs/>
        </w:rPr>
        <w:br/>
      </w:r>
      <w:r w:rsidRPr="000346A0">
        <w:t xml:space="preserve">Pint. Of crude Pitch, an Ounce. </w:t>
      </w:r>
      <w:r w:rsidRPr="000346A0">
        <w:rPr>
          <w:i/>
          <w:iCs/>
          <w:lang w:val="la-Latn" w:eastAsia="la-Latn" w:bidi="la-Latn"/>
        </w:rPr>
        <w:t xml:space="preserve">Celsas, </w:t>
      </w:r>
      <w:r w:rsidRPr="000346A0">
        <w:rPr>
          <w:i/>
          <w:iCs/>
        </w:rPr>
        <w:t>Lib.</w:t>
      </w:r>
      <w:r w:rsidRPr="000346A0">
        <w:t xml:space="preserve"> 5. Cap.</w:t>
      </w:r>
    </w:p>
    <w:p w14:paraId="7298D6B5" w14:textId="77777777" w:rsidR="000346A0" w:rsidRPr="000346A0" w:rsidRDefault="000346A0" w:rsidP="000346A0">
      <w:pPr>
        <w:ind w:firstLine="360"/>
      </w:pPr>
      <w:r w:rsidRPr="000346A0">
        <w:t xml:space="preserve">AGRIAMPELOS. From 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Αγριος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Wild,</w:t>
      </w:r>
      <w:r w:rsidRPr="000346A0">
        <w:t xml:space="preserve"> and </w:t>
      </w:r>
      <w:r w:rsidRPr="000346A0">
        <w:rPr>
          <w:i/>
          <w:iCs/>
        </w:rPr>
        <w:t>“AfatoSf-,</w:t>
      </w:r>
      <w:r w:rsidRPr="000346A0">
        <w:t xml:space="preserve"> a,</w:t>
      </w:r>
      <w:r w:rsidRPr="000346A0">
        <w:br/>
      </w:r>
      <w:r w:rsidRPr="000346A0">
        <w:rPr>
          <w:i/>
          <w:iCs/>
        </w:rPr>
        <w:t>Fine. The wild Vine.</w:t>
      </w:r>
      <w:r w:rsidRPr="000346A0">
        <w:t xml:space="preserve"> SeeVITIs SYLvEsTRIs.</w:t>
      </w:r>
    </w:p>
    <w:p w14:paraId="6C71E1C6" w14:textId="77777777" w:rsidR="000346A0" w:rsidRPr="000346A0" w:rsidRDefault="000346A0" w:rsidP="000346A0">
      <w:pPr>
        <w:ind w:firstLine="360"/>
      </w:pPr>
      <w:r w:rsidRPr="000346A0">
        <w:t>Gerard fays, it is the black Bryony.</w:t>
      </w:r>
    </w:p>
    <w:p w14:paraId="67EF6B3A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AGRICULTURA. </w:t>
      </w:r>
      <w:r w:rsidRPr="000346A0">
        <w:rPr>
          <w:i/>
          <w:iCs/>
        </w:rPr>
        <w:t>Agriculture.</w:t>
      </w:r>
      <w:r w:rsidRPr="000346A0">
        <w:t xml:space="preserve"> This is no other Way</w:t>
      </w:r>
      <w:r w:rsidRPr="000346A0">
        <w:br/>
        <w:t>concerned in Medicine, than as an Exercise. The Exhalations</w:t>
      </w:r>
      <w:r w:rsidRPr="000346A0">
        <w:br/>
        <w:t>from a light gravelly Earth just turned up, ate reckoned ex-</w:t>
      </w:r>
      <w:r w:rsidRPr="000346A0">
        <w:br/>
        <w:t>tremely healthful. For this Reason People have frequently</w:t>
      </w:r>
      <w:r w:rsidRPr="000346A0">
        <w:br w:type="page"/>
      </w:r>
    </w:p>
    <w:p w14:paraId="66F18B7A" w14:textId="77777777" w:rsidR="000346A0" w:rsidRPr="000346A0" w:rsidRDefault="000346A0" w:rsidP="000346A0">
      <w:pPr>
        <w:tabs>
          <w:tab w:val="left" w:pos="5292"/>
        </w:tabs>
      </w:pPr>
      <w:r w:rsidRPr="000346A0">
        <w:lastRenderedPageBreak/>
        <w:t>Been directed to follow the Plough, in order to respire Air im-</w:t>
      </w:r>
      <w:r w:rsidRPr="000346A0">
        <w:br/>
        <w:t>pregnated with these falutiserous Effluvia.</w:t>
      </w:r>
      <w:r w:rsidRPr="000346A0">
        <w:tab/>
        <w:t>j</w:t>
      </w:r>
    </w:p>
    <w:p w14:paraId="5B80A761" w14:textId="77777777" w:rsidR="000346A0" w:rsidRPr="000346A0" w:rsidRDefault="000346A0" w:rsidP="000346A0">
      <w:pPr>
        <w:ind w:firstLine="360"/>
      </w:pPr>
      <w:r w:rsidRPr="000346A0">
        <w:t xml:space="preserve">AGRIELssaA. </w:t>
      </w:r>
      <w:r w:rsidRPr="000346A0">
        <w:rPr>
          <w:b/>
          <w:bCs/>
          <w:lang w:val="el-GR" w:eastAsia="el-GR" w:bidi="el-GR"/>
        </w:rPr>
        <w:t>ΓΓθΏἌγρεος</w:t>
      </w:r>
      <w:r w:rsidRPr="000346A0">
        <w:rPr>
          <w:b/>
          <w:bCs/>
          <w:lang w:eastAsia="el-GR" w:bidi="el-GR"/>
        </w:rPr>
        <w:t xml:space="preserve">, </w:t>
      </w:r>
      <w:r w:rsidRPr="000346A0">
        <w:rPr>
          <w:i/>
          <w:iCs/>
        </w:rPr>
        <w:t>vvild,</w:t>
      </w:r>
      <w:r w:rsidRPr="000346A0">
        <w:rPr>
          <w:b/>
          <w:bCs/>
        </w:rPr>
        <w:t xml:space="preserve"> and </w:t>
      </w:r>
      <w:r w:rsidRPr="000346A0">
        <w:rPr>
          <w:b/>
          <w:bCs/>
          <w:lang w:val="el-GR" w:eastAsia="el-GR" w:bidi="el-GR"/>
        </w:rPr>
        <w:t>Τλαῖα</w:t>
      </w:r>
      <w:r w:rsidRPr="000346A0">
        <w:rPr>
          <w:b/>
          <w:bCs/>
          <w:lang w:eastAsia="el-GR" w:bidi="el-GR"/>
        </w:rPr>
        <w:t xml:space="preserve">, </w:t>
      </w:r>
      <w:r w:rsidRPr="000346A0">
        <w:rPr>
          <w:b/>
          <w:bCs/>
        </w:rPr>
        <w:t xml:space="preserve">an </w:t>
      </w:r>
      <w:r w:rsidRPr="000346A0">
        <w:rPr>
          <w:i/>
          <w:iCs/>
        </w:rPr>
        <w:t>Olive.</w:t>
      </w:r>
      <w:r w:rsidRPr="000346A0">
        <w:rPr>
          <w:i/>
          <w:iCs/>
        </w:rPr>
        <w:br/>
        <w:t>T.he wild Olive.</w:t>
      </w:r>
      <w:r w:rsidRPr="000346A0">
        <w:t xml:space="preserve"> See </w:t>
      </w:r>
      <w:r w:rsidRPr="000346A0">
        <w:rPr>
          <w:b/>
          <w:bCs/>
        </w:rPr>
        <w:t>OLEASTER. -</w:t>
      </w:r>
    </w:p>
    <w:p w14:paraId="71A208D4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AGRIFOLIUM. </w:t>
      </w:r>
      <w:r w:rsidRPr="000346A0">
        <w:rPr>
          <w:i/>
          <w:iCs/>
          <w:lang w:val="la-Latn" w:eastAsia="la-Latn" w:bidi="la-Latn"/>
        </w:rPr>
        <w:t>Agris.ollum,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Ossie. Ger. I I55. </w:t>
      </w:r>
      <w:r w:rsidRPr="000346A0">
        <w:t>Emac.</w:t>
      </w:r>
      <w:r w:rsidRPr="000346A0">
        <w:br/>
        <w:t>1338. Raii Hist. 2. I622. Synop.’ 3. 466. Merc. Bot. I. 17.</w:t>
      </w:r>
      <w:r w:rsidRPr="000346A0">
        <w:br/>
        <w:t xml:space="preserve">Phyt. Brit. 3. Mer. Pin. 3. </w:t>
      </w:r>
      <w:r w:rsidRPr="000346A0">
        <w:rPr>
          <w:i/>
          <w:iCs/>
        </w:rPr>
        <w:t>Agsefsollum</w:t>
      </w:r>
      <w:r w:rsidRPr="000346A0">
        <w:rPr>
          <w:i/>
          <w:iCs/>
          <w:lang w:val="la-Latn" w:eastAsia="la-Latn" w:bidi="la-Latn"/>
        </w:rPr>
        <w:t>sive Aquifolium,</w:t>
      </w:r>
      <w:r w:rsidRPr="000346A0">
        <w:rPr>
          <w:lang w:val="la-Latn" w:eastAsia="la-Latn" w:bidi="la-Latn"/>
        </w:rPr>
        <w:t xml:space="preserve"> </w:t>
      </w:r>
      <w:r w:rsidRPr="000346A0">
        <w:t>Park.</w:t>
      </w:r>
      <w:r w:rsidRPr="000346A0">
        <w:br/>
        <w:t xml:space="preserve">Theat. I486. ' </w:t>
      </w:r>
      <w:r w:rsidRPr="000346A0">
        <w:rPr>
          <w:i/>
          <w:iCs/>
        </w:rPr>
        <w:t>Aquis.oUum five Agrisolium,</w:t>
      </w:r>
      <w:r w:rsidRPr="000346A0">
        <w:t xml:space="preserve"> Chab. 605. </w:t>
      </w:r>
      <w:r w:rsidRPr="000346A0">
        <w:rPr>
          <w:i/>
          <w:iCs/>
        </w:rPr>
        <w:t>Aqut-</w:t>
      </w:r>
      <w:r w:rsidRPr="000346A0">
        <w:rPr>
          <w:i/>
          <w:iCs/>
        </w:rPr>
        <w:br/>
        <w:t xml:space="preserve">sulium five Agriselium </w:t>
      </w:r>
      <w:r w:rsidRPr="000346A0">
        <w:rPr>
          <w:i/>
          <w:iCs/>
          <w:lang w:val="la-Latn" w:eastAsia="la-Latn" w:bidi="la-Latn"/>
        </w:rPr>
        <w:t>vulgo,</w:t>
      </w:r>
      <w:r w:rsidRPr="000346A0">
        <w:rPr>
          <w:i/>
          <w:iCs/>
        </w:rPr>
        <w:t>.so</w:t>
      </w:r>
      <w:r w:rsidRPr="000346A0">
        <w:t xml:space="preserve"> B. I. II4. Tourn. Inst. 6O0.</w:t>
      </w:r>
      <w:r w:rsidRPr="000346A0">
        <w:br/>
        <w:t xml:space="preserve">Elem. Bot.. 473. </w:t>
      </w:r>
      <w:r w:rsidRPr="000346A0">
        <w:rPr>
          <w:i/>
          <w:iCs/>
        </w:rPr>
        <w:t>Aquiferium Tountefortii,</w:t>
      </w:r>
      <w:r w:rsidRPr="000346A0">
        <w:t xml:space="preserve"> Rupp. Flor. Jen. 35.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Aquifolium </w:t>
      </w:r>
      <w:r w:rsidRPr="000346A0">
        <w:rPr>
          <w:i/>
          <w:iCs/>
        </w:rPr>
        <w:t xml:space="preserve">baccis </w:t>
      </w:r>
      <w:r w:rsidRPr="000346A0">
        <w:rPr>
          <w:i/>
          <w:iCs/>
          <w:lang w:val="la-Latn" w:eastAsia="la-Latn" w:bidi="la-Latn"/>
        </w:rPr>
        <w:t>rubris,</w:t>
      </w:r>
      <w:r w:rsidRPr="000346A0">
        <w:rPr>
          <w:lang w:val="la-Latn" w:eastAsia="la-Latn" w:bidi="la-Latn"/>
        </w:rPr>
        <w:t xml:space="preserve"> </w:t>
      </w:r>
      <w:r w:rsidRPr="000346A0">
        <w:t>Herm. Hort. Lugd. Bat. 56. Boess.</w:t>
      </w:r>
      <w:r w:rsidRPr="000346A0">
        <w:br/>
        <w:t xml:space="preserve">Ind. A. 2. 219. </w:t>
      </w:r>
      <w:r w:rsidRPr="000346A0">
        <w:rPr>
          <w:i/>
          <w:iCs/>
        </w:rPr>
        <w:t xml:space="preserve">Ilex </w:t>
      </w:r>
      <w:r w:rsidRPr="000346A0">
        <w:rPr>
          <w:i/>
          <w:iCs/>
          <w:lang w:val="la-Latn" w:eastAsia="la-Latn" w:bidi="la-Latn"/>
        </w:rPr>
        <w:t xml:space="preserve">aculeata </w:t>
      </w:r>
      <w:r w:rsidRPr="000346A0">
        <w:rPr>
          <w:i/>
          <w:iCs/>
        </w:rPr>
        <w:t xml:space="preserve">baccifiera folio </w:t>
      </w:r>
      <w:r w:rsidRPr="000346A0">
        <w:rPr>
          <w:i/>
          <w:iCs/>
          <w:lang w:val="la-Latn" w:eastAsia="la-Latn" w:bidi="la-Latn"/>
        </w:rPr>
        <w:t>sinuato,</w:t>
      </w:r>
      <w:r w:rsidRPr="000346A0">
        <w:rPr>
          <w:lang w:val="la-Latn" w:eastAsia="la-Latn" w:bidi="la-Latn"/>
        </w:rPr>
        <w:t xml:space="preserve"> </w:t>
      </w:r>
      <w:r w:rsidRPr="000346A0">
        <w:t>Co-B.</w:t>
      </w:r>
      <w:r w:rsidRPr="000346A0">
        <w:br/>
        <w:t xml:space="preserve">Pin. 425. Johns.Dendr. </w:t>
      </w:r>
      <w:r w:rsidRPr="000346A0">
        <w:rPr>
          <w:lang w:val="en-GB" w:eastAsia="el-GR" w:bidi="el-GR"/>
        </w:rPr>
        <w:t>2</w:t>
      </w:r>
      <w:r w:rsidRPr="000346A0">
        <w:rPr>
          <w:lang w:val="el-GR" w:eastAsia="el-GR" w:bidi="el-GR"/>
        </w:rPr>
        <w:t>θό</w:t>
      </w:r>
      <w:r w:rsidRPr="000346A0">
        <w:rPr>
          <w:lang w:val="en-GB" w:eastAsia="el-GR" w:bidi="el-GR"/>
        </w:rPr>
        <w:t xml:space="preserve">. </w:t>
      </w:r>
      <w:r w:rsidRPr="000346A0">
        <w:t xml:space="preserve">The HOLLY TREE. </w:t>
      </w:r>
      <w:r w:rsidRPr="000346A0">
        <w:rPr>
          <w:i/>
          <w:iCs/>
        </w:rPr>
        <w:t>Dale.</w:t>
      </w:r>
    </w:p>
    <w:p w14:paraId="7039AFFD" w14:textId="77777777" w:rsidR="000346A0" w:rsidRPr="000346A0" w:rsidRDefault="000346A0" w:rsidP="000346A0">
      <w:pPr>
        <w:ind w:firstLine="360"/>
      </w:pPr>
      <w:r w:rsidRPr="000346A0">
        <w:t xml:space="preserve">AGR1E0LIUM, </w:t>
      </w:r>
      <w:r w:rsidRPr="000346A0">
        <w:rPr>
          <w:lang w:val="la-Latn" w:eastAsia="la-Latn" w:bidi="la-Latn"/>
        </w:rPr>
        <w:t xml:space="preserve">seu AQUIFOLIUM </w:t>
      </w:r>
      <w:r w:rsidRPr="000346A0">
        <w:t xml:space="preserve">[of’Anif, </w:t>
      </w:r>
      <w:r w:rsidRPr="000346A0">
        <w:rPr>
          <w:i/>
          <w:iCs/>
        </w:rPr>
        <w:t>a Prickle,</w:t>
      </w:r>
      <w:r w:rsidRPr="000346A0">
        <w:t xml:space="preserve"> and</w:t>
      </w:r>
      <w:r w:rsidRPr="000346A0">
        <w:br/>
      </w:r>
      <w:r w:rsidRPr="000346A0">
        <w:rPr>
          <w:i/>
          <w:iCs/>
        </w:rPr>
        <w:t>Folium,</w:t>
      </w:r>
      <w:r w:rsidRPr="000346A0">
        <w:t xml:space="preserve"> Lat. </w:t>
      </w:r>
      <w:r w:rsidRPr="000346A0">
        <w:rPr>
          <w:i/>
          <w:iCs/>
        </w:rPr>
        <w:t>a Leas.,</w:t>
      </w:r>
      <w:r w:rsidRPr="000346A0">
        <w:t xml:space="preserve"> because the Leaves are armed with sharp</w:t>
      </w:r>
      <w:r w:rsidRPr="000346A0">
        <w:br/>
        <w:t>Prickles}. The HOLL</w:t>
      </w:r>
      <w:r w:rsidRPr="000346A0">
        <w:rPr>
          <w:lang w:val="el-GR" w:eastAsia="el-GR" w:bidi="el-GR"/>
        </w:rPr>
        <w:t>στ</w:t>
      </w:r>
      <w:r w:rsidRPr="000346A0">
        <w:t xml:space="preserve">-TRE </w:t>
      </w:r>
      <w:r w:rsidRPr="000346A0">
        <w:rPr>
          <w:lang w:val="el-GR" w:eastAsia="el-GR" w:bidi="el-GR"/>
        </w:rPr>
        <w:t>Ε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Miller's Dict.</w:t>
      </w:r>
    </w:p>
    <w:p w14:paraId="70216A3A" w14:textId="77777777" w:rsidR="000346A0" w:rsidRPr="000346A0" w:rsidRDefault="000346A0" w:rsidP="000346A0">
      <w:pPr>
        <w:ind w:firstLine="360"/>
      </w:pPr>
      <w:r w:rsidRPr="000346A0">
        <w:t>This Derivation is Very unnatural and far fetched. It seems</w:t>
      </w:r>
      <w:r w:rsidRPr="000346A0">
        <w:br/>
        <w:t xml:space="preserve">more to the Purpose to derive it from*Aypi^., </w:t>
      </w:r>
      <w:r w:rsidRPr="000346A0">
        <w:rPr>
          <w:i/>
          <w:iCs/>
        </w:rPr>
        <w:t>rust ice, rough,sicrce,</w:t>
      </w:r>
      <w:r w:rsidRPr="000346A0">
        <w:rPr>
          <w:i/>
          <w:iCs/>
        </w:rPr>
        <w:br/>
      </w:r>
      <w:r w:rsidRPr="000346A0">
        <w:t xml:space="preserve">and </w:t>
      </w:r>
      <w:r w:rsidRPr="000346A0">
        <w:rPr>
          <w:lang w:val="el-GR" w:eastAsia="el-GR" w:bidi="el-GR"/>
        </w:rPr>
        <w:t>Φήλλον</w:t>
      </w:r>
      <w:r w:rsidRPr="000346A0">
        <w:rPr>
          <w:lang w:val="en-GB" w:eastAsia="el-GR" w:bidi="el-GR"/>
        </w:rPr>
        <w:t xml:space="preserve">, </w:t>
      </w:r>
      <w:r w:rsidRPr="000346A0">
        <w:rPr>
          <w:smallCaps/>
          <w:lang w:val="el-GR" w:eastAsia="el-GR" w:bidi="el-GR"/>
        </w:rPr>
        <w:t>λ</w:t>
      </w:r>
      <w:r w:rsidRPr="000346A0">
        <w:rPr>
          <w:lang w:val="en-GB" w:eastAsia="el-GR" w:bidi="el-GR"/>
        </w:rPr>
        <w:t xml:space="preserve"> </w:t>
      </w:r>
      <w:r w:rsidRPr="000346A0">
        <w:t>Lafe</w:t>
      </w:r>
    </w:p>
    <w:p w14:paraId="4CF533DF" w14:textId="77777777" w:rsidR="000346A0" w:rsidRPr="000346A0" w:rsidRDefault="000346A0" w:rsidP="000346A0">
      <w:r w:rsidRPr="000346A0">
        <w:rPr>
          <w:i/>
          <w:iCs/>
        </w:rPr>
        <w:t>The</w:t>
      </w:r>
      <w:r w:rsidRPr="000346A0">
        <w:rPr>
          <w:b/>
          <w:bCs/>
        </w:rPr>
        <w:t xml:space="preserve"> CHARACTERS </w:t>
      </w:r>
      <w:r w:rsidRPr="000346A0">
        <w:rPr>
          <w:i/>
          <w:iCs/>
        </w:rPr>
        <w:t>are, -</w:t>
      </w:r>
    </w:p>
    <w:p w14:paraId="75D3D524" w14:textId="77777777" w:rsidR="000346A0" w:rsidRPr="000346A0" w:rsidRDefault="000346A0" w:rsidP="000346A0">
      <w:pPr>
        <w:ind w:firstLine="360"/>
      </w:pPr>
      <w:r w:rsidRPr="000346A0">
        <w:t>The Leaves are set about the Edges with long, sharp, frilf</w:t>
      </w:r>
      <w:r w:rsidRPr="000346A0">
        <w:br/>
        <w:t>Prickles ; the Berries are small, round, and for the most Part of</w:t>
      </w:r>
      <w:r w:rsidRPr="000346A0">
        <w:br/>
        <w:t>a red Colour, containing four triangular striated Seeds in each. .</w:t>
      </w:r>
      <w:r w:rsidRPr="000346A0">
        <w:br/>
      </w:r>
      <w:r w:rsidRPr="000346A0">
        <w:rPr>
          <w:i/>
          <w:iCs/>
        </w:rPr>
        <w:t>Miller, -.</w:t>
      </w:r>
    </w:p>
    <w:p w14:paraId="5AA4ABD4" w14:textId="77777777" w:rsidR="000346A0" w:rsidRPr="000346A0" w:rsidRDefault="000346A0" w:rsidP="000346A0">
      <w:pPr>
        <w:ind w:firstLine="360"/>
      </w:pPr>
      <w:r w:rsidRPr="000346A0">
        <w:t>This Plant is too well known to want a Description. - -</w:t>
      </w:r>
    </w:p>
    <w:p w14:paraId="7A60D7A0" w14:textId="77777777" w:rsidR="000346A0" w:rsidRPr="000346A0" w:rsidRDefault="000346A0" w:rsidP="000346A0">
      <w:pPr>
        <w:tabs>
          <w:tab w:val="left" w:pos="5174"/>
        </w:tabs>
        <w:ind w:firstLine="360"/>
      </w:pPr>
      <w:r w:rsidRPr="000346A0">
        <w:t>The Berries of Holly are hot and dry, of thin Parts; and ex-</w:t>
      </w:r>
      <w:r w:rsidRPr="000346A0">
        <w:br/>
        <w:t>pel Wind. They are good against the Colic; ten or twelve</w:t>
      </w:r>
      <w:r w:rsidRPr="000346A0">
        <w:br/>
        <w:t>'being inwardly taken bring away by Stool thick phlegmatic Hu-</w:t>
      </w:r>
      <w:r w:rsidRPr="000346A0">
        <w:br/>
        <w:t>mours.</w:t>
      </w:r>
      <w:r w:rsidRPr="000346A0">
        <w:tab/>
        <w:t>.-</w:t>
      </w:r>
    </w:p>
    <w:p w14:paraId="703D1FBD" w14:textId="77777777" w:rsidR="000346A0" w:rsidRPr="000346A0" w:rsidRDefault="000346A0" w:rsidP="000346A0">
      <w:pPr>
        <w:tabs>
          <w:tab w:val="left" w:pos="3647"/>
          <w:tab w:val="left" w:pos="3981"/>
          <w:tab w:val="left" w:pos="4570"/>
          <w:tab w:val="left" w:leader="dot" w:pos="5292"/>
        </w:tabs>
        <w:ind w:firstLine="360"/>
      </w:pPr>
      <w:r w:rsidRPr="000346A0">
        <w:t>The Birdlime, which is made of the Bark, is no less -hurtful</w:t>
      </w:r>
      <w:r w:rsidRPr="000346A0">
        <w:br/>
        <w:t>than that os Mifletoe, for -it is marvellous clammy, it glueth up</w:t>
      </w:r>
      <w:r w:rsidRPr="000346A0">
        <w:br/>
        <w:t>all the Entrails, it shutteth and draweth together the Guts and</w:t>
      </w:r>
      <w:r w:rsidRPr="000346A0">
        <w:br/>
        <w:t>'Passages of the Excrements, and by this Means it bringeth De-</w:t>
      </w:r>
      <w:r w:rsidRPr="000346A0">
        <w:br/>
        <w:t>struction to Man, not by any Quality, but by its gluing Sub-</w:t>
      </w:r>
      <w:r w:rsidRPr="000346A0">
        <w:br/>
        <w:t>stance. Holly, beaten to Powder and drank, is an experiment-</w:t>
      </w:r>
      <w:r w:rsidRPr="000346A0">
        <w:br/>
        <w:t xml:space="preserve">ed Medicine against all the Fluxes </w:t>
      </w:r>
      <w:r w:rsidRPr="000346A0">
        <w:rPr>
          <w:i/>
          <w:iCs/>
        </w:rPr>
        <w:t>of</w:t>
      </w:r>
      <w:r w:rsidRPr="000346A0">
        <w:t xml:space="preserve"> the Belly, as the Dysentery,</w:t>
      </w:r>
      <w:r w:rsidRPr="000346A0">
        <w:br/>
        <w:t xml:space="preserve">and the like. </w:t>
      </w:r>
      <w:r w:rsidRPr="000346A0">
        <w:rPr>
          <w:i/>
          <w:iCs/>
        </w:rPr>
        <w:t>Gerard.</w:t>
      </w:r>
      <w:r w:rsidRPr="000346A0">
        <w:tab/>
        <w:t>.</w:t>
      </w:r>
      <w:r w:rsidRPr="000346A0">
        <w:tab/>
        <w:t>.. .</w:t>
      </w:r>
      <w:r w:rsidRPr="000346A0">
        <w:tab/>
      </w:r>
      <w:r w:rsidRPr="000346A0">
        <w:tab/>
        <w:t>1</w:t>
      </w:r>
    </w:p>
    <w:p w14:paraId="73F7975C" w14:textId="77777777" w:rsidR="000346A0" w:rsidRPr="000346A0" w:rsidRDefault="000346A0" w:rsidP="000346A0">
      <w:pPr>
        <w:ind w:firstLine="360"/>
      </w:pPr>
      <w:r w:rsidRPr="000346A0">
        <w:t xml:space="preserve">They make Birdlime aster the following </w:t>
      </w:r>
      <w:r w:rsidRPr="000346A0">
        <w:rPr>
          <w:b/>
          <w:bCs/>
        </w:rPr>
        <w:t>Manner:</w:t>
      </w:r>
    </w:p>
    <w:p w14:paraId="7C768E71" w14:textId="77777777" w:rsidR="000346A0" w:rsidRPr="000346A0" w:rsidRDefault="000346A0" w:rsidP="000346A0">
      <w:pPr>
        <w:ind w:firstLine="360"/>
      </w:pPr>
      <w:r w:rsidRPr="000346A0">
        <w:t>In June or July they strip the Holly-trees, and boil the Bark</w:t>
      </w:r>
      <w:r w:rsidRPr="000346A0">
        <w:br/>
        <w:t>in Spring-water, seven or eight Hours, till it becomes Very ten-</w:t>
      </w:r>
      <w:r w:rsidRPr="000346A0">
        <w:br/>
        <w:t>ties, S Then they take it out, and first letting the Water run off,</w:t>
      </w:r>
      <w:r w:rsidRPr="000346A0">
        <w:br/>
        <w:t>till it is dry, -they afterwards pile It up with Fern, intermixing</w:t>
      </w:r>
      <w:r w:rsidRPr="000346A0">
        <w:br/>
        <w:t xml:space="preserve">for every Lay of Bark </w:t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 w:rsidRPr="000346A0">
        <w:t>Lay of Fern. There it is suffered to</w:t>
      </w:r>
      <w:r w:rsidRPr="000346A0">
        <w:br/>
        <w:t>ferment and rot, for two or three Weeks, till it becomes a Mu- .</w:t>
      </w:r>
      <w:r w:rsidRPr="000346A0">
        <w:br/>
        <w:t>xilage. This they take and pound in a Mortar till : it is</w:t>
      </w:r>
      <w:r w:rsidRPr="000346A0">
        <w:br/>
        <w:t>Capable os being moulded like a Lump os Dough, and after-</w:t>
      </w:r>
      <w:r w:rsidRPr="000346A0">
        <w:br/>
        <w:t>wards work it well in their Hands in-running Water, which in</w:t>
      </w:r>
      <w:r w:rsidRPr="000346A0">
        <w:br/>
        <w:t xml:space="preserve">a short Time will cleanse it of all </w:t>
      </w:r>
      <w:r w:rsidRPr="000346A0">
        <w:rPr>
          <w:lang w:val="la-Latn" w:eastAsia="la-Latn" w:bidi="la-Latn"/>
        </w:rPr>
        <w:t xml:space="preserve">Sordes, </w:t>
      </w:r>
      <w:r w:rsidRPr="000346A0">
        <w:t>and leave nothing but</w:t>
      </w:r>
      <w:r w:rsidRPr="000346A0">
        <w:br/>
        <w:t>the pure and defecated Birdlime.- Then put it in an earthen</w:t>
      </w:r>
      <w:r w:rsidRPr="000346A0">
        <w:br/>
        <w:t>Pot, and let ft stand three or -four Days, till it has thoroughly</w:t>
      </w:r>
      <w:r w:rsidRPr="000346A0">
        <w:br/>
        <w:t>.purged and perfected itself by Defpumation, and after that re-</w:t>
      </w:r>
      <w:r w:rsidRPr="000346A0">
        <w:br/>
        <w:t xml:space="preserve">move it into a fresh Vessel,: and keep it for Use. </w:t>
      </w:r>
      <w:r w:rsidRPr="000346A0">
        <w:rPr>
          <w:i/>
          <w:iCs/>
        </w:rPr>
        <w:t>Ruii Hist..</w:t>
      </w:r>
    </w:p>
    <w:p w14:paraId="6B438626" w14:textId="77777777" w:rsidR="000346A0" w:rsidRPr="000346A0" w:rsidRDefault="000346A0" w:rsidP="000346A0">
      <w:pPr>
        <w:ind w:firstLine="360"/>
      </w:pPr>
      <w:r w:rsidRPr="000346A0">
        <w:t xml:space="preserve">N.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>Birdlime is not only made of the Bark of this Tree ;</w:t>
      </w:r>
      <w:r w:rsidRPr="000346A0">
        <w:br/>
        <w:t>hut also of the Fruit, of Mifletoe, the Chefnut, and Sebesten.</w:t>
      </w:r>
      <w:r w:rsidRPr="000346A0">
        <w:br/>
        <w:t xml:space="preserve">-- The following Species of this Tree are enumerated by </w:t>
      </w:r>
      <w:r w:rsidRPr="000346A0">
        <w:rPr>
          <w:i/>
          <w:iCs/>
        </w:rPr>
        <w:t>Mull,</w:t>
      </w:r>
      <w:r w:rsidRPr="000346A0">
        <w:rPr>
          <w:i/>
          <w:iCs/>
        </w:rPr>
        <w:br/>
        <w:t xml:space="preserve">lerp </w:t>
      </w:r>
      <w:r w:rsidRPr="000346A0">
        <w:rPr>
          <w:i/>
          <w:iCs/>
          <w:vertAlign w:val="subscript"/>
          <w:lang w:val="el-GR" w:eastAsia="el-GR" w:bidi="el-GR"/>
        </w:rPr>
        <w:t>Μ</w:t>
      </w:r>
      <w:r w:rsidRPr="000346A0">
        <w:rPr>
          <w:i/>
          <w:iCs/>
          <w:lang w:val="en-GB" w:eastAsia="el-GR" w:bidi="el-GR"/>
        </w:rPr>
        <w:t xml:space="preserve"> </w:t>
      </w:r>
      <w:r w:rsidRPr="000346A0">
        <w:rPr>
          <w:i/>
          <w:iCs/>
        </w:rPr>
        <w:t>-</w:t>
      </w:r>
    </w:p>
    <w:p w14:paraId="187E5ED0" w14:textId="77777777" w:rsidR="000346A0" w:rsidRPr="000346A0" w:rsidRDefault="000346A0" w:rsidP="000346A0">
      <w:pPr>
        <w:tabs>
          <w:tab w:val="left" w:pos="3421"/>
        </w:tabs>
      </w:pPr>
      <w:r w:rsidRPr="000346A0">
        <w:rPr>
          <w:i/>
          <w:iCs/>
          <w:lang w:val="la-Latn" w:eastAsia="la-Latn" w:bidi="la-Latn"/>
        </w:rPr>
        <w:t xml:space="preserve">-sii. </w:t>
      </w:r>
      <w:r w:rsidRPr="000346A0">
        <w:rPr>
          <w:i/>
          <w:iCs/>
          <w:lang w:val="fr-FR"/>
        </w:rPr>
        <w:t>Asticiseliind",. Baccis cubris, la.</w:t>
      </w:r>
      <w:r w:rsidRPr="000346A0">
        <w:rPr>
          <w:lang w:val="fr-FR"/>
        </w:rPr>
        <w:t xml:space="preserve"> </w:t>
      </w:r>
      <w:r w:rsidRPr="000346A0">
        <w:t>The common Holly with</w:t>
      </w:r>
      <w:r w:rsidRPr="000346A0">
        <w:br/>
        <w:t>red Berries,.- - - d</w:t>
      </w:r>
      <w:r w:rsidRPr="000346A0">
        <w:tab/>
      </w:r>
      <w:r w:rsidRPr="000346A0">
        <w:rPr>
          <w:lang w:val="el-GR" w:eastAsia="el-GR" w:bidi="el-GR"/>
        </w:rPr>
        <w:t>ις</w:t>
      </w:r>
      <w:r w:rsidRPr="000346A0">
        <w:rPr>
          <w:lang w:val="en-GB" w:eastAsia="el-GR" w:bidi="el-GR"/>
        </w:rPr>
        <w:t xml:space="preserve">-: - </w:t>
      </w:r>
      <w:r w:rsidRPr="000346A0">
        <w:rPr>
          <w:lang w:val="el-GR" w:eastAsia="el-GR" w:bidi="el-GR"/>
        </w:rPr>
        <w:t>ἱ</w:t>
      </w:r>
      <w:r w:rsidRPr="000346A0">
        <w:rPr>
          <w:lang w:val="en-GB" w:eastAsia="el-GR" w:bidi="el-GR"/>
        </w:rPr>
        <w:t xml:space="preserve"> </w:t>
      </w:r>
      <w:r w:rsidRPr="000346A0">
        <w:t>* --</w:t>
      </w:r>
    </w:p>
    <w:p w14:paraId="4308008B" w14:textId="77777777" w:rsidR="000346A0" w:rsidRPr="000346A0" w:rsidRDefault="000346A0" w:rsidP="000346A0">
      <w:pPr>
        <w:tabs>
          <w:tab w:val="left" w:pos="620"/>
        </w:tabs>
        <w:ind w:firstLine="360"/>
      </w:pPr>
      <w:r w:rsidRPr="000346A0">
        <w:t>2.</w:t>
      </w:r>
      <w:r w:rsidRPr="000346A0">
        <w:rPr>
          <w:i/>
          <w:iCs/>
          <w:lang w:val="la-Latn" w:eastAsia="la-Latn" w:bidi="la-Latn"/>
        </w:rPr>
        <w:tab/>
        <w:t>Aquifolium; Baccis luteis,</w:t>
      </w:r>
      <w:r w:rsidRPr="000346A0">
        <w:rPr>
          <w:lang w:val="la-Latn" w:eastAsia="la-Latn" w:bidi="la-Latn"/>
        </w:rPr>
        <w:t xml:space="preserve"> H. L. </w:t>
      </w:r>
      <w:r w:rsidRPr="000346A0">
        <w:t>Yellow-berried Holly.</w:t>
      </w:r>
    </w:p>
    <w:p w14:paraId="2509AA11" w14:textId="77777777" w:rsidR="000346A0" w:rsidRPr="000346A0" w:rsidRDefault="000346A0" w:rsidP="000346A0">
      <w:pPr>
        <w:tabs>
          <w:tab w:val="left" w:pos="623"/>
        </w:tabs>
        <w:ind w:firstLine="360"/>
      </w:pPr>
      <w:r w:rsidRPr="000346A0">
        <w:rPr>
          <w:lang w:val="la-Latn" w:eastAsia="la-Latn" w:bidi="la-Latn"/>
        </w:rPr>
        <w:t>3.</w:t>
      </w:r>
      <w:r w:rsidRPr="000346A0">
        <w:rPr>
          <w:i/>
          <w:iCs/>
          <w:lang w:val="la-Latn" w:eastAsia="la-Latn" w:bidi="la-Latn"/>
        </w:rPr>
        <w:tab/>
        <w:t>Aquifolium -, Naccis albis;</w:t>
      </w:r>
      <w:r w:rsidRPr="000346A0">
        <w:rPr>
          <w:lang w:val="la-Latn" w:eastAsia="la-Latn" w:bidi="la-Latn"/>
        </w:rPr>
        <w:t xml:space="preserve"> </w:t>
      </w:r>
      <w:r w:rsidRPr="000346A0">
        <w:t>White-berried Holly.</w:t>
      </w:r>
    </w:p>
    <w:p w14:paraId="7ECE1248" w14:textId="77777777" w:rsidR="000346A0" w:rsidRPr="000346A0" w:rsidRDefault="000346A0" w:rsidP="000346A0">
      <w:pPr>
        <w:tabs>
          <w:tab w:val="left" w:pos="597"/>
        </w:tabs>
        <w:ind w:firstLine="360"/>
        <w:rPr>
          <w:lang w:val="la-Latn"/>
        </w:rPr>
      </w:pPr>
      <w:r w:rsidRPr="000346A0">
        <w:t>4.</w:t>
      </w:r>
      <w:r w:rsidRPr="000346A0">
        <w:rPr>
          <w:i/>
          <w:iCs/>
          <w:lang w:val="la-Latn" w:eastAsia="la-Latn" w:bidi="la-Latn"/>
        </w:rPr>
        <w:tab/>
        <w:t xml:space="preserve">Aquifolium </w:t>
      </w:r>
      <w:r w:rsidRPr="000346A0">
        <w:rPr>
          <w:i/>
          <w:iCs/>
        </w:rPr>
        <w:t xml:space="preserve">; </w:t>
      </w:r>
      <w:r w:rsidRPr="000346A0">
        <w:rPr>
          <w:i/>
          <w:iCs/>
          <w:lang w:val="la-Latn" w:eastAsia="la-Latn" w:bidi="la-Latn"/>
        </w:rPr>
        <w:t>Foliis ea luteo variegatis,</w:t>
      </w:r>
      <w:r w:rsidRPr="000346A0">
        <w:rPr>
          <w:lang w:val="la-Latn" w:eastAsia="la-Latn" w:bidi="la-Latn"/>
        </w:rPr>
        <w:t xml:space="preserve"> H. R.- Par. </w:t>
      </w:r>
      <w:r w:rsidRPr="000346A0">
        <w:rPr>
          <w:i/>
          <w:iCs/>
          <w:lang w:val="la-Latn" w:eastAsia="la-Latn" w:bidi="la-Latn"/>
        </w:rPr>
        <w:t>Aquiseli-</w:t>
      </w:r>
      <w:r w:rsidRPr="000346A0">
        <w:rPr>
          <w:i/>
          <w:iCs/>
          <w:lang w:val="la-Latn" w:eastAsia="la-Latn" w:bidi="la-Latn"/>
        </w:rPr>
        <w:br/>
        <w:t>sim aureum,</w:t>
      </w:r>
      <w:r w:rsidRPr="000346A0">
        <w:rPr>
          <w:lang w:val="la-Latn" w:eastAsia="la-Latn" w:bidi="la-Latn"/>
        </w:rPr>
        <w:t xml:space="preserve"> Munti H. 153 , ’ </w:t>
      </w:r>
      <w:r w:rsidRPr="000346A0">
        <w:rPr>
          <w:lang w:val="la-Latn"/>
        </w:rPr>
        <w:t xml:space="preserve">Yellow-blotched Holly. </w:t>
      </w:r>
      <w:r w:rsidRPr="000346A0">
        <w:rPr>
          <w:lang w:val="la-Latn" w:eastAsia="el-GR" w:bidi="el-GR"/>
        </w:rPr>
        <w:t>/</w:t>
      </w:r>
      <w:r w:rsidRPr="000346A0">
        <w:rPr>
          <w:lang w:val="el-GR" w:eastAsia="el-GR" w:bidi="el-GR"/>
        </w:rPr>
        <w:t>τι</w:t>
      </w:r>
      <w:r w:rsidRPr="000346A0">
        <w:rPr>
          <w:lang w:val="la-Latn" w:eastAsia="el-GR" w:bidi="el-GR"/>
        </w:rPr>
        <w:t xml:space="preserve"> </w:t>
      </w:r>
      <w:r w:rsidRPr="000346A0">
        <w:rPr>
          <w:lang w:val="el-GR" w:eastAsia="el-GR" w:bidi="el-GR"/>
        </w:rPr>
        <w:t>ί</w:t>
      </w:r>
      <w:r w:rsidRPr="000346A0">
        <w:rPr>
          <w:lang w:val="la-Latn" w:eastAsia="el-GR" w:bidi="el-GR"/>
        </w:rPr>
        <w:br/>
      </w:r>
      <w:r w:rsidRPr="000346A0">
        <w:rPr>
          <w:lang w:val="la-Latn"/>
        </w:rPr>
        <w:t xml:space="preserve">I </w:t>
      </w:r>
      <w:r w:rsidRPr="000346A0">
        <w:rPr>
          <w:lang w:val="la-Latn" w:eastAsia="el-GR" w:bidi="el-GR"/>
        </w:rPr>
        <w:t>-5</w:t>
      </w:r>
      <w:r w:rsidRPr="000346A0">
        <w:rPr>
          <w:lang w:val="el-GR" w:eastAsia="el-GR" w:bidi="el-GR"/>
        </w:rPr>
        <w:t>οὐ</w:t>
      </w:r>
      <w:r w:rsidRPr="000346A0">
        <w:rPr>
          <w:lang w:val="la-Latn"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>Aquifolium</w:t>
      </w:r>
      <w:r w:rsidRPr="000346A0">
        <w:rPr>
          <w:i/>
          <w:iCs/>
          <w:lang w:val="la-Latn" w:eastAsia="el-GR" w:bidi="el-GR"/>
        </w:rPr>
        <w:t xml:space="preserve">; </w:t>
      </w:r>
      <w:r w:rsidRPr="000346A0">
        <w:rPr>
          <w:i/>
          <w:iCs/>
          <w:lang w:val="la-Latn" w:eastAsia="la-Latn" w:bidi="la-Latn"/>
        </w:rPr>
        <w:t>Fdlstsstx alce stlartigalissus D.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>White-blotched</w:t>
      </w:r>
      <w:r w:rsidRPr="000346A0">
        <w:rPr>
          <w:lang w:val="la-Latn"/>
        </w:rPr>
        <w:br/>
        <w:t>Holly.</w:t>
      </w:r>
    </w:p>
    <w:p w14:paraId="42A058A1" w14:textId="77777777" w:rsidR="000346A0" w:rsidRPr="000346A0" w:rsidRDefault="000346A0" w:rsidP="000346A0">
      <w:pPr>
        <w:tabs>
          <w:tab w:val="left" w:pos="2892"/>
          <w:tab w:val="left" w:pos="4570"/>
        </w:tabs>
        <w:rPr>
          <w:lang w:val="it-IT"/>
        </w:rPr>
      </w:pPr>
      <w:r w:rsidRPr="000346A0">
        <w:rPr>
          <w:i/>
          <w:iCs/>
        </w:rPr>
        <w:t>.' 6. Aqusseliuatir</w:t>
      </w:r>
      <w:r w:rsidRPr="000346A0">
        <w:rPr>
          <w:i/>
          <w:iCs/>
          <w:lang w:val="la-Latn" w:eastAsia="la-Latn" w:bidi="la-Latn"/>
        </w:rPr>
        <w:t>Echinata Foliisuperside.</w:t>
      </w:r>
      <w:r w:rsidRPr="000346A0">
        <w:rPr>
          <w:lang w:val="la-Latn" w:eastAsia="la-Latn" w:bidi="la-Latn"/>
        </w:rPr>
        <w:t xml:space="preserve"> </w:t>
      </w:r>
      <w:r w:rsidRPr="000346A0">
        <w:t>Corn. I80. Hedge-</w:t>
      </w:r>
      <w:r w:rsidRPr="000346A0">
        <w:br/>
        <w:t xml:space="preserve">hog Holly.~ </w:t>
      </w:r>
      <w:r w:rsidRPr="000346A0">
        <w:rPr>
          <w:lang w:val="it-IT"/>
        </w:rPr>
        <w:t>....</w:t>
      </w:r>
      <w:r w:rsidRPr="000346A0">
        <w:rPr>
          <w:lang w:val="it-IT"/>
        </w:rPr>
        <w:tab/>
        <w:t>.</w:t>
      </w:r>
      <w:r w:rsidRPr="000346A0">
        <w:rPr>
          <w:lang w:val="it-IT"/>
        </w:rPr>
        <w:tab/>
        <w:t xml:space="preserve">. .. s </w:t>
      </w:r>
      <w:r w:rsidRPr="000346A0">
        <w:rPr>
          <w:vertAlign w:val="superscript"/>
          <w:lang w:val="it-IT" w:eastAsia="el-GR" w:bidi="el-GR"/>
        </w:rPr>
        <w:t>:</w:t>
      </w:r>
      <w:r w:rsidRPr="000346A0">
        <w:rPr>
          <w:lang w:val="it-IT" w:eastAsia="el-GR" w:bidi="el-GR"/>
        </w:rPr>
        <w:t>-</w:t>
      </w:r>
      <w:r w:rsidRPr="000346A0">
        <w:rPr>
          <w:lang w:val="el-GR" w:eastAsia="el-GR" w:bidi="el-GR"/>
        </w:rPr>
        <w:t>Ἄ</w:t>
      </w:r>
    </w:p>
    <w:p w14:paraId="1C74F7BA" w14:textId="77777777" w:rsidR="000346A0" w:rsidRPr="000346A0" w:rsidRDefault="000346A0" w:rsidP="000346A0">
      <w:r w:rsidRPr="000346A0">
        <w:rPr>
          <w:i/>
          <w:iCs/>
          <w:lang w:val="it-IT"/>
        </w:rPr>
        <w:t xml:space="preserve">- .Jo -Aquisoliumy </w:t>
      </w:r>
      <w:r w:rsidRPr="000346A0">
        <w:rPr>
          <w:i/>
          <w:iCs/>
          <w:lang w:val="la-Latn" w:eastAsia="la-Latn" w:bidi="la-Latn"/>
        </w:rPr>
        <w:t>Echinata Folii Superficie Foliis ex luteo variega.,</w:t>
      </w:r>
      <w:r w:rsidRPr="000346A0">
        <w:rPr>
          <w:i/>
          <w:iCs/>
          <w:lang w:val="la-Latn" w:eastAsia="la-Latn" w:bidi="la-Latn"/>
        </w:rPr>
        <w:br/>
        <w:t>iis.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Yellow-blotched Hedge-hog Holly's" : 7 ’ </w:t>
      </w:r>
      <w:r w:rsidRPr="000346A0">
        <w:rPr>
          <w:lang w:val="el-GR" w:eastAsia="el-GR" w:bidi="el-GR"/>
        </w:rPr>
        <w:t>σ</w:t>
      </w:r>
      <w:r w:rsidRPr="000346A0">
        <w:rPr>
          <w:lang w:val="en-GB" w:eastAsia="el-GR" w:bidi="el-GR"/>
        </w:rPr>
        <w:t xml:space="preserve"> </w:t>
      </w:r>
      <w:r w:rsidRPr="000346A0">
        <w:t>’ -' .' I</w:t>
      </w:r>
    </w:p>
    <w:p w14:paraId="4E5048E0" w14:textId="77777777" w:rsidR="000346A0" w:rsidRPr="000346A0" w:rsidRDefault="000346A0" w:rsidP="000346A0">
      <w:pPr>
        <w:tabs>
          <w:tab w:val="left" w:pos="681"/>
          <w:tab w:val="left" w:pos="4826"/>
        </w:tabs>
        <w:ind w:firstLine="360"/>
      </w:pPr>
      <w:r w:rsidRPr="000346A0">
        <w:t>S.</w:t>
      </w:r>
      <w:r w:rsidRPr="000346A0">
        <w:rPr>
          <w:i/>
          <w:iCs/>
          <w:lang w:val="la-Latn" w:eastAsia="la-Latn" w:bidi="la-Latn"/>
        </w:rPr>
        <w:tab/>
        <w:t xml:space="preserve">.Aquifolium </w:t>
      </w:r>
      <w:r w:rsidRPr="000346A0">
        <w:rPr>
          <w:i/>
          <w:iCs/>
        </w:rPr>
        <w:t>; EclnnatasseoliiSupcrsicieLintbis:</w:t>
      </w:r>
      <w:r w:rsidRPr="000346A0">
        <w:rPr>
          <w:i/>
          <w:iCs/>
          <w:lang w:val="la-Latn" w:eastAsia="la-Latn" w:bidi="la-Latn"/>
        </w:rPr>
        <w:t>aureis.</w:t>
      </w:r>
      <w:r w:rsidRPr="000346A0">
        <w:rPr>
          <w:lang w:val="la-Latn" w:eastAsia="la-Latn" w:bidi="la-Latn"/>
        </w:rPr>
        <w:t xml:space="preserve"> </w:t>
      </w:r>
      <w:r w:rsidRPr="000346A0">
        <w:t>Gold-</w:t>
      </w:r>
      <w:r w:rsidRPr="000346A0">
        <w:br/>
        <w:t>edged Hed«e-hogHolly. .</w:t>
      </w:r>
      <w:r w:rsidRPr="000346A0">
        <w:tab/>
      </w:r>
      <w:r w:rsidRPr="000346A0">
        <w:rPr>
          <w:b/>
          <w:bCs/>
        </w:rPr>
        <w:t xml:space="preserve">s. </w:t>
      </w:r>
      <w:r w:rsidRPr="000346A0">
        <w:rPr>
          <w:i/>
          <w:iCs/>
        </w:rPr>
        <w:t>e ” s ?</w:t>
      </w:r>
    </w:p>
    <w:p w14:paraId="79089CF4" w14:textId="77777777" w:rsidR="000346A0" w:rsidRPr="000346A0" w:rsidRDefault="000346A0" w:rsidP="000346A0">
      <w:pPr>
        <w:tabs>
          <w:tab w:val="left" w:pos="5174"/>
        </w:tabs>
      </w:pPr>
      <w:r w:rsidRPr="000346A0">
        <w:t xml:space="preserve">V </w:t>
      </w:r>
      <w:r w:rsidRPr="000346A0">
        <w:rPr>
          <w:lang w:val="el-GR" w:eastAsia="el-GR" w:bidi="el-GR"/>
        </w:rPr>
        <w:t>ρ</w:t>
      </w:r>
      <w:r w:rsidRPr="000346A0">
        <w:rPr>
          <w:lang w:eastAsia="el-GR" w:bidi="el-GR"/>
        </w:rPr>
        <w:t xml:space="preserve">.- </w:t>
      </w:r>
      <w:r w:rsidRPr="000346A0">
        <w:rPr>
          <w:i/>
          <w:iCs/>
        </w:rPr>
        <w:t xml:space="preserve">-Aquiyolium; </w:t>
      </w:r>
      <w:r w:rsidRPr="000346A0">
        <w:rPr>
          <w:i/>
          <w:iCs/>
          <w:lang w:val="el-GR" w:eastAsia="el-GR" w:bidi="el-GR"/>
        </w:rPr>
        <w:t>Ε</w:t>
      </w:r>
      <w:r w:rsidRPr="000346A0">
        <w:rPr>
          <w:i/>
          <w:iCs/>
        </w:rPr>
        <w:t xml:space="preserve">chinatd </w:t>
      </w:r>
      <w:r w:rsidRPr="000346A0">
        <w:rPr>
          <w:i/>
          <w:iCs/>
          <w:lang w:val="la-Latn" w:eastAsia="la-Latn" w:bidi="la-Latn"/>
        </w:rPr>
        <w:t xml:space="preserve">Folii </w:t>
      </w:r>
      <w:r w:rsidRPr="000346A0">
        <w:rPr>
          <w:i/>
          <w:iCs/>
        </w:rPr>
        <w:t>Supersede Lambseiargenieis.</w:t>
      </w:r>
      <w:r w:rsidRPr="000346A0">
        <w:t xml:space="preserve"> Sil-</w:t>
      </w:r>
      <w:r w:rsidRPr="000346A0">
        <w:br/>
        <w:t xml:space="preserve">Ver-edged Hedge-hog Holly, </w:t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. </w:t>
      </w:r>
      <w:r w:rsidRPr="000346A0">
        <w:t xml:space="preserve">;.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 xml:space="preserve">4. </w:t>
      </w:r>
      <w:r w:rsidRPr="000346A0">
        <w:rPr>
          <w:lang w:val="en-GB" w:eastAsia="el-GR" w:bidi="el-GR"/>
        </w:rPr>
        <w:t>:;</w:t>
      </w:r>
      <w:r w:rsidRPr="000346A0"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tab/>
      </w:r>
      <w:r w:rsidRPr="000346A0">
        <w:t>r. I</w:t>
      </w:r>
    </w:p>
    <w:p w14:paraId="5A7A25D7" w14:textId="77777777" w:rsidR="000346A0" w:rsidRPr="000346A0" w:rsidRDefault="000346A0" w:rsidP="000346A0">
      <w:pPr>
        <w:tabs>
          <w:tab w:val="left" w:pos="665"/>
          <w:tab w:val="left" w:pos="4570"/>
        </w:tabs>
        <w:ind w:firstLine="360"/>
      </w:pPr>
      <w:r w:rsidRPr="000346A0">
        <w:t>10.</w:t>
      </w:r>
      <w:r w:rsidRPr="000346A0">
        <w:rPr>
          <w:i/>
          <w:iCs/>
          <w:lang w:val="la-Latn" w:eastAsia="la-Latn" w:bidi="la-Latn"/>
        </w:rPr>
        <w:tab/>
        <w:t xml:space="preserve">Aquifolium', Foliis </w:t>
      </w:r>
      <w:r w:rsidRPr="000346A0">
        <w:rPr>
          <w:i/>
          <w:iCs/>
        </w:rPr>
        <w:t xml:space="preserve">lengioribus. </w:t>
      </w:r>
      <w:r w:rsidRPr="000346A0">
        <w:rPr>
          <w:i/>
          <w:iCs/>
          <w:lang w:val="la-Latn" w:eastAsia="la-Latn" w:bidi="la-Latn"/>
        </w:rPr>
        <w:t xml:space="preserve">Limbis et Spinis </w:t>
      </w:r>
      <w:r w:rsidRPr="000346A0">
        <w:rPr>
          <w:i/>
          <w:iCs/>
        </w:rPr>
        <w:t>ex untco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'tantum Latere pcr totumargenteopictis,</w:t>
      </w:r>
      <w:r w:rsidRPr="000346A0">
        <w:rPr>
          <w:lang w:val="la-Latn" w:eastAsia="la-Latn" w:bidi="la-Latn"/>
        </w:rPr>
        <w:t xml:space="preserve"> Pluk. Alm. 38;s BRo-</w:t>
      </w:r>
      <w:r w:rsidRPr="000346A0">
        <w:rPr>
          <w:lang w:val="la-Latn" w:eastAsia="la-Latn" w:bidi="la-Latn"/>
        </w:rPr>
        <w:br/>
        <w:t xml:space="preserve">DERTCKss-Holly, </w:t>
      </w:r>
      <w:r w:rsidRPr="000346A0">
        <w:rPr>
          <w:i/>
          <w:iCs/>
          <w:lang w:val="la-Latn" w:eastAsia="la-Latn" w:bidi="la-Latn"/>
        </w:rPr>
        <w:t>oralgbets'" ' - :</w:t>
      </w:r>
      <w:r w:rsidRPr="000346A0">
        <w:rPr>
          <w:i/>
          <w:iCs/>
          <w:lang w:val="la-Latn" w:eastAsia="la-Latn" w:bidi="la-Latn"/>
        </w:rPr>
        <w:tab/>
      </w:r>
      <w:r w:rsidRPr="000346A0">
        <w:rPr>
          <w:lang w:val="la-Latn" w:eastAsia="la-Latn" w:bidi="la-Latn"/>
        </w:rPr>
        <w:t xml:space="preserve">ss. </w:t>
      </w:r>
      <w:r w:rsidRPr="000346A0">
        <w:rPr>
          <w:lang w:val="el-GR" w:eastAsia="el-GR" w:bidi="el-GR"/>
        </w:rPr>
        <w:t>ἰ</w:t>
      </w:r>
      <w:r w:rsidRPr="000346A0">
        <w:rPr>
          <w:lang w:eastAsia="el-GR" w:bidi="el-GR"/>
        </w:rPr>
        <w:t xml:space="preserve"> </w:t>
      </w:r>
      <w:r w:rsidRPr="000346A0">
        <w:rPr>
          <w:lang w:val="la-Latn" w:eastAsia="la-Latn" w:bidi="la-Latn"/>
        </w:rPr>
        <w:t>fel</w:t>
      </w:r>
    </w:p>
    <w:p w14:paraId="1B0A83D9" w14:textId="77777777" w:rsidR="000346A0" w:rsidRPr="000346A0" w:rsidRDefault="000346A0" w:rsidP="000346A0">
      <w:pPr>
        <w:tabs>
          <w:tab w:val="left" w:pos="3981"/>
          <w:tab w:val="left" w:pos="4826"/>
        </w:tabs>
        <w:ind w:firstLine="360"/>
      </w:pPr>
      <w:r w:rsidRPr="000346A0">
        <w:rPr>
          <w:b/>
          <w:bCs/>
          <w:lang w:val="la-Latn" w:eastAsia="la-Latn" w:bidi="la-Latn"/>
        </w:rPr>
        <w:t xml:space="preserve">II; </w:t>
      </w:r>
      <w:r w:rsidRPr="000346A0">
        <w:rPr>
          <w:i/>
          <w:iCs/>
          <w:lang w:val="la-Latn" w:eastAsia="la-Latn" w:bidi="la-Latn"/>
        </w:rPr>
        <w:t>.Aquifolium ; Foliis subrotundis, Limbiset Spinis uirinque</w:t>
      </w:r>
      <w:r w:rsidRPr="000346A0">
        <w:rPr>
          <w:i/>
          <w:iCs/>
          <w:lang w:val="la-Latn" w:eastAsia="la-Latn" w:bidi="la-Latn"/>
        </w:rPr>
        <w:br/>
        <w:t>argentatis'. : Aquifolium elegans,</w:t>
      </w:r>
      <w:r w:rsidRPr="000346A0">
        <w:rPr>
          <w:lang w:val="la-Latn" w:eastAsia="la-Latn" w:bidi="la-Latn"/>
        </w:rPr>
        <w:t xml:space="preserve"> D. Docti </w:t>
      </w:r>
      <w:r w:rsidRPr="000346A0">
        <w:t xml:space="preserve">Eales. </w:t>
      </w:r>
      <w:r w:rsidRPr="000346A0">
        <w:rPr>
          <w:lang w:val="la-Latn" w:eastAsia="la-Latn" w:bidi="la-Latn"/>
        </w:rPr>
        <w:t>Pluk.. Alm.</w:t>
      </w:r>
      <w:r w:rsidRPr="000346A0">
        <w:rPr>
          <w:lang w:val="la-Latn" w:eastAsia="la-Latn" w:bidi="la-Latn"/>
        </w:rPr>
        <w:br/>
        <w:t xml:space="preserve">38. </w:t>
      </w:r>
      <w:r w:rsidRPr="000346A0">
        <w:t xml:space="preserve">EALEs's Holly, </w:t>
      </w:r>
      <w:r w:rsidRPr="000346A0">
        <w:rPr>
          <w:i/>
          <w:iCs/>
          <w:lang w:val="la-Latn" w:eastAsia="la-Latn" w:bidi="la-Latn"/>
        </w:rPr>
        <w:t>vulgdurs-A '</w:t>
      </w:r>
      <w:r w:rsidRPr="000346A0">
        <w:rPr>
          <w:b/>
          <w:bCs/>
          <w:lang w:val="la-Latn" w:eastAsia="la-Latn" w:bidi="la-Latn"/>
        </w:rPr>
        <w:tab/>
      </w:r>
      <w:r w:rsidRPr="000346A0">
        <w:rPr>
          <w:b/>
          <w:bCs/>
          <w:lang w:val="el-GR" w:eastAsia="el-GR" w:bidi="el-GR"/>
        </w:rPr>
        <w:t>πὸ</w:t>
      </w:r>
      <w:r w:rsidRPr="000346A0">
        <w:rPr>
          <w:b/>
          <w:bCs/>
          <w:lang w:eastAsia="el-GR" w:bidi="el-GR"/>
        </w:rPr>
        <w:t xml:space="preserve"> </w:t>
      </w:r>
      <w:r w:rsidRPr="000346A0">
        <w:rPr>
          <w:b/>
          <w:bCs/>
          <w:lang w:val="la-Latn" w:eastAsia="la-Latn" w:bidi="la-Latn"/>
        </w:rPr>
        <w:t>-</w:t>
      </w:r>
      <w:r w:rsidRPr="000346A0">
        <w:rPr>
          <w:b/>
          <w:bCs/>
          <w:lang w:val="la-Latn" w:eastAsia="la-Latn" w:bidi="la-Latn"/>
        </w:rPr>
        <w:tab/>
        <w:t>.1</w:t>
      </w:r>
    </w:p>
    <w:p w14:paraId="7D70CE08" w14:textId="77777777" w:rsidR="000346A0" w:rsidRPr="000346A0" w:rsidRDefault="000346A0" w:rsidP="000346A0">
      <w:pPr>
        <w:rPr>
          <w:lang w:val="la-Latn"/>
        </w:rPr>
      </w:pPr>
      <w:r w:rsidRPr="000346A0">
        <w:rPr>
          <w:i/>
          <w:iCs/>
          <w:lang w:val="la-Latn" w:eastAsia="la-Latn" w:bidi="la-Latn"/>
        </w:rPr>
        <w:t xml:space="preserve">' 'Vi. A.quifolium ; Foliip.obloripisLticidic, Spienii et Limbis </w:t>
      </w:r>
      <w:r w:rsidRPr="000346A0">
        <w:rPr>
          <w:i/>
          <w:iCs/>
        </w:rPr>
        <w:t>argent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lastRenderedPageBreak/>
        <w:t>teis.</w:t>
      </w:r>
      <w:r w:rsidRPr="000346A0">
        <w:rPr>
          <w:lang w:val="la-Latn" w:eastAsia="la-Latn" w:bidi="la-Latn"/>
        </w:rPr>
        <w:t xml:space="preserve"> </w:t>
      </w:r>
      <w:r w:rsidRPr="000346A0">
        <w:t>-SirTHOM</w:t>
      </w:r>
      <w:r w:rsidRPr="000346A0">
        <w:rPr>
          <w:i/>
          <w:iCs/>
        </w:rPr>
        <w:t>As</w:t>
      </w:r>
      <w:r w:rsidRPr="000346A0">
        <w:t xml:space="preserve"> FRANKLIN'S Holly, </w:t>
      </w:r>
      <w:r w:rsidRPr="000346A0">
        <w:rPr>
          <w:i/>
          <w:iCs/>
          <w:lang w:val="la-Latn" w:eastAsia="la-Latn" w:bidi="la-Latn"/>
        </w:rPr>
        <w:t xml:space="preserve">evulgo-.. </w:t>
      </w:r>
      <w:r w:rsidRPr="000346A0">
        <w:rPr>
          <w:i/>
          <w:iCs/>
          <w:lang w:eastAsia="el-GR" w:bidi="el-GR"/>
        </w:rPr>
        <w:t xml:space="preserve">, </w:t>
      </w:r>
      <w:r w:rsidRPr="000346A0">
        <w:rPr>
          <w:lang w:val="el-GR" w:eastAsia="el-GR" w:bidi="el-GR"/>
        </w:rPr>
        <w:t>νύ</w:t>
      </w:r>
      <w:r w:rsidRPr="000346A0">
        <w:rPr>
          <w:lang w:eastAsia="el-GR" w:bidi="el-GR"/>
        </w:rPr>
        <w:t>-</w:t>
      </w:r>
      <w:r w:rsidRPr="000346A0">
        <w:rPr>
          <w:lang w:val="la-Latn" w:eastAsia="la-Latn" w:bidi="la-Latn"/>
        </w:rPr>
        <w:t xml:space="preserve">: 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ς</w:t>
      </w:r>
      <w:r w:rsidRPr="000346A0">
        <w:rPr>
          <w:lang w:eastAsia="el-GR" w:bidi="el-GR"/>
        </w:rPr>
        <w:br/>
      </w:r>
      <w:r w:rsidRPr="000346A0">
        <w:rPr>
          <w:lang w:val="la-Latn" w:eastAsia="la-Latn" w:bidi="la-Latn"/>
        </w:rPr>
        <w:t xml:space="preserve">~ </w:t>
      </w:r>
      <w:r w:rsidRPr="000346A0">
        <w:rPr>
          <w:lang w:eastAsia="el-GR" w:bidi="el-GR"/>
        </w:rPr>
        <w:t>-</w:t>
      </w:r>
      <w:r w:rsidRPr="000346A0">
        <w:rPr>
          <w:lang w:val="el-GR" w:eastAsia="el-GR" w:bidi="el-GR"/>
        </w:rPr>
        <w:t>Ἴ</w:t>
      </w:r>
      <w:r w:rsidRPr="000346A0">
        <w:rPr>
          <w:lang w:eastAsia="el-GR" w:bidi="el-GR"/>
        </w:rPr>
        <w:t xml:space="preserve">3. </w:t>
      </w:r>
      <w:r w:rsidRPr="000346A0">
        <w:rPr>
          <w:i/>
          <w:iCs/>
          <w:lang w:val="la-Latn" w:eastAsia="la-Latn" w:bidi="la-Latn"/>
        </w:rPr>
        <w:t>Aquifolium ; - Foliis; oblongis, SpraiV et Limbis argenteis.</w:t>
      </w:r>
      <w:r w:rsidRPr="000346A0">
        <w:rPr>
          <w:i/>
          <w:iCs/>
          <w:lang w:val="la-Latn" w:eastAsia="la-Latn" w:bidi="la-Latn"/>
        </w:rPr>
        <w:br/>
      </w:r>
      <w:r w:rsidRPr="000346A0">
        <w:t>Hertfordshire White Holly;</w:t>
      </w:r>
      <w:r w:rsidRPr="000346A0">
        <w:rPr>
          <w:lang w:val="la-Latn" w:eastAsia="la-Latn" w:bidi="la-Latn"/>
        </w:rPr>
        <w:t xml:space="preserve">. L.ii </w:t>
      </w:r>
      <w:r w:rsidRPr="000346A0">
        <w:rPr>
          <w:lang w:val="la-Latn"/>
        </w:rPr>
        <w:t xml:space="preserve">imin </w:t>
      </w:r>
      <w:r w:rsidRPr="000346A0">
        <w:rPr>
          <w:lang w:val="la-Latn" w:eastAsia="la-Latn" w:bidi="la-Latn"/>
        </w:rPr>
        <w:t xml:space="preserve">en </w:t>
      </w:r>
      <w:r w:rsidRPr="000346A0">
        <w:rPr>
          <w:lang w:val="la-Latn"/>
        </w:rPr>
        <w:t xml:space="preserve">E . . </w:t>
      </w:r>
      <w:r w:rsidRPr="000346A0">
        <w:rPr>
          <w:i/>
          <w:iCs/>
          <w:lang w:val="la-Latn"/>
        </w:rPr>
        <w:t>'so.:. z:.A</w:t>
      </w:r>
      <w:r w:rsidRPr="000346A0">
        <w:rPr>
          <w:i/>
          <w:iCs/>
          <w:lang w:val="la-Latn"/>
        </w:rPr>
        <w:br/>
      </w:r>
      <w:r w:rsidRPr="000346A0">
        <w:rPr>
          <w:lang w:val="la-Latn"/>
        </w:rPr>
        <w:t xml:space="preserve">. I4. </w:t>
      </w:r>
      <w:r w:rsidRPr="000346A0">
        <w:rPr>
          <w:i/>
          <w:iCs/>
          <w:lang w:val="la-Latn" w:eastAsia="la-Latn" w:bidi="la-Latn"/>
        </w:rPr>
        <w:t xml:space="preserve">Aquifolium </w:t>
      </w:r>
      <w:r w:rsidRPr="000346A0">
        <w:rPr>
          <w:i/>
          <w:iCs/>
          <w:lang w:val="la-Latn"/>
        </w:rPr>
        <w:t xml:space="preserve">; Fcliiss.ubrmunats,Limbissurgeatiis, </w:t>
      </w:r>
      <w:r w:rsidRPr="000346A0">
        <w:rPr>
          <w:i/>
          <w:iCs/>
          <w:lang w:val="la-Latn" w:eastAsia="la-Latn" w:bidi="la-Latn"/>
        </w:rPr>
        <w:t xml:space="preserve">Spinulis </w:t>
      </w:r>
      <w:r w:rsidRPr="000346A0">
        <w:rPr>
          <w:i/>
          <w:iCs/>
          <w:lang w:val="la-Latn"/>
        </w:rPr>
        <w:t>et-</w:t>
      </w:r>
      <w:r w:rsidRPr="000346A0">
        <w:rPr>
          <w:i/>
          <w:iCs/>
          <w:lang w:val="la-Latn"/>
        </w:rPr>
        <w:br/>
      </w:r>
      <w:r w:rsidRPr="000346A0">
        <w:rPr>
          <w:i/>
          <w:iCs/>
          <w:lang w:val="la-Latn" w:eastAsia="la-Latn" w:bidi="la-Latn"/>
        </w:rPr>
        <w:t>'Marginalibus purpurascentibus: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 xml:space="preserve">BRIDG-MAN’s Holly, </w:t>
      </w:r>
      <w:r w:rsidRPr="000346A0">
        <w:rPr>
          <w:i/>
          <w:iCs/>
          <w:lang w:val="la-Latn"/>
        </w:rPr>
        <w:t>uulgb. -</w:t>
      </w:r>
      <w:r w:rsidRPr="000346A0">
        <w:rPr>
          <w:i/>
          <w:iCs/>
          <w:lang w:val="la-Latn"/>
        </w:rPr>
        <w:br/>
      </w:r>
      <w:r w:rsidRPr="000346A0">
        <w:rPr>
          <w:lang w:val="la-Latn"/>
        </w:rPr>
        <w:t xml:space="preserve">* 15. </w:t>
      </w:r>
      <w:r w:rsidRPr="000346A0">
        <w:rPr>
          <w:i/>
          <w:iCs/>
          <w:lang w:val="la-Latn" w:eastAsia="la-Latn" w:bidi="la-Latn"/>
        </w:rPr>
        <w:t>Aquifolium</w:t>
      </w:r>
      <w:r w:rsidRPr="000346A0">
        <w:rPr>
          <w:i/>
          <w:iCs/>
          <w:lang w:val="la-Latn"/>
        </w:rPr>
        <w:t xml:space="preserve">; 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  <w:lang w:val="la-Latn"/>
        </w:rPr>
        <w:t xml:space="preserve">dblorigis. </w:t>
      </w:r>
      <w:r w:rsidRPr="000346A0">
        <w:rPr>
          <w:i/>
          <w:iCs/>
          <w:lang w:val="la-Latn" w:eastAsia="la-Latn" w:bidi="la-Latn"/>
        </w:rPr>
        <w:t>Spinis etLimbis</w:t>
      </w:r>
      <w:r w:rsidRPr="000346A0">
        <w:rPr>
          <w:i/>
          <w:iCs/>
          <w:lang w:val="la-Latn"/>
        </w:rPr>
        <w:t>stabeseentihusi</w:t>
      </w:r>
      <w:r w:rsidRPr="000346A0">
        <w:rPr>
          <w:i/>
          <w:iCs/>
          <w:lang w:val="la-Latn"/>
        </w:rPr>
        <w:br/>
      </w:r>
      <w:r w:rsidRPr="000346A0">
        <w:rPr>
          <w:lang w:val="la-Latn"/>
        </w:rPr>
        <w:t xml:space="preserve">LONGsTAyEis best </w:t>
      </w:r>
      <w:r w:rsidRPr="000346A0">
        <w:rPr>
          <w:lang w:val="la-Latn" w:eastAsia="la-Latn" w:bidi="la-Latn"/>
        </w:rPr>
        <w:t xml:space="preserve">Holher </w:t>
      </w:r>
      <w:r w:rsidRPr="000346A0">
        <w:rPr>
          <w:lang w:val="el-GR" w:eastAsia="el-GR" w:bidi="el-GR"/>
        </w:rPr>
        <w:t>ςϋιάρἄ</w:t>
      </w:r>
      <w:r w:rsidRPr="000346A0">
        <w:rPr>
          <w:lang w:val="la-Latn" w:eastAsia="el-GR" w:bidi="el-GR"/>
        </w:rPr>
        <w:t xml:space="preserve"> </w:t>
      </w:r>
      <w:r w:rsidRPr="000346A0">
        <w:rPr>
          <w:i/>
          <w:iCs/>
          <w:lang w:val="la-Latn"/>
        </w:rPr>
        <w:t>s pri;</w:t>
      </w:r>
      <w:r w:rsidRPr="000346A0">
        <w:rPr>
          <w:lang w:val="la-Latn"/>
        </w:rPr>
        <w:t xml:space="preserve"> autiT ; </w:t>
      </w:r>
      <w:r w:rsidRPr="000346A0">
        <w:rPr>
          <w:lang w:val="la-Latn" w:eastAsia="el-GR" w:bidi="el-GR"/>
        </w:rPr>
        <w:t xml:space="preserve">-. </w:t>
      </w:r>
      <w:r w:rsidRPr="000346A0">
        <w:rPr>
          <w:lang w:val="el-GR" w:eastAsia="el-GR" w:bidi="el-GR"/>
        </w:rPr>
        <w:t>ε</w:t>
      </w:r>
      <w:r w:rsidRPr="000346A0">
        <w:rPr>
          <w:lang w:val="la-Latn" w:eastAsia="el-GR" w:bidi="el-GR"/>
        </w:rPr>
        <w:t>-.</w:t>
      </w:r>
      <w:r w:rsidRPr="000346A0">
        <w:rPr>
          <w:lang w:val="el-GR" w:eastAsia="el-GR" w:bidi="el-GR"/>
        </w:rPr>
        <w:t>δ᾽ι</w:t>
      </w:r>
      <w:r w:rsidRPr="000346A0">
        <w:rPr>
          <w:lang w:val="la-Latn" w:eastAsia="el-GR" w:bidi="el-GR"/>
        </w:rPr>
        <w:t xml:space="preserve"> </w:t>
      </w:r>
      <w:r w:rsidRPr="000346A0">
        <w:rPr>
          <w:lang w:val="el-GR" w:eastAsia="el-GR" w:bidi="el-GR"/>
        </w:rPr>
        <w:t>ν</w:t>
      </w:r>
    </w:p>
    <w:p w14:paraId="6B9CFD91" w14:textId="77777777" w:rsidR="000346A0" w:rsidRPr="000346A0" w:rsidRDefault="000346A0" w:rsidP="000346A0">
      <w:pPr>
        <w:tabs>
          <w:tab w:val="left" w:leader="dot" w:pos="5174"/>
        </w:tabs>
        <w:ind w:firstLine="360"/>
        <w:rPr>
          <w:lang w:val="la-Latn"/>
        </w:rPr>
      </w:pPr>
      <w:r w:rsidRPr="000346A0">
        <w:rPr>
          <w:lang w:val="la-Latn"/>
        </w:rPr>
        <w:t xml:space="preserve">-I6. </w:t>
      </w:r>
      <w:r w:rsidRPr="000346A0">
        <w:rPr>
          <w:i/>
          <w:iCs/>
          <w:lang w:val="la-Latn" w:eastAsia="la-Latn" w:bidi="la-Latn"/>
        </w:rPr>
        <w:t>Aquifolium Foliis.oblengis lucidis,.Tpinii-et Ldmbls aureissc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b/>
          <w:bCs/>
          <w:lang w:val="la-Latn" w:eastAsia="la-Latn" w:bidi="la-Latn"/>
        </w:rPr>
        <w:t xml:space="preserve">BR AD </w:t>
      </w:r>
      <w:r w:rsidRPr="000346A0">
        <w:rPr>
          <w:b/>
          <w:bCs/>
          <w:lang w:val="la-Latn"/>
        </w:rPr>
        <w:t xml:space="preserve">LEY'S </w:t>
      </w:r>
      <w:r w:rsidRPr="000346A0">
        <w:rPr>
          <w:lang w:val="la-Latn"/>
        </w:rPr>
        <w:t xml:space="preserve">best Holly, </w:t>
      </w:r>
      <w:r w:rsidRPr="000346A0">
        <w:rPr>
          <w:i/>
          <w:iCs/>
          <w:vertAlign w:val="subscript"/>
          <w:lang w:val="la-Latn" w:eastAsia="la-Latn" w:bidi="la-Latn"/>
        </w:rPr>
        <w:t>r</w:t>
      </w:r>
      <w:r w:rsidRPr="000346A0">
        <w:rPr>
          <w:i/>
          <w:iCs/>
          <w:lang w:val="la-Latn" w:eastAsia="la-Latn" w:bidi="la-Latn"/>
        </w:rPr>
        <w:t xml:space="preserve">vulgb...: </w:t>
      </w:r>
      <w:r w:rsidRPr="000346A0">
        <w:rPr>
          <w:i/>
          <w:iCs/>
          <w:lang w:val="la-Latn"/>
        </w:rPr>
        <w:t xml:space="preserve">.A Anzuri: </w:t>
      </w:r>
      <w:r w:rsidRPr="000346A0">
        <w:rPr>
          <w:i/>
          <w:iCs/>
          <w:lang w:val="la-Latn" w:eastAsia="la-Latn" w:bidi="la-Latn"/>
        </w:rPr>
        <w:t xml:space="preserve">... . .- s. </w:t>
      </w:r>
      <w:r w:rsidRPr="000346A0">
        <w:rPr>
          <w:i/>
          <w:iCs/>
          <w:lang w:val="la-Latn" w:eastAsia="la-Latn" w:bidi="la-Latn"/>
        </w:rPr>
        <w:tab/>
        <w:t xml:space="preserve"> </w:t>
      </w:r>
      <w:r w:rsidRPr="000346A0">
        <w:rPr>
          <w:i/>
          <w:iCs/>
          <w:lang w:val="el-GR" w:eastAsia="el-GR" w:bidi="el-GR"/>
        </w:rPr>
        <w:t>νύοῦ</w:t>
      </w:r>
      <w:r w:rsidRPr="000346A0">
        <w:rPr>
          <w:i/>
          <w:iCs/>
          <w:lang w:val="la-Latn" w:eastAsia="el-GR" w:bidi="el-GR"/>
        </w:rPr>
        <w:t>:.:</w:t>
      </w:r>
    </w:p>
    <w:p w14:paraId="00B89CD7" w14:textId="77777777" w:rsidR="000346A0" w:rsidRPr="000346A0" w:rsidRDefault="000346A0" w:rsidP="000346A0">
      <w:pPr>
        <w:tabs>
          <w:tab w:val="left" w:pos="786"/>
        </w:tabs>
        <w:ind w:firstLine="360"/>
        <w:rPr>
          <w:lang w:val="la-Latn"/>
        </w:rPr>
      </w:pPr>
      <w:r w:rsidRPr="000346A0">
        <w:rPr>
          <w:b/>
          <w:bCs/>
          <w:lang w:val="la-Latn" w:eastAsia="la-Latn" w:bidi="la-Latn"/>
        </w:rPr>
        <w:t>i</w:t>
      </w:r>
      <w:r w:rsidRPr="000346A0">
        <w:rPr>
          <w:b/>
          <w:bCs/>
          <w:lang w:val="la-Latn"/>
        </w:rPr>
        <w:t>I.</w:t>
      </w:r>
      <w:r w:rsidRPr="000346A0">
        <w:rPr>
          <w:i/>
          <w:iCs/>
          <w:lang w:val="la-Latn" w:eastAsia="la-Latn" w:bidi="la-Latn"/>
        </w:rPr>
        <w:tab/>
        <w:t>Aquifolium</w:t>
      </w:r>
      <w:r w:rsidRPr="000346A0">
        <w:rPr>
          <w:i/>
          <w:iCs/>
          <w:lang w:val="la-Latn"/>
        </w:rPr>
        <w:t xml:space="preserve">; Foliis.oblcugis,Spintset sasnbis </w:t>
      </w:r>
      <w:r w:rsidRPr="000346A0">
        <w:rPr>
          <w:i/>
          <w:iCs/>
          <w:lang w:val="la-Latn" w:eastAsia="la-Latn" w:bidi="la-Latn"/>
        </w:rPr>
        <w:t>aureis.</w:t>
      </w:r>
      <w:r w:rsidRPr="000346A0">
        <w:rPr>
          <w:b/>
          <w:bCs/>
          <w:lang w:val="la-Latn" w:eastAsia="la-Latn" w:bidi="la-Latn"/>
        </w:rPr>
        <w:t xml:space="preserve"> </w:t>
      </w:r>
      <w:r w:rsidRPr="000346A0">
        <w:rPr>
          <w:b/>
          <w:bCs/>
          <w:lang w:val="la-Latn"/>
        </w:rPr>
        <w:t>WIs E is</w:t>
      </w:r>
      <w:r w:rsidRPr="000346A0">
        <w:rPr>
          <w:b/>
          <w:bCs/>
          <w:lang w:val="la-Latn"/>
        </w:rPr>
        <w:br/>
      </w:r>
      <w:r w:rsidRPr="000346A0">
        <w:rPr>
          <w:lang w:val="la-Latn"/>
        </w:rPr>
        <w:t xml:space="preserve">Holly, </w:t>
      </w:r>
      <w:r w:rsidRPr="000346A0">
        <w:rPr>
          <w:i/>
          <w:iCs/>
          <w:lang w:val="la-Latn"/>
        </w:rPr>
        <w:t>VulgL</w:t>
      </w:r>
    </w:p>
    <w:p w14:paraId="45658CA4" w14:textId="77777777" w:rsidR="000346A0" w:rsidRPr="000346A0" w:rsidRDefault="000346A0" w:rsidP="000346A0">
      <w:r w:rsidRPr="000346A0">
        <w:rPr>
          <w:i/>
          <w:iCs/>
          <w:lang w:val="it-IT"/>
        </w:rPr>
        <w:t>s'</w:t>
      </w:r>
      <w:r w:rsidRPr="000346A0">
        <w:rPr>
          <w:lang w:val="it-IT"/>
        </w:rPr>
        <w:t xml:space="preserve"> 18. </w:t>
      </w:r>
      <w:r w:rsidRPr="000346A0">
        <w:rPr>
          <w:i/>
          <w:iCs/>
          <w:lang w:val="it-IT"/>
        </w:rPr>
        <w:t xml:space="preserve">Aquisuliun*, faliissuFrefloundii, </w:t>
      </w:r>
      <w:r w:rsidRPr="000346A0">
        <w:rPr>
          <w:i/>
          <w:iCs/>
          <w:lang w:val="la-Latn" w:eastAsia="la-Latn" w:bidi="la-Latn"/>
        </w:rPr>
        <w:t>Spinis minoribus,-Falsis</w:t>
      </w:r>
      <w:r w:rsidRPr="000346A0">
        <w:rPr>
          <w:i/>
          <w:iCs/>
          <w:lang w:val="it-IT"/>
        </w:rPr>
        <w:t>na</w:t>
      </w:r>
      <w:r w:rsidRPr="000346A0">
        <w:rPr>
          <w:i/>
          <w:iCs/>
          <w:lang w:val="it-IT"/>
        </w:rPr>
        <w:br/>
      </w:r>
      <w:r w:rsidRPr="000346A0">
        <w:rPr>
          <w:i/>
          <w:iCs/>
          <w:lang w:val="la-Latn" w:eastAsia="la-Latn" w:bidi="la-Latn"/>
        </w:rPr>
        <w:t>luteo elegantissime variegatis.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The British Holly, </w:t>
      </w:r>
      <w:r w:rsidRPr="000346A0">
        <w:rPr>
          <w:i/>
          <w:iCs/>
        </w:rPr>
        <w:t>vulgb.</w:t>
      </w:r>
    </w:p>
    <w:p w14:paraId="63D153AE" w14:textId="77777777" w:rsidR="000346A0" w:rsidRPr="000346A0" w:rsidRDefault="000346A0" w:rsidP="000346A0">
      <w:pPr>
        <w:tabs>
          <w:tab w:val="left" w:pos="662"/>
        </w:tabs>
        <w:ind w:firstLine="360"/>
        <w:rPr>
          <w:lang w:val="fr-FR"/>
        </w:rPr>
      </w:pPr>
      <w:r w:rsidRPr="000346A0">
        <w:t>I9.</w:t>
      </w:r>
      <w:r w:rsidRPr="000346A0">
        <w:rPr>
          <w:i/>
          <w:iCs/>
          <w:lang w:val="la-Latn" w:eastAsia="la-Latn" w:bidi="la-Latn"/>
        </w:rPr>
        <w:tab/>
        <w:t xml:space="preserve">Aquifolium </w:t>
      </w:r>
      <w:r w:rsidRPr="000346A0">
        <w:rPr>
          <w:i/>
          <w:iCs/>
        </w:rPr>
        <w:t xml:space="preserve">; </w:t>
      </w:r>
      <w:r w:rsidRPr="000346A0">
        <w:rPr>
          <w:i/>
          <w:iCs/>
          <w:lang w:val="la-Latn" w:eastAsia="la-Latn" w:bidi="la-Latn"/>
        </w:rPr>
        <w:t xml:space="preserve">Foliis oblongis </w:t>
      </w:r>
      <w:r w:rsidRPr="000346A0">
        <w:rPr>
          <w:i/>
          <w:iCs/>
        </w:rPr>
        <w:t xml:space="preserve">atro-ndremihus. </w:t>
      </w:r>
      <w:r w:rsidRPr="000346A0">
        <w:rPr>
          <w:i/>
          <w:iCs/>
          <w:lang w:val="la-Latn" w:eastAsia="la-Latn" w:bidi="la-Latn"/>
        </w:rPr>
        <w:t xml:space="preserve">Spinis </w:t>
      </w:r>
      <w:r w:rsidRPr="000346A0">
        <w:rPr>
          <w:i/>
          <w:iCs/>
          <w:lang w:val="fr-FR"/>
        </w:rPr>
        <w:t>et Lirtido</w:t>
      </w:r>
      <w:r w:rsidRPr="000346A0">
        <w:rPr>
          <w:i/>
          <w:iCs/>
          <w:lang w:val="fr-FR"/>
        </w:rPr>
        <w:br/>
      </w:r>
      <w:r w:rsidRPr="000346A0">
        <w:rPr>
          <w:i/>
          <w:iCs/>
          <w:lang w:val="la-Latn" w:eastAsia="la-Latn" w:bidi="la-Latn"/>
        </w:rPr>
        <w:t xml:space="preserve">aureis. </w:t>
      </w:r>
      <w:r w:rsidRPr="000346A0">
        <w:rPr>
          <w:smallCaps/>
          <w:lang w:val="fr-FR"/>
        </w:rPr>
        <w:t>Ba</w:t>
      </w:r>
      <w:r w:rsidRPr="000346A0">
        <w:rPr>
          <w:lang w:val="fr-FR"/>
        </w:rPr>
        <w:t xml:space="preserve">GSHOT Holly, </w:t>
      </w:r>
      <w:r w:rsidRPr="000346A0">
        <w:rPr>
          <w:i/>
          <w:iCs/>
          <w:lang w:val="fr-FR"/>
        </w:rPr>
        <w:t>vulgos - '</w:t>
      </w:r>
    </w:p>
    <w:p w14:paraId="70843949" w14:textId="77777777" w:rsidR="000346A0" w:rsidRPr="000346A0" w:rsidRDefault="000346A0" w:rsidP="000346A0">
      <w:pPr>
        <w:tabs>
          <w:tab w:val="left" w:pos="658"/>
          <w:tab w:val="left" w:pos="4310"/>
        </w:tabs>
        <w:ind w:firstLine="360"/>
      </w:pPr>
      <w:r w:rsidRPr="000346A0">
        <w:rPr>
          <w:lang w:val="fr-FR"/>
        </w:rPr>
        <w:t>2O.</w:t>
      </w:r>
      <w:r w:rsidRPr="000346A0">
        <w:rPr>
          <w:i/>
          <w:iCs/>
          <w:lang w:val="la-Latn" w:eastAsia="la-Latn" w:bidi="la-Latn"/>
        </w:rPr>
        <w:tab/>
        <w:t>Aquifolium</w:t>
      </w:r>
      <w:r w:rsidRPr="000346A0">
        <w:rPr>
          <w:i/>
          <w:iCs/>
          <w:lang w:val="fr-FR"/>
        </w:rPr>
        <w:t xml:space="preserve">; </w:t>
      </w:r>
      <w:r w:rsidRPr="000346A0">
        <w:rPr>
          <w:i/>
          <w:iCs/>
          <w:lang w:val="la-Latn" w:eastAsia="la-Latn" w:bidi="la-Latn"/>
        </w:rPr>
        <w:t xml:space="preserve">Foliis latissimis, </w:t>
      </w:r>
      <w:r w:rsidRPr="000346A0">
        <w:rPr>
          <w:i/>
          <w:iCs/>
          <w:lang w:val="fr-FR"/>
        </w:rPr>
        <w:t xml:space="preserve">Spinis et </w:t>
      </w:r>
      <w:r w:rsidRPr="000346A0">
        <w:rPr>
          <w:i/>
          <w:iCs/>
          <w:lang w:val="la-Latn" w:eastAsia="la-Latn" w:bidi="la-Latn"/>
        </w:rPr>
        <w:t>Limbisflavescentibus.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Glory of the East Holly, </w:t>
      </w:r>
      <w:r w:rsidRPr="000346A0">
        <w:rPr>
          <w:i/>
          <w:iCs/>
        </w:rPr>
        <w:t>vulgp. . - c</w:t>
      </w:r>
      <w:r w:rsidRPr="000346A0">
        <w:rPr>
          <w:i/>
          <w:iCs/>
        </w:rPr>
        <w:tab/>
        <w:t>. .</w:t>
      </w:r>
    </w:p>
    <w:p w14:paraId="1B96A81F" w14:textId="77777777" w:rsidR="000346A0" w:rsidRPr="000346A0" w:rsidRDefault="000346A0" w:rsidP="000346A0">
      <w:pPr>
        <w:tabs>
          <w:tab w:val="left" w:pos="654"/>
        </w:tabs>
        <w:ind w:firstLine="360"/>
      </w:pPr>
      <w:r w:rsidRPr="000346A0">
        <w:rPr>
          <w:i/>
          <w:iCs/>
        </w:rPr>
        <w:t>2s.</w:t>
      </w:r>
      <w:r w:rsidRPr="000346A0">
        <w:rPr>
          <w:i/>
          <w:iCs/>
        </w:rPr>
        <w:tab/>
        <w:t xml:space="preserve">AquisolUnn ; </w:t>
      </w:r>
      <w:r w:rsidRPr="000346A0">
        <w:rPr>
          <w:i/>
          <w:iCs/>
          <w:lang w:val="la-Latn" w:eastAsia="la-Latn" w:bidi="la-Latn"/>
        </w:rPr>
        <w:t xml:space="preserve">Foliis oblongis, </w:t>
      </w:r>
      <w:r w:rsidRPr="000346A0">
        <w:rPr>
          <w:i/>
          <w:iCs/>
        </w:rPr>
        <w:t xml:space="preserve">Spinis </w:t>
      </w:r>
      <w:r w:rsidRPr="000346A0">
        <w:rPr>
          <w:i/>
          <w:iCs/>
          <w:lang w:val="la-Latn" w:eastAsia="la-Latn" w:bidi="la-Latn"/>
        </w:rPr>
        <w:t xml:space="preserve">majoribus. Foliis </w:t>
      </w:r>
      <w:r w:rsidRPr="000346A0">
        <w:rPr>
          <w:i/>
          <w:iCs/>
        </w:rPr>
        <w:t>ex (eared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variegatis.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Glory of the Weft Holly, </w:t>
      </w:r>
      <w:r w:rsidRPr="000346A0">
        <w:rPr>
          <w:i/>
          <w:iCs/>
        </w:rPr>
        <w:t>rstulgb.. . . s</w:t>
      </w:r>
    </w:p>
    <w:p w14:paraId="7DBC77D0" w14:textId="77777777" w:rsidR="000346A0" w:rsidRPr="000346A0" w:rsidRDefault="000346A0" w:rsidP="000346A0">
      <w:pPr>
        <w:tabs>
          <w:tab w:val="left" w:pos="629"/>
          <w:tab w:val="left" w:pos="3421"/>
          <w:tab w:val="left" w:pos="3832"/>
          <w:tab w:val="left" w:pos="4550"/>
          <w:tab w:val="left" w:pos="5071"/>
        </w:tabs>
        <w:ind w:firstLine="360"/>
      </w:pPr>
      <w:r w:rsidRPr="000346A0">
        <w:rPr>
          <w:i/>
          <w:iCs/>
        </w:rPr>
        <w:t>2.2</w:t>
      </w:r>
      <w:r w:rsidRPr="000346A0">
        <w:rPr>
          <w:i/>
          <w:iCs/>
        </w:rPr>
        <w:tab/>
        <w:t xml:space="preserve">. </w:t>
      </w:r>
      <w:r w:rsidRPr="000346A0">
        <w:rPr>
          <w:i/>
          <w:iCs/>
          <w:lang w:val="la-Latn" w:eastAsia="la-Latn" w:bidi="la-Latn"/>
        </w:rPr>
        <w:t xml:space="preserve">Aquifolium </w:t>
      </w:r>
      <w:r w:rsidRPr="000346A0">
        <w:rPr>
          <w:i/>
          <w:iCs/>
        </w:rPr>
        <w:t xml:space="preserve">so </w:t>
      </w:r>
      <w:r w:rsidRPr="000346A0">
        <w:rPr>
          <w:i/>
          <w:iCs/>
          <w:lang w:val="la-Latn" w:eastAsia="la-Latn" w:bidi="la-Latn"/>
        </w:rPr>
        <w:t xml:space="preserve">Foliis subrotundis, </w:t>
      </w:r>
      <w:r w:rsidRPr="000346A0">
        <w:rPr>
          <w:i/>
          <w:iCs/>
        </w:rPr>
        <w:t xml:space="preserve">Spinis et </w:t>
      </w:r>
      <w:r w:rsidRPr="000346A0">
        <w:rPr>
          <w:i/>
          <w:iCs/>
          <w:lang w:val="la-Latn" w:eastAsia="la-Latn" w:bidi="la-Latn"/>
        </w:rPr>
        <w:t xml:space="preserve">Limbis aureis. </w:t>
      </w:r>
      <w:r w:rsidRPr="000346A0">
        <w:rPr>
          <w:i/>
          <w:iCs/>
        </w:rPr>
        <w:t>Ass..</w:t>
      </w:r>
      <w:r w:rsidRPr="000346A0">
        <w:rPr>
          <w:i/>
          <w:iCs/>
        </w:rPr>
        <w:br/>
      </w:r>
      <w:r w:rsidRPr="000346A0">
        <w:t xml:space="preserve">LET'S Holly, </w:t>
      </w:r>
      <w:r w:rsidRPr="000346A0">
        <w:rPr>
          <w:i/>
          <w:iCs/>
        </w:rPr>
        <w:t>uulgb. -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.. .</w:t>
      </w:r>
      <w:r w:rsidRPr="000346A0">
        <w:rPr>
          <w:i/>
          <w:iCs/>
        </w:rPr>
        <w:tab/>
        <w:t>. .</w:t>
      </w:r>
      <w:r w:rsidRPr="000346A0">
        <w:rPr>
          <w:i/>
          <w:iCs/>
        </w:rPr>
        <w:tab/>
        <w:t>; ’</w:t>
      </w:r>
    </w:p>
    <w:p w14:paraId="424D5C80" w14:textId="77777777" w:rsidR="000346A0" w:rsidRPr="000346A0" w:rsidRDefault="000346A0" w:rsidP="000346A0">
      <w:pPr>
        <w:tabs>
          <w:tab w:val="right" w:pos="5535"/>
        </w:tabs>
      </w:pPr>
      <w:r w:rsidRPr="000346A0">
        <w:rPr>
          <w:lang w:val="fr-FR"/>
        </w:rPr>
        <w:t xml:space="preserve">- 23. </w:t>
      </w:r>
      <w:r w:rsidRPr="000346A0">
        <w:rPr>
          <w:i/>
          <w:iCs/>
          <w:lang w:val="la-Latn" w:eastAsia="la-Latn" w:bidi="la-Latn"/>
        </w:rPr>
        <w:t xml:space="preserve">Aquifolium </w:t>
      </w:r>
      <w:r w:rsidRPr="000346A0">
        <w:rPr>
          <w:i/>
          <w:iCs/>
          <w:lang w:val="fr-FR"/>
        </w:rPr>
        <w:t xml:space="preserve">; </w:t>
      </w:r>
      <w:r w:rsidRPr="000346A0">
        <w:rPr>
          <w:i/>
          <w:iCs/>
          <w:lang w:val="la-Latn" w:eastAsia="la-Latn" w:bidi="la-Latn"/>
        </w:rPr>
        <w:t xml:space="preserve">Foliis longioribus. </w:t>
      </w:r>
      <w:r w:rsidRPr="000346A0">
        <w:rPr>
          <w:i/>
          <w:iCs/>
          <w:lang w:val="fr-FR"/>
        </w:rPr>
        <w:t xml:space="preserve">Spines et Libnibis </w:t>
      </w:r>
      <w:r w:rsidRPr="000346A0">
        <w:rPr>
          <w:i/>
          <w:iCs/>
          <w:lang w:val="la-Latn" w:eastAsia="la-Latn" w:bidi="la-Latn"/>
        </w:rPr>
        <w:t>argenteis.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The Union Holly, </w:t>
      </w:r>
      <w:r w:rsidRPr="000346A0">
        <w:rPr>
          <w:i/>
          <w:iCs/>
        </w:rPr>
        <w:t>uulgb. - .</w:t>
      </w:r>
      <w:r w:rsidRPr="000346A0">
        <w:rPr>
          <w:i/>
          <w:iCs/>
        </w:rPr>
        <w:tab/>
        <w:t>- c. sc</w:t>
      </w:r>
    </w:p>
    <w:p w14:paraId="2CE270BE" w14:textId="77777777" w:rsidR="000346A0" w:rsidRPr="000346A0" w:rsidRDefault="000346A0" w:rsidP="000346A0">
      <w:pPr>
        <w:tabs>
          <w:tab w:val="left" w:pos="3832"/>
          <w:tab w:val="left" w:pos="4310"/>
        </w:tabs>
        <w:ind w:firstLine="360"/>
      </w:pPr>
      <w:r w:rsidRPr="000346A0">
        <w:rPr>
          <w:i/>
          <w:iCs/>
        </w:rPr>
        <w:t xml:space="preserve">24.. </w:t>
      </w:r>
      <w:r w:rsidRPr="000346A0">
        <w:rPr>
          <w:i/>
          <w:iCs/>
          <w:lang w:val="la-Latn" w:eastAsia="la-Latn" w:bidi="la-Latn"/>
        </w:rPr>
        <w:t xml:space="preserve">Aquifolium </w:t>
      </w:r>
      <w:r w:rsidRPr="000346A0">
        <w:rPr>
          <w:i/>
          <w:iCs/>
        </w:rPr>
        <w:t xml:space="preserve">s, Foltiset Spinis </w:t>
      </w:r>
      <w:r w:rsidRPr="000346A0">
        <w:rPr>
          <w:i/>
          <w:iCs/>
          <w:lang w:val="la-Latn" w:eastAsia="la-Latn" w:bidi="la-Latn"/>
        </w:rPr>
        <w:t xml:space="preserve">messoribus, </w:t>
      </w:r>
      <w:r w:rsidRPr="000346A0">
        <w:rPr>
          <w:i/>
          <w:iCs/>
        </w:rPr>
        <w:t>Limbissiavoscertibus.</w:t>
      </w:r>
      <w:r w:rsidRPr="000346A0">
        <w:rPr>
          <w:i/>
          <w:iCs/>
        </w:rPr>
        <w:br/>
      </w:r>
      <w:r w:rsidRPr="000346A0">
        <w:t xml:space="preserve">Fine PHYLLIS Holly, </w:t>
      </w:r>
      <w:r w:rsidRPr="000346A0">
        <w:rPr>
          <w:i/>
          <w:iCs/>
          <w:lang w:val="la-Latn" w:eastAsia="la-Latn" w:bidi="la-Latn"/>
        </w:rPr>
        <w:t xml:space="preserve">vulgo. </w:t>
      </w:r>
      <w:r w:rsidRPr="000346A0">
        <w:rPr>
          <w:i/>
          <w:iCs/>
        </w:rPr>
        <w:t>-</w:t>
      </w:r>
      <w:r w:rsidRPr="000346A0">
        <w:rPr>
          <w:i/>
          <w:iCs/>
        </w:rPr>
        <w:tab/>
        <w:t>‘</w:t>
      </w:r>
      <w:r w:rsidRPr="000346A0">
        <w:rPr>
          <w:i/>
          <w:iCs/>
        </w:rPr>
        <w:tab/>
        <w:t>- ...</w:t>
      </w:r>
    </w:p>
    <w:p w14:paraId="060C057D" w14:textId="77777777" w:rsidR="000346A0" w:rsidRPr="000346A0" w:rsidRDefault="000346A0" w:rsidP="000346A0">
      <w:pPr>
        <w:ind w:firstLine="360"/>
      </w:pPr>
      <w:r w:rsidRPr="000346A0">
        <w:t xml:space="preserve">. 25. </w:t>
      </w:r>
      <w:r w:rsidRPr="000346A0">
        <w:rPr>
          <w:i/>
          <w:iCs/>
          <w:lang w:val="la-Latn" w:eastAsia="la-Latn" w:bidi="la-Latn"/>
        </w:rPr>
        <w:t xml:space="preserve">Aquifolium </w:t>
      </w:r>
      <w:r w:rsidRPr="000346A0">
        <w:rPr>
          <w:i/>
          <w:iCs/>
        </w:rPr>
        <w:t xml:space="preserve">; 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</w:rPr>
        <w:t xml:space="preserve">rdinorihus, Spinis et </w:t>
      </w:r>
      <w:r w:rsidRPr="000346A0">
        <w:rPr>
          <w:i/>
          <w:iCs/>
          <w:lang w:val="la-Latn" w:eastAsia="la-Latn" w:bidi="la-Latn"/>
        </w:rPr>
        <w:t>Limbis argenteis.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Painted Lady Holly, </w:t>
      </w:r>
      <w:r w:rsidRPr="000346A0">
        <w:rPr>
          <w:i/>
          <w:iCs/>
        </w:rPr>
        <w:t>vulgb. ... .</w:t>
      </w:r>
    </w:p>
    <w:p w14:paraId="163B456F" w14:textId="77777777" w:rsidR="000346A0" w:rsidRPr="000346A0" w:rsidRDefault="000346A0" w:rsidP="000346A0">
      <w:pPr>
        <w:ind w:firstLine="360"/>
      </w:pPr>
      <w:r w:rsidRPr="000346A0">
        <w:t xml:space="preserve">26. </w:t>
      </w:r>
      <w:r w:rsidRPr="000346A0">
        <w:rPr>
          <w:i/>
          <w:iCs/>
          <w:lang w:val="la-Latn" w:eastAsia="la-Latn" w:bidi="la-Latn"/>
        </w:rPr>
        <w:t>Aquifolium</w:t>
      </w:r>
      <w:r w:rsidRPr="000346A0">
        <w:rPr>
          <w:i/>
          <w:iCs/>
        </w:rPr>
        <w:t xml:space="preserve">. </w:t>
      </w:r>
      <w:r w:rsidRPr="000346A0">
        <w:rPr>
          <w:i/>
          <w:iCs/>
          <w:lang w:val="la-Latn" w:eastAsia="la-Latn" w:bidi="la-Latn"/>
        </w:rPr>
        <w:t xml:space="preserve">Foliis angustioribus, </w:t>
      </w:r>
      <w:r w:rsidRPr="000346A0">
        <w:rPr>
          <w:i/>
          <w:iCs/>
        </w:rPr>
        <w:t xml:space="preserve">Spinis et </w:t>
      </w:r>
      <w:r w:rsidRPr="000346A0">
        <w:rPr>
          <w:i/>
          <w:iCs/>
          <w:lang w:val="la-Latn" w:eastAsia="la-Latn" w:bidi="la-Latn"/>
        </w:rPr>
        <w:t>Limbis</w:t>
      </w:r>
      <w:r w:rsidRPr="000346A0">
        <w:rPr>
          <w:i/>
          <w:iCs/>
        </w:rPr>
        <w:t>stavoscen..</w:t>
      </w:r>
      <w:r w:rsidRPr="000346A0">
        <w:rPr>
          <w:i/>
          <w:iCs/>
        </w:rPr>
        <w:br/>
        <w:t>tibus.</w:t>
      </w:r>
      <w:r w:rsidRPr="000346A0">
        <w:t xml:space="preserve"> FULLER'S Cream Holly, </w:t>
      </w:r>
      <w:r w:rsidRPr="000346A0">
        <w:rPr>
          <w:i/>
          <w:iCs/>
        </w:rPr>
        <w:t>vulgb.</w:t>
      </w:r>
    </w:p>
    <w:p w14:paraId="7AE36F90" w14:textId="77777777" w:rsidR="000346A0" w:rsidRPr="000346A0" w:rsidRDefault="000346A0" w:rsidP="000346A0">
      <w:pPr>
        <w:ind w:firstLine="360"/>
      </w:pPr>
      <w:r w:rsidRPr="000346A0">
        <w:t xml:space="preserve">. </w:t>
      </w:r>
      <w:r w:rsidRPr="000346A0">
        <w:rPr>
          <w:vertAlign w:val="superscript"/>
        </w:rPr>
        <w:t>2</w:t>
      </w:r>
      <w:r w:rsidRPr="000346A0">
        <w:t xml:space="preserve">7* - </w:t>
      </w:r>
      <w:r w:rsidRPr="000346A0">
        <w:rPr>
          <w:i/>
          <w:iCs/>
        </w:rPr>
        <w:t xml:space="preserve">Aifersolium ; 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</w:rPr>
        <w:t xml:space="preserve">obbmgis, ex lutco et </w:t>
      </w:r>
      <w:r w:rsidRPr="000346A0">
        <w:rPr>
          <w:i/>
          <w:iCs/>
          <w:lang w:val="la-Latn" w:eastAsia="la-Latn" w:bidi="la-Latn"/>
        </w:rPr>
        <w:t xml:space="preserve">aureo elegantissime </w:t>
      </w:r>
      <w:r w:rsidRPr="000346A0">
        <w:rPr>
          <w:i/>
          <w:iCs/>
        </w:rPr>
        <w:t>ua...</w:t>
      </w:r>
      <w:r w:rsidRPr="000346A0">
        <w:rPr>
          <w:i/>
          <w:iCs/>
        </w:rPr>
        <w:br/>
        <w:t>riegato.</w:t>
      </w:r>
      <w:r w:rsidRPr="000346A0">
        <w:t xml:space="preserve"> Milk-maid Holly, </w:t>
      </w:r>
      <w:r w:rsidRPr="000346A0">
        <w:rPr>
          <w:i/>
          <w:iCs/>
        </w:rPr>
        <w:t>vulgb.</w:t>
      </w:r>
    </w:p>
    <w:p w14:paraId="023BE904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28» </w:t>
      </w:r>
      <w:r w:rsidRPr="000346A0">
        <w:rPr>
          <w:i/>
          <w:iCs/>
          <w:lang w:val="la-Latn" w:eastAsia="la-Latn" w:bidi="la-Latn"/>
        </w:rPr>
        <w:t>Aquifolium</w:t>
      </w:r>
      <w:r w:rsidRPr="000346A0">
        <w:rPr>
          <w:i/>
          <w:iCs/>
          <w:lang w:val="fr-FR"/>
        </w:rPr>
        <w:t xml:space="preserve">; 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  <w:lang w:val="fr-FR"/>
        </w:rPr>
        <w:t xml:space="preserve">oblengis </w:t>
      </w:r>
      <w:r w:rsidRPr="000346A0">
        <w:rPr>
          <w:i/>
          <w:iCs/>
          <w:lang w:val="la-Latn" w:eastAsia="la-Latn" w:bidi="la-Latn"/>
        </w:rPr>
        <w:t>viridibus</w:t>
      </w:r>
      <w:r w:rsidRPr="000346A0">
        <w:rPr>
          <w:i/>
          <w:iCs/>
          <w:lang w:val="fr-FR"/>
        </w:rPr>
        <w:t xml:space="preserve">; </w:t>
      </w:r>
      <w:r w:rsidRPr="000346A0">
        <w:rPr>
          <w:i/>
          <w:iCs/>
          <w:lang w:val="la-Latn" w:eastAsia="la-Latn" w:bidi="la-Latn"/>
        </w:rPr>
        <w:t>maculis argenteis nata»</w:t>
      </w:r>
      <w:r w:rsidRPr="000346A0">
        <w:rPr>
          <w:i/>
          <w:iCs/>
          <w:lang w:val="la-Latn" w:eastAsia="la-Latn" w:bidi="la-Latn"/>
        </w:rPr>
        <w:br/>
        <w:t>tis.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CAPEL'S motled Holly, </w:t>
      </w:r>
      <w:r w:rsidRPr="000346A0">
        <w:rPr>
          <w:i/>
          <w:iCs/>
          <w:lang w:val="la-Latn" w:eastAsia="la-Latn" w:bidi="la-Latn"/>
        </w:rPr>
        <w:t>vulgb.</w:t>
      </w:r>
    </w:p>
    <w:p w14:paraId="4F67021D" w14:textId="77777777" w:rsidR="000346A0" w:rsidRPr="000346A0" w:rsidRDefault="000346A0" w:rsidP="000346A0">
      <w:r w:rsidRPr="000346A0">
        <w:rPr>
          <w:lang w:val="la-Latn" w:eastAsia="la-Latn" w:bidi="la-Latn"/>
        </w:rPr>
        <w:t xml:space="preserve">. 29. </w:t>
      </w:r>
      <w:r w:rsidRPr="000346A0">
        <w:rPr>
          <w:i/>
          <w:iCs/>
          <w:lang w:val="la-Latn" w:eastAsia="la-Latn" w:bidi="la-Latn"/>
        </w:rPr>
        <w:t>Aquifolium ; Foliis oblengis. Spinis et Limbis luteis.</w:t>
      </w:r>
    </w:p>
    <w:p w14:paraId="3DC8ED34" w14:textId="77777777" w:rsidR="000346A0" w:rsidRPr="000346A0" w:rsidRDefault="000346A0" w:rsidP="000346A0">
      <w:r w:rsidRPr="000346A0">
        <w:rPr>
          <w:b/>
          <w:bCs/>
          <w:lang w:val="la-Latn" w:eastAsia="la-Latn" w:bidi="la-Latn"/>
        </w:rPr>
        <w:t xml:space="preserve">TRrDGEis </w:t>
      </w:r>
      <w:r w:rsidRPr="000346A0">
        <w:t xml:space="preserve">Holly, </w:t>
      </w:r>
      <w:r w:rsidRPr="000346A0">
        <w:rPr>
          <w:i/>
          <w:iCs/>
          <w:lang w:val="la-Latn" w:eastAsia="la-Latn" w:bidi="la-Latn"/>
        </w:rPr>
        <w:t xml:space="preserve">giulgb. ' . ... </w:t>
      </w:r>
      <w:r w:rsidRPr="000346A0">
        <w:rPr>
          <w:lang w:val="la-Latn" w:eastAsia="la-Latn" w:bidi="la-Latn"/>
        </w:rPr>
        <w:t xml:space="preserve">. </w:t>
      </w:r>
      <w:r w:rsidRPr="000346A0">
        <w:rPr>
          <w:lang w:val="el-GR" w:eastAsia="el-GR" w:bidi="el-GR"/>
        </w:rPr>
        <w:t>ῖ</w:t>
      </w:r>
    </w:p>
    <w:p w14:paraId="6040A620" w14:textId="77777777" w:rsidR="000346A0" w:rsidRPr="000346A0" w:rsidRDefault="000346A0" w:rsidP="000346A0">
      <w:pPr>
        <w:tabs>
          <w:tab w:val="left" w:pos="638"/>
          <w:tab w:val="left" w:pos="3832"/>
        </w:tabs>
        <w:ind w:firstLine="360"/>
        <w:rPr>
          <w:lang w:val="la-Latn"/>
        </w:rPr>
      </w:pPr>
      <w:r w:rsidRPr="000346A0">
        <w:rPr>
          <w:lang w:val="la-Latn" w:eastAsia="la-Latn" w:bidi="la-Latn"/>
        </w:rPr>
        <w:t>30.</w:t>
      </w:r>
      <w:r w:rsidRPr="000346A0">
        <w:rPr>
          <w:i/>
          <w:iCs/>
          <w:lang w:val="la-Latn" w:eastAsia="la-Latn" w:bidi="la-Latn"/>
        </w:rPr>
        <w:tab/>
        <w:t>Aqtiifolium, Foliis oblengis. Spinis et Limbis ocrolateis.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>MA-</w:t>
      </w:r>
      <w:r w:rsidRPr="000346A0">
        <w:rPr>
          <w:lang w:val="la-Latn"/>
        </w:rPr>
        <w:br/>
        <w:t xml:space="preserve">SON'S Copper-coloured Holly, </w:t>
      </w:r>
      <w:r w:rsidRPr="000346A0">
        <w:rPr>
          <w:i/>
          <w:iCs/>
          <w:lang w:val="la-Latn" w:eastAsia="la-Latn" w:bidi="la-Latn"/>
        </w:rPr>
        <w:t>vulgo.</w:t>
      </w:r>
      <w:r w:rsidRPr="000346A0">
        <w:rPr>
          <w:i/>
          <w:iCs/>
          <w:lang w:val="la-Latn" w:eastAsia="la-Latn" w:bidi="la-Latn"/>
        </w:rPr>
        <w:tab/>
        <w:t>- .</w:t>
      </w:r>
    </w:p>
    <w:p w14:paraId="2B320958" w14:textId="77777777" w:rsidR="000346A0" w:rsidRPr="000346A0" w:rsidRDefault="000346A0" w:rsidP="000346A0">
      <w:pPr>
        <w:tabs>
          <w:tab w:val="left" w:pos="642"/>
        </w:tabs>
        <w:ind w:firstLine="360"/>
        <w:rPr>
          <w:lang w:val="la-Latn"/>
        </w:rPr>
      </w:pPr>
      <w:r w:rsidRPr="000346A0">
        <w:rPr>
          <w:lang w:val="la-Latn" w:eastAsia="la-Latn" w:bidi="la-Latn"/>
        </w:rPr>
        <w:t>31.</w:t>
      </w:r>
      <w:r w:rsidRPr="000346A0">
        <w:rPr>
          <w:i/>
          <w:iCs/>
          <w:lang w:val="la-Latn" w:eastAsia="la-Latn" w:bidi="la-Latn"/>
        </w:rPr>
        <w:tab/>
        <w:t>Aquifolium; Foliis parvis, interdum vix spinosis.</w:t>
      </w:r>
      <w:r w:rsidRPr="000346A0">
        <w:rPr>
          <w:lang w:val="la-Latn" w:eastAsia="la-Latn" w:bidi="la-Latn"/>
        </w:rPr>
        <w:t xml:space="preserve"> Box.leaved</w:t>
      </w:r>
      <w:r w:rsidRPr="000346A0">
        <w:rPr>
          <w:lang w:val="la-Latn" w:eastAsia="la-Latn" w:bidi="la-Latn"/>
        </w:rPr>
        <w:br/>
      </w:r>
      <w:r w:rsidRPr="000346A0">
        <w:rPr>
          <w:lang w:val="la-Latn"/>
        </w:rPr>
        <w:t xml:space="preserve">Holly, </w:t>
      </w:r>
      <w:r w:rsidRPr="000346A0">
        <w:rPr>
          <w:i/>
          <w:iCs/>
          <w:lang w:val="la-Latn" w:eastAsia="la-Latn" w:bidi="la-Latn"/>
        </w:rPr>
        <w:t>vulso. .. . . ..</w:t>
      </w:r>
    </w:p>
    <w:p w14:paraId="399D4824" w14:textId="77777777" w:rsidR="000346A0" w:rsidRPr="000346A0" w:rsidRDefault="000346A0" w:rsidP="000346A0">
      <w:pPr>
        <w:tabs>
          <w:tab w:val="left" w:pos="642"/>
        </w:tabs>
        <w:ind w:firstLine="360"/>
      </w:pPr>
      <w:r w:rsidRPr="000346A0">
        <w:rPr>
          <w:lang w:val="la-Latn" w:eastAsia="la-Latn" w:bidi="la-Latn"/>
        </w:rPr>
        <w:t>32.</w:t>
      </w:r>
      <w:r w:rsidRPr="000346A0">
        <w:rPr>
          <w:i/>
          <w:iCs/>
          <w:lang w:val="la-Latn" w:eastAsia="la-Latn" w:bidi="la-Latn"/>
        </w:rPr>
        <w:tab/>
        <w:t>Aquifolium ; Foliis parvis, interdum vixspinosis. Limbis Folio.,</w:t>
      </w:r>
      <w:r w:rsidRPr="000346A0">
        <w:rPr>
          <w:i/>
          <w:iCs/>
          <w:lang w:val="la-Latn" w:eastAsia="la-Latn" w:bidi="la-Latn"/>
        </w:rPr>
        <w:br/>
        <w:t>rum argentatis.</w:t>
      </w:r>
      <w:r w:rsidRPr="000346A0">
        <w:rPr>
          <w:lang w:val="la-Latn" w:eastAsia="la-Latn" w:bidi="la-Latn"/>
        </w:rPr>
        <w:t xml:space="preserve"> WHITMiLLss </w:t>
      </w:r>
      <w:r w:rsidRPr="000346A0">
        <w:t xml:space="preserve">Holly, </w:t>
      </w:r>
      <w:r w:rsidRPr="000346A0">
        <w:rPr>
          <w:i/>
          <w:iCs/>
          <w:lang w:val="la-Latn" w:eastAsia="la-Latn" w:bidi="la-Latn"/>
        </w:rPr>
        <w:t xml:space="preserve">vulgo, </w:t>
      </w:r>
      <w:r w:rsidRPr="000346A0">
        <w:rPr>
          <w:i/>
          <w:iCs/>
          <w:lang w:val="el-GR" w:eastAsia="el-GR" w:bidi="el-GR"/>
        </w:rPr>
        <w:t>τε</w:t>
      </w:r>
    </w:p>
    <w:p w14:paraId="61E55861" w14:textId="77777777" w:rsidR="000346A0" w:rsidRPr="000346A0" w:rsidRDefault="000346A0" w:rsidP="000346A0">
      <w:pPr>
        <w:tabs>
          <w:tab w:val="left" w:pos="646"/>
        </w:tabs>
        <w:ind w:firstLine="360"/>
      </w:pPr>
      <w:r w:rsidRPr="000346A0">
        <w:rPr>
          <w:lang w:val="la-Latn" w:eastAsia="la-Latn" w:bidi="la-Latn"/>
        </w:rPr>
        <w:t>33.</w:t>
      </w:r>
      <w:r w:rsidRPr="000346A0">
        <w:rPr>
          <w:i/>
          <w:iCs/>
          <w:lang w:val="la-Latn" w:eastAsia="la-Latn" w:bidi="la-Latn"/>
        </w:rPr>
        <w:tab/>
        <w:t>Aquifolium ; Carolinianum, angusiifoliurn. Spinis raris brpri</w:t>
      </w:r>
      <w:r w:rsidRPr="000346A0">
        <w:rPr>
          <w:i/>
          <w:iCs/>
          <w:lang w:val="la-Latn" w:eastAsia="la-Latn" w:bidi="la-Latn"/>
        </w:rPr>
        <w:br/>
        <w:t>uissimis..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Carolina Holly with: smooth Leaves, </w:t>
      </w:r>
      <w:r w:rsidRPr="000346A0">
        <w:rPr>
          <w:i/>
          <w:iCs/>
        </w:rPr>
        <w:t>uulgb.</w:t>
      </w:r>
    </w:p>
    <w:p w14:paraId="367C7022" w14:textId="77777777" w:rsidR="000346A0" w:rsidRPr="000346A0" w:rsidRDefault="000346A0" w:rsidP="000346A0">
      <w:r w:rsidRPr="000346A0">
        <w:t xml:space="preserve">- </w:t>
      </w:r>
      <w:r w:rsidRPr="000346A0">
        <w:rPr>
          <w:lang w:val="la-Latn" w:eastAsia="la-Latn" w:bidi="la-Latn"/>
        </w:rPr>
        <w:t xml:space="preserve">AGRIMONIA. </w:t>
      </w:r>
      <w:r w:rsidRPr="000346A0">
        <w:rPr>
          <w:i/>
          <w:iCs/>
        </w:rPr>
        <w:t>Agrimony. -</w:t>
      </w:r>
      <w:r w:rsidRPr="000346A0">
        <w:rPr>
          <w:i/>
          <w:iCs/>
          <w:vertAlign w:val="superscript"/>
        </w:rPr>
        <w:t>1</w:t>
      </w:r>
    </w:p>
    <w:p w14:paraId="5EE69B98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Agrimony</w:t>
      </w:r>
      <w:r w:rsidRPr="000346A0">
        <w:t xml:space="preserve"> is a Plant of the spriggy Kind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φρυγανἀδες</w:t>
      </w:r>
      <w:r w:rsidRPr="000346A0">
        <w:rPr>
          <w:lang w:val="en-GB" w:eastAsia="el-GR" w:bidi="el-GR"/>
        </w:rPr>
        <w:t xml:space="preserve">] </w:t>
      </w:r>
      <w:r w:rsidRPr="000346A0">
        <w:t>shooting</w:t>
      </w:r>
      <w:r w:rsidRPr="000346A0">
        <w:br/>
        <w:t>forth one slender, woody, strait, black, hoary Stalk, a Cubit</w:t>
      </w:r>
      <w:r w:rsidRPr="000346A0">
        <w:br/>
        <w:t>high, or more, with Leaves at Distances cut mostly into five</w:t>
      </w:r>
      <w:r w:rsidRPr="000346A0">
        <w:br/>
        <w:t>Divisions, and sometimes more, best resembling the Leaves of</w:t>
      </w:r>
      <w:r w:rsidRPr="000346A0">
        <w:br/>
        <w:t>Hemp or Cinquefoil, of a dark Colour, and serrated round the</w:t>
      </w:r>
      <w:r w:rsidRPr="000346A0">
        <w:br/>
        <w:t>Edges. The Seed grows about the Middle os the Stalk, being</w:t>
      </w:r>
      <w:r w:rsidRPr="000346A0">
        <w:br/>
        <w:t>somewhat rough, and handing down, so as, when dry, to stick</w:t>
      </w:r>
      <w:r w:rsidRPr="000346A0">
        <w:br/>
        <w:t>On your Clothes. ... . . .......</w:t>
      </w:r>
    </w:p>
    <w:p w14:paraId="4FEC0EDA" w14:textId="77777777" w:rsidR="000346A0" w:rsidRPr="000346A0" w:rsidRDefault="000346A0" w:rsidP="000346A0">
      <w:pPr>
        <w:ind w:firstLine="360"/>
      </w:pPr>
      <w:r w:rsidRPr="000346A0">
        <w:t>The Leaves, bruised and applied with old Hogs-lard, heal UI-</w:t>
      </w:r>
      <w:r w:rsidRPr="000346A0">
        <w:br/>
        <w:t>cers that are hard to cicatrise. The Plant, or its Seed, drank</w:t>
      </w:r>
      <w:r w:rsidRPr="000346A0">
        <w:br/>
        <w:t>in Wine, cures such as are afflicted with the Dysentery, a dis-</w:t>
      </w:r>
      <w:r w:rsidRPr="000346A0">
        <w:br/>
        <w:t>tempered Liver, or are bitten by Serpents. Some, by Mistake,</w:t>
      </w:r>
      <w:r w:rsidRPr="000346A0">
        <w:br/>
        <w:t>have given This Plant the Name of Mugwort, which is quite an-</w:t>
      </w:r>
      <w:r w:rsidRPr="000346A0">
        <w:br/>
        <w:t xml:space="preserve">Other-Thing. ' </w:t>
      </w:r>
      <w:r w:rsidRPr="000346A0">
        <w:rPr>
          <w:i/>
          <w:iCs/>
        </w:rPr>
        <w:t>Dioscorides, Lib.</w:t>
      </w:r>
      <w:r w:rsidRPr="000346A0">
        <w:t xml:space="preserve"> 4. </w:t>
      </w:r>
      <w:r w:rsidRPr="000346A0">
        <w:rPr>
          <w:i/>
          <w:iCs/>
        </w:rPr>
        <w:t>C.</w:t>
      </w:r>
      <w:r w:rsidRPr="000346A0">
        <w:t xml:space="preserve"> 4I. .</w:t>
      </w:r>
    </w:p>
    <w:p w14:paraId="2E02ABF8" w14:textId="77777777" w:rsidR="000346A0" w:rsidRPr="000346A0" w:rsidRDefault="000346A0" w:rsidP="000346A0">
      <w:pPr>
        <w:ind w:firstLine="360"/>
      </w:pPr>
      <w:r w:rsidRPr="000346A0">
        <w:t xml:space="preserve">This Herb is called </w:t>
      </w:r>
      <w:r w:rsidRPr="000346A0">
        <w:rPr>
          <w:i/>
          <w:iCs/>
        </w:rPr>
        <w:t>Hociamsuntcm</w:t>
      </w:r>
      <w:r w:rsidRPr="000346A0">
        <w:t xml:space="preserve"> by </w:t>
      </w:r>
      <w:r w:rsidRPr="000346A0">
        <w:rPr>
          <w:i/>
          <w:iCs/>
        </w:rPr>
        <w:t>Marcellus Empiricus,</w:t>
      </w:r>
      <w:r w:rsidRPr="000346A0">
        <w:rPr>
          <w:i/>
          <w:iCs/>
        </w:rPr>
        <w:br/>
        <w:t>Cap. .20. : - \ -</w:t>
      </w:r>
    </w:p>
    <w:p w14:paraId="378C1CB7" w14:textId="77777777" w:rsidR="000346A0" w:rsidRPr="000346A0" w:rsidRDefault="000346A0" w:rsidP="000346A0">
      <w:pPr>
        <w:tabs>
          <w:tab w:val="left" w:pos="5219"/>
        </w:tabs>
      </w:pPr>
      <w:r w:rsidRPr="000346A0">
        <w:rPr>
          <w:i/>
          <w:iCs/>
        </w:rPr>
        <w:t>" Agrimony</w:t>
      </w:r>
      <w:r w:rsidRPr="000346A0">
        <w:t xml:space="preserve"> is thus distinguished by the Moderns:</w:t>
      </w:r>
      <w:r w:rsidRPr="000346A0">
        <w:tab/>
        <w:t>;</w:t>
      </w:r>
    </w:p>
    <w:p w14:paraId="1536673C" w14:textId="77777777" w:rsidR="000346A0" w:rsidRPr="000346A0" w:rsidRDefault="000346A0" w:rsidP="000346A0">
      <w:r w:rsidRPr="000346A0">
        <w:rPr>
          <w:i/>
          <w:iCs/>
          <w:lang w:val="it-IT"/>
        </w:rPr>
        <w:t xml:space="preserve">-- </w:t>
      </w:r>
      <w:r w:rsidRPr="000346A0">
        <w:rPr>
          <w:i/>
          <w:iCs/>
          <w:lang w:val="la-Latn" w:eastAsia="la-Latn" w:bidi="la-Latn"/>
        </w:rPr>
        <w:t xml:space="preserve">Agrimonia, Eupatoriam Graecorum, </w:t>
      </w:r>
      <w:r w:rsidRPr="000346A0">
        <w:rPr>
          <w:i/>
          <w:iCs/>
          <w:lang w:val="it-IT"/>
        </w:rPr>
        <w:t xml:space="preserve">Offic. </w:t>
      </w:r>
      <w:r w:rsidRPr="000346A0">
        <w:rPr>
          <w:i/>
          <w:iCs/>
          <w:lang w:val="la-Latn" w:eastAsia="la-Latn" w:bidi="la-Latn"/>
        </w:rPr>
        <w:t xml:space="preserve">Agrimonia, </w:t>
      </w:r>
      <w:r w:rsidRPr="000346A0">
        <w:rPr>
          <w:i/>
          <w:iCs/>
          <w:lang w:val="it-IT"/>
        </w:rPr>
        <w:t>Gera</w:t>
      </w:r>
      <w:r w:rsidRPr="000346A0">
        <w:rPr>
          <w:i/>
          <w:iCs/>
          <w:lang w:val="it-IT"/>
        </w:rPr>
        <w:br/>
      </w:r>
      <w:r w:rsidRPr="000346A0">
        <w:rPr>
          <w:lang w:val="it-IT"/>
        </w:rPr>
        <w:t xml:space="preserve">575. Emac. 712. RaiiHist. I.4O0. Synop. 3.202. </w:t>
      </w:r>
      <w:r w:rsidRPr="000346A0">
        <w:rPr>
          <w:i/>
          <w:iCs/>
          <w:lang w:val="it-IT"/>
        </w:rPr>
        <w:t>Agrimsa</w:t>
      </w:r>
      <w:r w:rsidRPr="000346A0">
        <w:rPr>
          <w:i/>
          <w:iCs/>
          <w:lang w:val="it-IT"/>
        </w:rPr>
        <w:br/>
        <w:t>nia vulgaris.</w:t>
      </w:r>
      <w:r w:rsidRPr="000346A0">
        <w:rPr>
          <w:lang w:val="it-IT"/>
        </w:rPr>
        <w:t xml:space="preserve"> </w:t>
      </w:r>
      <w:r w:rsidRPr="000346A0">
        <w:t xml:space="preserve">Park. Theat. 594. </w:t>
      </w:r>
      <w:r w:rsidRPr="000346A0">
        <w:rPr>
          <w:i/>
          <w:iCs/>
          <w:lang w:val="la-Latn" w:eastAsia="la-Latn" w:bidi="la-Latn"/>
        </w:rPr>
        <w:t>Agrimonia Officinarum,</w:t>
      </w:r>
      <w:r w:rsidRPr="000346A0">
        <w:rPr>
          <w:lang w:val="la-Latn" w:eastAsia="la-Latn" w:bidi="la-Latn"/>
        </w:rPr>
        <w:t xml:space="preserve"> </w:t>
      </w:r>
      <w:r w:rsidRPr="000346A0">
        <w:t>Tourn.</w:t>
      </w:r>
      <w:r w:rsidRPr="000346A0">
        <w:br/>
        <w:t xml:space="preserve">Inst. 301.- Boerh. Ind. A. 79. </w:t>
      </w:r>
      <w:r w:rsidRPr="000346A0">
        <w:rPr>
          <w:i/>
          <w:iCs/>
          <w:lang w:val="la-Latn" w:eastAsia="la-Latn" w:bidi="la-Latn"/>
        </w:rPr>
        <w:t xml:space="preserve">Agrimonia </w:t>
      </w:r>
      <w:r w:rsidRPr="000346A0">
        <w:rPr>
          <w:i/>
          <w:iCs/>
        </w:rPr>
        <w:t>flu Eupatorium,</w:t>
      </w:r>
      <w:r w:rsidRPr="000346A0">
        <w:t xml:space="preserve"> J. B.</w:t>
      </w:r>
      <w:r w:rsidRPr="000346A0">
        <w:br/>
        <w:t xml:space="preserve">2. </w:t>
      </w:r>
      <w:r w:rsidRPr="000346A0">
        <w:rPr>
          <w:lang w:val="it-IT"/>
        </w:rPr>
        <w:t xml:space="preserve">398. Chab. I 72. </w:t>
      </w:r>
      <w:r w:rsidRPr="000346A0">
        <w:rPr>
          <w:i/>
          <w:iCs/>
          <w:lang w:val="it-IT"/>
        </w:rPr>
        <w:t xml:space="preserve">Eupatorium Feterum flue </w:t>
      </w:r>
      <w:r w:rsidRPr="000346A0">
        <w:rPr>
          <w:i/>
          <w:iCs/>
          <w:lang w:val="la-Latn" w:eastAsia="la-Latn" w:bidi="la-Latn"/>
        </w:rPr>
        <w:t xml:space="preserve">Agrimonia, </w:t>
      </w:r>
      <w:r w:rsidRPr="000346A0">
        <w:rPr>
          <w:i/>
          <w:iCs/>
          <w:lang w:val="it-IT"/>
        </w:rPr>
        <w:t>Qu</w:t>
      </w:r>
      <w:r w:rsidRPr="000346A0">
        <w:rPr>
          <w:i/>
          <w:iCs/>
          <w:lang w:val="it-IT"/>
        </w:rPr>
        <w:br/>
      </w:r>
      <w:r w:rsidRPr="000346A0">
        <w:rPr>
          <w:lang w:val="it-IT"/>
        </w:rPr>
        <w:t xml:space="preserve">Bi Pin. 321. ‘ </w:t>
      </w:r>
      <w:r w:rsidRPr="000346A0">
        <w:rPr>
          <w:i/>
          <w:iCs/>
          <w:lang w:val="it-IT"/>
        </w:rPr>
        <w:t xml:space="preserve">Eupatoriilm Feterum </w:t>
      </w:r>
      <w:r w:rsidRPr="000346A0">
        <w:rPr>
          <w:i/>
          <w:iCs/>
          <w:lang w:val="la-Latn" w:eastAsia="la-Latn" w:bidi="la-Latn"/>
        </w:rPr>
        <w:t>sive Agrimonia inodora, vel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 xml:space="preserve">minus </w:t>
      </w:r>
      <w:r w:rsidRPr="000346A0">
        <w:rPr>
          <w:i/>
          <w:iCs/>
          <w:lang w:val="la-Latn" w:eastAsia="la-Latn" w:bidi="la-Latn"/>
        </w:rPr>
        <w:t>odora.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Hist. Oxon. 2. 6I4. </w:t>
      </w:r>
      <w:r w:rsidRPr="000346A0">
        <w:rPr>
          <w:b/>
          <w:bCs/>
        </w:rPr>
        <w:t xml:space="preserve">AGRIMONY. </w:t>
      </w:r>
      <w:r w:rsidRPr="000346A0">
        <w:rPr>
          <w:i/>
          <w:iCs/>
        </w:rPr>
        <w:t>Dak.. ... : ’</w:t>
      </w:r>
    </w:p>
    <w:p w14:paraId="63231899" w14:textId="77777777" w:rsidR="000346A0" w:rsidRPr="000346A0" w:rsidRDefault="000346A0" w:rsidP="000346A0">
      <w:pPr>
        <w:ind w:firstLine="360"/>
      </w:pPr>
      <w:r w:rsidRPr="000346A0">
        <w:t>This i§ the Eupatorium of Dioscorides, Galen, and the anti-</w:t>
      </w:r>
      <w:r w:rsidRPr="000346A0">
        <w:br/>
        <w:t>ent Greeks -; it grows about two Feet high, or. higher, having</w:t>
      </w:r>
      <w:r w:rsidRPr="000346A0">
        <w:br/>
        <w:t>several winged hairy Leaves, of a pale green Colour, com-</w:t>
      </w:r>
      <w:r w:rsidRPr="000346A0">
        <w:br/>
        <w:t>posed of unequal Numbers of Parts, sometimes five, oftener</w:t>
      </w:r>
      <w:r w:rsidRPr="000346A0">
        <w:br/>
        <w:t>seven, whereof the three at the End are. largest ; they are ser-</w:t>
      </w:r>
      <w:r w:rsidRPr="000346A0">
        <w:br/>
        <w:t>rated about the Edges, like the Leaves of Strawberries, hav-</w:t>
      </w:r>
      <w:r w:rsidRPr="000346A0">
        <w:br/>
        <w:t>ing several' smaller Leaves intermixed among them, and are set-</w:t>
      </w:r>
      <w:r w:rsidRPr="000346A0">
        <w:br/>
        <w:t>alternately on the Stalk, on the Tops of which grow the Flowers</w:t>
      </w:r>
      <w:r w:rsidRPr="000346A0">
        <w:br/>
        <w:t>in long Spikes A little bending down, they are small.and yellow,</w:t>
      </w:r>
      <w:r w:rsidRPr="000346A0">
        <w:br/>
        <w:t>made of six small Leaves, with, two green Appendices growing</w:t>
      </w:r>
      <w:r w:rsidRPr="000346A0">
        <w:br/>
        <w:t>by them, and are succeeded by little rough Burs, which stick to</w:t>
      </w:r>
      <w:r w:rsidRPr="000346A0">
        <w:br/>
      </w:r>
      <w:r w:rsidRPr="000346A0">
        <w:lastRenderedPageBreak/>
        <w:t>any Thing that comes in their Way; each Bur containing two</w:t>
      </w:r>
      <w:r w:rsidRPr="000346A0">
        <w:br/>
        <w:t>Seeds. The Root is long and slender, and creeps in the Ground;</w:t>
      </w:r>
      <w:r w:rsidRPr="000346A0">
        <w:br/>
        <w:t>shooting out-fresh Leaves and Branches every Year; - it grows in</w:t>
      </w:r>
      <w:r w:rsidRPr="000346A0">
        <w:br/>
        <w:t>Hedges and Borders of Fields, and flowers in June and July. .</w:t>
      </w:r>
    </w:p>
    <w:p w14:paraId="5473A170" w14:textId="77777777" w:rsidR="000346A0" w:rsidRPr="000346A0" w:rsidRDefault="000346A0" w:rsidP="000346A0">
      <w:pPr>
        <w:tabs>
          <w:tab w:val="left" w:pos="2713"/>
        </w:tabs>
        <w:ind w:firstLine="360"/>
      </w:pPr>
      <w:r w:rsidRPr="000346A0">
        <w:t xml:space="preserve">Some Authors will have this Plant called </w:t>
      </w:r>
      <w:r w:rsidRPr="000346A0">
        <w:rPr>
          <w:i/>
          <w:iCs/>
        </w:rPr>
        <w:t>Eapalocium quasi hgul</w:t>
      </w:r>
      <w:r w:rsidRPr="000346A0">
        <w:rPr>
          <w:i/>
          <w:iCs/>
        </w:rPr>
        <w:br/>
        <w:t>patorium,</w:t>
      </w:r>
      <w:r w:rsidRPr="000346A0">
        <w:t xml:space="preserve"> from its Usefulness to the Liver; others will .have .its</w:t>
      </w:r>
      <w:r w:rsidRPr="000346A0">
        <w:br/>
        <w:t xml:space="preserve">Name derived from </w:t>
      </w:r>
      <w:r w:rsidRPr="000346A0">
        <w:rPr>
          <w:i/>
          <w:iCs/>
        </w:rPr>
        <w:t>Mithridates Eupator,</w:t>
      </w:r>
      <w:r w:rsidRPr="000346A0">
        <w:t xml:space="preserve"> who, as Pliny says, first:</w:t>
      </w:r>
      <w:r w:rsidRPr="000346A0">
        <w:br/>
        <w:t>found out:its Virtue.</w:t>
      </w:r>
      <w:r w:rsidRPr="000346A0">
        <w:tab/>
        <w:t>cd :</w:t>
      </w:r>
    </w:p>
    <w:p w14:paraId="73052931" w14:textId="77777777" w:rsidR="000346A0" w:rsidRPr="000346A0" w:rsidRDefault="000346A0" w:rsidP="000346A0">
      <w:pPr>
        <w:tabs>
          <w:tab w:val="left" w:pos="2230"/>
        </w:tabs>
        <w:ind w:firstLine="360"/>
      </w:pPr>
      <w:r w:rsidRPr="000346A0">
        <w:t>Lemery adds, that it ingood for Loosenesses, and often put ais</w:t>
      </w:r>
      <w:r w:rsidRPr="000346A0">
        <w:br/>
        <w:t>mongst astringent Clysters, as also in Gargarisms and Apozems.</w:t>
      </w:r>
      <w:r w:rsidRPr="000346A0">
        <w:br/>
      </w:r>
      <w:r w:rsidRPr="000346A0">
        <w:rPr>
          <w:i/>
          <w:iCs/>
        </w:rPr>
        <w:t>Lemery de Drogues '.</w:t>
      </w:r>
      <w:r w:rsidRPr="000346A0">
        <w:rPr>
          <w:i/>
          <w:iCs/>
        </w:rPr>
        <w:tab/>
        <w:t>.</w:t>
      </w:r>
    </w:p>
    <w:p w14:paraId="280A1F09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. Agrimony</w:t>
      </w:r>
      <w:r w:rsidRPr="000346A0">
        <w:t xml:space="preserve"> is reckoned a Cleanser and Purifier of the Blood, a</w:t>
      </w:r>
      <w:r w:rsidRPr="000346A0">
        <w:br/>
        <w:t>great Strengthener of-the Liver, and serviceable for all Diseases,</w:t>
      </w:r>
      <w:r w:rsidRPr="000346A0">
        <w:br/>
        <w:t>arising from the Weakness thereof, as the Dropsy, Jaundice, and</w:t>
      </w:r>
      <w:r w:rsidRPr="000346A0">
        <w:br/>
        <w:t>the like-; it is commended likewise for the Strangury, and mak-</w:t>
      </w:r>
      <w:r w:rsidRPr="000346A0">
        <w:br/>
        <w:t>ing bloody Water, and Riverius extols the Powder of the dry</w:t>
      </w:r>
      <w:r w:rsidRPr="000346A0">
        <w:br/>
        <w:t>Leaves, for Incontinence of Urine. It is also reckoned among</w:t>
      </w:r>
      <w:r w:rsidRPr="000346A0">
        <w:br/>
        <w:t>the Vulnerary Plants, and put in.Wound-drinks, and outwardly</w:t>
      </w:r>
      <w:r w:rsidRPr="000346A0">
        <w:rPr>
          <w:vertAlign w:val="subscript"/>
        </w:rPr>
        <w:t>s</w:t>
      </w:r>
      <w:r w:rsidRPr="000346A0">
        <w:rPr>
          <w:vertAlign w:val="subscript"/>
        </w:rPr>
        <w:br/>
      </w:r>
      <w:r w:rsidRPr="000346A0">
        <w:t xml:space="preserve">used in Bathaiand Fomentations. </w:t>
      </w:r>
      <w:r w:rsidRPr="000346A0">
        <w:rPr>
          <w:i/>
          <w:iCs/>
        </w:rPr>
        <w:t>Miller, Bot. Osse.</w:t>
      </w:r>
    </w:p>
    <w:p w14:paraId="275554D8" w14:textId="77777777" w:rsidR="000346A0" w:rsidRPr="000346A0" w:rsidRDefault="000346A0" w:rsidP="000346A0">
      <w:pPr>
        <w:ind w:firstLine="360"/>
      </w:pPr>
      <w:r w:rsidRPr="000346A0">
        <w:t>It is-a most noble Hepatic, Vulnerary, and Splenetic, as any</w:t>
      </w:r>
      <w:r w:rsidRPr="000346A0">
        <w:br/>
        <w:t>we have, and therefore most frequently used in Distempers pro-</w:t>
      </w:r>
      <w:r w:rsidRPr="000346A0">
        <w:br/>
        <w:t>ceeding from a whak Lives,.as the Dropsy, Cachexy, and Jaun-</w:t>
      </w:r>
      <w:r w:rsidRPr="000346A0">
        <w:br w:type="page"/>
      </w:r>
    </w:p>
    <w:p w14:paraId="0FA49B45" w14:textId="77777777" w:rsidR="000346A0" w:rsidRPr="000346A0" w:rsidRDefault="000346A0" w:rsidP="000346A0">
      <w:r w:rsidRPr="000346A0">
        <w:lastRenderedPageBreak/>
        <w:t>.Sylvestris. The Mains Sylvestris; or Crab-tree, is thus distin-</w:t>
      </w:r>
      <w:r w:rsidRPr="000346A0">
        <w:br/>
        <w:t>guished by Authors:</w:t>
      </w:r>
    </w:p>
    <w:p w14:paraId="38E54D68" w14:textId="77777777" w:rsidR="000346A0" w:rsidRPr="000346A0" w:rsidRDefault="000346A0" w:rsidP="000346A0">
      <w:r w:rsidRPr="000346A0">
        <w:rPr>
          <w:i/>
          <w:iCs/>
        </w:rPr>
        <w:t xml:space="preserve">= </w:t>
      </w:r>
      <w:r w:rsidRPr="000346A0">
        <w:rPr>
          <w:i/>
          <w:iCs/>
          <w:lang w:val="la-Latn" w:eastAsia="la-Latn" w:bidi="la-Latn"/>
        </w:rPr>
        <w:t xml:space="preserve">Malus </w:t>
      </w:r>
      <w:r w:rsidRPr="000346A0">
        <w:rPr>
          <w:i/>
          <w:iCs/>
        </w:rPr>
        <w:t>Sylvestris,</w:t>
      </w:r>
      <w:r w:rsidRPr="000346A0">
        <w:t xml:space="preserve"> Ostic. Ger. 1276. Emac. I46O. </w:t>
      </w:r>
      <w:r w:rsidRPr="000346A0">
        <w:rPr>
          <w:lang w:val="fr-FR"/>
        </w:rPr>
        <w:t>Jons</w:t>
      </w:r>
      <w:r w:rsidRPr="000346A0">
        <w:rPr>
          <w:lang w:val="fr-FR"/>
        </w:rPr>
        <w:br/>
        <w:t xml:space="preserve">Dendr. I. Raii Synop. </w:t>
      </w:r>
      <w:r w:rsidRPr="000346A0">
        <w:t xml:space="preserve">3. 452. Park. Theat. I502. </w:t>
      </w:r>
      <w:r w:rsidRPr="000346A0">
        <w:rPr>
          <w:i/>
          <w:iCs/>
        </w:rPr>
        <w:t>Maias Syl-</w:t>
      </w:r>
      <w:r w:rsidRPr="000346A0">
        <w:rPr>
          <w:i/>
          <w:iCs/>
        </w:rPr>
        <w:br/>
        <w:t xml:space="preserve">vestres stve </w:t>
      </w:r>
      <w:r w:rsidRPr="000346A0">
        <w:rPr>
          <w:i/>
          <w:iCs/>
          <w:lang w:val="la-Latn" w:eastAsia="la-Latn" w:bidi="la-Latn"/>
        </w:rPr>
        <w:t>agrestis,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J.B. I. 26. </w:t>
      </w:r>
      <w:r w:rsidRPr="000346A0">
        <w:rPr>
          <w:lang w:val="fr-FR"/>
        </w:rPr>
        <w:t xml:space="preserve">Raii Hist. 2. I448. </w:t>
      </w:r>
      <w:r w:rsidRPr="000346A0">
        <w:rPr>
          <w:i/>
          <w:iCs/>
          <w:lang w:val="fr-FR"/>
        </w:rPr>
        <w:t>JIAalaSyl-</w:t>
      </w:r>
      <w:r w:rsidRPr="000346A0">
        <w:rPr>
          <w:i/>
          <w:iCs/>
          <w:lang w:val="fr-FR"/>
        </w:rPr>
        <w:br/>
        <w:t xml:space="preserve">vestrea, quae etalba,et rubra, </w:t>
      </w:r>
      <w:r w:rsidRPr="000346A0">
        <w:rPr>
          <w:i/>
          <w:iCs/>
          <w:lang w:val="la-Latn" w:eastAsia="la-Latn" w:bidi="la-Latn"/>
        </w:rPr>
        <w:t xml:space="preserve">et majora, et </w:t>
      </w:r>
      <w:r w:rsidRPr="000346A0">
        <w:rPr>
          <w:i/>
          <w:iCs/>
          <w:lang w:val="fr-FR"/>
        </w:rPr>
        <w:t>mimra,</w:t>
      </w:r>
      <w:r w:rsidRPr="000346A0">
        <w:rPr>
          <w:lang w:val="fr-FR"/>
        </w:rPr>
        <w:t xml:space="preserve"> C. B. Pin.</w:t>
      </w:r>
      <w:r w:rsidRPr="000346A0">
        <w:rPr>
          <w:lang w:val="fr-FR"/>
        </w:rPr>
        <w:br/>
        <w:t xml:space="preserve">433. </w:t>
      </w:r>
      <w:r w:rsidRPr="000346A0">
        <w:rPr>
          <w:i/>
          <w:iCs/>
          <w:lang w:val="la-Latn" w:eastAsia="la-Latn" w:bidi="la-Latn"/>
        </w:rPr>
        <w:t xml:space="preserve">Malus </w:t>
      </w:r>
      <w:r w:rsidRPr="000346A0">
        <w:rPr>
          <w:i/>
          <w:iCs/>
        </w:rPr>
        <w:t xml:space="preserve">Sylvestris </w:t>
      </w:r>
      <w:r w:rsidRPr="000346A0">
        <w:rPr>
          <w:i/>
          <w:iCs/>
          <w:lang w:val="la-Latn" w:eastAsia="la-Latn" w:bidi="la-Latn"/>
        </w:rPr>
        <w:t>acida Fructu,</w:t>
      </w:r>
      <w:r w:rsidRPr="000346A0">
        <w:rPr>
          <w:lang w:val="la-Latn" w:eastAsia="la-Latn" w:bidi="la-Latn"/>
        </w:rPr>
        <w:t xml:space="preserve"> </w:t>
      </w:r>
      <w:r w:rsidRPr="000346A0">
        <w:t>Toum. Inst. 634. , _ The</w:t>
      </w:r>
      <w:r w:rsidRPr="000346A0">
        <w:br/>
        <w:t xml:space="preserve">CRAB-TREE, or </w:t>
      </w:r>
      <w:r w:rsidRPr="000346A0">
        <w:rPr>
          <w:b/>
          <w:bCs/>
        </w:rPr>
        <w:t xml:space="preserve">WILDING. </w:t>
      </w:r>
      <w:r w:rsidRPr="000346A0">
        <w:rPr>
          <w:i/>
          <w:iCs/>
        </w:rPr>
        <w:t>Dale, Pharrnac.</w:t>
      </w:r>
    </w:p>
    <w:p w14:paraId="4FD7501E" w14:textId="77777777" w:rsidR="000346A0" w:rsidRPr="000346A0" w:rsidRDefault="000346A0" w:rsidP="000346A0">
      <w:r w:rsidRPr="000346A0">
        <w:t>: .It is commonly lower than the cultivated, more crooked,</w:t>
      </w:r>
      <w:r w:rsidRPr="000346A0">
        <w:br/>
        <w:t>scraggy, branched, and is supposed to be of a harder and firmer</w:t>
      </w:r>
      <w:r w:rsidRPr="000346A0">
        <w:br/>
        <w:t>Substance. The disorderly and entangled Multiplicity of its'</w:t>
      </w:r>
      <w:r w:rsidRPr="000346A0">
        <w:br/>
        <w:t>Branches and Twigs, and the Luxuriancy and native Rigidness</w:t>
      </w:r>
      <w:r w:rsidRPr="000346A0">
        <w:br/>
      </w:r>
      <w:r w:rsidRPr="000346A0">
        <w:rPr>
          <w:i/>
          <w:iCs/>
        </w:rPr>
        <w:t>of the</w:t>
      </w:r>
      <w:r w:rsidRPr="000346A0">
        <w:t xml:space="preserve"> Shoots which it sends forth on all Sides, as well from the</w:t>
      </w:r>
      <w:r w:rsidRPr="000346A0">
        <w:br/>
        <w:t>Stem as the Root, easily discover its wild and uncultivated Na-</w:t>
      </w:r>
      <w:r w:rsidRPr="000346A0">
        <w:br/>
        <w:t>ture. The Leaves are generally lesser, and more shrivelled than</w:t>
      </w:r>
      <w:r w:rsidRPr="000346A0">
        <w:br/>
        <w:t>those of the cultivated Tree 5 but their Flowers are allke, enlf</w:t>
      </w:r>
      <w:r w:rsidRPr="000346A0">
        <w:br/>
        <w:t>the wild ones are, for the most Part, smaller, of a fragrant</w:t>
      </w:r>
      <w:r w:rsidRPr="000346A0">
        <w:br/>
        <w:t>Smell, and sometimes inclining to a Red. But the principal Dif-</w:t>
      </w:r>
      <w:r w:rsidRPr="000346A0">
        <w:br/>
        <w:t>ference is in the Fruit, or Apples ; for those of the Crab-tree are</w:t>
      </w:r>
      <w:r w:rsidRPr="000346A0">
        <w:br/>
        <w:t>small, seldom as big as Walnuts, but near about the Size of</w:t>
      </w:r>
      <w:r w:rsidRPr="000346A0">
        <w:br/>
        <w:t>Medlars, only rounder, and hanging by a somewhat long and</w:t>
      </w:r>
      <w:r w:rsidRPr="000346A0">
        <w:br/>
        <w:t>slender Pedicle, with a green Rind, or Skin, which at last turn,</w:t>
      </w:r>
      <w:r w:rsidRPr="000346A0">
        <w:br/>
        <w:t>to Yellow, and in some to a heautiful Red, But they will hear</w:t>
      </w:r>
      <w:r w:rsidRPr="000346A0">
        <w:br/>
        <w:t>no Comparison with the worst of those which grow on culti-</w:t>
      </w:r>
      <w:r w:rsidRPr="000346A0">
        <w:br/>
        <w:t xml:space="preserve">vated Trees, neither in Softness of Substance, </w:t>
      </w:r>
      <w:r w:rsidRPr="000346A0">
        <w:rPr>
          <w:vertAlign w:val="subscript"/>
        </w:rPr>
        <w:t>n</w:t>
      </w:r>
      <w:r w:rsidRPr="000346A0">
        <w:t>or Agreeableness</w:t>
      </w:r>
      <w:r w:rsidRPr="000346A0">
        <w:br/>
        <w:t>of Taste, for they are endued with such a Sournefs and Astrin,</w:t>
      </w:r>
      <w:r w:rsidRPr="000346A0">
        <w:br/>
        <w:t>gency, as renders them utterly unfit to he eaten.-</w:t>
      </w:r>
    </w:p>
    <w:p w14:paraId="122977BA" w14:textId="77777777" w:rsidR="000346A0" w:rsidRPr="000346A0" w:rsidRDefault="000346A0" w:rsidP="000346A0">
      <w:pPr>
        <w:ind w:firstLine="360"/>
      </w:pPr>
      <w:r w:rsidRPr="000346A0">
        <w:t>There are as many Species of Wildings as of cultivated Apple-</w:t>
      </w:r>
      <w:r w:rsidRPr="000346A0">
        <w:br/>
        <w:t>trees, and more than it is possible, or worth While to enurne.*</w:t>
      </w:r>
      <w:r w:rsidRPr="000346A0">
        <w:br/>
        <w:t>rate. '</w:t>
      </w:r>
    </w:p>
    <w:p w14:paraId="5BE2D277" w14:textId="77777777" w:rsidR="000346A0" w:rsidRPr="000346A0" w:rsidRDefault="000346A0" w:rsidP="000346A0">
      <w:pPr>
        <w:ind w:firstLine="360"/>
      </w:pPr>
      <w:r w:rsidRPr="000346A0">
        <w:t>They are in Blossom at the fame Time with those which are</w:t>
      </w:r>
      <w:r w:rsidRPr="000346A0">
        <w:br/>
        <w:t>cultivated, or a little inter, and their Fruit is also ripe aster the</w:t>
      </w:r>
      <w:r w:rsidRPr="000346A0">
        <w:br/>
        <w:t>others, that is, inOctsher.</w:t>
      </w:r>
    </w:p>
    <w:p w14:paraId="27B10C67" w14:textId="77777777" w:rsidR="000346A0" w:rsidRPr="000346A0" w:rsidRDefault="000346A0" w:rsidP="000346A0">
      <w:pPr>
        <w:tabs>
          <w:tab w:val="left" w:pos="4203"/>
        </w:tabs>
        <w:ind w:firstLine="360"/>
      </w:pPr>
      <w:r w:rsidRPr="000346A0">
        <w:t>They are common in Woods and Hedges, not only in Eng-</w:t>
      </w:r>
      <w:r w:rsidRPr="000346A0">
        <w:br/>
        <w:t>land but in foreign Countries.</w:t>
      </w:r>
      <w:r w:rsidRPr="000346A0">
        <w:tab/>
        <w:t>.</w:t>
      </w:r>
    </w:p>
    <w:p w14:paraId="4E3597D8" w14:textId="77777777" w:rsidR="000346A0" w:rsidRPr="000346A0" w:rsidRDefault="000346A0" w:rsidP="000346A0">
      <w:pPr>
        <w:ind w:firstLine="360"/>
      </w:pPr>
      <w:r w:rsidRPr="000346A0">
        <w:t>The Fruit is vehemently austere, acid, and astringent, as well</w:t>
      </w:r>
      <w:r w:rsidRPr="000346A0">
        <w:br/>
        <w:t>as the Juice expressed from it, which is very frequently used in</w:t>
      </w:r>
      <w:r w:rsidRPr="000346A0">
        <w:br/>
        <w:t>England, France, and Germany, instead of Vinegar. Some</w:t>
      </w:r>
      <w:r w:rsidRPr="000346A0">
        <w:br/>
        <w:t xml:space="preserve">call it </w:t>
      </w:r>
      <w:r w:rsidRPr="000346A0">
        <w:rPr>
          <w:i/>
          <w:iCs/>
        </w:rPr>
        <w:t>Agresta.</w:t>
      </w:r>
      <w:r w:rsidRPr="000346A0">
        <w:t xml:space="preserve"> It will keep several Years. The French and</w:t>
      </w:r>
      <w:r w:rsidRPr="000346A0">
        <w:br/>
        <w:t>Germans think it renders Fish, that are boiled in it, firmer, and</w:t>
      </w:r>
      <w:r w:rsidRPr="000346A0">
        <w:br/>
        <w:t>more savoury ; and this has been found true also amongst us,</w:t>
      </w:r>
      <w:r w:rsidRPr="000346A0">
        <w:br/>
        <w:t xml:space="preserve">fays Bauhine. The English call it </w:t>
      </w:r>
      <w:r w:rsidRPr="000346A0">
        <w:rPr>
          <w:i/>
          <w:iCs/>
        </w:rPr>
        <w:t>Verjuice,</w:t>
      </w:r>
      <w:r w:rsidRPr="000346A0">
        <w:t xml:space="preserve"> that is, </w:t>
      </w:r>
      <w:r w:rsidRPr="000346A0">
        <w:rPr>
          <w:i/>
          <w:iCs/>
        </w:rPr>
        <w:t>green Juice,</w:t>
      </w:r>
      <w:r w:rsidRPr="000346A0">
        <w:rPr>
          <w:i/>
          <w:iCs/>
        </w:rPr>
        <w:br/>
      </w:r>
      <w:r w:rsidRPr="000346A0">
        <w:t xml:space="preserve">borrowing the Name from the French. </w:t>
      </w:r>
      <w:r w:rsidRPr="000346A0">
        <w:rPr>
          <w:i/>
          <w:iCs/>
        </w:rPr>
        <w:t>Raii Hist. Plant.</w:t>
      </w:r>
    </w:p>
    <w:p w14:paraId="790F1DCB" w14:textId="77777777" w:rsidR="000346A0" w:rsidRPr="000346A0" w:rsidRDefault="000346A0" w:rsidP="000346A0">
      <w:pPr>
        <w:ind w:firstLine="360"/>
      </w:pPr>
      <w:r w:rsidRPr="000346A0">
        <w:t>Wild Apples [such as grow on Crab-trees] are like your early</w:t>
      </w:r>
      <w:r w:rsidRPr="000346A0">
        <w:br/>
        <w:t xml:space="preserve">ones, and have an astringent Quality. In Cases which </w:t>
      </w:r>
      <w:r w:rsidRPr="000346A0">
        <w:rPr>
          <w:lang w:val="la-Latn" w:eastAsia="la-Latn" w:bidi="la-Latn"/>
        </w:rPr>
        <w:t>requiro</w:t>
      </w:r>
      <w:r w:rsidRPr="000346A0">
        <w:rPr>
          <w:lang w:val="la-Latn" w:eastAsia="la-Latn" w:bidi="la-Latn"/>
        </w:rPr>
        <w:br/>
      </w:r>
      <w:r w:rsidRPr="000346A0">
        <w:t>the Use of Astringents, you are to abuse thofe which are most un-</w:t>
      </w:r>
      <w:r w:rsidRPr="000346A0">
        <w:br/>
        <w:t xml:space="preserve">ripe. </w:t>
      </w:r>
      <w:r w:rsidRPr="000346A0">
        <w:rPr>
          <w:i/>
          <w:iCs/>
        </w:rPr>
        <w:t>Dioscorides, L.</w:t>
      </w:r>
      <w:r w:rsidRPr="000346A0">
        <w:t xml:space="preserve"> I. </w:t>
      </w:r>
      <w:r w:rsidRPr="000346A0">
        <w:rPr>
          <w:i/>
          <w:iCs/>
        </w:rPr>
        <w:t>C.</w:t>
      </w:r>
      <w:r w:rsidRPr="000346A0">
        <w:t xml:space="preserve"> I63.</w:t>
      </w:r>
    </w:p>
    <w:p w14:paraId="53F6FD44" w14:textId="77777777" w:rsidR="000346A0" w:rsidRPr="000346A0" w:rsidRDefault="000346A0" w:rsidP="000346A0">
      <w:r w:rsidRPr="000346A0">
        <w:rPr>
          <w:vertAlign w:val="subscript"/>
        </w:rPr>
        <w:t>:</w:t>
      </w:r>
      <w:r w:rsidRPr="000346A0">
        <w:t xml:space="preserve"> Verjuice mixed with Yeast, and applied to the Place, is good</w:t>
      </w:r>
      <w:r w:rsidRPr="000346A0">
        <w:br/>
        <w:t>for the Erysipelas, Itch, and ail Sorts of Inflammations. Drop-</w:t>
      </w:r>
      <w:r w:rsidRPr="000346A0">
        <w:br/>
        <w:t>ped into the Eyes, it is believed to cute their Redness, Inflamma-</w:t>
      </w:r>
      <w:r w:rsidRPr="000346A0">
        <w:br/>
        <w:t>tions, and Lippitude.</w:t>
      </w:r>
    </w:p>
    <w:p w14:paraId="455EF1BE" w14:textId="77777777" w:rsidR="000346A0" w:rsidRPr="000346A0" w:rsidRDefault="000346A0" w:rsidP="000346A0">
      <w:pPr>
        <w:ind w:firstLine="360"/>
      </w:pPr>
      <w:r w:rsidRPr="000346A0">
        <w:t>For the Scrophuise [Kings Evil] first wash and cleanse the</w:t>
      </w:r>
      <w:r w:rsidRPr="000346A0">
        <w:br/>
        <w:t>Ulcers well with Verjuice, and afterwards apply thereto black</w:t>
      </w:r>
      <w:r w:rsidRPr="000346A0">
        <w:br/>
        <w:t xml:space="preserve">Wool, moistened with Oil of Neat’s-foot. </w:t>
      </w:r>
      <w:r w:rsidRPr="000346A0">
        <w:rPr>
          <w:i/>
          <w:iCs/>
        </w:rPr>
        <w:t>RaHHist. L.</w:t>
      </w:r>
      <w:r w:rsidRPr="000346A0">
        <w:t xml:space="preserve"> 2.</w:t>
      </w:r>
    </w:p>
    <w:p w14:paraId="666CF045" w14:textId="77777777" w:rsidR="000346A0" w:rsidRPr="000346A0" w:rsidRDefault="000346A0" w:rsidP="000346A0">
      <w:pPr>
        <w:ind w:firstLine="360"/>
      </w:pPr>
      <w:r w:rsidRPr="000346A0">
        <w:t>Its Fruit and Juice are the Agresta of the Shops, called Ver-</w:t>
      </w:r>
      <w:r w:rsidRPr="000346A0">
        <w:br/>
        <w:t xml:space="preserve">juice. It is vehemently austere, acid, and astringent. </w:t>
      </w:r>
      <w:r w:rsidRPr="000346A0">
        <w:rPr>
          <w:i/>
          <w:iCs/>
        </w:rPr>
        <w:t>Dole</w:t>
      </w:r>
      <w:r w:rsidRPr="000346A0">
        <w:rPr>
          <w:i/>
          <w:iCs/>
        </w:rPr>
        <w:br/>
        <w:t>Pharrnac.</w:t>
      </w:r>
    </w:p>
    <w:p w14:paraId="7C4A76A2" w14:textId="77777777" w:rsidR="000346A0" w:rsidRPr="000346A0" w:rsidRDefault="000346A0" w:rsidP="000346A0">
      <w:pPr>
        <w:tabs>
          <w:tab w:val="left" w:pos="3343"/>
        </w:tabs>
        <w:ind w:firstLine="360"/>
      </w:pPr>
      <w:r w:rsidRPr="000346A0">
        <w:t xml:space="preserve">AGRION. Blancard fays, this is a Name for </w:t>
      </w:r>
      <w:r w:rsidRPr="000346A0">
        <w:rPr>
          <w:i/>
          <w:iCs/>
          <w:lang w:val="la-Latn" w:eastAsia="la-Latn" w:bidi="la-Latn"/>
        </w:rPr>
        <w:t>Peucedanum: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el-GR" w:eastAsia="el-GR" w:bidi="el-GR"/>
        </w:rPr>
        <w:t>ί</w:t>
      </w:r>
      <w:r w:rsidRPr="000346A0">
        <w:rPr>
          <w:lang w:val="en-GB" w:eastAsia="el-GR" w:bidi="el-GR"/>
        </w:rPr>
        <w:t xml:space="preserve"> </w:t>
      </w:r>
      <w:r w:rsidRPr="000346A0">
        <w:t>do not know his Authority, having met with the Word in no</w:t>
      </w:r>
      <w:r w:rsidRPr="000346A0">
        <w:br/>
        <w:t xml:space="preserve">other Author. See </w:t>
      </w:r>
      <w:r w:rsidRPr="000346A0">
        <w:rPr>
          <w:b/>
          <w:bCs/>
          <w:lang w:val="la-Latn" w:eastAsia="la-Latn" w:bidi="la-Latn"/>
        </w:rPr>
        <w:t>PEUCEDANUM.</w:t>
      </w:r>
      <w:r w:rsidRPr="000346A0">
        <w:rPr>
          <w:b/>
          <w:bCs/>
          <w:lang w:val="la-Latn" w:eastAsia="la-Latn" w:bidi="la-Latn"/>
        </w:rPr>
        <w:tab/>
      </w:r>
      <w:r w:rsidRPr="000346A0">
        <w:rPr>
          <w:b/>
          <w:bCs/>
        </w:rPr>
        <w:t>' ’</w:t>
      </w:r>
    </w:p>
    <w:p w14:paraId="4FB61073" w14:textId="77777777" w:rsidR="000346A0" w:rsidRPr="000346A0" w:rsidRDefault="000346A0" w:rsidP="000346A0">
      <w:r w:rsidRPr="000346A0">
        <w:t>’ AGRIOPHYLLON. This alfo, according to Blancard, is</w:t>
      </w:r>
      <w:r w:rsidRPr="000346A0">
        <w:br/>
        <w:t xml:space="preserve">a Name for </w:t>
      </w:r>
      <w:r w:rsidRPr="000346A0">
        <w:rPr>
          <w:i/>
          <w:iCs/>
          <w:lang w:val="la-Latn" w:eastAsia="la-Latn" w:bidi="la-Latn"/>
        </w:rPr>
        <w:t>Peucedanum.</w:t>
      </w:r>
    </w:p>
    <w:p w14:paraId="16A1DF53" w14:textId="77777777" w:rsidR="000346A0" w:rsidRPr="000346A0" w:rsidRDefault="000346A0" w:rsidP="000346A0">
      <w:pPr>
        <w:ind w:firstLine="360"/>
      </w:pPr>
      <w:r w:rsidRPr="000346A0">
        <w:t xml:space="preserve">AGRIORIGANUM. Frommi/j^, </w:t>
      </w:r>
      <w:r w:rsidRPr="000346A0">
        <w:rPr>
          <w:i/>
          <w:iCs/>
        </w:rPr>
        <w:t>wild,</w:t>
      </w:r>
      <w:r w:rsidRPr="000346A0">
        <w:t xml:space="preserve"> and </w:t>
      </w:r>
      <w:r w:rsidRPr="000346A0">
        <w:rPr>
          <w:lang w:val="el-GR" w:eastAsia="el-GR" w:bidi="el-GR"/>
        </w:rPr>
        <w:t>Όρνηανυν</w:t>
      </w:r>
      <w:r w:rsidRPr="000346A0">
        <w:rPr>
          <w:lang w:val="en-GB" w:eastAsia="el-GR" w:bidi="el-GR"/>
        </w:rPr>
        <w:t xml:space="preserve">, </w:t>
      </w:r>
      <w:r w:rsidRPr="000346A0">
        <w:t>O-</w:t>
      </w:r>
      <w:r w:rsidRPr="000346A0">
        <w:br/>
      </w:r>
      <w:r w:rsidRPr="000346A0">
        <w:rPr>
          <w:i/>
          <w:iCs/>
        </w:rPr>
        <w:t>1stganum. Wold Origanum,</w:t>
      </w:r>
      <w:r w:rsidRPr="000346A0">
        <w:rPr>
          <w:b/>
          <w:bCs/>
        </w:rPr>
        <w:t xml:space="preserve"> or </w:t>
      </w:r>
      <w:r w:rsidRPr="000346A0">
        <w:rPr>
          <w:i/>
          <w:iCs/>
        </w:rPr>
        <w:t>wild. Marfa am.</w:t>
      </w:r>
      <w:r w:rsidRPr="000346A0">
        <w:rPr>
          <w:b/>
          <w:bCs/>
        </w:rPr>
        <w:t xml:space="preserve"> See </w:t>
      </w:r>
      <w:r w:rsidRPr="000346A0">
        <w:rPr>
          <w:b/>
          <w:bCs/>
          <w:lang w:val="la-Latn" w:eastAsia="la-Latn" w:bidi="la-Latn"/>
        </w:rPr>
        <w:t>ORIGA-</w:t>
      </w:r>
      <w:r w:rsidRPr="000346A0">
        <w:rPr>
          <w:b/>
          <w:bCs/>
          <w:lang w:val="la-Latn" w:eastAsia="la-Latn" w:bidi="la-Latn"/>
        </w:rPr>
        <w:br/>
      </w:r>
      <w:r w:rsidRPr="000346A0">
        <w:rPr>
          <w:b/>
          <w:bCs/>
        </w:rPr>
        <w:t>NUM.</w:t>
      </w:r>
    </w:p>
    <w:p w14:paraId="5B013AEF" w14:textId="77777777" w:rsidR="000346A0" w:rsidRPr="000346A0" w:rsidRDefault="000346A0" w:rsidP="000346A0">
      <w:pPr>
        <w:tabs>
          <w:tab w:val="left" w:pos="3904"/>
        </w:tabs>
        <w:ind w:firstLine="360"/>
      </w:pPr>
      <w:r w:rsidRPr="000346A0">
        <w:t xml:space="preserve">. AGRIOSELINUM. The same as </w:t>
      </w:r>
      <w:r w:rsidRPr="000346A0">
        <w:rPr>
          <w:i/>
          <w:iCs/>
        </w:rPr>
        <w:t>Hippefelinum,</w:t>
      </w:r>
      <w:r w:rsidRPr="000346A0">
        <w:t xml:space="preserve"> which </w:t>
      </w:r>
      <w:r w:rsidRPr="000346A0">
        <w:rPr>
          <w:i/>
          <w:iCs/>
        </w:rPr>
        <w:t>see.</w:t>
      </w:r>
      <w:r w:rsidRPr="000346A0">
        <w:rPr>
          <w:i/>
          <w:iCs/>
        </w:rPr>
        <w:br/>
        <w:t>Diofcorides.</w:t>
      </w:r>
      <w:r w:rsidRPr="000346A0">
        <w:rPr>
          <w:i/>
          <w:iCs/>
        </w:rPr>
        <w:tab/>
        <w:t>. '</w:t>
      </w:r>
    </w:p>
    <w:p w14:paraId="593EBD1D" w14:textId="77777777" w:rsidR="000346A0" w:rsidRPr="000346A0" w:rsidRDefault="000346A0" w:rsidP="000346A0">
      <w:pPr>
        <w:tabs>
          <w:tab w:val="left" w:pos="3440"/>
        </w:tabs>
        <w:ind w:firstLine="360"/>
      </w:pPr>
      <w:r w:rsidRPr="000346A0">
        <w:t xml:space="preserve">- AGRIOSTARI. A Species of Wheat, called </w:t>
      </w:r>
      <w:r w:rsidRPr="000346A0">
        <w:rPr>
          <w:i/>
          <w:iCs/>
          <w:lang w:val="la-Latn" w:eastAsia="la-Latn" w:bidi="la-Latn"/>
        </w:rPr>
        <w:t>Triticum Cre-</w:t>
      </w:r>
      <w:r w:rsidRPr="000346A0">
        <w:rPr>
          <w:i/>
          <w:iCs/>
          <w:lang w:val="la-Latn" w:eastAsia="la-Latn" w:bidi="la-Latn"/>
        </w:rPr>
        <w:br/>
        <w:t>ticum.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See </w:t>
      </w:r>
      <w:r w:rsidRPr="000346A0">
        <w:rPr>
          <w:b/>
          <w:bCs/>
          <w:lang w:val="la-Latn" w:eastAsia="la-Latn" w:bidi="la-Latn"/>
        </w:rPr>
        <w:t>TRITICUM.</w:t>
      </w:r>
      <w:r w:rsidRPr="000346A0">
        <w:rPr>
          <w:b/>
          <w:bCs/>
          <w:lang w:val="la-Latn" w:eastAsia="la-Latn" w:bidi="la-Latn"/>
        </w:rPr>
        <w:tab/>
      </w:r>
      <w:r w:rsidRPr="000346A0">
        <w:t>.6-s .</w:t>
      </w:r>
    </w:p>
    <w:p w14:paraId="56E9D6A7" w14:textId="77777777" w:rsidR="000346A0" w:rsidRPr="000346A0" w:rsidRDefault="000346A0" w:rsidP="000346A0">
      <w:pPr>
        <w:tabs>
          <w:tab w:val="left" w:pos="3339"/>
        </w:tabs>
        <w:ind w:firstLine="360"/>
      </w:pPr>
      <w:r w:rsidRPr="000346A0">
        <w:t xml:space="preserve">1 AGRIPALMA. A Name of </w:t>
      </w:r>
      <w:r w:rsidRPr="000346A0">
        <w:rPr>
          <w:i/>
          <w:iCs/>
          <w:lang w:val="la-Latn" w:eastAsia="la-Latn" w:bidi="la-Latn"/>
        </w:rPr>
        <w:t xml:space="preserve">Cardiaca, </w:t>
      </w:r>
      <w:r w:rsidRPr="000346A0">
        <w:rPr>
          <w:i/>
          <w:iCs/>
        </w:rPr>
        <w:t>Motherwort.</w:t>
      </w:r>
      <w:r w:rsidRPr="000346A0">
        <w:t>. See</w:t>
      </w:r>
      <w:r w:rsidRPr="000346A0">
        <w:br/>
      </w:r>
      <w:r w:rsidRPr="000346A0">
        <w:rPr>
          <w:b/>
          <w:bCs/>
          <w:lang w:val="la-Latn" w:eastAsia="la-Latn" w:bidi="la-Latn"/>
        </w:rPr>
        <w:t>CARDIACA.</w:t>
      </w:r>
      <w:r w:rsidRPr="000346A0">
        <w:rPr>
          <w:b/>
          <w:bCs/>
          <w:lang w:val="la-Latn" w:eastAsia="la-Latn" w:bidi="la-Latn"/>
        </w:rPr>
        <w:tab/>
      </w:r>
      <w:r w:rsidRPr="000346A0">
        <w:t>- dss tat.: r»</w:t>
      </w:r>
    </w:p>
    <w:p w14:paraId="63DCABB1" w14:textId="77777777" w:rsidR="000346A0" w:rsidRPr="000346A0" w:rsidRDefault="000346A0" w:rsidP="000346A0">
      <w:pPr>
        <w:tabs>
          <w:tab w:val="left" w:pos="3837"/>
        </w:tabs>
        <w:ind w:firstLine="360"/>
      </w:pPr>
      <w:r w:rsidRPr="000346A0">
        <w:rPr>
          <w:lang w:val="la-Latn" w:eastAsia="la-Latn" w:bidi="la-Latn"/>
        </w:rPr>
        <w:t xml:space="preserve">- AGRIPPAE. </w:t>
      </w:r>
      <w:r w:rsidRPr="000346A0">
        <w:t>Those Childrert are thus called, who rare</w:t>
      </w:r>
      <w:r w:rsidRPr="000346A0">
        <w:br/>
        <w:t>born with the Feet foremost, because. Agrippa, the Roman,</w:t>
      </w:r>
      <w:r w:rsidRPr="000346A0">
        <w:br/>
        <w:t>was said to he bom in this Manner.- i . .</w:t>
      </w:r>
      <w:r w:rsidRPr="000346A0">
        <w:tab/>
        <w:t>.or</w:t>
      </w:r>
    </w:p>
    <w:p w14:paraId="23B39C24" w14:textId="77777777" w:rsidR="000346A0" w:rsidRPr="000346A0" w:rsidRDefault="000346A0" w:rsidP="000346A0">
      <w:pPr>
        <w:tabs>
          <w:tab w:val="left" w:pos="3137"/>
        </w:tabs>
        <w:ind w:firstLine="360"/>
      </w:pPr>
      <w:r w:rsidRPr="000346A0">
        <w:t>-Of all Births, .where: the Child presents any Part but the</w:t>
      </w:r>
      <w:r w:rsidRPr="000346A0">
        <w:br/>
        <w:t>Head ; the least dangerous, and most, easy, is thet, when the</w:t>
      </w:r>
      <w:r w:rsidRPr="000346A0">
        <w:br/>
        <w:t>Feet come foremost, and even -often, 'by the Hands of a skilful</w:t>
      </w:r>
      <w:r w:rsidRPr="000346A0">
        <w:br/>
        <w:t>Maar mid wife, it is accomplished:sooner and with lest-Pain,</w:t>
      </w:r>
      <w:r w:rsidRPr="000346A0">
        <w:br/>
        <w:t>than a Birth where the Head presents. -</w:t>
      </w:r>
      <w:r w:rsidRPr="000346A0">
        <w:tab/>
        <w:t>.</w:t>
      </w:r>
    </w:p>
    <w:p w14:paraId="3C79C7B4" w14:textId="77777777" w:rsidR="000346A0" w:rsidRPr="000346A0" w:rsidRDefault="000346A0" w:rsidP="000346A0">
      <w:pPr>
        <w:ind w:firstLine="360"/>
      </w:pPr>
      <w:r w:rsidRPr="000346A0">
        <w:lastRenderedPageBreak/>
        <w:t>.'. Since the Head is to open the Passage, it has no Way .to do</w:t>
      </w:r>
      <w:r w:rsidRPr="000346A0">
        <w:br/>
        <w:t>it, but by pressing strongly against the internal Orifice, and</w:t>
      </w:r>
      <w:r w:rsidRPr="000346A0">
        <w:br/>
        <w:t>redoubling its Efforts.at each Pain, which are reiterated for</w:t>
      </w:r>
      <w:r w:rsidRPr="000346A0">
        <w:br/>
        <w:t>that Purpose. But after the Waters i-ane-.pierced, if the Feet</w:t>
      </w:r>
      <w:r w:rsidRPr="000346A0">
        <w:br/>
        <w:t>present at the Passage, the Operator, by gently drawing them,</w:t>
      </w:r>
      <w:r w:rsidRPr="000346A0">
        <w:br/>
        <w:t>causes the Orifice to dilate, in. order to give a Passage</w:t>
      </w:r>
      <w:r w:rsidRPr="000346A0">
        <w:br/>
        <w:t>to.-the Legs, and-astet them to the Thighs, and so on to the</w:t>
      </w:r>
      <w:r w:rsidRPr="000346A0">
        <w:br/>
        <w:t>whole Body. Thus the Parts which come out first,, being less</w:t>
      </w:r>
      <w:r w:rsidRPr="000346A0">
        <w:br/>
        <w:t>in Bulk than thofe-which follow them, they open the Way one</w:t>
      </w:r>
      <w:r w:rsidRPr="000346A0">
        <w:br/>
        <w:t>aster another; so that in this Situation, the Birth is often sooner</w:t>
      </w:r>
      <w:r w:rsidRPr="000346A0">
        <w:br/>
        <w:t>btougni about, and a great deal of Pain saved to the Mother.</w:t>
      </w:r>
    </w:p>
    <w:p w14:paraId="26EF07D4" w14:textId="77777777" w:rsidR="000346A0" w:rsidRPr="000346A0" w:rsidRDefault="000346A0" w:rsidP="000346A0">
      <w:pPr>
        <w:ind w:firstLine="360"/>
      </w:pPr>
      <w:r w:rsidRPr="000346A0">
        <w:t>-dice. "It is prescribed also in Catarrhs, Coughs; and Retention</w:t>
      </w:r>
      <w:r w:rsidRPr="000346A0">
        <w:br/>
        <w:t>of the Menses; and very often used in Baths and Lotions.</w:t>
      </w:r>
      <w:r w:rsidRPr="000346A0">
        <w:br/>
      </w:r>
      <w:r w:rsidRPr="000346A0">
        <w:rPr>
          <w:i/>
          <w:iCs/>
        </w:rPr>
        <w:t>Dale. / -si .</w:t>
      </w:r>
    </w:p>
    <w:p w14:paraId="3B0C15C6" w14:textId="77777777" w:rsidR="000346A0" w:rsidRPr="000346A0" w:rsidRDefault="000346A0" w:rsidP="000346A0">
      <w:pPr>
        <w:ind w:firstLine="360"/>
      </w:pPr>
      <w:r w:rsidRPr="000346A0">
        <w:t>It has a very sine fragrant Smell, and, infused in Wine till it</w:t>
      </w:r>
      <w:r w:rsidRPr="000346A0">
        <w:br/>
        <w:t>has communicated its Fragrancy, is accounted a sovereign Reme-</w:t>
      </w:r>
      <w:r w:rsidRPr="000346A0">
        <w:br/>
        <w:t>dy against Sadness and Melancholy. It is a. principal Vulnera-</w:t>
      </w:r>
      <w:r w:rsidRPr="000346A0">
        <w:br/>
        <w:t>ry, and, though a Corroborative and Astringent, is good in In-</w:t>
      </w:r>
      <w:r w:rsidRPr="000346A0">
        <w:br/>
        <w:t xml:space="preserve">flammations: It is of peculiar Service in </w:t>
      </w:r>
      <w:r w:rsidRPr="000346A0">
        <w:rPr>
          <w:lang w:val="la-Latn" w:eastAsia="la-Latn" w:bidi="la-Latn"/>
        </w:rPr>
        <w:t xml:space="preserve">Diseafes </w:t>
      </w:r>
      <w:r w:rsidRPr="000346A0">
        <w:t>caused by the</w:t>
      </w:r>
      <w:r w:rsidRPr="000346A0">
        <w:br/>
        <w:t>.Laxness of the Fibres, in Fluxes incident to Camps, and Obstruc-</w:t>
      </w:r>
      <w:r w:rsidRPr="000346A0">
        <w:br/>
        <w:t>tions of the Vsscera from Weakness of the Fibres. It is of ex-</w:t>
      </w:r>
      <w:r w:rsidRPr="000346A0">
        <w:br/>
        <w:t xml:space="preserve">cellent Virtue against the </w:t>
      </w:r>
      <w:r w:rsidRPr="000346A0">
        <w:rPr>
          <w:lang w:val="la-Latn" w:eastAsia="la-Latn" w:bidi="la-Latn"/>
        </w:rPr>
        <w:t xml:space="preserve">Fluxus Hepaticus, </w:t>
      </w:r>
      <w:r w:rsidRPr="000346A0">
        <w:t>the Diarrhoea, Dy-</w:t>
      </w:r>
      <w:r w:rsidRPr="000346A0">
        <w:br/>
        <w:t>fentery, Scurvy, Rottenness of the Gums, Inflammation of the</w:t>
      </w:r>
      <w:r w:rsidRPr="000346A0">
        <w:br/>
        <w:t>Jaws, Consumption, Spitting of Blced, Dropsy, and Languor</w:t>
      </w:r>
      <w:r w:rsidRPr="000346A0">
        <w:br/>
        <w:t>consequent on a Fever. Externally, the Leaves boiled in refined</w:t>
      </w:r>
      <w:r w:rsidRPr="000346A0">
        <w:br/>
        <w:t>.. Wine and Bran, and applied, are useful in Luxations and the</w:t>
      </w:r>
    </w:p>
    <w:p w14:paraId="59AC2AE3" w14:textId="77777777" w:rsidR="000346A0" w:rsidRPr="000346A0" w:rsidRDefault="000346A0" w:rsidP="000346A0">
      <w:pPr>
        <w:tabs>
          <w:tab w:val="left" w:pos="1993"/>
          <w:tab w:val="left" w:pos="2432"/>
        </w:tabs>
        <w:ind w:firstLine="360"/>
      </w:pPr>
      <w:r w:rsidRPr="000346A0">
        <w:t>Falling down of the Womb. Hence it appears to he a prime</w:t>
      </w:r>
      <w:r w:rsidRPr="000346A0">
        <w:br/>
        <w:t>Medicine in Cases that require Strengthening or Exhilarat-</w:t>
      </w:r>
      <w:r w:rsidRPr="000346A0">
        <w:br/>
        <w:t>ing.</w:t>
      </w:r>
      <w:r w:rsidRPr="000346A0">
        <w:tab/>
        <w:t>-</w:t>
      </w:r>
      <w:r w:rsidRPr="000346A0">
        <w:tab/>
        <w:t>. .</w:t>
      </w:r>
    </w:p>
    <w:p w14:paraId="3CF63E20" w14:textId="77777777" w:rsidR="000346A0" w:rsidRPr="000346A0" w:rsidRDefault="000346A0" w:rsidP="000346A0">
      <w:pPr>
        <w:ind w:firstLine="360"/>
      </w:pPr>
      <w:r w:rsidRPr="000346A0">
        <w:t>It maybe ofed as Tea, in which, if lt be thought too astrin-</w:t>
      </w:r>
      <w:r w:rsidRPr="000346A0">
        <w:br/>
        <w:t>gent. Honey may he put. This Herb is said to be appropriated</w:t>
      </w:r>
      <w:r w:rsidRPr="000346A0">
        <w:br/>
        <w:t>to the Liver, because, if iofused in Water or Whey, and drank,</w:t>
      </w:r>
      <w:r w:rsidRPr="000346A0">
        <w:br/>
        <w:t>it opens andfcouts theIntestines,and strengthensthemafterwards,</w:t>
      </w:r>
      <w:r w:rsidRPr="000346A0">
        <w:br/>
        <w:t>which must he of singular Benefit to the Liver. It is of excellent</w:t>
      </w:r>
      <w:r w:rsidRPr="000346A0">
        <w:br/>
        <w:t xml:space="preserve">Use in cold Countries. </w:t>
      </w:r>
      <w:r w:rsidRPr="000346A0">
        <w:rPr>
          <w:i/>
          <w:iCs/>
          <w:lang w:val="la-Latn" w:eastAsia="la-Latn" w:bidi="la-Latn"/>
        </w:rPr>
        <w:t>Boerhaave.</w:t>
      </w:r>
    </w:p>
    <w:p w14:paraId="4DBA2E89" w14:textId="77777777" w:rsidR="000346A0" w:rsidRPr="000346A0" w:rsidRDefault="000346A0" w:rsidP="000346A0">
      <w:pPr>
        <w:ind w:firstLine="360"/>
      </w:pPr>
      <w:r w:rsidRPr="000346A0">
        <w:t xml:space="preserve">The Species of this Plant, according to Miller, are </w:t>
      </w:r>
      <w:r w:rsidRPr="000346A0">
        <w:rPr>
          <w:i/>
          <w:iCs/>
        </w:rPr>
        <w:t>i</w:t>
      </w:r>
    </w:p>
    <w:p w14:paraId="7A982099" w14:textId="77777777" w:rsidR="000346A0" w:rsidRPr="000346A0" w:rsidRDefault="000346A0" w:rsidP="000346A0">
      <w:pPr>
        <w:tabs>
          <w:tab w:val="left" w:pos="613"/>
          <w:tab w:val="left" w:pos="3243"/>
        </w:tabs>
        <w:ind w:firstLine="360"/>
      </w:pPr>
      <w:r w:rsidRPr="000346A0">
        <w:rPr>
          <w:i/>
          <w:iCs/>
        </w:rPr>
        <w:t>I.</w:t>
      </w:r>
      <w:r w:rsidRPr="000346A0">
        <w:rPr>
          <w:i/>
          <w:iCs/>
          <w:lang w:val="la-Latn" w:eastAsia="la-Latn" w:bidi="la-Latn"/>
        </w:rPr>
        <w:tab/>
        <w:t xml:space="preserve">Agrimonia </w:t>
      </w:r>
      <w:r w:rsidRPr="000346A0">
        <w:rPr>
          <w:i/>
          <w:iCs/>
        </w:rPr>
        <w:t>Oseicin.</w:t>
      </w:r>
      <w:r w:rsidRPr="000346A0">
        <w:t xml:space="preserve"> Tours. Common or medicinal Agri-</w:t>
      </w:r>
      <w:r w:rsidRPr="000346A0">
        <w:br/>
        <w:t>inony. '</w:t>
      </w:r>
      <w:r w:rsidRPr="000346A0">
        <w:tab/>
        <w:t>-</w:t>
      </w:r>
    </w:p>
    <w:p w14:paraId="39277DD3" w14:textId="77777777" w:rsidR="000346A0" w:rsidRPr="000346A0" w:rsidRDefault="000346A0" w:rsidP="000346A0">
      <w:pPr>
        <w:tabs>
          <w:tab w:val="left" w:pos="707"/>
        </w:tabs>
        <w:ind w:firstLine="360"/>
      </w:pPr>
      <w:r w:rsidRPr="000346A0">
        <w:t>2.</w:t>
      </w:r>
      <w:r w:rsidRPr="000346A0">
        <w:rPr>
          <w:i/>
          <w:iCs/>
          <w:lang w:val="la-Latn" w:eastAsia="la-Latn" w:bidi="la-Latn"/>
        </w:rPr>
        <w:tab/>
        <w:t xml:space="preserve">Agrimonia </w:t>
      </w:r>
      <w:r w:rsidRPr="000346A0">
        <w:rPr>
          <w:i/>
          <w:iCs/>
        </w:rPr>
        <w:t>odaraut.</w:t>
      </w:r>
      <w:r w:rsidRPr="000346A0">
        <w:t xml:space="preserve"> Cam. The Sweet-smelling Agrimony.</w:t>
      </w:r>
      <w:r w:rsidRPr="000346A0">
        <w:br/>
        <w:t xml:space="preserve">- 3. </w:t>
      </w:r>
      <w:r w:rsidRPr="000346A0">
        <w:rPr>
          <w:i/>
          <w:iCs/>
          <w:lang w:val="la-Latn" w:eastAsia="la-Latn" w:bidi="la-Latn"/>
        </w:rPr>
        <w:t xml:space="preserve">Agrimonia </w:t>
      </w:r>
      <w:r w:rsidRPr="000346A0">
        <w:rPr>
          <w:i/>
          <w:iCs/>
        </w:rPr>
        <w:t>minor,store alba.</w:t>
      </w:r>
      <w:r w:rsidRPr="000346A0">
        <w:t xml:space="preserve"> Hors. Cath.. Lesser Agrimony</w:t>
      </w:r>
      <w:r w:rsidRPr="000346A0">
        <w:br/>
        <w:t>with a white Flower.</w:t>
      </w:r>
    </w:p>
    <w:p w14:paraId="3B12E563" w14:textId="77777777" w:rsidR="000346A0" w:rsidRPr="000346A0" w:rsidRDefault="000346A0" w:rsidP="000346A0">
      <w:pPr>
        <w:tabs>
          <w:tab w:val="left" w:pos="431"/>
        </w:tabs>
        <w:ind w:firstLine="360"/>
      </w:pPr>
      <w:r w:rsidRPr="000346A0">
        <w:rPr>
          <w:i/>
          <w:iCs/>
        </w:rPr>
        <w:t>-</w:t>
      </w:r>
      <w:r w:rsidRPr="000346A0">
        <w:rPr>
          <w:i/>
          <w:iCs/>
        </w:rPr>
        <w:tab/>
        <w:t xml:space="preserve">4. Agrimoma </w:t>
      </w:r>
      <w:r w:rsidRPr="000346A0">
        <w:rPr>
          <w:i/>
          <w:iCs/>
          <w:lang w:val="la-Latn" w:eastAsia="la-Latn" w:bidi="la-Latn"/>
        </w:rPr>
        <w:t xml:space="preserve">Orientalis humilis, radice </w:t>
      </w:r>
      <w:r w:rsidRPr="000346A0">
        <w:rPr>
          <w:i/>
          <w:iCs/>
        </w:rPr>
        <w:t xml:space="preserve">crassesserna </w:t>
      </w:r>
      <w:r w:rsidRPr="000346A0">
        <w:rPr>
          <w:i/>
          <w:iCs/>
          <w:lang w:val="la-Latn" w:eastAsia="la-Latn" w:bidi="la-Latn"/>
        </w:rPr>
        <w:t>repente, fructu</w:t>
      </w:r>
      <w:r w:rsidRPr="000346A0">
        <w:rPr>
          <w:i/>
          <w:iCs/>
          <w:lang w:val="la-Latn" w:eastAsia="la-Latn" w:bidi="la-Latn"/>
        </w:rPr>
        <w:br/>
        <w:t xml:space="preserve">in spicam brevem et densam congestis, </w:t>
      </w:r>
      <w:r w:rsidRPr="000346A0">
        <w:rPr>
          <w:i/>
          <w:iCs/>
          <w:lang w:val="el-GR" w:eastAsia="el-GR" w:bidi="el-GR"/>
        </w:rPr>
        <w:t>Ύ</w:t>
      </w:r>
      <w:r w:rsidRPr="000346A0">
        <w:rPr>
          <w:i/>
          <w:iCs/>
          <w:lang w:eastAsia="el-GR" w:bidi="el-GR"/>
        </w:rPr>
        <w:t xml:space="preserve">. </w:t>
      </w:r>
      <w:r w:rsidRPr="000346A0">
        <w:rPr>
          <w:i/>
          <w:iCs/>
        </w:rPr>
        <w:t>Cos.</w:t>
      </w:r>
      <w:r w:rsidRPr="000346A0">
        <w:t xml:space="preserve"> Dwarf Eastern</w:t>
      </w:r>
      <w:r w:rsidRPr="000346A0">
        <w:br/>
        <w:t>Agrimony, with thick creeping Roots, and the Seeds growing in</w:t>
      </w:r>
      <w:r w:rsidRPr="000346A0">
        <w:br/>
        <w:t>short thick Spikes. ’</w:t>
      </w:r>
    </w:p>
    <w:p w14:paraId="5EF6E9B8" w14:textId="77777777" w:rsidR="000346A0" w:rsidRPr="000346A0" w:rsidRDefault="000346A0" w:rsidP="000346A0">
      <w:pPr>
        <w:ind w:firstLine="360"/>
      </w:pPr>
      <w:r w:rsidRPr="000346A0">
        <w:t xml:space="preserve">The Leaves of </w:t>
      </w:r>
      <w:r w:rsidRPr="000346A0">
        <w:rPr>
          <w:i/>
          <w:iCs/>
        </w:rPr>
        <w:t>Agrimony,</w:t>
      </w:r>
      <w:r w:rsidRPr="000346A0">
        <w:t xml:space="preserve"> in the Quantity of five Pounds, being</w:t>
      </w:r>
      <w:r w:rsidRPr="000346A0">
        <w:br/>
        <w:t>chymically treated, yield four Pounds' of an acid and almost au-</w:t>
      </w:r>
      <w:r w:rsidRPr="000346A0">
        <w:br/>
        <w:t>stere Liquor, two Ounces of an urinous alcaline Liquor, two</w:t>
      </w:r>
      <w:r w:rsidRPr="000346A0">
        <w:br/>
        <w:t>Ounces of thick Oil, six Drams of fixed Salt, and an Ounce of</w:t>
      </w:r>
      <w:r w:rsidRPr="000346A0">
        <w:br/>
        <w:t>Insipid Earth. From this Analysis it appears, thet this Plant con-</w:t>
      </w:r>
      <w:r w:rsidRPr="000346A0">
        <w:br/>
        <w:t>tains very little Salt of the ammoniacal Kind, since no concrete</w:t>
      </w:r>
      <w:r w:rsidRPr="000346A0">
        <w:br/>
        <w:t>urinous Salt is got from it, but the acid Salt, wherewith it abounds,</w:t>
      </w:r>
      <w:r w:rsidRPr="000346A0">
        <w:br/>
        <w:t>joined with Earth; forms a Concrete resembling Tartar, or Salt os</w:t>
      </w:r>
      <w:r w:rsidRPr="000346A0">
        <w:br/>
        <w:t>Coral, combined with a large Proportion of Sulphur. Moreover,</w:t>
      </w:r>
      <w:r w:rsidRPr="000346A0">
        <w:br/>
      </w:r>
      <w:r w:rsidRPr="000346A0">
        <w:rPr>
          <w:i/>
          <w:iCs/>
        </w:rPr>
        <w:t>Agrimony</w:t>
      </w:r>
      <w:r w:rsidRPr="000346A0">
        <w:t xml:space="preserve"> has a saline Taste, a little astringent and acid, and its</w:t>
      </w:r>
      <w:r w:rsidRPr="000346A0">
        <w:br/>
        <w:t>Juice turns the Timiiure of Heliotropium to a faint Red j so thet</w:t>
      </w:r>
      <w:r w:rsidRPr="000346A0">
        <w:br/>
        <w:t>its astringent and aperitive Virtues seem both owing to the same</w:t>
      </w:r>
      <w:r w:rsidRPr="000346A0">
        <w:br/>
        <w:t>austere Salt; for, though these Effects are contrary to one ano.</w:t>
      </w:r>
      <w:r w:rsidRPr="000346A0">
        <w:br/>
        <w:t>ther, yet they often flow from one and the same Principle, the</w:t>
      </w:r>
      <w:r w:rsidRPr="000346A0">
        <w:br/>
        <w:t>Strengthening of the weak and lax Fibres of the solid Parts.</w:t>
      </w:r>
      <w:r w:rsidRPr="000346A0">
        <w:br/>
        <w:t xml:space="preserve">Experience shews, </w:t>
      </w:r>
      <w:r w:rsidRPr="000346A0">
        <w:rPr>
          <w:i/>
          <w:iCs/>
        </w:rPr>
        <w:t>ilumrAgrimony</w:t>
      </w:r>
      <w:r w:rsidRPr="000346A0">
        <w:t xml:space="preserve"> has the Virtues which are sup-</w:t>
      </w:r>
      <w:r w:rsidRPr="000346A0">
        <w:br/>
        <w:t xml:space="preserve">posed to arife from its Composition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for it is astringent, deter-</w:t>
      </w:r>
      <w:r w:rsidRPr="000346A0">
        <w:br/>
        <w:t xml:space="preserve">gent, resolvent, vulnerary, and aperient. </w:t>
      </w:r>
      <w:r w:rsidRPr="000346A0">
        <w:rPr>
          <w:i/>
          <w:iCs/>
        </w:rPr>
        <w:t>Geoffrey.</w:t>
      </w:r>
    </w:p>
    <w:p w14:paraId="4171211E" w14:textId="77777777" w:rsidR="000346A0" w:rsidRPr="000346A0" w:rsidRDefault="000346A0" w:rsidP="000346A0">
      <w:pPr>
        <w:ind w:firstLine="360"/>
      </w:pPr>
      <w:r w:rsidRPr="000346A0">
        <w:t>AGRIMONOiDES.</w:t>
      </w:r>
    </w:p>
    <w:p w14:paraId="2C105D9B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Agrimcistaesenilis,</w:t>
      </w:r>
      <w:r w:rsidRPr="000346A0">
        <w:t xml:space="preserve"> C. B. </w:t>
      </w:r>
      <w:r w:rsidRPr="000346A0">
        <w:rPr>
          <w:i/>
          <w:iCs/>
        </w:rPr>
        <w:t>Agrimanoides,</w:t>
      </w:r>
      <w:r w:rsidRPr="000346A0">
        <w:t xml:space="preserve"> Park. Col. </w:t>
      </w:r>
      <w:r w:rsidRPr="000346A0">
        <w:rPr>
          <w:i/>
          <w:iCs/>
        </w:rPr>
        <w:t>Pirapi-</w:t>
      </w:r>
      <w:r w:rsidRPr="000346A0">
        <w:rPr>
          <w:i/>
          <w:iCs/>
        </w:rPr>
        <w:br/>
        <w:t xml:space="preserve">nella folio </w:t>
      </w:r>
      <w:r w:rsidRPr="000346A0">
        <w:rPr>
          <w:i/>
          <w:iCs/>
          <w:lang w:val="la-Latn" w:eastAsia="la-Latn" w:bidi="la-Latn"/>
        </w:rPr>
        <w:t xml:space="preserve">Agrimoniae, </w:t>
      </w:r>
      <w:r w:rsidRPr="000346A0">
        <w:rPr>
          <w:i/>
          <w:iCs/>
        </w:rPr>
        <w:t>rnmnullis.</w:t>
      </w:r>
    </w:p>
    <w:p w14:paraId="0AE3D7C2" w14:textId="77777777" w:rsidR="000346A0" w:rsidRPr="000346A0" w:rsidRDefault="000346A0" w:rsidP="000346A0">
      <w:pPr>
        <w:ind w:firstLine="360"/>
      </w:pPr>
      <w:r w:rsidRPr="000346A0">
        <w:t>... It has a small, fibrous, woody, and reddish-coloured Roots</w:t>
      </w:r>
      <w:r w:rsidRPr="000346A0">
        <w:br/>
        <w:t>The Leaves next the Ground are joined to hairy, reddish Pedi-</w:t>
      </w:r>
      <w:r w:rsidRPr="000346A0">
        <w:br/>
        <w:t>cles, of nine Inches long, these are like Strawberry leaves, but</w:t>
      </w:r>
      <w:r w:rsidRPr="000346A0">
        <w:br/>
        <w:t>blacker, and more in Numher, disposed aster the Manner of A-</w:t>
      </w:r>
      <w:r w:rsidRPr="000346A0">
        <w:br/>
        <w:t>grimony-leaves, with smaller ones interspersed (as is observed al-</w:t>
      </w:r>
      <w:r w:rsidRPr="000346A0">
        <w:br/>
        <w:t>so in Agrimony) hairy, soft, serrated at the Edges with sincr and</w:t>
      </w:r>
      <w:r w:rsidRPr="000346A0">
        <w:br/>
        <w:t>more acute Indentings than Agrimony ; and the Leaves them.</w:t>
      </w:r>
      <w:r w:rsidRPr="000346A0">
        <w:br/>
        <w:t>selves are rounder. It produces several fupine, hairy, red Stalks,</w:t>
      </w:r>
      <w:r w:rsidRPr="000346A0">
        <w:br/>
        <w:t>that send forth three or four Branches, which are furnished with</w:t>
      </w:r>
      <w:r w:rsidRPr="000346A0">
        <w:br/>
        <w:t>smaller, fewer, and rounder Leaves, that have Auricles about the</w:t>
      </w:r>
      <w:r w:rsidRPr="000346A0">
        <w:br/>
        <w:t>Stalk, like others of the same Kind, and at their Top hearing</w:t>
      </w:r>
      <w:r w:rsidRPr="000346A0">
        <w:br/>
        <w:t>three or four hairy Buds, likectiofe of the Pomegranate, Very</w:t>
      </w:r>
      <w:r w:rsidRPr="000346A0">
        <w:br/>
        <w:t>much jagged at the Edges, and containing the fmall yellow Flower</w:t>
      </w:r>
      <w:r w:rsidRPr="000346A0">
        <w:br/>
      </w:r>
      <w:r w:rsidRPr="000346A0">
        <w:lastRenderedPageBreak/>
        <w:t>of the Agrimony, which sometimes hardly opens, though the</w:t>
      </w:r>
      <w:r w:rsidRPr="000346A0">
        <w:br/>
        <w:t>Fruit is duly formed within. Aster: the Flowers, are fallen off</w:t>
      </w:r>
      <w:r w:rsidRPr="000346A0">
        <w:br/>
        <w:t>comes the Seed, .which .is ofa round- oblong Figure, of the Size</w:t>
      </w:r>
      <w:r w:rsidRPr="000346A0">
        <w:br/>
        <w:t>os a Grain of Wheat, and formed with two Protuberances.</w:t>
      </w:r>
      <w:r w:rsidRPr="000346A0">
        <w:br/>
        <w:t>When ripe, it falls off spontaneously, leaving the Husk gaping.</w:t>
      </w:r>
      <w:r w:rsidRPr="000346A0">
        <w:br/>
        <w:t>It is of an abstersive, drying, and bitter Taste; and in Smell</w:t>
      </w:r>
      <w:r w:rsidRPr="000346A0">
        <w:br/>
        <w:t>is a Mean between the fragrant and common Agrimony.. - \</w:t>
      </w:r>
    </w:p>
    <w:p w14:paraId="61D8D5C9" w14:textId="77777777" w:rsidR="000346A0" w:rsidRPr="000346A0" w:rsidRDefault="000346A0" w:rsidP="000346A0">
      <w:pPr>
        <w:tabs>
          <w:tab w:val="left" w:pos="1591"/>
          <w:tab w:val="left" w:pos="2222"/>
          <w:tab w:val="left" w:pos="3243"/>
          <w:tab w:val="left" w:pos="4207"/>
        </w:tabs>
        <w:ind w:firstLine="360"/>
      </w:pPr>
      <w:r w:rsidRPr="000346A0">
        <w:t>It flowers in April, comes to Perfection, in May, and grows</w:t>
      </w:r>
      <w:r w:rsidRPr="000346A0">
        <w:br/>
        <w:t>among Brycrs and Shrubs in some mountainous Parts of Italy.</w:t>
      </w:r>
      <w:r w:rsidRPr="000346A0">
        <w:br/>
      </w:r>
      <w:r w:rsidRPr="000346A0">
        <w:rPr>
          <w:i/>
          <w:iCs/>
        </w:rPr>
        <w:t>Bait Hist...</w:t>
      </w:r>
      <w:r w:rsidRPr="000346A0">
        <w:tab/>
      </w:r>
      <w:r w:rsidRPr="000346A0"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 xml:space="preserve"> </w:t>
      </w:r>
      <w:r w:rsidRPr="000346A0">
        <w:t>.</w:t>
      </w:r>
      <w:r w:rsidRPr="000346A0">
        <w:tab/>
        <w:t>6/:.</w:t>
      </w:r>
      <w:r w:rsidRPr="000346A0">
        <w:tab/>
        <w:t>.. ..</w:t>
      </w:r>
      <w:r w:rsidRPr="000346A0">
        <w:tab/>
        <w:t>.</w:t>
      </w:r>
    </w:p>
    <w:p w14:paraId="568E7595" w14:textId="77777777" w:rsidR="000346A0" w:rsidRPr="000346A0" w:rsidRDefault="000346A0" w:rsidP="000346A0">
      <w:pPr>
        <w:tabs>
          <w:tab w:val="left" w:pos="4207"/>
        </w:tabs>
        <w:ind w:firstLine="360"/>
      </w:pPr>
      <w:r w:rsidRPr="000346A0">
        <w:t xml:space="preserve">It agrees with Agrimony in Virtues. </w:t>
      </w:r>
      <w:r w:rsidRPr="000346A0">
        <w:rPr>
          <w:i/>
          <w:iCs/>
        </w:rPr>
        <w:t>Boerh.</w:t>
      </w:r>
      <w:r w:rsidRPr="000346A0">
        <w:t xml:space="preserve"> -</w:t>
      </w:r>
      <w:r w:rsidRPr="000346A0">
        <w:tab/>
        <w:t>' -.5.</w:t>
      </w:r>
    </w:p>
    <w:p w14:paraId="3241AEBF" w14:textId="77777777" w:rsidR="000346A0" w:rsidRPr="000346A0" w:rsidRDefault="000346A0" w:rsidP="000346A0">
      <w:pPr>
        <w:tabs>
          <w:tab w:val="left" w:pos="474"/>
          <w:tab w:val="left" w:pos="2856"/>
          <w:tab w:val="left" w:pos="3243"/>
        </w:tabs>
        <w:ind w:firstLine="360"/>
      </w:pPr>
      <w:r w:rsidRPr="000346A0">
        <w:t>-</w:t>
      </w:r>
      <w:r w:rsidRPr="000346A0">
        <w:rPr>
          <w:lang w:val="la-Latn" w:eastAsia="la-Latn" w:bidi="la-Latn"/>
        </w:rPr>
        <w:tab/>
        <w:t xml:space="preserve">AGRIO </w:t>
      </w:r>
      <w:r w:rsidRPr="000346A0">
        <w:t xml:space="preserve">CARDAMUM. FrOmitiord^*, </w:t>
      </w:r>
      <w:r w:rsidRPr="000346A0">
        <w:rPr>
          <w:i/>
          <w:iCs/>
        </w:rPr>
        <w:t>vivld,</w:t>
      </w:r>
      <w:r w:rsidRPr="000346A0">
        <w:t xml:space="preserve"> </w:t>
      </w:r>
      <w:r w:rsidRPr="000346A0">
        <w:rPr>
          <w:lang w:eastAsia="el-GR" w:bidi="el-GR"/>
        </w:rPr>
        <w:t>2</w:t>
      </w:r>
      <w:r w:rsidRPr="000346A0">
        <w:rPr>
          <w:lang w:val="el-GR" w:eastAsia="el-GR" w:bidi="el-GR"/>
        </w:rPr>
        <w:t>ηβ</w:t>
      </w:r>
      <w:r w:rsidRPr="000346A0">
        <w:rPr>
          <w:lang w:eastAsia="el-GR" w:bidi="el-GR"/>
        </w:rPr>
        <w:t>.</w:t>
      </w:r>
      <w:r w:rsidRPr="000346A0">
        <w:rPr>
          <w:lang w:val="el-GR" w:eastAsia="el-GR" w:bidi="el-GR"/>
        </w:rPr>
        <w:t>Κάρὸαμον</w:t>
      </w:r>
      <w:r w:rsidRPr="000346A0">
        <w:rPr>
          <w:lang w:eastAsia="el-GR" w:bidi="el-GR"/>
        </w:rPr>
        <w:t>,</w:t>
      </w:r>
      <w:r w:rsidRPr="000346A0">
        <w:rPr>
          <w:lang w:eastAsia="el-GR" w:bidi="el-GR"/>
        </w:rPr>
        <w:br/>
      </w:r>
      <w:r w:rsidRPr="000346A0">
        <w:rPr>
          <w:i/>
          <w:iCs/>
        </w:rPr>
        <w:t>Nasturtium.</w:t>
      </w:r>
      <w:r w:rsidRPr="000346A0">
        <w:t xml:space="preserve"> The fame as </w:t>
      </w:r>
      <w:r w:rsidRPr="000346A0">
        <w:rPr>
          <w:i/>
          <w:iCs/>
        </w:rPr>
        <w:t>Iberis,</w:t>
      </w:r>
      <w:r w:rsidRPr="000346A0">
        <w:t xml:space="preserve"> Sciatica Cresses. See IBE.</w:t>
      </w:r>
      <w:r w:rsidRPr="000346A0">
        <w:br/>
      </w:r>
      <w:r w:rsidRPr="000346A0">
        <w:rPr>
          <w:b/>
          <w:bCs/>
        </w:rPr>
        <w:t>&amp;IS.</w:t>
      </w:r>
      <w:r w:rsidRPr="000346A0">
        <w:rPr>
          <w:b/>
          <w:bCs/>
        </w:rPr>
        <w:tab/>
        <w:t>.</w:t>
      </w:r>
      <w:r w:rsidRPr="000346A0">
        <w:rPr>
          <w:b/>
          <w:bCs/>
        </w:rPr>
        <w:tab/>
        <w:t>..........</w:t>
      </w:r>
    </w:p>
    <w:p w14:paraId="1CD99228" w14:textId="77777777" w:rsidR="000346A0" w:rsidRPr="000346A0" w:rsidRDefault="000346A0" w:rsidP="000346A0">
      <w:pPr>
        <w:tabs>
          <w:tab w:val="left" w:pos="4207"/>
        </w:tabs>
        <w:ind w:firstLine="360"/>
      </w:pPr>
      <w:r w:rsidRPr="000346A0">
        <w:t xml:space="preserve">AGRIOCASTANUM. The same as </w:t>
      </w:r>
      <w:r w:rsidRPr="000346A0">
        <w:rPr>
          <w:i/>
          <w:iCs/>
        </w:rPr>
        <w:t>Bulbocastanum, Earth.</w:t>
      </w:r>
      <w:r w:rsidRPr="000346A0">
        <w:rPr>
          <w:i/>
          <w:iCs/>
        </w:rPr>
        <w:br/>
        <w:t>Nat,ot Pig.Nat,</w:t>
      </w:r>
      <w:r w:rsidRPr="000346A0">
        <w:t xml:space="preserve"> which sea.' '5 ..</w:t>
      </w:r>
      <w:r w:rsidRPr="000346A0">
        <w:tab/>
        <w:t>. i</w:t>
      </w:r>
    </w:p>
    <w:p w14:paraId="61C8C7EB" w14:textId="77777777" w:rsidR="000346A0" w:rsidRPr="000346A0" w:rsidRDefault="000346A0" w:rsidP="000346A0">
      <w:pPr>
        <w:tabs>
          <w:tab w:val="left" w:pos="4432"/>
        </w:tabs>
        <w:ind w:firstLine="360"/>
      </w:pPr>
      <w:r w:rsidRPr="000346A0">
        <w:t xml:space="preserve">AGRIOC1NARA. From </w:t>
      </w:r>
      <w:r w:rsidRPr="000346A0">
        <w:rPr>
          <w:lang w:val="el-GR" w:eastAsia="el-GR" w:bidi="el-GR"/>
        </w:rPr>
        <w:t>Ἀπέος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wild,</w:t>
      </w:r>
      <w:r w:rsidRPr="000346A0">
        <w:t xml:space="preserve"> and </w:t>
      </w:r>
      <w:r w:rsidRPr="000346A0">
        <w:rPr>
          <w:lang w:val="el-GR" w:eastAsia="el-GR" w:bidi="el-GR"/>
        </w:rPr>
        <w:t>κωάμα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Anti:</w:t>
      </w:r>
      <w:r w:rsidRPr="000346A0">
        <w:rPr>
          <w:i/>
          <w:iCs/>
        </w:rPr>
        <w:br/>
        <w:t>choke. The wild Artichoke.</w:t>
      </w:r>
      <w:r w:rsidRPr="000346A0">
        <w:t xml:space="preserve"> See </w:t>
      </w:r>
      <w:r w:rsidRPr="000346A0">
        <w:rPr>
          <w:lang w:val="la-Latn" w:eastAsia="la-Latn" w:bidi="la-Latn"/>
        </w:rPr>
        <w:t xml:space="preserve">CINARA. </w:t>
      </w:r>
      <w:r w:rsidRPr="000346A0">
        <w:t>is :</w:t>
      </w:r>
      <w:r w:rsidRPr="000346A0">
        <w:tab/>
        <w:t>:</w:t>
      </w:r>
    </w:p>
    <w:p w14:paraId="6EAA75D5" w14:textId="77777777" w:rsidR="000346A0" w:rsidRPr="000346A0" w:rsidRDefault="000346A0" w:rsidP="000346A0">
      <w:pPr>
        <w:tabs>
          <w:tab w:val="left" w:pos="3953"/>
        </w:tabs>
        <w:ind w:firstLine="360"/>
      </w:pPr>
      <w:r w:rsidRPr="000346A0">
        <w:rPr>
          <w:lang w:val="la-Latn" w:eastAsia="la-Latn" w:bidi="la-Latn"/>
        </w:rPr>
        <w:t xml:space="preserve">AGRIO </w:t>
      </w:r>
      <w:r w:rsidRPr="000346A0">
        <w:t xml:space="preserve">COCCIMELE A- . - </w:t>
      </w:r>
      <w:r w:rsidRPr="000346A0">
        <w:rPr>
          <w:lang w:val="el-GR" w:eastAsia="el-GR" w:bidi="el-GR"/>
        </w:rPr>
        <w:t>Ἀγριοκοκκιμιλἐκ</w:t>
      </w:r>
      <w:r w:rsidRPr="000346A0">
        <w:rPr>
          <w:lang w:eastAsia="el-GR" w:bidi="el-GR"/>
        </w:rPr>
        <w:t>.</w:t>
      </w:r>
      <w:r w:rsidRPr="000346A0">
        <w:t xml:space="preserve">. From </w:t>
      </w:r>
      <w:r w:rsidRPr="000346A0">
        <w:rPr>
          <w:lang w:eastAsia="el-GR" w:bidi="el-GR"/>
        </w:rPr>
        <w:t>'</w:t>
      </w:r>
      <w:r w:rsidRPr="000346A0">
        <w:rPr>
          <w:lang w:val="el-GR" w:eastAsia="el-GR" w:bidi="el-GR"/>
        </w:rPr>
        <w:t>Αγξνος</w:t>
      </w:r>
      <w:r w:rsidRPr="000346A0">
        <w:rPr>
          <w:lang w:eastAsia="el-GR" w:bidi="el-GR"/>
        </w:rPr>
        <w:t>,</w:t>
      </w:r>
      <w:r w:rsidRPr="000346A0">
        <w:rPr>
          <w:lang w:eastAsia="el-GR" w:bidi="el-GR"/>
        </w:rPr>
        <w:br/>
      </w:r>
      <w:r w:rsidRPr="000346A0">
        <w:rPr>
          <w:i/>
          <w:iCs/>
        </w:rPr>
        <w:t>wild,</w:t>
      </w:r>
      <w:r w:rsidRPr="000346A0">
        <w:t xml:space="preserve"> </w:t>
      </w:r>
      <w:r w:rsidRPr="000346A0">
        <w:rPr>
          <w:lang w:val="el-GR" w:eastAsia="el-GR" w:bidi="el-GR"/>
        </w:rPr>
        <w:t>Κώαος</w:t>
      </w:r>
      <w:r w:rsidRPr="000346A0">
        <w:rPr>
          <w:lang w:eastAsia="el-GR" w:bidi="el-GR"/>
        </w:rPr>
        <w:t xml:space="preserve">, </w:t>
      </w:r>
      <w:r w:rsidRPr="000346A0">
        <w:rPr>
          <w:i/>
          <w:iCs/>
        </w:rPr>
        <w:t>a Berry,</w:t>
      </w:r>
      <w:r w:rsidRPr="000346A0">
        <w:t xml:space="preserve"> and </w:t>
      </w:r>
      <w:r w:rsidRPr="000346A0">
        <w:rPr>
          <w:lang w:val="el-GR" w:eastAsia="el-GR" w:bidi="el-GR"/>
        </w:rPr>
        <w:t>Μκλίον</w:t>
      </w:r>
      <w:r w:rsidRPr="000346A0">
        <w:rPr>
          <w:lang w:eastAsia="el-GR" w:bidi="el-GR"/>
        </w:rPr>
        <w:t xml:space="preserve">, </w:t>
      </w:r>
      <w:r w:rsidRPr="000346A0">
        <w:rPr>
          <w:i/>
          <w:iCs/>
        </w:rPr>
        <w:t>an Apple-tree.</w:t>
      </w:r>
      <w:r w:rsidRPr="000346A0">
        <w:t xml:space="preserve"> Thesame as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Prunus </w:t>
      </w:r>
      <w:r w:rsidRPr="000346A0">
        <w:rPr>
          <w:i/>
          <w:iCs/>
        </w:rPr>
        <w:t>Sylvestres. Blauserd.</w:t>
      </w:r>
      <w:r w:rsidRPr="000346A0">
        <w:rPr>
          <w:i/>
          <w:iCs/>
        </w:rPr>
        <w:tab/>
        <w:t>. . . .</w:t>
      </w:r>
    </w:p>
    <w:p w14:paraId="1C776910" w14:textId="77777777" w:rsidR="000346A0" w:rsidRPr="000346A0" w:rsidRDefault="000346A0" w:rsidP="000346A0">
      <w:pPr>
        <w:ind w:firstLine="360"/>
      </w:pPr>
      <w:r w:rsidRPr="000346A0">
        <w:t xml:space="preserve">AGRIOMELA. </w:t>
      </w:r>
      <w:r w:rsidRPr="000346A0">
        <w:rPr>
          <w:lang w:val="el-GR" w:eastAsia="el-GR" w:bidi="el-GR"/>
        </w:rPr>
        <w:t>Ἀχμόραλα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Crabs,</w:t>
      </w:r>
      <w:r w:rsidRPr="000346A0">
        <w:t xml:space="preserve"> the Emit of the Mahis</w:t>
      </w:r>
      <w:r w:rsidRPr="000346A0">
        <w:br w:type="page"/>
      </w:r>
    </w:p>
    <w:p w14:paraId="2C0647E1" w14:textId="77777777" w:rsidR="000346A0" w:rsidRPr="000346A0" w:rsidRDefault="000346A0" w:rsidP="000346A0">
      <w:pPr>
        <w:tabs>
          <w:tab w:val="left" w:pos="3168"/>
          <w:tab w:val="left" w:pos="4133"/>
        </w:tabs>
      </w:pPr>
      <w:r w:rsidRPr="000346A0">
        <w:rPr>
          <w:lang w:val="en-GB" w:eastAsia="el-GR" w:bidi="el-GR"/>
        </w:rPr>
        <w:lastRenderedPageBreak/>
        <w:t xml:space="preserve">. </w:t>
      </w:r>
      <w:r w:rsidRPr="000346A0">
        <w:rPr>
          <w:lang w:val="la-Latn" w:eastAsia="la-Latn" w:bidi="la-Latn"/>
        </w:rPr>
        <w:t xml:space="preserve">There </w:t>
      </w:r>
      <w:r w:rsidRPr="000346A0">
        <w:t>are Signs by which we know that the Child is not</w:t>
      </w:r>
      <w:r w:rsidRPr="000346A0">
        <w:br/>
        <w:t>rightly turned, and that some other Part presents, and not the</w:t>
      </w:r>
      <w:r w:rsidRPr="000346A0">
        <w:br/>
        <w:t>.Head : For Example; if the Pains are remiss, and at long In-</w:t>
      </w:r>
      <w:r w:rsidRPr="000346A0">
        <w:br/>
        <w:t>rervais ; if they hegin in the Region of the Reins, and do not</w:t>
      </w:r>
      <w:r w:rsidRPr="000346A0">
        <w:br/>
        <w:t>press strongly downwards, there is Reason to helieve the Head</w:t>
      </w:r>
      <w:r w:rsidRPr="000346A0">
        <w:br/>
        <w:t>does not present. But the Operator is certain os it, when he</w:t>
      </w:r>
      <w:r w:rsidRPr="000346A0">
        <w:br/>
        <w:t>touches the Woman, and perceives that nothing pushes against</w:t>
      </w:r>
      <w:r w:rsidRPr="000346A0">
        <w:br/>
        <w:t>the internal Orifice ; or if he does perceive something, it is not</w:t>
      </w:r>
      <w:r w:rsidRPr="000346A0">
        <w:br/>
        <w:t>hard and round like a Head. In this Case, he feels the Waters</w:t>
      </w:r>
      <w:r w:rsidRPr="000346A0">
        <w:br/>
        <w:t>prepared, but in pressing his Finger against the Membrane, he</w:t>
      </w:r>
      <w:r w:rsidRPr="000346A0">
        <w:br/>
        <w:t>does not meet with the same Resistance, aS he would from the</w:t>
      </w:r>
      <w:r w:rsidRPr="000346A0">
        <w:br/>
        <w:t>Head of the Child.</w:t>
      </w:r>
      <w:r w:rsidRPr="000346A0">
        <w:tab/>
        <w:t>. .</w:t>
      </w:r>
      <w:r w:rsidRPr="000346A0">
        <w:tab/>
        <w:t>..</w:t>
      </w:r>
    </w:p>
    <w:p w14:paraId="08005E01" w14:textId="77777777" w:rsidR="000346A0" w:rsidRPr="000346A0" w:rsidRDefault="000346A0" w:rsidP="000346A0">
      <w:pPr>
        <w:ind w:firstLine="360"/>
      </w:pPr>
      <w:r w:rsidRPr="000346A0">
        <w:t>In this Juncture, theMan-midwise is to wait till the Waters</w:t>
      </w:r>
      <w:r w:rsidRPr="000346A0">
        <w:br/>
        <w:t>break of themselves, and, by their Evacuation, make Way sor</w:t>
      </w:r>
      <w:r w:rsidRPr="000346A0">
        <w:br/>
        <w:t>the Infant to descend, and for the Part which presents, to sink</w:t>
      </w:r>
      <w:r w:rsidRPr="000346A0">
        <w:br/>
        <w:t>.down. If the Feet, or a Foot, present, he is not to think of</w:t>
      </w:r>
      <w:r w:rsidRPr="000346A0">
        <w:br/>
        <w:t>returning the Infant, or endeavour to give it another Posture ;</w:t>
      </w:r>
      <w:r w:rsidRPr="000346A0">
        <w:br/>
        <w:t>hut he is to receive and bring it away by the Feet, conducting</w:t>
      </w:r>
      <w:r w:rsidRPr="000346A0">
        <w:br/>
        <w:t>himself by the following Directions.</w:t>
      </w:r>
    </w:p>
    <w:p w14:paraId="112308FC" w14:textId="77777777" w:rsidR="000346A0" w:rsidRPr="000346A0" w:rsidRDefault="000346A0" w:rsidP="000346A0">
      <w:pPr>
        <w:ind w:firstLine="360"/>
      </w:pPr>
      <w:r w:rsidRPr="000346A0">
        <w:t>When, I say, that he is to wait till the Waters break of</w:t>
      </w:r>
      <w:r w:rsidRPr="000346A0">
        <w:br/>
        <w:t>themselves, I do not pretend to make it a general Rule: I</w:t>
      </w:r>
      <w:r w:rsidRPr="000346A0">
        <w:br/>
        <w:t>mean, when the Pains are remiss, and the Delivery seems at a</w:t>
      </w:r>
      <w:r w:rsidRPr="000346A0">
        <w:br/>
        <w:t>Distance ; but when the Pains are frequent and intense, and the</w:t>
      </w:r>
      <w:r w:rsidRPr="000346A0">
        <w:br/>
        <w:t>Waters are distended, so as to fill up the internal Orifice, the</w:t>
      </w:r>
      <w:r w:rsidRPr="000346A0">
        <w:br/>
        <w:t>Operator ought to break them with his Nails, in order to make</w:t>
      </w:r>
      <w:r w:rsidRPr="000346A0">
        <w:br/>
        <w:t>Way, by their Evacuation, for the Infant to descend, and pre-</w:t>
      </w:r>
    </w:p>
    <w:p w14:paraId="081C5D01" w14:textId="77777777" w:rsidR="000346A0" w:rsidRPr="000346A0" w:rsidRDefault="000346A0" w:rsidP="000346A0">
      <w:pPr>
        <w:ind w:left="360" w:hanging="360"/>
      </w:pPr>
      <w:r w:rsidRPr="000346A0">
        <w:t>* sent itself at the Passage. If it be rightly turned, its Head comes</w:t>
      </w:r>
      <w:r w:rsidRPr="000346A0">
        <w:br/>
        <w:t>Upon the internal Orifice, and hinders the rest of the Waters</w:t>
      </w:r>
      <w:r w:rsidRPr="000346A0">
        <w:br/>
        <w:t>from running off, by this Means facilitating a Passage for the</w:t>
      </w:r>
      <w:r w:rsidRPr="000346A0">
        <w:br/>
        <w:t>Body of the Infant, after the Head has made Way. But is any</w:t>
      </w:r>
    </w:p>
    <w:p w14:paraId="43289E58" w14:textId="77777777" w:rsidR="000346A0" w:rsidRPr="000346A0" w:rsidRDefault="000346A0" w:rsidP="000346A0">
      <w:pPr>
        <w:ind w:left="360" w:hanging="360"/>
      </w:pPr>
      <w:r w:rsidRPr="000346A0">
        <w:t>. other Part, besides the Head, place itself at the Passage, all the</w:t>
      </w:r>
      <w:r w:rsidRPr="000346A0">
        <w:br/>
        <w:t>Waters run off by little and little, there bring nothing to step</w:t>
      </w:r>
      <w:r w:rsidRPr="000346A0">
        <w:br/>
        <w:t>them; so that, when the Child is coming’ away, there is none</w:t>
      </w:r>
      <w:r w:rsidRPr="000346A0">
        <w:br/>
        <w:t>left, which makes the Birth the more difficult.</w:t>
      </w:r>
    </w:p>
    <w:p w14:paraId="084F6B8A" w14:textId="77777777" w:rsidR="000346A0" w:rsidRPr="000346A0" w:rsidRDefault="000346A0" w:rsidP="000346A0">
      <w:pPr>
        <w:tabs>
          <w:tab w:val="left" w:pos="1946"/>
        </w:tabs>
        <w:ind w:firstLine="360"/>
      </w:pPr>
      <w:r w:rsidRPr="000346A0">
        <w:t>It would not be impossible, if the interior Orifice were</w:t>
      </w:r>
      <w:r w:rsidRPr="000346A0">
        <w:br/>
        <w:t>enough dilated, to introduce the Hand, as soon as the Waters</w:t>
      </w:r>
      <w:r w:rsidRPr="000346A0">
        <w:br/>
        <w:t>were pierced, and hefore the Insant was fixed in the Passage, to</w:t>
      </w:r>
      <w:r w:rsidRPr="000346A0">
        <w:br/>
        <w:t>return it, when it presented the Feet, and to make it take its</w:t>
      </w:r>
      <w:r w:rsidRPr="000346A0">
        <w:br/>
        <w:t>natural Posture, which is to come with the Head foremost ; as</w:t>
      </w:r>
      <w:r w:rsidRPr="000346A0">
        <w:br/>
        <w:t>It would neither be impossible, when it presented the Head, to</w:t>
      </w:r>
      <w:r w:rsidRPr="000346A0">
        <w:br/>
        <w:t>return it, and make it come by the Feet : But we are not to</w:t>
      </w:r>
      <w:r w:rsidRPr="000346A0">
        <w:br/>
        <w:t>alm at changing either os these two Postures, which are the most</w:t>
      </w:r>
      <w:r w:rsidRPr="000346A0">
        <w:br/>
        <w:t>natural ; and whether it present the Head or the Feet, we are</w:t>
      </w:r>
      <w:r w:rsidRPr="000346A0">
        <w:br/>
        <w:t>to receive it aster both Manners, and not expose the Mother to</w:t>
      </w:r>
      <w:r w:rsidRPr="000346A0">
        <w:br/>
        <w:t>Pains that can he ofno Service, nor the Insant th the Violences</w:t>
      </w:r>
      <w:r w:rsidRPr="000346A0">
        <w:br/>
        <w:t>which must he offered is, in order to make it change its Situa-</w:t>
      </w:r>
      <w:r w:rsidRPr="000346A0">
        <w:br/>
        <w:t>iron.</w:t>
      </w:r>
      <w:r w:rsidRPr="000346A0">
        <w:tab/>
        <w:t>’</w:t>
      </w:r>
    </w:p>
    <w:p w14:paraId="69DD513E" w14:textId="77777777" w:rsidR="000346A0" w:rsidRPr="000346A0" w:rsidRDefault="000346A0" w:rsidP="000346A0">
      <w:pPr>
        <w:ind w:firstLine="360"/>
      </w:pPr>
      <w:r w:rsidRPr="000346A0">
        <w:t>.As soon as the Waters are pierced, and the first Flow is</w:t>
      </w:r>
      <w:r w:rsidRPr="000346A0">
        <w:br/>
        <w:t>over, the Man-midwife, who must have no Rings on his Fin,</w:t>
      </w:r>
      <w:r w:rsidRPr="000346A0">
        <w:br/>
        <w:t>gers, nor his Nails too long, having anointed his Hand with</w:t>
      </w:r>
      <w:r w:rsidRPr="000346A0">
        <w:br/>
        <w:t>Oil or Butter, must introduce it into the Vagina. If he finds</w:t>
      </w:r>
      <w:r w:rsidRPr="000346A0">
        <w:br/>
        <w:t>here internal Orifice not enough dilated to pass his Hand up to</w:t>
      </w:r>
      <w:r w:rsidRPr="000346A0">
        <w:br/>
        <w:t>the Infant, he must try gently with two or three Fingers, to di-</w:t>
      </w:r>
      <w:r w:rsidRPr="000346A0">
        <w:br/>
        <w:t>Iate it. Is the Feet present, he must grasp them, and, drawing</w:t>
      </w:r>
      <w:r w:rsidRPr="000346A0">
        <w:br/>
        <w:t>them without Violence, oblige the rest Of the Parts to follow:</w:t>
      </w:r>
      <w:r w:rsidRPr="000346A0">
        <w:br/>
        <w:t>And so is the Woman happily delivered, and in a Very little</w:t>
      </w:r>
      <w:r w:rsidRPr="000346A0">
        <w:br/>
        <w:t>Time.</w:t>
      </w:r>
    </w:p>
    <w:p w14:paraId="6A8295A2" w14:textId="77777777" w:rsidR="000346A0" w:rsidRPr="000346A0" w:rsidRDefault="000346A0" w:rsidP="000346A0">
      <w:pPr>
        <w:tabs>
          <w:tab w:val="left" w:pos="3922"/>
          <w:tab w:val="left" w:pos="5713"/>
        </w:tabs>
        <w:ind w:firstLine="360"/>
      </w:pPr>
      <w:r w:rsidRPr="000346A0">
        <w:t>5 If one Foot only presents,we are to bring it down into the</w:t>
      </w:r>
      <w:r w:rsidRPr="000346A0">
        <w:br/>
        <w:t>Vagina, ahdoxamine whether it he the right or the left Foot,</w:t>
      </w:r>
      <w:r w:rsidRPr="000346A0">
        <w:br/>
        <w:t>in order to guide the Hand along the Inside os the Leg which</w:t>
      </w:r>
      <w:r w:rsidRPr="000346A0">
        <w:br/>
        <w:t>is held, the more easily Io find out the other ; which is no</w:t>
      </w:r>
      <w:r w:rsidRPr="000346A0">
        <w:br/>
        <w:t>difficult .Matter to a lkilsul Practitioner; who; when he has got</w:t>
      </w:r>
      <w:r w:rsidRPr="000346A0">
        <w:br/>
        <w:t>hold of one Foot, soon finds the other. Having got hold of</w:t>
      </w:r>
      <w:r w:rsidRPr="000346A0">
        <w:br/>
        <w:t>both, he must join them; together, and, wrapping them in a</w:t>
      </w:r>
      <w:r w:rsidRPr="000346A0">
        <w:br/>
        <w:t>warm Cloth, draw them gently out, withche rest of the Body,</w:t>
      </w:r>
      <w:r w:rsidRPr="000346A0">
        <w:br/>
        <w:t>which is obliged to followtheim--</w:t>
      </w:r>
      <w:r w:rsidRPr="000346A0">
        <w:tab/>
        <w:t>.</w:t>
      </w:r>
      <w:r w:rsidRPr="000346A0">
        <w:tab/>
        <w:t>--</w:t>
      </w:r>
    </w:p>
    <w:p w14:paraId="2EB34716" w14:textId="77777777" w:rsidR="000346A0" w:rsidRPr="000346A0" w:rsidRDefault="000346A0" w:rsidP="000346A0">
      <w:pPr>
        <w:ind w:firstLine="360"/>
      </w:pPr>
      <w:r w:rsidRPr="000346A0">
        <w:t>; Mauriceau- advises ns to take Carey that the two Feet we</w:t>
      </w:r>
      <w:r w:rsidRPr="000346A0">
        <w:br/>
        <w:t>hold, do not belong to two different Children ; but as it is im-</w:t>
      </w:r>
      <w:r w:rsidRPr="000346A0">
        <w:br/>
        <w:t>possible for such a Case to happen, than Caution-is unnecessary.</w:t>
      </w:r>
      <w:r w:rsidRPr="000346A0">
        <w:br/>
        <w:t>When there are two Children;-they are inclosed each in its</w:t>
      </w:r>
      <w:r w:rsidRPr="000346A0">
        <w:br/>
        <w:t>particular Membrane, which never break together, but one</w:t>
      </w:r>
      <w:r w:rsidRPr="000346A0">
        <w:br/>
        <w:t>after another, so that sour Feet cannot presentat. one Times’</w:t>
      </w:r>
      <w:r w:rsidRPr="000346A0">
        <w:br/>
        <w:t>Of the two Children, one is at the Passage, the other ar the</w:t>
      </w:r>
      <w:r w:rsidRPr="000346A0">
        <w:br/>
        <w:t>Bottom of the Uterus, which hinders them frond coming out?</w:t>
      </w:r>
      <w:r w:rsidRPr="000346A0">
        <w:br/>
        <w:t>together.- Besides, if one had a M ind to join the- right Foot Of</w:t>
      </w:r>
      <w:r w:rsidRPr="000346A0">
        <w:br/>
        <w:t>one Infant, with, the left Foot ofanother, he would find it im-</w:t>
      </w:r>
      <w:r w:rsidRPr="000346A0">
        <w:br/>
        <w:t>Possible, for the Distance that there is between them. So that he</w:t>
      </w:r>
      <w:r w:rsidRPr="000346A0">
        <w:br/>
        <w:t>might have spared this Pains in making an Observation, which</w:t>
      </w:r>
      <w:r w:rsidRPr="000346A0">
        <w:br/>
        <w:t>can never exist but in Idea, and not in reality... .</w:t>
      </w:r>
    </w:p>
    <w:p w14:paraId="2EBAEBAA" w14:textId="77777777" w:rsidR="000346A0" w:rsidRPr="000346A0" w:rsidRDefault="000346A0" w:rsidP="000346A0">
      <w:pPr>
        <w:ind w:firstLine="360"/>
      </w:pPr>
      <w:r w:rsidRPr="000346A0">
        <w:lastRenderedPageBreak/>
        <w:t>- Deventer, and Heister, however, in this Point, are os a</w:t>
      </w:r>
      <w:r w:rsidRPr="000346A0">
        <w:br/>
        <w:t>different Opinion, and agree with Mauriceau,-that two Feet,</w:t>
      </w:r>
      <w:r w:rsidRPr="000346A0">
        <w:br/>
        <w:t>belonging to different Children, - -may possibly -present Toge-</w:t>
      </w:r>
      <w:r w:rsidRPr="000346A0">
        <w:br/>
        <w:t xml:space="preserve">ther. </w:t>
      </w:r>
      <w:r w:rsidRPr="000346A0">
        <w:rPr>
          <w:i/>
          <w:iCs/>
        </w:rPr>
        <w:t>sisu';</w:t>
      </w:r>
      <w:r w:rsidRPr="000346A0">
        <w:rPr>
          <w:i/>
          <w:iCs/>
          <w:vertAlign w:val="superscript"/>
        </w:rPr>
        <w:t>:</w:t>
      </w:r>
      <w:r w:rsidRPr="000346A0">
        <w:rPr>
          <w:i/>
          <w:iCs/>
        </w:rPr>
        <w:t xml:space="preserve"> s’—"-" - </w:t>
      </w:r>
      <w:r w:rsidRPr="000346A0">
        <w:t xml:space="preserve">s" . </w:t>
      </w:r>
      <w:r w:rsidRPr="000346A0">
        <w:rPr>
          <w:vertAlign w:val="superscript"/>
        </w:rPr>
        <w:t>;</w:t>
      </w:r>
      <w:r w:rsidRPr="000346A0">
        <w:t xml:space="preserve"> - isi ..</w:t>
      </w:r>
    </w:p>
    <w:p w14:paraId="53EF95F9" w14:textId="77777777" w:rsidR="000346A0" w:rsidRPr="000346A0" w:rsidRDefault="000346A0" w:rsidP="000346A0">
      <w:pPr>
        <w:ind w:firstLine="360"/>
      </w:pPr>
      <w:r w:rsidRPr="000346A0">
        <w:t>They who have the Precaution to tie the first Toot of the</w:t>
      </w:r>
      <w:r w:rsidRPr="000346A0">
        <w:br/>
        <w:t>Child which comes out with a Ribbon, which they fasten to the</w:t>
      </w:r>
      <w:r w:rsidRPr="000346A0">
        <w:br/>
        <w:t>Mother’s Thigh, for fear it should retire, while they are em-</w:t>
      </w:r>
      <w:r w:rsidRPr="000346A0">
        <w:br/>
        <w:t>ployed in finding the second,-and- so put -them to the Trou-</w:t>
      </w:r>
      <w:r w:rsidRPr="000346A0">
        <w:br/>
        <w:t>ble of searching for it a second Time, doubtless believe thet it is</w:t>
      </w:r>
      <w:r w:rsidRPr="000346A0">
        <w:br/>
        <w:t>in the Power - os the Child to draw back its Foot : But they</w:t>
      </w:r>
      <w:r w:rsidRPr="000346A0">
        <w:br/>
        <w:t>are mistaken^ ' sor the Mother who presses downwards, with-</w:t>
      </w:r>
    </w:p>
    <w:p w14:paraId="29595AA8" w14:textId="77777777" w:rsidR="000346A0" w:rsidRPr="000346A0" w:rsidRDefault="000346A0" w:rsidP="000346A0">
      <w:r w:rsidRPr="000346A0">
        <w:t>Ont ceasing, rather constrains the Insant to advance in its Way-</w:t>
      </w:r>
      <w:r w:rsidRPr="000346A0">
        <w:br/>
        <w:t>out, than suffers it to replace itself within. So here is another</w:t>
      </w:r>
      <w:r w:rsidRPr="000346A0">
        <w:br/>
        <w:t>needless Precaution, that can never he of any Service.</w:t>
      </w:r>
    </w:p>
    <w:p w14:paraId="63F7B9C4" w14:textId="77777777" w:rsidR="000346A0" w:rsidRPr="000346A0" w:rsidRDefault="000346A0" w:rsidP="000346A0">
      <w:pPr>
        <w:tabs>
          <w:tab w:val="left" w:pos="5491"/>
        </w:tabs>
      </w:pPr>
      <w:r w:rsidRPr="000346A0">
        <w:t>In drawing gentiy the Foot that is come out, the other often</w:t>
      </w:r>
      <w:r w:rsidRPr="000346A0">
        <w:br/>
        <w:t>presents itself; but if it delays ever so little, it must be searched *</w:t>
      </w:r>
      <w:r w:rsidRPr="000346A0">
        <w:br/>
        <w:t>sor, which is done by Aiding the Hand along the Thigh of the</w:t>
      </w:r>
      <w:r w:rsidRPr="000346A0">
        <w:br/>
        <w:t>Insant up to its Buttock, where you are sure to find it. The</w:t>
      </w:r>
      <w:r w:rsidRPr="000346A0">
        <w:br/>
        <w:t>two Feet being brought out, and joined together, are to he</w:t>
      </w:r>
      <w:r w:rsidRPr="000346A0">
        <w:br/>
        <w:t>wrapped in a dry linnen Cloth, to prevent the Moisture with</w:t>
      </w:r>
      <w:r w:rsidRPr="000346A0">
        <w:br/>
        <w:t>which they are covered, from making them flip out of thd</w:t>
      </w:r>
      <w:r w:rsidRPr="000346A0">
        <w:br/>
        <w:t>Hands os the Operator, in the Time of the Operation, ’</w:t>
      </w:r>
      <w:r w:rsidRPr="000346A0">
        <w:tab/>
        <w:t>'</w:t>
      </w:r>
    </w:p>
    <w:p w14:paraId="319E9322" w14:textId="77777777" w:rsidR="000346A0" w:rsidRPr="000346A0" w:rsidRDefault="000346A0" w:rsidP="000346A0">
      <w:r w:rsidRPr="000346A0">
        <w:t>The Child being thus extracted beyond the Hips, the Opera-</w:t>
      </w:r>
      <w:r w:rsidRPr="000346A0">
        <w:br/>
        <w:t>tor stops a while, in order to disengage the Arms, one after the</w:t>
      </w:r>
      <w:r w:rsidRPr="000346A0">
        <w:br/>
        <w:t>other, and to lay them at Length by the Body. When thin .</w:t>
      </w:r>
      <w:r w:rsidRPr="000346A0">
        <w:br/>
        <w:t xml:space="preserve">is done, he renews his Efforts, and push with </w:t>
      </w:r>
      <w:r w:rsidRPr="000346A0">
        <w:rPr>
          <w:lang w:val="la-Latn" w:eastAsia="la-Latn" w:bidi="la-Latn"/>
        </w:rPr>
        <w:t xml:space="preserve">inore </w:t>
      </w:r>
      <w:r w:rsidRPr="000346A0">
        <w:t>Force, be-</w:t>
      </w:r>
      <w:r w:rsidRPr="000346A0">
        <w:br/>
        <w:t>cause of the Shoulders, which, being the most bulky Part of the</w:t>
      </w:r>
      <w:r w:rsidRPr="000346A0">
        <w:br/>
        <w:t>Body, -are brought away- with most Difficulty. When the</w:t>
      </w:r>
      <w:r w:rsidRPr="000346A0">
        <w:br/>
        <w:t>Shoulders are passed, the Head follows easily, except it be of an</w:t>
      </w:r>
      <w:r w:rsidRPr="000346A0">
        <w:br/>
        <w:t>extraordinary Bigness ; and in order to prevent its being stop-</w:t>
      </w:r>
      <w:r w:rsidRPr="000346A0">
        <w:br/>
        <w:t>ped, the Operator must call upon the Mother to redouble her</w:t>
      </w:r>
      <w:r w:rsidRPr="000346A0">
        <w:br/>
        <w:t>Efforts, that while he is drawing on one Hand, and the Mo-</w:t>
      </w:r>
      <w:r w:rsidRPr="000346A0">
        <w:br/>
        <w:t>ther bearing down on the other, the Head may the more easily</w:t>
      </w:r>
      <w:r w:rsidRPr="000346A0">
        <w:br/>
        <w:t>he extricated, and follow the rest of the Body.’ .</w:t>
      </w:r>
    </w:p>
    <w:p w14:paraId="2B7F4DA7" w14:textId="77777777" w:rsidR="000346A0" w:rsidRPr="000346A0" w:rsidRDefault="000346A0" w:rsidP="000346A0">
      <w:r w:rsidRPr="000346A0">
        <w:t>Mauriceau would not have one Arm of the Child left for .a</w:t>
      </w:r>
      <w:r w:rsidRPr="000346A0">
        <w:br/>
        <w:t xml:space="preserve">Conductor and Stay to the Neck </w:t>
      </w:r>
      <w:r w:rsidRPr="000346A0">
        <w:rPr>
          <w:i/>
          <w:iCs/>
        </w:rPr>
        <w:t>of</w:t>
      </w:r>
      <w:r w:rsidRPr="000346A0">
        <w:t xml:space="preserve"> the Infant, without bring-</w:t>
      </w:r>
      <w:r w:rsidRPr="000346A0">
        <w:br/>
        <w:t>ing it down, though it is the Practice of many other Men-mid-</w:t>
      </w:r>
      <w:r w:rsidRPr="000346A0">
        <w:br/>
        <w:t>wives, who say it succeeds Very well. He says, that the Arm</w:t>
      </w:r>
      <w:r w:rsidRPr="000346A0">
        <w:br/>
        <w:t>which is lest, causing the Head to hend to one Side, hinders it</w:t>
      </w:r>
      <w:r w:rsidRPr="000346A0">
        <w:br/>
        <w:t>from coming in a strait Line, and so may cause it to stick at the</w:t>
      </w:r>
      <w:r w:rsidRPr="000346A0">
        <w:br/>
        <w:t>Os Pubis. But, ih Answer to this, they say, there needs no</w:t>
      </w:r>
      <w:r w:rsidRPr="000346A0">
        <w:br/>
        <w:t>more than to leave both Arms, for then the Head will be right,</w:t>
      </w:r>
      <w:r w:rsidRPr="000346A0">
        <w:br/>
        <w:t>and its Bulk not the more augmented, hecause they are placed</w:t>
      </w:r>
      <w:r w:rsidRPr="000346A0">
        <w:br/>
        <w:t>at the Sides of the Head, on the Temples, where it is flat.</w:t>
      </w:r>
      <w:r w:rsidRPr="000346A0">
        <w:br/>
        <w:t>But whether the Arms are laid along by the Sides, or left in</w:t>
      </w:r>
      <w:r w:rsidRPr="000346A0">
        <w:br/>
        <w:t>their Situation by the Sides of the Head, it makes'no material</w:t>
      </w:r>
      <w:r w:rsidRPr="000346A0">
        <w:br/>
        <w:t>Difference, and can do no Manner os Prejudices</w:t>
      </w:r>
    </w:p>
    <w:p w14:paraId="4DD2D263" w14:textId="77777777" w:rsidR="000346A0" w:rsidRPr="000346A0" w:rsidRDefault="000346A0" w:rsidP="000346A0">
      <w:pPr>
        <w:ind w:firstLine="360"/>
      </w:pPr>
      <w:r w:rsidRPr="000346A0">
        <w:t>When the Feet os the Child come foremost, it is a Sign that</w:t>
      </w:r>
      <w:r w:rsidRPr="000346A0">
        <w:br/>
        <w:t>it did pot turn in the Beginning os the ninth Month, like all</w:t>
      </w:r>
      <w:r w:rsidRPr="000346A0">
        <w:br/>
        <w:t>other Children, but that it presents in the same Posture it al-</w:t>
      </w:r>
      <w:r w:rsidRPr="000346A0">
        <w:br/>
        <w:t>ways kept in the Womb. If it lies on its Back, with its Face</w:t>
      </w:r>
      <w:r w:rsidRPr="000346A0">
        <w:br/>
        <w:t>upwards, which is easily known by the Feet; which are brought</w:t>
      </w:r>
      <w:r w:rsidRPr="000346A0">
        <w:br/>
        <w:t>out, the Operator must take a. great deal os Care not to extract</w:t>
      </w:r>
      <w:r w:rsidRPr="000346A0">
        <w:br/>
        <w:t>it in this Situation, hecause, the Face lying upwards, the Chin</w:t>
      </w:r>
      <w:r w:rsidRPr="000346A0">
        <w:br/>
        <w:t xml:space="preserve">would he sure </w:t>
      </w:r>
      <w:r w:rsidRPr="000346A0">
        <w:rPr>
          <w:i/>
          <w:iCs/>
        </w:rPr>
        <w:t>to</w:t>
      </w:r>
      <w:r w:rsidRPr="000346A0">
        <w:t xml:space="preserve"> catch upon the Os Pubis, which would ex-</w:t>
      </w:r>
      <w:r w:rsidRPr="000346A0">
        <w:br/>
        <w:t>tremely perplex the Operation. He must, therefore, in ex-</w:t>
      </w:r>
      <w:r w:rsidRPr="000346A0">
        <w:br/>
        <w:t>tracting the Child, gradually turn it, aS it comes, on its Face,</w:t>
      </w:r>
      <w:r w:rsidRPr="000346A0">
        <w:br/>
        <w:t>with its Back upwards, which is the most convenient Situation</w:t>
      </w:r>
      <w:r w:rsidRPr="000346A0">
        <w:br/>
        <w:t>for the Birth, and where it runs least Hazard of being stopped by</w:t>
      </w:r>
      <w:r w:rsidRPr="000346A0">
        <w:br/>
        <w:t>the Bones which surround the Passage.</w:t>
      </w:r>
    </w:p>
    <w:p w14:paraId="2BDE0E30" w14:textId="77777777" w:rsidR="000346A0" w:rsidRPr="000346A0" w:rsidRDefault="000346A0" w:rsidP="000346A0">
      <w:pPr>
        <w:ind w:firstLine="360"/>
      </w:pPr>
      <w:r w:rsidRPr="000346A0">
        <w:t>The Child thus turned with its Face downwards, is brought</w:t>
      </w:r>
      <w:r w:rsidRPr="000346A0">
        <w:br/>
        <w:t>away without much Difficulty, provided the Bulk of the Head</w:t>
      </w:r>
      <w:r w:rsidRPr="000346A0">
        <w:br/>
        <w:t>he proportioned to that of rhe Body. But when the Head is os</w:t>
      </w:r>
      <w:r w:rsidRPr="000346A0">
        <w:br/>
        <w:t>an extraordinary Size, it has the Misfortune to be stopped by the</w:t>
      </w:r>
      <w:r w:rsidRPr="000346A0">
        <w:br/>
        <w:t xml:space="preserve">Bones </w:t>
      </w:r>
      <w:r w:rsidRPr="000346A0">
        <w:rPr>
          <w:i/>
          <w:iCs/>
        </w:rPr>
        <w:t>os</w:t>
      </w:r>
      <w:r w:rsidRPr="000346A0">
        <w:t xml:space="preserve"> the Pelvis, which being incapable of giving Way,</w:t>
      </w:r>
      <w:r w:rsidRPr="000346A0">
        <w:br/>
        <w:t>will not suffer it to pass. When this happens, you must not</w:t>
      </w:r>
      <w:r w:rsidRPr="000346A0">
        <w:br/>
        <w:t>he too Violent in pulling the Body of the Child, for sear of se-</w:t>
      </w:r>
      <w:r w:rsidRPr="000346A0">
        <w:br/>
        <w:t xml:space="preserve">parating it from the Head, aS </w:t>
      </w:r>
      <w:r w:rsidRPr="000346A0">
        <w:rPr>
          <w:i/>
          <w:iCs/>
        </w:rPr>
        <w:t>it</w:t>
      </w:r>
      <w:r w:rsidRPr="000346A0">
        <w:t xml:space="preserve"> too often happens. In this</w:t>
      </w:r>
      <w:r w:rsidRPr="000346A0">
        <w:br/>
        <w:t>Case the Operator is to give the Feet to be held by an Assistant;</w:t>
      </w:r>
      <w:r w:rsidRPr="000346A0">
        <w:br/>
        <w:t>with a Charge not to draw before he orders its Then, the</w:t>
      </w:r>
      <w:r w:rsidRPr="000346A0">
        <w:br/>
        <w:t>Back of his lest Hand being turned towards the Coccyx, he flips</w:t>
      </w:r>
      <w:r w:rsidRPr="000346A0">
        <w:br/>
        <w:t>one or two Fingers into the Mouth os the Child, to press dowH</w:t>
      </w:r>
      <w:r w:rsidRPr="000346A0">
        <w:br/>
        <w:t>its Chin ; and with his right Hand grasping the Neck near the</w:t>
      </w:r>
      <w:r w:rsidRPr="000346A0">
        <w:br/>
        <w:t>Occiput, he draws gently, withthe Assistance osthe Person who</w:t>
      </w:r>
      <w:r w:rsidRPr="000346A0">
        <w:br/>
        <w:t>holds the Feet, and has Directions to draw in Conjunction with</w:t>
      </w:r>
      <w:r w:rsidRPr="000346A0">
        <w:br/>
        <w:t>him. And thus the Child is hern, without rufining the Risque</w:t>
      </w:r>
      <w:r w:rsidRPr="000346A0">
        <w:br/>
        <w:t>os infing its Head, 'so si</w:t>
      </w:r>
    </w:p>
    <w:p w14:paraId="00D3025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If we</w:t>
      </w:r>
      <w:r w:rsidRPr="000346A0">
        <w:t xml:space="preserve"> ought to take Care os drawing the Child away with</w:t>
      </w:r>
      <w:r w:rsidRPr="000346A0">
        <w:br/>
        <w:t>too much Violence, we are, at the same Time, to avoid leav-</w:t>
      </w:r>
      <w:r w:rsidRPr="000346A0">
        <w:br/>
      </w:r>
      <w:r w:rsidRPr="000346A0">
        <w:lastRenderedPageBreak/>
        <w:t>ing it too longtn that Situation, because it would infallibly dje</w:t>
      </w:r>
      <w:r w:rsidRPr="000346A0">
        <w:br/>
        <w:t>is it remained there above half a Quarter of an Hours It wants</w:t>
      </w:r>
      <w:r w:rsidRPr="000346A0">
        <w:br/>
        <w:t>Respiration, in order to maintain the Circulation osthe Blood,</w:t>
      </w:r>
      <w:r w:rsidRPr="000346A0">
        <w:br/>
        <w:t>and Respiration cannot he performed, while the Head is thus</w:t>
      </w:r>
      <w:r w:rsidRPr="000346A0">
        <w:br/>
        <w:t>encumbered. Nor can the Circulation hetween the Mother and</w:t>
      </w:r>
      <w:r w:rsidRPr="000346A0">
        <w:br/>
        <w:t>Child he carried on, hecause the. Cord, by Means os which it</w:t>
      </w:r>
      <w:r w:rsidRPr="000346A0">
        <w:br/>
        <w:t>is preserved, is pressed between the Head of the Child';’ ano the</w:t>
      </w:r>
      <w:r w:rsidRPr="000346A0">
        <w:br/>
        <w:t>Bones that surround it. Since then, neither of these can be</w:t>
      </w:r>
      <w:r w:rsidRPr="000346A0">
        <w:br/>
        <w:t>performed, it; must unavoidably perish. Such a Misfortune</w:t>
      </w:r>
      <w:r w:rsidRPr="000346A0">
        <w:br/>
        <w:t>happened in 1695, to a Male Insant osthe Duke of Savoy, who</w:t>
      </w:r>
      <w:r w:rsidRPr="000346A0">
        <w:br/>
        <w:t>had continued too long in that Situation, by the Fault of the</w:t>
      </w:r>
      <w:r w:rsidRPr="000346A0">
        <w:br/>
        <w:t>Mid-wise. _ Upon this Account, two Years afterwards, when</w:t>
      </w:r>
      <w:r w:rsidRPr="000346A0">
        <w:br/>
        <w:t>the Duchess of Savoy, now Queen of Sicily, was with Child,</w:t>
      </w:r>
      <w:r w:rsidRPr="000346A0">
        <w:br/>
        <w:t>the Duke, her Husband, now King, sent his chief Surgeon to</w:t>
      </w:r>
      <w:r w:rsidRPr="000346A0">
        <w:br/>
        <w:t>Paris, to learn the Art ofMidwisry, who afterwards returned to</w:t>
      </w:r>
      <w:r w:rsidRPr="000346A0">
        <w:br/>
        <w:t>Turin, and delivered the Queen of all the Children she has</w:t>
      </w:r>
      <w:r w:rsidRPr="000346A0">
        <w:br/>
        <w:t xml:space="preserve">had, who did Very. well. </w:t>
      </w:r>
      <w:r w:rsidRPr="000346A0">
        <w:rPr>
          <w:i/>
          <w:iCs/>
          <w:lang w:val="la-Latn" w:eastAsia="la-Latn" w:bidi="la-Latn"/>
        </w:rPr>
        <w:t xml:space="preserve">Dionis </w:t>
      </w:r>
      <w:r w:rsidRPr="000346A0">
        <w:rPr>
          <w:i/>
          <w:iCs/>
        </w:rPr>
        <w:t>floes Accouche</w:t>
      </w:r>
    </w:p>
    <w:p w14:paraId="3A0D47E1" w14:textId="77777777" w:rsidR="000346A0" w:rsidRPr="000346A0" w:rsidRDefault="000346A0" w:rsidP="000346A0">
      <w:pPr>
        <w:ind w:firstLine="360"/>
      </w:pPr>
      <w:r w:rsidRPr="000346A0">
        <w:t>.. DeVenter, a Very good Judge of these Affairs, agrees pretty</w:t>
      </w:r>
      <w:r w:rsidRPr="000346A0">
        <w:br/>
        <w:t xml:space="preserve">much with </w:t>
      </w:r>
      <w:r w:rsidRPr="000346A0">
        <w:rPr>
          <w:lang w:val="la-Latn" w:eastAsia="la-Latn" w:bidi="la-Latn"/>
        </w:rPr>
        <w:t xml:space="preserve">Dionis </w:t>
      </w:r>
      <w:r w:rsidRPr="000346A0">
        <w:t>as. to the Manner of treating these Cases.</w:t>
      </w:r>
      <w:r w:rsidRPr="000346A0">
        <w:br/>
        <w:t>He is Very particular in directing, that one Foot should not he</w:t>
      </w:r>
      <w:r w:rsidRPr="000346A0">
        <w:br/>
        <w:t>suffered to sink too far into the Passage, but that as soon as ever</w:t>
      </w:r>
      <w:r w:rsidRPr="000346A0">
        <w:br/>
        <w:t>the Waters break, if one Foot presents it should-be. kept bach ;</w:t>
      </w:r>
      <w:r w:rsidRPr="000346A0">
        <w:br w:type="page"/>
      </w:r>
    </w:p>
    <w:p w14:paraId="2A8B43C7" w14:textId="77777777" w:rsidR="000346A0" w:rsidRPr="000346A0" w:rsidRDefault="000346A0" w:rsidP="000346A0">
      <w:r w:rsidRPr="000346A0">
        <w:lastRenderedPageBreak/>
        <w:t>mean Time the Operator must slide his Hand along the Inside</w:t>
      </w:r>
      <w:r w:rsidRPr="000346A0">
        <w:br/>
        <w:t>of the Leg which presents, to which he is directed by the great</w:t>
      </w:r>
      <w:r w:rsidRPr="000346A0">
        <w:br/>
        <w:t>Toe, and by this means he is infallibly directed to the other</w:t>
      </w:r>
      <w:r w:rsidRPr="000346A0">
        <w:br/>
        <w:t>Leg, if he does not meet with it in the Way ; this he is to</w:t>
      </w:r>
      <w:r w:rsidRPr="000346A0">
        <w:br/>
        <w:t>Join with the Other, and bring both together out of the Pas-</w:t>
      </w:r>
      <w:r w:rsidRPr="000346A0">
        <w:br/>
        <w:t>sage.</w:t>
      </w:r>
    </w:p>
    <w:p w14:paraId="3BB401B5" w14:textId="77777777" w:rsidR="000346A0" w:rsidRPr="000346A0" w:rsidRDefault="000346A0" w:rsidP="000346A0">
      <w:pPr>
        <w:ind w:firstLine="360"/>
      </w:pPr>
      <w:r w:rsidRPr="000346A0">
        <w:t>But if it happens, that the Leg is already funk too deep into</w:t>
      </w:r>
      <w:r w:rsidRPr="000346A0">
        <w:br/>
        <w:t>the Passage, he advises to place the Woman with her Head</w:t>
      </w:r>
      <w:r w:rsidRPr="000346A0">
        <w:br/>
        <w:t>considerably lower than her Hips, that the Uterus together</w:t>
      </w:r>
      <w:r w:rsidRPr="000346A0">
        <w:br/>
        <w:t>with the Child may recede a little, and then to return the pro-</w:t>
      </w:r>
      <w:r w:rsidRPr="000346A0">
        <w:br/>
        <w:t>truded Leg, or at least the Knee, that there may he more</w:t>
      </w:r>
      <w:r w:rsidRPr="000346A0">
        <w:br/>
        <w:t>. Room to search for the other Leg, and bring both away toge-</w:t>
      </w:r>
      <w:r w:rsidRPr="000346A0">
        <w:br/>
        <w:t>ther in the Manner directed above.</w:t>
      </w:r>
    </w:p>
    <w:p w14:paraId="03B2637C" w14:textId="77777777" w:rsidR="000346A0" w:rsidRPr="000346A0" w:rsidRDefault="000346A0" w:rsidP="000346A0">
      <w:pPr>
        <w:ind w:firstLine="360"/>
      </w:pPr>
      <w:r w:rsidRPr="000346A0">
        <w:t>This Author is utterly against bringing down either one or both</w:t>
      </w:r>
      <w:r w:rsidRPr="000346A0">
        <w:br/>
        <w:t>' Arms, but recommends it strongly to bring the Child away</w:t>
      </w:r>
      <w:r w:rsidRPr="000346A0">
        <w:br/>
        <w:t>without that Trouble to the Mother, or Operator, and Dan-</w:t>
      </w:r>
      <w:r w:rsidRPr="000346A0">
        <w:br/>
        <w:t>ger to the Child, who must necessarily remain longer con-</w:t>
      </w:r>
      <w:r w:rsidRPr="000346A0">
        <w:br/>
        <w:t>fined in the Passage. And gives repeated Assurances that leav-</w:t>
      </w:r>
      <w:r w:rsidRPr="000346A0">
        <w:br/>
        <w:t>ing the Arms to come away lying On each Side the Head, can</w:t>
      </w:r>
      <w:r w:rsidRPr="000346A0">
        <w:br/>
        <w:t>he of no ill Consequence. -</w:t>
      </w:r>
    </w:p>
    <w:p w14:paraId="6D9F40A5" w14:textId="77777777" w:rsidR="000346A0" w:rsidRPr="000346A0" w:rsidRDefault="000346A0" w:rsidP="000346A0">
      <w:pPr>
        <w:ind w:firstLine="360"/>
      </w:pPr>
      <w:r w:rsidRPr="000346A0">
        <w:t>At the Tithe the Head is extracting, all Authors agree with</w:t>
      </w:r>
      <w:r w:rsidRPr="000346A0">
        <w:br/>
        <w:t>DeVenter in advifing the Mother to hear down forcibly, whe-</w:t>
      </w:r>
      <w:r w:rsidRPr="000346A0">
        <w:br/>
        <w:t>ther she has Pains, or not.</w:t>
      </w:r>
    </w:p>
    <w:p w14:paraId="117FE76A" w14:textId="77777777" w:rsidR="000346A0" w:rsidRPr="000346A0" w:rsidRDefault="000346A0" w:rsidP="000346A0">
      <w:pPr>
        <w:ind w:firstLine="360"/>
      </w:pPr>
      <w:r w:rsidRPr="000346A0">
        <w:t>The grand Point wherein Authors upon this Subject disagree,</w:t>
      </w:r>
      <w:r w:rsidRPr="000346A0">
        <w:br/>
        <w:t>is with Respect to bringing down the Arms, when the Child-is</w:t>
      </w:r>
      <w:r w:rsidRPr="000346A0">
        <w:br/>
        <w:t>advanced as sar as the Shoulders. La Motte, Giffard, and</w:t>
      </w:r>
      <w:r w:rsidRPr="000346A0">
        <w:br/>
        <w:t>Chapman advise it. Dions, as we have seen, leaves the Thing</w:t>
      </w:r>
      <w:r w:rsidRPr="000346A0">
        <w:br/>
        <w:t>indifferent, and DeVenter is utterly against it. Hence we must</w:t>
      </w:r>
      <w:r w:rsidRPr="000346A0">
        <w:br/>
        <w:t>conclude, thet all these Authors have succeeded Very well in</w:t>
      </w:r>
      <w:r w:rsidRPr="000346A0">
        <w:br/>
        <w:t>their different Ways of delivering Women under these Cir-</w:t>
      </w:r>
      <w:r w:rsidRPr="000346A0">
        <w:br/>
        <w:t>cumstances. And if so, that Method which gives a Woman</w:t>
      </w:r>
      <w:r w:rsidRPr="000346A0">
        <w:br/>
        <w:t>rhe least Pain, the Operator least Trouble, and the least en-</w:t>
      </w:r>
      <w:r w:rsidRPr="000346A0">
        <w:br/>
        <w:t>dangers the Child, is to he preferred ; and therefore Deventer's</w:t>
      </w:r>
      <w:r w:rsidRPr="000346A0">
        <w:br/>
        <w:t>Method of leaving the Arms of the Child to come away with</w:t>
      </w:r>
      <w:r w:rsidRPr="000346A0">
        <w:br/>
        <w:t>the Head, must be the hesh</w:t>
      </w:r>
    </w:p>
    <w:p w14:paraId="72DD8F84" w14:textId="77777777" w:rsidR="000346A0" w:rsidRPr="000346A0" w:rsidRDefault="000346A0" w:rsidP="000346A0">
      <w:pPr>
        <w:ind w:firstLine="360"/>
      </w:pPr>
      <w:r w:rsidRPr="000346A0">
        <w:t>There is hot much Difficulty in Births of this Sort, till the</w:t>
      </w:r>
      <w:r w:rsidRPr="000346A0">
        <w:br/>
        <w:t>Child is extracted as far as the Head, but it is sometimes sub-</w:t>
      </w:r>
      <w:r w:rsidRPr="000346A0">
        <w:br/>
        <w:t>ject to stick a little there, some Management is therefore neces-</w:t>
      </w:r>
      <w:r w:rsidRPr="000346A0">
        <w:br/>
        <w:t xml:space="preserve">sary to bring the Head away expeditioufly, otherwise, as </w:t>
      </w:r>
      <w:r w:rsidRPr="000346A0">
        <w:rPr>
          <w:lang w:val="la-Latn" w:eastAsia="la-Latn" w:bidi="la-Latn"/>
        </w:rPr>
        <w:t>Dionis</w:t>
      </w:r>
      <w:r w:rsidRPr="000346A0">
        <w:rPr>
          <w:lang w:val="la-Latn" w:eastAsia="la-Latn" w:bidi="la-Latn"/>
        </w:rPr>
        <w:br/>
      </w:r>
      <w:r w:rsidRPr="000346A0">
        <w:t>observes, the Circulation by the Intervention of the Umbilical</w:t>
      </w:r>
      <w:r w:rsidRPr="000346A0">
        <w:br/>
        <w:t>Vessels being hindered, the Child must perish. The following</w:t>
      </w:r>
      <w:r w:rsidRPr="000346A0">
        <w:br/>
        <w:t>Observations will set all Circumstances relating to Labours of</w:t>
      </w:r>
      <w:r w:rsidRPr="000346A0">
        <w:br/>
        <w:t>this Sort, in an intelligible Light, and either confirm. Os illus-</w:t>
      </w:r>
      <w:r w:rsidRPr="000346A0">
        <w:br/>
        <w:t xml:space="preserve">trate the Doctrine laid down by </w:t>
      </w:r>
      <w:r w:rsidRPr="000346A0">
        <w:rPr>
          <w:lang w:val="la-Latn" w:eastAsia="la-Latn" w:bidi="la-Latn"/>
        </w:rPr>
        <w:t xml:space="preserve">Dionis </w:t>
      </w:r>
      <w:r w:rsidRPr="000346A0">
        <w:t>as above.</w:t>
      </w:r>
    </w:p>
    <w:p w14:paraId="38D7BC21" w14:textId="77777777" w:rsidR="000346A0" w:rsidRPr="000346A0" w:rsidRDefault="000346A0" w:rsidP="000346A0">
      <w:pPr>
        <w:ind w:firstLine="360"/>
      </w:pPr>
      <w:r w:rsidRPr="000346A0">
        <w:t>When the Head sticks, and does not come away readily.</w:t>
      </w:r>
      <w:r w:rsidRPr="000346A0">
        <w:br/>
        <w:t>One, or two Fingers are to be introduced into the Child’s</w:t>
      </w:r>
      <w:r w:rsidRPr="000346A0">
        <w:br/>
        <w:t>Month, whilst with the other Hand the Operator lays hold of</w:t>
      </w:r>
      <w:r w:rsidRPr="000346A0">
        <w:br/>
        <w:t>the back Part of the Neck, then by acting with each Hand al-</w:t>
      </w:r>
      <w:r w:rsidRPr="000346A0">
        <w:br/>
        <w:t>ternately, and sometimes with both together, the Head is ge-</w:t>
      </w:r>
      <w:r w:rsidRPr="000346A0">
        <w:br/>
        <w:t xml:space="preserve">nerally readily extricated.; </w:t>
      </w:r>
      <w:r w:rsidRPr="000346A0">
        <w:rPr>
          <w:i/>
          <w:iCs/>
        </w:rPr>
        <w:t>La Motte.</w:t>
      </w:r>
    </w:p>
    <w:p w14:paraId="47591D86" w14:textId="77777777" w:rsidR="000346A0" w:rsidRPr="000346A0" w:rsidRDefault="000346A0" w:rsidP="000346A0">
      <w:pPr>
        <w:ind w:firstLine="360"/>
      </w:pPr>
      <w:r w:rsidRPr="000346A0">
        <w:t>As soon as the Child is advanced as sar as the Buttocks, if</w:t>
      </w:r>
      <w:r w:rsidRPr="000346A0">
        <w:br/>
        <w:t>the Toes ate turned towards the Mother’s Belly, the Body as it</w:t>
      </w:r>
      <w:r w:rsidRPr="000346A0">
        <w:br/>
        <w:t>Is extracted must be turned by Degrees in such a Manner,</w:t>
      </w:r>
      <w:r w:rsidRPr="000346A0">
        <w:br/>
        <w:t>that the Toes may he towards the Anus, and consequently the</w:t>
      </w:r>
      <w:r w:rsidRPr="000346A0">
        <w:br/>
        <w:t>Heeis towards the Belly of the Mother, otherwise the Chin</w:t>
      </w:r>
      <w:r w:rsidRPr="000346A0">
        <w:br/>
        <w:t>will catch upon the Os Pubis, and endanger the Child and</w:t>
      </w:r>
      <w:r w:rsidRPr="000346A0">
        <w:br/>
        <w:t>the Mother too. In this Cafe a greater Force is requisite to</w:t>
      </w:r>
      <w:r w:rsidRPr="000346A0">
        <w:br/>
        <w:t>bring away the Child, and Pulling too hard may separate the</w:t>
      </w:r>
      <w:r w:rsidRPr="000346A0">
        <w:br/>
        <w:t>Head from the Body, and cause a great deal of Trouble in</w:t>
      </w:r>
      <w:r w:rsidRPr="000346A0">
        <w:br/>
        <w:t xml:space="preserve">bringing‘away the Head afterwards. </w:t>
      </w:r>
      <w:r w:rsidRPr="000346A0">
        <w:rPr>
          <w:i/>
          <w:iCs/>
        </w:rPr>
        <w:t>La Motte.</w:t>
      </w:r>
    </w:p>
    <w:p w14:paraId="40CE67DC" w14:textId="77777777" w:rsidR="000346A0" w:rsidRPr="000346A0" w:rsidRDefault="000346A0" w:rsidP="000346A0">
      <w:pPr>
        <w:ind w:firstLine="360"/>
      </w:pPr>
      <w:r w:rsidRPr="000346A0">
        <w:t>When this Precaution has been neglected, and the Child is</w:t>
      </w:r>
      <w:r w:rsidRPr="000346A0">
        <w:br/>
        <w:t>advanced as far aS the Chin, where it sticks, heing intercepted</w:t>
      </w:r>
      <w:r w:rsidRPr="000346A0">
        <w:br/>
        <w:t>thy the OS Pubis, the Method is to introduce the Fingers of one</w:t>
      </w:r>
      <w:r w:rsidRPr="000346A0">
        <w:br/>
        <w:t xml:space="preserve">Hand betwixt the back Part os the Heath and OS </w:t>
      </w:r>
      <w:r w:rsidRPr="000346A0">
        <w:rPr>
          <w:lang w:val="la-Latn" w:eastAsia="la-Latn" w:bidi="la-Latn"/>
        </w:rPr>
        <w:t>Coccygis,</w:t>
      </w:r>
      <w:r w:rsidRPr="000346A0">
        <w:rPr>
          <w:lang w:val="la-Latn" w:eastAsia="la-Latn" w:bidi="la-Latn"/>
        </w:rPr>
        <w:br/>
      </w:r>
      <w:r w:rsidRPr="000346A0">
        <w:t>land with these to thrust hack a little the hinder Part of the</w:t>
      </w:r>
      <w:r w:rsidRPr="000346A0">
        <w:br/>
        <w:t>Head, mean Time, one or two Fingers of the other Hand are</w:t>
      </w:r>
      <w:r w:rsidRPr="000346A0">
        <w:br/>
        <w:t>to he introduced betwixt rhe Os Pubis and Chin, till they can"</w:t>
      </w:r>
      <w:r w:rsidRPr="000346A0">
        <w:br/>
        <w:t>he got into the Mouth os the Child; then turning the Head alit-</w:t>
      </w:r>
      <w:r w:rsidRPr="000346A0">
        <w:br/>
        <w:t>tle on. one Side, and acting sometimes with one Hand and</w:t>
      </w:r>
      <w:r w:rsidRPr="000346A0">
        <w:br/>
        <w:t>sometimes with the other, and sometimes with both together,</w:t>
      </w:r>
      <w:r w:rsidRPr="000346A0">
        <w:br/>
        <w:t>as Occasion requires, the Head is to he freed from its Con-</w:t>
      </w:r>
      <w:r w:rsidRPr="000346A0">
        <w:br/>
        <w:t>finement,' without endangering its Separation from the Body,,</w:t>
      </w:r>
      <w:r w:rsidRPr="000346A0">
        <w:br/>
        <w:t>which by pulling hard without these Cautions would probably</w:t>
      </w:r>
      <w:r w:rsidRPr="000346A0">
        <w:br/>
        <w:t xml:space="preserve">beeffected. </w:t>
      </w:r>
      <w:r w:rsidRPr="000346A0">
        <w:rPr>
          <w:i/>
          <w:iCs/>
        </w:rPr>
        <w:t>LaMotte.</w:t>
      </w:r>
    </w:p>
    <w:p w14:paraId="49733604" w14:textId="77777777" w:rsidR="000346A0" w:rsidRPr="000346A0" w:rsidRDefault="000346A0" w:rsidP="000346A0">
      <w:pPr>
        <w:ind w:firstLine="360"/>
      </w:pPr>
      <w:r w:rsidRPr="000346A0">
        <w:t>The Reasonableness of this Method will appear Very plain to</w:t>
      </w:r>
      <w:r w:rsidRPr="000346A0">
        <w:br/>
        <w:t>whoever considers the Figure, and present Situation of the Head.</w:t>
      </w:r>
      <w:r w:rsidRPr="000346A0">
        <w:br/>
        <w:t>When the Chin is thus fixed on the OS Pubis, the back Part of</w:t>
      </w:r>
      <w:r w:rsidRPr="000346A0">
        <w:br/>
        <w:t>the Head is thrown towards the Os Sacrum, and this the more,</w:t>
      </w:r>
      <w:r w:rsidRPr="000346A0">
        <w:br/>
        <w:t>the greater Force is used tn drawing the Child inorder to bring’</w:t>
      </w:r>
      <w:r w:rsidRPr="000346A0">
        <w:br/>
      </w:r>
      <w:r w:rsidRPr="000346A0">
        <w:lastRenderedPageBreak/>
        <w:t>it away, insomuch that it lies in some Measure a-cross the Pass</w:t>
      </w:r>
      <w:r w:rsidRPr="000346A0">
        <w:br/>
        <w:t>sage, with the Chin at the Os Pubis, and the Crown of the</w:t>
      </w:r>
      <w:r w:rsidRPr="000346A0">
        <w:br/>
        <w:t>Head pointing towards the Os Sacrum; in this Situation then</w:t>
      </w:r>
      <w:r w:rsidRPr="000346A0">
        <w:br/>
        <w:t>It is next to impossible for tit to come away, unless the Pal,</w:t>
      </w:r>
      <w:r w:rsidRPr="000346A0">
        <w:br/>
        <w:t>sage is Very large. But when the back Part of the Head is</w:t>
      </w:r>
      <w:r w:rsidRPr="000346A0">
        <w:br/>
        <w:t>thrust from the Os Sacrum towards the Bottom of the Uterus,'</w:t>
      </w:r>
      <w:r w:rsidRPr="000346A0">
        <w:br/>
        <w:t>the Chin approaches nearer the Neck, and consequently is more</w:t>
      </w:r>
      <w:r w:rsidRPr="000346A0">
        <w:br/>
        <w:t>likely to he brought off the Os Pubis, which obstructs it. On</w:t>
      </w:r>
      <w:r w:rsidRPr="000346A0">
        <w:br/>
        <w:t>the Contrary, when the Chin is made to approach the Neck,</w:t>
      </w:r>
      <w:r w:rsidRPr="000346A0">
        <w:br/>
        <w:t>the Crown of the Head is made to recede from the Os Sacrum.</w:t>
      </w:r>
      <w:r w:rsidRPr="000346A0">
        <w:br/>
        <w:t>So that each Hand in this Way of acting, recommended by La</w:t>
      </w:r>
      <w:r w:rsidRPr="000346A0">
        <w:br/>
        <w:t>Motte, assists the other in the best Manner that can he conceived.</w:t>
      </w:r>
    </w:p>
    <w:p w14:paraId="63EC2226" w14:textId="77777777" w:rsidR="000346A0" w:rsidRPr="000346A0" w:rsidRDefault="000346A0" w:rsidP="000346A0">
      <w:r w:rsidRPr="000346A0">
        <w:t xml:space="preserve">and .gives them a Command of the Head to turn It a little </w:t>
      </w:r>
      <w:r w:rsidRPr="000346A0">
        <w:rPr>
          <w:i/>
          <w:iCs/>
        </w:rPr>
        <w:t>cn.</w:t>
      </w:r>
      <w:r w:rsidRPr="000346A0">
        <w:rPr>
          <w:i/>
          <w:iCs/>
        </w:rPr>
        <w:br/>
      </w:r>
      <w:r w:rsidRPr="000346A0">
        <w:t>one Side, that the Child may he extricated from this dangerous</w:t>
      </w:r>
      <w:r w:rsidRPr="000346A0">
        <w:br/>
        <w:t>Situation.. ,</w:t>
      </w:r>
    </w:p>
    <w:p w14:paraId="74E6FED1" w14:textId="77777777" w:rsidR="000346A0" w:rsidRPr="000346A0" w:rsidRDefault="000346A0" w:rsidP="000346A0">
      <w:pPr>
        <w:ind w:firstLine="360"/>
      </w:pPr>
      <w:r w:rsidRPr="000346A0">
        <w:t>If both Feet cannot he found without Difficulty, the Child</w:t>
      </w:r>
      <w:r w:rsidRPr="000346A0">
        <w:br/>
        <w:t>may he extracted by one ; however, in this Case, Care must he</w:t>
      </w:r>
      <w:r w:rsidRPr="000346A0">
        <w:br/>
        <w:t>taken, not to draw one Foot with the lame Violence as both</w:t>
      </w:r>
      <w:r w:rsidRPr="000346A0">
        <w:br/>
        <w:t>would'bear, for Fear of stretching the Ligaments, and laming</w:t>
      </w:r>
      <w:r w:rsidRPr="000346A0">
        <w:br/>
        <w:t xml:space="preserve">the Child for ever. . </w:t>
      </w:r>
      <w:r w:rsidRPr="000346A0">
        <w:rPr>
          <w:i/>
          <w:iCs/>
        </w:rPr>
        <w:t>La Motte. ,</w:t>
      </w:r>
    </w:p>
    <w:p w14:paraId="5CCA9129" w14:textId="77777777" w:rsidR="000346A0" w:rsidRPr="000346A0" w:rsidRDefault="000346A0" w:rsidP="000346A0">
      <w:pPr>
        <w:ind w:firstLine="360"/>
      </w:pPr>
      <w:r w:rsidRPr="000346A0">
        <w:t>La Motte observes in another Place, that hefore we attempt to</w:t>
      </w:r>
      <w:r w:rsidRPr="000346A0">
        <w:br/>
        <w:t>bring away a Child by one Leg only, we should he very sure</w:t>
      </w:r>
      <w:r w:rsidRPr="000346A0">
        <w:br/>
        <w:t>that the Child can come in that Posture, I suppose he means,</w:t>
      </w:r>
      <w:r w:rsidRPr="000346A0">
        <w:br/>
        <w:t>that the Passage is large enough, in Proportion to the Size of</w:t>
      </w:r>
      <w:r w:rsidRPr="000346A0">
        <w:br/>
        <w:t>the Child ; for, he fays, when the Child is engaged in the Pas-</w:t>
      </w:r>
      <w:r w:rsidRPr="000346A0">
        <w:br/>
        <w:t>sage to a certain Point, it is not in the Midwife’s Power to</w:t>
      </w:r>
      <w:r w:rsidRPr="000346A0">
        <w:br/>
        <w:t>bring it any other Way, that is, to get the other Foot.</w:t>
      </w:r>
    </w:p>
    <w:p w14:paraId="622FA7D6" w14:textId="77777777" w:rsidR="000346A0" w:rsidRPr="000346A0" w:rsidRDefault="000346A0" w:rsidP="000346A0">
      <w:pPr>
        <w:tabs>
          <w:tab w:val="left" w:pos="3923"/>
          <w:tab w:val="left" w:pos="4522"/>
        </w:tabs>
        <w:ind w:firstLine="360"/>
      </w:pPr>
      <w:r w:rsidRPr="000346A0">
        <w:t>The Tate Writers on the Subject os Midwisry of our Own</w:t>
      </w:r>
      <w:r w:rsidRPr="000346A0">
        <w:br/>
        <w:t>Country, I mean Chapman, and Giffard, are of Opinion that</w:t>
      </w:r>
      <w:r w:rsidRPr="000346A0">
        <w:br/>
        <w:t xml:space="preserve">both Feet should be brought out,, provided it can be done </w:t>
      </w:r>
      <w:r w:rsidRPr="000346A0">
        <w:rPr>
          <w:lang w:val="la-Latn" w:eastAsia="la-Latn" w:bidi="la-Latn"/>
        </w:rPr>
        <w:t>conveni-</w:t>
      </w:r>
      <w:r w:rsidRPr="000346A0">
        <w:rPr>
          <w:lang w:val="la-Latn" w:eastAsia="la-Latn" w:bidi="la-Latn"/>
        </w:rPr>
        <w:br/>
      </w:r>
      <w:r w:rsidRPr="000346A0">
        <w:t>entiy ; .but is they can get one Foot, they are In Do farther Pain</w:t>
      </w:r>
      <w:r w:rsidRPr="000346A0">
        <w:br/>
        <w:t>about the other than to assure themselves that it is hent for-</w:t>
      </w:r>
      <w:r w:rsidRPr="000346A0">
        <w:br/>
        <w:t xml:space="preserve">wards, towards the Belly </w:t>
      </w:r>
      <w:r w:rsidRPr="000346A0">
        <w:rPr>
          <w:i/>
          <w:iCs/>
        </w:rPr>
        <w:t>s</w:t>
      </w:r>
      <w:r w:rsidRPr="000346A0">
        <w:t xml:space="preserve"> and then wrapping a soft warm</w:t>
      </w:r>
      <w:r w:rsidRPr="000346A0">
        <w:br/>
        <w:t>Cloth about the Leg, they readily bring the Child away by</w:t>
      </w:r>
      <w:r w:rsidRPr="000346A0">
        <w:br/>
        <w:t>that only; especially when the Passage is tolerably large, the</w:t>
      </w:r>
      <w:r w:rsidRPr="000346A0">
        <w:br/>
        <w:t>Woman has had a Child hefore, and the infant is of a thoderate</w:t>
      </w:r>
      <w:r w:rsidRPr="000346A0">
        <w:br/>
        <w:t>Size.</w:t>
      </w:r>
      <w:r w:rsidRPr="000346A0">
        <w:tab/>
        <w:t>.</w:t>
      </w:r>
      <w:r w:rsidRPr="000346A0">
        <w:tab/>
        <w:t xml:space="preserve">... </w:t>
      </w:r>
      <w:r w:rsidRPr="000346A0">
        <w:rPr>
          <w:lang w:val="el-GR" w:eastAsia="el-GR" w:bidi="el-GR"/>
        </w:rPr>
        <w:t>Ἀ</w:t>
      </w:r>
    </w:p>
    <w:p w14:paraId="5946A3B1" w14:textId="77777777" w:rsidR="000346A0" w:rsidRPr="000346A0" w:rsidRDefault="000346A0" w:rsidP="000346A0">
      <w:pPr>
        <w:ind w:firstLine="360"/>
      </w:pPr>
      <w:r w:rsidRPr="000346A0">
        <w:t>This Sort of Birth is of Importance enough to deserve a par-</w:t>
      </w:r>
      <w:r w:rsidRPr="000346A0">
        <w:br/>
        <w:t>ticular Attention, because all Births whatever, where the Child</w:t>
      </w:r>
      <w:r w:rsidRPr="000346A0">
        <w:br/>
        <w:t>presents any Part but the Head, must he reduced to this, for</w:t>
      </w:r>
      <w:r w:rsidRPr="000346A0">
        <w:br/>
        <w:t>the Method of turning a Child, which presents in a wrong Pos-</w:t>
      </w:r>
      <w:r w:rsidRPr="000346A0">
        <w:br/>
        <w:t>ture, in such a Manner as to bring the' Head to the Orifice, as</w:t>
      </w:r>
      <w:r w:rsidRPr="000346A0">
        <w:br/>
        <w:t>It ought to he naturally, is now exploded by the best Authors,</w:t>
      </w:r>
      <w:r w:rsidRPr="000346A0">
        <w:br/>
        <w:t>and Practitioners, as more’inconvenient and dangerous to the</w:t>
      </w:r>
      <w:r w:rsidRPr="000346A0">
        <w:br/>
        <w:t>Mother and Child, as well as troublesome to the Operator.,</w:t>
      </w:r>
      <w:r w:rsidRPr="000346A0">
        <w:br/>
        <w:t>Deventer is even of Opinion, that in Cases where the Head</w:t>
      </w:r>
      <w:r w:rsidRPr="000346A0">
        <w:br/>
        <w:t>presents, but the Birth is retarded by a bad Position of the</w:t>
      </w:r>
      <w:r w:rsidRPr="000346A0">
        <w:br/>
        <w:t>Womb, it would he the best Way to bring the Child away di-,</w:t>
      </w:r>
      <w:r w:rsidRPr="000346A0">
        <w:br/>
        <w:t>rectly by the Feet, without wasting to reduce the Womb to its</w:t>
      </w:r>
      <w:r w:rsidRPr="000346A0">
        <w:br/>
        <w:t>natural Situation, which is not done without much Difficulty</w:t>
      </w:r>
      <w:r w:rsidRPr="000346A0">
        <w:br/>
        <w:t>and Pain. Heister, in this Cafe, agrees with DeVenter, provid-</w:t>
      </w:r>
      <w:r w:rsidRPr="000346A0">
        <w:br/>
        <w:t>ed the Womb, and with it the Hoad of the Child, cannot im-</w:t>
      </w:r>
      <w:r w:rsidRPr="000346A0">
        <w:br/>
        <w:t>mediately he reduced to the natural Position. By a bad Position</w:t>
      </w:r>
      <w:r w:rsidRPr="000346A0">
        <w:br/>
        <w:t>of the Womb, I mean, when it inclines too much, either for-</w:t>
      </w:r>
      <w:r w:rsidRPr="000346A0">
        <w:br/>
        <w:t>wards, or backwards, or to either Side, for then the Orifice, in-</w:t>
      </w:r>
      <w:r w:rsidRPr="000346A0">
        <w:br/>
        <w:t>stead of answering directly Io the Passage, is thrown either up-.</w:t>
      </w:r>
      <w:r w:rsidRPr="000346A0">
        <w:br/>
        <w:t>on the OS Sacrum, Os Pubis, or the Bones which form the Sides</w:t>
      </w:r>
      <w:r w:rsidRPr="000346A0">
        <w:br/>
        <w:t>Of the Pelvis, which obstruct the Birth, and render the Pains, let</w:t>
      </w:r>
      <w:r w:rsidRPr="000346A0">
        <w:br/>
        <w:t>them he never so strong, of no Effect;</w:t>
      </w:r>
    </w:p>
    <w:p w14:paraId="0602AD2C" w14:textId="77777777" w:rsidR="000346A0" w:rsidRPr="000346A0" w:rsidRDefault="000346A0" w:rsidP="000346A0">
      <w:pPr>
        <w:ind w:firstLine="360"/>
      </w:pPr>
      <w:r w:rsidRPr="000346A0">
        <w:t>I must not omit taking Notice, that Heister recommends an-</w:t>
      </w:r>
      <w:r w:rsidRPr="000346A0">
        <w:br/>
        <w:t>other Method of extricating the Head, when the Face is turned</w:t>
      </w:r>
      <w:r w:rsidRPr="000346A0">
        <w:br/>
        <w:t>towards the OS Sacrum. This Author is apprehensive, that the</w:t>
      </w:r>
      <w:r w:rsidRPr="000346A0">
        <w:br/>
        <w:t>Tenderness of the lower Jaw would render it liable to be</w:t>
      </w:r>
      <w:r w:rsidRPr="000346A0">
        <w:br/>
        <w:t>broke or dislocated, when the Fingers os the Operator are placed</w:t>
      </w:r>
      <w:r w:rsidRPr="000346A0">
        <w:br/>
        <w:t>in the Mouth. Ise therefore advises to introduce the Hand</w:t>
      </w:r>
      <w:r w:rsidRPr="000346A0">
        <w:br/>
        <w:t>sar enough to place two Fingers one on each Side of the Child's</w:t>
      </w:r>
      <w:r w:rsidRPr="000346A0">
        <w:br/>
        <w:t xml:space="preserve">Nose, and then with this Hand to press gently towards the </w:t>
      </w:r>
      <w:r w:rsidRPr="000346A0">
        <w:rPr>
          <w:lang w:val="la-Latn" w:eastAsia="la-Latn" w:bidi="la-Latn"/>
        </w:rPr>
        <w:t>In-</w:t>
      </w:r>
      <w:r w:rsidRPr="000346A0">
        <w:rPr>
          <w:lang w:val="la-Latn" w:eastAsia="la-Latn" w:bidi="la-Latn"/>
        </w:rPr>
        <w:br/>
        <w:t xml:space="preserve">testinum </w:t>
      </w:r>
      <w:r w:rsidRPr="000346A0">
        <w:t>Rectum, in order to make more Room for the Egress</w:t>
      </w:r>
      <w:r w:rsidRPr="000346A0">
        <w:br/>
        <w:t>Of the Child</w:t>
      </w:r>
    </w:p>
    <w:p w14:paraId="2FBA2BBB" w14:textId="77777777" w:rsidR="000346A0" w:rsidRPr="000346A0" w:rsidRDefault="000346A0" w:rsidP="000346A0">
      <w:pPr>
        <w:ind w:firstLine="360"/>
      </w:pPr>
      <w:r w:rsidRPr="000346A0">
        <w:t>He also advises, when the Face os the Child is turned towards</w:t>
      </w:r>
      <w:r w:rsidRPr="000346A0">
        <w:br/>
        <w:t>the Mother’s Belly, to place the Fingers on each Side of the</w:t>
      </w:r>
      <w:r w:rsidRPr="000346A0">
        <w:br/>
        <w:t>Nose, instead of introducing them into the Mouth. Whilst- the</w:t>
      </w:r>
      <w:r w:rsidRPr="000346A0">
        <w:br/>
        <w:t>Operator is in this Manner endeavouring to bring the Heath</w:t>
      </w:r>
      <w:r w:rsidRPr="000346A0">
        <w:br/>
        <w:t>away, an Assistant should draw the Child gently, that by theft,</w:t>
      </w:r>
      <w:r w:rsidRPr="000346A0">
        <w:br/>
        <w:t>united Efforts the Birth may he expedited.</w:t>
      </w:r>
    </w:p>
    <w:p w14:paraId="142C67FF" w14:textId="77777777" w:rsidR="000346A0" w:rsidRPr="000346A0" w:rsidRDefault="000346A0" w:rsidP="000346A0">
      <w:pPr>
        <w:tabs>
          <w:tab w:val="left" w:pos="2966"/>
          <w:tab w:val="left" w:pos="4195"/>
        </w:tabs>
      </w:pPr>
      <w:r w:rsidRPr="000346A0">
        <w:t>„ When the Body of the Child is turned in such a Manner, durol</w:t>
      </w:r>
      <w:r w:rsidRPr="000346A0">
        <w:br/>
        <w:t>ing the Extraction, that the Toes point downwards,. by winch</w:t>
      </w:r>
      <w:r w:rsidRPr="000346A0">
        <w:br/>
        <w:t>it should appear that the Face is.tnrned towards the Os. Sacrum.</w:t>
      </w:r>
      <w:r w:rsidRPr="000346A0">
        <w:br/>
        <w:t>of the Mother, it is possible, however, that the Neck may he</w:t>
      </w:r>
      <w:r w:rsidRPr="000346A0">
        <w:br/>
      </w:r>
      <w:r w:rsidRPr="000346A0">
        <w:lastRenderedPageBreak/>
        <w:t>twisted in such a Manner, that the Face may point towards the</w:t>
      </w:r>
      <w:r w:rsidRPr="000346A0">
        <w:br/>
        <w:t>Mother's Belly, and then the Chin will catch on the Os Pubis..</w:t>
      </w:r>
      <w:r w:rsidRPr="000346A0">
        <w:br/>
        <w:t>This Case is not to he discovered otherwise than by Feeling, and</w:t>
      </w:r>
      <w:r w:rsidRPr="000346A0">
        <w:br/>
        <w:t>when the Operator is certain of it, he must conduct himself by.</w:t>
      </w:r>
      <w:r w:rsidRPr="000346A0">
        <w:br/>
        <w:t>the Directions given above. '</w:t>
      </w:r>
      <w:r w:rsidRPr="000346A0">
        <w:tab/>
        <w:t>. ’</w:t>
      </w:r>
      <w:r w:rsidRPr="000346A0">
        <w:tab/>
        <w:t>......</w:t>
      </w:r>
    </w:p>
    <w:p w14:paraId="069E6AEC" w14:textId="77777777" w:rsidR="000346A0" w:rsidRPr="000346A0" w:rsidRDefault="000346A0" w:rsidP="000346A0">
      <w:r w:rsidRPr="000346A0">
        <w:t>/ It is a general Rule, that the Force with which a Child is’</w:t>
      </w:r>
      <w:r w:rsidRPr="000346A0">
        <w:br/>
        <w:t>drawn when it comes with the Feet foremost, should not be di-</w:t>
      </w:r>
      <w:r w:rsidRPr="000346A0">
        <w:br/>
        <w:t>rected in a right Line from the Passage, hut inclining somewhat</w:t>
      </w:r>
      <w:r w:rsidRPr="000346A0">
        <w:br/>
        <w:t xml:space="preserve">downwards towards the OS </w:t>
      </w:r>
      <w:r w:rsidRPr="000346A0">
        <w:rPr>
          <w:lang w:val="la-Latn" w:eastAsia="la-Latn" w:bidi="la-Latn"/>
        </w:rPr>
        <w:t>Coccygis.</w:t>
      </w:r>
    </w:p>
    <w:p w14:paraId="06788594" w14:textId="77777777" w:rsidR="000346A0" w:rsidRPr="000346A0" w:rsidRDefault="000346A0" w:rsidP="000346A0">
      <w:r w:rsidRPr="000346A0">
        <w:t>.... i A few Cases will he sufficient to illustrate these Rales.</w:t>
      </w:r>
    </w:p>
    <w:p w14:paraId="58A927D3" w14:textId="77777777" w:rsidR="000346A0" w:rsidRPr="000346A0" w:rsidRDefault="000346A0" w:rsidP="000346A0">
      <w:r w:rsidRPr="000346A0">
        <w:rPr>
          <w:b/>
          <w:bCs/>
          <w:lang w:val="el-GR" w:eastAsia="el-GR" w:bidi="el-GR"/>
        </w:rPr>
        <w:t>δ</w:t>
      </w:r>
      <w:r w:rsidRPr="000346A0">
        <w:rPr>
          <w:b/>
          <w:bCs/>
          <w:lang w:val="en-GB" w:eastAsia="el-GR" w:bidi="el-GR"/>
        </w:rPr>
        <w:t>-</w:t>
      </w:r>
      <w:r w:rsidRPr="000346A0">
        <w:rPr>
          <w:b/>
          <w:bCs/>
          <w:lang w:val="el-GR" w:eastAsia="el-GR" w:bidi="el-GR"/>
        </w:rPr>
        <w:t>θΑ</w:t>
      </w:r>
      <w:r w:rsidRPr="000346A0">
        <w:rPr>
          <w:b/>
          <w:bCs/>
          <w:vertAlign w:val="subscript"/>
          <w:lang w:val="en-GB" w:eastAsia="el-GR" w:bidi="el-GR"/>
        </w:rPr>
        <w:t>5</w:t>
      </w:r>
      <w:r w:rsidRPr="000346A0">
        <w:rPr>
          <w:b/>
          <w:bCs/>
          <w:vertAlign w:val="subscript"/>
          <w:lang w:val="el-GR" w:eastAsia="el-GR" w:bidi="el-GR"/>
        </w:rPr>
        <w:t>Ε</w:t>
      </w:r>
      <w:r w:rsidRPr="000346A0">
        <w:rPr>
          <w:b/>
          <w:bCs/>
          <w:lang w:val="en-GB" w:eastAsia="el-GR" w:bidi="el-GR"/>
        </w:rPr>
        <w:t xml:space="preserve"> </w:t>
      </w:r>
      <w:r w:rsidRPr="000346A0">
        <w:rPr>
          <w:b/>
          <w:bCs/>
        </w:rPr>
        <w:t>L from LA:MOTTE. ?</w:t>
      </w:r>
    </w:p>
    <w:p w14:paraId="6C69B82B" w14:textId="77777777" w:rsidR="000346A0" w:rsidRPr="000346A0" w:rsidRDefault="000346A0" w:rsidP="000346A0">
      <w:r w:rsidRPr="000346A0">
        <w:t>In September, 1693, I was called to the Wife of a Carpentet*;</w:t>
      </w:r>
      <w:r w:rsidRPr="000346A0">
        <w:br/>
        <w:t>T found the Midwife, pulling with all hey Force she Child,</w:t>
      </w:r>
      <w:r w:rsidRPr="000346A0">
        <w:br/>
        <w:t>i. who had presented the Fees, and was extracted, as far as the</w:t>
      </w:r>
    </w:p>
    <w:p w14:paraId="2ECB46C1" w14:textId="77777777" w:rsidR="000346A0" w:rsidRPr="000346A0" w:rsidRDefault="000346A0" w:rsidP="000346A0">
      <w:pPr>
        <w:ind w:firstLine="360"/>
      </w:pPr>
      <w:r w:rsidRPr="000346A0">
        <w:t>Neck, but the Chin appeared to be fixed upon the OS Pubis.</w:t>
      </w:r>
    </w:p>
    <w:p w14:paraId="47661AC7" w14:textId="77777777" w:rsidR="000346A0" w:rsidRPr="000346A0" w:rsidRDefault="000346A0" w:rsidP="000346A0">
      <w:pPr>
        <w:ind w:firstLine="360"/>
      </w:pPr>
      <w:r w:rsidRPr="000346A0">
        <w:t>I immediately introduced one Hand betwixt the OS Pubis and</w:t>
      </w:r>
      <w:r w:rsidRPr="000346A0">
        <w:br/>
        <w:t>.... Face of the Child, who had been dead a considerable Time,.</w:t>
      </w:r>
    </w:p>
    <w:p w14:paraId="331E14C4" w14:textId="77777777" w:rsidR="000346A0" w:rsidRPr="000346A0" w:rsidRDefault="000346A0" w:rsidP="000346A0">
      <w:pPr>
        <w:ind w:firstLine="360"/>
      </w:pPr>
      <w:r w:rsidRPr="000346A0">
        <w:t>and got a Finger into the Mouth, and with the other Hand,</w:t>
      </w:r>
      <w:r w:rsidRPr="000346A0">
        <w:br/>
        <w:t>which I introduced betwixt the Rectum and bach Part of the</w:t>
      </w:r>
      <w:r w:rsidRPr="000346A0">
        <w:br/>
      </w:r>
      <w:r w:rsidRPr="000346A0"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 xml:space="preserve"> </w:t>
      </w:r>
      <w:r w:rsidRPr="000346A0">
        <w:t>Head, I pushed the Head a little backwards. By Means</w:t>
      </w:r>
      <w:r w:rsidRPr="000346A0">
        <w:br/>
        <w:t>. of my two Hands placed in this Manner, I had . Command</w:t>
      </w:r>
      <w:r w:rsidRPr="000346A0">
        <w:br/>
        <w:t>-. enough os the Head to turn It a little on one Side ; and this</w:t>
      </w:r>
    </w:p>
    <w:p w14:paraId="240F8031" w14:textId="77777777" w:rsidR="000346A0" w:rsidRPr="000346A0" w:rsidRDefault="000346A0" w:rsidP="000346A0">
      <w:pPr>
        <w:ind w:firstLine="360"/>
      </w:pPr>
      <w:r w:rsidRPr="000346A0">
        <w:t>gave me Room to introduce my Pingers somewhat farther,</w:t>
      </w:r>
      <w:r w:rsidRPr="000346A0">
        <w:br w:type="page"/>
      </w:r>
    </w:p>
    <w:p w14:paraId="01B59B3E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lastRenderedPageBreak/>
        <w:t xml:space="preserve">.ALARIS, </w:t>
      </w:r>
      <w:r w:rsidRPr="000346A0">
        <w:t xml:space="preserve">or </w:t>
      </w:r>
      <w:r w:rsidRPr="000346A0">
        <w:rPr>
          <w:b/>
          <w:bCs/>
        </w:rPr>
        <w:t xml:space="preserve">ALIFORMIs. </w:t>
      </w:r>
      <w:r w:rsidRPr="000346A0">
        <w:rPr>
          <w:i/>
          <w:iCs/>
        </w:rPr>
        <w:t>In th: Shape or FormismjFisig,</w:t>
      </w:r>
      <w:r w:rsidRPr="000346A0">
        <w:rPr>
          <w:i/>
          <w:iCs/>
        </w:rPr>
        <w:br/>
      </w:r>
      <w:r w:rsidRPr="000346A0">
        <w:t xml:space="preserve">ALARTAR- </w:t>
      </w:r>
      <w:r w:rsidRPr="000346A0">
        <w:rPr>
          <w:i/>
          <w:iCs/>
        </w:rPr>
        <w:t>AEs Usuan. Burnt Brasis. Rulandus.</w:t>
      </w:r>
      <w:r w:rsidRPr="000346A0">
        <w:rPr>
          <w:i/>
          <w:iCs/>
        </w:rPr>
        <w:br/>
      </w:r>
      <w:r w:rsidRPr="000346A0">
        <w:t xml:space="preserve">ALASALET. </w:t>
      </w:r>
      <w:r w:rsidRPr="000346A0">
        <w:rPr>
          <w:i/>
          <w:iCs/>
        </w:rPr>
        <w:t>Sal Ammoniacum. Rulandus.</w:t>
      </w:r>
    </w:p>
    <w:p w14:paraId="2F1138EB" w14:textId="77777777" w:rsidR="000346A0" w:rsidRPr="000346A0" w:rsidRDefault="000346A0" w:rsidP="000346A0">
      <w:pPr>
        <w:ind w:firstLine="360"/>
      </w:pPr>
      <w:r w:rsidRPr="000346A0">
        <w:t xml:space="preserve">ALASTROB. </w:t>
      </w:r>
      <w:r w:rsidRPr="000346A0">
        <w:rPr>
          <w:i/>
          <w:iCs/>
        </w:rPr>
        <w:t>Lead,</w:t>
      </w:r>
      <w:r w:rsidRPr="000346A0">
        <w:t xml:space="preserve"> according to Rulandus ; but accord-</w:t>
      </w:r>
      <w:r w:rsidRPr="000346A0">
        <w:br/>
        <w:t xml:space="preserve">ing to Johnson, Zhec </w:t>
      </w:r>
      <w:r w:rsidRPr="000346A0">
        <w:rPr>
          <w:i/>
          <w:iCs/>
        </w:rPr>
        <w:t>Caftellus.</w:t>
      </w:r>
    </w:p>
    <w:p w14:paraId="42C16D55" w14:textId="77777777" w:rsidR="000346A0" w:rsidRPr="000346A0" w:rsidRDefault="000346A0" w:rsidP="000346A0">
      <w:pPr>
        <w:ind w:firstLine="360"/>
      </w:pPr>
      <w:r w:rsidRPr="000346A0">
        <w:t xml:space="preserve">ALATAN. </w:t>
      </w:r>
      <w:r w:rsidRPr="000346A0">
        <w:rPr>
          <w:i/>
          <w:iCs/>
        </w:rPr>
        <w:t>Litharge of Lead. Rulandus.</w:t>
      </w:r>
    </w:p>
    <w:p w14:paraId="118C3E2F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ALATERNUS. </w:t>
      </w:r>
      <w:r w:rsidRPr="000346A0">
        <w:t xml:space="preserve">This is the </w:t>
      </w:r>
      <w:r w:rsidRPr="000346A0">
        <w:rPr>
          <w:i/>
          <w:iCs/>
          <w:lang w:val="la-Latn" w:eastAsia="la-Latn" w:bidi="la-Latn"/>
        </w:rPr>
        <w:t>Alaternus,</w:t>
      </w:r>
      <w:r w:rsidRPr="000346A0">
        <w:rPr>
          <w:lang w:val="la-Latn" w:eastAsia="la-Latn" w:bidi="la-Latn"/>
        </w:rPr>
        <w:t xml:space="preserve"> </w:t>
      </w:r>
      <w:r w:rsidRPr="000346A0">
        <w:t>Offic. Chain A3.</w:t>
      </w:r>
      <w:r w:rsidRPr="000346A0">
        <w:br/>
        <w:t xml:space="preserve">Park. Parad. 603. </w:t>
      </w:r>
      <w:r w:rsidRPr="000346A0">
        <w:rPr>
          <w:i/>
          <w:iCs/>
          <w:lang w:val="la-Latn" w:eastAsia="la-Latn" w:bidi="la-Latn"/>
        </w:rPr>
        <w:t>Alaternus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2. </w:t>
      </w:r>
      <w:r w:rsidRPr="000346A0">
        <w:rPr>
          <w:lang w:val="la-Latn" w:eastAsia="la-Latn" w:bidi="la-Latn"/>
        </w:rPr>
        <w:t xml:space="preserve">Clusio. </w:t>
      </w:r>
      <w:r w:rsidRPr="000346A0">
        <w:t xml:space="preserve">J.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I. 542. </w:t>
      </w:r>
      <w:r w:rsidRPr="000346A0">
        <w:rPr>
          <w:i/>
          <w:iCs/>
          <w:lang w:val="la-Latn" w:eastAsia="la-Latn" w:bidi="la-Latn"/>
        </w:rPr>
        <w:t>Alaternus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rnajoret</w:t>
      </w:r>
      <w:r w:rsidRPr="000346A0">
        <w:t xml:space="preserve"> minor, Raii Hist. 2.1 608. Park. Theat. </w:t>
      </w:r>
      <w:r w:rsidRPr="000346A0">
        <w:rPr>
          <w:lang w:val="it-IT"/>
        </w:rPr>
        <w:t xml:space="preserve">I 445. </w:t>
      </w:r>
      <w:r w:rsidRPr="000346A0">
        <w:rPr>
          <w:i/>
          <w:iCs/>
          <w:lang w:val="it-IT"/>
        </w:rPr>
        <w:t xml:space="preserve">Spina </w:t>
      </w:r>
      <w:r w:rsidRPr="000346A0">
        <w:rPr>
          <w:i/>
          <w:iCs/>
          <w:lang w:val="la-Latn" w:eastAsia="la-Latn" w:bidi="la-Latn"/>
        </w:rPr>
        <w:t>Bur-</w:t>
      </w:r>
      <w:r w:rsidRPr="000346A0">
        <w:rPr>
          <w:i/>
          <w:iCs/>
          <w:lang w:val="la-Latn" w:eastAsia="la-Latn" w:bidi="la-Latn"/>
        </w:rPr>
        <w:br/>
        <w:t xml:space="preserve">gi </w:t>
      </w:r>
      <w:r w:rsidRPr="000346A0">
        <w:rPr>
          <w:i/>
          <w:iCs/>
          <w:lang w:val="it-IT"/>
        </w:rPr>
        <w:t xml:space="preserve">Monsipeliensiurn,esusi. </w:t>
      </w:r>
      <w:r w:rsidRPr="000346A0">
        <w:rPr>
          <w:i/>
          <w:iCs/>
          <w:lang w:val="la-Latn" w:eastAsia="la-Latn" w:bidi="la-Latn"/>
        </w:rPr>
        <w:t>Alaternus Plinii, et humilior.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Ger. </w:t>
      </w:r>
      <w:r w:rsidRPr="000346A0">
        <w:rPr>
          <w:lang w:val="la-Latn" w:eastAsia="la-Latn" w:bidi="la-Latn"/>
        </w:rPr>
        <w:t>I2I2.</w:t>
      </w:r>
      <w:r w:rsidRPr="000346A0">
        <w:rPr>
          <w:lang w:val="la-Latn" w:eastAsia="la-Latn" w:bidi="la-Latn"/>
        </w:rPr>
        <w:br/>
        <w:t xml:space="preserve">‘Emac. X39S. </w:t>
      </w:r>
      <w:r w:rsidRPr="000346A0">
        <w:rPr>
          <w:i/>
          <w:iCs/>
          <w:lang w:val="la-Latn" w:eastAsia="la-Latn" w:bidi="la-Latn"/>
        </w:rPr>
        <w:t>Alaternus</w:t>
      </w:r>
      <w:r w:rsidRPr="000346A0">
        <w:rPr>
          <w:i/>
          <w:iCs/>
          <w:lang w:val="it-IT"/>
        </w:rPr>
        <w:t xml:space="preserve">-sue </w:t>
      </w:r>
      <w:r w:rsidRPr="000346A0">
        <w:rPr>
          <w:i/>
          <w:iCs/>
          <w:lang w:val="la-Latn" w:eastAsia="la-Latn" w:bidi="la-Latn"/>
        </w:rPr>
        <w:t>Philyca elatior et humilior,</w:t>
      </w:r>
      <w:r w:rsidRPr="000346A0">
        <w:rPr>
          <w:lang w:val="la-Latn" w:eastAsia="la-Latn" w:bidi="la-Latn"/>
        </w:rPr>
        <w:t xml:space="preserve"> C. Bauhi-</w:t>
      </w:r>
      <w:r w:rsidRPr="000346A0">
        <w:rPr>
          <w:lang w:val="la-Latn" w:eastAsia="la-Latn" w:bidi="la-Latn"/>
        </w:rPr>
        <w:br/>
        <w:t xml:space="preserve">ni. </w:t>
      </w:r>
      <w:r w:rsidRPr="000346A0">
        <w:rPr>
          <w:lang w:val="it-IT"/>
        </w:rPr>
        <w:t xml:space="preserve">Pluk. Almag. </w:t>
      </w:r>
      <w:r w:rsidRPr="000346A0">
        <w:rPr>
          <w:lang w:val="la-Latn" w:eastAsia="la-Latn" w:bidi="la-Latn"/>
        </w:rPr>
        <w:t xml:space="preserve">I2. </w:t>
      </w:r>
      <w:r w:rsidRPr="000346A0">
        <w:rPr>
          <w:i/>
          <w:iCs/>
          <w:lang w:val="la-Latn" w:eastAsia="la-Latn" w:bidi="la-Latn"/>
        </w:rPr>
        <w:t>Alatcrnus</w:t>
      </w:r>
      <w:r w:rsidRPr="000346A0">
        <w:rPr>
          <w:lang w:val="la-Latn" w:eastAsia="la-Latn" w:bidi="la-Latn"/>
        </w:rPr>
        <w:t xml:space="preserve"> I. </w:t>
      </w:r>
      <w:r w:rsidRPr="000346A0">
        <w:rPr>
          <w:i/>
          <w:iCs/>
          <w:lang w:val="la-Latn" w:eastAsia="la-Latn" w:bidi="la-Latn"/>
        </w:rPr>
        <w:t>Clasiiet minori solio,</w:t>
      </w:r>
      <w:r w:rsidRPr="000346A0">
        <w:rPr>
          <w:lang w:val="la-Latn" w:eastAsia="la-Latn" w:bidi="la-Latn"/>
        </w:rPr>
        <w:t xml:space="preserve"> Tourri.</w:t>
      </w:r>
      <w:r w:rsidRPr="000346A0">
        <w:rPr>
          <w:lang w:val="la-Latn" w:eastAsia="la-Latn" w:bidi="la-Latn"/>
        </w:rPr>
        <w:br/>
        <w:t xml:space="preserve">Insh 595. Boerh. Ind. A. 2. 213. </w:t>
      </w:r>
      <w:r w:rsidRPr="000346A0">
        <w:rPr>
          <w:i/>
          <w:iCs/>
          <w:lang w:val="la-Latn" w:eastAsia="la-Latn" w:bidi="la-Latn"/>
        </w:rPr>
        <w:t>Alaternus prior et altera,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Cluf.Hifp. 56. Elem. Bot. 468. </w:t>
      </w:r>
      <w:r w:rsidRPr="000346A0">
        <w:rPr>
          <w:i/>
          <w:iCs/>
          <w:lang w:val="la-Latn" w:eastAsia="la-Latn" w:bidi="la-Latn"/>
        </w:rPr>
        <w:t>Philyca elatior et humilior,</w:t>
      </w:r>
      <w:r w:rsidRPr="000346A0">
        <w:rPr>
          <w:b/>
          <w:bCs/>
          <w:lang w:val="la-Latn" w:eastAsia="la-Latn" w:bidi="la-Latn"/>
        </w:rPr>
        <w:t xml:space="preserve"> Ct</w:t>
      </w:r>
      <w:r w:rsidRPr="000346A0">
        <w:rPr>
          <w:b/>
          <w:bCs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B. Piri. 476. </w:t>
      </w:r>
      <w:r w:rsidRPr="000346A0">
        <w:rPr>
          <w:b/>
          <w:bCs/>
        </w:rPr>
        <w:t xml:space="preserve">Jons. </w:t>
      </w:r>
      <w:r w:rsidRPr="000346A0">
        <w:rPr>
          <w:b/>
          <w:bCs/>
          <w:lang w:val="la-Latn" w:eastAsia="la-Latn" w:bidi="la-Latn"/>
        </w:rPr>
        <w:t xml:space="preserve">Dendr. 26I. </w:t>
      </w:r>
      <w:r w:rsidRPr="000346A0">
        <w:rPr>
          <w:b/>
          <w:bCs/>
        </w:rPr>
        <w:t xml:space="preserve">EVERGREEN </w:t>
      </w:r>
      <w:r w:rsidRPr="000346A0">
        <w:rPr>
          <w:b/>
          <w:bCs/>
          <w:lang w:val="la-Latn" w:eastAsia="la-Latn" w:bidi="la-Latn"/>
        </w:rPr>
        <w:t>PRIVET.</w:t>
      </w:r>
    </w:p>
    <w:p w14:paraId="4C3A3E8E" w14:textId="77777777" w:rsidR="000346A0" w:rsidRPr="000346A0" w:rsidRDefault="000346A0" w:rsidP="000346A0">
      <w:pPr>
        <w:ind w:firstLine="360"/>
      </w:pPr>
      <w:r w:rsidRPr="000346A0">
        <w:t>It is a small Shrub, about the Bigness of the Privet, coVer-</w:t>
      </w:r>
      <w:r w:rsidRPr="000346A0">
        <w:br/>
        <w:t>ed with a black Bark, almost like that of. the Cherry-tree. Its</w:t>
      </w:r>
      <w:r w:rsidRPr="000346A0">
        <w:br/>
        <w:t>Wood is of a light Yellow, the: Leaves oblong towards the Top,</w:t>
      </w:r>
      <w:r w:rsidRPr="000346A0">
        <w:br/>
        <w:t>moderately large, firm, set all round with small Prickles, dis-</w:t>
      </w:r>
      <w:r w:rsidRPr="000346A0">
        <w:br/>
        <w:t>orderly placed, resembling those of the Philyrea, but disposed in</w:t>
      </w:r>
      <w:r w:rsidRPr="000346A0">
        <w:br/>
        <w:t>alternate Order on the Branches, whence it takes the Name</w:t>
      </w:r>
      <w:r w:rsidRPr="000346A0">
        <w:br/>
      </w:r>
      <w:r w:rsidRPr="000346A0">
        <w:rPr>
          <w:i/>
          <w:iCs/>
          <w:lang w:val="la-Latn" w:eastAsia="la-Latn" w:bidi="la-Latn"/>
        </w:rPr>
        <w:t>'Alaternus,</w:t>
      </w:r>
      <w:r w:rsidRPr="000346A0">
        <w:rPr>
          <w:lang w:val="la-Latn" w:eastAsia="la-Latn" w:bidi="la-Latn"/>
        </w:rPr>
        <w:t xml:space="preserve"> </w:t>
      </w:r>
      <w:r w:rsidRPr="000346A0">
        <w:t>whereas the Leaven of the Philyrea grow in Pairs,</w:t>
      </w:r>
      <w:r w:rsidRPr="000346A0">
        <w:br/>
        <w:t>Side by Side. The Flowers are small, and stand many toge-</w:t>
      </w:r>
      <w:r w:rsidRPr="000346A0">
        <w:br/>
        <w:t>ther. They are shaped like a Funnel, or Top of a Tent, and</w:t>
      </w:r>
      <w:r w:rsidRPr="000346A0">
        <w:br/>
        <w:t xml:space="preserve">out Star-like into five Points, or Rays, of a white Colour, </w:t>
      </w:r>
      <w:r w:rsidRPr="000346A0">
        <w:rPr>
          <w:lang w:val="la-Latn" w:eastAsia="la-Latn" w:bidi="la-Latn"/>
        </w:rPr>
        <w:t>odori-</w:t>
      </w:r>
      <w:r w:rsidRPr="000346A0">
        <w:rPr>
          <w:lang w:val="la-Latn" w:eastAsia="la-Latn" w:bidi="la-Latn"/>
        </w:rPr>
        <w:br/>
      </w:r>
      <w:r w:rsidRPr="000346A0">
        <w:t>serous, succeeded by Berries, about the Bigness of Elder-herrieS,</w:t>
      </w:r>
      <w:r w:rsidRPr="000346A0">
        <w:br/>
        <w:t>clustered like Grapes, soft, juicy, black when they are ripe,</w:t>
      </w:r>
      <w:r w:rsidRPr="000346A0">
        <w:br/>
        <w:t>each inclofing three Seeds joined together; rounded on the Baek,</w:t>
      </w:r>
      <w:r w:rsidRPr="000346A0">
        <w:br/>
        <w:t>and flattened on the Sides where they touch. The Roots run a</w:t>
      </w:r>
      <w:r w:rsidRPr="000346A0">
        <w:br/>
        <w:t>great Way in the Earth. It grows in the Hedges, and is cul-</w:t>
      </w:r>
      <w:r w:rsidRPr="000346A0">
        <w:br/>
        <w:t>tivated in Gardens. .It contains much Oil and Phlegm, and</w:t>
      </w:r>
      <w:r w:rsidRPr="000346A0">
        <w:br/>
        <w:t xml:space="preserve">hut littie Salt. </w:t>
      </w:r>
      <w:r w:rsidRPr="000346A0">
        <w:rPr>
          <w:i/>
          <w:iCs/>
        </w:rPr>
        <w:t>Lemcry des Drogues.</w:t>
      </w:r>
    </w:p>
    <w:p w14:paraId="717EB13D" w14:textId="77777777" w:rsidR="000346A0" w:rsidRPr="000346A0" w:rsidRDefault="000346A0" w:rsidP="000346A0">
      <w:pPr>
        <w:ind w:firstLine="360"/>
      </w:pPr>
      <w:r w:rsidRPr="000346A0">
        <w:t>The Plant is os a detersive, astringent, and cooling Nature,</w:t>
      </w:r>
      <w:r w:rsidRPr="000346A0">
        <w:br/>
        <w:t>and is used in GargarismS for Inflammations of the Mouth, and</w:t>
      </w:r>
      <w:r w:rsidRPr="000346A0">
        <w:br/>
        <w:t xml:space="preserve">Tor the Quinfey. </w:t>
      </w:r>
      <w:r w:rsidRPr="000346A0">
        <w:rPr>
          <w:i/>
          <w:iCs/>
        </w:rPr>
        <w:t>Boerhaave. Lemery.</w:t>
      </w:r>
    </w:p>
    <w:p w14:paraId="24626154" w14:textId="77777777" w:rsidR="000346A0" w:rsidRPr="000346A0" w:rsidRDefault="000346A0" w:rsidP="000346A0">
      <w:pPr>
        <w:ind w:firstLine="360"/>
      </w:pPr>
      <w:r w:rsidRPr="000346A0">
        <w:t xml:space="preserve">The Fruit moderately binds the Belly. </w:t>
      </w:r>
      <w:r w:rsidRPr="000346A0">
        <w:rPr>
          <w:i/>
          <w:iCs/>
        </w:rPr>
        <w:t>Dales</w:t>
      </w:r>
    </w:p>
    <w:p w14:paraId="6D3CAA35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Clusius </w:t>
      </w:r>
      <w:r w:rsidRPr="000346A0">
        <w:t>confesses, that he knew no Use of either os the two</w:t>
      </w:r>
      <w:r w:rsidRPr="000346A0">
        <w:br/>
        <w:t xml:space="preserve">Kinds os his </w:t>
      </w:r>
      <w:r w:rsidRPr="000346A0">
        <w:rPr>
          <w:i/>
          <w:iCs/>
          <w:lang w:val="la-Latn" w:eastAsia="la-Latn" w:bidi="la-Latn"/>
        </w:rPr>
        <w:t>Alaternus,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but that he was assured by the </w:t>
      </w:r>
      <w:r w:rsidRPr="000346A0">
        <w:rPr>
          <w:lang w:val="la-Latn" w:eastAsia="la-Latn" w:bidi="la-Latn"/>
        </w:rPr>
        <w:t>Portu-</w:t>
      </w:r>
      <w:r w:rsidRPr="000346A0">
        <w:rPr>
          <w:lang w:val="la-Latn" w:eastAsia="la-Latn" w:bidi="la-Latn"/>
        </w:rPr>
        <w:br/>
      </w:r>
      <w:r w:rsidRPr="000346A0">
        <w:t>...guese, that their Fishermen used to' dye their Nets os a reddish</w:t>
      </w:r>
      <w:r w:rsidRPr="000346A0">
        <w:br/>
        <w:t>Colour, with a Decoction of the Bark in Water ; and that Dy-</w:t>
      </w:r>
      <w:r w:rsidRPr="000346A0">
        <w:br/>
        <w:t>iers used the Decoction of the Chips Os the Wood, which is of a</w:t>
      </w:r>
      <w:r w:rsidRPr="000346A0">
        <w:br/>
        <w:t xml:space="preserve">pale Colour, to give a dark Blue. </w:t>
      </w:r>
      <w:r w:rsidRPr="000346A0">
        <w:rPr>
          <w:i/>
          <w:iCs/>
        </w:rPr>
        <w:t>Raii Hist. Plant.</w:t>
      </w:r>
    </w:p>
    <w:p w14:paraId="4B5A9329" w14:textId="77777777" w:rsidR="000346A0" w:rsidRPr="000346A0" w:rsidRDefault="000346A0" w:rsidP="000346A0">
      <w:pPr>
        <w:ind w:firstLine="360"/>
      </w:pPr>
      <w:r w:rsidRPr="000346A0">
        <w:t xml:space="preserve">Another Species of the </w:t>
      </w:r>
      <w:r w:rsidRPr="000346A0">
        <w:rPr>
          <w:i/>
          <w:iCs/>
        </w:rPr>
        <w:t>Alatcrnus</w:t>
      </w:r>
      <w:r w:rsidRPr="000346A0">
        <w:t xml:space="preserve"> is the .</w:t>
      </w:r>
    </w:p>
    <w:p w14:paraId="6CCC78EA" w14:textId="77777777" w:rsidR="000346A0" w:rsidRPr="000346A0" w:rsidRDefault="000346A0" w:rsidP="000346A0">
      <w:r w:rsidRPr="000346A0">
        <w:rPr>
          <w:b/>
          <w:bCs/>
          <w:lang w:val="fr-FR"/>
        </w:rPr>
        <w:t xml:space="preserve">.-. CE L As T R Us, </w:t>
      </w:r>
      <w:r w:rsidRPr="000346A0">
        <w:rPr>
          <w:lang w:val="fr-FR"/>
        </w:rPr>
        <w:t xml:space="preserve">Ossie, Johns. Dendr. 262. </w:t>
      </w:r>
      <w:r w:rsidRPr="000346A0">
        <w:rPr>
          <w:i/>
          <w:iCs/>
          <w:lang w:val="fr-FR"/>
        </w:rPr>
        <w:t xml:space="preserve">Celaftrus </w:t>
      </w:r>
      <w:r w:rsidRPr="000346A0">
        <w:rPr>
          <w:i/>
          <w:iCs/>
          <w:lang w:val="la-Latn" w:eastAsia="la-Latn" w:bidi="la-Latn"/>
        </w:rPr>
        <w:t>Theo-</w:t>
      </w:r>
      <w:r w:rsidRPr="000346A0">
        <w:rPr>
          <w:i/>
          <w:iCs/>
          <w:lang w:val="la-Latn" w:eastAsia="la-Latn" w:bidi="la-Latn"/>
        </w:rPr>
        <w:br/>
        <w:t>phrasti,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fr-FR"/>
        </w:rPr>
        <w:t xml:space="preserve">C.B. Pin. 477. Geri Emac.. </w:t>
      </w:r>
      <w:r w:rsidRPr="000346A0">
        <w:t>1600. Park. Theas, 1448..</w:t>
      </w:r>
      <w:r w:rsidRPr="000346A0">
        <w:br/>
      </w:r>
      <w:r w:rsidRPr="000346A0">
        <w:rPr>
          <w:i/>
          <w:iCs/>
        </w:rPr>
        <w:t xml:space="preserve">Celaftrus </w:t>
      </w:r>
      <w:r w:rsidRPr="000346A0">
        <w:rPr>
          <w:i/>
          <w:iCs/>
          <w:lang w:val="la-Latn" w:eastAsia="la-Latn" w:bidi="la-Latn"/>
        </w:rPr>
        <w:t>Theophrasti Clusio,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Parad. 603. </w:t>
      </w:r>
      <w:r w:rsidRPr="000346A0">
        <w:rPr>
          <w:i/>
          <w:iCs/>
        </w:rPr>
        <w:t xml:space="preserve">Alatcrnus </w:t>
      </w:r>
      <w:r w:rsidRPr="000346A0">
        <w:rPr>
          <w:i/>
          <w:iCs/>
          <w:lang w:val="la-Latn" w:eastAsia="la-Latn" w:bidi="la-Latn"/>
        </w:rPr>
        <w:t xml:space="preserve">latifolia, </w:t>
      </w:r>
      <w:r w:rsidRPr="000346A0">
        <w:rPr>
          <w:i/>
          <w:iCs/>
        </w:rPr>
        <w:t>Ce-</w:t>
      </w:r>
      <w:r w:rsidRPr="000346A0">
        <w:rPr>
          <w:i/>
          <w:iCs/>
        </w:rPr>
        <w:br/>
        <w:t>laftrus dicta,</w:t>
      </w:r>
      <w:r w:rsidRPr="000346A0">
        <w:t xml:space="preserve"> Herm. Cat. Kort. Lugd. Bat. II. Raii Hist. 2.</w:t>
      </w:r>
      <w:r w:rsidRPr="000346A0">
        <w:br/>
        <w:t xml:space="preserve">I 608. </w:t>
      </w:r>
      <w:r w:rsidRPr="000346A0">
        <w:rPr>
          <w:i/>
          <w:iCs/>
        </w:rPr>
        <w:t xml:space="preserve">Alatcrnus </w:t>
      </w:r>
      <w:r w:rsidRPr="000346A0">
        <w:rPr>
          <w:i/>
          <w:iCs/>
          <w:lang w:val="la-Latn" w:eastAsia="la-Latn" w:bidi="la-Latn"/>
        </w:rPr>
        <w:t xml:space="preserve">Hispanicus, </w:t>
      </w:r>
      <w:r w:rsidRPr="000346A0">
        <w:rPr>
          <w:i/>
          <w:iCs/>
        </w:rPr>
        <w:t>Celaftrus dicta,</w:t>
      </w:r>
      <w:r w:rsidRPr="000346A0">
        <w:t xml:space="preserve"> Boerh. Ind. A; 2.</w:t>
      </w:r>
      <w:r w:rsidRPr="000346A0">
        <w:br/>
      </w:r>
      <w:r w:rsidRPr="000346A0">
        <w:rPr>
          <w:b/>
          <w:bCs/>
        </w:rPr>
        <w:t xml:space="preserve">213. TheSTAFF-TREE. </w:t>
      </w:r>
      <w:r w:rsidRPr="000346A0">
        <w:rPr>
          <w:i/>
          <w:iCs/>
        </w:rPr>
        <w:t>Dale.</w:t>
      </w:r>
    </w:p>
    <w:p w14:paraId="7B478DDC" w14:textId="77777777" w:rsidR="000346A0" w:rsidRPr="000346A0" w:rsidRDefault="000346A0" w:rsidP="000346A0">
      <w:r w:rsidRPr="000346A0">
        <w:t>. It grows to above a Manis Stature, with a sum and hard Body,</w:t>
      </w:r>
      <w:r w:rsidRPr="000346A0">
        <w:br/>
        <w:t>which runs out into many Branches, that are covered with a</w:t>
      </w:r>
      <w:r w:rsidRPr="000346A0">
        <w:br/>
        <w:t>green Bark while young, but blackish after a Year. The</w:t>
      </w:r>
      <w:r w:rsidRPr="000346A0">
        <w:br/>
        <w:t>Leaves are numerous, always stand opposite, and are thick set,</w:t>
      </w:r>
      <w:r w:rsidRPr="000346A0">
        <w:br/>
        <w:t>of a deep Green on the upper Face, but sainter on the</w:t>
      </w:r>
      <w:r w:rsidRPr="000346A0">
        <w:br/>
        <w:t>lower, perennial, that is, never falling off, till displaced by</w:t>
      </w:r>
      <w:r w:rsidRPr="000346A0">
        <w:br/>
        <w:t>.new ones, which is the Case .of most Evergreens. The</w:t>
      </w:r>
      <w:r w:rsidRPr="000346A0">
        <w:br/>
        <w:t>Leaves are of a shining Smoothness,, and no larger than those of</w:t>
      </w:r>
      <w:r w:rsidRPr="000346A0">
        <w:br/>
        <w:t xml:space="preserve">Ihe </w:t>
      </w:r>
      <w:r w:rsidRPr="000346A0">
        <w:rPr>
          <w:lang w:val="la-Latn" w:eastAsia="la-Latn" w:bidi="la-Latn"/>
        </w:rPr>
        <w:t xml:space="preserve">Alaternus, </w:t>
      </w:r>
      <w:r w:rsidRPr="000346A0">
        <w:t>but most of them smaller, especially those os a</w:t>
      </w:r>
      <w:r w:rsidRPr="000346A0">
        <w:br/>
        <w:t>-Year old, which hover the lower Parr of the Sprays, not jag,,</w:t>
      </w:r>
      <w:r w:rsidRPr="000346A0">
        <w:br/>
        <w:t>ged, especially the young ones, which, though they seem to</w:t>
      </w:r>
      <w:r w:rsidRPr="000346A0">
        <w:br/>
        <w:t>.have somewhat resembling Jaggs,., cannot he called jagged; they</w:t>
      </w:r>
      <w:r w:rsidRPr="000346A0">
        <w:br/>
        <w:t>are of a bitterish Taste. At the utmost Part of the young</w:t>
      </w:r>
      <w:r w:rsidRPr="000346A0">
        <w:br/>
        <w:t>Sprays, among the Leaves, grow Pedicles, which bear five or six</w:t>
      </w:r>
      <w:r w:rsidRPr="000346A0">
        <w:br/>
        <w:t>small Flowers, consisting generally of four or five small Leaves,</w:t>
      </w:r>
      <w:r w:rsidRPr="000346A0">
        <w:br/>
        <w:t>of a greenish Yellow, and a sweet Smell, disposed in Clusters like</w:t>
      </w:r>
      <w:r w:rsidRPr="000346A0">
        <w:br/>
        <w:t>the Flowers of the.Masticlr-tree, not expanded in the Form of</w:t>
      </w:r>
      <w:r w:rsidRPr="000346A0">
        <w:br/>
        <w:t>an Umbrella, like those of the Wild Bay, or Elder. They open</w:t>
      </w:r>
      <w:r w:rsidRPr="000346A0">
        <w:br/>
      </w:r>
      <w:r w:rsidRPr="000346A0">
        <w:rPr>
          <w:vertAlign w:val="subscript"/>
        </w:rPr>
        <w:t>:</w:t>
      </w:r>
      <w:r w:rsidRPr="000346A0">
        <w:t xml:space="preserve"> very late, and not hesore the latter End os Autumn, or Begin-</w:t>
      </w:r>
      <w:r w:rsidRPr="000346A0">
        <w:br/>
        <w:t>ning of Winter, and sometimes not hesore the mild Air of the</w:t>
      </w:r>
      <w:r w:rsidRPr="000346A0">
        <w:br/>
        <w:t>Spring breathes on it. So far Cinfius ; to which R Paauwius</w:t>
      </w:r>
      <w:r w:rsidRPr="000346A0">
        <w:br/>
        <w:t>adds,- This Tree in the Leyden Garden, 16I0, in the Month of</w:t>
      </w:r>
      <w:r w:rsidRPr="000346A0">
        <w:br/>
        <w:t>June, began to shew the Rudiments of a Fruit, producing a</w:t>
      </w:r>
      <w:r w:rsidRPr="000346A0">
        <w:br/>
        <w:t>.short Pedicle, on which grew 4 Berry, about the Sine of a</w:t>
      </w:r>
      <w:r w:rsidRPr="000346A0">
        <w:br/>
        <w:t>Myrtle-herry. While growing it was green," but red at its</w:t>
      </w:r>
      <w:r w:rsidRPr="000346A0">
        <w:br/>
      </w:r>
      <w:r w:rsidRPr="000346A0">
        <w:rPr>
          <w:lang w:val="la-Latn" w:eastAsia="la-Latn" w:bidi="la-Latn"/>
        </w:rPr>
        <w:t xml:space="preserve">jhll </w:t>
      </w:r>
      <w:r w:rsidRPr="000346A0">
        <w:t>Growth, which turned by Degrees from a light Red to a coral</w:t>
      </w:r>
      <w:r w:rsidRPr="000346A0">
        <w:br/>
        <w:t>Colour, extremely like the Berry of Sparrow-grass,. I mean the</w:t>
      </w:r>
      <w:r w:rsidRPr="000346A0">
        <w:br/>
        <w:t>lesser Sort. It kept up this lovely Colour to the Beginning of</w:t>
      </w:r>
      <w:r w:rsidRPr="000346A0">
        <w:br/>
        <w:t>August, when its Skin, or Superficies, began to shrivel, and at</w:t>
      </w:r>
      <w:r w:rsidRPr="000346A0">
        <w:br/>
        <w:t>-the same Time to change Colour, and from a round to become</w:t>
      </w:r>
      <w:r w:rsidRPr="000346A0">
        <w:br/>
      </w:r>
      <w:r w:rsidRPr="000346A0">
        <w:lastRenderedPageBreak/>
        <w:t>of an oblong Figure, turning first Of a dufley Colour, which</w:t>
      </w:r>
      <w:r w:rsidRPr="000346A0">
        <w:br/>
        <w:t>grew at last to a Coal Black. After it fell off, we discovered</w:t>
      </w:r>
      <w:r w:rsidRPr="000346A0">
        <w:br/>
        <w:t>.in its Inside one single Oblong, and in some Sort triangular.</w:t>
      </w:r>
      <w:r w:rsidRPr="000346A0">
        <w:br/>
        <w:t>Seed, Very like the Kernels of Grapes, and breaking the Shell,</w:t>
      </w:r>
      <w:r w:rsidRPr="000346A0">
        <w:br/>
        <w:t>which was hard and somewhat finny, we sound but one Ker-</w:t>
      </w:r>
      <w:r w:rsidRPr="000346A0">
        <w:br/>
        <w:t>nel, covered with-a thin Membrane, or Skin, of a Saffron Co-</w:t>
      </w:r>
      <w:r w:rsidRPr="000346A0">
        <w:br/>
        <w:t>lour, under which lay the Pulp; hard, whitish, and like that os</w:t>
      </w:r>
      <w:r w:rsidRPr="000346A0">
        <w:br/>
        <w:t xml:space="preserve">-fin Haste-nut. </w:t>
      </w:r>
      <w:r w:rsidRPr="000346A0">
        <w:rPr>
          <w:i/>
          <w:iCs/>
        </w:rPr>
        <w:t>Raii Hist. Plant.</w:t>
      </w:r>
    </w:p>
    <w:p w14:paraId="031A1DA6" w14:textId="77777777" w:rsidR="000346A0" w:rsidRPr="000346A0" w:rsidRDefault="000346A0" w:rsidP="000346A0">
      <w:pPr>
        <w:ind w:firstLine="360"/>
      </w:pPr>
      <w:r w:rsidRPr="000346A0">
        <w:t xml:space="preserve">A third Species of the </w:t>
      </w:r>
      <w:r w:rsidRPr="000346A0">
        <w:rPr>
          <w:i/>
          <w:iCs/>
        </w:rPr>
        <w:t>Alatcrnus</w:t>
      </w:r>
      <w:r w:rsidRPr="000346A0">
        <w:t xml:space="preserve"> is the</w:t>
      </w:r>
    </w:p>
    <w:p w14:paraId="1BF00C00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i/>
          <w:iCs/>
        </w:rPr>
        <w:t>Casiina</w:t>
      </w:r>
      <w:r w:rsidRPr="000346A0">
        <w:t xml:space="preserve"> Offic. </w:t>
      </w:r>
      <w:r w:rsidRPr="000346A0">
        <w:rPr>
          <w:lang w:val="la-Latn" w:eastAsia="la-Latn" w:bidi="la-Latn"/>
        </w:rPr>
        <w:t xml:space="preserve">C. </w:t>
      </w:r>
      <w:r w:rsidRPr="000346A0">
        <w:t xml:space="preserve">B. Pin. </w:t>
      </w:r>
      <w:r w:rsidRPr="000346A0">
        <w:rPr>
          <w:lang w:val="it-IT"/>
        </w:rPr>
        <w:t xml:space="preserve">I7O. </w:t>
      </w:r>
      <w:r w:rsidRPr="000346A0">
        <w:rPr>
          <w:i/>
          <w:iCs/>
          <w:lang w:val="la-Latn" w:eastAsia="la-Latn" w:bidi="la-Latn"/>
        </w:rPr>
        <w:t>Herba Cassiana famem sitim.,</w:t>
      </w:r>
      <w:r w:rsidRPr="000346A0">
        <w:rPr>
          <w:i/>
          <w:iCs/>
          <w:lang w:val="la-Latn" w:eastAsia="la-Latn" w:bidi="la-Latn"/>
        </w:rPr>
        <w:br/>
        <w:t>que retardans,</w:t>
      </w:r>
      <w:r w:rsidRPr="000346A0">
        <w:rPr>
          <w:lang w:val="la-Latn" w:eastAsia="la-Latn" w:bidi="la-Latn"/>
        </w:rPr>
        <w:t xml:space="preserve"> J. Bi 3. 63I. Chain 655. </w:t>
      </w:r>
      <w:r w:rsidRPr="000346A0">
        <w:rPr>
          <w:i/>
          <w:iCs/>
          <w:lang w:val="la-Latn" w:eastAsia="la-Latn" w:bidi="la-Latn"/>
        </w:rPr>
        <w:t>Caffine vcra Florida.,</w:t>
      </w:r>
      <w:r w:rsidRPr="000346A0">
        <w:rPr>
          <w:i/>
          <w:iCs/>
          <w:lang w:val="la-Latn" w:eastAsia="la-Latn" w:bidi="la-Latn"/>
        </w:rPr>
        <w:br/>
        <w:t>norum, Arbuscula baccifera Alaterniferrne sucie, foliis alternarim</w:t>
      </w:r>
    </w:p>
    <w:p w14:paraId="6309134C" w14:textId="77777777" w:rsidR="000346A0" w:rsidRPr="000346A0" w:rsidRDefault="000346A0" w:rsidP="000346A0">
      <w:r w:rsidRPr="000346A0">
        <w:rPr>
          <w:i/>
          <w:iCs/>
          <w:lang w:val="la-Latn" w:eastAsia="la-Latn" w:bidi="la-Latn"/>
        </w:rPr>
        <w:t>'sitis, tetrapyrene.</w:t>
      </w:r>
      <w:r w:rsidRPr="000346A0">
        <w:rPr>
          <w:lang w:val="la-Latn" w:eastAsia="la-Latn" w:bidi="la-Latn"/>
        </w:rPr>
        <w:t xml:space="preserve"> Pluk. Mant. 40. Phytog.</w:t>
      </w:r>
      <w:r w:rsidRPr="000346A0">
        <w:rPr>
          <w:vertAlign w:val="subscript"/>
          <w:lang w:val="la-Latn" w:eastAsia="la-Latn" w:bidi="la-Latn"/>
        </w:rPr>
        <w:t>/</w:t>
      </w:r>
      <w:r w:rsidRPr="000346A0">
        <w:rPr>
          <w:lang w:val="la-Latn" w:eastAsia="la-Latn" w:bidi="la-Latn"/>
        </w:rPr>
        <w:t>Tab. 376. L 21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  <w:lang w:val="la-Latn" w:eastAsia="la-Latn" w:bidi="la-Latn"/>
        </w:rPr>
        <w:t>Apalachine sive Cajsine,</w:t>
      </w:r>
      <w:r w:rsidRPr="000346A0">
        <w:rPr>
          <w:lang w:val="la-Latn" w:eastAsia="la-Latn" w:bidi="la-Latn"/>
        </w:rPr>
        <w:t xml:space="preserve"> Ind. Med. Ii. </w:t>
      </w:r>
      <w:r w:rsidRPr="000346A0">
        <w:rPr>
          <w:i/>
          <w:iCs/>
          <w:lang w:val="la-Latn" w:eastAsia="la-Latn" w:bidi="la-Latn"/>
        </w:rPr>
        <w:t>Alatemotdes Africana</w:t>
      </w:r>
      <w:r w:rsidRPr="000346A0">
        <w:rPr>
          <w:i/>
          <w:iCs/>
          <w:lang w:val="la-Latn" w:eastAsia="la-Latn" w:bidi="la-Latn"/>
        </w:rPr>
        <w:br/>
        <w:t>Lauri ferratae</w:t>
      </w:r>
      <w:r w:rsidRPr="000346A0">
        <w:rPr>
          <w:lang w:val="la-Latn" w:eastAsia="la-Latn" w:bidi="la-Latn"/>
        </w:rPr>
        <w:t xml:space="preserve"> fe/ed, Cornm. Rar. Exot. I. 6I. </w:t>
      </w:r>
      <w:r w:rsidRPr="000346A0">
        <w:rPr>
          <w:b/>
          <w:bCs/>
        </w:rPr>
        <w:t>CASSINI.</w:t>
      </w:r>
      <w:r w:rsidRPr="000346A0">
        <w:rPr>
          <w:b/>
          <w:bCs/>
        </w:rPr>
        <w:br/>
      </w:r>
      <w:r w:rsidRPr="000346A0">
        <w:rPr>
          <w:i/>
          <w:iCs/>
        </w:rPr>
        <w:t>Dale.</w:t>
      </w:r>
    </w:p>
    <w:p w14:paraId="6E363D66" w14:textId="77777777" w:rsidR="000346A0" w:rsidRPr="000346A0" w:rsidRDefault="000346A0" w:rsidP="000346A0">
      <w:pPr>
        <w:ind w:firstLine="360"/>
      </w:pPr>
      <w:r w:rsidRPr="000346A0">
        <w:t>It grows in Carolina. The Leaves' are about an Inch long</w:t>
      </w:r>
      <w:r w:rsidRPr="000346A0">
        <w:br/>
        <w:t>and half aS wide, shaped like the Leaves of Sens, blackish when</w:t>
      </w:r>
      <w:r w:rsidRPr="000346A0">
        <w:br/>
        <w:t>dried, shining in the upper Part, but greener underneath, of</w:t>
      </w:r>
      <w:r w:rsidRPr="000346A0">
        <w:br/>
        <w:t>no Smell, but a Taste somewhat aromatic.</w:t>
      </w:r>
    </w:p>
    <w:p w14:paraId="31DE5663" w14:textId="77777777" w:rsidR="000346A0" w:rsidRPr="000346A0" w:rsidRDefault="000346A0" w:rsidP="000346A0">
      <w:pPr>
        <w:ind w:firstLine="360"/>
      </w:pPr>
      <w:r w:rsidRPr="000346A0">
        <w:t>It is accounted a Very good Medicine in the Small-Pox,, re-</w:t>
      </w:r>
      <w:r w:rsidRPr="000346A0">
        <w:br/>
        <w:t>straining the immoderate Fermentation of the Blood, without</w:t>
      </w:r>
      <w:r w:rsidRPr="000346A0">
        <w:br/>
        <w:t>putting too great a Check upon the expulsive Faculty. . It pro-</w:t>
      </w:r>
      <w:r w:rsidRPr="000346A0">
        <w:br/>
        <w:t>motes Expectoration, preserves the Lungs, and keeps off the</w:t>
      </w:r>
      <w:r w:rsidRPr="000346A0">
        <w:br/>
        <w:t xml:space="preserve">Small-Pox from the Head and Throat. . </w:t>
      </w:r>
      <w:r w:rsidRPr="000346A0">
        <w:rPr>
          <w:i/>
          <w:iCs/>
        </w:rPr>
        <w:t>Dale Pharrnac. .</w:t>
      </w:r>
    </w:p>
    <w:p w14:paraId="39A4CFD5" w14:textId="77777777" w:rsidR="000346A0" w:rsidRPr="000346A0" w:rsidRDefault="000346A0" w:rsidP="000346A0">
      <w:pPr>
        <w:tabs>
          <w:tab w:val="left" w:pos="3464"/>
        </w:tabs>
        <w:ind w:firstLine="360"/>
      </w:pPr>
      <w:r w:rsidRPr="000346A0">
        <w:t xml:space="preserve">The fourth Species of the </w:t>
      </w:r>
      <w:r w:rsidRPr="000346A0">
        <w:rPr>
          <w:i/>
          <w:iCs/>
          <w:lang w:val="la-Latn" w:eastAsia="la-Latn" w:bidi="la-Latn"/>
        </w:rPr>
        <w:t>Alaternus</w:t>
      </w:r>
      <w:r w:rsidRPr="000346A0">
        <w:rPr>
          <w:lang w:val="la-Latn" w:eastAsia="la-Latn" w:bidi="la-Latn"/>
        </w:rPr>
        <w:t xml:space="preserve"> </w:t>
      </w:r>
      <w:r w:rsidRPr="000346A0">
        <w:t>taken Notice of. by</w:t>
      </w:r>
      <w:r w:rsidRPr="000346A0">
        <w:br/>
        <w:t>Dale is the</w:t>
      </w:r>
      <w:r w:rsidRPr="000346A0">
        <w:tab/>
        <w:t>. . .</w:t>
      </w:r>
    </w:p>
    <w:p w14:paraId="02C5FD3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Pcrygua,</w:t>
      </w:r>
      <w:r w:rsidRPr="000346A0">
        <w:t xml:space="preserve"> Offic. Marl. Obs. Mont. Exot. 8. </w:t>
      </w:r>
      <w:r w:rsidRPr="000346A0">
        <w:rPr>
          <w:i/>
          <w:iCs/>
        </w:rPr>
        <w:t>Cajsine vena</w:t>
      </w:r>
      <w:r w:rsidRPr="000346A0">
        <w:rPr>
          <w:i/>
          <w:iCs/>
        </w:rPr>
        <w:br/>
        <w:t xml:space="preserve">porquam sindlis </w:t>
      </w:r>
      <w:r w:rsidRPr="000346A0">
        <w:rPr>
          <w:i/>
          <w:iCs/>
          <w:lang w:val="la-Latn" w:eastAsia="la-Latn" w:bidi="la-Latn"/>
        </w:rPr>
        <w:t xml:space="preserve">Arbuscula </w:t>
      </w:r>
      <w:r w:rsidRPr="000346A0">
        <w:rPr>
          <w:i/>
          <w:iCs/>
        </w:rPr>
        <w:t xml:space="preserve">Phyllirea 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</w:rPr>
        <w:t xml:space="preserve">antegonistis ex </w:t>
      </w:r>
      <w:r w:rsidRPr="000346A0">
        <w:rPr>
          <w:i/>
          <w:iCs/>
          <w:lang w:val="la-Latn" w:eastAsia="la-Latn" w:bidi="la-Latn"/>
        </w:rPr>
        <w:t>Provin-</w:t>
      </w:r>
      <w:r w:rsidRPr="000346A0">
        <w:rPr>
          <w:i/>
          <w:iCs/>
          <w:lang w:val="la-Latn" w:eastAsia="la-Latn" w:bidi="la-Latn"/>
        </w:rPr>
        <w:br/>
        <w:t xml:space="preserve">cia </w:t>
      </w:r>
      <w:r w:rsidRPr="000346A0">
        <w:rPr>
          <w:i/>
          <w:iCs/>
        </w:rPr>
        <w:t>Carolinensis,</w:t>
      </w:r>
      <w:r w:rsidRPr="000346A0">
        <w:t xml:space="preserve"> Pluk. Mant. 40i Phytog. 38I. s. 3. THE</w:t>
      </w:r>
      <w:r w:rsidRPr="000346A0">
        <w:br/>
      </w:r>
      <w:r w:rsidRPr="000346A0">
        <w:rPr>
          <w:b/>
          <w:bCs/>
        </w:rPr>
        <w:t>CASSIO-BERRY BUSH.</w:t>
      </w:r>
    </w:p>
    <w:p w14:paraId="0090E55B" w14:textId="77777777" w:rsidR="000346A0" w:rsidRPr="000346A0" w:rsidRDefault="000346A0" w:rsidP="000346A0">
      <w:pPr>
        <w:ind w:firstLine="360"/>
      </w:pPr>
      <w:r w:rsidRPr="000346A0">
        <w:t>It is found in Carolina. The Fragments of the dried Leaves;</w:t>
      </w:r>
      <w:r w:rsidRPr="000346A0">
        <w:br/>
        <w:t>and the Powder of the Stalks, are used. . .'</w:t>
      </w:r>
    </w:p>
    <w:p w14:paraId="51BB7F85" w14:textId="77777777" w:rsidR="000346A0" w:rsidRPr="000346A0" w:rsidRDefault="000346A0" w:rsidP="000346A0">
      <w:pPr>
        <w:ind w:firstLine="360"/>
      </w:pPr>
      <w:r w:rsidRPr="000346A0">
        <w:t>Sometimes it purges, at other Times excites .Vomiting, or</w:t>
      </w:r>
      <w:r w:rsidRPr="000346A0">
        <w:br/>
        <w:t>promotes insensible Perspiration, still acting as Nature inclines!</w:t>
      </w:r>
      <w:r w:rsidRPr="000346A0">
        <w:br/>
        <w:t>It is accounted an excellent Specific in the Diabetes, and seve-</w:t>
      </w:r>
      <w:r w:rsidRPr="000346A0">
        <w:br/>
        <w:t>ral Histories of Cures done by it in that Distemper are related</w:t>
      </w:r>
      <w:r w:rsidRPr="000346A0">
        <w:br/>
        <w:t>by Marled. A Tea made os the Herb is good in the Net</w:t>
      </w:r>
      <w:r w:rsidRPr="000346A0">
        <w:br/>
        <w:t>phtitic .Colin. : ; . .. . .</w:t>
      </w:r>
    </w:p>
    <w:p w14:paraId="2117E947" w14:textId="77777777" w:rsidR="000346A0" w:rsidRPr="000346A0" w:rsidRDefault="000346A0" w:rsidP="000346A0">
      <w:pPr>
        <w:ind w:firstLine="360"/>
      </w:pPr>
      <w:r w:rsidRPr="000346A0">
        <w:t>Of whet Plants the Perigua are Fragments, is a Question not</w:t>
      </w:r>
      <w:r w:rsidRPr="000346A0">
        <w:br/>
        <w:t>easy to be determined, nor can the Opinions, of learned Bota-</w:t>
      </w:r>
      <w:r w:rsidRPr="000346A0">
        <w:br/>
        <w:t xml:space="preserve">nists he well reconciled. Some take it for a Species of </w:t>
      </w:r>
      <w:r w:rsidRPr="000346A0">
        <w:rPr>
          <w:i/>
          <w:iCs/>
        </w:rPr>
        <w:t>Alatcr-</w:t>
      </w:r>
      <w:r w:rsidRPr="000346A0">
        <w:rPr>
          <w:i/>
          <w:iCs/>
        </w:rPr>
        <w:br/>
        <w:t>nus,</w:t>
      </w:r>
      <w:r w:rsidRPr="000346A0">
        <w:t xml:space="preserve"> whose Authority I have followed in placing it here. O-</w:t>
      </w:r>
      <w:r w:rsidRPr="000346A0">
        <w:br/>
        <w:t xml:space="preserve">thers put a Question, whether it he the </w:t>
      </w:r>
      <w:r w:rsidRPr="000346A0">
        <w:rPr>
          <w:i/>
          <w:iCs/>
        </w:rPr>
        <w:t>Peragu. Hint. Mal.</w:t>
      </w:r>
      <w:r w:rsidRPr="000346A0">
        <w:rPr>
          <w:i/>
          <w:iCs/>
        </w:rPr>
        <w:br/>
        <w:t>Tom.</w:t>
      </w:r>
      <w:r w:rsidRPr="000346A0">
        <w:t xml:space="preserve"> 2. To me it feems most likely to he the Plant of which</w:t>
      </w:r>
      <w:r w:rsidRPr="000346A0">
        <w:br/>
        <w:t>Du Biscay gives an Account, in his Voyage on the Rio de la</w:t>
      </w:r>
      <w:r w:rsidRPr="000346A0">
        <w:br/>
        <w:t xml:space="preserve">Plats, by the Name of </w:t>
      </w:r>
      <w:r w:rsidRPr="000346A0">
        <w:rPr>
          <w:i/>
          <w:iCs/>
        </w:rPr>
        <w:t>the Plant of Paraguay,</w:t>
      </w:r>
      <w:r w:rsidRPr="000346A0">
        <w:t xml:space="preserve"> which the Na-</w:t>
      </w:r>
      <w:r w:rsidRPr="000346A0">
        <w:br/>
        <w:t>tives use as a Preservative against noxious and mineral Vapours,</w:t>
      </w:r>
      <w:r w:rsidRPr="000346A0">
        <w:br/>
        <w:t>and also for a Vomit on Occasion. Query whether the Frag-</w:t>
      </w:r>
      <w:r w:rsidRPr="000346A0">
        <w:br/>
        <w:t>Ihents of Plants of late imported, under the Name of PARA-</w:t>
      </w:r>
      <w:r w:rsidRPr="000346A0">
        <w:br/>
        <w:t>GisAY-TRsiE, he the same.with the forementioned Perygua of</w:t>
      </w:r>
      <w:r w:rsidRPr="000346A0">
        <w:br/>
        <w:t xml:space="preserve">Marine. </w:t>
      </w:r>
      <w:r w:rsidRPr="000346A0">
        <w:rPr>
          <w:i/>
          <w:iCs/>
        </w:rPr>
        <w:t>Dale Pharmacstlogia.</w:t>
      </w:r>
    </w:p>
    <w:p w14:paraId="2D5D18F8" w14:textId="77777777" w:rsidR="000346A0" w:rsidRPr="000346A0" w:rsidRDefault="000346A0" w:rsidP="000346A0">
      <w:pPr>
        <w:tabs>
          <w:tab w:val="left" w:pos="5444"/>
        </w:tabs>
        <w:ind w:firstLine="360"/>
      </w:pPr>
      <w:r w:rsidRPr="000346A0">
        <w:t xml:space="preserve">Miller enumerates six Species of </w:t>
      </w:r>
      <w:r w:rsidRPr="000346A0">
        <w:rPr>
          <w:i/>
          <w:iCs/>
        </w:rPr>
        <w:t>Alatcrnus.</w:t>
      </w:r>
      <w:r w:rsidRPr="000346A0">
        <w:rPr>
          <w:i/>
          <w:iCs/>
        </w:rPr>
        <w:tab/>
        <w:t>1</w:t>
      </w:r>
    </w:p>
    <w:p w14:paraId="6793A334" w14:textId="77777777" w:rsidR="000346A0" w:rsidRPr="000346A0" w:rsidRDefault="000346A0" w:rsidP="000346A0">
      <w:pPr>
        <w:ind w:firstLine="360"/>
      </w:pPr>
      <w:r w:rsidRPr="000346A0">
        <w:t xml:space="preserve">ALATERNOIDES [from </w:t>
      </w:r>
      <w:r w:rsidRPr="000346A0">
        <w:rPr>
          <w:i/>
          <w:iCs/>
        </w:rPr>
        <w:t>Alatcrnus</w:t>
      </w:r>
      <w:r w:rsidRPr="000346A0">
        <w:t xml:space="preserve"> and </w:t>
      </w:r>
      <w:r w:rsidRPr="000346A0">
        <w:rPr>
          <w:lang w:val="el-GR" w:eastAsia="el-GR" w:bidi="el-GR"/>
        </w:rPr>
        <w:t>Εἵδος</w:t>
      </w:r>
      <w:r w:rsidRPr="000346A0">
        <w:rPr>
          <w:lang w:val="en-GB" w:eastAsia="el-GR" w:bidi="el-GR"/>
        </w:rPr>
        <w:t xml:space="preserve"> </w:t>
      </w:r>
      <w:r w:rsidRPr="000346A0">
        <w:t>Gr. Form</w:t>
      </w:r>
      <w:r w:rsidRPr="000346A0">
        <w:br/>
        <w:t xml:space="preserve">or Shape] a Sort of </w:t>
      </w:r>
      <w:r w:rsidRPr="000346A0">
        <w:rPr>
          <w:i/>
          <w:iCs/>
          <w:lang w:val="la-Latn" w:eastAsia="la-Latn" w:bidi="la-Latn"/>
        </w:rPr>
        <w:t>Alaternus.</w:t>
      </w:r>
    </w:p>
    <w:p w14:paraId="25E8FC2D" w14:textId="77777777" w:rsidR="000346A0" w:rsidRPr="000346A0" w:rsidRDefault="000346A0" w:rsidP="000346A0">
      <w:pPr>
        <w:ind w:firstLine="360"/>
      </w:pPr>
      <w:r w:rsidRPr="000346A0">
        <w:t xml:space="preserve">This differs from the </w:t>
      </w:r>
      <w:r w:rsidRPr="000346A0">
        <w:rPr>
          <w:i/>
          <w:iCs/>
        </w:rPr>
        <w:t>Alatcrnus</w:t>
      </w:r>
      <w:r w:rsidRPr="000346A0">
        <w:t xml:space="preserve"> in having three Seeds joined</w:t>
      </w:r>
      <w:r w:rsidRPr="000346A0">
        <w:br/>
        <w:t>together, in the manner of TithymalluS (or Spurge) whereas the</w:t>
      </w:r>
      <w:r w:rsidRPr="000346A0">
        <w:br/>
      </w:r>
      <w:r w:rsidRPr="000346A0">
        <w:rPr>
          <w:i/>
          <w:iCs/>
        </w:rPr>
        <w:t>Alatcrnus</w:t>
      </w:r>
      <w:r w:rsidRPr="000346A0">
        <w:t xml:space="preserve"> has three Seeds inclosed with one common Covering,</w:t>
      </w:r>
      <w:r w:rsidRPr="000346A0">
        <w:br/>
        <w:t>and appears to he a single Berry till it is opened.</w:t>
      </w:r>
    </w:p>
    <w:p w14:paraId="761F0E9B" w14:textId="77777777" w:rsidR="000346A0" w:rsidRPr="000346A0" w:rsidRDefault="000346A0" w:rsidP="000346A0">
      <w:pPr>
        <w:ind w:firstLine="360"/>
      </w:pPr>
      <w:r w:rsidRPr="000346A0">
        <w:t xml:space="preserve">Miller enumerates three Species of </w:t>
      </w:r>
      <w:r w:rsidRPr="000346A0">
        <w:rPr>
          <w:i/>
          <w:iCs/>
        </w:rPr>
        <w:t>Alaternoides. ....</w:t>
      </w:r>
    </w:p>
    <w:p w14:paraId="20803C5C" w14:textId="77777777" w:rsidR="000346A0" w:rsidRPr="000346A0" w:rsidRDefault="000346A0" w:rsidP="000346A0">
      <w:pPr>
        <w:ind w:firstLine="360"/>
      </w:pPr>
      <w:r w:rsidRPr="000346A0">
        <w:t>ALATL Thofe are called so whose Scapulae, or Shoulder-</w:t>
      </w:r>
      <w:r w:rsidRPr="000346A0">
        <w:br/>
        <w:t>blades are Very prominent, and stand like Wings. Those</w:t>
      </w:r>
      <w:r w:rsidRPr="000346A0">
        <w:br/>
        <w:t>who have such a Conformation are esteemed Very subject to a</w:t>
      </w:r>
      <w:r w:rsidRPr="000346A0">
        <w:br/>
        <w:t>Consumption.</w:t>
      </w:r>
    </w:p>
    <w:p w14:paraId="72984633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ALATI </w:t>
      </w:r>
      <w:r w:rsidRPr="000346A0">
        <w:t xml:space="preserve">PROCESSUS, or </w:t>
      </w:r>
      <w:r w:rsidRPr="000346A0">
        <w:rPr>
          <w:lang w:val="la-Latn" w:eastAsia="la-Latn" w:bidi="la-Latn"/>
        </w:rPr>
        <w:t xml:space="preserve">ALARES, </w:t>
      </w:r>
      <w:r w:rsidRPr="000346A0">
        <w:t>are Processes ofthe</w:t>
      </w:r>
      <w:r w:rsidRPr="000346A0">
        <w:br/>
      </w:r>
      <w:r w:rsidRPr="000346A0">
        <w:rPr>
          <w:i/>
          <w:iCs/>
        </w:rPr>
        <w:t>Os Sphenoidic.</w:t>
      </w:r>
      <w:r w:rsidRPr="000346A0">
        <w:t xml:space="preserve"> See SPHENOIDES.</w:t>
      </w:r>
    </w:p>
    <w:p w14:paraId="56C9F5E2" w14:textId="77777777" w:rsidR="000346A0" w:rsidRPr="000346A0" w:rsidRDefault="000346A0" w:rsidP="000346A0">
      <w:pPr>
        <w:tabs>
          <w:tab w:val="left" w:pos="1467"/>
          <w:tab w:val="left" w:leader="dot" w:pos="2238"/>
        </w:tabs>
        <w:ind w:firstLine="360"/>
      </w:pPr>
      <w:r w:rsidRPr="000346A0">
        <w:rPr>
          <w:lang w:val="la-Latn" w:eastAsia="la-Latn" w:bidi="la-Latn"/>
        </w:rPr>
        <w:t xml:space="preserve">ALAUDA, </w:t>
      </w:r>
      <w:r w:rsidRPr="000346A0">
        <w:t xml:space="preserve">a Gallic Word for </w:t>
      </w:r>
      <w:r w:rsidRPr="000346A0">
        <w:rPr>
          <w:i/>
          <w:iCs/>
        </w:rPr>
        <w:t>Galenita,</w:t>
      </w:r>
      <w:r w:rsidRPr="000346A0">
        <w:t xml:space="preserve"> a </w:t>
      </w:r>
      <w:r w:rsidRPr="000346A0">
        <w:rPr>
          <w:i/>
          <w:iCs/>
        </w:rPr>
        <w:t>Lark.</w:t>
      </w:r>
      <w:r w:rsidRPr="000346A0">
        <w:t xml:space="preserve"> This.</w:t>
      </w:r>
      <w:r w:rsidRPr="000346A0">
        <w:br/>
        <w:t>Bird is a most effectual Remedy in all Pains of the Colon and</w:t>
      </w:r>
      <w:r w:rsidRPr="000346A0">
        <w:br/>
        <w:t>other Intestines, both for Men and Cattle, whether it he roast..</w:t>
      </w:r>
      <w:r w:rsidRPr="000346A0">
        <w:br/>
        <w:t>ed and eaten, or' burnt to Ashes, and three Spoonfuis thereof</w:t>
      </w:r>
      <w:r w:rsidRPr="000346A0">
        <w:br/>
        <w:t>carefully pulverized given in warm Water for three Days to-</w:t>
      </w:r>
      <w:r w:rsidRPr="000346A0">
        <w:br/>
        <w:t>gethet.</w:t>
      </w:r>
      <w:r w:rsidRPr="000346A0">
        <w:tab/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 xml:space="preserve">- , </w:t>
      </w:r>
      <w:r w:rsidRPr="000346A0">
        <w:tab/>
      </w:r>
    </w:p>
    <w:p w14:paraId="1CEAB38C" w14:textId="77777777" w:rsidR="000346A0" w:rsidRPr="000346A0" w:rsidRDefault="000346A0" w:rsidP="000346A0">
      <w:pPr>
        <w:ind w:firstLine="360"/>
      </w:pPr>
      <w:r w:rsidRPr="000346A0">
        <w:t xml:space="preserve">It is called by the Greeks </w:t>
      </w:r>
      <w:r w:rsidRPr="000346A0">
        <w:rPr>
          <w:lang w:val="el-GR" w:eastAsia="el-GR" w:bidi="el-GR"/>
        </w:rPr>
        <w:t>κορυδαλός</w:t>
      </w:r>
      <w:r w:rsidRPr="000346A0">
        <w:rPr>
          <w:lang w:val="en-GB" w:eastAsia="el-GR" w:bidi="el-GR"/>
        </w:rPr>
        <w:t xml:space="preserve">, </w:t>
      </w:r>
      <w:r w:rsidRPr="000346A0">
        <w:t>and is to he burnt Fea-</w:t>
      </w:r>
      <w:r w:rsidRPr="000346A0">
        <w:br/>
        <w:t>thers and all, in an earthen Pot plaistered over,and,set in a Fur-</w:t>
      </w:r>
      <w:r w:rsidRPr="000346A0">
        <w:br/>
        <w:t xml:space="preserve">nace, till it may he reduced to Powder. </w:t>
      </w:r>
      <w:r w:rsidRPr="000346A0">
        <w:rPr>
          <w:i/>
          <w:iCs/>
        </w:rPr>
        <w:t>Marcellus Empiricus'.</w:t>
      </w:r>
      <w:r w:rsidRPr="000346A0">
        <w:rPr>
          <w:i/>
          <w:iCs/>
        </w:rPr>
        <w:br/>
        <w:t>Cap. 29.</w:t>
      </w:r>
    </w:p>
    <w:p w14:paraId="72F6D088" w14:textId="77777777" w:rsidR="000346A0" w:rsidRPr="000346A0" w:rsidRDefault="000346A0" w:rsidP="000346A0">
      <w:pPr>
        <w:ind w:firstLine="360"/>
      </w:pPr>
      <w:r w:rsidRPr="000346A0">
        <w:t>The Lark eaten with , the Broth made of it cures the Colic ;</w:t>
      </w:r>
      <w:r w:rsidRPr="000346A0">
        <w:br/>
        <w:t xml:space="preserve">but it ought to he frequently used. </w:t>
      </w:r>
      <w:r w:rsidRPr="000346A0">
        <w:rPr>
          <w:i/>
          <w:iCs/>
        </w:rPr>
        <w:t>Paulus AEginela. Lib.q.C.</w:t>
      </w:r>
      <w:r w:rsidRPr="000346A0">
        <w:t xml:space="preserve"> 3,</w:t>
      </w:r>
      <w:r w:rsidRPr="000346A0">
        <w:br/>
        <w:t>.. The Lark is a littie grey Bird Very, well known, celebrated</w:t>
      </w:r>
      <w:r w:rsidRPr="000346A0">
        <w:br/>
      </w:r>
      <w:r w:rsidRPr="000346A0">
        <w:lastRenderedPageBreak/>
        <w:t>for its agreeable Singing early in the Morning, when it is fine</w:t>
      </w:r>
      <w:r w:rsidRPr="000346A0">
        <w:br/>
        <w:t>Weather; she lays her eggs in May, Jul}’, and in August;</w:t>
      </w:r>
      <w:r w:rsidRPr="000346A0">
        <w:br/>
        <w:t>her young ones are ready to fly in ten or twelve Days.</w:t>
      </w:r>
    </w:p>
    <w:p w14:paraId="01AAE6F9" w14:textId="77777777" w:rsidR="000346A0" w:rsidRPr="000346A0" w:rsidRDefault="000346A0" w:rsidP="000346A0">
      <w:r w:rsidRPr="000346A0">
        <w:t>. There are two Sorts of Larks, one that has a Crest, and ano-</w:t>
      </w:r>
      <w:r w:rsidRPr="000346A0">
        <w:br/>
        <w:t>ther without one; the last fly in Flocks. The Lark is esteem-</w:t>
      </w:r>
      <w:r w:rsidRPr="000346A0">
        <w:br/>
        <w:t>ed the Harbinger of the Spring ; that with a Crest lives mote on</w:t>
      </w:r>
      <w:r w:rsidRPr="000346A0">
        <w:br/>
        <w:t>the Ground thpn the other; they both eat Wheat, Worms, and</w:t>
      </w:r>
      <w:r w:rsidRPr="000346A0">
        <w:br/>
        <w:t xml:space="preserve">Pismires;. they keep some in </w:t>
      </w:r>
      <w:r w:rsidRPr="000346A0">
        <w:rPr>
          <w:lang w:val="la-Latn" w:eastAsia="la-Latn" w:bidi="la-Latn"/>
        </w:rPr>
        <w:t>Coges</w:t>
      </w:r>
      <w:r w:rsidRPr="000346A0">
        <w:t>; when young they are a</w:t>
      </w:r>
      <w:r w:rsidRPr="000346A0">
        <w:br/>
        <w:t>delicious Meat; their Flesh is firm, brown, and of a good</w:t>
      </w:r>
      <w:r w:rsidRPr="000346A0">
        <w:br/>
        <w:t>Juice easy to he digested; those are most eligible which are Ve-</w:t>
      </w:r>
      <w:r w:rsidRPr="000346A0">
        <w:br/>
        <w:t>ry tender, and well fed.</w:t>
      </w:r>
    </w:p>
    <w:p w14:paraId="146B91C9" w14:textId="77777777" w:rsidR="000346A0" w:rsidRPr="000346A0" w:rsidRDefault="000346A0" w:rsidP="000346A0">
      <w:pPr>
        <w:ind w:firstLine="360"/>
      </w:pPr>
      <w:r w:rsidRPr="000346A0">
        <w:t>The Heart and the Blood of Larks are good for the windy</w:t>
      </w:r>
      <w:r w:rsidRPr="000346A0">
        <w:br/>
        <w:t>Colie; and to extricate Gravel and Phlegm from the Kidnies and</w:t>
      </w:r>
      <w:r w:rsidRPr="000346A0">
        <w:br/>
        <w:t>Bladder.</w:t>
      </w:r>
    </w:p>
    <w:p w14:paraId="7DC48FC1" w14:textId="77777777" w:rsidR="000346A0" w:rsidRPr="000346A0" w:rsidRDefault="000346A0" w:rsidP="000346A0">
      <w:r w:rsidRPr="000346A0">
        <w:t>. Schroder says the fresh Blood; taken in sharp Vinegar, or</w:t>
      </w:r>
      <w:r w:rsidRPr="000346A0">
        <w:br/>
        <w:t>warm Wine, effectually relieves the Stone and GraVel.</w:t>
      </w:r>
    </w:p>
    <w:p w14:paraId="78CBD7BF" w14:textId="77777777" w:rsidR="000346A0" w:rsidRPr="000346A0" w:rsidRDefault="000346A0" w:rsidP="000346A0">
      <w:r w:rsidRPr="000346A0">
        <w:t xml:space="preserve">. They fay that the Name </w:t>
      </w:r>
      <w:r w:rsidRPr="000346A0">
        <w:rPr>
          <w:i/>
          <w:iCs/>
          <w:lang w:val="la-Latn" w:eastAsia="la-Latn" w:bidi="la-Latn"/>
        </w:rPr>
        <w:t>Alauda</w:t>
      </w:r>
      <w:r w:rsidRPr="000346A0">
        <w:rPr>
          <w:lang w:val="la-Latn" w:eastAsia="la-Latn" w:bidi="la-Latn"/>
        </w:rPr>
        <w:t xml:space="preserve"> </w:t>
      </w:r>
      <w:r w:rsidRPr="000346A0">
        <w:t>is taken from the antient</w:t>
      </w:r>
      <w:r w:rsidRPr="000346A0">
        <w:br/>
        <w:t>Gains, and that Julius Caesar having raised Soldiers in France</w:t>
      </w:r>
      <w:r w:rsidRPr="000346A0">
        <w:br/>
        <w:t>they were called by the Name of Larks, because the Figure of</w:t>
      </w:r>
      <w:r w:rsidRPr="000346A0">
        <w:br/>
        <w:t xml:space="preserve">their Head-piece resembled a Lark with a Crest. </w:t>
      </w:r>
      <w:r w:rsidRPr="000346A0">
        <w:rPr>
          <w:i/>
          <w:iCs/>
        </w:rPr>
        <w:t>Lemcry de.</w:t>
      </w:r>
      <w:r w:rsidRPr="000346A0">
        <w:rPr>
          <w:i/>
          <w:iCs/>
        </w:rPr>
        <w:br/>
        <w:t>Drogues.</w:t>
      </w:r>
    </w:p>
    <w:p w14:paraId="3F20A54F" w14:textId="77777777" w:rsidR="000346A0" w:rsidRPr="000346A0" w:rsidRDefault="000346A0" w:rsidP="000346A0">
      <w:pPr>
        <w:ind w:firstLine="360"/>
      </w:pPr>
      <w:r w:rsidRPr="000346A0">
        <w:t>When the Lark is old, her Flesh is hard, dry, and difficult</w:t>
      </w:r>
      <w:r w:rsidRPr="000346A0">
        <w:br/>
        <w:t>of Digestion, and the Juice bad.</w:t>
      </w:r>
    </w:p>
    <w:p w14:paraId="6272A954" w14:textId="77777777" w:rsidR="000346A0" w:rsidRPr="000346A0" w:rsidRDefault="000346A0" w:rsidP="000346A0">
      <w:pPr>
        <w:ind w:firstLine="360"/>
      </w:pPr>
      <w:r w:rsidRPr="000346A0">
        <w:t xml:space="preserve">It contains much Oil and Volatile </w:t>
      </w:r>
      <w:r w:rsidRPr="000346A0">
        <w:rPr>
          <w:lang w:val="la-Latn" w:eastAsia="la-Latn" w:bidi="la-Latn"/>
        </w:rPr>
        <w:t xml:space="preserve">S. </w:t>
      </w:r>
      <w:r w:rsidRPr="000346A0">
        <w:t>II.</w:t>
      </w:r>
      <w:r w:rsidRPr="000346A0">
        <w:br w:type="page"/>
      </w:r>
    </w:p>
    <w:p w14:paraId="63D6EF5A" w14:textId="77777777" w:rsidR="000346A0" w:rsidRPr="000346A0" w:rsidRDefault="000346A0" w:rsidP="000346A0">
      <w:r w:rsidRPr="000346A0">
        <w:rPr>
          <w:lang w:val="en-GB" w:eastAsia="el-GR" w:bidi="el-GR"/>
        </w:rPr>
        <w:lastRenderedPageBreak/>
        <w:t xml:space="preserve">: </w:t>
      </w:r>
      <w:r w:rsidRPr="000346A0">
        <w:t>It agrees with any Age and Constitution, especially in Au-</w:t>
      </w:r>
      <w:r w:rsidRPr="000346A0">
        <w:br/>
        <w:t xml:space="preserve">samn when this Bird is fatter and more dellcious, </w:t>
      </w:r>
      <w:r w:rsidRPr="000346A0">
        <w:rPr>
          <w:u w:val="single"/>
        </w:rPr>
        <w:t>than</w:t>
      </w:r>
      <w:r w:rsidRPr="000346A0">
        <w:t xml:space="preserve"> at any</w:t>
      </w:r>
      <w:r w:rsidRPr="000346A0">
        <w:br/>
        <w:t>'Other Time of the Year.</w:t>
      </w:r>
    </w:p>
    <w:p w14:paraId="47A948DB" w14:textId="77777777" w:rsidR="000346A0" w:rsidRPr="000346A0" w:rsidRDefault="000346A0" w:rsidP="000346A0">
      <w:pPr>
        <w:ind w:firstLine="360"/>
      </w:pPr>
      <w:r w:rsidRPr="000346A0">
        <w:t>The Lark is a dellcious Bird, and much esteemed for the Good-</w:t>
      </w:r>
      <w:r w:rsidRPr="000346A0">
        <w:br/>
        <w:t>mess of its Taste, and the heppy Effects it produces. As it is</w:t>
      </w:r>
      <w:r w:rsidRPr="000346A0">
        <w:br/>
        <w:t>much upon the Wing its Perspiration is abundant, and confe-</w:t>
      </w:r>
      <w:r w:rsidRPr="000346A0">
        <w:br/>
        <w:t>xprently it must contain but a few gross Humours, and many</w:t>
      </w:r>
      <w:r w:rsidRPr="000346A0">
        <w:br/>
        <w:t xml:space="preserve">volatile and exalted Principles. </w:t>
      </w:r>
      <w:r w:rsidRPr="000346A0">
        <w:rPr>
          <w:i/>
          <w:iCs/>
        </w:rPr>
        <w:t>Lemery m Foods.</w:t>
      </w:r>
    </w:p>
    <w:p w14:paraId="445CC862" w14:textId="77777777" w:rsidR="000346A0" w:rsidRPr="000346A0" w:rsidRDefault="000346A0" w:rsidP="000346A0">
      <w:pPr>
        <w:ind w:firstLine="360"/>
      </w:pPr>
      <w:r w:rsidRPr="000346A0">
        <w:t>As the Lark life much Exercise, its volatile Salts must be</w:t>
      </w:r>
      <w:r w:rsidRPr="000346A0">
        <w:br/>
        <w:t>much exalted, and its Juices alcalefcent, especially as it seeds</w:t>
      </w:r>
      <w:r w:rsidRPr="000346A0">
        <w:br/>
        <w:t>sometimes on insects.</w:t>
      </w:r>
    </w:p>
    <w:p w14:paraId="368034BD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t xml:space="preserve">The crested </w:t>
      </w:r>
      <w:r w:rsidRPr="000346A0">
        <w:rPr>
          <w:i/>
          <w:iCs/>
        </w:rPr>
        <w:t>Lark</w:t>
      </w:r>
      <w:r w:rsidRPr="000346A0">
        <w:t xml:space="preserve"> is thus distinguished, </w:t>
      </w:r>
      <w:r w:rsidRPr="000346A0">
        <w:rPr>
          <w:i/>
          <w:iCs/>
          <w:lang w:val="la-Latn" w:eastAsia="la-Latn" w:bidi="la-Latn"/>
        </w:rPr>
        <w:t>Galerita,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Ossic. </w:t>
      </w:r>
      <w:r w:rsidRPr="000346A0">
        <w:rPr>
          <w:lang w:val="it-IT"/>
        </w:rPr>
        <w:t>Bel-</w:t>
      </w:r>
      <w:r w:rsidRPr="000346A0">
        <w:rPr>
          <w:lang w:val="it-IT"/>
        </w:rPr>
        <w:br/>
        <w:t xml:space="preserve">lon. des Oyfe. 268. </w:t>
      </w:r>
      <w:r w:rsidRPr="000346A0">
        <w:rPr>
          <w:i/>
          <w:iCs/>
          <w:lang w:val="la-Latn" w:eastAsia="la-Latn" w:bidi="la-Latn"/>
        </w:rPr>
        <w:t>Alauda cristata,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Sctirod. 5. 3I4. Aldrov.</w:t>
      </w:r>
      <w:r w:rsidRPr="000346A0">
        <w:rPr>
          <w:lang w:val="it-IT"/>
        </w:rPr>
        <w:br/>
        <w:t xml:space="preserve">Ornith. 2. 841. Men Pin. I76. Jonf. de Avib. 70. </w:t>
      </w:r>
      <w:r w:rsidRPr="000346A0">
        <w:rPr>
          <w:i/>
          <w:iCs/>
          <w:lang w:val="la-Latn" w:eastAsia="la-Latn" w:bidi="la-Latn"/>
        </w:rPr>
        <w:t>Alauda</w:t>
      </w:r>
      <w:r w:rsidRPr="000346A0">
        <w:rPr>
          <w:i/>
          <w:iCs/>
          <w:lang w:val="la-Latn" w:eastAsia="la-Latn" w:bidi="la-Latn"/>
        </w:rPr>
        <w:br/>
        <w:t xml:space="preserve">'cristata, </w:t>
      </w:r>
      <w:r w:rsidRPr="000346A0">
        <w:rPr>
          <w:i/>
          <w:iCs/>
          <w:lang w:val="it-IT"/>
        </w:rPr>
        <w:t>albicans,</w:t>
      </w:r>
      <w:r w:rsidRPr="000346A0">
        <w:rPr>
          <w:lang w:val="it-IT"/>
        </w:rPr>
        <w:t xml:space="preserve"> Gen. de Avib. 72. </w:t>
      </w:r>
      <w:r w:rsidRPr="000346A0">
        <w:rPr>
          <w:i/>
          <w:iCs/>
          <w:lang w:val="la-Latn" w:eastAsia="la-Latn" w:bidi="la-Latn"/>
        </w:rPr>
        <w:t xml:space="preserve">Alaudas cristata </w:t>
      </w:r>
      <w:r w:rsidRPr="000346A0">
        <w:rPr>
          <w:i/>
          <w:iCs/>
          <w:lang w:val="it-IT"/>
        </w:rPr>
        <w:t>maser.</w:t>
      </w:r>
      <w:r w:rsidRPr="000346A0">
        <w:rPr>
          <w:i/>
          <w:iCs/>
          <w:lang w:val="it-IT"/>
        </w:rPr>
        <w:br/>
      </w:r>
      <w:r w:rsidRPr="000346A0">
        <w:rPr>
          <w:lang w:val="it-IT"/>
        </w:rPr>
        <w:t xml:space="preserve">Ran Synop. A. 69. </w:t>
      </w:r>
      <w:r w:rsidRPr="000346A0">
        <w:rPr>
          <w:i/>
          <w:iCs/>
          <w:lang w:val="la-Latn" w:eastAsia="la-Latn" w:bidi="la-Latn"/>
        </w:rPr>
        <w:t>Alauda cristata. Galerita,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Ejufd. Omith.</w:t>
      </w:r>
      <w:r w:rsidRPr="000346A0">
        <w:rPr>
          <w:lang w:val="it-IT"/>
        </w:rPr>
        <w:br/>
        <w:t xml:space="preserve">208. </w:t>
      </w:r>
      <w:r w:rsidRPr="000346A0">
        <w:rPr>
          <w:i/>
          <w:iCs/>
          <w:lang w:val="la-Latn" w:eastAsia="la-Latn" w:bidi="la-Latn"/>
        </w:rPr>
        <w:t xml:space="preserve">Alauda cristata, </w:t>
      </w:r>
      <w:r w:rsidRPr="000346A0">
        <w:rPr>
          <w:i/>
          <w:iCs/>
          <w:lang w:val="it-IT"/>
        </w:rPr>
        <w:t xml:space="preserve">Vienna Austria visa </w:t>
      </w:r>
      <w:r w:rsidRPr="000346A0">
        <w:rPr>
          <w:i/>
          <w:iCs/>
          <w:lang w:val="la-Latn" w:eastAsia="la-Latn" w:bidi="la-Latn"/>
        </w:rPr>
        <w:t>et descripta.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Will. Or-</w:t>
      </w:r>
      <w:r w:rsidRPr="000346A0">
        <w:rPr>
          <w:lang w:val="it-IT"/>
        </w:rPr>
        <w:br/>
        <w:t xml:space="preserve">mithi I5I. </w:t>
      </w:r>
      <w:r w:rsidRPr="000346A0">
        <w:rPr>
          <w:i/>
          <w:iCs/>
          <w:lang w:val="it-IT"/>
        </w:rPr>
        <w:t xml:space="preserve">Aianda, </w:t>
      </w:r>
      <w:r w:rsidRPr="000346A0">
        <w:rPr>
          <w:i/>
          <w:iCs/>
          <w:lang w:val="la-Latn" w:eastAsia="la-Latn" w:bidi="la-Latn"/>
        </w:rPr>
        <w:t xml:space="preserve">Galerita </w:t>
      </w:r>
      <w:r w:rsidRPr="000346A0">
        <w:rPr>
          <w:i/>
          <w:iCs/>
          <w:lang w:val="it-IT"/>
        </w:rPr>
        <w:t xml:space="preserve">capita, </w:t>
      </w:r>
      <w:r w:rsidRPr="000346A0">
        <w:rPr>
          <w:i/>
          <w:iCs/>
          <w:lang w:val="la-Latn" w:eastAsia="la-Latn" w:bidi="la-Latn"/>
        </w:rPr>
        <w:t>cristata,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Charlt. Exer. 88.</w:t>
      </w:r>
    </w:p>
    <w:p w14:paraId="6F740808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t xml:space="preserve">The </w:t>
      </w:r>
      <w:r w:rsidRPr="000346A0">
        <w:rPr>
          <w:i/>
          <w:iCs/>
        </w:rPr>
        <w:t>Sky Lark</w:t>
      </w:r>
      <w:r w:rsidRPr="000346A0">
        <w:t xml:space="preserve"> is thus named by Authors, </w:t>
      </w:r>
      <w:r w:rsidRPr="000346A0">
        <w:rPr>
          <w:i/>
          <w:iCs/>
        </w:rPr>
        <w:t>Aianda,</w:t>
      </w:r>
      <w:r w:rsidRPr="000346A0">
        <w:t xml:space="preserve"> Ossic.</w:t>
      </w:r>
      <w:r w:rsidRPr="000346A0">
        <w:br/>
      </w:r>
      <w:r w:rsidRPr="000346A0">
        <w:rPr>
          <w:lang w:val="it-IT"/>
        </w:rPr>
        <w:t xml:space="preserve">Mer. Pin. I 76. </w:t>
      </w:r>
      <w:r w:rsidRPr="000346A0">
        <w:rPr>
          <w:i/>
          <w:iCs/>
          <w:lang w:val="la-Latn" w:eastAsia="la-Latn" w:bidi="la-Latn"/>
        </w:rPr>
        <w:t xml:space="preserve">Alauda </w:t>
      </w:r>
      <w:r w:rsidRPr="000346A0">
        <w:rPr>
          <w:i/>
          <w:iCs/>
          <w:lang w:val="it-IT"/>
        </w:rPr>
        <w:t xml:space="preserve">nm </w:t>
      </w:r>
      <w:r w:rsidRPr="000346A0">
        <w:rPr>
          <w:i/>
          <w:iCs/>
          <w:lang w:val="la-Latn" w:eastAsia="la-Latn" w:bidi="la-Latn"/>
        </w:rPr>
        <w:t>cristata,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Sctirod. </w:t>
      </w:r>
      <w:r w:rsidRPr="000346A0">
        <w:rPr>
          <w:lang w:val="fr-FR"/>
        </w:rPr>
        <w:t>5. 3I4. Johns, de</w:t>
      </w:r>
      <w:r w:rsidRPr="000346A0">
        <w:rPr>
          <w:lang w:val="fr-FR"/>
        </w:rPr>
        <w:br/>
        <w:t xml:space="preserve">Avib. 70. Aldrov. Ornith. </w:t>
      </w:r>
      <w:r w:rsidRPr="000346A0">
        <w:rPr>
          <w:i/>
          <w:iCs/>
          <w:lang w:val="fr-FR"/>
        </w:rPr>
        <w:t>i.</w:t>
      </w:r>
      <w:r w:rsidRPr="000346A0">
        <w:rPr>
          <w:lang w:val="fr-FR"/>
        </w:rPr>
        <w:t xml:space="preserve"> 844. Bellon, des Oyfe, 269.</w:t>
      </w:r>
      <w:r w:rsidRPr="000346A0">
        <w:rPr>
          <w:lang w:val="fr-FR"/>
        </w:rPr>
        <w:br/>
      </w:r>
      <w:r w:rsidRPr="000346A0">
        <w:rPr>
          <w:i/>
          <w:iCs/>
          <w:lang w:val="fr-FR"/>
        </w:rPr>
        <w:t>Aianda vulgaris,</w:t>
      </w:r>
      <w:r w:rsidRPr="000346A0">
        <w:rPr>
          <w:lang w:val="fr-FR"/>
        </w:rPr>
        <w:t xml:space="preserve"> Raii Omith. 2o3. Ejusd. Synop. A. 69. Will.</w:t>
      </w:r>
      <w:r w:rsidRPr="000346A0">
        <w:rPr>
          <w:lang w:val="fr-FR"/>
        </w:rPr>
        <w:br/>
        <w:t xml:space="preserve">Grnith. </w:t>
      </w:r>
      <w:r w:rsidRPr="000346A0">
        <w:rPr>
          <w:lang w:val="it-IT"/>
        </w:rPr>
        <w:t xml:space="preserve">I49. </w:t>
      </w:r>
      <w:r w:rsidRPr="000346A0">
        <w:rPr>
          <w:i/>
          <w:iCs/>
          <w:lang w:val="it-IT"/>
        </w:rPr>
        <w:t>Aianda altera,</w:t>
      </w:r>
      <w:r w:rsidRPr="000346A0">
        <w:rPr>
          <w:lang w:val="it-IT"/>
        </w:rPr>
        <w:t xml:space="preserve"> Geso.de </w:t>
      </w:r>
      <w:r w:rsidRPr="000346A0">
        <w:rPr>
          <w:lang w:val="la-Latn" w:eastAsia="la-Latn" w:bidi="la-Latn"/>
        </w:rPr>
        <w:t>Avibus.</w:t>
      </w:r>
    </w:p>
    <w:p w14:paraId="5164FEC9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 xml:space="preserve">ALAURAT. </w:t>
      </w:r>
      <w:r w:rsidRPr="000346A0">
        <w:rPr>
          <w:i/>
          <w:iCs/>
          <w:lang w:val="it-IT"/>
        </w:rPr>
        <w:t>Nitre. Rulandus.</w:t>
      </w:r>
    </w:p>
    <w:p w14:paraId="2A8F43CE" w14:textId="77777777" w:rsidR="000346A0" w:rsidRPr="000346A0" w:rsidRDefault="000346A0" w:rsidP="000346A0">
      <w:pPr>
        <w:tabs>
          <w:tab w:val="left" w:pos="2709"/>
          <w:tab w:val="left" w:pos="3409"/>
        </w:tabs>
      </w:pPr>
      <w:r w:rsidRPr="000346A0">
        <w:rPr>
          <w:lang w:val="it-IT"/>
        </w:rPr>
        <w:t xml:space="preserve">: ALBA </w:t>
      </w:r>
      <w:r w:rsidRPr="000346A0">
        <w:rPr>
          <w:lang w:val="la-Latn" w:eastAsia="la-Latn" w:bidi="la-Latn"/>
        </w:rPr>
        <w:t xml:space="preserve">ANIMALIA. </w:t>
      </w:r>
      <w:r w:rsidRPr="000346A0">
        <w:t>White Animals are almost univer-</w:t>
      </w:r>
      <w:r w:rsidRPr="000346A0">
        <w:br/>
        <w:t>sally weaker than black ones, which is evident from comparing</w:t>
      </w:r>
      <w:r w:rsidRPr="000346A0">
        <w:br/>
        <w:t xml:space="preserve">their Flesh together, that of the letter heing more savoury. </w:t>
      </w:r>
      <w:r w:rsidRPr="000346A0">
        <w:rPr>
          <w:i/>
          <w:iCs/>
        </w:rPr>
        <w:t>Aet.</w:t>
      </w:r>
      <w:r w:rsidRPr="000346A0">
        <w:rPr>
          <w:i/>
          <w:iCs/>
        </w:rPr>
        <w:br/>
        <w:t>Tetr.</w:t>
      </w:r>
      <w:r w:rsidRPr="000346A0">
        <w:t xml:space="preserve"> I. </w:t>
      </w:r>
      <w:r w:rsidRPr="000346A0">
        <w:rPr>
          <w:i/>
          <w:iCs/>
        </w:rPr>
        <w:t>Serin.</w:t>
      </w:r>
      <w:r w:rsidRPr="000346A0">
        <w:t xml:space="preserve"> 2. </w:t>
      </w:r>
      <w:r w:rsidRPr="000346A0">
        <w:rPr>
          <w:i/>
          <w:iCs/>
        </w:rPr>
        <w:t>Cap.</w:t>
      </w:r>
      <w:r w:rsidRPr="000346A0">
        <w:t xml:space="preserve"> 88.</w:t>
      </w:r>
      <w:r w:rsidRPr="000346A0">
        <w:tab/>
        <w:t>‘ ’</w:t>
      </w:r>
      <w:r w:rsidRPr="000346A0">
        <w:tab/>
        <w:t>........</w:t>
      </w:r>
    </w:p>
    <w:p w14:paraId="5529070F" w14:textId="77777777" w:rsidR="000346A0" w:rsidRPr="000346A0" w:rsidRDefault="000346A0" w:rsidP="000346A0">
      <w:pPr>
        <w:tabs>
          <w:tab w:val="left" w:pos="2172"/>
          <w:tab w:val="left" w:pos="2483"/>
          <w:tab w:val="left" w:pos="3841"/>
          <w:tab w:val="left" w:pos="4098"/>
        </w:tabs>
        <w:ind w:firstLine="360"/>
      </w:pPr>
      <w:r w:rsidRPr="000346A0">
        <w:t>In every Species of Seeds, Roots, or Juices, also some Indi-</w:t>
      </w:r>
      <w:r w:rsidRPr="000346A0">
        <w:br/>
        <w:t>cation of the Temperament may he taken from the Colour.</w:t>
      </w:r>
      <w:r w:rsidRPr="000346A0">
        <w:br/>
        <w:t>For Instance, an Onion, a Squill, and Wine, the whiter they</w:t>
      </w:r>
      <w:r w:rsidRPr="000346A0">
        <w:br/>
        <w:t>are, the less Heat they have in them ; but the deep, or pale</w:t>
      </w:r>
      <w:r w:rsidRPr="000346A0">
        <w:br/>
        <w:t>Yellow, carry the most Heat. The fame is observable in</w:t>
      </w:r>
      <w:r w:rsidRPr="000346A0">
        <w:br/>
        <w:t>Wheat, Kidney-Beans, and Chiches , as also in the Roots of</w:t>
      </w:r>
      <w:r w:rsidRPr="000346A0">
        <w:br/>
        <w:t>Iris, Daffodil, and many others; and universally the pale or</w:t>
      </w:r>
      <w:r w:rsidRPr="000346A0">
        <w:br/>
        <w:t>bright Yellow, and the Russet, are hotter than the White.</w:t>
      </w:r>
      <w:r w:rsidRPr="000346A0">
        <w:br/>
      </w:r>
      <w:r w:rsidRPr="000346A0">
        <w:rPr>
          <w:i/>
          <w:iCs/>
        </w:rPr>
        <w:t>Act. Tetr.</w:t>
      </w:r>
      <w:r w:rsidRPr="000346A0">
        <w:t xml:space="preserve"> I. </w:t>
      </w:r>
      <w:r w:rsidRPr="000346A0">
        <w:rPr>
          <w:i/>
          <w:iCs/>
        </w:rPr>
        <w:t>Senn.</w:t>
      </w:r>
      <w:r w:rsidRPr="000346A0">
        <w:t xml:space="preserve"> I.</w:t>
      </w:r>
      <w:r w:rsidRPr="000346A0">
        <w:tab/>
        <w:t>.</w:t>
      </w:r>
      <w:r w:rsidRPr="000346A0">
        <w:tab/>
        <w:t>. '</w:t>
      </w:r>
      <w:r w:rsidRPr="000346A0">
        <w:tab/>
        <w:t>-</w:t>
      </w:r>
      <w:r w:rsidRPr="000346A0">
        <w:tab/>
        <w:t>-</w:t>
      </w:r>
    </w:p>
    <w:p w14:paraId="2200A065" w14:textId="77777777" w:rsidR="000346A0" w:rsidRPr="000346A0" w:rsidRDefault="000346A0" w:rsidP="000346A0">
      <w:pPr>
        <w:ind w:firstLine="360"/>
      </w:pPr>
      <w:r w:rsidRPr="000346A0">
        <w:t xml:space="preserve">ALBA TERRA. David Lagneus, in the </w:t>
      </w:r>
      <w:r w:rsidRPr="000346A0">
        <w:rPr>
          <w:i/>
          <w:iCs/>
          <w:lang w:val="la-Latn" w:eastAsia="la-Latn" w:bidi="la-Latn"/>
        </w:rPr>
        <w:t xml:space="preserve">Theatrum </w:t>
      </w:r>
      <w:r w:rsidRPr="000346A0">
        <w:rPr>
          <w:i/>
          <w:iCs/>
        </w:rPr>
        <w:t>Chymi-</w:t>
      </w:r>
      <w:r w:rsidRPr="000346A0">
        <w:rPr>
          <w:i/>
          <w:iCs/>
        </w:rPr>
        <w:br/>
        <w:t>xum. Vol. su Page Ths.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telis </w:t>
      </w:r>
      <w:r w:rsidRPr="000346A0">
        <w:t>us. that the Matter of the Phlloso-</w:t>
      </w:r>
      <w:r w:rsidRPr="000346A0">
        <w:br/>
        <w:t>phers Stone is Quicksilver and Sulphur, and that this Compo-</w:t>
      </w:r>
      <w:r w:rsidRPr="000346A0">
        <w:br/>
        <w:t>sition is called TERRA ALBA.</w:t>
      </w:r>
    </w:p>
    <w:p w14:paraId="0D160348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 xml:space="preserve">; ALBA VITILIGO. See </w:t>
      </w:r>
      <w:r w:rsidRPr="000346A0">
        <w:rPr>
          <w:b/>
          <w:bCs/>
          <w:lang w:val="it-IT"/>
        </w:rPr>
        <w:t>VITILIGO.</w:t>
      </w:r>
    </w:p>
    <w:p w14:paraId="2088AAAA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ALBADARA. </w:t>
      </w:r>
      <w:r w:rsidRPr="000346A0">
        <w:t>It signifies in Arabic the Sefamoide Bone</w:t>
      </w:r>
      <w:r w:rsidRPr="000346A0">
        <w:br/>
        <w:t xml:space="preserve">of the first Joint’of the great Toe, which is about the Size </w:t>
      </w:r>
      <w:r w:rsidRPr="000346A0">
        <w:rPr>
          <w:i/>
          <w:iCs/>
        </w:rPr>
        <w:t>of a</w:t>
      </w:r>
      <w:r w:rsidRPr="000346A0">
        <w:rPr>
          <w:i/>
          <w:iCs/>
        </w:rPr>
        <w:br/>
      </w:r>
      <w:r w:rsidRPr="000346A0">
        <w:t>sinall Pea; Its Use is to that Joint much the same as the Pa-</w:t>
      </w:r>
      <w:r w:rsidRPr="000346A0">
        <w:br/>
        <w:t>tella is to that of the Knee.</w:t>
      </w:r>
    </w:p>
    <w:p w14:paraId="3607F681" w14:textId="77777777" w:rsidR="000346A0" w:rsidRPr="000346A0" w:rsidRDefault="000346A0" w:rsidP="000346A0">
      <w:pPr>
        <w:ind w:firstLine="360"/>
      </w:pPr>
      <w:r w:rsidRPr="000346A0">
        <w:t>The Magicians are said to attribute extraordinary Virtues to</w:t>
      </w:r>
      <w:r w:rsidRPr="000346A0">
        <w:br/>
        <w:t>this Bone. Some of the Jewish Rabbles relate strange Stories</w:t>
      </w:r>
      <w:r w:rsidRPr="000346A0">
        <w:br/>
        <w:t xml:space="preserve">of a little Bone, which is called </w:t>
      </w:r>
      <w:r w:rsidRPr="000346A0">
        <w:rPr>
          <w:i/>
          <w:iCs/>
        </w:rPr>
        <w:t>Lins,</w:t>
      </w:r>
      <w:r w:rsidRPr="000346A0">
        <w:t xml:space="preserve"> and which they say is</w:t>
      </w:r>
      <w:r w:rsidRPr="000346A0">
        <w:br/>
        <w:t>sound betwixt the last Vertebra of the Loins, and the Os Sacrum.</w:t>
      </w:r>
      <w:r w:rsidRPr="000346A0">
        <w:br/>
        <w:t>As there is no fuch Sone to be found in that Place, perhaps</w:t>
      </w:r>
      <w:r w:rsidRPr="000346A0">
        <w:br/>
        <w:t>- they may mean this Sefamoide Bone, .and may have herrowed</w:t>
      </w:r>
      <w:r w:rsidRPr="000346A0">
        <w:br/>
        <w:t>some fabulous Accounts of it from the Magicians. They relate,</w:t>
      </w:r>
      <w:r w:rsidRPr="000346A0">
        <w:br/>
        <w:t>that this Bone is not to be destroyed by either Fire or Water;</w:t>
      </w:r>
      <w:r w:rsidRPr="000346A0">
        <w:br/>
        <w:t>and that God will make Use of this Bone at the fast Day,, to</w:t>
      </w:r>
      <w:r w:rsidRPr="000346A0">
        <w:br/>
        <w:t>raise the Dead, making the Body to grow again from it, as a</w:t>
      </w:r>
      <w:r w:rsidRPr="000346A0">
        <w:br/>
        <w:t>Plant does from the Seed..</w:t>
      </w:r>
    </w:p>
    <w:p w14:paraId="6A8875EC" w14:textId="77777777" w:rsidR="000346A0" w:rsidRPr="000346A0" w:rsidRDefault="000346A0" w:rsidP="000346A0">
      <w:pPr>
        <w:tabs>
          <w:tab w:val="left" w:pos="1533"/>
          <w:tab w:val="left" w:pos="2394"/>
          <w:tab w:val="left" w:pos="2833"/>
          <w:tab w:val="left" w:pos="3464"/>
        </w:tabs>
      </w:pPr>
      <w:r w:rsidRPr="000346A0">
        <w:t>- But as there is something very remarkable in this Bone, with</w:t>
      </w:r>
      <w:r w:rsidRPr="000346A0">
        <w:br/>
        <w:t>Respeci to Physic, without recurring to Jewish Fables, and Ma-</w:t>
      </w:r>
      <w:r w:rsidRPr="000346A0">
        <w:br/>
        <w:t>gic Tales, I shall relate whet I have heard and observed on this</w:t>
      </w:r>
      <w:r w:rsidRPr="000346A0">
        <w:br/>
        <w:t>Subjects</w:t>
      </w:r>
      <w:r w:rsidRPr="000346A0">
        <w:tab/>
        <w:t>.</w:t>
      </w:r>
      <w:r w:rsidRPr="000346A0">
        <w:tab/>
        <w:t>'</w:t>
      </w:r>
      <w:r w:rsidRPr="000346A0">
        <w:tab/>
        <w:t>-'</w:t>
      </w:r>
      <w:r w:rsidRPr="000346A0">
        <w:tab/>
        <w:t>'</w:t>
      </w:r>
    </w:p>
    <w:p w14:paraId="1020CE61" w14:textId="77777777" w:rsidR="000346A0" w:rsidRPr="000346A0" w:rsidRDefault="000346A0" w:rsidP="000346A0">
      <w:pPr>
        <w:ind w:firstLine="360"/>
      </w:pPr>
      <w:r w:rsidRPr="000346A0">
        <w:t xml:space="preserve">About twenty </w:t>
      </w:r>
      <w:r w:rsidRPr="000346A0">
        <w:rPr>
          <w:lang w:val="el-GR" w:eastAsia="el-GR" w:bidi="el-GR"/>
        </w:rPr>
        <w:t>Ύ</w:t>
      </w:r>
      <w:r w:rsidRPr="000346A0">
        <w:t>ears ago, there was a Cute performed by a</w:t>
      </w:r>
      <w:r w:rsidRPr="000346A0">
        <w:br/>
        <w:t>Physician, who then lived at Oxford, which was much miked</w:t>
      </w:r>
      <w:r w:rsidRPr="000346A0">
        <w:br/>
        <w:t>of, and, I believe, most Gentlemen of the Profession who studi-</w:t>
      </w:r>
      <w:r w:rsidRPr="000346A0">
        <w:br/>
        <w:t>ed there, about that Time, may rememher it. A young Lady</w:t>
      </w:r>
      <w:r w:rsidRPr="000346A0">
        <w:br/>
        <w:t>had been subject to frequent Fits of an ndd Kind, against .which</w:t>
      </w:r>
      <w:r w:rsidRPr="000346A0">
        <w:br/>
        <w:t>all Remedies which were tried had proved ineffectual. At last,</w:t>
      </w:r>
      <w:r w:rsidRPr="000346A0">
        <w:br/>
        <w:t>a Physician was consulted, who was of Opinion, that these ex-</w:t>
      </w:r>
      <w:r w:rsidRPr="000346A0">
        <w:br/>
        <w:t>traordinary Fits were caused by a Distocation of the Bone,</w:t>
      </w:r>
      <w:r w:rsidRPr="000346A0">
        <w:br/>
        <w:t>which is the Subject of this Article, and that an Amputation</w:t>
      </w:r>
      <w:r w:rsidRPr="000346A0">
        <w:br/>
        <w:t>of the great Toe would cure them. The Lady pursued hrs Ad-</w:t>
      </w:r>
      <w:r w:rsidRPr="000346A0">
        <w:br/>
        <w:t>vice, the Toe was cut off, and she recovered perfectly. I nei-</w:t>
      </w:r>
      <w:r w:rsidRPr="000346A0">
        <w:br/>
        <w:t>ther knew the Lady nor Physician ; hut the Fait was well</w:t>
      </w:r>
      <w:r w:rsidRPr="000346A0">
        <w:br/>
        <w:t>known at that Time, and I never heard it disputed. The follow-</w:t>
      </w:r>
      <w:r w:rsidRPr="000346A0">
        <w:br/>
        <w:t>ing Cafe in which I was concerned is a farther Evidence, that</w:t>
      </w:r>
      <w:r w:rsidRPr="000346A0">
        <w:br/>
        <w:t>such Cafes may, and actirally do sometimes happen, though</w:t>
      </w:r>
      <w:r w:rsidRPr="000346A0">
        <w:br/>
        <w:t>they have been generally overlooked by Medicinal Writers.</w:t>
      </w:r>
    </w:p>
    <w:p w14:paraId="559A2B70" w14:textId="77777777" w:rsidR="000346A0" w:rsidRPr="000346A0" w:rsidRDefault="000346A0" w:rsidP="000346A0">
      <w:pPr>
        <w:ind w:firstLine="360"/>
      </w:pPr>
      <w:r w:rsidRPr="000346A0">
        <w:t>In the Summer of I 7 37, I was called to one MI. Fitter,</w:t>
      </w:r>
      <w:r w:rsidRPr="000346A0">
        <w:br/>
        <w:t>a substantial Farmer of Henwood-Hall, near Solihull in War-</w:t>
      </w:r>
      <w:r w:rsidRPr="000346A0">
        <w:br/>
      </w:r>
      <w:r w:rsidRPr="000346A0">
        <w:lastRenderedPageBreak/>
        <w:t>wicldbire. I found him sitting on the Side of bis Bed, where</w:t>
      </w:r>
      <w:r w:rsidRPr="000346A0">
        <w:br/>
        <w:t>he told me he had been all that Day, and the preceding Night,</w:t>
      </w:r>
      <w:r w:rsidRPr="000346A0">
        <w:br/>
        <w:t xml:space="preserve">without daring to move, because he was </w:t>
      </w:r>
      <w:r w:rsidRPr="000346A0">
        <w:rPr>
          <w:lang w:val="la-Latn" w:eastAsia="la-Latn" w:bidi="la-Latn"/>
        </w:rPr>
        <w:t xml:space="preserve">fure </w:t>
      </w:r>
      <w:r w:rsidRPr="000346A0">
        <w:t>of heving a Fit,</w:t>
      </w:r>
      <w:r w:rsidRPr="000346A0">
        <w:br/>
        <w:t>the Moment he moved his Foot, the Apprehensions of which</w:t>
      </w:r>
      <w:r w:rsidRPr="000346A0">
        <w:br/>
        <w:t>gave him great Terror. He said, that a sew Days before, in</w:t>
      </w:r>
      <w:r w:rsidRPr="000346A0">
        <w:br/>
        <w:t>crossing a Waggon Road in Haste, where the Ruts were deep,</w:t>
      </w:r>
      <w:r w:rsidRPr="000346A0">
        <w:br/>
        <w:t>and the Sides of them very hard, he stumbled at a Clod, and</w:t>
      </w:r>
      <w:r w:rsidRPr="000346A0">
        <w:br/>
        <w:t xml:space="preserve">hurt the great Toe of his lest Foot very much. </w:t>
      </w:r>
      <w:r w:rsidRPr="000346A0">
        <w:rPr>
          <w:u w:val="single"/>
        </w:rPr>
        <w:t>tha</w:t>
      </w:r>
      <w:r w:rsidRPr="000346A0">
        <w:t>t in a few</w:t>
      </w:r>
      <w:r w:rsidRPr="000346A0">
        <w:br/>
        <w:t>Minutes he fell into a Fit, and that whenever he moved that</w:t>
      </w:r>
      <w:r w:rsidRPr="000346A0">
        <w:br/>
        <w:t>Toe, which he never did without a great deal of Pain, be was</w:t>
      </w:r>
      <w:r w:rsidRPr="000346A0">
        <w:br/>
        <w:t>sure to fall into another of the fame Sort. Thefe Fits much re-</w:t>
      </w:r>
    </w:p>
    <w:p w14:paraId="16815D7A" w14:textId="77777777" w:rsidR="000346A0" w:rsidRPr="000346A0" w:rsidRDefault="000346A0" w:rsidP="000346A0">
      <w:r w:rsidRPr="000346A0">
        <w:t>sembled thosooftbe Epileptic Kind, except that no Froth, was</w:t>
      </w:r>
      <w:r w:rsidRPr="000346A0">
        <w:br/>
        <w:t>discharged at the Mouth, and that the injured Foot sirst began</w:t>
      </w:r>
      <w:r w:rsidRPr="000346A0">
        <w:br/>
        <w:t>to he convulfed, then the Leg, and from thence a very uneasy</w:t>
      </w:r>
      <w:r w:rsidRPr="000346A0">
        <w:br/>
        <w:t>Senfatioo ascended to his Head, and then the Convulsions he.</w:t>
      </w:r>
      <w:r w:rsidRPr="000346A0">
        <w:br/>
        <w:t>gan to he universal.</w:t>
      </w:r>
    </w:p>
    <w:p w14:paraId="7BEBD979" w14:textId="77777777" w:rsidR="000346A0" w:rsidRPr="000346A0" w:rsidRDefault="000346A0" w:rsidP="000346A0">
      <w:pPr>
        <w:tabs>
          <w:tab w:val="left" w:pos="3141"/>
          <w:tab w:val="left" w:pos="3421"/>
        </w:tabs>
        <w:ind w:firstLine="360"/>
      </w:pPr>
      <w:r w:rsidRPr="000346A0">
        <w:t xml:space="preserve">Upon Examination, I sound he hed never been </w:t>
      </w:r>
      <w:r w:rsidRPr="000346A0">
        <w:rPr>
          <w:lang w:val="la-Latn" w:eastAsia="la-Latn" w:bidi="la-Latn"/>
        </w:rPr>
        <w:t xml:space="preserve">subjecti </w:t>
      </w:r>
      <w:r w:rsidRPr="000346A0">
        <w:t>to</w:t>
      </w:r>
      <w:r w:rsidRPr="000346A0">
        <w:br/>
        <w:t>any Disorder like Convulsions before. He was at this Time</w:t>
      </w:r>
      <w:r w:rsidRPr="000346A0">
        <w:br/>
        <w:t>upwards of fifty. Before this Accident, he was in all Appear- .</w:t>
      </w:r>
      <w:r w:rsidRPr="000346A0">
        <w:br/>
        <w:t>ancea very hearty Marr, and had now no Complaints of any</w:t>
      </w:r>
      <w:r w:rsidRPr="000346A0">
        <w:br/>
        <w:t>Kind, except the above-mentioned.</w:t>
      </w:r>
      <w:r w:rsidRPr="000346A0">
        <w:tab/>
        <w:t>'</w:t>
      </w:r>
      <w:r w:rsidRPr="000346A0">
        <w:tab/>
        <w:t>.</w:t>
      </w:r>
    </w:p>
    <w:p w14:paraId="2202F417" w14:textId="77777777" w:rsidR="000346A0" w:rsidRPr="000346A0" w:rsidRDefault="000346A0" w:rsidP="000346A0">
      <w:r w:rsidRPr="000346A0">
        <w:t xml:space="preserve">. I do not </w:t>
      </w:r>
      <w:r w:rsidRPr="000346A0">
        <w:rPr>
          <w:lang w:val="la-Latn" w:eastAsia="la-Latn" w:bidi="la-Latn"/>
        </w:rPr>
        <w:t xml:space="preserve">recolloft </w:t>
      </w:r>
      <w:r w:rsidRPr="000346A0">
        <w:t>exactiy what I directed for him; but I re-</w:t>
      </w:r>
      <w:r w:rsidRPr="000346A0">
        <w:br/>
        <w:t>member nothing did him the least Service, insomuch that in a</w:t>
      </w:r>
      <w:r w:rsidRPr="000346A0">
        <w:br/>
        <w:t>Week, or thereabouts, he died, perhaps as much by the Neg-</w:t>
      </w:r>
      <w:r w:rsidRPr="000346A0">
        <w:br/>
        <w:t>lech of these sheet him, as by his Distemper, for, as the Acci-</w:t>
      </w:r>
      <w:r w:rsidRPr="000346A0">
        <w:br/>
        <w:t>dent happened in the very busiest Time of Harvest, he hed not</w:t>
      </w:r>
      <w:r w:rsidRPr="000346A0">
        <w:br/>
        <w:t>the Attendance which a Cafe of this Importance merited.</w:t>
      </w:r>
    </w:p>
    <w:p w14:paraId="665AD704" w14:textId="77777777" w:rsidR="000346A0" w:rsidRPr="000346A0" w:rsidRDefault="000346A0" w:rsidP="000346A0">
      <w:pPr>
        <w:ind w:firstLine="360"/>
      </w:pPr>
      <w:r w:rsidRPr="000346A0">
        <w:t>I could never, with all my Intreaties, get Leave to examine</w:t>
      </w:r>
      <w:r w:rsidRPr="000346A0">
        <w:br/>
        <w:t xml:space="preserve">the Toe, with the Attention and Exactness it deserved, for </w:t>
      </w:r>
      <w:r w:rsidRPr="000346A0">
        <w:rPr>
          <w:b/>
          <w:bCs/>
        </w:rPr>
        <w:t>he.</w:t>
      </w:r>
      <w:r w:rsidRPr="000346A0">
        <w:rPr>
          <w:b/>
          <w:bCs/>
        </w:rPr>
        <w:br/>
      </w:r>
      <w:r w:rsidRPr="000346A0">
        <w:t>was so excessively afraid of heving it touched, or moved, that he</w:t>
      </w:r>
      <w:r w:rsidRPr="000346A0">
        <w:br/>
        <w:t>was almost in Agonies, whenever I attempted to move my</w:t>
      </w:r>
      <w:r w:rsidRPr="000346A0">
        <w:br/>
        <w:t>Hand towards it. I should have sollicited sor Liberty to dissect</w:t>
      </w:r>
      <w:r w:rsidRPr="000346A0">
        <w:br/>
        <w:t>the Toe, if an Opportuniry had presented, but he hed been</w:t>
      </w:r>
      <w:r w:rsidRPr="000346A0">
        <w:br/>
        <w:t xml:space="preserve">buried </w:t>
      </w:r>
      <w:r w:rsidRPr="000346A0">
        <w:rPr>
          <w:lang w:val="la-Latn" w:eastAsia="la-Latn" w:bidi="la-Latn"/>
        </w:rPr>
        <w:t xml:space="preserve">forne </w:t>
      </w:r>
      <w:r w:rsidRPr="000346A0">
        <w:t>Days, before I heard of his Death.</w:t>
      </w:r>
    </w:p>
    <w:p w14:paraId="45F7AB4A" w14:textId="77777777" w:rsidR="000346A0" w:rsidRPr="000346A0" w:rsidRDefault="000346A0" w:rsidP="000346A0">
      <w:pPr>
        <w:tabs>
          <w:tab w:val="left" w:leader="hyphen" w:pos="4133"/>
          <w:tab w:val="left" w:leader="hyphen" w:pos="4258"/>
        </w:tabs>
      </w:pPr>
      <w:r w:rsidRPr="000346A0">
        <w:t xml:space="preserve">' Hippocrates </w:t>
      </w:r>
      <w:r w:rsidRPr="000346A0">
        <w:rPr>
          <w:i/>
          <w:iCs/>
        </w:rPr>
        <w:t xml:space="preserve">[de </w:t>
      </w:r>
      <w:r w:rsidRPr="000346A0">
        <w:rPr>
          <w:i/>
          <w:iCs/>
          <w:lang w:val="la-Latn" w:eastAsia="la-Latn" w:bidi="la-Latn"/>
        </w:rPr>
        <w:t xml:space="preserve">Morbis Mulierum, </w:t>
      </w:r>
      <w:r w:rsidRPr="000346A0">
        <w:rPr>
          <w:i/>
          <w:iCs/>
        </w:rPr>
        <w:t>Li</w:t>
      </w:r>
      <w:r w:rsidRPr="000346A0">
        <w:t xml:space="preserve"> a.) has a most exadl</w:t>
      </w:r>
      <w:r w:rsidRPr="000346A0">
        <w:br/>
        <w:t>Description of the Sort of Fits this Patient was asseoled with,</w:t>
      </w:r>
      <w:r w:rsidRPr="000346A0">
        <w:br/>
        <w:t>which he attributes to Hysterics, or, in his Phrase, to the Ute-</w:t>
      </w:r>
      <w:r w:rsidRPr="000346A0">
        <w:br/>
        <w:t>rus ; this I shall transcribe from him, in order to give a hetter</w:t>
      </w:r>
      <w:r w:rsidRPr="000346A0">
        <w:br/>
        <w:t xml:space="preserve">Idea of this Patient s Case : jj, </w:t>
      </w:r>
      <w:r w:rsidRPr="000346A0">
        <w:rPr>
          <w:i/>
          <w:iCs/>
        </w:rPr>
        <w:t>is nd</w:t>
      </w:r>
      <w:r w:rsidRPr="000346A0">
        <w:t xml:space="preserve"> </w:t>
      </w:r>
      <w:r w:rsidRPr="000346A0">
        <w:rPr>
          <w:lang w:val="el-GR" w:eastAsia="el-GR" w:bidi="el-GR"/>
        </w:rPr>
        <w:t>σνελ</w:t>
      </w:r>
      <w:r w:rsidRPr="000346A0">
        <w:rPr>
          <w:lang w:eastAsia="el-GR" w:bidi="el-GR"/>
        </w:rPr>
        <w:t>.</w:t>
      </w:r>
      <w:r w:rsidRPr="000346A0">
        <w:rPr>
          <w:lang w:val="el-GR" w:eastAsia="el-GR" w:bidi="el-GR"/>
        </w:rPr>
        <w:t>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ποὸἰ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τραπωνται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γ</w:t>
      </w:r>
      <w:r w:rsidRPr="000346A0">
        <w:rPr>
          <w:lang w:eastAsia="el-GR" w:bidi="el-GR"/>
        </w:rPr>
        <w:t>,</w:t>
      </w:r>
      <w:r w:rsidRPr="000346A0">
        <w:rPr>
          <w:lang w:val="el-GR" w:eastAsia="el-GR" w:bidi="el-GR"/>
        </w:rPr>
        <w:t>ωσεις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ωίι</w:t>
      </w:r>
      <w:r w:rsidRPr="000346A0">
        <w:rPr>
          <w:lang w:eastAsia="el-GR" w:bidi="el-GR"/>
        </w:rPr>
        <w:t xml:space="preserve">. </w:t>
      </w:r>
      <w:r w:rsidRPr="000346A0">
        <w:t xml:space="preserve">ot </w:t>
      </w:r>
      <w:r w:rsidRPr="000346A0">
        <w:rPr>
          <w:lang w:val="el-GR" w:eastAsia="el-GR" w:bidi="el-GR"/>
        </w:rPr>
        <w:t>μαγαλοι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ὸώίτυλει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τοτν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τοοἐν</w:t>
      </w:r>
      <w:r w:rsidRPr="000346A0">
        <w:rPr>
          <w:lang w:eastAsia="el-GR" w:bidi="el-GR"/>
        </w:rPr>
        <w:t xml:space="preserve">?, </w:t>
      </w:r>
      <w:r w:rsidRPr="000346A0">
        <w:rPr>
          <w:lang w:val="el-GR" w:eastAsia="el-GR" w:bidi="el-GR"/>
        </w:rPr>
        <w:t>σπῶ</w:t>
      </w:r>
      <w:r w:rsidRPr="000346A0">
        <w:rPr>
          <w:lang w:eastAsia="el-GR" w:bidi="el-GR"/>
        </w:rPr>
        <w:t>,</w:t>
      </w:r>
      <w:r w:rsidRPr="000346A0">
        <w:rPr>
          <w:lang w:val="el-GR" w:eastAsia="el-GR" w:bidi="el-GR"/>
        </w:rPr>
        <w:t>ται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ὑπὸ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τῆς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ἱνυχας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νκαὶ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όὸνίνη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ἱχιι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τα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σκίλεα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τω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ρωρω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κ</w:t>
      </w:r>
      <w:r w:rsidRPr="000346A0">
        <w:rPr>
          <w:lang w:eastAsia="el-GR" w:bidi="el-GR"/>
        </w:rPr>
        <w:t xml:space="preserve">) </w:t>
      </w:r>
      <w:r w:rsidRPr="000346A0">
        <w:rPr>
          <w:lang w:val="el-GR" w:eastAsia="el-GR" w:bidi="el-GR"/>
        </w:rPr>
        <w:t>ἰγκειται</w:t>
      </w:r>
      <w:r w:rsidRPr="000346A0">
        <w:rPr>
          <w:lang w:eastAsia="el-GR" w:bidi="el-GR"/>
        </w:rPr>
        <w:t xml:space="preserve"> </w:t>
      </w:r>
      <w:r w:rsidRPr="000346A0">
        <w:t xml:space="preserve">.tj </w:t>
      </w:r>
      <w:r w:rsidRPr="000346A0">
        <w:rPr>
          <w:lang w:val="el-GR" w:eastAsia="el-GR" w:bidi="el-GR"/>
        </w:rPr>
        <w:t>δλίβει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τά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</w:rPr>
        <w:t>quips</w:t>
      </w:r>
      <w:r w:rsidRPr="000346A0">
        <w:t xml:space="preserve"> </w:t>
      </w:r>
      <w:r w:rsidRPr="000346A0">
        <w:rPr>
          <w:lang w:val="el-GR" w:eastAsia="el-GR" w:bidi="el-GR"/>
        </w:rPr>
        <w:t>τὸ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μημό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νὑνμα</w:t>
      </w:r>
      <w:r w:rsidRPr="000346A0">
        <w:rPr>
          <w:lang w:eastAsia="el-GR" w:bidi="el-GR"/>
        </w:rPr>
        <w:t>.</w:t>
      </w:r>
      <w:r w:rsidRPr="000346A0">
        <w:rPr>
          <w:lang w:eastAsia="el-GR" w:bidi="el-GR"/>
        </w:rPr>
        <w:tab/>
      </w:r>
      <w:r w:rsidRPr="000346A0">
        <w:rPr>
          <w:lang w:eastAsia="el-GR" w:bidi="el-GR"/>
        </w:rPr>
        <w:tab/>
      </w:r>
    </w:p>
    <w:p w14:paraId="497312DE" w14:textId="77777777" w:rsidR="000346A0" w:rsidRPr="000346A0" w:rsidRDefault="000346A0" w:rsidP="000346A0">
      <w:pPr>
        <w:tabs>
          <w:tab w:val="left" w:pos="2759"/>
          <w:tab w:val="left" w:pos="4133"/>
        </w:tabs>
      </w:pPr>
      <w:r w:rsidRPr="000346A0">
        <w:rPr>
          <w:lang w:val="el-GR" w:eastAsia="el-GR" w:bidi="el-GR"/>
        </w:rPr>
        <w:t>Ην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οε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ο</w:t>
      </w:r>
      <w:r w:rsidRPr="000346A0">
        <w:rPr>
          <w:lang w:eastAsia="el-GR" w:bidi="el-GR"/>
        </w:rPr>
        <w:t>,</w:t>
      </w:r>
      <w:r w:rsidRPr="000346A0">
        <w:rPr>
          <w:lang w:val="el-GR" w:eastAsia="el-GR" w:bidi="el-GR"/>
        </w:rPr>
        <w:t>αυὸος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γραται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ἐνπρα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τι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σκίον</w:t>
      </w:r>
      <w:r w:rsidRPr="000346A0">
        <w:rPr>
          <w:lang w:eastAsia="el-GR" w:bidi="el-GR"/>
        </w:rPr>
        <w:t xml:space="preserve">» </w:t>
      </w:r>
      <w:r w:rsidRPr="000346A0">
        <w:rPr>
          <w:lang w:val="el-GR" w:eastAsia="el-GR" w:bidi="el-GR"/>
        </w:rPr>
        <w:t>ψυχμό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ἱνροις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ἄν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κ</w:t>
      </w:r>
      <w:r w:rsidRPr="000346A0">
        <w:rPr>
          <w:lang w:eastAsia="el-GR" w:bidi="el-GR"/>
        </w:rPr>
        <w:t xml:space="preserve">} </w:t>
      </w:r>
      <w:r w:rsidRPr="000346A0">
        <w:rPr>
          <w:lang w:val="el-GR" w:eastAsia="el-GR" w:bidi="el-GR"/>
        </w:rPr>
        <w:t>τοῦ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γοώατα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>)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ταστ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</w:rPr>
        <w:t xml:space="preserve">grgrs. </w:t>
      </w:r>
      <w:r w:rsidRPr="000346A0">
        <w:rPr>
          <w:i/>
          <w:iCs/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η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αοιρὸίη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πάλλἄκαι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βρὄχει</w:t>
      </w:r>
      <w:r w:rsidRPr="000346A0">
        <w:rPr>
          <w:lang w:eastAsia="el-GR" w:bidi="el-GR"/>
        </w:rPr>
        <w:t>.. .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ἰὸρὑς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πουλυς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νκαὶ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ἄλλα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οσοο</w:t>
      </w:r>
      <w:r w:rsidRPr="000346A0">
        <w:rPr>
          <w:lang w:eastAsia="el-GR" w:bidi="el-GR"/>
        </w:rPr>
        <w:t>.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υπὀ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ιεῆς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ρὀσου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ίπίλππτοι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πασχδσι</w:t>
      </w:r>
      <w:r w:rsidRPr="000346A0">
        <w:rPr>
          <w:lang w:eastAsia="el-GR" w:bidi="el-GR"/>
        </w:rPr>
        <w:t>.</w:t>
      </w:r>
      <w:r w:rsidRPr="000346A0">
        <w:rPr>
          <w:lang w:eastAsia="el-GR" w:bidi="el-GR"/>
        </w:rPr>
        <w:tab/>
      </w:r>
      <w:r w:rsidRPr="000346A0">
        <w:rPr>
          <w:lang w:val="en-GB" w:eastAsia="el-GR" w:bidi="el-GR"/>
        </w:rPr>
        <w:t>'</w:t>
      </w:r>
      <w:r w:rsidRPr="000346A0">
        <w:rPr>
          <w:lang w:val="en-GB" w:eastAsia="el-GR" w:bidi="el-GR"/>
        </w:rPr>
        <w:tab/>
      </w:r>
      <w:r w:rsidRPr="000346A0">
        <w:rPr>
          <w:lang w:val="el-GR" w:eastAsia="el-GR" w:bidi="el-GR"/>
        </w:rPr>
        <w:t>ι</w:t>
      </w:r>
    </w:p>
    <w:p w14:paraId="5EA7B872" w14:textId="77777777" w:rsidR="000346A0" w:rsidRPr="000346A0" w:rsidRDefault="000346A0" w:rsidP="000346A0">
      <w:pPr>
        <w:ind w:firstLine="360"/>
      </w:pPr>
      <w:r w:rsidRPr="000346A0">
        <w:t>ALBAGIAZL The Arabic Name sor the Os Sacrum.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Castellus </w:t>
      </w:r>
      <w:r w:rsidRPr="000346A0">
        <w:rPr>
          <w:i/>
          <w:iCs/>
        </w:rPr>
        <w:t>from Fallopius.</w:t>
      </w:r>
    </w:p>
    <w:p w14:paraId="635BD989" w14:textId="77777777" w:rsidR="000346A0" w:rsidRPr="000346A0" w:rsidRDefault="000346A0" w:rsidP="000346A0">
      <w:pPr>
        <w:ind w:firstLine="360"/>
      </w:pPr>
      <w:r w:rsidRPr="000346A0">
        <w:t xml:space="preserve">ALBANI. </w:t>
      </w:r>
      <w:r w:rsidRPr="000346A0">
        <w:rPr>
          <w:lang w:val="la-Latn" w:eastAsia="la-Latn" w:bidi="la-Latn"/>
        </w:rPr>
        <w:t xml:space="preserve">Rufandus </w:t>
      </w:r>
      <w:r w:rsidRPr="000346A0">
        <w:t xml:space="preserve">explains this </w:t>
      </w:r>
      <w:r w:rsidRPr="000346A0">
        <w:rPr>
          <w:i/>
          <w:iCs/>
        </w:rPr>
        <w:t xml:space="preserve">Lapis </w:t>
      </w:r>
      <w:r w:rsidRPr="000346A0">
        <w:rPr>
          <w:i/>
          <w:iCs/>
          <w:lang w:val="la-Latn" w:eastAsia="la-Latn" w:bidi="la-Latn"/>
        </w:rPr>
        <w:t>Salis Lacti,</w:t>
      </w:r>
      <w:r w:rsidRPr="000346A0">
        <w:rPr>
          <w:lang w:val="la-Latn" w:eastAsia="la-Latn" w:bidi="la-Latn"/>
        </w:rPr>
        <w:t xml:space="preserve"> </w:t>
      </w:r>
      <w:r w:rsidRPr="000346A0">
        <w:t>which</w:t>
      </w:r>
      <w:r w:rsidRPr="000346A0">
        <w:br/>
        <w:t xml:space="preserve">is not. very intelligible. . Johnson, and </w:t>
      </w:r>
      <w:r w:rsidRPr="000346A0">
        <w:rPr>
          <w:lang w:val="la-Latn" w:eastAsia="la-Latn" w:bidi="la-Latn"/>
        </w:rPr>
        <w:t xml:space="preserve">Castellus, </w:t>
      </w:r>
      <w:r w:rsidRPr="000346A0">
        <w:t>as is usual</w:t>
      </w:r>
      <w:r w:rsidRPr="000346A0">
        <w:br/>
        <w:t>with them, in Cafe of Difficulty, take no Notice of it. There</w:t>
      </w:r>
      <w:r w:rsidRPr="000346A0">
        <w:br/>
        <w:t>is a Kind of Salt to he procured from Milk, which crystall izes -</w:t>
      </w:r>
      <w:r w:rsidRPr="000346A0">
        <w:br/>
        <w:t>in the Form of a Cake, the Discovery of this is attributed to Lu-</w:t>
      </w:r>
      <w:r w:rsidRPr="000346A0">
        <w:br/>
        <w:t>dovicos Testi. It is possible that this Salt may he meant by</w:t>
      </w:r>
      <w:r w:rsidRPr="000346A0">
        <w:br/>
        <w:t>Albani, and that Ludovicos Testi might take the Manner of</w:t>
      </w:r>
    </w:p>
    <w:p w14:paraId="55B53ABB" w14:textId="77777777" w:rsidR="000346A0" w:rsidRPr="000346A0" w:rsidRDefault="000346A0" w:rsidP="000346A0">
      <w:r w:rsidRPr="000346A0">
        <w:t>- preparing it-from some chymical Author that preceded him.</w:t>
      </w:r>
    </w:p>
    <w:p w14:paraId="249AE93C" w14:textId="77777777" w:rsidR="000346A0" w:rsidRPr="000346A0" w:rsidRDefault="000346A0" w:rsidP="000346A0">
      <w:pPr>
        <w:ind w:firstLine="360"/>
      </w:pPr>
      <w:r w:rsidRPr="000346A0">
        <w:t xml:space="preserve">ALBANUM. </w:t>
      </w:r>
      <w:r w:rsidRPr="000346A0">
        <w:rPr>
          <w:i/>
          <w:iCs/>
        </w:rPr>
        <w:t>Salt of Urine. Rulandus.</w:t>
      </w:r>
    </w:p>
    <w:p w14:paraId="65F25958" w14:textId="77777777" w:rsidR="000346A0" w:rsidRPr="000346A0" w:rsidRDefault="000346A0" w:rsidP="000346A0">
      <w:pPr>
        <w:ind w:firstLine="360"/>
      </w:pPr>
      <w:r w:rsidRPr="000346A0">
        <w:t xml:space="preserve">ALBARA. A Species of Leprosy. </w:t>
      </w:r>
      <w:r w:rsidRPr="000346A0">
        <w:rPr>
          <w:i/>
          <w:iCs/>
          <w:lang w:val="la-Latn" w:eastAsia="la-Latn" w:bidi="la-Latn"/>
        </w:rPr>
        <w:t>Castellus.</w:t>
      </w:r>
      <w:r w:rsidRPr="000346A0">
        <w:rPr>
          <w:lang w:val="la-Latn" w:eastAsia="la-Latn" w:bidi="la-Latn"/>
        </w:rPr>
        <w:t xml:space="preserve"> </w:t>
      </w:r>
      <w:r w:rsidRPr="000346A0">
        <w:t>See VIT I*</w:t>
      </w:r>
    </w:p>
    <w:p w14:paraId="1D5A67CD" w14:textId="77777777" w:rsidR="000346A0" w:rsidRPr="000346A0" w:rsidRDefault="000346A0" w:rsidP="000346A0">
      <w:r w:rsidRPr="000346A0">
        <w:rPr>
          <w:b/>
          <w:bCs/>
        </w:rPr>
        <w:t>LIGO. . . . ’ - . . -</w:t>
      </w:r>
    </w:p>
    <w:p w14:paraId="304CED5A" w14:textId="77777777" w:rsidR="000346A0" w:rsidRPr="000346A0" w:rsidRDefault="000346A0" w:rsidP="000346A0">
      <w:pPr>
        <w:ind w:firstLine="360"/>
      </w:pPr>
      <w:r w:rsidRPr="000346A0">
        <w:t xml:space="preserve">It signifies also the </w:t>
      </w:r>
      <w:r w:rsidRPr="000346A0">
        <w:rPr>
          <w:i/>
          <w:iCs/>
        </w:rPr>
        <w:t>TVhite Poplar. Bruofelfius.</w:t>
      </w:r>
    </w:p>
    <w:p w14:paraId="123A7349" w14:textId="77777777" w:rsidR="000346A0" w:rsidRPr="000346A0" w:rsidRDefault="000346A0" w:rsidP="000346A0">
      <w:pPr>
        <w:ind w:firstLine="360"/>
      </w:pPr>
      <w:r w:rsidRPr="000346A0">
        <w:t xml:space="preserve">-riLBARAS. </w:t>
      </w:r>
      <w:r w:rsidRPr="000346A0">
        <w:rPr>
          <w:i/>
          <w:iCs/>
        </w:rPr>
        <w:t>Arsenic. Rulandus. r</w:t>
      </w:r>
    </w:p>
    <w:p w14:paraId="676565F9" w14:textId="77777777" w:rsidR="000346A0" w:rsidRPr="000346A0" w:rsidRDefault="000346A0" w:rsidP="000346A0">
      <w:r w:rsidRPr="000346A0">
        <w:t xml:space="preserve">' Blancard explains </w:t>
      </w:r>
      <w:r w:rsidRPr="000346A0">
        <w:rPr>
          <w:i/>
          <w:iCs/>
        </w:rPr>
        <w:t>Albaras alba,</w:t>
      </w:r>
      <w:r w:rsidRPr="000346A0">
        <w:t xml:space="preserve"> by </w:t>
      </w:r>
      <w:r w:rsidRPr="000346A0">
        <w:rPr>
          <w:i/>
          <w:iCs/>
          <w:lang w:val="la-Latn" w:eastAsia="la-Latn" w:bidi="la-Latn"/>
        </w:rPr>
        <w:t>Leuce,</w:t>
      </w:r>
      <w:r w:rsidRPr="000346A0">
        <w:rPr>
          <w:lang w:val="la-Latn" w:eastAsia="la-Latn" w:bidi="la-Latn"/>
        </w:rPr>
        <w:t xml:space="preserve"> </w:t>
      </w:r>
      <w:r w:rsidRPr="000346A0">
        <w:t>the white Leprosy;</w:t>
      </w:r>
      <w:r w:rsidRPr="000346A0">
        <w:br/>
      </w:r>
      <w:r w:rsidRPr="000346A0">
        <w:rPr>
          <w:i/>
          <w:iCs/>
        </w:rPr>
        <w:t>and Albaras nigra,</w:t>
      </w:r>
      <w:r w:rsidRPr="000346A0">
        <w:t xml:space="preserve"> by </w:t>
      </w:r>
      <w:r w:rsidRPr="000346A0">
        <w:rPr>
          <w:i/>
          <w:iCs/>
        </w:rPr>
        <w:t xml:space="preserve">Capra </w:t>
      </w:r>
      <w:r w:rsidRPr="000346A0">
        <w:rPr>
          <w:i/>
          <w:iCs/>
          <w:lang w:val="la-Latn" w:eastAsia="la-Latn" w:bidi="la-Latn"/>
        </w:rPr>
        <w:t>Graecorum.</w:t>
      </w:r>
    </w:p>
    <w:p w14:paraId="3805F2F9" w14:textId="77777777" w:rsidR="000346A0" w:rsidRPr="000346A0" w:rsidRDefault="000346A0" w:rsidP="000346A0">
      <w:pPr>
        <w:ind w:firstLine="360"/>
      </w:pPr>
      <w:r w:rsidRPr="000346A0">
        <w:t xml:space="preserve">ALBATIO, </w:t>
      </w:r>
      <w:r w:rsidRPr="000346A0">
        <w:rPr>
          <w:b/>
          <w:bCs/>
        </w:rPr>
        <w:t xml:space="preserve">ALEIFIcATlo, and </w:t>
      </w:r>
      <w:r w:rsidRPr="000346A0">
        <w:rPr>
          <w:b/>
          <w:bCs/>
          <w:lang w:val="la-Latn" w:eastAsia="la-Latn" w:bidi="la-Latn"/>
        </w:rPr>
        <w:t xml:space="preserve">DEALBATIO, </w:t>
      </w:r>
      <w:r w:rsidRPr="000346A0">
        <w:rPr>
          <w:b/>
          <w:bCs/>
        </w:rPr>
        <w:t>areal-</w:t>
      </w:r>
      <w:r w:rsidRPr="000346A0">
        <w:rPr>
          <w:b/>
          <w:bCs/>
        </w:rPr>
        <w:br/>
      </w:r>
      <w:r w:rsidRPr="000346A0">
        <w:t>chemistical Terms, not easily understood. They seem to</w:t>
      </w:r>
      <w:r w:rsidRPr="000346A0">
        <w:br/>
        <w:t>mean Reducing the baser Metals to a Whiteness, in order for</w:t>
      </w:r>
      <w:r w:rsidRPr="000346A0">
        <w:br/>
        <w:t>their Transinutatinn into some of the more noble Sorts.</w:t>
      </w:r>
    </w:p>
    <w:p w14:paraId="57471B6A" w14:textId="77777777" w:rsidR="000346A0" w:rsidRPr="000346A0" w:rsidRDefault="000346A0" w:rsidP="000346A0">
      <w:pPr>
        <w:ind w:firstLine="360"/>
      </w:pPr>
      <w:r w:rsidRPr="000346A0">
        <w:t>They alfo'signify the Calcination of Mends, or Minerals, to</w:t>
      </w:r>
      <w:r w:rsidRPr="000346A0">
        <w:br/>
        <w:t>a Whiteness, without any View to Alchemy.</w:t>
      </w:r>
    </w:p>
    <w:p w14:paraId="5DF38CFE" w14:textId="77777777" w:rsidR="000346A0" w:rsidRPr="000346A0" w:rsidRDefault="000346A0" w:rsidP="000346A0">
      <w:pPr>
        <w:ind w:firstLine="360"/>
      </w:pPr>
      <w:r w:rsidRPr="000346A0">
        <w:t>ALBEDO. Is the Whiteness procured by Albification.</w:t>
      </w:r>
      <w:r w:rsidRPr="000346A0">
        <w:br/>
        <w:t>Or Whiteness of any Kind.</w:t>
      </w:r>
    </w:p>
    <w:p w14:paraId="6374E428" w14:textId="77777777" w:rsidR="000346A0" w:rsidRPr="000346A0" w:rsidRDefault="000346A0" w:rsidP="000346A0">
      <w:pPr>
        <w:ind w:firstLine="360"/>
      </w:pPr>
      <w:r w:rsidRPr="000346A0">
        <w:t>In Proportion as the Flesh of Animals alters from its White-</w:t>
      </w:r>
      <w:r w:rsidRPr="000346A0">
        <w:br/>
        <w:t xml:space="preserve">ness, so much it loses of the Goodness of its Juices. </w:t>
      </w:r>
      <w:r w:rsidRPr="000346A0">
        <w:rPr>
          <w:i/>
          <w:iCs/>
          <w:lang w:val="la-Latn" w:eastAsia="la-Latn" w:bidi="la-Latn"/>
        </w:rPr>
        <w:t>Actuarius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de Spin. Anim. Cap.</w:t>
      </w:r>
      <w:r w:rsidRPr="000346A0">
        <w:t xml:space="preserve"> 7.</w:t>
      </w:r>
    </w:p>
    <w:p w14:paraId="1661C45A" w14:textId="77777777" w:rsidR="000346A0" w:rsidRPr="000346A0" w:rsidRDefault="000346A0" w:rsidP="000346A0">
      <w:pPr>
        <w:ind w:firstLine="360"/>
      </w:pPr>
      <w:r w:rsidRPr="000346A0">
        <w:t>Of Whiteness, with respect to Urine, there are sour Kinds,</w:t>
      </w:r>
      <w:r w:rsidRPr="000346A0">
        <w:br/>
      </w:r>
      <w:r w:rsidRPr="000346A0">
        <w:rPr>
          <w:i/>
          <w:iCs/>
        </w:rPr>
        <w:t>viz.</w:t>
      </w:r>
      <w:r w:rsidRPr="000346A0">
        <w:t xml:space="preserve"> the Crystalline, the Snowy, that of Lime, and the Lim-</w:t>
      </w:r>
      <w:r w:rsidRPr="000346A0">
        <w:br/>
        <w:t>pid, like that of fair Water. For Ice, Crystal, Snow, Lime,</w:t>
      </w:r>
      <w:r w:rsidRPr="000346A0">
        <w:br/>
        <w:t>and Water, have a Whiteness, but not in the highest Degree.</w:t>
      </w:r>
      <w:r w:rsidRPr="000346A0">
        <w:br/>
        <w:t>The Colour of Milk comes short of the highest Degree of</w:t>
      </w:r>
      <w:r w:rsidRPr="000346A0">
        <w:br/>
        <w:t>Whitenefs, but exceeds the aqueous and crystalline. Then the</w:t>
      </w:r>
      <w:r w:rsidRPr="000346A0">
        <w:br/>
        <w:t xml:space="preserve">Whiteness of the glaucous Colour </w:t>
      </w:r>
      <w:r w:rsidRPr="000346A0">
        <w:rPr>
          <w:lang w:val="la-Latn" w:eastAsia="la-Latn" w:bidi="la-Latn"/>
        </w:rPr>
        <w:t xml:space="preserve">falis </w:t>
      </w:r>
      <w:r w:rsidRPr="000346A0">
        <w:t>ns much short of that</w:t>
      </w:r>
      <w:r w:rsidRPr="000346A0">
        <w:br/>
      </w:r>
      <w:r w:rsidRPr="000346A0">
        <w:lastRenderedPageBreak/>
        <w:t xml:space="preserve">of Milk, as it exceeds the </w:t>
      </w:r>
      <w:r w:rsidRPr="000346A0">
        <w:rPr>
          <w:lang w:val="el-GR" w:eastAsia="el-GR" w:bidi="el-GR"/>
        </w:rPr>
        <w:t>χαρῆςἐν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Charopes</w:t>
      </w:r>
      <w:r w:rsidRPr="000346A0">
        <w:t xml:space="preserve"> : For the Glaucous is</w:t>
      </w:r>
      <w:r w:rsidRPr="000346A0">
        <w:br/>
        <w:t>perfpicuous like a clear Horn, or rhe Cornea Tunica of the</w:t>
      </w:r>
      <w:r w:rsidRPr="000346A0">
        <w:br/>
        <w:t xml:space="preserve">Eye.; but the </w:t>
      </w:r>
      <w:r w:rsidRPr="000346A0">
        <w:rPr>
          <w:i/>
          <w:iCs/>
        </w:rPr>
        <w:t>Charopes</w:t>
      </w:r>
      <w:r w:rsidRPr="000346A0">
        <w:t xml:space="preserve"> [Latin Ravus] is like the whitish Hairs</w:t>
      </w:r>
      <w:r w:rsidRPr="000346A0">
        <w:br/>
        <w:t xml:space="preserve">of Camels; or the Colour of the Onyx Stone. </w:t>
      </w:r>
      <w:r w:rsidRPr="000346A0">
        <w:rPr>
          <w:i/>
          <w:iCs/>
        </w:rPr>
        <w:t>Theoph, da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Urinis </w:t>
      </w:r>
      <w:r w:rsidRPr="000346A0">
        <w:rPr>
          <w:i/>
          <w:iCs/>
        </w:rPr>
        <w:t>Cap.</w:t>
      </w:r>
      <w:r w:rsidRPr="000346A0">
        <w:t xml:space="preserve"> 5. </w:t>
      </w:r>
      <w:r w:rsidRPr="000346A0">
        <w:rPr>
          <w:i/>
          <w:iCs/>
          <w:lang w:val="la-Latn" w:eastAsia="la-Latn" w:bidi="la-Latn"/>
        </w:rPr>
        <w:t xml:space="preserve">Actuarias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 xml:space="preserve">Urinis </w:t>
      </w:r>
      <w:r w:rsidRPr="000346A0">
        <w:rPr>
          <w:i/>
          <w:iCs/>
        </w:rPr>
        <w:t>Gap.</w:t>
      </w:r>
      <w:r w:rsidRPr="000346A0">
        <w:t xml:space="preserve"> 8.</w:t>
      </w:r>
    </w:p>
    <w:p w14:paraId="3FB660CD" w14:textId="77777777" w:rsidR="000346A0" w:rsidRPr="000346A0" w:rsidRDefault="000346A0" w:rsidP="000346A0">
      <w:pPr>
        <w:ind w:firstLine="360"/>
      </w:pPr>
      <w:r w:rsidRPr="000346A0">
        <w:t xml:space="preserve">ALBERAS. The Arabic Name for the </w:t>
      </w:r>
      <w:r w:rsidRPr="000346A0">
        <w:rPr>
          <w:i/>
          <w:iCs/>
        </w:rPr>
        <w:t>Staphisogria.</w:t>
      </w:r>
      <w:r w:rsidRPr="000346A0">
        <w:rPr>
          <w:i/>
          <w:iCs/>
        </w:rPr>
        <w:br/>
        <w:t>Schroder.</w:t>
      </w:r>
    </w:p>
    <w:p w14:paraId="52AC637A" w14:textId="77777777" w:rsidR="000346A0" w:rsidRPr="000346A0" w:rsidRDefault="000346A0" w:rsidP="000346A0">
      <w:pPr>
        <w:ind w:firstLine="360"/>
      </w:pPr>
      <w:r w:rsidRPr="000346A0">
        <w:t xml:space="preserve">ALBERICK. Rulandus explains this </w:t>
      </w:r>
      <w:r w:rsidRPr="000346A0">
        <w:rPr>
          <w:i/>
          <w:iCs/>
        </w:rPr>
        <w:t>Album Acres. -</w:t>
      </w:r>
      <w:r w:rsidRPr="000346A0">
        <w:t xml:space="preserve"> The</w:t>
      </w:r>
      <w:r w:rsidRPr="000346A0">
        <w:br/>
        <w:t xml:space="preserve">German Word signifies </w:t>
      </w:r>
      <w:r w:rsidRPr="000346A0">
        <w:rPr>
          <w:i/>
          <w:iCs/>
        </w:rPr>
        <w:t>White Ore.</w:t>
      </w:r>
    </w:p>
    <w:p w14:paraId="3A711257" w14:textId="77777777" w:rsidR="000346A0" w:rsidRPr="000346A0" w:rsidRDefault="000346A0" w:rsidP="000346A0">
      <w:pPr>
        <w:ind w:firstLine="360"/>
      </w:pPr>
      <w:r w:rsidRPr="000346A0">
        <w:t xml:space="preserve">ALBESTON. </w:t>
      </w:r>
      <w:r w:rsidRPr="000346A0">
        <w:rPr>
          <w:i/>
          <w:iCs/>
        </w:rPr>
        <w:t>Quick. Lime. Rulandus.</w:t>
      </w:r>
    </w:p>
    <w:p w14:paraId="1ED97756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>ALBET</w:t>
      </w:r>
      <w:r w:rsidRPr="000346A0">
        <w:t xml:space="preserve">AD. </w:t>
      </w:r>
      <w:r w:rsidRPr="000346A0">
        <w:rPr>
          <w:i/>
          <w:iCs/>
        </w:rPr>
        <w:t>Galbanum. Rulandus.</w:t>
      </w:r>
    </w:p>
    <w:p w14:paraId="17C3EF05" w14:textId="77777777" w:rsidR="000346A0" w:rsidRPr="000346A0" w:rsidRDefault="000346A0" w:rsidP="000346A0">
      <w:pPr>
        <w:tabs>
          <w:tab w:val="left" w:pos="1238"/>
        </w:tabs>
        <w:ind w:firstLine="360"/>
      </w:pPr>
      <w:r w:rsidRPr="000346A0">
        <w:t xml:space="preserve">ALBI. Both Rulandus and Johofon explain this by </w:t>
      </w:r>
      <w:r w:rsidRPr="000346A0">
        <w:rPr>
          <w:i/>
          <w:iCs/>
          <w:lang w:val="la-Latn" w:eastAsia="la-Latn" w:bidi="la-Latn"/>
        </w:rPr>
        <w:t>Subli-</w:t>
      </w:r>
      <w:r w:rsidRPr="000346A0">
        <w:rPr>
          <w:i/>
          <w:iCs/>
          <w:lang w:val="la-Latn" w:eastAsia="la-Latn" w:bidi="la-Latn"/>
        </w:rPr>
        <w:br/>
        <w:t>mati.</w:t>
      </w:r>
      <w:r w:rsidRPr="000346A0">
        <w:rPr>
          <w:i/>
          <w:iCs/>
          <w:lang w:val="la-Latn" w:eastAsia="la-Latn" w:bidi="la-Latn"/>
        </w:rPr>
        <w:tab/>
      </w:r>
      <w:r w:rsidRPr="000346A0">
        <w:rPr>
          <w:i/>
          <w:iCs/>
        </w:rPr>
        <w:t>*</w:t>
      </w:r>
    </w:p>
    <w:p w14:paraId="52B53EF3" w14:textId="77777777" w:rsidR="000346A0" w:rsidRPr="000346A0" w:rsidRDefault="000346A0" w:rsidP="000346A0">
      <w:pPr>
        <w:ind w:firstLine="360"/>
      </w:pPr>
      <w:r w:rsidRPr="000346A0">
        <w:t xml:space="preserve">ALBIFICATIO. See </w:t>
      </w:r>
      <w:r w:rsidRPr="000346A0">
        <w:rPr>
          <w:b/>
          <w:bCs/>
        </w:rPr>
        <w:t>ALBATIO.</w:t>
      </w:r>
    </w:p>
    <w:p w14:paraId="0E3CC998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ALBINUM. </w:t>
      </w:r>
      <w:r w:rsidRPr="000346A0">
        <w:t xml:space="preserve">A Name of the </w:t>
      </w:r>
      <w:r w:rsidRPr="000346A0">
        <w:rPr>
          <w:i/>
          <w:iCs/>
          <w:lang w:val="la-Latn" w:eastAsia="la-Latn" w:bidi="la-Latn"/>
        </w:rPr>
        <w:t>Gnaphalsum marinum.</w:t>
      </w:r>
      <w:r w:rsidRPr="000346A0">
        <w:rPr>
          <w:lang w:val="la-Latn" w:eastAsia="la-Latn" w:bidi="la-Latn"/>
        </w:rPr>
        <w:t xml:space="preserve"> </w:t>
      </w:r>
      <w:r w:rsidRPr="000346A0">
        <w:t>SEA</w:t>
      </w:r>
      <w:r w:rsidRPr="000346A0">
        <w:br/>
      </w:r>
      <w:r w:rsidRPr="000346A0">
        <w:rPr>
          <w:vertAlign w:val="superscript"/>
        </w:rPr>
        <w:t>1</w:t>
      </w:r>
      <w:r w:rsidRPr="000346A0">
        <w:t xml:space="preserve"> CuDwEED or CoTToN-WEED. See </w:t>
      </w:r>
      <w:r w:rsidRPr="000346A0">
        <w:rPr>
          <w:b/>
          <w:bCs/>
        </w:rPr>
        <w:t>GNAPHALIUM.</w:t>
      </w:r>
    </w:p>
    <w:p w14:paraId="4D0E937A" w14:textId="77777777" w:rsidR="000346A0" w:rsidRPr="000346A0" w:rsidRDefault="000346A0" w:rsidP="000346A0">
      <w:pPr>
        <w:ind w:firstLine="360"/>
      </w:pPr>
      <w:r w:rsidRPr="000346A0">
        <w:t>ALBIR. Pitch got from the Bark of th</w:t>
      </w:r>
      <w:r w:rsidRPr="000346A0">
        <w:rPr>
          <w:vertAlign w:val="subscript"/>
        </w:rPr>
        <w:t>e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Taxus. </w:t>
      </w:r>
      <w:r w:rsidRPr="000346A0">
        <w:t>Yew.</w:t>
      </w:r>
    </w:p>
    <w:p w14:paraId="433C7F32" w14:textId="77777777" w:rsidR="000346A0" w:rsidRPr="000346A0" w:rsidRDefault="000346A0" w:rsidP="000346A0">
      <w:r w:rsidRPr="000346A0">
        <w:rPr>
          <w:i/>
          <w:iCs/>
        </w:rPr>
        <w:t>Johnsen. .</w:t>
      </w:r>
    </w:p>
    <w:p w14:paraId="02E86CC5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ALBOR. </w:t>
      </w:r>
      <w:r w:rsidRPr="000346A0">
        <w:rPr>
          <w:i/>
          <w:iCs/>
        </w:rPr>
        <w:t>Urine. Rulandus. .</w:t>
      </w:r>
    </w:p>
    <w:p w14:paraId="29A17F9C" w14:textId="77777777" w:rsidR="000346A0" w:rsidRPr="000346A0" w:rsidRDefault="000346A0" w:rsidP="000346A0">
      <w:pPr>
        <w:ind w:firstLine="360"/>
      </w:pPr>
      <w:r w:rsidRPr="000346A0">
        <w:t>ALBORA. A compound Species of l</w:t>
      </w:r>
      <w:r w:rsidRPr="000346A0">
        <w:rPr>
          <w:vertAlign w:val="subscript"/>
        </w:rPr>
        <w:t>tc</w:t>
      </w:r>
      <w:r w:rsidRPr="000346A0">
        <w:t xml:space="preserve">he </w:t>
      </w:r>
      <w:r w:rsidRPr="000346A0">
        <w:rPr>
          <w:vertAlign w:val="subscript"/>
        </w:rPr>
        <w:t>or</w:t>
      </w:r>
      <w:r w:rsidRPr="000346A0">
        <w:t xml:space="preserve"> rather Le-</w:t>
      </w:r>
      <w:r w:rsidRPr="000346A0">
        <w:br/>
        <w:t>profy, of which Paracelsus gives the following Account:</w:t>
      </w:r>
    </w:p>
    <w:p w14:paraId="33A94670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by ^lbora</w:t>
      </w:r>
      <w:r w:rsidRPr="000346A0">
        <w:t xml:space="preserve"> is a Complication of three Things,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Morphew, the Serpigo, and the Leprosy.</w:t>
      </w:r>
      <w:r w:rsidRPr="000346A0">
        <w:br w:type="page"/>
      </w:r>
    </w:p>
    <w:p w14:paraId="7FFFFB18" w14:textId="77777777" w:rsidR="000346A0" w:rsidRPr="000346A0" w:rsidRDefault="000346A0" w:rsidP="000346A0">
      <w:pPr>
        <w:tabs>
          <w:tab w:val="left" w:leader="hyphen" w:pos="3012"/>
        </w:tabs>
      </w:pPr>
      <w:r w:rsidRPr="000346A0">
        <w:rPr>
          <w:i/>
          <w:iCs/>
        </w:rPr>
        <w:lastRenderedPageBreak/>
        <w:t>Chains. Ebn-Abbas AlDararand</w:t>
      </w:r>
      <w:r w:rsidRPr="000346A0">
        <w:tab/>
        <w:t>and, at the End os the Ma-</w:t>
      </w:r>
    </w:p>
    <w:p w14:paraId="1A50C1B4" w14:textId="77777777" w:rsidR="000346A0" w:rsidRPr="000346A0" w:rsidRDefault="000346A0" w:rsidP="000346A0">
      <w:r w:rsidRPr="000346A0">
        <w:t xml:space="preserve">nuscript, were these Words transiated out os Arabic thus, </w:t>
      </w:r>
      <w:r w:rsidRPr="000346A0">
        <w:rPr>
          <w:lang w:val="el-GR" w:eastAsia="el-GR" w:bidi="el-GR"/>
        </w:rPr>
        <w:t>Ἐκ</w:t>
      </w:r>
      <w:r w:rsidRPr="000346A0">
        <w:rPr>
          <w:lang w:eastAsia="el-GR" w:bidi="el-GR"/>
        </w:rPr>
        <w:t>-</w:t>
      </w:r>
      <w:r w:rsidRPr="000346A0">
        <w:rPr>
          <w:lang w:eastAsia="el-GR" w:bidi="el-GR"/>
        </w:rPr>
        <w:br/>
      </w:r>
      <w:r w:rsidRPr="000346A0">
        <w:rPr>
          <w:i/>
          <w:iCs/>
        </w:rPr>
        <w:t xml:space="preserve">plicit </w:t>
      </w:r>
      <w:r w:rsidRPr="000346A0">
        <w:rPr>
          <w:i/>
          <w:iCs/>
          <w:lang w:val="la-Latn" w:eastAsia="la-Latn" w:bidi="la-Latn"/>
        </w:rPr>
        <w:t xml:space="preserve">hic Tractatus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 xml:space="preserve">Chirurgia, estque conclusio totius libri </w:t>
      </w:r>
      <w:r w:rsidRPr="000346A0">
        <w:rPr>
          <w:i/>
          <w:iCs/>
        </w:rPr>
        <w:t>Prac-</w:t>
      </w:r>
      <w:r w:rsidRPr="000346A0">
        <w:rPr>
          <w:i/>
          <w:iCs/>
        </w:rPr>
        <w:br/>
        <w:t xml:space="preserve">tices </w:t>
      </w:r>
      <w:r w:rsidRPr="000346A0">
        <w:rPr>
          <w:i/>
          <w:iCs/>
          <w:lang w:val="la-Latn" w:eastAsia="la-Latn" w:bidi="la-Latn"/>
        </w:rPr>
        <w:t xml:space="preserve">medicina </w:t>
      </w:r>
      <w:r w:rsidRPr="000346A0">
        <w:rPr>
          <w:i/>
          <w:iCs/>
        </w:rPr>
        <w:t xml:space="preserve">casus Author </w:t>
      </w:r>
      <w:r w:rsidRPr="000346A0">
        <w:rPr>
          <w:i/>
          <w:iCs/>
          <w:lang w:val="la-Latn" w:eastAsia="la-Latn" w:bidi="la-Latn"/>
        </w:rPr>
        <w:t xml:space="preserve">ost </w:t>
      </w:r>
      <w:r w:rsidRPr="000346A0">
        <w:rPr>
          <w:i/>
          <w:iCs/>
        </w:rPr>
        <w:t xml:space="preserve">Ab’usccas.em, etc. </w:t>
      </w:r>
      <w:r w:rsidRPr="000346A0">
        <w:rPr>
          <w:i/>
          <w:iCs/>
          <w:lang w:val="la-Latn" w:eastAsia="la-Latn" w:bidi="la-Latn"/>
        </w:rPr>
        <w:t>Dia primo mensis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Safar,</w:t>
      </w:r>
      <w:r w:rsidRPr="000346A0">
        <w:t xml:space="preserve"> A. H. 807. and, in the Latin Manuscript already men-</w:t>
      </w:r>
      <w:r w:rsidRPr="000346A0">
        <w:br/>
        <w:t xml:space="preserve">tioned of Gerardus, it is called </w:t>
      </w:r>
      <w:r w:rsidRPr="000346A0">
        <w:rPr>
          <w:i/>
          <w:iCs/>
          <w:lang w:val="la-Latn" w:eastAsia="la-Latn" w:bidi="la-Latn"/>
        </w:rPr>
        <w:t>Particula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30 </w:t>
      </w:r>
      <w:r w:rsidRPr="000346A0">
        <w:rPr>
          <w:i/>
          <w:iCs/>
          <w:lang w:val="la-Latn" w:eastAsia="la-Latn" w:bidi="la-Latn"/>
        </w:rPr>
        <w:t>libri</w:t>
      </w:r>
      <w:r w:rsidRPr="000346A0">
        <w:rPr>
          <w:lang w:val="la-Latn" w:eastAsia="la-Latn" w:bidi="la-Latn"/>
        </w:rPr>
        <w:t xml:space="preserve"> </w:t>
      </w:r>
      <w:r w:rsidRPr="000346A0">
        <w:t>Albucasim.</w:t>
      </w:r>
      <w:r w:rsidRPr="000346A0">
        <w:br/>
        <w:t>The joint Authority of these two Manuscripts, concurring with</w:t>
      </w:r>
      <w:r w:rsidRPr="000346A0">
        <w:br/>
        <w:t>what I have observed hefore, about the References to a Treatise</w:t>
      </w:r>
      <w:r w:rsidRPr="000346A0">
        <w:br/>
        <w:t>of Surgery, puts it, I think, beyond all Dispute, that what rye</w:t>
      </w:r>
      <w:r w:rsidRPr="000346A0">
        <w:br/>
        <w:t xml:space="preserve">have now under the Name of </w:t>
      </w:r>
      <w:r w:rsidRPr="000346A0">
        <w:rPr>
          <w:i/>
          <w:iCs/>
        </w:rPr>
        <w:t>Als.aharauius,</w:t>
      </w:r>
      <w:r w:rsidRPr="000346A0">
        <w:t xml:space="preserve"> and </w:t>
      </w:r>
      <w:r w:rsidRPr="000346A0">
        <w:rPr>
          <w:i/>
          <w:iCs/>
        </w:rPr>
        <w:t>Albucasis,</w:t>
      </w:r>
      <w:r w:rsidRPr="000346A0">
        <w:t xml:space="preserve"> were</w:t>
      </w:r>
      <w:r w:rsidRPr="000346A0">
        <w:br/>
        <w:t xml:space="preserve">writ by the same Person. Add to this, that </w:t>
      </w:r>
      <w:r w:rsidRPr="000346A0">
        <w:rPr>
          <w:i/>
          <w:iCs/>
        </w:rPr>
        <w:t>Albucasis</w:t>
      </w:r>
      <w:r w:rsidRPr="000346A0">
        <w:t xml:space="preserve"> often re-</w:t>
      </w:r>
      <w:r w:rsidRPr="000346A0">
        <w:br/>
        <w:t>fers to a Book, which he had writ concerning the Practice of</w:t>
      </w:r>
      <w:r w:rsidRPr="000346A0">
        <w:br/>
        <w:t xml:space="preserve">Physic. . </w:t>
      </w:r>
      <w:r w:rsidRPr="000346A0">
        <w:rPr>
          <w:vertAlign w:val="superscript"/>
        </w:rPr>
        <w:t>z</w:t>
      </w:r>
      <w:r w:rsidRPr="000346A0">
        <w:t xml:space="preserve"> .</w:t>
      </w:r>
    </w:p>
    <w:p w14:paraId="2723E524" w14:textId="77777777" w:rsidR="000346A0" w:rsidRPr="000346A0" w:rsidRDefault="000346A0" w:rsidP="000346A0">
      <w:pPr>
        <w:ind w:firstLine="360"/>
      </w:pPr>
      <w:r w:rsidRPr="000346A0">
        <w:t>I do not herd any Certainty os .this Author's Age ; but he is</w:t>
      </w:r>
      <w:r w:rsidRPr="000346A0">
        <w:br/>
        <w:t>generally (though for what Reason I do not apprehend). sup-</w:t>
      </w:r>
      <w:r w:rsidRPr="000346A0">
        <w:br/>
        <w:t>posed to have lived about the Year 1085 But there is some</w:t>
      </w:r>
      <w:r w:rsidRPr="000346A0">
        <w:br/>
        <w:t>Ground to think he was not so antient. For, in treating of</w:t>
      </w:r>
      <w:r w:rsidRPr="000346A0">
        <w:br/>
        <w:t>Wounds, he describes the Arrows os the Turks: A Nation</w:t>
      </w:r>
      <w:r w:rsidRPr="000346A0">
        <w:br/>
        <w:t>which scarce made any Figure, till the Middle, at least, os the</w:t>
      </w:r>
      <w:r w:rsidRPr="000346A0">
        <w:br/>
        <w:t>twelfth Century. And from what he says, that Surgery, in</w:t>
      </w:r>
      <w:r w:rsidRPr="000346A0">
        <w:br/>
        <w:t>his Time, was in a Manner extinct, so that scarce any Foot-</w:t>
      </w:r>
      <w:r w:rsidRPr="000346A0">
        <w:br/>
        <w:t>step os the Art remained : One may, I think, infer, that he</w:t>
      </w:r>
      <w:r w:rsidRPr="000346A0">
        <w:br/>
        <w:t>dived long after Avicenna ; for, in .that Physician'S Time, we *</w:t>
      </w:r>
      <w:r w:rsidRPr="000346A0">
        <w:br/>
        <w:t xml:space="preserve">know. Surgery was in good Repute. </w:t>
      </w:r>
      <w:r w:rsidRPr="000346A0">
        <w:rPr>
          <w:i/>
          <w:iCs/>
        </w:rPr>
        <w:t>Albususis</w:t>
      </w:r>
      <w:r w:rsidRPr="000346A0">
        <w:t xml:space="preserve"> revived it ; and</w:t>
      </w:r>
      <w:r w:rsidRPr="000346A0">
        <w:br/>
        <w:t>thinks it is the highest Impudence to attempt any Thing in it, '</w:t>
      </w:r>
      <w:r w:rsidRPr="000346A0">
        <w:br/>
        <w:t>without being well versed in Anatomy, and in the Virtues os</w:t>
      </w:r>
      <w:r w:rsidRPr="000346A0">
        <w:br/>
        <w:t xml:space="preserve">Medicines, especially the former, and adjures all os this </w:t>
      </w:r>
      <w:r w:rsidRPr="000346A0">
        <w:rPr>
          <w:lang w:val="la-Latn" w:eastAsia="la-Latn" w:bidi="la-Latn"/>
        </w:rPr>
        <w:t>Professi-</w:t>
      </w:r>
      <w:r w:rsidRPr="000346A0">
        <w:rPr>
          <w:lang w:val="la-Latn" w:eastAsia="la-Latn" w:bidi="la-Latn"/>
        </w:rPr>
        <w:br/>
      </w:r>
      <w:r w:rsidRPr="000346A0">
        <w:t>on never to undertake, for the Sake os Gain, a Case which</w:t>
      </w:r>
      <w:r w:rsidRPr="000346A0">
        <w:br/>
        <w:t>they do not understand. Though he takes a great deal froth</w:t>
      </w:r>
      <w:r w:rsidRPr="000346A0">
        <w:br/>
        <w:t>the Greeks, andespecially from Aetiut and Paulus, yet of the</w:t>
      </w:r>
      <w:r w:rsidRPr="000346A0">
        <w:br/>
        <w:t>practical Writers he mentions only Hippocrates and.Galen:</w:t>
      </w:r>
      <w:r w:rsidRPr="000346A0">
        <w:br/>
        <w:t>And this, by the Way, may be another Reason to make us he-</w:t>
      </w:r>
      <w:r w:rsidRPr="000346A0">
        <w:br/>
        <w:t xml:space="preserve">lieve, that he is the same Person with </w:t>
      </w:r>
      <w:r w:rsidRPr="000346A0">
        <w:rPr>
          <w:i/>
          <w:iCs/>
        </w:rPr>
        <w:t>Alsoharaurius,</w:t>
      </w:r>
      <w:r w:rsidRPr="000346A0">
        <w:t xml:space="preserve"> who, in like</w:t>
      </w:r>
      <w:r w:rsidRPr="000346A0">
        <w:br/>
        <w:t>Manner in his practical Work, does not quote above four or</w:t>
      </w:r>
      <w:r w:rsidRPr="000346A0">
        <w:br/>
        <w:t xml:space="preserve">five Authors, </w:t>
      </w:r>
      <w:r w:rsidRPr="000346A0">
        <w:rPr>
          <w:i/>
          <w:iCs/>
        </w:rPr>
        <w:t>viz.</w:t>
      </w:r>
      <w:r w:rsidRPr="000346A0">
        <w:t xml:space="preserve"> Rhazes, Honain, </w:t>
      </w:r>
      <w:r w:rsidRPr="000346A0">
        <w:rPr>
          <w:i/>
          <w:iCs/>
        </w:rPr>
        <w:t>etc.</w:t>
      </w:r>
      <w:r w:rsidRPr="000346A0">
        <w:t xml:space="preserve"> hesidcs these two. He</w:t>
      </w:r>
      <w:r w:rsidRPr="000346A0">
        <w:br/>
        <w:t>throws by, he says, all that is superfluous in Surgery, and re-</w:t>
      </w:r>
      <w:r w:rsidRPr="000346A0">
        <w:br/>
        <w:t>tains only what is useful, and necessary : And acquaints us, that</w:t>
      </w:r>
      <w:r w:rsidRPr="000346A0">
        <w:br/>
        <w:t>he had joined long Reading and Experience together, and pro-</w:t>
      </w:r>
      <w:r w:rsidRPr="000346A0">
        <w:br/>
        <w:t>tests he will relate nothing but what he has seen. He he to be</w:t>
      </w:r>
      <w:r w:rsidRPr="000346A0">
        <w:br/>
        <w:t>commended particularly for this, that he is the only one.among</w:t>
      </w:r>
      <w:r w:rsidRPr="000346A0">
        <w:br/>
        <w:t>the Antients, who has described the Instruments in each Ope-</w:t>
      </w:r>
      <w:r w:rsidRPr="000346A0">
        <w:br/>
        <w:t>ration, and explained the Use of them; and the Figures of these</w:t>
      </w:r>
      <w:r w:rsidRPr="000346A0">
        <w:br/>
        <w:t>Instruments are in both the Arabic Manuscripts which I have</w:t>
      </w:r>
      <w:r w:rsidRPr="000346A0">
        <w:br/>
        <w:t>named, though not so finely and elegantly drawn, as in the</w:t>
      </w:r>
      <w:r w:rsidRPr="000346A0">
        <w:br/>
        <w:t>Latin Copy. Another Thing Very remarkable and indeed, pe-</w:t>
      </w:r>
      <w:r w:rsidRPr="000346A0">
        <w:br/>
        <w:t>culiar, to himself, is, that he gives his Reader Warning, whom-</w:t>
      </w:r>
      <w:r w:rsidRPr="000346A0">
        <w:br/>
        <w:t>ever there is any Danger in the Operation : A Caution many</w:t>
      </w:r>
      <w:r w:rsidRPr="000346A0">
        <w:br/>
        <w:t>Times. aS useful, as the long and minute Directions os others,</w:t>
      </w:r>
      <w:r w:rsidRPr="000346A0">
        <w:br/>
        <w:t>how Io perform it. -</w:t>
      </w:r>
    </w:p>
    <w:p w14:paraId="271A6C3F" w14:textId="77777777" w:rsidR="000346A0" w:rsidRPr="000346A0" w:rsidRDefault="000346A0" w:rsidP="000346A0">
      <w:pPr>
        <w:ind w:firstLine="360"/>
      </w:pPr>
      <w:r w:rsidRPr="000346A0">
        <w:t xml:space="preserve">A Tranflation </w:t>
      </w:r>
      <w:r w:rsidRPr="000346A0">
        <w:rPr>
          <w:i/>
          <w:iCs/>
        </w:rPr>
        <w:t>CA Albucasis,</w:t>
      </w:r>
      <w:r w:rsidRPr="000346A0">
        <w:t xml:space="preserve"> intitled. </w:t>
      </w:r>
      <w:r w:rsidRPr="000346A0">
        <w:rPr>
          <w:i/>
          <w:iCs/>
          <w:lang w:val="la-Latn" w:eastAsia="la-Latn" w:bidi="la-Latn"/>
        </w:rPr>
        <w:t>Methodus medendi certa,</w:t>
      </w:r>
      <w:r w:rsidRPr="000346A0">
        <w:rPr>
          <w:i/>
          <w:iCs/>
          <w:lang w:val="la-Latn" w:eastAsia="la-Latn" w:bidi="la-Latn"/>
        </w:rPr>
        <w:br/>
        <w:t>clara, et brevis, pleraque, qua ad Medicina partes omnes, prseci..</w:t>
      </w:r>
      <w:r w:rsidRPr="000346A0">
        <w:rPr>
          <w:i/>
          <w:iCs/>
          <w:lang w:val="la-Latn" w:eastAsia="la-Latn" w:bidi="la-Latn"/>
        </w:rPr>
        <w:br/>
        <w:t>pue quar ad Chirurgiam requiruntur, Lib.</w:t>
      </w:r>
      <w:r w:rsidRPr="000346A0">
        <w:rPr>
          <w:lang w:val="la-Latn" w:eastAsia="la-Latn" w:bidi="la-Latn"/>
        </w:rPr>
        <w:t xml:space="preserve"> 3. </w:t>
      </w:r>
      <w:r w:rsidRPr="000346A0">
        <w:rPr>
          <w:i/>
          <w:iCs/>
          <w:lang w:val="la-Latn" w:eastAsia="la-Latn" w:bidi="la-Latn"/>
        </w:rPr>
        <w:t>exponens, cum Instru..</w:t>
      </w:r>
      <w:r w:rsidRPr="000346A0">
        <w:rPr>
          <w:i/>
          <w:iCs/>
          <w:lang w:val="la-Latn" w:eastAsia="la-Latn" w:bidi="la-Latn"/>
        </w:rPr>
        <w:br/>
        <w:t xml:space="preserve">anentis ad amnes </w:t>
      </w:r>
      <w:r w:rsidRPr="000346A0">
        <w:rPr>
          <w:i/>
          <w:iCs/>
        </w:rPr>
        <w:t xml:space="preserve">fare </w:t>
      </w:r>
      <w:r w:rsidRPr="000346A0">
        <w:rPr>
          <w:i/>
          <w:iCs/>
          <w:lang w:val="la-Latn" w:eastAsia="la-Latn" w:bidi="la-Latn"/>
        </w:rPr>
        <w:t>Morbos utiliter et -cpeclpinuc depictis,</w:t>
      </w:r>
      <w:r w:rsidRPr="000346A0">
        <w:rPr>
          <w:lang w:val="la-Latn" w:eastAsia="la-Latn" w:bidi="la-Latn"/>
        </w:rPr>
        <w:t xml:space="preserve"> </w:t>
      </w:r>
      <w:r w:rsidRPr="000346A0">
        <w:t>was pub-</w:t>
      </w:r>
      <w:r w:rsidRPr="000346A0">
        <w:br/>
        <w:t>lished, together, with some Other Authors, at Basil, I54I, iff</w:t>
      </w:r>
      <w:r w:rsidRPr="000346A0">
        <w:br/>
        <w:t>.Folio. . . - . so so, .'</w:t>
      </w:r>
    </w:p>
    <w:p w14:paraId="3BB7826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Albucasis</w:t>
      </w:r>
      <w:r w:rsidRPr="000346A0">
        <w:t xml:space="preserve"> was also published in Latin at Venice, I5oo,</w:t>
      </w:r>
      <w:r w:rsidRPr="000346A0">
        <w:br/>
        <w:t xml:space="preserve">in Folio. And at Strashurgh, 1532. in Folin. </w:t>
      </w:r>
      <w:r w:rsidRPr="000346A0">
        <w:rPr>
          <w:i/>
          <w:iCs/>
        </w:rPr>
        <w:t>Pander Linden.</w:t>
      </w:r>
    </w:p>
    <w:p w14:paraId="0A11A6BF" w14:textId="77777777" w:rsidR="000346A0" w:rsidRPr="000346A0" w:rsidRDefault="000346A0" w:rsidP="000346A0">
      <w:pPr>
        <w:ind w:firstLine="360"/>
      </w:pPr>
      <w:r w:rsidRPr="000346A0">
        <w:t xml:space="preserve">ALBUGINEA TUNICA </w:t>
      </w:r>
      <w:r w:rsidRPr="000346A0">
        <w:rPr>
          <w:lang w:val="la-Latn" w:eastAsia="la-Latn" w:bidi="la-Latn"/>
        </w:rPr>
        <w:t xml:space="preserve">OCULORUM. </w:t>
      </w:r>
      <w:r w:rsidRPr="000346A0">
        <w:t>The Coat of</w:t>
      </w:r>
      <w:r w:rsidRPr="000346A0">
        <w:br/>
        <w:t xml:space="preserve">the Eye called </w:t>
      </w:r>
      <w:r w:rsidRPr="000346A0">
        <w:rPr>
          <w:i/>
          <w:iCs/>
        </w:rPr>
        <w:t>Adnata, for Conjunctiva.</w:t>
      </w:r>
      <w:r w:rsidRPr="000346A0">
        <w:t xml:space="preserve"> See AD NAT A.</w:t>
      </w:r>
    </w:p>
    <w:p w14:paraId="6236A941" w14:textId="77777777" w:rsidR="000346A0" w:rsidRPr="000346A0" w:rsidRDefault="000346A0" w:rsidP="000346A0">
      <w:pPr>
        <w:tabs>
          <w:tab w:val="left" w:pos="4626"/>
        </w:tabs>
        <w:ind w:firstLine="360"/>
      </w:pPr>
      <w:r w:rsidRPr="000346A0">
        <w:t>/ A-Coatof the Testicles is also called ALBUGINEA. - It is</w:t>
      </w:r>
      <w:r w:rsidRPr="000346A0">
        <w:br/>
        <w:t>so called from its Colour, which is white. It is a strong, thick</w:t>
      </w:r>
      <w:r w:rsidRPr="000346A0">
        <w:br/>
        <w:t>Membrane, Very smooth on the outward Surface; the inward;</w:t>
      </w:r>
      <w:r w:rsidRPr="000346A0">
        <w:br/>
        <w:t>which adheres to the Substance os the'Testicle, is rough and</w:t>
      </w:r>
      <w:r w:rsidRPr="000346A0">
        <w:br/>
        <w:t>uneven. Into the upper Part of this Membrane are inserted</w:t>
      </w:r>
      <w:r w:rsidRPr="000346A0">
        <w:br/>
        <w:t>the Blood-vessels, Nerves, and Lymphatics, which send from</w:t>
      </w:r>
      <w:r w:rsidRPr="000346A0">
        <w:br/>
        <w:t>thence divers Branches Into the Substance' of the Testicle;</w:t>
      </w:r>
      <w:r w:rsidRPr="000346A0">
        <w:br/>
      </w:r>
      <w:r w:rsidRPr="000346A0">
        <w:rPr>
          <w:i/>
          <w:iCs/>
        </w:rPr>
        <w:t>Drake. '</w:t>
      </w:r>
      <w:r w:rsidRPr="000346A0">
        <w:rPr>
          <w:i/>
          <w:iCs/>
        </w:rPr>
        <w:tab/>
        <w:t>.</w:t>
      </w:r>
    </w:p>
    <w:p w14:paraId="66080178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ALBUGINEUS </w:t>
      </w:r>
      <w:r w:rsidRPr="000346A0">
        <w:t xml:space="preserve">HUMOR </w:t>
      </w:r>
      <w:r w:rsidRPr="000346A0">
        <w:rPr>
          <w:lang w:val="la-Latn" w:eastAsia="la-Latn" w:bidi="la-Latn"/>
        </w:rPr>
        <w:t xml:space="preserve">OCULI. </w:t>
      </w:r>
      <w:r w:rsidRPr="000346A0">
        <w:t>The aqueous Hu-</w:t>
      </w:r>
      <w:r w:rsidRPr="000346A0">
        <w:br/>
        <w:t xml:space="preserve">mour of the Eye. See </w:t>
      </w:r>
      <w:r w:rsidRPr="000346A0">
        <w:rPr>
          <w:b/>
          <w:bCs/>
        </w:rPr>
        <w:t>AGUE Us HUMOR.</w:t>
      </w:r>
    </w:p>
    <w:p w14:paraId="5C2D5725" w14:textId="77777777" w:rsidR="000346A0" w:rsidRPr="000346A0" w:rsidRDefault="000346A0" w:rsidP="000346A0">
      <w:pPr>
        <w:ind w:firstLine="360"/>
      </w:pPr>
      <w:r w:rsidRPr="000346A0">
        <w:t xml:space="preserve">ALBUGO </w:t>
      </w:r>
      <w:r w:rsidRPr="000346A0">
        <w:rPr>
          <w:lang w:val="la-Latn" w:eastAsia="la-Latn" w:bidi="la-Latn"/>
        </w:rPr>
        <w:t xml:space="preserve">OCULORUM. </w:t>
      </w:r>
      <w:r w:rsidRPr="000346A0">
        <w:t>A Pearl or white Speck in</w:t>
      </w:r>
      <w:r w:rsidRPr="000346A0">
        <w:br/>
        <w:t>the Eye.</w:t>
      </w:r>
    </w:p>
    <w:p w14:paraId="52751EA0" w14:textId="77777777" w:rsidR="000346A0" w:rsidRPr="000346A0" w:rsidRDefault="000346A0" w:rsidP="000346A0">
      <w:pPr>
        <w:ind w:firstLine="360"/>
      </w:pPr>
      <w:r w:rsidRPr="000346A0">
        <w:t>Nitre finely powdered, and mixed with Oil, soon takes away</w:t>
      </w:r>
      <w:r w:rsidRPr="000346A0">
        <w:br/>
        <w:t>Pearls from the Eye anointed with it. The Juice of Anemone</w:t>
      </w:r>
      <w:r w:rsidRPr="000346A0">
        <w:br/>
        <w:t xml:space="preserve">has the same Effect, by its attenuating Virtue. </w:t>
      </w:r>
      <w:r w:rsidRPr="000346A0">
        <w:rPr>
          <w:i/>
          <w:iCs/>
        </w:rPr>
        <w:t>Oribastus de Loe.</w:t>
      </w:r>
      <w:r w:rsidRPr="000346A0">
        <w:rPr>
          <w:i/>
          <w:iCs/>
        </w:rPr>
        <w:br/>
        <w:t>affect. Lib. An Cap.</w:t>
      </w:r>
      <w:r w:rsidRPr="000346A0">
        <w:t xml:space="preserve"> 24.</w:t>
      </w:r>
    </w:p>
    <w:p w14:paraId="7224C773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lang w:val="la-Latn" w:eastAsia="la-Latn" w:bidi="la-Latn"/>
        </w:rPr>
        <w:t xml:space="preserve">Collyrium </w:t>
      </w:r>
      <w:r w:rsidRPr="000346A0">
        <w:t xml:space="preserve">of </w:t>
      </w:r>
      <w:r w:rsidRPr="000346A0">
        <w:rPr>
          <w:lang w:val="la-Latn" w:eastAsia="la-Latn" w:bidi="la-Latn"/>
        </w:rPr>
        <w:t xml:space="preserve">Archigenes, </w:t>
      </w:r>
      <w:r w:rsidRPr="000346A0">
        <w:t>which at the first Anointing</w:t>
      </w:r>
      <w:r w:rsidRPr="000346A0">
        <w:br/>
        <w:t>takes off most Part of the Pearl or Speck in the Eye, and is also</w:t>
      </w:r>
      <w:r w:rsidRPr="000346A0">
        <w:br/>
        <w:t>an excellent Remedy for a bleared or blood-shot Eye, though</w:t>
      </w:r>
      <w:r w:rsidRPr="000346A0">
        <w:br/>
        <w:t>long and dangerousty affected.</w:t>
      </w:r>
    </w:p>
    <w:p w14:paraId="08047321" w14:textId="77777777" w:rsidR="000346A0" w:rsidRPr="000346A0" w:rsidRDefault="000346A0" w:rsidP="000346A0">
      <w:pPr>
        <w:ind w:left="360" w:hanging="360"/>
      </w:pPr>
      <w:r w:rsidRPr="000346A0">
        <w:lastRenderedPageBreak/>
        <w:t xml:space="preserve">Take of Snails calcined, three Drams ; </w:t>
      </w:r>
      <w:r w:rsidRPr="000346A0">
        <w:rPr>
          <w:i/>
          <w:iCs/>
        </w:rPr>
        <w:t>sEA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ustum; </w:t>
      </w:r>
      <w:r w:rsidRPr="000346A0">
        <w:t>font</w:t>
      </w:r>
      <w:r w:rsidRPr="000346A0">
        <w:br/>
        <w:t xml:space="preserve">Drams; Squama </w:t>
      </w:r>
      <w:r w:rsidRPr="000346A0">
        <w:rPr>
          <w:lang w:val="la-Latn" w:eastAsia="la-Latn" w:bidi="la-Latn"/>
        </w:rPr>
        <w:t xml:space="preserve">teris, </w:t>
      </w:r>
      <w:r w:rsidRPr="000346A0">
        <w:t xml:space="preserve">six Drams; Squama </w:t>
      </w:r>
      <w:r w:rsidRPr="000346A0">
        <w:rPr>
          <w:lang w:val="la-Latn" w:eastAsia="la-Latn" w:bidi="la-Latn"/>
        </w:rPr>
        <w:t xml:space="preserve">ferri </w:t>
      </w:r>
      <w:r w:rsidRPr="000346A0">
        <w:t>Stomo-</w:t>
      </w:r>
      <w:r w:rsidRPr="000346A0">
        <w:br/>
        <w:t xml:space="preserve">matiS, twelve Drams ; .ssrugo, six Drams; Lapis </w:t>
      </w:r>
      <w:r w:rsidRPr="000346A0">
        <w:rPr>
          <w:lang w:val="la-Latn" w:eastAsia="la-Latn" w:bidi="la-Latn"/>
        </w:rPr>
        <w:t>Scis-</w:t>
      </w:r>
      <w:r w:rsidRPr="000346A0">
        <w:rPr>
          <w:lang w:val="la-Latn" w:eastAsia="la-Latn" w:bidi="la-Latn"/>
        </w:rPr>
        <w:br/>
        <w:t xml:space="preserve">silis, </w:t>
      </w:r>
      <w:r w:rsidRPr="000346A0">
        <w:t>one Dram ; Aloes, one Dram ; Omphacium dried,</w:t>
      </w:r>
      <w:r w:rsidRPr="000346A0">
        <w:br/>
        <w:t xml:space="preserve">two Drams; Indian Thorn,- sour Drams ; </w:t>
      </w:r>
      <w:r w:rsidRPr="000346A0">
        <w:rPr>
          <w:lang w:val="la-Latn" w:eastAsia="la-Latn" w:bidi="la-Latn"/>
        </w:rPr>
        <w:t>Chalcitis,</w:t>
      </w:r>
      <w:r w:rsidRPr="000346A0">
        <w:rPr>
          <w:lang w:val="la-Latn" w:eastAsia="la-Latn" w:bidi="la-Latn"/>
        </w:rPr>
        <w:br/>
      </w:r>
      <w:r w:rsidRPr="000346A0">
        <w:t xml:space="preserve">Myrrh, Frankincense, each three Drams; Cortex </w:t>
      </w:r>
      <w:r w:rsidRPr="000346A0">
        <w:rPr>
          <w:lang w:val="la-Latn" w:eastAsia="la-Latn" w:bidi="la-Latn"/>
        </w:rPr>
        <w:t>thuris.</w:t>
      </w:r>
      <w:r w:rsidRPr="000346A0">
        <w:rPr>
          <w:lang w:val="la-Latn" w:eastAsia="la-Latn" w:bidi="la-Latn"/>
        </w:rPr>
        <w:br/>
      </w:r>
      <w:r w:rsidRPr="000346A0">
        <w:t xml:space="preserve">Saffron, </w:t>
      </w:r>
      <w:r w:rsidRPr="000346A0">
        <w:rPr>
          <w:lang w:val="la-Latn" w:eastAsia="la-Latn" w:bidi="la-Latn"/>
        </w:rPr>
        <w:t xml:space="preserve">Crocomagma, </w:t>
      </w:r>
      <w:r w:rsidRPr="000346A0">
        <w:t>each two Drams ; Spikenard, three</w:t>
      </w:r>
      <w:r w:rsidRPr="000346A0">
        <w:br/>
        <w:t>Drams; the Flowers of Pomegranate, two Drams ; Gum</w:t>
      </w:r>
      <w:r w:rsidRPr="000346A0">
        <w:br/>
        <w:t>Arabica eight Drams. Bruise them in Water, and</w:t>
      </w:r>
    </w:p>
    <w:p w14:paraId="2DC15F47" w14:textId="77777777" w:rsidR="000346A0" w:rsidRPr="000346A0" w:rsidRDefault="000346A0" w:rsidP="000346A0">
      <w:pPr>
        <w:ind w:firstLine="360"/>
      </w:pPr>
      <w:r w:rsidRPr="000346A0">
        <w:t>When several Diseases of different Origins meet together in</w:t>
      </w:r>
      <w:r w:rsidRPr="000346A0">
        <w:br/>
        <w:t>one Center, there is generated a new Disease under A new</w:t>
      </w:r>
      <w:r w:rsidRPr="000346A0">
        <w:br/>
        <w:t>Name.</w:t>
      </w:r>
    </w:p>
    <w:p w14:paraId="6E70F9A9" w14:textId="77777777" w:rsidR="000346A0" w:rsidRPr="000346A0" w:rsidRDefault="000346A0" w:rsidP="000346A0">
      <w:pPr>
        <w:outlineLvl w:val="3"/>
      </w:pPr>
      <w:r w:rsidRPr="000346A0">
        <w:rPr>
          <w:b/>
          <w:bCs/>
        </w:rPr>
        <w:t>THE SIGNS.</w:t>
      </w:r>
    </w:p>
    <w:p w14:paraId="7F26C48C" w14:textId="77777777" w:rsidR="000346A0" w:rsidRPr="000346A0" w:rsidRDefault="000346A0" w:rsidP="000346A0">
      <w:pPr>
        <w:ind w:firstLine="360"/>
      </w:pPr>
      <w:r w:rsidRPr="000346A0">
        <w:t>When Cicatrices appear in the Face, like the Serpigo, and</w:t>
      </w:r>
      <w:r w:rsidRPr="000346A0">
        <w:br/>
        <w:t>then turn to small Blisters of the Nature of Morphew, for</w:t>
      </w:r>
      <w:r w:rsidRPr="000346A0">
        <w:br/>
        <w:t xml:space="preserve">.which there is rio Name, I say, the Patient has the </w:t>
      </w:r>
      <w:r w:rsidRPr="000346A0">
        <w:rPr>
          <w:i/>
          <w:iCs/>
          <w:lang w:val="la-Latn" w:eastAsia="la-Latn" w:bidi="la-Latn"/>
        </w:rPr>
        <w:t xml:space="preserve">Albor </w:t>
      </w:r>
      <w:r w:rsidRPr="000346A0">
        <w:rPr>
          <w:i/>
          <w:iCs/>
        </w:rPr>
        <w:t>ay</w:t>
      </w:r>
    </w:p>
    <w:p w14:paraId="0D4F2E51" w14:textId="77777777" w:rsidR="000346A0" w:rsidRPr="000346A0" w:rsidRDefault="000346A0" w:rsidP="000346A0">
      <w:pPr>
        <w:tabs>
          <w:tab w:val="left" w:pos="2242"/>
          <w:tab w:val="left" w:pos="3304"/>
        </w:tabs>
        <w:outlineLvl w:val="3"/>
      </w:pPr>
      <w:r w:rsidRPr="000346A0">
        <w:rPr>
          <w:b/>
          <w:bCs/>
        </w:rPr>
        <w:t>THE TERM.</w:t>
      </w:r>
      <w:r w:rsidRPr="000346A0">
        <w:rPr>
          <w:b/>
          <w:bCs/>
        </w:rPr>
        <w:tab/>
        <w:t>'</w:t>
      </w:r>
      <w:r w:rsidRPr="000346A0">
        <w:rPr>
          <w:b/>
          <w:bCs/>
        </w:rPr>
        <w:tab/>
        <w:t>.</w:t>
      </w:r>
    </w:p>
    <w:p w14:paraId="31B08BDB" w14:textId="77777777" w:rsidR="000346A0" w:rsidRPr="000346A0" w:rsidRDefault="000346A0" w:rsidP="000346A0">
      <w:pPr>
        <w:ind w:firstLine="360"/>
      </w:pPr>
      <w:r w:rsidRPr="000346A0">
        <w:t>It terminates, without any Ulceration, in extremely foetid</w:t>
      </w:r>
      <w:r w:rsidRPr="000346A0">
        <w:br/>
        <w:t>Evacuations from the Mouth and Nostrils. The Distemper, is</w:t>
      </w:r>
      <w:r w:rsidRPr="000346A0">
        <w:br/>
        <w:t>known only by its outward Signs ; it takes its Seat too in the</w:t>
      </w:r>
      <w:r w:rsidRPr="000346A0">
        <w:br/>
        <w:t>Root of the Tongue,</w:t>
      </w:r>
    </w:p>
    <w:p w14:paraId="5CF20D66" w14:textId="77777777" w:rsidR="000346A0" w:rsidRPr="000346A0" w:rsidRDefault="000346A0" w:rsidP="000346A0">
      <w:r w:rsidRPr="000346A0">
        <w:t>A CAUTION.</w:t>
      </w:r>
    </w:p>
    <w:p w14:paraId="4CF8EEC6" w14:textId="77777777" w:rsidR="000346A0" w:rsidRPr="000346A0" w:rsidRDefault="000346A0" w:rsidP="000346A0">
      <w:pPr>
        <w:ind w:firstLine="360"/>
      </w:pPr>
      <w:r w:rsidRPr="000346A0">
        <w:t>Avoid all internal Medicines, and strong Corrosive Waters.</w:t>
      </w:r>
    </w:p>
    <w:p w14:paraId="04ED1147" w14:textId="77777777" w:rsidR="000346A0" w:rsidRPr="000346A0" w:rsidRDefault="000346A0" w:rsidP="000346A0">
      <w:pPr>
        <w:outlineLvl w:val="3"/>
      </w:pPr>
      <w:r w:rsidRPr="000346A0">
        <w:rPr>
          <w:b/>
          <w:bCs/>
        </w:rPr>
        <w:t>THE CURE.</w:t>
      </w:r>
    </w:p>
    <w:p w14:paraId="15BC8120" w14:textId="77777777" w:rsidR="000346A0" w:rsidRPr="000346A0" w:rsidRDefault="000346A0" w:rsidP="000346A0">
      <w:pPr>
        <w:rPr>
          <w:lang w:val="fr-FR"/>
        </w:rPr>
      </w:pPr>
      <w:r w:rsidRPr="000346A0">
        <w:t>Take of Tin, Lead, Silver, each a Drain ; distilled Wafer</w:t>
      </w:r>
      <w:r w:rsidRPr="000346A0">
        <w:br/>
        <w:t>of the Whites of Eggs, half a Pint; mix them together.</w:t>
      </w:r>
      <w:r w:rsidRPr="000346A0">
        <w:br/>
        <w:t>The boiled Whites os Eggs are to he distilled, and the</w:t>
      </w:r>
      <w:r w:rsidRPr="000346A0">
        <w:br/>
        <w:t xml:space="preserve">- Water put to the Filings os the said Metais, and the </w:t>
      </w:r>
      <w:r w:rsidRPr="000346A0">
        <w:rPr>
          <w:i/>
          <w:iCs/>
        </w:rPr>
        <w:t>Albora</w:t>
      </w:r>
      <w:r w:rsidRPr="000346A0">
        <w:rPr>
          <w:i/>
          <w:iCs/>
        </w:rPr>
        <w:br/>
      </w:r>
      <w:r w:rsidRPr="000346A0">
        <w:t xml:space="preserve">is to be washed with the same. </w:t>
      </w:r>
      <w:r w:rsidRPr="000346A0">
        <w:rPr>
          <w:i/>
          <w:iCs/>
          <w:lang w:val="fr-FR"/>
        </w:rPr>
        <w:t xml:space="preserve">Paracelsus de </w:t>
      </w:r>
      <w:r w:rsidRPr="000346A0">
        <w:rPr>
          <w:i/>
          <w:iCs/>
          <w:lang w:val="la-Latn" w:eastAsia="la-Latn" w:bidi="la-Latn"/>
        </w:rPr>
        <w:t>Apostematibus,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fr-FR"/>
        </w:rPr>
        <w:t>Cap.</w:t>
      </w:r>
      <w:r w:rsidRPr="000346A0">
        <w:rPr>
          <w:lang w:val="fr-FR"/>
        </w:rPr>
        <w:t xml:space="preserve"> 42, T</w:t>
      </w:r>
    </w:p>
    <w:p w14:paraId="7BB2622B" w14:textId="77777777" w:rsidR="000346A0" w:rsidRPr="000346A0" w:rsidRDefault="000346A0" w:rsidP="000346A0">
      <w:pPr>
        <w:ind w:firstLine="360"/>
      </w:pPr>
      <w:r w:rsidRPr="000346A0">
        <w:rPr>
          <w:lang w:val="fr-FR"/>
        </w:rPr>
        <w:t xml:space="preserve">ALBORCA. </w:t>
      </w:r>
      <w:r w:rsidRPr="000346A0">
        <w:rPr>
          <w:i/>
          <w:iCs/>
          <w:lang w:val="fr-FR"/>
        </w:rPr>
        <w:t>Mercury. Johnson. fa ' ' .</w:t>
      </w:r>
      <w:r w:rsidRPr="000346A0">
        <w:rPr>
          <w:i/>
          <w:iCs/>
          <w:lang w:val="fr-FR"/>
        </w:rPr>
        <w:br/>
      </w:r>
      <w:r w:rsidRPr="000346A0">
        <w:t xml:space="preserve">ALBOT. </w:t>
      </w:r>
      <w:r w:rsidRPr="000346A0">
        <w:rPr>
          <w:i/>
          <w:iCs/>
        </w:rPr>
        <w:t>A Crucible. Rulandus. Johns.on. -</w:t>
      </w:r>
      <w:r w:rsidRPr="000346A0">
        <w:rPr>
          <w:i/>
          <w:iCs/>
        </w:rPr>
        <w:br/>
      </w:r>
      <w:r w:rsidRPr="000346A0">
        <w:t xml:space="preserve">ALBOTAT. </w:t>
      </w:r>
      <w:r w:rsidRPr="000346A0">
        <w:rPr>
          <w:i/>
          <w:iCs/>
        </w:rPr>
        <w:t>Ceruse. Rulandus.</w:t>
      </w:r>
      <w:r w:rsidRPr="000346A0">
        <w:t xml:space="preserve"> Johnson calls it. ALSO-</w:t>
      </w:r>
      <w:r w:rsidRPr="000346A0">
        <w:br/>
        <w:t>TAR. It is also called ALEIDAs.</w:t>
      </w:r>
    </w:p>
    <w:p w14:paraId="056CF8A5" w14:textId="77777777" w:rsidR="000346A0" w:rsidRPr="000346A0" w:rsidRDefault="000346A0" w:rsidP="000346A0">
      <w:pPr>
        <w:ind w:firstLine="360"/>
      </w:pPr>
      <w:r w:rsidRPr="000346A0">
        <w:t xml:space="preserve">ALBOTIM. </w:t>
      </w:r>
      <w:r w:rsidRPr="000346A0">
        <w:rPr>
          <w:i/>
          <w:iCs/>
        </w:rPr>
        <w:t>Turpentine. Rulandus.</w:t>
      </w:r>
      <w:r w:rsidRPr="000346A0">
        <w:t xml:space="preserve"> According to the.</w:t>
      </w:r>
      <w:r w:rsidRPr="000346A0">
        <w:br/>
        <w:t>same Author it is also called ALBOTAI..</w:t>
      </w:r>
    </w:p>
    <w:p w14:paraId="408B9082" w14:textId="77777777" w:rsidR="000346A0" w:rsidRPr="000346A0" w:rsidRDefault="000346A0" w:rsidP="000346A0">
      <w:pPr>
        <w:ind w:firstLine="360"/>
      </w:pPr>
      <w:r w:rsidRPr="000346A0">
        <w:t xml:space="preserve">ALBOTIS. The same as </w:t>
      </w:r>
      <w:r w:rsidRPr="000346A0">
        <w:rPr>
          <w:b/>
          <w:bCs/>
        </w:rPr>
        <w:t xml:space="preserve">TERMIN </w:t>
      </w:r>
      <w:r w:rsidRPr="000346A0">
        <w:rPr>
          <w:b/>
          <w:bCs/>
          <w:smallCaps/>
        </w:rPr>
        <w:t>th</w:t>
      </w:r>
      <w:r w:rsidRPr="000346A0">
        <w:rPr>
          <w:b/>
          <w:bCs/>
        </w:rPr>
        <w:t xml:space="preserve"> Us, </w:t>
      </w:r>
      <w:r w:rsidRPr="000346A0">
        <w:t>which See.</w:t>
      </w:r>
    </w:p>
    <w:p w14:paraId="45339867" w14:textId="77777777" w:rsidR="000346A0" w:rsidRPr="000346A0" w:rsidRDefault="000346A0" w:rsidP="000346A0">
      <w:pPr>
        <w:ind w:firstLine="360"/>
      </w:pPr>
      <w:r w:rsidRPr="000346A0">
        <w:t>ALBUCASIS. An Arabian Author, known also by the</w:t>
      </w:r>
      <w:r w:rsidRPr="000346A0">
        <w:br/>
        <w:t xml:space="preserve">Names of </w:t>
      </w:r>
      <w:r w:rsidRPr="000346A0">
        <w:rPr>
          <w:i/>
          <w:iCs/>
        </w:rPr>
        <w:t>Albucasiusgi Albuchasius, Buchasts,* Bulcasis Galas., Asu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subarandus,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and </w:t>
      </w:r>
      <w:r w:rsidRPr="000346A0">
        <w:rPr>
          <w:i/>
          <w:iCs/>
        </w:rPr>
        <w:t>Axarartius,</w:t>
      </w:r>
      <w:r w:rsidRPr="000346A0">
        <w:t xml:space="preserve"> according to </w:t>
      </w:r>
      <w:r w:rsidRPr="000346A0">
        <w:rPr>
          <w:lang w:val="la-Latn" w:eastAsia="la-Latn" w:bidi="la-Latn"/>
        </w:rPr>
        <w:t xml:space="preserve">Fabricius, </w:t>
      </w:r>
      <w:r w:rsidRPr="000346A0">
        <w:t>who places</w:t>
      </w:r>
      <w:r w:rsidRPr="000346A0">
        <w:br/>
        <w:t>him in the eleventh Century. Hence it appears, that Dr.</w:t>
      </w:r>
      <w:r w:rsidRPr="000346A0">
        <w:br/>
        <w:t>Friend is not the only Author, nor the first who acknowledged</w:t>
      </w:r>
      <w:r w:rsidRPr="000346A0">
        <w:br/>
      </w:r>
      <w:r w:rsidRPr="000346A0">
        <w:rPr>
          <w:i/>
          <w:iCs/>
        </w:rPr>
        <w:t>Als.aharauius</w:t>
      </w:r>
      <w:r w:rsidRPr="000346A0">
        <w:t xml:space="preserve"> for the same as </w:t>
      </w:r>
      <w:r w:rsidRPr="000346A0">
        <w:rPr>
          <w:i/>
          <w:iCs/>
        </w:rPr>
        <w:t>Albucasis.</w:t>
      </w:r>
      <w:r w:rsidRPr="000346A0">
        <w:t>. He .is esteemed an ex-</w:t>
      </w:r>
      <w:r w:rsidRPr="000346A0">
        <w:br/>
        <w:t xml:space="preserve">cellent Surgeon. </w:t>
      </w:r>
      <w:r w:rsidRPr="000346A0">
        <w:rPr>
          <w:i/>
          <w:iCs/>
        </w:rPr>
        <w:t xml:space="preserve">Worse </w:t>
      </w:r>
      <w:r w:rsidRPr="000346A0">
        <w:rPr>
          <w:i/>
          <w:iCs/>
          <w:lang w:val="la-Latn" w:eastAsia="la-Latn" w:bidi="la-Latn"/>
        </w:rPr>
        <w:t>fastus</w:t>
      </w:r>
      <w:r w:rsidRPr="000346A0">
        <w:rPr>
          <w:lang w:val="la-Latn" w:eastAsia="la-Latn" w:bidi="la-Latn"/>
        </w:rPr>
        <w:t xml:space="preserve"> </w:t>
      </w:r>
      <w:r w:rsidRPr="000346A0">
        <w:t>places him about the Year</w:t>
      </w:r>
      <w:r w:rsidRPr="000346A0">
        <w:br/>
        <w:t>1085. Dt. Friend fays a great deal about his Practice, which</w:t>
      </w:r>
      <w:r w:rsidRPr="000346A0">
        <w:br/>
        <w:t>. does not belong to this Article. Whet he fays, however, con-</w:t>
      </w:r>
      <w:r w:rsidRPr="000346A0">
        <w:br/>
        <w:t>cerning his Person, Character, and Writings, I shall insert.</w:t>
      </w:r>
      <w:r w:rsidRPr="000346A0">
        <w:br/>
      </w:r>
      <w:r w:rsidRPr="000346A0">
        <w:rPr>
          <w:i/>
          <w:iCs/>
        </w:rPr>
        <w:t>. Als.aharauius</w:t>
      </w:r>
      <w:r w:rsidRPr="000346A0">
        <w:t xml:space="preserve"> in an Author neVer mentioned by any other .Ara-</w:t>
      </w:r>
      <w:r w:rsidRPr="000346A0">
        <w:br/>
        <w:t>hian Physician, and scarce known in Europe, to any but Mat-</w:t>
      </w:r>
      <w:r w:rsidRPr="000346A0">
        <w:br/>
        <w:t xml:space="preserve">thaeusde </w:t>
      </w:r>
      <w:r w:rsidRPr="000346A0">
        <w:rPr>
          <w:lang w:val="la-Latn" w:eastAsia="la-Latn" w:bidi="la-Latn"/>
        </w:rPr>
        <w:t xml:space="preserve">Gradibus </w:t>
      </w:r>
      <w:r w:rsidRPr="000346A0">
        <w:t xml:space="preserve">(who died in </w:t>
      </w:r>
      <w:r w:rsidRPr="000346A0">
        <w:rPr>
          <w:i/>
          <w:iCs/>
        </w:rPr>
        <w:t>ratio.)</w:t>
      </w:r>
      <w:r w:rsidRPr="000346A0">
        <w:t xml:space="preserve"> till P. Riciutss Tran-</w:t>
      </w:r>
      <w:r w:rsidRPr="000346A0">
        <w:br/>
        <w:t>station of him (a very bad one) appeared in I5ipi and this itself</w:t>
      </w:r>
      <w:r w:rsidRPr="000346A0">
        <w:br/>
        <w:t>never seen by Gesiner.. The Tranilator gives him a Very great</w:t>
      </w:r>
      <w:r w:rsidRPr="000346A0">
        <w:br/>
        <w:t>Encomium, and says, he tis a Very clear Writer, succinct, and</w:t>
      </w:r>
      <w:r w:rsidRPr="000346A0">
        <w:br/>
        <w:t>at the same Time Very comprehensive; and, in his Opinion, in-</w:t>
      </w:r>
      <w:r w:rsidRPr="000346A0">
        <w:br/>
        <w:t xml:space="preserve">.. </w:t>
      </w:r>
      <w:r w:rsidRPr="000346A0">
        <w:rPr>
          <w:lang w:val="la-Latn" w:eastAsia="la-Latn" w:bidi="la-Latn"/>
        </w:rPr>
        <w:t xml:space="preserve">ferior </w:t>
      </w:r>
      <w:r w:rsidRPr="000346A0">
        <w:t>to none, except Hippocrates, and his Interpreter, Galen.</w:t>
      </w:r>
      <w:r w:rsidRPr="000346A0">
        <w:br/>
        <w:t xml:space="preserve">He compiled a Work, called </w:t>
      </w:r>
      <w:r w:rsidRPr="000346A0">
        <w:rPr>
          <w:i/>
          <w:iCs/>
        </w:rPr>
        <w:t>AlTriferf,</w:t>
      </w:r>
      <w:r w:rsidRPr="000346A0">
        <w:t xml:space="preserve"> or a </w:t>
      </w:r>
      <w:r w:rsidRPr="000346A0">
        <w:rPr>
          <w:i/>
          <w:iCs/>
        </w:rPr>
        <w:t>Method of Practice,</w:t>
      </w:r>
      <w:r w:rsidRPr="000346A0">
        <w:rPr>
          <w:i/>
          <w:iCs/>
        </w:rPr>
        <w:br/>
      </w:r>
      <w:r w:rsidRPr="000346A0">
        <w:t>divided into thirty-two Treatises, in which he is supposed by</w:t>
      </w:r>
      <w:r w:rsidRPr="000346A0">
        <w:br/>
        <w:t>some to he excellent for the diagnostic Part, and describing the</w:t>
      </w:r>
      <w:r w:rsidRPr="000346A0">
        <w:br/>
        <w:t>Symptoms of Diseases. The Booh, indeed, is Very methodi-</w:t>
      </w:r>
      <w:r w:rsidRPr="000346A0">
        <w:br/>
        <w:t>cally writ, and, without doubt, deserves a good Character: But</w:t>
      </w:r>
      <w:r w:rsidRPr="000346A0">
        <w:br/>
        <w:t>then, I must observe, that the greatest Part of this Work is</w:t>
      </w:r>
      <w:r w:rsidRPr="000346A0">
        <w:br/>
        <w:t>almost exactly the same with what we may read in Rhazes : For</w:t>
      </w:r>
      <w:r w:rsidRPr="000346A0">
        <w:br/>
        <w:t>Instance, the 2’6th Tract, about the Distempers incident to</w:t>
      </w:r>
      <w:r w:rsidRPr="000346A0">
        <w:br/>
        <w:t>Children; the 28th, concerning arthritic Disorders; the</w:t>
      </w:r>
      <w:r w:rsidRPr="000346A0">
        <w:br/>
        <w:t>30th, which treats of mortiferous Medicines, are all, in a Man-</w:t>
      </w:r>
      <w:r w:rsidRPr="000346A0">
        <w:br/>
        <w:t>' ner, transcribed .from that Author. More particularly in his</w:t>
      </w:r>
    </w:p>
    <w:p w14:paraId="676A84B4" w14:textId="77777777" w:rsidR="000346A0" w:rsidRPr="000346A0" w:rsidRDefault="000346A0" w:rsidP="000346A0">
      <w:pPr>
        <w:ind w:firstLine="360"/>
      </w:pPr>
      <w:r w:rsidRPr="000346A0">
        <w:t>Account of the Small-Pox, in the 3Ist Treatise, he copies al-</w:t>
      </w:r>
      <w:r w:rsidRPr="000346A0">
        <w:br/>
        <w:t>most every Word of what Rhazes had written upon the Pe-</w:t>
      </w:r>
      <w:r w:rsidRPr="000346A0">
        <w:br/>
        <w:t>stilence ; and so little Varies from him, that he retains the Very</w:t>
      </w:r>
      <w:r w:rsidRPr="000346A0">
        <w:br/>
        <w:t xml:space="preserve">same Divisions,, and even </w:t>
      </w:r>
      <w:r w:rsidRPr="000346A0">
        <w:rPr>
          <w:lang w:val="la-Latn" w:eastAsia="la-Latn" w:bidi="la-Latn"/>
        </w:rPr>
        <w:t xml:space="preserve">Tities </w:t>
      </w:r>
      <w:r w:rsidRPr="000346A0">
        <w:t>of the Chapters : Nay, he</w:t>
      </w:r>
      <w:r w:rsidRPr="000346A0">
        <w:br/>
        <w:t>mentions the same extraordinary Virtue of a Medicine, which,</w:t>
      </w:r>
      <w:r w:rsidRPr="000346A0">
        <w:br/>
        <w:t>though nine Pustules are come our; will prevent a tenth; though</w:t>
      </w:r>
      <w:r w:rsidRPr="000346A0">
        <w:br/>
        <w:t>he describes the Medicine itselfa littie differently.</w:t>
      </w:r>
    </w:p>
    <w:p w14:paraId="7C71CCB2" w14:textId="77777777" w:rsidR="000346A0" w:rsidRPr="000346A0" w:rsidRDefault="000346A0" w:rsidP="000346A0">
      <w:pPr>
        <w:ind w:firstLine="360"/>
      </w:pPr>
      <w:r w:rsidRPr="000346A0">
        <w:t>In pending this Author, I observed, that, he refers to a Book,</w:t>
      </w:r>
      <w:r w:rsidRPr="000346A0">
        <w:br/>
        <w:t>which contained the Precepts and Practice of Surgery :' This he</w:t>
      </w:r>
      <w:r w:rsidRPr="000346A0">
        <w:br/>
        <w:t>does Very often, particularly jo So, 8I, 88, 97, 99, 107, II7,</w:t>
      </w:r>
      <w:r w:rsidRPr="000346A0">
        <w:br/>
        <w:t>I18, I29, 123,124, 125, I27</w:t>
      </w:r>
      <w:r w:rsidRPr="000346A0">
        <w:rPr>
          <w:lang w:val="el-GR" w:eastAsia="el-GR" w:bidi="el-GR"/>
        </w:rPr>
        <w:t>γ</w:t>
      </w:r>
      <w:r w:rsidRPr="000346A0">
        <w:rPr>
          <w:lang w:val="en-GB" w:eastAsia="el-GR" w:bidi="el-GR"/>
        </w:rPr>
        <w:t xml:space="preserve"> </w:t>
      </w:r>
      <w:r w:rsidRPr="000346A0">
        <w:t>&amp;c. I compared these Pas-</w:t>
      </w:r>
      <w:r w:rsidRPr="000346A0">
        <w:br/>
        <w:t xml:space="preserve">sages with </w:t>
      </w:r>
      <w:r w:rsidRPr="000346A0">
        <w:rPr>
          <w:i/>
          <w:iCs/>
        </w:rPr>
        <w:t>Albucasis,</w:t>
      </w:r>
      <w:r w:rsidRPr="000346A0">
        <w:t xml:space="preserve"> as he is commonly called the only Ara-</w:t>
      </w:r>
      <w:r w:rsidRPr="000346A0">
        <w:br/>
        <w:t>bian, who has left us any separate Treatise of chirurgical Ope-</w:t>
      </w:r>
      <w:r w:rsidRPr="000346A0">
        <w:br/>
      </w:r>
      <w:r w:rsidRPr="000346A0">
        <w:lastRenderedPageBreak/>
        <w:t>rations; and I had the Satisfaction to see, that every Coin in</w:t>
      </w:r>
      <w:r w:rsidRPr="000346A0">
        <w:br/>
        <w:t xml:space="preserve">Surgery, as mentioned by </w:t>
      </w:r>
      <w:r w:rsidRPr="000346A0">
        <w:rPr>
          <w:i/>
          <w:iCs/>
        </w:rPr>
        <w:t>Als.aharauius,</w:t>
      </w:r>
      <w:r w:rsidRPr="000346A0">
        <w:t xml:space="preserve"> was treated of by him.</w:t>
      </w:r>
      <w:r w:rsidRPr="000346A0">
        <w:br/>
        <w:t>I desired the Favour os Mr. Gagnier, who has very great Skill</w:t>
      </w:r>
      <w:r w:rsidRPr="000346A0">
        <w:br/>
        <w:t>in the Oriental Languages, to enquire whether the Arabic Ori-</w:t>
      </w:r>
      <w:r w:rsidRPr="000346A0">
        <w:br/>
        <w:t xml:space="preserve">ginal of </w:t>
      </w:r>
      <w:r w:rsidRPr="000346A0">
        <w:rPr>
          <w:i/>
          <w:iCs/>
        </w:rPr>
        <w:t>Albucasis</w:t>
      </w:r>
      <w:r w:rsidRPr="000346A0">
        <w:t xml:space="preserve"> could be found in the Bodleian Library. Up-</w:t>
      </w:r>
      <w:r w:rsidRPr="000346A0">
        <w:br/>
        <w:t>on searching, he met . with one Manuscript, in Archbishop</w:t>
      </w:r>
      <w:r w:rsidRPr="000346A0">
        <w:br/>
        <w:t>Marsh’s Collection, No. 54. with this Title ftranflated into</w:t>
      </w:r>
      <w:r w:rsidRPr="000346A0">
        <w:br/>
        <w:t xml:space="preserve">Latin thus) </w:t>
      </w:r>
      <w:r w:rsidRPr="000346A0">
        <w:rPr>
          <w:i/>
          <w:iCs/>
          <w:lang w:val="la-Latn" w:eastAsia="la-Latn" w:bidi="la-Latn"/>
        </w:rPr>
        <w:t xml:space="preserve">Tractatus </w:t>
      </w:r>
      <w:r w:rsidRPr="000346A0">
        <w:rPr>
          <w:i/>
          <w:iCs/>
        </w:rPr>
        <w:t xml:space="preserve">x </w:t>
      </w:r>
      <w:r w:rsidRPr="000346A0">
        <w:rPr>
          <w:i/>
          <w:iCs/>
          <w:lang w:val="la-Latn" w:eastAsia="la-Latn" w:bidi="la-Latn"/>
        </w:rPr>
        <w:t>libri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Zaharayi </w:t>
      </w:r>
      <w:r w:rsidRPr="000346A0">
        <w:rPr>
          <w:i/>
          <w:iCs/>
          <w:lang w:val="la-Latn" w:eastAsia="la-Latn" w:bidi="la-Latn"/>
        </w:rPr>
        <w:t xml:space="preserve">dictus </w:t>
      </w:r>
      <w:r w:rsidRPr="000346A0">
        <w:rPr>
          <w:i/>
          <w:iCs/>
        </w:rPr>
        <w:t xml:space="preserve">opcratio </w:t>
      </w:r>
      <w:r w:rsidRPr="000346A0">
        <w:rPr>
          <w:i/>
          <w:iCs/>
          <w:lang w:val="la-Latn" w:eastAsia="la-Latn" w:bidi="la-Latn"/>
        </w:rPr>
        <w:t>manus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(id </w:t>
      </w:r>
      <w:r w:rsidRPr="000346A0">
        <w:rPr>
          <w:i/>
          <w:iCs/>
          <w:lang w:val="la-Latn" w:eastAsia="la-Latn" w:bidi="la-Latn"/>
        </w:rPr>
        <w:t>est) Chirurgia et ars medica, circa cauter izationem, et dif-</w:t>
      </w:r>
      <w:r w:rsidRPr="000346A0">
        <w:rPr>
          <w:i/>
          <w:iCs/>
          <w:lang w:val="la-Latn" w:eastAsia="la-Latn" w:bidi="la-Latn"/>
        </w:rPr>
        <w:br/>
        <w:t>fectionern et commissionem fracturarum, in tres partes distributus—i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but not finding the Name of </w:t>
      </w:r>
      <w:r w:rsidRPr="000346A0">
        <w:rPr>
          <w:i/>
          <w:iCs/>
        </w:rPr>
        <w:t>Abulcasim</w:t>
      </w:r>
      <w:r w:rsidRPr="000346A0">
        <w:t xml:space="preserve"> (which is the Name gi-</w:t>
      </w:r>
      <w:r w:rsidRPr="000346A0">
        <w:br/>
        <w:t>ven him in a Latin Manuscript there, by Gerardus Carmonen-</w:t>
      </w:r>
      <w:r w:rsidRPr="000346A0">
        <w:br/>
        <w:t>sis, who transiated him) he went further, and found another</w:t>
      </w:r>
      <w:r w:rsidRPr="000346A0">
        <w:br/>
        <w:t>. Manuscript amongst Dr. Huntington’s, No. I56,..with this</w:t>
      </w:r>
      <w:r w:rsidRPr="000346A0">
        <w:br/>
        <w:t>Tide at large--.—</w:t>
      </w:r>
      <w:r w:rsidRPr="000346A0">
        <w:rPr>
          <w:i/>
          <w:iCs/>
          <w:lang w:val="la-Latn" w:eastAsia="la-Latn" w:bidi="la-Latn"/>
        </w:rPr>
        <w:t xml:space="preserve">Pars </w:t>
      </w:r>
      <w:r w:rsidRPr="000346A0">
        <w:rPr>
          <w:i/>
          <w:iCs/>
        </w:rPr>
        <w:t xml:space="preserve">xi </w:t>
      </w:r>
      <w:r w:rsidRPr="000346A0">
        <w:rPr>
          <w:i/>
          <w:iCs/>
          <w:lang w:val="la-Latn" w:eastAsia="la-Latn" w:bidi="la-Latn"/>
        </w:rPr>
        <w:t xml:space="preserve">libri </w:t>
      </w:r>
      <w:r w:rsidRPr="000346A0">
        <w:rPr>
          <w:i/>
          <w:iCs/>
        </w:rPr>
        <w:t>AlTriferf, Authcre Abul-cafern</w:t>
      </w:r>
      <w:r w:rsidRPr="000346A0">
        <w:br w:type="page"/>
      </w:r>
    </w:p>
    <w:p w14:paraId="34C6CAAA" w14:textId="77777777" w:rsidR="000346A0" w:rsidRPr="000346A0" w:rsidRDefault="000346A0" w:rsidP="000346A0">
      <w:pPr>
        <w:ind w:firstLine="360"/>
      </w:pPr>
      <w:r w:rsidRPr="000346A0">
        <w:lastRenderedPageBreak/>
        <w:t xml:space="preserve">make them into </w:t>
      </w:r>
      <w:r w:rsidRPr="000346A0">
        <w:rPr>
          <w:lang w:val="la-Latn" w:eastAsia="la-Latn" w:bidi="la-Latn"/>
        </w:rPr>
        <w:t xml:space="preserve">a Collyrium, </w:t>
      </w:r>
      <w:r w:rsidRPr="000346A0">
        <w:t>which use with Water;</w:t>
      </w:r>
      <w:r w:rsidRPr="000346A0">
        <w:br/>
        <w:t xml:space="preserve">'or you Inky hruife the </w:t>
      </w:r>
      <w:r w:rsidRPr="000346A0">
        <w:rPr>
          <w:lang w:val="la-Latn" w:eastAsia="la-Latn" w:bidi="la-Latn"/>
        </w:rPr>
        <w:t xml:space="preserve">Collyrium, </w:t>
      </w:r>
      <w:r w:rsidRPr="000346A0">
        <w:t xml:space="preserve">and use it dry. </w:t>
      </w:r>
      <w:r w:rsidRPr="000346A0">
        <w:rPr>
          <w:i/>
          <w:iCs/>
          <w:lang w:val="la-Latn" w:eastAsia="la-Latn" w:bidi="la-Latn"/>
        </w:rPr>
        <w:t>Actius,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Totrab.</w:t>
      </w:r>
      <w:r w:rsidRPr="000346A0">
        <w:t xml:space="preserve"> 2. </w:t>
      </w:r>
      <w:r w:rsidRPr="000346A0">
        <w:rPr>
          <w:i/>
          <w:iCs/>
        </w:rPr>
        <w:t>Serm. ^.Cop.29‘</w:t>
      </w:r>
    </w:p>
    <w:p w14:paraId="4959BB4B" w14:textId="77777777" w:rsidR="000346A0" w:rsidRPr="000346A0" w:rsidRDefault="000346A0" w:rsidP="000346A0">
      <w:pPr>
        <w:ind w:firstLine="360"/>
      </w:pPr>
      <w:r w:rsidRPr="000346A0">
        <w:t xml:space="preserve">All </w:t>
      </w:r>
      <w:r w:rsidRPr="000346A0">
        <w:rPr>
          <w:lang w:val="la-Latn" w:eastAsia="la-Latn" w:bidi="la-Latn"/>
        </w:rPr>
        <w:t xml:space="preserve">Cicatrices </w:t>
      </w:r>
      <w:r w:rsidRPr="000346A0">
        <w:t>appear white in the Black of the Eye, for, the</w:t>
      </w:r>
      <w:r w:rsidRPr="000346A0">
        <w:br/>
        <w:t>Cornea Tunica heing thickened, the cerulean Colour cannot ap-</w:t>
      </w:r>
      <w:r w:rsidRPr="000346A0">
        <w:br/>
        <w:t>pear through it; the most eminent Parts of the said Tunica</w:t>
      </w:r>
      <w:r w:rsidRPr="000346A0">
        <w:br/>
        <w:t>'turn white, the even Parts are less white, and those which</w:t>
      </w:r>
      <w:r w:rsidRPr="000346A0">
        <w:br/>
        <w:t>- rubside, are, in a manner, os the same Colour with the Black.</w:t>
      </w:r>
      <w:r w:rsidRPr="000346A0">
        <w:br/>
        <w:t>-Those Parts which have been treated with astringent Medicines,</w:t>
      </w:r>
      <w:r w:rsidRPr="000346A0">
        <w:br/>
        <w:t>'till the forming of a Cicatrix, are darker than the rest, because</w:t>
      </w:r>
      <w:r w:rsidRPr="000346A0">
        <w:br/>
        <w:t>the Pellicles are much thickened by Adstriction. Now though</w:t>
      </w:r>
      <w:r w:rsidRPr="000346A0">
        <w:br/>
        <w:t xml:space="preserve">"Old, callous, and thick Cicatrices, or </w:t>
      </w:r>
      <w:r w:rsidRPr="000346A0">
        <w:rPr>
          <w:lang w:val="la-Latn" w:eastAsia="la-Latn" w:bidi="la-Latn"/>
        </w:rPr>
        <w:t xml:space="preserve">Albugines, </w:t>
      </w:r>
      <w:r w:rsidRPr="000346A0">
        <w:t>ought not to</w:t>
      </w:r>
      <w:r w:rsidRPr="000346A0">
        <w:br/>
        <w:t>he meddled with, because, in such Cases, it is necessary to use</w:t>
      </w:r>
      <w:r w:rsidRPr="000346A0">
        <w:br/>
      </w:r>
      <w:r w:rsidRPr="000346A0">
        <w:rPr>
          <w:lang w:val="la-Latn" w:eastAsia="la-Latn" w:bidi="la-Latn"/>
        </w:rPr>
        <w:t xml:space="preserve">"Collyria </w:t>
      </w:r>
      <w:r w:rsidRPr="000346A0">
        <w:t>that are of a very aerid Quality, which may endanger</w:t>
      </w:r>
      <w:r w:rsidRPr="000346A0">
        <w:br/>
        <w:t>-an Ulceration of other Parts of the Eye, we shall however de-</w:t>
      </w:r>
      <w:r w:rsidRPr="000346A0">
        <w:br/>
        <w:t>-scrihe some of those Medicines that have the Virtue of dying</w:t>
      </w:r>
      <w:r w:rsidRPr="000346A0">
        <w:br/>
        <w:t xml:space="preserve">Those </w:t>
      </w:r>
      <w:r w:rsidRPr="000346A0">
        <w:rPr>
          <w:i/>
          <w:iCs/>
          <w:lang w:val="la-Latn" w:eastAsia="la-Latn" w:bidi="la-Latn"/>
        </w:rPr>
        <w:t>Albugines,</w:t>
      </w:r>
      <w:r w:rsidRPr="000346A0">
        <w:rPr>
          <w:lang w:val="la-Latn" w:eastAsia="la-Latn" w:bidi="la-Latn"/>
        </w:rPr>
        <w:t xml:space="preserve"> </w:t>
      </w:r>
      <w:r w:rsidRPr="000346A0">
        <w:t>or white Cicatrices, Of another Colour. For</w:t>
      </w:r>
      <w:r w:rsidRPr="000346A0">
        <w:br/>
        <w:t>this End keep the Powder of Galls by you, and, upon Occa-</w:t>
      </w:r>
      <w:r w:rsidRPr="000346A0">
        <w:br/>
        <w:t>sion, heat the blunt End of a Prohe, and, taking up some of the</w:t>
      </w:r>
      <w:r w:rsidRPr="000346A0">
        <w:br/>
        <w:t xml:space="preserve">Medicine upon it, apply it to the </w:t>
      </w:r>
      <w:r w:rsidRPr="000346A0">
        <w:rPr>
          <w:i/>
          <w:iCs/>
        </w:rPr>
        <w:t>Albugo,</w:t>
      </w:r>
      <w:r w:rsidRPr="000346A0">
        <w:t xml:space="preserve"> and after that some</w:t>
      </w:r>
      <w:r w:rsidRPr="000346A0">
        <w:br/>
        <w:t xml:space="preserve">Vitriol diluted in Water: Or apply the Powder of </w:t>
      </w:r>
      <w:r w:rsidRPr="000346A0">
        <w:rPr>
          <w:lang w:val="la-Latn" w:eastAsia="la-Latn" w:bidi="la-Latn"/>
        </w:rPr>
        <w:t>Malicorium,</w:t>
      </w:r>
      <w:r w:rsidRPr="000346A0">
        <w:rPr>
          <w:lang w:val="la-Latn" w:eastAsia="la-Latn" w:bidi="la-Latn"/>
        </w:rPr>
        <w:br/>
      </w:r>
      <w:r w:rsidRPr="000346A0">
        <w:t>and then the Vitriol as before. Another Medicine from</w:t>
      </w:r>
      <w:r w:rsidRPr="000346A0">
        <w:br/>
      </w:r>
      <w:r w:rsidRPr="000346A0">
        <w:rPr>
          <w:i/>
          <w:iCs/>
        </w:rPr>
        <w:t>Oribasius de Loc. Lib.</w:t>
      </w:r>
      <w:r w:rsidRPr="000346A0">
        <w:t xml:space="preserve"> 4. </w:t>
      </w:r>
      <w:r w:rsidRPr="000346A0">
        <w:rPr>
          <w:i/>
          <w:iCs/>
        </w:rPr>
        <w:t>Cap.</w:t>
      </w:r>
      <w:r w:rsidRPr="000346A0">
        <w:t xml:space="preserve"> 24. quoted byTEtiuS.</w:t>
      </w:r>
    </w:p>
    <w:p w14:paraId="1272F66E" w14:textId="77777777" w:rsidR="000346A0" w:rsidRPr="000346A0" w:rsidRDefault="000346A0" w:rsidP="000346A0">
      <w:pPr>
        <w:ind w:firstLine="360"/>
      </w:pPr>
      <w:r w:rsidRPr="000346A0">
        <w:t>Take the Pulp of a sweet Pomegranate, and beat it well,</w:t>
      </w:r>
      <w:r w:rsidRPr="000346A0">
        <w:br/>
        <w:t>adding now and then a littie Water, and, after you have used</w:t>
      </w:r>
      <w:r w:rsidRPr="000346A0">
        <w:br/>
        <w:t>this about the Eye sor some Time, anoint the Place with the</w:t>
      </w:r>
      <w:r w:rsidRPr="000346A0">
        <w:br/>
        <w:t>- Juice of Henbane for fifteen Days together; this will take off</w:t>
      </w:r>
      <w:r w:rsidRPr="000346A0">
        <w:br/>
        <w:t xml:space="preserve">-the Colour of the </w:t>
      </w:r>
      <w:r w:rsidRPr="000346A0">
        <w:rPr>
          <w:i/>
          <w:iCs/>
          <w:lang w:val="la-Latn" w:eastAsia="la-Latn" w:bidi="la-Latn"/>
        </w:rPr>
        <w:t>Albugines,</w:t>
      </w:r>
      <w:r w:rsidRPr="000346A0">
        <w:rPr>
          <w:lang w:val="la-Latn" w:eastAsia="la-Latn" w:bidi="la-Latn"/>
        </w:rPr>
        <w:t xml:space="preserve"> </w:t>
      </w:r>
      <w:r w:rsidRPr="000346A0">
        <w:t>and with often using, in a Year's</w:t>
      </w:r>
      <w:r w:rsidRPr="000346A0">
        <w:br/>
        <w:t xml:space="preserve">Time, leave no Sign of them. </w:t>
      </w:r>
      <w:r w:rsidRPr="000346A0">
        <w:rPr>
          <w:i/>
          <w:iCs/>
          <w:lang w:val="la-Latn" w:eastAsia="la-Latn" w:bidi="la-Latn"/>
        </w:rPr>
        <w:t xml:space="preserve">Actius, </w:t>
      </w:r>
      <w:r w:rsidRPr="000346A0">
        <w:rPr>
          <w:i/>
          <w:iCs/>
        </w:rPr>
        <w:t>Totrab. 2. Scrm.</w:t>
      </w:r>
      <w:r w:rsidRPr="000346A0">
        <w:t xml:space="preserve"> 3.</w:t>
      </w:r>
      <w:r w:rsidRPr="000346A0">
        <w:br/>
      </w:r>
      <w:r w:rsidRPr="000346A0">
        <w:rPr>
          <w:i/>
          <w:iCs/>
        </w:rPr>
        <w:t>Dap.</w:t>
      </w:r>
      <w:r w:rsidRPr="000346A0">
        <w:t xml:space="preserve"> 37. &amp; 40-</w:t>
      </w:r>
    </w:p>
    <w:p w14:paraId="5F6486B1" w14:textId="77777777" w:rsidR="000346A0" w:rsidRPr="000346A0" w:rsidRDefault="000346A0" w:rsidP="000346A0">
      <w:r w:rsidRPr="000346A0">
        <w:t>- Cicatrices in the Superficies of the Eye, are only so called by</w:t>
      </w:r>
      <w:r w:rsidRPr="000346A0">
        <w:br/>
        <w:t xml:space="preserve">Tome, others call them </w:t>
      </w:r>
      <w:r w:rsidRPr="000346A0">
        <w:rPr>
          <w:i/>
          <w:iCs/>
          <w:lang w:val="la-Latn" w:eastAsia="la-Latn" w:bidi="la-Latn"/>
        </w:rPr>
        <w:t>Nubeculae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[little Clouds,] and those </w:t>
      </w:r>
      <w:r w:rsidRPr="000346A0">
        <w:rPr>
          <w:u w:val="single"/>
        </w:rPr>
        <w:t>tha</w:t>
      </w:r>
      <w:r w:rsidRPr="000346A0">
        <w:t>t</w:t>
      </w:r>
      <w:r w:rsidRPr="000346A0">
        <w:br/>
        <w:t xml:space="preserve">'are deeper seated. </w:t>
      </w:r>
      <w:r w:rsidRPr="000346A0">
        <w:rPr>
          <w:i/>
          <w:iCs/>
          <w:lang w:val="la-Latn" w:eastAsia="la-Latn" w:bidi="la-Latn"/>
        </w:rPr>
        <w:t>Albugines.</w:t>
      </w:r>
      <w:r w:rsidRPr="000346A0">
        <w:rPr>
          <w:lang w:val="la-Latn" w:eastAsia="la-Latn" w:bidi="la-Latn"/>
        </w:rPr>
        <w:t xml:space="preserve"> </w:t>
      </w:r>
      <w:r w:rsidRPr="000346A0">
        <w:t>The Juice of Anemone, or the</w:t>
      </w:r>
      <w:r w:rsidRPr="000346A0">
        <w:br/>
        <w:t xml:space="preserve">lesser Centaury, takes off the </w:t>
      </w:r>
      <w:r w:rsidRPr="000346A0">
        <w:rPr>
          <w:lang w:val="la-Latn" w:eastAsia="la-Latn" w:bidi="la-Latn"/>
        </w:rPr>
        <w:t xml:space="preserve">Nubeculae </w:t>
      </w:r>
      <w:r w:rsidRPr="000346A0">
        <w:t>; the more inveterate,</w:t>
      </w:r>
      <w:r w:rsidRPr="000346A0">
        <w:br/>
        <w:t>-are attenuated and discuffed by Oil of Cedar, and Copper beaten</w:t>
      </w:r>
      <w:r w:rsidRPr="000346A0">
        <w:br/>
        <w:t xml:space="preserve">in Water, and used as </w:t>
      </w:r>
      <w:r w:rsidRPr="000346A0">
        <w:rPr>
          <w:lang w:val="la-Latn" w:eastAsia="la-Latn" w:bidi="la-Latn"/>
        </w:rPr>
        <w:t>a Collyrium</w:t>
      </w:r>
      <w:r w:rsidRPr="000346A0">
        <w:t xml:space="preserve">; and by all detersive </w:t>
      </w:r>
      <w:r w:rsidRPr="000346A0">
        <w:rPr>
          <w:lang w:val="la-Latn" w:eastAsia="la-Latn" w:bidi="la-Latn"/>
        </w:rPr>
        <w:t>Col-</w:t>
      </w:r>
      <w:r w:rsidRPr="000346A0">
        <w:rPr>
          <w:lang w:val="la-Latn" w:eastAsia="la-Latn" w:bidi="la-Latn"/>
        </w:rPr>
        <w:br/>
        <w:t xml:space="preserve">lyria. </w:t>
      </w:r>
      <w:r w:rsidRPr="000346A0">
        <w:t xml:space="preserve">For </w:t>
      </w:r>
      <w:r w:rsidRPr="000346A0">
        <w:rPr>
          <w:i/>
          <w:iCs/>
          <w:lang w:val="la-Latn" w:eastAsia="la-Latn" w:bidi="la-Latn"/>
        </w:rPr>
        <w:t>Albugines,</w:t>
      </w:r>
      <w:r w:rsidRPr="000346A0">
        <w:rPr>
          <w:lang w:val="la-Latn" w:eastAsia="la-Latn" w:bidi="la-Latn"/>
        </w:rPr>
        <w:t xml:space="preserve"> </w:t>
      </w:r>
      <w:r w:rsidRPr="000346A0">
        <w:t>Nitre finely powdered, and mixed with</w:t>
      </w:r>
      <w:r w:rsidRPr="000346A0">
        <w:br/>
        <w:t xml:space="preserve">old Oil, </w:t>
      </w:r>
      <w:r w:rsidRPr="000346A0">
        <w:rPr>
          <w:lang w:val="el-GR" w:eastAsia="el-GR" w:bidi="el-GR"/>
        </w:rPr>
        <w:t>Ἄ</w:t>
      </w:r>
      <w:r w:rsidRPr="000346A0">
        <w:rPr>
          <w:lang w:val="en-GB" w:eastAsia="el-GR" w:bidi="el-GR"/>
        </w:rPr>
        <w:t xml:space="preserve"> </w:t>
      </w:r>
      <w:r w:rsidRPr="000346A0">
        <w:t>a fine Detergent, and so is the calcined Shell of the</w:t>
      </w:r>
      <w:r w:rsidRPr="000346A0">
        <w:br/>
        <w:t xml:space="preserve">Cuttle-Fish, beaten up with Honey. Among the </w:t>
      </w:r>
      <w:r w:rsidRPr="000346A0">
        <w:rPr>
          <w:lang w:val="la-Latn" w:eastAsia="la-Latn" w:bidi="la-Latn"/>
        </w:rPr>
        <w:t xml:space="preserve">Collyria, </w:t>
      </w:r>
      <w:r w:rsidRPr="000346A0">
        <w:t>the</w:t>
      </w:r>
      <w:r w:rsidRPr="000346A0">
        <w:br/>
        <w:t>-following is a good mild Detersive :</w:t>
      </w:r>
    </w:p>
    <w:p w14:paraId="2E901F00" w14:textId="77777777" w:rsidR="000346A0" w:rsidRPr="000346A0" w:rsidRDefault="000346A0" w:rsidP="000346A0">
      <w:pPr>
        <w:ind w:left="360" w:hanging="360"/>
      </w:pPr>
      <w:r w:rsidRPr="000346A0">
        <w:t xml:space="preserve">Take of Mamera </w:t>
      </w:r>
      <w:r w:rsidRPr="000346A0">
        <w:rPr>
          <w:i/>
          <w:iCs/>
        </w:rPr>
        <w:t>{the Root of an Herb, supposed by the Com.,</w:t>
      </w:r>
      <w:r w:rsidRPr="000346A0">
        <w:rPr>
          <w:i/>
          <w:iCs/>
        </w:rPr>
        <w:br/>
        <w:t>rnentator on Myrepsus, to be Doronicum)</w:t>
      </w:r>
      <w:r w:rsidRPr="000346A0">
        <w:t xml:space="preserve"> Gum Ammoniac,</w:t>
      </w:r>
      <w:r w:rsidRPr="000346A0">
        <w:br/>
        <w:t>Myrrh, Crocodiles Dung, equal Quantities, and make</w:t>
      </w:r>
      <w:r w:rsidRPr="000346A0">
        <w:br/>
        <w:t xml:space="preserve">them into </w:t>
      </w:r>
      <w:r w:rsidRPr="000346A0">
        <w:rPr>
          <w:lang w:val="la-Latn" w:eastAsia="la-Latn" w:bidi="la-Latn"/>
        </w:rPr>
        <w:t>a Collyrium</w:t>
      </w:r>
      <w:r w:rsidRPr="000346A0">
        <w:t>: Or, take the Dung os the Land</w:t>
      </w:r>
      <w:r w:rsidRPr="000346A0">
        <w:br/>
        <w:t xml:space="preserve">Crocodile, and heat it in Water for </w:t>
      </w:r>
      <w:r w:rsidRPr="000346A0">
        <w:rPr>
          <w:lang w:val="la-Latn" w:eastAsia="la-Latn" w:bidi="la-Latn"/>
        </w:rPr>
        <w:t xml:space="preserve">a Collyrium. </w:t>
      </w:r>
      <w:r w:rsidRPr="000346A0">
        <w:rPr>
          <w:i/>
          <w:iCs/>
        </w:rPr>
        <w:t>AEginet.</w:t>
      </w:r>
      <w:r w:rsidRPr="000346A0">
        <w:rPr>
          <w:i/>
          <w:iCs/>
        </w:rPr>
        <w:br/>
        <w:t>Lib.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22. </w:t>
      </w:r>
      <w:r w:rsidRPr="000346A0">
        <w:rPr>
          <w:i/>
          <w:iCs/>
        </w:rPr>
        <w:t>Acctuarius, Lab..</w:t>
      </w:r>
      <w:r w:rsidRPr="000346A0">
        <w:t xml:space="preserve"> 2. </w:t>
      </w:r>
      <w:r w:rsidRPr="000346A0">
        <w:rPr>
          <w:i/>
          <w:iCs/>
        </w:rPr>
        <w:t>Cap. J.</w:t>
      </w:r>
    </w:p>
    <w:p w14:paraId="6A020FA6" w14:textId="77777777" w:rsidR="000346A0" w:rsidRPr="000346A0" w:rsidRDefault="000346A0" w:rsidP="000346A0">
      <w:pPr>
        <w:ind w:left="360" w:hanging="360"/>
      </w:pPr>
      <w:r w:rsidRPr="000346A0">
        <w:t xml:space="preserve">For the </w:t>
      </w:r>
      <w:r w:rsidRPr="000346A0">
        <w:rPr>
          <w:i/>
          <w:iCs/>
          <w:lang w:val="la-Latn" w:eastAsia="la-Latn" w:bidi="la-Latn"/>
        </w:rPr>
        <w:t>Albugines,</w:t>
      </w:r>
      <w:r w:rsidRPr="000346A0">
        <w:rPr>
          <w:lang w:val="la-Latn" w:eastAsia="la-Latn" w:bidi="la-Latn"/>
        </w:rPr>
        <w:t xml:space="preserve"> </w:t>
      </w:r>
      <w:r w:rsidRPr="000346A0">
        <w:t>Take Saffron and Pepper, of each equal</w:t>
      </w:r>
      <w:r w:rsidRPr="000346A0">
        <w:br/>
        <w:t>Quantities, and, with a Cat's Gall, make them into a</w:t>
      </w:r>
      <w:r w:rsidRPr="000346A0">
        <w:br/>
      </w:r>
      <w:r w:rsidRPr="000346A0">
        <w:rPr>
          <w:lang w:val="la-Latn" w:eastAsia="la-Latn" w:bidi="la-Latn"/>
        </w:rPr>
        <w:t xml:space="preserve">Collyrium. </w:t>
      </w:r>
      <w:r w:rsidRPr="000346A0">
        <w:rPr>
          <w:i/>
          <w:iCs/>
          <w:lang w:val="la-Latn" w:eastAsia="la-Latn" w:bidi="la-Latn"/>
        </w:rPr>
        <w:t xml:space="preserve">Actuarius </w:t>
      </w:r>
      <w:r w:rsidRPr="000346A0">
        <w:rPr>
          <w:i/>
          <w:iCs/>
        </w:rPr>
        <w:t>de Meth. Med. Lib. hi. Cap.</w:t>
      </w:r>
      <w:r w:rsidRPr="000346A0">
        <w:t xml:space="preserve"> 5.</w:t>
      </w:r>
    </w:p>
    <w:p w14:paraId="6C1F4C89" w14:textId="77777777" w:rsidR="000346A0" w:rsidRPr="000346A0" w:rsidRDefault="000346A0" w:rsidP="000346A0">
      <w:pPr>
        <w:tabs>
          <w:tab w:val="left" w:pos="5342"/>
        </w:tabs>
        <w:ind w:left="360" w:hanging="360"/>
      </w:pPr>
      <w:r w:rsidRPr="000346A0">
        <w:t>Take a Fox, and cut out his Tongue, and then let him go;</w:t>
      </w:r>
      <w:r w:rsidRPr="000346A0">
        <w:br/>
        <w:t>dry the Tongue, and hang it by a scarset Ribhen about the</w:t>
      </w:r>
      <w:r w:rsidRPr="000346A0">
        <w:br/>
        <w:t xml:space="preserve">Neck of the Patient. </w:t>
      </w:r>
      <w:r w:rsidRPr="000346A0">
        <w:rPr>
          <w:i/>
          <w:iCs/>
        </w:rPr>
        <w:t>Marcel. Ernpir. Cap.</w:t>
      </w:r>
      <w:r w:rsidRPr="000346A0">
        <w:t xml:space="preserve"> 8.</w:t>
      </w:r>
      <w:r w:rsidRPr="000346A0">
        <w:tab/>
        <w:t>.</w:t>
      </w:r>
    </w:p>
    <w:p w14:paraId="07C81FEE" w14:textId="77777777" w:rsidR="000346A0" w:rsidRPr="000346A0" w:rsidRDefault="000346A0" w:rsidP="000346A0">
      <w:pPr>
        <w:ind w:firstLine="360"/>
      </w:pPr>
      <w:r w:rsidRPr="000346A0">
        <w:t xml:space="preserve">For the </w:t>
      </w:r>
      <w:r w:rsidRPr="000346A0">
        <w:rPr>
          <w:i/>
          <w:iCs/>
          <w:lang w:val="la-Latn" w:eastAsia="la-Latn" w:bidi="la-Latn"/>
        </w:rPr>
        <w:t>Albugines</w:t>
      </w:r>
      <w:r w:rsidRPr="000346A0">
        <w:rPr>
          <w:lang w:val="la-Latn" w:eastAsia="la-Latn" w:bidi="la-Latn"/>
        </w:rPr>
        <w:t xml:space="preserve"> </w:t>
      </w:r>
      <w:r w:rsidRPr="000346A0">
        <w:t>of Infants, caused by their Crying, anoint</w:t>
      </w:r>
      <w:r w:rsidRPr="000346A0">
        <w:br/>
        <w:t xml:space="preserve">them with the Juice of the </w:t>
      </w:r>
      <w:r w:rsidRPr="000346A0">
        <w:rPr>
          <w:lang w:val="la-Latn" w:eastAsia="la-Latn" w:bidi="la-Latn"/>
        </w:rPr>
        <w:t xml:space="preserve">Solanum </w:t>
      </w:r>
      <w:r w:rsidRPr="000346A0">
        <w:t xml:space="preserve">Nigrum, </w:t>
      </w:r>
      <w:r w:rsidRPr="000346A0">
        <w:rPr>
          <w:i/>
          <w:iCs/>
        </w:rPr>
        <w:t>Black Nightshade.</w:t>
      </w:r>
      <w:r w:rsidRPr="000346A0">
        <w:rPr>
          <w:i/>
          <w:iCs/>
        </w:rPr>
        <w:br/>
        <w:t>Aetius Tetr.</w:t>
      </w:r>
      <w:r w:rsidRPr="000346A0">
        <w:t xml:space="preserve"> i. </w:t>
      </w:r>
      <w:r w:rsidRPr="000346A0">
        <w:rPr>
          <w:i/>
          <w:iCs/>
        </w:rPr>
        <w:t>Serm. 4. Cap.</w:t>
      </w:r>
      <w:r w:rsidRPr="000346A0">
        <w:t xml:space="preserve"> II.</w:t>
      </w:r>
    </w:p>
    <w:p w14:paraId="237DA031" w14:textId="77777777" w:rsidR="000346A0" w:rsidRPr="000346A0" w:rsidRDefault="000346A0" w:rsidP="000346A0">
      <w:pPr>
        <w:ind w:firstLine="360"/>
      </w:pPr>
      <w:r w:rsidRPr="000346A0">
        <w:t xml:space="preserve">.ALBUHAR. </w:t>
      </w:r>
      <w:r w:rsidRPr="000346A0">
        <w:rPr>
          <w:i/>
          <w:iCs/>
        </w:rPr>
        <w:t>Ceruse. Rulandus.</w:t>
      </w:r>
    </w:p>
    <w:p w14:paraId="25772A28" w14:textId="77777777" w:rsidR="000346A0" w:rsidRPr="000346A0" w:rsidRDefault="000346A0" w:rsidP="000346A0">
      <w:pPr>
        <w:tabs>
          <w:tab w:val="left" w:pos="5154"/>
        </w:tabs>
        <w:ind w:firstLine="360"/>
      </w:pPr>
      <w:r w:rsidRPr="000346A0">
        <w:rPr>
          <w:lang w:val="la-Latn" w:eastAsia="la-Latn" w:bidi="la-Latn"/>
        </w:rPr>
        <w:t xml:space="preserve">ALBULA. </w:t>
      </w:r>
      <w:r w:rsidRPr="000346A0">
        <w:t>The same as ALBUGO.</w:t>
      </w:r>
      <w:r w:rsidRPr="000346A0">
        <w:tab/>
        <w:t>.</w:t>
      </w:r>
    </w:p>
    <w:p w14:paraId="6798F667" w14:textId="77777777" w:rsidR="000346A0" w:rsidRPr="000346A0" w:rsidRDefault="000346A0" w:rsidP="000346A0">
      <w:pPr>
        <w:ind w:firstLine="360"/>
      </w:pPr>
      <w:r w:rsidRPr="000346A0">
        <w:rPr>
          <w:b/>
          <w:bCs/>
          <w:lang w:val="la-Latn" w:eastAsia="la-Latn" w:bidi="la-Latn"/>
        </w:rPr>
        <w:t xml:space="preserve">ALBULA </w:t>
      </w:r>
      <w:r w:rsidRPr="000346A0">
        <w:t>is also the Name of a Fish in the Lake of Zurich,</w:t>
      </w:r>
      <w:r w:rsidRPr="000346A0">
        <w:br/>
        <w:t>mentioned by Aldrovandus, and said to he very good Fond»</w:t>
      </w:r>
    </w:p>
    <w:p w14:paraId="7231BE42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ALBULA. </w:t>
      </w:r>
      <w:r w:rsidRPr="000346A0">
        <w:rPr>
          <w:i/>
          <w:iCs/>
        </w:rPr>
        <w:t>A little Pearl. Rulandus.</w:t>
      </w:r>
    </w:p>
    <w:p w14:paraId="795CD8F1" w14:textId="77777777" w:rsidR="000346A0" w:rsidRPr="000346A0" w:rsidRDefault="000346A0" w:rsidP="000346A0">
      <w:pPr>
        <w:ind w:firstLine="360"/>
      </w:pPr>
      <w:r w:rsidRPr="000346A0">
        <w:t xml:space="preserve">ALBULfiE AQUJE, or </w:t>
      </w:r>
      <w:r w:rsidRPr="000346A0">
        <w:rPr>
          <w:lang w:val="la-Latn" w:eastAsia="la-Latn" w:bidi="la-Latn"/>
        </w:rPr>
        <w:t xml:space="preserve">ALBAE, </w:t>
      </w:r>
      <w:r w:rsidRPr="000346A0">
        <w:t xml:space="preserve">according to </w:t>
      </w:r>
      <w:r w:rsidRPr="000346A0">
        <w:rPr>
          <w:lang w:val="la-Latn" w:eastAsia="la-Latn" w:bidi="la-Latn"/>
        </w:rPr>
        <w:t xml:space="preserve">Caelius </w:t>
      </w:r>
      <w:r w:rsidRPr="000346A0">
        <w:t>Aure-</w:t>
      </w:r>
      <w:r w:rsidRPr="000346A0">
        <w:br/>
        <w:t>Iianus. These were much celebrated amongst the Antients for</w:t>
      </w:r>
      <w:r w:rsidRPr="000346A0">
        <w:br/>
        <w:t>their medicinal Virtues.</w:t>
      </w:r>
    </w:p>
    <w:p w14:paraId="79FB9633" w14:textId="77777777" w:rsidR="000346A0" w:rsidRPr="000346A0" w:rsidRDefault="000346A0" w:rsidP="000346A0">
      <w:pPr>
        <w:ind w:firstLine="360"/>
      </w:pPr>
      <w:r w:rsidRPr="000346A0">
        <w:t xml:space="preserve">The Waters called </w:t>
      </w:r>
      <w:r w:rsidRPr="000346A0">
        <w:rPr>
          <w:i/>
          <w:iCs/>
        </w:rPr>
        <w:t>Allen,</w:t>
      </w:r>
      <w:r w:rsidRPr="000346A0">
        <w:t xml:space="preserve"> or </w:t>
      </w:r>
      <w:r w:rsidRPr="000346A0">
        <w:rPr>
          <w:i/>
          <w:iCs/>
          <w:lang w:val="la-Latn" w:eastAsia="la-Latn" w:bidi="la-Latn"/>
        </w:rPr>
        <w:t>Albulae,</w:t>
      </w:r>
      <w:r w:rsidRPr="000346A0">
        <w:rPr>
          <w:lang w:val="la-Latn" w:eastAsia="la-Latn" w:bidi="la-Latn"/>
        </w:rPr>
        <w:t xml:space="preserve"> </w:t>
      </w:r>
      <w:r w:rsidRPr="000346A0">
        <w:t>in Italy, were approved</w:t>
      </w:r>
      <w:r w:rsidRPr="000346A0">
        <w:br/>
        <w:t>by the antient Physicians in Palsies and Fluxes, and other like</w:t>
      </w:r>
      <w:r w:rsidRPr="000346A0">
        <w:br/>
        <w:t>-Disorders affecting the natural Functions, because of their cooling</w:t>
      </w:r>
      <w:r w:rsidRPr="000346A0">
        <w:br/>
        <w:t xml:space="preserve">Quality. </w:t>
      </w:r>
      <w:r w:rsidRPr="000346A0">
        <w:rPr>
          <w:i/>
          <w:iCs/>
        </w:rPr>
        <w:t xml:space="preserve">Calius </w:t>
      </w:r>
      <w:r w:rsidRPr="000346A0">
        <w:rPr>
          <w:i/>
          <w:iCs/>
          <w:lang w:val="la-Latn" w:eastAsia="la-Latn" w:bidi="la-Latn"/>
        </w:rPr>
        <w:t xml:space="preserve">Aurelianus, </w:t>
      </w:r>
      <w:r w:rsidRPr="000346A0">
        <w:rPr>
          <w:i/>
          <w:iCs/>
        </w:rPr>
        <w:t>Chron. Lib. 2. Cap.</w:t>
      </w:r>
      <w:r w:rsidRPr="000346A0">
        <w:t xml:space="preserve"> i.</w:t>
      </w:r>
    </w:p>
    <w:p w14:paraId="43BE1E16" w14:textId="77777777" w:rsidR="000346A0" w:rsidRPr="000346A0" w:rsidRDefault="000346A0" w:rsidP="000346A0">
      <w:pPr>
        <w:ind w:firstLine="360"/>
      </w:pPr>
      <w:r w:rsidRPr="000346A0">
        <w:t xml:space="preserve">Aluminous Waters, such as those they call </w:t>
      </w:r>
      <w:r w:rsidRPr="000346A0">
        <w:rPr>
          <w:i/>
          <w:iCs/>
          <w:lang w:val="la-Latn" w:eastAsia="la-Latn" w:bidi="la-Latn"/>
        </w:rPr>
        <w:t>Albulae</w:t>
      </w:r>
      <w:r w:rsidRPr="000346A0">
        <w:rPr>
          <w:lang w:val="la-Latn" w:eastAsia="la-Latn" w:bidi="la-Latn"/>
        </w:rPr>
        <w:t xml:space="preserve"> </w:t>
      </w:r>
      <w:r w:rsidRPr="000346A0">
        <w:t>in Italy,</w:t>
      </w:r>
      <w:r w:rsidRPr="000346A0">
        <w:br/>
        <w:t>are good for all Kinds of Ulcers, but especially such as are subject</w:t>
      </w:r>
      <w:r w:rsidRPr="000346A0">
        <w:br/>
        <w:t>to a Flux of Humours, by speedily drying them up, and by</w:t>
      </w:r>
      <w:r w:rsidRPr="000346A0">
        <w:br/>
        <w:t xml:space="preserve">' that Means effecting 2 Cure. </w:t>
      </w:r>
      <w:r w:rsidRPr="000346A0">
        <w:rPr>
          <w:i/>
          <w:iCs/>
        </w:rPr>
        <w:t>Galen, de Simp. Med. Lib.</w:t>
      </w:r>
      <w:r w:rsidRPr="000346A0">
        <w:t xml:space="preserve"> I.</w:t>
      </w:r>
    </w:p>
    <w:p w14:paraId="6F94F9B2" w14:textId="77777777" w:rsidR="000346A0" w:rsidRPr="000346A0" w:rsidRDefault="000346A0" w:rsidP="000346A0">
      <w:pPr>
        <w:ind w:firstLine="360"/>
      </w:pPr>
      <w:r w:rsidRPr="000346A0">
        <w:t>Cap. 7- 50.</w:t>
      </w:r>
    </w:p>
    <w:p w14:paraId="413C1B59" w14:textId="77777777" w:rsidR="000346A0" w:rsidRPr="000346A0" w:rsidRDefault="000346A0" w:rsidP="000346A0">
      <w:pPr>
        <w:ind w:firstLine="360"/>
      </w:pPr>
      <w:r w:rsidRPr="000346A0">
        <w:t xml:space="preserve">Galen, in his </w:t>
      </w:r>
      <w:r w:rsidRPr="000346A0">
        <w:rPr>
          <w:i/>
          <w:iCs/>
        </w:rPr>
        <w:t>Method. Mede Lib.</w:t>
      </w:r>
      <w:r w:rsidRPr="000346A0">
        <w:t xml:space="preserve"> 8. </w:t>
      </w:r>
      <w:r w:rsidRPr="000346A0">
        <w:rPr>
          <w:i/>
          <w:iCs/>
        </w:rPr>
        <w:t>Cap.</w:t>
      </w:r>
      <w:r w:rsidRPr="000346A0">
        <w:t xml:space="preserve"> 2. gives the History</w:t>
      </w:r>
      <w:r w:rsidRPr="000346A0">
        <w:br/>
        <w:t>of a Cute he performed on a Man who contracted a Fever by</w:t>
      </w:r>
      <w:r w:rsidRPr="000346A0">
        <w:br/>
        <w:t xml:space="preserve">bathing in the aluminous Waters called </w:t>
      </w:r>
      <w:r w:rsidRPr="000346A0">
        <w:rPr>
          <w:i/>
          <w:iCs/>
          <w:lang w:val="la-Latn" w:eastAsia="la-Latn" w:bidi="la-Latn"/>
        </w:rPr>
        <w:t>Albulae</w:t>
      </w:r>
      <w:r w:rsidRPr="000346A0">
        <w:rPr>
          <w:lang w:val="la-Latn" w:eastAsia="la-Latn" w:bidi="la-Latn"/>
        </w:rPr>
        <w:t xml:space="preserve"> </w:t>
      </w:r>
      <w:r w:rsidRPr="000346A0">
        <w:t>; which stopping</w:t>
      </w:r>
      <w:r w:rsidRPr="000346A0">
        <w:br/>
        <w:t>all the Pores occasioned that Disorder.</w:t>
      </w:r>
    </w:p>
    <w:p w14:paraId="39F1FE93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  <w:lang w:val="la-Latn" w:eastAsia="la-Latn" w:bidi="la-Latn"/>
        </w:rPr>
        <w:t xml:space="preserve">Albula </w:t>
      </w:r>
      <w:r w:rsidRPr="000346A0">
        <w:rPr>
          <w:i/>
          <w:iCs/>
        </w:rPr>
        <w:t>Aqua</w:t>
      </w:r>
      <w:r w:rsidRPr="000346A0">
        <w:t xml:space="preserve"> are recommended by </w:t>
      </w:r>
      <w:r w:rsidRPr="000346A0">
        <w:rPr>
          <w:lang w:val="la-Latn" w:eastAsia="la-Latn" w:bidi="la-Latn"/>
        </w:rPr>
        <w:t xml:space="preserve">Archigenes, </w:t>
      </w:r>
      <w:r w:rsidRPr="000346A0">
        <w:t>in Aetius,</w:t>
      </w:r>
      <w:r w:rsidRPr="000346A0">
        <w:br/>
        <w:t>for Ulcers of the Bladder, to he drank after Walking in the</w:t>
      </w:r>
      <w:r w:rsidRPr="000346A0">
        <w:br/>
        <w:t>Morning, three half Pints the first Day, and then to go on to</w:t>
      </w:r>
      <w:r w:rsidRPr="000346A0">
        <w:br/>
      </w:r>
      <w:r w:rsidRPr="000346A0">
        <w:lastRenderedPageBreak/>
        <w:t>five or fix ; for, besides their washing the Intestines, their fuli-</w:t>
      </w:r>
      <w:r w:rsidRPr="000346A0">
        <w:br/>
        <w:t>ginous Vapour blunts the Sense of Pain in the Part, and, making</w:t>
      </w:r>
      <w:r w:rsidRPr="000346A0">
        <w:br/>
        <w:t>a Separatinn of the Humours, renders the Blood more pure and</w:t>
      </w:r>
      <w:r w:rsidRPr="000346A0">
        <w:br/>
        <w:t>florid; and they also cleanse the Ulcer effectually, and give an</w:t>
      </w:r>
      <w:r w:rsidRPr="000346A0">
        <w:br/>
        <w:t>. agreeable Sensation at their Entrance into the Bladder. So that,</w:t>
      </w:r>
      <w:r w:rsidRPr="000346A0">
        <w:br/>
        <w:t xml:space="preserve">. in short, nothing can more contribute to the Cure of the </w:t>
      </w:r>
      <w:r w:rsidRPr="000346A0">
        <w:rPr>
          <w:lang w:val="la-Latn" w:eastAsia="la-Latn" w:bidi="la-Latn"/>
        </w:rPr>
        <w:t>Pa-</w:t>
      </w:r>
      <w:r w:rsidRPr="000346A0">
        <w:rPr>
          <w:lang w:val="la-Latn" w:eastAsia="la-Latn" w:bidi="la-Latn"/>
        </w:rPr>
        <w:br/>
        <w:t xml:space="preserve">tient. </w:t>
      </w:r>
      <w:r w:rsidRPr="000346A0">
        <w:t>They are fittest to he drank after the Cool of the Morn-</w:t>
      </w:r>
      <w:r w:rsidRPr="000346A0">
        <w:br/>
        <w:t xml:space="preserve">ing. </w:t>
      </w:r>
      <w:r w:rsidRPr="000346A0">
        <w:rPr>
          <w:i/>
          <w:iCs/>
        </w:rPr>
        <w:t>Aetius, Totr.</w:t>
      </w:r>
      <w:r w:rsidRPr="000346A0">
        <w:t xml:space="preserve"> 3. </w:t>
      </w:r>
      <w:r w:rsidRPr="000346A0">
        <w:rPr>
          <w:i/>
          <w:iCs/>
        </w:rPr>
        <w:t>Senn.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30.</w:t>
      </w:r>
    </w:p>
    <w:p w14:paraId="13C00DB2" w14:textId="77777777" w:rsidR="000346A0" w:rsidRPr="000346A0" w:rsidRDefault="000346A0" w:rsidP="000346A0">
      <w:pPr>
        <w:ind w:firstLine="360"/>
      </w:pPr>
      <w:r w:rsidRPr="000346A0">
        <w:t>Aetius says, these Waters are sulphureous, aluminous, and</w:t>
      </w:r>
      <w:r w:rsidRPr="000346A0">
        <w:br/>
        <w:t xml:space="preserve">warm as new Milk. </w:t>
      </w:r>
      <w:r w:rsidRPr="000346A0">
        <w:rPr>
          <w:i/>
          <w:iCs/>
        </w:rPr>
        <w:t>Ib. - - -</w:t>
      </w:r>
    </w:p>
    <w:p w14:paraId="49DA134C" w14:textId="77777777" w:rsidR="000346A0" w:rsidRPr="000346A0" w:rsidRDefault="000346A0" w:rsidP="000346A0">
      <w:pPr>
        <w:ind w:firstLine="360"/>
      </w:pPr>
      <w:r w:rsidRPr="000346A0">
        <w:t>ALBUM GRssiCUM. The white Dung os Dogs gather-</w:t>
      </w:r>
      <w:r w:rsidRPr="000346A0">
        <w:br/>
        <w:t xml:space="preserve">ed in March, called also </w:t>
      </w:r>
      <w:r w:rsidRPr="000346A0">
        <w:rPr>
          <w:i/>
          <w:iCs/>
          <w:lang w:val="la-Latn" w:eastAsia="la-Latn" w:bidi="la-Latn"/>
        </w:rPr>
        <w:t xml:space="preserve">Spodium Graecorum, </w:t>
      </w:r>
      <w:r w:rsidRPr="000346A0">
        <w:rPr>
          <w:i/>
          <w:iCs/>
        </w:rPr>
        <w:t>Nihil Album,</w:t>
      </w:r>
      <w:r w:rsidRPr="000346A0">
        <w:t xml:space="preserve"> and</w:t>
      </w:r>
      <w:r w:rsidRPr="000346A0">
        <w:br/>
      </w:r>
      <w:r w:rsidRPr="000346A0">
        <w:rPr>
          <w:i/>
          <w:iCs/>
        </w:rPr>
        <w:t>Album Cants.</w:t>
      </w:r>
      <w:r w:rsidRPr="000346A0">
        <w:t xml:space="preserve"> It is esteemed drying, abstergent, </w:t>
      </w:r>
      <w:r w:rsidRPr="000346A0">
        <w:rPr>
          <w:lang w:val="la-Latn" w:eastAsia="la-Latn" w:bidi="la-Latn"/>
        </w:rPr>
        <w:t xml:space="preserve">discutient, </w:t>
      </w:r>
      <w:r w:rsidRPr="000346A0">
        <w:t>and</w:t>
      </w:r>
      <w:r w:rsidRPr="000346A0">
        <w:br/>
        <w:t>aperient. It is said to promote the Breaking os Abscesses, and</w:t>
      </w:r>
      <w:r w:rsidRPr="000346A0">
        <w:br/>
        <w:t>to deterge Exulcerations ; hence it becomes useful in Dyseri-</w:t>
      </w:r>
      <w:r w:rsidRPr="000346A0">
        <w:br/>
        <w:t>teries, and Colical Pains. It is applied externally to the Throat</w:t>
      </w:r>
      <w:r w:rsidRPr="000346A0">
        <w:br/>
        <w:t>in Quinsies, generally mixed with Honey, and to malignant</w:t>
      </w:r>
      <w:r w:rsidRPr="000346A0">
        <w:br/>
        <w:t>Ulcers. It mollifies hard Tumors, draws away the Water, in.-</w:t>
      </w:r>
      <w:r w:rsidRPr="000346A0">
        <w:br/>
        <w:t xml:space="preserve">a Dropsy, and cures Warts. </w:t>
      </w:r>
      <w:r w:rsidRPr="000346A0">
        <w:rPr>
          <w:i/>
          <w:iCs/>
        </w:rPr>
        <w:t>Dale.</w:t>
      </w:r>
    </w:p>
    <w:p w14:paraId="4E2315D6" w14:textId="77777777" w:rsidR="000346A0" w:rsidRPr="000346A0" w:rsidRDefault="000346A0" w:rsidP="000346A0">
      <w:pPr>
        <w:ind w:firstLine="360"/>
      </w:pPr>
      <w:r w:rsidRPr="000346A0">
        <w:t xml:space="preserve">ALBUM </w:t>
      </w:r>
      <w:r w:rsidRPr="000346A0">
        <w:rPr>
          <w:lang w:val="la-Latn" w:eastAsia="la-Latn" w:bidi="la-Latn"/>
        </w:rPr>
        <w:t xml:space="preserve">HISPANICUM. </w:t>
      </w:r>
      <w:r w:rsidRPr="000346A0">
        <w:rPr>
          <w:i/>
          <w:iCs/>
        </w:rPr>
        <w:t>Spanish White,</w:t>
      </w:r>
      <w:r w:rsidRPr="000346A0">
        <w:t xml:space="preserve"> called also </w:t>
      </w:r>
      <w:r w:rsidRPr="000346A0">
        <w:rPr>
          <w:i/>
          <w:iCs/>
        </w:rPr>
        <w:t>Bi-</w:t>
      </w:r>
      <w:r w:rsidRPr="000346A0">
        <w:rPr>
          <w:i/>
          <w:iCs/>
        </w:rPr>
        <w:br/>
        <w:t xml:space="preserve">anca </w:t>
      </w:r>
      <w:r w:rsidRPr="000346A0">
        <w:rPr>
          <w:i/>
          <w:iCs/>
          <w:lang w:val="la-Latn" w:eastAsia="la-Latn" w:bidi="la-Latn"/>
        </w:rPr>
        <w:t xml:space="preserve">Alexandrina, </w:t>
      </w:r>
      <w:r w:rsidRPr="000346A0">
        <w:rPr>
          <w:i/>
          <w:iCs/>
        </w:rPr>
        <w:t xml:space="preserve">sou Album </w:t>
      </w:r>
      <w:r w:rsidRPr="000346A0">
        <w:rPr>
          <w:i/>
          <w:iCs/>
          <w:lang w:val="la-Latn" w:eastAsia="la-Latn" w:bidi="la-Latn"/>
        </w:rPr>
        <w:t>Hispania.</w:t>
      </w:r>
      <w:r w:rsidRPr="000346A0">
        <w:rPr>
          <w:lang w:val="la-Latn" w:eastAsia="la-Latn" w:bidi="la-Latn"/>
        </w:rPr>
        <w:t xml:space="preserve"> </w:t>
      </w:r>
      <w:r w:rsidRPr="000346A0">
        <w:t>This is made from Tin</w:t>
      </w:r>
      <w:r w:rsidRPr="000346A0">
        <w:br/>
        <w:t>in the same Manner that Ceruss is prepared from Lead. It is</w:t>
      </w:r>
      <w:r w:rsidRPr="000346A0">
        <w:br/>
        <w:t>only used as a Paint, heing thought to make the Skin look white.</w:t>
      </w:r>
      <w:r w:rsidRPr="000346A0">
        <w:br/>
      </w:r>
      <w:r w:rsidRPr="000346A0">
        <w:rPr>
          <w:i/>
          <w:iCs/>
        </w:rPr>
        <w:t xml:space="preserve">Dale. </w:t>
      </w:r>
      <w:r w:rsidRPr="000346A0">
        <w:rPr>
          <w:i/>
          <w:iCs/>
          <w:lang w:val="el-GR" w:eastAsia="el-GR" w:bidi="el-GR"/>
        </w:rPr>
        <w:t>δ᾽</w:t>
      </w:r>
      <w:r w:rsidRPr="000346A0">
        <w:rPr>
          <w:i/>
          <w:iCs/>
          <w:lang w:val="en-GB" w:eastAsia="el-GR" w:bidi="el-GR"/>
        </w:rPr>
        <w:t xml:space="preserve">. </w:t>
      </w:r>
      <w:r w:rsidRPr="000346A0">
        <w:rPr>
          <w:i/>
          <w:iCs/>
        </w:rPr>
        <w:t>.</w:t>
      </w:r>
    </w:p>
    <w:p w14:paraId="33099AAB" w14:textId="77777777" w:rsidR="000346A0" w:rsidRPr="000346A0" w:rsidRDefault="000346A0" w:rsidP="000346A0">
      <w:pPr>
        <w:ind w:firstLine="360"/>
      </w:pPr>
      <w:r w:rsidRPr="000346A0">
        <w:t xml:space="preserve">ALBUM OLUS. A Name of the </w:t>
      </w:r>
      <w:r w:rsidRPr="000346A0">
        <w:rPr>
          <w:i/>
          <w:iCs/>
          <w:lang w:val="la-Latn" w:eastAsia="la-Latn" w:bidi="la-Latn"/>
        </w:rPr>
        <w:t xml:space="preserve">Lactuca </w:t>
      </w:r>
      <w:r w:rsidRPr="000346A0">
        <w:rPr>
          <w:i/>
          <w:iCs/>
        </w:rPr>
        <w:t>Agnrna,</w:t>
      </w:r>
      <w:r w:rsidRPr="000346A0">
        <w:t xml:space="preserve"> Lambs</w:t>
      </w:r>
      <w:r w:rsidRPr="000346A0">
        <w:br/>
        <w:t xml:space="preserve">Lettuce, or Corn </w:t>
      </w:r>
      <w:r w:rsidRPr="000346A0">
        <w:rPr>
          <w:lang w:val="la-Latn" w:eastAsia="la-Latn" w:bidi="la-Latn"/>
        </w:rPr>
        <w:t xml:space="preserve">Sallet. </w:t>
      </w:r>
      <w:r w:rsidRPr="000346A0">
        <w:rPr>
          <w:i/>
          <w:iCs/>
        </w:rPr>
        <w:t>Dale.</w:t>
      </w:r>
    </w:p>
    <w:p w14:paraId="127F697E" w14:textId="77777777" w:rsidR="000346A0" w:rsidRPr="000346A0" w:rsidRDefault="000346A0" w:rsidP="000346A0">
      <w:pPr>
        <w:ind w:firstLine="360"/>
      </w:pPr>
      <w:r w:rsidRPr="000346A0">
        <w:t xml:space="preserve">ALBUM NIGRUM. </w:t>
      </w:r>
      <w:r w:rsidRPr="000346A0">
        <w:rPr>
          <w:i/>
          <w:iCs/>
        </w:rPr>
        <w:t>Mouse-dung.</w:t>
      </w:r>
      <w:r w:rsidRPr="000346A0">
        <w:t xml:space="preserve"> -SeeMUs/-</w:t>
      </w:r>
      <w:r w:rsidRPr="000346A0">
        <w:br/>
        <w:t xml:space="preserve">ALBUM </w:t>
      </w:r>
      <w:r w:rsidRPr="000346A0">
        <w:rPr>
          <w:lang w:val="la-Latn" w:eastAsia="la-Latn" w:bidi="la-Latn"/>
        </w:rPr>
        <w:t xml:space="preserve">OCULI. </w:t>
      </w:r>
      <w:r w:rsidRPr="000346A0">
        <w:rPr>
          <w:i/>
          <w:iCs/>
        </w:rPr>
        <w:t>The White of the Eye..</w:t>
      </w:r>
    </w:p>
    <w:p w14:paraId="3CFEB24F" w14:textId="77777777" w:rsidR="000346A0" w:rsidRPr="000346A0" w:rsidRDefault="000346A0" w:rsidP="000346A0">
      <w:pPr>
        <w:ind w:firstLine="360"/>
      </w:pPr>
      <w:r w:rsidRPr="000346A0">
        <w:t>Things preternatural, among which are oftentimes Hairs,</w:t>
      </w:r>
      <w:r w:rsidRPr="000346A0">
        <w:br/>
        <w:t>growing in the White os the Eye, which cause no Pain, and</w:t>
      </w:r>
      <w:r w:rsidRPr="000346A0">
        <w:br/>
        <w:t>differ not much in Colour from the natural, are cured by taking</w:t>
      </w:r>
      <w:r w:rsidRPr="000346A0">
        <w:br/>
        <w:t>hold of, and raising them with the Hook, and then cutting them</w:t>
      </w:r>
      <w:r w:rsidRPr="000346A0">
        <w:br/>
        <w:t>off with the Knife appointed sor the Pterygia; after which a little</w:t>
      </w:r>
      <w:r w:rsidRPr="000346A0">
        <w:br/>
        <w:t>fine Salt is applied, and a Lock ofWool bound on the Place,' and</w:t>
      </w:r>
      <w:r w:rsidRPr="000346A0">
        <w:br/>
        <w:t>the Management is the same as in the Cutting of the Pterygia.</w:t>
      </w:r>
      <w:r w:rsidRPr="000346A0">
        <w:br/>
        <w:t>But Things that put on a reddish Aspect, and appear humid, and</w:t>
      </w:r>
      <w:r w:rsidRPr="000346A0">
        <w:br/>
        <w:t>with fnrgid Veins, that ate painful, and affect the Temple by</w:t>
      </w:r>
      <w:r w:rsidRPr="000346A0">
        <w:br/>
        <w:t>Consent of Parts, are better let alone by the Surgeon, as heing</w:t>
      </w:r>
      <w:r w:rsidRPr="000346A0">
        <w:br/>
        <w:t>of a malignant Nature, full of Hazard, and endangering the</w:t>
      </w:r>
      <w:r w:rsidRPr="000346A0">
        <w:br/>
        <w:t xml:space="preserve">Loss of the Eye itself </w:t>
      </w:r>
      <w:r w:rsidRPr="000346A0">
        <w:rPr>
          <w:i/>
          <w:iCs/>
        </w:rPr>
        <w:t>Aet. Tetr. 2. Serm.</w:t>
      </w:r>
      <w:r w:rsidRPr="000346A0">
        <w:t xml:space="preserve"> q. </w:t>
      </w:r>
      <w:r w:rsidRPr="000346A0">
        <w:rPr>
          <w:i/>
          <w:iCs/>
        </w:rPr>
        <w:t>Cap. csy.</w:t>
      </w:r>
    </w:p>
    <w:p w14:paraId="120B48A2" w14:textId="77777777" w:rsidR="000346A0" w:rsidRPr="000346A0" w:rsidRDefault="000346A0" w:rsidP="000346A0">
      <w:pPr>
        <w:ind w:firstLine="360"/>
      </w:pPr>
      <w:r w:rsidRPr="000346A0">
        <w:t xml:space="preserve">ALBUM JUS. </w:t>
      </w:r>
      <w:r w:rsidRPr="000346A0">
        <w:rPr>
          <w:i/>
          <w:iCs/>
        </w:rPr>
        <w:t>lorhite Broth,</w:t>
      </w:r>
      <w:r w:rsidRPr="000346A0">
        <w:t xml:space="preserve"> good sor sick People, is thus</w:t>
      </w:r>
      <w:r w:rsidRPr="000346A0">
        <w:br/>
        <w:t>prepared: Boil Whiting, Haddock, Cod, or any such white-</w:t>
      </w:r>
      <w:r w:rsidRPr="000346A0">
        <w:br/>
        <w:t>grained Fish, in Plenty css Water, with a sufficient Quantity of .-</w:t>
      </w:r>
      <w:r w:rsidRPr="000346A0">
        <w:br/>
        <w:t>Oil, and add some Anis, and LeekS ; when they are parboiled,'</w:t>
      </w:r>
      <w:r w:rsidRPr="000346A0">
        <w:br/>
        <w:t xml:space="preserve">put in a litttle Salt, just enough to give a Taste. </w:t>
      </w:r>
      <w:r w:rsidRPr="000346A0">
        <w:rPr>
          <w:i/>
          <w:iCs/>
        </w:rPr>
        <w:t>Oribasius,</w:t>
      </w:r>
      <w:r w:rsidRPr="000346A0">
        <w:rPr>
          <w:i/>
          <w:iCs/>
        </w:rPr>
        <w:br/>
        <w:t>Mede Col. Lib. 2. Cap.</w:t>
      </w:r>
      <w:r w:rsidRPr="000346A0">
        <w:t xml:space="preserve"> 5 I.</w:t>
      </w:r>
    </w:p>
    <w:p w14:paraId="55EE30B6" w14:textId="77777777" w:rsidR="000346A0" w:rsidRPr="000346A0" w:rsidRDefault="000346A0" w:rsidP="000346A0">
      <w:pPr>
        <w:tabs>
          <w:tab w:val="left" w:pos="5670"/>
        </w:tabs>
        <w:ind w:firstLine="360"/>
      </w:pPr>
      <w:r w:rsidRPr="000346A0">
        <w:rPr>
          <w:b/>
          <w:bCs/>
        </w:rPr>
        <w:t xml:space="preserve">ALBUM is </w:t>
      </w:r>
      <w:r w:rsidRPr="000346A0">
        <w:t>also a Name of many compound Medicines, as,</w:t>
      </w:r>
      <w:r w:rsidRPr="000346A0">
        <w:br/>
        <w:t xml:space="preserve">ALBUM </w:t>
      </w:r>
      <w:r w:rsidRPr="000346A0">
        <w:rPr>
          <w:lang w:val="la-Latn" w:eastAsia="la-Latn" w:bidi="la-Latn"/>
        </w:rPr>
        <w:t xml:space="preserve">SEVERI COLLYRIUM. </w:t>
      </w:r>
      <w:r w:rsidRPr="000346A0">
        <w:rPr>
          <w:i/>
          <w:iCs/>
        </w:rPr>
        <w:t xml:space="preserve">The White </w:t>
      </w:r>
      <w:r w:rsidRPr="000346A0">
        <w:rPr>
          <w:i/>
          <w:iCs/>
          <w:lang w:val="la-Latn" w:eastAsia="la-Latn" w:bidi="la-Latn"/>
        </w:rPr>
        <w:t>Collyrium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of Severus,</w:t>
      </w:r>
      <w:r w:rsidRPr="000346A0">
        <w:t xml:space="preserve"> much recommended by Aetius, is prepared of the</w:t>
      </w:r>
      <w:r w:rsidRPr="000346A0">
        <w:br/>
        <w:t xml:space="preserve">Juice of Fenugreek, </w:t>
      </w:r>
      <w:r w:rsidRPr="000346A0">
        <w:rPr>
          <w:lang w:val="la-Latn" w:eastAsia="la-Latn" w:bidi="la-Latn"/>
        </w:rPr>
        <w:t xml:space="preserve">Cadmis, </w:t>
      </w:r>
      <w:r w:rsidRPr="000346A0">
        <w:t>Ceruss, and Gum Tragacanth,</w:t>
      </w:r>
      <w:r w:rsidRPr="000346A0">
        <w:br/>
      </w:r>
      <w:r w:rsidRPr="000346A0">
        <w:rPr>
          <w:i/>
          <w:iCs/>
        </w:rPr>
        <w:t>Aetius, Totr.</w:t>
      </w:r>
      <w:r w:rsidRPr="000346A0">
        <w:t xml:space="preserve"> 2. </w:t>
      </w:r>
      <w:r w:rsidRPr="000346A0">
        <w:rPr>
          <w:i/>
          <w:iCs/>
        </w:rPr>
        <w:t>Serm.</w:t>
      </w:r>
      <w:r w:rsidRPr="000346A0">
        <w:t xml:space="preserve"> 3. </w:t>
      </w:r>
      <w:r w:rsidRPr="000346A0">
        <w:rPr>
          <w:i/>
          <w:iCs/>
        </w:rPr>
        <w:t>Cap..lQ2.</w:t>
      </w:r>
      <w:r w:rsidRPr="000346A0">
        <w:rPr>
          <w:i/>
          <w:iCs/>
        </w:rPr>
        <w:tab/>
        <w:t>'</w:t>
      </w:r>
    </w:p>
    <w:p w14:paraId="2DCFA95C" w14:textId="77777777" w:rsidR="000346A0" w:rsidRPr="000346A0" w:rsidRDefault="000346A0" w:rsidP="000346A0">
      <w:pPr>
        <w:ind w:firstLine="360"/>
      </w:pPr>
      <w:r w:rsidRPr="000346A0">
        <w:t xml:space="preserve">ALBUM </w:t>
      </w:r>
      <w:r w:rsidRPr="000346A0">
        <w:rPr>
          <w:lang w:val="la-Latn" w:eastAsia="la-Latn" w:bidi="la-Latn"/>
        </w:rPr>
        <w:t xml:space="preserve">UNGUENTUM. </w:t>
      </w:r>
      <w:r w:rsidRPr="000346A0">
        <w:t>This is commonly called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Unguentum </w:t>
      </w:r>
      <w:r w:rsidRPr="000346A0">
        <w:rPr>
          <w:i/>
          <w:iCs/>
        </w:rPr>
        <w:t xml:space="preserve">Album </w:t>
      </w:r>
      <w:r w:rsidRPr="000346A0">
        <w:rPr>
          <w:i/>
          <w:iCs/>
          <w:lang w:val="la-Latn" w:eastAsia="la-Latn" w:bidi="la-Latn"/>
        </w:rPr>
        <w:t>Phasis,</w:t>
      </w:r>
      <w:r w:rsidRPr="000346A0">
        <w:rPr>
          <w:lang w:val="la-Latn" w:eastAsia="la-Latn" w:bidi="la-Latn"/>
        </w:rPr>
        <w:t xml:space="preserve"> </w:t>
      </w:r>
      <w:r w:rsidRPr="000346A0">
        <w:t>and is thus ordered in the College..</w:t>
      </w:r>
      <w:r w:rsidRPr="000346A0">
        <w:br/>
        <w:t>Dispensatory:</w:t>
      </w:r>
    </w:p>
    <w:p w14:paraId="12A0EFD6" w14:textId="77777777" w:rsidR="000346A0" w:rsidRPr="000346A0" w:rsidRDefault="000346A0" w:rsidP="000346A0">
      <w:pPr>
        <w:ind w:firstLine="360"/>
      </w:pPr>
      <w:r w:rsidRPr="000346A0">
        <w:t>Take of Oil of Roses nine Ouncesof Ceruss carefully</w:t>
      </w:r>
      <w:r w:rsidRPr="000346A0">
        <w:br/>
        <w:t>washed in Rose-water, and powdered, three Ounces ; of</w:t>
      </w:r>
      <w:r w:rsidRPr="000346A0">
        <w:br/>
        <w:t>. white Wax two Ounces. After the Wax is melted in the</w:t>
      </w:r>
    </w:p>
    <w:p w14:paraId="431DAE2C" w14:textId="77777777" w:rsidR="000346A0" w:rsidRPr="000346A0" w:rsidRDefault="000346A0" w:rsidP="000346A0">
      <w:pPr>
        <w:tabs>
          <w:tab w:val="left" w:pos="4602"/>
        </w:tabs>
        <w:ind w:firstLine="360"/>
      </w:pPr>
      <w:r w:rsidRPr="000346A0">
        <w:t>Oil, sift in the Ceruss after it hath been well dried from im</w:t>
      </w:r>
      <w:r w:rsidRPr="000346A0">
        <w:br/>
        <w:t>Washing, first in common, and then in Rose-water, so</w:t>
      </w:r>
      <w:r w:rsidRPr="000346A0">
        <w:br/>
        <w:t>'that, together, they may he made into an Ointment, S. A.</w:t>
      </w:r>
      <w:r w:rsidRPr="000346A0">
        <w:br/>
        <w:t>To which add two Drams of Camphire, rubbed with a</w:t>
      </w:r>
      <w:r w:rsidRPr="000346A0">
        <w:br/>
        <w:t>sew Drops of Oil of Almonds, and then it is called the</w:t>
      </w:r>
      <w:r w:rsidRPr="000346A0">
        <w:br/>
      </w:r>
      <w:r w:rsidRPr="000346A0">
        <w:rPr>
          <w:i/>
          <w:iCs/>
        </w:rPr>
        <w:t>Camphorated white Ointment: '</w:t>
      </w:r>
      <w:r w:rsidRPr="000346A0">
        <w:rPr>
          <w:i/>
          <w:iCs/>
        </w:rPr>
        <w:tab/>
        <w:t>... -</w:t>
      </w:r>
    </w:p>
    <w:p w14:paraId="64AFA81F" w14:textId="77777777" w:rsidR="000346A0" w:rsidRPr="000346A0" w:rsidRDefault="000346A0" w:rsidP="000346A0">
      <w:pPr>
        <w:ind w:firstLine="360"/>
      </w:pPr>
      <w:r w:rsidRPr="000346A0">
        <w:t xml:space="preserve">There is a Very different Ointment in </w:t>
      </w:r>
      <w:r w:rsidRPr="000346A0">
        <w:rPr>
          <w:i/>
          <w:iCs/>
        </w:rPr>
        <w:t>rNiorPharmacopcria Pa.,</w:t>
      </w:r>
      <w:r w:rsidRPr="000346A0">
        <w:rPr>
          <w:i/>
          <w:iCs/>
        </w:rPr>
        <w:br/>
        <w:t>gia,</w:t>
      </w:r>
      <w:r w:rsidRPr="000346A0">
        <w:t xml:space="preserve"> under the same Tide, and which too is ordered at Pleasure</w:t>
      </w:r>
      <w:r w:rsidRPr="000346A0">
        <w:br/>
        <w:t>to he camphorated i But that hath not been thought worth any</w:t>
      </w:r>
      <w:r w:rsidRPr="000346A0">
        <w:br/>
        <w:t>one's Prescription, fince Avicen likewise directs one under the</w:t>
      </w:r>
      <w:r w:rsidRPr="000346A0">
        <w:br/>
        <w:t xml:space="preserve">same Name, which the </w:t>
      </w:r>
      <w:r w:rsidRPr="000346A0">
        <w:rPr>
          <w:lang w:val="la-Latn" w:eastAsia="la-Latn" w:bidi="la-Latn"/>
        </w:rPr>
        <w:t xml:space="preserve">Augustane </w:t>
      </w:r>
      <w:r w:rsidRPr="000346A0">
        <w:t>Dispensatory hath got, where-</w:t>
      </w:r>
      <w:r w:rsidRPr="000346A0">
        <w:br/>
        <w:t>in Litharge is made an Ingredient, and the White of EggS</w:t>
      </w:r>
      <w:r w:rsidRPr="000346A0">
        <w:br/>
        <w:t>beat into it ; but that also now is quite laid aside. That which</w:t>
      </w:r>
      <w:r w:rsidRPr="000346A0">
        <w:br/>
        <w:t>is here retained is attributed to Phases, whose Compositions are</w:t>
      </w:r>
      <w:r w:rsidRPr="000346A0">
        <w:br/>
        <w:t>generally more uniform, and simple, than any of the Arabians.</w:t>
      </w:r>
      <w:r w:rsidRPr="000346A0">
        <w:br/>
        <w:t>But our wholesale Dealers in Medicine, have learned grieVoufly</w:t>
      </w:r>
      <w:r w:rsidRPr="000346A0">
        <w:br/>
        <w:t>to corrupt is, by using Hog's Lard, for the Oil of Roses, and</w:t>
      </w:r>
      <w:r w:rsidRPr="000346A0">
        <w:br/>
        <w:t>Wax, which greatly frustrates the Intention of the Medicine as</w:t>
      </w:r>
      <w:r w:rsidRPr="000346A0">
        <w:br/>
        <w:t>a Cooler ; insomuch, that it may not he unworthy the par-</w:t>
      </w:r>
      <w:r w:rsidRPr="000346A0">
        <w:br/>
        <w:t>ticularCare of a Prescriber, to enquire into this Matter, when</w:t>
      </w:r>
      <w:r w:rsidRPr="000346A0">
        <w:br/>
        <w:t>any Stress is laid upon this Medicine, which is the most com-</w:t>
      </w:r>
      <w:r w:rsidRPr="000346A0">
        <w:br/>
        <w:t xml:space="preserve">monly used of any </w:t>
      </w:r>
      <w:r w:rsidRPr="000346A0">
        <w:rPr>
          <w:i/>
          <w:iCs/>
        </w:rPr>
        <w:t>os</w:t>
      </w:r>
      <w:r w:rsidRPr="000346A0">
        <w:t xml:space="preserve"> this Intention, </w:t>
      </w:r>
      <w:r w:rsidRPr="000346A0">
        <w:rPr>
          <w:i/>
          <w:iCs/>
        </w:rPr>
        <w:t>quints.s Notes.</w:t>
      </w:r>
    </w:p>
    <w:p w14:paraId="41D19ACF" w14:textId="77777777" w:rsidR="000346A0" w:rsidRPr="000346A0" w:rsidRDefault="000346A0" w:rsidP="000346A0">
      <w:pPr>
        <w:ind w:firstLine="360"/>
      </w:pPr>
      <w:r w:rsidRPr="000346A0">
        <w:lastRenderedPageBreak/>
        <w:t xml:space="preserve">The </w:t>
      </w:r>
      <w:r w:rsidRPr="000346A0">
        <w:rPr>
          <w:i/>
          <w:iCs/>
          <w:lang w:val="la-Latn" w:eastAsia="la-Latn" w:bidi="la-Latn"/>
        </w:rPr>
        <w:t xml:space="preserve">Unguentum </w:t>
      </w:r>
      <w:r w:rsidRPr="000346A0">
        <w:rPr>
          <w:i/>
          <w:iCs/>
        </w:rPr>
        <w:t>Album,</w:t>
      </w:r>
      <w:r w:rsidRPr="000346A0">
        <w:t xml:space="preserve"> of the</w:t>
      </w:r>
      <w:r w:rsidRPr="000346A0">
        <w:rPr>
          <w:i/>
          <w:iCs/>
        </w:rPr>
        <w:t>' Edinburgh Disipensotory, is</w:t>
      </w:r>
      <w:r w:rsidRPr="000346A0">
        <w:rPr>
          <w:i/>
          <w:iCs/>
        </w:rPr>
        <w:br/>
      </w:r>
      <w:r w:rsidRPr="000346A0">
        <w:t>something different from the preceding.</w:t>
      </w:r>
    </w:p>
    <w:p w14:paraId="212CC01B" w14:textId="77777777" w:rsidR="000346A0" w:rsidRPr="000346A0" w:rsidRDefault="000346A0" w:rsidP="000346A0">
      <w:pPr>
        <w:ind w:left="360" w:hanging="360"/>
      </w:pPr>
      <w:r w:rsidRPr="000346A0">
        <w:t>Take of unripe Oil Olive three Pints ; Of Ceruss, a Pound ;</w:t>
      </w:r>
      <w:r w:rsidRPr="000346A0">
        <w:br/>
        <w:t>of white Wax, nine Ounces ; and mix them together an-</w:t>
      </w:r>
      <w:r w:rsidRPr="000346A0">
        <w:br/>
        <w:t>cording to Art, so as to make an Unguent.</w:t>
      </w:r>
    </w:p>
    <w:p w14:paraId="4CD29B88" w14:textId="77777777" w:rsidR="000346A0" w:rsidRPr="000346A0" w:rsidRDefault="000346A0" w:rsidP="000346A0">
      <w:pPr>
        <w:ind w:firstLine="360"/>
      </w:pPr>
      <w:r w:rsidRPr="000346A0">
        <w:t>ALBUMOR is also sometimes used to signify the same aS</w:t>
      </w:r>
      <w:r w:rsidRPr="000346A0">
        <w:br/>
        <w:t xml:space="preserve">ALBUMEN, </w:t>
      </w:r>
      <w:r w:rsidRPr="000346A0">
        <w:rPr>
          <w:i/>
          <w:iCs/>
        </w:rPr>
        <w:t>The White of cm Egg.</w:t>
      </w:r>
    </w:p>
    <w:p w14:paraId="46A5946F" w14:textId="77777777" w:rsidR="000346A0" w:rsidRPr="000346A0" w:rsidRDefault="000346A0" w:rsidP="000346A0">
      <w:pPr>
        <w:ind w:firstLine="360"/>
      </w:pPr>
      <w:r w:rsidRPr="000346A0">
        <w:t xml:space="preserve">ALBUMEN. </w:t>
      </w:r>
      <w:r w:rsidRPr="000346A0">
        <w:rPr>
          <w:i/>
          <w:iCs/>
        </w:rPr>
        <w:t>The White of an Egg.</w:t>
      </w:r>
    </w:p>
    <w:p w14:paraId="593C52F8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As</w:t>
      </w:r>
      <w:r w:rsidRPr="000346A0">
        <w:t xml:space="preserve"> the White of the Egg supplies the Foetus of Birds with its</w:t>
      </w:r>
      <w:r w:rsidRPr="000346A0">
        <w:br/>
        <w:t>first Nourishment, and bears a great Analogy to the Serum of</w:t>
      </w:r>
      <w:r w:rsidRPr="000346A0">
        <w:br/>
        <w:t>the Blood, it becomes a Matter of some Importance to.be well</w:t>
      </w:r>
      <w:r w:rsidRPr="000346A0">
        <w:br/>
        <w:t>acquainted with its Nature,</w:t>
      </w:r>
    </w:p>
    <w:p w14:paraId="7A47DC77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Albumen,</w:t>
      </w:r>
      <w:r w:rsidRPr="000346A0">
        <w:t xml:space="preserve"> says </w:t>
      </w:r>
      <w:r w:rsidRPr="000346A0">
        <w:rPr>
          <w:lang w:val="la-Latn" w:eastAsia="la-Latn" w:bidi="la-Latn"/>
        </w:rPr>
        <w:t xml:space="preserve">Fabricius, </w:t>
      </w:r>
      <w:r w:rsidRPr="000346A0">
        <w:t xml:space="preserve">called the </w:t>
      </w:r>
      <w:r w:rsidRPr="000346A0">
        <w:rPr>
          <w:i/>
          <w:iCs/>
          <w:lang w:val="la-Latn" w:eastAsia="la-Latn" w:bidi="la-Latn"/>
        </w:rPr>
        <w:t>Ovi Albus Liquer</w:t>
      </w:r>
      <w:r w:rsidRPr="000346A0">
        <w:rPr>
          <w:lang w:val="la-Latn" w:eastAsia="la-Latn" w:bidi="la-Latn"/>
        </w:rPr>
        <w:t xml:space="preserve"> </w:t>
      </w:r>
      <w:r w:rsidRPr="000346A0">
        <w:t>by</w:t>
      </w:r>
      <w:r w:rsidRPr="000346A0">
        <w:br/>
        <w:t xml:space="preserve">Pliny ; </w:t>
      </w:r>
      <w:r w:rsidRPr="000346A0">
        <w:rPr>
          <w:i/>
          <w:iCs/>
          <w:lang w:val="la-Latn" w:eastAsia="la-Latn" w:bidi="la-Latn"/>
        </w:rPr>
        <w:t>Ovi Candidum,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by Celsos ; </w:t>
      </w:r>
      <w:r w:rsidRPr="000346A0">
        <w:rPr>
          <w:i/>
          <w:iCs/>
          <w:lang w:val="la-Latn" w:eastAsia="la-Latn" w:bidi="la-Latn"/>
        </w:rPr>
        <w:t xml:space="preserve">Ovi </w:t>
      </w:r>
      <w:r w:rsidRPr="000346A0">
        <w:rPr>
          <w:i/>
          <w:iCs/>
        </w:rPr>
        <w:t>Aldur-,</w:t>
      </w:r>
      <w:r w:rsidRPr="000346A0">
        <w:t xml:space="preserve"> ha * Pallad im.</w:t>
      </w:r>
      <w:r w:rsidRPr="000346A0">
        <w:br/>
      </w:r>
      <w:r w:rsidRPr="000346A0">
        <w:rPr>
          <w:i/>
          <w:iCs/>
        </w:rPr>
        <w:t>Oui Album,</w:t>
      </w:r>
      <w:r w:rsidRPr="000346A0">
        <w:t xml:space="preserve"> and </w:t>
      </w:r>
      <w:r w:rsidRPr="000346A0">
        <w:rPr>
          <w:i/>
          <w:iCs/>
        </w:rPr>
        <w:t>Albamentum,</w:t>
      </w:r>
      <w:r w:rsidRPr="000346A0">
        <w:t xml:space="preserve"> by </w:t>
      </w:r>
      <w:r w:rsidRPr="000346A0">
        <w:rPr>
          <w:lang w:val="la-Latn" w:eastAsia="la-Latn" w:bidi="la-Latn"/>
        </w:rPr>
        <w:t xml:space="preserve">Apicius </w:t>
      </w:r>
      <w:r w:rsidRPr="000346A0">
        <w:t>. by. Aristotle, ’An</w:t>
      </w:r>
      <w:r w:rsidRPr="000346A0">
        <w:br/>
      </w:r>
      <w:r w:rsidRPr="000346A0">
        <w:rPr>
          <w:lang w:val="el-GR" w:eastAsia="el-GR" w:bidi="el-GR"/>
        </w:rPr>
        <w:t>λφύκωμα</w:t>
      </w:r>
      <w:r w:rsidRPr="000346A0">
        <w:rPr>
          <w:lang w:val="en-GB" w:eastAsia="el-GR" w:bidi="el-GR"/>
        </w:rPr>
        <w:t xml:space="preserve"> </w:t>
      </w:r>
      <w:r w:rsidRPr="000346A0">
        <w:t xml:space="preserve">; by Anaxagoras, </w:t>
      </w:r>
      <w:r w:rsidRPr="000346A0">
        <w:rPr>
          <w:lang w:val="el-GR" w:eastAsia="el-GR" w:bidi="el-GR"/>
        </w:rPr>
        <w:t>ῥαςδφ</w:t>
      </w:r>
      <w:r w:rsidRPr="000346A0">
        <w:rPr>
          <w:lang w:val="en-GB" w:eastAsia="el-GR" w:bidi="el-GR"/>
        </w:rPr>
        <w:t xml:space="preserve">. </w:t>
      </w:r>
      <w:r w:rsidRPr="000346A0">
        <w:rPr>
          <w:lang w:val="el-GR" w:eastAsia="el-GR" w:bidi="el-GR"/>
        </w:rPr>
        <w:t>γἀλω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the Melk of Birds.</w:t>
      </w:r>
      <w:r w:rsidRPr="000346A0">
        <w:t xml:space="preserve"> It is</w:t>
      </w:r>
      <w:r w:rsidRPr="000346A0">
        <w:br w:type="page"/>
      </w:r>
    </w:p>
    <w:p w14:paraId="31E1C268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lastRenderedPageBreak/>
        <w:t xml:space="preserve">'a </w:t>
      </w:r>
      <w:r w:rsidRPr="000346A0">
        <w:t>cold,' viscous, white Liquor of the Egg. differing in Const-</w:t>
      </w:r>
      <w:r w:rsidRPr="000346A0">
        <w:br/>
        <w:t>i stance, for towards the acute and obtuse Parts of the Egg, iris</w:t>
      </w:r>
      <w:r w:rsidRPr="000346A0">
        <w:br/>
        <w:t>more liquid, in other Parts os a more dense Consistence, and</w:t>
      </w:r>
      <w:r w:rsidRPr="000346A0">
        <w:br/>
        <w:t>likewise in Distribution, heing more copious towards the obtuse,</w:t>
      </w:r>
      <w:r w:rsidRPr="000346A0">
        <w:br/>
        <w:t>than towards the acute Part of the Egg, and more copious in</w:t>
      </w:r>
    </w:p>
    <w:p w14:paraId="3CEBEF51" w14:textId="77777777" w:rsidR="000346A0" w:rsidRPr="000346A0" w:rsidRDefault="000346A0" w:rsidP="000346A0">
      <w:r w:rsidRPr="000346A0">
        <w:t>I this last, than in the other Pans of the Egg, surrounding and</w:t>
      </w:r>
      <w:r w:rsidRPr="000346A0">
        <w:br/>
        <w:t xml:space="preserve">..covering the </w:t>
      </w:r>
      <w:r w:rsidRPr="000346A0">
        <w:rPr>
          <w:lang w:val="la-Latn" w:eastAsia="la-Latn" w:bidi="la-Latn"/>
        </w:rPr>
        <w:t xml:space="preserve">Vitellus, </w:t>
      </w:r>
      <w:r w:rsidRPr="000346A0">
        <w:t>or Yolk, on all Sides;</w:t>
      </w:r>
    </w:p>
    <w:p w14:paraId="4248C09B" w14:textId="77777777" w:rsidR="000346A0" w:rsidRPr="000346A0" w:rsidRDefault="000346A0" w:rsidP="000346A0">
      <w:pPr>
        <w:ind w:firstLine="360"/>
      </w:pPr>
      <w:r w:rsidRPr="000346A0">
        <w:t xml:space="preserve">I heve not only observed this Difference in the </w:t>
      </w:r>
      <w:r w:rsidRPr="000346A0">
        <w:rPr>
          <w:i/>
          <w:iCs/>
        </w:rPr>
        <w:t>Albumen</w:t>
      </w:r>
      <w:r w:rsidRPr="000346A0">
        <w:rPr>
          <w:i/>
          <w:iCs/>
        </w:rPr>
        <w:br/>
      </w:r>
      <w:r w:rsidRPr="000346A0">
        <w:t xml:space="preserve">of an Egg; but also that there are two </w:t>
      </w:r>
      <w:r w:rsidRPr="000346A0">
        <w:rPr>
          <w:i/>
          <w:iCs/>
        </w:rPr>
        <w:t>Albumens</w:t>
      </w:r>
      <w:r w:rsidRPr="000346A0">
        <w:t xml:space="preserve"> different</w:t>
      </w:r>
      <w:r w:rsidRPr="000346A0">
        <w:br/>
        <w:t>from each other, and involved in their proper Membranes:</w:t>
      </w:r>
      <w:r w:rsidRPr="000346A0">
        <w:br/>
        <w:t>Of these, one is Very thin and liquid, the other more dense and</w:t>
      </w:r>
      <w:r w:rsidRPr="000346A0">
        <w:br/>
        <w:t>Viscous; and of a somewhat whiter Colour; but in old and</w:t>
      </w:r>
      <w:r w:rsidRPr="000346A0">
        <w:br/>
        <w:t>stale Eggs, after some Days Incubation, inclining to a Yellow.</w:t>
      </w:r>
      <w:r w:rsidRPr="000346A0">
        <w:br/>
        <w:t xml:space="preserve">As this second </w:t>
      </w:r>
      <w:r w:rsidRPr="000346A0">
        <w:rPr>
          <w:i/>
          <w:iCs/>
        </w:rPr>
        <w:t>Albumen</w:t>
      </w:r>
      <w:r w:rsidRPr="000346A0">
        <w:t xml:space="preserve"> covers the </w:t>
      </w:r>
      <w:r w:rsidRPr="000346A0">
        <w:rPr>
          <w:lang w:val="la-Latn" w:eastAsia="la-Latn" w:bidi="la-Latn"/>
        </w:rPr>
        <w:t xml:space="preserve">Vitellus </w:t>
      </w:r>
      <w:r w:rsidRPr="000346A0">
        <w:t>or Yolk on all Sides,</w:t>
      </w:r>
      <w:r w:rsidRPr="000346A0">
        <w:br/>
        <w:t>so it is itself surrounded by the other external Liquid. That</w:t>
      </w:r>
      <w:r w:rsidRPr="000346A0">
        <w:br/>
        <w:t xml:space="preserve">these two </w:t>
      </w:r>
      <w:r w:rsidRPr="000346A0">
        <w:rPr>
          <w:i/>
          <w:iCs/>
          <w:lang w:val="la-Latn" w:eastAsia="la-Latn" w:bidi="la-Latn"/>
        </w:rPr>
        <w:t>Albumina</w:t>
      </w:r>
      <w:r w:rsidRPr="000346A0">
        <w:rPr>
          <w:lang w:val="la-Latn" w:eastAsia="la-Latn" w:bidi="la-Latn"/>
        </w:rPr>
        <w:t xml:space="preserve"> </w:t>
      </w:r>
      <w:r w:rsidRPr="000346A0">
        <w:t>are distinct, will thus appear: If you take</w:t>
      </w:r>
      <w:r w:rsidRPr="000346A0">
        <w:br/>
        <w:t>off the Shell, and penetrate both the adjacent Membranes, you</w:t>
      </w:r>
      <w:r w:rsidRPr="000346A0">
        <w:br/>
        <w:t xml:space="preserve">will fife the Liquid and. exterior </w:t>
      </w:r>
      <w:r w:rsidRPr="000346A0">
        <w:rPr>
          <w:i/>
          <w:iCs/>
        </w:rPr>
        <w:t>Albumen</w:t>
      </w:r>
      <w:r w:rsidRPr="000346A0">
        <w:t xml:space="preserve"> immediately all run</w:t>
      </w:r>
      <w:r w:rsidRPr="000346A0">
        <w:br/>
        <w:t>out ; but though these Membranes are opened, and reclined on</w:t>
      </w:r>
      <w:r w:rsidRPr="000346A0">
        <w:br/>
        <w:t xml:space="preserve">each Sides upon the Dish, yet the interior and denser </w:t>
      </w:r>
      <w:r w:rsidRPr="000346A0">
        <w:rPr>
          <w:i/>
          <w:iCs/>
        </w:rPr>
        <w:t>Albumen</w:t>
      </w:r>
      <w:r w:rsidRPr="000346A0">
        <w:rPr>
          <w:i/>
          <w:iCs/>
        </w:rPr>
        <w:br/>
      </w:r>
      <w:r w:rsidRPr="000346A0">
        <w:t>will keep its Place. and globous Figure, as heing circumscribed</w:t>
      </w:r>
      <w:r w:rsidRPr="000346A0">
        <w:br/>
        <w:t>within its proper Membrane, which is so fine, aS not th be</w:t>
      </w:r>
      <w:r w:rsidRPr="000346A0">
        <w:br/>
        <w:t xml:space="preserve">discerned by the naked Eye. If </w:t>
      </w:r>
      <w:r w:rsidRPr="000346A0">
        <w:rPr>
          <w:i/>
          <w:iCs/>
        </w:rPr>
        <w:t>you cut</w:t>
      </w:r>
      <w:r w:rsidRPr="000346A0">
        <w:t xml:space="preserve"> this Membrane, the se-</w:t>
      </w:r>
      <w:r w:rsidRPr="000346A0">
        <w:br/>
        <w:t xml:space="preserve">cond </w:t>
      </w:r>
      <w:r w:rsidRPr="000346A0">
        <w:rPr>
          <w:i/>
          <w:iCs/>
        </w:rPr>
        <w:t>Albumen</w:t>
      </w:r>
      <w:r w:rsidRPr="000346A0">
        <w:t xml:space="preserve"> will instantly sty out on all Sides, and lose its round -</w:t>
      </w:r>
      <w:r w:rsidRPr="000346A0">
        <w:br/>
        <w:t>Figure, just as when you cut a Bladder the contained Liquor</w:t>
      </w:r>
      <w:r w:rsidRPr="000346A0">
        <w:br/>
        <w:t>hursts outon a sudden ; and when you break the Membrane that</w:t>
      </w:r>
      <w:r w:rsidRPr="000346A0">
        <w:br/>
        <w:t xml:space="preserve">holds the </w:t>
      </w:r>
      <w:r w:rsidRPr="000346A0">
        <w:rPr>
          <w:lang w:val="la-Latn" w:eastAsia="la-Latn" w:bidi="la-Latn"/>
        </w:rPr>
        <w:t xml:space="preserve">Vitellus, </w:t>
      </w:r>
      <w:r w:rsidRPr="000346A0">
        <w:t>the yellow Liquor runs out, and its former</w:t>
      </w:r>
      <w:r w:rsidRPr="000346A0">
        <w:br/>
        <w:t xml:space="preserve">Globosity subsides. </w:t>
      </w:r>
      <w:r w:rsidRPr="000346A0">
        <w:rPr>
          <w:i/>
          <w:iCs/>
        </w:rPr>
        <w:t>Hiarvarus de Generat. Animal. Excrcit.</w:t>
      </w:r>
      <w:r w:rsidRPr="000346A0">
        <w:t xml:space="preserve"> Ii.</w:t>
      </w:r>
      <w:r w:rsidRPr="000346A0">
        <w:br/>
        <w:t>.. As the Eggs of Hens consist of two Liquors, each of a dif-</w:t>
      </w:r>
      <w:r w:rsidRPr="000346A0">
        <w:br/>
        <w:t>ferent Colour, separated from one another by Membranes, and</w:t>
      </w:r>
      <w:r w:rsidRPr="000346A0">
        <w:br/>
        <w:t xml:space="preserve">distinguished hy two Branches </w:t>
      </w:r>
      <w:r w:rsidRPr="000346A0">
        <w:rPr>
          <w:i/>
          <w:iCs/>
        </w:rPr>
        <w:t>of</w:t>
      </w:r>
      <w:r w:rsidRPr="000346A0">
        <w:t xml:space="preserve"> umbilical Veins, one of which</w:t>
      </w:r>
      <w:r w:rsidRPr="000346A0">
        <w:br/>
        <w:t xml:space="preserve">goes to the </w:t>
      </w:r>
      <w:r w:rsidRPr="000346A0">
        <w:rPr>
          <w:lang w:val="la-Latn" w:eastAsia="la-Latn" w:bidi="la-Latn"/>
        </w:rPr>
        <w:t xml:space="preserve">Vitellus, </w:t>
      </w:r>
      <w:r w:rsidRPr="000346A0">
        <w:t xml:space="preserve">and the other to the </w:t>
      </w:r>
      <w:r w:rsidRPr="000346A0">
        <w:rPr>
          <w:i/>
          <w:iCs/>
        </w:rPr>
        <w:t>Albumen,</w:t>
      </w:r>
      <w:r w:rsidRPr="000346A0">
        <w:t xml:space="preserve"> so it is Very</w:t>
      </w:r>
      <w:r w:rsidRPr="000346A0">
        <w:br/>
        <w:t>probable they are os different Natures, and consequently, ap-</w:t>
      </w:r>
      <w:r w:rsidRPr="000346A0">
        <w:br/>
        <w:t xml:space="preserve">pointed for different Purposes : " The </w:t>
      </w:r>
      <w:r w:rsidRPr="000346A0">
        <w:rPr>
          <w:lang w:val="la-Latn" w:eastAsia="la-Latn" w:bidi="la-Latn"/>
        </w:rPr>
        <w:t xml:space="preserve">Vitellus </w:t>
      </w:r>
      <w:r w:rsidRPr="000346A0">
        <w:t>of the Egg,</w:t>
      </w:r>
      <w:r w:rsidRPr="000346A0">
        <w:br/>
        <w:t xml:space="preserve">" says Aristotie, differs from the </w:t>
      </w:r>
      <w:r w:rsidRPr="000346A0">
        <w:rPr>
          <w:i/>
          <w:iCs/>
        </w:rPr>
        <w:t>Albumen,</w:t>
      </w:r>
      <w:r w:rsidRPr="000346A0">
        <w:t xml:space="preserve"> not only in Colour,</w:t>
      </w:r>
      <w:r w:rsidRPr="000346A0">
        <w:br/>
        <w:t xml:space="preserve">" but in other Properties. The </w:t>
      </w:r>
      <w:r w:rsidRPr="000346A0">
        <w:rPr>
          <w:lang w:val="la-Latn" w:eastAsia="la-Latn" w:bidi="la-Latn"/>
        </w:rPr>
        <w:t xml:space="preserve">Vitellus </w:t>
      </w:r>
      <w:r w:rsidRPr="000346A0">
        <w:t>is condensed by Cold,</w:t>
      </w:r>
    </w:p>
    <w:p w14:paraId="7C11CD67" w14:textId="77777777" w:rsidR="000346A0" w:rsidRPr="000346A0" w:rsidRDefault="000346A0" w:rsidP="000346A0">
      <w:pPr>
        <w:ind w:left="360" w:hanging="360"/>
      </w:pPr>
      <w:r w:rsidRPr="000346A0">
        <w:t xml:space="preserve">-." the </w:t>
      </w:r>
      <w:r w:rsidRPr="000346A0">
        <w:rPr>
          <w:i/>
          <w:iCs/>
        </w:rPr>
        <w:t>Albumen</w:t>
      </w:r>
      <w:r w:rsidRPr="000346A0">
        <w:t xml:space="preserve"> is rather liquefied. On the contrary, the </w:t>
      </w:r>
      <w:r w:rsidRPr="000346A0">
        <w:rPr>
          <w:i/>
          <w:iCs/>
        </w:rPr>
        <w:t>Allcu-</w:t>
      </w:r>
      <w:r w:rsidRPr="000346A0">
        <w:rPr>
          <w:i/>
          <w:iCs/>
        </w:rPr>
        <w:br/>
        <w:t>" men</w:t>
      </w:r>
      <w:r w:rsidRPr="000346A0">
        <w:t xml:space="preserve"> is condensed by Fire, the </w:t>
      </w:r>
      <w:r w:rsidRPr="000346A0">
        <w:rPr>
          <w:lang w:val="la-Latn" w:eastAsia="la-Latn" w:bidi="la-Latn"/>
        </w:rPr>
        <w:t xml:space="preserve">Vitellus </w:t>
      </w:r>
      <w:r w:rsidRPr="000346A0">
        <w:t>retains its Softness, if it</w:t>
      </w:r>
      <w:r w:rsidRPr="000346A0">
        <w:br/>
        <w:t>" he not burnt; and concretes, and dries, more in boiling,</w:t>
      </w:r>
      <w:r w:rsidRPr="000346A0">
        <w:br/>
        <w:t>" than in roasting.</w:t>
      </w:r>
      <w:r w:rsidRPr="000346A0">
        <w:rPr>
          <w:vertAlign w:val="superscript"/>
        </w:rPr>
        <w:t>0</w:t>
      </w:r>
      <w:r w:rsidRPr="000346A0">
        <w:t xml:space="preserve"> - When the </w:t>
      </w:r>
      <w:r w:rsidRPr="000346A0">
        <w:rPr>
          <w:lang w:val="la-Latn" w:eastAsia="la-Latn" w:bidi="la-Latn"/>
        </w:rPr>
        <w:t xml:space="preserve">Vitellus </w:t>
      </w:r>
      <w:r w:rsidRPr="000346A0">
        <w:t>grows warm with</w:t>
      </w:r>
      <w:r w:rsidRPr="000346A0">
        <w:br/>
        <w:t>Incubation, it becomes more humid; and like melting Wax,</w:t>
      </w:r>
      <w:r w:rsidRPr="000346A0">
        <w:br/>
        <w:t>er Fat, whence it takes up more Space ; for, as the Foetus in-</w:t>
      </w:r>
      <w:r w:rsidRPr="000346A0">
        <w:br/>
        <w:t xml:space="preserve">creases; the </w:t>
      </w:r>
      <w:r w:rsidRPr="000346A0">
        <w:rPr>
          <w:i/>
          <w:iCs/>
        </w:rPr>
        <w:t>Albumen</w:t>
      </w:r>
      <w:r w:rsidRPr="000346A0">
        <w:t xml:space="preserve"> insensibly wastes away, and condenses;</w:t>
      </w:r>
      <w:r w:rsidRPr="000346A0">
        <w:br/>
        <w:t xml:space="preserve">ihe </w:t>
      </w:r>
      <w:r w:rsidRPr="000346A0">
        <w:rPr>
          <w:lang w:val="la-Latn" w:eastAsia="la-Latn" w:bidi="la-Latn"/>
        </w:rPr>
        <w:t xml:space="preserve">Vitellus, </w:t>
      </w:r>
      <w:r w:rsidRPr="000346A0">
        <w:t>omthe contrary, seems to have lost little or nothing</w:t>
      </w:r>
      <w:r w:rsidRPr="000346A0">
        <w:br/>
        <w:t>os its Bulk, when the Foetus is perfected, and - only appears</w:t>
      </w:r>
    </w:p>
    <w:p w14:paraId="5201D31D" w14:textId="77777777" w:rsidR="000346A0" w:rsidRPr="000346A0" w:rsidRDefault="000346A0" w:rsidP="000346A0">
      <w:pPr>
        <w:ind w:firstLine="360"/>
      </w:pPr>
      <w:r w:rsidRPr="000346A0">
        <w:t>. more liquid and humid, when the Abdomen Of the Foetus he-</w:t>
      </w:r>
      <w:r w:rsidRPr="000346A0">
        <w:br/>
        <w:t>. gins to he formed. .........</w:t>
      </w:r>
    </w:p>
    <w:p w14:paraId="2B0CF28D" w14:textId="77777777" w:rsidR="000346A0" w:rsidRPr="000346A0" w:rsidRDefault="000346A0" w:rsidP="000346A0">
      <w:pPr>
        <w:ind w:firstLine="360"/>
      </w:pPr>
      <w:r w:rsidRPr="000346A0">
        <w:t xml:space="preserve">' The Chick in the Egg is first nourished by the </w:t>
      </w:r>
      <w:r w:rsidRPr="000346A0">
        <w:rPr>
          <w:i/>
          <w:iCs/>
        </w:rPr>
        <w:t>Albumen,</w:t>
      </w:r>
      <w:r w:rsidRPr="000346A0">
        <w:rPr>
          <w:i/>
          <w:iCs/>
        </w:rPr>
        <w:br/>
      </w:r>
      <w:r w:rsidRPr="000346A0">
        <w:t xml:space="preserve">- and, when this is consumed, by the </w:t>
      </w:r>
      <w:r w:rsidRPr="000346A0">
        <w:rPr>
          <w:lang w:val="la-Latn" w:eastAsia="la-Latn" w:bidi="la-Latn"/>
        </w:rPr>
        <w:t xml:space="preserve">Vitellus, </w:t>
      </w:r>
      <w:r w:rsidRPr="000346A0">
        <w:t>aS with Milk.</w:t>
      </w:r>
    </w:p>
    <w:p w14:paraId="2AC1DE18" w14:textId="77777777" w:rsidR="000346A0" w:rsidRPr="000346A0" w:rsidRDefault="000346A0" w:rsidP="000346A0">
      <w:pPr>
        <w:ind w:firstLine="360"/>
      </w:pPr>
      <w:r w:rsidRPr="000346A0">
        <w:t xml:space="preserve">Therefore the umbilical. Process of Veins that goes to the </w:t>
      </w:r>
      <w:r w:rsidRPr="000346A0">
        <w:rPr>
          <w:i/>
          <w:iCs/>
        </w:rPr>
        <w:t>Albu-</w:t>
      </w:r>
      <w:r w:rsidRPr="000346A0">
        <w:rPr>
          <w:i/>
          <w:iCs/>
        </w:rPr>
        <w:br/>
        <w:t>men,</w:t>
      </w:r>
      <w:r w:rsidRPr="000346A0">
        <w:t xml:space="preserve"> when shut is spent, withers, and breaks off before the</w:t>
      </w:r>
      <w:r w:rsidRPr="000346A0">
        <w:br/>
        <w:t>Birth, leaving ho Sign hehind it, but Vanishing even hefore the</w:t>
      </w:r>
      <w:r w:rsidRPr="000346A0">
        <w:br/>
        <w:t>si lower Belly comes to he hounded with an Abdomen.</w:t>
      </w:r>
    </w:p>
    <w:p w14:paraId="6A721482" w14:textId="77777777" w:rsidR="000346A0" w:rsidRPr="000346A0" w:rsidRDefault="000346A0" w:rsidP="000346A0">
      <w:pPr>
        <w:ind w:left="360" w:hanging="360"/>
      </w:pPr>
      <w:r w:rsidRPr="000346A0">
        <w:t xml:space="preserve">- 'Both the </w:t>
      </w:r>
      <w:r w:rsidRPr="000346A0">
        <w:rPr>
          <w:i/>
          <w:iCs/>
          <w:lang w:val="la-Latn" w:eastAsia="la-Latn" w:bidi="la-Latn"/>
        </w:rPr>
        <w:t>Albumina,</w:t>
      </w:r>
      <w:r w:rsidRPr="000346A0">
        <w:rPr>
          <w:lang w:val="la-Latn" w:eastAsia="la-Latn" w:bidi="la-Latn"/>
        </w:rPr>
        <w:t xml:space="preserve"> </w:t>
      </w:r>
      <w:r w:rsidRPr="000346A0">
        <w:t>are designed for Nutrition, and the</w:t>
      </w:r>
      <w:r w:rsidRPr="000346A0">
        <w:br/>
        <w:t>Outer one is first, consumed, as heing the first thet receives the</w:t>
      </w:r>
      <w:r w:rsidRPr="000346A0">
        <w:br/>
        <w:t xml:space="preserve">Umbilical Branch of Veins, that Visit the </w:t>
      </w:r>
      <w:r w:rsidRPr="000346A0">
        <w:rPr>
          <w:i/>
          <w:iCs/>
          <w:lang w:val="la-Latn" w:eastAsia="la-Latn" w:bidi="la-Latn"/>
        </w:rPr>
        <w:t>Albumina</w:t>
      </w:r>
      <w:r w:rsidRPr="000346A0">
        <w:rPr>
          <w:lang w:val="la-Latn" w:eastAsia="la-Latn" w:bidi="la-Latn"/>
        </w:rPr>
        <w:t xml:space="preserve"> </w:t>
      </w:r>
      <w:r w:rsidRPr="000346A0">
        <w:t>hefore they</w:t>
      </w:r>
      <w:r w:rsidRPr="000346A0">
        <w:br/>
        <w:t xml:space="preserve">enter the </w:t>
      </w:r>
      <w:r w:rsidRPr="000346A0">
        <w:rPr>
          <w:lang w:val="la-Latn" w:eastAsia="la-Latn" w:bidi="la-Latn"/>
        </w:rPr>
        <w:t xml:space="preserve">Vitellus, </w:t>
      </w:r>
      <w:r w:rsidRPr="000346A0">
        <w:t>which is the last NourishmeritOs the Clunk»</w:t>
      </w:r>
      <w:r w:rsidRPr="000346A0">
        <w:br/>
      </w:r>
      <w:r w:rsidRPr="000346A0">
        <w:rPr>
          <w:i/>
          <w:iCs/>
        </w:rPr>
        <w:t>Harvceus de General. Animal. Exerc it.</w:t>
      </w:r>
    </w:p>
    <w:p w14:paraId="3589BE9B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Albumen</w:t>
      </w:r>
      <w:r w:rsidRPr="000346A0">
        <w:t xml:space="preserve"> is contained in concentrical Membranes, but</w:t>
      </w:r>
      <w:r w:rsidRPr="000346A0">
        <w:br/>
        <w:t>is not all of the same Consistence; for the exterior Part os it id</w:t>
      </w:r>
      <w:r w:rsidRPr="000346A0">
        <w:br/>
        <w:t>thin, and diffuses itself almost like Water, when the Mem-</w:t>
      </w:r>
      <w:r w:rsidRPr="000346A0">
        <w:br/>
        <w:t>branes are broke, whereas its interior Part is more Viscous,</w:t>
      </w:r>
    </w:p>
    <w:p w14:paraId="0062120F" w14:textId="77777777" w:rsidR="000346A0" w:rsidRPr="000346A0" w:rsidRDefault="000346A0" w:rsidP="000346A0">
      <w:pPr>
        <w:ind w:firstLine="360"/>
      </w:pPr>
      <w:r w:rsidRPr="000346A0">
        <w:t>It can make its Way through the Shell, as it appears from</w:t>
      </w:r>
      <w:r w:rsidRPr="000346A0">
        <w:br/>
        <w:t>Its Wasting by keeping, especially if it is exposed to a gentle</w:t>
      </w:r>
      <w:r w:rsidRPr="000346A0">
        <w:br/>
        <w:t>Heat. ’</w:t>
      </w:r>
    </w:p>
    <w:p w14:paraId="4D5B8371" w14:textId="77777777" w:rsidR="000346A0" w:rsidRPr="000346A0" w:rsidRDefault="000346A0" w:rsidP="000346A0">
      <w:pPr>
        <w:ind w:firstLine="360"/>
      </w:pPr>
      <w:r w:rsidRPr="000346A0">
        <w:t xml:space="preserve">It Is specifically lighter than the </w:t>
      </w:r>
      <w:r w:rsidRPr="000346A0">
        <w:rPr>
          <w:lang w:val="la-Latn" w:eastAsia="la-Latn" w:bidi="la-Latn"/>
        </w:rPr>
        <w:t xml:space="preserve">Vitellus, </w:t>
      </w:r>
      <w:r w:rsidRPr="000346A0">
        <w:t>. ss</w:t>
      </w:r>
    </w:p>
    <w:p w14:paraId="4ACE7685" w14:textId="77777777" w:rsidR="000346A0" w:rsidRPr="000346A0" w:rsidRDefault="000346A0" w:rsidP="000346A0">
      <w:pPr>
        <w:ind w:firstLine="360"/>
      </w:pPr>
      <w:r w:rsidRPr="000346A0">
        <w:t xml:space="preserve">By Incubation, the </w:t>
      </w:r>
      <w:r w:rsidRPr="000346A0">
        <w:rPr>
          <w:i/>
          <w:iCs/>
        </w:rPr>
        <w:t>Albumen</w:t>
      </w:r>
      <w:r w:rsidRPr="000346A0">
        <w:t xml:space="preserve"> becomes thinner, and more</w:t>
      </w:r>
      <w:r w:rsidRPr="000346A0">
        <w:br/>
        <w:t>turbid, especially on its upper Part, near the obtuse End, where</w:t>
      </w:r>
      <w:r w:rsidRPr="000346A0">
        <w:br/>
        <w:t>it is also first consumed ; and it is afterwards diminished towards</w:t>
      </w:r>
      <w:r w:rsidRPr="000346A0">
        <w:br/>
      </w:r>
      <w:r w:rsidRPr="000346A0">
        <w:rPr>
          <w:lang w:val="el-GR" w:eastAsia="el-GR" w:bidi="el-GR"/>
        </w:rPr>
        <w:t>ν</w:t>
      </w:r>
      <w:r w:rsidRPr="000346A0">
        <w:rPr>
          <w:lang w:val="en-GB" w:eastAsia="el-GR" w:bidi="el-GR"/>
        </w:rPr>
        <w:t xml:space="preserve"> </w:t>
      </w:r>
      <w:r w:rsidRPr="000346A0">
        <w:t>the sharp End of the Egg, till at last nothing of it is less, except</w:t>
      </w:r>
      <w:r w:rsidRPr="000346A0">
        <w:br/>
        <w:t>a white cretaceous Substance at the lower Part of the Shell..</w:t>
      </w:r>
    </w:p>
    <w:p w14:paraId="6DA5A6D4" w14:textId="77777777" w:rsidR="000346A0" w:rsidRPr="000346A0" w:rsidRDefault="000346A0" w:rsidP="000346A0">
      <w:pPr>
        <w:tabs>
          <w:tab w:val="left" w:pos="5501"/>
        </w:tabs>
        <w:ind w:firstLine="360"/>
      </w:pPr>
      <w:r w:rsidRPr="000346A0">
        <w:t xml:space="preserve">' The </w:t>
      </w:r>
      <w:r w:rsidRPr="000346A0">
        <w:rPr>
          <w:i/>
          <w:iCs/>
        </w:rPr>
        <w:t>Albumen os</w:t>
      </w:r>
      <w:r w:rsidRPr="000346A0">
        <w:t xml:space="preserve"> a fecundated Egg is as sweet and free from</w:t>
      </w:r>
      <w:r w:rsidRPr="000346A0">
        <w:br/>
        <w:t>Corruption,; during all the Time of Incubation, as it is' .in a</w:t>
      </w:r>
      <w:r w:rsidRPr="000346A0">
        <w:br/>
        <w:t xml:space="preserve">new-laid egg. </w:t>
      </w:r>
      <w:r w:rsidRPr="000346A0">
        <w:rPr>
          <w:i/>
          <w:iCs/>
        </w:rPr>
        <w:t>Edinburgh Medical sisseys. '</w:t>
      </w:r>
      <w:r w:rsidRPr="000346A0">
        <w:rPr>
          <w:i/>
          <w:iCs/>
        </w:rPr>
        <w:tab/>
        <w:t>.</w:t>
      </w:r>
    </w:p>
    <w:p w14:paraId="06FDFD0B" w14:textId="77777777" w:rsidR="000346A0" w:rsidRPr="000346A0" w:rsidRDefault="000346A0" w:rsidP="000346A0">
      <w:pPr>
        <w:tabs>
          <w:tab w:val="left" w:pos="4022"/>
        </w:tabs>
        <w:ind w:firstLine="360"/>
      </w:pPr>
      <w:r w:rsidRPr="000346A0">
        <w:t>Boerhaave has given some Experiments on the White of ati</w:t>
      </w:r>
      <w:r w:rsidRPr="000346A0">
        <w:br/>
        <w:t>Egg, and immediately afterwards, nearly the same Experiments</w:t>
      </w:r>
      <w:r w:rsidRPr="000346A0">
        <w:br/>
        <w:t>on the Serum of Blood, with a View of shewing the Similitude</w:t>
      </w:r>
      <w:r w:rsidRPr="000346A0">
        <w:br/>
        <w:t>there is betwixt the two Substances just mentioned. These I</w:t>
      </w:r>
      <w:r w:rsidRPr="000346A0">
        <w:br/>
        <w:t>shall insert in this Place, as they wist contribute much to our</w:t>
      </w:r>
      <w:r w:rsidRPr="000346A0">
        <w:br/>
      </w:r>
      <w:r w:rsidRPr="000346A0">
        <w:lastRenderedPageBreak/>
        <w:t>Information, with respect to many Things relative, not only</w:t>
      </w:r>
      <w:r w:rsidRPr="000346A0">
        <w:br/>
        <w:t>to the Whites of Eggs, but also to the Effects of Heat upon nuil</w:t>
      </w:r>
      <w:r w:rsidRPr="000346A0">
        <w:br/>
        <w:t>tritious Juices.</w:t>
      </w:r>
      <w:r w:rsidRPr="000346A0">
        <w:tab/>
        <w:t>- ' -</w:t>
      </w:r>
    </w:p>
    <w:p w14:paraId="58E1435F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 xml:space="preserve">EXPERIMENTS upon the WHITES of EGGS, in order </w:t>
      </w:r>
      <w:r w:rsidRPr="000346A0">
        <w:t>to</w:t>
      </w:r>
      <w:r w:rsidRPr="000346A0">
        <w:br/>
      </w:r>
      <w:r w:rsidRPr="000346A0">
        <w:rPr>
          <w:b/>
          <w:bCs/>
        </w:rPr>
        <w:t>prove them neither ALCALINE, ACID, nor in any Degree</w:t>
      </w:r>
      <w:r w:rsidRPr="000346A0">
        <w:rPr>
          <w:b/>
          <w:bCs/>
        </w:rPr>
        <w:br/>
        <w:t>AcRIMONIOUs.</w:t>
      </w:r>
    </w:p>
    <w:p w14:paraId="54E26C13" w14:textId="77777777" w:rsidR="000346A0" w:rsidRPr="000346A0" w:rsidRDefault="000346A0" w:rsidP="000346A0">
      <w:pPr>
        <w:ind w:firstLine="360"/>
      </w:pPr>
      <w:r w:rsidRPr="000346A0">
        <w:t>Put some Whites os new-laid Eggs,, well cleared from their</w:t>
      </w:r>
      <w:r w:rsidRPr="000346A0">
        <w:br/>
        <w:t>Shells, Membranes, and Yolks, into clean glass Vessels. Into</w:t>
      </w:r>
      <w:r w:rsidRPr="000346A0">
        <w:br/>
        <w:t>each of these pour different Acids, then shake and mix -them</w:t>
      </w:r>
    </w:p>
    <w:p w14:paraId="0D590992" w14:textId="77777777" w:rsidR="000346A0" w:rsidRPr="000346A0" w:rsidRDefault="000346A0" w:rsidP="000346A0">
      <w:r w:rsidRPr="000346A0">
        <w:t>well together, and there will not in any of them appear the least</w:t>
      </w:r>
      <w:r w:rsidRPr="000346A0">
        <w:br/>
        <w:t>Sign of an Effervescence Put into another Glass, wherein is a</w:t>
      </w:r>
      <w:r w:rsidRPr="000346A0">
        <w:br/>
        <w:t>Portion of the same Whites os Eggs, a fixed, and into another</w:t>
      </w:r>
      <w:r w:rsidRPr="000346A0">
        <w:br/>
        <w:t>a Volatile Alcali, and you will find them continue perfectly at</w:t>
      </w:r>
      <w:r w:rsidRPr="000346A0">
        <w:br/>
        <w:t>Rest, without discovering the least Tendency to ebullition. ;</w:t>
      </w:r>
    </w:p>
    <w:p w14:paraId="2BD0D266" w14:textId="77777777" w:rsidR="000346A0" w:rsidRPr="000346A0" w:rsidRDefault="000346A0" w:rsidP="000346A0">
      <w:pPr>
        <w:ind w:firstLine="360"/>
      </w:pPr>
      <w:r w:rsidRPr="000346A0">
        <w:t>If the fresh Whites os Eggs are put into a Cucurbit, and di-</w:t>
      </w:r>
      <w:r w:rsidRPr="000346A0">
        <w:br/>
        <w:t>stilled with a Heat of a hundred Degrees, an Insipid Water</w:t>
      </w:r>
      <w:r w:rsidRPr="000346A0">
        <w:br/>
        <w:t>comes over, which contains nothing in the least spirituous. If</w:t>
      </w:r>
      <w:r w:rsidRPr="000346A0">
        <w:br/>
        <w:t>these Whites of Eggs are applied to the Eye, or the bare Nerves;</w:t>
      </w:r>
      <w:r w:rsidRPr="000346A0">
        <w:br/>
        <w:t>they do not excite the least Degree of Pain; they scarcely affect</w:t>
      </w:r>
      <w:r w:rsidRPr="000346A0">
        <w:br/>
        <w:t>the Organs of Smell ; applied to the Tongue, they taste perfect-</w:t>
      </w:r>
      <w:r w:rsidRPr="000346A0">
        <w:br/>
        <w:t>ly insipid, and inert, and to the Touch they feel Viscid, and mu-</w:t>
      </w:r>
      <w:r w:rsidRPr="000346A0">
        <w:br/>
        <w:t>cons, without the least Indication of Activity.</w:t>
      </w:r>
    </w:p>
    <w:p w14:paraId="05245AEA" w14:textId="77777777" w:rsidR="000346A0" w:rsidRPr="000346A0" w:rsidRDefault="000346A0" w:rsidP="000346A0">
      <w:r w:rsidRPr="000346A0">
        <w:rPr>
          <w:b/>
          <w:bCs/>
          <w:i/>
          <w:iCs/>
        </w:rPr>
        <w:t>s</w:t>
      </w:r>
      <w:r w:rsidRPr="000346A0">
        <w:rPr>
          <w:b/>
          <w:bCs/>
        </w:rPr>
        <w:t xml:space="preserve"> REMARKS.</w:t>
      </w:r>
    </w:p>
    <w:p w14:paraId="5EC07DE6" w14:textId="77777777" w:rsidR="000346A0" w:rsidRPr="000346A0" w:rsidRDefault="000346A0" w:rsidP="000346A0">
      <w:pPr>
        <w:ind w:firstLine="360"/>
      </w:pPr>
      <w:r w:rsidRPr="000346A0">
        <w:t>Hence it is evident, that in the fresh White of art Egg, nei-</w:t>
      </w:r>
      <w:r w:rsidRPr="000346A0">
        <w:br/>
        <w:t>ther an Alcali, nor an Acid exists, nor any Thing formed by a</w:t>
      </w:r>
      <w:r w:rsidRPr="000346A0">
        <w:br/>
        <w:t>Combination of these two together. But it js a thick, viscid Li-</w:t>
      </w:r>
      <w:r w:rsidRPr="000346A0">
        <w:br/>
        <w:t>quid, utterly inert, and perfectly insipid. It appears, however,</w:t>
      </w:r>
      <w:r w:rsidRPr="000346A0">
        <w:br/>
        <w:t>that by this truly animal Fluid, within the Space of twenty-one</w:t>
      </w:r>
      <w:r w:rsidRPr="000346A0">
        <w:br/>
        <w:t>Days, and in a Heat of ninety-three Degrees, a Chicken is</w:t>
      </w:r>
      <w:r w:rsidRPr="000346A0">
        <w:br/>
        <w:t>formed by Incubation under, the Hen, which weighs more than</w:t>
      </w:r>
      <w:r w:rsidRPr="000346A0">
        <w:br/>
        <w:t>an Ounce/ and this from a Body so small, that it scarcely weighs</w:t>
      </w:r>
      <w:r w:rsidRPr="000346A0">
        <w:br/>
        <w:t>the hundredth Part of a Grain. Here then we find a Fluid</w:t>
      </w:r>
      <w:r w:rsidRPr="000346A0">
        <w:br/>
        <w:t>different from all others, out of which, by the Application of re-</w:t>
      </w:r>
      <w:r w:rsidRPr="000346A0">
        <w:br/>
        <w:t>quisite Causes, Fibres, Membranes, Vessels, Viscera, .Muscles,</w:t>
      </w:r>
      <w:r w:rsidRPr="000346A0">
        <w:br/>
        <w:t>Bones, Cartilages, all the Parts both tendinous, and ligamentous,</w:t>
      </w:r>
      <w:r w:rsidRPr="000346A0">
        <w:br/>
        <w:t>the Beak, Claws, and Feathers, and all the Humours contained</w:t>
      </w:r>
      <w:r w:rsidRPr="000346A0">
        <w:br/>
        <w:t>in all .these are produced. And yet in this Liquid we find a</w:t>
      </w:r>
      <w:r w:rsidRPr="000346A0">
        <w:br/>
        <w:t>Softness and Inactivity, without the least Appearance of any</w:t>
      </w:r>
      <w:r w:rsidRPr="000346A0">
        <w:br/>
        <w:t>Thing either acid, alcaline, or spirituous, or any Disposition toad</w:t>
      </w:r>
      <w:r w:rsidRPr="000346A0">
        <w:br/>
        <w:t>Effervescence. And indeed, is there should happen any Effer-</w:t>
      </w:r>
      <w:r w:rsidRPr="000346A0">
        <w:br/>
        <w:t>vescence, the Egg must unavoidably burst.- The whole Suh-</w:t>
      </w:r>
      <w:r w:rsidRPr="000346A0">
        <w:br/>
        <w:t>stance therefore consists of such a Matter as has been described,:</w:t>
      </w:r>
      <w:r w:rsidRPr="000346A0">
        <w:br/>
        <w:t>and demonstrates to us from how tenacious and inactive a Mash .</w:t>
      </w:r>
      <w:r w:rsidRPr="000346A0">
        <w:br/>
        <w:t>all the Parts of the Chicken, both solid and fluid, may he formed.</w:t>
      </w:r>
      <w:r w:rsidRPr="000346A0">
        <w:br/>
        <w:t>And yet this Very Substance, hy a somewhat greater Degree of</w:t>
      </w:r>
      <w:r w:rsidRPr="000346A0">
        <w:br/>
        <w:t>Heat, is rendered absolutely unfit for the Production os a Chicken,"</w:t>
      </w:r>
      <w:r w:rsidRPr="000346A0">
        <w:br/>
        <w:t>it scarcely bearing a hnndred Degrees to any good Purpose, whilst</w:t>
      </w:r>
      <w:r w:rsidRPr="000346A0">
        <w:br/>
        <w:t>a little less proves equally prejudicial, sewer than eighty Degrees</w:t>
      </w:r>
      <w:r w:rsidRPr="000346A0">
        <w:br/>
        <w:t>not heing sufficient. .....</w:t>
      </w:r>
    </w:p>
    <w:p w14:paraId="19AAD7EB" w14:textId="77777777" w:rsidR="000346A0" w:rsidRPr="000346A0" w:rsidRDefault="000346A0" w:rsidP="000346A0">
      <w:pPr>
        <w:ind w:firstLine="360"/>
      </w:pPr>
      <w:r w:rsidRPr="000346A0">
        <w:t>The ingenious Malpighi has demonstrated, that this White of .</w:t>
      </w:r>
      <w:r w:rsidRPr="000346A0">
        <w:br/>
        <w:t>the Egg is not a Liquid every where equally fluid, like the Sei</w:t>
      </w:r>
      <w:r w:rsidRPr="000346A0">
        <w:br/>
        <w:t>rum of the Blood, which circulates through the Vefleis of the</w:t>
      </w:r>
      <w:r w:rsidRPr="000346A0">
        <w:br/>
        <w:t>Body, hut that it is a Substance composed of many mem-</w:t>
      </w:r>
      <w:r w:rsidRPr="000346A0">
        <w:br/>
        <w:t>branous Bags which are distinct, and filled with their proper</w:t>
      </w:r>
      <w:r w:rsidRPr="000346A0">
        <w:br/>
        <w:t>Fluids almost in the same Manner as we observe the vitreous Hu-</w:t>
      </w:r>
      <w:r w:rsidRPr="000346A0">
        <w:br/>
        <w:t>mour of the Eye to he formed. And hence those Waves, as it</w:t>
      </w:r>
      <w:r w:rsidRPr="000346A0">
        <w:br/>
        <w:t xml:space="preserve">were, concentric to the </w:t>
      </w:r>
      <w:r w:rsidRPr="000346A0">
        <w:rPr>
          <w:lang w:val="la-Latn" w:eastAsia="la-Latn" w:bidi="la-Latn"/>
        </w:rPr>
        <w:t xml:space="preserve">Sacculus </w:t>
      </w:r>
      <w:r w:rsidRPr="000346A0">
        <w:t>Colliquamenti, by which the</w:t>
      </w:r>
      <w:r w:rsidRPr="000346A0">
        <w:br/>
        <w:t>nutritious Juice heing gradually attenuated, is at last strained in-</w:t>
      </w:r>
      <w:r w:rsidRPr="000346A0">
        <w:br/>
        <w:t>to the Amnios of the Chicken.</w:t>
      </w:r>
    </w:p>
    <w:p w14:paraId="4A2A1369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>EXPERIMENT tending to shew the ANALOGY betwixt the</w:t>
      </w:r>
      <w:r w:rsidRPr="000346A0">
        <w:rPr>
          <w:b/>
          <w:bCs/>
        </w:rPr>
        <w:br/>
        <w:t>SERUM of the BLOOD, and the WHITE of an EGG.</w:t>
      </w:r>
    </w:p>
    <w:p w14:paraId="4B377018" w14:textId="77777777" w:rsidR="000346A0" w:rsidRPr="000346A0" w:rsidRDefault="000346A0" w:rsidP="000346A0">
      <w:pPr>
        <w:ind w:firstLine="360"/>
      </w:pPr>
      <w:r w:rsidRPr="000346A0">
        <w:t>If Blood, drawn with a free Stream from a young Person in</w:t>
      </w:r>
      <w:r w:rsidRPr="000346A0">
        <w:br/>
        <w:t>Health, whilstTasting, is immediately set to rest in a clean Ves-</w:t>
      </w:r>
      <w:r w:rsidRPr="000346A0">
        <w:br/>
        <w:t>sel, it soon spontaheoufly separates into two Parts, a concreted</w:t>
      </w:r>
      <w:r w:rsidRPr="000346A0">
        <w:br/>
        <w:t>solid Cake, and a fluid, yellowish, thin Serum, which perpetual-</w:t>
      </w:r>
      <w:r w:rsidRPr="000346A0">
        <w:br/>
        <w:t>ly increases for a considerable Tithe, whilst the Mass remains</w:t>
      </w:r>
      <w:r w:rsidRPr="000346A0">
        <w:br/>
        <w:t>without Motion; Let this Serum be separated froth the red con-</w:t>
      </w:r>
      <w:r w:rsidRPr="000346A0">
        <w:br/>
        <w:t>creted Part as accurately as is possible, and divide it into separate</w:t>
      </w:r>
      <w:r w:rsidRPr="000346A0">
        <w:br/>
        <w:t>clean Vessels. Tnto one. Portion .of st pour some of the strong</w:t>
      </w:r>
      <w:r w:rsidRPr="000346A0">
        <w:br/>
        <w:t>gest Vinegar; into another Spirit of Salt; into a third Spirit of</w:t>
      </w:r>
      <w:r w:rsidRPr="000346A0">
        <w:br/>
        <w:t>Nitre.;, and into 4fourth Oil.of Vitriol; and you will observe</w:t>
      </w:r>
      <w:r w:rsidRPr="000346A0">
        <w:br/>
        <w:t>that neither os the Mixtures discover the least Effervescence. .</w:t>
      </w:r>
    </w:p>
    <w:p w14:paraId="28D43777" w14:textId="77777777" w:rsidR="000346A0" w:rsidRPr="000346A0" w:rsidRDefault="000346A0" w:rsidP="000346A0">
      <w:pPr>
        <w:ind w:firstLine="360"/>
      </w:pPr>
      <w:r w:rsidRPr="000346A0">
        <w:t>To a Portion of. Serum in another Vessel add a fired Alcali;</w:t>
      </w:r>
      <w:r w:rsidRPr="000346A0">
        <w:br/>
        <w:t>and to another a Volatile Alcali; and the Consequence will he,</w:t>
      </w:r>
      <w:r w:rsidRPr="000346A0">
        <w:br/>
        <w:t>that in both Cases they will remain perfectly at Rest, without</w:t>
      </w:r>
      <w:r w:rsidRPr="000346A0">
        <w:br/>
        <w:t>the least Conflict, or Appearance of Ebullition.</w:t>
      </w:r>
    </w:p>
    <w:p w14:paraId="70609589" w14:textId="77777777" w:rsidR="000346A0" w:rsidRPr="000346A0" w:rsidRDefault="000346A0" w:rsidP="000346A0">
      <w:pPr>
        <w:ind w:firstLine="360"/>
      </w:pPr>
      <w:r w:rsidRPr="000346A0">
        <w:t>This Servin basin Taste, which is mild, and but Very little inj</w:t>
      </w:r>
      <w:r w:rsidRPr="000346A0">
        <w:br/>
        <w:t>dinable to Saltness. It diffuses a Smell which is disagreeable,</w:t>
      </w:r>
      <w:r w:rsidRPr="000346A0">
        <w:br/>
        <w:t>but by no Means acrid or Very active. If a Drop of it is. in-</w:t>
      </w:r>
      <w:r w:rsidRPr="000346A0">
        <w:br/>
      </w:r>
      <w:r w:rsidRPr="000346A0">
        <w:lastRenderedPageBreak/>
        <w:t>stilled warm intoyhe Eye, it excites,no painful Sensation, but in</w:t>
      </w:r>
      <w:r w:rsidRPr="000346A0">
        <w:br/>
        <w:t>one of the most speedy LenientS ip Inflammations and Wounds</w:t>
      </w:r>
      <w:r w:rsidRPr="000346A0">
        <w:br/>
        <w:t>of that Part. And if it is applied to the Nerves laid bare irf</w:t>
      </w:r>
      <w:r w:rsidRPr="000346A0">
        <w:br/>
        <w:t>- Ulcers, or Wounds, itis scarcely perheiVed.’</w:t>
      </w:r>
    </w:p>
    <w:p w14:paraId="4455A9A5" w14:textId="77777777" w:rsidR="000346A0" w:rsidRPr="000346A0" w:rsidRDefault="000346A0" w:rsidP="000346A0">
      <w:r w:rsidRPr="000346A0">
        <w:rPr>
          <w:b/>
          <w:bCs/>
        </w:rPr>
        <w:t>REMARKS?</w:t>
      </w:r>
    </w:p>
    <w:p w14:paraId="255A08F8" w14:textId="77777777" w:rsidR="000346A0" w:rsidRPr="000346A0" w:rsidRDefault="000346A0" w:rsidP="000346A0">
      <w:pPr>
        <w:ind w:firstLine="360"/>
      </w:pPr>
      <w:r w:rsidRPr="000346A0">
        <w:t>This plastic Serum is soft and inert, perfectly lilre the White</w:t>
      </w:r>
      <w:r w:rsidRPr="000346A0">
        <w:br/>
        <w:t>os an Egg ; and as out of that ate formed all the Paris os 3 -</w:t>
      </w:r>
      <w:r w:rsidRPr="000346A0">
        <w:br/>
        <w:t>Chicken, so this furnishes all the Parts of the human Body with</w:t>
      </w:r>
      <w:r w:rsidRPr="000346A0">
        <w:br/>
        <w:t>Nutriment. - . . .</w:t>
      </w:r>
    </w:p>
    <w:p w14:paraId="0A16C666" w14:textId="77777777" w:rsidR="000346A0" w:rsidRPr="000346A0" w:rsidRDefault="000346A0" w:rsidP="000346A0">
      <w:pPr>
        <w:tabs>
          <w:tab w:val="left" w:pos="2434"/>
          <w:tab w:val="left" w:pos="4046"/>
        </w:tabs>
        <w:ind w:left="360" w:hanging="360"/>
      </w:pPr>
      <w:r w:rsidRPr="000346A0">
        <w:rPr>
          <w:b/>
          <w:bCs/>
        </w:rPr>
        <w:t>EXPERIMENTS on the WHITES of EGGS with HOT</w:t>
      </w:r>
      <w:r w:rsidRPr="000346A0">
        <w:rPr>
          <w:b/>
          <w:bCs/>
        </w:rPr>
        <w:br/>
        <w:t>-</w:t>
      </w:r>
      <w:r w:rsidRPr="000346A0">
        <w:rPr>
          <w:b/>
          <w:bCs/>
        </w:rPr>
        <w:tab/>
        <w:t>WATER. ‘</w:t>
      </w:r>
      <w:r w:rsidRPr="000346A0">
        <w:rPr>
          <w:b/>
          <w:bCs/>
        </w:rPr>
        <w:tab/>
        <w:t>...</w:t>
      </w:r>
    </w:p>
    <w:p w14:paraId="26C5E24A" w14:textId="77777777" w:rsidR="000346A0" w:rsidRPr="000346A0" w:rsidRDefault="000346A0" w:rsidP="000346A0">
      <w:pPr>
        <w:ind w:firstLine="360"/>
      </w:pPr>
      <w:r w:rsidRPr="000346A0">
        <w:t>If an Egg Is exposed to a continual Heat of eighty Degrees,</w:t>
      </w:r>
      <w:r w:rsidRPr="000346A0">
        <w:br/>
        <w:t>the White soon loses its Tenacity and Thickness, and hecomess</w:t>
      </w:r>
      <w:r w:rsidRPr="000346A0">
        <w:br/>
        <w:t>so subtile as to perspire through the great End, where the Mem-</w:t>
      </w:r>
      <w:r w:rsidRPr="000346A0">
        <w:br/>
        <w:t>branes heing separated from the Shell, areoepreffed towards the</w:t>
      </w:r>
      <w:r w:rsidRPr="000346A0">
        <w:br w:type="page"/>
      </w:r>
    </w:p>
    <w:p w14:paraId="1087034F" w14:textId="77777777" w:rsidR="000346A0" w:rsidRPr="000346A0" w:rsidRDefault="000346A0" w:rsidP="000346A0">
      <w:r w:rsidRPr="000346A0">
        <w:lastRenderedPageBreak/>
        <w:t>Yolk, and form a large Cavity. The other Part of the White</w:t>
      </w:r>
      <w:r w:rsidRPr="000346A0">
        <w:br/>
        <w:t>at the same Time will he dissolved, grow thin, and ichorous,</w:t>
      </w:r>
      <w:r w:rsidRPr="000346A0">
        <w:br/>
        <w:t>nor will it afterwards harden with the Heat of helling Water,</w:t>
      </w:r>
      <w:r w:rsidRPr="000346A0">
        <w:br/>
        <w:t>but becomes foetid, putrid, and Very acrid, and destroys the Vital</w:t>
      </w:r>
      <w:r w:rsidRPr="000346A0">
        <w:br/>
        <w:t>Stamina of the Chicken.</w:t>
      </w:r>
    </w:p>
    <w:p w14:paraId="269699AF" w14:textId="77777777" w:rsidR="000346A0" w:rsidRPr="000346A0" w:rsidRDefault="000346A0" w:rsidP="000346A0">
      <w:pPr>
        <w:tabs>
          <w:tab w:val="left" w:pos="1993"/>
        </w:tabs>
        <w:ind w:firstLine="360"/>
      </w:pPr>
      <w:r w:rsidRPr="000346A0">
        <w:t>The fresh White of an Egg thrown into Water heated to a</w:t>
      </w:r>
      <w:r w:rsidRPr="000346A0">
        <w:br/>
        <w:t>hundred and sixty Degrees, loses its Pellucidity, grows white</w:t>
      </w:r>
      <w:r w:rsidRPr="000346A0">
        <w:br/>
        <w:t xml:space="preserve">and opake, and becomes concreted into one thick, </w:t>
      </w:r>
      <w:r w:rsidRPr="000346A0">
        <w:rPr>
          <w:lang w:val="la-Latn" w:eastAsia="la-Latn" w:bidi="la-Latn"/>
        </w:rPr>
        <w:t xml:space="preserve">scissile </w:t>
      </w:r>
      <w:r w:rsidRPr="000346A0">
        <w:t>Mass-</w:t>
      </w:r>
      <w:r w:rsidRPr="000346A0">
        <w:br/>
        <w:t>Or if into Water helling in a glass Urinal you drop a little</w:t>
      </w:r>
      <w:r w:rsidRPr="000346A0">
        <w:br/>
        <w:t>White, it will he coagulated furprifingly, eVen during the Mo-</w:t>
      </w:r>
      <w:r w:rsidRPr="000346A0">
        <w:br/>
        <w:t>lion of the boiling Fluid, though it is agitated about by it to.</w:t>
      </w:r>
      <w:r w:rsidRPr="000346A0">
        <w:br/>
        <w:t>every Side. Or, lastly, if you put a whole Egg .into Water</w:t>
      </w:r>
      <w:r w:rsidRPr="000346A0">
        <w:br/>
        <w:t>as hot, it will he hardened in the fame Manner. Hence there-</w:t>
      </w:r>
      <w:r w:rsidRPr="000346A0">
        <w:br/>
        <w:t>fore it appears, that this Coagulation does not arise from any</w:t>
      </w:r>
      <w:r w:rsidRPr="000346A0">
        <w:br/>
        <w:t>Loss of the Liquid of the White, dissipated by this Heat, but</w:t>
      </w:r>
      <w:r w:rsidRPr="000346A0">
        <w:br/>
        <w:t>from the true Action of the Fire applied in such a Degree ; for</w:t>
      </w:r>
      <w:r w:rsidRPr="000346A0">
        <w:br/>
        <w:t>it happens in the Middle os the Water. And if you put the</w:t>
      </w:r>
      <w:r w:rsidRPr="000346A0">
        <w:br/>
        <w:t>White into a large Quantity of cold Water, it will harden and</w:t>
      </w:r>
      <w:r w:rsidRPr="000346A0">
        <w:br/>
        <w:t>separate itself from the Water as soon as it begins to he near boil-</w:t>
      </w:r>
      <w:r w:rsidRPr="000346A0">
        <w:br/>
        <w:t>Ing.'</w:t>
      </w:r>
      <w:r w:rsidRPr="000346A0">
        <w:tab/>
        <w:t xml:space="preserve">. </w:t>
      </w:r>
      <w:r w:rsidRPr="000346A0">
        <w:rPr>
          <w:lang w:val="el-GR" w:eastAsia="el-GR" w:bidi="el-GR"/>
        </w:rPr>
        <w:t>ἐν</w:t>
      </w:r>
    </w:p>
    <w:p w14:paraId="7A9299F3" w14:textId="77777777" w:rsidR="000346A0" w:rsidRPr="000346A0" w:rsidRDefault="000346A0" w:rsidP="000346A0">
      <w:pPr>
        <w:ind w:firstLine="360"/>
      </w:pPr>
      <w:r w:rsidRPr="000346A0">
        <w:t>If an Egg is boiled till it is very hard, and you then accurate-</w:t>
      </w:r>
      <w:r w:rsidRPr="000346A0">
        <w:br/>
        <w:t>ly separate the White from the Membranes, Tread, Yolk, and</w:t>
      </w:r>
      <w:r w:rsidRPr="000346A0">
        <w:br/>
      </w:r>
      <w:r w:rsidRPr="000346A0">
        <w:rPr>
          <w:lang w:val="la-Latn" w:eastAsia="la-Latn" w:bidi="la-Latn"/>
        </w:rPr>
        <w:t xml:space="preserve">Sacculus </w:t>
      </w:r>
      <w:r w:rsidRPr="000346A0">
        <w:t>Colliquamenti, and lay it in a glazed Bason, it hegins</w:t>
      </w:r>
      <w:r w:rsidRPr="000346A0">
        <w:br/>
        <w:t>gradually to sweat, as it were, and to be resolved into a subtile</w:t>
      </w:r>
      <w:r w:rsidRPr="000346A0">
        <w:br/>
        <w:t>Liquid, which appears of a watery Nature, but is a most pene-</w:t>
      </w:r>
      <w:r w:rsidRPr="000346A0">
        <w:br/>
        <w:t>trating Solvent, insinuating itself into the Body of Myrrh and</w:t>
      </w:r>
      <w:r w:rsidRPr="000346A0">
        <w:br/>
        <w:t>Other Substances, that are otherwise dissolved with Difficulty.</w:t>
      </w:r>
    </w:p>
    <w:p w14:paraId="6528F523" w14:textId="77777777" w:rsidR="000346A0" w:rsidRPr="000346A0" w:rsidRDefault="000346A0" w:rsidP="000346A0">
      <w:r w:rsidRPr="000346A0">
        <w:rPr>
          <w:b/>
          <w:bCs/>
        </w:rPr>
        <w:t>REM ARKS.</w:t>
      </w:r>
    </w:p>
    <w:p w14:paraId="6F513546" w14:textId="77777777" w:rsidR="000346A0" w:rsidRPr="000346A0" w:rsidRDefault="000346A0" w:rsidP="000346A0">
      <w:pPr>
        <w:ind w:firstLine="360"/>
      </w:pPr>
      <w:r w:rsidRPr="000346A0">
        <w:t>By this Experiment then we learn, how that Matter is dis-</w:t>
      </w:r>
      <w:r w:rsidRPr="000346A0">
        <w:br/>
        <w:t>posed with Regard to Heat, out of which all the animal Parts</w:t>
      </w:r>
      <w:r w:rsidRPr="000346A0">
        <w:br/>
        <w:t>without Exception may he formed in a short Space of Time.</w:t>
      </w:r>
      <w:r w:rsidRPr="000346A0">
        <w:br/>
        <w:t>IVe see here that a certain Degree os Heat dissolves it, that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t>greater coagulates it, and that a less again resolves it, when</w:t>
      </w:r>
      <w:r w:rsidRPr="000346A0">
        <w:br/>
        <w:t>It is coagulated. All these Things therefore are owing to de-</w:t>
      </w:r>
      <w:r w:rsidRPr="000346A0">
        <w:br/>
        <w:t>termined Degrees of Heat, without a proper Regard to which</w:t>
      </w:r>
      <w:r w:rsidRPr="000346A0">
        <w:br/>
        <w:t>nothing can be asserted that will always here hold true. And it</w:t>
      </w:r>
      <w:r w:rsidRPr="000346A0">
        <w:br/>
        <w:t>will appear still farther, that a Heat exceeding two hundred</w:t>
      </w:r>
      <w:r w:rsidRPr="000346A0">
        <w:br/>
        <w:t>twenty-four Degrees will attenuate and dissolve this Coagula-</w:t>
      </w:r>
      <w:r w:rsidRPr="000346A0">
        <w:br/>
        <w:t>tion brought about by a less Heat. Hence, therefore, let us be</w:t>
      </w:r>
      <w:r w:rsidRPr="000346A0">
        <w:br/>
        <w:t>warned to conclude more cautioufly concerning the dissolving or</w:t>
      </w:r>
      <w:r w:rsidRPr="000346A0">
        <w:br/>
        <w:t>coagulating Power of Fire with Regard to plastic, nutritious</w:t>
      </w:r>
      <w:r w:rsidRPr="000346A0">
        <w:br/>
        <w:t>Humours, or the Degrees of Heat necessary to attenuate, putre-</w:t>
      </w:r>
      <w:r w:rsidRPr="000346A0">
        <w:br/>
        <w:t>fy, inipiflate, or again resolve them.</w:t>
      </w:r>
    </w:p>
    <w:p w14:paraId="1975BE69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>v EXPERIMENTS on the SERUM of the BLOOD with HOT</w:t>
      </w:r>
      <w:r w:rsidRPr="000346A0">
        <w:rPr>
          <w:b/>
          <w:bCs/>
        </w:rPr>
        <w:br/>
        <w:t>WAT Ek.</w:t>
      </w:r>
    </w:p>
    <w:p w14:paraId="55167EE9" w14:textId="77777777" w:rsidR="000346A0" w:rsidRPr="000346A0" w:rsidRDefault="000346A0" w:rsidP="000346A0">
      <w:pPr>
        <w:ind w:firstLine="360"/>
      </w:pPr>
      <w:r w:rsidRPr="000346A0">
        <w:t>Pour Serum of the Blood into clean Water, boiling on the</w:t>
      </w:r>
      <w:r w:rsidRPr="000346A0">
        <w:br/>
        <w:t>Fire, it immediately grows white, and a Kind os Coagulation is</w:t>
      </w:r>
      <w:r w:rsidRPr="000346A0">
        <w:br/>
        <w:t>formed tn the Middle of the Water. In this Property, there-</w:t>
      </w:r>
      <w:r w:rsidRPr="000346A0">
        <w:br/>
        <w:t>fore, Serum agrees with the White of an Egg, though it must he</w:t>
      </w:r>
      <w:r w:rsidRPr="000346A0">
        <w:br/>
        <w:t>observed, that the White of an Egg forms a more solid Coagula-</w:t>
      </w:r>
      <w:r w:rsidRPr="000346A0">
        <w:br/>
        <w:t>tion than the Serum of the Blood. .. '</w:t>
      </w:r>
    </w:p>
    <w:p w14:paraId="5B0F9665" w14:textId="77777777" w:rsidR="000346A0" w:rsidRPr="000346A0" w:rsidRDefault="000346A0" w:rsidP="000346A0">
      <w:pPr>
        <w:tabs>
          <w:tab w:val="left" w:pos="805"/>
          <w:tab w:val="left" w:pos="2234"/>
          <w:tab w:val="left" w:pos="5312"/>
        </w:tabs>
        <w:ind w:firstLine="360"/>
      </w:pPr>
      <w:r w:rsidRPr="000346A0">
        <w:rPr>
          <w:b/>
          <w:bCs/>
        </w:rPr>
        <w:t>.</w:t>
      </w:r>
      <w:r w:rsidRPr="000346A0">
        <w:rPr>
          <w:b/>
          <w:bCs/>
        </w:rPr>
        <w:tab/>
        <w:t>.</w:t>
      </w:r>
      <w:r w:rsidRPr="000346A0">
        <w:rPr>
          <w:b/>
          <w:bCs/>
        </w:rPr>
        <w:tab/>
        <w:t>REMARKS; . _</w:t>
      </w:r>
      <w:r w:rsidRPr="000346A0">
        <w:rPr>
          <w:b/>
          <w:bCs/>
        </w:rPr>
        <w:tab/>
        <w:t>_</w:t>
      </w:r>
    </w:p>
    <w:p w14:paraId="00099429" w14:textId="77777777" w:rsidR="000346A0" w:rsidRPr="000346A0" w:rsidRDefault="000346A0" w:rsidP="000346A0">
      <w:pPr>
        <w:ind w:firstLine="360"/>
      </w:pPr>
      <w:r w:rsidRPr="000346A0">
        <w:t>Hence then the Effects of Heat upon Seniin of the Blood are</w:t>
      </w:r>
      <w:r w:rsidRPr="000346A0">
        <w:br/>
        <w:t>manifest; hence also we may learn how helling Water acts upon</w:t>
      </w:r>
      <w:r w:rsidRPr="000346A0">
        <w:br/>
        <w:t>. - the Humours when it is applied to, and consequently burns the</w:t>
      </w:r>
      <w:r w:rsidRPr="000346A0">
        <w:br/>
        <w:t>Parts of a living Body. It is plain, that by that Means nei-</w:t>
      </w:r>
      <w:r w:rsidRPr="000346A0">
        <w:br/>
        <w:t>ther the saline Parts, nor the Oiis of the Blood are rendered Vola-</w:t>
      </w:r>
      <w:r w:rsidRPr="000346A0">
        <w:br/>
        <w:t>tile. .</w:t>
      </w:r>
    </w:p>
    <w:p w14:paraId="0A8598DA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EXAMINATION ofine SERUM Qf the BLOoD with a DRY</w:t>
      </w:r>
    </w:p>
    <w:p w14:paraId="4245A043" w14:textId="77777777" w:rsidR="000346A0" w:rsidRPr="000346A0" w:rsidRDefault="000346A0" w:rsidP="000346A0">
      <w:pPr>
        <w:tabs>
          <w:tab w:val="left" w:pos="728"/>
          <w:tab w:val="left" w:pos="2514"/>
        </w:tabs>
        <w:ind w:firstLine="360"/>
      </w:pPr>
      <w:r w:rsidRPr="000346A0">
        <w:t>'</w:t>
      </w:r>
      <w:r w:rsidRPr="000346A0">
        <w:tab/>
        <w:t>.</w:t>
      </w:r>
      <w:r w:rsidRPr="000346A0">
        <w:tab/>
        <w:t>HEAT'.</w:t>
      </w:r>
    </w:p>
    <w:p w14:paraId="04221343" w14:textId="77777777" w:rsidR="000346A0" w:rsidRPr="000346A0" w:rsidRDefault="000346A0" w:rsidP="000346A0">
      <w:pPr>
        <w:ind w:firstLine="360"/>
      </w:pPr>
      <w:r w:rsidRPr="000346A0">
        <w:t xml:space="preserve">- Take </w:t>
      </w:r>
      <w:r w:rsidRPr="000346A0">
        <w:rPr>
          <w:lang w:val="la-Latn" w:eastAsia="la-Latn" w:bidi="la-Latn"/>
        </w:rPr>
        <w:t xml:space="preserve">forne </w:t>
      </w:r>
      <w:r w:rsidRPr="000346A0">
        <w:t>Serum Of Blood, put it into a clean Vestel, and</w:t>
      </w:r>
      <w:r w:rsidRPr="000346A0">
        <w:br/>
        <w:t>gradually expose it to the Fire, and when it begins to smoke, that</w:t>
      </w:r>
      <w:r w:rsidRPr="000346A0">
        <w:br/>
        <w:t>Part which is in Contact with the Vessel, will grow opake and</w:t>
      </w:r>
      <w:r w:rsidRPr="000346A0">
        <w:br/>
        <w:t>white, and coagulate; and thus proceeding successively, 'the</w:t>
      </w:r>
      <w:r w:rsidRPr="000346A0">
        <w:br/>
        <w:t>whole Serum will at last be hardened into a white, tenacious,</w:t>
      </w:r>
      <w:r w:rsidRPr="000346A0">
        <w:br/>
        <w:t xml:space="preserve">opake, </w:t>
      </w:r>
      <w:r w:rsidRPr="000346A0">
        <w:rPr>
          <w:lang w:val="la-Latn" w:eastAsia="la-Latn" w:bidi="la-Latn"/>
        </w:rPr>
        <w:t xml:space="preserve">scissile </w:t>
      </w:r>
      <w:r w:rsidRPr="000346A0">
        <w:t>Mass, lying in Waves, as it were, in the Middle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the Surface, perfectly solid, os a mild Taste, like that os</w:t>
      </w:r>
      <w:r w:rsidRPr="000346A0">
        <w:br/>
        <w:t>the White of R boiled Egg, and almost without Smell. Tf this</w:t>
      </w:r>
      <w:r w:rsidRPr="000346A0">
        <w:br/>
        <w:t>Mass is kept in the open Air, a thin watery Liquid gradually</w:t>
      </w:r>
      <w:r w:rsidRPr="000346A0">
        <w:br/>
      </w:r>
      <w:r w:rsidRPr="000346A0">
        <w:rPr>
          <w:lang w:val="la-Latn" w:eastAsia="la-Latn" w:bidi="la-Latn"/>
        </w:rPr>
        <w:t xml:space="preserve">exsudes, </w:t>
      </w:r>
      <w:r w:rsidRPr="000346A0">
        <w:t>perfectly in the same Manner again, as it happens in the</w:t>
      </w:r>
      <w:r w:rsidRPr="000346A0">
        <w:br/>
        <w:t>boiled White of an Lgg And here, if the Coagulation is made</w:t>
      </w:r>
      <w:r w:rsidRPr="000346A0">
        <w:br/>
        <w:t>with a proper Degree os Fire, that is,, with such a one as will</w:t>
      </w:r>
      <w:r w:rsidRPr="000346A0">
        <w:br/>
        <w:t>just effect it, and no’more, it will then harden without any</w:t>
      </w:r>
      <w:r w:rsidRPr="000346A0">
        <w:br/>
        <w:t>Empyreuma, without expelling any Salt, and without the least</w:t>
      </w:r>
      <w:r w:rsidRPr="000346A0">
        <w:br/>
        <w:t>Appearance os an Alcali. When it.is once consolidated in this</w:t>
      </w:r>
      <w:r w:rsidRPr="000346A0">
        <w:br/>
        <w:t>Manner, it can scarcely he by any other Means resolved. * .</w:t>
      </w:r>
    </w:p>
    <w:p w14:paraId="2A49A857" w14:textId="77777777" w:rsidR="000346A0" w:rsidRPr="000346A0" w:rsidRDefault="000346A0" w:rsidP="000346A0">
      <w:r w:rsidRPr="000346A0">
        <w:rPr>
          <w:b/>
          <w:bCs/>
        </w:rPr>
        <w:t>REMARKS.</w:t>
      </w:r>
    </w:p>
    <w:p w14:paraId="66CBD184" w14:textId="77777777" w:rsidR="000346A0" w:rsidRPr="000346A0" w:rsidRDefault="000346A0" w:rsidP="000346A0">
      <w:pPr>
        <w:ind w:firstLine="360"/>
      </w:pPr>
      <w:r w:rsidRPr="000346A0">
        <w:t>Hence it appears, that in a certain Degree of Heat, not much</w:t>
      </w:r>
      <w:r w:rsidRPr="000346A0">
        <w:br/>
        <w:t>exceeding a hundred, all. our Humours, will he reduced.into</w:t>
      </w:r>
      <w:r w:rsidRPr="000346A0">
        <w:br/>
      </w:r>
      <w:r w:rsidRPr="000346A0">
        <w:lastRenderedPageBreak/>
        <w:t>Masses, that will not he able to. pass through their Vesseis. A</w:t>
      </w:r>
      <w:r w:rsidRPr="000346A0">
        <w:br/>
        <w:t>Heat, therefore, os a littie above a hundred Degrees, arifing</w:t>
      </w:r>
      <w:r w:rsidRPr="000346A0">
        <w:br/>
        <w:t>either from an internal or external Cause, cannot he supported in</w:t>
      </w:r>
      <w:r w:rsidRPr="000346A0">
        <w:br/>
        <w:t>the human Body, because it would utterly stop the Circulation</w:t>
      </w:r>
      <w:r w:rsidRPr="000346A0">
        <w:br/>
        <w:t>Os the Humours, and consequently cause immediate Death. And</w:t>
      </w:r>
    </w:p>
    <w:p w14:paraId="3431B2D5" w14:textId="77777777" w:rsidR="000346A0" w:rsidRPr="000346A0" w:rsidRDefault="000346A0" w:rsidP="000346A0">
      <w:r w:rsidRPr="000346A0">
        <w:t>the Effects Of such a Heat would he first sensible in the Head and</w:t>
      </w:r>
      <w:r w:rsidRPr="000346A0">
        <w:br/>
        <w:t>Lunas, because their proper Actions would he first disturbed.</w:t>
      </w:r>
    </w:p>
    <w:p w14:paraId="71A67536" w14:textId="77777777" w:rsidR="000346A0" w:rsidRPr="000346A0" w:rsidRDefault="000346A0" w:rsidP="000346A0">
      <w:r w:rsidRPr="000346A0">
        <w:rPr>
          <w:b/>
          <w:bCs/>
        </w:rPr>
        <w:t xml:space="preserve">EXAMINATION of the WHITE of en </w:t>
      </w:r>
      <w:r w:rsidRPr="000346A0">
        <w:rPr>
          <w:b/>
          <w:bCs/>
          <w:smallCaps/>
        </w:rPr>
        <w:t>Egg</w:t>
      </w:r>
      <w:r w:rsidRPr="000346A0">
        <w:rPr>
          <w:b/>
          <w:bCs/>
        </w:rPr>
        <w:t xml:space="preserve"> with AL-</w:t>
      </w:r>
    </w:p>
    <w:p w14:paraId="19EB7EAC" w14:textId="77777777" w:rsidR="000346A0" w:rsidRPr="000346A0" w:rsidRDefault="000346A0" w:rsidP="000346A0">
      <w:r w:rsidRPr="000346A0">
        <w:rPr>
          <w:b/>
          <w:bCs/>
        </w:rPr>
        <w:t>COH01.</w:t>
      </w:r>
      <w:r w:rsidRPr="000346A0">
        <w:rPr>
          <w:b/>
          <w:bCs/>
          <w:vertAlign w:val="superscript"/>
        </w:rPr>
        <w:t>1</w:t>
      </w:r>
    </w:p>
    <w:p w14:paraId="7A674F3E" w14:textId="77777777" w:rsidR="000346A0" w:rsidRPr="000346A0" w:rsidRDefault="000346A0" w:rsidP="000346A0">
      <w:pPr>
        <w:ind w:firstLine="360"/>
      </w:pPr>
      <w:r w:rsidRPr="000346A0">
        <w:t>Put the White of an Egg into a transparent Vest'd, upon</w:t>
      </w:r>
      <w:r w:rsidRPr="000346A0">
        <w:br/>
        <w:t>which pour some of the purest Alcohol os Wine, in fuch a</w:t>
      </w:r>
      <w:r w:rsidRPr="000346A0">
        <w:br/>
        <w:t>Manner that it runs very gentiy down the Sides upon the White ;</w:t>
      </w:r>
      <w:r w:rsidRPr="000346A0">
        <w:br/>
        <w:t>and this do Very carefully, that you may evidently perceive that</w:t>
      </w:r>
      <w:r w:rsidRPr="000346A0">
        <w:br/>
        <w:t>every Part of the Surface hecomes coagulated, as the Alcohol</w:t>
      </w:r>
      <w:r w:rsidRPr="000346A0">
        <w:br/>
        <w:t>touches it, whilst the lower Part still continues liquid and pel-</w:t>
      </w:r>
      <w:r w:rsidRPr="000346A0">
        <w:br/>
        <w:t>lucid. Then shake them gently together, the Coagulation still</w:t>
      </w:r>
      <w:r w:rsidRPr="000346A0">
        <w:br/>
        <w:t>spreads with the Alcohol; and .by shaking them thoroughly, and</w:t>
      </w:r>
      <w:r w:rsidRPr="000346A0">
        <w:br/>
        <w:t>mixing them well together, the White is intirely coagulated.</w:t>
      </w:r>
      <w:r w:rsidRPr="000346A0">
        <w:br/>
        <w:t>If the Alcohol is heated hesore the Experiment is made, the</w:t>
      </w:r>
      <w:r w:rsidRPr="000346A0">
        <w:br/>
        <w:t>Coagulation is effected in a greater Degree, and the same Effect</w:t>
      </w:r>
      <w:r w:rsidRPr="000346A0">
        <w:br/>
        <w:t xml:space="preserve">is produced, by shaking rhe </w:t>
      </w:r>
      <w:r w:rsidRPr="000346A0">
        <w:rPr>
          <w:i/>
          <w:iCs/>
        </w:rPr>
        <w:t>Albumen,</w:t>
      </w:r>
      <w:r w:rsidRPr="000346A0">
        <w:t xml:space="preserve"> and Alcohol together with</w:t>
      </w:r>
      <w:r w:rsidRPr="000346A0">
        <w:br/>
        <w:t>Rapidity, the Heat and Motion here promoting the Coagula-</w:t>
      </w:r>
      <w:r w:rsidRPr="000346A0">
        <w:br/>
        <w:t>tion.</w:t>
      </w:r>
    </w:p>
    <w:p w14:paraId="6857F7A8" w14:textId="77777777" w:rsidR="000346A0" w:rsidRPr="000346A0" w:rsidRDefault="000346A0" w:rsidP="000346A0">
      <w:pPr>
        <w:outlineLvl w:val="3"/>
      </w:pPr>
      <w:r w:rsidRPr="000346A0">
        <w:rPr>
          <w:b/>
          <w:bCs/>
        </w:rPr>
        <w:t>RE MARKS.</w:t>
      </w:r>
    </w:p>
    <w:p w14:paraId="11C4C4DF" w14:textId="77777777" w:rsidR="000346A0" w:rsidRPr="000346A0" w:rsidRDefault="000346A0" w:rsidP="000346A0">
      <w:pPr>
        <w:ind w:firstLine="360"/>
      </w:pPr>
      <w:r w:rsidRPr="000346A0">
        <w:t>Hence it appears, that the purest vegetable Spirits coagulate</w:t>
      </w:r>
      <w:r w:rsidRPr="000346A0">
        <w:br/>
        <w:t>that plastic Matter which is the Basis of Nutrition; and certain-</w:t>
      </w:r>
      <w:r w:rsidRPr="000346A0">
        <w:br/>
        <w:t>ly in that Instant of Time it hecomes absolutely unfit to per-</w:t>
      </w:r>
      <w:r w:rsidRPr="000346A0">
        <w:br/>
        <w:t>form its Office. This Admixture, however, os Alcohol pre-</w:t>
      </w:r>
      <w:r w:rsidRPr="000346A0">
        <w:br/>
        <w:t>serves the White from Putrefaction. How much then does the</w:t>
      </w:r>
      <w:r w:rsidRPr="000346A0">
        <w:br/>
        <w:t>plastic Matter of Animals tend towards Coagulation r Whet,</w:t>
      </w:r>
      <w:r w:rsidRPr="000346A0">
        <w:br/>
        <w:t>unexpected Powers does the too great Depuration os some Bo-</w:t>
      </w:r>
      <w:r w:rsidRPr="000346A0">
        <w:br/>
        <w:t>dies produce in them ? Wine will suffer itself to be mixed with</w:t>
      </w:r>
      <w:r w:rsidRPr="000346A0">
        <w:br/>
        <w:t>this White ; the Alcohol produced from it becomes coagulated</w:t>
      </w:r>
      <w:r w:rsidRPr="000346A0">
        <w:br/>
        <w:t>with the coagulated White; and yet Alcohol diluted with a</w:t>
      </w:r>
      <w:r w:rsidRPr="000346A0">
        <w:br/>
        <w:t>pretty deal of Water will not coagulate it.</w:t>
      </w:r>
    </w:p>
    <w:p w14:paraId="44C15483" w14:textId="77777777" w:rsidR="000346A0" w:rsidRPr="000346A0" w:rsidRDefault="000346A0" w:rsidP="000346A0">
      <w:pPr>
        <w:ind w:left="360" w:hanging="360"/>
        <w:outlineLvl w:val="3"/>
      </w:pPr>
      <w:r w:rsidRPr="000346A0">
        <w:rPr>
          <w:b/>
          <w:bCs/>
        </w:rPr>
        <w:t>EXAMINATION of the SERUM of the BLOOD with AL--</w:t>
      </w:r>
      <w:r w:rsidRPr="000346A0">
        <w:rPr>
          <w:b/>
          <w:bCs/>
        </w:rPr>
        <w:br/>
        <w:t>COHOL.</w:t>
      </w:r>
    </w:p>
    <w:p w14:paraId="47D3F397" w14:textId="77777777" w:rsidR="000346A0" w:rsidRPr="000346A0" w:rsidRDefault="000346A0" w:rsidP="000346A0">
      <w:pPr>
        <w:ind w:firstLine="360"/>
      </w:pPr>
      <w:r w:rsidRPr="000346A0">
        <w:t>To Serum, contained in a transparent Glass, pour some Very</w:t>
      </w:r>
      <w:r w:rsidRPr="000346A0">
        <w:br/>
        <w:t>pure cold Alcohol, and immediately, in those Parts which it</w:t>
      </w:r>
      <w:r w:rsidRPr="000346A0">
        <w:br/>
        <w:t>touches, the Serum begins to grow turbid, white, and opake.</w:t>
      </w:r>
      <w:r w:rsidRPr="000346A0">
        <w:br/>
        <w:t>Shake them together, the same Thing happens throughout, and -</w:t>
      </w:r>
      <w:r w:rsidRPr="000346A0">
        <w:br/>
        <w:t xml:space="preserve">- the Whole becomes coagulated,, though not so strongly as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White of an Egg, but in Pieces, cohering less firmly together.</w:t>
      </w:r>
      <w:r w:rsidRPr="000346A0">
        <w:br/>
        <w:t>If Alcohol is mixed with it Very hot, the Coagulation becomes</w:t>
      </w:r>
      <w:r w:rsidRPr="000346A0">
        <w:br/>
        <w:t>much more solid. When the Serum is coagulated in this Man-</w:t>
      </w:r>
      <w:r w:rsidRPr="000346A0">
        <w:br/>
        <w:t>ner by Alcohol, it will never grow putrid, but may he kept for</w:t>
      </w:r>
      <w:r w:rsidRPr="000346A0">
        <w:br/>
        <w:t>Years without Alteration.</w:t>
      </w:r>
    </w:p>
    <w:p w14:paraId="2934C511" w14:textId="77777777" w:rsidR="000346A0" w:rsidRPr="000346A0" w:rsidRDefault="000346A0" w:rsidP="000346A0">
      <w:pPr>
        <w:outlineLvl w:val="3"/>
      </w:pPr>
      <w:r w:rsidRPr="000346A0">
        <w:rPr>
          <w:b/>
          <w:bCs/>
        </w:rPr>
        <w:t>RE MARK sa-</w:t>
      </w:r>
    </w:p>
    <w:p w14:paraId="6878F584" w14:textId="77777777" w:rsidR="000346A0" w:rsidRPr="000346A0" w:rsidRDefault="000346A0" w:rsidP="000346A0">
      <w:pPr>
        <w:ind w:firstLine="360"/>
      </w:pPr>
      <w:r w:rsidRPr="000346A0">
        <w:t>Here then we observe a farther Analogy betwixt the Serurft</w:t>
      </w:r>
      <w:r w:rsidRPr="000346A0">
        <w:br/>
        <w:t>of our Blond, and the White os an Egg; that is, in their Coa-</w:t>
      </w:r>
      <w:r w:rsidRPr="000346A0">
        <w:br/>
        <w:t>gulation by Alcohol. That the Serum is not consolidated by</w:t>
      </w:r>
      <w:r w:rsidRPr="000346A0">
        <w:br/>
        <w:t>the Alcohol into so dense a Mass'aS theWfiite of an Egg, seems</w:t>
      </w:r>
      <w:r w:rsidRPr="000346A0">
        <w:br/>
        <w:t>to be owing to the original greater Solidity of the White. For</w:t>
      </w:r>
      <w:r w:rsidRPr="000346A0">
        <w:br/>
        <w:t>the White which contains all the Matter of Nourishment which</w:t>
      </w:r>
      <w:r w:rsidRPr="000346A0">
        <w:br/>
        <w:t xml:space="preserve">is conveyed to the Chicken, so long as it </w:t>
      </w:r>
      <w:r w:rsidRPr="000346A0">
        <w:rPr>
          <w:lang w:val="la-Latn" w:eastAsia="la-Latn" w:bidi="la-Latn"/>
        </w:rPr>
        <w:t xml:space="preserve">continues </w:t>
      </w:r>
      <w:r w:rsidRPr="000346A0">
        <w:t>inclosed in</w:t>
      </w:r>
      <w:r w:rsidRPr="000346A0">
        <w:br/>
        <w:t>the Shell, has nothing putrid in it, nor is it much diluted j</w:t>
      </w:r>
      <w:r w:rsidRPr="000346A0">
        <w:br/>
        <w:t>whereas the Serum of the Blood contains both urinous Particles,</w:t>
      </w:r>
      <w:r w:rsidRPr="000346A0">
        <w:br/>
        <w:t>and a large Portion of Water; but Alcohol, diluted with Wa-</w:t>
      </w:r>
      <w:r w:rsidRPr="000346A0">
        <w:br/>
        <w:t>ter, will not condense the Serum in such a Manner, nor even</w:t>
      </w:r>
      <w:r w:rsidRPr="000346A0">
        <w:br/>
        <w:t>the White of an Egg. Hence we may learn the Efficacy of</w:t>
      </w:r>
      <w:r w:rsidRPr="000346A0">
        <w:br/>
        <w:t>pure Alcohol upon our Blood, for it condenses it like Fire, and</w:t>
      </w:r>
      <w:r w:rsidRPr="000346A0">
        <w:br/>
        <w:t>preserves it from a spontaneous Corruption, on both which Ac..</w:t>
      </w:r>
      <w:r w:rsidRPr="000346A0">
        <w:br/>
        <w:t>Counts it is the most ready Styptic we are acquainted with, at</w:t>
      </w:r>
      <w:r w:rsidRPr="000346A0">
        <w:br/>
        <w:t>the same Time that it prevents Putrefaction, producing a Very</w:t>
      </w:r>
      <w:r w:rsidRPr="000346A0">
        <w:br/>
        <w:t>thin, indeed, but solid Eschar. For if a Tent dipped in the</w:t>
      </w:r>
      <w:r w:rsidRPr="000346A0">
        <w:br/>
        <w:t>purest Alcohol made scalding hot, is' applied to a bleeding</w:t>
      </w:r>
      <w:r w:rsidRPr="000346A0">
        <w:br/>
        <w:t>Wound, pressed on pretty strongly, covered with a Piece of</w:t>
      </w:r>
      <w:r w:rsidRPr="000346A0">
        <w:br/>
        <w:t>Hogs.Bladder softened with Oil, and then secured with a pro-</w:t>
      </w:r>
      <w:r w:rsidRPr="000346A0">
        <w:br/>
        <w:t>per Bandage, the Haemorrhage will be immediately stopped,</w:t>
      </w:r>
      <w:r w:rsidRPr="000346A0">
        <w:br/>
        <w:t>‘ and the whole Dressing may he kept on for the Space of three</w:t>
      </w:r>
      <w:r w:rsidRPr="000346A0">
        <w:br/>
        <w:t>Days, ‘in which Time the Vesieis generally coalesce, heing very</w:t>
      </w:r>
      <w:r w:rsidRPr="000346A0">
        <w:br/>
        <w:t>much contracted and consolidated by the Alcohol. Thus then</w:t>
      </w:r>
      <w:r w:rsidRPr="000346A0">
        <w:br/>
        <w:t>does Alcohol coagulate all our thicker Fluids, contract the fibrous</w:t>
      </w:r>
      <w:r w:rsidRPr="000346A0">
        <w:br/>
        <w:t xml:space="preserve">Parts into a hard dry Coalition, and defend both </w:t>
      </w:r>
      <w:r w:rsidRPr="000346A0">
        <w:rPr>
          <w:i/>
          <w:iCs/>
        </w:rPr>
        <w:t>of</w:t>
      </w:r>
      <w:r w:rsidRPr="000346A0">
        <w:t xml:space="preserve"> them from</w:t>
      </w:r>
      <w:r w:rsidRPr="000346A0">
        <w:br/>
        <w:t>the Putrefaction they are naturally disposed to. A famous In-</w:t>
      </w:r>
      <w:r w:rsidRPr="000346A0">
        <w:br/>
        <w:t>stance of this is communicated by that, excellent Physician,</w:t>
      </w:r>
      <w:r w:rsidRPr="000346A0">
        <w:br/>
        <w:t>Samuel Cahelliau, in a Leg that was perfectly sphacelated, which</w:t>
      </w:r>
      <w:r w:rsidRPr="000346A0">
        <w:br/>
        <w:t>by the Help of Spirit of Turpentine, and alcoholisated Spirits of</w:t>
      </w:r>
      <w:r w:rsidRPr="000346A0">
        <w:br/>
        <w:t>Juniper, was preserved from Extirpation for the Space of six</w:t>
      </w:r>
      <w:r w:rsidRPr="000346A0">
        <w:br/>
      </w:r>
      <w:r w:rsidRPr="000346A0">
        <w:lastRenderedPageBreak/>
        <w:t xml:space="preserve">Months,. without any farther Putrefaction. </w:t>
      </w:r>
      <w:r w:rsidRPr="000346A0">
        <w:rPr>
          <w:i/>
          <w:iCs/>
        </w:rPr>
        <w:t>Eph. Germ. Dee.</w:t>
      </w:r>
      <w:r w:rsidRPr="000346A0">
        <w:t xml:space="preserve"> 3.</w:t>
      </w:r>
      <w:r w:rsidRPr="000346A0">
        <w:br/>
      </w:r>
      <w:r w:rsidRPr="000346A0">
        <w:rPr>
          <w:i/>
          <w:iCs/>
        </w:rPr>
        <w:t>An.</w:t>
      </w:r>
      <w:r w:rsidRPr="000346A0">
        <w:t xml:space="preserve"> 5 and 6. T. 495. But those Parts of the Body that are com-</w:t>
      </w:r>
      <w:r w:rsidRPr="000346A0">
        <w:br/>
        <w:t>posed of exceeding fine Vessels, soon grow hard in Alcohol, to-</w:t>
      </w:r>
      <w:r w:rsidRPr="000346A0">
        <w:br/>
        <w:t>gether with their contained Humours. No Wonder therefore,</w:t>
      </w:r>
      <w:r w:rsidRPr="000346A0">
        <w:br/>
        <w:t>that those poor Wretches who use this Alcohol, though some-</w:t>
      </w:r>
      <w:r w:rsidRPr="000346A0">
        <w:br/>
        <w:t>what diluted, too freely, should he obnoxious. to such terrible</w:t>
      </w:r>
      <w:r w:rsidRPr="000346A0">
        <w:br/>
        <w:t>Disorders of the Nerves, and Polypuses in the Blood.</w:t>
      </w:r>
    </w:p>
    <w:p w14:paraId="036FA8B7" w14:textId="77777777" w:rsidR="000346A0" w:rsidRPr="000346A0" w:rsidRDefault="000346A0" w:rsidP="000346A0">
      <w:r w:rsidRPr="000346A0">
        <w:rPr>
          <w:b/>
          <w:bCs/>
        </w:rPr>
        <w:t>The fresh WHITES os EGGS resolved by DISTILLATION.</w:t>
      </w:r>
    </w:p>
    <w:p w14:paraId="6DA82D33" w14:textId="77777777" w:rsidR="000346A0" w:rsidRPr="000346A0" w:rsidRDefault="000346A0" w:rsidP="000346A0">
      <w:pPr>
        <w:ind w:firstLine="360"/>
      </w:pPr>
      <w:r w:rsidRPr="000346A0">
        <w:t>Boil some new-laid Eggs in clean Water, till they are hard,</w:t>
      </w:r>
      <w:r w:rsidRPr="000346A0">
        <w:br/>
        <w:t>and then accurately separate the Whites, and chop them to</w:t>
      </w:r>
      <w:r w:rsidRPr="000346A0">
        <w:br/>
        <w:t>Pieces. Put these into a clean glass Cucurbit, and fitting on an</w:t>
      </w:r>
      <w:r w:rsidRPr="000346A0">
        <w:br w:type="page"/>
      </w:r>
    </w:p>
    <w:p w14:paraId="67DAEA9F" w14:textId="77777777" w:rsidR="000346A0" w:rsidRPr="000346A0" w:rsidRDefault="000346A0" w:rsidP="000346A0">
      <w:r w:rsidRPr="000346A0">
        <w:lastRenderedPageBreak/>
        <w:t xml:space="preserve">Alembic apply a Receiver. Place the whole Cucurbit in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Bath of Water, and urge it he successive Degrees, till the Wa-</w:t>
      </w:r>
      <w:r w:rsidRPr="000346A0">
        <w:br/>
        <w:t>ter in the Bath keeps constantly helling. By this Means there</w:t>
      </w:r>
      <w:r w:rsidRPr="000346A0">
        <w:br/>
        <w:t>do not appear any Sneaks like those of Spirits, but there</w:t>
      </w:r>
      <w:r w:rsidRPr="000346A0">
        <w:br/>
        <w:t>comes off a simple Water discovering itfels in dewy Drops,</w:t>
      </w:r>
      <w:r w:rsidRPr="000346A0">
        <w:br/>
        <w:t>and that in fuch an incredible Quantity, as to rife to nine</w:t>
      </w:r>
      <w:r w:rsidRPr="000346A0">
        <w:br/>
        <w:t>Tenths of the whole Weight of the original Mass. Continue</w:t>
      </w:r>
      <w:r w:rsidRPr="000346A0">
        <w:br/>
        <w:t>patiently this Distillation with the Heat of coiling Water, till</w:t>
      </w:r>
      <w:r w:rsidRPr="000346A0">
        <w:br/>
        <w:t>.not a Drop more of this Liquor will rise. This Water then,</w:t>
      </w:r>
      <w:r w:rsidRPr="000346A0">
        <w:br/>
        <w:t>upon Examination, discovers no Sign of any Oil, Salt, or Spi-</w:t>
      </w:r>
      <w:r w:rsidRPr="000346A0">
        <w:br/>
        <w:t>rits in it. It is very pellucid and insipid, except that towards</w:t>
      </w:r>
      <w:r w:rsidRPr="000346A0">
        <w:br/>
        <w:t>the letter End it tastes a little bitterish, and, is almost inodor-</w:t>
      </w:r>
      <w:r w:rsidRPr="000346A0">
        <w:br/>
        <w:t>ous, except that at fast it smells a little empyreumatical. Nor</w:t>
      </w:r>
      <w:r w:rsidRPr="000346A0">
        <w:br/>
        <w:t>does there appear the least Sign of any Alcali, though exa-</w:t>
      </w:r>
      <w:r w:rsidRPr="000346A0">
        <w:br/>
        <w:t>.mined by proper Experiments; nor by any Trial does it dis-</w:t>
      </w:r>
      <w:r w:rsidRPr="000346A0">
        <w:br/>
        <w:t>cover an Acid. A very small Quantity, in Proportion to what</w:t>
      </w:r>
      <w:r w:rsidRPr="000346A0">
        <w:br/>
        <w:t>was put in, remains at the Bottom of the Cucurbit, each Frag.</w:t>
      </w:r>
      <w:r w:rsidRPr="000346A0">
        <w:br/>
        <w:t>ment being contracted into a small Bulk from their former Magni-</w:t>
      </w:r>
      <w:r w:rsidRPr="000346A0">
        <w:br/>
        <w:t>tude; and they are of a golden Colour, especially in those Parts</w:t>
      </w:r>
      <w:r w:rsidRPr="000346A0">
        <w:br/>
        <w:t>which were in Contact with the Grass, but yet they are transpa-</w:t>
      </w:r>
      <w:r w:rsidRPr="000346A0">
        <w:br/>
        <w:t>rent, like stained Glass. When taken out of the Cucurbit,they</w:t>
      </w:r>
      <w:r w:rsidRPr="000346A0">
        <w:br/>
        <w:t>-appear to he light, hard, and perfectiy brittle, so that they break</w:t>
      </w:r>
      <w:r w:rsidRPr="000346A0">
        <w:br/>
        <w:t>with a Noise like Glass, and have a flight empyreumatical Smell,</w:t>
      </w:r>
      <w:r w:rsidRPr="000346A0">
        <w:br/>
        <w:t>and a bitterish Taste, occasioned by the Fine, but are by no Means</w:t>
      </w:r>
      <w:r w:rsidRPr="000346A0">
        <w:br/>
        <w:t>hither alcaline or acid.</w:t>
      </w:r>
    </w:p>
    <w:p w14:paraId="5467C195" w14:textId="77777777" w:rsidR="000346A0" w:rsidRPr="000346A0" w:rsidRDefault="000346A0" w:rsidP="000346A0">
      <w:pPr>
        <w:ind w:firstLine="360"/>
      </w:pPr>
      <w:r w:rsidRPr="000346A0">
        <w:t>Fill a glass Retort one Third full with the Fragments above-</w:t>
      </w:r>
      <w:r w:rsidRPr="000346A0">
        <w:br/>
        <w:t>mentioned, apply a large Receiver, place the Retort in a Sand-</w:t>
      </w:r>
      <w:r w:rsidRPr="000346A0">
        <w:br/>
        <w:t>heat, carefully lute the Joint, and then distil with successive</w:t>
      </w:r>
      <w:r w:rsidRPr="000346A0">
        <w:br/>
        <w:t>Degrees of Fire to the very greatest, called a fuppresting Heat.</w:t>
      </w:r>
      <w:r w:rsidRPr="000346A0">
        <w:br/>
        <w:t>.By this Means a pinguious, oily Spirit arises, which runs down</w:t>
      </w:r>
      <w:r w:rsidRPr="000346A0">
        <w:br/>
        <w:t>in Streaks, and at the fame Time a volatile Salt sixes itself</w:t>
      </w:r>
      <w:r w:rsidRPr="000346A0">
        <w:br/>
        <w:t>to the Sides of the Receiver, considerable in Quantity, with</w:t>
      </w:r>
      <w:r w:rsidRPr="000346A0">
        <w:br/>
        <w:t>Regard to the dried Fragments, but little in Comparison of the</w:t>
      </w:r>
      <w:r w:rsidRPr="000346A0">
        <w:br/>
        <w:t>whole Whites hesore the Water was drawn off. Last of all,</w:t>
      </w:r>
      <w:r w:rsidRPr="000346A0">
        <w:br/>
        <w:t>.hesides a light gold-coloured Oil, mixed with the former Parts,</w:t>
      </w:r>
      <w:r w:rsidRPr="000346A0">
        <w:br/>
        <w:t>there comes over a biack, thick, pitchy Oil ; and when this</w:t>
      </w:r>
      <w:r w:rsidRPr="000346A0">
        <w:br/>
        <w:t>last Oil is forced out by the extreme Torture of the Fire, then</w:t>
      </w:r>
      <w:r w:rsidRPr="000346A0">
        <w:br/>
        <w:t>the Earth at the Bottom of the Retort, still intimately united</w:t>
      </w:r>
      <w:r w:rsidRPr="000346A0">
        <w:br/>
        <w:t>.with its ultimate, exceeding tenacious Oil, rarefies, puffs up,</w:t>
      </w:r>
      <w:r w:rsidRPr="000346A0">
        <w:br/>
        <w:t>and rises to the Neck of the Retort, and, if it happens to he</w:t>
      </w:r>
      <w:r w:rsidRPr="000346A0">
        <w:br/>
        <w:t xml:space="preserve">silled too full, enters into the Neck, and </w:t>
      </w:r>
      <w:r w:rsidRPr="000346A0">
        <w:rPr>
          <w:lang w:val="la-Latn" w:eastAsia="la-Latn" w:bidi="la-Latn"/>
        </w:rPr>
        <w:t xml:space="preserve">choaks </w:t>
      </w:r>
      <w:r w:rsidRPr="000346A0">
        <w:t>it up, and</w:t>
      </w:r>
      <w:r w:rsidRPr="000346A0">
        <w:br/>
        <w:t>hence has sometimes caused the Vessels to burst, not without</w:t>
      </w:r>
      <w:r w:rsidRPr="000346A0">
        <w:br/>
        <w:t>Danger to the Operator. Continue the Operation till nothing</w:t>
      </w:r>
      <w:r w:rsidRPr="000346A0">
        <w:br/>
        <w:t>more comes over. The first olly, pinguious Spirit appears</w:t>
      </w:r>
      <w:r w:rsidRPr="000346A0">
        <w:br/>
        <w:t>. strongly alcaline, by every Mark; thus, upon being mixed with</w:t>
      </w:r>
      <w:r w:rsidRPr="000346A0">
        <w:br/>
        <w:t>an Acid, it causes a very violent Effervescence. By Rectification</w:t>
      </w:r>
      <w:r w:rsidRPr="000346A0">
        <w:br/>
        <w:t>it is resolved into a volatile alcaline Salt, an Orl/and an inert</w:t>
      </w:r>
      <w:r w:rsidRPr="000346A0">
        <w:br/>
        <w:t>foetid Water. The Salt that adheres to the Sides, is, perfectiy</w:t>
      </w:r>
      <w:r w:rsidRPr="000346A0">
        <w:br/>
        <w:t>alcaline, very acrid, fiery, oily, and voiatile, and the last Oil</w:t>
      </w:r>
      <w:r w:rsidRPr="000346A0">
        <w:br/>
        <w:t>'is amid, caustic, and remarkably foetid. The Earth that re-</w:t>
      </w:r>
      <w:r w:rsidRPr="000346A0">
        <w:br/>
        <w:t>mains at the Bottom of the Retort, is exceeding black, shining,</w:t>
      </w:r>
      <w:r w:rsidRPr="000346A0">
        <w:br/>
        <w:t>light, rare, and brittle, and has a foetid Smell from the empy-</w:t>
      </w:r>
    </w:p>
    <w:p w14:paraId="2B7A5995" w14:textId="77777777" w:rsidR="000346A0" w:rsidRPr="000346A0" w:rsidRDefault="000346A0" w:rsidP="000346A0">
      <w:pPr>
        <w:ind w:firstLine="360"/>
      </w:pPr>
      <w:r w:rsidRPr="000346A0">
        <w:t>ieumatical Oil that is united with it, and a bitter Taste from .</w:t>
      </w:r>
      <w:r w:rsidRPr="000346A0">
        <w:br/>
        <w:t>the same. If this is burnt in an open Fire, it leaves a llttle</w:t>
      </w:r>
      <w:r w:rsidRPr="000346A0">
        <w:br/>
        <w:t>fixed, white, insipid, inodorous Earth, from which no Salt can</w:t>
      </w:r>
      <w:r w:rsidRPr="000346A0">
        <w:br/>
        <w:t>he procured, exhibiting only an exceeding subtile Powders</w:t>
      </w:r>
    </w:p>
    <w:p w14:paraId="0FCB648D" w14:textId="77777777" w:rsidR="000346A0" w:rsidRPr="000346A0" w:rsidRDefault="000346A0" w:rsidP="000346A0">
      <w:r w:rsidRPr="000346A0">
        <w:rPr>
          <w:b/>
          <w:bCs/>
        </w:rPr>
        <w:t xml:space="preserve">REMARKS. </w:t>
      </w:r>
      <w:r w:rsidRPr="000346A0">
        <w:t>/7.;</w:t>
      </w:r>
    </w:p>
    <w:p w14:paraId="08DD2A47" w14:textId="77777777" w:rsidR="000346A0" w:rsidRPr="000346A0" w:rsidRDefault="000346A0" w:rsidP="000346A0">
      <w:r w:rsidRPr="000346A0">
        <w:t>Hence it is evident, that the White of an Egg contains a</w:t>
      </w:r>
      <w:r w:rsidRPr="000346A0">
        <w:br/>
        <w:t>very large Proportion of Water, but that it has in it not the least</w:t>
      </w:r>
      <w:r w:rsidRPr="000346A0">
        <w:br/>
        <w:t>Portion of an AIcali, which wlll rise even with a Heat of two</w:t>
      </w:r>
      <w:r w:rsidRPr="000346A0">
        <w:br/>
        <w:t>hundred and twelve Degrees. That Matter therefore, which by a</w:t>
      </w:r>
      <w:r w:rsidRPr="000346A0">
        <w:br/>
        <w:t>greater Degree of Heat is converted into a voiatile Aleali, is</w:t>
      </w:r>
      <w:r w:rsidRPr="000346A0">
        <w:br/>
        <w:t>not by one of two hundred and twelve Degrees, though very</w:t>
      </w:r>
      <w:r w:rsidRPr="000346A0">
        <w:br/>
        <w:t>considerable; dispofed either to he alcaline or voiatile. Hence</w:t>
      </w:r>
      <w:r w:rsidRPr="000346A0">
        <w:br/>
        <w:t>therefore it may be inferred, that there is no volatlle Salt na-</w:t>
      </w:r>
      <w:r w:rsidRPr="000346A0">
        <w:br/>
        <w:t xml:space="preserve">turally contained in it ; </w:t>
      </w:r>
      <w:r w:rsidRPr="000346A0">
        <w:rPr>
          <w:i/>
          <w:iCs/>
        </w:rPr>
        <w:t>for,</w:t>
      </w:r>
      <w:r w:rsidRPr="000346A0">
        <w:t xml:space="preserve"> inChymistry, that is called a vo-</w:t>
      </w:r>
      <w:r w:rsidRPr="000346A0">
        <w:br/>
        <w:t>latile Sait which is more so than Water, and rises with a much</w:t>
      </w:r>
      <w:r w:rsidRPr="000346A0">
        <w:br/>
        <w:t>less Degree of Fire. Nor do we discover any Spirit, that rises</w:t>
      </w:r>
      <w:r w:rsidRPr="000346A0">
        <w:br/>
        <w:t>with the Heat of helling Water; nor any Oil that suffers itself</w:t>
      </w:r>
      <w:r w:rsidRPr="000346A0">
        <w:br/>
        <w:t>to he separated by the same; nor indeed is the Residuum, after</w:t>
      </w:r>
      <w:r w:rsidRPr="000346A0">
        <w:br/>
        <w:t>the watery Part is drawn off, so altered by this Action of the</w:t>
      </w:r>
      <w:r w:rsidRPr="000346A0">
        <w:br/>
        <w:t>Tire, as to give the least Indication of its containing.any Salt;</w:t>
      </w:r>
      <w:r w:rsidRPr="000346A0">
        <w:br/>
        <w:t>but, the more liquidParts heing expelled,itfpontaneousty acquires</w:t>
      </w:r>
      <w:r w:rsidRPr="000346A0">
        <w:br/>
        <w:t>. the Appearance of a brittle Glass. By this Experiment there.</w:t>
      </w:r>
    </w:p>
    <w:p w14:paraId="27AB89FC" w14:textId="77777777" w:rsidR="000346A0" w:rsidRPr="000346A0" w:rsidRDefault="000346A0" w:rsidP="000346A0">
      <w:pPr>
        <w:ind w:firstLine="360"/>
      </w:pPr>
      <w:r w:rsidRPr="000346A0">
        <w:t>fore, we learn, that a voiatile Salt may he produced from the</w:t>
      </w:r>
      <w:r w:rsidRPr="000346A0">
        <w:br/>
        <w:t>White of an Egg, het does not naturally exist there in that</w:t>
      </w:r>
      <w:r w:rsidRPr="000346A0">
        <w:br/>
        <w:t>Form ;. for when this Sdlt is, by a proper Degree of Fire, so.</w:t>
      </w:r>
      <w:r w:rsidRPr="000346A0">
        <w:br/>
        <w:t>parated from the rest of the Mass, and become voiatile; it will</w:t>
      </w:r>
      <w:r w:rsidRPr="000346A0">
        <w:br/>
        <w:t>then rife with a Heat of sixty Degrees, though, it was .not to</w:t>
      </w:r>
      <w:r w:rsidRPr="000346A0">
        <w:br/>
      </w:r>
      <w:r w:rsidRPr="000346A0">
        <w:lastRenderedPageBreak/>
        <w:t>be raised hesore by one of ttuee hundred. That Volatllity</w:t>
      </w:r>
      <w:r w:rsidRPr="000346A0">
        <w:br/>
        <w:t xml:space="preserve">therefore is not natural to the Salt of the </w:t>
      </w:r>
      <w:r w:rsidRPr="000346A0">
        <w:rPr>
          <w:i/>
          <w:iCs/>
        </w:rPr>
        <w:t>Albumen,</w:t>
      </w:r>
      <w:r w:rsidRPr="000346A0">
        <w:t xml:space="preserve"> but. is</w:t>
      </w:r>
      <w:r w:rsidRPr="000346A0">
        <w:br/>
        <w:t>communicated to it by Fire; and this is true allo with Re-</w:t>
      </w:r>
      <w:r w:rsidRPr="000346A0">
        <w:br/>
        <w:t>speck to its alcaline Quality. And hence we discover, the tens.</w:t>
      </w:r>
      <w:r w:rsidRPr="000346A0">
        <w:br/>
        <w:t>clous Adhesion os the Oil to the more fixed Parts of the White,</w:t>
      </w:r>
      <w:r w:rsidRPr="000346A0">
        <w:br/>
        <w:t>whilst the Water is separated from them very easily.; and we</w:t>
      </w:r>
      <w:r w:rsidRPr="000346A0">
        <w:br/>
        <w:t>also see, that an animal Coal will never part with all its Oil in</w:t>
      </w:r>
      <w:r w:rsidRPr="000346A0">
        <w:br/>
        <w:t>a olose Vessel, but that it adheres so obstinately to the terrestrial</w:t>
      </w:r>
      <w:r w:rsidRPr="000346A0">
        <w:br/>
        <w:t>Elements, that no Fine, except in the open Air, can destroy</w:t>
      </w:r>
      <w:r w:rsidRPr="000346A0">
        <w:br/>
        <w:t>the Union. From whet has been said then, we may he en-</w:t>
      </w:r>
    </w:p>
    <w:p w14:paraId="7AD9581E" w14:textId="77777777" w:rsidR="000346A0" w:rsidRPr="000346A0" w:rsidRDefault="000346A0" w:rsidP="000346A0">
      <w:r w:rsidRPr="000346A0">
        <w:t>abled to form just Notions concerning this Matter of the While</w:t>
      </w:r>
      <w:r w:rsidRPr="000346A0">
        <w:br/>
        <w:t>of an Egg, from which all the Parts of the Animal are afen-</w:t>
      </w:r>
      <w:r w:rsidRPr="000346A0">
        <w:br/>
        <w:t>wards produced.</w:t>
      </w:r>
    </w:p>
    <w:p w14:paraId="7F16735A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. PUTREFACTICN of the WHITES </w:t>
      </w:r>
      <w:r w:rsidRPr="000346A0">
        <w:rPr>
          <w:i/>
          <w:iCs/>
        </w:rPr>
        <w:t>of</w:t>
      </w:r>
      <w:r w:rsidRPr="000346A0">
        <w:rPr>
          <w:b/>
          <w:bCs/>
        </w:rPr>
        <w:t xml:space="preserve"> EGOS. i</w:t>
      </w:r>
    </w:p>
    <w:p w14:paraId="1B5438A9" w14:textId="77777777" w:rsidR="000346A0" w:rsidRPr="000346A0" w:rsidRDefault="000346A0" w:rsidP="000346A0">
      <w:pPr>
        <w:tabs>
          <w:tab w:val="left" w:pos="4044"/>
        </w:tabs>
      </w:pPr>
      <w:r w:rsidRPr="000346A0">
        <w:t>Sound Eggs, or their Whites, when kept in a Heat of seventr</w:t>
      </w:r>
      <w:r w:rsidRPr="000346A0">
        <w:br/>
        <w:t xml:space="preserve">Degrees, or upwards, begin in </w:t>
      </w:r>
      <w:r w:rsidRPr="000346A0">
        <w:rPr>
          <w:vertAlign w:val="subscript"/>
        </w:rPr>
        <w:t>a</w:t>
      </w:r>
      <w:r w:rsidRPr="000346A0">
        <w:t xml:space="preserve"> few D</w:t>
      </w:r>
      <w:r w:rsidRPr="000346A0">
        <w:rPr>
          <w:vertAlign w:val="subscript"/>
        </w:rPr>
        <w:t>ays t0</w:t>
      </w:r>
      <w:r w:rsidRPr="000346A0">
        <w:t xml:space="preserve"> 5.. amem-ated;</w:t>
      </w:r>
      <w:r w:rsidRPr="000346A0">
        <w:br/>
        <w:t>grow foetid, dissolve, and putrefy,'and at the same Time, jf</w:t>
      </w:r>
      <w:r w:rsidRPr="000346A0">
        <w:br/>
        <w:t>th</w:t>
      </w:r>
      <w:r w:rsidRPr="000346A0">
        <w:rPr>
          <w:vertAlign w:val="superscript"/>
        </w:rPr>
        <w:t>e</w:t>
      </w:r>
      <w:r w:rsidRPr="000346A0">
        <w:t xml:space="preserve"> ESS</w:t>
      </w:r>
      <w:r w:rsidRPr="000346A0">
        <w:rPr>
          <w:vertAlign w:val="superscript"/>
        </w:rPr>
        <w:t>5</w:t>
      </w:r>
      <w:r w:rsidRPr="000346A0">
        <w:t xml:space="preserve"> are whole, they begin to grow empty abont the large</w:t>
      </w:r>
      <w:r w:rsidRPr="000346A0">
        <w:br/>
        <w:t>End, and, if they are then helled, will net harden, but retain</w:t>
      </w:r>
      <w:r w:rsidRPr="000346A0">
        <w:br/>
        <w:t>their Fluidity. And this Change happens rnueb former in thole</w:t>
      </w:r>
      <w:r w:rsidRPr="000346A0">
        <w:br/>
        <w:t>Eggs which are impregnated, than in those which ami not.</w:t>
      </w:r>
      <w:r w:rsidRPr="000346A0">
        <w:br/>
        <w:t>for in these the greatest Part of the putrid Moisture exhales,</w:t>
      </w:r>
      <w:r w:rsidRPr="000346A0">
        <w:br/>
        <w:t>fo that at last the whole Shell almost i</w:t>
      </w:r>
      <w:r w:rsidRPr="000346A0">
        <w:rPr>
          <w:vertAlign w:val="subscript"/>
        </w:rPr>
        <w:t>s</w:t>
      </w:r>
      <w:r w:rsidRPr="000346A0">
        <w:t xml:space="preserve"> filled only </w:t>
      </w:r>
      <w:r w:rsidRPr="000346A0">
        <w:rPr>
          <w:vertAlign w:val="subscript"/>
        </w:rPr>
        <w:t>W</w:t>
      </w:r>
      <w:r w:rsidRPr="000346A0">
        <w:t>ith Wind</w:t>
      </w:r>
      <w:r w:rsidRPr="000346A0">
        <w:br/>
        <w:t>or Air. If you continue to keep the Eggs or Whites in the</w:t>
      </w:r>
      <w:r w:rsidRPr="000346A0">
        <w:br/>
        <w:t>same Degree of Heat, at last all the Parts grow surprisingly</w:t>
      </w:r>
      <w:r w:rsidRPr="000346A0">
        <w:br/>
        <w:t>putrid, and alealine, cause an Efferveseence with Acids, and, *</w:t>
      </w:r>
      <w:r w:rsidRPr="000346A0">
        <w:br/>
        <w:t>. inr Distillation the first Part that rises from them is an alca-</w:t>
      </w:r>
      <w:r w:rsidRPr="000346A0">
        <w:br/>
        <w:t>line Spirit, and an alcaline Salt, exactiy in the seme Manner as</w:t>
      </w:r>
      <w:r w:rsidRPr="000346A0">
        <w:br/>
        <w:t>in putrefied Urine. If the White is suffered to putrefy in the</w:t>
      </w:r>
      <w:r w:rsidRPr="000346A0">
        <w:br/>
        <w:t>open Air, it becomes almost totally volatile, exhaling in Pro-</w:t>
      </w:r>
      <w:r w:rsidRPr="000346A0">
        <w:br/>
        <w:t>portion as the Putrefaction advances, and at last leaving nothing</w:t>
      </w:r>
      <w:r w:rsidRPr="000346A0">
        <w:br/>
        <w:t>behind abut a sew Skins, all the rest being dissipated into, rhe</w:t>
      </w:r>
      <w:r w:rsidRPr="000346A0">
        <w:br/>
        <w:t>.Air. In all these Experiments there is never generated the least</w:t>
      </w:r>
      <w:r w:rsidRPr="000346A0">
        <w:br/>
        <w:t xml:space="preserve">Portion </w:t>
      </w:r>
      <w:r w:rsidRPr="000346A0">
        <w:rPr>
          <w:i/>
          <w:iCs/>
        </w:rPr>
        <w:t>of Acid.</w:t>
      </w:r>
      <w:r w:rsidRPr="000346A0">
        <w:rPr>
          <w:i/>
          <w:iCs/>
        </w:rPr>
        <w:tab/>
      </w:r>
      <w:r w:rsidRPr="000346A0">
        <w:t xml:space="preserve">. </w:t>
      </w:r>
      <w:r w:rsidRPr="000346A0">
        <w:rPr>
          <w:lang w:val="el-GR" w:eastAsia="el-GR" w:bidi="el-GR"/>
        </w:rPr>
        <w:t>ι</w:t>
      </w:r>
    </w:p>
    <w:p w14:paraId="090E73B4" w14:textId="77777777" w:rsidR="000346A0" w:rsidRPr="000346A0" w:rsidRDefault="000346A0" w:rsidP="000346A0">
      <w:pPr>
        <w:tabs>
          <w:tab w:val="left" w:pos="354"/>
          <w:tab w:val="left" w:pos="2164"/>
        </w:tabs>
      </w:pPr>
      <w:r w:rsidRPr="000346A0">
        <w:rPr>
          <w:b/>
          <w:bCs/>
        </w:rPr>
        <w:t>:</w:t>
      </w:r>
      <w:r w:rsidRPr="000346A0">
        <w:rPr>
          <w:b/>
          <w:bCs/>
        </w:rPr>
        <w:tab/>
        <w:t>REMARKS. .... . -</w:t>
      </w:r>
      <w:r w:rsidRPr="000346A0">
        <w:rPr>
          <w:b/>
          <w:bCs/>
        </w:rPr>
        <w:tab/>
        <w:t>.</w:t>
      </w:r>
    </w:p>
    <w:p w14:paraId="0A797EBC" w14:textId="77777777" w:rsidR="000346A0" w:rsidRPr="000346A0" w:rsidRDefault="000346A0" w:rsidP="000346A0">
      <w:pPr>
        <w:ind w:firstLine="360"/>
      </w:pPr>
      <w:r w:rsidRPr="000346A0">
        <w:t>If a little Quantity of Egg,.putrefied to such a Degree as to</w:t>
      </w:r>
      <w:r w:rsidRPr="000346A0">
        <w:br/>
        <w:t>become of an alcaline Nature, is taken into the human Body;</w:t>
      </w:r>
      <w:r w:rsidRPr="000346A0">
        <w:br/>
        <w:t>it produces there very extraordinary Effects, exciting a Nausea;</w:t>
      </w:r>
      <w:r w:rsidRPr="000346A0">
        <w:br/>
        <w:t>Horror, Vomiting, great Uneasiness, a Diarrhoea, and</w:t>
      </w:r>
      <w:r w:rsidRPr="000346A0">
        <w:br/>
        <w:t>Gripingsj inflaming the Bile, and exciting Heat, Thirst, and</w:t>
      </w:r>
      <w:r w:rsidRPr="000346A0">
        <w:br/>
        <w:t>a Fever, and by its putrid Exhalation only it induces a Hor-</w:t>
      </w:r>
      <w:r w:rsidRPr="000346A0">
        <w:br/>
        <w:t>ror, Nausea, and Vertigo, and wonderfully dissolves the Hua.</w:t>
      </w:r>
      <w:r w:rsidRPr="000346A0">
        <w:br/>
        <w:t>incurs of .the Body like 'a pestilential Poison. This, therefore,</w:t>
      </w:r>
      <w:r w:rsidRPr="000346A0">
        <w:br/>
        <w:t>we know to he the. Nature of that Matter, which‘is nearly inci</w:t>
      </w:r>
      <w:r w:rsidRPr="000346A0">
        <w:br/>
        <w:t>State sit to heing changed into all the Parts of an animal Body.</w:t>
      </w:r>
      <w:r w:rsidRPr="000346A0">
        <w:br/>
        <w:t>Rest only, and fuch a Degree of Heat as has .been specified, pro-</w:t>
      </w:r>
      <w:r w:rsidRPr="000346A0">
        <w:br/>
        <w:t>duce all these Qualities-in that Substance. Hence therefore we</w:t>
      </w:r>
      <w:r w:rsidRPr="000346A0">
        <w:br/>
        <w:t>learn its spontaneous Alteration and -Corruption. But it is far-</w:t>
      </w:r>
      <w:r w:rsidRPr="000346A0">
        <w:br/>
        <w:t>ther very surprising, that if an impregnated Egg is digested in</w:t>
      </w:r>
      <w:r w:rsidRPr="000346A0">
        <w:br/>
        <w:t>a proper Stove, with a Heat of ninety-two Degrees, the Parts</w:t>
      </w:r>
      <w:r w:rsidRPr="000346A0">
        <w:br/>
        <w:t>that are attenuated and altered by this Heat, are spent for the</w:t>
      </w:r>
      <w:r w:rsidRPr="000346A0">
        <w:br/>
        <w:t>Space.of twenty-one Days in nourishing, increasing, and per-</w:t>
      </w:r>
      <w:r w:rsidRPr="000346A0">
        <w:br/>
        <w:t>fecting a Chicken, in which there does not appear anyTIaing</w:t>
      </w:r>
      <w:r w:rsidRPr="000346A0">
        <w:br/>
        <w:t>alcaline, foetid, or putrid. - Here then the Physician may-oh-</w:t>
      </w:r>
      <w:r w:rsidRPr="000346A0">
        <w:br/>
        <w:t>; serve some very wonderful Phenomena ; for by Rest, anil</w:t>
      </w:r>
      <w:r w:rsidRPr="000346A0">
        <w:br/>
        <w:t>,a certain Degree of Heat, a Substance from thick becomes</w:t>
      </w:r>
      <w:r w:rsidRPr="000346A0">
        <w:br/>
        <w:t>thin , from tenacious, liquid ; from inodorous, foetid ; from</w:t>
      </w:r>
      <w:r w:rsidRPr="000346A0">
        <w:br/>
        <w:t>insipid, of a fracid, very acrid, abominable Taste; from ei.</w:t>
      </w:r>
      <w:r w:rsidRPr="000346A0">
        <w:br/>
        <w:t>ccedingly mild, caustic ; from non-alcaline, extremely alca-</w:t>
      </w:r>
      <w:r w:rsidRPr="000346A0">
        <w:br/>
        <w:t>-lihe v whilst the latent Oil which was sweet, grows extremely</w:t>
      </w:r>
      <w:r w:rsidRPr="000346A0">
        <w:br/>
        <w:t>putrid. Thefe Experiments are made in Particular upon the</w:t>
      </w:r>
      <w:r w:rsidRPr="000346A0">
        <w:br/>
        <w:t>Whites of Eggs, the other Parts, where it could he done,</w:t>
      </w:r>
      <w:r w:rsidRPr="000346A0">
        <w:br/>
        <w:t>being accurately separated from them, hecause the White alone</w:t>
      </w:r>
      <w:r w:rsidRPr="000346A0">
        <w:br/>
        <w:t>is that Matter which supplies the Embryo with Nourishment;</w:t>
      </w:r>
      <w:r w:rsidRPr="000346A0">
        <w:br/>
        <w:t>allsbe other Parts assisting only to the Alteration of the White,</w:t>
      </w:r>
      <w:r w:rsidRPr="000346A0">
        <w:br/>
        <w:t>that, when it is changed in- a proper Manner, it may be applied</w:t>
      </w:r>
      <w:r w:rsidRPr="000346A0">
        <w:br/>
        <w:t>to the Carina of the Chicken that is to he brought to Perfec-</w:t>
      </w:r>
      <w:r w:rsidRPr="000346A0">
        <w:br/>
        <w:t>tion by it. - -I-</w:t>
      </w:r>
    </w:p>
    <w:p w14:paraId="71FFAA91" w14:textId="77777777" w:rsidR="000346A0" w:rsidRPr="000346A0" w:rsidRDefault="000346A0" w:rsidP="000346A0">
      <w:r w:rsidRPr="000346A0">
        <w:rPr>
          <w:b/>
          <w:bCs/>
        </w:rPr>
        <w:t>. TUTREFACTIoa of the SERUM .pi BLoop.</w:t>
      </w:r>
    </w:p>
    <w:p w14:paraId="783F6652" w14:textId="77777777" w:rsidR="000346A0" w:rsidRPr="000346A0" w:rsidRDefault="000346A0" w:rsidP="000346A0">
      <w:pPr>
        <w:tabs>
          <w:tab w:val="left" w:pos="2510"/>
          <w:tab w:val="left" w:leader="dot" w:pos="2872"/>
        </w:tabs>
      </w:pPr>
      <w:r w:rsidRPr="000346A0">
        <w:t>-Serum put into-a tall open Glass, and exposed to a Heat of</w:t>
      </w:r>
      <w:r w:rsidRPr="000346A0">
        <w:br/>
        <w:t>-seventy Degrees; will grow every Hour more and more thin,</w:t>
      </w:r>
      <w:r w:rsidRPr="000346A0">
        <w:br/>
        <w:t>so as in the Spaceof threeor sour Days to-be quite resolved and</w:t>
      </w:r>
      <w:r w:rsidRPr="000346A0">
        <w:br/>
        <w:t>famous. At the fame Time also, from heing almost inodoroui,-</w:t>
      </w:r>
      <w:r w:rsidRPr="000346A0">
        <w:br/>
        <w:t>-it incomes foetid, and exhalesa cadaverous Stench ; from heing.</w:t>
      </w:r>
      <w:r w:rsidRPr="000346A0">
        <w:br/>
        <w:t>insipid; .it acquires a fraold, rancid, acrid, abominable Taste ;</w:t>
      </w:r>
      <w:r w:rsidRPr="000346A0">
        <w:br/>
        <w:t>and, if it is kept in this Degree of Heat a few Days, it grows</w:t>
      </w:r>
      <w:r w:rsidRPr="000346A0">
        <w:br/>
        <w:t>alcaline, putrid, arid intolerable to our Senses, evidently dis-</w:t>
      </w:r>
      <w:r w:rsidRPr="000346A0">
        <w:br/>
        <w:t>covering its alealine Nature, by raising an Effervescence with</w:t>
      </w:r>
      <w:r w:rsidRPr="000346A0">
        <w:br/>
        <w:t>.Acids.- - If it is committed under these Circumstances to Di-</w:t>
      </w:r>
      <w:r w:rsidRPr="000346A0">
        <w:br/>
      </w:r>
      <w:r w:rsidRPr="000346A0">
        <w:lastRenderedPageBreak/>
        <w:t>stillation, it yields the first. Time a volatile alcaline* Salt,-</w:t>
      </w:r>
      <w:r w:rsidRPr="000346A0">
        <w:br/>
        <w:t>exactiy like the White of Eggs, treated in the same .Man.</w:t>
      </w:r>
      <w:r w:rsidRPr="000346A0">
        <w:br/>
        <w:t>mer.</w:t>
      </w:r>
      <w:r w:rsidRPr="000346A0">
        <w:tab/>
      </w:r>
      <w:r w:rsidRPr="000346A0">
        <w:tab/>
        <w:t xml:space="preserve"> ''</w:t>
      </w:r>
    </w:p>
    <w:p w14:paraId="33455C7D" w14:textId="77777777" w:rsidR="000346A0" w:rsidRPr="000346A0" w:rsidRDefault="000346A0" w:rsidP="000346A0">
      <w:r w:rsidRPr="000346A0">
        <w:t>REMAERs. .</w:t>
      </w:r>
    </w:p>
    <w:p w14:paraId="06F9F544" w14:textId="77777777" w:rsidR="000346A0" w:rsidRPr="000346A0" w:rsidRDefault="000346A0" w:rsidP="000346A0">
      <w:pPr>
        <w:ind w:firstLine="360"/>
      </w:pPr>
      <w:r w:rsidRPr="000346A0">
        <w:t>Hence then we observe,, that Serum- when exposed to the</w:t>
      </w:r>
      <w:r w:rsidRPr="000346A0">
        <w:br/>
        <w:t>'Observation of our Senses, by Rest, and the Degrees of-Heat</w:t>
      </w:r>
      <w:r w:rsidRPr="000346A0">
        <w:br/>
        <w:t>mentioned, becomes spontaneously thinner. When it stag,</w:t>
      </w:r>
      <w:r w:rsidRPr="000346A0">
        <w:br/>
        <w:t>nates therefore in the obstructs! Vessels of a sick Person, by</w:t>
      </w:r>
      <w:r w:rsidRPr="000346A0">
        <w:br/>
        <w:t>a gentle Heat, and'Time, it dissolves os itself, and often</w:t>
      </w:r>
      <w:r w:rsidRPr="000346A0">
        <w:br/>
        <w:t>opens the Vessels it hed obstructsd. i Hence in acute inflam,</w:t>
      </w:r>
      <w:r w:rsidRPr="000346A0">
        <w:br/>
        <w:t>rnatory Disorders, when the Body is reduced to a moderate</w:t>
      </w:r>
      <w:r w:rsidRPr="000346A0">
        <w:br/>
        <w:t>Heat, ina certain Number of Days, the obstructing Matter he.</w:t>
      </w:r>
      <w:r w:rsidRPr="000346A0">
        <w:br/>
        <w:t>comes capable of circulating in its Vessels, as in Practice !,</w:t>
      </w:r>
      <w:r w:rsidRPr="000346A0">
        <w:br/>
        <w:t>every Day observed.. Duringthe Alterations the Seruru under-</w:t>
      </w:r>
      <w:r w:rsidRPr="000346A0">
        <w:br/>
        <w:t>goes in this Experiment, rt never becomes add, whatever the</w:t>
      </w:r>
      <w:r w:rsidRPr="000346A0">
        <w:br/>
        <w:t>greatest Artists write to the contrary, but .always grows putrid.</w:t>
      </w:r>
      <w:r w:rsidRPr="000346A0">
        <w:br/>
        <w:t>Not .do we ever observe the least Slain of Fermentation, whet-</w:t>
      </w:r>
      <w:r w:rsidRPr="000346A0">
        <w:br w:type="page"/>
      </w:r>
    </w:p>
    <w:p w14:paraId="3E42DA9D" w14:textId="77777777" w:rsidR="000346A0" w:rsidRPr="000346A0" w:rsidRDefault="000346A0" w:rsidP="000346A0">
      <w:r w:rsidRPr="000346A0">
        <w:lastRenderedPageBreak/>
        <w:t>evur Arts are made Use of in order to raise one, but a defer-</w:t>
      </w:r>
      <w:r w:rsidRPr="000346A0">
        <w:br/>
        <w:t>mined Putrefaction only. It must indeed he confessed, that</w:t>
      </w:r>
      <w:r w:rsidRPr="000346A0">
        <w:br/>
        <w:t>by thus putrefying it rarefies and produces an elastin Air that</w:t>
      </w:r>
      <w:r w:rsidRPr="000346A0">
        <w:br/>
        <w:t>sties off from it, but not one that is fermentative, and spirituous.</w:t>
      </w:r>
      <w:r w:rsidRPr="000346A0">
        <w:br/>
        <w:t>Nor are there any fermented inflammable-Spirits generated by</w:t>
      </w:r>
      <w:r w:rsidRPr="000346A0">
        <w:br/>
        <w:t>this Putrefaction, hut putrid Spirits, of another Kind, which</w:t>
      </w:r>
      <w:r w:rsidRPr="000346A0">
        <w:br/>
        <w:t>are, however, volatile, and capable of taking Fire. For Ex-</w:t>
      </w:r>
      <w:r w:rsidRPr="000346A0">
        <w:br/>
        <w:t>xreinents, close stopped up in a Jakes, and compressed together,</w:t>
      </w:r>
      <w:r w:rsidRPr="000346A0">
        <w:br/>
        <w:t>have fometimes conceived a strong intestine Motion, and at the</w:t>
      </w:r>
      <w:r w:rsidRPr="000346A0">
        <w:br/>
        <w:t>same Time have exhaled an extremely foetid Vapour, which,</w:t>
      </w:r>
      <w:r w:rsidRPr="000346A0">
        <w:br/>
        <w:t>upon the Application of a Candle, haS burst out into a violent</w:t>
      </w:r>
      <w:r w:rsidRPr="000346A0">
        <w:br/>
        <w:t>Flame. From the same Cause sometimes a Heat and Rarefac-</w:t>
      </w:r>
      <w:r w:rsidRPr="000346A0">
        <w:br/>
        <w:t>tion have been excited in a dead human Body, about the Abdo-</w:t>
      </w:r>
      <w:r w:rsidRPr="000346A0">
        <w:br/>
        <w:t>men only, and that not very considerable. From what has been</w:t>
      </w:r>
      <w:r w:rsidRPr="000346A0">
        <w:br/>
        <w:t>said then, the Physician may learn the spontaneous Degene-</w:t>
      </w:r>
      <w:r w:rsidRPr="000346A0">
        <w:br/>
        <w:t>ration of the Humours, when they stagnate, either in their</w:t>
      </w:r>
      <w:r w:rsidRPr="000346A0">
        <w:br/>
        <w:t>Veffeis, or in the Cavities of the Body when extravasated.</w:t>
      </w:r>
      <w:r w:rsidRPr="000346A0">
        <w:br/>
        <w:t>Py acid, compound, saline, and spirituous Bodies, however, this</w:t>
      </w:r>
      <w:r w:rsidRPr="000346A0">
        <w:br/>
        <w:t>Putrefaction may he prevented.</w:t>
      </w:r>
    </w:p>
    <w:p w14:paraId="25C9999F" w14:textId="77777777" w:rsidR="000346A0" w:rsidRPr="000346A0" w:rsidRDefault="000346A0" w:rsidP="000346A0">
      <w:r w:rsidRPr="000346A0">
        <w:t>,. By the foregoing Experiments, which seem made with great</w:t>
      </w:r>
      <w:r w:rsidRPr="000346A0">
        <w:br/>
        <w:t>Judgment and Accuracy, we are taught that a great Similitude</w:t>
      </w:r>
      <w:r w:rsidRPr="000346A0">
        <w:br/>
        <w:t xml:space="preserve">exists betwixt the </w:t>
      </w:r>
      <w:r w:rsidRPr="000346A0">
        <w:rPr>
          <w:i/>
          <w:iCs/>
        </w:rPr>
        <w:t>Albumen</w:t>
      </w:r>
      <w:r w:rsidRPr="000346A0">
        <w:t xml:space="preserve"> of an Egg, and the Serum of the</w:t>
      </w:r>
      <w:r w:rsidRPr="000346A0">
        <w:br/>
        <w:t>Plood. Now, as the White of an Egg has all the Requisites</w:t>
      </w:r>
      <w:r w:rsidRPr="000346A0">
        <w:br/>
        <w:t>to the Formation of an animal Body, that is, to Nutrition,</w:t>
      </w:r>
      <w:r w:rsidRPr="000346A0">
        <w:br/>
        <w:t>when properly applied by the vital Actions to the Parts which</w:t>
      </w:r>
      <w:r w:rsidRPr="000346A0">
        <w:br/>
        <w:t>require it, and this without any previous Digestion by the</w:t>
      </w:r>
      <w:r w:rsidRPr="000346A0">
        <w:br/>
        <w:t>Stomach, it must necessarily he one of the most proper Ali-</w:t>
      </w:r>
      <w:r w:rsidRPr="000346A0">
        <w:br/>
        <w:t>inents in the World, In morbid Cafes, where the digestive Or-</w:t>
      </w:r>
      <w:r w:rsidRPr="000346A0">
        <w:br/>
        <w:t>gans are relaxed and weak, where the Fibres of the whole</w:t>
      </w:r>
      <w:r w:rsidRPr="000346A0">
        <w:br/>
        <w:t>Body want a due Tension, and Elasticity, and where con-</w:t>
      </w:r>
      <w:r w:rsidRPr="000346A0">
        <w:br/>
        <w:t>sequently Restoratives are indicated. But in order to answer</w:t>
      </w:r>
    </w:p>
    <w:p w14:paraId="42172168" w14:textId="77777777" w:rsidR="000346A0" w:rsidRPr="000346A0" w:rsidRDefault="000346A0" w:rsidP="000346A0">
      <w:r w:rsidRPr="000346A0">
        <w:t>* any good' Purpose in this View, it must he given fresh, raw,</w:t>
      </w:r>
      <w:r w:rsidRPr="000346A0">
        <w:br/>
        <w:t>and without the Application of the least Heat, for Heat, as</w:t>
      </w:r>
      <w:r w:rsidRPr="000346A0">
        <w:br/>
        <w:t>appears by the foregoing Experiments, renders it unfit for</w:t>
      </w:r>
      <w:r w:rsidRPr="000346A0">
        <w:br/>
        <w:t>Nutrition ; the genial and plastic Warmth of the Body bring</w:t>
      </w:r>
      <w:r w:rsidRPr="000346A0">
        <w:br/>
        <w:t>all that is required to apply it Io the Parts which require</w:t>
      </w:r>
      <w:r w:rsidRPr="000346A0">
        <w:br/>
        <w:t>Nourishment.</w:t>
      </w:r>
    </w:p>
    <w:p w14:paraId="0C6978E9" w14:textId="77777777" w:rsidR="000346A0" w:rsidRPr="000346A0" w:rsidRDefault="000346A0" w:rsidP="000346A0">
      <w:pPr>
        <w:ind w:firstLine="360"/>
      </w:pPr>
      <w:r w:rsidRPr="000346A0">
        <w:t>It is to he given in a little Milk and Water, or Broth, or</w:t>
      </w:r>
      <w:r w:rsidRPr="000346A0">
        <w:br/>
        <w:t>may he taken alone, well separated from the Yolk.</w:t>
      </w:r>
    </w:p>
    <w:p w14:paraId="45504C39" w14:textId="77777777" w:rsidR="000346A0" w:rsidRPr="000346A0" w:rsidRDefault="000346A0" w:rsidP="000346A0">
      <w:pPr>
        <w:tabs>
          <w:tab w:val="left" w:pos="4316"/>
          <w:tab w:val="left" w:pos="4705"/>
        </w:tabs>
        <w:ind w:firstLine="360"/>
      </w:pPr>
      <w:r w:rsidRPr="000346A0">
        <w:t>It is recommended for many medi</w:t>
      </w:r>
      <w:r w:rsidRPr="000346A0">
        <w:rPr>
          <w:u w:val="single"/>
        </w:rPr>
        <w:t>cinal</w:t>
      </w:r>
      <w:r w:rsidRPr="000346A0">
        <w:t xml:space="preserve"> Purposes, aS. will ap-</w:t>
      </w:r>
      <w:r w:rsidRPr="000346A0">
        <w:br/>
        <w:t>Pear by the following Quotations.</w:t>
      </w:r>
      <w:r w:rsidRPr="000346A0">
        <w:tab/>
        <w:t>.</w:t>
      </w:r>
      <w:r w:rsidRPr="000346A0">
        <w:tab/>
        <w:t xml:space="preserve">' . </w:t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 w:rsidRPr="000346A0">
        <w:t>.:</w:t>
      </w:r>
    </w:p>
    <w:p w14:paraId="34890EC9" w14:textId="77777777" w:rsidR="000346A0" w:rsidRPr="000346A0" w:rsidRDefault="000346A0" w:rsidP="000346A0">
      <w:pPr>
        <w:ind w:firstLine="360"/>
      </w:pPr>
      <w:r w:rsidRPr="000346A0">
        <w:t xml:space="preserve">The raw </w:t>
      </w:r>
      <w:r w:rsidRPr="000346A0">
        <w:rPr>
          <w:i/>
          <w:iCs/>
        </w:rPr>
        <w:t>Albumen,</w:t>
      </w:r>
      <w:r w:rsidRPr="000346A0">
        <w:t xml:space="preserve"> or White of an Egg, refrigerates, stops</w:t>
      </w:r>
      <w:r w:rsidRPr="000346A0">
        <w:br/>
        <w:t>tip the Pores; instilled into the Eyes, mitigates an Inflam-</w:t>
      </w:r>
    </w:p>
    <w:p w14:paraId="0908F3F7" w14:textId="77777777" w:rsidR="000346A0" w:rsidRPr="000346A0" w:rsidRDefault="000346A0" w:rsidP="000346A0">
      <w:r w:rsidRPr="000346A0">
        <w:t>.. Ination there; prevents Pustules from rising after Scalds or</w:t>
      </w:r>
      <w:r w:rsidRPr="000346A0">
        <w:br/>
        <w:t>Burns, if the Place he immediately anointed with it. It keeps</w:t>
      </w:r>
    </w:p>
    <w:p w14:paraId="3783EE06" w14:textId="77777777" w:rsidR="000346A0" w:rsidRPr="000346A0" w:rsidRDefault="000346A0" w:rsidP="000346A0">
      <w:r w:rsidRPr="000346A0">
        <w:t>. the Face from Sun-burning; applied with Frankincense, as an</w:t>
      </w:r>
      <w:r w:rsidRPr="000346A0">
        <w:br/>
        <w:t>Anacollema, to the Forehead, it. restrains Defiuxions ; mixed</w:t>
      </w:r>
    </w:p>
    <w:p w14:paraId="5B4F24DC" w14:textId="77777777" w:rsidR="000346A0" w:rsidRPr="000346A0" w:rsidRDefault="000346A0" w:rsidP="000346A0">
      <w:r w:rsidRPr="000346A0">
        <w:t>. with Wine, Honey, and Oil of Roses, and applied in Wool,</w:t>
      </w:r>
      <w:r w:rsidRPr="000346A0">
        <w:br/>
        <w:t>it mitigates an Inflammation of the Eyes. Supped raw, it. is</w:t>
      </w:r>
    </w:p>
    <w:p w14:paraId="0645ED1C" w14:textId="77777777" w:rsidR="000346A0" w:rsidRPr="000346A0" w:rsidRDefault="000346A0" w:rsidP="000346A0">
      <w:r w:rsidRPr="000346A0">
        <w:t>. good against the Bite of the Serpent Haemorrhois. Used with</w:t>
      </w:r>
      <w:r w:rsidRPr="000346A0">
        <w:br/>
        <w:t>.the least Degree of Warmth, it is effectual in Corrosions of</w:t>
      </w:r>
      <w:r w:rsidRPr="000346A0">
        <w:br/>
        <w:t xml:space="preserve">. the Bladder, Ulcerations of the KidnieS, Roughness osethe </w:t>
      </w:r>
      <w:r w:rsidRPr="000346A0">
        <w:rPr>
          <w:lang w:val="la-Latn" w:eastAsia="la-Latn" w:bidi="la-Latn"/>
        </w:rPr>
        <w:t>As-</w:t>
      </w:r>
      <w:r w:rsidRPr="000346A0">
        <w:rPr>
          <w:lang w:val="la-Latn" w:eastAsia="la-Latn" w:bidi="la-Latn"/>
        </w:rPr>
        <w:br/>
        <w:t xml:space="preserve">pera Arteris, </w:t>
      </w:r>
      <w:r w:rsidRPr="000346A0">
        <w:t>Vomiting of Blood, and Distillations, or Destu-</w:t>
      </w:r>
      <w:r w:rsidRPr="000346A0">
        <w:br/>
        <w:t xml:space="preserve">xions, on the Breast. </w:t>
      </w:r>
      <w:r w:rsidRPr="000346A0">
        <w:rPr>
          <w:i/>
          <w:iCs/>
        </w:rPr>
        <w:t>Diofcorides, L. 2.C.</w:t>
      </w:r>
      <w:r w:rsidRPr="000346A0">
        <w:t xml:space="preserve"> I55.</w:t>
      </w:r>
    </w:p>
    <w:p w14:paraId="43A5EED6" w14:textId="77777777" w:rsidR="000346A0" w:rsidRPr="000346A0" w:rsidRDefault="000346A0" w:rsidP="000346A0">
      <w:pPr>
        <w:tabs>
          <w:tab w:val="left" w:pos="4129"/>
        </w:tabs>
        <w:ind w:firstLine="360"/>
      </w:pPr>
      <w:r w:rsidRPr="000346A0">
        <w:t>The White os an Egg has a refrigerating, astringent,: and</w:t>
      </w:r>
      <w:r w:rsidRPr="000346A0">
        <w:br/>
        <w:t>agglutinating Quality. .</w:t>
      </w:r>
      <w:r w:rsidRPr="000346A0">
        <w:tab/>
        <w:t>"</w:t>
      </w:r>
    </w:p>
    <w:p w14:paraId="4FC87343" w14:textId="77777777" w:rsidR="000346A0" w:rsidRPr="000346A0" w:rsidRDefault="000346A0" w:rsidP="000346A0">
      <w:pPr>
        <w:tabs>
          <w:tab w:val="left" w:pos="5328"/>
        </w:tabs>
        <w:ind w:firstLine="360"/>
      </w:pPr>
      <w:r w:rsidRPr="000346A0">
        <w:t xml:space="preserve">It is frequently used for Redness os the Eyes, to </w:t>
      </w:r>
      <w:r w:rsidRPr="000346A0">
        <w:rPr>
          <w:lang w:val="la-Latn" w:eastAsia="la-Latn" w:bidi="la-Latn"/>
        </w:rPr>
        <w:t>conglutinate</w:t>
      </w:r>
      <w:r w:rsidRPr="000346A0">
        <w:rPr>
          <w:lang w:val="la-Latn" w:eastAsia="la-Latn" w:bidi="la-Latn"/>
        </w:rPr>
        <w:br/>
      </w:r>
      <w:r w:rsidRPr="000346A0">
        <w:t>Wounds, mixed with common Bole, and in Fractures. It is .of</w:t>
      </w:r>
      <w:r w:rsidRPr="000346A0">
        <w:br/>
        <w:t xml:space="preserve">Service also invAnacollemas. See </w:t>
      </w:r>
      <w:r w:rsidRPr="000346A0">
        <w:rPr>
          <w:b/>
          <w:bCs/>
        </w:rPr>
        <w:t>ANACOLLEMA.</w:t>
      </w:r>
      <w:r w:rsidRPr="000346A0">
        <w:rPr>
          <w:b/>
          <w:bCs/>
        </w:rPr>
        <w:tab/>
      </w:r>
      <w:r w:rsidRPr="000346A0">
        <w:t>i</w:t>
      </w:r>
    </w:p>
    <w:p w14:paraId="57FAC447" w14:textId="77777777" w:rsidR="000346A0" w:rsidRPr="000346A0" w:rsidRDefault="000346A0" w:rsidP="000346A0">
      <w:pPr>
        <w:ind w:firstLine="360"/>
      </w:pPr>
      <w:r w:rsidRPr="000346A0">
        <w:t>Hippocrates prescribes three or four Whites of Eggs in Fevers</w:t>
      </w:r>
      <w:r w:rsidRPr="000346A0">
        <w:br/>
        <w:t>for Refrigeration, and the Expulsion of the morbific Matter.</w:t>
      </w:r>
    </w:p>
    <w:p w14:paraId="4A48CA0F" w14:textId="77777777" w:rsidR="000346A0" w:rsidRPr="000346A0" w:rsidRDefault="000346A0" w:rsidP="000346A0">
      <w:pPr>
        <w:ind w:firstLine="360"/>
      </w:pPr>
      <w:r w:rsidRPr="000346A0">
        <w:t>The Yolk of an Egg is endued with an anodyne, maturating</w:t>
      </w:r>
      <w:r w:rsidRPr="000346A0">
        <w:br/>
        <w:t>digesting, and relaxing Virtue. Hence it is very often an In-</w:t>
      </w:r>
      <w:r w:rsidRPr="000346A0">
        <w:br/>
        <w:t>gredient in Clysters, and, mixed with a little Salt, is commonly</w:t>
      </w:r>
      <w:r w:rsidRPr="000346A0">
        <w:br/>
        <w:t xml:space="preserve">applied, in a Walnut-shell, to the Navels </w:t>
      </w:r>
      <w:r w:rsidRPr="000346A0">
        <w:rPr>
          <w:i/>
          <w:iCs/>
        </w:rPr>
        <w:t>.of</w:t>
      </w:r>
      <w:r w:rsidRPr="000346A0">
        <w:t xml:space="preserve"> Infants in order</w:t>
      </w:r>
      <w:r w:rsidRPr="000346A0">
        <w:br/>
        <w:t>to loosen the Belly.</w:t>
      </w:r>
    </w:p>
    <w:p w14:paraId="657C7B5C" w14:textId="77777777" w:rsidR="000346A0" w:rsidRPr="000346A0" w:rsidRDefault="000346A0" w:rsidP="000346A0">
      <w:pPr>
        <w:ind w:firstLine="360"/>
      </w:pPr>
      <w:r w:rsidRPr="000346A0">
        <w:t>They make a Drink of it, which the German Women com-</w:t>
      </w:r>
      <w:r w:rsidRPr="000346A0">
        <w:br/>
        <w:t xml:space="preserve">inonly use in Child-bed ; they call it </w:t>
      </w:r>
      <w:r w:rsidRPr="000346A0">
        <w:rPr>
          <w:i/>
          <w:iCs/>
        </w:rPr>
        <w:t>Seifs.</w:t>
      </w:r>
      <w:r w:rsidRPr="000346A0">
        <w:t xml:space="preserve"> It is thus prepared</w:t>
      </w:r>
    </w:p>
    <w:p w14:paraId="7395776C" w14:textId="77777777" w:rsidR="000346A0" w:rsidRPr="000346A0" w:rsidRDefault="000346A0" w:rsidP="000346A0">
      <w:pPr>
        <w:ind w:left="360" w:hanging="360"/>
      </w:pPr>
      <w:r w:rsidRPr="000346A0">
        <w:t>Take two or four Yolks of Eggs, and one Measure of Wa-</w:t>
      </w:r>
      <w:r w:rsidRPr="000346A0">
        <w:br/>
        <w:t>ter, with half a Measure of Wine (more or less); boil</w:t>
      </w:r>
      <w:r w:rsidRPr="000346A0">
        <w:br/>
        <w:t xml:space="preserve">them very well together, in order for drinking. </w:t>
      </w:r>
      <w:r w:rsidRPr="000346A0">
        <w:rPr>
          <w:i/>
          <w:iCs/>
        </w:rPr>
        <w:t>Schroder.</w:t>
      </w:r>
      <w:r w:rsidRPr="000346A0">
        <w:rPr>
          <w:i/>
          <w:iCs/>
        </w:rPr>
        <w:br/>
        <w:t>Pharmacop. Med. Chy.</w:t>
      </w:r>
    </w:p>
    <w:p w14:paraId="481365DE" w14:textId="77777777" w:rsidR="000346A0" w:rsidRPr="000346A0" w:rsidRDefault="000346A0" w:rsidP="000346A0">
      <w:pPr>
        <w:ind w:firstLine="360"/>
      </w:pPr>
      <w:r w:rsidRPr="000346A0">
        <w:t>" Sydenham advises the Whites of Eggs aS a good Gargarifm in</w:t>
      </w:r>
      <w:r w:rsidRPr="000346A0">
        <w:br/>
        <w:t>a Quinsey, in the following Manner :</w:t>
      </w:r>
    </w:p>
    <w:p w14:paraId="2B37C466" w14:textId="77777777" w:rsidR="000346A0" w:rsidRPr="000346A0" w:rsidRDefault="000346A0" w:rsidP="000346A0">
      <w:pPr>
        <w:ind w:firstLine="360"/>
      </w:pPr>
      <w:r w:rsidRPr="000346A0">
        <w:t>Take of distilled Waters of Plantain, red Roses, and Frog-</w:t>
      </w:r>
      <w:r w:rsidRPr="000346A0">
        <w:br/>
        <w:t>'. spawn, of each .three Ounces ; the Whites of three EggS,</w:t>
      </w:r>
      <w:r w:rsidRPr="000346A0">
        <w:br/>
        <w:t>beat to a Liquor; white Sugar, three Drams; mix them</w:t>
      </w:r>
      <w:r w:rsidRPr="000346A0">
        <w:br/>
        <w:t>together for a Gargarism.</w:t>
      </w:r>
    </w:p>
    <w:p w14:paraId="1576533A" w14:textId="77777777" w:rsidR="000346A0" w:rsidRPr="000346A0" w:rsidRDefault="000346A0" w:rsidP="000346A0">
      <w:r w:rsidRPr="000346A0">
        <w:t>. ALBURNUM. The white, soft Part of Wood next the</w:t>
      </w:r>
      <w:r w:rsidRPr="000346A0">
        <w:br/>
      </w:r>
      <w:r w:rsidRPr="000346A0">
        <w:lastRenderedPageBreak/>
        <w:t>Park. Artificers call It the Sap, rd distinguish it from the</w:t>
      </w:r>
      <w:r w:rsidRPr="000346A0">
        <w:br/>
        <w:t>Heart, which is harder, and of a deeper Colour.</w:t>
      </w:r>
    </w:p>
    <w:p w14:paraId="77638732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ALBURNUS AUSONII, </w:t>
      </w:r>
      <w:r w:rsidRPr="000346A0">
        <w:t>is a little River Fish which re-</w:t>
      </w:r>
      <w:r w:rsidRPr="000346A0">
        <w:br/>
        <w:t>sembles an Anchovy ; with a little Head, its Eyes in Proportion</w:t>
      </w:r>
      <w:r w:rsidRPr="000346A0">
        <w:br/>
        <w:t>large and red, its Baek somewhat green, arid its Belly white,</w:t>
      </w:r>
      <w:r w:rsidRPr="000346A0">
        <w:br/>
        <w:t>with two Lines on the Sides.</w:t>
      </w:r>
    </w:p>
    <w:p w14:paraId="40469308" w14:textId="77777777" w:rsidR="000346A0" w:rsidRPr="000346A0" w:rsidRDefault="000346A0" w:rsidP="000346A0">
      <w:pPr>
        <w:ind w:firstLine="360"/>
      </w:pPr>
      <w:r w:rsidRPr="000346A0">
        <w:t xml:space="preserve">It is esteem’d aperitive. </w:t>
      </w:r>
      <w:r w:rsidRPr="000346A0">
        <w:rPr>
          <w:i/>
          <w:iCs/>
        </w:rPr>
        <w:t>Lemery de Drogues.</w:t>
      </w:r>
    </w:p>
    <w:p w14:paraId="6E837C22" w14:textId="77777777" w:rsidR="000346A0" w:rsidRPr="000346A0" w:rsidRDefault="000346A0" w:rsidP="000346A0">
      <w:r w:rsidRPr="000346A0">
        <w:t>. Ft is esteemed a very ordinary Fish. The F</w:t>
      </w:r>
      <w:r w:rsidRPr="000346A0">
        <w:rPr>
          <w:u w:val="single"/>
        </w:rPr>
        <w:t>lcssi</w:t>
      </w:r>
      <w:r w:rsidRPr="000346A0">
        <w:t xml:space="preserve"> </w:t>
      </w:r>
      <w:r w:rsidRPr="000346A0">
        <w:rPr>
          <w:i/>
          <w:iCs/>
        </w:rPr>
        <w:t>stabys</w:t>
      </w:r>
      <w:r w:rsidRPr="000346A0">
        <w:rPr>
          <w:i/>
          <w:iCs/>
        </w:rPr>
        <w:br/>
        <w:t>It.is taken</w:t>
      </w:r>
      <w:r w:rsidRPr="000346A0">
        <w:t xml:space="preserve"> Notice of by Aldrovandns,</w:t>
      </w:r>
    </w:p>
    <w:p w14:paraId="453E2993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ALBUS. </w:t>
      </w:r>
      <w:r w:rsidRPr="000346A0">
        <w:t>A Sort of very ordinary Fish taken Notice of by</w:t>
      </w:r>
      <w:r w:rsidRPr="000346A0">
        <w:br/>
        <w:t>Aldrovandus, and Gefner. The Flesh is herd, and difficult to</w:t>
      </w:r>
      <w:r w:rsidRPr="000346A0">
        <w:br/>
        <w:t xml:space="preserve">digest. Gefner casts it </w:t>
      </w:r>
      <w:r w:rsidRPr="000346A0">
        <w:rPr>
          <w:i/>
          <w:iCs/>
          <w:lang w:val="la-Latn" w:eastAsia="la-Latn" w:bidi="la-Latn"/>
        </w:rPr>
        <w:t xml:space="preserve">Capito </w:t>
      </w:r>
      <w:r w:rsidRPr="000346A0">
        <w:rPr>
          <w:i/>
          <w:iCs/>
        </w:rPr>
        <w:t>Lacastris.</w:t>
      </w:r>
    </w:p>
    <w:p w14:paraId="7CCDC4BD" w14:textId="77777777" w:rsidR="000346A0" w:rsidRPr="000346A0" w:rsidRDefault="000346A0" w:rsidP="000346A0">
      <w:r w:rsidRPr="000346A0">
        <w:rPr>
          <w:lang w:val="la-Latn" w:eastAsia="la-Latn" w:bidi="la-Latn"/>
        </w:rPr>
        <w:t xml:space="preserve">ALBUS </w:t>
      </w:r>
      <w:r w:rsidRPr="000346A0">
        <w:t>FLUOR, or FLUxUs. See FLUOR AL EUS.</w:t>
      </w:r>
      <w:r w:rsidRPr="000346A0">
        <w:br/>
        <w:t xml:space="preserve">ALCADR </w:t>
      </w:r>
      <w:r w:rsidRPr="000346A0">
        <w:rPr>
          <w:i/>
          <w:iCs/>
        </w:rPr>
        <w:t>IFhile Ink. Rulandas.</w:t>
      </w:r>
      <w:r w:rsidRPr="000346A0">
        <w:t xml:space="preserve"> Johnson calls it ALCAD Y.</w:t>
      </w:r>
      <w:r w:rsidRPr="000346A0">
        <w:br/>
        <w:t xml:space="preserve">ALCAFIEL. </w:t>
      </w:r>
      <w:r w:rsidRPr="000346A0">
        <w:rPr>
          <w:i/>
          <w:iCs/>
        </w:rPr>
        <w:t xml:space="preserve">Antimony. - </w:t>
      </w:r>
      <w:r w:rsidRPr="000346A0">
        <w:rPr>
          <w:i/>
          <w:iCs/>
          <w:lang w:val="la-Latn" w:eastAsia="la-Latn" w:bidi="la-Latn"/>
        </w:rPr>
        <w:t xml:space="preserve">Rufandus. </w:t>
      </w:r>
      <w:r w:rsidRPr="000346A0">
        <w:rPr>
          <w:i/>
          <w:iCs/>
        </w:rPr>
        <w:t>'</w:t>
      </w:r>
    </w:p>
    <w:p w14:paraId="7D018CC7" w14:textId="77777777" w:rsidR="000346A0" w:rsidRPr="000346A0" w:rsidRDefault="000346A0" w:rsidP="000346A0">
      <w:pPr>
        <w:ind w:firstLine="360"/>
      </w:pPr>
      <w:r w:rsidRPr="000346A0">
        <w:t>ALCAHEST. This is an arbitrary Word derived from no</w:t>
      </w:r>
      <w:r w:rsidRPr="000346A0">
        <w:br/>
        <w:t>Language, and coined by Paracelsus, to express an universal</w:t>
      </w:r>
      <w:r w:rsidRPr="000346A0">
        <w:br/>
        <w:t>Menstruum, or Solvent, aS Heimont explains it. As the Dis-</w:t>
      </w:r>
      <w:r w:rsidRPr="000346A0">
        <w:br/>
        <w:t xml:space="preserve">covery of such a Menstruum would be </w:t>
      </w:r>
      <w:r w:rsidRPr="000346A0">
        <w:rPr>
          <w:i/>
          <w:iCs/>
        </w:rPr>
        <w:t>of</w:t>
      </w:r>
      <w:r w:rsidRPr="000346A0">
        <w:t xml:space="preserve"> infinite Importance to</w:t>
      </w:r>
      <w:r w:rsidRPr="000346A0">
        <w:br/>
        <w:t>Medicine, the Sentiments of the principal Authors who here</w:t>
      </w:r>
      <w:r w:rsidRPr="000346A0">
        <w:br/>
        <w:t>wrote about it, seem to deserve Consideration. But I am sor-</w:t>
      </w:r>
      <w:r w:rsidRPr="000346A0">
        <w:br/>
        <w:t>ry to say, that we are lest at last much in the dark, with Respect</w:t>
      </w:r>
      <w:r w:rsidRPr="000346A0">
        <w:br/>
        <w:t>to this grand Arcanum.</w:t>
      </w:r>
    </w:p>
    <w:p w14:paraId="3F82B3E4" w14:textId="77777777" w:rsidR="000346A0" w:rsidRPr="000346A0" w:rsidRDefault="000346A0" w:rsidP="000346A0">
      <w:r w:rsidRPr="000346A0">
        <w:t>’ Aster the elder Van Helmont had published his Writings, the</w:t>
      </w:r>
      <w:r w:rsidRPr="000346A0">
        <w:br/>
        <w:t>. Chymists began to he acquainted with the History of a secret,</w:t>
      </w:r>
      <w:r w:rsidRPr="000346A0">
        <w:br/>
        <w:t>universal Menstruum, which Paracelsus was said to have pos-</w:t>
      </w:r>
      <w:r w:rsidRPr="000346A0">
        <w:br/>
        <w:t>seised, and which he, according to his extravagant Way, called</w:t>
      </w:r>
      <w:r w:rsidRPr="000346A0">
        <w:br/>
        <w:t xml:space="preserve">the </w:t>
      </w:r>
      <w:r w:rsidRPr="000346A0">
        <w:rPr>
          <w:i/>
          <w:iCs/>
        </w:rPr>
        <w:t>Alcahest.</w:t>
      </w:r>
      <w:r w:rsidRPr="000346A0">
        <w:t xml:space="preserve"> ‘ If any such Thing was ever known to Man, as</w:t>
      </w:r>
      <w:r w:rsidRPr="000346A0">
        <w:br/>
        <w:t>Helmont solemnly avers it was, it certainly ought to he* esteem-</w:t>
      </w:r>
      <w:r w:rsidRPr="000346A0">
        <w:br/>
        <w:t>ed the most excellent Gist, that the Divine Being eVer bestow-</w:t>
      </w:r>
      <w:r w:rsidRPr="000346A0">
        <w:br/>
        <w:t>ed on Mankind, either with respect to Chymistry, or any</w:t>
      </w:r>
      <w:r w:rsidRPr="000346A0">
        <w:br/>
        <w:t>other Art; for without Dispute it would he infinitely a greater</w:t>
      </w:r>
      <w:r w:rsidRPr="000346A0">
        <w:br/>
        <w:t xml:space="preserve">Treasure than the Philosophers Stone, and much </w:t>
      </w:r>
      <w:r w:rsidRPr="000346A0">
        <w:rPr>
          <w:lang w:val="la-Latn" w:eastAsia="la-Latn" w:bidi="la-Latn"/>
        </w:rPr>
        <w:t xml:space="preserve">inore </w:t>
      </w:r>
      <w:r w:rsidRPr="000346A0">
        <w:t>desira-</w:t>
      </w:r>
      <w:r w:rsidRPr="000346A0">
        <w:br/>
        <w:t>ble, as, by the Help of it, might easily he obtained, the most</w:t>
      </w:r>
      <w:r w:rsidRPr="000346A0">
        <w:br/>
        <w:t>certain Instruments, both of Health and Riches. This, with</w:t>
      </w:r>
      <w:r w:rsidRPr="000346A0">
        <w:br/>
        <w:t>a great deal of Reason, was the Opinion os Mr. Boyle, who,</w:t>
      </w:r>
      <w:r w:rsidRPr="000346A0">
        <w:br/>
        <w:t>aster infinite Diligence, and much Skill thereby acquired,</w:t>
      </w:r>
      <w:r w:rsidRPr="000346A0">
        <w:br/>
        <w:t>could scarcely helieve the Existence of such a Menstruum, so</w:t>
      </w:r>
      <w:r w:rsidRPr="000346A0">
        <w:br/>
        <w:t>far was he from arriving at a Knowledge of it. The greatest.</w:t>
      </w:r>
      <w:r w:rsidRPr="000346A0">
        <w:br/>
        <w:t>Chymists, however, have fo far depended upon the Authority</w:t>
      </w:r>
      <w:r w:rsidRPr="000346A0">
        <w:br/>
        <w:t>of Heimont, that they speak of it aS a Thing he was certain-</w:t>
      </w:r>
      <w:r w:rsidRPr="000346A0">
        <w:br/>
        <w:t>sty acquainted with. And here Impostors have taken the Op-</w:t>
      </w:r>
      <w:r w:rsidRPr="000346A0">
        <w:br/>
        <w:t>portunity of cheating People curious of such Kind of Arcana :</w:t>
      </w:r>
      <w:r w:rsidRPr="000346A0">
        <w:br/>
        <w:t>Prudent Men have always remained in Suspence, not daring ab-</w:t>
      </w:r>
      <w:r w:rsidRPr="000346A0">
        <w:br/>
        <w:t>solutely to pronounce any Thing either one Way or other,</w:t>
      </w:r>
      <w:r w:rsidRPr="000346A0">
        <w:br/>
        <w:t>concerning it. For these Reasons, I shall give an historical</w:t>
      </w:r>
      <w:r w:rsidRPr="000346A0">
        <w:br/>
        <w:t>Account of this Affair, just as it is, that is, aS it may be col-</w:t>
      </w:r>
      <w:r w:rsidRPr="000346A0">
        <w:br/>
        <w:t>lected from the Writings of those Authors, who alone have</w:t>
      </w:r>
      <w:r w:rsidRPr="000346A0">
        <w:br/>
        <w:t>wrote of this Menstruum; that at least we may know the Opi-</w:t>
      </w:r>
      <w:r w:rsidRPr="000346A0">
        <w:br/>
        <w:t>nions of those, who tell us, they have possessed, arid made Ufe</w:t>
      </w:r>
      <w:r w:rsidRPr="000346A0">
        <w:br/>
        <w:t>of this Arcanum. Every Thing, however, that Authors have</w:t>
      </w:r>
      <w:r w:rsidRPr="000346A0">
        <w:br/>
        <w:t>said on this Subject, has. been borrowed from Helmont alone ;</w:t>
      </w:r>
      <w:r w:rsidRPr="000346A0">
        <w:br/>
        <w:t xml:space="preserve">for, from what Paracelsus himself wrote of the </w:t>
      </w:r>
      <w:r w:rsidRPr="000346A0">
        <w:rPr>
          <w:i/>
          <w:iCs/>
        </w:rPr>
        <w:t>Alcahest,</w:t>
      </w:r>
      <w:r w:rsidRPr="000346A0">
        <w:t xml:space="preserve"> no Mor-</w:t>
      </w:r>
      <w:r w:rsidRPr="000346A0">
        <w:br/>
        <w:t>tal would eVer have thought of any such Thing, had not</w:t>
      </w:r>
      <w:r w:rsidRPr="000346A0">
        <w:br/>
        <w:t>Heimont. given the Hint, that such great Mysteries were-</w:t>
      </w:r>
      <w:r w:rsidRPr="000346A0">
        <w:br/>
        <w:t>couched under this uncommon Word. AS I am'not Master</w:t>
      </w:r>
      <w:r w:rsidRPr="000346A0">
        <w:br/>
        <w:t>of this Chymical Secret, all, therefore, that I can do, is, by</w:t>
      </w:r>
      <w:r w:rsidRPr="000346A0">
        <w:br/>
        <w:t>carefully examining, and faithfully comparing one Passage with</w:t>
      </w:r>
      <w:r w:rsidRPr="000346A0">
        <w:br/>
        <w:t>another, to lay before you whet is to he found in thefe Au-</w:t>
      </w:r>
      <w:r w:rsidRPr="000346A0">
        <w:br/>
        <w:t xml:space="preserve">thors upon the Subject of the </w:t>
      </w:r>
      <w:r w:rsidRPr="000346A0">
        <w:rPr>
          <w:i/>
          <w:iCs/>
        </w:rPr>
        <w:t>Alcahest.-</w:t>
      </w:r>
      <w:r w:rsidRPr="000346A0">
        <w:t xml:space="preserve"> And if these were real-.</w:t>
      </w:r>
      <w:r w:rsidRPr="000346A0">
        <w:br/>
        <w:t>ly acquainted with it, and design that one who studied their</w:t>
      </w:r>
      <w:r w:rsidRPr="000346A0">
        <w:br/>
        <w:t>Writings attentively, should find it out, I know no hetter</w:t>
      </w:r>
      <w:r w:rsidRPr="000346A0">
        <w:br/>
        <w:t>Way of searching sor it, than that which I have proposed. By</w:t>
      </w:r>
      <w:r w:rsidRPr="000346A0">
        <w:br/>
        <w:t>; this: Means, at least, any one who is inclined to set about this</w:t>
      </w:r>
      <w:r w:rsidRPr="000346A0">
        <w:br/>
        <w:t>grand Work, may know whet Matter he must make Use of,</w:t>
      </w:r>
      <w:r w:rsidRPr="000346A0">
        <w:br/>
        <w:t>by what Instruments he must operate, and in what Method he</w:t>
      </w:r>
      <w:r w:rsidRPr="000346A0">
        <w:br/>
        <w:t>must proceed, that he may not lose both his Labour and.his</w:t>
      </w:r>
      <w:r w:rsidRPr="000346A0">
        <w:br/>
        <w:t>Money. 'And it'will have this further Advantage, that it wist</w:t>
      </w:r>
      <w:r w:rsidRPr="000346A0">
        <w:br/>
        <w:t xml:space="preserve">secure us from bring cheated by the Artifices of itinerant </w:t>
      </w:r>
      <w:r w:rsidRPr="000346A0">
        <w:rPr>
          <w:lang w:val="la-Latn" w:eastAsia="la-Latn" w:bidi="la-Latn"/>
        </w:rPr>
        <w:t>Impos,</w:t>
      </w:r>
      <w:r w:rsidRPr="000346A0">
        <w:rPr>
          <w:lang w:val="la-Latn" w:eastAsia="la-Latn" w:bidi="la-Latn"/>
        </w:rPr>
        <w:br/>
      </w:r>
      <w:r w:rsidRPr="000346A0">
        <w:t>tors, whose confident Boasts of Things they are not in the</w:t>
      </w:r>
      <w:r w:rsidRPr="000346A0">
        <w:br/>
        <w:t>least acquainted with, render this Caution to the unwary and</w:t>
      </w:r>
      <w:r w:rsidRPr="000346A0">
        <w:br/>
        <w:t>credulous, in some Degree necessary ; for these Pretenders may</w:t>
      </w:r>
      <w:r w:rsidRPr="000346A0">
        <w:br/>
        <w:t>he easily detected by any one 'who is acquainted with the</w:t>
      </w:r>
      <w:r w:rsidRPr="000346A0">
        <w:br/>
        <w:t>Doctrine of Paracelsus, and Van Helmont.</w:t>
      </w:r>
    </w:p>
    <w:p w14:paraId="143C0693" w14:textId="77777777" w:rsidR="000346A0" w:rsidRPr="000346A0" w:rsidRDefault="000346A0" w:rsidP="000346A0">
      <w:r w:rsidRPr="000346A0">
        <w:t>- First, let us consider the Name ALCAHE.ST. This Word,</w:t>
      </w:r>
      <w:r w:rsidRPr="000346A0">
        <w:br/>
        <w:t>hefore Paracelsus, no Body ever made Use of, not eVen among</w:t>
      </w:r>
      <w:r w:rsidRPr="000346A0">
        <w:br/>
        <w:t>the Chymists. And even he himfels, as far aS I have been able</w:t>
      </w:r>
      <w:r w:rsidRPr="000346A0">
        <w:br/>
        <w:t>to discover, never ufed it, but in one Passage, and that in his</w:t>
      </w:r>
      <w:r w:rsidRPr="000346A0">
        <w:br/>
        <w:t xml:space="preserve">Treatise, </w:t>
      </w:r>
      <w:r w:rsidRPr="000346A0">
        <w:rPr>
          <w:i/>
          <w:iCs/>
        </w:rPr>
        <w:t xml:space="preserve">Dr </w:t>
      </w:r>
      <w:r w:rsidRPr="000346A0">
        <w:rPr>
          <w:i/>
          <w:iCs/>
          <w:lang w:val="la-Latn" w:eastAsia="la-Latn" w:bidi="la-Latn"/>
        </w:rPr>
        <w:t xml:space="preserve">Viribus Membrorum, </w:t>
      </w:r>
      <w:r w:rsidRPr="000346A0">
        <w:rPr>
          <w:i/>
          <w:iCs/>
        </w:rPr>
        <w:t>Lib.</w:t>
      </w:r>
      <w:r w:rsidRPr="000346A0">
        <w:t xml:space="preserve"> 2. </w:t>
      </w:r>
      <w:r w:rsidRPr="000346A0">
        <w:rPr>
          <w:i/>
          <w:iCs/>
        </w:rPr>
        <w:t>Cap.</w:t>
      </w:r>
      <w:r w:rsidRPr="000346A0">
        <w:t xml:space="preserve"> 6. where there</w:t>
      </w:r>
      <w:r w:rsidRPr="000346A0">
        <w:br/>
      </w:r>
      <w:r w:rsidRPr="000346A0">
        <w:lastRenderedPageBreak/>
        <w:t xml:space="preserve">are these Words: ‘ The Liquor </w:t>
      </w:r>
      <w:r w:rsidRPr="000346A0">
        <w:rPr>
          <w:i/>
          <w:iCs/>
        </w:rPr>
        <w:t>Alcahest</w:t>
      </w:r>
      <w:r w:rsidRPr="000346A0">
        <w:t xml:space="preserve"> is of wonderful Effica-</w:t>
      </w:r>
      <w:r w:rsidRPr="000346A0">
        <w:br/>
        <w:t>* cacy in comforting, strengthening, and preserving the Liver,</w:t>
      </w:r>
      <w:r w:rsidRPr="000346A0">
        <w:br/>
        <w:t>‘ and consequently preserves against Dropsies, and all Sorts of</w:t>
      </w:r>
      <w:r w:rsidRPr="000346A0">
        <w:br/>
        <w:t>‘ Distempers; which arise from Disorders of the Liver. The</w:t>
      </w:r>
      <w:r w:rsidRPr="000346A0">
        <w:br/>
        <w:t>* Process for its Preparation is by Resolution aster Coagulation,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and by Coagulating again into a transmuted Form; as the</w:t>
      </w:r>
      <w:r w:rsidRPr="000346A0">
        <w:br/>
        <w:t xml:space="preserve">* Process os coagulating, and resolving, teaches. And if it </w:t>
      </w:r>
      <w:r w:rsidRPr="000346A0">
        <w:rPr>
          <w:i/>
          <w:iCs/>
        </w:rPr>
        <w:t>sem</w:t>
      </w:r>
      <w:r w:rsidRPr="000346A0">
        <w:rPr>
          <w:i/>
          <w:iCs/>
        </w:rPr>
        <w:br/>
      </w:r>
      <w:r w:rsidRPr="000346A0">
        <w:t>‘ parates its like, it becomes a Medicine for the Liver, superior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to all Medicines ; .so thet, if the Liver itself were to burst and</w:t>
      </w:r>
      <w:r w:rsidRPr="000346A0">
        <w:br/>
        <w:t>‘ dissolve, this Medicine would supply its Place, as well as if it</w:t>
      </w:r>
      <w:r w:rsidRPr="000346A0">
        <w:br/>
        <w:t>‘ had never been burst or distblved. Whoever therefore apply</w:t>
      </w:r>
      <w:r w:rsidRPr="000346A0">
        <w:br/>
        <w:t>* themselves to Physic, ought to use their utmost Endeavours to</w:t>
      </w:r>
      <w:r w:rsidRPr="000346A0">
        <w:br/>
        <w:t xml:space="preserve">‘ he Masters of the Preparation of the </w:t>
      </w:r>
      <w:r w:rsidRPr="000346A0">
        <w:rPr>
          <w:i/>
          <w:iCs/>
        </w:rPr>
        <w:t>Alcahest,</w:t>
      </w:r>
      <w:r w:rsidRPr="000346A0">
        <w:t xml:space="preserve"> that they may he</w:t>
      </w:r>
      <w:r w:rsidRPr="000346A0">
        <w:br/>
        <w:t>* able to avert many Diseases thet arise from the Liver.' go</w:t>
      </w:r>
      <w:r w:rsidRPr="000346A0">
        <w:br/>
        <w:t>that Paracelsus never made Use of this Word but twice, and</w:t>
      </w:r>
      <w:r w:rsidRPr="000346A0">
        <w:br/>
        <w:t>that only in this Place ; nor is there the least Mention of any</w:t>
      </w:r>
      <w:r w:rsidRPr="000346A0">
        <w:br/>
        <w:t>such Thing, either hefore or after, that I could find, by a care-'</w:t>
      </w:r>
      <w:r w:rsidRPr="000346A0">
        <w:br/>
        <w:t>ful Examination ofall his Works. No Mortal, therefore, from</w:t>
      </w:r>
      <w:r w:rsidRPr="000346A0">
        <w:br/>
        <w:t>what he said upon this Head, would ever have thought of this</w:t>
      </w:r>
      <w:r w:rsidRPr="000346A0">
        <w:br/>
        <w:t>grand Arcanum, had not Helmont afterwards added his Inter-</w:t>
      </w:r>
      <w:r w:rsidRPr="000346A0">
        <w:br/>
        <w:t>pretation.</w:t>
      </w:r>
      <w:r w:rsidRPr="000346A0">
        <w:br w:type="page"/>
      </w:r>
    </w:p>
    <w:p w14:paraId="5DD4F996" w14:textId="77777777" w:rsidR="000346A0" w:rsidRPr="000346A0" w:rsidRDefault="000346A0" w:rsidP="000346A0">
      <w:pPr>
        <w:ind w:firstLine="360"/>
      </w:pPr>
      <w:r w:rsidRPr="000346A0">
        <w:lastRenderedPageBreak/>
        <w:t>The Derivation, therefore, of this new Word, thus coined</w:t>
      </w:r>
      <w:r w:rsidRPr="000346A0">
        <w:br/>
        <w:t>by Paracelsus, was examined into. And upon considering,</w:t>
      </w:r>
      <w:r w:rsidRPr="000346A0">
        <w:br/>
        <w:t>that it was usual with him to conceal common Words by the</w:t>
      </w:r>
      <w:r w:rsidRPr="000346A0">
        <w:br/>
        <w:t>Transposition of their Letters, it was imagined that was the</w:t>
      </w:r>
      <w:r w:rsidRPr="000346A0">
        <w:br/>
        <w:t>Case here; though sometimes he formed strange Words, by</w:t>
      </w:r>
      <w:r w:rsidRPr="000346A0">
        <w:br/>
        <w:t>joining the Beginnings of different Words together. Thus,</w:t>
      </w:r>
      <w:r w:rsidRPr="000346A0">
        <w:br/>
        <w:t>when he would have you make Use of (Tartarus) Tartar, to</w:t>
      </w:r>
      <w:r w:rsidRPr="000346A0">
        <w:br/>
        <w:t xml:space="preserve">' resolve the </w:t>
      </w:r>
      <w:r w:rsidRPr="000346A0">
        <w:rPr>
          <w:lang w:val="la-Latn" w:eastAsia="la-Latn" w:bidi="la-Latn"/>
        </w:rPr>
        <w:t xml:space="preserve">Saburra </w:t>
      </w:r>
      <w:r w:rsidRPr="000346A0">
        <w:t xml:space="preserve">in the Spleen, he says, </w:t>
      </w:r>
      <w:r w:rsidRPr="000346A0">
        <w:rPr>
          <w:i/>
          <w:iCs/>
        </w:rPr>
        <w:t xml:space="preserve">take Suiratar, </w:t>
      </w:r>
      <w:r w:rsidRPr="000346A0">
        <w:rPr>
          <w:i/>
          <w:iCs/>
          <w:lang w:val="la-Latn" w:eastAsia="la-Latn" w:bidi="la-Latn"/>
        </w:rPr>
        <w:t>L.</w:t>
      </w:r>
      <w:r w:rsidRPr="000346A0">
        <w:rPr>
          <w:lang w:val="la-Latn" w:eastAsia="la-Latn" w:bidi="la-Latn"/>
        </w:rPr>
        <w:t xml:space="preserve"> </w:t>
      </w:r>
      <w:r w:rsidRPr="000346A0">
        <w:t>II.</w:t>
      </w:r>
    </w:p>
    <w:p w14:paraId="4E77D492" w14:textId="77777777" w:rsidR="000346A0" w:rsidRPr="000346A0" w:rsidRDefault="000346A0" w:rsidP="000346A0">
      <w:r w:rsidRPr="000346A0">
        <w:rPr>
          <w:i/>
          <w:iCs/>
        </w:rPr>
        <w:t xml:space="preserve">De Fir. Memb. </w:t>
      </w:r>
      <w:r w:rsidRPr="000346A0">
        <w:rPr>
          <w:i/>
          <w:iCs/>
          <w:lang w:val="la-Latn" w:eastAsia="la-Latn" w:bidi="la-Latn"/>
        </w:rPr>
        <w:t xml:space="preserve">C. </w:t>
      </w:r>
      <w:r w:rsidRPr="000346A0">
        <w:rPr>
          <w:i/>
          <w:iCs/>
        </w:rPr>
        <w:t>I.</w:t>
      </w:r>
      <w:r w:rsidRPr="000346A0">
        <w:t xml:space="preserve"> And again, when for Diseases peculiar to</w:t>
      </w:r>
      <w:r w:rsidRPr="000346A0">
        <w:br/>
        <w:t>the Kidnies, he prescribes Saffron, which, from its golden Co-</w:t>
      </w:r>
      <w:r w:rsidRPr="000346A0">
        <w:br/>
        <w:t xml:space="preserve">lour, the Chymists called </w:t>
      </w:r>
      <w:r w:rsidRPr="000346A0">
        <w:rPr>
          <w:i/>
          <w:iCs/>
        </w:rPr>
        <w:t xml:space="preserve">Aroma </w:t>
      </w:r>
      <w:r w:rsidRPr="000346A0">
        <w:rPr>
          <w:i/>
          <w:iCs/>
          <w:lang w:val="la-Latn" w:eastAsia="la-Latn" w:bidi="la-Latn"/>
        </w:rPr>
        <w:t>Philosophorum,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he says, </w:t>
      </w:r>
      <w:r w:rsidRPr="000346A0">
        <w:rPr>
          <w:i/>
          <w:iCs/>
        </w:rPr>
        <w:t>these</w:t>
      </w:r>
      <w:r w:rsidRPr="000346A0">
        <w:rPr>
          <w:i/>
          <w:iCs/>
        </w:rPr>
        <w:br/>
        <w:t>Distempers are cured by Areph. Lib.</w:t>
      </w:r>
      <w:r w:rsidRPr="000346A0">
        <w:t xml:space="preserve"> II. </w:t>
      </w:r>
      <w:r w:rsidRPr="000346A0">
        <w:rPr>
          <w:i/>
          <w:iCs/>
        </w:rPr>
        <w:t>de Vir. Memb. Cap.</w:t>
      </w:r>
      <w:r w:rsidRPr="000346A0">
        <w:t xml:space="preserve"> 10.</w:t>
      </w:r>
    </w:p>
    <w:p w14:paraId="6622C026" w14:textId="77777777" w:rsidR="000346A0" w:rsidRPr="000346A0" w:rsidRDefault="000346A0" w:rsidP="000346A0">
      <w:r w:rsidRPr="000346A0">
        <w:t xml:space="preserve">* Hence,, therefore, some have thought, that </w:t>
      </w:r>
      <w:r w:rsidRPr="000346A0">
        <w:rPr>
          <w:i/>
          <w:iCs/>
        </w:rPr>
        <w:t>Alcahost,</w:t>
      </w:r>
      <w:r w:rsidRPr="000346A0">
        <w:t xml:space="preserve"> signified</w:t>
      </w:r>
      <w:r w:rsidRPr="000346A0">
        <w:br/>
      </w:r>
      <w:r w:rsidRPr="000346A0">
        <w:rPr>
          <w:i/>
          <w:iCs/>
        </w:rPr>
        <w:t>- Alcali est. Ressinc. Eph. Germ. D. 12. Ann.</w:t>
      </w:r>
      <w:r w:rsidRPr="000346A0">
        <w:t xml:space="preserve"> 6, 7. Rulandus in</w:t>
      </w:r>
      <w:r w:rsidRPr="000346A0">
        <w:br/>
        <w:t>his Lexicon, Glauber ; and hence supposed, that it has always</w:t>
      </w:r>
    </w:p>
    <w:p w14:paraId="5E326D36" w14:textId="77777777" w:rsidR="000346A0" w:rsidRPr="000346A0" w:rsidRDefault="000346A0" w:rsidP="000346A0">
      <w:r w:rsidRPr="000346A0">
        <w:t>’ an Alcali for its Basts, which is then saturated with a proper</w:t>
      </w:r>
      <w:r w:rsidRPr="000346A0">
        <w:br/>
        <w:t xml:space="preserve">Acid. Others have been of Opinion, that it was called </w:t>
      </w:r>
      <w:r w:rsidRPr="000346A0">
        <w:rPr>
          <w:i/>
          <w:iCs/>
        </w:rPr>
        <w:t>Alca-</w:t>
      </w:r>
    </w:p>
    <w:p w14:paraId="4F9490AD" w14:textId="77777777" w:rsidR="000346A0" w:rsidRPr="000346A0" w:rsidRDefault="000346A0" w:rsidP="000346A0">
      <w:r w:rsidRPr="000346A0">
        <w:rPr>
          <w:i/>
          <w:iCs/>
        </w:rPr>
        <w:t>. host,</w:t>
      </w:r>
      <w:r w:rsidRPr="000346A0">
        <w:t xml:space="preserve"> that is, </w:t>
      </w:r>
      <w:r w:rsidRPr="000346A0">
        <w:rPr>
          <w:i/>
          <w:iCs/>
        </w:rPr>
        <w:t>Staltxgiist,</w:t>
      </w:r>
      <w:r w:rsidRPr="000346A0">
        <w:t xml:space="preserve"> hecause if the </w:t>
      </w:r>
      <w:r w:rsidRPr="000346A0">
        <w:rPr>
          <w:i/>
          <w:iCs/>
        </w:rPr>
        <w:t>Alcahost</w:t>
      </w:r>
      <w:r w:rsidRPr="000346A0">
        <w:t xml:space="preserve"> is the same with</w:t>
      </w:r>
      <w:r w:rsidRPr="000346A0">
        <w:br/>
        <w:t xml:space="preserve">the </w:t>
      </w:r>
      <w:r w:rsidRPr="000346A0">
        <w:rPr>
          <w:i/>
          <w:iCs/>
        </w:rPr>
        <w:t>Circulation,</w:t>
      </w:r>
      <w:r w:rsidRPr="000346A0">
        <w:t xml:space="preserve"> they imagined it was made from SeaSalt, coa-</w:t>
      </w:r>
    </w:p>
    <w:p w14:paraId="117F1172" w14:textId="77777777" w:rsidR="000346A0" w:rsidRPr="000346A0" w:rsidRDefault="000346A0" w:rsidP="000346A0">
      <w:r w:rsidRPr="000346A0">
        <w:t>- gulated, resolved, and coagulated into a transmuted Form.</w:t>
      </w:r>
      <w:r w:rsidRPr="000346A0">
        <w:br/>
        <w:t xml:space="preserve">But again, others suspected, that it was called </w:t>
      </w:r>
      <w:r w:rsidRPr="000346A0">
        <w:rPr>
          <w:i/>
          <w:iCs/>
        </w:rPr>
        <w:t>Alcahost, quasi</w:t>
      </w:r>
      <w:r w:rsidRPr="000346A0">
        <w:rPr>
          <w:i/>
          <w:iCs/>
        </w:rPr>
        <w:br/>
        <w:t>Algiist,</w:t>
      </w:r>
      <w:r w:rsidRPr="000346A0">
        <w:t xml:space="preserve"> or a perfectly pure simple Spirit: This they thought its</w:t>
      </w:r>
      <w:r w:rsidRPr="000346A0">
        <w:br/>
        <w:t>- Process os Coagulation, Resolution, and Coagulating, seemed</w:t>
      </w:r>
      <w:r w:rsidRPr="000346A0">
        <w:br/>
        <w:t>to teach us. And lastly, there is Faheris Opinion, who says,</w:t>
      </w:r>
    </w:p>
    <w:p w14:paraId="52CCF8A9" w14:textId="77777777" w:rsidR="000346A0" w:rsidRPr="000346A0" w:rsidRDefault="000346A0" w:rsidP="000346A0">
      <w:r w:rsidRPr="000346A0">
        <w:t>* it is a pure, mercurial, metalline Spirit, which is so united with</w:t>
      </w:r>
      <w:r w:rsidRPr="000346A0">
        <w:br/>
        <w:t>its own proper Body, that hence two become one Body, that is</w:t>
      </w:r>
      <w:r w:rsidRPr="000346A0">
        <w:br/>
        <w:t xml:space="preserve">- inseparable, and indestructible. </w:t>
      </w:r>
      <w:r w:rsidRPr="000346A0">
        <w:rPr>
          <w:i/>
          <w:iCs/>
        </w:rPr>
        <w:t>Epi. Germ. D. it. Ann.</w:t>
      </w:r>
      <w:r w:rsidRPr="000346A0">
        <w:t xml:space="preserve"> 8.</w:t>
      </w:r>
    </w:p>
    <w:p w14:paraId="1C6C58B8" w14:textId="77777777" w:rsidR="000346A0" w:rsidRPr="000346A0" w:rsidRDefault="000346A0" w:rsidP="000346A0">
      <w:r w:rsidRPr="000346A0">
        <w:t>’ -deep. 3- This,-then, heing all we can learn from the.Etymolo- .</w:t>
      </w:r>
    </w:p>
    <w:p w14:paraId="03943ED9" w14:textId="77777777" w:rsidR="000346A0" w:rsidRPr="000346A0" w:rsidRDefault="000346A0" w:rsidP="000346A0">
      <w:pPr>
        <w:ind w:firstLine="360"/>
      </w:pPr>
      <w:r w:rsidRPr="000346A0">
        <w:t>gy, let us pass on to the Terms, and see, if by comparing them</w:t>
      </w:r>
      <w:r w:rsidRPr="000346A0">
        <w:br/>
        <w:t>. together, we'can get any farther Light into it. Paracelsus him-</w:t>
      </w:r>
      <w:r w:rsidRPr="000346A0">
        <w:br/>
        <w:t>self has lest us no synonymous Name, hut Helmont has a great</w:t>
      </w:r>
      <w:r w:rsidRPr="000346A0">
        <w:br/>
        <w:t>many ; and therefore these, we will, now examine. And in</w:t>
      </w:r>
      <w:r w:rsidRPr="000346A0">
        <w:br/>
        <w:t>short, we have no other Assistance, hesides the Authority of Van</w:t>
      </w:r>
      <w:r w:rsidRPr="000346A0">
        <w:br/>
        <w:t xml:space="preserve">Heimont alone, who declares, </w:t>
      </w:r>
      <w:r w:rsidRPr="000346A0">
        <w:rPr>
          <w:lang w:val="en-GB" w:eastAsia="el-GR" w:bidi="el-GR"/>
        </w:rPr>
        <w:t xml:space="preserve">« </w:t>
      </w:r>
      <w:r w:rsidRPr="000346A0">
        <w:t>that the Very same Bottle was</w:t>
      </w:r>
      <w:r w:rsidRPr="000346A0">
        <w:br/>
        <w:t>* delivered to him.' „ -</w:t>
      </w:r>
    </w:p>
    <w:p w14:paraId="693BC08E" w14:textId="77777777" w:rsidR="000346A0" w:rsidRPr="000346A0" w:rsidRDefault="000346A0" w:rsidP="000346A0">
      <w:pPr>
        <w:ind w:firstLine="360"/>
      </w:pPr>
      <w:r w:rsidRPr="000346A0">
        <w:t xml:space="preserve">That I may explain Helmontis Doctrine, of the </w:t>
      </w:r>
      <w:r w:rsidRPr="000346A0">
        <w:rPr>
          <w:i/>
          <w:iCs/>
        </w:rPr>
        <w:t>Alcahost, so</w:t>
      </w:r>
      <w:r w:rsidRPr="000346A0">
        <w:rPr>
          <w:i/>
          <w:iCs/>
        </w:rPr>
        <w:br/>
        <w:t>sar aS it</w:t>
      </w:r>
      <w:r w:rsidRPr="000346A0">
        <w:t xml:space="preserve"> is possible to render it intelligible, I will give the princi-</w:t>
      </w:r>
      <w:r w:rsidRPr="000346A0">
        <w:br/>
        <w:t>pal Passages in this Author, where it. is . mentioned, or any</w:t>
      </w:r>
      <w:r w:rsidRPr="000346A0">
        <w:br/>
        <w:t>Thing said relating to it, and then shall give the Sentiments</w:t>
      </w:r>
      <w:r w:rsidRPr="000346A0">
        <w:br/>
        <w:t xml:space="preserve">of </w:t>
      </w:r>
      <w:r w:rsidRPr="000346A0">
        <w:rPr>
          <w:lang w:val="la-Latn" w:eastAsia="la-Latn" w:bidi="la-Latn"/>
        </w:rPr>
        <w:t xml:space="preserve">Boerhaave, </w:t>
      </w:r>
      <w:r w:rsidRPr="000346A0">
        <w:t>by way of Commentary. -</w:t>
      </w:r>
    </w:p>
    <w:p w14:paraId="3456EA7E" w14:textId="77777777" w:rsidR="000346A0" w:rsidRPr="000346A0" w:rsidRDefault="000346A0" w:rsidP="000346A0">
      <w:pPr>
        <w:ind w:firstLine="360"/>
      </w:pPr>
      <w:r w:rsidRPr="000346A0">
        <w:t>‘ I know a Water, which T do not care to discover, by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Means of which, all Vegetables are changed into a distillable</w:t>
      </w:r>
      <w:r w:rsidRPr="000346A0">
        <w:br/>
        <w:t>* Liquor, without the least Faeces at the Bottom of the Glass;</w:t>
      </w:r>
      <w:r w:rsidRPr="000346A0">
        <w:br/>
        <w:t>* which Liquor heing distilled, with the Addition of Alcalis,</w:t>
      </w:r>
      <w:r w:rsidRPr="000346A0">
        <w:br/>
        <w:t xml:space="preserve">* is reduced into insipid elementary Water. </w:t>
      </w:r>
      <w:r w:rsidRPr="000346A0">
        <w:rPr>
          <w:i/>
          <w:iCs/>
        </w:rPr>
        <w:t>Helmont, Complex-</w:t>
      </w:r>
    </w:p>
    <w:p w14:paraId="056EB4A0" w14:textId="77777777" w:rsidR="000346A0" w:rsidRPr="000346A0" w:rsidRDefault="000346A0" w:rsidP="000346A0">
      <w:r w:rsidRPr="000346A0">
        <w:rPr>
          <w:i/>
          <w:iCs/>
        </w:rPr>
        <w:t xml:space="preserve">- * ionum </w:t>
      </w:r>
      <w:r w:rsidRPr="000346A0">
        <w:rPr>
          <w:i/>
          <w:iCs/>
          <w:lang w:val="la-Latn" w:eastAsia="la-Latn" w:bidi="la-Latn"/>
        </w:rPr>
        <w:t xml:space="preserve">atque </w:t>
      </w:r>
      <w:r w:rsidRPr="000346A0">
        <w:rPr>
          <w:i/>
          <w:iCs/>
        </w:rPr>
        <w:t>Most ionum elementalium Figmentum, Sect.</w:t>
      </w:r>
      <w:r w:rsidRPr="000346A0">
        <w:t xml:space="preserve"> 27.</w:t>
      </w:r>
    </w:p>
    <w:p w14:paraId="0314113B" w14:textId="77777777" w:rsidR="000346A0" w:rsidRPr="000346A0" w:rsidRDefault="000346A0" w:rsidP="000346A0">
      <w:pPr>
        <w:ind w:firstLine="360"/>
      </w:pPr>
      <w:r w:rsidRPr="000346A0">
        <w:t>.. * I put of oaken Coals, and a certain Water, an equal Quan..</w:t>
      </w:r>
      <w:r w:rsidRPr="000346A0">
        <w:br/>
        <w:t>* y tity, in a Glass hermetically stopped. In three Days; all the</w:t>
      </w:r>
      <w:r w:rsidRPr="000346A0">
        <w:br/>
        <w:t>- * Chais were turned, by . the Heat of a Bath, into twodiapha-</w:t>
      </w:r>
      <w:r w:rsidRPr="000346A0">
        <w:br/>
        <w:t>. 5 nous Liquors, differing in Gravity and Colour, which heing</w:t>
      </w:r>
      <w:r w:rsidRPr="000346A0">
        <w:br/>
        <w:t>- * distilled by Sand, with two Degrees of Heat, the Bottom of</w:t>
      </w:r>
      <w:r w:rsidRPr="000346A0">
        <w:br/>
        <w:t>. * the Glass appeared as clean, as when it came new from the</w:t>
      </w:r>
    </w:p>
    <w:p w14:paraId="33E5B344" w14:textId="77777777" w:rsidR="000346A0" w:rsidRPr="000346A0" w:rsidRDefault="000346A0" w:rsidP="000346A0">
      <w:pPr>
        <w:ind w:firstLine="360"/>
      </w:pPr>
      <w:r w:rsidRPr="000346A0">
        <w:t>5 Glass-house; and soon after, the two Liquors ascended in-a</w:t>
      </w:r>
      <w:r w:rsidRPr="000346A0">
        <w:br/>
        <w:t>* ‘ Bath-heat both together, equiponderating the Mass of Coais;</w:t>
      </w:r>
    </w:p>
    <w:p w14:paraId="0E1AFF57" w14:textId="77777777" w:rsidR="000346A0" w:rsidRPr="000346A0" w:rsidRDefault="000346A0" w:rsidP="000346A0">
      <w:pPr>
        <w:ind w:firstLine="360"/>
      </w:pPr>
      <w:r w:rsidRPr="000346A0">
        <w:t>-</w:t>
      </w:r>
      <w:r w:rsidRPr="000346A0">
        <w:rPr>
          <w:vertAlign w:val="superscript"/>
        </w:rPr>
        <w:t>4</w:t>
      </w:r>
      <w:r w:rsidRPr="000346A0">
        <w:t xml:space="preserve"> but thediffolving Liquor remained at the Bottom, keeping its</w:t>
      </w:r>
      <w:r w:rsidRPr="000346A0">
        <w:br/>
        <w:t>- * own Weight and Virtues. Moreover, the two Liquors,</w:t>
      </w:r>
      <w:r w:rsidRPr="000346A0">
        <w:br/>
        <w:t>' * mixed with a Very small Quantity os Chalk, by a third Distil-</w:t>
      </w:r>
      <w:r w:rsidRPr="000346A0">
        <w:br/>
      </w:r>
      <w:r w:rsidRPr="000346A0">
        <w:rPr>
          <w:vertAlign w:val="superscript"/>
        </w:rPr>
        <w:t>1</w:t>
      </w:r>
      <w:r w:rsidRPr="000346A0">
        <w:t xml:space="preserve"> * lation, ascended almost with their first Weight, and with all</w:t>
      </w:r>
    </w:p>
    <w:p w14:paraId="3CC26999" w14:textId="77777777" w:rsidR="000346A0" w:rsidRPr="000346A0" w:rsidRDefault="000346A0" w:rsidP="000346A0">
      <w:pPr>
        <w:tabs>
          <w:tab w:val="left" w:pos="374"/>
        </w:tabs>
        <w:ind w:firstLine="360"/>
      </w:pPr>
      <w:r w:rsidRPr="000346A0">
        <w:t>*</w:t>
      </w:r>
      <w:r w:rsidRPr="000346A0">
        <w:tab/>
        <w:t>the Qualities os Rain-water. Therefore the Gas of the Coais,</w:t>
      </w:r>
      <w:r w:rsidRPr="000346A0">
        <w:br/>
        <w:t>* which does not exhale, except the Vessel he open, and Vehe-</w:t>
      </w:r>
      <w:r w:rsidRPr="000346A0">
        <w:br/>
        <w:t>-*mently heated, together with its Ashes, are no other, ma-</w:t>
      </w:r>
    </w:p>
    <w:p w14:paraId="0959E6E1" w14:textId="77777777" w:rsidR="000346A0" w:rsidRPr="000346A0" w:rsidRDefault="000346A0" w:rsidP="000346A0">
      <w:pPr>
        <w:tabs>
          <w:tab w:val="left" w:pos="374"/>
        </w:tabs>
        <w:ind w:firstLine="360"/>
      </w:pPr>
      <w:r w:rsidRPr="000346A0">
        <w:t>*</w:t>
      </w:r>
      <w:r w:rsidRPr="000346A0">
        <w:tab/>
        <w:t>terially, than meer Water. For the seminal Property of the</w:t>
      </w:r>
      <w:r w:rsidRPr="000346A0">
        <w:br/>
        <w:t>. * Concrete which remains in the Gas, by Length of Time, and</w:t>
      </w:r>
    </w:p>
    <w:p w14:paraId="58FB067A" w14:textId="77777777" w:rsidR="000346A0" w:rsidRPr="000346A0" w:rsidRDefault="000346A0" w:rsidP="000346A0">
      <w:pPr>
        <w:tabs>
          <w:tab w:val="left" w:pos="374"/>
          <w:tab w:val="left" w:pos="2538"/>
        </w:tabs>
        <w:ind w:firstLine="360"/>
      </w:pPr>
      <w:r w:rsidRPr="000346A0">
        <w:t>*</w:t>
      </w:r>
      <w:r w:rsidRPr="000346A0">
        <w:tab/>
        <w:t>the Cold, perishes, and the Gas returns to its original Water.</w:t>
      </w:r>
      <w:r w:rsidRPr="000346A0">
        <w:br/>
      </w:r>
      <w:r w:rsidRPr="000346A0">
        <w:rPr>
          <w:i/>
          <w:iCs/>
        </w:rPr>
        <w:t>i-Hohnont. ib. Sect.</w:t>
      </w:r>
      <w:r w:rsidRPr="000346A0">
        <w:t xml:space="preserve"> 29..</w:t>
      </w:r>
      <w:r w:rsidRPr="000346A0">
        <w:tab/>
        <w:t>....</w:t>
      </w:r>
    </w:p>
    <w:p w14:paraId="31344DC3" w14:textId="77777777" w:rsidR="000346A0" w:rsidRPr="000346A0" w:rsidRDefault="000346A0" w:rsidP="000346A0">
      <w:pPr>
        <w:ind w:firstLine="360"/>
      </w:pPr>
      <w:r w:rsidRPr="000346A0">
        <w:t>‘I thought on a Method how .to transfer all my Tribulatinns</w:t>
      </w:r>
      <w:r w:rsidRPr="000346A0">
        <w:br/>
        <w:t>* on the Heads of Nero and Tiberius; and heing greatly fa-</w:t>
      </w:r>
      <w:r w:rsidRPr="000346A0">
        <w:br/>
        <w:t>. ‘ tigued, I was on a sudden wonderfully refreshed and comforted,</w:t>
      </w:r>
      <w:r w:rsidRPr="000346A0">
        <w:br/>
        <w:t>. * and sailing into a Kind of Slumher, I found myself in a Pa-</w:t>
      </w:r>
      <w:r w:rsidRPr="000346A0">
        <w:br/>
      </w:r>
      <w:r w:rsidRPr="000346A0">
        <w:rPr>
          <w:vertAlign w:val="superscript"/>
        </w:rPr>
        <w:t>:</w:t>
      </w:r>
      <w:r w:rsidRPr="000346A0">
        <w:t xml:space="preserve"> * lace superior to human Architecture,. where, waS an exalted</w:t>
      </w:r>
      <w:r w:rsidRPr="000346A0">
        <w:br/>
        <w:t>* Throne, environed with an inaccessible Light of Spirits. He</w:t>
      </w:r>
      <w:r w:rsidRPr="000346A0">
        <w:br/>
        <w:t xml:space="preserve">* that sat on the Throne was called </w:t>
      </w:r>
      <w:r w:rsidRPr="000346A0">
        <w:rPr>
          <w:i/>
          <w:iCs/>
        </w:rPr>
        <w:t>Est,</w:t>
      </w:r>
      <w:r w:rsidRPr="000346A0">
        <w:t xml:space="preserve"> and his Footstool </w:t>
      </w:r>
      <w:r w:rsidRPr="000346A0">
        <w:rPr>
          <w:i/>
          <w:iCs/>
        </w:rPr>
        <w:t>Na..</w:t>
      </w:r>
      <w:r w:rsidRPr="000346A0">
        <w:rPr>
          <w:i/>
          <w:iCs/>
        </w:rPr>
        <w:br/>
        <w:t>* ture.</w:t>
      </w:r>
      <w:r w:rsidRPr="000346A0">
        <w:t xml:space="preserve"> The Keeper of the Gate was named </w:t>
      </w:r>
      <w:r w:rsidRPr="000346A0">
        <w:rPr>
          <w:i/>
          <w:iCs/>
        </w:rPr>
        <w:t>Understanding,</w:t>
      </w:r>
      <w:r w:rsidRPr="000346A0">
        <w:rPr>
          <w:i/>
          <w:iCs/>
        </w:rPr>
        <w:br/>
      </w:r>
      <w:r w:rsidRPr="000346A0">
        <w:t>* who, without speaking a Word, reached me out a Book,</w:t>
      </w:r>
      <w:r w:rsidRPr="000346A0">
        <w:br/>
      </w:r>
      <w:r w:rsidRPr="000346A0">
        <w:rPr>
          <w:i/>
          <w:iCs/>
        </w:rPr>
        <w:t>* Elections.rom Darkness,</w:t>
      </w:r>
      <w:r w:rsidRPr="000346A0">
        <w:t xml:space="preserve"> the Title of which was, </w:t>
      </w:r>
      <w:r w:rsidRPr="000346A0">
        <w:rPr>
          <w:i/>
          <w:iCs/>
        </w:rPr>
        <w:t>T.he Bud of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c</w:t>
      </w:r>
      <w:r w:rsidRPr="000346A0">
        <w:rPr>
          <w:i/>
          <w:iCs/>
        </w:rPr>
        <w:t xml:space="preserve"> the Rose not yet opened.</w:t>
      </w:r>
      <w:r w:rsidRPr="000346A0">
        <w:t xml:space="preserve"> And though the Door-keeper spoke</w:t>
      </w:r>
      <w:r w:rsidRPr="000346A0">
        <w:br/>
        <w:t>* not a Word, I knew I must eat it ; I held forth my Hand</w:t>
      </w:r>
      <w:r w:rsidRPr="000346A0">
        <w:br/>
        <w:t>* therefore, took it, and eat it, and it was of an austere and</w:t>
      </w:r>
      <w:r w:rsidRPr="000346A0">
        <w:br/>
      </w:r>
      <w:r w:rsidRPr="000346A0">
        <w:rPr>
          <w:lang w:val="la-Latn" w:eastAsia="la-Latn" w:bidi="la-Latn"/>
        </w:rPr>
        <w:t xml:space="preserve">»*. </w:t>
      </w:r>
      <w:r w:rsidRPr="000346A0">
        <w:t>earthy Savour, so as almost, to stop my Larynx, and it was</w:t>
      </w:r>
      <w:r w:rsidRPr="000346A0">
        <w:br/>
      </w:r>
      <w:r w:rsidRPr="000346A0">
        <w:lastRenderedPageBreak/>
        <w:t>‘ with much Time and Difficulty that I got it down. When</w:t>
      </w:r>
      <w:r w:rsidRPr="000346A0">
        <w:br/>
        <w:t>-* I had so done, 1 fancied my Head to he diaphanous; after</w:t>
      </w:r>
      <w:r w:rsidRPr="000346A0">
        <w:br/>
        <w:t xml:space="preserve">. </w:t>
      </w:r>
      <w:r w:rsidRPr="000346A0">
        <w:rPr>
          <w:vertAlign w:val="superscript"/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which came another Spirit of a higher Order, and gave me a</w:t>
      </w:r>
      <w:r w:rsidRPr="000346A0">
        <w:br/>
        <w:t xml:space="preserve">t * Cup, in which was comprehended in a Word, </w:t>
      </w:r>
      <w:r w:rsidRPr="000346A0">
        <w:rPr>
          <w:i/>
          <w:iCs/>
        </w:rPr>
        <w:t>Ignis Aqua,</w:t>
      </w:r>
    </w:p>
    <w:p w14:paraId="3E980AB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R</w:t>
      </w:r>
      <w:r w:rsidRPr="000346A0">
        <w:t xml:space="preserve"> Name purely simple, singular, indeclinable, inseparable,</w:t>
      </w:r>
      <w:r w:rsidRPr="000346A0">
        <w:br/>
        <w:t xml:space="preserve">* immutable, and immortal. </w:t>
      </w:r>
      <w:r w:rsidRPr="000346A0">
        <w:rPr>
          <w:i/>
          <w:iCs/>
          <w:lang w:val="la-Latn" w:eastAsia="la-Latn" w:bidi="la-Latn"/>
        </w:rPr>
        <w:t xml:space="preserve">Potestas Medicaminum. </w:t>
      </w:r>
      <w:r w:rsidRPr="000346A0">
        <w:rPr>
          <w:i/>
          <w:iCs/>
        </w:rPr>
        <w:t>Sect.</w:t>
      </w:r>
      <w:r w:rsidRPr="000346A0">
        <w:t xml:space="preserve"> 3.</w:t>
      </w:r>
    </w:p>
    <w:p w14:paraId="69DF8590" w14:textId="77777777" w:rsidR="000346A0" w:rsidRPr="000346A0" w:rsidRDefault="000346A0" w:rsidP="000346A0">
      <w:pPr>
        <w:ind w:firstLine="360"/>
      </w:pPr>
      <w:r w:rsidRPr="000346A0">
        <w:t xml:space="preserve">so It is the </w:t>
      </w:r>
      <w:r w:rsidRPr="000346A0">
        <w:rPr>
          <w:i/>
          <w:iCs/>
        </w:rPr>
        <w:t>Arbor Vita,</w:t>
      </w:r>
      <w:r w:rsidRPr="000346A0">
        <w:t xml:space="preserve"> the Tree of Lise alone, that can re_</w:t>
      </w:r>
      <w:r w:rsidRPr="000346A0">
        <w:br/>
      </w:r>
      <w:r w:rsidRPr="000346A0">
        <w:rPr>
          <w:lang w:val="el-GR" w:eastAsia="el-GR" w:bidi="el-GR"/>
        </w:rPr>
        <w:t>Λ</w:t>
      </w:r>
      <w:r w:rsidRPr="000346A0">
        <w:rPr>
          <w:lang w:val="en-GB" w:eastAsia="el-GR" w:bidi="el-GR"/>
        </w:rPr>
        <w:t xml:space="preserve"> </w:t>
      </w:r>
      <w:r w:rsidRPr="000346A0">
        <w:t>store lost Strength, and make Lise stow on for a certain Space</w:t>
      </w:r>
      <w:r w:rsidRPr="000346A0">
        <w:br/>
        <w:t>* of Time. But the Difficulty of preparing lies in this, that</w:t>
      </w:r>
      <w:r w:rsidRPr="000346A0">
        <w:br/>
        <w:t>* the Wood [the Cetim] must he resolved, without a Peso-</w:t>
      </w:r>
      <w:r w:rsidRPr="000346A0">
        <w:br/>
        <w:t xml:space="preserve">* lution Of its Virtues, by such a Warmth aS that </w:t>
      </w:r>
      <w:r w:rsidRPr="000346A0">
        <w:rPr>
          <w:i/>
          <w:iCs/>
        </w:rPr>
        <w:t>os</w:t>
      </w:r>
      <w:r w:rsidRPr="000346A0">
        <w:t xml:space="preserve"> Sol</w:t>
      </w:r>
      <w:r w:rsidRPr="000346A0">
        <w:br/>
        <w:t xml:space="preserve">* Martins, .as far aS ini </w:t>
      </w:r>
      <w:r w:rsidRPr="000346A0">
        <w:rPr>
          <w:lang w:val="la-Latn" w:eastAsia="la-Latn" w:bidi="la-Latn"/>
        </w:rPr>
        <w:t xml:space="preserve">Ens Primum. </w:t>
      </w:r>
      <w:r w:rsidRPr="000346A0">
        <w:t>For it is on account of</w:t>
      </w:r>
    </w:p>
    <w:p w14:paraId="3F13CDEA" w14:textId="77777777" w:rsidR="000346A0" w:rsidRPr="000346A0" w:rsidRDefault="000346A0" w:rsidP="000346A0">
      <w:r w:rsidRPr="000346A0">
        <w:t>* these Qualities that it is endued with a fermentative Faculty</w:t>
      </w:r>
      <w:r w:rsidRPr="000346A0">
        <w:br/>
        <w:t>* of preserving and seasoning, with free Ingress into our .first</w:t>
      </w:r>
      <w:r w:rsidRPr="000346A0">
        <w:br/>
        <w:t>‘ constituent Principles ; and insinuating itself, through the Or-</w:t>
      </w:r>
      <w:r w:rsidRPr="000346A0">
        <w:br/>
        <w:t>* gans, into the Familiarity os our natural Spirits. Now the</w:t>
      </w:r>
      <w:r w:rsidRPr="000346A0">
        <w:br/>
        <w:t>* Liquor obtained by such a Resolution has all the Virtues os the</w:t>
      </w:r>
      <w:r w:rsidRPr="000346A0">
        <w:br/>
        <w:t>* Vital Cedar, together with its seminal Property, and that</w:t>
      </w:r>
      <w:r w:rsidRPr="000346A0">
        <w:br/>
        <w:t>* which is formative os long Lise. For the whole Mass of</w:t>
      </w:r>
      <w:r w:rsidRPr="000346A0">
        <w:br/>
        <w:t>* Wood is resolved into a Liquor, which Mass, if it were other-</w:t>
      </w:r>
      <w:r w:rsidRPr="000346A0">
        <w:br/>
        <w:t>‘ wise distilled, would undergo Transmutation, and become ..a</w:t>
      </w:r>
      <w:r w:rsidRPr="000346A0">
        <w:br/>
        <w:t>‘ new Creature; which is sufficiently proved by distilling</w:t>
      </w:r>
      <w:r w:rsidRPr="000346A0">
        <w:br/>
        <w:t>* Aqua Vitae from Grains os Corn or Lees of Beer ; and also</w:t>
      </w:r>
      <w:r w:rsidRPr="000346A0">
        <w:br/>
        <w:t>‘ by Oil distilled from Wood, and even from the Oil of Olives</w:t>
      </w:r>
      <w:r w:rsidRPr="000346A0">
        <w:br/>
        <w:t>‘ itself. The Manner of Preparation is aS follows : . .</w:t>
      </w:r>
    </w:p>
    <w:p w14:paraId="75CF535C" w14:textId="77777777" w:rsidR="000346A0" w:rsidRPr="000346A0" w:rsidRDefault="000346A0" w:rsidP="000346A0">
      <w:pPr>
        <w:tabs>
          <w:tab w:val="left" w:pos="3744"/>
          <w:tab w:val="left" w:pos="4476"/>
        </w:tabs>
        <w:ind w:firstLine="360"/>
      </w:pPr>
      <w:r w:rsidRPr="000346A0">
        <w:t>‘ Resolve Fragments os the Wood Cetim with an equal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 xml:space="preserve">Weight of the Liquor </w:t>
      </w:r>
      <w:r w:rsidRPr="000346A0">
        <w:rPr>
          <w:i/>
          <w:iCs/>
        </w:rPr>
        <w:t>Alcahost,</w:t>
      </w:r>
      <w:r w:rsidRPr="000346A0">
        <w:t xml:space="preserve"> in a sealed Glass, oyer a gen..</w:t>
      </w:r>
      <w:r w:rsidRPr="000346A0">
        <w:br/>
        <w:t>* tie Heat; and within a Week you will see all the Wood dif-</w:t>
      </w:r>
      <w:r w:rsidRPr="000346A0">
        <w:br/>
        <w:t>‘ solved into a milky Liquor. , About the fifteenth Day there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.will swim at the Top distinctly two Sorts of Oil, which will</w:t>
      </w:r>
      <w:r w:rsidRPr="000346A0">
        <w:br/>
        <w:t>/ increase in Quantity for a Month, and their Separation ap-</w:t>
      </w:r>
      <w:r w:rsidRPr="000346A0">
        <w:br/>
        <w:t>‘ pear more obvious. Then separate the Oil from the Water</w:t>
      </w:r>
      <w:r w:rsidRPr="000346A0">
        <w:br/>
        <w:t>* by manual Operation, and distil the Water in a Bath, and the</w:t>
      </w:r>
      <w:r w:rsidRPr="000346A0">
        <w:br/>
        <w:t xml:space="preserve">* Liquor </w:t>
      </w:r>
      <w:r w:rsidRPr="000346A0">
        <w:rPr>
          <w:i/>
          <w:iCs/>
        </w:rPr>
        <w:t>Alcahesi</w:t>
      </w:r>
      <w:r w:rsidRPr="000346A0">
        <w:t xml:space="preserve"> shall remain, with its first Weight at the Boe-</w:t>
      </w:r>
      <w:r w:rsidRPr="000346A0">
        <w:br/>
        <w:t>‘ tom. But digest the Water and OilJor three Mouths in al</w:t>
      </w:r>
      <w:r w:rsidRPr="000346A0">
        <w:br/>
        <w:t>‘ gentle Heat, and all the .Oil shall, take the Nature of Salt, and</w:t>
      </w:r>
      <w:r w:rsidRPr="000346A0">
        <w:br/>
        <w:t xml:space="preserve">‘ mix itself with the Water. This is the </w:t>
      </w:r>
      <w:r w:rsidRPr="000346A0">
        <w:rPr>
          <w:lang w:val="la-Latn" w:eastAsia="la-Latn" w:bidi="la-Latn"/>
        </w:rPr>
        <w:t>Ens primum Cedri.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</w:rPr>
        <w:t xml:space="preserve">Helmont. Arbor Vi ice. . </w:t>
      </w:r>
      <w:r w:rsidRPr="000346A0">
        <w:rPr>
          <w:i/>
          <w:iCs/>
          <w:vertAlign w:val="subscript"/>
        </w:rPr>
        <w:t>?i</w:t>
      </w:r>
      <w:r w:rsidRPr="000346A0">
        <w:rPr>
          <w:i/>
          <w:iCs/>
        </w:rPr>
        <w:t>. ...</w:t>
      </w:r>
      <w:r w:rsidRPr="000346A0">
        <w:rPr>
          <w:i/>
          <w:iCs/>
        </w:rPr>
        <w:tab/>
        <w:t>\</w:t>
      </w:r>
      <w:r w:rsidRPr="000346A0">
        <w:rPr>
          <w:i/>
          <w:iCs/>
        </w:rPr>
        <w:tab/>
        <w:t>-</w:t>
      </w:r>
    </w:p>
    <w:p w14:paraId="2DBDE9F5" w14:textId="77777777" w:rsidR="000346A0" w:rsidRPr="000346A0" w:rsidRDefault="000346A0" w:rsidP="000346A0">
      <w:pPr>
        <w:ind w:firstLine="360"/>
      </w:pPr>
      <w:r w:rsidRPr="000346A0">
        <w:t>‘ The highest and most dignified , os all Salts, is what has</w:t>
      </w:r>
      <w:r w:rsidRPr="000346A0">
        <w:br/>
        <w:t>‘attained the utmost Degree os Purity, and Subtilty,.which</w:t>
      </w:r>
      <w:r w:rsidRPr="000346A0">
        <w:br/>
        <w:t xml:space="preserve">‘ pervades all Things, is the only Thing that whilst </w:t>
      </w:r>
      <w:r w:rsidRPr="000346A0">
        <w:rPr>
          <w:lang w:val="la-Latn" w:eastAsia="la-Latn" w:bidi="la-Latn"/>
        </w:rPr>
        <w:t xml:space="preserve">it.acts, </w:t>
      </w:r>
      <w:r w:rsidRPr="000346A0">
        <w:t>re-</w:t>
      </w:r>
      <w:r w:rsidRPr="000346A0">
        <w:br/>
        <w:t>‘ mains itfelf immutable, and which resolves all at Pleasure by R</w:t>
      </w:r>
      <w:r w:rsidRPr="000346A0">
        <w:br/>
      </w:r>
      <w:r w:rsidRPr="000346A0">
        <w:rPr>
          <w:vertAlign w:val="superscript"/>
        </w:rPr>
        <w:t>(</w:t>
      </w:r>
      <w:r w:rsidRPr="000346A0">
        <w:t xml:space="preserve"> ready Obedience, triumphing over rebellious Matter, with as</w:t>
      </w:r>
      <w:r w:rsidRPr="000346A0">
        <w:br/>
        <w:t>‘ much Ease, as warm Water melts and Volatilises Snow. Hose</w:t>
      </w:r>
      <w:r w:rsidRPr="000346A0">
        <w:br/>
      </w:r>
      <w:r w:rsidRPr="000346A0">
        <w:rPr>
          <w:i/>
          <w:iCs/>
        </w:rPr>
        <w:t xml:space="preserve">meat. </w:t>
      </w:r>
      <w:r w:rsidRPr="000346A0">
        <w:rPr>
          <w:i/>
          <w:iCs/>
          <w:lang w:val="la-Latn" w:eastAsia="la-Latn" w:bidi="la-Latn"/>
        </w:rPr>
        <w:t xml:space="preserve">Potestas Medicaminum. </w:t>
      </w:r>
      <w:r w:rsidRPr="000346A0">
        <w:rPr>
          <w:i/>
          <w:iCs/>
        </w:rPr>
        <w:t>Sect.</w:t>
      </w:r>
      <w:r w:rsidRPr="000346A0">
        <w:t xml:space="preserve"> 24.</w:t>
      </w:r>
    </w:p>
    <w:p w14:paraId="69C52774" w14:textId="77777777" w:rsidR="000346A0" w:rsidRPr="000346A0" w:rsidRDefault="000346A0" w:rsidP="000346A0">
      <w:pPr>
        <w:tabs>
          <w:tab w:val="left" w:pos="3043"/>
          <w:tab w:val="left" w:pos="5347"/>
        </w:tabs>
      </w:pPr>
      <w:r w:rsidRPr="000346A0">
        <w:t>r * I am taught by spagyric Theorems that a sinall Liquor</w:t>
      </w:r>
      <w:r w:rsidRPr="000346A0">
        <w:br/>
        <w:t>* may he prepared, which shall keep the Constitutions ofsiim-</w:t>
      </w:r>
      <w:r w:rsidRPr="000346A0">
        <w:br/>
        <w:t xml:space="preserve">spies uncorrupted without any other Seasoning. </w:t>
      </w:r>
      <w:r w:rsidRPr="000346A0">
        <w:rPr>
          <w:i/>
          <w:iCs/>
        </w:rPr>
        <w:t>Delmont.</w:t>
      </w:r>
      <w:r w:rsidRPr="000346A0">
        <w:rPr>
          <w:i/>
          <w:iCs/>
        </w:rPr>
        <w:br/>
        <w:t>Pharmacopolium. Sect.</w:t>
      </w:r>
      <w:r w:rsidRPr="000346A0">
        <w:t xml:space="preserve"> 34.</w:t>
      </w:r>
      <w:r w:rsidRPr="000346A0">
        <w:tab/>
        <w:t>si .</w:t>
      </w:r>
      <w:r w:rsidRPr="000346A0">
        <w:tab/>
        <w:t>i</w:t>
      </w:r>
    </w:p>
    <w:p w14:paraId="4B8789F9" w14:textId="77777777" w:rsidR="000346A0" w:rsidRPr="000346A0" w:rsidRDefault="000346A0" w:rsidP="000346A0">
      <w:r w:rsidRPr="000346A0">
        <w:rPr>
          <w:i/>
          <w:iCs/>
        </w:rPr>
        <w:t>. * Alcahost</w:t>
      </w:r>
      <w:r w:rsidRPr="000346A0">
        <w:t xml:space="preserve"> reduces all the tangiblePediesosaherUniyerfe to their</w:t>
      </w:r>
      <w:r w:rsidRPr="000346A0">
        <w:br/>
        <w:t>* first Lise, without any Change in. itself, or Di munition of its</w:t>
      </w:r>
      <w:r w:rsidRPr="000346A0">
        <w:br/>
        <w:t>‘ Virtues, and . can he changed or subjugated by none but its</w:t>
      </w:r>
      <w:r w:rsidRPr="000346A0">
        <w:br/>
        <w:t xml:space="preserve">* Equal. </w:t>
      </w:r>
      <w:r w:rsidRPr="000346A0">
        <w:rPr>
          <w:i/>
          <w:iCs/>
        </w:rPr>
        <w:t xml:space="preserve">Helmont. </w:t>
      </w:r>
      <w:r w:rsidRPr="000346A0">
        <w:rPr>
          <w:i/>
          <w:iCs/>
          <w:lang w:val="la-Latn" w:eastAsia="la-Latn" w:bidi="la-Latn"/>
        </w:rPr>
        <w:t xml:space="preserve">Ignota </w:t>
      </w:r>
      <w:r w:rsidRPr="000346A0">
        <w:rPr>
          <w:i/>
          <w:iCs/>
        </w:rPr>
        <w:t xml:space="preserve">Actio </w:t>
      </w:r>
      <w:r w:rsidRPr="000346A0">
        <w:rPr>
          <w:i/>
          <w:iCs/>
          <w:lang w:val="la-Latn" w:eastAsia="la-Latn" w:bidi="la-Latn"/>
        </w:rPr>
        <w:t xml:space="preserve">Regiminis. </w:t>
      </w:r>
      <w:r w:rsidRPr="000346A0">
        <w:rPr>
          <w:i/>
          <w:iCs/>
        </w:rPr>
        <w:t>Sect.</w:t>
      </w:r>
      <w:r w:rsidRPr="000346A0">
        <w:t xml:space="preserve"> II. .</w:t>
      </w:r>
    </w:p>
    <w:p w14:paraId="29C4E076" w14:textId="77777777" w:rsidR="000346A0" w:rsidRPr="000346A0" w:rsidRDefault="000346A0" w:rsidP="000346A0">
      <w:pPr>
        <w:ind w:firstLine="360"/>
      </w:pPr>
      <w:r w:rsidRPr="000346A0">
        <w:t>‘ None ever, cured the .Leprosy, who.had not first obtained</w:t>
      </w:r>
      <w:r w:rsidRPr="000346A0">
        <w:br/>
        <w:t xml:space="preserve">/ the Liquor </w:t>
      </w:r>
      <w:r w:rsidRPr="000346A0">
        <w:rPr>
          <w:i/>
          <w:iCs/>
        </w:rPr>
        <w:t>Alcahost,</w:t>
      </w:r>
      <w:r w:rsidRPr="000346A0">
        <w:t xml:space="preserve"> which heing so tedious in Preparation, nd</w:t>
      </w:r>
      <w:r w:rsidRPr="000346A0">
        <w:br/>
        <w:t>‘Man, though he understands the Art, will ever arrive nt</w:t>
      </w:r>
      <w:r w:rsidRPr="000346A0">
        <w:br/>
        <w:t>* the Possession of it, except whom the Most High, by special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 xml:space="preserve">Grace, shall, conduct thithej : For he must he elected by </w:t>
      </w:r>
      <w:r w:rsidRPr="000346A0">
        <w:rPr>
          <w:i/>
          <w:iCs/>
          <w:smallCaps/>
          <w:lang w:val="el-GR" w:eastAsia="el-GR" w:bidi="el-GR"/>
        </w:rPr>
        <w:t>λ</w:t>
      </w:r>
      <w:r w:rsidRPr="000346A0">
        <w:rPr>
          <w:i/>
          <w:iCs/>
          <w:smallCaps/>
          <w:lang w:val="en-GB" w:eastAsia="el-GR" w:bidi="el-GR"/>
        </w:rPr>
        <w:br/>
      </w:r>
      <w:r w:rsidRPr="000346A0">
        <w:t>* peculiar Privilege, and be otherwise qualified, in order to</w:t>
      </w:r>
      <w:r w:rsidRPr="000346A0">
        <w:br/>
        <w:t>.‘ obtain so extraordinary a Medium, by which all sensitive</w:t>
      </w:r>
      <w:r w:rsidRPr="000346A0">
        <w:br/>
        <w:t>* and insensitive sublunary Things are equally penetrated, eVeri</w:t>
      </w:r>
      <w:r w:rsidRPr="000346A0">
        <w:br/>
        <w:t xml:space="preserve">‘to the seminal and intrinsic Root os the </w:t>
      </w:r>
      <w:r w:rsidRPr="000346A0">
        <w:rPr>
          <w:lang w:val="la-Latn" w:eastAsia="la-Latn" w:bidi="la-Latn"/>
        </w:rPr>
        <w:t xml:space="preserve">Primum </w:t>
      </w:r>
      <w:r w:rsidRPr="000346A0">
        <w:t>Ens.;</w:t>
      </w:r>
      <w:r w:rsidRPr="000346A0">
        <w:br/>
        <w:t>st whence it puts all Things under Subjection to it, and changes</w:t>
      </w:r>
      <w:r w:rsidRPr="000346A0">
        <w:br/>
        <w:t>esi them without Reaction of the Patient, or . Depauperation of</w:t>
      </w:r>
      <w:r w:rsidRPr="000346A0">
        <w:br/>
        <w:t xml:space="preserve">. </w:t>
      </w:r>
      <w:r w:rsidRPr="000346A0">
        <w:rPr>
          <w:vertAlign w:val="superscript"/>
        </w:rPr>
        <w:t>€</w:t>
      </w:r>
      <w:r w:rsidRPr="000346A0">
        <w:t xml:space="preserve"> the. Agent, and is therefore the same in Number, Weight,</w:t>
      </w:r>
      <w:r w:rsidRPr="000346A0">
        <w:br/>
        <w:t>/..and Activity aster the thousandth. Action, as after the first.</w:t>
      </w:r>
      <w:r w:rsidRPr="000346A0">
        <w:br/>
      </w:r>
      <w:r w:rsidRPr="000346A0">
        <w:rPr>
          <w:i/>
          <w:iCs/>
        </w:rPr>
        <w:t xml:space="preserve">Helmont de Lithiasi. Sect. Q.J. de </w:t>
      </w:r>
      <w:r w:rsidRPr="000346A0">
        <w:rPr>
          <w:i/>
          <w:iCs/>
          <w:lang w:val="la-Latn" w:eastAsia="la-Latn" w:bidi="la-Latn"/>
        </w:rPr>
        <w:t>Febribus.</w:t>
      </w:r>
      <w:r w:rsidRPr="000346A0">
        <w:rPr>
          <w:lang w:val="la-Latn" w:eastAsia="la-Latn" w:bidi="la-Latn"/>
        </w:rPr>
        <w:t xml:space="preserve"> </w:t>
      </w:r>
      <w:r w:rsidRPr="000346A0">
        <w:t>I I.</w:t>
      </w:r>
    </w:p>
    <w:p w14:paraId="00E3E1E4" w14:textId="77777777" w:rsidR="000346A0" w:rsidRPr="000346A0" w:rsidRDefault="000346A0" w:rsidP="000346A0">
      <w:pPr>
        <w:ind w:firstLine="360"/>
      </w:pPr>
      <w:r w:rsidRPr="000346A0">
        <w:t xml:space="preserve">‘ Take of the </w:t>
      </w:r>
      <w:r w:rsidRPr="000346A0">
        <w:rPr>
          <w:lang w:val="la-Latn" w:eastAsia="la-Latn" w:bidi="la-Latn"/>
        </w:rPr>
        <w:t xml:space="preserve">Ludus </w:t>
      </w:r>
      <w:r w:rsidRPr="000346A0">
        <w:t xml:space="preserve">or Cevilla Paracelsi, and the Liquor </w:t>
      </w:r>
      <w:r w:rsidRPr="000346A0">
        <w:rPr>
          <w:i/>
          <w:iCs/>
        </w:rPr>
        <w:t>Asa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c</w:t>
      </w:r>
      <w:r w:rsidRPr="000346A0">
        <w:rPr>
          <w:i/>
          <w:iCs/>
        </w:rPr>
        <w:t xml:space="preserve"> cahest,</w:t>
      </w:r>
      <w:r w:rsidRPr="000346A0">
        <w:t xml:space="preserve"> each one Pint. Distil off the </w:t>
      </w:r>
      <w:r w:rsidRPr="000346A0">
        <w:rPr>
          <w:i/>
          <w:iCs/>
        </w:rPr>
        <w:t>Alcahost,</w:t>
      </w:r>
      <w:r w:rsidRPr="000346A0">
        <w:t xml:space="preserve"> and the first</w:t>
      </w:r>
      <w:r w:rsidRPr="000346A0">
        <w:br/>
        <w:t xml:space="preserve">* Time all the </w:t>
      </w:r>
      <w:r w:rsidRPr="000346A0">
        <w:rPr>
          <w:lang w:val="la-Latn" w:eastAsia="la-Latn" w:bidi="la-Latn"/>
        </w:rPr>
        <w:t xml:space="preserve">Ludus </w:t>
      </w:r>
      <w:r w:rsidRPr="000346A0">
        <w:t>will be changed into a Salt which will</w:t>
      </w:r>
      <w:r w:rsidRPr="000346A0">
        <w:br/>
        <w:t>* run down in a glass Plate set in a moist Place, without any</w:t>
      </w:r>
      <w:r w:rsidRPr="000346A0">
        <w:br/>
        <w:t>. *. earthy Residuum, and the defluent Liquor will he of a yei-</w:t>
      </w:r>
      <w:r w:rsidRPr="000346A0">
        <w:br/>
        <w:t>.‘ low Colour, and, heing hermetically stopped, will rise ha</w:t>
      </w:r>
      <w:r w:rsidRPr="000346A0">
        <w:br/>
        <w:t>st small Bubbles, like Froth, and swim at the Top in the</w:t>
      </w:r>
      <w:r w:rsidRPr="000346A0">
        <w:br/>
        <w:t>.‘ Form of green melted Pat. And this is the Altholizoini</w:t>
      </w:r>
      <w:r w:rsidRPr="000346A0">
        <w:br/>
        <w:t xml:space="preserve">* </w:t>
      </w:r>
      <w:r w:rsidRPr="000346A0">
        <w:rPr>
          <w:lang w:val="la-Latn" w:eastAsia="la-Latn" w:bidi="la-Latn"/>
        </w:rPr>
        <w:t xml:space="preserve">correctum </w:t>
      </w:r>
      <w:r w:rsidRPr="000346A0">
        <w:t>of Paracelsus, and the Gall of the Eartin Put the</w:t>
      </w:r>
      <w:r w:rsidRPr="000346A0">
        <w:br/>
        <w:t>.‘ Man who thinks he can attain it by an Addition osSalt-petre,</w:t>
      </w:r>
      <w:r w:rsidRPr="000346A0">
        <w:br/>
      </w:r>
      <w:r w:rsidRPr="000346A0">
        <w:rPr>
          <w:i/>
          <w:iCs/>
        </w:rPr>
        <w:t>A</w:t>
      </w:r>
      <w:r w:rsidRPr="000346A0">
        <w:t xml:space="preserve"> or the like, must know that such Salts, how </w:t>
      </w:r>
      <w:r w:rsidRPr="000346A0">
        <w:rPr>
          <w:lang w:val="la-Latn" w:eastAsia="la-Latn" w:bidi="la-Latn"/>
        </w:rPr>
        <w:t xml:space="preserve">osten, </w:t>
      </w:r>
      <w:r w:rsidRPr="000346A0">
        <w:t>or how</w:t>
      </w:r>
      <w:r w:rsidRPr="000346A0">
        <w:br/>
        <w:t>‘carefully soever they are mixed with the LudUS, the Salts</w:t>
      </w:r>
      <w:r w:rsidRPr="000346A0">
        <w:br/>
      </w:r>
      <w:r w:rsidRPr="000346A0">
        <w:lastRenderedPageBreak/>
        <w:t>ss will only .all run down, and leave the Earth io Dregs, in the</w:t>
      </w:r>
      <w:r w:rsidRPr="000346A0">
        <w:br/>
        <w:t xml:space="preserve">:* Plate. Put the </w:t>
      </w:r>
      <w:r w:rsidRPr="000346A0">
        <w:rPr>
          <w:lang w:val="la-Latn" w:eastAsia="la-Latn" w:bidi="la-Latn"/>
        </w:rPr>
        <w:t xml:space="preserve">Ludus </w:t>
      </w:r>
      <w:r w:rsidRPr="000346A0">
        <w:t>ought to he all transmuted into the</w:t>
      </w:r>
      <w:r w:rsidRPr="000346A0">
        <w:br/>
        <w:t>-* tinctured Sal Volatile, reserving nothing of its Adjunct, the</w:t>
      </w:r>
      <w:r w:rsidRPr="000346A0">
        <w:br/>
      </w:r>
      <w:r w:rsidRPr="000346A0">
        <w:rPr>
          <w:i/>
          <w:iCs/>
        </w:rPr>
        <w:t>: * Alcahost,</w:t>
      </w:r>
      <w:r w:rsidRPr="000346A0">
        <w:t xml:space="preserve"> which, aS well as the </w:t>
      </w:r>
      <w:r w:rsidRPr="000346A0">
        <w:rPr>
          <w:lang w:val="la-Latn" w:eastAsia="la-Latn" w:bidi="la-Latn"/>
        </w:rPr>
        <w:t xml:space="preserve">Ludus, </w:t>
      </w:r>
      <w:r w:rsidRPr="000346A0">
        <w:t>preserves its former</w:t>
      </w:r>
      <w:r w:rsidRPr="000346A0">
        <w:br/>
        <w:t>‘Weight, and the LuduS keeps its .mineral Virtues, which</w:t>
      </w:r>
      <w:r w:rsidRPr="000346A0">
        <w:br/>
        <w:t>* were bestowed on it by the great Creator. This is an ex-</w:t>
      </w:r>
      <w:r w:rsidRPr="000346A0">
        <w:br/>
        <w:t>.* tremely difficult Operation, not as to the Preparation of the</w:t>
      </w:r>
      <w:r w:rsidRPr="000346A0">
        <w:br/>
        <w:t xml:space="preserve">sc Indus but of the </w:t>
      </w:r>
      <w:r w:rsidRPr="000346A0">
        <w:rPr>
          <w:i/>
          <w:iCs/>
        </w:rPr>
        <w:t>Alcahost. Helmont. de Lithiasi. Sect:</w:t>
      </w:r>
      <w:r w:rsidRPr="000346A0">
        <w:t xml:space="preserve"> 23. .</w:t>
      </w:r>
    </w:p>
    <w:p w14:paraId="415DA532" w14:textId="77777777" w:rsidR="000346A0" w:rsidRPr="000346A0" w:rsidRDefault="000346A0" w:rsidP="000346A0">
      <w:pPr>
        <w:ind w:firstLine="360"/>
      </w:pPr>
      <w:r w:rsidRPr="000346A0">
        <w:t xml:space="preserve">‘ The Liquor </w:t>
      </w:r>
      <w:r w:rsidRPr="000346A0">
        <w:rPr>
          <w:i/>
          <w:iCs/>
        </w:rPr>
        <w:t>Alcahost,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ens primum Salium, </w:t>
      </w:r>
      <w:r w:rsidRPr="000346A0">
        <w:t>Lili, the first</w:t>
      </w:r>
      <w:r w:rsidRPr="000346A0">
        <w:br/>
        <w:t xml:space="preserve">st Metal, the </w:t>
      </w:r>
      <w:r w:rsidRPr="000346A0">
        <w:rPr>
          <w:lang w:val="la-Latn" w:eastAsia="la-Latn" w:bidi="la-Latn"/>
        </w:rPr>
        <w:t xml:space="preserve">Mercurius Diaphoreticus, </w:t>
      </w:r>
      <w:r w:rsidRPr="000346A0">
        <w:t xml:space="preserve">or the </w:t>
      </w:r>
      <w:r w:rsidRPr="000346A0">
        <w:rPr>
          <w:lang w:val="la-Latn" w:eastAsia="la-Latn" w:bidi="la-Latn"/>
        </w:rPr>
        <w:t xml:space="preserve">Aurum </w:t>
      </w:r>
      <w:r w:rsidRPr="000346A0">
        <w:t>Horizon-</w:t>
      </w:r>
      <w:r w:rsidRPr="000346A0">
        <w:br/>
        <w:t>.* tale, one of these, which so ever it he (for they all conspire</w:t>
      </w:r>
      <w:r w:rsidRPr="000346A0">
        <w:br/>
        <w:t>y as Unisons in Consanguinity of one Dissolvept) is sufficient to</w:t>
      </w:r>
      <w:r w:rsidRPr="000346A0">
        <w:br/>
        <w:t xml:space="preserve">‘ cure all Diseases. </w:t>
      </w:r>
      <w:r w:rsidRPr="000346A0">
        <w:rPr>
          <w:i/>
          <w:iCs/>
        </w:rPr>
        <w:t xml:space="preserve">Helmont. </w:t>
      </w:r>
      <w:r w:rsidRPr="000346A0">
        <w:rPr>
          <w:i/>
          <w:iCs/>
          <w:lang w:val="la-Latn" w:eastAsia="la-Latn" w:bidi="la-Latn"/>
        </w:rPr>
        <w:t xml:space="preserve">Respondet </w:t>
      </w:r>
      <w:r w:rsidRPr="000346A0">
        <w:rPr>
          <w:i/>
          <w:iCs/>
        </w:rPr>
        <w:t>Author. Sect.</w:t>
      </w:r>
      <w:r w:rsidRPr="000346A0">
        <w:t xml:space="preserve"> i.</w:t>
      </w:r>
    </w:p>
    <w:p w14:paraId="40973FF0" w14:textId="77777777" w:rsidR="000346A0" w:rsidRPr="000346A0" w:rsidRDefault="000346A0" w:rsidP="000346A0">
      <w:pPr>
        <w:ind w:firstLine="360"/>
      </w:pPr>
      <w:r w:rsidRPr="000346A0">
        <w:t>‘ The Arcana of Paracelsus are,</w:t>
      </w:r>
    </w:p>
    <w:p w14:paraId="057CB827" w14:textId="77777777" w:rsidR="000346A0" w:rsidRPr="000346A0" w:rsidRDefault="000346A0" w:rsidP="000346A0">
      <w:pPr>
        <w:ind w:firstLine="360"/>
      </w:pPr>
      <w:r w:rsidRPr="000346A0">
        <w:t xml:space="preserve">I. </w:t>
      </w:r>
      <w:r w:rsidRPr="000346A0">
        <w:rPr>
          <w:vertAlign w:val="superscript"/>
        </w:rPr>
        <w:t>c</w:t>
      </w:r>
      <w:r w:rsidRPr="000346A0">
        <w:t xml:space="preserve"> The Tincture Lili, reduced from an immature Elec-</w:t>
      </w:r>
      <w:r w:rsidRPr="000346A0">
        <w:br/>
      </w:r>
      <w:r w:rsidRPr="000346A0">
        <w:rPr>
          <w:vertAlign w:val="superscript"/>
        </w:rPr>
        <w:t>6</w:t>
      </w:r>
      <w:r w:rsidRPr="000346A0">
        <w:t xml:space="preserve"> trum to </w:t>
      </w:r>
      <w:r w:rsidRPr="000346A0">
        <w:rPr>
          <w:lang w:val="la-Latn" w:eastAsia="la-Latn" w:bidi="la-Latn"/>
        </w:rPr>
        <w:t xml:space="preserve">.a Vinum </w:t>
      </w:r>
      <w:r w:rsidRPr="000346A0">
        <w:t>Vitae, one Part of which is the first Me-</w:t>
      </w:r>
      <w:r w:rsidRPr="000346A0">
        <w:br/>
        <w:t>A tal, the other the Essence of the Members,</w:t>
      </w:r>
    </w:p>
    <w:p w14:paraId="1CB15B1B" w14:textId="77777777" w:rsidR="000346A0" w:rsidRPr="000346A0" w:rsidRDefault="000346A0" w:rsidP="000346A0">
      <w:pPr>
        <w:ind w:firstLine="360"/>
      </w:pPr>
      <w:r w:rsidRPr="000346A0">
        <w:t>2. sc The Mercury os Lise, the intire Offsping os Stibium,</w:t>
      </w:r>
      <w:r w:rsidRPr="000346A0">
        <w:br/>
        <w:t>which,absolutely cures all nervous Distempers.</w:t>
      </w:r>
    </w:p>
    <w:p w14:paraId="5B00D15B" w14:textId="77777777" w:rsidR="000346A0" w:rsidRPr="000346A0" w:rsidRDefault="000346A0" w:rsidP="000346A0">
      <w:pPr>
        <w:ind w:firstLine="360"/>
      </w:pPr>
      <w:r w:rsidRPr="000346A0">
        <w:t>,3./ The Tincture Lili, an Antimonial Preparation, of the</w:t>
      </w:r>
      <w:r w:rsidRPr="000346A0">
        <w:br/>
        <w:t>* same Virtues with she preceding, but weaker.</w:t>
      </w:r>
    </w:p>
    <w:p w14:paraId="496C72E4" w14:textId="77777777" w:rsidR="000346A0" w:rsidRPr="000346A0" w:rsidRDefault="000346A0" w:rsidP="000346A0">
      <w:pPr>
        <w:tabs>
          <w:tab w:val="left" w:pos="576"/>
        </w:tabs>
        <w:ind w:firstLine="360"/>
      </w:pPr>
      <w:r w:rsidRPr="000346A0">
        <w:t>4.</w:t>
      </w:r>
      <w:r w:rsidRPr="000346A0">
        <w:tab/>
        <w:t xml:space="preserve">/The </w:t>
      </w:r>
      <w:r w:rsidRPr="000346A0">
        <w:rPr>
          <w:lang w:val="la-Latn" w:eastAsia="la-Latn" w:bidi="la-Latn"/>
        </w:rPr>
        <w:t xml:space="preserve">Mercurius Diaphoreticus, </w:t>
      </w:r>
      <w:r w:rsidRPr="000346A0">
        <w:t>which is sweeter than</w:t>
      </w:r>
      <w:r w:rsidRPr="000346A0">
        <w:br/>
        <w:t>‘ Honey, and fixed by the Fire, has all the Properties of' the</w:t>
      </w:r>
      <w:r w:rsidRPr="000346A0">
        <w:br/>
        <w:t xml:space="preserve">_* horizontal Sun. It will perform all that the Physician, </w:t>
      </w:r>
      <w:r w:rsidRPr="000346A0">
        <w:rPr>
          <w:lang w:val="el-GR" w:eastAsia="el-GR" w:bidi="el-GR"/>
        </w:rPr>
        <w:t>ΟΓ</w:t>
      </w:r>
      <w:r w:rsidRPr="000346A0">
        <w:br w:type="page"/>
      </w:r>
    </w:p>
    <w:p w14:paraId="60805EB5" w14:textId="77777777" w:rsidR="000346A0" w:rsidRPr="000346A0" w:rsidRDefault="000346A0" w:rsidP="000346A0">
      <w:r w:rsidRPr="000346A0">
        <w:rPr>
          <w:lang w:val="en-GB" w:eastAsia="el-GR" w:bidi="el-GR"/>
        </w:rPr>
        <w:lastRenderedPageBreak/>
        <w:t xml:space="preserve">* </w:t>
      </w:r>
      <w:r w:rsidRPr="000346A0">
        <w:t>Surgeon can wish, aS to the healing Part; hut is hot so</w:t>
      </w:r>
      <w:r w:rsidRPr="000346A0">
        <w:br/>
      </w:r>
      <w:r w:rsidRPr="000346A0">
        <w:rPr>
          <w:rFonts w:ascii="Segoe UI Symbol" w:hAnsi="Segoe UI Symbol" w:cs="Segoe UI Symbol"/>
        </w:rPr>
        <w:t>♦</w:t>
      </w:r>
      <w:r w:rsidRPr="000346A0">
        <w:t xml:space="preserve"> powerful in Renovation, aS the preceding Preparations.</w:t>
      </w:r>
    </w:p>
    <w:p w14:paraId="37BE2357" w14:textId="77777777" w:rsidR="000346A0" w:rsidRPr="000346A0" w:rsidRDefault="000346A0" w:rsidP="000346A0">
      <w:pPr>
        <w:tabs>
          <w:tab w:val="left" w:pos="696"/>
        </w:tabs>
        <w:ind w:firstLine="360"/>
      </w:pPr>
      <w:r w:rsidRPr="000346A0">
        <w:t>5.</w:t>
      </w:r>
      <w:r w:rsidRPr="000346A0">
        <w:tab/>
        <w:t xml:space="preserve">* His </w:t>
      </w:r>
      <w:r w:rsidRPr="000346A0">
        <w:rPr>
          <w:i/>
          <w:iCs/>
        </w:rPr>
        <w:t>Alcahest</w:t>
      </w:r>
      <w:r w:rsidRPr="000346A0">
        <w:t xml:space="preserve"> is more eminent, that immortal Liquor,</w:t>
      </w:r>
      <w:r w:rsidRPr="000346A0">
        <w:br/>
      </w:r>
      <w:r w:rsidRPr="000346A0">
        <w:rPr>
          <w:rFonts w:ascii="Segoe UI Symbol" w:hAnsi="Segoe UI Symbol" w:cs="Segoe UI Symbol"/>
        </w:rPr>
        <w:t>♦</w:t>
      </w:r>
      <w:r w:rsidRPr="000346A0">
        <w:t xml:space="preserve"> that immutable resolving Water.</w:t>
      </w:r>
    </w:p>
    <w:p w14:paraId="145E956D" w14:textId="77777777" w:rsidR="000346A0" w:rsidRPr="000346A0" w:rsidRDefault="000346A0" w:rsidP="000346A0">
      <w:pPr>
        <w:tabs>
          <w:tab w:val="left" w:pos="696"/>
        </w:tabs>
        <w:ind w:firstLine="360"/>
      </w:pPr>
      <w:r w:rsidRPr="000346A0">
        <w:t>6.</w:t>
      </w:r>
      <w:r w:rsidRPr="000346A0">
        <w:rPr>
          <w:vertAlign w:val="superscript"/>
        </w:rPr>
        <w:tab/>
        <w:t>C</w:t>
      </w:r>
      <w:r w:rsidRPr="000346A0">
        <w:t xml:space="preserve"> His Sal circulatus, which reduces all tangible Bedies to</w:t>
      </w:r>
      <w:r w:rsidRPr="000346A0">
        <w:br/>
      </w:r>
      <w:r w:rsidRPr="000346A0">
        <w:rPr>
          <w:rFonts w:ascii="Segoe UI Symbol" w:hAnsi="Segoe UI Symbol" w:cs="Segoe UI Symbol"/>
        </w:rPr>
        <w:t>♦</w:t>
      </w:r>
      <w:r w:rsidRPr="000346A0">
        <w:t xml:space="preserve"> the Liquor of their Concretes.</w:t>
      </w:r>
    </w:p>
    <w:p w14:paraId="0B9741C1" w14:textId="77777777" w:rsidR="000346A0" w:rsidRPr="000346A0" w:rsidRDefault="000346A0" w:rsidP="000346A0">
      <w:pPr>
        <w:tabs>
          <w:tab w:val="left" w:pos="681"/>
        </w:tabs>
        <w:ind w:firstLine="360"/>
      </w:pPr>
      <w:r w:rsidRPr="000346A0">
        <w:t>7.</w:t>
      </w:r>
      <w:r w:rsidRPr="000346A0">
        <w:rPr>
          <w:vertAlign w:val="superscript"/>
        </w:rPr>
        <w:tab/>
        <w:t>C</w:t>
      </w:r>
      <w:r w:rsidRPr="000346A0">
        <w:t xml:space="preserve"> Then follow the Element os Fire out of Copper, the</w:t>
      </w:r>
      <w:r w:rsidRPr="000346A0">
        <w:br/>
      </w:r>
      <w:r w:rsidRPr="000346A0">
        <w:rPr>
          <w:vertAlign w:val="superscript"/>
        </w:rPr>
        <w:t>€</w:t>
      </w:r>
      <w:r w:rsidRPr="000346A0">
        <w:t xml:space="preserve"> Element, or Milk os Pearls ; but the Essences of Gems, and</w:t>
      </w:r>
      <w:r w:rsidRPr="000346A0">
        <w:br/>
        <w:t>* Herbs, are far inferior to the foregoing.</w:t>
      </w:r>
    </w:p>
    <w:p w14:paraId="44C243B5" w14:textId="77777777" w:rsidR="000346A0" w:rsidRPr="000346A0" w:rsidRDefault="000346A0" w:rsidP="000346A0">
      <w:pPr>
        <w:tabs>
          <w:tab w:val="left" w:pos="673"/>
        </w:tabs>
        <w:ind w:firstLine="360"/>
      </w:pPr>
      <w:r w:rsidRPr="000346A0">
        <w:t>8.</w:t>
      </w:r>
      <w:r w:rsidRPr="000346A0">
        <w:tab/>
        <w:t>‘ Lastly Volatile Salts carry in them the precise Particu-</w:t>
      </w:r>
      <w:r w:rsidRPr="000346A0">
        <w:br/>
        <w:t>* Iarity of Herbs and Stones, but attain not to the Efficacy of U-</w:t>
      </w:r>
      <w:r w:rsidRPr="000346A0">
        <w:br/>
        <w:t>* niverfals. But the Salt of Coral, which is the only Cathartic</w:t>
      </w:r>
      <w:r w:rsidRPr="000346A0">
        <w:br/>
        <w:t>* among them, cures Ulcers of the Lungs, Bladder, Larynx and</w:t>
      </w:r>
      <w:r w:rsidRPr="000346A0">
        <w:br/>
        <w:t>* Reins by Purging; and even extirpates the Gout.</w:t>
      </w:r>
    </w:p>
    <w:p w14:paraId="6BAC523D" w14:textId="77777777" w:rsidR="000346A0" w:rsidRPr="000346A0" w:rsidRDefault="000346A0" w:rsidP="000346A0">
      <w:pPr>
        <w:ind w:firstLine="360"/>
      </w:pPr>
      <w:r w:rsidRPr="000346A0">
        <w:t xml:space="preserve">‘ It is common Mercury from which the Liquor </w:t>
      </w:r>
      <w:r w:rsidRPr="000346A0">
        <w:rPr>
          <w:i/>
          <w:iCs/>
        </w:rPr>
        <w:t>Alcahest</w:t>
      </w:r>
      <w:r w:rsidRPr="000346A0">
        <w:rPr>
          <w:i/>
          <w:iCs/>
        </w:rPr>
        <w:br/>
      </w:r>
      <w:r w:rsidRPr="000346A0">
        <w:t>' * is once distilled, and resides at the Bottom coagulated and pul..</w:t>
      </w:r>
    </w:p>
    <w:p w14:paraId="4CDBE60C" w14:textId="77777777" w:rsidR="000346A0" w:rsidRPr="000346A0" w:rsidRDefault="000346A0" w:rsidP="000346A0">
      <w:pPr>
        <w:tabs>
          <w:tab w:val="left" w:pos="2763"/>
        </w:tabs>
        <w:ind w:firstLine="360"/>
      </w:pPr>
      <w:r w:rsidRPr="000346A0">
        <w:t>‘ Verisable, neither increased or diminished in Weight. The</w:t>
      </w:r>
      <w:r w:rsidRPr="000346A0">
        <w:br/>
        <w:t>* Water of the Whites os Eggs is to be cohobated with this</w:t>
      </w:r>
      <w:r w:rsidRPr="000346A0">
        <w:br/>
        <w:t xml:space="preserve">* Powder, till it has acquired the Warmth of Coral.' </w:t>
      </w:r>
      <w:r w:rsidRPr="000346A0">
        <w:rPr>
          <w:i/>
          <w:iCs/>
        </w:rPr>
        <w:t>Helmont.</w:t>
      </w:r>
      <w:r w:rsidRPr="000346A0">
        <w:rPr>
          <w:i/>
          <w:iCs/>
        </w:rPr>
        <w:br/>
        <w:t>Arcana Paracelsi.</w:t>
      </w:r>
      <w:r w:rsidRPr="000346A0">
        <w:rPr>
          <w:i/>
          <w:iCs/>
        </w:rPr>
        <w:tab/>
      </w:r>
      <w:r w:rsidRPr="000346A0">
        <w:rPr>
          <w:i/>
          <w:iCs/>
          <w:lang w:val="en-GB" w:eastAsia="el-GR" w:bidi="el-GR"/>
        </w:rPr>
        <w:t>«</w:t>
      </w:r>
    </w:p>
    <w:p w14:paraId="2B1525D0" w14:textId="77777777" w:rsidR="000346A0" w:rsidRPr="000346A0" w:rsidRDefault="000346A0" w:rsidP="000346A0">
      <w:pPr>
        <w:ind w:firstLine="360"/>
      </w:pPr>
      <w:r w:rsidRPr="000346A0">
        <w:t xml:space="preserve">In the first Place Van Helmont calls it simply. </w:t>
      </w:r>
      <w:r w:rsidRPr="000346A0">
        <w:rPr>
          <w:i/>
          <w:iCs/>
        </w:rPr>
        <w:t>Water,</w:t>
      </w:r>
      <w:r w:rsidRPr="000346A0">
        <w:t xml:space="preserve"> tel-</w:t>
      </w:r>
      <w:r w:rsidRPr="000346A0">
        <w:br/>
        <w:t xml:space="preserve">ling us that he ‘ Knew a </w:t>
      </w:r>
      <w:r w:rsidRPr="000346A0">
        <w:rPr>
          <w:i/>
          <w:iCs/>
        </w:rPr>
        <w:t>Water</w:t>
      </w:r>
      <w:r w:rsidRPr="000346A0">
        <w:t xml:space="preserve"> which he must not discover,</w:t>
      </w:r>
      <w:r w:rsidRPr="000346A0">
        <w:br/>
        <w:t>* by the Mediation of which all Vegetables might he trans-</w:t>
      </w:r>
      <w:r w:rsidRPr="000346A0">
        <w:br/>
        <w:t>* muted into a distillable Liquor, without the least Faeces re-</w:t>
      </w:r>
      <w:r w:rsidRPr="000346A0">
        <w:br/>
        <w:t xml:space="preserve">* massing at the Bottom os the Vessel.' And he farther </w:t>
      </w:r>
      <w:r w:rsidRPr="000346A0">
        <w:rPr>
          <w:lang w:val="la-Latn" w:eastAsia="la-Latn" w:bidi="la-Latn"/>
        </w:rPr>
        <w:t>telis</w:t>
      </w:r>
      <w:r w:rsidRPr="000346A0">
        <w:rPr>
          <w:lang w:val="la-Latn" w:eastAsia="la-Latn" w:bidi="la-Latn"/>
        </w:rPr>
        <w:br/>
      </w:r>
      <w:r w:rsidRPr="000346A0">
        <w:t xml:space="preserve">ns, that ‘ He mixed together a certain </w:t>
      </w:r>
      <w:r w:rsidRPr="000346A0">
        <w:rPr>
          <w:i/>
          <w:iCs/>
        </w:rPr>
        <w:t>Waiter</w:t>
      </w:r>
      <w:r w:rsidRPr="000346A0">
        <w:t xml:space="preserve"> and Coals</w:t>
      </w:r>
      <w:r w:rsidRPr="000346A0">
        <w:br/>
        <w:t>* made from Oak, in an equal Quantity, and digested them</w:t>
      </w:r>
      <w:r w:rsidRPr="000346A0">
        <w:br/>
        <w:t>* with a Bath-heat, in a Glass hermetically closed.' He calls</w:t>
      </w:r>
      <w:r w:rsidRPr="000346A0">
        <w:br/>
        <w:t xml:space="preserve">sthe same </w:t>
      </w:r>
      <w:r w:rsidRPr="000346A0">
        <w:rPr>
          <w:i/>
          <w:iCs/>
        </w:rPr>
        <w:t>a thick Water,</w:t>
      </w:r>
      <w:r w:rsidRPr="000346A0">
        <w:t xml:space="preserve"> for he says, * that in the second .</w:t>
      </w:r>
      <w:r w:rsidRPr="000346A0">
        <w:br/>
        <w:t>* Book of the Maccabees,' Chapter the First, there is Mention</w:t>
      </w:r>
      <w:r w:rsidRPr="000346A0">
        <w:br/>
        <w:t xml:space="preserve">made of a </w:t>
      </w:r>
      <w:r w:rsidRPr="000346A0">
        <w:rPr>
          <w:vertAlign w:val="superscript"/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Thick Water, which was a perpetual Fire, and</w:t>
      </w:r>
      <w:r w:rsidRPr="000346A0">
        <w:br/>
        <w:t>* perhaps not unlike his Water.' And he in another Place calls</w:t>
      </w:r>
      <w:r w:rsidRPr="000346A0">
        <w:br/>
        <w:t xml:space="preserve">it </w:t>
      </w:r>
      <w:r w:rsidRPr="000346A0">
        <w:rPr>
          <w:i/>
          <w:iCs/>
        </w:rPr>
        <w:t>a solvent Waler,</w:t>
      </w:r>
      <w:r w:rsidRPr="000346A0">
        <w:t xml:space="preserve"> when he says, .* The Liquor </w:t>
      </w:r>
      <w:r w:rsidRPr="000346A0">
        <w:rPr>
          <w:i/>
          <w:iCs/>
        </w:rPr>
        <w:t>Alcahest is an</w:t>
      </w:r>
      <w:r w:rsidRPr="000346A0">
        <w:rPr>
          <w:i/>
          <w:iCs/>
        </w:rPr>
        <w:br/>
      </w:r>
      <w:r w:rsidRPr="000346A0">
        <w:t>* immutable, solvent Waterf. But he came still nearer the</w:t>
      </w:r>
      <w:r w:rsidRPr="000346A0">
        <w:br/>
        <w:t xml:space="preserve">Thing, when, in one Word, he called it </w:t>
      </w:r>
      <w:r w:rsidRPr="000346A0">
        <w:rPr>
          <w:i/>
          <w:iCs/>
        </w:rPr>
        <w:t>{Ignis Aqua)</w:t>
      </w:r>
      <w:r w:rsidRPr="000346A0">
        <w:t xml:space="preserve"> Fire</w:t>
      </w:r>
      <w:r w:rsidRPr="000346A0">
        <w:br/>
        <w:t>Water; for whilst he is giving an allegorical Account how</w:t>
      </w:r>
      <w:r w:rsidRPr="000346A0">
        <w:br/>
        <w:t>he came by his Knowledge, he pretends ‘ He received a Bottle</w:t>
      </w:r>
      <w:r w:rsidRPr="000346A0">
        <w:br/>
        <w:t>* in which there was Ignis Aqua, of one Word only, a Name</w:t>
      </w:r>
      <w:r w:rsidRPr="000346A0">
        <w:br/>
        <w:t>* perfectly simple, singular, indeclinable/ inseparable, and im-</w:t>
      </w:r>
      <w:r w:rsidRPr="000346A0">
        <w:br/>
        <w:t xml:space="preserve">* mortal.' And again he calis it, </w:t>
      </w:r>
      <w:r w:rsidRPr="000346A0">
        <w:rPr>
          <w:vertAlign w:val="superscript"/>
        </w:rPr>
        <w:t>6</w:t>
      </w:r>
      <w:r w:rsidRPr="000346A0">
        <w:t xml:space="preserve"> A </w:t>
      </w:r>
      <w:r w:rsidRPr="000346A0">
        <w:rPr>
          <w:i/>
          <w:iCs/>
        </w:rPr>
        <w:t>Latex</w:t>
      </w:r>
      <w:r w:rsidRPr="000346A0">
        <w:t xml:space="preserve"> reduced to its</w:t>
      </w:r>
      <w:r w:rsidRPr="000346A0">
        <w:br/>
      </w:r>
      <w:r w:rsidRPr="000346A0">
        <w:rPr>
          <w:vertAlign w:val="superscript"/>
        </w:rPr>
        <w:t>4</w:t>
      </w:r>
      <w:r w:rsidRPr="000346A0">
        <w:t xml:space="preserve"> least Atoms possible in Nature.' But he very frequently calis</w:t>
      </w:r>
      <w:r w:rsidRPr="000346A0">
        <w:br/>
        <w:t xml:space="preserve">It a </w:t>
      </w:r>
      <w:r w:rsidRPr="000346A0">
        <w:rPr>
          <w:i/>
          <w:iCs/>
        </w:rPr>
        <w:t>Liquor.</w:t>
      </w:r>
      <w:r w:rsidRPr="000346A0">
        <w:t xml:space="preserve"> ‘ By the Addition of the Liquor </w:t>
      </w:r>
      <w:r w:rsidRPr="000346A0">
        <w:rPr>
          <w:i/>
          <w:iCs/>
        </w:rPr>
        <w:t>Alcahest</w:t>
      </w:r>
      <w:r w:rsidRPr="000346A0">
        <w:t xml:space="preserve"> os Pa-</w:t>
      </w:r>
      <w:r w:rsidRPr="000346A0">
        <w:br/>
        <w:t>* racelsus, may be known how much any Vegetable contains</w:t>
      </w:r>
      <w:r w:rsidRPr="000346A0">
        <w:br/>
      </w:r>
      <w:r w:rsidRPr="000346A0">
        <w:rPr>
          <w:vertAlign w:val="superscript"/>
        </w:rPr>
        <w:t>4</w:t>
      </w:r>
      <w:r w:rsidRPr="000346A0">
        <w:t xml:space="preserve"> of either Luminary? And he calis it also the </w:t>
      </w:r>
      <w:r w:rsidRPr="000346A0">
        <w:rPr>
          <w:i/>
          <w:iCs/>
        </w:rPr>
        <w:t>solvent Li-</w:t>
      </w:r>
      <w:r w:rsidRPr="000346A0">
        <w:rPr>
          <w:i/>
          <w:iCs/>
        </w:rPr>
        <w:br/>
        <w:t>quor.</w:t>
      </w:r>
      <w:r w:rsidRPr="000346A0">
        <w:t xml:space="preserve"> All these Things, therefore, seem to intimate, that this</w:t>
      </w:r>
      <w:r w:rsidRPr="000346A0">
        <w:br/>
      </w:r>
      <w:r w:rsidRPr="000346A0">
        <w:rPr>
          <w:b/>
          <w:bCs/>
        </w:rPr>
        <w:t xml:space="preserve">ARCANUM </w:t>
      </w:r>
      <w:r w:rsidRPr="000346A0">
        <w:t>was of a moist, liquid Form, like a Sort of Wa-</w:t>
      </w:r>
      <w:r w:rsidRPr="000346A0">
        <w:br/>
        <w:t>ter. In another Place, as a Synonymon,. he makes use of</w:t>
      </w:r>
      <w:r w:rsidRPr="000346A0">
        <w:br/>
        <w:t xml:space="preserve">the </w:t>
      </w:r>
      <w:r w:rsidRPr="000346A0">
        <w:rPr>
          <w:i/>
          <w:iCs/>
        </w:rPr>
        <w:t>Fire of Hill</w:t>
      </w:r>
      <w:r w:rsidRPr="000346A0">
        <w:t>, for he says exprefly; by the ‘ Fire of Hell,</w:t>
      </w:r>
      <w:r w:rsidRPr="000346A0">
        <w:br/>
        <w:t xml:space="preserve">* which is the Liquor </w:t>
      </w:r>
      <w:r w:rsidRPr="000346A0">
        <w:rPr>
          <w:i/>
          <w:iCs/>
        </w:rPr>
        <w:t>Alcahest</w:t>
      </w:r>
      <w:r w:rsidRPr="000346A0">
        <w:t xml:space="preserve"> os Paracelsus; Original Sand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resists both Art and Nature, nor can by any Means he made</w:t>
      </w:r>
      <w:r w:rsidRPr="000346A0">
        <w:br/>
        <w:t>* to recede from its Constancy, except by an artificial in-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sernal Fire, in; which artificial Fire, Sand hecomes Salt.*</w:t>
      </w:r>
      <w:r w:rsidRPr="000346A0">
        <w:br/>
        <w:t>. Is Helmont, therefore, in this Appellation has followed Para-</w:t>
      </w:r>
      <w:r w:rsidRPr="000346A0">
        <w:br/>
        <w:t xml:space="preserve">’ </w:t>
      </w:r>
      <w:r w:rsidRPr="000346A0">
        <w:rPr>
          <w:lang w:val="la-Latn" w:eastAsia="la-Latn" w:bidi="la-Latn"/>
        </w:rPr>
        <w:t xml:space="preserve">Celsus, </w:t>
      </w:r>
      <w:r w:rsidRPr="000346A0">
        <w:t xml:space="preserve">by this we may know whet the </w:t>
      </w:r>
      <w:r w:rsidRPr="000346A0">
        <w:rPr>
          <w:i/>
          <w:iCs/>
        </w:rPr>
        <w:t>Alcahest VJ3S,</w:t>
      </w:r>
      <w:r w:rsidRPr="000346A0">
        <w:t xml:space="preserve"> hecause</w:t>
      </w:r>
    </w:p>
    <w:p w14:paraId="65587307" w14:textId="77777777" w:rsidR="000346A0" w:rsidRPr="000346A0" w:rsidRDefault="000346A0" w:rsidP="000346A0">
      <w:pPr>
        <w:ind w:firstLine="360"/>
      </w:pPr>
      <w:r w:rsidRPr="000346A0">
        <w:t>Paracelsus himself has wrote os this infernal Fire.</w:t>
      </w:r>
    </w:p>
    <w:p w14:paraId="0D41C4EA" w14:textId="77777777" w:rsidR="000346A0" w:rsidRPr="000346A0" w:rsidRDefault="000346A0" w:rsidP="000346A0">
      <w:pPr>
        <w:ind w:firstLine="360"/>
      </w:pPr>
      <w:r w:rsidRPr="000346A0">
        <w:t>Afterwards, Helmont says, * This is .a most excellent and</w:t>
      </w:r>
      <w:r w:rsidRPr="000346A0">
        <w:br/>
        <w:t>* happy Salt, which has arrived to the utmost Degree of Pu-</w:t>
      </w:r>
      <w:r w:rsidRPr="000346A0">
        <w:br/>
        <w:t>* rity and Subtilty that Nature will admit os.' And, for this</w:t>
      </w:r>
      <w:r w:rsidRPr="000346A0">
        <w:br/>
        <w:t xml:space="preserve">Reason, he seems to call it,, the ‘ </w:t>
      </w:r>
      <w:r w:rsidRPr="000346A0">
        <w:rPr>
          <w:i/>
          <w:iCs/>
          <w:lang w:val="la-Latn" w:eastAsia="la-Latn" w:bidi="la-Latn"/>
        </w:rPr>
        <w:t>Ens primum Salium,</w:t>
      </w:r>
      <w:r w:rsidRPr="000346A0">
        <w:rPr>
          <w:lang w:val="la-Latn" w:eastAsia="la-Latn" w:bidi="la-Latn"/>
        </w:rPr>
        <w:t xml:space="preserve"> </w:t>
      </w:r>
      <w:r w:rsidRPr="000346A0">
        <w:t>the</w:t>
      </w:r>
      <w:r w:rsidRPr="000346A0">
        <w:br/>
      </w:r>
      <w:r w:rsidRPr="000346A0">
        <w:rPr>
          <w:i/>
          <w:iCs/>
        </w:rPr>
        <w:t>‘ Sal Circulatussc</w:t>
      </w:r>
      <w:r w:rsidRPr="000346A0">
        <w:t xml:space="preserve"> and the </w:t>
      </w:r>
      <w:r w:rsidRPr="000346A0">
        <w:rPr>
          <w:vertAlign w:val="superscript"/>
        </w:rPr>
        <w:t>4</w:t>
      </w:r>
      <w:r w:rsidRPr="000346A0">
        <w:t xml:space="preserve"> </w:t>
      </w:r>
      <w:r w:rsidRPr="000346A0">
        <w:rPr>
          <w:i/>
          <w:iCs/>
        </w:rPr>
        <w:t>Sal Circulatus Paracelsi</w:t>
      </w:r>
      <w:r w:rsidRPr="000346A0">
        <w:t xml:space="preserve"> of which</w:t>
      </w:r>
      <w:r w:rsidRPr="000346A0">
        <w:br/>
        <w:t xml:space="preserve">he made Mention in his Book,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>Renovatione et Restaura-</w:t>
      </w:r>
      <w:r w:rsidRPr="000346A0">
        <w:rPr>
          <w:i/>
          <w:iCs/>
          <w:lang w:val="la-Latn" w:eastAsia="la-Latn" w:bidi="la-Latn"/>
        </w:rPr>
        <w:br/>
        <w:t>tione.</w:t>
      </w:r>
      <w:r w:rsidRPr="000346A0">
        <w:rPr>
          <w:lang w:val="la-Latn" w:eastAsia="la-Latn" w:bidi="la-Latn"/>
        </w:rPr>
        <w:t xml:space="preserve"> </w:t>
      </w:r>
      <w:r w:rsidRPr="000346A0">
        <w:t>Is, therefore. Van Helmont has acted candidly and ho-</w:t>
      </w:r>
      <w:r w:rsidRPr="000346A0">
        <w:br/>
        <w:t>. nestlyin this Affair, we may from these synonymous Terms,</w:t>
      </w:r>
      <w:r w:rsidRPr="000346A0">
        <w:br/>
        <w:t>and the Writings of Paracelsus, make an Attempt towards a</w:t>
      </w:r>
      <w:r w:rsidRPr="000346A0">
        <w:br/>
        <w:t>Discovery os this wonderful Menstruum. But before we -pro-</w:t>
      </w:r>
      <w:r w:rsidRPr="000346A0">
        <w:br/>
        <w:t xml:space="preserve">ceed to this, we must consider its Origin. First, then, </w:t>
      </w:r>
      <w:r w:rsidRPr="000346A0">
        <w:rPr>
          <w:vertAlign w:val="superscript"/>
        </w:rPr>
        <w:t>6</w:t>
      </w:r>
      <w:r w:rsidRPr="000346A0">
        <w:t xml:space="preserve"> It is</w:t>
      </w:r>
      <w:r w:rsidRPr="000346A0">
        <w:br/>
        <w:t>‘ never found spontaneously in Nature, for here Nature is de-</w:t>
      </w:r>
      <w:r w:rsidRPr="000346A0">
        <w:br/>
        <w:t xml:space="preserve">* ficientV in the same Place he asserts, </w:t>
      </w:r>
      <w:r w:rsidRPr="000346A0">
        <w:rPr>
          <w:vertAlign w:val="superscript"/>
        </w:rPr>
        <w:t>6</w:t>
      </w:r>
      <w:r w:rsidRPr="000346A0">
        <w:t xml:space="preserve"> That a Part of Earth</w:t>
      </w:r>
      <w:r w:rsidRPr="000346A0">
        <w:br/>
      </w:r>
      <w:r w:rsidRPr="000346A0">
        <w:rPr>
          <w:vertAlign w:val="superscript"/>
        </w:rPr>
        <w:t>X</w:t>
      </w:r>
      <w:r w:rsidRPr="000346A0">
        <w:t xml:space="preserve"> may be homogeneously reduced into Water by . Art ;' but</w:t>
      </w:r>
      <w:r w:rsidRPr="000346A0">
        <w:br/>
        <w:t>strenuously denies at the same Time, that ‘'This can ever he</w:t>
      </w:r>
      <w:r w:rsidRPr="000346A0">
        <w:br/>
        <w:t>* effected by Nature alone, hecause by Nature alone no Agent</w:t>
      </w:r>
      <w:r w:rsidRPr="000346A0">
        <w:br/>
        <w:t>* is produced, by which true Earth may he reduced into Salt</w:t>
      </w:r>
      <w:r w:rsidRPr="000346A0">
        <w:br/>
        <w:t xml:space="preserve">* and Water. Nor is this Agent’ produced without the </w:t>
      </w:r>
      <w:r w:rsidRPr="000346A0">
        <w:rPr>
          <w:lang w:val="la-Latn" w:eastAsia="la-Latn" w:bidi="la-Latn"/>
        </w:rPr>
        <w:t>Assis-</w:t>
      </w:r>
      <w:r w:rsidRPr="000346A0">
        <w:rPr>
          <w:lang w:val="la-Latn" w:eastAsia="la-Latn" w:bidi="la-Latn"/>
        </w:rPr>
        <w:br/>
      </w:r>
      <w:r w:rsidRPr="000346A0">
        <w:rPr>
          <w:vertAlign w:val="superscript"/>
        </w:rPr>
        <w:t>X</w:t>
      </w:r>
      <w:r w:rsidRPr="000346A0">
        <w:t xml:space="preserve"> tance of Chymistry, which alone discovers a Liquor that can-</w:t>
      </w:r>
      <w:r w:rsidRPr="000346A0">
        <w:br/>
        <w:t>* not he altered, being reduced to the smallest Atoms that are</w:t>
      </w:r>
      <w:r w:rsidRPr="000346A0">
        <w:br/>
      </w:r>
      <w:r w:rsidRPr="000346A0">
        <w:rPr>
          <w:vertAlign w:val="superscript"/>
        </w:rPr>
        <w:t>4</w:t>
      </w:r>
      <w:r w:rsidRPr="000346A0">
        <w:t xml:space="preserve"> possible in Nature. Not that this is to he effected hyvul-</w:t>
      </w:r>
      <w:r w:rsidRPr="000346A0">
        <w:br/>
      </w:r>
      <w:r w:rsidRPr="000346A0">
        <w:rPr>
          <w:vertAlign w:val="superscript"/>
        </w:rPr>
        <w:t>X</w:t>
      </w:r>
      <w:r w:rsidRPr="000346A0">
        <w:t xml:space="preserve"> gar Chymistry, but hy the Labour of Wisdom/ And this</w:t>
      </w:r>
      <w:r w:rsidRPr="000346A0">
        <w:br/>
        <w:t xml:space="preserve">Agent, aS he exprefly afferts,- </w:t>
      </w:r>
      <w:r w:rsidRPr="000346A0">
        <w:rPr>
          <w:vertAlign w:val="superscript"/>
        </w:rPr>
        <w:t>4</w:t>
      </w:r>
      <w:r w:rsidRPr="000346A0">
        <w:t xml:space="preserve"> IS the ultimate, and most per-</w:t>
      </w:r>
      <w:r w:rsidRPr="000346A0">
        <w:br/>
        <w:t>* sect Production of this sublime Chymistry. And lastly, he.</w:t>
      </w:r>
      <w:r w:rsidRPr="000346A0">
        <w:br/>
      </w:r>
      <w:r w:rsidRPr="000346A0">
        <w:lastRenderedPageBreak/>
        <w:t>says, ‘ Chymistry, aS its most excellent Effect, prepares an</w:t>
      </w:r>
      <w:r w:rsidRPr="000346A0">
        <w:br/>
        <w:t>* universal Solvent. Moreover, in the whole Art there is</w:t>
      </w:r>
      <w:r w:rsidRPr="000346A0">
        <w:br/>
        <w:t>.</w:t>
      </w:r>
      <w:r w:rsidRPr="000346A0">
        <w:rPr>
          <w:vertAlign w:val="superscript"/>
        </w:rPr>
        <w:t>X</w:t>
      </w:r>
      <w:r w:rsidRPr="000346A0">
        <w:t xml:space="preserve"> not any Operation more difficult than the Preparation of</w:t>
      </w:r>
      <w:r w:rsidRPr="000346A0">
        <w:br/>
        <w:t xml:space="preserve">* the </w:t>
      </w:r>
      <w:r w:rsidRPr="000346A0">
        <w:rPr>
          <w:i/>
          <w:iCs/>
        </w:rPr>
        <w:t xml:space="preserve">Alcahest ; </w:t>
      </w:r>
      <w:r w:rsidRPr="000346A0">
        <w:t>nor is there in the whole Art any Thing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more laborious. Nor can the Kinowledge of this Operation</w:t>
      </w:r>
      <w:r w:rsidRPr="000346A0">
        <w:br/>
        <w:t>* be acquired either by Reading, or Speculation, but by a Ful-</w:t>
      </w:r>
      <w:r w:rsidRPr="000346A0">
        <w:br/>
        <w:t>* ness of Science, and that too doubly confirmed ; and hence</w:t>
      </w:r>
      <w:r w:rsidRPr="000346A0">
        <w:br/>
        <w:t>* very sew are qualified to arrive at a Knowledge of it. Hence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this Liquor, whose Preparation is so excessively tedious, and</w:t>
      </w:r>
      <w:r w:rsidRPr="000346A0">
        <w:br/>
        <w:t>* difficult, cannot be obtained by human Understanding ; for</w:t>
      </w:r>
      <w:r w:rsidRPr="000346A0">
        <w:br/>
        <w:t>* though a Person should have so much Skill in the Art, aS to</w:t>
      </w:r>
      <w:r w:rsidRPr="000346A0">
        <w:br/>
        <w:t>* he properly qualified to come to the Knowledge of it ; yet</w:t>
      </w:r>
    </w:p>
    <w:p w14:paraId="2F2BF1AB" w14:textId="77777777" w:rsidR="000346A0" w:rsidRPr="000346A0" w:rsidRDefault="000346A0" w:rsidP="000346A0">
      <w:r w:rsidRPr="000346A0">
        <w:t>‘ unless the Most High, by a special Favour, conducts him te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is, he will never arrive at.it; for whoever enjoys it, must he</w:t>
      </w:r>
      <w:r w:rsidRPr="000346A0">
        <w:br/>
        <w:t>* chosen by a particular Privilege : For God alone is the</w:t>
      </w:r>
      <w:r w:rsidRPr="000346A0">
        <w:br/>
      </w:r>
      <w:r w:rsidRPr="000346A0">
        <w:rPr>
          <w:vertAlign w:val="superscript"/>
        </w:rPr>
        <w:t>6</w:t>
      </w:r>
      <w:r w:rsidRPr="000346A0">
        <w:t xml:space="preserve"> Dispenser of.it, for Reasons that are known to the Adepts.'</w:t>
      </w:r>
    </w:p>
    <w:p w14:paraId="43E2EA7D" w14:textId="77777777" w:rsidR="000346A0" w:rsidRPr="000346A0" w:rsidRDefault="000346A0" w:rsidP="000346A0">
      <w:pPr>
        <w:ind w:firstLine="360"/>
      </w:pPr>
      <w:r w:rsidRPr="000346A0">
        <w:t xml:space="preserve">From this Origin of the </w:t>
      </w:r>
      <w:r w:rsidRPr="000346A0">
        <w:rPr>
          <w:i/>
          <w:iCs/>
        </w:rPr>
        <w:t>Alcahest,</w:t>
      </w:r>
      <w:r w:rsidRPr="000346A0">
        <w:t xml:space="preserve"> thus delivered hy Hel-</w:t>
      </w:r>
      <w:r w:rsidRPr="000346A0">
        <w:br/>
        <w:t>mont, we may see how much they are mistaken,.who idly</w:t>
      </w:r>
      <w:r w:rsidRPr="000346A0">
        <w:br/>
        <w:t>imagine, they shall be able to prepare it with very little</w:t>
      </w:r>
      <w:r w:rsidRPr="000346A0">
        <w:br/>
        <w:t>Trouble. These vain Boasters certainly thus discover herb their</w:t>
      </w:r>
      <w:r w:rsidRPr="000346A0">
        <w:br/>
        <w:t>Ignorance and their Dishonesty. Nor let them impose upon</w:t>
      </w:r>
      <w:r w:rsidRPr="000346A0">
        <w:br/>
        <w:t>you, by pretending to more Things of the same Nature ; for</w:t>
      </w:r>
      <w:r w:rsidRPr="000346A0">
        <w:br/>
        <w:t>Helmont absolutely refutes every Thing os this Kind, by plain-</w:t>
      </w:r>
      <w:r w:rsidRPr="000346A0">
        <w:br/>
        <w:t>ly asserting, that ".Asin the whole Compass os Nature there</w:t>
      </w:r>
      <w:r w:rsidRPr="000346A0">
        <w:br/>
        <w:t xml:space="preserve">‘is but one Fire </w:t>
      </w:r>
      <w:r w:rsidRPr="000346A0">
        <w:rPr>
          <w:i/>
          <w:iCs/>
        </w:rPr>
        <w:t>(Fulcanus Ardens) a burning Fire,</w:t>
      </w:r>
      <w:r w:rsidRPr="000346A0">
        <w:t xml:space="preserve"> so there</w:t>
      </w:r>
      <w:r w:rsidRPr="000346A0">
        <w:br/>
        <w:t>* can he but. one Liquor, which will dissolve all Bodies into</w:t>
      </w:r>
      <w:r w:rsidRPr="000346A0">
        <w:br/>
        <w:t>" their first Matter, without any Alteration in itself, or Dimi-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nution of its Strength ; as the Adepts know and testify.' Being</w:t>
      </w:r>
      <w:r w:rsidRPr="000346A0">
        <w:br/>
        <w:t>secured, therefore, by this Doctrine, I have been able to si-</w:t>
      </w:r>
      <w:r w:rsidRPr="000346A0">
        <w:br/>
        <w:t>lence many ignorant People, rich in Promises and Expectation,</w:t>
      </w:r>
      <w:r w:rsidRPr="000346A0">
        <w:br/>
        <w:t>and sometimes exceedingly artful, for upon asking them a sew</w:t>
      </w:r>
      <w:r w:rsidRPr="000346A0">
        <w:br/>
        <w:t>Questions, by their Answers their profound Ignorance, with</w:t>
      </w:r>
      <w:r w:rsidRPr="000346A0">
        <w:br/>
        <w:t>Respect to the Knowledge they boasted of, soon appeared.</w:t>
      </w:r>
    </w:p>
    <w:p w14:paraId="734A8E2E" w14:textId="77777777" w:rsidR="000346A0" w:rsidRPr="000346A0" w:rsidRDefault="000346A0" w:rsidP="000346A0">
      <w:pPr>
        <w:ind w:firstLine="360"/>
      </w:pPr>
      <w:r w:rsidRPr="000346A0">
        <w:t>Let us now proceed to examine into the stupendous Virtues,</w:t>
      </w:r>
      <w:r w:rsidRPr="000346A0">
        <w:br/>
        <w:t>which are ascribed to this wonderful and almost tremendous Ar-</w:t>
      </w:r>
      <w:r w:rsidRPr="000346A0">
        <w:br/>
        <w:t>canum. This ‘ Menstruum then can efficaciously exert its dis-</w:t>
      </w:r>
      <w:r w:rsidRPr="000346A0">
        <w:br/>
        <w:t>* solving Power upon all sensible Bodies whatever, whether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Simple or Compound, Volatile or Fixed, Solid or Liquid, Ani.</w:t>
      </w:r>
      <w:r w:rsidRPr="000346A0">
        <w:br/>
        <w:t>. ‘ mal. Vegetable, or Fossil; even upon Gold and Mercury them-</w:t>
      </w:r>
      <w:r w:rsidRPr="000346A0">
        <w:br/>
        <w:t>‘ selves, .upon which nothing else can act, so as to affect rheir</w:t>
      </w:r>
      <w:r w:rsidRPr="000346A0">
        <w:br/>
        <w:t xml:space="preserve">* intimate Parts.' Thus in his own Way of Speaking, </w:t>
      </w:r>
      <w:r w:rsidRPr="000346A0">
        <w:rPr>
          <w:i/>
          <w:iCs/>
        </w:rPr>
        <w:t>‘ Our ,</w:t>
      </w:r>
      <w:r w:rsidRPr="000346A0">
        <w:rPr>
          <w:i/>
          <w:iCs/>
        </w:rPr>
        <w:br/>
        <w:t>* Mechanics have discovered to me, that all Bodies, whether roedur,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C</w:t>
      </w:r>
      <w:r w:rsidRPr="000346A0">
        <w:rPr>
          <w:i/>
          <w:iCs/>
        </w:rPr>
        <w:t>stony Substances, or Gems, Flints, Sand, Marcasites, Clay,</w:t>
      </w:r>
      <w:r w:rsidRPr="000346A0">
        <w:rPr>
          <w:i/>
          <w:iCs/>
        </w:rPr>
        <w:br/>
        <w:t>‘ Earth, Bricks, Lime, Sulphur,</w:t>
      </w:r>
      <w:r w:rsidRPr="000346A0">
        <w:t xml:space="preserve"> &amp;c. </w:t>
      </w:r>
      <w:r w:rsidRPr="000346A0">
        <w:rPr>
          <w:i/>
          <w:iCs/>
        </w:rPr>
        <w:t>may be transmuted into an</w:t>
      </w:r>
      <w:r w:rsidRPr="000346A0">
        <w:rPr>
          <w:i/>
          <w:iCs/>
        </w:rPr>
        <w:br/>
        <w:t>* actual Salt, equiponderant to the Body from whence it is pro-</w:t>
      </w:r>
      <w:r w:rsidRPr="000346A0">
        <w:rPr>
          <w:i/>
          <w:iCs/>
        </w:rPr>
        <w:br/>
        <w:t>cured l And vegetables, Flesch, Bones, Fijh, and every Thing</w:t>
      </w:r>
      <w:r w:rsidRPr="000346A0">
        <w:rPr>
          <w:i/>
          <w:iCs/>
        </w:rPr>
        <w:br/>
        <w:t>sc like them, I have known to be reduced by it into their three</w:t>
      </w:r>
      <w:r w:rsidRPr="000346A0">
        <w:rPr>
          <w:i/>
          <w:iCs/>
        </w:rPr>
        <w:br/>
        <w:t>- ‘ mere Principles : Metals, howeucr, 'on Account os. Anatic Com- '</w:t>
      </w:r>
      <w:r w:rsidRPr="000346A0">
        <w:rPr>
          <w:i/>
          <w:iCs/>
        </w:rPr>
        <w:br/>
        <w:t>* mixture of their Seed and Sand, are reduced to a Salt with</w:t>
      </w:r>
      <w:r w:rsidRPr="000346A0">
        <w:rPr>
          <w:i/>
          <w:iCs/>
        </w:rPr>
        <w:br/>
        <w:t>* Difficulty. For Sand, or original Earth, resists bath Art and .</w:t>
      </w:r>
      <w:r w:rsidRPr="000346A0">
        <w:rPr>
          <w:i/>
          <w:iCs/>
        </w:rPr>
        <w:br/>
        <w:t>A Nature, nor will by any Hi Ip of Art or Nature be made to</w:t>
      </w:r>
      <w:r w:rsidRPr="000346A0">
        <w:rPr>
          <w:i/>
          <w:iCs/>
        </w:rPr>
        <w:br/>
        <w:t>‘ recede from its primitive Constancy t But under the Pouter of</w:t>
      </w:r>
      <w:r w:rsidRPr="000346A0">
        <w:rPr>
          <w:i/>
          <w:iCs/>
        </w:rPr>
        <w:br/>
        <w:t>* the artificial infernal Fire alone. Sand becomes Salt, and at last ..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6</w:t>
      </w:r>
      <w:r w:rsidRPr="000346A0">
        <w:rPr>
          <w:i/>
          <w:iCs/>
        </w:rPr>
        <w:t xml:space="preserve"> Water. Again, the</w:t>
      </w:r>
      <w:r w:rsidRPr="000346A0">
        <w:t xml:space="preserve"> Alcahest </w:t>
      </w:r>
      <w:r w:rsidRPr="000346A0">
        <w:rPr>
          <w:i/>
          <w:iCs/>
        </w:rPr>
        <w:t>of Paracelsus, by subtilising them,</w:t>
      </w:r>
      <w:r w:rsidRPr="000346A0">
        <w:rPr>
          <w:i/>
          <w:iCs/>
        </w:rPr>
        <w:br/>
        <w:t>. * transmutes all natural Bodies.'</w:t>
      </w:r>
      <w:r w:rsidRPr="000346A0">
        <w:t xml:space="preserve"> And in another Place, ‘ </w:t>
      </w:r>
      <w:r w:rsidRPr="000346A0">
        <w:rPr>
          <w:i/>
          <w:iCs/>
        </w:rPr>
        <w:t>All</w:t>
      </w:r>
      <w:r w:rsidRPr="000346A0">
        <w:rPr>
          <w:i/>
          <w:iCs/>
        </w:rPr>
        <w:br/>
        <w:t xml:space="preserve">‘ Bodies are easily reduced to Wales by the </w:t>
      </w:r>
      <w:r w:rsidRPr="000346A0">
        <w:rPr>
          <w:i/>
          <w:iCs/>
          <w:lang w:val="la-Latn" w:eastAsia="la-Latn" w:bidi="la-Latn"/>
        </w:rPr>
        <w:t xml:space="preserve">Application </w:t>
      </w:r>
      <w:r w:rsidRPr="000346A0">
        <w:rPr>
          <w:i/>
          <w:iCs/>
        </w:rPr>
        <w:t>of the</w:t>
      </w:r>
      <w:r w:rsidRPr="000346A0">
        <w:rPr>
          <w:i/>
          <w:iCs/>
        </w:rPr>
        <w:br/>
        <w:t>* Liquor</w:t>
      </w:r>
      <w:r w:rsidRPr="000346A0">
        <w:t xml:space="preserve"> Alcahest </w:t>
      </w:r>
      <w:r w:rsidRPr="000346A0">
        <w:rPr>
          <w:i/>
          <w:iCs/>
        </w:rPr>
        <w:t>of Paracelsus', even those that otherwise resuse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€</w:t>
      </w:r>
      <w:r w:rsidRPr="000346A0">
        <w:rPr>
          <w:i/>
          <w:iCs/>
        </w:rPr>
        <w:t xml:space="preserve"> to be resolved into their thru Elements. ‘ By the Hisp os. this</w:t>
      </w:r>
      <w:r w:rsidRPr="000346A0">
        <w:rPr>
          <w:i/>
          <w:iCs/>
        </w:rPr>
        <w:br/>
        <w:t xml:space="preserve">* likewise all Vegetables are </w:t>
      </w:r>
      <w:r w:rsidRPr="000346A0">
        <w:rPr>
          <w:i/>
          <w:iCs/>
          <w:lang w:val="la-Latn" w:eastAsia="la-Latn" w:bidi="la-Latn"/>
        </w:rPr>
        <w:t xml:space="preserve">eommutable </w:t>
      </w:r>
      <w:r w:rsidRPr="000346A0">
        <w:rPr>
          <w:i/>
          <w:iCs/>
        </w:rPr>
        <w:t>into a Liquor, which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C</w:t>
      </w:r>
      <w:r w:rsidRPr="000346A0">
        <w:rPr>
          <w:i/>
          <w:iCs/>
        </w:rPr>
        <w:t xml:space="preserve"> may be distilled without any Faces remaining at the Bottom of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C</w:t>
      </w:r>
      <w:r w:rsidRPr="000346A0">
        <w:rPr>
          <w:i/>
          <w:iCs/>
        </w:rPr>
        <w:t xml:space="preserve"> the Glas.s, even oaken Coal itself. For one and the flame Li-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c</w:t>
      </w:r>
      <w:r w:rsidRPr="000346A0">
        <w:rPr>
          <w:i/>
          <w:iCs/>
        </w:rPr>
        <w:t xml:space="preserve"> quor,</w:t>
      </w:r>
      <w:r w:rsidRPr="000346A0">
        <w:t xml:space="preserve"> Alcahest, </w:t>
      </w:r>
      <w:r w:rsidRPr="000346A0">
        <w:rPr>
          <w:i/>
          <w:iCs/>
        </w:rPr>
        <w:t>perfectly reduces all tangible Bodies in the Uni-.</w:t>
      </w:r>
    </w:p>
    <w:p w14:paraId="0E3D7393" w14:textId="77777777" w:rsidR="000346A0" w:rsidRPr="000346A0" w:rsidRDefault="000346A0" w:rsidP="000346A0">
      <w:r w:rsidRPr="000346A0">
        <w:rPr>
          <w:i/>
          <w:iCs/>
        </w:rPr>
        <w:t>-</w:t>
      </w:r>
      <w:r w:rsidRPr="000346A0">
        <w:rPr>
          <w:i/>
          <w:iCs/>
          <w:vertAlign w:val="superscript"/>
          <w:lang w:val="el-GR" w:eastAsia="el-GR" w:bidi="el-GR"/>
        </w:rPr>
        <w:t>ς</w:t>
      </w:r>
      <w:r w:rsidRPr="000346A0">
        <w:rPr>
          <w:i/>
          <w:iCs/>
          <w:lang w:val="en-GB" w:eastAsia="el-GR" w:bidi="el-GR"/>
        </w:rPr>
        <w:t xml:space="preserve"> </w:t>
      </w:r>
      <w:r w:rsidRPr="000346A0">
        <w:rPr>
          <w:i/>
          <w:iCs/>
        </w:rPr>
        <w:t>verse to their first Lise, even all Parsons themselves, and dis...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6</w:t>
      </w:r>
      <w:r w:rsidRPr="000346A0">
        <w:rPr>
          <w:i/>
          <w:iCs/>
        </w:rPr>
        <w:t xml:space="preserve"> selves every Thing besides itself, as warm Water difsihies Snow.</w:t>
      </w:r>
    </w:p>
    <w:p w14:paraId="6687816D" w14:textId="77777777" w:rsidR="000346A0" w:rsidRPr="000346A0" w:rsidRDefault="000346A0" w:rsidP="000346A0">
      <w:r w:rsidRPr="000346A0">
        <w:rPr>
          <w:i/>
          <w:iCs/>
          <w:vertAlign w:val="superscript"/>
        </w:rPr>
        <w:t>6</w:t>
      </w:r>
      <w:r w:rsidRPr="000346A0">
        <w:rPr>
          <w:i/>
          <w:iCs/>
        </w:rPr>
        <w:t xml:space="preserve"> Oil itself, and Spirit of Wine, Cedar-wood;. all Linds of Eli-</w:t>
      </w:r>
      <w:r w:rsidRPr="000346A0">
        <w:rPr>
          <w:i/>
          <w:iCs/>
        </w:rPr>
        <w:br/>
        <w:t xml:space="preserve">‘ xir </w:t>
      </w:r>
      <w:r w:rsidRPr="000346A0">
        <w:rPr>
          <w:i/>
          <w:iCs/>
          <w:lang w:val="la-Latn" w:eastAsia="la-Latn" w:bidi="la-Latn"/>
        </w:rPr>
        <w:t>Proprietatis</w:t>
      </w:r>
      <w:r w:rsidRPr="000346A0">
        <w:rPr>
          <w:i/>
          <w:iCs/>
        </w:rPr>
        <w:t xml:space="preserve">; the </w:t>
      </w:r>
      <w:r w:rsidRPr="000346A0">
        <w:rPr>
          <w:i/>
          <w:iCs/>
          <w:lang w:val="la-Latn" w:eastAsia="la-Latn" w:bidi="la-Latn"/>
        </w:rPr>
        <w:t xml:space="preserve">Ludus </w:t>
      </w:r>
      <w:r w:rsidRPr="000346A0">
        <w:rPr>
          <w:i/>
          <w:iCs/>
        </w:rPr>
        <w:t>also of Paracelsus, Mercury, Gold</w:t>
      </w:r>
      <w:r w:rsidRPr="000346A0">
        <w:rPr>
          <w:i/>
          <w:iCs/>
        </w:rPr>
        <w:br/>
        <w:t>* itself, which cannot by any other Solvent whatever be radically</w:t>
      </w:r>
      <w:r w:rsidRPr="000346A0">
        <w:rPr>
          <w:i/>
          <w:iCs/>
        </w:rPr>
        <w:br/>
        <w:t>‘ destroyed as far as its constituent Principles, as it is much ea-</w:t>
      </w:r>
      <w:r w:rsidRPr="000346A0">
        <w:rPr>
          <w:i/>
          <w:iCs/>
        </w:rPr>
        <w:br/>
        <w:t>* sicr to make Gold out of what was not Gold before, than to</w:t>
      </w:r>
      <w:r w:rsidRPr="000346A0">
        <w:rPr>
          <w:i/>
          <w:iCs/>
        </w:rPr>
        <w:br/>
        <w:t>* produce any Thing from Gold which stall not be Gold.*</w:t>
      </w:r>
      <w:r w:rsidRPr="000346A0">
        <w:t xml:space="preserve"> And</w:t>
      </w:r>
      <w:r w:rsidRPr="000346A0">
        <w:br/>
        <w:t>- indeed in this the whole Fraternity os Adepts unanimoufly. a-</w:t>
      </w:r>
      <w:r w:rsidRPr="000346A0">
        <w:br/>
        <w:t>grees - . .</w:t>
      </w:r>
    </w:p>
    <w:p w14:paraId="777D272F" w14:textId="77777777" w:rsidR="000346A0" w:rsidRPr="000346A0" w:rsidRDefault="000346A0" w:rsidP="000346A0">
      <w:pPr>
        <w:ind w:firstLine="360"/>
      </w:pPr>
      <w:r w:rsidRPr="000346A0">
        <w:t xml:space="preserve">Now let us consider the Manner in which the </w:t>
      </w:r>
      <w:r w:rsidRPr="000346A0">
        <w:rPr>
          <w:i/>
          <w:iCs/>
        </w:rPr>
        <w:t>Alcahest</w:t>
      </w:r>
      <w:r w:rsidRPr="000346A0">
        <w:t xml:space="preserve"> exerts</w:t>
      </w:r>
      <w:r w:rsidRPr="000346A0">
        <w:br/>
        <w:t>its Power upon these its Objects, and here we find its Efficacy</w:t>
      </w:r>
      <w:r w:rsidRPr="000346A0">
        <w:br/>
        <w:t>is always excited by Fire, and this applied only in a gentie De-</w:t>
      </w:r>
      <w:r w:rsidRPr="000346A0">
        <w:br/>
        <w:t>gree, whether it acts in Digestion, Distillation, or CohobatiorL</w:t>
      </w:r>
      <w:r w:rsidRPr="000346A0">
        <w:br/>
        <w:t xml:space="preserve">For he mixed the </w:t>
      </w:r>
      <w:r w:rsidRPr="000346A0">
        <w:rPr>
          <w:i/>
          <w:iCs/>
        </w:rPr>
        <w:t>Alcahest</w:t>
      </w:r>
      <w:r w:rsidRPr="000346A0">
        <w:t xml:space="preserve"> with * Coal, made from Oak, in equal</w:t>
      </w:r>
      <w:r w:rsidRPr="000346A0">
        <w:br/>
        <w:t>* Parts, and ingested them for three Days in a Bath-heat, in</w:t>
      </w:r>
      <w:r w:rsidRPr="000346A0">
        <w:br/>
        <w:t>* a Glass - hermetically closed, and the Solution was then com-</w:t>
      </w:r>
      <w:r w:rsidRPr="000346A0">
        <w:br/>
      </w:r>
      <w:r w:rsidRPr="000346A0">
        <w:lastRenderedPageBreak/>
        <w:t>.* pleated.' The ‘ Sal Circulatum, by Digestion only, reduces</w:t>
      </w:r>
      <w:r w:rsidRPr="000346A0">
        <w:br/>
        <w:t>* every Sort of Oil, and Spirit of Wine, into a prodigious diffe-</w:t>
      </w:r>
      <w:r w:rsidRPr="000346A0">
        <w:br/>
        <w:t xml:space="preserve">* rent Form, from what they were in hefore.' Is the </w:t>
      </w:r>
      <w:r w:rsidRPr="000346A0">
        <w:rPr>
          <w:lang w:val="en-GB" w:eastAsia="el-GR" w:bidi="el-GR"/>
        </w:rPr>
        <w:t xml:space="preserve">« </w:t>
      </w:r>
      <w:r w:rsidRPr="000346A0">
        <w:rPr>
          <w:i/>
          <w:iCs/>
        </w:rPr>
        <w:t>Alcahest</w:t>
      </w:r>
      <w:r w:rsidRPr="000346A0">
        <w:rPr>
          <w:i/>
          <w:iCs/>
        </w:rPr>
        <w:br/>
      </w:r>
      <w:r w:rsidRPr="000346A0">
        <w:t>-* is mixed with an equal Weight of Codas, reduced to small</w:t>
      </w:r>
      <w:r w:rsidRPr="000346A0">
        <w:br/>
        <w:t>-</w:t>
      </w:r>
      <w:r w:rsidRPr="000346A0">
        <w:rPr>
          <w:vertAlign w:val="superscript"/>
        </w:rPr>
        <w:t>6</w:t>
      </w:r>
      <w:r w:rsidRPr="000346A0">
        <w:t xml:space="preserve"> Pieces, and is exposed to a kindly Warmth in a sealed Glass,</w:t>
      </w:r>
      <w:r w:rsidRPr="000346A0">
        <w:br/>
        <w:t>. .* the whole- Wood will, in .a Week’s Time, he reduced to</w:t>
      </w:r>
      <w:r w:rsidRPr="000346A0">
        <w:br/>
        <w:t>‘a milky Liquor.' Sometimes too, the Work is done by one</w:t>
      </w:r>
      <w:r w:rsidRPr="000346A0">
        <w:br/>
        <w:t xml:space="preserve">simple Distillation : </w:t>
      </w:r>
      <w:r w:rsidRPr="000346A0">
        <w:rPr>
          <w:vertAlign w:val="superscript"/>
        </w:rPr>
        <w:t>e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Foris </w:t>
      </w:r>
      <w:r w:rsidRPr="000346A0">
        <w:t xml:space="preserve">the Liquor </w:t>
      </w:r>
      <w:r w:rsidRPr="000346A0">
        <w:rPr>
          <w:i/>
          <w:iCs/>
        </w:rPr>
        <w:t>Alcahest</w:t>
      </w:r>
      <w:r w:rsidRPr="000346A0">
        <w:t xml:space="preserve"> is distilled once</w:t>
      </w:r>
      <w:r w:rsidRPr="000346A0">
        <w:br/>
        <w:t xml:space="preserve">‘ only </w:t>
      </w:r>
      <w:r w:rsidRPr="000346A0">
        <w:rPr>
          <w:i/>
          <w:iCs/>
        </w:rPr>
        <w:t>from</w:t>
      </w:r>
      <w:r w:rsidRPr="000346A0">
        <w:t xml:space="preserve"> common Mercurjv, it leaves it at the Bottom</w:t>
      </w:r>
      <w:r w:rsidRPr="000346A0">
        <w:br/>
        <w:t>- ‘ coagulated, and pulVeriaable, and neither increased nor dimi-</w:t>
      </w:r>
      <w:r w:rsidRPr="000346A0">
        <w:br/>
        <w:t>* nished in its Weight, which is effected in a Quarter of an</w:t>
      </w:r>
      <w:r w:rsidRPr="000346A0">
        <w:br/>
        <w:t xml:space="preserve">‘ Hour.' </w:t>
      </w:r>
      <w:r w:rsidRPr="000346A0">
        <w:rPr>
          <w:vertAlign w:val="superscript"/>
        </w:rPr>
        <w:t>:</w:t>
      </w:r>
      <w:r w:rsidRPr="000346A0">
        <w:t xml:space="preserve"> But sometimes a Cohobation is necessary, in order ro</w:t>
      </w:r>
      <w:r w:rsidRPr="000346A0">
        <w:br/>
        <w:t>accomplish your Design;: ‘ for frequently, when P</w:t>
      </w:r>
      <w:r w:rsidRPr="000346A0">
        <w:rPr>
          <w:u w:val="single"/>
        </w:rPr>
        <w:t>ndin</w:t>
      </w:r>
      <w:r w:rsidRPr="000346A0">
        <w:rPr>
          <w:u w:val="single"/>
          <w:vertAlign w:val="subscript"/>
        </w:rPr>
        <w:t>s</w:t>
      </w:r>
      <w:r w:rsidRPr="000346A0">
        <w:t xml:space="preserve"> a</w:t>
      </w:r>
      <w:r w:rsidRPr="000346A0">
        <w:rPr>
          <w:vertAlign w:val="subscript"/>
        </w:rPr>
        <w:t>re</w:t>
      </w:r>
      <w:r w:rsidRPr="000346A0">
        <w:rPr>
          <w:vertAlign w:val="subscript"/>
        </w:rPr>
        <w:br/>
      </w:r>
      <w:r w:rsidRPr="000346A0">
        <w:t>‘ converted into a Salt of the same Weight they were of hg-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sore, they must be cohobated some Number of Times with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the Sal Circulatus of Paracelsus, hesore they will intirely lose</w:t>
      </w:r>
      <w:r w:rsidRPr="000346A0">
        <w:br/>
        <w:t>* their Fixity, which happens, principally in Metals, Gold jte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particular, on Account of the perfectly equable Commixture</w:t>
      </w:r>
      <w:r w:rsidRPr="000346A0">
        <w:br/>
        <w:t xml:space="preserve">‘ of its Seed. On the other Hand, if by one Distillation </w:t>
      </w:r>
      <w:r w:rsidRPr="000346A0">
        <w:rPr>
          <w:vertAlign w:val="subscript"/>
        </w:rPr>
        <w:t>on</w:t>
      </w:r>
      <w:r w:rsidRPr="000346A0">
        <w:t>.</w:t>
      </w:r>
      <w:r w:rsidRPr="000346A0">
        <w:br/>
        <w:t xml:space="preserve">* ly it is drawn off from the </w:t>
      </w:r>
      <w:r w:rsidRPr="000346A0">
        <w:rPr>
          <w:lang w:val="la-Latn" w:eastAsia="la-Latn" w:bidi="la-Latn"/>
        </w:rPr>
        <w:t xml:space="preserve">Ludus, </w:t>
      </w:r>
      <w:r w:rsidRPr="000346A0">
        <w:t>or Covilla of Paracelsus,</w:t>
      </w:r>
      <w:r w:rsidRPr="000346A0">
        <w:br/>
        <w:t xml:space="preserve">* this Distillation in so small a Space os Time as ther </w:t>
      </w:r>
      <w:r w:rsidRPr="000346A0">
        <w:rPr>
          <w:vertAlign w:val="subscript"/>
          <w:lang w:val="el-GR" w:eastAsia="el-GR" w:bidi="el-GR"/>
        </w:rPr>
        <w:t>ο</w:t>
      </w:r>
      <w:r w:rsidRPr="000346A0">
        <w:rPr>
          <w:lang w:val="el-GR" w:eastAsia="el-GR" w:bidi="el-GR"/>
        </w:rPr>
        <w:t>ρ</w:t>
      </w:r>
      <w:r w:rsidRPr="000346A0">
        <w:rPr>
          <w:lang w:val="en-GB" w:eastAsia="el-GR" w:bidi="el-GR"/>
        </w:rPr>
        <w:t xml:space="preserve"> </w:t>
      </w:r>
      <w:r w:rsidRPr="000346A0">
        <w:rPr>
          <w:vertAlign w:val="subscript"/>
        </w:rPr>
        <w:t>tU</w:t>
      </w:r>
      <w:r w:rsidRPr="000346A0">
        <w:t>..</w:t>
      </w:r>
      <w:r w:rsidRPr="000346A0">
        <w:rPr>
          <w:vertAlign w:val="subscript"/>
        </w:rPr>
        <w:t>o</w:t>
      </w:r>
      <w:r w:rsidRPr="000346A0">
        <w:rPr>
          <w:vertAlign w:val="subscript"/>
        </w:rPr>
        <w:br/>
      </w:r>
      <w:r w:rsidRPr="000346A0">
        <w:t>‘ Hours, it converts the whole Stone into a salt os the s</w:t>
      </w:r>
      <w:r w:rsidRPr="000346A0">
        <w:rPr>
          <w:vertAlign w:val="subscript"/>
        </w:rPr>
        <w:t>2</w:t>
      </w:r>
      <w:r w:rsidRPr="000346A0">
        <w:t>me</w:t>
      </w:r>
      <w:r w:rsidRPr="000346A0">
        <w:br/>
        <w:t xml:space="preserve">. ‘ Weight. AS for any other Manner os applying this </w:t>
      </w:r>
      <w:r w:rsidRPr="000346A0">
        <w:rPr>
          <w:vertAlign w:val="subscript"/>
        </w:rPr>
        <w:t>Un</w:t>
      </w:r>
      <w:r w:rsidRPr="000346A0">
        <w:t>4.</w:t>
      </w:r>
    </w:p>
    <w:p w14:paraId="17552831" w14:textId="77777777" w:rsidR="000346A0" w:rsidRPr="000346A0" w:rsidRDefault="000346A0" w:rsidP="000346A0">
      <w:r w:rsidRPr="000346A0">
        <w:t>* Versa! Solvent, I can discover none, nor does it appear by</w:t>
      </w:r>
      <w:r w:rsidRPr="000346A0">
        <w:br w:type="page"/>
      </w:r>
    </w:p>
    <w:p w14:paraId="38F3ABDB" w14:textId="77777777" w:rsidR="000346A0" w:rsidRPr="000346A0" w:rsidRDefault="000346A0" w:rsidP="000346A0">
      <w:pPr>
        <w:ind w:firstLine="360"/>
      </w:pPr>
      <w:r w:rsidRPr="000346A0">
        <w:lastRenderedPageBreak/>
        <w:t>any Argument, that a greater Degree of Fire in necessary l</w:t>
      </w:r>
      <w:r w:rsidRPr="000346A0">
        <w:br/>
        <w:t>J for the Operation. By a gentle Agitatinn of its Parts there-</w:t>
      </w:r>
      <w:r w:rsidRPr="000346A0">
        <w:br/>
        <w:t>* fore, excited by the Fire, it is capable of dissolving all Bod</w:t>
      </w:r>
      <w:r w:rsidRPr="000346A0">
        <w:br/>
      </w:r>
      <w:r w:rsidRPr="000346A0">
        <w:rPr>
          <w:vertAlign w:val="superscript"/>
        </w:rPr>
        <w:t>€</w:t>
      </w:r>
      <w:r w:rsidRPr="000346A0">
        <w:t xml:space="preserve"> dies. For the </w:t>
      </w:r>
      <w:r w:rsidRPr="000346A0">
        <w:rPr>
          <w:i/>
          <w:iCs/>
        </w:rPr>
        <w:t>Alcahost</w:t>
      </w:r>
      <w:r w:rsidRPr="000346A0">
        <w:t xml:space="preserve"> itself rises in Distillation with the se-</w:t>
      </w:r>
      <w:r w:rsidRPr="000346A0">
        <w:br/>
        <w:t>A cond Degree of a .Sand-heat. But it does not ascend with</w:t>
      </w:r>
    </w:p>
    <w:p w14:paraId="7714B20B" w14:textId="77777777" w:rsidR="000346A0" w:rsidRPr="000346A0" w:rsidRDefault="000346A0" w:rsidP="000346A0">
      <w:pPr>
        <w:ind w:firstLine="360"/>
      </w:pPr>
      <w:r w:rsidRPr="000346A0">
        <w:t>* a Bath-heat.'</w:t>
      </w:r>
    </w:p>
    <w:p w14:paraId="6FFF46C1" w14:textId="77777777" w:rsidR="000346A0" w:rsidRPr="000346A0" w:rsidRDefault="000346A0" w:rsidP="000346A0">
      <w:r w:rsidRPr="000346A0">
        <w:rPr>
          <w:lang w:val="en-GB" w:eastAsia="el-GR" w:bidi="el-GR"/>
        </w:rPr>
        <w:t xml:space="preserve">« </w:t>
      </w:r>
      <w:r w:rsidRPr="000346A0">
        <w:t xml:space="preserve">But farther, there was Nothing ever observed in all </w:t>
      </w:r>
      <w:r w:rsidRPr="000346A0">
        <w:rPr>
          <w:lang w:val="la-Latn" w:eastAsia="la-Latn" w:bidi="la-Latn"/>
        </w:rPr>
        <w:t>Na-</w:t>
      </w:r>
      <w:r w:rsidRPr="000346A0">
        <w:rPr>
          <w:lang w:val="la-Latn" w:eastAsia="la-Latn" w:bidi="la-Latn"/>
        </w:rPr>
        <w:br/>
        <w:t xml:space="preserve">ture, </w:t>
      </w:r>
      <w:r w:rsidRPr="000346A0">
        <w:t xml:space="preserve">or even related, that is </w:t>
      </w:r>
      <w:r w:rsidRPr="000346A0">
        <w:rPr>
          <w:lang w:val="la-Latn" w:eastAsia="la-Latn" w:bidi="la-Latn"/>
        </w:rPr>
        <w:t xml:space="preserve">inore </w:t>
      </w:r>
      <w:r w:rsidRPr="000346A0">
        <w:t xml:space="preserve">‘surprifing </w:t>
      </w:r>
      <w:r w:rsidRPr="000346A0">
        <w:rPr>
          <w:u w:val="single"/>
        </w:rPr>
        <w:t>than</w:t>
      </w:r>
      <w:r w:rsidRPr="000346A0">
        <w:t xml:space="preserve"> the phy-</w:t>
      </w:r>
      <w:r w:rsidRPr="000346A0">
        <w:br/>
        <w:t>fical Effects which these Authors ascrihe to the Action of this</w:t>
      </w:r>
      <w:r w:rsidRPr="000346A0">
        <w:br/>
        <w:t>. Menstruum : For it intirely converts the whole Body of its</w:t>
      </w:r>
      <w:r w:rsidRPr="000346A0">
        <w:br/>
        <w:t>Solvend, into a Matter which has neither gained nor lost</w:t>
      </w:r>
      <w:r w:rsidRPr="000346A0">
        <w:br/>
        <w:t>the least Weight during the Operation, and this transmuted</w:t>
      </w:r>
      <w:r w:rsidRPr="000346A0">
        <w:br/>
        <w:t>Matter seems always to be liquid, or saline. In this, however,.</w:t>
      </w:r>
      <w:r w:rsidRPr="000346A0">
        <w:br/>
        <w:t xml:space="preserve">there is some Diversity ; </w:t>
      </w:r>
      <w:r w:rsidRPr="000346A0">
        <w:rPr>
          <w:lang w:val="en-GB" w:eastAsia="el-GR" w:bidi="el-GR"/>
        </w:rPr>
        <w:t xml:space="preserve">« </w:t>
      </w:r>
      <w:r w:rsidRPr="000346A0">
        <w:t>sor. Mercury, by the Action of the</w:t>
      </w:r>
      <w:r w:rsidRPr="000346A0">
        <w:br/>
      </w:r>
      <w:r w:rsidRPr="000346A0">
        <w:rPr>
          <w:i/>
          <w:iCs/>
        </w:rPr>
        <w:t>‘ Alcahost,</w:t>
      </w:r>
      <w:r w:rsidRPr="000346A0">
        <w:t xml:space="preserve"> is reduced to a fixed Powder, winch is pulverizable,</w:t>
      </w:r>
      <w:r w:rsidRPr="000346A0">
        <w:br/>
        <w:t xml:space="preserve">. </w:t>
      </w:r>
      <w:r w:rsidRPr="000346A0">
        <w:rPr>
          <w:vertAlign w:val="superscript"/>
        </w:rPr>
        <w:t>C</w:t>
      </w:r>
      <w:r w:rsidRPr="000346A0">
        <w:t xml:space="preserve"> resista a Wind-fire, and remains fixed is mixed with Lead.</w:t>
      </w:r>
    </w:p>
    <w:p w14:paraId="2F4A5692" w14:textId="77777777" w:rsidR="000346A0" w:rsidRPr="000346A0" w:rsidRDefault="000346A0" w:rsidP="000346A0">
      <w:r w:rsidRPr="000346A0">
        <w:t xml:space="preserve">- , </w:t>
      </w:r>
      <w:r w:rsidRPr="000346A0">
        <w:rPr>
          <w:vertAlign w:val="superscript"/>
        </w:rPr>
        <w:t>C</w:t>
      </w:r>
      <w:r w:rsidRPr="000346A0">
        <w:t>. Almost all other Bodies are converted into a Salt aequipon-</w:t>
      </w:r>
      <w:r w:rsidRPr="000346A0">
        <w:br/>
        <w:t>* derant to their former Mass. An oaken Coal is soon changed</w:t>
      </w:r>
      <w:r w:rsidRPr="000346A0">
        <w:br/>
        <w:t>* into two diaphanous Liquors, which differ in Situation and</w:t>
      </w:r>
      <w:r w:rsidRPr="000346A0">
        <w:br/>
        <w:t>** Colour. Cedar-wood is converted into a milky Liquor of</w:t>
      </w:r>
      <w:r w:rsidRPr="000346A0">
        <w:br/>
        <w:t>equal Weight with it, and then farther into a two-sold Oil;</w:t>
      </w:r>
    </w:p>
    <w:p w14:paraId="51E7EDA3" w14:textId="77777777" w:rsidR="000346A0" w:rsidRPr="000346A0" w:rsidRDefault="000346A0" w:rsidP="000346A0">
      <w:pPr>
        <w:ind w:firstLine="360"/>
      </w:pPr>
      <w:r w:rsidRPr="000346A0">
        <w:t>‘ which afterwards, by simple Digestinn, are changed into a</w:t>
      </w:r>
      <w:r w:rsidRPr="000346A0">
        <w:br/>
        <w:t>ya pure Salt, so that it may he mixed with Water. . But</w:t>
      </w:r>
      <w:r w:rsidRPr="000346A0">
        <w:br/>
        <w:t xml:space="preserve">‘ the </w:t>
      </w:r>
      <w:r w:rsidRPr="000346A0">
        <w:rPr>
          <w:lang w:val="la-Latn" w:eastAsia="la-Latn" w:bidi="la-Latn"/>
        </w:rPr>
        <w:t xml:space="preserve">Ludus, </w:t>
      </w:r>
      <w:r w:rsidRPr="000346A0">
        <w:t>or Cevilla of Paracelsus, which is a Stone found</w:t>
      </w:r>
      <w:r w:rsidRPr="000346A0">
        <w:br/>
        <w:t>* at the Bottom os the Schelde, near Antwerp, is within the</w:t>
      </w:r>
      <w:r w:rsidRPr="000346A0">
        <w:br/>
        <w:t>‘ Space of two Hours only, converted by a gentle Distillation</w:t>
      </w:r>
      <w:r w:rsidRPr="000346A0">
        <w:br/>
        <w:t>* into a Salt equiponderant to the Concrete, which heing</w:t>
      </w:r>
      <w:r w:rsidRPr="000346A0">
        <w:br/>
        <w:t>* exposed to the Air, dissolves, and runs into a Liquid without</w:t>
      </w:r>
      <w:r w:rsidRPr="000346A0">
        <w:br/>
        <w:t>‘ leaving any Faeces at all.’ From this whole Account then, it</w:t>
      </w:r>
      <w:r w:rsidRPr="000346A0">
        <w:br/>
        <w:t>is evident, that this Solution at the Beginning is perform-</w:t>
      </w:r>
      <w:r w:rsidRPr="000346A0">
        <w:br/>
        <w:t>ed aster different Manners, but that at last, however, * it re..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duces all Bodies into a Kind os Salt that may he disiblved</w:t>
      </w:r>
      <w:r w:rsidRPr="000346A0">
        <w:br/>
        <w:t>*.in Water, Mercury alone excepted, which on Account of</w:t>
      </w:r>
      <w:r w:rsidRPr="000346A0">
        <w:br/>
      </w:r>
      <w:r w:rsidRPr="000346A0">
        <w:rPr>
          <w:vertAlign w:val="superscript"/>
        </w:rPr>
        <w:t>c</w:t>
      </w:r>
      <w:r w:rsidRPr="000346A0">
        <w:t>Jts perfect Simplicity, which renders it more pure than Gold;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arid, exceedingly like pure Water, refuses to he converted in-</w:t>
      </w:r>
      <w:r w:rsidRPr="000346A0">
        <w:br/>
        <w:t>* to a Salt; and hence it radically resists all Division possible</w:t>
      </w:r>
      <w:r w:rsidRPr="000346A0">
        <w:br/>
        <w:t>* to he effected, either bv Art or Nature, and for this Rea-</w:t>
      </w:r>
      <w:r w:rsidRPr="000346A0">
        <w:br/>
        <w:t>‘ son is perfectly indestructible. These Bodies, however,.after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they are by the Help of the </w:t>
      </w:r>
      <w:r w:rsidRPr="000346A0">
        <w:rPr>
          <w:i/>
          <w:iCs/>
        </w:rPr>
        <w:t>Alcahost</w:t>
      </w:r>
      <w:r w:rsidRPr="000346A0">
        <w:t xml:space="preserve"> reduced to an aequiponde-</w:t>
      </w:r>
      <w:r w:rsidRPr="000346A0">
        <w:br/>
        <w:t>‘ rating Salt, still retain their proper Virtues, which depend</w:t>
      </w:r>
      <w:r w:rsidRPr="000346A0">
        <w:br/>
        <w:t>* upon the seminal Property os them, and winch therefore are</w:t>
      </w:r>
      <w:r w:rsidRPr="000346A0">
        <w:br/>
        <w:t>* peculiar to them, and not common Io others.' This very</w:t>
      </w:r>
      <w:r w:rsidRPr="000346A0">
        <w:br/>
        <w:t>remarkable Circumstance is described, when he says:.‘The</w:t>
      </w:r>
      <w:r w:rsidRPr="000346A0">
        <w:br/>
      </w:r>
      <w:r w:rsidRPr="000346A0">
        <w:rPr>
          <w:i/>
          <w:iCs/>
        </w:rPr>
        <w:t>* Alcahost</w:t>
      </w:r>
      <w:r w:rsidRPr="000346A0">
        <w:t xml:space="preserve"> of Paracelsus, by fubtilifing them, transmutes all Bo-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dies in Nature ; for Bedies, when they are reduced to their</w:t>
      </w:r>
      <w:r w:rsidRPr="000346A0">
        <w:br/>
        <w:t>* utmost possible Subtilty, at last pass into another Substance,</w:t>
      </w:r>
      <w:r w:rsidRPr="000346A0">
        <w:br/>
        <w:t>* with a Retention of their seminal Properties. By the uni-</w:t>
      </w:r>
      <w:r w:rsidRPr="000346A0">
        <w:br/>
        <w:t xml:space="preserve">* versa! Solvend, all Things return back to them </w:t>
      </w:r>
      <w:r w:rsidRPr="000346A0">
        <w:rPr>
          <w:i/>
          <w:iCs/>
          <w:lang w:val="la-Latn" w:eastAsia="la-Latn" w:bidi="la-Latn"/>
        </w:rPr>
        <w:t>Ens primum,</w:t>
      </w:r>
      <w:r w:rsidRPr="000346A0">
        <w:rPr>
          <w:i/>
          <w:iCs/>
          <w:lang w:val="la-Latn" w:eastAsia="la-Latn" w:bidi="la-Latn"/>
        </w:rPr>
        <w:br/>
      </w:r>
      <w:r w:rsidRPr="000346A0">
        <w:t>*- and exhibit their native Qualities, whence they have.an Op-</w:t>
      </w:r>
      <w:r w:rsidRPr="000346A0">
        <w:br/>
      </w:r>
      <w:r w:rsidRPr="000346A0">
        <w:rPr>
          <w:vertAlign w:val="superscript"/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portunity of acquiring great and unlimited Powers.' But</w:t>
      </w:r>
      <w:r w:rsidRPr="000346A0">
        <w:br/>
        <w:t>more plainly still, while he asserts, ‘ that this Liquor alone</w:t>
      </w:r>
      <w:r w:rsidRPr="000346A0">
        <w:br/>
        <w:t>* dilsolves all Solids into their first Matter, without any Di-</w:t>
      </w:r>
      <w:r w:rsidRPr="000346A0">
        <w:br/>
        <w:t>* minution, or Alteration of itself-' And therefore, he cries</w:t>
      </w:r>
      <w:r w:rsidRPr="000346A0">
        <w:br/>
        <w:t xml:space="preserve">out, </w:t>
      </w:r>
      <w:r w:rsidRPr="000346A0">
        <w:rPr>
          <w:vertAlign w:val="superscript"/>
        </w:rPr>
        <w:t>C</w:t>
      </w:r>
      <w:r w:rsidRPr="000346A0">
        <w:t xml:space="preserve"> Get but acquainted with this homogeneous, immutable</w:t>
      </w:r>
      <w:r w:rsidRPr="000346A0">
        <w:br/>
        <w:t>5 Solvent, which resolves all its Objects into their first liquid</w:t>
      </w:r>
      <w:r w:rsidRPr="000346A0">
        <w:br/>
        <w:t>* Matter, and then you will he able to look into the inti..</w:t>
      </w:r>
      <w:r w:rsidRPr="000346A0">
        <w:br/>
        <w:t>* mate Essences of Things, and examine their Qualities. By</w:t>
      </w:r>
      <w:r w:rsidRPr="000346A0">
        <w:br/>
        <w:t>‘this Means, therefore, all these Bodies are converted into a</w:t>
      </w:r>
      <w:r w:rsidRPr="000346A0">
        <w:br/>
        <w:t>* saline Volatile Matter, which still retains, their particular spi-</w:t>
      </w:r>
      <w:r w:rsidRPr="000346A0">
        <w:br/>
        <w:t>5 rituous Rector. Hence it may he intimately mixed with any</w:t>
      </w:r>
      <w:r w:rsidRPr="000346A0">
        <w:br/>
      </w:r>
      <w:r w:rsidRPr="000346A0">
        <w:rPr>
          <w:vertAlign w:val="superscript"/>
        </w:rPr>
        <w:t>8</w:t>
      </w:r>
      <w:r w:rsidRPr="000346A0">
        <w:t xml:space="preserve"> Humour os the human Body, and with it circulate through</w:t>
      </w:r>
      <w:r w:rsidRPr="000346A0">
        <w:br/>
        <w:t>* all its Vessels, and in its whole Passage, every where, exert-</w:t>
      </w:r>
      <w:r w:rsidRPr="000346A0">
        <w:br/>
        <w:t>. those Powers winch are proper to it,, with Regard to out</w:t>
      </w:r>
      <w:r w:rsidRPr="000346A0">
        <w:br/>
      </w:r>
      <w:r w:rsidRPr="000346A0">
        <w:rPr>
          <w:vertAlign w:val="superscript"/>
        </w:rPr>
        <w:t>4</w:t>
      </w:r>
      <w:r w:rsidRPr="000346A0">
        <w:t xml:space="preserve"> Bodies. These, therefore, they called </w:t>
      </w:r>
      <w:r w:rsidRPr="000346A0">
        <w:rPr>
          <w:i/>
          <w:iCs/>
        </w:rPr>
        <w:t>Potablesst</w:t>
      </w:r>
      <w:r w:rsidRPr="000346A0">
        <w:t xml:space="preserve"> Hence, then,</w:t>
      </w:r>
      <w:r w:rsidRPr="000346A0">
        <w:br/>
        <w:t>we learn, whet the Adepts meant by potable Gold, and how</w:t>
      </w:r>
      <w:r w:rsidRPr="000346A0">
        <w:br/>
        <w:t>vain and deceitful the Boast of those is, who pretend-to -he</w:t>
      </w:r>
      <w:r w:rsidRPr="000346A0">
        <w:br/>
        <w:t>Masters os it. Gold, when it is corroded by Acids, will-still</w:t>
      </w:r>
      <w:r w:rsidRPr="000346A0">
        <w:br/>
        <w:t xml:space="preserve">give you again its actual </w:t>
      </w:r>
      <w:r w:rsidRPr="000346A0">
        <w:rPr>
          <w:lang w:val="la-Latn" w:eastAsia="la-Latn" w:bidi="la-Latn"/>
        </w:rPr>
        <w:t xml:space="preserve">Partiales </w:t>
      </w:r>
      <w:r w:rsidRPr="000346A0">
        <w:t>of Oold, though they then</w:t>
      </w:r>
      <w:r w:rsidRPr="000346A0">
        <w:br/>
        <w:t>lie concealed in the Acid: But the philosophical potable Gold</w:t>
      </w:r>
      <w:r w:rsidRPr="000346A0">
        <w:br/>
        <w:t>is a saline Liquor, equiponderant to the Gold, without any</w:t>
      </w:r>
      <w:r w:rsidRPr="000346A0">
        <w:br/>
        <w:t>Menstruum whatever united with It, heing only the pure,</w:t>
      </w:r>
      <w:r w:rsidRPr="000346A0">
        <w:br/>
        <w:t xml:space="preserve">simple, first Matter os the Gold, or its </w:t>
      </w:r>
      <w:r w:rsidRPr="000346A0">
        <w:rPr>
          <w:i/>
          <w:iCs/>
        </w:rPr>
        <w:t xml:space="preserve">Ems </w:t>
      </w:r>
      <w:r w:rsidRPr="000346A0">
        <w:rPr>
          <w:i/>
          <w:iCs/>
          <w:lang w:val="la-Latn" w:eastAsia="la-Latn" w:bidi="la-Latn"/>
        </w:rPr>
        <w:t>primam.</w:t>
      </w:r>
      <w:r w:rsidRPr="000346A0">
        <w:rPr>
          <w:lang w:val="la-Latn" w:eastAsia="la-Latn" w:bidi="la-Latn"/>
        </w:rPr>
        <w:t xml:space="preserve"> </w:t>
      </w:r>
      <w:r w:rsidRPr="000346A0">
        <w:t>Here</w:t>
      </w:r>
      <w:r w:rsidRPr="000346A0">
        <w:br/>
        <w:t>therefore, above all, it is particularly remarkable, that the</w:t>
      </w:r>
      <w:r w:rsidRPr="000346A0">
        <w:br/>
      </w:r>
      <w:r w:rsidRPr="000346A0">
        <w:rPr>
          <w:i/>
          <w:iCs/>
        </w:rPr>
        <w:t>Alcahost,</w:t>
      </w:r>
      <w:r w:rsidRPr="000346A0">
        <w:t xml:space="preserve"> whilst it -thus dissolves, never mixes itself at all with</w:t>
      </w:r>
      <w:r w:rsidRPr="000346A0">
        <w:br/>
        <w:t>Jits Solvend, but remains perfectly separate from it. Hence</w:t>
      </w:r>
      <w:r w:rsidRPr="000346A0">
        <w:br/>
        <w:t>Therefore, it neither increases nor diminishes the Substance of</w:t>
      </w:r>
      <w:r w:rsidRPr="000346A0">
        <w:br/>
        <w:t>rfhe Body dissolved, but leaves it exactly the same As it found it.</w:t>
      </w:r>
      <w:r w:rsidRPr="000346A0">
        <w:br/>
        <w:t xml:space="preserve">This evidently appears, when he says, </w:t>
      </w:r>
      <w:r w:rsidRPr="000346A0">
        <w:rPr>
          <w:vertAlign w:val="superscript"/>
          <w:lang w:val="el-GR" w:eastAsia="el-GR" w:bidi="el-GR"/>
        </w:rPr>
        <w:t>Λ</w:t>
      </w:r>
      <w:r w:rsidRPr="000346A0">
        <w:rPr>
          <w:lang w:val="en-GB" w:eastAsia="el-GR" w:bidi="el-GR"/>
        </w:rPr>
        <w:t xml:space="preserve"> </w:t>
      </w:r>
      <w:r w:rsidRPr="000346A0">
        <w:t>that the two Liquors of</w:t>
      </w:r>
      <w:r w:rsidRPr="000346A0">
        <w:br/>
      </w:r>
      <w:r w:rsidRPr="000346A0">
        <w:rPr>
          <w:vertAlign w:val="superscript"/>
        </w:rPr>
        <w:t>X</w:t>
      </w:r>
      <w:r w:rsidRPr="000346A0">
        <w:t xml:space="preserve"> the dissolved oaken Coal, winch were different in Situation</w:t>
      </w:r>
      <w:r w:rsidRPr="000346A0">
        <w:br/>
      </w:r>
      <w:r w:rsidRPr="000346A0">
        <w:lastRenderedPageBreak/>
        <w:t>* and Colour, rose with the Warmth Of -the Bath, whilst .the</w:t>
      </w:r>
      <w:r w:rsidRPr="000346A0">
        <w:br/>
        <w:t>-</w:t>
      </w:r>
      <w:r w:rsidRPr="000346A0">
        <w:rPr>
          <w:vertAlign w:val="superscript"/>
        </w:rPr>
        <w:t>C</w:t>
      </w:r>
      <w:r w:rsidRPr="000346A0">
        <w:t xml:space="preserve"> solvent Liquor remained at the Bottom, Of the same Weight</w:t>
      </w:r>
      <w:r w:rsidRPr="000346A0">
        <w:br/>
        <w:t>* as before. For it finds no Body with which it can he join-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ed, itself being too pure and subtile, and reduced to its least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Atoms, and hence disdaining all Ferments, and always re-</w:t>
      </w:r>
      <w:r w:rsidRPr="000346A0">
        <w:br/>
        <w:t>‘ matning single. Hence it acts only by an external Action,</w:t>
      </w:r>
      <w:r w:rsidRPr="000346A0">
        <w:br/>
        <w:t>‘ not concreting with its transmuted Object, as the purest Fire</w:t>
      </w:r>
      <w:r w:rsidRPr="000346A0">
        <w:br/>
        <w:t>* uses.ro act upon its Object, as warm -Water melts Snow.</w:t>
      </w:r>
    </w:p>
    <w:p w14:paraId="499474CF" w14:textId="77777777" w:rsidR="000346A0" w:rsidRPr="000346A0" w:rsidRDefault="000346A0" w:rsidP="000346A0">
      <w:pPr>
        <w:ind w:firstLine="360"/>
      </w:pPr>
      <w:r w:rsidRPr="000346A0">
        <w:t>For this Liquor leaves nothing of itself mixed with its Sol-</w:t>
      </w:r>
      <w:r w:rsidRPr="000346A0">
        <w:br/>
        <w:t>* Vend.' Hence, therefore, besides others, this Menstruum</w:t>
      </w:r>
      <w:r w:rsidRPr="000346A0">
        <w:br/>
        <w:t>.-seems to have two .great Advantages above all others: In the</w:t>
      </w:r>
      <w:r w:rsidRPr="000346A0">
        <w:br/>
        <w:t>.first Place, that it does not act by Attraction, Or Repulsion,</w:t>
      </w:r>
    </w:p>
    <w:p w14:paraId="5F5206EF" w14:textId="77777777" w:rsidR="000346A0" w:rsidRPr="000346A0" w:rsidRDefault="000346A0" w:rsidP="000346A0">
      <w:r w:rsidRPr="000346A0">
        <w:t>but .only by a mechanical dissolving Power, contrary to an</w:t>
      </w:r>
      <w:r w:rsidRPr="000346A0">
        <w:br/>
        <w:t>others.that we are acquainted with. Fire, perhaps, alone ex-</w:t>
      </w:r>
      <w:r w:rsidRPr="000346A0">
        <w:br/>
        <w:t>cepted. And then. Secondly, thet it always preserves intire</w:t>
      </w:r>
      <w:r w:rsidRPr="000346A0">
        <w:br/>
        <w:t>the native Powers of its Solvends, and yet, whilst it resolves</w:t>
      </w:r>
      <w:r w:rsidRPr="000346A0">
        <w:br/>
        <w:t xml:space="preserve">Poisons, it deprives them of their violent and deadly </w:t>
      </w:r>
      <w:r w:rsidRPr="000346A0">
        <w:rPr>
          <w:lang w:val="la-Latn" w:eastAsia="la-Latn" w:bidi="la-Latn"/>
        </w:rPr>
        <w:t>Quali:,</w:t>
      </w:r>
      <w:r w:rsidRPr="000346A0">
        <w:rPr>
          <w:lang w:val="la-Latn" w:eastAsia="la-Latn" w:bidi="la-Latn"/>
        </w:rPr>
        <w:br/>
      </w:r>
      <w:r w:rsidRPr="000346A0">
        <w:t>ty, and gives them the most excellent medicinal Virtues, by re-</w:t>
      </w:r>
      <w:r w:rsidRPr="000346A0">
        <w:br/>
        <w:t xml:space="preserve">ducing them to their </w:t>
      </w:r>
      <w:r w:rsidRPr="000346A0">
        <w:rPr>
          <w:i/>
          <w:iCs/>
          <w:lang w:val="la-Latn" w:eastAsia="la-Latn" w:bidi="la-Latn"/>
        </w:rPr>
        <w:t>Ens primum,</w:t>
      </w:r>
      <w:r w:rsidRPr="000346A0">
        <w:rPr>
          <w:lang w:val="la-Latn" w:eastAsia="la-Latn" w:bidi="la-Latn"/>
        </w:rPr>
        <w:t xml:space="preserve"> </w:t>
      </w:r>
      <w:r w:rsidRPr="000346A0">
        <w:t>which, however, it must be</w:t>
      </w:r>
      <w:r w:rsidRPr="000346A0">
        <w:br/>
        <w:t>allowed, is Very difficult to comprehend. When Bodies, now,</w:t>
      </w:r>
      <w:r w:rsidRPr="000346A0">
        <w:br/>
        <w:t xml:space="preserve">are by the Help of the </w:t>
      </w:r>
      <w:r w:rsidRPr="000346A0">
        <w:rPr>
          <w:i/>
          <w:iCs/>
        </w:rPr>
        <w:t>Alcahost</w:t>
      </w:r>
      <w:r w:rsidRPr="000346A0">
        <w:t xml:space="preserve"> ‘reduced into their saline vo-</w:t>
      </w:r>
      <w:r w:rsidRPr="000346A0">
        <w:br/>
        <w:t xml:space="preserve">latile </w:t>
      </w:r>
      <w:r w:rsidRPr="000346A0">
        <w:rPr>
          <w:i/>
          <w:iCs/>
          <w:lang w:val="la-Latn" w:eastAsia="la-Latn" w:bidi="la-Latn"/>
        </w:rPr>
        <w:t>Ens primum,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retaining at the same TIme all these </w:t>
      </w:r>
      <w:r w:rsidRPr="000346A0">
        <w:rPr>
          <w:lang w:val="la-Latn" w:eastAsia="la-Latn" w:bidi="la-Latn"/>
        </w:rPr>
        <w:t>feminal'</w:t>
      </w:r>
      <w:r w:rsidRPr="000346A0">
        <w:rPr>
          <w:lang w:val="la-Latn" w:eastAsia="la-Latn" w:bidi="la-Latn"/>
        </w:rPr>
        <w:br/>
      </w:r>
      <w:r w:rsidRPr="000346A0">
        <w:t xml:space="preserve">Qualities, if they </w:t>
      </w:r>
      <w:r w:rsidRPr="000346A0">
        <w:rPr>
          <w:lang w:val="la-Latn" w:eastAsia="la-Latn" w:bidi="la-Latn"/>
        </w:rPr>
        <w:t xml:space="preserve">aro </w:t>
      </w:r>
      <w:r w:rsidRPr="000346A0">
        <w:t>then urged any farther by the Action os</w:t>
      </w:r>
      <w:r w:rsidRPr="000346A0">
        <w:br/>
        <w:t>this Solvend, they are perfectly deprived of their proper semi!</w:t>
      </w:r>
      <w:r w:rsidRPr="000346A0">
        <w:br/>
        <w:t>nal Virtue, and from every one, how different soever, there is</w:t>
      </w:r>
      <w:r w:rsidRPr="000346A0">
        <w:br/>
        <w:t>produced the fame unactive, inodorous, insipid, simple, ele-</w:t>
      </w:r>
      <w:r w:rsidRPr="000346A0">
        <w:br/>
        <w:t>mentary Water, so that by too great an Application of the</w:t>
      </w:r>
      <w:r w:rsidRPr="000346A0">
        <w:br/>
        <w:t>Very same Menstruum, whatever Excellence was produced be.</w:t>
      </w:r>
      <w:r w:rsidRPr="000346A0">
        <w:br/>
        <w:t>fore, is now destroyed. It appears, therefore, that the ulti-</w:t>
      </w:r>
      <w:r w:rsidRPr="000346A0">
        <w:br/>
        <w:t>mate Matter of all tangible Substances is Water, upon which</w:t>
      </w:r>
      <w:r w:rsidRPr="000346A0">
        <w:br/>
        <w:t xml:space="preserve">the </w:t>
      </w:r>
      <w:r w:rsidRPr="000346A0">
        <w:rPr>
          <w:i/>
          <w:iCs/>
        </w:rPr>
        <w:t>Alcahost</w:t>
      </w:r>
      <w:r w:rsidRPr="000346A0">
        <w:t xml:space="preserve"> itself can act no farther, but which being again,</w:t>
      </w:r>
      <w:r w:rsidRPr="000346A0">
        <w:br/>
        <w:t>impregnated with the seminal Foecundity of any Seed, may he</w:t>
      </w:r>
      <w:r w:rsidRPr="000346A0">
        <w:br/>
        <w:t>converted again into any new Bodies'whatever. Hear whar</w:t>
      </w:r>
      <w:r w:rsidRPr="000346A0">
        <w:br/>
        <w:t>he says himself: ‘ Every Body is transmuted into an actuaLSalt</w:t>
      </w:r>
      <w:r w:rsidRPr="000346A0">
        <w:br/>
        <w:t>* equiponderant to the Body from whence it is made ; and thia</w:t>
      </w:r>
      <w:r w:rsidRPr="000346A0">
        <w:br/>
        <w:t>* Salt heing cohobated some Number of Times, with the Sa|</w:t>
      </w:r>
      <w:r w:rsidRPr="000346A0">
        <w:br/>
        <w:t>f Circulatum os Paracelfus, loses intirely all its Fixity, and is</w:t>
      </w:r>
      <w:r w:rsidRPr="000346A0">
        <w:br/>
        <w:t>* transmuted into a Liquor which itself likewise at last he-</w:t>
      </w:r>
      <w:r w:rsidRPr="000346A0">
        <w:br/>
        <w:t>* comes an insipid Water, of the fame Weight with the salt</w:t>
      </w:r>
      <w:r w:rsidRPr="000346A0">
        <w:br/>
        <w:t>* from which it proceeded. Original Sand, by the artificial</w:t>
      </w:r>
      <w:r w:rsidRPr="000346A0">
        <w:br/>
        <w:t>f infernal Fire alone, is changed into a Salt, and then a Wa-</w:t>
      </w:r>
      <w:r w:rsidRPr="000346A0">
        <w:br/>
        <w:t>* ter.' And, * I know a Water, by the Mediation of which,</w:t>
      </w:r>
      <w:r w:rsidRPr="000346A0">
        <w:br/>
        <w:t>‘ all Vegetables are converted into a distillable Juice, which</w:t>
      </w:r>
      <w:r w:rsidRPr="000346A0">
        <w:br/>
        <w:t>‘ rises without leaving any Faeces at the Bottom of the Glass,</w:t>
      </w:r>
      <w:r w:rsidRPr="000346A0">
        <w:br/>
        <w:t>* and which Juice heing distilled with Alcalis, is totally re-</w:t>
      </w:r>
      <w:r w:rsidRPr="000346A0">
        <w:br/>
        <w:t>* duced into an insipid elementary Water. An oaken Coal,</w:t>
      </w:r>
      <w:r w:rsidRPr="000346A0">
        <w:br/>
        <w:t xml:space="preserve">‘ turned into two Liquors by the </w:t>
      </w:r>
      <w:r w:rsidRPr="000346A0">
        <w:rPr>
          <w:i/>
          <w:iCs/>
        </w:rPr>
        <w:t>Alcahost,</w:t>
      </w:r>
      <w:r w:rsidRPr="000346A0">
        <w:t xml:space="preserve"> and then mixed with</w:t>
      </w:r>
      <w:r w:rsidRPr="000346A0">
        <w:br/>
        <w:t>* a. little Chalk and distilled, rises with almost its former</w:t>
      </w:r>
      <w:r w:rsidRPr="000346A0">
        <w:br/>
        <w:t>‘ Weighs, and has all the Qualities os Rain-water. And then</w:t>
      </w:r>
      <w:r w:rsidRPr="000346A0">
        <w:br/>
        <w:t xml:space="preserve">‘ they all become </w:t>
      </w:r>
      <w:r w:rsidRPr="000346A0">
        <w:rPr>
          <w:i/>
          <w:iCs/>
        </w:rPr>
        <w:t>so</w:t>
      </w:r>
      <w:r w:rsidRPr="000346A0">
        <w:t xml:space="preserve"> Volatile, that they rise with a Bath-heat,</w:t>
      </w:r>
      <w:r w:rsidRPr="000346A0">
        <w:br/>
        <w:t xml:space="preserve">‘ and sly off from the </w:t>
      </w:r>
      <w:r w:rsidRPr="000346A0">
        <w:rPr>
          <w:i/>
          <w:iCs/>
        </w:rPr>
        <w:t>Aleahest,</w:t>
      </w:r>
      <w:r w:rsidRPr="000346A0">
        <w:t xml:space="preserve"> which remains at the Bot-</w:t>
      </w:r>
      <w:r w:rsidRPr="000346A0">
        <w:br/>
        <w:t>‘ tom.' ‘.</w:t>
      </w:r>
    </w:p>
    <w:p w14:paraId="68E0E194" w14:textId="77777777" w:rsidR="000346A0" w:rsidRPr="000346A0" w:rsidRDefault="000346A0" w:rsidP="000346A0">
      <w:pPr>
        <w:ind w:firstLine="360"/>
      </w:pPr>
      <w:r w:rsidRPr="000346A0">
        <w:t>* But what is much more furprising than all the rest, is,</w:t>
      </w:r>
      <w:r w:rsidRPr="000346A0">
        <w:br/>
        <w:t>that this Menstruum, whilst it operates so surprisingly upon</w:t>
      </w:r>
      <w:r w:rsidRPr="000346A0">
        <w:br/>
        <w:t>all other Bodies, is notin the least lessened, altered, or weaken-</w:t>
      </w:r>
      <w:r w:rsidRPr="000346A0">
        <w:br/>
        <w:t>‘ ed in its Efficacy by any of them : So that in this Respect</w:t>
      </w:r>
      <w:r w:rsidRPr="000346A0">
        <w:br/>
        <w:t>again It resembles Fire, and is with a great deal of Reason</w:t>
      </w:r>
      <w:r w:rsidRPr="000346A0">
        <w:br/>
        <w:t>compared to it. By a Very expressive Phrase, therefore, it is</w:t>
      </w:r>
      <w:r w:rsidRPr="000346A0">
        <w:br/>
        <w:t>said A To act by its Power of acting upon all sublunary Bodies.*</w:t>
      </w:r>
      <w:r w:rsidRPr="000346A0">
        <w:br/>
        <w:t>‘ without Reaction. And aster it had dissolved the oaken</w:t>
      </w:r>
      <w:r w:rsidRPr="000346A0">
        <w:br/>
        <w:t>‘Coal in so extraordinary a Manner, the solvent Liquor re-</w:t>
      </w:r>
      <w:r w:rsidRPr="000346A0">
        <w:br/>
        <w:t>* maided at the Bottom of its former Weight and Strength.</w:t>
      </w:r>
      <w:r w:rsidRPr="000346A0">
        <w:br/>
      </w:r>
      <w:r w:rsidRPr="000346A0">
        <w:rPr>
          <w:rFonts w:ascii="Segoe UI Symbol" w:hAnsi="Segoe UI Symbol" w:cs="Segoe UI Symbol"/>
        </w:rPr>
        <w:t>♦</w:t>
      </w:r>
      <w:r w:rsidRPr="000346A0">
        <w:t xml:space="preserve"> For its Transmutation is despaired of, as it cannot find any</w:t>
      </w:r>
      <w:r w:rsidRPr="000346A0">
        <w:br/>
        <w:t>* Body worthy to he wedded to, and is single with Regard to</w:t>
      </w:r>
      <w:r w:rsidRPr="000346A0">
        <w:br/>
      </w:r>
      <w:r w:rsidRPr="000346A0">
        <w:rPr>
          <w:rFonts w:ascii="Segoe UI Symbol" w:hAnsi="Segoe UI Symbol" w:cs="Segoe UI Symbol"/>
        </w:rPr>
        <w:t>♦</w:t>
      </w:r>
      <w:r w:rsidRPr="000346A0">
        <w:t xml:space="preserve"> every commifcible Ferment, to which it might be in Sub-</w:t>
      </w:r>
      <w:r w:rsidRPr="000346A0">
        <w:br/>
        <w:t>* jectinn, and hence it cannot die. In its most perfect Action,</w:t>
      </w:r>
      <w:r w:rsidRPr="000346A0">
        <w:br/>
        <w:t>* therefore, it reduces every tangible Substance to its middle Life,</w:t>
      </w:r>
      <w:r w:rsidRPr="000346A0">
        <w:br/>
        <w:t>‘ without any Change in itself, or Diminution os its Strength;</w:t>
      </w:r>
      <w:r w:rsidRPr="000346A0">
        <w:br/>
        <w:t>‘ It is immutable therefore, and immortal. This alone, by</w:t>
      </w:r>
      <w:r w:rsidRPr="000346A0">
        <w:br/>
        <w:t>* operating, js not altered.' It acts,. therefore, without any</w:t>
      </w:r>
      <w:r w:rsidRPr="000346A0">
        <w:br/>
        <w:t>* Reaction, of the Patient; or Depauperation of the Agent;</w:t>
      </w:r>
      <w:r w:rsidRPr="000346A0">
        <w:br/>
        <w:t>‘for this Diflolvent is homogeneous and immutable, and heing</w:t>
      </w:r>
      <w:r w:rsidRPr="000346A0">
        <w:br/>
        <w:t>* the same, both in Number, Weight, and Activity, it is aS</w:t>
      </w:r>
      <w:r w:rsidRPr="000346A0">
        <w:br/>
        <w:t>‘ efficacious, the thousandth Operation, as It was at first.'</w:t>
      </w:r>
    </w:p>
    <w:p w14:paraId="163AD40B" w14:textId="77777777" w:rsidR="000346A0" w:rsidRPr="000346A0" w:rsidRDefault="000346A0" w:rsidP="000346A0">
      <w:pPr>
        <w:ind w:firstLine="360"/>
      </w:pPr>
      <w:r w:rsidRPr="000346A0">
        <w:t>lint among other Things remarkable in this Menstruum,</w:t>
      </w:r>
      <w:r w:rsidRPr="000346A0">
        <w:br/>
        <w:t>is, its Degree of Fixity or Volatility in the Fire; and this</w:t>
      </w:r>
      <w:r w:rsidRPr="000346A0">
        <w:br/>
        <w:t>again is exceedingly surprising. * For aster it has rendered all</w:t>
      </w:r>
      <w:r w:rsidRPr="000346A0">
        <w:br/>
        <w:t>*-Bodies, the most fixed -not ercepted/so Volatile, that they</w:t>
      </w:r>
      <w:r w:rsidRPr="000346A0">
        <w:br/>
        <w:t>f will rise with the gentle Heat os a Bath, yet itself remains</w:t>
      </w:r>
      <w:r w:rsidRPr="000346A0">
        <w:br/>
      </w:r>
      <w:r w:rsidRPr="000346A0">
        <w:lastRenderedPageBreak/>
        <w:t>* fixed at the Bottom, nor ascends with them. In the mean</w:t>
      </w:r>
      <w:r w:rsidRPr="000346A0">
        <w:br/>
        <w:t xml:space="preserve">* Time, however, the </w:t>
      </w:r>
      <w:r w:rsidRPr="000346A0">
        <w:rPr>
          <w:i/>
          <w:iCs/>
        </w:rPr>
        <w:t>Alcahost</w:t>
      </w:r>
      <w:r w:rsidRPr="000346A0">
        <w:t xml:space="preserve"> itself is </w:t>
      </w:r>
      <w:r w:rsidRPr="000346A0">
        <w:rPr>
          <w:i/>
          <w:iCs/>
        </w:rPr>
        <w:t>so</w:t>
      </w:r>
      <w:r w:rsidRPr="000346A0">
        <w:t xml:space="preserve"> volatile, that it rises</w:t>
      </w:r>
      <w:r w:rsidRPr="000346A0">
        <w:br/>
        <w:t>* in Distillation, together with the Bodies it has dissolved id</w:t>
      </w:r>
      <w:r w:rsidRPr="000346A0">
        <w:br/>
      </w:r>
      <w:r w:rsidRPr="000346A0">
        <w:rPr>
          <w:vertAlign w:val="superscript"/>
        </w:rPr>
        <w:t>(</w:t>
      </w:r>
      <w:r w:rsidRPr="000346A0">
        <w:t xml:space="preserve"> the fecond Degree of a Sand-heat. And hence it may, by</w:t>
      </w:r>
      <w:r w:rsidRPr="000346A0">
        <w:br/>
        <w:t>* Distillation he drawn off from common Mercury, which it</w:t>
      </w:r>
      <w:r w:rsidRPr="000346A0">
        <w:br/>
        <w:t>* fixes and coagulates? Hence, therefore, the small Compass</w:t>
      </w:r>
      <w:r w:rsidRPr="000346A0">
        <w:br/>
        <w:t>of Heat is exactly determined within which the whole Power</w:t>
      </w:r>
      <w:r w:rsidRPr="000346A0">
        <w:br/>
        <w:t xml:space="preserve">of this </w:t>
      </w:r>
      <w:r w:rsidRPr="000346A0">
        <w:rPr>
          <w:i/>
          <w:iCs/>
        </w:rPr>
        <w:t>Alcahost</w:t>
      </w:r>
      <w:r w:rsidRPr="000346A0">
        <w:t xml:space="preserve"> exerts' itself upon all Bedies in Nature.</w:t>
      </w:r>
    </w:p>
    <w:p w14:paraId="69E56556" w14:textId="77777777" w:rsidR="000346A0" w:rsidRPr="000346A0" w:rsidRDefault="000346A0" w:rsidP="000346A0">
      <w:pPr>
        <w:ind w:firstLine="360"/>
      </w:pPr>
      <w:r w:rsidRPr="000346A0">
        <w:t>Lastly, hesore we quit this Subject, we must observe, that</w:t>
      </w:r>
      <w:r w:rsidRPr="000346A0">
        <w:br/>
        <w:t>this Solvend, which thus remains intire in all its Operations.,</w:t>
      </w:r>
      <w:r w:rsidRPr="000346A0">
        <w:br/>
        <w:t>nor is ever overcome, or fatigued by the Resistance it meets</w:t>
      </w:r>
      <w:r w:rsidRPr="000346A0">
        <w:br/>
        <w:t>with from any Thing; does yet acknowledge one Body in Na-</w:t>
      </w:r>
      <w:r w:rsidRPr="000346A0">
        <w:br/>
        <w:t>ture with which it may he so united, aS to be brought into'</w:t>
      </w:r>
      <w:r w:rsidRPr="000346A0">
        <w:br/>
        <w:t>Wedlock with it. This appears evident, by considering the</w:t>
      </w:r>
      <w:r w:rsidRPr="000346A0">
        <w:br/>
        <w:t>Text .of the Author, * Chymistry was solicitous about finding</w:t>
      </w:r>
      <w:r w:rsidRPr="000346A0">
        <w:br/>
      </w:r>
      <w:r w:rsidRPr="000346A0">
        <w:rPr>
          <w:lang w:val="el-GR" w:eastAsia="el-GR" w:bidi="el-GR"/>
        </w:rPr>
        <w:t>μ</w:t>
      </w:r>
      <w:r w:rsidRPr="000346A0">
        <w:rPr>
          <w:lang w:val="en-GB" w:eastAsia="el-GR" w:bidi="el-GR"/>
        </w:rPr>
        <w:t xml:space="preserve"> </w:t>
      </w:r>
      <w:r w:rsidRPr="000346A0">
        <w:t>out a Body, which should have so great a sympathy of Pu-</w:t>
      </w:r>
      <w:r w:rsidRPr="000346A0">
        <w:br/>
        <w:t xml:space="preserve">.Eity that it should not he dissipated by any </w:t>
      </w:r>
      <w:r w:rsidRPr="000346A0">
        <w:rPr>
          <w:lang w:val="la-Latn" w:eastAsia="la-Latn" w:bidi="la-Latn"/>
        </w:rPr>
        <w:t>Corrumpent.</w:t>
      </w:r>
      <w:r w:rsidRPr="000346A0">
        <w:rPr>
          <w:lang w:val="la-Latn" w:eastAsia="la-Latn" w:bidi="la-Latn"/>
        </w:rPr>
        <w:br/>
      </w:r>
      <w:r w:rsidRPr="000346A0">
        <w:rPr>
          <w:rFonts w:ascii="Segoe UI Symbol" w:hAnsi="Segoe UI Symbol" w:cs="Segoe UI Symbol"/>
        </w:rPr>
        <w:t>♦</w:t>
      </w:r>
      <w:r w:rsidRPr="000346A0">
        <w:t>And at last. Religion was astonished to fee a Liquor disco-</w:t>
      </w:r>
      <w:r w:rsidRPr="000346A0">
        <w:br/>
        <w:t>‘ vered, which heing reduced to the least possible'Atoms in '</w:t>
      </w:r>
      <w:r w:rsidRPr="000346A0">
        <w:br/>
        <w:t>.</w:t>
      </w:r>
      <w:r w:rsidRPr="000346A0">
        <w:rPr>
          <w:vertAlign w:val="superscript"/>
        </w:rPr>
        <w:t>€</w:t>
      </w:r>
      <w:r w:rsidRPr="000346A0">
        <w:t xml:space="preserve"> Nature, remained single, and disdained to be wedded to any</w:t>
      </w:r>
    </w:p>
    <w:p w14:paraId="206D8F0D" w14:textId="77777777" w:rsidR="000346A0" w:rsidRPr="000346A0" w:rsidRDefault="000346A0" w:rsidP="000346A0">
      <w:pPr>
        <w:ind w:firstLine="360"/>
      </w:pPr>
      <w:r w:rsidRPr="000346A0">
        <w:t>Ferment. Its Transmutation therefore was despaired of, as</w:t>
      </w:r>
      <w:r w:rsidRPr="000346A0">
        <w:br/>
        <w:t>it could not find any worthier Body with which it might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be united. But the Labour of Wisdom sound out an ano-</w:t>
      </w:r>
      <w:r w:rsidRPr="000346A0">
        <w:br/>
        <w:t xml:space="preserve">* malous Body in Nature, which rose without any </w:t>
      </w:r>
      <w:r w:rsidRPr="000346A0">
        <w:rPr>
          <w:lang w:val="la-Latn" w:eastAsia="la-Latn" w:bidi="la-Latn"/>
        </w:rPr>
        <w:t>commis-</w:t>
      </w:r>
      <w:r w:rsidRPr="000346A0">
        <w:br w:type="page"/>
      </w:r>
    </w:p>
    <w:p w14:paraId="2615B466" w14:textId="77777777" w:rsidR="000346A0" w:rsidRPr="000346A0" w:rsidRDefault="000346A0" w:rsidP="000346A0">
      <w:r w:rsidRPr="000346A0">
        <w:rPr>
          <w:lang w:val="en-GB" w:eastAsia="el-GR" w:bidi="el-GR"/>
        </w:rPr>
        <w:lastRenderedPageBreak/>
        <w:t xml:space="preserve">* </w:t>
      </w:r>
      <w:r w:rsidRPr="000346A0">
        <w:t>cshle Ferment different from itself This Serpent bis itself,</w:t>
      </w:r>
      <w:r w:rsidRPr="000346A0">
        <w:br/>
        <w:t>.* revived from its Poison, and asterwards knew no Death.' So</w:t>
      </w:r>
      <w:r w:rsidRPr="000346A0">
        <w:br/>
        <w:t>that we see here the Conjunction of two Things which were in</w:t>
      </w:r>
      <w:r w:rsidRPr="000346A0">
        <w:br/>
        <w:t xml:space="preserve">some Measure different. But he intimates </w:t>
      </w:r>
      <w:r w:rsidRPr="000346A0">
        <w:rPr>
          <w:u w:val="single"/>
        </w:rPr>
        <w:t>thin</w:t>
      </w:r>
      <w:r w:rsidRPr="000346A0">
        <w:t xml:space="preserve"> still more plainly</w:t>
      </w:r>
      <w:r w:rsidRPr="000346A0">
        <w:br/>
      </w:r>
      <w:r w:rsidRPr="000346A0">
        <w:rPr>
          <w:u w:val="single"/>
        </w:rPr>
        <w:t>and</w:t>
      </w:r>
      <w:r w:rsidRPr="000346A0">
        <w:t xml:space="preserve"> distinctly. He says, ‘That one and the same Liquor, </w:t>
      </w:r>
      <w:r w:rsidRPr="000346A0">
        <w:rPr>
          <w:i/>
          <w:iCs/>
        </w:rPr>
        <w:t>Alcahest,</w:t>
      </w:r>
      <w:r w:rsidRPr="000346A0">
        <w:rPr>
          <w:i/>
          <w:iCs/>
        </w:rPr>
        <w:br/>
      </w:r>
      <w:r w:rsidRPr="000346A0">
        <w:t>* reduces all the tangible Bedies in the Universe to their first</w:t>
      </w:r>
      <w:r w:rsidRPr="000346A0">
        <w:br/>
        <w:t>* Life, without any Alteration in itself, or Diminution of its</w:t>
      </w:r>
      <w:r w:rsidRPr="000346A0">
        <w:br/>
        <w:t>A Strength, but is brought under the Yoke, and altered by its</w:t>
      </w:r>
      <w:r w:rsidRPr="000346A0">
        <w:br/>
        <w:t>equal alone.’ But he comes still nearer the Affair when he</w:t>
      </w:r>
      <w:r w:rsidRPr="000346A0">
        <w:br/>
      </w:r>
      <w:r w:rsidRPr="000346A0">
        <w:rPr>
          <w:lang w:val="la-Latn" w:eastAsia="la-Latn" w:bidi="la-Latn"/>
        </w:rPr>
        <w:t xml:space="preserve">telis </w:t>
      </w:r>
      <w:r w:rsidRPr="000346A0">
        <w:t xml:space="preserve">us, </w:t>
      </w:r>
      <w:r w:rsidRPr="000346A0">
        <w:rPr>
          <w:vertAlign w:val="superscript"/>
        </w:rPr>
        <w:t>4</w:t>
      </w:r>
      <w:r w:rsidRPr="000346A0">
        <w:t xml:space="preserve"> That when Mercury is perfectly freed from the ori-</w:t>
      </w:r>
      <w:r w:rsidRPr="000346A0">
        <w:br/>
        <w:t>* ginal Sulphur, which intimately adheres to it, it is not after-</w:t>
      </w:r>
      <w:r w:rsidRPr="000346A0">
        <w:br/>
        <w:t>* wards mutable by any Fire, but immediately destroys all other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Seeds, except its Equal.'</w:t>
      </w:r>
    </w:p>
    <w:p w14:paraId="29B67C41" w14:textId="77777777" w:rsidR="000346A0" w:rsidRPr="000346A0" w:rsidRDefault="000346A0" w:rsidP="000346A0">
      <w:pPr>
        <w:tabs>
          <w:tab w:val="left" w:pos="5106"/>
        </w:tabs>
        <w:ind w:firstLine="360"/>
      </w:pPr>
      <w:r w:rsidRPr="000346A0">
        <w:t>This is the Sum os whet Helmont has said on the Subject os</w:t>
      </w:r>
      <w:r w:rsidRPr="000346A0">
        <w:br/>
        <w:t xml:space="preserve">the </w:t>
      </w:r>
      <w:r w:rsidRPr="000346A0">
        <w:rPr>
          <w:i/>
          <w:iCs/>
        </w:rPr>
        <w:t>Alcahefl,</w:t>
      </w:r>
      <w:r w:rsidRPr="000346A0">
        <w:t xml:space="preserve"> and the Whole must rest upon his Authority, he-</w:t>
      </w:r>
      <w:r w:rsidRPr="000346A0">
        <w:br/>
        <w:t>cause no other Author, I have met with, speaks of it in such</w:t>
      </w:r>
      <w:r w:rsidRPr="000346A0">
        <w:br/>
        <w:t>Terms. The antient Philosophers and Chymists seem to have</w:t>
      </w:r>
      <w:r w:rsidRPr="000346A0">
        <w:br/>
        <w:t>been utterly unacquainted with it, at least they no where men-</w:t>
      </w:r>
      <w:r w:rsidRPr="000346A0">
        <w:br/>
        <w:t>tion it, though, of all the Desiderata in Physic, this is of the</w:t>
      </w:r>
      <w:r w:rsidRPr="000346A0">
        <w:br/>
        <w:t>greatest Importance.</w:t>
      </w:r>
      <w:r w:rsidRPr="000346A0">
        <w:tab/>
        <w:t>.</w:t>
      </w:r>
    </w:p>
    <w:p w14:paraId="58C9A33A" w14:textId="77777777" w:rsidR="000346A0" w:rsidRPr="000346A0" w:rsidRDefault="000346A0" w:rsidP="000346A0">
      <w:pPr>
        <w:ind w:firstLine="360"/>
      </w:pPr>
      <w:r w:rsidRPr="000346A0">
        <w:t>What has been said on this Subject, will undoubtedly raise a</w:t>
      </w:r>
      <w:r w:rsidRPr="000346A0">
        <w:br/>
        <w:t xml:space="preserve">Curiosity of knowing, in whet Kind of Matter the </w:t>
      </w:r>
      <w:r w:rsidRPr="000346A0">
        <w:rPr>
          <w:i/>
          <w:iCs/>
        </w:rPr>
        <w:t>Alcahest</w:t>
      </w:r>
      <w:r w:rsidRPr="000346A0">
        <w:rPr>
          <w:i/>
          <w:iCs/>
        </w:rPr>
        <w:br/>
      </w:r>
      <w:r w:rsidRPr="000346A0">
        <w:t>ought to be looked for. It is for this Reason I will expatiate a</w:t>
      </w:r>
      <w:r w:rsidRPr="000346A0">
        <w:br/>
        <w:t>little upon this Subject, having made an incredible Variety of</w:t>
      </w:r>
      <w:r w:rsidRPr="000346A0">
        <w:br/>
        <w:t>Experiments, many os which I have had Reason to regret,, and</w:t>
      </w:r>
      <w:r w:rsidRPr="000346A0">
        <w:br/>
        <w:t>heartily, repent os.</w:t>
      </w:r>
    </w:p>
    <w:p w14:paraId="4A87CB33" w14:textId="77777777" w:rsidR="000346A0" w:rsidRPr="000346A0" w:rsidRDefault="000346A0" w:rsidP="000346A0">
      <w:pPr>
        <w:ind w:firstLine="360"/>
      </w:pPr>
      <w:r w:rsidRPr="000346A0">
        <w:t>Paracelsus had a Liquor, which he prepared, by an infinitely</w:t>
      </w:r>
      <w:r w:rsidRPr="000346A0">
        <w:br/>
        <w:t>tedious Circulation, from Sea Salt, in which Nature has placed</w:t>
      </w:r>
      <w:r w:rsidRPr="000346A0">
        <w:br/>
        <w:t>the greatest Degree of Perfection. This, by an indefatigable</w:t>
      </w:r>
      <w:r w:rsidRPr="000346A0">
        <w:br/>
        <w:t>Industry, he reduced to a perpetual Oil, and then he called it</w:t>
      </w:r>
      <w:r w:rsidRPr="000346A0">
        <w:br/>
        <w:t xml:space="preserve">the </w:t>
      </w:r>
      <w:r w:rsidRPr="000346A0">
        <w:rPr>
          <w:i/>
          <w:iCs/>
        </w:rPr>
        <w:t xml:space="preserve">Easts </w:t>
      </w:r>
      <w:r w:rsidRPr="000346A0">
        <w:rPr>
          <w:i/>
          <w:iCs/>
          <w:lang w:val="la-Latn" w:eastAsia="la-Latn" w:bidi="la-Latn"/>
        </w:rPr>
        <w:t xml:space="preserve">primum Salium, </w:t>
      </w:r>
      <w:r w:rsidRPr="000346A0">
        <w:rPr>
          <w:i/>
          <w:iCs/>
        </w:rPr>
        <w:t xml:space="preserve">Oleum </w:t>
      </w:r>
      <w:r w:rsidRPr="000346A0">
        <w:rPr>
          <w:i/>
          <w:iCs/>
          <w:lang w:val="la-Latn" w:eastAsia="la-Latn" w:bidi="la-Latn"/>
        </w:rPr>
        <w:t xml:space="preserve">Salis, </w:t>
      </w:r>
      <w:r w:rsidRPr="000346A0">
        <w:rPr>
          <w:i/>
          <w:iCs/>
        </w:rPr>
        <w:t xml:space="preserve">Liquor </w:t>
      </w:r>
      <w:r w:rsidRPr="000346A0">
        <w:rPr>
          <w:i/>
          <w:iCs/>
          <w:lang w:val="la-Latn" w:eastAsia="la-Latn" w:bidi="la-Latn"/>
        </w:rPr>
        <w:t xml:space="preserve">Salis, </w:t>
      </w:r>
      <w:r w:rsidRPr="000346A0">
        <w:rPr>
          <w:i/>
          <w:iCs/>
        </w:rPr>
        <w:t xml:space="preserve">Aqua </w:t>
      </w:r>
      <w:r w:rsidRPr="000346A0">
        <w:rPr>
          <w:i/>
          <w:iCs/>
          <w:lang w:val="la-Latn" w:eastAsia="la-Latn" w:bidi="la-Latn"/>
        </w:rPr>
        <w:t>Salis,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Circulatus Sal minor, Circulatum minus.</w:t>
      </w:r>
      <w:r w:rsidRPr="000346A0">
        <w:t xml:space="preserve"> And the troublesome</w:t>
      </w:r>
      <w:r w:rsidRPr="000346A0">
        <w:br/>
        <w:t xml:space="preserve">Preparation of this </w:t>
      </w:r>
      <w:r w:rsidRPr="000346A0">
        <w:rPr>
          <w:i/>
          <w:iCs/>
        </w:rPr>
        <w:t>Sal Circulatus</w:t>
      </w:r>
      <w:r w:rsidRPr="000346A0">
        <w:t xml:space="preserve"> is described without any Thing</w:t>
      </w:r>
      <w:r w:rsidRPr="000346A0">
        <w:br/>
        <w:t>Obscure in it, unless that he does not explain what the Spirit of</w:t>
      </w:r>
      <w:r w:rsidRPr="000346A0">
        <w:br/>
        <w:t>Wine is; which is required to separate the impure from the</w:t>
      </w:r>
      <w:r w:rsidRPr="000346A0">
        <w:br/>
        <w:t>Pure. This agrees exactly with the Opinion of Van Helmont ;</w:t>
      </w:r>
      <w:r w:rsidRPr="000346A0">
        <w:br/>
        <w:t>for he says, that * The Salt of Bodies, bring some Number of</w:t>
      </w:r>
      <w:r w:rsidRPr="000346A0">
        <w:br/>
        <w:t>* Times cohohated with the Sal Circulatus os Paracelsus, is con-</w:t>
      </w:r>
      <w:r w:rsidRPr="000346A0">
        <w:br/>
        <w:t>* Verted into Water.' And hence he ascribes the Virtues of the</w:t>
      </w:r>
      <w:r w:rsidRPr="000346A0">
        <w:br/>
      </w:r>
      <w:r w:rsidRPr="000346A0">
        <w:rPr>
          <w:i/>
          <w:iCs/>
        </w:rPr>
        <w:t>Alcahest</w:t>
      </w:r>
      <w:r w:rsidRPr="000346A0">
        <w:t xml:space="preserve"> to the </w:t>
      </w:r>
      <w:r w:rsidRPr="000346A0">
        <w:rPr>
          <w:i/>
          <w:iCs/>
          <w:lang w:val="la-Latn" w:eastAsia="la-Latn" w:bidi="la-Latn"/>
        </w:rPr>
        <w:t>Ens primum Salium</w:t>
      </w:r>
      <w:r w:rsidRPr="000346A0">
        <w:rPr>
          <w:lang w:val="la-Latn" w:eastAsia="la-Latn" w:bidi="la-Latn"/>
        </w:rPr>
        <w:t xml:space="preserve"> </w:t>
      </w:r>
      <w:r w:rsidRPr="000346A0">
        <w:t>; and says, that ‘ By the Sal'</w:t>
      </w:r>
      <w:r w:rsidRPr="000346A0">
        <w:br/>
        <w:t>* Circulatus all Poisons die. Hence he calls it ‘ The most su-</w:t>
      </w:r>
      <w:r w:rsidRPr="000346A0">
        <w:br/>
        <w:t xml:space="preserve">* </w:t>
      </w:r>
      <w:r w:rsidRPr="000346A0">
        <w:rPr>
          <w:lang w:val="la-Latn" w:eastAsia="la-Latn" w:bidi="la-Latn"/>
        </w:rPr>
        <w:t xml:space="preserve">preme </w:t>
      </w:r>
      <w:r w:rsidRPr="000346A0">
        <w:t>and happy Salt, which is reduced to the ultimate De-</w:t>
      </w:r>
      <w:r w:rsidRPr="000346A0">
        <w:br/>
        <w:t>* gree both os Purity and Subtilty, and hence pervades every</w:t>
      </w:r>
      <w:r w:rsidRPr="000346A0">
        <w:br/>
        <w:t>‘ Thing, that alone remaining immutable during its Operation,</w:t>
      </w:r>
      <w:r w:rsidRPr="000346A0">
        <w:br/>
        <w:t>* whilst it readily dissolves every Thing else. This Sal Circula-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tum acts wonderfully upon Oil and Spirit os Wine.. This Sal</w:t>
      </w:r>
      <w:r w:rsidRPr="000346A0">
        <w:br/>
        <w:t>^Circulatus reduces Bodies into the Liquor of their Concrete;</w:t>
      </w:r>
      <w:r w:rsidRPr="000346A0">
        <w:br/>
      </w:r>
      <w:r w:rsidRPr="000346A0">
        <w:rPr>
          <w:rFonts w:ascii="Segoe UI Symbol" w:hAnsi="Segoe UI Symbol" w:cs="Segoe UI Symbol"/>
        </w:rPr>
        <w:t>♦</w:t>
      </w:r>
      <w:r w:rsidRPr="000346A0">
        <w:t xml:space="preserve">.and with that may be prepared the </w:t>
      </w:r>
      <w:r w:rsidRPr="000346A0">
        <w:rPr>
          <w:lang w:val="la-Latn" w:eastAsia="la-Latn" w:bidi="la-Latn"/>
        </w:rPr>
        <w:t>Ludus.'</w:t>
      </w:r>
    </w:p>
    <w:p w14:paraId="568B4947" w14:textId="77777777" w:rsidR="000346A0" w:rsidRPr="000346A0" w:rsidRDefault="000346A0" w:rsidP="000346A0">
      <w:pPr>
        <w:ind w:firstLine="360"/>
      </w:pPr>
      <w:r w:rsidRPr="000346A0">
        <w:t>But Paracelsus had another SOLVENT much more powerful</w:t>
      </w:r>
      <w:r w:rsidRPr="000346A0">
        <w:br/>
        <w:t>than the former Circulatum minus, and much more difficult to</w:t>
      </w:r>
      <w:r w:rsidRPr="000346A0">
        <w:br/>
        <w:t>arrive at the Knowledge os, which therefore he called his</w:t>
      </w:r>
      <w:r w:rsidRPr="000346A0">
        <w:br/>
      </w:r>
      <w:r w:rsidRPr="000346A0">
        <w:rPr>
          <w:i/>
          <w:iCs/>
        </w:rPr>
        <w:t xml:space="preserve">Circulatum </w:t>
      </w:r>
      <w:r w:rsidRPr="000346A0">
        <w:rPr>
          <w:i/>
          <w:iCs/>
          <w:lang w:val="la-Latn" w:eastAsia="la-Latn" w:bidi="la-Latn"/>
        </w:rPr>
        <w:t xml:space="preserve">majus, </w:t>
      </w:r>
      <w:r w:rsidRPr="000346A0">
        <w:rPr>
          <w:i/>
          <w:iCs/>
        </w:rPr>
        <w:t>Archidox.</w:t>
      </w:r>
      <w:r w:rsidRPr="000346A0">
        <w:t xml:space="preserve"> Io. </w:t>
      </w:r>
      <w:r w:rsidRPr="000346A0">
        <w:rPr>
          <w:i/>
          <w:iCs/>
        </w:rPr>
        <w:t>C.</w:t>
      </w:r>
      <w:r w:rsidRPr="000346A0">
        <w:t xml:space="preserve"> 4. And hence, in the same</w:t>
      </w:r>
      <w:r w:rsidRPr="000346A0">
        <w:br/>
        <w:t xml:space="preserve">Place, he calls it </w:t>
      </w:r>
      <w:r w:rsidRPr="000346A0">
        <w:rPr>
          <w:i/>
          <w:iCs/>
          <w:lang w:val="la-Latn" w:eastAsia="la-Latn" w:bidi="la-Latn"/>
        </w:rPr>
        <w:t xml:space="preserve">Materies Mercurii </w:t>
      </w:r>
      <w:r w:rsidRPr="000346A0">
        <w:rPr>
          <w:i/>
          <w:iCs/>
        </w:rPr>
        <w:t xml:space="preserve">Sales; </w:t>
      </w:r>
      <w:r w:rsidRPr="000346A0">
        <w:t>and afterwards.</w:t>
      </w:r>
      <w:r w:rsidRPr="000346A0">
        <w:br/>
      </w:r>
      <w:r w:rsidRPr="000346A0">
        <w:rPr>
          <w:i/>
          <w:iCs/>
        </w:rPr>
        <w:t>Living Fire, Ar chid. io. C. An</w:t>
      </w:r>
      <w:r w:rsidRPr="000346A0">
        <w:t xml:space="preserve"> In common Mercury he ac-</w:t>
      </w:r>
      <w:r w:rsidRPr="000346A0">
        <w:br/>
        <w:t>knowledges a most perfect Fire, and a latent, celestial Lise, and</w:t>
      </w:r>
      <w:r w:rsidRPr="000346A0">
        <w:br/>
        <w:t>that the Quintessence os Mercury is celestial Fire, is it is dissolved</w:t>
      </w:r>
      <w:r w:rsidRPr="000346A0">
        <w:br/>
        <w:t xml:space="preserve">with its Mother, Viz. an </w:t>
      </w:r>
      <w:r w:rsidRPr="000346A0">
        <w:rPr>
          <w:i/>
          <w:iCs/>
        </w:rPr>
        <w:t>Arcanum</w:t>
      </w:r>
      <w:r w:rsidRPr="000346A0">
        <w:t xml:space="preserve"> os Salt, </w:t>
      </w:r>
      <w:r w:rsidRPr="000346A0">
        <w:rPr>
          <w:i/>
          <w:iCs/>
        </w:rPr>
        <w:t>Archidox.</w:t>
      </w:r>
      <w:r w:rsidRPr="000346A0">
        <w:t xml:space="preserve"> io. </w:t>
      </w:r>
      <w:r w:rsidRPr="000346A0">
        <w:rPr>
          <w:i/>
          <w:iCs/>
        </w:rPr>
        <w:t>C. 6.</w:t>
      </w:r>
      <w:r w:rsidRPr="000346A0">
        <w:rPr>
          <w:i/>
          <w:iCs/>
        </w:rPr>
        <w:br/>
      </w:r>
      <w:r w:rsidRPr="000346A0">
        <w:t>When these two, therefore, are intimately united by a true</w:t>
      </w:r>
      <w:r w:rsidRPr="000346A0">
        <w:br/>
        <w:t>Union; and together rendered pure, subtile, and Volatile, then</w:t>
      </w:r>
      <w:r w:rsidRPr="000346A0">
        <w:br/>
        <w:t>feenis to arise that wonderful mercurial Water, which he de-</w:t>
      </w:r>
      <w:r w:rsidRPr="000346A0">
        <w:br/>
        <w:t xml:space="preserve">scribes in the Chapter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>Corrodente specifico,</w:t>
      </w:r>
      <w:r w:rsidRPr="000346A0">
        <w:rPr>
          <w:lang w:val="la-Latn" w:eastAsia="la-Latn" w:bidi="la-Latn"/>
        </w:rPr>
        <w:t xml:space="preserve"> </w:t>
      </w:r>
      <w:r w:rsidRPr="000346A0">
        <w:t>where he says,</w:t>
      </w:r>
      <w:r w:rsidRPr="000346A0">
        <w:br/>
        <w:t>* That Gold so dies there, that it continues to he Gold no</w:t>
      </w:r>
      <w:r w:rsidRPr="000346A0">
        <w:br/>
        <w:t>‘ longer; whereas, in all other Corrosions os Gold, the Gold</w:t>
      </w:r>
      <w:r w:rsidRPr="000346A0">
        <w:br/>
        <w:t>* is only divided into Very small Particles, but still remains the</w:t>
      </w:r>
      <w:r w:rsidRPr="000346A0">
        <w:br/>
        <w:t>* same-true Gold, and, by an artificial Reduction, may he al-</w:t>
      </w:r>
      <w:r w:rsidRPr="000346A0">
        <w:br/>
        <w:t>* ways recovered again. . By this Art, therefore, there is a per-</w:t>
      </w:r>
      <w:r w:rsidRPr="000346A0">
        <w:br/>
        <w:t>‘ sect Marriage of Water with Water: For Water is twofold,</w:t>
      </w:r>
      <w:r w:rsidRPr="000346A0">
        <w:br/>
        <w:t>* Viz. a common Water, which resides in Salt; and a metallic</w:t>
      </w:r>
      <w:r w:rsidRPr="000346A0">
        <w:br/>
        <w:t>* Water, which is found in Mercury, both which however</w:t>
      </w:r>
      <w:r w:rsidRPr="000346A0">
        <w:br/>
        <w:t>5 have the same Root.' All this seems to heve been understood by</w:t>
      </w:r>
      <w:r w:rsidRPr="000346A0">
        <w:br/>
        <w:t>Van Helmont exactly in the same Manner, and therefore I shall</w:t>
      </w:r>
      <w:r w:rsidRPr="000346A0">
        <w:br/>
        <w:t>just add what he has said upon is, as follows: ‘ The internal Mer-</w:t>
      </w:r>
      <w:r w:rsidRPr="000346A0">
        <w:br/>
        <w:t>* cury of Metals, perfectly/freed from every Taint of a metal-'</w:t>
      </w:r>
      <w:r w:rsidRPr="000346A0">
        <w:br/>
        <w:t>.* line Sulphur, coheres together with an indissoluble Union, so</w:t>
      </w:r>
      <w:r w:rsidRPr="000346A0">
        <w:br/>
        <w:t>* that it radically resista all possible Division, either by Nature or</w:t>
      </w:r>
      <w:r w:rsidRPr="000346A0">
        <w:br/>
        <w:t>f Art. Nor could I learn the Nature of Water, except under</w:t>
      </w:r>
      <w:r w:rsidRPr="000346A0">
        <w:br/>
        <w:t>* the Rod prepared from Mercury's Wand. And I found the</w:t>
      </w:r>
      <w:r w:rsidRPr="000346A0">
        <w:br/>
        <w:t>* Nature os Mercury adequate to Water; for it does not con-</w:t>
      </w:r>
      <w:r w:rsidRPr="000346A0">
        <w:br/>
        <w:t>* sain the least Earth in It, but is always the Son of Water</w:t>
      </w:r>
      <w:r w:rsidRPr="000346A0">
        <w:br/>
      </w:r>
      <w:r w:rsidRPr="000346A0">
        <w:lastRenderedPageBreak/>
        <w:t>* alone.' And he says, with all che antient Alchemists, * If I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had not seen, that Mercury eludes all the Labour of the Artists</w:t>
      </w:r>
      <w:r w:rsidRPr="000346A0">
        <w:br/>
        <w:t>A so, that it either flies all off from the Fire still intire, or else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all remains in it, and in both Cases retains its immutable and</w:t>
      </w:r>
      <w:r w:rsidRPr="000346A0">
        <w:br/>
        <w:t>* primitive Identity, and the anatic Homogeneity of its Identity,</w:t>
      </w:r>
      <w:r w:rsidRPr="000346A0">
        <w:br/>
        <w:t>* I should say that that Art was not true, which is true without</w:t>
      </w:r>
      <w:r w:rsidRPr="000346A0">
        <w:br/>
        <w:t>.* any Falsity, and by far the most true of all others. So that</w:t>
      </w:r>
      <w:r w:rsidRPr="000346A0">
        <w:br/>
        <w:t>* whet is above is like that which is beneath, and the contrary.</w:t>
      </w:r>
      <w:r w:rsidRPr="000346A0">
        <w:br/>
        <w:t>* And hence it is absolutely impossible either for Art or Nature</w:t>
      </w:r>
      <w:r w:rsidRPr="000346A0">
        <w:br/>
        <w:t>* to find any different Parts in the Homogeneity of Mercury,</w:t>
      </w:r>
      <w:r w:rsidRPr="000346A0">
        <w:br/>
        <w:t xml:space="preserve">si not even by the </w:t>
      </w:r>
      <w:r w:rsidRPr="000346A0">
        <w:rPr>
          <w:i/>
          <w:iCs/>
        </w:rPr>
        <w:t>Alcahest</w:t>
      </w:r>
      <w:r w:rsidRPr="000346A0">
        <w:t xml:space="preserve"> itself, as Mercury is more simple.than</w:t>
      </w:r>
      <w:r w:rsidRPr="000346A0">
        <w:br/>
        <w:t>/ even Gold, and formed with a greater anatic Identity: and</w:t>
      </w:r>
    </w:p>
    <w:p w14:paraId="38871C42" w14:textId="77777777" w:rsidR="000346A0" w:rsidRPr="000346A0" w:rsidRDefault="000346A0" w:rsidP="000346A0">
      <w:r w:rsidRPr="000346A0">
        <w:rPr>
          <w:vertAlign w:val="superscript"/>
        </w:rPr>
        <w:t>e</w:t>
      </w:r>
      <w:r w:rsidRPr="000346A0">
        <w:t xml:space="preserve"> hence therefore Mercury’ is as indestructible aS the Elements</w:t>
      </w:r>
      <w:r w:rsidRPr="000346A0">
        <w:br/>
        <w:t>‘ themselves. Hence all sublunary Things are too weak to sub-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due pure Mercury, or to penetrate, alter, or defile it. It re-</w:t>
      </w:r>
      <w:r w:rsidRPr="000346A0">
        <w:br/>
        <w:t>* mains secure in Air, Fire, and the acrid Liquor. It is not</w:t>
      </w:r>
      <w:r w:rsidRPr="000346A0">
        <w:br/>
        <w:t>* affected by any Solvent, much less penetrated by Air ; and</w:t>
      </w:r>
      <w:r w:rsidRPr="000346A0">
        <w:br/>
        <w:t>* therefore there is nothing in Nature like this pure Mercury,</w:t>
      </w:r>
      <w:r w:rsidRPr="000346A0">
        <w:br/>
        <w:t xml:space="preserve">* no </w:t>
      </w:r>
      <w:r w:rsidRPr="000346A0">
        <w:rPr>
          <w:lang w:val="la-Latn" w:eastAsia="la-Latn" w:bidi="la-Latn"/>
        </w:rPr>
        <w:t xml:space="preserve">notat </w:t>
      </w:r>
      <w:r w:rsidRPr="000346A0">
        <w:t xml:space="preserve">a Distance. It resembles the </w:t>
      </w:r>
      <w:r w:rsidRPr="000346A0">
        <w:rPr>
          <w:i/>
          <w:iCs/>
          <w:lang w:val="la-Latn" w:eastAsia="la-Latn" w:bidi="la-Latn"/>
        </w:rPr>
        <w:t xml:space="preserve">Ens primum </w:t>
      </w:r>
      <w:r w:rsidRPr="000346A0">
        <w:rPr>
          <w:i/>
          <w:iCs/>
        </w:rPr>
        <w:t>of</w:t>
      </w:r>
      <w:r w:rsidRPr="000346A0">
        <w:t xml:space="preserve"> Metals,</w:t>
      </w:r>
      <w:r w:rsidRPr="000346A0">
        <w:br/>
        <w:t>* and comes Very near it, and at last, existing actually simple,</w:t>
      </w:r>
      <w:r w:rsidRPr="000346A0">
        <w:br/>
        <w:t>:* is not as a constitutive Part os Things. From these Principles</w:t>
      </w:r>
      <w:r w:rsidRPr="000346A0">
        <w:br/>
        <w:t>* we know that it is brought under the Yoke, and changed by</w:t>
      </w:r>
      <w:r w:rsidRPr="000346A0">
        <w:br/>
        <w:t>‘ its Equal alone: For this anomalous Body in Nature rose</w:t>
      </w:r>
      <w:r w:rsidRPr="000346A0">
        <w:br/>
        <w:t>* without any commiscible Ferment different from itself ; but it</w:t>
      </w:r>
      <w:r w:rsidRPr="000346A0">
        <w:br/>
        <w:t>* bit itself, revived from the Poison, and afterwards knows no</w:t>
      </w:r>
      <w:r w:rsidRPr="000346A0">
        <w:br/>
        <w:t>* Death.'</w:t>
      </w:r>
    </w:p>
    <w:p w14:paraId="3253E64C" w14:textId="77777777" w:rsidR="000346A0" w:rsidRPr="000346A0" w:rsidRDefault="000346A0" w:rsidP="000346A0">
      <w:pPr>
        <w:ind w:firstLine="360"/>
      </w:pPr>
      <w:r w:rsidRPr="000346A0">
        <w:t xml:space="preserve">Thus we have the History os the </w:t>
      </w:r>
      <w:r w:rsidRPr="000346A0">
        <w:rPr>
          <w:i/>
          <w:iCs/>
        </w:rPr>
        <w:t>Alcahest</w:t>
      </w:r>
      <w:r w:rsidRPr="000346A0">
        <w:t xml:space="preserve"> of Paracelsus, and</w:t>
      </w:r>
      <w:r w:rsidRPr="000346A0">
        <w:br/>
        <w:t>Van Helmont, extracted from their own Writings with the</w:t>
      </w:r>
      <w:r w:rsidRPr="000346A0">
        <w:br/>
        <w:t>utmost Accuracy. Hence it evidently appears that it is in</w:t>
      </w:r>
      <w:r w:rsidRPr="000346A0">
        <w:br/>
        <w:t>Vain to seek for this universal Menstruum in human Urine,</w:t>
      </w:r>
      <w:r w:rsidRPr="000346A0">
        <w:br/>
        <w:t>or any of its Productions. Nor can it ever he sound in Tartar,</w:t>
      </w:r>
      <w:r w:rsidRPr="000346A0">
        <w:br/>
        <w:t>or any os its Preparations, though this may he substituted as</w:t>
      </w:r>
      <w:r w:rsidRPr="000346A0">
        <w:br/>
      </w:r>
      <w:r w:rsidRPr="000346A0">
        <w:rPr>
          <w:i/>
          <w:iCs/>
        </w:rPr>
        <w:t>Vice-Roy to the Prince.</w:t>
      </w:r>
      <w:r w:rsidRPr="000346A0">
        <w:t xml:space="preserve"> ‘ Nor can Phosphorus ever be reduced</w:t>
      </w:r>
      <w:r w:rsidRPr="000346A0">
        <w:br/>
        <w:t>to it ; because its Properties that have been specified, will</w:t>
      </w:r>
      <w:r w:rsidRPr="000346A0">
        <w:br/>
        <w:t>not allow of it. Hence also it appears that Glauber is mis-</w:t>
      </w:r>
      <w:r w:rsidRPr="000346A0">
        <w:br/>
        <w:t>taken, when he searches for it in the fixed Alcali of Nitre;</w:t>
      </w:r>
      <w:r w:rsidRPr="000346A0">
        <w:br/>
        <w:t>as is Zwelser in expecting to find it in the extremely acid</w:t>
      </w:r>
      <w:r w:rsidRPr="000346A0">
        <w:br/>
        <w:t>Spirit of Vinegar, distilled from Verdigrease. Nor does the</w:t>
      </w:r>
      <w:r w:rsidRPr="000346A0">
        <w:br/>
        <w:t>celebrated Guernerus Rolfincius seem to have had a hetter Idea</w:t>
      </w:r>
      <w:r w:rsidRPr="000346A0">
        <w:br/>
        <w:t>of it, when he supposed it to he procurable from a fixed Alcali</w:t>
      </w:r>
      <w:r w:rsidRPr="000346A0">
        <w:br/>
        <w:t>aS its Basis, and a mineral. Vegetable, or animal Acid ; for</w:t>
      </w:r>
      <w:r w:rsidRPr="000346A0">
        <w:br/>
        <w:t>from Salt of Tartar, and Vinegar of Antimony, a meer Vi-</w:t>
      </w:r>
      <w:r w:rsidRPr="000346A0">
        <w:br/>
        <w:t xml:space="preserve">triolated Tartar is produced; from Salt of Tartar, and </w:t>
      </w:r>
      <w:r w:rsidRPr="000346A0">
        <w:rPr>
          <w:lang w:val="la-Latn" w:eastAsia="la-Latn" w:bidi="la-Latn"/>
        </w:rPr>
        <w:t>Vinei</w:t>
      </w:r>
      <w:r w:rsidRPr="000346A0">
        <w:rPr>
          <w:lang w:val="la-Latn" w:eastAsia="la-Latn" w:bidi="la-Latn"/>
        </w:rPr>
        <w:br/>
      </w:r>
      <w:r w:rsidRPr="000346A0">
        <w:t>gas, a Tartarus TartarisatuS; and from Salt of Tartar saturat-</w:t>
      </w:r>
      <w:r w:rsidRPr="000346A0">
        <w:br/>
        <w:t xml:space="preserve">ed with acid Whey, only a more precious Tartarus </w:t>
      </w:r>
      <w:r w:rsidRPr="000346A0">
        <w:rPr>
          <w:lang w:val="la-Latn" w:eastAsia="la-Latn" w:bidi="la-Latn"/>
        </w:rPr>
        <w:t>Tartari-</w:t>
      </w:r>
      <w:r w:rsidRPr="000346A0">
        <w:rPr>
          <w:lang w:val="la-Latn" w:eastAsia="la-Latn" w:bidi="la-Latn"/>
        </w:rPr>
        <w:br/>
        <w:t xml:space="preserve">satus. </w:t>
      </w:r>
      <w:r w:rsidRPr="000346A0">
        <w:t>Nor does the Addition of Sal Ammoniac much alter the</w:t>
      </w:r>
      <w:r w:rsidRPr="000346A0">
        <w:br/>
        <w:t xml:space="preserve">Cose. See </w:t>
      </w:r>
      <w:r w:rsidRPr="000346A0">
        <w:rPr>
          <w:i/>
          <w:iCs/>
        </w:rPr>
        <w:t>Eph. Germ.</w:t>
      </w:r>
      <w:r w:rsidRPr="000346A0">
        <w:t xml:space="preserve"> D. I. An. 6,7. jo I93—I96: </w:t>
      </w:r>
      <w:r w:rsidRPr="000346A0">
        <w:rPr>
          <w:i/>
          <w:iCs/>
        </w:rPr>
        <w:t>App.</w:t>
      </w:r>
      <w:r w:rsidRPr="000346A0">
        <w:t xml:space="preserve"> And ini.</w:t>
      </w:r>
      <w:r w:rsidRPr="000346A0">
        <w:br/>
        <w:t xml:space="preserve">deed. Nobody in the Description of the </w:t>
      </w:r>
      <w:r w:rsidRPr="000346A0">
        <w:rPr>
          <w:i/>
          <w:iCs/>
        </w:rPr>
        <w:t>Alcahest</w:t>
      </w:r>
      <w:r w:rsidRPr="000346A0">
        <w:t xml:space="preserve"> has dome nearer</w:t>
      </w:r>
      <w:r w:rsidRPr="000346A0">
        <w:br/>
        <w:t>to the Sentiments of Paracelsus and Van Helmont, than Petnss</w:t>
      </w:r>
      <w:r w:rsidRPr="000346A0">
        <w:br/>
        <w:t>Johannes Taher, in his Manuscript upon the Subject os Al-</w:t>
      </w:r>
      <w:r w:rsidRPr="000346A0">
        <w:br/>
        <w:t>chemy, wrote to the most serene Duke of Holstein, winch is</w:t>
      </w:r>
      <w:r w:rsidRPr="000346A0">
        <w:br/>
        <w:t xml:space="preserve">printed in </w:t>
      </w:r>
      <w:r w:rsidRPr="000346A0">
        <w:rPr>
          <w:i/>
          <w:iCs/>
        </w:rPr>
        <w:t>Eph. Germ. D.</w:t>
      </w:r>
      <w:r w:rsidRPr="000346A0">
        <w:t xml:space="preserve"> 2. </w:t>
      </w:r>
      <w:r w:rsidRPr="000346A0">
        <w:rPr>
          <w:i/>
          <w:iCs/>
        </w:rPr>
        <w:t>An.</w:t>
      </w:r>
      <w:r w:rsidRPr="000346A0">
        <w:t xml:space="preserve"> 8. </w:t>
      </w:r>
      <w:r w:rsidRPr="000346A0">
        <w:rPr>
          <w:i/>
          <w:iCs/>
        </w:rPr>
        <w:t>App.</w:t>
      </w:r>
      <w:r w:rsidRPr="000346A0">
        <w:t xml:space="preserve"> p. III. 117. in which</w:t>
      </w:r>
      <w:r w:rsidRPr="000346A0">
        <w:br/>
        <w:t>are these remarkable Words, which confirm my Opinion.</w:t>
      </w:r>
      <w:r w:rsidRPr="000346A0">
        <w:br/>
        <w:t xml:space="preserve">* The Liquor </w:t>
      </w:r>
      <w:r w:rsidRPr="000346A0">
        <w:rPr>
          <w:i/>
          <w:iCs/>
        </w:rPr>
        <w:t>Alcahest</w:t>
      </w:r>
      <w:r w:rsidRPr="000346A0">
        <w:t xml:space="preserve"> is a mercurial, pure, metallic Spirit, so</w:t>
      </w:r>
      <w:r w:rsidRPr="000346A0">
        <w:br/>
        <w:t>* united to its own proper natural Body, that these two become</w:t>
      </w:r>
      <w:r w:rsidRPr="000346A0">
        <w:br/>
        <w:t>‘ One inseparable indestructible Being, destroying every Thing</w:t>
      </w:r>
      <w:r w:rsidRPr="000346A0">
        <w:br/>
        <w:t>‘ else, and converting them into their first Matter. It is the</w:t>
      </w:r>
      <w:r w:rsidRPr="000346A0">
        <w:br/>
        <w:t xml:space="preserve">* true </w:t>
      </w:r>
      <w:r w:rsidRPr="000346A0">
        <w:rPr>
          <w:i/>
          <w:iCs/>
          <w:lang w:val="la-Latn" w:eastAsia="la-Latn" w:bidi="la-Latn"/>
        </w:rPr>
        <w:t xml:space="preserve">Mercurius </w:t>
      </w:r>
      <w:r w:rsidRPr="000346A0">
        <w:rPr>
          <w:i/>
          <w:iCs/>
        </w:rPr>
        <w:t>Ph 'tlofephorum,</w:t>
      </w:r>
      <w:r w:rsidRPr="000346A0">
        <w:t xml:space="preserve"> prepared from the mineral King-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dom, joined to its own Body, inseparable from it, heing a</w:t>
      </w:r>
      <w:r w:rsidRPr="000346A0">
        <w:br/>
        <w:t>* milky, buttery Liquor, penetrating, and dissolving every</w:t>
      </w:r>
      <w:r w:rsidRPr="000346A0">
        <w:br/>
        <w:t>‘ Thing.. This is of two Sorts,' simple and compound. The</w:t>
      </w:r>
      <w:r w:rsidRPr="000346A0">
        <w:br/>
        <w:t>* Simple is made from a pure metallic Acid, and a pure metallic</w:t>
      </w:r>
      <w:r w:rsidRPr="000346A0">
        <w:br/>
        <w:t>‘ Salt, rendered Volatilewith its Spirit; and the Preparation of</w:t>
      </w:r>
      <w:r w:rsidRPr="000346A0">
        <w:br/>
        <w:t>‘ this is extremely difficult. But that of the Compound, is still</w:t>
      </w:r>
      <w:r w:rsidRPr="000346A0">
        <w:br/>
        <w:t>* far more so ; for this is prepared from a mineral Acid, and ai</w:t>
      </w:r>
      <w:r w:rsidRPr="000346A0">
        <w:br/>
        <w:t xml:space="preserve">‘ pure animal and Vegetable Salt. The Liquor </w:t>
      </w:r>
      <w:r w:rsidRPr="000346A0">
        <w:rPr>
          <w:i/>
          <w:iCs/>
        </w:rPr>
        <w:t>Alcahest,</w:t>
      </w:r>
      <w:r w:rsidRPr="000346A0">
        <w:t xml:space="preserve"> or the</w:t>
      </w:r>
      <w:r w:rsidRPr="000346A0">
        <w:br/>
        <w:t xml:space="preserve">* perfect pure </w:t>
      </w:r>
      <w:r w:rsidRPr="000346A0">
        <w:rPr>
          <w:i/>
          <w:iCs/>
          <w:lang w:val="la-Latn" w:eastAsia="la-Latn" w:bidi="la-Latn"/>
        </w:rPr>
        <w:t>Mercurius Philosophorum,</w:t>
      </w:r>
      <w:r w:rsidRPr="000346A0">
        <w:rPr>
          <w:lang w:val="la-Latn" w:eastAsia="la-Latn" w:bidi="la-Latn"/>
        </w:rPr>
        <w:t xml:space="preserve"> </w:t>
      </w:r>
      <w:r w:rsidRPr="000346A0">
        <w:t>is like Fire, of an in-</w:t>
      </w:r>
      <w:r w:rsidRPr="000346A0">
        <w:br/>
        <w:t>* corruptible, unalterable Nature, reducing every Thing to its</w:t>
      </w:r>
      <w:r w:rsidRPr="000346A0">
        <w:br/>
        <w:t>'* first Matter.' And the ingenious Joachim EecheruS, in his</w:t>
      </w:r>
      <w:r w:rsidRPr="000346A0">
        <w:br/>
      </w:r>
      <w:r w:rsidRPr="000346A0">
        <w:rPr>
          <w:i/>
          <w:iCs/>
          <w:lang w:val="la-Latn" w:eastAsia="la-Latn" w:bidi="la-Latn"/>
        </w:rPr>
        <w:t>Physica Subterranea,</w:t>
      </w:r>
      <w:r w:rsidRPr="000346A0">
        <w:rPr>
          <w:lang w:val="la-Latn" w:eastAsia="la-Latn" w:bidi="la-Latn"/>
        </w:rPr>
        <w:t xml:space="preserve"> </w:t>
      </w:r>
      <w:r w:rsidRPr="000346A0">
        <w:t>is almost of the same Opinion 5 for he as-</w:t>
      </w:r>
      <w:r w:rsidRPr="000346A0">
        <w:br/>
        <w:t>serts, that he has discovered in Sea.felt, a certain arsenical .and</w:t>
      </w:r>
      <w:r w:rsidRPr="000346A0">
        <w:br/>
        <w:t>mercurifioating Power, which was it but separated, and pure,</w:t>
      </w:r>
      <w:r w:rsidRPr="000346A0">
        <w:br/>
        <w:t xml:space="preserve">would he the </w:t>
      </w:r>
      <w:r w:rsidRPr="000346A0">
        <w:rPr>
          <w:i/>
          <w:iCs/>
        </w:rPr>
        <w:t>Alcahest</w:t>
      </w:r>
      <w:r w:rsidRPr="000346A0">
        <w:t xml:space="preserve"> itself, which nevertheless would he Very</w:t>
      </w:r>
      <w:r w:rsidRPr="000346A0">
        <w:br/>
        <w:t xml:space="preserve">different from the </w:t>
      </w:r>
      <w:r w:rsidRPr="000346A0">
        <w:rPr>
          <w:i/>
          <w:iCs/>
          <w:lang w:val="la-Latn" w:eastAsia="la-Latn" w:bidi="la-Latn"/>
        </w:rPr>
        <w:t>Mercurius Philosophorum.</w:t>
      </w:r>
      <w:r w:rsidRPr="000346A0">
        <w:rPr>
          <w:lang w:val="la-Latn" w:eastAsia="la-Latn" w:bidi="la-Latn"/>
        </w:rPr>
        <w:t xml:space="preserve"> </w:t>
      </w:r>
      <w:r w:rsidRPr="000346A0">
        <w:t>Hence Mercury</w:t>
      </w:r>
      <w:r w:rsidRPr="000346A0">
        <w:br/>
        <w:t>itself, he looks upon aS a sulphureo.metalline Substance, which</w:t>
      </w:r>
      <w:r w:rsidRPr="000346A0">
        <w:br/>
        <w:t>of itself would he solid, and which receives all its Fluidity from</w:t>
      </w:r>
      <w:r w:rsidRPr="000346A0">
        <w:br/>
        <w:t>an arsenical Sulphur of common Salt. This Very subtile Con-</w:t>
      </w:r>
      <w:r w:rsidRPr="000346A0">
        <w:br/>
        <w:t>jecture, I wish he had more clearly demonstrated. The Sum</w:t>
      </w:r>
      <w:r w:rsidRPr="000346A0">
        <w:br/>
        <w:t>of his Argument amounts'to this : ‘ The purest Silver, corrod-</w:t>
      </w:r>
      <w:r w:rsidRPr="000346A0">
        <w:br/>
      </w:r>
      <w:r w:rsidRPr="000346A0">
        <w:lastRenderedPageBreak/>
        <w:t>‘ ed by Spirit of Nitre, and precipitated by Spirit of Sea-salt,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becomes Volatile, and then easily disposed to part with its</w:t>
      </w:r>
      <w:r w:rsidRPr="000346A0">
        <w:br/>
        <w:t>* Mercury; and therefore Sea-salt can change the purest Metals</w:t>
      </w:r>
      <w:r w:rsidRPr="000346A0">
        <w:br/>
        <w:t>* from their fixed Nature, into true Mercury.' If I should he</w:t>
      </w:r>
      <w:r w:rsidRPr="000346A0">
        <w:br/>
        <w:t>asked, if I believe that any of the Chymists were ever pos-</w:t>
      </w:r>
      <w:r w:rsidRPr="000346A0">
        <w:br/>
        <w:t>sessed of this grand Arcanum ? I should answer thus: Van</w:t>
      </w:r>
      <w:r w:rsidRPr="000346A0">
        <w:br/>
        <w:t>Heimont complains, that the Bottle was once given him, but</w:t>
      </w:r>
      <w:r w:rsidRPr="000346A0">
        <w:br/>
        <w:t>that it was taken away again, and therefore he could not make</w:t>
      </w:r>
      <w:r w:rsidRPr="000346A0">
        <w:br/>
        <w:t>many Experiments with that Liquor: And Paracelsus does not</w:t>
      </w:r>
      <w:r w:rsidRPr="000346A0">
        <w:br/>
        <w:t>say so many and so great Things of his Solvent, and therefore it</w:t>
      </w:r>
      <w:r w:rsidRPr="000346A0">
        <w:br/>
        <w:t>is difficult to determine any Thing about it with any Degree</w:t>
      </w:r>
      <w:r w:rsidRPr="000346A0">
        <w:br/>
        <w:t>of Cortainty. This, however, I will Venture to asters, that</w:t>
      </w:r>
      <w:r w:rsidRPr="000346A0">
        <w:br/>
        <w:t>if you examine Sea-salt and Mercury, by every chymical Mo-</w:t>
      </w:r>
      <w:r w:rsidRPr="000346A0">
        <w:br/>
        <w:t xml:space="preserve">. thod possible, you will never repent of your Trouble. </w:t>
      </w:r>
      <w:r w:rsidRPr="000346A0">
        <w:rPr>
          <w:i/>
          <w:iCs/>
        </w:rPr>
        <w:t>Boer-</w:t>
      </w:r>
      <w:r w:rsidRPr="000346A0">
        <w:rPr>
          <w:i/>
          <w:iCs/>
        </w:rPr>
        <w:br/>
        <w:t>haavele Chemistry.</w:t>
      </w:r>
    </w:p>
    <w:p w14:paraId="57B6AEAD" w14:textId="77777777" w:rsidR="000346A0" w:rsidRPr="000346A0" w:rsidRDefault="000346A0" w:rsidP="000346A0">
      <w:pPr>
        <w:ind w:firstLine="360"/>
      </w:pPr>
      <w:r w:rsidRPr="000346A0">
        <w:t xml:space="preserve">Boerhaave has laid so much on the Subject of the </w:t>
      </w:r>
      <w:r w:rsidRPr="000346A0">
        <w:rPr>
          <w:i/>
          <w:iCs/>
        </w:rPr>
        <w:t>Alcahest,</w:t>
      </w:r>
      <w:r w:rsidRPr="000346A0">
        <w:rPr>
          <w:i/>
          <w:iCs/>
        </w:rPr>
        <w:br/>
      </w:r>
      <w:r w:rsidRPr="000346A0">
        <w:t xml:space="preserve">that I heve only to add, that Van HelmonPS </w:t>
      </w:r>
      <w:r w:rsidRPr="000346A0">
        <w:rPr>
          <w:i/>
          <w:iCs/>
        </w:rPr>
        <w:t>Circulatum Ml.,</w:t>
      </w:r>
      <w:r w:rsidRPr="000346A0">
        <w:rPr>
          <w:i/>
          <w:iCs/>
        </w:rPr>
        <w:br/>
        <w:t>nus</w:t>
      </w:r>
      <w:r w:rsidRPr="000346A0">
        <w:t xml:space="preserve"> is. said to he prepared by a Circulation os nine Weeks, from</w:t>
      </w:r>
      <w:r w:rsidRPr="000346A0">
        <w:br/>
        <w:t xml:space="preserve">equal Parts of Spirit </w:t>
      </w:r>
      <w:r w:rsidRPr="000346A0">
        <w:rPr>
          <w:i/>
          <w:iCs/>
        </w:rPr>
        <w:t>os</w:t>
      </w:r>
      <w:r w:rsidRPr="000346A0">
        <w:t xml:space="preserve"> Urine rectified three Times, Alcohol,</w:t>
      </w:r>
      <w:r w:rsidRPr="000346A0">
        <w:br/>
        <w:t>or highly rectified Spirit of Wine, and Vinegar twice rectified.</w:t>
      </w:r>
    </w:p>
    <w:p w14:paraId="1657FE1D" w14:textId="77777777" w:rsidR="000346A0" w:rsidRPr="000346A0" w:rsidRDefault="000346A0" w:rsidP="000346A0">
      <w:pPr>
        <w:ind w:firstLine="360"/>
      </w:pPr>
      <w:r w:rsidRPr="000346A0">
        <w:t>Those who are acquainted with the great Effects which may</w:t>
      </w:r>
      <w:r w:rsidRPr="000346A0">
        <w:br/>
        <w:t>he produced by these separately, will readily believe that these</w:t>
      </w:r>
      <w:r w:rsidRPr="000346A0">
        <w:br/>
        <w:t>by an intimate Union may he converted into a Menstruum</w:t>
      </w:r>
      <w:r w:rsidRPr="000346A0">
        <w:br/>
        <w:t>capable of doing furprifing Things; especially as we know.</w:t>
      </w:r>
      <w:r w:rsidRPr="000346A0">
        <w:br w:type="page"/>
      </w:r>
    </w:p>
    <w:p w14:paraId="48BC5B27" w14:textId="77777777" w:rsidR="000346A0" w:rsidRPr="000346A0" w:rsidRDefault="000346A0" w:rsidP="000346A0">
      <w:r w:rsidRPr="000346A0">
        <w:lastRenderedPageBreak/>
        <w:t>that neutral Menstrua, as this must he, will act upon</w:t>
      </w:r>
      <w:r w:rsidRPr="000346A0">
        <w:br/>
        <w:t>Very hard Bedies, which are not otherwise dissoluble by acid,</w:t>
      </w:r>
      <w:r w:rsidRPr="000346A0">
        <w:br/>
        <w:t>alcaline, watery, or spirituous Menstrua.</w:t>
      </w:r>
    </w:p>
    <w:p w14:paraId="7D01BEFB" w14:textId="77777777" w:rsidR="000346A0" w:rsidRPr="000346A0" w:rsidRDefault="000346A0" w:rsidP="000346A0">
      <w:pPr>
        <w:ind w:firstLine="360"/>
      </w:pPr>
      <w:r w:rsidRPr="000346A0">
        <w:t>This I insert on the Authority of a Gentleman who had it</w:t>
      </w:r>
      <w:r w:rsidRPr="000346A0">
        <w:br/>
        <w:t>from a Son os Helmont’s, who lived for some Years at rhe</w:t>
      </w:r>
      <w:r w:rsidRPr="000346A0">
        <w:br/>
        <w:t>Court os Hanover, under the Favour and Protection of the</w:t>
      </w:r>
      <w:r w:rsidRPr="000346A0">
        <w:br/>
        <w:t>Princess Sophia, Grandmother to the present King of Great</w:t>
      </w:r>
      <w:r w:rsidRPr="000346A0">
        <w:br/>
        <w:t>Britain.</w:t>
      </w:r>
    </w:p>
    <w:p w14:paraId="47089EE4" w14:textId="77777777" w:rsidR="000346A0" w:rsidRPr="000346A0" w:rsidRDefault="000346A0" w:rsidP="000346A0">
      <w:pPr>
        <w:ind w:firstLine="360"/>
      </w:pPr>
      <w:r w:rsidRPr="000346A0">
        <w:t>ALCALI, or ALKALI, a Word much used by the Chy-</w:t>
      </w:r>
      <w:r w:rsidRPr="000346A0">
        <w:br/>
        <w:t>shifts to express a Body which is esteemed the Reverse of an</w:t>
      </w:r>
      <w:r w:rsidRPr="000346A0">
        <w:br/>
        <w:t>Acid. Many whimsical Theories have been spun out by Chy-</w:t>
      </w:r>
      <w:r w:rsidRPr="000346A0">
        <w:br/>
        <w:t>mists of warm Imaginations, upon a Supposition of a certain</w:t>
      </w:r>
      <w:r w:rsidRPr="000346A0">
        <w:br/>
        <w:t>Enmity subsisting hetwixt these two. This is therefore an Ar-</w:t>
      </w:r>
      <w:r w:rsidRPr="000346A0">
        <w:br/>
        <w:t>ticle of Importance enough to deserve a strict Examination,</w:t>
      </w:r>
      <w:r w:rsidRPr="000346A0">
        <w:br/>
        <w:t>which I shall therefore bellow upon it, in Hopes of giving a just</w:t>
      </w:r>
      <w:r w:rsidRPr="000346A0">
        <w:br/>
        <w:t>Idea of some Things not commonly known, unless to ChymistS</w:t>
      </w:r>
      <w:r w:rsidRPr="000346A0">
        <w:br/>
        <w:t>of a philosophical Turn, and those perhaps of the first Rank.</w:t>
      </w:r>
    </w:p>
    <w:p w14:paraId="30C46679" w14:textId="77777777" w:rsidR="000346A0" w:rsidRPr="000346A0" w:rsidRDefault="000346A0" w:rsidP="000346A0">
      <w:pPr>
        <w:tabs>
          <w:tab w:val="left" w:pos="4581"/>
          <w:tab w:val="left" w:leader="dot" w:pos="5141"/>
        </w:tabs>
        <w:ind w:firstLine="360"/>
      </w:pPr>
      <w:r w:rsidRPr="000346A0">
        <w:t>KALI, a Word well known upon the Eastern Coasts, and</w:t>
      </w:r>
      <w:r w:rsidRPr="000346A0">
        <w:br/>
        <w:t>in Egypt, signifies a certain Herb, replete with Salt, which</w:t>
      </w:r>
      <w:r w:rsidRPr="000346A0">
        <w:br/>
        <w:t>grows about the Sea-shore, and the Banks of the Nile, and al-</w:t>
      </w:r>
      <w:r w:rsidRPr="000346A0">
        <w:br/>
        <w:t>so those of the celebrated River BeluS in Syria, as Pliny assures</w:t>
      </w:r>
      <w:r w:rsidRPr="000346A0">
        <w:br/>
        <w:t>us from the Testimony of antient Authors. This Plant, if</w:t>
      </w:r>
      <w:r w:rsidRPr="000346A0">
        <w:br/>
        <w:t>burnt, when It arrives to its full Growth, produces Ashes re-</w:t>
      </w:r>
      <w:r w:rsidRPr="000346A0">
        <w:br/>
        <w:t>markable for their salt, acrid Taste, an Evidence of its abound-</w:t>
      </w:r>
      <w:r w:rsidRPr="000346A0">
        <w:br/>
        <w:t>ing with Salt. When these Ashes are boiled in Water, they</w:t>
      </w:r>
      <w:r w:rsidRPr="000346A0">
        <w:br/>
        <w:t>yield a strong, acrid,'salt Lixivium, or Lye, consisting of the</w:t>
      </w:r>
      <w:r w:rsidRPr="000346A0">
        <w:br/>
        <w:t>Salt communicated by them to the Water, which bring proper-</w:t>
      </w:r>
      <w:r w:rsidRPr="000346A0">
        <w:br/>
        <w:t>ly separated, there remains a greyish Part, which will neither</w:t>
      </w:r>
      <w:r w:rsidRPr="000346A0">
        <w:br/>
        <w:t>dissolve in Water, nor burn in the Fire, het is perfectly in-</w:t>
      </w:r>
      <w:r w:rsidRPr="000346A0">
        <w:br/>
        <w:t>fipid, and of the Nature of Earth. If this Lixivium, or Lye,</w:t>
      </w:r>
      <w:r w:rsidRPr="000346A0">
        <w:br/>
        <w:t>is evaporated to a Dryness in an iron Vessel, a white solid Mass,</w:t>
      </w:r>
      <w:r w:rsidRPr="000346A0">
        <w:br/>
        <w:t>Of a most acrid caustic Taste, and perfectly soluble in Water,</w:t>
      </w:r>
      <w:r w:rsidRPr="000346A0">
        <w:br/>
        <w:t xml:space="preserve">is left hehind. Since, therefore, </w:t>
      </w:r>
      <w:r w:rsidRPr="000346A0">
        <w:rPr>
          <w:i/>
          <w:iCs/>
        </w:rPr>
        <w:t>Lix</w:t>
      </w:r>
      <w:r w:rsidRPr="000346A0">
        <w:t xml:space="preserve"> in the Latin Tongue fig-</w:t>
      </w:r>
      <w:r w:rsidRPr="000346A0">
        <w:br/>
        <w:t xml:space="preserve">Iiifles </w:t>
      </w:r>
      <w:r w:rsidRPr="000346A0">
        <w:rPr>
          <w:i/>
          <w:iCs/>
        </w:rPr>
        <w:t>A/hes,</w:t>
      </w:r>
      <w:r w:rsidRPr="000346A0">
        <w:t xml:space="preserve"> and </w:t>
      </w:r>
      <w:r w:rsidRPr="000346A0">
        <w:rPr>
          <w:i/>
          <w:iCs/>
        </w:rPr>
        <w:t>Lixa,</w:t>
      </w:r>
      <w:r w:rsidRPr="000346A0">
        <w:t xml:space="preserve"> a </w:t>
      </w:r>
      <w:r w:rsidRPr="000346A0">
        <w:rPr>
          <w:i/>
          <w:iCs/>
        </w:rPr>
        <w:t>Maher os. Asches,</w:t>
      </w:r>
      <w:r w:rsidRPr="000346A0">
        <w:t xml:space="preserve"> hence Pliny Very pro.,</w:t>
      </w:r>
      <w:r w:rsidRPr="000346A0">
        <w:br/>
        <w:t xml:space="preserve">perly says. </w:t>
      </w:r>
      <w:r w:rsidRPr="000346A0">
        <w:rPr>
          <w:i/>
          <w:iCs/>
          <w:lang w:val="la-Latn" w:eastAsia="la-Latn" w:bidi="la-Latn"/>
        </w:rPr>
        <w:t xml:space="preserve">Cinerum </w:t>
      </w:r>
      <w:r w:rsidRPr="000346A0">
        <w:rPr>
          <w:i/>
          <w:iCs/>
        </w:rPr>
        <w:t>Lixivium. D</w:t>
      </w:r>
      <w:r w:rsidRPr="000346A0">
        <w:t xml:space="preserve"> 39. </w:t>
      </w:r>
      <w:r w:rsidRPr="000346A0">
        <w:rPr>
          <w:i/>
          <w:iCs/>
        </w:rPr>
        <w:t>C.</w:t>
      </w:r>
      <w:r w:rsidRPr="000346A0">
        <w:t xml:space="preserve"> 99. and </w:t>
      </w:r>
      <w:r w:rsidRPr="000346A0">
        <w:rPr>
          <w:i/>
          <w:iCs/>
        </w:rPr>
        <w:t xml:space="preserve">Lixivium </w:t>
      </w:r>
      <w:r w:rsidRPr="000346A0">
        <w:rPr>
          <w:i/>
          <w:iCs/>
          <w:lang w:val="la-Latn" w:eastAsia="la-Latn" w:bidi="la-Latn"/>
        </w:rPr>
        <w:t>Co-</w:t>
      </w:r>
      <w:r w:rsidRPr="000346A0">
        <w:rPr>
          <w:i/>
          <w:iCs/>
          <w:lang w:val="la-Latn" w:eastAsia="la-Latn" w:bidi="la-Latn"/>
        </w:rPr>
        <w:br/>
        <w:t xml:space="preserve">nis, </w:t>
      </w:r>
      <w:r w:rsidRPr="000346A0">
        <w:rPr>
          <w:i/>
          <w:iCs/>
        </w:rPr>
        <w:t>D</w:t>
      </w:r>
      <w:r w:rsidRPr="000346A0">
        <w:t xml:space="preserve"> I4. Co L. 25.. </w:t>
      </w:r>
      <w:r w:rsidRPr="000346A0">
        <w:rPr>
          <w:i/>
          <w:iCs/>
        </w:rPr>
        <w:t>L.</w:t>
      </w:r>
      <w:r w:rsidRPr="000346A0">
        <w:t xml:space="preserve"> I5. </w:t>
      </w:r>
      <w:r w:rsidRPr="000346A0">
        <w:rPr>
          <w:i/>
          <w:iCs/>
        </w:rPr>
        <w:t>C. IS.</w:t>
      </w:r>
      <w:r w:rsidRPr="000346A0">
        <w:t xml:space="preserve"> And Columella calls Wa-</w:t>
      </w:r>
      <w:r w:rsidRPr="000346A0">
        <w:br/>
        <w:t xml:space="preserve">fer when it is impregnated with this Salt, and filtered. </w:t>
      </w:r>
      <w:r w:rsidRPr="000346A0">
        <w:rPr>
          <w:i/>
          <w:iCs/>
        </w:rPr>
        <w:t>Lixivium,</w:t>
      </w:r>
      <w:r w:rsidRPr="000346A0">
        <w:rPr>
          <w:i/>
          <w:iCs/>
        </w:rPr>
        <w:br/>
        <w:t>L.</w:t>
      </w:r>
      <w:r w:rsidRPr="000346A0">
        <w:t xml:space="preserve"> I2. </w:t>
      </w:r>
      <w:r w:rsidRPr="000346A0">
        <w:rPr>
          <w:i/>
          <w:iCs/>
        </w:rPr>
        <w:t>C.</w:t>
      </w:r>
      <w:r w:rsidRPr="000346A0">
        <w:t xml:space="preserve"> 4I. - All these Salts, therefore, are properly enough</w:t>
      </w:r>
      <w:r w:rsidRPr="000346A0">
        <w:br/>
        <w:t xml:space="preserve">called </w:t>
      </w:r>
      <w:r w:rsidRPr="000346A0">
        <w:rPr>
          <w:i/>
          <w:iCs/>
        </w:rPr>
        <w:t>Lixivious Salts.</w:t>
      </w:r>
      <w:r w:rsidRPr="000346A0">
        <w:t xml:space="preserve"> By Terms, however, already received,</w:t>
      </w:r>
      <w:r w:rsidRPr="000346A0">
        <w:br/>
        <w:t xml:space="preserve">they are called </w:t>
      </w:r>
      <w:r w:rsidRPr="000346A0">
        <w:rPr>
          <w:i/>
          <w:iCs/>
        </w:rPr>
        <w:t>Alcalies,</w:t>
      </w:r>
      <w:r w:rsidRPr="000346A0">
        <w:t xml:space="preserve"> or </w:t>
      </w:r>
      <w:r w:rsidRPr="000346A0">
        <w:rPr>
          <w:i/>
          <w:iCs/>
        </w:rPr>
        <w:t>Alcaline Salts.</w:t>
      </w:r>
      <w:r w:rsidRPr="000346A0">
        <w:t xml:space="preserve"> They are also called</w:t>
      </w:r>
      <w:r w:rsidRPr="000346A0">
        <w:br/>
        <w:t xml:space="preserve">by some </w:t>
      </w:r>
      <w:r w:rsidRPr="000346A0">
        <w:rPr>
          <w:i/>
          <w:iCs/>
        </w:rPr>
        <w:t>Rochetta, Soda,</w:t>
      </w:r>
      <w:r w:rsidRPr="000346A0">
        <w:t xml:space="preserve"> or </w:t>
      </w:r>
      <w:r w:rsidRPr="000346A0">
        <w:rPr>
          <w:i/>
          <w:iCs/>
        </w:rPr>
        <w:t>Zoda.</w:t>
      </w:r>
      <w:r w:rsidRPr="000346A0">
        <w:t xml:space="preserve"> From this Salt, and the.</w:t>
      </w:r>
      <w:r w:rsidRPr="000346A0">
        <w:br/>
        <w:t>Calx of all Stones that strike Fire with Steel, may be prepar-</w:t>
      </w:r>
      <w:r w:rsidRPr="000346A0">
        <w:br/>
        <w:t xml:space="preserve">ed </w:t>
      </w:r>
      <w:r w:rsidRPr="000346A0">
        <w:rPr>
          <w:i/>
          <w:iCs/>
        </w:rPr>
        <w:t>Frit</w:t>
      </w:r>
      <w:r w:rsidRPr="000346A0">
        <w:t xml:space="preserve"> for the making of Glass. These also quickened with</w:t>
      </w:r>
      <w:r w:rsidRPr="000346A0">
        <w:br/>
        <w:t>Lime, and mixed with any oily Substances whatever, are con-</w:t>
      </w:r>
      <w:r w:rsidRPr="000346A0">
        <w:br/>
        <w:t>vertible into Soap. The best of this Sort of Salt is brought</w:t>
      </w:r>
      <w:r w:rsidRPr="000346A0">
        <w:br/>
        <w:t>from Alexandria in Egypt and Tripoli.</w:t>
      </w:r>
      <w:r w:rsidRPr="000346A0">
        <w:tab/>
      </w:r>
      <w:r w:rsidRPr="000346A0">
        <w:tab/>
        <w:t xml:space="preserve"> -</w:t>
      </w:r>
    </w:p>
    <w:p w14:paraId="799BFB08" w14:textId="77777777" w:rsidR="000346A0" w:rsidRPr="000346A0" w:rsidRDefault="000346A0" w:rsidP="000346A0">
      <w:pPr>
        <w:tabs>
          <w:tab w:val="left" w:pos="1845"/>
          <w:tab w:val="left" w:pos="4133"/>
        </w:tabs>
        <w:ind w:firstLine="360"/>
      </w:pPr>
      <w:r w:rsidRPr="000346A0">
        <w:t>'</w:t>
      </w:r>
      <w:r w:rsidRPr="000346A0">
        <w:rPr>
          <w:rFonts w:ascii="Segoe UI Symbol" w:hAnsi="Segoe UI Symbol" w:cs="Segoe UI Symbol"/>
        </w:rPr>
        <w:t>♦</w:t>
      </w:r>
      <w:r w:rsidRPr="000346A0">
        <w:t xml:space="preserve"> As all our . physical Knowledge of Things depends upon the</w:t>
      </w:r>
      <w:r w:rsidRPr="000346A0">
        <w:br/>
        <w:t>Discoveries which our Senses make in natural Bedies; hence</w:t>
      </w:r>
      <w:r w:rsidRPr="000346A0">
        <w:br/>
        <w:t>all their Characteristics must be taken only from such sensible</w:t>
      </w:r>
      <w:r w:rsidRPr="000346A0">
        <w:br/>
        <w:t>Signs thus discovered. Nor are we able .to distinguish Bodies in</w:t>
      </w:r>
      <w:r w:rsidRPr="000346A0">
        <w:br/>
        <w:t>any other Manner. The following Characters therefore of</w:t>
      </w:r>
      <w:r w:rsidRPr="000346A0">
        <w:br/>
      </w:r>
      <w:r w:rsidRPr="000346A0">
        <w:rPr>
          <w:i/>
          <w:iCs/>
        </w:rPr>
        <w:t>an Alcali,</w:t>
      </w:r>
      <w:r w:rsidRPr="000346A0">
        <w:t xml:space="preserve"> may be laid down as genuine, and sufficient for the</w:t>
      </w:r>
      <w:r w:rsidRPr="000346A0">
        <w:br/>
        <w:t>Purposes both of the Chymist, the Philosopher, and Phy-</w:t>
      </w:r>
      <w:r w:rsidRPr="000346A0">
        <w:br/>
        <w:t>sician. -</w:t>
      </w:r>
      <w:r w:rsidRPr="000346A0">
        <w:tab/>
        <w:t>'</w:t>
      </w:r>
      <w:r w:rsidRPr="000346A0">
        <w:tab/>
        <w:t>...</w:t>
      </w:r>
    </w:p>
    <w:p w14:paraId="6FFA6241" w14:textId="77777777" w:rsidR="000346A0" w:rsidRPr="000346A0" w:rsidRDefault="000346A0" w:rsidP="000346A0">
      <w:pPr>
        <w:ind w:firstLine="360"/>
      </w:pPr>
      <w:r w:rsidRPr="000346A0">
        <w:t xml:space="preserve">I. A fixed </w:t>
      </w:r>
      <w:r w:rsidRPr="000346A0">
        <w:rPr>
          <w:i/>
          <w:iCs/>
        </w:rPr>
        <w:t>Alcaline Salt</w:t>
      </w:r>
      <w:r w:rsidRPr="000346A0">
        <w:t xml:space="preserve"> is produced from a Vegetable Sub-</w:t>
      </w:r>
      <w:r w:rsidRPr="000346A0">
        <w:br/>
        <w:t>stance.</w:t>
      </w:r>
    </w:p>
    <w:p w14:paraId="73985DA8" w14:textId="77777777" w:rsidR="000346A0" w:rsidRPr="000346A0" w:rsidRDefault="000346A0" w:rsidP="000346A0">
      <w:pPr>
        <w:ind w:firstLine="360"/>
      </w:pPr>
      <w:r w:rsidRPr="000346A0">
        <w:t>' 2. .It is only prepared from a Vegetable by the Action of Fire,</w:t>
      </w:r>
      <w:r w:rsidRPr="000346A0">
        <w:br/>
        <w:t>which converts it into Ashes.</w:t>
      </w:r>
    </w:p>
    <w:p w14:paraId="374DF496" w14:textId="77777777" w:rsidR="000346A0" w:rsidRPr="000346A0" w:rsidRDefault="000346A0" w:rsidP="000346A0">
      <w:pPr>
        <w:ind w:firstLine="360"/>
      </w:pPr>
      <w:r w:rsidRPr="000346A0">
        <w:t>3. When it is thus prepared, it will remain a considerable</w:t>
      </w:r>
      <w:r w:rsidRPr="000346A0">
        <w:br/>
        <w:t>Time in the Fire, thus demonstrating its Fixity.</w:t>
      </w:r>
    </w:p>
    <w:p w14:paraId="44ACF064" w14:textId="77777777" w:rsidR="000346A0" w:rsidRPr="000346A0" w:rsidRDefault="000346A0" w:rsidP="000346A0">
      <w:r w:rsidRPr="000346A0">
        <w:t>'</w:t>
      </w:r>
      <w:r w:rsidRPr="000346A0">
        <w:rPr>
          <w:vertAlign w:val="superscript"/>
        </w:rPr>
        <w:t>7</w:t>
      </w:r>
      <w:r w:rsidRPr="000346A0">
        <w:t xml:space="preserve"> 4. In a moist Air, it perfectly diflolves and deposites some</w:t>
      </w:r>
      <w:r w:rsidRPr="000346A0">
        <w:br/>
        <w:t>Faeces, heing impatient of a continued Dryness, if any Part of</w:t>
      </w:r>
      <w:r w:rsidRPr="000346A0">
        <w:br/>
        <w:t>the Air has Access to it.</w:t>
      </w:r>
    </w:p>
    <w:p w14:paraId="398EF443" w14:textId="77777777" w:rsidR="000346A0" w:rsidRPr="000346A0" w:rsidRDefault="000346A0" w:rsidP="000346A0">
      <w:r w:rsidRPr="000346A0">
        <w:t>d 5. It impresses an acrimonious Taste upon the Tongue,</w:t>
      </w:r>
      <w:r w:rsidRPr="000346A0">
        <w:br/>
        <w:t>somewhat caustic, and it excites a Taste os Urine, on which</w:t>
      </w:r>
      <w:r w:rsidRPr="000346A0">
        <w:br/>
        <w:t>Account these Salts have, though not Very properly, been call-</w:t>
      </w:r>
      <w:r w:rsidRPr="000346A0">
        <w:br/>
        <w:t xml:space="preserve">ed </w:t>
      </w:r>
      <w:r w:rsidRPr="000346A0">
        <w:rPr>
          <w:i/>
          <w:iCs/>
        </w:rPr>
        <w:t>Urinous Salts.</w:t>
      </w:r>
      <w:r w:rsidRPr="000346A0">
        <w:t xml:space="preserve"> For the Taste </w:t>
      </w:r>
      <w:r w:rsidRPr="000346A0">
        <w:rPr>
          <w:i/>
          <w:iCs/>
        </w:rPr>
        <w:t>of</w:t>
      </w:r>
      <w:r w:rsidRPr="000346A0">
        <w:t xml:space="preserve"> this Salt does not resemble</w:t>
      </w:r>
      <w:r w:rsidRPr="000346A0">
        <w:br/>
        <w:t>that of Urine, at the first Application. But when this has been</w:t>
      </w:r>
      <w:r w:rsidRPr="000346A0">
        <w:br/>
        <w:t>„ in the Mouth some Time, and by its Stimulation caused a Dis-</w:t>
      </w:r>
      <w:r w:rsidRPr="000346A0">
        <w:br/>
        <w:t>charge os the Saliva, then the neutral animal Salts which are</w:t>
      </w:r>
      <w:r w:rsidRPr="000346A0">
        <w:br/>
        <w:t xml:space="preserve">in the Saliva, </w:t>
      </w:r>
      <w:r w:rsidRPr="000346A0">
        <w:rPr>
          <w:lang w:val="la-Latn" w:eastAsia="la-Latn" w:bidi="la-Latn"/>
        </w:rPr>
        <w:t xml:space="preserve">deposite </w:t>
      </w:r>
      <w:r w:rsidRPr="000346A0">
        <w:t xml:space="preserve">all their Acid on the fixed </w:t>
      </w:r>
      <w:r w:rsidRPr="000346A0">
        <w:rPr>
          <w:i/>
          <w:iCs/>
        </w:rPr>
        <w:t>Alcali,</w:t>
      </w:r>
      <w:r w:rsidRPr="000346A0">
        <w:t xml:space="preserve"> and</w:t>
      </w:r>
      <w:r w:rsidRPr="000346A0">
        <w:br/>
        <w:t xml:space="preserve">thus become Volatile and </w:t>
      </w:r>
      <w:r w:rsidRPr="000346A0">
        <w:rPr>
          <w:i/>
          <w:iCs/>
        </w:rPr>
        <w:t>alcaline,</w:t>
      </w:r>
      <w:r w:rsidRPr="000346A0">
        <w:t xml:space="preserve"> and then impress upon the</w:t>
      </w:r>
      <w:r w:rsidRPr="000346A0">
        <w:br/>
        <w:t>Tongue a disagreeable urinous Taste, of which this is the true</w:t>
      </w:r>
      <w:r w:rsidRPr="000346A0">
        <w:br/>
        <w:t>Origin.</w:t>
      </w:r>
    </w:p>
    <w:p w14:paraId="3C3D7034" w14:textId="77777777" w:rsidR="000346A0" w:rsidRPr="000346A0" w:rsidRDefault="000346A0" w:rsidP="000346A0">
      <w:pPr>
        <w:ind w:firstLine="360"/>
      </w:pPr>
      <w:r w:rsidRPr="000346A0">
        <w:t>‘. 6. This Salt, when it is perfectly pure and without Mix-</w:t>
      </w:r>
      <w:r w:rsidRPr="000346A0">
        <w:br/>
        <w:t>sure, has not the least Smell, heing extremely fixed, even in</w:t>
      </w:r>
      <w:r w:rsidRPr="000346A0">
        <w:br/>
        <w:t>the Fire. But aS it attracts every Acid, if it meets with any</w:t>
      </w:r>
      <w:r w:rsidRPr="000346A0">
        <w:br/>
        <w:t xml:space="preserve">Body, which contains a volatile </w:t>
      </w:r>
      <w:r w:rsidRPr="000346A0">
        <w:rPr>
          <w:i/>
          <w:iCs/>
        </w:rPr>
        <w:t>alealine Salt,</w:t>
      </w:r>
      <w:r w:rsidRPr="000346A0">
        <w:t xml:space="preserve"> fixed by an A-</w:t>
      </w:r>
      <w:r w:rsidRPr="000346A0">
        <w:br/>
        <w:t>icid, and therefore without any Smell, it then immediately ab-</w:t>
      </w:r>
      <w:r w:rsidRPr="000346A0">
        <w:br/>
      </w:r>
      <w:r w:rsidRPr="000346A0">
        <w:lastRenderedPageBreak/>
        <w:t xml:space="preserve">sorbs the Acid, and the </w:t>
      </w:r>
      <w:r w:rsidRPr="000346A0">
        <w:rPr>
          <w:i/>
          <w:iCs/>
        </w:rPr>
        <w:t>Alcali</w:t>
      </w:r>
      <w:r w:rsidRPr="000346A0">
        <w:t xml:space="preserve"> bring by this Means disengaged,</w:t>
      </w:r>
      <w:r w:rsidRPr="000346A0">
        <w:br/>
        <w:t xml:space="preserve">and rendered Volatile, affects the Organs with an </w:t>
      </w:r>
      <w:r w:rsidRPr="000346A0">
        <w:rPr>
          <w:i/>
          <w:iCs/>
        </w:rPr>
        <w:t>alcaline</w:t>
      </w:r>
      <w:r w:rsidRPr="000346A0">
        <w:t xml:space="preserve"> Smell,</w:t>
      </w:r>
      <w:r w:rsidRPr="000346A0">
        <w:br/>
        <w:t>which is salfly ascribed to the fixed Salt. This appears evident-</w:t>
      </w:r>
      <w:r w:rsidRPr="000346A0">
        <w:br/>
        <w:t xml:space="preserve">ly upon mixing a fixed </w:t>
      </w:r>
      <w:r w:rsidRPr="000346A0">
        <w:rPr>
          <w:i/>
          <w:iCs/>
        </w:rPr>
        <w:t>alcaline Salt</w:t>
      </w:r>
      <w:r w:rsidRPr="000346A0">
        <w:t xml:space="preserve"> with warm fresh Urine, up-</w:t>
      </w:r>
      <w:r w:rsidRPr="000346A0">
        <w:br/>
        <w:t xml:space="preserve">on which the Liquor that was inodorous hefore, instantly </w:t>
      </w:r>
      <w:r w:rsidRPr="000346A0">
        <w:rPr>
          <w:lang w:val="la-Latn" w:eastAsia="la-Latn" w:bidi="la-Latn"/>
        </w:rPr>
        <w:t>emite</w:t>
      </w:r>
      <w:r w:rsidRPr="000346A0">
        <w:rPr>
          <w:lang w:val="la-Latn" w:eastAsia="la-Latn" w:bidi="la-Latn"/>
        </w:rPr>
        <w:br/>
      </w:r>
      <w:r w:rsidRPr="000346A0">
        <w:t>a disagreeable</w:t>
      </w:r>
      <w:r w:rsidRPr="000346A0">
        <w:rPr>
          <w:i/>
          <w:iCs/>
        </w:rPr>
        <w:t>alcaline</w:t>
      </w:r>
      <w:r w:rsidRPr="000346A0">
        <w:t xml:space="preserve"> Smell.</w:t>
      </w:r>
    </w:p>
    <w:p w14:paraId="1C0647C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J.</w:t>
      </w:r>
      <w:r w:rsidRPr="000346A0">
        <w:t xml:space="preserve"> Another Property of this Salt is, that when mixed with</w:t>
      </w:r>
      <w:r w:rsidRPr="000346A0">
        <w:br/>
        <w:t>any Acid whatever, it immediately produces an Ebullition and</w:t>
      </w:r>
      <w:r w:rsidRPr="000346A0">
        <w:br/>
        <w:t>Effervescence ; and afterwards is so intimately united with it in-</w:t>
      </w:r>
      <w:r w:rsidRPr="000346A0">
        <w:br/>
        <w:t xml:space="preserve">to one Mass, thet if the Saturation is </w:t>
      </w:r>
      <w:r w:rsidRPr="000346A0">
        <w:rPr>
          <w:lang w:val="la-Latn" w:eastAsia="la-Latn" w:bidi="la-Latn"/>
        </w:rPr>
        <w:t xml:space="preserve">compleat, </w:t>
      </w:r>
      <w:r w:rsidRPr="000346A0">
        <w:t>the Compound</w:t>
      </w:r>
      <w:r w:rsidRPr="000346A0">
        <w:br/>
        <w:t xml:space="preserve">discovers no Sign; either of an </w:t>
      </w:r>
      <w:r w:rsidRPr="000346A0">
        <w:rPr>
          <w:i/>
          <w:iCs/>
        </w:rPr>
        <w:t>Alcali</w:t>
      </w:r>
      <w:r w:rsidRPr="000346A0">
        <w:t xml:space="preserve"> or an Acid, but there</w:t>
      </w:r>
    </w:p>
    <w:p w14:paraId="37FC11FB" w14:textId="77777777" w:rsidR="000346A0" w:rsidRPr="000346A0" w:rsidRDefault="000346A0" w:rsidP="000346A0">
      <w:r w:rsidRPr="000346A0">
        <w:t>is always hy this Means produced a Salt of another Nature,'</w:t>
      </w:r>
      <w:r w:rsidRPr="000346A0">
        <w:br/>
        <w:t xml:space="preserve">which is usoally called </w:t>
      </w:r>
      <w:r w:rsidRPr="000346A0">
        <w:rPr>
          <w:i/>
          <w:iCs/>
        </w:rPr>
        <w:t>Neutral.</w:t>
      </w:r>
    </w:p>
    <w:p w14:paraId="5C4A939D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8.</w:t>
      </w:r>
      <w:r w:rsidRPr="000346A0">
        <w:tab/>
        <w:t xml:space="preserve">Is a pure fixed </w:t>
      </w:r>
      <w:r w:rsidRPr="000346A0">
        <w:rPr>
          <w:i/>
          <w:iCs/>
        </w:rPr>
        <w:t>Alcali</w:t>
      </w:r>
      <w:r w:rsidRPr="000346A0">
        <w:t xml:space="preserve"> is mixed with the Juice of the Turn-</w:t>
      </w:r>
      <w:r w:rsidRPr="000346A0">
        <w:br/>
        <w:t>sole, Roses, or Violets, it presently changes thei</w:t>
      </w:r>
      <w:r w:rsidRPr="000346A0">
        <w:rPr>
          <w:vertAlign w:val="subscript"/>
        </w:rPr>
        <w:t>r</w:t>
      </w:r>
      <w:r w:rsidRPr="000346A0">
        <w:t xml:space="preserve"> natural Co-</w:t>
      </w:r>
      <w:r w:rsidRPr="000346A0">
        <w:br/>
        <w:t>lour, which is a Kind of Purple, into a Green. .</w:t>
      </w:r>
    </w:p>
    <w:p w14:paraId="340DC82D" w14:textId="77777777" w:rsidR="000346A0" w:rsidRPr="000346A0" w:rsidRDefault="000346A0" w:rsidP="000346A0">
      <w:pPr>
        <w:tabs>
          <w:tab w:val="left" w:pos="595"/>
          <w:tab w:val="left" w:pos="3606"/>
        </w:tabs>
        <w:ind w:firstLine="360"/>
      </w:pPr>
      <w:r w:rsidRPr="000346A0">
        <w:t>9.</w:t>
      </w:r>
      <w:r w:rsidRPr="000346A0">
        <w:tab/>
        <w:t xml:space="preserve">When this </w:t>
      </w:r>
      <w:r w:rsidRPr="000346A0">
        <w:rPr>
          <w:i/>
          <w:iCs/>
        </w:rPr>
        <w:t>Alcaline Salt</w:t>
      </w:r>
      <w:r w:rsidRPr="000346A0">
        <w:t xml:space="preserve"> is applied for some Time Io a he-</w:t>
      </w:r>
      <w:r w:rsidRPr="000346A0">
        <w:br/>
        <w:t>man Body that is warm, and consequently exhales some Moi-</w:t>
      </w:r>
      <w:r w:rsidRPr="000346A0">
        <w:br/>
        <w:t>. sture, it excites an acute Inflammation, attended wi</w:t>
      </w:r>
      <w:r w:rsidRPr="000346A0">
        <w:rPr>
          <w:vertAlign w:val="subscript"/>
        </w:rPr>
        <w:t>t</w:t>
      </w:r>
      <w:r w:rsidRPr="000346A0">
        <w:t>h all its</w:t>
      </w:r>
      <w:r w:rsidRPr="000346A0">
        <w:br/>
        <w:t>Symptoms, which Toon hecomes a grey, hard, dead, and often</w:t>
      </w:r>
      <w:r w:rsidRPr="000346A0">
        <w:br/>
        <w:t xml:space="preserve">black </w:t>
      </w:r>
      <w:r w:rsidRPr="000346A0">
        <w:rPr>
          <w:lang w:val="la-Latn" w:eastAsia="la-Latn" w:bidi="la-Latn"/>
        </w:rPr>
        <w:t xml:space="preserve">escas, </w:t>
      </w:r>
      <w:r w:rsidRPr="000346A0">
        <w:t>it is therefore capable of producing a true Sohace-</w:t>
      </w:r>
      <w:r w:rsidRPr="000346A0">
        <w:br/>
        <w:t>lus, or Mortification. *.</w:t>
      </w:r>
      <w:r w:rsidRPr="000346A0">
        <w:tab/>
        <w:t>. .</w:t>
      </w:r>
    </w:p>
    <w:p w14:paraId="0FC52D88" w14:textId="77777777" w:rsidR="000346A0" w:rsidRPr="000346A0" w:rsidRDefault="000346A0" w:rsidP="000346A0">
      <w:pPr>
        <w:tabs>
          <w:tab w:val="left" w:pos="642"/>
          <w:tab w:val="left" w:pos="3296"/>
          <w:tab w:val="left" w:pos="3606"/>
        </w:tabs>
        <w:ind w:firstLine="360"/>
      </w:pPr>
      <w:r w:rsidRPr="000346A0">
        <w:t>Io.</w:t>
      </w:r>
      <w:r w:rsidRPr="000346A0">
        <w:tab/>
        <w:t>All these Salts have the Faculty of deterging.and cleans-</w:t>
      </w:r>
      <w:r w:rsidRPr="000346A0">
        <w:br/>
        <w:t xml:space="preserve">ing, which is not the Case with Respect to those called </w:t>
      </w:r>
      <w:r w:rsidRPr="000346A0">
        <w:rPr>
          <w:i/>
          <w:iCs/>
          <w:lang w:val="la-Latn" w:eastAsia="la-Latn" w:bidi="la-Latn"/>
        </w:rPr>
        <w:t>Neutras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These then are the Marks by which fixed </w:t>
      </w:r>
      <w:r w:rsidRPr="000346A0">
        <w:rPr>
          <w:i/>
          <w:iCs/>
        </w:rPr>
        <w:t>Alcaline Salts</w:t>
      </w:r>
      <w:r w:rsidRPr="000346A0">
        <w:t xml:space="preserve"> may he</w:t>
      </w:r>
      <w:r w:rsidRPr="000346A0">
        <w:br/>
        <w:t>known and distinguished from all others ; and by these w</w:t>
      </w:r>
      <w:r w:rsidRPr="000346A0">
        <w:rPr>
          <w:vertAlign w:val="subscript"/>
        </w:rPr>
        <w:t>e</w:t>
      </w:r>
      <w:r w:rsidRPr="000346A0">
        <w:rPr>
          <w:vertAlign w:val="subscript"/>
        </w:rPr>
        <w:br/>
      </w:r>
      <w:r w:rsidRPr="000346A0">
        <w:t>shall he enabled to aVoid Confusion; .</w:t>
      </w:r>
      <w:r w:rsidRPr="000346A0">
        <w:tab/>
        <w:t>.</w:t>
      </w:r>
      <w:r w:rsidRPr="000346A0">
        <w:tab/>
        <w:t>.</w:t>
      </w:r>
    </w:p>
    <w:p w14:paraId="1A708350" w14:textId="77777777" w:rsidR="000346A0" w:rsidRPr="000346A0" w:rsidRDefault="000346A0" w:rsidP="000346A0">
      <w:pPr>
        <w:tabs>
          <w:tab w:val="left" w:pos="4596"/>
        </w:tabs>
        <w:ind w:firstLine="360"/>
      </w:pPr>
      <w:r w:rsidRPr="000346A0">
        <w:t xml:space="preserve">Such </w:t>
      </w:r>
      <w:r w:rsidRPr="000346A0">
        <w:rPr>
          <w:i/>
          <w:iCs/>
        </w:rPr>
        <w:t>alcaline</w:t>
      </w:r>
      <w:r w:rsidRPr="000346A0">
        <w:t xml:space="preserve"> fixed Salts may he also procured from any crude;</w:t>
      </w:r>
      <w:r w:rsidRPr="000346A0">
        <w:br/>
        <w:t>fresh Vegetable, burnt to Ashes, and treated in the Manner</w:t>
      </w:r>
      <w:r w:rsidRPr="000346A0">
        <w:br/>
        <w:t>above mentioned. But some Plants, by. this Management, yield</w:t>
      </w:r>
      <w:r w:rsidRPr="000346A0">
        <w:br/>
        <w:t>a Very small Quantity. Such are those, which, when crude,</w:t>
      </w:r>
      <w:r w:rsidRPr="000346A0">
        <w:br/>
        <w:t>haVea pungent Smell, which strikes the Nose, and makes the</w:t>
      </w:r>
      <w:r w:rsidRPr="000346A0">
        <w:br/>
        <w:t>Eyes water; for almost all the Salt of the Plants i</w:t>
      </w:r>
      <w:r w:rsidRPr="000346A0">
        <w:rPr>
          <w:vertAlign w:val="subscript"/>
        </w:rPr>
        <w:t>s</w:t>
      </w:r>
      <w:r w:rsidRPr="000346A0">
        <w:t xml:space="preserve"> volatile,</w:t>
      </w:r>
      <w:r w:rsidRPr="000346A0">
        <w:br/>
        <w:t>and is dissipated by the Heat of the Fire. Garlic, the bulbous</w:t>
      </w:r>
      <w:r w:rsidRPr="000346A0">
        <w:br/>
        <w:t>Vomiting Roots, Onions, Scurvygrass, Ladies-smock, Rockets,</w:t>
      </w:r>
      <w:r w:rsidRPr="000346A0">
        <w:br/>
        <w:t>Hedge-mustard, Cresses, Radishes; Rapes, Squills, Leeks, Mu-</w:t>
      </w:r>
      <w:r w:rsidRPr="000346A0">
        <w:br/>
        <w:t>stard, and the like, are of this Class, in which Nature has so</w:t>
      </w:r>
      <w:r w:rsidRPr="000346A0">
        <w:br/>
        <w:t xml:space="preserve">far perfected their </w:t>
      </w:r>
      <w:r w:rsidRPr="000346A0">
        <w:rPr>
          <w:i/>
          <w:iCs/>
        </w:rPr>
        <w:t>Alcaline Salts,</w:t>
      </w:r>
      <w:r w:rsidRPr="000346A0">
        <w:t xml:space="preserve"> as to render them Volatile, as</w:t>
      </w:r>
      <w:r w:rsidRPr="000346A0">
        <w:br/>
        <w:t>in Animals.</w:t>
      </w:r>
      <w:r w:rsidRPr="000346A0">
        <w:tab/>
        <w:t>.</w:t>
      </w:r>
    </w:p>
    <w:p w14:paraId="696A63C9" w14:textId="77777777" w:rsidR="000346A0" w:rsidRPr="000346A0" w:rsidRDefault="000346A0" w:rsidP="000346A0">
      <w:pPr>
        <w:ind w:firstLine="360"/>
      </w:pPr>
      <w:r w:rsidRPr="000346A0">
        <w:t>These lixivious acrid Salts, have been known to the Antients,</w:t>
      </w:r>
      <w:r w:rsidRPr="000346A0">
        <w:br/>
        <w:t>in almost all Ages of which we have any Account. Aristotle</w:t>
      </w:r>
      <w:r w:rsidRPr="000346A0">
        <w:br/>
      </w:r>
      <w:r w:rsidRPr="000346A0">
        <w:rPr>
          <w:lang w:val="la-Latn" w:eastAsia="la-Latn" w:bidi="la-Latn"/>
        </w:rPr>
        <w:t xml:space="preserve">telis </w:t>
      </w:r>
      <w:r w:rsidRPr="000346A0">
        <w:t>us, that the Ashes of burnt Reeds and Bulrushes, boiled</w:t>
      </w:r>
      <w:r w:rsidRPr="000346A0">
        <w:br/>
        <w:t xml:space="preserve">in Water, yield a plentiful Salt. And </w:t>
      </w:r>
      <w:r w:rsidRPr="000346A0">
        <w:rPr>
          <w:lang w:val="la-Latn" w:eastAsia="la-Latn" w:bidi="la-Latn"/>
        </w:rPr>
        <w:t xml:space="preserve">Varro, </w:t>
      </w:r>
      <w:r w:rsidRPr="000346A0">
        <w:rPr>
          <w:i/>
          <w:iCs/>
        </w:rPr>
        <w:t xml:space="preserve">de Re </w:t>
      </w:r>
      <w:r w:rsidRPr="000346A0">
        <w:rPr>
          <w:i/>
          <w:iCs/>
          <w:lang w:val="la-Latn" w:eastAsia="la-Latn" w:bidi="la-Latn"/>
        </w:rPr>
        <w:t>Rustica,</w:t>
      </w:r>
      <w:r w:rsidRPr="000346A0">
        <w:rPr>
          <w:i/>
          <w:iCs/>
          <w:lang w:val="la-Latn" w:eastAsia="la-Latn" w:bidi="la-Latn"/>
        </w:rPr>
        <w:br/>
      </w:r>
      <w:r w:rsidRPr="000346A0">
        <w:t>informs us, that some People about the Rhine, having neither</w:t>
      </w:r>
      <w:r w:rsidRPr="000346A0">
        <w:br/>
        <w:t>Fossil, nor Sea-salt, instead of those, made Use of a salt Coal,</w:t>
      </w:r>
      <w:r w:rsidRPr="000346A0">
        <w:br/>
        <w:t>which they prepared from some Sorts of Wood, burnt .. Front</w:t>
      </w:r>
      <w:r w:rsidRPr="000346A0">
        <w:br/>
        <w:t>which is is plain; that they knew a Method os preparing these</w:t>
      </w:r>
      <w:r w:rsidRPr="000346A0">
        <w:br/>
        <w:t>Salts, not unlike that of .Trachenius, so aS to make them less</w:t>
      </w:r>
      <w:r w:rsidRPr="000346A0">
        <w:br/>
        <w:t>acrid, and to come nearer to the Nature os the native neu-.</w:t>
      </w:r>
      <w:r w:rsidRPr="000346A0">
        <w:br/>
        <w:t>tral Salts. Hence Pliny asserts, that Ashes have the Quality of</w:t>
      </w:r>
      <w:r w:rsidRPr="000346A0">
        <w:br/>
        <w:t>Salt, but are milder. And that the burnt PaeceS of Wine have</w:t>
      </w:r>
      <w:r w:rsidRPr="000346A0">
        <w:br/>
        <w:t>the Virtues of Nitre (the antient Nitre). And in another</w:t>
      </w:r>
      <w:r w:rsidRPr="000346A0">
        <w:br/>
        <w:t>Place he speaks of the Nitre produced from burnt Oak, which,</w:t>
      </w:r>
      <w:r w:rsidRPr="000346A0">
        <w:br/>
        <w:t xml:space="preserve">he says, yields hut a small Quantity, </w:t>
      </w:r>
      <w:r w:rsidRPr="000346A0">
        <w:rPr>
          <w:i/>
          <w:iCs/>
          <w:lang w:val="la-Latn" w:eastAsia="la-Latn" w:bidi="la-Latn"/>
        </w:rPr>
        <w:t>L.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3I. </w:t>
      </w:r>
      <w:r w:rsidRPr="000346A0">
        <w:rPr>
          <w:i/>
          <w:iCs/>
        </w:rPr>
        <w:t>C.</w:t>
      </w:r>
      <w:r w:rsidRPr="000346A0">
        <w:t xml:space="preserve"> io. We far-</w:t>
      </w:r>
      <w:r w:rsidRPr="000346A0">
        <w:br/>
        <w:t>ther learn from Pliny, thet Ashes were in his Time used medi-</w:t>
      </w:r>
      <w:r w:rsidRPr="000346A0">
        <w:br/>
        <w:t>cinally, and the Lixivium made of them drank aS a Remedy.</w:t>
      </w:r>
      <w:r w:rsidRPr="000346A0">
        <w:br/>
        <w:t xml:space="preserve">All these Authorities, to which more might be added, </w:t>
      </w:r>
      <w:r w:rsidRPr="000346A0">
        <w:rPr>
          <w:lang w:val="la-Latn" w:eastAsia="la-Latn" w:bidi="la-Latn"/>
        </w:rPr>
        <w:t>suffi-</w:t>
      </w:r>
      <w:r w:rsidRPr="000346A0">
        <w:rPr>
          <w:lang w:val="la-Latn" w:eastAsia="la-Latn" w:bidi="la-Latn"/>
        </w:rPr>
        <w:br/>
      </w:r>
      <w:r w:rsidRPr="000346A0">
        <w:t xml:space="preserve">ciently eVince, that the Discovery of </w:t>
      </w:r>
      <w:r w:rsidRPr="000346A0">
        <w:rPr>
          <w:i/>
          <w:iCs/>
        </w:rPr>
        <w:t>Alcalies</w:t>
      </w:r>
      <w:r w:rsidRPr="000346A0">
        <w:t xml:space="preserve"> is not so modern</w:t>
      </w:r>
      <w:r w:rsidRPr="000346A0">
        <w:br/>
        <w:t>as some imagine.</w:t>
      </w:r>
    </w:p>
    <w:p w14:paraId="3182FA0D" w14:textId="77777777" w:rsidR="000346A0" w:rsidRPr="000346A0" w:rsidRDefault="000346A0" w:rsidP="000346A0">
      <w:pPr>
        <w:ind w:firstLine="360"/>
      </w:pPr>
      <w:r w:rsidRPr="000346A0">
        <w:t>- No Native Salts heve yet been discovered, with which the</w:t>
      </w:r>
      <w:r w:rsidRPr="000346A0">
        <w:br/>
        <w:t xml:space="preserve">preceding Characteristics agree; </w:t>
      </w:r>
      <w:r w:rsidRPr="000346A0">
        <w:rPr>
          <w:i/>
          <w:iCs/>
        </w:rPr>
        <w:t>Alcaline Salts</w:t>
      </w:r>
      <w:r w:rsidRPr="000346A0">
        <w:t xml:space="preserve"> heing procured</w:t>
      </w:r>
      <w:r w:rsidRPr="000346A0">
        <w:br/>
        <w:t>from Vegetable Substances only, by the Action of Fire. But</w:t>
      </w:r>
      <w:r w:rsidRPr="000346A0">
        <w:br/>
        <w:t>fince the first Calcination of Vegetables that ever happened irr</w:t>
      </w:r>
      <w:r w:rsidRPr="000346A0">
        <w:br/>
        <w:t>the World; these Salts heve been produced. Hence therefore,</w:t>
      </w:r>
      <w:r w:rsidRPr="000346A0">
        <w:br/>
        <w:t>in all Ages and Places where this has happened, there must</w:t>
      </w:r>
      <w:r w:rsidRPr="000346A0">
        <w:br/>
        <w:t>have been a prodigious Quantity of this Salt generated, which</w:t>
      </w:r>
      <w:r w:rsidRPr="000346A0">
        <w:br/>
        <w:t>always is at last together with the Ashes returned to the Earth.</w:t>
      </w:r>
      <w:r w:rsidRPr="000346A0">
        <w:br/>
        <w:t>In the Revolution, therefore, of fuch a Number of Years,</w:t>
      </w:r>
      <w:r w:rsidRPr="000346A0">
        <w:br/>
        <w:t>the whole Earth must have heen converted into this Salt,</w:t>
      </w:r>
      <w:r w:rsidRPr="000346A0">
        <w:br/>
        <w:t>provided it was immutable. But this is not the Case, for these</w:t>
      </w:r>
      <w:r w:rsidRPr="000346A0">
        <w:br/>
        <w:t>Salts, when committed to the Earth, render it indeed fruitful,</w:t>
      </w:r>
      <w:r w:rsidRPr="000346A0">
        <w:br/>
        <w:t xml:space="preserve">but then they lose their </w:t>
      </w:r>
      <w:r w:rsidRPr="000346A0">
        <w:rPr>
          <w:i/>
          <w:iCs/>
        </w:rPr>
        <w:t>alcaline'</w:t>
      </w:r>
      <w:r w:rsidRPr="000346A0">
        <w:t xml:space="preserve"> Nature, and, imbibing the Acid</w:t>
      </w:r>
      <w:r w:rsidRPr="000346A0">
        <w:br/>
        <w:t>of the Air, become neutral Salts, and act as such.</w:t>
      </w:r>
    </w:p>
    <w:p w14:paraId="08BF8B02" w14:textId="77777777" w:rsidR="000346A0" w:rsidRPr="000346A0" w:rsidRDefault="000346A0" w:rsidP="000346A0">
      <w:pPr>
        <w:ind w:firstLine="360"/>
      </w:pPr>
      <w:r w:rsidRPr="000346A0">
        <w:t>It is farther remarkable, that no Plant which ever grows up-</w:t>
      </w:r>
      <w:r w:rsidRPr="000346A0">
        <w:br/>
        <w:t xml:space="preserve">on the Surface </w:t>
      </w:r>
      <w:r w:rsidRPr="000346A0">
        <w:rPr>
          <w:i/>
          <w:iCs/>
        </w:rPr>
        <w:t>os</w:t>
      </w:r>
      <w:r w:rsidRPr="000346A0">
        <w:t xml:space="preserve"> the Earth, if it was suffered to grow dry,</w:t>
      </w:r>
      <w:r w:rsidRPr="000346A0">
        <w:br/>
        <w:t>carious, and rotten, would eVer yield a single Grain of a fixed</w:t>
      </w:r>
      <w:r w:rsidRPr="000346A0">
        <w:br/>
      </w:r>
      <w:r w:rsidRPr="000346A0">
        <w:rPr>
          <w:i/>
          <w:iCs/>
        </w:rPr>
        <w:t>Alcali</w:t>
      </w:r>
      <w:r w:rsidRPr="000346A0">
        <w:t>; but on the Contrary, they are always either dissipat-</w:t>
      </w:r>
      <w:r w:rsidRPr="000346A0">
        <w:br/>
        <w:t>ed into such minute Volatile Particles, aS escape the Notice</w:t>
      </w:r>
      <w:r w:rsidRPr="000346A0">
        <w:br/>
        <w:t>of our Senses, or leave hehind them a Substance, which upon</w:t>
      </w:r>
      <w:r w:rsidRPr="000346A0">
        <w:br/>
      </w:r>
      <w:r w:rsidRPr="000346A0">
        <w:lastRenderedPageBreak/>
        <w:t>Examination appears to be simple Earth. This Experiment,</w:t>
      </w:r>
      <w:r w:rsidRPr="000346A0">
        <w:br/>
        <w:t>therefore, ’ confirmed universally in all Ages, evidently demon-</w:t>
      </w:r>
      <w:r w:rsidRPr="000346A0">
        <w:br/>
        <w:t xml:space="preserve">strates, that Nature never produces a fixed </w:t>
      </w:r>
      <w:r w:rsidRPr="000346A0">
        <w:rPr>
          <w:i/>
          <w:iCs/>
        </w:rPr>
        <w:t>Alcaline Salt,</w:t>
      </w:r>
      <w:r w:rsidRPr="000346A0">
        <w:t xml:space="preserve"> either</w:t>
      </w:r>
      <w:r w:rsidRPr="000346A0">
        <w:br/>
        <w:t>in the Solids or Fluids ofVegetableS.</w:t>
      </w:r>
    </w:p>
    <w:p w14:paraId="37448DBD" w14:textId="77777777" w:rsidR="000346A0" w:rsidRPr="000346A0" w:rsidRDefault="000346A0" w:rsidP="000346A0">
      <w:pPr>
        <w:ind w:firstLine="360"/>
      </w:pPr>
      <w:r w:rsidRPr="000346A0">
        <w:t xml:space="preserve">Hence it is certain, that fixed </w:t>
      </w:r>
      <w:r w:rsidRPr="000346A0">
        <w:rPr>
          <w:i/>
          <w:iCs/>
        </w:rPr>
        <w:t>Alcaline Salts</w:t>
      </w:r>
      <w:r w:rsidRPr="000346A0">
        <w:t xml:space="preserve"> have their speci-</w:t>
      </w:r>
      <w:r w:rsidRPr="000346A0">
        <w:br/>
        <w:t>fic Nature imparted to them by Fire, and not by any natural</w:t>
      </w:r>
      <w:r w:rsidRPr="000346A0">
        <w:br/>
        <w:t>Vegetable Operation. But this is still farther evinced by the</w:t>
      </w:r>
      <w:r w:rsidRPr="000346A0">
        <w:br/>
        <w:t>following Experiment, which never sails to succeed in the same</w:t>
      </w:r>
      <w:r w:rsidRPr="000346A0">
        <w:br/>
        <w:t>Manner: Take any Vegetables, which, is burnt, would yield a</w:t>
      </w:r>
      <w:r w:rsidRPr="000346A0">
        <w:br/>
        <w:t xml:space="preserve">large Quantity of a fixed </w:t>
      </w:r>
      <w:r w:rsidRPr="000346A0">
        <w:rPr>
          <w:i/>
          <w:iCs/>
        </w:rPr>
        <w:t>Alcaline Salt,</w:t>
      </w:r>
      <w:r w:rsidRPr="000346A0">
        <w:t xml:space="preserve"> let them he reduhed to</w:t>
      </w:r>
      <w:r w:rsidRPr="000346A0">
        <w:br/>
        <w:t>Putrefaction by Art, so that their whole Substance shall be .</w:t>
      </w:r>
      <w:r w:rsidRPr="000346A0">
        <w:br/>
        <w:t>perfectly putrefied, they will then helrendered exceedingly foetid,</w:t>
      </w:r>
      <w:r w:rsidRPr="000346A0">
        <w:br/>
        <w:t>and a great Part of them volatile, and, if they are burnt in an</w:t>
      </w:r>
      <w:r w:rsidRPr="000346A0">
        <w:br/>
        <w:t>open Fire, will not yield the least Portion os a fixed Salt, but</w:t>
      </w:r>
      <w:r w:rsidRPr="000346A0">
        <w:br/>
        <w:t>what remains will he a perfectly insipid Earth. If therefore</w:t>
      </w:r>
      <w:r w:rsidRPr="000346A0">
        <w:br/>
        <w:t>we View this Experiment in a just Light, we must be of Opi-</w:t>
      </w:r>
      <w:r w:rsidRPr="000346A0">
        <w:br/>
        <w:t xml:space="preserve">nion, that fixed </w:t>
      </w:r>
      <w:r w:rsidRPr="000346A0">
        <w:rPr>
          <w:i/>
          <w:iCs/>
        </w:rPr>
        <w:t>Alcaline Salts</w:t>
      </w:r>
      <w:r w:rsidRPr="000346A0">
        <w:t xml:space="preserve"> are as much the Creature of</w:t>
      </w:r>
      <w:r w:rsidRPr="000346A0">
        <w:br/>
        <w:t>Fire as Glass,, which Nobody ever suspected to be a Vegetable</w:t>
      </w:r>
      <w:r w:rsidRPr="000346A0">
        <w:br/>
        <w:t xml:space="preserve">Production, though Vegetable </w:t>
      </w:r>
      <w:r w:rsidRPr="000346A0">
        <w:rPr>
          <w:i/>
          <w:iCs/>
        </w:rPr>
        <w:t>Alcaline Salls</w:t>
      </w:r>
      <w:r w:rsidRPr="000346A0">
        <w:t xml:space="preserve"> enter its Compositi-</w:t>
      </w:r>
      <w:r w:rsidRPr="000346A0">
        <w:br/>
        <w:t>on, and are necessary to its Existence.</w:t>
      </w:r>
    </w:p>
    <w:p w14:paraId="5BFE6679" w14:textId="77777777" w:rsidR="000346A0" w:rsidRPr="000346A0" w:rsidRDefault="000346A0" w:rsidP="000346A0">
      <w:pPr>
        <w:ind w:firstLine="360"/>
      </w:pPr>
      <w:r w:rsidRPr="000346A0">
        <w:t xml:space="preserve">It must also be remembered, that these </w:t>
      </w:r>
      <w:r w:rsidRPr="000346A0">
        <w:rPr>
          <w:i/>
          <w:iCs/>
        </w:rPr>
        <w:t>Alcaline Salts</w:t>
      </w:r>
      <w:r w:rsidRPr="000346A0">
        <w:t xml:space="preserve"> are</w:t>
      </w:r>
      <w:r w:rsidRPr="000346A0">
        <w:br/>
        <w:t>capable of being resolved into a considerable Part that is saline.</w:t>
      </w:r>
      <w:r w:rsidRPr="000346A0">
        <w:br w:type="page"/>
      </w:r>
    </w:p>
    <w:p w14:paraId="49AE0F7E" w14:textId="77777777" w:rsidR="000346A0" w:rsidRPr="000346A0" w:rsidRDefault="000346A0" w:rsidP="000346A0">
      <w:pPr>
        <w:ind w:left="360" w:hanging="360"/>
      </w:pPr>
      <w:r w:rsidRPr="000346A0">
        <w:lastRenderedPageBreak/>
        <w:t>-hard, bitter, and almost vitrescent; into a simple Earth j and</w:t>
      </w:r>
      <w:r w:rsidRPr="000346A0">
        <w:br/>
        <w:t xml:space="preserve">into an </w:t>
      </w:r>
      <w:r w:rsidRPr="000346A0">
        <w:rPr>
          <w:i/>
          <w:iCs/>
        </w:rPr>
        <w:t>Alcaline Salt,</w:t>
      </w:r>
      <w:r w:rsidRPr="000346A0">
        <w:t xml:space="preserve"> that is stronger and more pure: And</w:t>
      </w:r>
      <w:r w:rsidRPr="000346A0">
        <w:br/>
        <w:t xml:space="preserve">thus we may observe that thefe </w:t>
      </w:r>
      <w:r w:rsidRPr="000346A0">
        <w:rPr>
          <w:i/>
          <w:iCs/>
        </w:rPr>
        <w:t>Alcaline Salts</w:t>
      </w:r>
      <w:r w:rsidRPr="000346A0">
        <w:t xml:space="preserve"> are no simple</w:t>
      </w:r>
      <w:r w:rsidRPr="000346A0">
        <w:br/>
        <w:t>Bodies; but that they are compounded of different Parts united</w:t>
      </w:r>
      <w:r w:rsidRPr="000346A0">
        <w:br/>
        <w:t>together, and that the Conjunction of their Principles into one</w:t>
      </w:r>
      <w:r w:rsidRPr="000346A0">
        <w:br/>
        <w:t>Mass, which has the Appearance of being homogeneous is ef-</w:t>
      </w:r>
      <w:r w:rsidRPr="000346A0">
        <w:br/>
        <w:t>fected by the Strength of the Fine. Hence it will follow, that</w:t>
      </w:r>
      <w:r w:rsidRPr="000346A0">
        <w:br/>
        <w:t xml:space="preserve">Nature never acts by fixed </w:t>
      </w:r>
      <w:r w:rsidRPr="000346A0">
        <w:rPr>
          <w:i/>
          <w:iCs/>
        </w:rPr>
        <w:t>Alcaline Salts,</w:t>
      </w:r>
      <w:r w:rsidRPr="000346A0">
        <w:t xml:space="preserve"> as by her proper </w:t>
      </w:r>
      <w:r w:rsidRPr="000346A0">
        <w:rPr>
          <w:lang w:val="la-Latn" w:eastAsia="la-Latn" w:bidi="la-Latn"/>
        </w:rPr>
        <w:t>In-</w:t>
      </w:r>
      <w:r w:rsidRPr="000346A0">
        <w:rPr>
          <w:lang w:val="la-Latn" w:eastAsia="la-Latn" w:bidi="la-Latn"/>
        </w:rPr>
        <w:br/>
        <w:t xml:space="preserve">struments, </w:t>
      </w:r>
      <w:r w:rsidRPr="000346A0">
        <w:t>unless when they are received first prepared, by the</w:t>
      </w:r>
      <w:r w:rsidRPr="000346A0">
        <w:br/>
        <w:t>Fire. And that even then, when she makes Usees them, thus</w:t>
      </w:r>
      <w:r w:rsidRPr="000346A0">
        <w:br/>
        <w:t>prepared, in bringing about her Purposes, she only operates by</w:t>
      </w:r>
      <w:r w:rsidRPr="000346A0">
        <w:br/>
        <w:t>them, as they are compounded of the three above-mentioned</w:t>
      </w:r>
      <w:r w:rsidRPr="000346A0">
        <w:br/>
        <w:t>principles; to which, however, as a fourth Part, there still</w:t>
      </w:r>
      <w:r w:rsidRPr="000346A0">
        <w:br/>
        <w:t>seems to remain a Portion of Oil, aS many Arguments evince.</w:t>
      </w:r>
    </w:p>
    <w:p w14:paraId="35951EF4" w14:textId="77777777" w:rsidR="000346A0" w:rsidRPr="000346A0" w:rsidRDefault="000346A0" w:rsidP="000346A0">
      <w:pPr>
        <w:ind w:firstLine="360"/>
      </w:pPr>
      <w:r w:rsidRPr="000346A0">
        <w:t xml:space="preserve">Hence it appears, that as these fixed </w:t>
      </w:r>
      <w:r w:rsidRPr="000346A0">
        <w:rPr>
          <w:i/>
          <w:iCs/>
        </w:rPr>
        <w:t>Alcaline Salts</w:t>
      </w:r>
      <w:r w:rsidRPr="000346A0">
        <w:t xml:space="preserve"> are ren-</w:t>
      </w:r>
      <w:r w:rsidRPr="000346A0">
        <w:br/>
        <w:t>dered more and more simple by a Separation of their consti-.</w:t>
      </w:r>
      <w:r w:rsidRPr="000346A0">
        <w:br/>
      </w:r>
      <w:r w:rsidRPr="000346A0">
        <w:rPr>
          <w:lang w:val="la-Latn" w:eastAsia="la-Latn" w:bidi="la-Latn"/>
        </w:rPr>
        <w:t xml:space="preserve">tuent </w:t>
      </w:r>
      <w:r w:rsidRPr="000346A0">
        <w:t>Parts,the Salt that thus arises will be continually different;</w:t>
      </w:r>
      <w:r w:rsidRPr="000346A0">
        <w:br/>
        <w:t>.for that which remains after a Separation of some os its Prin-</w:t>
      </w:r>
      <w:r w:rsidRPr="000346A0">
        <w:br/>
        <w:t>ciples, will always he of another, and more simple Nature,,</w:t>
      </w:r>
      <w:r w:rsidRPr="000346A0">
        <w:br/>
        <w:t>and consequently will have a different Power of acting. Thus,</w:t>
      </w:r>
      <w:r w:rsidRPr="000346A0">
        <w:br/>
        <w:t xml:space="preserve">in Pot-ash, which yields the best </w:t>
      </w:r>
      <w:r w:rsidRPr="000346A0">
        <w:rPr>
          <w:i/>
          <w:iCs/>
        </w:rPr>
        <w:t>Alcali,</w:t>
      </w:r>
      <w:r w:rsidRPr="000346A0">
        <w:t xml:space="preserve"> a considerable Part</w:t>
      </w:r>
      <w:r w:rsidRPr="000346A0">
        <w:br/>
        <w:t>of it is a bitter, hard, pellucid Salt, which does not.</w:t>
      </w:r>
      <w:r w:rsidRPr="000346A0">
        <w:br/>
        <w:t>very readily dissolve in Water. If this is carefully separated</w:t>
      </w:r>
      <w:r w:rsidRPr="000346A0">
        <w:br/>
        <w:t xml:space="preserve">from the rest, a purer </w:t>
      </w:r>
      <w:r w:rsidRPr="000346A0">
        <w:rPr>
          <w:i/>
          <w:iCs/>
        </w:rPr>
        <w:t>Alcali</w:t>
      </w:r>
      <w:r w:rsidRPr="000346A0">
        <w:t xml:space="preserve"> is obtained, fitter than the formes,</w:t>
      </w:r>
      <w:r w:rsidRPr="000346A0">
        <w:br/>
        <w:t>hesore this Separation, for many Operations that are perform-</w:t>
      </w:r>
      <w:r w:rsidRPr="000346A0">
        <w:br/>
        <w:t xml:space="preserve">ed by </w:t>
      </w:r>
      <w:r w:rsidRPr="000346A0">
        <w:rPr>
          <w:i/>
          <w:iCs/>
        </w:rPr>
        <w:t>Alcalies.</w:t>
      </w:r>
    </w:p>
    <w:p w14:paraId="34D149BD" w14:textId="77777777" w:rsidR="000346A0" w:rsidRPr="000346A0" w:rsidRDefault="000346A0" w:rsidP="000346A0">
      <w:pPr>
        <w:ind w:firstLine="360"/>
      </w:pPr>
      <w:r w:rsidRPr="000346A0">
        <w:t xml:space="preserve">It is farther to he observed, that thefe </w:t>
      </w:r>
      <w:r w:rsidRPr="000346A0">
        <w:rPr>
          <w:i/>
          <w:iCs/>
        </w:rPr>
        <w:t>Alcaline Salts</w:t>
      </w:r>
      <w:r w:rsidRPr="000346A0">
        <w:t xml:space="preserve"> may he</w:t>
      </w:r>
      <w:r w:rsidRPr="000346A0">
        <w:br/>
        <w:t>greatiy altered by the casual Admixture of some other Body,.,</w:t>
      </w:r>
      <w:r w:rsidRPr="000346A0">
        <w:br/>
        <w:t>whilst the Vegetables are burning, which heing also of a fixed</w:t>
      </w:r>
      <w:r w:rsidRPr="000346A0">
        <w:br/>
        <w:t>Nature, may he united with them, and remain in the Ashes..</w:t>
      </w:r>
      <w:r w:rsidRPr="000346A0">
        <w:br/>
        <w:t>Suppose, for Instance, that Nitre should happen to come among</w:t>
      </w:r>
      <w:r w:rsidRPr="000346A0">
        <w:br/>
        <w:t>them ; then this heing fixed with the other Vegetable Salt,</w:t>
      </w:r>
      <w:r w:rsidRPr="000346A0">
        <w:br/>
        <w:t xml:space="preserve">would produce an </w:t>
      </w:r>
      <w:r w:rsidRPr="000346A0">
        <w:rPr>
          <w:i/>
          <w:iCs/>
        </w:rPr>
        <w:t>Alcali,</w:t>
      </w:r>
      <w:r w:rsidRPr="000346A0">
        <w:t xml:space="preserve"> to which, if Oil of Vitriol was added,</w:t>
      </w:r>
      <w:r w:rsidRPr="000346A0">
        <w:br/>
        <w:t>it would emit a fetid Fume, that would in Smell resemble Spi-</w:t>
      </w:r>
      <w:r w:rsidRPr="000346A0">
        <w:br/>
        <w:t xml:space="preserve">rit os Nitre, which never is the Cale, if the </w:t>
      </w:r>
      <w:r w:rsidRPr="000346A0">
        <w:rPr>
          <w:i/>
          <w:iCs/>
        </w:rPr>
        <w:t>Alcali</w:t>
      </w:r>
      <w:r w:rsidRPr="000346A0">
        <w:t xml:space="preserve"> is pure.</w:t>
      </w:r>
      <w:r w:rsidRPr="000346A0">
        <w:br/>
        <w:t>The same is true with Respect to Sea-salt, and many others.;</w:t>
      </w:r>
      <w:r w:rsidRPr="000346A0">
        <w:br/>
        <w:t>And lastly, we must take Notice, that the Very Burning of</w:t>
      </w:r>
      <w:r w:rsidRPr="000346A0">
        <w:br/>
        <w:t>Vegetables, as it is performed in a different Manner, will pro-</w:t>
      </w:r>
      <w:r w:rsidRPr="000346A0">
        <w:br/>
        <w:t>duce different Salts ; for it is a known Truth, that if the</w:t>
      </w:r>
      <w:r w:rsidRPr="000346A0">
        <w:br/>
        <w:t>same Vegetable is burnt suddenly in a brisk strong Fire, it will</w:t>
      </w:r>
      <w:r w:rsidRPr="000346A0">
        <w:br/>
        <w:t>yield a Salt different from what is produced by burning it in</w:t>
      </w:r>
      <w:r w:rsidRPr="000346A0">
        <w:br/>
        <w:t>- a flow smothering Fire. .</w:t>
      </w:r>
    </w:p>
    <w:p w14:paraId="5C069BFE" w14:textId="77777777" w:rsidR="000346A0" w:rsidRPr="000346A0" w:rsidRDefault="000346A0" w:rsidP="000346A0">
      <w:pPr>
        <w:ind w:firstLine="360"/>
      </w:pPr>
      <w:r w:rsidRPr="000346A0">
        <w:t xml:space="preserve">Amongst </w:t>
      </w:r>
      <w:r w:rsidRPr="000346A0">
        <w:rPr>
          <w:i/>
          <w:iCs/>
        </w:rPr>
        <w:t>Alcaline Salts,</w:t>
      </w:r>
      <w:r w:rsidRPr="000346A0">
        <w:t xml:space="preserve"> the most common is that which is</w:t>
      </w:r>
      <w:r w:rsidRPr="000346A0">
        <w:br/>
        <w:t xml:space="preserve">usually called </w:t>
      </w:r>
      <w:r w:rsidRPr="000346A0">
        <w:rPr>
          <w:i/>
          <w:iCs/>
        </w:rPr>
        <w:t>Pot-ajh.</w:t>
      </w:r>
      <w:r w:rsidRPr="000346A0">
        <w:t xml:space="preserve"> This is imported in great Quantities from</w:t>
      </w:r>
      <w:r w:rsidRPr="000346A0">
        <w:br/>
        <w:t>Coariand, Russia, Poland, and other Parts os the North, where</w:t>
      </w:r>
      <w:r w:rsidRPr="000346A0">
        <w:br/>
        <w:t>it is prepared from the Wood of green Firs, Pines, Oaks, and</w:t>
      </w:r>
      <w:r w:rsidRPr="000346A0">
        <w:br/>
        <w:t>Others os a like Nature, of which they make large Piles in pro-</w:t>
      </w:r>
      <w:r w:rsidRPr="000346A0">
        <w:br/>
        <w:t>per Trenches, and burn them till they are reduced to Ashes.</w:t>
      </w:r>
      <w:r w:rsidRPr="000346A0">
        <w:br/>
        <w:t>These are immediately fisted, and were by the Antients call-</w:t>
      </w:r>
      <w:r w:rsidRPr="000346A0">
        <w:br/>
      </w:r>
      <w:r w:rsidRPr="000346A0">
        <w:rPr>
          <w:i/>
          <w:iCs/>
        </w:rPr>
        <w:t>ed Lix,</w:t>
      </w:r>
      <w:r w:rsidRPr="000346A0">
        <w:t xml:space="preserve"> by the Moderns </w:t>
      </w:r>
      <w:r w:rsidRPr="000346A0">
        <w:rPr>
          <w:i/>
          <w:iCs/>
          <w:lang w:val="la-Latn" w:eastAsia="la-Latn" w:bidi="la-Latn"/>
        </w:rPr>
        <w:t xml:space="preserve">Cineres </w:t>
      </w:r>
      <w:r w:rsidRPr="000346A0">
        <w:rPr>
          <w:i/>
          <w:iCs/>
        </w:rPr>
        <w:t>Clavellati,</w:t>
      </w:r>
      <w:r w:rsidRPr="000346A0">
        <w:t xml:space="preserve"> a Name taken from</w:t>
      </w:r>
      <w:r w:rsidRPr="000346A0">
        <w:br/>
      </w:r>
      <w:r w:rsidRPr="000346A0">
        <w:rPr>
          <w:i/>
          <w:iCs/>
        </w:rPr>
        <w:t>.tiaeClava,</w:t>
      </w:r>
      <w:r w:rsidRPr="000346A0">
        <w:t xml:space="preserve"> or </w:t>
      </w:r>
      <w:r w:rsidRPr="000346A0">
        <w:rPr>
          <w:i/>
          <w:iCs/>
          <w:lang w:val="la-Latn" w:eastAsia="la-Latn" w:bidi="la-Latn"/>
        </w:rPr>
        <w:t>Clavi,</w:t>
      </w:r>
      <w:r w:rsidRPr="000346A0">
        <w:rPr>
          <w:lang w:val="la-Latn" w:eastAsia="la-Latn" w:bidi="la-Latn"/>
        </w:rPr>
        <w:t xml:space="preserve"> </w:t>
      </w:r>
      <w:r w:rsidRPr="000346A0">
        <w:t>Billets, into which the Weed is cleft, to</w:t>
      </w:r>
      <w:r w:rsidRPr="000346A0">
        <w:br/>
        <w:t>make it burn more readily. These Ashes are then dissolved</w:t>
      </w:r>
      <w:r w:rsidRPr="000346A0">
        <w:br/>
        <w:t>. in helling Water, and when the Liquor, which contains the</w:t>
      </w:r>
      <w:r w:rsidRPr="000346A0">
        <w:br/>
        <w:t>Salt, is depurated by Subsiding, it is poured off clear, and makes</w:t>
      </w:r>
      <w:r w:rsidRPr="000346A0">
        <w:br/>
        <w:t>a Lixivium. This is immediately put into large Copper Ves-</w:t>
      </w:r>
      <w:r w:rsidRPr="000346A0">
        <w:br/>
        <w:t>seis, and is there boiled for the Space of three Days and Nights,</w:t>
      </w:r>
      <w:r w:rsidRPr="000346A0">
        <w:br/>
        <w:t xml:space="preserve">till at last a Salt is left, which takes the Name of </w:t>
      </w:r>
      <w:r w:rsidRPr="000346A0">
        <w:rPr>
          <w:i/>
          <w:iCs/>
        </w:rPr>
        <w:t>Pot-ajh,</w:t>
      </w:r>
      <w:r w:rsidRPr="000346A0">
        <w:t xml:space="preserve"> from</w:t>
      </w:r>
      <w:r w:rsidRPr="000346A0">
        <w:br/>
        <w:t>the Pots the Lixivium is helled tin. This Salt, whilst it is hot</w:t>
      </w:r>
      <w:r w:rsidRPr="000346A0">
        <w:br/>
        <w:t>and dry, must he put up in Calks, made of dry Wood, and</w:t>
      </w:r>
      <w:r w:rsidRPr="000346A0">
        <w:br/>
        <w:t>' which is not impregnated with Oil of any Kind, and by . this</w:t>
      </w:r>
      <w:r w:rsidRPr="000346A0">
        <w:br/>
        <w:t>Means it may he preserved dry ; otherwise, if it is exposed to</w:t>
      </w:r>
      <w:r w:rsidRPr="000346A0">
        <w:br/>
        <w:t>the Air, especially one that is moist, it will run into a pin-</w:t>
      </w:r>
      <w:r w:rsidRPr="000346A0">
        <w:br/>
        <w:t xml:space="preserve">guiouS </w:t>
      </w:r>
      <w:r w:rsidRPr="000346A0">
        <w:rPr>
          <w:i/>
          <w:iCs/>
        </w:rPr>
        <w:t>alcaline</w:t>
      </w:r>
      <w:r w:rsidRPr="000346A0">
        <w:t xml:space="preserve"> Fluid, exactly like Oil of Tartar </w:t>
      </w:r>
      <w:r w:rsidRPr="000346A0">
        <w:rPr>
          <w:i/>
          <w:iCs/>
        </w:rPr>
        <w:t xml:space="preserve">por </w:t>
      </w:r>
      <w:r w:rsidRPr="000346A0">
        <w:rPr>
          <w:i/>
          <w:iCs/>
          <w:lang w:val="la-Latn" w:eastAsia="la-Latn" w:bidi="la-Latn"/>
        </w:rPr>
        <w:t>Deliquium.</w:t>
      </w:r>
    </w:p>
    <w:p w14:paraId="049B524B" w14:textId="77777777" w:rsidR="000346A0" w:rsidRPr="000346A0" w:rsidRDefault="000346A0" w:rsidP="000346A0">
      <w:pPr>
        <w:ind w:firstLine="360"/>
      </w:pPr>
      <w:r w:rsidRPr="000346A0">
        <w:t xml:space="preserve">By the Manner in which these fixed </w:t>
      </w:r>
      <w:r w:rsidRPr="000346A0">
        <w:rPr>
          <w:i/>
          <w:iCs/>
        </w:rPr>
        <w:t>alcaline Salts</w:t>
      </w:r>
      <w:r w:rsidRPr="000346A0">
        <w:t xml:space="preserve"> are pro-</w:t>
      </w:r>
      <w:r w:rsidRPr="000346A0">
        <w:br/>
        <w:t>duced, one would not suspect them to contain any considera-</w:t>
      </w:r>
      <w:r w:rsidRPr="000346A0">
        <w:br/>
        <w:t>ble Quantity of Earth, and yet upon Examination, we find they</w:t>
      </w:r>
      <w:r w:rsidRPr="000346A0">
        <w:br/>
        <w:t>yield a great deal, even aster they have heen rendered as pure</w:t>
      </w:r>
      <w:r w:rsidRPr="000346A0">
        <w:br/>
        <w:t>as it is possible to make them. The Truth of this will he evin-</w:t>
      </w:r>
      <w:r w:rsidRPr="000346A0">
        <w:br/>
        <w:t>ced by the following Process:</w:t>
      </w:r>
    </w:p>
    <w:p w14:paraId="55B0B3C1" w14:textId="77777777" w:rsidR="000346A0" w:rsidRPr="000346A0" w:rsidRDefault="000346A0" w:rsidP="000346A0">
      <w:pPr>
        <w:ind w:firstLine="360"/>
      </w:pPr>
      <w:r w:rsidRPr="000346A0">
        <w:t>Take a strong Lixivium of vegetable Ashes, and by suffer-</w:t>
      </w:r>
      <w:r w:rsidRPr="000346A0">
        <w:br/>
        <w:t>ing it to stand quiet for a long Time, let all the terrestrial</w:t>
      </w:r>
      <w:r w:rsidRPr="000346A0">
        <w:br/>
        <w:t>Faeces subside to the Bottom ; and by this Means, it will he</w:t>
      </w:r>
      <w:r w:rsidRPr="000346A0">
        <w:br/>
        <w:t>so depurated, as to become as limpid as Water-:- Let it then he</w:t>
      </w:r>
      <w:r w:rsidRPr="000346A0">
        <w:br/>
        <w:t>depurated by repeated Filtrations till it become aS clear as Cry-</w:t>
      </w:r>
      <w:r w:rsidRPr="000346A0">
        <w:br/>
        <w:t xml:space="preserve">stal. This Liquor then, if examined with a Microscope </w:t>
      </w:r>
      <w:r w:rsidRPr="000346A0">
        <w:rPr>
          <w:lang w:val="la-Latn" w:eastAsia="la-Latn" w:bidi="la-Latn"/>
        </w:rPr>
        <w:t>ever-</w:t>
      </w:r>
      <w:r w:rsidRPr="000346A0">
        <w:rPr>
          <w:lang w:val="la-Latn" w:eastAsia="la-Latn" w:bidi="la-Latn"/>
        </w:rPr>
        <w:br/>
        <w:t xml:space="preserve">so </w:t>
      </w:r>
      <w:r w:rsidRPr="000346A0">
        <w:t>nicely, will not discover the least Sign os any terrestrial Sub-,</w:t>
      </w:r>
      <w:r w:rsidRPr="000346A0">
        <w:br/>
        <w:t>stance. Then take this pure Lixivium, and put it into a.</w:t>
      </w:r>
      <w:r w:rsidRPr="000346A0">
        <w:br/>
        <w:t>clean Vessel, and in a quiet Place, as free as possible from Dust,</w:t>
      </w:r>
      <w:r w:rsidRPr="000346A0">
        <w:br/>
        <w:t>reduce it to the Consistence os a thick Oil; and then in a clean</w:t>
      </w:r>
      <w:r w:rsidRPr="000346A0">
        <w:br/>
      </w:r>
      <w:r w:rsidRPr="000346A0">
        <w:lastRenderedPageBreak/>
        <w:t>iron Pot evaporate this thick Liquor to a Dryness, keeping it</w:t>
      </w:r>
      <w:r w:rsidRPr="000346A0">
        <w:br/>
        <w:t>continually stirring with an iron Spatula; and by this Means,</w:t>
      </w:r>
      <w:r w:rsidRPr="000346A0">
        <w:br/>
        <w:t xml:space="preserve">you will procure an exceeding </w:t>
      </w:r>
      <w:r w:rsidRPr="000346A0">
        <w:rPr>
          <w:i/>
          <w:iCs/>
        </w:rPr>
        <w:t>Alcaline Salt.</w:t>
      </w:r>
      <w:r w:rsidRPr="000346A0">
        <w:t xml:space="preserve"> When this is</w:t>
      </w:r>
      <w:r w:rsidRPr="000346A0">
        <w:br/>
        <w:t>done, put this Salt into a clean Crucible, and with a Tile co-</w:t>
      </w:r>
      <w:r w:rsidRPr="000346A0">
        <w:br/>
        <w:t>ver it over as close as possible, and in this Condition commit</w:t>
      </w:r>
      <w:r w:rsidRPr="000346A0">
        <w:br/>
        <w:t>it to a Very strong Fire till it is melted.. Then pour it out into</w:t>
      </w:r>
      <w:r w:rsidRPr="000346A0">
        <w:br/>
        <w:t>a warm brass Mortar, and with a hot Pestil rub it immediately</w:t>
      </w:r>
      <w:r w:rsidRPr="000346A0">
        <w:br/>
        <w:t>into a Powder. Let this Powder then he put into a large glass</w:t>
      </w:r>
      <w:r w:rsidRPr="000346A0">
        <w:br/>
        <w:t>Bason, and be thus exposed to the Air in a Place free from Dust,</w:t>
      </w:r>
      <w:r w:rsidRPr="000346A0">
        <w:br/>
        <w:t>and the Salt in a Very short Time will he intirely dissolved into</w:t>
      </w:r>
      <w:r w:rsidRPr="000346A0">
        <w:br/>
        <w:t>a Liquor perfectly Suid, whilst to the Bottom there will fall a</w:t>
      </w:r>
    </w:p>
    <w:p w14:paraId="76ECC8E7" w14:textId="77777777" w:rsidR="000346A0" w:rsidRPr="000346A0" w:rsidRDefault="000346A0" w:rsidP="000346A0">
      <w:r w:rsidRPr="000346A0">
        <w:t>white terrestrial Powder, which heing thoroughly washed from</w:t>
      </w:r>
      <w:r w:rsidRPr="000346A0">
        <w:br/>
        <w:t>the Salt that adheres to it, will appear to he nothing but mere</w:t>
      </w:r>
      <w:r w:rsidRPr="000346A0">
        <w:br/>
        <w:t>Earth, such exactly aS that, which remained, of the vegetable</w:t>
      </w:r>
      <w:r w:rsidRPr="000346A0">
        <w:br/>
        <w:t>Ashes after the Salt was all extracted. Is you take this Oil os</w:t>
      </w:r>
      <w:r w:rsidRPr="000346A0">
        <w:br/>
        <w:t>Tartar</w:t>
      </w:r>
      <w:r w:rsidRPr="000346A0">
        <w:rPr>
          <w:i/>
          <w:iCs/>
        </w:rPr>
        <w:t xml:space="preserve">por </w:t>
      </w:r>
      <w:r w:rsidRPr="000346A0">
        <w:rPr>
          <w:i/>
          <w:iCs/>
          <w:lang w:val="la-Latn" w:eastAsia="la-Latn" w:bidi="la-Latn"/>
        </w:rPr>
        <w:t>Deliquium</w:t>
      </w:r>
      <w:r w:rsidRPr="000346A0">
        <w:rPr>
          <w:lang w:val="la-Latn" w:eastAsia="la-Latn" w:bidi="la-Latn"/>
        </w:rPr>
        <w:t xml:space="preserve"> </w:t>
      </w:r>
      <w:r w:rsidRPr="000346A0">
        <w:t>and dry it, calcine it, and expose it to the</w:t>
      </w:r>
      <w:r w:rsidRPr="000346A0">
        <w:br/>
        <w:t>Ain as before, it will diflolve again, and you will have a new Oil</w:t>
      </w:r>
      <w:r w:rsidRPr="000346A0">
        <w:br/>
      </w:r>
      <w:r w:rsidRPr="000346A0">
        <w:rPr>
          <w:i/>
          <w:iCs/>
        </w:rPr>
        <w:t xml:space="preserve">por </w:t>
      </w:r>
      <w:r w:rsidRPr="000346A0">
        <w:rPr>
          <w:i/>
          <w:iCs/>
          <w:lang w:val="la-Latn" w:eastAsia="la-Latn" w:bidi="la-Latn"/>
        </w:rPr>
        <w:t>Deliquium,</w:t>
      </w:r>
      <w:r w:rsidRPr="000346A0">
        <w:rPr>
          <w:lang w:val="la-Latn" w:eastAsia="la-Latn" w:bidi="la-Latn"/>
        </w:rPr>
        <w:t xml:space="preserve"> </w:t>
      </w:r>
      <w:r w:rsidRPr="000346A0">
        <w:t>and always some Earth remaining; and if this</w:t>
      </w:r>
      <w:r w:rsidRPr="000346A0">
        <w:br/>
        <w:t>Operation is repeated a sufficient Number of Times, at last the</w:t>
      </w:r>
      <w:r w:rsidRPr="000346A0">
        <w:br/>
        <w:t xml:space="preserve">greatest Part of the fixed </w:t>
      </w:r>
      <w:r w:rsidRPr="000346A0">
        <w:rPr>
          <w:i/>
          <w:iCs/>
        </w:rPr>
        <w:t>Alcaline Salt</w:t>
      </w:r>
      <w:r w:rsidRPr="000346A0">
        <w:t xml:space="preserve"> will be reduced to a mere</w:t>
      </w:r>
      <w:r w:rsidRPr="000346A0">
        <w:br/>
        <w:t>simple Earth, which in burning was united with that other</w:t>
      </w:r>
      <w:r w:rsidRPr="000346A0">
        <w:br/>
        <w:t xml:space="preserve">Principle, both which, joined together, formed the </w:t>
      </w:r>
      <w:r w:rsidRPr="000346A0">
        <w:rPr>
          <w:i/>
          <w:iCs/>
        </w:rPr>
        <w:t>Alcaline</w:t>
      </w:r>
      <w:r w:rsidRPr="000346A0">
        <w:t xml:space="preserve"> Salt ;</w:t>
      </w:r>
      <w:r w:rsidRPr="000346A0">
        <w:br/>
        <w:t>which saline Principle heing now by many Calcinations and</w:t>
      </w:r>
      <w:r w:rsidRPr="000346A0">
        <w:br/>
        <w:t>Solutions separated from its Earth, and set at Liberty, flies off,</w:t>
      </w:r>
      <w:r w:rsidRPr="000346A0">
        <w:br/>
        <w:t>and is dissipated into the Air, and leaves the Earth alone. If</w:t>
      </w:r>
      <w:r w:rsidRPr="000346A0">
        <w:br/>
        <w:t>all this. Earth, however, is collected together, and weighed, it</w:t>
      </w:r>
      <w:r w:rsidRPr="000346A0">
        <w:br/>
        <w:t>will he sound a good deal lighter than the Salt at first made Use</w:t>
      </w:r>
      <w:r w:rsidRPr="000346A0">
        <w:br/>
        <w:t>of; this Decrease in its Weight evidently evincing, that a great</w:t>
      </w:r>
      <w:r w:rsidRPr="000346A0">
        <w:br/>
        <w:t>Part of the Salt was rendered Volatile; and thus carried away. As</w:t>
      </w:r>
      <w:r w:rsidRPr="000346A0">
        <w:br/>
        <w:t>this Experiment, therefore, constantly socceeds in this Manner,</w:t>
      </w:r>
      <w:r w:rsidRPr="000346A0">
        <w:br/>
        <w:t>we cannot but conclude, that this Earth, thus discovered, did</w:t>
      </w:r>
      <w:r w:rsidRPr="000346A0">
        <w:br/>
        <w:t xml:space="preserve">really exist hesore in the fixed </w:t>
      </w:r>
      <w:r w:rsidRPr="000346A0">
        <w:rPr>
          <w:i/>
          <w:iCs/>
        </w:rPr>
        <w:t>Alcaline Salt,</w:t>
      </w:r>
      <w:r w:rsidRPr="000346A0">
        <w:t xml:space="preserve"> from which it is</w:t>
      </w:r>
      <w:r w:rsidRPr="000346A0">
        <w:br/>
        <w:t>by this Means procured, and that in so latent a Form, that it</w:t>
      </w:r>
      <w:r w:rsidRPr="000346A0">
        <w:br/>
        <w:t>suffered itself, during that Time, to .he perfectly dissolved in</w:t>
      </w:r>
      <w:r w:rsidRPr="000346A0">
        <w:br/>
        <w:t>Water, which otherwise is so repugnant to the Nature of Earth.</w:t>
      </w:r>
      <w:r w:rsidRPr="000346A0">
        <w:br/>
        <w:t>And hence, therefore, it sarther appears, that the purest Earth,</w:t>
      </w:r>
      <w:r w:rsidRPr="000346A0">
        <w:br/>
        <w:t>when it is united with some other Principle, is totally dissolu-</w:t>
      </w:r>
      <w:r w:rsidRPr="000346A0">
        <w:br/>
        <w:t>ble in Water, though it is in no Degree soluble in Water</w:t>
      </w:r>
      <w:r w:rsidRPr="000346A0">
        <w:br/>
        <w:t>when alone.</w:t>
      </w:r>
    </w:p>
    <w:p w14:paraId="74E4454B" w14:textId="77777777" w:rsidR="000346A0" w:rsidRPr="000346A0" w:rsidRDefault="000346A0" w:rsidP="000346A0">
      <w:pPr>
        <w:ind w:firstLine="360"/>
      </w:pPr>
      <w:r w:rsidRPr="000346A0">
        <w:t>But it often happens during the Repetition of this Operation,</w:t>
      </w:r>
      <w:r w:rsidRPr="000346A0">
        <w:br/>
        <w:t xml:space="preserve">that the </w:t>
      </w:r>
      <w:r w:rsidRPr="000346A0">
        <w:rPr>
          <w:i/>
          <w:iCs/>
        </w:rPr>
        <w:t>Alcali</w:t>
      </w:r>
      <w:r w:rsidRPr="000346A0">
        <w:t xml:space="preserve"> changes its first Nature, and is converted into A .</w:t>
      </w:r>
      <w:r w:rsidRPr="000346A0">
        <w:br/>
        <w:t>neutral Salt, which easily melts in the Fire like Wax: And</w:t>
      </w:r>
      <w:r w:rsidRPr="000346A0">
        <w:br/>
        <w:t>hence some Chymists have Vainly thought, that they were</w:t>
      </w:r>
      <w:r w:rsidRPr="000346A0">
        <w:br/>
        <w:t xml:space="preserve">Masters of that great Secret, </w:t>
      </w:r>
      <w:r w:rsidRPr="000346A0">
        <w:rPr>
          <w:i/>
          <w:iCs/>
        </w:rPr>
        <w:t>an inccrated, fixed, Alcaline Sals, -</w:t>
      </w:r>
      <w:r w:rsidRPr="000346A0">
        <w:rPr>
          <w:i/>
          <w:iCs/>
        </w:rPr>
        <w:br/>
      </w:r>
      <w:r w:rsidRPr="000346A0">
        <w:t>which the antient Chymists so highly extolled. But this only</w:t>
      </w:r>
      <w:r w:rsidRPr="000346A0">
        <w:br/>
        <w:t>happens from the Volatile Acid in the Air, applying itself to this</w:t>
      </w:r>
      <w:r w:rsidRPr="000346A0">
        <w:br/>
        <w:t>Salt, and heing united with it, by which Means a new Kind</w:t>
      </w:r>
      <w:r w:rsidRPr="000346A0">
        <w:br/>
        <w:t xml:space="preserve">of Salt is produced, compounded of the </w:t>
      </w:r>
      <w:r w:rsidRPr="000346A0">
        <w:rPr>
          <w:i/>
          <w:iCs/>
        </w:rPr>
        <w:t>Alcali,</w:t>
      </w:r>
      <w:r w:rsidRPr="000346A0">
        <w:t xml:space="preserve"> and this Acid,</w:t>
      </w:r>
      <w:r w:rsidRPr="000346A0">
        <w:br/>
        <w:t>and hence easily melting in the Fine, but deprived of all its</w:t>
      </w:r>
      <w:r w:rsidRPr="000346A0">
        <w:br/>
      </w:r>
      <w:r w:rsidRPr="000346A0">
        <w:rPr>
          <w:i/>
          <w:iCs/>
        </w:rPr>
        <w:t>Alcaline</w:t>
      </w:r>
      <w:r w:rsidRPr="000346A0">
        <w:t xml:space="preserve"> Virtue.</w:t>
      </w:r>
    </w:p>
    <w:p w14:paraId="7443465A" w14:textId="77777777" w:rsidR="000346A0" w:rsidRPr="000346A0" w:rsidRDefault="000346A0" w:rsidP="000346A0">
      <w:pPr>
        <w:ind w:firstLine="360"/>
      </w:pPr>
      <w:r w:rsidRPr="000346A0">
        <w:t xml:space="preserve">A fixed </w:t>
      </w:r>
      <w:r w:rsidRPr="000346A0">
        <w:rPr>
          <w:i/>
          <w:iCs/>
        </w:rPr>
        <w:t>Alcali,</w:t>
      </w:r>
      <w:r w:rsidRPr="000346A0">
        <w:t xml:space="preserve"> procured in the Manner above described,</w:t>
      </w:r>
      <w:r w:rsidRPr="000346A0">
        <w:br/>
        <w:t xml:space="preserve">has, above all others, every Mark of an </w:t>
      </w:r>
      <w:r w:rsidRPr="000346A0">
        <w:rPr>
          <w:i/>
          <w:iCs/>
        </w:rPr>
        <w:t>Alcali.</w:t>
      </w:r>
      <w:r w:rsidRPr="000346A0">
        <w:t xml:space="preserve"> This Sals,</w:t>
      </w:r>
      <w:r w:rsidRPr="000346A0">
        <w:br/>
        <w:t>therefore, we may fix as a Standard for all os this Kind, by the</w:t>
      </w:r>
      <w:r w:rsidRPr="000346A0">
        <w:br/>
        <w:t>Character of which we may examine any Salts that we are in</w:t>
      </w:r>
      <w:r w:rsidRPr="000346A0">
        <w:br/>
        <w:t>Doubt about, whether they belong to this Class, or not. And</w:t>
      </w:r>
      <w:r w:rsidRPr="000346A0">
        <w:br/>
        <w:t xml:space="preserve">thus we learn, that </w:t>
      </w:r>
      <w:r w:rsidRPr="000346A0">
        <w:rPr>
          <w:i/>
          <w:iCs/>
        </w:rPr>
        <w:t>Alcaline Salts,</w:t>
      </w:r>
      <w:r w:rsidRPr="000346A0">
        <w:t xml:space="preserve"> procured by burning, are by</w:t>
      </w:r>
      <w:r w:rsidRPr="000346A0">
        <w:br/>
        <w:t>no Means homogeneous, but composed of different Principles.</w:t>
      </w:r>
      <w:r w:rsidRPr="000346A0">
        <w:br/>
        <w:t>Amongst these, the true saline Part is greatiy less, than</w:t>
      </w:r>
      <w:r w:rsidRPr="000346A0">
        <w:br/>
        <w:t>might he imagined, and when it is alone it is Volatile, and.</w:t>
      </w:r>
      <w:r w:rsidRPr="000346A0">
        <w:br/>
        <w:t>escapes the Notice of our Senses, insomuch that as yet we are</w:t>
      </w:r>
      <w:r w:rsidRPr="000346A0">
        <w:br/>
        <w:t>not come to a Knowledge of its proper Nature.</w:t>
      </w:r>
    </w:p>
    <w:p w14:paraId="53EEF17E" w14:textId="77777777" w:rsidR="000346A0" w:rsidRPr="000346A0" w:rsidRDefault="000346A0" w:rsidP="000346A0">
      <w:pPr>
        <w:ind w:firstLine="360"/>
      </w:pPr>
      <w:r w:rsidRPr="000346A0">
        <w:t>The Juice prefled from ripe Grapes, spontaneoufly ferments ;</w:t>
      </w:r>
      <w:r w:rsidRPr="000346A0">
        <w:br/>
        <w:t>and during this Operation, it is called Must. Aster this Fer-</w:t>
      </w:r>
      <w:r w:rsidRPr="000346A0">
        <w:br/>
        <w:t>mentation is over, and the thicker Faeces subside, and it has</w:t>
      </w:r>
      <w:r w:rsidRPr="000346A0">
        <w:br/>
        <w:t>stood a sufficient Time quiet in the Cash, it becomes lim-</w:t>
      </w:r>
      <w:r w:rsidRPr="000346A0">
        <w:br/>
        <w:t>pid, fine, and, in Appearance, homogeneous.- This is called</w:t>
      </w:r>
      <w:r w:rsidRPr="000346A0">
        <w:br/>
        <w:t>new Wine, after having deposited these Faeces, which are named</w:t>
      </w:r>
      <w:r w:rsidRPr="000346A0">
        <w:br/>
        <w:t xml:space="preserve">the </w:t>
      </w:r>
      <w:r w:rsidRPr="000346A0">
        <w:rPr>
          <w:i/>
          <w:iCs/>
        </w:rPr>
        <w:t>Lees,</w:t>
      </w:r>
      <w:r w:rsidRPr="000346A0">
        <w:t xml:space="preserve"> or </w:t>
      </w:r>
      <w:r w:rsidRPr="000346A0">
        <w:rPr>
          <w:i/>
          <w:iCs/>
        </w:rPr>
        <w:t>Mother,</w:t>
      </w:r>
      <w:r w:rsidRPr="000346A0">
        <w:t xml:space="preserve"> of Wine, and which were first dispersed</w:t>
      </w:r>
      <w:r w:rsidRPr="000346A0">
        <w:br/>
        <w:t>in the Must, then elevated into Flowers, or Yeast, and after-</w:t>
      </w:r>
      <w:r w:rsidRPr="000346A0">
        <w:br/>
        <w:t>wards subsiding, are collected at the Bottom of the Vessel. The</w:t>
      </w:r>
      <w:r w:rsidRPr="000346A0">
        <w:br/>
        <w:t>Wine, when it is thus hecome fine, if it is drawn off from the</w:t>
      </w:r>
      <w:r w:rsidRPr="000346A0">
        <w:br/>
        <w:t>Lees into a clean Vessel, leaves all these thick Faeces hehind it ;</w:t>
      </w:r>
      <w:r w:rsidRPr="000346A0">
        <w:br/>
        <w:t>from which, -by pressing them strongly through thick Canvas</w:t>
      </w:r>
      <w:r w:rsidRPr="000346A0">
        <w:br/>
        <w:t>Bags, a turbid Wine is procured, which is used for making the</w:t>
      </w:r>
      <w:r w:rsidRPr="000346A0">
        <w:br/>
        <w:t>strongest Vinegars If the dry Faeces that still remain in the</w:t>
      </w:r>
      <w:r w:rsidRPr="000346A0">
        <w:br/>
        <w:t>Bags, and are-formed into Cakes, are burnt to Ashes, these, if</w:t>
      </w:r>
      <w:r w:rsidRPr="000346A0">
        <w:br/>
        <w:t>they are sifted, dissolved in Water, and depurated from the sub-</w:t>
      </w:r>
      <w:r w:rsidRPr="000346A0">
        <w:br/>
        <w:t>siding earth, yield a clear Lixivium. And this, by Evapora-</w:t>
      </w:r>
      <w:r w:rsidRPr="000346A0">
        <w:br/>
        <w:t>tion, in large Vesseis produces a Salt, Very like the former,</w:t>
      </w:r>
      <w:r w:rsidRPr="000346A0">
        <w:br/>
      </w:r>
      <w:r w:rsidRPr="000346A0">
        <w:lastRenderedPageBreak/>
        <w:t xml:space="preserve">but more pure, and </w:t>
      </w:r>
      <w:r w:rsidRPr="000346A0">
        <w:rPr>
          <w:lang w:val="la-Latn" w:eastAsia="la-Latn" w:bidi="la-Latn"/>
        </w:rPr>
        <w:t xml:space="preserve">inore </w:t>
      </w:r>
      <w:r w:rsidRPr="000346A0">
        <w:t>acrid. This, then, is a second Spe-</w:t>
      </w:r>
      <w:r w:rsidRPr="000346A0">
        <w:br/>
        <w:t xml:space="preserve">cies of fixed </w:t>
      </w:r>
      <w:r w:rsidRPr="000346A0">
        <w:rPr>
          <w:i/>
          <w:iCs/>
        </w:rPr>
        <w:t>Alcaline Salts,</w:t>
      </w:r>
      <w:r w:rsidRPr="000346A0">
        <w:t xml:space="preserve"> which by the preceding </w:t>
      </w:r>
      <w:r w:rsidRPr="000346A0">
        <w:rPr>
          <w:lang w:val="la-Latn" w:eastAsia="la-Latn" w:bidi="la-Latn"/>
        </w:rPr>
        <w:t>Fermenta-</w:t>
      </w:r>
      <w:r w:rsidRPr="000346A0">
        <w:rPr>
          <w:lang w:val="la-Latn" w:eastAsia="la-Latn" w:bidi="la-Latn"/>
        </w:rPr>
        <w:br/>
      </w:r>
      <w:r w:rsidRPr="000346A0">
        <w:t>tion seem to he rendered more subtile than the former.</w:t>
      </w:r>
    </w:p>
    <w:p w14:paraId="10B33FED" w14:textId="77777777" w:rsidR="000346A0" w:rsidRPr="000346A0" w:rsidRDefault="000346A0" w:rsidP="000346A0">
      <w:pPr>
        <w:ind w:firstLine="360"/>
      </w:pPr>
      <w:r w:rsidRPr="000346A0">
        <w:t>. If Wine, thus fermented, defecated, and rendered sine, is</w:t>
      </w:r>
      <w:r w:rsidRPr="000346A0">
        <w:br/>
        <w:t>drawn off into a clean Calk, and stands for some Time, there</w:t>
      </w:r>
      <w:r w:rsidRPr="000346A0">
        <w:br/>
        <w:t>will then hegin to appear small shining Bodies in it, like Parti-</w:t>
      </w:r>
      <w:r w:rsidRPr="000346A0">
        <w:br/>
        <w:t>cles of Glass, which gradually uniting together, form larger</w:t>
      </w:r>
      <w:r w:rsidRPr="000346A0">
        <w:br/>
        <w:t>Globules, which fix upon every Part of the Vessel that the</w:t>
      </w:r>
      <w:r w:rsidRPr="000346A0">
        <w:br/>
        <w:t>Wine reaches, and thus, by Degrees, incrustrate over its</w:t>
      </w:r>
      <w:r w:rsidRPr="000346A0">
        <w:br/>
        <w:t>whole Surface with a Kind of stony Matter, called, for this</w:t>
      </w:r>
      <w:r w:rsidRPr="000346A0">
        <w:br/>
        <w:t xml:space="preserve">Reason, Very properly, by the Germans, </w:t>
      </w:r>
      <w:r w:rsidRPr="000346A0">
        <w:rPr>
          <w:i/>
          <w:iCs/>
        </w:rPr>
        <w:t>lVine-Stone</w:t>
      </w:r>
      <w:r w:rsidRPr="000346A0">
        <w:t>; by the</w:t>
      </w:r>
      <w:r w:rsidRPr="000346A0">
        <w:br/>
        <w:t xml:space="preserve">Chymists, </w:t>
      </w:r>
      <w:r w:rsidRPr="000346A0">
        <w:rPr>
          <w:i/>
          <w:iCs/>
        </w:rPr>
        <w:t>Tartar.</w:t>
      </w:r>
      <w:r w:rsidRPr="000346A0">
        <w:t xml:space="preserve"> This is always of an acid Taste, and pro-</w:t>
      </w:r>
      <w:r w:rsidRPr="000346A0">
        <w:br/>
        <w:t>duced from Wine only which has heen fermented, and depura-</w:t>
      </w:r>
      <w:r w:rsidRPr="000346A0">
        <w:br/>
        <w:t>ted in the Manner above-mentioned.</w:t>
      </w:r>
    </w:p>
    <w:p w14:paraId="47A80FB5" w14:textId="77777777" w:rsidR="000346A0" w:rsidRPr="000346A0" w:rsidRDefault="000346A0" w:rsidP="000346A0">
      <w:pPr>
        <w:ind w:firstLine="360"/>
      </w:pPr>
      <w:r w:rsidRPr="000346A0">
        <w:t>When Tartar is distilled, a Very black Mass remains at the</w:t>
      </w:r>
      <w:r w:rsidRPr="000346A0">
        <w:br/>
        <w:t xml:space="preserve">Bottom of the Retort, which is perfectly </w:t>
      </w:r>
      <w:r w:rsidRPr="000346A0">
        <w:rPr>
          <w:i/>
          <w:iCs/>
        </w:rPr>
        <w:t>Alcaline,</w:t>
      </w:r>
      <w:r w:rsidRPr="000346A0">
        <w:t xml:space="preserve"> and exceed-</w:t>
      </w:r>
      <w:r w:rsidRPr="000346A0">
        <w:br/>
        <w:t>ingly acrid ; and this is the only Method known of producing a</w:t>
      </w:r>
      <w:r w:rsidRPr="000346A0">
        <w:br/>
        <w:t xml:space="preserve">fixed, alcaline, acrid. Vegetable </w:t>
      </w:r>
      <w:r w:rsidRPr="000346A0">
        <w:rPr>
          <w:i/>
          <w:iCs/>
        </w:rPr>
        <w:t>Alcali</w:t>
      </w:r>
      <w:r w:rsidRPr="000346A0">
        <w:t xml:space="preserve"> in a close Vessel; for all</w:t>
      </w:r>
      <w:r w:rsidRPr="000346A0">
        <w:br/>
        <w:t>other Vegetable Substances wherever, ' when exposed to* the</w:t>
      </w:r>
      <w:r w:rsidRPr="000346A0">
        <w:br/>
        <w:t>strongest Fire in a Retort, produce a black Coal, but never af-</w:t>
      </w:r>
      <w:r w:rsidRPr="000346A0">
        <w:br/>
        <w:t xml:space="preserve">ford any </w:t>
      </w:r>
      <w:r w:rsidRPr="000346A0">
        <w:rPr>
          <w:i/>
          <w:iCs/>
        </w:rPr>
        <w:t>Alcaline Salt,</w:t>
      </w:r>
      <w:r w:rsidRPr="000346A0">
        <w:t xml:space="preserve"> till this Coal is afterwards burnt in an</w:t>
      </w:r>
      <w:r w:rsidRPr="000346A0">
        <w:br/>
        <w:t xml:space="preserve">Coen Fire. But if this black </w:t>
      </w:r>
      <w:r w:rsidRPr="000346A0">
        <w:rPr>
          <w:i/>
          <w:iCs/>
        </w:rPr>
        <w:t>Alcaline</w:t>
      </w:r>
      <w:r w:rsidRPr="000346A0">
        <w:t xml:space="preserve"> Coal of 'Tartar taken</w:t>
      </w:r>
      <w:r w:rsidRPr="000346A0">
        <w:br w:type="page"/>
      </w:r>
    </w:p>
    <w:p w14:paraId="156F7DD4" w14:textId="77777777" w:rsidR="000346A0" w:rsidRPr="000346A0" w:rsidRDefault="000346A0" w:rsidP="000346A0">
      <w:pPr>
        <w:ind w:left="360" w:hanging="360"/>
      </w:pPr>
      <w:r w:rsidRPr="000346A0">
        <w:lastRenderedPageBreak/>
        <w:t>lent os the Retort, and burnt in an open Fife, it yields a white</w:t>
      </w:r>
      <w:r w:rsidRPr="000346A0">
        <w:br/>
      </w:r>
      <w:r w:rsidRPr="000346A0">
        <w:rPr>
          <w:i/>
          <w:iCs/>
        </w:rPr>
        <w:t>Alcaline Salt,</w:t>
      </w:r>
      <w:r w:rsidRPr="000346A0">
        <w:t xml:space="preserve"> of all fixed </w:t>
      </w:r>
      <w:r w:rsidRPr="000346A0">
        <w:rPr>
          <w:i/>
          <w:iCs/>
        </w:rPr>
        <w:t>Alcaldes,</w:t>
      </w:r>
      <w:r w:rsidRPr="000346A0">
        <w:t xml:space="preserve"> the most acrid and pure.</w:t>
      </w:r>
      <w:r w:rsidRPr="000346A0">
        <w:br/>
        <w:t>By this furprifing Experiment, we learn, hew much Fermen-</w:t>
      </w:r>
      <w:r w:rsidRPr="000346A0">
        <w:br/>
        <w:t xml:space="preserve">tation promotes the Production of an </w:t>
      </w:r>
      <w:r w:rsidRPr="000346A0">
        <w:rPr>
          <w:i/>
          <w:iCs/>
        </w:rPr>
        <w:t>Alcali,</w:t>
      </w:r>
      <w:r w:rsidRPr="000346A0">
        <w:t xml:space="preserve"> though at rhe</w:t>
      </w:r>
      <w:r w:rsidRPr="000346A0">
        <w:br/>
        <w:t>same Time it always heightens, and even generates an Acid.</w:t>
      </w:r>
      <w:r w:rsidRPr="000346A0">
        <w:br/>
        <w:t xml:space="preserve">Both </w:t>
      </w:r>
      <w:r w:rsidRPr="000346A0">
        <w:rPr>
          <w:i/>
          <w:iCs/>
        </w:rPr>
        <w:t>Alcalies</w:t>
      </w:r>
      <w:r w:rsidRPr="000346A0">
        <w:t xml:space="preserve"> and Acids, therefore, are more readily produced,</w:t>
      </w:r>
      <w:r w:rsidRPr="000346A0">
        <w:br/>
        <w:t>by the Assistance of Fermentation, than without it ; which Ob-</w:t>
      </w:r>
      <w:r w:rsidRPr="000346A0">
        <w:br/>
        <w:t>servation, certainly, is of great Importance, though Very little</w:t>
      </w:r>
      <w:r w:rsidRPr="000346A0">
        <w:br/>
        <w:t>taken Notice of.</w:t>
      </w:r>
    </w:p>
    <w:p w14:paraId="713AF725" w14:textId="77777777" w:rsidR="000346A0" w:rsidRPr="000346A0" w:rsidRDefault="000346A0" w:rsidP="000346A0">
      <w:pPr>
        <w:ind w:firstLine="360"/>
      </w:pPr>
      <w:r w:rsidRPr="000346A0">
        <w:t xml:space="preserve">But all </w:t>
      </w:r>
      <w:r w:rsidRPr="000346A0">
        <w:rPr>
          <w:i/>
          <w:iCs/>
        </w:rPr>
        <w:t>Alcalies,</w:t>
      </w:r>
      <w:r w:rsidRPr="000346A0">
        <w:t xml:space="preserve"> from whatever Vegetable produced, when by</w:t>
      </w:r>
      <w:r w:rsidRPr="000346A0">
        <w:br/>
        <w:t xml:space="preserve">the strongest Fire they are at last brought to their greatest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</w:r>
      <w:r w:rsidRPr="000346A0">
        <w:t>Perfection, hecome fo perfectly alike, that they can scarcely</w:t>
      </w:r>
      <w:r w:rsidRPr="000346A0">
        <w:br/>
        <w:t>he distinguished from each other. There is, however, one tri-</w:t>
      </w:r>
      <w:r w:rsidRPr="000346A0">
        <w:br/>
        <w:t>fling Circumstance, wherein they differ, which is, that Glass</w:t>
      </w:r>
      <w:r w:rsidRPr="000346A0">
        <w:br/>
        <w:t>made with the Very same Flints, but different fixed Salts, will</w:t>
      </w:r>
      <w:r w:rsidRPr="000346A0">
        <w:br/>
        <w:t xml:space="preserve">differ a little with Respect to Colour, </w:t>
      </w:r>
      <w:r w:rsidRPr="000346A0">
        <w:rPr>
          <w:i/>
          <w:iCs/>
        </w:rPr>
        <w:t>so that what is</w:t>
      </w:r>
      <w:r w:rsidRPr="000346A0">
        <w:t xml:space="preserve"> prepared</w:t>
      </w:r>
      <w:r w:rsidRPr="000346A0">
        <w:br/>
        <w:t xml:space="preserve">with the </w:t>
      </w:r>
      <w:r w:rsidRPr="000346A0">
        <w:rPr>
          <w:i/>
          <w:iCs/>
        </w:rPr>
        <w:t>Alculine Salt</w:t>
      </w:r>
      <w:r w:rsidRPr="000346A0">
        <w:t xml:space="preserve"> os Fern, shall he different from that made</w:t>
      </w:r>
      <w:r w:rsidRPr="000346A0">
        <w:br/>
        <w:t>with any other Salt. But Chymists are Very sensible, that a</w:t>
      </w:r>
      <w:r w:rsidRPr="000346A0">
        <w:br/>
        <w:t>very small Matter will make a considerable Alteration in the</w:t>
      </w:r>
      <w:r w:rsidRPr="000346A0">
        <w:br/>
        <w:t>Colour of Glass ; thus. Pounding the Salt in a metal or mar-</w:t>
      </w:r>
      <w:r w:rsidRPr="000346A0">
        <w:br/>
        <w:t>ble Mortar, will produce a Difference. Hence it seems possi..</w:t>
      </w:r>
    </w:p>
    <w:p w14:paraId="7E282B11" w14:textId="77777777" w:rsidR="000346A0" w:rsidRPr="000346A0" w:rsidRDefault="000346A0" w:rsidP="000346A0">
      <w:r w:rsidRPr="000346A0">
        <w:t>' hle, that something metalline may infinuate itself into Vegeta-</w:t>
      </w:r>
      <w:r w:rsidRPr="000346A0">
        <w:br/>
        <w:t>.. bleS, which bring naturally fixed in the Fire, may impart Pro-</w:t>
      </w:r>
      <w:r w:rsidRPr="000346A0">
        <w:br/>
        <w:t>perties to the Salts which escape the Notice os our Senses, till</w:t>
      </w:r>
      <w:r w:rsidRPr="000346A0">
        <w:br/>
        <w:t>they discover themselves in the Colour of the Glass produced</w:t>
      </w:r>
      <w:r w:rsidRPr="000346A0">
        <w:br/>
        <w:t>from them. It is certain, that Particles of Iron lie concealed</w:t>
      </w:r>
      <w:r w:rsidRPr="000346A0">
        <w:br/>
        <w:t xml:space="preserve">in many Bedies;. and perhaps Copper may do the </w:t>
      </w:r>
      <w:r w:rsidRPr="000346A0">
        <w:rPr>
          <w:lang w:val="la-Latn" w:eastAsia="la-Latn" w:bidi="la-Latn"/>
        </w:rPr>
        <w:t>sanie.</w:t>
      </w:r>
    </w:p>
    <w:p w14:paraId="66092947" w14:textId="77777777" w:rsidR="000346A0" w:rsidRPr="000346A0" w:rsidRDefault="000346A0" w:rsidP="000346A0">
      <w:pPr>
        <w:ind w:firstLine="360"/>
      </w:pPr>
      <w:r w:rsidRPr="000346A0">
        <w:t xml:space="preserve">Another Sort of fixed </w:t>
      </w:r>
      <w:r w:rsidRPr="000346A0">
        <w:rPr>
          <w:i/>
          <w:iCs/>
        </w:rPr>
        <w:t>Alcaline Salt,</w:t>
      </w:r>
      <w:r w:rsidRPr="000346A0">
        <w:t xml:space="preserve"> which has been discovered</w:t>
      </w:r>
      <w:r w:rsidRPr="000346A0">
        <w:br/>
        <w:t>by the Chymista; and accurately descrihed by Glauber, is pre-</w:t>
      </w:r>
      <w:r w:rsidRPr="000346A0">
        <w:br/>
        <w:t>pared in the following Manner :</w:t>
      </w:r>
    </w:p>
    <w:p w14:paraId="08817D9C" w14:textId="77777777" w:rsidR="000346A0" w:rsidRPr="000346A0" w:rsidRDefault="000346A0" w:rsidP="000346A0">
      <w:pPr>
        <w:ind w:firstLine="360"/>
      </w:pPr>
      <w:r w:rsidRPr="000346A0">
        <w:t>. Put some pure Nitre in a clean Vestel, let it melt over the</w:t>
      </w:r>
      <w:r w:rsidRPr="000346A0">
        <w:br/>
        <w:t>Fire, and it will then scarcely have any Visible Motion. Whilst</w:t>
      </w:r>
      <w:r w:rsidRPr="000346A0">
        <w:br/>
        <w:t>it is in this State, throw a Piece of burning Coal into it, and c</w:t>
      </w:r>
      <w:r w:rsidRPr="000346A0">
        <w:br/>
        <w:t>in an Instant it will produce a great Noise, the Coal will he</w:t>
      </w:r>
      <w:r w:rsidRPr="000346A0">
        <w:br/>
        <w:t>agitated upon the Surface of the Nitre, till it is consumed, and</w:t>
      </w:r>
      <w:r w:rsidRPr="000346A0">
        <w:br/>
        <w:t>then the Nitre will flow quietiy again, as hefore ; then throw</w:t>
      </w:r>
      <w:r w:rsidRPr="000346A0">
        <w:br/>
        <w:t>In another Piece of Coal as hefore, and the same Appearances</w:t>
      </w:r>
      <w:r w:rsidRPr="000346A0">
        <w:br/>
        <w:t>. will he renewed. Repeat this till the Nitre is no longer moved</w:t>
      </w:r>
      <w:r w:rsidRPr="000346A0">
        <w:br/>
        <w:t>by the Application os the Coal, and then what remains, will in</w:t>
      </w:r>
      <w:r w:rsidRPr="000346A0">
        <w:br/>
        <w:t xml:space="preserve">every Respect answer the Character of an </w:t>
      </w:r>
      <w:r w:rsidRPr="000346A0">
        <w:rPr>
          <w:i/>
          <w:iCs/>
        </w:rPr>
        <w:t>Alcaline.</w:t>
      </w:r>
      <w:r w:rsidRPr="000346A0">
        <w:t>fixed Salt:</w:t>
      </w:r>
      <w:r w:rsidRPr="000346A0">
        <w:br/>
        <w:t>Thus, for Example, it hetrays a caustic Acrimony, and an uri-</w:t>
      </w:r>
      <w:r w:rsidRPr="000346A0">
        <w:br/>
      </w:r>
      <w:r w:rsidRPr="000346A0">
        <w:rPr>
          <w:lang w:val="la-Latn" w:eastAsia="la-Latn" w:bidi="la-Latn"/>
        </w:rPr>
        <w:t xml:space="preserve">frons </w:t>
      </w:r>
      <w:r w:rsidRPr="000346A0">
        <w:t>Taste in the Mouth ; it raises an Ebullition with all</w:t>
      </w:r>
      <w:r w:rsidRPr="000346A0">
        <w:br/>
        <w:t>known Acids ; if saturated with an Acid, it is converted into a</w:t>
      </w:r>
      <w:r w:rsidRPr="000346A0">
        <w:br/>
        <w:t>compound Salt, whose Nature is determined by that of the</w:t>
      </w:r>
      <w:r w:rsidRPr="000346A0">
        <w:br/>
        <w:t xml:space="preserve">Acid ; and it has the. Very same Effect as the </w:t>
      </w:r>
      <w:r w:rsidRPr="000346A0">
        <w:rPr>
          <w:i/>
          <w:iCs/>
        </w:rPr>
        <w:t>Alcallne Salt</w:t>
      </w:r>
      <w:r w:rsidRPr="000346A0">
        <w:t xml:space="preserve"> de-</w:t>
      </w:r>
      <w:r w:rsidRPr="000346A0">
        <w:br/>
        <w:t>scribed above, with Respect to the Production of Colours, Pre-</w:t>
      </w:r>
      <w:r w:rsidRPr="000346A0">
        <w:br/>
        <w:t>xipitations, and Solutions of Bodies, This Salt, however; dif-</w:t>
      </w:r>
      <w:r w:rsidRPr="000346A0">
        <w:br/>
        <w:t>fers in some Respects from the former, as it always retains</w:t>
      </w:r>
      <w:r w:rsidRPr="000346A0">
        <w:br/>
        <w:t>something of Nitre, which is not utterly destroyed by the Pro-</w:t>
      </w:r>
      <w:r w:rsidRPr="000346A0">
        <w:br/>
        <w:t>cess. This does not discover itself, till some of the hest Oil of</w:t>
      </w:r>
    </w:p>
    <w:p w14:paraId="6ABC83F7" w14:textId="77777777" w:rsidR="000346A0" w:rsidRPr="000346A0" w:rsidRDefault="000346A0" w:rsidP="000346A0">
      <w:pPr>
        <w:ind w:firstLine="360"/>
      </w:pPr>
      <w:r w:rsidRPr="000346A0">
        <w:t>‘ Vitriol is poured upon it; but then a Vapour instantly arises,</w:t>
      </w:r>
      <w:r w:rsidRPr="000346A0">
        <w:br/>
        <w:t>winch by its Smell, like that ofSpirit of Nitre, or Aqua Fortis,</w:t>
      </w:r>
      <w:r w:rsidRPr="000346A0">
        <w:br/>
        <w:t>. discovers its nitrous Nature. In this Experiment, the Oil of</w:t>
      </w:r>
    </w:p>
    <w:p w14:paraId="5D1F80B5" w14:textId="77777777" w:rsidR="000346A0" w:rsidRPr="000346A0" w:rsidRDefault="000346A0" w:rsidP="000346A0">
      <w:pPr>
        <w:ind w:firstLine="360"/>
      </w:pPr>
      <w:r w:rsidRPr="000346A0">
        <w:t xml:space="preserve">Vitriol generally grows black, when it is mixed with the </w:t>
      </w:r>
      <w:r w:rsidRPr="000346A0">
        <w:rPr>
          <w:i/>
          <w:iCs/>
        </w:rPr>
        <w:t>Aka-,</w:t>
      </w:r>
      <w:r w:rsidRPr="000346A0">
        <w:rPr>
          <w:i/>
          <w:iCs/>
        </w:rPr>
        <w:br/>
        <w:t>li,</w:t>
      </w:r>
      <w:r w:rsidRPr="000346A0">
        <w:t xml:space="preserve"> whence it appears, that something of the Charcoal is united</w:t>
      </w:r>
      <w:r w:rsidRPr="000346A0">
        <w:br/>
        <w:t xml:space="preserve">with the </w:t>
      </w:r>
      <w:r w:rsidRPr="000346A0">
        <w:rPr>
          <w:i/>
          <w:iCs/>
        </w:rPr>
        <w:t>Alcaline Salt.</w:t>
      </w:r>
      <w:r w:rsidRPr="000346A0">
        <w:t xml:space="preserve"> Glauher, therefore, was certainly in the</w:t>
      </w:r>
      <w:r w:rsidRPr="000346A0">
        <w:br/>
        <w:t xml:space="preserve">.right, in helieVing this </w:t>
      </w:r>
      <w:r w:rsidRPr="000346A0">
        <w:rPr>
          <w:i/>
          <w:iCs/>
        </w:rPr>
        <w:t>Alcali</w:t>
      </w:r>
      <w:r w:rsidRPr="000346A0">
        <w:t xml:space="preserve"> of Nitre, to he in some Measure</w:t>
      </w:r>
      <w:r w:rsidRPr="000346A0">
        <w:br/>
        <w:t xml:space="preserve">different from Vegetable </w:t>
      </w:r>
      <w:r w:rsidRPr="000346A0">
        <w:rPr>
          <w:i/>
          <w:iCs/>
        </w:rPr>
        <w:t xml:space="preserve">Alcalies; </w:t>
      </w:r>
      <w:r w:rsidRPr="000346A0">
        <w:t>but when he extois its Vir-</w:t>
      </w:r>
      <w:r w:rsidRPr="000346A0">
        <w:br/>
        <w:t>iues above all others, it is possible his Own Discovery might he-</w:t>
      </w:r>
      <w:r w:rsidRPr="000346A0">
        <w:br/>
        <w:t>tray him into a little Exaggeration. For he boasts of the Oil</w:t>
      </w:r>
      <w:r w:rsidRPr="000346A0">
        <w:br/>
      </w:r>
      <w:r w:rsidRPr="000346A0">
        <w:rPr>
          <w:i/>
          <w:iCs/>
          <w:vertAlign w:val="subscript"/>
        </w:rPr>
        <w:t>r</w:t>
      </w:r>
      <w:r w:rsidRPr="000346A0">
        <w:rPr>
          <w:i/>
          <w:iCs/>
        </w:rPr>
        <w:t xml:space="preserve"> per </w:t>
      </w:r>
      <w:r w:rsidRPr="000346A0">
        <w:rPr>
          <w:i/>
          <w:iCs/>
          <w:lang w:val="la-Latn" w:eastAsia="la-Latn" w:bidi="la-Latn"/>
        </w:rPr>
        <w:t>Deliquium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of this fixed </w:t>
      </w:r>
      <w:r w:rsidRPr="000346A0">
        <w:rPr>
          <w:i/>
          <w:iCs/>
        </w:rPr>
        <w:t>Alcaline Salt,</w:t>
      </w:r>
      <w:r w:rsidRPr="000346A0">
        <w:t xml:space="preserve"> as if it was the .Al-</w:t>
      </w:r>
    </w:p>
    <w:p w14:paraId="1C9981C3" w14:textId="77777777" w:rsidR="000346A0" w:rsidRPr="000346A0" w:rsidRDefault="000346A0" w:rsidP="000346A0">
      <w:pPr>
        <w:ind w:firstLine="360"/>
      </w:pPr>
      <w:r w:rsidRPr="000346A0">
        <w:t>Cahest, or universal Solvent.</w:t>
      </w:r>
    </w:p>
    <w:p w14:paraId="4813DFCB" w14:textId="77777777" w:rsidR="000346A0" w:rsidRPr="000346A0" w:rsidRDefault="000346A0" w:rsidP="000346A0">
      <w:pPr>
        <w:ind w:firstLine="360"/>
      </w:pPr>
      <w:r w:rsidRPr="000346A0">
        <w:t>. But a third, and the most expeditions Way of producing a</w:t>
      </w:r>
      <w:r w:rsidRPr="000346A0">
        <w:br/>
        <w:t xml:space="preserve">fixed </w:t>
      </w:r>
      <w:r w:rsidRPr="000346A0">
        <w:rPr>
          <w:i/>
          <w:iCs/>
        </w:rPr>
        <w:t>Alcaline Salt,</w:t>
      </w:r>
      <w:r w:rsidRPr="000346A0">
        <w:t xml:space="preserve"> and that in great Quantity, is as follows:</w:t>
      </w:r>
      <w:r w:rsidRPr="000346A0">
        <w:br/>
        <w:t>. Take of the hest and driest Tartar, and Nitre reduced to a fine</w:t>
      </w:r>
      <w:r w:rsidRPr="000346A0">
        <w:br/>
        <w:t>Powder, an equal Quantity ;* mix them together,, and throw</w:t>
      </w:r>
      <w:r w:rsidRPr="000346A0">
        <w:br/>
        <w:t>them by a little at a Time, into a clean iron Vessel, made al-</w:t>
      </w:r>
      <w:r w:rsidRPr="000346A0">
        <w:br/>
        <w:t>most red hot, and an instantaneous Deflagration will ensue,</w:t>
      </w:r>
      <w:r w:rsidRPr="000346A0">
        <w:br/>
        <w:t xml:space="preserve">dud a white, </w:t>
      </w:r>
      <w:r w:rsidRPr="000346A0">
        <w:rPr>
          <w:i/>
          <w:iCs/>
        </w:rPr>
        <w:t>alcaline,</w:t>
      </w:r>
      <w:r w:rsidRPr="000346A0">
        <w:t xml:space="preserve"> fixed Salt will he produced. This, too,</w:t>
      </w:r>
      <w:r w:rsidRPr="000346A0">
        <w:br/>
        <w:t xml:space="preserve">is like a vegetable </w:t>
      </w:r>
      <w:r w:rsidRPr="000346A0">
        <w:rPr>
          <w:i/>
          <w:iCs/>
        </w:rPr>
        <w:t>Alcali</w:t>
      </w:r>
      <w:r w:rsidRPr="000346A0">
        <w:t xml:space="preserve"> in every Characteristic, except that</w:t>
      </w:r>
      <w:r w:rsidRPr="000346A0">
        <w:br/>
        <w:t>upon being mixed with Oil of Vitriol, it betrays by the Small its</w:t>
      </w:r>
      <w:r w:rsidRPr="000346A0">
        <w:br/>
        <w:t>Original Nitre.</w:t>
      </w:r>
    </w:p>
    <w:p w14:paraId="3D7D534D" w14:textId="77777777" w:rsidR="000346A0" w:rsidRPr="000346A0" w:rsidRDefault="000346A0" w:rsidP="000346A0">
      <w:pPr>
        <w:ind w:firstLine="360"/>
      </w:pPr>
      <w:r w:rsidRPr="000346A0">
        <w:t>There is another singular Method ofpreparing a fixed, fiery,</w:t>
      </w:r>
      <w:r w:rsidRPr="000346A0">
        <w:br/>
      </w:r>
      <w:r w:rsidRPr="000346A0">
        <w:rPr>
          <w:i/>
          <w:iCs/>
        </w:rPr>
        <w:t>Alcaline Salt</w:t>
      </w:r>
      <w:r w:rsidRPr="000346A0">
        <w:t xml:space="preserve"> from Nitre, and that in a Very little Time, as fol-</w:t>
      </w:r>
      <w:r w:rsidRPr="000346A0">
        <w:br/>
        <w:t>lows : After Antimony is as much as is possible deprived of its</w:t>
      </w:r>
      <w:r w:rsidRPr="000346A0">
        <w:br/>
        <w:t>Sulphur, the pure metalline Part, which remains, is called its Re-</w:t>
      </w:r>
      <w:r w:rsidRPr="000346A0">
        <w:br/>
      </w:r>
      <w:r w:rsidRPr="000346A0">
        <w:rPr>
          <w:i/>
          <w:iCs/>
          <w:lang w:val="la-Latn" w:eastAsia="la-Latn" w:bidi="la-Latn"/>
        </w:rPr>
        <w:t>gulas.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Take this </w:t>
      </w:r>
      <w:r w:rsidRPr="000346A0">
        <w:rPr>
          <w:lang w:val="la-Latn" w:eastAsia="la-Latn" w:bidi="la-Latn"/>
        </w:rPr>
        <w:t xml:space="preserve">Regulus, </w:t>
      </w:r>
      <w:r w:rsidRPr="000346A0">
        <w:t>put it into a clean- Crucible, melt it</w:t>
      </w:r>
      <w:r w:rsidRPr="000346A0">
        <w:br/>
        <w:t>in the Fire, and when it is in Fusion, add an eighth Part of the</w:t>
      </w:r>
      <w:r w:rsidRPr="000346A0">
        <w:br/>
        <w:t>purest, and driest Nitre. It is something furprifing to find that</w:t>
      </w:r>
      <w:r w:rsidRPr="000346A0">
        <w:br/>
      </w:r>
      <w:r w:rsidRPr="000346A0">
        <w:lastRenderedPageBreak/>
        <w:t>.this Nitre, which generally flows easily in a strong Fire, cannot</w:t>
      </w:r>
      <w:r w:rsidRPr="000346A0">
        <w:br/>
        <w:t>now be melted, without the Application of a Heat, intense</w:t>
      </w:r>
      <w:r w:rsidRPr="000346A0">
        <w:br/>
        <w:t>enough to fuse Copper. And when it is urged with a Degree</w:t>
      </w:r>
      <w:r w:rsidRPr="000346A0">
        <w:br/>
        <w:t>of Fire sufficient to melt it, it immediately acquires a golden</w:t>
      </w:r>
      <w:r w:rsidRPr="000346A0">
        <w:br/>
        <w:t>Colour ; and when the Whole is poured out into a Cone, the</w:t>
      </w:r>
      <w:r w:rsidRPr="000346A0">
        <w:br/>
        <w:t>Nitre rises to the Top, in the Form of a goldenCake. This,</w:t>
      </w:r>
      <w:r w:rsidRPr="000346A0">
        <w:br/>
        <w:t>when separated by striking the Cone, is impatient os Dryness,</w:t>
      </w:r>
      <w:r w:rsidRPr="000346A0">
        <w:br/>
        <w:t xml:space="preserve">and is of so acrid, </w:t>
      </w:r>
      <w:r w:rsidRPr="000346A0">
        <w:rPr>
          <w:i/>
          <w:iCs/>
        </w:rPr>
        <w:t>alcaline</w:t>
      </w:r>
      <w:r w:rsidRPr="000346A0">
        <w:t xml:space="preserve"> a Nature, that it is perfectly fiery</w:t>
      </w:r>
      <w:r w:rsidRPr="000346A0">
        <w:br/>
        <w:t>.. in almost all its Effects: Nor have the greatest Masters in Chy-</w:t>
      </w:r>
      <w:r w:rsidRPr="000346A0">
        <w:br/>
        <w:t>mistry ever found .any Method of communicating, to Salt an</w:t>
      </w:r>
      <w:r w:rsidRPr="000346A0">
        <w:br/>
        <w:t>equal Degree of Acrimony. And here it is observable that Ni-</w:t>
      </w:r>
      <w:r w:rsidRPr="000346A0">
        <w:br/>
        <w:t>tre, which is the coldest of all Salts, and has not the least Mark</w:t>
      </w:r>
    </w:p>
    <w:p w14:paraId="0BF181AD" w14:textId="77777777" w:rsidR="000346A0" w:rsidRPr="000346A0" w:rsidRDefault="000346A0" w:rsidP="000346A0">
      <w:pPr>
        <w:tabs>
          <w:tab w:val="left" w:pos="4768"/>
        </w:tabs>
      </w:pPr>
      <w:r w:rsidRPr="000346A0">
        <w:t xml:space="preserve">of any </w:t>
      </w:r>
      <w:r w:rsidRPr="000346A0">
        <w:rPr>
          <w:i/>
          <w:iCs/>
        </w:rPr>
        <w:t>Alatii</w:t>
      </w:r>
      <w:r w:rsidRPr="000346A0">
        <w:t xml:space="preserve"> in it, when it is thus fused with the metalline Part</w:t>
      </w:r>
      <w:r w:rsidRPr="000346A0">
        <w:br/>
        <w:t>of Antimony, acquires this Acrimony, as in were, by Contact.</w:t>
      </w:r>
      <w:r w:rsidRPr="000346A0">
        <w:br/>
        <w:t>It is probable,' in this Case, that the Sulphur of Antimony is</w:t>
      </w:r>
      <w:r w:rsidRPr="000346A0">
        <w:br/>
        <w:t>Very intimately united with the Nitre ; for the Salt thus pro-</w:t>
      </w:r>
      <w:r w:rsidRPr="000346A0">
        <w:br/>
        <w:t>duced, whilst it is exceeding dry, and hot; makes a red Tine-</w:t>
      </w:r>
      <w:r w:rsidRPr="000346A0">
        <w:br/>
        <w:t>ture with pure Spirit of Wine, and that immediately, of an ex-</w:t>
      </w:r>
      <w:r w:rsidRPr="000346A0">
        <w:br/>
        <w:t>ceeding caustic Nature, This Experiment succeeds, whether</w:t>
      </w:r>
      <w:r w:rsidRPr="000346A0">
        <w:br/>
        <w:t>the Regulus is made with Iron, according to Suchteffs Method,</w:t>
      </w:r>
      <w:r w:rsidRPr="000346A0">
        <w:br/>
        <w:t>or with Tartar and Nitre, in the common Way. But this</w:t>
      </w:r>
      <w:r w:rsidRPr="000346A0">
        <w:br/>
        <w:t>Effect will not he produced; so long as the external Sulphur ad-</w:t>
      </w:r>
      <w:r w:rsidRPr="000346A0">
        <w:br/>
      </w:r>
      <w:r w:rsidRPr="000346A0">
        <w:rPr>
          <w:lang w:val="la-Latn" w:eastAsia="la-Latn" w:bidi="la-Latn"/>
        </w:rPr>
        <w:t xml:space="preserve">heres </w:t>
      </w:r>
      <w:r w:rsidRPr="000346A0">
        <w:t>to the Antimony, the Experiment then only answering,</w:t>
      </w:r>
      <w:r w:rsidRPr="000346A0">
        <w:br/>
        <w:t>when this Part heing separated, the remaining reguline Part is</w:t>
      </w:r>
      <w:r w:rsidRPr="000346A0">
        <w:br/>
        <w:t>fused with the Nitre. The sudden Change that is in this Cafe</w:t>
      </w:r>
      <w:r w:rsidRPr="000346A0">
        <w:br/>
        <w:t xml:space="preserve">effected, is so much the more surprising, as Nitre with Sulphur </w:t>
      </w:r>
      <w:r w:rsidRPr="000346A0">
        <w:rPr>
          <w:smallCaps/>
        </w:rPr>
        <w:t>k</w:t>
      </w:r>
      <w:r w:rsidRPr="000346A0">
        <w:rPr>
          <w:smallCaps/>
        </w:rPr>
        <w:br/>
      </w:r>
      <w:r w:rsidRPr="000346A0">
        <w:t xml:space="preserve">never becomes </w:t>
      </w:r>
      <w:r w:rsidRPr="000346A0">
        <w:rPr>
          <w:i/>
          <w:iCs/>
        </w:rPr>
        <w:t>alcalious,</w:t>
      </w:r>
      <w:r w:rsidRPr="000346A0">
        <w:t xml:space="preserve"> but is converted into a bitterish Sal</w:t>
      </w:r>
      <w:r w:rsidRPr="000346A0">
        <w:br/>
        <w:t>Polychrefinn. And whet still makes it more extraordinary is, ’</w:t>
      </w:r>
      <w:r w:rsidRPr="000346A0">
        <w:br/>
        <w:t>that Nitre, if it is kept for a considerable Time iri Fusion by</w:t>
      </w:r>
      <w:r w:rsidRPr="000346A0">
        <w:br/>
        <w:t>itself, will undergo no Alteration, but remain the same.</w:t>
      </w:r>
      <w:r w:rsidRPr="000346A0">
        <w:br/>
        <w:t>Hence, then, we learn, what sudden and unsuspected Effects</w:t>
      </w:r>
      <w:r w:rsidRPr="000346A0">
        <w:br/>
        <w:t>are produced by the Combination of Bodies, which it was not'</w:t>
      </w:r>
      <w:r w:rsidRPr="000346A0">
        <w:br/>
        <w:t>possible to foresee ; and that general Conclusions in Physics, are</w:t>
      </w:r>
      <w:r w:rsidRPr="000346A0">
        <w:br/>
        <w:t>liable to a great deal of Error. From this Experiment, also,</w:t>
      </w:r>
      <w:r w:rsidRPr="000346A0">
        <w:br/>
        <w:t>we may observe, how easily the whole Substance of Nitre grows</w:t>
      </w:r>
      <w:r w:rsidRPr="000346A0">
        <w:br/>
      </w:r>
      <w:r w:rsidRPr="000346A0">
        <w:rPr>
          <w:i/>
          <w:iCs/>
        </w:rPr>
        <w:t>alcaline,</w:t>
      </w:r>
      <w:r w:rsidRPr="000346A0">
        <w:t xml:space="preserve"> as it were, by mere Contact ; for in this Instance, it</w:t>
      </w:r>
      <w:r w:rsidRPr="000346A0">
        <w:br/>
        <w:t>is not mixed with the melted Antimony, hut only flows at the</w:t>
      </w:r>
      <w:r w:rsidRPr="000346A0">
        <w:br/>
        <w:t>Top of it.</w:t>
      </w:r>
      <w:r w:rsidRPr="000346A0">
        <w:tab/>
        <w:t xml:space="preserve">- </w:t>
      </w:r>
      <w:r w:rsidRPr="000346A0">
        <w:rPr>
          <w:lang w:val="la-Latn" w:eastAsia="la-Latn" w:bidi="la-Latn"/>
        </w:rPr>
        <w:t>»</w:t>
      </w:r>
    </w:p>
    <w:p w14:paraId="4B086F03" w14:textId="77777777" w:rsidR="000346A0" w:rsidRPr="000346A0" w:rsidRDefault="000346A0" w:rsidP="000346A0">
      <w:pPr>
        <w:ind w:firstLine="360"/>
      </w:pPr>
      <w:r w:rsidRPr="000346A0">
        <w:t xml:space="preserve">The Properties of fixed </w:t>
      </w:r>
      <w:r w:rsidRPr="000346A0">
        <w:rPr>
          <w:i/>
          <w:iCs/>
        </w:rPr>
        <w:t>Alcallne Salts</w:t>
      </w:r>
      <w:r w:rsidRPr="000346A0">
        <w:t xml:space="preserve"> are as follows"</w:t>
      </w:r>
    </w:p>
    <w:p w14:paraId="1D97A387" w14:textId="77777777" w:rsidR="000346A0" w:rsidRPr="000346A0" w:rsidRDefault="000346A0" w:rsidP="000346A0">
      <w:pPr>
        <w:ind w:firstLine="360"/>
      </w:pPr>
      <w:r w:rsidRPr="000346A0">
        <w:t>They attract Water Very powerfully and at a great Distance,</w:t>
      </w:r>
      <w:r w:rsidRPr="000346A0">
        <w:br/>
        <w:t>and from every known Body in which it resides. This is plaid</w:t>
      </w:r>
      <w:r w:rsidRPr="000346A0">
        <w:br/>
        <w:t xml:space="preserve">to the Eye, for when such </w:t>
      </w:r>
      <w:r w:rsidRPr="000346A0">
        <w:rPr>
          <w:i/>
          <w:iCs/>
        </w:rPr>
        <w:t>uss Alcali</w:t>
      </w:r>
      <w:r w:rsidRPr="000346A0">
        <w:t xml:space="preserve"> is .taken out of a strong</w:t>
      </w:r>
      <w:r w:rsidRPr="000346A0">
        <w:br/>
        <w:t>Fire; if it is suffered to remain in a Very hot Air, close by the</w:t>
      </w:r>
      <w:r w:rsidRPr="000346A0">
        <w:br/>
        <w:t>Fire, where Water can by no other Art he discovered, it will</w:t>
      </w:r>
      <w:r w:rsidRPr="000346A0">
        <w:br/>
        <w:t>eVen there grow moist, and disiblVe: And if it is then put into</w:t>
      </w:r>
      <w:r w:rsidRPr="000346A0">
        <w:br/>
        <w:t>a clean, dry, glass Vessel; and dried over the Fire, and the</w:t>
      </w:r>
      <w:r w:rsidRPr="000346A0">
        <w:br/>
        <w:t>Vapour that exhales, is received, and condensed in an Alembic,</w:t>
      </w:r>
      <w:r w:rsidRPr="000346A0">
        <w:br/>
        <w:t xml:space="preserve">it will yield again the pure Water which the </w:t>
      </w:r>
      <w:r w:rsidRPr="000346A0">
        <w:rPr>
          <w:i/>
          <w:iCs/>
        </w:rPr>
        <w:t>Alcali</w:t>
      </w:r>
      <w:r w:rsidRPr="000346A0">
        <w:t xml:space="preserve"> had attract-</w:t>
      </w:r>
      <w:r w:rsidRPr="000346A0">
        <w:br/>
        <w:t>ed. . Other Salts, if moist hefore, would have heen deprived os</w:t>
      </w:r>
      <w:r w:rsidRPr="000346A0">
        <w:br/>
        <w:t>their Water in the Very same Degree of Heas, and the same</w:t>
      </w:r>
      <w:r w:rsidRPr="000346A0">
        <w:br/>
        <w:t xml:space="preserve">Place where the dry </w:t>
      </w:r>
      <w:r w:rsidRPr="000346A0">
        <w:rPr>
          <w:i/>
          <w:iCs/>
        </w:rPr>
        <w:t>Alcali</w:t>
      </w:r>
      <w:r w:rsidRPr="000346A0">
        <w:t xml:space="preserve"> attracted Moisture. These </w:t>
      </w:r>
      <w:r w:rsidRPr="000346A0">
        <w:rPr>
          <w:i/>
          <w:iCs/>
        </w:rPr>
        <w:t>Alca-</w:t>
      </w:r>
      <w:r w:rsidRPr="000346A0">
        <w:rPr>
          <w:i/>
          <w:iCs/>
        </w:rPr>
        <w:br/>
        <w:t>line Salts</w:t>
      </w:r>
      <w:r w:rsidRPr="000346A0">
        <w:t xml:space="preserve"> therefore, are true Magnets to Water; by this they</w:t>
      </w:r>
      <w:r w:rsidRPr="000346A0">
        <w:br/>
        <w:t>are dissolved, and are strongly united with it ; and hence, when</w:t>
      </w:r>
      <w:r w:rsidRPr="000346A0">
        <w:br/>
        <w:t>rd ey are once dissolved in Water, a Heat equal to that Os boiling</w:t>
      </w:r>
      <w:r w:rsidRPr="000346A0">
        <w:br/>
        <w:t>Water will not perfectly dry. them again.</w:t>
      </w:r>
    </w:p>
    <w:p w14:paraId="5D6938EC" w14:textId="77777777" w:rsidR="000346A0" w:rsidRPr="000346A0" w:rsidRDefault="000346A0" w:rsidP="000346A0">
      <w:pPr>
        <w:ind w:firstLine="360"/>
      </w:pPr>
      <w:r w:rsidRPr="000346A0">
        <w:t xml:space="preserve">Thus, for Instance, Oil of Tartar </w:t>
      </w:r>
      <w:r w:rsidRPr="000346A0">
        <w:rPr>
          <w:i/>
          <w:iCs/>
        </w:rPr>
        <w:t xml:space="preserve">per </w:t>
      </w:r>
      <w:r w:rsidRPr="000346A0">
        <w:rPr>
          <w:i/>
          <w:iCs/>
          <w:lang w:val="la-Latn" w:eastAsia="la-Latn" w:bidi="la-Latn"/>
        </w:rPr>
        <w:t>Deliquium,</w:t>
      </w:r>
      <w:r w:rsidRPr="000346A0">
        <w:rPr>
          <w:lang w:val="la-Latn" w:eastAsia="la-Latn" w:bidi="la-Latn"/>
        </w:rPr>
        <w:t xml:space="preserve"> </w:t>
      </w:r>
      <w:r w:rsidRPr="000346A0">
        <w:t>will not</w:t>
      </w:r>
      <w:r w:rsidRPr="000346A0">
        <w:br/>
        <w:t>he dried in a Heat of two hundred and fourteen Degrees of the</w:t>
      </w:r>
      <w:r w:rsidRPr="000346A0">
        <w:br/>
        <w:t>common mercurial Thermometer, which is sufficient to make</w:t>
      </w:r>
      <w:r w:rsidRPr="000346A0">
        <w:br/>
        <w:t>Water boil; but it must he put into a metal Vessel, and kept</w:t>
      </w:r>
      <w:r w:rsidRPr="000346A0">
        <w:br/>
        <w:t>Continually stirring in a Heat of more than six hundred Degrees,</w:t>
      </w:r>
      <w:r w:rsidRPr="000346A0">
        <w:br/>
        <w:t>inorder to separate all the Water from it : Hence, we scarcely</w:t>
      </w:r>
      <w:r w:rsidRPr="000346A0">
        <w:br/>
        <w:t>know any Body that parts with its Water with more Difficulty;</w:t>
      </w:r>
      <w:r w:rsidRPr="000346A0">
        <w:br/>
        <w:t>. The following Experiments were made with a View of dis-</w:t>
      </w:r>
      <w:r w:rsidRPr="000346A0">
        <w:br/>
        <w:t xml:space="preserve">covering the Force with which fixed </w:t>
      </w:r>
      <w:r w:rsidRPr="000346A0">
        <w:rPr>
          <w:i/>
          <w:iCs/>
        </w:rPr>
        <w:t>Alcaline Salts</w:t>
      </w:r>
      <w:r w:rsidRPr="000346A0">
        <w:t xml:space="preserve"> attract Wa-</w:t>
      </w:r>
      <w:r w:rsidRPr="000346A0">
        <w:br/>
        <w:t>ter, the Quantity they imbibe, and the Spaces through which</w:t>
      </w:r>
      <w:r w:rsidRPr="000346A0">
        <w:br/>
        <w:t>their attractive Virtue is diffused.</w:t>
      </w:r>
    </w:p>
    <w:p w14:paraId="28B9AF7F" w14:textId="77777777" w:rsidR="000346A0" w:rsidRPr="000346A0" w:rsidRDefault="000346A0" w:rsidP="000346A0">
      <w:pPr>
        <w:ind w:firstLine="360"/>
      </w:pPr>
      <w:r w:rsidRPr="000346A0">
        <w:t xml:space="preserve">- An Ounce of a fixed </w:t>
      </w:r>
      <w:r w:rsidRPr="000346A0">
        <w:rPr>
          <w:i/>
          <w:iCs/>
        </w:rPr>
        <w:t>Alcaline Salt,</w:t>
      </w:r>
      <w:r w:rsidRPr="000346A0">
        <w:t xml:space="preserve"> exceedingly pure arid dry,</w:t>
      </w:r>
      <w:r w:rsidRPr="000346A0">
        <w:br/>
        <w:t>was pur into a clean glass Bason, and exposed to a dry Air, in</w:t>
      </w:r>
      <w:r w:rsidRPr="000346A0">
        <w:br/>
        <w:t>a subterraneous Place,, that was every way inclosed, and not in</w:t>
      </w:r>
      <w:r w:rsidRPr="000346A0">
        <w:br/>
        <w:t>the least disturbed by any Wind; and in a little Time, the Wa.</w:t>
      </w:r>
      <w:r w:rsidRPr="000346A0">
        <w:br/>
        <w:t>ter was attracted out os this still Air to the Surface of the Salt,</w:t>
      </w:r>
    </w:p>
    <w:p w14:paraId="768E54FA" w14:textId="77777777" w:rsidR="000346A0" w:rsidRPr="000346A0" w:rsidRDefault="000346A0" w:rsidP="000346A0">
      <w:pPr>
        <w:ind w:firstLine="360"/>
      </w:pPr>
      <w:r w:rsidRPr="000346A0">
        <w:t>. and the Water was thus attracted by the Salt, till the Salt was</w:t>
      </w:r>
      <w:r w:rsidRPr="000346A0">
        <w:br/>
        <w:t>impregnated with near three Ounces of Water, but bring then</w:t>
      </w:r>
      <w:r w:rsidRPr="000346A0">
        <w:br/>
        <w:t>thoroughly saturated, it did not imbihe any more. Hence it -</w:t>
      </w:r>
      <w:r w:rsidRPr="000346A0">
        <w:br/>
        <w:t>appears, that fix Cubic Feet of Air at least, was required to supil</w:t>
      </w:r>
      <w:r w:rsidRPr="000346A0">
        <w:br/>
        <w:t>ply this Salt with such a Quantity of Waters For if we suppose</w:t>
      </w:r>
      <w:r w:rsidRPr="000346A0">
        <w:br/>
        <w:t xml:space="preserve">the Weight </w:t>
      </w:r>
      <w:r w:rsidRPr="000346A0">
        <w:rPr>
          <w:i/>
          <w:iCs/>
        </w:rPr>
        <w:t>os</w:t>
      </w:r>
      <w:r w:rsidRPr="000346A0">
        <w:t xml:space="preserve"> Air to that of Water, as one to a thousand, and</w:t>
      </w:r>
      <w:r w:rsidRPr="000346A0">
        <w:br/>
        <w:t>a cubic Foot of Water to weigh fixty-four Pounds, then all</w:t>
      </w:r>
      <w:r w:rsidRPr="000346A0">
        <w:br/>
        <w:t>the heavy Bodies in a cubic Foot of Air, will weigh Ther of a</w:t>
      </w:r>
      <w:r w:rsidRPr="000346A0">
        <w:br/>
      </w:r>
      <w:r w:rsidRPr="000346A0">
        <w:lastRenderedPageBreak/>
        <w:t>Pound. Let us imagine only half of these heavy Corpuscles</w:t>
      </w:r>
      <w:r w:rsidRPr="000346A0">
        <w:br/>
        <w:t>Io be pure Water, the other half, all the rest of the ponderous</w:t>
      </w:r>
      <w:r w:rsidRPr="000346A0">
        <w:br/>
        <w:t>Bedies contained in the Air, and then, it appears that in a</w:t>
      </w:r>
      <w:r w:rsidRPr="000346A0">
        <w:br/>
        <w:t>cubic Foot of Air, there will he about half an Ounce of Water,</w:t>
      </w:r>
      <w:r w:rsidRPr="000346A0">
        <w:br/>
        <w:t>AS this Salt, therefore, is capable of attracting Water out of so</w:t>
      </w:r>
      <w:r w:rsidRPr="000346A0">
        <w:br/>
        <w:t>large a Spade, we hence discover a very surprising Power in</w:t>
      </w:r>
      <w:r w:rsidRPr="000346A0">
        <w:br/>
        <w:t>Nature. SendiVogius, therefore, well observed, that the inord</w:t>
      </w:r>
      <w:r w:rsidRPr="000346A0">
        <w:br/>
      </w:r>
      <w:r w:rsidRPr="000346A0">
        <w:rPr>
          <w:i/>
          <w:iCs/>
        </w:rPr>
        <w:t>Alcalies</w:t>
      </w:r>
      <w:r w:rsidRPr="000346A0">
        <w:t xml:space="preserve"> are burnt, the more Water these calcined Bodies at-</w:t>
      </w:r>
      <w:r w:rsidRPr="000346A0">
        <w:br/>
        <w:t>tract out of the Air. It is possible, however, that the Water</w:t>
      </w:r>
      <w:r w:rsidRPr="000346A0">
        <w:br/>
        <w:t xml:space="preserve">in the Air, at a Distance from that which surrounds the </w:t>
      </w:r>
      <w:r w:rsidRPr="000346A0">
        <w:rPr>
          <w:i/>
          <w:iCs/>
        </w:rPr>
        <w:t>Alca-</w:t>
      </w:r>
      <w:r w:rsidRPr="000346A0">
        <w:rPr>
          <w:i/>
          <w:iCs/>
        </w:rPr>
        <w:br/>
        <w:t>line Salt,</w:t>
      </w:r>
      <w:r w:rsidRPr="000346A0">
        <w:t xml:space="preserve"> may be drawn into this Air, and supply the Place os</w:t>
      </w:r>
      <w:r w:rsidRPr="000346A0">
        <w:br/>
        <w:t>that Water which is attracted by the Salt;</w:t>
      </w:r>
    </w:p>
    <w:p w14:paraId="4D5F03B7" w14:textId="77777777" w:rsidR="000346A0" w:rsidRPr="000346A0" w:rsidRDefault="000346A0" w:rsidP="000346A0">
      <w:pPr>
        <w:tabs>
          <w:tab w:val="left" w:pos="5267"/>
        </w:tabs>
        <w:ind w:firstLine="360"/>
      </w:pPr>
      <w:r w:rsidRPr="000346A0">
        <w:t xml:space="preserve">- But to come at </w:t>
      </w:r>
      <w:r w:rsidRPr="000346A0">
        <w:rPr>
          <w:lang w:val="la-Latn" w:eastAsia="la-Latn" w:bidi="la-Latn"/>
        </w:rPr>
        <w:t xml:space="preserve">amore </w:t>
      </w:r>
      <w:r w:rsidRPr="000346A0">
        <w:t>accurate Knowledge of this Attraction</w:t>
      </w:r>
      <w:r w:rsidRPr="000346A0">
        <w:br/>
        <w:t xml:space="preserve">of Water by </w:t>
      </w:r>
      <w:r w:rsidRPr="000346A0">
        <w:rPr>
          <w:i/>
          <w:iCs/>
        </w:rPr>
        <w:t>Alcaline Salts,</w:t>
      </w:r>
      <w:r w:rsidRPr="000346A0">
        <w:t xml:space="preserve"> </w:t>
      </w:r>
      <w:r w:rsidRPr="000346A0">
        <w:rPr>
          <w:lang w:val="la-Latn" w:eastAsia="la-Latn" w:bidi="la-Latn"/>
        </w:rPr>
        <w:t>Boerhaave</w:t>
      </w:r>
      <w:r w:rsidRPr="000346A0">
        <w:t>'took a large gloss Bottle,</w:t>
      </w:r>
      <w:r w:rsidRPr="000346A0">
        <w:br/>
        <w:t>very clean; and dry, and hot, as if it had just heen taken out</w:t>
      </w:r>
      <w:r w:rsidRPr="000346A0">
        <w:br/>
        <w:t>of the Glass-House Oven. Into this ha put some pure Salt of</w:t>
      </w:r>
      <w:r w:rsidRPr="000346A0">
        <w:br/>
        <w:t>Tartar, Very hot and dry also, and reduced Io Powder, in the</w:t>
      </w:r>
      <w:r w:rsidRPr="000346A0">
        <w:br/>
        <w:t>Manner above descrihed. He then iminediately stopped the</w:t>
      </w:r>
      <w:r w:rsidRPr="000346A0">
        <w:br/>
        <w:t>Mouth of the Bottle with a dry Cork, and tied over it a Hog’s</w:t>
      </w:r>
      <w:r w:rsidRPr="000346A0">
        <w:br/>
        <w:t>Bladder softened with Oil, and made very supple: The Effect</w:t>
      </w:r>
      <w:r w:rsidRPr="000346A0">
        <w:br/>
        <w:t>os this Experiment was, that rhe Salt which adhered to the</w:t>
      </w:r>
      <w:r w:rsidRPr="000346A0">
        <w:br/>
        <w:t>Side of the Glass, was grown moist with the Water contained</w:t>
      </w:r>
      <w:r w:rsidRPr="000346A0">
        <w:br/>
        <w:t>in that small Quantity of Air included in the glass Bottle, though</w:t>
      </w:r>
      <w:r w:rsidRPr="000346A0">
        <w:br/>
        <w:t>rhe Air was extremely .het and dry, at the Time that the Pot-</w:t>
      </w:r>
      <w:r w:rsidRPr="000346A0">
        <w:br/>
        <w:t>tle .was closed.</w:t>
      </w:r>
      <w:r w:rsidRPr="000346A0">
        <w:tab/>
        <w:t>2. he</w:t>
      </w:r>
      <w:r w:rsidRPr="000346A0">
        <w:br w:type="page"/>
      </w:r>
    </w:p>
    <w:p w14:paraId="511E57ED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en-GB" w:eastAsia="el-GR" w:bidi="el-GR"/>
        </w:rPr>
        <w:lastRenderedPageBreak/>
        <w:t>'2.</w:t>
      </w:r>
      <w:r w:rsidRPr="000346A0">
        <w:rPr>
          <w:lang w:val="en-GB" w:eastAsia="el-GR" w:bidi="el-GR"/>
        </w:rPr>
        <w:t xml:space="preserve"> </w:t>
      </w:r>
      <w:r w:rsidRPr="000346A0">
        <w:t>Tt has not yet been determined with any Degree of Cer-</w:t>
      </w:r>
      <w:r w:rsidRPr="000346A0">
        <w:br/>
        <w:t xml:space="preserve">tainty, whether fixed </w:t>
      </w:r>
      <w:r w:rsidRPr="000346A0">
        <w:rPr>
          <w:i/>
          <w:iCs/>
        </w:rPr>
        <w:t>Alcaline Salts</w:t>
      </w:r>
      <w:r w:rsidRPr="000346A0">
        <w:t xml:space="preserve"> repel Air, or attract it so</w:t>
      </w:r>
      <w:r w:rsidRPr="000346A0">
        <w:br/>
        <w:t>strongly, as not to part with it again readily. Experiments</w:t>
      </w:r>
      <w:r w:rsidRPr="000346A0">
        <w:br/>
        <w:t>that have been made with this View leave the Thing dubinns.</w:t>
      </w:r>
      <w:r w:rsidRPr="000346A0">
        <w:br/>
        <w:t xml:space="preserve">It is Very certain that Oil of </w:t>
      </w:r>
      <w:r w:rsidRPr="000346A0">
        <w:rPr>
          <w:i/>
          <w:iCs/>
        </w:rPr>
        <w:t xml:space="preserve">ALaline Sales per </w:t>
      </w:r>
      <w:r w:rsidRPr="000346A0">
        <w:rPr>
          <w:i/>
          <w:iCs/>
          <w:lang w:val="la-Latn" w:eastAsia="la-Latn" w:bidi="la-Latn"/>
        </w:rPr>
        <w:t>Deliquium,</w:t>
      </w:r>
      <w:r w:rsidRPr="000346A0">
        <w:rPr>
          <w:lang w:val="la-Latn" w:eastAsia="la-Latn" w:bidi="la-Latn"/>
        </w:rPr>
        <w:t xml:space="preserve"> </w:t>
      </w:r>
      <w:r w:rsidRPr="000346A0">
        <w:t>exa-</w:t>
      </w:r>
      <w:r w:rsidRPr="000346A0">
        <w:br/>
        <w:t>mined by the Ain-Pump, gives not the least Indications of con-</w:t>
      </w:r>
      <w:r w:rsidRPr="000346A0">
        <w:br/>
        <w:t>taining Ain, fince none is to he separated from it, when the</w:t>
      </w:r>
      <w:r w:rsidRPr="000346A0">
        <w:br/>
        <w:t>Pressure of the Atmosphere is taken away, eVen though the Oil</w:t>
      </w:r>
      <w:r w:rsidRPr="000346A0">
        <w:br/>
        <w:t>is made Very hot in order to expel the Ain On the contrary it</w:t>
      </w:r>
      <w:r w:rsidRPr="000346A0">
        <w:br/>
        <w:t xml:space="preserve">is equally certain, that when </w:t>
      </w:r>
      <w:r w:rsidRPr="000346A0">
        <w:rPr>
          <w:i/>
          <w:iCs/>
        </w:rPr>
        <w:t>Alcaline</w:t>
      </w:r>
      <w:r w:rsidRPr="000346A0">
        <w:t xml:space="preserve"> Oils </w:t>
      </w:r>
      <w:r w:rsidRPr="000346A0">
        <w:rPr>
          <w:i/>
          <w:iCs/>
        </w:rPr>
        <w:t xml:space="preserve">por </w:t>
      </w:r>
      <w:r w:rsidRPr="000346A0">
        <w:rPr>
          <w:i/>
          <w:iCs/>
          <w:lang w:val="la-Latn" w:eastAsia="la-Latn" w:bidi="la-Latn"/>
        </w:rPr>
        <w:t>Deliquium</w:t>
      </w:r>
      <w:r w:rsidRPr="000346A0">
        <w:rPr>
          <w:lang w:val="la-Latn" w:eastAsia="la-Latn" w:bidi="la-Latn"/>
        </w:rPr>
        <w:t xml:space="preserve"> </w:t>
      </w:r>
      <w:r w:rsidRPr="000346A0">
        <w:t>are</w:t>
      </w:r>
      <w:r w:rsidRPr="000346A0">
        <w:br/>
        <w:t>mixed with Oil of Vitriol, from which the Air has been ex-</w:t>
      </w:r>
      <w:r w:rsidRPr="000346A0">
        <w:br/>
        <w:t>tracted by the Air-Pump, a surprising Quantity of elastic Ain</w:t>
      </w:r>
      <w:r w:rsidRPr="000346A0">
        <w:br/>
        <w:t>is produced. Or, as it is called, generated. Upon considering</w:t>
      </w:r>
      <w:r w:rsidRPr="000346A0">
        <w:br/>
        <w:t xml:space="preserve">‘these Circumstances, it appears most probable that fixed </w:t>
      </w:r>
      <w:r w:rsidRPr="000346A0">
        <w:rPr>
          <w:i/>
          <w:iCs/>
        </w:rPr>
        <w:t>Alca-</w:t>
      </w:r>
      <w:r w:rsidRPr="000346A0">
        <w:rPr>
          <w:i/>
          <w:iCs/>
        </w:rPr>
        <w:br/>
        <w:t>line Salts</w:t>
      </w:r>
      <w:r w:rsidRPr="000346A0">
        <w:t xml:space="preserve"> actually attract Air, and unite it with themselves so</w:t>
      </w:r>
      <w:r w:rsidRPr="000346A0">
        <w:br/>
        <w:t>strongly, that it is not to he diflodged, till the Texture of the</w:t>
      </w:r>
      <w:r w:rsidRPr="000346A0">
        <w:br/>
        <w:t>Salt is destroyed by the EfferVescence upon mixing it with an</w:t>
      </w:r>
      <w:r w:rsidRPr="000346A0">
        <w:br/>
        <w:t>Acid.</w:t>
      </w:r>
    </w:p>
    <w:p w14:paraId="141FEDC6" w14:textId="77777777" w:rsidR="000346A0" w:rsidRPr="000346A0" w:rsidRDefault="000346A0" w:rsidP="000346A0">
      <w:pPr>
        <w:ind w:firstLine="360"/>
      </w:pPr>
      <w:r w:rsidRPr="000346A0">
        <w:t xml:space="preserve">. These pure, acrid, fixed, </w:t>
      </w:r>
      <w:r w:rsidRPr="000346A0">
        <w:rPr>
          <w:i/>
          <w:iCs/>
        </w:rPr>
        <w:t>Alcaline Salts,</w:t>
      </w:r>
      <w:r w:rsidRPr="000346A0">
        <w:t xml:space="preserve"> if they are mixed with,</w:t>
      </w:r>
      <w:r w:rsidRPr="000346A0">
        <w:br/>
        <w:t>the purest Alcohol, when they come Very het out of the Fire, at-</w:t>
      </w:r>
      <w:r w:rsidRPr="000346A0">
        <w:br/>
        <w:t>tract it, and unite with it; but if there is the least Mixture of</w:t>
      </w:r>
      <w:r w:rsidRPr="000346A0">
        <w:br/>
        <w:t>Water, either in the Salts or the Alcohol, then the Salts repel</w:t>
      </w:r>
      <w:r w:rsidRPr="000346A0">
        <w:br/>
        <w:t>the Alcohol, nor can they he united by any Art wheteven In</w:t>
      </w:r>
      <w:r w:rsidRPr="000346A0">
        <w:br/>
        <w:t xml:space="preserve">this Manner, therefore, pure, fixed </w:t>
      </w:r>
      <w:r w:rsidRPr="000346A0">
        <w:rPr>
          <w:i/>
          <w:iCs/>
        </w:rPr>
        <w:t>Alcaline Salts</w:t>
      </w:r>
      <w:r w:rsidRPr="000346A0">
        <w:t xml:space="preserve"> divide strong</w:t>
      </w:r>
      <w:r w:rsidRPr="000346A0">
        <w:br/>
        <w:t>Spirit of Wine into two Parts, that are not afterwards miscible</w:t>
      </w:r>
      <w:r w:rsidRPr="000346A0">
        <w:br/>
        <w:t xml:space="preserve">with each other, that is, into a Water saturated with the </w:t>
      </w:r>
      <w:r w:rsidRPr="000346A0">
        <w:rPr>
          <w:i/>
          <w:iCs/>
        </w:rPr>
        <w:t>Alca-</w:t>
      </w:r>
      <w:r w:rsidRPr="000346A0">
        <w:rPr>
          <w:i/>
          <w:iCs/>
        </w:rPr>
        <w:br/>
        <w:t>line Salt,</w:t>
      </w:r>
      <w:r w:rsidRPr="000346A0">
        <w:t xml:space="preserve"> and into a pure Alcohol, which swims at the Top.</w:t>
      </w:r>
      <w:r w:rsidRPr="000346A0">
        <w:br/>
        <w:t>And thus, again, plainly appears the reciprocal Attraction he-</w:t>
      </w:r>
      <w:r w:rsidRPr="000346A0">
        <w:br/>
        <w:t xml:space="preserve">twixt Water and fixed </w:t>
      </w:r>
      <w:r w:rsidRPr="000346A0">
        <w:rPr>
          <w:i/>
          <w:iCs/>
        </w:rPr>
        <w:t>Alcaline Salts:</w:t>
      </w:r>
      <w:r w:rsidRPr="000346A0">
        <w:t xml:space="preserve"> Take a Pint of the</w:t>
      </w:r>
      <w:r w:rsidRPr="000346A0">
        <w:br/>
        <w:t>purest Alcohol, mix with it a small Quantity of Water, and</w:t>
      </w:r>
      <w:r w:rsidRPr="000346A0">
        <w:br/>
        <w:t xml:space="preserve">then add a dry </w:t>
      </w:r>
      <w:r w:rsidRPr="000346A0">
        <w:rPr>
          <w:i/>
          <w:iCs/>
        </w:rPr>
        <w:t>Akaline Salt,</w:t>
      </w:r>
      <w:r w:rsidRPr="000346A0">
        <w:t xml:space="preserve"> and the </w:t>
      </w:r>
      <w:r w:rsidRPr="000346A0">
        <w:rPr>
          <w:i/>
          <w:iCs/>
        </w:rPr>
        <w:t>Alcali</w:t>
      </w:r>
      <w:r w:rsidRPr="000346A0">
        <w:t xml:space="preserve"> will in an Instant</w:t>
      </w:r>
      <w:r w:rsidRPr="000346A0">
        <w:br/>
        <w:t>draw into it that littie Portion of Water, and will appear in the</w:t>
      </w:r>
      <w:r w:rsidRPr="000346A0">
        <w:br/>
        <w:t>Form of a thick Oil about the Sides of the Glass ; and, at the</w:t>
      </w:r>
      <w:r w:rsidRPr="000346A0">
        <w:br/>
        <w:t>same Time, the Combination of the Alcohol and Water will</w:t>
      </w:r>
      <w:r w:rsidRPr="000346A0">
        <w:br/>
        <w:t>he utterly prevented.</w:t>
      </w:r>
    </w:p>
    <w:p w14:paraId="27F19421" w14:textId="77777777" w:rsidR="000346A0" w:rsidRPr="000346A0" w:rsidRDefault="000346A0" w:rsidP="000346A0">
      <w:pPr>
        <w:ind w:firstLine="360"/>
      </w:pPr>
      <w:r w:rsidRPr="000346A0">
        <w:t xml:space="preserve">These </w:t>
      </w:r>
      <w:r w:rsidRPr="000346A0">
        <w:rPr>
          <w:i/>
          <w:iCs/>
        </w:rPr>
        <w:t>Alcaline Salts</w:t>
      </w:r>
      <w:r w:rsidRPr="000346A0">
        <w:t xml:space="preserve"> act also upon Vinous Spirits in another</w:t>
      </w:r>
      <w:r w:rsidRPr="000346A0">
        <w:br/>
        <w:t>Manner : For, as every Spirit drawn by Fire, from Wine os</w:t>
      </w:r>
      <w:r w:rsidRPr="000346A0">
        <w:br/>
        <w:t>any Sort, has always a Volatile Acid intermixed withit, the</w:t>
      </w:r>
      <w:r w:rsidRPr="000346A0">
        <w:br/>
        <w:t xml:space="preserve">Acid heing greedily attracted by the </w:t>
      </w:r>
      <w:r w:rsidRPr="000346A0">
        <w:rPr>
          <w:i/>
          <w:iCs/>
        </w:rPr>
        <w:t>Alcaline Salt,</w:t>
      </w:r>
      <w:r w:rsidRPr="000346A0">
        <w:t xml:space="preserve"> the Spirit by</w:t>
      </w:r>
      <w:r w:rsidRPr="000346A0">
        <w:br/>
        <w:t>this Means becomes much more pure, when freed from the Acid</w:t>
      </w:r>
      <w:r w:rsidRPr="000346A0">
        <w:br/>
        <w:t>which adhered to it, and consequently will he Very different,</w:t>
      </w:r>
      <w:r w:rsidRPr="000346A0">
        <w:br/>
        <w:t>both in its Nature and Virtues, from what it was before this</w:t>
      </w:r>
      <w:r w:rsidRPr="000346A0">
        <w:br/>
        <w:t xml:space="preserve">Operation. And the </w:t>
      </w:r>
      <w:r w:rsidRPr="000346A0">
        <w:rPr>
          <w:i/>
          <w:iCs/>
        </w:rPr>
        <w:t>Alcali</w:t>
      </w:r>
      <w:r w:rsidRPr="000346A0">
        <w:t xml:space="preserve"> itself will also, at the same Time,</w:t>
      </w:r>
      <w:r w:rsidRPr="000346A0">
        <w:br/>
        <w:t>he intirely altered, and become a Salt compounded of an Acid</w:t>
      </w:r>
      <w:r w:rsidRPr="000346A0">
        <w:br/>
        <w:t xml:space="preserve">and </w:t>
      </w:r>
      <w:r w:rsidRPr="000346A0">
        <w:rPr>
          <w:i/>
          <w:iCs/>
        </w:rPr>
        <w:t>Alcali,</w:t>
      </w:r>
      <w:r w:rsidRPr="000346A0">
        <w:t xml:space="preserve"> infomuch that, </w:t>
      </w:r>
      <w:r w:rsidRPr="000346A0">
        <w:rPr>
          <w:i/>
          <w:iCs/>
        </w:rPr>
        <w:t>if it</w:t>
      </w:r>
      <w:r w:rsidRPr="000346A0">
        <w:t xml:space="preserve"> is perfectly saturated in this</w:t>
      </w:r>
      <w:r w:rsidRPr="000346A0">
        <w:br/>
        <w:t>Manner, a Salt perfectly neutral will he produced.</w:t>
      </w:r>
    </w:p>
    <w:p w14:paraId="79CC8F99" w14:textId="77777777" w:rsidR="000346A0" w:rsidRPr="000346A0" w:rsidRDefault="000346A0" w:rsidP="000346A0">
      <w:pPr>
        <w:ind w:firstLine="360"/>
      </w:pPr>
      <w:r w:rsidRPr="000346A0">
        <w:t>These Observations direct us to a Method of preparing a pure</w:t>
      </w:r>
      <w:r w:rsidRPr="000346A0">
        <w:br/>
        <w:t>Alcohol, without Distillation, or any Assistance from Fire ; for</w:t>
      </w:r>
      <w:r w:rsidRPr="000346A0">
        <w:br/>
        <w:t>add a sufficient Quantity of Pot-ash to common Spirit os Wine,</w:t>
      </w:r>
      <w:r w:rsidRPr="000346A0">
        <w:br/>
        <w:t>and stir them about till they are thoroughly mixed together,</w:t>
      </w:r>
      <w:r w:rsidRPr="000346A0">
        <w:br/>
        <w:t xml:space="preserve">the Water will he attracted by the </w:t>
      </w:r>
      <w:r w:rsidRPr="000346A0">
        <w:rPr>
          <w:i/>
          <w:iCs/>
        </w:rPr>
        <w:t>Akaline Salt,</w:t>
      </w:r>
      <w:r w:rsidRPr="000346A0">
        <w:t xml:space="preserve"> and the Alco-</w:t>
      </w:r>
      <w:r w:rsidRPr="000346A0">
        <w:br/>
        <w:t>hol will swim at the Top, .which, by a gentie Decantation, will</w:t>
      </w:r>
      <w:r w:rsidRPr="000346A0">
        <w:br/>
        <w:t>come off good the first Time. If any Doubt remains, whether it</w:t>
      </w:r>
      <w:r w:rsidRPr="000346A0">
        <w:br/>
        <w:t>is quite pure, or not, put some more Pot-ash into the Alcohol thus</w:t>
      </w:r>
      <w:r w:rsidRPr="000346A0">
        <w:br/>
        <w:t>prepared, and by starring them about, and then pouring the</w:t>
      </w:r>
      <w:r w:rsidRPr="000346A0">
        <w:br/>
        <w:t>Liquor off, aS before, it may be rendered so. In this Opera-</w:t>
      </w:r>
      <w:r w:rsidRPr="000346A0">
        <w:br/>
        <w:t>tion, however, the Spirit of Wine always discovers an Oil,</w:t>
      </w:r>
      <w:r w:rsidRPr="000346A0">
        <w:br/>
        <w:t>which before appeared neither in the Spirit of Wine, nor the</w:t>
      </w:r>
      <w:r w:rsidRPr="000346A0">
        <w:br/>
      </w:r>
      <w:r w:rsidRPr="000346A0">
        <w:rPr>
          <w:i/>
          <w:iCs/>
        </w:rPr>
        <w:t>Alcaline Salt,</w:t>
      </w:r>
      <w:r w:rsidRPr="000346A0">
        <w:t xml:space="preserve"> but is generated when they are thus mixed toge-</w:t>
      </w:r>
      <w:r w:rsidRPr="000346A0">
        <w:br/>
        <w:t>ther. '</w:t>
      </w:r>
    </w:p>
    <w:p w14:paraId="37ADEA14" w14:textId="77777777" w:rsidR="000346A0" w:rsidRPr="000346A0" w:rsidRDefault="000346A0" w:rsidP="000346A0">
      <w:pPr>
        <w:ind w:firstLine="360"/>
      </w:pPr>
      <w:r w:rsidRPr="000346A0">
        <w:t xml:space="preserve">Another Property of </w:t>
      </w:r>
      <w:r w:rsidRPr="000346A0">
        <w:rPr>
          <w:i/>
          <w:iCs/>
        </w:rPr>
        <w:t>Akaline Salts</w:t>
      </w:r>
      <w:r w:rsidRPr="000346A0">
        <w:t xml:space="preserve"> is to unite intimately with</w:t>
      </w:r>
      <w:r w:rsidRPr="000346A0">
        <w:br/>
        <w:t xml:space="preserve">' distilled Vegetable Oils: For if the most acrid, pure, dry </w:t>
      </w:r>
      <w:r w:rsidRPr="000346A0">
        <w:rPr>
          <w:i/>
          <w:iCs/>
        </w:rPr>
        <w:t>Alca-</w:t>
      </w:r>
      <w:r w:rsidRPr="000346A0">
        <w:rPr>
          <w:i/>
          <w:iCs/>
        </w:rPr>
        <w:br/>
        <w:t>line Salt</w:t>
      </w:r>
      <w:r w:rsidRPr="000346A0">
        <w:t xml:space="preserve"> is thrown Very hot into a distilled Oil, it attracts</w:t>
      </w:r>
      <w:r w:rsidRPr="000346A0">
        <w:br/>
        <w:t>the Oil greedily, with a considerable hissing Noise, and unites</w:t>
      </w:r>
      <w:r w:rsidRPr="000346A0">
        <w:br/>
        <w:t>It so with its own Substance, that there is immediately formed</w:t>
      </w:r>
      <w:r w:rsidRPr="000346A0">
        <w:br/>
        <w:t xml:space="preserve">a Kind os Soap, and the Oil is more firmly united to the </w:t>
      </w:r>
      <w:r w:rsidRPr="000346A0">
        <w:rPr>
          <w:i/>
          <w:iCs/>
        </w:rPr>
        <w:t>Alca~</w:t>
      </w:r>
      <w:r w:rsidRPr="000346A0">
        <w:rPr>
          <w:i/>
          <w:iCs/>
        </w:rPr>
        <w:br/>
        <w:t>line Salt,</w:t>
      </w:r>
      <w:r w:rsidRPr="000346A0">
        <w:t xml:space="preserve"> and the Soap is rendered more perfect, is the Mixture</w:t>
      </w:r>
      <w:r w:rsidRPr="000346A0">
        <w:br/>
        <w:t>is set in a subterraneous Place; sor by tins Means both os them</w:t>
      </w:r>
      <w:r w:rsidRPr="000346A0">
        <w:br/>
        <w:t>become semi-Volatile, and form a Mass dissolvable in Water,</w:t>
      </w:r>
      <w:r w:rsidRPr="000346A0">
        <w:br/>
        <w:t>which is endued with excellent medicinal Virtues. This is the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Ens parvum </w:t>
      </w:r>
      <w:r w:rsidRPr="000346A0">
        <w:rPr>
          <w:i/>
          <w:iCs/>
        </w:rPr>
        <w:t>Sapientum,</w:t>
      </w:r>
      <w:r w:rsidRPr="000346A0">
        <w:t xml:space="preserve"> the </w:t>
      </w:r>
      <w:r w:rsidRPr="000346A0">
        <w:rPr>
          <w:i/>
          <w:iCs/>
        </w:rPr>
        <w:t>Sapo Helrnontianus,</w:t>
      </w:r>
      <w:r w:rsidRPr="000346A0">
        <w:t xml:space="preserve"> the </w:t>
      </w:r>
      <w:r w:rsidRPr="000346A0">
        <w:rPr>
          <w:i/>
          <w:iCs/>
        </w:rPr>
        <w:t>Sal-Vilatde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Tortari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of Starkey, and the </w:t>
      </w:r>
      <w:r w:rsidRPr="000346A0">
        <w:rPr>
          <w:i/>
          <w:iCs/>
        </w:rPr>
        <w:t>Corrector</w:t>
      </w:r>
      <w:r w:rsidRPr="000346A0">
        <w:t xml:space="preserve"> os Matthews. It was</w:t>
      </w:r>
      <w:r w:rsidRPr="000346A0">
        <w:br/>
        <w:t>formerly in great Reputation, first in England, and afterwards</w:t>
      </w:r>
      <w:r w:rsidRPr="000346A0">
        <w:br/>
        <w:t>all over Europe ; sor it powerfully refolVes almost every Kind</w:t>
      </w:r>
      <w:r w:rsidRPr="000346A0">
        <w:br/>
        <w:t>of viscid Concretion that is generated from the Humours of the</w:t>
      </w:r>
      <w:r w:rsidRPr="000346A0">
        <w:br/>
        <w:t xml:space="preserve">human Body: Hence it </w:t>
      </w:r>
      <w:r w:rsidRPr="000346A0">
        <w:rPr>
          <w:lang w:val="la-Latn" w:eastAsia="la-Latn" w:bidi="la-Latn"/>
        </w:rPr>
        <w:t xml:space="preserve">incides </w:t>
      </w:r>
      <w:r w:rsidRPr="000346A0">
        <w:t>and attenuates the tenacious</w:t>
      </w:r>
      <w:r w:rsidRPr="000346A0">
        <w:br/>
        <w:t>Concretions that obstruct the Vesieis, and at the same Time it</w:t>
      </w:r>
      <w:r w:rsidRPr="000346A0">
        <w:br/>
        <w:t>gently stimulates the Vestals themselves ; and thus, by acting</w:t>
      </w:r>
      <w:r w:rsidRPr="000346A0">
        <w:br/>
        <w:t>both upon the Solids and Fluids, it promotes the Secretions by</w:t>
      </w:r>
      <w:r w:rsidRPr="000346A0">
        <w:br/>
      </w:r>
      <w:r w:rsidRPr="000346A0">
        <w:lastRenderedPageBreak/>
        <w:t>Sweat and Urine, and by. these Evacuations carries off the Cause</w:t>
      </w:r>
      <w:r w:rsidRPr="000346A0">
        <w:br/>
      </w:r>
      <w:r w:rsidRPr="000346A0">
        <w:rPr>
          <w:i/>
          <w:iCs/>
        </w:rPr>
        <w:t>os many</w:t>
      </w:r>
      <w:r w:rsidRPr="000346A0">
        <w:t xml:space="preserve"> chronical Distempers. This Soap also intirely alters</w:t>
      </w:r>
      <w:r w:rsidRPr="000346A0">
        <w:br/>
        <w:t>the Nature os many Simples, when digested with them, and</w:t>
      </w:r>
      <w:r w:rsidRPr="000346A0">
        <w:br/>
        <w:t>hence, depriving some os their Virulence, imparts to them Vir-</w:t>
      </w:r>
      <w:r w:rsidRPr="000346A0">
        <w:br/>
        <w:t>tues Very different from whet they naturally poflefled. The</w:t>
      </w:r>
      <w:r w:rsidRPr="000346A0">
        <w:br/>
        <w:t>Chymists, however, as is usual with them, have been too lavish</w:t>
      </w:r>
      <w:r w:rsidRPr="000346A0">
        <w:br/>
        <w:t>in the Praise of thts'Medicine, which they have extolled as an</w:t>
      </w:r>
      <w:r w:rsidRPr="000346A0">
        <w:br/>
        <w:t>universal Remedy. But it must he observed, that this Combi-</w:t>
      </w:r>
      <w:r w:rsidRPr="000346A0">
        <w:br/>
        <w:t xml:space="preserve">nation of a fixed </w:t>
      </w:r>
      <w:r w:rsidRPr="000346A0">
        <w:rPr>
          <w:i/>
          <w:iCs/>
        </w:rPr>
        <w:t>Alcaline Salt</w:t>
      </w:r>
      <w:r w:rsidRPr="000346A0">
        <w:t xml:space="preserve"> and distilled Oil can never he</w:t>
      </w:r>
      <w:r w:rsidRPr="000346A0">
        <w:br/>
        <w:t>brought about, if the least Portion of Water adheres either to</w:t>
      </w:r>
      <w:r w:rsidRPr="000346A0">
        <w:br/>
        <w:t xml:space="preserve">the Salt or Oil; and for this Reason it is necessary the </w:t>
      </w:r>
      <w:r w:rsidRPr="000346A0">
        <w:rPr>
          <w:u w:val="single"/>
        </w:rPr>
        <w:t>Sal</w:t>
      </w:r>
      <w:r w:rsidRPr="000346A0">
        <w:t>ts</w:t>
      </w:r>
      <w:r w:rsidRPr="000346A0">
        <w:br/>
        <w:t>should he hot when mixed with the OIL It will ^en hinder</w:t>
      </w:r>
    </w:p>
    <w:p w14:paraId="25F9C0BB" w14:textId="77777777" w:rsidR="000346A0" w:rsidRPr="000346A0" w:rsidRDefault="000346A0" w:rsidP="000346A0">
      <w:r w:rsidRPr="000346A0">
        <w:t xml:space="preserve">the Success os the Operation, if a small Portion of </w:t>
      </w:r>
      <w:r w:rsidRPr="000346A0">
        <w:rPr>
          <w:vertAlign w:val="subscript"/>
        </w:rPr>
        <w:t>t</w:t>
      </w:r>
      <w:r w:rsidRPr="000346A0">
        <w:t>h</w:t>
      </w:r>
      <w:r w:rsidRPr="000346A0">
        <w:rPr>
          <w:vertAlign w:val="subscript"/>
        </w:rPr>
        <w:t>e</w:t>
      </w:r>
      <w:r w:rsidRPr="000346A0">
        <w:t xml:space="preserve"> </w:t>
      </w:r>
      <w:r w:rsidRPr="000346A0">
        <w:rPr>
          <w:i/>
          <w:iCs/>
        </w:rPr>
        <w:t>Alenlihe</w:t>
      </w:r>
      <w:r w:rsidRPr="000346A0">
        <w:rPr>
          <w:i/>
          <w:iCs/>
        </w:rPr>
        <w:br/>
        <w:t>Salt</w:t>
      </w:r>
      <w:r w:rsidRPr="000346A0">
        <w:t xml:space="preserve"> stands above the Oli in the Vessel, and thus, by heing ex-</w:t>
      </w:r>
      <w:r w:rsidRPr="000346A0">
        <w:br/>
        <w:t>posed to the Air, grows ever so little moist.</w:t>
      </w:r>
    </w:p>
    <w:p w14:paraId="79639A00" w14:textId="77777777" w:rsidR="000346A0" w:rsidRPr="000346A0" w:rsidRDefault="000346A0" w:rsidP="000346A0">
      <w:pPr>
        <w:ind w:firstLine="360"/>
      </w:pPr>
      <w:r w:rsidRPr="000346A0">
        <w:t xml:space="preserve">Fixed </w:t>
      </w:r>
      <w:r w:rsidRPr="000346A0">
        <w:rPr>
          <w:i/>
          <w:iCs/>
        </w:rPr>
        <w:t>Akaline Salts</w:t>
      </w:r>
      <w:r w:rsidRPr="000346A0">
        <w:t xml:space="preserve"> are easily united also with th</w:t>
      </w:r>
      <w:r w:rsidRPr="000346A0">
        <w:rPr>
          <w:vertAlign w:val="subscript"/>
        </w:rPr>
        <w:t>e</w:t>
      </w:r>
      <w:r w:rsidRPr="000346A0">
        <w:t xml:space="preserve"> expressed</w:t>
      </w:r>
      <w:r w:rsidRPr="000346A0">
        <w:br/>
        <w:t>Oils of Vegetables, or Animals, as is daily seen in thei</w:t>
      </w:r>
      <w:r w:rsidRPr="000346A0">
        <w:rPr>
          <w:vertAlign w:val="subscript"/>
        </w:rPr>
        <w:t>r</w:t>
      </w:r>
      <w:r w:rsidRPr="000346A0">
        <w:t xml:space="preserve"> Combi-</w:t>
      </w:r>
      <w:r w:rsidRPr="000346A0">
        <w:br/>
        <w:t>nation into artificial Soap by the Assistance of quick Lime.</w:t>
      </w:r>
      <w:r w:rsidRPr="000346A0">
        <w:br/>
        <w:t>Water and Fire.</w:t>
      </w:r>
    </w:p>
    <w:p w14:paraId="7D17EA8E" w14:textId="77777777" w:rsidR="000346A0" w:rsidRPr="000346A0" w:rsidRDefault="000346A0" w:rsidP="000346A0">
      <w:pPr>
        <w:ind w:firstLine="360"/>
      </w:pPr>
      <w:r w:rsidRPr="000346A0">
        <w:t xml:space="preserve">But </w:t>
      </w:r>
      <w:r w:rsidRPr="000346A0">
        <w:rPr>
          <w:i/>
          <w:iCs/>
        </w:rPr>
        <w:t>Alcaline Salts</w:t>
      </w:r>
      <w:r w:rsidRPr="000346A0">
        <w:t xml:space="preserve"> remarkably attract all Kind of Acitis whet-</w:t>
      </w:r>
      <w:r w:rsidRPr="000346A0">
        <w:br/>
        <w:t>ever, whether animal. Vegetable, or mineral, and that whether</w:t>
      </w:r>
      <w:r w:rsidRPr="000346A0">
        <w:br/>
        <w:t>dry or moist, pure or diluted. And this Force, with which</w:t>
      </w:r>
      <w:r w:rsidRPr="000346A0">
        <w:br/>
      </w:r>
      <w:r w:rsidRPr="000346A0">
        <w:rPr>
          <w:i/>
          <w:iCs/>
        </w:rPr>
        <w:t>Alcalies</w:t>
      </w:r>
      <w:r w:rsidRPr="000346A0">
        <w:t xml:space="preserve"> thus attract Acids, is incomparably greater than that</w:t>
      </w:r>
      <w:r w:rsidRPr="000346A0">
        <w:br/>
        <w:t>with which they attract Water: For in this Action, by which</w:t>
      </w:r>
      <w:r w:rsidRPr="000346A0">
        <w:br/>
        <w:t>they unite these Acids with themselves, they Violently expel the</w:t>
      </w:r>
      <w:r w:rsidRPr="000346A0">
        <w:br/>
        <w:t>Air that resides both in the Salt and Acid, whence arise fu</w:t>
      </w:r>
      <w:r w:rsidRPr="000346A0">
        <w:rPr>
          <w:vertAlign w:val="subscript"/>
        </w:rPr>
        <w:t>c</w:t>
      </w:r>
      <w:r w:rsidRPr="000346A0">
        <w:t>h</w:t>
      </w:r>
      <w:r w:rsidRPr="000346A0">
        <w:br/>
        <w:t>Numbers of Air-bubbles, which suddenly appear, and burst.</w:t>
      </w:r>
      <w:r w:rsidRPr="000346A0">
        <w:br/>
        <w:t>This Union also makes them repel even Water, and when they</w:t>
      </w:r>
      <w:r w:rsidRPr="000346A0">
        <w:br/>
        <w:t>are thus saturated, they will easily suffer themselves to he dried,</w:t>
      </w:r>
      <w:r w:rsidRPr="000346A0">
        <w:br/>
        <w:t>or deprived of their Water, which hefore, when they were</w:t>
      </w:r>
      <w:r w:rsidRPr="000346A0">
        <w:br/>
        <w:t xml:space="preserve">separated, they retained most tenacioufly. Pure Oil </w:t>
      </w:r>
      <w:r w:rsidRPr="000346A0">
        <w:rPr>
          <w:i/>
          <w:iCs/>
          <w:vertAlign w:val="subscript"/>
        </w:rPr>
        <w:t>O</w:t>
      </w:r>
      <w:r w:rsidRPr="000346A0">
        <w:rPr>
          <w:i/>
          <w:iCs/>
        </w:rPr>
        <w:t>f Vitriol,</w:t>
      </w:r>
      <w:r w:rsidRPr="000346A0">
        <w:rPr>
          <w:i/>
          <w:iCs/>
        </w:rPr>
        <w:br/>
        <w:t>for</w:t>
      </w:r>
      <w:r w:rsidRPr="000346A0">
        <w:t xml:space="preserve"> Instance, when it is alone, can scarcely by any Art he utterly</w:t>
      </w:r>
      <w:r w:rsidRPr="000346A0">
        <w:br/>
        <w:t>deprived of its Water ; Oil of Tartar not without a great deal</w:t>
      </w:r>
      <w:r w:rsidRPr="000346A0">
        <w:br/>
        <w:t>of Difficulty: And yet, when you mix them together,' the Wa-</w:t>
      </w:r>
      <w:r w:rsidRPr="000346A0">
        <w:br/>
        <w:t>ter is expelled in such a Mannes, that a Salt almost dry appears</w:t>
      </w:r>
      <w:r w:rsidRPr="000346A0">
        <w:br/>
        <w:t xml:space="preserve">in the Vessel under </w:t>
      </w:r>
      <w:r w:rsidRPr="000346A0">
        <w:rPr>
          <w:i/>
          <w:iCs/>
        </w:rPr>
        <w:t>is, aS</w:t>
      </w:r>
      <w:r w:rsidRPr="000346A0">
        <w:t xml:space="preserve"> is evident in rhe Preparation os Tar.,</w:t>
      </w:r>
      <w:r w:rsidRPr="000346A0">
        <w:br/>
        <w:t>tarns VitriolatuS. The same is true also of other Acitio, when</w:t>
      </w:r>
      <w:r w:rsidRPr="000346A0">
        <w:br/>
        <w:t xml:space="preserve">they are combined with an </w:t>
      </w:r>
      <w:r w:rsidRPr="000346A0">
        <w:rPr>
          <w:i/>
          <w:iCs/>
        </w:rPr>
        <w:t>Alcali.</w:t>
      </w:r>
      <w:r w:rsidRPr="000346A0">
        <w:t xml:space="preserve"> This Power however; by</w:t>
      </w:r>
      <w:r w:rsidRPr="000346A0">
        <w:br/>
        <w:t xml:space="preserve">winch </w:t>
      </w:r>
      <w:r w:rsidRPr="000346A0">
        <w:rPr>
          <w:i/>
          <w:iCs/>
        </w:rPr>
        <w:t>Alcalies</w:t>
      </w:r>
      <w:r w:rsidRPr="000346A0">
        <w:t xml:space="preserve"> attract Acids, is limited to certain Bounds ;</w:t>
      </w:r>
      <w:r w:rsidRPr="000346A0">
        <w:br/>
        <w:t>hence there appears a great Diversity among them, though thiS,</w:t>
      </w:r>
      <w:r w:rsidRPr="000346A0">
        <w:br/>
        <w:t>indeed, seems more owing to a Difference in the Acids, than in</w:t>
      </w:r>
      <w:r w:rsidRPr="000346A0">
        <w:br/>
        <w:t xml:space="preserve">the </w:t>
      </w:r>
      <w:r w:rsidRPr="000346A0">
        <w:rPr>
          <w:i/>
          <w:iCs/>
        </w:rPr>
        <w:t>Alcalies.-</w:t>
      </w:r>
      <w:r w:rsidRPr="000346A0">
        <w:t xml:space="preserve"> Upon this Subject the illustrious Homherg has</w:t>
      </w:r>
      <w:r w:rsidRPr="000346A0">
        <w:br/>
        <w:t>communicated to the World many useful Observations, some os</w:t>
      </w:r>
      <w:r w:rsidRPr="000346A0">
        <w:br/>
        <w:t>which are of Importance enough to deserve inserting;</w:t>
      </w:r>
    </w:p>
    <w:p w14:paraId="198E53D5" w14:textId="77777777" w:rsidR="000346A0" w:rsidRPr="000346A0" w:rsidRDefault="000346A0" w:rsidP="000346A0">
      <w:pPr>
        <w:ind w:firstLine="360"/>
      </w:pPr>
      <w:r w:rsidRPr="000346A0">
        <w:t>One Ounce of Salt of Tartar absorbed all the Acid from sourA</w:t>
      </w:r>
      <w:r w:rsidRPr="000346A0">
        <w:br/>
        <w:t>teen Ounces os the best distilled Vinegar; and hence, after it</w:t>
      </w:r>
      <w:r w:rsidRPr="000346A0">
        <w:br/>
        <w:t>was dried, it was increased in Weight three Drams thirTy-six</w:t>
      </w:r>
      <w:r w:rsidRPr="000346A0">
        <w:br/>
        <w:t>Grains ; the remaining Part of the Vinegar was mere insipid</w:t>
      </w:r>
      <w:r w:rsidRPr="000346A0">
        <w:br/>
        <w:t>Water. By this Means, then, we discover the Proportion</w:t>
      </w:r>
      <w:r w:rsidRPr="000346A0">
        <w:br/>
        <w:t>there is between the Acid, and the Water of the Vinegar.</w:t>
      </w:r>
    </w:p>
    <w:p w14:paraId="0432CACE" w14:textId="77777777" w:rsidR="000346A0" w:rsidRPr="000346A0" w:rsidRDefault="000346A0" w:rsidP="000346A0">
      <w:pPr>
        <w:ind w:firstLine="360"/>
      </w:pPr>
      <w:r w:rsidRPr="000346A0">
        <w:t>The same Quantity of Salt of Tartar absorbed all the Acid</w:t>
      </w:r>
      <w:r w:rsidRPr="000346A0">
        <w:br/>
        <w:t>from two Ounces five Drams of Spirit of Salt; the Increase of</w:t>
      </w:r>
      <w:r w:rsidRPr="000346A0">
        <w:br/>
        <w:t>Weight, when dried, was three Drams fourteen Grains.</w:t>
      </w:r>
    </w:p>
    <w:p w14:paraId="2B9AEBB2" w14:textId="77777777" w:rsidR="000346A0" w:rsidRPr="000346A0" w:rsidRDefault="000346A0" w:rsidP="000346A0">
      <w:pPr>
        <w:ind w:firstLine="360"/>
      </w:pPr>
      <w:r w:rsidRPr="000346A0">
        <w:t>An Ounce of Salt of Tartar absorbed all the Acid from one</w:t>
      </w:r>
      <w:r w:rsidRPr="000346A0">
        <w:br/>
        <w:t>Ounce, two Drams, thirty-six Grains os Spirit of Nitre ; the</w:t>
      </w:r>
      <w:r w:rsidRPr="000346A0">
        <w:br/>
        <w:t>Increase of Weight was three Drams ten Grains.</w:t>
      </w:r>
    </w:p>
    <w:p w14:paraId="7150E19B" w14:textId="77777777" w:rsidR="000346A0" w:rsidRPr="000346A0" w:rsidRDefault="000346A0" w:rsidP="000346A0">
      <w:pPr>
        <w:ind w:firstLine="360"/>
      </w:pPr>
      <w:r w:rsidRPr="000346A0">
        <w:t>The same Quantity of Salt absorhed all the Acid from one</w:t>
      </w:r>
      <w:r w:rsidRPr="000346A0">
        <w:br/>
        <w:t>Ounce, two Drams, thirty Grains of Aqua Fortis; the increased</w:t>
      </w:r>
      <w:r w:rsidRPr="000346A0">
        <w:br/>
        <w:t>Weight was three Drams six Grains.</w:t>
      </w:r>
    </w:p>
    <w:p w14:paraId="46EBDE43" w14:textId="77777777" w:rsidR="000346A0" w:rsidRPr="000346A0" w:rsidRDefault="000346A0" w:rsidP="000346A0">
      <w:pPr>
        <w:ind w:firstLine="360"/>
      </w:pPr>
      <w:r w:rsidRPr="000346A0">
        <w:t>From five Drams os Oil osVitriol an Ounce of Salt of Tartar</w:t>
      </w:r>
      <w:r w:rsidRPr="000346A0">
        <w:br/>
        <w:t>absorbed all the Acid ; the Increase of Weight in the dried Salt</w:t>
      </w:r>
      <w:r w:rsidRPr="000346A0">
        <w:br/>
        <w:t>was three Drams five Grains.</w:t>
      </w:r>
    </w:p>
    <w:p w14:paraId="61BA79FE" w14:textId="77777777" w:rsidR="000346A0" w:rsidRPr="000346A0" w:rsidRDefault="000346A0" w:rsidP="000346A0">
      <w:pPr>
        <w:ind w:firstLine="360"/>
      </w:pPr>
      <w:r w:rsidRPr="000346A0">
        <w:t>AS these are the principal Acids, we may infer. First, that in</w:t>
      </w:r>
      <w:r w:rsidRPr="000346A0">
        <w:br/>
        <w:t>acid Liquors, though Various with Respect to their Bulk, whilst</w:t>
      </w:r>
      <w:r w:rsidRPr="000346A0">
        <w:br/>
        <w:t>united with their Water, yet the acid Principle has nearly the</w:t>
      </w:r>
      <w:r w:rsidRPr="000346A0">
        <w:br/>
        <w:t>same Weight in all. Thus Vinegar, which is the lightest of</w:t>
      </w:r>
      <w:r w:rsidRPr="000346A0">
        <w:br/>
        <w:t>all these Acids, increased the Weight of the same Salt os Tartar,</w:t>
      </w:r>
      <w:r w:rsidRPr="000346A0">
        <w:br/>
        <w:t>as much as the Oil osVitriol, which is the heaviest and strongest.</w:t>
      </w:r>
      <w:r w:rsidRPr="000346A0">
        <w:br/>
        <w:t>The same too is true with Respect to the other Acids, the</w:t>
      </w:r>
      <w:r w:rsidRPr="000346A0">
        <w:br/>
        <w:t>Difference hetween the greatest and least Increase of Weight</w:t>
      </w:r>
      <w:r w:rsidRPr="000346A0">
        <w:br/>
        <w:t>being no more than thirty-one Grains, and that only in the</w:t>
      </w:r>
      <w:r w:rsidRPr="000346A0">
        <w:br/>
        <w:t xml:space="preserve">Vinegar, and this because the Tartarus </w:t>
      </w:r>
      <w:r w:rsidRPr="000346A0">
        <w:rPr>
          <w:lang w:val="la-Latn" w:eastAsia="la-Latn" w:bidi="la-Latn"/>
        </w:rPr>
        <w:t xml:space="preserve">Regeneratus, </w:t>
      </w:r>
      <w:r w:rsidRPr="000346A0">
        <w:t>that is,</w:t>
      </w:r>
      <w:r w:rsidRPr="000346A0">
        <w:br/>
        <w:t>the compound Salt formed by the Union of the Salt of Tartar</w:t>
      </w:r>
      <w:r w:rsidRPr="000346A0">
        <w:br/>
        <w:t>and Acid of the Vinegar, is not dried without a vast deal of</w:t>
      </w:r>
      <w:r w:rsidRPr="000346A0">
        <w:br/>
        <w:t>Difficulty. "</w:t>
      </w:r>
    </w:p>
    <w:p w14:paraId="49E6F451" w14:textId="77777777" w:rsidR="000346A0" w:rsidRPr="000346A0" w:rsidRDefault="000346A0" w:rsidP="000346A0">
      <w:pPr>
        <w:ind w:firstLine="360"/>
      </w:pPr>
      <w:r w:rsidRPr="000346A0">
        <w:t>Secondly, Acids seem to differ principally aS to the Quantity</w:t>
      </w:r>
      <w:r w:rsidRPr="000346A0">
        <w:br/>
        <w:t>Of Water they are diluted with, since the pure Acid, when it</w:t>
      </w:r>
      <w:r w:rsidRPr="000346A0">
        <w:br/>
        <w:t>is extracted, discoVerS always the same Weight. Is fourteen</w:t>
      </w:r>
      <w:r w:rsidRPr="000346A0">
        <w:br/>
        <w:t>Ounces, therefore, of the strongest Vinegar could by any Con-</w:t>
      </w:r>
      <w:r w:rsidRPr="000346A0">
        <w:br/>
      </w:r>
      <w:r w:rsidRPr="000346A0">
        <w:lastRenderedPageBreak/>
        <w:t>triVance he reduced to five Drams, by separating the Water</w:t>
      </w:r>
      <w:r w:rsidRPr="000346A0">
        <w:br/>
        <w:t>from it only, and collecting the Acid into a smaller Compass</w:t>
      </w:r>
      <w:r w:rsidRPr="000346A0">
        <w:br/>
        <w:t>without altering it, it is possible that the Vinegar thus reduced</w:t>
      </w:r>
      <w:r w:rsidRPr="000346A0">
        <w:br/>
        <w:t>in Bulk would he as strong as Oil of Vitriol. It is however</w:t>
      </w:r>
      <w:r w:rsidRPr="000346A0">
        <w:br/>
        <w:t>certain, that it would be then capable of saturating the same</w:t>
      </w:r>
      <w:r w:rsidRPr="000346A0">
        <w:br/>
        <w:t xml:space="preserve">Quantity of </w:t>
      </w:r>
      <w:r w:rsidRPr="000346A0">
        <w:rPr>
          <w:i/>
          <w:iCs/>
        </w:rPr>
        <w:t>Alcaline Salt.</w:t>
      </w:r>
    </w:p>
    <w:p w14:paraId="3C37A89C" w14:textId="77777777" w:rsidR="000346A0" w:rsidRPr="000346A0" w:rsidRDefault="000346A0" w:rsidP="000346A0">
      <w:pPr>
        <w:ind w:firstLine="360"/>
      </w:pPr>
      <w:r w:rsidRPr="000346A0">
        <w:t>Thirdly, We hence perceive, how great a Part of these acid</w:t>
      </w:r>
      <w:r w:rsidRPr="000346A0">
        <w:br/>
        <w:t>.Liquors is Water.</w:t>
      </w:r>
    </w:p>
    <w:p w14:paraId="3E4C32B4" w14:textId="77777777" w:rsidR="000346A0" w:rsidRPr="000346A0" w:rsidRDefault="000346A0" w:rsidP="000346A0">
      <w:pPr>
        <w:ind w:firstLine="360"/>
      </w:pPr>
      <w:r w:rsidRPr="000346A0">
        <w:t xml:space="preserve">Fourthly, It is probable, that </w:t>
      </w:r>
      <w:r w:rsidRPr="000346A0">
        <w:rPr>
          <w:i/>
          <w:iCs/>
        </w:rPr>
        <w:t>is these</w:t>
      </w:r>
      <w:r w:rsidRPr="000346A0">
        <w:t xml:space="preserve"> acid Salts could he ob..</w:t>
      </w:r>
      <w:r w:rsidRPr="000346A0">
        <w:br/>
        <w:t>sained pure without any Water at all, they would then appear</w:t>
      </w:r>
      <w:r w:rsidRPr="000346A0">
        <w:br/>
        <w:t>in a solid Form. This, however, has never yet heen accom..</w:t>
      </w:r>
      <w:r w:rsidRPr="000346A0">
        <w:br/>
        <w:t>plished : Very intense Cold has come nearest it of any Thing,</w:t>
      </w:r>
      <w:r w:rsidRPr="000346A0">
        <w:br/>
        <w:t>but not quite compleated it. Hence also we may conceive what</w:t>
      </w:r>
      <w:r w:rsidRPr="000346A0">
        <w:br/>
        <w:t xml:space="preserve">surprifing Effects </w:t>
      </w:r>
      <w:r w:rsidRPr="000346A0">
        <w:rPr>
          <w:i/>
          <w:iCs/>
        </w:rPr>
        <w:t>Alcaline</w:t>
      </w:r>
      <w:r w:rsidRPr="000346A0">
        <w:t xml:space="preserve"> Menstruums may produce, when they</w:t>
      </w:r>
      <w:r w:rsidRPr="000346A0">
        <w:br/>
        <w:t>act upon Substances that have any latent Acid in them, or upon</w:t>
      </w:r>
      <w:r w:rsidRPr="000346A0">
        <w:br/>
        <w:t>those that are actually consolidated, and held together by an</w:t>
      </w:r>
      <w:r w:rsidRPr="000346A0">
        <w:br/>
        <w:t>Acid; and hence, when this Acid is absorbed, they sail again</w:t>
      </w:r>
      <w:r w:rsidRPr="000346A0">
        <w:br/>
        <w:t>into their constituent Elements. .</w:t>
      </w:r>
    </w:p>
    <w:p w14:paraId="0C41E88E" w14:textId="77777777" w:rsidR="000346A0" w:rsidRPr="000346A0" w:rsidRDefault="000346A0" w:rsidP="000346A0">
      <w:pPr>
        <w:ind w:firstLine="360"/>
      </w:pPr>
      <w:r w:rsidRPr="000346A0">
        <w:t xml:space="preserve">When this Affusion of an Acid to an </w:t>
      </w:r>
      <w:r w:rsidRPr="000346A0">
        <w:rPr>
          <w:i/>
          <w:iCs/>
        </w:rPr>
        <w:t>yilcali</w:t>
      </w:r>
      <w:r w:rsidRPr="000346A0">
        <w:t xml:space="preserve"> is performed</w:t>
      </w:r>
      <w:r w:rsidRPr="000346A0">
        <w:br/>
        <w:t>gradually and cautioufly in warm Liquors, and io a large Vessel,</w:t>
      </w:r>
      <w:r w:rsidRPr="000346A0">
        <w:br/>
        <w:t>if at the same Time the Vessel is shaken after every Instillation</w:t>
      </w:r>
      <w:r w:rsidRPr="000346A0">
        <w:br/>
        <w:t xml:space="preserve">of the Acid, the Mixture at last arrives to fuch </w:t>
      </w:r>
      <w:r w:rsidRPr="000346A0">
        <w:rPr>
          <w:vertAlign w:val="subscript"/>
        </w:rPr>
        <w:t>a</w:t>
      </w:r>
      <w:r w:rsidRPr="000346A0">
        <w:t xml:space="preserve"> Temperament,</w:t>
      </w:r>
      <w:r w:rsidRPr="000346A0">
        <w:br/>
        <w:t xml:space="preserve">that there will he no farther Ebullition </w:t>
      </w:r>
      <w:r w:rsidRPr="000346A0">
        <w:rPr>
          <w:vertAlign w:val="subscript"/>
        </w:rPr>
        <w:t>:</w:t>
      </w:r>
      <w:r w:rsidRPr="000346A0">
        <w:t xml:space="preserve"> And this is called the</w:t>
      </w:r>
      <w:r w:rsidRPr="000346A0">
        <w:br/>
      </w:r>
      <w:r w:rsidRPr="000346A0">
        <w:rPr>
          <w:i/>
          <w:iCs/>
        </w:rPr>
        <w:t>Point of Saturation,</w:t>
      </w:r>
      <w:r w:rsidRPr="000346A0">
        <w:t xml:space="preserve"> If Acids are after thin added, </w:t>
      </w:r>
      <w:r w:rsidRPr="000346A0">
        <w:rPr>
          <w:vertAlign w:val="subscript"/>
        </w:rPr>
        <w:t>no more</w:t>
      </w:r>
      <w:r w:rsidRPr="000346A0">
        <w:t xml:space="preserve"> 4gin</w:t>
      </w:r>
      <w:r w:rsidRPr="000346A0">
        <w:br w:type="page"/>
      </w:r>
    </w:p>
    <w:p w14:paraId="578335CC" w14:textId="77777777" w:rsidR="000346A0" w:rsidRPr="000346A0" w:rsidRDefault="000346A0" w:rsidP="000346A0">
      <w:r w:rsidRPr="000346A0">
        <w:lastRenderedPageBreak/>
        <w:t>turion will he excited, than there is upon mixing Water with</w:t>
      </w:r>
      <w:r w:rsidRPr="000346A0">
        <w:br/>
        <w:t xml:space="preserve">Water: And then the Compound thus produced is neither </w:t>
      </w:r>
      <w:r w:rsidRPr="000346A0">
        <w:rPr>
          <w:i/>
          <w:iCs/>
        </w:rPr>
        <w:t>Alca-</w:t>
      </w:r>
      <w:r w:rsidRPr="000346A0">
        <w:rPr>
          <w:i/>
          <w:iCs/>
        </w:rPr>
        <w:br/>
        <w:t>line</w:t>
      </w:r>
      <w:r w:rsidRPr="000346A0">
        <w:t xml:space="preserve"> nor </w:t>
      </w:r>
      <w:r w:rsidRPr="000346A0">
        <w:rPr>
          <w:i/>
          <w:iCs/>
        </w:rPr>
        <w:t>Acid,</w:t>
      </w:r>
      <w:r w:rsidRPr="000346A0">
        <w:t xml:space="preserve"> but </w:t>
      </w:r>
      <w:r w:rsidRPr="000346A0">
        <w:rPr>
          <w:i/>
          <w:iCs/>
        </w:rPr>
        <w:t>neutral,</w:t>
      </w:r>
      <w:r w:rsidRPr="000346A0">
        <w:t xml:space="preserve"> formed by the Union of both. Hence</w:t>
      </w:r>
      <w:r w:rsidRPr="000346A0">
        <w:br/>
      </w:r>
      <w:r w:rsidRPr="000346A0">
        <w:rPr>
          <w:i/>
          <w:iCs/>
        </w:rPr>
        <w:t>Acids</w:t>
      </w:r>
      <w:r w:rsidRPr="000346A0">
        <w:t xml:space="preserve"> have been called Males, and </w:t>
      </w:r>
      <w:r w:rsidRPr="000346A0">
        <w:rPr>
          <w:i/>
          <w:iCs/>
        </w:rPr>
        <w:t>Alcaldes</w:t>
      </w:r>
      <w:r w:rsidRPr="000346A0">
        <w:t xml:space="preserve"> Females, and the</w:t>
      </w:r>
      <w:r w:rsidRPr="000346A0">
        <w:br/>
        <w:t xml:space="preserve">Compound of them both Hermaphrodites: The </w:t>
      </w:r>
      <w:r w:rsidRPr="000346A0">
        <w:rPr>
          <w:i/>
          <w:iCs/>
        </w:rPr>
        <w:t>Akali,</w:t>
      </w:r>
      <w:r w:rsidRPr="000346A0">
        <w:t xml:space="preserve"> the Va-</w:t>
      </w:r>
      <w:r w:rsidRPr="000346A0">
        <w:br/>
        <w:t xml:space="preserve">cuum ; the </w:t>
      </w:r>
      <w:r w:rsidRPr="000346A0">
        <w:rPr>
          <w:i/>
          <w:iCs/>
        </w:rPr>
        <w:t>Acid,</w:t>
      </w:r>
      <w:r w:rsidRPr="000346A0">
        <w:t xml:space="preserve"> the </w:t>
      </w:r>
      <w:r w:rsidRPr="000346A0">
        <w:rPr>
          <w:lang w:val="la-Latn" w:eastAsia="la-Latn" w:bidi="la-Latn"/>
        </w:rPr>
        <w:t xml:space="preserve">Implent; </w:t>
      </w:r>
      <w:r w:rsidRPr="000346A0">
        <w:t xml:space="preserve">The </w:t>
      </w:r>
      <w:r w:rsidRPr="000346A0">
        <w:rPr>
          <w:i/>
          <w:iCs/>
        </w:rPr>
        <w:t>Akali,</w:t>
      </w:r>
      <w:r w:rsidRPr="000346A0">
        <w:t xml:space="preserve"> the Chaos, and the</w:t>
      </w:r>
      <w:r w:rsidRPr="000346A0">
        <w:br/>
      </w:r>
      <w:r w:rsidRPr="000346A0">
        <w:rPr>
          <w:i/>
          <w:iCs/>
        </w:rPr>
        <w:t>Acid</w:t>
      </w:r>
      <w:r w:rsidRPr="000346A0">
        <w:t xml:space="preserve"> the impregnating Spirit.</w:t>
      </w:r>
    </w:p>
    <w:p w14:paraId="5FB3C560" w14:textId="77777777" w:rsidR="000346A0" w:rsidRPr="000346A0" w:rsidRDefault="000346A0" w:rsidP="000346A0">
      <w:pPr>
        <w:ind w:firstLine="360"/>
      </w:pPr>
      <w:r w:rsidRPr="000346A0">
        <w:t>The Violent Ebullition and Effervescence, that appear upon</w:t>
      </w:r>
      <w:r w:rsidRPr="000346A0">
        <w:br/>
        <w:t xml:space="preserve">the Mixture of an </w:t>
      </w:r>
      <w:r w:rsidRPr="000346A0">
        <w:rPr>
          <w:i/>
          <w:iCs/>
        </w:rPr>
        <w:t>Alcali</w:t>
      </w:r>
      <w:r w:rsidRPr="000346A0">
        <w:t xml:space="preserve"> and an </w:t>
      </w:r>
      <w:r w:rsidRPr="000346A0">
        <w:rPr>
          <w:i/>
          <w:iCs/>
        </w:rPr>
        <w:t>Arid,</w:t>
      </w:r>
      <w:r w:rsidRPr="000346A0">
        <w:t xml:space="preserve"> whilst the Air and Wa-</w:t>
      </w:r>
      <w:r w:rsidRPr="000346A0">
        <w:br/>
        <w:t>ter are forcibly expelled, may possibly arise, because these Bedies</w:t>
      </w:r>
      <w:r w:rsidRPr="000346A0">
        <w:br/>
        <w:t>impetuoufly drive out whatever lyes betwixt them, when they</w:t>
      </w:r>
      <w:r w:rsidRPr="000346A0">
        <w:br/>
        <w:t>rush strongly into mutual Contact: And if so, this Ebullition</w:t>
      </w:r>
      <w:r w:rsidRPr="000346A0">
        <w:br/>
        <w:t>and Effervescence do not arise from any Disagreement, but from</w:t>
      </w:r>
      <w:r w:rsidRPr="000346A0">
        <w:br/>
        <w:t>an Association of Principles. Hence the following Queries will</w:t>
      </w:r>
      <w:r w:rsidRPr="000346A0">
        <w:br/>
        <w:t>naturally arise: I. Whether Acids abound plentifully with Air,</w:t>
      </w:r>
      <w:r w:rsidRPr="000346A0">
        <w:br/>
        <w:t xml:space="preserve">whilst </w:t>
      </w:r>
      <w:r w:rsidRPr="000346A0">
        <w:rPr>
          <w:i/>
          <w:iCs/>
        </w:rPr>
        <w:t>Alcalies</w:t>
      </w:r>
      <w:r w:rsidRPr="000346A0">
        <w:t xml:space="preserve"> contain none at all ? So sar is certain, that the</w:t>
      </w:r>
      <w:r w:rsidRPr="000346A0">
        <w:br/>
        <w:t xml:space="preserve">strongest </w:t>
      </w:r>
      <w:r w:rsidRPr="000346A0">
        <w:rPr>
          <w:i/>
          <w:iCs/>
        </w:rPr>
        <w:t>Alcali,</w:t>
      </w:r>
      <w:r w:rsidRPr="000346A0">
        <w:t xml:space="preserve"> taken very hot out of the Fire, and so </w:t>
      </w:r>
      <w:r w:rsidRPr="000346A0">
        <w:rPr>
          <w:lang w:val="la-Latn" w:eastAsia="la-Latn" w:bidi="la-Latn"/>
        </w:rPr>
        <w:t>proba-</w:t>
      </w:r>
      <w:r w:rsidRPr="000346A0">
        <w:rPr>
          <w:lang w:val="la-Latn" w:eastAsia="la-Latn" w:bidi="la-Latn"/>
        </w:rPr>
        <w:br/>
      </w:r>
      <w:r w:rsidRPr="000346A0">
        <w:t>bly deprived of all its Air, will, if it is thrown into an acid Li-</w:t>
      </w:r>
      <w:r w:rsidRPr="000346A0">
        <w:br/>
        <w:t>quor, produce a prodigious Effervescence, and a great Quantity</w:t>
      </w:r>
      <w:r w:rsidRPr="000346A0">
        <w:br/>
        <w:t>of Air will be generated. Hence may we not arrive at the true</w:t>
      </w:r>
      <w:r w:rsidRPr="000346A0">
        <w:br/>
        <w:t>Reason, why Acids, when they are predominant in animal Bo-</w:t>
      </w:r>
      <w:r w:rsidRPr="000346A0">
        <w:br/>
        <w:t>dies, are productive of so much Flatulency ? Do not neutral</w:t>
      </w:r>
      <w:r w:rsidRPr="000346A0">
        <w:br/>
        <w:t xml:space="preserve">halts, produced from a Combination of </w:t>
      </w:r>
      <w:r w:rsidRPr="000346A0">
        <w:rPr>
          <w:i/>
          <w:iCs/>
        </w:rPr>
        <w:t>Alcalies</w:t>
      </w:r>
      <w:r w:rsidRPr="000346A0">
        <w:t xml:space="preserve"> and Acids, lose</w:t>
      </w:r>
      <w:r w:rsidRPr="000346A0">
        <w:br/>
        <w:t>the greatest Part of their Air; and are they not for this Reason</w:t>
      </w:r>
      <w:r w:rsidRPr="000346A0">
        <w:br/>
        <w:t>found to he Very little flatulent in the human Body ? Are not</w:t>
      </w:r>
      <w:r w:rsidRPr="000346A0">
        <w:br/>
        <w:t>acid, or at least acescent Bedies, the only Substances which are</w:t>
      </w:r>
      <w:r w:rsidRPr="000346A0">
        <w:br/>
        <w:t>disposed to ferment, hecause of the latent Air they contain ?</w:t>
      </w:r>
      <w:r w:rsidRPr="000346A0">
        <w:br/>
        <w:t>And is not this latent Air the Source of that prodigious Quan-</w:t>
      </w:r>
      <w:r w:rsidRPr="000346A0">
        <w:br/>
        <w:t>tity of Air, which is generated by Fermentation? Does Fer-</w:t>
      </w:r>
      <w:r w:rsidRPr="000346A0">
        <w:br/>
        <w:t>mentation therefore naturally tend to the Generation of Acids,</w:t>
      </w:r>
      <w:r w:rsidRPr="000346A0">
        <w:br/>
        <w:t xml:space="preserve">whilst an intense Fire produces </w:t>
      </w:r>
      <w:r w:rsidRPr="000346A0">
        <w:rPr>
          <w:i/>
          <w:iCs/>
        </w:rPr>
        <w:t>Alcalies?</w:t>
      </w:r>
    </w:p>
    <w:p w14:paraId="0EA7CDCB" w14:textId="77777777" w:rsidR="000346A0" w:rsidRPr="000346A0" w:rsidRDefault="000346A0" w:rsidP="000346A0">
      <w:pPr>
        <w:ind w:firstLine="360"/>
      </w:pPr>
      <w:r w:rsidRPr="000346A0">
        <w:t>From what has been said it appears, that amongst natural</w:t>
      </w:r>
      <w:r w:rsidRPr="000346A0">
        <w:br/>
        <w:t>Causes, by which Motion is excited in the Universe, we must</w:t>
      </w:r>
      <w:r w:rsidRPr="000346A0">
        <w:br/>
        <w:t xml:space="preserve">reckon </w:t>
      </w:r>
      <w:r w:rsidRPr="000346A0">
        <w:rPr>
          <w:i/>
          <w:iCs/>
        </w:rPr>
        <w:t>Alcalies</w:t>
      </w:r>
      <w:r w:rsidRPr="000346A0">
        <w:t xml:space="preserve"> and </w:t>
      </w:r>
      <w:r w:rsidRPr="000346A0">
        <w:rPr>
          <w:i/>
          <w:iCs/>
        </w:rPr>
        <w:t>Acids,</w:t>
      </w:r>
      <w:r w:rsidRPr="000346A0">
        <w:t xml:space="preserve"> at the Time when these are mixed</w:t>
      </w:r>
      <w:r w:rsidRPr="000346A0">
        <w:br/>
        <w:t>together, which Motion ceases, as soon as eVer this Combina-</w:t>
      </w:r>
      <w:r w:rsidRPr="000346A0">
        <w:br/>
        <w:t>tion is compleated.</w:t>
      </w:r>
    </w:p>
    <w:p w14:paraId="568E970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The Motion thus excited seems of considerable Importance in Vege-</w:t>
      </w:r>
      <w:r w:rsidRPr="000346A0">
        <w:rPr>
          <w:i/>
          <w:iCs/>
        </w:rPr>
        <w:br/>
        <w:t>tation, dr rather in preparing the Earth flor it. Peeple concerned</w:t>
      </w:r>
      <w:r w:rsidRPr="000346A0">
        <w:rPr>
          <w:i/>
          <w:iCs/>
        </w:rPr>
        <w:br/>
        <w:t>in Husbandry are feasible, that frequent Ploughing or Digging the</w:t>
      </w:r>
      <w:r w:rsidRPr="000346A0">
        <w:rPr>
          <w:i/>
          <w:iCs/>
        </w:rPr>
        <w:br/>
        <w:t>Earth mellows it, as they call it, and renders itfertile., or, to speak</w:t>
      </w:r>
      <w:r w:rsidRPr="000346A0">
        <w:rPr>
          <w:i/>
          <w:iCs/>
        </w:rPr>
        <w:br/>
        <w:t>triore philos.ophically, disunites the Parts of the Earth, which other-</w:t>
      </w:r>
      <w:r w:rsidRPr="000346A0">
        <w:rPr>
          <w:i/>
          <w:iCs/>
        </w:rPr>
        <w:br/>
        <w:t>Vdse cohere togethcr, and form large Glebes, and reduces them into</w:t>
      </w:r>
      <w:r w:rsidRPr="000346A0">
        <w:rPr>
          <w:i/>
          <w:iCs/>
        </w:rPr>
        <w:br/>
        <w:t>small Particles, bettorsuited to the subsequent Solation they are to un-</w:t>
      </w:r>
      <w:r w:rsidRPr="000346A0">
        <w:rPr>
          <w:i/>
          <w:iCs/>
        </w:rPr>
        <w:br/>
        <w:t>dergo, in order to the Production of a Plant. Now when the Earth</w:t>
      </w:r>
      <w:r w:rsidRPr="000346A0">
        <w:rPr>
          <w:i/>
          <w:iCs/>
        </w:rPr>
        <w:br/>
        <w:t>is once surnisuedwith an</w:t>
      </w:r>
      <w:r w:rsidRPr="000346A0">
        <w:t xml:space="preserve"> Alcaline Salt, </w:t>
      </w:r>
      <w:r w:rsidRPr="000346A0">
        <w:rPr>
          <w:i/>
          <w:iCs/>
        </w:rPr>
        <w:t xml:space="preserve">and that </w:t>
      </w:r>
      <w:r w:rsidRPr="000346A0">
        <w:rPr>
          <w:i/>
          <w:iCs/>
          <w:lang w:val="la-Latn" w:eastAsia="la-Latn" w:bidi="la-Latn"/>
        </w:rPr>
        <w:t xml:space="preserve">es </w:t>
      </w:r>
      <w:r w:rsidRPr="000346A0">
        <w:rPr>
          <w:i/>
          <w:iCs/>
        </w:rPr>
        <w:t>intimately united</w:t>
      </w:r>
      <w:r w:rsidRPr="000346A0">
        <w:rPr>
          <w:i/>
          <w:iCs/>
        </w:rPr>
        <w:br/>
        <w:t>nuith the .earthy.Particles, which soon happens, because these Salts,</w:t>
      </w:r>
      <w:r w:rsidRPr="000346A0">
        <w:rPr>
          <w:i/>
          <w:iCs/>
        </w:rPr>
        <w:br/>
        <w:t>attracting the Water 'floating in the Air, run into an Oil</w:t>
      </w:r>
      <w:r w:rsidRPr="000346A0">
        <w:t xml:space="preserve"> per </w:t>
      </w:r>
      <w:r w:rsidRPr="000346A0">
        <w:rPr>
          <w:lang w:val="la-Latn" w:eastAsia="la-Latn" w:bidi="la-Latn"/>
        </w:rPr>
        <w:t>Deli-</w:t>
      </w:r>
      <w:r w:rsidRPr="000346A0">
        <w:rPr>
          <w:lang w:val="la-Latn" w:eastAsia="la-Latn" w:bidi="la-Latn"/>
        </w:rPr>
        <w:br/>
        <w:t xml:space="preserve">quium, </w:t>
      </w:r>
      <w:r w:rsidRPr="000346A0">
        <w:rPr>
          <w:i/>
          <w:iCs/>
        </w:rPr>
        <w:t xml:space="preserve">and sink into the Ground; the fame </w:t>
      </w:r>
      <w:r w:rsidRPr="000346A0">
        <w:rPr>
          <w:i/>
          <w:iCs/>
          <w:lang w:val="la-Latn" w:eastAsia="la-Latn" w:bidi="la-Latn"/>
        </w:rPr>
        <w:t xml:space="preserve">Salte </w:t>
      </w:r>
      <w:r w:rsidRPr="000346A0">
        <w:rPr>
          <w:i/>
          <w:iCs/>
        </w:rPr>
        <w:t>attract also the</w:t>
      </w:r>
      <w:r w:rsidRPr="000346A0">
        <w:rPr>
          <w:i/>
          <w:iCs/>
        </w:rPr>
        <w:br/>
        <w:t>Acid of the Air, till they are s.aturated, and both togethcr rendered</w:t>
      </w:r>
      <w:r w:rsidRPr="000346A0">
        <w:rPr>
          <w:i/>
          <w:iCs/>
        </w:rPr>
        <w:br/>
        <w:t>neutral. Whilst therifere this Neutralization is effecting, an Esser-</w:t>
      </w:r>
      <w:r w:rsidRPr="000346A0">
        <w:rPr>
          <w:i/>
          <w:iCs/>
        </w:rPr>
        <w:br/>
        <w:t>vefcence is made leisurely and by Degrees, as the</w:t>
      </w:r>
      <w:r w:rsidRPr="000346A0">
        <w:t xml:space="preserve"> Alcaline Salt </w:t>
      </w:r>
      <w:r w:rsidRPr="000346A0">
        <w:rPr>
          <w:i/>
          <w:iCs/>
        </w:rPr>
        <w:t>im-</w:t>
      </w:r>
      <w:r w:rsidRPr="000346A0">
        <w:rPr>
          <w:i/>
          <w:iCs/>
        </w:rPr>
        <w:br/>
        <w:t>bibes the</w:t>
      </w:r>
      <w:r w:rsidRPr="000346A0">
        <w:t xml:space="preserve"> Acid. </w:t>
      </w:r>
      <w:r w:rsidRPr="000346A0">
        <w:rPr>
          <w:i/>
          <w:iCs/>
        </w:rPr>
        <w:t>Hence Metion is excited in the Parts of the Soil</w:t>
      </w:r>
      <w:r w:rsidRPr="000346A0">
        <w:rPr>
          <w:i/>
          <w:iCs/>
        </w:rPr>
        <w:br/>
        <w:t>which wore impregnated with the</w:t>
      </w:r>
      <w:r w:rsidRPr="000346A0">
        <w:t xml:space="preserve"> Alcali, </w:t>
      </w:r>
      <w:r w:rsidRPr="000346A0">
        <w:rPr>
          <w:i/>
          <w:iCs/>
        </w:rPr>
        <w:t>ana by this Motion the</w:t>
      </w:r>
      <w:r w:rsidRPr="000346A0">
        <w:rPr>
          <w:i/>
          <w:iCs/>
        </w:rPr>
        <w:br/>
        <w:t>Particles os. the Earth areseparatedfrom each other, more effectually</w:t>
      </w:r>
      <w:r w:rsidRPr="000346A0">
        <w:rPr>
          <w:i/>
          <w:iCs/>
        </w:rPr>
        <w:br/>
        <w:t>than either by Ploughing or Digging. This Separation is an excellent</w:t>
      </w:r>
      <w:r w:rsidRPr="000346A0">
        <w:rPr>
          <w:i/>
          <w:iCs/>
        </w:rPr>
        <w:br/>
        <w:t>Preparative for a suture Solution, and.indeed is one Step towards it,</w:t>
      </w:r>
      <w:r w:rsidRPr="000346A0">
        <w:rPr>
          <w:i/>
          <w:iCs/>
        </w:rPr>
        <w:br/>
        <w:t>since the Solution of a Body is only the Reducing it into Particles sine</w:t>
      </w:r>
      <w:r w:rsidRPr="000346A0">
        <w:rPr>
          <w:i/>
          <w:iCs/>
        </w:rPr>
        <w:br/>
        <w:t>enough tofloat in the Menstruum that disselves it, andsinall enough</w:t>
      </w:r>
      <w:r w:rsidRPr="000346A0">
        <w:rPr>
          <w:i/>
          <w:iCs/>
        </w:rPr>
        <w:br/>
        <w:t>to be transparent, and consequently not visible.</w:t>
      </w:r>
    </w:p>
    <w:p w14:paraId="37449673" w14:textId="77777777" w:rsidR="000346A0" w:rsidRPr="000346A0" w:rsidRDefault="000346A0" w:rsidP="000346A0">
      <w:pPr>
        <w:tabs>
          <w:tab w:val="left" w:pos="4610"/>
        </w:tabs>
        <w:ind w:firstLine="360"/>
      </w:pPr>
      <w:r w:rsidRPr="000346A0">
        <w:t>: There can he no Doubt, but that in the Action of these</w:t>
      </w:r>
      <w:r w:rsidRPr="000346A0">
        <w:br/>
      </w:r>
      <w:r w:rsidRPr="000346A0">
        <w:rPr>
          <w:i/>
          <w:iCs/>
        </w:rPr>
        <w:t>Alcaline</w:t>
      </w:r>
      <w:r w:rsidRPr="000346A0">
        <w:t xml:space="preserve"> Menstrua , upon </w:t>
      </w:r>
      <w:r w:rsidRPr="000346A0">
        <w:rPr>
          <w:i/>
          <w:iCs/>
        </w:rPr>
        <w:t>Acids,</w:t>
      </w:r>
      <w:r w:rsidRPr="000346A0">
        <w:t xml:space="preserve"> the Water is expelled out of</w:t>
      </w:r>
      <w:r w:rsidRPr="000346A0">
        <w:br/>
        <w:t>them, as well as the Air, when they thus unite together ; for</w:t>
      </w:r>
      <w:r w:rsidRPr="000346A0">
        <w:br/>
        <w:t>though they are perfectly fluid, when they are mixed, yet they</w:t>
      </w:r>
      <w:r w:rsidRPr="000346A0">
        <w:br/>
        <w:t>harden in the very Act of Combination, into little saline Gle-</w:t>
      </w:r>
      <w:r w:rsidRPr="000346A0">
        <w:br/>
        <w:t>hules, and appear in the Water in the Form of pellucid Crystais,</w:t>
      </w:r>
      <w:r w:rsidRPr="000346A0">
        <w:br/>
        <w:t>.the watery Liquid being driven out, and swimming at the Top.</w:t>
      </w:r>
      <w:r w:rsidRPr="000346A0">
        <w:br/>
        <w:t xml:space="preserve">And when the Saturation is </w:t>
      </w:r>
      <w:r w:rsidRPr="000346A0">
        <w:rPr>
          <w:lang w:val="la-Latn" w:eastAsia="la-Latn" w:bidi="la-Latn"/>
        </w:rPr>
        <w:t xml:space="preserve">compleat, </w:t>
      </w:r>
      <w:r w:rsidRPr="000346A0">
        <w:t>the Water may be sepa-</w:t>
      </w:r>
      <w:r w:rsidRPr="000346A0">
        <w:br/>
        <w:t>rated pure, and without any saline Taste, and than the Re-</w:t>
      </w:r>
      <w:r w:rsidRPr="000346A0">
        <w:br/>
        <w:t>mainder is easily dried into the Form of a white, farinaceous,</w:t>
      </w:r>
      <w:r w:rsidRPr="000346A0">
        <w:br/>
        <w:t>opake Powder, and that too by a gentie Heat, whereas the Pa-</w:t>
      </w:r>
      <w:r w:rsidRPr="000346A0">
        <w:br/>
        <w:t xml:space="preserve">rent .Isimsiand </w:t>
      </w:r>
      <w:r w:rsidRPr="000346A0">
        <w:rPr>
          <w:i/>
          <w:iCs/>
        </w:rPr>
        <w:t>Acid,</w:t>
      </w:r>
      <w:r w:rsidRPr="000346A0">
        <w:t xml:space="preserve"> by whose Combination they are produced,</w:t>
      </w:r>
      <w:r w:rsidRPr="000346A0">
        <w:br/>
        <w:t>either cannot he dried at all, or not without the greatest Diffi-</w:t>
      </w:r>
      <w:r w:rsidRPr="000346A0">
        <w:br/>
        <w:t>culty. ;</w:t>
      </w:r>
      <w:r w:rsidRPr="000346A0">
        <w:tab/>
        <w:t>. . .</w:t>
      </w:r>
    </w:p>
    <w:p w14:paraId="5D4C8860" w14:textId="77777777" w:rsidR="000346A0" w:rsidRPr="000346A0" w:rsidRDefault="000346A0" w:rsidP="000346A0">
      <w:pPr>
        <w:ind w:firstLine="360"/>
      </w:pPr>
      <w:r w:rsidRPr="000346A0">
        <w:t>. It is farther remarkable, with respect to these compound</w:t>
      </w:r>
      <w:r w:rsidRPr="000346A0">
        <w:br/>
        <w:t>Salts thus prepared, that it is extremely difficult to separate again</w:t>
      </w:r>
      <w:r w:rsidRPr="000346A0">
        <w:br/>
        <w:t xml:space="preserve">the </w:t>
      </w:r>
      <w:r w:rsidRPr="000346A0">
        <w:rPr>
          <w:i/>
          <w:iCs/>
        </w:rPr>
        <w:t>Alcali</w:t>
      </w:r>
      <w:r w:rsidRPr="000346A0">
        <w:t xml:space="preserve"> from the </w:t>
      </w:r>
      <w:r w:rsidRPr="000346A0">
        <w:rPr>
          <w:i/>
          <w:iCs/>
        </w:rPr>
        <w:t>Acid,</w:t>
      </w:r>
      <w:r w:rsidRPr="000346A0">
        <w:t xml:space="preserve"> so as to procure either of them pure,</w:t>
      </w:r>
      <w:r w:rsidRPr="000346A0">
        <w:br/>
        <w:t>by the Assistance of Fire only. Sal Ammoniac, for Instance,</w:t>
      </w:r>
      <w:r w:rsidRPr="000346A0">
        <w:br/>
        <w:t xml:space="preserve">.made by a Combination of </w:t>
      </w:r>
      <w:r w:rsidRPr="000346A0">
        <w:rPr>
          <w:i/>
          <w:iCs/>
        </w:rPr>
        <w:t>Alcaline</w:t>
      </w:r>
      <w:r w:rsidRPr="000346A0">
        <w:t xml:space="preserve"> Spirit os Sal Ammoniac, and</w:t>
      </w:r>
      <w:r w:rsidRPr="000346A0">
        <w:br/>
        <w:t>Spirit of Sea-Salt, may be sublimed, by exposing it to a sufficient</w:t>
      </w:r>
      <w:r w:rsidRPr="000346A0">
        <w:br/>
      </w:r>
      <w:r w:rsidRPr="000346A0">
        <w:lastRenderedPageBreak/>
        <w:t>. -Degree of Fire ; .but it will not he .thus possible to separate it</w:t>
      </w:r>
    </w:p>
    <w:p w14:paraId="5C18B978" w14:textId="77777777" w:rsidR="000346A0" w:rsidRPr="000346A0" w:rsidRDefault="000346A0" w:rsidP="000346A0">
      <w:pPr>
        <w:ind w:firstLine="360"/>
      </w:pPr>
      <w:r w:rsidRPr="000346A0">
        <w:t>into the saline Principles of which it was compounded. The</w:t>
      </w:r>
      <w:r w:rsidRPr="000346A0">
        <w:br/>
        <w:t xml:space="preserve">same is true with Regard to Tartarus VitriolatuS, Sal </w:t>
      </w:r>
      <w:r w:rsidRPr="000346A0">
        <w:rPr>
          <w:lang w:val="la-Latn" w:eastAsia="la-Latn" w:bidi="la-Latn"/>
        </w:rPr>
        <w:t>Marinus</w:t>
      </w:r>
      <w:r w:rsidRPr="000346A0">
        <w:rPr>
          <w:lang w:val="la-Latn" w:eastAsia="la-Latn" w:bidi="la-Latn"/>
        </w:rPr>
        <w:br/>
        <w:t xml:space="preserve">Regeneratus, Nitrum </w:t>
      </w:r>
      <w:r w:rsidRPr="000346A0">
        <w:t xml:space="preserve">Resuscitatum, Tartarus </w:t>
      </w:r>
      <w:r w:rsidRPr="000346A0">
        <w:rPr>
          <w:lang w:val="la-Latn" w:eastAsia="la-Latn" w:bidi="la-Latn"/>
        </w:rPr>
        <w:t xml:space="preserve">Regeneratus, </w:t>
      </w:r>
      <w:r w:rsidRPr="000346A0">
        <w:t>and</w:t>
      </w:r>
      <w:r w:rsidRPr="000346A0">
        <w:br/>
        <w:t>others. There are, however, some Methods discovered, by</w:t>
      </w:r>
      <w:r w:rsidRPr="000346A0">
        <w:br/>
        <w:t>which this Resolution of compound Salts, into their constituent</w:t>
      </w:r>
      <w:r w:rsidRPr="000346A0">
        <w:br/>
      </w:r>
      <w:r w:rsidRPr="000346A0">
        <w:rPr>
          <w:i/>
          <w:iCs/>
        </w:rPr>
        <w:t>Alcaline,</w:t>
      </w:r>
      <w:r w:rsidRPr="000346A0">
        <w:t xml:space="preserve"> and </w:t>
      </w:r>
      <w:r w:rsidRPr="000346A0">
        <w:rPr>
          <w:i/>
          <w:iCs/>
        </w:rPr>
        <w:t>Acid</w:t>
      </w:r>
      <w:r w:rsidRPr="000346A0">
        <w:t xml:space="preserve"> saline Principles, may be accomplished, and</w:t>
      </w:r>
      <w:r w:rsidRPr="000346A0">
        <w:br/>
        <w:t>the Knowledge of these will make us acquainted with some of</w:t>
      </w:r>
      <w:r w:rsidRPr="000346A0">
        <w:br/>
        <w:t>. the most secret Mysteries of Chymistry. In order, therefore,</w:t>
      </w:r>
      <w:r w:rsidRPr="000346A0">
        <w:br/>
        <w:t>.to arrive at the Knowledge of these, it is necessary to examine</w:t>
      </w:r>
      <w:r w:rsidRPr="000346A0">
        <w:br/>
        <w:t xml:space="preserve">Tome farther Properties </w:t>
      </w:r>
      <w:r w:rsidRPr="000346A0">
        <w:rPr>
          <w:i/>
          <w:iCs/>
        </w:rPr>
        <w:t>os Alcalies.</w:t>
      </w:r>
    </w:p>
    <w:p w14:paraId="3B900E54" w14:textId="77777777" w:rsidR="000346A0" w:rsidRPr="000346A0" w:rsidRDefault="000346A0" w:rsidP="000346A0">
      <w:r w:rsidRPr="000346A0">
        <w:rPr>
          <w:i/>
          <w:iCs/>
        </w:rPr>
        <w:t>Accalies,</w:t>
      </w:r>
      <w:r w:rsidRPr="000346A0">
        <w:t xml:space="preserve"> therefore, though they attract all known Acids *</w:t>
      </w:r>
      <w:r w:rsidRPr="000346A0">
        <w:br/>
        <w:t>at the same Time it is remarkable, that they attract some,</w:t>
      </w:r>
      <w:r w:rsidRPr="000346A0">
        <w:br/>
        <w:t>much more powerfully than others. This Assertion is abun-</w:t>
      </w:r>
      <w:r w:rsidRPr="000346A0">
        <w:br/>
        <w:t xml:space="preserve">dantly confirmed by Experiments. Thus, if upon an </w:t>
      </w:r>
      <w:r w:rsidRPr="000346A0">
        <w:rPr>
          <w:i/>
          <w:iCs/>
        </w:rPr>
        <w:t>Alcali</w:t>
      </w:r>
      <w:r w:rsidRPr="000346A0">
        <w:rPr>
          <w:i/>
          <w:iCs/>
        </w:rPr>
        <w:br/>
      </w:r>
      <w:r w:rsidRPr="000346A0">
        <w:t xml:space="preserve">perfectly saturated with Vinegar, or upon Tartarus </w:t>
      </w:r>
      <w:r w:rsidRPr="000346A0">
        <w:rPr>
          <w:lang w:val="la-Latn" w:eastAsia="la-Latn" w:bidi="la-Latn"/>
        </w:rPr>
        <w:t>Regenera-</w:t>
      </w:r>
      <w:r w:rsidRPr="000346A0">
        <w:rPr>
          <w:lang w:val="la-Latn" w:eastAsia="la-Latn" w:bidi="la-Latn"/>
        </w:rPr>
        <w:br/>
        <w:t xml:space="preserve">tus, </w:t>
      </w:r>
      <w:r w:rsidRPr="000346A0">
        <w:t>Spirit of Salt, or Nitre, or Sulphur, or Vitriol is poured,</w:t>
      </w:r>
      <w:r w:rsidRPr="000346A0">
        <w:br/>
        <w:t xml:space="preserve">then the latent </w:t>
      </w:r>
      <w:r w:rsidRPr="000346A0">
        <w:rPr>
          <w:i/>
          <w:iCs/>
        </w:rPr>
        <w:t>Akali</w:t>
      </w:r>
      <w:r w:rsidRPr="000346A0">
        <w:t xml:space="preserve"> will attract into </w:t>
      </w:r>
      <w:r w:rsidRPr="000346A0">
        <w:rPr>
          <w:i/>
          <w:iCs/>
        </w:rPr>
        <w:t>it</w:t>
      </w:r>
      <w:r w:rsidRPr="000346A0">
        <w:t xml:space="preserve"> that Acid, and repel</w:t>
      </w:r>
      <w:r w:rsidRPr="000346A0">
        <w:br/>
        <w:t>from it the Acid of the Vinegar with which it was before satu-</w:t>
      </w:r>
      <w:r w:rsidRPr="000346A0">
        <w:br/>
        <w:t>rated; and hence a Liquor, nearly of the Nature of Spirit -os</w:t>
      </w:r>
      <w:r w:rsidRPr="000346A0">
        <w:br/>
        <w:t>Vinegar, may he afterwards drawn from this Compound with</w:t>
      </w:r>
      <w:r w:rsidRPr="000346A0">
        <w:br/>
        <w:t>a moderate Heat, there remaining a considerably fixed, regene.,</w:t>
      </w:r>
      <w:r w:rsidRPr="000346A0">
        <w:br/>
        <w:t>rated, nitrous Salt at the Bottom of the Vessel; Again, is Spi-</w:t>
      </w:r>
      <w:r w:rsidRPr="000346A0">
        <w:br/>
        <w:t xml:space="preserve">rit of Nitre is poured upon an </w:t>
      </w:r>
      <w:r w:rsidRPr="000346A0">
        <w:rPr>
          <w:i/>
          <w:iCs/>
        </w:rPr>
        <w:t>Alcali,</w:t>
      </w:r>
      <w:r w:rsidRPr="000346A0">
        <w:t xml:space="preserve"> saturated with Spirit os</w:t>
      </w:r>
      <w:r w:rsidRPr="000346A0">
        <w:br/>
        <w:t>Salt, an Aqua Regia will arise in Distillation; and a nitrous Salt</w:t>
      </w:r>
      <w:r w:rsidRPr="000346A0">
        <w:br/>
        <w:t>z will he left at the Bottom ; but much changed from its formes</w:t>
      </w:r>
      <w:r w:rsidRPr="000346A0">
        <w:br/>
        <w:t>Nature. On the contrary, if Spirit os Salt is poured upon an</w:t>
      </w:r>
      <w:r w:rsidRPr="000346A0">
        <w:br/>
      </w:r>
      <w:r w:rsidRPr="000346A0">
        <w:rPr>
          <w:i/>
          <w:iCs/>
        </w:rPr>
        <w:t>Alcali,</w:t>
      </w:r>
      <w:r w:rsidRPr="000346A0">
        <w:t xml:space="preserve"> saturated with Spirit os Nitre, the Mixture will in Di-</w:t>
      </w:r>
      <w:r w:rsidRPr="000346A0">
        <w:br/>
        <w:t>stillation also yield an Aqua Regia; and the Salt that remains</w:t>
      </w:r>
      <w:r w:rsidRPr="000346A0">
        <w:br/>
        <w:t>will he ofa nitrous Nature, and somewhat inflammable; howe-</w:t>
      </w:r>
      <w:r w:rsidRPr="000346A0">
        <w:br/>
        <w:t>ver of'a Nature Very different, both from Sea-Salt, and Ni-</w:t>
      </w:r>
      <w:r w:rsidRPr="000346A0">
        <w:br/>
        <w:t>tre. . In both these Cases, as there is no considerable Difference</w:t>
      </w:r>
      <w:r w:rsidRPr="000346A0">
        <w:br/>
        <w:t>hetwixt the Acid of Nitre, and that os the Salt, with respect to</w:t>
      </w:r>
      <w:r w:rsidRPr="000346A0">
        <w:br/>
        <w:t>their Strength, each of these Acids, in some Degree; diflodges,</w:t>
      </w:r>
      <w:r w:rsidRPr="000346A0">
        <w:br/>
        <w:t>and expeis the other, by which means they rise mixed together,</w:t>
      </w:r>
      <w:r w:rsidRPr="000346A0">
        <w:br/>
        <w:t xml:space="preserve">and. both of them also remain united with the </w:t>
      </w:r>
      <w:r w:rsidRPr="000346A0">
        <w:rPr>
          <w:i/>
          <w:iCs/>
        </w:rPr>
        <w:t>Alcali</w:t>
      </w:r>
      <w:r w:rsidRPr="000346A0">
        <w:t xml:space="preserve"> in the</w:t>
      </w:r>
      <w:r w:rsidRPr="000346A0">
        <w:br/>
        <w:t>Residuum. . .</w:t>
      </w:r>
    </w:p>
    <w:p w14:paraId="20828F46" w14:textId="77777777" w:rsidR="000346A0" w:rsidRPr="000346A0" w:rsidRDefault="000346A0" w:rsidP="000346A0">
      <w:r w:rsidRPr="000346A0">
        <w:t xml:space="preserve">. Pour Oil of Vitriol upon an </w:t>
      </w:r>
      <w:r w:rsidRPr="000346A0">
        <w:rPr>
          <w:i/>
          <w:iCs/>
        </w:rPr>
        <w:t>Alcali,</w:t>
      </w:r>
      <w:r w:rsidRPr="000346A0">
        <w:t xml:space="preserve"> saturated with Spirit of</w:t>
      </w:r>
      <w:r w:rsidRPr="000346A0">
        <w:br/>
        <w:t>Nitre; a. pure Spirit of Nitre is immediately expelled, and the</w:t>
      </w:r>
      <w:r w:rsidRPr="000346A0">
        <w:br/>
        <w:t xml:space="preserve">Acid of the Vitriol unites with the </w:t>
      </w:r>
      <w:r w:rsidRPr="000346A0">
        <w:rPr>
          <w:i/>
          <w:iCs/>
        </w:rPr>
        <w:t>Alcaline</w:t>
      </w:r>
      <w:r w:rsidRPr="000346A0">
        <w:t xml:space="preserve"> Part of the Nitre,,</w:t>
      </w:r>
      <w:r w:rsidRPr="000346A0">
        <w:br/>
        <w:t>and forms a Salt at the Bottom, somewhat of the Nature of</w:t>
      </w:r>
      <w:r w:rsidRPr="000346A0">
        <w:br/>
        <w:t>Tartarus VitriolatuS, though different from it in some os its</w:t>
      </w:r>
      <w:r w:rsidRPr="000346A0">
        <w:br/>
        <w:t>Properties; it has, however, scarcely any Thing in common with</w:t>
      </w:r>
      <w:r w:rsidRPr="000346A0">
        <w:br/>
        <w:t>Nitre. And, lastly. If Oil of Vitriol is poured upon factitious,</w:t>
      </w:r>
      <w:r w:rsidRPr="000346A0">
        <w:br/>
        <w:t>or natural Sea-Salt, a very Volatile Acid, fuming Spirit of Sed--</w:t>
      </w:r>
      <w:r w:rsidRPr="000346A0">
        <w:br/>
        <w:t>Salt, will instantly arise, endowed with almost all the knowri</w:t>
      </w:r>
      <w:r w:rsidRPr="000346A0">
        <w:br/>
        <w:t>Virtues of Spirit of Salt, except that it fumm more, is more</w:t>
      </w:r>
      <w:r w:rsidRPr="000346A0">
        <w:br/>
        <w:t>‘volatile, .and its Vapour is noxious and suffocating, till it is</w:t>
      </w:r>
      <w:r w:rsidRPr="000346A0">
        <w:br/>
        <w:t>corrected by repeated Depurations. All these Experiments,</w:t>
      </w:r>
      <w:r w:rsidRPr="000346A0">
        <w:br/>
        <w:t>therefore, certainly prove that those Acids, which are natural-,</w:t>
      </w:r>
      <w:r w:rsidRPr="000346A0">
        <w:br/>
        <w:t>ly diluted with a less Quantity of Water, have a greater Power</w:t>
      </w:r>
      <w:r w:rsidRPr="000346A0">
        <w:br/>
        <w:t xml:space="preserve">of uniting themselves with </w:t>
      </w:r>
      <w:r w:rsidRPr="000346A0">
        <w:rPr>
          <w:i/>
          <w:iCs/>
        </w:rPr>
        <w:t>Alcalies,.</w:t>
      </w:r>
      <w:r w:rsidRPr="000346A0">
        <w:t xml:space="preserve"> than those, which are natu..</w:t>
      </w:r>
      <w:r w:rsidRPr="000346A0">
        <w:br/>
        <w:t>rally diluted with a greater. And this Rule, so sar as has yet</w:t>
      </w:r>
      <w:r w:rsidRPr="000346A0">
        <w:br/>
        <w:t>appeared by Experiment, may he laid down as general, that the</w:t>
      </w:r>
      <w:r w:rsidRPr="000346A0">
        <w:br/>
        <w:t xml:space="preserve">stronger </w:t>
      </w:r>
      <w:r w:rsidRPr="000346A0">
        <w:rPr>
          <w:i/>
          <w:iCs/>
        </w:rPr>
        <w:t>Acid</w:t>
      </w:r>
      <w:r w:rsidRPr="000346A0">
        <w:t xml:space="preserve"> always expeis from the </w:t>
      </w:r>
      <w:r w:rsidRPr="000346A0">
        <w:rPr>
          <w:i/>
          <w:iCs/>
        </w:rPr>
        <w:t>Alcali</w:t>
      </w:r>
      <w:r w:rsidRPr="000346A0">
        <w:t xml:space="preserve"> that which is weaker</w:t>
      </w:r>
      <w:r w:rsidRPr="000346A0">
        <w:br/>
        <w:t xml:space="preserve">and which is the least powerfully attracted by the </w:t>
      </w:r>
      <w:r w:rsidRPr="000346A0">
        <w:rPr>
          <w:i/>
          <w:iCs/>
        </w:rPr>
        <w:t>Alcali.</w:t>
      </w:r>
      <w:r w:rsidRPr="000346A0">
        <w:t xml:space="preserve"> And</w:t>
      </w:r>
      <w:r w:rsidRPr="000346A0">
        <w:br/>
        <w:t xml:space="preserve">then the stronger </w:t>
      </w:r>
      <w:r w:rsidRPr="000346A0">
        <w:rPr>
          <w:i/>
          <w:iCs/>
        </w:rPr>
        <w:t>Acid</w:t>
      </w:r>
      <w:r w:rsidRPr="000346A0">
        <w:t xml:space="preserve"> always unites with that </w:t>
      </w:r>
      <w:r w:rsidRPr="000346A0">
        <w:rPr>
          <w:i/>
          <w:iCs/>
        </w:rPr>
        <w:t>Alcali</w:t>
      </w:r>
      <w:r w:rsidRPr="000346A0">
        <w:t xml:space="preserve"> from</w:t>
      </w:r>
      <w:r w:rsidRPr="000346A0">
        <w:br/>
        <w:t>which the weaker was expelled, and takes Possession of the Place</w:t>
      </w:r>
      <w:r w:rsidRPr="000346A0">
        <w:br/>
        <w:t>in which that resided.</w:t>
      </w:r>
    </w:p>
    <w:p w14:paraId="4BBF3357" w14:textId="77777777" w:rsidR="000346A0" w:rsidRPr="000346A0" w:rsidRDefault="000346A0" w:rsidP="000346A0">
      <w:pPr>
        <w:ind w:firstLine="360"/>
      </w:pPr>
      <w:r w:rsidRPr="000346A0">
        <w:t>Again, the Salt thus generated, lofing the Disposition it had</w:t>
      </w:r>
      <w:r w:rsidRPr="000346A0">
        <w:br/>
        <w:t>acquired from the first and. weaker Acid, which is now removed,</w:t>
      </w:r>
      <w:r w:rsidRPr="000346A0">
        <w:br/>
        <w:t>puts on Very nearly the Nature of that Salt, from which the</w:t>
      </w:r>
      <w:r w:rsidRPr="000346A0">
        <w:br/>
        <w:t xml:space="preserve">last and stronger Acid, which is now united with the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</w:r>
      <w:r w:rsidRPr="000346A0">
        <w:t>Part, was drawn. It must, however, he confessed, that these</w:t>
      </w:r>
      <w:r w:rsidRPr="000346A0">
        <w:br/>
        <w:t>is always some remarkable Difference betwixt the Salts thus</w:t>
      </w:r>
      <w:r w:rsidRPr="000346A0">
        <w:br/>
        <w:t>produced, and the native Salts from which those stranger Acids</w:t>
      </w:r>
      <w:r w:rsidRPr="000346A0">
        <w:br/>
        <w:t xml:space="preserve">were procured. Thus, for Instance, the Sal </w:t>
      </w:r>
      <w:r w:rsidRPr="000346A0">
        <w:rPr>
          <w:lang w:val="la-Latn" w:eastAsia="la-Latn" w:bidi="la-Latn"/>
        </w:rPr>
        <w:t xml:space="preserve">Mirabilis </w:t>
      </w:r>
      <w:r w:rsidRPr="000346A0">
        <w:t>Glauhe-</w:t>
      </w:r>
      <w:r w:rsidRPr="000346A0">
        <w:br/>
        <w:t xml:space="preserve">ri, which.is prepared by a Distillation os Sea </w:t>
      </w:r>
      <w:r w:rsidRPr="000346A0">
        <w:rPr>
          <w:lang w:val="la-Latn" w:eastAsia="la-Latn" w:bidi="la-Latn"/>
        </w:rPr>
        <w:t xml:space="preserve">Salti </w:t>
      </w:r>
      <w:r w:rsidRPr="000346A0">
        <w:t>with the best</w:t>
      </w:r>
      <w:r w:rsidRPr="000346A0">
        <w:br/>
        <w:t>Oil of Vitriol, is . of a Very different Nature from that Tar-,</w:t>
      </w:r>
      <w:r w:rsidRPr="000346A0">
        <w:br/>
        <w:t>tarns VitriolatuS, which is obtained by a Saturation os Oil of ,</w:t>
      </w:r>
      <w:r w:rsidRPr="000346A0">
        <w:br/>
        <w:t>Tartar with Oil of Vitriol This is also true, with respect tot</w:t>
      </w:r>
      <w:r w:rsidRPr="000346A0">
        <w:br/>
        <w:t>Other, compound Salts. Thus the Salt which is procured by</w:t>
      </w:r>
      <w:r w:rsidRPr="000346A0">
        <w:br/>
        <w:t>distilling Glauber's Spirit of Nitre, is intirely different from the</w:t>
      </w:r>
      <w:r w:rsidRPr="000346A0">
        <w:br/>
        <w:t xml:space="preserve">Sal </w:t>
      </w:r>
      <w:r w:rsidRPr="000346A0">
        <w:rPr>
          <w:lang w:val="la-Latn" w:eastAsia="la-Latn" w:bidi="la-Latn"/>
        </w:rPr>
        <w:t xml:space="preserve">Mirabilis </w:t>
      </w:r>
      <w:r w:rsidRPr="000346A0">
        <w:t>os the same Author, though both these are sup-</w:t>
      </w:r>
      <w:r w:rsidRPr="000346A0">
        <w:br/>
        <w:t xml:space="preserve">posed to he produced from the same </w:t>
      </w:r>
      <w:r w:rsidRPr="000346A0">
        <w:rPr>
          <w:i/>
          <w:iCs/>
        </w:rPr>
        <w:t>Acid,</w:t>
      </w:r>
      <w:r w:rsidRPr="000346A0">
        <w:t xml:space="preserve"> and the same </w:t>
      </w:r>
      <w:r w:rsidRPr="000346A0">
        <w:rPr>
          <w:i/>
          <w:iCs/>
        </w:rPr>
        <w:t>Alcali,</w:t>
      </w:r>
      <w:r w:rsidRPr="000346A0">
        <w:rPr>
          <w:i/>
          <w:iCs/>
        </w:rPr>
        <w:br/>
      </w:r>
      <w:r w:rsidRPr="000346A0">
        <w:t>This Rule therefore, which has been laid down by the most emi-</w:t>
      </w:r>
      <w:r w:rsidRPr="000346A0">
        <w:br/>
        <w:t xml:space="preserve">nent Chymists, </w:t>
      </w:r>
      <w:r w:rsidRPr="000346A0">
        <w:rPr>
          <w:i/>
          <w:iCs/>
        </w:rPr>
        <w:t>That</w:t>
      </w:r>
      <w:r w:rsidRPr="000346A0">
        <w:t xml:space="preserve"> Acids </w:t>
      </w:r>
      <w:r w:rsidRPr="000346A0">
        <w:rPr>
          <w:i/>
          <w:iCs/>
        </w:rPr>
        <w:t>always convert</w:t>
      </w:r>
      <w:r w:rsidRPr="000346A0">
        <w:t xml:space="preserve"> Alcalies </w:t>
      </w:r>
      <w:r w:rsidRPr="000346A0">
        <w:rPr>
          <w:i/>
          <w:iCs/>
        </w:rPr>
        <w:t>into their Naa</w:t>
      </w:r>
      <w:r w:rsidRPr="000346A0">
        <w:rPr>
          <w:i/>
          <w:iCs/>
        </w:rPr>
        <w:br/>
        <w:t>ture in such a Marnier, that from these Compounds, may be constant.,</w:t>
      </w:r>
      <w:r w:rsidRPr="000346A0">
        <w:rPr>
          <w:i/>
          <w:iCs/>
        </w:rPr>
        <w:br/>
        <w:t>ly regenerated those Salls, which before yielded those Acids,</w:t>
      </w:r>
      <w:r w:rsidRPr="000346A0">
        <w:t xml:space="preserve"> is too</w:t>
      </w:r>
      <w:r w:rsidRPr="000346A0">
        <w:br/>
      </w:r>
      <w:r w:rsidRPr="000346A0">
        <w:lastRenderedPageBreak/>
        <w:t xml:space="preserve">general, and must he understood with some </w:t>
      </w:r>
      <w:r w:rsidRPr="000346A0">
        <w:rPr>
          <w:lang w:val="la-Latn" w:eastAsia="la-Latn" w:bidi="la-Latn"/>
        </w:rPr>
        <w:t>Restrictioni</w:t>
      </w:r>
    </w:p>
    <w:p w14:paraId="01217251" w14:textId="77777777" w:rsidR="000346A0" w:rsidRPr="000346A0" w:rsidRDefault="000346A0" w:rsidP="000346A0">
      <w:pPr>
        <w:ind w:firstLine="360"/>
      </w:pPr>
      <w:r w:rsidRPr="000346A0">
        <w:t>It is farther remarkable, that when these stronger Acids thud</w:t>
      </w:r>
      <w:r w:rsidRPr="000346A0">
        <w:br/>
        <w:t>poured upon compound Salts, expel thence the weaker Acids</w:t>
      </w:r>
      <w:r w:rsidRPr="000346A0">
        <w:br/>
        <w:t>which were united with them before, and join with the remaining</w:t>
      </w:r>
      <w:r w:rsidRPr="000346A0">
        <w:br/>
      </w:r>
      <w:r w:rsidRPr="000346A0">
        <w:rPr>
          <w:i/>
          <w:iCs/>
        </w:rPr>
        <w:t>Alcalies,</w:t>
      </w:r>
      <w:r w:rsidRPr="000346A0">
        <w:t xml:space="preserve"> this new Combination is effected without any </w:t>
      </w:r>
      <w:r w:rsidRPr="000346A0">
        <w:rPr>
          <w:lang w:val="la-Latn" w:eastAsia="la-Latn" w:bidi="la-Latn"/>
        </w:rPr>
        <w:t xml:space="preserve">conside- </w:t>
      </w:r>
      <w:r w:rsidRPr="000346A0">
        <w:t>I</w:t>
      </w:r>
      <w:r w:rsidRPr="000346A0">
        <w:br/>
        <w:t xml:space="preserve">table Effervescence or. Conflict : Tor the first and weaker </w:t>
      </w:r>
      <w:r w:rsidRPr="000346A0">
        <w:rPr>
          <w:i/>
          <w:iCs/>
        </w:rPr>
        <w:t>Acid</w:t>
      </w:r>
      <w:r w:rsidRPr="000346A0">
        <w:rPr>
          <w:i/>
          <w:iCs/>
        </w:rPr>
        <w:br/>
      </w:r>
      <w:r w:rsidRPr="000346A0">
        <w:t xml:space="preserve">quits </w:t>
      </w:r>
      <w:r w:rsidRPr="000346A0">
        <w:rPr>
          <w:i/>
          <w:iCs/>
        </w:rPr>
        <w:t>the Alcali,</w:t>
      </w:r>
      <w:r w:rsidRPr="000346A0">
        <w:t xml:space="preserve"> and the last and stronger takes its Place, with-</w:t>
      </w:r>
      <w:r w:rsidRPr="000346A0">
        <w:br/>
        <w:t>out any great Ebullition, notwithstanding there arises such a</w:t>
      </w:r>
      <w:r w:rsidRPr="000346A0">
        <w:br/>
        <w:t xml:space="preserve">prodigious Emotion, when a Pure </w:t>
      </w:r>
      <w:r w:rsidRPr="000346A0">
        <w:rPr>
          <w:i/>
          <w:iCs/>
        </w:rPr>
        <w:t>Alcali</w:t>
      </w:r>
      <w:r w:rsidRPr="000346A0">
        <w:t xml:space="preserve"> is mixed with a pure</w:t>
      </w:r>
      <w:r w:rsidRPr="000346A0">
        <w:br/>
      </w:r>
      <w:r w:rsidRPr="000346A0">
        <w:rPr>
          <w:i/>
          <w:iCs/>
        </w:rPr>
        <w:t>Acid.</w:t>
      </w:r>
      <w:r w:rsidRPr="000346A0">
        <w:t xml:space="preserve"> Nor does it appear,.that any Air is generated by this</w:t>
      </w:r>
      <w:r w:rsidRPr="000346A0">
        <w:br/>
        <w:t>- Union, though in * the other Case it was expelled in th large a</w:t>
      </w:r>
    </w:p>
    <w:p w14:paraId="7B2B3B81" w14:textId="77777777" w:rsidR="000346A0" w:rsidRPr="000346A0" w:rsidRDefault="000346A0" w:rsidP="000346A0">
      <w:r w:rsidRPr="000346A0">
        <w:t>Quantity. It is probable, therefore, .that the Effervescence</w:t>
      </w:r>
      <w:r w:rsidRPr="000346A0">
        <w:br/>
        <w:t xml:space="preserve">which was excited in the first Saturation os the </w:t>
      </w:r>
      <w:r w:rsidRPr="000346A0">
        <w:rPr>
          <w:i/>
          <w:iCs/>
        </w:rPr>
        <w:t>Alcali,</w:t>
      </w:r>
      <w:r w:rsidRPr="000346A0">
        <w:t xml:space="preserve"> had ex-</w:t>
      </w:r>
      <w:r w:rsidRPr="000346A0">
        <w:br/>
        <w:t xml:space="preserve">pelled all the Air, </w:t>
      </w:r>
      <w:r w:rsidRPr="000346A0">
        <w:rPr>
          <w:i/>
          <w:iCs/>
        </w:rPr>
        <w:t>so that</w:t>
      </w:r>
      <w:r w:rsidRPr="000346A0">
        <w:t xml:space="preserve"> now the new </w:t>
      </w:r>
      <w:r w:rsidRPr="000346A0">
        <w:rPr>
          <w:i/>
          <w:iCs/>
        </w:rPr>
        <w:t>Acid</w:t>
      </w:r>
      <w:r w:rsidRPr="000346A0">
        <w:t xml:space="preserve"> does nothing more</w:t>
      </w:r>
      <w:r w:rsidRPr="000346A0">
        <w:br/>
        <w:t xml:space="preserve">than enter into the saturated </w:t>
      </w:r>
      <w:r w:rsidRPr="000346A0">
        <w:rPr>
          <w:i/>
          <w:iCs/>
        </w:rPr>
        <w:t>Akali</w:t>
      </w:r>
      <w:r w:rsidRPr="000346A0">
        <w:t xml:space="preserve"> thus deprived os its Air, and</w:t>
      </w:r>
      <w:r w:rsidRPr="000346A0">
        <w:br/>
        <w:t>remains there, without either expelling or attracting any Air ;</w:t>
      </w:r>
      <w:r w:rsidRPr="000346A0">
        <w:br/>
        <w:t xml:space="preserve">and it seems a farther Confirmation ofthis, that if the </w:t>
      </w:r>
      <w:r w:rsidRPr="000346A0">
        <w:rPr>
          <w:i/>
          <w:iCs/>
        </w:rPr>
        <w:t>Acid</w:t>
      </w:r>
      <w:r w:rsidRPr="000346A0">
        <w:rPr>
          <w:i/>
          <w:iCs/>
        </w:rPr>
        <w:br/>
      </w:r>
      <w:r w:rsidRPr="000346A0">
        <w:t xml:space="preserve">which is expelled by a stronger </w:t>
      </w:r>
      <w:r w:rsidRPr="000346A0">
        <w:rPr>
          <w:i/>
          <w:iCs/>
        </w:rPr>
        <w:t>Acid,</w:t>
      </w:r>
      <w:r w:rsidRPr="000346A0">
        <w:t xml:space="preserve"> is mixed with another</w:t>
      </w:r>
      <w:r w:rsidRPr="000346A0">
        <w:br/>
      </w:r>
      <w:r w:rsidRPr="000346A0">
        <w:rPr>
          <w:i/>
          <w:iCs/>
        </w:rPr>
        <w:t>Alcali,</w:t>
      </w:r>
      <w:r w:rsidRPr="000346A0">
        <w:t xml:space="preserve"> it will with that raise a Violent Effervescence, so that * .</w:t>
      </w:r>
      <w:r w:rsidRPr="000346A0">
        <w:br/>
        <w:t>a great Heat, Noise, and Generation of Air will he produced,</w:t>
      </w:r>
      <w:r w:rsidRPr="000346A0">
        <w:br/>
        <w:t>whilst in the compound Salt, there was yery littie of any such</w:t>
      </w:r>
      <w:r w:rsidRPr="000346A0">
        <w:br/>
        <w:t>Appearances.</w:t>
      </w:r>
      <w:r w:rsidRPr="000346A0">
        <w:br w:type="page"/>
      </w:r>
    </w:p>
    <w:p w14:paraId="4496B8E7" w14:textId="77777777" w:rsidR="000346A0" w:rsidRPr="000346A0" w:rsidRDefault="000346A0" w:rsidP="000346A0">
      <w:pPr>
        <w:ind w:firstLine="360"/>
      </w:pPr>
      <w:r w:rsidRPr="000346A0">
        <w:lastRenderedPageBreak/>
        <w:t xml:space="preserve">What has been said above, with respect to fixed </w:t>
      </w:r>
      <w:r w:rsidRPr="000346A0">
        <w:rPr>
          <w:i/>
          <w:iCs/>
        </w:rPr>
        <w:t>Alcaline Salts,</w:t>
      </w:r>
      <w:r w:rsidRPr="000346A0">
        <w:rPr>
          <w:i/>
          <w:iCs/>
        </w:rPr>
        <w:br/>
      </w:r>
      <w:r w:rsidRPr="000346A0">
        <w:t>will he sufficient to give a general Idea of their Nature and Pro-</w:t>
      </w:r>
      <w:r w:rsidRPr="000346A0">
        <w:br/>
        <w:t>perties. It remains, that I give the different Methods of pre-</w:t>
      </w:r>
      <w:r w:rsidRPr="000346A0">
        <w:br/>
        <w:t xml:space="preserve">paring fixed </w:t>
      </w:r>
      <w:r w:rsidRPr="000346A0">
        <w:rPr>
          <w:i/>
          <w:iCs/>
        </w:rPr>
        <w:t>Alcaline Salts</w:t>
      </w:r>
      <w:r w:rsidRPr="000346A0">
        <w:t xml:space="preserve"> for medicinal Uses, and specify the</w:t>
      </w:r>
      <w:r w:rsidRPr="000346A0">
        <w:br/>
        <w:t>Virtues they are supposed to exert in and upon the human</w:t>
      </w:r>
      <w:r w:rsidRPr="000346A0">
        <w:br/>
        <w:t>Body. This I shall do principally from Boerhaave, because he</w:t>
      </w:r>
      <w:r w:rsidRPr="000346A0">
        <w:br/>
        <w:t>has given the particular Processes with more Exactness, and</w:t>
      </w:r>
      <w:r w:rsidRPr="000346A0">
        <w:br/>
        <w:t xml:space="preserve">been more just in his Reflections upon them, than any </w:t>
      </w:r>
      <w:r w:rsidRPr="000346A0">
        <w:rPr>
          <w:lang w:val="la-Latn" w:eastAsia="la-Latn" w:bidi="la-Latn"/>
        </w:rPr>
        <w:t>prece-</w:t>
      </w:r>
      <w:r w:rsidRPr="000346A0">
        <w:rPr>
          <w:lang w:val="la-Latn" w:eastAsia="la-Latn" w:bidi="la-Latn"/>
        </w:rPr>
        <w:br/>
      </w:r>
      <w:r w:rsidRPr="000346A0">
        <w:t>ding Writer upon these Subjects.</w:t>
      </w:r>
    </w:p>
    <w:p w14:paraId="654050A7" w14:textId="77777777" w:rsidR="000346A0" w:rsidRPr="000346A0" w:rsidRDefault="000346A0" w:rsidP="000346A0">
      <w:pPr>
        <w:ind w:firstLine="360"/>
      </w:pPr>
      <w:r w:rsidRPr="000346A0">
        <w:t>J must, however, take Notice of two Mistakes which the</w:t>
      </w:r>
      <w:r w:rsidRPr="000346A0">
        <w:br/>
        <w:t>above-mentioned Author seems to have made, in regard to the</w:t>
      </w:r>
      <w:r w:rsidRPr="000346A0">
        <w:br/>
        <w:t>Thedry of these Salts,, and which he is so sollicitous of propaga-</w:t>
      </w:r>
      <w:r w:rsidRPr="000346A0">
        <w:br/>
        <w:t>ting, that he takes all Opportunities of repeating them.</w:t>
      </w:r>
    </w:p>
    <w:p w14:paraId="6F631598" w14:textId="77777777" w:rsidR="000346A0" w:rsidRPr="000346A0" w:rsidRDefault="000346A0" w:rsidP="000346A0">
      <w:pPr>
        <w:ind w:firstLine="360"/>
      </w:pPr>
      <w:r w:rsidRPr="000346A0">
        <w:t xml:space="preserve">The first is, when he tells us, that fixed </w:t>
      </w:r>
      <w:r w:rsidRPr="000346A0">
        <w:rPr>
          <w:i/>
          <w:iCs/>
        </w:rPr>
        <w:t>Alcaline Salts</w:t>
      </w:r>
      <w:r w:rsidRPr="000346A0">
        <w:t xml:space="preserve"> are ne-</w:t>
      </w:r>
      <w:r w:rsidRPr="000346A0">
        <w:br/>
        <w:t>ver produced naturally, but are only generated by Fine from</w:t>
      </w:r>
      <w:r w:rsidRPr="000346A0">
        <w:br/>
        <w:t>Vegetables. This is evidently an Error, because, according to</w:t>
      </w:r>
      <w:r w:rsidRPr="000346A0">
        <w:br/>
        <w:t>the best Accounts we have of the Egyptian Natron, if agrees</w:t>
      </w:r>
      <w:r w:rsidRPr="000346A0">
        <w:br/>
        <w:t xml:space="preserve">’with fixed </w:t>
      </w:r>
      <w:r w:rsidRPr="000346A0">
        <w:rPr>
          <w:i/>
          <w:iCs/>
        </w:rPr>
        <w:t>Alcaline Salts-</w:t>
      </w:r>
      <w:r w:rsidRPr="000346A0">
        <w:t xml:space="preserve"> in most, or perhaps all its Properties.</w:t>
      </w:r>
      <w:r w:rsidRPr="000346A0">
        <w:br/>
        <w:t>Now this is a native Salt, procured either from the Earth by</w:t>
      </w:r>
      <w:r w:rsidRPr="000346A0">
        <w:br/>
        <w:t>helling it in Water, or else by evaporating the Water of cer-</w:t>
      </w:r>
      <w:r w:rsidRPr="000346A0">
        <w:br/>
        <w:t>tain Ponds, or Lakes, to Dryness. And we have an Account</w:t>
      </w:r>
      <w:r w:rsidRPr="000346A0">
        <w:br/>
        <w:t>of an Earth which is got near Smyrna, which, by boiling in</w:t>
      </w:r>
      <w:r w:rsidRPr="000346A0">
        <w:br/>
        <w:t>Water, and a subsequent Evaporation, yields a Salt Very little,</w:t>
      </w:r>
      <w:r w:rsidRPr="000346A0">
        <w:br/>
        <w:t>ifat all, different from Pot-Ash, and which may for all Purpo-</w:t>
      </w:r>
      <w:r w:rsidRPr="000346A0">
        <w:br/>
        <w:t>ses he used in its Stead. And the Heat of boiling Water is in</w:t>
      </w:r>
      <w:r w:rsidRPr="000346A0">
        <w:br/>
        <w:t xml:space="preserve">no Instance sufficient to generatean </w:t>
      </w:r>
      <w:r w:rsidRPr="000346A0">
        <w:rPr>
          <w:i/>
          <w:iCs/>
        </w:rPr>
        <w:t>Alcaline Salt.</w:t>
      </w:r>
    </w:p>
    <w:p w14:paraId="47405CE2" w14:textId="77777777" w:rsidR="000346A0" w:rsidRPr="000346A0" w:rsidRDefault="000346A0" w:rsidP="000346A0">
      <w:pPr>
        <w:ind w:firstLine="360"/>
      </w:pPr>
      <w:r w:rsidRPr="000346A0">
        <w:t>The second Mistake is, when he inculcates, that the fixed</w:t>
      </w:r>
      <w:r w:rsidRPr="000346A0">
        <w:br/>
      </w:r>
      <w:r w:rsidRPr="000346A0">
        <w:rPr>
          <w:i/>
          <w:iCs/>
        </w:rPr>
        <w:t>Alcaline Salts</w:t>
      </w:r>
      <w:r w:rsidRPr="000346A0">
        <w:t xml:space="preserve"> of Vegetables of all Kinds are exactly alike, and</w:t>
      </w:r>
      <w:r w:rsidRPr="000346A0">
        <w:br/>
        <w:t>nothing different, either in their physical Properties, or medial-</w:t>
      </w:r>
      <w:r w:rsidRPr="000346A0">
        <w:br/>
        <w:t>rial Virtues; though he confesses, that the Salts of different</w:t>
      </w:r>
      <w:r w:rsidRPr="000346A0">
        <w:br/>
        <w:t>Plants, impart a different Colour to the Glass which is made</w:t>
      </w:r>
      <w:r w:rsidRPr="000346A0">
        <w:br/>
        <w:t>from them, which proves, at least, pome Variety. He farther</w:t>
      </w:r>
      <w:r w:rsidRPr="000346A0">
        <w:br/>
        <w:t>says, that a Portion of the vegetable Oil always adheres to the</w:t>
      </w:r>
      <w:r w:rsidRPr="000346A0">
        <w:br/>
        <w:t>Salt, notwithstanding the excessive Fire they have endured ;</w:t>
      </w:r>
      <w:r w:rsidRPr="000346A0">
        <w:br/>
        <w:t>as therefore the Oil of every Vegetable differs from that of</w:t>
      </w:r>
      <w:r w:rsidRPr="000346A0">
        <w:br/>
        <w:t>every other Vegetable, this Circumstance must make some Dif-</w:t>
      </w:r>
      <w:r w:rsidRPr="000346A0">
        <w:br/>
        <w:t>ference in the fixed Salt. And in this I have the illustrious</w:t>
      </w:r>
      <w:r w:rsidRPr="000346A0">
        <w:br/>
        <w:t>Hoffman'S Opinion in my Favour.</w:t>
      </w:r>
    </w:p>
    <w:p w14:paraId="0B381CE7" w14:textId="77777777" w:rsidR="000346A0" w:rsidRPr="000346A0" w:rsidRDefault="000346A0" w:rsidP="000346A0">
      <w:pPr>
        <w:ind w:firstLine="360"/>
      </w:pPr>
      <w:r w:rsidRPr="000346A0">
        <w:t>’ If this Controversy is brought to the Test of Experience, I</w:t>
      </w:r>
      <w:r w:rsidRPr="000346A0">
        <w:br/>
        <w:t>. am certain it will he determined against the above-mentioned</w:t>
      </w:r>
      <w:r w:rsidRPr="000346A0">
        <w:br/>
        <w:t xml:space="preserve">illustrious </w:t>
      </w:r>
      <w:r w:rsidRPr="000346A0">
        <w:rPr>
          <w:lang w:val="la-Latn" w:eastAsia="la-Latn" w:bidi="la-Latn"/>
        </w:rPr>
        <w:t xml:space="preserve">Boerhaave. </w:t>
      </w:r>
      <w:r w:rsidRPr="000346A0">
        <w:t>.For the Salts procured from some Plants</w:t>
      </w:r>
      <w:r w:rsidRPr="000346A0">
        <w:br/>
        <w:t>will, even when mixed with an Acid, and saturated, cause a</w:t>
      </w:r>
      <w:r w:rsidRPr="000346A0">
        <w:br/>
        <w:t>great Heat and Sensation of Burning at the Stomach, whilst</w:t>
      </w:r>
      <w:r w:rsidRPr="000346A0">
        <w:br/>
        <w:t>Salt of Wormwood saturated with the same Acid, and given a</w:t>
      </w:r>
      <w:r w:rsidRPr="000346A0">
        <w:br/>
        <w:t>sew Hours aster, will cause no such Uneasiness, but have a much</w:t>
      </w:r>
      <w:r w:rsidRPr="000346A0">
        <w:br/>
        <w:t>better medicinal Effect. And this is so remarkable, that I have</w:t>
      </w:r>
      <w:r w:rsidRPr="000346A0">
        <w:br/>
        <w:t>frequently discovered by the Effect, that other Salts have been</w:t>
      </w:r>
      <w:r w:rsidRPr="000346A0">
        <w:br/>
        <w:t>substituted in the Room os Salt os Wormwoed. And from the</w:t>
      </w:r>
      <w:r w:rsidRPr="000346A0">
        <w:br/>
        <w:t xml:space="preserve">various Effects I have seen produced from the fixed Salts of </w:t>
      </w:r>
      <w:r w:rsidRPr="000346A0">
        <w:rPr>
          <w:lang w:val="la-Latn" w:eastAsia="la-Latn" w:bidi="la-Latn"/>
        </w:rPr>
        <w:t>dif-</w:t>
      </w:r>
      <w:r w:rsidRPr="000346A0">
        <w:rPr>
          <w:lang w:val="la-Latn" w:eastAsia="la-Latn" w:bidi="la-Latn"/>
        </w:rPr>
        <w:br/>
        <w:t xml:space="preserve">ferent? </w:t>
      </w:r>
      <w:r w:rsidRPr="000346A0">
        <w:t>Plants, I am convinced that it is as much impossible to</w:t>
      </w:r>
      <w:r w:rsidRPr="000346A0">
        <w:br/>
        <w:t>procure a Salt endued with exactly the same Virtues as Salt of</w:t>
      </w:r>
      <w:r w:rsidRPr="000346A0">
        <w:br/>
        <w:t>Wormwood from any other Plant, as it is to produce a Plant</w:t>
      </w:r>
      <w:r w:rsidRPr="000346A0">
        <w:br/>
        <w:t>Of Wormwoed from the Seed of any other Vegetable. And I</w:t>
      </w:r>
      <w:r w:rsidRPr="000346A0">
        <w:br/>
        <w:t xml:space="preserve">believe the same may be said with respect </w:t>
      </w:r>
      <w:r w:rsidRPr="000346A0">
        <w:rPr>
          <w:vertAlign w:val="subscript"/>
        </w:rPr>
        <w:t>z</w:t>
      </w:r>
      <w:r w:rsidRPr="000346A0">
        <w:t>to the fixed Salts of</w:t>
      </w:r>
      <w:r w:rsidRPr="000346A0">
        <w:br/>
        <w:t>Broom, Bean-stalks, Mint, Fern, and most other Plants.</w:t>
      </w:r>
      <w:r w:rsidRPr="000346A0">
        <w:br/>
        <w:t>Though at the same Time it must be confessed, that the fixed</w:t>
      </w:r>
      <w:r w:rsidRPr="000346A0">
        <w:br/>
      </w:r>
      <w:r w:rsidRPr="000346A0">
        <w:rPr>
          <w:i/>
          <w:iCs/>
        </w:rPr>
        <w:t>Alcaline Salts</w:t>
      </w:r>
      <w:r w:rsidRPr="000346A0">
        <w:t xml:space="preserve"> of all Vegetables agree Very much in all their sen-</w:t>
      </w:r>
      <w:r w:rsidRPr="000346A0">
        <w:br/>
        <w:t>sible Qualities ; but as Nature has Ways of acting, to which</w:t>
      </w:r>
      <w:r w:rsidRPr="000346A0">
        <w:br/>
        <w:t>we are Strangers, and draws mechanical Properties from Sources</w:t>
      </w:r>
      <w:r w:rsidRPr="000346A0">
        <w:br/>
        <w:t>tons unknown, it is dangerous, as well as imprudent, to de-</w:t>
      </w:r>
      <w:r w:rsidRPr="000346A0">
        <w:br/>
        <w:t>termine any Thing from Theory, hesore it is consumed by a</w:t>
      </w:r>
      <w:r w:rsidRPr="000346A0">
        <w:br/>
        <w:t>Multitude of Experiments.</w:t>
      </w:r>
    </w:p>
    <w:p w14:paraId="02B97262" w14:textId="77777777" w:rsidR="000346A0" w:rsidRPr="000346A0" w:rsidRDefault="000346A0" w:rsidP="000346A0">
      <w:pPr>
        <w:tabs>
          <w:tab w:val="left" w:pos="5332"/>
        </w:tabs>
        <w:ind w:firstLine="360"/>
      </w:pPr>
      <w:r w:rsidRPr="000346A0">
        <w:t xml:space="preserve">AS </w:t>
      </w:r>
      <w:r w:rsidRPr="000346A0">
        <w:rPr>
          <w:i/>
          <w:iCs/>
        </w:rPr>
        <w:t>Alcaline Salts</w:t>
      </w:r>
      <w:r w:rsidRPr="000346A0">
        <w:t xml:space="preserve"> made after the Manner of TacheniuS should,</w:t>
      </w:r>
      <w:r w:rsidRPr="000346A0">
        <w:br/>
        <w:t>by the Character Boerhaave gives of them, he of great Impor-</w:t>
      </w:r>
      <w:r w:rsidRPr="000346A0">
        <w:br/>
        <w:t>tance in Physic, I shall begin with those. ..</w:t>
      </w:r>
      <w:r w:rsidRPr="000346A0">
        <w:tab/>
        <w:t>,</w:t>
      </w:r>
    </w:p>
    <w:p w14:paraId="1F65D060" w14:textId="77777777" w:rsidR="000346A0" w:rsidRPr="000346A0" w:rsidRDefault="000346A0" w:rsidP="000346A0">
      <w:pPr>
        <w:tabs>
          <w:tab w:val="left" w:pos="5491"/>
        </w:tabs>
        <w:ind w:left="360" w:hanging="360"/>
      </w:pPr>
      <w:r w:rsidRPr="000346A0">
        <w:rPr>
          <w:b/>
          <w:bCs/>
        </w:rPr>
        <w:t>. The METHOD Of preparing a fixed'ALCALlNR SALT</w:t>
      </w:r>
      <w:r w:rsidRPr="000346A0">
        <w:rPr>
          <w:b/>
          <w:bCs/>
        </w:rPr>
        <w:br/>
        <w:t>from BURNT VEGETABLES, aster the MANNER of</w:t>
      </w:r>
      <w:r w:rsidRPr="000346A0">
        <w:rPr>
          <w:b/>
          <w:bCs/>
        </w:rPr>
        <w:br/>
        <w:t>TACHENIUS.</w:t>
      </w:r>
      <w:r w:rsidRPr="000346A0">
        <w:rPr>
          <w:b/>
          <w:bCs/>
        </w:rPr>
        <w:tab/>
        <w:t>.</w:t>
      </w:r>
    </w:p>
    <w:p w14:paraId="1FF7C440" w14:textId="77777777" w:rsidR="000346A0" w:rsidRPr="000346A0" w:rsidRDefault="000346A0" w:rsidP="000346A0">
      <w:pPr>
        <w:tabs>
          <w:tab w:val="left" w:pos="729"/>
        </w:tabs>
        <w:ind w:firstLine="360"/>
      </w:pPr>
      <w:r w:rsidRPr="000346A0">
        <w:t>i.</w:t>
      </w:r>
      <w:r w:rsidRPr="000346A0">
        <w:tab/>
        <w:t>Put into a large and deep iron Frying-pan, a Quantity of</w:t>
      </w:r>
      <w:r w:rsidRPr="000346A0">
        <w:br/>
        <w:t>the Leaves and Stalks of clean, dry, fresh, green Rosemary ;</w:t>
      </w:r>
      <w:r w:rsidRPr="000346A0">
        <w:br/>
        <w:t>upon this lay an iron Plats, in inch a Manner, that it may com-</w:t>
      </w:r>
      <w:r w:rsidRPr="000346A0">
        <w:br/>
        <w:t>press the Rosemary, and perfectly coyer it .all over. Then</w:t>
      </w:r>
      <w:r w:rsidRPr="000346A0">
        <w:br/>
        <w:t>place the Pan upon a gentie Fire, which increase gradually,</w:t>
      </w:r>
      <w:r w:rsidRPr="000346A0">
        <w:br/>
        <w:t>till the Vessel grows red hot. - The Plant will then smoke,</w:t>
      </w:r>
      <w:r w:rsidRPr="000346A0">
        <w:br/>
        <w:t>-diffuse a Smell, and he converted into a Coal. Then add</w:t>
      </w:r>
      <w:r w:rsidRPr="000346A0">
        <w:br/>
        <w:t>more fresh Rosemary, cover it, compress it down, and proceed</w:t>
      </w:r>
      <w:r w:rsidRPr="000346A0">
        <w:br/>
        <w:t>as before, till this is also turned into a Coal. Repeat this till 4</w:t>
      </w:r>
      <w:r w:rsidRPr="000346A0">
        <w:br/>
        <w:t>Quantity is procured, sufficient sor the Purpose intended. Du-</w:t>
      </w:r>
      <w:r w:rsidRPr="000346A0">
        <w:br/>
        <w:t>ring this Operation, take all possible Care that the Herb does</w:t>
      </w:r>
      <w:r w:rsidRPr="000346A0">
        <w:br/>
      </w:r>
      <w:r w:rsidRPr="000346A0">
        <w:lastRenderedPageBreak/>
        <w:t>hot flame, which is hest prevented,, by covering it in such a</w:t>
      </w:r>
      <w:r w:rsidRPr="000346A0">
        <w:br/>
        <w:t>Manner, than it has no Communication with the Air, sor if</w:t>
      </w:r>
      <w:r w:rsidRPr="000346A0">
        <w:br/>
        <w:t>-that comes to it, it bursts out into a Flame, which in this Case</w:t>
      </w:r>
      <w:r w:rsidRPr="000346A0">
        <w:br/>
        <w:t>does Harm. This is called the Ustulation of a Plant, and the</w:t>
      </w:r>
      <w:r w:rsidRPr="000346A0">
        <w:br/>
        <w:t xml:space="preserve">flower and </w:t>
      </w:r>
      <w:r w:rsidRPr="000346A0">
        <w:rPr>
          <w:lang w:val="la-Latn" w:eastAsia="la-Latn" w:bidi="la-Latn"/>
        </w:rPr>
        <w:t xml:space="preserve">inore </w:t>
      </w:r>
      <w:r w:rsidRPr="000346A0">
        <w:t>gradually it is performed, the Operation will</w:t>
      </w:r>
      <w:r w:rsidRPr="000346A0">
        <w:br/>
        <w:t>he proportionably more perfect. The burnt Herb will he ve-</w:t>
      </w:r>
      <w:r w:rsidRPr="000346A0">
        <w:br/>
        <w:t>ry black, brittle, and bitter , and boiled in Water, the Decoc-</w:t>
      </w:r>
      <w:r w:rsidRPr="000346A0">
        <w:br/>
        <w:t>tion scarcely discovers any Salt in it, but tastes bumt and bitter,</w:t>
      </w:r>
      <w:r w:rsidRPr="000346A0">
        <w:br/>
        <w:t>and issudorific ; so that in the Ustulation of a Plant intoa black</w:t>
      </w:r>
    </w:p>
    <w:p w14:paraId="7F309FC4" w14:textId="77777777" w:rsidR="000346A0" w:rsidRPr="000346A0" w:rsidRDefault="000346A0" w:rsidP="000346A0">
      <w:r w:rsidRPr="000346A0">
        <w:t>Coal, scarcely any Salt is discoverable.; either by the Lixivium*</w:t>
      </w:r>
      <w:r w:rsidRPr="000346A0">
        <w:br/>
        <w:t>made from it, or by the Taste os the Coal.</w:t>
      </w:r>
    </w:p>
    <w:p w14:paraId="076E1E37" w14:textId="77777777" w:rsidR="000346A0" w:rsidRPr="000346A0" w:rsidRDefault="000346A0" w:rsidP="000346A0">
      <w:pPr>
        <w:tabs>
          <w:tab w:val="left" w:pos="506"/>
        </w:tabs>
        <w:ind w:firstLine="360"/>
      </w:pPr>
      <w:r w:rsidRPr="000346A0">
        <w:t>2.</w:t>
      </w:r>
      <w:r w:rsidRPr="000346A0">
        <w:tab/>
        <w:t>When this first Part os the Process is rightly performed,-</w:t>
      </w:r>
      <w:r w:rsidRPr="000346A0">
        <w:br/>
        <w:t>take away the iron Plate which covered the Rosemary, and let</w:t>
      </w:r>
      <w:r w:rsidRPr="000346A0">
        <w:br/>
        <w:t>the Frying-pan, with the ustulated Herb, remain on the same</w:t>
      </w:r>
      <w:r w:rsidRPr="000346A0">
        <w:br/>
        <w:t>Fire ; upon which, as soon as ever the Air comes to it, the</w:t>
      </w:r>
      <w:r w:rsidRPr="000346A0">
        <w:br/>
        <w:t>Herb,which isnowbecome black, will take Fire, and would Very</w:t>
      </w:r>
      <w:r w:rsidRPr="000346A0">
        <w:br/>
        <w:t>easily rise into a Flame ; but this must here he carefully pre-</w:t>
      </w:r>
      <w:r w:rsidRPr="000346A0">
        <w:br/>
        <w:t>Vented, and the Ignition must he sustained by a Fire accommo-</w:t>
      </w:r>
      <w:r w:rsidRPr="000346A0">
        <w:br/>
        <w:t>dated to the Purpose. When the upper Part, which is conti-</w:t>
      </w:r>
      <w:r w:rsidRPr="000346A0">
        <w:br/>
        <w:t>guous to the Air, has for some Time sparkled, its Fire goes</w:t>
      </w:r>
      <w:r w:rsidRPr="000346A0">
        <w:br/>
        <w:t>out, and then it immediately grows white. But the Parts of</w:t>
      </w:r>
      <w:r w:rsidRPr="000346A0">
        <w:br/>
        <w:t>the ustulated Vegetable which are covered with these white</w:t>
      </w:r>
      <w:r w:rsidRPr="000346A0">
        <w:br/>
        <w:t>Ashes, will still remain black, and on Fire, and therefore all</w:t>
      </w:r>
      <w:r w:rsidRPr="000346A0">
        <w:br/>
        <w:t>the Herb must he gently stirred about with an iron Rod, till</w:t>
      </w:r>
      <w:r w:rsidRPr="000346A0">
        <w:br/>
        <w:t>the whole Mass has in every Part been successively on Fine, and,</w:t>
      </w:r>
      <w:r w:rsidRPr="000346A0">
        <w:br/>
        <w:t>by this continual Agitation, been for a sufficient Time exposed</w:t>
      </w:r>
      <w:r w:rsidRPr="000346A0">
        <w:br/>
        <w:t>both to the Air and Fire together, so as to he converted into</w:t>
      </w:r>
      <w:r w:rsidRPr="000346A0">
        <w:br/>
        <w:t>one homogeneous white Mass, which is then but in small.</w:t>
      </w:r>
      <w:r w:rsidRPr="000346A0">
        <w:br/>
        <w:t>Quantity, ponderous, and equally white. And when this is</w:t>
      </w:r>
      <w:r w:rsidRPr="000346A0">
        <w:br/>
        <w:t>done, it is impossible to raise a single Spark in the Mass by the</w:t>
      </w:r>
      <w:r w:rsidRPr="000346A0">
        <w:br/>
        <w:t>strongest Fire: Though if there is hut one black Leaf in it,-</w:t>
      </w:r>
      <w:r w:rsidRPr="000346A0">
        <w:br/>
        <w:t>that, as soon as eVer it comes into Contact with the Air, will</w:t>
      </w:r>
      <w:r w:rsidRPr="000346A0">
        <w:br/>
        <w:t>take Fire in the same Manner as the rest did. When the</w:t>
      </w:r>
      <w:r w:rsidRPr="000346A0">
        <w:br/>
        <w:t>whole Herb is thus reduced to a Whitchess, it has then an acrid,</w:t>
      </w:r>
      <w:r w:rsidRPr="000346A0">
        <w:br/>
        <w:t>and somewhat urinous, saline Taste, which never appears in</w:t>
      </w:r>
      <w:r w:rsidRPr="000346A0">
        <w:br/>
        <w:t>the Herb, as long as that black Part, which is a pure inflam-</w:t>
      </w:r>
      <w:r w:rsidRPr="000346A0">
        <w:br/>
        <w:t>mable Oil, continues to adhere to it ; but as soon aS ever this</w:t>
      </w:r>
      <w:r w:rsidRPr="000346A0">
        <w:br/>
        <w:t>is intirely consumed by the Fire, then the Salt, which is not</w:t>
      </w:r>
      <w:r w:rsidRPr="000346A0">
        <w:br/>
        <w:t>wasted by the Fire, begins to discover itself. Hence it appears,</w:t>
      </w:r>
      <w:r w:rsidRPr="000346A0">
        <w:br/>
        <w:t>that the Consumption Of the Oil is necessary, hesore the Salt</w:t>
      </w:r>
      <w:r w:rsidRPr="000346A0">
        <w:br/>
        <w:t>can be procured.</w:t>
      </w:r>
    </w:p>
    <w:p w14:paraId="2689C8C6" w14:textId="77777777" w:rsidR="000346A0" w:rsidRPr="000346A0" w:rsidRDefault="000346A0" w:rsidP="000346A0">
      <w:pPr>
        <w:tabs>
          <w:tab w:val="left" w:pos="506"/>
        </w:tabs>
        <w:ind w:firstLine="360"/>
      </w:pPr>
      <w:r w:rsidRPr="000346A0">
        <w:t>3.</w:t>
      </w:r>
      <w:r w:rsidRPr="000346A0">
        <w:tab/>
        <w:t>Let the Ashes thus prepared, be left an Hour os two up-</w:t>
      </w:r>
      <w:r w:rsidRPr="000346A0">
        <w:br/>
        <w:t>on the Fire, so as to he hept constantly red het, and let them he</w:t>
      </w:r>
      <w:r w:rsidRPr="000346A0">
        <w:br/>
        <w:t>continually stirred with an iron Rod ; and this compleais the</w:t>
      </w:r>
      <w:r w:rsidRPr="000346A0">
        <w:br/>
        <w:t>Calcination of Herbs sor Tachenius's Salt. In the first Part of this</w:t>
      </w:r>
      <w:r w:rsidRPr="000346A0">
        <w:br/>
        <w:t>Operation, the suffocated Action of the Fire, after it has expelled</w:t>
      </w:r>
      <w:r w:rsidRPr="000346A0">
        <w:br/>
        <w:t>the Water, intimately unites the saline and oily Principles, into</w:t>
      </w:r>
      <w:r w:rsidRPr="000346A0">
        <w:br/>
        <w:t>a sulphureous sahine Concrete, to speak in the Language of the</w:t>
      </w:r>
      <w:r w:rsidRPr="000346A0">
        <w:br/>
        <w:t>ChymistS, which is in some Measure of a saponaceous Nature,</w:t>
      </w:r>
      <w:r w:rsidRPr="000346A0">
        <w:br/>
        <w:t>hut which, at the same Time, has a large Admixture of a Very</w:t>
      </w:r>
      <w:r w:rsidRPr="000346A0">
        <w:br/>
        <w:t>subtile Earth.</w:t>
      </w:r>
    </w:p>
    <w:p w14:paraId="0EE80E87" w14:textId="77777777" w:rsidR="000346A0" w:rsidRPr="000346A0" w:rsidRDefault="000346A0" w:rsidP="000346A0">
      <w:pPr>
        <w:tabs>
          <w:tab w:val="left" w:pos="506"/>
        </w:tabs>
        <w:ind w:firstLine="360"/>
      </w:pPr>
      <w:r w:rsidRPr="000346A0">
        <w:t>4.</w:t>
      </w:r>
      <w:r w:rsidRPr="000346A0">
        <w:tab/>
        <w:t>Put the Ashes thus procured into a clean iron Vessel, with,</w:t>
      </w:r>
      <w:r w:rsidRPr="000346A0">
        <w:br/>
        <w:t>fix Times their Weight os pure Rain-water, and boil them,</w:t>
      </w:r>
      <w:r w:rsidRPr="000346A0">
        <w:br/>
        <w:t>stirring them often with an iron Ladle, then the Liquor that</w:t>
      </w:r>
      <w:r w:rsidRPr="000346A0">
        <w:br/>
        <w:t>swims at the Top will he acrid, lixivious, and saline, and will</w:t>
      </w:r>
      <w:r w:rsidRPr="000346A0">
        <w:br/>
        <w:t>have drawn a great Part of the Salt our of the Ashes, leaving</w:t>
      </w:r>
      <w:r w:rsidRPr="000346A0">
        <w:br/>
        <w:t>the Earthat the Bottom. Let this he poured off, and filtered</w:t>
      </w:r>
      <w:r w:rsidRPr="000346A0">
        <w:br/>
        <w:t>boiling’het, till jt becomes perfectly limpid, and then let it he</w:t>
      </w:r>
      <w:r w:rsidRPr="000346A0">
        <w:br/>
        <w:t xml:space="preserve">set by, under the Title of a </w:t>
      </w:r>
      <w:r w:rsidRPr="000346A0">
        <w:rPr>
          <w:i/>
          <w:iCs/>
        </w:rPr>
        <w:t>Lixivium</w:t>
      </w:r>
      <w:r w:rsidRPr="000346A0">
        <w:t xml:space="preserve"> for Tachenius's Salt.</w:t>
      </w:r>
      <w:r w:rsidRPr="000346A0">
        <w:br/>
        <w:t>If the Earth that remains at the Bottom of the Vessel, or in</w:t>
      </w:r>
      <w:r w:rsidRPr="000346A0">
        <w:br/>
        <w:t>the Filter, is boiled, again, with fresh Water, it will still yield</w:t>
      </w:r>
      <w:r w:rsidRPr="000346A0">
        <w:br/>
        <w:t>a farther Lixivium ; but the Taste of this will more resemble</w:t>
      </w:r>
      <w:r w:rsidRPr="000346A0">
        <w:br/>
        <w:t>the Acrimony of Lime, and will contain less Salt: This may</w:t>
      </w:r>
      <w:r w:rsidRPr="000346A0">
        <w:br/>
        <w:t>he filtered too, and mixed with the former. Let the</w:t>
      </w:r>
      <w:r w:rsidRPr="000346A0">
        <w:br/>
        <w:t>Earth that is left behind he boiled with more Water, and the</w:t>
      </w:r>
      <w:r w:rsidRPr="000346A0">
        <w:br/>
        <w:t>Liquor poured off as before, and this he repeated, till the last.</w:t>
      </w:r>
      <w:r w:rsidRPr="000346A0">
        <w:br/>
        <w:t>Water comes Off as insipid as it was put on. These last Lixi-</w:t>
      </w:r>
      <w:r w:rsidRPr="000346A0">
        <w:br/>
        <w:t>ViurnS may he thrown away aS of little Use. Let the Earth</w:t>
      </w:r>
      <w:r w:rsidRPr="000346A0">
        <w:br/>
        <w:t>that remains he shook about with Rain-water,, let this, when</w:t>
      </w:r>
      <w:r w:rsidRPr="000346A0">
        <w:br/>
        <w:t>It is hecome turbid, - he poured off, and proceed in this Manner,</w:t>
      </w:r>
      <w:r w:rsidRPr="000346A0">
        <w:br/>
        <w:t>till the Sand, winch alone will smk to the Bottom, is perfectly .</w:t>
      </w:r>
      <w:r w:rsidRPr="000346A0">
        <w:br/>
        <w:t>separated from the true Ashes, which last will he mixed with</w:t>
      </w:r>
      <w:r w:rsidRPr="000346A0">
        <w:br/>
        <w:t>the Water. Let these turbid Waters he mixed together, and</w:t>
      </w:r>
      <w:r w:rsidRPr="000346A0">
        <w:br/>
        <w:t>suffered to settie, and there will fall an Earth to the Bottom,</w:t>
      </w:r>
      <w:r w:rsidRPr="000346A0">
        <w:br/>
        <w:t>which bring dried, is .a pure vegetable, elementary, almost</w:t>
      </w:r>
      <w:r w:rsidRPr="000346A0">
        <w:br/>
        <w:t>virgin Earths Very proper sor making Cupeis.</w:t>
      </w:r>
    </w:p>
    <w:p w14:paraId="7782062A" w14:textId="77777777" w:rsidR="000346A0" w:rsidRPr="000346A0" w:rsidRDefault="000346A0" w:rsidP="000346A0">
      <w:pPr>
        <w:tabs>
          <w:tab w:val="left" w:pos="506"/>
        </w:tabs>
        <w:ind w:firstLine="360"/>
      </w:pPr>
      <w:r w:rsidRPr="000346A0">
        <w:t>5.</w:t>
      </w:r>
      <w:r w:rsidRPr="000346A0">
        <w:tab/>
        <w:t>Let the pure Lixivium, above-mentioned, he evaporated</w:t>
      </w:r>
      <w:r w:rsidRPr="000346A0">
        <w:br/>
        <w:t>in a clean iron Vessel, till it is become quite dry, keeping it con-</w:t>
      </w:r>
      <w:r w:rsidRPr="000346A0">
        <w:br/>
        <w:t>tinually stirring towards the End of the Process to prevent the</w:t>
      </w:r>
      <w:r w:rsidRPr="000346A0">
        <w:br/>
      </w:r>
      <w:r w:rsidRPr="000346A0">
        <w:lastRenderedPageBreak/>
        <w:t>Salt from adhering too much to the Vestel, and by these Means,</w:t>
      </w:r>
      <w:r w:rsidRPr="000346A0">
        <w:br/>
        <w:t>.is procured a brownish Sals, that will be acrid, and somewhat</w:t>
      </w:r>
      <w:r w:rsidRPr="000346A0">
        <w:br/>
      </w:r>
      <w:r w:rsidRPr="000346A0">
        <w:rPr>
          <w:i/>
          <w:iCs/>
        </w:rPr>
        <w:t>Alcaline,</w:t>
      </w:r>
      <w:r w:rsidRPr="000346A0">
        <w:t xml:space="preserve"> and which will gradually dissolve in the Air; het yet</w:t>
      </w:r>
      <w:r w:rsidRPr="000346A0">
        <w:br/>
        <w:t xml:space="preserve">not so readily, aS a perfect. </w:t>
      </w:r>
      <w:r w:rsidRPr="000346A0">
        <w:rPr>
          <w:i/>
          <w:iCs/>
        </w:rPr>
        <w:t>Aleali</w:t>
      </w:r>
      <w:r w:rsidRPr="000346A0">
        <w:t>: The browner this Salt, is, the</w:t>
      </w:r>
      <w:r w:rsidRPr="000346A0">
        <w:br/>
        <w:t>more rightly will it he prepared; for it will have so much the -</w:t>
      </w:r>
      <w:r w:rsidRPr="000346A0">
        <w:br/>
        <w:t>more of the Oil in it.</w:t>
      </w:r>
    </w:p>
    <w:p w14:paraId="52337124" w14:textId="77777777" w:rsidR="000346A0" w:rsidRPr="000346A0" w:rsidRDefault="000346A0" w:rsidP="000346A0">
      <w:pPr>
        <w:tabs>
          <w:tab w:val="left" w:pos="646"/>
        </w:tabs>
        <w:ind w:firstLine="360"/>
      </w:pPr>
      <w:r w:rsidRPr="000346A0">
        <w:t>6.</w:t>
      </w:r>
      <w:r w:rsidRPr="000346A0">
        <w:tab/>
        <w:t>If this Salt is put into a clean Crucible, and set in a Fire</w:t>
      </w:r>
      <w:r w:rsidRPr="000346A0">
        <w:br/>
        <w:t>every Way surrounding it, till the Crucible is red hot, it will</w:t>
      </w:r>
      <w:r w:rsidRPr="000346A0">
        <w:br/>
        <w:t xml:space="preserve">easily flow like Water, much sooner than a true fixed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  <w:t>Salt</w:t>
      </w:r>
      <w:r w:rsidRPr="000346A0">
        <w:t xml:space="preserve"> ; and then it must be poured out upon a clean brass Plate ,</w:t>
      </w:r>
      <w:r w:rsidRPr="000346A0">
        <w:br/>
        <w:t>in Form of little Cakes. And thus you have the pure fix-</w:t>
      </w:r>
      <w:r w:rsidRPr="000346A0">
        <w:br/>
        <w:t xml:space="preserve">ed Vegetable Salt </w:t>
      </w:r>
      <w:r w:rsidRPr="000346A0">
        <w:rPr>
          <w:i/>
          <w:iCs/>
        </w:rPr>
        <w:t>of TacheniuS;</w:t>
      </w:r>
      <w:r w:rsidRPr="000346A0">
        <w:t xml:space="preserve"> which may he rendered still</w:t>
      </w:r>
      <w:r w:rsidRPr="000346A0">
        <w:br/>
        <w:t>purer,, by exposing it to rhe Moisture of the Air, or dissolving</w:t>
      </w:r>
      <w:r w:rsidRPr="000346A0">
        <w:br/>
        <w:t>it in Rain-water, and then filtering the Liquor, and letting</w:t>
      </w:r>
      <w:r w:rsidRPr="000346A0">
        <w:br/>
        <w:t>it stand quiet, for a sufficient Time, let it he inspissated till a</w:t>
      </w:r>
      <w:r w:rsidRPr="000346A0">
        <w:br/>
        <w:t>Pellicle appears on the Surface ; and then, by setting it by .in a</w:t>
      </w:r>
      <w:r w:rsidRPr="000346A0">
        <w:br/>
        <w:t>still Placed it will shoot into saline GlebuleS, which are Crystals,</w:t>
      </w:r>
      <w:r w:rsidRPr="000346A0">
        <w:br/>
        <w:t>os all others, the most pure. In these there is not contained an</w:t>
      </w:r>
      <w:r w:rsidRPr="000346A0">
        <w:br/>
        <w:t xml:space="preserve">acrid </w:t>
      </w:r>
      <w:r w:rsidRPr="000346A0">
        <w:rPr>
          <w:i/>
          <w:iCs/>
        </w:rPr>
        <w:t>Alcaly,</w:t>
      </w:r>
      <w:r w:rsidRPr="000346A0">
        <w:t xml:space="preserve"> but the Oil of the Plans, bring united with the </w:t>
      </w:r>
      <w:r w:rsidRPr="000346A0">
        <w:rPr>
          <w:i/>
          <w:iCs/>
        </w:rPr>
        <w:t>AL</w:t>
      </w:r>
      <w:r w:rsidRPr="000346A0">
        <w:rPr>
          <w:i/>
          <w:iCs/>
        </w:rPr>
        <w:br/>
        <w:t>cosine Salt,</w:t>
      </w:r>
      <w:r w:rsidRPr="000346A0">
        <w:t xml:space="preserve"> renders it more mild. It is observable, shat the Che</w:t>
      </w:r>
      <w:r w:rsidRPr="000346A0">
        <w:br w:type="page"/>
      </w:r>
    </w:p>
    <w:p w14:paraId="1A8863E6" w14:textId="77777777" w:rsidR="000346A0" w:rsidRPr="000346A0" w:rsidRDefault="000346A0" w:rsidP="000346A0">
      <w:pPr>
        <w:ind w:left="360" w:hanging="360"/>
      </w:pPr>
      <w:r w:rsidRPr="000346A0">
        <w:lastRenderedPageBreak/>
        <w:t>lour of this Salt will he Very easily altered, if a Coal happens</w:t>
      </w:r>
      <w:r w:rsidRPr="000346A0">
        <w:br/>
        <w:t>to sal! into it whilst it is melting, for then it immediately ac-</w:t>
      </w:r>
      <w:r w:rsidRPr="000346A0">
        <w:br/>
        <w:t>quires a leaden Colour, which will vary, according to the Quan-</w:t>
      </w:r>
      <w:r w:rsidRPr="000346A0">
        <w:br/>
        <w:t>tity of the Coal that gets amongst it.</w:t>
      </w:r>
    </w:p>
    <w:p w14:paraId="7D6D1EA8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.OBSERVATIONS on the preceding PROCESS.</w:t>
      </w:r>
    </w:p>
    <w:p w14:paraId="5E3E0465" w14:textId="77777777" w:rsidR="000346A0" w:rsidRPr="000346A0" w:rsidRDefault="000346A0" w:rsidP="000346A0">
      <w:pPr>
        <w:tabs>
          <w:tab w:val="left" w:pos="698"/>
        </w:tabs>
        <w:ind w:firstLine="360"/>
      </w:pPr>
      <w:r w:rsidRPr="000346A0">
        <w:t>I.</w:t>
      </w:r>
      <w:r w:rsidRPr="000346A0">
        <w:tab/>
        <w:t>These Salts are neither acrid, nor igneous, het are a sa-</w:t>
      </w:r>
      <w:r w:rsidRPr="000346A0">
        <w:br/>
        <w:t>line Compound of an Oil closely united by the Fire with an</w:t>
      </w:r>
      <w:r w:rsidRPr="000346A0">
        <w:br/>
        <w:t xml:space="preserve">acrid </w:t>
      </w:r>
      <w:r w:rsidRPr="000346A0">
        <w:rPr>
          <w:i/>
          <w:iCs/>
        </w:rPr>
        <w:t>Alcali</w:t>
      </w:r>
      <w:r w:rsidRPr="000346A0">
        <w:t xml:space="preserve"> ; and they differ from an acrid, </w:t>
      </w:r>
      <w:r w:rsidRPr="000346A0">
        <w:rPr>
          <w:i/>
          <w:iCs/>
        </w:rPr>
        <w:t>alcaline,</w:t>
      </w:r>
      <w:r w:rsidRPr="000346A0">
        <w:t xml:space="preserve"> caustic Salt,</w:t>
      </w:r>
      <w:r w:rsidRPr="000346A0">
        <w:br/>
        <w:t>in Proportion, as the Herb undergoes a longer Ustulation, and as</w:t>
      </w:r>
      <w:r w:rsidRPr="000346A0">
        <w:br/>
        <w:t>the Air is kept from them during the Operation. And by these</w:t>
      </w:r>
      <w:r w:rsidRPr="000346A0">
        <w:br/>
        <w:t>.Means their medicinal Virtues too, are increased in Proportion.</w:t>
      </w:r>
    </w:p>
    <w:p w14:paraId="0C3B9027" w14:textId="77777777" w:rsidR="000346A0" w:rsidRPr="000346A0" w:rsidRDefault="000346A0" w:rsidP="000346A0">
      <w:pPr>
        <w:tabs>
          <w:tab w:val="left" w:pos="698"/>
        </w:tabs>
        <w:ind w:firstLine="360"/>
      </w:pPr>
      <w:r w:rsidRPr="000346A0">
        <w:t>2.</w:t>
      </w:r>
      <w:r w:rsidRPr="000346A0">
        <w:tab/>
        <w:t>They are not, therefore, in their Nature so contrary to an</w:t>
      </w:r>
      <w:r w:rsidRPr="000346A0">
        <w:br/>
        <w:t xml:space="preserve">Acid, aS to destroy so great a Quantity of it, as pure </w:t>
      </w:r>
      <w:r w:rsidRPr="000346A0">
        <w:rPr>
          <w:i/>
          <w:iCs/>
        </w:rPr>
        <w:t>AIcadies.</w:t>
      </w:r>
      <w:r w:rsidRPr="000346A0">
        <w:rPr>
          <w:i/>
          <w:iCs/>
        </w:rPr>
        <w:br/>
        <w:t>If</w:t>
      </w:r>
      <w:r w:rsidRPr="000346A0">
        <w:t xml:space="preserve"> they are properly prepared, they may in seine Measure sup-</w:t>
      </w:r>
      <w:r w:rsidRPr="000346A0">
        <w:br/>
        <w:t xml:space="preserve">ply theWant of sea and </w:t>
      </w:r>
      <w:r w:rsidRPr="000346A0">
        <w:rPr>
          <w:lang w:val="la-Latn" w:eastAsia="la-Latn" w:bidi="la-Latn"/>
        </w:rPr>
        <w:t xml:space="preserve">fossile </w:t>
      </w:r>
      <w:r w:rsidRPr="000346A0">
        <w:t>Salt for the common Uses of Life,</w:t>
      </w:r>
      <w:r w:rsidRPr="000346A0">
        <w:br/>
        <w:t xml:space="preserve">as has been observed hefore from </w:t>
      </w:r>
      <w:r w:rsidRPr="000346A0">
        <w:rPr>
          <w:lang w:val="la-Latn" w:eastAsia="la-Latn" w:bidi="la-Latn"/>
        </w:rPr>
        <w:t>Varro.</w:t>
      </w:r>
    </w:p>
    <w:p w14:paraId="6415EC80" w14:textId="77777777" w:rsidR="000346A0" w:rsidRPr="000346A0" w:rsidRDefault="000346A0" w:rsidP="000346A0">
      <w:pPr>
        <w:tabs>
          <w:tab w:val="left" w:pos="673"/>
        </w:tabs>
        <w:ind w:firstLine="360"/>
      </w:pPr>
      <w:r w:rsidRPr="000346A0">
        <w:t>3.</w:t>
      </w:r>
      <w:r w:rsidRPr="000346A0">
        <w:rPr>
          <w:i/>
          <w:iCs/>
        </w:rPr>
        <w:tab/>
        <w:t>Is these</w:t>
      </w:r>
      <w:r w:rsidRPr="000346A0">
        <w:t xml:space="preserve"> Salts are put into open Vessels, and are exposed to</w:t>
      </w:r>
      <w:r w:rsidRPr="000346A0">
        <w:br/>
        <w:t>. the external Air for a considerable Time, .they will attract the</w:t>
      </w:r>
      <w:r w:rsidRPr="000346A0">
        <w:br/>
        <w:t>Water from the Air and liquefy; hut flower, and with more</w:t>
      </w:r>
      <w:r w:rsidRPr="000346A0">
        <w:br/>
        <w:t xml:space="preserve">Difficulty, than a pure </w:t>
      </w:r>
      <w:r w:rsidRPr="000346A0">
        <w:rPr>
          <w:i/>
          <w:iCs/>
        </w:rPr>
        <w:t>Alcali</w:t>
      </w:r>
      <w:r w:rsidRPr="000346A0">
        <w:t>; but in Water they diflolve</w:t>
      </w:r>
      <w:r w:rsidRPr="000346A0">
        <w:br/>
        <w:t>immediately.</w:t>
      </w:r>
    </w:p>
    <w:p w14:paraId="381EDD84" w14:textId="77777777" w:rsidR="000346A0" w:rsidRPr="000346A0" w:rsidRDefault="000346A0" w:rsidP="000346A0">
      <w:pPr>
        <w:tabs>
          <w:tab w:val="left" w:pos="698"/>
          <w:tab w:val="left" w:pos="2056"/>
          <w:tab w:val="left" w:pos="5321"/>
        </w:tabs>
        <w:ind w:firstLine="360"/>
      </w:pPr>
      <w:r w:rsidRPr="000346A0">
        <w:t>4.</w:t>
      </w:r>
      <w:r w:rsidRPr="000346A0">
        <w:tab/>
        <w:t>They will readily mix with all the Humours of the hu-</w:t>
      </w:r>
      <w:r w:rsidRPr="000346A0">
        <w:br/>
        <w:t>man Body, even with the oily Parts and the inspissated Bile by</w:t>
      </w:r>
      <w:r w:rsidRPr="000346A0">
        <w:br/>
        <w:t xml:space="preserve">the Assistance of the Vital Heat, and the Action of the </w:t>
      </w:r>
      <w:r w:rsidRPr="000346A0">
        <w:rPr>
          <w:lang w:val="la-Latn" w:eastAsia="la-Latn" w:bidi="la-Latn"/>
        </w:rPr>
        <w:t>circula-</w:t>
      </w:r>
      <w:r w:rsidRPr="000346A0">
        <w:rPr>
          <w:lang w:val="la-Latn" w:eastAsia="la-Latn" w:bidi="la-Latn"/>
        </w:rPr>
        <w:br/>
      </w:r>
      <w:r w:rsidRPr="000346A0">
        <w:t>ting Fluids.</w:t>
      </w:r>
      <w:r w:rsidRPr="000346A0">
        <w:tab/>
        <w:t>...</w:t>
      </w:r>
      <w:r w:rsidRPr="000346A0">
        <w:tab/>
        <w:t>-</w:t>
      </w:r>
    </w:p>
    <w:p w14:paraId="1324E3D4" w14:textId="77777777" w:rsidR="000346A0" w:rsidRPr="000346A0" w:rsidRDefault="000346A0" w:rsidP="000346A0">
      <w:pPr>
        <w:tabs>
          <w:tab w:val="left" w:pos="698"/>
        </w:tabs>
        <w:ind w:firstLine="360"/>
      </w:pPr>
      <w:r w:rsidRPr="000346A0">
        <w:t>5.</w:t>
      </w:r>
      <w:r w:rsidRPr="000346A0">
        <w:tab/>
        <w:t>Hence they are capable of penetrating into the sanguife-’</w:t>
      </w:r>
      <w:r w:rsidRPr="000346A0">
        <w:br/>
        <w:t>rons, serous, lactiferous, lymphatic, urinary, sudoriserout, and</w:t>
      </w:r>
      <w:r w:rsidRPr="000346A0">
        <w:br/>
        <w:t>bilious Vefleis; but they cannot penetrate into the Nerves.</w:t>
      </w:r>
    </w:p>
    <w:p w14:paraId="0944EB73" w14:textId="77777777" w:rsidR="000346A0" w:rsidRPr="000346A0" w:rsidRDefault="000346A0" w:rsidP="000346A0">
      <w:pPr>
        <w:ind w:firstLine="360"/>
      </w:pPr>
      <w:r w:rsidRPr="000346A0">
        <w:t>.. si. When they are mixed, and diluted with the animal</w:t>
      </w:r>
      <w:r w:rsidRPr="000346A0">
        <w:br/>
        <w:t>. Fluids, they are able, by the Concurrence of the natural Heat,</w:t>
      </w:r>
      <w:r w:rsidRPr="000346A0">
        <w:br/>
        <w:t>and Vital Actions, to resolve the principal Concretions that are</w:t>
      </w:r>
      <w:r w:rsidRPr="000346A0">
        <w:br/>
        <w:t>formed in our Humours; especially, is they are assisted by</w:t>
      </w:r>
      <w:r w:rsidRPr="000346A0">
        <w:br/>
        <w:t>Friction, Riding, or other suitable Exercise. They will not howe-</w:t>
      </w:r>
      <w:r w:rsidRPr="000346A0">
        <w:br/>
        <w:t>*Ver dissolve Stones in the Body, as a Menstruum, but will wear</w:t>
      </w:r>
      <w:r w:rsidRPr="000346A0">
        <w:br/>
        <w:t>them away, by the mechanical Motion, and Attrition, which</w:t>
      </w:r>
      <w:r w:rsidRPr="000346A0">
        <w:br/>
        <w:t>they increase in the Body, and determine particularly to the uri-</w:t>
      </w:r>
    </w:p>
    <w:p w14:paraId="34094D6E" w14:textId="77777777" w:rsidR="000346A0" w:rsidRPr="000346A0" w:rsidRDefault="000346A0" w:rsidP="000346A0">
      <w:r w:rsidRPr="000346A0">
        <w:t>. nary Passages. Disorders in the Juices of the Nerves, howe-</w:t>
      </w:r>
      <w:r w:rsidRPr="000346A0">
        <w:br/>
        <w:t>Ver, they cannot reach, and therefore are not capable of curing</w:t>
      </w:r>
      <w:r w:rsidRPr="000346A0">
        <w:br/>
        <w:t>a genuine Gout; otherwise, when they are diluted with warm</w:t>
      </w:r>
      <w:r w:rsidRPr="000346A0">
        <w:br/>
        <w:t>Water, .and.assisted with Motion, they hecome considerably</w:t>
      </w:r>
      <w:r w:rsidRPr="000346A0">
        <w:br/>
        <w:t>penetrating, even into the most intimate Parts of the Body. .</w:t>
      </w:r>
      <w:r w:rsidRPr="000346A0">
        <w:br/>
        <w:t>- 7. When these Salts are received amongst, and mixed with</w:t>
      </w:r>
      <w:r w:rsidRPr="000346A0">
        <w:br/>
        <w:t>our Humours, they there act with an Acrimony which is not</w:t>
      </w:r>
      <w:r w:rsidRPr="000346A0">
        <w:br/>
        <w:t>destructive, but which however renders the Juices more stimu-</w:t>
      </w:r>
      <w:r w:rsidRPr="000346A0">
        <w:br/>
        <w:t>lating than they are in their natural soft and mild State, and</w:t>
      </w:r>
      <w:r w:rsidRPr="000346A0">
        <w:br/>
        <w:t>hence they irritate the sensible Parts of the Nerves, and stimu--</w:t>
      </w:r>
      <w:r w:rsidRPr="000346A0">
        <w:br/>
        <w:t>Iate them to the Performance of their Vibrations with a greater</w:t>
      </w:r>
      <w:r w:rsidRPr="000346A0">
        <w:br/>
        <w:t>Force .than usual; .and on this Account, they are os great Im-</w:t>
      </w:r>
    </w:p>
    <w:p w14:paraId="63EC46B5" w14:textId="77777777" w:rsidR="000346A0" w:rsidRPr="000346A0" w:rsidRDefault="000346A0" w:rsidP="000346A0">
      <w:pPr>
        <w:ind w:left="360" w:hanging="360"/>
      </w:pPr>
      <w:r w:rsidRPr="000346A0">
        <w:t>' portance where a Stimulus is wanting in a languid Habit of Bo-</w:t>
      </w:r>
      <w:r w:rsidRPr="000346A0">
        <w:br/>
        <w:t>dy, in flow, hypochondriacal, and hysterical Disorders, and*</w:t>
      </w:r>
      <w:r w:rsidRPr="000346A0">
        <w:br/>
        <w:t>others that arise merely from Inactivity.</w:t>
      </w:r>
    </w:p>
    <w:p w14:paraId="7A616E1C" w14:textId="77777777" w:rsidR="000346A0" w:rsidRPr="000346A0" w:rsidRDefault="000346A0" w:rsidP="000346A0">
      <w:pPr>
        <w:tabs>
          <w:tab w:val="left" w:pos="5079"/>
        </w:tabs>
        <w:ind w:firstLine="360"/>
      </w:pPr>
      <w:r w:rsidRPr="000346A0">
        <w:t>- .8. .They therefore produce Very considerable Effects, by</w:t>
      </w:r>
      <w:r w:rsidRPr="000346A0">
        <w:br/>
        <w:t>opening the obstructed Vefleis os the Body, both as they agi-</w:t>
      </w:r>
      <w:r w:rsidRPr="000346A0">
        <w:br/>
        <w:t>rate the whole nervous System, and, at the same Time, dis-</w:t>
      </w:r>
      <w:r w:rsidRPr="000346A0">
        <w:br/>
        <w:t>solve the Concreted Fluids, and by their Weight also, which</w:t>
      </w:r>
      <w:r w:rsidRPr="000346A0">
        <w:br/>
        <w:t>is greater than that , of our native Salts; urge all the animal</w:t>
      </w:r>
      <w:r w:rsidRPr="000346A0">
        <w:br/>
        <w:t>Functions with a Force, greater than that which is usual, with-</w:t>
      </w:r>
      <w:r w:rsidRPr="000346A0">
        <w:br/>
        <w:t>orir their Assistances ..</w:t>
      </w:r>
      <w:r w:rsidRPr="000346A0">
        <w:tab/>
        <w:t>-</w:t>
      </w:r>
    </w:p>
    <w:p w14:paraId="06CA18A5" w14:textId="77777777" w:rsidR="000346A0" w:rsidRPr="000346A0" w:rsidRDefault="000346A0" w:rsidP="000346A0">
      <w:pPr>
        <w:tabs>
          <w:tab w:val="left" w:pos="786"/>
          <w:tab w:val="left" w:pos="2386"/>
          <w:tab w:val="left" w:pos="4079"/>
        </w:tabs>
        <w:ind w:firstLine="360"/>
      </w:pPr>
      <w:r w:rsidRPr="000346A0">
        <w:t>9.</w:t>
      </w:r>
      <w:r w:rsidRPr="000346A0">
        <w:tab/>
        <w:t>They act therefore by promoting all the Secretions, and</w:t>
      </w:r>
      <w:r w:rsidRPr="000346A0">
        <w:br/>
        <w:t>Excretions, for at the same Time that they render the Hu-</w:t>
      </w:r>
      <w:r w:rsidRPr="000346A0">
        <w:br/>
        <w:t>tnours sufficiently fluid, and free the Vefleis from Obstructions,</w:t>
      </w:r>
      <w:r w:rsidRPr="000346A0">
        <w:br/>
        <w:t>they exercise a Stimulus both upon the Humours and Vesiels at</w:t>
      </w:r>
      <w:r w:rsidRPr="000346A0">
        <w:br/>
        <w:t>the same Time; and thus they equably excite the true Causes</w:t>
      </w:r>
      <w:r w:rsidRPr="000346A0">
        <w:br/>
        <w:t>of. the Motion of our Fluids through their Vefleis, on which</w:t>
      </w:r>
      <w:r w:rsidRPr="000346A0">
        <w:br/>
        <w:t>depend all the Secretions: and Excretions in every particular Part</w:t>
      </w:r>
      <w:r w:rsidRPr="000346A0">
        <w:br/>
        <w:t>of the Body.. . -</w:t>
      </w:r>
      <w:r w:rsidRPr="000346A0">
        <w:tab/>
        <w:t>- . .... .</w:t>
      </w:r>
      <w:r w:rsidRPr="000346A0">
        <w:tab/>
        <w:t>si. .</w:t>
      </w:r>
    </w:p>
    <w:p w14:paraId="122017C9" w14:textId="77777777" w:rsidR="000346A0" w:rsidRPr="000346A0" w:rsidRDefault="000346A0" w:rsidP="000346A0">
      <w:pPr>
        <w:tabs>
          <w:tab w:val="left" w:pos="984"/>
        </w:tabs>
        <w:ind w:firstLine="360"/>
      </w:pPr>
      <w:r w:rsidRPr="000346A0">
        <w:t>io.</w:t>
      </w:r>
      <w:r w:rsidRPr="000346A0">
        <w:tab/>
        <w:t>.Hence it appears, why these Salts are a Sudorific; for</w:t>
      </w:r>
      <w:r w:rsidRPr="000346A0">
        <w:br/>
        <w:t>fince it is certain, that the Sweat naturally contains in it the</w:t>
      </w:r>
      <w:r w:rsidRPr="000346A0">
        <w:br/>
        <w:t>native Salts of the Bedy, and deposits them on the external</w:t>
      </w:r>
      <w:r w:rsidRPr="000346A0">
        <w:br/>
        <w:t>Surface of the Skin, by Means of small Arteries which open</w:t>
      </w:r>
      <w:r w:rsidRPr="000346A0">
        <w:br/>
        <w:t>there, these Salts, when mixed with the Circulating Juices, will</w:t>
      </w:r>
      <w:r w:rsidRPr="000346A0">
        <w:br/>
        <w:t>Teadily find a Way to the same excretory Arteries, and bring</w:t>
      </w:r>
      <w:r w:rsidRPr="000346A0">
        <w:br/>
        <w:t>with them their Power- of increasing the Secretions; and .this</w:t>
      </w:r>
      <w:r w:rsidRPr="000346A0">
        <w:br/>
        <w:t>js confirmed by Experiment. These Salts in a particular Man-</w:t>
      </w:r>
      <w:r w:rsidRPr="000346A0">
        <w:br/>
        <w:t>ner augment the Discharge of Urine; for the Author os Na-</w:t>
      </w:r>
      <w:r w:rsidRPr="000346A0">
        <w:br/>
        <w:t>ture has formed the Kidnies principally to carry off the Salts</w:t>
      </w:r>
      <w:r w:rsidRPr="000346A0">
        <w:br/>
        <w:t>abounding in the Humours, that it may he evacuated our of</w:t>
      </w:r>
      <w:r w:rsidRPr="000346A0">
        <w:br/>
        <w:t>rhe Body, to which otherwise it would prove pernicious. This</w:t>
      </w:r>
      <w:r w:rsidRPr="000346A0">
        <w:br/>
        <w:t>the Urine, of all our. Humours much the saltest, sufficiently</w:t>
      </w:r>
      <w:r w:rsidRPr="000346A0">
        <w:br/>
      </w:r>
      <w:r w:rsidRPr="000346A0">
        <w:lastRenderedPageBreak/>
        <w:t>evinces. And hence the Efficacy of these Salts is never more</w:t>
      </w:r>
      <w:r w:rsidRPr="000346A0">
        <w:br/>
        <w:t>-manifest than in their Operation by Urine, and at the same</w:t>
      </w:r>
      <w:r w:rsidRPr="000346A0">
        <w:br/>
        <w:t>Time purging the Humours from any noxious Impurities with</w:t>
      </w:r>
      <w:r w:rsidRPr="000346A0">
        <w:br/>
        <w:t>which they are loaded. They help also to forward the Discharge</w:t>
      </w:r>
      <w:r w:rsidRPr="000346A0">
        <w:br/>
        <w:t>Os the harder Excrements by Stool, whilst they resolve them,</w:t>
      </w:r>
      <w:r w:rsidRPr="000346A0">
        <w:br/>
        <w:t>open the Passages, and stimulate the too tardy Intestines to a</w:t>
      </w:r>
      <w:r w:rsidRPr="000346A0">
        <w:br/>
        <w:t>quicker Performance of their Offices. In . melancholic Coses,</w:t>
      </w:r>
      <w:r w:rsidRPr="000346A0">
        <w:br/>
        <w:t>attended with considerable Costiveness, we find no Medicines</w:t>
      </w:r>
      <w:r w:rsidRPr="000346A0">
        <w:br/>
        <w:t>.more effectual than these Salts, if directed in a proper Manner,</w:t>
      </w:r>
      <w:r w:rsidRPr="000346A0">
        <w:br/>
        <w:t>and Quantity, and continued for a sufficient Time. And in</w:t>
      </w:r>
      <w:r w:rsidRPr="000346A0">
        <w:br/>
        <w:t>this Case, they have this particular Excellence, that when they</w:t>
      </w:r>
    </w:p>
    <w:p w14:paraId="743D2314" w14:textId="77777777" w:rsidR="000346A0" w:rsidRPr="000346A0" w:rsidRDefault="000346A0" w:rsidP="000346A0">
      <w:r w:rsidRPr="000346A0">
        <w:t>are lest Ossi the'Intestines continue regularly Io discharge t</w:t>
      </w:r>
      <w:r w:rsidRPr="000346A0">
        <w:rPr>
          <w:u w:val="single"/>
        </w:rPr>
        <w:t>hein</w:t>
      </w:r>
      <w:r w:rsidRPr="000346A0">
        <w:rPr>
          <w:u w:val="single"/>
        </w:rPr>
        <w:br/>
      </w:r>
      <w:r w:rsidRPr="000346A0">
        <w:t>Contents without any remaining Costiveness, which is not .the</w:t>
      </w:r>
      <w:r w:rsidRPr="000346A0">
        <w:br/>
        <w:t>Case with Respect to any other Cathartic whatever. The Li-'</w:t>
      </w:r>
      <w:r w:rsidRPr="000346A0">
        <w:br/>
        <w:t>Ves, Spleen, Gall-bladder, biliary Ducts, and Vena Porta,which</w:t>
      </w:r>
      <w:r w:rsidRPr="000346A0">
        <w:br/>
        <w:t>together constitute the Laboratory of the bilious System, cannot .</w:t>
      </w:r>
      <w:r w:rsidRPr="000346A0">
        <w:br/>
        <w:t>be more effectually purged and freed from Obstructions, or noxi-.</w:t>
      </w:r>
      <w:r w:rsidRPr="000346A0">
        <w:br/>
        <w:t>ous Humours, than by these Salts. And by this lixivious Soap, ,</w:t>
      </w:r>
      <w:r w:rsidRPr="000346A0">
        <w:br/>
        <w:t xml:space="preserve">the Viscid and tenacious Obstructions in the </w:t>
      </w:r>
      <w:r w:rsidRPr="000346A0">
        <w:rPr>
          <w:lang w:val="la-Latn" w:eastAsia="la-Latn" w:bidi="la-Latn"/>
        </w:rPr>
        <w:t xml:space="preserve">Primae </w:t>
      </w:r>
      <w:r w:rsidRPr="000346A0">
        <w:t xml:space="preserve">Vige, </w:t>
      </w:r>
      <w:r w:rsidRPr="000346A0">
        <w:rPr>
          <w:u w:val="single"/>
        </w:rPr>
        <w:t>that</w:t>
      </w:r>
      <w:r w:rsidRPr="000346A0">
        <w:t xml:space="preserve"> is,</w:t>
      </w:r>
      <w:r w:rsidRPr="000346A0">
        <w:br/>
        <w:t>in the Stomach and Intestines, are diflolved, and properly pre-</w:t>
      </w:r>
      <w:r w:rsidRPr="000346A0">
        <w:br/>
        <w:t>pared for Excretion, without Danger or Violence ; so that up-</w:t>
      </w:r>
      <w:r w:rsidRPr="000346A0">
        <w:br/>
        <w:t>on the Whole by this Means we arrive at that Coction or. Pre-</w:t>
      </w:r>
      <w:r w:rsidRPr="000346A0">
        <w:br/>
        <w:t>paration of the Humours, recommended by Hippocrates, aS ne-</w:t>
      </w:r>
      <w:r w:rsidRPr="000346A0">
        <w:br/>
        <w:t>cessary to their successful Evacuation. .</w:t>
      </w:r>
    </w:p>
    <w:p w14:paraId="6877A4C8" w14:textId="77777777" w:rsidR="000346A0" w:rsidRPr="000346A0" w:rsidRDefault="000346A0" w:rsidP="000346A0">
      <w:pPr>
        <w:tabs>
          <w:tab w:val="left" w:pos="638"/>
        </w:tabs>
      </w:pPr>
      <w:r w:rsidRPr="000346A0">
        <w:t>II.</w:t>
      </w:r>
      <w:r w:rsidRPr="000346A0">
        <w:tab/>
        <w:t>From what has been said upon the Subject of these Salts,</w:t>
      </w:r>
      <w:r w:rsidRPr="000346A0">
        <w:br/>
        <w:t>it appears, that they are excellent in all chronical Distempers;</w:t>
      </w:r>
      <w:r w:rsidRPr="000346A0">
        <w:br/>
        <w:t>where there is a mere Torpor, or Inactivity of the Spirits,;</w:t>
      </w:r>
      <w:r w:rsidRPr="000346A0">
        <w:br/>
        <w:t>too .g</w:t>
      </w:r>
      <w:r w:rsidRPr="000346A0">
        <w:rPr>
          <w:vertAlign w:val="superscript"/>
        </w:rPr>
        <w:t>rea</w:t>
      </w:r>
      <w:r w:rsidRPr="000346A0">
        <w:t>t Laxity of the Fibres, and a iluggish Viscidity of</w:t>
      </w:r>
      <w:r w:rsidRPr="000346A0">
        <w:br/>
        <w:t>the Juices without any Tendency to a putrid Acrimony, an</w:t>
      </w:r>
      <w:r w:rsidRPr="000346A0">
        <w:br/>
        <w:t xml:space="preserve">Acidity from a Weakness of the vital Powers, or </w:t>
      </w:r>
      <w:r w:rsidRPr="000346A0">
        <w:rPr>
          <w:lang w:val="la-Latn" w:eastAsia="la-Latn" w:bidi="la-Latn"/>
        </w:rPr>
        <w:t>a Coagula-.*</w:t>
      </w:r>
      <w:r w:rsidRPr="000346A0">
        <w:rPr>
          <w:lang w:val="la-Latn" w:eastAsia="la-Latn" w:bidi="la-Latn"/>
        </w:rPr>
        <w:br/>
      </w:r>
      <w:r w:rsidRPr="000346A0">
        <w:t>tion from a prevailing austere or acid Acrimony. If, therefore,</w:t>
      </w:r>
      <w:r w:rsidRPr="000346A0">
        <w:br/>
        <w:t>we confides, what a great Number of Diseases depend up-.</w:t>
      </w:r>
      <w:r w:rsidRPr="000346A0">
        <w:br/>
        <w:t>on these Causes, we shall be convinced, that many chroni-</w:t>
      </w:r>
      <w:r w:rsidRPr="000346A0">
        <w:br/>
        <w:t>cal Distempers may he cured by Salts prepared in this Man- ’</w:t>
      </w:r>
      <w:r w:rsidRPr="000346A0">
        <w:br/>
        <w:t>ner, which destroy Acids, and convert them into neutral Salts,</w:t>
      </w:r>
      <w:r w:rsidRPr="000346A0">
        <w:br/>
        <w:t>which last stimulate the Solids; and dissolve Concretions in the</w:t>
      </w:r>
      <w:r w:rsidRPr="000346A0">
        <w:br/>
        <w:t>Fluids, by new Properties they acquire the Moment they are</w:t>
      </w:r>
      <w:r w:rsidRPr="000346A0">
        <w:br/>
        <w:t>rendered neutral. We must not, however, conclude froth</w:t>
      </w:r>
      <w:r w:rsidRPr="000346A0">
        <w:br/>
        <w:t>hence, that these Salts are always salutary, and never noxious ;</w:t>
      </w:r>
      <w:r w:rsidRPr="000346A0">
        <w:br/>
        <w:t>for in Cases where the Humours are putrid, bilious, alcales- '</w:t>
      </w:r>
      <w:r w:rsidRPr="000346A0">
        <w:br/>
        <w:t>cent, or are moved with too great Velocity, and .hence ac-</w:t>
      </w:r>
      <w:r w:rsidRPr="000346A0">
        <w:br/>
        <w:t>quire too much Heat, these Salts only add Oil to the Fire;</w:t>
      </w:r>
      <w:r w:rsidRPr="000346A0">
        <w:br/>
        <w:t>Nor are they less hurtful to Persons whose Constitutions are</w:t>
      </w:r>
      <w:r w:rsidRPr="000346A0">
        <w:br/>
        <w:t>so tender, that they are not able to bear the Effect of them ;</w:t>
      </w:r>
      <w:r w:rsidRPr="000346A0">
        <w:br/>
        <w:t>for then, the Motion they excite proves destructive. They are</w:t>
      </w:r>
      <w:r w:rsidRPr="000346A0">
        <w:br/>
        <w:t>also noxious where Salts already abound too much in the</w:t>
      </w:r>
      <w:r w:rsidRPr="000346A0">
        <w:br/>
        <w:t xml:space="preserve">Body. </w:t>
      </w:r>
      <w:r w:rsidRPr="000346A0">
        <w:rPr>
          <w:lang w:val="en-GB" w:eastAsia="el-GR" w:bidi="el-GR"/>
        </w:rPr>
        <w:t>«</w:t>
      </w:r>
    </w:p>
    <w:p w14:paraId="50F989DC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The METHOD of using these SALTS in MEDICINE,</w:t>
      </w:r>
    </w:p>
    <w:p w14:paraId="102AAAC5" w14:textId="77777777" w:rsidR="000346A0" w:rsidRPr="000346A0" w:rsidRDefault="000346A0" w:rsidP="000346A0">
      <w:r w:rsidRPr="000346A0">
        <w:t>S. They ought to he exhibited when the Stomach is empty,</w:t>
      </w:r>
      <w:r w:rsidRPr="000346A0">
        <w:br/>
        <w:t>and has compleated the Digestion of the Aliment last taken, and</w:t>
      </w:r>
      <w:r w:rsidRPr="000346A0">
        <w:br/>
        <w:t>confequentiy about ten Hours from the last Meal. The Dose</w:t>
      </w:r>
      <w:r w:rsidRPr="000346A0">
        <w:br/>
        <w:t>ought to he Varied, according as the Circumstances of rhe Pa-</w:t>
      </w:r>
      <w:r w:rsidRPr="000346A0">
        <w:br/>
        <w:t>tient determine it ; hut in general they may he taken from four</w:t>
      </w:r>
      <w:r w:rsidRPr="000346A0">
        <w:br/>
        <w:t>. Grains to two Drams, or more, which must he left to the</w:t>
      </w:r>
    </w:p>
    <w:p w14:paraId="4FE605FB" w14:textId="77777777" w:rsidR="000346A0" w:rsidRPr="000346A0" w:rsidRDefault="000346A0" w:rsidP="000346A0">
      <w:r w:rsidRPr="000346A0">
        <w:t>Judgment of the Physician...</w:t>
      </w:r>
    </w:p>
    <w:p w14:paraId="468053C9" w14:textId="77777777" w:rsidR="000346A0" w:rsidRPr="000346A0" w:rsidRDefault="000346A0" w:rsidP="000346A0">
      <w:pPr>
        <w:tabs>
          <w:tab w:val="left" w:pos="549"/>
        </w:tabs>
        <w:ind w:firstLine="360"/>
      </w:pPr>
      <w:r w:rsidRPr="000346A0">
        <w:t>2.</w:t>
      </w:r>
      <w:r w:rsidRPr="000346A0">
        <w:tab/>
        <w:t>They should he diluted with a large Quantity of Wa-</w:t>
      </w:r>
      <w:r w:rsidRPr="000346A0">
        <w:br/>
        <w:t>ter, lest, if they should he taken too naked, they should in- .</w:t>
      </w:r>
      <w:r w:rsidRPr="000346A0">
        <w:br/>
        <w:t>jure the Fauces, (Esophagus, and Stomach. Let a Dram</w:t>
      </w:r>
      <w:r w:rsidRPr="000346A0">
        <w:br/>
        <w:t>therefore of this Salt he dissolved in nine Ounces of common</w:t>
      </w:r>
      <w:r w:rsidRPr="000346A0">
        <w:br/>
        <w:t>Water, and then it will in some Measure operate like mineral</w:t>
      </w:r>
      <w:r w:rsidRPr="000346A0">
        <w:br/>
        <w:t xml:space="preserve">Waters, which act by a small Quantity of </w:t>
      </w:r>
      <w:r w:rsidRPr="000346A0">
        <w:rPr>
          <w:lang w:val="la-Latn" w:eastAsia="la-Latn" w:bidi="la-Latn"/>
        </w:rPr>
        <w:t xml:space="preserve">fossile </w:t>
      </w:r>
      <w:r w:rsidRPr="000346A0">
        <w:t>Salt dissolved</w:t>
      </w:r>
      <w:r w:rsidRPr="000346A0">
        <w:br/>
        <w:t>ih a great Deal of pure Water.</w:t>
      </w:r>
    </w:p>
    <w:p w14:paraId="441B2B8C" w14:textId="77777777" w:rsidR="000346A0" w:rsidRPr="000346A0" w:rsidRDefault="000346A0" w:rsidP="000346A0">
      <w:pPr>
        <w:tabs>
          <w:tab w:val="left" w:pos="525"/>
        </w:tabs>
        <w:ind w:firstLine="360"/>
      </w:pPr>
      <w:r w:rsidRPr="000346A0">
        <w:t>3.</w:t>
      </w:r>
      <w:r w:rsidRPr="000346A0">
        <w:tab/>
        <w:t>Is the Physician's Intention is to purge, let the Patient take,</w:t>
      </w:r>
      <w:r w:rsidRPr="000346A0">
        <w:br/>
        <w:t>going to Bed, nine Grains of purified succotrine AloeS made</w:t>
      </w:r>
      <w:r w:rsidRPr="000346A0">
        <w:br/>
        <w:t>into three Pilis; or half a Dram of Pil. Ruf. and the next</w:t>
      </w:r>
      <w:r w:rsidRPr="000346A0">
        <w:br/>
        <w:t>Morning let him rise early, and walk a little in a coolish Air;</w:t>
      </w:r>
      <w:r w:rsidRPr="000346A0">
        <w:br/>
        <w:t>taking .particular Care not to raise a Sweat, and whilst he is</w:t>
      </w:r>
      <w:r w:rsidRPr="000346A0">
        <w:br/>
        <w:t>walking, let him take a proper Quantity of these Salts, divid-</w:t>
      </w:r>
      <w:r w:rsidRPr="000346A0">
        <w:br/>
        <w:t xml:space="preserve">ed into five or six Doses. The Effect </w:t>
      </w:r>
      <w:r w:rsidRPr="000346A0">
        <w:rPr>
          <w:i/>
          <w:iCs/>
        </w:rPr>
        <w:t>os</w:t>
      </w:r>
      <w:r w:rsidRPr="000346A0">
        <w:t xml:space="preserve"> this will be excellent;</w:t>
      </w:r>
      <w:r w:rsidRPr="000346A0">
        <w:br/>
        <w:t>for it will Purge and take away all Heaviness, without any</w:t>
      </w:r>
      <w:r w:rsidRPr="000346A0">
        <w:br/>
        <w:t>Diminution of Strength; thus becoming an exceeding proper</w:t>
      </w:r>
      <w:r w:rsidRPr="000346A0">
        <w:br/>
        <w:t>Remedy for the Costiveness ofTedentary learned Men, and extir-</w:t>
      </w:r>
      <w:r w:rsidRPr="000346A0">
        <w:br/>
        <w:t>paring Disorders so deeply rooted, that no other Purges whetil.</w:t>
      </w:r>
      <w:r w:rsidRPr="000346A0">
        <w:br/>
        <w:t>ever will have any Effect upon them. .</w:t>
      </w:r>
    </w:p>
    <w:p w14:paraId="6162786B" w14:textId="77777777" w:rsidR="000346A0" w:rsidRPr="000346A0" w:rsidRDefault="000346A0" w:rsidP="000346A0">
      <w:pPr>
        <w:tabs>
          <w:tab w:val="left" w:pos="537"/>
        </w:tabs>
        <w:ind w:firstLine="360"/>
      </w:pPr>
      <w:r w:rsidRPr="000346A0">
        <w:t>4.</w:t>
      </w:r>
      <w:r w:rsidRPr="000346A0">
        <w:tab/>
        <w:t>But if the Intention is to purge the urinary Passages, and-</w:t>
      </w:r>
      <w:r w:rsidRPr="000346A0">
        <w:br/>
        <w:t>sanguiferous Vessels, proceed aS is above directed, but omit the</w:t>
      </w:r>
      <w:r w:rsidRPr="000346A0">
        <w:br/>
        <w:t>AloeS in the Evening; mean Time let the Region of .the Loins;</w:t>
      </w:r>
      <w:r w:rsidRPr="000346A0">
        <w:br/>
        <w:t xml:space="preserve">and </w:t>
      </w:r>
      <w:r w:rsidRPr="000346A0">
        <w:rPr>
          <w:lang w:val="la-Latn" w:eastAsia="la-Latn" w:bidi="la-Latn"/>
        </w:rPr>
        <w:t xml:space="preserve">Hypogastrium </w:t>
      </w:r>
      <w:r w:rsidRPr="000346A0">
        <w:t>be kept warmer than .the other Parts of the</w:t>
      </w:r>
      <w:r w:rsidRPr="000346A0">
        <w:br/>
        <w:t>Body, and let the Patient now and then drink a Draught of warns</w:t>
      </w:r>
      <w:r w:rsidRPr="000346A0">
        <w:br/>
      </w:r>
      <w:r w:rsidRPr="000346A0">
        <w:lastRenderedPageBreak/>
        <w:t>Tea or Coffee.</w:t>
      </w:r>
    </w:p>
    <w:p w14:paraId="19B2838E" w14:textId="77777777" w:rsidR="000346A0" w:rsidRPr="000346A0" w:rsidRDefault="000346A0" w:rsidP="000346A0">
      <w:pPr>
        <w:tabs>
          <w:tab w:val="left" w:pos="525"/>
        </w:tabs>
        <w:ind w:firstLine="360"/>
      </w:pPr>
      <w:r w:rsidRPr="000346A0">
        <w:t>5.</w:t>
      </w:r>
      <w:r w:rsidRPr="000346A0">
        <w:tab/>
        <w:t>If the Design is to raise a Sweat, let the Patient take</w:t>
      </w:r>
      <w:r w:rsidRPr="000346A0">
        <w:br/>
        <w:t>these Salts in Bed in a Morning, in the same Manner as he-</w:t>
      </w:r>
      <w:r w:rsidRPr="000346A0">
        <w:br/>
        <w:t>fore directed, and, aster each Dose, let him drink some mild</w:t>
      </w:r>
      <w:r w:rsidRPr="000346A0">
        <w:br/>
        <w:t>Sudorific, aS a Decoction of Burdock - Roots; of the five»</w:t>
      </w:r>
      <w:r w:rsidRPr="000346A0">
        <w:br/>
        <w:t>opening Roots, of Sanders, or Sassafras-wood, Tea, or Coffee;</w:t>
      </w:r>
      <w:r w:rsidRPr="000346A0">
        <w:br/>
        <w:t>and, heing covered with a sufficient Quantity os Clothes, let</w:t>
      </w:r>
      <w:r w:rsidRPr="000346A0">
        <w:br/>
        <w:t xml:space="preserve">him promote Sweat according to the Nature of </w:t>
      </w:r>
      <w:r w:rsidRPr="000346A0">
        <w:rPr>
          <w:u w:val="single"/>
        </w:rPr>
        <w:t>his</w:t>
      </w:r>
      <w:r w:rsidRPr="000346A0">
        <w:t xml:space="preserve"> Dis-</w:t>
      </w:r>
      <w:r w:rsidRPr="000346A0">
        <w:br/>
        <w:t>temper,</w:t>
      </w:r>
    </w:p>
    <w:p w14:paraId="706D9A87" w14:textId="77777777" w:rsidR="000346A0" w:rsidRPr="000346A0" w:rsidRDefault="000346A0" w:rsidP="000346A0">
      <w:pPr>
        <w:tabs>
          <w:tab w:val="left" w:pos="3958"/>
          <w:tab w:val="left" w:pos="4869"/>
          <w:tab w:val="left" w:pos="5242"/>
        </w:tabs>
      </w:pPr>
      <w:r w:rsidRPr="000346A0">
        <w:t>. 6. For the Cure of Autumnal Tertians, or Quartans, purge</w:t>
      </w:r>
      <w:r w:rsidRPr="000346A0">
        <w:br/>
        <w:t>two or three Days successively, according to the Redes said</w:t>
      </w:r>
      <w:r w:rsidRPr="000346A0">
        <w:br/>
        <w:t>down above. Then about four Hours before the Fit is expect-</w:t>
      </w:r>
      <w:r w:rsidRPr="000346A0">
        <w:br/>
        <w:t>ed, let a gentle Sweat he raised in the Manner just now di-</w:t>
      </w:r>
      <w:r w:rsidRPr="000346A0">
        <w:br/>
        <w:t>rected, taking Care that the Sweat may he the greatest about</w:t>
      </w:r>
      <w:r w:rsidRPr="000346A0">
        <w:br/>
        <w:t>the Time of the Access of the Fit. In this Manner very oh-</w:t>
      </w:r>
      <w:r w:rsidRPr="000346A0">
        <w:br/>
        <w:t>stinate Intermittents are happily cured. And, in this Respect,</w:t>
      </w:r>
      <w:r w:rsidRPr="000346A0">
        <w:br/>
        <w:t xml:space="preserve">a Lixivium of these Salts excess even the </w:t>
      </w:r>
      <w:r w:rsidRPr="000346A0">
        <w:rPr>
          <w:lang w:val="la-Latn" w:eastAsia="la-Latn" w:bidi="la-Latn"/>
        </w:rPr>
        <w:t xml:space="preserve">Acidulae, </w:t>
      </w:r>
      <w:r w:rsidRPr="000346A0">
        <w:t>and Spaw</w:t>
      </w:r>
      <w:r w:rsidRPr="000346A0">
        <w:br/>
        <w:t>Waters.</w:t>
      </w:r>
      <w:r w:rsidRPr="000346A0">
        <w:tab/>
        <w:t>'</w:t>
      </w:r>
      <w:r w:rsidRPr="000346A0">
        <w:tab/>
        <w:t>.</w:t>
      </w:r>
      <w:r w:rsidRPr="000346A0">
        <w:tab/>
        <w:t>' ’</w:t>
      </w:r>
    </w:p>
    <w:p w14:paraId="37CE12DF" w14:textId="77777777" w:rsidR="000346A0" w:rsidRPr="000346A0" w:rsidRDefault="000346A0" w:rsidP="000346A0">
      <w:pPr>
        <w:ind w:firstLine="360"/>
      </w:pPr>
      <w:r w:rsidRPr="000346A0">
        <w:t>These Salts may as easily be procured from’ a dry Vegetable,</w:t>
      </w:r>
      <w:r w:rsidRPr="000346A0">
        <w:br/>
        <w:t>and indeed, with something less Trouble ; if, however, the Plant</w:t>
      </w:r>
      <w:r w:rsidRPr="000346A0">
        <w:br/>
        <w:t>is so old and dry, as to he carious, is will yield little or no</w:t>
      </w:r>
      <w:r w:rsidRPr="000346A0">
        <w:br/>
        <w:t>Salt.</w:t>
      </w:r>
      <w:r w:rsidRPr="000346A0">
        <w:br w:type="page"/>
      </w:r>
    </w:p>
    <w:p w14:paraId="77B6C927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lastRenderedPageBreak/>
        <w:t xml:space="preserve">Boerhaave </w:t>
      </w:r>
      <w:r w:rsidRPr="000346A0">
        <w:t>is of Opinion, as I obscrved hesore, that it is of</w:t>
      </w:r>
      <w:r w:rsidRPr="000346A0">
        <w:br/>
        <w:t xml:space="preserve">no Importance from whet Plant this </w:t>
      </w:r>
      <w:r w:rsidRPr="000346A0">
        <w:rPr>
          <w:u w:val="single"/>
        </w:rPr>
        <w:t>Sal</w:t>
      </w:r>
      <w:r w:rsidRPr="000346A0">
        <w:t>t is prepared, because,</w:t>
      </w:r>
      <w:r w:rsidRPr="000346A0">
        <w:br/>
        <w:t>according to his Sentiments, Plants thus treated lose their pro-</w:t>
      </w:r>
      <w:r w:rsidRPr="000346A0">
        <w:br/>
        <w:t>per Nature, and do not in the least presorve their specific Pro-</w:t>
      </w:r>
      <w:r w:rsidRPr="000346A0">
        <w:br/>
        <w:t>petties. But as so large a Portion of the vegetable Oil adheres</w:t>
      </w:r>
      <w:r w:rsidRPr="000346A0">
        <w:br/>
        <w:t xml:space="preserve">to Salts prepared in this Manner, these above all the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</w:r>
      <w:r w:rsidRPr="000346A0">
        <w:t>Trihe should seem to he in some Degree impregnated with</w:t>
      </w:r>
      <w:r w:rsidRPr="000346A0">
        <w:br/>
        <w:t>the Virtues of the Parent-Plant. I will not however he posi-</w:t>
      </w:r>
      <w:r w:rsidRPr="000346A0">
        <w:br/>
        <w:t>tive, that they actually do retain the medicinal Qualities of the</w:t>
      </w:r>
      <w:r w:rsidRPr="000346A0">
        <w:br/>
        <w:t>Vegetable they are prepared from ; but I will Venture to affirm</w:t>
      </w:r>
      <w:r w:rsidRPr="000346A0">
        <w:br/>
        <w:t xml:space="preserve">that the fixed </w:t>
      </w:r>
      <w:r w:rsidRPr="000346A0">
        <w:rPr>
          <w:i/>
          <w:iCs/>
        </w:rPr>
        <w:t>Alcaline Salts</w:t>
      </w:r>
      <w:r w:rsidRPr="000346A0">
        <w:t xml:space="preserve"> os different Plants Vary both in Re-</w:t>
      </w:r>
      <w:r w:rsidRPr="000346A0">
        <w:br/>
        <w:t>spect to their Effects as Remedies, and their Action upon other</w:t>
      </w:r>
      <w:r w:rsidRPr="000346A0">
        <w:br/>
        <w:t>Bodies in chymical Operations, that require great Accuracy.</w:t>
      </w:r>
    </w:p>
    <w:p w14:paraId="3A4FDCB2" w14:textId="77777777" w:rsidR="000346A0" w:rsidRPr="000346A0" w:rsidRDefault="000346A0" w:rsidP="000346A0">
      <w:pPr>
        <w:ind w:firstLine="360"/>
      </w:pPr>
      <w:r w:rsidRPr="000346A0">
        <w:t>Rosemary is in the preceding Process given for an Example,</w:t>
      </w:r>
      <w:r w:rsidRPr="000346A0">
        <w:br/>
        <w:t>hut a Salt may by the same Management he procured from most</w:t>
      </w:r>
      <w:r w:rsidRPr="000346A0">
        <w:br/>
        <w:t>Vegetables. There are, however, some preferable to others.</w:t>
      </w:r>
      <w:r w:rsidRPr="000346A0">
        <w:br/>
        <w:t>Those which I should make Choice of, for medicinal Purposes,</w:t>
      </w:r>
      <w:r w:rsidRPr="000346A0">
        <w:br/>
        <w:t xml:space="preserve">are Wormwood, Broom, Bean stalks. Mint, </w:t>
      </w:r>
      <w:r w:rsidRPr="000346A0">
        <w:rPr>
          <w:lang w:val="la-Latn" w:eastAsia="la-Latn" w:bidi="la-Latn"/>
        </w:rPr>
        <w:t>Carduus Bene-</w:t>
      </w:r>
      <w:r w:rsidRPr="000346A0">
        <w:rPr>
          <w:lang w:val="la-Latn" w:eastAsia="la-Latn" w:bidi="la-Latn"/>
        </w:rPr>
        <w:br/>
        <w:t xml:space="preserve">dictus, </w:t>
      </w:r>
      <w:r w:rsidRPr="000346A0">
        <w:t>and all of the Thistle Kind.</w:t>
      </w:r>
    </w:p>
    <w:p w14:paraId="24D27880" w14:textId="77777777" w:rsidR="000346A0" w:rsidRPr="000346A0" w:rsidRDefault="000346A0" w:rsidP="000346A0">
      <w:pPr>
        <w:ind w:firstLine="360"/>
      </w:pPr>
      <w:r w:rsidRPr="000346A0">
        <w:t>The above-described Method of making fixed Salts from</w:t>
      </w:r>
      <w:r w:rsidRPr="000346A0">
        <w:br/>
        <w:t>Vegetables with a View to Medicine, is much preferable to that</w:t>
      </w:r>
      <w:r w:rsidRPr="000346A0">
        <w:br/>
        <w:t>commonly pursued, on many Accounts, for as the Oil is pre-</w:t>
      </w:r>
      <w:r w:rsidRPr="000346A0">
        <w:br/>
        <w:t>served in some Measure, they must necessarily he more sapona-</w:t>
      </w:r>
      <w:r w:rsidRPr="000346A0">
        <w:br/>
        <w:t>ceous, and consequently more resolvent ; they are also less</w:t>
      </w:r>
      <w:r w:rsidRPr="000346A0">
        <w:br/>
        <w:t>acrid.</w:t>
      </w:r>
    </w:p>
    <w:p w14:paraId="39658631" w14:textId="77777777" w:rsidR="000346A0" w:rsidRPr="000346A0" w:rsidRDefault="000346A0" w:rsidP="000346A0">
      <w:pPr>
        <w:ind w:firstLine="360"/>
      </w:pPr>
      <w:r w:rsidRPr="000346A0">
        <w:t>The common Way of making fixed Salts is by burning the</w:t>
      </w:r>
      <w:r w:rsidRPr="000346A0">
        <w:br/>
        <w:t>Vegetable freed from the Dirt that adheres to it, in an open</w:t>
      </w:r>
      <w:r w:rsidRPr="000346A0">
        <w:br/>
        <w:t>Fire, to white Ashes; these are then boiled in Water, till all</w:t>
      </w:r>
      <w:r w:rsidRPr="000346A0">
        <w:br/>
        <w:t>their Salts are dissolved; this Water is filtered, and after that</w:t>
      </w:r>
      <w:r w:rsidRPr="000346A0">
        <w:br/>
        <w:t>evaporated to Dryness, taking Care, especially at the latter</w:t>
      </w:r>
      <w:r w:rsidRPr="000346A0">
        <w:br/>
        <w:t>Part of the Process, to keep the Lixivium continually stirring;</w:t>
      </w:r>
      <w:r w:rsidRPr="000346A0">
        <w:br/>
        <w:t xml:space="preserve">whet remains in the Vessel aster evaporation, is the fixed </w:t>
      </w:r>
      <w:r w:rsidRPr="000346A0">
        <w:rPr>
          <w:i/>
          <w:iCs/>
        </w:rPr>
        <w:t>Alca-</w:t>
      </w:r>
      <w:r w:rsidRPr="000346A0">
        <w:rPr>
          <w:i/>
          <w:iCs/>
        </w:rPr>
        <w:br/>
        <w:t>Ene Salt Cis</w:t>
      </w:r>
      <w:r w:rsidRPr="000346A0">
        <w:t xml:space="preserve"> the Plant, which may he again dissolved, filtered,</w:t>
      </w:r>
      <w:r w:rsidRPr="000346A0">
        <w:br/>
        <w:t>and then evaporated to Dryness; and by this Means the Salt</w:t>
      </w:r>
      <w:r w:rsidRPr="000346A0">
        <w:br/>
        <w:t>may he rendered more white and beautiful, but at the same</w:t>
      </w:r>
      <w:r w:rsidRPr="000346A0">
        <w:br/>
        <w:t>Time much worse for medicinal Uses, hecaufe by every So-</w:t>
      </w:r>
      <w:r w:rsidRPr="000346A0">
        <w:br/>
        <w:t>lution, and Filtration, it loses some of its adhering Oil, which</w:t>
      </w:r>
      <w:r w:rsidRPr="000346A0">
        <w:br/>
        <w:t>gives it a brown Colour. Those therefore who boast of the</w:t>
      </w:r>
      <w:r w:rsidRPr="000346A0">
        <w:br/>
        <w:t>Whiteness and Beauty of these Salts, either intend a Fraud, or</w:t>
      </w:r>
      <w:r w:rsidRPr="000346A0">
        <w:br/>
        <w:t>are ignorant of their real Virtues. . s '</w:t>
      </w:r>
    </w:p>
    <w:p w14:paraId="06D9C86A" w14:textId="77777777" w:rsidR="000346A0" w:rsidRPr="000346A0" w:rsidRDefault="000346A0" w:rsidP="000346A0">
      <w:r w:rsidRPr="000346A0">
        <w:t>The SEPARATION of a BITTER, CRYSTALLINE, HARD,</w:t>
      </w:r>
      <w:r w:rsidRPr="000346A0">
        <w:br/>
        <w:t>‘ FIXED SALT, that is SUBVIT RESCENT, and not ALCA-</w:t>
      </w:r>
    </w:p>
    <w:p w14:paraId="6BEA5057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LINE, from aFIXED ALCALINE SALT.</w:t>
      </w:r>
    </w:p>
    <w:p w14:paraId="1718FE89" w14:textId="77777777" w:rsidR="000346A0" w:rsidRPr="000346A0" w:rsidRDefault="000346A0" w:rsidP="000346A0">
      <w:pPr>
        <w:ind w:firstLine="360"/>
      </w:pPr>
      <w:r w:rsidRPr="000346A0">
        <w:t>Take six Pounds of the best Pot-ash, and dissolve it in twenty</w:t>
      </w:r>
      <w:r w:rsidRPr="000346A0">
        <w:br/>
        <w:t>Pints of cold Rain-water in a glass Vessel, stir them well with</w:t>
      </w:r>
      <w:r w:rsidRPr="000346A0">
        <w:br/>
        <w:t>a Stick, and then let them stand quiet. When the Parts not</w:t>
      </w:r>
      <w:r w:rsidRPr="000346A0">
        <w:br/>
        <w:t>dissoluble have fussicientiy subsided, pour off gently the clear</w:t>
      </w:r>
      <w:r w:rsidRPr="000346A0">
        <w:br/>
        <w:t>Lixivium, and there will be found at the Bottom with the</w:t>
      </w:r>
      <w:r w:rsidRPr="000346A0">
        <w:br/>
        <w:t>Faeces a great Number of very small * Grains, of an Ash-co-</w:t>
      </w:r>
      <w:r w:rsidRPr="000346A0">
        <w:br/>
        <w:t>lour, and bitter Taste, which have almost the Hardness and</w:t>
      </w:r>
      <w:r w:rsidRPr="000346A0">
        <w:br/>
        <w:t xml:space="preserve">Brittleness of Glass, and in which, nothing os an </w:t>
      </w:r>
      <w:r w:rsidRPr="000346A0">
        <w:rPr>
          <w:i/>
          <w:iCs/>
        </w:rPr>
        <w:t>Alcali</w:t>
      </w:r>
      <w:r w:rsidRPr="000346A0">
        <w:t xml:space="preserve"> can</w:t>
      </w:r>
      <w:r w:rsidRPr="000346A0">
        <w:br/>
        <w:t>he discovered. There is another Method of separating these</w:t>
      </w:r>
      <w:r w:rsidRPr="000346A0">
        <w:br/>
        <w:t>crystalline GlebuleS, as follows: Take six Pounds of the hest</w:t>
      </w:r>
      <w:r w:rsidRPr="000346A0">
        <w:br/>
        <w:t>Pot-ash, and dissolve them in a brass Kettle, by boiling them</w:t>
      </w:r>
      <w:r w:rsidRPr="000346A0">
        <w:br/>
        <w:t>with sour Times their Weight of Water. Strain this Lixi-</w:t>
      </w:r>
      <w:r w:rsidRPr="000346A0">
        <w:br/>
        <w:t>vium, whilst boiling hot, through a linneri Bag, that it may</w:t>
      </w:r>
      <w:r w:rsidRPr="000346A0">
        <w:br/>
        <w:t>he perfectly pure whilst it continues Very hot. Put it then into</w:t>
      </w:r>
      <w:r w:rsidRPr="000346A0">
        <w:br/>
        <w:t>a hot, moist, clean, glass Vessel, and so leave it. Immediately a</w:t>
      </w:r>
      <w:r w:rsidRPr="000346A0">
        <w:br/>
        <w:t>Crust somewhat opake, os a brownish-ash Colour, hegins to fin</w:t>
      </w:r>
      <w:r w:rsidRPr="000346A0">
        <w:br/>
        <w:t>to the Bottom and Sides of the Vessel, which increases, and</w:t>
      </w:r>
      <w:r w:rsidRPr="000346A0">
        <w:br/>
        <w:t>grows thicker continually. When the Lixivium has stood</w:t>
      </w:r>
      <w:r w:rsidRPr="000346A0">
        <w:br/>
        <w:t xml:space="preserve">thus for </w:t>
      </w:r>
      <w:r w:rsidRPr="000346A0">
        <w:rPr>
          <w:lang w:val="la-Latn" w:eastAsia="la-Latn" w:bidi="la-Latn"/>
        </w:rPr>
        <w:t xml:space="preserve">forne </w:t>
      </w:r>
      <w:r w:rsidRPr="000346A0">
        <w:t xml:space="preserve">Time, and ceases to </w:t>
      </w:r>
      <w:r w:rsidRPr="000346A0">
        <w:rPr>
          <w:lang w:val="la-Latn" w:eastAsia="la-Latn" w:bidi="la-Latn"/>
        </w:rPr>
        <w:t xml:space="preserve">deposite </w:t>
      </w:r>
      <w:r w:rsidRPr="000346A0">
        <w:t>any more of this</w:t>
      </w:r>
      <w:r w:rsidRPr="000346A0">
        <w:br/>
        <w:t>Salt, pour off accurately all the pure Lixivium, and at the Bot-</w:t>
      </w:r>
      <w:r w:rsidRPr="000346A0">
        <w:br/>
        <w:t>tom there remains a Sals, like that procured by the former</w:t>
      </w:r>
      <w:r w:rsidRPr="000346A0">
        <w:br/>
        <w:t>Method, but purer, and in a larger Quantity. Take the Lixi-</w:t>
      </w:r>
      <w:r w:rsidRPr="000346A0">
        <w:br/>
        <w:t>vium thus freed from this Salt, and inspissate a little; and set</w:t>
      </w:r>
      <w:r w:rsidRPr="000346A0">
        <w:br/>
        <w:t>it by, it will then yield perhaps a small Quantity of the fame</w:t>
      </w:r>
      <w:r w:rsidRPr="000346A0">
        <w:br/>
        <w:t>Kind of Salt, but it will afterwards produce no more, so that</w:t>
      </w:r>
      <w:r w:rsidRPr="000346A0">
        <w:br/>
        <w:t xml:space="preserve">the </w:t>
      </w:r>
      <w:r w:rsidRPr="000346A0">
        <w:rPr>
          <w:i/>
          <w:iCs/>
        </w:rPr>
        <w:t>Alcaline Salt</w:t>
      </w:r>
      <w:r w:rsidRPr="000346A0">
        <w:t xml:space="preserve"> contains but a certain limited Quantity of this</w:t>
      </w:r>
      <w:r w:rsidRPr="000346A0">
        <w:br/>
        <w:t>Salt.</w:t>
      </w:r>
    </w:p>
    <w:p w14:paraId="34E99B06" w14:textId="77777777" w:rsidR="000346A0" w:rsidRPr="000346A0" w:rsidRDefault="000346A0" w:rsidP="000346A0">
      <w:pPr>
        <w:ind w:firstLine="360"/>
      </w:pPr>
      <w:r w:rsidRPr="000346A0">
        <w:t>If the Salt separated in this Manner,’ is agitated with cold</w:t>
      </w:r>
      <w:r w:rsidRPr="000346A0">
        <w:br/>
        <w:t xml:space="preserve">Rain-water, it will not he dissolved by it, but the </w:t>
      </w:r>
      <w:r w:rsidRPr="000346A0">
        <w:rPr>
          <w:i/>
          <w:iCs/>
        </w:rPr>
        <w:t>Alcali</w:t>
      </w:r>
      <w:r w:rsidRPr="000346A0">
        <w:t xml:space="preserve"> that</w:t>
      </w:r>
      <w:r w:rsidRPr="000346A0">
        <w:br/>
        <w:t>adheres to .it, will he thoroughly washed away, so that by this</w:t>
      </w:r>
      <w:r w:rsidRPr="000346A0">
        <w:br/>
        <w:t>Means it will become perfectly pure ; and if then gently dried.</w:t>
      </w:r>
      <w:r w:rsidRPr="000346A0">
        <w:br/>
        <w:t>It will he simple, and may he preserved so.</w:t>
      </w:r>
    </w:p>
    <w:p w14:paraId="00ECF313" w14:textId="77777777" w:rsidR="000346A0" w:rsidRPr="000346A0" w:rsidRDefault="000346A0" w:rsidP="000346A0">
      <w:r w:rsidRPr="000346A0">
        <w:rPr>
          <w:b/>
          <w:bCs/>
        </w:rPr>
        <w:t>REMARKS.</w:t>
      </w:r>
    </w:p>
    <w:p w14:paraId="1D35D4BB" w14:textId="77777777" w:rsidR="000346A0" w:rsidRPr="000346A0" w:rsidRDefault="000346A0" w:rsidP="000346A0">
      <w:pPr>
        <w:ind w:firstLine="360"/>
      </w:pPr>
      <w:r w:rsidRPr="000346A0">
        <w:t>1. Many ikilful Chymists have formerly assarted, that true</w:t>
      </w:r>
      <w:r w:rsidRPr="000346A0">
        <w:br/>
        <w:t xml:space="preserve">fixed </w:t>
      </w:r>
      <w:r w:rsidRPr="000346A0">
        <w:rPr>
          <w:i/>
          <w:iCs/>
        </w:rPr>
        <w:t>Alcascne Saits,</w:t>
      </w:r>
      <w:r w:rsidRPr="000346A0">
        <w:t xml:space="preserve"> can scarcely he reduced to crystalline Glebes ;</w:t>
      </w:r>
      <w:r w:rsidRPr="000346A0">
        <w:br/>
        <w:t>and this is in a great Measure true. When the more modaniChy-</w:t>
      </w:r>
      <w:r w:rsidRPr="000346A0">
        <w:br/>
      </w:r>
      <w:r w:rsidRPr="000346A0">
        <w:rPr>
          <w:lang w:val="la-Latn" w:eastAsia="la-Latn" w:bidi="la-Latn"/>
        </w:rPr>
        <w:lastRenderedPageBreak/>
        <w:t xml:space="preserve">mista, </w:t>
      </w:r>
      <w:r w:rsidRPr="000346A0">
        <w:t>therefore, have produced the Salt thus separated from an</w:t>
      </w:r>
      <w:r w:rsidRPr="000346A0">
        <w:br/>
      </w:r>
      <w:r w:rsidRPr="000346A0">
        <w:rPr>
          <w:i/>
          <w:iCs/>
        </w:rPr>
        <w:t>Alcali,</w:t>
      </w:r>
      <w:r w:rsidRPr="000346A0">
        <w:t xml:space="preserve"> as an </w:t>
      </w:r>
      <w:r w:rsidRPr="000346A0">
        <w:rPr>
          <w:i/>
          <w:iCs/>
        </w:rPr>
        <w:t>Alcaline Salt</w:t>
      </w:r>
      <w:r w:rsidRPr="000346A0">
        <w:t xml:space="preserve"> crystallized, they have not distinguish-</w:t>
      </w:r>
      <w:r w:rsidRPr="000346A0">
        <w:br/>
        <w:t>ed so accurately as they should have done; and in Fact when</w:t>
      </w:r>
      <w:r w:rsidRPr="000346A0">
        <w:br/>
      </w:r>
      <w:r w:rsidRPr="000346A0">
        <w:rPr>
          <w:i/>
          <w:iCs/>
        </w:rPr>
        <w:t>an Alcali</w:t>
      </w:r>
      <w:r w:rsidRPr="000346A0">
        <w:t xml:space="preserve"> is well freed from this Salt, it is not easy to reduce</w:t>
      </w:r>
      <w:r w:rsidRPr="000346A0">
        <w:br/>
        <w:t>it into Crystals, though even that is possible. ' .</w:t>
      </w:r>
    </w:p>
    <w:p w14:paraId="352EBF96" w14:textId="77777777" w:rsidR="000346A0" w:rsidRPr="000346A0" w:rsidRDefault="000346A0" w:rsidP="000346A0">
      <w:r w:rsidRPr="000346A0">
        <w:t>The NATURE and QUALITIES of this SALT.</w:t>
      </w:r>
    </w:p>
    <w:p w14:paraId="5D789E91" w14:textId="77777777" w:rsidR="000346A0" w:rsidRPr="000346A0" w:rsidRDefault="000346A0" w:rsidP="000346A0">
      <w:pPr>
        <w:ind w:firstLine="360"/>
      </w:pPr>
      <w:r w:rsidRPr="000346A0">
        <w:t>This Salt never fpontaneoufly liquefies in the Air. In cold</w:t>
      </w:r>
      <w:r w:rsidRPr="000346A0">
        <w:br/>
        <w:t>Water it does not dissolve readily. But in a large Quantity of</w:t>
      </w:r>
      <w:r w:rsidRPr="000346A0">
        <w:br/>
        <w:t>boiling Water it will at last he dissolved ; but as soon as ever the</w:t>
      </w:r>
    </w:p>
    <w:p w14:paraId="7768044A" w14:textId="77777777" w:rsidR="000346A0" w:rsidRPr="000346A0" w:rsidRDefault="000346A0" w:rsidP="000346A0">
      <w:r w:rsidRPr="000346A0">
        <w:t>Wafer grows cold, it concretes again into GlebuleS. It is hard, ;</w:t>
      </w:r>
      <w:r w:rsidRPr="000346A0">
        <w:br/>
        <w:t>and brittle, and may he reduced to a fine Kind of mealy Pow-</w:t>
      </w:r>
      <w:r w:rsidRPr="000346A0">
        <w:br/>
        <w:t>der, winch will remain dry, and will not in the least attract</w:t>
      </w:r>
      <w:r w:rsidRPr="000346A0">
        <w:br/>
        <w:t>the Moisture of the Air. It has an exceeding bitter Taste,</w:t>
      </w:r>
      <w:r w:rsidRPr="000346A0">
        <w:br/>
        <w:t>which continues long in the Mouth. In the Fire it crackles,</w:t>
      </w:r>
      <w:r w:rsidRPr="000346A0">
        <w:br/>
        <w:t>and flies about with some Violence. It is neither Acid, nor</w:t>
      </w:r>
      <w:r w:rsidRPr="000346A0">
        <w:br/>
      </w:r>
      <w:r w:rsidRPr="000346A0">
        <w:rPr>
          <w:i/>
          <w:iCs/>
        </w:rPr>
        <w:t>Alcaline,</w:t>
      </w:r>
      <w:r w:rsidRPr="000346A0">
        <w:t xml:space="preserve"> neither is it like any other Salt that we are hitherto</w:t>
      </w:r>
      <w:r w:rsidRPr="000346A0">
        <w:br/>
        <w:t>acquainted, with, but a perfect new Kind of Salt. It seems,</w:t>
      </w:r>
      <w:r w:rsidRPr="000346A0">
        <w:br/>
        <w:t>however, to approach nearest the Nature os that Salt which is</w:t>
      </w:r>
      <w:r w:rsidRPr="000346A0">
        <w:br/>
        <w:t>thrown up in making of Glass; and, heing collected at the Top,</w:t>
      </w:r>
      <w:r w:rsidRPr="000346A0">
        <w:br/>
        <w:t xml:space="preserve">goes by the Name of the </w:t>
      </w:r>
      <w:r w:rsidRPr="000346A0">
        <w:rPr>
          <w:i/>
          <w:iCs/>
        </w:rPr>
        <w:t>Gall of Glasts.</w:t>
      </w:r>
      <w:r w:rsidRPr="000346A0">
        <w:t xml:space="preserve"> It is possible that the</w:t>
      </w:r>
      <w:r w:rsidRPr="000346A0">
        <w:br/>
        <w:t xml:space="preserve">Fire, whilst it produces the </w:t>
      </w:r>
      <w:r w:rsidRPr="000346A0">
        <w:rPr>
          <w:i/>
          <w:iCs/>
        </w:rPr>
        <w:t>Alcali</w:t>
      </w:r>
      <w:r w:rsidRPr="000346A0">
        <w:t xml:space="preserve"> from Vegetables, generates,</w:t>
      </w:r>
      <w:r w:rsidRPr="000346A0">
        <w:br/>
        <w:t>this Salt at the same Time ; and that the Fire, -when it com-</w:t>
      </w:r>
      <w:r w:rsidRPr="000346A0">
        <w:br/>
        <w:t xml:space="preserve">bines the </w:t>
      </w:r>
      <w:r w:rsidRPr="000346A0">
        <w:rPr>
          <w:i/>
          <w:iCs/>
        </w:rPr>
        <w:t>Alcali,</w:t>
      </w:r>
      <w:r w:rsidRPr="000346A0">
        <w:t xml:space="preserve"> with the Calx of Flints, for the Production Of</w:t>
      </w:r>
      <w:r w:rsidRPr="000346A0">
        <w:br/>
        <w:t>Glass, separates again this Salt, and casts it on the Surface of</w:t>
      </w:r>
      <w:r w:rsidRPr="000346A0">
        <w:br/>
        <w:t>the Metal. It is Very probable, that this may he the Case.</w:t>
      </w:r>
      <w:r w:rsidRPr="000346A0">
        <w:br/>
        <w:t>And hence we may in some Measure understand why no such.</w:t>
      </w:r>
      <w:r w:rsidRPr="000346A0">
        <w:br/>
        <w:t xml:space="preserve">Salts can he procured from the </w:t>
      </w:r>
      <w:r w:rsidRPr="000346A0">
        <w:rPr>
          <w:i/>
          <w:iCs/>
        </w:rPr>
        <w:t>Alcaline Salt</w:t>
      </w:r>
      <w:r w:rsidRPr="000346A0">
        <w:t xml:space="preserve"> of Tartar; for</w:t>
      </w:r>
      <w:r w:rsidRPr="000346A0">
        <w:br/>
        <w:t>Tartar is generated in exceeding fine Particles from a subtile</w:t>
      </w:r>
      <w:r w:rsidRPr="000346A0">
        <w:br/>
        <w:t>fermented Liquor.</w:t>
      </w:r>
    </w:p>
    <w:p w14:paraId="6C798AB5" w14:textId="77777777" w:rsidR="000346A0" w:rsidRPr="000346A0" w:rsidRDefault="000346A0" w:rsidP="000346A0">
      <w:pPr>
        <w:ind w:firstLine="360"/>
      </w:pPr>
      <w:r w:rsidRPr="000346A0">
        <w:t xml:space="preserve">3. A fixed </w:t>
      </w:r>
      <w:r w:rsidRPr="000346A0">
        <w:rPr>
          <w:i/>
          <w:iCs/>
        </w:rPr>
        <w:t>Alcaline Salt,</w:t>
      </w:r>
      <w:r w:rsidRPr="000346A0">
        <w:t xml:space="preserve"> when it is perfectly freed from this</w:t>
      </w:r>
      <w:r w:rsidRPr="000346A0">
        <w:br/>
        <w:t>brittle, bitter Sals, differs intirely from the same when united</w:t>
      </w:r>
      <w:r w:rsidRPr="000346A0">
        <w:br/>
        <w:t>with it. Whenever, therefore, any Experiment is to he made</w:t>
      </w:r>
      <w:r w:rsidRPr="000346A0">
        <w:br/>
        <w:t xml:space="preserve">with a pure </w:t>
      </w:r>
      <w:r w:rsidRPr="000346A0">
        <w:rPr>
          <w:i/>
          <w:iCs/>
        </w:rPr>
        <w:t>Alcaline Salt,</w:t>
      </w:r>
      <w:r w:rsidRPr="000346A0">
        <w:t xml:space="preserve"> Care must he taken always first to se-</w:t>
      </w:r>
      <w:r w:rsidRPr="000346A0">
        <w:br/>
        <w:t>parate this from it ; otherwise it often impairs, or interferes,'with</w:t>
      </w:r>
      <w:r w:rsidRPr="000346A0">
        <w:br/>
        <w:t xml:space="preserve">the true </w:t>
      </w:r>
      <w:r w:rsidRPr="000346A0">
        <w:rPr>
          <w:i/>
          <w:iCs/>
        </w:rPr>
        <w:t>Alcaline</w:t>
      </w:r>
      <w:r w:rsidRPr="000346A0">
        <w:t xml:space="preserve"> Virtue of Salt. </w:t>
      </w:r>
      <w:r w:rsidRPr="000346A0">
        <w:rPr>
          <w:i/>
          <w:iCs/>
        </w:rPr>
        <w:t>Bocrhaavds Chemistry.</w:t>
      </w:r>
    </w:p>
    <w:p w14:paraId="0DCB3D77" w14:textId="77777777" w:rsidR="000346A0" w:rsidRPr="000346A0" w:rsidRDefault="000346A0" w:rsidP="000346A0">
      <w:pPr>
        <w:ind w:firstLine="360"/>
      </w:pPr>
      <w:r w:rsidRPr="000346A0">
        <w:t>Some OBsERvAT IONS on fixed ALCALINE SALTS. .</w:t>
      </w:r>
    </w:p>
    <w:p w14:paraId="4901AD83" w14:textId="77777777" w:rsidR="000346A0" w:rsidRPr="000346A0" w:rsidRDefault="000346A0" w:rsidP="000346A0">
      <w:pPr>
        <w:tabs>
          <w:tab w:val="left" w:pos="529"/>
          <w:tab w:val="left" w:pos="5418"/>
        </w:tabs>
        <w:ind w:firstLine="360"/>
      </w:pPr>
      <w:r w:rsidRPr="000346A0">
        <w:t>I.</w:t>
      </w:r>
      <w:r w:rsidRPr="000346A0">
        <w:tab/>
        <w:t>Fixed Vegetable Salts are procured only by Fire, front</w:t>
      </w:r>
      <w:r w:rsidRPr="000346A0">
        <w:br/>
        <w:t>Vegetables that are naturally-fitted for their Production. Some</w:t>
      </w:r>
      <w:r w:rsidRPr="000346A0">
        <w:br/>
        <w:t>Plants, when they are burnt, scarcely yield any os this Salt:</w:t>
      </w:r>
      <w:r w:rsidRPr="000346A0">
        <w:br/>
        <w:t>And eVen those that are naturally disposed to do it, if they are ex-</w:t>
      </w:r>
      <w:r w:rsidRPr="000346A0">
        <w:br/>
        <w:t>posed for a considerable Time to the Air, and undergo alter-</w:t>
      </w:r>
      <w:r w:rsidRPr="000346A0">
        <w:br/>
        <w:t>nately repeated Vicissitudes of Moistness, and Dryness, lose at last,</w:t>
      </w:r>
      <w:r w:rsidRPr="000346A0">
        <w:br/>
        <w:t>all that Matter, which, by burning, would have produced an</w:t>
      </w:r>
      <w:r w:rsidRPr="000346A0">
        <w:br/>
      </w:r>
      <w:r w:rsidRPr="000346A0">
        <w:rPr>
          <w:i/>
          <w:iCs/>
        </w:rPr>
        <w:t>Alcaline Salt,</w:t>
      </w:r>
      <w:r w:rsidRPr="000346A0">
        <w:t xml:space="preserve"> and therefore, if they are then burnt, they yield</w:t>
      </w:r>
      <w:r w:rsidRPr="000346A0">
        <w:br/>
        <w:t>none at all: For the Air perpetually changing, with respect</w:t>
      </w:r>
      <w:r w:rsidRPr="000346A0">
        <w:br/>
        <w:t>to Moisture and Heat, acts upon Vegetables, and deprives them</w:t>
      </w:r>
      <w:r w:rsidRPr="000346A0">
        <w:br/>
        <w:t>of that Matter which they otherwise yield by Decoction and</w:t>
      </w:r>
      <w:r w:rsidRPr="000346A0">
        <w:br/>
        <w:t>Infusion, and disperses it in the Atmosphere, and by this teaches</w:t>
      </w:r>
      <w:r w:rsidRPr="000346A0">
        <w:br/>
        <w:t xml:space="preserve">US, that the Pars, which the Fire sixes into an </w:t>
      </w:r>
      <w:r w:rsidRPr="000346A0">
        <w:rPr>
          <w:i/>
          <w:iCs/>
        </w:rPr>
        <w:t>Alcaline Salt,</w:t>
      </w:r>
      <w:r w:rsidRPr="000346A0">
        <w:rPr>
          <w:i/>
          <w:iCs/>
        </w:rPr>
        <w:br/>
      </w:r>
      <w:r w:rsidRPr="000346A0">
        <w:t>was fpontaneoufly Volatile in its own Nature,</w:t>
      </w:r>
      <w:r w:rsidRPr="000346A0">
        <w:tab/>
        <w:t>.</w:t>
      </w:r>
    </w:p>
    <w:p w14:paraId="606A45AB" w14:textId="77777777" w:rsidR="000346A0" w:rsidRPr="000346A0" w:rsidRDefault="000346A0" w:rsidP="000346A0">
      <w:pPr>
        <w:tabs>
          <w:tab w:val="left" w:pos="541"/>
        </w:tabs>
        <w:ind w:firstLine="360"/>
      </w:pPr>
      <w:r w:rsidRPr="000346A0">
        <w:t>2.</w:t>
      </w:r>
      <w:r w:rsidRPr="000346A0">
        <w:tab/>
        <w:t xml:space="preserve">Again, fixed, </w:t>
      </w:r>
      <w:r w:rsidRPr="000346A0">
        <w:rPr>
          <w:i/>
          <w:iCs/>
        </w:rPr>
        <w:t>alcaline.</w:t>
      </w:r>
      <w:r w:rsidRPr="000346A0">
        <w:t xml:space="preserve"> Vegetable Salts, are generated on-</w:t>
      </w:r>
      <w:r w:rsidRPr="000346A0">
        <w:br/>
        <w:t>ly by Fire, whilst it actually consumes Plants that are disposed</w:t>
      </w:r>
      <w:r w:rsidRPr="000346A0">
        <w:br/>
        <w:t>for this Operation t For in the Matter which Vegetables yield</w:t>
      </w:r>
      <w:r w:rsidRPr="000346A0">
        <w:br/>
        <w:t>by Infusion, and Decoction, and native Vegetable Salts, no such</w:t>
      </w:r>
      <w:r w:rsidRPr="000346A0">
        <w:br/>
        <w:t>Thing appears: But they are only generated by a burning Fire.</w:t>
      </w:r>
      <w:r w:rsidRPr="000346A0">
        <w:br/>
        <w:t>And here also it’is observable, that according to the different De--,</w:t>
      </w:r>
      <w:r w:rsidRPr="000346A0">
        <w:br/>
        <w:t>grees of Fire, and Duration of its Action, the Salt is rendered '</w:t>
      </w:r>
      <w:r w:rsidRPr="000346A0">
        <w:br/>
        <w:t xml:space="preserve">proportionably more or less strong, fixed, and </w:t>
      </w:r>
      <w:r w:rsidRPr="000346A0">
        <w:rPr>
          <w:i/>
          <w:iCs/>
        </w:rPr>
        <w:t>Alcaline.</w:t>
      </w:r>
      <w:r w:rsidRPr="000346A0">
        <w:t xml:space="preserve"> It must,</w:t>
      </w:r>
      <w:r w:rsidRPr="000346A0">
        <w:br/>
        <w:t>however, he confesied, that in Mustard-Seed, there naturally</w:t>
      </w:r>
      <w:r w:rsidRPr="000346A0">
        <w:br/>
        <w:t xml:space="preserve">exists somewhat </w:t>
      </w:r>
      <w:r w:rsidRPr="000346A0">
        <w:rPr>
          <w:i/>
          <w:iCs/>
        </w:rPr>
        <w:t>alcaline,</w:t>
      </w:r>
      <w:r w:rsidRPr="000346A0">
        <w:t>. as appears by its Effervescence with</w:t>
      </w:r>
      <w:r w:rsidRPr="000346A0">
        <w:br/>
        <w:t>Acids; but this is Volatile, and disappears when the Mustard-</w:t>
      </w:r>
      <w:r w:rsidRPr="000346A0">
        <w:br/>
        <w:t>Seed comes to he burnt. . -</w:t>
      </w:r>
    </w:p>
    <w:p w14:paraId="67FF8B1C" w14:textId="77777777" w:rsidR="000346A0" w:rsidRPr="000346A0" w:rsidRDefault="000346A0" w:rsidP="000346A0">
      <w:pPr>
        <w:tabs>
          <w:tab w:val="left" w:pos="568"/>
        </w:tabs>
        <w:ind w:firstLine="360"/>
      </w:pPr>
      <w:r w:rsidRPr="000346A0">
        <w:t>3.</w:t>
      </w:r>
      <w:r w:rsidRPr="000346A0">
        <w:tab/>
        <w:t xml:space="preserve">A fixed </w:t>
      </w:r>
      <w:r w:rsidRPr="000346A0">
        <w:rPr>
          <w:i/>
          <w:iCs/>
        </w:rPr>
        <w:t>Alcaline Salt,</w:t>
      </w:r>
      <w:r w:rsidRPr="000346A0">
        <w:t xml:space="preserve"> therefore, is not a native, </w:t>
      </w:r>
      <w:r w:rsidRPr="000346A0">
        <w:rPr>
          <w:lang w:val="la-Latn" w:eastAsia="la-Latn" w:bidi="la-Latn"/>
        </w:rPr>
        <w:t>vegetae</w:t>
      </w:r>
      <w:r w:rsidRPr="000346A0">
        <w:rPr>
          <w:lang w:val="la-Latn" w:eastAsia="la-Latn" w:bidi="la-Latn"/>
        </w:rPr>
        <w:br/>
      </w:r>
      <w:r w:rsidRPr="000346A0">
        <w:t>ble Salt, that is, a Salt generated by the specific Nature of a Ve-</w:t>
      </w:r>
      <w:r w:rsidRPr="000346A0">
        <w:br/>
        <w:t>getable, from the common nutritious Juices it receives from the</w:t>
      </w:r>
      <w:r w:rsidRPr="000346A0">
        <w:br/>
        <w:t>Earth, and which of consequence will always remain in it, so</w:t>
      </w:r>
      <w:r w:rsidRPr="000346A0">
        <w:br/>
        <w:t>long as it is left to itself, and suffers no Violence sufficient to al- ..</w:t>
      </w:r>
      <w:r w:rsidRPr="000346A0">
        <w:br/>
        <w:t xml:space="preserve">ter </w:t>
      </w:r>
      <w:r w:rsidRPr="000346A0">
        <w:rPr>
          <w:lang w:val="la-Latn" w:eastAsia="la-Latn" w:bidi="la-Latn"/>
        </w:rPr>
        <w:t xml:space="preserve">iis </w:t>
      </w:r>
      <w:r w:rsidRPr="000346A0">
        <w:t>natural Disposition. But this is destroyed by the Fire, .</w:t>
      </w:r>
      <w:r w:rsidRPr="000346A0">
        <w:br/>
        <w:t>and is converted into something of a quite different Nature,</w:t>
      </w:r>
      <w:r w:rsidRPr="000346A0">
        <w:br/>
        <w:t>The larger Garden-sorrel abounds with a native, acid Salt a</w:t>
      </w:r>
      <w:r w:rsidRPr="000346A0">
        <w:br/>
        <w:t>and yet, if this is burnt in an open Fire, it yields a fixed siim-</w:t>
      </w:r>
      <w:r w:rsidRPr="000346A0">
        <w:br/>
      </w:r>
      <w:r w:rsidRPr="000346A0">
        <w:rPr>
          <w:i/>
          <w:iCs/>
        </w:rPr>
        <w:t>liae Salt,</w:t>
      </w:r>
      <w:r w:rsidRPr="000346A0">
        <w:t xml:space="preserve"> though before it evidently contained an Acid. This</w:t>
      </w:r>
      <w:r w:rsidRPr="000346A0">
        <w:br/>
      </w:r>
      <w:r w:rsidRPr="000346A0">
        <w:rPr>
          <w:i/>
          <w:iCs/>
        </w:rPr>
        <w:t>Alcali,</w:t>
      </w:r>
      <w:r w:rsidRPr="000346A0">
        <w:t xml:space="preserve"> therefore, is not native to Plants, but is changed by the</w:t>
      </w:r>
      <w:r w:rsidRPr="000346A0">
        <w:br/>
        <w:t xml:space="preserve">.Fire, from one that was not an </w:t>
      </w:r>
      <w:r w:rsidRPr="000346A0">
        <w:rPr>
          <w:i/>
          <w:iCs/>
        </w:rPr>
        <w:t>Alcali,</w:t>
      </w:r>
      <w:r w:rsidRPr="000346A0">
        <w:t xml:space="preserve"> to an </w:t>
      </w:r>
      <w:r w:rsidRPr="000346A0">
        <w:rPr>
          <w:i/>
          <w:iCs/>
        </w:rPr>
        <w:t>Alcali.</w:t>
      </w:r>
    </w:p>
    <w:p w14:paraId="518890C8" w14:textId="77777777" w:rsidR="000346A0" w:rsidRPr="000346A0" w:rsidRDefault="000346A0" w:rsidP="000346A0">
      <w:pPr>
        <w:tabs>
          <w:tab w:val="left" w:pos="525"/>
        </w:tabs>
        <w:ind w:firstLine="360"/>
      </w:pPr>
      <w:r w:rsidRPr="000346A0">
        <w:t>4.</w:t>
      </w:r>
      <w:r w:rsidRPr="000346A0">
        <w:tab/>
        <w:t xml:space="preserve">From what has been said, the Nature of an </w:t>
      </w:r>
      <w:r w:rsidRPr="000346A0">
        <w:rPr>
          <w:i/>
          <w:iCs/>
        </w:rPr>
        <w:t>alcalesilent</w:t>
      </w:r>
      <w:r w:rsidRPr="000346A0">
        <w:t xml:space="preserve"> Ve-</w:t>
      </w:r>
      <w:r w:rsidRPr="000346A0">
        <w:br/>
        <w:t>getable may be understood: For by this Name are meant, first,</w:t>
      </w:r>
      <w:r w:rsidRPr="000346A0">
        <w:br/>
        <w:t xml:space="preserve">fuch as abound with an acrid, and almost </w:t>
      </w:r>
      <w:r w:rsidRPr="000346A0">
        <w:rPr>
          <w:i/>
          <w:iCs/>
        </w:rPr>
        <w:t>Alcaline</w:t>
      </w:r>
      <w:r w:rsidRPr="000346A0">
        <w:t xml:space="preserve"> Juice, afford-</w:t>
      </w:r>
      <w:r w:rsidRPr="000346A0">
        <w:br/>
        <w:t>ing a Volatile, odorous Exhalation, for which Garlic, - Oni-</w:t>
      </w:r>
      <w:r w:rsidRPr="000346A0">
        <w:br/>
        <w:t>ons, and others of the like Kind, are remarkable. Secondly,</w:t>
      </w:r>
      <w:r w:rsidRPr="000346A0">
        <w:br/>
      </w:r>
      <w:r w:rsidRPr="000346A0">
        <w:lastRenderedPageBreak/>
        <w:t>those that, by their acrimonious Stimulus, increase the Velocity</w:t>
      </w:r>
      <w:r w:rsidRPr="000346A0">
        <w:br/>
        <w:t>of our Humours, as they circulate through the Vessels, and by</w:t>
      </w:r>
      <w:r w:rsidRPr="000346A0">
        <w:br/>
        <w:t xml:space="preserve">this Means cause our native Salts to verge towards an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</w:r>
      <w:r w:rsidRPr="000346A0">
        <w:t>Putrefaction. .Hence the most acrid Aromatics, though not in</w:t>
      </w:r>
      <w:r w:rsidRPr="000346A0">
        <w:br/>
        <w:t xml:space="preserve">themselves really </w:t>
      </w:r>
      <w:r w:rsidRPr="000346A0">
        <w:rPr>
          <w:i/>
          <w:iCs/>
        </w:rPr>
        <w:t>Alcaline,</w:t>
      </w:r>
      <w:r w:rsidRPr="000346A0">
        <w:t xml:space="preserve"> dispose, however, our native Salts t»</w:t>
      </w:r>
      <w:r w:rsidRPr="000346A0">
        <w:br/>
      </w:r>
      <w:r w:rsidRPr="000346A0">
        <w:rPr>
          <w:i/>
          <w:iCs/>
        </w:rPr>
        <w:t>an Alcalesience.</w:t>
      </w:r>
      <w:r w:rsidRPr="000346A0">
        <w:t xml:space="preserve"> And, thirdly, those which by Fire yield a</w:t>
      </w:r>
      <w:r w:rsidRPr="000346A0">
        <w:br/>
        <w:t xml:space="preserve">large Quantity of a fixed, </w:t>
      </w:r>
      <w:r w:rsidRPr="000346A0">
        <w:rPr>
          <w:i/>
          <w:iCs/>
        </w:rPr>
        <w:t>Alcaline Salt.</w:t>
      </w:r>
    </w:p>
    <w:p w14:paraId="7F2719CD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el-GR" w:eastAsia="el-GR" w:bidi="el-GR"/>
        </w:rPr>
        <w:t>ζ</w:t>
      </w:r>
      <w:r w:rsidRPr="000346A0">
        <w:rPr>
          <w:i/>
          <w:iCs/>
          <w:lang w:val="en-GB" w:eastAsia="el-GR" w:bidi="el-GR"/>
        </w:rPr>
        <w:t>.</w:t>
      </w:r>
      <w:r w:rsidRPr="000346A0">
        <w:rPr>
          <w:lang w:val="en-GB" w:eastAsia="el-GR" w:bidi="el-GR"/>
        </w:rPr>
        <w:t xml:space="preserve"> </w:t>
      </w:r>
      <w:r w:rsidRPr="000346A0">
        <w:t>Betwixt a native, vegetable Salt, therefore, and the most</w:t>
      </w:r>
      <w:r w:rsidRPr="000346A0">
        <w:br/>
        <w:t xml:space="preserve">acrid, </w:t>
      </w:r>
      <w:r w:rsidRPr="000346A0">
        <w:rPr>
          <w:i/>
          <w:iCs/>
        </w:rPr>
        <w:t>alcaline,</w:t>
      </w:r>
      <w:r w:rsidRPr="000346A0">
        <w:t xml:space="preserve"> fixed Salt, there are a great many. Degrees of .</w:t>
      </w:r>
      <w:r w:rsidRPr="000346A0">
        <w:br/>
        <w:t>fixed Salts, all which differ in their physical Actions, and con- '</w:t>
      </w:r>
      <w:r w:rsidRPr="000346A0">
        <w:br/>
        <w:t>sequently in their Natures, these ought then to he carefully di-</w:t>
      </w:r>
      <w:r w:rsidRPr="000346A0">
        <w:br/>
        <w:t>stinguished from each other. An Example will make the Mean-</w:t>
      </w:r>
      <w:r w:rsidRPr="000346A0">
        <w:br/>
        <w:t>ing of this more obvious. Take the best Rhenish Tartar:</w:t>
      </w:r>
      <w:r w:rsidRPr="000346A0">
        <w:br/>
        <w:t>This is the native Salt of the Wine, perfectly acid, and in some</w:t>
      </w:r>
      <w:r w:rsidRPr="000346A0">
        <w:br/>
        <w:t xml:space="preserve">Measure sharp, and hence of infinite Use in </w:t>
      </w:r>
      <w:r w:rsidRPr="000346A0">
        <w:rPr>
          <w:i/>
          <w:iCs/>
        </w:rPr>
        <w:t>alcales.cent,</w:t>
      </w:r>
      <w:r w:rsidRPr="000346A0">
        <w:t xml:space="preserve"> bilious,</w:t>
      </w:r>
      <w:r w:rsidRPr="000346A0">
        <w:br/>
        <w:t>putrid Distempers ; if this is distilled in a glass Retort, with</w:t>
      </w:r>
      <w:r w:rsidRPr="000346A0">
        <w:br/>
        <w:t>a gentle Fire, it yields a small Quantity of an aqueous, acidish,</w:t>
      </w:r>
      <w:r w:rsidRPr="000346A0">
        <w:br/>
        <w:t>light Liquor, which allays Thirst. When this is drawn off,</w:t>
      </w:r>
      <w:r w:rsidRPr="000346A0">
        <w:br/>
        <w:t xml:space="preserve">the Substance that remains in the Retort begins to be </w:t>
      </w:r>
      <w:r w:rsidRPr="000346A0">
        <w:rPr>
          <w:i/>
          <w:iCs/>
        </w:rPr>
        <w:t>alcaline,</w:t>
      </w:r>
      <w:r w:rsidRPr="000346A0">
        <w:rPr>
          <w:i/>
          <w:iCs/>
        </w:rPr>
        <w:br/>
      </w:r>
      <w:r w:rsidRPr="000346A0">
        <w:t>and will make a Man hot and thirsty. Urge the Remainder</w:t>
      </w:r>
      <w:r w:rsidRPr="000346A0">
        <w:br w:type="page"/>
      </w:r>
    </w:p>
    <w:p w14:paraId="1A15C2D0" w14:textId="77777777" w:rsidR="000346A0" w:rsidRPr="000346A0" w:rsidRDefault="000346A0" w:rsidP="000346A0">
      <w:pPr>
        <w:ind w:left="360" w:hanging="360"/>
      </w:pPr>
      <w:r w:rsidRPr="000346A0">
        <w:lastRenderedPageBreak/>
        <w:t>with a Fire somewhat stronger, there will then arise a fragrant, ‘</w:t>
      </w:r>
      <w:r w:rsidRPr="000346A0">
        <w:br/>
        <w:t>penetrating, bitter, heating Oil. of a golden Colour. This br-</w:t>
      </w:r>
      <w:r w:rsidRPr="000346A0">
        <w:br/>
        <w:t>ing separated, the remaining Mass will appear black, will he</w:t>
      </w:r>
      <w:r w:rsidRPr="000346A0">
        <w:br/>
        <w:t xml:space="preserve">more </w:t>
      </w:r>
      <w:r w:rsidRPr="000346A0">
        <w:rPr>
          <w:i/>
          <w:iCs/>
        </w:rPr>
        <w:t>Alcaline,</w:t>
      </w:r>
      <w:r w:rsidRPr="000346A0">
        <w:t xml:space="preserve"> will heat the Body more, create a greater Thirst,</w:t>
      </w:r>
      <w:r w:rsidRPr="000346A0">
        <w:br/>
        <w:t>and, heing boiled with Spirit of Wine, will yield a noble, ape-</w:t>
      </w:r>
      <w:r w:rsidRPr="000346A0">
        <w:br/>
        <w:t>rient, detergent, diuretic, anti-hydropical Medicine. If the</w:t>
      </w:r>
      <w:r w:rsidRPr="000346A0">
        <w:br/>
        <w:t>Fire is farther increased, a thicker, tenacious, foetid, bitter Oil</w:t>
      </w:r>
      <w:r w:rsidRPr="000346A0">
        <w:br/>
        <w:t>comes over, and at the Bottom of the Retort, there will be left</w:t>
      </w:r>
      <w:r w:rsidRPr="000346A0">
        <w:br/>
        <w:t xml:space="preserve">a Very black Coal, which will he much more </w:t>
      </w:r>
      <w:r w:rsidRPr="000346A0">
        <w:rPr>
          <w:i/>
          <w:iCs/>
        </w:rPr>
        <w:t>Alcaline</w:t>
      </w:r>
      <w:r w:rsidRPr="000346A0">
        <w:t xml:space="preserve"> than the</w:t>
      </w:r>
      <w:r w:rsidRPr="000346A0">
        <w:br/>
        <w:t>former. If this is then taken out of the Retort, put into a</w:t>
      </w:r>
      <w:r w:rsidRPr="000346A0">
        <w:br/>
        <w:t xml:space="preserve">Crucible, and exposed to an intense naked Fire, a fixed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  <w:t>Salt</w:t>
      </w:r>
      <w:r w:rsidRPr="000346A0">
        <w:t xml:space="preserve"> will at last he produced, which, according to the Strength and</w:t>
      </w:r>
      <w:r w:rsidRPr="000346A0">
        <w:br/>
        <w:t>Duration of the applied Heat, will he continually changed in all</w:t>
      </w:r>
      <w:r w:rsidRPr="000346A0">
        <w:br/>
        <w:t>its Properties, brooming constantly more and more acrid, as</w:t>
      </w:r>
      <w:r w:rsidRPr="000346A0">
        <w:br/>
        <w:t>the Action of the Fire upon it is more intense, and longer con-</w:t>
      </w:r>
      <w:r w:rsidRPr="000346A0">
        <w:br/>
        <w:t>tinued. In this'Case we see a native, acid Salt, rendered at last</w:t>
      </w:r>
      <w:r w:rsidRPr="000346A0">
        <w:br/>
        <w:t xml:space="preserve">extremely </w:t>
      </w:r>
      <w:r w:rsidRPr="000346A0">
        <w:rPr>
          <w:i/>
          <w:iCs/>
        </w:rPr>
        <w:t>Alcaline,</w:t>
      </w:r>
      <w:r w:rsidRPr="000346A0">
        <w:t xml:space="preserve"> by the Action os Fire only.</w:t>
      </w:r>
    </w:p>
    <w:p w14:paraId="4FDF6A6C" w14:textId="77777777" w:rsidR="000346A0" w:rsidRPr="000346A0" w:rsidRDefault="000346A0" w:rsidP="000346A0">
      <w:pPr>
        <w:ind w:firstLine="360"/>
      </w:pPr>
      <w:r w:rsidRPr="000346A0">
        <w:t xml:space="preserve">6. Three Causes are observed to impart these </w:t>
      </w:r>
      <w:r w:rsidRPr="000346A0">
        <w:rPr>
          <w:lang w:val="la-Latn" w:eastAsia="la-Latn" w:bidi="la-Latn"/>
        </w:rPr>
        <w:t xml:space="preserve">Differentes </w:t>
      </w:r>
      <w:r w:rsidRPr="000346A0">
        <w:t>to</w:t>
      </w:r>
      <w:r w:rsidRPr="000346A0">
        <w:br/>
      </w:r>
      <w:r w:rsidRPr="000346A0">
        <w:rPr>
          <w:i/>
          <w:iCs/>
        </w:rPr>
        <w:t>Alcaline Salts.</w:t>
      </w:r>
      <w:r w:rsidRPr="000346A0">
        <w:t xml:space="preserve"> First, the Proportion of combustible Oil that</w:t>
      </w:r>
      <w:r w:rsidRPr="000346A0">
        <w:br/>
        <w:t>adheres to the saline Matter; for the greater this is, the less</w:t>
      </w:r>
      <w:r w:rsidRPr="000346A0">
        <w:br/>
        <w:t xml:space="preserve">acrid will the </w:t>
      </w:r>
      <w:r w:rsidRPr="000346A0">
        <w:rPr>
          <w:i/>
          <w:iCs/>
        </w:rPr>
        <w:t>Alcali</w:t>
      </w:r>
      <w:r w:rsidRPr="000346A0">
        <w:t xml:space="preserve"> he ; and if the Quantity of this Oil is less,</w:t>
      </w:r>
      <w:r w:rsidRPr="000346A0">
        <w:br/>
        <w:t>the Salt will he more acrid. Secondly, the artificial Combi-</w:t>
      </w:r>
      <w:r w:rsidRPr="000346A0">
        <w:br/>
        <w:t xml:space="preserve">nation os this Oil with the </w:t>
      </w:r>
      <w:r w:rsidRPr="000346A0">
        <w:rPr>
          <w:i/>
          <w:iCs/>
        </w:rPr>
        <w:t>Alcali</w:t>
      </w:r>
      <w:r w:rsidRPr="000346A0">
        <w:t xml:space="preserve"> makes a Difference; for if the</w:t>
      </w:r>
      <w:r w:rsidRPr="000346A0">
        <w:br/>
        <w:t>Plant is ustulated with such a flow suffocated Fire, as is used in</w:t>
      </w:r>
      <w:r w:rsidRPr="000346A0">
        <w:br/>
        <w:t>* the Preparation-of Tachenius’s Salt, it will yield a greater Quan-</w:t>
      </w:r>
      <w:r w:rsidRPr="000346A0">
        <w:br/>
        <w:t xml:space="preserve">tity of Salt, but less acrid, and </w:t>
      </w:r>
      <w:r w:rsidRPr="000346A0">
        <w:rPr>
          <w:i/>
          <w:iCs/>
        </w:rPr>
        <w:t>alcaline</w:t>
      </w:r>
      <w:r w:rsidRPr="000346A0">
        <w:t xml:space="preserve"> ; het if it is burnt</w:t>
      </w:r>
      <w:r w:rsidRPr="000346A0">
        <w:br/>
        <w:t>hastily in a strong, open Fire, it will produce less Salt, but</w:t>
      </w:r>
      <w:r w:rsidRPr="000346A0">
        <w:br/>
        <w:t>Of a more acrimonious Nature. Thirdly, the proper Action of</w:t>
      </w:r>
      <w:r w:rsidRPr="000346A0">
        <w:br/>
        <w:t xml:space="preserve">the Fire itself, seems to add something igneous to the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  <w:t>Salt,</w:t>
      </w:r>
      <w:r w:rsidRPr="000346A0">
        <w:t xml:space="preserve"> whether this arises from the Fixation and Accretion of the</w:t>
      </w:r>
      <w:r w:rsidRPr="000346A0">
        <w:br/>
        <w:t>very Substance of the Fire to the Salt, or only from a Power</w:t>
      </w:r>
      <w:r w:rsidRPr="000346A0">
        <w:br/>
        <w:t>which it is endued with of altering the Salt in this Manner.</w:t>
      </w:r>
      <w:r w:rsidRPr="000346A0">
        <w:br/>
        <w:t>This is heyond Dispute, that the longer Lime, is burnt, and</w:t>
      </w:r>
      <w:r w:rsidRPr="000346A0">
        <w:br/>
        <w:t>the intenser the Fire is thet is made use of in the Operation, the</w:t>
      </w:r>
      <w:r w:rsidRPr="000346A0">
        <w:br/>
        <w:t>more Heat, or the more-true Fire .it will excite in cold Water.</w:t>
      </w:r>
      <w:r w:rsidRPr="000346A0">
        <w:br/>
        <w:t xml:space="preserve">And fixed </w:t>
      </w:r>
      <w:r w:rsidRPr="000346A0">
        <w:rPr>
          <w:i/>
          <w:iCs/>
        </w:rPr>
        <w:t>Alcaline Salts</w:t>
      </w:r>
      <w:r w:rsidRPr="000346A0">
        <w:t xml:space="preserve"> also, will generate more Heat in cold</w:t>
      </w:r>
      <w:r w:rsidRPr="000346A0">
        <w:br/>
        <w:t>Water, aS they have been exposed to a greature Torture of</w:t>
      </w:r>
      <w:r w:rsidRPr="000346A0">
        <w:br/>
        <w:t>.Fire during their Preparation. To these Causes, perhaps, a-</w:t>
      </w:r>
      <w:r w:rsidRPr="000346A0">
        <w:br/>
        <w:t>fourth may properly he added, and that is, the original seminal</w:t>
      </w:r>
      <w:r w:rsidRPr="000346A0">
        <w:br/>
        <w:t>Property of Plants, which is not easily- destroyed. One Plant</w:t>
      </w:r>
      <w:r w:rsidRPr="000346A0">
        <w:br/>
        <w:t>shall yield a great deal of fixed Salt; another, none at all;.</w:t>
      </w:r>
      <w:r w:rsidRPr="000346A0">
        <w:br/>
        <w:t>not that this last naturally contained less Salt than the sore</w:t>
      </w:r>
      <w:r w:rsidRPr="000346A0">
        <w:br/>
        <w:t>mes, but hecause it was of such a Nature, that it would not</w:t>
      </w:r>
      <w:r w:rsidRPr="000346A0">
        <w:br/>
        <w:t xml:space="preserve">suffer the Matter which constitutes the </w:t>
      </w:r>
      <w:r w:rsidRPr="000346A0">
        <w:rPr>
          <w:i/>
          <w:iCs/>
        </w:rPr>
        <w:t>Alcali</w:t>
      </w:r>
      <w:r w:rsidRPr="000346A0">
        <w:t xml:space="preserve"> to he fixed, by the</w:t>
      </w:r>
      <w:r w:rsidRPr="000346A0">
        <w:br/>
        <w:t>Salt, or the Oil, or Earth, or all together.</w:t>
      </w:r>
    </w:p>
    <w:p w14:paraId="4902884D" w14:textId="77777777" w:rsidR="000346A0" w:rsidRPr="000346A0" w:rsidRDefault="000346A0" w:rsidP="000346A0">
      <w:pPr>
        <w:ind w:firstLine="360"/>
      </w:pPr>
      <w:r w:rsidRPr="000346A0">
        <w:t>7. From what has been said above, we arrive at the Know-</w:t>
      </w:r>
      <w:r w:rsidRPr="000346A0">
        <w:br/>
        <w:t xml:space="preserve">ledge of the Origin of </w:t>
      </w:r>
      <w:r w:rsidRPr="000346A0">
        <w:rPr>
          <w:i/>
          <w:iCs/>
        </w:rPr>
        <w:t>Alcaline Salts</w:t>
      </w:r>
      <w:r w:rsidRPr="000346A0">
        <w:t xml:space="preserve"> in Animals,, so far aS they</w:t>
      </w:r>
      <w:r w:rsidRPr="000346A0">
        <w:br/>
        <w:t>- regard the Matter of their Food, Drink, and the Air they</w:t>
      </w:r>
      <w:r w:rsidRPr="000346A0">
        <w:br/>
        <w:t>respire. For Animals that live solely upon pure Water, and</w:t>
      </w:r>
      <w:r w:rsidRPr="000346A0">
        <w:br/>
        <w:t>. Vegetables, take into their Bedies the very Matter, from which</w:t>
      </w:r>
      <w:r w:rsidRPr="000346A0">
        <w:br/>
      </w:r>
      <w:r w:rsidRPr="000346A0">
        <w:rPr>
          <w:i/>
          <w:iCs/>
        </w:rPr>
        <w:t>Alcaline Salts</w:t>
      </w:r>
      <w:r w:rsidRPr="000346A0">
        <w:t xml:space="preserve"> are generated. No-body could naturally suspect,</w:t>
      </w:r>
      <w:r w:rsidRPr="000346A0">
        <w:br/>
        <w:t>that such an insipid Body, as soft, moist Grass, should, by</w:t>
      </w:r>
      <w:r w:rsidRPr="000346A0">
        <w:br/>
        <w:t xml:space="preserve">-heing burnt, yield an acrid, igneous </w:t>
      </w:r>
      <w:r w:rsidRPr="000346A0">
        <w:rPr>
          <w:i/>
          <w:iCs/>
        </w:rPr>
        <w:t>Alcaline Salt.</w:t>
      </w:r>
      <w:r w:rsidRPr="000346A0">
        <w:t xml:space="preserve"> Or who</w:t>
      </w:r>
      <w:r w:rsidRPr="000346A0">
        <w:br/>
        <w:t>' can possibly discover any Thing of this Kind in Ale or Wines</w:t>
      </w:r>
      <w:r w:rsidRPr="000346A0">
        <w:br/>
      </w:r>
      <w:r w:rsidRPr="000346A0">
        <w:rPr>
          <w:vertAlign w:val="superscript"/>
        </w:rPr>
        <w:t>s</w:t>
      </w:r>
      <w:r w:rsidRPr="000346A0">
        <w:t xml:space="preserve"> and yet Experience proves that an </w:t>
      </w:r>
      <w:r w:rsidRPr="000346A0">
        <w:rPr>
          <w:i/>
          <w:iCs/>
        </w:rPr>
        <w:t>Alcali</w:t>
      </w:r>
      <w:r w:rsidRPr="000346A0">
        <w:t xml:space="preserve"> may he produced from</w:t>
      </w:r>
      <w:r w:rsidRPr="000346A0">
        <w:br/>
        <w:t>all' these. But the Action of the Animal Body brings this latent</w:t>
      </w:r>
      <w:r w:rsidRPr="000346A0">
        <w:br/>
        <w:t>- Matter to Light; and manifests it. . A Child that is fed with</w:t>
      </w:r>
      <w:r w:rsidRPr="000346A0">
        <w:br/>
        <w:t>nothing, but sweet, mild, fresh Milk, which does not discover</w:t>
      </w:r>
      <w:r w:rsidRPr="000346A0">
        <w:br/>
        <w:t>- ' the least Degree of Saltness, makes constantly a salt,. acrid Wa-</w:t>
      </w:r>
      <w:r w:rsidRPr="000346A0">
        <w:br/>
        <w:t>- - tes, not by actually generating any Salt, but by setting that at</w:t>
      </w:r>
      <w:r w:rsidRPr="000346A0">
        <w:br/>
        <w:t>Liberty, which before lay concealed: The Urine also of a Bul-</w:t>
      </w:r>
      <w:r w:rsidRPr="000346A0">
        <w:br/>
        <w:t>- lock, which lives on Vegetables only, is found to he exceed-</w:t>
      </w:r>
      <w:r w:rsidRPr="000346A0">
        <w:br/>
        <w:t>ing salt, for the Very same Reason. But in Animal Bodies,</w:t>
      </w:r>
      <w:r w:rsidRPr="000346A0">
        <w:br/>
        <w:t>this Salt is rendered Volatile, because it is freed from its fixing</w:t>
      </w:r>
      <w:r w:rsidRPr="000346A0">
        <w:br/>
        <w:t>Earth, by the Digestion it undergoes in the Stomach, which</w:t>
      </w:r>
      <w:r w:rsidRPr="000346A0">
        <w:br/>
        <w:t>resembles a sudden Putrefactions And Putrefaction is known</w:t>
      </w:r>
    </w:p>
    <w:p w14:paraId="0133CE5D" w14:textId="77777777" w:rsidR="000346A0" w:rsidRPr="000346A0" w:rsidRDefault="000346A0" w:rsidP="000346A0">
      <w:pPr>
        <w:ind w:firstLine="360"/>
      </w:pPr>
      <w:r w:rsidRPr="000346A0">
        <w:t>* to render the Salts os Plants Volatiles . '</w:t>
      </w:r>
    </w:p>
    <w:p w14:paraId="3B8077D6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>A compendious VIEW os the EFFECTS os fixed ALCALINE</w:t>
      </w:r>
      <w:r w:rsidRPr="000346A0">
        <w:rPr>
          <w:b/>
          <w:bCs/>
        </w:rPr>
        <w:br/>
        <w:t>SALTS upon the BODY.</w:t>
      </w:r>
    </w:p>
    <w:p w14:paraId="4A823378" w14:textId="77777777" w:rsidR="000346A0" w:rsidRPr="000346A0" w:rsidRDefault="000346A0" w:rsidP="000346A0">
      <w:pPr>
        <w:tabs>
          <w:tab w:val="left" w:pos="4458"/>
        </w:tabs>
        <w:ind w:firstLine="360"/>
      </w:pPr>
      <w:r w:rsidRPr="000346A0">
        <w:t>. I. They soon destroy all the Acid in the Body ; for there it</w:t>
      </w:r>
      <w:r w:rsidRPr="000346A0">
        <w:br/>
        <w:t xml:space="preserve">. meets with but a small Quantity, find that too, Ranild; </w:t>
      </w:r>
      <w:r w:rsidRPr="000346A0">
        <w:rPr>
          <w:lang w:val="la-Latn" w:eastAsia="la-Latn" w:bidi="la-Latn"/>
        </w:rPr>
        <w:t>vegeta-</w:t>
      </w:r>
      <w:r w:rsidRPr="000346A0">
        <w:rPr>
          <w:lang w:val="la-Latn" w:eastAsia="la-Latn" w:bidi="la-Latn"/>
        </w:rPr>
        <w:br/>
      </w:r>
      <w:r w:rsidRPr="000346A0">
        <w:t xml:space="preserve">ble Acid, only residing in the </w:t>
      </w:r>
      <w:r w:rsidRPr="000346A0">
        <w:rPr>
          <w:lang w:val="la-Latn" w:eastAsia="la-Latn" w:bidi="la-Latn"/>
        </w:rPr>
        <w:t xml:space="preserve">Primae </w:t>
      </w:r>
      <w:r w:rsidRPr="000346A0">
        <w:t>Vise, that is, in the</w:t>
      </w:r>
      <w:r w:rsidRPr="000346A0">
        <w:br/>
        <w:t>Stomach and Intestines.</w:t>
      </w:r>
      <w:r w:rsidRPr="000346A0">
        <w:tab/>
        <w:t>.. . .</w:t>
      </w:r>
    </w:p>
    <w:p w14:paraId="7FFD6904" w14:textId="77777777" w:rsidR="000346A0" w:rsidRPr="000346A0" w:rsidRDefault="000346A0" w:rsidP="000346A0">
      <w:pPr>
        <w:tabs>
          <w:tab w:val="left" w:pos="4822"/>
        </w:tabs>
        <w:ind w:firstLine="360"/>
      </w:pPr>
      <w:r w:rsidRPr="000346A0">
        <w:t xml:space="preserve">2.. Is they meet with an Acid there, they cause an </w:t>
      </w:r>
      <w:r w:rsidRPr="000346A0">
        <w:rPr>
          <w:lang w:val="la-Latn" w:eastAsia="la-Latn" w:bidi="la-Latn"/>
        </w:rPr>
        <w:t>Efferves-</w:t>
      </w:r>
      <w:r w:rsidRPr="000346A0">
        <w:rPr>
          <w:lang w:val="la-Latn" w:eastAsia="la-Latn" w:bidi="la-Latn"/>
        </w:rPr>
        <w:br/>
      </w:r>
      <w:r w:rsidRPr="000346A0">
        <w:t>cence, generate Wind, and cause Eructations, stimulate by their</w:t>
      </w:r>
      <w:r w:rsidRPr="000346A0">
        <w:br/>
        <w:t>Activity, and are convened together with the Acid into a neu-</w:t>
      </w:r>
      <w:r w:rsidRPr="000346A0">
        <w:br/>
        <w:t xml:space="preserve">tral Salt, which then becomes harmless, penetrating, </w:t>
      </w:r>
      <w:r w:rsidRPr="000346A0">
        <w:rPr>
          <w:lang w:val="la-Latn" w:eastAsia="la-Latn" w:bidi="la-Latn"/>
        </w:rPr>
        <w:t>aperiens,</w:t>
      </w:r>
      <w:r w:rsidRPr="000346A0">
        <w:rPr>
          <w:lang w:val="la-Latn" w:eastAsia="la-Latn" w:bidi="la-Latn"/>
        </w:rPr>
        <w:br/>
      </w:r>
      <w:r w:rsidRPr="000346A0">
        <w:t>diaphoretic, diuretic, and antiseptic, and productive os new.</w:t>
      </w:r>
      <w:r w:rsidRPr="000346A0">
        <w:br/>
        <w:t>Effects by Virtue os their Neutralization, which are sometimes</w:t>
      </w:r>
      <w:r w:rsidRPr="000346A0">
        <w:br/>
      </w:r>
      <w:r w:rsidRPr="000346A0">
        <w:lastRenderedPageBreak/>
        <w:t xml:space="preserve">attributed improperly to the </w:t>
      </w:r>
      <w:r w:rsidRPr="000346A0">
        <w:rPr>
          <w:i/>
          <w:iCs/>
        </w:rPr>
        <w:t>Alcaline Salts,</w:t>
      </w:r>
      <w:r w:rsidRPr="000346A0">
        <w:t xml:space="preserve"> because subsequent nj</w:t>
      </w:r>
      <w:r w:rsidRPr="000346A0">
        <w:br/>
        <w:t>their Exhibition. .</w:t>
      </w:r>
      <w:r w:rsidRPr="000346A0">
        <w:tab/>
        <w:t>:</w:t>
      </w:r>
    </w:p>
    <w:p w14:paraId="37B2CA45" w14:textId="77777777" w:rsidR="000346A0" w:rsidRPr="000346A0" w:rsidRDefault="000346A0" w:rsidP="000346A0">
      <w:pPr>
        <w:ind w:firstLine="360"/>
      </w:pPr>
      <w:r w:rsidRPr="000346A0">
        <w:t>3. By Means os this Effervescence they stimulate the Nerves,</w:t>
      </w:r>
      <w:r w:rsidRPr="000346A0">
        <w:br/>
        <w:t>move the Spirits, and incline both to Motions, different from</w:t>
      </w:r>
      <w:r w:rsidRPr="000346A0">
        <w:br/>
        <w:t>what they had before. Hence, they often cure the SpafinS of</w:t>
      </w:r>
      <w:r w:rsidRPr="000346A0">
        <w:br/>
        <w:t>hypochondriacal Men, and hysterical Women, and the Distem-</w:t>
      </w:r>
      <w:r w:rsidRPr="000346A0">
        <w:br/>
        <w:t>pers depending on them ; an Instance of which we see in the</w:t>
      </w:r>
      <w:r w:rsidRPr="000346A0">
        <w:br/>
        <w:t xml:space="preserve">celebrated Anti-emetic of Riverius, consisting of an </w:t>
      </w:r>
      <w:r w:rsidRPr="000346A0">
        <w:rPr>
          <w:i/>
          <w:iCs/>
        </w:rPr>
        <w:t>Alcaline</w:t>
      </w:r>
    </w:p>
    <w:p w14:paraId="610690CE" w14:textId="77777777" w:rsidR="000346A0" w:rsidRPr="000346A0" w:rsidRDefault="000346A0" w:rsidP="000346A0">
      <w:r w:rsidRPr="000346A0">
        <w:rPr>
          <w:i/>
          <w:iCs/>
        </w:rPr>
        <w:t>Salt</w:t>
      </w:r>
      <w:r w:rsidRPr="000346A0">
        <w:t xml:space="preserve"> mixed with Juice of Lemons, which, </w:t>
      </w:r>
      <w:r w:rsidRPr="000346A0">
        <w:rPr>
          <w:i/>
          <w:iCs/>
        </w:rPr>
        <w:t>if drank</w:t>
      </w:r>
      <w:r w:rsidRPr="000346A0">
        <w:t xml:space="preserve"> in the Act</w:t>
      </w:r>
      <w:r w:rsidRPr="000346A0">
        <w:br/>
        <w:t xml:space="preserve">of Effervescence, cutes the Cholera Morbus, </w:t>
      </w:r>
      <w:r w:rsidRPr="000346A0">
        <w:rPr>
          <w:u w:val="single"/>
        </w:rPr>
        <w:t>an</w:t>
      </w:r>
      <w:r w:rsidRPr="000346A0">
        <w:t>d stops obstinate</w:t>
      </w:r>
      <w:r w:rsidRPr="000346A0">
        <w:br/>
        <w:t>Vomitings, which resist all other Methods.</w:t>
      </w:r>
    </w:p>
    <w:p w14:paraId="53EE2393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4.</w:t>
      </w:r>
      <w:r w:rsidRPr="000346A0">
        <w:tab/>
        <w:t>They attenuate and resolve whatever is coagulated by</w:t>
      </w:r>
      <w:r w:rsidRPr="000346A0">
        <w:br/>
        <w:t>an Acid; and hence, when Milk is curdled in the Stomach;</w:t>
      </w:r>
      <w:r w:rsidRPr="000346A0">
        <w:br/>
        <w:t>they heve Very good Effects, if prudently administered. They</w:t>
      </w:r>
      <w:r w:rsidRPr="000346A0">
        <w:br/>
        <w:t>are also capable of resolving other tenacious Concretions. ’</w:t>
      </w:r>
    </w:p>
    <w:p w14:paraId="71D79817" w14:textId="77777777" w:rsidR="000346A0" w:rsidRPr="000346A0" w:rsidRDefault="000346A0" w:rsidP="000346A0">
      <w:pPr>
        <w:tabs>
          <w:tab w:val="left" w:pos="541"/>
        </w:tabs>
        <w:ind w:firstLine="360"/>
      </w:pPr>
      <w:r w:rsidRPr="000346A0">
        <w:t>5.</w:t>
      </w:r>
      <w:r w:rsidRPr="000346A0">
        <w:tab/>
        <w:t>They attenuate glutinous, oily, and fat Concretions,</w:t>
      </w:r>
      <w:r w:rsidRPr="000346A0">
        <w:br/>
        <w:t>and render them more easily miscible with Water, and hence</w:t>
      </w:r>
      <w:r w:rsidRPr="000346A0">
        <w:br/>
        <w:t>become Detergents. Fullers, Laundresses, and Dyers, are feni .</w:t>
      </w:r>
      <w:r w:rsidRPr="000346A0">
        <w:br/>
        <w:t>sible of this Property in a Lye of these Salts, and therefore they</w:t>
      </w:r>
      <w:r w:rsidRPr="000346A0">
        <w:br/>
        <w:t>use them to remove Viscid, greasy Concretions from Cloths.</w:t>
      </w:r>
      <w:r w:rsidRPr="000346A0">
        <w:br/>
        <w:t>If moderately used,, therefore, they free the chylo-poietic Organs</w:t>
      </w:r>
      <w:r w:rsidRPr="000346A0">
        <w:br/>
        <w:t>from all glutinous Impurities.</w:t>
      </w:r>
    </w:p>
    <w:p w14:paraId="76F29473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6.</w:t>
      </w:r>
      <w:r w:rsidRPr="000346A0">
        <w:tab/>
        <w:t>They resolve Coagulations of the Bile, Lymph, Blood,</w:t>
      </w:r>
      <w:r w:rsidRPr="000346A0">
        <w:br/>
        <w:t>and Serum, when admitted into the internal Parts of the Body,</w:t>
      </w:r>
      <w:r w:rsidRPr="000346A0">
        <w:br/>
        <w:t>and there agitated by the vital Powers.</w:t>
      </w:r>
    </w:p>
    <w:p w14:paraId="533607C5" w14:textId="77777777" w:rsidR="000346A0" w:rsidRPr="000346A0" w:rsidRDefault="000346A0" w:rsidP="000346A0">
      <w:pPr>
        <w:tabs>
          <w:tab w:val="left" w:pos="537"/>
        </w:tabs>
        <w:ind w:firstLine="360"/>
      </w:pPr>
      <w:r w:rsidRPr="000346A0">
        <w:t>7.</w:t>
      </w:r>
      <w:r w:rsidRPr="000346A0">
        <w:tab/>
        <w:t>By their acrid Stimulus, they put in Motion Bodies that</w:t>
      </w:r>
      <w:r w:rsidRPr="000346A0">
        <w:br/>
        <w:t>were hefore unactive, and hence they. provoke Urine, Sweat,</w:t>
      </w:r>
      <w:r w:rsidRPr="000346A0">
        <w:br/>
        <w:t>and Perspiration, and for this Reason are numhered amongst</w:t>
      </w:r>
      <w:r w:rsidRPr="000346A0">
        <w:br/>
        <w:t>Diuretics, Diaphoretics; and Sudorifios: The Intestines also they</w:t>
      </w:r>
      <w:r w:rsidRPr="000346A0">
        <w:br/>
        <w:t>stimulate to a Discharge of their Contents.</w:t>
      </w:r>
    </w:p>
    <w:p w14:paraId="5AD5047B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8.</w:t>
      </w:r>
      <w:r w:rsidRPr="000346A0">
        <w:tab/>
        <w:t>In Diseases, therefore, attended with unactive, mucous</w:t>
      </w:r>
      <w:r w:rsidRPr="000346A0">
        <w:br/>
        <w:t>Viscidities; where an Acidity prevails in the Stomach and Intes-</w:t>
      </w:r>
      <w:r w:rsidRPr="000346A0">
        <w:br/>
        <w:t>tines from acescent Aliment; where there is a Load of acescent,</w:t>
      </w:r>
      <w:r w:rsidRPr="000346A0">
        <w:br/>
        <w:t>austere Crudities, manifest by the Coagulations it produces;</w:t>
      </w:r>
      <w:r w:rsidRPr="000346A0">
        <w:br/>
        <w:t>where a watery Serum, or sat, tenacious Concretions abound,</w:t>
      </w:r>
      <w:r w:rsidRPr="000346A0">
        <w:br/>
        <w:t>or where Distempers heve heen generated by these Couses, as</w:t>
      </w:r>
      <w:r w:rsidRPr="000346A0">
        <w:br/>
        <w:t xml:space="preserve">the Dropsy, Jaundice; </w:t>
      </w:r>
      <w:r w:rsidRPr="000346A0">
        <w:rPr>
          <w:lang w:val="la-Latn" w:eastAsia="la-Latn" w:bidi="la-Latn"/>
        </w:rPr>
        <w:t xml:space="preserve">Leucophlegmatia, </w:t>
      </w:r>
      <w:r w:rsidRPr="000346A0">
        <w:t>Gout, Rheumatism,</w:t>
      </w:r>
      <w:r w:rsidRPr="000346A0">
        <w:br/>
        <w:t>and Scurvy: In these Cases, this Salt is osgreat Use, if prudently,</w:t>
      </w:r>
      <w:r w:rsidRPr="000346A0">
        <w:br/>
        <w:t>given, that is, well diluted, in small Doses, and those adminii</w:t>
      </w:r>
      <w:r w:rsidRPr="000346A0">
        <w:br/>
        <w:t>stered at a proper Time, and properly repeated. That Species</w:t>
      </w:r>
      <w:r w:rsidRPr="000346A0">
        <w:br/>
        <w:t>of Gout which is caused by an abundant Acid, scarcely admits</w:t>
      </w:r>
      <w:r w:rsidRPr="000346A0">
        <w:br/>
        <w:t>of a more successful Method of Cure,, than that which may he</w:t>
      </w:r>
      <w:r w:rsidRPr="000346A0">
        <w:br/>
        <w:t>performed by a continued Use of these Salts, taken in small Doses.</w:t>
      </w:r>
      <w:r w:rsidRPr="000346A0">
        <w:br/>
        <w:t>But it does not follow from their Effects in this Cafe, that they</w:t>
      </w:r>
      <w:r w:rsidRPr="000346A0">
        <w:br/>
        <w:t>are to he extolled as universal Remedies for the Gout; for they</w:t>
      </w:r>
      <w:r w:rsidRPr="000346A0">
        <w:br/>
        <w:t>will do a great deal of Prejudice to gouty Patients, whose Bile</w:t>
      </w:r>
      <w:r w:rsidRPr="000346A0">
        <w:br/>
        <w:t xml:space="preserve">is exalted, into an acrid </w:t>
      </w:r>
      <w:r w:rsidRPr="000346A0">
        <w:rPr>
          <w:i/>
          <w:iCs/>
        </w:rPr>
        <w:t>Alcalefcerice,</w:t>
      </w:r>
      <w:r w:rsidRPr="000346A0">
        <w:t xml:space="preserve"> and whose Humours tend</w:t>
      </w:r>
      <w:r w:rsidRPr="000346A0">
        <w:br/>
        <w:t xml:space="preserve">spontaneoufly to an </w:t>
      </w:r>
      <w:r w:rsidRPr="000346A0">
        <w:rPr>
          <w:i/>
          <w:iCs/>
        </w:rPr>
        <w:t>Alcaline</w:t>
      </w:r>
      <w:r w:rsidRPr="000346A0">
        <w:t xml:space="preserve"> Putrefaction..</w:t>
      </w:r>
    </w:p>
    <w:p w14:paraId="3919BC73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9.</w:t>
      </w:r>
      <w:r w:rsidRPr="000346A0">
        <w:tab/>
        <w:t>These Salts also are of considerable Ufe to the Surgeons ;</w:t>
      </w:r>
      <w:r w:rsidRPr="000346A0">
        <w:br/>
      </w:r>
      <w:r w:rsidRPr="000346A0">
        <w:rPr>
          <w:i/>
          <w:iCs/>
        </w:rPr>
        <w:t>for</w:t>
      </w:r>
      <w:r w:rsidRPr="000346A0">
        <w:t xml:space="preserve"> as Caustics they are employed to raise EscarS, in order to</w:t>
      </w:r>
      <w:r w:rsidRPr="000346A0">
        <w:br/>
        <w:t>make Issues; by a temperate Lixivium os these, sordid, putrid</w:t>
      </w:r>
      <w:r w:rsidRPr="000346A0">
        <w:br/>
        <w:t xml:space="preserve">Ulcers are successfully mundified ; Parts that ate corrupted by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Gangrene, if scarified almost to the Quick, and then fomented</w:t>
      </w:r>
      <w:r w:rsidRPr="000346A0">
        <w:br/>
        <w:t>with a Lixivium of these Salts, contract into a Crust, and then</w:t>
      </w:r>
      <w:r w:rsidRPr="000346A0">
        <w:br/>
        <w:t>admit of a Separation from the living Part, and by these Means</w:t>
      </w:r>
      <w:r w:rsidRPr="000346A0">
        <w:br/>
        <w:t>the Mortification is prevented from spreading farther, and a</w:t>
      </w:r>
      <w:r w:rsidRPr="000346A0">
        <w:br/>
        <w:t>Cure IS happily effected ; they extirpate Warts also, and eat</w:t>
      </w:r>
      <w:r w:rsidRPr="000346A0">
        <w:br/>
        <w:t>eway small Cancers with Safety ; and if sufficiently diluted,</w:t>
      </w:r>
      <w:r w:rsidRPr="000346A0">
        <w:br/>
        <w:t>they will effectually take away Discoinrations or Spots of the</w:t>
      </w:r>
      <w:r w:rsidRPr="000346A0">
        <w:br/>
        <w:t>Skin.</w:t>
      </w:r>
    </w:p>
    <w:p w14:paraId="2B5F527C" w14:textId="77777777" w:rsidR="000346A0" w:rsidRPr="000346A0" w:rsidRDefault="000346A0" w:rsidP="000346A0">
      <w:pPr>
        <w:tabs>
          <w:tab w:val="left" w:pos="689"/>
        </w:tabs>
        <w:ind w:firstLine="360"/>
      </w:pPr>
      <w:r w:rsidRPr="000346A0">
        <w:rPr>
          <w:b/>
          <w:bCs/>
        </w:rPr>
        <w:t>IO.</w:t>
      </w:r>
      <w:r w:rsidRPr="000346A0">
        <w:tab/>
        <w:t>It is however necessary to remark, that the Use of these</w:t>
      </w:r>
      <w:r w:rsidRPr="000346A0">
        <w:br/>
        <w:t>Salts is highly pernicious in every Disease, where the native</w:t>
      </w:r>
      <w:r w:rsidRPr="000346A0">
        <w:br/>
        <w:t>animal Salts begin to degenerate into an acrid, alcalefcent, pn-</w:t>
      </w:r>
      <w:r w:rsidRPr="000346A0">
        <w:br/>
        <w:t>-trid, Volatile Nature; or where the natural Oiis of our Bodies</w:t>
      </w:r>
      <w:r w:rsidRPr="000346A0">
        <w:br/>
        <w:t>are disposed to turn acrid, foetid, putrid, rancid, and Volatile,</w:t>
      </w:r>
      <w:r w:rsidRPr="000346A0">
        <w:br/>
        <w:t>which is manifested by a disagreeable Smell, peculiar to this</w:t>
      </w:r>
      <w:r w:rsidRPr="000346A0">
        <w:br/>
        <w:t>Kind .of Putrefaction, and a Redness of the Urines But these</w:t>
      </w:r>
      <w:r w:rsidRPr="000346A0">
        <w:br/>
        <w:t>Salts are particularly destructive, when the Bile is thus degene-</w:t>
      </w:r>
      <w:r w:rsidRPr="000346A0">
        <w:br/>
        <w:t xml:space="preserve">rated into an acrid </w:t>
      </w:r>
      <w:r w:rsidRPr="000346A0">
        <w:rPr>
          <w:i/>
          <w:iCs/>
        </w:rPr>
        <w:t>alcaline</w:t>
      </w:r>
      <w:r w:rsidRPr="000346A0">
        <w:t xml:space="preserve"> Nature, and when the Humours of</w:t>
      </w:r>
      <w:r w:rsidRPr="000346A0">
        <w:br/>
        <w:t>the Patient are too much dissolved, fluid; and putrid ; hence</w:t>
      </w:r>
      <w:r w:rsidRPr="000346A0">
        <w:br/>
        <w:t>in the Plague they are almost an immediate Poison, and this</w:t>
      </w:r>
      <w:r w:rsidRPr="000346A0">
        <w:br/>
        <w:t>pernicious Quality is even communicated to the Soap, in which</w:t>
      </w:r>
      <w:r w:rsidRPr="000346A0">
        <w:br/>
        <w:t>they are an Ingredient. Hence, therefore, in inflammations,</w:t>
      </w:r>
      <w:r w:rsidRPr="000346A0">
        <w:br/>
        <w:t>Suppurations, Gangrenes, a Sphacelus, continued putrid Fe-</w:t>
      </w:r>
      <w:r w:rsidRPr="000346A0">
        <w:br/>
        <w:t>vers, and Diseases arising from too great a Velocity of the</w:t>
      </w:r>
      <w:r w:rsidRPr="000346A0">
        <w:br/>
        <w:t>Blood, the internal Use of these Salts must be absolutely for..</w:t>
      </w:r>
      <w:r w:rsidRPr="000346A0">
        <w:br/>
        <w:t>bid.</w:t>
      </w:r>
    </w:p>
    <w:p w14:paraId="02EC1633" w14:textId="77777777" w:rsidR="000346A0" w:rsidRPr="000346A0" w:rsidRDefault="000346A0" w:rsidP="000346A0">
      <w:pPr>
        <w:ind w:firstLine="360"/>
      </w:pPr>
      <w:r w:rsidRPr="000346A0">
        <w:t>’ II. And, indeed, in all Cases they should he ufed with Cau..</w:t>
      </w:r>
      <w:r w:rsidRPr="000346A0">
        <w:br/>
        <w:t>shiri. Let a Dram of them he dissolved in twenty Trines its</w:t>
      </w:r>
      <w:r w:rsidRPr="000346A0">
        <w:br/>
      </w:r>
      <w:r w:rsidRPr="000346A0">
        <w:lastRenderedPageBreak/>
        <w:t>Weight os Water, and this is the largest Dose that ought ever</w:t>
      </w:r>
      <w:r w:rsidRPr="000346A0">
        <w:br/>
        <w:t>to he given. Let them he repeated with Circumspection, and</w:t>
      </w:r>
      <w:r w:rsidRPr="000346A0">
        <w:br/>
        <w:t>let it he carefully observed when the Necessity for their Exhi-</w:t>
      </w:r>
      <w:r w:rsidRPr="000346A0">
        <w:br/>
        <w:t>bition ceases. And with these Cautions they may be used suo...</w:t>
      </w:r>
      <w:r w:rsidRPr="000346A0">
        <w:br/>
        <w:t>cessfully, and without Danger. Lastly, let the Effects he de-</w:t>
      </w:r>
      <w:r w:rsidRPr="000346A0">
        <w:br/>
        <w:t xml:space="preserve">termined to particular Parts of the Body, in the Manner </w:t>
      </w:r>
      <w:r w:rsidRPr="000346A0">
        <w:rPr>
          <w:lang w:val="la-Latn" w:eastAsia="la-Latn" w:bidi="la-Latn"/>
        </w:rPr>
        <w:t>speci-</w:t>
      </w:r>
      <w:r w:rsidRPr="000346A0">
        <w:rPr>
          <w:lang w:val="la-Latn" w:eastAsia="la-Latn" w:bidi="la-Latn"/>
        </w:rPr>
        <w:br/>
      </w:r>
      <w:r w:rsidRPr="000346A0">
        <w:t>fied in the Remarks upon Tachenius’s Salt.</w:t>
      </w:r>
    </w:p>
    <w:p w14:paraId="361C4A04" w14:textId="77777777" w:rsidR="000346A0" w:rsidRPr="000346A0" w:rsidRDefault="000346A0" w:rsidP="000346A0">
      <w:r w:rsidRPr="000346A0">
        <w:t xml:space="preserve">- Besides the </w:t>
      </w:r>
      <w:r w:rsidRPr="000346A0">
        <w:rPr>
          <w:i/>
          <w:iCs/>
        </w:rPr>
        <w:t>Alcaline Salts</w:t>
      </w:r>
      <w:r w:rsidRPr="000346A0">
        <w:t xml:space="preserve"> already taken Notice os, there are</w:t>
      </w:r>
      <w:r w:rsidRPr="000346A0">
        <w:br/>
        <w:t>others which are Volatile, that is, which are capable of heing</w:t>
      </w:r>
      <w:r w:rsidRPr="000346A0">
        <w:br/>
        <w:t>screed by a considerable Heat from the Body which contains</w:t>
      </w:r>
      <w:r w:rsidRPr="000346A0">
        <w:br/>
        <w:t>them, and which afterwards rise with a Very small Degree os</w:t>
      </w:r>
      <w:r w:rsidRPr="000346A0">
        <w:br/>
        <w:t>Heat. The most remarkable amongst these are animal Salts,</w:t>
      </w:r>
      <w:r w:rsidRPr="000346A0">
        <w:br/>
        <w:t>which may he procured by Distillation from every animal Sub-</w:t>
      </w:r>
      <w:r w:rsidRPr="000346A0">
        <w:br/>
        <w:t>stance we are acquainted with. Thus Hartshorn, Bones, Blood,</w:t>
      </w:r>
      <w:r w:rsidRPr="000346A0">
        <w:br/>
        <w:t>Silk, and Cobwebs yield it in great Plenty. The Analysis</w:t>
      </w:r>
      <w:r w:rsidRPr="000346A0">
        <w:br/>
        <w:t>of Blond given below under the present Article, may serve for</w:t>
      </w:r>
      <w:r w:rsidRPr="000346A0">
        <w:br/>
        <w:t>an Example of the Method by which they are separated from</w:t>
      </w:r>
      <w:r w:rsidRPr="000346A0">
        <w:br/>
        <w:t>the respective Bedies wherein they reside; and the Process with</w:t>
      </w:r>
      <w:r w:rsidRPr="000346A0">
        <w:br/>
        <w:t>the whole Apparatus is specified under the Article CORNU</w:t>
      </w:r>
      <w:r w:rsidRPr="000346A0">
        <w:br w:type="page"/>
      </w:r>
    </w:p>
    <w:p w14:paraId="76504ABA" w14:textId="77777777" w:rsidR="000346A0" w:rsidRPr="000346A0" w:rsidRDefault="000346A0" w:rsidP="000346A0">
      <w:r w:rsidRPr="000346A0">
        <w:lastRenderedPageBreak/>
        <w:t>CERvi, together with their medicinal Virtues, with Respect</w:t>
      </w:r>
      <w:r w:rsidRPr="000346A0">
        <w:br/>
        <w:t>to which, let it suffice to say in this Place, that they agree</w:t>
      </w:r>
      <w:r w:rsidRPr="000346A0">
        <w:br/>
        <w:t xml:space="preserve">pretty much with fixed </w:t>
      </w:r>
      <w:r w:rsidRPr="000346A0">
        <w:rPr>
          <w:i/>
          <w:iCs/>
        </w:rPr>
        <w:t>Alcaline Salts,</w:t>
      </w:r>
      <w:r w:rsidRPr="000346A0">
        <w:t xml:space="preserve"> with a Reserve to the</w:t>
      </w:r>
      <w:r w:rsidRPr="000346A0">
        <w:br/>
        <w:t>Difference which depends on their Volatility.</w:t>
      </w:r>
    </w:p>
    <w:p w14:paraId="014FB929" w14:textId="77777777" w:rsidR="000346A0" w:rsidRPr="000346A0" w:rsidRDefault="000346A0" w:rsidP="000346A0">
      <w:pPr>
        <w:ind w:firstLine="360"/>
      </w:pPr>
      <w:r w:rsidRPr="000346A0">
        <w:t>But there are besides these two Sub</w:t>
      </w:r>
      <w:r w:rsidRPr="000346A0">
        <w:rPr>
          <w:u w:val="single"/>
        </w:rPr>
        <w:t>stan</w:t>
      </w:r>
      <w:r w:rsidRPr="000346A0">
        <w:t>ces which yield a Vo-</w:t>
      </w:r>
      <w:r w:rsidRPr="000346A0">
        <w:br/>
        <w:t xml:space="preserve">latile ’ </w:t>
      </w:r>
      <w:r w:rsidRPr="000346A0">
        <w:rPr>
          <w:i/>
          <w:iCs/>
        </w:rPr>
        <w:t>Alcaline Sall,</w:t>
      </w:r>
      <w:r w:rsidRPr="000346A0">
        <w:t xml:space="preserve"> Very like those which are prepared from</w:t>
      </w:r>
      <w:r w:rsidRPr="000346A0">
        <w:br/>
        <w:t>animal Bedies. These are almost all those warm pungent Plants,</w:t>
      </w:r>
      <w:r w:rsidRPr="000346A0">
        <w:br/>
        <w:t>which, is bruised, send forth a Vapour so acrid, thet it makes</w:t>
      </w:r>
      <w:r w:rsidRPr="000346A0">
        <w:br/>
        <w:t>the Eyes water, and will cause Sneezing, is it gets into the Nose.</w:t>
      </w:r>
      <w:r w:rsidRPr="000346A0">
        <w:br/>
        <w:t>Many of the., bulbous Roots possess tins Acrimony in a great</w:t>
      </w:r>
      <w:r w:rsidRPr="000346A0">
        <w:br/>
        <w:t>Degree; as Onions, Garlick, Leeks, Squilis, Hyacinthe, and</w:t>
      </w:r>
      <w:r w:rsidRPr="000346A0">
        <w:br/>
        <w:t xml:space="preserve">the Narcissus; and the Seeds of a great many of the </w:t>
      </w:r>
      <w:r w:rsidRPr="000346A0">
        <w:rPr>
          <w:i/>
          <w:iCs/>
        </w:rPr>
        <w:t>alcalefcent</w:t>
      </w:r>
      <w:r w:rsidRPr="000346A0">
        <w:rPr>
          <w:i/>
          <w:iCs/>
        </w:rPr>
        <w:br/>
      </w:r>
      <w:r w:rsidRPr="000346A0">
        <w:t>Plants, a Catalogue of winch will he given in this Article,</w:t>
      </w:r>
      <w:r w:rsidRPr="000346A0">
        <w:br/>
        <w:t>abound with it..</w:t>
      </w:r>
    </w:p>
    <w:p w14:paraId="6A7F0979" w14:textId="77777777" w:rsidR="000346A0" w:rsidRPr="000346A0" w:rsidRDefault="000346A0" w:rsidP="000346A0">
      <w:pPr>
        <w:tabs>
          <w:tab w:val="left" w:pos="1895"/>
        </w:tabs>
        <w:ind w:firstLine="360"/>
      </w:pPr>
      <w:r w:rsidRPr="000346A0">
        <w:t xml:space="preserve">The other Body which yields a volatile </w:t>
      </w:r>
      <w:r w:rsidRPr="000346A0">
        <w:rPr>
          <w:i/>
          <w:iCs/>
        </w:rPr>
        <w:t>alcaline Salt, is al-</w:t>
      </w:r>
      <w:r w:rsidRPr="000346A0">
        <w:rPr>
          <w:i/>
          <w:iCs/>
        </w:rPr>
        <w:br/>
      </w:r>
      <w:r w:rsidRPr="000346A0">
        <w:t>most any soft, juicy. Vegetable Substance, which has_urndergone</w:t>
      </w:r>
      <w:r w:rsidRPr="000346A0">
        <w:br/>
        <w:t>Putrefaction. .</w:t>
      </w:r>
      <w:r w:rsidRPr="000346A0">
        <w:tab/>
        <w:t>.</w:t>
      </w:r>
    </w:p>
    <w:p w14:paraId="269B4DE9" w14:textId="77777777" w:rsidR="000346A0" w:rsidRPr="000346A0" w:rsidRDefault="000346A0" w:rsidP="000346A0">
      <w:pPr>
        <w:ind w:firstLine="360"/>
      </w:pPr>
      <w:r w:rsidRPr="000346A0">
        <w:t xml:space="preserve">The following Process may </w:t>
      </w:r>
      <w:r w:rsidRPr="000346A0">
        <w:rPr>
          <w:lang w:val="la-Latn" w:eastAsia="la-Latn" w:bidi="la-Latn"/>
        </w:rPr>
        <w:t xml:space="preserve">ferve </w:t>
      </w:r>
      <w:r w:rsidRPr="000346A0">
        <w:t>for an Example of the Me-</w:t>
      </w:r>
      <w:r w:rsidRPr="000346A0">
        <w:br/>
        <w:t xml:space="preserve">thod by which Volatile </w:t>
      </w:r>
      <w:r w:rsidRPr="000346A0">
        <w:rPr>
          <w:i/>
          <w:iCs/>
        </w:rPr>
        <w:t>Alcaline Salts</w:t>
      </w:r>
      <w:r w:rsidRPr="000346A0">
        <w:t xml:space="preserve"> are procured from acrid</w:t>
      </w:r>
      <w:r w:rsidRPr="000346A0">
        <w:br/>
        <w:t>Vegetables :</w:t>
      </w:r>
    </w:p>
    <w:p w14:paraId="2F08B89D" w14:textId="77777777" w:rsidR="000346A0" w:rsidRPr="000346A0" w:rsidRDefault="000346A0" w:rsidP="000346A0">
      <w:pPr>
        <w:ind w:firstLine="360"/>
      </w:pPr>
      <w:r w:rsidRPr="000346A0">
        <w:t>. Fill a glass Retort almost to the Neck with ripe Mustard-</w:t>
      </w:r>
      <w:r w:rsidRPr="000346A0">
        <w:br/>
        <w:t>seed, lute on a Targe clean glass Receiver, and distil gradually.</w:t>
      </w:r>
      <w:r w:rsidRPr="000346A0">
        <w:br/>
        <w:t>with a Sand-heat. The first Fluid that comes over, is oily,</w:t>
      </w:r>
      <w:r w:rsidRPr="000346A0">
        <w:br/>
        <w:t>and yellowish, and, when collected by itself, is limpid and</w:t>
      </w:r>
      <w:r w:rsidRPr="000346A0">
        <w:br/>
        <w:t>acrid. Increase the Fire, and there arises another Spirit like-</w:t>
      </w:r>
      <w:r w:rsidRPr="000346A0">
        <w:br/>
        <w:t>the former, but more yellow, and with a light and a very</w:t>
      </w:r>
      <w:r w:rsidRPr="000346A0">
        <w:br/>
        <w:t>pinguious Oil. These also, if saved by themselves, are Very</w:t>
      </w:r>
      <w:r w:rsidRPr="000346A0">
        <w:br/>
        <w:t>acrid. Lute on the Receiver again, aster it has been cleared of</w:t>
      </w:r>
      <w:r w:rsidRPr="000346A0">
        <w:br/>
        <w:t>the last-mentioned Liquor, increase the Fire underneath, and at</w:t>
      </w:r>
      <w:r w:rsidRPr="000346A0">
        <w:br/>
        <w:t>the same Time lay live Coals upon the Sand above, and by this</w:t>
      </w:r>
      <w:r w:rsidRPr="000346A0">
        <w:br/>
        <w:t>Degree os Heat there will ascend from the remaining Mass a</w:t>
      </w:r>
      <w:r w:rsidRPr="000346A0">
        <w:br/>
        <w:t>fight black Oil in a large Quantity, and, at the same Time,</w:t>
      </w:r>
      <w:r w:rsidRPr="000346A0">
        <w:br/>
        <w:t xml:space="preserve">an oily, </w:t>
      </w:r>
      <w:r w:rsidRPr="000346A0">
        <w:rPr>
          <w:i/>
          <w:iCs/>
        </w:rPr>
        <w:t>alcaline.</w:t>
      </w:r>
      <w:r w:rsidRPr="000346A0">
        <w:t xml:space="preserve"> Volatile Salt will stick upon the Sides of the</w:t>
      </w:r>
      <w:r w:rsidRPr="000346A0">
        <w:br/>
        <w:t>Receiver, collected into little Spots, as it happens in the Dis-</w:t>
      </w:r>
      <w:r w:rsidRPr="000346A0">
        <w:br/>
        <w:t>tillation os Hartshorn. If this Degree of Heat is sustained for</w:t>
      </w:r>
      <w:r w:rsidRPr="000346A0">
        <w:br/>
        <w:t>a considerable Time, white Fumes will continue to come over</w:t>
      </w:r>
      <w:r w:rsidRPr="000346A0">
        <w:br/>
        <w:t>perpetually. Avery black Mass will remain at the Bottom</w:t>
      </w:r>
      <w:r w:rsidRPr="000346A0">
        <w:br/>
        <w:t>of the Remit, which is light and bitter, but not in the least</w:t>
      </w:r>
      <w:r w:rsidRPr="000346A0">
        <w:br/>
        <w:t>salt. , ;</w:t>
      </w:r>
    </w:p>
    <w:p w14:paraId="7C9F381F" w14:textId="77777777" w:rsidR="000346A0" w:rsidRPr="000346A0" w:rsidRDefault="000346A0" w:rsidP="000346A0">
      <w:pPr>
        <w:ind w:firstLine="360"/>
      </w:pPr>
      <w:r w:rsidRPr="000346A0">
        <w:t>Distil again in a clean Vessel, by a gentie Heat, the first and</w:t>
      </w:r>
      <w:r w:rsidRPr="000346A0">
        <w:br/>
        <w:t>second Spirit which came over, and you will have in the Re-</w:t>
      </w:r>
      <w:r w:rsidRPr="000346A0">
        <w:br/>
        <w:t>ceiver a limpid acrid Liquor, not unlike Spirit of Hartshorn,</w:t>
      </w:r>
      <w:r w:rsidRPr="000346A0">
        <w:br/>
        <w:t>and os much the same Virtues. A foetid oily Water will Ye-</w:t>
      </w:r>
      <w:r w:rsidRPr="000346A0">
        <w:br/>
        <w:t>main in the Retort.</w:t>
      </w:r>
    </w:p>
    <w:p w14:paraId="0338FC58" w14:textId="77777777" w:rsidR="000346A0" w:rsidRPr="000346A0" w:rsidRDefault="000346A0" w:rsidP="000346A0">
      <w:pPr>
        <w:ind w:firstLine="360"/>
      </w:pPr>
      <w:r w:rsidRPr="000346A0">
        <w:t>Separate the Oil from the Liquor which ascended last, and</w:t>
      </w:r>
      <w:r w:rsidRPr="000346A0">
        <w:br/>
        <w:t>from the Salt, and wash off the Salt which adhered to the</w:t>
      </w:r>
      <w:r w:rsidRPr="000346A0">
        <w:br/>
        <w:t>Sides of the Glass with the last-mentioned rectified Spirit, and</w:t>
      </w:r>
      <w:r w:rsidRPr="000346A0">
        <w:br/>
        <w:t xml:space="preserve">a Liquor will he obtained abounding with a Volatile </w:t>
      </w:r>
      <w:r w:rsidRPr="000346A0">
        <w:rPr>
          <w:i/>
          <w:iCs/>
        </w:rPr>
        <w:t>Alcaline.</w:t>
      </w:r>
      <w:r w:rsidRPr="000346A0">
        <w:rPr>
          <w:i/>
          <w:iCs/>
        </w:rPr>
        <w:br/>
        <w:t>Salt,</w:t>
      </w:r>
      <w:r w:rsidRPr="000346A0">
        <w:t xml:space="preserve"> which makes a considerable Effervescence with </w:t>
      </w:r>
      <w:r w:rsidRPr="000346A0">
        <w:rPr>
          <w:i/>
          <w:iCs/>
        </w:rPr>
        <w:t>Acids,</w:t>
      </w:r>
      <w:r w:rsidRPr="000346A0">
        <w:t xml:space="preserve"> and</w:t>
      </w:r>
      <w:r w:rsidRPr="000346A0">
        <w:br/>
        <w:t>which by Distillation with a gentie Heat, out of a tall Vessel,.</w:t>
      </w:r>
      <w:r w:rsidRPr="000346A0">
        <w:br/>
        <w:t>yields a pure Volatile Salt, little .different from Salt of Harts-</w:t>
      </w:r>
      <w:r w:rsidRPr="000346A0">
        <w:br/>
        <w:t>horn, aster Rectification.</w:t>
      </w:r>
    </w:p>
    <w:p w14:paraId="3C3571D8" w14:textId="77777777" w:rsidR="000346A0" w:rsidRPr="000346A0" w:rsidRDefault="000346A0" w:rsidP="000346A0">
      <w:pPr>
        <w:ind w:firstLine="360"/>
      </w:pPr>
      <w:r w:rsidRPr="000346A0">
        <w:t>Dr. Daniel Cox gives the following Account of the Volatile</w:t>
      </w:r>
      <w:r w:rsidRPr="000346A0">
        <w:br/>
      </w:r>
      <w:r w:rsidRPr="000346A0">
        <w:rPr>
          <w:i/>
          <w:iCs/>
        </w:rPr>
        <w:t>Alcaline Salts,</w:t>
      </w:r>
      <w:r w:rsidRPr="000346A0">
        <w:t xml:space="preserve"> procured from putrefied Vegetables:</w:t>
      </w:r>
    </w:p>
    <w:p w14:paraId="695D35F3" w14:textId="77777777" w:rsidR="000346A0" w:rsidRPr="000346A0" w:rsidRDefault="000346A0" w:rsidP="000346A0">
      <w:pPr>
        <w:ind w:firstLine="360"/>
      </w:pPr>
      <w:r w:rsidRPr="000346A0">
        <w:t>Take in warm Weather a considerable Quantity of. the Leaves</w:t>
      </w:r>
      <w:r w:rsidRPr="000346A0">
        <w:br/>
        <w:t>os any Vegetable, stripped or pulled from the greater Stalks,</w:t>
      </w:r>
      <w:r w:rsidRPr="000346A0">
        <w:br/>
        <w:t>lay it on a Heap pressing it pretty close together ; they will</w:t>
      </w:r>
      <w:r w:rsidRPr="000346A0">
        <w:br/>
        <w:t>soon become Very hot, especially in the Middle, and in a few.</w:t>
      </w:r>
      <w:r w:rsidRPr="000346A0">
        <w:br/>
        <w:t>Days resolve into a pappy Substance (excepting the outward</w:t>
      </w:r>
      <w:r w:rsidRPr="000346A0">
        <w:br/>
        <w:t>Leaves) which heing made into Pellets, and put into a glass</w:t>
      </w:r>
      <w:r w:rsidRPr="000346A0">
        <w:br/>
        <w:t>Retort, and distilled, will yield, besides a great Quantity of</w:t>
      </w:r>
      <w:r w:rsidRPr="000346A0">
        <w:br/>
        <w:t>Liquor, much thick black Oil, of a balsamic Consistence. The</w:t>
      </w:r>
      <w:r w:rsidRPr="000346A0">
        <w:br/>
        <w:t>Liquor heing separated from the Oil, and distilled in a tall glass</w:t>
      </w:r>
      <w:r w:rsidRPr="000346A0">
        <w:br/>
        <w:t>Body, a volatile Spirit sublimes, which, after one, two, or</w:t>
      </w:r>
      <w:r w:rsidRPr="000346A0">
        <w:br/>
        <w:t>three Rectifications, hecomes perfectly urinous, not to he dis-</w:t>
      </w:r>
      <w:r w:rsidRPr="000346A0">
        <w:br/>
        <w:t>tinguished by Smell, or Taste, from well-rectified Spirit of</w:t>
      </w:r>
      <w:r w:rsidRPr="000346A0">
        <w:br/>
        <w:t>Hartshorn,.Blond, Urine, or Sal Ammoniac.</w:t>
      </w:r>
    </w:p>
    <w:p w14:paraId="37EB8AE3" w14:textId="77777777" w:rsidR="000346A0" w:rsidRPr="000346A0" w:rsidRDefault="000346A0" w:rsidP="000346A0">
      <w:pPr>
        <w:tabs>
          <w:tab w:val="left" w:pos="1895"/>
          <w:tab w:val="left" w:pos="2907"/>
        </w:tabs>
        <w:ind w:firstLine="360"/>
      </w:pPr>
      <w:r w:rsidRPr="000346A0">
        <w:t>’ I never made Trial of any Heth, which,..thus ordered, did</w:t>
      </w:r>
      <w:r w:rsidRPr="000346A0">
        <w:br/>
        <w:t>not yield the mentioned Substances; although I have examin-</w:t>
      </w:r>
      <w:r w:rsidRPr="000346A0">
        <w:br/>
        <w:t>ed many, by this Method os Procedure, which seemed Very</w:t>
      </w:r>
      <w:r w:rsidRPr="000346A0">
        <w:br/>
        <w:t>different from each other, aS well in sensible. Qualities,- as those</w:t>
      </w:r>
      <w:r w:rsidRPr="000346A0">
        <w:br/>
        <w:t xml:space="preserve">Vulgarly called </w:t>
      </w:r>
      <w:r w:rsidRPr="000346A0">
        <w:rPr>
          <w:i/>
          <w:iCs/>
        </w:rPr>
        <w:t>Occult</w:t>
      </w:r>
      <w:r w:rsidRPr="000346A0">
        <w:t>; such aS Rue, Sage, both Celandines,</w:t>
      </w:r>
      <w:r w:rsidRPr="000346A0">
        <w:br/>
      </w:r>
      <w:r w:rsidRPr="000346A0">
        <w:rPr>
          <w:lang w:val="la-Latn" w:eastAsia="la-Latn" w:bidi="la-Latn"/>
        </w:rPr>
        <w:t xml:space="preserve">Carduus Benedictus, </w:t>
      </w:r>
      <w:r w:rsidRPr="000346A0">
        <w:t>Tobacco, stinking Orach, Garden Scurvy-</w:t>
      </w:r>
      <w:r w:rsidRPr="000346A0">
        <w:br/>
        <w:t>grass, the lesser Spurge, Baum, Mint, Tansy, Camomil,.</w:t>
      </w:r>
      <w:r w:rsidRPr="000346A0">
        <w:br/>
        <w:t>Monk's Rhubarb, several Docks and even common Grass, with</w:t>
      </w:r>
      <w:r w:rsidRPr="000346A0">
        <w:br/>
        <w:t>many others, which ir were altogether unnecessary to enume-</w:t>
      </w:r>
      <w:r w:rsidRPr="000346A0">
        <w:br/>
        <w:t>rate ; besides Flowers os Elder, Patony, Cowflips, Clove Gil-</w:t>
      </w:r>
      <w:r w:rsidRPr="000346A0">
        <w:br/>
        <w:t>liflowers, &amp;c. with several Sorts of Mosses, and Rudiments</w:t>
      </w:r>
      <w:r w:rsidRPr="000346A0">
        <w:br/>
        <w:t>of Vegetation; which last i</w:t>
      </w:r>
      <w:r w:rsidRPr="000346A0">
        <w:rPr>
          <w:vertAlign w:val="subscript"/>
        </w:rPr>
        <w:t>s</w:t>
      </w:r>
      <w:r w:rsidRPr="000346A0">
        <w:t xml:space="preserve"> a green Substance on the Surface</w:t>
      </w:r>
      <w:r w:rsidRPr="000346A0">
        <w:br/>
      </w:r>
      <w:r w:rsidRPr="000346A0">
        <w:lastRenderedPageBreak/>
        <w:t xml:space="preserve">of the earth, in Rivers, Cisterns where Rain often </w:t>
      </w:r>
      <w:r w:rsidRPr="000346A0">
        <w:rPr>
          <w:lang w:val="la-Latn" w:eastAsia="la-Latn" w:bidi="la-Latn"/>
        </w:rPr>
        <w:t xml:space="preserve">salis, </w:t>
      </w:r>
      <w:r w:rsidRPr="000346A0">
        <w:t>and</w:t>
      </w:r>
      <w:r w:rsidRPr="000346A0">
        <w:br/>
        <w:t>on Ships between Wind and Water, very apt to r</w:t>
      </w:r>
      <w:r w:rsidRPr="000346A0">
        <w:rPr>
          <w:u w:val="single"/>
        </w:rPr>
        <w:t>un</w:t>
      </w:r>
      <w:r w:rsidRPr="000346A0">
        <w:t xml:space="preserve"> into Moss</w:t>
      </w:r>
      <w:r w:rsidRPr="000346A0">
        <w:br/>
        <w:t>and Fibres.</w:t>
      </w:r>
      <w:r w:rsidRPr="000346A0">
        <w:tab/>
        <w:t>.</w:t>
      </w:r>
      <w:r w:rsidRPr="000346A0">
        <w:tab/>
        <w:t>.</w:t>
      </w:r>
    </w:p>
    <w:p w14:paraId="623BF79C" w14:textId="77777777" w:rsidR="000346A0" w:rsidRPr="000346A0" w:rsidRDefault="000346A0" w:rsidP="000346A0">
      <w:pPr>
        <w:ind w:firstLine="360"/>
      </w:pPr>
      <w:r w:rsidRPr="000346A0">
        <w:t>I. The Vessels wherein thefe Distillations were performed,</w:t>
      </w:r>
      <w:r w:rsidRPr="000346A0">
        <w:br/>
        <w:t>though exceedingly well washed with Water, scoured with com-</w:t>
      </w:r>
      <w:r w:rsidRPr="000346A0">
        <w:br/>
        <w:t>mon-Salt, Sand, Ashes, Soap, fixed Salt, 5tc. and afterwards</w:t>
      </w:r>
      <w:r w:rsidRPr="000346A0">
        <w:br/>
        <w:t>exposed many Years to the Air, Wind, Rain, Dews, and</w:t>
      </w:r>
      <w:r w:rsidRPr="000346A0">
        <w:br/>
        <w:t>Prosts, yet nevertheless retained a very strong! S</w:t>
      </w:r>
      <w:r w:rsidRPr="000346A0">
        <w:rPr>
          <w:u w:val="single"/>
        </w:rPr>
        <w:t>mell,</w:t>
      </w:r>
      <w:r w:rsidRPr="000346A0">
        <w:t xml:space="preserve"> not</w:t>
      </w:r>
      <w:r w:rsidRPr="000346A0">
        <w:br/>
        <w:t>much unlike that of Musk.</w:t>
      </w:r>
    </w:p>
    <w:p w14:paraId="31971103" w14:textId="77777777" w:rsidR="000346A0" w:rsidRPr="000346A0" w:rsidRDefault="000346A0" w:rsidP="000346A0">
      <w:pPr>
        <w:ind w:firstLine="360"/>
      </w:pPr>
      <w:r w:rsidRPr="000346A0">
        <w:t>‘ 2. The Water left at the Bottom of the’Glass, aster the first</w:t>
      </w:r>
    </w:p>
    <w:p w14:paraId="0B7464CD" w14:textId="77777777" w:rsidR="000346A0" w:rsidRPr="000346A0" w:rsidRDefault="000346A0" w:rsidP="000346A0">
      <w:r w:rsidRPr="000346A0">
        <w:t>Rectification, was somewhat acetous ; especially when the.</w:t>
      </w:r>
      <w:r w:rsidRPr="000346A0">
        <w:br/>
        <w:t>Heths were not sufficiently putrefied</w:t>
      </w:r>
    </w:p>
    <w:p w14:paraId="0B4BD59B" w14:textId="77777777" w:rsidR="000346A0" w:rsidRPr="000346A0" w:rsidRDefault="000346A0" w:rsidP="000346A0">
      <w:pPr>
        <w:tabs>
          <w:tab w:val="left" w:pos="541"/>
        </w:tabs>
        <w:ind w:firstLine="360"/>
      </w:pPr>
      <w:r w:rsidRPr="000346A0">
        <w:t>3.</w:t>
      </w:r>
      <w:r w:rsidRPr="000346A0">
        <w:tab/>
        <w:t>If the Herbs are duly putrefied, they leave little Caput -..</w:t>
      </w:r>
      <w:r w:rsidRPr="000346A0">
        <w:br/>
      </w:r>
      <w:r w:rsidRPr="000346A0">
        <w:rPr>
          <w:lang w:val="la-Latn" w:eastAsia="la-Latn" w:bidi="la-Latn"/>
        </w:rPr>
        <w:t xml:space="preserve">Mortuum, </w:t>
      </w:r>
      <w:r w:rsidRPr="000346A0">
        <w:t>sometimes not a twentieth, and neves, by my Trials,</w:t>
      </w:r>
      <w:r w:rsidRPr="000346A0">
        <w:br/>
        <w:t>above a tenth Part; whereas distilled hefore Putresaction, they</w:t>
      </w:r>
      <w:r w:rsidRPr="000346A0">
        <w:br/>
        <w:t>leave much more; and this remaining Chal, burnt to Ashes,</w:t>
      </w:r>
      <w:r w:rsidRPr="000346A0">
        <w:br/>
        <w:t xml:space="preserve">yields scarce any </w:t>
      </w:r>
      <w:r w:rsidRPr="000346A0">
        <w:rPr>
          <w:i/>
          <w:iCs/>
        </w:rPr>
        <w:t>Alcali</w:t>
      </w:r>
      <w:r w:rsidRPr="000346A0">
        <w:t xml:space="preserve"> or fixed Salt. .</w:t>
      </w:r>
    </w:p>
    <w:p w14:paraId="774E5992" w14:textId="77777777" w:rsidR="000346A0" w:rsidRPr="000346A0" w:rsidRDefault="000346A0" w:rsidP="000346A0">
      <w:pPr>
        <w:tabs>
          <w:tab w:val="left" w:pos="526"/>
        </w:tabs>
        <w:ind w:firstLine="360"/>
      </w:pPr>
      <w:r w:rsidRPr="000346A0">
        <w:t>4</w:t>
      </w:r>
      <w:r w:rsidRPr="000346A0">
        <w:tab/>
        <w:t>The Volatile Salt is much more than the fixed Salt would</w:t>
      </w:r>
      <w:r w:rsidRPr="000346A0">
        <w:br/>
        <w:t>have been, afforded by the Herb incinerated the ordinary Way.</w:t>
      </w:r>
    </w:p>
    <w:p w14:paraId="13CF3412" w14:textId="77777777" w:rsidR="000346A0" w:rsidRPr="000346A0" w:rsidRDefault="000346A0" w:rsidP="000346A0">
      <w:pPr>
        <w:tabs>
          <w:tab w:val="left" w:pos="526"/>
        </w:tabs>
        <w:ind w:firstLine="360"/>
      </w:pPr>
      <w:r w:rsidRPr="000346A0">
        <w:t>5.</w:t>
      </w:r>
      <w:r w:rsidRPr="000346A0">
        <w:tab/>
        <w:t>All those Herbs which yield Store of fixed Salt, such as</w:t>
      </w:r>
      <w:r w:rsidRPr="000346A0">
        <w:br/>
        <w:t xml:space="preserve">Wormwood, </w:t>
      </w:r>
      <w:r w:rsidRPr="000346A0">
        <w:rPr>
          <w:lang w:val="la-Latn" w:eastAsia="la-Latn" w:bidi="la-Latn"/>
        </w:rPr>
        <w:t xml:space="preserve">Carduus, </w:t>
      </w:r>
      <w:r w:rsidRPr="000346A0">
        <w:t>Mugwort, Sage, &amp;c. do likewise, bring</w:t>
      </w:r>
      <w:r w:rsidRPr="000346A0">
        <w:br/>
        <w:t>thus managed, afford plentifully a Volatile Salt.</w:t>
      </w:r>
    </w:p>
    <w:p w14:paraId="0F0D5E19" w14:textId="77777777" w:rsidR="000346A0" w:rsidRPr="000346A0" w:rsidRDefault="000346A0" w:rsidP="000346A0">
      <w:pPr>
        <w:tabs>
          <w:tab w:val="left" w:pos="526"/>
        </w:tabs>
        <w:ind w:firstLine="360"/>
      </w:pPr>
      <w:r w:rsidRPr="000346A0">
        <w:t>6.</w:t>
      </w:r>
      <w:r w:rsidRPr="000346A0">
        <w:tab/>
        <w:t>These Volatile Salts heing highly rectified, did nos, that I</w:t>
      </w:r>
      <w:r w:rsidRPr="000346A0">
        <w:br/>
        <w:t>could perceive, differ from each other ; as neither do Vinous Spi-</w:t>
      </w:r>
      <w:r w:rsidRPr="000346A0">
        <w:br/>
        <w:t>ritS of putrefied Vegetables, or their fixed Salts highly purified</w:t>
      </w:r>
      <w:r w:rsidRPr="000346A0">
        <w:br/>
        <w:t>and rectified.</w:t>
      </w:r>
    </w:p>
    <w:p w14:paraId="0EDFAA78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7.</w:t>
      </w:r>
      <w:r w:rsidRPr="000346A0">
        <w:tab/>
        <w:t>During the Putresaction, the Room would be strongly</w:t>
      </w:r>
      <w:r w:rsidRPr="000346A0">
        <w:br/>
        <w:t>perfumed, at the Beginning, with the natural Scent of the</w:t>
      </w:r>
      <w:r w:rsidRPr="000346A0">
        <w:br/>
        <w:t>Herb, if it had any eminently peculiar. Smell, in the Middle of</w:t>
      </w:r>
      <w:r w:rsidRPr="000346A0">
        <w:br/>
        <w:t>the Putresaction with the Scent os a Mixt hetween that and the</w:t>
      </w:r>
      <w:r w:rsidRPr="000346A0">
        <w:br/>
        <w:t>urinous ; but, heing well putrefied, hecame sensibly urinous.</w:t>
      </w:r>
    </w:p>
    <w:p w14:paraId="359B78B7" w14:textId="77777777" w:rsidR="000346A0" w:rsidRPr="000346A0" w:rsidRDefault="000346A0" w:rsidP="000346A0">
      <w:pPr>
        <w:tabs>
          <w:tab w:val="left" w:pos="526"/>
        </w:tabs>
        <w:ind w:firstLine="360"/>
      </w:pPr>
      <w:r w:rsidRPr="000346A0">
        <w:t>8.</w:t>
      </w:r>
      <w:r w:rsidRPr="000346A0">
        <w:tab/>
        <w:t>The distilled Liquor of some Herbs, at the first Rectifi-</w:t>
      </w:r>
      <w:r w:rsidRPr="000346A0">
        <w:br/>
        <w:t>cation, yieldeth a Spirit Very het ; but the last inclined rather</w:t>
      </w:r>
      <w:r w:rsidRPr="000346A0">
        <w:br/>
        <w:t>to that of pungent Vinous Spirit of Scurvy</w:t>
      </w:r>
      <w:r w:rsidRPr="000346A0">
        <w:rPr>
          <w:lang w:val="el-GR" w:eastAsia="el-GR" w:bidi="el-GR"/>
        </w:rPr>
        <w:t>ί</w:t>
      </w:r>
      <w:r w:rsidRPr="000346A0">
        <w:t>grass. Horse-radish,</w:t>
      </w:r>
      <w:r w:rsidRPr="000346A0">
        <w:br/>
        <w:t>&amp;c. heing, if I may so speak, Piperaceous, and biting, rather</w:t>
      </w:r>
      <w:r w:rsidRPr="000346A0">
        <w:br/>
        <w:t>than like Volatile Salts; but, after repeated Rectifications, one,</w:t>
      </w:r>
      <w:r w:rsidRPr="000346A0">
        <w:br/>
        <w:t>two, or more, according to the Nature of the Plant, or Timo</w:t>
      </w:r>
      <w:r w:rsidRPr="000346A0">
        <w:br/>
        <w:t>it had putrefied, became perfectly urinous. This was usually</w:t>
      </w:r>
      <w:r w:rsidRPr="000346A0">
        <w:br/>
        <w:t>when the Herbs had not duly putrefied, which proceeded, in my</w:t>
      </w:r>
      <w:r w:rsidRPr="000346A0">
        <w:br/>
        <w:t>Apprehension, from some Commixture os essential Oil, which;</w:t>
      </w:r>
      <w:r w:rsidRPr="000346A0">
        <w:br/>
        <w:t>by reiterated Rectifications, is either separated or transmuted.</w:t>
      </w:r>
      <w:r w:rsidRPr="000346A0">
        <w:br/>
        <w:t>The same happens in the Vinous Spirits of putrefied Vegetables,</w:t>
      </w:r>
      <w:r w:rsidRPr="000346A0">
        <w:br/>
        <w:t>and in their fixed Salts.</w:t>
      </w:r>
    </w:p>
    <w:p w14:paraId="2872C405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t>9-</w:t>
      </w:r>
      <w:r w:rsidRPr="000346A0">
        <w:tab/>
        <w:t>In the Distillation of the putrefied Herbs, the urinous-</w:t>
      </w:r>
      <w:r w:rsidRPr="000346A0">
        <w:br/>
        <w:t>Spirits and Salts came chiefly at the latter End with the Oil,</w:t>
      </w:r>
      <w:r w:rsidRPr="000346A0">
        <w:br/>
        <w:t>in the Form os a thick white Cloud, or Fumes, and, condens-</w:t>
      </w:r>
      <w:r w:rsidRPr="000346A0">
        <w:br/>
        <w:t xml:space="preserve">ing in the Recipient, formed an innumerable Company </w:t>
      </w:r>
      <w:r w:rsidRPr="000346A0">
        <w:rPr>
          <w:i/>
          <w:iCs/>
        </w:rPr>
        <w:t>of</w:t>
      </w:r>
      <w:r w:rsidRPr="000346A0">
        <w:t xml:space="preserve"> Very</w:t>
      </w:r>
      <w:r w:rsidRPr="000346A0">
        <w:br/>
        <w:t>irregular crooked Rivulets, exactly after the Manner of Harts,</w:t>
      </w:r>
      <w:r w:rsidRPr="000346A0">
        <w:br/>
        <w:t>horn. Blood, &amp;e. and at the Beginning came the Phlegm, with</w:t>
      </w:r>
      <w:r w:rsidRPr="000346A0">
        <w:br/>
        <w:t xml:space="preserve">most of the </w:t>
      </w:r>
      <w:r w:rsidRPr="000346A0">
        <w:rPr>
          <w:lang w:val="la-Latn" w:eastAsia="la-Latn" w:bidi="la-Latn"/>
        </w:rPr>
        <w:t xml:space="preserve">Acetum, </w:t>
      </w:r>
      <w:r w:rsidRPr="000346A0">
        <w:t>in great Drops with littie Fume, and</w:t>
      </w:r>
      <w:r w:rsidRPr="000346A0">
        <w:br/>
        <w:t>the Rivulets strait, and without Striae and Wanderings.</w:t>
      </w:r>
    </w:p>
    <w:p w14:paraId="55D6CEDA" w14:textId="77777777" w:rsidR="000346A0" w:rsidRPr="000346A0" w:rsidRDefault="000346A0" w:rsidP="000346A0">
      <w:pPr>
        <w:tabs>
          <w:tab w:val="left" w:pos="693"/>
        </w:tabs>
        <w:ind w:firstLine="360"/>
      </w:pPr>
      <w:r w:rsidRPr="000346A0">
        <w:t>10.</w:t>
      </w:r>
      <w:r w:rsidRPr="000346A0">
        <w:tab/>
        <w:t>Some Herbs, as Winter-savory, Sage, &amp;c. in the first '</w:t>
      </w:r>
      <w:r w:rsidRPr="000346A0">
        <w:br/>
        <w:t>Distillation, yielded copioufly a Volatile Salt in a dry Form,</w:t>
      </w:r>
      <w:r w:rsidRPr="000346A0">
        <w:br/>
        <w:t>which, coated the Receiver, and sublimed into the Neck of the</w:t>
      </w:r>
      <w:r w:rsidRPr="000346A0">
        <w:br/>
        <w:t xml:space="preserve">Retort; so doth Tobacco, and </w:t>
      </w:r>
      <w:r w:rsidRPr="000346A0">
        <w:rPr>
          <w:lang w:val="la-Latn" w:eastAsia="la-Latn" w:bidi="la-Latn"/>
        </w:rPr>
        <w:t xml:space="preserve">onco </w:t>
      </w:r>
      <w:r w:rsidRPr="000346A0">
        <w:t>Saffron did To, in Digestion</w:t>
      </w:r>
      <w:r w:rsidRPr="000346A0">
        <w:br/>
        <w:t>with Spirit osWine.</w:t>
      </w:r>
    </w:p>
    <w:p w14:paraId="2CCA75A3" w14:textId="77777777" w:rsidR="000346A0" w:rsidRPr="000346A0" w:rsidRDefault="000346A0" w:rsidP="000346A0">
      <w:pPr>
        <w:tabs>
          <w:tab w:val="left" w:pos="638"/>
        </w:tabs>
        <w:ind w:firstLine="360"/>
      </w:pPr>
      <w:r w:rsidRPr="000346A0">
        <w:t>II.</w:t>
      </w:r>
      <w:r w:rsidRPr="000346A0">
        <w:tab/>
        <w:t>All Plants, thus putrefied, yielded plentifully (especially *</w:t>
      </w:r>
      <w:r w:rsidRPr="000346A0">
        <w:br/>
        <w:t>towards the latter End of the Distillation) a foetid gross Oil,</w:t>
      </w:r>
      <w:r w:rsidRPr="000346A0">
        <w:br/>
        <w:t>which, if the Herb was well putrefied, did not in the least .</w:t>
      </w:r>
      <w:r w:rsidRPr="000346A0">
        <w:br/>
        <w:t>resemble the Plant which produced it. I could hardly per-</w:t>
      </w:r>
      <w:r w:rsidRPr="000346A0">
        <w:br/>
        <w:t>ceive thet they differed from each other in either Taste or</w:t>
      </w:r>
      <w:r w:rsidRPr="000346A0">
        <w:br/>
        <w:t>Smell, only, is the Plant was not thoroughly putrefied, an Oil</w:t>
      </w:r>
      <w:r w:rsidRPr="000346A0">
        <w:br/>
        <w:t>would come, over at the Beginning of the Distillation, which,</w:t>
      </w:r>
      <w:r w:rsidRPr="000346A0">
        <w:br/>
        <w:t>aS also the Water, would retain exactly the Taste and Smell of</w:t>
      </w:r>
      <w:r w:rsidRPr="000346A0">
        <w:br/>
        <w:t>the Vegetable which afforded it,and it would he fluid and trans-</w:t>
      </w:r>
      <w:r w:rsidRPr="000346A0">
        <w:br/>
        <w:t>parent like other essential Oils. The Oil of Herbs Very well</w:t>
      </w:r>
      <w:r w:rsidRPr="000346A0">
        <w:br/>
        <w:t>putrefied came over chinfly at last, and did require a Very</w:t>
      </w:r>
      <w:r w:rsidRPr="000346A0">
        <w:br/>
        <w:t>strong Fire to extricate it out os the Herb; was mostly (espe-</w:t>
      </w:r>
      <w:r w:rsidRPr="000346A0">
        <w:br/>
        <w:t>cially that which comes last os all) of the Colour and Con-</w:t>
      </w:r>
      <w:r w:rsidRPr="000346A0">
        <w:br/>
        <w:t>sistence of Tar, Very tenacious, and did far .and wide emit a</w:t>
      </w:r>
      <w:r w:rsidRPr="000346A0">
        <w:br/>
        <w:t>Very odd, saint, foetid, offensive Odour. If any Thing be-</w:t>
      </w:r>
      <w:r w:rsidRPr="000346A0">
        <w:br/>
        <w:t>came infected by this Oil, it was not to hefreed from it in a</w:t>
      </w:r>
      <w:r w:rsidRPr="000346A0">
        <w:br/>
        <w:t>long Time.</w:t>
      </w:r>
    </w:p>
    <w:p w14:paraId="6E0FAC07" w14:textId="77777777" w:rsidR="000346A0" w:rsidRPr="000346A0" w:rsidRDefault="000346A0" w:rsidP="000346A0">
      <w:pPr>
        <w:tabs>
          <w:tab w:val="left" w:pos="634"/>
        </w:tabs>
        <w:ind w:firstLine="360"/>
      </w:pPr>
      <w:r w:rsidRPr="000346A0">
        <w:t>12.</w:t>
      </w:r>
      <w:r w:rsidRPr="000346A0">
        <w:tab/>
        <w:t>Herbs, which are distilled in an Alembic with Water,</w:t>
      </w:r>
      <w:r w:rsidRPr="000346A0">
        <w:br/>
        <w:t>yield little essential Oil, as Baum, Mint, Camomil, &amp;c. afford</w:t>
      </w:r>
      <w:r w:rsidRPr="000346A0">
        <w:br/>
        <w:t>much of it thus putrefied; and those thet give much essential</w:t>
      </w:r>
      <w:r w:rsidRPr="000346A0">
        <w:br/>
        <w:t>Oil, as Worm wood, with many others, heing putrefied, yield</w:t>
      </w:r>
      <w:r w:rsidRPr="000346A0">
        <w:br/>
        <w:t>abundantly more.</w:t>
      </w:r>
    </w:p>
    <w:p w14:paraId="6A478320" w14:textId="77777777" w:rsidR="000346A0" w:rsidRPr="000346A0" w:rsidRDefault="000346A0" w:rsidP="000346A0">
      <w:pPr>
        <w:ind w:firstLine="360"/>
      </w:pPr>
      <w:r w:rsidRPr="000346A0">
        <w:t>I 3. During Putresaction, the Herbs became exceedingly hot,</w:t>
      </w:r>
      <w:r w:rsidRPr="000346A0">
        <w:br/>
      </w:r>
      <w:r w:rsidRPr="000346A0">
        <w:lastRenderedPageBreak/>
        <w:t>especially those that were closely compressed, and had Store</w:t>
      </w:r>
      <w:r w:rsidRPr="000346A0">
        <w:br/>
        <w:t>of Moisture in them ; so that I could'as well detain my</w:t>
      </w:r>
      <w:r w:rsidRPr="000346A0">
        <w:br/>
        <w:t>Hand in the Flame of an ordinary Fire, as in the Midst of</w:t>
      </w:r>
      <w:r w:rsidRPr="000346A0">
        <w:br/>
        <w:t>them. -</w:t>
      </w:r>
    </w:p>
    <w:p w14:paraId="547E42C2" w14:textId="77777777" w:rsidR="000346A0" w:rsidRPr="000346A0" w:rsidRDefault="000346A0" w:rsidP="000346A0">
      <w:pPr>
        <w:tabs>
          <w:tab w:val="left" w:pos="720"/>
        </w:tabs>
        <w:ind w:firstLine="360"/>
      </w:pPr>
      <w:r w:rsidRPr="000346A0">
        <w:t>14.</w:t>
      </w:r>
      <w:r w:rsidRPr="000346A0">
        <w:tab/>
        <w:t>Fatty, moist, and insipid Herbs putrefy much sooner, and</w:t>
      </w:r>
      <w:r w:rsidRPr="000346A0">
        <w:br/>
        <w:t>.with greater Heat, as Grass, Docks, Garden Scurvy-grass, Co-</w:t>
      </w:r>
      <w:r w:rsidRPr="000346A0">
        <w:br/>
        <w:t>landine, &amp;c. Drier, and much more fapid Plants, more lei-</w:t>
      </w:r>
      <w:r w:rsidRPr="000346A0">
        <w:br/>
        <w:t>surely, and with less Heat; aS Winter-savory, Rosemary, Sage,</w:t>
      </w:r>
      <w:r w:rsidRPr="000346A0">
        <w:br/>
        <w:t>Rue, Mint. The Stalks of no Herb putrefy so soon as the</w:t>
      </w:r>
      <w:r w:rsidRPr="000346A0">
        <w:br/>
        <w:t>Leaves freed from them. This is most evident in Docks,</w:t>
      </w:r>
      <w:r w:rsidRPr="000346A0">
        <w:br/>
        <w:t>whose tender Parts are pappy and mucilaginous, when the Stalks</w:t>
      </w:r>
      <w:r w:rsidRPr="000346A0">
        <w:br/>
        <w:t>are intire.</w:t>
      </w:r>
    </w:p>
    <w:p w14:paraId="0AD3E80B" w14:textId="77777777" w:rsidR="000346A0" w:rsidRPr="000346A0" w:rsidRDefault="000346A0" w:rsidP="000346A0">
      <w:pPr>
        <w:tabs>
          <w:tab w:val="left" w:pos="693"/>
        </w:tabs>
        <w:ind w:firstLine="360"/>
      </w:pPr>
      <w:r w:rsidRPr="000346A0">
        <w:t>15.</w:t>
      </w:r>
      <w:r w:rsidRPr="000346A0">
        <w:tab/>
        <w:t>Herbs seem by this Putresaction io he deprived of all</w:t>
      </w:r>
      <w:r w:rsidRPr="000346A0">
        <w:br/>
        <w:t>their specifical or peculiar Properties. Celandine loses its ting-</w:t>
      </w:r>
      <w:r w:rsidRPr="000346A0">
        <w:br/>
        <w:t>ing Quality ; Spurge, its Milk, Vesicating and poisonous Na-</w:t>
      </w:r>
      <w:r w:rsidRPr="000346A0">
        <w:br/>
        <w:t>ture, &amp;c.</w:t>
      </w:r>
    </w:p>
    <w:p w14:paraId="7E79A01F" w14:textId="77777777" w:rsidR="000346A0" w:rsidRPr="000346A0" w:rsidRDefault="000346A0" w:rsidP="000346A0">
      <w:pPr>
        <w:tabs>
          <w:tab w:val="left" w:pos="693"/>
        </w:tabs>
        <w:ind w:firstLine="360"/>
      </w:pPr>
      <w:r w:rsidRPr="000346A0">
        <w:rPr>
          <w:i/>
          <w:iCs/>
        </w:rPr>
        <w:t>16.</w:t>
      </w:r>
      <w:r w:rsidRPr="000346A0">
        <w:tab/>
        <w:t>Herbs, which hefore Putresaction were extremely foetid,</w:t>
      </w:r>
      <w:r w:rsidRPr="000346A0">
        <w:br/>
        <w:t xml:space="preserve">as </w:t>
      </w:r>
      <w:r w:rsidRPr="000346A0">
        <w:rPr>
          <w:lang w:val="la-Latn" w:eastAsia="la-Latn" w:bidi="la-Latn"/>
        </w:rPr>
        <w:t xml:space="preserve">Atriplex Olida, </w:t>
      </w:r>
      <w:r w:rsidRPr="000346A0">
        <w:t>&amp;c. hecome afterwards either inodorous, or</w:t>
      </w:r>
      <w:r w:rsidRPr="000346A0">
        <w:br/>
        <w:t>not ill-scented. And, on the Contrary, Monk’s Rhubarb, Gar-</w:t>
      </w:r>
      <w:r w:rsidRPr="000346A0">
        <w:br/>
        <w:t>den Scurvy-grass, with many other inodorous Vegetables,dur-</w:t>
      </w:r>
      <w:r w:rsidRPr="000346A0">
        <w:br w:type="page"/>
      </w:r>
    </w:p>
    <w:p w14:paraId="1B00B2F6" w14:textId="77777777" w:rsidR="000346A0" w:rsidRPr="000346A0" w:rsidRDefault="000346A0" w:rsidP="000346A0">
      <w:r w:rsidRPr="000346A0">
        <w:lastRenderedPageBreak/>
        <w:t>jog Putrefaction, become abominably, and almost insepportably.</w:t>
      </w:r>
      <w:r w:rsidRPr="000346A0">
        <w:br/>
        <w:t xml:space="preserve">foetid, like the worst of Excrements, all which yet they lost </w:t>
      </w:r>
      <w:r w:rsidRPr="000346A0">
        <w:rPr>
          <w:u w:val="single"/>
        </w:rPr>
        <w:t>im</w:t>
      </w:r>
      <w:r w:rsidRPr="000346A0">
        <w:t>-</w:t>
      </w:r>
      <w:r w:rsidRPr="000346A0">
        <w:br/>
        <w:t>mediately upon Distillation.</w:t>
      </w:r>
    </w:p>
    <w:p w14:paraId="04DE37DA" w14:textId="77777777" w:rsidR="000346A0" w:rsidRPr="000346A0" w:rsidRDefault="000346A0" w:rsidP="000346A0">
      <w:pPr>
        <w:tabs>
          <w:tab w:val="left" w:pos="693"/>
          <w:tab w:val="left" w:pos="3686"/>
        </w:tabs>
        <w:ind w:firstLine="360"/>
      </w:pPr>
      <w:r w:rsidRPr="000346A0">
        <w:rPr>
          <w:b/>
          <w:bCs/>
        </w:rPr>
        <w:t>I7.</w:t>
      </w:r>
      <w:r w:rsidRPr="000346A0">
        <w:tab/>
        <w:t xml:space="preserve">None </w:t>
      </w:r>
      <w:r w:rsidRPr="000346A0">
        <w:rPr>
          <w:i/>
          <w:iCs/>
        </w:rPr>
        <w:t>of those Flowers,</w:t>
      </w:r>
      <w:r w:rsidRPr="000346A0">
        <w:t xml:space="preserve"> I have hitherto used, do stink</w:t>
      </w:r>
      <w:r w:rsidRPr="000346A0">
        <w:br/>
        <w:t>in Putrefaction.</w:t>
      </w:r>
      <w:r w:rsidRPr="000346A0">
        <w:tab/>
      </w:r>
      <w:r w:rsidRPr="000346A0">
        <w:rPr>
          <w:b/>
          <w:bCs/>
        </w:rPr>
        <w:t>0</w:t>
      </w:r>
    </w:p>
    <w:p w14:paraId="5C114750" w14:textId="77777777" w:rsidR="000346A0" w:rsidRPr="000346A0" w:rsidRDefault="000346A0" w:rsidP="000346A0">
      <w:pPr>
        <w:tabs>
          <w:tab w:val="left" w:pos="693"/>
          <w:tab w:val="left" w:pos="3402"/>
        </w:tabs>
        <w:ind w:firstLine="360"/>
      </w:pPr>
      <w:r w:rsidRPr="000346A0">
        <w:t>I8.</w:t>
      </w:r>
      <w:r w:rsidRPr="000346A0">
        <w:tab/>
        <w:t>Many of the Herbs, thus putrefied, fwarm with Maggots</w:t>
      </w:r>
      <w:r w:rsidRPr="000346A0">
        <w:br/>
        <w:t xml:space="preserve">(an Argument of the close and stedfast Contexture of the </w:t>
      </w:r>
      <w:r w:rsidRPr="000346A0">
        <w:rPr>
          <w:lang w:val="la-Latn" w:eastAsia="la-Latn" w:bidi="la-Latn"/>
        </w:rPr>
        <w:t>femi-</w:t>
      </w:r>
      <w:r w:rsidRPr="000346A0">
        <w:rPr>
          <w:lang w:val="la-Latn" w:eastAsia="la-Latn" w:bidi="la-Latn"/>
        </w:rPr>
        <w:br/>
        <w:t xml:space="preserve">nal </w:t>
      </w:r>
      <w:r w:rsidRPr="000346A0">
        <w:t>Principles in Insects) especially at the Bottom, and in the</w:t>
      </w:r>
      <w:r w:rsidRPr="000346A0">
        <w:br/>
        <w:t>Middle, whither Flies and other Insects can have* no Access,</w:t>
      </w:r>
      <w:r w:rsidRPr="000346A0">
        <w:br/>
        <w:t xml:space="preserve">to </w:t>
      </w:r>
      <w:r w:rsidRPr="000346A0">
        <w:rPr>
          <w:lang w:val="la-Latn" w:eastAsia="la-Latn" w:bidi="la-Latn"/>
        </w:rPr>
        <w:t xml:space="preserve">deposite </w:t>
      </w:r>
      <w:r w:rsidRPr="000346A0">
        <w:t xml:space="preserve">their Eggs, and where the Heat is </w:t>
      </w:r>
      <w:r w:rsidRPr="000346A0">
        <w:rPr>
          <w:i/>
          <w:iCs/>
        </w:rPr>
        <w:t>lb</w:t>
      </w:r>
      <w:r w:rsidRPr="000346A0">
        <w:t xml:space="preserve"> violent, that</w:t>
      </w:r>
      <w:r w:rsidRPr="000346A0">
        <w:br/>
        <w:t>they could not pcssihly subsist.</w:t>
      </w:r>
      <w:r w:rsidRPr="000346A0">
        <w:tab/>
        <w:t>.</w:t>
      </w:r>
    </w:p>
    <w:p w14:paraId="1DE9ACD8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I </w:t>
      </w:r>
      <w:r w:rsidRPr="000346A0">
        <w:t>9. Yet the volatile Spirit and Salt is not afforded by these</w:t>
      </w:r>
      <w:r w:rsidRPr="000346A0">
        <w:br/>
        <w:t>Insects; for, having distilled separately a great Quantity of</w:t>
      </w:r>
      <w:r w:rsidRPr="000346A0">
        <w:br/>
        <w:t>them, they yielded no volatile Salt or Spirit, but a Liquor of a</w:t>
      </w:r>
      <w:r w:rsidRPr="000346A0">
        <w:br/>
        <w:t>very different Nature.</w:t>
      </w:r>
    </w:p>
    <w:p w14:paraId="289899B6" w14:textId="77777777" w:rsidR="000346A0" w:rsidRPr="000346A0" w:rsidRDefault="000346A0" w:rsidP="000346A0">
      <w:pPr>
        <w:tabs>
          <w:tab w:val="left" w:pos="693"/>
        </w:tabs>
        <w:ind w:firstLine="360"/>
      </w:pPr>
      <w:r w:rsidRPr="000346A0">
        <w:t>20.</w:t>
      </w:r>
      <w:r w:rsidRPr="000346A0">
        <w:tab/>
        <w:t>Herbs, putrefied in a great Glafs with a narrow Neck,</w:t>
      </w:r>
      <w:r w:rsidRPr="000346A0">
        <w:br/>
        <w:t>the Mouth left open, in a few Weeks became, for the greater</w:t>
      </w:r>
      <w:r w:rsidRPr="000346A0">
        <w:br/>
        <w:t>Part, a Mucilage ; and, distilled a Year after they bad steed so</w:t>
      </w:r>
      <w:r w:rsidRPr="000346A0">
        <w:br/>
        <w:t>open, yielded a little urinous Spirit, but not a Drop of Oil.</w:t>
      </w:r>
    </w:p>
    <w:p w14:paraId="014D9A49" w14:textId="77777777" w:rsidR="000346A0" w:rsidRPr="000346A0" w:rsidRDefault="000346A0" w:rsidP="000346A0">
      <w:pPr>
        <w:tabs>
          <w:tab w:val="left" w:pos="693"/>
        </w:tabs>
        <w:ind w:firstLine="360"/>
      </w:pPr>
      <w:r w:rsidRPr="000346A0">
        <w:t>2I:</w:t>
      </w:r>
      <w:r w:rsidRPr="000346A0">
        <w:tab/>
        <w:t>Vegetables, if the external Ain he excluded from them,</w:t>
      </w:r>
      <w:r w:rsidRPr="000346A0">
        <w:br/>
        <w:t>will not putrefy or ferment.</w:t>
      </w:r>
    </w:p>
    <w:p w14:paraId="19249AB8" w14:textId="77777777" w:rsidR="000346A0" w:rsidRPr="000346A0" w:rsidRDefault="000346A0" w:rsidP="000346A0">
      <w:pPr>
        <w:tabs>
          <w:tab w:val="left" w:pos="693"/>
        </w:tabs>
        <w:ind w:firstLine="360"/>
      </w:pPr>
      <w:r w:rsidRPr="000346A0">
        <w:rPr>
          <w:i/>
          <w:iCs/>
        </w:rPr>
        <w:t>22.</w:t>
      </w:r>
      <w:r w:rsidRPr="000346A0">
        <w:tab/>
        <w:t>Some Herbs, Mosses, and Rudiments of Vegetation,</w:t>
      </w:r>
      <w:r w:rsidRPr="000346A0">
        <w:br/>
        <w:t>yield a volatile Salt, distilled without previous Putrefaction ; as</w:t>
      </w:r>
      <w:r w:rsidRPr="000346A0">
        <w:br/>
        <w:t>do also many Seeds, and several of them sufficiently insipid.</w:t>
      </w:r>
    </w:p>
    <w:p w14:paraId="2C50412A" w14:textId="77777777" w:rsidR="000346A0" w:rsidRPr="000346A0" w:rsidRDefault="000346A0" w:rsidP="000346A0">
      <w:pPr>
        <w:tabs>
          <w:tab w:val="left" w:pos="693"/>
        </w:tabs>
        <w:ind w:firstLine="360"/>
      </w:pPr>
      <w:r w:rsidRPr="000346A0">
        <w:t>23.</w:t>
      </w:r>
      <w:r w:rsidRPr="000346A0">
        <w:tab/>
        <w:t>These volatile Spirits and Silts have not only the fame</w:t>
      </w:r>
      <w:r w:rsidRPr="000346A0">
        <w:br/>
        <w:t>sensible Properties, but also agree in all known Effects, and</w:t>
      </w:r>
      <w:r w:rsidRPr="000346A0">
        <w:br/>
        <w:t>Operations, with common urinous Spirits, and Salts; as, in</w:t>
      </w:r>
      <w:r w:rsidRPr="000346A0">
        <w:br/>
        <w:t>the changing Syrup of Violets, and many other vegetable</w:t>
      </w:r>
      <w:r w:rsidRPr="000346A0">
        <w:br/>
        <w:t>Tinctines, green, in heing diaphoretic, diuretic, and deob-</w:t>
      </w:r>
      <w:r w:rsidRPr="000346A0">
        <w:br/>
      </w:r>
      <w:r w:rsidRPr="000346A0">
        <w:rPr>
          <w:lang w:val="la-Latn" w:eastAsia="la-Latn" w:bidi="la-Latn"/>
        </w:rPr>
        <w:t xml:space="preserve">struent, </w:t>
      </w:r>
      <w:r w:rsidRPr="000346A0">
        <w:t>contrary to Acids, which they do mortify, precipitate</w:t>
      </w:r>
      <w:r w:rsidRPr="000346A0">
        <w:br/>
        <w:t>all Metals and Minerals dissolved in acid Menstruums; being</w:t>
      </w:r>
      <w:r w:rsidRPr="000346A0">
        <w:br/>
        <w:t>highly rectified, and mixed with perfectiy dephlegmated Spirit</w:t>
      </w:r>
      <w:r w:rsidRPr="000346A0">
        <w:br/>
        <w:t>of Wine, strike the Ossa alba, as Chymists fpeak. They unite .</w:t>
      </w:r>
      <w:r w:rsidRPr="000346A0">
        <w:br/>
        <w:t>with Acids, and thereby become Ammoniac or neutral Salts ;</w:t>
      </w:r>
      <w:r w:rsidRPr="000346A0">
        <w:br/>
        <w:t>and, indeed, perform whatsoever can he expected, or desired,</w:t>
      </w:r>
      <w:r w:rsidRPr="000346A0">
        <w:br/>
        <w:t xml:space="preserve">from the common urinous Spirits of Salts: </w:t>
      </w:r>
      <w:r w:rsidRPr="000346A0">
        <w:rPr>
          <w:i/>
          <w:iCs/>
        </w:rPr>
        <w:t>Phil Transc Abr.</w:t>
      </w:r>
      <w:r w:rsidRPr="000346A0">
        <w:rPr>
          <w:i/>
          <w:iCs/>
        </w:rPr>
        <w:br/>
        <w:t>Pel.A. , - - . ' ..</w:t>
      </w:r>
    </w:p>
    <w:p w14:paraId="1DE0AFB4" w14:textId="77777777" w:rsidR="000346A0" w:rsidRPr="000346A0" w:rsidRDefault="000346A0" w:rsidP="000346A0">
      <w:pPr>
        <w:ind w:firstLine="360"/>
      </w:pPr>
      <w:r w:rsidRPr="000346A0">
        <w:t>DIsEtASEs. generated by an ALCALI abounding in the HU-</w:t>
      </w:r>
    </w:p>
    <w:p w14:paraId="4FC15A81" w14:textId="77777777" w:rsidR="000346A0" w:rsidRPr="000346A0" w:rsidRDefault="000346A0" w:rsidP="000346A0">
      <w:pPr>
        <w:tabs>
          <w:tab w:val="left" w:pos="890"/>
          <w:tab w:val="left" w:pos="1954"/>
        </w:tabs>
        <w:ind w:firstLine="360"/>
      </w:pPr>
      <w:r w:rsidRPr="000346A0">
        <w:rPr>
          <w:b/>
          <w:bCs/>
        </w:rPr>
        <w:t>.</w:t>
      </w:r>
      <w:r w:rsidRPr="000346A0">
        <w:rPr>
          <w:b/>
          <w:bCs/>
        </w:rPr>
        <w:tab/>
        <w:t>.</w:t>
      </w:r>
      <w:r w:rsidRPr="000346A0">
        <w:rPr>
          <w:b/>
          <w:bCs/>
        </w:rPr>
        <w:tab/>
        <w:t>HOURS. -</w:t>
      </w:r>
    </w:p>
    <w:p w14:paraId="47B9DB58" w14:textId="77777777" w:rsidR="000346A0" w:rsidRPr="000346A0" w:rsidRDefault="000346A0" w:rsidP="000346A0">
      <w:pPr>
        <w:tabs>
          <w:tab w:val="left" w:pos="3544"/>
        </w:tabs>
        <w:ind w:firstLine="360"/>
      </w:pPr>
      <w:r w:rsidRPr="000346A0">
        <w:t xml:space="preserve">, What has heed specified above with Respeci to </w:t>
      </w:r>
      <w:r w:rsidRPr="000346A0">
        <w:rPr>
          <w:i/>
          <w:iCs/>
        </w:rPr>
        <w:t>dlealies,</w:t>
      </w:r>
      <w:r w:rsidRPr="000346A0">
        <w:t xml:space="preserve"> will</w:t>
      </w:r>
      <w:r w:rsidRPr="000346A0">
        <w:br/>
        <w:t>Iced us to a Knowledge of the Nature of alcaleseent Allments,</w:t>
      </w:r>
      <w:r w:rsidRPr="000346A0">
        <w:br/>
        <w:t>and their Effects upon the Body in altering the Juices so as to he</w:t>
      </w:r>
      <w:r w:rsidRPr="000346A0">
        <w:br/>
        <w:t>productive of Distempers. A Knowledge of infinite Impor,</w:t>
      </w:r>
      <w:r w:rsidRPr="000346A0">
        <w:br/>
        <w:t>tance to every Body concerned in the Practice of any Branch</w:t>
      </w:r>
      <w:r w:rsidRPr="000346A0">
        <w:br/>
        <w:t>of Physic, because every Fever, or febrile Disease; is either</w:t>
      </w:r>
      <w:r w:rsidRPr="000346A0">
        <w:br/>
        <w:t xml:space="preserve">caused by, or accompanied with a Tendency to an </w:t>
      </w:r>
      <w:r w:rsidRPr="000346A0">
        <w:rPr>
          <w:i/>
          <w:iCs/>
        </w:rPr>
        <w:t>akaline</w:t>
      </w:r>
      <w:r w:rsidRPr="000346A0">
        <w:t xml:space="preserve"> Pu-</w:t>
      </w:r>
      <w:r w:rsidRPr="000346A0">
        <w:br/>
        <w:t xml:space="preserve">trefaction. And many </w:t>
      </w:r>
      <w:r w:rsidRPr="000346A0">
        <w:rPr>
          <w:lang w:val="la-Latn" w:eastAsia="la-Latn" w:bidi="la-Latn"/>
        </w:rPr>
        <w:t xml:space="preserve">chroniam </w:t>
      </w:r>
      <w:r w:rsidRPr="000346A0">
        <w:t>Disorders, which depend up-</w:t>
      </w:r>
      <w:r w:rsidRPr="000346A0">
        <w:br/>
        <w:t xml:space="preserve">on the Vitiation of particular Parts,, owe many </w:t>
      </w:r>
      <w:r w:rsidRPr="000346A0">
        <w:rPr>
          <w:i/>
          <w:iCs/>
        </w:rPr>
        <w:t>of</w:t>
      </w:r>
      <w:r w:rsidRPr="000346A0">
        <w:t xml:space="preserve"> their Symp-</w:t>
      </w:r>
      <w:r w:rsidRPr="000346A0">
        <w:br/>
        <w:t xml:space="preserve">toms to this </w:t>
      </w:r>
      <w:r w:rsidRPr="000346A0">
        <w:rPr>
          <w:i/>
          <w:iCs/>
        </w:rPr>
        <w:t>Alcaleseence.</w:t>
      </w:r>
      <w:r w:rsidRPr="000346A0">
        <w:tab/>
        <w:t>. .5-</w:t>
      </w:r>
    </w:p>
    <w:p w14:paraId="4020A446" w14:textId="77777777" w:rsidR="000346A0" w:rsidRPr="000346A0" w:rsidRDefault="000346A0" w:rsidP="000346A0">
      <w:pPr>
        <w:ind w:firstLine="360"/>
      </w:pPr>
      <w:r w:rsidRPr="000346A0">
        <w:t>Aliments are taken either from the animal or vegetable King-</w:t>
      </w:r>
      <w:r w:rsidRPr="000346A0">
        <w:br/>
        <w:t>dom. Of vegetable Aliments, the juices of fome; js exposed for</w:t>
      </w:r>
      <w:r w:rsidRPr="000346A0">
        <w:br/>
        <w:t>a Time to a Heat sufficient, will turn four, and these have been</w:t>
      </w:r>
      <w:r w:rsidRPr="000346A0">
        <w:br/>
        <w:t xml:space="preserve">called </w:t>
      </w:r>
      <w:r w:rsidRPr="000346A0">
        <w:rPr>
          <w:i/>
          <w:iCs/>
        </w:rPr>
        <w:t>acescent Vegetables. ' .</w:t>
      </w:r>
    </w:p>
    <w:p w14:paraId="3F4ADB16" w14:textId="77777777" w:rsidR="000346A0" w:rsidRPr="000346A0" w:rsidRDefault="000346A0" w:rsidP="000346A0">
      <w:pPr>
        <w:tabs>
          <w:tab w:val="left" w:pos="3402"/>
          <w:tab w:val="left" w:pos="4434"/>
        </w:tabs>
        <w:ind w:firstLine="360"/>
      </w:pPr>
      <w:r w:rsidRPr="000346A0">
        <w:t>But there is a considerable Class of Plants, which do nut he-</w:t>
      </w:r>
      <w:r w:rsidRPr="000346A0">
        <w:br/>
        <w:t xml:space="preserve">come acid by Putrefaction, but are resolved into a foetid oily </w:t>
      </w:r>
      <w:r w:rsidRPr="000346A0">
        <w:rPr>
          <w:i/>
          <w:iCs/>
        </w:rPr>
        <w:t>Al.</w:t>
      </w:r>
      <w:r w:rsidRPr="000346A0">
        <w:rPr>
          <w:i/>
          <w:iCs/>
        </w:rPr>
        <w:br/>
        <w:t>coll.</w:t>
      </w:r>
      <w:r w:rsidRPr="000346A0">
        <w:t xml:space="preserve"> And from these,, it is remarkable, that no vinous Spirit</w:t>
      </w:r>
      <w:r w:rsidRPr="000346A0">
        <w:br/>
        <w:t>can be produced by Fermentation; for Termentation is only-</w:t>
      </w:r>
      <w:r w:rsidRPr="000346A0">
        <w:br/>
        <w:t>mi Effort totender vegetable Juices .acid,. Or. rather to -disen-</w:t>
      </w:r>
      <w:r w:rsidRPr="000346A0">
        <w:br/>
        <w:t>tangle the latent Acid, and separate it from the Oil and Earth,</w:t>
      </w:r>
      <w:r w:rsidRPr="000346A0">
        <w:br/>
        <w:t>'that confine and disguise it.</w:t>
      </w:r>
      <w:r w:rsidRPr="000346A0">
        <w:tab/>
      </w:r>
      <w:r w:rsidRPr="000346A0">
        <w:rPr>
          <w:lang w:val="en-GB" w:eastAsia="el-GR" w:bidi="el-GR"/>
        </w:rPr>
        <w:t xml:space="preserve">. : </w:t>
      </w:r>
      <w:r w:rsidRPr="000346A0">
        <w:rPr>
          <w:lang w:val="el-GR" w:eastAsia="el-GR" w:bidi="el-GR"/>
        </w:rPr>
        <w:t>ί</w:t>
      </w:r>
      <w:r w:rsidRPr="000346A0">
        <w:rPr>
          <w:lang w:val="en-GB" w:eastAsia="el-GR" w:bidi="el-GR"/>
        </w:rPr>
        <w:t xml:space="preserve">' </w:t>
      </w:r>
      <w:r w:rsidRPr="000346A0">
        <w:t>: .</w:t>
      </w:r>
      <w:r w:rsidRPr="000346A0">
        <w:tab/>
        <w:t>'</w:t>
      </w:r>
    </w:p>
    <w:p w14:paraId="35C3A3AC" w14:textId="77777777" w:rsidR="000346A0" w:rsidRPr="000346A0" w:rsidRDefault="000346A0" w:rsidP="000346A0">
      <w:pPr>
        <w:ind w:firstLine="360"/>
      </w:pPr>
      <w:r w:rsidRPr="000346A0">
        <w:t>To this Ciass belong almost all the very acrid Aromatics;</w:t>
      </w:r>
      <w:r w:rsidRPr="000346A0">
        <w:br/>
        <w:t>which by the Pungency of their Taste hetray their Family.</w:t>
      </w:r>
      <w:r w:rsidRPr="000346A0">
        <w:br/>
        <w:t>' These are feIdom taken in Quantities sufficient to produce</w:t>
      </w:r>
      <w:r w:rsidRPr="000346A0">
        <w:br/>
        <w:t>a DiseaIe by their own Power, but are however capable of</w:t>
      </w:r>
      <w:r w:rsidRPr="000346A0">
        <w:br/>
        <w:t>promoting any preceding Tendency in the Juices to an Ac.</w:t>
      </w:r>
      <w:r w:rsidRPr="000346A0">
        <w:br/>
      </w:r>
      <w:r w:rsidRPr="000346A0">
        <w:rPr>
          <w:i/>
          <w:iCs/>
        </w:rPr>
        <w:t>' caleseences</w:t>
      </w:r>
      <w:r w:rsidRPr="000346A0">
        <w:t xml:space="preserve"> and, heightening it into </w:t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 w:rsidRPr="000346A0">
        <w:t>Distemper. Physicians</w:t>
      </w:r>
      <w:r w:rsidRPr="000346A0">
        <w:br/>
        <w:t>should therefore he careful how they prescribe the warm An.</w:t>
      </w:r>
      <w:r w:rsidRPr="000346A0">
        <w:br/>
        <w:t>jtiscorbutics, hecause when any Degree of the above-mentioned</w:t>
      </w:r>
      <w:r w:rsidRPr="000346A0">
        <w:br/>
      </w:r>
      <w:r w:rsidRPr="000346A0">
        <w:rPr>
          <w:i/>
          <w:iCs/>
        </w:rPr>
        <w:t>Alcaleseence</w:t>
      </w:r>
      <w:r w:rsidRPr="000346A0">
        <w:t xml:space="preserve"> prevails in the Juices, these will not fed to increase</w:t>
      </w:r>
      <w:r w:rsidRPr="000346A0">
        <w:br/>
        <w:t>it by their Use, and if long continued, the Patient will.Iun a</w:t>
      </w:r>
      <w:r w:rsidRPr="000346A0">
        <w:br/>
        <w:t>great Hazard of incurring a Putrefaction of the Lungs, Liver,</w:t>
      </w:r>
      <w:r w:rsidRPr="000346A0">
        <w:br/>
        <w:t>or some of rhe principal Viscera, which according to the Fart</w:t>
      </w:r>
      <w:r w:rsidRPr="000346A0">
        <w:br/>
        <w:t>thus affected will be attended with a foetid Breath, Spitting- of</w:t>
      </w:r>
      <w:r w:rsidRPr="000346A0">
        <w:br/>
        <w:t>.Blood, a putrid Diarrhoea, Dropfy, or hepatic Flux. .</w:t>
      </w:r>
    </w:p>
    <w:p w14:paraId="2D6ADEAB" w14:textId="77777777" w:rsidR="000346A0" w:rsidRPr="000346A0" w:rsidRDefault="000346A0" w:rsidP="000346A0">
      <w:pPr>
        <w:tabs>
          <w:tab w:val="left" w:pos="2236"/>
          <w:tab w:val="left" w:pos="3978"/>
          <w:tab w:val="left" w:pos="4434"/>
        </w:tabs>
        <w:ind w:firstLine="360"/>
      </w:pPr>
      <w:r w:rsidRPr="000346A0">
        <w:t xml:space="preserve">Amongst </w:t>
      </w:r>
      <w:r w:rsidRPr="000346A0">
        <w:rPr>
          <w:i/>
          <w:iCs/>
        </w:rPr>
        <w:t>alcaleseent</w:t>
      </w:r>
      <w:r w:rsidRPr="000346A0">
        <w:t xml:space="preserve"> Vegetables, Boerhaave enumerates the</w:t>
      </w:r>
      <w:r w:rsidRPr="000346A0">
        <w:br/>
        <w:t>following:</w:t>
      </w:r>
      <w:r w:rsidRPr="000346A0">
        <w:tab/>
        <w:t>’ . '</w:t>
      </w:r>
      <w:r w:rsidRPr="000346A0">
        <w:tab/>
        <w:t>,</w:t>
      </w:r>
      <w:r w:rsidRPr="000346A0">
        <w:tab/>
        <w:t>-</w:t>
      </w:r>
    </w:p>
    <w:p w14:paraId="77ED1026" w14:textId="77777777" w:rsidR="000346A0" w:rsidRPr="000346A0" w:rsidRDefault="000346A0" w:rsidP="000346A0">
      <w:pPr>
        <w:tabs>
          <w:tab w:val="left" w:pos="1954"/>
        </w:tabs>
        <w:ind w:firstLine="360"/>
      </w:pPr>
      <w:r w:rsidRPr="000346A0">
        <w:rPr>
          <w:i/>
          <w:iCs/>
        </w:rPr>
        <w:t>Abstnthium</w:t>
      </w:r>
      <w:r w:rsidRPr="000346A0">
        <w:rPr>
          <w:i/>
          <w:iCs/>
        </w:rPr>
        <w:tab/>
        <w:t>.</w:t>
      </w:r>
      <w:r w:rsidRPr="000346A0">
        <w:t xml:space="preserve"> Wormwood . ..</w:t>
      </w:r>
    </w:p>
    <w:p w14:paraId="5C916D53" w14:textId="77777777" w:rsidR="000346A0" w:rsidRPr="000346A0" w:rsidRDefault="000346A0" w:rsidP="000346A0">
      <w:pPr>
        <w:tabs>
          <w:tab w:val="left" w:pos="2236"/>
        </w:tabs>
        <w:ind w:firstLine="360"/>
      </w:pPr>
      <w:r w:rsidRPr="000346A0">
        <w:rPr>
          <w:i/>
          <w:iCs/>
        </w:rPr>
        <w:t>Alliaria</w:t>
      </w:r>
      <w:r w:rsidRPr="000346A0">
        <w:tab/>
        <w:t>Sawce all alone, or Jack by the</w:t>
      </w:r>
    </w:p>
    <w:p w14:paraId="521BFC2B" w14:textId="77777777" w:rsidR="000346A0" w:rsidRPr="000346A0" w:rsidRDefault="000346A0" w:rsidP="000346A0">
      <w:pPr>
        <w:tabs>
          <w:tab w:val="left" w:pos="1526"/>
        </w:tabs>
      </w:pPr>
      <w:r w:rsidRPr="000346A0">
        <w:t>Hedge.</w:t>
      </w:r>
      <w:r w:rsidRPr="000346A0">
        <w:tab/>
        <w:t>’ - . \</w:t>
      </w:r>
    </w:p>
    <w:p w14:paraId="16A5D07F" w14:textId="77777777" w:rsidR="000346A0" w:rsidRPr="000346A0" w:rsidRDefault="000346A0" w:rsidP="000346A0">
      <w:pPr>
        <w:tabs>
          <w:tab w:val="left" w:pos="1954"/>
          <w:tab w:val="left" w:pos="3402"/>
        </w:tabs>
        <w:ind w:firstLine="360"/>
      </w:pPr>
      <w:r w:rsidRPr="000346A0">
        <w:rPr>
          <w:i/>
          <w:iCs/>
        </w:rPr>
        <w:lastRenderedPageBreak/>
        <w:t>Allium</w:t>
      </w:r>
      <w:r w:rsidRPr="000346A0">
        <w:tab/>
        <w:t>. Garlick. .;</w:t>
      </w:r>
      <w:r w:rsidRPr="000346A0">
        <w:tab/>
        <w:t>.. .</w:t>
      </w:r>
    </w:p>
    <w:p w14:paraId="723C4790" w14:textId="77777777" w:rsidR="000346A0" w:rsidRPr="000346A0" w:rsidRDefault="000346A0" w:rsidP="000346A0">
      <w:pPr>
        <w:tabs>
          <w:tab w:val="left" w:pos="2236"/>
        </w:tabs>
        <w:ind w:firstLine="360"/>
      </w:pPr>
      <w:r w:rsidRPr="000346A0">
        <w:rPr>
          <w:i/>
          <w:iCs/>
        </w:rPr>
        <w:t>Alyson</w:t>
      </w:r>
      <w:r w:rsidRPr="000346A0">
        <w:tab/>
        <w:t>Mad.Wort.</w:t>
      </w:r>
    </w:p>
    <w:p w14:paraId="0D925EB2" w14:textId="77777777" w:rsidR="000346A0" w:rsidRPr="000346A0" w:rsidRDefault="000346A0" w:rsidP="000346A0">
      <w:pPr>
        <w:tabs>
          <w:tab w:val="left" w:pos="2236"/>
        </w:tabs>
        <w:ind w:firstLine="360"/>
      </w:pPr>
      <w:r w:rsidRPr="000346A0">
        <w:rPr>
          <w:i/>
          <w:iCs/>
          <w:lang w:val="la-Latn" w:eastAsia="la-Latn" w:bidi="la-Latn"/>
        </w:rPr>
        <w:t>Armoracia</w:t>
      </w:r>
      <w:r w:rsidRPr="000346A0">
        <w:rPr>
          <w:lang w:val="la-Latn" w:eastAsia="la-Latn" w:bidi="la-Latn"/>
        </w:rPr>
        <w:tab/>
      </w:r>
      <w:r w:rsidRPr="000346A0">
        <w:t>WildEadish.</w:t>
      </w:r>
    </w:p>
    <w:p w14:paraId="43477E0C" w14:textId="77777777" w:rsidR="000346A0" w:rsidRPr="000346A0" w:rsidRDefault="000346A0" w:rsidP="000346A0">
      <w:pPr>
        <w:tabs>
          <w:tab w:val="left" w:pos="1673"/>
        </w:tabs>
        <w:ind w:firstLine="360"/>
      </w:pPr>
      <w:r w:rsidRPr="000346A0">
        <w:rPr>
          <w:i/>
          <w:iCs/>
        </w:rPr>
        <w:t>Arum</w:t>
      </w:r>
      <w:r w:rsidRPr="000346A0">
        <w:rPr>
          <w:i/>
          <w:iCs/>
        </w:rPr>
        <w:tab/>
        <w:t>.</w:t>
      </w:r>
      <w:r w:rsidRPr="000346A0">
        <w:t xml:space="preserve"> Cuckow-Pint.</w:t>
      </w:r>
    </w:p>
    <w:p w14:paraId="28BB72B8" w14:textId="77777777" w:rsidR="000346A0" w:rsidRPr="000346A0" w:rsidRDefault="000346A0" w:rsidP="000346A0">
      <w:pPr>
        <w:tabs>
          <w:tab w:val="left" w:pos="2236"/>
        </w:tabs>
        <w:ind w:firstLine="360"/>
      </w:pPr>
      <w:r w:rsidRPr="000346A0">
        <w:rPr>
          <w:i/>
          <w:iCs/>
          <w:lang w:val="la-Latn" w:eastAsia="la-Latn" w:bidi="la-Latn"/>
        </w:rPr>
        <w:t>Atriplex Olida</w:t>
      </w:r>
      <w:r w:rsidRPr="000346A0">
        <w:rPr>
          <w:lang w:val="la-Latn" w:eastAsia="la-Latn" w:bidi="la-Latn"/>
        </w:rPr>
        <w:tab/>
      </w:r>
      <w:r w:rsidRPr="000346A0">
        <w:t>Stinking Orache.</w:t>
      </w:r>
    </w:p>
    <w:p w14:paraId="3A2CC6F3" w14:textId="77777777" w:rsidR="000346A0" w:rsidRPr="000346A0" w:rsidRDefault="000346A0" w:rsidP="000346A0">
      <w:pPr>
        <w:tabs>
          <w:tab w:val="left" w:pos="2236"/>
        </w:tabs>
        <w:ind w:firstLine="360"/>
      </w:pPr>
      <w:r w:rsidRPr="000346A0">
        <w:rPr>
          <w:i/>
          <w:iCs/>
        </w:rPr>
        <w:t>Asparagus</w:t>
      </w:r>
      <w:r w:rsidRPr="000346A0">
        <w:tab/>
        <w:t>Sparrow Grass.</w:t>
      </w:r>
    </w:p>
    <w:p w14:paraId="62D92467" w14:textId="77777777" w:rsidR="000346A0" w:rsidRPr="000346A0" w:rsidRDefault="000346A0" w:rsidP="000346A0">
      <w:pPr>
        <w:tabs>
          <w:tab w:val="left" w:pos="1646"/>
        </w:tabs>
      </w:pPr>
      <w:r w:rsidRPr="000346A0">
        <w:rPr>
          <w:i/>
          <w:iCs/>
        </w:rPr>
        <w:t>Barbarea</w:t>
      </w:r>
      <w:r w:rsidRPr="000346A0">
        <w:rPr>
          <w:i/>
          <w:iCs/>
        </w:rPr>
        <w:tab/>
      </w:r>
      <w:r w:rsidRPr="000346A0">
        <w:t>so Winter Cresses.</w:t>
      </w:r>
    </w:p>
    <w:p w14:paraId="3F56723D" w14:textId="77777777" w:rsidR="000346A0" w:rsidRPr="000346A0" w:rsidRDefault="000346A0" w:rsidP="000346A0">
      <w:pPr>
        <w:tabs>
          <w:tab w:val="left" w:pos="1884"/>
        </w:tabs>
        <w:rPr>
          <w:lang w:val="it-IT"/>
        </w:rPr>
      </w:pPr>
      <w:r w:rsidRPr="000346A0">
        <w:rPr>
          <w:i/>
          <w:iCs/>
          <w:lang w:val="it-IT"/>
        </w:rPr>
        <w:t>Brastica</w:t>
      </w:r>
      <w:r w:rsidRPr="000346A0">
        <w:rPr>
          <w:lang w:val="it-IT"/>
        </w:rPr>
        <w:tab/>
        <w:t>Cabbage.</w:t>
      </w:r>
    </w:p>
    <w:p w14:paraId="72695A6F" w14:textId="77777777" w:rsidR="000346A0" w:rsidRPr="000346A0" w:rsidRDefault="000346A0" w:rsidP="000346A0">
      <w:pPr>
        <w:tabs>
          <w:tab w:val="left" w:pos="3783"/>
        </w:tabs>
        <w:rPr>
          <w:lang w:val="it-IT"/>
        </w:rPr>
      </w:pPr>
      <w:r w:rsidRPr="000346A0">
        <w:rPr>
          <w:i/>
          <w:iCs/>
          <w:lang w:val="it-IT"/>
        </w:rPr>
        <w:t>serspria Alba</w:t>
      </w:r>
      <w:r w:rsidRPr="000346A0">
        <w:rPr>
          <w:lang w:val="it-IT"/>
        </w:rPr>
        <w:t xml:space="preserve"> - White Bryony. .</w:t>
      </w:r>
      <w:r w:rsidRPr="000346A0">
        <w:rPr>
          <w:lang w:val="it-IT"/>
        </w:rPr>
        <w:tab/>
        <w:t>.</w:t>
      </w:r>
    </w:p>
    <w:p w14:paraId="4EBF5114" w14:textId="77777777" w:rsidR="000346A0" w:rsidRPr="000346A0" w:rsidRDefault="000346A0" w:rsidP="000346A0">
      <w:pPr>
        <w:tabs>
          <w:tab w:val="left" w:leader="hyphen" w:pos="518"/>
          <w:tab w:val="left" w:pos="1872"/>
        </w:tabs>
      </w:pPr>
      <w:r w:rsidRPr="000346A0">
        <w:rPr>
          <w:i/>
          <w:iCs/>
          <w:lang w:val="it-IT"/>
        </w:rPr>
        <w:tab/>
      </w:r>
      <w:r w:rsidRPr="000346A0">
        <w:rPr>
          <w:i/>
          <w:iCs/>
        </w:rPr>
        <w:t>Nigra</w:t>
      </w:r>
      <w:r w:rsidRPr="000346A0">
        <w:tab/>
        <w:t>Black Bryony.</w:t>
      </w:r>
    </w:p>
    <w:p w14:paraId="1C9656BE" w14:textId="77777777" w:rsidR="000346A0" w:rsidRPr="000346A0" w:rsidRDefault="000346A0" w:rsidP="000346A0">
      <w:pPr>
        <w:tabs>
          <w:tab w:val="left" w:pos="1849"/>
          <w:tab w:val="center" w:pos="3117"/>
        </w:tabs>
      </w:pPr>
      <w:r w:rsidRPr="000346A0">
        <w:rPr>
          <w:i/>
          <w:iCs/>
        </w:rPr>
        <w:t>Bunium</w:t>
      </w:r>
      <w:r w:rsidRPr="000346A0">
        <w:tab/>
        <w:t>Wild Paisley..</w:t>
      </w:r>
      <w:r w:rsidRPr="000346A0">
        <w:tab/>
        <w:t>:</w:t>
      </w:r>
    </w:p>
    <w:p w14:paraId="4E8A6EC5" w14:textId="77777777" w:rsidR="000346A0" w:rsidRPr="000346A0" w:rsidRDefault="000346A0" w:rsidP="000346A0">
      <w:pPr>
        <w:tabs>
          <w:tab w:val="left" w:pos="1841"/>
          <w:tab w:val="left" w:pos="3366"/>
        </w:tabs>
      </w:pPr>
      <w:r w:rsidRPr="000346A0">
        <w:rPr>
          <w:i/>
          <w:iCs/>
          <w:lang w:val="la-Latn" w:eastAsia="la-Latn" w:bidi="la-Latn"/>
        </w:rPr>
        <w:t>Camelina</w:t>
      </w:r>
      <w:r w:rsidRPr="000346A0">
        <w:rPr>
          <w:lang w:val="la-Latn" w:eastAsia="la-Latn" w:bidi="la-Latn"/>
        </w:rPr>
        <w:tab/>
      </w:r>
      <w:r w:rsidRPr="000346A0">
        <w:t>Treacle Wormseed</w:t>
      </w:r>
      <w:r w:rsidRPr="000346A0">
        <w:tab/>
        <w:t>.</w:t>
      </w:r>
    </w:p>
    <w:p w14:paraId="2FC85ACD" w14:textId="77777777" w:rsidR="000346A0" w:rsidRPr="000346A0" w:rsidRDefault="000346A0" w:rsidP="000346A0">
      <w:pPr>
        <w:tabs>
          <w:tab w:val="left" w:pos="1841"/>
        </w:tabs>
      </w:pPr>
      <w:r w:rsidRPr="000346A0">
        <w:rPr>
          <w:i/>
          <w:iCs/>
        </w:rPr>
        <w:t>Capficum</w:t>
      </w:r>
      <w:r w:rsidRPr="000346A0">
        <w:tab/>
        <w:t>Guinea Pepper.</w:t>
      </w:r>
    </w:p>
    <w:p w14:paraId="34503F25" w14:textId="77777777" w:rsidR="000346A0" w:rsidRPr="000346A0" w:rsidRDefault="000346A0" w:rsidP="000346A0">
      <w:pPr>
        <w:tabs>
          <w:tab w:val="left" w:pos="1841"/>
        </w:tabs>
      </w:pPr>
      <w:r w:rsidRPr="000346A0">
        <w:rPr>
          <w:i/>
          <w:iCs/>
          <w:lang w:val="la-Latn" w:eastAsia="la-Latn" w:bidi="la-Latn"/>
        </w:rPr>
        <w:t>Cardiaca</w:t>
      </w:r>
      <w:r w:rsidRPr="000346A0">
        <w:rPr>
          <w:lang w:val="la-Latn" w:eastAsia="la-Latn" w:bidi="la-Latn"/>
        </w:rPr>
        <w:tab/>
      </w:r>
      <w:r w:rsidRPr="000346A0">
        <w:t>Motherwort.</w:t>
      </w:r>
    </w:p>
    <w:p w14:paraId="05932BA9" w14:textId="77777777" w:rsidR="000346A0" w:rsidRPr="000346A0" w:rsidRDefault="000346A0" w:rsidP="000346A0">
      <w:pPr>
        <w:tabs>
          <w:tab w:val="left" w:pos="1837"/>
        </w:tabs>
      </w:pPr>
      <w:r w:rsidRPr="000346A0">
        <w:rPr>
          <w:i/>
          <w:iCs/>
        </w:rPr>
        <w:t>Cardamine</w:t>
      </w:r>
      <w:r w:rsidRPr="000346A0">
        <w:tab/>
        <w:t>Meadow Cresses.</w:t>
      </w:r>
    </w:p>
    <w:p w14:paraId="79FEB53A" w14:textId="77777777" w:rsidR="000346A0" w:rsidRPr="000346A0" w:rsidRDefault="000346A0" w:rsidP="000346A0">
      <w:pPr>
        <w:tabs>
          <w:tab w:val="left" w:pos="1837"/>
          <w:tab w:val="center" w:pos="3258"/>
        </w:tabs>
        <w:rPr>
          <w:lang w:val="fr-FR"/>
        </w:rPr>
      </w:pPr>
      <w:r w:rsidRPr="000346A0">
        <w:rPr>
          <w:i/>
          <w:iCs/>
          <w:lang w:val="fr-FR"/>
        </w:rPr>
        <w:t>Cataputia</w:t>
      </w:r>
      <w:r w:rsidRPr="000346A0">
        <w:rPr>
          <w:lang w:val="fr-FR"/>
        </w:rPr>
        <w:tab/>
        <w:t>Garden Spurge. '</w:t>
      </w:r>
      <w:r w:rsidRPr="000346A0">
        <w:rPr>
          <w:lang w:val="fr-FR"/>
        </w:rPr>
        <w:tab/>
      </w:r>
      <w:r w:rsidRPr="000346A0">
        <w:rPr>
          <w:vertAlign w:val="superscript"/>
          <w:lang w:val="fr-FR"/>
        </w:rPr>
        <w:t>:</w:t>
      </w:r>
    </w:p>
    <w:p w14:paraId="3B7B732C" w14:textId="77777777" w:rsidR="000346A0" w:rsidRPr="000346A0" w:rsidRDefault="000346A0" w:rsidP="000346A0">
      <w:pPr>
        <w:tabs>
          <w:tab w:val="left" w:pos="1837"/>
        </w:tabs>
        <w:rPr>
          <w:lang w:val="fr-FR"/>
        </w:rPr>
      </w:pPr>
      <w:r w:rsidRPr="000346A0">
        <w:rPr>
          <w:i/>
          <w:iCs/>
          <w:lang w:val="la-Latn" w:eastAsia="la-Latn" w:bidi="la-Latn"/>
        </w:rPr>
        <w:t xml:space="preserve">Centaureum </w:t>
      </w:r>
      <w:r w:rsidRPr="000346A0">
        <w:rPr>
          <w:i/>
          <w:iCs/>
          <w:lang w:val="fr-FR"/>
        </w:rPr>
        <w:t>minus</w:t>
      </w:r>
      <w:r w:rsidRPr="000346A0">
        <w:rPr>
          <w:lang w:val="fr-FR"/>
        </w:rPr>
        <w:tab/>
        <w:t>Lesser Centaury. _</w:t>
      </w:r>
    </w:p>
    <w:p w14:paraId="09FE37A1" w14:textId="77777777" w:rsidR="000346A0" w:rsidRPr="000346A0" w:rsidRDefault="000346A0" w:rsidP="000346A0">
      <w:pPr>
        <w:tabs>
          <w:tab w:val="left" w:pos="1837"/>
          <w:tab w:val="center" w:pos="3285"/>
        </w:tabs>
        <w:rPr>
          <w:lang w:val="fr-FR"/>
        </w:rPr>
      </w:pPr>
      <w:r w:rsidRPr="000346A0">
        <w:rPr>
          <w:i/>
          <w:iCs/>
          <w:lang w:val="fr-FR"/>
        </w:rPr>
        <w:t>Chamaedeus</w:t>
      </w:r>
      <w:r w:rsidRPr="000346A0">
        <w:rPr>
          <w:lang w:val="fr-FR"/>
        </w:rPr>
        <w:tab/>
        <w:t>Germander.</w:t>
      </w:r>
      <w:r w:rsidRPr="000346A0">
        <w:rPr>
          <w:lang w:val="fr-FR"/>
        </w:rPr>
        <w:tab/>
      </w:r>
      <w:r w:rsidRPr="000346A0">
        <w:rPr>
          <w:vertAlign w:val="superscript"/>
          <w:lang w:val="fr-FR"/>
        </w:rPr>
        <w:t>-</w:t>
      </w:r>
      <w:r w:rsidRPr="000346A0">
        <w:rPr>
          <w:lang w:val="fr-FR"/>
        </w:rPr>
        <w:t xml:space="preserve"> ’</w:t>
      </w:r>
    </w:p>
    <w:p w14:paraId="78A8CA64" w14:textId="77777777" w:rsidR="000346A0" w:rsidRPr="000346A0" w:rsidRDefault="000346A0" w:rsidP="000346A0">
      <w:pPr>
        <w:tabs>
          <w:tab w:val="left" w:pos="1837"/>
        </w:tabs>
        <w:rPr>
          <w:lang w:val="fr-FR"/>
        </w:rPr>
      </w:pPr>
      <w:r w:rsidRPr="000346A0">
        <w:rPr>
          <w:i/>
          <w:iCs/>
          <w:lang w:val="la-Latn" w:eastAsia="la-Latn" w:bidi="la-Latn"/>
        </w:rPr>
        <w:t>Chelidonium majus</w:t>
      </w:r>
      <w:r w:rsidRPr="000346A0">
        <w:rPr>
          <w:lang w:val="la-Latn" w:eastAsia="la-Latn" w:bidi="la-Latn"/>
        </w:rPr>
        <w:tab/>
      </w:r>
      <w:r w:rsidRPr="000346A0">
        <w:rPr>
          <w:lang w:val="fr-FR"/>
        </w:rPr>
        <w:t>Greater Celandine.</w:t>
      </w:r>
    </w:p>
    <w:p w14:paraId="7E69534A" w14:textId="77777777" w:rsidR="000346A0" w:rsidRPr="000346A0" w:rsidRDefault="000346A0" w:rsidP="000346A0">
      <w:pPr>
        <w:tabs>
          <w:tab w:val="left" w:leader="hyphen" w:pos="650"/>
          <w:tab w:val="left" w:leader="hyphen" w:pos="693"/>
          <w:tab w:val="left" w:pos="1841"/>
        </w:tabs>
        <w:rPr>
          <w:lang w:val="fr-FR"/>
        </w:rPr>
      </w:pPr>
      <w:r w:rsidRPr="000346A0">
        <w:rPr>
          <w:i/>
          <w:iCs/>
          <w:lang w:val="fr-FR"/>
        </w:rPr>
        <w:t>-</w:t>
      </w:r>
      <w:r w:rsidRPr="000346A0">
        <w:rPr>
          <w:i/>
          <w:iCs/>
          <w:lang w:val="fr-FR"/>
        </w:rPr>
        <w:tab/>
      </w:r>
      <w:r w:rsidRPr="000346A0">
        <w:rPr>
          <w:i/>
          <w:iCs/>
          <w:lang w:val="fr-FR"/>
        </w:rPr>
        <w:tab/>
        <w:t xml:space="preserve"> minus</w:t>
      </w:r>
      <w:r w:rsidRPr="000346A0">
        <w:rPr>
          <w:lang w:val="fr-FR"/>
        </w:rPr>
        <w:tab/>
        <w:t>Lesser Celandine.</w:t>
      </w:r>
    </w:p>
    <w:p w14:paraId="29AD2C8E" w14:textId="77777777" w:rsidR="000346A0" w:rsidRPr="000346A0" w:rsidRDefault="000346A0" w:rsidP="000346A0">
      <w:pPr>
        <w:tabs>
          <w:tab w:val="left" w:pos="1833"/>
        </w:tabs>
        <w:rPr>
          <w:lang w:val="fr-FR"/>
        </w:rPr>
      </w:pPr>
      <w:r w:rsidRPr="000346A0">
        <w:rPr>
          <w:i/>
          <w:iCs/>
          <w:lang w:val="la-Latn" w:eastAsia="la-Latn" w:bidi="la-Latn"/>
        </w:rPr>
        <w:t>Cochlearia</w:t>
      </w:r>
      <w:r w:rsidRPr="000346A0">
        <w:rPr>
          <w:lang w:val="la-Latn" w:eastAsia="la-Latn" w:bidi="la-Latn"/>
        </w:rPr>
        <w:tab/>
      </w:r>
      <w:r w:rsidRPr="000346A0">
        <w:rPr>
          <w:lang w:val="fr-FR"/>
        </w:rPr>
        <w:t>Scurvy-Grass.</w:t>
      </w:r>
    </w:p>
    <w:p w14:paraId="73930200" w14:textId="77777777" w:rsidR="000346A0" w:rsidRPr="000346A0" w:rsidRDefault="000346A0" w:rsidP="000346A0">
      <w:pPr>
        <w:tabs>
          <w:tab w:val="left" w:pos="1829"/>
        </w:tabs>
        <w:rPr>
          <w:lang w:val="fr-FR"/>
        </w:rPr>
      </w:pPr>
      <w:r w:rsidRPr="000346A0">
        <w:rPr>
          <w:i/>
          <w:iCs/>
          <w:lang w:val="fr-FR"/>
        </w:rPr>
        <w:t>Cepa</w:t>
      </w:r>
      <w:r w:rsidRPr="000346A0">
        <w:rPr>
          <w:lang w:val="fr-FR"/>
        </w:rPr>
        <w:tab/>
        <w:t>Onions.-</w:t>
      </w:r>
    </w:p>
    <w:p w14:paraId="69C09F9A" w14:textId="77777777" w:rsidR="000346A0" w:rsidRPr="000346A0" w:rsidRDefault="000346A0" w:rsidP="000346A0">
      <w:pPr>
        <w:tabs>
          <w:tab w:val="left" w:pos="642"/>
          <w:tab w:val="left" w:pos="1895"/>
        </w:tabs>
        <w:rPr>
          <w:lang w:val="fr-FR"/>
        </w:rPr>
      </w:pPr>
      <w:r w:rsidRPr="000346A0">
        <w:rPr>
          <w:i/>
          <w:iCs/>
          <w:lang w:val="fr-FR"/>
        </w:rPr>
        <w:t>-</w:t>
      </w:r>
      <w:r w:rsidRPr="000346A0">
        <w:rPr>
          <w:i/>
          <w:iCs/>
          <w:lang w:val="fr-FR"/>
        </w:rPr>
        <w:tab/>
        <w:t>Dentillaria</w:t>
      </w:r>
      <w:r w:rsidRPr="000346A0">
        <w:rPr>
          <w:lang w:val="fr-FR"/>
        </w:rPr>
        <w:tab/>
        <w:t>Lead Wort.</w:t>
      </w:r>
    </w:p>
    <w:p w14:paraId="1DB7BC7A" w14:textId="77777777" w:rsidR="000346A0" w:rsidRPr="000346A0" w:rsidRDefault="000346A0" w:rsidP="000346A0">
      <w:pPr>
        <w:tabs>
          <w:tab w:val="left" w:pos="1825"/>
        </w:tabs>
      </w:pPr>
      <w:r w:rsidRPr="000346A0">
        <w:rPr>
          <w:i/>
          <w:iCs/>
        </w:rPr>
        <w:t>Digitalis</w:t>
      </w:r>
      <w:r w:rsidRPr="000346A0">
        <w:tab/>
        <w:t>Foxglove.</w:t>
      </w:r>
    </w:p>
    <w:p w14:paraId="2CC64C85" w14:textId="77777777" w:rsidR="000346A0" w:rsidRPr="000346A0" w:rsidRDefault="000346A0" w:rsidP="000346A0">
      <w:pPr>
        <w:tabs>
          <w:tab w:val="left" w:pos="1876"/>
        </w:tabs>
      </w:pPr>
      <w:r w:rsidRPr="000346A0">
        <w:rPr>
          <w:i/>
          <w:iCs/>
          <w:lang w:val="la-Latn" w:eastAsia="la-Latn" w:bidi="la-Latn"/>
        </w:rPr>
        <w:t>-Eruca'</w:t>
      </w:r>
      <w:r w:rsidRPr="000346A0">
        <w:rPr>
          <w:lang w:val="la-Latn" w:eastAsia="la-Latn" w:bidi="la-Latn"/>
        </w:rPr>
        <w:tab/>
      </w:r>
      <w:r w:rsidRPr="000346A0">
        <w:t>Rocket. . ,</w:t>
      </w:r>
    </w:p>
    <w:p w14:paraId="4E7246A2" w14:textId="77777777" w:rsidR="000346A0" w:rsidRPr="000346A0" w:rsidRDefault="000346A0" w:rsidP="000346A0">
      <w:pPr>
        <w:tabs>
          <w:tab w:val="left" w:pos="1825"/>
        </w:tabs>
      </w:pPr>
      <w:r w:rsidRPr="000346A0">
        <w:rPr>
          <w:i/>
          <w:iCs/>
        </w:rPr>
        <w:t>Eryfirnurn</w:t>
      </w:r>
      <w:r w:rsidRPr="000346A0">
        <w:tab/>
        <w:t>Hedge-Mustard. .</w:t>
      </w:r>
    </w:p>
    <w:p w14:paraId="110C9729" w14:textId="77777777" w:rsidR="000346A0" w:rsidRPr="000346A0" w:rsidRDefault="000346A0" w:rsidP="000346A0">
      <w:pPr>
        <w:tabs>
          <w:tab w:val="left" w:pos="4024"/>
        </w:tabs>
      </w:pPr>
      <w:r w:rsidRPr="000346A0">
        <w:rPr>
          <w:i/>
          <w:iCs/>
          <w:lang w:val="la-Latn" w:eastAsia="la-Latn" w:bidi="la-Latn"/>
        </w:rPr>
        <w:t xml:space="preserve">Egula. </w:t>
      </w:r>
      <w:r w:rsidRPr="000346A0">
        <w:rPr>
          <w:i/>
          <w:iCs/>
        </w:rPr>
        <w:t xml:space="preserve">- </w:t>
      </w:r>
      <w:r w:rsidRPr="000346A0">
        <w:t>S ... .. Spurge. .</w:t>
      </w:r>
      <w:r w:rsidRPr="000346A0">
        <w:tab/>
        <w:t>..</w:t>
      </w:r>
    </w:p>
    <w:p w14:paraId="2B0FBF5C" w14:textId="77777777" w:rsidR="000346A0" w:rsidRPr="000346A0" w:rsidRDefault="000346A0" w:rsidP="000346A0">
      <w:pPr>
        <w:tabs>
          <w:tab w:val="left" w:pos="1814"/>
        </w:tabs>
      </w:pPr>
      <w:r w:rsidRPr="000346A0">
        <w:rPr>
          <w:i/>
          <w:iCs/>
          <w:lang w:val="la-Latn" w:eastAsia="la-Latn" w:bidi="la-Latn"/>
        </w:rPr>
        <w:t xml:space="preserve">Eupatoriam </w:t>
      </w:r>
      <w:r w:rsidRPr="000346A0">
        <w:rPr>
          <w:i/>
          <w:iCs/>
        </w:rPr>
        <w:t>Canabinum</w:t>
      </w:r>
      <w:r w:rsidRPr="000346A0">
        <w:tab/>
        <w:t>Hemp Agrimony:</w:t>
      </w:r>
    </w:p>
    <w:p w14:paraId="162D007F" w14:textId="77777777" w:rsidR="000346A0" w:rsidRPr="000346A0" w:rsidRDefault="000346A0" w:rsidP="000346A0">
      <w:pPr>
        <w:tabs>
          <w:tab w:val="left" w:pos="1670"/>
        </w:tabs>
        <w:rPr>
          <w:lang w:val="it-IT"/>
        </w:rPr>
      </w:pPr>
      <w:r w:rsidRPr="000346A0">
        <w:rPr>
          <w:i/>
          <w:iCs/>
          <w:lang w:val="it-IT"/>
        </w:rPr>
        <w:t>Gratioia</w:t>
      </w:r>
      <w:r w:rsidRPr="000346A0">
        <w:rPr>
          <w:i/>
          <w:iCs/>
          <w:lang w:val="it-IT"/>
        </w:rPr>
        <w:tab/>
      </w:r>
      <w:r w:rsidRPr="000346A0">
        <w:rPr>
          <w:lang w:val="it-IT"/>
        </w:rPr>
        <w:t>-. Hedge-Hyfiop.</w:t>
      </w:r>
    </w:p>
    <w:p w14:paraId="5778B3F8" w14:textId="77777777" w:rsidR="000346A0" w:rsidRPr="000346A0" w:rsidRDefault="000346A0" w:rsidP="000346A0">
      <w:pPr>
        <w:tabs>
          <w:tab w:val="left" w:pos="1814"/>
        </w:tabs>
        <w:rPr>
          <w:lang w:val="it-IT"/>
        </w:rPr>
      </w:pPr>
      <w:r w:rsidRPr="000346A0">
        <w:rPr>
          <w:i/>
          <w:iCs/>
          <w:lang w:val="it-IT"/>
        </w:rPr>
        <w:t>Iberis</w:t>
      </w:r>
      <w:r w:rsidRPr="000346A0">
        <w:rPr>
          <w:lang w:val="it-IT"/>
        </w:rPr>
        <w:tab/>
        <w:t>Sciatica-Cresses.</w:t>
      </w:r>
    </w:p>
    <w:p w14:paraId="4C9D14E6" w14:textId="77777777" w:rsidR="000346A0" w:rsidRPr="000346A0" w:rsidRDefault="000346A0" w:rsidP="000346A0">
      <w:pPr>
        <w:tabs>
          <w:tab w:val="left" w:pos="1856"/>
          <w:tab w:val="left" w:pos="3923"/>
        </w:tabs>
        <w:rPr>
          <w:lang w:val="it-IT"/>
        </w:rPr>
      </w:pPr>
      <w:r w:rsidRPr="000346A0">
        <w:rPr>
          <w:i/>
          <w:iCs/>
          <w:lang w:val="la-Latn" w:eastAsia="la-Latn" w:bidi="la-Latn"/>
        </w:rPr>
        <w:t>Laureola</w:t>
      </w:r>
      <w:r w:rsidRPr="000346A0">
        <w:rPr>
          <w:lang w:val="la-Latn" w:eastAsia="la-Latn" w:bidi="la-Latn"/>
        </w:rPr>
        <w:tab/>
      </w:r>
      <w:r w:rsidRPr="000346A0">
        <w:rPr>
          <w:lang w:val="it-IT"/>
        </w:rPr>
        <w:t>Spurge Laurel.</w:t>
      </w:r>
      <w:r w:rsidRPr="000346A0">
        <w:rPr>
          <w:lang w:val="it-IT"/>
        </w:rPr>
        <w:tab/>
        <w:t>, ,</w:t>
      </w:r>
    </w:p>
    <w:p w14:paraId="4137934C" w14:textId="77777777" w:rsidR="000346A0" w:rsidRPr="000346A0" w:rsidRDefault="000346A0" w:rsidP="000346A0">
      <w:pPr>
        <w:tabs>
          <w:tab w:val="left" w:pos="1860"/>
        </w:tabs>
        <w:rPr>
          <w:lang w:val="it-IT"/>
        </w:rPr>
      </w:pPr>
      <w:r w:rsidRPr="000346A0">
        <w:rPr>
          <w:i/>
          <w:iCs/>
          <w:lang w:val="it-IT"/>
        </w:rPr>
        <w:t>Lipidiuri</w:t>
      </w:r>
      <w:r w:rsidRPr="000346A0">
        <w:rPr>
          <w:lang w:val="it-IT"/>
        </w:rPr>
        <w:tab/>
        <w:t>Dittander. ’</w:t>
      </w:r>
    </w:p>
    <w:p w14:paraId="0C1A98FD" w14:textId="77777777" w:rsidR="000346A0" w:rsidRPr="000346A0" w:rsidRDefault="000346A0" w:rsidP="000346A0">
      <w:pPr>
        <w:tabs>
          <w:tab w:val="left" w:pos="1860"/>
        </w:tabs>
        <w:rPr>
          <w:lang w:val="it-IT"/>
        </w:rPr>
      </w:pPr>
      <w:r w:rsidRPr="000346A0">
        <w:rPr>
          <w:i/>
          <w:iCs/>
          <w:lang w:val="la-Latn" w:eastAsia="la-Latn" w:bidi="la-Latn"/>
        </w:rPr>
        <w:t xml:space="preserve">Napus </w:t>
      </w:r>
      <w:r w:rsidRPr="000346A0">
        <w:rPr>
          <w:i/>
          <w:iCs/>
          <w:lang w:val="it-IT"/>
        </w:rPr>
        <w:t>.</w:t>
      </w:r>
      <w:r w:rsidRPr="000346A0">
        <w:rPr>
          <w:lang w:val="it-IT"/>
        </w:rPr>
        <w:t xml:space="preserve"> </w:t>
      </w:r>
      <w:r w:rsidRPr="000346A0">
        <w:rPr>
          <w:lang w:val="la-Latn" w:eastAsia="la-Latn" w:bidi="la-Latn"/>
        </w:rPr>
        <w:t>i</w:t>
      </w:r>
      <w:r w:rsidRPr="000346A0">
        <w:rPr>
          <w:lang w:val="la-Latn" w:eastAsia="la-Latn" w:bidi="la-Latn"/>
        </w:rPr>
        <w:tab/>
      </w:r>
      <w:r w:rsidRPr="000346A0">
        <w:rPr>
          <w:lang w:val="it-IT"/>
        </w:rPr>
        <w:t>Navew Gentle.</w:t>
      </w:r>
    </w:p>
    <w:p w14:paraId="736BD53C" w14:textId="77777777" w:rsidR="000346A0" w:rsidRPr="000346A0" w:rsidRDefault="000346A0" w:rsidP="000346A0">
      <w:pPr>
        <w:tabs>
          <w:tab w:val="left" w:pos="1845"/>
        </w:tabs>
      </w:pPr>
      <w:r w:rsidRPr="000346A0">
        <w:rPr>
          <w:i/>
          <w:iCs/>
        </w:rPr>
        <w:t xml:space="preserve">Nasturtium </w:t>
      </w:r>
      <w:r w:rsidRPr="000346A0">
        <w:rPr>
          <w:i/>
          <w:iCs/>
          <w:lang w:val="la-Latn" w:eastAsia="la-Latn" w:bidi="la-Latn"/>
        </w:rPr>
        <w:t>Aquaticum</w:t>
      </w:r>
      <w:r w:rsidRPr="000346A0">
        <w:rPr>
          <w:lang w:val="la-Latn" w:eastAsia="la-Latn" w:bidi="la-Latn"/>
        </w:rPr>
        <w:tab/>
      </w:r>
      <w:r w:rsidRPr="000346A0">
        <w:t>Water Cresses.</w:t>
      </w:r>
    </w:p>
    <w:p w14:paraId="0AE048E6" w14:textId="77777777" w:rsidR="000346A0" w:rsidRPr="000346A0" w:rsidRDefault="000346A0" w:rsidP="000346A0">
      <w:pPr>
        <w:tabs>
          <w:tab w:val="left" w:pos="751"/>
          <w:tab w:val="left" w:pos="1849"/>
        </w:tabs>
      </w:pPr>
      <w:r w:rsidRPr="000346A0">
        <w:rPr>
          <w:i/>
          <w:iCs/>
        </w:rPr>
        <w:t>.</w:t>
      </w:r>
      <w:r w:rsidRPr="000346A0">
        <w:rPr>
          <w:i/>
          <w:iCs/>
        </w:rPr>
        <w:tab/>
        <w:t>Hortense</w:t>
      </w:r>
      <w:r w:rsidRPr="000346A0">
        <w:tab/>
        <w:t xml:space="preserve">Garden Crestes, </w:t>
      </w:r>
      <w:r w:rsidRPr="000346A0">
        <w:rPr>
          <w:i/>
          <w:iCs/>
        </w:rPr>
        <w:t>r' ’.</w:t>
      </w:r>
    </w:p>
    <w:p w14:paraId="59595AD2" w14:textId="77777777" w:rsidR="000346A0" w:rsidRPr="000346A0" w:rsidRDefault="000346A0" w:rsidP="000346A0">
      <w:pPr>
        <w:tabs>
          <w:tab w:val="left" w:pos="1864"/>
        </w:tabs>
      </w:pPr>
      <w:r w:rsidRPr="000346A0">
        <w:rPr>
          <w:i/>
          <w:iCs/>
          <w:lang w:val="la-Latn" w:eastAsia="la-Latn" w:bidi="la-Latn"/>
        </w:rPr>
        <w:t>Nerim</w:t>
      </w:r>
      <w:r w:rsidRPr="000346A0">
        <w:rPr>
          <w:lang w:val="la-Latn" w:eastAsia="la-Latn" w:bidi="la-Latn"/>
        </w:rPr>
        <w:t xml:space="preserve"> </w:t>
      </w:r>
      <w:r w:rsidRPr="000346A0">
        <w:t>.</w:t>
      </w:r>
      <w:r w:rsidRPr="000346A0">
        <w:tab/>
        <w:t>Oleander,, or Rofe Bay. ..</w:t>
      </w:r>
    </w:p>
    <w:p w14:paraId="53FE1E21" w14:textId="77777777" w:rsidR="000346A0" w:rsidRPr="000346A0" w:rsidRDefault="000346A0" w:rsidP="000346A0">
      <w:pPr>
        <w:tabs>
          <w:tab w:val="left" w:pos="1841"/>
        </w:tabs>
        <w:ind w:firstLine="360"/>
      </w:pPr>
      <w:r w:rsidRPr="000346A0">
        <w:rPr>
          <w:i/>
          <w:iCs/>
        </w:rPr>
        <w:t xml:space="preserve">Perstcaria </w:t>
      </w:r>
      <w:r w:rsidRPr="000346A0">
        <w:rPr>
          <w:i/>
          <w:iCs/>
          <w:lang w:val="la-Latn" w:eastAsia="la-Latn" w:bidi="la-Latn"/>
        </w:rPr>
        <w:t xml:space="preserve">acris </w:t>
      </w:r>
      <w:r w:rsidRPr="000346A0">
        <w:rPr>
          <w:i/>
          <w:iCs/>
        </w:rPr>
        <w:t>‘</w:t>
      </w:r>
      <w:r w:rsidRPr="000346A0">
        <w:t xml:space="preserve"> , Water Pepper, orArsinarts</w:t>
      </w:r>
      <w:r w:rsidRPr="000346A0">
        <w:br/>
      </w:r>
      <w:r w:rsidRPr="000346A0">
        <w:rPr>
          <w:i/>
          <w:iCs/>
          <w:lang w:val="la-Latn" w:eastAsia="la-Latn" w:bidi="la-Latn"/>
        </w:rPr>
        <w:t>Porrum</w:t>
      </w:r>
      <w:r w:rsidRPr="000346A0">
        <w:rPr>
          <w:lang w:val="la-Latn" w:eastAsia="la-Latn" w:bidi="la-Latn"/>
        </w:rPr>
        <w:tab/>
      </w:r>
      <w:r w:rsidRPr="000346A0">
        <w:t>Leek.</w:t>
      </w:r>
    </w:p>
    <w:p w14:paraId="56D6AAC8" w14:textId="77777777" w:rsidR="000346A0" w:rsidRPr="000346A0" w:rsidRDefault="000346A0" w:rsidP="000346A0">
      <w:pPr>
        <w:tabs>
          <w:tab w:val="left" w:pos="1833"/>
        </w:tabs>
      </w:pPr>
      <w:r w:rsidRPr="000346A0">
        <w:rPr>
          <w:i/>
          <w:iCs/>
          <w:lang w:val="la-Latn" w:eastAsia="la-Latn" w:bidi="la-Latn"/>
        </w:rPr>
        <w:t>Raphanus</w:t>
      </w:r>
      <w:r w:rsidRPr="000346A0">
        <w:rPr>
          <w:lang w:val="la-Latn" w:eastAsia="la-Latn" w:bidi="la-Latn"/>
        </w:rPr>
        <w:tab/>
      </w:r>
      <w:r w:rsidRPr="000346A0">
        <w:t>Radish.-</w:t>
      </w:r>
    </w:p>
    <w:p w14:paraId="0462AFD9" w14:textId="77777777" w:rsidR="000346A0" w:rsidRPr="000346A0" w:rsidRDefault="000346A0" w:rsidP="000346A0">
      <w:pPr>
        <w:tabs>
          <w:tab w:val="left" w:pos="1825"/>
        </w:tabs>
        <w:rPr>
          <w:lang w:val="it-IT"/>
        </w:rPr>
      </w:pPr>
      <w:r w:rsidRPr="000346A0">
        <w:rPr>
          <w:i/>
          <w:iCs/>
          <w:lang w:val="it-IT"/>
        </w:rPr>
        <w:t>Pitta _</w:t>
      </w:r>
      <w:r w:rsidRPr="000346A0">
        <w:rPr>
          <w:lang w:val="it-IT"/>
        </w:rPr>
        <w:tab/>
        <w:t>Ruev. ‘</w:t>
      </w:r>
    </w:p>
    <w:p w14:paraId="5900CE9A" w14:textId="77777777" w:rsidR="000346A0" w:rsidRPr="000346A0" w:rsidRDefault="000346A0" w:rsidP="000346A0">
      <w:pPr>
        <w:tabs>
          <w:tab w:val="left" w:pos="1825"/>
        </w:tabs>
        <w:rPr>
          <w:lang w:val="it-IT"/>
        </w:rPr>
      </w:pPr>
      <w:r w:rsidRPr="000346A0">
        <w:rPr>
          <w:i/>
          <w:iCs/>
          <w:lang w:val="it-IT"/>
        </w:rPr>
        <w:t>Sabina</w:t>
      </w:r>
      <w:r w:rsidRPr="000346A0">
        <w:rPr>
          <w:lang w:val="it-IT"/>
        </w:rPr>
        <w:tab/>
        <w:t>Savin.</w:t>
      </w:r>
    </w:p>
    <w:p w14:paraId="0F02E1AF" w14:textId="77777777" w:rsidR="000346A0" w:rsidRPr="000346A0" w:rsidRDefault="000346A0" w:rsidP="000346A0">
      <w:pPr>
        <w:tabs>
          <w:tab w:val="left" w:pos="1074"/>
          <w:tab w:val="left" w:pos="1888"/>
          <w:tab w:val="left" w:pos="3561"/>
        </w:tabs>
        <w:rPr>
          <w:lang w:val="it-IT"/>
        </w:rPr>
      </w:pPr>
      <w:r w:rsidRPr="000346A0">
        <w:rPr>
          <w:i/>
          <w:iCs/>
          <w:lang w:val="it-IT"/>
        </w:rPr>
        <w:t>Satureia ,</w:t>
      </w:r>
      <w:r w:rsidRPr="000346A0">
        <w:rPr>
          <w:i/>
          <w:iCs/>
          <w:lang w:val="it-IT"/>
        </w:rPr>
        <w:tab/>
      </w:r>
      <w:r w:rsidRPr="000346A0">
        <w:rPr>
          <w:lang w:val="it-IT"/>
        </w:rPr>
        <w:t>\</w:t>
      </w:r>
      <w:r w:rsidRPr="000346A0">
        <w:rPr>
          <w:lang w:val="it-IT"/>
        </w:rPr>
        <w:tab/>
        <w:t>Savory.</w:t>
      </w:r>
      <w:r w:rsidRPr="000346A0">
        <w:rPr>
          <w:lang w:val="it-IT"/>
        </w:rPr>
        <w:tab/>
        <w:t>.</w:t>
      </w:r>
    </w:p>
    <w:p w14:paraId="7C98B416" w14:textId="77777777" w:rsidR="000346A0" w:rsidRPr="000346A0" w:rsidRDefault="000346A0" w:rsidP="000346A0">
      <w:pPr>
        <w:tabs>
          <w:tab w:val="left" w:pos="1818"/>
        </w:tabs>
      </w:pPr>
      <w:r w:rsidRPr="000346A0">
        <w:rPr>
          <w:i/>
          <w:iCs/>
        </w:rPr>
        <w:t>Se'dum minus acre</w:t>
      </w:r>
      <w:r w:rsidRPr="000346A0">
        <w:tab/>
        <w:t>Wall Pepper, or Stonecropt</w:t>
      </w:r>
    </w:p>
    <w:p w14:paraId="0941B512" w14:textId="77777777" w:rsidR="000346A0" w:rsidRPr="000346A0" w:rsidRDefault="000346A0" w:rsidP="000346A0">
      <w:pPr>
        <w:tabs>
          <w:tab w:val="left" w:pos="1825"/>
          <w:tab w:val="left" w:pos="3503"/>
        </w:tabs>
        <w:rPr>
          <w:lang w:val="it-IT"/>
        </w:rPr>
      </w:pPr>
      <w:r w:rsidRPr="000346A0">
        <w:rPr>
          <w:i/>
          <w:iCs/>
          <w:lang w:val="la-Latn" w:eastAsia="la-Latn" w:bidi="la-Latn"/>
        </w:rPr>
        <w:t>Sinapi</w:t>
      </w:r>
      <w:r w:rsidRPr="000346A0">
        <w:rPr>
          <w:lang w:val="la-Latn" w:eastAsia="la-Latn" w:bidi="la-Latn"/>
        </w:rPr>
        <w:tab/>
      </w:r>
      <w:r w:rsidRPr="000346A0">
        <w:rPr>
          <w:lang w:val="it-IT"/>
        </w:rPr>
        <w:t>Mustard. .</w:t>
      </w:r>
      <w:r w:rsidRPr="000346A0">
        <w:rPr>
          <w:lang w:val="it-IT"/>
        </w:rPr>
        <w:tab/>
        <w:t>-</w:t>
      </w:r>
    </w:p>
    <w:p w14:paraId="38CC176E" w14:textId="77777777" w:rsidR="000346A0" w:rsidRPr="000346A0" w:rsidRDefault="000346A0" w:rsidP="000346A0">
      <w:pPr>
        <w:tabs>
          <w:tab w:val="left" w:pos="1825"/>
          <w:tab w:val="left" w:pos="2934"/>
        </w:tabs>
        <w:rPr>
          <w:lang w:val="it-IT"/>
        </w:rPr>
      </w:pPr>
      <w:r w:rsidRPr="000346A0">
        <w:rPr>
          <w:i/>
          <w:iCs/>
          <w:lang w:val="la-Latn" w:eastAsia="la-Latn" w:bidi="la-Latn"/>
        </w:rPr>
        <w:t>Squilla.</w:t>
      </w:r>
      <w:r w:rsidRPr="000346A0">
        <w:rPr>
          <w:lang w:val="la-Latn" w:eastAsia="la-Latn" w:bidi="la-Latn"/>
        </w:rPr>
        <w:tab/>
      </w:r>
      <w:r w:rsidRPr="000346A0">
        <w:rPr>
          <w:lang w:val="it-IT"/>
        </w:rPr>
        <w:t>Squill. , .</w:t>
      </w:r>
      <w:r w:rsidRPr="000346A0">
        <w:rPr>
          <w:lang w:val="it-IT"/>
        </w:rPr>
        <w:tab/>
        <w:t>,</w:t>
      </w:r>
    </w:p>
    <w:p w14:paraId="08ABB107" w14:textId="77777777" w:rsidR="000346A0" w:rsidRPr="000346A0" w:rsidRDefault="000346A0" w:rsidP="000346A0">
      <w:pPr>
        <w:tabs>
          <w:tab w:val="left" w:pos="1864"/>
        </w:tabs>
      </w:pPr>
      <w:r w:rsidRPr="000346A0">
        <w:rPr>
          <w:i/>
          <w:iCs/>
          <w:lang w:val="it-IT"/>
        </w:rPr>
        <w:t>Thlafpi .</w:t>
      </w:r>
      <w:r w:rsidRPr="000346A0">
        <w:rPr>
          <w:lang w:val="it-IT"/>
        </w:rPr>
        <w:tab/>
      </w:r>
      <w:r w:rsidRPr="000346A0">
        <w:t>Treacle Mustard.</w:t>
      </w:r>
    </w:p>
    <w:p w14:paraId="3DB319C2" w14:textId="77777777" w:rsidR="000346A0" w:rsidRPr="000346A0" w:rsidRDefault="000346A0" w:rsidP="000346A0">
      <w:pPr>
        <w:tabs>
          <w:tab w:val="left" w:pos="1872"/>
        </w:tabs>
      </w:pPr>
      <w:r w:rsidRPr="000346A0">
        <w:rPr>
          <w:i/>
          <w:iCs/>
          <w:lang w:val="la-Latn" w:eastAsia="la-Latn" w:bidi="la-Latn"/>
        </w:rPr>
        <w:t>Victorialis</w:t>
      </w:r>
      <w:r w:rsidRPr="000346A0">
        <w:rPr>
          <w:lang w:val="la-Latn" w:eastAsia="la-Latn" w:bidi="la-Latn"/>
        </w:rPr>
        <w:tab/>
      </w:r>
      <w:r w:rsidRPr="000346A0">
        <w:t>Spotted RamfonS.</w:t>
      </w:r>
    </w:p>
    <w:p w14:paraId="1AEFF481" w14:textId="77777777" w:rsidR="000346A0" w:rsidRPr="000346A0" w:rsidRDefault="000346A0" w:rsidP="000346A0">
      <w:pPr>
        <w:ind w:firstLine="360"/>
      </w:pPr>
      <w:r w:rsidRPr="000346A0">
        <w:t>Many of these are not proper for Aliment, as abounding so</w:t>
      </w:r>
      <w:r w:rsidRPr="000346A0">
        <w:br/>
        <w:t xml:space="preserve">much with an </w:t>
      </w:r>
      <w:r w:rsidRPr="000346A0">
        <w:rPr>
          <w:i/>
          <w:iCs/>
        </w:rPr>
        <w:t>alealescent</w:t>
      </w:r>
      <w:r w:rsidRPr="000346A0">
        <w:t xml:space="preserve"> Acrimony, that it renders them poison-</w:t>
      </w:r>
      <w:r w:rsidRPr="000346A0">
        <w:br/>
        <w:t>ous. Besides the Vegetables above-mentioned, there are many</w:t>
      </w:r>
      <w:r w:rsidRPr="000346A0">
        <w:br/>
        <w:t>others which properly belong to this .Class.</w:t>
      </w:r>
    </w:p>
    <w:p w14:paraId="0283C837" w14:textId="77777777" w:rsidR="000346A0" w:rsidRPr="000346A0" w:rsidRDefault="000346A0" w:rsidP="000346A0">
      <w:pPr>
        <w:tabs>
          <w:tab w:val="left" w:pos="3845"/>
        </w:tabs>
        <w:ind w:firstLine="360"/>
      </w:pPr>
      <w:r w:rsidRPr="000346A0">
        <w:t xml:space="preserve">All animal Fends have a spontaneous Tendency to an </w:t>
      </w:r>
      <w:r w:rsidRPr="000346A0">
        <w:rPr>
          <w:i/>
          <w:iCs/>
        </w:rPr>
        <w:t>al-</w:t>
      </w:r>
      <w:r w:rsidRPr="000346A0">
        <w:rPr>
          <w:i/>
          <w:iCs/>
        </w:rPr>
        <w:br/>
        <w:t>caline</w:t>
      </w:r>
      <w:r w:rsidRPr="000346A0">
        <w:t xml:space="preserve"> Putrefaction; the Milk of fome Animals only excepted.</w:t>
      </w:r>
      <w:r w:rsidRPr="000346A0">
        <w:br/>
        <w:t xml:space="preserve">This is obvious to every one who has observed Flesh, when </w:t>
      </w:r>
      <w:r w:rsidRPr="000346A0">
        <w:rPr>
          <w:i/>
          <w:iCs/>
        </w:rPr>
        <w:t>ex±</w:t>
      </w:r>
      <w:r w:rsidRPr="000346A0">
        <w:rPr>
          <w:i/>
          <w:iCs/>
        </w:rPr>
        <w:br/>
        <w:t>posed to</w:t>
      </w:r>
      <w:r w:rsidRPr="000346A0">
        <w:t xml:space="preserve"> a certain Degree of Heat, to putrefy and become foetid.</w:t>
      </w:r>
      <w:r w:rsidRPr="000346A0">
        <w:br/>
        <w:t xml:space="preserve">But animal Foods differ very much </w:t>
      </w:r>
      <w:r w:rsidRPr="000346A0">
        <w:rPr>
          <w:lang w:val="el-GR" w:eastAsia="el-GR" w:bidi="el-GR"/>
        </w:rPr>
        <w:t>ί</w:t>
      </w:r>
      <w:r w:rsidRPr="000346A0">
        <w:rPr>
          <w:lang w:val="en-GB" w:eastAsia="el-GR" w:bidi="el-GR"/>
        </w:rPr>
        <w:tab/>
      </w:r>
      <w:r w:rsidRPr="000346A0">
        <w:t>- - -</w:t>
      </w:r>
    </w:p>
    <w:p w14:paraId="14A4A72C" w14:textId="77777777" w:rsidR="000346A0" w:rsidRPr="000346A0" w:rsidRDefault="000346A0" w:rsidP="000346A0">
      <w:r w:rsidRPr="000346A0">
        <w:t>First, With Refpecti ’to the Parse of the same Animal.</w:t>
      </w:r>
    </w:p>
    <w:p w14:paraId="0BADF784" w14:textId="77777777" w:rsidR="000346A0" w:rsidRPr="000346A0" w:rsidRDefault="000346A0" w:rsidP="000346A0">
      <w:r w:rsidRPr="000346A0">
        <w:t>Secondly, With Respeci: to the Food of the Animal.</w:t>
      </w:r>
    </w:p>
    <w:p w14:paraId="2BFD33BC" w14:textId="77777777" w:rsidR="000346A0" w:rsidRPr="000346A0" w:rsidRDefault="000346A0" w:rsidP="000346A0">
      <w:pPr>
        <w:ind w:firstLine="360"/>
      </w:pPr>
      <w:r w:rsidRPr="000346A0">
        <w:t>Thirdly; With Respeol: to the habitual Exercise of the Ant-</w:t>
      </w:r>
      <w:r w:rsidRPr="000346A0">
        <w:br/>
        <w:t>mal.' - 7'</w:t>
      </w:r>
    </w:p>
    <w:p w14:paraId="2BB6704A" w14:textId="77777777" w:rsidR="000346A0" w:rsidRPr="000346A0" w:rsidRDefault="000346A0" w:rsidP="000346A0">
      <w:r w:rsidRPr="000346A0">
        <w:t>'Fourthly, With Respeol to the Manner of its bring killed.</w:t>
      </w:r>
    </w:p>
    <w:p w14:paraId="10FE9B2E" w14:textId="77777777" w:rsidR="000346A0" w:rsidRPr="000346A0" w:rsidRDefault="000346A0" w:rsidP="000346A0">
      <w:pPr>
        <w:tabs>
          <w:tab w:val="left" w:pos="3522"/>
        </w:tabs>
        <w:ind w:firstLine="360"/>
      </w:pPr>
      <w:r w:rsidRPr="000346A0">
        <w:t xml:space="preserve">Fifthly, With </w:t>
      </w:r>
      <w:r w:rsidRPr="000346A0">
        <w:rPr>
          <w:lang w:val="la-Latn" w:eastAsia="la-Latn" w:bidi="la-Latn"/>
        </w:rPr>
        <w:t xml:space="preserve">Refpect </w:t>
      </w:r>
      <w:r w:rsidRPr="000346A0">
        <w:t>to the Season of the Year, of Climate</w:t>
      </w:r>
      <w:r w:rsidRPr="000346A0">
        <w:br/>
        <w:t>in which it is eaten. '</w:t>
      </w:r>
      <w:r w:rsidRPr="000346A0">
        <w:tab/>
        <w:t>' - '</w:t>
      </w:r>
    </w:p>
    <w:p w14:paraId="1293F474" w14:textId="77777777" w:rsidR="000346A0" w:rsidRPr="000346A0" w:rsidRDefault="000346A0" w:rsidP="000346A0">
      <w:pPr>
        <w:ind w:firstLine="360"/>
      </w:pPr>
      <w:r w:rsidRPr="000346A0">
        <w:t>I. With Respeft to the different Parts of the same Animal,</w:t>
      </w:r>
      <w:r w:rsidRPr="000346A0">
        <w:br/>
        <w:t>Milk differs very much from all the other Parts, especially that</w:t>
      </w:r>
      <w:r w:rsidRPr="000346A0">
        <w:br/>
        <w:t>os such Animals as live on Vegetables only, and Water ; thus</w:t>
      </w:r>
      <w:r w:rsidRPr="000346A0">
        <w:br/>
        <w:t xml:space="preserve">the Milk of the, Asti Goat,. Cow, Mare, and Sheep, are </w:t>
      </w:r>
      <w:r w:rsidRPr="000346A0">
        <w:rPr>
          <w:i/>
          <w:iCs/>
        </w:rPr>
        <w:t>acefl.</w:t>
      </w:r>
      <w:r w:rsidRPr="000346A0">
        <w:rPr>
          <w:i/>
          <w:iCs/>
        </w:rPr>
        <w:br/>
      </w:r>
      <w:r w:rsidRPr="000346A0">
        <w:t>cent,, that is, turn sour upon Putrefaction, like acescent vegetable</w:t>
      </w:r>
      <w:r w:rsidRPr="000346A0">
        <w:br/>
        <w:t>Juices, from whence it is prepared, and not yet perfectiy con-</w:t>
      </w:r>
      <w:r w:rsidRPr="000346A0">
        <w:br/>
        <w:t>verted into an animal Substance, by the Powers of Digestion.</w:t>
      </w:r>
      <w:r w:rsidRPr="000346A0">
        <w:br/>
        <w:t>And this Milk will acquire a Difference from the Sort of</w:t>
      </w:r>
      <w:r w:rsidRPr="000346A0">
        <w:br/>
        <w:t>Vegetable,._ which the Animal that affords it principally feeds</w:t>
      </w:r>
      <w:r w:rsidRPr="000346A0">
        <w:br/>
        <w:t>on.</w:t>
      </w:r>
    </w:p>
    <w:p w14:paraId="5115B738" w14:textId="77777777" w:rsidR="000346A0" w:rsidRPr="000346A0" w:rsidRDefault="000346A0" w:rsidP="000346A0">
      <w:pPr>
        <w:tabs>
          <w:tab w:val="left" w:pos="3997"/>
        </w:tabs>
        <w:ind w:firstLine="360"/>
      </w:pPr>
      <w:r w:rsidRPr="000346A0">
        <w:t>The Entralls of Animals asso differ , from the rhuscular Parts,</w:t>
      </w:r>
      <w:r w:rsidRPr="000346A0">
        <w:br/>
        <w:t>and.haveia greaterTendency.to Putrefaction, as bring more full</w:t>
      </w:r>
      <w:r w:rsidRPr="000346A0">
        <w:br/>
        <w:t>of Juices, and of these Juices some incline more to Putrefac-</w:t>
      </w:r>
      <w:r w:rsidRPr="000346A0">
        <w:br/>
        <w:t>tion than others. ThuS we find,, when an Animal dies, the Ab.</w:t>
      </w:r>
      <w:r w:rsidRPr="000346A0">
        <w:br/>
        <w:t>llomen and its Contents putrefy first.</w:t>
      </w:r>
      <w:r w:rsidRPr="000346A0">
        <w:tab/>
        <w:t>. .</w:t>
      </w:r>
    </w:p>
    <w:p w14:paraId="4922B835" w14:textId="77777777" w:rsidR="000346A0" w:rsidRPr="000346A0" w:rsidRDefault="000346A0" w:rsidP="000346A0">
      <w:pPr>
        <w:ind w:firstLine="360"/>
      </w:pPr>
      <w:r w:rsidRPr="000346A0">
        <w:t>The Blond also is more subject to Putrefaction than the</w:t>
      </w:r>
      <w:r w:rsidRPr="000346A0">
        <w:br/>
      </w:r>
      <w:r w:rsidRPr="000346A0">
        <w:lastRenderedPageBreak/>
        <w:t>solid Parts, and promotes Putrefaction in the Solids where</w:t>
      </w:r>
      <w:r w:rsidRPr="000346A0">
        <w:br/>
        <w:t>it abounds.; Hence, .the more animal Aliment is cleared of</w:t>
      </w:r>
      <w:r w:rsidRPr="000346A0">
        <w:br/>
        <w:t xml:space="preserve">Blood, the lesser subjects will it be to produce an </w:t>
      </w:r>
      <w:r w:rsidRPr="000346A0">
        <w:rPr>
          <w:i/>
          <w:iCs/>
        </w:rPr>
        <w:t>Alcaline Acri.</w:t>
      </w:r>
      <w:r w:rsidRPr="000346A0">
        <w:rPr>
          <w:i/>
          <w:iCs/>
        </w:rPr>
        <w:br/>
        <w:t>mfny</w:t>
      </w:r>
      <w:r w:rsidRPr="000346A0">
        <w:t xml:space="preserve"> in the Stomach and Intestines, and an </w:t>
      </w:r>
      <w:r w:rsidRPr="000346A0">
        <w:rPr>
          <w:i/>
          <w:iCs/>
        </w:rPr>
        <w:t>Alcaleseence</w:t>
      </w:r>
      <w:r w:rsidRPr="000346A0">
        <w:t xml:space="preserve"> in the</w:t>
      </w:r>
      <w:r w:rsidRPr="000346A0">
        <w:br/>
        <w:t>Juices of another Animal that eats it.... S .</w:t>
      </w:r>
    </w:p>
    <w:p w14:paraId="5401B36D" w14:textId="77777777" w:rsidR="000346A0" w:rsidRPr="000346A0" w:rsidRDefault="000346A0" w:rsidP="000346A0">
      <w:pPr>
        <w:ind w:firstLine="360"/>
      </w:pPr>
      <w:r w:rsidRPr="000346A0">
        <w:t>II; With Respeci to the Food of Animals, thole which live</w:t>
      </w:r>
      <w:r w:rsidRPr="000346A0">
        <w:br/>
        <w:t>on Grafs, or other acescent Vegetables, on ripe Fruits, or Corn,</w:t>
      </w:r>
      <w:r w:rsidRPr="000346A0">
        <w:br/>
        <w:t>are furnished with Juices less inclinable to Putrefaction than</w:t>
      </w:r>
      <w:r w:rsidRPr="000346A0">
        <w:br/>
        <w:t xml:space="preserve">other Animals, abound less with volatile </w:t>
      </w:r>
      <w:r w:rsidRPr="000346A0">
        <w:rPr>
          <w:i/>
          <w:iCs/>
        </w:rPr>
        <w:t>Alcaline Salts,</w:t>
      </w:r>
      <w:r w:rsidRPr="000346A0">
        <w:t xml:space="preserve"> and</w:t>
      </w:r>
      <w:r w:rsidRPr="000346A0">
        <w:br/>
        <w:t>these .Salts are less, volatilised, and exalted. Hence upon Pu-</w:t>
      </w:r>
      <w:r w:rsidRPr="000346A0">
        <w:br/>
        <w:t>trefaction they are less feetid, and offensive. Of this Sort - are</w:t>
      </w:r>
      <w:r w:rsidRPr="000346A0">
        <w:br/>
        <w:t>the following Animals;</w:t>
      </w:r>
    </w:p>
    <w:p w14:paraId="604D4532" w14:textId="77777777" w:rsidR="000346A0" w:rsidRPr="000346A0" w:rsidRDefault="000346A0" w:rsidP="000346A0">
      <w:pPr>
        <w:ind w:firstLine="360"/>
      </w:pPr>
      <w:r w:rsidRPr="000346A0">
        <w:t>The Lamb, and Sheep,</w:t>
      </w:r>
    </w:p>
    <w:p w14:paraId="0F647EE3" w14:textId="77777777" w:rsidR="000346A0" w:rsidRPr="000346A0" w:rsidRDefault="000346A0" w:rsidP="000346A0">
      <w:pPr>
        <w:ind w:firstLine="360"/>
      </w:pPr>
      <w:r w:rsidRPr="000346A0">
        <w:t>The Calf, Cow,- and Ox.</w:t>
      </w:r>
      <w:r w:rsidRPr="000346A0">
        <w:br w:type="page"/>
      </w:r>
    </w:p>
    <w:p w14:paraId="1D647746" w14:textId="77777777" w:rsidR="000346A0" w:rsidRPr="000346A0" w:rsidRDefault="000346A0" w:rsidP="000346A0">
      <w:pPr>
        <w:ind w:firstLine="360"/>
      </w:pPr>
      <w:r w:rsidRPr="000346A0">
        <w:lastRenderedPageBreak/>
        <w:t>The Kid, and Goat, especially when young.</w:t>
      </w:r>
    </w:p>
    <w:p w14:paraId="324083BC" w14:textId="77777777" w:rsidR="000346A0" w:rsidRPr="000346A0" w:rsidRDefault="000346A0" w:rsidP="000346A0">
      <w:pPr>
        <w:ind w:firstLine="360"/>
      </w:pPr>
      <w:r w:rsidRPr="000346A0">
        <w:t>The Rabbit.</w:t>
      </w:r>
    </w:p>
    <w:p w14:paraId="700A8BD3" w14:textId="77777777" w:rsidR="000346A0" w:rsidRPr="000346A0" w:rsidRDefault="000346A0" w:rsidP="000346A0">
      <w:pPr>
        <w:ind w:left="360" w:hanging="360"/>
      </w:pPr>
      <w:r w:rsidRPr="000346A0">
        <w:t>Swine, provided they are fed with Vegetables only. Seethe</w:t>
      </w:r>
      <w:r w:rsidRPr="000346A0">
        <w:br/>
        <w:t xml:space="preserve">Article </w:t>
      </w:r>
      <w:r w:rsidRPr="000346A0">
        <w:rPr>
          <w:lang w:val="la-Latn" w:eastAsia="la-Latn" w:bidi="la-Latn"/>
        </w:rPr>
        <w:t>PORCUS.</w:t>
      </w:r>
    </w:p>
    <w:p w14:paraId="5FA31742" w14:textId="77777777" w:rsidR="000346A0" w:rsidRPr="000346A0" w:rsidRDefault="000346A0" w:rsidP="000346A0">
      <w:pPr>
        <w:ind w:firstLine="360"/>
      </w:pPr>
      <w:r w:rsidRPr="000346A0">
        <w:t>The tame Duck, if fed with Corn only.</w:t>
      </w:r>
    </w:p>
    <w:p w14:paraId="0EC037B0" w14:textId="77777777" w:rsidR="000346A0" w:rsidRPr="000346A0" w:rsidRDefault="000346A0" w:rsidP="000346A0">
      <w:pPr>
        <w:ind w:firstLine="360"/>
      </w:pPr>
      <w:r w:rsidRPr="000346A0">
        <w:t xml:space="preserve">The tame Goose, if fed with the </w:t>
      </w:r>
      <w:r w:rsidRPr="000346A0">
        <w:rPr>
          <w:u w:val="single"/>
        </w:rPr>
        <w:t>same</w:t>
      </w:r>
      <w:r w:rsidRPr="000346A0">
        <w:t>.</w:t>
      </w:r>
    </w:p>
    <w:p w14:paraId="7F252650" w14:textId="77777777" w:rsidR="000346A0" w:rsidRPr="000346A0" w:rsidRDefault="000346A0" w:rsidP="000346A0">
      <w:pPr>
        <w:ind w:firstLine="360"/>
      </w:pPr>
      <w:r w:rsidRPr="000346A0">
        <w:t>Herts of all Sorts.</w:t>
      </w:r>
    </w:p>
    <w:p w14:paraId="4F3BC0ED" w14:textId="77777777" w:rsidR="000346A0" w:rsidRPr="000346A0" w:rsidRDefault="000346A0" w:rsidP="000346A0">
      <w:pPr>
        <w:ind w:firstLine="360"/>
      </w:pPr>
      <w:r w:rsidRPr="000346A0">
        <w:t>Turkeys.</w:t>
      </w:r>
    </w:p>
    <w:p w14:paraId="4265134C" w14:textId="77777777" w:rsidR="000346A0" w:rsidRPr="000346A0" w:rsidRDefault="000346A0" w:rsidP="000346A0">
      <w:pPr>
        <w:ind w:firstLine="360"/>
      </w:pPr>
      <w:r w:rsidRPr="000346A0">
        <w:t>Tame Partridges.</w:t>
      </w:r>
    </w:p>
    <w:p w14:paraId="3AA22439" w14:textId="77777777" w:rsidR="000346A0" w:rsidRPr="000346A0" w:rsidRDefault="000346A0" w:rsidP="000346A0">
      <w:pPr>
        <w:ind w:firstLine="360"/>
      </w:pPr>
      <w:r w:rsidRPr="000346A0">
        <w:t>Tame Pheasants.</w:t>
      </w:r>
    </w:p>
    <w:p w14:paraId="795481D6" w14:textId="77777777" w:rsidR="000346A0" w:rsidRPr="000346A0" w:rsidRDefault="000346A0" w:rsidP="000346A0">
      <w:pPr>
        <w:ind w:firstLine="360"/>
      </w:pPr>
      <w:r w:rsidRPr="000346A0">
        <w:t>The Quail. .</w:t>
      </w:r>
    </w:p>
    <w:p w14:paraId="3A05D47F" w14:textId="77777777" w:rsidR="000346A0" w:rsidRPr="000346A0" w:rsidRDefault="000346A0" w:rsidP="000346A0">
      <w:r w:rsidRPr="000346A0">
        <w:t>’ But all Animals which feed principally on other Animals,</w:t>
      </w:r>
      <w:r w:rsidRPr="000346A0">
        <w:br/>
        <w:t>or Insects, have Juices which abound with a highly exalted</w:t>
      </w:r>
      <w:r w:rsidRPr="000346A0">
        <w:br/>
        <w:t xml:space="preserve">volatile </w:t>
      </w:r>
      <w:r w:rsidRPr="000346A0">
        <w:rPr>
          <w:i/>
          <w:iCs/>
        </w:rPr>
        <w:t>Alcali,</w:t>
      </w:r>
      <w:r w:rsidRPr="000346A0">
        <w:t xml:space="preserve"> having undergone.a Sort of double, and some-</w:t>
      </w:r>
      <w:r w:rsidRPr="000346A0">
        <w:br/>
        <w:t>times triple Sublimation, or Rectification, first in the Organs</w:t>
      </w:r>
      <w:r w:rsidRPr="000346A0">
        <w:br/>
        <w:t xml:space="preserve">of the Animal which </w:t>
      </w:r>
      <w:r w:rsidRPr="000346A0">
        <w:rPr>
          <w:lang w:val="la-Latn" w:eastAsia="la-Latn" w:bidi="la-Latn"/>
        </w:rPr>
        <w:t xml:space="preserve">ferves </w:t>
      </w:r>
      <w:r w:rsidRPr="000346A0">
        <w:t>for Fond, and secondly in those of</w:t>
      </w:r>
      <w:r w:rsidRPr="000346A0">
        <w:br/>
        <w:t>the Animal which seeds on it.</w:t>
      </w:r>
    </w:p>
    <w:p w14:paraId="0CB5D964" w14:textId="77777777" w:rsidR="000346A0" w:rsidRPr="000346A0" w:rsidRDefault="000346A0" w:rsidP="000346A0">
      <w:pPr>
        <w:ind w:firstLine="360"/>
      </w:pPr>
      <w:r w:rsidRPr="000346A0">
        <w:t>III. Animal Foods differ with Respect to their habitual Exer-</w:t>
      </w:r>
      <w:r w:rsidRPr="000346A0">
        <w:br/>
        <w:t>else, for strong Exercise, long continued, exalts the Volatile Salts</w:t>
      </w:r>
      <w:r w:rsidRPr="000346A0">
        <w:br/>
        <w:t>os Animals, and makes them approach to a State of Putresac-</w:t>
      </w:r>
      <w:r w:rsidRPr="000346A0">
        <w:br/>
        <w:t>'tion. . ’ . . . .</w:t>
      </w:r>
    </w:p>
    <w:p w14:paraId="37618F38" w14:textId="77777777" w:rsidR="000346A0" w:rsidRPr="000346A0" w:rsidRDefault="000346A0" w:rsidP="000346A0">
      <w:pPr>
        <w:ind w:firstLine="360"/>
      </w:pPr>
      <w:r w:rsidRPr="000346A0">
        <w:t>The following Animals, used commonly for Food, abound</w:t>
      </w:r>
      <w:r w:rsidRPr="000346A0">
        <w:br/>
        <w:t>with a volatile halt, exalted either by theft Food, Exercise, or</w:t>
      </w:r>
      <w:r w:rsidRPr="000346A0">
        <w:br/>
        <w:t>both.</w:t>
      </w:r>
    </w:p>
    <w:p w14:paraId="34C03288" w14:textId="77777777" w:rsidR="000346A0" w:rsidRPr="000346A0" w:rsidRDefault="000346A0" w:rsidP="000346A0">
      <w:pPr>
        <w:ind w:firstLine="360"/>
      </w:pPr>
      <w:r w:rsidRPr="000346A0">
        <w:t>Deer, both red and sallow, by Reason of their habitual Exer-</w:t>
      </w:r>
      <w:r w:rsidRPr="000346A0">
        <w:br/>
        <w:t>seise, though they feed on Vegetables.</w:t>
      </w:r>
    </w:p>
    <w:p w14:paraId="4C5F676B" w14:textId="77777777" w:rsidR="000346A0" w:rsidRPr="000346A0" w:rsidRDefault="000346A0" w:rsidP="000346A0">
      <w:pPr>
        <w:ind w:firstLine="360"/>
      </w:pPr>
      <w:r w:rsidRPr="000346A0">
        <w:t xml:space="preserve">The Hare, for the same Reason. </w:t>
      </w:r>
      <w:r w:rsidRPr="000346A0">
        <w:rPr>
          <w:rFonts w:ascii="Arial" w:hAnsi="Arial" w:cs="Arial"/>
        </w:rPr>
        <w:t>►</w:t>
      </w:r>
    </w:p>
    <w:p w14:paraId="030F4FD0" w14:textId="77777777" w:rsidR="000346A0" w:rsidRPr="000346A0" w:rsidRDefault="000346A0" w:rsidP="000346A0">
      <w:pPr>
        <w:ind w:firstLine="360"/>
      </w:pPr>
      <w:r w:rsidRPr="000346A0">
        <w:t>The wild Boar, for the same Reason.</w:t>
      </w:r>
    </w:p>
    <w:p w14:paraId="7D758D2A" w14:textId="77777777" w:rsidR="000346A0" w:rsidRPr="000346A0" w:rsidRDefault="000346A0" w:rsidP="000346A0">
      <w:pPr>
        <w:ind w:firstLine="360"/>
      </w:pPr>
      <w:r w:rsidRPr="000346A0">
        <w:t>Pigeons in some Degree, because of their habitual Exercise.</w:t>
      </w:r>
    </w:p>
    <w:p w14:paraId="21B583B7" w14:textId="77777777" w:rsidR="000346A0" w:rsidRPr="000346A0" w:rsidRDefault="000346A0" w:rsidP="000346A0">
      <w:pPr>
        <w:ind w:firstLine="360"/>
      </w:pPr>
      <w:r w:rsidRPr="000346A0">
        <w:t>The Lark, both because Of its Exercise, and Food, which</w:t>
      </w:r>
      <w:r w:rsidRPr="000346A0">
        <w:br/>
        <w:t>is principally of Insects.</w:t>
      </w:r>
    </w:p>
    <w:p w14:paraId="4B8ACCD6" w14:textId="77777777" w:rsidR="000346A0" w:rsidRPr="000346A0" w:rsidRDefault="000346A0" w:rsidP="000346A0">
      <w:pPr>
        <w:ind w:firstLine="360"/>
      </w:pPr>
      <w:r w:rsidRPr="000346A0">
        <w:t>The wild Duck, both hecause of its Exercise, and Food,</w:t>
      </w:r>
      <w:r w:rsidRPr="000346A0">
        <w:br/>
        <w:t>which consists much of small Fish, Frogs, and aquatic Insects.</w:t>
      </w:r>
      <w:r w:rsidRPr="000346A0">
        <w:br/>
        <w:t>This is also true of all the Duck Species.</w:t>
      </w:r>
    </w:p>
    <w:p w14:paraId="26E100EA" w14:textId="77777777" w:rsidR="000346A0" w:rsidRPr="000346A0" w:rsidRDefault="000346A0" w:rsidP="000346A0">
      <w:pPr>
        <w:ind w:firstLine="360"/>
      </w:pPr>
      <w:r w:rsidRPr="000346A0">
        <w:t>The wild Goose, Solan Goose, and all of the Goose Species,</w:t>
      </w:r>
      <w:r w:rsidRPr="000346A0">
        <w:br/>
        <w:t>for the same Reason. -</w:t>
      </w:r>
    </w:p>
    <w:p w14:paraId="20ECDC50" w14:textId="77777777" w:rsidR="000346A0" w:rsidRPr="000346A0" w:rsidRDefault="000346A0" w:rsidP="000346A0">
      <w:pPr>
        <w:ind w:firstLine="360"/>
      </w:pPr>
      <w:r w:rsidRPr="000346A0">
        <w:t>The wild Swan, or Elk, for the same Reason.</w:t>
      </w:r>
    </w:p>
    <w:p w14:paraId="39CCB198" w14:textId="77777777" w:rsidR="000346A0" w:rsidRPr="000346A0" w:rsidRDefault="000346A0" w:rsidP="000346A0">
      <w:pPr>
        <w:ind w:firstLine="360"/>
      </w:pPr>
      <w:r w:rsidRPr="000346A0">
        <w:t>The Bittern, hecause of its Fond, consisting principally of</w:t>
      </w:r>
      <w:r w:rsidRPr="000346A0">
        <w:br/>
        <w:t>Fish, and Frogs.</w:t>
      </w:r>
    </w:p>
    <w:p w14:paraId="7CC5E776" w14:textId="77777777" w:rsidR="000346A0" w:rsidRPr="000346A0" w:rsidRDefault="000346A0" w:rsidP="000346A0">
      <w:pPr>
        <w:ind w:firstLine="360"/>
      </w:pPr>
      <w:r w:rsidRPr="000346A0">
        <w:t>The Wdodcoek, hecause of.the great Exercise it is used to.</w:t>
      </w:r>
    </w:p>
    <w:p w14:paraId="4F4D9280" w14:textId="77777777" w:rsidR="000346A0" w:rsidRPr="000346A0" w:rsidRDefault="000346A0" w:rsidP="000346A0">
      <w:pPr>
        <w:ind w:firstLine="360"/>
      </w:pPr>
      <w:r w:rsidRPr="000346A0">
        <w:t>The Snipe, sor the same Reason ; and in general all Birds of</w:t>
      </w:r>
      <w:r w:rsidRPr="000346A0">
        <w:br/>
        <w:t>Passage, Very few excepted/</w:t>
      </w:r>
    </w:p>
    <w:p w14:paraId="6DFA236C" w14:textId="77777777" w:rsidR="000346A0" w:rsidRPr="000346A0" w:rsidRDefault="000346A0" w:rsidP="000346A0">
      <w:pPr>
        <w:ind w:firstLine="360"/>
      </w:pPr>
      <w:r w:rsidRPr="000346A0">
        <w:t>The Plover, and Lapwing, both because os their Food,</w:t>
      </w:r>
      <w:r w:rsidRPr="000346A0">
        <w:br/>
        <w:t>which is principally of Insects, and their Exercise.</w:t>
      </w:r>
    </w:p>
    <w:p w14:paraId="302DC7CB" w14:textId="77777777" w:rsidR="000346A0" w:rsidRPr="000346A0" w:rsidRDefault="000346A0" w:rsidP="000346A0">
      <w:pPr>
        <w:ind w:firstLine="360"/>
      </w:pPr>
      <w:r w:rsidRPr="000346A0">
        <w:t>The wild Pheasant, because of its Fond, which consists prim,</w:t>
      </w:r>
      <w:r w:rsidRPr="000346A0">
        <w:br/>
        <w:t>oipally of Ants.</w:t>
      </w:r>
    </w:p>
    <w:p w14:paraId="67567D67" w14:textId="77777777" w:rsidR="000346A0" w:rsidRPr="000346A0" w:rsidRDefault="000346A0" w:rsidP="000346A0">
      <w:pPr>
        <w:ind w:firstLine="360"/>
      </w:pPr>
      <w:r w:rsidRPr="000346A0">
        <w:t>The Sparrow, and all small Birds which feed partly on In-</w:t>
      </w:r>
      <w:r w:rsidRPr="000346A0">
        <w:br/>
        <w:t>sects, partly on Vegetables, and use much Exercise, have Juices</w:t>
      </w:r>
      <w:r w:rsidRPr="000346A0">
        <w:br/>
        <w:t xml:space="preserve">proportionably </w:t>
      </w:r>
      <w:r w:rsidRPr="000346A0">
        <w:rPr>
          <w:i/>
          <w:iCs/>
        </w:rPr>
        <w:t>alcales.cent, .</w:t>
      </w:r>
    </w:p>
    <w:p w14:paraId="7C15BD45" w14:textId="77777777" w:rsidR="000346A0" w:rsidRPr="000346A0" w:rsidRDefault="000346A0" w:rsidP="000346A0">
      <w:pPr>
        <w:ind w:firstLine="360"/>
      </w:pPr>
      <w:r w:rsidRPr="000346A0">
        <w:t xml:space="preserve">IV. Animal Food is more or less </w:t>
      </w:r>
      <w:r w:rsidRPr="000346A0">
        <w:rPr>
          <w:i/>
          <w:iCs/>
        </w:rPr>
        <w:t>alcales.cent,</w:t>
      </w:r>
      <w:r w:rsidRPr="000346A0">
        <w:t xml:space="preserve"> with Respect to</w:t>
      </w:r>
      <w:r w:rsidRPr="000346A0">
        <w:br/>
        <w:t>the Manner irr which it is killed. Thus if an Animal is killed</w:t>
      </w:r>
      <w:r w:rsidRPr="000346A0">
        <w:br/>
        <w:t>whilst Very hot with strong Exercise, or soon after, the Ten-</w:t>
      </w:r>
      <w:r w:rsidRPr="000346A0">
        <w:br/>
        <w:t>dency to Putrefaction in the Juices will he Very much increased ;</w:t>
      </w:r>
      <w:r w:rsidRPr="000346A0">
        <w:br/>
        <w:t>insomuch that an Ox, or Sheep, killed in such a Manner, will</w:t>
      </w:r>
      <w:r w:rsidRPr="000346A0">
        <w:br/>
        <w:t>be as subject to Putrefaction as an Animal whose Juices are natu-</w:t>
      </w:r>
      <w:r w:rsidRPr="000346A0">
        <w:br/>
        <w:t xml:space="preserve">rally more </w:t>
      </w:r>
      <w:r w:rsidRPr="000346A0">
        <w:rPr>
          <w:i/>
          <w:iCs/>
        </w:rPr>
        <w:t>alcales.cent,</w:t>
      </w:r>
      <w:r w:rsidRPr="000346A0">
        <w:t xml:space="preserve"> hut killed whilst perfectly cool.. Hence</w:t>
      </w:r>
      <w:r w:rsidRPr="000346A0">
        <w:br/>
        <w:t>Deer, and Hares that are hunted, and Birds killed by hawking</w:t>
      </w:r>
      <w:r w:rsidRPr="000346A0">
        <w:br/>
        <w:t>aster a long Flight, contract an immediate Tenderness, which</w:t>
      </w:r>
      <w:r w:rsidRPr="000346A0">
        <w:br/>
        <w:t>is the first Stage of Putrefaction. .1</w:t>
      </w:r>
    </w:p>
    <w:p w14:paraId="690AECA3" w14:textId="77777777" w:rsidR="000346A0" w:rsidRPr="000346A0" w:rsidRDefault="000346A0" w:rsidP="000346A0">
      <w:pPr>
        <w:tabs>
          <w:tab w:val="left" w:pos="4733"/>
          <w:tab w:val="left" w:pos="5277"/>
        </w:tabs>
        <w:ind w:firstLine="360"/>
      </w:pPr>
      <w:r w:rsidRPr="000346A0">
        <w:t>Anirnais also which are shot, strangled, or killed in any Man-</w:t>
      </w:r>
      <w:r w:rsidRPr="000346A0">
        <w:br/>
        <w:t>ner which prevents their Bleeding, are more subject to an aim-</w:t>
      </w:r>
      <w:r w:rsidRPr="000346A0">
        <w:br/>
      </w:r>
      <w:r w:rsidRPr="000346A0">
        <w:rPr>
          <w:i/>
          <w:iCs/>
        </w:rPr>
        <w:t>line</w:t>
      </w:r>
      <w:r w:rsidRPr="000346A0">
        <w:t xml:space="preserve"> Putrefaction, than those which are suffered to bleed freely.</w:t>
      </w:r>
      <w:r w:rsidRPr="000346A0">
        <w:br/>
        <w:t>Of this the nice Judges of culinary Arts are so sensible, that</w:t>
      </w:r>
      <w:r w:rsidRPr="000346A0">
        <w:br/>
        <w:t>they.frequently kill Fowl by strangling them, in order: to exalt</w:t>
      </w:r>
      <w:r w:rsidRPr="000346A0">
        <w:br/>
        <w:t>their Taste, or, which is the same Thing, increase their- Ten-</w:t>
      </w:r>
      <w:r w:rsidRPr="000346A0">
        <w:br/>
        <w:t>dency to Putrefaction.</w:t>
      </w:r>
      <w:r w:rsidRPr="000346A0">
        <w:tab/>
        <w:t>: .</w:t>
      </w:r>
      <w:r w:rsidRPr="000346A0">
        <w:tab/>
        <w:t>. .</w:t>
      </w:r>
    </w:p>
    <w:p w14:paraId="63250AB2" w14:textId="77777777" w:rsidR="000346A0" w:rsidRPr="000346A0" w:rsidRDefault="000346A0" w:rsidP="000346A0">
      <w:pPr>
        <w:ind w:firstLine="360"/>
      </w:pPr>
      <w:r w:rsidRPr="000346A0">
        <w:t>V; The Climate, or Beafon, makes a Difference in animal</w:t>
      </w:r>
      <w:r w:rsidRPr="000346A0">
        <w:br/>
        <w:t>Food, because Putrefaction is always in Proportion to Heat, and</w:t>
      </w:r>
      <w:r w:rsidRPr="000346A0">
        <w:br/>
        <w:t xml:space="preserve">consequently the Juices </w:t>
      </w:r>
      <w:r w:rsidRPr="000346A0">
        <w:rPr>
          <w:i/>
          <w:iCs/>
        </w:rPr>
        <w:t>of</w:t>
      </w:r>
      <w:r w:rsidRPr="000346A0">
        <w:t xml:space="preserve"> the same Animal will he more dis-</w:t>
      </w:r>
      <w:r w:rsidRPr="000346A0">
        <w:br/>
        <w:t xml:space="preserve">. posed to an </w:t>
      </w:r>
      <w:r w:rsidRPr="000346A0">
        <w:rPr>
          <w:i/>
          <w:iCs/>
        </w:rPr>
        <w:t>alcaline</w:t>
      </w:r>
      <w:r w:rsidRPr="000346A0">
        <w:t xml:space="preserve"> Putrefaction in warm Climates and Seasons,</w:t>
      </w:r>
      <w:r w:rsidRPr="000346A0">
        <w:br/>
        <w:t>than in those which are cold. .</w:t>
      </w:r>
      <w:r w:rsidRPr="000346A0">
        <w:br/>
        <w:t xml:space="preserve">- Hence the Inhabitants. os Very hot Climates are obliged </w:t>
      </w:r>
      <w:r w:rsidRPr="000346A0">
        <w:rPr>
          <w:i/>
          <w:iCs/>
        </w:rPr>
        <w:t>to</w:t>
      </w:r>
      <w:r w:rsidRPr="000346A0">
        <w:rPr>
          <w:i/>
          <w:iCs/>
        </w:rPr>
        <w:br/>
      </w:r>
      <w:r w:rsidRPr="000346A0">
        <w:t>use animal Food sparingly ; and through a Neglect of this Con.</w:t>
      </w:r>
      <w:r w:rsidRPr="000346A0">
        <w:br/>
        <w:t>fideration it is, perhaps, that many of the Northern Europeans,</w:t>
      </w:r>
      <w:r w:rsidRPr="000346A0">
        <w:br/>
        <w:t>who travel far to the South, contract Calentures, and putrid</w:t>
      </w:r>
      <w:r w:rsidRPr="000346A0">
        <w:br/>
        <w:t>Fevers. I ant also persuaded, that the indiscriminate Use of</w:t>
      </w:r>
      <w:r w:rsidRPr="000346A0">
        <w:br/>
        <w:t>animal Food in the hottest Summers, and coldest Winters, is</w:t>
      </w:r>
      <w:r w:rsidRPr="000346A0">
        <w:br/>
        <w:t>Productive of many acute Distempers and Deaths in England. .</w:t>
      </w:r>
    </w:p>
    <w:p w14:paraId="1F183492" w14:textId="77777777" w:rsidR="000346A0" w:rsidRPr="000346A0" w:rsidRDefault="000346A0" w:rsidP="000346A0">
      <w:pPr>
        <w:tabs>
          <w:tab w:val="left" w:pos="5434"/>
        </w:tabs>
        <w:ind w:firstLine="360"/>
      </w:pPr>
      <w:r w:rsidRPr="000346A0">
        <w:t xml:space="preserve">Most Sorts of Insects are highly </w:t>
      </w:r>
      <w:r w:rsidRPr="000346A0">
        <w:rPr>
          <w:i/>
          <w:iCs/>
        </w:rPr>
        <w:t>alcales.cent.</w:t>
      </w:r>
      <w:r w:rsidRPr="000346A0">
        <w:rPr>
          <w:i/>
          <w:iCs/>
        </w:rPr>
        <w:tab/>
        <w:t>.</w:t>
      </w:r>
    </w:p>
    <w:p w14:paraId="7EA579B6" w14:textId="77777777" w:rsidR="000346A0" w:rsidRPr="000346A0" w:rsidRDefault="000346A0" w:rsidP="000346A0">
      <w:pPr>
        <w:ind w:firstLine="360"/>
      </w:pPr>
      <w:r w:rsidRPr="000346A0">
        <w:lastRenderedPageBreak/>
        <w:t xml:space="preserve">' Fish of all Kinds are </w:t>
      </w:r>
      <w:r w:rsidRPr="000346A0">
        <w:rPr>
          <w:i/>
          <w:iCs/>
        </w:rPr>
        <w:t>alcales.cent,</w:t>
      </w:r>
      <w:r w:rsidRPr="000346A0">
        <w:t xml:space="preserve"> and that in a very high De-</w:t>
      </w:r>
      <w:r w:rsidRPr="000346A0">
        <w:br/>
        <w:t>gree. Those of fresh Lakes and Rivers, however, are less so,</w:t>
      </w:r>
      <w:r w:rsidRPr="000346A0">
        <w:br/>
        <w:t>than Sea Fish; and again, the softer Sort of Fish without Scales</w:t>
      </w:r>
      <w:r w:rsidRPr="000346A0">
        <w:br/>
        <w:t>are observed to incline sooner, and more, than those furnished</w:t>
      </w:r>
      <w:r w:rsidRPr="000346A0">
        <w:br/>
        <w:t xml:space="preserve">with Scales, to an </w:t>
      </w:r>
      <w:r w:rsidRPr="000346A0">
        <w:rPr>
          <w:i/>
          <w:iCs/>
        </w:rPr>
        <w:t>alcaline</w:t>
      </w:r>
      <w:r w:rsidRPr="000346A0">
        <w:t xml:space="preserve"> Putrefaction;. and Shell-Fish most</w:t>
      </w:r>
      <w:r w:rsidRPr="000346A0">
        <w:br/>
        <w:t>of-all. - .......... .. .</w:t>
      </w:r>
    </w:p>
    <w:p w14:paraId="2D3B2F8F" w14:textId="77777777" w:rsidR="000346A0" w:rsidRPr="000346A0" w:rsidRDefault="000346A0" w:rsidP="000346A0">
      <w:pPr>
        <w:ind w:firstLine="360"/>
      </w:pPr>
      <w:r w:rsidRPr="000346A0">
        <w:t>And it may he laid down as a certain Rale, that of all Sorts</w:t>
      </w:r>
      <w:r w:rsidRPr="000346A0">
        <w:br/>
        <w:t>of Animals, whether terrestrial, or aquatic, those which pu-</w:t>
      </w:r>
      <w:r w:rsidRPr="000346A0">
        <w:br/>
        <w:t xml:space="preserve">trefy soonest, and become most </w:t>
      </w:r>
      <w:r w:rsidRPr="000346A0">
        <w:rPr>
          <w:lang w:val="la-Latn" w:eastAsia="la-Latn" w:bidi="la-Latn"/>
        </w:rPr>
        <w:t xml:space="preserve">ostensive </w:t>
      </w:r>
      <w:r w:rsidRPr="000346A0">
        <w:t>when putrid, incline</w:t>
      </w:r>
    </w:p>
    <w:p w14:paraId="529C3EEA" w14:textId="77777777" w:rsidR="000346A0" w:rsidRPr="000346A0" w:rsidRDefault="000346A0" w:rsidP="000346A0">
      <w:r w:rsidRPr="000346A0">
        <w:t xml:space="preserve">the Juices of our Bodies most to an </w:t>
      </w:r>
      <w:r w:rsidRPr="000346A0">
        <w:rPr>
          <w:i/>
          <w:iCs/>
        </w:rPr>
        <w:t>alcaline</w:t>
      </w:r>
      <w:r w:rsidRPr="000346A0">
        <w:t xml:space="preserve"> Putrefaction, when</w:t>
      </w:r>
      <w:r w:rsidRPr="000346A0">
        <w:br/>
        <w:t>used as Fond. And indeed some of them are not to he eaten</w:t>
      </w:r>
      <w:r w:rsidRPr="000346A0">
        <w:br/>
        <w:t xml:space="preserve">safely for this Reason, without Vinegar, Salt,, or </w:t>
      </w:r>
      <w:r w:rsidRPr="000346A0">
        <w:rPr>
          <w:i/>
          <w:iCs/>
        </w:rPr>
        <w:t>acescent</w:t>
      </w:r>
      <w:r w:rsidRPr="000346A0">
        <w:t xml:space="preserve"> Veget-</w:t>
      </w:r>
      <w:r w:rsidRPr="000346A0">
        <w:br/>
        <w:t>able Liquors.</w:t>
      </w:r>
    </w:p>
    <w:p w14:paraId="4F26792A" w14:textId="77777777" w:rsidR="000346A0" w:rsidRPr="000346A0" w:rsidRDefault="000346A0" w:rsidP="000346A0">
      <w:pPr>
        <w:ind w:firstLine="360"/>
      </w:pPr>
      <w:r w:rsidRPr="000346A0">
        <w:t>From whet has been said under the preceding Articles in Re-</w:t>
      </w:r>
      <w:r w:rsidRPr="000346A0">
        <w:br/>
        <w:t xml:space="preserve">lation to the </w:t>
      </w:r>
      <w:r w:rsidRPr="000346A0">
        <w:rPr>
          <w:i/>
          <w:iCs/>
        </w:rPr>
        <w:t>Alcales.cence</w:t>
      </w:r>
      <w:r w:rsidRPr="000346A0">
        <w:t xml:space="preserve"> of animal Aliments, and what is </w:t>
      </w:r>
      <w:r w:rsidRPr="000346A0">
        <w:rPr>
          <w:lang w:val="la-Latn" w:eastAsia="la-Latn" w:bidi="la-Latn"/>
        </w:rPr>
        <w:t>speci-</w:t>
      </w:r>
      <w:r w:rsidRPr="000346A0">
        <w:rPr>
          <w:lang w:val="la-Latn" w:eastAsia="la-Latn" w:bidi="la-Latn"/>
        </w:rPr>
        <w:br/>
      </w:r>
      <w:r w:rsidRPr="000346A0">
        <w:t>fied under the Article PORcUs, one Reason at least will ap-</w:t>
      </w:r>
      <w:r w:rsidRPr="000346A0">
        <w:br/>
        <w:t>peas, why it pleased the Supreme Being to forbid the Jews, a</w:t>
      </w:r>
      <w:r w:rsidRPr="000346A0">
        <w:br/>
        <w:t>People that inhabited a very warm Climate, the Use of many</w:t>
      </w:r>
      <w:r w:rsidRPr="000346A0">
        <w:br/>
        <w:t>Sorts os Anirnais as Food; and why they were enjoined to take</w:t>
      </w:r>
      <w:r w:rsidRPr="000346A0">
        <w:br/>
        <w:t>away a great deal of Blond from those they were allowed to</w:t>
      </w:r>
      <w:r w:rsidRPr="000346A0">
        <w:br/>
        <w:t>eat. .</w:t>
      </w:r>
    </w:p>
    <w:p w14:paraId="12031827" w14:textId="77777777" w:rsidR="000346A0" w:rsidRPr="000346A0" w:rsidRDefault="000346A0" w:rsidP="000346A0">
      <w:pPr>
        <w:ind w:firstLine="360"/>
      </w:pPr>
      <w:r w:rsidRPr="000346A0">
        <w:t>It would he prudent if we, though Inhabitants os a colder</w:t>
      </w:r>
      <w:r w:rsidRPr="000346A0">
        <w:br/>
        <w:t>Climate, would however believe, that he who cannot err has</w:t>
      </w:r>
      <w:r w:rsidRPr="000346A0">
        <w:br/>
        <w:t>consulted our temporal Welfare in every positive Injunction he</w:t>
      </w:r>
      <w:r w:rsidRPr="000346A0">
        <w:br/>
        <w:t>has laid upon us, though the Reasons for it may not always he</w:t>
      </w:r>
      <w:r w:rsidRPr="000346A0">
        <w:br/>
        <w:t>Very obvious ; for this would surely incline us by Acts of im-</w:t>
      </w:r>
      <w:r w:rsidRPr="000346A0">
        <w:br/>
        <w:t>plicit Obedience to secure to ourselves Happiness and Health.</w:t>
      </w:r>
    </w:p>
    <w:p w14:paraId="1BC2461E" w14:textId="77777777" w:rsidR="000346A0" w:rsidRPr="000346A0" w:rsidRDefault="000346A0" w:rsidP="000346A0">
      <w:pPr>
        <w:ind w:firstLine="360"/>
      </w:pPr>
      <w:r w:rsidRPr="000346A0">
        <w:t>But thet I may set the Advantages, accruing to the Children</w:t>
      </w:r>
      <w:r w:rsidRPr="000346A0">
        <w:br/>
        <w:t>of Israel from these Prohibitions, in a stronger Light, I shall</w:t>
      </w:r>
      <w:r w:rsidRPr="000346A0">
        <w:br/>
        <w:t>make the following Observations on the Foods they were forbid</w:t>
      </w:r>
      <w:r w:rsidRPr="000346A0">
        <w:br/>
        <w:t>to ufe, with this further Remark, that if we, even in our cold</w:t>
      </w:r>
      <w:r w:rsidRPr="000346A0">
        <w:br/>
        <w:t>Climate, would conform to the Rules laid down by the wise</w:t>
      </w:r>
      <w:r w:rsidRPr="000346A0">
        <w:br/>
        <w:t>Legiilator of the Jews, Longevity would he more frequent</w:t>
      </w:r>
      <w:r w:rsidRPr="000346A0">
        <w:br/>
        <w:t>amongst us, as we should he much less subject to he .affected by</w:t>
      </w:r>
      <w:r w:rsidRPr="000346A0">
        <w:br/>
        <w:t>epidemical Distempers, and acute Diseases os all Sorts, which</w:t>
      </w:r>
      <w:r w:rsidRPr="000346A0">
        <w:br/>
        <w:t>carry off at least two Thirds os Mankind. Nor would chroni-</w:t>
      </w:r>
      <w:r w:rsidRPr="000346A0">
        <w:br/>
        <w:t>cal Affections perhaps he so terrible, and difficult to conquer, as</w:t>
      </w:r>
      <w:r w:rsidRPr="000346A0">
        <w:br/>
        <w:t>they are found to he at present. *</w:t>
      </w:r>
    </w:p>
    <w:p w14:paraId="0708BE59" w14:textId="77777777" w:rsidR="000346A0" w:rsidRPr="000346A0" w:rsidRDefault="000346A0" w:rsidP="000346A0">
      <w:pPr>
        <w:ind w:firstLine="360"/>
      </w:pPr>
      <w:r w:rsidRPr="000346A0">
        <w:t>It must he remembered, that the Climate, in which the Chil-</w:t>
      </w:r>
      <w:r w:rsidRPr="000346A0">
        <w:br/>
        <w:t>dren os Israel lived, was Very hot; and thar therefore every</w:t>
      </w:r>
      <w:r w:rsidRPr="000346A0">
        <w:br/>
        <w:t>Species of Aliment which is improper to he eaten in our Cli-</w:t>
      </w:r>
      <w:r w:rsidRPr="000346A0">
        <w:br/>
        <w:t xml:space="preserve">mate, on Account of its Tendency to an </w:t>
      </w:r>
      <w:r w:rsidRPr="000346A0">
        <w:rPr>
          <w:i/>
          <w:iCs/>
        </w:rPr>
        <w:t>Alcaline</w:t>
      </w:r>
      <w:r w:rsidRPr="000346A0">
        <w:t xml:space="preserve"> Putrefaction’,</w:t>
      </w:r>
      <w:r w:rsidRPr="000346A0">
        <w:br/>
        <w:t>was much more pernicious in the warm Country inhabited by ’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Jews.</w:t>
      </w:r>
    </w:p>
    <w:p w14:paraId="757B20D0" w14:textId="77777777" w:rsidR="000346A0" w:rsidRPr="000346A0" w:rsidRDefault="000346A0" w:rsidP="000346A0">
      <w:pPr>
        <w:ind w:firstLine="360"/>
      </w:pPr>
      <w:r w:rsidRPr="000346A0">
        <w:t>The. Aliments forbidden the Jews were:</w:t>
      </w:r>
    </w:p>
    <w:p w14:paraId="0FA6CC84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Blood.</w:t>
      </w:r>
      <w:r w:rsidRPr="000346A0">
        <w:t xml:space="preserve"> This is extremely subject to an </w:t>
      </w:r>
      <w:r w:rsidRPr="000346A0">
        <w:rPr>
          <w:i/>
          <w:iCs/>
        </w:rPr>
        <w:t>alcaline</w:t>
      </w:r>
      <w:r w:rsidRPr="000346A0">
        <w:t xml:space="preserve"> Putrefaction,</w:t>
      </w:r>
      <w:r w:rsidRPr="000346A0">
        <w:br/>
        <w:t xml:space="preserve">and the Juices formed from it are highly </w:t>
      </w:r>
      <w:r w:rsidRPr="000346A0">
        <w:rPr>
          <w:i/>
          <w:iCs/>
        </w:rPr>
        <w:t>alcaleseenl,</w:t>
      </w:r>
      <w:r w:rsidRPr="000346A0">
        <w:t xml:space="preserve"> and subject .</w:t>
      </w:r>
      <w:r w:rsidRPr="000346A0">
        <w:br/>
        <w:t>to putrefy. - For the same Reason all Animals whatever killed,</w:t>
      </w:r>
      <w:r w:rsidRPr="000346A0">
        <w:br/>
        <w:t>without bring suffered to bleed sufficiently, are improper Fond.</w:t>
      </w:r>
      <w:r w:rsidRPr="000346A0">
        <w:br/>
        <w:t>It is well known to common Observers, that the more succulent,</w:t>
      </w:r>
      <w:r w:rsidRPr="000346A0">
        <w:br/>
        <w:t>and juicy the Flesh of Animals is, the more subject it is to Pu-</w:t>
      </w:r>
      <w:r w:rsidRPr="000346A0">
        <w:br/>
        <w:t>trefaction:</w:t>
      </w:r>
    </w:p>
    <w:p w14:paraId="0D00AEA9" w14:textId="77777777" w:rsidR="000346A0" w:rsidRPr="000346A0" w:rsidRDefault="000346A0" w:rsidP="000346A0">
      <w:pPr>
        <w:ind w:firstLine="360"/>
      </w:pPr>
      <w:r w:rsidRPr="000346A0">
        <w:t>If an Animal has been heated by Hunting, there seems a far-</w:t>
      </w:r>
      <w:r w:rsidRPr="000346A0">
        <w:br/>
        <w:t xml:space="preserve">ther Reason to let </w:t>
      </w:r>
      <w:r w:rsidRPr="000346A0">
        <w:rPr>
          <w:i/>
          <w:iCs/>
        </w:rPr>
        <w:t>it</w:t>
      </w:r>
      <w:r w:rsidRPr="000346A0">
        <w:t xml:space="preserve"> bleed, in order Io lessen the Tendency to</w:t>
      </w:r>
      <w:r w:rsidRPr="000346A0">
        <w:br/>
        <w:t>Putrefaction it acquires by Exercise, and Heat. And thus we</w:t>
      </w:r>
      <w:r w:rsidRPr="000346A0">
        <w:br/>
        <w:t xml:space="preserve">find it directed, </w:t>
      </w:r>
      <w:r w:rsidRPr="000346A0">
        <w:rPr>
          <w:i/>
          <w:iCs/>
        </w:rPr>
        <w:t>Leviticus, Chap,</w:t>
      </w:r>
      <w:r w:rsidRPr="000346A0">
        <w:t xml:space="preserve"> xvii. Fl I3. ’</w:t>
      </w:r>
    </w:p>
    <w:p w14:paraId="6E39408A" w14:textId="77777777" w:rsidR="000346A0" w:rsidRPr="000346A0" w:rsidRDefault="000346A0" w:rsidP="000346A0">
      <w:r w:rsidRPr="000346A0">
        <w:rPr>
          <w:i/>
          <w:iCs/>
        </w:rPr>
        <w:t>. And whatsoever Man there be of the Children of Ts.rael, or of</w:t>
      </w:r>
      <w:r w:rsidRPr="000346A0">
        <w:rPr>
          <w:i/>
          <w:iCs/>
        </w:rPr>
        <w:br/>
        <w:t>the Strangers that susum among you, which hunteth or catcheth any</w:t>
      </w:r>
      <w:r w:rsidRPr="000346A0">
        <w:rPr>
          <w:i/>
          <w:iCs/>
        </w:rPr>
        <w:br/>
        <w:t>Beast, or Fmarl which may be eaten , he stall even pour out the Blood</w:t>
      </w:r>
      <w:r w:rsidRPr="000346A0">
        <w:rPr>
          <w:i/>
          <w:iCs/>
        </w:rPr>
        <w:br/>
        <w:t>thereof, and caver it with Dust.</w:t>
      </w:r>
    </w:p>
    <w:p w14:paraId="256DE259" w14:textId="77777777" w:rsidR="000346A0" w:rsidRPr="000346A0" w:rsidRDefault="000346A0" w:rsidP="000346A0">
      <w:pPr>
        <w:tabs>
          <w:tab w:val="left" w:pos="2017"/>
          <w:tab w:val="left" w:pos="4569"/>
        </w:tabs>
        <w:ind w:firstLine="360"/>
      </w:pPr>
      <w:r w:rsidRPr="000346A0">
        <w:t>Animals which die os themselves are unwholesome, both as</w:t>
      </w:r>
      <w:r w:rsidRPr="000346A0">
        <w:br/>
        <w:t>they do not bleed, and as their Juices are generally in an actual</w:t>
      </w:r>
      <w:r w:rsidRPr="000346A0">
        <w:br/>
        <w:t>Stateof Putrefaction, or nearit, before they die. And we find</w:t>
      </w:r>
      <w:r w:rsidRPr="000346A0">
        <w:br/>
        <w:t>the Flesh of such Animals forbid in the above quoted Chapter,</w:t>
      </w:r>
      <w:r w:rsidRPr="000346A0">
        <w:br/>
        <w:t>Verse the 15 th..</w:t>
      </w:r>
      <w:r w:rsidRPr="000346A0">
        <w:tab/>
        <w:t>.</w:t>
      </w:r>
      <w:r w:rsidRPr="000346A0">
        <w:tab/>
        <w:t>' .. .</w:t>
      </w:r>
    </w:p>
    <w:p w14:paraId="03913FAF" w14:textId="77777777" w:rsidR="000346A0" w:rsidRPr="000346A0" w:rsidRDefault="000346A0" w:rsidP="000346A0">
      <w:pPr>
        <w:ind w:firstLine="360"/>
      </w:pPr>
      <w:r w:rsidRPr="000346A0">
        <w:t xml:space="preserve">host </w:t>
      </w:r>
      <w:r w:rsidRPr="000346A0">
        <w:rPr>
          <w:i/>
          <w:iCs/>
        </w:rPr>
        <w:t>Gamal. .—</w:t>
      </w:r>
      <w:r w:rsidRPr="000346A0">
        <w:t>--The</w:t>
      </w:r>
      <w:r w:rsidRPr="000346A0">
        <w:rPr>
          <w:lang w:val="en-GB" w:eastAsia="el-GR" w:bidi="el-GR"/>
        </w:rPr>
        <w:t>/</w:t>
      </w:r>
      <w:r w:rsidRPr="000346A0">
        <w:rPr>
          <w:lang w:val="el-GR" w:eastAsia="el-GR" w:bidi="el-GR"/>
        </w:rPr>
        <w:t>Σππό</w:t>
      </w:r>
      <w:r w:rsidRPr="000346A0">
        <w:rPr>
          <w:lang w:val="en-GB" w:eastAsia="el-GR" w:bidi="el-GR"/>
        </w:rPr>
        <w:t xml:space="preserve">. </w:t>
      </w:r>
      <w:r w:rsidRPr="000346A0">
        <w:t>Though the Fond of this</w:t>
      </w:r>
      <w:r w:rsidRPr="000346A0">
        <w:br/>
        <w:t>Animal is only Vegetables, and Water, yet the Fibres are har-</w:t>
      </w:r>
      <w:r w:rsidRPr="000346A0">
        <w:br/>
        <w:t>dened, and rendered in a great Measure indigestible, and the-</w:t>
      </w:r>
      <w:r w:rsidRPr="000346A0">
        <w:br/>
        <w:t>Salts are highly exalted by its habitual Exercise.</w:t>
      </w:r>
    </w:p>
    <w:p w14:paraId="7644DDC2" w14:textId="77777777" w:rsidR="000346A0" w:rsidRPr="000346A0" w:rsidRDefault="000346A0" w:rsidP="000346A0">
      <w:r w:rsidRPr="000346A0">
        <w:t xml:space="preserve">- lDw </w:t>
      </w:r>
      <w:r w:rsidRPr="000346A0">
        <w:rPr>
          <w:i/>
          <w:iCs/>
        </w:rPr>
        <w:t>Shaphan. —</w:t>
      </w:r>
      <w:r w:rsidRPr="000346A0">
        <w:t xml:space="preserve"> - The </w:t>
      </w:r>
      <w:r w:rsidRPr="000346A0">
        <w:rPr>
          <w:i/>
          <w:iCs/>
        </w:rPr>
        <w:t>Coney, tea</w:t>
      </w:r>
      <w:r w:rsidRPr="000346A0">
        <w:t xml:space="preserve"> we tranflate it, but Bo-</w:t>
      </w:r>
      <w:r w:rsidRPr="000346A0">
        <w:br/>
        <w:t xml:space="preserve">chart-in his </w:t>
      </w:r>
      <w:r w:rsidRPr="000346A0">
        <w:rPr>
          <w:i/>
          <w:iCs/>
        </w:rPr>
        <w:t>Hiertrzoicm</w:t>
      </w:r>
      <w:r w:rsidRPr="000346A0">
        <w:t xml:space="preserve"> says, it is a large Species </w:t>
      </w:r>
      <w:r w:rsidRPr="000346A0">
        <w:rPr>
          <w:i/>
          <w:iCs/>
        </w:rPr>
        <w:t>os Rat, and</w:t>
      </w:r>
      <w:r w:rsidRPr="000346A0">
        <w:rPr>
          <w:i/>
          <w:iCs/>
        </w:rPr>
        <w:br/>
      </w:r>
      <w:r w:rsidRPr="000346A0">
        <w:t xml:space="preserve">others call it a </w:t>
      </w:r>
      <w:r w:rsidRPr="000346A0">
        <w:rPr>
          <w:i/>
          <w:iCs/>
        </w:rPr>
        <w:t>Mountain Eat,.</w:t>
      </w:r>
      <w:r w:rsidRPr="000346A0">
        <w:t xml:space="preserve"> Thus, </w:t>
      </w:r>
      <w:r w:rsidRPr="000346A0">
        <w:rPr>
          <w:i/>
          <w:iCs/>
        </w:rPr>
        <w:t>Proverbs, Co</w:t>
      </w:r>
      <w:r w:rsidRPr="000346A0">
        <w:t xml:space="preserve"> xxx. </w:t>
      </w:r>
      <w:r w:rsidRPr="000346A0">
        <w:rPr>
          <w:i/>
          <w:iCs/>
        </w:rPr>
        <w:t>Vi 26.</w:t>
      </w:r>
      <w:r w:rsidRPr="000346A0">
        <w:rPr>
          <w:i/>
          <w:iCs/>
        </w:rPr>
        <w:br/>
      </w:r>
      <w:r w:rsidRPr="000346A0">
        <w:t xml:space="preserve">CnODSl are said to </w:t>
      </w:r>
      <w:r w:rsidRPr="000346A0">
        <w:rPr>
          <w:i/>
          <w:iCs/>
        </w:rPr>
        <w:t>make their Houses in the Racks.</w:t>
      </w:r>
    </w:p>
    <w:p w14:paraId="4AFC5CBA" w14:textId="77777777" w:rsidR="000346A0" w:rsidRPr="000346A0" w:rsidRDefault="000346A0" w:rsidP="000346A0">
      <w:pPr>
        <w:ind w:firstLine="360"/>
      </w:pPr>
      <w:r w:rsidRPr="000346A0">
        <w:t>As the general Food os all Creatures of the Rat Species, ss</w:t>
      </w:r>
      <w:r w:rsidRPr="000346A0">
        <w:br/>
        <w:t>Animal, their Juices must he consequently much inclined to ain</w:t>
      </w:r>
      <w:r w:rsidRPr="000346A0">
        <w:br/>
      </w:r>
      <w:r w:rsidRPr="000346A0">
        <w:rPr>
          <w:i/>
          <w:iCs/>
        </w:rPr>
        <w:t>alcaline</w:t>
      </w:r>
      <w:r w:rsidRPr="000346A0">
        <w:t xml:space="preserve"> Putrefaction, and therefore their.Flesh must be unwhole-</w:t>
      </w:r>
      <w:r w:rsidRPr="000346A0">
        <w:br/>
        <w:t xml:space="preserve">some.' - ’ -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 xml:space="preserve">- </w:t>
      </w:r>
      <w:r w:rsidRPr="000346A0">
        <w:rPr>
          <w:lang w:val="en-GB" w:eastAsia="el-GR" w:bidi="el-GR"/>
        </w:rPr>
        <w:t>..;</w:t>
      </w:r>
      <w:r w:rsidRPr="000346A0"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 xml:space="preserve"> '</w:t>
      </w:r>
      <w:r w:rsidRPr="000346A0">
        <w:rPr>
          <w:lang w:val="el-GR" w:eastAsia="el-GR" w:bidi="el-GR"/>
        </w:rPr>
        <w:t>εἴ</w:t>
      </w:r>
    </w:p>
    <w:p w14:paraId="4E7E3226" w14:textId="77777777" w:rsidR="000346A0" w:rsidRPr="000346A0" w:rsidRDefault="000346A0" w:rsidP="000346A0">
      <w:pPr>
        <w:ind w:firstLine="360"/>
      </w:pPr>
      <w:r w:rsidRPr="000346A0">
        <w:t xml:space="preserve">rnnlTN </w:t>
      </w:r>
      <w:r w:rsidRPr="000346A0">
        <w:rPr>
          <w:i/>
          <w:iCs/>
        </w:rPr>
        <w:t>Arrubeth</w:t>
      </w:r>
      <w:r w:rsidRPr="000346A0">
        <w:t xml:space="preserve"> The </w:t>
      </w:r>
      <w:r w:rsidRPr="000346A0">
        <w:rPr>
          <w:i/>
          <w:iCs/>
        </w:rPr>
        <w:t>Hare.</w:t>
      </w:r>
      <w:r w:rsidRPr="000346A0">
        <w:t xml:space="preserve"> The Animal we call</w:t>
      </w:r>
      <w:r w:rsidRPr="000346A0">
        <w:br/>
        <w:t xml:space="preserve">thus is certainly meant in this </w:t>
      </w:r>
      <w:r w:rsidRPr="000346A0">
        <w:rPr>
          <w:lang w:val="la-Latn" w:eastAsia="la-Latn" w:bidi="la-Latn"/>
        </w:rPr>
        <w:t>Pisce</w:t>
      </w:r>
      <w:r w:rsidRPr="000346A0">
        <w:t>; the Septuagint tranflates</w:t>
      </w:r>
      <w:r w:rsidRPr="000346A0">
        <w:br/>
      </w:r>
      <w:r w:rsidRPr="000346A0">
        <w:lastRenderedPageBreak/>
        <w:t xml:space="preserve">it by </w:t>
      </w:r>
      <w:r w:rsidRPr="000346A0">
        <w:rPr>
          <w:lang w:val="el-GR" w:eastAsia="el-GR" w:bidi="el-GR"/>
        </w:rPr>
        <w:t>δνὰπέΒας</w:t>
      </w:r>
      <w:r w:rsidRPr="000346A0">
        <w:rPr>
          <w:lang w:val="en-GB" w:eastAsia="el-GR" w:bidi="el-GR"/>
        </w:rPr>
        <w:t xml:space="preserve">, </w:t>
      </w:r>
      <w:r w:rsidRPr="000346A0">
        <w:t>and with this The Syriao and Arabic Versions as.</w:t>
      </w:r>
      <w:r w:rsidRPr="000346A0">
        <w:br/>
        <w:t>gree; and thus the Jews understood is, who abstained from</w:t>
      </w:r>
      <w:r w:rsidRPr="000346A0">
        <w:br/>
        <w:t xml:space="preserve">eating it, as we learn from Pintarch, : </w:t>
      </w:r>
      <w:r w:rsidRPr="000346A0">
        <w:rPr>
          <w:i/>
          <w:iCs/>
        </w:rPr>
        <w:t>Symposium. AsNsueast. 5.</w:t>
      </w:r>
      <w:r w:rsidRPr="000346A0">
        <w:rPr>
          <w:i/>
          <w:iCs/>
        </w:rPr>
        <w:br/>
        <w:t>and</w:t>
      </w:r>
      <w:r w:rsidRPr="000346A0">
        <w:t xml:space="preserve"> Clemens </w:t>
      </w:r>
      <w:r w:rsidRPr="000346A0">
        <w:rPr>
          <w:lang w:val="la-Latn" w:eastAsia="la-Latn" w:bidi="la-Latn"/>
        </w:rPr>
        <w:t xml:space="preserve">Alexandrinus, </w:t>
      </w:r>
      <w:r w:rsidRPr="000346A0">
        <w:rPr>
          <w:i/>
          <w:iCs/>
        </w:rPr>
        <w:t>Padag.</w:t>
      </w:r>
      <w:r w:rsidRPr="000346A0">
        <w:t xml:space="preserve"> 2. To. </w:t>
      </w:r>
      <w:r w:rsidRPr="000346A0">
        <w:rPr>
          <w:i/>
          <w:iCs/>
        </w:rPr>
        <w:t>dur i</w:t>
      </w:r>
    </w:p>
    <w:p w14:paraId="5A56A8D4" w14:textId="77777777" w:rsidR="000346A0" w:rsidRPr="000346A0" w:rsidRDefault="000346A0" w:rsidP="000346A0">
      <w:pPr>
        <w:tabs>
          <w:tab w:val="left" w:pos="5145"/>
        </w:tabs>
        <w:ind w:firstLine="360"/>
      </w:pPr>
      <w:r w:rsidRPr="000346A0">
        <w:t>The Hare is remarkable for being extremely timorons,'and</w:t>
      </w:r>
      <w:r w:rsidRPr="000346A0">
        <w:br/>
        <w:t>this makes it use a great deal of Exercise by way of Precaution,</w:t>
      </w:r>
      <w:r w:rsidRPr="000346A0">
        <w:br/>
        <w:t>when he goes to seek his Food, and at the Approach of any</w:t>
      </w:r>
      <w:r w:rsidRPr="000346A0">
        <w:br/>
        <w:t>Danger, either real, or imaginary ; this habitual Exercise pro-</w:t>
      </w:r>
      <w:r w:rsidRPr="000346A0">
        <w:br/>
        <w:t>bably contributes to the Exaltation of the Salts. We find in</w:t>
      </w:r>
      <w:r w:rsidRPr="000346A0">
        <w:br/>
        <w:t>Effect that the Hare has a very high Taste, eVen in our. cold</w:t>
      </w:r>
      <w:r w:rsidRPr="000346A0">
        <w:br/>
        <w:t>Climate; and this high Taste universally is an Evidence, that</w:t>
      </w:r>
      <w:r w:rsidRPr="000346A0">
        <w:br/>
        <w:t xml:space="preserve">the animal Flesh which gives it is strongly inclined to an </w:t>
      </w:r>
      <w:r w:rsidRPr="000346A0">
        <w:rPr>
          <w:lang w:val="el-GR" w:eastAsia="el-GR" w:bidi="el-GR"/>
        </w:rPr>
        <w:t>σίν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ιι</w:t>
      </w:r>
      <w:r w:rsidRPr="000346A0">
        <w:rPr>
          <w:lang w:val="en-GB" w:eastAsia="el-GR" w:bidi="el-GR"/>
        </w:rPr>
        <w:t>-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line</w:t>
      </w:r>
      <w:r w:rsidRPr="000346A0">
        <w:t xml:space="preserve"> Putrefaction. It is remarkable that the old Britons ab-</w:t>
      </w:r>
      <w:r w:rsidRPr="000346A0">
        <w:br/>
        <w:t>stained religioufly from eating Hare, as we learn from Cmsar,</w:t>
      </w:r>
      <w:r w:rsidRPr="000346A0">
        <w:br/>
      </w:r>
      <w:r w:rsidRPr="000346A0">
        <w:rPr>
          <w:i/>
          <w:iCs/>
        </w:rPr>
        <w:t xml:space="preserve">de Bello </w:t>
      </w:r>
      <w:r w:rsidRPr="000346A0">
        <w:rPr>
          <w:i/>
          <w:iCs/>
          <w:lang w:val="la-Latn" w:eastAsia="la-Latn" w:bidi="la-Latn"/>
        </w:rPr>
        <w:t xml:space="preserve">Gallico, </w:t>
      </w:r>
      <w:r w:rsidRPr="000346A0">
        <w:rPr>
          <w:i/>
          <w:iCs/>
        </w:rPr>
        <w:t>L.</w:t>
      </w:r>
      <w:r w:rsidRPr="000346A0">
        <w:t xml:space="preserve"> 5. so</w:t>
      </w:r>
      <w:r w:rsidRPr="000346A0">
        <w:tab/>
        <w:t>'</w:t>
      </w:r>
    </w:p>
    <w:p w14:paraId="4997C2BA" w14:textId="77777777" w:rsidR="000346A0" w:rsidRPr="000346A0" w:rsidRDefault="000346A0" w:rsidP="000346A0">
      <w:pPr>
        <w:tabs>
          <w:tab w:val="left" w:leader="hyphen" w:pos="1679"/>
          <w:tab w:val="left" w:leader="hyphen" w:pos="2017"/>
        </w:tabs>
        <w:ind w:firstLine="360"/>
      </w:pPr>
      <w:r w:rsidRPr="000346A0">
        <w:t xml:space="preserve">W </w:t>
      </w:r>
      <w:r w:rsidRPr="000346A0">
        <w:rPr>
          <w:i/>
          <w:iCs/>
        </w:rPr>
        <w:t xml:space="preserve">Hbcccir </w:t>
      </w:r>
      <w:r w:rsidRPr="000346A0">
        <w:rPr>
          <w:i/>
          <w:iCs/>
        </w:rPr>
        <w:tab/>
      </w:r>
      <w:r w:rsidRPr="000346A0">
        <w:tab/>
        <w:t xml:space="preserve">The </w:t>
      </w:r>
      <w:r w:rsidRPr="000346A0">
        <w:rPr>
          <w:i/>
          <w:iCs/>
        </w:rPr>
        <w:t>Swine.</w:t>
      </w:r>
      <w:r w:rsidRPr="000346A0">
        <w:t xml:space="preserve"> This Anima iis remarkable</w:t>
      </w:r>
    </w:p>
    <w:p w14:paraId="5E16411F" w14:textId="77777777" w:rsidR="000346A0" w:rsidRPr="000346A0" w:rsidRDefault="000346A0" w:rsidP="000346A0">
      <w:r w:rsidRPr="000346A0">
        <w:t>for Filthiness, and feeding on all Manner of Ordure, even Car-</w:t>
      </w:r>
      <w:r w:rsidRPr="000346A0">
        <w:br/>
        <w:t xml:space="preserve">rion </w:t>
      </w:r>
      <w:r w:rsidRPr="000346A0">
        <w:rPr>
          <w:i/>
          <w:iCs/>
        </w:rPr>
        <w:t>is</w:t>
      </w:r>
      <w:r w:rsidRPr="000346A0">
        <w:t xml:space="preserve"> it </w:t>
      </w:r>
      <w:r w:rsidRPr="000346A0">
        <w:rPr>
          <w:lang w:val="la-Latn" w:eastAsia="la-Latn" w:bidi="la-Latn"/>
        </w:rPr>
        <w:t xml:space="preserve">salis </w:t>
      </w:r>
      <w:r w:rsidRPr="000346A0">
        <w:t>in his Way; It is the only Animal in the Brute-</w:t>
      </w:r>
      <w:r w:rsidRPr="000346A0">
        <w:br w:type="page"/>
      </w:r>
    </w:p>
    <w:p w14:paraId="16CD1D27" w14:textId="77777777" w:rsidR="000346A0" w:rsidRPr="000346A0" w:rsidRDefault="000346A0" w:rsidP="000346A0">
      <w:pPr>
        <w:ind w:firstLine="360"/>
      </w:pPr>
      <w:r w:rsidRPr="000346A0">
        <w:lastRenderedPageBreak/>
        <w:t>Creation subject to the Leprosy ; and also something very like</w:t>
      </w:r>
      <w:r w:rsidRPr="000346A0">
        <w:br/>
        <w:t xml:space="preserve">what we call the King's-Evil, called in Latin </w:t>
      </w:r>
      <w:r w:rsidRPr="000346A0">
        <w:rPr>
          <w:i/>
          <w:iCs/>
        </w:rPr>
        <w:t>Scrofula, from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Scrofa,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 </w:t>
      </w:r>
      <w:r w:rsidRPr="000346A0">
        <w:rPr>
          <w:i/>
          <w:iCs/>
        </w:rPr>
        <w:t xml:space="preserve">Sow; </w:t>
      </w:r>
      <w:r w:rsidRPr="000346A0">
        <w:t xml:space="preserve">as this Disease is in Greek called </w:t>
      </w:r>
      <w:r w:rsidRPr="000346A0">
        <w:rPr>
          <w:lang w:val="el-GR" w:eastAsia="el-GR" w:bidi="el-GR"/>
        </w:rPr>
        <w:t>Χοερετς</w:t>
      </w:r>
      <w:r w:rsidRPr="000346A0">
        <w:rPr>
          <w:lang w:val="en-GB" w:eastAsia="el-GR" w:bidi="el-GR"/>
        </w:rPr>
        <w:t xml:space="preserve">, </w:t>
      </w:r>
      <w:r w:rsidRPr="000346A0">
        <w:t>from</w:t>
      </w:r>
      <w:r w:rsidRPr="000346A0">
        <w:br/>
      </w:r>
      <w:r w:rsidRPr="000346A0">
        <w:rPr>
          <w:lang w:val="el-GR" w:eastAsia="el-GR" w:bidi="el-GR"/>
        </w:rPr>
        <w:t>Χσιροσν</w:t>
      </w:r>
      <w:r w:rsidRPr="000346A0">
        <w:rPr>
          <w:lang w:val="en-GB" w:eastAsia="el-GR" w:bidi="el-GR"/>
        </w:rPr>
        <w:t xml:space="preserve"> </w:t>
      </w:r>
      <w:r w:rsidRPr="000346A0">
        <w:t xml:space="preserve">a </w:t>
      </w:r>
      <w:r w:rsidRPr="000346A0">
        <w:rPr>
          <w:i/>
          <w:iCs/>
        </w:rPr>
        <w:t>Swine.</w:t>
      </w:r>
      <w:r w:rsidRPr="000346A0">
        <w:t xml:space="preserve"> The Meafles is another filthy and contagious</w:t>
      </w:r>
      <w:r w:rsidRPr="000346A0">
        <w:br/>
        <w:t>Disease which this Brute is frequently infected with, insomuch</w:t>
      </w:r>
      <w:r w:rsidRPr="000346A0">
        <w:br/>
        <w:t>that it has pasted into a Proverb, aS we learn from Juvenal, who</w:t>
      </w:r>
      <w:r w:rsidRPr="000346A0">
        <w:br/>
        <w:t xml:space="preserve">calis it </w:t>
      </w:r>
      <w:r w:rsidRPr="000346A0">
        <w:rPr>
          <w:i/>
          <w:iCs/>
          <w:lang w:val="la-Latn" w:eastAsia="la-Latn" w:bidi="la-Latn"/>
        </w:rPr>
        <w:t>Porrigo.</w:t>
      </w:r>
      <w:r w:rsidRPr="000346A0">
        <w:rPr>
          <w:lang w:val="la-Latn" w:eastAsia="la-Latn" w:bidi="la-Latn"/>
        </w:rPr>
        <w:t xml:space="preserve"> </w:t>
      </w:r>
      <w:r w:rsidRPr="000346A0">
        <w:t>In this Distemper, all the fleshy Parts are full</w:t>
      </w:r>
      <w:r w:rsidRPr="000346A0">
        <w:br/>
      </w:r>
      <w:r w:rsidRPr="000346A0">
        <w:rPr>
          <w:b/>
          <w:bCs/>
        </w:rPr>
        <w:t xml:space="preserve">os </w:t>
      </w:r>
      <w:r w:rsidRPr="000346A0">
        <w:t>innumerable small, round, white, and hard Substances some-</w:t>
      </w:r>
      <w:r w:rsidRPr="000346A0">
        <w:br/>
        <w:t>what like Hail Stones.</w:t>
      </w:r>
    </w:p>
    <w:p w14:paraId="55E4214E" w14:textId="77777777" w:rsidR="000346A0" w:rsidRPr="000346A0" w:rsidRDefault="000346A0" w:rsidP="000346A0">
      <w:pPr>
        <w:ind w:firstLine="360"/>
      </w:pPr>
      <w:r w:rsidRPr="000346A0">
        <w:t xml:space="preserve">Hence it must appear to every reasonable Observer, that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Flesh of this Beast, as an Aliment, must be highly, improper</w:t>
      </w:r>
      <w:r w:rsidRPr="000346A0">
        <w:br/>
        <w:t>for a People so subject to Leprosies, as the Jews appear to have</w:t>
      </w:r>
      <w:r w:rsidRPr="000346A0">
        <w:br/>
        <w:t>heen, and who were Inhabitants of a warm Climate, which</w:t>
      </w:r>
      <w:r w:rsidRPr="000346A0">
        <w:br/>
        <w:t>renders every Thing more inclinable to Putrefaction.</w:t>
      </w:r>
    </w:p>
    <w:p w14:paraId="2BDE99C2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All BEASTS which do not both divide the </w:t>
      </w:r>
      <w:r w:rsidRPr="000346A0">
        <w:rPr>
          <w:b/>
          <w:bCs/>
          <w:lang w:val="la-Latn" w:eastAsia="la-Latn" w:bidi="la-Latn"/>
        </w:rPr>
        <w:t xml:space="preserve">H00F, </w:t>
      </w:r>
      <w:r w:rsidRPr="000346A0">
        <w:rPr>
          <w:b/>
          <w:bCs/>
        </w:rPr>
        <w:t>and chew</w:t>
      </w:r>
    </w:p>
    <w:p w14:paraId="15BD7AF3" w14:textId="77777777" w:rsidR="000346A0" w:rsidRPr="000346A0" w:rsidRDefault="000346A0" w:rsidP="000346A0">
      <w:pPr>
        <w:tabs>
          <w:tab w:val="left" w:leader="dot" w:pos="1829"/>
        </w:tabs>
        <w:ind w:firstLine="360"/>
        <w:outlineLvl w:val="0"/>
      </w:pPr>
      <w:r w:rsidRPr="000346A0">
        <w:t xml:space="preserve">-. ss_ . </w:t>
      </w:r>
      <w:r w:rsidRPr="000346A0">
        <w:tab/>
        <w:t xml:space="preserve"> . . </w:t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 w:rsidRPr="000346A0">
        <w:rPr>
          <w:b/>
          <w:bCs/>
        </w:rPr>
        <w:t>the CUD.</w:t>
      </w:r>
    </w:p>
    <w:p w14:paraId="21227D18" w14:textId="77777777" w:rsidR="000346A0" w:rsidRPr="000346A0" w:rsidRDefault="000346A0" w:rsidP="000346A0">
      <w:pPr>
        <w:ind w:firstLine="360"/>
      </w:pPr>
      <w:r w:rsidRPr="000346A0">
        <w:t>Under. this Prohibition are included all .Beasts of Prey, and</w:t>
      </w:r>
      <w:r w:rsidRPr="000346A0">
        <w:br/>
        <w:t xml:space="preserve">those which eat Flesh, whose Juices are highly </w:t>
      </w:r>
      <w:r w:rsidRPr="000346A0">
        <w:rPr>
          <w:i/>
          <w:iCs/>
        </w:rPr>
        <w:t>alcdlescgrit</w:t>
      </w:r>
      <w:r w:rsidRPr="000346A0">
        <w:t xml:space="preserve"> Tor</w:t>
      </w:r>
      <w:r w:rsidRPr="000346A0">
        <w:br/>
        <w:t>Reasons hesore given. All Animals of the Horse, : and : Ass</w:t>
      </w:r>
      <w:r w:rsidRPr="000346A0">
        <w:br/>
        <w:t>Liind;' are likewise here prohibited. And we find that the Flesh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all these is difficult .to he digested, .and assimilated by the Vi-</w:t>
      </w:r>
      <w:r w:rsidRPr="000346A0">
        <w:br/>
      </w:r>
      <w:r w:rsidRPr="000346A0">
        <w:rPr>
          <w:b/>
          <w:bCs/>
        </w:rPr>
        <w:t xml:space="preserve">tal </w:t>
      </w:r>
      <w:r w:rsidRPr="000346A0">
        <w:t xml:space="preserve">Powers, and that the Juices ,are rank and </w:t>
      </w:r>
      <w:r w:rsidRPr="000346A0">
        <w:rPr>
          <w:i/>
          <w:iCs/>
        </w:rPr>
        <w:t>alcalefcent</w:t>
      </w:r>
      <w:r w:rsidRPr="000346A0">
        <w:t xml:space="preserve"> ; .per-</w:t>
      </w:r>
      <w:r w:rsidRPr="000346A0">
        <w:br/>
        <w:t>haps hecause they are frequently heated by the habitual Exercise</w:t>
      </w:r>
      <w:r w:rsidRPr="000346A0">
        <w:br/>
        <w:t>they are obliged to use fortheService OfMan. I .</w:t>
      </w:r>
    </w:p>
    <w:p w14:paraId="4325B9C4" w14:textId="77777777" w:rsidR="000346A0" w:rsidRPr="000346A0" w:rsidRDefault="000346A0" w:rsidP="000346A0">
      <w:pPr>
        <w:ind w:firstLine="360"/>
      </w:pPr>
      <w:r w:rsidRPr="000346A0">
        <w:t>-. I cannot explain scientifically ail the Effects which Chewing</w:t>
      </w:r>
      <w:r w:rsidRPr="000346A0">
        <w:br/>
        <w:t>fhe Cud may have upon the Flesh and.Juices of the.Animal.that</w:t>
      </w:r>
      <w:r w:rsidRPr="000346A0">
        <w:br/>
        <w:t>does .it. . But it is worthy of Observation, that all Creatures-</w:t>
      </w:r>
      <w:r w:rsidRPr="000346A0">
        <w:br/>
        <w:t>-which chew the Cud live On .Vegetables and Water only,</w:t>
      </w:r>
      <w:r w:rsidRPr="000346A0">
        <w:br/>
        <w:t>have a Very flow Digestion, spend a great Part of their</w:t>
      </w:r>
      <w:r w:rsidRPr="000346A0">
        <w:br/>
        <w:t>Time- in getting their Food, and the rest, either, in chew-</w:t>
      </w:r>
      <w:r w:rsidRPr="000346A0">
        <w:br/>
        <w:t>ing the.Cud, or steeping; so that it is accidental _ if they eVer</w:t>
      </w:r>
      <w:r w:rsidRPr="000346A0">
        <w:br/>
      </w:r>
      <w:r w:rsidRPr="000346A0">
        <w:rPr>
          <w:b/>
          <w:bCs/>
        </w:rPr>
        <w:t xml:space="preserve">use </w:t>
      </w:r>
      <w:r w:rsidRPr="000346A0">
        <w:t>Exercise sufficient to heat themselves, harden their Flesh,</w:t>
      </w:r>
      <w:r w:rsidRPr="000346A0">
        <w:br/>
        <w:t xml:space="preserve">and exalt. their Salts to any considerable Degree of </w:t>
      </w:r>
      <w:r w:rsidRPr="000346A0">
        <w:rPr>
          <w:i/>
          <w:iCs/>
        </w:rPr>
        <w:t>Alcales.cence.</w:t>
      </w:r>
      <w:r w:rsidRPr="000346A0">
        <w:rPr>
          <w:i/>
          <w:iCs/>
        </w:rPr>
        <w:br/>
      </w:r>
      <w:r w:rsidRPr="000346A0">
        <w:rPr>
          <w:b/>
          <w:bCs/>
        </w:rPr>
        <w:t xml:space="preserve">Of </w:t>
      </w:r>
      <w:r w:rsidRPr="000346A0">
        <w:t>this the Cow, .and Sheep are obvious Examples. Deer both-</w:t>
      </w:r>
      <w:r w:rsidRPr="000346A0">
        <w:br/>
        <w:t>chew the Cud, anddiVide the Hoof; and their Juicesare not-</w:t>
      </w:r>
      <w:r w:rsidRPr="000346A0">
        <w:br/>
        <w:t xml:space="preserve">withstanding somewhat,; </w:t>
      </w:r>
      <w:r w:rsidRPr="000346A0">
        <w:rPr>
          <w:i/>
          <w:iCs/>
        </w:rPr>
        <w:t>alcalefcent,</w:t>
      </w:r>
      <w:r w:rsidRPr="000346A0">
        <w:t xml:space="preserve"> as they are ..usually, killed</w:t>
      </w:r>
      <w:r w:rsidRPr="000346A0">
        <w:br/>
        <w:t>* ' amongst, as.. The Flesh is however tender, and easy of Di-</w:t>
      </w:r>
    </w:p>
    <w:p w14:paraId="195468F3" w14:textId="77777777" w:rsidR="000346A0" w:rsidRPr="000346A0" w:rsidRDefault="000346A0" w:rsidP="000346A0">
      <w:pPr>
        <w:ind w:firstLine="360"/>
      </w:pPr>
      <w:r w:rsidRPr="000346A0">
        <w:t>gestion ; and if they are killed, according to the Directions of</w:t>
      </w:r>
      <w:r w:rsidRPr="000346A0">
        <w:br/>
        <w:t xml:space="preserve">the LeVitical Law; that is, if they are suffered to bleed </w:t>
      </w:r>
      <w:r w:rsidRPr="000346A0">
        <w:rPr>
          <w:lang w:val="la-Latn" w:eastAsia="la-Latn" w:bidi="la-Latn"/>
        </w:rPr>
        <w:t>plenti-</w:t>
      </w:r>
      <w:r w:rsidRPr="000346A0">
        <w:rPr>
          <w:lang w:val="la-Latn" w:eastAsia="la-Latn" w:bidi="la-Latn"/>
        </w:rPr>
        <w:br/>
      </w:r>
      <w:r w:rsidRPr="000346A0">
        <w:t xml:space="preserve">sully, this Tendency Id an </w:t>
      </w:r>
      <w:r w:rsidRPr="000346A0">
        <w:rPr>
          <w:i/>
          <w:iCs/>
        </w:rPr>
        <w:t>alcaline</w:t>
      </w:r>
      <w:r w:rsidRPr="000346A0">
        <w:t xml:space="preserve"> Putrefaction is in a great</w:t>
      </w:r>
      <w:r w:rsidRPr="000346A0">
        <w:br/>
        <w:t>Measure removed. , . 4</w:t>
      </w:r>
    </w:p>
    <w:p w14:paraId="564AF676" w14:textId="77777777" w:rsidR="000346A0" w:rsidRPr="000346A0" w:rsidRDefault="000346A0" w:rsidP="000346A0">
      <w:pPr>
        <w:ind w:left="360" w:hanging="360"/>
      </w:pPr>
      <w:r w:rsidRPr="000346A0">
        <w:t xml:space="preserve">'. - s </w:t>
      </w:r>
      <w:r w:rsidRPr="000346A0">
        <w:rPr>
          <w:lang w:val="el-GR" w:eastAsia="el-GR" w:bidi="el-GR"/>
        </w:rPr>
        <w:t>ο</w:t>
      </w:r>
      <w:r w:rsidRPr="000346A0">
        <w:rPr>
          <w:lang w:val="en-GB" w:eastAsia="el-GR" w:bidi="el-GR"/>
        </w:rPr>
        <w:t xml:space="preserve">. </w:t>
      </w:r>
      <w:r w:rsidRPr="000346A0">
        <w:t>(. , .so .. . -</w:t>
      </w:r>
      <w:r w:rsidRPr="000346A0">
        <w:br/>
      </w:r>
      <w:r w:rsidRPr="000346A0">
        <w:rPr>
          <w:b/>
          <w:bCs/>
        </w:rPr>
        <w:t>All FISH which have not FINS and SCALES.</w:t>
      </w:r>
    </w:p>
    <w:p w14:paraId="14DDF1F3" w14:textId="77777777" w:rsidR="000346A0" w:rsidRPr="000346A0" w:rsidRDefault="000346A0" w:rsidP="000346A0">
      <w:pPr>
        <w:ind w:firstLine="360"/>
      </w:pPr>
      <w:r w:rsidRPr="000346A0">
        <w:t xml:space="preserve">, These are what , medicinal Writers gaij </w:t>
      </w:r>
      <w:r w:rsidRPr="000346A0">
        <w:rPr>
          <w:i/>
          <w:iCs/>
        </w:rPr>
        <w:t xml:space="preserve">Pi/ces </w:t>
      </w:r>
      <w:r w:rsidRPr="000346A0">
        <w:rPr>
          <w:i/>
          <w:iCs/>
          <w:lang w:val="la-Latn" w:eastAsia="la-Latn" w:bidi="la-Latn"/>
        </w:rPr>
        <w:t>molles,</w:t>
      </w:r>
      <w:r w:rsidRPr="000346A0">
        <w:rPr>
          <w:lang w:val="la-Latn" w:eastAsia="la-Latn" w:bidi="la-Latn"/>
        </w:rPr>
        <w:t xml:space="preserve"> </w:t>
      </w:r>
      <w:r w:rsidRPr="000346A0">
        <w:t>it has</w:t>
      </w:r>
      <w:r w:rsidRPr="000346A0">
        <w:br/>
        <w:t xml:space="preserve">been observed above, that all </w:t>
      </w:r>
      <w:r w:rsidRPr="000346A0">
        <w:rPr>
          <w:lang w:val="la-Latn" w:eastAsia="la-Latn" w:bidi="la-Latn"/>
        </w:rPr>
        <w:t xml:space="preserve">Sorte </w:t>
      </w:r>
      <w:r w:rsidRPr="000346A0">
        <w:t>of Fish are Very subject to</w:t>
      </w:r>
      <w:r w:rsidRPr="000346A0">
        <w:br/>
        <w:t>Putrefaction ; but those without Scales more than others, and</w:t>
      </w:r>
      <w:r w:rsidRPr="000346A0">
        <w:br/>
        <w:t>Shell-fish most of all. ... 1</w:t>
      </w:r>
      <w:r w:rsidRPr="000346A0">
        <w:br/>
        <w:t xml:space="preserve">y TwT </w:t>
      </w:r>
      <w:r w:rsidRPr="000346A0">
        <w:rPr>
          <w:i/>
          <w:iCs/>
        </w:rPr>
        <w:t>Nofher——</w:t>
      </w:r>
      <w:r w:rsidRPr="000346A0">
        <w:t xml:space="preserve">The </w:t>
      </w:r>
      <w:r w:rsidRPr="000346A0">
        <w:rPr>
          <w:i/>
          <w:iCs/>
        </w:rPr>
        <w:t>Eagle. -</w:t>
      </w:r>
    </w:p>
    <w:p w14:paraId="2197AC07" w14:textId="77777777" w:rsidR="000346A0" w:rsidRPr="000346A0" w:rsidRDefault="000346A0" w:rsidP="000346A0">
      <w:pPr>
        <w:tabs>
          <w:tab w:val="left" w:leader="hyphen" w:pos="1829"/>
          <w:tab w:val="left" w:pos="5012"/>
        </w:tabs>
        <w:ind w:firstLine="360"/>
      </w:pPr>
      <w:r w:rsidRPr="000346A0">
        <w:t xml:space="preserve">ODD </w:t>
      </w:r>
      <w:r w:rsidRPr="000346A0">
        <w:rPr>
          <w:i/>
          <w:iCs/>
        </w:rPr>
        <w:t>Peres</w:t>
      </w:r>
      <w:r w:rsidRPr="000346A0">
        <w:rPr>
          <w:i/>
          <w:iCs/>
        </w:rPr>
        <w:tab/>
      </w:r>
      <w:r w:rsidRPr="000346A0">
        <w:t xml:space="preserve">The </w:t>
      </w:r>
      <w:r w:rsidRPr="000346A0">
        <w:rPr>
          <w:i/>
          <w:iCs/>
          <w:lang w:val="la-Latn" w:eastAsia="la-Latn" w:bidi="la-Latn"/>
        </w:rPr>
        <w:t>Ossifrage.</w:t>
      </w:r>
      <w:r w:rsidRPr="000346A0">
        <w:rPr>
          <w:lang w:val="la-Latn" w:eastAsia="la-Latn" w:bidi="la-Latn"/>
        </w:rPr>
        <w:tab/>
      </w:r>
      <w:r w:rsidRPr="000346A0">
        <w:t>...... .v</w:t>
      </w:r>
    </w:p>
    <w:p w14:paraId="52AF5D9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.. Iznijah</w:t>
      </w:r>
      <w:r w:rsidRPr="000346A0">
        <w:rPr>
          <w:i/>
          <w:iCs/>
          <w:lang w:val="en-GB" w:eastAsia="el-GR" w:bidi="el-GR"/>
        </w:rPr>
        <w:t>..</w:t>
      </w:r>
      <w:r w:rsidRPr="000346A0">
        <w:rPr>
          <w:i/>
          <w:iCs/>
          <w:lang w:val="el-GR" w:eastAsia="el-GR" w:bidi="el-GR"/>
        </w:rPr>
        <w:t>ἐν</w:t>
      </w:r>
      <w:r w:rsidRPr="000346A0">
        <w:rPr>
          <w:i/>
          <w:iCs/>
          <w:lang w:val="en-GB" w:eastAsia="el-GR" w:bidi="el-GR"/>
        </w:rPr>
        <w:t>.</w:t>
      </w:r>
      <w:r w:rsidRPr="000346A0">
        <w:rPr>
          <w:lang w:val="en-GB" w:eastAsia="el-GR" w:bidi="el-GR"/>
        </w:rPr>
        <w:t xml:space="preserve"> </w:t>
      </w:r>
      <w:r w:rsidRPr="000346A0">
        <w:t xml:space="preserve">The </w:t>
      </w:r>
      <w:r w:rsidRPr="000346A0">
        <w:rPr>
          <w:i/>
          <w:iCs/>
        </w:rPr>
        <w:t>Osipray,</w:t>
      </w:r>
      <w:r w:rsidRPr="000346A0">
        <w:t xml:space="preserve"> so called from nnifT with</w:t>
      </w:r>
      <w:r w:rsidRPr="000346A0">
        <w:br/>
        <w:t xml:space="preserve">a I </w:t>
      </w:r>
      <w:r w:rsidRPr="000346A0">
        <w:rPr>
          <w:i/>
          <w:iCs/>
        </w:rPr>
        <w:t>Epenthetic.</w:t>
      </w:r>
      <w:r w:rsidRPr="000346A0">
        <w:t xml:space="preserve"> It is an </w:t>
      </w:r>
      <w:r w:rsidRPr="000346A0">
        <w:rPr>
          <w:i/>
          <w:iCs/>
        </w:rPr>
        <w:t>Eagle,</w:t>
      </w:r>
      <w:r w:rsidRPr="000346A0">
        <w:t xml:space="preserve"> so called from his Strength,</w:t>
      </w:r>
      <w:r w:rsidRPr="000346A0">
        <w:br/>
        <w:t xml:space="preserve">which we may imagine to he the little </w:t>
      </w:r>
      <w:r w:rsidRPr="000346A0">
        <w:rPr>
          <w:i/>
          <w:iCs/>
        </w:rPr>
        <w:t>Black Eagle,</w:t>
      </w:r>
      <w:r w:rsidRPr="000346A0">
        <w:t xml:space="preserve"> which is</w:t>
      </w:r>
      <w:r w:rsidRPr="000346A0">
        <w:br/>
        <w:t xml:space="preserve">.. therefore palled </w:t>
      </w:r>
      <w:r w:rsidRPr="000346A0">
        <w:rPr>
          <w:i/>
          <w:iCs/>
          <w:lang w:val="la-Latn" w:eastAsia="la-Latn" w:bidi="la-Latn"/>
        </w:rPr>
        <w:t>Faleria.</w:t>
      </w:r>
      <w:r w:rsidRPr="000346A0">
        <w:rPr>
          <w:lang w:val="la-Latn" w:eastAsia="la-Latn" w:bidi="la-Latn"/>
        </w:rPr>
        <w:t xml:space="preserve"> </w:t>
      </w:r>
      <w:r w:rsidRPr="000346A0">
        <w:t>The Syriac renders it a Crow. .</w:t>
      </w:r>
    </w:p>
    <w:p w14:paraId="2CA6238D" w14:textId="77777777" w:rsidR="000346A0" w:rsidRPr="000346A0" w:rsidRDefault="000346A0" w:rsidP="000346A0">
      <w:pPr>
        <w:tabs>
          <w:tab w:val="left" w:pos="1628"/>
        </w:tabs>
        <w:ind w:firstLine="360"/>
      </w:pPr>
      <w:r w:rsidRPr="000346A0">
        <w:rPr>
          <w:lang w:val="el-GR" w:eastAsia="el-GR" w:bidi="el-GR"/>
        </w:rPr>
        <w:t>ΠΚΤ</w:t>
      </w:r>
      <w:r w:rsidRPr="000346A0">
        <w:rPr>
          <w:lang w:val="en-GB" w:eastAsia="el-GR" w:bidi="el-GR"/>
        </w:rPr>
        <w:tab/>
        <w:t xml:space="preserve">- </w:t>
      </w:r>
      <w:r w:rsidRPr="000346A0">
        <w:rPr>
          <w:lang w:val="el-GR" w:eastAsia="el-GR" w:bidi="el-GR"/>
        </w:rPr>
        <w:t>ἀπό</w:t>
      </w:r>
      <w:r w:rsidRPr="000346A0">
        <w:rPr>
          <w:lang w:val="en-GB" w:eastAsia="el-GR" w:bidi="el-GR"/>
        </w:rPr>
        <w:t xml:space="preserve"> </w:t>
      </w:r>
      <w:r w:rsidRPr="000346A0">
        <w:t xml:space="preserve">The </w:t>
      </w:r>
      <w:r w:rsidRPr="000346A0">
        <w:rPr>
          <w:i/>
          <w:iCs/>
        </w:rPr>
        <w:t>Lite,</w:t>
      </w:r>
      <w:r w:rsidRPr="000346A0">
        <w:t xml:space="preserve"> so called from his Flight, which</w:t>
      </w:r>
    </w:p>
    <w:p w14:paraId="7CAEACD0" w14:textId="77777777" w:rsidR="000346A0" w:rsidRPr="000346A0" w:rsidRDefault="000346A0" w:rsidP="000346A0">
      <w:pPr>
        <w:tabs>
          <w:tab w:val="left" w:pos="2326"/>
        </w:tabs>
        <w:ind w:firstLine="360"/>
      </w:pPr>
      <w:r w:rsidRPr="000346A0">
        <w:t>is Very strong, especially when he hangs in the Air, without</w:t>
      </w:r>
      <w:r w:rsidRPr="000346A0">
        <w:br/>
        <w:t>moving his Wings. _</w:t>
      </w:r>
      <w:r w:rsidRPr="000346A0">
        <w:tab/>
        <w:t>.</w:t>
      </w:r>
    </w:p>
    <w:p w14:paraId="5428AA89" w14:textId="77777777" w:rsidR="000346A0" w:rsidRPr="000346A0" w:rsidRDefault="000346A0" w:rsidP="000346A0">
      <w:pPr>
        <w:ind w:firstLine="360"/>
      </w:pPr>
      <w:r w:rsidRPr="000346A0">
        <w:t xml:space="preserve">. </w:t>
      </w:r>
      <w:r w:rsidRPr="000346A0">
        <w:rPr>
          <w:lang w:val="el-GR" w:eastAsia="el-GR" w:bidi="el-GR"/>
        </w:rPr>
        <w:t>ΓΡΗ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Agjab</w:t>
      </w:r>
      <w:r w:rsidRPr="000346A0">
        <w:t xml:space="preserve">——- The </w:t>
      </w:r>
      <w:r w:rsidRPr="000346A0">
        <w:rPr>
          <w:i/>
          <w:iCs/>
        </w:rPr>
        <w:t>Merlin,</w:t>
      </w:r>
      <w:r w:rsidRPr="000346A0">
        <w:t xml:space="preserve"> a Kind of small </w:t>
      </w:r>
      <w:r w:rsidRPr="000346A0">
        <w:rPr>
          <w:i/>
          <w:iCs/>
        </w:rPr>
        <w:t>Hawk.</w:t>
      </w:r>
    </w:p>
    <w:p w14:paraId="37233717" w14:textId="77777777" w:rsidR="000346A0" w:rsidRPr="000346A0" w:rsidRDefault="000346A0" w:rsidP="000346A0">
      <w:pPr>
        <w:tabs>
          <w:tab w:val="left" w:leader="hyphen" w:pos="1829"/>
        </w:tabs>
        <w:ind w:firstLine="360"/>
      </w:pPr>
      <w:r w:rsidRPr="000346A0">
        <w:t xml:space="preserve">. any </w:t>
      </w:r>
      <w:r w:rsidRPr="000346A0">
        <w:rPr>
          <w:i/>
          <w:iCs/>
        </w:rPr>
        <w:t>Oreb</w:t>
      </w:r>
      <w:r w:rsidRPr="000346A0">
        <w:tab/>
        <w:t xml:space="preserve">The </w:t>
      </w:r>
      <w:r w:rsidRPr="000346A0">
        <w:rPr>
          <w:i/>
          <w:iCs/>
        </w:rPr>
        <w:t>Raven,</w:t>
      </w:r>
      <w:r w:rsidRPr="000346A0">
        <w:t xml:space="preserve"> or perhaps the </w:t>
      </w:r>
      <w:r w:rsidRPr="000346A0">
        <w:rPr>
          <w:i/>
          <w:iCs/>
          <w:lang w:val="la-Latn" w:eastAsia="la-Latn" w:bidi="la-Latn"/>
        </w:rPr>
        <w:t xml:space="preserve">Nycticorax. </w:t>
      </w:r>
      <w:r w:rsidRPr="000346A0">
        <w:rPr>
          <w:i/>
          <w:iCs/>
        </w:rPr>
        <w:t>-</w:t>
      </w:r>
    </w:p>
    <w:p w14:paraId="5D0547B8" w14:textId="77777777" w:rsidR="000346A0" w:rsidRPr="000346A0" w:rsidRDefault="000346A0" w:rsidP="000346A0">
      <w:pPr>
        <w:tabs>
          <w:tab w:val="left" w:leader="hyphen" w:pos="3218"/>
        </w:tabs>
        <w:ind w:firstLine="360"/>
      </w:pPr>
      <w:r w:rsidRPr="000346A0">
        <w:t xml:space="preserve">. On </w:t>
      </w:r>
      <w:r w:rsidRPr="000346A0">
        <w:rPr>
          <w:i/>
          <w:iCs/>
        </w:rPr>
        <w:t>Bath Hajjaanah —</w:t>
      </w:r>
      <w:r w:rsidRPr="000346A0">
        <w:rPr>
          <w:i/>
          <w:iCs/>
        </w:rPr>
        <w:tab/>
      </w:r>
      <w:r w:rsidRPr="000346A0">
        <w:t xml:space="preserve">The common </w:t>
      </w:r>
      <w:r w:rsidRPr="000346A0">
        <w:rPr>
          <w:i/>
          <w:iCs/>
        </w:rPr>
        <w:t>Owl.</w:t>
      </w:r>
    </w:p>
    <w:p w14:paraId="2E9D39EF" w14:textId="77777777" w:rsidR="000346A0" w:rsidRPr="000346A0" w:rsidRDefault="000346A0" w:rsidP="000346A0">
      <w:pPr>
        <w:ind w:firstLine="360"/>
      </w:pPr>
      <w:r w:rsidRPr="000346A0">
        <w:t xml:space="preserve">. </w:t>
      </w:r>
      <w:r w:rsidRPr="000346A0">
        <w:rPr>
          <w:lang w:val="el-GR" w:eastAsia="el-GR" w:bidi="el-GR"/>
        </w:rPr>
        <w:t>ρηπη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Tohhmas—</w:t>
      </w:r>
      <w:r w:rsidRPr="000346A0">
        <w:t xml:space="preserve">—The </w:t>
      </w:r>
      <w:r w:rsidRPr="000346A0">
        <w:rPr>
          <w:i/>
          <w:iCs/>
          <w:lang w:val="la-Latn" w:eastAsia="la-Latn" w:bidi="la-Latn"/>
        </w:rPr>
        <w:t>Noctua,</w:t>
      </w:r>
      <w:r w:rsidRPr="000346A0">
        <w:rPr>
          <w:lang w:val="la-Latn" w:eastAsia="la-Latn" w:bidi="la-Latn"/>
        </w:rPr>
        <w:t xml:space="preserve"> </w:t>
      </w:r>
      <w:r w:rsidRPr="000346A0">
        <w:t>a Species of Owl.</w:t>
      </w:r>
    </w:p>
    <w:p w14:paraId="60C4425D" w14:textId="77777777" w:rsidR="000346A0" w:rsidRPr="000346A0" w:rsidRDefault="000346A0" w:rsidP="000346A0">
      <w:pPr>
        <w:ind w:firstLine="360"/>
      </w:pPr>
      <w:r w:rsidRPr="000346A0">
        <w:t xml:space="preserve">. </w:t>
      </w:r>
      <w:r w:rsidRPr="000346A0">
        <w:rPr>
          <w:lang w:val="el-GR" w:eastAsia="el-GR" w:bidi="el-GR"/>
        </w:rPr>
        <w:t>ΒΠ</w:t>
      </w:r>
      <w:r w:rsidRPr="000346A0">
        <w:rPr>
          <w:lang w:val="en-GB" w:eastAsia="el-GR" w:bidi="el-GR"/>
        </w:rPr>
        <w:t>2</w:t>
      </w:r>
      <w:r w:rsidRPr="000346A0">
        <w:rPr>
          <w:lang w:val="el-GR" w:eastAsia="el-GR" w:bidi="el-GR"/>
        </w:rPr>
        <w:t>ἱ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 xml:space="preserve">Shahhaph </w:t>
      </w:r>
      <w:r w:rsidRPr="000346A0">
        <w:rPr>
          <w:lang w:val="el-GR" w:eastAsia="el-GR" w:bidi="el-GR"/>
        </w:rPr>
        <w:t>ί</w:t>
      </w:r>
      <w:r w:rsidRPr="000346A0">
        <w:rPr>
          <w:lang w:val="en-GB" w:eastAsia="el-GR" w:bidi="el-GR"/>
        </w:rPr>
        <w:t xml:space="preserve">' </w:t>
      </w:r>
      <w:r w:rsidRPr="000346A0">
        <w:t xml:space="preserve">' .- The Custom. </w:t>
      </w:r>
      <w:r w:rsidRPr="000346A0">
        <w:rPr>
          <w:lang w:val="el-GR" w:eastAsia="el-GR" w:bidi="el-GR"/>
        </w:rPr>
        <w:t>τε</w:t>
      </w:r>
    </w:p>
    <w:p w14:paraId="6432E0FF" w14:textId="77777777" w:rsidR="000346A0" w:rsidRPr="000346A0" w:rsidRDefault="000346A0" w:rsidP="000346A0">
      <w:pPr>
        <w:tabs>
          <w:tab w:val="left" w:leader="hyphen" w:pos="1829"/>
          <w:tab w:val="left" w:leader="hyphen" w:pos="1902"/>
        </w:tabs>
        <w:ind w:firstLine="360"/>
      </w:pPr>
      <w:r w:rsidRPr="000346A0">
        <w:t xml:space="preserve">PI </w:t>
      </w:r>
      <w:r w:rsidRPr="000346A0">
        <w:rPr>
          <w:i/>
          <w:iCs/>
        </w:rPr>
        <w:t>Nair</w:t>
      </w:r>
      <w:r w:rsidRPr="000346A0">
        <w:tab/>
      </w:r>
      <w:r w:rsidRPr="000346A0">
        <w:tab/>
        <w:t xml:space="preserve"> A </w:t>
      </w:r>
      <w:r w:rsidRPr="000346A0">
        <w:rPr>
          <w:i/>
          <w:iCs/>
        </w:rPr>
        <w:t>Hawk.</w:t>
      </w:r>
      <w:r w:rsidRPr="000346A0">
        <w:t xml:space="preserve"> It is explained a Bird with which.</w:t>
      </w:r>
    </w:p>
    <w:p w14:paraId="0EEE701B" w14:textId="77777777" w:rsidR="000346A0" w:rsidRPr="000346A0" w:rsidRDefault="000346A0" w:rsidP="000346A0">
      <w:pPr>
        <w:ind w:firstLine="360"/>
      </w:pPr>
      <w:r w:rsidRPr="000346A0">
        <w:t>other Birds are taken, and which Fowlers canyon their Fists.</w:t>
      </w:r>
    </w:p>
    <w:p w14:paraId="6C4F6AA3" w14:textId="77777777" w:rsidR="000346A0" w:rsidRPr="000346A0" w:rsidRDefault="000346A0" w:rsidP="000346A0">
      <w:pPr>
        <w:tabs>
          <w:tab w:val="left" w:leader="underscore" w:pos="1628"/>
        </w:tabs>
      </w:pPr>
      <w:r w:rsidRPr="000346A0">
        <w:t xml:space="preserve">. . 013 </w:t>
      </w:r>
      <w:r w:rsidRPr="000346A0">
        <w:rPr>
          <w:i/>
          <w:iCs/>
        </w:rPr>
        <w:t>Cos</w:t>
      </w:r>
      <w:r w:rsidRPr="000346A0">
        <w:rPr>
          <w:i/>
          <w:iCs/>
        </w:rPr>
        <w:tab/>
        <w:t>'TSa Gos.s Hawk.</w:t>
      </w:r>
      <w:r w:rsidRPr="000346A0">
        <w:t xml:space="preserve"> Some tranflate it an </w:t>
      </w:r>
      <w:r w:rsidRPr="000346A0">
        <w:rPr>
          <w:i/>
          <w:iCs/>
        </w:rPr>
        <w:t>Owl</w:t>
      </w:r>
      <w:r w:rsidRPr="000346A0">
        <w:t xml:space="preserve"> </w:t>
      </w:r>
      <w:r w:rsidRPr="000346A0">
        <w:rPr>
          <w:lang w:val="el-GR" w:eastAsia="el-GR" w:bidi="el-GR"/>
        </w:rPr>
        <w:t>ὁ</w:t>
      </w:r>
    </w:p>
    <w:p w14:paraId="3DBADD36" w14:textId="77777777" w:rsidR="000346A0" w:rsidRPr="000346A0" w:rsidRDefault="000346A0" w:rsidP="000346A0">
      <w:pPr>
        <w:ind w:firstLine="360"/>
      </w:pPr>
      <w:r w:rsidRPr="000346A0">
        <w:t xml:space="preserve">others </w:t>
      </w:r>
      <w:r w:rsidRPr="000346A0">
        <w:rPr>
          <w:i/>
          <w:iCs/>
          <w:lang w:val="la-Latn" w:eastAsia="la-Latn" w:bidi="la-Latn"/>
        </w:rPr>
        <w:t>Onocrotalos,</w:t>
      </w:r>
      <w:r w:rsidRPr="000346A0">
        <w:rPr>
          <w:lang w:val="la-Latn" w:eastAsia="la-Latn" w:bidi="la-Latn"/>
        </w:rPr>
        <w:t xml:space="preserve"> </w:t>
      </w:r>
      <w:r w:rsidRPr="000346A0">
        <w:t>a Bird which makes st, Noise like an Ash</w:t>
      </w:r>
    </w:p>
    <w:p w14:paraId="44C52CF8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.Shalach</w:t>
      </w:r>
      <w:r w:rsidRPr="000346A0">
        <w:t xml:space="preserve">——-The </w:t>
      </w:r>
      <w:r w:rsidRPr="000346A0">
        <w:rPr>
          <w:i/>
          <w:iCs/>
        </w:rPr>
        <w:t>Cormorant.</w:t>
      </w:r>
    </w:p>
    <w:p w14:paraId="5B5B0374" w14:textId="77777777" w:rsidR="000346A0" w:rsidRPr="000346A0" w:rsidRDefault="000346A0" w:rsidP="000346A0">
      <w:pPr>
        <w:ind w:firstLine="360"/>
      </w:pPr>
      <w:r w:rsidRPr="000346A0">
        <w:t xml:space="preserve">DM? </w:t>
      </w:r>
      <w:r w:rsidRPr="000346A0">
        <w:rPr>
          <w:i/>
          <w:iCs/>
        </w:rPr>
        <w:t>Jansoaph—</w:t>
      </w:r>
      <w:r w:rsidRPr="000346A0">
        <w:t xml:space="preserve">—The great </w:t>
      </w:r>
      <w:r w:rsidRPr="000346A0">
        <w:rPr>
          <w:i/>
          <w:iCs/>
        </w:rPr>
        <w:t>Cud.</w:t>
      </w:r>
    </w:p>
    <w:p w14:paraId="4DA05F6B" w14:textId="77777777" w:rsidR="000346A0" w:rsidRPr="000346A0" w:rsidRDefault="000346A0" w:rsidP="000346A0">
      <w:pPr>
        <w:ind w:firstLine="360"/>
      </w:pPr>
      <w:r w:rsidRPr="000346A0">
        <w:t xml:space="preserve">The Juices of all these are highly </w:t>
      </w:r>
      <w:r w:rsidRPr="000346A0">
        <w:rPr>
          <w:i/>
          <w:iCs/>
        </w:rPr>
        <w:t>Alcales.cent,</w:t>
      </w:r>
      <w:r w:rsidRPr="000346A0">
        <w:t xml:space="preserve"> hath as they are</w:t>
      </w:r>
      <w:r w:rsidRPr="000346A0">
        <w:br/>
        <w:t>Birds of Prey, and as their habitual Exercise is great.</w:t>
      </w:r>
    </w:p>
    <w:p w14:paraId="1C796364" w14:textId="77777777" w:rsidR="000346A0" w:rsidRPr="000346A0" w:rsidRDefault="000346A0" w:rsidP="000346A0">
      <w:pPr>
        <w:tabs>
          <w:tab w:val="left" w:leader="hyphen" w:pos="2653"/>
        </w:tabs>
        <w:ind w:firstLine="360"/>
      </w:pP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ηοιζἱυη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Tinsihemeth</w:t>
      </w:r>
      <w:r w:rsidRPr="000346A0">
        <w:rPr>
          <w:i/>
          <w:iCs/>
        </w:rPr>
        <w:tab/>
      </w:r>
      <w:r w:rsidRPr="000346A0">
        <w:t xml:space="preserve">The </w:t>
      </w:r>
      <w:r w:rsidRPr="000346A0">
        <w:rPr>
          <w:i/>
          <w:iCs/>
        </w:rPr>
        <w:t>Swan,</w:t>
      </w:r>
      <w:r w:rsidRPr="000346A0">
        <w:t xml:space="preserve"> Or </w:t>
      </w:r>
      <w:r w:rsidRPr="000346A0">
        <w:rPr>
          <w:i/>
          <w:iCs/>
        </w:rPr>
        <w:t>Chough Daw.</w:t>
      </w:r>
      <w:r w:rsidRPr="000346A0">
        <w:t xml:space="preserve"> It is</w:t>
      </w:r>
    </w:p>
    <w:p w14:paraId="77E6ACCC" w14:textId="77777777" w:rsidR="000346A0" w:rsidRPr="000346A0" w:rsidRDefault="000346A0" w:rsidP="000346A0">
      <w:pPr>
        <w:ind w:left="360" w:hanging="360"/>
      </w:pPr>
      <w:r w:rsidRPr="000346A0">
        <w:t>. Os no great Importance which is here means, for the Juices os</w:t>
      </w:r>
      <w:r w:rsidRPr="000346A0">
        <w:br/>
        <w:t xml:space="preserve">both are much </w:t>
      </w:r>
      <w:r w:rsidRPr="000346A0">
        <w:rPr>
          <w:i/>
          <w:iCs/>
        </w:rPr>
        <w:t>Alcalefcent,</w:t>
      </w:r>
      <w:r w:rsidRPr="000346A0">
        <w:t xml:space="preserve"> and their Flesh rank, and scarcely,</w:t>
      </w:r>
      <w:r w:rsidRPr="000346A0">
        <w:br/>
        <w:t>digestible. -</w:t>
      </w:r>
    </w:p>
    <w:p w14:paraId="677FF429" w14:textId="77777777" w:rsidR="000346A0" w:rsidRPr="000346A0" w:rsidRDefault="000346A0" w:rsidP="000346A0">
      <w:pPr>
        <w:tabs>
          <w:tab w:val="left" w:pos="5460"/>
        </w:tabs>
        <w:ind w:firstLine="360"/>
      </w:pPr>
      <w:r w:rsidRPr="000346A0">
        <w:rPr>
          <w:lang w:val="el-GR" w:eastAsia="el-GR" w:bidi="el-GR"/>
        </w:rPr>
        <w:t>πκρ</w:t>
      </w:r>
      <w:r w:rsidRPr="000346A0">
        <w:rPr>
          <w:lang w:val="en-GB" w:eastAsia="el-GR" w:bidi="el-GR"/>
        </w:rPr>
        <w:t xml:space="preserve"> .</w:t>
      </w:r>
      <w:r w:rsidRPr="000346A0">
        <w:rPr>
          <w:lang w:val="el-GR" w:eastAsia="el-GR" w:bidi="el-GR"/>
        </w:rPr>
        <w:t>Κσσίν</w:t>
      </w:r>
      <w:r w:rsidRPr="000346A0">
        <w:rPr>
          <w:lang w:val="en-GB" w:eastAsia="el-GR" w:bidi="el-GR"/>
        </w:rPr>
        <w:t>—</w:t>
      </w:r>
      <w:r w:rsidRPr="000346A0">
        <w:t xml:space="preserve">— The </w:t>
      </w:r>
      <w:r w:rsidRPr="000346A0">
        <w:rPr>
          <w:i/>
          <w:iCs/>
        </w:rPr>
        <w:t>Bittern.</w:t>
      </w:r>
      <w:r w:rsidRPr="000346A0">
        <w:t xml:space="preserve"> This Fowl seeds on Fish; the</w:t>
      </w:r>
      <w:r w:rsidRPr="000346A0">
        <w:br/>
        <w:t>Fl</w:t>
      </w:r>
      <w:r w:rsidRPr="000346A0">
        <w:rPr>
          <w:u w:val="single"/>
        </w:rPr>
        <w:t>esh</w:t>
      </w:r>
      <w:r w:rsidRPr="000346A0">
        <w:t xml:space="preserve"> is very rank, and subject to Putrefaction.</w:t>
      </w:r>
      <w:r w:rsidRPr="000346A0">
        <w:tab/>
        <w:t>.</w:t>
      </w:r>
    </w:p>
    <w:p w14:paraId="32C6B205" w14:textId="77777777" w:rsidR="000346A0" w:rsidRPr="000346A0" w:rsidRDefault="000346A0" w:rsidP="000346A0">
      <w:pPr>
        <w:tabs>
          <w:tab w:val="left" w:leader="hyphen" w:pos="2326"/>
          <w:tab w:val="left" w:leader="hyphen" w:pos="2443"/>
        </w:tabs>
        <w:ind w:firstLine="360"/>
      </w:pPr>
      <w:r w:rsidRPr="000346A0">
        <w:t xml:space="preserve">Conn </w:t>
      </w:r>
      <w:r w:rsidRPr="000346A0">
        <w:rPr>
          <w:i/>
          <w:iCs/>
        </w:rPr>
        <w:t>Rahham</w:t>
      </w:r>
      <w:r w:rsidRPr="000346A0">
        <w:tab/>
      </w:r>
      <w:r w:rsidRPr="000346A0">
        <w:tab/>
        <w:t xml:space="preserve"> The </w:t>
      </w:r>
      <w:r w:rsidRPr="000346A0">
        <w:rPr>
          <w:i/>
          <w:iCs/>
        </w:rPr>
        <w:t>Gier Eagle.</w:t>
      </w:r>
      <w:r w:rsidRPr="000346A0">
        <w:t xml:space="preserve"> It feeds on Flesh.</w:t>
      </w:r>
    </w:p>
    <w:p w14:paraId="0BA83D97" w14:textId="77777777" w:rsidR="000346A0" w:rsidRPr="000346A0" w:rsidRDefault="000346A0" w:rsidP="000346A0">
      <w:pPr>
        <w:ind w:firstLine="360"/>
      </w:pPr>
      <w:r w:rsidRPr="000346A0">
        <w:t xml:space="preserve">. </w:t>
      </w:r>
      <w:r w:rsidRPr="000346A0">
        <w:rPr>
          <w:lang w:val="el-GR" w:eastAsia="el-GR" w:bidi="el-GR"/>
        </w:rPr>
        <w:t>εΤΓνΟΓΤ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Hihastdah — --</w:t>
      </w:r>
      <w:r w:rsidRPr="000346A0">
        <w:t xml:space="preserve">The </w:t>
      </w:r>
      <w:r w:rsidRPr="000346A0">
        <w:rPr>
          <w:i/>
          <w:iCs/>
        </w:rPr>
        <w:t>Stork, so</w:t>
      </w:r>
      <w:r w:rsidRPr="000346A0">
        <w:t xml:space="preserve"> Called from </w:t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>0</w:t>
      </w:r>
      <w:r w:rsidRPr="000346A0">
        <w:rPr>
          <w:lang w:val="el-GR" w:eastAsia="el-GR" w:bidi="el-GR"/>
        </w:rPr>
        <w:t>Π</w:t>
      </w:r>
      <w:r w:rsidRPr="000346A0">
        <w:rPr>
          <w:lang w:val="en-GB" w:eastAsia="el-GR" w:bidi="el-GR"/>
        </w:rPr>
        <w:t xml:space="preserve">, </w:t>
      </w:r>
      <w:r w:rsidRPr="000346A0">
        <w:t>he-</w:t>
      </w:r>
      <w:r w:rsidRPr="000346A0">
        <w:br/>
        <w:t>cause its Piety to its' Parents is herd to he remarkable. Hence</w:t>
      </w:r>
      <w:r w:rsidRPr="000346A0">
        <w:br/>
        <w:t xml:space="preserve">- </w:t>
      </w:r>
      <w:r w:rsidRPr="000346A0">
        <w:rPr>
          <w:lang w:val="la-Latn" w:eastAsia="la-Latn" w:bidi="la-Latn"/>
        </w:rPr>
        <w:t xml:space="preserve">Petronius </w:t>
      </w:r>
      <w:r w:rsidRPr="000346A0">
        <w:t xml:space="preserve">calls it </w:t>
      </w:r>
      <w:r w:rsidRPr="000346A0">
        <w:rPr>
          <w:i/>
          <w:iCs/>
          <w:lang w:val="la-Latn" w:eastAsia="la-Latn" w:bidi="la-Latn"/>
        </w:rPr>
        <w:t>Pietatis Cultrix.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The </w:t>
      </w:r>
      <w:r w:rsidRPr="000346A0">
        <w:rPr>
          <w:i/>
          <w:iCs/>
        </w:rPr>
        <w:t>Stork</w:t>
      </w:r>
      <w:r w:rsidRPr="000346A0">
        <w:t xml:space="preserve"> seeds on Frogs,</w:t>
      </w:r>
    </w:p>
    <w:p w14:paraId="504F802E" w14:textId="77777777" w:rsidR="000346A0" w:rsidRPr="000346A0" w:rsidRDefault="000346A0" w:rsidP="000346A0">
      <w:pPr>
        <w:ind w:firstLine="360"/>
      </w:pPr>
      <w:r w:rsidRPr="000346A0">
        <w:lastRenderedPageBreak/>
        <w:t>Serpents, and other Reptiles, wheel? are in general extremely</w:t>
      </w:r>
      <w:r w:rsidRPr="000346A0">
        <w:br/>
      </w:r>
      <w:r w:rsidRPr="000346A0">
        <w:rPr>
          <w:i/>
          <w:iCs/>
        </w:rPr>
        <w:t>Alcalefcent,</w:t>
      </w:r>
      <w:r w:rsidRPr="000346A0">
        <w:t xml:space="preserve"> .and therefore it must afford Jnices in a State very</w:t>
      </w:r>
      <w:r w:rsidRPr="000346A0">
        <w:br/>
        <w:t>near to Putrefaction. . .</w:t>
      </w:r>
    </w:p>
    <w:p w14:paraId="14F532A4" w14:textId="77777777" w:rsidR="000346A0" w:rsidRPr="000346A0" w:rsidRDefault="000346A0" w:rsidP="000346A0">
      <w:pPr>
        <w:tabs>
          <w:tab w:val="left" w:leader="hyphen" w:pos="2171"/>
        </w:tabs>
        <w:ind w:firstLine="360"/>
      </w:pPr>
      <w:r w:rsidRPr="000346A0">
        <w:t xml:space="preserve">HD5K </w:t>
      </w:r>
      <w:r w:rsidRPr="000346A0">
        <w:rPr>
          <w:i/>
          <w:iCs/>
        </w:rPr>
        <w:t>Anaphah</w:t>
      </w:r>
      <w:r w:rsidRPr="000346A0">
        <w:rPr>
          <w:i/>
          <w:iCs/>
        </w:rPr>
        <w:tab/>
      </w:r>
      <w:r w:rsidRPr="000346A0">
        <w:t xml:space="preserve">—The </w:t>
      </w:r>
      <w:r w:rsidRPr="000346A0">
        <w:rPr>
          <w:i/>
          <w:iCs/>
        </w:rPr>
        <w:t>Hiron.</w:t>
      </w:r>
      <w:r w:rsidRPr="000346A0">
        <w:t xml:space="preserve"> . It. seeds on Fiths and uses</w:t>
      </w:r>
    </w:p>
    <w:p w14:paraId="1DA46D76" w14:textId="77777777" w:rsidR="000346A0" w:rsidRPr="000346A0" w:rsidRDefault="000346A0" w:rsidP="000346A0">
      <w:pPr>
        <w:ind w:left="360" w:hanging="360"/>
      </w:pPr>
      <w:r w:rsidRPr="000346A0">
        <w:t>- a great deal of Exercise, and for both these Reasons has Juices</w:t>
      </w:r>
      <w:r w:rsidRPr="000346A0">
        <w:br/>
        <w:t xml:space="preserve">highly </w:t>
      </w:r>
      <w:r w:rsidRPr="000346A0">
        <w:rPr>
          <w:i/>
          <w:iCs/>
        </w:rPr>
        <w:t>Alcales.cent.</w:t>
      </w:r>
    </w:p>
    <w:p w14:paraId="4807FDF7" w14:textId="77777777" w:rsidR="000346A0" w:rsidRPr="000346A0" w:rsidRDefault="000346A0" w:rsidP="000346A0">
      <w:pPr>
        <w:tabs>
          <w:tab w:val="left" w:leader="hyphen" w:pos="2353"/>
          <w:tab w:val="left" w:leader="hyphen" w:pos="2653"/>
        </w:tabs>
        <w:ind w:firstLine="360"/>
      </w:pPr>
      <w:r w:rsidRPr="000346A0">
        <w:t xml:space="preserve">HD’DlT </w:t>
      </w:r>
      <w:r w:rsidRPr="000346A0">
        <w:rPr>
          <w:i/>
          <w:iCs/>
        </w:rPr>
        <w:t xml:space="preserve">Duchifihalh </w:t>
      </w:r>
      <w:r w:rsidRPr="000346A0">
        <w:rPr>
          <w:i/>
          <w:iCs/>
        </w:rPr>
        <w:tab/>
      </w:r>
      <w:r w:rsidRPr="000346A0">
        <w:rPr>
          <w:i/>
          <w:iCs/>
        </w:rPr>
        <w:tab/>
      </w:r>
      <w:r w:rsidRPr="000346A0">
        <w:t xml:space="preserve">The </w:t>
      </w:r>
      <w:r w:rsidRPr="000346A0">
        <w:rPr>
          <w:i/>
          <w:iCs/>
        </w:rPr>
        <w:t>Lapwing,</w:t>
      </w:r>
      <w:r w:rsidRPr="000346A0">
        <w:t xml:space="preserve"> a Bird almost perpe-</w:t>
      </w:r>
    </w:p>
    <w:p w14:paraId="75A6CC1C" w14:textId="77777777" w:rsidR="000346A0" w:rsidRPr="000346A0" w:rsidRDefault="000346A0" w:rsidP="000346A0">
      <w:pPr>
        <w:ind w:firstLine="360"/>
      </w:pPr>
      <w:r w:rsidRPr="000346A0">
        <w:t>tually on the Wing, and which feeds on Insects. The Flesh</w:t>
      </w:r>
      <w:r w:rsidRPr="000346A0">
        <w:br/>
        <w:t>is os a Very high Taste, and near to a State of Putrefaction.</w:t>
      </w:r>
    </w:p>
    <w:p w14:paraId="1AF15725" w14:textId="77777777" w:rsidR="000346A0" w:rsidRPr="000346A0" w:rsidRDefault="000346A0" w:rsidP="000346A0">
      <w:pPr>
        <w:tabs>
          <w:tab w:val="left" w:leader="hyphen" w:pos="2326"/>
        </w:tabs>
        <w:ind w:firstLine="360"/>
      </w:pPr>
      <w:r w:rsidRPr="000346A0">
        <w:t xml:space="preserve">3bDy </w:t>
      </w:r>
      <w:r w:rsidRPr="000346A0">
        <w:rPr>
          <w:i/>
          <w:iCs/>
        </w:rPr>
        <w:t>Atallaph —</w:t>
      </w:r>
      <w:r w:rsidRPr="000346A0">
        <w:rPr>
          <w:i/>
          <w:iCs/>
        </w:rPr>
        <w:tab/>
      </w:r>
      <w:r w:rsidRPr="000346A0">
        <w:t xml:space="preserve">The </w:t>
      </w:r>
      <w:r w:rsidRPr="000346A0">
        <w:rPr>
          <w:i/>
          <w:iCs/>
        </w:rPr>
        <w:t>Eat.</w:t>
      </w:r>
      <w:r w:rsidRPr="000346A0">
        <w:t xml:space="preserve"> It feeds on Insects.</w:t>
      </w:r>
    </w:p>
    <w:p w14:paraId="37A8DB6B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. rihn Howled</w:t>
      </w:r>
      <w:r w:rsidRPr="000346A0">
        <w:t xml:space="preserve"> </w:t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 w:rsidRPr="000346A0">
        <w:t xml:space="preserve">The </w:t>
      </w:r>
      <w:r w:rsidRPr="000346A0">
        <w:rPr>
          <w:i/>
          <w:iCs/>
        </w:rPr>
        <w:t>fPeafel,</w:t>
      </w:r>
      <w:r w:rsidRPr="000346A0">
        <w:t xml:space="preserve"> a Beast of Prey.</w:t>
      </w:r>
    </w:p>
    <w:p w14:paraId="63F65B74" w14:textId="77777777" w:rsidR="000346A0" w:rsidRPr="000346A0" w:rsidRDefault="000346A0" w:rsidP="000346A0">
      <w:pPr>
        <w:tabs>
          <w:tab w:val="left" w:leader="hyphen" w:pos="1502"/>
        </w:tabs>
        <w:ind w:left="360" w:hanging="360"/>
      </w:pPr>
      <w:r w:rsidRPr="000346A0">
        <w:t xml:space="preserve">' linDy </w:t>
      </w:r>
      <w:r w:rsidRPr="000346A0">
        <w:rPr>
          <w:i/>
          <w:iCs/>
        </w:rPr>
        <w:t>Achiar</w:t>
      </w:r>
      <w:r w:rsidRPr="000346A0">
        <w:t xml:space="preserve"> The </w:t>
      </w:r>
      <w:r w:rsidRPr="000346A0">
        <w:rPr>
          <w:i/>
          <w:iCs/>
        </w:rPr>
        <w:t>Mouse.</w:t>
      </w:r>
      <w:r w:rsidRPr="000346A0">
        <w:t xml:space="preserve"> It seeds on Flesh. ... -</w:t>
      </w:r>
      <w:r w:rsidRPr="000346A0">
        <w:br/>
        <w:t xml:space="preserve">3E </w:t>
      </w:r>
      <w:r w:rsidRPr="000346A0">
        <w:rPr>
          <w:i/>
          <w:iCs/>
        </w:rPr>
        <w:t>Toeab</w:t>
      </w:r>
      <w:r w:rsidRPr="000346A0">
        <w:rPr>
          <w:i/>
          <w:iCs/>
        </w:rPr>
        <w:tab/>
      </w:r>
      <w:r w:rsidRPr="000346A0">
        <w:t xml:space="preserve">Properly the </w:t>
      </w:r>
      <w:r w:rsidRPr="000346A0">
        <w:rPr>
          <w:i/>
          <w:iCs/>
        </w:rPr>
        <w:t>Toad</w:t>
      </w:r>
      <w:r w:rsidRPr="000346A0">
        <w:t xml:space="preserve"> from its Swelling, derived</w:t>
      </w:r>
    </w:p>
    <w:p w14:paraId="7D1F6B32" w14:textId="77777777" w:rsidR="000346A0" w:rsidRPr="000346A0" w:rsidRDefault="000346A0" w:rsidP="000346A0">
      <w:r w:rsidRPr="000346A0">
        <w:t xml:space="preserve">from H3E, </w:t>
      </w:r>
      <w:r w:rsidRPr="000346A0">
        <w:rPr>
          <w:i/>
          <w:iCs/>
        </w:rPr>
        <w:t>intunnat. -</w:t>
      </w:r>
    </w:p>
    <w:p w14:paraId="3960593F" w14:textId="77777777" w:rsidR="000346A0" w:rsidRPr="000346A0" w:rsidRDefault="000346A0" w:rsidP="000346A0">
      <w:pPr>
        <w:tabs>
          <w:tab w:val="left" w:leader="hyphen" w:pos="1973"/>
        </w:tabs>
        <w:ind w:firstLine="360"/>
      </w:pPr>
      <w:r w:rsidRPr="000346A0">
        <w:rPr>
          <w:i/>
          <w:iCs/>
        </w:rPr>
        <w:t>Anaiah</w:t>
      </w:r>
      <w:r w:rsidRPr="000346A0">
        <w:rPr>
          <w:i/>
          <w:iCs/>
        </w:rPr>
        <w:tab/>
      </w:r>
      <w:r w:rsidRPr="000346A0">
        <w:t xml:space="preserve">This is sometimes tranflated the </w:t>
      </w:r>
      <w:r w:rsidRPr="000346A0">
        <w:rPr>
          <w:i/>
          <w:iCs/>
        </w:rPr>
        <w:t>Ferres,</w:t>
      </w:r>
    </w:p>
    <w:p w14:paraId="404C97EF" w14:textId="77777777" w:rsidR="000346A0" w:rsidRPr="000346A0" w:rsidRDefault="000346A0" w:rsidP="000346A0">
      <w:pPr>
        <w:tabs>
          <w:tab w:val="left" w:pos="1310"/>
          <w:tab w:val="left" w:pos="2643"/>
        </w:tabs>
      </w:pPr>
      <w:r w:rsidRPr="000346A0">
        <w:t xml:space="preserve">and by some it is called a Species of </w:t>
      </w:r>
      <w:r w:rsidRPr="000346A0">
        <w:rPr>
          <w:i/>
          <w:iCs/>
        </w:rPr>
        <w:t>Locust.</w:t>
      </w:r>
      <w:r w:rsidRPr="000346A0">
        <w:t xml:space="preserve"> But, as in the</w:t>
      </w:r>
      <w:r w:rsidRPr="000346A0">
        <w:br/>
        <w:t xml:space="preserve">Prohibition it immediately follows after the </w:t>
      </w:r>
      <w:r w:rsidRPr="000346A0">
        <w:rPr>
          <w:i/>
          <w:iCs/>
        </w:rPr>
        <w:t>Toad,</w:t>
      </w:r>
      <w:r w:rsidRPr="000346A0">
        <w:t xml:space="preserve"> and is de-</w:t>
      </w:r>
      <w:r w:rsidRPr="000346A0">
        <w:br/>
        <w:t xml:space="preserve">rived from PIN,, which signifies </w:t>
      </w:r>
      <w:r w:rsidRPr="000346A0">
        <w:rPr>
          <w:i/>
          <w:iCs/>
        </w:rPr>
        <w:t>clamaviV,</w:t>
      </w:r>
      <w:r w:rsidRPr="000346A0">
        <w:t xml:space="preserve"> there is great Reason</w:t>
      </w:r>
      <w:r w:rsidRPr="000346A0">
        <w:br/>
        <w:t xml:space="preserve">to believe it should he understood the </w:t>
      </w:r>
      <w:r w:rsidRPr="000346A0">
        <w:rPr>
          <w:i/>
          <w:iCs/>
        </w:rPr>
        <w:t>Frog,</w:t>
      </w:r>
      <w:r w:rsidRPr="000346A0">
        <w:t xml:space="preserve"> literally the </w:t>
      </w:r>
      <w:r w:rsidRPr="000346A0">
        <w:rPr>
          <w:i/>
          <w:iCs/>
        </w:rPr>
        <w:t>Crycr,</w:t>
      </w:r>
      <w:r w:rsidRPr="000346A0">
        <w:rPr>
          <w:i/>
          <w:iCs/>
        </w:rPr>
        <w:br/>
      </w:r>
      <w:r w:rsidRPr="000346A0">
        <w:t xml:space="preserve">or, </w:t>
      </w:r>
      <w:r w:rsidRPr="000346A0">
        <w:rPr>
          <w:i/>
          <w:iCs/>
        </w:rPr>
        <w:t>the Beast that cries,</w:t>
      </w:r>
      <w:r w:rsidRPr="000346A0">
        <w:t xml:space="preserve"> alluding to the Croaking of this Rep-</w:t>
      </w:r>
      <w:r w:rsidRPr="000346A0">
        <w:br/>
        <w:t>tile,.</w:t>
      </w:r>
      <w:r w:rsidRPr="000346A0">
        <w:tab/>
        <w:t>si . so :</w:t>
      </w:r>
      <w:r w:rsidRPr="000346A0">
        <w:tab/>
        <w:t>. ..</w:t>
      </w:r>
    </w:p>
    <w:p w14:paraId="556D81B1" w14:textId="77777777" w:rsidR="000346A0" w:rsidRPr="000346A0" w:rsidRDefault="000346A0" w:rsidP="000346A0">
      <w:pPr>
        <w:tabs>
          <w:tab w:val="left" w:leader="hyphen" w:pos="1362"/>
          <w:tab w:val="left" w:leader="hyphen" w:pos="1685"/>
          <w:tab w:val="left" w:pos="4978"/>
        </w:tabs>
        <w:ind w:firstLine="360"/>
      </w:pPr>
      <w:r w:rsidRPr="000346A0">
        <w:rPr>
          <w:lang w:val="el-GR" w:eastAsia="el-GR" w:bidi="el-GR"/>
        </w:rPr>
        <w:t>ΓΠ</w:t>
      </w:r>
      <w:r w:rsidRPr="000346A0">
        <w:rPr>
          <w:lang w:val="en-GB" w:eastAsia="el-GR" w:bidi="el-GR"/>
        </w:rPr>
        <w:t xml:space="preserve">3 </w:t>
      </w:r>
      <w:r w:rsidRPr="000346A0">
        <w:rPr>
          <w:i/>
          <w:iCs/>
        </w:rPr>
        <w:t xml:space="preserve">Coahh </w:t>
      </w:r>
      <w:r w:rsidRPr="000346A0">
        <w:rPr>
          <w:i/>
          <w:iCs/>
        </w:rPr>
        <w:tab/>
      </w:r>
      <w:r w:rsidRPr="000346A0">
        <w:rPr>
          <w:i/>
          <w:iCs/>
        </w:rPr>
        <w:tab/>
        <w:t>The Lizard</w:t>
      </w:r>
      <w:r w:rsidRPr="000346A0">
        <w:tab/>
        <w:t>. . l</w:t>
      </w:r>
    </w:p>
    <w:p w14:paraId="65154348" w14:textId="77777777" w:rsidR="000346A0" w:rsidRPr="000346A0" w:rsidRDefault="000346A0" w:rsidP="000346A0">
      <w:pPr>
        <w:ind w:firstLine="360"/>
      </w:pPr>
      <w:r w:rsidRPr="000346A0">
        <w:t xml:space="preserve">’ </w:t>
      </w:r>
      <w:r w:rsidRPr="000346A0">
        <w:rPr>
          <w:lang w:val="el-GR" w:eastAsia="el-GR" w:bidi="el-GR"/>
        </w:rPr>
        <w:t>ΠΗίγή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Letaoh ——</w:t>
      </w:r>
      <w:r w:rsidRPr="000346A0">
        <w:t xml:space="preserve"> Bochart calis it the </w:t>
      </w:r>
      <w:r w:rsidRPr="000346A0">
        <w:rPr>
          <w:i/>
          <w:iCs/>
        </w:rPr>
        <w:t>Salamanders</w:t>
      </w:r>
      <w:r w:rsidRPr="000346A0">
        <w:t xml:space="preserve"> a Sort Of</w:t>
      </w:r>
      <w:r w:rsidRPr="000346A0">
        <w:br/>
      </w:r>
      <w:r w:rsidRPr="000346A0">
        <w:rPr>
          <w:i/>
          <w:iCs/>
        </w:rPr>
        <w:t>Latiand..</w:t>
      </w:r>
      <w:r w:rsidRPr="000346A0">
        <w:t>...i- .</w:t>
      </w:r>
    </w:p>
    <w:p w14:paraId="7BC31524" w14:textId="77777777" w:rsidR="000346A0" w:rsidRPr="000346A0" w:rsidRDefault="000346A0" w:rsidP="000346A0">
      <w:pPr>
        <w:tabs>
          <w:tab w:val="left" w:pos="3067"/>
          <w:tab w:val="left" w:pos="4264"/>
        </w:tabs>
      </w:pPr>
      <w:r w:rsidRPr="000346A0">
        <w:t xml:space="preserve">. </w:t>
      </w:r>
      <w:r w:rsidRPr="000346A0">
        <w:rPr>
          <w:lang w:val="en-GB" w:eastAsia="el-GR" w:bidi="el-GR"/>
        </w:rPr>
        <w:t>0</w:t>
      </w:r>
      <w:r w:rsidRPr="000346A0">
        <w:rPr>
          <w:lang w:val="el-GR" w:eastAsia="el-GR" w:bidi="el-GR"/>
        </w:rPr>
        <w:t>ΟΠ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Hhomet</w:t>
      </w:r>
      <w:r w:rsidRPr="000346A0">
        <w:t xml:space="preserve"> ——.TheSmti/t</w:t>
      </w:r>
      <w:r w:rsidRPr="000346A0">
        <w:tab/>
        <w:t>...</w:t>
      </w:r>
      <w:r w:rsidRPr="000346A0">
        <w:tab/>
      </w:r>
      <w:r w:rsidRPr="000346A0">
        <w:rPr>
          <w:i/>
          <w:iCs/>
        </w:rPr>
        <w:t>‘ c... uri</w:t>
      </w:r>
    </w:p>
    <w:p w14:paraId="060F0D2D" w14:textId="77777777" w:rsidR="000346A0" w:rsidRPr="000346A0" w:rsidRDefault="000346A0" w:rsidP="000346A0">
      <w:pPr>
        <w:ind w:firstLine="360"/>
      </w:pPr>
      <w:r w:rsidRPr="000346A0">
        <w:t xml:space="preserve">nnwIh </w:t>
      </w:r>
      <w:r w:rsidRPr="000346A0">
        <w:rPr>
          <w:i/>
          <w:iCs/>
        </w:rPr>
        <w:t>Tonsuemeth</w:t>
      </w:r>
      <w:r w:rsidRPr="000346A0">
        <w:t xml:space="preserve">. Bochart calisIt </w:t>
      </w:r>
      <w:r w:rsidRPr="000346A0">
        <w:rPr>
          <w:i/>
          <w:iCs/>
        </w:rPr>
        <w:t>raesCPssuDhdmaliari;</w:t>
      </w:r>
      <w:r w:rsidRPr="000346A0">
        <w:rPr>
          <w:i/>
          <w:iCs/>
        </w:rPr>
        <w:br/>
      </w:r>
      <w:r w:rsidRPr="000346A0">
        <w:t xml:space="preserve">in another Place quoted above,, the saineWord signifies a </w:t>
      </w:r>
      <w:r w:rsidRPr="000346A0">
        <w:rPr>
          <w:i/>
          <w:iCs/>
        </w:rPr>
        <w:t>Swan,</w:t>
      </w:r>
      <w:r w:rsidRPr="000346A0">
        <w:rPr>
          <w:i/>
          <w:iCs/>
        </w:rPr>
        <w:br/>
        <w:t>CssJuckDaw.</w:t>
      </w:r>
    </w:p>
    <w:p w14:paraId="0A793E02" w14:textId="77777777" w:rsidR="000346A0" w:rsidRPr="000346A0" w:rsidRDefault="000346A0" w:rsidP="000346A0">
      <w:pPr>
        <w:ind w:firstLine="360"/>
      </w:pPr>
      <w:r w:rsidRPr="000346A0">
        <w:t>All these Reptiles are extremely subject to Putrefaction, asare</w:t>
      </w:r>
      <w:r w:rsidRPr="000346A0">
        <w:br/>
        <w:t>^Reptiles of almost every Kind ; the Smell of these, when pu-</w:t>
      </w:r>
      <w:r w:rsidRPr="000346A0">
        <w:br/>
        <w:t>trefied, .is extremely offensive; and hence we must conclude</w:t>
      </w:r>
      <w:r w:rsidRPr="000346A0">
        <w:br/>
        <w:t xml:space="preserve">their Salts to he highly exalted, and their Juices </w:t>
      </w:r>
      <w:r w:rsidRPr="000346A0">
        <w:rPr>
          <w:i/>
          <w:iCs/>
        </w:rPr>
        <w:t>Alcales.cent</w:t>
      </w:r>
      <w:r w:rsidRPr="000346A0">
        <w:t xml:space="preserve"> to a</w:t>
      </w:r>
      <w:r w:rsidRPr="000346A0">
        <w:br/>
        <w:t xml:space="preserve">great.Degree.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.</w:t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ᾶ</w:t>
      </w:r>
      <w:r w:rsidRPr="000346A0">
        <w:rPr>
          <w:lang w:val="en-GB" w:eastAsia="el-GR" w:bidi="el-GR"/>
        </w:rPr>
        <w:t xml:space="preserve"> ,</w:t>
      </w:r>
      <w:r w:rsidRPr="000346A0">
        <w:rPr>
          <w:lang w:val="el-GR" w:eastAsia="el-GR" w:bidi="el-GR"/>
        </w:rPr>
        <w:t>ῖ</w:t>
      </w:r>
      <w:r w:rsidRPr="000346A0">
        <w:rPr>
          <w:lang w:val="en-GB" w:eastAsia="el-GR" w:bidi="el-GR"/>
        </w:rPr>
        <w:t xml:space="preserve">. </w:t>
      </w:r>
      <w:r w:rsidRPr="000346A0">
        <w:t xml:space="preserve">. .... </w:t>
      </w:r>
      <w:r w:rsidRPr="000346A0">
        <w:rPr>
          <w:vertAlign w:val="subscript"/>
        </w:rPr>
        <w:t>4</w:t>
      </w:r>
      <w:r w:rsidRPr="000346A0">
        <w:t xml:space="preserve"> . '.-si.</w:t>
      </w:r>
    </w:p>
    <w:p w14:paraId="684C9137" w14:textId="77777777" w:rsidR="000346A0" w:rsidRPr="000346A0" w:rsidRDefault="000346A0" w:rsidP="000346A0">
      <w:pPr>
        <w:tabs>
          <w:tab w:val="left" w:pos="3409"/>
          <w:tab w:val="left" w:pos="4264"/>
        </w:tabs>
        <w:ind w:firstLine="360"/>
      </w:pPr>
      <w:r w:rsidRPr="000346A0">
        <w:rPr>
          <w:i/>
          <w:iCs/>
        </w:rPr>
        <w:t>Before</w:t>
      </w:r>
      <w:r w:rsidRPr="000346A0">
        <w:t xml:space="preserve"> I proceed sarther in the Account of an </w:t>
      </w:r>
      <w:r w:rsidRPr="000346A0">
        <w:rPr>
          <w:i/>
          <w:iCs/>
        </w:rPr>
        <w:t>Alcaline</w:t>
      </w:r>
      <w:r w:rsidRPr="000346A0">
        <w:t xml:space="preserve"> Pdtre-:</w:t>
      </w:r>
      <w:r w:rsidRPr="000346A0">
        <w:br/>
        <w:t>section in ithe; Juices, and.its Consequents, It is necessary;</w:t>
      </w:r>
      <w:r w:rsidRPr="000346A0">
        <w:br/>
        <w:t>that I specify the Parts into which the Blood is; separable by;</w:t>
      </w:r>
      <w:r w:rsidRPr="000346A0">
        <w:br/>
        <w:t xml:space="preserve">Chymical Analysis, 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:</w:t>
      </w:r>
      <w:r w:rsidRPr="000346A0">
        <w:rPr>
          <w:lang w:val="en-GB" w:eastAsia="el-GR" w:bidi="el-GR"/>
        </w:rPr>
        <w:tab/>
      </w:r>
      <w:r w:rsidRPr="000346A0">
        <w:t xml:space="preserve">. </w:t>
      </w:r>
      <w:r w:rsidRPr="000346A0">
        <w:rPr>
          <w:lang w:val="el-GR" w:eastAsia="el-GR" w:bidi="el-GR"/>
        </w:rPr>
        <w:t>ἀλ</w:t>
      </w:r>
      <w:r w:rsidRPr="000346A0">
        <w:rPr>
          <w:lang w:val="en-GB" w:eastAsia="el-GR" w:bidi="el-GR"/>
        </w:rPr>
        <w:t xml:space="preserve"> </w:t>
      </w:r>
      <w:r w:rsidRPr="000346A0">
        <w:t>;</w:t>
      </w:r>
      <w:r w:rsidRPr="000346A0">
        <w:tab/>
        <w:t>..</w:t>
      </w:r>
    </w:p>
    <w:p w14:paraId="5C6BD78D" w14:textId="77777777" w:rsidR="000346A0" w:rsidRPr="000346A0" w:rsidRDefault="000346A0" w:rsidP="000346A0">
      <w:pPr>
        <w:tabs>
          <w:tab w:val="left" w:pos="4456"/>
        </w:tabs>
      </w:pP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>.</w:t>
      </w:r>
      <w:r w:rsidRPr="000346A0">
        <w:t xml:space="preserve">; First then, is the Slood </w:t>
      </w:r>
      <w:r w:rsidRPr="000346A0">
        <w:rPr>
          <w:i/>
          <w:iCs/>
        </w:rPr>
        <w:t>ossa.</w:t>
      </w:r>
      <w:r w:rsidRPr="000346A0">
        <w:t xml:space="preserve"> Person in Health,. fresh taken</w:t>
      </w:r>
      <w:r w:rsidRPr="000346A0">
        <w:br/>
        <w:t>away, is put into a Retort, with a Receiver accurately lured to</w:t>
      </w:r>
      <w:r w:rsidRPr="000346A0">
        <w:br/>
        <w:t>it,; arid.is .then committed to a.Heat. much Jess then is sufficient</w:t>
      </w:r>
      <w:r w:rsidRPr="000346A0">
        <w:br/>
        <w:t>to make Water boil, a Vapour chines: Oyer, which condenses'</w:t>
      </w:r>
      <w:r w:rsidRPr="000346A0">
        <w:br/>
        <w:t>into A Liquor Very little, if at all, different from Water, and?</w:t>
      </w:r>
      <w:r w:rsidRPr="000346A0">
        <w:br/>
        <w:t xml:space="preserve">which does not appear to he either </w:t>
      </w:r>
      <w:r w:rsidRPr="000346A0">
        <w:rPr>
          <w:i/>
          <w:iCs/>
        </w:rPr>
        <w:t>alcaline or acid,</w:t>
      </w:r>
      <w:r w:rsidRPr="000346A0">
        <w:t xml:space="preserve"> saline, pin-</w:t>
      </w:r>
      <w:r w:rsidRPr="000346A0">
        <w:br/>
        <w:t>guious, or in any Degree acrimonious. / And if the Fire is in-</w:t>
      </w:r>
      <w:r w:rsidRPr="000346A0">
        <w:br/>
        <w:t>creased to the Degree of boiling Water, .the; same Vapour still-</w:t>
      </w:r>
      <w:r w:rsidRPr="000346A0">
        <w:br/>
        <w:t>con</w:t>
      </w:r>
      <w:r w:rsidRPr="000346A0">
        <w:rPr>
          <w:u w:val="single"/>
        </w:rPr>
        <w:t>tinu</w:t>
      </w:r>
      <w:r w:rsidRPr="000346A0">
        <w:t>es to come over, forming exactly the fame Kind of Wal-</w:t>
      </w:r>
      <w:r w:rsidRPr="000346A0">
        <w:br/>
        <w:t>ter, till the Bleed put into the Retort loses much about seven</w:t>
      </w:r>
      <w:r w:rsidRPr="000346A0">
        <w:br/>
        <w:t>Eighths of the original Weight.</w:t>
      </w:r>
      <w:r w:rsidRPr="000346A0">
        <w:tab/>
        <w:t>si.</w:t>
      </w:r>
    </w:p>
    <w:p w14:paraId="30391DA1" w14:textId="77777777" w:rsidR="000346A0" w:rsidRPr="000346A0" w:rsidRDefault="000346A0" w:rsidP="000346A0">
      <w:pPr>
        <w:ind w:firstLine="360"/>
      </w:pPr>
      <w:r w:rsidRPr="000346A0">
        <w:t>If the remaining dry Mass is taken out of the Retort and '</w:t>
      </w:r>
      <w:r w:rsidRPr="000346A0">
        <w:br/>
        <w:t>examined, it affords no Signs of containing any Thing the</w:t>
      </w:r>
      <w:r w:rsidRPr="000346A0">
        <w:br/>
        <w:t xml:space="preserve">least </w:t>
      </w:r>
      <w:r w:rsidRPr="000346A0">
        <w:rPr>
          <w:i/>
          <w:iCs/>
        </w:rPr>
        <w:t>alcaline,</w:t>
      </w:r>
      <w:r w:rsidRPr="000346A0">
        <w:t xml:space="preserve"> acid, or acrid, but is utterly insipid, except that</w:t>
      </w:r>
      <w:r w:rsidRPr="000346A0">
        <w:br/>
        <w:t>it tastes and smells of Burning, and that not much. This in-„</w:t>
      </w:r>
      <w:r w:rsidRPr="000346A0">
        <w:br/>
        <w:t xml:space="preserve">closed in </w:t>
      </w:r>
      <w:r w:rsidRPr="000346A0">
        <w:rPr>
          <w:i/>
          <w:iCs/>
        </w:rPr>
        <w:t>si</w:t>
      </w:r>
      <w:r w:rsidRPr="000346A0">
        <w:t xml:space="preserve"> wooden .Box, will keep for Ages without Putrefac-</w:t>
      </w:r>
      <w:r w:rsidRPr="000346A0">
        <w:br/>
        <w:t>tion. Put by a Sand-heat, gradually increased, it yields, first a.</w:t>
      </w:r>
      <w:r w:rsidRPr="000346A0">
        <w:br/>
        <w:t xml:space="preserve">sattish, oily, bitter Liquor, somewhat inclining to.he </w:t>
      </w:r>
      <w:r w:rsidRPr="000346A0">
        <w:rPr>
          <w:i/>
          <w:iCs/>
        </w:rPr>
        <w:t>Alcaline ;</w:t>
      </w:r>
      <w:r w:rsidRPr="000346A0">
        <w:rPr>
          <w:i/>
          <w:iCs/>
        </w:rPr>
        <w:br/>
      </w:r>
      <w:r w:rsidRPr="000346A0">
        <w:t>then, a white Volatile Salt ; and, as the Fire increases, a yellow</w:t>
      </w:r>
      <w:r w:rsidRPr="000346A0">
        <w:br/>
        <w:t>Oil, and with it the same Kind os Salt. Take the Receiver;</w:t>
      </w:r>
      <w:r w:rsidRPr="000346A0">
        <w:br/>
        <w:t>away that contains; what is come over,:, and lute on another ;</w:t>
      </w:r>
      <w:r w:rsidRPr="000346A0">
        <w:br/>
        <w:t>urge -the Remainder with the most. extreme Degree of Fire that</w:t>
      </w:r>
      <w:r w:rsidRPr="000346A0">
        <w:br/>
        <w:t>the Glass will bear, without melting, ..and white Fumes will,</w:t>
      </w:r>
      <w:r w:rsidRPr="000346A0">
        <w:br/>
        <w:t>arise without ceasing, if the Operation he continued ever Io</w:t>
      </w:r>
      <w:r w:rsidRPr="000346A0">
        <w:br/>
        <w:t>long, and with these a black, thick Oil ... .... .- S</w:t>
      </w:r>
      <w:r w:rsidRPr="000346A0">
        <w:br/>
        <w:t>. -The Mass remaining m the Retort is Very black, and shining,</w:t>
      </w:r>
      <w:r w:rsidRPr="000346A0">
        <w:br/>
        <w:t>brittle, extremely light and spongy, of a disagreeable Smell,</w:t>
      </w:r>
      <w:r w:rsidRPr="000346A0">
        <w:br/>
        <w:t>empyreuinatie, bitter, and scarcely at all salt; .this; when urg-</w:t>
      </w:r>
      <w:r w:rsidRPr="000346A0">
        <w:br/>
        <w:t>ed with a Heat almost sufficient to melt the Retort, continues</w:t>
      </w:r>
      <w:r w:rsidRPr="000346A0">
        <w:br/>
        <w:t>perpetually to emit Fumes, .and preserves its black Colour so</w:t>
      </w:r>
      <w:r w:rsidRPr="000346A0">
        <w:br/>
      </w:r>
      <w:r w:rsidRPr="000346A0">
        <w:rPr>
          <w:lang w:val="la-Latn" w:eastAsia="la-Latn" w:bidi="la-Latn"/>
        </w:rPr>
        <w:t xml:space="preserve">long as </w:t>
      </w:r>
      <w:r w:rsidRPr="000346A0">
        <w:t>it.remairss in a .closed Vessel j.but when exposed to a na-</w:t>
      </w:r>
      <w:r w:rsidRPr="000346A0">
        <w:br/>
        <w:t>ked Fire, it flames, and, losing this Blackness, becomes, white,</w:t>
      </w:r>
      <w:r w:rsidRPr="000346A0">
        <w:br/>
        <w:t>and is then found to hean insipid Earth, containing not the least</w:t>
      </w:r>
      <w:r w:rsidRPr="000346A0">
        <w:br/>
        <w:t xml:space="preserve">Portion of an </w:t>
      </w:r>
      <w:r w:rsidRPr="000346A0">
        <w:rPr>
          <w:i/>
          <w:iCs/>
        </w:rPr>
        <w:t>Alcaline Salt</w:t>
      </w:r>
      <w:r w:rsidRPr="000346A0">
        <w:t>; but a small Quantity os an Acid</w:t>
      </w:r>
      <w:r w:rsidRPr="000346A0">
        <w:br/>
        <w:t>may he got from it by an. extreme Degree os Fire, which Boer-</w:t>
      </w:r>
      <w:r w:rsidRPr="000346A0">
        <w:br/>
        <w:t>haave imagines to he the Offspring of rhe : Sea-Salt which had</w:t>
      </w:r>
      <w:r w:rsidRPr="000346A0">
        <w:br/>
        <w:t>heen used in Food, and remains in the Blond unaltered; but in-</w:t>
      </w:r>
      <w:r w:rsidRPr="000346A0">
        <w:br/>
        <w:t xml:space="preserve">his Observations on this Process, he </w:t>
      </w:r>
      <w:r w:rsidRPr="000346A0">
        <w:rPr>
          <w:lang w:val="la-Latn" w:eastAsia="la-Latn" w:bidi="la-Latn"/>
        </w:rPr>
        <w:t xml:space="preserve">telis </w:t>
      </w:r>
      <w:r w:rsidRPr="000346A0">
        <w:t>us, that he had Observed</w:t>
      </w:r>
      <w:r w:rsidRPr="000346A0">
        <w:br/>
        <w:t>the same Appearances in the Distillation of the Blood of many</w:t>
      </w:r>
      <w:r w:rsidRPr="000346A0">
        <w:br/>
        <w:t>Brutes, and therefore this Acid cannot he owing to Sea-Salt, he-</w:t>
      </w:r>
      <w:r w:rsidRPr="000346A0">
        <w:br/>
        <w:t>cause no Animal, that I know of, eats Salt, except Man and .</w:t>
      </w:r>
      <w:r w:rsidRPr="000346A0">
        <w:br/>
        <w:t>Pigeons, unless domestic ones, aS Dogs, and Cats, .sometimes</w:t>
      </w:r>
      <w:r w:rsidRPr="000346A0">
        <w:br/>
      </w:r>
      <w:r w:rsidRPr="000346A0">
        <w:lastRenderedPageBreak/>
        <w:t>by Accident, not by Choice; I am sensible it may be answer*</w:t>
      </w:r>
      <w:r w:rsidRPr="000346A0">
        <w:br/>
        <w:t>ed, that there is Salt, more or less, in all Water that Animals</w:t>
      </w:r>
      <w:r w:rsidRPr="000346A0">
        <w:br/>
        <w:t>drink; and I know a Salt may be procured from the Urine of</w:t>
      </w:r>
      <w:r w:rsidRPr="000346A0">
        <w:br/>
        <w:t>Animals, much resembling Sea-Salt in the Figure os the Cry..</w:t>
      </w:r>
      <w:r w:rsidRPr="000346A0">
        <w:br/>
        <w:t>stais, and some other Properties. But. if the Source of this Salt.</w:t>
      </w:r>
      <w:r w:rsidRPr="000346A0">
        <w:br/>
        <w:t>was the Sea-Salt taken into the Stomach.with the Aliment, hu-</w:t>
      </w:r>
      <w:r w:rsidRPr="000346A0">
        <w:br/>
        <w:t>man Urine would probably yield mote of this Salt, then that of</w:t>
      </w:r>
      <w:r w:rsidRPr="000346A0">
        <w:br/>
        <w:t>graminivorous Animals, hecause the Salt taken in the Water of</w:t>
      </w:r>
      <w:r w:rsidRPr="000346A0">
        <w:br/>
        <w:t>these An imais, bears no Proportion to that which is eaten by a</w:t>
      </w:r>
      <w:r w:rsidRPr="000346A0">
        <w:br/>
        <w:t>Man, however it appears, that the Urine of a Cow, or a</w:t>
      </w:r>
      <w:r w:rsidRPr="000346A0">
        <w:br/>
        <w:t xml:space="preserve">Horse, yields a much larger Proportion of this halt </w:t>
      </w:r>
      <w:r w:rsidRPr="000346A0">
        <w:rPr>
          <w:u w:val="single"/>
        </w:rPr>
        <w:t>than</w:t>
      </w:r>
      <w:r w:rsidRPr="000346A0">
        <w:t xml:space="preserve"> that</w:t>
      </w:r>
      <w:r w:rsidRPr="000346A0">
        <w:br/>
        <w:t>of a Man. . .</w:t>
      </w:r>
    </w:p>
    <w:p w14:paraId="1A32886D" w14:textId="77777777" w:rsidR="000346A0" w:rsidRPr="000346A0" w:rsidRDefault="000346A0" w:rsidP="000346A0">
      <w:pPr>
        <w:ind w:firstLine="360"/>
      </w:pPr>
      <w:r w:rsidRPr="000346A0">
        <w:t>Here then we find in the Blood a Water, an Oil, a volatile</w:t>
      </w:r>
      <w:r w:rsidRPr="000346A0">
        <w:br/>
      </w:r>
      <w:r w:rsidRPr="000346A0">
        <w:rPr>
          <w:i/>
          <w:iCs/>
        </w:rPr>
        <w:t>Alcaline Salt,</w:t>
      </w:r>
      <w:r w:rsidRPr="000346A0">
        <w:t xml:space="preserve"> a fixed Earth, and a Portion of Acid. And now, -</w:t>
      </w:r>
      <w:r w:rsidRPr="000346A0">
        <w:br/>
        <w:t>if we consider attentively the Progress os,animal Putrefaction,</w:t>
      </w:r>
      <w:r w:rsidRPr="000346A0">
        <w:br/>
        <w:t>weshall find it has exactly the same Effects, as the Distillation</w:t>
      </w:r>
      <w:r w:rsidRPr="000346A0">
        <w:br/>
        <w:t>described above, and that it onry differs from it in taking up a</w:t>
      </w:r>
      <w:r w:rsidRPr="000346A0">
        <w:br/>
        <w:t>somewhat lunger Time, For first the watery Particles exhale ;</w:t>
      </w:r>
      <w:r w:rsidRPr="000346A0">
        <w:br/>
        <w:t>next the saline Part is attenuated, and disengaged from the -</w:t>
      </w:r>
      <w:r w:rsidRPr="000346A0">
        <w:br/>
        <w:t>Earth and Acid, and thus</w:t>
      </w:r>
      <w:r w:rsidRPr="000346A0">
        <w:rPr>
          <w:vertAlign w:val="superscript"/>
        </w:rPr>
        <w:t>-</w:t>
      </w:r>
      <w:r w:rsidRPr="000346A0">
        <w:t xml:space="preserve"> heing rendered acrid, </w:t>
      </w:r>
      <w:r w:rsidRPr="000346A0">
        <w:rPr>
          <w:i/>
          <w:iCs/>
        </w:rPr>
        <w:t>alcaline,</w:t>
      </w:r>
      <w:r w:rsidRPr="000346A0">
        <w:t xml:space="preserve"> and</w:t>
      </w:r>
      <w:r w:rsidRPr="000346A0">
        <w:br/>
        <w:t>volatile,. rises together with a Part os the Oil alfo attenuated,</w:t>
      </w:r>
      <w:r w:rsidRPr="000346A0">
        <w:br/>
        <w:t>and separated from the Earth, and affects the Organs of Smell</w:t>
      </w:r>
      <w:r w:rsidRPr="000346A0">
        <w:br w:type="page"/>
      </w:r>
    </w:p>
    <w:p w14:paraId="1FA87665" w14:textId="77777777" w:rsidR="000346A0" w:rsidRPr="000346A0" w:rsidRDefault="000346A0" w:rsidP="000346A0">
      <w:pPr>
        <w:tabs>
          <w:tab w:val="left" w:pos="4180"/>
        </w:tabs>
      </w:pPr>
      <w:r w:rsidRPr="000346A0">
        <w:lastRenderedPageBreak/>
        <w:t xml:space="preserve">with </w:t>
      </w:r>
      <w:r w:rsidRPr="000346A0">
        <w:rPr>
          <w:lang w:val="la-Latn" w:eastAsia="la-Latn" w:bidi="la-Latn"/>
        </w:rPr>
        <w:t xml:space="preserve">a Nidor, </w:t>
      </w:r>
      <w:r w:rsidRPr="000346A0">
        <w:t xml:space="preserve">or Stink peculiar tn </w:t>
      </w:r>
      <w:r w:rsidRPr="000346A0">
        <w:rPr>
          <w:u w:val="single"/>
        </w:rPr>
        <w:t>animal</w:t>
      </w:r>
      <w:r w:rsidRPr="000346A0">
        <w:t xml:space="preserve"> Suh</w:t>
      </w:r>
      <w:r w:rsidRPr="000346A0">
        <w:rPr>
          <w:u w:val="single"/>
        </w:rPr>
        <w:t>stanpers</w:t>
      </w:r>
      <w:r w:rsidRPr="000346A0">
        <w:t xml:space="preserve"> in a St</w:t>
      </w:r>
      <w:r w:rsidRPr="000346A0">
        <w:rPr>
          <w:u w:val="single"/>
        </w:rPr>
        <w:t>at</w:t>
      </w:r>
      <w:r w:rsidRPr="000346A0">
        <w:t>e</w:t>
      </w:r>
      <w:r w:rsidRPr="000346A0">
        <w:br/>
        <w:t>of Putrefaction. . ..</w:t>
      </w:r>
      <w:r w:rsidRPr="000346A0">
        <w:tab/>
        <w:t>.. .</w:t>
      </w:r>
    </w:p>
    <w:p w14:paraId="1CD2CE65" w14:textId="77777777" w:rsidR="000346A0" w:rsidRPr="000346A0" w:rsidRDefault="000346A0" w:rsidP="000346A0">
      <w:pPr>
        <w:tabs>
          <w:tab w:val="left" w:pos="3289"/>
          <w:tab w:val="left" w:pos="4180"/>
        </w:tabs>
        <w:ind w:firstLine="360"/>
      </w:pPr>
      <w:r w:rsidRPr="000346A0">
        <w:t>The rest of the oily Particles unite with the Earth thus de-</w:t>
      </w:r>
      <w:r w:rsidRPr="000346A0">
        <w:br/>
        <w:t>prived of the finer Part of the Oise Water,.and Salt, and both</w:t>
      </w:r>
      <w:r w:rsidRPr="000346A0">
        <w:br/>
        <w:t>together form a black, tenacious, viscid Sub</w:t>
      </w:r>
      <w:r w:rsidRPr="000346A0">
        <w:rPr>
          <w:u w:val="single"/>
        </w:rPr>
        <w:t>stan</w:t>
      </w:r>
      <w:r w:rsidRPr="000346A0">
        <w:t>ce, which, how-</w:t>
      </w:r>
      <w:r w:rsidRPr="000346A0">
        <w:br/>
        <w:t>ever, at last is resolved, and leaves nothing behind but a pure</w:t>
      </w:r>
      <w:r w:rsidRPr="000346A0">
        <w:br/>
        <w:t>virgin Earth, the Acid also exhaling. Thus the animal Juices,</w:t>
      </w:r>
      <w:r w:rsidRPr="000346A0">
        <w:br/>
        <w:t>by Putrefaction, undergo a thorough Alteration, and Separation,</w:t>
      </w:r>
      <w:r w:rsidRPr="000346A0">
        <w:br/>
        <w:t>after, which it is impossible to unite the separated Particles again,</w:t>
      </w:r>
      <w:r w:rsidRPr="000346A0">
        <w:br/>
        <w:t>fo as to make an uniform homogeneous Fluid- like what it was</w:t>
      </w:r>
      <w:r w:rsidRPr="000346A0">
        <w:br/>
        <w:t>before.</w:t>
      </w:r>
      <w:r w:rsidRPr="000346A0">
        <w:tab/>
        <w:t>_</w:t>
      </w:r>
      <w:r w:rsidRPr="000346A0">
        <w:tab/>
        <w:t>. '</w:t>
      </w:r>
    </w:p>
    <w:p w14:paraId="5E44BA07" w14:textId="77777777" w:rsidR="000346A0" w:rsidRPr="000346A0" w:rsidRDefault="000346A0" w:rsidP="000346A0">
      <w:pPr>
        <w:tabs>
          <w:tab w:val="left" w:leader="underscore" w:pos="3925"/>
        </w:tabs>
      </w:pPr>
      <w:r w:rsidRPr="000346A0">
        <w:t>i It is impossible this Putrefaction, should prevail universally in</w:t>
      </w:r>
      <w:r w:rsidRPr="000346A0">
        <w:br/>
        <w:t>the Juices whilst the Animal is alive, for Reasons which .will he</w:t>
      </w:r>
      <w:r w:rsidRPr="000346A0">
        <w:br/>
        <w:t>given hereafter ; but particular Parts of the-Body may putrefy,</w:t>
      </w:r>
      <w:r w:rsidRPr="000346A0">
        <w:br/>
        <w:t xml:space="preserve">without causing immediate Death. — </w:t>
      </w:r>
      <w:r w:rsidRPr="000346A0">
        <w:rPr>
          <w:i/>
          <w:iCs/>
        </w:rPr>
        <w:t>Alcalefcent</w:t>
      </w:r>
      <w:r w:rsidRPr="000346A0">
        <w:t xml:space="preserve"> Fond also may</w:t>
      </w:r>
      <w:r w:rsidRPr="000346A0">
        <w:br/>
        <w:t>putrefy in the Stomach and Intestines, and cause great Disorders</w:t>
      </w:r>
      <w:r w:rsidRPr="000346A0">
        <w:br/>
        <w:t>in the animal OEconomy, when taken in Quantities dispropor-.</w:t>
      </w:r>
      <w:r w:rsidRPr="000346A0">
        <w:br/>
        <w:t>tinned to the Powers of Digestion. And the Juices in general</w:t>
      </w:r>
      <w:r w:rsidRPr="000346A0">
        <w:br/>
        <w:t>may have a strong Tendency to Putrefaction, and os this seve-</w:t>
      </w:r>
      <w:r w:rsidRPr="000346A0">
        <w:br/>
        <w:t>ral Birds that seed on Carrion are sensible, much sooner than</w:t>
      </w:r>
      <w:r w:rsidRPr="000346A0">
        <w:br/>
        <w:t>Mankind, for as soon as the Volatile Salts, and rancid Oils, he-</w:t>
      </w:r>
      <w:r w:rsidRPr="000346A0">
        <w:br/>
        <w:t>gin to exhale,- the Organs of Smell, in thefe Birds, are sooner;</w:t>
      </w:r>
      <w:r w:rsidRPr="000346A0">
        <w:br/>
        <w:t>affected than ours, insomuch that they are frequently allured</w:t>
      </w:r>
      <w:r w:rsidRPr="000346A0">
        <w:br/>
        <w:t>from considerable Distances, to the Neighbourhood of Houses</w:t>
      </w:r>
      <w:r w:rsidRPr="000346A0">
        <w:br/>
        <w:t>inhabited by People in Fevers, . .... . ..</w:t>
      </w:r>
      <w:r w:rsidRPr="000346A0">
        <w:tab/>
      </w:r>
    </w:p>
    <w:p w14:paraId="0DA1875F" w14:textId="77777777" w:rsidR="000346A0" w:rsidRPr="000346A0" w:rsidRDefault="000346A0" w:rsidP="000346A0">
      <w:pPr>
        <w:tabs>
          <w:tab w:val="left" w:pos="1732"/>
          <w:tab w:val="left" w:pos="3647"/>
        </w:tabs>
        <w:ind w:firstLine="360"/>
      </w:pPr>
      <w:r w:rsidRPr="000346A0">
        <w:t xml:space="preserve">The antecedent Causes therefore of an </w:t>
      </w:r>
      <w:r w:rsidRPr="000346A0">
        <w:rPr>
          <w:i/>
          <w:iCs/>
        </w:rPr>
        <w:t>.Alcalefcence</w:t>
      </w:r>
      <w:r w:rsidRPr="000346A0">
        <w:t xml:space="preserve"> in the</w:t>
      </w:r>
      <w:r w:rsidRPr="000346A0">
        <w:br/>
        <w:t>Body, and the Diseases depending thereon, may he reduced to</w:t>
      </w:r>
      <w:r w:rsidRPr="000346A0">
        <w:br/>
        <w:t>the following:</w:t>
      </w:r>
      <w:r w:rsidRPr="000346A0">
        <w:tab/>
        <w:t>. ..... :. ..</w:t>
      </w:r>
      <w:r w:rsidRPr="000346A0">
        <w:tab/>
        <w:t>. ...</w:t>
      </w:r>
    </w:p>
    <w:p w14:paraId="08D2FF69" w14:textId="77777777" w:rsidR="000346A0" w:rsidRPr="000346A0" w:rsidRDefault="000346A0" w:rsidP="000346A0">
      <w:pPr>
        <w:tabs>
          <w:tab w:val="left" w:pos="5398"/>
        </w:tabs>
        <w:ind w:firstLine="360"/>
      </w:pPr>
      <w:r w:rsidRPr="000346A0">
        <w:t xml:space="preserve">I. </w:t>
      </w:r>
      <w:r w:rsidRPr="000346A0">
        <w:rPr>
          <w:i/>
          <w:iCs/>
        </w:rPr>
        <w:t>Alcalefcent</w:t>
      </w:r>
      <w:r w:rsidRPr="000346A0">
        <w:t xml:space="preserve"> Aliment, that is. Aliment of </w:t>
      </w:r>
      <w:r w:rsidRPr="000346A0">
        <w:rPr>
          <w:i/>
          <w:iCs/>
        </w:rPr>
        <w:t>alcaleseent</w:t>
      </w:r>
      <w:r w:rsidRPr="000346A0">
        <w:t xml:space="preserve"> Vege-</w:t>
      </w:r>
      <w:r w:rsidRPr="000346A0">
        <w:br/>
        <w:t>tables, or of Animals, the Milk of graminivorous Animais only</w:t>
      </w:r>
      <w:r w:rsidRPr="000346A0">
        <w:br/>
        <w:t>excepted. And amongst these Fish, particularly their Livers,</w:t>
      </w:r>
      <w:r w:rsidRPr="000346A0">
        <w:br/>
        <w:t>and Skins: Fowis that live on Fish; all Birds which prey On o-</w:t>
      </w:r>
      <w:r w:rsidRPr="000346A0">
        <w:br/>
        <w:t>ther Animais, or Insects, or which are used to a great deal</w:t>
      </w:r>
      <w:r w:rsidRPr="000346A0">
        <w:br/>
        <w:t>of habitual Exercise; also Animais killed whilst heated with</w:t>
      </w:r>
      <w:r w:rsidRPr="000346A0">
        <w:br/>
        <w:t xml:space="preserve">strong Exercise, incline more to an </w:t>
      </w:r>
      <w:r w:rsidRPr="000346A0">
        <w:rPr>
          <w:i/>
          <w:iCs/>
        </w:rPr>
        <w:t>Alcaline</w:t>
      </w:r>
      <w:r w:rsidRPr="000346A0">
        <w:t xml:space="preserve"> Putrefaction than</w:t>
      </w:r>
      <w:r w:rsidRPr="000346A0">
        <w:br/>
        <w:t>Others... -.</w:t>
      </w:r>
      <w:r w:rsidRPr="000346A0">
        <w:tab/>
        <w:t>'</w:t>
      </w:r>
    </w:p>
    <w:p w14:paraId="219D25F4" w14:textId="77777777" w:rsidR="000346A0" w:rsidRPr="000346A0" w:rsidRDefault="000346A0" w:rsidP="000346A0">
      <w:pPr>
        <w:ind w:firstLine="360"/>
      </w:pPr>
      <w:r w:rsidRPr="000346A0">
        <w:t>2. A Weakness os the Organs of Digestion.</w:t>
      </w:r>
    </w:p>
    <w:p w14:paraId="24C5CE12" w14:textId="77777777" w:rsidR="000346A0" w:rsidRPr="000346A0" w:rsidRDefault="000346A0" w:rsidP="000346A0">
      <w:pPr>
        <w:ind w:firstLine="360"/>
      </w:pPr>
      <w:r w:rsidRPr="000346A0">
        <w:t>I When this is the Case, the Aliment, solinwing its. natural</w:t>
      </w:r>
      <w:r w:rsidRPr="000346A0">
        <w:br/>
        <w:t>Tendency, putrefies in the Stomach, and Causes what .is Usually</w:t>
      </w:r>
      <w:r w:rsidRPr="000346A0">
        <w:br/>
        <w:t>called a Surfeit. And the Chyle, enters into the Blond in a</w:t>
      </w:r>
      <w:r w:rsidRPr="000346A0">
        <w:br/>
        <w:t>State near to Putrefaction, or in Part putrefied. .... . .. .</w:t>
      </w:r>
      <w:r w:rsidRPr="000346A0">
        <w:br/>
        <w:t xml:space="preserve">~ 3. A great Strength of the digestive and </w:t>
      </w:r>
      <w:r w:rsidRPr="000346A0">
        <w:rPr>
          <w:u w:val="single"/>
        </w:rPr>
        <w:t>assimilating</w:t>
      </w:r>
      <w:r w:rsidRPr="000346A0">
        <w:t xml:space="preserve"> Or*,</w:t>
      </w:r>
      <w:r w:rsidRPr="000346A0">
        <w:br/>
        <w:t>gans, for this produces</w:t>
      </w:r>
    </w:p>
    <w:p w14:paraId="537F4681" w14:textId="77777777" w:rsidR="000346A0" w:rsidRPr="000346A0" w:rsidRDefault="000346A0" w:rsidP="000346A0">
      <w:pPr>
        <w:tabs>
          <w:tab w:val="left" w:pos="537"/>
          <w:tab w:val="left" w:pos="3925"/>
          <w:tab w:val="left" w:pos="5398"/>
        </w:tabs>
        <w:ind w:firstLine="360"/>
      </w:pPr>
      <w:r w:rsidRPr="000346A0">
        <w:t>4.</w:t>
      </w:r>
      <w:r w:rsidRPr="000346A0">
        <w:tab/>
        <w:t>A great Quantity of Blood highly exalted, and in a State</w:t>
      </w:r>
      <w:r w:rsidRPr="000346A0">
        <w:br/>
        <w:t>very near to Putrefaction, and a Bile in a State near to Putre-</w:t>
      </w:r>
      <w:r w:rsidRPr="000346A0">
        <w:br/>
        <w:t>faction.</w:t>
      </w:r>
      <w:r w:rsidRPr="000346A0">
        <w:tab/>
        <w:t>.</w:t>
      </w:r>
      <w:r w:rsidRPr="000346A0">
        <w:tab/>
        <w:t>'</w:t>
      </w:r>
    </w:p>
    <w:p w14:paraId="54C0A505" w14:textId="77777777" w:rsidR="000346A0" w:rsidRPr="000346A0" w:rsidRDefault="000346A0" w:rsidP="000346A0">
      <w:pPr>
        <w:tabs>
          <w:tab w:val="left" w:pos="4799"/>
          <w:tab w:val="left" w:pos="5398"/>
        </w:tabs>
        <w:ind w:firstLine="360"/>
      </w:pPr>
      <w:r w:rsidRPr="000346A0">
        <w:rPr>
          <w:lang w:val="el-GR" w:eastAsia="el-GR" w:bidi="el-GR"/>
        </w:rPr>
        <w:t>ἰ</w:t>
      </w:r>
      <w:r w:rsidRPr="000346A0">
        <w:rPr>
          <w:lang w:val="en-GB" w:eastAsia="el-GR" w:bidi="el-GR"/>
        </w:rPr>
        <w:t xml:space="preserve"> </w:t>
      </w:r>
      <w:r w:rsidRPr="000346A0">
        <w:t>It must he rememhered, that Acescent Aliments are by the</w:t>
      </w:r>
      <w:r w:rsidRPr="000346A0">
        <w:br/>
        <w:t xml:space="preserve">Actions of the above-mentioned Organs Converted into </w:t>
      </w:r>
      <w:r w:rsidRPr="000346A0">
        <w:rPr>
          <w:i/>
          <w:iCs/>
        </w:rPr>
        <w:t>Alcaleso</w:t>
      </w:r>
      <w:r w:rsidRPr="000346A0">
        <w:rPr>
          <w:i/>
          <w:iCs/>
        </w:rPr>
        <w:br/>
        <w:t>cent</w:t>
      </w:r>
      <w:r w:rsidRPr="000346A0">
        <w:t xml:space="preserve"> Juices. When therefore these Organs act strongly on Fond</w:t>
      </w:r>
      <w:r w:rsidRPr="000346A0">
        <w:br/>
        <w:t xml:space="preserve">already </w:t>
      </w:r>
      <w:r w:rsidRPr="000346A0">
        <w:rPr>
          <w:i/>
          <w:iCs/>
        </w:rPr>
        <w:t>alcalefcent,</w:t>
      </w:r>
      <w:r w:rsidRPr="000346A0">
        <w:t xml:space="preserve"> it must he rendered more so, and brought</w:t>
      </w:r>
      <w:r w:rsidRPr="000346A0">
        <w:br/>
        <w:t>nearer to a State of Putrefaction. .</w:t>
      </w:r>
      <w:r w:rsidRPr="000346A0">
        <w:tab/>
        <w:t>.</w:t>
      </w:r>
      <w:r w:rsidRPr="000346A0">
        <w:tab/>
        <w:t>.</w:t>
      </w:r>
    </w:p>
    <w:p w14:paraId="7D8788B4" w14:textId="77777777" w:rsidR="000346A0" w:rsidRPr="000346A0" w:rsidRDefault="000346A0" w:rsidP="000346A0">
      <w:pPr>
        <w:tabs>
          <w:tab w:val="left" w:pos="5048"/>
        </w:tabs>
        <w:ind w:firstLine="360"/>
      </w:pPr>
      <w:r w:rsidRPr="000346A0">
        <w:t>. It is upon this Account that Plethoric People are more subject</w:t>
      </w:r>
      <w:r w:rsidRPr="000346A0">
        <w:br/>
        <w:t>to epidemical Disorders than others ; that People in a full State os</w:t>
      </w:r>
      <w:r w:rsidRPr="000346A0">
        <w:br/>
        <w:t>Health, are more in danger of falling into Fevers, and those of</w:t>
      </w:r>
      <w:r w:rsidRPr="000346A0">
        <w:br/>
        <w:t>a bad Kind, than others whose general State of Health is not so</w:t>
      </w:r>
      <w:r w:rsidRPr="000346A0">
        <w:br/>
        <w:t>good; and that fuch who have Very strong Constitutions, are</w:t>
      </w:r>
      <w:r w:rsidRPr="000346A0">
        <w:br/>
        <w:t>more liable to pestilential Disorders,, and putrid Fevers, than</w:t>
      </w:r>
      <w:r w:rsidRPr="000346A0">
        <w:br/>
        <w:t>Valetudinarians.</w:t>
      </w:r>
      <w:r w:rsidRPr="000346A0">
        <w:tab/>
        <w:t>_ ...</w:t>
      </w:r>
    </w:p>
    <w:p w14:paraId="53946411" w14:textId="77777777" w:rsidR="000346A0" w:rsidRPr="000346A0" w:rsidRDefault="000346A0" w:rsidP="000346A0">
      <w:pPr>
        <w:ind w:firstLine="360"/>
      </w:pPr>
      <w:r w:rsidRPr="000346A0">
        <w:t xml:space="preserve">Hence Hippocrates, Z. i. </w:t>
      </w:r>
      <w:r w:rsidRPr="000346A0">
        <w:rPr>
          <w:i/>
          <w:iCs/>
        </w:rPr>
        <w:t>Aphorism.</w:t>
      </w:r>
      <w:r w:rsidRPr="000346A0">
        <w:t xml:space="preserve"> 3, advises to beware of:</w:t>
      </w:r>
      <w:r w:rsidRPr="000346A0">
        <w:br/>
        <w:t>an Excess of Health, for the same Strength of Constitution which</w:t>
      </w:r>
      <w:r w:rsidRPr="000346A0">
        <w:br/>
        <w:t>was sufficient to bring the Blood and Juices to such a Degree</w:t>
      </w:r>
      <w:r w:rsidRPr="000346A0">
        <w:br/>
        <w:t>. of Perfection, will at last exalt them into a Disease. And</w:t>
      </w:r>
      <w:r w:rsidRPr="000346A0">
        <w:br/>
      </w:r>
      <w:r w:rsidRPr="000346A0">
        <w:rPr>
          <w:lang w:val="la-Latn" w:eastAsia="la-Latn" w:bidi="la-Latn"/>
        </w:rPr>
        <w:t xml:space="preserve">Celsus telis </w:t>
      </w:r>
      <w:r w:rsidRPr="000346A0">
        <w:t xml:space="preserve">us, that a full State of Health is to he suspected: </w:t>
      </w:r>
      <w:r w:rsidRPr="000346A0">
        <w:rPr>
          <w:i/>
          <w:iCs/>
        </w:rPr>
        <w:t>Er.,</w:t>
      </w:r>
      <w:r w:rsidRPr="000346A0">
        <w:rPr>
          <w:i/>
          <w:iCs/>
        </w:rPr>
        <w:br/>
        <w:t xml:space="preserve">go si </w:t>
      </w:r>
      <w:r w:rsidRPr="000346A0">
        <w:rPr>
          <w:i/>
          <w:iCs/>
          <w:lang w:val="la-Latn" w:eastAsia="la-Latn" w:bidi="la-Latn"/>
        </w:rPr>
        <w:t>plenior aliquis, et speciosior, et coloratior factus est, suspecta</w:t>
      </w:r>
      <w:r w:rsidRPr="000346A0">
        <w:rPr>
          <w:i/>
          <w:iCs/>
          <w:lang w:val="la-Latn" w:eastAsia="la-Latn" w:bidi="la-Latn"/>
        </w:rPr>
        <w:br/>
        <w:t>Libere sua bma debet, Nuce quia neque in eodem habitu fubsiflere,</w:t>
      </w:r>
      <w:r w:rsidRPr="000346A0">
        <w:rPr>
          <w:i/>
          <w:iCs/>
          <w:lang w:val="la-Latn" w:eastAsia="la-Latn" w:bidi="la-Latn"/>
        </w:rPr>
        <w:br/>
        <w:t>neque ultra progredi possunt, fcre retro, quasi Ruina quadam, re-</w:t>
      </w:r>
      <w:r w:rsidRPr="000346A0">
        <w:rPr>
          <w:i/>
          <w:iCs/>
          <w:lang w:val="la-Latn" w:eastAsia="la-Latn" w:bidi="la-Latn"/>
        </w:rPr>
        <w:br/>
        <w:t>volvuntur.</w:t>
      </w:r>
    </w:p>
    <w:p w14:paraId="7ECFB19F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-- Hippocrates </w:t>
      </w:r>
      <w:r w:rsidRPr="000346A0">
        <w:t>thinks it prudent to subtract something from a</w:t>
      </w:r>
      <w:r w:rsidRPr="000346A0">
        <w:br/>
        <w:t>State of Health arrived at the utmoft Perfection, because, as it</w:t>
      </w:r>
      <w:r w:rsidRPr="000346A0">
        <w:br/>
        <w:t>is not possible it should remain long without Alteration, and</w:t>
      </w:r>
      <w:r w:rsidRPr="000346A0">
        <w:br/>
        <w:t>cannot mend, it must necessarily grow worse. But with all</w:t>
      </w:r>
      <w:r w:rsidRPr="000346A0">
        <w:br/>
        <w:t>Deference to so great an Authority, I must remark, that Na-</w:t>
      </w:r>
      <w:r w:rsidRPr="000346A0">
        <w:br/>
        <w:t>ture has Resources of more Importance for the Preservation of</w:t>
      </w:r>
      <w:r w:rsidRPr="000346A0">
        <w:br/>
        <w:t>Lise, and Health, than any Assistances which Art can afford</w:t>
      </w:r>
      <w:r w:rsidRPr="000346A0">
        <w:br/>
        <w:t>her, and from which the draws Help upon these Occasions. Thus</w:t>
      </w:r>
      <w:r w:rsidRPr="000346A0">
        <w:br/>
        <w:t>in Cafe of too much Fulness of Blood, an Haemorrhage lowers</w:t>
      </w:r>
      <w:r w:rsidRPr="000346A0">
        <w:br/>
        <w:t>the Habit to such a State, as Hippocrates advises us to reduce it</w:t>
      </w:r>
      <w:r w:rsidRPr="000346A0">
        <w:br/>
        <w:t>to by Art. If the Juices are fo much exalted, as to tend too</w:t>
      </w:r>
      <w:r w:rsidRPr="000346A0">
        <w:br/>
        <w:t xml:space="preserve">much to an </w:t>
      </w:r>
      <w:r w:rsidRPr="000346A0">
        <w:rPr>
          <w:i/>
          <w:iCs/>
        </w:rPr>
        <w:t>Alcales.cence,</w:t>
      </w:r>
      <w:r w:rsidRPr="000346A0">
        <w:t xml:space="preserve"> the Acrimony attending this State, before</w:t>
      </w:r>
      <w:r w:rsidRPr="000346A0">
        <w:br/>
      </w:r>
      <w:r w:rsidRPr="000346A0">
        <w:lastRenderedPageBreak/>
        <w:t>It becomes sensible by any ill Consequences frequently stimulates,</w:t>
      </w:r>
      <w:r w:rsidRPr="000346A0">
        <w:br/>
        <w:t xml:space="preserve">the Glands of the Skin, and thus </w:t>
      </w:r>
      <w:r w:rsidRPr="000346A0">
        <w:rPr>
          <w:lang w:val="la-Latn" w:eastAsia="la-Latn" w:bidi="la-Latn"/>
        </w:rPr>
        <w:t xml:space="preserve">cautes </w:t>
      </w:r>
      <w:r w:rsidRPr="000346A0">
        <w:t>its own Evacuation by</w:t>
      </w:r>
      <w:r w:rsidRPr="000346A0">
        <w:br/>
        <w:t xml:space="preserve">an increased Perspiration; or else, if it happens to affect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 xml:space="preserve">Glands of the Kidnies, it is carried off by Urine ; but if it </w:t>
      </w:r>
      <w:r w:rsidRPr="000346A0">
        <w:rPr>
          <w:lang w:val="la-Latn" w:eastAsia="la-Latn" w:bidi="la-Latn"/>
        </w:rPr>
        <w:t>salis</w:t>
      </w:r>
      <w:r w:rsidRPr="000346A0">
        <w:rPr>
          <w:lang w:val="la-Latn" w:eastAsia="la-Latn" w:bidi="la-Latn"/>
        </w:rPr>
        <w:br/>
      </w:r>
      <w:r w:rsidRPr="000346A0">
        <w:t>upon the Liver, the most likely Part to receive it first, or the</w:t>
      </w:r>
      <w:r w:rsidRPr="000346A0">
        <w:br/>
        <w:t>pancreas, or the Glands of the Stomach, and Intestines, the</w:t>
      </w:r>
      <w:r w:rsidRPr="000346A0">
        <w:br/>
        <w:t>Danger is prevented by Vomiting, or a Diarrhoea, or both,</w:t>
      </w:r>
      <w:r w:rsidRPr="000346A0">
        <w:br/>
        <w:t>sufficient for the salutary Purposes above-mentioned ; and hence</w:t>
      </w:r>
      <w:r w:rsidRPr="000346A0">
        <w:br/>
        <w:t>the popular Opinion, founded on the Experience of all Ages,</w:t>
      </w:r>
      <w:r w:rsidRPr="000346A0">
        <w:br/>
        <w:t>that a Looseness in the Spring and Summer is salutary. Thus</w:t>
      </w:r>
      <w:r w:rsidRPr="000346A0">
        <w:br/>
        <w:t>we see this Acrimony so much to he dreaded, is frequently un-:</w:t>
      </w:r>
      <w:r w:rsidRPr="000346A0">
        <w:br/>
      </w:r>
      <w:r w:rsidRPr="000346A0">
        <w:rPr>
          <w:b/>
          <w:bCs/>
        </w:rPr>
        <w:t xml:space="preserve">dw </w:t>
      </w:r>
      <w:r w:rsidRPr="000346A0">
        <w:t xml:space="preserve">the Conduct of </w:t>
      </w:r>
      <w:r w:rsidRPr="000346A0">
        <w:rPr>
          <w:b/>
          <w:bCs/>
        </w:rPr>
        <w:t xml:space="preserve">a </w:t>
      </w:r>
      <w:r w:rsidRPr="000346A0">
        <w:t>well regulated animal OEconomy,, its own</w:t>
      </w:r>
    </w:p>
    <w:p w14:paraId="00DE0B9D" w14:textId="77777777" w:rsidR="000346A0" w:rsidRPr="000346A0" w:rsidRDefault="000346A0" w:rsidP="000346A0">
      <w:r w:rsidRPr="000346A0">
        <w:t>Antidote, and the Means of preserving, instead Of interrupting</w:t>
      </w:r>
      <w:r w:rsidRPr="000346A0">
        <w:br/>
        <w:t>Health. But here we must suppose no Excesses are committed,</w:t>
      </w:r>
      <w:r w:rsidRPr="000346A0">
        <w:br/>
        <w:t>and regular Exercise is Used.</w:t>
      </w:r>
    </w:p>
    <w:p w14:paraId="61703A69" w14:textId="77777777" w:rsidR="000346A0" w:rsidRPr="000346A0" w:rsidRDefault="000346A0" w:rsidP="000346A0">
      <w:pPr>
        <w:tabs>
          <w:tab w:val="left" w:pos="541"/>
        </w:tabs>
        <w:ind w:firstLine="360"/>
      </w:pPr>
      <w:r w:rsidRPr="000346A0">
        <w:t>5.</w:t>
      </w:r>
      <w:r w:rsidRPr="000346A0">
        <w:tab/>
        <w:t>Long Fasting. For, if the Blood is not perpetually dilu- -</w:t>
      </w:r>
      <w:r w:rsidRPr="000346A0">
        <w:br/>
        <w:t xml:space="preserve">ted with fresh Chyle, it will contract an </w:t>
      </w:r>
      <w:r w:rsidRPr="000346A0">
        <w:rPr>
          <w:i/>
          <w:iCs/>
        </w:rPr>
        <w:t>Alcaline</w:t>
      </w:r>
      <w:r w:rsidRPr="000346A0">
        <w:t xml:space="preserve"> Acrimony,</w:t>
      </w:r>
      <w:r w:rsidRPr="000346A0">
        <w:br/>
        <w:t>and the Breath will become foetid, till in the end a Fever and</w:t>
      </w:r>
      <w:r w:rsidRPr="000346A0">
        <w:br/>
        <w:t>Death ensue from this Putrefaction.</w:t>
      </w:r>
    </w:p>
    <w:p w14:paraId="297DA6B6" w14:textId="77777777" w:rsidR="000346A0" w:rsidRPr="000346A0" w:rsidRDefault="000346A0" w:rsidP="000346A0">
      <w:pPr>
        <w:tabs>
          <w:tab w:val="left" w:pos="802"/>
        </w:tabs>
        <w:ind w:firstLine="360"/>
      </w:pPr>
      <w:r w:rsidRPr="000346A0">
        <w:t>6.</w:t>
      </w:r>
      <w:r w:rsidRPr="000346A0">
        <w:tab/>
        <w:t>A Stagnation of any Part of the Blood or Juices.</w:t>
      </w:r>
    </w:p>
    <w:p w14:paraId="54716DE1" w14:textId="77777777" w:rsidR="000346A0" w:rsidRPr="000346A0" w:rsidRDefault="000346A0" w:rsidP="000346A0">
      <w:pPr>
        <w:ind w:firstLine="360"/>
      </w:pPr>
      <w:r w:rsidRPr="000346A0">
        <w:t>Because all Animal Juices, which stagnate, follow their na-</w:t>
      </w:r>
      <w:r w:rsidRPr="000346A0">
        <w:br/>
        <w:t>tural Tendency, and putrefy. ...</w:t>
      </w:r>
    </w:p>
    <w:p w14:paraId="1E9141CF" w14:textId="77777777" w:rsidR="000346A0" w:rsidRPr="000346A0" w:rsidRDefault="000346A0" w:rsidP="000346A0">
      <w:pPr>
        <w:tabs>
          <w:tab w:val="left" w:pos="541"/>
        </w:tabs>
        <w:ind w:firstLine="360"/>
      </w:pPr>
      <w:r w:rsidRPr="000346A0">
        <w:t>7.</w:t>
      </w:r>
      <w:r w:rsidRPr="000346A0">
        <w:tab/>
        <w:t>Great Heat, whether os the Season, or Climate; external,</w:t>
      </w:r>
      <w:r w:rsidRPr="000346A0">
        <w:br/>
        <w:t>or internal; natural, or artificial.</w:t>
      </w:r>
    </w:p>
    <w:p w14:paraId="45965959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t>8.</w:t>
      </w:r>
      <w:r w:rsidRPr="000346A0">
        <w:tab/>
        <w:t>Violent Agitation os the Blood. Because it produces</w:t>
      </w:r>
      <w:r w:rsidRPr="000346A0">
        <w:br/>
        <w:t>Heat.</w:t>
      </w:r>
    </w:p>
    <w:p w14:paraId="33EE792F" w14:textId="77777777" w:rsidR="000346A0" w:rsidRPr="000346A0" w:rsidRDefault="000346A0" w:rsidP="000346A0">
      <w:pPr>
        <w:tabs>
          <w:tab w:val="left" w:pos="802"/>
        </w:tabs>
        <w:ind w:firstLine="360"/>
      </w:pPr>
      <w:r w:rsidRPr="000346A0">
        <w:t>9.</w:t>
      </w:r>
      <w:r w:rsidRPr="000346A0">
        <w:tab/>
        <w:t>Excessive Exercise, especially is long Continued.</w:t>
      </w:r>
    </w:p>
    <w:p w14:paraId="5EABCF59" w14:textId="77777777" w:rsidR="000346A0" w:rsidRPr="000346A0" w:rsidRDefault="000346A0" w:rsidP="000346A0">
      <w:pPr>
        <w:ind w:firstLine="360"/>
      </w:pPr>
      <w:r w:rsidRPr="000346A0">
        <w:t>When any of these Causes, or many of them conjointly,</w:t>
      </w:r>
      <w:r w:rsidRPr="000346A0">
        <w:br/>
        <w:t xml:space="preserve">have produced an </w:t>
      </w:r>
      <w:r w:rsidRPr="000346A0">
        <w:rPr>
          <w:i/>
          <w:iCs/>
        </w:rPr>
        <w:t>Alcaline</w:t>
      </w:r>
      <w:r w:rsidRPr="000346A0">
        <w:t xml:space="preserve"> Putrefaction, it is manifested by the</w:t>
      </w:r>
      <w:r w:rsidRPr="000346A0">
        <w:br/>
        <w:t xml:space="preserve">following Signs, in the Primm Vise* " </w:t>
      </w:r>
      <w:r w:rsidRPr="000346A0">
        <w:rPr>
          <w:lang w:val="el-GR" w:eastAsia="el-GR" w:bidi="el-GR"/>
        </w:rPr>
        <w:t>ε</w:t>
      </w:r>
      <w:r w:rsidRPr="000346A0">
        <w:rPr>
          <w:lang w:val="en-GB" w:eastAsia="el-GR" w:bidi="el-GR"/>
        </w:rPr>
        <w:t xml:space="preserve"> </w:t>
      </w:r>
      <w:r w:rsidRPr="000346A0">
        <w:t>'</w:t>
      </w:r>
    </w:p>
    <w:p w14:paraId="003E69EB" w14:textId="77777777" w:rsidR="000346A0" w:rsidRPr="000346A0" w:rsidRDefault="000346A0" w:rsidP="000346A0">
      <w:pPr>
        <w:tabs>
          <w:tab w:val="left" w:pos="531"/>
          <w:tab w:val="left" w:pos="2972"/>
        </w:tabs>
        <w:ind w:firstLine="360"/>
      </w:pPr>
      <w:r w:rsidRPr="000346A0">
        <w:t>I.</w:t>
      </w:r>
      <w:r w:rsidRPr="000346A0">
        <w:tab/>
        <w:t xml:space="preserve">Thirst.. . Ise:; o </w:t>
      </w:r>
      <w:r w:rsidRPr="000346A0">
        <w:rPr>
          <w:lang w:val="el-GR" w:eastAsia="el-GR" w:bidi="el-GR"/>
        </w:rPr>
        <w:t>ῖ</w:t>
      </w:r>
      <w:r w:rsidRPr="000346A0">
        <w:rPr>
          <w:lang w:val="en-GB" w:eastAsia="el-GR" w:bidi="el-GR"/>
        </w:rPr>
        <w:t xml:space="preserve"> </w:t>
      </w:r>
      <w:r w:rsidRPr="000346A0">
        <w:t>:</w:t>
      </w:r>
      <w:r w:rsidRPr="000346A0">
        <w:tab/>
        <w:t>; -..</w:t>
      </w:r>
    </w:p>
    <w:p w14:paraId="75721504" w14:textId="77777777" w:rsidR="000346A0" w:rsidRPr="000346A0" w:rsidRDefault="000346A0" w:rsidP="000346A0">
      <w:pPr>
        <w:tabs>
          <w:tab w:val="left" w:pos="5429"/>
        </w:tabs>
        <w:ind w:firstLine="360"/>
      </w:pPr>
      <w:r w:rsidRPr="000346A0">
        <w:t>It is observable that Nature, or rather the Author of Nature,</w:t>
      </w:r>
      <w:r w:rsidRPr="000346A0">
        <w:br/>
        <w:t>has given to all Animals A certain Sagacity, to enable them to</w:t>
      </w:r>
      <w:r w:rsidRPr="000346A0">
        <w:br/>
        <w:t>distinguish .Aliments winch would he noxious to them,.from</w:t>
      </w:r>
      <w:r w:rsidRPr="000346A0">
        <w:br/>
        <w:t>those which are salutary ;: and to direct them to the Means of</w:t>
      </w:r>
      <w:r w:rsidRPr="000346A0">
        <w:br/>
        <w:t>curing- .the. Disorders they, labour, under. . This,, in Brutes,. is</w:t>
      </w:r>
      <w:r w:rsidRPr="000346A0">
        <w:br/>
        <w:t xml:space="preserve">called </w:t>
      </w:r>
      <w:r w:rsidRPr="000346A0">
        <w:rPr>
          <w:i/>
          <w:iCs/>
        </w:rPr>
        <w:t>Instinct</w:t>
      </w:r>
      <w:r w:rsidRPr="000346A0">
        <w:t>; and as we find the same Propensions calculated</w:t>
      </w:r>
      <w:r w:rsidRPr="000346A0">
        <w:br/>
        <w:t>for the same good Purposes in Mankind, . ! think we may pro.,</w:t>
      </w:r>
      <w:r w:rsidRPr="000346A0">
        <w:br/>
        <w:t>perly enough call them by the same Name.,</w:t>
      </w:r>
      <w:r w:rsidRPr="000346A0">
        <w:tab/>
        <w:t>r</w:t>
      </w:r>
    </w:p>
    <w:p w14:paraId="349D2095" w14:textId="77777777" w:rsidR="000346A0" w:rsidRPr="000346A0" w:rsidRDefault="000346A0" w:rsidP="000346A0">
      <w:pPr>
        <w:tabs>
          <w:tab w:val="left" w:pos="4816"/>
        </w:tabs>
        <w:ind w:firstLine="360"/>
      </w:pPr>
      <w:r w:rsidRPr="000346A0">
        <w:t xml:space="preserve">In the present Instance, Thirst is raised, that is an </w:t>
      </w:r>
      <w:r w:rsidRPr="000346A0">
        <w:rPr>
          <w:lang w:val="la-Latn" w:eastAsia="la-Latn" w:bidi="la-Latn"/>
        </w:rPr>
        <w:t>Inclina*</w:t>
      </w:r>
      <w:r w:rsidRPr="000346A0">
        <w:rPr>
          <w:lang w:val="la-Latn" w:eastAsia="la-Latn" w:bidi="la-Latn"/>
        </w:rPr>
        <w:br/>
      </w:r>
      <w:r w:rsidRPr="000346A0">
        <w:t>fion to drink large Quantities of small diluting Liquors. ..Now</w:t>
      </w:r>
      <w:r w:rsidRPr="000346A0">
        <w:br/>
        <w:t xml:space="preserve">these Liquors dilute the- </w:t>
      </w:r>
      <w:r w:rsidRPr="000346A0">
        <w:rPr>
          <w:i/>
          <w:iCs/>
        </w:rPr>
        <w:t>alcaline,</w:t>
      </w:r>
      <w:r w:rsidRPr="000346A0">
        <w:t xml:space="preserve"> putrid, acrimonious Salts, re-</w:t>
      </w:r>
      <w:r w:rsidRPr="000346A0">
        <w:br/>
        <w:t>lieve the present uneasy Sensation, and dispose the putrefying or</w:t>
      </w:r>
      <w:r w:rsidRPr="000346A0">
        <w:br/>
        <w:t>putrefied Matter to he discharged out of the Stomach and InA</w:t>
      </w:r>
      <w:r w:rsidRPr="000346A0">
        <w:br/>
        <w:t>testines, either by Vomit, or Stool.. Blit if the Propensity »</w:t>
      </w:r>
      <w:r w:rsidRPr="000346A0">
        <w:br/>
        <w:t>to acid Liquors, which is generally the Case, these Acids, when</w:t>
      </w:r>
      <w:r w:rsidRPr="000346A0">
        <w:br/>
        <w:t>mixed with the putrid Salts, destroy them, and are both toges.</w:t>
      </w:r>
      <w:r w:rsidRPr="000346A0">
        <w:br/>
        <w:t>ther Converted into a neutral. Salt.</w:t>
      </w:r>
      <w:r w:rsidRPr="000346A0">
        <w:tab/>
        <w:t>i. . -r</w:t>
      </w:r>
    </w:p>
    <w:p w14:paraId="0AF7CC2C" w14:textId="77777777" w:rsidR="000346A0" w:rsidRPr="000346A0" w:rsidRDefault="000346A0" w:rsidP="000346A0">
      <w:r w:rsidRPr="000346A0">
        <w:t xml:space="preserve">. It is remarkable,’ that taking internally volatile, </w:t>
      </w:r>
      <w:r w:rsidRPr="000346A0">
        <w:rPr>
          <w:i/>
          <w:iCs/>
        </w:rPr>
        <w:t>alcaline,</w:t>
      </w:r>
      <w:r w:rsidRPr="000346A0">
        <w:rPr>
          <w:i/>
          <w:iCs/>
        </w:rPr>
        <w:br/>
      </w:r>
      <w:r w:rsidRPr="000346A0">
        <w:t>animal Salts,' as Salt or Spirit of Hartshorn, raises .a Thirst, in</w:t>
      </w:r>
      <w:r w:rsidRPr="000346A0">
        <w:br/>
        <w:t>the same Manner, and for the fame Reasons.</w:t>
      </w:r>
    </w:p>
    <w:p w14:paraId="5F6077DE" w14:textId="77777777" w:rsidR="000346A0" w:rsidRPr="000346A0" w:rsidRDefault="000346A0" w:rsidP="000346A0">
      <w:r w:rsidRPr="000346A0">
        <w:t xml:space="preserve">- 2. An-utter Loss of Appetite, and an Aversion </w:t>
      </w:r>
      <w:r w:rsidRPr="000346A0">
        <w:rPr>
          <w:i/>
          <w:iCs/>
        </w:rPr>
        <w:t>set. Alcalefcent</w:t>
      </w:r>
      <w:r w:rsidRPr="000346A0">
        <w:rPr>
          <w:i/>
          <w:iCs/>
        </w:rPr>
        <w:br/>
      </w:r>
      <w:r w:rsidRPr="000346A0">
        <w:t>Aliment, particularly Of.that Sort, of Aliment, which originally</w:t>
      </w:r>
      <w:r w:rsidRPr="000346A0">
        <w:br/>
        <w:t>Caused the Disorder. ...</w:t>
      </w:r>
    </w:p>
    <w:p w14:paraId="12E36F38" w14:textId="77777777" w:rsidR="000346A0" w:rsidRPr="000346A0" w:rsidRDefault="000346A0" w:rsidP="000346A0">
      <w:pPr>
        <w:ind w:firstLine="360"/>
      </w:pPr>
      <w:r w:rsidRPr="000346A0">
        <w:t>This is another InstanceOf the Instinct above-mentioned; Or’</w:t>
      </w:r>
      <w:r w:rsidRPr="000346A0">
        <w:br/>
        <w:t>rather,’ of the Protection of Providence, which watches over us</w:t>
      </w:r>
      <w:r w:rsidRPr="000346A0">
        <w:br/>
        <w:t>in Sickness as well as Health. An Appetite would he prejudici-</w:t>
      </w:r>
      <w:r w:rsidRPr="000346A0">
        <w:br/>
        <w:t>al, when the Stomach is in such a Condition, as not to he a-</w:t>
      </w:r>
      <w:r w:rsidRPr="000346A0">
        <w:br/>
        <w:t xml:space="preserve">ble to. digest the Aliment taken into It; and </w:t>
      </w:r>
      <w:r w:rsidRPr="000346A0">
        <w:rPr>
          <w:i/>
          <w:iCs/>
        </w:rPr>
        <w:t>Alcalefcent</w:t>
      </w:r>
      <w:r w:rsidRPr="000346A0">
        <w:t xml:space="preserve"> Ali-</w:t>
      </w:r>
      <w:r w:rsidRPr="000346A0">
        <w:br/>
        <w:t>inent would increase the Disorder. . - . - -</w:t>
      </w:r>
    </w:p>
    <w:p w14:paraId="3A2E7C94" w14:textId="77777777" w:rsidR="000346A0" w:rsidRPr="000346A0" w:rsidRDefault="000346A0" w:rsidP="000346A0">
      <w:pPr>
        <w:tabs>
          <w:tab w:val="left" w:pos="533"/>
          <w:tab w:val="left" w:pos="3884"/>
        </w:tabs>
        <w:ind w:firstLine="360"/>
      </w:pPr>
      <w:r w:rsidRPr="000346A0">
        <w:t>3.</w:t>
      </w:r>
      <w:r w:rsidRPr="000346A0">
        <w:tab/>
        <w:t>NidorouS Eructations, or Belches which affect the Month</w:t>
      </w:r>
      <w:r w:rsidRPr="000346A0">
        <w:br/>
        <w:t>with the Taste of-putrefied Eggs.</w:t>
      </w:r>
      <w:r w:rsidRPr="000346A0">
        <w:tab/>
        <w:t>'</w:t>
      </w:r>
    </w:p>
    <w:p w14:paraId="246E0D50" w14:textId="77777777" w:rsidR="000346A0" w:rsidRPr="000346A0" w:rsidRDefault="000346A0" w:rsidP="000346A0">
      <w:pPr>
        <w:tabs>
          <w:tab w:val="left" w:pos="4203"/>
          <w:tab w:val="left" w:pos="4816"/>
        </w:tabs>
      </w:pPr>
      <w:r w:rsidRPr="000346A0">
        <w:t>'. Beca’ufe“a Portion of the putrid Salts, andnancid Oil, is ex-</w:t>
      </w:r>
      <w:r w:rsidRPr="000346A0">
        <w:br/>
        <w:t>cluded together with the rarefied Air.' : :</w:t>
      </w:r>
      <w:r w:rsidRPr="000346A0">
        <w:tab/>
        <w:t>.</w:t>
      </w:r>
      <w:r w:rsidRPr="000346A0">
        <w:tab/>
        <w:t>......</w:t>
      </w:r>
    </w:p>
    <w:p w14:paraId="2D017DD8" w14:textId="77777777" w:rsidR="000346A0" w:rsidRPr="000346A0" w:rsidRDefault="000346A0" w:rsidP="000346A0">
      <w:r w:rsidRPr="000346A0">
        <w:t xml:space="preserve">- 4. Putrid </w:t>
      </w:r>
      <w:r w:rsidRPr="000346A0">
        <w:rPr>
          <w:lang w:val="la-Latn" w:eastAsia="la-Latn" w:bidi="la-Latn"/>
        </w:rPr>
        <w:t xml:space="preserve">Sordes </w:t>
      </w:r>
      <w:r w:rsidRPr="000346A0">
        <w:t>upon the Lips, Teeth, Tongue, Palate,</w:t>
      </w:r>
      <w:r w:rsidRPr="000346A0">
        <w:br/>
        <w:t xml:space="preserve">and Fauces, which affect the Organs of Taste with </w:t>
      </w:r>
      <w:r w:rsidRPr="000346A0">
        <w:rPr>
          <w:lang w:val="la-Latn" w:eastAsia="la-Latn" w:bidi="la-Latn"/>
        </w:rPr>
        <w:t>a Sensa-</w:t>
      </w:r>
      <w:r w:rsidRPr="000346A0">
        <w:rPr>
          <w:lang w:val="la-Latn" w:eastAsia="la-Latn" w:bidi="la-Latn"/>
        </w:rPr>
        <w:br/>
      </w:r>
      <w:r w:rsidRPr="000346A0">
        <w:t>tion of Bitterness, because animal Oils, when they grow ran-,</w:t>
      </w:r>
      <w:r w:rsidRPr="000346A0">
        <w:br/>
        <w:t>cid, become bitter ; or perhaps this Taste may he caused by</w:t>
      </w:r>
      <w:r w:rsidRPr="000346A0">
        <w:br/>
        <w:t>the Bile too much exalted, and tending to Putrefaction.</w:t>
      </w:r>
    </w:p>
    <w:p w14:paraId="2D45A1C2" w14:textId="77777777" w:rsidR="000346A0" w:rsidRPr="000346A0" w:rsidRDefault="000346A0" w:rsidP="000346A0">
      <w:pPr>
        <w:tabs>
          <w:tab w:val="left" w:pos="3219"/>
          <w:tab w:val="left" w:leader="hyphen" w:pos="3608"/>
        </w:tabs>
        <w:ind w:firstLine="360"/>
      </w:pPr>
      <w:r w:rsidRPr="000346A0">
        <w:t>5. A Sickness at the Stomach, from the Stimulation of the</w:t>
      </w:r>
      <w:r w:rsidRPr="000346A0">
        <w:br/>
        <w:t xml:space="preserve">acrimonious Salts, especially at the Sight, or even Idea of </w:t>
      </w:r>
      <w:r w:rsidRPr="000346A0">
        <w:rPr>
          <w:i/>
          <w:iCs/>
        </w:rPr>
        <w:t>Alca-</w:t>
      </w:r>
      <w:r w:rsidRPr="000346A0">
        <w:rPr>
          <w:i/>
          <w:iCs/>
        </w:rPr>
        <w:br/>
        <w:t>lefcent</w:t>
      </w:r>
      <w:r w:rsidRPr="000346A0">
        <w:t xml:space="preserve"> Aliment near to a State of Putrefaction. This </w:t>
      </w:r>
      <w:r w:rsidRPr="000346A0">
        <w:rPr>
          <w:lang w:val="la-Latn" w:eastAsia="la-Latn" w:bidi="la-Latn"/>
        </w:rPr>
        <w:t>Stimula-</w:t>
      </w:r>
      <w:r w:rsidRPr="000346A0">
        <w:rPr>
          <w:lang w:val="la-Latn" w:eastAsia="la-Latn" w:bidi="la-Latn"/>
        </w:rPr>
        <w:br/>
      </w:r>
      <w:r w:rsidRPr="000346A0">
        <w:t>tion increased, causes a Dischargeof the putrefied Matter by Vo-</w:t>
      </w:r>
      <w:r w:rsidRPr="000346A0">
        <w:br/>
        <w:t>mit, which is salutary, when the Disorderproceeds only from</w:t>
      </w:r>
      <w:r w:rsidRPr="000346A0">
        <w:br/>
        <w:t>a Putrefaction of the Aliment in the first Passages; hut if from</w:t>
      </w:r>
      <w:r w:rsidRPr="000346A0">
        <w:br/>
        <w:t>a Putrefaction of the Liver, Pancreas, Or any other os the Con-</w:t>
      </w:r>
      <w:r w:rsidRPr="000346A0">
        <w:br/>
        <w:t>tents of the Abdomen, it is sometimes a very bad Symptom.</w:t>
      </w:r>
      <w:r w:rsidRPr="000346A0">
        <w:br/>
        <w:t xml:space="preserve">When this </w:t>
      </w:r>
      <w:r w:rsidRPr="000346A0">
        <w:rPr>
          <w:i/>
          <w:iCs/>
        </w:rPr>
        <w:t>Alcaline</w:t>
      </w:r>
      <w:r w:rsidRPr="000346A0">
        <w:t xml:space="preserve"> Acrimony affects the Intestines, it stimulates</w:t>
      </w:r>
      <w:r w:rsidRPr="000346A0">
        <w:br/>
        <w:t>them to a Discharge of their Contents by a~ Diarrhoea, which is</w:t>
      </w:r>
      <w:r w:rsidRPr="000346A0">
        <w:br/>
      </w:r>
      <w:r w:rsidRPr="000346A0">
        <w:lastRenderedPageBreak/>
        <w:t>also the Means of Cure, when the Putrefaction is Confined to</w:t>
      </w:r>
      <w:r w:rsidRPr="000346A0">
        <w:br/>
        <w:t>the Aliment contained in the Stomach and Intestines; but is</w:t>
      </w:r>
      <w:r w:rsidRPr="000346A0">
        <w:br/>
        <w:t>often fatal, when caused by large Putresactions in any of the</w:t>
      </w:r>
      <w:r w:rsidRPr="000346A0">
        <w:br/>
        <w:t>viscera.</w:t>
      </w:r>
      <w:r w:rsidRPr="000346A0">
        <w:tab/>
      </w:r>
      <w:r w:rsidRPr="000346A0">
        <w:tab/>
      </w:r>
    </w:p>
    <w:p w14:paraId="635B6498" w14:textId="77777777" w:rsidR="000346A0" w:rsidRPr="000346A0" w:rsidRDefault="000346A0" w:rsidP="000346A0">
      <w:pPr>
        <w:ind w:firstLine="360"/>
      </w:pPr>
      <w:r w:rsidRPr="000346A0">
        <w:t>' Fish that has been kept too long before it is eaten will cause</w:t>
      </w:r>
      <w:r w:rsidRPr="000346A0">
        <w:br/>
        <w:t>a plentiful Diarrhoea; and a very small Quantity of putrefied</w:t>
      </w:r>
      <w:r w:rsidRPr="000346A0">
        <w:br/>
        <w:t>Egg will he</w:t>
      </w:r>
      <w:r w:rsidRPr="000346A0">
        <w:rPr>
          <w:vertAlign w:val="superscript"/>
        </w:rPr>
        <w:t>V</w:t>
      </w:r>
      <w:r w:rsidRPr="000346A0">
        <w:t>e the same Effect, by stimulating the Intestines.</w:t>
      </w:r>
    </w:p>
    <w:p w14:paraId="442F023F" w14:textId="77777777" w:rsidR="000346A0" w:rsidRPr="000346A0" w:rsidRDefault="000346A0" w:rsidP="000346A0">
      <w:pPr>
        <w:tabs>
          <w:tab w:val="left" w:pos="3219"/>
        </w:tabs>
        <w:ind w:firstLine="360"/>
      </w:pPr>
      <w:r w:rsidRPr="000346A0">
        <w:t xml:space="preserve">6. This </w:t>
      </w:r>
      <w:r w:rsidRPr="000346A0">
        <w:rPr>
          <w:i/>
          <w:iCs/>
        </w:rPr>
        <w:t>Alcaline</w:t>
      </w:r>
      <w:r w:rsidRPr="000346A0">
        <w:t xml:space="preserve"> Acrimony produces a spontaneous I aflitude,</w:t>
      </w:r>
      <w:r w:rsidRPr="000346A0">
        <w:br/>
        <w:t>and universal Uneasiness; a troublesome Senfe of Heat, and in-</w:t>
      </w:r>
      <w:r w:rsidRPr="000346A0">
        <w:br/>
        <w:t>flammatory Iliac Pains.-</w:t>
      </w:r>
      <w:r w:rsidRPr="000346A0">
        <w:tab/>
        <w:t>s -</w:t>
      </w:r>
    </w:p>
    <w:p w14:paraId="5A75FB5C" w14:textId="77777777" w:rsidR="000346A0" w:rsidRPr="000346A0" w:rsidRDefault="000346A0" w:rsidP="000346A0">
      <w:pPr>
        <w:ind w:firstLine="360"/>
      </w:pPr>
      <w:r w:rsidRPr="000346A0">
        <w:t xml:space="preserve">The Effect of an </w:t>
      </w:r>
      <w:r w:rsidRPr="000346A0">
        <w:rPr>
          <w:i/>
          <w:iCs/>
        </w:rPr>
        <w:t>Alcaline</w:t>
      </w:r>
      <w:r w:rsidRPr="000346A0">
        <w:t xml:space="preserve"> Putresaction ’ in the Blood is its</w:t>
      </w:r>
      <w:r w:rsidRPr="000346A0">
        <w:br/>
        <w:t xml:space="preserve">Dissolution into an </w:t>
      </w:r>
      <w:r w:rsidRPr="000346A0">
        <w:rPr>
          <w:i/>
          <w:iCs/>
        </w:rPr>
        <w:t>Alcaline</w:t>
      </w:r>
      <w:r w:rsidRPr="000346A0">
        <w:t xml:space="preserve"> acrimonious Fluid ; the watery</w:t>
      </w:r>
      <w:r w:rsidRPr="000346A0">
        <w:br/>
        <w:t>Particles separate from the other Principles and exhale; the</w:t>
      </w:r>
      <w:r w:rsidRPr="000346A0">
        <w:br/>
        <w:t>finest Part of the Oil grows rancid; the rest of the Oil joining</w:t>
      </w:r>
      <w:r w:rsidRPr="000346A0">
        <w:br/>
        <w:t>with the Earth, they .form together tenacious Obstructions in</w:t>
      </w:r>
      <w:r w:rsidRPr="000346A0">
        <w:br/>
        <w:t>the Vessels to which they adhere ; and the Salts no longer uni-</w:t>
      </w:r>
      <w:r w:rsidRPr="000346A0">
        <w:br/>
        <w:t>formly mixed with the- diluting Water, softening Oil, and</w:t>
      </w:r>
      <w:r w:rsidRPr="000346A0">
        <w:br/>
        <w:t>neutral Earth, become acrid and corrosive. Hence the Fluid</w:t>
      </w:r>
      <w:r w:rsidRPr="000346A0">
        <w:br/>
        <w:t>circulating in the Vessels, which in order to be fit for Nutrition,</w:t>
      </w:r>
      <w:r w:rsidRPr="000346A0">
        <w:br/>
        <w:t>and the Exigencies of the animal OEconomy, must he mild,</w:t>
      </w:r>
      <w:r w:rsidRPr="000346A0">
        <w:br/>
        <w:t xml:space="preserve">and destitute </w:t>
      </w:r>
      <w:r w:rsidRPr="000346A0">
        <w:rPr>
          <w:i/>
          <w:iCs/>
        </w:rPr>
        <w:t>of</w:t>
      </w:r>
      <w:r w:rsidRPr="000346A0">
        <w:t xml:space="preserve"> all Acrimony, is, in the present State, very</w:t>
      </w:r>
      <w:r w:rsidRPr="000346A0">
        <w:br/>
        <w:t>sar from heing accommodated to thefe salutary Purposes; bus.</w:t>
      </w:r>
      <w:r w:rsidRPr="000346A0">
        <w:br/>
        <w:t>Instead of that, stimulates, abrades, and carries away a Part of</w:t>
      </w:r>
      <w:r w:rsidRPr="000346A0">
        <w:br/>
        <w:t>the Solids; and corrodes and destroys the extremely minute</w:t>
      </w:r>
      <w:r w:rsidRPr="000346A0">
        <w:br w:type="page"/>
      </w:r>
    </w:p>
    <w:p w14:paraId="7B38D568" w14:textId="77777777" w:rsidR="000346A0" w:rsidRPr="000346A0" w:rsidRDefault="000346A0" w:rsidP="000346A0">
      <w:r w:rsidRPr="000346A0">
        <w:rPr>
          <w:lang w:val="en-GB" w:eastAsia="el-GR" w:bidi="el-GR"/>
        </w:rPr>
        <w:lastRenderedPageBreak/>
        <w:t>. 1. . „ ,</w:t>
      </w:r>
    </w:p>
    <w:p w14:paraId="4E5FE094" w14:textId="77777777" w:rsidR="000346A0" w:rsidRPr="000346A0" w:rsidRDefault="000346A0" w:rsidP="000346A0">
      <w:r w:rsidRPr="000346A0">
        <w:t>Vessels, to which thofe of the Brain are above ail others sub-</w:t>
      </w:r>
      <w:r w:rsidRPr="000346A0">
        <w:br/>
        <w:t>Ject, whence a Train of Symptoms which are usually called ner-</w:t>
      </w:r>
      <w:r w:rsidRPr="000346A0">
        <w:br/>
        <w:t>Vons, aS Delirinushess, Convulsions, Comas, or Want of Sleep.</w:t>
      </w:r>
    </w:p>
    <w:p w14:paraId="4F3779E3" w14:textId="77777777" w:rsidR="000346A0" w:rsidRPr="000346A0" w:rsidRDefault="000346A0" w:rsidP="000346A0">
      <w:pPr>
        <w:tabs>
          <w:tab w:val="left" w:pos="2351"/>
          <w:tab w:val="left" w:pos="3888"/>
        </w:tabs>
        <w:ind w:firstLine="360"/>
      </w:pPr>
      <w:r w:rsidRPr="000346A0">
        <w:t>This Corrosion and Destruction of the internal Parts is no-</w:t>
      </w:r>
      <w:r w:rsidRPr="000346A0">
        <w:br/>
        <w:t>thing more than whet may at any Time he produced on the ex-</w:t>
      </w:r>
      <w:r w:rsidRPr="000346A0">
        <w:br/>
        <w:t xml:space="preserve">ternal Skin, by.confining a small Quantity os.animal,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  <w:t>Salts,</w:t>
      </w:r>
      <w:r w:rsidRPr="000346A0">
        <w:t xml:space="preserve"> for a short Time, to any Part of it, for it will then act</w:t>
      </w:r>
      <w:r w:rsidRPr="000346A0">
        <w:br/>
        <w:t>as a Caustic, and raise an Escar. This may serve aS a season-</w:t>
      </w:r>
      <w:r w:rsidRPr="000346A0">
        <w:br/>
        <w:t>able Cantion to those who wantonly accustom themselves to</w:t>
      </w:r>
      <w:r w:rsidRPr="000346A0">
        <w:br/>
        <w:t>fmell to Volatile Salts, especially these which have their caustic</w:t>
      </w:r>
      <w:r w:rsidRPr="000346A0">
        <w:br/>
        <w:t>Acrimony exalted by Lime in their Distillation for when a</w:t>
      </w:r>
      <w:r w:rsidRPr="000346A0">
        <w:br/>
        <w:t>Part of these, is drawn into the Lungs, it may, and without</w:t>
      </w:r>
      <w:r w:rsidRPr="000346A0">
        <w:br/>
        <w:t>Dispute has. Very bad Effects on the tender Membrane which</w:t>
      </w:r>
      <w:r w:rsidRPr="000346A0">
        <w:br/>
        <w:t>lines the Lungs.:</w:t>
      </w:r>
      <w:r w:rsidRPr="000346A0">
        <w:tab/>
        <w:t>---</w:t>
      </w:r>
      <w:r w:rsidRPr="000346A0">
        <w:tab/>
        <w:t>- .so 'st ss .</w:t>
      </w:r>
    </w:p>
    <w:p w14:paraId="1E4BD76D" w14:textId="77777777" w:rsidR="000346A0" w:rsidRPr="000346A0" w:rsidRDefault="000346A0" w:rsidP="000346A0">
      <w:pPr>
        <w:tabs>
          <w:tab w:val="left" w:pos="3888"/>
        </w:tabs>
        <w:ind w:firstLine="360"/>
      </w:pPr>
      <w:r w:rsidRPr="000346A0">
        <w:t>In .the State of the Blood mentioned above, the Liquors in-</w:t>
      </w:r>
      <w:r w:rsidRPr="000346A0">
        <w:br/>
        <w:t>treted from it are foetid ; and the Urine is high coloured, ap-</w:t>
      </w:r>
      <w:r w:rsidRPr="000346A0">
        <w:br/>
        <w:t>proaching to Redness,. in Proportion to the Degree of Putreiac-</w:t>
      </w:r>
      <w:r w:rsidRPr="000346A0">
        <w:br/>
        <w:t>tinn prevailing, and the Patient necessarily labours under a con-</w:t>
      </w:r>
      <w:r w:rsidRPr="000346A0">
        <w:br/>
        <w:t xml:space="preserve">Iinual burning Fever, </w:t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 w:rsidRPr="000346A0">
        <w:t>. t. : . .</w:t>
      </w:r>
      <w:r w:rsidRPr="000346A0">
        <w:tab/>
        <w:t>- t _ .</w:t>
      </w:r>
    </w:p>
    <w:p w14:paraId="5E9441E5" w14:textId="77777777" w:rsidR="000346A0" w:rsidRPr="000346A0" w:rsidRDefault="000346A0" w:rsidP="000346A0">
      <w:pPr>
        <w:tabs>
          <w:tab w:val="left" w:pos="2160"/>
          <w:tab w:val="left" w:pos="4604"/>
        </w:tabs>
      </w:pPr>
      <w:r w:rsidRPr="000346A0">
        <w:t xml:space="preserve">-. From this Account of an </w:t>
      </w:r>
      <w:r w:rsidRPr="000346A0">
        <w:rPr>
          <w:i/>
          <w:iCs/>
        </w:rPr>
        <w:t>Alcaline</w:t>
      </w:r>
      <w:r w:rsidRPr="000346A0">
        <w:t xml:space="preserve"> Putrefaction in the Blood;</w:t>
      </w:r>
      <w:r w:rsidRPr="000346A0">
        <w:br/>
      </w:r>
      <w:r w:rsidRPr="000346A0">
        <w:rPr>
          <w:b/>
          <w:bCs/>
        </w:rPr>
        <w:t xml:space="preserve">It is </w:t>
      </w:r>
      <w:r w:rsidRPr="000346A0">
        <w:t>easy to perceive, that the Consequences mush he a Distur-</w:t>
      </w:r>
      <w:r w:rsidRPr="000346A0">
        <w:br/>
        <w:t>feance. Depravation, or utter Destruction Os all the Actions,</w:t>
      </w:r>
      <w:r w:rsidRPr="000346A0">
        <w:br/>
        <w:t>whether, natural, animal, or rational; an intire Alteration in</w:t>
      </w:r>
      <w:r w:rsidRPr="000346A0">
        <w:br/>
        <w:t>the Circulation, and consequently in the Secretions, and Ex-</w:t>
      </w:r>
      <w:r w:rsidRPr="000346A0">
        <w:br/>
        <w:t>cretions which depend thereon, with general,- or local Inflam-</w:t>
      </w:r>
      <w:r w:rsidRPr="000346A0">
        <w:br/>
        <w:t>mations, which, if the Putrefaction is considerable, must terr</w:t>
      </w:r>
      <w:r w:rsidRPr="000346A0">
        <w:br/>
      </w:r>
      <w:r w:rsidRPr="000346A0">
        <w:rPr>
          <w:lang w:val="la-Latn" w:eastAsia="la-Latn" w:bidi="la-Latn"/>
        </w:rPr>
        <w:t xml:space="preserve">minate </w:t>
      </w:r>
      <w:r w:rsidRPr="000346A0">
        <w:t>in Suppurations, or Gangrenes, SphaedationS,'* and</w:t>
      </w:r>
      <w:r w:rsidRPr="000346A0">
        <w:br/>
        <w:t>Death- ..-.ss f'- ’</w:t>
      </w:r>
      <w:r w:rsidRPr="000346A0">
        <w:tab/>
        <w:t>... .3: in</w:t>
      </w:r>
      <w:r w:rsidRPr="000346A0">
        <w:tab/>
        <w:t>sifosusu</w:t>
      </w:r>
    </w:p>
    <w:p w14:paraId="78B0CB19" w14:textId="77777777" w:rsidR="000346A0" w:rsidRPr="000346A0" w:rsidRDefault="000346A0" w:rsidP="000346A0">
      <w:pPr>
        <w:ind w:firstLine="360"/>
      </w:pPr>
      <w:r w:rsidRPr="000346A0">
        <w:t xml:space="preserve">The different Parts of the Body which are affectedthy this </w:t>
      </w:r>
      <w:r w:rsidRPr="000346A0">
        <w:rPr>
          <w:i/>
          <w:iCs/>
        </w:rPr>
        <w:t>alba-</w:t>
      </w:r>
      <w:r w:rsidRPr="000346A0">
        <w:rPr>
          <w:i/>
          <w:iCs/>
        </w:rPr>
        <w:br/>
        <w:t>line</w:t>
      </w:r>
      <w:r w:rsidRPr="000346A0">
        <w:t xml:space="preserve"> Putrefaction, make some Difference in the Cure.' Thus,</w:t>
      </w:r>
      <w:r w:rsidRPr="000346A0">
        <w:br/>
        <w:t xml:space="preserve">If the </w:t>
      </w:r>
      <w:r w:rsidRPr="000346A0">
        <w:rPr>
          <w:i/>
          <w:iCs/>
        </w:rPr>
        <w:t>Alcaline</w:t>
      </w:r>
      <w:r w:rsidRPr="000346A0">
        <w:t xml:space="preserve"> Aliments, taken in Quantities too large for the</w:t>
      </w:r>
      <w:r w:rsidRPr="000346A0">
        <w:br/>
        <w:t>digestive Powers, putrefy in the Stomach and Intestines, and</w:t>
      </w:r>
      <w:r w:rsidRPr="000346A0">
        <w:br/>
        <w:t>produce the Effects mentioned above, the most rational Method</w:t>
      </w:r>
      <w:r w:rsidRPr="000346A0">
        <w:br/>
        <w:t xml:space="preserve">ofCureisto procure their Discharge, either by </w:t>
      </w:r>
      <w:r w:rsidRPr="000346A0">
        <w:rPr>
          <w:lang w:val="la-Latn" w:eastAsia="la-Latn" w:bidi="la-Latn"/>
        </w:rPr>
        <w:t>a Vomitor</w:t>
      </w:r>
      <w:r w:rsidRPr="000346A0">
        <w:rPr>
          <w:lang w:val="la-Latn" w:eastAsia="la-Latn" w:bidi="la-Latn"/>
        </w:rPr>
        <w:br/>
      </w:r>
      <w:r w:rsidRPr="000346A0">
        <w:t>Purge, or both ; and in this the principal Symptoms must he</w:t>
      </w:r>
      <w:r w:rsidRPr="000346A0">
        <w:br/>
        <w:t>Our Guide ; for if from these we learn the Stomach is affected,</w:t>
      </w:r>
      <w:r w:rsidRPr="000346A0">
        <w:br/>
        <w:t>a Vomit is to he given; but if the putrefied, or putrefying Ali-</w:t>
      </w:r>
      <w:r w:rsidRPr="000346A0">
        <w:br/>
        <w:t>ment, is protruded into the Intestines, a Purge will sometimes</w:t>
      </w:r>
      <w:r w:rsidRPr="000346A0">
        <w:br/>
        <w:t>he sufficient- to promote their Exclusion. Proper Vomits, in</w:t>
      </w:r>
      <w:r w:rsidRPr="000346A0">
        <w:br/>
        <w:t xml:space="preserve">this Case, are warm Water, green Tea, Infusions Os </w:t>
      </w:r>
      <w:r w:rsidRPr="000346A0">
        <w:rPr>
          <w:lang w:val="la-Latn" w:eastAsia="la-Latn" w:bidi="la-Latn"/>
        </w:rPr>
        <w:t>Carduus,</w:t>
      </w:r>
      <w:r w:rsidRPr="000346A0">
        <w:rPr>
          <w:lang w:val="la-Latn" w:eastAsia="la-Latn" w:bidi="la-Latn"/>
        </w:rPr>
        <w:br/>
      </w:r>
      <w:r w:rsidRPr="000346A0">
        <w:t>lor Ipecacuanha, in the Quantity of half a Dram; *and Purges</w:t>
      </w:r>
      <w:r w:rsidRPr="000346A0">
        <w:br/>
        <w:t>Of the saline Kind seem hest adapted for this Purpose; because as</w:t>
      </w:r>
      <w:r w:rsidRPr="000346A0">
        <w:br/>
        <w:t>they increase the natural Tendency to a Diarrhoea, and there-</w:t>
      </w:r>
      <w:r w:rsidRPr="000346A0">
        <w:br/>
        <w:t>by carry off the offending Matter, they at the same Time re-</w:t>
      </w:r>
      <w:r w:rsidRPr="000346A0">
        <w:br/>
        <w:t>sieve the Symptoms, by destroying a Part of the Acrimony.</w:t>
      </w:r>
      <w:r w:rsidRPr="000346A0">
        <w:br/>
        <w:t>Both Vomits and Purges must he repeated, according as the</w:t>
      </w:r>
      <w:r w:rsidRPr="000346A0">
        <w:br/>
        <w:t xml:space="preserve">Continuance of the Disorder </w:t>
      </w:r>
      <w:r w:rsidRPr="000346A0">
        <w:rPr>
          <w:u w:val="single"/>
        </w:rPr>
        <w:t>shall</w:t>
      </w:r>
      <w:r w:rsidRPr="000346A0">
        <w:t xml:space="preserve"> make them appear necessary.</w:t>
      </w:r>
      <w:r w:rsidRPr="000346A0">
        <w:br/>
        <w:t>In general one Vomit, but repeated Purges are required.</w:t>
      </w:r>
      <w:r w:rsidRPr="000346A0">
        <w:br/>
        <w:t>; . I have met with a popular Remedy for an Over-charge of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 xml:space="preserve">Stomach by </w:t>
      </w:r>
      <w:r w:rsidRPr="000346A0">
        <w:rPr>
          <w:i/>
          <w:iCs/>
        </w:rPr>
        <w:t>alcaleseent Aliment,</w:t>
      </w:r>
      <w:r w:rsidRPr="000346A0">
        <w:t xml:space="preserve"> os too much Efficacy to he</w:t>
      </w:r>
      <w:r w:rsidRPr="000346A0">
        <w:br/>
        <w:t>omitted ; it is the Runnet with which Milk is curdled, in</w:t>
      </w:r>
      <w:r w:rsidRPr="000346A0">
        <w:br/>
        <w:t>order to make Cheese. Runnet is thus-made the first Stomach</w:t>
      </w:r>
      <w:r w:rsidRPr="000346A0">
        <w:br/>
        <w:t>of a Calf is salted and dried; or else preserved in Brine; this</w:t>
      </w:r>
      <w:r w:rsidRPr="000346A0">
        <w:br/>
        <w:t>Brine, or an Infusion of the dried Stomach in cold Water, is</w:t>
      </w:r>
      <w:r w:rsidRPr="000346A0">
        <w:br/>
        <w:t>the Runnet. One or two Spoonfuis of this Brine in half a Pint</w:t>
      </w:r>
      <w:r w:rsidRPr="000346A0">
        <w:br/>
        <w:t>of cold Water, or an Infusion of a Piece of the dried Stomach</w:t>
      </w:r>
      <w:r w:rsidRPr="000346A0">
        <w:br/>
        <w:t>about two Inches square for a few Hours in the same Quantity of</w:t>
      </w:r>
      <w:r w:rsidRPr="000346A0">
        <w:br/>
      </w:r>
      <w:r w:rsidRPr="000346A0">
        <w:rPr>
          <w:b/>
          <w:bCs/>
        </w:rPr>
        <w:t xml:space="preserve">W </w:t>
      </w:r>
      <w:r w:rsidRPr="000346A0">
        <w:t>ater, if drank, is said.to take away all the uneasy Sensation cause</w:t>
      </w:r>
      <w:r w:rsidRPr="000346A0">
        <w:br/>
        <w:t>-ed by the stimulating Acrimony, and to promote the Expulsion</w:t>
      </w:r>
      <w:r w:rsidRPr="000346A0">
        <w:br/>
        <w:t>of the offending Matter, either by Vomit; or Stool. It would</w:t>
      </w:r>
      <w:r w:rsidRPr="000346A0">
        <w:br/>
        <w:t xml:space="preserve">perhaps he somewhat difficult to demonstrate the specific </w:t>
      </w:r>
      <w:r w:rsidRPr="000346A0">
        <w:rPr>
          <w:lang w:val="la-Latn" w:eastAsia="la-Latn" w:bidi="la-Latn"/>
        </w:rPr>
        <w:t>Ae-</w:t>
      </w:r>
      <w:r w:rsidRPr="000346A0">
        <w:rPr>
          <w:lang w:val="la-Latn" w:eastAsia="la-Latn" w:bidi="la-Latn"/>
        </w:rPr>
        <w:br/>
        <w:t xml:space="preserve">tion </w:t>
      </w:r>
      <w:r w:rsidRPr="000346A0">
        <w:t>of the Juices in the Stomach of a Calf,. by which Milk is</w:t>
      </w:r>
      <w:r w:rsidRPr="000346A0">
        <w:br/>
        <w:t>curdled ; but we find in Fact, that this Effect is produced,</w:t>
      </w:r>
      <w:r w:rsidRPr="000346A0">
        <w:br/>
        <w:t>- both in the Stomach of a Calf whilst it is alive, where all the</w:t>
      </w:r>
      <w:r w:rsidRPr="000346A0">
        <w:br/>
        <w:t>the Milk it takes is .sound curdled, and in Milk wherewith</w:t>
      </w:r>
      <w:r w:rsidRPr="000346A0">
        <w:br/>
        <w:t>the Infusion of the same Stomach is mixed, even aster the</w:t>
      </w:r>
      <w:r w:rsidRPr="000346A0">
        <w:br/>
        <w:t>Death os the Calf. I dm.equally ata Loss to account for</w:t>
      </w:r>
      <w:r w:rsidRPr="000346A0">
        <w:br/>
        <w:t>the salutary Effect of Runnet, considered aS such, upon a hu-</w:t>
      </w:r>
      <w:r w:rsidRPr="000346A0">
        <w:br/>
        <w:t xml:space="preserve">man Stomach under the .ill Impressions of </w:t>
      </w:r>
      <w:r w:rsidRPr="000346A0">
        <w:rPr>
          <w:i/>
          <w:iCs/>
        </w:rPr>
        <w:t>alcaleseent</w:t>
      </w:r>
      <w:r w:rsidRPr="000346A0">
        <w:t xml:space="preserve"> Aliments</w:t>
      </w:r>
      <w:r w:rsidRPr="000346A0">
        <w:br/>
        <w:t>putrefying therein. But I am sensible that the Salt, which pre-</w:t>
      </w:r>
      <w:r w:rsidRPr="000346A0">
        <w:br/>
        <w:t>serves the Calf's Stomach from Putrefaction, will also have a</w:t>
      </w:r>
      <w:r w:rsidRPr="000346A0">
        <w:br/>
        <w:t>very good Effect upon the Aliment putrefying in the Stomach,</w:t>
      </w:r>
      <w:r w:rsidRPr="000346A0">
        <w:br/>
        <w:t xml:space="preserve">destroy totally or in Part the </w:t>
      </w:r>
      <w:r w:rsidRPr="000346A0">
        <w:rPr>
          <w:i/>
          <w:iCs/>
        </w:rPr>
        <w:t>alcaline Acrimony,</w:t>
      </w:r>
      <w:r w:rsidRPr="000346A0">
        <w:t xml:space="preserve"> and consequently</w:t>
      </w:r>
      <w:r w:rsidRPr="000346A0">
        <w:br/>
        <w:t>relieve the Symptoms caused thereby; bur whether all the good</w:t>
      </w:r>
      <w:r w:rsidRPr="000346A0">
        <w:br/>
        <w:t>Effects os Runnet as a Medicine depend on the Salt, I will not</w:t>
      </w:r>
      <w:r w:rsidRPr="000346A0">
        <w:br/>
        <w:t>take upon me to determine; I am, however, certain upon my</w:t>
      </w:r>
      <w:r w:rsidRPr="000346A0">
        <w:br/>
        <w:t>own Knowledge, that it is an excellent Medicine in the Case</w:t>
      </w:r>
      <w:r w:rsidRPr="000346A0">
        <w:br/>
        <w:t>above-mentioned.</w:t>
      </w:r>
    </w:p>
    <w:p w14:paraId="316C8747" w14:textId="77777777" w:rsidR="000346A0" w:rsidRPr="000346A0" w:rsidRDefault="000346A0" w:rsidP="000346A0">
      <w:pPr>
        <w:ind w:firstLine="360"/>
      </w:pPr>
      <w:r w:rsidRPr="000346A0">
        <w:lastRenderedPageBreak/>
        <w:t>When a Tendency to this Putrefaction is got into the whole</w:t>
      </w:r>
      <w:r w:rsidRPr="000346A0">
        <w:br/>
        <w:t>Habit, and prevaiis in the Blond and Juices, the Cure is much</w:t>
      </w:r>
      <w:r w:rsidRPr="000346A0">
        <w:br/>
        <w:t xml:space="preserve">more difficult and tedious, and the Disorder is attended with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much greater Degree of Danger. And as almost all acute Dis.</w:t>
      </w:r>
      <w:r w:rsidRPr="000346A0">
        <w:br/>
        <w:t>tempers whatever are either raised originally by, or else ac-</w:t>
      </w:r>
      <w:r w:rsidRPr="000346A0">
        <w:br/>
        <w:t xml:space="preserve">companied with a greater or less Tendency to an </w:t>
      </w:r>
      <w:r w:rsidRPr="000346A0">
        <w:rPr>
          <w:i/>
          <w:iCs/>
        </w:rPr>
        <w:t>edcaline</w:t>
      </w:r>
      <w:r w:rsidRPr="000346A0">
        <w:t xml:space="preserve"> Pu-</w:t>
      </w:r>
      <w:r w:rsidRPr="000346A0">
        <w:br/>
        <w:t>trefaction, the Regimen and Medicines proper to destroy or</w:t>
      </w:r>
      <w:r w:rsidRPr="000346A0">
        <w:br/>
        <w:t xml:space="preserve">curb this </w:t>
      </w:r>
      <w:r w:rsidRPr="000346A0">
        <w:rPr>
          <w:i/>
          <w:iCs/>
        </w:rPr>
        <w:t>Alcalescence,</w:t>
      </w:r>
      <w:r w:rsidRPr="000346A0">
        <w:t xml:space="preserve"> are os the utmost Importance to the Art</w:t>
      </w:r>
      <w:r w:rsidRPr="000346A0">
        <w:br/>
        <w:t>os Healing. The Regimen, however, is most to he regarded,</w:t>
      </w:r>
      <w:r w:rsidRPr="000346A0">
        <w:br/>
        <w:t>for upon this the Cure principally depends.</w:t>
      </w:r>
    </w:p>
    <w:p w14:paraId="2B8E78C0" w14:textId="77777777" w:rsidR="000346A0" w:rsidRPr="000346A0" w:rsidRDefault="000346A0" w:rsidP="000346A0">
      <w:pPr>
        <w:ind w:firstLine="360"/>
      </w:pPr>
      <w:r w:rsidRPr="000346A0">
        <w:t xml:space="preserve">With Respect then to the Cure, Bleeding seems proper, as it </w:t>
      </w:r>
      <w:r w:rsidRPr="000346A0">
        <w:rPr>
          <w:b/>
          <w:bCs/>
        </w:rPr>
        <w:t>re-</w:t>
      </w:r>
      <w:r w:rsidRPr="000346A0">
        <w:rPr>
          <w:b/>
          <w:bCs/>
        </w:rPr>
        <w:br/>
      </w:r>
      <w:r w:rsidRPr="000346A0">
        <w:t>laxes and diminishes the Action of the Solids upon the remain-</w:t>
      </w:r>
      <w:r w:rsidRPr="000346A0">
        <w:br/>
        <w:t xml:space="preserve">ing Mass of Fluids, which lessens the Attrition betwixt </w:t>
      </w:r>
      <w:r w:rsidRPr="000346A0">
        <w:rPr>
          <w:b/>
          <w:bCs/>
        </w:rPr>
        <w:t>-the</w:t>
      </w:r>
    </w:p>
    <w:p w14:paraId="13BB1BF2" w14:textId="77777777" w:rsidR="000346A0" w:rsidRPr="000346A0" w:rsidRDefault="000346A0" w:rsidP="000346A0">
      <w:r w:rsidRPr="000346A0">
        <w:t>Solids and Fluids, and betwixt the Particles of the Fluids with</w:t>
      </w:r>
      <w:r w:rsidRPr="000346A0">
        <w:br/>
        <w:t>each other 5 now, as Attrition is one great Cause of Heat,</w:t>
      </w:r>
      <w:r w:rsidRPr="000346A0">
        <w:br/>
        <w:t>and Heat a great Promoter of Putrefaction, Bleeding promises</w:t>
      </w:r>
      <w:r w:rsidRPr="000346A0">
        <w:br/>
        <w:t>shir to remove at least one principal Cause thereof.</w:t>
      </w:r>
    </w:p>
    <w:p w14:paraId="0C2BBD41" w14:textId="77777777" w:rsidR="000346A0" w:rsidRPr="000346A0" w:rsidRDefault="000346A0" w:rsidP="000346A0">
      <w:pPr>
        <w:tabs>
          <w:tab w:val="left" w:pos="2448"/>
          <w:tab w:val="left" w:pos="4534"/>
        </w:tabs>
        <w:ind w:firstLine="360"/>
      </w:pPr>
      <w:r w:rsidRPr="000346A0">
        <w:t>.In such Cases also Rest must he* strictly enjoined, and an</w:t>
      </w:r>
      <w:r w:rsidRPr="000346A0">
        <w:br/>
        <w:t>Abstinence from all Sorts .os Motion rigorously persisted in.</w:t>
      </w:r>
      <w:r w:rsidRPr="000346A0">
        <w:br/>
        <w:t>Because every Degree os Motion 'proportionally hardens/ the</w:t>
      </w:r>
      <w:r w:rsidRPr="000346A0">
        <w:br/>
        <w:t>Fibres, and accelerates the Circulation ns .the Blood ; 'this-in-</w:t>
      </w:r>
      <w:r w:rsidRPr="000346A0">
        <w:br/>
        <w:t>creases the Attrition hetwixt the Solids and Fluids, and betwixt</w:t>
      </w:r>
      <w:r w:rsidRPr="000346A0">
        <w:br/>
        <w:t>the Particles of the Fluids with each other, and consequently</w:t>
      </w:r>
      <w:r w:rsidRPr="000346A0">
        <w:br/>
        <w:t xml:space="preserve">promotes Heat, the Parent of an </w:t>
      </w:r>
      <w:r w:rsidRPr="000346A0">
        <w:rPr>
          <w:i/>
          <w:iCs/>
        </w:rPr>
        <w:t>alcaline</w:t>
      </w:r>
      <w:r w:rsidRPr="000346A0">
        <w:t xml:space="preserve"> Putreinctiois,*herid all</w:t>
      </w:r>
      <w:r w:rsidRPr="000346A0">
        <w:br/>
        <w:t>its Consequences.</w:t>
      </w:r>
      <w:r w:rsidRPr="000346A0">
        <w:tab/>
        <w:t>. z</w:t>
      </w:r>
      <w:r w:rsidRPr="000346A0">
        <w:tab/>
      </w:r>
      <w:r w:rsidRPr="000346A0">
        <w:rPr>
          <w:i/>
          <w:iCs/>
        </w:rPr>
        <w:t>.. :... soy</w:t>
      </w:r>
    </w:p>
    <w:p w14:paraId="05080BC8" w14:textId="77777777" w:rsidR="000346A0" w:rsidRPr="000346A0" w:rsidRDefault="000346A0" w:rsidP="000346A0">
      <w:pPr>
        <w:tabs>
          <w:tab w:val="left" w:pos="4585"/>
        </w:tabs>
      </w:pPr>
      <w:r w:rsidRPr="000346A0">
        <w:t xml:space="preserve">. Warm </w:t>
      </w:r>
      <w:r w:rsidRPr="000346A0">
        <w:rPr>
          <w:lang w:val="la-Latn" w:eastAsia="la-Latn" w:bidi="la-Latn"/>
        </w:rPr>
        <w:t xml:space="preserve">emollient </w:t>
      </w:r>
      <w:r w:rsidRPr="000346A0">
        <w:t>Bathe, Fomentations, and Clysters, are al-</w:t>
      </w:r>
      <w:r w:rsidRPr="000346A0">
        <w:br/>
        <w:t xml:space="preserve">so of Service, as they relax the Fibres, and thereby help </w:t>
      </w:r>
      <w:r w:rsidRPr="000346A0">
        <w:rPr>
          <w:i/>
          <w:iCs/>
        </w:rPr>
        <w:t>tp se..</w:t>
      </w:r>
      <w:r w:rsidRPr="000346A0">
        <w:rPr>
          <w:i/>
          <w:iCs/>
        </w:rPr>
        <w:br/>
      </w:r>
      <w:r w:rsidRPr="000346A0">
        <w:t>move one considerable Couse of Heat; and as the . absorbent.</w:t>
      </w:r>
      <w:r w:rsidRPr="000346A0">
        <w:br/>
        <w:t>Vessels take up a Portion of them, they become farther, services,</w:t>
      </w:r>
      <w:r w:rsidRPr="000346A0">
        <w:br/>
        <w:t>able by diluting the Blond.</w:t>
      </w:r>
      <w:r w:rsidRPr="000346A0">
        <w:tab/>
        <w:t>- ss. .i .</w:t>
      </w:r>
    </w:p>
    <w:p w14:paraId="20B8AEBB" w14:textId="77777777" w:rsidR="000346A0" w:rsidRPr="000346A0" w:rsidRDefault="000346A0" w:rsidP="000346A0">
      <w:pPr>
        <w:tabs>
          <w:tab w:val="left" w:pos="2689"/>
          <w:tab w:val="left" w:pos="3308"/>
        </w:tabs>
        <w:ind w:firstLine="360"/>
      </w:pPr>
      <w:r w:rsidRPr="000346A0">
        <w:t>With Respect to the Air which the Patient respires, lr should</w:t>
      </w:r>
      <w:r w:rsidRPr="000346A0">
        <w:br/>
        <w:t>he temperate find refreshing ; if too hot, it increases the Ten-</w:t>
      </w:r>
      <w:r w:rsidRPr="000346A0">
        <w:br/>
        <w:t>denoy to Putrefaction ; if too cold, by contracting the animal</w:t>
      </w:r>
      <w:r w:rsidRPr="000346A0">
        <w:br/>
        <w:t xml:space="preserve">Fibres, it is consequentially productive </w:t>
      </w:r>
      <w:r w:rsidRPr="000346A0">
        <w:rPr>
          <w:i/>
          <w:iCs/>
        </w:rPr>
        <w:t>of internal</w:t>
      </w:r>
      <w:r w:rsidRPr="000346A0">
        <w:t xml:space="preserve"> Hear. . . ..</w:t>
      </w:r>
      <w:r w:rsidRPr="000346A0">
        <w:br/>
        <w:t>-. Hence the Reasons are Very plain, why all Heat beyond</w:t>
      </w:r>
      <w:r w:rsidRPr="000346A0">
        <w:br/>
        <w:t>Temperateness, whether natural, and produced by the. Climate,</w:t>
      </w:r>
      <w:r w:rsidRPr="000346A0">
        <w:br/>
        <w:t>or Season; or artificial, and generated either by Fires, too</w:t>
      </w:r>
      <w:r w:rsidRPr="000346A0">
        <w:br/>
        <w:t>many Bed-cloaths, or hut Medicines, must necessarily, he .per-</w:t>
      </w:r>
      <w:r w:rsidRPr="000346A0">
        <w:br/>
        <w:t xml:space="preserve">nicious in all Distempers, where there is </w:t>
      </w:r>
      <w:r w:rsidRPr="000346A0">
        <w:rPr>
          <w:b/>
          <w:bCs/>
        </w:rPr>
        <w:t xml:space="preserve">a </w:t>
      </w:r>
      <w:r w:rsidRPr="000346A0">
        <w:t>Tendency to ad</w:t>
      </w:r>
      <w:r w:rsidRPr="000346A0">
        <w:br/>
      </w:r>
      <w:r w:rsidRPr="000346A0">
        <w:rPr>
          <w:i/>
          <w:iCs/>
        </w:rPr>
        <w:t>alcaline</w:t>
      </w:r>
      <w:r w:rsidRPr="000346A0">
        <w:t xml:space="preserve"> Putrefaction.</w:t>
      </w:r>
      <w:r w:rsidRPr="000346A0">
        <w:tab/>
        <w:t>.</w:t>
      </w:r>
      <w:r w:rsidRPr="000346A0">
        <w:tab/>
        <w:t xml:space="preserve">. . - .-Ass-c </w:t>
      </w:r>
      <w:r w:rsidRPr="000346A0">
        <w:rPr>
          <w:i/>
          <w:iCs/>
        </w:rPr>
        <w:t>i A. 6</w:t>
      </w:r>
    </w:p>
    <w:p w14:paraId="681402D0" w14:textId="77777777" w:rsidR="000346A0" w:rsidRPr="000346A0" w:rsidRDefault="000346A0" w:rsidP="000346A0">
      <w:r w:rsidRPr="000346A0">
        <w:rPr>
          <w:vertAlign w:val="subscript"/>
        </w:rPr>
        <w:t>(</w:t>
      </w:r>
      <w:r w:rsidRPr="000346A0">
        <w:t xml:space="preserve">. Our next Care -must he to saturate, the Blood and Juices </w:t>
      </w:r>
      <w:r w:rsidRPr="000346A0">
        <w:rPr>
          <w:b/>
          <w:bCs/>
        </w:rPr>
        <w:t>with</w:t>
      </w:r>
      <w:r w:rsidRPr="000346A0">
        <w:rPr>
          <w:b/>
          <w:bCs/>
        </w:rPr>
        <w:br/>
      </w:r>
      <w:r w:rsidRPr="000346A0">
        <w:t>Aliments, which are acescent; which have a strong Ten-</w:t>
      </w:r>
      <w:r w:rsidRPr="000346A0">
        <w:br/>
        <w:t>dency to become acid when taken into the Stomach, or which</w:t>
      </w:r>
      <w:r w:rsidRPr="000346A0">
        <w:br/>
        <w:t xml:space="preserve">are actually 'acid. ".Suchore Milk either alone, or diluted </w:t>
      </w:r>
      <w:r w:rsidRPr="000346A0">
        <w:rPr>
          <w:b/>
          <w:bCs/>
        </w:rPr>
        <w:t>with</w:t>
      </w:r>
      <w:r w:rsidRPr="000346A0">
        <w:rPr>
          <w:b/>
          <w:bCs/>
        </w:rPr>
        <w:br/>
      </w:r>
      <w:r w:rsidRPr="000346A0">
        <w:t xml:space="preserve">«water s Whey, and Buttermilk, </w:t>
      </w:r>
      <w:r w:rsidRPr="000346A0">
        <w:rPr>
          <w:lang w:val="el-GR" w:eastAsia="el-GR" w:bidi="el-GR"/>
        </w:rPr>
        <w:t>μ</w:t>
      </w:r>
      <w:r w:rsidRPr="000346A0">
        <w:rPr>
          <w:lang w:val="en-GB" w:eastAsia="el-GR" w:bidi="el-GR"/>
        </w:rPr>
        <w:t xml:space="preserve"> , </w:t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 xml:space="preserve">‘ </w:t>
      </w:r>
      <w:r w:rsidRPr="000346A0">
        <w:rPr>
          <w:i/>
          <w:iCs/>
          <w:lang w:val="el-GR" w:eastAsia="el-GR" w:bidi="el-GR"/>
        </w:rPr>
        <w:t>στὴ</w:t>
      </w:r>
      <w:r w:rsidRPr="000346A0">
        <w:rPr>
          <w:i/>
          <w:iCs/>
          <w:vertAlign w:val="superscript"/>
        </w:rPr>
        <w:t>r</w:t>
      </w:r>
      <w:r w:rsidRPr="000346A0">
        <w:rPr>
          <w:i/>
          <w:iCs/>
        </w:rPr>
        <w:t xml:space="preserve"> '“sif si</w:t>
      </w:r>
      <w:r w:rsidRPr="000346A0">
        <w:rPr>
          <w:i/>
          <w:iCs/>
        </w:rPr>
        <w:br/>
      </w:r>
      <w:r w:rsidRPr="000346A0">
        <w:t>‘ Bread, which has been fermented, isi another Aliment os the</w:t>
      </w:r>
      <w:r w:rsidRPr="000346A0">
        <w:br/>
        <w:t>acescent Kind, shut is ir has heehinuch inrmented;; st is sae-</w:t>
      </w:r>
      <w:r w:rsidRPr="000346A0">
        <w:br/>
        <w:t>.tually acid. Of this great Varieties os Foods may. he prepared;</w:t>
      </w:r>
      <w:r w:rsidRPr="000346A0">
        <w:br/>
        <w:t>by boiling it with .Water, till it Is' os such a Consistehce,</w:t>
      </w:r>
      <w:r w:rsidRPr="000346A0">
        <w:br/>
        <w:t>as answers the End proposed, and afterwards adding to in</w:t>
      </w:r>
      <w:r w:rsidRPr="000346A0">
        <w:br/>
        <w:t>'other acescent Ingredients, as Wine, or the crude, or prepared</w:t>
      </w:r>
      <w:r w:rsidRPr="000346A0">
        <w:br/>
        <w:t>Juices of Fruits. ‘The most common of these is balled.</w:t>
      </w:r>
      <w:r w:rsidRPr="000346A0">
        <w:rPr>
          <w:i/>
          <w:iCs/>
        </w:rPr>
        <w:t>Panada:.</w:t>
      </w:r>
    </w:p>
    <w:p w14:paraId="62BCDF52" w14:textId="77777777" w:rsidR="000346A0" w:rsidRPr="000346A0" w:rsidRDefault="000346A0" w:rsidP="000346A0">
      <w:pPr>
        <w:tabs>
          <w:tab w:val="left" w:pos="5227"/>
        </w:tabs>
        <w:ind w:firstLine="360"/>
      </w:pPr>
      <w:r w:rsidRPr="000346A0">
        <w:t>Many Sorts of Aliments, exceedingly proper when there Jis</w:t>
      </w:r>
      <w:r w:rsidRPr="000346A0">
        <w:br/>
        <w:t xml:space="preserve">an </w:t>
      </w:r>
      <w:r w:rsidRPr="000346A0">
        <w:rPr>
          <w:i/>
          <w:iCs/>
        </w:rPr>
        <w:t>Alcalescence os</w:t>
      </w:r>
      <w:r w:rsidRPr="000346A0">
        <w:t xml:space="preserve"> the Juices, are also prepared from farinaceous</w:t>
      </w:r>
      <w:r w:rsidRPr="000346A0">
        <w:br/>
        <w:t xml:space="preserve">Vegetables, particularly Barley and Oats. The - </w:t>
      </w:r>
      <w:r w:rsidRPr="000346A0">
        <w:rPr>
          <w:b/>
          <w:bCs/>
        </w:rPr>
        <w:t xml:space="preserve">Prison </w:t>
      </w:r>
      <w:r w:rsidRPr="000346A0">
        <w:rPr>
          <w:i/>
          <w:iCs/>
        </w:rPr>
        <w:t>Os the</w:t>
      </w:r>
      <w:r w:rsidRPr="000346A0">
        <w:rPr>
          <w:i/>
          <w:iCs/>
        </w:rPr>
        <w:br/>
        <w:t>Antients,</w:t>
      </w:r>
      <w:r w:rsidRPr="000346A0">
        <w:t xml:space="preserve"> so famous in ail Ages, was made of Barley hulked, and</w:t>
      </w:r>
      <w:r w:rsidRPr="000346A0">
        <w:br/>
        <w:t>boiled in Water, and seems to have been a Kind os Gruel,</w:t>
      </w:r>
      <w:r w:rsidRPr="000346A0">
        <w:br/>
        <w:t>which obtained different Names, according to some Circum-</w:t>
      </w:r>
      <w:r w:rsidRPr="000346A0">
        <w:br/>
        <w:t>stances to he taken Notice os hereafter. The .Word is derived</w:t>
      </w:r>
      <w:r w:rsidRPr="000346A0">
        <w:br/>
        <w:t xml:space="preserve">from </w:t>
      </w:r>
      <w:r w:rsidRPr="000346A0">
        <w:rPr>
          <w:lang w:val="el-GR" w:eastAsia="el-GR" w:bidi="el-GR"/>
        </w:rPr>
        <w:t>Πτισσω</w:t>
      </w:r>
      <w:r w:rsidRPr="000346A0">
        <w:rPr>
          <w:lang w:val="en-GB" w:eastAsia="el-GR" w:bidi="el-GR"/>
        </w:rPr>
        <w:t xml:space="preserve">, </w:t>
      </w:r>
      <w:r w:rsidRPr="000346A0">
        <w:t xml:space="preserve">which signisiesfo </w:t>
      </w:r>
      <w:r w:rsidRPr="000346A0">
        <w:rPr>
          <w:i/>
          <w:iCs/>
        </w:rPr>
        <w:t>peel,</w:t>
      </w:r>
      <w:r w:rsidRPr="000346A0">
        <w:t xml:space="preserve"> or </w:t>
      </w:r>
      <w:r w:rsidRPr="000346A0">
        <w:rPr>
          <w:i/>
          <w:iCs/>
        </w:rPr>
        <w:t>take off the Hisses, this</w:t>
      </w:r>
      <w:r w:rsidRPr="000346A0">
        <w:rPr>
          <w:i/>
          <w:iCs/>
        </w:rPr>
        <w:br/>
      </w:r>
      <w:r w:rsidRPr="000346A0">
        <w:t xml:space="preserve">heing the first Part os the Process for its Preparation, but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French have, through an unpardonable Error, applied the Nanin</w:t>
      </w:r>
      <w:r w:rsidRPr="000346A0">
        <w:br/>
        <w:t xml:space="preserve">of </w:t>
      </w:r>
      <w:r w:rsidRPr="000346A0">
        <w:rPr>
          <w:i/>
          <w:iCs/>
        </w:rPr>
        <w:t>Prison</w:t>
      </w:r>
      <w:r w:rsidRPr="000346A0">
        <w:t xml:space="preserve"> many Sortos medicinal Decoction.</w:t>
      </w:r>
      <w:r w:rsidRPr="000346A0">
        <w:tab/>
      </w:r>
      <w:r w:rsidRPr="000346A0">
        <w:rPr>
          <w:lang w:val="el-GR" w:eastAsia="el-GR" w:bidi="el-GR"/>
        </w:rPr>
        <w:t>τι</w:t>
      </w:r>
      <w:r w:rsidRPr="000346A0">
        <w:rPr>
          <w:lang w:val="en-GB" w:eastAsia="el-GR" w:bidi="el-GR"/>
        </w:rPr>
        <w:t>-</w:t>
      </w:r>
    </w:p>
    <w:p w14:paraId="02D02D00" w14:textId="77777777" w:rsidR="000346A0" w:rsidRPr="000346A0" w:rsidRDefault="000346A0" w:rsidP="000346A0">
      <w:pPr>
        <w:ind w:firstLine="360"/>
      </w:pP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 w:rsidRPr="000346A0">
        <w:t>Amongst farinaceous Vegetables Boerhaave enumerates the</w:t>
      </w:r>
      <w:r w:rsidRPr="000346A0">
        <w:br/>
        <w:t>following' '</w:t>
      </w:r>
    </w:p>
    <w:p w14:paraId="075B152C" w14:textId="77777777" w:rsidR="000346A0" w:rsidRPr="000346A0" w:rsidRDefault="000346A0" w:rsidP="000346A0">
      <w:pPr>
        <w:tabs>
          <w:tab w:val="left" w:pos="4726"/>
          <w:tab w:val="left" w:pos="5415"/>
        </w:tabs>
        <w:ind w:firstLine="360"/>
      </w:pPr>
      <w:r w:rsidRPr="000346A0">
        <w:t>. : wheat; . i</w:t>
      </w:r>
      <w:r w:rsidRPr="000346A0">
        <w:tab/>
        <w:t>"</w:t>
      </w:r>
      <w:r w:rsidRPr="000346A0">
        <w:tab/>
        <w:t>- . .</w:t>
      </w:r>
    </w:p>
    <w:p w14:paraId="4C47E6FE" w14:textId="77777777" w:rsidR="000346A0" w:rsidRPr="000346A0" w:rsidRDefault="000346A0" w:rsidP="000346A0">
      <w:pPr>
        <w:ind w:firstLine="360"/>
      </w:pPr>
      <w:r w:rsidRPr="000346A0">
        <w:t>Barley.</w:t>
      </w:r>
    </w:p>
    <w:p w14:paraId="7D757CF8" w14:textId="77777777" w:rsidR="000346A0" w:rsidRPr="000346A0" w:rsidRDefault="000346A0" w:rsidP="000346A0">
      <w:pPr>
        <w:tabs>
          <w:tab w:val="left" w:pos="1779"/>
          <w:tab w:val="left" w:pos="3234"/>
          <w:tab w:val="left" w:pos="5324"/>
        </w:tabs>
        <w:rPr>
          <w:lang w:val="it-IT"/>
        </w:rPr>
      </w:pPr>
      <w:r w:rsidRPr="000346A0">
        <w:t xml:space="preserve">.' Oats. </w:t>
      </w:r>
      <w:r w:rsidRPr="000346A0">
        <w:rPr>
          <w:lang w:val="it-IT"/>
        </w:rPr>
        <w:t>*</w:t>
      </w:r>
      <w:r w:rsidRPr="000346A0">
        <w:rPr>
          <w:lang w:val="it-IT"/>
        </w:rPr>
        <w:tab/>
        <w:t>. e</w:t>
      </w:r>
      <w:r w:rsidRPr="000346A0">
        <w:rPr>
          <w:lang w:val="it-IT"/>
        </w:rPr>
        <w:tab/>
        <w:t>.</w:t>
      </w:r>
      <w:r w:rsidRPr="000346A0">
        <w:rPr>
          <w:lang w:val="it-IT"/>
        </w:rPr>
        <w:tab/>
      </w:r>
      <w:r w:rsidRPr="000346A0">
        <w:rPr>
          <w:lang w:val="el-GR" w:eastAsia="el-GR" w:bidi="el-GR"/>
        </w:rPr>
        <w:t>Ἀ</w:t>
      </w:r>
    </w:p>
    <w:p w14:paraId="1F483DCB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b/>
          <w:bCs/>
          <w:lang w:val="it-IT"/>
        </w:rPr>
        <w:t>Rye, susi</w:t>
      </w:r>
    </w:p>
    <w:p w14:paraId="3177466D" w14:textId="77777777" w:rsidR="000346A0" w:rsidRPr="000346A0" w:rsidRDefault="000346A0" w:rsidP="000346A0">
      <w:pPr>
        <w:tabs>
          <w:tab w:val="left" w:pos="4738"/>
        </w:tabs>
        <w:ind w:firstLine="360"/>
        <w:rPr>
          <w:lang w:val="it-IT"/>
        </w:rPr>
      </w:pPr>
      <w:r w:rsidRPr="000346A0">
        <w:rPr>
          <w:lang w:val="it-IT"/>
        </w:rPr>
        <w:t>‘ Rice.:;.. ' -ES.'-ss ...u</w:t>
      </w:r>
      <w:r w:rsidRPr="000346A0">
        <w:rPr>
          <w:lang w:val="it-IT"/>
        </w:rPr>
        <w:tab/>
        <w:t xml:space="preserve">- </w:t>
      </w:r>
      <w:r w:rsidRPr="000346A0">
        <w:rPr>
          <w:lang w:val="it-IT" w:eastAsia="el-GR" w:bidi="el-GR"/>
        </w:rPr>
        <w:t>-..</w:t>
      </w:r>
      <w:r w:rsidRPr="000346A0">
        <w:rPr>
          <w:lang w:val="el-GR" w:eastAsia="el-GR" w:bidi="el-GR"/>
        </w:rPr>
        <w:t>δ᾽</w:t>
      </w:r>
    </w:p>
    <w:p w14:paraId="47D5877C" w14:textId="77777777" w:rsidR="000346A0" w:rsidRPr="000346A0" w:rsidRDefault="000346A0" w:rsidP="000346A0">
      <w:pPr>
        <w:rPr>
          <w:lang w:val="it-IT"/>
        </w:rPr>
      </w:pPr>
      <w:r w:rsidRPr="000346A0">
        <w:rPr>
          <w:lang w:val="el-GR" w:eastAsia="el-GR" w:bidi="el-GR"/>
        </w:rPr>
        <w:t>ῖ</w:t>
      </w:r>
      <w:r w:rsidRPr="000346A0">
        <w:rPr>
          <w:lang w:val="it-IT" w:eastAsia="el-GR" w:bidi="el-GR"/>
        </w:rPr>
        <w:t xml:space="preserve"> </w:t>
      </w:r>
      <w:r w:rsidRPr="000346A0">
        <w:rPr>
          <w:lang w:val="it-IT"/>
        </w:rPr>
        <w:t>Buck wheat, orsqumentum SaraoenicuIth</w:t>
      </w:r>
    </w:p>
    <w:p w14:paraId="65BB6940" w14:textId="77777777" w:rsidR="000346A0" w:rsidRPr="000346A0" w:rsidRDefault="000346A0" w:rsidP="000346A0">
      <w:pPr>
        <w:tabs>
          <w:tab w:val="left" w:pos="2937"/>
        </w:tabs>
        <w:ind w:firstLine="360"/>
      </w:pPr>
      <w:r w:rsidRPr="000346A0">
        <w:t>Millet. 4.</w:t>
      </w:r>
      <w:r w:rsidRPr="000346A0">
        <w:tab/>
        <w:t>- ’</w:t>
      </w:r>
    </w:p>
    <w:p w14:paraId="61C1A7D8" w14:textId="77777777" w:rsidR="000346A0" w:rsidRPr="000346A0" w:rsidRDefault="000346A0" w:rsidP="000346A0">
      <w:pPr>
        <w:ind w:firstLine="360"/>
      </w:pPr>
      <w:r w:rsidRPr="000346A0">
        <w:t>Mays, or Indian Wheat.</w:t>
      </w:r>
    </w:p>
    <w:p w14:paraId="5D510360" w14:textId="77777777" w:rsidR="000346A0" w:rsidRPr="000346A0" w:rsidRDefault="000346A0" w:rsidP="000346A0">
      <w:pPr>
        <w:tabs>
          <w:tab w:val="left" w:pos="2373"/>
          <w:tab w:val="left" w:pos="2859"/>
          <w:tab w:val="left" w:pos="4758"/>
          <w:tab w:val="left" w:pos="5151"/>
        </w:tabs>
        <w:ind w:firstLine="360"/>
      </w:pPr>
      <w:r w:rsidRPr="000346A0">
        <w:t>Panick.</w:t>
      </w:r>
      <w:r w:rsidRPr="000346A0">
        <w:tab/>
        <w:t>.</w:t>
      </w:r>
      <w:r w:rsidRPr="000346A0">
        <w:tab/>
        <w:t>7 -</w:t>
      </w:r>
      <w:r w:rsidRPr="000346A0">
        <w:tab/>
        <w:t>.</w:t>
      </w:r>
      <w:r w:rsidRPr="000346A0">
        <w:tab/>
        <w:t>'</w:t>
      </w:r>
    </w:p>
    <w:p w14:paraId="07FB6806" w14:textId="77777777" w:rsidR="000346A0" w:rsidRPr="000346A0" w:rsidRDefault="000346A0" w:rsidP="000346A0">
      <w:pPr>
        <w:tabs>
          <w:tab w:val="left" w:pos="3241"/>
        </w:tabs>
        <w:ind w:firstLine="360"/>
      </w:pPr>
      <w:r w:rsidRPr="000346A0">
        <w:t xml:space="preserve">Spelt Wheat. </w:t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ab/>
      </w:r>
      <w:r w:rsidRPr="000346A0">
        <w:t>'</w:t>
      </w:r>
    </w:p>
    <w:p w14:paraId="52D2621B" w14:textId="77777777" w:rsidR="000346A0" w:rsidRPr="000346A0" w:rsidRDefault="000346A0" w:rsidP="000346A0">
      <w:pPr>
        <w:ind w:firstLine="360"/>
      </w:pPr>
      <w:r w:rsidRPr="000346A0">
        <w:t>Pistachio Nuts. :</w:t>
      </w:r>
    </w:p>
    <w:p w14:paraId="6C0A7AED" w14:textId="77777777" w:rsidR="000346A0" w:rsidRPr="000346A0" w:rsidRDefault="000346A0" w:rsidP="000346A0">
      <w:pPr>
        <w:ind w:firstLine="360"/>
      </w:pPr>
      <w:r w:rsidRPr="000346A0">
        <w:t>Of these boiledin Water., find digested for a considerable</w:t>
      </w:r>
      <w:r w:rsidRPr="000346A0">
        <w:br/>
        <w:t>Tithe, till they acquire a Tendency, th Acidity, many Sorts. '</w:t>
      </w:r>
      <w:r w:rsidRPr="000346A0">
        <w:br/>
        <w:t xml:space="preserve">of Feed may be contrived. Very proper, in fin </w:t>
      </w:r>
      <w:r w:rsidRPr="000346A0">
        <w:rPr>
          <w:i/>
          <w:iCs/>
        </w:rPr>
        <w:t>alcaline</w:t>
      </w:r>
      <w:r w:rsidRPr="000346A0">
        <w:t xml:space="preserve"> State of</w:t>
      </w:r>
      <w:r w:rsidRPr="000346A0">
        <w:br/>
      </w:r>
      <w:r w:rsidRPr="000346A0">
        <w:lastRenderedPageBreak/>
        <w:t>the Juices. Decoctions and Emulsions of these, drank in</w:t>
      </w:r>
      <w:r w:rsidRPr="000346A0">
        <w:br/>
        <w:t>large Quantities, are of considerable Service; first, aS they are</w:t>
      </w:r>
      <w:r w:rsidRPr="000346A0">
        <w:br/>
        <w:t>In some Degree saponaceous, and dissolve Obstructions in the</w:t>
      </w:r>
      <w:r w:rsidRPr="000346A0">
        <w:br/>
        <w:t>Veffeis, which Water alone cannot act upon. Secondly, as</w:t>
      </w:r>
      <w:r w:rsidRPr="000346A0">
        <w:br/>
        <w:t xml:space="preserve">they dilute the Juices inclinable to an </w:t>
      </w:r>
      <w:r w:rsidRPr="000346A0">
        <w:rPr>
          <w:i/>
          <w:iCs/>
        </w:rPr>
        <w:t>Alcalescence</w:t>
      </w:r>
      <w:r w:rsidRPr="000346A0">
        <w:t xml:space="preserve"> with ad</w:t>
      </w:r>
      <w:r w:rsidRPr="000346A0">
        <w:br/>
        <w:t>acescent Fluid. Thirdly, as they relax the Solids; And, Fourth-</w:t>
      </w:r>
      <w:r w:rsidRPr="000346A0">
        <w:br/>
        <w:t>ly, as hy their oily Softness they in</w:t>
      </w:r>
      <w:r w:rsidRPr="000346A0">
        <w:rPr>
          <w:lang w:val="el-GR" w:eastAsia="el-GR" w:bidi="el-GR"/>
        </w:rPr>
        <w:t>ν</w:t>
      </w:r>
      <w:r w:rsidRPr="000346A0">
        <w:t xml:space="preserve">elope, and obtuhd the </w:t>
      </w:r>
      <w:r w:rsidRPr="000346A0">
        <w:rPr>
          <w:i/>
          <w:iCs/>
        </w:rPr>
        <w:t>akar.</w:t>
      </w:r>
      <w:r w:rsidRPr="000346A0">
        <w:rPr>
          <w:i/>
          <w:iCs/>
        </w:rPr>
        <w:br/>
        <w:t>line</w:t>
      </w:r>
      <w:r w:rsidRPr="000346A0">
        <w:t xml:space="preserve"> Acrimony, and, thereby rendering it mild, prevent ha Ef-</w:t>
      </w:r>
      <w:r w:rsidRPr="000346A0">
        <w:br/>
        <w:t>fects in the Body.</w:t>
      </w:r>
    </w:p>
    <w:p w14:paraId="691ABD1F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1 </w:t>
      </w:r>
      <w:r w:rsidRPr="000346A0">
        <w:t xml:space="preserve">must not omit observing, thet acefcent Aliments in </w:t>
      </w:r>
      <w:r w:rsidRPr="000346A0">
        <w:rPr>
          <w:b/>
          <w:bCs/>
        </w:rPr>
        <w:t>ge-</w:t>
      </w:r>
      <w:r w:rsidRPr="000346A0">
        <w:rPr>
          <w:b/>
          <w:bCs/>
        </w:rPr>
        <w:br/>
      </w:r>
      <w:r w:rsidRPr="000346A0">
        <w:t xml:space="preserve">neral seem more healthful than thofe which are </w:t>
      </w:r>
      <w:r w:rsidRPr="000346A0">
        <w:rPr>
          <w:i/>
          <w:iCs/>
        </w:rPr>
        <w:t>alcalefcerti,</w:t>
      </w:r>
      <w:r w:rsidRPr="000346A0">
        <w:rPr>
          <w:b/>
          <w:bCs/>
        </w:rPr>
        <w:t xml:space="preserve"> and</w:t>
      </w:r>
      <w:r w:rsidRPr="000346A0">
        <w:rPr>
          <w:b/>
          <w:bCs/>
        </w:rPr>
        <w:br/>
      </w:r>
      <w:r w:rsidRPr="000346A0">
        <w:t>are less subject Io form Obstructions, provided they are taken</w:t>
      </w:r>
      <w:r w:rsidRPr="000346A0">
        <w:br/>
        <w:t xml:space="preserve">in Quantities proportioned to rhe Strength of the digesting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>assimilating Organs, and by People inured to habitual Labour</w:t>
      </w:r>
      <w:r w:rsidRPr="000346A0">
        <w:br/>
        <w:t>'and Exeroise,</w:t>
      </w:r>
    </w:p>
    <w:p w14:paraId="41D6452C" w14:textId="77777777" w:rsidR="000346A0" w:rsidRPr="000346A0" w:rsidRDefault="000346A0" w:rsidP="000346A0">
      <w:pPr>
        <w:ind w:firstLine="360"/>
      </w:pPr>
      <w:r w:rsidRPr="000346A0">
        <w:t xml:space="preserve">Thus Horner </w:t>
      </w:r>
      <w:r w:rsidRPr="000346A0">
        <w:rPr>
          <w:lang w:val="la-Latn" w:eastAsia="la-Latn" w:bidi="la-Latn"/>
        </w:rPr>
        <w:t xml:space="preserve">celebrares </w:t>
      </w:r>
      <w:r w:rsidRPr="000346A0">
        <w:t>the Hippimolgi, A Northern Nation;</w:t>
      </w:r>
      <w:r w:rsidRPr="000346A0">
        <w:br/>
        <w:t>whose usual Food was Milk, for Longevity. And the Moun-</w:t>
      </w:r>
      <w:r w:rsidRPr="000346A0">
        <w:br/>
        <w:t>taineers of Great Britain, who generally live on Milk, and CakeS</w:t>
      </w:r>
      <w:r w:rsidRPr="000346A0">
        <w:br/>
        <w:t>made of Oatmeal, fermented till they grow quite sour, are re-</w:t>
      </w:r>
      <w:r w:rsidRPr="000346A0">
        <w:br/>
        <w:t>markable for Health, Strength, Activity, and living to a Very</w:t>
      </w:r>
      <w:r w:rsidRPr="000346A0">
        <w:br/>
        <w:t>great Age, and are seldom or never Visited by epidemical</w:t>
      </w:r>
      <w:r w:rsidRPr="000346A0">
        <w:br/>
        <w:t>Distempers, in any considerable Degree. And whet Virgil</w:t>
      </w:r>
      <w:r w:rsidRPr="000346A0">
        <w:br/>
        <w:t>says of a Northern Nation is something to our present Purpose:.</w:t>
      </w:r>
      <w:r w:rsidRPr="000346A0">
        <w:br w:type="page"/>
      </w:r>
    </w:p>
    <w:p w14:paraId="54288CF0" w14:textId="77777777" w:rsidR="000346A0" w:rsidRPr="000346A0" w:rsidRDefault="000346A0" w:rsidP="000346A0">
      <w:pPr>
        <w:tabs>
          <w:tab w:val="left" w:pos="611"/>
          <w:tab w:val="left" w:leader="hyphen" w:pos="1093"/>
          <w:tab w:val="left" w:leader="hyphen" w:pos="1238"/>
        </w:tabs>
        <w:rPr>
          <w:lang w:val="it-IT"/>
        </w:rPr>
      </w:pPr>
      <w:r w:rsidRPr="000346A0">
        <w:rPr>
          <w:i/>
          <w:iCs/>
          <w:lang w:val="it-IT" w:eastAsia="el-GR" w:bidi="el-GR"/>
        </w:rPr>
        <w:lastRenderedPageBreak/>
        <w:t>-</w:t>
      </w:r>
      <w:r w:rsidRPr="000346A0">
        <w:rPr>
          <w:i/>
          <w:iCs/>
          <w:lang w:val="it-IT" w:eastAsia="el-GR" w:bidi="el-GR"/>
        </w:rPr>
        <w:tab/>
        <w:t>—</w:t>
      </w:r>
      <w:r w:rsidRPr="000346A0">
        <w:rPr>
          <w:i/>
          <w:iCs/>
          <w:lang w:val="it-IT" w:eastAsia="el-GR" w:bidi="el-GR"/>
        </w:rPr>
        <w:tab/>
      </w:r>
      <w:r w:rsidRPr="000346A0">
        <w:rPr>
          <w:i/>
          <w:iCs/>
          <w:lang w:val="it-IT" w:eastAsia="el-GR" w:bidi="el-GR"/>
        </w:rPr>
        <w:tab/>
        <w:t xml:space="preserve"> </w:t>
      </w:r>
      <w:r w:rsidRPr="000346A0">
        <w:rPr>
          <w:i/>
          <w:iCs/>
          <w:lang w:val="la-Latn" w:eastAsia="la-Latn" w:bidi="la-Latn"/>
        </w:rPr>
        <w:t>Pocula lati</w:t>
      </w:r>
    </w:p>
    <w:p w14:paraId="32B3B8DE" w14:textId="77777777" w:rsidR="000346A0" w:rsidRPr="000346A0" w:rsidRDefault="000346A0" w:rsidP="000346A0">
      <w:pPr>
        <w:rPr>
          <w:lang w:val="it-IT"/>
        </w:rPr>
      </w:pPr>
      <w:r w:rsidRPr="000346A0">
        <w:rPr>
          <w:i/>
          <w:iCs/>
          <w:lang w:val="la-Latn" w:eastAsia="la-Latn" w:bidi="la-Latn"/>
        </w:rPr>
        <w:t>Fermenta atque</w:t>
      </w:r>
      <w:r w:rsidRPr="000346A0">
        <w:rPr>
          <w:lang w:val="la-Latn" w:eastAsia="la-Latn" w:bidi="la-Latn"/>
        </w:rPr>
        <w:t xml:space="preserve"> Acidis </w:t>
      </w:r>
      <w:r w:rsidRPr="000346A0">
        <w:rPr>
          <w:i/>
          <w:iCs/>
          <w:lang w:val="la-Latn" w:eastAsia="la-Latn" w:bidi="la-Latn"/>
        </w:rPr>
        <w:t xml:space="preserve">imitantur Vitea </w:t>
      </w:r>
      <w:r w:rsidRPr="000346A0">
        <w:rPr>
          <w:i/>
          <w:iCs/>
          <w:lang w:val="it-IT"/>
        </w:rPr>
        <w:t>serins.</w:t>
      </w:r>
      <w:r w:rsidRPr="000346A0">
        <w:rPr>
          <w:i/>
          <w:iCs/>
          <w:lang w:val="it-IT"/>
        </w:rPr>
        <w:br/>
      </w:r>
      <w:r w:rsidRPr="000346A0">
        <w:rPr>
          <w:i/>
          <w:iCs/>
          <w:lang w:val="la-Latn" w:eastAsia="la-Latn" w:bidi="la-Latn"/>
        </w:rPr>
        <w:t>Tales Ffyperboreo septem subjecta Trioni</w:t>
      </w:r>
      <w:r w:rsidRPr="000346A0">
        <w:rPr>
          <w:i/>
          <w:iCs/>
          <w:lang w:val="la-Latn" w:eastAsia="la-Latn" w:bidi="la-Latn"/>
        </w:rPr>
        <w:br/>
        <w:t>Gens Eofrana Virum Riphaea tunditur Eure.</w:t>
      </w:r>
    </w:p>
    <w:p w14:paraId="33C7E2C8" w14:textId="77777777" w:rsidR="000346A0" w:rsidRPr="000346A0" w:rsidRDefault="000346A0" w:rsidP="000346A0">
      <w:pPr>
        <w:ind w:firstLine="360"/>
      </w:pPr>
      <w:r w:rsidRPr="000346A0">
        <w:t>There is another Class of Vegetables of excellent Service,</w:t>
      </w:r>
      <w:r w:rsidRPr="000346A0">
        <w:br/>
        <w:t xml:space="preserve">when the Juices tend to </w:t>
      </w:r>
      <w:r w:rsidRPr="000346A0">
        <w:rPr>
          <w:vertAlign w:val="subscript"/>
        </w:rPr>
        <w:t>an a</w:t>
      </w:r>
      <w:r w:rsidRPr="000346A0">
        <w:t>stat</w:t>
      </w:r>
      <w:r w:rsidRPr="000346A0">
        <w:rPr>
          <w:vertAlign w:val="subscript"/>
        </w:rPr>
        <w:t>ine</w:t>
      </w:r>
      <w:r w:rsidRPr="000346A0">
        <w:t xml:space="preserve"> pnrreheaiom I mean the</w:t>
      </w:r>
      <w:r w:rsidRPr="000346A0">
        <w:br/>
        <w:t>Summeror Autumnal Fruits, when perfectly ripe.</w:t>
      </w:r>
    </w:p>
    <w:p w14:paraId="1653ED19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Boerhaave </w:t>
      </w:r>
      <w:r w:rsidRPr="000346A0">
        <w:t>mentions the following;</w:t>
      </w:r>
    </w:p>
    <w:p w14:paraId="2CBB94C7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Oranges.</w:t>
      </w:r>
    </w:p>
    <w:p w14:paraId="33474EB7" w14:textId="77777777" w:rsidR="000346A0" w:rsidRPr="000346A0" w:rsidRDefault="000346A0" w:rsidP="000346A0">
      <w:pPr>
        <w:ind w:firstLine="360"/>
        <w:rPr>
          <w:lang w:val="de-DE"/>
        </w:rPr>
      </w:pPr>
      <w:r w:rsidRPr="000346A0">
        <w:rPr>
          <w:lang w:val="de-DE"/>
        </w:rPr>
        <w:t>Lemons.</w:t>
      </w:r>
    </w:p>
    <w:p w14:paraId="51A393B4" w14:textId="77777777" w:rsidR="000346A0" w:rsidRPr="000346A0" w:rsidRDefault="000346A0" w:rsidP="000346A0">
      <w:pPr>
        <w:tabs>
          <w:tab w:val="left" w:pos="3134"/>
        </w:tabs>
        <w:ind w:firstLine="360"/>
        <w:rPr>
          <w:lang w:val="de-DE"/>
        </w:rPr>
      </w:pPr>
      <w:r w:rsidRPr="000346A0">
        <w:rPr>
          <w:lang w:val="de-DE"/>
        </w:rPr>
        <w:t>. ' Elder-Berries.</w:t>
      </w:r>
      <w:r w:rsidRPr="000346A0">
        <w:rPr>
          <w:lang w:val="de-DE"/>
        </w:rPr>
        <w:tab/>
        <w:t>' .</w:t>
      </w:r>
    </w:p>
    <w:p w14:paraId="0B663656" w14:textId="77777777" w:rsidR="000346A0" w:rsidRPr="000346A0" w:rsidRDefault="000346A0" w:rsidP="000346A0">
      <w:pPr>
        <w:ind w:firstLine="360"/>
      </w:pPr>
      <w:r w:rsidRPr="000346A0">
        <w:t>Cherries of all Sorts,</w:t>
      </w:r>
    </w:p>
    <w:p w14:paraId="6B3F41D4" w14:textId="77777777" w:rsidR="000346A0" w:rsidRPr="000346A0" w:rsidRDefault="000346A0" w:rsidP="000346A0">
      <w:pPr>
        <w:tabs>
          <w:tab w:val="right" w:pos="4365"/>
        </w:tabs>
        <w:ind w:firstLine="360"/>
      </w:pPr>
      <w:r w:rsidRPr="000346A0">
        <w:t>Citrons.</w:t>
      </w:r>
      <w:r w:rsidRPr="000346A0">
        <w:tab/>
        <w:t>..</w:t>
      </w:r>
    </w:p>
    <w:p w14:paraId="74CD51E1" w14:textId="77777777" w:rsidR="000346A0" w:rsidRPr="000346A0" w:rsidRDefault="000346A0" w:rsidP="000346A0">
      <w:pPr>
        <w:tabs>
          <w:tab w:val="right" w:pos="4365"/>
        </w:tabs>
        <w:ind w:firstLine="360"/>
        <w:rPr>
          <w:lang w:val="fr-FR"/>
        </w:rPr>
      </w:pPr>
      <w:r w:rsidRPr="000346A0">
        <w:rPr>
          <w:lang w:val="fr-FR"/>
        </w:rPr>
        <w:t>Garden Cucurnhers.</w:t>
      </w:r>
      <w:r w:rsidRPr="000346A0">
        <w:rPr>
          <w:lang w:val="fr-FR"/>
        </w:rPr>
        <w:tab/>
        <w:t>y</w:t>
      </w:r>
    </w:p>
    <w:p w14:paraId="03CB2C4A" w14:textId="77777777" w:rsidR="000346A0" w:rsidRPr="000346A0" w:rsidRDefault="000346A0" w:rsidP="000346A0">
      <w:pPr>
        <w:tabs>
          <w:tab w:val="left" w:pos="377"/>
          <w:tab w:val="left" w:pos="406"/>
          <w:tab w:val="right" w:pos="4365"/>
        </w:tabs>
        <w:ind w:firstLine="360"/>
      </w:pPr>
      <w:r w:rsidRPr="000346A0">
        <w:rPr>
          <w:lang w:val="fr-FR"/>
        </w:rPr>
        <w:t>-</w:t>
      </w:r>
      <w:r w:rsidRPr="000346A0">
        <w:rPr>
          <w:lang w:val="fr-FR"/>
        </w:rPr>
        <w:tab/>
        <w:t>Garden Gourds.</w:t>
      </w:r>
      <w:r w:rsidRPr="000346A0">
        <w:rPr>
          <w:lang w:val="fr-FR"/>
        </w:rPr>
        <w:tab/>
      </w:r>
      <w:r w:rsidRPr="000346A0">
        <w:t>'7</w:t>
      </w:r>
    </w:p>
    <w:p w14:paraId="246EB6A0" w14:textId="77777777" w:rsidR="000346A0" w:rsidRPr="000346A0" w:rsidRDefault="000346A0" w:rsidP="000346A0">
      <w:pPr>
        <w:tabs>
          <w:tab w:val="left" w:pos="377"/>
          <w:tab w:val="left" w:pos="1093"/>
          <w:tab w:val="left" w:pos="1492"/>
          <w:tab w:val="left" w:pos="2690"/>
          <w:tab w:val="left" w:pos="4263"/>
        </w:tabs>
        <w:ind w:firstLine="360"/>
      </w:pPr>
      <w:r w:rsidRPr="000346A0">
        <w:t>-</w:t>
      </w:r>
      <w:r w:rsidRPr="000346A0">
        <w:tab/>
        <w:t>Figs, -</w:t>
      </w:r>
      <w:r w:rsidRPr="000346A0">
        <w:tab/>
        <w:t>-</w:t>
      </w:r>
      <w:r w:rsidRPr="000346A0">
        <w:tab/>
        <w:t>- , ,- .</w:t>
      </w:r>
      <w:r w:rsidRPr="000346A0">
        <w:tab/>
        <w:t>,</w:t>
      </w:r>
      <w:r w:rsidRPr="000346A0">
        <w:tab/>
        <w:t>'</w:t>
      </w:r>
    </w:p>
    <w:p w14:paraId="4660E441" w14:textId="77777777" w:rsidR="000346A0" w:rsidRPr="000346A0" w:rsidRDefault="000346A0" w:rsidP="000346A0">
      <w:pPr>
        <w:ind w:firstLine="360"/>
      </w:pPr>
      <w:r w:rsidRPr="000346A0">
        <w:t>Strawherries.</w:t>
      </w:r>
    </w:p>
    <w:p w14:paraId="0E215A13" w14:textId="77777777" w:rsidR="000346A0" w:rsidRPr="000346A0" w:rsidRDefault="000346A0" w:rsidP="000346A0">
      <w:pPr>
        <w:tabs>
          <w:tab w:val="left" w:pos="3134"/>
        </w:tabs>
        <w:ind w:firstLine="360"/>
      </w:pPr>
      <w:r w:rsidRPr="000346A0">
        <w:t>Pomegranates.</w:t>
      </w:r>
      <w:r w:rsidRPr="000346A0">
        <w:tab/>
        <w:t>.</w:t>
      </w:r>
    </w:p>
    <w:p w14:paraId="308930D1" w14:textId="77777777" w:rsidR="000346A0" w:rsidRPr="000346A0" w:rsidRDefault="000346A0" w:rsidP="000346A0">
      <w:pPr>
        <w:tabs>
          <w:tab w:val="left" w:pos="377"/>
          <w:tab w:val="left" w:pos="1836"/>
        </w:tabs>
        <w:ind w:firstLine="360"/>
      </w:pPr>
      <w:r w:rsidRPr="000346A0">
        <w:t>-</w:t>
      </w:r>
      <w:r w:rsidRPr="000346A0">
        <w:tab/>
        <w:t>Jujuhs.</w:t>
      </w:r>
      <w:r w:rsidRPr="000346A0">
        <w:tab/>
        <w:t>:</w:t>
      </w:r>
      <w:r w:rsidRPr="000346A0">
        <w:rPr>
          <w:vertAlign w:val="superscript"/>
        </w:rPr>
        <w:t>;</w:t>
      </w:r>
      <w:r w:rsidRPr="000346A0">
        <w:t xml:space="preserve"> '</w:t>
      </w:r>
    </w:p>
    <w:p w14:paraId="1A229852" w14:textId="77777777" w:rsidR="000346A0" w:rsidRPr="000346A0" w:rsidRDefault="000346A0" w:rsidP="000346A0">
      <w:pPr>
        <w:ind w:firstLine="360"/>
      </w:pPr>
      <w:r w:rsidRPr="000346A0">
        <w:t>. Apricocks.</w:t>
      </w:r>
    </w:p>
    <w:p w14:paraId="3C3A45D3" w14:textId="77777777" w:rsidR="000346A0" w:rsidRPr="000346A0" w:rsidRDefault="000346A0" w:rsidP="000346A0">
      <w:pPr>
        <w:ind w:firstLine="360"/>
      </w:pPr>
      <w:r w:rsidRPr="000346A0">
        <w:t>Peaches. . -</w:t>
      </w:r>
    </w:p>
    <w:p w14:paraId="229586CC" w14:textId="77777777" w:rsidR="000346A0" w:rsidRPr="000346A0" w:rsidRDefault="000346A0" w:rsidP="000346A0">
      <w:pPr>
        <w:tabs>
          <w:tab w:val="left" w:pos="1836"/>
          <w:tab w:val="left" w:pos="2484"/>
          <w:tab w:val="left" w:pos="3827"/>
          <w:tab w:val="left" w:pos="4067"/>
        </w:tabs>
        <w:ind w:firstLine="360"/>
      </w:pPr>
      <w:r w:rsidRPr="000346A0">
        <w:t>i Melons.</w:t>
      </w:r>
      <w:r w:rsidRPr="000346A0">
        <w:tab/>
        <w:t>. -</w:t>
      </w:r>
      <w:r w:rsidRPr="000346A0">
        <w:rPr>
          <w:vertAlign w:val="superscript"/>
        </w:rPr>
        <w:t>;</w:t>
      </w:r>
      <w:r w:rsidRPr="000346A0">
        <w:tab/>
        <w:t>, ’ '</w:t>
      </w:r>
      <w:r w:rsidRPr="000346A0">
        <w:tab/>
        <w:t>'</w:t>
      </w:r>
      <w:r w:rsidRPr="000346A0">
        <w:tab/>
        <w:t>',,</w:t>
      </w:r>
    </w:p>
    <w:p w14:paraId="5D60FD19" w14:textId="77777777" w:rsidR="000346A0" w:rsidRPr="000346A0" w:rsidRDefault="000346A0" w:rsidP="000346A0">
      <w:pPr>
        <w:tabs>
          <w:tab w:val="left" w:pos="3134"/>
          <w:tab w:val="left" w:pos="4067"/>
        </w:tabs>
        <w:ind w:firstLine="360"/>
      </w:pPr>
      <w:r w:rsidRPr="000346A0">
        <w:rPr>
          <w:b/>
          <w:bCs/>
        </w:rPr>
        <w:t xml:space="preserve">Mulberries. </w:t>
      </w:r>
      <w:r w:rsidRPr="000346A0">
        <w:t xml:space="preserve">- </w:t>
      </w:r>
      <w:r w:rsidRPr="000346A0">
        <w:rPr>
          <w:lang w:val="el-GR" w:eastAsia="el-GR" w:bidi="el-GR"/>
        </w:rPr>
        <w:t>σε</w:t>
      </w:r>
      <w:r w:rsidRPr="000346A0">
        <w:rPr>
          <w:lang w:val="en-GB" w:eastAsia="el-GR" w:bidi="el-GR"/>
        </w:rPr>
        <w:tab/>
      </w:r>
      <w:r w:rsidRPr="000346A0">
        <w:t>. .</w:t>
      </w:r>
      <w:r w:rsidRPr="000346A0">
        <w:tab/>
        <w:t>. - -</w:t>
      </w:r>
    </w:p>
    <w:p w14:paraId="6CDAA2BD" w14:textId="77777777" w:rsidR="000346A0" w:rsidRPr="000346A0" w:rsidRDefault="000346A0" w:rsidP="000346A0">
      <w:pPr>
        <w:tabs>
          <w:tab w:val="left" w:pos="1492"/>
          <w:tab w:val="left" w:pos="2036"/>
        </w:tabs>
        <w:ind w:firstLine="360"/>
      </w:pPr>
      <w:r w:rsidRPr="000346A0">
        <w:t>r Apples.</w:t>
      </w:r>
      <w:r w:rsidRPr="000346A0">
        <w:tab/>
        <w:t>' ; -</w:t>
      </w:r>
      <w:r w:rsidRPr="000346A0">
        <w:tab/>
        <w:t>. I</w:t>
      </w:r>
    </w:p>
    <w:p w14:paraId="1AA213C4" w14:textId="77777777" w:rsidR="000346A0" w:rsidRPr="000346A0" w:rsidRDefault="000346A0" w:rsidP="000346A0">
      <w:pPr>
        <w:ind w:firstLine="360"/>
      </w:pPr>
      <w:r w:rsidRPr="000346A0">
        <w:t>Sweet Plums of all Sorts.</w:t>
      </w:r>
    </w:p>
    <w:p w14:paraId="56DCF748" w14:textId="77777777" w:rsidR="000346A0" w:rsidRPr="000346A0" w:rsidRDefault="000346A0" w:rsidP="000346A0">
      <w:pPr>
        <w:ind w:firstLine="360"/>
      </w:pPr>
      <w:r w:rsidRPr="000346A0">
        <w:t>Currants of all Sorts.' -</w:t>
      </w:r>
    </w:p>
    <w:p w14:paraId="76075E05" w14:textId="77777777" w:rsidR="000346A0" w:rsidRPr="000346A0" w:rsidRDefault="000346A0" w:rsidP="000346A0">
      <w:pPr>
        <w:tabs>
          <w:tab w:val="left" w:pos="3134"/>
        </w:tabs>
        <w:ind w:firstLine="360"/>
      </w:pPr>
      <w:r w:rsidRPr="000346A0">
        <w:t>Raspherries.</w:t>
      </w:r>
      <w:r w:rsidRPr="000346A0">
        <w:tab/>
        <w:t>.....</w:t>
      </w:r>
    </w:p>
    <w:p w14:paraId="13AECFFE" w14:textId="77777777" w:rsidR="000346A0" w:rsidRPr="000346A0" w:rsidRDefault="000346A0" w:rsidP="000346A0">
      <w:pPr>
        <w:ind w:firstLine="360"/>
      </w:pPr>
      <w:r w:rsidRPr="000346A0">
        <w:t>I do not know why the illustrious Author has omitted</w:t>
      </w:r>
      <w:r w:rsidRPr="000346A0">
        <w:br/>
        <w:t>Grapes, Tamarinds, and some others of the like Kind.</w:t>
      </w:r>
    </w:p>
    <w:p w14:paraId="346E0596" w14:textId="77777777" w:rsidR="000346A0" w:rsidRPr="000346A0" w:rsidRDefault="000346A0" w:rsidP="000346A0">
      <w:pPr>
        <w:ind w:firstLine="360"/>
      </w:pPr>
      <w:r w:rsidRPr="000346A0">
        <w:t>Of these considerable Uses may he made. For they may</w:t>
      </w:r>
      <w:r w:rsidRPr="000346A0">
        <w:br/>
        <w:t>he helled, or roasted, and eaten occasionally or their Pulp,</w:t>
      </w:r>
      <w:r w:rsidRPr="000346A0">
        <w:br/>
        <w:t>Or crude Juices, may he mixed with Panadas, Grinds, or other</w:t>
      </w:r>
      <w:r w:rsidRPr="000346A0">
        <w:br/>
        <w:t>acefcent Aliments. Or esse the Juices, expressed after baking.</w:t>
      </w:r>
      <w:r w:rsidRPr="000346A0">
        <w:br/>
        <w:t>Or helling them wlth a very sinall Quantity of Water, may</w:t>
      </w:r>
      <w:r w:rsidRPr="000346A0">
        <w:br/>
        <w:t>he mixed with Fond, or given as a Medicine, first adding to</w:t>
      </w:r>
      <w:r w:rsidRPr="000346A0">
        <w:br/>
        <w:t>-them the Quantity of Sugar which shall he judged sufficient.</w:t>
      </w:r>
      <w:r w:rsidRPr="000346A0">
        <w:br/>
        <w:t>And it must he observed, that helling, or baking Fmits, destroys</w:t>
      </w:r>
      <w:r w:rsidRPr="000346A0">
        <w:br/>
        <w:t>a great Quantity of the elastic Air which they contain when</w:t>
      </w:r>
      <w:r w:rsidRPr="000346A0">
        <w:br/>
        <w:t>crude, makes them sit more easy upon the Stomach, and there,</w:t>
      </w:r>
      <w:r w:rsidRPr="000346A0">
        <w:br/>
        <w:t>by renders them more sit for medicinal Purposes.</w:t>
      </w:r>
    </w:p>
    <w:p w14:paraId="7BD91BD0" w14:textId="77777777" w:rsidR="000346A0" w:rsidRPr="000346A0" w:rsidRDefault="000346A0" w:rsidP="000346A0">
      <w:pPr>
        <w:ind w:firstLine="360"/>
      </w:pPr>
      <w:r w:rsidRPr="000346A0">
        <w:t>With Respeft to Fruits, it is a very great Error to cori-</w:t>
      </w:r>
      <w:r w:rsidRPr="000346A0">
        <w:br/>
        <w:t>dernn them in general as unwholesome; for, on the Contra-</w:t>
      </w:r>
      <w:r w:rsidRPr="000346A0">
        <w:br/>
        <w:t>ry, when theroughly ripe, they are the most admirable RO.</w:t>
      </w:r>
      <w:r w:rsidRPr="000346A0">
        <w:br/>
        <w:t>/ medics that perhaps Nature has furnished us with, and never</w:t>
      </w:r>
      <w:r w:rsidRPr="000346A0">
        <w:br/>
        <w:t>pernicious uuless taken in Quantities too excessive, and dispro-</w:t>
      </w:r>
      <w:r w:rsidRPr="000346A0">
        <w:br/>
        <w:t>portioned to the Powers of Digestion. Nothing can he better</w:t>
      </w:r>
      <w:r w:rsidRPr="000346A0">
        <w:br/>
        <w:t xml:space="preserve">adapted to check thet Tendency to an </w:t>
      </w:r>
      <w:r w:rsidRPr="000346A0">
        <w:rPr>
          <w:i/>
          <w:iCs/>
        </w:rPr>
        <w:t>alcaline</w:t>
      </w:r>
      <w:r w:rsidRPr="000346A0">
        <w:t xml:space="preserve"> Putrefaction,</w:t>
      </w:r>
      <w:r w:rsidRPr="000346A0">
        <w:br/>
        <w:t xml:space="preserve">which the Juices are </w:t>
      </w:r>
      <w:r w:rsidRPr="000346A0">
        <w:rPr>
          <w:lang w:val="la-Latn" w:eastAsia="la-Latn" w:bidi="la-Latn"/>
        </w:rPr>
        <w:t xml:space="preserve">subjeci: </w:t>
      </w:r>
      <w:r w:rsidRPr="000346A0">
        <w:t xml:space="preserve">to </w:t>
      </w:r>
      <w:r w:rsidRPr="000346A0">
        <w:rPr>
          <w:lang w:val="la-Latn" w:eastAsia="la-Latn" w:bidi="la-Latn"/>
        </w:rPr>
        <w:t xml:space="preserve">contradi </w:t>
      </w:r>
      <w:r w:rsidRPr="000346A0">
        <w:t>during the Summer’s</w:t>
      </w:r>
      <w:r w:rsidRPr="000346A0">
        <w:br/>
        <w:t>Heat. We fcarcely meet with a more powerful Remover of</w:t>
      </w:r>
      <w:r w:rsidRPr="000346A0">
        <w:br/>
        <w:t>Obstructions, than the Juices of ripe Fmits, if taken in Quan-</w:t>
      </w:r>
      <w:r w:rsidRPr="000346A0">
        <w:br/>
        <w:t xml:space="preserve">tities sufficient, frequently repeated, and thefe continued for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considerable Time. For the Juices of Fruits, when neutralised</w:t>
      </w:r>
      <w:r w:rsidRPr="000346A0">
        <w:br/>
        <w:t xml:space="preserve">by the Heat of the Sun, that is, when perfectiy ripe, </w:t>
      </w:r>
      <w:r w:rsidRPr="000346A0">
        <w:rPr>
          <w:b/>
          <w:bCs/>
        </w:rPr>
        <w:t xml:space="preserve">ate </w:t>
      </w:r>
      <w:r w:rsidRPr="000346A0">
        <w:t>sa-</w:t>
      </w:r>
      <w:r w:rsidRPr="000346A0">
        <w:br/>
        <w:t>ponaceous, and capable of dissolving Obstructions in the Vessels</w:t>
      </w:r>
      <w:r w:rsidRPr="000346A0">
        <w:br/>
      </w:r>
      <w:r w:rsidRPr="000346A0">
        <w:rPr>
          <w:b/>
          <w:bCs/>
        </w:rPr>
        <w:t xml:space="preserve">which </w:t>
      </w:r>
      <w:r w:rsidRPr="000346A0">
        <w:t>no Other known Fluid is able to act upon effectually. Eve-</w:t>
      </w:r>
      <w:r w:rsidRPr="000346A0">
        <w:br/>
        <w:t>ry common Observer can judge, that Eruptions on the Surface of</w:t>
      </w:r>
      <w:r w:rsidRPr="000346A0">
        <w:br/>
        <w:t>the Body are salutary, and promise a future State of Health.</w:t>
      </w:r>
      <w:r w:rsidRPr="000346A0">
        <w:br/>
        <w:t>The Reason of this is, thet when the obstructing Matter, which</w:t>
      </w:r>
      <w:r w:rsidRPr="000346A0">
        <w:br/>
        <w:t>forms Concretions in the fmall Vessels, is dissolved, and reduced</w:t>
      </w:r>
      <w:r w:rsidRPr="000346A0">
        <w:br/>
        <w:t>to Particles sinall enough to circulate with the Hood, the vital</w:t>
      </w:r>
      <w:r w:rsidRPr="000346A0">
        <w:br/>
        <w:t>Powers find Means of discharging them by the intestinal, or</w:t>
      </w:r>
      <w:r w:rsidRPr="000346A0">
        <w:br/>
        <w:t xml:space="preserve">urinary Glands, Or else difpose of them by the Pores of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Skin r now when it happens thet the Particles of Matter to he</w:t>
      </w:r>
      <w:r w:rsidRPr="000346A0">
        <w:br/>
        <w:t>discharged are somewhat too large to perspire, they stick' in</w:t>
      </w:r>
      <w:r w:rsidRPr="000346A0">
        <w:br/>
        <w:t>the perspiratory Vesseis of the Skin, and-there suppurate, for</w:t>
      </w:r>
      <w:r w:rsidRPr="000346A0">
        <w:br/>
        <w:t>Suppuration is one Way which Nature takes to difburthen her-</w:t>
      </w:r>
      <w:r w:rsidRPr="000346A0">
        <w:br/>
        <w:t>self of whet is useless or offensive. Hence those salutary Erup.</w:t>
      </w:r>
      <w:r w:rsidRPr="000346A0">
        <w:br/>
        <w:t>tiohs, which frequently appear on the Skin in various Parts of</w:t>
      </w:r>
      <w:r w:rsidRPr="000346A0">
        <w:br/>
        <w:t>the Body, after a plentiful Use of Summer-fruits, heve been erro-</w:t>
      </w:r>
      <w:r w:rsidRPr="000346A0">
        <w:br/>
        <w:t>neousiy deemed, by many, the pernicious Effects of, those Fruits,</w:t>
      </w:r>
      <w:r w:rsidRPr="000346A0">
        <w:br/>
        <w:t>which in Reality ached the Part of a Medicine, and removed</w:t>
      </w:r>
      <w:r w:rsidRPr="000346A0">
        <w:br/>
        <w:t>Obstructions, which otherwise might have produced a Disease.</w:t>
      </w:r>
      <w:r w:rsidRPr="000346A0">
        <w:br/>
        <w:t>It is farther to be remarked, thet a Diarrhoea, or Looseness, af-</w:t>
      </w:r>
      <w:r w:rsidRPr="000346A0">
        <w:br/>
        <w:t>ter the Use of the above-mentioned Fruits, is so far from being</w:t>
      </w:r>
      <w:r w:rsidRPr="000346A0">
        <w:br/>
        <w:t>dreadful, provided.it keeps within due Bounds, that it does good</w:t>
      </w:r>
      <w:r w:rsidRPr="000346A0">
        <w:br/>
        <w:t>Service to the animal CEconomy, by carrying away the Mercer</w:t>
      </w:r>
      <w:r w:rsidRPr="000346A0">
        <w:br/>
        <w:t>of Obstructions previously dissolved by the saponaceous Juices os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said Fruits. But is is prudent to bake, or boil these</w:t>
      </w:r>
      <w:r w:rsidRPr="000346A0">
        <w:br/>
        <w:t>Fruits, both for the Reasons given hefore, as also, because the</w:t>
      </w:r>
      <w:r w:rsidRPr="000346A0">
        <w:br/>
      </w:r>
      <w:r w:rsidRPr="000346A0">
        <w:lastRenderedPageBreak/>
        <w:t>Fire destroys the Eggs of Insects, which are sometimes depo-</w:t>
      </w:r>
      <w:r w:rsidRPr="000346A0">
        <w:br/>
        <w:t>sited in them, and because jt brings them to a more exaci:</w:t>
      </w:r>
      <w:r w:rsidRPr="000346A0">
        <w:br/>
        <w:t>Neutrallty, the Sun being scarcely sufficient in out Climate to</w:t>
      </w:r>
      <w:r w:rsidRPr="000346A0">
        <w:br/>
        <w:t>render them perfectiy ripe.</w:t>
      </w:r>
    </w:p>
    <w:p w14:paraId="530CEFF9" w14:textId="77777777" w:rsidR="000346A0" w:rsidRPr="000346A0" w:rsidRDefault="000346A0" w:rsidP="000346A0">
      <w:pPr>
        <w:ind w:firstLine="360"/>
      </w:pPr>
      <w:r w:rsidRPr="000346A0">
        <w:t xml:space="preserve">Ift an </w:t>
      </w:r>
      <w:r w:rsidRPr="000346A0">
        <w:rPr>
          <w:i/>
          <w:iCs/>
        </w:rPr>
        <w:t>Alealeseenee</w:t>
      </w:r>
      <w:r w:rsidRPr="000346A0">
        <w:t xml:space="preserve"> of the Juices, watery Liquids, drank warm</w:t>
      </w:r>
      <w:r w:rsidRPr="000346A0">
        <w:br/>
        <w:t>especially, are allo of Service, though endued with no iapona-</w:t>
      </w:r>
      <w:r w:rsidRPr="000346A0">
        <w:br/>
        <w:t>ceous Quality, as they relax the Solids, dissolve the Salts, and</w:t>
      </w:r>
      <w:r w:rsidRPr="000346A0">
        <w:br/>
        <w:t xml:space="preserve">carry them out of the Body, and </w:t>
      </w:r>
      <w:r w:rsidRPr="000346A0">
        <w:rPr>
          <w:lang w:val="la-Latn" w:eastAsia="la-Latn" w:bidi="la-Latn"/>
        </w:rPr>
        <w:t xml:space="preserve">contributo </w:t>
      </w:r>
      <w:r w:rsidRPr="000346A0">
        <w:t>to preserve the</w:t>
      </w:r>
      <w:r w:rsidRPr="000346A0">
        <w:br/>
        <w:t>Blood in a State of Fluidity.</w:t>
      </w:r>
    </w:p>
    <w:p w14:paraId="325F1593" w14:textId="77777777" w:rsidR="000346A0" w:rsidRPr="000346A0" w:rsidRDefault="000346A0" w:rsidP="000346A0">
      <w:pPr>
        <w:ind w:firstLine="360"/>
      </w:pPr>
      <w:r w:rsidRPr="000346A0">
        <w:t>As to Medicines, they may he contrived in various Forms,</w:t>
      </w:r>
      <w:r w:rsidRPr="000346A0">
        <w:br/>
        <w:t>either from native vegetable Acids, as the Juices of Oranges,</w:t>
      </w:r>
    </w:p>
    <w:p w14:paraId="04CB7462" w14:textId="77777777" w:rsidR="000346A0" w:rsidRPr="000346A0" w:rsidRDefault="000346A0" w:rsidP="000346A0">
      <w:r w:rsidRPr="000346A0">
        <w:t>Lemons, Crabs, and many other acid Fmits,' or the Essential</w:t>
      </w:r>
      <w:r w:rsidRPr="000346A0">
        <w:br/>
        <w:t>Salts of acid Plants, as of the Sorrels.</w:t>
      </w:r>
    </w:p>
    <w:p w14:paraId="0C3C8E20" w14:textId="77777777" w:rsidR="000346A0" w:rsidRPr="000346A0" w:rsidRDefault="000346A0" w:rsidP="000346A0">
      <w:pPr>
        <w:ind w:firstLine="360"/>
      </w:pPr>
      <w:r w:rsidRPr="000346A0">
        <w:t>Fermentation also furnishes us with many valuable Medicines</w:t>
      </w:r>
      <w:r w:rsidRPr="000346A0">
        <w:br/>
        <w:t>.in this intention. Thus Moselle, or Rhenish Wines, which in-</w:t>
      </w:r>
      <w:r w:rsidRPr="000346A0">
        <w:br/>
        <w:t>osine to Acidity, ate admirable, when diluted with a sufficient</w:t>
      </w:r>
      <w:r w:rsidRPr="000346A0">
        <w:br/>
        <w:t>Quantity of any saponaceous Fluid. Thus also Vinegars os all</w:t>
      </w:r>
      <w:r w:rsidRPr="000346A0">
        <w:br/>
        <w:t>Kinds, are of considerable Use, properly diluted; and of thefe</w:t>
      </w:r>
      <w:r w:rsidRPr="000346A0">
        <w:br/>
        <w:t>Medicines may he made extremely resolvent,. and abstersive,</w:t>
      </w:r>
      <w:r w:rsidRPr="000346A0">
        <w:br/>
        <w:t>by mixing them with Water, or Honey, or both, or infuss</w:t>
      </w:r>
      <w:r w:rsidRPr="000346A0">
        <w:br/>
        <w:t>ing in them Vegetables suited to aofwer particular Intentions,</w:t>
      </w:r>
      <w:r w:rsidRPr="000346A0">
        <w:br/>
        <w:t>as Squills, in making Oxymel of Squills.</w:t>
      </w:r>
    </w:p>
    <w:p w14:paraId="0A250FC9" w14:textId="77777777" w:rsidR="000346A0" w:rsidRPr="000346A0" w:rsidRDefault="000346A0" w:rsidP="000346A0">
      <w:pPr>
        <w:tabs>
          <w:tab w:val="left" w:pos="1856"/>
          <w:tab w:val="left" w:pos="4051"/>
        </w:tabs>
        <w:ind w:firstLine="360"/>
      </w:pPr>
      <w:r w:rsidRPr="000346A0">
        <w:t>Many Medicines also of excellent Virtues are, and mor*</w:t>
      </w:r>
      <w:r w:rsidRPr="000346A0">
        <w:br/>
        <w:t>might he, prepared by infpissaung the Juices of Fruits per- ,</w:t>
      </w:r>
      <w:r w:rsidRPr="000346A0">
        <w:br/>
        <w:t>fectiy ripe to a Jelly or Rob, and amongst these none ex-</w:t>
      </w:r>
      <w:r w:rsidRPr="000346A0">
        <w:br/>
        <w:t>cells Rob- of Elder, a Medicine which deserves the highest</w:t>
      </w:r>
      <w:r w:rsidRPr="000346A0">
        <w:br/>
        <w:t>Encomiums.</w:t>
      </w:r>
      <w:r w:rsidRPr="000346A0">
        <w:tab/>
        <w:t>s</w:t>
      </w:r>
      <w:r w:rsidRPr="000346A0">
        <w:tab/>
        <w:t>-</w:t>
      </w:r>
    </w:p>
    <w:p w14:paraId="4ADB414D" w14:textId="77777777" w:rsidR="000346A0" w:rsidRPr="000346A0" w:rsidRDefault="000346A0" w:rsidP="000346A0">
      <w:pPr>
        <w:ind w:firstLine="360"/>
      </w:pPr>
      <w:r w:rsidRPr="000346A0">
        <w:t>By Distillation we procure another Class os Medicines which</w:t>
      </w:r>
      <w:r w:rsidRPr="000346A0">
        <w:br/>
        <w:t xml:space="preserve">powerfully, destroy a Tendency in the Juices to an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</w:r>
      <w:r w:rsidRPr="000346A0">
        <w:t>Putrefaction. These are the acid Spirits of Sal Gemma», Sea-</w:t>
      </w:r>
      <w:r w:rsidRPr="000346A0">
        <w:br/>
        <w:t xml:space="preserve">salt, Nitre, Vitriol, and Sulphur, commonly called </w:t>
      </w:r>
      <w:r w:rsidRPr="000346A0">
        <w:rPr>
          <w:i/>
          <w:iCs/>
        </w:rPr>
        <w:t>Oil of Sul- '</w:t>
      </w:r>
      <w:r w:rsidRPr="000346A0">
        <w:rPr>
          <w:i/>
          <w:iCs/>
        </w:rPr>
        <w:br/>
        <w:t>phur by the Bell.</w:t>
      </w:r>
      <w:r w:rsidRPr="000346A0">
        <w:t xml:space="preserve"> But these must he taken dilated in a great</w:t>
      </w:r>
      <w:r w:rsidRPr="000346A0">
        <w:br/>
        <w:t>Quantity of Fluid, and they are never proper, unleft in Cases</w:t>
      </w:r>
      <w:r w:rsidRPr="000346A0">
        <w:br/>
        <w:t>where a great Tendency to Putrefaction renders the milder</w:t>
      </w:r>
      <w:r w:rsidRPr="000346A0">
        <w:br/>
        <w:t>vegetable Acids incffedtual, asin the Plague, and some very</w:t>
      </w:r>
      <w:r w:rsidRPr="000346A0">
        <w:br/>
        <w:t>bad Kinds of the Small-pox.</w:t>
      </w:r>
    </w:p>
    <w:p w14:paraId="5864F20D" w14:textId="77777777" w:rsidR="000346A0" w:rsidRPr="000346A0" w:rsidRDefault="000346A0" w:rsidP="000346A0">
      <w:pPr>
        <w:tabs>
          <w:tab w:val="left" w:pos="3273"/>
        </w:tabs>
        <w:ind w:firstLine="360"/>
      </w:pPr>
      <w:r w:rsidRPr="000346A0">
        <w:t>There is another Class of Medicines of very great Impor-</w:t>
      </w:r>
      <w:r w:rsidRPr="000346A0">
        <w:br/>
        <w:t>tance in the Case hefore us , I mean, the natural; or artificial</w:t>
      </w:r>
      <w:r w:rsidRPr="000346A0">
        <w:br/>
        <w:t>neutral Salts. The natural neutral Salts are Nitre, Sea-salt,</w:t>
      </w:r>
      <w:r w:rsidRPr="000346A0">
        <w:br/>
        <w:t>and Sel Gemmae. The two last are seldom used, except in</w:t>
      </w:r>
      <w:r w:rsidRPr="000346A0">
        <w:br/>
        <w:t>Clysters; but Nitre is, or at least ought to he, an Ingre-</w:t>
      </w:r>
      <w:r w:rsidRPr="000346A0">
        <w:br/>
        <w:t>dient in almost every Medicine, given with a View of check-</w:t>
      </w:r>
      <w:r w:rsidRPr="000346A0">
        <w:br/>
        <w:t xml:space="preserve">ing the Progress of an </w:t>
      </w:r>
      <w:r w:rsidRPr="000346A0">
        <w:rPr>
          <w:i/>
          <w:iCs/>
        </w:rPr>
        <w:t>alcaline</w:t>
      </w:r>
      <w:r w:rsidRPr="000346A0">
        <w:t xml:space="preserve"> Putrefaction. It is well known,</w:t>
      </w:r>
      <w:r w:rsidRPr="000346A0">
        <w:br/>
        <w:t>thet these Salts preferve all animal Substances from Putrefac-</w:t>
      </w:r>
      <w:r w:rsidRPr="000346A0">
        <w:br/>
        <w:t>tion; and Nitre has a remarkable Property of preserving the</w:t>
      </w:r>
      <w:r w:rsidRPr="000346A0">
        <w:br/>
        <w:t>Fluidity of the Blond, either in, or out of the Blood-vessels.</w:t>
      </w:r>
      <w:r w:rsidRPr="000346A0">
        <w:br/>
        <w:t>Nitre has also a Power of resolving Concretions already formed,</w:t>
      </w:r>
      <w:r w:rsidRPr="000346A0">
        <w:br/>
        <w:t>and of expelling the obstructing Matter thus resolved by the pro-</w:t>
      </w:r>
      <w:r w:rsidRPr="000346A0">
        <w:br/>
        <w:t>per Emunctsries, as by the Glands of the Intestines, Kidnies, or</w:t>
      </w:r>
      <w:r w:rsidRPr="000346A0">
        <w:br/>
        <w:t xml:space="preserve">Skin, it is </w:t>
      </w:r>
      <w:r w:rsidRPr="000346A0">
        <w:rPr>
          <w:lang w:val="la-Latn" w:eastAsia="la-Latn" w:bidi="la-Latn"/>
        </w:rPr>
        <w:t xml:space="preserve">alsi» </w:t>
      </w:r>
      <w:r w:rsidRPr="000346A0">
        <w:t>extremely penetrating, and tbus it appears pos-</w:t>
      </w:r>
      <w:r w:rsidRPr="000346A0">
        <w:br/>
        <w:t>sessed of every good Property, that can render It an eligible</w:t>
      </w:r>
      <w:r w:rsidRPr="000346A0">
        <w:br/>
        <w:t>Remedy in all Disorders where Danger is to be apprehended</w:t>
      </w:r>
      <w:r w:rsidRPr="000346A0">
        <w:br/>
        <w:t xml:space="preserve">from an </w:t>
      </w:r>
      <w:r w:rsidRPr="000346A0">
        <w:rPr>
          <w:i/>
          <w:iCs/>
        </w:rPr>
        <w:t>alcaline</w:t>
      </w:r>
      <w:r w:rsidRPr="000346A0">
        <w:t xml:space="preserve"> Putrefaction, that is, in most acute Distempers.</w:t>
      </w:r>
      <w:r w:rsidRPr="000346A0">
        <w:br/>
        <w:t>It is usually given in a Powder or Bolus, or dissolved in some</w:t>
      </w:r>
      <w:r w:rsidRPr="000346A0">
        <w:br/>
        <w:t>proper Fluid.</w:t>
      </w:r>
      <w:r w:rsidRPr="000346A0">
        <w:tab/>
        <w:t>. -</w:t>
      </w:r>
    </w:p>
    <w:p w14:paraId="33A6B6B6" w14:textId="77777777" w:rsidR="000346A0" w:rsidRPr="000346A0" w:rsidRDefault="000346A0" w:rsidP="000346A0">
      <w:pPr>
        <w:tabs>
          <w:tab w:val="left" w:pos="2720"/>
        </w:tabs>
        <w:ind w:firstLine="360"/>
      </w:pPr>
      <w:r w:rsidRPr="000346A0">
        <w:t>Artificial neutral Salts may he made from almost every diss</w:t>
      </w:r>
      <w:r w:rsidRPr="000346A0">
        <w:br/>
      </w:r>
      <w:r w:rsidRPr="000346A0">
        <w:rPr>
          <w:lang w:val="la-Latn" w:eastAsia="la-Latn" w:bidi="la-Latn"/>
        </w:rPr>
        <w:t xml:space="preserve">ferent </w:t>
      </w:r>
      <w:r w:rsidRPr="000346A0">
        <w:t>Sort of Acid, impregnated or saturated with any Sort</w:t>
      </w:r>
      <w:r w:rsidRPr="000346A0">
        <w:br/>
        <w:t xml:space="preserve">of </w:t>
      </w:r>
      <w:r w:rsidRPr="000346A0">
        <w:rPr>
          <w:i/>
          <w:iCs/>
        </w:rPr>
        <w:t>Alcaic,</w:t>
      </w:r>
      <w:r w:rsidRPr="000346A0">
        <w:t xml:space="preserve"> either fixed, or volatile. The </w:t>
      </w:r>
      <w:r w:rsidRPr="000346A0">
        <w:rPr>
          <w:i/>
          <w:iCs/>
        </w:rPr>
        <w:t>Acid</w:t>
      </w:r>
      <w:r w:rsidRPr="000346A0">
        <w:t xml:space="preserve"> and the </w:t>
      </w:r>
      <w:r w:rsidRPr="000346A0">
        <w:rPr>
          <w:i/>
          <w:iCs/>
        </w:rPr>
        <w:t>Alcali</w:t>
      </w:r>
      <w:r w:rsidRPr="000346A0">
        <w:rPr>
          <w:i/>
          <w:iCs/>
        </w:rPr>
        <w:br/>
      </w:r>
      <w:r w:rsidRPr="000346A0">
        <w:t>must he joined in firch a Manner thet neither may prevail over</w:t>
      </w:r>
      <w:r w:rsidRPr="000346A0">
        <w:br/>
        <w:t>the other. Whilst they are miking together, a considerable</w:t>
      </w:r>
      <w:r w:rsidRPr="000346A0">
        <w:br/>
        <w:t>Effervescence arises, and the Acid is destroyed by, and destroys</w:t>
      </w:r>
      <w:r w:rsidRPr="000346A0">
        <w:br/>
        <w:t xml:space="preserve">the </w:t>
      </w:r>
      <w:r w:rsidRPr="000346A0">
        <w:rPr>
          <w:i/>
          <w:iCs/>
        </w:rPr>
        <w:t>Alcali,</w:t>
      </w:r>
      <w:r w:rsidRPr="000346A0">
        <w:t xml:space="preserve"> and then both, thus united, form a Body very diffe- -</w:t>
      </w:r>
      <w:r w:rsidRPr="000346A0">
        <w:br/>
        <w:t>rent in every Property, Charactsristic, and medicinal Estedt from</w:t>
      </w:r>
      <w:r w:rsidRPr="000346A0">
        <w:br/>
        <w:t>the Parent Salts.</w:t>
      </w:r>
      <w:r w:rsidRPr="000346A0">
        <w:tab/>
        <w:t>'</w:t>
      </w:r>
    </w:p>
    <w:p w14:paraId="1DBC43BA" w14:textId="77777777" w:rsidR="000346A0" w:rsidRPr="000346A0" w:rsidRDefault="000346A0" w:rsidP="000346A0">
      <w:pPr>
        <w:ind w:firstLine="360"/>
      </w:pPr>
      <w:r w:rsidRPr="000346A0">
        <w:t>Neutral Salts the most generally used in Practice, are the</w:t>
      </w:r>
      <w:r w:rsidRPr="000346A0">
        <w:br/>
      </w:r>
      <w:r w:rsidRPr="000346A0">
        <w:rPr>
          <w:i/>
          <w:iCs/>
        </w:rPr>
        <w:t>Tartants Vitrislatus,</w:t>
      </w:r>
      <w:r w:rsidRPr="000346A0">
        <w:t xml:space="preserve"> made as directed by </w:t>
      </w:r>
      <w:r w:rsidRPr="000346A0">
        <w:rPr>
          <w:lang w:val="la-Latn" w:eastAsia="la-Latn" w:bidi="la-Latn"/>
        </w:rPr>
        <w:t xml:space="preserve">Boerhaave </w:t>
      </w:r>
      <w:r w:rsidRPr="000346A0">
        <w:t>(See TAR-</w:t>
      </w:r>
      <w:r w:rsidRPr="000346A0">
        <w:br/>
      </w:r>
      <w:r w:rsidRPr="000346A0">
        <w:rPr>
          <w:b/>
          <w:bCs/>
        </w:rPr>
        <w:t xml:space="preserve">TARus VITRIOLATUs) a </w:t>
      </w:r>
      <w:r w:rsidRPr="000346A0">
        <w:t xml:space="preserve">Medicine very different from </w:t>
      </w:r>
      <w:r w:rsidRPr="000346A0">
        <w:rPr>
          <w:b/>
          <w:bCs/>
        </w:rPr>
        <w:t>that</w:t>
      </w:r>
      <w:r w:rsidRPr="000346A0">
        <w:rPr>
          <w:b/>
          <w:bCs/>
        </w:rPr>
        <w:br/>
      </w:r>
      <w:r w:rsidRPr="000346A0">
        <w:t>directsd under the same Name in out Dispensatory, though</w:t>
      </w:r>
      <w:r w:rsidRPr="000346A0">
        <w:br/>
        <w:t>made of the very fame Ingredients. The Tartarus Regenera-</w:t>
      </w:r>
      <w:r w:rsidRPr="000346A0">
        <w:br/>
        <w:t>tus, and Tartarus Tartarifatus of the same Author.</w:t>
      </w:r>
    </w:p>
    <w:p w14:paraId="5A7F07B7" w14:textId="77777777" w:rsidR="000346A0" w:rsidRPr="000346A0" w:rsidRDefault="000346A0" w:rsidP="000346A0">
      <w:pPr>
        <w:ind w:firstLine="360"/>
      </w:pPr>
      <w:r w:rsidRPr="000346A0">
        <w:t>Many extemporaneous Prescriptions of a neutral Fluid may</w:t>
      </w:r>
      <w:r w:rsidRPr="000346A0">
        <w:br/>
        <w:t>easily he contrived to very good Purposes. Thus, a Scruple of</w:t>
      </w:r>
      <w:r w:rsidRPr="000346A0">
        <w:br/>
        <w:t>Salt of Wormwood will saturate about half an Ounce of Juice</w:t>
      </w:r>
      <w:r w:rsidRPr="000346A0">
        <w:br/>
        <w:t>of Lemons ; or about ten or twelve Grains of volatile Sal</w:t>
      </w:r>
      <w:r w:rsidRPr="000346A0">
        <w:br/>
        <w:t>Ammoniac will saturate half an Ounce of distilled Vinegar ;</w:t>
      </w:r>
      <w:r w:rsidRPr="000346A0">
        <w:br/>
        <w:t>either of these mixed with an Ounce of some simple Water,</w:t>
      </w:r>
      <w:r w:rsidRPr="000346A0">
        <w:br/>
        <w:t>and rendered agreeable by a few Drams of a proper Syrup,</w:t>
      </w:r>
      <w:r w:rsidRPr="000346A0">
        <w:br/>
        <w:t>and the same .Quantity of fame compound Water, makes a</w:t>
      </w:r>
      <w:r w:rsidRPr="000346A0">
        <w:br/>
        <w:t>very pretty Draught of considerable Efficacy, which may he</w:t>
      </w:r>
      <w:r w:rsidRPr="000346A0">
        <w:br/>
      </w:r>
      <w:r w:rsidRPr="000346A0">
        <w:lastRenderedPageBreak/>
        <w:t>repeated as Occasion requires, for Example every four Hours.</w:t>
      </w:r>
    </w:p>
    <w:p w14:paraId="5657ECD1" w14:textId="77777777" w:rsidR="000346A0" w:rsidRPr="000346A0" w:rsidRDefault="000346A0" w:rsidP="000346A0">
      <w:pPr>
        <w:ind w:firstLine="360"/>
      </w:pPr>
      <w:r w:rsidRPr="000346A0">
        <w:t xml:space="preserve">Thefe neutral Medicines </w:t>
      </w:r>
      <w:r w:rsidRPr="000346A0">
        <w:rPr>
          <w:lang w:val="la-Latn" w:eastAsia="la-Latn" w:bidi="la-Latn"/>
        </w:rPr>
        <w:t xml:space="preserve">deferve </w:t>
      </w:r>
      <w:r w:rsidRPr="000346A0">
        <w:t>the same Encomiums which</w:t>
      </w:r>
      <w:r w:rsidRPr="000346A0">
        <w:br/>
        <w:t>I have given above to Nitre, and sor the fame Reasons.</w:t>
      </w:r>
    </w:p>
    <w:p w14:paraId="0624F901" w14:textId="77777777" w:rsidR="000346A0" w:rsidRPr="000346A0" w:rsidRDefault="000346A0" w:rsidP="000346A0">
      <w:pPr>
        <w:ind w:firstLine="360"/>
      </w:pPr>
      <w:r w:rsidRPr="000346A0">
        <w:t>From what has heen said above with Respect to the Causes,</w:t>
      </w:r>
      <w:r w:rsidRPr="000346A0">
        <w:br/>
        <w:t>and Cute of Diseases from a Tendency in the Juices, or any of</w:t>
      </w:r>
      <w:r w:rsidRPr="000346A0">
        <w:br/>
        <w:t xml:space="preserve">them, to an </w:t>
      </w:r>
      <w:r w:rsidRPr="000346A0">
        <w:rPr>
          <w:i/>
          <w:iCs/>
        </w:rPr>
        <w:t>alcaline</w:t>
      </w:r>
      <w:r w:rsidRPr="000346A0">
        <w:t xml:space="preserve"> Putrefaction, it appears, that in all Dif.</w:t>
      </w:r>
      <w:r w:rsidRPr="000346A0">
        <w:br/>
        <w:t>eases where Danger is to he apprehended from the aforesaid</w:t>
      </w:r>
      <w:r w:rsidRPr="000346A0">
        <w:br/>
        <w:t>Putrefaction, any acid Excretions are to he esteemed good</w:t>
      </w:r>
      <w:r w:rsidRPr="000346A0">
        <w:br/>
        <w:t xml:space="preserve">Symptoms, as they are certain Evidences that the </w:t>
      </w:r>
      <w:r w:rsidRPr="000346A0">
        <w:rPr>
          <w:i/>
          <w:iCs/>
        </w:rPr>
        <w:t>alcaline</w:t>
      </w:r>
      <w:r w:rsidRPr="000346A0">
        <w:rPr>
          <w:i/>
          <w:iCs/>
        </w:rPr>
        <w:br/>
        <w:t>NaciusGtry</w:t>
      </w:r>
      <w:r w:rsidRPr="000346A0">
        <w:t xml:space="preserve"> is destroyed. Thus in Disorders of the Stomach</w:t>
      </w:r>
      <w:r w:rsidRPr="000346A0">
        <w:br/>
        <w:t>from firch a Cause, acid Eructstions of Wind witness, that the</w:t>
      </w:r>
      <w:r w:rsidRPr="000346A0">
        <w:br/>
        <w:t>Cause of the Distemper is almost, if not intirely removed. And</w:t>
      </w:r>
      <w:r w:rsidRPr="000346A0">
        <w:br/>
        <w:t>thus in acute Distempers, Sweats which have an acid Smell, -</w:t>
      </w:r>
      <w:r w:rsidRPr="000346A0">
        <w:br/>
        <w:t>heve been remarked to he of good Presage.</w:t>
      </w:r>
    </w:p>
    <w:p w14:paraId="53713E21" w14:textId="77777777" w:rsidR="000346A0" w:rsidRPr="000346A0" w:rsidRDefault="000346A0" w:rsidP="000346A0">
      <w:pPr>
        <w:ind w:firstLine="360"/>
      </w:pPr>
      <w:r w:rsidRPr="000346A0">
        <w:t>It has been observed, thet many who heve recovered of the</w:t>
      </w:r>
      <w:r w:rsidRPr="000346A0">
        <w:br/>
        <w:t>Hague, and pestilential Fevers, have been affecied as their</w:t>
      </w:r>
      <w:r w:rsidRPr="000346A0">
        <w:br/>
        <w:t>Health returned, with a saltish Taste in their Mouths, some- .</w:t>
      </w:r>
      <w:r w:rsidRPr="000346A0">
        <w:br/>
        <w:t>what like thet of Sal Ammoniac; the Reason of this appear,</w:t>
      </w:r>
      <w:r w:rsidRPr="000346A0">
        <w:br/>
        <w:t xml:space="preserve">to he thus : It is well known in Chymistry, thar </w:t>
      </w:r>
      <w:r w:rsidRPr="000346A0">
        <w:rPr>
          <w:vertAlign w:val="subscript"/>
        </w:rPr>
        <w:t>a</w:t>
      </w:r>
      <w:r w:rsidRPr="000346A0">
        <w:t xml:space="preserve"> putrid </w:t>
      </w:r>
      <w:r w:rsidRPr="000346A0">
        <w:rPr>
          <w:i/>
          <w:iCs/>
          <w:lang w:val="la-Latn" w:eastAsia="la-Latn" w:bidi="la-Latn"/>
        </w:rPr>
        <w:t>alcae,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line Salt,</w:t>
      </w:r>
      <w:r w:rsidRPr="000346A0">
        <w:t xml:space="preserve"> when united with an </w:t>
      </w:r>
      <w:r w:rsidRPr="000346A0">
        <w:rPr>
          <w:i/>
          <w:iCs/>
        </w:rPr>
        <w:t>Acid,</w:t>
      </w:r>
      <w:r w:rsidRPr="000346A0">
        <w:t xml:space="preserve"> forms </w:t>
      </w:r>
      <w:r w:rsidRPr="000346A0">
        <w:rPr>
          <w:vertAlign w:val="subscript"/>
        </w:rPr>
        <w:t>a</w:t>
      </w:r>
      <w:r w:rsidRPr="000346A0">
        <w:t xml:space="preserve"> neutral Salt some.</w:t>
      </w:r>
      <w:r w:rsidRPr="000346A0">
        <w:br/>
        <w:t>what resembling Sal Ammoniac. Now when rhe Juices heve</w:t>
      </w:r>
      <w:r w:rsidRPr="000346A0">
        <w:br/>
        <w:t>heen loaded with such a putrid Salt, a</w:t>
      </w:r>
      <w:r w:rsidRPr="000346A0">
        <w:rPr>
          <w:vertAlign w:val="subscript"/>
        </w:rPr>
        <w:t>S</w:t>
      </w:r>
      <w:r w:rsidRPr="000346A0">
        <w:t xml:space="preserve"> st herons in tb</w:t>
      </w:r>
      <w:r w:rsidRPr="000346A0">
        <w:rPr>
          <w:vertAlign w:val="subscript"/>
        </w:rPr>
        <w:t>e</w:t>
      </w:r>
      <w:r w:rsidRPr="000346A0">
        <w:rPr>
          <w:vertAlign w:val="subscript"/>
        </w:rPr>
        <w:br/>
      </w:r>
      <w:r w:rsidRPr="000346A0">
        <w:t>Piague and pestilential Fevers, when this Sain j</w:t>
      </w:r>
      <w:r w:rsidRPr="000346A0">
        <w:rPr>
          <w:vertAlign w:val="subscript"/>
        </w:rPr>
        <w:t>s</w:t>
      </w:r>
      <w:r w:rsidRPr="000346A0">
        <w:t xml:space="preserve"> f</w:t>
      </w:r>
      <w:r w:rsidRPr="000346A0">
        <w:rPr>
          <w:vertAlign w:val="subscript"/>
        </w:rPr>
        <w:t>atur</w:t>
      </w:r>
      <w:r w:rsidRPr="000346A0">
        <w:t>ated with</w:t>
      </w:r>
      <w:r w:rsidRPr="000346A0">
        <w:br w:type="page"/>
      </w:r>
    </w:p>
    <w:p w14:paraId="3A695C9E" w14:textId="77777777" w:rsidR="000346A0" w:rsidRPr="000346A0" w:rsidRDefault="000346A0" w:rsidP="000346A0">
      <w:pPr>
        <w:ind w:firstLine="360"/>
      </w:pPr>
      <w:r w:rsidRPr="000346A0">
        <w:lastRenderedPageBreak/>
        <w:t xml:space="preserve">an Acid, the </w:t>
      </w:r>
      <w:r w:rsidRPr="000346A0">
        <w:rPr>
          <w:i/>
          <w:iCs/>
        </w:rPr>
        <w:t>alcaline</w:t>
      </w:r>
      <w:r w:rsidRPr="000346A0">
        <w:t xml:space="preserve"> Acrimony is destroyed,' and the Patient</w:t>
      </w:r>
      <w:r w:rsidRPr="000346A0">
        <w:br/>
        <w:t>by Degrees recovers ; find then all the Excretions are in-'</w:t>
      </w:r>
      <w:r w:rsidRPr="000346A0">
        <w:br/>
        <w:t>fected with the muriatic Salt above-mentioned, like Sal Am-</w:t>
      </w:r>
      <w:r w:rsidRPr="000346A0">
        <w:br/>
        <w:t>moniac, and amongst the rest the Saliva ; hence a perpe-</w:t>
      </w:r>
      <w:r w:rsidRPr="000346A0">
        <w:br/>
        <w:t>tual Taste, like that of Sal Ammonias, in the Patient’s Mouth ;</w:t>
      </w:r>
      <w:r w:rsidRPr="000346A0">
        <w:br/>
        <w:t>and hence he fancies all Sorts of Aliments salted.</w:t>
      </w:r>
    </w:p>
    <w:p w14:paraId="7712F110" w14:textId="77777777" w:rsidR="000346A0" w:rsidRPr="000346A0" w:rsidRDefault="000346A0" w:rsidP="000346A0">
      <w:pPr>
        <w:ind w:firstLine="360"/>
      </w:pPr>
      <w:r w:rsidRPr="000346A0">
        <w:t xml:space="preserve">' - The Forms of Medicines calculated to destroy an </w:t>
      </w:r>
      <w:r w:rsidRPr="000346A0">
        <w:rPr>
          <w:i/>
          <w:iCs/>
        </w:rPr>
        <w:t>alcalina</w:t>
      </w:r>
      <w:r w:rsidRPr="000346A0">
        <w:rPr>
          <w:i/>
          <w:iCs/>
        </w:rPr>
        <w:br/>
      </w:r>
      <w:r w:rsidRPr="000346A0">
        <w:t>' Acrimony are infinite. I shall therefore only give a sew by</w:t>
      </w:r>
    </w:p>
    <w:p w14:paraId="2CB6E095" w14:textId="77777777" w:rsidR="000346A0" w:rsidRPr="000346A0" w:rsidRDefault="000346A0" w:rsidP="000346A0">
      <w:pPr>
        <w:tabs>
          <w:tab w:val="left" w:pos="2299"/>
        </w:tabs>
        <w:ind w:firstLine="360"/>
      </w:pPr>
      <w:r w:rsidRPr="000346A0">
        <w:t>Way of Example:</w:t>
      </w:r>
      <w:r w:rsidRPr="000346A0">
        <w:tab/>
        <w:t>'</w:t>
      </w:r>
    </w:p>
    <w:p w14:paraId="7ED29203" w14:textId="77777777" w:rsidR="000346A0" w:rsidRPr="000346A0" w:rsidRDefault="000346A0" w:rsidP="000346A0">
      <w:pPr>
        <w:ind w:firstLine="360"/>
      </w:pPr>
      <w:r w:rsidRPr="000346A0">
        <w:t>Take of Oats, bruised with the Hulks, two Ounces;</w:t>
      </w:r>
    </w:p>
    <w:p w14:paraId="6F386DC8" w14:textId="77777777" w:rsidR="000346A0" w:rsidRPr="000346A0" w:rsidRDefault="000346A0" w:rsidP="000346A0">
      <w:pPr>
        <w:ind w:firstLine="360"/>
      </w:pPr>
      <w:r w:rsidRPr="000346A0">
        <w:t>- Boil these in three Pints of Water to two, and add to it</w:t>
      </w:r>
      <w:r w:rsidRPr="000346A0">
        <w:br/>
        <w:t>when strained, ..</w:t>
      </w:r>
    </w:p>
    <w:p w14:paraId="62D872B0" w14:textId="77777777" w:rsidR="000346A0" w:rsidRPr="000346A0" w:rsidRDefault="000346A0" w:rsidP="000346A0">
      <w:r w:rsidRPr="000346A0">
        <w:t>Of fresh Citron, or Lemon Juice, an punch.</w:t>
      </w:r>
    </w:p>
    <w:p w14:paraId="24B4AC78" w14:textId="77777777" w:rsidR="000346A0" w:rsidRPr="000346A0" w:rsidRDefault="000346A0" w:rsidP="000346A0">
      <w:r w:rsidRPr="000346A0">
        <w:t>Of Cinnamon-water, two Drams.</w:t>
      </w:r>
    </w:p>
    <w:p w14:paraId="42494BF7" w14:textId="77777777" w:rsidR="000346A0" w:rsidRPr="000346A0" w:rsidRDefault="000346A0" w:rsidP="000346A0">
      <w:r w:rsidRPr="000346A0">
        <w:t>Of Syrup of Mulberries, an Ounce.</w:t>
      </w:r>
    </w:p>
    <w:p w14:paraId="10F40A71" w14:textId="77777777" w:rsidR="000346A0" w:rsidRPr="000346A0" w:rsidRDefault="000346A0" w:rsidP="000346A0">
      <w:pPr>
        <w:ind w:left="360" w:hanging="360"/>
      </w:pPr>
      <w:r w:rsidRPr="000346A0">
        <w:t xml:space="preserve">' Let the Patient Use this for his constant Aliment. </w:t>
      </w:r>
      <w:r w:rsidRPr="000346A0">
        <w:rPr>
          <w:i/>
          <w:iCs/>
        </w:rPr>
        <w:t>Nocrhaogi.</w:t>
      </w:r>
      <w:r w:rsidRPr="000346A0">
        <w:rPr>
          <w:i/>
          <w:iCs/>
        </w:rPr>
        <w:br/>
        <w:t>Mult. Med.</w:t>
      </w:r>
    </w:p>
    <w:p w14:paraId="7D413E01" w14:textId="77777777" w:rsidR="000346A0" w:rsidRPr="000346A0" w:rsidRDefault="000346A0" w:rsidP="000346A0">
      <w:pPr>
        <w:tabs>
          <w:tab w:val="left" w:pos="5421"/>
        </w:tabs>
        <w:ind w:firstLine="360"/>
      </w:pPr>
      <w:r w:rsidRPr="000346A0">
        <w:t>Take of Oats peeled, two Ounces.</w:t>
      </w:r>
      <w:r w:rsidRPr="000346A0">
        <w:tab/>
      </w:r>
      <w:r w:rsidRPr="000346A0">
        <w:rPr>
          <w:vertAlign w:val="superscript"/>
        </w:rPr>
        <w:t>v</w:t>
      </w:r>
    </w:p>
    <w:p w14:paraId="4AF4ABF7" w14:textId="77777777" w:rsidR="000346A0" w:rsidRPr="000346A0" w:rsidRDefault="000346A0" w:rsidP="000346A0">
      <w:pPr>
        <w:tabs>
          <w:tab w:val="left" w:pos="4030"/>
        </w:tabs>
        <w:ind w:firstLine="360"/>
      </w:pPr>
      <w:r w:rsidRPr="000346A0">
        <w:t>Boil them in three Pints of Water to two, strain is, and let</w:t>
      </w:r>
      <w:r w:rsidRPr="000346A0">
        <w:br/>
        <w:t>the Liquor stand in a gentie Heat for twelve Hours, or till it</w:t>
      </w:r>
      <w:r w:rsidRPr="000346A0">
        <w:br/>
        <w:t>grows somewhat acid ; then add,</w:t>
      </w:r>
      <w:r w:rsidRPr="000346A0">
        <w:tab/>
        <w:t>* _</w:t>
      </w:r>
    </w:p>
    <w:p w14:paraId="27760975" w14:textId="77777777" w:rsidR="000346A0" w:rsidRPr="000346A0" w:rsidRDefault="000346A0" w:rsidP="000346A0">
      <w:r w:rsidRPr="000346A0">
        <w:t>Of Syrup of Violets, an Ounce and half.</w:t>
      </w:r>
    </w:p>
    <w:p w14:paraId="7655A877" w14:textId="77777777" w:rsidR="000346A0" w:rsidRPr="000346A0" w:rsidRDefault="000346A0" w:rsidP="000346A0">
      <w:r w:rsidRPr="000346A0">
        <w:t>Rhenish Wine, half a Pint.</w:t>
      </w:r>
    </w:p>
    <w:p w14:paraId="4F2CCAB3" w14:textId="77777777" w:rsidR="000346A0" w:rsidRPr="000346A0" w:rsidRDefault="000346A0" w:rsidP="000346A0">
      <w:pPr>
        <w:tabs>
          <w:tab w:val="left" w:pos="2976"/>
          <w:tab w:val="left" w:pos="3758"/>
          <w:tab w:val="left" w:pos="4030"/>
        </w:tabs>
        <w:ind w:firstLine="360"/>
      </w:pPr>
      <w:r w:rsidRPr="000346A0">
        <w:t>Simple distilled Water of Citron-peel, an Ounce and</w:t>
      </w:r>
      <w:r w:rsidRPr="000346A0">
        <w:br/>
        <w:t>r - i. . - . half. -</w:t>
      </w:r>
      <w:r w:rsidRPr="000346A0">
        <w:tab/>
        <w:t>-</w:t>
      </w:r>
      <w:r w:rsidRPr="000346A0">
        <w:tab/>
        <w:t>’</w:t>
      </w:r>
      <w:r w:rsidRPr="000346A0">
        <w:tab/>
        <w:t>.</w:t>
      </w:r>
    </w:p>
    <w:p w14:paraId="04691D68" w14:textId="77777777" w:rsidR="000346A0" w:rsidRPr="000346A0" w:rsidRDefault="000346A0" w:rsidP="000346A0">
      <w:pPr>
        <w:ind w:left="360" w:hanging="360"/>
      </w:pPr>
      <w:r w:rsidRPr="000346A0">
        <w:t xml:space="preserve">' . To he used like the preceding Decoctions </w:t>
      </w:r>
      <w:r w:rsidRPr="000346A0">
        <w:rPr>
          <w:i/>
          <w:iCs/>
        </w:rPr>
        <w:t>Ideerhacrv.</w:t>
      </w:r>
      <w:r w:rsidRPr="000346A0">
        <w:rPr>
          <w:i/>
          <w:iCs/>
        </w:rPr>
        <w:br/>
        <w:t>Mat. Met. . ; .</w:t>
      </w:r>
    </w:p>
    <w:p w14:paraId="4F99D33B" w14:textId="77777777" w:rsidR="000346A0" w:rsidRPr="000346A0" w:rsidRDefault="000346A0" w:rsidP="000346A0">
      <w:pPr>
        <w:ind w:firstLine="360"/>
      </w:pPr>
      <w:r w:rsidRPr="000346A0">
        <w:t>Take of peeled Oats, three Ounces.</w:t>
      </w:r>
    </w:p>
    <w:p w14:paraId="5B495DF7" w14:textId="77777777" w:rsidR="000346A0" w:rsidRPr="000346A0" w:rsidRDefault="000346A0" w:rsidP="000346A0">
      <w:pPr>
        <w:ind w:firstLine="360"/>
      </w:pPr>
      <w:r w:rsidRPr="000346A0">
        <w:t>With a sufficient Quantity of Water make an Emulsion ; to</w:t>
      </w:r>
      <w:r w:rsidRPr="000346A0">
        <w:br/>
        <w:t>a Pint and half of which add, - .</w:t>
      </w:r>
    </w:p>
    <w:p w14:paraId="28A6BD46" w14:textId="77777777" w:rsidR="000346A0" w:rsidRPr="000346A0" w:rsidRDefault="000346A0" w:rsidP="000346A0">
      <w:r w:rsidRPr="000346A0">
        <w:t>Of purified Nitre, half a Dram.</w:t>
      </w:r>
    </w:p>
    <w:p w14:paraId="1FB7F987" w14:textId="77777777" w:rsidR="000346A0" w:rsidRPr="000346A0" w:rsidRDefault="000346A0" w:rsidP="000346A0">
      <w:pPr>
        <w:ind w:firstLine="360"/>
      </w:pPr>
      <w:r w:rsidRPr="000346A0">
        <w:t>r Syrup of Violets, an .Ounce.</w:t>
      </w:r>
    </w:p>
    <w:p w14:paraId="6FEC7460" w14:textId="77777777" w:rsidR="000346A0" w:rsidRPr="000346A0" w:rsidRDefault="000346A0" w:rsidP="000346A0">
      <w:r w:rsidRPr="000346A0">
        <w:t>Vinegar of Squills, two Drams.</w:t>
      </w:r>
    </w:p>
    <w:p w14:paraId="5D3979E3" w14:textId="77777777" w:rsidR="000346A0" w:rsidRPr="000346A0" w:rsidRDefault="000346A0" w:rsidP="000346A0">
      <w:pPr>
        <w:ind w:firstLine="360"/>
      </w:pPr>
      <w:r w:rsidRPr="000346A0">
        <w:t xml:space="preserve">- An Ounce or two of this may he taken frequently. </w:t>
      </w:r>
      <w:r w:rsidRPr="000346A0">
        <w:rPr>
          <w:i/>
          <w:iCs/>
        </w:rPr>
        <w:t>Poor-</w:t>
      </w:r>
      <w:r w:rsidRPr="000346A0">
        <w:rPr>
          <w:i/>
          <w:iCs/>
        </w:rPr>
        <w:br/>
        <w:t xml:space="preserve">\ haau. Mot. Med. „ </w:t>
      </w:r>
      <w:r w:rsidRPr="000346A0">
        <w:rPr>
          <w:i/>
          <w:iCs/>
          <w:lang w:val="en-GB" w:eastAsia="el-GR" w:bidi="el-GR"/>
        </w:rPr>
        <w:t>'.</w:t>
      </w:r>
      <w:r w:rsidRPr="000346A0">
        <w:rPr>
          <w:i/>
          <w:iCs/>
          <w:lang w:val="el-GR" w:eastAsia="el-GR" w:bidi="el-GR"/>
        </w:rPr>
        <w:t>ἐν</w:t>
      </w:r>
    </w:p>
    <w:p w14:paraId="0105F2C7" w14:textId="77777777" w:rsidR="000346A0" w:rsidRPr="000346A0" w:rsidRDefault="000346A0" w:rsidP="000346A0">
      <w:pPr>
        <w:ind w:firstLine="360"/>
      </w:pPr>
      <w:r w:rsidRPr="000346A0">
        <w:t>Take of Oxymel of Squills, three Ounces.</w:t>
      </w:r>
    </w:p>
    <w:p w14:paraId="5C3F72B1" w14:textId="77777777" w:rsidR="000346A0" w:rsidRPr="000346A0" w:rsidRDefault="000346A0" w:rsidP="000346A0">
      <w:r w:rsidRPr="000346A0">
        <w:t>Vinegar os Squills, two Drams.</w:t>
      </w:r>
    </w:p>
    <w:p w14:paraId="091FC533" w14:textId="77777777" w:rsidR="000346A0" w:rsidRPr="000346A0" w:rsidRDefault="000346A0" w:rsidP="000346A0">
      <w:pPr>
        <w:ind w:firstLine="360"/>
      </w:pPr>
      <w:r w:rsidRPr="000346A0">
        <w:t>Tincture of Myrrh extracted with Vinegar, a Dram.</w:t>
      </w:r>
      <w:r w:rsidRPr="000346A0">
        <w:br/>
        <w:t>Ess. Simple Succory-water, six Ounces.</w:t>
      </w:r>
    </w:p>
    <w:p w14:paraId="22DCECC0" w14:textId="77777777" w:rsidR="000346A0" w:rsidRPr="000346A0" w:rsidRDefault="000346A0" w:rsidP="000346A0">
      <w:pPr>
        <w:ind w:firstLine="360"/>
      </w:pPr>
      <w:r w:rsidRPr="000346A0">
        <w:t xml:space="preserve">... Half an Ounce of this may he taken every Hour. </w:t>
      </w:r>
      <w:r w:rsidRPr="000346A0">
        <w:rPr>
          <w:i/>
          <w:iCs/>
        </w:rPr>
        <w:t>Boerhaau.</w:t>
      </w:r>
      <w:r w:rsidRPr="000346A0">
        <w:rPr>
          <w:i/>
          <w:iCs/>
        </w:rPr>
        <w:br/>
        <w:t>Mett. Med</w:t>
      </w:r>
    </w:p>
    <w:p w14:paraId="10735692" w14:textId="77777777" w:rsidR="000346A0" w:rsidRPr="000346A0" w:rsidRDefault="000346A0" w:rsidP="000346A0">
      <w:pPr>
        <w:ind w:left="360" w:hanging="360"/>
      </w:pPr>
      <w:r w:rsidRPr="000346A0">
        <w:t xml:space="preserve">Take os Vinegar boiled to the Consistence of Honey, </w:t>
      </w:r>
      <w:r w:rsidRPr="000346A0">
        <w:rPr>
          <w:u w:val="single"/>
        </w:rPr>
        <w:t>hal</w:t>
      </w:r>
      <w:r w:rsidRPr="000346A0">
        <w:t>f</w:t>
      </w:r>
      <w:r w:rsidRPr="000346A0">
        <w:br/>
        <w:t>an Ounce.</w:t>
      </w:r>
    </w:p>
    <w:p w14:paraId="33CCEA31" w14:textId="77777777" w:rsidR="000346A0" w:rsidRPr="000346A0" w:rsidRDefault="000346A0" w:rsidP="000346A0">
      <w:pPr>
        <w:ind w:firstLine="360"/>
      </w:pPr>
      <w:r w:rsidRPr="000346A0">
        <w:t>Fine Honey, an Ounce. '</w:t>
      </w:r>
      <w:r w:rsidRPr="000346A0">
        <w:br/>
        <w:t>. ... Syrup of Succory, an Ounce and hals-</w:t>
      </w:r>
    </w:p>
    <w:p w14:paraId="57413AC2" w14:textId="77777777" w:rsidR="000346A0" w:rsidRPr="000346A0" w:rsidRDefault="000346A0" w:rsidP="000346A0">
      <w:r w:rsidRPr="000346A0">
        <w:t>Si mple Fumitory-water, six Ounces.</w:t>
      </w:r>
    </w:p>
    <w:p w14:paraId="7C77FFF6" w14:textId="77777777" w:rsidR="000346A0" w:rsidRPr="000346A0" w:rsidRDefault="000346A0" w:rsidP="000346A0">
      <w:pPr>
        <w:ind w:firstLine="360"/>
      </w:pPr>
      <w:r w:rsidRPr="000346A0">
        <w:t xml:space="preserve">' To he used aS the preceding.. </w:t>
      </w:r>
      <w:r w:rsidRPr="000346A0">
        <w:rPr>
          <w:i/>
          <w:iCs/>
        </w:rPr>
        <w:t>Boerhaav. Mat. Med.</w:t>
      </w:r>
    </w:p>
    <w:p w14:paraId="22A37841" w14:textId="77777777" w:rsidR="000346A0" w:rsidRPr="000346A0" w:rsidRDefault="000346A0" w:rsidP="000346A0">
      <w:pPr>
        <w:ind w:left="360" w:hanging="360"/>
      </w:pPr>
      <w:r w:rsidRPr="000346A0">
        <w:t>Take of Rob of Currants and Elder, each two Ounces,</w:t>
      </w:r>
      <w:r w:rsidRPr="000346A0">
        <w:br/>
        <w:t>Simple Oxymel, an Ounce.</w:t>
      </w:r>
    </w:p>
    <w:p w14:paraId="74492110" w14:textId="77777777" w:rsidR="000346A0" w:rsidRPr="000346A0" w:rsidRDefault="000346A0" w:rsidP="000346A0">
      <w:pPr>
        <w:ind w:firstLine="360"/>
      </w:pPr>
      <w:r w:rsidRPr="000346A0">
        <w:t>Spirit Of Salt, twenty Drops.</w:t>
      </w:r>
      <w:r w:rsidRPr="000346A0">
        <w:br/>
        <w:t>Barley-water, two Quarts. /.</w:t>
      </w:r>
    </w:p>
    <w:p w14:paraId="34865FA5" w14:textId="77777777" w:rsidR="000346A0" w:rsidRPr="000346A0" w:rsidRDefault="000346A0" w:rsidP="000346A0">
      <w:pPr>
        <w:ind w:firstLine="360"/>
      </w:pPr>
      <w:r w:rsidRPr="000346A0">
        <w:t>Let the Patient nfe this at Pleasure for his constant Drink;</w:t>
      </w:r>
    </w:p>
    <w:p w14:paraId="22100819" w14:textId="77777777" w:rsidR="000346A0" w:rsidRPr="000346A0" w:rsidRDefault="000346A0" w:rsidP="000346A0">
      <w:pPr>
        <w:tabs>
          <w:tab w:val="left" w:pos="4030"/>
        </w:tabs>
        <w:ind w:firstLine="360"/>
        <w:rPr>
          <w:lang w:val="it-IT"/>
        </w:rPr>
      </w:pPr>
      <w:r w:rsidRPr="000346A0">
        <w:rPr>
          <w:i/>
          <w:iCs/>
          <w:lang w:val="it-IT"/>
        </w:rPr>
        <w:t>.' BocrhaaV. Modi Met.</w:t>
      </w:r>
      <w:r w:rsidRPr="000346A0">
        <w:rPr>
          <w:i/>
          <w:iCs/>
          <w:lang w:val="it-IT"/>
        </w:rPr>
        <w:tab/>
        <w:t>si- ::</w:t>
      </w:r>
    </w:p>
    <w:p w14:paraId="5C1361AD" w14:textId="77777777" w:rsidR="000346A0" w:rsidRPr="000346A0" w:rsidRDefault="000346A0" w:rsidP="000346A0">
      <w:pPr>
        <w:ind w:firstLine="360"/>
      </w:pPr>
      <w:r w:rsidRPr="000346A0">
        <w:t>, Take of clear Barley-water, twenty-six Ounces.</w:t>
      </w:r>
    </w:p>
    <w:p w14:paraId="6E970555" w14:textId="77777777" w:rsidR="000346A0" w:rsidRPr="000346A0" w:rsidRDefault="000346A0" w:rsidP="000346A0">
      <w:pPr>
        <w:tabs>
          <w:tab w:val="left" w:pos="4529"/>
        </w:tabs>
        <w:ind w:firstLine="360"/>
      </w:pPr>
      <w:r w:rsidRPr="000346A0">
        <w:t>. . Rhenish Wine three Ounces.</w:t>
      </w:r>
      <w:r w:rsidRPr="000346A0">
        <w:tab/>
        <w:t>.,</w:t>
      </w:r>
    </w:p>
    <w:p w14:paraId="32B485C4" w14:textId="77777777" w:rsidR="000346A0" w:rsidRPr="000346A0" w:rsidRDefault="000346A0" w:rsidP="000346A0">
      <w:r w:rsidRPr="000346A0">
        <w:t>Syrup of the five opening Roots, two Qunces.</w:t>
      </w:r>
    </w:p>
    <w:p w14:paraId="527C7BA8" w14:textId="77777777" w:rsidR="000346A0" w:rsidRPr="000346A0" w:rsidRDefault="000346A0" w:rsidP="000346A0">
      <w:pPr>
        <w:tabs>
          <w:tab w:val="left" w:pos="1109"/>
        </w:tabs>
        <w:ind w:firstLine="360"/>
      </w:pPr>
      <w:r w:rsidRPr="000346A0">
        <w:t>.</w:t>
      </w:r>
      <w:r w:rsidRPr="000346A0">
        <w:tab/>
        <w:t>. Rob of Elder, six Drams. Make4 Decoction.</w:t>
      </w:r>
    </w:p>
    <w:p w14:paraId="0CA0B281" w14:textId="77777777" w:rsidR="000346A0" w:rsidRPr="000346A0" w:rsidRDefault="000346A0" w:rsidP="000346A0">
      <w:pPr>
        <w:ind w:firstLine="360"/>
      </w:pPr>
      <w:r w:rsidRPr="000346A0">
        <w:t>’ Let the Patient take three or four Ounces of this every three</w:t>
      </w:r>
      <w:r w:rsidRPr="000346A0">
        <w:br/>
        <w:t>\ Or four Hours.</w:t>
      </w:r>
    </w:p>
    <w:p w14:paraId="0BECA382" w14:textId="77777777" w:rsidR="000346A0" w:rsidRPr="000346A0" w:rsidRDefault="000346A0" w:rsidP="000346A0">
      <w:pPr>
        <w:ind w:firstLine="360"/>
      </w:pPr>
      <w:r w:rsidRPr="000346A0">
        <w:t>' Take of Crystals of Tartar, .</w:t>
      </w:r>
    </w:p>
    <w:p w14:paraId="10495EE3" w14:textId="77777777" w:rsidR="000346A0" w:rsidRPr="000346A0" w:rsidRDefault="000346A0" w:rsidP="000346A0">
      <w:pPr>
        <w:tabs>
          <w:tab w:val="left" w:pos="4030"/>
        </w:tabs>
        <w:ind w:firstLine="360"/>
      </w:pPr>
      <w:r w:rsidRPr="000346A0">
        <w:t>Pure Nitre,</w:t>
      </w:r>
      <w:r w:rsidRPr="000346A0">
        <w:tab/>
        <w:t xml:space="preserve">- 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>.</w:t>
      </w:r>
      <w:r w:rsidRPr="000346A0">
        <w:t xml:space="preserve">. 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>..</w:t>
      </w:r>
    </w:p>
    <w:p w14:paraId="69C9E7D4" w14:textId="77777777" w:rsidR="000346A0" w:rsidRPr="000346A0" w:rsidRDefault="000346A0" w:rsidP="000346A0">
      <w:pPr>
        <w:tabs>
          <w:tab w:val="left" w:pos="1109"/>
        </w:tabs>
        <w:ind w:firstLine="360"/>
      </w:pPr>
      <w:r w:rsidRPr="000346A0">
        <w:t>Vit Isolated Tartar perfectly neutralised,' according to</w:t>
      </w:r>
      <w:r w:rsidRPr="000346A0">
        <w:br/>
        <w:t>Boerhaave’s Method, of each, ten Grains mix in-</w:t>
      </w:r>
      <w:r w:rsidRPr="000346A0">
        <w:br/>
        <w:t>ci '</w:t>
      </w:r>
      <w:r w:rsidRPr="000346A0">
        <w:tab/>
        <w:t>" ttfa Powder.* ’ ' -</w:t>
      </w:r>
    </w:p>
    <w:p w14:paraId="01CFA728" w14:textId="77777777" w:rsidR="000346A0" w:rsidRPr="000346A0" w:rsidRDefault="000346A0" w:rsidP="000346A0">
      <w:pPr>
        <w:tabs>
          <w:tab w:val="left" w:pos="2976"/>
          <w:tab w:val="left" w:pos="3205"/>
          <w:tab w:val="left" w:pos="4805"/>
          <w:tab w:val="left" w:pos="5093"/>
        </w:tabs>
        <w:ind w:firstLine="360"/>
      </w:pPr>
      <w:r w:rsidRPr="000346A0">
        <w:t>Let one of these he taken every four, or six, or eight Hours,</w:t>
      </w:r>
      <w:r w:rsidRPr="000346A0">
        <w:br/>
        <w:t>with a Dose os the preceding Decoction, or some other acescent</w:t>
      </w:r>
      <w:r w:rsidRPr="000346A0">
        <w:br/>
        <w:t>Liquor.</w:t>
      </w:r>
      <w:r w:rsidRPr="000346A0">
        <w:tab/>
        <w:t>.</w:t>
      </w:r>
      <w:r w:rsidRPr="000346A0">
        <w:tab/>
        <w:t>... j- i</w:t>
      </w:r>
      <w:r w:rsidRPr="000346A0">
        <w:tab/>
        <w:t>.</w:t>
      </w:r>
      <w:r w:rsidRPr="000346A0">
        <w:tab/>
        <w:t xml:space="preserve">/. </w:t>
      </w:r>
      <w:r w:rsidRPr="000346A0">
        <w:rPr>
          <w:lang w:val="el-GR" w:eastAsia="el-GR" w:bidi="el-GR"/>
        </w:rPr>
        <w:t>νύ</w:t>
      </w:r>
      <w:r w:rsidRPr="000346A0">
        <w:rPr>
          <w:lang w:val="en-GB" w:eastAsia="el-GR" w:bidi="el-GR"/>
        </w:rPr>
        <w:t>’</w:t>
      </w:r>
    </w:p>
    <w:p w14:paraId="164C55AB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.. As what has</w:t>
      </w:r>
      <w:r w:rsidRPr="000346A0">
        <w:t xml:space="preserve"> been said in the preceding Pages will explain,</w:t>
      </w:r>
      <w:r w:rsidRPr="000346A0">
        <w:br/>
        <w:t>and abundantly confirm many important Points of Doctrine</w:t>
      </w:r>
      <w:r w:rsidRPr="000346A0">
        <w:br/>
        <w:t>’relative to the Cure of acute Diseases, which are delivered by</w:t>
      </w:r>
      <w:r w:rsidRPr="000346A0">
        <w:br/>
        <w:t xml:space="preserve">Hippocrates; in his Treatise </w:t>
      </w:r>
      <w:r w:rsidRPr="000346A0">
        <w:rPr>
          <w:lang w:val="el-GR" w:eastAsia="el-GR" w:bidi="el-GR"/>
        </w:rPr>
        <w:t>Πεφ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διαίτηί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οξυνν</w:t>
      </w:r>
      <w:r w:rsidRPr="000346A0">
        <w:rPr>
          <w:lang w:val="en-GB" w:eastAsia="el-GR" w:bidi="el-GR"/>
        </w:rPr>
        <w:t xml:space="preserve">, </w:t>
      </w:r>
      <w:r w:rsidRPr="000346A0">
        <w:t>I shall finish this</w:t>
      </w:r>
      <w:r w:rsidRPr="000346A0">
        <w:br/>
        <w:t>Article with that incomparable Piece, which Dr. Friend, a Very</w:t>
      </w:r>
      <w:r w:rsidRPr="000346A0">
        <w:br/>
        <w:t xml:space="preserve">good Judge of these Subjects, calls </w:t>
      </w:r>
      <w:r w:rsidRPr="000346A0">
        <w:rPr>
          <w:i/>
          <w:iCs/>
        </w:rPr>
        <w:t>One of the most valuable</w:t>
      </w:r>
      <w:r w:rsidRPr="000346A0">
        <w:rPr>
          <w:i/>
          <w:iCs/>
        </w:rPr>
        <w:br/>
        <w:t>Remains os. Antiquity,</w:t>
      </w:r>
      <w:r w:rsidRPr="000346A0">
        <w:t xml:space="preserve"> And indeed, he might have. given it</w:t>
      </w:r>
      <w:r w:rsidRPr="000346A0">
        <w:br/>
        <w:t>much greater Encomiums.</w:t>
      </w:r>
    </w:p>
    <w:p w14:paraId="097F3414" w14:textId="77777777" w:rsidR="000346A0" w:rsidRPr="000346A0" w:rsidRDefault="000346A0" w:rsidP="000346A0">
      <w:pPr>
        <w:ind w:firstLine="360"/>
      </w:pPr>
      <w:r w:rsidRPr="000346A0">
        <w:t>- I helieve it 'impossible to do the excellent Author of this</w:t>
      </w:r>
      <w:r w:rsidRPr="000346A0">
        <w:br/>
        <w:t>Piece Justice in Our Language, or any other, at least I am</w:t>
      </w:r>
      <w:r w:rsidRPr="000346A0">
        <w:br/>
        <w:t>willing to think, so, because I am sensible Of the Defects os</w:t>
      </w:r>
    </w:p>
    <w:p w14:paraId="6FFD9B29" w14:textId="77777777" w:rsidR="000346A0" w:rsidRPr="000346A0" w:rsidRDefault="000346A0" w:rsidP="000346A0">
      <w:pPr>
        <w:ind w:firstLine="360"/>
      </w:pPr>
      <w:r w:rsidRPr="000346A0">
        <w:t xml:space="preserve">my own Tranllation. </w:t>
      </w:r>
      <w:r w:rsidRPr="000346A0">
        <w:rPr>
          <w:i/>
          <w:iCs/>
        </w:rPr>
        <w:t>is,</w:t>
      </w:r>
      <w:r w:rsidRPr="000346A0">
        <w:t xml:space="preserve"> however, J have tendered this most</w:t>
      </w:r>
      <w:r w:rsidRPr="000346A0">
        <w:br/>
      </w:r>
      <w:r w:rsidRPr="000346A0">
        <w:lastRenderedPageBreak/>
        <w:t>Valuable Piece intelligible to thoso who cannot understand it in</w:t>
      </w:r>
      <w:r w:rsidRPr="000346A0">
        <w:br/>
        <w:t>the Original, I am certain it will he of no inconsiderable Bene-</w:t>
      </w:r>
      <w:r w:rsidRPr="000346A0">
        <w:br/>
        <w:t>fit to Mankind.</w:t>
      </w:r>
    </w:p>
    <w:p w14:paraId="6F366110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I </w:t>
      </w:r>
      <w:r w:rsidRPr="000346A0">
        <w:t>must remark, that the latter Pnd of this Treatise does not</w:t>
      </w:r>
      <w:r w:rsidRPr="000346A0">
        <w:br/>
        <w:t>seem to have arrived To us as Hippocrates left it; for it is pro-</w:t>
      </w:r>
      <w:r w:rsidRPr="000346A0">
        <w:br/>
        <w:t>bably either mutilated, or has had something added to it by</w:t>
      </w:r>
      <w:r w:rsidRPr="000346A0">
        <w:br/>
        <w:t>an Interpolator, much less judicious than th</w:t>
      </w:r>
      <w:r w:rsidRPr="000346A0">
        <w:rPr>
          <w:vertAlign w:val="subscript"/>
        </w:rPr>
        <w:t>e</w:t>
      </w:r>
      <w:r w:rsidRPr="000346A0">
        <w:t xml:space="preserve"> Author of the</w:t>
      </w:r>
      <w:r w:rsidRPr="000346A0">
        <w:br/>
        <w:t>rest, at least it wants the finishing Stroke os that masterly Hand</w:t>
      </w:r>
      <w:r w:rsidRPr="000346A0">
        <w:br/>
        <w:t>which compleated the other Parts of thi</w:t>
      </w:r>
      <w:r w:rsidRPr="000346A0">
        <w:rPr>
          <w:vertAlign w:val="subscript"/>
        </w:rPr>
        <w:t>s</w:t>
      </w:r>
      <w:r w:rsidRPr="000346A0">
        <w:t xml:space="preserve"> incomparable Piece?</w:t>
      </w:r>
    </w:p>
    <w:p w14:paraId="143695AE" w14:textId="77777777" w:rsidR="000346A0" w:rsidRPr="000346A0" w:rsidRDefault="000346A0" w:rsidP="000346A0">
      <w:pPr>
        <w:ind w:firstLine="360"/>
      </w:pPr>
      <w:r w:rsidRPr="000346A0">
        <w:t xml:space="preserve">Hippocrates hegins this important Treatise with blaming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Method of the Physicians of the Cnidian School’ who scem to</w:t>
      </w:r>
      <w:r w:rsidRPr="000346A0">
        <w:br/>
        <w:t>have been the Rivals of those of Cos. This Introduction id</w:t>
      </w:r>
      <w:r w:rsidRPr="000346A0">
        <w:br/>
        <w:t>somewhat obscure, and the more so, because we have hot the</w:t>
      </w:r>
      <w:r w:rsidRPr="000346A0">
        <w:br/>
        <w:t>Cnidian Sentences, which he finds Fault with.</w:t>
      </w:r>
    </w:p>
    <w:p w14:paraId="0D18F939" w14:textId="77777777" w:rsidR="000346A0" w:rsidRPr="000346A0" w:rsidRDefault="000346A0" w:rsidP="000346A0">
      <w:pPr>
        <w:tabs>
          <w:tab w:val="left" w:pos="2119"/>
        </w:tabs>
        <w:ind w:firstLine="360"/>
      </w:pPr>
      <w:r w:rsidRPr="000346A0">
        <w:t>It should seem that the Cnidians had described Distempers</w:t>
      </w:r>
      <w:r w:rsidRPr="000346A0">
        <w:br/>
        <w:t>Very accurately, but omitted taking proper Notice of many</w:t>
      </w:r>
      <w:r w:rsidRPr="000346A0">
        <w:br/>
        <w:t>Circumstances which occur in every Disease, which are worthy</w:t>
      </w:r>
      <w:r w:rsidRPr="000346A0">
        <w:br/>
        <w:t>of Remark, because they inform the Judgment of the Physi-</w:t>
      </w:r>
      <w:r w:rsidRPr="000346A0">
        <w:br/>
        <w:t>clan, and point opt the Indications, or the Method to he pur-</w:t>
      </w:r>
      <w:r w:rsidRPr="000346A0">
        <w:br/>
        <w:t>sued in order to here the Disease. Amongst these ate the Age,</w:t>
      </w:r>
      <w:r w:rsidRPr="000346A0">
        <w:br/>
        <w:t>Strength, and Constitution of the Patient ; his Manner of</w:t>
      </w:r>
      <w:r w:rsidRPr="000346A0">
        <w:br/>
        <w:t>living; the natural Evacuations which promote, or retard</w:t>
      </w:r>
      <w:r w:rsidRPr="000346A0">
        <w:br/>
        <w:t>the Cure ; the Concoction of the morbific Matter 5 and, in</w:t>
      </w:r>
      <w:r w:rsidRPr="000346A0">
        <w:br/>
        <w:t xml:space="preserve">short, every others Circumstance, ‘ which can assist </w:t>
      </w:r>
      <w:r w:rsidRPr="000346A0">
        <w:rPr>
          <w:vertAlign w:val="subscript"/>
        </w:rPr>
        <w:t>Us</w:t>
      </w:r>
      <w:r w:rsidRPr="000346A0">
        <w:t xml:space="preserve"> i</w:t>
      </w:r>
      <w:r w:rsidRPr="000346A0">
        <w:rPr>
          <w:vertAlign w:val="subscript"/>
        </w:rPr>
        <w:t>n</w:t>
      </w:r>
      <w:r w:rsidRPr="000346A0">
        <w:rPr>
          <w:vertAlign w:val="subscript"/>
        </w:rPr>
        <w:br/>
      </w:r>
      <w:r w:rsidRPr="000346A0">
        <w:t>foreseeing the Event of a Disease, and directing a proper</w:t>
      </w:r>
      <w:r w:rsidRPr="000346A0">
        <w:br/>
        <w:t>Regirnem</w:t>
      </w:r>
      <w:r w:rsidRPr="000346A0">
        <w:br/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. </w:t>
      </w:r>
      <w:r w:rsidRPr="000346A0">
        <w:t>'i</w:t>
      </w:r>
      <w:r w:rsidRPr="000346A0">
        <w:tab/>
        <w:t>her ’ ’</w:t>
      </w:r>
    </w:p>
    <w:p w14:paraId="121DBE5A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HIPPOCRATES on REGIMEN tn ACUTE DISTEMPERS/</w:t>
      </w:r>
    </w:p>
    <w:p w14:paraId="1A1C307B" w14:textId="77777777" w:rsidR="000346A0" w:rsidRPr="000346A0" w:rsidRDefault="000346A0" w:rsidP="000346A0">
      <w:pPr>
        <w:ind w:firstLine="360"/>
      </w:pPr>
      <w:r w:rsidRPr="000346A0">
        <w:t xml:space="preserve">The Authors of the </w:t>
      </w:r>
      <w:r w:rsidRPr="000346A0">
        <w:rPr>
          <w:i/>
          <w:iCs/>
        </w:rPr>
        <w:t>Cnidian Sentences,</w:t>
      </w:r>
      <w:r w:rsidRPr="000346A0">
        <w:t xml:space="preserve"> as they call their Work,</w:t>
      </w:r>
      <w:r w:rsidRPr="000346A0">
        <w:br/>
        <w:t>have indeed given us an accurate Account of-what Patients suf-.</w:t>
      </w:r>
      <w:r w:rsidRPr="000346A0">
        <w:br/>
        <w:t>fer in every Disease, and of the Events of some Distempers.'</w:t>
      </w:r>
      <w:r w:rsidRPr="000346A0">
        <w:br/>
        <w:t>And so far any Mans, however ignorant of the Art os Medi-</w:t>
      </w:r>
      <w:r w:rsidRPr="000346A0">
        <w:br/>
        <w:t>cine, might write, and not be mistaken, provided he perfectly</w:t>
      </w:r>
      <w:r w:rsidRPr="000346A0">
        <w:br/>
        <w:t>understood each Patient's Representation of his own Case. But</w:t>
      </w:r>
      <w:r w:rsidRPr="000346A0">
        <w:br/>
        <w:t>as to the Prognostics which cannot he learned from the Sick,</w:t>
      </w:r>
      <w:r w:rsidRPr="000346A0">
        <w:br/>
        <w:t xml:space="preserve">though it is the Business, and Accomplishment </w:t>
      </w:r>
      <w:r w:rsidRPr="000346A0">
        <w:rPr>
          <w:i/>
          <w:iCs/>
        </w:rPr>
        <w:t>of</w:t>
      </w:r>
      <w:r w:rsidRPr="000346A0">
        <w:t xml:space="preserve"> a Physician:</w:t>
      </w:r>
      <w:r w:rsidRPr="000346A0">
        <w:br/>
        <w:t>to be well Versed in them, they are in a great Measure neglected,</w:t>
      </w:r>
      <w:r w:rsidRPr="000346A0">
        <w:br/>
        <w:t>as are also many Circumstances highly necessary in order to en-</w:t>
      </w:r>
      <w:r w:rsidRPr="000346A0">
        <w:br/>
        <w:t>able us to form a right Judgment of any Case before us.</w:t>
      </w:r>
    </w:p>
    <w:p w14:paraId="467C917C" w14:textId="77777777" w:rsidR="000346A0" w:rsidRPr="000346A0" w:rsidRDefault="000346A0" w:rsidP="000346A0">
      <w:pPr>
        <w:ind w:firstLine="360"/>
      </w:pPr>
      <w:r w:rsidRPr="000346A0">
        <w:t xml:space="preserve">Now since .the Management </w:t>
      </w:r>
      <w:r w:rsidRPr="000346A0">
        <w:rPr>
          <w:i/>
          <w:iCs/>
        </w:rPr>
        <w:t>of each</w:t>
      </w:r>
      <w:r w:rsidRPr="000346A0">
        <w:t xml:space="preserve"> Patient is to he regain</w:t>
      </w:r>
      <w:r w:rsidRPr="000346A0">
        <w:br/>
        <w:t>lated by a perfect Knowledge of every Circumstance relative to</w:t>
      </w:r>
      <w:r w:rsidRPr="000346A0">
        <w:br/>
        <w:t>every particular Case, I am of a quite different Opinion, in this</w:t>
      </w:r>
      <w:r w:rsidRPr="000346A0">
        <w:br/>
        <w:t>Respect, from what they have declared themselves to he. . And</w:t>
      </w:r>
      <w:r w:rsidRPr="000346A0">
        <w:br/>
        <w:t>I am not only dissatisfied with them on this Account, but also</w:t>
      </w:r>
      <w:r w:rsidRPr="000346A0">
        <w:br/>
        <w:t>hecaufe they made Use of but few Remedies; They have in-</w:t>
      </w:r>
      <w:r w:rsidRPr="000346A0">
        <w:br/>
        <w:t>deed offered us Plenty of Medicines (except in acute Diseases),</w:t>
      </w:r>
      <w:r w:rsidRPr="000346A0">
        <w:br/>
        <w:t>that purge downwards, and talked of the seasonable Use of</w:t>
      </w:r>
      <w:r w:rsidRPr="000346A0">
        <w:br/>
        <w:t>Whey and Milk. If these Remedies were good, and proper</w:t>
      </w:r>
    </w:p>
    <w:p w14:paraId="33E621BB" w14:textId="77777777" w:rsidR="000346A0" w:rsidRPr="000346A0" w:rsidRDefault="000346A0" w:rsidP="000346A0">
      <w:pPr>
        <w:ind w:left="360" w:hanging="360"/>
      </w:pPr>
      <w:r w:rsidRPr="000346A0">
        <w:t>.. for the Distempers in which they prescribe them, the fewer</w:t>
      </w:r>
      <w:r w:rsidRPr="000346A0">
        <w:br/>
        <w:t>they were in Numher, if sufficient for the Purpose, the higher</w:t>
      </w:r>
      <w:r w:rsidRPr="000346A0">
        <w:br/>
        <w:t>would be their Value, But the Cose is otherwise.</w:t>
      </w:r>
    </w:p>
    <w:p w14:paraId="1EA8DB0D" w14:textId="77777777" w:rsidR="000346A0" w:rsidRPr="000346A0" w:rsidRDefault="000346A0" w:rsidP="000346A0">
      <w:pPr>
        <w:tabs>
          <w:tab w:val="left" w:pos="5038"/>
        </w:tabs>
        <w:ind w:firstLine="360"/>
      </w:pPr>
      <w:r w:rsidRPr="000346A0">
        <w:t>But in what they published afterwards, the Character of Phy-</w:t>
      </w:r>
      <w:r w:rsidRPr="000346A0">
        <w:br/>
        <w:t>ficians was better supported, with Respect to what ought to be</w:t>
      </w:r>
      <w:r w:rsidRPr="000346A0">
        <w:br/>
        <w:t>exhibited in each Case. But indeed the Antients never leftany</w:t>
      </w:r>
      <w:r w:rsidRPr="000346A0">
        <w:br/>
        <w:t>Thing worth Notice in Writing concerning a Method of Diet;</w:t>
      </w:r>
      <w:r w:rsidRPr="000346A0">
        <w:br/>
        <w:t>but were wholly silent as to that important Point. Some of</w:t>
      </w:r>
      <w:r w:rsidRPr="000346A0">
        <w:br/>
        <w:t>them, it is true, were not ignorant of the Various Forms and</w:t>
      </w:r>
      <w:r w:rsidRPr="000346A0">
        <w:br/>
        <w:t>Divisions of Distempers, but, while they endeavour to give us</w:t>
      </w:r>
      <w:r w:rsidRPr="000346A0">
        <w:br/>
        <w:t>the Names of Distempers, they shew themselves mistaken. For</w:t>
      </w:r>
      <w:r w:rsidRPr="000346A0">
        <w:br/>
      </w:r>
      <w:r w:rsidRPr="000346A0">
        <w:rPr>
          <w:b/>
          <w:bCs/>
        </w:rPr>
        <w:t xml:space="preserve">it </w:t>
      </w:r>
      <w:r w:rsidRPr="000346A0">
        <w:t>will be no easy Matter to number them, if we reckon, on one</w:t>
      </w:r>
      <w:r w:rsidRPr="000346A0">
        <w:br/>
        <w:t>Hand, every Disease a Person labours under a distinct Species</w:t>
      </w:r>
      <w:r w:rsidRPr="000346A0">
        <w:br/>
        <w:t xml:space="preserve">from another, hecaufe ft differs from it in some Respect; or, </w:t>
      </w:r>
      <w:r w:rsidRPr="000346A0">
        <w:rPr>
          <w:lang w:val="el-GR" w:eastAsia="el-GR" w:bidi="el-GR"/>
        </w:rPr>
        <w:t>οιτ</w:t>
      </w:r>
      <w:r w:rsidRPr="000346A0">
        <w:rPr>
          <w:lang w:val="en-GB" w:eastAsia="el-GR" w:bidi="el-GR"/>
        </w:rPr>
        <w:br/>
      </w:r>
      <w:r w:rsidRPr="000346A0">
        <w:t>the other Hand, suppose it cannot be the same Disease, unless it</w:t>
      </w:r>
      <w:r w:rsidRPr="000346A0">
        <w:br/>
        <w:t>passes under the same Denomination.</w:t>
      </w:r>
      <w:r w:rsidRPr="000346A0">
        <w:tab/>
        <w:t>. . . .</w:t>
      </w:r>
    </w:p>
    <w:p w14:paraId="4EE84C93" w14:textId="77777777" w:rsidR="000346A0" w:rsidRPr="000346A0" w:rsidRDefault="000346A0" w:rsidP="000346A0">
      <w:pPr>
        <w:tabs>
          <w:tab w:val="left" w:pos="1699"/>
          <w:tab w:val="left" w:pos="3832"/>
          <w:tab w:val="left" w:pos="4423"/>
          <w:tab w:val="left" w:pos="5046"/>
        </w:tabs>
        <w:ind w:firstLine="360"/>
      </w:pPr>
      <w:r w:rsidRPr="000346A0">
        <w:t>My Opinion is, that, in all Respects; we ought to have a</w:t>
      </w:r>
      <w:r w:rsidRPr="000346A0">
        <w:br/>
        <w:t xml:space="preserve">strict Regard to the Rules </w:t>
      </w:r>
      <w:r w:rsidRPr="000346A0">
        <w:rPr>
          <w:i/>
          <w:iCs/>
        </w:rPr>
        <w:t>of</w:t>
      </w:r>
      <w:r w:rsidRPr="000346A0">
        <w:t xml:space="preserve"> Art. For, is we desire that any</w:t>
      </w:r>
      <w:r w:rsidRPr="000346A0">
        <w:br/>
        <w:t>Work should prosper and be promoted, we must proceed, iri</w:t>
      </w:r>
      <w:r w:rsidRPr="000346A0">
        <w:br/>
        <w:t>every Thing relating to it with Exactness. In Things that</w:t>
      </w:r>
      <w:r w:rsidRPr="000346A0">
        <w:br/>
        <w:t>require Dispatch, and where Delays are dangerous, our Assisil</w:t>
      </w:r>
      <w:r w:rsidRPr="000346A0">
        <w:br/>
        <w:t>tance ought to her speedy in Proportion. . Where Things ought</w:t>
      </w:r>
      <w:r w:rsidRPr="000346A0">
        <w:br/>
        <w:t>to he performed after a neat and decent Manner, we are to ob-</w:t>
      </w:r>
      <w:r w:rsidRPr="000346A0">
        <w:br/>
        <w:t>serve Neatness and Decency. Jf a Cafe admits of an easy and</w:t>
      </w:r>
      <w:r w:rsidRPr="000346A0">
        <w:br/>
        <w:t>gentie Treatment, we are thy all Means to avoid putting the</w:t>
      </w:r>
      <w:r w:rsidRPr="000346A0">
        <w:br/>
        <w:t>Patierit to any unnecessary Pain or Torment, in short, we</w:t>
      </w:r>
      <w:r w:rsidRPr="000346A0">
        <w:br/>
        <w:t xml:space="preserve">ought to endeavour at Improvements in every Branch of </w:t>
      </w:r>
      <w:r w:rsidRPr="000346A0">
        <w:rPr>
          <w:lang w:val="la-Latn" w:eastAsia="la-Latn" w:bidi="la-Latn"/>
        </w:rPr>
        <w:t>Medi-</w:t>
      </w:r>
      <w:r w:rsidRPr="000346A0">
        <w:rPr>
          <w:lang w:val="la-Latn" w:eastAsia="la-Latn" w:bidi="la-Latn"/>
        </w:rPr>
        <w:br/>
      </w:r>
      <w:r w:rsidRPr="000346A0">
        <w:t xml:space="preserve">cine, without confining ourselves to .the Vulgar Modes of </w:t>
      </w:r>
      <w:r w:rsidRPr="000346A0">
        <w:rPr>
          <w:lang w:val="la-Latn" w:eastAsia="la-Latn" w:bidi="la-Latn"/>
        </w:rPr>
        <w:t>Prae-</w:t>
      </w:r>
      <w:r w:rsidRPr="000346A0">
        <w:rPr>
          <w:lang w:val="la-Latn" w:eastAsia="la-Latn" w:bidi="la-Latn"/>
        </w:rPr>
        <w:br/>
      </w:r>
      <w:r w:rsidRPr="000346A0">
        <w:t>. ticehy ... -</w:t>
      </w:r>
      <w:r w:rsidRPr="000346A0">
        <w:tab/>
        <w:t xml:space="preserve">.- . ' </w:t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ab/>
      </w:r>
      <w:r w:rsidRPr="000346A0">
        <w:t>'</w:t>
      </w:r>
      <w:r w:rsidRPr="000346A0">
        <w:tab/>
        <w:t>-</w:t>
      </w:r>
      <w:r w:rsidRPr="000346A0">
        <w:tab/>
      </w:r>
      <w:r w:rsidRPr="000346A0">
        <w:rPr>
          <w:i/>
          <w:iCs/>
        </w:rPr>
        <w:t>. a</w:t>
      </w:r>
    </w:p>
    <w:p w14:paraId="40CE8EDA" w14:textId="77777777" w:rsidR="000346A0" w:rsidRPr="000346A0" w:rsidRDefault="000346A0" w:rsidP="000346A0">
      <w:pPr>
        <w:ind w:firstLine="360"/>
      </w:pPr>
      <w:r w:rsidRPr="000346A0">
        <w:t>I praise that Physician. most, who knows how to distinguish</w:t>
      </w:r>
      <w:r w:rsidRPr="000346A0">
        <w:br/>
        <w:t>himself, above others of his Profession, by this Skill in improving</w:t>
      </w:r>
      <w:r w:rsidRPr="000346A0">
        <w:br/>
      </w:r>
      <w:r w:rsidRPr="000346A0">
        <w:lastRenderedPageBreak/>
        <w:t>the ordinary Methods of Practice in acute Diseases, which</w:t>
      </w:r>
      <w:r w:rsidRPr="000346A0">
        <w:br/>
        <w:t>make the greatest Havock amongst Mankind: Such are those</w:t>
      </w:r>
      <w:r w:rsidRPr="000346A0">
        <w:br/>
        <w:t xml:space="preserve">to which our Ancestors gave the Names </w:t>
      </w:r>
      <w:r w:rsidRPr="000346A0">
        <w:rPr>
          <w:i/>
          <w:iCs/>
        </w:rPr>
        <w:t>of</w:t>
      </w:r>
      <w:r w:rsidRPr="000346A0">
        <w:t xml:space="preserve"> Pleurisy, PeripnedA</w:t>
      </w:r>
      <w:r w:rsidRPr="000346A0">
        <w:br/>
        <w:t>rnony. Lethargy, Burning Fever, and other Disorders which</w:t>
      </w:r>
      <w:r w:rsidRPr="000346A0">
        <w:br/>
        <w:t xml:space="preserve">have an Affinity with them, for these destroy the Patient,' by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Fever altogether continual, which accompanies them</w:t>
      </w:r>
      <w:r w:rsidRPr="000346A0">
        <w:rPr>
          <w:vertAlign w:val="superscript"/>
        </w:rPr>
        <w:t>2</w:t>
      </w:r>
      <w:r w:rsidRPr="000346A0">
        <w:t>. .*.. .</w:t>
      </w:r>
    </w:p>
    <w:p w14:paraId="4F4B06CE" w14:textId="77777777" w:rsidR="000346A0" w:rsidRPr="000346A0" w:rsidRDefault="000346A0" w:rsidP="000346A0">
      <w:pPr>
        <w:ind w:firstLine="360"/>
      </w:pPr>
      <w:r w:rsidRPr="000346A0">
        <w:t xml:space="preserve">* I have given </w:t>
      </w:r>
      <w:r w:rsidRPr="000346A0">
        <w:rPr>
          <w:lang w:val="el-GR" w:eastAsia="el-GR" w:bidi="el-GR"/>
        </w:rPr>
        <w:t>οἱἀσα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ταείων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εχομαα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ἐστιν</w:t>
      </w:r>
      <w:r w:rsidRPr="000346A0">
        <w:rPr>
          <w:lang w:val="en-GB" w:eastAsia="el-GR" w:bidi="el-GR"/>
        </w:rPr>
        <w:t xml:space="preserve"> </w:t>
      </w:r>
      <w:r w:rsidRPr="000346A0">
        <w:t xml:space="preserve">a Turn somewhat </w:t>
      </w:r>
      <w:r w:rsidRPr="000346A0">
        <w:rPr>
          <w:lang w:val="la-Latn" w:eastAsia="la-Latn" w:bidi="la-Latn"/>
        </w:rPr>
        <w:t xml:space="preserve">disterent </w:t>
      </w:r>
      <w:r w:rsidRPr="000346A0">
        <w:t>from the Latin Translations, for Reasons which the learned Reader will</w:t>
      </w:r>
      <w:r w:rsidRPr="000346A0">
        <w:br/>
        <w:t>easily apprehend. Bat, as my present Business is rather to explain Things than Words, I shall attach myself very little to Criticisms cf this</w:t>
      </w:r>
      <w:r w:rsidRPr="000346A0">
        <w:br/>
      </w:r>
      <w:r w:rsidRPr="000346A0">
        <w:rPr>
          <w:b/>
          <w:bCs/>
        </w:rPr>
        <w:t>sort.-</w:t>
      </w:r>
      <w:r w:rsidRPr="000346A0">
        <w:br w:type="page"/>
      </w:r>
    </w:p>
    <w:p w14:paraId="0C50DCDD" w14:textId="77777777" w:rsidR="000346A0" w:rsidRPr="000346A0" w:rsidRDefault="000346A0" w:rsidP="000346A0">
      <w:pPr>
        <w:ind w:firstLine="360"/>
      </w:pPr>
      <w:r w:rsidRPr="000346A0">
        <w:rPr>
          <w:vertAlign w:val="superscript"/>
        </w:rPr>
        <w:lastRenderedPageBreak/>
        <w:t>b</w:t>
      </w:r>
      <w:r w:rsidRPr="000346A0">
        <w:t>For, when there is no pestilential Distemper that'rsges epi-</w:t>
      </w:r>
      <w:r w:rsidRPr="000346A0">
        <w:br/>
        <w:t>domically, but only sporadical Fevers of Various Kinds, more</w:t>
      </w:r>
      <w:r w:rsidRPr="000346A0">
        <w:br/>
        <w:t>the os these Fevers than all other Diseases. The Generality,</w:t>
      </w:r>
      <w:r w:rsidRPr="000346A0">
        <w:br/>
        <w:t>indeed, are not capable of disting</w:t>
      </w:r>
      <w:r w:rsidRPr="000346A0">
        <w:rPr>
          <w:u w:val="single"/>
        </w:rPr>
        <w:t>uish</w:t>
      </w:r>
      <w:r w:rsidRPr="000346A0">
        <w:t>ing such as .excel their</w:t>
      </w:r>
      <w:r w:rsidRPr="000346A0">
        <w:br/>
        <w:t>Neighbours in medicinal Knowledge, and therefore they only</w:t>
      </w:r>
      <w:r w:rsidRPr="000346A0">
        <w:br/>
        <w:t>-praise, or condemn, capricioufly the Cures which they see</w:t>
      </w:r>
      <w:r w:rsidRPr="000346A0">
        <w:br/>
        <w:t>.performed. And it is strongly to he presumed, that com-</w:t>
      </w:r>
      <w:r w:rsidRPr="000346A0">
        <w:br/>
        <w:t>mon Observers cannot understand these Fevers, because their</w:t>
      </w:r>
      <w:r w:rsidRPr="000346A0">
        <w:br/>
        <w:t>-Nature is not to he comprehended without Study. But</w:t>
      </w:r>
      <w:r w:rsidRPr="000346A0">
        <w:br/>
        <w:t>even those who are no Physicians may easily appear to he</w:t>
      </w:r>
      <w:r w:rsidRPr="000346A0">
        <w:br/>
        <w:t>fuch, particularly in the Distempers above-mentioned. For it</w:t>
      </w:r>
      <w:r w:rsidRPr="000346A0">
        <w:br/>
        <w:t>is not difficult to learn the Names of Things usually employed</w:t>
      </w:r>
      <w:r w:rsidRPr="000346A0">
        <w:br/>
        <w:t>about the Sick: Suppose, for Instance, any one should name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rPr>
          <w:lang w:val="la-Latn" w:eastAsia="la-Latn" w:bidi="la-Latn"/>
        </w:rPr>
        <w:t xml:space="preserve">Cremor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χυλὸς</w:t>
      </w:r>
      <w:r w:rsidRPr="000346A0">
        <w:rPr>
          <w:lang w:val="en-GB" w:eastAsia="el-GR" w:bidi="el-GR"/>
        </w:rPr>
        <w:t xml:space="preserve">] </w:t>
      </w:r>
      <w:r w:rsidRPr="000346A0">
        <w:t>of Ptisan, or this or that Sort of Wine, or</w:t>
      </w:r>
      <w:r w:rsidRPr="000346A0">
        <w:br/>
        <w:t>Hydromel, the Sounds are the same to vulgar Apprehensions,</w:t>
      </w:r>
      <w:r w:rsidRPr="000346A0">
        <w:br/>
        <w:t>whether they proceed from a better or a worse Physician. But</w:t>
      </w:r>
      <w:r w:rsidRPr="000346A0">
        <w:br/>
        <w:t>these Things are to he considered in a Very different Light, and</w:t>
      </w:r>
      <w:r w:rsidRPr="000346A0">
        <w:br/>
        <w:t>a Man os Skill is more especially distinguished in such Cases.</w:t>
      </w:r>
    </w:p>
    <w:p w14:paraId="1535BD77" w14:textId="77777777" w:rsidR="000346A0" w:rsidRPr="000346A0" w:rsidRDefault="000346A0" w:rsidP="000346A0">
      <w:pPr>
        <w:ind w:firstLine="360"/>
      </w:pPr>
      <w:r w:rsidRPr="000346A0">
        <w:t>Now it is my Opinion, that such Things as are advantageous</w:t>
      </w:r>
      <w:r w:rsidRPr="000346A0">
        <w:br/>
        <w:t>Io be known, and yet have escaped the Notice of Physicians, or</w:t>
      </w:r>
      <w:r w:rsidRPr="000346A0">
        <w:br/>
        <w:t>which are the Occasion of much Good, or Hurt, to the Persons</w:t>
      </w:r>
      <w:r w:rsidRPr="000346A0">
        <w:br/>
        <w:t>concerned, highly deserve to be communicated to the Public.</w:t>
      </w:r>
      <w:r w:rsidRPr="000346A0">
        <w:br/>
        <w:t>The Things unknown are as follow: ’</w:t>
      </w:r>
    </w:p>
    <w:p w14:paraId="49B23407" w14:textId="77777777" w:rsidR="000346A0" w:rsidRPr="000346A0" w:rsidRDefault="000346A0" w:rsidP="000346A0">
      <w:pPr>
        <w:ind w:firstLine="360"/>
      </w:pPr>
      <w:r w:rsidRPr="000346A0">
        <w:t>What should determine some Physicians, in acute Distempers,,</w:t>
      </w:r>
      <w:r w:rsidRPr="000346A0">
        <w:br/>
        <w:t>to persevere for eVer in giving their Patients Ptisan not strained,</w:t>
      </w:r>
      <w:r w:rsidRPr="000346A0">
        <w:br/>
        <w:t>. find yet .think their Method right.</w:t>
      </w:r>
    </w:p>
    <w:p w14:paraId="5482DA6A" w14:textId="77777777" w:rsidR="000346A0" w:rsidRPr="000346A0" w:rsidRDefault="000346A0" w:rsidP="000346A0">
      <w:pPr>
        <w:ind w:firstLine="360"/>
      </w:pPr>
      <w:r w:rsidRPr="000346A0">
        <w:t>Some dispute, with all the Reason they are Masters of, against</w:t>
      </w:r>
      <w:r w:rsidRPr="000346A0">
        <w:br/>
        <w:t>.. . allowing the Patient boiled Barley, because they apprehend it to</w:t>
      </w:r>
      <w:r w:rsidRPr="000346A0">
        <w:br/>
        <w:t>be of Very pernicious Consequence, but however strain. it</w:t>
      </w:r>
      <w:r w:rsidRPr="000346A0">
        <w:br/>
        <w:t xml:space="preserve">through a linnen Cloth, and exhibit its Juice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χολὴν</w:t>
      </w:r>
      <w:r w:rsidRPr="000346A0">
        <w:rPr>
          <w:lang w:val="en-GB" w:eastAsia="el-GR" w:bidi="el-GR"/>
        </w:rPr>
        <w:t xml:space="preserve"> </w:t>
      </w:r>
      <w:r w:rsidRPr="000346A0">
        <w:t>]</w:t>
      </w:r>
    </w:p>
    <w:p w14:paraId="3B020799" w14:textId="77777777" w:rsidR="000346A0" w:rsidRPr="000346A0" w:rsidRDefault="000346A0" w:rsidP="000346A0">
      <w:pPr>
        <w:tabs>
          <w:tab w:val="left" w:pos="4359"/>
        </w:tabs>
        <w:ind w:left="360" w:hanging="360"/>
      </w:pPr>
      <w:r w:rsidRPr="000346A0">
        <w:t>‘ .. Others, again, will neither suffer the thick Ptisan, nor its</w:t>
      </w:r>
      <w:r w:rsidRPr="000346A0">
        <w:br/>
        <w:t>Juice, to he given, some of these extending the Prohibition to</w:t>
      </w:r>
      <w:r w:rsidRPr="000346A0">
        <w:br/>
        <w:t>the seventh Day os the Patient’s Illness, others of them to the</w:t>
      </w:r>
      <w:r w:rsidRPr="000346A0">
        <w:br/>
        <w:t>full Determination of the Crisis,</w:t>
      </w:r>
      <w:r w:rsidRPr="000346A0">
        <w:tab/>
        <w:t>/</w:t>
      </w:r>
    </w:p>
    <w:p w14:paraId="57EA526B" w14:textId="77777777" w:rsidR="000346A0" w:rsidRPr="000346A0" w:rsidRDefault="000346A0" w:rsidP="000346A0">
      <w:pPr>
        <w:ind w:firstLine="360"/>
      </w:pPr>
      <w:r w:rsidRPr="000346A0">
        <w:t>. Our Physicians are not Very fond of propofing such Questions</w:t>
      </w:r>
      <w:r w:rsidRPr="000346A0">
        <w:br/>
        <w:t>as these, or if they were fo ingenuous as to propose their Doubts,</w:t>
      </w:r>
      <w:r w:rsidRPr="000346A0">
        <w:br/>
        <w:t>the Answers, perhaps, are not at. Hand.</w:t>
      </w:r>
    </w:p>
    <w:p w14:paraId="5368CAE8" w14:textId="77777777" w:rsidR="000346A0" w:rsidRPr="000346A0" w:rsidRDefault="000346A0" w:rsidP="000346A0">
      <w:pPr>
        <w:ind w:firstLine="360"/>
      </w:pPr>
      <w:r w:rsidRPr="000346A0">
        <w:t xml:space="preserve">.. Mean while, the Art itself </w:t>
      </w:r>
      <w:r w:rsidRPr="000346A0">
        <w:rPr>
          <w:lang w:val="la-Latn" w:eastAsia="la-Latn" w:bidi="la-Latn"/>
        </w:rPr>
        <w:t xml:space="preserve">salis </w:t>
      </w:r>
      <w:r w:rsidRPr="000346A0">
        <w:t>under Reproach and Difre-</w:t>
      </w:r>
      <w:r w:rsidRPr="000346A0">
        <w:br/>
        <w:t>gard, among the Vulgar, always too subject to conclude from</w:t>
      </w:r>
      <w:r w:rsidRPr="000346A0">
        <w:rPr>
          <w:vertAlign w:val="superscript"/>
        </w:rPr>
        <w:t>-</w:t>
      </w:r>
      <w:r w:rsidRPr="000346A0">
        <w:rPr>
          <w:vertAlign w:val="superscript"/>
        </w:rPr>
        <w:br/>
      </w:r>
      <w:r w:rsidRPr="000346A0">
        <w:t>Difficulties,, and contrary Practices, that there is no such Thing</w:t>
      </w:r>
      <w:r w:rsidRPr="000346A0">
        <w:br/>
      </w:r>
      <w:r w:rsidRPr="000346A0">
        <w:rPr>
          <w:i/>
          <w:iCs/>
        </w:rPr>
        <w:t>as real Medicine.</w:t>
      </w:r>
      <w:r w:rsidRPr="000346A0">
        <w:t xml:space="preserve"> For in acute Distempers, for Example, our.</w:t>
      </w:r>
      <w:r w:rsidRPr="000346A0">
        <w:br/>
        <w:t>Artists differ among themselves to such a Degree, that those</w:t>
      </w:r>
      <w:r w:rsidRPr="000346A0">
        <w:br/>
        <w:t>very Remedies which one of them shall prescrihe as the best, ano-</w:t>
      </w:r>
      <w:r w:rsidRPr="000346A0">
        <w:br/>
        <w:t>ther shall think improper to he used. It is upon this Account,</w:t>
      </w:r>
      <w:r w:rsidRPr="000346A0">
        <w:br/>
        <w:t>that the Art of Medicine, seems Very like Divination. For</w:t>
      </w:r>
      <w:r w:rsidRPr="000346A0">
        <w:br/>
        <w:t xml:space="preserve">Auguts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μἀεῖεες</w:t>
      </w:r>
      <w:r w:rsidRPr="000346A0">
        <w:rPr>
          <w:lang w:val="en-GB" w:eastAsia="el-GR" w:bidi="el-GR"/>
        </w:rPr>
        <w:t xml:space="preserve">] </w:t>
      </w:r>
      <w:r w:rsidRPr="000346A0">
        <w:t>look upon the same Bird which appearing on'</w:t>
      </w:r>
      <w:r w:rsidRPr="000346A0">
        <w:br/>
        <w:t>the right Hand, they embrace as a good Omen, to be a bad</w:t>
      </w:r>
      <w:r w:rsidRPr="000346A0">
        <w:br/>
        <w:t>one, is it appears on their lest; not to mention many Other Sin-,</w:t>
      </w:r>
      <w:r w:rsidRPr="000346A0">
        <w:br/>
        <w:t>gularities helonging to the Art of Augury ; mean Time there</w:t>
      </w:r>
      <w:r w:rsidRPr="000346A0">
        <w:br/>
        <w:t>are others of the same Profession, who interpret the very same</w:t>
      </w:r>
      <w:r w:rsidRPr="000346A0">
        <w:br/>
        <w:t>‘ Omens in a Manner directly contrary to the former.</w:t>
      </w:r>
    </w:p>
    <w:p w14:paraId="763CFFAB" w14:textId="77777777" w:rsidR="000346A0" w:rsidRPr="000346A0" w:rsidRDefault="000346A0" w:rsidP="000346A0">
      <w:pPr>
        <w:tabs>
          <w:tab w:val="left" w:pos="4825"/>
        </w:tabs>
        <w:ind w:firstLine="360"/>
      </w:pPr>
      <w:r w:rsidRPr="000346A0">
        <w:t>- I however affirm, that the Regimen,, in acute Diseases, is a</w:t>
      </w:r>
      <w:r w:rsidRPr="000346A0">
        <w:br/>
        <w:t xml:space="preserve">Speculation extremely noble and excellent,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πἀγκαλον</w:t>
      </w:r>
      <w:r w:rsidRPr="000346A0">
        <w:rPr>
          <w:lang w:val="en-GB" w:eastAsia="el-GR" w:bidi="el-GR"/>
        </w:rPr>
        <w:t xml:space="preserve">] </w:t>
      </w:r>
      <w:r w:rsidRPr="000346A0">
        <w:t xml:space="preserve">and </w:t>
      </w:r>
      <w:r w:rsidRPr="000346A0">
        <w:rPr>
          <w:u w:val="single"/>
        </w:rPr>
        <w:t>tha</w:t>
      </w:r>
      <w:r w:rsidRPr="000346A0">
        <w:t>t</w:t>
      </w:r>
      <w:r w:rsidRPr="000346A0">
        <w:br/>
        <w:t>in hears a near Relation to many of the most important Points</w:t>
      </w:r>
      <w:r w:rsidRPr="000346A0">
        <w:br/>
        <w:t>in the Art os Medicine: For Regimen is capable of doing great</w:t>
      </w:r>
      <w:r w:rsidRPr="000346A0">
        <w:br/>
        <w:t>Things for those that are sick; of preserving Health to those,</w:t>
      </w:r>
      <w:r w:rsidRPr="000346A0">
        <w:br/>
        <w:t>who already enjoy it 5 of procuring a good Habit to chose who</w:t>
      </w:r>
      <w:r w:rsidRPr="000346A0">
        <w:br/>
        <w:t>exercise themselves; and os contributing, much to the Attain-</w:t>
      </w:r>
      <w:r w:rsidRPr="000346A0">
        <w:br/>
        <w:t>Inent os that desireable State, to which the Wishes of every</w:t>
      </w:r>
      <w:r w:rsidRPr="000346A0">
        <w:br/>
        <w:t>wise Man tend.</w:t>
      </w:r>
      <w:r w:rsidRPr="000346A0">
        <w:tab/>
        <w:t>.</w:t>
      </w:r>
    </w:p>
    <w:p w14:paraId="1D2937B6" w14:textId="77777777" w:rsidR="000346A0" w:rsidRPr="000346A0" w:rsidRDefault="000346A0" w:rsidP="000346A0">
      <w:pPr>
        <w:ind w:firstLine="360"/>
      </w:pPr>
      <w:r w:rsidRPr="000346A0">
        <w:t xml:space="preserve">t Ptisan seems to me; preferable to all Aliment of the </w:t>
      </w:r>
      <w:r w:rsidRPr="000346A0">
        <w:rPr>
          <w:lang w:val="la-Latn" w:eastAsia="la-Latn" w:bidi="la-Latn"/>
        </w:rPr>
        <w:t>frumen-</w:t>
      </w:r>
      <w:r w:rsidRPr="000346A0">
        <w:rPr>
          <w:lang w:val="la-Latn" w:eastAsia="la-Latn" w:bidi="la-Latn"/>
        </w:rPr>
        <w:br/>
      </w:r>
      <w:r w:rsidRPr="000346A0">
        <w:t>taceous Kind, in.these acute Distempers, and I commend their</w:t>
      </w:r>
      <w:r w:rsidRPr="000346A0">
        <w:br/>
        <w:t>Judgment who. have given it this Preference. Tor it has a</w:t>
      </w:r>
      <w:r w:rsidRPr="000346A0">
        <w:br/>
        <w:t>Kind of Viscosity, which is smooth and equal, soft, and flip-</w:t>
      </w:r>
      <w:r w:rsidRPr="000346A0">
        <w:br/>
        <w:t>pery, moistening, causmg no Thirst, but conveniently washing-</w:t>
      </w:r>
      <w:r w:rsidRPr="000346A0">
        <w:br/>
        <w:t>whatever wants Elution. It is no Astringent, raises ho Dis-</w:t>
      </w:r>
      <w:r w:rsidRPr="000346A0">
        <w:br/>
        <w:t>turbance in the Stomach during Digestion, nor Inflations in the</w:t>
      </w:r>
      <w:r w:rsidRPr="000346A0">
        <w:br/>
        <w:t>Belly, having lost that Property in the Boding, where it swel-</w:t>
      </w:r>
      <w:r w:rsidRPr="000346A0">
        <w:br/>
        <w:t xml:space="preserve">led as much as its Nature would permit </w:t>
      </w:r>
      <w:r w:rsidRPr="000346A0">
        <w:rPr>
          <w:lang w:val="el-GR" w:eastAsia="el-GR" w:bidi="el-GR"/>
        </w:rPr>
        <w:t>τε</w:t>
      </w:r>
    </w:p>
    <w:p w14:paraId="514B0CDE" w14:textId="77777777" w:rsidR="000346A0" w:rsidRPr="000346A0" w:rsidRDefault="000346A0" w:rsidP="000346A0">
      <w:pPr>
        <w:tabs>
          <w:tab w:val="left" w:pos="3491"/>
        </w:tabs>
      </w:pPr>
      <w:r w:rsidRPr="000346A0">
        <w:t xml:space="preserve">. A Physician, ’then, who allows his </w:t>
      </w:r>
      <w:r w:rsidRPr="000346A0">
        <w:rPr>
          <w:lang w:val="la-Latn" w:eastAsia="la-Latn" w:bidi="la-Latn"/>
        </w:rPr>
        <w:t xml:space="preserve">Patiente </w:t>
      </w:r>
      <w:r w:rsidRPr="000346A0">
        <w:t>the Use of Pti-</w:t>
      </w:r>
      <w:r w:rsidRPr="000346A0">
        <w:br/>
        <w:t>san in these Distempers, need not enjoin Inanition, or Empty-</w:t>
      </w:r>
      <w:r w:rsidRPr="000346A0">
        <w:br/>
        <w:t>ing of the Veffeis, as it is cafled, though but for one Day, un-</w:t>
      </w:r>
      <w:r w:rsidRPr="000346A0">
        <w:br/>
        <w:t>less he finds himself obliged to intermit it for the sake of a Purge</w:t>
      </w:r>
      <w:r w:rsidRPr="000346A0">
        <w:br/>
        <w:t>ora Clyster</w:t>
      </w:r>
      <w:r w:rsidRPr="000346A0">
        <w:rPr>
          <w:vertAlign w:val="superscript"/>
        </w:rPr>
        <w:t>4</w:t>
      </w:r>
      <w:r w:rsidRPr="000346A0">
        <w:t>.</w:t>
      </w:r>
      <w:r w:rsidRPr="000346A0">
        <w:tab/>
        <w:t>.</w:t>
      </w:r>
    </w:p>
    <w:p w14:paraId="473992FD" w14:textId="77777777" w:rsidR="000346A0" w:rsidRPr="000346A0" w:rsidRDefault="000346A0" w:rsidP="000346A0">
      <w:pPr>
        <w:ind w:firstLine="360"/>
      </w:pPr>
      <w:r w:rsidRPr="000346A0">
        <w:t>Those who are accustomed to two Meals in a Day, may</w:t>
      </w:r>
      <w:r w:rsidRPr="000346A0">
        <w:br/>
        <w:t>have their Ptisan twice in like Manner; but such as usually</w:t>
      </w:r>
      <w:r w:rsidRPr="000346A0">
        <w:br/>
        <w:t>make bur one Meal, are to eat their Ptisan once the first Day,,</w:t>
      </w:r>
      <w:r w:rsidRPr="000346A0">
        <w:br/>
        <w:t>but may, in Time, he brought by Degrees, to take it twice a.</w:t>
      </w:r>
      <w:r w:rsidRPr="000346A0">
        <w:br/>
        <w:t>Day, if it shall he thought convenient.. But here, you are to</w:t>
      </w:r>
      <w:r w:rsidRPr="000346A0">
        <w:br/>
      </w:r>
      <w:r w:rsidRPr="000346A0">
        <w:lastRenderedPageBreak/>
        <w:t>observe, that it is not to be given the Patient at first, in too</w:t>
      </w:r>
      <w:r w:rsidRPr="000346A0">
        <w:br/>
        <w:t>great Quantities, nor too thick, but Only enough to comply</w:t>
      </w:r>
      <w:r w:rsidRPr="000346A0">
        <w:br/>
        <w:t>with Custom, which requires that something should he taken,'</w:t>
      </w:r>
      <w:r w:rsidRPr="000346A0">
        <w:br/>
        <w:t>and to prevent the too great Inanition of the Veffeis. As to</w:t>
      </w:r>
      <w:r w:rsidRPr="000346A0">
        <w:br/>
        <w:t>the Increase of the Ptisan, with respect to Quantity, in the</w:t>
      </w:r>
      <w:r w:rsidRPr="000346A0">
        <w:br/>
        <w:t>Progress of the Disease, if it is attended with any uncommon</w:t>
      </w:r>
      <w:r w:rsidRPr="000346A0">
        <w:br/>
        <w:t>Degree of Dryness, too much must not be given ; hut. Honey</w:t>
      </w:r>
      <w:r w:rsidRPr="000346A0">
        <w:br/>
        <w:t>and Wafer, or Wine, or any Thing else chat shall he judged</w:t>
      </w:r>
      <w:r w:rsidRPr="000346A0">
        <w:br/>
        <w:t>proper, must be drank, hefore the Ptisan is exhibited. What</w:t>
      </w:r>
      <w:r w:rsidRPr="000346A0">
        <w:br/>
        <w:t>is most proper in each .particular Case,. I shall specisy here-</w:t>
      </w:r>
      <w:r w:rsidRPr="000346A0">
        <w:br/>
        <w:t xml:space="preserve">after </w:t>
      </w:r>
      <w:r w:rsidRPr="000346A0">
        <w:rPr>
          <w:vertAlign w:val="superscript"/>
        </w:rPr>
        <w:t>C</w:t>
      </w:r>
      <w:r w:rsidRPr="000346A0">
        <w:t>. * . ....... . .</w:t>
      </w:r>
    </w:p>
    <w:p w14:paraId="06C8D4CC" w14:textId="77777777" w:rsidR="000346A0" w:rsidRPr="000346A0" w:rsidRDefault="000346A0" w:rsidP="000346A0">
      <w:pPr>
        <w:ind w:firstLine="360"/>
      </w:pPr>
      <w:r w:rsidRPr="000346A0">
        <w:t>If the Mouth he moist, and what is discharged from the Lungs</w:t>
      </w:r>
      <w:r w:rsidRPr="000346A0">
        <w:br/>
        <w:t>laudable, and without any bad Quality, the Quantity of for-</w:t>
      </w:r>
      <w:r w:rsidRPr="000346A0">
        <w:br/>
        <w:t>bile Food (Ptisan) to he allowed the Patient is, in one Word,</w:t>
      </w:r>
      <w:r w:rsidRPr="000346A0">
        <w:br/>
        <w:t>to be increased considerably.. For a quick and plentiful Humec-</w:t>
      </w:r>
      <w:r w:rsidRPr="000346A0">
        <w:br/>
        <w:t xml:space="preserve">tation indicates a speedy . Crisis, but that which is stow,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 xml:space="preserve">sparing, the contrary </w:t>
      </w:r>
      <w:r w:rsidRPr="000346A0">
        <w:rPr>
          <w:vertAlign w:val="superscript"/>
        </w:rPr>
        <w:t>f</w:t>
      </w:r>
      <w:r w:rsidRPr="000346A0">
        <w:t>. *' ” -</w:t>
      </w:r>
    </w:p>
    <w:p w14:paraId="61984443" w14:textId="77777777" w:rsidR="000346A0" w:rsidRPr="000346A0" w:rsidRDefault="000346A0" w:rsidP="000346A0">
      <w:pPr>
        <w:ind w:firstLine="360"/>
      </w:pPr>
      <w:r w:rsidRPr="000346A0">
        <w:t xml:space="preserve">And this is so far the true State of the Case. But we </w:t>
      </w:r>
      <w:r w:rsidRPr="000346A0">
        <w:rPr>
          <w:b/>
          <w:bCs/>
        </w:rPr>
        <w:t>shall</w:t>
      </w:r>
      <w:r w:rsidRPr="000346A0">
        <w:rPr>
          <w:b/>
          <w:bCs/>
        </w:rPr>
        <w:br/>
      </w:r>
      <w:r w:rsidRPr="000346A0">
        <w:t>pass over many Things that may happen Very seasonably to fur-</w:t>
      </w:r>
      <w:r w:rsidRPr="000346A0">
        <w:br/>
        <w:t>nish us with Prognostics, and resume the Consideration of them</w:t>
      </w:r>
      <w:r w:rsidRPr="000346A0">
        <w:br/>
        <w:t>hereafter. The more plentiful the Purgation, (of the Lungs)</w:t>
      </w:r>
      <w:r w:rsidRPr="000346A0">
        <w:br/>
        <w:t>the more freely may the Patient take his' Ptisan till the Crisis,</w:t>
      </w:r>
      <w:r w:rsidRPr="000346A0">
        <w:br/>
        <w:t>and- it will he proper to continue it for two Days after the Cri-</w:t>
      </w:r>
      <w:r w:rsidRPr="000346A0">
        <w:br/>
        <w:t>sis, for Fear of Relapses in those Cases, particularly where there</w:t>
      </w:r>
      <w:r w:rsidRPr="000346A0">
        <w:br/>
        <w:t>is an Appearance of a Crisis on the fifth,- seventh or ninth</w:t>
      </w:r>
      <w:r w:rsidRPr="000346A0">
        <w:br/>
        <w:t>Day; always having Regard to the equal or unequal Number</w:t>
      </w:r>
      <w:r w:rsidRPr="000346A0">
        <w:br/>
        <w:t>of Days. Aster this {two Days from the' Crisis) it will be</w:t>
      </w:r>
      <w:r w:rsidRPr="000346A0">
        <w:br/>
        <w:t xml:space="preserve">prudent so'giVe the Patient Ptisan in the Morning, and in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Evening to proceed to more solid Food.</w:t>
      </w:r>
    </w:p>
    <w:p w14:paraId="297FBA59" w14:textId="77777777" w:rsidR="000346A0" w:rsidRPr="000346A0" w:rsidRDefault="000346A0" w:rsidP="000346A0">
      <w:pPr>
        <w:ind w:firstLine="360"/>
      </w:pPr>
      <w:r w:rsidRPr="000346A0">
        <w:t>The Advantages which the Patient, reaps by the Immediate</w:t>
      </w:r>
      <w:r w:rsidRPr="000346A0">
        <w:br/>
        <w:t>Use of the whole Ptisan s are principally these: The pleuritic</w:t>
      </w:r>
      <w:r w:rsidRPr="000346A0">
        <w:br/>
        <w:t>Pains immediately cease fpontaneoufly, so soon as.the Patient</w:t>
      </w:r>
      <w:r w:rsidRPr="000346A0">
        <w:br/>
        <w:t>begins to spit any Thing considerable, and to expectorate File-</w:t>
      </w:r>
      <w:r w:rsidRPr="000346A0">
        <w:br/>
      </w:r>
      <w:r w:rsidRPr="000346A0">
        <w:rPr>
          <w:lang w:val="el-GR" w:eastAsia="el-GR" w:bidi="el-GR"/>
        </w:rPr>
        <w:t>καταίρεσῆαη</w:t>
      </w:r>
      <w:r w:rsidRPr="000346A0">
        <w:rPr>
          <w:lang w:val="en-GB" w:eastAsia="el-GR" w:bidi="el-GR"/>
        </w:rPr>
        <w:t xml:space="preserve">] </w:t>
      </w:r>
      <w:r w:rsidRPr="000346A0">
        <w:t>Besides, the Purgations (of the Lungs) are far</w:t>
      </w:r>
      <w:r w:rsidRPr="000346A0">
        <w:br/>
      </w:r>
      <w:r w:rsidRPr="000346A0">
        <w:rPr>
          <w:lang w:val="la-Latn" w:eastAsia="la-Latn" w:bidi="la-Latn"/>
        </w:rPr>
        <w:t xml:space="preserve">inore </w:t>
      </w:r>
      <w:r w:rsidRPr="000346A0">
        <w:t>perfect, and .the Patients escape with less Putrefaction</w:t>
      </w:r>
      <w:r w:rsidRPr="000346A0">
        <w:br/>
        <w:t>(of the Lungs) than if they had made Use of any other Regi-</w:t>
      </w:r>
      <w:r w:rsidRPr="000346A0">
        <w:br/>
        <w:t>men. The Crises are -also more genuine, are performed with</w:t>
      </w:r>
      <w:r w:rsidRPr="000346A0">
        <w:br/>
        <w:t>less Difficulty, and are less subject to Relapses.</w:t>
      </w:r>
    </w:p>
    <w:p w14:paraId="241CB36A" w14:textId="77777777" w:rsidR="000346A0" w:rsidRPr="000346A0" w:rsidRDefault="000346A0" w:rsidP="000346A0">
      <w:pPr>
        <w:ind w:firstLine="360"/>
      </w:pPr>
      <w:r w:rsidRPr="000346A0">
        <w:t>Ptisan ought to he made os the finest Barley, and to he very</w:t>
      </w:r>
      <w:r w:rsidRPr="000346A0">
        <w:br/>
        <w:t>well helled especially if any Thing, unless the strained Juice, is</w:t>
      </w:r>
      <w:r w:rsidRPr="000346A0">
        <w:br/>
        <w:t>to be used. Besides the other Virtues of Ptisan, the Lubricity</w:t>
      </w:r>
      <w:r w:rsidRPr="000346A0">
        <w:br/>
        <w:t>which this Manner of preparing it gives the Barley, renders it</w:t>
      </w:r>
      <w:r w:rsidRPr="000346A0">
        <w:br/>
        <w:t>innocent, when eaten. For Ptisan never causes Obstructions,</w:t>
      </w:r>
      <w:r w:rsidRPr="000346A0">
        <w:br/>
        <w:t>nor oppresses the Thorax; it is Very lubricous, excites no Thirst,</w:t>
      </w:r>
      <w:r w:rsidRPr="000346A0">
        <w:br/>
        <w:t xml:space="preserve">is Very easy os Digestion, and is extremely relaxing, </w:t>
      </w:r>
      <w:r w:rsidRPr="000346A0">
        <w:rPr>
          <w:vertAlign w:val="superscript"/>
        </w:rPr>
        <w:t>b</w:t>
      </w:r>
      <w:r w:rsidRPr="000346A0">
        <w:t xml:space="preserve"> provided</w:t>
      </w:r>
      <w:r w:rsidRPr="000346A0">
        <w:br/>
        <w:t>it he well boiled ; all -which Properties render it heneficial in</w:t>
      </w:r>
      <w:r w:rsidRPr="000346A0">
        <w:br/>
        <w:t>acute Diseases; insomuch that a Patient will frequently he injured '</w:t>
      </w:r>
      <w:r w:rsidRPr="000346A0">
        <w:br/>
        <w:t xml:space="preserve">by too scanty an Allowance of this </w:t>
      </w:r>
      <w:r w:rsidRPr="000346A0">
        <w:rPr>
          <w:lang w:val="la-Latn" w:eastAsia="la-Latn" w:bidi="la-Latn"/>
        </w:rPr>
        <w:t xml:space="preserve">sorbile </w:t>
      </w:r>
      <w:r w:rsidRPr="000346A0">
        <w:t>Aliment.</w:t>
      </w:r>
    </w:p>
    <w:p w14:paraId="7C1B9D21" w14:textId="77777777" w:rsidR="000346A0" w:rsidRPr="000346A0" w:rsidRDefault="000346A0" w:rsidP="000346A0">
      <w:pPr>
        <w:ind w:firstLine="360"/>
      </w:pPr>
      <w:r w:rsidRPr="000346A0">
        <w:t>But in Case the Patient is costive, and takes Ptisan without</w:t>
      </w:r>
      <w:r w:rsidRPr="000346A0">
        <w:br/>
        <w:t>previous Evacuation of the Excrement,, if he was hefore in Pain,</w:t>
      </w:r>
      <w:r w:rsidRPr="000346A0">
        <w:br/>
        <w:t>it will he increased; if easy, a Pain will immediately succeed,</w:t>
      </w:r>
      <w:r w:rsidRPr="000346A0">
        <w:br/>
        <w:t>with a Shortness Of Breath, which must have bad Effects, as</w:t>
      </w:r>
      <w:r w:rsidRPr="000346A0">
        <w:br/>
        <w:t>it dries the Lungs, and Creates a deal of Fatigue and Uneasiness</w:t>
      </w:r>
      <w:r w:rsidRPr="000346A0">
        <w:br/>
        <w:t>in the Hypochondria,: lower Belly, and Diaphragm. More-</w:t>
      </w:r>
      <w:r w:rsidRPr="000346A0">
        <w:br/>
        <w:t>over, in a-continual.Painof.the Side, that will not. yield to hot</w:t>
      </w:r>
      <w:r w:rsidRPr="000346A0">
        <w:br/>
        <w:t>Fomentations, and where nothing is expectorated but a Viscous</w:t>
      </w:r>
      <w:r w:rsidRPr="000346A0">
        <w:br/>
        <w:t>unconcocted Matter, if, instead of attempting to remove the</w:t>
      </w:r>
      <w:r w:rsidRPr="000346A0">
        <w:br/>
        <w:t>Pain, either by Bleeding or Purging, as shall seem most conve-</w:t>
      </w:r>
      <w:r w:rsidRPr="000346A0">
        <w:br/>
        <w:t>nient,- we should give them Ptisan, we by "this Conduct hasten</w:t>
      </w:r>
    </w:p>
    <w:p w14:paraId="4A6800F6" w14:textId="77777777" w:rsidR="000346A0" w:rsidRPr="000346A0" w:rsidRDefault="000346A0" w:rsidP="000346A0">
      <w:pPr>
        <w:tabs>
          <w:tab w:val="left" w:pos="8636"/>
        </w:tabs>
        <w:ind w:firstLine="360"/>
      </w:pPr>
      <w:r w:rsidRPr="000346A0">
        <w:t>.. th This Passage Sydenham seems to have had in View, when he says nearlyche santeThing;—</w:t>
      </w:r>
      <w:r w:rsidRPr="000346A0">
        <w:tab/>
      </w:r>
      <w:r w:rsidRPr="000346A0">
        <w:rPr>
          <w:lang w:val="el-GR" w:eastAsia="el-GR" w:bidi="el-GR"/>
        </w:rPr>
        <w:t>ο</w:t>
      </w:r>
      <w:r w:rsidRPr="000346A0">
        <w:rPr>
          <w:vertAlign w:val="superscript"/>
        </w:rPr>
        <w:t>1</w:t>
      </w:r>
      <w:r w:rsidRPr="000346A0">
        <w:t>.</w:t>
      </w:r>
    </w:p>
    <w:p w14:paraId="12F9AE85" w14:textId="77777777" w:rsidR="000346A0" w:rsidRPr="000346A0" w:rsidRDefault="000346A0" w:rsidP="000346A0">
      <w:pPr>
        <w:tabs>
          <w:tab w:val="left" w:pos="2199"/>
          <w:tab w:val="left" w:pos="5908"/>
          <w:tab w:val="left" w:pos="8294"/>
        </w:tabs>
        <w:ind w:firstLine="360"/>
      </w:pPr>
      <w:r w:rsidRPr="000346A0">
        <w:t xml:space="preserve">. </w:t>
      </w:r>
      <w:r w:rsidRPr="000346A0">
        <w:rPr>
          <w:vertAlign w:val="superscript"/>
        </w:rPr>
        <w:t>c</w:t>
      </w:r>
      <w:r w:rsidRPr="000346A0">
        <w:t>. Aretseus speaking of a Pleurisy, says. Ptisan is to be preferred before all Foods. The heft Way, in the Beginning of the Disorder, is to</w:t>
      </w:r>
      <w:r w:rsidRPr="000346A0">
        <w:br/>
        <w:t xml:space="preserve">Bse the </w:t>
      </w:r>
      <w:r w:rsidRPr="000346A0">
        <w:rPr>
          <w:lang w:val="la-Latn" w:eastAsia="la-Latn" w:bidi="la-Latn"/>
        </w:rPr>
        <w:t xml:space="preserve">Cremor </w:t>
      </w:r>
      <w:r w:rsidRPr="000346A0">
        <w:t>of It, strained from the solid Part, and seasoned only with Honey,'without these .Drugs which are commonly used to give</w:t>
      </w:r>
      <w:r w:rsidRPr="000346A0">
        <w:br/>
        <w:t xml:space="preserve">Relish and Variety to the Ptisan, </w:t>
      </w:r>
      <w:r w:rsidRPr="000346A0">
        <w:rPr>
          <w:lang w:val="la-Latn" w:eastAsia="la-Latn" w:bidi="la-Latn"/>
        </w:rPr>
        <w:t xml:space="preserve">forat </w:t>
      </w:r>
      <w:r w:rsidRPr="000346A0">
        <w:t xml:space="preserve">thisTime the Creinor alone is </w:t>
      </w:r>
      <w:r w:rsidRPr="000346A0">
        <w:rPr>
          <w:lang w:val="la-Latn" w:eastAsia="la-Latn" w:bidi="la-Latn"/>
        </w:rPr>
        <w:t xml:space="preserve">sufficient. </w:t>
      </w:r>
      <w:r w:rsidRPr="000346A0">
        <w:t>It serves for'the Purposes of Inoistening and wanning,</w:t>
      </w:r>
      <w:r w:rsidRPr="000346A0">
        <w:br/>
        <w:t>and is effectual in dissolving and deterging Phlegm, and expels upwards, thy Spitting, what ought To be expelled that Way, at the same</w:t>
      </w:r>
      <w:r w:rsidRPr="000346A0">
        <w:br/>
        <w:t>Time gently loosening the Belly. Its Smoothness is both grateful to the Palate, and makes it easily swallowed , and its Viscidity allays Heat,</w:t>
      </w:r>
      <w:r w:rsidRPr="000346A0">
        <w:br/>
        <w:t>purges the Membranes, digests Coughs, and mollifies all the Parts. Such are the Virtues of Barley.</w:t>
      </w:r>
      <w:r w:rsidRPr="000346A0">
        <w:rPr>
          <w:i/>
          <w:iCs/>
        </w:rPr>
        <w:t>Acetous</w:t>
      </w:r>
      <w:r w:rsidRPr="000346A0">
        <w:t xml:space="preserve"> </w:t>
      </w:r>
      <w:r w:rsidRPr="000346A0">
        <w:rPr>
          <w:lang w:val="el-GR" w:eastAsia="el-GR" w:bidi="el-GR"/>
        </w:rPr>
        <w:t>πτῤὶ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θιραπ</w:t>
      </w:r>
      <w:r w:rsidRPr="000346A0">
        <w:rPr>
          <w:lang w:val="en-GB" w:eastAsia="el-GR" w:bidi="el-GR"/>
        </w:rPr>
        <w:t xml:space="preserve">. </w:t>
      </w:r>
      <w:r w:rsidRPr="000346A0">
        <w:rPr>
          <w:lang w:val="el-GR" w:eastAsia="el-GR" w:bidi="el-GR"/>
        </w:rPr>
        <w:t>οξ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πὰθ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Lila</w:t>
      </w:r>
      <w:r w:rsidRPr="000346A0">
        <w:t xml:space="preserve"> r.</w:t>
      </w:r>
      <w:r w:rsidRPr="000346A0">
        <w:br/>
      </w:r>
      <w:r w:rsidRPr="000346A0">
        <w:rPr>
          <w:i/>
          <w:iCs/>
        </w:rPr>
        <w:t>Cap.</w:t>
      </w:r>
      <w:r w:rsidRPr="000346A0">
        <w:t xml:space="preserve"> to.</w:t>
      </w:r>
      <w:r w:rsidRPr="000346A0">
        <w:tab/>
        <w:t>~</w:t>
      </w:r>
      <w:r w:rsidRPr="000346A0">
        <w:tab/>
      </w:r>
      <w:r w:rsidRPr="000346A0">
        <w:rPr>
          <w:i/>
          <w:iCs/>
          <w:lang w:val="el-GR" w:eastAsia="el-GR" w:bidi="el-GR"/>
        </w:rPr>
        <w:t>γ</w:t>
      </w:r>
      <w:r w:rsidRPr="000346A0">
        <w:rPr>
          <w:i/>
          <w:iCs/>
          <w:lang w:val="en-GB" w:eastAsia="el-GR" w:bidi="el-GR"/>
        </w:rPr>
        <w:t xml:space="preserve"> </w:t>
      </w:r>
      <w:r w:rsidRPr="000346A0">
        <w:rPr>
          <w:i/>
          <w:iCs/>
        </w:rPr>
        <w:t>; : .</w:t>
      </w:r>
      <w:r w:rsidRPr="000346A0">
        <w:rPr>
          <w:i/>
          <w:iCs/>
        </w:rPr>
        <w:tab/>
        <w:t>... ’ "'.;</w:t>
      </w:r>
    </w:p>
    <w:p w14:paraId="0FA8CCEE" w14:textId="77777777" w:rsidR="000346A0" w:rsidRPr="000346A0" w:rsidRDefault="000346A0" w:rsidP="000346A0">
      <w:pPr>
        <w:tabs>
          <w:tab w:val="left" w:pos="8294"/>
          <w:tab w:val="left" w:pos="9917"/>
          <w:tab w:val="left" w:pos="10306"/>
          <w:tab w:val="left" w:pos="11530"/>
        </w:tabs>
        <w:ind w:firstLine="360"/>
      </w:pPr>
      <w:r w:rsidRPr="000346A0">
        <w:rPr>
          <w:i/>
          <w:iCs/>
        </w:rPr>
        <w:t>i</w:t>
      </w:r>
      <w:r w:rsidRPr="000346A0">
        <w:t xml:space="preserve"> It appears that Hippocrates was convinced by Experience, that the Ptisan was. an admirable Aliment in acute Diseases 5 hut he does not</w:t>
      </w:r>
      <w:r w:rsidRPr="000346A0">
        <w:br/>
        <w:t>seem to have been acquainted with all the Reasons why it was so. As it relaxes, it removes one great Cause of Heat, the grand Promoter</w:t>
      </w:r>
      <w:r w:rsidRPr="000346A0">
        <w:br/>
        <w:t xml:space="preserve">pf an </w:t>
      </w:r>
      <w:r w:rsidRPr="000346A0">
        <w:rPr>
          <w:i/>
          <w:iCs/>
        </w:rPr>
        <w:t>Alcaline</w:t>
      </w:r>
      <w:r w:rsidRPr="000346A0">
        <w:t xml:space="preserve"> Putrefaction. During the Time it boils, and digests, it acquires a Tendency to Acidity, and is, on this Account, a proper</w:t>
      </w:r>
      <w:r w:rsidRPr="000346A0">
        <w:br/>
      </w:r>
      <w:r w:rsidRPr="000346A0">
        <w:lastRenderedPageBreak/>
        <w:t xml:space="preserve">Aliment in acute Diseases, where the Juices tend to an </w:t>
      </w:r>
      <w:r w:rsidRPr="000346A0">
        <w:rPr>
          <w:i/>
          <w:iCs/>
        </w:rPr>
        <w:t>Alcaline</w:t>
      </w:r>
      <w:r w:rsidRPr="000346A0">
        <w:t xml:space="preserve"> Putrefaction; And ag</w:t>
      </w:r>
      <w:r w:rsidRPr="000346A0">
        <w:rPr>
          <w:u w:val="single"/>
        </w:rPr>
        <w:t>ain</w:t>
      </w:r>
      <w:r w:rsidRPr="000346A0">
        <w:t xml:space="preserve">, as it is in some Degree saponaceous, it will </w:t>
      </w:r>
      <w:r w:rsidRPr="000346A0">
        <w:rPr>
          <w:u w:val="single"/>
        </w:rPr>
        <w:t>dis</w:t>
      </w:r>
      <w:r w:rsidRPr="000346A0">
        <w:t>-</w:t>
      </w:r>
      <w:r w:rsidRPr="000346A0">
        <w:br/>
        <w:t>solve Obstructions, which Water alone will not act upon.</w:t>
      </w:r>
      <w:r w:rsidRPr="000346A0">
        <w:tab/>
        <w:t>4.</w:t>
      </w:r>
      <w:r w:rsidRPr="000346A0">
        <w:tab/>
        <w:t>.</w:t>
      </w:r>
      <w:r w:rsidRPr="000346A0">
        <w:tab/>
        <w:t>.</w:t>
      </w:r>
      <w:r w:rsidRPr="000346A0">
        <w:tab/>
        <w:t>' ’ -</w:t>
      </w:r>
    </w:p>
    <w:p w14:paraId="59CA8B2B" w14:textId="77777777" w:rsidR="000346A0" w:rsidRPr="000346A0" w:rsidRDefault="000346A0" w:rsidP="000346A0">
      <w:pPr>
        <w:ind w:firstLine="360"/>
      </w:pPr>
      <w:r w:rsidRPr="000346A0">
        <w:t>* The Inanition here hinted at, is that which is hr ought about by long Abstinence from all Sorts ofAlintent 5 -a Practice which some of</w:t>
      </w:r>
      <w:r w:rsidRPr="000346A0">
        <w:br/>
        <w:t>theAntients gave into, however contrary to Reason, and unsuccessful in P</w:t>
      </w:r>
      <w:r w:rsidRPr="000346A0">
        <w:rPr>
          <w:u w:val="single"/>
        </w:rPr>
        <w:t>eacts</w:t>
      </w:r>
      <w:r w:rsidRPr="000346A0">
        <w:t>ce. .</w:t>
      </w:r>
    </w:p>
    <w:p w14:paraId="4A49E01D" w14:textId="77777777" w:rsidR="000346A0" w:rsidRPr="000346A0" w:rsidRDefault="000346A0" w:rsidP="000346A0">
      <w:pPr>
        <w:tabs>
          <w:tab w:val="left" w:pos="8636"/>
        </w:tabs>
        <w:ind w:firstLine="360"/>
      </w:pPr>
      <w:r w:rsidRPr="000346A0">
        <w:t xml:space="preserve">- </w:t>
      </w:r>
      <w:r w:rsidRPr="000346A0">
        <w:rPr>
          <w:vertAlign w:val="superscript"/>
        </w:rPr>
        <w:t>e</w:t>
      </w:r>
      <w:r w:rsidRPr="000346A0">
        <w:t xml:space="preserve"> In the Course os this Treatise, Hippocrates explains himself more at large, with respect to Honey, and Wine, which are heth Ace-</w:t>
      </w:r>
      <w:r w:rsidRPr="000346A0">
        <w:br/>
        <w:t>scent. Mean Time it must not he imagined, that he advises Wine onimixed, for the Autients ieldom drank It without-sot, o</w:t>
      </w:r>
      <w:r w:rsidRPr="000346A0">
        <w:rPr>
          <w:vertAlign w:val="subscript"/>
        </w:rPr>
        <w:t>r</w:t>
      </w:r>
      <w:r w:rsidRPr="000346A0">
        <w:t xml:space="preserve"> at least sour</w:t>
      </w:r>
      <w:r w:rsidRPr="000346A0">
        <w:br/>
        <w:t>Timed as much Water,* even in Health. This will he explained more amply, jin this Sequel.</w:t>
      </w:r>
      <w:r w:rsidRPr="000346A0">
        <w:tab/>
        <w:t>.</w:t>
      </w:r>
    </w:p>
    <w:p w14:paraId="0F279D2B" w14:textId="77777777" w:rsidR="000346A0" w:rsidRPr="000346A0" w:rsidRDefault="000346A0" w:rsidP="000346A0">
      <w:pPr>
        <w:ind w:firstLine="360"/>
      </w:pPr>
      <w:r w:rsidRPr="000346A0">
        <w:t>/ The Sense of the Author Is, shat if the Tongue and Mouth appear moist, and the Patient begins to expectorate jandably very soon in the</w:t>
      </w:r>
      <w:r w:rsidRPr="000346A0">
        <w:br/>
        <w:t>Disease, the Crisis will he speedy in Proportion : But on the contrary, is these Evidences of Hurnectation appear late, the Crisis will be</w:t>
      </w:r>
      <w:r w:rsidRPr="000346A0">
        <w:br/>
        <w:t>flow.</w:t>
      </w:r>
    </w:p>
    <w:p w14:paraId="7DC52BEC" w14:textId="77777777" w:rsidR="000346A0" w:rsidRPr="000346A0" w:rsidRDefault="000346A0" w:rsidP="000346A0">
      <w:pPr>
        <w:tabs>
          <w:tab w:val="left" w:pos="11530"/>
        </w:tabs>
        <w:ind w:firstLine="360"/>
      </w:pPr>
      <w:r w:rsidRPr="000346A0">
        <w:t>" Y The whole Ptisan seems to he the Ptisan not stralned.</w:t>
      </w:r>
      <w:r w:rsidRPr="000346A0">
        <w:tab/>
        <w:t>-</w:t>
      </w:r>
    </w:p>
    <w:p w14:paraId="1032EA82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 The great Advantages of Relaxation in inflammatory Disorders, are specified under the Article INFLAMMATro, which see.</w:t>
      </w:r>
      <w:r w:rsidRPr="000346A0">
        <w:br w:type="page"/>
      </w:r>
    </w:p>
    <w:p w14:paraId="0C5B34C0" w14:textId="77777777" w:rsidR="000346A0" w:rsidRPr="000346A0" w:rsidRDefault="000346A0" w:rsidP="000346A0">
      <w:pPr>
        <w:ind w:firstLine="360"/>
      </w:pPr>
      <w:r w:rsidRPr="000346A0">
        <w:lastRenderedPageBreak/>
        <w:t>Death. For these, and such like Reasons, those who make</w:t>
      </w:r>
      <w:r w:rsidRPr="000346A0">
        <w:br/>
        <w:t>Use of the whole Ptisan, die on the seventh Day, or perhaps</w:t>
      </w:r>
      <w:r w:rsidRPr="000346A0">
        <w:br/>
        <w:t>sooner, some delirious, and some suffocated with an Orthop-</w:t>
      </w:r>
      <w:r w:rsidRPr="000346A0">
        <w:br/>
        <w:t xml:space="preserve">meets, and </w:t>
      </w:r>
      <w:r w:rsidRPr="000346A0">
        <w:rPr>
          <w:lang w:val="la-Latn" w:eastAsia="la-Latn" w:bidi="la-Latn"/>
        </w:rPr>
        <w:t xml:space="preserve">Stertor </w:t>
      </w:r>
      <w:r w:rsidRPr="000346A0">
        <w:rPr>
          <w:i/>
          <w:iCs/>
        </w:rPr>
        <w:t>(Rattling in the Throats.</w:t>
      </w:r>
    </w:p>
    <w:p w14:paraId="22037415" w14:textId="77777777" w:rsidR="000346A0" w:rsidRPr="000346A0" w:rsidRDefault="000346A0" w:rsidP="000346A0">
      <w:pPr>
        <w:ind w:firstLine="360"/>
      </w:pPr>
      <w:r w:rsidRPr="000346A0">
        <w:t xml:space="preserve">The Antients helieved such Patients blasted [sclumrti] on </w:t>
      </w:r>
      <w:r w:rsidRPr="000346A0">
        <w:rPr>
          <w:i/>
          <w:iCs/>
        </w:rPr>
        <w:t>Ac..</w:t>
      </w:r>
      <w:r w:rsidRPr="000346A0">
        <w:rPr>
          <w:i/>
          <w:iCs/>
        </w:rPr>
        <w:br/>
      </w:r>
      <w:r w:rsidRPr="000346A0">
        <w:t>count of these Symptoms, and were confirmed in their Opinion</w:t>
      </w:r>
      <w:r w:rsidRPr="000346A0">
        <w:br/>
        <w:t>by observing the Sines of the deceased to he livid, as they would</w:t>
      </w:r>
      <w:r w:rsidRPr="000346A0">
        <w:br/>
        <w:t>have been from a Blow received. But the true Cause of this</w:t>
      </w:r>
      <w:r w:rsidRPr="000346A0">
        <w:br/>
        <w:t>Lividness was, the Patient's dying hefore the Inflammation</w:t>
      </w:r>
      <w:r w:rsidRPr="000346A0">
        <w:br/>
        <w:t>Of the Pleura and Lungs was resolved h These immediately</w:t>
      </w:r>
      <w:r w:rsidRPr="000346A0">
        <w:br/>
        <w:t xml:space="preserve">become asthmatic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πνευματία</w:t>
      </w:r>
      <w:r w:rsidRPr="000346A0">
        <w:rPr>
          <w:lang w:val="en-GB" w:eastAsia="el-GR" w:bidi="el-GR"/>
        </w:rPr>
        <w:t xml:space="preserve">.] </w:t>
      </w:r>
      <w:r w:rsidRPr="000346A0">
        <w:t>; for by much and frequent Re-</w:t>
      </w:r>
      <w:r w:rsidRPr="000346A0">
        <w:br/>
        <w:t>spiration, the Matter to he discharged from the Lungs being</w:t>
      </w:r>
      <w:r w:rsidRPr="000346A0">
        <w:br/>
        <w:t>. rendered highly Viscous without Concoction, as was observed be-</w:t>
      </w:r>
      <w:r w:rsidRPr="000346A0">
        <w:br/>
        <w:t xml:space="preserve">fore, prevents Expectoration, and, sticking To the </w:t>
      </w:r>
      <w:r w:rsidRPr="000346A0">
        <w:rPr>
          <w:lang w:val="la-Latn" w:eastAsia="la-Latn" w:bidi="la-Latn"/>
        </w:rPr>
        <w:t xml:space="preserve">Aspera </w:t>
      </w:r>
      <w:r w:rsidRPr="000346A0">
        <w:t>Ar-</w:t>
      </w:r>
      <w:r w:rsidRPr="000346A0">
        <w:br/>
        <w:t xml:space="preserve">terin, causes </w:t>
      </w:r>
      <w:r w:rsidRPr="000346A0">
        <w:rPr>
          <w:lang w:val="la-Latn" w:eastAsia="la-Latn" w:bidi="la-Latn"/>
        </w:rPr>
        <w:t xml:space="preserve">a Stertor </w:t>
      </w:r>
      <w:r w:rsidRPr="000346A0">
        <w:t>; and when the Distemper arrives at this</w:t>
      </w:r>
      <w:r w:rsidRPr="000346A0">
        <w:br/>
        <w:t xml:space="preserve">State, it is generally fatal </w:t>
      </w:r>
      <w:r w:rsidRPr="000346A0">
        <w:rPr>
          <w:vertAlign w:val="superscript"/>
        </w:rPr>
        <w:t>k</w:t>
      </w:r>
      <w:r w:rsidRPr="000346A0">
        <w:t>. For the viscid Matter obstructs</w:t>
      </w:r>
      <w:r w:rsidRPr="000346A0">
        <w:br/>
        <w:t>.the Passage of the Air into the Lungs, and makes immediate</w:t>
      </w:r>
      <w:r w:rsidRPr="000346A0">
        <w:br/>
        <w:t>. Expiration necessary. And thus both conspire to hasten the</w:t>
      </w:r>
      <w:r w:rsidRPr="000346A0">
        <w:br/>
        <w:t>Fate of the Patient; for the Viscid Matter, by Adhesion, causes</w:t>
      </w:r>
      <w:r w:rsidRPr="000346A0">
        <w:br/>
        <w:t>a short Respiration, and this Shortness of Respiration renders the</w:t>
      </w:r>
      <w:r w:rsidRPr="000346A0">
        <w:br/>
        <w:t xml:space="preserve">viscid Matter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πτήελον</w:t>
      </w:r>
      <w:r w:rsidRPr="000346A0">
        <w:rPr>
          <w:lang w:val="en-GB" w:eastAsia="el-GR" w:bidi="el-GR"/>
        </w:rPr>
        <w:t xml:space="preserve">) </w:t>
      </w:r>
      <w:r w:rsidRPr="000346A0">
        <w:t>more and more glutinous, and prevents it</w:t>
      </w:r>
      <w:r w:rsidRPr="000346A0">
        <w:br/>
        <w:t>from growing stippery, and moveable.</w:t>
      </w:r>
    </w:p>
    <w:p w14:paraId="7989044B" w14:textId="77777777" w:rsidR="000346A0" w:rsidRPr="000346A0" w:rsidRDefault="000346A0" w:rsidP="000346A0">
      <w:pPr>
        <w:ind w:firstLine="360"/>
      </w:pPr>
      <w:r w:rsidRPr="000346A0">
        <w:t>. Nor is the unseasonable Use of Ptisan alone, thus pernicious,</w:t>
      </w:r>
      <w:r w:rsidRPr="000346A0">
        <w:br/>
        <w:t>but the Eating or Drinking of any Thing thet is less proper</w:t>
      </w:r>
      <w:r w:rsidRPr="000346A0">
        <w:br/>
        <w:t>than Ptisan, is attended with still greater Inconveniencies.</w:t>
      </w:r>
      <w:r w:rsidRPr="000346A0">
        <w:br/>
        <w:t>: Whether a Person he injured by the Use of the whole Ptisan,</w:t>
      </w:r>
      <w:r w:rsidRPr="000346A0">
        <w:br/>
        <w:t xml:space="preserve">. .or its strained Juice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χυλῶ</w:t>
      </w:r>
      <w:r w:rsidRPr="000346A0">
        <w:rPr>
          <w:lang w:val="en-GB" w:eastAsia="el-GR" w:bidi="el-GR"/>
        </w:rPr>
        <w:t xml:space="preserve">), </w:t>
      </w:r>
      <w:r w:rsidRPr="000346A0">
        <w:t>the Remedies are much the same,</w:t>
      </w:r>
      <w:r w:rsidRPr="000346A0">
        <w:br/>
        <w:t>as also if the Injury is received from neither of these, but from</w:t>
      </w:r>
      <w:r w:rsidRPr="000346A0">
        <w:br/>
        <w:t>an improper Use of Liquids; some Circumstances may however</w:t>
      </w:r>
      <w:r w:rsidRPr="000346A0">
        <w:br/>
        <w:t>.occur, which may induce a Necessity of Varying the Means of</w:t>
      </w:r>
      <w:r w:rsidRPr="000346A0">
        <w:br/>
        <w:t>Relief. The Methods to be pursued are as follow:</w:t>
      </w:r>
    </w:p>
    <w:p w14:paraId="1876BA11" w14:textId="77777777" w:rsidR="000346A0" w:rsidRPr="000346A0" w:rsidRDefault="000346A0" w:rsidP="000346A0">
      <w:pPr>
        <w:ind w:firstLine="360"/>
      </w:pPr>
      <w:r w:rsidRPr="000346A0">
        <w:t>. If a Man finds himself seized with a Fever soon aster a</w:t>
      </w:r>
      <w:r w:rsidRPr="000346A0">
        <w:br/>
        <w:t>Meal, and hefore he has had a Stool, whether his Indisposition</w:t>
      </w:r>
      <w:r w:rsidRPr="000346A0">
        <w:br/>
        <w:t>: he attended with Pain, or not, let him abstain from Ptisan,</w:t>
      </w:r>
      <w:r w:rsidRPr="000346A0">
        <w:br/>
        <w:t>till he has Reason to think that there is a due Secession made of</w:t>
      </w:r>
      <w:r w:rsidRPr="000346A0">
        <w:br/>
        <w:t>the Aliment into the lower Intestines. If he has any Pain, let</w:t>
      </w:r>
      <w:r w:rsidRPr="000346A0">
        <w:br/>
      </w:r>
      <w:r w:rsidRPr="000346A0">
        <w:rPr>
          <w:b/>
          <w:bCs/>
        </w:rPr>
        <w:t xml:space="preserve">.his </w:t>
      </w:r>
      <w:r w:rsidRPr="000346A0">
        <w:t>Drink be Oxymel, warm if it he Winter, but cold in the</w:t>
      </w:r>
      <w:r w:rsidRPr="000346A0">
        <w:br/>
        <w:t xml:space="preserve">-Summer ; or if hiS Thirst he considerable, Hydromel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μΕλίκμὲνω</w:t>
      </w:r>
      <w:r w:rsidRPr="000346A0">
        <w:rPr>
          <w:lang w:val="en-GB" w:eastAsia="el-GR" w:bidi="el-GR"/>
        </w:rPr>
        <w:t>)</w:t>
      </w:r>
      <w:r w:rsidRPr="000346A0">
        <w:rPr>
          <w:lang w:val="en-GB" w:eastAsia="el-GR" w:bidi="el-GR"/>
        </w:rPr>
        <w:br/>
      </w:r>
      <w:r w:rsidRPr="000346A0">
        <w:t>Inuch diluted with Water. After this, if the Pain continues,</w:t>
      </w:r>
      <w:r w:rsidRPr="000346A0">
        <w:br/>
        <w:t>.and* there is any Appearance of Danger, let him not proceed to</w:t>
      </w:r>
      <w:r w:rsidRPr="000346A0">
        <w:br/>
        <w:t>the Use of Ptisan, till after the seventh or ninth Day, provided</w:t>
      </w:r>
      <w:r w:rsidRPr="000346A0">
        <w:br/>
        <w:t>ibis Constitution be strong ; and even then, let him not take it</w:t>
      </w:r>
      <w:r w:rsidRPr="000346A0">
        <w:br/>
        <w:t>too thick, or in too large Quantities. If the Food of his former</w:t>
      </w:r>
      <w:r w:rsidRPr="000346A0">
        <w:br/>
        <w:t>-Meal does not secede, to make Room for what he has just</w:t>
      </w:r>
      <w:r w:rsidRPr="000346A0">
        <w:br/>
        <w:t>.How eaten, if he he robust, and in the Vigour of his Age, give</w:t>
      </w:r>
      <w:r w:rsidRPr="000346A0">
        <w:br/>
        <w:t>.a Clyster ; but if his Constitution he weak, a Suppository is</w:t>
      </w:r>
      <w:r w:rsidRPr="000346A0">
        <w:br/>
        <w:t>. preferable, imless he has Stoois fpontaneoufly. AS to the pro..</w:t>
      </w:r>
      <w:r w:rsidRPr="000346A0">
        <w:br/>
        <w:t>per Times for giving the Ptisan, this Maxim ought to he ob-</w:t>
      </w:r>
      <w:r w:rsidRPr="000346A0">
        <w:br/>
        <w:t>served, both in the Beginning, and throughout the whole Pro-</w:t>
      </w:r>
      <w:r w:rsidRPr="000346A0">
        <w:br/>
        <w:t>gress of the Disease; that whenever the Feet are cold, we ab-</w:t>
      </w:r>
      <w:r w:rsidRPr="000346A0">
        <w:br/>
        <w:t>stain from giving any Ptisan, but especially from the Use of</w:t>
      </w:r>
      <w:r w:rsidRPr="000346A0">
        <w:br/>
        <w:t>Liquids; but when the Heat descends to the Feet, then is the</w:t>
      </w:r>
      <w:r w:rsidRPr="000346A0">
        <w:br/>
        <w:t>Time for the Patient to take them. And it will always he'</w:t>
      </w:r>
      <w:r w:rsidRPr="000346A0">
        <w:br/>
        <w:t>prudent to consider the Observation Of this Point of Time, aS a</w:t>
      </w:r>
      <w:r w:rsidRPr="000346A0">
        <w:br/>
        <w:t>.. Thing Of the greatest Importance, in all Diseases, but princi-</w:t>
      </w:r>
      <w:r w:rsidRPr="000346A0">
        <w:br/>
        <w:t>pally in those which are acute; and more especially in such as</w:t>
      </w:r>
      <w:r w:rsidRPr="000346A0">
        <w:br/>
        <w:t>care attended with athigh Fever, and great Danger of Life.</w:t>
      </w:r>
    </w:p>
    <w:p w14:paraId="1DCCEBBB" w14:textId="77777777" w:rsidR="000346A0" w:rsidRPr="000346A0" w:rsidRDefault="000346A0" w:rsidP="000346A0">
      <w:pPr>
        <w:ind w:firstLine="360"/>
      </w:pPr>
      <w:r w:rsidRPr="000346A0">
        <w:t xml:space="preserve">, To proceed, the strained Juice of the Ptisan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χυρά</w:t>
      </w:r>
      <w:r w:rsidRPr="000346A0">
        <w:rPr>
          <w:lang w:val="en-GB" w:eastAsia="el-GR" w:bidi="el-GR"/>
        </w:rPr>
        <w:t xml:space="preserve">) </w:t>
      </w:r>
      <w:r w:rsidRPr="000346A0">
        <w:t>is gene-</w:t>
      </w:r>
      <w:r w:rsidRPr="000346A0">
        <w:br/>
        <w:t>-rally to he made Use of first, and after... that the Ptisan itself,</w:t>
      </w:r>
      <w:r w:rsidRPr="000346A0">
        <w:br/>
        <w:t>edways having a strict Regard to the Rules laid down above.</w:t>
      </w:r>
      <w:r w:rsidRPr="000346A0">
        <w:br/>
        <w:t>. .And it will not he amiss to attempt the ResolutionOf the Pain</w:t>
      </w:r>
      <w:r w:rsidRPr="000346A0">
        <w:br/>
        <w:t>.in the Side, whether It happen in the Beginning, or in the</w:t>
      </w:r>
      <w:r w:rsidRPr="000346A0">
        <w:br/>
        <w:t>..Progress of the Disease, by hot Fomentations</w:t>
      </w:r>
      <w:r w:rsidRPr="000346A0">
        <w:rPr>
          <w:vertAlign w:val="superscript"/>
        </w:rPr>
        <w:t>1</w:t>
      </w:r>
      <w:r w:rsidRPr="000346A0">
        <w:t>: The hest of</w:t>
      </w:r>
      <w:r w:rsidRPr="000346A0">
        <w:br/>
        <w:t xml:space="preserve">-this Kind, is warm Water in a leather Vestel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δοκῶ</w:t>
      </w:r>
      <w:r w:rsidRPr="000346A0">
        <w:rPr>
          <w:lang w:val="en-GB" w:eastAsia="el-GR" w:bidi="el-GR"/>
        </w:rPr>
        <w:t xml:space="preserve">) </w:t>
      </w:r>
      <w:r w:rsidRPr="000346A0">
        <w:t>or in a</w:t>
      </w:r>
      <w:r w:rsidRPr="000346A0">
        <w:br/>
        <w:t>«-Bladder, or in a copper or earthen Vessel, first applying some-</w:t>
      </w:r>
      <w:r w:rsidRPr="000346A0">
        <w:br/>
        <w:t>Thing soft tothe Side, in order to protect the Part which is in</w:t>
      </w:r>
      <w:r w:rsidRPr="000346A0">
        <w:br/>
        <w:t>'iPain from being hurt. The Application also of a large, soft</w:t>
      </w:r>
    </w:p>
    <w:p w14:paraId="597C1855" w14:textId="77777777" w:rsidR="000346A0" w:rsidRPr="000346A0" w:rsidRDefault="000346A0" w:rsidP="000346A0">
      <w:r w:rsidRPr="000346A0">
        <w:t>Sponge, squeezed out Ofwarm Water, is Osgood Service ; herl</w:t>
      </w:r>
      <w:r w:rsidRPr="000346A0">
        <w:br/>
        <w:t>whatever is made Use of as a Fomentation, must he covered</w:t>
      </w:r>
      <w:r w:rsidRPr="000346A0">
        <w:br/>
        <w:t>with a Cloth, both to preserve its Efficacy the longer, and to</w:t>
      </w:r>
      <w:r w:rsidRPr="000346A0">
        <w:br/>
        <w:t>keep the Vapour from bring drawn into the Lungs, unless, as</w:t>
      </w:r>
      <w:r w:rsidRPr="000346A0">
        <w:br/>
        <w:t>it may sometimes happen, we have some End to answer by do-</w:t>
      </w:r>
      <w:r w:rsidRPr="000346A0">
        <w:br/>
        <w:t>ing the contrary. It will be useful also to apply Barley and bit-</w:t>
      </w:r>
      <w:r w:rsidRPr="000346A0">
        <w:br/>
        <w:t>ter Vetches macerated in Vinegar, which is so temper-</w:t>
      </w:r>
      <w:r w:rsidRPr="000346A0">
        <w:br/>
        <w:t>ed, as to he a little too sour sor Drinking, sewed up in Bags ;</w:t>
      </w:r>
      <w:r w:rsidRPr="000346A0">
        <w:br/>
        <w:t>Or Bran may be used aster the same Manner.. For a dry Fo:-</w:t>
      </w:r>
      <w:r w:rsidRPr="000346A0">
        <w:br/>
        <w:t>mentation. Salt, and terrified Millet in woollen Bags, are</w:t>
      </w:r>
      <w:r w:rsidRPr="000346A0">
        <w:br/>
        <w:t>very proper ; for Millet is lenient and relaxing ; and such</w:t>
      </w:r>
      <w:r w:rsidRPr="000346A0">
        <w:br/>
        <w:t>emollient Fomentations as these resolve, and relieve Pains that</w:t>
      </w:r>
      <w:r w:rsidRPr="000346A0">
        <w:br/>
      </w:r>
      <w:r w:rsidRPr="000346A0">
        <w:lastRenderedPageBreak/>
        <w:t xml:space="preserve">Teach even to the Clavicle </w:t>
      </w:r>
      <w:r w:rsidRPr="000346A0">
        <w:rPr>
          <w:lang w:val="el-GR" w:eastAsia="el-GR" w:bidi="el-GR"/>
        </w:rPr>
        <w:t>τε</w:t>
      </w:r>
      <w:r w:rsidRPr="000346A0">
        <w:rPr>
          <w:lang w:val="en-GB" w:eastAsia="el-GR" w:bidi="el-GR"/>
        </w:rPr>
        <w:t xml:space="preserve"> </w:t>
      </w:r>
      <w:r w:rsidRPr="000346A0">
        <w:t>If the Pain is not eased by her</w:t>
      </w:r>
      <w:r w:rsidRPr="000346A0">
        <w:br/>
        <w:t>Fomentations, they are not to be long continued, sor that</w:t>
      </w:r>
      <w:r w:rsidRPr="000346A0">
        <w:br/>
        <w:t>dries.the Lungs, and promotes Suppuration. But if the Pain at</w:t>
      </w:r>
      <w:r w:rsidRPr="000346A0">
        <w:br/>
        <w:t>the Clavicle gives a sufficient Indication, or if there is a Sense of</w:t>
      </w:r>
      <w:r w:rsidRPr="000346A0">
        <w:br/>
        <w:t>Weight at the Arm,* about the Breasts, or above the Region of</w:t>
      </w:r>
      <w:r w:rsidRPr="000346A0">
        <w:br/>
        <w:t>the Midriff, we are, without Delay, to open a Vein on the Inside</w:t>
      </w:r>
      <w:r w:rsidRPr="000346A0">
        <w:br/>
        <w:t>of the Bending osthe elbow, and, as expeditiousiy as may be;</w:t>
      </w:r>
      <w:r w:rsidRPr="000346A0">
        <w:br/>
        <w:t>to bleed without sparing, till the Blood runs of a much redder</w:t>
      </w:r>
      <w:r w:rsidRPr="000346A0">
        <w:br/>
        <w:t>Colour, or, instead os pure and rod, runs livid; sor either of</w:t>
      </w:r>
      <w:r w:rsidRPr="000346A0">
        <w:br/>
        <w:t>these Alterations is usual °. But if the Fain j</w:t>
      </w:r>
      <w:r w:rsidRPr="000346A0">
        <w:rPr>
          <w:vertAlign w:val="subscript"/>
        </w:rPr>
        <w:t>S</w:t>
      </w:r>
      <w:r w:rsidRPr="000346A0">
        <w:t xml:space="preserve"> situated helow</w:t>
      </w:r>
      <w:r w:rsidRPr="000346A0">
        <w:br/>
        <w:t>the Midriff, and there he no Indication at the Clavicle, the</w:t>
      </w:r>
      <w:r w:rsidRPr="000346A0">
        <w:br/>
        <w:t xml:space="preserve">: Belly must he loosened with Black Hellebore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μάνὰνι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ιλλἱβόρω</w:t>
      </w:r>
      <w:r w:rsidRPr="000346A0">
        <w:rPr>
          <w:lang w:val="en-GB" w:eastAsia="el-GR" w:bidi="el-GR"/>
        </w:rPr>
        <w:t>]</w:t>
      </w:r>
      <w:r w:rsidRPr="000346A0">
        <w:rPr>
          <w:lang w:val="en-GB" w:eastAsia="el-GR" w:bidi="el-GR"/>
        </w:rPr>
        <w:br/>
      </w:r>
      <w:r w:rsidRPr="000346A0">
        <w:t xml:space="preserve">Or purple Sea Spurge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πεπλίωτ</w:t>
      </w:r>
      <w:r w:rsidRPr="000346A0">
        <w:rPr>
          <w:lang w:val="en-GB" w:eastAsia="el-GR" w:bidi="el-GR"/>
        </w:rPr>
        <w:t xml:space="preserve"> </w:t>
      </w:r>
      <w:r w:rsidRPr="000346A0">
        <w:t>mixing with the Hellebore wild</w:t>
      </w:r>
      <w:r w:rsidRPr="000346A0">
        <w:br/>
        <w:t xml:space="preserve">Carrot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δαῦκαί</w:t>
      </w:r>
      <w:r w:rsidRPr="000346A0">
        <w:rPr>
          <w:lang w:val="en-GB" w:eastAsia="el-GR" w:bidi="el-GR"/>
        </w:rPr>
        <w:t xml:space="preserve">| </w:t>
      </w:r>
      <w:r w:rsidRPr="000346A0">
        <w:t xml:space="preserve">or Hartwort </w:t>
      </w:r>
      <w:r w:rsidRPr="000346A0">
        <w:rPr>
          <w:lang w:val="el-GR" w:eastAsia="el-GR" w:bidi="el-GR"/>
        </w:rPr>
        <w:t>ζσέσίλι</w:t>
      </w:r>
      <w:r w:rsidRPr="000346A0">
        <w:rPr>
          <w:lang w:val="en-GB" w:eastAsia="el-GR" w:bidi="el-GR"/>
        </w:rPr>
        <w:t xml:space="preserve">] </w:t>
      </w:r>
      <w:r w:rsidRPr="000346A0">
        <w:t>or Cummin; or Anise, or</w:t>
      </w:r>
      <w:r w:rsidRPr="000346A0">
        <w:br/>
      </w:r>
      <w:r w:rsidRPr="000346A0">
        <w:rPr>
          <w:lang w:val="la-Latn" w:eastAsia="la-Latn" w:bidi="la-Latn"/>
        </w:rPr>
        <w:t xml:space="preserve">forne </w:t>
      </w:r>
      <w:r w:rsidRPr="000346A0">
        <w:t>other of the fragrant Herbs; but with the Spurge the</w:t>
      </w:r>
      <w:r w:rsidRPr="000346A0">
        <w:br/>
        <w:t xml:space="preserve">Juice of </w:t>
      </w:r>
      <w:r w:rsidRPr="000346A0">
        <w:rPr>
          <w:lang w:val="la-Latn" w:eastAsia="la-Latn" w:bidi="la-Latn"/>
        </w:rPr>
        <w:t xml:space="preserve">Silphium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οπὴς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σιλφιοὐΐ</w:t>
      </w:r>
      <w:r w:rsidRPr="000346A0">
        <w:rPr>
          <w:lang w:val="en-GB" w:eastAsia="el-GR" w:bidi="el-GR"/>
        </w:rPr>
        <w:t xml:space="preserve"> </w:t>
      </w:r>
      <w:r w:rsidRPr="000346A0">
        <w:t>for though here be a Mixture of</w:t>
      </w:r>
      <w:r w:rsidRPr="000346A0">
        <w:br/>
        <w:t>Simples, they are of a like Quality, and produce one uni..</w:t>
      </w:r>
      <w:r w:rsidRPr="000346A0">
        <w:br/>
        <w:t>form Effect. But black Hellebore works better than Spurge,</w:t>
      </w:r>
      <w:r w:rsidRPr="000346A0">
        <w:br/>
        <w:t>and is .more effectual in promoting a Crisis, but Spurge more</w:t>
      </w:r>
      <w:r w:rsidRPr="000346A0">
        <w:br/>
        <w:t>powerfully dispels Wind ; both are Anodynes, and so are ma-</w:t>
      </w:r>
      <w:r w:rsidRPr="000346A0">
        <w:br/>
        <w:t>ny other Cathartics, but these are the hest that I am acquaint-</w:t>
      </w:r>
      <w:r w:rsidRPr="000346A0">
        <w:br/>
        <w:t>ed with. But whereas we find those Purges which are not</w:t>
      </w:r>
      <w:r w:rsidRPr="000346A0">
        <w:br/>
        <w:t>nauseous on Account of their Bitterness, or any other disagree-</w:t>
      </w:r>
      <w:r w:rsidRPr="000346A0">
        <w:br/>
        <w:t>sole Taste, the Quantity necessary Tor a Dose, the Colour, or</w:t>
      </w:r>
      <w:r w:rsidRPr="000346A0">
        <w:br/>
        <w:t>some particular Aversion os the Patient, are with good Success</w:t>
      </w:r>
      <w:r w:rsidRPr="000346A0">
        <w:br/>
        <w:t>given in Ptisan, it will he proper to give the Patient Ptisan;</w:t>
      </w:r>
      <w:r w:rsidRPr="000346A0">
        <w:br/>
        <w:t>and that not in a much less Quantity than usual immediately</w:t>
      </w:r>
      <w:r w:rsidRPr="000346A0">
        <w:br/>
        <w:t>iafter taking a Dose of the Cathartics above-mentioned, ? but</w:t>
      </w:r>
      <w:r w:rsidRPr="000346A0">
        <w:br/>
        <w:t xml:space="preserve">-it is inconsistent with Reason to give </w:t>
      </w:r>
      <w:r w:rsidRPr="000346A0">
        <w:rPr>
          <w:lang w:val="la-Latn" w:eastAsia="la-Latn" w:bidi="la-Latn"/>
        </w:rPr>
        <w:t xml:space="preserve">sorbile </w:t>
      </w:r>
      <w:r w:rsidRPr="000346A0">
        <w:t>Aliment, during</w:t>
      </w:r>
      <w:r w:rsidRPr="000346A0">
        <w:br/>
        <w:t>The Operation os the Purge; when that ceases, it may he taken</w:t>
      </w:r>
      <w:r w:rsidRPr="000346A0">
        <w:br/>
        <w:t>in a less Quantity than usual, which afterwards may he ihe.</w:t>
      </w:r>
      <w:r w:rsidRPr="000346A0">
        <w:br/>
        <w:t>creased by Degrees, if the Pain he removed, and no other Cir.t</w:t>
      </w:r>
      <w:r w:rsidRPr="000346A0">
        <w:br/>
        <w:t>xumstance forbids it.</w:t>
      </w:r>
    </w:p>
    <w:p w14:paraId="08BE65F3" w14:textId="77777777" w:rsidR="000346A0" w:rsidRPr="000346A0" w:rsidRDefault="000346A0" w:rsidP="000346A0">
      <w:r w:rsidRPr="000346A0">
        <w:t xml:space="preserve">'. The same Rules will hold good with respect to the </w:t>
      </w:r>
      <w:r w:rsidRPr="000346A0">
        <w:rPr>
          <w:lang w:val="la-Latn" w:eastAsia="la-Latn" w:bidi="la-Latn"/>
        </w:rPr>
        <w:t>Cremor</w:t>
      </w:r>
      <w:r w:rsidRPr="000346A0">
        <w:rPr>
          <w:lang w:val="la-Latn" w:eastAsia="la-Latn" w:bidi="la-Latn"/>
        </w:rPr>
        <w:br/>
      </w:r>
      <w:r w:rsidRPr="000346A0">
        <w:t xml:space="preserve">.Of Ptisan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χυλῶ</w:t>
      </w:r>
      <w:r w:rsidRPr="000346A0">
        <w:rPr>
          <w:lang w:val="en-GB" w:eastAsia="el-GR" w:bidi="el-GR"/>
        </w:rPr>
        <w:t xml:space="preserve">.] </w:t>
      </w:r>
      <w:r w:rsidRPr="000346A0">
        <w:t>For L assert, that it is much better to begin</w:t>
      </w:r>
      <w:r w:rsidRPr="000346A0">
        <w:br/>
        <w:t>-with it at first, than, after Inanition of the Vessels by Faffing,</w:t>
      </w:r>
      <w:r w:rsidRPr="000346A0">
        <w:br/>
        <w:t>-On the third, fourth, fifth, sixth, or seventh Days, except the</w:t>
      </w:r>
      <w:r w:rsidRPr="000346A0">
        <w:br/>
        <w:t>Disease come to a Crisis within that Time; and the necessary</w:t>
      </w:r>
      <w:r w:rsidRPr="000346A0">
        <w:br/>
        <w:t>Preparations previous to its Use, are nearly the fame as those al-</w:t>
      </w:r>
      <w:r w:rsidRPr="000346A0">
        <w:br/>
        <w:t>ready mentioned. And these are my Sentiments, in regard to</w:t>
      </w:r>
      <w:r w:rsidRPr="000346A0">
        <w:br/>
        <w:t>the Exhibition of Ptisan. And with respect to the Dnnking</w:t>
      </w:r>
      <w:r w:rsidRPr="000346A0">
        <w:br/>
        <w:t>-any of those Liquids to. he mentioned, chin is my Opinion.</w:t>
      </w:r>
      <w:r w:rsidRPr="000346A0">
        <w:br/>
        <w:t>-But I know some Physicians, who act quim contrary, to what</w:t>
      </w:r>
      <w:r w:rsidRPr="000346A0">
        <w:br/>
        <w:t>.they ought, in this Affair.: For their Method is, after they</w:t>
      </w:r>
      <w:r w:rsidRPr="000346A0">
        <w:br/>
        <w:t>-have first exhausted their Patient, in the Beginning of the Disc</w:t>
      </w:r>
      <w:r w:rsidRPr="000346A0">
        <w:br/>
        <w:t>ease, by an Abstinence of two,' three, or Sven more Days,</w:t>
      </w:r>
      <w:r w:rsidRPr="000346A0">
        <w:br/>
        <w:t xml:space="preserve">then, to allow them </w:t>
      </w:r>
      <w:r w:rsidRPr="000346A0">
        <w:rPr>
          <w:lang w:val="la-Latn" w:eastAsia="la-Latn" w:bidi="la-Latn"/>
        </w:rPr>
        <w:t xml:space="preserve">sorbile </w:t>
      </w:r>
      <w:r w:rsidRPr="000346A0">
        <w:t>Aliment, and Liquors upon thisPrin-</w:t>
      </w:r>
      <w:r w:rsidRPr="000346A0">
        <w:br/>
        <w:t>cipher perhaps, that it seems reasonable to compensate for one</w:t>
      </w:r>
      <w:r w:rsidRPr="000346A0">
        <w:br/>
        <w:t>:great Change in the Body, by introducing another as great,</w:t>
      </w:r>
      <w:r w:rsidRPr="000346A0">
        <w:br/>
      </w:r>
      <w:r w:rsidRPr="000346A0">
        <w:rPr>
          <w:vertAlign w:val="superscript"/>
        </w:rPr>
        <w:t>r</w:t>
      </w:r>
      <w:r w:rsidRPr="000346A0">
        <w:t>and contrary. A Change, indeed, would he Very advantage.-</w:t>
      </w:r>
      <w:r w:rsidRPr="000346A0">
        <w:br/>
        <w:t>ious, could it he brought about in a regular Manner, or. the</w:t>
      </w:r>
      <w:r w:rsidRPr="000346A0">
        <w:br/>
        <w:t>Transition made by just, and easy Stops. But as this Change</w:t>
      </w:r>
      <w:r w:rsidRPr="000346A0">
        <w:br/>
        <w:t>.consists principally in the Allowance os Food, if this be not re-</w:t>
      </w:r>
      <w:r w:rsidRPr="000346A0">
        <w:br/>
        <w:t>gulated, the Sick will he greatly injured, and those, most os all,</w:t>
      </w:r>
      <w:r w:rsidRPr="000346A0">
        <w:br/>
        <w:t>who are indulged, the Use of the whole Ptisan. Those also who</w:t>
      </w:r>
    </w:p>
    <w:p w14:paraId="0B59D26E" w14:textId="77777777" w:rsidR="000346A0" w:rsidRPr="000346A0" w:rsidRDefault="000346A0" w:rsidP="000346A0">
      <w:pPr>
        <w:tabs>
          <w:tab w:val="left" w:pos="3574"/>
          <w:tab w:val="left" w:pos="3940"/>
          <w:tab w:val="left" w:pos="5979"/>
        </w:tabs>
        <w:ind w:left="360" w:hanging="360"/>
      </w:pPr>
      <w:r w:rsidRPr="000346A0">
        <w:t xml:space="preserve">. - </w:t>
      </w:r>
      <w:r w:rsidRPr="000346A0">
        <w:rPr>
          <w:vertAlign w:val="superscript"/>
        </w:rPr>
        <w:t>1</w:t>
      </w:r>
      <w:r w:rsidRPr="000346A0">
        <w:t xml:space="preserve"> A Mortification is the true Cause of this lividness, and this frequently happens, when the Inflammation is not resolved </w:t>
      </w:r>
      <w:r w:rsidRPr="000346A0">
        <w:rPr>
          <w:i/>
          <w:iCs/>
        </w:rPr>
        <w:t>early</w:t>
      </w:r>
      <w:r w:rsidRPr="000346A0">
        <w:t xml:space="preserve"> enough to</w:t>
      </w:r>
      <w:r w:rsidRPr="000346A0">
        <w:br/>
        <w:t>- prevent it.</w:t>
      </w:r>
      <w:r w:rsidRPr="000346A0">
        <w:tab/>
        <w:t>*</w:t>
      </w:r>
      <w:r w:rsidRPr="000346A0">
        <w:tab/>
        <w:t>_</w:t>
      </w:r>
      <w:r w:rsidRPr="000346A0">
        <w:tab/>
        <w:t>. .</w:t>
      </w:r>
    </w:p>
    <w:p w14:paraId="0FEA6D74" w14:textId="77777777" w:rsidR="000346A0" w:rsidRPr="000346A0" w:rsidRDefault="000346A0" w:rsidP="000346A0">
      <w:pPr>
        <w:ind w:firstLine="360"/>
      </w:pPr>
      <w:r w:rsidRPr="000346A0">
        <w:rPr>
          <w:vertAlign w:val="superscript"/>
        </w:rPr>
        <w:t>k</w:t>
      </w:r>
      <w:r w:rsidRPr="000346A0">
        <w:t xml:space="preserve"> This Passage, and the Prognostic dpon it, is extremely just, though the Way os accounting for the Danger ofsueh Cases is none of the best.</w:t>
      </w:r>
    </w:p>
    <w:p w14:paraId="2F75A40E" w14:textId="77777777" w:rsidR="000346A0" w:rsidRPr="000346A0" w:rsidRDefault="000346A0" w:rsidP="000346A0">
      <w:pPr>
        <w:ind w:firstLine="360"/>
      </w:pPr>
      <w:r w:rsidRPr="000346A0">
        <w:t>, L have more than once known Prognostics made in inflammatory Gases of the Breast, where the Event has not,much promoted the Reputa-</w:t>
      </w:r>
      <w:r w:rsidRPr="000346A0">
        <w:br/>
        <w:t>tion of the Prognosticator.. Thus a Patient has had a violent Pain arising frorn au-Insiammation of the Pleura, and has, on a sudden, become</w:t>
      </w:r>
      <w:r w:rsidRPr="000346A0">
        <w:br/>
        <w:t>-intirely easy, and upon this the Person who had the Conduct of the Case, has rashly given Assurances,,, that the Cafe was no longer dangerous,</w:t>
      </w:r>
      <w:r w:rsidRPr="000346A0">
        <w:br/>
        <w:t>, winch the Event has in a very sew Hours contradicted, the Patient bring seized with a Shortness of Breath, which Hippocrates exprefles by</w:t>
      </w:r>
      <w:r w:rsidRPr="000346A0">
        <w:br/>
      </w:r>
      <w:r w:rsidRPr="000346A0">
        <w:rPr>
          <w:lang w:val="el-GR" w:eastAsia="el-GR" w:bidi="el-GR"/>
        </w:rPr>
        <w:t>πνευματία</w:t>
      </w:r>
      <w:r w:rsidRPr="000346A0">
        <w:rPr>
          <w:lang w:val="en-GB" w:eastAsia="el-GR" w:bidi="el-GR"/>
        </w:rPr>
        <w:t xml:space="preserve">», </w:t>
      </w:r>
      <w:r w:rsidRPr="000346A0">
        <w:t>and this has, tothe Confusion of the unwary Praaitioner, terminated in Death. In seen Cases, when the Mortification is once</w:t>
      </w:r>
      <w:r w:rsidRPr="000346A0">
        <w:br/>
        <w:t>began, the Patient is no longer in Pain, as it frequently happens in external I</w:t>
      </w:r>
      <w:r w:rsidRPr="000346A0">
        <w:rPr>
          <w:u w:val="single"/>
        </w:rPr>
        <w:t>nflamma</w:t>
      </w:r>
      <w:r w:rsidRPr="000346A0">
        <w:t>tions. Hence we may learn to beware of sudden</w:t>
      </w:r>
      <w:r w:rsidRPr="000346A0">
        <w:br/>
        <w:t>.Changes in acute Cafes, particularly Inflammations.</w:t>
      </w:r>
    </w:p>
    <w:p w14:paraId="4F23674E" w14:textId="77777777" w:rsidR="000346A0" w:rsidRPr="000346A0" w:rsidRDefault="000346A0" w:rsidP="000346A0">
      <w:pPr>
        <w:ind w:firstLine="360"/>
      </w:pPr>
      <w:r w:rsidRPr="000346A0">
        <w:rPr>
          <w:vertAlign w:val="superscript"/>
        </w:rPr>
        <w:t>1</w:t>
      </w:r>
      <w:r w:rsidRPr="000346A0">
        <w:t xml:space="preserve"> I believe every Physician is sensible os the great Importance ofFoinentations applied to the Part in Pain, in all inflammatory Diseases,</w:t>
      </w:r>
      <w:r w:rsidRPr="000346A0">
        <w:br/>
        <w:t>and perhaps nothing has brim invented, since the Time os Hippocrates, equally eapable of assisting Evacuations, and internal Remedies, in</w:t>
      </w:r>
      <w:r w:rsidRPr="000346A0">
        <w:br/>
        <w:t>the Resolution of the Inflammation.</w:t>
      </w:r>
    </w:p>
    <w:p w14:paraId="1C3EFA59" w14:textId="77777777" w:rsidR="000346A0" w:rsidRPr="000346A0" w:rsidRDefault="000346A0" w:rsidP="000346A0">
      <w:pPr>
        <w:ind w:firstLine="360"/>
      </w:pPr>
      <w:r w:rsidRPr="000346A0">
        <w:t xml:space="preserve">. - </w:t>
      </w:r>
      <w:r w:rsidRPr="000346A0">
        <w:rPr>
          <w:vertAlign w:val="superscript"/>
        </w:rPr>
        <w:t>m</w:t>
      </w:r>
      <w:r w:rsidRPr="000346A0">
        <w:t xml:space="preserve"> The </w:t>
      </w:r>
      <w:r w:rsidRPr="000346A0">
        <w:rPr>
          <w:lang w:val="el-GR" w:eastAsia="el-GR" w:bidi="el-GR"/>
        </w:rPr>
        <w:t>ἁσκὸς</w:t>
      </w:r>
      <w:r w:rsidRPr="000346A0">
        <w:rPr>
          <w:lang w:val="en-GB" w:eastAsia="el-GR" w:bidi="el-GR"/>
        </w:rPr>
        <w:t xml:space="preserve"> </w:t>
      </w:r>
      <w:r w:rsidRPr="000346A0">
        <w:t xml:space="preserve">-here mentioned, was the Hide of some Beast, sewed tsp in a Manner to make it hold Water, or </w:t>
      </w:r>
      <w:r w:rsidRPr="000346A0">
        <w:lastRenderedPageBreak/>
        <w:t>any other Liquor.</w:t>
      </w:r>
    </w:p>
    <w:p w14:paraId="3716E819" w14:textId="77777777" w:rsidR="000346A0" w:rsidRPr="000346A0" w:rsidRDefault="000346A0" w:rsidP="000346A0">
      <w:pPr>
        <w:tabs>
          <w:tab w:val="left" w:pos="4968"/>
        </w:tabs>
        <w:ind w:firstLine="360"/>
      </w:pPr>
      <w:r w:rsidRPr="000346A0">
        <w:rPr>
          <w:i/>
          <w:iCs/>
        </w:rPr>
        <w:t xml:space="preserve">° V. Gal. Astrel. </w:t>
      </w:r>
      <w:r w:rsidRPr="000346A0">
        <w:rPr>
          <w:i/>
          <w:iCs/>
          <w:lang w:val="la-Latn" w:eastAsia="la-Latn" w:bidi="la-Latn"/>
        </w:rPr>
        <w:t xml:space="preserve">Acue. </w:t>
      </w:r>
      <w:r w:rsidRPr="000346A0">
        <w:rPr>
          <w:i/>
          <w:iCs/>
        </w:rPr>
        <w:t xml:space="preserve">L. 2. </w:t>
      </w:r>
      <w:r w:rsidRPr="000346A0">
        <w:rPr>
          <w:i/>
          <w:iCs/>
          <w:lang w:val="la-Latn" w:eastAsia="la-Latn" w:bidi="la-Latn"/>
        </w:rPr>
        <w:t>C.</w:t>
      </w:r>
      <w:r w:rsidRPr="000346A0">
        <w:rPr>
          <w:b/>
          <w:bCs/>
          <w:lang w:val="la-Latn" w:eastAsia="la-Latn" w:bidi="la-Latn"/>
        </w:rPr>
        <w:t xml:space="preserve"> </w:t>
      </w:r>
      <w:r w:rsidRPr="000346A0">
        <w:rPr>
          <w:b/>
          <w:bCs/>
        </w:rPr>
        <w:t>I9.</w:t>
      </w:r>
      <w:r w:rsidRPr="000346A0">
        <w:rPr>
          <w:b/>
          <w:bCs/>
        </w:rPr>
        <w:tab/>
        <w:t>'</w:t>
      </w:r>
    </w:p>
    <w:p w14:paraId="04D2D0AA" w14:textId="77777777" w:rsidR="000346A0" w:rsidRPr="000346A0" w:rsidRDefault="000346A0" w:rsidP="000346A0">
      <w:pPr>
        <w:tabs>
          <w:tab w:val="left" w:pos="9848"/>
          <w:tab w:val="left" w:pos="11090"/>
        </w:tabs>
        <w:ind w:firstLine="360"/>
      </w:pPr>
      <w:r w:rsidRPr="000346A0">
        <w:t>° Whatever has been said by Sydenham, Hoffinan, and-almost every other medern Authes, has been founded upon what Hippocrates</w:t>
      </w:r>
      <w:r w:rsidRPr="000346A0">
        <w:br/>
        <w:t>Pays on this Subject.</w:t>
      </w:r>
      <w:r w:rsidRPr="000346A0">
        <w:tab/>
        <w:t>-</w:t>
      </w:r>
      <w:r w:rsidRPr="000346A0">
        <w:tab/>
      </w:r>
      <w:r w:rsidRPr="000346A0">
        <w:rPr>
          <w:vertAlign w:val="superscript"/>
        </w:rPr>
        <w:t>f</w:t>
      </w:r>
    </w:p>
    <w:p w14:paraId="269BCB79" w14:textId="77777777" w:rsidR="000346A0" w:rsidRPr="000346A0" w:rsidRDefault="000346A0" w:rsidP="000346A0">
      <w:pPr>
        <w:ind w:firstLine="360"/>
      </w:pPr>
      <w:r w:rsidRPr="000346A0">
        <w:t>. Sydenham lays the whole Stress upon Bleeding, and an acescent Diet, much the same as Hippocrates recommends.</w:t>
      </w:r>
    </w:p>
    <w:p w14:paraId="41D99FE6" w14:textId="77777777" w:rsidR="000346A0" w:rsidRPr="000346A0" w:rsidRDefault="000346A0" w:rsidP="000346A0">
      <w:pPr>
        <w:tabs>
          <w:tab w:val="left" w:pos="8076"/>
          <w:tab w:val="left" w:pos="9848"/>
          <w:tab w:val="left" w:pos="10882"/>
        </w:tabs>
        <w:ind w:firstLine="360"/>
      </w:pPr>
      <w:r w:rsidRPr="000346A0">
        <w:t>As to pint, I forbid all Flesh-Ineats, and the smallest Flesh-broths, and advise the patient r</w:t>
      </w:r>
      <w:r w:rsidRPr="000346A0">
        <w:rPr>
          <w:vertAlign w:val="subscript"/>
        </w:rPr>
        <w:t>o</w:t>
      </w:r>
      <w:r w:rsidRPr="000346A0">
        <w:t xml:space="preserve"> sap Barley-broth, Water-gruel, and Panada f</w:t>
      </w:r>
      <w:r w:rsidRPr="000346A0">
        <w:br/>
        <w:t xml:space="preserve">and to drink a Ptisan, made of </w:t>
      </w:r>
      <w:r w:rsidRPr="000346A0">
        <w:rPr>
          <w:i/>
          <w:iCs/>
        </w:rPr>
        <w:t>Pearl-barley, Sorrele and Liquorice Roots, ice.</w:t>
      </w:r>
      <w:r w:rsidRPr="000346A0">
        <w:t xml:space="preserve"> boiled in Wares, and sometimes small Been </w:t>
      </w:r>
      <w:r w:rsidRPr="000346A0">
        <w:rPr>
          <w:i/>
          <w:iCs/>
        </w:rPr>
        <w:t>Sydenham de</w:t>
      </w:r>
      <w:r w:rsidRPr="000346A0">
        <w:rPr>
          <w:i/>
          <w:iCs/>
        </w:rPr>
        <w:br/>
        <w:t>Pleuretide.</w:t>
      </w:r>
      <w:r w:rsidRPr="000346A0">
        <w:tab/>
        <w:t>.</w:t>
      </w:r>
      <w:r w:rsidRPr="000346A0">
        <w:tab/>
        <w:t>..</w:t>
      </w:r>
      <w:r w:rsidRPr="000346A0">
        <w:tab/>
        <w:t>-.p</w:t>
      </w:r>
    </w:p>
    <w:p w14:paraId="54D80435" w14:textId="77777777" w:rsidR="000346A0" w:rsidRPr="000346A0" w:rsidRDefault="000346A0" w:rsidP="000346A0">
      <w:pPr>
        <w:ind w:firstLine="360"/>
      </w:pPr>
      <w:r w:rsidRPr="000346A0">
        <w:t>P Hippocrates was not acquainted with some lenient and gentle Cathartics, which we now make Use oswith great Success in acute Cases.</w:t>
      </w:r>
      <w:r w:rsidRPr="000346A0">
        <w:br/>
        <w:t xml:space="preserve">He therefore recommends giving the brisk and stimulating Purges which he knew, In such a Mannes, as to takeoff a Part of their </w:t>
      </w:r>
      <w:r w:rsidRPr="000346A0">
        <w:rPr>
          <w:lang w:val="la-Latn" w:eastAsia="la-Latn" w:bidi="la-Latn"/>
        </w:rPr>
        <w:t>Stimula-</w:t>
      </w:r>
      <w:r w:rsidRPr="000346A0">
        <w:rPr>
          <w:lang w:val="la-Latn" w:eastAsia="la-Latn" w:bidi="la-Latn"/>
        </w:rPr>
        <w:br/>
      </w:r>
      <w:r w:rsidRPr="000346A0">
        <w:t xml:space="preserve">tion, which should seem to be in some Degree effected, by the soft and lubricous Particles of the Ptisan, given immediately after </w:t>
      </w:r>
      <w:r w:rsidRPr="000346A0">
        <w:rPr>
          <w:vertAlign w:val="subscript"/>
        </w:rPr>
        <w:t>a</w:t>
      </w:r>
      <w:r w:rsidRPr="000346A0">
        <w:br w:type="page"/>
      </w:r>
    </w:p>
    <w:p w14:paraId="7E26544B" w14:textId="77777777" w:rsidR="000346A0" w:rsidRPr="000346A0" w:rsidRDefault="000346A0" w:rsidP="000346A0">
      <w:r w:rsidRPr="000346A0">
        <w:lastRenderedPageBreak/>
        <w:t xml:space="preserve">take the </w:t>
      </w:r>
      <w:r w:rsidRPr="000346A0">
        <w:rPr>
          <w:lang w:val="la-Latn" w:eastAsia="la-Latn" w:bidi="la-Latn"/>
        </w:rPr>
        <w:t xml:space="preserve">Cremor </w:t>
      </w:r>
      <w:r w:rsidRPr="000346A0">
        <w:t>will he injured, as will those who drink Only</w:t>
      </w:r>
      <w:r w:rsidRPr="000346A0">
        <w:br/>
        <w:t>Fluids; these last, however, will he the least Sufferers. We</w:t>
      </w:r>
      <w:r w:rsidRPr="000346A0">
        <w:br/>
        <w:t>may furnish ourselves with Reasons, in this Case, from the</w:t>
      </w:r>
      <w:r w:rsidRPr="000346A0">
        <w:br/>
        <w:t>Consideration of the Diet of Persons in Health. For if there</w:t>
      </w:r>
      <w:r w:rsidRPr="000346A0">
        <w:br/>
        <w:t>appear great Differences in Foods, as in other Things, parti-</w:t>
      </w:r>
      <w:r w:rsidRPr="000346A0">
        <w:br/>
        <w:t>cularly in their Changes, with respect to Persons in a State of</w:t>
      </w:r>
      <w:r w:rsidRPr="000346A0">
        <w:br/>
        <w:t>Health, may we not Very well suppose them to differ not a lit-</w:t>
      </w:r>
      <w:r w:rsidRPr="000346A0">
        <w:br/>
        <w:t>tle, in regard to* the diseased, and especially such as labour under</w:t>
      </w:r>
      <w:r w:rsidRPr="000346A0">
        <w:br/>
        <w:t>acute Distempers ? Now it is obvious to he understood, that a</w:t>
      </w:r>
      <w:r w:rsidRPr="000346A0">
        <w:br/>
        <w:t>had, but constant and uniform Course of Diet, both with re-</w:t>
      </w:r>
      <w:r w:rsidRPr="000346A0">
        <w:br/>
        <w:t>spect to Meat and Drink is, upon all Accounts, a safer Way to</w:t>
      </w:r>
      <w:r w:rsidRPr="000346A0">
        <w:br/>
        <w:t>preserve Health, than a great and sudden Change, from a bad</w:t>
      </w:r>
      <w:r w:rsidRPr="000346A0">
        <w:br/>
      </w:r>
      <w:r w:rsidRPr="000346A0">
        <w:rPr>
          <w:i/>
          <w:iCs/>
        </w:rPr>
        <w:t>to</w:t>
      </w:r>
      <w:r w:rsidRPr="000346A0">
        <w:t xml:space="preserve"> a more wholesome Regimen. . So they who are used to eat</w:t>
      </w:r>
      <w:r w:rsidRPr="000346A0">
        <w:br/>
        <w:t>twice, or but once, in a Day, find themselves injured, and. dis-</w:t>
      </w:r>
      <w:r w:rsidRPr="000346A0">
        <w:br/>
        <w:t>ordered, by altering their old Custom. Let one who is not</w:t>
      </w:r>
      <w:r w:rsidRPr="000346A0">
        <w:br/>
        <w:t>used to dine make a Dinner, he immediately finds himself not</w:t>
      </w:r>
      <w:r w:rsidRPr="000346A0">
        <w:br/>
        <w:t>well, and seels a Heaviness over all his Body, with a Weakness,</w:t>
      </w:r>
      <w:r w:rsidRPr="000346A0">
        <w:br/>
        <w:t>and Inactivity; and if he takes besides his usual Supper, he is</w:t>
      </w:r>
      <w:r w:rsidRPr="000346A0">
        <w:br/>
        <w:t>molested with sour Eructations, and sometimes loose Stools, when</w:t>
      </w:r>
      <w:r w:rsidRPr="000346A0">
        <w:br/>
        <w:t>the Stomach is burdened beyond its usual Custom, having heen</w:t>
      </w:r>
      <w:r w:rsidRPr="000346A0">
        <w:br/>
        <w:t>usually suffered to dry, and clear itself, and not obliged to the</w:t>
      </w:r>
      <w:r w:rsidRPr="000346A0">
        <w:br/>
        <w:t>Fatigue of two Intumescences, and two Concoctions. In this'</w:t>
      </w:r>
      <w:r w:rsidRPr="000346A0">
        <w:br/>
        <w:t>Case therefore the Change is to be compensated by another, that</w:t>
      </w:r>
      <w:r w:rsidRPr="000346A0">
        <w:br/>
        <w:t>is, by Sleep aster Dinner, as in the Night aster Supper, taking</w:t>
      </w:r>
      <w:r w:rsidRPr="000346A0">
        <w:br/>
        <w:t>Care to avoid the InconVeniencies of Cold in the Winter, and</w:t>
      </w:r>
      <w:r w:rsidRPr="000346A0">
        <w:br/>
        <w:t>Heat in the Summer. If a Person cannot steep, let him walk</w:t>
      </w:r>
      <w:r w:rsidRPr="000346A0">
        <w:br/>
        <w:t>about gently for a considerable Time without standing still;</w:t>
      </w:r>
      <w:r w:rsidRPr="000346A0">
        <w:br/>
        <w:t>and let him make littie or no Supper, drinking sparingly, and</w:t>
      </w:r>
      <w:r w:rsidRPr="000346A0">
        <w:br/>
        <w:t>nothing aqueous. The same Person would he more affected, if</w:t>
      </w:r>
      <w:r w:rsidRPr="000346A0">
        <w:br/>
        <w:t>he was to make three Meals in a Day to Satiety, and the oftener</w:t>
      </w:r>
      <w:r w:rsidRPr="000346A0">
        <w:br/>
        <w:t>he eat, the more Inconvenience would he find from it. And</w:t>
      </w:r>
      <w:r w:rsidRPr="000346A0">
        <w:br/>
        <w:t>yet there are some who eat plentifully three Times a Day,</w:t>
      </w:r>
      <w:r w:rsidRPr="000346A0">
        <w:br/>
        <w:t>and bear it Very well, because they are accustomed to it.</w:t>
      </w:r>
      <w:r w:rsidRPr="000346A0">
        <w:br/>
        <w:t>And others who eat but twice, if they should miss their Din-</w:t>
      </w:r>
      <w:r w:rsidRPr="000346A0">
        <w:br/>
        <w:t>ner, find themselves weak and feeble, and too much dispirited</w:t>
      </w:r>
      <w:r w:rsidRPr="000346A0">
        <w:br/>
        <w:t>for any Bufiness, and are hesides affected with a Pain at the</w:t>
      </w:r>
      <w:r w:rsidRPr="000346A0">
        <w:br/>
        <w:t xml:space="preserve">lest Orifice of their Stomach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καρδιαλγής</w:t>
      </w:r>
      <w:r w:rsidRPr="000346A0">
        <w:rPr>
          <w:lang w:val="en-GB" w:eastAsia="el-GR" w:bidi="el-GR"/>
        </w:rPr>
        <w:t xml:space="preserve">] </w:t>
      </w:r>
      <w:r w:rsidRPr="000346A0">
        <w:t>their Viscera seem in</w:t>
      </w:r>
      <w:r w:rsidRPr="000346A0">
        <w:br/>
        <w:t>a Manner suspended, they make hot Urine of a pale Colour,</w:t>
      </w:r>
      <w:r w:rsidRPr="000346A0">
        <w:br/>
        <w:t>and their Excrements are baked within. Some taste a Bitter-</w:t>
      </w:r>
      <w:r w:rsidRPr="000346A0">
        <w:br/>
        <w:t>ness in their Mouth, their Eyes grow shallow, and they seel</w:t>
      </w:r>
      <w:r w:rsidRPr="000346A0">
        <w:br/>
        <w:t>a Pulsation at their Temples, and a Coldness in their Extre-</w:t>
      </w:r>
      <w:r w:rsidRPr="000346A0">
        <w:br/>
      </w:r>
      <w:r w:rsidRPr="000346A0">
        <w:rPr>
          <w:lang w:val="la-Latn" w:eastAsia="la-Latn" w:bidi="la-Latn"/>
        </w:rPr>
        <w:t xml:space="preserve">inities. </w:t>
      </w:r>
      <w:r w:rsidRPr="000346A0">
        <w:t>Again, there are many, who, unless they have had a</w:t>
      </w:r>
      <w:r w:rsidRPr="000346A0">
        <w:br/>
        <w:t>Dinner, dare not Venture on a Supper, hecause a Supper would</w:t>
      </w:r>
      <w:r w:rsidRPr="000346A0">
        <w:br/>
        <w:t>.oppress their Stomach, and create a greater Degree of Rest-</w:t>
      </w:r>
      <w:r w:rsidRPr="000346A0">
        <w:br/>
        <w:t>leshess, during the succeeding Night, then if they had also made</w:t>
      </w:r>
      <w:r w:rsidRPr="000346A0">
        <w:br/>
        <w:t>a Dinner. Since, therefore, a Change in Diet from the usual</w:t>
      </w:r>
      <w:r w:rsidRPr="000346A0">
        <w:br/>
        <w:t>Custom, though but for half a Day, produces such Effects in</w:t>
      </w:r>
      <w:r w:rsidRPr="000346A0">
        <w:br/>
        <w:t>healthy Persons, it seems the safest Way, neither to add to, nor</w:t>
      </w:r>
      <w:r w:rsidRPr="000346A0">
        <w:br/>
        <w:t xml:space="preserve">. retrench from, our usual Fare. </w:t>
      </w:r>
      <w:r w:rsidRPr="000346A0">
        <w:rPr>
          <w:i/>
          <w:iCs/>
        </w:rPr>
        <w:t>If any</w:t>
      </w:r>
      <w:r w:rsidRPr="000346A0">
        <w:t xml:space="preserve"> one therefore, contrary</w:t>
      </w:r>
      <w:r w:rsidRPr="000346A0">
        <w:br/>
        <w:t>to his usual Way of Lise, eats but once a Day, and, after caus-</w:t>
      </w:r>
      <w:r w:rsidRPr="000346A0">
        <w:br/>
        <w:t>ing an Inanition os the Vessels by fasting all Day, takes his</w:t>
      </w:r>
      <w:r w:rsidRPr="000346A0">
        <w:br/>
        <w:t>usual Quantity of Food sor Supper, he will probably find him-</w:t>
      </w:r>
      <w:r w:rsidRPr="000346A0">
        <w:br/>
        <w:t>fels ill, and disordered, on Account of missing his Dinner; and</w:t>
      </w:r>
      <w:r w:rsidRPr="000346A0">
        <w:br/>
        <w:t>after Supper he will feel a Heaviness, winch, however, will he</w:t>
      </w:r>
      <w:r w:rsidRPr="000346A0">
        <w:br/>
        <w:t>much greater, if he eats more than his usual Quantity for Sup-</w:t>
      </w:r>
      <w:r w:rsidRPr="000346A0">
        <w:br/>
        <w:t>per. But if aster. Inanition of the Veffeis, by a longer Fast,</w:t>
      </w:r>
      <w:r w:rsidRPr="000346A0">
        <w:br/>
        <w:t>the should then suddenly make a hearty Supper, he will find him-</w:t>
      </w:r>
      <w:r w:rsidRPr="000346A0">
        <w:br/>
        <w:t>self yet much more oppressed by it. Whoever, therefore, has</w:t>
      </w:r>
      <w:r w:rsidRPr="000346A0">
        <w:br/>
        <w:t>exhausted himself by Fasting, cannot take a hetter Method to</w:t>
      </w:r>
      <w:r w:rsidRPr="000346A0">
        <w:br/>
        <w:t>compensate sor his Day’s Abstinence, and recruit his Strength,</w:t>
      </w:r>
      <w:r w:rsidRPr="000346A0">
        <w:br/>
        <w:t>than in. the first Place to guard against Cold or Heat, and not</w:t>
      </w:r>
      <w:r w:rsidRPr="000346A0">
        <w:br/>
        <w:t>fatigue himself with Labour, because he is in no Condition to</w:t>
      </w:r>
      <w:r w:rsidRPr="000346A0">
        <w:br/>
        <w:t xml:space="preserve">.bear any </w:t>
      </w:r>
      <w:r w:rsidRPr="000346A0">
        <w:rPr>
          <w:i/>
          <w:iCs/>
        </w:rPr>
        <w:t>of</w:t>
      </w:r>
      <w:r w:rsidRPr="000346A0">
        <w:t xml:space="preserve"> them. Then at Supper, let him eat much less than</w:t>
      </w:r>
      <w:r w:rsidRPr="000346A0">
        <w:br/>
        <w:t>. usual, and no dry Food, but Aliment of the more moist Kinds.</w:t>
      </w:r>
      <w:r w:rsidRPr="000346A0">
        <w:br/>
        <w:t>Again, let his Drink be by no Means aqueous, nor less in Pro-</w:t>
      </w:r>
      <w:r w:rsidRPr="000346A0">
        <w:br/>
        <w:t>portion to his Food. The next Day let him make a flender</w:t>
      </w:r>
      <w:r w:rsidRPr="000346A0">
        <w:br/>
        <w:t>Dinner, and so, by gentle Degrees, return to his. customary</w:t>
      </w:r>
      <w:r w:rsidRPr="000346A0">
        <w:br/>
        <w:t>Way os Living. Some are, more than others, affected by these</w:t>
      </w:r>
      <w:r w:rsidRPr="000346A0">
        <w:br/>
        <w:t>Irregularities, particularly those who abound with Bile in their</w:t>
      </w:r>
      <w:r w:rsidRPr="000346A0">
        <w:br/>
        <w:t>superior Parts ; sor those who are phlegmatic are, on all Ac-</w:t>
      </w:r>
      <w:r w:rsidRPr="000346A0">
        <w:br/>
        <w:t>. counts, hetter qualified to sustain unusual Abstinence; and for</w:t>
      </w:r>
      <w:r w:rsidRPr="000346A0">
        <w:br/>
        <w:t>‘ this Reason, if they make but one Meal a Day, they are het-</w:t>
      </w:r>
    </w:p>
    <w:p w14:paraId="1F7CC8CB" w14:textId="77777777" w:rsidR="000346A0" w:rsidRPr="000346A0" w:rsidRDefault="000346A0" w:rsidP="000346A0">
      <w:r w:rsidRPr="000346A0">
        <w:t>ter able to bear it.</w:t>
      </w:r>
    </w:p>
    <w:p w14:paraId="112FDDDA" w14:textId="77777777" w:rsidR="000346A0" w:rsidRPr="000346A0" w:rsidRDefault="000346A0" w:rsidP="000346A0">
      <w:pPr>
        <w:ind w:firstLine="360"/>
      </w:pPr>
      <w:r w:rsidRPr="000346A0">
        <w:t>We have said enough to prove that great and extraordinary</w:t>
      </w:r>
      <w:r w:rsidRPr="000346A0">
        <w:br/>
        <w:t>Changes in Things which relate to Nature, and Habits, are the</w:t>
      </w:r>
      <w:r w:rsidRPr="000346A0">
        <w:br/>
      </w:r>
      <w:r w:rsidRPr="000346A0"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 xml:space="preserve"> </w:t>
      </w:r>
      <w:r w:rsidRPr="000346A0">
        <w:t>principal Springs of Diseases. It is utterly unsafe, therefore, to</w:t>
      </w:r>
      <w:r w:rsidRPr="000346A0">
        <w:br/>
        <w:t>attempt unseasonable and extravagant Inanition of the Vefleis,</w:t>
      </w:r>
      <w:r w:rsidRPr="000346A0">
        <w:br/>
        <w:t>or to offer Fond in the Height of a Disease, attended with In-</w:t>
      </w:r>
      <w:r w:rsidRPr="000346A0">
        <w:br/>
        <w:t>flammation, or, in short, to make any sudden Alteration, in</w:t>
      </w:r>
      <w:r w:rsidRPr="000346A0">
        <w:br/>
      </w:r>
      <w:r w:rsidRPr="000346A0">
        <w:lastRenderedPageBreak/>
        <w:t>any Respect, during, the whole Course of the Distemper. - .</w:t>
      </w:r>
    </w:p>
    <w:p w14:paraId="745EC052" w14:textId="77777777" w:rsidR="000346A0" w:rsidRPr="000346A0" w:rsidRDefault="000346A0" w:rsidP="000346A0">
      <w:pPr>
        <w:ind w:firstLine="360"/>
      </w:pPr>
      <w:r w:rsidRPr="000346A0">
        <w:t>Relative to whet has been explained, much might here he</w:t>
      </w:r>
      <w:r w:rsidRPr="000346A0">
        <w:br/>
        <w:t>said in regard to the Stomach, and Things of the like Kind.</w:t>
      </w:r>
      <w:r w:rsidRPr="000346A0">
        <w:br/>
        <w:t>AS that we bear with Ease what we are accustomed to, whe-</w:t>
      </w:r>
      <w:r w:rsidRPr="000346A0">
        <w:br/>
        <w:t>ther Meats or Drinks, though bad in their own Nature 5 and,</w:t>
      </w:r>
      <w:r w:rsidRPr="000346A0">
        <w:br/>
        <w:t xml:space="preserve">. on the contrary, are incommoded with the best </w:t>
      </w:r>
      <w:r w:rsidRPr="000346A0">
        <w:rPr>
          <w:i/>
          <w:iCs/>
        </w:rPr>
        <w:t>os</w:t>
      </w:r>
      <w:r w:rsidRPr="000346A0">
        <w:t xml:space="preserve"> Foods to</w:t>
      </w:r>
      <w:r w:rsidRPr="000346A0">
        <w:br/>
        <w:t>- which we have never heen ufed. The Effects also of-eatrng</w:t>
      </w:r>
      <w:r w:rsidRPr="000346A0">
        <w:br/>
        <w:t xml:space="preserve">much Flesh, contrary to Custom, or of Garlick, or </w:t>
      </w:r>
      <w:r w:rsidRPr="000346A0">
        <w:rPr>
          <w:lang w:val="la-Latn" w:eastAsia="la-Latn" w:bidi="la-Latn"/>
        </w:rPr>
        <w:t>Silphium,</w:t>
      </w:r>
      <w:r w:rsidRPr="000346A0">
        <w:rPr>
          <w:lang w:val="la-Latn" w:eastAsia="la-Latn" w:bidi="la-Latn"/>
        </w:rPr>
        <w:br/>
      </w:r>
      <w:r w:rsidRPr="000346A0">
        <w:t>Or its Juice, or Cabbage, or any others of that Kind, which</w:t>
      </w:r>
      <w:r w:rsidRPr="000346A0">
        <w:br/>
        <w:t>are endued with some remarkable Virtue, might he taken</w:t>
      </w:r>
      <w:r w:rsidRPr="000346A0">
        <w:br/>
        <w:t>Notice of; bur it is no Wonder, .that these should, more</w:t>
      </w:r>
    </w:p>
    <w:p w14:paraId="7204F89B" w14:textId="77777777" w:rsidR="000346A0" w:rsidRPr="000346A0" w:rsidRDefault="000346A0" w:rsidP="000346A0">
      <w:r w:rsidRPr="000346A0">
        <w:t>than other Things, disturb, and incommode, the Stomach;</w:t>
      </w:r>
      <w:r w:rsidRPr="000346A0">
        <w:br/>
        <w:t>especially, if we have observed, whet Disturbances, Intumes-</w:t>
      </w:r>
      <w:r w:rsidRPr="000346A0">
        <w:br/>
        <w:t>cences, Infiations, and Gripings, are excited only by Maza,</w:t>
      </w:r>
      <w:r w:rsidRPr="000346A0">
        <w:br/>
        <w:t>in a Stomach never used to it; what a Thirst, and sudden Re-</w:t>
      </w:r>
      <w:r w:rsidRPr="000346A0">
        <w:br/>
        <w:t>pletion, are caused by hot Bread, by Reason os its drying Qua-</w:t>
      </w:r>
      <w:r w:rsidRPr="000346A0">
        <w:br/>
        <w:t>lity; and flow Digestion ; also what various Effects are prodtr-'</w:t>
      </w:r>
      <w:r w:rsidRPr="000346A0">
        <w:br/>
        <w:t xml:space="preserve">ced by the finest Bread; aS well as the coarser Sort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ξυγκῥαιστοι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br/>
      </w:r>
      <w:r w:rsidRPr="000346A0">
        <w:t>when eaten contrary to Custom ; and by Maza, when dryer,</w:t>
      </w:r>
      <w:r w:rsidRPr="000346A0">
        <w:br/>
        <w:t>moister, or more Viscous than ordinary ; what are the Effects of</w:t>
      </w:r>
      <w:r w:rsidRPr="000346A0">
        <w:br/>
        <w:t xml:space="preserve">new Polenta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άλφιτα</w:t>
      </w:r>
      <w:r w:rsidRPr="000346A0">
        <w:rPr>
          <w:lang w:val="en-GB" w:eastAsia="el-GR" w:bidi="el-GR"/>
        </w:rPr>
        <w:t xml:space="preserve">] </w:t>
      </w:r>
      <w:r w:rsidRPr="000346A0">
        <w:t>on those who are unused to it; and how ie</w:t>
      </w:r>
      <w:r w:rsidRPr="000346A0">
        <w:br/>
        <w:t>operates, when stale, with such as are accustomed to eat new ;</w:t>
      </w:r>
      <w:r w:rsidRPr="000346A0">
        <w:br/>
        <w:t>whet are the Consequences of Wine and Water, heing contrary</w:t>
      </w:r>
      <w:r w:rsidRPr="000346A0">
        <w:br/>
        <w:t>to Custom, on a sudden, exchanged one for another ; or of the</w:t>
      </w:r>
      <w:r w:rsidRPr="000346A0">
        <w:br/>
        <w:t>sudden abandoninga Custom ofdrinkingour Wine pure, or diluted,</w:t>
      </w:r>
      <w:r w:rsidRPr="000346A0">
        <w:br/>
        <w:t xml:space="preserve">with Water, for theytonttary ; for one will be </w:t>
      </w:r>
      <w:r w:rsidRPr="000346A0">
        <w:rPr>
          <w:lang w:val="la-Latn" w:eastAsia="la-Latn" w:bidi="la-Latn"/>
        </w:rPr>
        <w:t xml:space="preserve">fure </w:t>
      </w:r>
      <w:r w:rsidRPr="000346A0">
        <w:t xml:space="preserve">to produce </w:t>
      </w:r>
      <w:r w:rsidRPr="000346A0">
        <w:rPr>
          <w:b/>
          <w:bCs/>
        </w:rPr>
        <w:t>2</w:t>
      </w:r>
      <w:r w:rsidRPr="000346A0">
        <w:rPr>
          <w:b/>
          <w:bCs/>
        </w:rPr>
        <w:br/>
      </w:r>
      <w:r w:rsidRPr="000346A0">
        <w:t>Redundance ofHumidities in the Stomach; and Flatulencies in’</w:t>
      </w:r>
      <w:r w:rsidRPr="000346A0">
        <w:br/>
        <w:t>the lower Intestines ; and the other a Palpitation of the Heart,</w:t>
      </w:r>
      <w:r w:rsidRPr="000346A0">
        <w:br/>
        <w:t>Heaviness of the Head, and Thirst. White and black Wines,</w:t>
      </w:r>
      <w:r w:rsidRPr="000346A0">
        <w:br/>
        <w:t>exchanged one for another, in Violation of Custom, will oaufe</w:t>
      </w:r>
      <w:r w:rsidRPr="000346A0">
        <w:br/>
        <w:t>many Alterations in the Body, though both are equally spiritu-</w:t>
      </w:r>
      <w:r w:rsidRPr="000346A0">
        <w:br/>
        <w:t>.ous ; so that we have littie Reason to wonder, that sweet, and</w:t>
      </w:r>
      <w:r w:rsidRPr="000346A0">
        <w:br/>
        <w:t xml:space="preserve">generous Wines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γλυκιά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καὶ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οενώδης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οἳνος</w:t>
      </w:r>
      <w:r w:rsidRPr="000346A0">
        <w:rPr>
          <w:lang w:val="en-GB" w:eastAsia="el-GR" w:bidi="el-GR"/>
        </w:rPr>
        <w:t xml:space="preserve">.] </w:t>
      </w:r>
      <w:r w:rsidRPr="000346A0">
        <w:t xml:space="preserve">when exchanged on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sudden, are not capable of producing the same uniform Es-</w:t>
      </w:r>
      <w:r w:rsidRPr="000346A0">
        <w:br/>
        <w:t xml:space="preserve">sects. . : </w:t>
      </w:r>
      <w:r w:rsidRPr="000346A0">
        <w:rPr>
          <w:lang w:val="el-GR" w:eastAsia="el-GR" w:bidi="el-GR"/>
        </w:rPr>
        <w:t>ί</w:t>
      </w:r>
      <w:r w:rsidRPr="000346A0">
        <w:rPr>
          <w:lang w:val="en-GB" w:eastAsia="el-GR" w:bidi="el-GR"/>
        </w:rPr>
        <w:t xml:space="preserve"> </w:t>
      </w:r>
      <w:r w:rsidRPr="000346A0">
        <w:t>'</w:t>
      </w:r>
    </w:p>
    <w:p w14:paraId="43C24506" w14:textId="77777777" w:rsidR="000346A0" w:rsidRPr="000346A0" w:rsidRDefault="000346A0" w:rsidP="000346A0">
      <w:pPr>
        <w:ind w:firstLine="360"/>
      </w:pPr>
      <w:r w:rsidRPr="000346A0">
        <w:t>On the contrary it must be confessed, that in acute Diseases</w:t>
      </w:r>
      <w:r w:rsidRPr="000346A0">
        <w:br/>
        <w:t>some Instances occur, where a Change with Respect to Diet</w:t>
      </w:r>
      <w:r w:rsidRPr="000346A0">
        <w:br/>
        <w:t>may he induced, without any Alteration in the Body aS to</w:t>
      </w:r>
      <w:r w:rsidRPr="000346A0">
        <w:br/>
        <w:t>Strength or Weakness, considerable enough to render an Addi-</w:t>
      </w:r>
      <w:r w:rsidRPr="000346A0">
        <w:br/>
        <w:t>tion to, or Subtraction from the Aliment necessary.. Irr thefe</w:t>
      </w:r>
      <w:r w:rsidRPr="000346A0">
        <w:br/>
        <w:t>Cases, however. Regard must he had to the Strength of the</w:t>
      </w:r>
      <w:r w:rsidRPr="000346A0">
        <w:br/>
        <w:t>Patient, the Nature of the Disease, the particular Constitution,</w:t>
      </w:r>
      <w:r w:rsidRPr="000346A0">
        <w:br/>
        <w:t>Way os. living, and usual Diet os the Sick, both as to Meat</w:t>
      </w:r>
      <w:r w:rsidRPr="000346A0">
        <w:br/>
        <w:t>and Drink. The Addition of Food is much less to he regarded,</w:t>
      </w:r>
      <w:r w:rsidRPr="000346A0">
        <w:br/>
        <w:t>but an intire Subtraction of it is frequentiy of Use, provided</w:t>
      </w:r>
      <w:r w:rsidRPr="000346A0">
        <w:br/>
        <w:t>the Patient has Strength sufficient to support him under such an</w:t>
      </w:r>
      <w:r w:rsidRPr="000346A0">
        <w:br/>
        <w:t>Abstinence, till the Distemper arrives at its utmost Height, and</w:t>
      </w:r>
      <w:r w:rsidRPr="000346A0">
        <w:br/>
        <w:t>is ripe for a Crisis: And in what Cases this is to he put in</w:t>
      </w:r>
      <w:r w:rsidRPr="000346A0">
        <w:br/>
        <w:t>Practice I shall specify hereafter. Much might, he added, rela.»</w:t>
      </w:r>
      <w:r w:rsidRPr="000346A0">
        <w:br/>
        <w:t>tiVe to whet has heen already said, in Confirmation of these Sen.,</w:t>
      </w:r>
      <w:r w:rsidRPr="000346A0">
        <w:br/>
        <w:t>timents; hut, as no Illustration is Of equal Force with the</w:t>
      </w:r>
      <w:r w:rsidRPr="000346A0">
        <w:br/>
        <w:t>Thing itself, I have been endeavouring to set in a just Light by</w:t>
      </w:r>
      <w:r w:rsidRPr="000346A0">
        <w:br/>
        <w:t>: similar Instances, I shall proceed to the direct Doctrine, I would</w:t>
      </w:r>
      <w:r w:rsidRPr="000346A0">
        <w:br/>
        <w:t>inculcate, as of more Importance with Respect to Instruction.</w:t>
      </w:r>
    </w:p>
    <w:p w14:paraId="0EDED49E" w14:textId="77777777" w:rsidR="000346A0" w:rsidRPr="000346A0" w:rsidRDefault="000346A0" w:rsidP="000346A0">
      <w:pPr>
        <w:ind w:firstLine="360"/>
      </w:pPr>
      <w:r w:rsidRPr="000346A0">
        <w:t xml:space="preserve">In the Very Beginning of acute Diseases, some have been </w:t>
      </w:r>
      <w:r w:rsidRPr="000346A0">
        <w:rPr>
          <w:b/>
          <w:bCs/>
        </w:rPr>
        <w:t>in-</w:t>
      </w:r>
      <w:r w:rsidRPr="000346A0">
        <w:rPr>
          <w:b/>
          <w:bCs/>
        </w:rPr>
        <w:br/>
      </w:r>
      <w:r w:rsidRPr="000346A0">
        <w:t xml:space="preserve">dulged in eating the first Day of the Distemper, others the </w:t>
      </w:r>
      <w:r w:rsidRPr="000346A0">
        <w:rPr>
          <w:b/>
          <w:bCs/>
        </w:rPr>
        <w:t>se-</w:t>
      </w:r>
      <w:r w:rsidRPr="000346A0">
        <w:rPr>
          <w:b/>
          <w:bCs/>
        </w:rPr>
        <w:br/>
      </w:r>
      <w:r w:rsidRPr="000346A0">
        <w:t xml:space="preserve">cond Day ; some have taken any </w:t>
      </w:r>
      <w:r w:rsidRPr="000346A0">
        <w:rPr>
          <w:lang w:val="la-Latn" w:eastAsia="la-Latn" w:bidi="la-Latn"/>
        </w:rPr>
        <w:t xml:space="preserve">sorbile </w:t>
      </w:r>
      <w:r w:rsidRPr="000346A0">
        <w:t xml:space="preserve">Aliment, Cyceon </w:t>
      </w:r>
      <w:r w:rsidRPr="000346A0">
        <w:rPr>
          <w:b/>
          <w:bCs/>
        </w:rPr>
        <w:t>not</w:t>
      </w:r>
      <w:r w:rsidRPr="000346A0">
        <w:rPr>
          <w:b/>
          <w:bCs/>
        </w:rPr>
        <w:br/>
      </w:r>
      <w:r w:rsidRPr="000346A0">
        <w:t xml:space="preserve">excepted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κυκειένψ</w:t>
      </w:r>
      <w:r w:rsidRPr="000346A0">
        <w:rPr>
          <w:lang w:val="en-GB" w:eastAsia="el-GR" w:bidi="el-GR"/>
        </w:rPr>
        <w:t xml:space="preserve"> </w:t>
      </w:r>
      <w:r w:rsidRPr="000346A0">
        <w:t>Now this Method ofDiet was sar from heing</w:t>
      </w:r>
      <w:r w:rsidRPr="000346A0">
        <w:br/>
        <w:t>the best that might have been contrived. Errors, however, of</w:t>
      </w:r>
      <w:r w:rsidRPr="000346A0">
        <w:br/>
        <w:t>this Kind are less pernicious, than if, aster two or three Days</w:t>
      </w:r>
      <w:r w:rsidRPr="000346A0">
        <w:br/>
        <w:t>Abstinence injoined, and a consequent Inanition of the Vefleis,</w:t>
      </w:r>
      <w:r w:rsidRPr="000346A0">
        <w:br/>
        <w:t>the Patient had entered on such. a Regimen the fourth or fifth</w:t>
      </w:r>
      <w:r w:rsidRPr="000346A0">
        <w:br/>
        <w:t>Day: Much mure unsafe is it, after all these Days Abstinence,</w:t>
      </w:r>
      <w:r w:rsidRPr="000346A0">
        <w:br/>
        <w:t>and Inanition, to allow such a Regimen on the succeeding Days,</w:t>
      </w:r>
      <w:r w:rsidRPr="000346A0">
        <w:br/>
        <w:t>hefore the Disease is prepared for a Crisis. Such a Method</w:t>
      </w:r>
      <w:r w:rsidRPr="000346A0">
        <w:br/>
        <w:t>would manifestly prove fatal to most, unless the Distemper were</w:t>
      </w:r>
      <w:r w:rsidRPr="000346A0">
        <w:br/>
        <w:t xml:space="preserve">Very favourable. But Errors in the Beginning are not so </w:t>
      </w:r>
      <w:r w:rsidRPr="000346A0">
        <w:rPr>
          <w:b/>
          <w:bCs/>
        </w:rPr>
        <w:t>de-</w:t>
      </w:r>
      <w:r w:rsidRPr="000346A0">
        <w:rPr>
          <w:b/>
          <w:bCs/>
        </w:rPr>
        <w:br/>
      </w:r>
      <w:r w:rsidRPr="000346A0">
        <w:t>structive, but more easy to he retrieved than those which are</w:t>
      </w:r>
      <w:r w:rsidRPr="000346A0">
        <w:br/>
        <w:t>committed in the farther Progress os the Distemper. This,</w:t>
      </w:r>
      <w:r w:rsidRPr="000346A0">
        <w:br/>
        <w:t>therefore, seems to me a Very good Argument why we should</w:t>
      </w:r>
      <w:r w:rsidRPr="000346A0">
        <w:br/>
        <w:t>not, during the first Days, inJoin an Abstinence from this or</w:t>
      </w:r>
      <w:r w:rsidRPr="000346A0">
        <w:br/>
        <w:t xml:space="preserve">that Sort of </w:t>
      </w:r>
      <w:r w:rsidRPr="000346A0">
        <w:rPr>
          <w:lang w:val="la-Latn" w:eastAsia="la-Latn" w:bidi="la-Latn"/>
        </w:rPr>
        <w:t xml:space="preserve">sorbile </w:t>
      </w:r>
      <w:r w:rsidRPr="000346A0">
        <w:t>Aliment to those who will be under a Ne-</w:t>
      </w:r>
      <w:r w:rsidRPr="000346A0">
        <w:br/>
        <w:t>cessity of taking some Sort or other on the succeeding Days,</w:t>
      </w:r>
      <w:r w:rsidRPr="000346A0">
        <w:br/>
        <w:t>Wretchedly ignorant, and ill-advised, then are those Patients,</w:t>
      </w:r>
      <w:r w:rsidRPr="000346A0">
        <w:br/>
        <w:t>who enter upon the Use of Barley-Ptisan after two, three, or</w:t>
      </w:r>
      <w:r w:rsidRPr="000346A0">
        <w:br/>
        <w:t>more Days Abstinence, hecause it is in such Cose prejudicial to</w:t>
      </w:r>
      <w:r w:rsidRPr="000346A0">
        <w:br/>
        <w:t xml:space="preserve">them. Nor do they who use only the </w:t>
      </w:r>
      <w:r w:rsidRPr="000346A0">
        <w:rPr>
          <w:lang w:val="la-Latn" w:eastAsia="la-Latn" w:bidi="la-Latn"/>
        </w:rPr>
        <w:t xml:space="preserve">Cremor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χυλω</w:t>
      </w:r>
      <w:r w:rsidRPr="000346A0">
        <w:rPr>
          <w:lang w:val="en-GB" w:eastAsia="el-GR" w:bidi="el-GR"/>
        </w:rPr>
        <w:t xml:space="preserve">| </w:t>
      </w:r>
      <w:r w:rsidRPr="000346A0">
        <w:t>understand</w:t>
      </w:r>
      <w:r w:rsidRPr="000346A0">
        <w:br/>
        <w:t>.that it does, them a Mischief, when they .begin to make Use of</w:t>
      </w:r>
      <w:r w:rsidRPr="000346A0">
        <w:br/>
        <w:t xml:space="preserve">it at an improper Time. However, they are wise enough </w:t>
      </w:r>
      <w:r w:rsidRPr="000346A0">
        <w:rPr>
          <w:b/>
          <w:bCs/>
        </w:rPr>
        <w:t>IO</w:t>
      </w:r>
      <w:r w:rsidRPr="000346A0">
        <w:rPr>
          <w:b/>
          <w:bCs/>
        </w:rPr>
        <w:br/>
      </w:r>
      <w:r w:rsidRPr="000346A0">
        <w:lastRenderedPageBreak/>
        <w:t>know that'the Use of Barley-Ptisan, hefore the Disease is pre-</w:t>
      </w:r>
      <w:r w:rsidRPr="000346A0">
        <w:br/>
        <w:t>pared ror a Crisis, is Very hurtful to those who were accustomed</w:t>
      </w:r>
      <w:r w:rsidRPr="000346A0">
        <w:br/>
        <w:t xml:space="preserve">only to the </w:t>
      </w:r>
      <w:r w:rsidRPr="000346A0">
        <w:rPr>
          <w:lang w:val="la-Latn" w:eastAsia="la-Latn" w:bidi="la-Latn"/>
        </w:rPr>
        <w:t xml:space="preserve">Cremor </w:t>
      </w:r>
      <w:r w:rsidRPr="000346A0">
        <w:t>; and they have Caution enough to avoid</w:t>
      </w:r>
      <w:r w:rsidRPr="000346A0">
        <w:br/>
        <w:t xml:space="preserve">it. All these Things are strong Evidences that Physicians use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preposterous Method with their Patients, with Regard to their</w:t>
      </w:r>
      <w:r w:rsidRPr="000346A0">
        <w:br/>
        <w:t>Aliment, and injoin Abstinence, and consequently Inanition,</w:t>
      </w:r>
      <w:r w:rsidRPr="000346A0">
        <w:br/>
        <w:t xml:space="preserve">where there ought to he none; and from these make </w:t>
      </w:r>
      <w:r w:rsidRPr="000346A0">
        <w:rPr>
          <w:lang w:val="la-Latn" w:eastAsia="la-Latn" w:bidi="la-Latn"/>
        </w:rPr>
        <w:t>a Transi-</w:t>
      </w:r>
      <w:r w:rsidRPr="000346A0">
        <w:rPr>
          <w:lang w:val="la-Latn" w:eastAsia="la-Latn" w:bidi="la-Latn"/>
        </w:rPr>
        <w:br/>
      </w:r>
      <w:r w:rsidRPr="000346A0">
        <w:t xml:space="preserve">tion to </w:t>
      </w:r>
      <w:r w:rsidRPr="000346A0">
        <w:rPr>
          <w:lang w:val="la-Latn" w:eastAsia="la-Latn" w:bidi="la-Latn"/>
        </w:rPr>
        <w:t xml:space="preserve">sorbile </w:t>
      </w:r>
      <w:r w:rsidRPr="000346A0">
        <w:t xml:space="preserve">Liquors, by equally wrong Steps, and, for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most Part, exactly counter to the Method required : Sometimes</w:t>
      </w:r>
      <w:r w:rsidRPr="000346A0">
        <w:br/>
        <w:t xml:space="preserve">they pass from Inanition of the Vessels to Sorbition, when </w:t>
      </w:r>
      <w:r w:rsidRPr="000346A0">
        <w:rPr>
          <w:b/>
          <w:bCs/>
        </w:rPr>
        <w:t>on</w:t>
      </w:r>
      <w:r w:rsidRPr="000346A0">
        <w:rPr>
          <w:b/>
          <w:bCs/>
        </w:rPr>
        <w:br/>
      </w:r>
      <w:r w:rsidRPr="000346A0">
        <w:t>the contrary they ought to have proceeded from Sorbition to In-</w:t>
      </w:r>
      <w:r w:rsidRPr="000346A0">
        <w:br/>
        <w:t>anition, if the Exacerbation of the Disease required such an Al.,</w:t>
      </w:r>
      <w:r w:rsidRPr="000346A0">
        <w:br/>
        <w:t>teration. On Account of such Errors it sometimes happens</w:t>
      </w:r>
      <w:r w:rsidRPr="000346A0">
        <w:br/>
        <w:t>that bilious Crudities are drawn from the Head, and Region of</w:t>
      </w:r>
      <w:r w:rsidRPr="000346A0">
        <w:br/>
        <w:t>the Thorax ; these are succeeded by Want of Sleep, which pre-</w:t>
      </w:r>
      <w:r w:rsidRPr="000346A0">
        <w:br/>
        <w:t>vents the Concoction of the morbid Matter ; the Patients grow</w:t>
      </w:r>
      <w:r w:rsidRPr="000346A0">
        <w:br/>
        <w:t>dejected, morose, and delirious ; their Eyes sparkle, and look</w:t>
      </w:r>
      <w:r w:rsidRPr="000346A0">
        <w:br/>
        <w:t>wild; their Ears ring; their Extremities become cold.; their</w:t>
      </w:r>
      <w:r w:rsidRPr="000346A0">
        <w:br/>
        <w:t>Urine is unconcocted ; what they spit grows thin, sals, and</w:t>
      </w:r>
      <w:r w:rsidRPr="000346A0">
        <w:br/>
        <w:t xml:space="preserve">fincere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ἀκμὲνω</w:t>
      </w:r>
      <w:r w:rsidRPr="000346A0">
        <w:rPr>
          <w:lang w:val="en-GB" w:eastAsia="el-GR" w:bidi="el-GR"/>
        </w:rPr>
        <w:t xml:space="preserve">) </w:t>
      </w:r>
      <w:r w:rsidRPr="000346A0">
        <w:t>as to Colour, and little irr Quantity; Sweats</w:t>
      </w:r>
      <w:r w:rsidRPr="000346A0">
        <w:br/>
        <w:t>break out about the Neck, accompanied with Anxieties, and</w:t>
      </w:r>
      <w:r w:rsidRPr="000346A0">
        <w:br/>
        <w:t>Restleshefs; their Inspiration is, as it were, interrupted, quick.</w:t>
      </w:r>
      <w:r w:rsidRPr="000346A0">
        <w:br w:type="page"/>
      </w:r>
    </w:p>
    <w:p w14:paraId="158F7849" w14:textId="77777777" w:rsidR="000346A0" w:rsidRPr="000346A0" w:rsidRDefault="000346A0" w:rsidP="000346A0">
      <w:r w:rsidRPr="000346A0">
        <w:lastRenderedPageBreak/>
        <w:t>and very larve. Their Eye-brows anc in some Measure onlarg- i</w:t>
      </w:r>
      <w:r w:rsidRPr="000346A0">
        <w:br/>
        <w:t>ed ,, they fall into troublesome, fainting Fits, toss off the Bed. j</w:t>
      </w:r>
      <w:r w:rsidRPr="000346A0">
        <w:br/>
        <w:t>Ctoarhs from their Breasts, and are seized with Tremors of the</w:t>
      </w:r>
    </w:p>
    <w:p w14:paraId="3C06358D" w14:textId="77777777" w:rsidR="000346A0" w:rsidRPr="000346A0" w:rsidRDefault="000346A0" w:rsidP="000346A0">
      <w:pPr>
        <w:tabs>
          <w:tab w:val="left" w:pos="4063"/>
        </w:tabs>
        <w:ind w:left="360" w:hanging="360"/>
      </w:pPr>
      <w:r w:rsidRPr="000346A0">
        <w:t>. Hands, and sometimes of the under Hip ; and, if thefe Sym-</w:t>
      </w:r>
      <w:r w:rsidRPr="000346A0">
        <w:br/>
        <w:t>ptoms appear early, they portend a high Delirium, and gene-</w:t>
      </w:r>
      <w:r w:rsidRPr="000346A0">
        <w:br/>
        <w:t>rally Death. They, wbo escape, come off with an Abscess,</w:t>
      </w:r>
      <w:r w:rsidRPr="000346A0">
        <w:br/>
        <w:t>an Haemorrhage at the Nose, or a Discharge of thick Pus by</w:t>
      </w:r>
      <w:r w:rsidRPr="000346A0">
        <w:br/>
        <w:t>Expectoration, and no other Way. .</w:t>
      </w:r>
      <w:r w:rsidRPr="000346A0">
        <w:tab/>
        <w:t>. _</w:t>
      </w:r>
    </w:p>
    <w:p w14:paraId="5541426E" w14:textId="77777777" w:rsidR="000346A0" w:rsidRPr="000346A0" w:rsidRDefault="000346A0" w:rsidP="000346A0">
      <w:pPr>
        <w:ind w:firstLine="360"/>
      </w:pPr>
      <w:r w:rsidRPr="000346A0">
        <w:t>And indeed I do not find Physicians so sagacious, as to distin-</w:t>
      </w:r>
      <w:r w:rsidRPr="000346A0">
        <w:br/>
        <w:t>‘ guish in Dsseafes hetwixt a Weakness caufed by an Inanition of</w:t>
      </w:r>
      <w:r w:rsidRPr="000346A0">
        <w:br/>
        <w:t>the Vessels, or some other Incentive, and one that is owing to</w:t>
      </w:r>
      <w:r w:rsidRPr="000346A0">
        <w:br/>
        <w:t>the Pain, and Violence of the Distemper; nor do they discern</w:t>
      </w:r>
      <w:r w:rsidRPr="000346A0">
        <w:br/>
        <w:t>the various Impressions and Affections of every Kind, which</w:t>
      </w:r>
      <w:r w:rsidRPr="000346A0">
        <w:br/>
        <w:t>have their Spring in the Nature, and Habit of Individuals,</w:t>
      </w:r>
      <w:r w:rsidRPr="000346A0">
        <w:br/>
        <w:t>though on the Knowledge or Ignorance of these Things Health</w:t>
      </w:r>
      <w:r w:rsidRPr="000346A0">
        <w:br/>
        <w:t>dr Death depend. Now thet Physician does the greatest Mis-</w:t>
      </w:r>
      <w:r w:rsidRPr="000346A0">
        <w:br/>
        <w:t>chief, who, mistaking his Patient to he weakened with Inani-</w:t>
      </w:r>
      <w:r w:rsidRPr="000346A0">
        <w:br/>
        <w:t>tion, orders him Drink, or increases his Allowance of sorblle</w:t>
      </w:r>
      <w:r w:rsidRPr="000346A0">
        <w:br/>
        <w:t>Aliment, or other Food, when the unhappy Person is exhausted,</w:t>
      </w:r>
      <w:r w:rsidRPr="000346A0">
        <w:br/>
        <w:t>and debilitated by the Anguish, and Fury, of the Disease. It</w:t>
      </w:r>
      <w:r w:rsidRPr="000346A0">
        <w:br/>
        <w:t>is an unpardonable Error not to distinguish when a Disorder</w:t>
      </w:r>
      <w:r w:rsidRPr="000346A0">
        <w:br/>
        <w:t>procceds from Inanition, - and, in Consequence of that Igno-</w:t>
      </w:r>
      <w:r w:rsidRPr="000346A0">
        <w:br/>
        <w:t>rance, to restmin the Patient from Food. Such a Blunder in-</w:t>
      </w:r>
      <w:r w:rsidRPr="000346A0">
        <w:br/>
        <w:t>deed carries Danger with it, but much less than that before-</w:t>
      </w:r>
      <w:r w:rsidRPr="000346A0">
        <w:br/>
        <w:t>mentioned, but is however much more ridiculous: For, if ano-</w:t>
      </w:r>
      <w:r w:rsidRPr="000346A0">
        <w:br/>
        <w:t>ther Physician, or one utterly ignorant of Medicine, should</w:t>
      </w:r>
      <w:r w:rsidRPr="000346A0">
        <w:br/>
        <w:t>come, and he informed of whet hed heppened, and should ad-</w:t>
      </w:r>
      <w:r w:rsidRPr="000346A0">
        <w:br/>
        <w:t>minister Meat and Drink, which the other hed forbid, he</w:t>
      </w:r>
      <w:r w:rsidRPr="000346A0">
        <w:br/>
        <w:t>would, no Doubt, be thought to have relieved the Patient.</w:t>
      </w:r>
      <w:r w:rsidRPr="000346A0">
        <w:br/>
        <w:t>Such Events bring public Disgrace upon an Artist, in the Opi-</w:t>
      </w:r>
      <w:r w:rsidRPr="000346A0">
        <w:br/>
        <w:t>nion of Men; for, in this Case, the before-mentioned Physicians,</w:t>
      </w:r>
      <w:r w:rsidRPr="000346A0">
        <w:br/>
        <w:t>Or the illiterate Person, seem in a Manner to heve raised a dead</w:t>
      </w:r>
      <w:r w:rsidRPr="000346A0">
        <w:br/>
        <w:t>Person to Life.</w:t>
      </w:r>
    </w:p>
    <w:p w14:paraId="439E587E" w14:textId="77777777" w:rsidR="000346A0" w:rsidRPr="000346A0" w:rsidRDefault="000346A0" w:rsidP="000346A0">
      <w:pPr>
        <w:ind w:firstLine="360"/>
      </w:pPr>
      <w:r w:rsidRPr="000346A0">
        <w:t>For these Reasons we shall describe the proper Signs of these</w:t>
      </w:r>
      <w:r w:rsidRPr="000346A0">
        <w:br/>
        <w:t>Affections by which they may be distinguished ; and indeed they</w:t>
      </w:r>
      <w:r w:rsidRPr="000346A0">
        <w:br/>
        <w:t>have some Affinity with what happens in regard to the Stomach.</w:t>
      </w:r>
      <w:r w:rsidRPr="000346A0">
        <w:br/>
        <w:t>If the whole Body has rested a long Time, contrary to Cus-</w:t>
      </w:r>
      <w:r w:rsidRPr="000346A0">
        <w:br/>
        <w:t>tom, it will not immediately increase in Strength ; and is it he</w:t>
      </w:r>
      <w:r w:rsidRPr="000346A0">
        <w:br/>
        <w:t>suddenly put to Labour, after a long Course of Inactivity, it is</w:t>
      </w:r>
      <w:r w:rsidRPr="000346A0">
        <w:br/>
        <w:t>plain, thet this fudden Change must he attended with some In-</w:t>
      </w:r>
      <w:r w:rsidRPr="000346A0">
        <w:br/>
        <w:t>convenience. The fame Opinion are we to form of each Part</w:t>
      </w:r>
      <w:r w:rsidRPr="000346A0">
        <w:br/>
        <w:t>of the Body. For the Feet will be in like Manner affected,</w:t>
      </w:r>
      <w:r w:rsidRPr="000346A0">
        <w:br/>
        <w:t>-and likewise the other Limbs, if they should suddenly he put</w:t>
      </w:r>
      <w:r w:rsidRPr="000346A0">
        <w:br/>
        <w:t>upon strong Exercise, after a long Series of Rest. After the</w:t>
      </w:r>
      <w:r w:rsidRPr="000346A0">
        <w:br/>
        <w:t>same Manner will the Teeth, the Eyes, or any other Part of</w:t>
      </w:r>
      <w:r w:rsidRPr="000346A0">
        <w:br/>
        <w:t>the Body, suffer in the like .Case ; and even a soft Bed, as well</w:t>
      </w:r>
      <w:r w:rsidRPr="000346A0">
        <w:br/>
        <w:t>as one that is bard, will give Uneasinesses to those who are hot</w:t>
      </w:r>
      <w:r w:rsidRPr="000346A0">
        <w:br/>
        <w:t>used to them ; and a Bed, contrary to Custom, made in the</w:t>
      </w:r>
      <w:r w:rsidRPr="000346A0">
        <w:br/>
        <w:t>open Air, hardens the Body. But it may he useful to illusd</w:t>
      </w:r>
      <w:r w:rsidRPr="000346A0">
        <w:br/>
        <w:t>irate this Doctrine by Instances: Suppose then a Mari con-</w:t>
      </w:r>
      <w:r w:rsidRPr="000346A0">
        <w:br/>
        <w:t>tracts an Ulcer in his Leg, not bad enough to give him much</w:t>
      </w:r>
      <w:r w:rsidRPr="000346A0">
        <w:br/>
        <w:t>Concern, yet too considerable to he flighted; and thet his</w:t>
      </w:r>
      <w:r w:rsidRPr="000346A0">
        <w:br/>
        <w:t>Flesh is not very difficult, nor yet remarkably easy to heal:</w:t>
      </w:r>
      <w:r w:rsidRPr="000346A0">
        <w:br/>
        <w:t>Suppose also, that he is immediately laid up for it the first Day;</w:t>
      </w:r>
      <w:r w:rsidRPr="000346A0">
        <w:br/>
        <w:t>and never moves his Leg, he will by this Method, indeed,</w:t>
      </w:r>
      <w:r w:rsidRPr="000346A0">
        <w:br/>
        <w:t>avoid an Inflammation, and it will he .much sooner, healed,</w:t>
      </w:r>
      <w:r w:rsidRPr="000346A0">
        <w:br/>
        <w:t>then if he gently walked about during the Cure, But if he</w:t>
      </w:r>
      <w:r w:rsidRPr="000346A0">
        <w:br/>
        <w:t>has a Mind to rife, and try to walk on the fifth, sixth, or</w:t>
      </w:r>
      <w:r w:rsidRPr="000346A0">
        <w:br/>
        <w:t>any farther Day, he will find himself worse afflicted, than</w:t>
      </w:r>
      <w:r w:rsidRPr="000346A0">
        <w:br/>
        <w:t>if he hed kept himself upon his Legs, and walked gently about</w:t>
      </w:r>
      <w:r w:rsidRPr="000346A0">
        <w:br/>
        <w:t>from the Beginning. And is be should on a sodden put hirn-</w:t>
      </w:r>
      <w:r w:rsidRPr="000346A0">
        <w:br/>
        <w:t>self upon bard Labour he will suffer vastly more, than if he</w:t>
      </w:r>
      <w:r w:rsidRPr="000346A0">
        <w:br/>
        <w:t>had laboured in that Manner all those Days, while he was</w:t>
      </w:r>
      <w:r w:rsidRPr="000346A0">
        <w:br/>
        <w:t>under Cure. So that all these Things, taken one with an-</w:t>
      </w:r>
      <w:r w:rsidRPr="000346A0">
        <w:br/>
        <w:t>other, wlll still concur to prove abundantly, thet every great,</w:t>
      </w:r>
      <w:r w:rsidRPr="000346A0">
        <w:br/>
        <w:t>and beyond all Measure, sudden Change, either one Way or an-</w:t>
      </w:r>
      <w:r w:rsidRPr="000346A0">
        <w:br/>
        <w:t>other is pernicious.</w:t>
      </w:r>
    </w:p>
    <w:p w14:paraId="2CB5AE25" w14:textId="77777777" w:rsidR="000346A0" w:rsidRPr="000346A0" w:rsidRDefault="000346A0" w:rsidP="000346A0">
      <w:pPr>
        <w:tabs>
          <w:tab w:val="left" w:pos="2503"/>
        </w:tabs>
        <w:ind w:firstLine="360"/>
      </w:pPr>
      <w:r w:rsidRPr="000346A0">
        <w:t>The Stomach suffers various Ways, froth the sudden Recep-</w:t>
      </w:r>
      <w:r w:rsidRPr="000346A0">
        <w:br/>
        <w:t>tion of too much Food, after a great Inanition of the Vessels by</w:t>
      </w:r>
      <w:r w:rsidRPr="000346A0">
        <w:br/>
        <w:t>- Abstinence; and all the other Parts of the Body will receive</w:t>
      </w:r>
      <w:r w:rsidRPr="000346A0">
        <w:br/>
        <w:t>much more Damage, if set to Labour after a long State of</w:t>
      </w:r>
      <w:r w:rsidRPr="000346A0">
        <w:br/>
        <w:t>Rest, than by a Change from a plentiful Diet to Inanition,</w:t>
      </w:r>
      <w:r w:rsidRPr="000346A0">
        <w:br/>
        <w:t>provided, however, the Body is indulged with Rost upon this</w:t>
      </w:r>
      <w:r w:rsidRPr="000346A0">
        <w:br/>
        <w:t>Change.</w:t>
      </w:r>
      <w:r w:rsidRPr="000346A0">
        <w:tab/>
        <w:t>- .</w:t>
      </w:r>
    </w:p>
    <w:p w14:paraId="50E68926" w14:textId="77777777" w:rsidR="000346A0" w:rsidRPr="000346A0" w:rsidRDefault="000346A0" w:rsidP="000346A0">
      <w:pPr>
        <w:ind w:firstLine="360"/>
      </w:pPr>
      <w:r w:rsidRPr="000346A0">
        <w:t>If therefore a sudden Transition is made from Exercise,</w:t>
      </w:r>
      <w:r w:rsidRPr="000346A0">
        <w:br/>
        <w:t>and Labour, to Indolence and Inactivity, the Stomach must</w:t>
      </w:r>
      <w:r w:rsidRPr="000346A0">
        <w:br/>
        <w:t>he suffered to rest in Proportion from the Fatigue of Di-</w:t>
      </w:r>
      <w:r w:rsidRPr="000346A0">
        <w:br/>
        <w:t>gestion ; otherwise, for Want of this Precaution, the Body will</w:t>
      </w:r>
    </w:p>
    <w:p w14:paraId="37284A20" w14:textId="77777777" w:rsidR="000346A0" w:rsidRPr="000346A0" w:rsidRDefault="000346A0" w:rsidP="000346A0">
      <w:r w:rsidRPr="000346A0">
        <w:t>riot fail io suffer, either by an universal Heaviness, or some other</w:t>
      </w:r>
      <w:r w:rsidRPr="000346A0">
        <w:br/>
      </w:r>
      <w:r w:rsidRPr="000346A0">
        <w:lastRenderedPageBreak/>
        <w:t>Disorder, s .</w:t>
      </w:r>
    </w:p>
    <w:p w14:paraId="1FB086DE" w14:textId="77777777" w:rsidR="000346A0" w:rsidRPr="000346A0" w:rsidRDefault="000346A0" w:rsidP="000346A0">
      <w:pPr>
        <w:ind w:firstLine="360"/>
      </w:pPr>
      <w:r w:rsidRPr="000346A0">
        <w:t xml:space="preserve">I have been very copious oh this </w:t>
      </w:r>
      <w:r w:rsidRPr="000346A0">
        <w:rPr>
          <w:lang w:val="la-Latn" w:eastAsia="la-Latn" w:bidi="la-Latn"/>
        </w:rPr>
        <w:t xml:space="preserve">Subjeci </w:t>
      </w:r>
      <w:r w:rsidRPr="000346A0">
        <w:t>of Alteration in</w:t>
      </w:r>
      <w:r w:rsidRPr="000346A0">
        <w:br/>
        <w:t>Diet, either one Way or another, because of its great Im-</w:t>
      </w:r>
      <w:r w:rsidRPr="000346A0">
        <w:br/>
        <w:t>portance, not only tn general, but with Respeci to the par-,</w:t>
      </w:r>
      <w:r w:rsidRPr="000346A0">
        <w:br/>
        <w:t>ticular Subject , we are upon, that is, a Mutation from an</w:t>
      </w:r>
      <w:r w:rsidRPr="000346A0">
        <w:br/>
        <w:t xml:space="preserve">Inanition of the Vessels to Sortitions in acute Diseases. </w:t>
      </w:r>
      <w:r w:rsidRPr="000346A0">
        <w:rPr>
          <w:lang w:val="el-GR" w:eastAsia="el-GR" w:bidi="el-GR"/>
        </w:rPr>
        <w:t>Λ</w:t>
      </w:r>
      <w:r w:rsidRPr="000346A0">
        <w:rPr>
          <w:lang w:val="en-GB" w:eastAsia="el-GR" w:bidi="el-GR"/>
        </w:rPr>
        <w:br/>
      </w:r>
      <w:r w:rsidRPr="000346A0">
        <w:t>Change there must he, according to rny Opinion, hut by no</w:t>
      </w:r>
      <w:r w:rsidRPr="000346A0">
        <w:br/>
        <w:t>Means to Sorbitions, before the morbific Matter is concedled,</w:t>
      </w:r>
      <w:r w:rsidRPr="000346A0">
        <w:br/>
        <w:t>or some Sign, either evacuatory or stimulating, appears about</w:t>
      </w:r>
      <w:r w:rsidRPr="000346A0">
        <w:br/>
        <w:t>the Intestines, or about the Hypochondria, which shall present-</w:t>
      </w:r>
      <w:r w:rsidRPr="000346A0">
        <w:br/>
        <w:t>ly he described.</w:t>
      </w:r>
    </w:p>
    <w:p w14:paraId="5232B2F0" w14:textId="77777777" w:rsidR="000346A0" w:rsidRPr="000346A0" w:rsidRDefault="000346A0" w:rsidP="000346A0">
      <w:pPr>
        <w:ind w:firstLine="360"/>
      </w:pPr>
      <w:r w:rsidRPr="000346A0">
        <w:t>Obstinate and continual Want of Sleep is the Cause of Cru-</w:t>
      </w:r>
      <w:r w:rsidRPr="000346A0">
        <w:br/>
        <w:t>dities, and Indigestion, both as to Meat and Drink ; but a</w:t>
      </w:r>
      <w:r w:rsidRPr="000346A0">
        <w:br/>
        <w:t>Change to the Contrary, dissolves the Body, and induces Debi-</w:t>
      </w:r>
      <w:r w:rsidRPr="000346A0">
        <w:br/>
        <w:t>lity, and Heaviness of the Head. ’</w:t>
      </w:r>
    </w:p>
    <w:p w14:paraId="7E07752E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 xml:space="preserve">RULES for the USB of WINE, </w:t>
      </w:r>
      <w:r w:rsidRPr="000346A0">
        <w:rPr>
          <w:smallCaps/>
        </w:rPr>
        <w:t>Wine</w:t>
      </w:r>
      <w:r w:rsidRPr="000346A0">
        <w:rPr>
          <w:b/>
          <w:bCs/>
        </w:rPr>
        <w:t xml:space="preserve"> and WATER, WA-</w:t>
      </w:r>
      <w:r w:rsidRPr="000346A0">
        <w:rPr>
          <w:b/>
          <w:bCs/>
        </w:rPr>
        <w:br/>
        <w:t>TER, OXYMEL, and BATHs.</w:t>
      </w:r>
    </w:p>
    <w:p w14:paraId="7F27574C" w14:textId="77777777" w:rsidR="000346A0" w:rsidRPr="000346A0" w:rsidRDefault="000346A0" w:rsidP="000346A0">
      <w:pPr>
        <w:tabs>
          <w:tab w:val="left" w:pos="4137"/>
        </w:tabs>
        <w:ind w:firstLine="360"/>
      </w:pPr>
      <w:r w:rsidRPr="000346A0">
        <w:t>The several Sorts of Wines, as the Sweet, Generous, White,</w:t>
      </w:r>
      <w:r w:rsidRPr="000346A0">
        <w:br/>
        <w:t>and Black, as also Honey and Water, Water, and Oxymel;</w:t>
      </w:r>
      <w:r w:rsidRPr="000346A0">
        <w:br/>
        <w:t>are distinguished with regard to acute Diseases, in the Man-</w:t>
      </w:r>
      <w:r w:rsidRPr="000346A0">
        <w:br/>
        <w:t>ner following: Sweet Wines are not fo subjeol to make the</w:t>
      </w:r>
      <w:r w:rsidRPr="000346A0">
        <w:br/>
        <w:t>Head heavy and intoxicate, aS the more generous, but are more</w:t>
      </w:r>
      <w:r w:rsidRPr="000346A0">
        <w:br/>
        <w:t xml:space="preserve">productive of Stools. Yet they augment Tumors </w:t>
      </w:r>
      <w:r w:rsidRPr="000346A0">
        <w:rPr>
          <w:i/>
          <w:iCs/>
        </w:rPr>
        <w:t>of</w:t>
      </w:r>
      <w:r w:rsidRPr="000346A0">
        <w:t xml:space="preserve"> the Viseera;</w:t>
      </w:r>
      <w:r w:rsidRPr="000346A0">
        <w:br/>
        <w:t>as of-the Liver, and Spleen, more than the other,, and are</w:t>
      </w:r>
      <w:r w:rsidRPr="000346A0">
        <w:br/>
        <w:t>not proper for bilious Constitutions, because in these they in-</w:t>
      </w:r>
      <w:r w:rsidRPr="000346A0">
        <w:br/>
        <w:t>crease Thirst. They allo generate Flatulencies in the fupe-.</w:t>
      </w:r>
      <w:r w:rsidRPr="000346A0">
        <w:br/>
        <w:t>rior Intestines, which do not affimi the lower, as they might</w:t>
      </w:r>
      <w:r w:rsidRPr="000346A0">
        <w:br/>
        <w:t>be supposed to do, for Flatulencies caused by fweet Wines arc</w:t>
      </w:r>
      <w:r w:rsidRPr="000346A0">
        <w:br/>
        <w:t>not, of a penetrating Quality, hut remain about the Hypochon-</w:t>
      </w:r>
      <w:r w:rsidRPr="000346A0">
        <w:br/>
        <w:t>dria; sweet Wines do not, however, provoke Urine as the</w:t>
      </w:r>
      <w:r w:rsidRPr="000346A0">
        <w:br/>
        <w:t>generous White Wines; but more powerfully promote Expec-</w:t>
      </w:r>
      <w:r w:rsidRPr="000346A0">
        <w:br/>
        <w:t>toration ; but it is to be remarked, that if sweet Wine causes</w:t>
      </w:r>
      <w:r w:rsidRPr="000346A0">
        <w:br/>
        <w:t>Thirst when .drank, it increases ExpeSoraticn less than the</w:t>
      </w:r>
      <w:r w:rsidRPr="000346A0">
        <w:br/>
        <w:t xml:space="preserve">other, but if it causes no Thirst, more. </w:t>
      </w:r>
      <w:r w:rsidRPr="000346A0">
        <w:rPr>
          <w:vertAlign w:val="superscript"/>
        </w:rPr>
        <w:t>x</w:t>
      </w:r>
      <w:r w:rsidRPr="000346A0">
        <w:tab/>
        <w:t>.</w:t>
      </w:r>
    </w:p>
    <w:p w14:paraId="234D0CE6" w14:textId="77777777" w:rsidR="000346A0" w:rsidRPr="000346A0" w:rsidRDefault="000346A0" w:rsidP="000346A0">
      <w:pPr>
        <w:ind w:firstLine="360"/>
      </w:pPr>
      <w:r w:rsidRPr="000346A0">
        <w:t>Generous White Wine Has received the greatest Part of</w:t>
      </w:r>
      <w:r w:rsidRPr="000346A0">
        <w:br/>
        <w:t>its Praise and Censure in the Account of Sweet Wine. It</w:t>
      </w:r>
      <w:r w:rsidRPr="000346A0">
        <w:br/>
        <w:t>better penetrates to the Biadder than the other, is a Diure.,</w:t>
      </w:r>
      <w:r w:rsidRPr="000346A0">
        <w:br/>
        <w:t xml:space="preserve">tic and powerfully breaks through Obstructions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κατάορηκταὸς</w:t>
      </w:r>
      <w:r w:rsidRPr="000346A0">
        <w:rPr>
          <w:lang w:val="en-GB" w:eastAsia="el-GR" w:bidi="el-GR"/>
        </w:rPr>
        <w:t>]</w:t>
      </w:r>
      <w:r w:rsidRPr="000346A0">
        <w:rPr>
          <w:lang w:val="en-GB" w:eastAsia="el-GR" w:bidi="el-GR"/>
        </w:rPr>
        <w:br/>
      </w:r>
      <w:r w:rsidRPr="000346A0">
        <w:t xml:space="preserve">and must therefore he </w:t>
      </w:r>
      <w:r w:rsidRPr="000346A0">
        <w:rPr>
          <w:i/>
          <w:iCs/>
        </w:rPr>
        <w:t>very</w:t>
      </w:r>
      <w:r w:rsidRPr="000346A0">
        <w:t xml:space="preserve"> good in acute Diseases. For though</w:t>
      </w:r>
      <w:r w:rsidRPr="000346A0">
        <w:br/>
        <w:t>it be less fit for other Purpofes then the former, yet its Fa.</w:t>
      </w:r>
      <w:r w:rsidRPr="000346A0">
        <w:br/>
        <w:t>culty of purging by Urine frees the Body from Diseases, if</w:t>
      </w:r>
      <w:r w:rsidRPr="000346A0">
        <w:br/>
        <w:t>it he managed properly. These Rules will bold good in regard</w:t>
      </w:r>
      <w:r w:rsidRPr="000346A0">
        <w:br/>
        <w:t>to the Advantages and .Prejudices attending the Use of Wine,</w:t>
      </w:r>
      <w:r w:rsidRPr="000346A0">
        <w:br/>
        <w:t>though they were unknown to former Physicians.,</w:t>
      </w:r>
    </w:p>
    <w:p w14:paraId="5DF4AAFF" w14:textId="77777777" w:rsidR="000346A0" w:rsidRPr="000346A0" w:rsidRDefault="000346A0" w:rsidP="000346A0">
      <w:pPr>
        <w:ind w:firstLine="360"/>
      </w:pPr>
      <w:r w:rsidRPr="000346A0">
        <w:t>Deep-coloured and black austere Wines may he used in</w:t>
      </w:r>
      <w:r w:rsidRPr="000346A0">
        <w:br/>
        <w:t>these Distempers under the following Limitations, that is, if</w:t>
      </w:r>
      <w:r w:rsidRPr="000346A0">
        <w:br/>
        <w:t xml:space="preserve">the Head is not affected with a Heaviness, there is no </w:t>
      </w:r>
      <w:r w:rsidRPr="000346A0">
        <w:rPr>
          <w:lang w:val="la-Latn" w:eastAsia="la-Latn" w:bidi="la-Latn"/>
        </w:rPr>
        <w:t>De-</w:t>
      </w:r>
      <w:r w:rsidRPr="000346A0">
        <w:rPr>
          <w:lang w:val="la-Latn" w:eastAsia="la-Latn" w:bidi="la-Latn"/>
        </w:rPr>
        <w:br/>
        <w:t xml:space="preserve">lirium, </w:t>
      </w:r>
      <w:r w:rsidRPr="000346A0">
        <w:t>if Expedforation is free, if there is no Stoppage of</w:t>
      </w:r>
      <w:r w:rsidRPr="000346A0">
        <w:br/>
        <w:t>Urine, and the Excrements he somewhat moist, and like Abra-</w:t>
      </w:r>
      <w:r w:rsidRPr="000346A0">
        <w:br/>
        <w:t xml:space="preserve">sions </w:t>
      </w:r>
      <w:r w:rsidRPr="000346A0">
        <w:rPr>
          <w:lang w:val="el-GR" w:eastAsia="el-GR" w:bidi="el-GR"/>
        </w:rPr>
        <w:t>ψξυσριατωὸίονμα</w:t>
      </w:r>
      <w:r w:rsidRPr="000346A0">
        <w:rPr>
          <w:lang w:val="en-GB" w:eastAsia="el-GR" w:bidi="el-GR"/>
        </w:rPr>
        <w:t xml:space="preserve">]; </w:t>
      </w:r>
      <w:r w:rsidRPr="000346A0">
        <w:t>Under these and the like Circumstances</w:t>
      </w:r>
      <w:r w:rsidRPr="000346A0">
        <w:br/>
        <w:t>especially, we may venture to change White Wine for these.</w:t>
      </w:r>
    </w:p>
    <w:p w14:paraId="0E50D181" w14:textId="77777777" w:rsidR="000346A0" w:rsidRPr="000346A0" w:rsidRDefault="000346A0" w:rsidP="000346A0">
      <w:pPr>
        <w:ind w:firstLine="360"/>
      </w:pPr>
      <w:r w:rsidRPr="000346A0">
        <w:t xml:space="preserve">We </w:t>
      </w:r>
      <w:r w:rsidRPr="000346A0">
        <w:rPr>
          <w:i/>
          <w:iCs/>
        </w:rPr>
        <w:t>are</w:t>
      </w:r>
      <w:r w:rsidRPr="000346A0">
        <w:t xml:space="preserve"> also to take Nonce, that Wine, well diluted with</w:t>
      </w:r>
      <w:r w:rsidRPr="000346A0">
        <w:br/>
        <w:t>Water, is lefs hurtfill to the superior Parts, and thofe near the</w:t>
      </w:r>
      <w:r w:rsidRPr="000346A0">
        <w:br/>
        <w:t>"Bladder; but Wine, less diluted, is best for the Parts about the</w:t>
      </w:r>
      <w:r w:rsidRPr="000346A0">
        <w:br/>
        <w:t>Intestines.</w:t>
      </w:r>
    </w:p>
    <w:p w14:paraId="4D8205AC" w14:textId="77777777" w:rsidR="000346A0" w:rsidRPr="000346A0" w:rsidRDefault="000346A0" w:rsidP="000346A0">
      <w:r w:rsidRPr="000346A0">
        <w:t>Of HYijRoMEL, of HONEY and WATER.</w:t>
      </w:r>
    </w:p>
    <w:p w14:paraId="10208016" w14:textId="77777777" w:rsidR="000346A0" w:rsidRPr="000346A0" w:rsidRDefault="000346A0" w:rsidP="000346A0">
      <w:pPr>
        <w:ind w:firstLine="360"/>
      </w:pPr>
      <w:r w:rsidRPr="000346A0">
        <w:t xml:space="preserve">But Hydromel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ραλίκρητοῦ</w:t>
      </w:r>
      <w:r w:rsidRPr="000346A0">
        <w:rPr>
          <w:lang w:val="en-GB" w:eastAsia="el-GR" w:bidi="el-GR"/>
        </w:rPr>
        <w:t xml:space="preserve">] </w:t>
      </w:r>
      <w:r w:rsidRPr="000346A0">
        <w:t>drank throughout the Course of</w:t>
      </w:r>
      <w:r w:rsidRPr="000346A0">
        <w:br/>
        <w:t>'the Disease, in acute Distempers, is less proper for such as</w:t>
      </w:r>
      <w:r w:rsidRPr="000346A0">
        <w:br/>
        <w:t>abound with Bile, or have an Intumescence of the Viscera</w:t>
      </w:r>
      <w:r w:rsidRPr="000346A0">
        <w:br/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πνκροχόλισι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xi</w:t>
      </w:r>
      <w:r w:rsidRPr="000346A0">
        <w:t xml:space="preserve"> </w:t>
      </w:r>
      <w:r w:rsidRPr="000346A0">
        <w:rPr>
          <w:lang w:val="el-GR" w:eastAsia="el-GR" w:bidi="el-GR"/>
        </w:rPr>
        <w:t>ραγάλοσπήάγχνοισι</w:t>
      </w:r>
      <w:r w:rsidRPr="000346A0">
        <w:rPr>
          <w:lang w:val="en-GB" w:eastAsia="el-GR" w:bidi="el-GR"/>
        </w:rPr>
        <w:t xml:space="preserve">] </w:t>
      </w:r>
      <w:r w:rsidRPr="000346A0">
        <w:t>than for others. However it</w:t>
      </w:r>
      <w:r w:rsidRPr="000346A0">
        <w:br/>
        <w:t>does mot excite Thirst so much as sweet Wine, but mollifies</w:t>
      </w:r>
      <w:r w:rsidRPr="000346A0">
        <w:br/>
        <w:t xml:space="preserve">the Lungs, and promotes. Expectoration moderately </w:t>
      </w:r>
      <w:r w:rsidRPr="000346A0">
        <w:rPr>
          <w:lang w:val="en-GB" w:eastAsia="el-GR" w:bidi="el-GR"/>
        </w:rPr>
        <w:t>[.</w:t>
      </w:r>
      <w:r w:rsidRPr="000346A0">
        <w:rPr>
          <w:lang w:val="el-GR" w:eastAsia="el-GR" w:bidi="el-GR"/>
        </w:rPr>
        <w:t>πτοῦλου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ώαί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γμαν</w:t>
      </w:r>
      <w:r w:rsidRPr="000346A0">
        <w:rPr>
          <w:lang w:val="en-GB" w:eastAsia="el-GR" w:bidi="el-GR"/>
        </w:rPr>
        <w:t xml:space="preserve">) </w:t>
      </w:r>
      <w:r w:rsidRPr="000346A0">
        <w:t>and mitigates a Cough. It has also somewhat of a sa-</w:t>
      </w:r>
      <w:r w:rsidRPr="000346A0">
        <w:br/>
        <w:t>ponaceous Quality, which is subject to render the Spit more</w:t>
      </w:r>
      <w:r w:rsidRPr="000346A0">
        <w:br/>
        <w:t>viscid than it ought to he. Hydromel is also a good Diure-</w:t>
      </w:r>
      <w:r w:rsidRPr="000346A0">
        <w:br/>
        <w:t>tic, provided there he no impediment in the Viscera. It</w:t>
      </w:r>
      <w:r w:rsidRPr="000346A0">
        <w:br/>
        <w:t>promotes also the Discharge of bilious Excrements by Stools,</w:t>
      </w:r>
      <w:r w:rsidRPr="000346A0">
        <w:br/>
        <w:t>1 which are sometimes laudable, at other Times too much sa-</w:t>
      </w:r>
      <w:r w:rsidRPr="000346A0">
        <w:br/>
        <w:t>, turated with pure Bile, and frothy, particularly in bilious Con-</w:t>
      </w:r>
      <w:r w:rsidRPr="000346A0">
        <w:br/>
        <w:t>: stitutions, and those who labour tinder Obstructions in the Vit.</w:t>
      </w:r>
    </w:p>
    <w:p w14:paraId="49DE9559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Cera </w:t>
      </w:r>
      <w:r w:rsidRPr="000346A0">
        <w:rPr>
          <w:b/>
          <w:bCs/>
          <w:lang w:val="en-GB" w:eastAsia="el-GR" w:bidi="el-GR"/>
        </w:rPr>
        <w:t>(</w:t>
      </w:r>
      <w:r w:rsidRPr="000346A0">
        <w:rPr>
          <w:b/>
          <w:bCs/>
          <w:lang w:val="el-GR" w:eastAsia="el-GR" w:bidi="el-GR"/>
        </w:rPr>
        <w:t>μόγαλοσπλάγχγυατ</w:t>
      </w:r>
      <w:r w:rsidRPr="000346A0">
        <w:rPr>
          <w:b/>
          <w:bCs/>
          <w:lang w:val="en-GB" w:eastAsia="el-GR" w:bidi="el-GR"/>
        </w:rPr>
        <w:t>].</w:t>
      </w:r>
    </w:p>
    <w:p w14:paraId="7B144A80" w14:textId="77777777" w:rsidR="000346A0" w:rsidRPr="000346A0" w:rsidRDefault="000346A0" w:rsidP="000346A0">
      <w:pPr>
        <w:ind w:firstLine="360"/>
      </w:pPr>
      <w:r w:rsidRPr="000346A0">
        <w:t>Hydromel then, much diluted, is better adapted to promote</w:t>
      </w:r>
      <w:r w:rsidRPr="000346A0">
        <w:br/>
        <w:t>Expectoration, and to mollify the Lungs, but the least diluted</w:t>
      </w:r>
      <w:r w:rsidRPr="000346A0">
        <w:br/>
        <w:t>is most effectsal in purging downward frothy Excrements,</w:t>
      </w:r>
      <w:r w:rsidRPr="000346A0">
        <w:br/>
        <w:t>I and such aS are too het, and too much saturated with pure</w:t>
      </w:r>
    </w:p>
    <w:p w14:paraId="547B022A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s In this Manner great Numbers of People of DistinSiorr, whose </w:t>
      </w:r>
      <w:r w:rsidRPr="000346A0">
        <w:rPr>
          <w:b/>
          <w:bCs/>
          <w:lang w:val="el-GR" w:eastAsia="el-GR" w:bidi="el-GR"/>
        </w:rPr>
        <w:t>Α</w:t>
      </w:r>
      <w:r w:rsidRPr="000346A0">
        <w:rPr>
          <w:b/>
          <w:bCs/>
          <w:lang w:val="en-GB" w:eastAsia="el-GR" w:bidi="el-GR"/>
        </w:rPr>
        <w:t xml:space="preserve"> </w:t>
      </w:r>
      <w:r w:rsidRPr="000346A0">
        <w:rPr>
          <w:b/>
          <w:bCs/>
        </w:rPr>
        <w:t>Silence enables them to live without Labour, and Exercise, con-</w:t>
      </w:r>
      <w:r w:rsidRPr="000346A0">
        <w:rPr>
          <w:b/>
          <w:bCs/>
        </w:rPr>
        <w:br/>
        <w:t>trail Distempers, both acute and chronical, which destroy them before the Period which their Constitutions would, with good Manage-</w:t>
      </w:r>
      <w:r w:rsidRPr="000346A0">
        <w:rPr>
          <w:b/>
          <w:bCs/>
        </w:rPr>
        <w:br/>
      </w:r>
      <w:r w:rsidRPr="000346A0">
        <w:rPr>
          <w:b/>
          <w:bCs/>
        </w:rPr>
        <w:lastRenderedPageBreak/>
        <w:t>ment, permit them to arrive at. For having fpent their Youth in a Series of Rural snorts, which require strong Exercise, when</w:t>
      </w:r>
      <w:r w:rsidRPr="000346A0">
        <w:rPr>
          <w:b/>
          <w:bCs/>
        </w:rPr>
        <w:br/>
        <w:t>fatiated with thefe, they on a fadden become indolent, and make an imprudent 'Transition from strong Exercise tof nailivitv ; mean*</w:t>
      </w:r>
      <w:r w:rsidRPr="000346A0">
        <w:rPr>
          <w:b/>
          <w:bCs/>
        </w:rPr>
        <w:br/>
        <w:t>Time, however, they preserve that Appetite which they had before acquired by Labour and Exercise, and which was an Happiness</w:t>
      </w:r>
      <w:r w:rsidRPr="000346A0">
        <w:rPr>
          <w:b/>
          <w:bCs/>
        </w:rPr>
        <w:br/>
        <w:t xml:space="preserve">at that Time, but becomes a Misfortune in the present State of Inafsivity, as it overcharges the digestive </w:t>
      </w:r>
      <w:r w:rsidRPr="000346A0">
        <w:rPr>
          <w:b/>
          <w:bCs/>
          <w:lang w:val="la-Latn" w:eastAsia="la-Latn" w:bidi="la-Latn"/>
        </w:rPr>
        <w:t xml:space="preserve">Organi, </w:t>
      </w:r>
      <w:r w:rsidRPr="000346A0">
        <w:rPr>
          <w:b/>
          <w:bCs/>
        </w:rPr>
        <w:t>and the whole</w:t>
      </w:r>
      <w:r w:rsidRPr="000346A0">
        <w:rPr>
          <w:b/>
          <w:bCs/>
        </w:rPr>
        <w:br/>
        <w:t>animal system, and produces Obstruftions. the Caufes of all Distempers whatever.</w:t>
      </w:r>
    </w:p>
    <w:p w14:paraId="0E0EF43B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These Gentlemen would find their Account in continuing a Degree of Exercise sufficient to digest, perfeiuy assimilate, and at last</w:t>
      </w:r>
      <w:r w:rsidRPr="000346A0">
        <w:rPr>
          <w:b/>
          <w:bCs/>
        </w:rPr>
        <w:br/>
        <w:t>.carry off. the Quantity of Aliment which their Appetites enable them to take into their Stotnacas with Satisfaisicn or else io fain</w:t>
      </w:r>
      <w:r w:rsidRPr="000346A0">
        <w:rPr>
          <w:b/>
          <w:bCs/>
        </w:rPr>
        <w:br/>
        <w:t>sticute an Abstinence in Proportion to the Diminution of Exercise.</w:t>
      </w:r>
    </w:p>
    <w:p w14:paraId="6EBC2F48" w14:textId="77777777" w:rsidR="000346A0" w:rsidRPr="000346A0" w:rsidRDefault="000346A0" w:rsidP="000346A0">
      <w:pPr>
        <w:tabs>
          <w:tab w:val="left" w:pos="8422"/>
        </w:tabs>
        <w:ind w:firstLine="360"/>
      </w:pPr>
      <w:r w:rsidRPr="000346A0">
        <w:rPr>
          <w:b/>
          <w:bCs/>
          <w:vertAlign w:val="superscript"/>
        </w:rPr>
        <w:t>r</w:t>
      </w:r>
      <w:r w:rsidRPr="000346A0">
        <w:rPr>
          <w:b/>
          <w:bCs/>
        </w:rPr>
        <w:t xml:space="preserve"> This sentence seems misplaced, as it has no Relation, to what immediately precedes it. In all Probability it stisuld come in amongst</w:t>
      </w:r>
      <w:r w:rsidRPr="000346A0">
        <w:rPr>
          <w:b/>
          <w:bCs/>
        </w:rPr>
        <w:br/>
        <w:t>the Examples of the Inconvenience of fudden Changes.</w:t>
      </w:r>
      <w:r w:rsidRPr="000346A0">
        <w:rPr>
          <w:b/>
          <w:bCs/>
        </w:rPr>
        <w:tab/>
      </w:r>
      <w:r w:rsidRPr="000346A0">
        <w:rPr>
          <w:b/>
          <w:bCs/>
          <w:vertAlign w:val="superscript"/>
        </w:rPr>
        <w:t>6</w:t>
      </w:r>
      <w:r w:rsidRPr="000346A0">
        <w:br w:type="page"/>
      </w:r>
    </w:p>
    <w:p w14:paraId="446ED1AB" w14:textId="77777777" w:rsidR="000346A0" w:rsidRPr="000346A0" w:rsidRDefault="000346A0" w:rsidP="000346A0">
      <w:pPr>
        <w:ind w:firstLine="360"/>
      </w:pPr>
      <w:r w:rsidRPr="000346A0">
        <w:lastRenderedPageBreak/>
        <w:t>Bile. But it must he confessed, that such Sorts of Stools are</w:t>
      </w:r>
      <w:r w:rsidRPr="000346A0">
        <w:br/>
        <w:t>attended with some Inconveniences, for they do not allay the</w:t>
      </w:r>
      <w:r w:rsidRPr="000346A0">
        <w:br/>
        <w:t>burning Heat os the Hypochondria, but rather increaso it, and</w:t>
      </w:r>
      <w:r w:rsidRPr="000346A0">
        <w:br/>
        <w:t>Cause a Restlefness, and continual Tossings of the Limbs, as</w:t>
      </w:r>
      <w:r w:rsidRPr="000346A0">
        <w:br/>
        <w:t>' also an Exulceration of the Intestines and Anus, 'for which Re-</w:t>
      </w:r>
      <w:r w:rsidRPr="000346A0">
        <w:br/>
      </w:r>
      <w:r w:rsidRPr="000346A0">
        <w:rPr>
          <w:lang w:val="la-Latn" w:eastAsia="la-Latn" w:bidi="la-Latn"/>
        </w:rPr>
        <w:t xml:space="preserve">medies </w:t>
      </w:r>
      <w:r w:rsidRPr="000346A0">
        <w:t>will hereafter be specified.</w:t>
      </w:r>
    </w:p>
    <w:p w14:paraId="6A6E7857" w14:textId="77777777" w:rsidR="000346A0" w:rsidRPr="000346A0" w:rsidRDefault="000346A0" w:rsidP="000346A0">
      <w:pPr>
        <w:ind w:firstLine="360"/>
      </w:pPr>
      <w:r w:rsidRPr="000346A0">
        <w:t>In these Distempers, therefore, discarding sorhile Aliments,</w:t>
      </w:r>
      <w:r w:rsidRPr="000346A0">
        <w:br/>
      </w:r>
      <w:r w:rsidRPr="000346A0">
        <w:rPr>
          <w:i/>
          <w:iCs/>
        </w:rPr>
        <w:t>if we make Use</w:t>
      </w:r>
      <w:r w:rsidRPr="000346A0">
        <w:t xml:space="preserve"> of Hydromel instead </w:t>
      </w:r>
      <w:r w:rsidRPr="000346A0">
        <w:rPr>
          <w:i/>
          <w:iCs/>
        </w:rPr>
        <w:t>os</w:t>
      </w:r>
      <w:r w:rsidRPr="000346A0">
        <w:t xml:space="preserve"> ah other Drink, you</w:t>
      </w:r>
      <w:r w:rsidRPr="000346A0">
        <w:br/>
        <w:t>may practise with Success, and seldom have the Mortification</w:t>
      </w:r>
      <w:r w:rsidRPr="000346A0">
        <w:br/>
        <w:t>of miscarrying. In whet Cases it is proper, and where not,</w:t>
      </w:r>
      <w:r w:rsidRPr="000346A0">
        <w:br/>
        <w:t>and for whet Reasons, has, in a great Measure, been ex-</w:t>
      </w:r>
      <w:r w:rsidRPr="000346A0">
        <w:br/>
        <w:t>plained already.</w:t>
      </w:r>
    </w:p>
    <w:p w14:paraId="2B0B9F09" w14:textId="77777777" w:rsidR="000346A0" w:rsidRPr="000346A0" w:rsidRDefault="000346A0" w:rsidP="000346A0">
      <w:pPr>
        <w:ind w:firstLine="360"/>
      </w:pPr>
      <w:r w:rsidRPr="000346A0">
        <w:t>But Hydromel is condemned sor reducing those who drink</w:t>
      </w:r>
      <w:r w:rsidRPr="000346A0">
        <w:br/>
        <w:t>it to an extreme Weakness, the Consequence of which is</w:t>
      </w:r>
      <w:r w:rsidRPr="000346A0">
        <w:br/>
        <w:t>thought to be Death, in a very short Time. Now this Con-</w:t>
      </w:r>
      <w:r w:rsidRPr="000346A0">
        <w:br/>
        <w:t>sure was passed upon it, on Account of those who starved</w:t>
      </w:r>
      <w:r w:rsidRPr="000346A0">
        <w:br/>
        <w:t>themselves to Death; for some there are, who make it their</w:t>
      </w:r>
      <w:r w:rsidRPr="000346A0">
        <w:br/>
        <w:t>only Drink, aS if this was the proper Use of it. This is</w:t>
      </w:r>
      <w:r w:rsidRPr="000346A0">
        <w:br/>
        <w:t>not, however, the true State of the Case, for Hydromel drank</w:t>
      </w:r>
      <w:r w:rsidRPr="000346A0">
        <w:br/>
        <w:t>‘ even alone, is much stronger than Water, unless it happens</w:t>
      </w:r>
      <w:r w:rsidRPr="000346A0">
        <w:br/>
        <w:t>to purge. And 'it is, in some Respects, stronger than white,</w:t>
      </w:r>
      <w:r w:rsidRPr="000346A0">
        <w:br/>
        <w:t xml:space="preserve">thin, small, and unfragrant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άνίσμου</w:t>
      </w:r>
      <w:r w:rsidRPr="000346A0">
        <w:rPr>
          <w:lang w:val="en-GB" w:eastAsia="el-GR" w:bidi="el-GR"/>
        </w:rPr>
        <w:t xml:space="preserve">] </w:t>
      </w:r>
      <w:r w:rsidRPr="000346A0">
        <w:t>Wines,and, in someRefpects,</w:t>
      </w:r>
      <w:r w:rsidRPr="000346A0">
        <w:br/>
        <w:t>weaker. For there is a .great Difference betwixt the Meracity</w:t>
      </w:r>
      <w:r w:rsidRPr="000346A0">
        <w:br/>
      </w:r>
      <w:r w:rsidRPr="000346A0">
        <w:rPr>
          <w:lang w:val="el-GR" w:eastAsia="el-GR" w:bidi="el-GR"/>
        </w:rPr>
        <w:t>ζἀκρητσιπὸΙ</w:t>
      </w:r>
      <w:r w:rsidRPr="000346A0">
        <w:rPr>
          <w:lang w:val="en-GB" w:eastAsia="el-GR" w:bidi="el-GR"/>
        </w:rPr>
        <w:t xml:space="preserve"> </w:t>
      </w:r>
      <w:r w:rsidRPr="000346A0">
        <w:t>of Wine, and that of Honey, if you compare them</w:t>
      </w:r>
      <w:r w:rsidRPr="000346A0">
        <w:br/>
        <w:t>with regard to Strength. Let a Person drink double the Quan-</w:t>
      </w:r>
      <w:r w:rsidRPr="000346A0">
        <w:br/>
        <w:t>tity os Wine that he takes os Honey, he will certainly find</w:t>
      </w:r>
      <w:r w:rsidRPr="000346A0">
        <w:br/>
        <w:t>himself much stronger from the Honey than from the Wine,</w:t>
      </w:r>
      <w:r w:rsidRPr="000346A0">
        <w:br/>
        <w:t>unless the former purges him, and incomparably more Excre-</w:t>
      </w:r>
      <w:r w:rsidRPr="000346A0">
        <w:br/>
        <w:t>merits will be produced from the Honey, than from the Wins,</w:t>
      </w:r>
      <w:r w:rsidRPr="000346A0">
        <w:br/>
        <w:t>Yfct if any one should drink Hydromel aster Ptifan, it would</w:t>
      </w:r>
      <w:r w:rsidRPr="000346A0">
        <w:br/>
        <w:t>produce ip him an extraordinary Repletion and Inflation, which</w:t>
      </w:r>
      <w:r w:rsidRPr="000346A0">
        <w:br/>
        <w:t>would have no friendly Influence upon the Viscera about the</w:t>
      </w:r>
      <w:r w:rsidRPr="000346A0">
        <w:br/>
        <w:t>Hypochondria ; whereas, if it were drank hesore the Ptisan, it</w:t>
      </w:r>
      <w:r w:rsidRPr="000346A0">
        <w:br/>
        <w:t>would have no such bad Effects, but would in some Measure</w:t>
      </w:r>
      <w:r w:rsidRPr="000346A0">
        <w:br/>
        <w:t>be os Service.</w:t>
      </w:r>
    </w:p>
    <w:p w14:paraId="77E0F8A7" w14:textId="77777777" w:rsidR="000346A0" w:rsidRPr="000346A0" w:rsidRDefault="000346A0" w:rsidP="000346A0">
      <w:pPr>
        <w:ind w:firstLine="360"/>
      </w:pPr>
      <w:r w:rsidRPr="000346A0">
        <w:t>Hydromel boiled has a much finer Aspect than when crude;</w:t>
      </w:r>
      <w:r w:rsidRPr="000346A0">
        <w:br/>
        <w:t>for it becomes bright, fine, white, and pellucid ; and yet I do not</w:t>
      </w:r>
      <w:r w:rsidRPr="000346A0">
        <w:br/>
        <w:t>know, that it acquires any new Virtue ; sor it is no sweeter</w:t>
      </w:r>
      <w:r w:rsidRPr="000346A0">
        <w:br/>
        <w:t>than the - crude, if the Honey was good ; but it is weaker,</w:t>
      </w:r>
      <w:r w:rsidRPr="000346A0">
        <w:br/>
        <w:t>and produces fewer Excrements, which are Properties no way</w:t>
      </w:r>
      <w:r w:rsidRPr="000346A0">
        <w:br/>
        <w:t>necessary to Hydromel, in order to its Usefulness. Boiled Hy-</w:t>
      </w:r>
      <w:r w:rsidRPr="000346A0">
        <w:br/>
        <w:t>dromel is fittest sor Use, is the Honey is bad, impure, black,</w:t>
      </w:r>
      <w:r w:rsidRPr="000346A0">
        <w:br/>
        <w:t>and ill-scented, for the Boiling, in a great Measure, corrects</w:t>
      </w:r>
      <w:r w:rsidRPr="000346A0">
        <w:br/>
        <w:t>these ill Qualities.</w:t>
      </w:r>
    </w:p>
    <w:p w14:paraId="0CB01D73" w14:textId="77777777" w:rsidR="000346A0" w:rsidRPr="000346A0" w:rsidRDefault="000346A0" w:rsidP="000346A0">
      <w:pPr>
        <w:outlineLvl w:val="2"/>
      </w:pPr>
      <w:r w:rsidRPr="000346A0">
        <w:t xml:space="preserve">Of OX </w:t>
      </w:r>
      <w:r w:rsidRPr="000346A0">
        <w:rPr>
          <w:lang w:val="el-GR" w:eastAsia="el-GR" w:bidi="el-GR"/>
        </w:rPr>
        <w:t>Υ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</w:t>
      </w:r>
      <w:r w:rsidRPr="000346A0">
        <w:rPr>
          <w:lang w:val="en-GB" w:eastAsia="el-GR" w:bidi="el-GR"/>
        </w:rPr>
        <w:t xml:space="preserve"> </w:t>
      </w:r>
      <w:r w:rsidRPr="000346A0">
        <w:t>EL.</w:t>
      </w:r>
    </w:p>
    <w:p w14:paraId="5B668524" w14:textId="77777777" w:rsidR="000346A0" w:rsidRPr="000346A0" w:rsidRDefault="000346A0" w:rsidP="000346A0">
      <w:pPr>
        <w:ind w:firstLine="360"/>
      </w:pPr>
      <w:r w:rsidRPr="000346A0">
        <w:t xml:space="preserve">The Drink, called </w:t>
      </w:r>
      <w:r w:rsidRPr="000346A0">
        <w:rPr>
          <w:i/>
          <w:iCs/>
        </w:rPr>
        <w:t>Oxymel,</w:t>
      </w:r>
      <w:r w:rsidRPr="000346A0">
        <w:t xml:space="preserve"> you will find to he heneficial</w:t>
      </w:r>
      <w:r w:rsidRPr="000346A0">
        <w:br/>
        <w:t>in these Distempers on several Accounts ; for it promotes free</w:t>
      </w:r>
      <w:r w:rsidRPr="000346A0">
        <w:br/>
        <w:t>Expectoration, and renders Respiration easy. We must how-</w:t>
      </w:r>
      <w:r w:rsidRPr="000346A0">
        <w:br/>
        <w:t>ever have Regard to the following Considerations in giving it :</w:t>
      </w:r>
      <w:r w:rsidRPr="000346A0">
        <w:br/>
        <w:t>That which is extremely acid, must have some Very consider-</w:t>
      </w:r>
      <w:r w:rsidRPr="000346A0">
        <w:br/>
        <w:t>able Effect upon the Spit which is not brought up without</w:t>
      </w:r>
      <w:r w:rsidRPr="000346A0">
        <w:br/>
        <w:t>Difficulty; now if it difledges and renders lubricous that,</w:t>
      </w:r>
      <w:r w:rsidRPr="000346A0">
        <w:br/>
        <w:t>which adhering to the Bronchia causes a Wheesing, and Alte-</w:t>
      </w:r>
      <w:r w:rsidRPr="000346A0">
        <w:br/>
        <w:t>' ration of Voice, and if it dilates the Bronchia, it must consi-</w:t>
      </w:r>
      <w:r w:rsidRPr="000346A0">
        <w:br/>
        <w:t>derably ease the Lungs, because it relaxes them. If, I say,</w:t>
      </w:r>
      <w:r w:rsidRPr="000346A0">
        <w:br/>
        <w:t>it is capable of these good Effects, it must necessarily he ex-</w:t>
      </w:r>
      <w:r w:rsidRPr="000346A0">
        <w:br/>
        <w:t>ceedingly heneficial. But sometimes the Contrary happens,</w:t>
      </w:r>
      <w:r w:rsidRPr="000346A0">
        <w:br/>
        <w:t>and what is highly acid, is so far from promoting Expecto-</w:t>
      </w:r>
      <w:r w:rsidRPr="000346A0">
        <w:br/>
        <w:t>ration, that it renders the Spit more glutinous, and so does</w:t>
      </w:r>
      <w:r w:rsidRPr="000346A0">
        <w:br/>
        <w:t>Mischief And those are worst affected by it in this Man-</w:t>
      </w:r>
      <w:r w:rsidRPr="000346A0">
        <w:br/>
        <w:t>net, who, besides other had Symptoms, can neither cough nor</w:t>
      </w:r>
      <w:r w:rsidRPr="000346A0">
        <w:br/>
        <w:t>fpit out what is contained in the Bronchia. In this Case</w:t>
      </w:r>
      <w:r w:rsidRPr="000346A0">
        <w:br/>
        <w:t>then we are to .consider the Strength of the Patient, and, if</w:t>
      </w:r>
      <w:r w:rsidRPr="000346A0">
        <w:br/>
        <w:t>Things are in a promising Situation, to give a little of it</w:t>
      </w:r>
      <w:r w:rsidRPr="000346A0">
        <w:br/>
        <w:t>very warm, beginning with a small Quantity, and proceed-</w:t>
      </w:r>
      <w:r w:rsidRPr="000346A0">
        <w:br/>
        <w:t>ing gently, never exhibiting too much at one Time. What</w:t>
      </w:r>
      <w:r w:rsidRPr="000346A0">
        <w:br/>
        <w:t>is but a little acid moistens the Mouth and Throat, brings up</w:t>
      </w:r>
      <w:r w:rsidRPr="000346A0">
        <w:br/>
        <w:t>Spit, allays Thirst, and is heneficial to the Hypochondria,</w:t>
      </w:r>
      <w:r w:rsidRPr="000346A0">
        <w:br/>
        <w:t>and the subjacent Viscera. For it prevents any Mischief from</w:t>
      </w:r>
      <w:r w:rsidRPr="000346A0">
        <w:br/>
        <w:t>the Honey, by correcting what is bilious in it ; it discusses</w:t>
      </w:r>
      <w:r w:rsidRPr="000346A0">
        <w:br/>
        <w:t xml:space="preserve">Flatulencies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φυσέων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καταἡοἳ</w:t>
      </w:r>
      <w:r w:rsidRPr="000346A0">
        <w:rPr>
          <w:lang w:val="en-GB" w:eastAsia="el-GR" w:bidi="el-GR"/>
        </w:rPr>
        <w:t>5</w:t>
      </w:r>
      <w:r w:rsidRPr="000346A0">
        <w:rPr>
          <w:lang w:val="el-GR" w:eastAsia="el-GR" w:bidi="el-GR"/>
        </w:rPr>
        <w:t>κ</w:t>
      </w:r>
      <w:r w:rsidRPr="000346A0">
        <w:rPr>
          <w:lang w:val="en-GB" w:eastAsia="el-GR" w:bidi="el-GR"/>
        </w:rPr>
        <w:t>4.</w:t>
      </w:r>
      <w:r w:rsidRPr="000346A0">
        <w:rPr>
          <w:lang w:val="el-GR" w:eastAsia="el-GR" w:bidi="el-GR"/>
        </w:rPr>
        <w:t>κὸν</w:t>
      </w:r>
      <w:r w:rsidRPr="000346A0">
        <w:rPr>
          <w:lang w:val="en-GB" w:eastAsia="el-GR" w:bidi="el-GR"/>
        </w:rPr>
        <w:t xml:space="preserve">] </w:t>
      </w:r>
      <w:r w:rsidRPr="000346A0">
        <w:t>and provokes Urine ; yet it</w:t>
      </w:r>
      <w:r w:rsidRPr="000346A0">
        <w:br/>
      </w:r>
      <w:r w:rsidRPr="000346A0">
        <w:rPr>
          <w:lang w:val="la-Latn" w:eastAsia="la-Latn" w:bidi="la-Latn"/>
        </w:rPr>
        <w:t xml:space="preserve">filis </w:t>
      </w:r>
      <w:r w:rsidRPr="000346A0">
        <w:t>the lower Part of the intestine with too much Moisture,</w:t>
      </w:r>
      <w:r w:rsidRPr="000346A0">
        <w:br/>
        <w:t>and causes Abrasions. Sometimes, however, it is prejudicial</w:t>
      </w:r>
      <w:r w:rsidRPr="000346A0">
        <w:br/>
        <w:t>in acute Disorders, especially as it prevents a Flatus from mak-</w:t>
      </w:r>
      <w:r w:rsidRPr="000346A0">
        <w:br/>
        <w:t xml:space="preserve">ing itS Way through the Body,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φὑσαν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κωλὑίε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περαιουσδαε</w:t>
      </w:r>
      <w:r w:rsidRPr="000346A0">
        <w:rPr>
          <w:lang w:val="en-GB" w:eastAsia="el-GR" w:bidi="el-GR"/>
        </w:rPr>
        <w:t xml:space="preserve">] </w:t>
      </w:r>
      <w:r w:rsidRPr="000346A0">
        <w:t>and</w:t>
      </w:r>
      <w:r w:rsidRPr="000346A0">
        <w:br/>
        <w:t xml:space="preserve">forces it to recur upwards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παλενδρομὲνεν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ποιίιιτ</w:t>
      </w:r>
      <w:r w:rsidRPr="000346A0">
        <w:rPr>
          <w:lang w:val="en-GB" w:eastAsia="el-GR" w:bidi="el-GR"/>
        </w:rPr>
        <w:t xml:space="preserve"> </w:t>
      </w:r>
      <w:r w:rsidRPr="000346A0">
        <w:t>hesides it weakens</w:t>
      </w:r>
      <w:r w:rsidRPr="000346A0">
        <w:br/>
        <w:t>the Body, and refrigerates the extreme Parts. And these are</w:t>
      </w:r>
      <w:r w:rsidRPr="000346A0">
        <w:br/>
        <w:t>all the ill Effects of Oxymel that are worth Notice. It is</w:t>
      </w:r>
      <w:r w:rsidRPr="000346A0">
        <w:br/>
        <w:t>convenient to be given, a little of it to drink at Night, up-</w:t>
      </w:r>
      <w:r w:rsidRPr="000346A0">
        <w:br/>
      </w:r>
      <w:r w:rsidRPr="000346A0">
        <w:lastRenderedPageBreak/>
        <w:t xml:space="preserve">on an empty Stomach, before the Sorbition scam </w:t>
      </w:r>
      <w:r w:rsidRPr="000346A0">
        <w:rPr>
          <w:lang w:val="el-GR" w:eastAsia="el-GR" w:bidi="el-GR"/>
        </w:rPr>
        <w:t>μφήματος</w:t>
      </w:r>
      <w:r w:rsidRPr="000346A0">
        <w:rPr>
          <w:lang w:val="en-GB" w:eastAsia="el-GR" w:bidi="el-GR"/>
        </w:rPr>
        <w:t>.]</w:t>
      </w:r>
      <w:r w:rsidRPr="000346A0">
        <w:rPr>
          <w:lang w:val="en-GB" w:eastAsia="el-GR" w:bidi="el-GR"/>
        </w:rPr>
        <w:br/>
      </w:r>
      <w:r w:rsidRPr="000346A0">
        <w:t>though there is no Reason why it may n</w:t>
      </w:r>
      <w:r w:rsidRPr="000346A0">
        <w:rPr>
          <w:vertAlign w:val="subscript"/>
        </w:rPr>
        <w:t>0t</w:t>
      </w:r>
      <w:r w:rsidRPr="000346A0">
        <w:t xml:space="preserve"> be given, at a consi-</w:t>
      </w:r>
      <w:r w:rsidRPr="000346A0">
        <w:br/>
        <w:t>derable Distance of Time after Supper. AS to those, whose</w:t>
      </w:r>
      <w:r w:rsidRPr="000346A0">
        <w:br/>
        <w:t xml:space="preserve">Regimen consists of Fluids only, without </w:t>
      </w:r>
      <w:r w:rsidRPr="000346A0">
        <w:rPr>
          <w:lang w:val="la-Latn" w:eastAsia="la-Latn" w:bidi="la-Latn"/>
        </w:rPr>
        <w:t xml:space="preserve">sorbile </w:t>
      </w:r>
      <w:r w:rsidRPr="000346A0">
        <w:t>Fond, I</w:t>
      </w:r>
      <w:r w:rsidRPr="000346A0">
        <w:br/>
        <w:t>esteem it not proper sor them to he perpetually taking Oxy-</w:t>
      </w:r>
      <w:r w:rsidRPr="000346A0">
        <w:br/>
        <w:t>mel, especially because of the Abrasion and. Exasperation of</w:t>
      </w:r>
      <w:r w:rsidRPr="000346A0">
        <w:br/>
        <w:t>the Intestines, to which they are rhe more subject for their</w:t>
      </w:r>
      <w:r w:rsidRPr="000346A0">
        <w:br/>
        <w:t>heing void of Excrements, and still more on Account of the</w:t>
      </w:r>
      <w:r w:rsidRPr="000346A0">
        <w:br/>
        <w:t>Inanition os the Vessel. Add to this, that it may subtract</w:t>
      </w:r>
      <w:r w:rsidRPr="000346A0">
        <w:br/>
        <w:t>something from the strengthening Properties of Hydromel.</w:t>
      </w:r>
    </w:p>
    <w:p w14:paraId="070E910B" w14:textId="77777777" w:rsidR="000346A0" w:rsidRPr="000346A0" w:rsidRDefault="000346A0" w:rsidP="000346A0">
      <w:r w:rsidRPr="000346A0">
        <w:t>But if any one should fancy, that the frequent Life of Oxy-'</w:t>
      </w:r>
      <w:r w:rsidRPr="000346A0">
        <w:br/>
        <w:t>mel might he os Service in all Distempers, let him make it</w:t>
      </w:r>
      <w:r w:rsidRPr="000346A0">
        <w:br/>
        <w:t>with a very little Vinegar, just enough to give it a Taste, sor</w:t>
      </w:r>
      <w:r w:rsidRPr="000346A0">
        <w:br/>
        <w:t>then whet might be hurtful in it, will be rendered innocent,</w:t>
      </w:r>
      <w:r w:rsidRPr="000346A0">
        <w:br/>
        <w:t>and its heneficial Qualities will be preserved intire.</w:t>
      </w:r>
    </w:p>
    <w:p w14:paraId="54DF1A1A" w14:textId="77777777" w:rsidR="000346A0" w:rsidRPr="000346A0" w:rsidRDefault="000346A0" w:rsidP="000346A0">
      <w:pPr>
        <w:ind w:firstLine="360"/>
      </w:pPr>
      <w:r w:rsidRPr="000346A0">
        <w:t>In short, the acid Quality os Vinegar renders it more pro-</w:t>
      </w:r>
      <w:r w:rsidRPr="000346A0">
        <w:br/>
        <w:t>.per sor bilious than melancholy Constitutions. For the Bile,</w:t>
      </w:r>
      <w:r w:rsidRPr="000346A0">
        <w:br/>
        <w:t>as being hitter, is dissolved, and converted into Phlegm when</w:t>
      </w:r>
      <w:r w:rsidRPr="000346A0">
        <w:br/>
        <w:t>exalted by Vinegar; but Melancholy is fermented, elevated, and</w:t>
      </w:r>
      <w:r w:rsidRPr="000346A0">
        <w:br/>
        <w:t xml:space="preserve">multiplied by it, </w:t>
      </w:r>
      <w:r w:rsidRPr="000346A0">
        <w:rPr>
          <w:lang w:val="en-GB" w:eastAsia="el-GR" w:bidi="el-GR"/>
        </w:rPr>
        <w:t>[«</w:t>
      </w:r>
      <w:r w:rsidRPr="000346A0">
        <w:rPr>
          <w:lang w:val="el-GR" w:eastAsia="el-GR" w:bidi="el-GR"/>
        </w:rPr>
        <w:t>υολλαπλοοσιῦται</w:t>
      </w:r>
      <w:r w:rsidRPr="000346A0">
        <w:rPr>
          <w:lang w:val="en-GB" w:eastAsia="el-GR" w:bidi="el-GR"/>
        </w:rPr>
        <w:t xml:space="preserve">] </w:t>
      </w:r>
      <w:r w:rsidRPr="000346A0">
        <w:t>sor Vinegar increases Melan-</w:t>
      </w:r>
      <w:r w:rsidRPr="000346A0">
        <w:br/>
        <w:t>choly. But Vinegar is far more prejudicial to Women than to</w:t>
      </w:r>
      <w:r w:rsidRPr="000346A0">
        <w:br/>
        <w:t>Men, for it is productive os Pains in the Uterus.</w:t>
      </w:r>
    </w:p>
    <w:p w14:paraId="0DF93FC0" w14:textId="77777777" w:rsidR="000346A0" w:rsidRPr="000346A0" w:rsidRDefault="000346A0" w:rsidP="000346A0">
      <w:r w:rsidRPr="000346A0">
        <w:rPr>
          <w:b/>
          <w:bCs/>
        </w:rPr>
        <w:t xml:space="preserve">Of W A T </w:t>
      </w:r>
      <w:r w:rsidRPr="000346A0">
        <w:rPr>
          <w:b/>
          <w:bCs/>
          <w:lang w:val="la-Latn" w:eastAsia="la-Latn" w:bidi="la-Latn"/>
        </w:rPr>
        <w:t xml:space="preserve">E </w:t>
      </w:r>
      <w:r w:rsidRPr="000346A0">
        <w:rPr>
          <w:b/>
          <w:bCs/>
        </w:rPr>
        <w:t>R.</w:t>
      </w:r>
    </w:p>
    <w:p w14:paraId="2E0F563C" w14:textId="77777777" w:rsidR="000346A0" w:rsidRPr="000346A0" w:rsidRDefault="000346A0" w:rsidP="000346A0">
      <w:pPr>
        <w:ind w:firstLine="360"/>
      </w:pPr>
      <w:r w:rsidRPr="000346A0">
        <w:t>AS to drinking os Water in acute Diseases, I know not</w:t>
      </w:r>
      <w:r w:rsidRPr="000346A0">
        <w:br/>
        <w:t>to what Purpose it can serve ; sor it neither mitigates the Cough</w:t>
      </w:r>
      <w:r w:rsidRPr="000346A0">
        <w:br/>
        <w:t xml:space="preserve">in a Peripneumony, nor is it an Expectorant [rflolon </w:t>
      </w:r>
      <w:r w:rsidRPr="000346A0">
        <w:rPr>
          <w:lang w:val="el-GR" w:eastAsia="el-GR" w:bidi="el-GR"/>
        </w:rPr>
        <w:t>κταγωγἐν</w:t>
      </w:r>
      <w:r w:rsidRPr="000346A0">
        <w:rPr>
          <w:lang w:val="en-GB" w:eastAsia="el-GR" w:bidi="el-GR"/>
        </w:rPr>
        <w:t xml:space="preserve">] </w:t>
      </w:r>
      <w:r w:rsidRPr="000346A0">
        <w:t>but</w:t>
      </w:r>
      <w:r w:rsidRPr="000346A0">
        <w:br/>
        <w:t>is worse, in these Respects, than other Liquors sor constant</w:t>
      </w:r>
      <w:r w:rsidRPr="000346A0">
        <w:br/>
        <w:t>Use. But a little Water drank betwixt the Doses os Oxymel</w:t>
      </w:r>
      <w:r w:rsidRPr="000346A0">
        <w:br/>
        <w:t>and Hydromel may promote Expectoration, as it induces an</w:t>
      </w:r>
      <w:r w:rsidRPr="000346A0">
        <w:br/>
        <w:t>Alteration in these Liquors, and promotes their good Effects,</w:t>
      </w:r>
      <w:r w:rsidRPr="000346A0">
        <w:br/>
        <w:t>for it dilutes them in the Stomach. In other Reflects, Water</w:t>
      </w:r>
      <w:r w:rsidRPr="000346A0">
        <w:br/>
        <w:t>is not good to quench the Thirst, but increases It; and in a</w:t>
      </w:r>
      <w:r w:rsidRPr="000346A0">
        <w:br/>
        <w:t>bilious Constitution, it turns to Bile, it is bad sor the Hypo-</w:t>
      </w:r>
      <w:r w:rsidRPr="000346A0">
        <w:br/>
        <w:t>chondrin, and more than usually mischievous, bilious, and</w:t>
      </w:r>
      <w:r w:rsidRPr="000346A0">
        <w:br/>
        <w:t>weakening, when it arrives at the inferior Intestines ; it in-</w:t>
      </w:r>
      <w:r w:rsidRPr="000346A0">
        <w:br/>
        <w:t>creases the Heat of the Liver and Spleen, when they are in-</w:t>
      </w:r>
      <w:r w:rsidRPr="000346A0">
        <w:br/>
        <w:t>flamed, and fluctuating causes an uneasy Sensation in the Sto-</w:t>
      </w:r>
      <w:r w:rsidRPr="000346A0">
        <w:br/>
        <w:t>mach and Intestines. For, by Reason of its Coldness and Indi-</w:t>
      </w:r>
      <w:r w:rsidRPr="000346A0">
        <w:br/>
        <w:t>gestibility, it passes (lowly, and neither produces Stools, nor</w:t>
      </w:r>
      <w:r w:rsidRPr="000346A0">
        <w:br/>
        <w:t>provokes Urine. It is somewhat hurtful also, hecause it is by</w:t>
      </w:r>
      <w:r w:rsidRPr="000346A0">
        <w:br/>
        <w:t>Nature Void of Excrements. But if it he drank when the Feet .</w:t>
      </w:r>
      <w:r w:rsidRPr="000346A0">
        <w:br/>
        <w:t>are cold, it causes these Inconveniencies in a greater Degree, as ..</w:t>
      </w:r>
      <w:r w:rsidRPr="000346A0">
        <w:br/>
        <w:t>Circumstances incline it to this or that bad Effect.</w:t>
      </w:r>
    </w:p>
    <w:p w14:paraId="1D6BF917" w14:textId="77777777" w:rsidR="000346A0" w:rsidRPr="000346A0" w:rsidRDefault="000346A0" w:rsidP="000346A0">
      <w:pPr>
        <w:ind w:firstLine="360"/>
      </w:pPr>
      <w:r w:rsidRPr="000346A0">
        <w:t>However in Disorders which threaten a Vehement Oppression</w:t>
      </w:r>
      <w:r w:rsidRPr="000346A0">
        <w:br/>
        <w:t>of the Head, or a Delirium, we are totally to abstain from</w:t>
      </w:r>
      <w:r w:rsidRPr="000346A0">
        <w:br/>
        <w:t>Wine, and in such Cases it will be best to give Water, or, if .</w:t>
      </w:r>
      <w:r w:rsidRPr="000346A0">
        <w:br/>
        <w:t>any Wine is allowed, it must he Very small white Wines,</w:t>
      </w:r>
      <w:r w:rsidRPr="000346A0">
        <w:br/>
        <w:t>that have not the least Flavour, and a small Quantity of Wa-</w:t>
      </w:r>
      <w:r w:rsidRPr="000346A0">
        <w:br/>
        <w:t>ter must be drank aster it, by which Means the Strength of</w:t>
      </w:r>
      <w:r w:rsidRPr="000346A0">
        <w:br/>
        <w:t>the Wine will have the less Effect upon the Brain and Sen-</w:t>
      </w:r>
      <w:r w:rsidRPr="000346A0">
        <w:br/>
        <w:t>ses. But the proper Subjects sor drinking Water, with the</w:t>
      </w:r>
      <w:r w:rsidRPr="000346A0">
        <w:br/>
        <w:t xml:space="preserve">right Seasons sor indulging them in, or restraining them from 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br/>
      </w:r>
      <w:r w:rsidRPr="000346A0">
        <w:t>the free Ufe of it, and when it is to he drank cold, and when</w:t>
      </w:r>
      <w:r w:rsidRPr="000346A0">
        <w:br/>
        <w:t>warm, has been in Part declared hesore, and shall he more</w:t>
      </w:r>
      <w:r w:rsidRPr="000346A0">
        <w:br/>
        <w:t>fully specified in its Place.</w:t>
      </w:r>
    </w:p>
    <w:p w14:paraId="523FB129" w14:textId="77777777" w:rsidR="000346A0" w:rsidRPr="000346A0" w:rsidRDefault="000346A0" w:rsidP="000346A0">
      <w:pPr>
        <w:ind w:firstLine="360"/>
      </w:pPr>
      <w:r w:rsidRPr="000346A0">
        <w:t>As to other Kinds of Liquors such as that made of Bar- '</w:t>
      </w:r>
      <w:r w:rsidRPr="000346A0">
        <w:br/>
        <w:t xml:space="preserve">ley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ἀρίθενος</w:t>
      </w:r>
      <w:r w:rsidRPr="000346A0">
        <w:rPr>
          <w:lang w:val="en-GB" w:eastAsia="el-GR" w:bidi="el-GR"/>
        </w:rPr>
        <w:t xml:space="preserve">] </w:t>
      </w:r>
      <w:r w:rsidRPr="000346A0">
        <w:t>or those which are made from green Herbs, Raisins,</w:t>
      </w:r>
      <w:r w:rsidRPr="000346A0">
        <w:br/>
        <w:t>or Huths of Grapes, or are prepared from Wheat, Cnicus ’</w:t>
      </w:r>
      <w:r w:rsidRPr="000346A0">
        <w:br/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κνίκος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Holy Thistle]</w:t>
      </w:r>
      <w:r w:rsidRPr="000346A0">
        <w:t xml:space="preserve"> Myrtle-berries. Pomegranates; and other ..</w:t>
      </w:r>
      <w:r w:rsidRPr="000346A0">
        <w:br/>
        <w:t>Things, the proper Seasons of using thefe shall be assigned them</w:t>
      </w:r>
      <w:r w:rsidRPr="000346A0">
        <w:br/>
        <w:t>under the Disease itself in which they may he serviceable,</w:t>
      </w:r>
      <w:r w:rsidRPr="000346A0">
        <w:br/>
        <w:t>and we shall take the fame Method with regard to other com-</w:t>
      </w:r>
      <w:r w:rsidRPr="000346A0">
        <w:br/>
        <w:t>pound Medicines.</w:t>
      </w:r>
    </w:p>
    <w:p w14:paraId="707C4882" w14:textId="77777777" w:rsidR="000346A0" w:rsidRPr="000346A0" w:rsidRDefault="000346A0" w:rsidP="000346A0">
      <w:pPr>
        <w:outlineLvl w:val="2"/>
      </w:pPr>
      <w:r w:rsidRPr="000346A0">
        <w:t>Of BATHING:</w:t>
      </w:r>
    </w:p>
    <w:p w14:paraId="6AF6A287" w14:textId="77777777" w:rsidR="000346A0" w:rsidRPr="000346A0" w:rsidRDefault="000346A0" w:rsidP="000346A0">
      <w:pPr>
        <w:ind w:firstLine="360"/>
      </w:pPr>
      <w:r w:rsidRPr="000346A0">
        <w:t>Bathing might he useful in many Distempers, in some by</w:t>
      </w:r>
      <w:r w:rsidRPr="000346A0">
        <w:br/>
        <w:t>frequent Use, in some otherwise ; and sometimes it cannot</w:t>
      </w:r>
      <w:r w:rsidRPr="000346A0">
        <w:br/>
        <w:t>he used so frequently as it ought, for Want of Convenien-</w:t>
      </w:r>
      <w:r w:rsidRPr="000346A0">
        <w:br/>
        <w:t>cies; for we shall find in sew Houses the necessary Prepa-</w:t>
      </w:r>
      <w:r w:rsidRPr="000346A0">
        <w:br/>
        <w:t>rations with suitable Attendance; and, unless a Man he well</w:t>
      </w:r>
      <w:r w:rsidRPr="000346A0">
        <w:br/>
        <w:t>and thoroughly washed, he may receive considerable Injury.</w:t>
      </w:r>
      <w:r w:rsidRPr="000346A0">
        <w:br/>
        <w:t>The Pathirig-room should he without Smoak ; there should be</w:t>
      </w:r>
      <w:r w:rsidRPr="000346A0">
        <w:br/>
        <w:t>great Plenty of Water, and the Ablutions should be frequent,</w:t>
      </w:r>
      <w:r w:rsidRPr="000346A0">
        <w:br/>
        <w:t>but not oyer copious unless the Case requires. it. Detersion, I</w:t>
      </w:r>
      <w:r w:rsidRPr="000346A0">
        <w:br/>
        <w:t>think, may very well be omitted; but if it must he used, it</w:t>
      </w:r>
      <w:r w:rsidRPr="000346A0">
        <w:br/>
        <w:t>ought to be done hot, and the Patient must he well rubbed</w:t>
      </w:r>
      <w:r w:rsidRPr="000346A0">
        <w:br/>
        <w:t xml:space="preserve">with a detersory Medicine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σμάγμα</w:t>
      </w:r>
      <w:r w:rsidRPr="000346A0">
        <w:rPr>
          <w:lang w:val="en-GB" w:eastAsia="el-GR" w:bidi="el-GR"/>
        </w:rPr>
        <w:t xml:space="preserve">] </w:t>
      </w:r>
      <w:r w:rsidRPr="000346A0">
        <w:t>in a much more copious</w:t>
      </w:r>
      <w:r w:rsidRPr="000346A0">
        <w:br/>
        <w:t>Manner than is generally thought necessary, and must have</w:t>
      </w:r>
      <w:r w:rsidRPr="000346A0">
        <w:br/>
        <w:t>Plenty of Water poured upon him, and that Water expedi-</w:t>
      </w:r>
      <w:r w:rsidRPr="000346A0">
        <w:br/>
        <w:t>tioufly changed for fresh. The Way to the Solium should</w:t>
      </w:r>
      <w:r w:rsidRPr="000346A0">
        <w:br/>
      </w:r>
      <w:r w:rsidRPr="000346A0">
        <w:lastRenderedPageBreak/>
        <w:t>he short, and made easy both for ‘going in, and coming out.</w:t>
      </w:r>
      <w:r w:rsidRPr="000346A0">
        <w:br/>
        <w:t>The Person who bathes, ought to be composed and silent, and</w:t>
      </w:r>
      <w:r w:rsidRPr="000346A0">
        <w:br/>
        <w:t>do nothing himself, but suffer others to wash and rub him. Wa-</w:t>
      </w:r>
      <w:r w:rsidRPr="000346A0">
        <w:br/>
        <w:t>ter also-of different Degrees of Heat must be in Readineis</w:t>
      </w:r>
      <w:r w:rsidRPr="000346A0">
        <w:br/>
      </w:r>
      <w:r w:rsidRPr="000346A0">
        <w:rPr>
          <w:lang w:val="el-GR" w:eastAsia="el-GR" w:bidi="el-GR"/>
        </w:rPr>
        <w:t>τμνηακέρασματ</w:t>
      </w:r>
      <w:r w:rsidRPr="000346A0">
        <w:rPr>
          <w:lang w:val="en-GB" w:eastAsia="el-GR" w:bidi="el-GR"/>
        </w:rPr>
        <w:t xml:space="preserve"> </w:t>
      </w:r>
      <w:r w:rsidRPr="000346A0">
        <w:t>the Perfusions are to be quick, and the Sponge ijF</w:t>
      </w:r>
      <w:r w:rsidRPr="000346A0">
        <w:br/>
        <w:t>to be used instead of the Strigil, and the Body is not to be</w:t>
      </w:r>
      <w:r w:rsidRPr="000346A0">
        <w:br/>
        <w:t>quite dry, hesore it is anointed. But the Head ought to be</w:t>
      </w:r>
      <w:r w:rsidRPr="000346A0">
        <w:br/>
        <w:t>dried, as much as is possible, by rubbing it with a Sponge; and</w:t>
      </w:r>
      <w:r w:rsidRPr="000346A0">
        <w:br/>
        <w:t>neither the Extremities, nor the Head, nor any Part of the</w:t>
      </w:r>
      <w:r w:rsidRPr="000346A0">
        <w:br/>
        <w:t>Body ought to be refrigerated. - The Bath is not to be used just</w:t>
      </w:r>
      <w:r w:rsidRPr="000346A0">
        <w:br/>
        <w:t>after a Sorbition or Drinking, nor are Aliments or Drink to</w:t>
      </w:r>
      <w:r w:rsidRPr="000346A0">
        <w:br/>
        <w:t>be taken just after Bathing. Great Consideration is here to he</w:t>
      </w:r>
      <w:r w:rsidRPr="000346A0">
        <w:br/>
        <w:t>taken of the Patient, aS whether he was a great Lover of Ba-</w:t>
      </w:r>
      <w:r w:rsidRPr="000346A0">
        <w:br/>
        <w:t>thing, or accustomed to it while in Health ; for such are the</w:t>
      </w:r>
      <w:r w:rsidRPr="000346A0">
        <w:br/>
        <w:t>more desirous of the Bath, and find themselves the hetter for -</w:t>
      </w:r>
      <w:r w:rsidRPr="000346A0">
        <w:br/>
        <w:t>Bathing, and are not so well without it.</w:t>
      </w:r>
    </w:p>
    <w:p w14:paraId="12C60643" w14:textId="77777777" w:rsidR="000346A0" w:rsidRPr="000346A0" w:rsidRDefault="000346A0" w:rsidP="000346A0">
      <w:pPr>
        <w:ind w:firstLine="360"/>
      </w:pPr>
      <w:r w:rsidRPr="000346A0">
        <w:t>The Bath, generally speaking, is more proper in a Peripneu-</w:t>
      </w:r>
      <w:r w:rsidRPr="000346A0">
        <w:br/>
        <w:t>mony, than a burning Fever, for it mitigates the Pain of the</w:t>
      </w:r>
      <w:r w:rsidRPr="000346A0">
        <w:br/>
        <w:t>Side, Breast, and Back, maturates and brings up the Spit, saoi-</w:t>
      </w:r>
      <w:r w:rsidRPr="000346A0">
        <w:br w:type="page"/>
      </w:r>
    </w:p>
    <w:p w14:paraId="51EAFD7F" w14:textId="77777777" w:rsidR="000346A0" w:rsidRPr="000346A0" w:rsidRDefault="000346A0" w:rsidP="000346A0">
      <w:r w:rsidRPr="000346A0">
        <w:rPr>
          <w:lang w:val="la-Latn" w:eastAsia="la-Latn" w:bidi="la-Latn"/>
        </w:rPr>
        <w:lastRenderedPageBreak/>
        <w:t xml:space="preserve">Imites </w:t>
      </w:r>
      <w:r w:rsidRPr="000346A0">
        <w:t>Refpiration, and relieves Lassitudes, heing a Molli Her of</w:t>
      </w:r>
      <w:r w:rsidRPr="000346A0">
        <w:br/>
        <w:t>the Limbs, and outer Skin, provoking Urine, resolving Heavi.</w:t>
      </w:r>
      <w:r w:rsidRPr="000346A0">
        <w:br/>
        <w:t>Dess of the Head, and moistening the Nostrils.</w:t>
      </w:r>
    </w:p>
    <w:p w14:paraId="3F0BE414" w14:textId="77777777" w:rsidR="000346A0" w:rsidRPr="000346A0" w:rsidRDefault="000346A0" w:rsidP="000346A0">
      <w:pPr>
        <w:tabs>
          <w:tab w:val="left" w:pos="3370"/>
          <w:tab w:val="left" w:pos="3810"/>
        </w:tabs>
        <w:ind w:firstLine="360"/>
      </w:pPr>
      <w:r w:rsidRPr="000346A0">
        <w:t>There are the Advantages to be reaped from Bathing, where</w:t>
      </w:r>
      <w:r w:rsidRPr="000346A0">
        <w:br/>
        <w:t>all necessary Accommodations are in Readiness; but when one</w:t>
      </w:r>
      <w:r w:rsidRPr="000346A0">
        <w:br/>
        <w:t>or more of the Requisites arc waning, it is to be apprehended</w:t>
      </w:r>
      <w:r w:rsidRPr="000346A0">
        <w:br/>
        <w:t>that this Kind of Remedy may do more Hurt than Good.</w:t>
      </w:r>
      <w:r w:rsidRPr="000346A0">
        <w:br/>
        <w:t>for a Negligence of the Attendants in any one Circumstance</w:t>
      </w:r>
      <w:r w:rsidRPr="000346A0">
        <w:br/>
        <w:t>is capable of considerable Mischiefs.</w:t>
      </w:r>
      <w:r w:rsidRPr="000346A0">
        <w:tab/>
        <w:t>.</w:t>
      </w:r>
      <w:r w:rsidRPr="000346A0">
        <w:tab/>
        <w:t>. . ..'</w:t>
      </w:r>
    </w:p>
    <w:p w14:paraId="46399F2B" w14:textId="77777777" w:rsidR="000346A0" w:rsidRPr="000346A0" w:rsidRDefault="000346A0" w:rsidP="000346A0">
      <w:pPr>
        <w:ind w:firstLine="360"/>
      </w:pPr>
      <w:r w:rsidRPr="000346A0">
        <w:t>In Distempers where the Belly is unseasonably loose, Bath-</w:t>
      </w:r>
      <w:r w:rsidRPr="000346A0">
        <w:br/>
        <w:t>ing is not at all proper, nor' where it is unseasonably costive,</w:t>
      </w:r>
      <w:r w:rsidRPr="000346A0">
        <w:br/>
        <w:t>without previnufly relaxing is. Persons much enfeebled are not</w:t>
      </w:r>
      <w:r w:rsidRPr="000346A0">
        <w:br/>
        <w:t>to bathe, nor those who are asseSed with a Nausea, Vomiting,</w:t>
      </w:r>
      <w:r w:rsidRPr="000346A0">
        <w:br/>
        <w:t>or bilious Eructstions; or who have an Haemorrhage at the</w:t>
      </w:r>
      <w:r w:rsidRPr="000346A0">
        <w:br/>
        <w:t>Nose, except it was in less Quantity than the Occasion required ;</w:t>
      </w:r>
      <w:r w:rsidRPr="000346A0">
        <w:br/>
        <w:t>and you know the Occasions. Bur if the Hsmorrhage was too</w:t>
      </w:r>
      <w:r w:rsidRPr="000346A0">
        <w:br/>
        <w:t>little, it will he convenient to bathe, whether it he for the Be-</w:t>
      </w:r>
      <w:r w:rsidRPr="000346A0">
        <w:br/>
        <w:t>nefit of the whole Body, in other Respects, or only for the Sake</w:t>
      </w:r>
      <w:r w:rsidRPr="000346A0">
        <w:br/>
        <w:t>Of the Head.</w:t>
      </w:r>
    </w:p>
    <w:p w14:paraId="2B9C0E89" w14:textId="77777777" w:rsidR="000346A0" w:rsidRPr="000346A0" w:rsidRDefault="000346A0" w:rsidP="000346A0">
      <w:pPr>
        <w:ind w:firstLine="360"/>
      </w:pPr>
      <w:r w:rsidRPr="000346A0">
        <w:t>When there is, therefore, a convenient Apparatus, and the</w:t>
      </w:r>
      <w:r w:rsidRPr="000346A0">
        <w:br/>
        <w:t>Patient seems well able to bear it, Bathing may he used every</w:t>
      </w:r>
      <w:r w:rsidRPr="000346A0">
        <w:br/>
        <w:t>Day, and it will not he amils if those who are fond of Bath-</w:t>
      </w:r>
      <w:r w:rsidRPr="000346A0">
        <w:br/>
        <w:t>ing, ufe it twice a Day. Those who seed on whole Ptisan,</w:t>
      </w:r>
      <w:r w:rsidRPr="000346A0">
        <w:br/>
        <w:t>can with more Safety venture upon the Bath, than such as make</w:t>
      </w:r>
      <w:r w:rsidRPr="000346A0">
        <w:br/>
      </w:r>
      <w:r w:rsidRPr="000346A0">
        <w:rPr>
          <w:b/>
          <w:bCs/>
        </w:rPr>
        <w:t xml:space="preserve">Use </w:t>
      </w:r>
      <w:r w:rsidRPr="000346A0">
        <w:t xml:space="preserve">of the </w:t>
      </w:r>
      <w:r w:rsidRPr="000346A0">
        <w:rPr>
          <w:lang w:val="la-Latn" w:eastAsia="la-Latn" w:bidi="la-Latn"/>
        </w:rPr>
        <w:t xml:space="preserve">Cremor </w:t>
      </w:r>
      <w:r w:rsidRPr="000346A0">
        <w:t>only, though it may on some Occasions</w:t>
      </w:r>
      <w:r w:rsidRPr="000346A0">
        <w:br/>
        <w:t xml:space="preserve">he allowed to the fast. </w:t>
      </w:r>
      <w:r w:rsidRPr="000346A0">
        <w:rPr>
          <w:vertAlign w:val="subscript"/>
        </w:rPr>
        <w:t>t</w:t>
      </w:r>
      <w:r w:rsidRPr="000346A0">
        <w:t xml:space="preserve"> But Bathing is least proper for such</w:t>
      </w:r>
      <w:r w:rsidRPr="000346A0">
        <w:br/>
        <w:t>as take only Fluids, though there are Occasions when even these</w:t>
      </w:r>
      <w:r w:rsidRPr="000346A0">
        <w:br/>
        <w:t>may be permitted to bathe.</w:t>
      </w:r>
    </w:p>
    <w:p w14:paraId="1CE6766A" w14:textId="77777777" w:rsidR="000346A0" w:rsidRPr="000346A0" w:rsidRDefault="000346A0" w:rsidP="000346A0">
      <w:pPr>
        <w:ind w:firstLine="360"/>
      </w:pPr>
      <w:r w:rsidRPr="000346A0">
        <w:t xml:space="preserve">From whet has been wrote upon this </w:t>
      </w:r>
      <w:r w:rsidRPr="000346A0">
        <w:rPr>
          <w:lang w:val="la-Latn" w:eastAsia="la-Latn" w:bidi="la-Latn"/>
        </w:rPr>
        <w:t xml:space="preserve">Subjeci, </w:t>
      </w:r>
      <w:r w:rsidRPr="000346A0">
        <w:t>it, may be rea-</w:t>
      </w:r>
      <w:r w:rsidRPr="000346A0">
        <w:br/>
        <w:t>dily understand under what Kind of Regimen Bathing may</w:t>
      </w:r>
      <w:r w:rsidRPr="000346A0">
        <w:br/>
        <w:t>he beneficial, and with whet it will not agree., Bathing can</w:t>
      </w:r>
      <w:r w:rsidRPr="000346A0">
        <w:br/>
        <w:t>never be proper for such as are in Want of Necessaries, or Con.</w:t>
      </w:r>
      <w:r w:rsidRPr="000346A0">
        <w:br/>
        <w:t>veniences, to render it of Service to them; but Inch as are</w:t>
      </w:r>
      <w:r w:rsidRPr="000346A0">
        <w:br/>
        <w:t>plentifully furnished with wherever may be commodious for this</w:t>
      </w:r>
      <w:r w:rsidRPr="000346A0">
        <w:br/>
        <w:t>Purpofe, may bathe, provided the Symptoms of the present</w:t>
      </w:r>
      <w:r w:rsidRPr="000346A0">
        <w:br/>
        <w:t>Disorder render it proper, and likely to he of Service."</w:t>
      </w:r>
    </w:p>
    <w:p w14:paraId="50596F6A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Of FEvERs, and EEBRILE </w:t>
      </w:r>
      <w:r w:rsidRPr="000346A0">
        <w:rPr>
          <w:smallCaps/>
        </w:rPr>
        <w:t xml:space="preserve">Diseases. </w:t>
      </w:r>
      <w:r w:rsidRPr="000346A0">
        <w:rPr>
          <w:smallCaps/>
          <w:vertAlign w:val="superscript"/>
        </w:rPr>
        <w:t>1</w:t>
      </w:r>
    </w:p>
    <w:p w14:paraId="1214041C" w14:textId="77777777" w:rsidR="000346A0" w:rsidRPr="000346A0" w:rsidRDefault="000346A0" w:rsidP="000346A0">
      <w:r w:rsidRPr="000346A0">
        <w:t xml:space="preserve">, The Summer produces a Burning Fever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καυσος</w:t>
      </w:r>
      <w:r w:rsidRPr="000346A0">
        <w:rPr>
          <w:lang w:val="en-GB" w:eastAsia="el-GR" w:bidi="el-GR"/>
        </w:rPr>
        <w:t xml:space="preserve">] </w:t>
      </w:r>
      <w:r w:rsidRPr="000346A0">
        <w:t>when the</w:t>
      </w:r>
      <w:r w:rsidRPr="000346A0">
        <w:br/>
        <w:t>Veins; heing parched and dried by the Fervor of the Season,</w:t>
      </w:r>
      <w:r w:rsidRPr="000346A0">
        <w:br/>
        <w:t xml:space="preserve">attracts to themselves an acrid and bilious Ichor </w:t>
      </w:r>
      <w:r w:rsidRPr="000346A0">
        <w:rPr>
          <w:vertAlign w:val="superscript"/>
        </w:rPr>
        <w:t>1</w:t>
      </w:r>
      <w:r w:rsidRPr="000346A0">
        <w:t xml:space="preserve">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ικῶρεε</w:t>
      </w:r>
      <w:r w:rsidRPr="000346A0">
        <w:rPr>
          <w:lang w:val="en-GB" w:eastAsia="el-GR" w:bidi="el-GR"/>
        </w:rPr>
        <w:t xml:space="preserve">]. </w:t>
      </w:r>
      <w:r w:rsidRPr="000346A0">
        <w:t>A</w:t>
      </w:r>
      <w:r w:rsidRPr="000346A0">
        <w:br/>
        <w:t>violent Rever attends with great Pain, and a Sense of Lassitude</w:t>
      </w:r>
      <w:r w:rsidRPr="000346A0">
        <w:br/>
        <w:t>in the Bones. It generally happens after a long Journey, and</w:t>
      </w:r>
      <w:r w:rsidRPr="000346A0">
        <w:br/>
        <w:t xml:space="preserve">long Thirst, when the dried Veins </w:t>
      </w:r>
      <w:r w:rsidRPr="000346A0">
        <w:rPr>
          <w:lang w:val="la-Latn" w:eastAsia="la-Latn" w:bidi="la-Latn"/>
        </w:rPr>
        <w:t xml:space="preserve">attracti </w:t>
      </w:r>
      <w:r w:rsidRPr="000346A0">
        <w:t>to themselves hot and</w:t>
      </w:r>
      <w:r w:rsidRPr="000346A0">
        <w:br/>
        <w:t>acrimonious Rheums.</w:t>
      </w:r>
    </w:p>
    <w:p w14:paraId="24EE6E68" w14:textId="77777777" w:rsidR="000346A0" w:rsidRPr="000346A0" w:rsidRDefault="000346A0" w:rsidP="000346A0">
      <w:pPr>
        <w:ind w:firstLine="360"/>
      </w:pPr>
      <w:r w:rsidRPr="000346A0">
        <w:t>Under this Disorder the Tongue becomes rough and dry, and</w:t>
      </w:r>
      <w:r w:rsidRPr="000346A0">
        <w:br/>
        <w:t>very biack; the Parts about the Belly are affected with a biting</w:t>
      </w:r>
      <w:r w:rsidRPr="000346A0">
        <w:br/>
        <w:t>Pain; the Excrements are very liquid, and of a pale Colour.;</w:t>
      </w:r>
      <w:r w:rsidRPr="000346A0">
        <w:br/>
        <w:t>there is a vehement Thirst, and Want of Sleep, and sometimes</w:t>
      </w:r>
      <w:r w:rsidRPr="000346A0">
        <w:br/>
        <w:t xml:space="preserve">a Delirium. </w:t>
      </w:r>
      <w:r w:rsidRPr="000346A0">
        <w:rPr>
          <w:lang w:val="la-Latn" w:eastAsia="la-Latn" w:bidi="la-Latn"/>
        </w:rPr>
        <w:t>»</w:t>
      </w:r>
    </w:p>
    <w:p w14:paraId="6A0E4327" w14:textId="77777777" w:rsidR="000346A0" w:rsidRPr="000346A0" w:rsidRDefault="000346A0" w:rsidP="000346A0">
      <w:pPr>
        <w:ind w:firstLine="360"/>
      </w:pPr>
      <w:r w:rsidRPr="000346A0">
        <w:t>Let the Patient have as much Water, and helled Hydrornel,</w:t>
      </w:r>
      <w:r w:rsidRPr="000346A0">
        <w:br/>
        <w:t>much diluted, as he will drink, if there be a Bitterness in the</w:t>
      </w:r>
      <w:r w:rsidRPr="000346A0">
        <w:br/>
        <w:t>Mouth, it will he proper to give an Emetic and CIyster, if</w:t>
      </w:r>
      <w:r w:rsidRPr="000346A0">
        <w:br/>
        <w:t>these do not procure Stools, purge him with Asses Milk boiled.</w:t>
      </w:r>
      <w:r w:rsidRPr="000346A0">
        <w:br/>
        <w:t>Give nothing salt or acrimonious, for the Case will not bear</w:t>
      </w:r>
      <w:r w:rsidRPr="000346A0">
        <w:br/>
        <w:t xml:space="preserve">it, nor any </w:t>
      </w:r>
      <w:r w:rsidRPr="000346A0">
        <w:rPr>
          <w:lang w:val="la-Latn" w:eastAsia="la-Latn" w:bidi="la-Latn"/>
        </w:rPr>
        <w:t xml:space="preserve">sorbile </w:t>
      </w:r>
      <w:r w:rsidRPr="000346A0">
        <w:t>Liquor, till the critical Day be past. If</w:t>
      </w:r>
      <w:r w:rsidRPr="000346A0">
        <w:br/>
        <w:t>there happens a considerable Hemorrhage from the Nose, or</w:t>
      </w:r>
      <w:r w:rsidRPr="000346A0">
        <w:br/>
        <w:t>genuine critical Sweats, with white and thick Urine, and a</w:t>
      </w:r>
    </w:p>
    <w:p w14:paraId="403311EC" w14:textId="77777777" w:rsidR="000346A0" w:rsidRPr="000346A0" w:rsidRDefault="000346A0" w:rsidP="000346A0">
      <w:r w:rsidRPr="000346A0">
        <w:t>light Sediment j or if an Abscess be formed; there is.a Solution -</w:t>
      </w:r>
      <w:r w:rsidRPr="000346A0">
        <w:br/>
        <w:t>of the Disease. If there he a Solution without, these Symptoms,</w:t>
      </w:r>
      <w:r w:rsidRPr="000346A0">
        <w:br/>
        <w:t>the Patient will relapse, or he seized with a Pain in the Hips or</w:t>
      </w:r>
      <w:r w:rsidRPr="000346A0">
        <w:br/>
        <w:t>Legs, and will spit a gross Matter, is he recovers. ..</w:t>
      </w:r>
    </w:p>
    <w:p w14:paraId="02437403" w14:textId="77777777" w:rsidR="000346A0" w:rsidRPr="000346A0" w:rsidRDefault="000346A0" w:rsidP="000346A0">
      <w:pPr>
        <w:ind w:firstLine="360"/>
      </w:pPr>
      <w:r w:rsidRPr="000346A0">
        <w:t>.There is another Kind of Burning Fever, which is attended</w:t>
      </w:r>
      <w:r w:rsidRPr="000346A0">
        <w:br/>
        <w:t>. with a Looseness, an intenfe Thirst, a rough, dry, and saltish</w:t>
      </w:r>
      <w:r w:rsidRPr="000346A0">
        <w:br/>
        <w:t xml:space="preserve">Tongue, a Suppression </w:t>
      </w:r>
      <w:r w:rsidRPr="000346A0">
        <w:rPr>
          <w:i/>
          <w:iCs/>
        </w:rPr>
        <w:t>[dezhasus] of Urine,</w:t>
      </w:r>
      <w:r w:rsidRPr="000346A0">
        <w:t xml:space="preserve"> Want of Sleep, and</w:t>
      </w:r>
      <w:r w:rsidRPr="000346A0">
        <w:br/>
        <w:t>Coldnefs of the Extremities.</w:t>
      </w:r>
    </w:p>
    <w:p w14:paraId="70C6526E" w14:textId="77777777" w:rsidR="000346A0" w:rsidRPr="000346A0" w:rsidRDefault="000346A0" w:rsidP="000346A0">
      <w:pPr>
        <w:ind w:firstLine="360"/>
      </w:pPr>
      <w:r w:rsidRPr="000346A0">
        <w:t>This Diseafe is never critically determined without an Hae-</w:t>
      </w:r>
      <w:r w:rsidRPr="000346A0">
        <w:br/>
        <w:t xml:space="preserve">morrhage from the Nose, or an Abscess about the Neck, or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Pain of the Legs, with a Spitting of gross Matter aster the</w:t>
      </w:r>
      <w:r w:rsidRPr="000346A0">
        <w:br/>
        <w:t xml:space="preserve">Loofenessstops, ora Pain at the Ischium, ora Lividnefs of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Pudendum. The,Tension of a Testicle also is a Symptom of</w:t>
      </w:r>
      <w:r w:rsidRPr="000346A0">
        <w:br/>
        <w:t xml:space="preserve">an approaching Crisis. Give the Patient attractive, </w:t>
      </w:r>
      <w:r w:rsidRPr="000346A0">
        <w:rPr>
          <w:lang w:val="la-Latn" w:eastAsia="la-Latn" w:bidi="la-Latn"/>
        </w:rPr>
        <w:t>sorbile</w:t>
      </w:r>
      <w:r w:rsidRPr="000346A0">
        <w:rPr>
          <w:lang w:val="la-Latn" w:eastAsia="la-Latn" w:bidi="la-Latn"/>
        </w:rPr>
        <w:br/>
      </w:r>
      <w:r w:rsidRPr="000346A0">
        <w:t>Aliment-v . ~</w:t>
      </w:r>
    </w:p>
    <w:p w14:paraId="035540C6" w14:textId="77777777" w:rsidR="000346A0" w:rsidRPr="000346A0" w:rsidRDefault="000346A0" w:rsidP="000346A0">
      <w:pPr>
        <w:ind w:firstLine="360"/>
      </w:pPr>
      <w:r w:rsidRPr="000346A0">
        <w:t>In acute Diseases, if the Distemper be violent, and the . Pa-</w:t>
      </w:r>
      <w:r w:rsidRPr="000346A0">
        <w:br/>
        <w:t xml:space="preserve">tients strong, and in the Flower of their Age; bleed. In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 xml:space="preserve">Quinsy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οἄκαγχος</w:t>
      </w:r>
      <w:r w:rsidRPr="000346A0">
        <w:rPr>
          <w:lang w:val="en-GB" w:eastAsia="el-GR" w:bidi="el-GR"/>
        </w:rPr>
        <w:t xml:space="preserve">) </w:t>
      </w:r>
      <w:r w:rsidRPr="000346A0">
        <w:t>or any pleuritic Disorder, promote Expec-</w:t>
      </w:r>
      <w:r w:rsidRPr="000346A0">
        <w:br/>
        <w:t>toration with soft Linctsses. If the Patient appears weakened</w:t>
      </w:r>
      <w:r w:rsidRPr="000346A0">
        <w:br/>
        <w:t>by too plentiful Bleeding, instead of repeating it, admini-</w:t>
      </w:r>
      <w:r w:rsidRPr="000346A0">
        <w:br/>
        <w:t>ster a Clyster every third Day, till he is out of Danger, and</w:t>
      </w:r>
      <w:r w:rsidRPr="000346A0">
        <w:br/>
        <w:t>wants no farther Remedy .but Abstinence. . .</w:t>
      </w:r>
    </w:p>
    <w:p w14:paraId="78A2AB3E" w14:textId="77777777" w:rsidR="000346A0" w:rsidRPr="000346A0" w:rsidRDefault="000346A0" w:rsidP="000346A0">
      <w:pPr>
        <w:tabs>
          <w:tab w:val="left" w:pos="3510"/>
          <w:tab w:val="left" w:pos="3795"/>
        </w:tabs>
        <w:ind w:firstLine="360"/>
      </w:pPr>
      <w:r w:rsidRPr="000346A0">
        <w:lastRenderedPageBreak/>
        <w:t>Tumors of the Hypochondria not . caused by an Interception</w:t>
      </w:r>
      <w:r w:rsidRPr="000346A0">
        <w:br/>
        <w:t xml:space="preserve">of the Spirits, </w:t>
      </w:r>
      <w:r w:rsidRPr="000346A0">
        <w:rPr>
          <w:i/>
          <w:iCs/>
        </w:rPr>
        <w:t>(perhaps Hysterics)</w:t>
      </w:r>
      <w:r w:rsidRPr="000346A0">
        <w:t xml:space="preserve"> Distentions of the Diaphragm,</w:t>
      </w:r>
      <w:r w:rsidRPr="000346A0">
        <w:br/>
        <w:t>a laborious Respiration, with a dry Orthopnoea, and without</w:t>
      </w:r>
      <w:r w:rsidRPr="000346A0">
        <w:br/>
        <w:t>any internal Suppuration, but proceeding from an .Interception</w:t>
      </w:r>
      <w:r w:rsidRPr="000346A0">
        <w:br/>
        <w:t xml:space="preserve">of the Breath </w:t>
      </w:r>
      <w:r w:rsidRPr="000346A0">
        <w:rPr>
          <w:i/>
          <w:iCs/>
        </w:rPr>
        <w:t xml:space="preserve">(a Straitnesc of the Ramisccatiims of the </w:t>
      </w:r>
      <w:r w:rsidRPr="000346A0">
        <w:rPr>
          <w:i/>
          <w:iCs/>
          <w:lang w:val="la-Latn" w:eastAsia="la-Latn" w:bidi="la-Latn"/>
        </w:rPr>
        <w:t xml:space="preserve">Aspera </w:t>
      </w:r>
      <w:r w:rsidRPr="000346A0">
        <w:rPr>
          <w:i/>
          <w:iCs/>
        </w:rPr>
        <w:t>Are</w:t>
      </w:r>
      <w:r w:rsidRPr="000346A0">
        <w:rPr>
          <w:i/>
          <w:iCs/>
        </w:rPr>
        <w:br/>
        <w:t>teria, preventing the Ingrese of the Air) but</w:t>
      </w:r>
      <w:r w:rsidRPr="000346A0">
        <w:t xml:space="preserve"> particularly.violent</w:t>
      </w:r>
      <w:r w:rsidRPr="000346A0">
        <w:br/>
        <w:t xml:space="preserve">Pains of the Liver, Oppressions </w:t>
      </w:r>
      <w:r w:rsidRPr="000346A0">
        <w:rPr>
          <w:i/>
          <w:iCs/>
        </w:rPr>
        <w:t>os</w:t>
      </w:r>
      <w:r w:rsidRPr="000346A0">
        <w:t xml:space="preserve"> the Spleen, other </w:t>
      </w:r>
      <w:r w:rsidRPr="000346A0">
        <w:rPr>
          <w:lang w:val="la-Latn" w:eastAsia="la-Latn" w:bidi="la-Latn"/>
        </w:rPr>
        <w:t>Inflamma-</w:t>
      </w:r>
      <w:r w:rsidRPr="000346A0">
        <w:rPr>
          <w:lang w:val="la-Latn" w:eastAsia="la-Latn" w:bidi="la-Latn"/>
        </w:rPr>
        <w:br/>
      </w:r>
      <w:r w:rsidRPr="000346A0">
        <w:t>tions, and Disorders that are caused by painful Tumors -in the</w:t>
      </w:r>
      <w:r w:rsidRPr="000346A0">
        <w:br/>
        <w:t>Parts above the Diaphragm ; all these cannot he resolved by</w:t>
      </w:r>
      <w:r w:rsidRPr="000346A0">
        <w:br/>
        <w:t>Purging at first, but are more tractsble, if the Cure is began by</w:t>
      </w:r>
      <w:r w:rsidRPr="000346A0">
        <w:br/>
        <w:t>Bleeding. After this proceed to Clysters, unless the Distemper</w:t>
      </w:r>
      <w:r w:rsidRPr="000346A0">
        <w:br/>
        <w:t>be very violent; but Regard must , he had to the Safety and</w:t>
      </w:r>
      <w:r w:rsidRPr="000346A0">
        <w:br/>
        <w:t>moderate Operation of Cathartics, which are made Choice of</w:t>
      </w:r>
      <w:r w:rsidRPr="000346A0">
        <w:br/>
        <w:t>after Bleeding *:</w:t>
      </w:r>
      <w:r w:rsidRPr="000346A0">
        <w:tab/>
        <w:t>.</w:t>
      </w:r>
      <w:r w:rsidRPr="000346A0">
        <w:tab/>
        <w:t>..</w:t>
      </w:r>
    </w:p>
    <w:p w14:paraId="13905606" w14:textId="77777777" w:rsidR="000346A0" w:rsidRPr="000346A0" w:rsidRDefault="000346A0" w:rsidP="000346A0">
      <w:pPr>
        <w:ind w:firstLine="360"/>
      </w:pPr>
      <w:r w:rsidRPr="000346A0">
        <w:t>Whoever, in the Beginning of an inflammatory Disease, at.</w:t>
      </w:r>
      <w:r w:rsidRPr="000346A0">
        <w:br/>
        <w:t>tempts the Cure by Cathartics, does not in the least diminish</w:t>
      </w:r>
      <w:r w:rsidRPr="000346A0">
        <w:br/>
        <w:t xml:space="preserve">the Tension, and Inflammation of the Part asseoled ; for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Distemper, in this State of Crudity, will not yield to fuch Me-</w:t>
      </w:r>
      <w:r w:rsidRPr="000346A0">
        <w:br/>
        <w:t>dicines ; on thei contrary, this Method of Treatment liquefies</w:t>
      </w:r>
      <w:r w:rsidRPr="000346A0">
        <w:br/>
        <w:t>and. wastes the sound Parts, which would otherwise resist the</w:t>
      </w:r>
      <w:r w:rsidRPr="000346A0">
        <w:br/>
        <w:t>Distemper; and when the Body is in this Manner weakened,</w:t>
      </w:r>
      <w:r w:rsidRPr="000346A0">
        <w:br/>
        <w:t>the Disease gets Ground, till at last it hecomes incurable.</w:t>
      </w:r>
    </w:p>
    <w:p w14:paraId="2340EF56" w14:textId="77777777" w:rsidR="000346A0" w:rsidRPr="000346A0" w:rsidRDefault="000346A0" w:rsidP="000346A0">
      <w:r w:rsidRPr="000346A0">
        <w:rPr>
          <w:b/>
          <w:bCs/>
        </w:rPr>
        <w:t>Or THE CATALEPsIS.</w:t>
      </w:r>
    </w:p>
    <w:p w14:paraId="0D2A70D7" w14:textId="77777777" w:rsidR="000346A0" w:rsidRPr="000346A0" w:rsidRDefault="000346A0" w:rsidP="000346A0">
      <w:pPr>
        <w:ind w:firstLine="360"/>
      </w:pPr>
      <w:r w:rsidRPr="000346A0">
        <w:t>When a Person is suddenly taken speechless, without mani-</w:t>
      </w:r>
      <w:r w:rsidRPr="000346A0">
        <w:br/>
        <w:t>fest Cause, or any evident great Disorder, it proceeds from 4</w:t>
      </w:r>
      <w:r w:rsidRPr="000346A0">
        <w:br/>
        <w:t xml:space="preserve">Stagnation of the Blood in the Veins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φόνβἄκ</w:t>
      </w:r>
      <w:r w:rsidRPr="000346A0">
        <w:rPr>
          <w:lang w:val="en-GB" w:eastAsia="el-GR" w:bidi="el-GR"/>
        </w:rPr>
        <w:t xml:space="preserve"> </w:t>
      </w:r>
      <w:r w:rsidRPr="000346A0">
        <w:t>ehexeded. In</w:t>
      </w:r>
      <w:r w:rsidRPr="000346A0">
        <w:br/>
        <w:t>this Case open the internal Vein of the right Arm, and take</w:t>
      </w:r>
      <w:r w:rsidRPr="000346A0">
        <w:br/>
        <w:t>away more or less Blood, according to the Age and Habit of</w:t>
      </w:r>
      <w:r w:rsidRPr="000346A0">
        <w:br/>
        <w:t>Body. This Disorder is generally accompanied with a Redness</w:t>
      </w:r>
      <w:r w:rsidRPr="000346A0">
        <w:br/>
        <w:t>of the Face, fixed Eyes,distended Hands, Grinding of the Teeth,</w:t>
      </w:r>
      <w:r w:rsidRPr="000346A0">
        <w:br/>
        <w:t>Palpitations, Contraction of the Jaws, Coldness of the Extre-</w:t>
      </w:r>
      <w:r w:rsidRPr="000346A0">
        <w:br/>
        <w:t>mities, and an Interception of the Pulse. When a Pain comes</w:t>
      </w:r>
      <w:r w:rsidRPr="000346A0">
        <w:br/>
        <w:t>on, there is an Astinx- of biack Bile, and acrimonious Hu-</w:t>
      </w:r>
      <w:r w:rsidRPr="000346A0">
        <w:br/>
        <w:t>mours to the Part, The internal Parts are affected with a</w:t>
      </w:r>
      <w:r w:rsidRPr="000346A0">
        <w:br/>
        <w:t>biting Pain, as well as the Blood-vessels, which are alfo extreme-</w:t>
      </w:r>
    </w:p>
    <w:p w14:paraId="30379D3B" w14:textId="77777777" w:rsidR="000346A0" w:rsidRPr="000346A0" w:rsidRDefault="000346A0" w:rsidP="000346A0">
      <w:r w:rsidRPr="000346A0">
        <w:rPr>
          <w:b/>
          <w:bCs/>
        </w:rPr>
        <w:t>T</w:t>
      </w:r>
    </w:p>
    <w:p w14:paraId="6097B1F4" w14:textId="77777777" w:rsidR="000346A0" w:rsidRPr="000346A0" w:rsidRDefault="000346A0" w:rsidP="000346A0">
      <w:pPr>
        <w:ind w:firstLine="360"/>
      </w:pPr>
      <w:r w:rsidRPr="000346A0">
        <w:rPr>
          <w:b/>
          <w:bCs/>
          <w:vertAlign w:val="superscript"/>
        </w:rPr>
        <w:t>1</w:t>
      </w:r>
      <w:r w:rsidRPr="000346A0">
        <w:rPr>
          <w:b/>
          <w:bCs/>
        </w:rPr>
        <w:t xml:space="preserve"> There is a remarkable Blunder at this Place in the Edition of </w:t>
      </w:r>
      <w:r w:rsidRPr="000346A0">
        <w:rPr>
          <w:b/>
          <w:bCs/>
          <w:i/>
          <w:iCs/>
        </w:rPr>
        <w:t>paefius</w:t>
      </w:r>
      <w:r w:rsidRPr="000346A0">
        <w:rPr>
          <w:b/>
          <w:bCs/>
        </w:rPr>
        <w:t xml:space="preserve"> of rnce. ‘</w:t>
      </w:r>
    </w:p>
    <w:p w14:paraId="3692CF75" w14:textId="77777777" w:rsidR="000346A0" w:rsidRPr="000346A0" w:rsidRDefault="000346A0" w:rsidP="000346A0">
      <w:pPr>
        <w:ind w:firstLine="360"/>
      </w:pPr>
      <w:r w:rsidRPr="000346A0">
        <w:rPr>
          <w:b/>
          <w:bCs/>
          <w:vertAlign w:val="superscript"/>
        </w:rPr>
        <w:t>1</w:t>
      </w:r>
      <w:r w:rsidRPr="000346A0">
        <w:rPr>
          <w:b/>
          <w:bCs/>
        </w:rPr>
        <w:t xml:space="preserve"> This sentence admirably expresses the Consequences of an alcallne Putrefadion ; and the subsequent Account of a </w:t>
      </w:r>
      <w:r w:rsidRPr="000346A0">
        <w:rPr>
          <w:b/>
          <w:bCs/>
          <w:i/>
          <w:iCs/>
        </w:rPr>
        <w:t>Burning Fever,</w:t>
      </w:r>
      <w:r w:rsidRPr="000346A0">
        <w:rPr>
          <w:b/>
          <w:bCs/>
        </w:rPr>
        <w:t xml:space="preserve"> as</w:t>
      </w:r>
      <w:r w:rsidRPr="000346A0">
        <w:rPr>
          <w:b/>
          <w:bCs/>
        </w:rPr>
        <w:br/>
        <w:t>he calls it, is inferior to none given by later Authors.</w:t>
      </w:r>
    </w:p>
    <w:p w14:paraId="392D91F9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° Galen could not understand what is here meant by </w:t>
      </w:r>
      <w:r w:rsidRPr="000346A0">
        <w:rPr>
          <w:b/>
          <w:bCs/>
          <w:i/>
          <w:iCs/>
        </w:rPr>
        <w:t>Attractive</w:t>
      </w:r>
      <w:r w:rsidRPr="000346A0">
        <w:rPr>
          <w:b/>
          <w:bCs/>
        </w:rPr>
        <w:t xml:space="preserve"> ; and indeed it is not very easy to find the true Sense os it.</w:t>
      </w:r>
    </w:p>
    <w:p w14:paraId="2445C876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* Sydenham has the following Passages, the Hints of which were, probably, taken from the great Author before as, and, no Doubt, Ex:</w:t>
      </w:r>
      <w:r w:rsidRPr="000346A0">
        <w:rPr>
          <w:b/>
          <w:bCs/>
        </w:rPr>
        <w:br/>
        <w:t>pevience made him afterwards sensible of the Truth and Importance of the Dpstrirje here, delivered.</w:t>
      </w:r>
    </w:p>
    <w:p w14:paraId="242829E4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We should not </w:t>
      </w:r>
      <w:r w:rsidRPr="000346A0">
        <w:rPr>
          <w:b/>
          <w:bCs/>
          <w:lang w:val="la-Latn" w:eastAsia="la-Latn" w:bidi="la-Latn"/>
        </w:rPr>
        <w:t xml:space="preserve">ornis, </w:t>
      </w:r>
      <w:r w:rsidRPr="000346A0">
        <w:rPr>
          <w:b/>
          <w:bCs/>
        </w:rPr>
        <w:t>that if the state of the Patient requires both Reeding and Vomiting, it is fafeft to bleed first, and give the Vomit</w:t>
      </w:r>
      <w:r w:rsidRPr="000346A0">
        <w:rPr>
          <w:b/>
          <w:bCs/>
        </w:rPr>
        <w:br/>
        <w:t>afterwards ; otherwise there would he Danger, that whilst.the Blood-vessels arg greatly distended, the violeat Motion in Vomiting rnighr</w:t>
      </w:r>
      <w:r w:rsidRPr="000346A0">
        <w:rPr>
          <w:b/>
          <w:bCs/>
        </w:rPr>
        <w:br/>
        <w:t xml:space="preserve">burst rhe Vessels of the Lungs, or hurt the Brain, and occasion a Vomiting of Blood, or a mortal Apoplexy; of which I could give </w:t>
      </w:r>
      <w:r w:rsidRPr="000346A0">
        <w:rPr>
          <w:b/>
          <w:bCs/>
          <w:lang w:val="la-Latn" w:eastAsia="la-Latn" w:bidi="la-Latn"/>
        </w:rPr>
        <w:t>forne</w:t>
      </w:r>
      <w:r w:rsidRPr="000346A0">
        <w:rPr>
          <w:b/>
          <w:bCs/>
          <w:lang w:val="la-Latn" w:eastAsia="la-Latn" w:bidi="la-Latn"/>
        </w:rPr>
        <w:br/>
      </w:r>
      <w:r w:rsidRPr="000346A0">
        <w:rPr>
          <w:b/>
          <w:bCs/>
        </w:rPr>
        <w:t>Inftantat, ifit were proper ; but my Design is only r</w:t>
      </w:r>
      <w:r w:rsidRPr="000346A0">
        <w:rPr>
          <w:b/>
          <w:bCs/>
          <w:vertAlign w:val="subscript"/>
        </w:rPr>
        <w:t>0 cau</w:t>
      </w:r>
      <w:r w:rsidRPr="000346A0">
        <w:rPr>
          <w:b/>
          <w:bCs/>
        </w:rPr>
        <w:t>ti</w:t>
      </w:r>
      <w:r w:rsidRPr="000346A0">
        <w:rPr>
          <w:b/>
          <w:bCs/>
          <w:vertAlign w:val="subscript"/>
        </w:rPr>
        <w:t>O</w:t>
      </w:r>
      <w:r w:rsidRPr="000346A0">
        <w:rPr>
          <w:b/>
          <w:bCs/>
        </w:rPr>
        <w:t xml:space="preserve">n. </w:t>
      </w:r>
      <w:r w:rsidRPr="000346A0">
        <w:rPr>
          <w:b/>
          <w:bCs/>
          <w:i/>
          <w:iCs/>
        </w:rPr>
        <w:t>Sydenham, de Mortis Antis. .</w:t>
      </w:r>
    </w:p>
    <w:p w14:paraId="33DBCD32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But in the first stage cf epidemic Diseases, of whatsoever Kind they be, great Care matt he had not to purge before Bleeding- For the</w:t>
      </w:r>
      <w:r w:rsidRPr="000346A0">
        <w:rPr>
          <w:b/>
          <w:bCs/>
        </w:rPr>
        <w:br/>
        <w:t>Difeafes, which arife from an epidemic Constitution cf the Air, are either aQually Fevers, or apon the least Occasion degenerate into Fe:</w:t>
      </w:r>
      <w:r w:rsidRPr="000346A0">
        <w:rPr>
          <w:b/>
          <w:bCs/>
        </w:rPr>
        <w:br/>
        <w:t>yers ! fo that a Fever may easily be caused by th</w:t>
      </w:r>
      <w:r w:rsidRPr="000346A0">
        <w:rPr>
          <w:b/>
          <w:bCs/>
          <w:vertAlign w:val="subscript"/>
        </w:rPr>
        <w:t>e</w:t>
      </w:r>
      <w:r w:rsidRPr="000346A0">
        <w:rPr>
          <w:b/>
          <w:bCs/>
        </w:rPr>
        <w:t xml:space="preserve"> Disturbance raised in.the Blood and juices by the mildest Purgative; and the Heat succeed.</w:t>
      </w:r>
      <w:r w:rsidRPr="000346A0">
        <w:rPr>
          <w:b/>
          <w:bCs/>
        </w:rPr>
        <w:br/>
        <w:t>ing it. wh.ch Nature had otherwise expelled by the tubal Evacuations of the morbific Matter j as, for instance, by a.Catarrh, or an epu</w:t>
      </w:r>
      <w:r w:rsidRPr="000346A0">
        <w:rPr>
          <w:b/>
          <w:bCs/>
        </w:rPr>
        <w:br/>
        <w:t>demic Cough, or by a Diarrhoea, when the epidemic Fever has a Tendency, to that Discharge. The faine may he said os any other</w:t>
      </w:r>
      <w:r w:rsidRPr="000346A0">
        <w:rPr>
          <w:b/>
          <w:bCs/>
        </w:rPr>
        <w:br/>
        <w:t xml:space="preserve">Constitution of rhe Air, that dispofes the Body to </w:t>
      </w:r>
      <w:r w:rsidRPr="000346A0">
        <w:rPr>
          <w:b/>
          <w:bCs/>
          <w:lang w:val="la-Latn" w:eastAsia="la-Latn" w:bidi="la-Latn"/>
        </w:rPr>
        <w:t xml:space="preserve">forne </w:t>
      </w:r>
      <w:r w:rsidRPr="000346A0">
        <w:rPr>
          <w:b/>
          <w:bCs/>
        </w:rPr>
        <w:t>peculiar Fever; which does not always a&amp;ualiy happen, hecaufe Nature expels</w:t>
      </w:r>
      <w:r w:rsidRPr="000346A0">
        <w:rPr>
          <w:b/>
          <w:bCs/>
        </w:rPr>
        <w:br/>
        <w:t>the morbific Matter from the Blood by some suitable Evacuation. This I affirm to be Fail, though the present Prattice is to exhibit Ca-</w:t>
      </w:r>
      <w:r w:rsidRPr="000346A0">
        <w:rPr>
          <w:b/>
          <w:bCs/>
        </w:rPr>
        <w:br/>
        <w:t>thartics before Bleeding, or, which is still mdse dangerous, without Bleeding at all.</w:t>
      </w:r>
    </w:p>
    <w:p w14:paraId="125BC7F1" w14:textId="77777777" w:rsidR="000346A0" w:rsidRPr="000346A0" w:rsidRDefault="000346A0" w:rsidP="000346A0">
      <w:pPr>
        <w:tabs>
          <w:tab w:val="left" w:pos="7819"/>
        </w:tabs>
        <w:ind w:firstLine="360"/>
      </w:pPr>
      <w:r w:rsidRPr="000346A0">
        <w:rPr>
          <w:b/>
          <w:bCs/>
        </w:rPr>
        <w:t>For, though it may be objected, that, by Bleeding before Purging, the foul Humours contained in the first Pastages are propelled info the</w:t>
      </w:r>
      <w:r w:rsidRPr="000346A0">
        <w:rPr>
          <w:b/>
          <w:bCs/>
        </w:rPr>
        <w:br/>
        <w:t>empty Veins, yer it is most certain, that the Evacuation which precedes Bleeding cannot make Amends for rhe Injury, which the Blood</w:t>
      </w:r>
      <w:r w:rsidRPr="000346A0">
        <w:rPr>
          <w:b/>
          <w:bCs/>
        </w:rPr>
        <w:br/>
        <w:t>receives from the Ttirntrk raised therein by the Cathartic. And it must be owned, that a Parge, taken immediately aster Bleeding, works</w:t>
      </w:r>
      <w:r w:rsidRPr="000346A0">
        <w:rPr>
          <w:b/>
          <w:bCs/>
        </w:rPr>
        <w:br/>
        <w:t>much more gently, and heats and agitates the Blood lefs, than it ufually does when exhibited before Bleeding : And I am apt th think</w:t>
      </w:r>
      <w:r w:rsidRPr="000346A0">
        <w:rPr>
          <w:b/>
          <w:bCs/>
        </w:rPr>
        <w:br/>
        <w:t>that Numbers, and Children especially, have perished for want of knowing this, or through Negleil of st..</w:t>
      </w:r>
      <w:r w:rsidRPr="000346A0">
        <w:rPr>
          <w:b/>
          <w:bCs/>
        </w:rPr>
        <w:tab/>
      </w:r>
      <w:r w:rsidRPr="000346A0">
        <w:rPr>
          <w:b/>
          <w:bCs/>
          <w:vertAlign w:val="superscript"/>
        </w:rPr>
        <w:t>r</w:t>
      </w:r>
    </w:p>
    <w:p w14:paraId="661214AE" w14:textId="77777777" w:rsidR="000346A0" w:rsidRPr="000346A0" w:rsidRDefault="000346A0" w:rsidP="000346A0">
      <w:r w:rsidRPr="000346A0">
        <w:rPr>
          <w:b/>
          <w:bCs/>
        </w:rPr>
        <w:t>- And this I have learned from a long Course of Experience,, which is the surest Guide in these Cafes, and, unless Praitioe be regulated</w:t>
      </w:r>
      <w:r w:rsidRPr="000346A0">
        <w:rPr>
          <w:b/>
          <w:bCs/>
        </w:rPr>
        <w:br/>
        <w:t xml:space="preserve">thereby, it were better to difcard the Art: For the Lives of Men </w:t>
      </w:r>
      <w:r w:rsidRPr="000346A0">
        <w:rPr>
          <w:b/>
          <w:bCs/>
          <w:vertAlign w:val="subscript"/>
        </w:rPr>
        <w:t>are</w:t>
      </w:r>
      <w:r w:rsidRPr="000346A0">
        <w:rPr>
          <w:b/>
          <w:bCs/>
        </w:rPr>
        <w:t xml:space="preserve"> but too much tristed with, on the one Hand, by </w:t>
      </w:r>
      <w:r w:rsidRPr="000346A0">
        <w:rPr>
          <w:b/>
          <w:bCs/>
        </w:rPr>
        <w:lastRenderedPageBreak/>
        <w:t>Empirics, who are</w:t>
      </w:r>
      <w:r w:rsidRPr="000346A0">
        <w:rPr>
          <w:b/>
          <w:bCs/>
        </w:rPr>
        <w:br/>
        <w:t>ignorant of the History of Diseases, and the Method of Cure, and only provided with Receipts ; and,.on the other Hand. by such idle</w:t>
      </w:r>
      <w:r w:rsidRPr="000346A0">
        <w:rPr>
          <w:b/>
          <w:bCs/>
        </w:rPr>
        <w:br/>
        <w:t>Pretenders, as rely wholly upon Theory j whence both together destroy greater Numbers, than the Diseases would without their Assistance.</w:t>
      </w:r>
    </w:p>
    <w:p w14:paraId="5EB056E3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But that Method ofPraitice. and that only, will relieve the Panent, which deduces the Indications of Cure from the Pheno</w:t>
      </w:r>
      <w:r w:rsidRPr="000346A0">
        <w:rPr>
          <w:b/>
          <w:bCs/>
          <w:u w:val="single"/>
        </w:rPr>
        <w:t>»-""</w:t>
      </w:r>
      <w:r w:rsidRPr="000346A0">
        <w:rPr>
          <w:b/>
          <w:bCs/>
        </w:rPr>
        <w:t xml:space="preserve"> of Dif.</w:t>
      </w:r>
      <w:r w:rsidRPr="000346A0">
        <w:rPr>
          <w:b/>
          <w:bCs/>
        </w:rPr>
        <w:br/>
        <w:t xml:space="preserve">eases, and afterwards confirms them by Experience ; and by this Means the great Hr </w:t>
      </w:r>
      <w:r w:rsidRPr="000346A0">
        <w:rPr>
          <w:smallCaps/>
        </w:rPr>
        <w:t>ffockates</w:t>
      </w:r>
      <w:r w:rsidRPr="000346A0">
        <w:rPr>
          <w:b/>
          <w:bCs/>
        </w:rPr>
        <w:t xml:space="preserve"> merited the highest Reputation. </w:t>
      </w:r>
      <w:r w:rsidRPr="000346A0">
        <w:rPr>
          <w:b/>
          <w:bCs/>
          <w:i/>
          <w:iCs/>
        </w:rPr>
        <w:t>Sydenham</w:t>
      </w:r>
      <w:r w:rsidRPr="000346A0">
        <w:rPr>
          <w:b/>
          <w:bCs/>
          <w:i/>
          <w:iCs/>
        </w:rPr>
        <w:br/>
        <w:t xml:space="preserve">Efifiola </w:t>
      </w:r>
      <w:r w:rsidRPr="000346A0">
        <w:rPr>
          <w:b/>
          <w:bCs/>
          <w:i/>
          <w:iCs/>
          <w:lang w:val="la-Latn" w:eastAsia="la-Latn" w:bidi="la-Latn"/>
        </w:rPr>
        <w:t>Prima Responsoria.</w:t>
      </w:r>
    </w:p>
    <w:p w14:paraId="2E023016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These Rules with Respect to Bleeding in acute Disorders, before Cathartics are exhibited are of infinite Importance in the Practice of</w:t>
      </w:r>
      <w:r w:rsidRPr="000346A0">
        <w:rPr>
          <w:b/>
          <w:bCs/>
        </w:rPr>
        <w:br/>
        <w:t>Physic, and it is much to he lamented, that they are not more regarded ; for I ain satisfied that Thousandsafe., destroyed by an Ignorance,</w:t>
      </w:r>
      <w:r w:rsidRPr="000346A0">
        <w:rPr>
          <w:b/>
          <w:bCs/>
        </w:rPr>
        <w:br/>
        <w:t>or Negleft of these salutary Caution,. I should therefore recommend it to Prastitioners of every C]</w:t>
      </w:r>
      <w:r w:rsidRPr="000346A0">
        <w:rPr>
          <w:b/>
          <w:bCs/>
          <w:vertAlign w:val="subscript"/>
        </w:rPr>
        <w:t>a</w:t>
      </w:r>
      <w:r w:rsidRPr="000346A0">
        <w:rPr>
          <w:b/>
          <w:bCs/>
        </w:rPr>
        <w:t>s</w:t>
      </w:r>
      <w:r w:rsidRPr="000346A0">
        <w:rPr>
          <w:b/>
          <w:bCs/>
          <w:vertAlign w:val="subscript"/>
        </w:rPr>
        <w:t>S t0</w:t>
      </w:r>
      <w:r w:rsidRPr="000346A0">
        <w:rPr>
          <w:b/>
          <w:bCs/>
        </w:rPr>
        <w:t xml:space="preserve"> have some Regard to the Authority</w:t>
      </w:r>
      <w:r w:rsidRPr="000346A0">
        <w:rPr>
          <w:b/>
          <w:bCs/>
        </w:rPr>
        <w:br/>
        <w:t xml:space="preserve">of Hippocrates, the first and best medicinal Author, the greatest arid moil folid Genius that, perhaps, </w:t>
      </w:r>
      <w:r w:rsidRPr="000346A0">
        <w:rPr>
          <w:b/>
          <w:bCs/>
          <w:vertAlign w:val="subscript"/>
        </w:rPr>
        <w:t>an</w:t>
      </w:r>
      <w:r w:rsidRPr="000346A0">
        <w:rPr>
          <w:b/>
          <w:bCs/>
        </w:rPr>
        <w:t>y Age has produced, rhe Preserver</w:t>
      </w:r>
      <w:r w:rsidRPr="000346A0">
        <w:rPr>
          <w:b/>
          <w:bCs/>
        </w:rPr>
        <w:br/>
        <w:t>of Thousands yet unborn ; and ler them remember, that his Precepts have in this Instance, as well as many others, received the Sanilica</w:t>
      </w:r>
      <w:r w:rsidRPr="000346A0">
        <w:rPr>
          <w:b/>
          <w:bCs/>
        </w:rPr>
        <w:br/>
        <w:t>of sydeubanr, the best prattical writer since his Time.</w:t>
      </w:r>
      <w:r w:rsidRPr="000346A0">
        <w:br w:type="page"/>
      </w:r>
    </w:p>
    <w:p w14:paraId="24FB8BDE" w14:textId="77777777" w:rsidR="000346A0" w:rsidRPr="000346A0" w:rsidRDefault="000346A0" w:rsidP="000346A0">
      <w:r w:rsidRPr="000346A0">
        <w:lastRenderedPageBreak/>
        <w:t>Iy dried, and contracted, and being moreover inflamed, they at-</w:t>
      </w:r>
      <w:r w:rsidRPr="000346A0">
        <w:br/>
        <w:t>tract the Humours to them which are set a stoat. Hence the</w:t>
      </w:r>
      <w:r w:rsidRPr="000346A0">
        <w:br/>
        <w:t>Blood being corrupted, and the Circulation obstructed and pre-</w:t>
      </w:r>
      <w:r w:rsidRPr="000346A0">
        <w:br/>
        <w:t>vented from heing carried on in the natural Conduits, Stag-</w:t>
      </w:r>
      <w:r w:rsidRPr="000346A0">
        <w:br/>
        <w:t>.nations are caused, of which Refrigerations, Vertigoes, Loss of</w:t>
      </w:r>
      <w:r w:rsidRPr="000346A0">
        <w:br/>
        <w:t xml:space="preserve">Voice, Oppression of the Head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κααηβαοία</w:t>
      </w:r>
      <w:r w:rsidRPr="000346A0">
        <w:rPr>
          <w:lang w:val="en-GB" w:eastAsia="el-GR" w:bidi="el-GR"/>
        </w:rPr>
        <w:t xml:space="preserve">] </w:t>
      </w:r>
      <w:r w:rsidRPr="000346A0">
        <w:t>and Convulsions, are</w:t>
      </w:r>
      <w:r w:rsidRPr="000346A0">
        <w:br/>
        <w:t>the Consequences, when they affect the Heart, Liver, or Vena</w:t>
      </w:r>
      <w:r w:rsidRPr="000346A0">
        <w:br/>
        <w:t xml:space="preserve">Cava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τἡνφλίκτα</w:t>
      </w:r>
      <w:r w:rsidRPr="000346A0">
        <w:rPr>
          <w:lang w:val="en-GB" w:eastAsia="el-GR" w:bidi="el-GR"/>
        </w:rPr>
        <w:t xml:space="preserve">]. </w:t>
      </w:r>
      <w:r w:rsidRPr="000346A0">
        <w:t>Hence proceed Epilepsies, and Palsies, when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noble Parts above-mentioned are thus disordered by a Flow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Humours, and dried for Want of a proper Circulation.</w:t>
      </w:r>
    </w:p>
    <w:p w14:paraId="61318F40" w14:textId="77777777" w:rsidR="000346A0" w:rsidRPr="000346A0" w:rsidRDefault="000346A0" w:rsidP="000346A0">
      <w:pPr>
        <w:ind w:firstLine="360"/>
      </w:pPr>
      <w:r w:rsidRPr="000346A0">
        <w:t>For such Patients, certainly the hest Thing we can do is.</w:t>
      </w:r>
      <w:r w:rsidRPr="000346A0">
        <w:br/>
        <w:t>Immediately after Fomentation, to open a Vein, while the af-</w:t>
      </w:r>
      <w:r w:rsidRPr="000346A0">
        <w:br/>
        <w:t>fected Spirits, and Humours are a float, for then are Remedies</w:t>
      </w:r>
      <w:r w:rsidRPr="000346A0">
        <w:br/>
      </w:r>
      <w:r w:rsidRPr="000346A0">
        <w:rPr>
          <w:i/>
          <w:iCs/>
        </w:rPr>
        <w:t>os</w:t>
      </w:r>
      <w:r w:rsidRPr="000346A0">
        <w:t xml:space="preserve"> the greatest Efficacy. When the Patient is a littie recruited</w:t>
      </w:r>
      <w:r w:rsidRPr="000346A0">
        <w:br/>
        <w:t>after Bleeding, a Vomit will be proper, unless’ he is hesore</w:t>
      </w:r>
      <w:r w:rsidRPr="000346A0">
        <w:br/>
        <w:t>much relieved, always having Regard to a Crisis. And if Stoois</w:t>
      </w:r>
      <w:r w:rsidRPr="000346A0">
        <w:br/>
        <w:t>are not procured by a Clyster, purge with AffeS Milk boiled.</w:t>
      </w:r>
      <w:r w:rsidRPr="000346A0">
        <w:br/>
        <w:t>In a Quantity not less than six Pints, or, if the Constitution is</w:t>
      </w:r>
      <w:r w:rsidRPr="000346A0">
        <w:br/>
        <w:t>robust, more than eight may he given.</w:t>
      </w:r>
    </w:p>
    <w:p w14:paraId="45516EA7" w14:textId="77777777" w:rsidR="000346A0" w:rsidRPr="000346A0" w:rsidRDefault="000346A0" w:rsidP="000346A0">
      <w:r w:rsidRPr="000346A0">
        <w:rPr>
          <w:b/>
          <w:bCs/>
        </w:rPr>
        <w:t>Osa QUINSY.</w:t>
      </w:r>
    </w:p>
    <w:p w14:paraId="600EE5CA" w14:textId="77777777" w:rsidR="000346A0" w:rsidRPr="000346A0" w:rsidRDefault="000346A0" w:rsidP="000346A0">
      <w:pPr>
        <w:ind w:firstLine="360"/>
      </w:pPr>
      <w:r w:rsidRPr="000346A0">
        <w:t>The Quinsy happens frequently in Winter or Spring, by the</w:t>
      </w:r>
      <w:r w:rsidRPr="000346A0">
        <w:br/>
        <w:t>'Defluxion os a Multitude of Viscous Humours upon the Jugular</w:t>
      </w:r>
      <w:r w:rsidRPr="000346A0">
        <w:br/>
        <w:t>Veins, which attract the more, on Account of their extraordi-</w:t>
      </w:r>
      <w:r w:rsidRPr="000346A0">
        <w:br/>
        <w:t xml:space="preserve">nary Sine. This cold and Viscid Humour </w:t>
      </w:r>
      <w:r w:rsidRPr="000346A0">
        <w:rPr>
          <w:lang w:val="la-Latn" w:eastAsia="la-Latn" w:bidi="la-Latn"/>
        </w:rPr>
        <w:t xml:space="preserve">obstructi, </w:t>
      </w:r>
      <w:r w:rsidRPr="000346A0">
        <w:t>and ren-</w:t>
      </w:r>
      <w:r w:rsidRPr="000346A0">
        <w:br/>
        <w:t>ders impervious all the Passages os the Blood, and Spirits,</w:t>
      </w:r>
      <w:r w:rsidRPr="000346A0">
        <w:br/>
        <w:t>condenses the Blood near it on every Side, coagulates it, and</w:t>
      </w:r>
      <w:r w:rsidRPr="000346A0">
        <w:br/>
        <w:t>causes it to stagnate, being by Nature cold, and inclined to ge-</w:t>
      </w:r>
      <w:r w:rsidRPr="000346A0">
        <w:br/>
        <w:t>nerate Obstructions.</w:t>
      </w:r>
    </w:p>
    <w:p w14:paraId="36927084" w14:textId="77777777" w:rsidR="000346A0" w:rsidRPr="000346A0" w:rsidRDefault="000346A0" w:rsidP="000346A0">
      <w:pPr>
        <w:ind w:firstLine="360"/>
      </w:pPr>
      <w:r w:rsidRPr="000346A0">
        <w:t>Hence the Patients are suffocated, their Tongues are livid,</w:t>
      </w:r>
      <w:r w:rsidRPr="000346A0">
        <w:br/>
        <w:t>round, and hent back in their Mouths, hecause of the Tume-</w:t>
      </w:r>
      <w:r w:rsidRPr="000346A0">
        <w:br/>
        <w:t>faction of the Veins underneath ; an Incision heing made in the</w:t>
      </w:r>
      <w:r w:rsidRPr="000346A0">
        <w:br/>
        <w:t xml:space="preserve">Uvula, which is also called </w:t>
      </w:r>
      <w:r w:rsidRPr="000346A0">
        <w:rPr>
          <w:lang w:val="el-GR" w:eastAsia="el-GR" w:bidi="el-GR"/>
        </w:rPr>
        <w:t>κίων</w:t>
      </w:r>
      <w:r w:rsidRPr="000346A0">
        <w:rPr>
          <w:lang w:val="en-GB" w:eastAsia="el-GR" w:bidi="el-GR"/>
        </w:rPr>
        <w:t xml:space="preserve">, </w:t>
      </w:r>
      <w:r w:rsidRPr="000346A0">
        <w:t>a large Vein, appears on each</w:t>
      </w:r>
      <w:r w:rsidRPr="000346A0">
        <w:br/>
        <w:t>Side. These Veins, when thus turgid with Humours, press</w:t>
      </w:r>
      <w:r w:rsidRPr="000346A0">
        <w:br/>
        <w:t>upon the Tongue, which, on Account of its Dryness, Rarity,</w:t>
      </w:r>
      <w:r w:rsidRPr="000346A0">
        <w:br/>
        <w:t>and Sponginess, is susceptible of Impressions from the adjacent</w:t>
      </w:r>
      <w:r w:rsidRPr="000346A0">
        <w:br/>
        <w:t>Veins, and readily imbibes the Humours with which they a-</w:t>
      </w:r>
      <w:r w:rsidRPr="000346A0">
        <w:br/>
        <w:t>hound ; and hence it is changed from flat to round, from</w:t>
      </w:r>
      <w:r w:rsidRPr="000346A0">
        <w:br/>
        <w:t>well coloured, to livid, from moist, to dry, and from flexible,</w:t>
      </w:r>
      <w:r w:rsidRPr="000346A0">
        <w:br/>
        <w:t>to stiff, insomuch that the Patient is in Danger of Suffocation,</w:t>
      </w:r>
      <w:r w:rsidRPr="000346A0">
        <w:br/>
        <w:t>without immediate Relies, which is to he given by Bleeding</w:t>
      </w:r>
      <w:r w:rsidRPr="000346A0">
        <w:br/>
        <w:t>in both Arms, and opening the Veins under the Tongue, by</w:t>
      </w:r>
      <w:r w:rsidRPr="000346A0">
        <w:br/>
        <w:t>LambitiveS capable ofinciding the Humours, by hot Gagarisms,</w:t>
      </w:r>
      <w:r w:rsidRPr="000346A0">
        <w:br/>
        <w:t>and evacuating a Part os the Humours by an increased Dis-</w:t>
      </w:r>
      <w:r w:rsidRPr="000346A0">
        <w:br/>
        <w:t xml:space="preserve">charge os Saliva </w:t>
      </w:r>
      <w:r w:rsidRPr="000346A0">
        <w:rPr>
          <w:vertAlign w:val="superscript"/>
        </w:rPr>
        <w:t>7</w:t>
      </w:r>
      <w:r w:rsidRPr="000346A0">
        <w:t>, and by shaving the Head.. A Cerate should</w:t>
      </w:r>
      <w:r w:rsidRPr="000346A0">
        <w:br/>
        <w:t>also be applied to the Head and Neck, and over this Wool,</w:t>
      </w:r>
      <w:r w:rsidRPr="000346A0">
        <w:br/>
        <w:t>and the external Parts must be fomented with soft Sponges,</w:t>
      </w:r>
      <w:r w:rsidRPr="000346A0">
        <w:br/>
        <w:t>wrung out of warm Water. The Drink ought to he Wa-</w:t>
      </w:r>
      <w:r w:rsidRPr="000346A0">
        <w:br/>
        <w:t xml:space="preserve">ter and Hydromel, hut. hy no Means cold ; or </w:t>
      </w:r>
      <w:r w:rsidRPr="000346A0">
        <w:rPr>
          <w:lang w:val="la-Latn" w:eastAsia="la-Latn" w:bidi="la-Latn"/>
        </w:rPr>
        <w:t xml:space="preserve">Cremor </w:t>
      </w:r>
      <w:r w:rsidRPr="000346A0">
        <w:t>of Pti-</w:t>
      </w:r>
      <w:r w:rsidRPr="000346A0">
        <w:br/>
        <w:t>san, when the Danger is judged from the Crisis,, to he over.</w:t>
      </w:r>
    </w:p>
    <w:p w14:paraId="2AF354A4" w14:textId="77777777" w:rsidR="000346A0" w:rsidRPr="000346A0" w:rsidRDefault="000346A0" w:rsidP="000346A0">
      <w:pPr>
        <w:ind w:firstLine="360"/>
      </w:pPr>
      <w:r w:rsidRPr="000346A0">
        <w:t>In Summer, or Autumn, when Humours descend from the</w:t>
      </w:r>
      <w:r w:rsidRPr="000346A0">
        <w:br/>
        <w:t>Head, which are hot and acrimonious, as participating of the Heat</w:t>
      </w:r>
      <w:r w:rsidRPr="000346A0">
        <w:br/>
        <w:t>and Acrimony of the Season; they corrode, exulcerate, and fill with</w:t>
      </w:r>
      <w:r w:rsidRPr="000346A0">
        <w:br/>
        <w:t>Spirits, and an Orthopnoea, with a great Dryness, succeeds. In</w:t>
      </w:r>
      <w:r w:rsidRPr="000346A0">
        <w:br/>
        <w:t>this Case, the Fauces, if inspected, manifest no Tumor, the Muscles</w:t>
      </w:r>
      <w:r w:rsidRPr="000346A0">
        <w:br/>
        <w:t>On the back Part of the Neck are fixed, as in a Tetanus; the</w:t>
      </w:r>
      <w:r w:rsidRPr="000346A0">
        <w:br/>
        <w:t>Voice is broken. Respiration small, frequent, and not performed</w:t>
      </w:r>
      <w:r w:rsidRPr="000346A0">
        <w:br/>
        <w:t xml:space="preserve">without Difficulty ; there is an Exulceration os the </w:t>
      </w:r>
      <w:r w:rsidRPr="000346A0">
        <w:rPr>
          <w:lang w:val="la-Latn" w:eastAsia="la-Latn" w:bidi="la-Latn"/>
        </w:rPr>
        <w:t>Aspera</w:t>
      </w:r>
      <w:r w:rsidRPr="000346A0">
        <w:rPr>
          <w:lang w:val="la-Latn" w:eastAsia="la-Latn" w:bidi="la-Latn"/>
        </w:rPr>
        <w:br/>
        <w:t xml:space="preserve">Arteris, </w:t>
      </w:r>
      <w:r w:rsidRPr="000346A0">
        <w:t>with, an Inflammation of the Lungs, insomuch that</w:t>
      </w:r>
      <w:r w:rsidRPr="000346A0">
        <w:br/>
        <w:t>they cannot readily admit the external Air ; and if the Disease</w:t>
      </w:r>
      <w:r w:rsidRPr="000346A0">
        <w:br/>
        <w:t>do not spontaneoufly tend to. the external Parts of the Neck, it</w:t>
      </w:r>
      <w:r w:rsidRPr="000346A0">
        <w:br/>
        <w:t>is the more terrible, and fatal, on Account os the Season of</w:t>
      </w:r>
      <w:r w:rsidRPr="000346A0">
        <w:br/>
        <w:t>the Year, and hecause it owes its Origin to hot and acrid Hu-</w:t>
      </w:r>
      <w:r w:rsidRPr="000346A0">
        <w:br/>
        <w:t xml:space="preserve">Incurs. </w:t>
      </w:r>
      <w:r w:rsidRPr="000346A0">
        <w:rPr>
          <w:vertAlign w:val="superscript"/>
        </w:rPr>
        <w:t>z</w:t>
      </w:r>
    </w:p>
    <w:p w14:paraId="5402E581" w14:textId="77777777" w:rsidR="000346A0" w:rsidRPr="000346A0" w:rsidRDefault="000346A0" w:rsidP="000346A0">
      <w:r w:rsidRPr="000346A0">
        <w:rPr>
          <w:b/>
          <w:bCs/>
        </w:rPr>
        <w:t>MISCELLANEOUS OBSERVATIONS wlTH REGARD TO</w:t>
      </w:r>
      <w:r w:rsidRPr="000346A0">
        <w:rPr>
          <w:b/>
          <w:bCs/>
        </w:rPr>
        <w:br/>
        <w:t>FEVERS.</w:t>
      </w:r>
    </w:p>
    <w:p w14:paraId="0E2B5C1C" w14:textId="77777777" w:rsidR="000346A0" w:rsidRPr="000346A0" w:rsidRDefault="000346A0" w:rsidP="000346A0">
      <w:r w:rsidRPr="000346A0">
        <w:t>* Ts a Fever seizes a Person whilst the old Excrements are re-</w:t>
      </w:r>
      <w:r w:rsidRPr="000346A0">
        <w:br/>
        <w:t>tained, or immediately aster . new Food is received, whether</w:t>
      </w:r>
      <w:r w:rsidRPr="000346A0">
        <w:br/>
        <w:t>accompanied with a Pain os the Side, or not, the Patient is to</w:t>
      </w:r>
      <w:r w:rsidRPr="000346A0">
        <w:br/>
        <w:t>rest, till the Food is descended into the lower Intestines ; mean</w:t>
      </w:r>
      <w:r w:rsidRPr="000346A0">
        <w:br/>
        <w:t>Time, let his Drink he Oxymel. When a Heaviness is per-</w:t>
      </w:r>
      <w:r w:rsidRPr="000346A0">
        <w:br/>
        <w:t>reived at his Loins,, purge the Belly with a Clyster, or a Ca-</w:t>
      </w:r>
      <w:r w:rsidRPr="000346A0">
        <w:br/>
        <w:t xml:space="preserve">thartic. After Purging, let him take first </w:t>
      </w:r>
      <w:r w:rsidRPr="000346A0">
        <w:rPr>
          <w:lang w:val="la-Latn" w:eastAsia="la-Latn" w:bidi="la-Latn"/>
        </w:rPr>
        <w:t xml:space="preserve">sorbile </w:t>
      </w:r>
      <w:r w:rsidRPr="000346A0">
        <w:t>Aliment, and</w:t>
      </w:r>
      <w:r w:rsidRPr="000346A0">
        <w:br/>
        <w:t>drink Hydromel; aster this, he may proceed to vegetable Food,</w:t>
      </w:r>
      <w:r w:rsidRPr="000346A0">
        <w:br/>
        <w:t>and helled Fish, with a littie diluted Wine.ut Night, and dilu-</w:t>
      </w:r>
      <w:r w:rsidRPr="000346A0">
        <w:br/>
        <w:t>ted Hydromel in the Day-time. If the Discharges of Wind</w:t>
      </w:r>
      <w:r w:rsidRPr="000346A0">
        <w:br/>
        <w:t>are Very foetid, a Suppository or Clyster will he of Service.</w:t>
      </w:r>
      <w:r w:rsidRPr="000346A0">
        <w:br/>
        <w:t>If otherwise, he must continue the Use of Oxymel, till the Ex-</w:t>
      </w:r>
      <w:r w:rsidRPr="000346A0">
        <w:br/>
      </w:r>
      <w:r w:rsidRPr="000346A0">
        <w:rPr>
          <w:lang w:val="la-Latn" w:eastAsia="la-Latn" w:bidi="la-Latn"/>
        </w:rPr>
        <w:t xml:space="preserve">crement </w:t>
      </w:r>
      <w:r w:rsidRPr="000346A0">
        <w:t>descends into the inferior Intestines, and then let a</w:t>
      </w:r>
      <w:r w:rsidRPr="000346A0">
        <w:br/>
        <w:t>Clyster he administered.</w:t>
      </w:r>
    </w:p>
    <w:p w14:paraId="30795445" w14:textId="77777777" w:rsidR="000346A0" w:rsidRPr="000346A0" w:rsidRDefault="000346A0" w:rsidP="000346A0">
      <w:pPr>
        <w:ind w:firstLine="360"/>
      </w:pPr>
      <w:r w:rsidRPr="000346A0">
        <w:lastRenderedPageBreak/>
        <w:t>If a burning Fever seizes whilst the Belly is laxative, if Pur-</w:t>
      </w:r>
      <w:r w:rsidRPr="000346A0">
        <w:br/>
        <w:t>ging appears proper, defer it the three first Days, and give the</w:t>
      </w:r>
      <w:r w:rsidRPr="000346A0">
        <w:br/>
        <w:t xml:space="preserve">Cathartic on the fourth. Aster Purging, give </w:t>
      </w:r>
      <w:r w:rsidRPr="000346A0">
        <w:rPr>
          <w:lang w:val="la-Latn" w:eastAsia="la-Latn" w:bidi="la-Latn"/>
        </w:rPr>
        <w:t xml:space="preserve">sorbile </w:t>
      </w:r>
      <w:r w:rsidRPr="000346A0">
        <w:t>Aliment,</w:t>
      </w:r>
      <w:r w:rsidRPr="000346A0">
        <w:br/>
        <w:t>Observing the Approach of the Fever Fits, so aS never to give</w:t>
      </w:r>
      <w:r w:rsidRPr="000346A0">
        <w:br/>
        <w:t>it when the Fit has actually seized, or is just coming on, het</w:t>
      </w:r>
      <w:r w:rsidRPr="000346A0">
        <w:br/>
        <w:t>when it ceafes, and is intirely gone off, and th</w:t>
      </w:r>
      <w:r w:rsidRPr="000346A0">
        <w:rPr>
          <w:vertAlign w:val="subscript"/>
        </w:rPr>
        <w:t>e</w:t>
      </w:r>
      <w:r w:rsidRPr="000346A0">
        <w:t xml:space="preserve"> Disorder is at</w:t>
      </w:r>
      <w:r w:rsidRPr="000346A0">
        <w:br/>
        <w:t>ths greatest Distance from the Access of the sir</w:t>
      </w:r>
      <w:r w:rsidRPr="000346A0">
        <w:rPr>
          <w:u w:val="single"/>
        </w:rPr>
        <w:t>ereeding</w:t>
      </w:r>
      <w:r w:rsidRPr="000346A0">
        <w:t xml:space="preserve"> Pa-</w:t>
      </w:r>
    </w:p>
    <w:p w14:paraId="39A2BA73" w14:textId="77777777" w:rsidR="000346A0" w:rsidRPr="000346A0" w:rsidRDefault="000346A0" w:rsidP="000346A0">
      <w:pPr>
        <w:tabs>
          <w:tab w:val="left" w:pos="4966"/>
        </w:tabs>
      </w:pPr>
      <w:r w:rsidRPr="000346A0">
        <w:t xml:space="preserve">roxysm. But give no Drink, nor </w:t>
      </w:r>
      <w:r w:rsidRPr="000346A0">
        <w:rPr>
          <w:lang w:val="la-Latn" w:eastAsia="la-Latn" w:bidi="la-Latn"/>
        </w:rPr>
        <w:t xml:space="preserve">sorbile </w:t>
      </w:r>
      <w:r w:rsidRPr="000346A0">
        <w:t>Aliment, nor any</w:t>
      </w:r>
      <w:r w:rsidRPr="000346A0">
        <w:br/>
        <w:t>Thing of that Kind, whilst the Feet are cold ; but esteem it aS</w:t>
      </w:r>
      <w:r w:rsidRPr="000346A0">
        <w:br/>
        <w:t>a Matter of the greatest Importance, to wait till they are tho-</w:t>
      </w:r>
      <w:r w:rsidRPr="000346A0">
        <w:br/>
        <w:t>roughly hot, and then give what you think most proper; for</w:t>
      </w:r>
      <w:r w:rsidRPr="000346A0">
        <w:br/>
        <w:t>the Coldness of the Feet is universally a Sign of the Approach</w:t>
      </w:r>
      <w:r w:rsidRPr="000346A0">
        <w:br/>
        <w:t>Of the Paroxysm; at which Time, if you load the Stomach</w:t>
      </w:r>
      <w:r w:rsidRPr="000346A0">
        <w:br/>
        <w:t>with any Thing, you will do Wrong upon all Accounts, for</w:t>
      </w:r>
      <w:r w:rsidRPr="000346A0">
        <w:br/>
        <w:t>the Disorder will hereby be considerably increased. But when</w:t>
      </w:r>
      <w:r w:rsidRPr="000346A0">
        <w:br/>
        <w:t>the Fit is over, the Feet, on the contrary, grow hotter than the</w:t>
      </w:r>
      <w:r w:rsidRPr="000346A0">
        <w:br/>
        <w:t>rest of the Body , and aS the Feet are refrigerated, the Fever</w:t>
      </w:r>
      <w:r w:rsidRPr="000346A0">
        <w:br/>
        <w:t>increases, and a Fire is kindled in the Thorax, which imparts</w:t>
      </w:r>
      <w:r w:rsidRPr="000346A0">
        <w:br/>
        <w:t>Flame to the Head. For all the Heat rushing together, and</w:t>
      </w:r>
      <w:r w:rsidRPr="000346A0">
        <w:br/>
        <w:t>exhaling to the Head, it is not at all strange that the Feet,</w:t>
      </w:r>
      <w:r w:rsidRPr="000346A0">
        <w:br/>
        <w:t>which are by Nature of a nervous, and not fleshy Substance,</w:t>
      </w:r>
      <w:r w:rsidRPr="000346A0">
        <w:br/>
        <w:t>should be refrigerated. Besides, their great Distance from the</w:t>
      </w:r>
      <w:r w:rsidRPr="000346A0">
        <w:br/>
        <w:t>het Parts contributes to their Refrigeration, when the Heat is</w:t>
      </w:r>
      <w:r w:rsidRPr="000346A0">
        <w:br/>
        <w:t>collected in the Thorax. Again, it is consonant to Reason,</w:t>
      </w:r>
      <w:r w:rsidRPr="000346A0">
        <w:br/>
        <w:t>that the Feet should grow hot, when the febrile Paroxysm is</w:t>
      </w:r>
      <w:r w:rsidRPr="000346A0">
        <w:br/>
        <w:t>resolved and utterly dispersed. At this Time, the Head and</w:t>
      </w:r>
      <w:r w:rsidRPr="000346A0">
        <w:br/>
        <w:t>Thorax are refrigerated, and for that Reason Fond is to be gi-</w:t>
      </w:r>
      <w:r w:rsidRPr="000346A0">
        <w:br/>
        <w:t xml:space="preserve">ven. For, when the Feet are cold, the Stomach must </w:t>
      </w:r>
      <w:r w:rsidRPr="000346A0">
        <w:rPr>
          <w:lang w:val="la-Latn" w:eastAsia="la-Latn" w:bidi="la-Latn"/>
        </w:rPr>
        <w:t>necesse-</w:t>
      </w:r>
      <w:r w:rsidRPr="000346A0">
        <w:rPr>
          <w:lang w:val="la-Latn" w:eastAsia="la-Latn" w:bidi="la-Latn"/>
        </w:rPr>
        <w:br/>
      </w:r>
      <w:r w:rsidRPr="000346A0">
        <w:t>rily suffer with too much Heat. Hence Sickness and Nausea,</w:t>
      </w:r>
      <w:r w:rsidRPr="000346A0">
        <w:br/>
        <w:t>distended Hypochondria, and Restlesness, hecause of the inter-</w:t>
      </w:r>
      <w:r w:rsidRPr="000346A0">
        <w:br/>
        <w:t>nal Agitation, as also a Delirium, and Pain; add to this, that</w:t>
      </w:r>
      <w:r w:rsidRPr="000346A0">
        <w:br/>
        <w:t>the Patient is affected with Vellications, and Inclinations to</w:t>
      </w:r>
      <w:r w:rsidRPr="000346A0">
        <w:br/>
        <w:t>vomit, and if whet is discharged by Vomit is bad. Pain suc-</w:t>
      </w:r>
      <w:r w:rsidRPr="000346A0">
        <w:br/>
        <w:t>ceeds. But when the Heat descends to the Feet,- and the</w:t>
      </w:r>
      <w:r w:rsidRPr="000346A0">
        <w:br/>
        <w:t>Urine is discharged freely, though no Sweat arises, all Things.</w:t>
      </w:r>
      <w:r w:rsidRPr="000346A0">
        <w:br/>
        <w:t xml:space="preserve">.are composed, and then it is proper to give </w:t>
      </w:r>
      <w:r w:rsidRPr="000346A0">
        <w:rPr>
          <w:lang w:val="la-Latn" w:eastAsia="la-Latn" w:bidi="la-Latn"/>
        </w:rPr>
        <w:t xml:space="preserve">sorbile </w:t>
      </w:r>
      <w:r w:rsidRPr="000346A0">
        <w:t>Aliment,</w:t>
      </w:r>
      <w:r w:rsidRPr="000346A0">
        <w:br/>
        <w:t>which at other Times is pernicious.</w:t>
      </w:r>
      <w:r w:rsidRPr="000346A0">
        <w:tab/>
        <w:t>*</w:t>
      </w:r>
    </w:p>
    <w:p w14:paraId="32D7B062" w14:textId="77777777" w:rsidR="000346A0" w:rsidRPr="000346A0" w:rsidRDefault="000346A0" w:rsidP="000346A0">
      <w:pPr>
        <w:ind w:firstLine="360"/>
      </w:pPr>
      <w:r w:rsidRPr="000346A0">
        <w:t>In such who have their Belly laxative during the whole</w:t>
      </w:r>
      <w:r w:rsidRPr="000346A0">
        <w:br/>
        <w:t>Course os a Fever, take care to keep their Feet not less warm</w:t>
      </w:r>
      <w:r w:rsidRPr="000346A0">
        <w:br/>
        <w:t>than the rest of the Body, by warming them, covering them</w:t>
      </w:r>
      <w:r w:rsidRPr="000346A0">
        <w:br/>
        <w:t>with Cerates, and rolling them with Swaths. But if they are</w:t>
      </w:r>
      <w:r w:rsidRPr="000346A0">
        <w:br/>
        <w:t>spontaneoufly hot, warming Applications are not necessary,</w:t>
      </w:r>
      <w:r w:rsidRPr="000346A0">
        <w:br/>
        <w:t>unless so far aS may preserve them from Refrigeration. In this</w:t>
      </w:r>
      <w:r w:rsidRPr="000346A0">
        <w:br/>
        <w:t xml:space="preserve">Case, let the Patient drink cold Water, or Hydromel, in </w:t>
      </w:r>
      <w:r w:rsidRPr="000346A0">
        <w:rPr>
          <w:u w:val="single"/>
        </w:rPr>
        <w:t>small</w:t>
      </w:r>
      <w:r w:rsidRPr="000346A0">
        <w:rPr>
          <w:u w:val="single"/>
        </w:rPr>
        <w:br/>
      </w:r>
      <w:r w:rsidRPr="000346A0">
        <w:t>Quantities.</w:t>
      </w:r>
    </w:p>
    <w:p w14:paraId="17967AF1" w14:textId="77777777" w:rsidR="000346A0" w:rsidRPr="000346A0" w:rsidRDefault="000346A0" w:rsidP="000346A0">
      <w:pPr>
        <w:ind w:firstLine="360"/>
      </w:pPr>
      <w:r w:rsidRPr="000346A0">
        <w:t>As for such as have their Bellies laxative in Fevers, and are</w:t>
      </w:r>
      <w:r w:rsidRPr="000346A0">
        <w:br/>
        <w:t>delirious, many of these pick the Bed-cloths, rub their Noses,</w:t>
      </w:r>
      <w:r w:rsidRPr="000346A0">
        <w:br/>
        <w:t xml:space="preserve">return quick *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κατὰ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βραχὸ</w:t>
      </w:r>
      <w:r w:rsidRPr="000346A0">
        <w:rPr>
          <w:lang w:val="en-GB" w:eastAsia="el-GR" w:bidi="el-GR"/>
        </w:rPr>
        <w:t xml:space="preserve">) </w:t>
      </w:r>
      <w:r w:rsidRPr="000346A0">
        <w:t>Answers to what they are asked,</w:t>
      </w:r>
      <w:r w:rsidRPr="000346A0">
        <w:br/>
        <w:t>and talk nothing that is rational, but utterly incoherent. These</w:t>
      </w:r>
      <w:r w:rsidRPr="000346A0">
        <w:br/>
        <w:t>Symptoms I imagine arise from black Bile. ’In this Case, if</w:t>
      </w:r>
      <w:r w:rsidRPr="000346A0">
        <w:br/>
        <w:t xml:space="preserve">.the Stoois he liquid and colliquative, cooler and thicker </w:t>
      </w:r>
      <w:r w:rsidRPr="000346A0">
        <w:rPr>
          <w:lang w:val="la-Latn" w:eastAsia="la-Latn" w:bidi="la-Latn"/>
        </w:rPr>
        <w:t>Sorbi-</w:t>
      </w:r>
      <w:r w:rsidRPr="000346A0">
        <w:rPr>
          <w:lang w:val="la-Latn" w:eastAsia="la-Latn" w:bidi="la-Latn"/>
        </w:rPr>
        <w:br/>
      </w:r>
      <w:r w:rsidRPr="000346A0">
        <w:t>tions, in my Opinion, are proper to he given, and Drinks fit</w:t>
      </w:r>
      <w:r w:rsidRPr="000346A0">
        <w:br/>
        <w:t>to stop a Looseness, but rather Vinous than astringent.</w:t>
      </w:r>
    </w:p>
    <w:p w14:paraId="02F73324" w14:textId="77777777" w:rsidR="000346A0" w:rsidRPr="000346A0" w:rsidRDefault="000346A0" w:rsidP="000346A0">
      <w:pPr>
        <w:ind w:firstLine="360"/>
      </w:pPr>
      <w:r w:rsidRPr="000346A0">
        <w:t>As for those who, in Fevers, from the Beginning, are affect-</w:t>
      </w:r>
      <w:r w:rsidRPr="000346A0">
        <w:br/>
        <w:t>ed with a Vertigo, and Pulsation in the Head, and make a thin</w:t>
      </w:r>
      <w:r w:rsidRPr="000346A0">
        <w:br/>
        <w:t>Urine, we are to expect a considerable Exacerbation of the Fe-</w:t>
      </w:r>
      <w:r w:rsidRPr="000346A0">
        <w:br/>
        <w:t>ver about the Crisis ; nor is it a Wonder if they hecome deli-</w:t>
      </w:r>
      <w:r w:rsidRPr="000346A0">
        <w:br/>
        <w:t>rious.</w:t>
      </w:r>
    </w:p>
    <w:p w14:paraId="60719968" w14:textId="77777777" w:rsidR="000346A0" w:rsidRPr="000346A0" w:rsidRDefault="000346A0" w:rsidP="000346A0">
      <w:pPr>
        <w:ind w:firstLine="360"/>
      </w:pPr>
      <w:r w:rsidRPr="000346A0">
        <w:t>Those who in the Beginning make cloudy or -thick Urine,</w:t>
      </w:r>
      <w:r w:rsidRPr="000346A0">
        <w:br/>
        <w:t>are to he purged, provided nothing contradicts. But so oh as</w:t>
      </w:r>
      <w:r w:rsidRPr="000346A0">
        <w:br/>
        <w:t>make thin Urine in the Beginning, are by no Means to be</w:t>
      </w:r>
      <w:r w:rsidRPr="000346A0">
        <w:br/>
        <w:t>purged, but may, if it shall be thought fit, have a Clyster ad-</w:t>
      </w:r>
      <w:r w:rsidRPr="000346A0">
        <w:br/>
        <w:t>ministered ; these latter are to he treated in the following</w:t>
      </w:r>
      <w:r w:rsidRPr="000346A0">
        <w:br/>
        <w:t>Manner:.</w:t>
      </w:r>
    </w:p>
    <w:p w14:paraId="011726DE" w14:textId="77777777" w:rsidR="000346A0" w:rsidRPr="000346A0" w:rsidRDefault="000346A0" w:rsidP="000346A0">
      <w:pPr>
        <w:ind w:firstLine="360"/>
      </w:pPr>
      <w:r w:rsidRPr="000346A0">
        <w:t>Let the Patient he enjoined a strict Rest; let him he anoint-</w:t>
      </w:r>
      <w:r w:rsidRPr="000346A0">
        <w:br/>
        <w:t>ed, and equally covered with Cloths; let his Drink be diluted</w:t>
      </w:r>
      <w:r w:rsidRPr="000346A0">
        <w:br/>
        <w:t xml:space="preserve">Hydromel, and let him sup the </w:t>
      </w:r>
      <w:r w:rsidRPr="000346A0">
        <w:rPr>
          <w:lang w:val="la-Latn" w:eastAsia="la-Latn" w:bidi="la-Latn"/>
        </w:rPr>
        <w:t xml:space="preserve">Cremor </w:t>
      </w:r>
      <w:r w:rsidRPr="000346A0">
        <w:t>of Ptisan at Evening.</w:t>
      </w:r>
      <w:r w:rsidRPr="000346A0">
        <w:br/>
        <w:t>Evacuate him with Clysters in the Beginning, but avoid Purg-</w:t>
      </w:r>
      <w:r w:rsidRPr="000346A0">
        <w:br/>
        <w:t>ing ; for if you raise any Commotions about the Stomach, the</w:t>
      </w:r>
      <w:r w:rsidRPr="000346A0">
        <w:br/>
        <w:t>Concoction of the Urine will he hindered, and the Fever con- ’</w:t>
      </w:r>
      <w:r w:rsidRPr="000346A0">
        <w:br/>
        <w:t xml:space="preserve">stderably prolonged without Sweat or Crisis. Permit no </w:t>
      </w:r>
      <w:r w:rsidRPr="000346A0">
        <w:rPr>
          <w:lang w:val="la-Latn" w:eastAsia="la-Latn" w:bidi="la-Latn"/>
        </w:rPr>
        <w:t>sorbile</w:t>
      </w:r>
      <w:r w:rsidRPr="000346A0">
        <w:rPr>
          <w:lang w:val="la-Latn" w:eastAsia="la-Latn" w:bidi="la-Latn"/>
        </w:rPr>
        <w:br/>
      </w:r>
      <w:r w:rsidRPr="000346A0">
        <w:t>Aliment to he given at the Approach os the Crisis, .when the</w:t>
      </w:r>
      <w:r w:rsidRPr="000346A0">
        <w:br/>
        <w:t>Perturbation is at the Height, but defer it till the Patient grows</w:t>
      </w:r>
      <w:r w:rsidRPr="000346A0">
        <w:br/>
        <w:t>easier, and mends. The Crises of all Fevers are to he observed,</w:t>
      </w:r>
      <w:r w:rsidRPr="000346A0">
        <w:br/>
        <w:t xml:space="preserve">and </w:t>
      </w:r>
      <w:r w:rsidRPr="000346A0">
        <w:rPr>
          <w:lang w:val="la-Latn" w:eastAsia="la-Latn" w:bidi="la-Latn"/>
        </w:rPr>
        <w:t xml:space="preserve">sorbile </w:t>
      </w:r>
      <w:r w:rsidRPr="000346A0">
        <w:t xml:space="preserve">Aliments, at that Time, </w:t>
      </w:r>
      <w:r w:rsidRPr="000346A0">
        <w:rPr>
          <w:lang w:val="la-Latn" w:eastAsia="la-Latn" w:bidi="la-Latn"/>
        </w:rPr>
        <w:t xml:space="preserve">areto </w:t>
      </w:r>
      <w:r w:rsidRPr="000346A0">
        <w:t>he strictly prohibited.</w:t>
      </w:r>
    </w:p>
    <w:p w14:paraId="703AD555" w14:textId="77777777" w:rsidR="000346A0" w:rsidRPr="000346A0" w:rsidRDefault="000346A0" w:rsidP="000346A0">
      <w:pPr>
        <w:ind w:firstLine="360"/>
      </w:pPr>
      <w:r w:rsidRPr="000346A0">
        <w:t>These Sorts of Fevers, generally continue a lung Time, and,</w:t>
      </w:r>
      <w:r w:rsidRPr="000346A0">
        <w:br/>
        <w:t>if attended with a Coldness os the Feet, usually terminate in</w:t>
      </w:r>
      <w:r w:rsidRPr="000346A0">
        <w:br/>
        <w:t>Abscesses, about the Ears or Neck. If no such Coldness at-</w:t>
      </w:r>
      <w:r w:rsidRPr="000346A0">
        <w:br/>
        <w:t>tends, other Alterations are more likely to happen, as an He-</w:t>
      </w:r>
      <w:r w:rsidRPr="000346A0">
        <w:br/>
      </w:r>
      <w:r w:rsidRPr="000346A0">
        <w:lastRenderedPageBreak/>
        <w:t>morrhage from the Nose, and sometimes a Diarrhoea. Those</w:t>
      </w:r>
      <w:r w:rsidRPr="000346A0">
        <w:br/>
        <w:t>.who labour under Fevers attended with great Anxiety and Dis.</w:t>
      </w:r>
      <w:r w:rsidRPr="000346A0">
        <w:br/>
        <w:t>tention of the Hypochondria, with Restlesness, so aS not to he</w:t>
      </w:r>
      <w:r w:rsidRPr="000346A0">
        <w:br/>
        <w:t>able to lie a Moment in the same Place, and Coldness in all</w:t>
      </w:r>
      <w:r w:rsidRPr="000346A0">
        <w:br/>
        <w:t>their Extremities, require the greatest Care and Watchful-</w:t>
      </w:r>
      <w:r w:rsidRPr="000346A0">
        <w:br/>
        <w:t>ness over them. The Method os treating them is to give them</w:t>
      </w:r>
      <w:r w:rsidRPr="000346A0">
        <w:br/>
        <w:t xml:space="preserve">nothing but Oxymel diluted ; and toe keep them from all </w:t>
      </w:r>
      <w:r w:rsidRPr="000346A0">
        <w:rPr>
          <w:lang w:val="la-Latn" w:eastAsia="la-Latn" w:bidi="la-Latn"/>
        </w:rPr>
        <w:t>sor-</w:t>
      </w:r>
      <w:r w:rsidRPr="000346A0">
        <w:rPr>
          <w:lang w:val="la-Latn" w:eastAsia="la-Latn" w:bidi="la-Latn"/>
        </w:rPr>
        <w:br/>
        <w:t xml:space="preserve">bile </w:t>
      </w:r>
      <w:r w:rsidRPr="000346A0">
        <w:t>Aliments, till the Fever is abated, and the Urine appears</w:t>
      </w:r>
      <w:r w:rsidRPr="000346A0">
        <w:br/>
        <w:t>concocted. The Patient is to he in a dark Chamher,. on a ve-</w:t>
      </w:r>
      <w:r w:rsidRPr="000346A0">
        <w:br/>
        <w:t>ry soft Bed, to endure for a long Time the same Posture of De-</w:t>
      </w:r>
      <w:r w:rsidRPr="000346A0">
        <w:br/>
        <w:t xml:space="preserve">. </w:t>
      </w:r>
      <w:r w:rsidRPr="000346A0">
        <w:rPr>
          <w:lang w:val="la-Latn" w:eastAsia="la-Latn" w:bidi="la-Latn"/>
        </w:rPr>
        <w:t xml:space="preserve">cubiture, </w:t>
      </w:r>
      <w:r w:rsidRPr="000346A0">
        <w:t>and to avoid as much as is possible all Jactation of the</w:t>
      </w:r>
      <w:r w:rsidRPr="000346A0">
        <w:br/>
        <w:t>Body, for in so doing, he will find himself principally relieved.</w:t>
      </w:r>
      <w:r w:rsidRPr="000346A0">
        <w:br/>
        <w:t>Moreover, mollify the Hypochondria with Linseed, applied</w:t>
      </w:r>
      <w:r w:rsidRPr="000346A0">
        <w:br/>
        <w:t>to them, as hot as it can be endured, and .boiled in Water</w:t>
      </w:r>
      <w:r w:rsidRPr="000346A0">
        <w:br/>
        <w:t>and Oil, taking particular Care that it is not grown cold when</w:t>
      </w:r>
      <w:r w:rsidRPr="000346A0">
        <w:br/>
        <w:t>laid on.</w:t>
      </w:r>
    </w:p>
    <w:p w14:paraId="1C17110C" w14:textId="77777777" w:rsidR="000346A0" w:rsidRPr="000346A0" w:rsidRDefault="000346A0" w:rsidP="000346A0">
      <w:r w:rsidRPr="000346A0">
        <w:rPr>
          <w:i/>
          <w:iCs/>
        </w:rPr>
        <w:t>r</w:t>
      </w:r>
      <w:r w:rsidRPr="000346A0">
        <w:t xml:space="preserve"> Thai Galen interprets </w:t>
      </w:r>
      <w:r w:rsidRPr="000346A0">
        <w:rPr>
          <w:i/>
          <w:iCs/>
        </w:rPr>
        <w:t>irelumsurisen.</w:t>
      </w:r>
      <w:r w:rsidRPr="000346A0">
        <w:t xml:space="preserve"> It Is observable that Sydenham’s Method of Practice is nearly the same aS that here specified.</w:t>
      </w:r>
      <w:r w:rsidRPr="000346A0">
        <w:br/>
        <w:t>* This Account os a Very dangerous Sort of Quinsy, has heen adapted by most succeeding Authors on this Subject.</w:t>
      </w:r>
      <w:r w:rsidRPr="000346A0">
        <w:br w:type="page"/>
      </w:r>
    </w:p>
    <w:p w14:paraId="3BF5BF6B" w14:textId="77777777" w:rsidR="000346A0" w:rsidRPr="000346A0" w:rsidRDefault="000346A0" w:rsidP="000346A0">
      <w:r w:rsidRPr="000346A0">
        <w:rPr>
          <w:lang w:val="en-GB" w:eastAsia="el-GR" w:bidi="el-GR"/>
        </w:rPr>
        <w:lastRenderedPageBreak/>
        <w:t xml:space="preserve">- </w:t>
      </w:r>
      <w:r w:rsidRPr="000346A0">
        <w:t>Probable Prognostics may he drawn from the Urine t These</w:t>
      </w:r>
      <w:r w:rsidRPr="000346A0">
        <w:br/>
      </w:r>
      <w:r w:rsidRPr="000346A0">
        <w:rPr>
          <w:b/>
          <w:bCs/>
        </w:rPr>
        <w:t xml:space="preserve">which </w:t>
      </w:r>
      <w:r w:rsidRPr="000346A0">
        <w:t>are turbid, and pale, are better, but the thin and black,</w:t>
      </w:r>
      <w:r w:rsidRPr="000346A0">
        <w:br/>
        <w:t>are much worse : Their frequent Alteration indicates a long</w:t>
      </w:r>
      <w:r w:rsidRPr="000346A0">
        <w:br/>
        <w:t>Duration of the Fever, which consequently must he irregular,</w:t>
      </w:r>
      <w:r w:rsidRPr="000346A0">
        <w:br/>
        <w:t>and undergo many Changes, either for the hetter or the worse.</w:t>
      </w:r>
      <w:r w:rsidRPr="000346A0">
        <w:br/>
        <w:t>There anomalous Fevers are to be let alone, till they come to some</w:t>
      </w:r>
      <w:r w:rsidRPr="000346A0">
        <w:br/>
        <w:t>Consistence, and Regularity, and then they are to he opposed</w:t>
      </w:r>
      <w:r w:rsidRPr="000346A0">
        <w:br/>
        <w:t>by a proper Regimen, and a convenient Method of Cure, al-</w:t>
      </w:r>
      <w:r w:rsidRPr="000346A0">
        <w:br/>
        <w:t>ways having a due Regard to wherever Nature produces. Even</w:t>
      </w:r>
      <w:r w:rsidRPr="000346A0">
        <w:br/>
        <w:t xml:space="preserve">the Countenances of the Sick are various, and worthy of </w:t>
      </w:r>
      <w:r w:rsidRPr="000346A0">
        <w:rPr>
          <w:lang w:val="la-Latn" w:eastAsia="la-Latn" w:bidi="la-Latn"/>
        </w:rPr>
        <w:t>No-</w:t>
      </w:r>
      <w:r w:rsidRPr="000346A0">
        <w:rPr>
          <w:lang w:val="la-Latn" w:eastAsia="la-Latn" w:bidi="la-Latn"/>
        </w:rPr>
        <w:br/>
        <w:t xml:space="preserve">the </w:t>
      </w:r>
      <w:r w:rsidRPr="000346A0">
        <w:t>; it is therefore the Duty of every Physician, to be watch-</w:t>
      </w:r>
      <w:r w:rsidRPr="000346A0">
        <w:br/>
        <w:t>ful that no Circumstance escapes his Observation, whether it</w:t>
      </w:r>
      <w:r w:rsidRPr="000346A0">
        <w:br/>
        <w:t>manifests itself by outward Appearances, of may he drseovered</w:t>
      </w:r>
      <w:r w:rsidRPr="000346A0">
        <w:br/>
        <w:t>by Reasoning; nor must any of those he neglected, which</w:t>
      </w:r>
      <w:r w:rsidRPr="000346A0">
        <w:br/>
        <w:t>may he expectsd to happen at equal, or unequal Numhers of</w:t>
      </w:r>
      <w:r w:rsidRPr="000346A0">
        <w:br/>
        <w:t>' Days. .</w:t>
      </w:r>
    </w:p>
    <w:p w14:paraId="5DBD3F57" w14:textId="77777777" w:rsidR="000346A0" w:rsidRPr="000346A0" w:rsidRDefault="000346A0" w:rsidP="000346A0">
      <w:pPr>
        <w:ind w:firstLine="360"/>
      </w:pPr>
      <w:r w:rsidRPr="000346A0">
        <w:t>First, then, add Days are to he fufpectid, hecause these pro-</w:t>
      </w:r>
      <w:r w:rsidRPr="000346A0">
        <w:br/>
        <w:t>duce Alterations in the Distemper, either for the better or for</w:t>
      </w:r>
      <w:r w:rsidRPr="000346A0">
        <w:br/>
        <w:t>the worse. Observe, therefore, the first Day when the Patient</w:t>
      </w:r>
      <w:r w:rsidRPr="000346A0">
        <w:br/>
        <w:t>was taken ill, and whence and when the Disease began, which</w:t>
      </w:r>
      <w:r w:rsidRPr="000346A0">
        <w:br/>
        <w:t>is esteemed the first and principal Thing to he considered. Ast</w:t>
      </w:r>
      <w:r w:rsidRPr="000346A0">
        <w:br/>
        <w:t>ter this, the Sick must he examined, and all Things duly</w:t>
      </w:r>
      <w:r w:rsidRPr="000346A0">
        <w:br/>
        <w:t>weighed and considered; first, enquire how he finds his Head,</w:t>
      </w:r>
      <w:r w:rsidRPr="000346A0">
        <w:br/>
        <w:t>whether it he free from Pain, and whether he has no Sense of</w:t>
      </w:r>
      <w:r w:rsidRPr="000346A0">
        <w:br/>
        <w:t>Gravity in is. Then as to his Sides, and Hypochondria, ask him</w:t>
      </w:r>
      <w:r w:rsidRPr="000346A0">
        <w:br/>
        <w:t>whether they are free from Pain; the Hypochondria, in parti-</w:t>
      </w:r>
      <w:r w:rsidRPr="000346A0">
        <w:br/>
        <w:t>cular, whether they are assailed with any Uneasiness, or Intir:</w:t>
      </w:r>
      <w:r w:rsidRPr="000346A0">
        <w:br/>
        <w:t xml:space="preserve">mescence, or Obliquity, </w:t>
      </w:r>
      <w:r w:rsidRPr="000346A0">
        <w:rPr>
          <w:i/>
          <w:iCs/>
        </w:rPr>
        <w:t>[that is, whether they ate more faelled</w:t>
      </w:r>
      <w:r w:rsidRPr="000346A0">
        <w:rPr>
          <w:i/>
          <w:iCs/>
        </w:rPr>
        <w:br/>
        <w:t>an one Side than the other)</w:t>
      </w:r>
      <w:r w:rsidRPr="000346A0">
        <w:t xml:space="preserve"> or Fulness ; whether! there he a</w:t>
      </w:r>
      <w:r w:rsidRPr="000346A0">
        <w:br/>
        <w:t>Pain of the Side, and that Pain he attended with a Cough,</w:t>
      </w:r>
      <w:r w:rsidRPr="000346A0">
        <w:br/>
        <w:t>Gripes, or Uneasiness of the Belly.</w:t>
      </w:r>
    </w:p>
    <w:p w14:paraId="4033D3C8" w14:textId="77777777" w:rsidR="000346A0" w:rsidRPr="000346A0" w:rsidRDefault="000346A0" w:rsidP="000346A0">
      <w:r w:rsidRPr="000346A0">
        <w:t xml:space="preserve">. If any of these Symptoms </w:t>
      </w:r>
      <w:r w:rsidRPr="000346A0">
        <w:rPr>
          <w:lang w:val="la-Latn" w:eastAsia="la-Latn" w:bidi="la-Latn"/>
        </w:rPr>
        <w:t xml:space="preserve">affeci </w:t>
      </w:r>
      <w:r w:rsidRPr="000346A0">
        <w:t>the Hypochondria," the most</w:t>
      </w:r>
      <w:r w:rsidRPr="000346A0">
        <w:br/>
        <w:t>proper Remedy is a laxative Clyster, and let the Patient drink</w:t>
      </w:r>
      <w:r w:rsidRPr="000346A0">
        <w:br/>
        <w:t>helled Hydromel pretty hot ; examine also whether the Patient</w:t>
      </w:r>
      <w:r w:rsidRPr="000346A0">
        <w:br/>
        <w:t>.he subject to saint when he rises up, and whether he respires</w:t>
      </w:r>
      <w:r w:rsidRPr="000346A0">
        <w:br/>
        <w:t>without Difficulty. The Stools also are to he regarded; and</w:t>
      </w:r>
    </w:p>
    <w:p w14:paraId="1F507E11" w14:textId="77777777" w:rsidR="000346A0" w:rsidRPr="000346A0" w:rsidRDefault="000346A0" w:rsidP="000346A0">
      <w:r w:rsidRPr="000346A0">
        <w:t>‘ Notice taken if they are remarkably tindtured with a black</w:t>
      </w:r>
      <w:r w:rsidRPr="000346A0">
        <w:br/>
        <w:t>Colour, or are sincere, as in a State of Health; observe allo,</w:t>
      </w:r>
      <w:r w:rsidRPr="000346A0">
        <w:br/>
        <w:t>whether there be an Exacerbation of the Fever on the third</w:t>
      </w:r>
      <w:r w:rsidRPr="000346A0">
        <w:br/>
        <w:t>.Day.</w:t>
      </w:r>
    </w:p>
    <w:p w14:paraId="6E0126EB" w14:textId="77777777" w:rsidR="000346A0" w:rsidRPr="000346A0" w:rsidRDefault="000346A0" w:rsidP="000346A0">
      <w:pPr>
        <w:tabs>
          <w:tab w:val="left" w:pos="1358"/>
          <w:tab w:val="left" w:pos="4001"/>
        </w:tabs>
        <w:ind w:firstLine="360"/>
      </w:pPr>
      <w:r w:rsidRPr="000346A0">
        <w:t>After considering whatever happens on the three first Days in</w:t>
      </w:r>
      <w:r w:rsidRPr="000346A0">
        <w:br/>
        <w:t>:thefe Distempers, there are other Things that must come under</w:t>
      </w:r>
      <w:r w:rsidRPr="000346A0">
        <w:br/>
        <w:t>Examination. Thus, if the fourth Day produce any of the</w:t>
      </w:r>
      <w:r w:rsidRPr="000346A0">
        <w:br/>
        <w:t>same Symptoms . as the third, the-Cafe is attended -with</w:t>
      </w:r>
      <w:r w:rsidRPr="000346A0">
        <w:br/>
        <w:t>danger.</w:t>
      </w:r>
      <w:r w:rsidRPr="000346A0">
        <w:tab/>
        <w:t>—</w:t>
      </w:r>
      <w:r w:rsidRPr="000346A0">
        <w:tab/>
      </w:r>
      <w:r w:rsidRPr="000346A0">
        <w:rPr>
          <w:vertAlign w:val="superscript"/>
        </w:rPr>
        <w:t>;</w:t>
      </w:r>
    </w:p>
    <w:p w14:paraId="3D3EEFEB" w14:textId="77777777" w:rsidR="000346A0" w:rsidRPr="000346A0" w:rsidRDefault="000346A0" w:rsidP="000346A0">
      <w:pPr>
        <w:tabs>
          <w:tab w:val="left" w:pos="3378"/>
        </w:tabs>
        <w:ind w:firstLine="360"/>
      </w:pPr>
      <w:r w:rsidRPr="000346A0">
        <w:t xml:space="preserve">As to the Signs, black </w:t>
      </w:r>
      <w:r w:rsidRPr="000346A0">
        <w:rPr>
          <w:lang w:val="la-Latn" w:eastAsia="la-Latn" w:bidi="la-Latn"/>
        </w:rPr>
        <w:t xml:space="preserve">Stobis </w:t>
      </w:r>
      <w:r w:rsidRPr="000346A0">
        <w:t>prognosticate Death ; but such</w:t>
      </w:r>
      <w:r w:rsidRPr="000346A0">
        <w:br/>
        <w:t>ns are Iike those of Persons in Health, if they appear every Day</w:t>
      </w:r>
      <w:r w:rsidRPr="000346A0">
        <w:br/>
        <w:t>‘the fame, are Signs of Recovery.</w:t>
      </w:r>
      <w:r w:rsidRPr="000346A0">
        <w:tab/>
      </w:r>
      <w:r w:rsidRPr="000346A0">
        <w:rPr>
          <w:vertAlign w:val="superscript"/>
        </w:rPr>
        <w:t>;</w:t>
      </w:r>
      <w:r w:rsidRPr="000346A0">
        <w:t xml:space="preserve"> . </w:t>
      </w:r>
      <w:r w:rsidRPr="000346A0">
        <w:rPr>
          <w:vertAlign w:val="superscript"/>
        </w:rPr>
        <w:t>1</w:t>
      </w:r>
      <w:r w:rsidRPr="000346A0">
        <w:t xml:space="preserve"> -</w:t>
      </w:r>
    </w:p>
    <w:p w14:paraId="3286EF9A" w14:textId="77777777" w:rsidR="000346A0" w:rsidRPr="000346A0" w:rsidRDefault="000346A0" w:rsidP="000346A0">
      <w:pPr>
        <w:tabs>
          <w:tab w:val="left" w:pos="3678"/>
        </w:tabs>
      </w:pPr>
      <w:r w:rsidRPr="000346A0">
        <w:t>. If a Stool cannot he procured by a Suppository; and never-</w:t>
      </w:r>
      <w:r w:rsidRPr="000346A0">
        <w:br/>
        <w:t>theless Respiration is eafy, but the Patient faints when he sits</w:t>
      </w:r>
      <w:r w:rsidRPr="000346A0">
        <w:br/>
        <w:t>up, or lies in Bed, and this happens at the Beginning ofthe Fe-</w:t>
      </w:r>
      <w:r w:rsidRPr="000346A0">
        <w:br/>
        <w:t>wer, a Delirium is to he expectsd, whether the Patient he.a</w:t>
      </w:r>
      <w:r w:rsidRPr="000346A0">
        <w:br/>
        <w:t>Man, or a Woman, that is thus affectsd. -. -</w:t>
      </w:r>
      <w:r w:rsidRPr="000346A0">
        <w:tab/>
        <w:t>' - - ~</w:t>
      </w:r>
    </w:p>
    <w:p w14:paraId="7DA2A9A1" w14:textId="77777777" w:rsidR="000346A0" w:rsidRPr="000346A0" w:rsidRDefault="000346A0" w:rsidP="000346A0">
      <w:pPr>
        <w:tabs>
          <w:tab w:val="left" w:pos="3771"/>
        </w:tabs>
        <w:ind w:left="360" w:hanging="360"/>
      </w:pPr>
      <w:r w:rsidRPr="000346A0">
        <w:t>-. The Hands also are to he observed ; for if they tremble, ah</w:t>
      </w:r>
      <w:r w:rsidRPr="000346A0">
        <w:br/>
        <w:t>Haemorrhage from the Nose may he expectsd. -</w:t>
      </w:r>
      <w:r w:rsidRPr="000346A0">
        <w:tab/>
        <w:t>‘</w:t>
      </w:r>
    </w:p>
    <w:p w14:paraId="645278A7" w14:textId="77777777" w:rsidR="000346A0" w:rsidRPr="000346A0" w:rsidRDefault="000346A0" w:rsidP="000346A0">
      <w:pPr>
        <w:tabs>
          <w:tab w:val="left" w:pos="3697"/>
        </w:tabs>
        <w:ind w:firstLine="360"/>
      </w:pPr>
      <w:r w:rsidRPr="000346A0">
        <w:t>Impost likewise the Nostrils, and observe whether the Breath</w:t>
      </w:r>
      <w:r w:rsidRPr="000346A0">
        <w:br/>
        <w:t>passes equally free through both; and if much of it passes</w:t>
      </w:r>
      <w:r w:rsidRPr="000346A0">
        <w:br/>
        <w:t>through the Nose, Convulsions,usually follow; in which Case</w:t>
      </w:r>
      <w:r w:rsidRPr="000346A0">
        <w:br/>
      </w:r>
      <w:r w:rsidRPr="000346A0">
        <w:rPr>
          <w:b/>
          <w:bCs/>
        </w:rPr>
        <w:t xml:space="preserve">. Deash is to he </w:t>
      </w:r>
      <w:r w:rsidRPr="000346A0">
        <w:t>expectsd ; -and it is of Importance to a Physrci-</w:t>
      </w:r>
      <w:r w:rsidRPr="000346A0">
        <w:br/>
        <w:t>an to make sure Prognostics. . -</w:t>
      </w:r>
      <w:r w:rsidRPr="000346A0">
        <w:tab/>
        <w:t>-</w:t>
      </w:r>
    </w:p>
    <w:p w14:paraId="4AEB7F8D" w14:textId="77777777" w:rsidR="000346A0" w:rsidRPr="000346A0" w:rsidRDefault="000346A0" w:rsidP="000346A0">
      <w:pPr>
        <w:ind w:left="360" w:hanging="360"/>
      </w:pP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 w:rsidRPr="000346A0">
        <w:t>If a Fever happens in the Winter, attended with Roughness</w:t>
      </w:r>
      <w:r w:rsidRPr="000346A0">
        <w:br/>
        <w:t>ofthe Tongue, and a Delirium, though there is a Remission of</w:t>
      </w:r>
      <w:r w:rsidRPr="000346A0">
        <w:br/>
        <w:t>the Disease, the Patient is however to he kept extremely low,</w:t>
      </w:r>
      <w:r w:rsidRPr="000346A0">
        <w:br/>
        <w:t xml:space="preserve">and to he just supported with water, and Hydromel, and </w:t>
      </w:r>
      <w:r w:rsidRPr="000346A0">
        <w:rPr>
          <w:lang w:val="la-Latn" w:eastAsia="la-Latn" w:bidi="la-Latn"/>
        </w:rPr>
        <w:t>Cre-</w:t>
      </w:r>
      <w:r w:rsidRPr="000346A0">
        <w:rPr>
          <w:lang w:val="la-Latn" w:eastAsia="la-Latn" w:bidi="la-Latn"/>
        </w:rPr>
        <w:br/>
        <w:t xml:space="preserve">mor </w:t>
      </w:r>
      <w:r w:rsidRPr="000346A0">
        <w:t xml:space="preserve">of Ptisan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χυλοῖς</w:t>
      </w:r>
      <w:r w:rsidRPr="000346A0">
        <w:rPr>
          <w:lang w:val="en-GB" w:eastAsia="el-GR" w:bidi="el-GR"/>
        </w:rPr>
        <w:t>)</w:t>
      </w:r>
      <w:r w:rsidRPr="000346A0">
        <w:t>; for there it is dangerous to rely on the</w:t>
      </w:r>
    </w:p>
    <w:p w14:paraId="478918BE" w14:textId="77777777" w:rsidR="000346A0" w:rsidRPr="000346A0" w:rsidRDefault="000346A0" w:rsidP="000346A0">
      <w:r w:rsidRPr="000346A0">
        <w:t xml:space="preserve">. -Remission of </w:t>
      </w:r>
      <w:r w:rsidRPr="000346A0">
        <w:rPr>
          <w:lang w:val="la-Latn" w:eastAsia="la-Latn" w:bidi="la-Latn"/>
        </w:rPr>
        <w:t xml:space="preserve">siich </w:t>
      </w:r>
      <w:r w:rsidRPr="000346A0">
        <w:t>Fevers, hecause Signs of this Nature shew the</w:t>
      </w:r>
      <w:r w:rsidRPr="000346A0">
        <w:br/>
        <w:t>Patient to he in.a hazardous State..'-When you are well ad-</w:t>
      </w:r>
      <w:r w:rsidRPr="000346A0">
        <w:br/>
        <w:t>quainted with these Things, make Predictions, if you please,</w:t>
      </w:r>
      <w:r w:rsidRPr="000346A0">
        <w:br/>
        <w:t>always, however, with great Circumspection. fe - ----</w:t>
      </w:r>
      <w:r w:rsidRPr="000346A0">
        <w:br/>
        <w:t>. In Fevers, if there appears any formidable Symptom on the</w:t>
      </w:r>
      <w:r w:rsidRPr="000346A0">
        <w:br/>
        <w:t>sifth Day, or there happens a fudden Diarrhoea, or Fainting, or</w:t>
      </w:r>
      <w:r w:rsidRPr="000346A0">
        <w:br/>
        <w:t>Loss of Voice; or Convulsions, or Hiclcups, which render the</w:t>
      </w:r>
      <w:r w:rsidRPr="000346A0">
        <w:br/>
        <w:t>Patient extremely restless , if a Sweat breaks out about the up-</w:t>
      </w:r>
      <w:r w:rsidRPr="000346A0">
        <w:br/>
        <w:t>per. Lip, the Forehead, and the Part of the Neck behind the</w:t>
      </w:r>
      <w:r w:rsidRPr="000346A0">
        <w:br/>
        <w:t>-Head ; the Persons who labour under these Symptoms, die</w:t>
      </w:r>
      <w:r w:rsidRPr="000346A0">
        <w:br/>
        <w:t xml:space="preserve">in a very short Time, as it were, asthmatic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πν</w:t>
      </w:r>
      <w:r w:rsidRPr="000346A0">
        <w:rPr>
          <w:lang w:val="en-GB" w:eastAsia="el-GR" w:bidi="el-GR"/>
        </w:rPr>
        <w:t>«</w:t>
      </w:r>
      <w:r w:rsidRPr="000346A0">
        <w:rPr>
          <w:lang w:val="el-GR" w:eastAsia="el-GR" w:bidi="el-GR"/>
        </w:rPr>
        <w:t>νμότωβὑὴς</w:t>
      </w:r>
      <w:r w:rsidRPr="000346A0">
        <w:rPr>
          <w:lang w:val="en-GB" w:eastAsia="el-GR" w:bidi="el-GR"/>
        </w:rPr>
        <w:t xml:space="preserve">.) </w:t>
      </w:r>
      <w:r w:rsidRPr="000346A0">
        <w:t>-</w:t>
      </w:r>
      <w:r w:rsidRPr="000346A0">
        <w:br/>
        <w:t>* Those who in Fevers are affectsd with Tubercles on.their</w:t>
      </w:r>
      <w:r w:rsidRPr="000346A0">
        <w:br/>
        <w:t xml:space="preserve">Legs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σ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άλια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φόνιάἰωὸεα</w:t>
      </w:r>
      <w:r w:rsidRPr="000346A0">
        <w:rPr>
          <w:lang w:val="en-GB" w:eastAsia="el-GR" w:bidi="el-GR"/>
        </w:rPr>
        <w:t xml:space="preserve">) </w:t>
      </w:r>
      <w:r w:rsidRPr="000346A0">
        <w:t>which continue along Time without</w:t>
      </w:r>
      <w:r w:rsidRPr="000346A0">
        <w:br/>
        <w:t>«Matoration, the Fever still persevering-, and who are moreover</w:t>
      </w:r>
      <w:r w:rsidRPr="000346A0">
        <w:br/>
      </w:r>
      <w:r w:rsidRPr="000346A0">
        <w:lastRenderedPageBreak/>
        <w:t xml:space="preserve">iseiced with a Suffocation in the Throat lonYquitv </w:t>
      </w:r>
      <w:r w:rsidRPr="000346A0">
        <w:rPr>
          <w:lang w:val="el-GR" w:eastAsia="el-GR" w:bidi="el-GR"/>
        </w:rPr>
        <w:t>φάρυγγν</w:t>
      </w:r>
      <w:r w:rsidRPr="000346A0">
        <w:rPr>
          <w:lang w:val="en-GB" w:eastAsia="el-GR" w:bidi="el-GR"/>
        </w:rPr>
        <w:t xml:space="preserve">) </w:t>
      </w:r>
      <w:r w:rsidRPr="000346A0">
        <w:t>no</w:t>
      </w:r>
      <w:r w:rsidRPr="000346A0">
        <w:br/>
        <w:t>Tumor appearing about that Part, and the Tubercles still</w:t>
      </w:r>
      <w:r w:rsidRPr="000346A0">
        <w:br/>
        <w:t>; re</w:t>
      </w:r>
      <w:r w:rsidRPr="000346A0">
        <w:rPr>
          <w:u w:val="single"/>
        </w:rPr>
        <w:t>main</w:t>
      </w:r>
      <w:r w:rsidRPr="000346A0">
        <w:t xml:space="preserve">ing, crude </w:t>
      </w:r>
      <w:r w:rsidRPr="000346A0">
        <w:rPr>
          <w:lang w:val="en-GB" w:eastAsia="el-GR" w:bidi="el-GR"/>
        </w:rPr>
        <w:t>(,</w:t>
      </w:r>
      <w:r w:rsidRPr="000346A0">
        <w:rPr>
          <w:lang w:val="el-GR" w:eastAsia="el-GR" w:bidi="el-GR"/>
        </w:rPr>
        <w:t>αώ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μη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σβεβί</w:t>
      </w:r>
      <w:r w:rsidRPr="000346A0">
        <w:rPr>
          <w:lang w:val="en-GB" w:eastAsia="el-GR" w:bidi="el-GR"/>
        </w:rPr>
        <w:t xml:space="preserve">) </w:t>
      </w:r>
      <w:r w:rsidRPr="000346A0">
        <w:t>are usually seized with an.-Hae-</w:t>
      </w:r>
      <w:r w:rsidRPr="000346A0">
        <w:br/>
        <w:t xml:space="preserve">morrbage from the Note,- which if it </w:t>
      </w:r>
      <w:r w:rsidRPr="000346A0">
        <w:rPr>
          <w:vertAlign w:val="superscript"/>
        </w:rPr>
        <w:t>:</w:t>
      </w:r>
      <w:r w:rsidRPr="000346A0">
        <w:t xml:space="preserve"> he copious Prognosti-</w:t>
      </w:r>
    </w:p>
    <w:p w14:paraId="718706AA" w14:textId="77777777" w:rsidR="000346A0" w:rsidRPr="000346A0" w:rsidRDefault="000346A0" w:rsidP="000346A0">
      <w:r w:rsidRPr="000346A0">
        <w:t>cates a Solution of the Disease; if not, that it will be of long</w:t>
      </w:r>
      <w:r w:rsidRPr="000346A0">
        <w:br/>
        <w:t>Duration; and the less the Haemorrhage, the Distemper will he</w:t>
      </w:r>
      <w:r w:rsidRPr="000346A0">
        <w:br/>
        <w:t>worse, and longer in Proportion. If the Patient is tolerably</w:t>
      </w:r>
      <w:r w:rsidRPr="000346A0">
        <w:br/>
        <w:t xml:space="preserve">eofy, with </w:t>
      </w:r>
      <w:r w:rsidRPr="000346A0">
        <w:rPr>
          <w:lang w:val="la-Latn" w:eastAsia="la-Latn" w:bidi="la-Latn"/>
        </w:rPr>
        <w:t xml:space="preserve">respecti </w:t>
      </w:r>
      <w:r w:rsidRPr="000346A0">
        <w:t>to other Things, he may expect Pains about</w:t>
      </w:r>
    </w:p>
    <w:p w14:paraId="64179933" w14:textId="77777777" w:rsidR="000346A0" w:rsidRPr="000346A0" w:rsidRDefault="000346A0" w:rsidP="000346A0">
      <w:r w:rsidRPr="000346A0">
        <w:t>his Feer. Rut rfPain seizes the Foot, and grows excessive, anil</w:t>
      </w:r>
      <w:r w:rsidRPr="000346A0">
        <w:br/>
        <w:t>is attended with Inflammation,- which remains without Reso-</w:t>
      </w:r>
      <w:r w:rsidRPr="000346A0">
        <w:br/>
        <w:t xml:space="preserve">lution, the Pain, by Degress, will </w:t>
      </w:r>
      <w:r w:rsidRPr="000346A0">
        <w:rPr>
          <w:lang w:val="la-Latn" w:eastAsia="la-Latn" w:bidi="la-Latn"/>
        </w:rPr>
        <w:t xml:space="preserve">penetrare </w:t>
      </w:r>
      <w:r w:rsidRPr="000346A0">
        <w:t>ro the Neck, the</w:t>
      </w:r>
      <w:r w:rsidRPr="000346A0">
        <w:br/>
        <w:t xml:space="preserve">Clavicle, the Shoulder, the Breast, ami the Hip,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άρδυον</w:t>
      </w:r>
      <w:r w:rsidRPr="000346A0">
        <w:rPr>
          <w:lang w:val="en-GB" w:eastAsia="el-GR" w:bidi="el-GR"/>
        </w:rPr>
        <w:t xml:space="preserve">) </w:t>
      </w:r>
      <w:r w:rsidRPr="000346A0">
        <w:t>whence</w:t>
      </w:r>
      <w:r w:rsidRPr="000346A0">
        <w:br/>
        <w:t>this last must necessarily he affectsd with Tuhercles; if thof-</w:t>
      </w:r>
      <w:r w:rsidRPr="000346A0">
        <w:br/>
        <w:t>disappear, and the Hands are contracted, or unsteady, the Pa-</w:t>
      </w:r>
      <w:r w:rsidRPr="000346A0">
        <w:br/>
        <w:t xml:space="preserve">tient soon grows convulsed and delirious ; Pustules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φλυζάκια</w:t>
      </w:r>
      <w:r w:rsidRPr="000346A0">
        <w:rPr>
          <w:lang w:val="en-GB" w:eastAsia="el-GR" w:bidi="el-GR"/>
        </w:rPr>
        <w:t>)</w:t>
      </w:r>
      <w:r w:rsidRPr="000346A0">
        <w:rPr>
          <w:lang w:val="en-GB" w:eastAsia="el-GR" w:bidi="el-GR"/>
        </w:rPr>
        <w:br/>
      </w:r>
      <w:r w:rsidRPr="000346A0">
        <w:rPr>
          <w:lang w:val="la-Latn" w:eastAsia="la-Latn" w:bidi="la-Latn"/>
        </w:rPr>
        <w:t xml:space="preserve">asso, </w:t>
      </w:r>
      <w:r w:rsidRPr="000346A0">
        <w:t xml:space="preserve">and red Spots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ερυθημάἰα</w:t>
      </w:r>
      <w:r w:rsidRPr="000346A0">
        <w:rPr>
          <w:lang w:val="en-GB" w:eastAsia="el-GR" w:bidi="el-GR"/>
        </w:rPr>
        <w:t xml:space="preserve">) </w:t>
      </w:r>
      <w:r w:rsidRPr="000346A0">
        <w:t>appear upon his Eye-brows, the</w:t>
      </w:r>
      <w:r w:rsidRPr="000346A0">
        <w:br/>
        <w:t>Eye-lids swell, and approach each other, a dry Inflammation,</w:t>
      </w:r>
      <w:r w:rsidRPr="000346A0">
        <w:br/>
        <w:t>succeeds, the Eye swells extremely, and now the Delirium in-</w:t>
      </w:r>
      <w:r w:rsidRPr="000346A0">
        <w:br/>
        <w:t>creases exceedingly ; the Night, however, produces an Exacer-</w:t>
      </w:r>
      <w:r w:rsidRPr="000346A0">
        <w:br/>
        <w:t>bation of the Delirium, more than the Day. An unequal</w:t>
      </w:r>
      <w:r w:rsidRPr="000346A0">
        <w:br/>
        <w:t>Number of Days favours the Production of the Symptoms a-</w:t>
      </w:r>
      <w:r w:rsidRPr="000346A0">
        <w:br/>
        <w:t>bove-mentioned, more than one that is equal; hut whenever</w:t>
      </w:r>
      <w:r w:rsidRPr="000346A0">
        <w:br/>
        <w:t>they appear, they are alike of bad Presage.</w:t>
      </w:r>
    </w:p>
    <w:p w14:paraId="785D13AA" w14:textId="77777777" w:rsidR="000346A0" w:rsidRPr="000346A0" w:rsidRDefault="000346A0" w:rsidP="000346A0">
      <w:pPr>
        <w:ind w:firstLine="360"/>
      </w:pPr>
      <w:r w:rsidRPr="000346A0">
        <w:t>If you intend to purge such Patients at the Beginning, st</w:t>
      </w:r>
      <w:r w:rsidRPr="000346A0">
        <w:br/>
        <w:t>must he done before the fifth Day, provided a Murmuring is</w:t>
      </w:r>
      <w:r w:rsidRPr="000346A0">
        <w:br/>
        <w:t>perceived in the Intestines, otherwise omit it.. But if there ft.</w:t>
      </w:r>
      <w:r w:rsidRPr="000346A0">
        <w:br/>
        <w:t>a Murmuring, and the Excrements are bilious, purge gently</w:t>
      </w:r>
      <w:r w:rsidRPr="000346A0">
        <w:br/>
        <w:t>with Scammony ; as to the rest of the-Treatment, abstain, as</w:t>
      </w:r>
      <w:r w:rsidRPr="000346A0">
        <w:br/>
        <w:t xml:space="preserve">much as the Cafe will permit, from Liquors, and </w:t>
      </w:r>
      <w:r w:rsidRPr="000346A0">
        <w:rPr>
          <w:lang w:val="la-Latn" w:eastAsia="la-Latn" w:bidi="la-Latn"/>
        </w:rPr>
        <w:t>Sorbitione,</w:t>
      </w:r>
      <w:r w:rsidRPr="000346A0">
        <w:rPr>
          <w:lang w:val="la-Latn" w:eastAsia="la-Latn" w:bidi="la-Latn"/>
        </w:rPr>
        <w:br/>
      </w:r>
      <w:r w:rsidRPr="000346A0">
        <w:t>till after the fourteenth Day, and the Fever begins to remit;</w:t>
      </w:r>
      <w:r w:rsidRPr="000346A0">
        <w:br/>
        <w:t>for this Method will promote the Cure. ...</w:t>
      </w:r>
    </w:p>
    <w:p w14:paraId="25C84E4E" w14:textId="77777777" w:rsidR="000346A0" w:rsidRPr="000346A0" w:rsidRDefault="000346A0" w:rsidP="000346A0">
      <w:pPr>
        <w:tabs>
          <w:tab w:val="left" w:pos="1934"/>
        </w:tabs>
      </w:pPr>
      <w:r w:rsidRPr="000346A0">
        <w:t>a In a Fever, if there he a Failure of the Voice about the four.,</w:t>
      </w:r>
      <w:r w:rsidRPr="000346A0">
        <w:br/>
        <w:t>teenth Day, it portends no quick Solution nor Deliverance to</w:t>
      </w:r>
      <w:r w:rsidRPr="000346A0">
        <w:br/>
        <w:t>the Patient, hut the long Continuance of the Disorder, if it</w:t>
      </w:r>
      <w:r w:rsidRPr="000346A0">
        <w:br/>
        <w:t>-happens precisely on the fourteenth Day, still the longer will</w:t>
      </w:r>
      <w:r w:rsidRPr="000346A0">
        <w:br/>
        <w:t>the Disease prevail. . .</w:t>
      </w:r>
      <w:r w:rsidRPr="000346A0">
        <w:tab/>
        <w:t>-.</w:t>
      </w:r>
    </w:p>
    <w:p w14:paraId="1070CF65" w14:textId="77777777" w:rsidR="000346A0" w:rsidRPr="000346A0" w:rsidRDefault="000346A0" w:rsidP="000346A0">
      <w:pPr>
        <w:ind w:firstLine="360"/>
      </w:pPr>
      <w:r w:rsidRPr="000346A0">
        <w:t>If the Patient in 'a Fever oil the fourth Day, finds fome</w:t>
      </w:r>
      <w:r w:rsidRPr="000346A0">
        <w:br/>
        <w:t>Difficulty in speaking, and has thin bilious Stools, he usually falls</w:t>
      </w:r>
      <w:r w:rsidRPr="000346A0">
        <w:br/>
        <w:t>into a Delirium. ;</w:t>
      </w:r>
    </w:p>
    <w:p w14:paraId="52D10CFD" w14:textId="77777777" w:rsidR="000346A0" w:rsidRPr="000346A0" w:rsidRDefault="000346A0" w:rsidP="000346A0">
      <w:pPr>
        <w:ind w:firstLine="360"/>
      </w:pPr>
      <w:r w:rsidRPr="000346A0">
        <w:t>It is also of Importance to consider the Consequences of many</w:t>
      </w:r>
      <w:r w:rsidRPr="000346A0">
        <w:br/>
        <w:t>Things which occur.</w:t>
      </w:r>
    </w:p>
    <w:p w14:paraId="38EC21B3" w14:textId="77777777" w:rsidR="000346A0" w:rsidRPr="000346A0" w:rsidRDefault="000346A0" w:rsidP="000346A0">
      <w:pPr>
        <w:ind w:firstLine="360"/>
      </w:pPr>
      <w:r w:rsidRPr="000346A0">
        <w:t>* In acute Diseases, which happed in Summer and Autumn,</w:t>
      </w:r>
      <w:r w:rsidRPr="000346A0">
        <w:br/>
        <w:t>a fudden Discharge of a few Drops of Blood (from the Nose)</w:t>
      </w:r>
      <w:r w:rsidRPr="000346A0">
        <w:br/>
        <w:t xml:space="preserve">indicates a great Resistance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συντωία</w:t>
      </w:r>
      <w:r w:rsidRPr="000346A0">
        <w:rPr>
          <w:lang w:val="en-GB" w:eastAsia="el-GR" w:bidi="el-GR"/>
        </w:rPr>
        <w:t xml:space="preserve">) </w:t>
      </w:r>
      <w:r w:rsidRPr="000346A0">
        <w:t>and Inflammation of the</w:t>
      </w:r>
      <w:r w:rsidRPr="000346A0">
        <w:br/>
        <w:t>Vessels, and the Appearance of a thin Urine the next Day-</w:t>
      </w:r>
      <w:r w:rsidRPr="000346A0">
        <w:br/>
        <w:t>Arid if the Patient be in the Vigour of his Age, inured to Ek.</w:t>
      </w:r>
      <w:r w:rsidRPr="000346A0">
        <w:br/>
        <w:t>ercise, carnous, or of a Constitution inclined to Melancholy, or</w:t>
      </w:r>
      <w:r w:rsidRPr="000346A0">
        <w:br/>
        <w:t>his Hands shake with Drinking, you may safely prognosticate a</w:t>
      </w:r>
      <w:r w:rsidRPr="000346A0">
        <w:br/>
        <w:t>Delirium Sr Convulsions; which, if they happen on even Days,</w:t>
      </w:r>
      <w:r w:rsidRPr="000346A0">
        <w:br/>
        <w:t>are the more favourable, het, on critical Days, are pernicious,</w:t>
      </w:r>
      <w:r w:rsidRPr="000346A0">
        <w:br/>
        <w:t>unless the Patient is relieved by a copious Haemorrhage from</w:t>
      </w:r>
      <w:r w:rsidRPr="000346A0">
        <w:br/>
        <w:t>the Nose, or the haemorrhoids! Veins ; or by a Suppuration,</w:t>
      </w:r>
      <w:r w:rsidRPr="000346A0">
        <w:br/>
        <w:t>Tranflation of the morbific Matter, critical Tumor, or Pains</w:t>
      </w:r>
      <w:r w:rsidRPr="000346A0">
        <w:br/>
        <w:t>about the Hypcehondria, Testicles or Legs; for a Solution of</w:t>
      </w:r>
      <w:r w:rsidRPr="000346A0">
        <w:br/>
        <w:t>thefe, paves the Way to Expectoration, and the Discharge of a</w:t>
      </w:r>
      <w:r w:rsidRPr="000346A0">
        <w:br/>
        <w:t>thick, smooth, and white Urine.</w:t>
      </w:r>
    </w:p>
    <w:p w14:paraId="55D5970F" w14:textId="77777777" w:rsidR="000346A0" w:rsidRPr="000346A0" w:rsidRDefault="000346A0" w:rsidP="000346A0">
      <w:pPr>
        <w:ind w:firstLine="360"/>
      </w:pPr>
      <w:r w:rsidRPr="000346A0">
        <w:t>Ina Fever, attended with Hickups,- let the patient take the</w:t>
      </w:r>
      <w:r w:rsidRPr="000346A0">
        <w:br/>
        <w:t xml:space="preserve">Juice of </w:t>
      </w:r>
      <w:r w:rsidRPr="000346A0">
        <w:rPr>
          <w:lang w:val="la-Latn" w:eastAsia="la-Latn" w:bidi="la-Latn"/>
        </w:rPr>
        <w:t xml:space="preserve">Silphium, </w:t>
      </w:r>
      <w:r w:rsidRPr="000346A0">
        <w:t>and wild Carrot, heat up with Oxymel ..</w:t>
      </w:r>
      <w:r w:rsidRPr="000346A0">
        <w:br/>
        <w:t>and givehim Galbanum in Honey, with Cummin, by Way of</w:t>
      </w:r>
      <w:r w:rsidRPr="000346A0">
        <w:br/>
        <w:t>Lambitive aster these,'he may be allowed strained Juice of</w:t>
      </w:r>
      <w:r w:rsidRPr="000346A0">
        <w:br/>
        <w:t>Ptifan.- In this Case,-the Patient cannot escape, unless he is</w:t>
      </w:r>
      <w:r w:rsidRPr="000346A0">
        <w:br/>
        <w:t>relieved by critical Sweats, regular Sleep, and the Discharge of</w:t>
      </w:r>
      <w:r w:rsidRPr="000346A0">
        <w:br/>
        <w:t>a thick- and acrid Urine; except the Disease terminates in an</w:t>
      </w:r>
      <w:r w:rsidRPr="000346A0">
        <w:br/>
        <w:t>Abscess.</w:t>
      </w:r>
      <w:r w:rsidRPr="000346A0">
        <w:rPr>
          <w:vertAlign w:val="superscript"/>
        </w:rPr>
        <w:t>:</w:t>
      </w:r>
      <w:r w:rsidRPr="000346A0">
        <w:t xml:space="preserve"> An Eolegina may he prepared of Pine.nut Kernels,</w:t>
      </w:r>
      <w:r w:rsidRPr="000346A0">
        <w:br/>
        <w:t>-and Mytth, and let the Sick drink very little Orymel; but,</w:t>
      </w:r>
      <w:r w:rsidRPr="000346A0">
        <w:br/>
        <w:t>ifhe be very thirsty, give him Barley-water..</w:t>
      </w:r>
    </w:p>
    <w:p w14:paraId="7E10FBC7" w14:textId="77777777" w:rsidR="000346A0" w:rsidRPr="000346A0" w:rsidRDefault="000346A0" w:rsidP="000346A0">
      <w:pPr>
        <w:tabs>
          <w:tab w:val="left" w:pos="3289"/>
          <w:tab w:val="left" w:pos="4120"/>
        </w:tabs>
        <w:ind w:firstLine="360"/>
      </w:pPr>
      <w:r w:rsidRPr="000346A0">
        <w:t>In a Peripnedmony, or Pleurisy, we are to consider whether</w:t>
      </w:r>
      <w:r w:rsidRPr="000346A0">
        <w:br/>
        <w:t>they are attended with an acute Fever; whether the Pain lies</w:t>
      </w:r>
      <w:r w:rsidRPr="000346A0">
        <w:br/>
        <w:t>in one or both Sides ; whether the Patient- labours for Breath ;</w:t>
      </w:r>
      <w:r w:rsidRPr="000346A0">
        <w:br/>
        <w:t>whether there he a Cough, and of what Kind the Spit, whether</w:t>
      </w:r>
      <w:r w:rsidRPr="000346A0">
        <w:br/>
        <w:t>reddish, livid, thin, frothy, -florid, of in any RespeA different</w:t>
      </w:r>
      <w:r w:rsidRPr="000346A0">
        <w:br/>
        <w:t>from what usually happens in such Cafes. The Patients are to</w:t>
      </w:r>
      <w:r w:rsidRPr="000346A0">
        <w:br/>
        <w:t xml:space="preserve">he treated after the following Method ; </w:t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 </w:t>
      </w:r>
      <w:r w:rsidRPr="000346A0">
        <w:t>-</w:t>
      </w:r>
      <w:r w:rsidRPr="000346A0">
        <w:tab/>
        <w:t>,</w:t>
      </w:r>
      <w:r w:rsidRPr="000346A0">
        <w:tab/>
      </w:r>
      <w:r w:rsidRPr="000346A0">
        <w:rPr>
          <w:vertAlign w:val="superscript"/>
        </w:rPr>
        <w:t>j</w:t>
      </w:r>
    </w:p>
    <w:p w14:paraId="6C97FF9F" w14:textId="77777777" w:rsidR="000346A0" w:rsidRPr="000346A0" w:rsidRDefault="000346A0" w:rsidP="000346A0">
      <w:pPr>
        <w:tabs>
          <w:tab w:val="left" w:pos="4120"/>
        </w:tabs>
        <w:ind w:firstLine="360"/>
      </w:pPr>
      <w:r w:rsidRPr="000346A0">
        <w:rPr>
          <w:vertAlign w:val="superscript"/>
        </w:rPr>
        <w:t>:</w:t>
      </w:r>
      <w:r w:rsidRPr="000346A0">
        <w:t xml:space="preserve"> If the-Tain verges towards-the Clavicle, or the Breast, or</w:t>
      </w:r>
      <w:r w:rsidRPr="000346A0">
        <w:br/>
        <w:t>Arm, open the'inner Vein of the Arm, on the Side where'the</w:t>
      </w:r>
      <w:r w:rsidRPr="000346A0">
        <w:br/>
        <w:t>Pain lies, and take away as much Blood as the Habit of Body;</w:t>
      </w:r>
      <w:r w:rsidRPr="000346A0">
        <w:br/>
        <w:t>-the Season of the Year, together with the Age and Complexion</w:t>
      </w:r>
      <w:r w:rsidRPr="000346A0">
        <w:br/>
        <w:t>ofthe Person will permit ; and the more plentifully, and with</w:t>
      </w:r>
      <w:r w:rsidRPr="000346A0">
        <w:br/>
        <w:t>the greater Confidence, if the Pain he acute, even to the Faint-</w:t>
      </w:r>
      <w:r w:rsidRPr="000346A0">
        <w:br/>
      </w:r>
      <w:r w:rsidRPr="000346A0">
        <w:lastRenderedPageBreak/>
        <w:t>ing of thePatient. After this, let a-Clyster be given. .</w:t>
      </w:r>
      <w:r w:rsidRPr="000346A0">
        <w:tab/>
        <w:t>.</w:t>
      </w:r>
    </w:p>
    <w:p w14:paraId="1E365A32" w14:textId="77777777" w:rsidR="000346A0" w:rsidRPr="000346A0" w:rsidRDefault="000346A0" w:rsidP="000346A0">
      <w:pPr>
        <w:ind w:firstLine="360"/>
      </w:pPr>
      <w:r w:rsidRPr="000346A0">
        <w:t>But if the Pain is situated under the Thorax, and is very in-</w:t>
      </w:r>
      <w:r w:rsidRPr="000346A0">
        <w:br/>
        <w:t>tense, exhibit a Purge; Whilst it works, give nothing; but</w:t>
      </w:r>
      <w:r w:rsidRPr="000346A0">
        <w:br/>
        <w:t>when the Medicine has finished its Operation, let the Patient</w:t>
      </w:r>
      <w:r w:rsidRPr="000346A0">
        <w:br/>
        <w:t>take some Oxymel. Purge on the fourth Day ; but the three</w:t>
      </w:r>
      <w:r w:rsidRPr="000346A0">
        <w:br/>
        <w:t>first Days-make Ufc of Clysters, and then, if these give no Rea.</w:t>
      </w:r>
      <w:r w:rsidRPr="000346A0">
        <w:br/>
        <w:t>lief; purge gently ; after this, let due Care he taken of the</w:t>
      </w:r>
      <w:r w:rsidRPr="000346A0">
        <w:br/>
        <w:t>Patient, till- the Fever disappears, and the seventh Day is ar-</w:t>
      </w:r>
      <w:r w:rsidRPr="000346A0">
        <w:br/>
        <w:t>rived. ' If then the Danger appears to be over, proceed thus i</w:t>
      </w:r>
      <w:r w:rsidRPr="000346A0">
        <w:br/>
        <w:t>First, exhibit a lltrle Juice of Ptisan, mixed with Honey. As.</w:t>
      </w:r>
      <w:r w:rsidRPr="000346A0">
        <w:br/>
        <w:t>terwards, if the Spit comes up with Ease, Respiration is easp,</w:t>
      </w:r>
      <w:r w:rsidRPr="000346A0">
        <w:br/>
        <w:t>and the Pain of the Side is no longer sensible, give a somewhat</w:t>
      </w:r>
      <w:r w:rsidRPr="000346A0">
        <w:br/>
        <w:t>larger Quantity, made a little thicker, twice in a Day.</w:t>
      </w:r>
    </w:p>
    <w:p w14:paraId="262EE524" w14:textId="77777777" w:rsidR="000346A0" w:rsidRPr="000346A0" w:rsidRDefault="000346A0" w:rsidP="000346A0">
      <w:pPr>
        <w:ind w:firstLine="360"/>
      </w:pPr>
      <w:r w:rsidRPr="000346A0">
        <w:t>If the Disease he more obstinate, the Drink must he less in</w:t>
      </w:r>
      <w:r w:rsidRPr="000346A0">
        <w:br/>
        <w:t xml:space="preserve">Quantity, with a little </w:t>
      </w:r>
      <w:r w:rsidRPr="000346A0">
        <w:rPr>
          <w:lang w:val="la-Latn" w:eastAsia="la-Latn" w:bidi="la-Latn"/>
        </w:rPr>
        <w:t xml:space="preserve">sorbile </w:t>
      </w:r>
      <w:r w:rsidRPr="000346A0">
        <w:t>Fond; that is,-the Juice of</w:t>
      </w:r>
      <w:r w:rsidRPr="000346A0">
        <w:br/>
        <w:t>Ptisan prepared thin, and given but once in a Day, and that at</w:t>
      </w:r>
    </w:p>
    <w:p w14:paraId="701959A9" w14:textId="77777777" w:rsidR="000346A0" w:rsidRPr="000346A0" w:rsidRDefault="000346A0" w:rsidP="000346A0">
      <w:r w:rsidRPr="000346A0">
        <w:t>s The following Observations are extremely inf</w:t>
      </w:r>
      <w:r w:rsidRPr="000346A0">
        <w:br w:type="page"/>
      </w:r>
    </w:p>
    <w:p w14:paraId="1791A275" w14:textId="77777777" w:rsidR="000346A0" w:rsidRPr="000346A0" w:rsidRDefault="000346A0" w:rsidP="000346A0">
      <w:pPr>
        <w:ind w:firstLine="360"/>
      </w:pPr>
      <w:r w:rsidRPr="000346A0">
        <w:lastRenderedPageBreak/>
        <w:t>the Time when it is at the best, which may he known by the</w:t>
      </w:r>
      <w:r w:rsidRPr="000346A0">
        <w:br/>
        <w:t xml:space="preserve">.Urine. But in these Distempers, </w:t>
      </w:r>
      <w:r w:rsidRPr="000346A0">
        <w:rPr>
          <w:lang w:val="la-Latn" w:eastAsia="la-Latn" w:bidi="la-Latn"/>
        </w:rPr>
        <w:t xml:space="preserve">sorbile </w:t>
      </w:r>
      <w:r w:rsidRPr="000346A0">
        <w:t>Fond is not Io he al-</w:t>
      </w:r>
      <w:r w:rsidRPr="000346A0">
        <w:br/>
        <w:t>lowed till a Concoction is manifest in the Urine and Spit. And</w:t>
      </w:r>
      <w:r w:rsidRPr="000346A0">
        <w:br/>
        <w:t>if the Patient has been purged much, his Diet must he the thin-</w:t>
      </w:r>
      <w:r w:rsidRPr="000346A0">
        <w:br/>
        <w:t>Iler, and the less in Quantity, for he will not he able to steep,</w:t>
      </w:r>
      <w:r w:rsidRPr="000346A0">
        <w:br/>
        <w:t>because of the Inanition of the Vefleis, nor digest as he would</w:t>
      </w:r>
      <w:r w:rsidRPr="000346A0">
        <w:br/>
        <w:t>otherwise, nor have Strength to sustain the Shock of the Crisis.</w:t>
      </w:r>
      <w:r w:rsidRPr="000346A0">
        <w:br/>
        <w:t>.But when Crudities are brought to a Colliquation, and what</w:t>
      </w:r>
      <w:r w:rsidRPr="000346A0">
        <w:br/>
        <w:t xml:space="preserve">resists </w:t>
      </w:r>
      <w:r w:rsidRPr="000346A0">
        <w:rPr>
          <w:i/>
          <w:iCs/>
        </w:rPr>
        <w:t>(Nature)</w:t>
      </w:r>
      <w:r w:rsidRPr="000346A0">
        <w:t xml:space="preserve"> is expelled, nothing will afterwards interfere</w:t>
      </w:r>
      <w:r w:rsidRPr="000346A0">
        <w:br/>
        <w:t>_ with a more plentiful Use of these. Now the Spit is distinguish-</w:t>
      </w:r>
      <w:r w:rsidRPr="000346A0">
        <w:br/>
        <w:t>ed to he concocted, when it is like Pus, and the Urine, when</w:t>
      </w:r>
      <w:r w:rsidRPr="000346A0">
        <w:br/>
        <w:t>tit deposites a reddish Sediment like (</w:t>
      </w:r>
      <w:r w:rsidRPr="000346A0">
        <w:rPr>
          <w:i/>
          <w:iCs/>
        </w:rPr>
        <w:t>the Meal of)</w:t>
      </w:r>
      <w:r w:rsidRPr="000346A0">
        <w:t xml:space="preserve"> Vetches.</w:t>
      </w:r>
    </w:p>
    <w:p w14:paraId="491211EF" w14:textId="77777777" w:rsidR="000346A0" w:rsidRPr="000346A0" w:rsidRDefault="000346A0" w:rsidP="000346A0">
      <w:pPr>
        <w:ind w:firstLine="360"/>
      </w:pPr>
      <w:r w:rsidRPr="000346A0">
        <w:t>In other Pains of the Sides, it is proper enough to apply</w:t>
      </w:r>
      <w:r w:rsidRPr="000346A0">
        <w:br/>
        <w:t>warm Fomentations and Cerates, and to anoint the Legs and</w:t>
      </w:r>
      <w:r w:rsidRPr="000346A0">
        <w:br/>
        <w:t xml:space="preserve">Loins with warm Oil or Fat; but on the Hypochondria lay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Cataplasm of Linseed, that may extend as far as the Breast.</w:t>
      </w:r>
    </w:p>
    <w:p w14:paraId="5546D6D7" w14:textId="77777777" w:rsidR="000346A0" w:rsidRPr="000346A0" w:rsidRDefault="000346A0" w:rsidP="000346A0">
      <w:pPr>
        <w:ind w:firstLine="360"/>
      </w:pPr>
      <w:r w:rsidRPr="000346A0">
        <w:t>. A Peripneumony, in its Vigour, admits of no Relief, with-</w:t>
      </w:r>
      <w:r w:rsidRPr="000346A0">
        <w:br/>
        <w:t>out a Discharge by Expectoration, and is dangerous, if accom-</w:t>
      </w:r>
      <w:r w:rsidRPr="000346A0">
        <w:br/>
        <w:t>panied herth a Difficulty of Breathing, a Discharge of thin and</w:t>
      </w:r>
      <w:r w:rsidRPr="000346A0">
        <w:br/>
        <w:t xml:space="preserve">acrid Urine, with Sweats about the Neck and Head; for </w:t>
      </w:r>
      <w:r w:rsidRPr="000346A0">
        <w:rPr>
          <w:b/>
          <w:bCs/>
        </w:rPr>
        <w:t>these</w:t>
      </w:r>
      <w:r w:rsidRPr="000346A0">
        <w:rPr>
          <w:b/>
          <w:bCs/>
        </w:rPr>
        <w:br/>
      </w:r>
      <w:r w:rsidRPr="000346A0">
        <w:t>. are fatal, aS proceeding from a Suffocation, and the Strength</w:t>
      </w:r>
      <w:r w:rsidRPr="000346A0">
        <w:br/>
        <w:t>and Fury of the prevailing Distemper, unless when there is a</w:t>
      </w:r>
      <w:r w:rsidRPr="000346A0">
        <w:br/>
        <w:t>plentiful Discharge of thick Urine, or a concocted Matter is</w:t>
      </w:r>
      <w:r w:rsidRPr="000346A0">
        <w:br/>
        <w:t>expectorated; for if any Thing of this Kind happens, there is a</w:t>
      </w:r>
      <w:r w:rsidRPr="000346A0">
        <w:br/>
        <w:t>Solution os the Disease.</w:t>
      </w:r>
    </w:p>
    <w:p w14:paraId="19ACC7DB" w14:textId="77777777" w:rsidR="000346A0" w:rsidRPr="000346A0" w:rsidRDefault="000346A0" w:rsidP="000346A0">
      <w:pPr>
        <w:ind w:firstLine="360"/>
      </w:pPr>
      <w:r w:rsidRPr="000346A0">
        <w:t xml:space="preserve">. An Eclegma for the Peripneumony is prepared </w:t>
      </w:r>
      <w:r w:rsidRPr="000346A0">
        <w:rPr>
          <w:b/>
          <w:bCs/>
        </w:rPr>
        <w:t>of Pine-nut</w:t>
      </w:r>
      <w:r w:rsidRPr="000346A0">
        <w:rPr>
          <w:b/>
          <w:bCs/>
        </w:rPr>
        <w:br/>
      </w:r>
      <w:r w:rsidRPr="000346A0">
        <w:t>Kernels, and Galbanum with Attic Honey; For a Pleurisy, in</w:t>
      </w:r>
      <w:r w:rsidRPr="000346A0">
        <w:br/>
        <w:t>the Beginning, when the Pain is urgent, boil Southernwood,</w:t>
      </w:r>
      <w:r w:rsidRPr="000346A0">
        <w:br/>
        <w:t>Pepper, and black Hellebore in Oxymel, and give the Patient.</w:t>
      </w:r>
      <w:r w:rsidRPr="000346A0">
        <w:br/>
        <w:t xml:space="preserve">A Decoction of Panax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πώαξ</w:t>
      </w:r>
      <w:r w:rsidRPr="000346A0">
        <w:rPr>
          <w:lang w:val="en-GB" w:eastAsia="el-GR" w:bidi="el-GR"/>
        </w:rPr>
        <w:t xml:space="preserve">) </w:t>
      </w:r>
      <w:r w:rsidRPr="000346A0">
        <w:t>in Oxymel. strained and drank,</w:t>
      </w:r>
      <w:r w:rsidRPr="000346A0">
        <w:br/>
        <w:t>is good in Affections of the Liver, and Pains about the Dia-</w:t>
      </w:r>
      <w:r w:rsidRPr="000346A0">
        <w:br/>
        <w:t>phragm. Give whet is intended to operate by Stool or Urine</w:t>
      </w:r>
      <w:r w:rsidRPr="000346A0">
        <w:br/>
        <w:t>in Wine and Honey ; but it may sometimes he adviseable to</w:t>
      </w:r>
      <w:r w:rsidRPr="000346A0">
        <w:br/>
        <w:t xml:space="preserve">give Cathartics, </w:t>
      </w:r>
      <w:r w:rsidRPr="000346A0">
        <w:rPr>
          <w:b/>
          <w:bCs/>
        </w:rPr>
        <w:t xml:space="preserve">with a </w:t>
      </w:r>
      <w:r w:rsidRPr="000346A0">
        <w:t xml:space="preserve">plentiful Draught of diluted </w:t>
      </w:r>
      <w:r w:rsidRPr="000346A0">
        <w:rPr>
          <w:b/>
          <w:bCs/>
        </w:rPr>
        <w:t>Hydro</w:t>
      </w:r>
      <w:r w:rsidRPr="000346A0">
        <w:rPr>
          <w:b/>
          <w:bCs/>
        </w:rPr>
        <w:br/>
      </w:r>
      <w:r w:rsidRPr="000346A0">
        <w:t>mel.</w:t>
      </w:r>
    </w:p>
    <w:p w14:paraId="147BD68E" w14:textId="77777777" w:rsidR="000346A0" w:rsidRPr="000346A0" w:rsidRDefault="000346A0" w:rsidP="000346A0">
      <w:pPr>
        <w:ind w:firstLine="360"/>
      </w:pPr>
      <w:r w:rsidRPr="000346A0">
        <w:t xml:space="preserve">; When a Dysentery ceases. It </w:t>
      </w:r>
      <w:r w:rsidRPr="000346A0">
        <w:rPr>
          <w:lang w:val="la-Latn" w:eastAsia="la-Latn" w:bidi="la-Latn"/>
        </w:rPr>
        <w:t xml:space="preserve">h </w:t>
      </w:r>
      <w:r w:rsidRPr="000346A0">
        <w:t>succeeded fey an Abscess, or</w:t>
      </w:r>
      <w:r w:rsidRPr="000346A0">
        <w:br/>
        <w:t>some Sort os Tumor, unless it terminates in a Fever, or in</w:t>
      </w:r>
      <w:r w:rsidRPr="000346A0">
        <w:br/>
        <w:t>Sweats, whilst the Urine is thick, white, and smooth ; or it</w:t>
      </w:r>
      <w:r w:rsidRPr="000346A0">
        <w:br/>
        <w:t>may end in a Tertian, or in a Varix, or fix upon the Testicle,</w:t>
      </w:r>
      <w:r w:rsidRPr="000346A0">
        <w:br/>
        <w:t>or Legs, or the Hip.</w:t>
      </w:r>
    </w:p>
    <w:p w14:paraId="6DE2CFB0" w14:textId="77777777" w:rsidR="000346A0" w:rsidRPr="000346A0" w:rsidRDefault="000346A0" w:rsidP="000346A0">
      <w:pPr>
        <w:ind w:firstLine="360"/>
      </w:pPr>
      <w:r w:rsidRPr="000346A0">
        <w:t>In a bilious Fever the Accession of the Jaundice, with a Shi-</w:t>
      </w:r>
      <w:r w:rsidRPr="000346A0">
        <w:br/>
        <w:t>vering before the seventh Day, gives a Solution to the Disease;</w:t>
      </w:r>
      <w:r w:rsidRPr="000346A0">
        <w:br/>
        <w:t xml:space="preserve">but if it comes out </w:t>
      </w:r>
      <w:r w:rsidRPr="000346A0">
        <w:rPr>
          <w:i/>
          <w:iCs/>
        </w:rPr>
        <w:t>os</w:t>
      </w:r>
      <w:r w:rsidRPr="000346A0">
        <w:t xml:space="preserve"> Season, and without a Rigour, it is fetal.</w:t>
      </w:r>
    </w:p>
    <w:p w14:paraId="3146856E" w14:textId="77777777" w:rsidR="000346A0" w:rsidRPr="000346A0" w:rsidRDefault="000346A0" w:rsidP="000346A0">
      <w:pPr>
        <w:ind w:firstLine="360"/>
      </w:pPr>
      <w:r w:rsidRPr="000346A0">
        <w:t>Convulsions about the Loins, and a Stagnation of the Blond</w:t>
      </w:r>
      <w:r w:rsidRPr="000346A0">
        <w:br/>
        <w:t>On Account of a Redundance of melancholy. Humours, when-</w:t>
      </w:r>
      <w:r w:rsidRPr="000346A0">
        <w:br/>
        <w:t>ever they happen, are solved by Phlebotomy. But when the</w:t>
      </w:r>
      <w:r w:rsidRPr="000346A0">
        <w:br/>
        <w:t>Body is drawn vehemently forwards by convulsive Contractions</w:t>
      </w:r>
      <w:r w:rsidRPr="000346A0">
        <w:br/>
        <w:t>of the Muscles, and Sweats are raised about the Neck and Face;</w:t>
      </w:r>
      <w:r w:rsidRPr="000346A0">
        <w:br/>
        <w:t>the Violence ofthe Pain .stimulating, and shrivelling the Psoas</w:t>
      </w:r>
      <w:r w:rsidRPr="000346A0">
        <w:br/>
        <w:t>Muscles,</w:t>
      </w:r>
      <w:r w:rsidRPr="000346A0">
        <w:rPr>
          <w:vertAlign w:val="superscript"/>
        </w:rPr>
        <w:t>b</w:t>
      </w:r>
      <w:r w:rsidRPr="000346A0">
        <w:t xml:space="preserve"> which bring considerably thick, sustain the Spine of</w:t>
      </w:r>
      <w:r w:rsidRPr="000346A0">
        <w:br/>
        <w:t>the Back, in that Part where the largest Nerves take, their Rise,</w:t>
      </w:r>
      <w:r w:rsidRPr="000346A0">
        <w:br/>
        <w:t>and are extended to the Feet, unless the Patient he seized with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t>Fever, and a Sleep, and then makes a well concocted Urine,</w:t>
      </w:r>
      <w:r w:rsidRPr="000346A0">
        <w:br/>
        <w:t>and falls into critical Sweats, let him drink generous Cretin</w:t>
      </w:r>
      <w:r w:rsidRPr="000346A0">
        <w:br/>
        <w:t>Wines, and eat boiled Meal. Anoint him also with emollient</w:t>
      </w:r>
      <w:r w:rsidRPr="000346A0">
        <w:br/>
        <w:t>Cerates, and bathe his Legs in a Tub of warm Water, and</w:t>
      </w:r>
      <w:r w:rsidRPr="000346A0">
        <w:br/>
        <w:t>afterwards wrap them up in Clothe as far as the Feet, and in</w:t>
      </w:r>
      <w:r w:rsidRPr="000346A0">
        <w:br/>
        <w:t>like Manner cover the Arms down to the Fingers. Lay also a</w:t>
      </w:r>
      <w:r w:rsidRPr="000346A0">
        <w:br/>
        <w:t>warmthkin, spread with Fat and Cerate, oyer the Loins, large</w:t>
      </w:r>
      <w:r w:rsidRPr="000346A0">
        <w:br/>
        <w:t>enough to reach from the Neck to the Haunches, and to come</w:t>
      </w:r>
      <w:r w:rsidRPr="000346A0">
        <w:br/>
        <w:t>over before. Fomentations also with Bladders may he used at</w:t>
      </w:r>
      <w:r w:rsidRPr="000346A0">
        <w:br/>
        <w:t>Intervals; with Affusions of warm Water, after which the Pa-</w:t>
      </w:r>
      <w:r w:rsidRPr="000346A0">
        <w:br/>
        <w:t>tient, bring well wrapt up in Linnen, is to be laid to rest.</w:t>
      </w:r>
    </w:p>
    <w:p w14:paraId="7979956A" w14:textId="77777777" w:rsidR="000346A0" w:rsidRPr="000346A0" w:rsidRDefault="000346A0" w:rsidP="000346A0">
      <w:pPr>
        <w:ind w:firstLine="360"/>
      </w:pPr>
      <w:r w:rsidRPr="000346A0">
        <w:t>Beware of too much Purging; but if the Belly has been</w:t>
      </w:r>
      <w:r w:rsidRPr="000346A0">
        <w:br/>
        <w:t xml:space="preserve">costive for a considerable Time, use a Suppository ; and </w:t>
      </w:r>
      <w:r w:rsidRPr="000346A0">
        <w:rPr>
          <w:i/>
          <w:iCs/>
        </w:rPr>
        <w:t>if this</w:t>
      </w:r>
      <w:r w:rsidRPr="000346A0">
        <w:rPr>
          <w:i/>
          <w:iCs/>
        </w:rPr>
        <w:br/>
      </w:r>
      <w:r w:rsidRPr="000346A0">
        <w:t>answers the Purpose, it relieves the Patient ; is Rot, let him</w:t>
      </w:r>
      <w:r w:rsidRPr="000346A0">
        <w:br/>
        <w:t>drink fragrant Wine medicated with the bruised Root of Bryony</w:t>
      </w:r>
      <w:r w:rsidRPr="000346A0">
        <w:br/>
        <w:t>and wild Carrot in the Morning fasting, hefore Affusions of</w:t>
      </w:r>
      <w:r w:rsidRPr="000346A0">
        <w:br/>
        <w:t>Water; and after these, let him immediately -eat heartily of</w:t>
      </w:r>
      <w:r w:rsidRPr="000346A0">
        <w:br/>
        <w:t>helled Meal warm, drinking afterwards at Pleasure Wine well</w:t>
      </w:r>
      <w:r w:rsidRPr="000346A0">
        <w:br/>
        <w:t>tempered'. If this Method answers the intention, it is well; if</w:t>
      </w:r>
      <w:r w:rsidRPr="000346A0">
        <w:br/>
        <w:t>not. Danger may he prognosticated.</w:t>
      </w:r>
    </w:p>
    <w:p w14:paraId="4865F626" w14:textId="77777777" w:rsidR="000346A0" w:rsidRPr="000346A0" w:rsidRDefault="000346A0" w:rsidP="000346A0">
      <w:pPr>
        <w:ind w:firstLine="360"/>
      </w:pPr>
      <w:r w:rsidRPr="000346A0">
        <w:t>. All Diseases admit of a Solution, either by the Mouth, or</w:t>
      </w:r>
      <w:r w:rsidRPr="000346A0">
        <w:br/>
        <w:t>the Belly, or the urinary Glands, or some other Emunctory;</w:t>
      </w:r>
      <w:r w:rsidRPr="000346A0">
        <w:br/>
        <w:t>but all critical Discharges are accompanied with Sweats.</w:t>
      </w:r>
    </w:p>
    <w:p w14:paraId="0AA0E65A" w14:textId="77777777" w:rsidR="000346A0" w:rsidRPr="000346A0" w:rsidRDefault="000346A0" w:rsidP="000346A0">
      <w:pPr>
        <w:ind w:firstLine="360"/>
      </w:pPr>
      <w:r w:rsidRPr="000346A0">
        <w:t>.. In Case a Rheum descends from the Head, Hellebore is the</w:t>
      </w:r>
      <w:r w:rsidRPr="000346A0">
        <w:br/>
        <w:t>proper Remedy ; but t</w:t>
      </w:r>
      <w:r w:rsidRPr="000346A0">
        <w:rPr>
          <w:vertAlign w:val="subscript"/>
        </w:rPr>
        <w:t>o</w:t>
      </w:r>
      <w:r w:rsidRPr="000346A0">
        <w:t xml:space="preserve"> such </w:t>
      </w:r>
      <w:r w:rsidRPr="000346A0">
        <w:rPr>
          <w:vertAlign w:val="subscript"/>
        </w:rPr>
        <w:t>2S</w:t>
      </w:r>
      <w:r w:rsidRPr="000346A0">
        <w:t xml:space="preserve"> labour under an Abscess, a</w:t>
      </w:r>
      <w:r w:rsidRPr="000346A0">
        <w:br/>
        <w:t>Rupture of a Vestel, the ill Effects of Intemperance, or who,</w:t>
      </w:r>
      <w:r w:rsidRPr="000346A0">
        <w:br/>
        <w:t xml:space="preserve">from some other powerful Cause, are affected with </w:t>
      </w:r>
      <w:r w:rsidRPr="000346A0">
        <w:rPr>
          <w:lang w:val="la-Latn" w:eastAsia="la-Latn" w:bidi="la-Latn"/>
        </w:rPr>
        <w:t>a Suppura-</w:t>
      </w:r>
      <w:r w:rsidRPr="000346A0">
        <w:rPr>
          <w:lang w:val="la-Latn" w:eastAsia="la-Latn" w:bidi="la-Latn"/>
        </w:rPr>
        <w:br/>
      </w:r>
      <w:r w:rsidRPr="000346A0">
        <w:lastRenderedPageBreak/>
        <w:t xml:space="preserve">tion. Hellebore is by no </w:t>
      </w:r>
      <w:r w:rsidRPr="000346A0">
        <w:rPr>
          <w:lang w:val="la-Latn" w:eastAsia="la-Latn" w:bidi="la-Latn"/>
        </w:rPr>
        <w:t xml:space="preserve">Meam </w:t>
      </w:r>
      <w:r w:rsidRPr="000346A0">
        <w:t>to he given ; for it can do no</w:t>
      </w:r>
      <w:r w:rsidRPr="000346A0">
        <w:br/>
        <w:t>Good, and is the Patient he worse, is sore to bear the Blame.</w:t>
      </w:r>
      <w:r w:rsidRPr="000346A0">
        <w:br/>
        <w:t>But if the Body he languishing, or there he a Pain in the</w:t>
      </w:r>
      <w:r w:rsidRPr="000346A0">
        <w:br/>
        <w:t>Heed, or a Stuffing of the Ears and Nostriis, or a Spitting,</w:t>
      </w:r>
      <w:r w:rsidRPr="000346A0">
        <w:br/>
        <w:t xml:space="preserve">er a Heaviness of the Knees, or the Body </w:t>
      </w:r>
      <w:r w:rsidRPr="000346A0">
        <w:rPr>
          <w:u w:val="single"/>
        </w:rPr>
        <w:t>smell</w:t>
      </w:r>
      <w:r w:rsidRPr="000346A0">
        <w:t xml:space="preserve"> more </w:t>
      </w:r>
      <w:r w:rsidRPr="000346A0">
        <w:rPr>
          <w:u w:val="single"/>
        </w:rPr>
        <w:t>than</w:t>
      </w:r>
    </w:p>
    <w:p w14:paraId="59B1B64D" w14:textId="77777777" w:rsidR="000346A0" w:rsidRPr="000346A0" w:rsidRDefault="000346A0" w:rsidP="000346A0">
      <w:r w:rsidRPr="000346A0">
        <w:t>.usual; yon may prescrihe it, provided that none of the afore-</w:t>
      </w:r>
      <w:r w:rsidRPr="000346A0">
        <w:br/>
        <w:t>mentioned Symptoms proceeds from Excess os Drinking, or</w:t>
      </w:r>
      <w:r w:rsidRPr="000346A0">
        <w:br/>
        <w:t>Venery, from Sorrow, Cares, or Want of Sleep; if any os</w:t>
      </w:r>
      <w:r w:rsidRPr="000346A0">
        <w:br/>
        <w:t>these are in Fault, the Method of Cure must he suited- to the</w:t>
      </w:r>
      <w:r w:rsidRPr="000346A0">
        <w:br/>
        <w:t>Cause. sc :</w:t>
      </w:r>
    </w:p>
    <w:p w14:paraId="11AB9D3D" w14:textId="77777777" w:rsidR="000346A0" w:rsidRPr="000346A0" w:rsidRDefault="000346A0" w:rsidP="000346A0">
      <w:pPr>
        <w:ind w:firstLine="360"/>
      </w:pPr>
      <w:r w:rsidRPr="000346A0">
        <w:t>Pains in the Sides, Back, Loins, and Hips, and whatever</w:t>
      </w:r>
      <w:r w:rsidRPr="000346A0">
        <w:br/>
        <w:t>manifestly cause a painful Respiration, are sometimes the Effects</w:t>
      </w:r>
      <w:r w:rsidRPr="000346A0">
        <w:br/>
        <w:t>of Travelling; though sometimes also the Pains in the Loins</w:t>
      </w:r>
      <w:r w:rsidRPr="000346A0">
        <w:br/>
        <w:t xml:space="preserve">and Hips proceed from </w:t>
      </w:r>
      <w:r w:rsidRPr="000346A0">
        <w:rPr>
          <w:lang w:val="la-Latn" w:eastAsia="la-Latn" w:bidi="la-Latn"/>
        </w:rPr>
        <w:t xml:space="preserve">a Crapula </w:t>
      </w:r>
      <w:r w:rsidRPr="000346A0">
        <w:rPr>
          <w:i/>
          <w:iCs/>
        </w:rPr>
        <w:t>(Overloading the Stomach)</w:t>
      </w:r>
      <w:r w:rsidRPr="000346A0">
        <w:t xml:space="preserve"> or</w:t>
      </w:r>
      <w:r w:rsidRPr="000346A0">
        <w:br/>
        <w:t>flatulent Food: To these may he added a Dyfury ; . now all</w:t>
      </w:r>
      <w:r w:rsidRPr="000346A0">
        <w:br/>
        <w:t>these together with a Stuffing of the Head, and a Hoarseness,</w:t>
      </w:r>
      <w:r w:rsidRPr="000346A0">
        <w:br/>
        <w:t>are often caused by Fatigue in travelling. . . .</w:t>
      </w:r>
    </w:p>
    <w:p w14:paraId="7FBBEAE6" w14:textId="77777777" w:rsidR="000346A0" w:rsidRPr="000346A0" w:rsidRDefault="000346A0" w:rsidP="000346A0">
      <w:pPr>
        <w:ind w:firstLine="360"/>
      </w:pPr>
      <w:r w:rsidRPr="000346A0">
        <w:t>Many Signs worthy of Notice arise from the Method of</w:t>
      </w:r>
      <w:r w:rsidRPr="000346A0">
        <w:br/>
        <w:t>Diet, according as a Person deviates from that which has been</w:t>
      </w:r>
      <w:r w:rsidRPr="000346A0">
        <w:br/>
        <w:t>habitual to him. If any one makes a Dinner, who never used</w:t>
      </w:r>
      <w:r w:rsidRPr="000346A0">
        <w:br/>
        <w:t>to dine, his Belly swelis considerably, and a Sleepiness, together</w:t>
      </w:r>
      <w:r w:rsidRPr="000346A0">
        <w:br/>
        <w:t>with a Sense of Fulness, oppress him ; and if besides he sups as</w:t>
      </w:r>
      <w:r w:rsidRPr="000346A0">
        <w:br/>
        <w:t>usual, he finds his Belly disordered. Such Persons would do well</w:t>
      </w:r>
      <w:r w:rsidRPr="000346A0">
        <w:br/>
        <w:t>to steep immediately after Bathing, and when they risc, to</w:t>
      </w:r>
      <w:r w:rsidRPr="000346A0">
        <w:br/>
        <w:t>walk gently for a considerable Time ; if by these MeanS Stoois</w:t>
      </w:r>
      <w:r w:rsidRPr="000346A0">
        <w:br/>
        <w:t>are procured, let him make a Supper, and drink a littie Wine,</w:t>
      </w:r>
      <w:r w:rsidRPr="000346A0">
        <w:br/>
        <w:t>hut not much diluted. But if there are no Stoois, the best</w:t>
      </w:r>
      <w:r w:rsidRPr="000346A0">
        <w:br/>
        <w:t>Way is to anoint the Body with warm Oil ; and in Cafe of</w:t>
      </w:r>
      <w:r w:rsidRPr="000346A0">
        <w:br/>
        <w:t>Thirst, to drink a little white, or sweet Wine diluted, and im-</w:t>
      </w:r>
      <w:r w:rsidRPr="000346A0">
        <w:br/>
        <w:t>mediately afterwards to betake themselves to Rest, where, if</w:t>
      </w:r>
      <w:r w:rsidRPr="000346A0">
        <w:br/>
        <w:t>they cannot steep, let them continue at Rest longer. In other</w:t>
      </w:r>
      <w:r w:rsidRPr="000346A0">
        <w:br/>
        <w:t xml:space="preserve">Respects, let such a Diet he directed as is proper for </w:t>
      </w:r>
      <w:r w:rsidRPr="000346A0">
        <w:rPr>
          <w:lang w:val="la-Latn" w:eastAsia="la-Latn" w:bidi="la-Latn"/>
        </w:rPr>
        <w:t>a Crapula.</w:t>
      </w:r>
      <w:r w:rsidRPr="000346A0">
        <w:t>.</w:t>
      </w:r>
    </w:p>
    <w:p w14:paraId="672F6D2B" w14:textId="77777777" w:rsidR="000346A0" w:rsidRPr="000346A0" w:rsidRDefault="000346A0" w:rsidP="000346A0">
      <w:pPr>
        <w:ind w:firstLine="360"/>
      </w:pPr>
      <w:r w:rsidRPr="000346A0">
        <w:t>AS to Drinks, those which 'are watery are stow of Passage,</w:t>
      </w:r>
      <w:r w:rsidRPr="000346A0">
        <w:br/>
        <w:t>and gather round, and float about the Hypochondria, not readily</w:t>
      </w:r>
      <w:r w:rsidRPr="000346A0">
        <w:br/>
        <w:t xml:space="preserve">passing off by Urine. Whoever </w:t>
      </w:r>
      <w:r w:rsidRPr="000346A0">
        <w:rPr>
          <w:lang w:val="la-Latn" w:eastAsia="la-Latn" w:bidi="la-Latn"/>
        </w:rPr>
        <w:t xml:space="preserve">silis </w:t>
      </w:r>
      <w:r w:rsidRPr="000346A0">
        <w:t>himself with such Liquors</w:t>
      </w:r>
      <w:r w:rsidRPr="000346A0">
        <w:br/>
        <w:t>cannot be quick at the Dispatch of any Work that requires</w:t>
      </w:r>
      <w:r w:rsidRPr="000346A0">
        <w:br/>
        <w:t>great Efforts, Strength, or Agility of Body. In fuch a Cafe,</w:t>
      </w:r>
      <w:r w:rsidRPr="000346A0">
        <w:br/>
        <w:t xml:space="preserve">the hast Way in general is to he still, and rest, till such </w:t>
      </w:r>
      <w:r w:rsidRPr="000346A0">
        <w:rPr>
          <w:lang w:val="la-Latn" w:eastAsia="la-Latn" w:bidi="la-Latn"/>
        </w:rPr>
        <w:t>Fluida</w:t>
      </w:r>
      <w:r w:rsidRPr="000346A0">
        <w:rPr>
          <w:lang w:val="la-Latn" w:eastAsia="la-Latn" w:bidi="la-Latn"/>
        </w:rPr>
        <w:br/>
      </w:r>
      <w:r w:rsidRPr="000346A0">
        <w:t>are Concocted together with the Fond. On the contrary, the</w:t>
      </w:r>
      <w:r w:rsidRPr="000346A0">
        <w:br/>
        <w:t>stronger, or more austere Sorts of Drink .cause Palpitations in</w:t>
      </w:r>
      <w:r w:rsidRPr="000346A0">
        <w:br/>
        <w:t>the Body, and Pulsations in the Heath Those who are disort,</w:t>
      </w:r>
      <w:r w:rsidRPr="000346A0">
        <w:br/>
        <w:t>dered by such an Excess are relieved by Sleep, and supping some</w:t>
      </w:r>
      <w:r w:rsidRPr="000346A0">
        <w:br/>
        <w:t>such warm Liquor, as is most agreeable to the Palate. .</w:t>
      </w:r>
    </w:p>
    <w:p w14:paraId="217BEEF4" w14:textId="77777777" w:rsidR="000346A0" w:rsidRPr="000346A0" w:rsidRDefault="000346A0" w:rsidP="000346A0">
      <w:pPr>
        <w:tabs>
          <w:tab w:val="left" w:pos="4192"/>
          <w:tab w:val="left" w:pos="4970"/>
          <w:tab w:val="left" w:pos="5379"/>
        </w:tabs>
        <w:ind w:firstLine="360"/>
      </w:pPr>
      <w:r w:rsidRPr="000346A0">
        <w:t xml:space="preserve">Fasting is bad sor the Head-ach and </w:t>
      </w:r>
      <w:r w:rsidRPr="000346A0">
        <w:rPr>
          <w:lang w:val="la-Latn" w:eastAsia="la-Latn" w:bidi="la-Latn"/>
        </w:rPr>
        <w:t xml:space="preserve">Crapula. </w:t>
      </w:r>
      <w:r w:rsidRPr="000346A0">
        <w:t>These, who</w:t>
      </w:r>
      <w:r w:rsidRPr="000346A0">
        <w:br/>
        <w:t>eat but Once in a Day grow weak; their Urine .is hot, from</w:t>
      </w:r>
      <w:r w:rsidRPr="000346A0">
        <w:br/>
        <w:t>an unnatural Exinanition Of the Veffeis; there is a Saltness and</w:t>
      </w:r>
      <w:r w:rsidRPr="000346A0">
        <w:br/>
        <w:t>Bitterness in their Mouth; they tremble when they are about</w:t>
      </w:r>
      <w:r w:rsidRPr="000346A0">
        <w:br/>
        <w:t>any Work, the temporal Arteries are distended ; nor can they</w:t>
      </w:r>
      <w:r w:rsidRPr="000346A0">
        <w:br/>
        <w:t xml:space="preserve">digest their Supper so well aS if they had dined. </w:t>
      </w:r>
      <w:r w:rsidRPr="000346A0">
        <w:rPr>
          <w:vertAlign w:val="superscript"/>
        </w:rPr>
        <w:t>e</w:t>
      </w:r>
      <w:r w:rsidRPr="000346A0">
        <w:t>. It will be pro.,</w:t>
      </w:r>
      <w:r w:rsidRPr="000346A0">
        <w:br/>
        <w:t>per for such to drink less than usual, and to eat Maza made</w:t>
      </w:r>
      <w:r w:rsidRPr="000346A0">
        <w:br/>
        <w:t>pretty liquid, instead of Bread, and among their Greens to. use</w:t>
      </w:r>
      <w:r w:rsidRPr="000346A0">
        <w:br/>
        <w:t>Docks, or Mallows, or Ptisan, hulled Barley, or Beet. . At</w:t>
      </w:r>
      <w:r w:rsidRPr="000346A0">
        <w:br/>
        <w:t>Table, let them after Eating drink a moderate Quantity of</w:t>
      </w:r>
      <w:r w:rsidRPr="000346A0">
        <w:br/>
        <w:t>Wine well diluted, and after Supper take a gentie Walk, till</w:t>
      </w:r>
      <w:r w:rsidRPr="000346A0">
        <w:br/>
        <w:t>a Secretion being made, they heve Occasion to evacuate by U-</w:t>
      </w:r>
      <w:r w:rsidRPr="000346A0">
        <w:br/>
        <w:t>line: Let them feed alsoon helled Fish.</w:t>
      </w:r>
      <w:r w:rsidRPr="000346A0">
        <w:tab/>
        <w:t>.</w:t>
      </w:r>
      <w:r w:rsidRPr="000346A0">
        <w:tab/>
        <w:t>..</w:t>
      </w:r>
      <w:r w:rsidRPr="000346A0">
        <w:tab/>
        <w:t>.</w:t>
      </w:r>
    </w:p>
    <w:p w14:paraId="2A8AC26F" w14:textId="77777777" w:rsidR="000346A0" w:rsidRPr="000346A0" w:rsidRDefault="000346A0" w:rsidP="000346A0">
      <w:pPr>
        <w:ind w:firstLine="360"/>
      </w:pPr>
      <w:r w:rsidRPr="000346A0">
        <w:t>Foods also evidently manifest their Qualities by their Effects*</w:t>
      </w:r>
      <w:r w:rsidRPr="000346A0">
        <w:br/>
        <w:t>Thus Garlick generates Flatulencies, and Heat in the Tho,.</w:t>
      </w:r>
      <w:r w:rsidRPr="000346A0">
        <w:br/>
        <w:t>rax, causes Heaviness of the Head, and Anxiety, and, if there,</w:t>
      </w:r>
      <w:r w:rsidRPr="000346A0">
        <w:br/>
        <w:t>happens to he any habitual Pain, it will not fail to increase it.</w:t>
      </w:r>
      <w:r w:rsidRPr="000346A0">
        <w:br/>
        <w:t>But it provokes Urine, winch is a good Quality;.it is best</w:t>
      </w:r>
      <w:r w:rsidRPr="000346A0">
        <w:br/>
        <w:t>eaten hefore a premeditated hard Drinking or Debauch. ' .</w:t>
      </w:r>
    </w:p>
    <w:p w14:paraId="2851F438" w14:textId="77777777" w:rsidR="000346A0" w:rsidRPr="000346A0" w:rsidRDefault="000346A0" w:rsidP="000346A0">
      <w:r w:rsidRPr="000346A0">
        <w:t>. Cheese breeds Flatulencies, and is astringent ; it dries the</w:t>
      </w:r>
      <w:r w:rsidRPr="000346A0">
        <w:br/>
        <w:t>Food, is a crude and undigestible Sort of Aliment, and Very bad</w:t>
      </w:r>
      <w:r w:rsidRPr="000346A0">
        <w:br/>
        <w:t>for such to eat who have filled themselves with Drink.</w:t>
      </w:r>
    </w:p>
    <w:p w14:paraId="6B12BE4A" w14:textId="77777777" w:rsidR="000346A0" w:rsidRPr="000346A0" w:rsidRDefault="000346A0" w:rsidP="000346A0">
      <w:r w:rsidRPr="000346A0">
        <w:t>' Pulse of all Sorts is flatulent, whether raw Or helled, or fried,</w:t>
      </w:r>
      <w:r w:rsidRPr="000346A0">
        <w:br/>
        <w:t>whether macerated or green; and they ought.not to he eaten</w:t>
      </w:r>
      <w:r w:rsidRPr="000346A0">
        <w:br/>
        <w:t>without other Food. Every Kind has its peculiar Faults.</w:t>
      </w:r>
    </w:p>
    <w:p w14:paraId="491B14B1" w14:textId="77777777" w:rsidR="000346A0" w:rsidRPr="000346A0" w:rsidRDefault="000346A0" w:rsidP="000346A0">
      <w:pPr>
        <w:tabs>
          <w:tab w:val="left" w:pos="3207"/>
          <w:tab w:val="left" w:pos="4674"/>
          <w:tab w:val="left" w:pos="5145"/>
        </w:tabs>
        <w:ind w:firstLine="360"/>
      </w:pPr>
      <w:r w:rsidRPr="000346A0">
        <w:t>Chich-pease, whether raw, or halted, generate Flatulencies,</w:t>
      </w:r>
      <w:r w:rsidRPr="000346A0">
        <w:br/>
        <w:t>and cause Pairs,</w:t>
      </w:r>
      <w:r w:rsidRPr="000346A0">
        <w:tab/>
        <w:t>.</w:t>
      </w:r>
      <w:r w:rsidRPr="000346A0">
        <w:tab/>
        <w:t>,</w:t>
      </w:r>
      <w:r w:rsidRPr="000346A0">
        <w:tab/>
        <w:t>. .</w:t>
      </w:r>
    </w:p>
    <w:p w14:paraId="2EF5B53A" w14:textId="77777777" w:rsidR="000346A0" w:rsidRPr="000346A0" w:rsidRDefault="000346A0" w:rsidP="000346A0">
      <w:pPr>
        <w:tabs>
          <w:tab w:val="left" w:pos="4001"/>
          <w:tab w:val="left" w:pos="5379"/>
        </w:tabs>
        <w:ind w:firstLine="360"/>
      </w:pPr>
      <w:r w:rsidRPr="000346A0">
        <w:t>Lentils unhuiked are astringent, and cause Violent and fre-</w:t>
      </w:r>
      <w:r w:rsidRPr="000346A0">
        <w:br/>
        <w:t xml:space="preserve">quent Contractions of the Heart </w:t>
      </w:r>
      <w:r w:rsidRPr="000346A0">
        <w:rPr>
          <w:lang w:val="el-GR" w:eastAsia="el-GR" w:bidi="el-GR"/>
        </w:rPr>
        <w:t>ζἀραδον</w:t>
      </w:r>
      <w:r w:rsidRPr="000346A0">
        <w:rPr>
          <w:lang w:val="en-GB" w:eastAsia="el-GR" w:bidi="el-GR"/>
        </w:rPr>
        <w:t xml:space="preserve">]. </w:t>
      </w:r>
      <w:r w:rsidRPr="000346A0">
        <w:t>Lupines are the most</w:t>
      </w:r>
      <w:r w:rsidRPr="000346A0">
        <w:br/>
        <w:t>harmless of this Class.</w:t>
      </w:r>
      <w:r w:rsidRPr="000346A0">
        <w:tab/>
        <w:t>. ... ' .</w:t>
      </w:r>
      <w:r w:rsidRPr="000346A0">
        <w:tab/>
      </w:r>
      <w:r w:rsidRPr="000346A0">
        <w:rPr>
          <w:lang w:val="el-GR" w:eastAsia="el-GR" w:bidi="el-GR"/>
        </w:rPr>
        <w:t>ε</w:t>
      </w:r>
    </w:p>
    <w:p w14:paraId="23362D44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Silphium, </w:t>
      </w:r>
      <w:r w:rsidRPr="000346A0">
        <w:t>both the Plant and Juice, is Very qnick in passing</w:t>
      </w:r>
      <w:r w:rsidRPr="000346A0">
        <w:br/>
        <w:t>through the Body, with some, but very stow in others who are</w:t>
      </w:r>
      <w:r w:rsidRPr="000346A0">
        <w:br/>
        <w:t xml:space="preserve">'not used to it, and breeds whet they call </w:t>
      </w:r>
      <w:r w:rsidRPr="000346A0">
        <w:rPr>
          <w:i/>
          <w:iCs/>
        </w:rPr>
        <w:t>Dry Gholen,</w:t>
      </w:r>
      <w:r w:rsidRPr="000346A0">
        <w:t xml:space="preserve"> especially</w:t>
      </w:r>
      <w:r w:rsidRPr="000346A0">
        <w:br/>
        <w:t>if it he eaten with Cheese or Bees. For Beef exasperates me-</w:t>
      </w:r>
      <w:r w:rsidRPr="000346A0">
        <w:br/>
        <w:t>lancholy Affections, because it is Insuperable by the digestive</w:t>
      </w:r>
      <w:r w:rsidRPr="000346A0">
        <w:br/>
        <w:t>Organs, and riot easy to he dissolved by the.Action of the Sto-</w:t>
      </w:r>
      <w:r w:rsidRPr="000346A0">
        <w:br/>
      </w:r>
      <w:r w:rsidRPr="000346A0">
        <w:lastRenderedPageBreak/>
        <w:t>mach. But these InconVeniencies are best avoided by thorough*</w:t>
      </w:r>
      <w:r w:rsidRPr="000346A0">
        <w:br/>
        <w:t>ly boiling it, and eating it stale. ..</w:t>
      </w:r>
    </w:p>
    <w:p w14:paraId="70735035" w14:textId="77777777" w:rsidR="000346A0" w:rsidRPr="000346A0" w:rsidRDefault="000346A0" w:rsidP="000346A0">
      <w:r w:rsidRPr="000346A0">
        <w:t>- Goats-flesh, hesides that it has all the Faults of Beef, is more</w:t>
      </w:r>
      <w:r w:rsidRPr="000346A0">
        <w:br/>
        <w:t>subject to breed Crudities, Flatulencies, Eructations, and Cho-</w:t>
      </w:r>
      <w:r w:rsidRPr="000346A0">
        <w:br/>
        <w:t>ler. . That which is most fragrant, linn, and is grateful to</w:t>
      </w:r>
      <w:r w:rsidRPr="000346A0">
        <w:br/>
        <w:t>the Palate, as the best, and ought to he thoroughly boiled, and</w:t>
      </w:r>
      <w:r w:rsidRPr="000346A0">
        <w:br/>
        <w:t>eaten cold. On the Contrary, what is disagreeable, rank, and</w:t>
      </w:r>
      <w:r w:rsidRPr="000346A0">
        <w:br/>
        <w:t>herd, is the worst, especially if fresh killed. It is best also</w:t>
      </w:r>
      <w:r w:rsidRPr="000346A0">
        <w:br/>
        <w:t>in Summer, and worst in Autumn.</w:t>
      </w:r>
    </w:p>
    <w:p w14:paraId="12D8FE89" w14:textId="77777777" w:rsidR="000346A0" w:rsidRPr="000346A0" w:rsidRDefault="000346A0" w:rsidP="000346A0">
      <w:r w:rsidRPr="000346A0">
        <w:t xml:space="preserve">'. - </w:t>
      </w:r>
      <w:r w:rsidRPr="000346A0">
        <w:rPr>
          <w:vertAlign w:val="superscript"/>
        </w:rPr>
        <w:t>fc</w:t>
      </w:r>
      <w:r w:rsidRPr="000346A0">
        <w:t xml:space="preserve"> The Commentators and Interpreters have conjured up a Difficulty, where there appears ,te he none. They seem to think the Word</w:t>
      </w:r>
      <w:r w:rsidRPr="000346A0">
        <w:br/>
        <w:t xml:space="preserve">Aneslum should he wrote </w:t>
      </w:r>
      <w:r w:rsidRPr="000346A0">
        <w:rPr>
          <w:lang w:val="el-GR" w:eastAsia="el-GR" w:bidi="el-GR"/>
        </w:rPr>
        <w:t>ορρωδίονν</w:t>
      </w:r>
      <w:r w:rsidRPr="000346A0">
        <w:rPr>
          <w:lang w:val="en-GB" w:eastAsia="el-GR" w:bidi="el-GR"/>
        </w:rPr>
        <w:t xml:space="preserve">, </w:t>
      </w:r>
      <w:r w:rsidRPr="000346A0">
        <w:t xml:space="preserve">which Joey derive from </w:t>
      </w:r>
      <w:r w:rsidRPr="000346A0">
        <w:rPr>
          <w:lang w:val="el-GR" w:eastAsia="el-GR" w:bidi="el-GR"/>
        </w:rPr>
        <w:t>ορἡος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The Extremity as. the Os Sacrum.</w:t>
      </w:r>
      <w:r w:rsidRPr="000346A0">
        <w:t xml:space="preserve"> In my Opinion, Hippocrates expresses Very</w:t>
      </w:r>
      <w:r w:rsidRPr="000346A0">
        <w:br/>
        <w:t xml:space="preserve">plainly the Psoas Mufcles, for which </w:t>
      </w:r>
      <w:r w:rsidRPr="000346A0">
        <w:rPr>
          <w:lang w:val="el-GR" w:eastAsia="el-GR" w:bidi="el-GR"/>
        </w:rPr>
        <w:t>οὐρωδμα</w:t>
      </w:r>
      <w:r w:rsidRPr="000346A0">
        <w:rPr>
          <w:lang w:val="en-GB" w:eastAsia="el-GR" w:bidi="el-GR"/>
        </w:rPr>
        <w:t xml:space="preserve"> </w:t>
      </w:r>
      <w:r w:rsidRPr="000346A0">
        <w:t xml:space="preserve">seems a very proper Name, becaoseof them Vicinity to the </w:t>
      </w:r>
      <w:r w:rsidRPr="000346A0">
        <w:rPr>
          <w:u w:val="single"/>
        </w:rPr>
        <w:t>Kidni</w:t>
      </w:r>
      <w:r w:rsidRPr="000346A0">
        <w:t>es, Ureters, and Bladder, the</w:t>
      </w:r>
      <w:r w:rsidRPr="000346A0">
        <w:br/>
        <w:t xml:space="preserve">Organs employed about the </w:t>
      </w:r>
      <w:r w:rsidRPr="000346A0">
        <w:rPr>
          <w:lang w:val="la-Latn" w:eastAsia="la-Latn" w:bidi="la-Latn"/>
        </w:rPr>
        <w:t xml:space="preserve">Secretioni andExpolfion </w:t>
      </w:r>
      <w:r w:rsidRPr="000346A0">
        <w:rPr>
          <w:vertAlign w:val="subscript"/>
        </w:rPr>
        <w:t>o</w:t>
      </w:r>
      <w:r w:rsidRPr="000346A0">
        <w:t xml:space="preserve">f ctie </w:t>
      </w:r>
      <w:r w:rsidRPr="000346A0">
        <w:rPr>
          <w:i/>
          <w:iCs/>
        </w:rPr>
        <w:t>lsseuri</w:t>
      </w:r>
      <w:r w:rsidRPr="000346A0">
        <w:t xml:space="preserve"> U</w:t>
      </w:r>
      <w:r w:rsidRPr="000346A0">
        <w:rPr>
          <w:u w:val="single"/>
        </w:rPr>
        <w:t>rine</w:t>
      </w:r>
      <w:r w:rsidRPr="000346A0">
        <w:t>,</w:t>
      </w:r>
    </w:p>
    <w:p w14:paraId="29A99C39" w14:textId="77777777" w:rsidR="000346A0" w:rsidRPr="000346A0" w:rsidRDefault="000346A0" w:rsidP="000346A0">
      <w:pPr>
        <w:tabs>
          <w:tab w:val="left" w:pos="7254"/>
        </w:tabs>
        <w:ind w:firstLine="360"/>
      </w:pPr>
      <w:r w:rsidRPr="000346A0">
        <w:rPr>
          <w:vertAlign w:val="superscript"/>
        </w:rPr>
        <w:t>c</w:t>
      </w:r>
      <w:r w:rsidRPr="000346A0">
        <w:t xml:space="preserve"> This is a very judicious Observation- It is certain that the J nines after Fasting contract an Alcaleseence, for Want of bring dilated with</w:t>
      </w:r>
      <w:r w:rsidRPr="000346A0">
        <w:br/>
        <w:t>fresh Chyle and hence the Symptoms mentioned by Hippocrates in this Place.</w:t>
      </w:r>
      <w:r w:rsidRPr="000346A0">
        <w:tab/>
        <w:t>v</w:t>
      </w:r>
      <w:r w:rsidRPr="000346A0">
        <w:br w:type="page"/>
      </w:r>
    </w:p>
    <w:p w14:paraId="6ADAF100" w14:textId="77777777" w:rsidR="000346A0" w:rsidRPr="000346A0" w:rsidRDefault="000346A0" w:rsidP="000346A0">
      <w:pPr>
        <w:ind w:firstLine="360"/>
      </w:pPr>
      <w:r w:rsidRPr="000346A0">
        <w:lastRenderedPageBreak/>
        <w:t>Swines-fiesh is bad when eaten either too raw, - or over done,</w:t>
      </w:r>
      <w:r w:rsidRPr="000346A0">
        <w:br/>
        <w:t>for then it is subject to breed Choler, and create Uneasiness.</w:t>
      </w:r>
      <w:r w:rsidRPr="000346A0">
        <w:br/>
        <w:t>Sows-stesh is however the most excellent of all others, and</w:t>
      </w:r>
      <w:r w:rsidRPr="000346A0">
        <w:br/>
        <w:t>os this the choicest is whet is neither extremely sat nor lean,</w:t>
      </w:r>
      <w:r w:rsidRPr="000346A0">
        <w:br/>
        <w:t>nor os the Age os an old Victim, and it is best when eaten</w:t>
      </w:r>
      <w:r w:rsidRPr="000346A0">
        <w:br/>
        <w:t>without the Skin, and somewhat cold.</w:t>
      </w:r>
    </w:p>
    <w:p w14:paraId="6C5C72FA" w14:textId="77777777" w:rsidR="000346A0" w:rsidRPr="000346A0" w:rsidRDefault="000346A0" w:rsidP="000346A0">
      <w:pPr>
        <w:ind w:firstLine="360"/>
      </w:pPr>
      <w:r w:rsidRPr="000346A0">
        <w:t xml:space="preserve">In a dry Cholera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χυλέρη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orori]</w:t>
      </w:r>
      <w:r w:rsidRPr="000346A0">
        <w:t xml:space="preserve"> the Belly is instated, and a</w:t>
      </w:r>
      <w:r w:rsidRPr="000346A0">
        <w:br/>
        <w:t>Murmuring in the intestines is perceived; the Sides and Loins</w:t>
      </w:r>
      <w:r w:rsidRPr="000346A0">
        <w:br/>
        <w:t>are in Pain, and nothing pastes by Stool, but the Patient is in-</w:t>
      </w:r>
      <w:r w:rsidRPr="000346A0">
        <w:br/>
        <w:t>tirely costive.</w:t>
      </w:r>
    </w:p>
    <w:p w14:paraId="31B3C2E7" w14:textId="77777777" w:rsidR="000346A0" w:rsidRPr="000346A0" w:rsidRDefault="000346A0" w:rsidP="000346A0">
      <w:pPr>
        <w:ind w:firstLine="360"/>
      </w:pPr>
      <w:r w:rsidRPr="000346A0">
        <w:t>In this Disorder heware os giving an Emetic, but set your</w:t>
      </w:r>
      <w:r w:rsidRPr="000346A0">
        <w:br/>
        <w:t>Care he to discharge the Belly os its Contents downwards. For</w:t>
      </w:r>
      <w:r w:rsidRPr="000346A0">
        <w:br/>
        <w:t>this End as speedily as may be, administer a warm Clyster, ren-</w:t>
      </w:r>
      <w:r w:rsidRPr="000346A0">
        <w:br/>
        <w:t>dered as emollient as possible, by an Admixture os Fat, and,</w:t>
      </w:r>
      <w:r w:rsidRPr="000346A0">
        <w:br/>
        <w:t>after well anointing the Patient, conduct him into a plentiful</w:t>
      </w:r>
      <w:r w:rsidRPr="000346A0">
        <w:br/>
        <w:t xml:space="preserve">Bath of hot Water, and placing him in the Solium </w:t>
      </w:r>
      <w:r w:rsidRPr="000346A0">
        <w:rPr>
          <w:i/>
          <w:iCs/>
        </w:rPr>
        <w:t>[axctyn]</w:t>
      </w:r>
      <w:r w:rsidRPr="000346A0">
        <w:rPr>
          <w:i/>
          <w:iCs/>
        </w:rPr>
        <w:br/>
        <w:t>pour the Water on</w:t>
      </w:r>
      <w:r w:rsidRPr="000346A0">
        <w:t xml:space="preserve"> him by Degrees. During this Treatment</w:t>
      </w:r>
      <w:r w:rsidRPr="000346A0">
        <w:br/>
        <w:t xml:space="preserve">in the Bath, </w:t>
      </w:r>
      <w:r w:rsidRPr="000346A0">
        <w:rPr>
          <w:i/>
          <w:iCs/>
        </w:rPr>
        <w:t>is</w:t>
      </w:r>
      <w:r w:rsidRPr="000346A0">
        <w:t xml:space="preserve"> he can have the Benefit of a Stool, there is a</w:t>
      </w:r>
      <w:r w:rsidRPr="000346A0">
        <w:br/>
        <w:t>Solution of the Disease. Sleep also will tin him Good, and</w:t>
      </w:r>
      <w:r w:rsidRPr="000346A0">
        <w:br/>
        <w:t>Drinking of thin old Wine, not mixed with Water, Give</w:t>
      </w:r>
      <w:r w:rsidRPr="000346A0">
        <w:br/>
        <w:t>him also Oil that he may rest, have a Stool, and so got quit of</w:t>
      </w:r>
      <w:r w:rsidRPr="000346A0">
        <w:br/>
        <w:t>his Distemper ; but keep him from all Sorts of Fond. If the</w:t>
      </w:r>
      <w:r w:rsidRPr="000346A0">
        <w:br/>
        <w:t>Pain does not remit, let him drink Affes-Milk till it purge him..</w:t>
      </w:r>
      <w:r w:rsidRPr="000346A0">
        <w:br/>
        <w:t>If the Excrements are liquid and bilious, and the Patient is af-</w:t>
      </w:r>
      <w:r w:rsidRPr="000346A0">
        <w:br/>
        <w:t>fiicted with Gripes, Vomiting, and Fainting, the best Way</w:t>
      </w:r>
      <w:r w:rsidRPr="000346A0">
        <w:br/>
        <w:t>is to enjoin a strict Rest, and to exhibit Hydromel,. so as not</w:t>
      </w:r>
      <w:r w:rsidRPr="000346A0">
        <w:br/>
        <w:t>to return it by Vomit, . . )</w:t>
      </w:r>
    </w:p>
    <w:p w14:paraId="5848E8EA" w14:textId="77777777" w:rsidR="000346A0" w:rsidRPr="000346A0" w:rsidRDefault="000346A0" w:rsidP="000346A0">
      <w:pPr>
        <w:ind w:firstLine="360"/>
      </w:pPr>
      <w:r w:rsidRPr="000346A0">
        <w:t>. Of Dropsies there are two Kinds; the first, which comes</w:t>
      </w:r>
      <w:r w:rsidRPr="000346A0">
        <w:br/>
        <w:t xml:space="preserve">- under the Flesh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ύποσαρκίδεουςτ</w:t>
      </w:r>
      <w:r w:rsidRPr="000346A0">
        <w:rPr>
          <w:lang w:val="en-GB" w:eastAsia="el-GR" w:bidi="el-GR"/>
        </w:rPr>
        <w:t xml:space="preserve"> </w:t>
      </w:r>
      <w:r w:rsidRPr="000346A0">
        <w:t>when it once attacks, is incura-</w:t>
      </w:r>
      <w:r w:rsidRPr="000346A0">
        <w:br/>
        <w:t>ble ; the other is attended with Flatulencies, and the Patient</w:t>
      </w:r>
      <w:r w:rsidRPr="000346A0">
        <w:br/>
        <w:t>iS Very fortunate if he gets a Cure, which must he attempted</w:t>
      </w:r>
      <w:r w:rsidRPr="000346A0">
        <w:br/>
        <w:t>principally by hard Labour, Fomentations, and Temperance.</w:t>
      </w:r>
      <w:r w:rsidRPr="000346A0">
        <w:br/>
        <w:t>Let him eat dry and acrid Food, which will not Only cause him to</w:t>
      </w:r>
      <w:r w:rsidRPr="000346A0">
        <w:br/>
        <w:t>make Plenty of Urine, but also strengthen him in a great Mea-</w:t>
      </w:r>
      <w:r w:rsidRPr="000346A0">
        <w:br/>
        <w:t>sure. If he is afflicted with a Difficulty of Breathing, and it</w:t>
      </w:r>
      <w:r w:rsidRPr="000346A0">
        <w:br/>
        <w:t>he the Summer Season, and he in the Vigour Of his Age, and.</w:t>
      </w:r>
      <w:r w:rsidRPr="000346A0">
        <w:br/>
        <w:t>in his full Strength, it will he proper to take some Blond from</w:t>
      </w:r>
      <w:r w:rsidRPr="000346A0">
        <w:br/>
        <w:t>the Arm. Afterwards let him eat hot Bread dipt in Black</w:t>
      </w:r>
      <w:r w:rsidRPr="000346A0">
        <w:br/>
        <w:t>Wine and Oil, and drink As little as possible, but use hard La-</w:t>
      </w:r>
      <w:r w:rsidRPr="000346A0">
        <w:br/>
        <w:t>hour and Exercise, and eat well fed Swines-fiesh, boiled in Vine-</w:t>
      </w:r>
      <w:r w:rsidRPr="000346A0">
        <w:br/>
        <w:t>gar, that he might he the hetter able to support himself under</w:t>
      </w:r>
      <w:r w:rsidRPr="000346A0">
        <w:br/>
        <w:t>his fatiguing Walks, which ought to he against Places Of steep</w:t>
      </w:r>
    </w:p>
    <w:p w14:paraId="001C406A" w14:textId="77777777" w:rsidR="000346A0" w:rsidRPr="000346A0" w:rsidRDefault="000346A0" w:rsidP="000346A0">
      <w:r w:rsidRPr="000346A0">
        <w:t>' Asoenh’'</w:t>
      </w:r>
    </w:p>
    <w:p w14:paraId="56DFC918" w14:textId="77777777" w:rsidR="000346A0" w:rsidRPr="000346A0" w:rsidRDefault="000346A0" w:rsidP="000346A0">
      <w:pPr>
        <w:ind w:firstLine="360"/>
      </w:pPr>
      <w:r w:rsidRPr="000346A0">
        <w:t>Such aS have the lower Belly hot, are subject to sharp and irre-</w:t>
      </w:r>
      <w:r w:rsidRPr="000346A0">
        <w:br/>
        <w:t>gular Stools, and to a Colliquation; if their Strength he firm,</w:t>
      </w:r>
      <w:r w:rsidRPr="000346A0">
        <w:br/>
        <w:t>they ought to have a Dose of white Hellebore, in order to make</w:t>
      </w:r>
      <w:r w:rsidRPr="000346A0">
        <w:br/>
        <w:t xml:space="preserve">a ReVulsion; but if weak, the Juice of Sitanean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σιτανίων</w:t>
      </w:r>
      <w:r w:rsidRPr="000346A0">
        <w:rPr>
          <w:lang w:val="en-GB" w:eastAsia="el-GR" w:bidi="el-GR"/>
        </w:rPr>
        <w:t>]</w:t>
      </w:r>
      <w:r w:rsidRPr="000346A0">
        <w:rPr>
          <w:lang w:val="en-GB" w:eastAsia="el-GR" w:bidi="el-GR"/>
        </w:rPr>
        <w:br/>
      </w:r>
      <w:r w:rsidRPr="000346A0">
        <w:t>Wheat is to he given, made thick and then cooled, or else</w:t>
      </w:r>
      <w:r w:rsidRPr="000346A0">
        <w:br/>
        <w:t xml:space="preserve">Gruel of Lentils, or Bread baked in the Embers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ὸνκρυφιας</w:t>
      </w:r>
      <w:r w:rsidRPr="000346A0">
        <w:rPr>
          <w:lang w:val="en-GB" w:eastAsia="el-GR" w:bidi="el-GR"/>
        </w:rPr>
        <w:t xml:space="preserve">] </w:t>
      </w:r>
      <w:r w:rsidRPr="000346A0">
        <w:t>or'</w:t>
      </w:r>
      <w:r w:rsidRPr="000346A0">
        <w:br/>
        <w:t>Fish, which must he boiled for one that is feverish, but roasted</w:t>
      </w:r>
      <w:r w:rsidRPr="000346A0">
        <w:br/>
        <w:t>for others. Black Wine also is to he given to one that has no</w:t>
      </w:r>
      <w:r w:rsidRPr="000346A0">
        <w:br/>
        <w:t>Fever, otherwise Water in which have heen macerated Med- .</w:t>
      </w:r>
      <w:r w:rsidRPr="000346A0">
        <w:br/>
        <w:t>Iars, or Myrtle-Perries; as Quinces, or Services, or Dates, or</w:t>
      </w:r>
      <w:r w:rsidRPr="000346A0">
        <w:br/>
        <w:t>the Fruit of the Wild Vine. If, the Patient he affected with</w:t>
      </w:r>
      <w:r w:rsidRPr="000346A0">
        <w:br/>
        <w:t>Gripes, without a Fever, let him drink Cows-milk warm; a</w:t>
      </w:r>
      <w:r w:rsidRPr="000346A0">
        <w:br/>
        <w:t>small Quantity at first, and increased every Time afterwards</w:t>
      </w:r>
      <w:r w:rsidRPr="000346A0">
        <w:br/>
        <w:t>or take Linseed,- and the Meal of roasted Wheat, and Egyp-</w:t>
      </w:r>
      <w:r w:rsidRPr="000346A0">
        <w:br/>
        <w:t>tian Beans, first stripped, of their, bitter Hulks, grind these, ma-</w:t>
      </w:r>
      <w:r w:rsidRPr="000346A0">
        <w:br/>
        <w:t>cerate them, and give the Mixture to drink; let him also eat</w:t>
      </w:r>
      <w:r w:rsidRPr="000346A0">
        <w:br/>
        <w:t xml:space="preserve">Eggs half roasted, the finest Wheat-fiour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ςὴςμίδαλιςί</w:t>
      </w:r>
      <w:r w:rsidRPr="000346A0">
        <w:rPr>
          <w:lang w:val="en-GB" w:eastAsia="el-GR" w:bidi="el-GR"/>
        </w:rPr>
        <w:t xml:space="preserve"> </w:t>
      </w:r>
      <w:r w:rsidRPr="000346A0">
        <w:t>Millet, and</w:t>
      </w:r>
      <w:r w:rsidRPr="000346A0">
        <w:br/>
      </w:r>
      <w:r w:rsidRPr="000346A0">
        <w:rPr>
          <w:lang w:val="la-Latn" w:eastAsia="la-Latn" w:bidi="la-Latn"/>
        </w:rPr>
        <w:t xml:space="preserve">Alica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χοἱδρος</w:t>
      </w:r>
      <w:r w:rsidRPr="000346A0">
        <w:rPr>
          <w:lang w:val="en-GB" w:eastAsia="el-GR" w:bidi="el-GR"/>
        </w:rPr>
        <w:t xml:space="preserve">] </w:t>
      </w:r>
      <w:r w:rsidRPr="000346A0">
        <w:t>boiled in Milk. These are to be eaten cold, af-</w:t>
      </w:r>
      <w:r w:rsidRPr="000346A0">
        <w:br/>
        <w:t>ter they are boiled ; and other Meats and Drinks of the same</w:t>
      </w:r>
      <w:r w:rsidRPr="000346A0">
        <w:br/>
        <w:t>Nature with the above-mentioned are to he used.</w:t>
      </w:r>
    </w:p>
    <w:p w14:paraId="62328C76" w14:textId="77777777" w:rsidR="000346A0" w:rsidRPr="000346A0" w:rsidRDefault="000346A0" w:rsidP="000346A0">
      <w:pPr>
        <w:tabs>
          <w:tab w:val="left" w:pos="2526"/>
        </w:tabs>
        <w:ind w:firstLine="360"/>
      </w:pPr>
      <w:r w:rsidRPr="000346A0">
        <w:t>With Respect to Regimen, it .is a Point os the greatest Im-</w:t>
      </w:r>
      <w:r w:rsidRPr="000346A0">
        <w:br/>
        <w:t>portance to watch and observe the proper Seasons for giving Ali-</w:t>
      </w:r>
      <w:r w:rsidRPr="000346A0">
        <w:br/>
        <w:t>ment in acute and chronical Cases .; and for thin Purpose to re-</w:t>
      </w:r>
      <w:r w:rsidRPr="000346A0">
        <w:br/>
        <w:t>mark the Intensions, and Remissions of Fevers, that you may</w:t>
      </w:r>
      <w:r w:rsidRPr="000346A0">
        <w:br/>
        <w:t>find, and improve, the Opportunities when Food is by no</w:t>
      </w:r>
      <w:r w:rsidRPr="000346A0">
        <w:br/>
        <w:t>Means proper, and when it may safely be offered, and to know</w:t>
      </w:r>
      <w:r w:rsidRPr="000346A0">
        <w:br/>
        <w:t>at what Time the Disease is farthest from its greatest Degree os</w:t>
      </w:r>
      <w:r w:rsidRPr="000346A0">
        <w:br/>
        <w:t>Exacerbation. ' .</w:t>
      </w:r>
      <w:r w:rsidRPr="000346A0">
        <w:tab/>
        <w:t>. - si.</w:t>
      </w:r>
    </w:p>
    <w:p w14:paraId="484384ED" w14:textId="77777777" w:rsidR="000346A0" w:rsidRPr="000346A0" w:rsidRDefault="000346A0" w:rsidP="000346A0">
      <w:pPr>
        <w:ind w:firstLine="360"/>
      </w:pPr>
      <w:r w:rsidRPr="000346A0">
        <w:t>. Have Regard also to Persons affected with an Head-ach, whe-</w:t>
      </w:r>
      <w:r w:rsidRPr="000346A0">
        <w:br/>
        <w:t>ther it proceeds from Exercise, as Running, Travelling, Hunt-</w:t>
      </w:r>
      <w:r w:rsidRPr="000346A0">
        <w:br/>
        <w:t>ing, or any other unseasonable Labour, or Venereal Commerce.</w:t>
      </w:r>
      <w:r w:rsidRPr="000346A0">
        <w:br/>
        <w:t>Observe also the State os the Ill-coloured, the Hoarse, those</w:t>
      </w:r>
      <w:r w:rsidRPr="000346A0">
        <w:br/>
        <w:t>who are affected with Disorders of the Spleen, those whose Blood</w:t>
      </w:r>
      <w:r w:rsidRPr="000346A0">
        <w:br/>
        <w:t>is deficient, the Asthmatie, thole who are afflicted with a dry</w:t>
      </w:r>
      <w:r w:rsidRPr="000346A0">
        <w:br/>
        <w:t>Cough, or Thirst, or Flatulencies, or Stagnations of theBlood.</w:t>
      </w:r>
      <w:r w:rsidRPr="000346A0">
        <w:br/>
        <w:t>Such as have their Hypochondria, Sides, or Back distended, or</w:t>
      </w:r>
      <w:r w:rsidRPr="000346A0">
        <w:br/>
      </w:r>
      <w:r w:rsidRPr="000346A0">
        <w:lastRenderedPageBreak/>
        <w:t>are benumbed or dim-sighted, those who are troubled with Noise</w:t>
      </w:r>
      <w:r w:rsidRPr="000346A0">
        <w:br/>
        <w:t>in the Ears, or an Incontinence of Urine, or the Jaundice;</w:t>
      </w:r>
      <w:r w:rsidRPr="000346A0">
        <w:br/>
        <w:t>those whose Stools are crude, who labour under copious Haernor-</w:t>
      </w:r>
      <w:r w:rsidRPr="000346A0">
        <w:br/>
        <w:t>rhages from the Nose, or haemorrhoids! Veins, or are molested</w:t>
      </w:r>
      <w:r w:rsidRPr="000346A0">
        <w:br/>
        <w:t>with Inflations, or suffer vehement and intolerable Pains, from</w:t>
      </w:r>
      <w:r w:rsidRPr="000346A0">
        <w:br/>
        <w:t>winch they can by no Means free themselves. None of these</w:t>
      </w:r>
      <w:r w:rsidRPr="000346A0">
        <w:br/>
        <w:t>above-mentioned Patients are to he purged ; for Purging would</w:t>
      </w:r>
      <w:r w:rsidRPr="000346A0">
        <w:br/>
        <w:t>he dangerous, and can do no Good; hesides, it prevents a Crisis,</w:t>
      </w:r>
      <w:r w:rsidRPr="000346A0">
        <w:br/>
        <w:t>and deprives Nature of the Means of assisting herself. But is it he</w:t>
      </w:r>
      <w:r w:rsidRPr="000346A0">
        <w:br/>
        <w:t>proper to bleed in any of these Cases, first render the Belly firm.</w:t>
      </w:r>
    </w:p>
    <w:p w14:paraId="614F4DD0" w14:textId="77777777" w:rsidR="000346A0" w:rsidRPr="000346A0" w:rsidRDefault="000346A0" w:rsidP="000346A0">
      <w:r w:rsidRPr="000346A0">
        <w:t xml:space="preserve">and then proceed to takeaway Blood, to enjoin </w:t>
      </w:r>
      <w:r w:rsidRPr="000346A0">
        <w:rPr>
          <w:lang w:val="la-Latn" w:eastAsia="la-Latn" w:bidi="la-Latn"/>
        </w:rPr>
        <w:t xml:space="preserve">Abstinende, </w:t>
      </w:r>
      <w:r w:rsidRPr="000346A0">
        <w:t>and</w:t>
      </w:r>
      <w:r w:rsidRPr="000346A0">
        <w:br/>
        <w:t>to forbid .Wine ; the Cure is to he prosecuted afterwards by a.</w:t>
      </w:r>
      <w:r w:rsidRPr="000346A0">
        <w:br/>
        <w:t>convenient Regimen os Diet, and moist Fomentations. .But If</w:t>
      </w:r>
      <w:r w:rsidRPr="000346A0">
        <w:br/>
        <w:t>the Patient appears to he costive, relax the. Belly with a gentle I</w:t>
      </w:r>
      <w:r w:rsidRPr="000346A0">
        <w:br/>
        <w:t>Clyster; or if you think Purging necessary, yon may with</w:t>
      </w:r>
      <w:r w:rsidRPr="000346A0">
        <w:br/>
        <w:t>Safety effect it upwards with Hellebore, .but prescribe Purging</w:t>
      </w:r>
      <w:r w:rsidRPr="000346A0">
        <w:br/>
        <w:t>downwards in none of these Coses.</w:t>
      </w:r>
    </w:p>
    <w:p w14:paraId="3A691CF9" w14:textId="77777777" w:rsidR="000346A0" w:rsidRPr="000346A0" w:rsidRDefault="000346A0" w:rsidP="000346A0">
      <w:r w:rsidRPr="000346A0">
        <w:t>. But the best Way is to treat such Patients, with. Diuretics,</w:t>
      </w:r>
      <w:r w:rsidRPr="000346A0">
        <w:br/>
        <w:t>and Diaphoretics, and to order them Walking, and Friction,</w:t>
      </w:r>
      <w:r w:rsidRPr="000346A0">
        <w:br/>
        <w:t>though hut gentie, lest the Habit should become more dense ;</w:t>
      </w:r>
      <w:r w:rsidRPr="000346A0">
        <w:br/>
        <w:t>and if they lie in Bed, let others rub them.</w:t>
      </w:r>
    </w:p>
    <w:p w14:paraId="6D895253" w14:textId="77777777" w:rsidR="000346A0" w:rsidRPr="000346A0" w:rsidRDefault="000346A0" w:rsidP="000346A0">
      <w:pPr>
        <w:tabs>
          <w:tab w:val="left" w:pos="3059"/>
          <w:tab w:val="left" w:pos="4122"/>
        </w:tabs>
      </w:pPr>
      <w:r w:rsidRPr="000346A0">
        <w:t>. If the Distemper affects the Thorax above the Diaphragm,: the</w:t>
      </w:r>
      <w:r w:rsidRPr="000346A0">
        <w:br/>
        <w:t>most proper Posture for the Patient is to sit upright, and to re-,</w:t>
      </w:r>
      <w:r w:rsidRPr="000346A0">
        <w:br/>
        <w:t>.cline as little as possible, till his Strength is increased ; and while :</w:t>
      </w:r>
      <w:r w:rsidRPr="000346A0">
        <w:br/>
        <w:t>he sits, let him he wellrubbed wish Plenty of warm Oil for a</w:t>
      </w:r>
      <w:r w:rsidRPr="000346A0">
        <w:br/>
        <w:t>considerable Time together. '</w:t>
      </w:r>
      <w:r w:rsidRPr="000346A0">
        <w:tab/>
        <w:t>. - .</w:t>
      </w:r>
      <w:r w:rsidRPr="000346A0">
        <w:tab/>
        <w:t>.</w:t>
      </w:r>
    </w:p>
    <w:p w14:paraId="48281A23" w14:textId="77777777" w:rsidR="000346A0" w:rsidRPr="000346A0" w:rsidRDefault="000346A0" w:rsidP="000346A0">
      <w:pPr>
        <w:tabs>
          <w:tab w:val="left" w:pos="4301"/>
          <w:tab w:val="left" w:pos="4900"/>
        </w:tabs>
      </w:pPr>
      <w:r w:rsidRPr="000346A0">
        <w:t xml:space="preserve">. But if the Pain lies in the Belly below the Diaphragm,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best Situation is Lying along, without moving the Body at all,</w:t>
      </w:r>
      <w:r w:rsidRPr="000346A0">
        <w:br/>
        <w:t>except by Friction.</w:t>
      </w:r>
      <w:r w:rsidRPr="000346A0">
        <w:tab/>
        <w:t>. . '</w:t>
      </w:r>
      <w:r w:rsidRPr="000346A0">
        <w:tab/>
        <w:t>' ~ '</w:t>
      </w:r>
    </w:p>
    <w:p w14:paraId="457F7E6A" w14:textId="77777777" w:rsidR="000346A0" w:rsidRPr="000346A0" w:rsidRDefault="000346A0" w:rsidP="000346A0">
      <w:pPr>
        <w:tabs>
          <w:tab w:val="left" w:pos="3059"/>
          <w:tab w:val="left" w:pos="3546"/>
        </w:tabs>
        <w:ind w:firstLine="360"/>
      </w:pPr>
      <w:r w:rsidRPr="000346A0">
        <w:t>Diseases os the lower Belly which have their proper Solution</w:t>
      </w:r>
      <w:r w:rsidRPr="000346A0">
        <w:br/>
        <w:t>by Urine and Sweat, if they are moderately moveable, are</w:t>
      </w:r>
      <w:r w:rsidRPr="000346A0">
        <w:br/>
        <w:t>shontaneoufly solved when flight; het the more considerable</w:t>
      </w:r>
      <w:r w:rsidRPr="000346A0">
        <w:br/>
        <w:t>are os pernicious Consequence ; for the Patients either die, or</w:t>
      </w:r>
      <w:r w:rsidRPr="000346A0">
        <w:br/>
        <w:t>sail, into some other Distemper before they recover their Health.</w:t>
      </w:r>
      <w:r w:rsidRPr="000346A0">
        <w:br/>
        <w:t>But Diseases of this Kind generally fix themselves upon some</w:t>
      </w:r>
      <w:r w:rsidRPr="000346A0">
        <w:br/>
        <w:t>particular Part. *</w:t>
      </w:r>
      <w:r w:rsidRPr="000346A0">
        <w:tab/>
        <w:t>-</w:t>
      </w:r>
      <w:r w:rsidRPr="000346A0">
        <w:tab/>
        <w:t>-</w:t>
      </w:r>
    </w:p>
    <w:p w14:paraId="47219035" w14:textId="77777777" w:rsidR="000346A0" w:rsidRPr="000346A0" w:rsidRDefault="000346A0" w:rsidP="000346A0">
      <w:pPr>
        <w:tabs>
          <w:tab w:val="left" w:pos="4753"/>
        </w:tabs>
      </w:pPr>
      <w:r w:rsidRPr="000346A0">
        <w:rPr>
          <w:b/>
          <w:bCs/>
        </w:rPr>
        <w:t>A POTION for a DRORST,</w:t>
      </w:r>
      <w:r w:rsidRPr="000346A0">
        <w:rPr>
          <w:b/>
          <w:bCs/>
        </w:rPr>
        <w:tab/>
        <w:t>- ?</w:t>
      </w:r>
    </w:p>
    <w:p w14:paraId="6DA62A13" w14:textId="77777777" w:rsidR="000346A0" w:rsidRPr="000346A0" w:rsidRDefault="000346A0" w:rsidP="000346A0">
      <w:pPr>
        <w:ind w:firstLine="360"/>
      </w:pPr>
      <w:r w:rsidRPr="000346A0">
        <w:t xml:space="preserve">Take three </w:t>
      </w:r>
      <w:r w:rsidRPr="000346A0">
        <w:rPr>
          <w:lang w:val="la-Latn" w:eastAsia="la-Latn" w:bidi="la-Latn"/>
        </w:rPr>
        <w:t xml:space="preserve">Cantharides, </w:t>
      </w:r>
      <w:r w:rsidRPr="000346A0">
        <w:t>and pulling off their Heads, Fees,</w:t>
      </w:r>
      <w:r w:rsidRPr="000346A0">
        <w:br/>
        <w:t>and Wings, bruise the Bodies in a .Quarter of a Pint os Water,</w:t>
      </w:r>
      <w:r w:rsidRPr="000346A0">
        <w:br/>
        <w:t>and give it the Patient to drink. When the Medicine hegins to'</w:t>
      </w:r>
      <w:r w:rsidRPr="000346A0">
        <w:br/>
        <w:t>operate, let him use an Embrocation of warm Water. He is.</w:t>
      </w:r>
      <w:r w:rsidRPr="000346A0">
        <w:br/>
        <w:t>to drink it fasting, heing first anointed, and let him eat hot</w:t>
      </w:r>
      <w:r w:rsidRPr="000346A0">
        <w:br/>
        <w:t>Bread and Oil. - sc .</w:t>
      </w:r>
    </w:p>
    <w:p w14:paraId="1AA91F87" w14:textId="77777777" w:rsidR="000346A0" w:rsidRPr="000346A0" w:rsidRDefault="000346A0" w:rsidP="000346A0">
      <w:pPr>
        <w:outlineLvl w:val="2"/>
      </w:pPr>
      <w:r w:rsidRPr="000346A0">
        <w:t>To stop an HAEMORRHAGE. ,</w:t>
      </w:r>
    </w:p>
    <w:p w14:paraId="652B4500" w14:textId="77777777" w:rsidR="000346A0" w:rsidRPr="000346A0" w:rsidRDefault="000346A0" w:rsidP="000346A0">
      <w:pPr>
        <w:ind w:firstLine="360"/>
      </w:pPr>
      <w:r w:rsidRPr="000346A0">
        <w:t>Wet some Wool with the Juice of the Fig, and apply it to the</w:t>
      </w:r>
      <w:r w:rsidRPr="000346A0">
        <w:br/>
        <w:t>Artery on the Inside of the Nose, or put some Runnet intoned in-</w:t>
      </w:r>
      <w:r w:rsidRPr="000346A0">
        <w:br/>
        <w:t>to the Nostrils, or thrust up Calcitis with your Finger, compreil-</w:t>
      </w:r>
      <w:r w:rsidRPr="000346A0">
        <w:br/>
        <w:t>Ing the Cartilages of the Nose on the Outside. Loosen the Belly</w:t>
      </w:r>
      <w:r w:rsidRPr="000346A0">
        <w:br/>
        <w:t>also with Asses Milk boiled, and let the Head he shaved, and</w:t>
      </w:r>
      <w:r w:rsidRPr="000346A0">
        <w:br/>
        <w:t>Refrigerants afterwards he applied to.it, if the Season he hot.</w:t>
      </w:r>
    </w:p>
    <w:p w14:paraId="4802EB5D" w14:textId="77777777" w:rsidR="000346A0" w:rsidRPr="000346A0" w:rsidRDefault="000346A0" w:rsidP="000346A0">
      <w:pPr>
        <w:ind w:firstLine="360"/>
      </w:pPr>
      <w:r w:rsidRPr="000346A0">
        <w:t>Sesamoides purgeth upwards, if the Weight os a Drain</w:t>
      </w:r>
      <w:r w:rsidRPr="000346A0">
        <w:br/>
        <w:t xml:space="preserve">and haff of it bruised he </w:t>
      </w:r>
      <w:r w:rsidRPr="000346A0">
        <w:rPr>
          <w:u w:val="single"/>
        </w:rPr>
        <w:t>take</w:t>
      </w:r>
      <w:r w:rsidRPr="000346A0">
        <w:t>n in Oxymel. It is also mixed</w:t>
      </w:r>
      <w:r w:rsidRPr="000346A0">
        <w:br/>
        <w:t>with the Hellebores, so as to he a Third of the Compositions</w:t>
      </w:r>
      <w:r w:rsidRPr="000346A0">
        <w:br/>
        <w:t>which .by that Means is rendered less suffocating.</w:t>
      </w:r>
    </w:p>
    <w:p w14:paraId="330C2AE0" w14:textId="77777777" w:rsidR="000346A0" w:rsidRPr="000346A0" w:rsidRDefault="000346A0" w:rsidP="000346A0">
      <w:r w:rsidRPr="000346A0">
        <w:t>The SUTURE for a TRIGHosISi</w:t>
      </w:r>
    </w:p>
    <w:p w14:paraId="74D58FEA" w14:textId="77777777" w:rsidR="000346A0" w:rsidRPr="000346A0" w:rsidRDefault="000346A0" w:rsidP="000346A0">
      <w:r w:rsidRPr="000346A0">
        <w:t>. Take a Needle which hath an Eye, and thrust ‘ the Point</w:t>
      </w:r>
      <w:r w:rsidRPr="000346A0">
        <w:br/>
        <w:t>through the upper acuminated and tense Part of the Eye-lid,</w:t>
      </w:r>
      <w:r w:rsidRPr="000346A0">
        <w:br/>
        <w:t>downwards, and repass it from the inner Part upwards, chert</w:t>
      </w:r>
      <w:r w:rsidRPr="000346A0">
        <w:br/>
        <w:t>fastening the extended Thread upon the Place with a Knot, let</w:t>
      </w:r>
      <w:r w:rsidRPr="000346A0">
        <w:br/>
        <w:t xml:space="preserve">it rest till it </w:t>
      </w:r>
      <w:r w:rsidRPr="000346A0">
        <w:rPr>
          <w:lang w:val="la-Latn" w:eastAsia="la-Latn" w:bidi="la-Latn"/>
        </w:rPr>
        <w:t xml:space="preserve">falis </w:t>
      </w:r>
      <w:r w:rsidRPr="000346A0">
        <w:t>off. If this be sufficient, it is well; if, not,</w:t>
      </w:r>
      <w:r w:rsidRPr="000346A0">
        <w:br/>
        <w:t>the same Operation must he repeated.</w:t>
      </w:r>
    </w:p>
    <w:p w14:paraId="3FFEFB38" w14:textId="77777777" w:rsidR="000346A0" w:rsidRPr="000346A0" w:rsidRDefault="000346A0" w:rsidP="000346A0">
      <w:pPr>
        <w:ind w:firstLine="360"/>
      </w:pPr>
      <w:r w:rsidRPr="000346A0">
        <w:t>In like Manner are the Haemorrhoids be treated,, that is, by</w:t>
      </w:r>
      <w:r w:rsidRPr="000346A0">
        <w:br/>
        <w:t>passing through them a Needle with a very thick Thread made</w:t>
      </w:r>
      <w:r w:rsidRPr="000346A0">
        <w:br/>
        <w:t>of greasy Wool, and fastening it with a Knot; the Largeness</w:t>
      </w:r>
      <w:r w:rsidRPr="000346A0">
        <w:br/>
        <w:t>of which will contribute to the Cure ; and when they are thus</w:t>
      </w:r>
      <w:r w:rsidRPr="000346A0">
        <w:br/>
        <w:t>compressed, apply a Suppurative ; but use no Embrocation till</w:t>
      </w:r>
      <w:r w:rsidRPr="000346A0">
        <w:br/>
        <w:t>they fall off; however, let one remain always.. When the Pa-</w:t>
      </w:r>
      <w:r w:rsidRPr="000346A0">
        <w:br/>
        <w:t>tient has recovered Strength, purge him with Hellebore, and</w:t>
      </w:r>
      <w:r w:rsidRPr="000346A0">
        <w:br/>
        <w:t>set him use Exercise and Sweating. The first of these should</w:t>
      </w:r>
      <w:r w:rsidRPr="000346A0">
        <w:br/>
        <w:t>he a great deal of Friction in the Morning; but let him avoid .</w:t>
      </w:r>
      <w:r w:rsidRPr="000346A0">
        <w:br/>
        <w:t>Running, Drunkenness, and all acrimonious Feed, except Ori-</w:t>
      </w:r>
      <w:r w:rsidRPr="000346A0">
        <w:br/>
        <w:t>ganum. Let him vomit once in seven Days, or three Times in .</w:t>
      </w:r>
      <w:r w:rsidRPr="000346A0">
        <w:br/>
        <w:t>a Month, for by these Means he will acquire an excellent Ha- .</w:t>
      </w:r>
      <w:r w:rsidRPr="000346A0">
        <w:br/>
        <w:t>bit of Body. Let his Wine be yellow (deep-coloured) austere,</w:t>
      </w:r>
      <w:r w:rsidRPr="000346A0">
        <w:br/>
        <w:t>diluted, and little in Quantity.</w:t>
      </w:r>
    </w:p>
    <w:p w14:paraId="33F86CE2" w14:textId="77777777" w:rsidR="000346A0" w:rsidRPr="000346A0" w:rsidRDefault="000346A0" w:rsidP="000346A0">
      <w:pPr>
        <w:ind w:firstLine="360"/>
      </w:pPr>
      <w:r w:rsidRPr="000346A0">
        <w:t>For Persons affected with INTERNAL SURtitiRATIONs.</w:t>
      </w:r>
    </w:p>
    <w:p w14:paraId="5C75F643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Cut </w:t>
      </w:r>
      <w:r w:rsidRPr="000346A0">
        <w:t>the Bulb of Squills, and boil them in Water, and when</w:t>
      </w:r>
      <w:r w:rsidRPr="000346A0">
        <w:br/>
        <w:t xml:space="preserve">they are Very well done, throw away the Liquor, and add a </w:t>
      </w:r>
      <w:r w:rsidRPr="000346A0">
        <w:rPr>
          <w:i/>
          <w:iCs/>
        </w:rPr>
        <w:t>se-</w:t>
      </w:r>
      <w:r w:rsidRPr="000346A0">
        <w:rPr>
          <w:i/>
          <w:iCs/>
        </w:rPr>
        <w:br/>
        <w:t>cond Water,</w:t>
      </w:r>
      <w:r w:rsidRPr="000346A0">
        <w:t xml:space="preserve"> in which boil them over again, till they appear</w:t>
      </w:r>
      <w:r w:rsidRPr="000346A0">
        <w:br/>
      </w:r>
      <w:r w:rsidRPr="000346A0">
        <w:lastRenderedPageBreak/>
        <w:t>thoroughly boiled, and are .soft to the Touch. This done,</w:t>
      </w:r>
      <w:r w:rsidRPr="000346A0">
        <w:br/>
        <w:t>bruise and mash, them, and mix therewith Cuminin, roasted</w:t>
      </w:r>
      <w:r w:rsidRPr="000346A0">
        <w:br/>
        <w:t>white Sesamums, and new Almonds, reduce these to a proper</w:t>
      </w:r>
      <w:r w:rsidRPr="000346A0">
        <w:br/>
        <w:t xml:space="preserve">Consistence with Honey, and give them aS a Lambitive,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 xml:space="preserve">after this a Draught of sweet Wine. For </w:t>
      </w:r>
      <w:r w:rsidRPr="000346A0">
        <w:rPr>
          <w:lang w:val="la-Latn" w:eastAsia="la-Latn" w:bidi="la-Latn"/>
        </w:rPr>
        <w:t xml:space="preserve">sorbile </w:t>
      </w:r>
      <w:r w:rsidRPr="000346A0">
        <w:t>Fond- let</w:t>
      </w:r>
      <w:r w:rsidRPr="000346A0">
        <w:br/>
        <w:t>them take the Measure of a small Acetabulum [I of a Pint,</w:t>
      </w:r>
      <w:r w:rsidRPr="000346A0">
        <w:br/>
      </w:r>
      <w:r w:rsidRPr="000346A0">
        <w:rPr>
          <w:lang w:val="el-GR" w:eastAsia="el-GR" w:bidi="el-GR"/>
        </w:rPr>
        <w:t>λεκίσκαν</w:t>
      </w:r>
      <w:r w:rsidRPr="000346A0">
        <w:rPr>
          <w:lang w:val="en-GB" w:eastAsia="el-GR" w:bidi="el-GR"/>
        </w:rPr>
        <w:t xml:space="preserve">] </w:t>
      </w:r>
      <w:r w:rsidRPr="000346A0">
        <w:t xml:space="preserve">of white Poppy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μάκων</w:t>
      </w:r>
      <w:r w:rsidRPr="000346A0">
        <w:rPr>
          <w:lang w:val="en-GB" w:eastAsia="el-GR" w:bidi="el-GR"/>
        </w:rPr>
        <w:t xml:space="preserve">] </w:t>
      </w:r>
      <w:r w:rsidRPr="000346A0">
        <w:t>bruised, and macerate and boil</w:t>
      </w:r>
      <w:r w:rsidRPr="000346A0">
        <w:br/>
        <w:t>it in Water wherein setanious Meal has been washed, and then</w:t>
      </w:r>
      <w:r w:rsidRPr="000346A0">
        <w:br/>
        <w:t>sweetening the same with Honey, let him take ir warm, and so.</w:t>
      </w:r>
      <w:r w:rsidRPr="000346A0">
        <w:br/>
        <w:t>pass the Day; aster which, with due Consideration of what</w:t>
      </w:r>
      <w:r w:rsidRPr="000346A0">
        <w:br/>
        <w:t>may ensue, give him his Supper.</w:t>
      </w:r>
    </w:p>
    <w:p w14:paraId="34755237" w14:textId="77777777" w:rsidR="000346A0" w:rsidRPr="000346A0" w:rsidRDefault="000346A0" w:rsidP="000346A0">
      <w:r w:rsidRPr="000346A0">
        <w:rPr>
          <w:b/>
          <w:bCs/>
        </w:rPr>
        <w:t>For a DYSENTERY. 9</w:t>
      </w:r>
    </w:p>
    <w:p w14:paraId="13DFD4B6" w14:textId="77777777" w:rsidR="000346A0" w:rsidRPr="000346A0" w:rsidRDefault="000346A0" w:rsidP="000346A0">
      <w:pPr>
        <w:ind w:firstLine="360"/>
      </w:pPr>
      <w:r w:rsidRPr="000346A0">
        <w:t>Take a Quarter of a Pint of Beans cleansed, and twelve</w:t>
      </w:r>
      <w:r w:rsidRPr="000346A0">
        <w:br/>
        <w:t>Sprigs of Maddar bruised, and boil them together, and with</w:t>
      </w:r>
      <w:r w:rsidRPr="000346A0">
        <w:br/>
        <w:t>something oily, maim it into an Eclegma, and give it the Patient.</w:t>
      </w:r>
      <w:r w:rsidRPr="000346A0">
        <w:br w:type="page"/>
      </w:r>
    </w:p>
    <w:p w14:paraId="0CEFFD99" w14:textId="77777777" w:rsidR="000346A0" w:rsidRPr="000346A0" w:rsidRDefault="000346A0" w:rsidP="000346A0">
      <w:r w:rsidRPr="000346A0">
        <w:lastRenderedPageBreak/>
        <w:t>For the EYES.</w:t>
      </w:r>
    </w:p>
    <w:p w14:paraId="6DE081E3" w14:textId="77777777" w:rsidR="000346A0" w:rsidRPr="000346A0" w:rsidRDefault="000346A0" w:rsidP="000346A0">
      <w:pPr>
        <w:ind w:firstLine="360"/>
      </w:pPr>
      <w:r w:rsidRPr="000346A0">
        <w:t xml:space="preserve">Take </w:t>
      </w:r>
      <w:r w:rsidRPr="000346A0">
        <w:rPr>
          <w:lang w:val="la-Latn" w:eastAsia="la-Latn" w:bidi="la-Latn"/>
        </w:rPr>
        <w:t xml:space="preserve">Spodium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σπυδᾶ</w:t>
      </w:r>
      <w:r w:rsidRPr="000346A0">
        <w:rPr>
          <w:lang w:val="en-GB" w:eastAsia="el-GR" w:bidi="el-GR"/>
        </w:rPr>
        <w:t xml:space="preserve">] </w:t>
      </w:r>
      <w:r w:rsidRPr="000346A0">
        <w:t>wash it, and afterwards work it well</w:t>
      </w:r>
      <w:r w:rsidRPr="000346A0">
        <w:br/>
        <w:t>like a dry Mass of Meal ; then levigate and moisten it with the</w:t>
      </w:r>
      <w:r w:rsidRPr="000346A0">
        <w:br/>
        <w:t>austere Juice of bitter unripe Grapes; let in dry. in the Sun, and</w:t>
      </w:r>
      <w:r w:rsidRPr="000346A0">
        <w:br/>
        <w:t>as there is Occasion moisten it, so as to make it of the Con-</w:t>
      </w:r>
      <w:r w:rsidRPr="000346A0">
        <w:br/>
        <w:t>sistence of an Ointment. When it. is grown day, levigate it,</w:t>
      </w:r>
      <w:r w:rsidRPr="000346A0">
        <w:br/>
        <w:t>then apply it to the Eyes, and sprinkle it in their Comers.</w:t>
      </w:r>
    </w:p>
    <w:p w14:paraId="58E3E137" w14:textId="77777777" w:rsidR="000346A0" w:rsidRPr="000346A0" w:rsidRDefault="000346A0" w:rsidP="000346A0">
      <w:r w:rsidRPr="000346A0">
        <w:rPr>
          <w:b/>
          <w:bCs/>
        </w:rPr>
        <w:t>For insist EYES.</w:t>
      </w:r>
    </w:p>
    <w:p w14:paraId="3943EFA5" w14:textId="77777777" w:rsidR="000346A0" w:rsidRPr="000346A0" w:rsidRDefault="000346A0" w:rsidP="000346A0">
      <w:pPr>
        <w:ind w:firstLine="360"/>
      </w:pPr>
      <w:r w:rsidRPr="000346A0">
        <w:t>Take of Ebony one Dram, of burnt Brass one Dram and</w:t>
      </w:r>
      <w:r w:rsidRPr="000346A0">
        <w:br/>
        <w:t>half; levigate them on a Stone, and add half a DramofSaf-'</w:t>
      </w:r>
      <w:r w:rsidRPr="000346A0">
        <w:br/>
        <w:t>iron; these being ail reduced to a fine Powder, pour on it half</w:t>
      </w:r>
      <w:r w:rsidRPr="000346A0">
        <w:br/>
        <w:t>a. Pint os Attic sweet Wine, and after it has been exposed to*</w:t>
      </w:r>
      <w:r w:rsidRPr="000346A0">
        <w:br/>
        <w:t>the Sun, coVer it, and when it is digested, use it.</w:t>
      </w:r>
    </w:p>
    <w:p w14:paraId="7E4D5FA9" w14:textId="77777777" w:rsidR="000346A0" w:rsidRPr="000346A0" w:rsidRDefault="000346A0" w:rsidP="000346A0">
      <w:pPr>
        <w:tabs>
          <w:tab w:val="left" w:pos="3709"/>
        </w:tabs>
      </w:pPr>
      <w:r w:rsidRPr="000346A0">
        <w:t xml:space="preserve">For PAINs os the </w:t>
      </w:r>
      <w:r w:rsidRPr="000346A0">
        <w:rPr>
          <w:smallCaps/>
        </w:rPr>
        <w:t>Eyes.</w:t>
      </w:r>
      <w:r w:rsidRPr="000346A0">
        <w:rPr>
          <w:smallCaps/>
        </w:rPr>
        <w:tab/>
        <w:t>: .</w:t>
      </w:r>
    </w:p>
    <w:p w14:paraId="795BC49C" w14:textId="77777777" w:rsidR="000346A0" w:rsidRPr="000346A0" w:rsidRDefault="000346A0" w:rsidP="000346A0">
      <w:pPr>
        <w:ind w:firstLine="360"/>
      </w:pPr>
      <w:r w:rsidRPr="000346A0">
        <w:t>Take of Calcitis one Dram, Grapes when a Third os the</w:t>
      </w:r>
      <w:r w:rsidRPr="000346A0">
        <w:br/>
        <w:t>Juice is- expressed. Myrrh and Saffron bruised, and mixing</w:t>
      </w:r>
      <w:r w:rsidRPr="000346A0">
        <w:br/>
        <w:t>them with Must, digest them in the Sun, and therewith anoint</w:t>
      </w:r>
      <w:r w:rsidRPr="000346A0">
        <w:br/>
        <w:t>the affected Parts. It ought to be kept in a Copper Vestel.</w:t>
      </w:r>
    </w:p>
    <w:p w14:paraId="50929C5E" w14:textId="77777777" w:rsidR="000346A0" w:rsidRPr="000346A0" w:rsidRDefault="000346A0" w:rsidP="000346A0">
      <w:r w:rsidRPr="000346A0">
        <w:t xml:space="preserve">To know the </w:t>
      </w:r>
      <w:r w:rsidRPr="000346A0">
        <w:rPr>
          <w:b/>
          <w:bCs/>
        </w:rPr>
        <w:t xml:space="preserve">STRANGULATION Of </w:t>
      </w:r>
      <w:r w:rsidRPr="000346A0">
        <w:t xml:space="preserve">theUTERUS </w:t>
      </w:r>
      <w:r w:rsidRPr="000346A0">
        <w:rPr>
          <w:i/>
          <w:iCs/>
        </w:rPr>
        <w:t>(Histericss.</w:t>
      </w:r>
    </w:p>
    <w:p w14:paraId="23859A31" w14:textId="77777777" w:rsidR="000346A0" w:rsidRPr="000346A0" w:rsidRDefault="000346A0" w:rsidP="000346A0">
      <w:pPr>
        <w:ind w:firstLine="360"/>
      </w:pPr>
      <w:r w:rsidRPr="000346A0">
        <w:t>Pinch the Patient with two Fingers, and if there is any Sign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Sensation, it is a Strangulation; if none, it is a Convulsion.</w:t>
      </w:r>
    </w:p>
    <w:p w14:paraId="57790DAF" w14:textId="77777777" w:rsidR="000346A0" w:rsidRPr="000346A0" w:rsidRDefault="000346A0" w:rsidP="000346A0">
      <w:r w:rsidRPr="000346A0">
        <w:rPr>
          <w:b/>
          <w:bCs/>
        </w:rPr>
        <w:t>For the DROPSY.</w:t>
      </w:r>
    </w:p>
    <w:p w14:paraId="5A0EE224" w14:textId="77777777" w:rsidR="000346A0" w:rsidRPr="000346A0" w:rsidRDefault="000346A0" w:rsidP="000346A0">
      <w:pPr>
        <w:tabs>
          <w:tab w:val="left" w:pos="5410"/>
        </w:tabs>
        <w:ind w:firstLine="360"/>
      </w:pPr>
      <w:r w:rsidRPr="000346A0">
        <w:t xml:space="preserve">Give the Quantity of a round Attic Acetabulum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λικισκὸν</w:t>
      </w:r>
      <w:r w:rsidRPr="000346A0">
        <w:rPr>
          <w:lang w:val="en-GB" w:eastAsia="el-GR" w:bidi="el-GR"/>
        </w:rPr>
        <w:t xml:space="preserve">) </w:t>
      </w:r>
      <w:r w:rsidRPr="000346A0">
        <w:t>of</w:t>
      </w:r>
      <w:r w:rsidRPr="000346A0">
        <w:br/>
        <w:t xml:space="preserve">Meconium </w:t>
      </w:r>
      <w:r w:rsidRPr="000346A0">
        <w:rPr>
          <w:i/>
          <w:iCs/>
        </w:rPr>
        <w:t>(Petty 'Spurge)</w:t>
      </w:r>
      <w:r w:rsidRPr="000346A0">
        <w:t xml:space="preserve"> for a Dose. Take of the Scoria of</w:t>
      </w:r>
      <w:r w:rsidRPr="000346A0">
        <w:br/>
        <w:t>Brass as much as will cover the Breadth of three Probes, give</w:t>
      </w:r>
      <w:r w:rsidRPr="000346A0">
        <w:br/>
        <w:t>it a Consistence with fetanian Meal, and having levigated it,.</w:t>
      </w:r>
      <w:r w:rsidRPr="000346A0">
        <w:br/>
        <w:t>exhibit it in the Form of Pilis. They purge Water by Stool,</w:t>
      </w:r>
      <w:r w:rsidRPr="000346A0">
        <w:br/>
        <w:t>and clear the Belly of Excrements. Drop the Juice of Ti-</w:t>
      </w:r>
      <w:r w:rsidRPr="000346A0">
        <w:br/>
        <w:t>thymallus upon dried Figs, seven Drops on a Fig, and set them:</w:t>
      </w:r>
      <w:r w:rsidRPr="000346A0">
        <w:br/>
        <w:t>aside in a new Vessel for the Use of the Patient; to the Pur-</w:t>
      </w:r>
      <w:r w:rsidRPr="000346A0">
        <w:br/>
        <w:t>pose aforesaid, to whom they mustthe given-just hesore his Meals.</w:t>
      </w:r>
      <w:r w:rsidRPr="000346A0">
        <w:br/>
        <w:t xml:space="preserve">Bruise also petty Spurge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μηκάνιον</w:t>
      </w:r>
      <w:r w:rsidRPr="000346A0">
        <w:rPr>
          <w:lang w:val="en-GB" w:eastAsia="el-GR" w:bidi="el-GR"/>
        </w:rPr>
        <w:t xml:space="preserve">) </w:t>
      </w:r>
      <w:r w:rsidRPr="000346A0">
        <w:t>and put Water to. it.5 then,</w:t>
      </w:r>
      <w:r w:rsidRPr="000346A0">
        <w:br/>
        <w:t>aster straining it, make it up with Meal, wet with Honey, into</w:t>
      </w:r>
      <w:r w:rsidRPr="000346A0">
        <w:br/>
        <w:t>a Cake, which bake, and give your hydropical Patients to eat,</w:t>
      </w:r>
      <w:r w:rsidRPr="000346A0">
        <w:br/>
        <w:t>who are to drink aster it sweet Wine diluted, for Hydromel</w:t>
      </w:r>
      <w:r w:rsidRPr="000346A0">
        <w:br/>
        <w:t>likewise diluted. But gather the Meconium that comes away*</w:t>
      </w:r>
      <w:r w:rsidRPr="000346A0">
        <w:br/>
        <w:t>with the Excrements, and lay it aside carefully. -</w:t>
      </w:r>
      <w:r w:rsidRPr="000346A0">
        <w:br/>
        <w:t xml:space="preserve">.. ALCALISATIO. </w:t>
      </w:r>
      <w:r w:rsidRPr="000346A0">
        <w:rPr>
          <w:i/>
          <w:iCs/>
        </w:rPr>
        <w:t>Alcalifation.</w:t>
      </w:r>
      <w:r w:rsidRPr="000346A0">
        <w:t xml:space="preserve"> It imports the Impregnat-</w:t>
      </w:r>
      <w:r w:rsidRPr="000346A0">
        <w:br/>
        <w:t>ing.any Thing with an alcaline Salt, as Spirit of Wine. -</w:t>
      </w:r>
      <w:r w:rsidRPr="000346A0">
        <w:tab/>
        <w:t>’</w:t>
      </w:r>
    </w:p>
    <w:p w14:paraId="08066AAE" w14:textId="77777777" w:rsidR="000346A0" w:rsidRPr="000346A0" w:rsidRDefault="000346A0" w:rsidP="000346A0">
      <w:pPr>
        <w:ind w:firstLine="360"/>
      </w:pPr>
      <w:r w:rsidRPr="000346A0">
        <w:t xml:space="preserve">ALCANCALI.' </w:t>
      </w:r>
      <w:r w:rsidRPr="000346A0">
        <w:rPr>
          <w:i/>
          <w:iCs/>
        </w:rPr>
        <w:t>Ext Antidote,</w:t>
      </w:r>
      <w:r w:rsidRPr="000346A0">
        <w:t xml:space="preserve"> so called in Italian. It Is-of.</w:t>
      </w:r>
      <w:r w:rsidRPr="000346A0">
        <w:br/>
        <w:t>good Use in burning Fevers, simple and doubleTertians, and in</w:t>
      </w:r>
      <w:r w:rsidRPr="000346A0">
        <w:br/>
        <w:t>continued Fevers, the Lipyria, Semitertian, and, .in a . Word,</w:t>
      </w:r>
      <w:r w:rsidRPr="000346A0">
        <w:br/>
        <w:t>every feverish Disorder,, and is thus prepared:</w:t>
      </w:r>
    </w:p>
    <w:p w14:paraId="79374264" w14:textId="77777777" w:rsidR="000346A0" w:rsidRPr="000346A0" w:rsidRDefault="000346A0" w:rsidP="000346A0">
      <w:pPr>
        <w:ind w:firstLine="360"/>
      </w:pPr>
      <w:r w:rsidRPr="000346A0">
        <w:t>Take of Citrine, Chebule, and Indian Myrahelans, each Sort</w:t>
      </w:r>
      <w:r w:rsidRPr="000346A0">
        <w:br/>
        <w:t>seven Drams; of Purflane-seeds and purple Violets, each</w:t>
      </w:r>
      <w:r w:rsidRPr="000346A0">
        <w:br/>
        <w:t>an Ounce and half; of Beleric and Emblic Myrobalans,</w:t>
      </w:r>
      <w:r w:rsidRPr="000346A0">
        <w:br/>
        <w:t>each one Dram seven Grains ; of Mastich, one Dram one</w:t>
      </w:r>
      <w:r w:rsidRPr="000346A0">
        <w:br/>
        <w:t>. . .Scruple; ofOxyphoenioum (interpreted by the Commen-</w:t>
      </w:r>
      <w:r w:rsidRPr="000346A0">
        <w:br/>
        <w:t xml:space="preserve">tator </w:t>
      </w:r>
      <w:r w:rsidRPr="000346A0">
        <w:rPr>
          <w:i/>
          <w:iCs/>
        </w:rPr>
        <w:t>Tomarindi)</w:t>
      </w:r>
      <w:r w:rsidRPr="000346A0">
        <w:t xml:space="preserve"> three Ounces; of wild </w:t>
      </w:r>
      <w:r w:rsidRPr="000346A0">
        <w:rPr>
          <w:lang w:val="la-Latn" w:eastAsia="la-Latn" w:bidi="la-Latn"/>
        </w:rPr>
        <w:t xml:space="preserve">Colocynthis, </w:t>
      </w:r>
      <w:r w:rsidRPr="000346A0">
        <w:t>Her-</w:t>
      </w:r>
      <w:r w:rsidRPr="000346A0">
        <w:br/>
      </w:r>
      <w:r w:rsidRPr="000346A0">
        <w:rPr>
          <w:vertAlign w:val="superscript"/>
        </w:rPr>
        <w:t>;</w:t>
      </w:r>
      <w:r w:rsidRPr="000346A0">
        <w:t xml:space="preserve"> snodactyls, each two Drams four Grains , of Cassia Fistula</w:t>
      </w:r>
      <w:r w:rsidRPr="000346A0">
        <w:br/>
        <w:t>cleansed, four Ounces. Then take Of Violets, an Ounce</w:t>
      </w:r>
      <w:r w:rsidRPr="000346A0">
        <w:br/>
        <w:t>-and half, and two Pints of Water, and set them boil to a</w:t>
      </w:r>
      <w:r w:rsidRPr="000346A0">
        <w:br/>
      </w:r>
      <w:r w:rsidRPr="000346A0">
        <w:rPr>
          <w:lang w:val="el-GR" w:eastAsia="el-GR" w:bidi="el-GR"/>
        </w:rPr>
        <w:t>ῖ</w:t>
      </w:r>
      <w:r w:rsidRPr="000346A0">
        <w:rPr>
          <w:lang w:val="en-GB" w:eastAsia="el-GR" w:bidi="el-GR"/>
        </w:rPr>
        <w:t xml:space="preserve"> </w:t>
      </w:r>
      <w:r w:rsidRPr="000346A0">
        <w:t>Third ; strain it thro* a Bag, and put the Cassia Fistula</w:t>
      </w:r>
      <w:r w:rsidRPr="000346A0">
        <w:br/>
      </w:r>
      <w:r w:rsidRPr="000346A0">
        <w:rPr>
          <w:i/>
          <w:iCs/>
        </w:rPr>
        <w:t xml:space="preserve">l </w:t>
      </w:r>
      <w:r w:rsidRPr="000346A0">
        <w:t>. 'and the Tamarinds into the Liquor, work them well with..</w:t>
      </w:r>
      <w:r w:rsidRPr="000346A0">
        <w:br/>
        <w:t>- * your Hands,. and, aster straining all the Juice through a</w:t>
      </w:r>
    </w:p>
    <w:p w14:paraId="57FAE479" w14:textId="77777777" w:rsidR="000346A0" w:rsidRPr="000346A0" w:rsidRDefault="000346A0" w:rsidP="000346A0">
      <w:pPr>
        <w:tabs>
          <w:tab w:val="left" w:pos="271"/>
        </w:tabs>
        <w:ind w:firstLine="360"/>
      </w:pPr>
      <w:r w:rsidRPr="000346A0">
        <w:t>Bag, let the Liquor stand. After this take another Portion</w:t>
      </w:r>
      <w:r w:rsidRPr="000346A0">
        <w:br/>
        <w:t>of such Liquor, and put in it of Sugar one Pound and half,</w:t>
      </w:r>
      <w:r w:rsidRPr="000346A0">
        <w:br/>
        <w:t>- and let them boil to the Thickness of Honey ; add to them</w:t>
      </w:r>
      <w:r w:rsidRPr="000346A0">
        <w:br/>
        <w:t>-</w:t>
      </w:r>
      <w:r w:rsidRPr="000346A0">
        <w:tab/>
        <w:t>the Liquor os the Cassia Fistula and the Tamarinds, and let</w:t>
      </w:r>
    </w:p>
    <w:p w14:paraId="4F1BD065" w14:textId="77777777" w:rsidR="000346A0" w:rsidRPr="000346A0" w:rsidRDefault="000346A0" w:rsidP="000346A0">
      <w:r w:rsidRPr="000346A0">
        <w:t>r ' all boil together to the Thickness of Honey. Lastly, add to</w:t>
      </w:r>
      <w:r w:rsidRPr="000346A0">
        <w:br/>
        <w:t>- this all the above-mentioned Ingredients well bruised. The"</w:t>
      </w:r>
      <w:r w:rsidRPr="000346A0">
        <w:br/>
        <w:t>t Dose is three Drams in warm Water; or you may give two</w:t>
      </w:r>
    </w:p>
    <w:p w14:paraId="791695BE" w14:textId="77777777" w:rsidR="000346A0" w:rsidRPr="000346A0" w:rsidRDefault="000346A0" w:rsidP="000346A0">
      <w:pPr>
        <w:tabs>
          <w:tab w:val="left" w:pos="5173"/>
        </w:tabs>
        <w:ind w:firstLine="360"/>
      </w:pPr>
      <w:r w:rsidRPr="000346A0">
        <w:t>or three Scruples in an Infusion of Rhubarb warm. Or im</w:t>
      </w:r>
      <w:r w:rsidRPr="000346A0">
        <w:br/>
        <w:t xml:space="preserve">.. Rose-water, fasting. </w:t>
      </w:r>
      <w:r w:rsidRPr="000346A0">
        <w:rPr>
          <w:i/>
          <w:iCs/>
        </w:rPr>
        <w:t>Myrepsus, Sect.</w:t>
      </w:r>
      <w:r w:rsidRPr="000346A0">
        <w:t xml:space="preserve"> I. Cap. 24. ..</w:t>
      </w:r>
      <w:r w:rsidRPr="000346A0">
        <w:tab/>
        <w:t>.</w:t>
      </w:r>
    </w:p>
    <w:p w14:paraId="727B9F2B" w14:textId="77777777" w:rsidR="000346A0" w:rsidRPr="000346A0" w:rsidRDefault="000346A0" w:rsidP="000346A0">
      <w:r w:rsidRPr="000346A0">
        <w:t xml:space="preserve">. ALCANNA, </w:t>
      </w:r>
      <w:r w:rsidRPr="000346A0">
        <w:rPr>
          <w:lang w:val="el-GR" w:eastAsia="el-GR" w:bidi="el-GR"/>
        </w:rPr>
        <w:t>ς</w:t>
      </w:r>
      <w:r w:rsidRPr="000346A0">
        <w:t>A Plant thus distinguished: . ;</w:t>
      </w:r>
    </w:p>
    <w:p w14:paraId="0B962C49" w14:textId="77777777" w:rsidR="000346A0" w:rsidRPr="000346A0" w:rsidRDefault="000346A0" w:rsidP="000346A0">
      <w:r w:rsidRPr="000346A0">
        <w:rPr>
          <w:i/>
          <w:iCs/>
        </w:rPr>
        <w:t>- Alcanna,</w:t>
      </w:r>
      <w:r w:rsidRPr="000346A0">
        <w:t xml:space="preserve"> Ossic. </w:t>
      </w:r>
      <w:r w:rsidRPr="000346A0">
        <w:rPr>
          <w:i/>
          <w:iCs/>
          <w:lang w:val="it-IT"/>
        </w:rPr>
        <w:t xml:space="preserve">Ligastrum </w:t>
      </w:r>
      <w:r w:rsidRPr="000346A0">
        <w:rPr>
          <w:i/>
          <w:iCs/>
          <w:lang w:val="la-Latn" w:eastAsia="la-Latn" w:bidi="la-Latn"/>
        </w:rPr>
        <w:t xml:space="preserve">Indicum </w:t>
      </w:r>
      <w:r w:rsidRPr="000346A0">
        <w:rPr>
          <w:i/>
          <w:iCs/>
          <w:lang w:val="it-IT"/>
        </w:rPr>
        <w:t>sou Alcanna Manithondi,'.</w:t>
      </w:r>
      <w:r w:rsidRPr="000346A0">
        <w:rPr>
          <w:i/>
          <w:iCs/>
          <w:lang w:val="it-IT"/>
        </w:rPr>
        <w:br/>
      </w:r>
      <w:r w:rsidRPr="000346A0">
        <w:t xml:space="preserve">Herm. Mus. Zeyl. </w:t>
      </w:r>
      <w:r w:rsidRPr="000346A0">
        <w:rPr>
          <w:i/>
          <w:iCs/>
        </w:rPr>
        <w:t>6.</w:t>
      </w:r>
      <w:r w:rsidRPr="000346A0">
        <w:t xml:space="preserve"> 65. </w:t>
      </w:r>
      <w:r w:rsidRPr="000346A0">
        <w:rPr>
          <w:i/>
          <w:iCs/>
          <w:lang w:val="la-Latn" w:eastAsia="la-Latn" w:bidi="la-Latn"/>
        </w:rPr>
        <w:t xml:space="preserve">Ligustri </w:t>
      </w:r>
      <w:r w:rsidRPr="000346A0">
        <w:rPr>
          <w:i/>
          <w:iCs/>
        </w:rPr>
        <w:t xml:space="preserve">s.peciis so.' </w:t>
      </w:r>
      <w:r w:rsidRPr="000346A0">
        <w:rPr>
          <w:i/>
          <w:iCs/>
          <w:lang w:val="fr-FR"/>
        </w:rPr>
        <w:t>Alcanna dicta,.</w:t>
      </w:r>
      <w:r w:rsidRPr="000346A0">
        <w:rPr>
          <w:i/>
          <w:iCs/>
          <w:lang w:val="fr-FR"/>
        </w:rPr>
        <w:br/>
      </w:r>
      <w:r w:rsidRPr="000346A0">
        <w:rPr>
          <w:lang w:val="fr-FR"/>
        </w:rPr>
        <w:t xml:space="preserve">Bout. I 43. </w:t>
      </w:r>
      <w:r w:rsidRPr="000346A0">
        <w:rPr>
          <w:i/>
          <w:iCs/>
          <w:lang w:val="fr-FR"/>
        </w:rPr>
        <w:t xml:space="preserve">Ligastrum </w:t>
      </w:r>
      <w:r w:rsidRPr="000346A0">
        <w:rPr>
          <w:i/>
          <w:iCs/>
          <w:lang w:val="la-Latn" w:eastAsia="la-Latn" w:bidi="la-Latn"/>
        </w:rPr>
        <w:t xml:space="preserve">Orientale, </w:t>
      </w:r>
      <w:r w:rsidRPr="000346A0">
        <w:rPr>
          <w:i/>
          <w:iCs/>
          <w:lang w:val="fr-FR"/>
        </w:rPr>
        <w:t>five Cyprus Dioscoridis et Pli..</w:t>
      </w:r>
      <w:r w:rsidRPr="000346A0">
        <w:rPr>
          <w:i/>
          <w:iCs/>
          <w:lang w:val="fr-FR"/>
        </w:rPr>
        <w:br/>
        <w:t>nit.</w:t>
      </w:r>
      <w:r w:rsidRPr="000346A0">
        <w:rPr>
          <w:lang w:val="fr-FR"/>
        </w:rPr>
        <w:t xml:space="preserve"> Park. </w:t>
      </w:r>
      <w:r w:rsidRPr="000346A0">
        <w:t xml:space="preserve">Theat. I447..Raii Hist 2. I6O3. </w:t>
      </w:r>
      <w:r w:rsidRPr="000346A0">
        <w:rPr>
          <w:i/>
          <w:iCs/>
          <w:lang w:val="la-Latn" w:eastAsia="la-Latn" w:bidi="la-Latn"/>
        </w:rPr>
        <w:t xml:space="preserve">Ligustrum </w:t>
      </w:r>
      <w:r w:rsidRPr="000346A0">
        <w:rPr>
          <w:i/>
          <w:iCs/>
        </w:rPr>
        <w:t>AEgypo</w:t>
      </w:r>
      <w:r w:rsidRPr="000346A0">
        <w:rPr>
          <w:i/>
          <w:iCs/>
        </w:rPr>
        <w:br/>
        <w:t xml:space="preserve">tiacurn </w:t>
      </w:r>
      <w:r w:rsidRPr="000346A0">
        <w:rPr>
          <w:i/>
          <w:iCs/>
          <w:lang w:val="la-Latn" w:eastAsia="la-Latn" w:bidi="la-Latn"/>
        </w:rPr>
        <w:t xml:space="preserve">latifolium et </w:t>
      </w:r>
      <w:r w:rsidRPr="000346A0">
        <w:rPr>
          <w:i/>
          <w:iCs/>
        </w:rPr>
        <w:t>angnstifolium,</w:t>
      </w:r>
      <w:r w:rsidRPr="000346A0">
        <w:t xml:space="preserve">. </w:t>
      </w:r>
      <w:r w:rsidRPr="000346A0">
        <w:rPr>
          <w:lang w:val="de-DE"/>
        </w:rPr>
        <w:t xml:space="preserve">C. B. Pin. 476. </w:t>
      </w:r>
      <w:r w:rsidRPr="000346A0">
        <w:rPr>
          <w:i/>
          <w:iCs/>
          <w:lang w:val="de-DE"/>
        </w:rPr>
        <w:t>Ligastrum</w:t>
      </w:r>
      <w:r w:rsidRPr="000346A0">
        <w:rPr>
          <w:i/>
          <w:iCs/>
          <w:lang w:val="de-DE"/>
        </w:rPr>
        <w:br/>
        <w:t xml:space="preserve">Algyptium, Cyprus </w:t>
      </w:r>
      <w:r w:rsidRPr="000346A0">
        <w:rPr>
          <w:i/>
          <w:iCs/>
          <w:lang w:val="la-Latn" w:eastAsia="la-Latn" w:bidi="la-Latn"/>
        </w:rPr>
        <w:t xml:space="preserve">Graecorum, </w:t>
      </w:r>
      <w:r w:rsidRPr="000346A0">
        <w:rPr>
          <w:i/>
          <w:iCs/>
          <w:lang w:val="de-DE"/>
        </w:rPr>
        <w:t xml:space="preserve">Elhanne </w:t>
      </w:r>
      <w:r w:rsidRPr="000346A0">
        <w:rPr>
          <w:i/>
          <w:iCs/>
          <w:lang w:val="la-Latn" w:eastAsia="la-Latn" w:bidi="la-Latn"/>
        </w:rPr>
        <w:t xml:space="preserve">Arabum, </w:t>
      </w:r>
      <w:r w:rsidRPr="000346A0">
        <w:rPr>
          <w:i/>
          <w:iCs/>
          <w:lang w:val="de-DE"/>
        </w:rPr>
        <w:t>J.</w:t>
      </w:r>
      <w:r w:rsidRPr="000346A0">
        <w:rPr>
          <w:lang w:val="de-DE"/>
        </w:rPr>
        <w:t xml:space="preserve"> B. I. .541.</w:t>
      </w:r>
      <w:r w:rsidRPr="000346A0">
        <w:rPr>
          <w:lang w:val="de-DE"/>
        </w:rPr>
        <w:br/>
        <w:t xml:space="preserve">Chain 4I. </w:t>
      </w:r>
      <w:r w:rsidRPr="000346A0">
        <w:rPr>
          <w:i/>
          <w:iCs/>
          <w:lang w:val="la-Latn" w:eastAsia="la-Latn" w:bidi="la-Latn"/>
        </w:rPr>
        <w:t xml:space="preserve">Ligustri </w:t>
      </w:r>
      <w:r w:rsidRPr="000346A0">
        <w:rPr>
          <w:i/>
          <w:iCs/>
          <w:lang w:val="de-DE"/>
        </w:rPr>
        <w:t>species.</w:t>
      </w:r>
      <w:r w:rsidRPr="000346A0">
        <w:rPr>
          <w:lang w:val="de-DE"/>
        </w:rPr>
        <w:t xml:space="preserve"> Comm. Flor. Mal. I61. </w:t>
      </w:r>
      <w:r w:rsidRPr="000346A0">
        <w:rPr>
          <w:i/>
          <w:iCs/>
          <w:lang w:val="de-DE"/>
        </w:rPr>
        <w:t>Baccisie-</w:t>
      </w:r>
      <w:r w:rsidRPr="000346A0">
        <w:rPr>
          <w:i/>
          <w:iCs/>
          <w:lang w:val="de-DE"/>
        </w:rPr>
        <w:br/>
        <w:t xml:space="preserve">ra Indtca baccis </w:t>
      </w:r>
      <w:r w:rsidRPr="000346A0">
        <w:rPr>
          <w:i/>
          <w:iCs/>
          <w:lang w:val="la-Latn" w:eastAsia="la-Latn" w:bidi="la-Latn"/>
        </w:rPr>
        <w:t xml:space="preserve">oblongis </w:t>
      </w:r>
      <w:r w:rsidRPr="000346A0">
        <w:rPr>
          <w:i/>
          <w:iCs/>
          <w:lang w:val="de-DE"/>
        </w:rPr>
        <w:t xml:space="preserve">in </w:t>
      </w:r>
      <w:r w:rsidRPr="000346A0">
        <w:rPr>
          <w:i/>
          <w:iCs/>
          <w:lang w:val="la-Latn" w:eastAsia="la-Latn" w:bidi="la-Latn"/>
        </w:rPr>
        <w:t>umbella formam dispositis.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de-DE"/>
        </w:rPr>
        <w:t xml:space="preserve">Ran'Hist. </w:t>
      </w:r>
      <w:r w:rsidRPr="000346A0">
        <w:rPr>
          <w:i/>
          <w:iCs/>
          <w:lang w:val="de-DE"/>
        </w:rPr>
        <w:t>2.</w:t>
      </w:r>
      <w:r w:rsidRPr="000346A0">
        <w:rPr>
          <w:i/>
          <w:iCs/>
          <w:lang w:val="de-DE"/>
        </w:rPr>
        <w:br/>
      </w:r>
      <w:r w:rsidRPr="000346A0">
        <w:rPr>
          <w:lang w:val="de-DE"/>
        </w:rPr>
        <w:t xml:space="preserve">I634 </w:t>
      </w:r>
      <w:r w:rsidRPr="000346A0">
        <w:rPr>
          <w:b/>
          <w:bCs/>
          <w:lang w:val="de-DE"/>
        </w:rPr>
        <w:t xml:space="preserve">EASTERN PRIVET. </w:t>
      </w:r>
      <w:r w:rsidRPr="000346A0">
        <w:rPr>
          <w:i/>
          <w:iCs/>
        </w:rPr>
        <w:t>Dale.</w:t>
      </w:r>
    </w:p>
    <w:p w14:paraId="1B2DA325" w14:textId="77777777" w:rsidR="000346A0" w:rsidRPr="000346A0" w:rsidRDefault="000346A0" w:rsidP="000346A0">
      <w:pPr>
        <w:ind w:firstLine="360"/>
      </w:pPr>
      <w:r w:rsidRPr="000346A0">
        <w:t xml:space="preserve">This is the </w:t>
      </w:r>
      <w:r w:rsidRPr="000346A0">
        <w:rPr>
          <w:i/>
          <w:iCs/>
        </w:rPr>
        <w:t>Kerma of</w:t>
      </w:r>
      <w:r w:rsidRPr="000346A0">
        <w:t xml:space="preserve"> the Turks and Moors. The Leaf,</w:t>
      </w:r>
      <w:r w:rsidRPr="000346A0">
        <w:br/>
        <w:t>when reduced to a yellow Powder, is used for 4 Cosmetic by the</w:t>
      </w:r>
      <w:r w:rsidRPr="000346A0">
        <w:br/>
        <w:t>Natives; namely, by the Men to dye their Beards red, and by</w:t>
      </w:r>
      <w:r w:rsidRPr="000346A0">
        <w:br/>
        <w:t>Women to dye their Nads of . the same Colour ; in order to</w:t>
      </w:r>
      <w:r w:rsidRPr="000346A0">
        <w:br/>
        <w:t>which they make ijiinto a Sort os Paste, with Juice of Lemons.</w:t>
      </w:r>
      <w:r w:rsidRPr="000346A0">
        <w:br/>
      </w:r>
      <w:r w:rsidRPr="000346A0">
        <w:lastRenderedPageBreak/>
        <w:t>Its medicinal Virtues are Emmeoagogue and Hysteric, and ac-</w:t>
      </w:r>
      <w:r w:rsidRPr="000346A0">
        <w:br/>
        <w:t>cordingly it is used in the Eastern Countries, to cause Abortion,</w:t>
      </w:r>
      <w:r w:rsidRPr="000346A0">
        <w:br/>
        <w:t xml:space="preserve">and to bring away dead Children. </w:t>
      </w:r>
      <w:r w:rsidRPr="000346A0">
        <w:rPr>
          <w:i/>
          <w:iCs/>
        </w:rPr>
        <w:t>Geoffroy.</w:t>
      </w:r>
    </w:p>
    <w:p w14:paraId="40D885E1" w14:textId="77777777" w:rsidR="000346A0" w:rsidRPr="000346A0" w:rsidRDefault="000346A0" w:rsidP="000346A0">
      <w:r w:rsidRPr="000346A0">
        <w:t>' The Account Diofcorides- gives Of ' this Plans, which he calls</w:t>
      </w:r>
      <w:r w:rsidRPr="000346A0">
        <w:br/>
      </w:r>
      <w:r w:rsidRPr="000346A0">
        <w:rPr>
          <w:i/>
          <w:iCs/>
        </w:rPr>
        <w:t>Cyprus,</w:t>
      </w:r>
      <w:r w:rsidRPr="000346A0">
        <w:t xml:space="preserve"> is as follows :</w:t>
      </w:r>
    </w:p>
    <w:p w14:paraId="4D94CE7F" w14:textId="77777777" w:rsidR="000346A0" w:rsidRPr="000346A0" w:rsidRDefault="000346A0" w:rsidP="000346A0">
      <w:pPr>
        <w:tabs>
          <w:tab w:val="left" w:pos="271"/>
        </w:tabs>
      </w:pPr>
      <w:r w:rsidRPr="000346A0">
        <w:t>*</w:t>
      </w:r>
      <w:r w:rsidRPr="000346A0">
        <w:tab/>
        <w:t xml:space="preserve">The </w:t>
      </w:r>
      <w:r w:rsidRPr="000346A0">
        <w:rPr>
          <w:i/>
          <w:iCs/>
        </w:rPr>
        <w:t>Cyprus</w:t>
      </w:r>
      <w:r w:rsidRPr="000346A0">
        <w:t xml:space="preserve"> is a Tree, the Leaves on whose Branches are like</w:t>
      </w:r>
      <w:r w:rsidRPr="000346A0">
        <w:br/>
        <w:t>those of the Olive, but broader, softer, and greener. The</w:t>
      </w:r>
    </w:p>
    <w:p w14:paraId="60C2BC18" w14:textId="77777777" w:rsidR="000346A0" w:rsidRPr="000346A0" w:rsidRDefault="000346A0" w:rsidP="000346A0">
      <w:r w:rsidRPr="000346A0">
        <w:t>Flowers are white, molly, and scented; the Seed black like</w:t>
      </w:r>
      <w:r w:rsidRPr="000346A0">
        <w:br/>
        <w:t>that of the Elder-tree. The fairest grows about Ascalon and</w:t>
      </w:r>
      <w:r w:rsidRPr="000346A0">
        <w:br/>
        <w:t>Canopus.</w:t>
      </w:r>
    </w:p>
    <w:p w14:paraId="29B6DC62" w14:textId="77777777" w:rsidR="000346A0" w:rsidRPr="000346A0" w:rsidRDefault="000346A0" w:rsidP="000346A0">
      <w:pPr>
        <w:ind w:firstLine="360"/>
      </w:pPr>
      <w:r w:rsidRPr="000346A0">
        <w:t>The Leaves have an astringent Quality, by which they heal</w:t>
      </w:r>
      <w:r w:rsidRPr="000346A0">
        <w:br/>
        <w:t>Ulcers in the Mouth, being chewed therein, and are good for</w:t>
      </w:r>
      <w:r w:rsidRPr="000346A0">
        <w:br/>
        <w:t>Carbuncles, and other fiery Inflammations, if applied in a Ca-</w:t>
      </w:r>
      <w:r w:rsidRPr="000346A0">
        <w:br/>
        <w:t>taplasm. The Decoction of them is used to wash Burns. - The</w:t>
      </w:r>
      <w:r w:rsidRPr="000346A0">
        <w:br/>
        <w:t>Leaves bruised, and moistened with the Juice of Dyers Weed</w:t>
      </w:r>
      <w:r w:rsidRPr="000346A0">
        <w:br/>
        <w:t>(rquiin) turn the Hair of a yellow Colour. The Flowers, bruised</w:t>
      </w:r>
      <w:r w:rsidRPr="000346A0">
        <w:br/>
        <w:t>in Vinegar, and applied to the Forehead, ease the Pains of the</w:t>
      </w:r>
      <w:r w:rsidRPr="000346A0">
        <w:br/>
        <w:t xml:space="preserve">Head. . </w:t>
      </w:r>
      <w:r w:rsidRPr="000346A0">
        <w:rPr>
          <w:vertAlign w:val="superscript"/>
        </w:rPr>
        <w:t>:</w:t>
      </w:r>
      <w:r w:rsidRPr="000346A0">
        <w:t xml:space="preserve"> - si</w:t>
      </w:r>
    </w:p>
    <w:p w14:paraId="67315226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  <w:lang w:val="la-Latn" w:eastAsia="la-Latn" w:bidi="la-Latn"/>
        </w:rPr>
        <w:t xml:space="preserve">Cyprine </w:t>
      </w:r>
      <w:r w:rsidRPr="000346A0">
        <w:rPr>
          <w:i/>
          <w:iCs/>
        </w:rPr>
        <w:t>Ointment,</w:t>
      </w:r>
      <w:r w:rsidRPr="000346A0">
        <w:t xml:space="preserve"> which is prepared of the Flowers, has</w:t>
      </w:r>
      <w:r w:rsidRPr="000346A0">
        <w:br/>
        <w:t>the Virtue of warming and mollifying the Nerves, and is sweet-</w:t>
      </w:r>
      <w:r w:rsidRPr="000346A0">
        <w:br/>
        <w:t xml:space="preserve">scented, being a Composition of Simples of a hot and fiery </w:t>
      </w:r>
      <w:r w:rsidRPr="000346A0">
        <w:rPr>
          <w:lang w:val="la-Latn" w:eastAsia="la-Latn" w:bidi="la-Latn"/>
        </w:rPr>
        <w:t>Quali-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</w:rPr>
        <w:t>ay. Dioseorides, Lib.</w:t>
      </w:r>
      <w:r w:rsidRPr="000346A0">
        <w:t xml:space="preserve"> I. </w:t>
      </w:r>
      <w:r w:rsidRPr="000346A0">
        <w:rPr>
          <w:i/>
          <w:iCs/>
        </w:rPr>
        <w:t>C.</w:t>
      </w:r>
      <w:r w:rsidRPr="000346A0">
        <w:t xml:space="preserve"> .I 24.</w:t>
      </w:r>
    </w:p>
    <w:p w14:paraId="6A295EA2" w14:textId="77777777" w:rsidR="000346A0" w:rsidRPr="000346A0" w:rsidRDefault="000346A0" w:rsidP="000346A0">
      <w:pPr>
        <w:tabs>
          <w:tab w:val="left" w:pos="3841"/>
        </w:tabs>
        <w:ind w:firstLine="360"/>
      </w:pPr>
      <w:r w:rsidRPr="000346A0">
        <w:t xml:space="preserve">The </w:t>
      </w:r>
      <w:r w:rsidRPr="000346A0">
        <w:rPr>
          <w:i/>
          <w:iCs/>
        </w:rPr>
        <w:t>Cyprus</w:t>
      </w:r>
      <w:r w:rsidRPr="000346A0">
        <w:t xml:space="preserve"> is a Tree in Egypt, that has Leaves like those of</w:t>
      </w:r>
      <w:r w:rsidRPr="000346A0">
        <w:br/>
        <w:t>the Ziziphus, Seed like Coriander, and a white scented Flower.</w:t>
      </w:r>
      <w:r w:rsidRPr="000346A0">
        <w:br/>
        <w:t>They boil this last in Oil, and express what they. call the</w:t>
      </w:r>
      <w:r w:rsidRPr="000346A0">
        <w:br/>
      </w:r>
      <w:r w:rsidRPr="000346A0">
        <w:rPr>
          <w:i/>
          <w:iCs/>
        </w:rPr>
        <w:t>Cyprus</w:t>
      </w:r>
      <w:r w:rsidRPr="000346A0">
        <w:t xml:space="preserve"> (an Oil) which is sold in Quantities of five Pound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(Pretium </w:t>
      </w:r>
      <w:r w:rsidRPr="000346A0">
        <w:rPr>
          <w:i/>
          <w:iCs/>
        </w:rPr>
        <w:t>ei in Libras quinque).</w:t>
      </w:r>
      <w:r w:rsidRPr="000346A0">
        <w:t xml:space="preserve"> The heft, in Point of Fragran-</w:t>
      </w:r>
      <w:r w:rsidRPr="000346A0">
        <w:br/>
        <w:t xml:space="preserve">cy, comes from </w:t>
      </w:r>
      <w:r w:rsidRPr="000346A0">
        <w:rPr>
          <w:lang w:val="la-Latn" w:eastAsia="la-Latn" w:bidi="la-Latn"/>
        </w:rPr>
        <w:t xml:space="preserve">Canopica </w:t>
      </w:r>
      <w:r w:rsidRPr="000346A0">
        <w:t>on the Banks of the Nile, the next</w:t>
      </w:r>
      <w:r w:rsidRPr="000346A0">
        <w:br/>
        <w:t>in Goodness from Ascalon in Judea, and the third from the Isie</w:t>
      </w:r>
      <w:r w:rsidRPr="000346A0">
        <w:br/>
        <w:t>of Cyprus. Some say it is the same Tree which they call in</w:t>
      </w:r>
      <w:r w:rsidRPr="000346A0">
        <w:br/>
        <w:t xml:space="preserve">Italy </w:t>
      </w:r>
      <w:r w:rsidRPr="000346A0">
        <w:rPr>
          <w:i/>
          <w:iCs/>
        </w:rPr>
        <w:t>Ligastrum. Pliny, L.</w:t>
      </w:r>
      <w:r w:rsidRPr="000346A0">
        <w:t xml:space="preserve"> I2. </w:t>
      </w:r>
      <w:r w:rsidRPr="000346A0">
        <w:rPr>
          <w:i/>
          <w:iCs/>
        </w:rPr>
        <w:t>C.</w:t>
      </w:r>
      <w:r w:rsidRPr="000346A0">
        <w:t xml:space="preserve"> 24.</w:t>
      </w:r>
      <w:r w:rsidRPr="000346A0">
        <w:tab/>
        <w:t>-</w:t>
      </w:r>
    </w:p>
    <w:p w14:paraId="50205D18" w14:textId="77777777" w:rsidR="000346A0" w:rsidRPr="000346A0" w:rsidRDefault="000346A0" w:rsidP="000346A0">
      <w:pPr>
        <w:ind w:firstLine="360"/>
      </w:pPr>
      <w:r w:rsidRPr="000346A0">
        <w:t>Pliny has the same Virtues ofDiofcorides, and adds that"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Leaves are applied to the Stomach when disordered, and their</w:t>
      </w:r>
      <w:r w:rsidRPr="000346A0">
        <w:br/>
        <w:t>Juice to th.e.Uterus in Hysterics; that the fresh Leaves chewed,</w:t>
      </w:r>
      <w:r w:rsidRPr="000346A0">
        <w:br/>
        <w:t>heal sunning Ulcers in the Head as well as in the Mouth, A</w:t>
      </w:r>
      <w:r w:rsidRPr="000346A0">
        <w:br/>
        <w:t>Collection Of Humours, and Condylomata. The Flowers burnt</w:t>
      </w:r>
      <w:r w:rsidRPr="000346A0">
        <w:br/>
        <w:t>in a crude earthen Pot, cure-Nomae, and putrid Ulcers, either</w:t>
      </w:r>
      <w:r w:rsidRPr="000346A0">
        <w:br/>
        <w:t>used alone, or with Honey. The Smell of the Flowers provokes</w:t>
      </w:r>
      <w:r w:rsidRPr="000346A0">
        <w:br/>
        <w:t xml:space="preserve">Sleep. </w:t>
      </w:r>
      <w:r w:rsidRPr="000346A0">
        <w:rPr>
          <w:i/>
          <w:iCs/>
        </w:rPr>
        <w:t>Pliny, L,</w:t>
      </w:r>
      <w:r w:rsidRPr="000346A0">
        <w:t xml:space="preserve"> 23. C. 4.</w:t>
      </w:r>
    </w:p>
    <w:p w14:paraId="04A03F4F" w14:textId="77777777" w:rsidR="000346A0" w:rsidRPr="000346A0" w:rsidRDefault="000346A0" w:rsidP="000346A0">
      <w:pPr>
        <w:ind w:firstLine="360"/>
      </w:pPr>
      <w:r w:rsidRPr="000346A0">
        <w:t xml:space="preserve">ALCANNA also signifies the same aS </w:t>
      </w:r>
      <w:r w:rsidRPr="000346A0">
        <w:rPr>
          <w:i/>
          <w:iCs/>
        </w:rPr>
        <w:t>scthyocolla, Isinglas.s.</w:t>
      </w:r>
      <w:r w:rsidRPr="000346A0">
        <w:rPr>
          <w:i/>
          <w:iCs/>
        </w:rPr>
        <w:br/>
        <w:t>Johnsen.</w:t>
      </w:r>
      <w:r w:rsidRPr="000346A0">
        <w:t xml:space="preserve"> ’ . . ' . . s .</w:t>
      </w:r>
    </w:p>
    <w:p w14:paraId="12A96828" w14:textId="77777777" w:rsidR="000346A0" w:rsidRPr="000346A0" w:rsidRDefault="000346A0" w:rsidP="000346A0">
      <w:pPr>
        <w:tabs>
          <w:tab w:val="left" w:pos="257"/>
          <w:tab w:val="left" w:pos="4690"/>
        </w:tabs>
      </w:pPr>
      <w:r w:rsidRPr="000346A0">
        <w:t>*</w:t>
      </w:r>
      <w:r w:rsidRPr="000346A0">
        <w:tab/>
        <w:t>ALCAOL. Rulandus, and from him Johnson, interpret</w:t>
      </w:r>
      <w:r w:rsidRPr="000346A0">
        <w:br/>
        <w:t xml:space="preserve">this </w:t>
      </w:r>
      <w:r w:rsidRPr="000346A0">
        <w:rPr>
          <w:i/>
          <w:iCs/>
        </w:rPr>
        <w:t xml:space="preserve">Lac Aceiosum </w:t>
      </w:r>
      <w:r w:rsidRPr="000346A0">
        <w:rPr>
          <w:i/>
          <w:iCs/>
          <w:lang w:val="la-Latn" w:eastAsia="la-Latn" w:bidi="la-Latn"/>
        </w:rPr>
        <w:t>sive Mercurius</w:t>
      </w:r>
      <w:r w:rsidRPr="000346A0">
        <w:t xml:space="preserve">By </w:t>
      </w:r>
      <w:r w:rsidRPr="000346A0">
        <w:rPr>
          <w:i/>
          <w:iCs/>
        </w:rPr>
        <w:t>Lac Acetosum,</w:t>
      </w:r>
      <w:r w:rsidRPr="000346A0">
        <w:t xml:space="preserve"> I suppose</w:t>
      </w:r>
      <w:r w:rsidRPr="000346A0">
        <w:br/>
        <w:t xml:space="preserve">they mean the </w:t>
      </w:r>
      <w:r w:rsidRPr="000346A0">
        <w:rPr>
          <w:i/>
          <w:iCs/>
          <w:lang w:val="la-Latn" w:eastAsia="la-Latn" w:bidi="la-Latn"/>
        </w:rPr>
        <w:t>Lat Philosophorum,</w:t>
      </w:r>
      <w:r w:rsidRPr="000346A0">
        <w:rPr>
          <w:lang w:val="la-Latn" w:eastAsia="la-Latn" w:bidi="la-Latn"/>
        </w:rPr>
        <w:t xml:space="preserve"> </w:t>
      </w:r>
      <w:r w:rsidRPr="000346A0">
        <w:t>or Solvent for the Preparation</w:t>
      </w:r>
      <w:r w:rsidRPr="000346A0">
        <w:br/>
        <w:t>of the Philosophers Stone. -</w:t>
      </w:r>
      <w:r w:rsidRPr="000346A0">
        <w:tab/>
        <w:t>.</w:t>
      </w:r>
    </w:p>
    <w:p w14:paraId="080D91B0" w14:textId="77777777" w:rsidR="000346A0" w:rsidRPr="000346A0" w:rsidRDefault="000346A0" w:rsidP="000346A0">
      <w:pPr>
        <w:ind w:firstLine="360"/>
      </w:pPr>
      <w:r w:rsidRPr="000346A0">
        <w:t xml:space="preserve">ALCAR. </w:t>
      </w:r>
      <w:r w:rsidRPr="000346A0">
        <w:rPr>
          <w:lang w:val="el-GR" w:eastAsia="el-GR" w:bidi="el-GR"/>
        </w:rPr>
        <w:t>Ἄλκαρ</w:t>
      </w:r>
      <w:r w:rsidRPr="000346A0">
        <w:rPr>
          <w:lang w:val="en-GB" w:eastAsia="el-GR" w:bidi="el-GR"/>
        </w:rPr>
        <w:t xml:space="preserve">. </w:t>
      </w:r>
      <w:r w:rsidRPr="000346A0">
        <w:t xml:space="preserve">Galen explains this by </w:t>
      </w:r>
      <w:r w:rsidRPr="000346A0">
        <w:rPr>
          <w:lang w:val="el-GR" w:eastAsia="el-GR" w:bidi="el-GR"/>
        </w:rPr>
        <w:t>Βοήθημα</w:t>
      </w:r>
      <w:r w:rsidRPr="000346A0">
        <w:rPr>
          <w:lang w:val="en-GB" w:eastAsia="el-GR" w:bidi="el-GR"/>
        </w:rPr>
        <w:t xml:space="preserve">, </w:t>
      </w:r>
      <w:r w:rsidRPr="000346A0">
        <w:t>Hasp,</w:t>
      </w:r>
      <w:r w:rsidRPr="000346A0">
        <w:br/>
      </w:r>
      <w:r w:rsidRPr="000346A0">
        <w:rPr>
          <w:i/>
          <w:iCs/>
        </w:rPr>
        <w:t>Assistance.</w:t>
      </w:r>
      <w:r w:rsidRPr="000346A0">
        <w:t xml:space="preserve"> It signifies also a Remedy. </w:t>
      </w:r>
      <w:r w:rsidRPr="000346A0">
        <w:rPr>
          <w:i/>
          <w:iCs/>
        </w:rPr>
        <w:t>Foesius.</w:t>
      </w:r>
    </w:p>
    <w:p w14:paraId="0B9AC789" w14:textId="77777777" w:rsidR="000346A0" w:rsidRPr="000346A0" w:rsidRDefault="000346A0" w:rsidP="000346A0">
      <w:pPr>
        <w:ind w:firstLine="360"/>
      </w:pPr>
      <w:r w:rsidRPr="000346A0">
        <w:t xml:space="preserve">ALCARA. </w:t>
      </w:r>
      <w:r w:rsidRPr="000346A0">
        <w:rPr>
          <w:i/>
          <w:iCs/>
        </w:rPr>
        <w:t>A Cucurbit. Rulandus.</w:t>
      </w:r>
    </w:p>
    <w:p w14:paraId="4BE587E5" w14:textId="77777777" w:rsidR="000346A0" w:rsidRPr="000346A0" w:rsidRDefault="000346A0" w:rsidP="000346A0">
      <w:pPr>
        <w:tabs>
          <w:tab w:val="left" w:pos="230"/>
          <w:tab w:val="left" w:pos="2530"/>
          <w:tab w:val="right" w:leader="dot" w:pos="3557"/>
          <w:tab w:val="left" w:pos="3701"/>
          <w:tab w:val="left" w:pos="4429"/>
        </w:tabs>
      </w:pPr>
      <w:r w:rsidRPr="000346A0">
        <w:t>'</w:t>
      </w:r>
      <w:r w:rsidRPr="000346A0">
        <w:tab/>
        <w:t xml:space="preserve">. ALCE. </w:t>
      </w:r>
      <w:r w:rsidRPr="000346A0">
        <w:rPr>
          <w:i/>
          <w:iCs/>
        </w:rPr>
        <w:t>The Elk. -</w:t>
      </w:r>
      <w:r w:rsidRPr="000346A0">
        <w:rPr>
          <w:i/>
          <w:iCs/>
        </w:rPr>
        <w:tab/>
        <w:t xml:space="preserve">- . 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. .</w:t>
      </w:r>
      <w:r w:rsidRPr="000346A0">
        <w:rPr>
          <w:i/>
          <w:iCs/>
        </w:rPr>
        <w:tab/>
        <w:t>.</w:t>
      </w:r>
    </w:p>
    <w:p w14:paraId="3F9B2DB7" w14:textId="77777777" w:rsidR="000346A0" w:rsidRPr="000346A0" w:rsidRDefault="000346A0" w:rsidP="000346A0">
      <w:pPr>
        <w:tabs>
          <w:tab w:val="left" w:pos="4429"/>
          <w:tab w:val="left" w:pos="5242"/>
        </w:tabs>
        <w:ind w:firstLine="360"/>
      </w:pPr>
      <w:r w:rsidRPr="000346A0">
        <w:t xml:space="preserve">This is a wild Beast, furnished with Horns, as big as </w:t>
      </w:r>
      <w:r w:rsidRPr="000346A0">
        <w:rPr>
          <w:b/>
          <w:bCs/>
        </w:rPr>
        <w:t>a-</w:t>
      </w:r>
      <w:r w:rsidRPr="000346A0">
        <w:rPr>
          <w:b/>
          <w:bCs/>
        </w:rPr>
        <w:br/>
      </w:r>
      <w:r w:rsidRPr="000346A0">
        <w:t>Horse, it is bearded and covered with long Hairs from the Top</w:t>
      </w:r>
      <w:r w:rsidRPr="000346A0">
        <w:br/>
        <w:t>of the Head to the Shoulders; its Colour is commonly grey.</w:t>
      </w:r>
      <w:r w:rsidRPr="000346A0">
        <w:br/>
        <w:t>Or whitish 5 the Head is Very large, its Eyes sparkling, its Lips</w:t>
      </w:r>
      <w:r w:rsidRPr="000346A0">
        <w:br/>
        <w:t>are large and thick, its Teeth are moderate, its Ears are long</w:t>
      </w:r>
      <w:r w:rsidRPr="000346A0">
        <w:br/>
        <w:t>and large, its Horns are branched like those of a Fallow Deer;</w:t>
      </w:r>
      <w:r w:rsidRPr="000346A0">
        <w:br/>
        <w:t>weighing at least twelve Pounds the two, which Homs they lose</w:t>
      </w:r>
      <w:r w:rsidRPr="000346A0">
        <w:br/>
        <w:t>yearly; the Female has none at all, its Belly is aS large as that of</w:t>
      </w:r>
      <w:r w:rsidRPr="000346A0">
        <w:br/>
        <w:t>a Cow, its Tail is very little, its Legs are long and flender, its</w:t>
      </w:r>
      <w:r w:rsidRPr="000346A0">
        <w:br/>
        <w:t>Peet are black, its Hooss divided like those of an Ox; the Flesh is</w:t>
      </w:r>
      <w:r w:rsidRPr="000346A0">
        <w:br/>
        <w:t>very hard, the Back is covered with Hairs like the fine grey</w:t>
      </w:r>
      <w:r w:rsidRPr="000346A0">
        <w:br/>
        <w:t>Hairs of a Mouse ; this Animal is sound in Poland, in Prussia,</w:t>
      </w:r>
      <w:r w:rsidRPr="000346A0">
        <w:br/>
        <w:t>in Sweden, "in Norway, and Canada; it is timorous and casta</w:t>
      </w:r>
      <w:r w:rsidRPr="000346A0">
        <w:br/>
        <w:t>itself into the Water when they hunt it, but in is very strong,</w:t>
      </w:r>
      <w:r w:rsidRPr="000346A0">
        <w:br/>
        <w:t>his Lust is like that Of the Stag. It is subject to the Epilepsy,</w:t>
      </w:r>
      <w:r w:rsidRPr="000346A0">
        <w:br/>
        <w:t>and they relate that, .when it is in a Fit, it cures itself by rub-,</w:t>
      </w:r>
      <w:r w:rsidRPr="000346A0">
        <w:br/>
        <w:t>bing its Ears with the Hoof of its hind lest Leg r It is for this</w:t>
      </w:r>
      <w:r w:rsidRPr="000346A0">
        <w:br/>
        <w:t>Reason they esteem the hind lest'Leg in Medicine much more</w:t>
      </w:r>
      <w:r w:rsidRPr="000346A0">
        <w:br/>
        <w:t xml:space="preserve">than the right. . Its Hoof isin Use; called </w:t>
      </w:r>
      <w:r w:rsidRPr="000346A0">
        <w:rPr>
          <w:i/>
          <w:iCs/>
        </w:rPr>
        <w:t xml:space="preserve">Ungula </w:t>
      </w:r>
      <w:r w:rsidRPr="000346A0">
        <w:rPr>
          <w:i/>
          <w:iCs/>
          <w:lang w:val="la-Latn" w:eastAsia="la-Latn" w:bidi="la-Latn"/>
        </w:rPr>
        <w:t>Alcis,</w:t>
      </w:r>
      <w:r w:rsidRPr="000346A0">
        <w:rPr>
          <w:lang w:val="la-Latn" w:eastAsia="la-Latn" w:bidi="la-Latn"/>
        </w:rPr>
        <w:t xml:space="preserve"> </w:t>
      </w:r>
      <w:r w:rsidRPr="000346A0">
        <w:t>it should</w:t>
      </w:r>
      <w:r w:rsidRPr="000346A0">
        <w:br/>
        <w:t>he chosen weighty, compact, smooth; bright, and black ; it con-</w:t>
      </w:r>
      <w:r w:rsidRPr="000346A0">
        <w:br/>
        <w:t>tains a great deal os volatile Salt and Oil. .7</w:t>
      </w:r>
      <w:r w:rsidRPr="000346A0">
        <w:tab/>
        <w:t>-</w:t>
      </w:r>
      <w:r w:rsidRPr="000346A0">
        <w:tab/>
        <w:t xml:space="preserve">- </w:t>
      </w:r>
      <w:r w:rsidRPr="000346A0">
        <w:rPr>
          <w:lang w:val="el-GR" w:eastAsia="el-GR" w:bidi="el-GR"/>
        </w:rPr>
        <w:t>ί</w:t>
      </w:r>
    </w:p>
    <w:p w14:paraId="3F3590EF" w14:textId="77777777" w:rsidR="000346A0" w:rsidRPr="000346A0" w:rsidRDefault="000346A0" w:rsidP="000346A0">
      <w:pPr>
        <w:ind w:firstLine="360"/>
      </w:pPr>
      <w:r w:rsidRPr="000346A0">
        <w:t xml:space="preserve">They Use the Hoof tis </w:t>
      </w:r>
      <w:r w:rsidRPr="000346A0">
        <w:rPr>
          <w:i/>
          <w:iCs/>
        </w:rPr>
        <w:t>tar Elk</w:t>
      </w:r>
      <w:r w:rsidRPr="000346A0">
        <w:t xml:space="preserve"> as a Cure for the Epilepsy, taken</w:t>
      </w:r>
      <w:r w:rsidRPr="000346A0">
        <w:br/>
        <w:t>internally; they hang a .little Piece at the Neck, and they</w:t>
      </w:r>
      <w:r w:rsidRPr="000346A0">
        <w:br/>
        <w:t>make of it Rings to wear on the Finger for the same Distem-</w:t>
      </w:r>
      <w:r w:rsidRPr="000346A0">
        <w:br/>
        <w:t>per,- but these Amulets produce no Effect..</w:t>
      </w:r>
    </w:p>
    <w:p w14:paraId="0505F74C" w14:textId="77777777" w:rsidR="000346A0" w:rsidRPr="000346A0" w:rsidRDefault="000346A0" w:rsidP="000346A0">
      <w:pPr>
        <w:ind w:firstLine="360"/>
      </w:pPr>
      <w:r w:rsidRPr="000346A0">
        <w:t xml:space="preserve">The other Feet of </w:t>
      </w:r>
      <w:r w:rsidRPr="000346A0">
        <w:rPr>
          <w:i/>
          <w:iCs/>
        </w:rPr>
        <w:t>Elks</w:t>
      </w:r>
      <w:r w:rsidRPr="000346A0">
        <w:t xml:space="preserve"> are as good as the left hind Foot,</w:t>
      </w:r>
      <w:r w:rsidRPr="000346A0">
        <w:br/>
        <w:t xml:space="preserve">for the Effect proceeds only from the Volatile Salt of which </w:t>
      </w:r>
      <w:r w:rsidRPr="000346A0">
        <w:rPr>
          <w:b/>
          <w:bCs/>
        </w:rPr>
        <w:t>there</w:t>
      </w:r>
      <w:r w:rsidRPr="000346A0">
        <w:rPr>
          <w:b/>
          <w:bCs/>
        </w:rPr>
        <w:br/>
      </w:r>
      <w:r w:rsidRPr="000346A0">
        <w:t xml:space="preserve">is as much in one as the other. </w:t>
      </w:r>
      <w:r w:rsidRPr="000346A0">
        <w:rPr>
          <w:i/>
          <w:iCs/>
        </w:rPr>
        <w:t>Lemcry de Drogues.</w:t>
      </w:r>
    </w:p>
    <w:p w14:paraId="50ECC340" w14:textId="77777777" w:rsidR="000346A0" w:rsidRPr="000346A0" w:rsidRDefault="000346A0" w:rsidP="000346A0">
      <w:pPr>
        <w:tabs>
          <w:tab w:val="left" w:leader="dot" w:pos="2300"/>
        </w:tabs>
        <w:ind w:firstLine="360"/>
      </w:pPr>
      <w:r w:rsidRPr="000346A0">
        <w:t>Some People .eat. the Flesh as Venison. The Nerves are used</w:t>
      </w:r>
      <w:r w:rsidRPr="000346A0">
        <w:br/>
        <w:t>against the: Cramp, by binding the affected Part with them.</w:t>
      </w:r>
      <w:r w:rsidRPr="000346A0">
        <w:br/>
      </w:r>
      <w:r w:rsidRPr="000346A0">
        <w:rPr>
          <w:i/>
          <w:iCs/>
        </w:rPr>
        <w:lastRenderedPageBreak/>
        <w:t xml:space="preserve">Pomet. </w:t>
      </w:r>
      <w:r w:rsidRPr="000346A0">
        <w:rPr>
          <w:i/>
          <w:iCs/>
        </w:rPr>
        <w:tab/>
      </w:r>
      <w:r w:rsidRPr="000346A0">
        <w:rPr>
          <w:i/>
          <w:iCs/>
          <w:lang w:val="en-GB" w:eastAsia="el-GR" w:bidi="el-GR"/>
        </w:rPr>
        <w:t>-</w:t>
      </w:r>
      <w:r w:rsidRPr="000346A0">
        <w:rPr>
          <w:i/>
          <w:iCs/>
          <w:lang w:val="el-GR" w:eastAsia="el-GR" w:bidi="el-GR"/>
        </w:rPr>
        <w:t>νύ</w:t>
      </w:r>
      <w:r w:rsidRPr="000346A0">
        <w:rPr>
          <w:i/>
          <w:iCs/>
          <w:lang w:val="en-GB" w:eastAsia="el-GR" w:bidi="el-GR"/>
        </w:rPr>
        <w:t xml:space="preserve"> </w:t>
      </w:r>
      <w:r w:rsidRPr="000346A0">
        <w:rPr>
          <w:i/>
          <w:iCs/>
        </w:rPr>
        <w:t>- --</w:t>
      </w:r>
    </w:p>
    <w:p w14:paraId="260B4146" w14:textId="77777777" w:rsidR="000346A0" w:rsidRPr="000346A0" w:rsidRDefault="000346A0" w:rsidP="000346A0">
      <w:pPr>
        <w:tabs>
          <w:tab w:val="left" w:pos="2530"/>
          <w:tab w:val="left" w:pos="4215"/>
        </w:tabs>
      </w:pPr>
      <w:r w:rsidRPr="000346A0">
        <w:t>*: ALCEA. A Plant of the Mallow Kind, thus called by</w:t>
      </w:r>
      <w:r w:rsidRPr="000346A0">
        <w:br/>
        <w:t>Authors:</w:t>
      </w:r>
      <w:r w:rsidRPr="000346A0">
        <w:tab/>
        <w:t>-- .</w:t>
      </w:r>
      <w:r w:rsidRPr="000346A0">
        <w:tab/>
        <w:t>- t</w:t>
      </w:r>
    </w:p>
    <w:p w14:paraId="18D3D7CC" w14:textId="77777777" w:rsidR="000346A0" w:rsidRPr="000346A0" w:rsidRDefault="000346A0" w:rsidP="000346A0">
      <w:pPr>
        <w:ind w:firstLine="360"/>
      </w:pPr>
      <w:r w:rsidRPr="000346A0">
        <w:rPr>
          <w:lang w:val="el-GR" w:eastAsia="el-GR" w:bidi="el-GR"/>
        </w:rPr>
        <w:t>Ἀλιαιο</w:t>
      </w:r>
      <w:r w:rsidRPr="000346A0">
        <w:rPr>
          <w:lang w:val="it-IT" w:eastAsia="el-GR" w:bidi="el-GR"/>
        </w:rPr>
        <w:t xml:space="preserve">, </w:t>
      </w:r>
      <w:r w:rsidRPr="000346A0">
        <w:rPr>
          <w:lang w:val="it-IT"/>
        </w:rPr>
        <w:t xml:space="preserve">Dioscoridis. </w:t>
      </w:r>
      <w:r w:rsidRPr="000346A0">
        <w:rPr>
          <w:i/>
          <w:iCs/>
          <w:lang w:val="it-IT"/>
        </w:rPr>
        <w:t>Alcea,</w:t>
      </w:r>
      <w:r w:rsidRPr="000346A0">
        <w:rPr>
          <w:lang w:val="it-IT"/>
        </w:rPr>
        <w:t xml:space="preserve"> Ossic. </w:t>
      </w:r>
      <w:r w:rsidRPr="000346A0">
        <w:rPr>
          <w:i/>
          <w:iCs/>
          <w:lang w:val="it-IT"/>
        </w:rPr>
        <w:t>Alcea vulgaris,</w:t>
      </w:r>
      <w:r w:rsidRPr="000346A0">
        <w:rPr>
          <w:lang w:val="it-IT"/>
        </w:rPr>
        <w:t xml:space="preserve"> J. B. 2.</w:t>
      </w:r>
      <w:r w:rsidRPr="000346A0">
        <w:rPr>
          <w:lang w:val="it-IT"/>
        </w:rPr>
        <w:br/>
      </w:r>
      <w:r w:rsidRPr="000346A0">
        <w:rPr>
          <w:lang w:val="en-GB" w:eastAsia="el-GR" w:bidi="el-GR"/>
        </w:rPr>
        <w:t xml:space="preserve">953« </w:t>
      </w:r>
      <w:r w:rsidRPr="000346A0">
        <w:t xml:space="preserve">Eaii Hist. I. 604. Synop. </w:t>
      </w:r>
      <w:r w:rsidRPr="000346A0">
        <w:rPr>
          <w:i/>
          <w:iCs/>
        </w:rPr>
        <w:t>3. 252.</w:t>
      </w:r>
      <w:r w:rsidRPr="000346A0">
        <w:t xml:space="preserve"> Dill. Cat. Gissi I44.</w:t>
      </w:r>
      <w:r w:rsidRPr="000346A0">
        <w:br/>
      </w:r>
      <w:r w:rsidRPr="000346A0">
        <w:rPr>
          <w:i/>
          <w:iCs/>
        </w:rPr>
        <w:t xml:space="preserve">Alcea vulgaris </w:t>
      </w:r>
      <w:r w:rsidRPr="000346A0">
        <w:rPr>
          <w:i/>
          <w:iCs/>
          <w:lang w:val="la-Latn" w:eastAsia="la-Latn" w:bidi="la-Latn"/>
        </w:rPr>
        <w:t>moror,</w:t>
      </w:r>
      <w:r w:rsidRPr="000346A0">
        <w:rPr>
          <w:lang w:val="la-Latn" w:eastAsia="la-Latn" w:bidi="la-Latn"/>
        </w:rPr>
        <w:t xml:space="preserve"> C. </w:t>
      </w:r>
      <w:r w:rsidRPr="000346A0">
        <w:t xml:space="preserve">B. Pin.- 3I6. </w:t>
      </w:r>
      <w:r w:rsidRPr="000346A0">
        <w:rPr>
          <w:i/>
          <w:iCs/>
        </w:rPr>
        <w:t>Alcea vulgaris five Mal:,</w:t>
      </w:r>
      <w:r w:rsidRPr="000346A0">
        <w:rPr>
          <w:i/>
          <w:iCs/>
        </w:rPr>
        <w:br/>
        <w:t>ua verbenacea.</w:t>
      </w:r>
      <w:r w:rsidRPr="000346A0">
        <w:t xml:space="preserve"> Park; Theat. 3or. </w:t>
      </w:r>
      <w:r w:rsidRPr="000346A0">
        <w:rPr>
          <w:i/>
          <w:iCs/>
        </w:rPr>
        <w:t>Alcea vulgaris,</w:t>
      </w:r>
      <w:r w:rsidRPr="000346A0">
        <w:t xml:space="preserve"> Mer. Pitt.</w:t>
      </w:r>
      <w:r w:rsidRPr="000346A0">
        <w:br/>
        <w:t xml:space="preserve">3. Merc. Bot. I7. Phyt. Brit. 3. . </w:t>
      </w:r>
      <w:r w:rsidRPr="000346A0">
        <w:rPr>
          <w:i/>
          <w:iCs/>
        </w:rPr>
        <w:t>Alcea vulgaris major store, ex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rubro roseo,</w:t>
      </w:r>
      <w:r w:rsidRPr="000346A0">
        <w:rPr>
          <w:lang w:val="la-Latn" w:eastAsia="la-Latn" w:bidi="la-Latn"/>
        </w:rPr>
        <w:t xml:space="preserve"> </w:t>
      </w:r>
      <w:r w:rsidRPr="000346A0">
        <w:t>Tourn. Inst. 97.' Boerh. Ind. A.. 27O. Hist. Oxon.</w:t>
      </w:r>
      <w:r w:rsidRPr="000346A0">
        <w:br/>
        <w:t xml:space="preserve">2. 527. </w:t>
      </w:r>
      <w:r w:rsidRPr="000346A0">
        <w:rPr>
          <w:i/>
          <w:iCs/>
          <w:lang w:val="la-Latn" w:eastAsia="la-Latn" w:bidi="la-Latn"/>
        </w:rPr>
        <w:t xml:space="preserve">Malva </w:t>
      </w:r>
      <w:r w:rsidRPr="000346A0">
        <w:rPr>
          <w:i/>
          <w:iCs/>
        </w:rPr>
        <w:t>ucrbenacea,'</w:t>
      </w:r>
      <w:r w:rsidRPr="000346A0">
        <w:t xml:space="preserve"> Ger. 785. -Emac. 931. </w:t>
      </w:r>
      <w:r w:rsidRPr="000346A0">
        <w:rPr>
          <w:b/>
          <w:bCs/>
        </w:rPr>
        <w:t>VER-.</w:t>
      </w:r>
      <w:r w:rsidRPr="000346A0">
        <w:rPr>
          <w:b/>
          <w:bCs/>
        </w:rPr>
        <w:br/>
        <w:t xml:space="preserve">vAIN-MALLow. </w:t>
      </w:r>
      <w:r w:rsidRPr="000346A0">
        <w:rPr>
          <w:i/>
          <w:iCs/>
        </w:rPr>
        <w:t>Dale: -si ' '</w:t>
      </w:r>
    </w:p>
    <w:p w14:paraId="120A7DE3" w14:textId="77777777" w:rsidR="000346A0" w:rsidRPr="000346A0" w:rsidRDefault="000346A0" w:rsidP="000346A0">
      <w:pPr>
        <w:tabs>
          <w:tab w:val="left" w:pos="1428"/>
          <w:tab w:val="left" w:pos="2300"/>
          <w:tab w:val="left" w:pos="2958"/>
          <w:tab w:val="left" w:pos="5059"/>
          <w:tab w:val="left" w:pos="5402"/>
        </w:tabs>
      </w:pPr>
      <w:r w:rsidRPr="000346A0">
        <w:rPr>
          <w:i/>
          <w:iCs/>
        </w:rPr>
        <w:t>. Alcea</w:t>
      </w:r>
      <w:r w:rsidRPr="000346A0">
        <w:t xml:space="preserve"> is a Kind of Wild Mallows, with -Leaves deeply cut</w:t>
      </w:r>
      <w:r w:rsidRPr="000346A0">
        <w:br/>
        <w:t xml:space="preserve">like those of Vervain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ιἱρἄς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βοτώης</w:t>
      </w:r>
      <w:r w:rsidRPr="000346A0">
        <w:rPr>
          <w:lang w:val="en-GB" w:eastAsia="el-GR" w:bidi="el-GR"/>
        </w:rPr>
        <w:t xml:space="preserve">) </w:t>
      </w:r>
      <w:r w:rsidRPr="000346A0">
        <w:t>and three or four Stalks</w:t>
      </w:r>
      <w:r w:rsidRPr="000346A0">
        <w:br/>
        <w:t>covered with a Rind much like Hemp. It hears a small Flowed</w:t>
      </w:r>
      <w:r w:rsidRPr="000346A0">
        <w:br/>
        <w:t>like a Rose. The Roots are white, broad, five or six in Nuns-</w:t>
      </w:r>
      <w:r w:rsidRPr="000346A0">
        <w:br/>
        <w:t xml:space="preserve">her, and near a Cubit in Length. </w:t>
      </w:r>
      <w:r w:rsidRPr="000346A0">
        <w:rPr>
          <w:i/>
          <w:iCs/>
        </w:rPr>
        <w:t>Dioseorides, Lib.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rPr>
          <w:i/>
          <w:iCs/>
        </w:rPr>
        <w:br/>
      </w:r>
      <w:r w:rsidRPr="000346A0">
        <w:t>164. . -</w:t>
      </w:r>
      <w:r w:rsidRPr="000346A0">
        <w:tab/>
        <w:t>_</w:t>
      </w:r>
      <w:r w:rsidRPr="000346A0">
        <w:tab/>
        <w:t>.</w:t>
      </w:r>
      <w:r w:rsidRPr="000346A0">
        <w:tab/>
        <w:t>- . .. .....</w:t>
      </w:r>
      <w:r w:rsidRPr="000346A0">
        <w:tab/>
        <w:t>.</w:t>
      </w:r>
      <w:r w:rsidRPr="000346A0">
        <w:tab/>
        <w:t>-</w:t>
      </w:r>
    </w:p>
    <w:p w14:paraId="378C1999" w14:textId="77777777" w:rsidR="000346A0" w:rsidRPr="000346A0" w:rsidRDefault="000346A0" w:rsidP="000346A0">
      <w:pPr>
        <w:ind w:firstLine="360"/>
      </w:pPr>
      <w:r w:rsidRPr="000346A0">
        <w:t>This is a Species of Mallow, and differs from the Common,</w:t>
      </w:r>
      <w:r w:rsidRPr="000346A0">
        <w:br/>
        <w:t>in having its Stalks more hairy, and growing more erect; the</w:t>
      </w:r>
      <w:r w:rsidRPr="000346A0">
        <w:br w:type="page"/>
      </w:r>
    </w:p>
    <w:p w14:paraId="14BEDBE6" w14:textId="77777777" w:rsidR="000346A0" w:rsidRPr="000346A0" w:rsidRDefault="000346A0" w:rsidP="000346A0">
      <w:r w:rsidRPr="000346A0">
        <w:rPr>
          <w:b/>
          <w:bCs/>
        </w:rPr>
        <w:lastRenderedPageBreak/>
        <w:t xml:space="preserve">lower </w:t>
      </w:r>
      <w:r w:rsidRPr="000346A0">
        <w:t>Leaves are smaller and roundish, cut in about the Edges,</w:t>
      </w:r>
      <w:r w:rsidRPr="000346A0">
        <w:br/>
        <w:t>and growing on long Foot-stalks; the higher they grow, the</w:t>
      </w:r>
      <w:r w:rsidRPr="000346A0">
        <w:br/>
        <w:t>Foot-stalks are the shorter. The upper Leaves are cut into</w:t>
      </w:r>
      <w:r w:rsidRPr="000346A0">
        <w:br/>
        <w:t xml:space="preserve">five deep </w:t>
      </w:r>
      <w:r w:rsidRPr="000346A0">
        <w:rPr>
          <w:lang w:val="la-Latn" w:eastAsia="la-Latn" w:bidi="la-Latn"/>
        </w:rPr>
        <w:t xml:space="preserve">Laciniae </w:t>
      </w:r>
      <w:r w:rsidRPr="000346A0">
        <w:t>or Segments, the Flowers are larger, paler,</w:t>
      </w:r>
      <w:r w:rsidRPr="000346A0">
        <w:br/>
        <w:t>and not striated like those of the common Mallow. The Cheese-</w:t>
      </w:r>
      <w:r w:rsidRPr="000346A0">
        <w:br/>
        <w:t xml:space="preserve">like Seed-vessel is larger and blacker; the Root is </w:t>
      </w:r>
      <w:r w:rsidRPr="000346A0">
        <w:rPr>
          <w:u w:val="single"/>
        </w:rPr>
        <w:t>har</w:t>
      </w:r>
      <w:r w:rsidRPr="000346A0">
        <w:t>d and</w:t>
      </w:r>
      <w:r w:rsidRPr="000346A0">
        <w:br/>
        <w:t>woody, spreading in the Ground.</w:t>
      </w:r>
    </w:p>
    <w:p w14:paraId="7906CDCF" w14:textId="77777777" w:rsidR="000346A0" w:rsidRPr="000346A0" w:rsidRDefault="000346A0" w:rsidP="000346A0">
      <w:pPr>
        <w:ind w:firstLine="360"/>
      </w:pPr>
      <w:r w:rsidRPr="000346A0">
        <w:t>It grows in the Hedges, and flowers in May and June, and</w:t>
      </w:r>
      <w:r w:rsidRPr="000346A0">
        <w:br/>
        <w:t>through the greatest Part of summer.</w:t>
      </w:r>
    </w:p>
    <w:p w14:paraId="15127470" w14:textId="77777777" w:rsidR="000346A0" w:rsidRPr="000346A0" w:rsidRDefault="000346A0" w:rsidP="000346A0">
      <w:pPr>
        <w:ind w:firstLine="360"/>
      </w:pPr>
      <w:r w:rsidRPr="000346A0">
        <w:t>The Roots drank in Wine or Water cure the Dysentery and</w:t>
      </w:r>
      <w:r w:rsidRPr="000346A0">
        <w:br/>
        <w:t xml:space="preserve">.Ruptures. </w:t>
      </w:r>
      <w:r w:rsidRPr="000346A0">
        <w:rPr>
          <w:i/>
          <w:iCs/>
        </w:rPr>
        <w:t>Diosc. L.</w:t>
      </w:r>
      <w:r w:rsidRPr="000346A0">
        <w:t xml:space="preserve"> 3. </w:t>
      </w:r>
      <w:r w:rsidRPr="000346A0">
        <w:rPr>
          <w:i/>
          <w:iCs/>
          <w:lang w:val="la-Latn" w:eastAsia="la-Latn" w:bidi="la-Latn"/>
        </w:rPr>
        <w:t>C.</w:t>
      </w:r>
      <w:r w:rsidRPr="000346A0">
        <w:rPr>
          <w:lang w:val="la-Latn" w:eastAsia="la-Latn" w:bidi="la-Latn"/>
        </w:rPr>
        <w:t xml:space="preserve"> </w:t>
      </w:r>
      <w:r w:rsidRPr="000346A0">
        <w:t>I64. .</w:t>
      </w:r>
    </w:p>
    <w:p w14:paraId="0009B872" w14:textId="77777777" w:rsidR="000346A0" w:rsidRPr="000346A0" w:rsidRDefault="000346A0" w:rsidP="000346A0">
      <w:r w:rsidRPr="000346A0">
        <w:rPr>
          <w:i/>
          <w:iCs/>
        </w:rPr>
        <w:t>.. Alcea</w:t>
      </w:r>
      <w:r w:rsidRPr="000346A0">
        <w:t xml:space="preserve"> is a Species of Wild Mallows; drank in Wine, espe-</w:t>
      </w:r>
      <w:r w:rsidRPr="000346A0">
        <w:br/>
        <w:t>cially the Root, it cures the Dysentery, and Corrosions of the</w:t>
      </w:r>
      <w:r w:rsidRPr="000346A0">
        <w:br/>
        <w:t xml:space="preserve">Intestines. </w:t>
      </w:r>
      <w:r w:rsidRPr="000346A0">
        <w:rPr>
          <w:i/>
          <w:iCs/>
        </w:rPr>
        <w:t>Paulus AEgineta, L.y. C.</w:t>
      </w:r>
      <w:r w:rsidRPr="000346A0">
        <w:t xml:space="preserve"> 3.</w:t>
      </w:r>
    </w:p>
    <w:p w14:paraId="0FF59308" w14:textId="77777777" w:rsidR="000346A0" w:rsidRPr="000346A0" w:rsidRDefault="000346A0" w:rsidP="000346A0">
      <w:pPr>
        <w:tabs>
          <w:tab w:val="left" w:pos="3954"/>
        </w:tabs>
        <w:ind w:firstLine="360"/>
      </w:pPr>
      <w:r w:rsidRPr="000346A0">
        <w:rPr>
          <w:i/>
          <w:iCs/>
        </w:rPr>
        <w:t>Alcea</w:t>
      </w:r>
      <w:r w:rsidRPr="000346A0">
        <w:t xml:space="preserve"> is a good Digestive, is emollient, and stops Bleeding;</w:t>
      </w:r>
      <w:r w:rsidRPr="000346A0">
        <w:br/>
        <w:t>It is used in Clysters, and Fomentations, and is taken ar the</w:t>
      </w:r>
      <w:r w:rsidRPr="000346A0">
        <w:br/>
        <w:t xml:space="preserve">Mouth also to correct the Acrimony of Urine. </w:t>
      </w:r>
      <w:r w:rsidRPr="000346A0">
        <w:rPr>
          <w:i/>
          <w:iCs/>
        </w:rPr>
        <w:t>Denary de</w:t>
      </w:r>
      <w:r w:rsidRPr="000346A0">
        <w:rPr>
          <w:i/>
          <w:iCs/>
        </w:rPr>
        <w:br/>
        <w:t>Drogues.</w:t>
      </w:r>
      <w:r w:rsidRPr="000346A0">
        <w:rPr>
          <w:i/>
          <w:iCs/>
        </w:rPr>
        <w:tab/>
        <w:t>.</w:t>
      </w:r>
    </w:p>
    <w:p w14:paraId="5B16546D" w14:textId="77777777" w:rsidR="000346A0" w:rsidRPr="000346A0" w:rsidRDefault="000346A0" w:rsidP="000346A0">
      <w:pPr>
        <w:ind w:firstLine="360"/>
      </w:pPr>
      <w:r w:rsidRPr="000346A0">
        <w:t>It is of the Numher of Emollients, and is an Ingredient in</w:t>
      </w:r>
      <w:r w:rsidRPr="000346A0">
        <w:br/>
        <w:t>. PlaisterS. It is in great Vogue among Empirics for Dimness</w:t>
      </w:r>
      <w:r w:rsidRPr="000346A0">
        <w:br/>
        <w:t>of Sight, and a Decoction of it cures the Gripes. It is a yery</w:t>
      </w:r>
      <w:r w:rsidRPr="000346A0">
        <w:br/>
        <w:t xml:space="preserve">.proper Remedy sor all Pains attended with Heat. </w:t>
      </w:r>
      <w:r w:rsidRPr="000346A0">
        <w:rPr>
          <w:i/>
          <w:iCs/>
        </w:rPr>
        <w:t>Dale,</w:t>
      </w:r>
      <w:r w:rsidRPr="000346A0">
        <w:rPr>
          <w:i/>
          <w:iCs/>
        </w:rPr>
        <w:br/>
      </w:r>
      <w:r w:rsidRPr="000346A0">
        <w:t>. Miller enumerates the eight following.Species: .</w:t>
      </w:r>
    </w:p>
    <w:p w14:paraId="02B1BBC7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t>i.</w:t>
      </w:r>
      <w:r w:rsidRPr="000346A0">
        <w:rPr>
          <w:i/>
          <w:iCs/>
        </w:rPr>
        <w:tab/>
        <w:t>Alcea vulgaris major, store ex rubro-rafeo,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 </w:t>
      </w:r>
      <w:r w:rsidRPr="000346A0">
        <w:t>B. P, 316.</w:t>
      </w:r>
      <w:r w:rsidRPr="000346A0">
        <w:br/>
        <w:t>Greater Vervain-mallow, with a Rose-coloured Flower.</w:t>
      </w:r>
    </w:p>
    <w:p w14:paraId="777D6AF3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2.</w:t>
      </w:r>
      <w:r w:rsidRPr="000346A0">
        <w:rPr>
          <w:i/>
          <w:iCs/>
        </w:rPr>
        <w:tab/>
        <w:t>Alcea vulgaris mayor, flora eandidicre,</w:t>
      </w:r>
      <w:r w:rsidRPr="000346A0">
        <w:t xml:space="preserve"> Co </w:t>
      </w:r>
      <w:r w:rsidRPr="000346A0">
        <w:rPr>
          <w:lang w:val="la-Latn" w:eastAsia="la-Latn" w:bidi="la-Latn"/>
        </w:rPr>
        <w:t xml:space="preserve">B. </w:t>
      </w:r>
      <w:r w:rsidRPr="000346A0">
        <w:t>P. 316.</w:t>
      </w:r>
      <w:r w:rsidRPr="000346A0">
        <w:br/>
        <w:t>Greater Vervain-mallow, with a white Flower.</w:t>
      </w:r>
    </w:p>
    <w:p w14:paraId="217CEC2F" w14:textId="77777777" w:rsidR="000346A0" w:rsidRPr="000346A0" w:rsidRDefault="000346A0" w:rsidP="000346A0">
      <w:pPr>
        <w:tabs>
          <w:tab w:val="left" w:pos="588"/>
        </w:tabs>
        <w:ind w:firstLine="360"/>
      </w:pPr>
      <w:r w:rsidRPr="000346A0">
        <w:rPr>
          <w:lang w:val="it-IT"/>
        </w:rPr>
        <w:t>3.</w:t>
      </w:r>
      <w:r w:rsidRPr="000346A0">
        <w:rPr>
          <w:i/>
          <w:iCs/>
          <w:lang w:val="it-IT"/>
        </w:rPr>
        <w:tab/>
        <w:t xml:space="preserve">Alcea </w:t>
      </w:r>
      <w:r w:rsidRPr="000346A0">
        <w:rPr>
          <w:i/>
          <w:iCs/>
          <w:lang w:val="la-Latn" w:eastAsia="la-Latn" w:bidi="la-Latn"/>
        </w:rPr>
        <w:t xml:space="preserve">solio rotundo </w:t>
      </w:r>
      <w:r w:rsidRPr="000346A0">
        <w:rPr>
          <w:i/>
          <w:iCs/>
          <w:lang w:val="it-IT"/>
        </w:rPr>
        <w:t>laciniato,</w:t>
      </w:r>
      <w:r w:rsidRPr="000346A0">
        <w:rPr>
          <w:lang w:val="it-IT"/>
        </w:rPr>
        <w:t xml:space="preserve"> C. </w:t>
      </w:r>
      <w:r w:rsidRPr="000346A0">
        <w:rPr>
          <w:lang w:val="el-GR" w:eastAsia="el-GR" w:bidi="el-GR"/>
        </w:rPr>
        <w:t>Β</w:t>
      </w:r>
      <w:r w:rsidRPr="000346A0">
        <w:rPr>
          <w:lang w:val="it-IT" w:eastAsia="el-GR" w:bidi="el-GR"/>
        </w:rPr>
        <w:t xml:space="preserve">. </w:t>
      </w:r>
      <w:r w:rsidRPr="000346A0">
        <w:rPr>
          <w:lang w:val="el-GR" w:eastAsia="el-GR" w:bidi="el-GR"/>
        </w:rPr>
        <w:t>Ρ</w:t>
      </w:r>
      <w:r w:rsidRPr="000346A0">
        <w:rPr>
          <w:lang w:val="it-IT" w:eastAsia="el-GR" w:bidi="el-GR"/>
        </w:rPr>
        <w:t xml:space="preserve">. </w:t>
      </w:r>
      <w:r w:rsidRPr="000346A0">
        <w:rPr>
          <w:lang w:val="it-IT"/>
        </w:rPr>
        <w:t xml:space="preserve">3x6. </w:t>
      </w:r>
      <w:r w:rsidRPr="000346A0">
        <w:t>Vervain-</w:t>
      </w:r>
      <w:r w:rsidRPr="000346A0">
        <w:br/>
        <w:t>mallow,. with a roundout Least</w:t>
      </w:r>
    </w:p>
    <w:p w14:paraId="507D93E0" w14:textId="77777777" w:rsidR="000346A0" w:rsidRPr="000346A0" w:rsidRDefault="000346A0" w:rsidP="000346A0">
      <w:pPr>
        <w:tabs>
          <w:tab w:val="left" w:pos="560"/>
        </w:tabs>
        <w:ind w:firstLine="360"/>
      </w:pPr>
      <w:r w:rsidRPr="000346A0">
        <w:rPr>
          <w:lang w:val="it-IT"/>
        </w:rPr>
        <w:t>4.</w:t>
      </w:r>
      <w:r w:rsidRPr="000346A0">
        <w:rPr>
          <w:i/>
          <w:iCs/>
          <w:lang w:val="it-IT"/>
        </w:rPr>
        <w:tab/>
        <w:t xml:space="preserve">Alcea tenuis.olia </w:t>
      </w:r>
      <w:r w:rsidRPr="000346A0">
        <w:rPr>
          <w:i/>
          <w:iCs/>
          <w:lang w:val="la-Latn" w:eastAsia="la-Latn" w:bidi="la-Latn"/>
        </w:rPr>
        <w:t>crispa,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J. </w:t>
      </w:r>
      <w:r w:rsidRPr="000346A0">
        <w:rPr>
          <w:lang w:val="la-Latn" w:eastAsia="la-Latn" w:bidi="la-Latn"/>
        </w:rPr>
        <w:t xml:space="preserve">B. ii. </w:t>
      </w:r>
      <w:r w:rsidRPr="000346A0">
        <w:rPr>
          <w:lang w:val="it-IT"/>
        </w:rPr>
        <w:t xml:space="preserve">1067. </w:t>
      </w:r>
      <w:r w:rsidRPr="000346A0">
        <w:t>Narrow-curled</w:t>
      </w:r>
      <w:r w:rsidRPr="000346A0">
        <w:br/>
        <w:t>leaved vervain-mallow.</w:t>
      </w:r>
    </w:p>
    <w:p w14:paraId="7C9ED92E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rPr>
          <w:lang w:val="it-IT"/>
        </w:rPr>
        <w:t>5.</w:t>
      </w:r>
      <w:r w:rsidRPr="000346A0">
        <w:rPr>
          <w:i/>
          <w:iCs/>
          <w:lang w:val="it-IT"/>
        </w:rPr>
        <w:tab/>
        <w:t xml:space="preserve">Alcea </w:t>
      </w:r>
      <w:r w:rsidRPr="000346A0">
        <w:rPr>
          <w:i/>
          <w:iCs/>
          <w:lang w:val="la-Latn" w:eastAsia="la-Latn" w:bidi="la-Latn"/>
        </w:rPr>
        <w:t>Cannabina,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C. </w:t>
      </w:r>
      <w:r w:rsidRPr="000346A0">
        <w:rPr>
          <w:lang w:val="el-GR" w:eastAsia="el-GR" w:bidi="el-GR"/>
        </w:rPr>
        <w:t>Β</w:t>
      </w:r>
      <w:r w:rsidRPr="000346A0">
        <w:rPr>
          <w:lang w:val="it-IT" w:eastAsia="el-GR" w:bidi="el-GR"/>
        </w:rPr>
        <w:t xml:space="preserve">. </w:t>
      </w:r>
      <w:r w:rsidRPr="000346A0">
        <w:rPr>
          <w:lang w:val="it-IT"/>
        </w:rPr>
        <w:t xml:space="preserve">P. 316. </w:t>
      </w:r>
      <w:r w:rsidRPr="000346A0">
        <w:t xml:space="preserve">Hemp-leaved </w:t>
      </w:r>
      <w:r w:rsidRPr="000346A0">
        <w:rPr>
          <w:u w:val="single"/>
        </w:rPr>
        <w:t>Mal</w:t>
      </w:r>
      <w:r w:rsidRPr="000346A0">
        <w:t>-</w:t>
      </w:r>
      <w:r w:rsidRPr="000346A0">
        <w:br/>
        <w:t>low. . ’</w:t>
      </w:r>
    </w:p>
    <w:p w14:paraId="74FEAD9F" w14:textId="77777777" w:rsidR="000346A0" w:rsidRPr="000346A0" w:rsidRDefault="000346A0" w:rsidP="000346A0">
      <w:pPr>
        <w:ind w:firstLine="360"/>
      </w:pPr>
      <w:r w:rsidRPr="000346A0">
        <w:t xml:space="preserve">. </w:t>
      </w:r>
      <w:r w:rsidRPr="000346A0">
        <w:rPr>
          <w:lang w:val="it-IT"/>
        </w:rPr>
        <w:t xml:space="preserve">6. </w:t>
      </w:r>
      <w:r w:rsidRPr="000346A0">
        <w:rPr>
          <w:i/>
          <w:iCs/>
          <w:lang w:val="it-IT"/>
        </w:rPr>
        <w:t xml:space="preserve">Alcea </w:t>
      </w:r>
      <w:r w:rsidRPr="000346A0">
        <w:rPr>
          <w:i/>
          <w:iCs/>
          <w:lang w:val="la-Latn" w:eastAsia="la-Latn" w:bidi="la-Latn"/>
        </w:rPr>
        <w:t xml:space="preserve">Afra frutescens, gyeessedaria </w:t>
      </w:r>
      <w:r w:rsidRPr="000346A0">
        <w:rPr>
          <w:i/>
          <w:iCs/>
          <w:lang w:val="it-IT"/>
        </w:rPr>
        <w:t xml:space="preserve">folio stare </w:t>
      </w:r>
      <w:r w:rsidRPr="000346A0">
        <w:rPr>
          <w:i/>
          <w:iCs/>
          <w:lang w:val="la-Latn" w:eastAsia="la-Latn" w:bidi="la-Latn"/>
        </w:rPr>
        <w:t>‘parvo rubro,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it-IT"/>
        </w:rPr>
        <w:t xml:space="preserve">Poerh. </w:t>
      </w:r>
      <w:r w:rsidRPr="000346A0">
        <w:t>Ind. Alt. African shrubby Vervain-mallow, with</w:t>
      </w:r>
      <w:r w:rsidRPr="000346A0">
        <w:br/>
        <w:t>Gooseberry Leaves, and small red Flowers;</w:t>
      </w:r>
    </w:p>
    <w:p w14:paraId="6957ACF6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. 7. </w:t>
      </w:r>
      <w:r w:rsidRPr="000346A0">
        <w:rPr>
          <w:i/>
          <w:iCs/>
          <w:lang w:val="it-IT"/>
        </w:rPr>
        <w:t xml:space="preserve">Alcea </w:t>
      </w:r>
      <w:r w:rsidRPr="000346A0">
        <w:rPr>
          <w:i/>
          <w:iCs/>
          <w:lang w:val="la-Latn" w:eastAsia="la-Latn" w:bidi="la-Latn"/>
        </w:rPr>
        <w:t xml:space="preserve">Africana </w:t>
      </w:r>
      <w:r w:rsidRPr="000346A0">
        <w:rPr>
          <w:i/>
          <w:iCs/>
          <w:lang w:val="it-IT"/>
        </w:rPr>
        <w:t xml:space="preserve">arborefcens </w:t>
      </w:r>
      <w:r w:rsidRPr="000346A0">
        <w:rPr>
          <w:i/>
          <w:iCs/>
          <w:lang w:val="la-Latn" w:eastAsia="la-Latn" w:bidi="la-Latn"/>
        </w:rPr>
        <w:t>malva solio hirsuto, flere parvo</w:t>
      </w:r>
      <w:r w:rsidRPr="000346A0">
        <w:rPr>
          <w:i/>
          <w:iCs/>
          <w:lang w:val="la-Latn" w:eastAsia="la-Latn" w:bidi="la-Latn"/>
        </w:rPr>
        <w:br/>
        <w:t>purpureo.</w:t>
      </w:r>
      <w:r w:rsidRPr="000346A0">
        <w:rPr>
          <w:lang w:val="la-Latn" w:eastAsia="la-Latn" w:bidi="la-Latn"/>
        </w:rPr>
        <w:t xml:space="preserve"> </w:t>
      </w:r>
      <w:r w:rsidRPr="000346A0">
        <w:t>Till. African Tree-like Vervain-mallow, with</w:t>
      </w:r>
      <w:r w:rsidRPr="000346A0">
        <w:br/>
        <w:t>hairy Mallow-leaves and small purple Flowers.</w:t>
      </w:r>
    </w:p>
    <w:p w14:paraId="6393517A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. 8: </w:t>
      </w:r>
      <w:r w:rsidRPr="000346A0">
        <w:rPr>
          <w:i/>
          <w:iCs/>
          <w:lang w:val="it-IT"/>
        </w:rPr>
        <w:t xml:space="preserve">Alcea </w:t>
      </w:r>
      <w:r w:rsidRPr="000346A0">
        <w:rPr>
          <w:i/>
          <w:iCs/>
          <w:lang w:val="la-Latn" w:eastAsia="la-Latn" w:bidi="la-Latn"/>
        </w:rPr>
        <w:t xml:space="preserve">Afrafrutescens, </w:t>
      </w:r>
      <w:r w:rsidRPr="000346A0">
        <w:rPr>
          <w:i/>
          <w:iCs/>
          <w:lang w:val="it-IT"/>
        </w:rPr>
        <w:t xml:space="preserve">grojsularlae </w:t>
      </w:r>
      <w:r w:rsidRPr="000346A0">
        <w:rPr>
          <w:i/>
          <w:iCs/>
          <w:lang w:val="la-Latn" w:eastAsia="la-Latn" w:bidi="la-Latn"/>
        </w:rPr>
        <w:t>solio ampliore, unguibus flo.,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>rum atro-rubentibus.</w:t>
      </w:r>
      <w:r w:rsidRPr="000346A0">
        <w:rPr>
          <w:lang w:val="it-IT"/>
        </w:rPr>
        <w:t xml:space="preserve"> </w:t>
      </w:r>
      <w:r w:rsidRPr="000346A0">
        <w:t>Act. Phil. African shrubby Vervain-</w:t>
      </w:r>
      <w:r w:rsidRPr="000346A0">
        <w:br/>
        <w:t>mallow, with larger Gooseberry Leaves, and dark-red Spots at</w:t>
      </w:r>
      <w:r w:rsidRPr="000346A0">
        <w:br/>
        <w:t>the Bottom os the Flowers.</w:t>
      </w:r>
    </w:p>
    <w:p w14:paraId="25A995AE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ALCEA INDicA.</w:t>
      </w:r>
    </w:p>
    <w:p w14:paraId="75DFFE50" w14:textId="77777777" w:rsidR="000346A0" w:rsidRPr="000346A0" w:rsidRDefault="000346A0" w:rsidP="000346A0">
      <w:pPr>
        <w:ind w:firstLine="360"/>
      </w:pPr>
      <w:r w:rsidRPr="000346A0">
        <w:t xml:space="preserve">. It has a large pentapetalous Flower, and a pretty big </w:t>
      </w:r>
      <w:r w:rsidRPr="000346A0">
        <w:rPr>
          <w:lang w:val="la-Latn" w:eastAsia="la-Latn" w:bidi="la-Latn"/>
        </w:rPr>
        <w:t>feminal</w:t>
      </w:r>
      <w:r w:rsidRPr="000346A0">
        <w:rPr>
          <w:lang w:val="la-Latn" w:eastAsia="la-Latn" w:bidi="la-Latn"/>
        </w:rPr>
        <w:br/>
      </w:r>
      <w:r w:rsidRPr="000346A0">
        <w:t>Vessel, divided into five Celis containing.Kidney-like Seeds.</w:t>
      </w:r>
    </w:p>
    <w:p w14:paraId="2D2C358E" w14:textId="77777777" w:rsidR="000346A0" w:rsidRPr="000346A0" w:rsidRDefault="000346A0" w:rsidP="000346A0">
      <w:pPr>
        <w:tabs>
          <w:tab w:val="left" w:pos="1763"/>
          <w:tab w:val="left" w:pos="2082"/>
        </w:tabs>
        <w:ind w:firstLine="360"/>
      </w:pPr>
      <w:r w:rsidRPr="000346A0">
        <w:rPr>
          <w:i/>
          <w:iCs/>
          <w:lang w:val="it-IT"/>
        </w:rPr>
        <w:t>fiamia Moschata,</w:t>
      </w:r>
      <w:r w:rsidRPr="000346A0">
        <w:rPr>
          <w:lang w:val="it-IT"/>
        </w:rPr>
        <w:t xml:space="preserve"> Ossie. </w:t>
      </w:r>
      <w:r w:rsidRPr="000346A0">
        <w:rPr>
          <w:i/>
          <w:iCs/>
          <w:lang w:val="it-IT"/>
        </w:rPr>
        <w:t>Alcea flue Bamia Moschata AEgypo</w:t>
      </w:r>
      <w:r w:rsidRPr="000346A0">
        <w:rPr>
          <w:i/>
          <w:iCs/>
          <w:lang w:val="it-IT"/>
        </w:rPr>
        <w:br/>
        <w:t>tiaca,</w:t>
      </w:r>
      <w:r w:rsidRPr="000346A0">
        <w:rPr>
          <w:lang w:val="it-IT"/>
        </w:rPr>
        <w:t xml:space="preserve"> Breyn. </w:t>
      </w:r>
      <w:r w:rsidRPr="000346A0">
        <w:t xml:space="preserve">Prod. 1.2. </w:t>
      </w:r>
      <w:r w:rsidRPr="000346A0">
        <w:rPr>
          <w:i/>
          <w:iCs/>
        </w:rPr>
        <w:t>Alcea AEgyptia Moschata,</w:t>
      </w:r>
      <w:r w:rsidRPr="000346A0">
        <w:t xml:space="preserve"> Park. Theat.</w:t>
      </w:r>
      <w:r w:rsidRPr="000346A0">
        <w:br/>
        <w:t xml:space="preserve">3oi. </w:t>
      </w:r>
      <w:r w:rsidRPr="000346A0">
        <w:rPr>
          <w:i/>
          <w:iCs/>
        </w:rPr>
        <w:t>Alcea AEgyptiaca villose,</w:t>
      </w:r>
      <w:r w:rsidRPr="000346A0">
        <w:t xml:space="preserve"> Co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>Pin. 3I7. Rail Hist. 2.</w:t>
      </w:r>
      <w:r w:rsidRPr="000346A0">
        <w:br/>
      </w:r>
      <w:r w:rsidRPr="000346A0">
        <w:rPr>
          <w:lang w:val="it-IT"/>
        </w:rPr>
        <w:t xml:space="preserve">1O66. </w:t>
      </w:r>
      <w:r w:rsidRPr="000346A0">
        <w:rPr>
          <w:i/>
          <w:iCs/>
          <w:lang w:val="it-IT"/>
        </w:rPr>
        <w:t>Bamia, Belmufcus Hinorio Bello,</w:t>
      </w:r>
      <w:r w:rsidRPr="000346A0">
        <w:rPr>
          <w:lang w:val="it-IT"/>
        </w:rPr>
        <w:t xml:space="preserve"> Chain 302. </w:t>
      </w:r>
      <w:r w:rsidRPr="000346A0">
        <w:rPr>
          <w:i/>
          <w:iCs/>
          <w:lang w:val="it-IT"/>
        </w:rPr>
        <w:t>Althea</w:t>
      </w:r>
      <w:r w:rsidRPr="000346A0">
        <w:rPr>
          <w:i/>
          <w:iCs/>
          <w:lang w:val="it-IT"/>
        </w:rPr>
        <w:br/>
        <w:t>AEgypliaca Moschata Abel Mosch dicta.</w:t>
      </w:r>
      <w:r w:rsidRPr="000346A0">
        <w:rPr>
          <w:lang w:val="it-IT"/>
        </w:rPr>
        <w:t xml:space="preserve"> </w:t>
      </w:r>
      <w:r w:rsidRPr="000346A0">
        <w:t xml:space="preserve">Hist. Oxon. 2. 533. </w:t>
      </w:r>
      <w:r w:rsidRPr="000346A0">
        <w:rPr>
          <w:i/>
          <w:iCs/>
        </w:rPr>
        <w:t>Abel</w:t>
      </w:r>
      <w:r w:rsidRPr="000346A0">
        <w:rPr>
          <w:i/>
          <w:iCs/>
        </w:rPr>
        <w:br/>
        <w:t xml:space="preserve">Mosch </w:t>
      </w:r>
      <w:r w:rsidRPr="000346A0">
        <w:rPr>
          <w:i/>
          <w:iCs/>
          <w:lang w:val="la-Latn" w:eastAsia="la-Latn" w:bidi="la-Latn"/>
        </w:rPr>
        <w:t>vulgor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Herm. Hort. Lugd. Bat. 25. </w:t>
      </w:r>
      <w:r w:rsidRPr="000346A0">
        <w:rPr>
          <w:i/>
          <w:iCs/>
        </w:rPr>
        <w:t>Mosch, idest, Ba.</w:t>
      </w:r>
      <w:r w:rsidRPr="000346A0">
        <w:rPr>
          <w:i/>
          <w:iCs/>
        </w:rPr>
        <w:br/>
        <w:t>rnia Moschata,</w:t>
      </w:r>
      <w:r w:rsidRPr="000346A0">
        <w:t xml:space="preserve"> Alp. Exot. I97. </w:t>
      </w:r>
      <w:r w:rsidRPr="000346A0">
        <w:rPr>
          <w:i/>
          <w:iCs/>
        </w:rPr>
        <w:t xml:space="preserve">Kelrnia </w:t>
      </w:r>
      <w:r w:rsidRPr="000346A0">
        <w:rPr>
          <w:i/>
          <w:iCs/>
          <w:lang w:val="la-Latn" w:eastAsia="la-Latn" w:bidi="la-Latn"/>
        </w:rPr>
        <w:t>'AEgyptiaca -femine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Moschata,</w:t>
      </w:r>
      <w:r w:rsidRPr="000346A0">
        <w:t xml:space="preserve"> Tourn. Inst. 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>0</w:t>
      </w:r>
      <w:r w:rsidRPr="000346A0">
        <w:rPr>
          <w:lang w:val="el-GR" w:eastAsia="el-GR" w:bidi="el-GR"/>
        </w:rPr>
        <w:t>Ο</w:t>
      </w:r>
      <w:r w:rsidRPr="000346A0">
        <w:rPr>
          <w:lang w:val="en-GB" w:eastAsia="el-GR" w:bidi="el-GR"/>
        </w:rPr>
        <w:t xml:space="preserve">. </w:t>
      </w:r>
      <w:r w:rsidRPr="000346A0">
        <w:t>Boerlt. Ind. A. 272. MOSCH-</w:t>
      </w:r>
      <w:r w:rsidRPr="000346A0">
        <w:br/>
      </w:r>
      <w:r w:rsidRPr="000346A0">
        <w:rPr>
          <w:b/>
          <w:bCs/>
        </w:rPr>
        <w:t>SEED..</w:t>
      </w:r>
      <w:r w:rsidRPr="000346A0">
        <w:rPr>
          <w:b/>
          <w:bCs/>
        </w:rPr>
        <w:tab/>
        <w:t>..</w:t>
      </w:r>
      <w:r w:rsidRPr="000346A0">
        <w:rPr>
          <w:b/>
          <w:bCs/>
        </w:rPr>
        <w:tab/>
        <w:t xml:space="preserve">‘ </w:t>
      </w:r>
      <w:r w:rsidRPr="000346A0">
        <w:t>z '</w:t>
      </w:r>
    </w:p>
    <w:p w14:paraId="140F510B" w14:textId="77777777" w:rsidR="000346A0" w:rsidRPr="000346A0" w:rsidRDefault="000346A0" w:rsidP="000346A0">
      <w:pPr>
        <w:tabs>
          <w:tab w:val="left" w:pos="2662"/>
        </w:tabs>
        <w:ind w:firstLine="360"/>
      </w:pPr>
      <w:r w:rsidRPr="000346A0">
        <w:t>It grows in Egypt. The Seeds are used, which are of a</w:t>
      </w:r>
      <w:r w:rsidRPr="000346A0">
        <w:br/>
        <w:t>smutty Colour, Kidney like, and of a very fragrant Smell, like</w:t>
      </w:r>
      <w:r w:rsidRPr="000346A0">
        <w:br/>
        <w:t>Mush. The Egyptians dry them flightly, and mix the Powder</w:t>
      </w:r>
      <w:r w:rsidRPr="000346A0">
        <w:br/>
        <w:t>in their Coffee, to make it more effectual sor the strengthening</w:t>
      </w:r>
      <w:r w:rsidRPr="000346A0">
        <w:br/>
        <w:t xml:space="preserve">of their Head, Stomach, and Heart. </w:t>
      </w:r>
      <w:r w:rsidRPr="000346A0">
        <w:rPr>
          <w:b/>
          <w:bCs/>
        </w:rPr>
        <w:t xml:space="preserve">We use it </w:t>
      </w:r>
      <w:r w:rsidRPr="000346A0">
        <w:t>in Fumiga-</w:t>
      </w:r>
      <w:r w:rsidRPr="000346A0">
        <w:br/>
        <w:t xml:space="preserve">tions. </w:t>
      </w:r>
      <w:r w:rsidRPr="000346A0">
        <w:rPr>
          <w:i/>
          <w:iCs/>
        </w:rPr>
        <w:t>Dale.</w:t>
      </w:r>
      <w:r w:rsidRPr="000346A0">
        <w:rPr>
          <w:i/>
          <w:iCs/>
        </w:rPr>
        <w:tab/>
        <w:t>...</w:t>
      </w:r>
    </w:p>
    <w:p w14:paraId="2AA4DF46" w14:textId="77777777" w:rsidR="000346A0" w:rsidRPr="000346A0" w:rsidRDefault="000346A0" w:rsidP="000346A0">
      <w:pPr>
        <w:tabs>
          <w:tab w:val="left" w:pos="3762"/>
        </w:tabs>
        <w:ind w:firstLine="360"/>
      </w:pPr>
      <w:r w:rsidRPr="000346A0">
        <w:t xml:space="preserve">ALCEBRIS </w:t>
      </w:r>
      <w:r w:rsidRPr="000346A0">
        <w:rPr>
          <w:lang w:val="la-Latn" w:eastAsia="la-Latn" w:bidi="la-Latn"/>
        </w:rPr>
        <w:t>VIVUM,</w:t>
      </w:r>
      <w:r w:rsidRPr="000346A0">
        <w:rPr>
          <w:lang w:val="la-Latn" w:eastAsia="la-Latn" w:bidi="la-Latn"/>
        </w:rPr>
        <w:tab/>
      </w:r>
      <w:r w:rsidRPr="000346A0">
        <w:rPr>
          <w:i/>
          <w:iCs/>
        </w:rPr>
        <w:t xml:space="preserve">Sulphur </w:t>
      </w:r>
      <w:r w:rsidRPr="000346A0">
        <w:rPr>
          <w:i/>
          <w:iCs/>
          <w:lang w:val="la-Latn" w:eastAsia="la-Latn" w:bidi="la-Latn"/>
        </w:rPr>
        <w:t>Vivum,</w:t>
      </w:r>
      <w:r w:rsidRPr="000346A0">
        <w:rPr>
          <w:b/>
          <w:bCs/>
          <w:lang w:val="la-Latn" w:eastAsia="la-Latn" w:bidi="la-Latn"/>
        </w:rPr>
        <w:t xml:space="preserve"> </w:t>
      </w:r>
      <w:r w:rsidRPr="000346A0">
        <w:rPr>
          <w:b/>
          <w:bCs/>
        </w:rPr>
        <w:t>Ru-</w:t>
      </w:r>
    </w:p>
    <w:p w14:paraId="121656D3" w14:textId="77777777" w:rsidR="000346A0" w:rsidRPr="000346A0" w:rsidRDefault="000346A0" w:rsidP="000346A0">
      <w:pPr>
        <w:tabs>
          <w:tab w:val="left" w:pos="3492"/>
          <w:tab w:val="left" w:pos="4449"/>
        </w:tabs>
      </w:pPr>
      <w:r w:rsidRPr="000346A0">
        <w:rPr>
          <w:b/>
          <w:bCs/>
        </w:rPr>
        <w:t>landus, who also casts it ALNERXC, ANERIT, and ANE-</w:t>
      </w:r>
      <w:r w:rsidRPr="000346A0">
        <w:rPr>
          <w:b/>
          <w:bCs/>
        </w:rPr>
        <w:br/>
        <w:t>RIC.</w:t>
      </w:r>
      <w:r w:rsidRPr="000346A0">
        <w:rPr>
          <w:b/>
          <w:bCs/>
        </w:rPr>
        <w:tab/>
      </w:r>
      <w:r w:rsidRPr="000346A0">
        <w:t>V.</w:t>
      </w:r>
      <w:r w:rsidRPr="000346A0">
        <w:tab/>
        <w:t>'.</w:t>
      </w:r>
    </w:p>
    <w:p w14:paraId="7E0DA0AF" w14:textId="77777777" w:rsidR="000346A0" w:rsidRPr="000346A0" w:rsidRDefault="000346A0" w:rsidP="000346A0">
      <w:pPr>
        <w:tabs>
          <w:tab w:val="left" w:pos="3492"/>
        </w:tabs>
        <w:ind w:firstLine="360"/>
      </w:pPr>
      <w:r w:rsidRPr="000346A0">
        <w:rPr>
          <w:lang w:val="la-Latn" w:eastAsia="la-Latn" w:bidi="la-Latn"/>
        </w:rPr>
        <w:t xml:space="preserve">ALCEDO. </w:t>
      </w:r>
      <w:r w:rsidRPr="000346A0">
        <w:t xml:space="preserve">The </w:t>
      </w:r>
      <w:r w:rsidRPr="000346A0">
        <w:rPr>
          <w:i/>
          <w:iCs/>
        </w:rPr>
        <w:t>Rings Fischer,</w:t>
      </w:r>
      <w:r w:rsidRPr="000346A0">
        <w:t xml:space="preserve"> A Bind thus distinguished by</w:t>
      </w:r>
      <w:r w:rsidRPr="000346A0">
        <w:br/>
        <w:t>Authors:</w:t>
      </w:r>
      <w:r w:rsidRPr="000346A0">
        <w:tab/>
        <w:t>.</w:t>
      </w:r>
    </w:p>
    <w:p w14:paraId="6BDA5714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it-IT"/>
        </w:rPr>
        <w:t>Is.pida,</w:t>
      </w:r>
      <w:r w:rsidRPr="000346A0">
        <w:rPr>
          <w:lang w:val="it-IT"/>
        </w:rPr>
        <w:t xml:space="preserve"> Ossie. Aldr. Ornith. </w:t>
      </w:r>
      <w:r w:rsidRPr="000346A0">
        <w:rPr>
          <w:lang w:val="de-DE"/>
        </w:rPr>
        <w:t>3. 518. Gefn. de Ayim 5/3.</w:t>
      </w:r>
      <w:r w:rsidRPr="000346A0">
        <w:rPr>
          <w:lang w:val="de-DE"/>
        </w:rPr>
        <w:br/>
      </w:r>
      <w:r w:rsidRPr="000346A0">
        <w:rPr>
          <w:i/>
          <w:iCs/>
          <w:lang w:val="de-DE"/>
        </w:rPr>
        <w:t>Jons,</w:t>
      </w:r>
      <w:r w:rsidRPr="000346A0">
        <w:rPr>
          <w:lang w:val="de-DE"/>
        </w:rPr>
        <w:t xml:space="preserve"> de Aviso 107. </w:t>
      </w:r>
      <w:r w:rsidRPr="000346A0">
        <w:rPr>
          <w:i/>
          <w:iCs/>
          <w:lang w:val="de-DE"/>
        </w:rPr>
        <w:t xml:space="preserve">sspida, an </w:t>
      </w:r>
      <w:r w:rsidRPr="000346A0">
        <w:rPr>
          <w:i/>
          <w:iCs/>
          <w:lang w:val="la-Latn" w:eastAsia="la-Latn" w:bidi="la-Latn"/>
        </w:rPr>
        <w:t xml:space="preserve">veterum </w:t>
      </w:r>
      <w:r w:rsidRPr="000346A0">
        <w:rPr>
          <w:i/>
          <w:iCs/>
          <w:lang w:val="de-DE"/>
        </w:rPr>
        <w:t>Halcyon?</w:t>
      </w:r>
      <w:r w:rsidRPr="000346A0">
        <w:rPr>
          <w:lang w:val="de-DE"/>
        </w:rPr>
        <w:t xml:space="preserve"> </w:t>
      </w:r>
      <w:r w:rsidRPr="000346A0">
        <w:t>Willi Or.</w:t>
      </w:r>
      <w:r w:rsidRPr="000346A0">
        <w:br/>
        <w:t xml:space="preserve">frith. IOI. Raii Ornith. I46. Ejusil. Synop. A. 4S. </w:t>
      </w:r>
      <w:r w:rsidRPr="000346A0">
        <w:rPr>
          <w:i/>
          <w:iCs/>
        </w:rPr>
        <w:t>Is.pida,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Alcyon fluviatilis, vulgo Piscator </w:t>
      </w:r>
      <w:r w:rsidRPr="000346A0">
        <w:rPr>
          <w:i/>
          <w:iCs/>
        </w:rPr>
        <w:t>Regis,</w:t>
      </w:r>
      <w:r w:rsidRPr="000346A0">
        <w:t xml:space="preserve"> Charlt. </w:t>
      </w:r>
      <w:r w:rsidRPr="000346A0">
        <w:rPr>
          <w:lang w:val="la-Latn" w:eastAsia="la-Latn" w:bidi="la-Latn"/>
        </w:rPr>
        <w:t xml:space="preserve">Exer. III. </w:t>
      </w:r>
      <w:r w:rsidRPr="000346A0">
        <w:rPr>
          <w:i/>
          <w:iCs/>
          <w:lang w:val="la-Latn" w:eastAsia="la-Latn" w:bidi="la-Latn"/>
        </w:rPr>
        <w:t>Al-</w:t>
      </w:r>
      <w:r w:rsidRPr="000346A0">
        <w:rPr>
          <w:i/>
          <w:iCs/>
          <w:lang w:val="la-Latn" w:eastAsia="la-Latn" w:bidi="la-Latn"/>
        </w:rPr>
        <w:br/>
        <w:t>endo,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Seined. 5. 3 I4. </w:t>
      </w:r>
      <w:r w:rsidRPr="000346A0">
        <w:rPr>
          <w:i/>
          <w:iCs/>
          <w:lang w:val="la-Latn" w:eastAsia="la-Latn" w:bidi="la-Latn"/>
        </w:rPr>
        <w:t>Halcedo muta,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Bellon; des Oyse, 2I9.</w:t>
      </w:r>
      <w:r w:rsidRPr="000346A0">
        <w:rPr>
          <w:lang w:val="it-IT"/>
        </w:rPr>
        <w:br/>
      </w:r>
      <w:r w:rsidRPr="000346A0">
        <w:rPr>
          <w:i/>
          <w:iCs/>
        </w:rPr>
        <w:t>Dale.</w:t>
      </w:r>
    </w:p>
    <w:p w14:paraId="324B7DB2" w14:textId="77777777" w:rsidR="000346A0" w:rsidRPr="000346A0" w:rsidRDefault="000346A0" w:rsidP="000346A0">
      <w:pPr>
        <w:ind w:firstLine="360"/>
      </w:pPr>
      <w:r w:rsidRPr="000346A0">
        <w:t>It is a little Sea-bird, somewhat like a Quail; of different</w:t>
      </w:r>
      <w:r w:rsidRPr="000346A0">
        <w:br/>
        <w:t>Colours, as blue, purple, red, or yellow ; its Beak, is long and</w:t>
      </w:r>
      <w:r w:rsidRPr="000346A0">
        <w:br/>
        <w:t>small, of a yellowish Colour; they build their Nests among</w:t>
      </w:r>
      <w:r w:rsidRPr="000346A0">
        <w:br/>
        <w:t>Reeds, or upon Rocks on the Shore ; it lives upon small Fish;</w:t>
      </w:r>
      <w:r w:rsidRPr="000346A0">
        <w:br/>
        <w:t>it lays its Eggs in Winter when the Weather is serene. They</w:t>
      </w:r>
      <w:r w:rsidRPr="000346A0">
        <w:br/>
        <w:t>pretend that it is a happy Omen of calm and fair Weather.</w:t>
      </w:r>
    </w:p>
    <w:p w14:paraId="1521F101" w14:textId="77777777" w:rsidR="000346A0" w:rsidRPr="000346A0" w:rsidRDefault="000346A0" w:rsidP="000346A0">
      <w:pPr>
        <w:ind w:firstLine="360"/>
      </w:pPr>
      <w:r w:rsidRPr="000346A0">
        <w:t>It contains a great deal of Volatile Salt.</w:t>
      </w:r>
    </w:p>
    <w:p w14:paraId="522776F3" w14:textId="77777777" w:rsidR="000346A0" w:rsidRPr="000346A0" w:rsidRDefault="000346A0" w:rsidP="000346A0">
      <w:pPr>
        <w:ind w:firstLine="360"/>
      </w:pPr>
      <w:r w:rsidRPr="000346A0">
        <w:lastRenderedPageBreak/>
        <w:t>.This Bird dried, and hanged to Childrens Necks, preserves</w:t>
      </w:r>
      <w:r w:rsidRPr="000346A0">
        <w:br/>
        <w:t>them from the Epilepsy, but a more certain Effect is to he pro-</w:t>
      </w:r>
      <w:r w:rsidRPr="000346A0">
        <w:br/>
        <w:t>duced by giving a Scruple every Day in Powder at the Mouths,</w:t>
      </w:r>
      <w:r w:rsidRPr="000346A0">
        <w:br/>
        <w:t>in Betony-water. „</w:t>
      </w:r>
    </w:p>
    <w:p w14:paraId="4F0B1BF9" w14:textId="77777777" w:rsidR="000346A0" w:rsidRPr="000346A0" w:rsidRDefault="000346A0" w:rsidP="000346A0">
      <w:pPr>
        <w:ind w:firstLine="360"/>
      </w:pPr>
      <w:r w:rsidRPr="000346A0">
        <w:t>The white dried Nests ofBird, which the People of Siam and</w:t>
      </w:r>
      <w:r w:rsidRPr="000346A0">
        <w:br/>
        <w:t>other Travellers bring into France, are those of the Indian King'S</w:t>
      </w:r>
      <w:r w:rsidRPr="000346A0">
        <w:br/>
        <w:t>Fishers, and principally of those which breed on the Coasts of</w:t>
      </w:r>
      <w:r w:rsidRPr="000346A0">
        <w:br/>
        <w:t xml:space="preserve">the Kingdom of </w:t>
      </w:r>
      <w:r w:rsidRPr="000346A0">
        <w:rPr>
          <w:lang w:val="la-Latn" w:eastAsia="la-Latn" w:bidi="la-Latn"/>
        </w:rPr>
        <w:t xml:space="preserve">Cambia. </w:t>
      </w:r>
      <w:r w:rsidRPr="000346A0">
        <w:t>Their Nests are in the Shape of</w:t>
      </w:r>
      <w:r w:rsidRPr="000346A0">
        <w:br/>
        <w:t>round Bowls, their Substance is of a white Froth which they</w:t>
      </w:r>
      <w:r w:rsidRPr="000346A0">
        <w:br/>
        <w:t xml:space="preserve">discharge from their </w:t>
      </w:r>
      <w:r w:rsidRPr="000346A0">
        <w:rPr>
          <w:lang w:val="la-Latn" w:eastAsia="la-Latn" w:bidi="la-Latn"/>
        </w:rPr>
        <w:t xml:space="preserve">Bilis </w:t>
      </w:r>
      <w:r w:rsidRPr="000346A0">
        <w:t>when they are going to breed, and</w:t>
      </w:r>
      <w:r w:rsidRPr="000346A0">
        <w:br/>
        <w:t xml:space="preserve">which hardens by the Heat of the Sun, the Taste of </w:t>
      </w:r>
      <w:r w:rsidRPr="000346A0">
        <w:rPr>
          <w:b/>
          <w:bCs/>
        </w:rPr>
        <w:t xml:space="preserve">these </w:t>
      </w:r>
      <w:r w:rsidRPr="000346A0">
        <w:rPr>
          <w:b/>
          <w:bCs/>
          <w:lang w:val="la-Latn" w:eastAsia="la-Latn" w:bidi="la-Latn"/>
        </w:rPr>
        <w:t>Nesta</w:t>
      </w:r>
    </w:p>
    <w:p w14:paraId="783CF52C" w14:textId="77777777" w:rsidR="000346A0" w:rsidRPr="000346A0" w:rsidRDefault="000346A0" w:rsidP="000346A0">
      <w:r w:rsidRPr="000346A0">
        <w:t>is insipid, and glutinous. The Chinese look upon them as</w:t>
      </w:r>
      <w:r w:rsidRPr="000346A0">
        <w:br/>
        <w:t>Dainties, and eat them helled with Ginger.</w:t>
      </w:r>
    </w:p>
    <w:p w14:paraId="55969165" w14:textId="77777777" w:rsidR="000346A0" w:rsidRPr="000346A0" w:rsidRDefault="000346A0" w:rsidP="000346A0">
      <w:pPr>
        <w:ind w:firstLine="360"/>
      </w:pPr>
      <w:r w:rsidRPr="000346A0">
        <w:t>. They are esteemed Restoratives, and are said to strengthen the</w:t>
      </w:r>
      <w:r w:rsidRPr="000346A0">
        <w:br/>
        <w:t xml:space="preserve">Stomach. </w:t>
      </w:r>
      <w:r w:rsidRPr="000346A0">
        <w:rPr>
          <w:i/>
          <w:iCs/>
        </w:rPr>
        <w:t xml:space="preserve">Lemcry de Drogues. </w:t>
      </w:r>
      <w:r w:rsidRPr="000346A0">
        <w:rPr>
          <w:i/>
          <w:iCs/>
          <w:vertAlign w:val="subscript"/>
        </w:rPr>
        <w:t>(</w:t>
      </w:r>
    </w:p>
    <w:p w14:paraId="0C54A5A3" w14:textId="77777777" w:rsidR="000346A0" w:rsidRPr="000346A0" w:rsidRDefault="000346A0" w:rsidP="000346A0">
      <w:pPr>
        <w:tabs>
          <w:tab w:val="left" w:pos="4071"/>
        </w:tabs>
        <w:ind w:firstLine="360"/>
      </w:pPr>
      <w:r w:rsidRPr="000346A0">
        <w:t>Pomet adds, that the Chinese are such Lovers of these Birds-</w:t>
      </w:r>
      <w:r w:rsidRPr="000346A0">
        <w:br/>
        <w:t>nests, that it is almost incredible whet Quantities are sent to</w:t>
      </w:r>
      <w:r w:rsidRPr="000346A0">
        <w:br/>
        <w:t xml:space="preserve">Psduin, the Capital of China. They are usually valued at </w:t>
      </w:r>
      <w:r w:rsidRPr="000346A0">
        <w:rPr>
          <w:b/>
          <w:bCs/>
        </w:rPr>
        <w:t>fifty</w:t>
      </w:r>
      <w:r w:rsidRPr="000346A0">
        <w:rPr>
          <w:b/>
          <w:bCs/>
        </w:rPr>
        <w:br/>
      </w:r>
      <w:r w:rsidRPr="000346A0">
        <w:t>Tabers the Hundred, which is about six hundred Livres, or fif-</w:t>
      </w:r>
      <w:r w:rsidRPr="000346A0">
        <w:br/>
        <w:t>ty Pounds os our Money. These Nests .were, formerly little</w:t>
      </w:r>
      <w:r w:rsidRPr="000346A0">
        <w:br/>
        <w:t>known, and it was believed thet they were made os the Froth</w:t>
      </w:r>
      <w:r w:rsidRPr="000346A0">
        <w:br/>
        <w:t>os the Sea ; but since the People of Siam have introduced them</w:t>
      </w:r>
      <w:r w:rsidRPr="000346A0">
        <w:br/>
        <w:t>they are hecome very common.</w:t>
      </w:r>
      <w:r w:rsidRPr="000346A0">
        <w:tab/>
        <w:t>. .’</w:t>
      </w:r>
    </w:p>
    <w:p w14:paraId="26631ECE" w14:textId="77777777" w:rsidR="000346A0" w:rsidRPr="000346A0" w:rsidRDefault="000346A0" w:rsidP="000346A0">
      <w:pPr>
        <w:ind w:firstLine="360"/>
      </w:pPr>
      <w:r w:rsidRPr="000346A0">
        <w:t xml:space="preserve">ALCHACHIL. A Name sor </w:t>
      </w:r>
      <w:r w:rsidRPr="000346A0">
        <w:rPr>
          <w:i/>
          <w:iCs/>
        </w:rPr>
        <w:t>Rosemary. scale.</w:t>
      </w:r>
    </w:p>
    <w:p w14:paraId="43A18E57" w14:textId="77777777" w:rsidR="000346A0" w:rsidRPr="000346A0" w:rsidRDefault="000346A0" w:rsidP="000346A0">
      <w:pPr>
        <w:ind w:firstLine="360"/>
      </w:pPr>
      <w:r w:rsidRPr="000346A0">
        <w:t xml:space="preserve">ALCHARITH, hr ALEcHARITH. </w:t>
      </w:r>
      <w:r w:rsidRPr="000346A0">
        <w:rPr>
          <w:i/>
          <w:iCs/>
        </w:rPr>
        <w:t xml:space="preserve">Nuickfllver. Johns. </w:t>
      </w:r>
      <w:r w:rsidRPr="000346A0">
        <w:rPr>
          <w:i/>
          <w:iCs/>
          <w:lang w:val="la-Latn" w:eastAsia="la-Latn" w:bidi="la-Latn"/>
        </w:rPr>
        <w:t>»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sons </w:t>
      </w:r>
      <w:r w:rsidRPr="000346A0">
        <w:rPr>
          <w:i/>
          <w:iCs/>
          <w:lang w:val="la-Latn" w:eastAsia="la-Latn" w:bidi="la-Latn"/>
        </w:rPr>
        <w:t xml:space="preserve">Castellus. </w:t>
      </w:r>
      <w:r w:rsidRPr="000346A0">
        <w:rPr>
          <w:i/>
          <w:iCs/>
        </w:rPr>
        <w:t>.. j .</w:t>
      </w:r>
      <w:r w:rsidRPr="000346A0">
        <w:t xml:space="preserve"> </w:t>
      </w:r>
      <w:r w:rsidRPr="000346A0">
        <w:rPr>
          <w:lang w:val="el-GR" w:eastAsia="el-GR" w:bidi="el-GR"/>
        </w:rPr>
        <w:t>χ</w:t>
      </w:r>
      <w:r w:rsidRPr="000346A0">
        <w:rPr>
          <w:lang w:eastAsia="el-GR" w:bidi="el-GR"/>
        </w:rPr>
        <w:t xml:space="preserve"> </w:t>
      </w:r>
      <w:r w:rsidRPr="000346A0">
        <w:t>.</w:t>
      </w:r>
    </w:p>
    <w:p w14:paraId="27DE80B7" w14:textId="77777777" w:rsidR="000346A0" w:rsidRPr="000346A0" w:rsidRDefault="000346A0" w:rsidP="000346A0">
      <w:r w:rsidRPr="000346A0">
        <w:t xml:space="preserve">* ALCHEMIA, or ALCHYMIA.. </w:t>
      </w:r>
      <w:r w:rsidRPr="000346A0">
        <w:rPr>
          <w:i/>
          <w:iCs/>
        </w:rPr>
        <w:t>Alchemy.</w:t>
      </w:r>
      <w:r w:rsidRPr="000346A0">
        <w:t xml:space="preserve"> It imports that</w:t>
      </w:r>
      <w:r w:rsidRPr="000346A0">
        <w:br/>
        <w:t>Branch of Chymistry, which relates particularly to the Trans-</w:t>
      </w:r>
      <w:r w:rsidRPr="000346A0">
        <w:br/>
        <w:t>in utation of Metals. The Arabic Particle AL added to it by</w:t>
      </w:r>
      <w:r w:rsidRPr="000346A0">
        <w:br/>
        <w:t>Way of Eminence, distinguishes it from Vulgar Chymistry.</w:t>
      </w:r>
    </w:p>
    <w:p w14:paraId="1DFCAF8B" w14:textId="77777777" w:rsidR="000346A0" w:rsidRPr="000346A0" w:rsidRDefault="000346A0" w:rsidP="000346A0">
      <w:pPr>
        <w:ind w:firstLine="360"/>
      </w:pPr>
      <w:r w:rsidRPr="000346A0">
        <w:t xml:space="preserve">It was common </w:t>
      </w:r>
      <w:r w:rsidRPr="000346A0">
        <w:rPr>
          <w:i/>
          <w:iCs/>
        </w:rPr>
        <w:t>for</w:t>
      </w:r>
      <w:r w:rsidRPr="000346A0">
        <w:t xml:space="preserve"> the Orientals to denote the Excellence of</w:t>
      </w:r>
      <w:r w:rsidRPr="000346A0">
        <w:br/>
        <w:t>any Thing by representing it aS more, particularly belonging to</w:t>
      </w:r>
      <w:r w:rsidRPr="000346A0">
        <w:br/>
        <w:t xml:space="preserve">the </w:t>
      </w:r>
      <w:r w:rsidRPr="000346A0">
        <w:rPr>
          <w:i/>
          <w:iCs/>
        </w:rPr>
        <w:t>Supreme Being.</w:t>
      </w:r>
      <w:r w:rsidRPr="000346A0">
        <w:t xml:space="preserve"> Thus the </w:t>
      </w:r>
      <w:r w:rsidRPr="000346A0">
        <w:rPr>
          <w:i/>
          <w:iCs/>
        </w:rPr>
        <w:t>Mountains os. God,</w:t>
      </w:r>
      <w:r w:rsidRPr="000346A0">
        <w:t xml:space="preserve"> are only Moun-</w:t>
      </w:r>
      <w:r w:rsidRPr="000346A0">
        <w:br/>
        <w:t xml:space="preserve">tains eminently high ; and </w:t>
      </w:r>
      <w:r w:rsidRPr="000346A0">
        <w:rPr>
          <w:i/>
          <w:iCs/>
        </w:rPr>
        <w:t>the Esuers of God,</w:t>
      </w:r>
      <w:r w:rsidRPr="000346A0">
        <w:t xml:space="preserve"> are Rivers of great</w:t>
      </w:r>
      <w:r w:rsidRPr="000346A0">
        <w:br/>
        <w:t xml:space="preserve">Depth and Breadth. In like Manner I should suspect </w:t>
      </w:r>
      <w:r w:rsidRPr="000346A0">
        <w:rPr>
          <w:i/>
          <w:iCs/>
        </w:rPr>
        <w:t>Alchemy to</w:t>
      </w:r>
      <w:r w:rsidRPr="000346A0">
        <w:rPr>
          <w:i/>
          <w:iCs/>
        </w:rPr>
        <w:br/>
      </w:r>
      <w:r w:rsidRPr="000346A0">
        <w:t xml:space="preserve">signify the Chymistry of Ged, as </w:t>
      </w:r>
      <w:r w:rsidRPr="000346A0">
        <w:rPr>
          <w:i/>
          <w:iCs/>
        </w:rPr>
        <w:t>Alla</w:t>
      </w:r>
      <w:r w:rsidRPr="000346A0">
        <w:t xml:space="preserve"> is the Arabian Name </w:t>
      </w:r>
      <w:r w:rsidRPr="000346A0">
        <w:rPr>
          <w:i/>
          <w:iCs/>
        </w:rPr>
        <w:t>for</w:t>
      </w:r>
      <w:r w:rsidRPr="000346A0">
        <w:rPr>
          <w:i/>
          <w:iCs/>
        </w:rPr>
        <w:br/>
        <w:t>she Sapreme Being..</w:t>
      </w:r>
      <w:r w:rsidRPr="000346A0">
        <w:t xml:space="preserve"> See CHYMIA. She Ai.</w:t>
      </w:r>
    </w:p>
    <w:p w14:paraId="01E730C8" w14:textId="77777777" w:rsidR="000346A0" w:rsidRPr="000346A0" w:rsidRDefault="000346A0" w:rsidP="000346A0">
      <w:pPr>
        <w:tabs>
          <w:tab w:val="left" w:pos="5036"/>
        </w:tabs>
        <w:ind w:firstLine="360"/>
      </w:pPr>
      <w:r w:rsidRPr="000346A0">
        <w:t xml:space="preserve">ALCHIMELECH. The Egyptian </w:t>
      </w:r>
      <w:r w:rsidRPr="000346A0">
        <w:rPr>
          <w:i/>
          <w:iCs/>
        </w:rPr>
        <w:t>Melilet. *</w:t>
      </w:r>
      <w:r w:rsidRPr="000346A0">
        <w:rPr>
          <w:i/>
          <w:iCs/>
        </w:rPr>
        <w:tab/>
        <w:t>' . ,</w:t>
      </w:r>
    </w:p>
    <w:p w14:paraId="1D470E7F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Melilotus AEgyplia Alchimelech </w:t>
      </w:r>
      <w:r w:rsidRPr="000346A0">
        <w:rPr>
          <w:i/>
          <w:iCs/>
          <w:lang w:val="la-Latn" w:eastAsia="la-Latn" w:bidi="la-Latn"/>
        </w:rPr>
        <w:t>vocata,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J. B. </w:t>
      </w:r>
      <w:r w:rsidRPr="000346A0">
        <w:rPr>
          <w:i/>
          <w:iCs/>
        </w:rPr>
        <w:t>Melilotus AEgypo</w:t>
      </w:r>
      <w:r w:rsidRPr="000346A0">
        <w:rPr>
          <w:i/>
          <w:iCs/>
        </w:rPr>
        <w:br/>
        <w:t>tiaca,</w:t>
      </w:r>
      <w:r w:rsidRPr="000346A0">
        <w:t xml:space="preserve"> Park. </w:t>
      </w:r>
      <w:r w:rsidRPr="000346A0">
        <w:rPr>
          <w:i/>
          <w:iCs/>
        </w:rPr>
        <w:t xml:space="preserve">Melilotus </w:t>
      </w:r>
      <w:r w:rsidRPr="000346A0">
        <w:rPr>
          <w:i/>
          <w:iCs/>
          <w:lang w:val="la-Latn" w:eastAsia="la-Latn" w:bidi="la-Latn"/>
        </w:rPr>
        <w:t xml:space="preserve">Corniculis reflexis </w:t>
      </w:r>
      <w:r w:rsidRPr="000346A0">
        <w:rPr>
          <w:i/>
          <w:iCs/>
        </w:rPr>
        <w:t>minor,</w:t>
      </w:r>
      <w:r w:rsidRPr="000346A0">
        <w:t xml:space="preserve"> C. B. ..</w:t>
      </w:r>
    </w:p>
    <w:p w14:paraId="4A03ED90" w14:textId="77777777" w:rsidR="000346A0" w:rsidRPr="000346A0" w:rsidRDefault="000346A0" w:rsidP="000346A0">
      <w:pPr>
        <w:tabs>
          <w:tab w:val="left" w:pos="4717"/>
        </w:tabs>
        <w:ind w:firstLine="360"/>
      </w:pPr>
      <w:r w:rsidRPr="000346A0">
        <w:t>. The Plant spreads itself on the Ground, heing small, and</w:t>
      </w:r>
      <w:r w:rsidRPr="000346A0">
        <w:br/>
        <w:t>gently creeping, seldom or never raising itself . in Height. Its</w:t>
      </w:r>
      <w:r w:rsidRPr="000346A0">
        <w:br/>
        <w:t>Leaves are like those of Trefoil, only lesser. The Flowers</w:t>
      </w:r>
      <w:r w:rsidRPr="000346A0">
        <w:br/>
        <w:t>are small, copious, long,.growing in Clusters, os the Colour of</w:t>
      </w:r>
      <w:r w:rsidRPr="000346A0">
        <w:br/>
        <w:t>Saffron, sweet-scented, from, whence are produced small oblique</w:t>
      </w:r>
      <w:r w:rsidRPr="000346A0">
        <w:br/>
        <w:t xml:space="preserve">Pods, containing </w:t>
      </w:r>
      <w:r w:rsidRPr="000346A0">
        <w:rPr>
          <w:i/>
          <w:iCs/>
        </w:rPr>
        <w:t>i.</w:t>
      </w:r>
      <w:r w:rsidRPr="000346A0">
        <w:t xml:space="preserve"> minute round . Seed, os a blackish Colour,</w:t>
      </w:r>
      <w:r w:rsidRPr="000346A0">
        <w:br/>
        <w:t>inclining to red, not quite void of Smell, and of a bitterish</w:t>
      </w:r>
      <w:r w:rsidRPr="000346A0">
        <w:br/>
        <w:t xml:space="preserve">astringent Taste. </w:t>
      </w:r>
      <w:r w:rsidRPr="000346A0">
        <w:rPr>
          <w:i/>
          <w:iCs/>
        </w:rPr>
        <w:t>Raii Hist .Plant so.</w:t>
      </w:r>
      <w:r w:rsidRPr="000346A0">
        <w:rPr>
          <w:i/>
          <w:iCs/>
        </w:rPr>
        <w:tab/>
        <w:t>...</w:t>
      </w:r>
    </w:p>
    <w:p w14:paraId="13BD8C79" w14:textId="77777777" w:rsidR="000346A0" w:rsidRPr="000346A0" w:rsidRDefault="000346A0" w:rsidP="000346A0">
      <w:pPr>
        <w:ind w:firstLine="360"/>
      </w:pPr>
      <w:r w:rsidRPr="000346A0">
        <w:t xml:space="preserve">ALCHIEN. In the </w:t>
      </w:r>
      <w:r w:rsidRPr="000346A0">
        <w:rPr>
          <w:i/>
          <w:iCs/>
          <w:lang w:val="la-Latn" w:eastAsia="la-Latn" w:bidi="la-Latn"/>
        </w:rPr>
        <w:t xml:space="preserve">Theatrum </w:t>
      </w:r>
      <w:r w:rsidRPr="000346A0">
        <w:rPr>
          <w:i/>
          <w:iCs/>
        </w:rPr>
        <w:t>Chymicum,</w:t>
      </w:r>
      <w:r w:rsidRPr="000346A0">
        <w:t xml:space="preserve"> Vol.. 5. we meet</w:t>
      </w:r>
      <w:r w:rsidRPr="000346A0">
        <w:br/>
        <w:t>with this Word. It would be much more easy to transcribe the</w:t>
      </w:r>
      <w:r w:rsidRPr="000346A0">
        <w:br/>
        <w:t>Explanation of it from the Book quoted above, .as Costellua</w:t>
      </w:r>
      <w:r w:rsidRPr="000346A0">
        <w:br/>
        <w:t>has done, than to understand whet the Author means.,. If in</w:t>
      </w:r>
      <w:r w:rsidRPr="000346A0">
        <w:br/>
        <w:t>has any real Meaning, it should seem to signify that Power ini</w:t>
      </w:r>
      <w:r w:rsidRPr="000346A0">
        <w:br/>
        <w:t>Nature by which all Corruption and Generation are effected.</w:t>
      </w:r>
    </w:p>
    <w:p w14:paraId="69C2CBA8" w14:textId="77777777" w:rsidR="000346A0" w:rsidRPr="000346A0" w:rsidRDefault="000346A0" w:rsidP="000346A0">
      <w:pPr>
        <w:ind w:firstLine="360"/>
      </w:pPr>
      <w:r w:rsidRPr="000346A0">
        <w:t>ALCHIMILLA. A Plant thus called:</w:t>
      </w:r>
    </w:p>
    <w:p w14:paraId="710BD3BB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it-IT"/>
        </w:rPr>
        <w:t>Alchimilla,</w:t>
      </w:r>
      <w:r w:rsidRPr="000346A0">
        <w:rPr>
          <w:lang w:val="it-IT"/>
        </w:rPr>
        <w:t xml:space="preserve"> Ossie Ger. 8o2. Emac. 949. </w:t>
      </w:r>
      <w:r w:rsidRPr="000346A0">
        <w:rPr>
          <w:lang w:val="fr-FR"/>
        </w:rPr>
        <w:t>Raii Hist. I. 2OS.</w:t>
      </w:r>
      <w:r w:rsidRPr="000346A0">
        <w:rPr>
          <w:lang w:val="fr-FR"/>
        </w:rPr>
        <w:br/>
        <w:t xml:space="preserve">Synop. </w:t>
      </w:r>
      <w:r w:rsidRPr="000346A0">
        <w:t xml:space="preserve">66. </w:t>
      </w:r>
      <w:r w:rsidRPr="000346A0">
        <w:rPr>
          <w:i/>
          <w:iCs/>
        </w:rPr>
        <w:t>Alchimilla vulgaris,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B. </w:t>
      </w:r>
      <w:r w:rsidRPr="000346A0">
        <w:t>3I9. Tourn. Inst. 5O8.</w:t>
      </w:r>
      <w:r w:rsidRPr="000346A0">
        <w:br/>
      </w:r>
      <w:r w:rsidRPr="000346A0">
        <w:rPr>
          <w:i/>
          <w:iCs/>
        </w:rPr>
        <w:t>Boerh.</w:t>
      </w:r>
      <w:r w:rsidRPr="000346A0">
        <w:t xml:space="preserve"> Ind. A. 2.92. Dill..Cot. 67. </w:t>
      </w:r>
      <w:r w:rsidRPr="000346A0">
        <w:rPr>
          <w:i/>
          <w:iCs/>
        </w:rPr>
        <w:t xml:space="preserve">Alchimilla mayor </w:t>
      </w:r>
      <w:r w:rsidRPr="000346A0">
        <w:rPr>
          <w:i/>
          <w:iCs/>
          <w:lang w:val="la-Latn" w:eastAsia="la-Latn" w:bidi="la-Latn"/>
        </w:rPr>
        <w:t>vulga.,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ris.</w:t>
      </w:r>
      <w:r w:rsidRPr="000346A0">
        <w:t xml:space="preserve"> Park. 538. </w:t>
      </w:r>
      <w:r w:rsidRPr="000346A0">
        <w:rPr>
          <w:i/>
          <w:iCs/>
        </w:rPr>
        <w:t xml:space="preserve">Alchimilla </w:t>
      </w:r>
      <w:r w:rsidRPr="000346A0">
        <w:rPr>
          <w:i/>
          <w:iCs/>
          <w:lang w:val="la-Latn" w:eastAsia="la-Latn" w:bidi="la-Latn"/>
        </w:rPr>
        <w:t xml:space="preserve">perennis viridis </w:t>
      </w:r>
      <w:r w:rsidRPr="000346A0">
        <w:rPr>
          <w:i/>
          <w:iCs/>
        </w:rPr>
        <w:t xml:space="preserve">major, 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</w:rPr>
        <w:t xml:space="preserve">Ax </w:t>
      </w:r>
      <w:r w:rsidRPr="000346A0">
        <w:rPr>
          <w:i/>
          <w:iCs/>
          <w:lang w:val="la-Latn" w:eastAsia="la-Latn" w:bidi="la-Latn"/>
        </w:rPr>
        <w:t>lateo</w:t>
      </w:r>
      <w:r w:rsidRPr="000346A0">
        <w:rPr>
          <w:i/>
          <w:iCs/>
          <w:lang w:val="la-Latn" w:eastAsia="la-Latn" w:bidi="la-Latn"/>
        </w:rPr>
        <w:br/>
        <w:t>virentibus.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Hist. Oxon. 2. 195. </w:t>
      </w:r>
      <w:r w:rsidRPr="000346A0">
        <w:rPr>
          <w:i/>
          <w:iCs/>
          <w:lang w:val="la-Latn" w:eastAsia="la-Latn" w:bidi="la-Latn"/>
        </w:rPr>
        <w:t>Pes leonis sive Alchimilla,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J. </w:t>
      </w:r>
      <w:r w:rsidRPr="000346A0">
        <w:rPr>
          <w:lang w:val="la-Latn" w:eastAsia="la-Latn" w:bidi="la-Latn"/>
        </w:rPr>
        <w:t>B.</w:t>
      </w:r>
      <w:r w:rsidRPr="000346A0">
        <w:rPr>
          <w:lang w:val="la-Latn" w:eastAsia="la-Latn" w:bidi="la-Latn"/>
        </w:rPr>
        <w:br/>
        <w:t xml:space="preserve">2. 398I. Chain 172. ‘ </w:t>
      </w:r>
      <w:r w:rsidRPr="000346A0">
        <w:t xml:space="preserve">LADY'S MANTLE. </w:t>
      </w:r>
      <w:r w:rsidRPr="000346A0">
        <w:rPr>
          <w:i/>
          <w:iCs/>
        </w:rPr>
        <w:t>Dale.</w:t>
      </w:r>
    </w:p>
    <w:p w14:paraId="6DC695C1" w14:textId="77777777" w:rsidR="000346A0" w:rsidRPr="000346A0" w:rsidRDefault="000346A0" w:rsidP="000346A0">
      <w:pPr>
        <w:ind w:firstLine="360"/>
      </w:pPr>
      <w:r w:rsidRPr="000346A0">
        <w:t xml:space="preserve">The Leaves of Ladies Mantle, upon their first Springing </w:t>
      </w:r>
      <w:r w:rsidRPr="000346A0">
        <w:rPr>
          <w:b/>
          <w:bCs/>
        </w:rPr>
        <w:t>up</w:t>
      </w:r>
      <w:r w:rsidRPr="000346A0">
        <w:rPr>
          <w:b/>
          <w:bCs/>
        </w:rPr>
        <w:br/>
      </w:r>
      <w:r w:rsidRPr="000346A0">
        <w:t>from the Root, are plaited or folded together, of a whitish</w:t>
      </w:r>
      <w:r w:rsidRPr="000346A0">
        <w:br/>
        <w:t>green Colour, covered with a short sine Down, having eight</w:t>
      </w:r>
      <w:r w:rsidRPr="000346A0">
        <w:br/>
        <w:t>Corners, and when spread open, in Shape something like Mai-</w:t>
      </w:r>
      <w:r w:rsidRPr="000346A0">
        <w:br/>
        <w:t xml:space="preserve">lows,. but much neater and more elegantly serrated about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Edges ; the Stalks are weak, seldom standing upright, some-</w:t>
      </w:r>
      <w:r w:rsidRPr="000346A0">
        <w:br/>
        <w:t xml:space="preserve">what hairy, and cloathed with the like Leaves, but smaller,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>having shorter Foot-stalks, hearing at the Tops Clusters os green-</w:t>
      </w:r>
      <w:r w:rsidRPr="000346A0">
        <w:br/>
        <w:t xml:space="preserve">ish Flowers, </w:t>
      </w:r>
      <w:r w:rsidRPr="000346A0">
        <w:rPr>
          <w:i/>
          <w:iCs/>
        </w:rPr>
        <w:t>of</w:t>
      </w:r>
      <w:r w:rsidRPr="000346A0">
        <w:t xml:space="preserve"> eight Leaves a Piece, with yellow Stamina in*</w:t>
      </w:r>
      <w:r w:rsidRPr="000346A0">
        <w:br/>
        <w:t>the Middle, each Flower producing two small Seeds. The Root</w:t>
      </w:r>
      <w:r w:rsidRPr="000346A0">
        <w:br/>
        <w:t xml:space="preserve">is pretty thick, of a black Colour on the Outside, with </w:t>
      </w:r>
      <w:r w:rsidRPr="000346A0">
        <w:rPr>
          <w:b/>
          <w:bCs/>
        </w:rPr>
        <w:t>many -</w:t>
      </w:r>
      <w:r w:rsidRPr="000346A0">
        <w:rPr>
          <w:b/>
          <w:bCs/>
        </w:rPr>
        <w:br/>
      </w:r>
      <w:r w:rsidRPr="000346A0">
        <w:t>Fibres. It grows in Meadow and Pasture Grounds, but rarely</w:t>
      </w:r>
      <w:r w:rsidRPr="000346A0">
        <w:br/>
        <w:t>about London. It flowers in May.</w:t>
      </w:r>
    </w:p>
    <w:p w14:paraId="766C11CF" w14:textId="77777777" w:rsidR="000346A0" w:rsidRPr="000346A0" w:rsidRDefault="000346A0" w:rsidP="000346A0">
      <w:pPr>
        <w:tabs>
          <w:tab w:val="left" w:pos="4324"/>
          <w:tab w:val="left" w:pos="5036"/>
        </w:tabs>
        <w:ind w:firstLine="360"/>
      </w:pPr>
      <w:r w:rsidRPr="000346A0">
        <w:t>It contains a great deal of Phlegm, and Oil, and a moderate</w:t>
      </w:r>
      <w:r w:rsidRPr="000346A0">
        <w:br/>
        <w:t xml:space="preserve">Quantity of Salt. </w:t>
      </w:r>
      <w:r w:rsidRPr="000346A0">
        <w:rPr>
          <w:i/>
          <w:iCs/>
        </w:rPr>
        <w:t>Lemcry de Drogues. ..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>.......</w:t>
      </w:r>
    </w:p>
    <w:p w14:paraId="2AF4266A" w14:textId="77777777" w:rsidR="000346A0" w:rsidRPr="000346A0" w:rsidRDefault="000346A0" w:rsidP="000346A0">
      <w:pPr>
        <w:ind w:firstLine="360"/>
      </w:pPr>
      <w:r w:rsidRPr="000346A0">
        <w:t>The Leaves are chiefly used. This Plant is reckoned among</w:t>
      </w:r>
      <w:r w:rsidRPr="000346A0">
        <w:br/>
        <w:t>the principal Vulnerary ones, being drying and binding, incras- .</w:t>
      </w:r>
      <w:r w:rsidRPr="000346A0">
        <w:br/>
        <w:t>sating and consolidating, and of great Force to stop inward</w:t>
      </w:r>
      <w:r w:rsidRPr="000346A0">
        <w:br/>
      </w:r>
      <w:r w:rsidRPr="000346A0">
        <w:lastRenderedPageBreak/>
        <w:t>Bleeding, the immoderate Flux of the Menses, and the Fluor</w:t>
      </w:r>
      <w:r w:rsidRPr="000346A0">
        <w:br/>
        <w:t>Albas, and is frequently prescrihed in Woundr.drinks, .and</w:t>
      </w:r>
      <w:r w:rsidRPr="000346A0">
        <w:br/>
        <w:t>Traumatic Apozems, and for Ruptures of all Rinds.. The</w:t>
      </w:r>
      <w:r w:rsidRPr="000346A0">
        <w:br/>
        <w:t>Leaves, outwardly applied, are commended for lank, flagging</w:t>
      </w:r>
      <w:r w:rsidRPr="000346A0">
        <w:br/>
        <w:t>Breasts, to bring them to a greater Firmness, and a smaller.</w:t>
      </w:r>
      <w:r w:rsidRPr="000346A0">
        <w:br/>
        <w:t xml:space="preserve">Compass. </w:t>
      </w:r>
      <w:r w:rsidRPr="000346A0">
        <w:rPr>
          <w:i/>
          <w:iCs/>
        </w:rPr>
        <w:t>Miller, Bot. Ossi. Boerhaave.</w:t>
      </w:r>
    </w:p>
    <w:p w14:paraId="73727FDB" w14:textId="77777777" w:rsidR="000346A0" w:rsidRPr="000346A0" w:rsidRDefault="000346A0" w:rsidP="000346A0">
      <w:pPr>
        <w:ind w:firstLine="360"/>
      </w:pPr>
      <w:r w:rsidRPr="000346A0">
        <w:t>Lemery adds, that it is detersive and astringent, it serves in</w:t>
      </w:r>
      <w:r w:rsidRPr="000346A0">
        <w:br/>
        <w:t xml:space="preserve">a Decoction for Soreness of the Lungs, </w:t>
      </w:r>
      <w:r w:rsidRPr="000346A0">
        <w:rPr>
          <w:i/>
          <w:iCs/>
        </w:rPr>
        <w:t>Lemery de Drogues.</w:t>
      </w:r>
    </w:p>
    <w:p w14:paraId="0A9FDC1D" w14:textId="77777777" w:rsidR="000346A0" w:rsidRPr="000346A0" w:rsidRDefault="000346A0" w:rsidP="000346A0">
      <w:pPr>
        <w:ind w:firstLine="360"/>
      </w:pPr>
      <w:r w:rsidRPr="000346A0">
        <w:t>The Species of this Herb are:</w:t>
      </w:r>
    </w:p>
    <w:p w14:paraId="31CBF936" w14:textId="77777777" w:rsidR="000346A0" w:rsidRPr="000346A0" w:rsidRDefault="000346A0" w:rsidP="000346A0">
      <w:pPr>
        <w:tabs>
          <w:tab w:val="left" w:pos="536"/>
        </w:tabs>
        <w:ind w:firstLine="360"/>
        <w:rPr>
          <w:lang w:val="it-IT"/>
        </w:rPr>
      </w:pPr>
      <w:r w:rsidRPr="000346A0">
        <w:rPr>
          <w:lang w:val="it-IT"/>
        </w:rPr>
        <w:t>i.</w:t>
      </w:r>
      <w:r w:rsidRPr="000346A0">
        <w:rPr>
          <w:i/>
          <w:iCs/>
          <w:lang w:val="it-IT"/>
        </w:rPr>
        <w:tab/>
        <w:t>Alchimilla vulgaris.</w:t>
      </w:r>
      <w:r w:rsidRPr="000346A0">
        <w:rPr>
          <w:lang w:val="it-IT"/>
        </w:rPr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rPr>
          <w:lang w:val="it-IT"/>
        </w:rPr>
        <w:t>B. Common Ladies Mantle. .</w:t>
      </w:r>
    </w:p>
    <w:p w14:paraId="79245AB0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rPr>
          <w:i/>
          <w:iCs/>
          <w:lang w:val="it-IT"/>
        </w:rPr>
        <w:t>2.</w:t>
      </w:r>
      <w:r w:rsidRPr="000346A0">
        <w:rPr>
          <w:i/>
          <w:iCs/>
          <w:lang w:val="it-IT"/>
        </w:rPr>
        <w:tab/>
        <w:t xml:space="preserve">Alchimilla Alpina, </w:t>
      </w:r>
      <w:r w:rsidRPr="000346A0">
        <w:rPr>
          <w:i/>
          <w:iCs/>
          <w:lang w:val="la-Latn" w:eastAsia="la-Latn" w:bidi="la-Latn"/>
        </w:rPr>
        <w:t xml:space="preserve">pubescens, </w:t>
      </w:r>
      <w:r w:rsidRPr="000346A0">
        <w:rPr>
          <w:i/>
          <w:iCs/>
          <w:lang w:val="it-IT"/>
        </w:rPr>
        <w:t>minor.</w:t>
      </w:r>
      <w:r w:rsidRPr="000346A0">
        <w:rPr>
          <w:lang w:val="it-IT"/>
        </w:rPr>
        <w:t xml:space="preserve"> </w:t>
      </w:r>
      <w:r w:rsidRPr="000346A0">
        <w:rPr>
          <w:lang w:val="el-GR" w:eastAsia="el-GR" w:bidi="el-GR"/>
        </w:rPr>
        <w:t>Η</w:t>
      </w:r>
      <w:r w:rsidRPr="000346A0">
        <w:rPr>
          <w:lang w:val="en-GB" w:eastAsia="el-GR" w:bidi="el-GR"/>
        </w:rPr>
        <w:t xml:space="preserve">. </w:t>
      </w:r>
      <w:r w:rsidRPr="000346A0">
        <w:t xml:space="preserve">R. Par. The lesser </w:t>
      </w:r>
      <w:r w:rsidRPr="000346A0">
        <w:rPr>
          <w:vertAlign w:val="superscript"/>
        </w:rPr>
        <w:t>1</w:t>
      </w:r>
      <w:r w:rsidRPr="000346A0">
        <w:rPr>
          <w:vertAlign w:val="superscript"/>
        </w:rPr>
        <w:br/>
      </w:r>
      <w:r w:rsidRPr="000346A0">
        <w:t>woolly Ladies Mantle.</w:t>
      </w:r>
    </w:p>
    <w:p w14:paraId="02B81C7C" w14:textId="77777777" w:rsidR="000346A0" w:rsidRPr="000346A0" w:rsidRDefault="000346A0" w:rsidP="000346A0">
      <w:pPr>
        <w:tabs>
          <w:tab w:val="left" w:pos="549"/>
        </w:tabs>
        <w:ind w:firstLine="360"/>
      </w:pPr>
      <w:r w:rsidRPr="000346A0">
        <w:rPr>
          <w:lang w:val="it-IT"/>
        </w:rPr>
        <w:t>3.</w:t>
      </w:r>
      <w:r w:rsidRPr="000346A0">
        <w:rPr>
          <w:i/>
          <w:iCs/>
          <w:lang w:val="it-IT"/>
        </w:rPr>
        <w:tab/>
        <w:t xml:space="preserve">Alchimilla Alpina, </w:t>
      </w:r>
      <w:r w:rsidRPr="000346A0">
        <w:rPr>
          <w:i/>
          <w:iCs/>
          <w:lang w:val="la-Latn" w:eastAsia="la-Latn" w:bidi="la-Latn"/>
        </w:rPr>
        <w:t xml:space="preserve">quinquefoliasolio subtus </w:t>
      </w:r>
      <w:r w:rsidRPr="000346A0">
        <w:rPr>
          <w:i/>
          <w:iCs/>
          <w:lang w:val="it-IT"/>
        </w:rPr>
        <w:t>argenteoc</w:t>
      </w:r>
      <w:r w:rsidRPr="000346A0">
        <w:rPr>
          <w:lang w:val="it-IT"/>
        </w:rPr>
        <w:t xml:space="preserve"> Tourn.</w:t>
      </w:r>
      <w:r w:rsidRPr="000346A0">
        <w:rPr>
          <w:lang w:val="it-IT"/>
        </w:rPr>
        <w:br/>
      </w:r>
      <w:r w:rsidRPr="000346A0">
        <w:t>The Alpine five-leaved Ladies Mantle, with the under Part of</w:t>
      </w:r>
      <w:r w:rsidRPr="000346A0">
        <w:br/>
        <w:t>the Leaves white. ss</w:t>
      </w:r>
    </w:p>
    <w:p w14:paraId="6C296EFA" w14:textId="77777777" w:rsidR="000346A0" w:rsidRPr="000346A0" w:rsidRDefault="000346A0" w:rsidP="000346A0">
      <w:pPr>
        <w:tabs>
          <w:tab w:val="left" w:pos="521"/>
        </w:tabs>
        <w:ind w:firstLine="360"/>
        <w:outlineLvl w:val="1"/>
      </w:pPr>
      <w:r w:rsidRPr="000346A0">
        <w:rPr>
          <w:b/>
          <w:bCs/>
        </w:rPr>
        <w:t>4.</w:t>
      </w:r>
      <w:r w:rsidRPr="000346A0">
        <w:rPr>
          <w:i/>
          <w:iCs/>
        </w:rPr>
        <w:tab/>
        <w:t>Alchimilla minor.</w:t>
      </w:r>
      <w:r w:rsidRPr="000346A0">
        <w:rPr>
          <w:b/>
          <w:bCs/>
        </w:rPr>
        <w:t xml:space="preserve"> Mur. Kort. Reg. Bins. The lefler-La-</w:t>
      </w:r>
      <w:r w:rsidRPr="000346A0">
        <w:rPr>
          <w:b/>
          <w:bCs/>
        </w:rPr>
        <w:br/>
      </w:r>
      <w:r w:rsidRPr="000346A0">
        <w:t>dies Mantle.</w:t>
      </w:r>
    </w:p>
    <w:p w14:paraId="0C9353ED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t>5.</w:t>
      </w:r>
      <w:r w:rsidRPr="000346A0">
        <w:rPr>
          <w:i/>
          <w:iCs/>
        </w:rPr>
        <w:tab/>
        <w:t xml:space="preserve">Alchimilla Alpina pentaphyllea minima, </w:t>
      </w:r>
      <w:r w:rsidRPr="000346A0">
        <w:rPr>
          <w:i/>
          <w:iCs/>
          <w:lang w:val="la-Latn" w:eastAsia="la-Latn" w:bidi="la-Latn"/>
        </w:rPr>
        <w:t>lobis fimbriatis,</w:t>
      </w:r>
      <w:r w:rsidRPr="000346A0">
        <w:rPr>
          <w:lang w:val="la-Latn" w:eastAsia="la-Latn" w:bidi="la-Latn"/>
        </w:rPr>
        <w:t xml:space="preserve"> </w:t>
      </w:r>
      <w:r w:rsidRPr="000346A0">
        <w:t>Boes,</w:t>
      </w:r>
      <w:r w:rsidRPr="000346A0">
        <w:br/>
      </w:r>
      <w:r w:rsidRPr="000346A0">
        <w:rPr>
          <w:lang w:val="la-Latn" w:eastAsia="la-Latn" w:bidi="la-Latn"/>
        </w:rPr>
        <w:t xml:space="preserve">Mus. </w:t>
      </w:r>
      <w:r w:rsidRPr="000346A0">
        <w:t>Pat. 2.18. Least five-leaVed Ladies Mantie of the Alps,</w:t>
      </w:r>
      <w:r w:rsidRPr="000346A0">
        <w:br/>
        <w:t>with fringed Leaves.</w:t>
      </w:r>
    </w:p>
    <w:p w14:paraId="0B077342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rPr>
          <w:lang w:val="it-IT"/>
        </w:rPr>
        <w:t>6.</w:t>
      </w:r>
      <w:r w:rsidRPr="000346A0">
        <w:rPr>
          <w:i/>
          <w:iCs/>
          <w:lang w:val="it-IT"/>
        </w:rPr>
        <w:tab/>
        <w:t xml:space="preserve">Alchimilla </w:t>
      </w:r>
      <w:r w:rsidRPr="000346A0">
        <w:rPr>
          <w:i/>
          <w:iCs/>
          <w:lang w:val="la-Latn" w:eastAsia="la-Latn" w:bidi="la-Latn"/>
        </w:rPr>
        <w:t xml:space="preserve">montana </w:t>
      </w:r>
      <w:r w:rsidRPr="000346A0">
        <w:rPr>
          <w:i/>
          <w:iCs/>
          <w:lang w:val="it-IT"/>
        </w:rPr>
        <w:t>minima,</w:t>
      </w:r>
      <w:r w:rsidRPr="000346A0">
        <w:rPr>
          <w:lang w:val="it-IT"/>
        </w:rPr>
        <w:t xml:space="preserve"> Coh Par. 1. </w:t>
      </w:r>
      <w:r w:rsidRPr="000346A0">
        <w:t>146. Least</w:t>
      </w:r>
      <w:r w:rsidRPr="000346A0">
        <w:br/>
        <w:t xml:space="preserve">Mountain Ladies Mantle, commonly called </w:t>
      </w:r>
      <w:r w:rsidRPr="000346A0">
        <w:rPr>
          <w:i/>
          <w:iCs/>
        </w:rPr>
        <w:t>Parjley Breakstone.</w:t>
      </w:r>
      <w:r w:rsidRPr="000346A0">
        <w:br w:type="page"/>
      </w:r>
    </w:p>
    <w:p w14:paraId="37DD5B62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it-IT"/>
        </w:rPr>
        <w:lastRenderedPageBreak/>
        <w:t xml:space="preserve">J. </w:t>
      </w:r>
      <w:r w:rsidRPr="000346A0">
        <w:rPr>
          <w:i/>
          <w:iCs/>
          <w:lang w:val="la-Latn" w:eastAsia="la-Latn" w:bidi="la-Latn"/>
        </w:rPr>
        <w:t xml:space="preserve">Alcbionilla supina, gramineo solia, minore </w:t>
      </w:r>
      <w:r w:rsidRPr="000346A0">
        <w:rPr>
          <w:i/>
          <w:iCs/>
          <w:lang w:val="it-IT"/>
        </w:rPr>
        <w:t>store,.</w:t>
      </w:r>
      <w:r w:rsidRPr="000346A0">
        <w:rPr>
          <w:lang w:val="it-IT"/>
        </w:rPr>
        <w:t xml:space="preserve"> </w:t>
      </w:r>
      <w:r w:rsidRPr="000346A0">
        <w:rPr>
          <w:lang w:val="la-Latn" w:eastAsia="la-Latn" w:bidi="la-Latn"/>
        </w:rPr>
        <w:t xml:space="preserve">Tourn. </w:t>
      </w:r>
      <w:r w:rsidRPr="000346A0">
        <w:t>Low</w:t>
      </w:r>
      <w:r w:rsidRPr="000346A0">
        <w:br/>
        <w:t xml:space="preserve">Grass-leaved Ladies Mantle, with a </w:t>
      </w:r>
      <w:r w:rsidRPr="000346A0">
        <w:rPr>
          <w:u w:val="single"/>
        </w:rPr>
        <w:t>small</w:t>
      </w:r>
      <w:r w:rsidRPr="000346A0">
        <w:t>er Flower.</w:t>
      </w:r>
    </w:p>
    <w:p w14:paraId="42077F1D" w14:textId="77777777" w:rsidR="000346A0" w:rsidRPr="000346A0" w:rsidRDefault="000346A0" w:rsidP="000346A0">
      <w:pPr>
        <w:tabs>
          <w:tab w:val="left" w:pos="713"/>
        </w:tabs>
        <w:ind w:firstLine="360"/>
      </w:pPr>
      <w:r w:rsidRPr="000346A0">
        <w:rPr>
          <w:lang w:val="it-IT"/>
        </w:rPr>
        <w:t>8.</w:t>
      </w:r>
      <w:r w:rsidRPr="000346A0">
        <w:rPr>
          <w:i/>
          <w:iCs/>
          <w:lang w:val="it-IT"/>
        </w:rPr>
        <w:tab/>
        <w:t xml:space="preserve">Alchimilla erecta, </w:t>
      </w:r>
      <w:r w:rsidRPr="000346A0">
        <w:rPr>
          <w:i/>
          <w:iCs/>
          <w:lang w:val="la-Latn" w:eastAsia="la-Latn" w:bidi="la-Latn"/>
        </w:rPr>
        <w:t>gramineosolio, minore</w:t>
      </w:r>
      <w:r w:rsidRPr="000346A0">
        <w:rPr>
          <w:i/>
          <w:iCs/>
          <w:lang w:val="it-IT"/>
        </w:rPr>
        <w:t>sure,</w:t>
      </w:r>
      <w:r w:rsidRPr="000346A0">
        <w:rPr>
          <w:lang w:val="it-IT"/>
        </w:rPr>
        <w:t xml:space="preserve"> Tourn. </w:t>
      </w:r>
      <w:r w:rsidRPr="000346A0">
        <w:t>Up-</w:t>
      </w:r>
      <w:r w:rsidRPr="000346A0">
        <w:br/>
        <w:t>right Grass-leaved Ladies Mantle, with a smaller Flower,</w:t>
      </w:r>
    </w:p>
    <w:p w14:paraId="34A46470" w14:textId="77777777" w:rsidR="000346A0" w:rsidRPr="000346A0" w:rsidRDefault="000346A0" w:rsidP="000346A0">
      <w:pPr>
        <w:tabs>
          <w:tab w:val="left" w:pos="705"/>
        </w:tabs>
        <w:ind w:firstLine="360"/>
      </w:pPr>
      <w:r w:rsidRPr="000346A0">
        <w:rPr>
          <w:lang w:val="it-IT"/>
        </w:rPr>
        <w:t>9.</w:t>
      </w:r>
      <w:r w:rsidRPr="000346A0">
        <w:rPr>
          <w:i/>
          <w:iCs/>
          <w:lang w:val="it-IT"/>
        </w:rPr>
        <w:tab/>
        <w:t xml:space="preserve">Alchimilla </w:t>
      </w:r>
      <w:r w:rsidRPr="000346A0">
        <w:rPr>
          <w:i/>
          <w:iCs/>
          <w:lang w:val="la-Latn" w:eastAsia="la-Latn" w:bidi="la-Latn"/>
        </w:rPr>
        <w:t xml:space="preserve">graminea </w:t>
      </w:r>
      <w:r w:rsidRPr="000346A0">
        <w:rPr>
          <w:i/>
          <w:iCs/>
          <w:lang w:val="it-IT"/>
        </w:rPr>
        <w:t xml:space="preserve">folio, </w:t>
      </w:r>
      <w:r w:rsidRPr="000346A0">
        <w:rPr>
          <w:i/>
          <w:iCs/>
          <w:lang w:val="la-Latn" w:eastAsia="la-Latn" w:bidi="la-Latn"/>
        </w:rPr>
        <w:t xml:space="preserve">majori </w:t>
      </w:r>
      <w:r w:rsidRPr="000346A0">
        <w:rPr>
          <w:i/>
          <w:iCs/>
          <w:lang w:val="it-IT"/>
        </w:rPr>
        <w:t>store,</w:t>
      </w:r>
      <w:r w:rsidRPr="000346A0">
        <w:rPr>
          <w:lang w:val="it-IT"/>
        </w:rPr>
        <w:t xml:space="preserve"> Tourn. </w:t>
      </w:r>
      <w:r w:rsidRPr="000346A0">
        <w:t>Grass-</w:t>
      </w:r>
      <w:r w:rsidRPr="000346A0">
        <w:br/>
        <w:t>leaved Ladies Mantle with a larger Flower.</w:t>
      </w:r>
    </w:p>
    <w:p w14:paraId="21ADDB8E" w14:textId="77777777" w:rsidR="000346A0" w:rsidRPr="000346A0" w:rsidRDefault="000346A0" w:rsidP="000346A0">
      <w:pPr>
        <w:tabs>
          <w:tab w:val="left" w:pos="810"/>
        </w:tabs>
        <w:ind w:firstLine="360"/>
      </w:pPr>
      <w:r w:rsidRPr="000346A0">
        <w:rPr>
          <w:lang w:val="it-IT"/>
        </w:rPr>
        <w:t>Io.</w:t>
      </w:r>
      <w:r w:rsidRPr="000346A0">
        <w:rPr>
          <w:i/>
          <w:iCs/>
          <w:lang w:val="it-IT"/>
        </w:rPr>
        <w:tab/>
        <w:t xml:space="preserve">Alchimilla </w:t>
      </w:r>
      <w:r w:rsidRPr="000346A0">
        <w:rPr>
          <w:i/>
          <w:iCs/>
          <w:lang w:val="la-Latn" w:eastAsia="la-Latn" w:bidi="la-Latn"/>
        </w:rPr>
        <w:t xml:space="preserve">linar </w:t>
      </w:r>
      <w:r w:rsidRPr="000346A0">
        <w:rPr>
          <w:i/>
          <w:iCs/>
          <w:lang w:val="it-IT"/>
        </w:rPr>
        <w:t xml:space="preserve">ice folio, </w:t>
      </w:r>
      <w:r w:rsidRPr="000346A0">
        <w:rPr>
          <w:i/>
          <w:iCs/>
          <w:lang w:val="la-Latn" w:eastAsia="la-Latn" w:bidi="la-Latn"/>
        </w:rPr>
        <w:t>calyce florum albo,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Tourn. </w:t>
      </w:r>
      <w:r w:rsidRPr="000346A0">
        <w:t>La-</w:t>
      </w:r>
      <w:r w:rsidRPr="000346A0">
        <w:br/>
        <w:t>dies Mantle with a Toad-flax Leaf, and a white Flower-cup.</w:t>
      </w:r>
    </w:p>
    <w:p w14:paraId="25CC9946" w14:textId="77777777" w:rsidR="000346A0" w:rsidRPr="000346A0" w:rsidRDefault="000346A0" w:rsidP="000346A0">
      <w:pPr>
        <w:tabs>
          <w:tab w:val="left" w:pos="814"/>
        </w:tabs>
        <w:ind w:firstLine="360"/>
      </w:pPr>
      <w:r w:rsidRPr="000346A0">
        <w:rPr>
          <w:lang w:val="it-IT"/>
        </w:rPr>
        <w:t>II.</w:t>
      </w:r>
      <w:r w:rsidRPr="000346A0">
        <w:rPr>
          <w:i/>
          <w:iCs/>
          <w:lang w:val="it-IT"/>
        </w:rPr>
        <w:tab/>
        <w:t xml:space="preserve">Alchimilla linaria foUo, </w:t>
      </w:r>
      <w:r w:rsidRPr="000346A0">
        <w:rPr>
          <w:i/>
          <w:iCs/>
          <w:lang w:val="la-Latn" w:eastAsia="la-Latn" w:bidi="la-Latn"/>
        </w:rPr>
        <w:t>calyce florum sublateo,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Tourn.</w:t>
      </w:r>
      <w:r w:rsidRPr="000346A0">
        <w:rPr>
          <w:lang w:val="it-IT"/>
        </w:rPr>
        <w:br/>
      </w:r>
      <w:r w:rsidRPr="000346A0">
        <w:t>Ladies Mantie with a Toad-staxed Leaf, and a yellowish</w:t>
      </w:r>
      <w:r w:rsidRPr="000346A0">
        <w:br/>
        <w:t>Flower-cup.</w:t>
      </w:r>
    </w:p>
    <w:p w14:paraId="3520DF3B" w14:textId="77777777" w:rsidR="000346A0" w:rsidRPr="000346A0" w:rsidRDefault="000346A0" w:rsidP="000346A0">
      <w:pPr>
        <w:tabs>
          <w:tab w:val="left" w:pos="455"/>
        </w:tabs>
        <w:ind w:firstLine="360"/>
      </w:pPr>
      <w:r w:rsidRPr="000346A0">
        <w:rPr>
          <w:vertAlign w:val="superscript"/>
          <w:lang w:val="it-IT"/>
        </w:rPr>
        <w:t>i</w:t>
      </w:r>
      <w:r w:rsidRPr="000346A0">
        <w:rPr>
          <w:lang w:val="it-IT"/>
        </w:rPr>
        <w:t>'.</w:t>
      </w:r>
      <w:r w:rsidRPr="000346A0">
        <w:rPr>
          <w:lang w:val="it-IT"/>
        </w:rPr>
        <w:tab/>
        <w:t xml:space="preserve">12. </w:t>
      </w:r>
      <w:r w:rsidRPr="000346A0">
        <w:rPr>
          <w:i/>
          <w:iCs/>
          <w:lang w:val="it-IT"/>
        </w:rPr>
        <w:t xml:space="preserve">Alchimilla </w:t>
      </w:r>
      <w:r w:rsidRPr="000346A0">
        <w:rPr>
          <w:i/>
          <w:iCs/>
          <w:lang w:val="la-Latn" w:eastAsia="la-Latn" w:bidi="la-Latn"/>
        </w:rPr>
        <w:t xml:space="preserve">orientalis, </w:t>
      </w:r>
      <w:r w:rsidRPr="000346A0">
        <w:rPr>
          <w:i/>
          <w:iCs/>
          <w:lang w:val="it-IT"/>
        </w:rPr>
        <w:t xml:space="preserve">linaria folio </w:t>
      </w:r>
      <w:r w:rsidRPr="000346A0">
        <w:rPr>
          <w:i/>
          <w:iCs/>
          <w:lang w:val="la-Latn" w:eastAsia="la-Latn" w:bidi="la-Latn"/>
        </w:rPr>
        <w:t>brevissimo, calyce florum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 xml:space="preserve">. </w:t>
      </w:r>
      <w:r w:rsidRPr="000346A0">
        <w:rPr>
          <w:i/>
          <w:iCs/>
          <w:lang w:val="la-Latn" w:eastAsia="la-Latn" w:bidi="la-Latn"/>
        </w:rPr>
        <w:t>'albo,</w:t>
      </w:r>
      <w:r w:rsidRPr="000346A0">
        <w:rPr>
          <w:lang w:val="la-Latn" w:eastAsia="la-Latn" w:bidi="la-Latn"/>
        </w:rPr>
        <w:t xml:space="preserve"> Tourn. Cor. </w:t>
      </w:r>
      <w:r w:rsidRPr="000346A0">
        <w:t>Eastern Ladies Mantie, with a Very short</w:t>
      </w:r>
      <w:r w:rsidRPr="000346A0">
        <w:br/>
        <w:t>Toad-flaxed Leaf, and a white Flower-cup.</w:t>
      </w:r>
    </w:p>
    <w:p w14:paraId="4920BB3E" w14:textId="77777777" w:rsidR="000346A0" w:rsidRPr="000346A0" w:rsidRDefault="000346A0" w:rsidP="000346A0">
      <w:pPr>
        <w:ind w:firstLine="360"/>
      </w:pPr>
      <w:r w:rsidRPr="000346A0">
        <w:t xml:space="preserve">13. </w:t>
      </w:r>
      <w:r w:rsidRPr="000346A0">
        <w:rPr>
          <w:i/>
          <w:iCs/>
        </w:rPr>
        <w:t xml:space="preserve">AlchimillaGraces, kali </w:t>
      </w:r>
      <w:r w:rsidRPr="000346A0">
        <w:rPr>
          <w:i/>
          <w:iCs/>
          <w:lang w:val="la-Latn" w:eastAsia="la-Latn" w:bidi="la-Latn"/>
        </w:rPr>
        <w:t>solio, 'calycesiorum albide</w:t>
      </w:r>
      <w:r w:rsidRPr="000346A0">
        <w:t>, Tourn.</w:t>
      </w:r>
      <w:r w:rsidRPr="000346A0">
        <w:br/>
        <w:t>Cot. Greek Ladies Mantle, with a Glass-wort Leaf, and a</w:t>
      </w:r>
      <w:r w:rsidRPr="000346A0">
        <w:br/>
        <w:t xml:space="preserve">whitish Flower-cup. </w:t>
      </w:r>
      <w:r w:rsidRPr="000346A0">
        <w:rPr>
          <w:i/>
          <w:iCs/>
        </w:rPr>
        <w:t>Millers Dict.</w:t>
      </w:r>
      <w:r w:rsidRPr="000346A0">
        <w:t xml:space="preserve"> and </w:t>
      </w:r>
      <w:r w:rsidRPr="000346A0">
        <w:rPr>
          <w:i/>
          <w:iCs/>
        </w:rPr>
        <w:t>Suppl.</w:t>
      </w:r>
    </w:p>
    <w:p w14:paraId="07BC0714" w14:textId="77777777" w:rsidR="000346A0" w:rsidRPr="000346A0" w:rsidRDefault="000346A0" w:rsidP="000346A0">
      <w:pPr>
        <w:tabs>
          <w:tab w:val="left" w:pos="425"/>
        </w:tabs>
        <w:ind w:firstLine="360"/>
      </w:pPr>
      <w:r w:rsidRPr="000346A0">
        <w:t>-</w:t>
      </w:r>
      <w:r w:rsidRPr="000346A0">
        <w:tab/>
        <w:t>ALCHITRAM, or ALCHIERAM.. It signifies Oil of Ju-</w:t>
      </w:r>
      <w:r w:rsidRPr="000346A0">
        <w:br/>
        <w:t xml:space="preserve">niper; or Tar; or prepared Arsenic. </w:t>
      </w:r>
      <w:r w:rsidRPr="000346A0">
        <w:rPr>
          <w:i/>
          <w:iCs/>
        </w:rPr>
        <w:t>Rulandus.</w:t>
      </w:r>
    </w:p>
    <w:p w14:paraId="53683DAA" w14:textId="77777777" w:rsidR="000346A0" w:rsidRPr="000346A0" w:rsidRDefault="000346A0" w:rsidP="000346A0">
      <w:pPr>
        <w:ind w:firstLine="360"/>
      </w:pPr>
      <w:r w:rsidRPr="000346A0">
        <w:t>AICHITRAN. This also is Oil of Juniper, according to</w:t>
      </w:r>
      <w:r w:rsidRPr="000346A0">
        <w:br/>
        <w:t xml:space="preserve">.Rulandus, who gives it another Signification, </w:t>
      </w:r>
      <w:r w:rsidRPr="000346A0">
        <w:rPr>
          <w:i/>
          <w:iCs/>
        </w:rPr>
        <w:t xml:space="preserve">\Fex </w:t>
      </w:r>
      <w:r w:rsidRPr="000346A0">
        <w:rPr>
          <w:i/>
          <w:iCs/>
          <w:lang w:val="la-Latn" w:eastAsia="la-Latn" w:bidi="la-Latn"/>
        </w:rPr>
        <w:t>Destilla-</w:t>
      </w:r>
      <w:r w:rsidRPr="000346A0">
        <w:rPr>
          <w:i/>
          <w:iCs/>
          <w:lang w:val="la-Latn" w:eastAsia="la-Latn" w:bidi="la-Latn"/>
        </w:rPr>
        <w:br/>
        <w:t>tionis,</w:t>
      </w:r>
      <w:r w:rsidRPr="000346A0">
        <w:rPr>
          <w:lang w:val="la-Latn" w:eastAsia="la-Latn" w:bidi="la-Latn"/>
        </w:rPr>
        <w:t xml:space="preserve"> </w:t>
      </w:r>
      <w:r w:rsidRPr="000346A0">
        <w:t>I suppose he means the Faeces lest aster the Distillation</w:t>
      </w:r>
      <w:r w:rsidRPr="000346A0">
        <w:br/>
        <w:t>of some Bodies. In this Sense, it seems to differ from Caput</w:t>
      </w:r>
      <w:r w:rsidRPr="000346A0">
        <w:br/>
      </w:r>
      <w:r w:rsidRPr="000346A0">
        <w:rPr>
          <w:lang w:val="la-Latn" w:eastAsia="la-Latn" w:bidi="la-Latn"/>
        </w:rPr>
        <w:t xml:space="preserve">Mortuum, </w:t>
      </w:r>
      <w:r w:rsidRPr="000346A0">
        <w:t xml:space="preserve">as this is thy, whereas </w:t>
      </w:r>
      <w:r w:rsidRPr="000346A0">
        <w:rPr>
          <w:i/>
          <w:iCs/>
        </w:rPr>
        <w:t>Alchitranis</w:t>
      </w:r>
      <w:r w:rsidRPr="000346A0">
        <w:t xml:space="preserve"> moist, orstluid,</w:t>
      </w:r>
      <w:r w:rsidRPr="000346A0">
        <w:br/>
        <w:t xml:space="preserve">. in some Degree. </w:t>
      </w:r>
      <w:r w:rsidRPr="000346A0">
        <w:rPr>
          <w:lang w:val="la-Latn" w:eastAsia="la-Latn" w:bidi="la-Latn"/>
        </w:rPr>
        <w:t xml:space="preserve">Castellus, </w:t>
      </w:r>
      <w:r w:rsidRPr="000346A0">
        <w:t>from Libavius, gives it another</w:t>
      </w:r>
      <w:r w:rsidRPr="000346A0">
        <w:br/>
        <w:t>Signification, and says it signifies a Sort os Salt ; he derives the</w:t>
      </w:r>
      <w:r w:rsidRPr="000346A0">
        <w:br/>
        <w:t xml:space="preserve">Word from </w:t>
      </w:r>
      <w:r w:rsidRPr="000346A0">
        <w:rPr>
          <w:lang w:val="el-GR" w:eastAsia="el-GR" w:bidi="el-GR"/>
        </w:rPr>
        <w:t>χὑτρἀ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 Pot,</w:t>
      </w:r>
      <w:r w:rsidRPr="000346A0">
        <w:t xml:space="preserve"> by which it should be Pot-ash.</w:t>
      </w:r>
    </w:p>
    <w:p w14:paraId="611293D3" w14:textId="77777777" w:rsidR="000346A0" w:rsidRPr="000346A0" w:rsidRDefault="000346A0" w:rsidP="000346A0">
      <w:pPr>
        <w:ind w:firstLine="360"/>
      </w:pPr>
      <w:r w:rsidRPr="000346A0">
        <w:t xml:space="preserve">The same Author says, </w:t>
      </w:r>
      <w:r w:rsidRPr="000346A0">
        <w:rPr>
          <w:i/>
          <w:iCs/>
        </w:rPr>
        <w:t>Alchytran</w:t>
      </w:r>
      <w:r w:rsidRPr="000346A0">
        <w:t xml:space="preserve"> is the Name of a Medi-</w:t>
      </w:r>
      <w:r w:rsidRPr="000346A0">
        <w:br/>
        <w:t>. cine for the Teeth, taken Notice of by Mesuae.</w:t>
      </w:r>
    </w:p>
    <w:p w14:paraId="20BDE32A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el-GR" w:eastAsia="el-GR" w:bidi="el-GR"/>
        </w:rPr>
        <w:t>ν</w:t>
      </w:r>
      <w:r w:rsidRPr="000346A0">
        <w:rPr>
          <w:lang w:val="fr-FR" w:eastAsia="el-GR" w:bidi="el-GR"/>
        </w:rPr>
        <w:t xml:space="preserve"> </w:t>
      </w:r>
      <w:r w:rsidRPr="000346A0">
        <w:rPr>
          <w:lang w:val="fr-FR"/>
        </w:rPr>
        <w:t xml:space="preserve">ALCHITTFRA.' </w:t>
      </w:r>
      <w:r w:rsidRPr="000346A0">
        <w:rPr>
          <w:i/>
          <w:iCs/>
          <w:lang w:val="fr-FR"/>
        </w:rPr>
        <w:t>Tar. Johnson.</w:t>
      </w:r>
    </w:p>
    <w:p w14:paraId="2FC0901C" w14:textId="77777777" w:rsidR="000346A0" w:rsidRPr="000346A0" w:rsidRDefault="000346A0" w:rsidP="000346A0">
      <w:pPr>
        <w:ind w:firstLine="360"/>
      </w:pPr>
      <w:r w:rsidRPr="000346A0">
        <w:t>ALCHOLLEA. A Sort of Food, common amongst the</w:t>
      </w:r>
      <w:r w:rsidRPr="000346A0">
        <w:br/>
        <w:t>Western Moors: It is made of Beef, Mutton, or Camel's Flesh,</w:t>
      </w:r>
      <w:r w:rsidRPr="000346A0">
        <w:br/>
        <w:t>but chiefly Bees, which they cut all in long Slices, salt it well,</w:t>
      </w:r>
      <w:r w:rsidRPr="000346A0">
        <w:br/>
        <w:t>and let it lie twenty-sour Hours in the Pickle. Then they re-</w:t>
      </w:r>
      <w:r w:rsidRPr="000346A0">
        <w:br/>
        <w:t>move it out of those Tubs, or Jars, into others, with Water,</w:t>
      </w:r>
      <w:r w:rsidRPr="000346A0">
        <w:br/>
        <w:t>and when it has lain a Night, they take it out, and put it on</w:t>
      </w:r>
      <w:r w:rsidRPr="000346A0">
        <w:br/>
        <w:t>Ropes in the Sun and. Air Io dry ; when it is thoroughly dried</w:t>
      </w:r>
      <w:r w:rsidRPr="000346A0">
        <w:br/>
        <w:t>and hard, they cut it into Pieces of two or three Inches long,</w:t>
      </w:r>
      <w:r w:rsidRPr="000346A0">
        <w:br/>
        <w:t>and throw it into a Pan, or Cauldron, which is ready with</w:t>
      </w:r>
      <w:r w:rsidRPr="000346A0">
        <w:br/>
        <w:t>boiling Oil and Suet, sufficient to hold it, where it boils till it</w:t>
      </w:r>
      <w:r w:rsidRPr="000346A0">
        <w:br/>
        <w:t>he Very clear and red, if one cuts it ; which taken out, they,</w:t>
      </w:r>
      <w:r w:rsidRPr="000346A0">
        <w:br/>
        <w:t>set it to drain: When all is thus done, it stands till cool, and</w:t>
      </w:r>
      <w:r w:rsidRPr="000346A0">
        <w:br/>
        <w:t>Jars are prepared to put it up in, pouring the Liquor they fried</w:t>
      </w:r>
      <w:r w:rsidRPr="000346A0">
        <w:br/>
        <w:t>it in upon it ; as soon as it is thoroughly cold, they stop it up</w:t>
      </w:r>
      <w:r w:rsidRPr="000346A0">
        <w:br/>
        <w:t>close. It will keep two Years; it will he hard, and the hardest</w:t>
      </w:r>
      <w:r w:rsidRPr="000346A0">
        <w:br/>
        <w:t>they look upon Lo be best done. This they dish up cold; some-</w:t>
      </w:r>
      <w:r w:rsidRPr="000346A0">
        <w:br/>
        <w:t>times fried with Eggs and Garlick ; sometimes stewed, and Le-</w:t>
      </w:r>
      <w:r w:rsidRPr="000346A0">
        <w:br/>
        <w:t>mons squeezed on it. It is Very good any Way, either hot or</w:t>
      </w:r>
      <w:r w:rsidRPr="000346A0">
        <w:br/>
        <w:t xml:space="preserve">bold. </w:t>
      </w:r>
      <w:r w:rsidRPr="000346A0">
        <w:rPr>
          <w:i/>
          <w:iCs/>
        </w:rPr>
        <w:t>Phiscf Transect.</w:t>
      </w:r>
    </w:p>
    <w:p w14:paraId="09655173" w14:textId="77777777" w:rsidR="000346A0" w:rsidRPr="000346A0" w:rsidRDefault="000346A0" w:rsidP="000346A0">
      <w:pPr>
        <w:tabs>
          <w:tab w:val="left" w:pos="425"/>
        </w:tabs>
        <w:ind w:firstLine="360"/>
      </w:pPr>
      <w:r w:rsidRPr="000346A0">
        <w:t>-</w:t>
      </w:r>
      <w:r w:rsidRPr="000346A0">
        <w:tab/>
        <w:t>ALCHIMIA. See ALCHEMIA.</w:t>
      </w:r>
    </w:p>
    <w:p w14:paraId="0EF26300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t>ALCIBIADIUM. It is a Name for the EC HI UM, which</w:t>
      </w:r>
      <w:r w:rsidRPr="000346A0">
        <w:br/>
        <w:t xml:space="preserve">see. </w:t>
      </w:r>
      <w:r w:rsidRPr="000346A0">
        <w:rPr>
          <w:i/>
          <w:iCs/>
          <w:lang w:val="it-IT"/>
        </w:rPr>
        <w:t>Blancarti. -</w:t>
      </w:r>
    </w:p>
    <w:p w14:paraId="03CCAFA6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 xml:space="preserve">ALCIMAD. </w:t>
      </w:r>
      <w:r w:rsidRPr="000346A0">
        <w:rPr>
          <w:i/>
          <w:iCs/>
          <w:lang w:val="it-IT"/>
        </w:rPr>
        <w:t>Anstmtny. Rulandus.</w:t>
      </w:r>
    </w:p>
    <w:p w14:paraId="5E7B3311" w14:textId="77777777" w:rsidR="000346A0" w:rsidRPr="000346A0" w:rsidRDefault="000346A0" w:rsidP="000346A0">
      <w:pPr>
        <w:ind w:firstLine="360"/>
      </w:pPr>
      <w:r w:rsidRPr="000346A0">
        <w:rPr>
          <w:vertAlign w:val="superscript"/>
          <w:lang w:val="it-IT"/>
        </w:rPr>
        <w:t>:</w:t>
      </w:r>
      <w:r w:rsidRPr="000346A0">
        <w:rPr>
          <w:lang w:val="it-IT"/>
        </w:rPr>
        <w:t xml:space="preserve"> ALCIOT. </w:t>
      </w:r>
      <w:r w:rsidRPr="000346A0">
        <w:t xml:space="preserve">The same aS AcnIOT L, which </w:t>
      </w:r>
      <w:r w:rsidRPr="000346A0">
        <w:rPr>
          <w:b/>
          <w:bCs/>
        </w:rPr>
        <w:t>see.</w:t>
      </w:r>
    </w:p>
    <w:p w14:paraId="3763031F" w14:textId="77777777" w:rsidR="000346A0" w:rsidRPr="000346A0" w:rsidRDefault="000346A0" w:rsidP="000346A0">
      <w:pPr>
        <w:ind w:firstLine="360"/>
      </w:pPr>
      <w:r w:rsidRPr="000346A0">
        <w:t xml:space="preserve">ALCOB. Sal Ammoniac. </w:t>
      </w:r>
      <w:r w:rsidRPr="000346A0">
        <w:rPr>
          <w:i/>
          <w:iCs/>
        </w:rPr>
        <w:t>Rulandus.</w:t>
      </w:r>
    </w:p>
    <w:p w14:paraId="6C7B7DF9" w14:textId="77777777" w:rsidR="000346A0" w:rsidRPr="000346A0" w:rsidRDefault="000346A0" w:rsidP="000346A0">
      <w:pPr>
        <w:ind w:left="360" w:hanging="360"/>
      </w:pPr>
      <w:r w:rsidRPr="000346A0">
        <w:rPr>
          <w:vertAlign w:val="superscript"/>
        </w:rPr>
        <w:t>:</w:t>
      </w:r>
      <w:r w:rsidRPr="000346A0">
        <w:t xml:space="preserve"> ALCOCALUM. The </w:t>
      </w:r>
      <w:r w:rsidRPr="000346A0">
        <w:rPr>
          <w:i/>
          <w:iCs/>
          <w:lang w:val="la-Latn" w:eastAsia="la-Latn" w:bidi="la-Latn"/>
        </w:rPr>
        <w:t xml:space="preserve">Cinara, </w:t>
      </w:r>
      <w:r w:rsidRPr="000346A0">
        <w:rPr>
          <w:i/>
          <w:iCs/>
        </w:rPr>
        <w:t>Artichoke. Blancardo .</w:t>
      </w:r>
      <w:r w:rsidRPr="000346A0">
        <w:rPr>
          <w:i/>
          <w:iCs/>
        </w:rPr>
        <w:br/>
      </w:r>
      <w:r w:rsidRPr="000346A0">
        <w:t xml:space="preserve">ALCOED Rulandus explains this by </w:t>
      </w:r>
      <w:r w:rsidRPr="000346A0">
        <w:rPr>
          <w:i/>
          <w:iCs/>
        </w:rPr>
        <w:t>Lac Acetosum.</w:t>
      </w:r>
    </w:p>
    <w:p w14:paraId="589C9EC2" w14:textId="77777777" w:rsidR="000346A0" w:rsidRPr="000346A0" w:rsidRDefault="000346A0" w:rsidP="000346A0">
      <w:pPr>
        <w:tabs>
          <w:tab w:val="left" w:pos="425"/>
        </w:tabs>
        <w:ind w:firstLine="360"/>
      </w:pPr>
      <w:r w:rsidRPr="000346A0">
        <w:t>-</w:t>
      </w:r>
      <w:r w:rsidRPr="000346A0">
        <w:rPr>
          <w:lang w:val="la-Latn" w:eastAsia="la-Latn" w:bidi="la-Latn"/>
        </w:rPr>
        <w:tab/>
        <w:t xml:space="preserve">ALC0FOL. </w:t>
      </w:r>
      <w:r w:rsidRPr="000346A0">
        <w:rPr>
          <w:i/>
          <w:iCs/>
        </w:rPr>
        <w:t xml:space="preserve">Antimony. </w:t>
      </w:r>
      <w:r w:rsidRPr="000346A0">
        <w:rPr>
          <w:i/>
          <w:iCs/>
          <w:lang w:val="la-Latn" w:eastAsia="la-Latn" w:bidi="la-Latn"/>
        </w:rPr>
        <w:t xml:space="preserve">Castellus </w:t>
      </w:r>
      <w:r w:rsidRPr="000346A0">
        <w:rPr>
          <w:i/>
          <w:iCs/>
        </w:rPr>
        <w:t>isDso. Rulandus, John-</w:t>
      </w:r>
      <w:r w:rsidRPr="000346A0">
        <w:rPr>
          <w:i/>
          <w:iCs/>
        </w:rPr>
        <w:br/>
        <w:t>sen,</w:t>
      </w:r>
      <w:r w:rsidRPr="000346A0">
        <w:t xml:space="preserve"> and </w:t>
      </w:r>
      <w:r w:rsidRPr="000346A0">
        <w:rPr>
          <w:i/>
          <w:iCs/>
        </w:rPr>
        <w:t>Dorneus.</w:t>
      </w:r>
    </w:p>
    <w:p w14:paraId="0B83687F" w14:textId="77777777" w:rsidR="000346A0" w:rsidRPr="000346A0" w:rsidRDefault="000346A0" w:rsidP="000346A0">
      <w:pPr>
        <w:ind w:firstLine="360"/>
      </w:pPr>
      <w:r w:rsidRPr="000346A0">
        <w:t xml:space="preserve">ALCOHOL, or rather </w:t>
      </w:r>
      <w:r w:rsidRPr="000346A0">
        <w:rPr>
          <w:i/>
          <w:iCs/>
        </w:rPr>
        <w:t>Al-Ka-hol,</w:t>
      </w:r>
      <w:r w:rsidRPr="000346A0">
        <w:t xml:space="preserve"> as it ought to he wrote,</w:t>
      </w:r>
      <w:r w:rsidRPr="000346A0">
        <w:br/>
        <w:t>is an Arabian Word, which signifies a fine impalpable Powder</w:t>
      </w:r>
      <w:r w:rsidRPr="000346A0">
        <w:br/>
        <w:t>which the Women of the East make use of as a Kind of Fu-</w:t>
      </w:r>
      <w:r w:rsidRPr="000346A0">
        <w:br/>
        <w:t>chs.</w:t>
      </w:r>
    </w:p>
    <w:p w14:paraId="4B4C98D1" w14:textId="77777777" w:rsidR="000346A0" w:rsidRPr="000346A0" w:rsidRDefault="000346A0" w:rsidP="000346A0">
      <w:pPr>
        <w:tabs>
          <w:tab w:val="left" w:pos="2273"/>
        </w:tabs>
        <w:ind w:firstLine="360"/>
      </w:pPr>
      <w:r w:rsidRPr="000346A0">
        <w:rPr>
          <w:b/>
          <w:bCs/>
        </w:rPr>
        <w:t xml:space="preserve">Dr. </w:t>
      </w:r>
      <w:r w:rsidRPr="000346A0">
        <w:t xml:space="preserve">Shaw, in his Travels, speaking of </w:t>
      </w:r>
      <w:r w:rsidRPr="000346A0">
        <w:rPr>
          <w:b/>
          <w:bCs/>
        </w:rPr>
        <w:t xml:space="preserve">the </w:t>
      </w:r>
      <w:r w:rsidRPr="000346A0">
        <w:t>Women of Bar-</w:t>
      </w:r>
      <w:r w:rsidRPr="000346A0">
        <w:br/>
        <w:t>hary, says, that none of these Ladies take themselves to he com-</w:t>
      </w:r>
      <w:r w:rsidRPr="000346A0">
        <w:br/>
        <w:t>pleatly dressed, till they have tinged the Hair, and Edges of</w:t>
      </w:r>
      <w:r w:rsidRPr="000346A0">
        <w:br/>
        <w:t xml:space="preserve">their Eye-Lids, with </w:t>
      </w:r>
      <w:r w:rsidRPr="000346A0">
        <w:rPr>
          <w:i/>
          <w:iCs/>
        </w:rPr>
        <w:t>[Al-Ka.hol</w:t>
      </w:r>
      <w:r w:rsidRPr="000346A0">
        <w:t xml:space="preserve"> ] the </w:t>
      </w:r>
      <w:r w:rsidRPr="000346A0">
        <w:rPr>
          <w:i/>
          <w:iCs/>
        </w:rPr>
        <w:t>Powder of Lead..</w:t>
      </w:r>
      <w:r w:rsidRPr="000346A0">
        <w:rPr>
          <w:i/>
          <w:iCs/>
        </w:rPr>
        <w:br/>
        <w:t>Ore.</w:t>
      </w:r>
      <w:r w:rsidRPr="000346A0">
        <w:t xml:space="preserve"> Now as this Operation is performed by dipping fust in#</w:t>
      </w:r>
      <w:r w:rsidRPr="000346A0">
        <w:br/>
        <w:t>the Powder a small wooden Bedkin of the Thickness, of a Quill,</w:t>
      </w:r>
      <w:r w:rsidRPr="000346A0">
        <w:br/>
        <w:t>and then drawing it afterwards, through the eye-lids, over</w:t>
      </w:r>
      <w:r w:rsidRPr="000346A0">
        <w:br/>
        <w:t xml:space="preserve">the Ball os the Eye, we shall have a lively Image of what </w:t>
      </w:r>
      <w:r w:rsidRPr="000346A0">
        <w:rPr>
          <w:b/>
          <w:bCs/>
        </w:rPr>
        <w:t>the -</w:t>
      </w:r>
      <w:r w:rsidRPr="000346A0">
        <w:rPr>
          <w:b/>
          <w:bCs/>
        </w:rPr>
        <w:br/>
      </w:r>
      <w:r w:rsidRPr="000346A0">
        <w:t xml:space="preserve">Prophet </w:t>
      </w:r>
      <w:r w:rsidRPr="000346A0">
        <w:rPr>
          <w:i/>
          <w:iCs/>
        </w:rPr>
        <w:t>stsier.</w:t>
      </w:r>
      <w:r w:rsidRPr="000346A0">
        <w:t xml:space="preserve"> 4. 3O.J may he supposed to mean </w:t>
      </w:r>
      <w:r w:rsidRPr="000346A0">
        <w:rPr>
          <w:i/>
          <w:iCs/>
        </w:rPr>
        <w:t>by renting the</w:t>
      </w:r>
      <w:r w:rsidRPr="000346A0">
        <w:rPr>
          <w:i/>
          <w:iCs/>
        </w:rPr>
        <w:br/>
        <w:t>. Eyes with</w:t>
      </w:r>
      <w:r w:rsidRPr="000346A0">
        <w:t xml:space="preserve"> sllID </w:t>
      </w:r>
      <w:r w:rsidRPr="000346A0">
        <w:rPr>
          <w:i/>
          <w:iCs/>
        </w:rPr>
        <w:t>Lead. Orel painting.</w:t>
      </w:r>
      <w:r w:rsidRPr="000346A0">
        <w:t xml:space="preserve"> The sooty Colour, which</w:t>
      </w:r>
      <w:r w:rsidRPr="000346A0">
        <w:br/>
        <w:t>is in this Manner communicated to .the Eyes, is thought to add</w:t>
      </w:r>
      <w:r w:rsidRPr="000346A0">
        <w:br/>
        <w:t>a wonderful Gracefulness to Persons of all Complexions. The</w:t>
      </w:r>
      <w:r w:rsidRPr="000346A0">
        <w:br/>
        <w:t>Practice of it, no Doubt, is of great Antiquity : For heside the</w:t>
      </w:r>
      <w:r w:rsidRPr="000346A0">
        <w:br/>
        <w:t>instance already taken Notice of, we find, that when Jezebel</w:t>
      </w:r>
      <w:r w:rsidRPr="000346A0">
        <w:br/>
        <w:t xml:space="preserve">is said </w:t>
      </w:r>
      <w:r w:rsidRPr="000346A0">
        <w:rPr>
          <w:i/>
          <w:iCs/>
        </w:rPr>
        <w:t>(2 Kings</w:t>
      </w:r>
      <w:r w:rsidRPr="000346A0">
        <w:t xml:space="preserve"> 9. 3o.) </w:t>
      </w:r>
      <w:r w:rsidRPr="000346A0">
        <w:rPr>
          <w:i/>
          <w:iCs/>
        </w:rPr>
        <w:t>t</w:t>
      </w:r>
      <w:r w:rsidRPr="000346A0">
        <w:rPr>
          <w:i/>
          <w:iCs/>
          <w:vertAlign w:val="subscript"/>
        </w:rPr>
        <w:t>0</w:t>
      </w:r>
      <w:r w:rsidRPr="000346A0">
        <w:rPr>
          <w:i/>
          <w:iCs/>
        </w:rPr>
        <w:t xml:space="preserve"> have pointed her Face,</w:t>
      </w:r>
      <w:r w:rsidRPr="000346A0">
        <w:t xml:space="preserve"> the original</w:t>
      </w:r>
      <w:r w:rsidRPr="000346A0">
        <w:br/>
        <w:t>W</w:t>
      </w:r>
      <w:r w:rsidRPr="000346A0">
        <w:rPr>
          <w:vertAlign w:val="subscript"/>
        </w:rPr>
        <w:t>0</w:t>
      </w:r>
      <w:r w:rsidRPr="000346A0">
        <w:t>rd</w:t>
      </w:r>
      <w:r w:rsidRPr="000346A0">
        <w:rPr>
          <w:vertAlign w:val="subscript"/>
        </w:rPr>
        <w:t>s a</w:t>
      </w:r>
      <w:r w:rsidRPr="000346A0">
        <w:t>re nnegi</w:t>
      </w:r>
      <w:r w:rsidRPr="000346A0">
        <w:tab/>
      </w:r>
      <w:r w:rsidRPr="000346A0">
        <w:rPr>
          <w:lang w:val="la-Latn" w:eastAsia="la-Latn" w:bidi="la-Latn"/>
        </w:rPr>
        <w:t>tmtyn</w:t>
      </w:r>
      <w:r w:rsidRPr="000346A0">
        <w:t xml:space="preserve">estes </w:t>
      </w:r>
      <w:r w:rsidRPr="000346A0">
        <w:rPr>
          <w:i/>
          <w:iCs/>
        </w:rPr>
        <w:t>adjusted</w:t>
      </w:r>
      <w:r w:rsidRPr="000346A0">
        <w:t xml:space="preserve"> (or set off) </w:t>
      </w:r>
      <w:r w:rsidRPr="000346A0">
        <w:rPr>
          <w:i/>
          <w:iCs/>
        </w:rPr>
        <w:t>her Eyes</w:t>
      </w:r>
    </w:p>
    <w:p w14:paraId="548F6B1B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lastRenderedPageBreak/>
        <w:t>itnth the Powder os. Lead-Ore.</w:t>
      </w:r>
      <w:r w:rsidRPr="000346A0">
        <w:t xml:space="preserve"> The like Ornament was made</w:t>
      </w:r>
      <w:r w:rsidRPr="000346A0">
        <w:br/>
        <w:t>Use of, not only by other Eastern Nations, but by the Greeks</w:t>
      </w:r>
      <w:r w:rsidRPr="000346A0">
        <w:br/>
        <w:t>and Romans also, as appears from antie</w:t>
      </w:r>
      <w:r w:rsidRPr="000346A0">
        <w:rPr>
          <w:vertAlign w:val="subscript"/>
        </w:rPr>
        <w:t>n</w:t>
      </w:r>
      <w:r w:rsidRPr="000346A0">
        <w:t>t Authors. Among</w:t>
      </w:r>
      <w:r w:rsidRPr="000346A0">
        <w:br/>
        <w:t>other Things relating to the AlgyptiarI Women, I have like-</w:t>
      </w:r>
      <w:r w:rsidRPr="000346A0">
        <w:br/>
      </w:r>
      <w:r w:rsidRPr="000346A0">
        <w:rPr>
          <w:lang w:val="la-Latn" w:eastAsia="la-Latn" w:bidi="la-Latn"/>
        </w:rPr>
        <w:t xml:space="preserve">» </w:t>
      </w:r>
      <w:r w:rsidRPr="000346A0">
        <w:t>wise seen taken out of the Catacombs at Sakara a Joint os a</w:t>
      </w:r>
      <w:r w:rsidRPr="000346A0">
        <w:br/>
        <w:t xml:space="preserve">common Reed, which contained one </w:t>
      </w:r>
      <w:r w:rsidRPr="000346A0">
        <w:rPr>
          <w:vertAlign w:val="subscript"/>
        </w:rPr>
        <w:t>O</w:t>
      </w:r>
      <w:r w:rsidRPr="000346A0">
        <w:t>f ch</w:t>
      </w:r>
      <w:r w:rsidRPr="000346A0">
        <w:rPr>
          <w:vertAlign w:val="subscript"/>
        </w:rPr>
        <w:t>e</w:t>
      </w:r>
      <w:r w:rsidRPr="000346A0">
        <w:t xml:space="preserve"> Bodkins, and an</w:t>
      </w:r>
      <w:r w:rsidRPr="000346A0">
        <w:br/>
        <w:t>Ounce, or more, os the Powder that I have descrihed; both of</w:t>
      </w:r>
      <w:r w:rsidRPr="000346A0">
        <w:br/>
        <w:t>them agreeable to the Fashion and Custom of this Time.</w:t>
      </w:r>
    </w:p>
    <w:p w14:paraId="1D0CDB34" w14:textId="77777777" w:rsidR="000346A0" w:rsidRPr="000346A0" w:rsidRDefault="000346A0" w:rsidP="000346A0">
      <w:pPr>
        <w:ind w:left="360" w:hanging="360"/>
      </w:pPr>
      <w:r w:rsidRPr="000346A0">
        <w:t>' ’ This ingenious Gentleman informs us, rimr thin Word is</w:t>
      </w:r>
      <w:r w:rsidRPr="000346A0">
        <w:br/>
        <w:t xml:space="preserve">rendered by GoliuS and others. </w:t>
      </w:r>
      <w:r w:rsidRPr="000346A0">
        <w:rPr>
          <w:i/>
          <w:iCs/>
        </w:rPr>
        <w:t>Stibium,</w:t>
      </w:r>
      <w:r w:rsidRPr="000346A0">
        <w:t xml:space="preserve"> Antimonii Species; and</w:t>
      </w:r>
      <w:r w:rsidRPr="000346A0">
        <w:br/>
        <w:t xml:space="preserve">sometimes </w:t>
      </w:r>
      <w:r w:rsidRPr="000346A0">
        <w:rPr>
          <w:i/>
          <w:iCs/>
          <w:lang w:val="la-Latn" w:eastAsia="la-Latn" w:bidi="la-Latn"/>
        </w:rPr>
        <w:t>Collyrium.</w:t>
      </w:r>
      <w:r w:rsidRPr="000346A0">
        <w:rPr>
          <w:lang w:val="la-Latn" w:eastAsia="la-Latn" w:bidi="la-Latn"/>
        </w:rPr>
        <w:t xml:space="preserve"> The </w:t>
      </w:r>
      <w:r w:rsidRPr="000346A0">
        <w:t xml:space="preserve">Hebrew </w:t>
      </w:r>
      <w:r w:rsidRPr="000346A0">
        <w:rPr>
          <w:i/>
          <w:iCs/>
        </w:rPr>
        <w:t>Cohhpla</w:t>
      </w:r>
      <w:r w:rsidRPr="000346A0">
        <w:t xml:space="preserve"> hah the </w:t>
      </w:r>
      <w:r w:rsidRPr="000346A0">
        <w:rPr>
          <w:b/>
          <w:bCs/>
        </w:rPr>
        <w:t>same</w:t>
      </w:r>
      <w:r w:rsidRPr="000346A0">
        <w:rPr>
          <w:b/>
          <w:bCs/>
        </w:rPr>
        <w:br/>
      </w:r>
      <w:r w:rsidRPr="000346A0">
        <w:t xml:space="preserve">Interpretation ,.and the Verb, </w:t>
      </w:r>
      <w:r w:rsidRPr="000346A0">
        <w:rPr>
          <w:lang w:val="el-GR" w:eastAsia="el-GR" w:bidi="el-GR"/>
        </w:rPr>
        <w:t>Π</w:t>
      </w:r>
      <w:r w:rsidRPr="000346A0">
        <w:rPr>
          <w:lang w:val="en-GB" w:eastAsia="el-GR" w:bidi="el-GR"/>
        </w:rPr>
        <w:t>5</w:t>
      </w:r>
      <w:r w:rsidRPr="000346A0">
        <w:rPr>
          <w:lang w:val="el-GR" w:eastAsia="el-GR" w:bidi="el-GR"/>
        </w:rPr>
        <w:t>Π</w:t>
      </w:r>
      <w:r w:rsidRPr="000346A0">
        <w:rPr>
          <w:lang w:val="en-GB" w:eastAsia="el-GR" w:bidi="el-GR"/>
        </w:rPr>
        <w:t xml:space="preserve">3. </w:t>
      </w:r>
      <w:r w:rsidRPr="000346A0">
        <w:t xml:space="preserve">'joined with tpyjy </w:t>
      </w:r>
      <w:r w:rsidRPr="000346A0">
        <w:rPr>
          <w:i/>
          <w:iCs/>
        </w:rPr>
        <w:t>Entk.</w:t>
      </w:r>
    </w:p>
    <w:p w14:paraId="11421F0D" w14:textId="77777777" w:rsidR="000346A0" w:rsidRPr="000346A0" w:rsidRDefault="000346A0" w:rsidP="000346A0">
      <w:r w:rsidRPr="000346A0">
        <w:t>t</w:t>
      </w:r>
    </w:p>
    <w:p w14:paraId="30AE024D" w14:textId="77777777" w:rsidR="000346A0" w:rsidRPr="000346A0" w:rsidRDefault="000346A0" w:rsidP="000346A0">
      <w:pPr>
        <w:tabs>
          <w:tab w:val="left" w:pos="4417"/>
        </w:tabs>
      </w:pPr>
      <w:r w:rsidRPr="000346A0">
        <w:t xml:space="preserve">23. '40. is rendered, </w:t>
      </w:r>
      <w:r w:rsidRPr="000346A0">
        <w:rPr>
          <w:i/>
          <w:iCs/>
        </w:rPr>
        <w:t>thou pointeast thy Es.es.</w:t>
      </w:r>
      <w:r w:rsidRPr="000346A0">
        <w:t xml:space="preserve"> TD (from whence</w:t>
      </w:r>
      <w:r w:rsidRPr="000346A0">
        <w:br/>
        <w:t xml:space="preserve">probably the Latin </w:t>
      </w:r>
      <w:r w:rsidRPr="000346A0">
        <w:rPr>
          <w:i/>
          <w:iCs/>
          <w:lang w:val="la-Latn" w:eastAsia="la-Latn" w:bidi="la-Latn"/>
        </w:rPr>
        <w:t>Fucus}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is taken in the like Signification, </w:t>
      </w:r>
      <w:r w:rsidRPr="000346A0">
        <w:rPr>
          <w:b/>
          <w:bCs/>
        </w:rPr>
        <w:t>he.</w:t>
      </w:r>
      <w:r w:rsidRPr="000346A0">
        <w:rPr>
          <w:b/>
          <w:bCs/>
        </w:rPr>
        <w:br/>
      </w:r>
      <w:r w:rsidRPr="000346A0">
        <w:t xml:space="preserve">ing Tendered </w:t>
      </w:r>
      <w:r w:rsidRPr="000346A0">
        <w:rPr>
          <w:i/>
          <w:iCs/>
        </w:rPr>
        <w:t>Antimonium, Stibium,</w:t>
      </w:r>
      <w:r w:rsidRPr="000346A0">
        <w:t xml:space="preserve"> quo ad </w:t>
      </w:r>
      <w:r w:rsidRPr="000346A0">
        <w:rPr>
          <w:lang w:val="la-Latn" w:eastAsia="la-Latn" w:bidi="la-Latn"/>
        </w:rPr>
        <w:t xml:space="preserve">tingenda , nigrore </w:t>
      </w:r>
      <w:r w:rsidRPr="000346A0">
        <w:t>ci-</w:t>
      </w:r>
      <w:r w:rsidRPr="000346A0">
        <w:br/>
        <w:t xml:space="preserve">lia, </w:t>
      </w:r>
      <w:r w:rsidRPr="000346A0">
        <w:rPr>
          <w:lang w:val="la-Latn" w:eastAsia="la-Latn" w:bidi="la-Latn"/>
        </w:rPr>
        <w:t xml:space="preserve">seu </w:t>
      </w:r>
      <w:r w:rsidRPr="000346A0">
        <w:t xml:space="preserve">nd </w:t>
      </w:r>
      <w:r w:rsidRPr="000346A0">
        <w:rPr>
          <w:lang w:val="la-Latn" w:eastAsia="la-Latn" w:bidi="la-Latn"/>
        </w:rPr>
        <w:t>Venustandos oculos, peculiariter utebantur, celor</w:t>
      </w:r>
      <w:r w:rsidRPr="000346A0">
        <w:rPr>
          <w:lang w:val="la-Latn" w:eastAsia="la-Latn" w:bidi="la-Latn"/>
        </w:rPr>
        <w:br/>
        <w:t xml:space="preserve">subniger </w:t>
      </w:r>
      <w:r w:rsidRPr="000346A0">
        <w:rPr>
          <w:i/>
          <w:iCs/>
          <w:lang w:val="la-Latn" w:eastAsia="la-Latn" w:bidi="la-Latn"/>
        </w:rPr>
        <w:t>ex pulveribus</w:t>
      </w:r>
      <w:r w:rsidRPr="000346A0">
        <w:rPr>
          <w:lang w:val="la-Latn" w:eastAsia="la-Latn" w:bidi="la-Latn"/>
        </w:rPr>
        <w:t xml:space="preserve"> sumis confectus. </w:t>
      </w:r>
      <w:r w:rsidRPr="000346A0">
        <w:rPr>
          <w:i/>
          <w:iCs/>
          <w:lang w:val="la-Latn" w:eastAsia="la-Latn" w:bidi="la-Latn"/>
        </w:rPr>
        <w:t>Schindl.</w:t>
      </w:r>
      <w:r w:rsidRPr="000346A0">
        <w:rPr>
          <w:lang w:val="la-Latn" w:eastAsia="la-Latn" w:bidi="la-Latn"/>
        </w:rPr>
        <w:t xml:space="preserve"> Lex. St. </w:t>
      </w:r>
      <w:r w:rsidRPr="000346A0">
        <w:rPr>
          <w:i/>
          <w:iCs/>
          <w:lang w:val="la-Latn" w:eastAsia="la-Latn" w:bidi="la-Latn"/>
        </w:rPr>
        <w:t>forem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likewise, upon these Words, TInK IjlDni </w:t>
      </w:r>
      <w:r w:rsidRPr="000346A0">
        <w:rPr>
          <w:i/>
          <w:iCs/>
        </w:rPr>
        <w:t>ds.</w:t>
      </w:r>
      <w:r w:rsidRPr="000346A0">
        <w:t xml:space="preserve"> 54. II. which</w:t>
      </w:r>
      <w:r w:rsidRPr="000346A0">
        <w:br/>
        <w:t xml:space="preserve">we render </w:t>
      </w:r>
      <w:r w:rsidRPr="000346A0">
        <w:rPr>
          <w:i/>
          <w:iCs/>
        </w:rPr>
        <w:t>{Ivvllllay) thy Slones with fair Colours,</w:t>
      </w:r>
      <w:r w:rsidRPr="000346A0">
        <w:t xml:space="preserve"> takes Notice,</w:t>
      </w:r>
      <w:r w:rsidRPr="000346A0">
        <w:br/>
        <w:t xml:space="preserve">quod </w:t>
      </w:r>
      <w:r w:rsidRPr="000346A0">
        <w:rPr>
          <w:lang w:val="la-Latn" w:eastAsia="la-Latn" w:bidi="la-Latn"/>
        </w:rPr>
        <w:t xml:space="preserve">omnes </w:t>
      </w:r>
      <w:r w:rsidRPr="000346A0">
        <w:t xml:space="preserve">pneter LXX. similiter </w:t>
      </w:r>
      <w:r w:rsidRPr="000346A0">
        <w:rPr>
          <w:lang w:val="la-Latn" w:eastAsia="la-Latn" w:bidi="la-Latn"/>
        </w:rPr>
        <w:t xml:space="preserve">transtulerunt. </w:t>
      </w:r>
      <w:r w:rsidRPr="000346A0">
        <w:t xml:space="preserve">Viz. </w:t>
      </w:r>
      <w:r w:rsidRPr="000346A0">
        <w:rPr>
          <w:i/>
          <w:iCs/>
          <w:lang w:val="la-Latn" w:eastAsia="la-Latn" w:bidi="la-Latn"/>
        </w:rPr>
        <w:t>sater-</w:t>
      </w:r>
      <w:r w:rsidRPr="000346A0">
        <w:rPr>
          <w:i/>
          <w:iCs/>
          <w:lang w:val="la-Latn" w:eastAsia="la-Latn" w:bidi="la-Latn"/>
        </w:rPr>
        <w:br/>
        <w:t xml:space="preserve">nam) </w:t>
      </w:r>
      <w:r w:rsidRPr="000346A0">
        <w:rPr>
          <w:i/>
          <w:iCs/>
        </w:rPr>
        <w:t xml:space="preserve">in </w:t>
      </w:r>
      <w:r w:rsidRPr="000346A0">
        <w:rPr>
          <w:i/>
          <w:iCs/>
          <w:lang w:val="la-Latn" w:eastAsia="la-Latn" w:bidi="la-Latn"/>
        </w:rPr>
        <w:t>Stibio lapides tuos,</w:t>
      </w:r>
      <w:r w:rsidRPr="000346A0">
        <w:rPr>
          <w:lang w:val="la-Latn" w:eastAsia="la-Latn" w:bidi="la-Latn"/>
        </w:rPr>
        <w:t xml:space="preserve"> in similitudinem 'compta: minieris,</w:t>
      </w:r>
      <w:r w:rsidRPr="000346A0">
        <w:rPr>
          <w:lang w:val="la-Latn" w:eastAsia="la-Latn" w:bidi="la-Latn"/>
        </w:rPr>
        <w:br/>
        <w:t xml:space="preserve">quae </w:t>
      </w:r>
      <w:r w:rsidRPr="000346A0">
        <w:rPr>
          <w:i/>
          <w:iCs/>
          <w:lang w:val="la-Latn" w:eastAsia="la-Latn" w:bidi="la-Latn"/>
        </w:rPr>
        <w:t>ocules pingit stibio,</w:t>
      </w:r>
      <w:r w:rsidRPr="000346A0">
        <w:rPr>
          <w:lang w:val="la-Latn" w:eastAsia="la-Latn" w:bidi="la-Latn"/>
        </w:rPr>
        <w:t xml:space="preserve"> ut pulchritudinem significet civitatis,</w:t>
      </w:r>
      <w:r w:rsidRPr="000346A0">
        <w:rPr>
          <w:lang w:val="la-Latn" w:eastAsia="la-Latn" w:bidi="la-Latn"/>
        </w:rPr>
        <w:br/>
      </w:r>
      <w:r w:rsidRPr="000346A0">
        <w:t xml:space="preserve">Tn therefore, and </w:t>
      </w:r>
      <w:r w:rsidRPr="000346A0">
        <w:rPr>
          <w:lang w:val="la-Latn" w:eastAsia="la-Latn" w:bidi="la-Latn"/>
        </w:rPr>
        <w:t xml:space="preserve">bnn </w:t>
      </w:r>
      <w:r w:rsidRPr="000346A0">
        <w:t>denoting the same mineral Sch..</w:t>
      </w:r>
      <w:r w:rsidRPr="000346A0">
        <w:br/>
        <w:t xml:space="preserve">stance, or </w:t>
      </w:r>
      <w:r w:rsidRPr="000346A0">
        <w:rPr>
          <w:i/>
          <w:iCs/>
          <w:lang w:val="la-Latn" w:eastAsia="la-Latn" w:bidi="la-Latn"/>
        </w:rPr>
        <w:t>Collyrium,.</w:t>
      </w:r>
      <w:r w:rsidRPr="000346A0">
        <w:t>sit may he presumed, that what is called</w:t>
      </w:r>
      <w:r w:rsidRPr="000346A0">
        <w:br/>
        <w:t>to this Day by the latter os these Names (which is a rich Lead-</w:t>
      </w:r>
      <w:r w:rsidRPr="000346A0">
        <w:br/>
        <w:t>Ore, pounded into an impalpable. Powder) was the Mineral</w:t>
      </w:r>
      <w:r w:rsidRPr="000346A0">
        <w:br/>
        <w:t>which they always made Use of.</w:t>
      </w:r>
      <w:r w:rsidRPr="000346A0">
        <w:tab/>
        <w:t>'</w:t>
      </w:r>
    </w:p>
    <w:p w14:paraId="1E9B0FE1" w14:textId="77777777" w:rsidR="000346A0" w:rsidRPr="000346A0" w:rsidRDefault="000346A0" w:rsidP="000346A0">
      <w:pPr>
        <w:tabs>
          <w:tab w:val="left" w:pos="4694"/>
        </w:tabs>
        <w:ind w:firstLine="360"/>
      </w:pPr>
      <w:r w:rsidRPr="000346A0">
        <w:t>I cannot determine whether the learned Author is right or</w:t>
      </w:r>
      <w:r w:rsidRPr="000346A0">
        <w:br/>
        <w:t xml:space="preserve">pot; with Respect to the Powder called </w:t>
      </w:r>
      <w:r w:rsidRPr="000346A0">
        <w:rPr>
          <w:i/>
          <w:iCs/>
        </w:rPr>
        <w:t>Alcahal,</w:t>
      </w:r>
      <w:r w:rsidRPr="000346A0">
        <w:t xml:space="preserve"> which he </w:t>
      </w:r>
      <w:r w:rsidRPr="000346A0">
        <w:rPr>
          <w:lang w:val="la-Latn" w:eastAsia="la-Latn" w:bidi="la-Latn"/>
        </w:rPr>
        <w:t>telis</w:t>
      </w:r>
      <w:r w:rsidRPr="000346A0">
        <w:rPr>
          <w:lang w:val="la-Latn" w:eastAsia="la-Latn" w:bidi="la-Latn"/>
        </w:rPr>
        <w:br/>
      </w:r>
      <w:r w:rsidRPr="000346A0">
        <w:t>us is Black-Lead. Other Authors, however, inform .us, that</w:t>
      </w:r>
      <w:r w:rsidRPr="000346A0">
        <w:br/>
        <w:t xml:space="preserve">the Powder made Use of by the Women, to set off </w:t>
      </w:r>
      <w:r w:rsidRPr="000346A0">
        <w:rPr>
          <w:b/>
          <w:bCs/>
        </w:rPr>
        <w:t xml:space="preserve">the </w:t>
      </w:r>
      <w:r w:rsidRPr="000346A0">
        <w:t>Eyes,</w:t>
      </w:r>
      <w:r w:rsidRPr="000346A0">
        <w:br/>
        <w:t>was prepared srom.Antimony.</w:t>
      </w:r>
      <w:r w:rsidRPr="000346A0">
        <w:tab/>
        <w:t>..s ’</w:t>
      </w:r>
    </w:p>
    <w:p w14:paraId="3DBCDE4A" w14:textId="77777777" w:rsidR="000346A0" w:rsidRPr="000346A0" w:rsidRDefault="000346A0" w:rsidP="000346A0">
      <w:pPr>
        <w:tabs>
          <w:tab w:val="left" w:pos="2164"/>
          <w:tab w:val="left" w:pos="4417"/>
          <w:tab w:val="left" w:pos="4694"/>
        </w:tabs>
        <w:ind w:firstLine="360"/>
      </w:pPr>
      <w:r w:rsidRPr="000346A0">
        <w:t xml:space="preserve">But we may he pretty certain, that from this exceeding </w:t>
      </w:r>
      <w:r w:rsidRPr="000346A0">
        <w:rPr>
          <w:b/>
          <w:bCs/>
        </w:rPr>
        <w:t>sine'</w:t>
      </w:r>
      <w:r w:rsidRPr="000346A0">
        <w:rPr>
          <w:b/>
          <w:bCs/>
        </w:rPr>
        <w:br/>
      </w:r>
      <w:r w:rsidRPr="000346A0">
        <w:t xml:space="preserve">Powder, the Word </w:t>
      </w:r>
      <w:r w:rsidRPr="000346A0">
        <w:rPr>
          <w:i/>
          <w:iCs/>
        </w:rPr>
        <w:t>Alcohol</w:t>
      </w:r>
      <w:r w:rsidRPr="000346A0">
        <w:t xml:space="preserve"> has been borrowed, and applied to .</w:t>
      </w:r>
      <w:r w:rsidRPr="000346A0">
        <w:br/>
        <w:t>any other Substance reduced to the utmost Degree of Purity,</w:t>
      </w:r>
      <w:r w:rsidRPr="000346A0">
        <w:br/>
        <w:t>and. from which all impure and heterogeneous Particles have been</w:t>
      </w:r>
      <w:r w:rsidRPr="000346A0">
        <w:br/>
        <w:t>separated. .</w:t>
      </w:r>
      <w:r w:rsidRPr="000346A0">
        <w:tab/>
        <w:t>...</w:t>
      </w:r>
      <w:r w:rsidRPr="000346A0">
        <w:tab/>
        <w:t>.</w:t>
      </w:r>
      <w:r w:rsidRPr="000346A0">
        <w:tab/>
        <w:t>'</w:t>
      </w:r>
    </w:p>
    <w:p w14:paraId="11A89587" w14:textId="77777777" w:rsidR="000346A0" w:rsidRPr="000346A0" w:rsidRDefault="000346A0" w:rsidP="000346A0">
      <w:pPr>
        <w:tabs>
          <w:tab w:val="left" w:pos="5826"/>
        </w:tabs>
      </w:pPr>
      <w:r w:rsidRPr="000346A0">
        <w:t>-. Hence Spirit of Wine, brought by Art to the highest De-</w:t>
      </w:r>
      <w:r w:rsidRPr="000346A0">
        <w:tab/>
        <w:t>*</w:t>
      </w:r>
    </w:p>
    <w:p w14:paraId="0B7D0AF4" w14:textId="77777777" w:rsidR="000346A0" w:rsidRPr="000346A0" w:rsidRDefault="000346A0" w:rsidP="000346A0">
      <w:r w:rsidRPr="000346A0">
        <w:t xml:space="preserve">gree of Strength and Perfection, is also called </w:t>
      </w:r>
      <w:r w:rsidRPr="000346A0">
        <w:rPr>
          <w:i/>
          <w:iCs/>
        </w:rPr>
        <w:t>Alcaljol.</w:t>
      </w:r>
    </w:p>
    <w:p w14:paraId="5719DAE0" w14:textId="77777777" w:rsidR="000346A0" w:rsidRPr="000346A0" w:rsidRDefault="000346A0" w:rsidP="000346A0">
      <w:r w:rsidRPr="000346A0">
        <w:t xml:space="preserve">.. AS </w:t>
      </w:r>
      <w:r w:rsidRPr="000346A0">
        <w:rPr>
          <w:i/>
          <w:iCs/>
        </w:rPr>
        <w:t>Alcohol</w:t>
      </w:r>
      <w:r w:rsidRPr="000346A0">
        <w:t xml:space="preserve"> therefore is the most </w:t>
      </w:r>
      <w:r w:rsidRPr="000346A0">
        <w:rPr>
          <w:lang w:val="la-Latn" w:eastAsia="la-Latn" w:bidi="la-Latn"/>
        </w:rPr>
        <w:t xml:space="preserve">compleas, </w:t>
      </w:r>
      <w:r w:rsidRPr="000346A0">
        <w:t>and perfect Off-</w:t>
      </w:r>
      <w:r w:rsidRPr="000346A0">
        <w:br/>
        <w:t>spring of Vegetable Fermentation, I shall in this Place give the</w:t>
      </w:r>
      <w:r w:rsidRPr="000346A0">
        <w:br/>
        <w:t>intire Process.by.which.it.is.produced from Boerhaave.</w:t>
      </w:r>
    </w:p>
    <w:p w14:paraId="15EEB1F9" w14:textId="77777777" w:rsidR="000346A0" w:rsidRPr="000346A0" w:rsidRDefault="000346A0" w:rsidP="000346A0">
      <w:pPr>
        <w:ind w:firstLine="360"/>
      </w:pPr>
      <w:r w:rsidRPr="000346A0">
        <w:t>There is scarcely any Thing os greater Antiquity in Natural</w:t>
      </w:r>
      <w:r w:rsidRPr="000346A0">
        <w:br/>
        <w:t>.History, more common in civil Lise, or more frequent in Chy..</w:t>
      </w:r>
      <w:r w:rsidRPr="000346A0">
        <w:br/>
        <w:t>mistry, than Fermentation ;,so that we may fairly say with the</w:t>
      </w:r>
      <w:r w:rsidRPr="000346A0">
        <w:br/>
        <w:t>famous Bellini, all Things are full of Ferments, but especially</w:t>
      </w:r>
      <w:r w:rsidRPr="000346A0">
        <w:br/>
        <w:t>among the Chymists. Nay, if you will helieve Van Helmont,</w:t>
      </w:r>
      <w:r w:rsidRPr="000346A0">
        <w:br/>
        <w:t>the Virtue of Ferments alone is the sole Cause of all real Trans-</w:t>
      </w:r>
      <w:r w:rsidRPr="000346A0">
        <w:br/>
        <w:t>mutations. But such round and general Assertions confound</w:t>
      </w:r>
      <w:r w:rsidRPr="000346A0">
        <w:br/>
        <w:t>the Ideas of Things ;. for if every Mutation he owing to Fer-</w:t>
      </w:r>
      <w:r w:rsidRPr="000346A0">
        <w:br/>
        <w:t xml:space="preserve">mentation, then </w:t>
      </w:r>
      <w:r w:rsidRPr="000346A0">
        <w:rPr>
          <w:i/>
          <w:iCs/>
        </w:rPr>
        <w:t>Fermentation</w:t>
      </w:r>
      <w:r w:rsidRPr="000346A0">
        <w:t xml:space="preserve"> will he aS general a Word as</w:t>
      </w:r>
      <w:r w:rsidRPr="000346A0">
        <w:br/>
      </w:r>
      <w:r w:rsidRPr="000346A0">
        <w:rPr>
          <w:i/>
          <w:iCs/>
        </w:rPr>
        <w:t>Mutation,</w:t>
      </w:r>
      <w:r w:rsidRPr="000346A0">
        <w:t xml:space="preserve"> by which Means, the true Names of Things are</w:t>
      </w:r>
      <w:r w:rsidRPr="000346A0">
        <w:br/>
        <w:t xml:space="preserve">lost. This Confusion has been complained of by Men of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best Sense,, who have long desired a particular Dissertation on</w:t>
      </w:r>
      <w:r w:rsidRPr="000346A0">
        <w:br/>
        <w:t>this Subject, which I shall now endeavour to give.</w:t>
      </w:r>
    </w:p>
    <w:p w14:paraId="012E54D5" w14:textId="77777777" w:rsidR="000346A0" w:rsidRPr="000346A0" w:rsidRDefault="000346A0" w:rsidP="000346A0">
      <w:pPr>
        <w:ind w:firstLine="360"/>
      </w:pPr>
      <w:r w:rsidRPr="000346A0">
        <w:t xml:space="preserve">- L By the Word </w:t>
      </w:r>
      <w:r w:rsidRPr="000346A0">
        <w:rPr>
          <w:i/>
          <w:iCs/>
        </w:rPr>
        <w:t>Fermentation,</w:t>
      </w:r>
      <w:r w:rsidRPr="000346A0">
        <w:t xml:space="preserve"> I mean that intestine Motion</w:t>
      </w:r>
      <w:r w:rsidRPr="000346A0">
        <w:br/>
        <w:t>excited in Vegetables, by which they are changed in such a</w:t>
      </w:r>
      <w:r w:rsidRPr="000346A0">
        <w:br/>
        <w:t>Manner, that the first Thing which arises from them in Distil-</w:t>
      </w:r>
      <w:r w:rsidRPr="000346A0">
        <w:br/>
        <w:t>lation is an acrid .Liquor, miscible with Water, of a. warm</w:t>
      </w:r>
      <w:r w:rsidRPr="000346A0">
        <w:br/>
        <w:t>aromatic Taste, inflammable like Oil, .thin, and Volatile ; or</w:t>
      </w:r>
      <w:r w:rsidRPr="000346A0">
        <w:br/>
        <w:t>else, acrid, acid, extinguishing Fife and Flams,, thin, and less</w:t>
      </w:r>
      <w:r w:rsidRPr="000346A0">
        <w:br/>
        <w:t>volatile..</w:t>
      </w:r>
    </w:p>
    <w:p w14:paraId="69792BC5" w14:textId="77777777" w:rsidR="000346A0" w:rsidRPr="000346A0" w:rsidRDefault="000346A0" w:rsidP="000346A0">
      <w:pPr>
        <w:ind w:firstLine="360"/>
      </w:pPr>
      <w:r w:rsidRPr="000346A0">
        <w:t xml:space="preserve">By this Definition, the Word </w:t>
      </w:r>
      <w:r w:rsidRPr="000346A0">
        <w:rPr>
          <w:i/>
          <w:iCs/>
        </w:rPr>
        <w:t>Fermentation</w:t>
      </w:r>
      <w:r w:rsidRPr="000346A0">
        <w:t xml:space="preserve"> is so limited, as</w:t>
      </w:r>
      <w:r w:rsidRPr="000346A0">
        <w:br/>
        <w:t>to comprehend all that occurs in a true Fermentation, exolu-</w:t>
      </w:r>
      <w:r w:rsidRPr="000346A0">
        <w:br/>
        <w:t>finely of every Thing to which it cannot he properly, though</w:t>
      </w:r>
      <w:r w:rsidRPr="000346A0">
        <w:br/>
        <w:t>it is too often applied.</w:t>
      </w:r>
    </w:p>
    <w:p w14:paraId="68910DD7" w14:textId="77777777" w:rsidR="000346A0" w:rsidRPr="000346A0" w:rsidRDefault="000346A0" w:rsidP="000346A0">
      <w:pPr>
        <w:ind w:firstLine="360"/>
      </w:pPr>
      <w:r w:rsidRPr="000346A0">
        <w:t>In every Fermentation, as long aS it continues, there is -art</w:t>
      </w:r>
      <w:r w:rsidRPr="000346A0">
        <w:br/>
        <w:t>intestine Motion in the whole Mass, and every Part os it. X</w:t>
      </w:r>
      <w:r w:rsidRPr="000346A0">
        <w:br/>
        <w:t xml:space="preserve">call it </w:t>
      </w:r>
      <w:r w:rsidRPr="000346A0">
        <w:rPr>
          <w:i/>
          <w:iCs/>
        </w:rPr>
        <w:t>intestine,</w:t>
      </w:r>
      <w:r w:rsidRPr="000346A0">
        <w:t xml:space="preserve"> hecause it is excited chiefly by internal Princi-</w:t>
      </w:r>
      <w:r w:rsidRPr="000346A0">
        <w:br/>
        <w:t>ples, which are inherent in the Vegetable. Some Degree of</w:t>
      </w:r>
      <w:r w:rsidRPr="000346A0">
        <w:br/>
        <w:t>Heat, I confess, is here necessary; but this would not excite A</w:t>
      </w:r>
      <w:r w:rsidRPr="000346A0">
        <w:br/>
        <w:t>true Fermentation in the.Mattes, if it were, not preVioufly of</w:t>
      </w:r>
      <w:r w:rsidRPr="000346A0">
        <w:br/>
        <w:t>itself disposed to ferment. For if you take Water, Spirits,</w:t>
      </w:r>
      <w:r w:rsidRPr="000346A0">
        <w:br/>
        <w:t xml:space="preserve">Oil, or Salts, and give them the same Degree </w:t>
      </w:r>
      <w:r w:rsidRPr="000346A0">
        <w:rPr>
          <w:i/>
          <w:iCs/>
        </w:rPr>
        <w:t>os Heat, yet</w:t>
      </w:r>
      <w:r w:rsidRPr="000346A0">
        <w:t xml:space="preserve"> you</w:t>
      </w:r>
      <w:r w:rsidRPr="000346A0">
        <w:br/>
        <w:t>will never bring them to a Fermentation. I say farther, that</w:t>
      </w:r>
      <w:r w:rsidRPr="000346A0">
        <w:br/>
        <w:t>this intestine Motion can only he excited in Vegetables, for hi-</w:t>
      </w:r>
      <w:r w:rsidRPr="000346A0">
        <w:br/>
        <w:t>therto we have met with, no Instance of a Fermentation in</w:t>
      </w:r>
      <w:r w:rsidRPr="000346A0">
        <w:br/>
        <w:t>Animals, except when they had received into their Bedies ve-</w:t>
      </w:r>
      <w:r w:rsidRPr="000346A0">
        <w:br/>
      </w:r>
      <w:r w:rsidRPr="000346A0">
        <w:lastRenderedPageBreak/>
        <w:t>getable Matter, which they had not yet assimilated and trans.. *</w:t>
      </w:r>
      <w:r w:rsidRPr="000346A0">
        <w:br/>
        <w:t>formed into their own Nature. As for Fossils, I do not re:-</w:t>
      </w:r>
      <w:r w:rsidRPr="000346A0">
        <w:br/>
        <w:t>member that, ever I observed in them any Morions tending to</w:t>
      </w:r>
      <w:r w:rsidRPr="000346A0">
        <w:br/>
        <w:t>Fermentation, though Authors of very great Repute have</w:t>
      </w:r>
      <w:r w:rsidRPr="000346A0">
        <w:br/>
        <w:t>made no Scruple to assert it. It is the Office of Reason rightly,</w:t>
      </w:r>
      <w:r w:rsidRPr="000346A0">
        <w:br/>
        <w:t>to distinguish between Things, and therefore I was obliged to</w:t>
      </w:r>
      <w:r w:rsidRPr="000346A0">
        <w:br/>
        <w:t>sake my Definition , from the Effect, hecause every true and</w:t>
      </w:r>
      <w:r w:rsidRPr="000346A0">
        <w:br/>
        <w:t>perfect Fermentation terminates in a Spirit, or an Acid. That</w:t>
      </w:r>
      <w:r w:rsidRPr="000346A0">
        <w:br/>
        <w:t>we may put an End at last to this Confusion, I would ash the</w:t>
      </w:r>
      <w:r w:rsidRPr="000346A0">
        <w:br/>
        <w:t>judicious Chymists, whether this Action os Vegetables, which</w:t>
      </w:r>
      <w:r w:rsidRPr="000346A0">
        <w:br/>
        <w:t>I have thus described, , is to be called Fermentation ? Certainty,</w:t>
      </w:r>
      <w:r w:rsidRPr="000346A0">
        <w:br/>
        <w:t>none disputes it.. I insist then to know, whether, for Distinc-</w:t>
      </w:r>
      <w:r w:rsidRPr="000346A0">
        <w:br/>
        <w:t>tion sake, and to obey the Laws of Order, we ought not to</w:t>
      </w:r>
      <w:r w:rsidRPr="000346A0">
        <w:br/>
        <w:t>call all those Actions, which do not produce the effects assigned,</w:t>
      </w:r>
      <w:r w:rsidRPr="000346A0">
        <w:br/>
        <w:t>by some other Names ? I think Reason teaches us so to do. I</w:t>
      </w:r>
      <w:r w:rsidRPr="000346A0">
        <w:br/>
        <w:t>shall then make a wide Distinction between Fermentation and</w:t>
      </w:r>
      <w:r w:rsidRPr="000346A0">
        <w:br/>
        <w:t>Putrefaction, hecause this latter, though it he also an intestine</w:t>
      </w:r>
      <w:r w:rsidRPr="000346A0">
        <w:br/>
        <w:t>Motion in Vegetables, yet for its ultimate effect generates</w:t>
      </w:r>
      <w:r w:rsidRPr="000346A0">
        <w:br/>
        <w:t>putrid Oils, and foetid, alcaline. Volatile Salts. Putrefaction</w:t>
      </w:r>
      <w:r w:rsidRPr="000346A0">
        <w:br/>
        <w:t>of the Humours of Animals is also a proper intestine Motion,</w:t>
      </w:r>
      <w:r w:rsidRPr="000346A0">
        <w:br/>
        <w:t>but then it never produces an Acid, or an inflammable Spirin,</w:t>
      </w:r>
      <w:r w:rsidRPr="000346A0">
        <w:br/>
        <w:t>but phosphorical Matter only, and consequently is quire diffe-</w:t>
      </w:r>
      <w:r w:rsidRPr="000346A0">
        <w:br/>
        <w:t>rent from every Kind os Fermentation ; for I cannot allow any - .</w:t>
      </w:r>
      <w:r w:rsidRPr="000346A0">
        <w:br/>
        <w:t>Thing to come under this Name, which does .not generate ei-</w:t>
      </w:r>
      <w:r w:rsidRPr="000346A0">
        <w:br/>
        <w:t xml:space="preserve">ther an inflammable Spirit, or an Acid, for Pear </w:t>
      </w:r>
      <w:r w:rsidRPr="000346A0">
        <w:rPr>
          <w:vertAlign w:val="subscript"/>
        </w:rPr>
        <w:t>e</w:t>
      </w:r>
      <w:r w:rsidRPr="000346A0">
        <w:t>f Confusion.</w:t>
      </w:r>
      <w:r w:rsidRPr="000346A0">
        <w:br w:type="page"/>
      </w:r>
    </w:p>
    <w:p w14:paraId="1FCCDE47" w14:textId="77777777" w:rsidR="000346A0" w:rsidRPr="000346A0" w:rsidRDefault="000346A0" w:rsidP="000346A0">
      <w:r w:rsidRPr="000346A0">
        <w:lastRenderedPageBreak/>
        <w:t>tn a Word, none of the various Rinds of Effervescences</w:t>
      </w:r>
      <w:r w:rsidRPr="000346A0">
        <w:br/>
        <w:t>ought, under any Pretence, to pass sor Fermentation, though</w:t>
      </w:r>
      <w:r w:rsidRPr="000346A0">
        <w:br/>
        <w:t>They may come under the Title os intestine Motions, and may</w:t>
      </w:r>
      <w:r w:rsidRPr="000346A0">
        <w:br/>
        <w:t xml:space="preserve">be often observed even in pure, Vegetable Substances, aS </w:t>
      </w:r>
      <w:r w:rsidRPr="000346A0">
        <w:rPr>
          <w:b/>
          <w:bCs/>
        </w:rPr>
        <w:t>we</w:t>
      </w:r>
      <w:r w:rsidRPr="000346A0">
        <w:rPr>
          <w:b/>
          <w:bCs/>
        </w:rPr>
        <w:br/>
        <w:t xml:space="preserve">see </w:t>
      </w:r>
      <w:r w:rsidRPr="000346A0">
        <w:t>in very strong Vinegar, and a fixed alcaline Salt.</w:t>
      </w:r>
    </w:p>
    <w:p w14:paraId="11781639" w14:textId="77777777" w:rsidR="000346A0" w:rsidRPr="000346A0" w:rsidRDefault="000346A0" w:rsidP="000346A0">
      <w:pPr>
        <w:tabs>
          <w:tab w:val="left" w:pos="982"/>
        </w:tabs>
        <w:ind w:firstLine="360"/>
      </w:pPr>
      <w:r w:rsidRPr="000346A0">
        <w:t>II.</w:t>
      </w:r>
      <w:r w:rsidRPr="000346A0">
        <w:tab/>
        <w:t>Every fermented vegetable Liquor, which in Distillation</w:t>
      </w:r>
      <w:r w:rsidRPr="000346A0">
        <w:br/>
        <w:t>. first yields a Spirit thet is inflammable, and may he mixed with</w:t>
      </w:r>
      <w:r w:rsidRPr="000346A0">
        <w:br/>
        <w:t xml:space="preserve">Water, I shall distinguish by the Name of </w:t>
      </w:r>
      <w:r w:rsidRPr="000346A0">
        <w:rPr>
          <w:i/>
          <w:iCs/>
        </w:rPr>
        <w:t>TVine,</w:t>
      </w:r>
      <w:r w:rsidRPr="000346A0">
        <w:t xml:space="preserve"> from what-</w:t>
      </w:r>
      <w:r w:rsidRPr="000346A0">
        <w:br/>
        <w:t>ever Vegetable Matter it is produced. The Word .will bear</w:t>
      </w:r>
      <w:r w:rsidRPr="000346A0">
        <w:br/>
        <w:t>.this Signification; for Tacitus, with great Propriety of Speech</w:t>
      </w:r>
      <w:r w:rsidRPr="000346A0">
        <w:br/>
        <w:t>in the Latin Tongue, fays, that the Germans made Wine of</w:t>
      </w:r>
      <w:r w:rsidRPr="000346A0">
        <w:br/>
        <w:t>corrupted Corn [Malt]. All such fermented Liquors therefore,</w:t>
      </w:r>
      <w:r w:rsidRPr="000346A0">
        <w:br/>
        <w:t xml:space="preserve">- from whatever Vegetables they are prepared, I shall call </w:t>
      </w:r>
      <w:r w:rsidRPr="000346A0">
        <w:rPr>
          <w:i/>
          <w:iCs/>
        </w:rPr>
        <w:t>Wine, .</w:t>
      </w:r>
      <w:r w:rsidRPr="000346A0">
        <w:rPr>
          <w:i/>
          <w:iCs/>
        </w:rPr>
        <w:br/>
      </w:r>
      <w:r w:rsidRPr="000346A0">
        <w:rPr>
          <w:vertAlign w:val="superscript"/>
        </w:rPr>
        <w:t>:</w:t>
      </w:r>
      <w:r w:rsidRPr="000346A0">
        <w:t xml:space="preserve"> without any Distinction. And again, every Vegetable Liquor,</w:t>
      </w:r>
      <w:r w:rsidRPr="000346A0">
        <w:br/>
        <w:t>fermented in -such a Manner as in the first Distillation to yield</w:t>
      </w:r>
      <w:r w:rsidRPr="000346A0">
        <w:br/>
        <w:t xml:space="preserve">. an acid Liquor extinguishing Fire, I shall call </w:t>
      </w:r>
      <w:r w:rsidRPr="000346A0">
        <w:rPr>
          <w:i/>
          <w:iCs/>
        </w:rPr>
        <w:t>Vinegars</w:t>
      </w:r>
      <w:r w:rsidRPr="000346A0">
        <w:rPr>
          <w:i/>
          <w:iCs/>
        </w:rPr>
        <w:br/>
      </w:r>
      <w:r w:rsidRPr="000346A0">
        <w:t>whencesoever derived. Hence the whole Effect of a perfect</w:t>
      </w:r>
      <w:r w:rsidRPr="000346A0">
        <w:br/>
        <w:t>. Fermentation, will he the Production either of Wine or Vi-</w:t>
      </w:r>
    </w:p>
    <w:p w14:paraId="46F946AC" w14:textId="77777777" w:rsidR="000346A0" w:rsidRPr="000346A0" w:rsidRDefault="000346A0" w:rsidP="000346A0">
      <w:pPr>
        <w:tabs>
          <w:tab w:val="left" w:pos="1596"/>
          <w:tab w:val="left" w:pos="5422"/>
        </w:tabs>
        <w:ind w:firstLine="360"/>
      </w:pPr>
      <w:r w:rsidRPr="000346A0">
        <w:t xml:space="preserve">. </w:t>
      </w:r>
      <w:r w:rsidRPr="000346A0">
        <w:rPr>
          <w:lang w:val="la-Latn" w:eastAsia="la-Latn" w:bidi="la-Latn"/>
        </w:rPr>
        <w:t>negat.</w:t>
      </w:r>
      <w:r w:rsidRPr="000346A0">
        <w:rPr>
          <w:lang w:val="la-Latn" w:eastAsia="la-Latn" w:bidi="la-Latn"/>
        </w:rPr>
        <w:tab/>
      </w:r>
      <w:r w:rsidRPr="000346A0">
        <w:t>'-</w:t>
      </w:r>
      <w:r w:rsidRPr="000346A0">
        <w:tab/>
        <w:t>'</w:t>
      </w:r>
    </w:p>
    <w:p w14:paraId="641916A3" w14:textId="77777777" w:rsidR="000346A0" w:rsidRPr="000346A0" w:rsidRDefault="000346A0" w:rsidP="000346A0">
      <w:pPr>
        <w:tabs>
          <w:tab w:val="left" w:pos="982"/>
        </w:tabs>
        <w:ind w:firstLine="360"/>
      </w:pPr>
      <w:r w:rsidRPr="000346A0">
        <w:t>III.</w:t>
      </w:r>
      <w:r w:rsidRPr="000346A0">
        <w:tab/>
        <w:t>I call a fermentable Body fuch a one, as by the Action</w:t>
      </w:r>
      <w:r w:rsidRPr="000346A0">
        <w:br/>
        <w:t>: described, N° I. may be so changed, as to he capable of pro.</w:t>
      </w:r>
    </w:p>
    <w:p w14:paraId="31866978" w14:textId="77777777" w:rsidR="000346A0" w:rsidRPr="000346A0" w:rsidRDefault="000346A0" w:rsidP="000346A0">
      <w:pPr>
        <w:ind w:left="360" w:hanging="360"/>
      </w:pPr>
      <w:r w:rsidRPr="000346A0">
        <w:t>.. * ductng the Wine or Vinegar, descrihed N° 2. But as this was</w:t>
      </w:r>
      <w:r w:rsidRPr="000346A0">
        <w:br/>
        <w:t>never observed but in the Vegetable Kingdom, I am obliged to</w:t>
      </w:r>
      <w:r w:rsidRPr="000346A0">
        <w:br/>
        <w:t>allow nothing but Vegetables to he fermentable, though it will</w:t>
      </w:r>
      <w:r w:rsidRPr="000346A0">
        <w:br/>
        <w:t>hereafter appear thet they are not all so.</w:t>
      </w:r>
    </w:p>
    <w:p w14:paraId="0C88FCE9" w14:textId="77777777" w:rsidR="000346A0" w:rsidRPr="000346A0" w:rsidRDefault="000346A0" w:rsidP="000346A0">
      <w:pPr>
        <w:tabs>
          <w:tab w:val="left" w:pos="1142"/>
        </w:tabs>
        <w:ind w:firstLine="360"/>
      </w:pPr>
      <w:r w:rsidRPr="000346A0">
        <w:t>IV.</w:t>
      </w:r>
      <w:r w:rsidRPr="000346A0">
        <w:tab/>
        <w:t xml:space="preserve">I call by. the Name of </w:t>
      </w:r>
      <w:r w:rsidRPr="000346A0">
        <w:rPr>
          <w:i/>
          <w:iCs/>
          <w:lang w:val="la-Latn" w:eastAsia="la-Latn" w:bidi="la-Latn"/>
        </w:rPr>
        <w:t>Forment,</w:t>
      </w:r>
      <w:r w:rsidRPr="000346A0">
        <w:rPr>
          <w:lang w:val="la-Latn" w:eastAsia="la-Latn" w:bidi="la-Latn"/>
        </w:rPr>
        <w:t xml:space="preserve"> </w:t>
      </w:r>
      <w:r w:rsidRPr="000346A0">
        <w:t>that Body, which br-</w:t>
      </w:r>
      <w:r w:rsidRPr="000346A0">
        <w:br/>
        <w:t>ing intimately mixed with the fermentable Vegetable, N°.3.</w:t>
      </w:r>
      <w:r w:rsidRPr="000346A0">
        <w:br/>
        <w:t>excites, increases, and' promotes the Fermentation described;</w:t>
      </w:r>
    </w:p>
    <w:p w14:paraId="7E5B21BA" w14:textId="77777777" w:rsidR="000346A0" w:rsidRPr="000346A0" w:rsidRDefault="000346A0" w:rsidP="000346A0">
      <w:pPr>
        <w:tabs>
          <w:tab w:val="left" w:pos="4673"/>
        </w:tabs>
        <w:ind w:left="360" w:hanging="360"/>
      </w:pPr>
      <w:r w:rsidRPr="000346A0">
        <w:t>’ N° I. Hence it appears at first'Sight, that all such Ferments</w:t>
      </w:r>
      <w:r w:rsidRPr="000346A0">
        <w:br/>
        <w:t>belong to the Class os Vegetables. -</w:t>
      </w:r>
      <w:r w:rsidRPr="000346A0">
        <w:tab/>
        <w:t>.</w:t>
      </w:r>
    </w:p>
    <w:p w14:paraId="0929C76C" w14:textId="77777777" w:rsidR="000346A0" w:rsidRPr="000346A0" w:rsidRDefault="000346A0" w:rsidP="000346A0">
      <w:pPr>
        <w:tabs>
          <w:tab w:val="left" w:pos="1142"/>
        </w:tabs>
        <w:ind w:firstLine="360"/>
      </w:pPr>
      <w:r w:rsidRPr="000346A0">
        <w:t>V.</w:t>
      </w:r>
      <w:r w:rsidRPr="000346A0">
        <w:tab/>
        <w:t>The fermentable Vegetables, N° 3. are in great Variety.</w:t>
      </w:r>
      <w:r w:rsidRPr="000346A0">
        <w:br/>
        <w:t>These therefore- are to he distributed into as many Classes, as</w:t>
      </w:r>
      <w:r w:rsidRPr="000346A0">
        <w:br/>
        <w:t>they require different Methods os Fermentation ;' nor can we</w:t>
      </w:r>
      <w:r w:rsidRPr="000346A0">
        <w:br/>
        <w:t xml:space="preserve">here, with any Propriety, admit </w:t>
      </w:r>
      <w:r w:rsidRPr="000346A0">
        <w:rPr>
          <w:i/>
          <w:iCs/>
        </w:rPr>
        <w:t>of</w:t>
      </w:r>
      <w:r w:rsidRPr="000346A0">
        <w:t xml:space="preserve"> more or less.’ . Thus,, as</w:t>
      </w:r>
      <w:r w:rsidRPr="000346A0">
        <w:br/>
        <w:t>we must treat Rye in one Manner to produce Wine from it,</w:t>
      </w:r>
      <w:r w:rsidRPr="000346A0">
        <w:br/>
        <w:t>and the fresh expressed Juice of Grapes in another ; so it is ab-</w:t>
      </w:r>
      <w:r w:rsidRPr="000346A0">
        <w:br/>
        <w:t>folutely necessary to distribute these two Vegetables into diffe-</w:t>
      </w:r>
      <w:r w:rsidRPr="000346A0">
        <w:br/>
        <w:t>rent Classes: On the contrary, aS Wheat, Barley, and Oats,</w:t>
      </w:r>
      <w:r w:rsidRPr="000346A0">
        <w:br/>
        <w:t>require the very fame Management as Rye, for this Purpose;</w:t>
      </w:r>
    </w:p>
    <w:p w14:paraId="22D42E9D" w14:textId="77777777" w:rsidR="000346A0" w:rsidRPr="000346A0" w:rsidRDefault="000346A0" w:rsidP="000346A0">
      <w:pPr>
        <w:ind w:firstLine="360"/>
      </w:pPr>
      <w:r w:rsidRPr="000346A0">
        <w:t>* hence, in this Respect, there must be no Distinction made he-</w:t>
      </w:r>
      <w:r w:rsidRPr="000346A0">
        <w:br/>
        <w:t>. twixt these, but they must all he referred to the same Class.</w:t>
      </w:r>
    </w:p>
    <w:p w14:paraId="410CEF3D" w14:textId="77777777" w:rsidR="000346A0" w:rsidRPr="000346A0" w:rsidRDefault="000346A0" w:rsidP="000346A0">
      <w:pPr>
        <w:ind w:firstLine="360"/>
      </w:pPr>
      <w:r w:rsidRPr="000346A0">
        <w:t>Mean Time, however, it is necessary to observe, that all Ve-</w:t>
      </w:r>
      <w:r w:rsidRPr="000346A0">
        <w:br/>
        <w:t xml:space="preserve">getables are not disposed to ferment; for such as abound with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native, alcaline Salt, or are easily changed into it, are unfit sor</w:t>
      </w:r>
      <w:r w:rsidRPr="000346A0">
        <w:br/>
        <w:t>Fermentation, but incline to Putrefaction. Of this I was coir.'</w:t>
      </w:r>
      <w:r w:rsidRPr="000346A0">
        <w:br/>
        <w:t>vinced, when but a Novice in these Matters, by Experiments on</w:t>
      </w:r>
      <w:r w:rsidRPr="000346A0">
        <w:br/>
        <w:t>Onions and Turneps, having in Vain tried to extract fuch a</w:t>
      </w:r>
      <w:r w:rsidRPr="000346A0">
        <w:br/>
        <w:t xml:space="preserve">..Spirit "as is'produced by Fermentation as a Medicine sor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 xml:space="preserve">. Stone, for I obtained an alcaline, foetid. Volatile Salt, with </w:t>
      </w:r>
      <w:r w:rsidRPr="000346A0">
        <w:rPr>
          <w:b/>
          <w:bCs/>
        </w:rPr>
        <w:t>a</w:t>
      </w:r>
    </w:p>
    <w:p w14:paraId="2842C576" w14:textId="77777777" w:rsidR="000346A0" w:rsidRPr="000346A0" w:rsidRDefault="000346A0" w:rsidP="000346A0">
      <w:pPr>
        <w:ind w:firstLine="360"/>
      </w:pPr>
      <w:r w:rsidRPr="000346A0">
        <w:t>Spirit of the same Kind, instead of a true fermented Spirit.</w:t>
      </w:r>
      <w:r w:rsidRPr="000346A0">
        <w:br/>
        <w:t>Hence, though all Fermentables will undergo Putrefaction, yet</w:t>
      </w:r>
      <w:r w:rsidRPr="000346A0">
        <w:br/>
        <w:t>all PutrescibleS will not ferment. In Vegetables therefore, in this</w:t>
      </w:r>
      <w:r w:rsidRPr="000346A0">
        <w:br/>
        <w:t>wespect, there is a Very great Differences -</w:t>
      </w:r>
    </w:p>
    <w:p w14:paraId="249E1297" w14:textId="77777777" w:rsidR="000346A0" w:rsidRPr="000346A0" w:rsidRDefault="000346A0" w:rsidP="000346A0">
      <w:pPr>
        <w:ind w:firstLine="360"/>
      </w:pPr>
      <w:r w:rsidRPr="000346A0">
        <w:t>VI. These Things bring duly considered, we reser to the first</w:t>
      </w:r>
      <w:r w:rsidRPr="000346A0">
        <w:br/>
        <w:t>Class of Fermentables all those Seeds of Vegetables, winch when</w:t>
      </w:r>
      <w:r w:rsidRPr="000346A0">
        <w:br/>
        <w:t>xipe and dry, are reducible by Trituration to a fine Powder,</w:t>
      </w:r>
      <w:r w:rsidRPr="000346A0">
        <w:br/>
        <w:t xml:space="preserve">called Meal, and not to an oily Paste. Hither alfo </w:t>
      </w:r>
      <w:r w:rsidRPr="000346A0">
        <w:rPr>
          <w:i/>
          <w:iCs/>
        </w:rPr>
        <w:t>I</w:t>
      </w:r>
      <w:r w:rsidRPr="000346A0">
        <w:t xml:space="preserve"> refer those</w:t>
      </w:r>
      <w:r w:rsidRPr="000346A0">
        <w:br/>
        <w:t>Seeds, which though they abound with a pinguious Oil, yet</w:t>
      </w:r>
      <w:r w:rsidRPr="000346A0">
        <w:br/>
        <w:t>may. he so changed by Art, as to he converted into a Meal of a</w:t>
      </w:r>
      <w:r w:rsidRPr="000346A0">
        <w:br/>
        <w:t>Tess oleous Quality. These farinaceous Fermentables require</w:t>
      </w:r>
      <w:r w:rsidRPr="000346A0">
        <w:br/>
      </w:r>
      <w:r w:rsidRPr="000346A0">
        <w:rPr>
          <w:b/>
          <w:bCs/>
        </w:rPr>
        <w:t xml:space="preserve">ar </w:t>
      </w:r>
      <w:r w:rsidRPr="000346A0">
        <w:t>threefold Subdivision.</w:t>
      </w:r>
    </w:p>
    <w:p w14:paraId="5F3BF2B6" w14:textId="77777777" w:rsidR="000346A0" w:rsidRPr="000346A0" w:rsidRDefault="000346A0" w:rsidP="000346A0">
      <w:pPr>
        <w:tabs>
          <w:tab w:val="left" w:pos="983"/>
        </w:tabs>
        <w:ind w:firstLine="360"/>
      </w:pPr>
      <w:r w:rsidRPr="000346A0">
        <w:rPr>
          <w:b/>
          <w:bCs/>
        </w:rPr>
        <w:t>I.</w:t>
      </w:r>
      <w:r w:rsidRPr="000346A0">
        <w:tab/>
        <w:t>The first comprehends ripe Seeds of culmiserous, grain-</w:t>
      </w:r>
      <w:r w:rsidRPr="000346A0">
        <w:br/>
        <w:t>hifolious, spicated Plants, .called Com, as Oats, Indian Wheat,</w:t>
      </w:r>
      <w:r w:rsidRPr="000346A0">
        <w:br/>
        <w:t>Grass, Barley, Lacrymae Jobs,. Millet, Rice, Canary-Grass,</w:t>
      </w:r>
      <w:r w:rsidRPr="000346A0">
        <w:br/>
        <w:t xml:space="preserve">. Wheat os all Sorts; and Rye. To these? as being much of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fame Nature, may he added Buck-Wheat, and Flax, and on.</w:t>
      </w:r>
      <w:r w:rsidRPr="000346A0">
        <w:br/>
        <w:t>Account os their near Affinity, the Seeds of all the Cucumber</w:t>
      </w:r>
      <w:r w:rsidRPr="000346A0">
        <w:br/>
        <w:t>Kind, as Citruls, Cucumbers, Gourds, the Counter-Poison,</w:t>
      </w:r>
      <w:r w:rsidRPr="000346A0">
        <w:br/>
        <w:t xml:space="preserve">Mush-Melons, the male Balsam Apple, Pompions, and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. like. Under this Head too we may rank the Seeds of Lettuce, *</w:t>
      </w:r>
      <w:r w:rsidRPr="000346A0">
        <w:br/>
        <w:t>or any other Plant of the same Nature.</w:t>
      </w:r>
    </w:p>
    <w:p w14:paraId="19DB1160" w14:textId="77777777" w:rsidR="000346A0" w:rsidRPr="000346A0" w:rsidRDefault="000346A0" w:rsidP="000346A0">
      <w:pPr>
        <w:tabs>
          <w:tab w:val="left" w:pos="983"/>
        </w:tabs>
        <w:ind w:firstLine="360"/>
      </w:pPr>
      <w:r w:rsidRPr="000346A0">
        <w:t>2.</w:t>
      </w:r>
      <w:r w:rsidRPr="000346A0">
        <w:tab/>
        <w:t>The Seeds os almost .all the leguminous, podded Plants,</w:t>
      </w:r>
      <w:r w:rsidRPr="000346A0">
        <w:br/>
        <w:t>- with the papilionaceous, or any other Flower, as Judas's</w:t>
      </w:r>
      <w:r w:rsidRPr="000346A0">
        <w:br/>
        <w:t>Tree, Broom, Spanish Broom, Furs, Crotolaria, Dwarf-</w:t>
      </w:r>
      <w:r w:rsidRPr="000346A0">
        <w:br/>
        <w:t>Broom, Crimson Grass Vetch, Shrub Trefoil, Stinking-Bean-</w:t>
      </w:r>
      <w:r w:rsidRPr="000346A0">
        <w:br/>
        <w:t>Trefoil, Kidney-Beans, Melilot, Trefoil, Fenugreek, Rest-</w:t>
      </w:r>
      <w:r w:rsidRPr="000346A0">
        <w:br/>
        <w:t>Harrow, Medich-Fodder, Medicago, theNet tie-Tree, Bastard</w:t>
      </w:r>
      <w:r w:rsidRPr="000346A0">
        <w:br/>
        <w:t>Acacia, Bastard Sens, Coronilla, BarbaJoVis, Pease, Everlast-</w:t>
      </w:r>
      <w:r w:rsidRPr="000346A0">
        <w:br/>
        <w:t xml:space="preserve">ing Pease, </w:t>
      </w:r>
      <w:r w:rsidRPr="000346A0">
        <w:rPr>
          <w:lang w:val="la-Latn" w:eastAsia="la-Latn" w:bidi="la-Latn"/>
        </w:rPr>
        <w:t xml:space="preserve">Clymenum, </w:t>
      </w:r>
      <w:r w:rsidRPr="000346A0">
        <w:t>Tares, Lentils, yellow- Vetchlings,.</w:t>
      </w:r>
      <w:r w:rsidRPr="000346A0">
        <w:br/>
      </w:r>
      <w:r w:rsidRPr="000346A0">
        <w:lastRenderedPageBreak/>
        <w:t>Beans, Goats-Rue, Bitter-Vetch, Liquorice, Saint-Foin,</w:t>
      </w:r>
      <w:r w:rsidRPr="000346A0">
        <w:br/>
        <w:t>Chiches, Ladies-Fingers, Lupines, Emereus, (Scorpion</w:t>
      </w:r>
      <w:r w:rsidRPr="000346A0">
        <w:br/>
        <w:t>Sena) Birds-Foot, French Honey-Suckle, Hatchet Vetch,</w:t>
      </w:r>
      <w:r w:rsidRPr="000346A0">
        <w:br/>
        <w:t>Horse-shoe Vetch, Scorpionwort, Astragalus, Acacia, Cassia,</w:t>
      </w:r>
      <w:r w:rsidRPr="000346A0">
        <w:br/>
        <w:t>Senas</w:t>
      </w:r>
    </w:p>
    <w:p w14:paraId="043660E0" w14:textId="77777777" w:rsidR="000346A0" w:rsidRPr="000346A0" w:rsidRDefault="000346A0" w:rsidP="000346A0">
      <w:pPr>
        <w:tabs>
          <w:tab w:val="left" w:pos="1123"/>
        </w:tabs>
        <w:ind w:firstLine="360"/>
      </w:pPr>
      <w:r w:rsidRPr="000346A0">
        <w:t>3.</w:t>
      </w:r>
      <w:r w:rsidRPr="000346A0">
        <w:tab/>
        <w:t>Nuts not too oily, as all Kinds of Almonds, Filherds,</w:t>
      </w:r>
      <w:r w:rsidRPr="000346A0">
        <w:br/>
        <w:t>Chesnuts, Horse. Chesnuts, Walnuts, Cocoa-Nuts, and Pistach</w:t>
      </w:r>
      <w:r w:rsidRPr="000346A0">
        <w:br/>
        <w:t>Nuts; which when they abound with too great a Quantity of</w:t>
      </w:r>
      <w:r w:rsidRPr="000346A0">
        <w:br/>
        <w:t>Oil, must by some Method or other he drained of it, which is</w:t>
      </w:r>
      <w:r w:rsidRPr="000346A0">
        <w:br/>
        <w:t>best done by letting them begin to shoot, and then scorching</w:t>
      </w:r>
      <w:r w:rsidRPr="000346A0">
        <w:br/>
        <w:t>them. .</w:t>
      </w:r>
    </w:p>
    <w:p w14:paraId="352F326A" w14:textId="77777777" w:rsidR="000346A0" w:rsidRPr="000346A0" w:rsidRDefault="000346A0" w:rsidP="000346A0">
      <w:pPr>
        <w:ind w:firstLine="360"/>
      </w:pPr>
      <w:r w:rsidRPr="000346A0">
        <w:t>VIL The second Class of Fermentables comprehends all the</w:t>
      </w:r>
      <w:r w:rsidRPr="000346A0">
        <w:br/>
        <w:t>pulpous Fruits, as they are called, whose ripe Juice is of an</w:t>
      </w:r>
      <w:r w:rsidRPr="000346A0">
        <w:br/>
        <w:t>acid Sweet: Os this Kind are all Cherries, both Sorts Os Goose-</w:t>
      </w:r>
      <w:r w:rsidRPr="000346A0">
        <w:br/>
        <w:t>berries, Mulberries, Raspberries, Elder-herries, and Grapes of</w:t>
      </w:r>
      <w:r w:rsidRPr="000346A0">
        <w:br/>
        <w:t>all Kinds, all acidish Apples, all Pears, Oranges,. Seville and</w:t>
      </w:r>
      <w:r w:rsidRPr="000346A0">
        <w:br/>
        <w:t>China, Citrons, Lemons, Apricots, Peaches, Plums, Medlars,</w:t>
      </w:r>
      <w:r w:rsidRPr="000346A0">
        <w:br/>
        <w:t>and the like, if they do not incline to a foetid alcaline Putre-</w:t>
      </w:r>
      <w:r w:rsidRPr="000346A0">
        <w:br/>
        <w:t>faction.</w:t>
      </w:r>
    </w:p>
    <w:p w14:paraId="6EADD975" w14:textId="77777777" w:rsidR="000346A0" w:rsidRPr="000346A0" w:rsidRDefault="000346A0" w:rsidP="000346A0">
      <w:pPr>
        <w:ind w:firstLine="360"/>
      </w:pPr>
      <w:r w:rsidRPr="000346A0">
        <w:t>VIII In the third Class are contained particularly all succu-</w:t>
      </w:r>
      <w:r w:rsidRPr="000346A0">
        <w:br/>
        <w:t>lent Herbs, and all their Parts, as Flowers, Leaves, Roots, and</w:t>
      </w:r>
      <w:r w:rsidRPr="000346A0">
        <w:br/>
        <w:t>Stalks, is they are disposed to grow acid, rather than putrid.</w:t>
      </w:r>
    </w:p>
    <w:p w14:paraId="1E7C4C40" w14:textId="77777777" w:rsidR="000346A0" w:rsidRPr="000346A0" w:rsidRDefault="000346A0" w:rsidP="000346A0">
      <w:pPr>
        <w:tabs>
          <w:tab w:val="left" w:pos="689"/>
        </w:tabs>
        <w:ind w:firstLine="360"/>
      </w:pPr>
      <w:r w:rsidRPr="000346A0">
        <w:t>IX.</w:t>
      </w:r>
      <w:r w:rsidRPr="000346A0">
        <w:tab/>
        <w:t>The fourth Class contains the fresh, native Juices ex-</w:t>
      </w:r>
      <w:r w:rsidRPr="000346A0">
        <w:br/>
        <w:t>pressed from Vegetables, and especially from their Fruits, No;</w:t>
      </w:r>
      <w:r w:rsidRPr="000346A0">
        <w:br/>
        <w:t>7, 8. Hither also we must reser that thin Liquor which distils</w:t>
      </w:r>
      <w:r w:rsidRPr="000346A0">
        <w:br/>
        <w:t>from Incisions made in some Trees, as the Birch; Walnut, and</w:t>
      </w:r>
      <w:r w:rsidRPr="000346A0">
        <w:br/>
        <w:t>Vine, particularly in the Spring. Season: For all these Juices</w:t>
      </w:r>
      <w:r w:rsidRPr="000346A0">
        <w:br/>
        <w:t>usually undergo a spontaneous Fermentation, and then have</w:t>
      </w:r>
      <w:r w:rsidRPr="000346A0">
        <w:br/>
        <w:t>their Nature quite altered by exchanging their acidish, stimu-</w:t>
      </w:r>
      <w:r w:rsidRPr="000346A0">
        <w:br/>
        <w:t>lating, refrigerating Quality for one winch is heating, inehri-</w:t>
      </w:r>
      <w:r w:rsidRPr="000346A0">
        <w:br/>
        <w:t>ating, and Vinous. Helmont the elder, recommends the Wa-</w:t>
      </w:r>
      <w:r w:rsidRPr="000346A0">
        <w:br/>
        <w:t>ter that distiis from the wounded Birch in March, when new,</w:t>
      </w:r>
      <w:r w:rsidRPr="000346A0">
        <w:br/>
        <w:t>or kept from corrupting, as a Secret for the Stoner And Mr.</w:t>
      </w:r>
      <w:r w:rsidRPr="000346A0">
        <w:br/>
        <w:t>-Boyle, from his own, and other People's Experience, assures</w:t>
      </w:r>
      <w:r w:rsidRPr="000346A0">
        <w:br/>
        <w:t>us of its efficacy in that Distemper,. bur he found, that though</w:t>
      </w:r>
      <w:r w:rsidRPr="000346A0">
        <w:br/>
        <w:t>the fresh was of Service, yet it had quite altered its Nature by</w:t>
      </w:r>
      <w:r w:rsidRPr="000346A0">
        <w:br/>
        <w:t>Fermentation.</w:t>
      </w:r>
    </w:p>
    <w:p w14:paraId="2185F8B6" w14:textId="77777777" w:rsidR="000346A0" w:rsidRPr="000346A0" w:rsidRDefault="000346A0" w:rsidP="000346A0">
      <w:pPr>
        <w:tabs>
          <w:tab w:val="left" w:pos="662"/>
        </w:tabs>
        <w:ind w:firstLine="360"/>
      </w:pPr>
      <w:r w:rsidRPr="000346A0">
        <w:t>X.</w:t>
      </w:r>
      <w:r w:rsidRPr="000346A0">
        <w:tab/>
        <w:t>To the fifth Class belong such Vegetable Juices, as heing</w:t>
      </w:r>
      <w:r w:rsidRPr="000346A0">
        <w:br/>
        <w:t>generated, and inspissated by Nature,- are changed into a sapo-</w:t>
      </w:r>
      <w:r w:rsidRPr="000346A0">
        <w:br/>
        <w:t>naceous Sort os Substance in the Form os a saline and pinguious</w:t>
      </w:r>
      <w:r w:rsidRPr="000346A0">
        <w:br/>
      </w:r>
      <w:r w:rsidRPr="000346A0">
        <w:rPr>
          <w:lang w:val="la-Latn" w:eastAsia="la-Latn" w:bidi="la-Latn"/>
        </w:rPr>
        <w:t xml:space="preserve">Coagulum </w:t>
      </w:r>
      <w:r w:rsidRPr="000346A0">
        <w:t>: Os this Sort are Manns, Honey, Cassis, Sugar,</w:t>
      </w:r>
      <w:r w:rsidRPr="000346A0">
        <w:br/>
        <w:t>and all other Things os this Kind, which are not balsamicj</w:t>
      </w:r>
      <w:r w:rsidRPr="000346A0">
        <w:br/>
        <w:t>gummy, resinous, or oily. '</w:t>
      </w:r>
    </w:p>
    <w:p w14:paraId="2BA32035" w14:textId="77777777" w:rsidR="000346A0" w:rsidRPr="000346A0" w:rsidRDefault="000346A0" w:rsidP="000346A0">
      <w:pPr>
        <w:tabs>
          <w:tab w:val="left" w:pos="665"/>
        </w:tabs>
        <w:ind w:firstLine="360"/>
      </w:pPr>
      <w:r w:rsidRPr="000346A0">
        <w:t>XI.</w:t>
      </w:r>
      <w:r w:rsidRPr="000346A0">
        <w:tab/>
        <w:t xml:space="preserve">I Am in Doubt, whether we should refer the Waters </w:t>
      </w:r>
      <w:r w:rsidRPr="000346A0">
        <w:rPr>
          <w:i/>
          <w:iCs/>
        </w:rPr>
        <w:t>sis</w:t>
      </w:r>
      <w:r w:rsidRPr="000346A0">
        <w:rPr>
          <w:i/>
          <w:iCs/>
        </w:rPr>
        <w:br/>
      </w:r>
      <w:r w:rsidRPr="000346A0">
        <w:t>Rivers to a sixth Class: These seem, indeed; to he common</w:t>
      </w:r>
      <w:r w:rsidRPr="000346A0">
        <w:br/>
        <w:t>Lixiviums, impregnated with all Kinds, of Vegetables which,</w:t>
      </w:r>
      <w:r w:rsidRPr="000346A0">
        <w:br/>
        <w:t>fall into them; are resolved in them, and at last intimately</w:t>
      </w:r>
      <w:r w:rsidRPr="000346A0">
        <w:br/>
        <w:t>united with them. RiVer-waters derived into the Ditches of</w:t>
      </w:r>
      <w:r w:rsidRPr="000346A0">
        <w:br/>
        <w:t>populous Cities are mixed with the fresh, fermentative Liquors</w:t>
      </w:r>
      <w:r w:rsidRPr="000346A0">
        <w:br/>
        <w:t>Of Vegetables cast into them, and therefore, if they are put up</w:t>
      </w:r>
      <w:r w:rsidRPr="000346A0">
        <w:br/>
        <w:t>in Casus, which were once used for Malt-Liquor, Wine, or</w:t>
      </w:r>
      <w:r w:rsidRPr="000346A0">
        <w:br/>
        <w:t>Vinegar, may conceal a great Quantity os Spirits for a long</w:t>
      </w:r>
      <w:r w:rsidRPr="000346A0">
        <w:br/>
        <w:t>Time. And hence, when they come under the ./Equator, or</w:t>
      </w:r>
      <w:r w:rsidRPr="000346A0">
        <w:br/>
        <w:t>within the torrid Zones, by heing exposed to so great a Degree</w:t>
      </w:r>
      <w:r w:rsidRPr="000346A0">
        <w:br/>
        <w:t>of Heat, they may he exalted into a Kind of Fermentation;</w:t>
      </w:r>
      <w:r w:rsidRPr="000346A0">
        <w:br/>
        <w:t>To the foregoing six Classes, I think, may he reduced all Bo-</w:t>
      </w:r>
      <w:r w:rsidRPr="000346A0">
        <w:br/>
        <w:t>dies susceptible of Fermentation, is they are managed aftei</w:t>
      </w:r>
      <w:r w:rsidRPr="000346A0">
        <w:br/>
        <w:t>Various Manners suited to their different Natures.</w:t>
      </w:r>
    </w:p>
    <w:p w14:paraId="2C174CAC" w14:textId="77777777" w:rsidR="000346A0" w:rsidRPr="000346A0" w:rsidRDefault="000346A0" w:rsidP="000346A0">
      <w:pPr>
        <w:tabs>
          <w:tab w:val="left" w:pos="4752"/>
        </w:tabs>
        <w:ind w:firstLine="360"/>
      </w:pPr>
      <w:r w:rsidRPr="000346A0">
        <w:t>XIL In the Bedies contained in the first five Classes, there</w:t>
      </w:r>
      <w:r w:rsidRPr="000346A0">
        <w:br/>
        <w:t>are required some physical Conditions to render them the fitter</w:t>
      </w:r>
      <w:r w:rsidRPr="000346A0">
        <w:br/>
        <w:t>for Fermentation, aS,</w:t>
      </w:r>
      <w:r w:rsidRPr="000346A0">
        <w:tab/>
      </w:r>
      <w:r w:rsidRPr="000346A0">
        <w:rPr>
          <w:vertAlign w:val="superscript"/>
        </w:rPr>
        <w:t>1</w:t>
      </w:r>
    </w:p>
    <w:p w14:paraId="14E53DE6" w14:textId="77777777" w:rsidR="000346A0" w:rsidRPr="000346A0" w:rsidRDefault="000346A0" w:rsidP="000346A0">
      <w:pPr>
        <w:tabs>
          <w:tab w:val="left" w:pos="521"/>
        </w:tabs>
        <w:ind w:firstLine="360"/>
      </w:pPr>
      <w:r w:rsidRPr="000346A0">
        <w:t>I.</w:t>
      </w:r>
      <w:r w:rsidRPr="000346A0">
        <w:tab/>
        <w:t>The most perfect Maturity designed by Nature in theif</w:t>
      </w:r>
      <w:r w:rsidRPr="000346A0">
        <w:br/>
        <w:t xml:space="preserve">Kind: For all Seeds and Fruits, which are brought to such </w:t>
      </w:r>
      <w:r w:rsidRPr="000346A0">
        <w:rPr>
          <w:i/>
          <w:iCs/>
          <w:lang w:val="el-GR" w:eastAsia="el-GR" w:bidi="el-GR"/>
        </w:rPr>
        <w:t>ί</w:t>
      </w:r>
      <w:r w:rsidRPr="000346A0">
        <w:rPr>
          <w:i/>
          <w:iCs/>
          <w:lang w:val="en-GB" w:eastAsia="el-GR" w:bidi="el-GR"/>
        </w:rPr>
        <w:br/>
      </w:r>
      <w:r w:rsidRPr="000346A0">
        <w:t>Perfection, that if sown in a senile Soil, and at the right Season,</w:t>
      </w:r>
      <w:r w:rsidRPr="000346A0">
        <w:br/>
        <w:t>they will produce a Plant of their own Rind, are fit for this</w:t>
      </w:r>
      <w:r w:rsidRPr="000346A0">
        <w:br/>
        <w:t>Operation. But when they are crude, hersh, and watery, they are</w:t>
      </w:r>
      <w:r w:rsidRPr="000346A0">
        <w:br/>
        <w:t>certainly less disposed for it. The rough juice of unripe'Grapes,</w:t>
      </w:r>
      <w:r w:rsidRPr="000346A0">
        <w:br/>
        <w:t>or Crabs, is but little disposed for Fermentation, though the</w:t>
      </w:r>
      <w:r w:rsidRPr="000346A0">
        <w:br/>
        <w:t>expressed Juice of them, when they are ripe, ferments fpon-</w:t>
      </w:r>
      <w:r w:rsidRPr="000346A0">
        <w:br/>
        <w:t>taneoufly ; and the Case is commonly- the fame in others.</w:t>
      </w:r>
    </w:p>
    <w:p w14:paraId="39846B1C" w14:textId="77777777" w:rsidR="000346A0" w:rsidRPr="000346A0" w:rsidRDefault="000346A0" w:rsidP="000346A0">
      <w:pPr>
        <w:tabs>
          <w:tab w:val="left" w:pos="521"/>
        </w:tabs>
        <w:ind w:firstLine="360"/>
      </w:pPr>
      <w:r w:rsidRPr="000346A0">
        <w:t>2.</w:t>
      </w:r>
      <w:r w:rsidRPr="000346A0">
        <w:tab/>
        <w:t>A moderate Degree of Oiliness is also necessary ; for Very</w:t>
      </w:r>
      <w:r w:rsidRPr="000346A0">
        <w:br/>
        <w:t>oily Substances grow rancid, rather than ferment, and those</w:t>
      </w:r>
      <w:r w:rsidRPr="000346A0">
        <w:br/>
        <w:t>without Oil are unfit for Fermentation. Hence very fat Al-</w:t>
      </w:r>
      <w:r w:rsidRPr="000346A0">
        <w:br/>
        <w:t>monds, is they are pounded, are less liable to he affected in this</w:t>
      </w:r>
      <w:r w:rsidRPr="000346A0">
        <w:br/>
        <w:t>Manner ; but when they are carefully beaten up to a Milk with</w:t>
      </w:r>
      <w:r w:rsidRPr="000346A0">
        <w:br/>
        <w:t>a great deal of Water, they usually hecome disposed for it.</w:t>
      </w:r>
      <w:r w:rsidRPr="000346A0">
        <w:br/>
        <w:t>And when they are macerated in Water, and are just ready to</w:t>
      </w:r>
      <w:r w:rsidRPr="000346A0">
        <w:br/>
        <w:t>shoot, the great Diminution of these Oil. renders them fit for</w:t>
      </w:r>
      <w:r w:rsidRPr="000346A0">
        <w:br/>
        <w:t>Fermentation. ' \ . .- -</w:t>
      </w:r>
    </w:p>
    <w:p w14:paraId="280DE0BF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lastRenderedPageBreak/>
        <w:t>3.</w:t>
      </w:r>
      <w:r w:rsidRPr="000346A0">
        <w:tab/>
        <w:t>They must not he too rough'and astringent; sor such ’</w:t>
      </w:r>
      <w:r w:rsidRPr="000346A0">
        <w:br/>
        <w:t>Substances are with Difficulty excited to this Action; Thus the</w:t>
      </w:r>
      <w:r w:rsidRPr="000346A0">
        <w:br/>
        <w:t>Juice of Bistorts Tormentil, and the like, can scarcely he</w:t>
      </w:r>
      <w:r w:rsidRPr="000346A0">
        <w:br/>
        <w:t>raised ton Fermentation.</w:t>
      </w:r>
    </w:p>
    <w:p w14:paraId="3773D57B" w14:textId="77777777" w:rsidR="000346A0" w:rsidRPr="000346A0" w:rsidRDefault="000346A0" w:rsidP="000346A0">
      <w:pPr>
        <w:tabs>
          <w:tab w:val="left" w:pos="521"/>
        </w:tabs>
        <w:ind w:firstLine="360"/>
      </w:pPr>
      <w:r w:rsidRPr="000346A0">
        <w:t>4.</w:t>
      </w:r>
      <w:r w:rsidRPr="000346A0">
        <w:tab/>
        <w:t>It is one of the chief Properties of a fermentable Substance</w:t>
      </w:r>
      <w:r w:rsidRPr="000346A0">
        <w:br/>
        <w:t>to be dissoluble in Water: Hence Barks, Woods, and Roots,</w:t>
      </w:r>
      <w:r w:rsidRPr="000346A0">
        <w:br/>
      </w:r>
      <w:r w:rsidRPr="000346A0">
        <w:rPr>
          <w:i/>
          <w:iCs/>
        </w:rPr>
        <w:t>fo</w:t>
      </w:r>
      <w:r w:rsidRPr="000346A0">
        <w:t xml:space="preserve"> long as they exist in these Forms, will not he changed in this</w:t>
      </w:r>
      <w:r w:rsidRPr="000346A0">
        <w:br/>
        <w:t>Manner, though their expressed Juice, bring then miscible with</w:t>
      </w:r>
      <w:r w:rsidRPr="000346A0">
        <w:br/>
        <w:t>Water, will ferment Very readily. .</w:t>
      </w:r>
    </w:p>
    <w:p w14:paraId="71D19E35" w14:textId="77777777" w:rsidR="000346A0" w:rsidRPr="000346A0" w:rsidRDefault="000346A0" w:rsidP="000346A0">
      <w:pPr>
        <w:tabs>
          <w:tab w:val="left" w:pos="875"/>
        </w:tabs>
        <w:ind w:left="360" w:hanging="360"/>
        <w:outlineLvl w:val="1"/>
      </w:pPr>
      <w:r w:rsidRPr="000346A0">
        <w:rPr>
          <w:b/>
          <w:bCs/>
        </w:rPr>
        <w:t>XIII.</w:t>
      </w:r>
      <w:r w:rsidRPr="000346A0">
        <w:rPr>
          <w:b/>
          <w:bCs/>
        </w:rPr>
        <w:tab/>
        <w:t>Ferments are principally,</w:t>
      </w:r>
      <w:r w:rsidRPr="000346A0">
        <w:rPr>
          <w:b/>
          <w:bCs/>
        </w:rPr>
        <w:br/>
      </w:r>
      <w:r w:rsidRPr="000346A0">
        <w:rPr>
          <w:rFonts w:ascii="Segoe UI Symbol" w:hAnsi="Segoe UI Symbol" w:cs="Segoe UI Symbol"/>
          <w:b/>
          <w:bCs/>
        </w:rPr>
        <w:t>♦</w:t>
      </w:r>
    </w:p>
    <w:p w14:paraId="11AF3EE2" w14:textId="77777777" w:rsidR="000346A0" w:rsidRPr="000346A0" w:rsidRDefault="000346A0" w:rsidP="000346A0">
      <w:pPr>
        <w:ind w:firstLine="360"/>
      </w:pPr>
      <w:r w:rsidRPr="000346A0">
        <w:t>Il All such Substances as are spontaneoufly very prone to</w:t>
      </w:r>
      <w:r w:rsidRPr="000346A0">
        <w:br/>
        <w:t>Fermentation themselves, and therefore are soon excited without</w:t>
      </w:r>
      <w:r w:rsidRPr="000346A0">
        <w:br/>
        <w:t>any other Ferment: Of this Kind in particular are the Juices</w:t>
      </w:r>
      <w:r w:rsidRPr="000346A0">
        <w:br/>
        <w:t>os ripe Summer-Fruits, which are so much disposed to Fer-</w:t>
      </w:r>
      <w:r w:rsidRPr="000346A0">
        <w:br/>
        <w:t xml:space="preserve">mentation, that they can hardly he kept </w:t>
      </w:r>
      <w:r w:rsidRPr="000346A0">
        <w:rPr>
          <w:lang w:val="la-Latn" w:eastAsia="la-Latn" w:bidi="la-Latn"/>
        </w:rPr>
        <w:t xml:space="preserve">from </w:t>
      </w:r>
      <w:r w:rsidRPr="000346A0">
        <w:t>is, but by tha</w:t>
      </w:r>
      <w:r w:rsidRPr="000346A0">
        <w:br/>
        <w:t>Help of such Substances as have the Power of restraining'its</w:t>
      </w:r>
      <w:r w:rsidRPr="000346A0">
        <w:br/>
        <w:t>Dough also, made of Flour, and worked with Water, if it</w:t>
      </w:r>
      <w:r w:rsidRPr="000346A0">
        <w:br/>
        <w:t>lies in a warm Place, cannot he prevented from fermenting.</w:t>
      </w:r>
      <w:r w:rsidRPr="000346A0">
        <w:br/>
        <w:t>We need not therefore hesollicitouS about this first Sort os Fer-</w:t>
      </w:r>
      <w:r w:rsidRPr="000346A0">
        <w:br/>
        <w:t xml:space="preserve">raentf since Nature every where supplies </w:t>
      </w:r>
      <w:r w:rsidRPr="000346A0">
        <w:rPr>
          <w:smallCaps/>
        </w:rPr>
        <w:t>us</w:t>
      </w:r>
      <w:r w:rsidRPr="000346A0">
        <w:t xml:space="preserve"> wish it abundantly.</w:t>
      </w:r>
      <w:r w:rsidRPr="000346A0">
        <w:br w:type="page"/>
      </w:r>
    </w:p>
    <w:p w14:paraId="0B0C1FAC" w14:textId="77777777" w:rsidR="000346A0" w:rsidRPr="000346A0" w:rsidRDefault="000346A0" w:rsidP="000346A0">
      <w:r w:rsidRPr="000346A0">
        <w:rPr>
          <w:b/>
          <w:bCs/>
          <w:lang w:val="en-GB" w:eastAsia="el-GR" w:bidi="el-GR"/>
        </w:rPr>
        <w:lastRenderedPageBreak/>
        <w:t xml:space="preserve">. 2. </w:t>
      </w:r>
      <w:r w:rsidRPr="000346A0">
        <w:t>Fresh Yeast, or Flowers of Malt-Liquor, or Wine, which</w:t>
      </w:r>
      <w:r w:rsidRPr="000346A0">
        <w:br/>
        <w:t>work up to the Top in the Very Action of Fermentation ; for</w:t>
      </w:r>
      <w:r w:rsidRPr="000346A0">
        <w:br/>
        <w:t>if this light, frothy Matter he mixed with other fermentable</w:t>
      </w:r>
      <w:r w:rsidRPr="000346A0">
        <w:br/>
        <w:t>Substances, it wonderfully promotes their Fermentation, pro-</w:t>
      </w:r>
      <w:r w:rsidRPr="000346A0">
        <w:br/>
        <w:t>vided it he fresh, and not sallen.</w:t>
      </w:r>
    </w:p>
    <w:p w14:paraId="6B27CC78" w14:textId="77777777" w:rsidR="000346A0" w:rsidRPr="000346A0" w:rsidRDefault="000346A0" w:rsidP="000346A0">
      <w:pPr>
        <w:tabs>
          <w:tab w:val="left" w:pos="537"/>
        </w:tabs>
        <w:ind w:firstLine="360"/>
      </w:pPr>
      <w:r w:rsidRPr="000346A0">
        <w:t>3.</w:t>
      </w:r>
      <w:r w:rsidRPr="000346A0">
        <w:tab/>
        <w:t>The same Matter, afterwards grown heavier, and sub-</w:t>
      </w:r>
      <w:r w:rsidRPr="000346A0">
        <w:br/>
        <w:t>sided to the Bottom, if it is not too stale, still retains its former</w:t>
      </w:r>
      <w:r w:rsidRPr="000346A0">
        <w:br/>
        <w:t>Virtue, though it is less active than hesore"; for these Lees he-</w:t>
      </w:r>
      <w:r w:rsidRPr="000346A0">
        <w:br/>
        <w:t>ing mixed by stirring excite a new Fermentation in their own</w:t>
      </w:r>
      <w:r w:rsidRPr="000346A0">
        <w:br/>
        <w:t>Liquor, and usually do the like in others.</w:t>
      </w:r>
    </w:p>
    <w:p w14:paraId="70DC0044" w14:textId="77777777" w:rsidR="000346A0" w:rsidRPr="000346A0" w:rsidRDefault="000346A0" w:rsidP="000346A0">
      <w:pPr>
        <w:tabs>
          <w:tab w:val="left" w:pos="615"/>
        </w:tabs>
        <w:ind w:firstLine="360"/>
      </w:pPr>
      <w:r w:rsidRPr="000346A0">
        <w:t>4.</w:t>
      </w:r>
      <w:r w:rsidRPr="000346A0">
        <w:tab/>
        <w:t>Cassia, Manna, Honey, Sugar, and the like inspissated</w:t>
      </w:r>
      <w:r w:rsidRPr="000346A0">
        <w:br/>
        <w:t>. Juices.</w:t>
      </w:r>
    </w:p>
    <w:p w14:paraId="43032777" w14:textId="77777777" w:rsidR="000346A0" w:rsidRPr="000346A0" w:rsidRDefault="000346A0" w:rsidP="000346A0">
      <w:pPr>
        <w:tabs>
          <w:tab w:val="left" w:pos="572"/>
        </w:tabs>
        <w:ind w:firstLine="360"/>
      </w:pPr>
      <w:r w:rsidRPr="000346A0">
        <w:t>5.</w:t>
      </w:r>
      <w:r w:rsidRPr="000346A0">
        <w:tab/>
        <w:t>The acid, mealy, fermented. Leaven os the Bakers.</w:t>
      </w:r>
      <w:r w:rsidRPr="000346A0">
        <w:br/>
        <w:t>For if fresh, sweet, Wheaten Flour, be kept in a dry</w:t>
      </w:r>
      <w:r w:rsidRPr="000346A0">
        <w:br/>
      </w:r>
      <w:r w:rsidRPr="000346A0">
        <w:rPr>
          <w:lang w:val="la-Latn" w:eastAsia="la-Latn" w:bidi="la-Latn"/>
        </w:rPr>
        <w:t xml:space="preserve">Pisce, </w:t>
      </w:r>
      <w:r w:rsidRPr="000346A0">
        <w:t>and secured from Insects, it may he preserved for</w:t>
      </w:r>
      <w:r w:rsidRPr="000346A0">
        <w:br/>
        <w:t>Years without Corruption; but if it he kneaded with Water</w:t>
      </w:r>
      <w:r w:rsidRPr="000346A0">
        <w:br/>
        <w:t>into a soft, sweet Dough of a good Denseness, and set aside</w:t>
      </w:r>
      <w:r w:rsidRPr="000346A0">
        <w:br/>
        <w:t xml:space="preserve">slightly covered in a warm </w:t>
      </w:r>
      <w:r w:rsidRPr="000346A0">
        <w:rPr>
          <w:lang w:val="la-Latn" w:eastAsia="la-Latn" w:bidi="la-Latn"/>
        </w:rPr>
        <w:t xml:space="preserve">Pisce, </w:t>
      </w:r>
      <w:r w:rsidRPr="000346A0">
        <w:t>it begins, within the Space of</w:t>
      </w:r>
      <w:r w:rsidRPr="000346A0">
        <w:br/>
        <w:t>an Hour, to open, and swell on all Sides, to be full of</w:t>
      </w:r>
      <w:r w:rsidRPr="000346A0">
        <w:br/>
        <w:t>Bladders, to lose its Smell, Taste, and Tenacity, and acquire</w:t>
      </w:r>
      <w:r w:rsidRPr="000346A0">
        <w:br/>
        <w:t>an Acidity, in which State passing under the proper Appellation</w:t>
      </w:r>
      <w:r w:rsidRPr="000346A0">
        <w:br/>
        <w:t xml:space="preserve">os </w:t>
      </w:r>
      <w:r w:rsidRPr="000346A0">
        <w:rPr>
          <w:lang w:val="el-GR" w:eastAsia="el-GR" w:bidi="el-GR"/>
        </w:rPr>
        <w:t>ζὑμη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Ferment,</w:t>
      </w:r>
      <w:r w:rsidRPr="000346A0">
        <w:t xml:space="preserve"> it gave the first Name to the whole Opera-</w:t>
      </w:r>
      <w:r w:rsidRPr="000346A0">
        <w:br/>
        <w:t>tion, hecaufe is this Leaven is mixed with fresh Dough not yet</w:t>
      </w:r>
      <w:r w:rsidRPr="000346A0">
        <w:br/>
        <w:t>fermented, it will make it ferment much the sooner, and more</w:t>
      </w:r>
      <w:r w:rsidRPr="000346A0">
        <w:br/>
        <w:t>effectually. .Hence it appears, that a Ferment may be soon</w:t>
      </w:r>
      <w:r w:rsidRPr="000346A0">
        <w:br/>
        <w:t>Prepared, without the Help of one pre-existent.</w:t>
      </w:r>
    </w:p>
    <w:p w14:paraId="6B0DD652" w14:textId="77777777" w:rsidR="000346A0" w:rsidRPr="000346A0" w:rsidRDefault="000346A0" w:rsidP="000346A0">
      <w:pPr>
        <w:tabs>
          <w:tab w:val="left" w:pos="556"/>
        </w:tabs>
        <w:ind w:firstLine="360"/>
      </w:pPr>
      <w:r w:rsidRPr="000346A0">
        <w:t>6.</w:t>
      </w:r>
      <w:r w:rsidRPr="000346A0">
        <w:tab/>
        <w:t>The Residuums of former fermented Liquors, which stick</w:t>
      </w:r>
      <w:r w:rsidRPr="000346A0">
        <w:br/>
      </w:r>
      <w:r w:rsidRPr="000346A0">
        <w:rPr>
          <w:b/>
          <w:bCs/>
        </w:rPr>
        <w:t xml:space="preserve">to </w:t>
      </w:r>
      <w:r w:rsidRPr="000346A0">
        <w:t>the Sides os the Cashs. For the Vesseis being thoroughly</w:t>
      </w:r>
      <w:r w:rsidRPr="000346A0">
        <w:br/>
        <w:t>penetrated and seasoned by the Subtilty of the Liquors they for-</w:t>
      </w:r>
      <w:r w:rsidRPr="000346A0">
        <w:br/>
        <w:t>merly held, are extremely adapted to excite a speedy and brifk</w:t>
      </w:r>
      <w:r w:rsidRPr="000346A0">
        <w:br/>
        <w:t>Fermentation in any fresh Liquors that are put into them.</w:t>
      </w:r>
    </w:p>
    <w:p w14:paraId="0CE3FCAE" w14:textId="77777777" w:rsidR="000346A0" w:rsidRPr="000346A0" w:rsidRDefault="000346A0" w:rsidP="000346A0">
      <w:pPr>
        <w:tabs>
          <w:tab w:val="left" w:pos="545"/>
        </w:tabs>
        <w:ind w:firstLine="360"/>
      </w:pPr>
      <w:r w:rsidRPr="000346A0">
        <w:t>7.</w:t>
      </w:r>
      <w:r w:rsidRPr="000346A0">
        <w:tab/>
        <w:t>Among Ferments, we may also, reckon, though with</w:t>
      </w:r>
      <w:r w:rsidRPr="000346A0">
        <w:br/>
        <w:t>less Propriety, the beaten White of an Egg, for it performs the</w:t>
      </w:r>
      <w:r w:rsidRPr="000346A0">
        <w:br/>
        <w:t>Office of a Ferment in the following Case When some fer-</w:t>
      </w:r>
      <w:r w:rsidRPr="000346A0">
        <w:br/>
        <w:t>mentable Liquors are so diluted and thin, that they too easify</w:t>
      </w:r>
      <w:r w:rsidRPr="000346A0">
        <w:br/>
        <w:t>discharge the Air and Spirits, which both excite and keep up</w:t>
      </w:r>
      <w:r w:rsidRPr="000346A0">
        <w:br/>
        <w:t>a Fermentation, and consequently do not retain them long</w:t>
      </w:r>
      <w:r w:rsidRPr="000346A0">
        <w:br/>
        <w:t>enough to change their fermentable into a fermented State,</w:t>
      </w:r>
      <w:r w:rsidRPr="000346A0">
        <w:br/>
        <w:t>the White of an Egg, mixed with the Liquid, by its Tenaci-</w:t>
      </w:r>
      <w:r w:rsidRPr="000346A0">
        <w:br/>
        <w:t>ty, sufficiently inspissates it for the inviscating and detaining</w:t>
      </w:r>
      <w:r w:rsidRPr="000346A0">
        <w:br/>
        <w:t>the active Spirits so long as it is requisite. Here indeed, it</w:t>
      </w:r>
      <w:r w:rsidRPr="000346A0">
        <w:br/>
        <w:t>does not act properly aS a Ferment, being itself not sar from</w:t>
      </w:r>
      <w:r w:rsidRPr="000346A0">
        <w:br/>
        <w:t>-Putrefaction, but only assists the Causes of Fermentation, by pre-</w:t>
      </w:r>
      <w:r w:rsidRPr="000346A0">
        <w:br/>
        <w:t>venting their too speedy Exhalation. The same Thing there-</w:t>
      </w:r>
      <w:r w:rsidRPr="000346A0">
        <w:br/>
        <w:t>fore may be easily effected by Other Viscid Substances, for</w:t>
      </w:r>
      <w:r w:rsidRPr="000346A0">
        <w:br/>
        <w:t>which Reason,</w:t>
      </w:r>
    </w:p>
    <w:p w14:paraId="2161607A" w14:textId="77777777" w:rsidR="000346A0" w:rsidRPr="000346A0" w:rsidRDefault="000346A0" w:rsidP="000346A0">
      <w:pPr>
        <w:tabs>
          <w:tab w:val="left" w:pos="553"/>
        </w:tabs>
        <w:ind w:firstLine="360"/>
      </w:pPr>
      <w:r w:rsidRPr="000346A0">
        <w:rPr>
          <w:b/>
          <w:bCs/>
        </w:rPr>
        <w:t>8.</w:t>
      </w:r>
      <w:r w:rsidRPr="000346A0">
        <w:tab/>
        <w:t>Some have added Salts, as well acid and austere, as alca-</w:t>
      </w:r>
      <w:r w:rsidRPr="000346A0">
        <w:br/>
      </w:r>
      <w:r w:rsidRPr="000346A0">
        <w:rPr>
          <w:b/>
          <w:bCs/>
        </w:rPr>
        <w:t xml:space="preserve">line; </w:t>
      </w:r>
      <w:r w:rsidRPr="000346A0">
        <w:t xml:space="preserve">but in this they have Respect only to particular Coses, </w:t>
      </w:r>
      <w:r w:rsidRPr="000346A0">
        <w:rPr>
          <w:b/>
          <w:bCs/>
        </w:rPr>
        <w:t>aS</w:t>
      </w:r>
      <w:r w:rsidRPr="000346A0">
        <w:rPr>
          <w:b/>
          <w:bCs/>
        </w:rPr>
        <w:br/>
      </w:r>
      <w:r w:rsidRPr="000346A0">
        <w:t xml:space="preserve">in the former. Thus, when fermentable Substances have </w:t>
      </w:r>
      <w:r w:rsidRPr="000346A0">
        <w:rPr>
          <w:b/>
          <w:bCs/>
        </w:rPr>
        <w:t>so</w:t>
      </w:r>
      <w:r w:rsidRPr="000346A0">
        <w:rPr>
          <w:b/>
          <w:bCs/>
        </w:rPr>
        <w:br/>
      </w:r>
      <w:r w:rsidRPr="000346A0">
        <w:t>great a Quantity os Acid in them, as to impede their Fermen-</w:t>
      </w:r>
      <w:r w:rsidRPr="000346A0">
        <w:br/>
        <w:t>ration, it is observed, that a prudent Addition of a small Quan-</w:t>
      </w:r>
      <w:r w:rsidRPr="000346A0">
        <w:br/>
      </w:r>
      <w:r w:rsidRPr="000346A0">
        <w:rPr>
          <w:b/>
          <w:bCs/>
        </w:rPr>
        <w:t xml:space="preserve">tityofan </w:t>
      </w:r>
      <w:r w:rsidRPr="000346A0">
        <w:t>alcaline Salt, will promote the Operation. And a-</w:t>
      </w:r>
      <w:r w:rsidRPr="000346A0">
        <w:br/>
        <w:t>gain, when any Thing subputrid has happened to he genera-</w:t>
      </w:r>
      <w:r w:rsidRPr="000346A0">
        <w:br/>
        <w:t>ted in the fermentable Matter, a proper Addition of a little A-</w:t>
      </w:r>
      <w:r w:rsidRPr="000346A0">
        <w:br/>
        <w:t>cid, has restored A Disposition to Fermentation. Hence it ap-</w:t>
      </w:r>
      <w:r w:rsidRPr="000346A0">
        <w:br/>
        <w:t>pears, that these are not Ferments in themselves, nor so much</w:t>
      </w:r>
      <w:r w:rsidRPr="000346A0">
        <w:br/>
        <w:t>as FermentableS, but in some certain Circumstances by re-</w:t>
      </w:r>
      <w:r w:rsidRPr="000346A0">
        <w:br/>
        <w:t>moving the Impediment to it, they become Promoters of Fer-</w:t>
      </w:r>
      <w:r w:rsidRPr="000346A0">
        <w:br/>
        <w:t>mentation. Tartar however, if it is good, may in some Re-</w:t>
      </w:r>
      <w:r w:rsidRPr="000346A0">
        <w:br/>
        <w:t>spects he accounted a Ferment.</w:t>
      </w:r>
    </w:p>
    <w:p w14:paraId="2FBEE3D1" w14:textId="77777777" w:rsidR="000346A0" w:rsidRPr="000346A0" w:rsidRDefault="000346A0" w:rsidP="000346A0">
      <w:pPr>
        <w:tabs>
          <w:tab w:val="left" w:pos="545"/>
        </w:tabs>
        <w:ind w:firstLine="360"/>
      </w:pPr>
      <w:r w:rsidRPr="000346A0">
        <w:rPr>
          <w:b/>
          <w:bCs/>
        </w:rPr>
        <w:t>9.</w:t>
      </w:r>
      <w:r w:rsidRPr="000346A0">
        <w:tab/>
        <w:t>It is observed, that the most austere Bedies have some-</w:t>
      </w:r>
      <w:r w:rsidRPr="000346A0">
        <w:br/>
        <w:t xml:space="preserve">times, by their Admixture, procured a Fermentability, in </w:t>
      </w:r>
      <w:r w:rsidRPr="000346A0">
        <w:rPr>
          <w:b/>
          <w:bCs/>
        </w:rPr>
        <w:t>some</w:t>
      </w:r>
      <w:r w:rsidRPr="000346A0">
        <w:rPr>
          <w:b/>
          <w:bCs/>
        </w:rPr>
        <w:br/>
      </w:r>
      <w:r w:rsidRPr="000346A0">
        <w:t>Subjects which they have been known to hinder in others.</w:t>
      </w:r>
      <w:r w:rsidRPr="000346A0">
        <w:br/>
        <w:t>Hence Quinces, unripe Medlars, rough Cherries, and the like,</w:t>
      </w:r>
      <w:r w:rsidRPr="000346A0">
        <w:br/>
        <w:t>have heen referred to the Class of Ferments, though never pro-</w:t>
      </w:r>
      <w:r w:rsidRPr="000346A0">
        <w:br/>
        <w:t xml:space="preserve">perly and justly; but when the fermentable </w:t>
      </w:r>
      <w:r w:rsidRPr="000346A0">
        <w:rPr>
          <w:lang w:val="la-Latn" w:eastAsia="la-Latn" w:bidi="la-Latn"/>
        </w:rPr>
        <w:t xml:space="preserve">Liquoris </w:t>
      </w:r>
      <w:r w:rsidRPr="000346A0">
        <w:t>of itself</w:t>
      </w:r>
      <w:r w:rsidRPr="000346A0">
        <w:br/>
        <w:t>too thin, weak, and watery, and therefore wants an Addition</w:t>
      </w:r>
      <w:r w:rsidRPr="000346A0">
        <w:br/>
        <w:t>os somewhat rough, to enable it the hetter to retain its Volatile</w:t>
      </w:r>
      <w:r w:rsidRPr="000346A0">
        <w:br/>
        <w:t>Spirits.</w:t>
      </w:r>
    </w:p>
    <w:p w14:paraId="493684F1" w14:textId="77777777" w:rsidR="000346A0" w:rsidRPr="000346A0" w:rsidRDefault="000346A0" w:rsidP="000346A0">
      <w:pPr>
        <w:tabs>
          <w:tab w:val="left" w:pos="833"/>
        </w:tabs>
        <w:ind w:firstLine="360"/>
      </w:pPr>
      <w:r w:rsidRPr="000346A0">
        <w:t>XIV.</w:t>
      </w:r>
      <w:r w:rsidRPr="000346A0">
        <w:tab/>
        <w:t>We are now to consider the Preparations which fer-</w:t>
      </w:r>
      <w:r w:rsidRPr="000346A0">
        <w:br/>
        <w:t>mentable Substances require to make them ferment more success-</w:t>
      </w:r>
      <w:r w:rsidRPr="000346A0">
        <w:br/>
        <w:t>fully. Those which fall under the first Class require, for this</w:t>
      </w:r>
      <w:r w:rsidRPr="000346A0">
        <w:br/>
        <w:t>Purpose, a Very particular Management, for,</w:t>
      </w:r>
    </w:p>
    <w:p w14:paraId="4B96FE59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t>I.</w:t>
      </w:r>
      <w:r w:rsidRPr="000346A0">
        <w:tab/>
        <w:t>AS for farinaceous Seeds, when they are ripe, and in their</w:t>
      </w:r>
      <w:r w:rsidRPr="000346A0">
        <w:br/>
        <w:t>utmost Perfection, dry, a</w:t>
      </w:r>
      <w:r w:rsidRPr="000346A0">
        <w:rPr>
          <w:vertAlign w:val="subscript"/>
        </w:rPr>
        <w:t>nc</w:t>
      </w:r>
      <w:r w:rsidRPr="000346A0">
        <w:t>j intire, if they are then, in a warm</w:t>
      </w:r>
      <w:r w:rsidRPr="000346A0">
        <w:br/>
        <w:t>Season, first infused in Rain-Water, particularly what falls in</w:t>
      </w:r>
      <w:r w:rsidRPr="000346A0">
        <w:br/>
        <w:t>the Spring, contained in large Vessels, and are there suffered to</w:t>
      </w:r>
      <w:r w:rsidRPr="000346A0">
        <w:br/>
        <w:t>he till they are swelled, and have imbibed as much Water as</w:t>
      </w:r>
      <w:r w:rsidRPr="000346A0">
        <w:br/>
        <w:t>they can, this is called Maceration.</w:t>
      </w:r>
    </w:p>
    <w:p w14:paraId="7AA86C47" w14:textId="77777777" w:rsidR="000346A0" w:rsidRPr="000346A0" w:rsidRDefault="000346A0" w:rsidP="000346A0">
      <w:pPr>
        <w:tabs>
          <w:tab w:val="left" w:pos="545"/>
        </w:tabs>
        <w:ind w:firstLine="360"/>
      </w:pPr>
      <w:r w:rsidRPr="000346A0">
        <w:lastRenderedPageBreak/>
        <w:t>2.</w:t>
      </w:r>
      <w:r w:rsidRPr="000346A0">
        <w:tab/>
        <w:t>The Corn bring thus soaked, is taken out of the Water,</w:t>
      </w:r>
      <w:r w:rsidRPr="000346A0">
        <w:br/>
        <w:t>and laid in large Heaps In an open alry Place. In a short Time</w:t>
      </w:r>
      <w:r w:rsidRPr="000346A0">
        <w:br/>
        <w:t>there fpontaneoufly arises in these Heaps a genial Warmth,</w:t>
      </w:r>
      <w:r w:rsidRPr="000346A0">
        <w:br/>
        <w:t>by the Assistance os which the vital Powers of the Seed are</w:t>
      </w:r>
      <w:r w:rsidRPr="000346A0">
        <w:br/>
        <w:t>quickened and rendered active, and begin to shoos, by putting</w:t>
      </w:r>
      <w:r w:rsidRPr="000346A0">
        <w:br/>
        <w:t>forth their seminal Leaves, and the Rudiments os Roots. In</w:t>
      </w:r>
      <w:r w:rsidRPr="000346A0">
        <w:br/>
        <w:t>this State, there is a great deal of Caution necessary, that the</w:t>
      </w:r>
      <w:r w:rsidRPr="000346A0">
        <w:br/>
        <w:t>Corn, by too great an .lestuation, may not begin to putrefy, and</w:t>
      </w:r>
      <w:r w:rsidRPr="000346A0">
        <w:br/>
      </w:r>
      <w:r w:rsidRPr="000346A0">
        <w:rPr>
          <w:b/>
          <w:bCs/>
        </w:rPr>
        <w:t xml:space="preserve">that </w:t>
      </w:r>
      <w:r w:rsidRPr="000346A0">
        <w:t>by too much germinating and growing out into Leaves and</w:t>
      </w:r>
    </w:p>
    <w:p w14:paraId="2A4ED8BB" w14:textId="77777777" w:rsidR="000346A0" w:rsidRPr="000346A0" w:rsidRDefault="000346A0" w:rsidP="000346A0">
      <w:r w:rsidRPr="000346A0">
        <w:t>Rootsit may not consume its mealy Substance ; for the Fer-</w:t>
      </w:r>
      <w:r w:rsidRPr="000346A0">
        <w:br/>
        <w:t>mentation that comes afterwards always succeeds, in Proporti-</w:t>
      </w:r>
      <w:r w:rsidRPr="000346A0">
        <w:br/>
        <w:t xml:space="preserve">on to the right Management </w:t>
      </w:r>
      <w:r w:rsidRPr="000346A0">
        <w:rPr>
          <w:i/>
          <w:iCs/>
        </w:rPr>
        <w:t>of</w:t>
      </w:r>
      <w:r w:rsidRPr="000346A0">
        <w:t xml:space="preserve"> the Germination, which must be</w:t>
      </w:r>
      <w:r w:rsidRPr="000346A0">
        <w:br/>
        <w:t>carried on to a certain Point, and no farther.</w:t>
      </w:r>
    </w:p>
    <w:p w14:paraId="2DDD3801" w14:textId="77777777" w:rsidR="000346A0" w:rsidRPr="000346A0" w:rsidRDefault="000346A0" w:rsidP="000346A0">
      <w:pPr>
        <w:ind w:firstLine="360"/>
      </w:pPr>
      <w:r w:rsidRPr="000346A0">
        <w:t>. 3. As soon as the Germination is sufficiently advanced</w:t>
      </w:r>
      <w:r w:rsidRPr="000346A0">
        <w:br/>
        <w:t>through the whole Heap, the Corn must be immediately spread</w:t>
      </w:r>
      <w:r w:rsidRPr="000346A0">
        <w:br/>
        <w:t>abroad, that it may continue no longer in a State os rEstua-</w:t>
      </w:r>
      <w:r w:rsidRPr="000346A0">
        <w:br/>
        <w:t>tion, but he Ventilated, cooled, and dried in a Place pen/ionsto</w:t>
      </w:r>
      <w:r w:rsidRPr="000346A0">
        <w:br/>
        <w:t>the Winds, especially the North-Wind. By this Means, its</w:t>
      </w:r>
      <w:r w:rsidRPr="000346A0">
        <w:br/>
        <w:t>further Germination is immediately stopped, the farinaceous</w:t>
      </w:r>
      <w:r w:rsidRPr="000346A0">
        <w:br/>
        <w:t>Part bring attenuated by the Operation, but not consumed. The</w:t>
      </w:r>
      <w:r w:rsidRPr="000346A0">
        <w:br/>
        <w:t>Corn thus prepared, is siowly conveyed down a Pipe very much</w:t>
      </w:r>
      <w:r w:rsidRPr="000346A0">
        <w:br/>
        <w:t>heated, which expeditioufly dries it to a Very gentie Degree of</w:t>
      </w:r>
      <w:r w:rsidRPr="000346A0">
        <w:br/>
        <w:t xml:space="preserve">Torresaction. This is what Tacitus calis </w:t>
      </w:r>
      <w:r w:rsidRPr="000346A0">
        <w:rPr>
          <w:i/>
          <w:iCs/>
          <w:lang w:val="la-Latn" w:eastAsia="la-Latn" w:bidi="la-Latn"/>
        </w:rPr>
        <w:t>Frumentum corruptum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[corrupted Corn] and what now goes by the Nameof </w:t>
      </w:r>
      <w:r w:rsidRPr="000346A0">
        <w:rPr>
          <w:i/>
          <w:iCs/>
        </w:rPr>
        <w:t>Malt.</w:t>
      </w:r>
      <w:r w:rsidRPr="000346A0">
        <w:t xml:space="preserve"> The</w:t>
      </w:r>
      <w:r w:rsidRPr="000346A0">
        <w:br/>
        <w:t>principal Alteration which the Corn undergoes by this Operation</w:t>
      </w:r>
      <w:r w:rsidRPr="000346A0">
        <w:br/>
        <w:t>is, that its Viscosity is wholly attenuated ; so that though the</w:t>
      </w:r>
      <w:r w:rsidRPr="000346A0">
        <w:br/>
        <w:t>native Corn will not dissolve in boiling Water, that which has</w:t>
      </w:r>
      <w:r w:rsidRPr="000346A0">
        <w:br/>
        <w:t>undergone this Operation, is of so loose a Contexture, aS most-</w:t>
      </w:r>
      <w:r w:rsidRPr="000346A0">
        <w:br/>
        <w:t>ly to he dissolved, and to have its Medulla quite exhausted by</w:t>
      </w:r>
      <w:r w:rsidRPr="000346A0">
        <w:br/>
        <w:t>it : For crude Wheat, by chewing, will he reduced to a Glue,</w:t>
      </w:r>
      <w:r w:rsidRPr="000346A0">
        <w:br/>
        <w:t>which can scarcely he attenuated, by long retaining it in the</w:t>
      </w:r>
      <w:r w:rsidRPr="000346A0">
        <w:br/>
        <w:t>Mouth ; but Wheat made into Malt, and broken under the</w:t>
      </w:r>
      <w:r w:rsidRPr="000346A0">
        <w:br/>
        <w:t>Teeth, totally diflolves, and gentiy melts away in the Saliva.</w:t>
      </w:r>
      <w:r w:rsidRPr="000346A0">
        <w:br/>
        <w:t>Besides, the Malt in making acquires a soft, sweet Tails,</w:t>
      </w:r>
      <w:r w:rsidRPr="000346A0">
        <w:br/>
        <w:t>which was not in the Wheat hesore. When this Malt is to he</w:t>
      </w:r>
      <w:r w:rsidRPr="000346A0">
        <w:br/>
        <w:t xml:space="preserve">used, they grind it into a Meal, which is then called </w:t>
      </w:r>
      <w:r w:rsidRPr="000346A0">
        <w:rPr>
          <w:i/>
          <w:iCs/>
        </w:rPr>
        <w:t>ground</w:t>
      </w:r>
      <w:r w:rsidRPr="000346A0">
        <w:rPr>
          <w:i/>
          <w:iCs/>
        </w:rPr>
        <w:br/>
        <w:t>Malt.</w:t>
      </w:r>
      <w:r w:rsidRPr="000346A0">
        <w:t xml:space="preserve"> What I have observed os Wheat, is found to be true of</w:t>
      </w:r>
      <w:r w:rsidRPr="000346A0">
        <w:br/>
        <w:t xml:space="preserve">all the Seeds in the first Class of FermentableS. Thus </w:t>
      </w:r>
      <w:r w:rsidRPr="000346A0">
        <w:rPr>
          <w:i/>
          <w:iCs/>
        </w:rPr>
        <w:t>is</w:t>
      </w:r>
      <w:r w:rsidRPr="000346A0">
        <w:t xml:space="preserve"> Beans,</w:t>
      </w:r>
      <w:r w:rsidRPr="000346A0">
        <w:br/>
        <w:t>, turgid with Maceration, are past into a Heap, and suffered to</w:t>
      </w:r>
      <w:r w:rsidRPr="000346A0">
        <w:br/>
        <w:t>heat till they germinate, and are afterwards dried expeditioufly</w:t>
      </w:r>
      <w:r w:rsidRPr="000346A0">
        <w:br/>
        <w:t>with a pretty strong Heat, and then ground, they will yield</w:t>
      </w:r>
      <w:r w:rsidRPr="000346A0">
        <w:br/>
        <w:t xml:space="preserve">the same </w:t>
      </w:r>
      <w:r w:rsidRPr="000346A0">
        <w:rPr>
          <w:lang w:val="la-Latn" w:eastAsia="la-Latn" w:bidi="la-Latn"/>
        </w:rPr>
        <w:t>Phaenomena.</w:t>
      </w:r>
    </w:p>
    <w:p w14:paraId="1ABA4F70" w14:textId="77777777" w:rsidR="000346A0" w:rsidRPr="000346A0" w:rsidRDefault="000346A0" w:rsidP="000346A0">
      <w:pPr>
        <w:tabs>
          <w:tab w:val="left" w:pos="767"/>
        </w:tabs>
        <w:ind w:firstLine="360"/>
      </w:pPr>
      <w:r w:rsidRPr="000346A0">
        <w:t>XV.</w:t>
      </w:r>
      <w:r w:rsidRPr="000346A0">
        <w:tab/>
        <w:t>The Preparation of the second Class of FermentableS,</w:t>
      </w:r>
      <w:r w:rsidRPr="000346A0">
        <w:br/>
        <w:t>'is concerned about the soft pulpouS Fruits, in treading, pressing,</w:t>
      </w:r>
      <w:r w:rsidRPr="000346A0">
        <w:br/>
        <w:t>and pounding them, by which Means their Juice is separated</w:t>
      </w:r>
      <w:r w:rsidRPr="000346A0">
        <w:br/>
        <w:t>from them with a considerable Froth. But is their Substance be</w:t>
      </w:r>
      <w:r w:rsidRPr="000346A0">
        <w:br/>
        <w:t>of a harder Kind, they may be boiled in Water, and afterwards</w:t>
      </w:r>
      <w:r w:rsidRPr="000346A0">
        <w:br/>
        <w:t>reduced to a soft Pulp, as is often practised with Apples and</w:t>
      </w:r>
      <w:r w:rsidRPr="000346A0">
        <w:br/>
        <w:t>Pears. If they are pretty dry, they may be rasped to a Powder,</w:t>
      </w:r>
      <w:r w:rsidRPr="000346A0">
        <w:br/>
        <w:t>and then pounded with Water to a Pulp, as in the tuberous</w:t>
      </w:r>
      <w:r w:rsidRPr="000346A0">
        <w:br/>
        <w:t>Roots os the Corona Solis, Potatoes, and the like, in which</w:t>
      </w:r>
      <w:r w:rsidRPr="000346A0">
        <w:br/>
        <w:t xml:space="preserve">there is not much Tendency to Putresaction; for if that he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Case, then instead of fermenting, they will putrefy.</w:t>
      </w:r>
    </w:p>
    <w:p w14:paraId="788643B1" w14:textId="77777777" w:rsidR="000346A0" w:rsidRPr="000346A0" w:rsidRDefault="000346A0" w:rsidP="000346A0">
      <w:pPr>
        <w:tabs>
          <w:tab w:val="left" w:pos="841"/>
        </w:tabs>
        <w:ind w:firstLine="360"/>
      </w:pPr>
      <w:r w:rsidRPr="000346A0">
        <w:t>XVI.</w:t>
      </w:r>
      <w:r w:rsidRPr="000346A0">
        <w:tab/>
        <w:t>Such as helong to the third Class, are beat into a Pulp</w:t>
      </w:r>
      <w:r w:rsidRPr="000346A0">
        <w:br/>
        <w:t>whilst they are fresh and juicy, adding only a small Quantity of</w:t>
      </w:r>
      <w:r w:rsidRPr="000346A0">
        <w:br/>
        <w:t>Water, to make it os a thinner Consistence, and then they are</w:t>
      </w:r>
      <w:r w:rsidRPr="000346A0">
        <w:br/>
        <w:t>sufficiently prepared.</w:t>
      </w:r>
    </w:p>
    <w:p w14:paraId="51DFCC7E" w14:textId="77777777" w:rsidR="000346A0" w:rsidRPr="000346A0" w:rsidRDefault="000346A0" w:rsidP="000346A0">
      <w:pPr>
        <w:ind w:firstLine="360"/>
      </w:pPr>
      <w:r w:rsidRPr="000346A0">
        <w:t>XVIL AS for Bodies of the fourth and fifth Class, if they</w:t>
      </w:r>
      <w:r w:rsidRPr="000346A0">
        <w:br/>
        <w:t>are of themselves too thick, they must he diluted with such a</w:t>
      </w:r>
      <w:r w:rsidRPr="000346A0">
        <w:br/>
        <w:t>Quantity of Water, as will produce a Liquor capable of support-</w:t>
      </w:r>
      <w:r w:rsidRPr="000346A0">
        <w:br/>
        <w:t>ing a new-laid Egg : Hence, if these native Juices are too thint</w:t>
      </w:r>
      <w:r w:rsidRPr="000346A0">
        <w:br/>
        <w:t>and watry, and you want a well fermented Liquor, take your</w:t>
      </w:r>
      <w:r w:rsidRPr="000346A0">
        <w:br/>
        <w:t>Juice when it is newest, and has had no Fermentation, and</w:t>
      </w:r>
      <w:r w:rsidRPr="000346A0">
        <w:br/>
        <w:t>boil it over a gentie Fire, in a Very wide and shallow Vessel,</w:t>
      </w:r>
      <w:r w:rsidRPr="000346A0">
        <w:br/>
        <w:t>till it has acquired a proper Thickness. If.it he not thus treated,</w:t>
      </w:r>
      <w:r w:rsidRPr="000346A0">
        <w:br/>
        <w:t>st will hardly ferment, or generate many Spirits. But if it he na-</w:t>
      </w:r>
      <w:r w:rsidRPr="000346A0">
        <w:br/>
        <w:t>turally too thick, it is reduced by Water to a just Consistence, as</w:t>
      </w:r>
      <w:r w:rsidRPr="000346A0">
        <w:br/>
        <w:t>aforesaid, for in its fust State, it will hardly turn spirituous, but</w:t>
      </w:r>
      <w:r w:rsidRPr="000346A0">
        <w:br/>
        <w:t>readily degenerate into an Acid. Sugar that is dry, will remain</w:t>
      </w:r>
      <w:r w:rsidRPr="000346A0">
        <w:br/>
        <w:t>unchanged in warm Weather ; but if it he reduced to the Con-</w:t>
      </w:r>
      <w:r w:rsidRPr="000346A0">
        <w:br/>
        <w:t xml:space="preserve">sistence os Cream, it ferments violentiy, and is converted into </w:t>
      </w:r>
      <w:r w:rsidRPr="000346A0">
        <w:rPr>
          <w:b/>
          <w:bCs/>
        </w:rPr>
        <w:t>a.</w:t>
      </w:r>
      <w:r w:rsidRPr="000346A0">
        <w:rPr>
          <w:b/>
          <w:bCs/>
        </w:rPr>
        <w:br/>
      </w:r>
      <w:r w:rsidRPr="000346A0">
        <w:t>Liquor that plentifully abounds with Spirits. And the sama</w:t>
      </w:r>
      <w:r w:rsidRPr="000346A0">
        <w:br/>
        <w:t>Thing is true of Honey, &amp;c.</w:t>
      </w:r>
    </w:p>
    <w:p w14:paraId="11B4ECE5" w14:textId="77777777" w:rsidR="000346A0" w:rsidRPr="000346A0" w:rsidRDefault="000346A0" w:rsidP="000346A0">
      <w:pPr>
        <w:tabs>
          <w:tab w:val="left" w:pos="1000"/>
        </w:tabs>
        <w:ind w:firstLine="360"/>
      </w:pPr>
      <w:r w:rsidRPr="000346A0">
        <w:t>XVIII.</w:t>
      </w:r>
      <w:r w:rsidRPr="000346A0">
        <w:tab/>
        <w:t>The next Thing to he considered, is the Quantity</w:t>
      </w:r>
      <w:r w:rsidRPr="000346A0">
        <w:br/>
        <w:t>os the Ferment that is necessary to he mixed with fermentable</w:t>
      </w:r>
      <w:r w:rsidRPr="000346A0">
        <w:br/>
        <w:t>Substances, after they are properly prepared, that the Fermenta-</w:t>
      </w:r>
      <w:r w:rsidRPr="000346A0">
        <w:br/>
        <w:t>tion may proceed the more successfully. Here observe, that</w:t>
      </w:r>
    </w:p>
    <w:p w14:paraId="64F0CEFA" w14:textId="77777777" w:rsidR="000346A0" w:rsidRPr="000346A0" w:rsidRDefault="000346A0" w:rsidP="000346A0">
      <w:pPr>
        <w:ind w:firstLine="360"/>
      </w:pPr>
      <w:r w:rsidRPr="000346A0">
        <w:t>The Preparations of the first Class reduced to Malt, in the</w:t>
      </w:r>
      <w:r w:rsidRPr="000346A0">
        <w:br/>
        <w:t>«Summer, scarcely require the Assistance of any Ferment, but</w:t>
      </w:r>
      <w:r w:rsidRPr="000346A0">
        <w:br/>
      </w:r>
      <w:r w:rsidRPr="000346A0">
        <w:lastRenderedPageBreak/>
        <w:t>are os themselves sufficiently, and often too much, disposed to</w:t>
      </w:r>
      <w:r w:rsidRPr="000346A0">
        <w:br/>
        <w:t>Fermentation. In Winter, however, the Addition of some</w:t>
      </w:r>
      <w:r w:rsidRPr="000346A0">
        <w:br/>
        <w:t>Ferment is necessary, as well as an artificial Heat, without</w:t>
      </w:r>
      <w:r w:rsidRPr="000346A0">
        <w:br/>
        <w:t>which they would not be put into Motion. Hence again, if</w:t>
      </w:r>
      <w:r w:rsidRPr="000346A0">
        <w:br/>
        <w:t>you take Care to keep them in a Very warm Place, they will</w:t>
      </w:r>
      <w:r w:rsidRPr="000346A0">
        <w:br/>
        <w:t>require, though in Winter, but little Ferment, about an</w:t>
      </w:r>
      <w:r w:rsidRPr="000346A0">
        <w:br/>
        <w:t>Ounce of Yeast, for Instance, to twenty Pounds; or Honey</w:t>
      </w:r>
      <w:r w:rsidRPr="000346A0">
        <w:br/>
        <w:t>or Sugar in the same Proportion ; or Baker’s LeaVen in dou-</w:t>
      </w:r>
      <w:r w:rsidRPr="000346A0">
        <w:br/>
        <w:t>ble the Quantity.</w:t>
      </w:r>
    </w:p>
    <w:p w14:paraId="05413918" w14:textId="77777777" w:rsidR="000346A0" w:rsidRPr="000346A0" w:rsidRDefault="000346A0" w:rsidP="000346A0">
      <w:pPr>
        <w:ind w:firstLine="360"/>
      </w:pPr>
      <w:r w:rsidRPr="000346A0">
        <w:t>The second Class of Permentables scarce ever want the As-</w:t>
      </w:r>
      <w:r w:rsidRPr="000346A0">
        <w:br/>
        <w:t>sistance of a Ferment, unless the Weather happens to he too</w:t>
      </w:r>
      <w:r w:rsidRPr="000346A0">
        <w:br/>
        <w:t>cold, on which Account, if the Fermentation proceeds too</w:t>
      </w:r>
      <w:r w:rsidRPr="000346A0">
        <w:br/>
        <w:t>Ilowly, you may add a littie Yeast</w:t>
      </w:r>
    </w:p>
    <w:p w14:paraId="32381341" w14:textId="77777777" w:rsidR="000346A0" w:rsidRPr="000346A0" w:rsidRDefault="000346A0" w:rsidP="000346A0">
      <w:pPr>
        <w:ind w:firstLine="360"/>
      </w:pPr>
      <w:r w:rsidRPr="000346A0">
        <w:t>The third Class, in Summer Time, especially if it be pretty</w:t>
      </w:r>
      <w:r w:rsidRPr="000346A0">
        <w:br/>
        <w:t>warm, readily enough ferment of themselves: In Winter, if</w:t>
      </w:r>
      <w:r w:rsidRPr="000346A0">
        <w:br/>
        <w:t>the Fermentation is checked, it may he promoted by the Ad-,</w:t>
      </w:r>
      <w:r w:rsidRPr="000346A0">
        <w:br/>
        <w:t>dition os Sugar, or Honey.</w:t>
      </w:r>
    </w:p>
    <w:p w14:paraId="2C476DAB" w14:textId="77777777" w:rsidR="000346A0" w:rsidRPr="000346A0" w:rsidRDefault="000346A0" w:rsidP="000346A0">
      <w:pPr>
        <w:ind w:firstLine="360"/>
      </w:pPr>
      <w:r w:rsidRPr="000346A0">
        <w:t>Nor in the fourth Class, are Ferments often necessary, for</w:t>
      </w:r>
      <w:r w:rsidRPr="000346A0">
        <w:br/>
        <w:t>these Bedies, if the Weather is favourable, ferment so violent-</w:t>
      </w:r>
      <w:r w:rsidRPr="000346A0">
        <w:br/>
        <w:t>ly, that they can scarcely he kept within Bounds . especially if</w:t>
      </w:r>
      <w:r w:rsidRPr="000346A0">
        <w:br w:type="page"/>
      </w:r>
    </w:p>
    <w:p w14:paraId="4B4716C8" w14:textId="77777777" w:rsidR="000346A0" w:rsidRPr="000346A0" w:rsidRDefault="000346A0" w:rsidP="000346A0">
      <w:r w:rsidRPr="000346A0">
        <w:lastRenderedPageBreak/>
        <w:t>of all Ferments. But, secondly, in the second Stage or TerA</w:t>
      </w:r>
      <w:r w:rsidRPr="000346A0">
        <w:br/>
        <w:t>mentation it is separated into three Parts, the Flowers at Top;</w:t>
      </w:r>
      <w:r w:rsidRPr="000346A0">
        <w:br/>
        <w:t>the Liquid in the Middle, and a third Part, which begins to fall</w:t>
      </w:r>
      <w:r w:rsidRPr="000346A0">
        <w:br/>
        <w:t xml:space="preserve">and he collected at the Bottom, under the Title of the </w:t>
      </w:r>
      <w:r w:rsidRPr="000346A0">
        <w:rPr>
          <w:i/>
          <w:iCs/>
        </w:rPr>
        <w:t>Facer,</w:t>
      </w:r>
      <w:r w:rsidRPr="000346A0">
        <w:rPr>
          <w:i/>
          <w:iCs/>
        </w:rPr>
        <w:br/>
      </w:r>
      <w:r w:rsidRPr="000346A0">
        <w:t>which are the thicker and heavier Part now quite exhausted</w:t>
      </w:r>
      <w:r w:rsidRPr="000346A0">
        <w:br/>
        <w:t>of that Principle which caused the Fermentation. And, lastly,</w:t>
      </w:r>
      <w:r w:rsidRPr="000346A0">
        <w:br/>
        <w:t>in the third Stage iris again divided into two Parts, the Up-</w:t>
      </w:r>
      <w:r w:rsidRPr="000346A0">
        <w:br/>
        <w:t xml:space="preserve">per, which is clear, fine, and thin, and called </w:t>
      </w:r>
      <w:r w:rsidRPr="000346A0">
        <w:rPr>
          <w:i/>
          <w:iCs/>
        </w:rPr>
        <w:t>Wine</w:t>
      </w:r>
      <w:r w:rsidRPr="000346A0">
        <w:t xml:space="preserve"> ; and the</w:t>
      </w:r>
      <w:r w:rsidRPr="000346A0">
        <w:br/>
        <w:t xml:space="preserve">Lower, which is thick, and lies at the Bottom, named </w:t>
      </w:r>
      <w:r w:rsidRPr="000346A0">
        <w:rPr>
          <w:i/>
          <w:iCs/>
        </w:rPr>
        <w:t>the Lees</w:t>
      </w:r>
      <w:r w:rsidRPr="000346A0">
        <w:rPr>
          <w:i/>
          <w:iCs/>
        </w:rPr>
        <w:br/>
        <w:t>or Mother of Wine.</w:t>
      </w:r>
    </w:p>
    <w:p w14:paraId="0141D273" w14:textId="77777777" w:rsidR="000346A0" w:rsidRPr="000346A0" w:rsidRDefault="000346A0" w:rsidP="000346A0">
      <w:pPr>
        <w:tabs>
          <w:tab w:val="left" w:pos="4016"/>
        </w:tabs>
        <w:ind w:firstLine="360"/>
      </w:pPr>
      <w:r w:rsidRPr="000346A0">
        <w:t>5. But there is nothing more surprising, or more carefully to</w:t>
      </w:r>
      <w:r w:rsidRPr="000346A0">
        <w:br/>
        <w:t>he observed in this Affair of Fermentation, than that prodi-</w:t>
      </w:r>
      <w:r w:rsidRPr="000346A0">
        <w:br/>
        <w:t xml:space="preserve">gious </w:t>
      </w:r>
      <w:r w:rsidRPr="000346A0">
        <w:rPr>
          <w:i/>
          <w:iCs/>
          <w:lang w:val="la-Latn" w:eastAsia="la-Latn" w:bidi="la-Latn"/>
        </w:rPr>
        <w:t xml:space="preserve">Spiritus </w:t>
      </w:r>
      <w:r w:rsidRPr="000346A0">
        <w:rPr>
          <w:i/>
          <w:iCs/>
        </w:rPr>
        <w:t>Sylvostris,</w:t>
      </w:r>
      <w:r w:rsidRPr="000346A0">
        <w:t xml:space="preserve"> which rushes out with such an Im.,</w:t>
      </w:r>
      <w:r w:rsidRPr="000346A0">
        <w:br/>
        <w:t>petiis, when the Fermentation is at the Height ; nor is there</w:t>
      </w:r>
      <w:r w:rsidRPr="000346A0">
        <w:br/>
        <w:t>any Poison that I am acquainted with, that is so subtile, swift,</w:t>
      </w:r>
      <w:r w:rsidRPr="000346A0">
        <w:br/>
        <w:t>and satal ; for if a very large Vessel full of the best ferment-</w:t>
      </w:r>
      <w:r w:rsidRPr="000346A0">
        <w:br/>
        <w:t>able Must, in the Height os Fermentation, should discharge this</w:t>
      </w:r>
      <w:r w:rsidRPr="000346A0">
        <w:br/>
        <w:t>Spirit through a small Vent-hole in the upper Part, and the</w:t>
      </w:r>
      <w:r w:rsidRPr="000346A0">
        <w:br/>
        <w:t>strongest Man. should but once draw this Vapour into his No-</w:t>
      </w:r>
      <w:r w:rsidRPr="000346A0">
        <w:br/>
      </w:r>
      <w:r w:rsidRPr="000346A0">
        <w:rPr>
          <w:lang w:val="la-Latn" w:eastAsia="la-Latn" w:bidi="la-Latn"/>
        </w:rPr>
        <w:t xml:space="preserve">striis, </w:t>
      </w:r>
      <w:r w:rsidRPr="000346A0">
        <w:t>he would drop down dead that Very Moment ; or if he</w:t>
      </w:r>
      <w:r w:rsidRPr="000346A0">
        <w:br/>
        <w:t>drew in but a little, he would be taken with an Apoplexy ; if</w:t>
      </w:r>
      <w:r w:rsidRPr="000346A0">
        <w:br/>
        <w:t>still less, he. would he deprived of his Understanding, and be a</w:t>
      </w:r>
      <w:r w:rsidRPr="000346A0">
        <w:br/>
        <w:t>meer Idiot the rest os his Lise, or else become paralytic. And ’</w:t>
      </w:r>
      <w:r w:rsidRPr="000346A0">
        <w:br/>
        <w:t>hence .the like Misfortune happens to those who are imprudent-</w:t>
      </w:r>
      <w:r w:rsidRPr="000346A0">
        <w:br/>
        <w:t>ly busy in close Wine-Vaults, where the Wines are fermenting</w:t>
      </w:r>
      <w:r w:rsidRPr="000346A0">
        <w:br/>
        <w:t>in the Time of Vintage.. For this Reason, these Places ought</w:t>
      </w:r>
      <w:r w:rsidRPr="000346A0">
        <w:br/>
        <w:t>to he purified by Fires, and aired by setting the Windows open.</w:t>
      </w:r>
      <w:r w:rsidRPr="000346A0">
        <w:br/>
        <w:t>From Sugar dissolved in Water, and its Froth first fermented,,</w:t>
      </w:r>
      <w:r w:rsidRPr="000346A0">
        <w:br/>
        <w:t>we have an Account of a Spirit produced, which heing drawn</w:t>
      </w:r>
      <w:r w:rsidRPr="000346A0">
        <w:br/>
        <w:t>into the Lungs, in a Very small Quantity, in an Instant stop-</w:t>
      </w:r>
      <w:r w:rsidRPr="000346A0">
        <w:br/>
        <w:t xml:space="preserve">ped all Respiration, exciting an intolerable Asthma. </w:t>
      </w:r>
      <w:r w:rsidRPr="000346A0">
        <w:rPr>
          <w:i/>
          <w:iCs/>
        </w:rPr>
        <w:t>Phil. Trans..</w:t>
      </w:r>
      <w:r w:rsidRPr="000346A0">
        <w:rPr>
          <w:i/>
          <w:iCs/>
        </w:rPr>
        <w:br/>
        <w:t>Ab .Vol.</w:t>
      </w:r>
      <w:r w:rsidRPr="000346A0">
        <w:t xml:space="preserve"> 2. Let Physicians then consider the Force os Liquor</w:t>
      </w:r>
      <w:r w:rsidRPr="000346A0">
        <w:br/>
        <w:t>drank in the Very Act of Fermentation ; and how Violent that</w:t>
      </w:r>
      <w:r w:rsidRPr="000346A0">
        <w:br/>
        <w:t>Spirit may he, which in Summer is generated in the human</w:t>
      </w:r>
      <w:r w:rsidRPr="000346A0">
        <w:br/>
        <w:t>Body, from a too free Use of Summer-fruits, when very ripe,</w:t>
      </w:r>
      <w:r w:rsidRPr="000346A0">
        <w:br/>
        <w:t>if by a convulsive Constriction of the Stomach they are pre-</w:t>
      </w:r>
      <w:r w:rsidRPr="000346A0">
        <w:br/>
        <w:t>vented from passing any further, and, by being kept in a warm</w:t>
      </w:r>
      <w:r w:rsidRPr="000346A0">
        <w:br/>
        <w:t>Place, acquire and exert an extreme Elasticity and Acrimony.</w:t>
      </w:r>
      <w:r w:rsidRPr="000346A0">
        <w:br/>
        <w:t xml:space="preserve">Hence in </w:t>
      </w:r>
      <w:r w:rsidRPr="000346A0">
        <w:rPr>
          <w:i/>
          <w:iCs/>
        </w:rPr>
        <w:t>Alcohol</w:t>
      </w:r>
      <w:r w:rsidRPr="000346A0">
        <w:t xml:space="preserve"> there still remains a good deal of this Poison,</w:t>
      </w:r>
      <w:r w:rsidRPr="000346A0">
        <w:br/>
        <w:t>and therefore if the Vapour os it he taken into the Nose in a great</w:t>
      </w:r>
      <w:r w:rsidRPr="000346A0">
        <w:br/>
        <w:t>Quantity, and for a long Time, it causes the greatest Degree os</w:t>
      </w:r>
      <w:r w:rsidRPr="000346A0">
        <w:br/>
        <w:t>Drunkenness, or a flight Apoplexy. If it he used too freely</w:t>
      </w:r>
      <w:r w:rsidRPr="000346A0">
        <w:br/>
        <w:t>internally, it affects the Brain and Nerves particularly, and</w:t>
      </w:r>
      <w:r w:rsidRPr="000346A0">
        <w:br/>
        <w:t>their Functions. In Chemistry we are still at a Loss</w:t>
      </w:r>
      <w:r w:rsidRPr="000346A0">
        <w:br/>
        <w:t>from whence this Spirit arises. We know, indeed, it is the</w:t>
      </w:r>
      <w:r w:rsidRPr="000346A0">
        <w:br/>
        <w:t>Production of an actual and present Fermentation; nor do</w:t>
      </w:r>
      <w:r w:rsidRPr="000346A0">
        <w:br/>
        <w:t>we know that such a one is generated in any other Way ;</w:t>
      </w:r>
      <w:r w:rsidRPr="000346A0">
        <w:br/>
        <w:t>but we cannot conceive how it causes Death, without any Dis-</w:t>
      </w:r>
      <w:r w:rsidRPr="000346A0">
        <w:br/>
        <w:t>ease, or how it affects the Corebrum, Cerebellum, or Nerves,</w:t>
      </w:r>
      <w:r w:rsidRPr="000346A0">
        <w:br/>
        <w:t>without Matter, or without any visible Alteration, either in</w:t>
      </w:r>
      <w:r w:rsidRPr="000346A0">
        <w:br/>
        <w:t>the Solids or Fluids.</w:t>
      </w:r>
      <w:r w:rsidRPr="000346A0">
        <w:tab/>
        <w:t>’</w:t>
      </w:r>
    </w:p>
    <w:p w14:paraId="55332672" w14:textId="77777777" w:rsidR="000346A0" w:rsidRPr="000346A0" w:rsidRDefault="000346A0" w:rsidP="000346A0">
      <w:pPr>
        <w:ind w:firstLine="360"/>
      </w:pPr>
      <w:r w:rsidRPr="000346A0">
        <w:t>AS soon as the Fermentation is over, it is proper to close the</w:t>
      </w:r>
      <w:r w:rsidRPr="000346A0">
        <w:br/>
        <w:t>Vessel, and let the fermented Liquor rest a While upon its Lees,</w:t>
      </w:r>
      <w:r w:rsidRPr="000346A0">
        <w:br/>
        <w:t>for it will still consume much of them, and assimilate them to</w:t>
      </w:r>
      <w:r w:rsidRPr="000346A0">
        <w:br/>
        <w:t>itself, and so he stronger, more spirituous, and much fitter for</w:t>
      </w:r>
      <w:r w:rsidRPr="000346A0">
        <w:br/>
        <w:t>Distillation. .</w:t>
      </w:r>
    </w:p>
    <w:p w14:paraId="2656C4C0" w14:textId="77777777" w:rsidR="000346A0" w:rsidRPr="000346A0" w:rsidRDefault="000346A0" w:rsidP="000346A0">
      <w:pPr>
        <w:tabs>
          <w:tab w:val="left" w:pos="3701"/>
        </w:tabs>
        <w:ind w:firstLine="360"/>
      </w:pPr>
      <w:r w:rsidRPr="000346A0">
        <w:t>XXI. The Time necessary for edmpieating a perfect Fehe</w:t>
      </w:r>
      <w:r w:rsidRPr="000346A0">
        <w:br/>
        <w:t>mentation can scarce he determined exactly, as depending up.*</w:t>
      </w:r>
      <w:r w:rsidRPr="000346A0">
        <w:br/>
        <w:t>on the Place where the Vessel stands, the Season of the Year,</w:t>
      </w:r>
      <w:r w:rsidRPr="000346A0">
        <w:br/>
        <w:t>the Heat, and Wind it is exposed to, and the Nature os the fer-</w:t>
      </w:r>
      <w:r w:rsidRPr="000346A0">
        <w:br/>
        <w:t>mentable Matter itself. In Africa, the Liquor os the Palm-tree</w:t>
      </w:r>
      <w:r w:rsidRPr="000346A0">
        <w:br/>
        <w:t>passes through this Operation in the Space os a few Honrs. In</w:t>
      </w:r>
      <w:r w:rsidRPr="000346A0">
        <w:br/>
        <w:t>Asia too the Business is Very soon over; but in the Northern</w:t>
      </w:r>
      <w:r w:rsidRPr="000346A0">
        <w:br/>
        <w:t>Countries it proceeds but Very flowly. The hot Summer Sea-</w:t>
      </w:r>
      <w:r w:rsidRPr="000346A0">
        <w:br/>
        <w:t>son quickens, the Winter checks it. The South-Wind pro-</w:t>
      </w:r>
      <w:r w:rsidRPr="000346A0">
        <w:br/>
        <w:t>motes, the North-Wind retards it. The expressed Juice os</w:t>
      </w:r>
      <w:r w:rsidRPr="000346A0">
        <w:br/>
        <w:t>Grapes and Sugar ferment suddenly and violently; other Fer-</w:t>
      </w:r>
      <w:r w:rsidRPr="000346A0">
        <w:br/>
        <w:t>mentables more flowly. It is easy, however, to know when a</w:t>
      </w:r>
      <w:r w:rsidRPr="000346A0">
        <w:br/>
        <w:t xml:space="preserve">perfect Fermentation is at an End, which is, when all the </w:t>
      </w:r>
      <w:r w:rsidRPr="000346A0">
        <w:rPr>
          <w:lang w:val="la-Latn" w:eastAsia="la-Latn" w:bidi="la-Latn"/>
        </w:rPr>
        <w:t>Phae-</w:t>
      </w:r>
      <w:r w:rsidRPr="000346A0">
        <w:rPr>
          <w:lang w:val="la-Latn" w:eastAsia="la-Latn" w:bidi="la-Latn"/>
        </w:rPr>
        <w:br/>
        <w:t xml:space="preserve">nomena </w:t>
      </w:r>
      <w:r w:rsidRPr="000346A0">
        <w:t>mentioned have appeared in the Order described, and</w:t>
      </w:r>
      <w:r w:rsidRPr="000346A0">
        <w:br/>
        <w:t>at last cease spontaneously ; and then the Vessel must he i in me-</w:t>
      </w:r>
      <w:r w:rsidRPr="000346A0">
        <w:br/>
        <w:t>diately stopped, and the fermented Liquor kept upon its Lees ;</w:t>
      </w:r>
      <w:r w:rsidRPr="000346A0">
        <w:br/>
        <w:t>for otherwise the Spirit generated by the Fermentation, would</w:t>
      </w:r>
      <w:r w:rsidRPr="000346A0">
        <w:br/>
        <w:t>in a short Time exhale, and leave the Liquor Vapid, and</w:t>
      </w:r>
      <w:r w:rsidRPr="000346A0">
        <w:br/>
        <w:t>good for nothing; whereas if the Liquor is kept quiet in a Vesa</w:t>
      </w:r>
      <w:r w:rsidRPr="000346A0">
        <w:br/>
        <w:t>sel well stopped, it grows gradually finer, more subtile, and fuse</w:t>
      </w:r>
      <w:r w:rsidRPr="000346A0">
        <w:br/>
        <w:t>ler os Spirit. Thusche fresh expressed Juice os Grapes may,</w:t>
      </w:r>
      <w:r w:rsidRPr="000346A0">
        <w:br/>
        <w:t xml:space="preserve">by boiling, be inspissated without losing any </w:t>
      </w:r>
      <w:r w:rsidRPr="000346A0">
        <w:rPr>
          <w:i/>
          <w:iCs/>
        </w:rPr>
        <w:t>os</w:t>
      </w:r>
      <w:r w:rsidRPr="000346A0">
        <w:t xml:space="preserve"> its Virtue, but after</w:t>
      </w:r>
      <w:r w:rsidRPr="000346A0">
        <w:br/>
        <w:t>Fermentation,, if it he only exposed to the cold Air, iris soon</w:t>
      </w:r>
      <w:r w:rsidRPr="000346A0">
        <w:br/>
      </w:r>
      <w:r w:rsidRPr="000346A0">
        <w:lastRenderedPageBreak/>
        <w:t>exhausted of all its Spirits.</w:t>
      </w:r>
      <w:r w:rsidRPr="000346A0">
        <w:tab/>
        <w:t xml:space="preserve">* </w:t>
      </w:r>
      <w:r w:rsidRPr="000346A0">
        <w:rPr>
          <w:lang w:val="la-Latn" w:eastAsia="la-Latn" w:bidi="la-Latn"/>
        </w:rPr>
        <w:t>»</w:t>
      </w:r>
    </w:p>
    <w:p w14:paraId="69C6B6D0" w14:textId="77777777" w:rsidR="000346A0" w:rsidRPr="000346A0" w:rsidRDefault="000346A0" w:rsidP="000346A0">
      <w:pPr>
        <w:ind w:firstLine="360"/>
      </w:pPr>
      <w:r w:rsidRPr="000346A0">
        <w:t>xxn. The Liquor prepared by a coinpleat Fermentation, has</w:t>
      </w:r>
      <w:r w:rsidRPr="000346A0">
        <w:br/>
        <w:t>in all Ages, amongst all Nations, and in every Language, from</w:t>
      </w:r>
      <w:r w:rsidRPr="000346A0">
        <w:br/>
        <w:t>whatever Matter it is produced, been called by the Name of</w:t>
      </w:r>
      <w:r w:rsidRPr="000346A0">
        <w:br/>
      </w:r>
      <w:r w:rsidRPr="000346A0">
        <w:rPr>
          <w:i/>
          <w:iCs/>
        </w:rPr>
        <w:t>Wine.</w:t>
      </w:r>
      <w:r w:rsidRPr="000346A0">
        <w:t xml:space="preserve"> Now the Nature of Wine is known by the following</w:t>
      </w:r>
      <w:r w:rsidRPr="000346A0">
        <w:br/>
        <w:t>Marks which are common to every Sort of it :</w:t>
      </w:r>
    </w:p>
    <w:p w14:paraId="07604B31" w14:textId="77777777" w:rsidR="000346A0" w:rsidRPr="000346A0" w:rsidRDefault="000346A0" w:rsidP="000346A0">
      <w:pPr>
        <w:ind w:firstLine="360"/>
      </w:pPr>
      <w:r w:rsidRPr="000346A0">
        <w:t xml:space="preserve">I. It has aTaeulty of producing a Teniulency in the </w:t>
      </w:r>
      <w:r w:rsidRPr="000346A0">
        <w:rPr>
          <w:lang w:val="la-Latn" w:eastAsia="la-Latn" w:bidi="la-Latn"/>
        </w:rPr>
        <w:t>Fune-</w:t>
      </w:r>
      <w:r w:rsidRPr="000346A0">
        <w:rPr>
          <w:lang w:val="la-Latn" w:eastAsia="la-Latn" w:bidi="la-Latn"/>
        </w:rPr>
        <w:br/>
      </w:r>
      <w:r w:rsidRPr="000346A0">
        <w:t>tionsof the animal Spirits and Actions. . This is what it effects</w:t>
      </w:r>
      <w:r w:rsidRPr="000346A0">
        <w:br/>
        <w:t>while it quickens, refreshes, exhilarates, disposes a Person to</w:t>
      </w:r>
      <w:r w:rsidRPr="000346A0">
        <w:br/>
        <w:t>Mirth and Prolicks, to be talkative, to rhiine and dance, then</w:t>
      </w:r>
    </w:p>
    <w:p w14:paraId="1431536C" w14:textId="77777777" w:rsidR="000346A0" w:rsidRPr="000346A0" w:rsidRDefault="000346A0" w:rsidP="000346A0">
      <w:r w:rsidRPr="000346A0">
        <w:t>the Weather he very hot, and the Fruits have had a fine Sea-</w:t>
      </w:r>
      <w:r w:rsidRPr="000346A0">
        <w:br/>
        <w:t>fan for ripening-</w:t>
      </w:r>
    </w:p>
    <w:p w14:paraId="435A07B0" w14:textId="77777777" w:rsidR="000346A0" w:rsidRPr="000346A0" w:rsidRDefault="000346A0" w:rsidP="000346A0">
      <w:pPr>
        <w:ind w:firstLine="360"/>
      </w:pPr>
      <w:r w:rsidRPr="000346A0">
        <w:t>The fifth Class Very rarely want the Use of Ferments, they</w:t>
      </w:r>
      <w:r w:rsidRPr="000346A0">
        <w:br/>
        <w:t>rather acting the Part of Ferments themselves. You need only</w:t>
      </w:r>
      <w:r w:rsidRPr="000346A0">
        <w:br/>
        <w:t>raise an artificial Heat, and maintain it in one constant Degree.</w:t>
      </w:r>
      <w:r w:rsidRPr="000346A0">
        <w:br/>
        <w:t>Hence therefore, we see, that upon the Whole, Ferments are</w:t>
      </w:r>
      <w:r w:rsidRPr="000346A0">
        <w:br/>
        <w:t>not so necessary, as is generally imagined.</w:t>
      </w:r>
    </w:p>
    <w:p w14:paraId="6FE5C047" w14:textId="77777777" w:rsidR="000346A0" w:rsidRPr="000346A0" w:rsidRDefault="000346A0" w:rsidP="000346A0">
      <w:pPr>
        <w:tabs>
          <w:tab w:val="left" w:pos="837"/>
        </w:tabs>
        <w:ind w:firstLine="360"/>
      </w:pPr>
      <w:r w:rsidRPr="000346A0">
        <w:t>XIX.</w:t>
      </w:r>
      <w:r w:rsidRPr="000346A0">
        <w:tab/>
        <w:t>After Fermentables of what Kind soever heve been</w:t>
      </w:r>
      <w:r w:rsidRPr="000346A0">
        <w:br/>
        <w:t>prepared, and diluted with a sufficient Quantity of Water in</w:t>
      </w:r>
      <w:r w:rsidRPr="000346A0">
        <w:br/>
        <w:t>the Manner explained, let them he poured into an oaken Calk,</w:t>
      </w:r>
      <w:r w:rsidRPr="000346A0">
        <w:br/>
        <w:t>well seasoned with a Liquor of the fame Kind fermented in it.</w:t>
      </w:r>
      <w:r w:rsidRPr="000346A0">
        <w:br/>
        <w:t>hefore. Let the Vessel stand in a Heat, between sixty and se-</w:t>
      </w:r>
      <w:r w:rsidRPr="000346A0">
        <w:br/>
        <w:t>venty Degrees, and let the Bung-hole he left open, that the Air</w:t>
      </w:r>
      <w:r w:rsidRPr="000346A0">
        <w:br/>
        <w:t>may pass freely in and out, or only covered with a Bit of Flan-</w:t>
      </w:r>
      <w:r w:rsidRPr="000346A0">
        <w:br/>
        <w:t>nel to prevent any Infects from falling into it.</w:t>
      </w:r>
    </w:p>
    <w:p w14:paraId="5C0E5FB9" w14:textId="77777777" w:rsidR="000346A0" w:rsidRPr="000346A0" w:rsidRDefault="000346A0" w:rsidP="000346A0">
      <w:pPr>
        <w:tabs>
          <w:tab w:val="left" w:pos="796"/>
        </w:tabs>
        <w:ind w:firstLine="360"/>
      </w:pPr>
      <w:r w:rsidRPr="000346A0">
        <w:t>XX.</w:t>
      </w:r>
      <w:r w:rsidRPr="000346A0">
        <w:tab/>
        <w:t>I took a glass Cucurbit, the biggest I could get, and</w:t>
      </w:r>
      <w:r w:rsidRPr="000346A0">
        <w:br/>
        <w:t>placed it upright in a wooden Box in such a Manner, that by</w:t>
      </w:r>
      <w:r w:rsidRPr="000346A0">
        <w:br/>
        <w:t>putting a small Quantity os Fire at the Bottom of the Chest,</w:t>
      </w:r>
      <w:r w:rsidRPr="000346A0">
        <w:br/>
        <w:t>I could keep it in an equal Degree of Heat. I then silled at to</w:t>
      </w:r>
      <w:r w:rsidRPr="000346A0">
        <w:br/>
        <w:t xml:space="preserve">three Quarters </w:t>
      </w:r>
      <w:r w:rsidRPr="000346A0">
        <w:rPr>
          <w:i/>
          <w:iCs/>
        </w:rPr>
        <w:t>of its</w:t>
      </w:r>
      <w:r w:rsidRPr="000346A0">
        <w:t xml:space="preserve"> Capacity, with a crude fermentable Mat-.</w:t>
      </w:r>
      <w:r w:rsidRPr="000346A0">
        <w:br/>
        <w:t>-ter, properly prepared for Fermentation, covering its Orifice</w:t>
      </w:r>
      <w:r w:rsidRPr="000346A0">
        <w:br/>
        <w:t>siightly with Flannel, and keeping up a Heat but .of betwixt</w:t>
      </w:r>
      <w:r w:rsidRPr="000346A0">
        <w:br/>
        <w:t>sixty and seventy Degrees, even in the Winter Season ; and it</w:t>
      </w:r>
      <w:r w:rsidRPr="000346A0">
        <w:br/>
        <w:t xml:space="preserve">was pleasant to observe the </w:t>
      </w:r>
      <w:r w:rsidRPr="000346A0">
        <w:rPr>
          <w:lang w:val="la-Latn" w:eastAsia="la-Latn" w:bidi="la-Latn"/>
        </w:rPr>
        <w:t xml:space="preserve">Phaenomena </w:t>
      </w:r>
      <w:r w:rsidRPr="000346A0">
        <w:t>that followed, which in</w:t>
      </w:r>
      <w:r w:rsidRPr="000346A0">
        <w:br/>
        <w:t>this Way lie open to Observation, always happen in the fame</w:t>
      </w:r>
      <w:r w:rsidRPr="000346A0">
        <w:br/>
        <w:t>.Manner, and make up the whole History of Fermentation.</w:t>
      </w:r>
    </w:p>
    <w:p w14:paraId="2E7B26D5" w14:textId="77777777" w:rsidR="000346A0" w:rsidRPr="000346A0" w:rsidRDefault="000346A0" w:rsidP="000346A0">
      <w:pPr>
        <w:ind w:firstLine="360"/>
      </w:pPr>
      <w:r w:rsidRPr="000346A0">
        <w:t>I. The Mass, which at first is at Rest, and takesup a certain:</w:t>
      </w:r>
      <w:r w:rsidRPr="000346A0">
        <w:br/>
        <w:t>Space in the Vessel, begins insensibly to swell, rarefy, to be ele-</w:t>
      </w:r>
      <w:r w:rsidRPr="000346A0">
        <w:br/>
        <w:t>vated, and conceive an intestine Motion through all its Parts,</w:t>
      </w:r>
      <w:r w:rsidRPr="000346A0">
        <w:br/>
        <w:t>which discovers itself by the strange Whirling of the Liquor,</w:t>
      </w:r>
      <w:r w:rsidRPr="000346A0">
        <w:br/>
        <w:t>upwards, downwards, and sideways, nor ceases though the Im.</w:t>
      </w:r>
      <w:r w:rsidRPr="000346A0">
        <w:br/>
        <w:t>petus changes every Moment. In the mean Time Bubbles ap-</w:t>
      </w:r>
      <w:r w:rsidRPr="000346A0">
        <w:br/>
        <w:t>pear to he generated in every Part of the Mass, which with a</w:t>
      </w:r>
      <w:r w:rsidRPr="000346A0">
        <w:br/>
        <w:t>strong Tendency endeavour to ascend, sometimes bursting as</w:t>
      </w:r>
      <w:r w:rsidRPr="000346A0">
        <w:br/>
        <w:t>they rise, or else at the Surface, with a hissing Noise. Hence</w:t>
      </w:r>
      <w:r w:rsidRPr="000346A0">
        <w:br/>
        <w:t>the whole Matter grows frothy, but the Surface in particular,</w:t>
      </w:r>
      <w:r w:rsidRPr="000346A0">
        <w:br/>
        <w:t>and with a Noise, like that of Ebullition, there is discharged</w:t>
      </w:r>
      <w:r w:rsidRPr="000346A0">
        <w:br/>
        <w:t>an acrid Spirit, that affects the Nostrils with its Acrimony, is</w:t>
      </w:r>
      <w:r w:rsidRPr="000346A0">
        <w:br/>
        <w:t>acidise, wonderfully elastic, incoercible, bursting by its im-</w:t>
      </w:r>
      <w:r w:rsidRPr="000346A0">
        <w:br/>
        <w:t>mense Force almost all Vefleis in which it is confined, nor in</w:t>
      </w:r>
      <w:r w:rsidRPr="000346A0">
        <w:br/>
        <w:t>these Respects is it to be equalled by any Thing that I am ac-</w:t>
      </w:r>
      <w:r w:rsidRPr="000346A0">
        <w:br/>
        <w:t>quainted with. Hence the great Helmont thought proper to</w:t>
      </w:r>
      <w:r w:rsidRPr="000346A0">
        <w:br/>
        <w:t xml:space="preserve">distinguish it by a particular Name, and therefore called it </w:t>
      </w:r>
      <w:r w:rsidRPr="000346A0">
        <w:rPr>
          <w:i/>
          <w:iCs/>
        </w:rPr>
        <w:t>Gas</w:t>
      </w:r>
      <w:r w:rsidRPr="000346A0">
        <w:rPr>
          <w:i/>
          <w:iCs/>
        </w:rPr>
        <w:br/>
        <w:t>Sylvestre. . '. .</w:t>
      </w:r>
    </w:p>
    <w:p w14:paraId="458D7F10" w14:textId="77777777" w:rsidR="000346A0" w:rsidRPr="000346A0" w:rsidRDefault="000346A0" w:rsidP="000346A0">
      <w:pPr>
        <w:ind w:firstLine="360"/>
      </w:pPr>
      <w:r w:rsidRPr="000346A0">
        <w:t>2. Whilst these Things proceed in this Manner, 'the thicker</w:t>
      </w:r>
      <w:r w:rsidRPr="000346A0">
        <w:br/>
        <w:t>Part of the fermentable Mass begins to be separated from the</w:t>
      </w:r>
      <w:r w:rsidRPr="000346A0">
        <w:br/>
        <w:t>thinner, and is thrown up to the Top, where it is collected</w:t>
      </w:r>
      <w:r w:rsidRPr="000346A0">
        <w:br/>
        <w:t>in a thick, fpongy Crust, which accurately covers the- Liquid</w:t>
      </w:r>
      <w:r w:rsidRPr="000346A0">
        <w:br/>
        <w:t>underneath, and confines and repels its more active Parts, so</w:t>
      </w:r>
      <w:r w:rsidRPr="000346A0">
        <w:br/>
        <w:t>that they cannot easily .exhale before they have performed their</w:t>
      </w:r>
      <w:r w:rsidRPr="000346A0">
        <w:br/>
        <w:t>proper Office. And then it is Very entertaining to see, how</w:t>
      </w:r>
      <w:r w:rsidRPr="000346A0">
        <w:br/>
        <w:t>great and constant an Agitation there is through every the least</w:t>
      </w:r>
      <w:r w:rsidRPr="000346A0">
        <w:br/>
        <w:t>Particle of the more liquid Part that lies under the incumbent</w:t>
      </w:r>
      <w:r w:rsidRPr="000346A0">
        <w:br/>
        <w:t>tenacious Crust. Certainly, we can scarcely conceive a greater</w:t>
      </w:r>
      <w:r w:rsidRPr="000346A0">
        <w:br/>
        <w:t>Attrition than arises from the rapid Agitation of these Corpus-</w:t>
      </w:r>
      <w:r w:rsidRPr="000346A0">
        <w:br/>
        <w:t>cles among one another., i And hence it comes to pass, that the</w:t>
      </w:r>
      <w:r w:rsidRPr="000346A0">
        <w:br/>
        <w:t>Crust being elevated and separated by the repeated Explosions,</w:t>
      </w:r>
      <w:r w:rsidRPr="000346A0">
        <w:br/>
        <w:t>there frequently bursts out a Vapour through the Clefts with a</w:t>
      </w:r>
      <w:r w:rsidRPr="000346A0">
        <w:br/>
        <w:t>considerable Noise ; upon which the Crust presently f</w:t>
      </w:r>
      <w:r w:rsidRPr="000346A0">
        <w:rPr>
          <w:u w:val="single"/>
        </w:rPr>
        <w:t>all</w:t>
      </w:r>
      <w:r w:rsidRPr="000346A0">
        <w:t>ing</w:t>
      </w:r>
      <w:r w:rsidRPr="000346A0">
        <w:br/>
        <w:t>down closes again, and confines, aS before, the active Princi-</w:t>
      </w:r>
      <w:r w:rsidRPr="000346A0">
        <w:br/>
        <w:t>ples, so that they Cannot too easily exhale and be dissipated.</w:t>
      </w:r>
      <w:r w:rsidRPr="000346A0">
        <w:br/>
        <w:t>And indeed, the Formation, and Continuance of this Crust,</w:t>
      </w:r>
      <w:r w:rsidRPr="000346A0">
        <w:br/>
        <w:t>tends above all Things, to bring about a perfect Fermenta-</w:t>
      </w:r>
      <w:r w:rsidRPr="000346A0">
        <w:br/>
        <w:t>tion. _ ..."so", ci...</w:t>
      </w:r>
    </w:p>
    <w:p w14:paraId="60505FCD" w14:textId="77777777" w:rsidR="000346A0" w:rsidRPr="000346A0" w:rsidRDefault="000346A0" w:rsidP="000346A0">
      <w:pPr>
        <w:ind w:firstLine="360"/>
      </w:pPr>
      <w:r w:rsidRPr="000346A0">
        <w:t>- 3. In "the Midst-of these Observations one cannot but take</w:t>
      </w:r>
      <w:r w:rsidRPr="000346A0">
        <w:br/>
        <w:t>Notice that whereas all the thick Part of the fermentable Mat-</w:t>
      </w:r>
      <w:r w:rsidRPr="000346A0">
        <w:br/>
        <w:t>ter. was at first carried up, find .collected at the Top, there are</w:t>
      </w:r>
      <w:r w:rsidRPr="000346A0">
        <w:br/>
        <w:t>stow some Parts at the Bottom of the Crust, which growing</w:t>
      </w:r>
      <w:r w:rsidRPr="000346A0">
        <w:br/>
        <w:t>less rare, and being no lunger supported thy those rare Bubbles</w:t>
      </w:r>
      <w:r w:rsidRPr="000346A0">
        <w:br/>
      </w:r>
      <w:r w:rsidRPr="000346A0">
        <w:lastRenderedPageBreak/>
        <w:t>that rendered them light, begin to descend through the liquid</w:t>
      </w:r>
      <w:r w:rsidRPr="000346A0">
        <w:br/>
        <w:t>Part, are agitated upwards and downwards, form Bubbles about</w:t>
      </w:r>
      <w:r w:rsidRPr="000346A0">
        <w:br/>
        <w:t>them, by .their Assistance rise, and then by their Displosion</w:t>
      </w:r>
      <w:r w:rsidRPr="000346A0">
        <w:br/>
        <w:t>fink again, and when it has happened alternately in this Man-</w:t>
      </w:r>
      <w:r w:rsidRPr="000346A0">
        <w:br/>
        <w:t xml:space="preserve">Iler Tor a good While, </w:t>
      </w:r>
      <w:r w:rsidRPr="000346A0">
        <w:rPr>
          <w:i/>
          <w:iCs/>
        </w:rPr>
        <w:t>Act</w:t>
      </w:r>
      <w:r w:rsidRPr="000346A0">
        <w:t>last subside to'the Bottom, and re-</w:t>
      </w:r>
      <w:r w:rsidRPr="000346A0">
        <w:br/>
        <w:t xml:space="preserve">main: at Rest. Then other </w:t>
      </w:r>
      <w:r w:rsidRPr="000346A0">
        <w:rPr>
          <w:lang w:val="la-Latn" w:eastAsia="la-Latn" w:bidi="la-Latn"/>
        </w:rPr>
        <w:t xml:space="preserve">Glebales </w:t>
      </w:r>
      <w:r w:rsidRPr="000346A0">
        <w:t>take their Turn, and play</w:t>
      </w:r>
      <w:r w:rsidRPr="000346A0">
        <w:br/>
        <w:t>the same Part, and when it has thus proceeded for some Time,</w:t>
      </w:r>
      <w:r w:rsidRPr="000346A0">
        <w:br/>
        <w:t>it often happens, that the whole upper Crust, now grown .hea-</w:t>
      </w:r>
      <w:r w:rsidRPr="000346A0">
        <w:br/>
        <w:t>vier, and less rare, on Account os the exploded Spirits, finks</w:t>
      </w:r>
      <w:r w:rsidRPr="000346A0">
        <w:br/>
        <w:t>down at once, and soon after rises again, almost intire, and</w:t>
      </w:r>
      <w:r w:rsidRPr="000346A0">
        <w:br/>
        <w:t>that with such an Impetus, as is hardly credible to one who has</w:t>
      </w:r>
      <w:r w:rsidRPr="000346A0">
        <w:br/>
        <w:t>-not’.seen it. When the: whole Crust is perfectly dissipated and</w:t>
      </w:r>
      <w:r w:rsidRPr="000346A0">
        <w:br/>
        <w:t>funk to the Bottom, the Fermentation ceases, though the same</w:t>
      </w:r>
      <w:r w:rsidRPr="000346A0">
        <w:br/>
        <w:t>Degree of Heat is still continued ; a dear, thin, light Liquor</w:t>
      </w:r>
      <w:r w:rsidRPr="000346A0">
        <w:br/>
        <w:t>swims at Top, and the Faeces subside to the Bottom.</w:t>
      </w:r>
    </w:p>
    <w:p w14:paraId="06783742" w14:textId="77777777" w:rsidR="000346A0" w:rsidRPr="000346A0" w:rsidRDefault="000346A0" w:rsidP="000346A0">
      <w:pPr>
        <w:ind w:firstLine="360"/>
      </w:pPr>
      <w:r w:rsidRPr="000346A0">
        <w:t>.4. Hence in every truePermentation, the fermentable Mat-</w:t>
      </w:r>
      <w:r w:rsidRPr="000346A0">
        <w:br/>
        <w:t xml:space="preserve">ter is at first of an unequal Consistence, but afterwards </w:t>
      </w:r>
      <w:r w:rsidRPr="000346A0">
        <w:rPr>
          <w:lang w:val="la-Latn" w:eastAsia="la-Latn" w:bidi="la-Latn"/>
        </w:rPr>
        <w:t>separat-</w:t>
      </w:r>
      <w:r w:rsidRPr="000346A0">
        <w:rPr>
          <w:lang w:val="la-Latn" w:eastAsia="la-Latn" w:bidi="la-Latn"/>
        </w:rPr>
        <w:br/>
      </w:r>
      <w:r w:rsidRPr="000346A0">
        <w:t>ed into two Parts, the more liquid, which is undermost, and</w:t>
      </w:r>
      <w:r w:rsidRPr="000346A0">
        <w:br/>
        <w:t>the more solid Crust, which covers it. This Crust, so long as</w:t>
      </w:r>
      <w:r w:rsidRPr="000346A0">
        <w:br/>
        <w:t xml:space="preserve">it keeps the upper Place, is called the </w:t>
      </w:r>
      <w:r w:rsidRPr="000346A0">
        <w:rPr>
          <w:i/>
          <w:iCs/>
        </w:rPr>
        <w:t>Flowers</w:t>
      </w:r>
      <w:r w:rsidRPr="000346A0">
        <w:t xml:space="preserve"> of the fermentable</w:t>
      </w:r>
      <w:r w:rsidRPr="000346A0">
        <w:br/>
        <w:t>Liquor, or Yeast, and is the most convenient and serviceable</w:t>
      </w:r>
      <w:r w:rsidRPr="000346A0">
        <w:br w:type="page"/>
      </w:r>
    </w:p>
    <w:p w14:paraId="4CEC9526" w14:textId="77777777" w:rsidR="000346A0" w:rsidRPr="000346A0" w:rsidRDefault="000346A0" w:rsidP="000346A0">
      <w:r w:rsidRPr="000346A0">
        <w:lastRenderedPageBreak/>
        <w:t xml:space="preserve">proves an Incentive to the hidden and peculiar </w:t>
      </w:r>
      <w:r w:rsidRPr="000346A0">
        <w:rPr>
          <w:u w:val="single"/>
        </w:rPr>
        <w:t>Passio</w:t>
      </w:r>
      <w:r w:rsidRPr="000346A0">
        <w:t>ns of each</w:t>
      </w:r>
      <w:r w:rsidRPr="000346A0">
        <w:br/>
        <w:t>Breast, reveals Secrets, and lays a Man open; and at last dis-</w:t>
      </w:r>
      <w:r w:rsidRPr="000346A0">
        <w:br/>
        <w:t>orders, debilitates, takes away spontaneous Motion, so that nei-</w:t>
      </w:r>
      <w:r w:rsidRPr="000346A0">
        <w:br/>
        <w:t>ther Foos, Hand, Tongue, nor Reason can exercise their pro-</w:t>
      </w:r>
      <w:r w:rsidRPr="000346A0">
        <w:br/>
        <w:t>per Offices; the Consequences of which are Sleepiness, Palsies,</w:t>
      </w:r>
      <w:r w:rsidRPr="000346A0">
        <w:br/>
        <w:t>Apoplexies, and Death. This is a Property peculiar to Wine,</w:t>
      </w:r>
      <w:r w:rsidRPr="000346A0">
        <w:br/>
        <w:t>nor is there any Thing like it in any other Body that I am ac-</w:t>
      </w:r>
      <w:r w:rsidRPr="000346A0">
        <w:br/>
        <w:t>quainted with; for Henbane, Tobacco, Opium, and the Thorn-</w:t>
      </w:r>
      <w:r w:rsidRPr="000346A0">
        <w:br/>
        <w:t>apple, whilst they affect the Brain, act in quite a different Man-</w:t>
      </w:r>
      <w:r w:rsidRPr="000346A0">
        <w:br/>
        <w:t>Iter. And this Faculty is much the same in every Sort of</w:t>
      </w:r>
      <w:r w:rsidRPr="000346A0">
        <w:br/>
        <w:t>Wine ; for Malt-liquor, Mead, Cyder, Perry, and Wine</w:t>
      </w:r>
      <w:r w:rsidRPr="000346A0">
        <w:br/>
        <w:t>made with Gooseberries, Grapes, or any Sort of Berries, have</w:t>
      </w:r>
      <w:r w:rsidRPr="000346A0">
        <w:br/>
        <w:t>constantly the same Effect; so that this surprifing Power is sole-</w:t>
      </w:r>
      <w:r w:rsidRPr="000346A0">
        <w:br/>
        <w:t>Iy the effect of Fermentation. -</w:t>
      </w:r>
    </w:p>
    <w:p w14:paraId="2B22B929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t>2.</w:t>
      </w:r>
      <w:r w:rsidRPr="000346A0">
        <w:tab/>
        <w:t>But Fermentation likewise changes vegetable Juices from</w:t>
      </w:r>
      <w:r w:rsidRPr="000346A0">
        <w:br/>
        <w:t>their relaxing, resolving, saponaceous, refrigerating, and for</w:t>
      </w:r>
      <w:r w:rsidRPr="000346A0">
        <w:br/>
        <w:t>the most Part purging Quality, into one that corroborates,</w:t>
      </w:r>
      <w:r w:rsidRPr="000346A0">
        <w:br/>
        <w:t>thickens the Humours, dries, and heats. Farinaceous Sub-</w:t>
      </w:r>
      <w:r w:rsidRPr="000346A0">
        <w:br/>
        <w:t>stances reduced with W ater to a crude Pap, the inspissated fresh</w:t>
      </w:r>
      <w:r w:rsidRPr="000346A0">
        <w:br/>
        <w:t>Infusion of Malt, before it is fermented into Beer, Mulfum,</w:t>
      </w:r>
      <w:r w:rsidRPr="000346A0">
        <w:br/>
        <w:t>SynIps made with Sugar, Manna, or the Pulps of Cassia diluted</w:t>
      </w:r>
      <w:r w:rsidRPr="000346A0">
        <w:br/>
        <w:t>with Water, the fresh expressed Juices of full-ripe Summer-</w:t>
      </w:r>
      <w:r w:rsidRPr="000346A0">
        <w:br/>
        <w:t>fruits, and fresh fermentable Herbs at their Maturity ; any of</w:t>
      </w:r>
      <w:r w:rsidRPr="000346A0">
        <w:br/>
        <w:t>these too freely drank, produce windy Disorders in the Boweis,</w:t>
      </w:r>
      <w:r w:rsidRPr="000346A0">
        <w:br/>
        <w:t>excite a Diarrhoea, and make a Person chilly. But when by</w:t>
      </w:r>
      <w:r w:rsidRPr="000346A0">
        <w:br/>
        <w:t>proper Fermentation they are madeinto Beer, Mead, and Wine,</w:t>
      </w:r>
      <w:r w:rsidRPr="000346A0">
        <w:br/>
        <w:t>how Very different are their Powers and Effects l They retain</w:t>
      </w:r>
      <w:r w:rsidRPr="000346A0">
        <w:br/>
        <w:t>nothing of their former Disposition, but all Things are become</w:t>
      </w:r>
      <w:r w:rsidRPr="000346A0">
        <w:br/>
        <w:t>new. The .fresh Juice of perfectly ripe Grapes is perhaps the</w:t>
      </w:r>
      <w:r w:rsidRPr="000346A0">
        <w:br/>
        <w:t>most powerful Dissolvent of Humours we are acquainted with,</w:t>
      </w:r>
      <w:r w:rsidRPr="000346A0">
        <w:br/>
        <w:t>and if used immoderately, often brings On a fatal Dysentery ;.</w:t>
      </w:r>
      <w:r w:rsidRPr="000346A0">
        <w:br/>
        <w:t>and. an Infusion os Malt inspissated by helling (Sweet-wort)</w:t>
      </w:r>
      <w:r w:rsidRPr="000346A0">
        <w:br/>
        <w:t>drank plentifully, has the same effect. But- strong, old Wine</w:t>
      </w:r>
      <w:r w:rsidRPr="000346A0">
        <w:br/>
        <w:t>from the former, or generous old Beer from the latter, or the</w:t>
      </w:r>
      <w:r w:rsidRPr="000346A0">
        <w:br/>
        <w:t xml:space="preserve">distilled Spirit from either os them, but especially </w:t>
      </w:r>
      <w:r w:rsidRPr="000346A0">
        <w:rPr>
          <w:i/>
          <w:iCs/>
        </w:rPr>
        <w:t>Alcohol,</w:t>
      </w:r>
      <w:r w:rsidRPr="000346A0">
        <w:t xml:space="preserve"> is a</w:t>
      </w:r>
      <w:r w:rsidRPr="000346A0">
        <w:br/>
        <w:t>good Antidote against, the sonnet.</w:t>
      </w:r>
    </w:p>
    <w:p w14:paraId="6E261203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3.</w:t>
      </w:r>
      <w:r w:rsidRPr="000346A0">
        <w:tab/>
        <w:t>Another perfectly singular Property of Fermentation is</w:t>
      </w:r>
      <w:r w:rsidRPr="000346A0">
        <w:br/>
        <w:t>that from the fermented- Matter it produces a Liquor, called</w:t>
      </w:r>
      <w:r w:rsidRPr="000346A0">
        <w:br/>
        <w:t xml:space="preserve">a </w:t>
      </w:r>
      <w:r w:rsidRPr="000346A0">
        <w:rPr>
          <w:i/>
          <w:iCs/>
        </w:rPr>
        <w:t>fermented Spirit,</w:t>
      </w:r>
      <w:r w:rsidRPr="000346A0">
        <w:t xml:space="preserve"> which has this particular Quality, that it is</w:t>
      </w:r>
      <w:r w:rsidRPr="000346A0">
        <w:br/>
        <w:t>convertible into a lucid Flame, and at the same Time capable</w:t>
      </w:r>
      <w:r w:rsidRPr="000346A0">
        <w:br/>
        <w:t>of being thoroughly mixed with Water, and yet quite of a</w:t>
      </w:r>
      <w:r w:rsidRPr="000346A0">
        <w:br/>
        <w:t xml:space="preserve">different Nature from the </w:t>
      </w:r>
      <w:r w:rsidRPr="000346A0">
        <w:rPr>
          <w:lang w:val="la-Latn" w:eastAsia="la-Latn" w:bidi="la-Latn"/>
        </w:rPr>
        <w:t xml:space="preserve">Spiritus </w:t>
      </w:r>
      <w:r w:rsidRPr="000346A0">
        <w:t>Sylvestris before described,</w:t>
      </w:r>
      <w:r w:rsidRPr="000346A0">
        <w:br/>
        <w:t>which seems to be produced in the Very Act of Fermenta-</w:t>
      </w:r>
      <w:r w:rsidRPr="000346A0">
        <w:br/>
        <w:t>tion, and lost at the same Time. This Liquor has scarce any</w:t>
      </w:r>
      <w:r w:rsidRPr="000346A0">
        <w:br/>
        <w:t>Thing else like. it. For the Volatile inflammable Spirit, which</w:t>
      </w:r>
      <w:r w:rsidRPr="000346A0">
        <w:br/>
        <w:t>I once saw in a Very dangerous Manner burst out of the Re-</w:t>
      </w:r>
      <w:r w:rsidRPr="000346A0">
        <w:br/>
        <w:t>tort in the Distillation of Phosphorus, would norths diluted and</w:t>
      </w:r>
      <w:r w:rsidRPr="000346A0">
        <w:br/>
        <w:t>extinguished with Water. And what arises from large Quan-</w:t>
      </w:r>
      <w:r w:rsidRPr="000346A0">
        <w:br/>
        <w:t>tities of human Excrements, thoroughly putrefied in a close</w:t>
      </w:r>
      <w:r w:rsidRPr="000346A0">
        <w:br/>
        <w:t>Place, and takes Fine, and bursts into a Violent and Very</w:t>
      </w:r>
      <w:r w:rsidRPr="000346A0">
        <w:br/>
        <w:t>dangerous Flame upon the Application of a Candle, seems to</w:t>
      </w:r>
      <w:r w:rsidRPr="000346A0">
        <w:br/>
        <w:t>be of the same Natures shut horribly foetid. Oily Substances, .</w:t>
      </w:r>
      <w:r w:rsidRPr="000346A0">
        <w:br/>
        <w:t>when urged with the last Degree of Fire in Distillation, send</w:t>
      </w:r>
      <w:r w:rsidRPr="000346A0">
        <w:br/>
        <w:t>forth white-bluish Fumes, which, upon holding a lighted Match</w:t>
      </w:r>
      <w:r w:rsidRPr="000346A0">
        <w:br/>
        <w:t>to them, will also take Fire, but these return to an Oil, or a</w:t>
      </w:r>
      <w:r w:rsidRPr="000346A0">
        <w:br/>
        <w:t>Phosphorus, that will not mix with Water. So that upon a</w:t>
      </w:r>
      <w:r w:rsidRPr="000346A0">
        <w:br/>
        <w:t>careful and thorough Examination,. I have not been able to</w:t>
      </w:r>
      <w:r w:rsidRPr="000346A0">
        <w:br/>
        <w:t>discover any Liquor, which would absolutely, and spontaneous-</w:t>
      </w:r>
      <w:r w:rsidRPr="000346A0">
        <w:br/>
        <w:t>ly, as it were, mix with Water, and was at the same Time</w:t>
      </w:r>
      <w:r w:rsidRPr="000346A0">
        <w:br/>
        <w:t>convertible into a pure Flame, except what is Produced by the</w:t>
      </w:r>
      <w:r w:rsidRPr="000346A0">
        <w:br/>
        <w:t>Fermentation above described.</w:t>
      </w:r>
    </w:p>
    <w:p w14:paraId="458DFF2A" w14:textId="77777777" w:rsidR="000346A0" w:rsidRPr="000346A0" w:rsidRDefault="000346A0" w:rsidP="000346A0">
      <w:pPr>
        <w:tabs>
          <w:tab w:val="left" w:pos="584"/>
        </w:tabs>
        <w:ind w:firstLine="360"/>
      </w:pPr>
      <w:r w:rsidRPr="000346A0">
        <w:t>4.</w:t>
      </w:r>
      <w:r w:rsidRPr="000346A0">
        <w:tab/>
        <w:t>Another Effect of Fermentation is the Generation of the</w:t>
      </w:r>
      <w:r w:rsidRPr="000346A0">
        <w:br/>
        <w:t xml:space="preserve">Wine-stone, commonly called </w:t>
      </w:r>
      <w:r w:rsidRPr="000346A0">
        <w:rPr>
          <w:i/>
          <w:iCs/>
        </w:rPr>
        <w:t>Tartar.</w:t>
      </w:r>
      <w:r w:rsidRPr="000346A0">
        <w:t xml:space="preserve"> I confess, that this is</w:t>
      </w:r>
      <w:r w:rsidRPr="000346A0">
        <w:br/>
        <w:t>not produced from all Sorts os Wine ; for it is neither gene-</w:t>
      </w:r>
      <w:r w:rsidRPr="000346A0">
        <w:br/>
        <w:t>rated from the hest Malt-liquor, Mead, nor many other Sorts</w:t>
      </w:r>
      <w:r w:rsidRPr="000346A0">
        <w:br/>
        <w:t>of fermented Liquors. From some Vegetables, indeed, this is</w:t>
      </w:r>
      <w:r w:rsidRPr="000346A0">
        <w:br/>
        <w:t>'formed good and pure, hut then only when they have been con-</w:t>
      </w:r>
      <w:r w:rsidRPr="000346A0">
        <w:br/>
        <w:t>verted into a Wine by a perfect Fermentation, and are in-</w:t>
      </w:r>
      <w:r w:rsidRPr="000346A0">
        <w:br/>
        <w:t>tirely defecated. Hence, therefore, I always esteem Tartar as</w:t>
      </w:r>
      <w:r w:rsidRPr="000346A0">
        <w:br/>
        <w:t>a peculiar Production of Fermentation, and think, it should</w:t>
      </w:r>
      <w:r w:rsidRPr="000346A0">
        <w:br/>
        <w:t xml:space="preserve">he called the </w:t>
      </w:r>
      <w:r w:rsidRPr="000346A0">
        <w:rPr>
          <w:i/>
          <w:iCs/>
        </w:rPr>
        <w:t>Oily essential Salt of the Wine,</w:t>
      </w:r>
      <w:r w:rsidRPr="000346A0">
        <w:t xml:space="preserve"> and he absolutely</w:t>
      </w:r>
      <w:r w:rsidRPr="000346A0">
        <w:br/>
        <w:t>distinguished from th</w:t>
      </w:r>
      <w:r w:rsidRPr="000346A0">
        <w:rPr>
          <w:vertAlign w:val="subscript"/>
        </w:rPr>
        <w:t>e</w:t>
      </w:r>
      <w:r w:rsidRPr="000346A0">
        <w:t xml:space="preserve"> Mother nr Lees.,</w:t>
      </w:r>
    </w:p>
    <w:p w14:paraId="7382D4AF" w14:textId="77777777" w:rsidR="000346A0" w:rsidRPr="000346A0" w:rsidRDefault="000346A0" w:rsidP="000346A0">
      <w:pPr>
        <w:tabs>
          <w:tab w:val="left" w:pos="537"/>
        </w:tabs>
        <w:ind w:firstLine="360"/>
      </w:pPr>
      <w:r w:rsidRPr="000346A0">
        <w:t>5.</w:t>
      </w:r>
      <w:r w:rsidRPr="000346A0">
        <w:tab/>
        <w:t>Fermentation also induces a surprifing Alteration in the</w:t>
      </w:r>
      <w:r w:rsidRPr="000346A0">
        <w:br/>
        <w:t>Smell, Taste, native, 2nd artificial Virtues of Things. The</w:t>
      </w:r>
      <w:r w:rsidRPr="000346A0">
        <w:br/>
        <w:t>cohobated Water of frosh Rosemary, for Instance, differs in</w:t>
      </w:r>
      <w:r w:rsidRPr="000346A0">
        <w:br/>
        <w:t>every Property.from what in drawn from it aster it is ferment-</w:t>
      </w:r>
      <w:r w:rsidRPr="000346A0">
        <w:br/>
        <w:t>ed with Honey. The Must fresh pressed from mature Rhenish</w:t>
      </w:r>
      <w:r w:rsidRPr="000346A0">
        <w:br/>
        <w:t>Grapes, that grow exposed to the Sun upon the Sides ofMoun-</w:t>
      </w:r>
      <w:r w:rsidRPr="000346A0">
        <w:br/>
        <w:t>tains, is of an exceeding sweet Taste, but when perfectly fer-</w:t>
      </w:r>
      <w:r w:rsidRPr="000346A0">
        <w:br/>
      </w:r>
      <w:r w:rsidRPr="000346A0">
        <w:lastRenderedPageBreak/>
        <w:t>mented and grown fine in the Cask, it has a grateful and</w:t>
      </w:r>
      <w:r w:rsidRPr="000346A0">
        <w:br/>
        <w:t>acrimonious Acidity. Other Wines which are not thorough-</w:t>
      </w:r>
      <w:r w:rsidRPr="000346A0">
        <w:br/>
        <w:t>ly fermented, but have their Fermentation checked, keep their</w:t>
      </w:r>
      <w:r w:rsidRPr="000346A0">
        <w:br/>
        <w:t>Sweetness, but Very easily relapse into a Fermentation, and</w:t>
      </w:r>
      <w:r w:rsidRPr="000346A0">
        <w:br/>
        <w:t>when it is finished turn acid. That Aloes and Colocynth, by</w:t>
      </w:r>
      <w:r w:rsidRPr="000346A0">
        <w:br/>
        <w:t>Fermentation, lose their Bitterness, is an Observation of We-</w:t>
      </w:r>
      <w:r w:rsidRPr="000346A0">
        <w:br/>
        <w:t xml:space="preserve">delius. </w:t>
      </w:r>
      <w:r w:rsidRPr="000346A0">
        <w:rPr>
          <w:i/>
          <w:iCs/>
        </w:rPr>
        <w:t>Act. Lipsi.lSSsi.</w:t>
      </w:r>
    </w:p>
    <w:p w14:paraId="7D262306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t>6.</w:t>
      </w:r>
      <w:r w:rsidRPr="000346A0">
        <w:tab/>
        <w:t>Fermentation also produces a new Smell, Taste, and Vir-</w:t>
      </w:r>
      <w:r w:rsidRPr="000346A0">
        <w:br/>
        <w:t xml:space="preserve">tue, which are properly called </w:t>
      </w:r>
      <w:r w:rsidRPr="000346A0">
        <w:rPr>
          <w:i/>
          <w:iCs/>
        </w:rPr>
        <w:t>Vinous.</w:t>
      </w:r>
      <w:r w:rsidRPr="000346A0">
        <w:t xml:space="preserve"> Even Meal, Sugar, and</w:t>
      </w:r>
      <w:r w:rsidRPr="000346A0">
        <w:br/>
        <w:t>Honey, produce something that is acid, warm, and rich.</w:t>
      </w:r>
    </w:p>
    <w:p w14:paraId="3B1A9B49" w14:textId="77777777" w:rsidR="000346A0" w:rsidRPr="000346A0" w:rsidRDefault="000346A0" w:rsidP="000346A0">
      <w:pPr>
        <w:ind w:firstLine="360"/>
      </w:pPr>
      <w:r w:rsidRPr="000346A0">
        <w:t>y. Fermentation generates these Spirits either from a Matter</w:t>
      </w:r>
      <w:r w:rsidRPr="000346A0">
        <w:br/>
        <w:t>which was hefore of a different Nature, or from the Oil of</w:t>
      </w:r>
    </w:p>
    <w:p w14:paraId="06C40DF9" w14:textId="77777777" w:rsidR="000346A0" w:rsidRPr="000346A0" w:rsidRDefault="000346A0" w:rsidP="000346A0">
      <w:r w:rsidRPr="000346A0">
        <w:t>the Plant. This last is indeed Very probable. Put then from</w:t>
      </w:r>
      <w:r w:rsidRPr="000346A0">
        <w:br/>
        <w:t>which of the Oils have they their Origin ? Almost all the</w:t>
      </w:r>
      <w:r w:rsidRPr="000346A0">
        <w:br/>
        <w:t>Chymists say, from their essential Oih But by whet Expe-</w:t>
      </w:r>
      <w:r w:rsidRPr="000346A0">
        <w:br/>
        <w:t>riment they are able to determine this, I own, I cannot com-</w:t>
      </w:r>
      <w:r w:rsidRPr="000346A0">
        <w:br/>
        <w:t xml:space="preserve">prehend ; for the </w:t>
      </w:r>
      <w:r w:rsidRPr="000346A0">
        <w:rPr>
          <w:lang w:val="la-Latn" w:eastAsia="la-Latn" w:bidi="la-Latn"/>
        </w:rPr>
        <w:t xml:space="preserve">Spiritus </w:t>
      </w:r>
      <w:r w:rsidRPr="000346A0">
        <w:t>Rector, which forms the essential</w:t>
      </w:r>
      <w:r w:rsidRPr="000346A0">
        <w:br/>
        <w:t>Oil, is lost in the Fermenting. In fermented Matter, deprived</w:t>
      </w:r>
      <w:r w:rsidRPr="000346A0">
        <w:br/>
        <w:t>of its Spirit by Distillation, there remains a considerable Quan-</w:t>
      </w:r>
      <w:r w:rsidRPr="000346A0">
        <w:br/>
        <w:t>tity of Oil; and yet I could never excite a new Fermentation</w:t>
      </w:r>
      <w:r w:rsidRPr="000346A0">
        <w:br/>
        <w:t>in the Residuum, nor by any Art extract more such Spirits</w:t>
      </w:r>
      <w:r w:rsidRPr="000346A0">
        <w:br/>
        <w:t>from it. In every fermentable Substance, therefore, -there is</w:t>
      </w:r>
      <w:r w:rsidRPr="000346A0">
        <w:br/>
        <w:t>naturally only a certain Part which is disposed for the Gene-</w:t>
      </w:r>
      <w:r w:rsidRPr="000346A0">
        <w:br/>
        <w:t>ration of Spirits, in a determinate Quantity, by Fermentation;</w:t>
      </w:r>
      <w:r w:rsidRPr="000346A0">
        <w:br/>
        <w:t>But there is yet another Thing which deserves Consideration,</w:t>
      </w:r>
      <w:r w:rsidRPr="000346A0">
        <w:br/>
        <w:t>and that is, that the finest and most thoroughly fermented</w:t>
      </w:r>
      <w:r w:rsidRPr="000346A0">
        <w:br/>
        <w:t>Wine generates white Tartar, which is full of a perfectly in-</w:t>
      </w:r>
      <w:r w:rsidRPr="000346A0">
        <w:br/>
        <w:t>flammable, and most penetrating Oil, and yet you lean by no</w:t>
      </w:r>
      <w:r w:rsidRPr="000346A0">
        <w:br/>
        <w:t>chymical Operation produce inflammable Spirits from this, aa</w:t>
      </w:r>
      <w:r w:rsidRPr="000346A0">
        <w:br/>
        <w:t>you can abundantly from the Wine. Hence it appears, that</w:t>
      </w:r>
      <w:r w:rsidRPr="000346A0">
        <w:br/>
        <w:t>the Matter which is convertible into these Spirits by For-</w:t>
      </w:r>
      <w:r w:rsidRPr="000346A0">
        <w:br/>
        <w:t>mentation, is of a fingular Nature. But as Fermentation,</w:t>
      </w:r>
      <w:r w:rsidRPr="000346A0">
        <w:br/>
        <w:t>thus productive of these Spirits, is every "where at Work,</w:t>
      </w:r>
      <w:r w:rsidRPr="000346A0">
        <w:br/>
        <w:t>there must of Consequence be Vast Quantities of these Spirits</w:t>
      </w:r>
      <w:r w:rsidRPr="000346A0">
        <w:br/>
        <w:t>generated, which are either consumed by Animals, Or dissi-</w:t>
      </w:r>
      <w:r w:rsidRPr="000346A0">
        <w:br/>
        <w:t>pated into the Air. The Saliva, Blond, and Urine Of Ani-</w:t>
      </w:r>
      <w:r w:rsidRPr="000346A0">
        <w:br/>
        <w:t>mals, who constantly use these Spirits, hardly, indeed, afford</w:t>
      </w:r>
      <w:r w:rsidRPr="000346A0">
        <w:br/>
        <w:t>any Spirits in Distillation; but then there is never waning in</w:t>
      </w:r>
      <w:r w:rsidRPr="000346A0">
        <w:br/>
        <w:t>in Nature proper Matter for producing more, let but Fer-</w:t>
      </w:r>
      <w:r w:rsidRPr="000346A0">
        <w:br/>
        <w:t>mentation come in to its Assistance; But Fermentatinn ge-</w:t>
      </w:r>
      <w:r w:rsidRPr="000346A0">
        <w:br/>
        <w:t>nerates also something saline ; since an Acid is here pro-</w:t>
      </w:r>
      <w:r w:rsidRPr="000346A0">
        <w:br/>
        <w:t xml:space="preserve">duced which is considerably Volatile, though less so </w:t>
      </w:r>
      <w:r w:rsidRPr="000346A0">
        <w:rPr>
          <w:b/>
          <w:bCs/>
        </w:rPr>
        <w:t>than the</w:t>
      </w:r>
      <w:r w:rsidRPr="000346A0">
        <w:rPr>
          <w:b/>
          <w:bCs/>
        </w:rPr>
        <w:br/>
      </w:r>
      <w:r w:rsidRPr="000346A0">
        <w:t xml:space="preserve">Spirit. Thus from Vinegar there rises a Volatile Acid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>somewhat pinguious Sals, which the unfermented Matter did</w:t>
      </w:r>
      <w:r w:rsidRPr="000346A0">
        <w:br/>
        <w:t>not afford. The Spirits themselves which are generated by</w:t>
      </w:r>
      <w:r w:rsidRPr="000346A0">
        <w:br/>
        <w:t>Fermentation, have somewhat in them of this Volatile Acids</w:t>
      </w:r>
      <w:r w:rsidRPr="000346A0">
        <w:br/>
        <w:t xml:space="preserve">Hence the Oils, and acid Salts of fermentable Bedies, seem </w:t>
      </w:r>
      <w:r w:rsidRPr="000346A0">
        <w:rPr>
          <w:b/>
          <w:bCs/>
        </w:rPr>
        <w:t>to</w:t>
      </w:r>
      <w:r w:rsidRPr="000346A0">
        <w:rPr>
          <w:b/>
          <w:bCs/>
        </w:rPr>
        <w:br/>
      </w:r>
      <w:r w:rsidRPr="000346A0">
        <w:t>to he attenuated, rendered Volatile, and united by Fermenta-</w:t>
      </w:r>
      <w:r w:rsidRPr="000346A0">
        <w:br/>
        <w:t xml:space="preserve">tion, and to he consumed in a certain Quantity. Thus if </w:t>
      </w:r>
      <w:r w:rsidRPr="000346A0">
        <w:rPr>
          <w:b/>
          <w:bCs/>
        </w:rPr>
        <w:t>I</w:t>
      </w:r>
      <w:r w:rsidRPr="000346A0">
        <w:rPr>
          <w:b/>
          <w:bCs/>
        </w:rPr>
        <w:br/>
      </w:r>
      <w:r w:rsidRPr="000346A0">
        <w:t>distil unfermented Rosemary with Water, I obtain an Oil,</w:t>
      </w:r>
      <w:r w:rsidRPr="000346A0">
        <w:br/>
        <w:t xml:space="preserve">which has the true Smell and Taste os the Rosemary, and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milky Water impregnated with the same Qualities. If I fer-</w:t>
      </w:r>
      <w:r w:rsidRPr="000346A0">
        <w:br/>
        <w:t>ment it with Honey, and then distil it hefore the Fermentation</w:t>
      </w:r>
      <w:r w:rsidRPr="000346A0">
        <w:br/>
        <w:t>is compleated, it affords a white, thick, opakc, pinguious dis-</w:t>
      </w:r>
      <w:r w:rsidRPr="000346A0">
        <w:br/>
        <w:t>tilled Water, richly endued with the Virtues of the Rosemary,</w:t>
      </w:r>
      <w:r w:rsidRPr="000346A0">
        <w:br/>
        <w:t xml:space="preserve">together with some Oil swimming at the Top, though in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smaller Quantity than before. But if it he first compleatly fer-</w:t>
      </w:r>
      <w:r w:rsidRPr="000346A0">
        <w:br/>
        <w:t>mented, and afterwards distilled, you draw off an excellent pel-</w:t>
      </w:r>
      <w:r w:rsidRPr="000346A0">
        <w:br/>
        <w:t>lucid Spirit of Rosemary, that will mix with Water, and is</w:t>
      </w:r>
      <w:r w:rsidRPr="000346A0">
        <w:br/>
        <w:t>endued with great medicinal Virtues ; but the former essen-</w:t>
      </w:r>
      <w:r w:rsidRPr="000346A0">
        <w:br/>
        <w:t>tial Oil appears no longer.</w:t>
      </w:r>
    </w:p>
    <w:p w14:paraId="2A58C3C1" w14:textId="77777777" w:rsidR="000346A0" w:rsidRPr="000346A0" w:rsidRDefault="000346A0" w:rsidP="000346A0">
      <w:pPr>
        <w:ind w:firstLine="360"/>
      </w:pPr>
      <w:r w:rsidRPr="000346A0">
        <w:t>8. This Spirit produced by Fermentation, which partakes of</w:t>
      </w:r>
      <w:r w:rsidRPr="000346A0">
        <w:br/>
        <w:t>the Oil, hecomes by this Operation more volatile than Wa-</w:t>
      </w:r>
      <w:r w:rsidRPr="000346A0">
        <w:br/>
        <w:t>ter itself; whereas the essential Oil, before the Operation,</w:t>
      </w:r>
      <w:r w:rsidRPr="000346A0">
        <w:br/>
        <w:t>was not so Volatile as Water; but the Vegetable might, by</w:t>
      </w:r>
      <w:r w:rsidRPr="000346A0">
        <w:br/>
        <w:t>a gentle Heat, he deprived of all its Water, no Oil ascending</w:t>
      </w:r>
      <w:r w:rsidRPr="000346A0">
        <w:br/>
        <w:t>withit.</w:t>
      </w:r>
    </w:p>
    <w:p w14:paraId="2A5A82BB" w14:textId="77777777" w:rsidR="000346A0" w:rsidRPr="000346A0" w:rsidRDefault="000346A0" w:rsidP="000346A0">
      <w:pPr>
        <w:ind w:firstLine="360"/>
      </w:pPr>
      <w:r w:rsidRPr="000346A0">
        <w:t>XXIII. The Circumstances necessary to a successful Fer-</w:t>
      </w:r>
      <w:r w:rsidRPr="000346A0">
        <w:br/>
        <w:t>mentation are principally these :</w:t>
      </w:r>
    </w:p>
    <w:p w14:paraId="6D55FB93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I.</w:t>
      </w:r>
      <w:r w:rsidRPr="000346A0">
        <w:tab/>
        <w:t>It is requisite that the fermenting Liquor should remain</w:t>
      </w:r>
      <w:r w:rsidRPr="000346A0">
        <w:br/>
        <w:t>at Rest, that the Crust which forms itself at the Top may keep</w:t>
      </w:r>
      <w:r w:rsidRPr="000346A0">
        <w:br/>
        <w:t>intire; for to be continually stirring, and mixing it with the</w:t>
      </w:r>
      <w:r w:rsidRPr="000346A0">
        <w:br/>
        <w:t>Liquor underneath, prevents a perfect Fermentation.</w:t>
      </w:r>
    </w:p>
    <w:p w14:paraId="16A126B9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t>2.</w:t>
      </w:r>
      <w:r w:rsidRPr="000346A0">
        <w:tab/>
        <w:t>There must be a free Ingress and Egress os the common'</w:t>
      </w:r>
      <w:r w:rsidRPr="000346A0">
        <w:br/>
        <w:t>Air, which must also he intimately mixed with the fermentable</w:t>
      </w:r>
      <w:r w:rsidRPr="000346A0">
        <w:br/>
        <w:t>Matter, by treading, kneading, or pressing, otherwise the Fer-</w:t>
      </w:r>
      <w:r w:rsidRPr="000346A0">
        <w:br/>
        <w:t>mentation will nor proceed.</w:t>
      </w:r>
    </w:p>
    <w:p w14:paraId="3F574579" w14:textId="77777777" w:rsidR="000346A0" w:rsidRPr="000346A0" w:rsidRDefault="000346A0" w:rsidP="000346A0">
      <w:pPr>
        <w:tabs>
          <w:tab w:val="left" w:pos="845"/>
        </w:tabs>
        <w:ind w:firstLine="360"/>
      </w:pPr>
      <w:r w:rsidRPr="000346A0">
        <w:rPr>
          <w:b/>
          <w:bCs/>
        </w:rPr>
        <w:t>3.</w:t>
      </w:r>
      <w:r w:rsidRPr="000346A0">
        <w:tab/>
        <w:t>A Degree of Heat between forty, and at most eighty.</w:t>
      </w:r>
    </w:p>
    <w:p w14:paraId="12110AA0" w14:textId="77777777" w:rsidR="000346A0" w:rsidRPr="000346A0" w:rsidRDefault="000346A0" w:rsidP="000346A0">
      <w:pPr>
        <w:tabs>
          <w:tab w:val="left" w:pos="537"/>
          <w:tab w:val="left" w:pos="2946"/>
          <w:tab w:val="left" w:pos="3386"/>
        </w:tabs>
        <w:ind w:firstLine="360"/>
      </w:pPr>
      <w:r w:rsidRPr="000346A0">
        <w:t>4.</w:t>
      </w:r>
      <w:r w:rsidRPr="000346A0">
        <w:tab/>
        <w:t>The Spring and.Autumn in particular, are said to savour</w:t>
      </w:r>
      <w:r w:rsidRPr="000346A0">
        <w:br/>
      </w:r>
      <w:r w:rsidRPr="000346A0">
        <w:lastRenderedPageBreak/>
        <w:t>this Operation, when those Vegetables are in Flower, from</w:t>
      </w:r>
      <w:r w:rsidRPr="000346A0">
        <w:br/>
        <w:t>which the Wine was made,. Hence the Wine of Grapes is re-</w:t>
      </w:r>
      <w:r w:rsidRPr="000346A0">
        <w:br/>
        <w:t xml:space="preserve">puted to grow foal, and easily ferment again» when the Vine </w:t>
      </w:r>
      <w:r w:rsidRPr="000346A0">
        <w:rPr>
          <w:b/>
          <w:bCs/>
        </w:rPr>
        <w:t>is</w:t>
      </w:r>
      <w:r w:rsidRPr="000346A0">
        <w:rPr>
          <w:b/>
          <w:bCs/>
        </w:rPr>
        <w:br/>
      </w:r>
      <w:r w:rsidRPr="000346A0">
        <w:t>in Blossom.</w:t>
      </w:r>
      <w:r w:rsidRPr="000346A0">
        <w:tab/>
        <w:t>‘</w:t>
      </w:r>
      <w:r w:rsidRPr="000346A0">
        <w:tab/>
        <w:t>.</w:t>
      </w:r>
    </w:p>
    <w:p w14:paraId="32D16388" w14:textId="77777777" w:rsidR="000346A0" w:rsidRPr="000346A0" w:rsidRDefault="000346A0" w:rsidP="000346A0">
      <w:pPr>
        <w:ind w:firstLine="360"/>
      </w:pPr>
      <w:r w:rsidRPr="000346A0">
        <w:t>XXIV. The Checks to Fermentation, by which it IS either</w:t>
      </w:r>
      <w:r w:rsidRPr="000346A0">
        <w:br/>
        <w:t>impeded aster it is hegan, or. intirely stopped, are as follow:</w:t>
      </w:r>
    </w:p>
    <w:p w14:paraId="25E43638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I. The </w:t>
      </w:r>
      <w:r w:rsidRPr="000346A0">
        <w:t xml:space="preserve">acid Vapour of burning Sulphur long included,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 xml:space="preserve">in a considerable Quantity, with that Air which is in the </w:t>
      </w:r>
      <w:r w:rsidRPr="000346A0">
        <w:rPr>
          <w:b/>
          <w:bCs/>
        </w:rPr>
        <w:t>Calk</w:t>
      </w:r>
      <w:r w:rsidRPr="000346A0">
        <w:rPr>
          <w:b/>
          <w:bCs/>
        </w:rPr>
        <w:br/>
      </w:r>
      <w:r w:rsidRPr="000346A0">
        <w:t>above the fermenting Liquor. For if a Vessel first thoroughly</w:t>
      </w:r>
      <w:r w:rsidRPr="000346A0">
        <w:br/>
        <w:t>penetrated and replete with this Vapour, receives the ferment-</w:t>
      </w:r>
      <w:r w:rsidRPr="000346A0">
        <w:br/>
        <w:t>ing Liquor, and the upper empty Part he afterwards filled with</w:t>
      </w:r>
      <w:r w:rsidRPr="000346A0">
        <w:br/>
        <w:t xml:space="preserve">. the same Vapour, and carefully stopped, you will prevent </w:t>
      </w:r>
      <w:r w:rsidRPr="000346A0">
        <w:rPr>
          <w:b/>
          <w:bCs/>
        </w:rPr>
        <w:t>any</w:t>
      </w:r>
      <w:r w:rsidRPr="000346A0">
        <w:rPr>
          <w:b/>
          <w:bCs/>
        </w:rPr>
        <w:br/>
      </w:r>
      <w:r w:rsidRPr="000346A0">
        <w:t>farther Fermentation, * which, after some Time, may be revived</w:t>
      </w:r>
      <w:r w:rsidRPr="000346A0">
        <w:br/>
        <w:t>by proper Means and restrained by the same Fumes. The same</w:t>
      </w:r>
      <w:r w:rsidRPr="000346A0">
        <w:br/>
        <w:t>Effect follows from mixing a large Quantity of a strong Acid</w:t>
      </w:r>
      <w:r w:rsidRPr="000346A0">
        <w:br/>
        <w:t>with the fermenting Matter. The Acids of Alum, Nitre,</w:t>
      </w:r>
      <w:r w:rsidRPr="000346A0">
        <w:br/>
        <w:t>Salt, Sulphur, and Vitriol, prevent Fermentation, but at the</w:t>
      </w:r>
      <w:r w:rsidRPr="000346A0">
        <w:br/>
      </w:r>
      <w:r w:rsidRPr="000346A0">
        <w:rPr>
          <w:u w:val="single"/>
        </w:rPr>
        <w:t>sam</w:t>
      </w:r>
      <w:r w:rsidRPr="000346A0">
        <w:t>e Time spoil the Liquors.</w:t>
      </w:r>
    </w:p>
    <w:p w14:paraId="3F00C5B4" w14:textId="77777777" w:rsidR="000346A0" w:rsidRPr="000346A0" w:rsidRDefault="000346A0" w:rsidP="000346A0">
      <w:pPr>
        <w:ind w:firstLine="360"/>
      </w:pPr>
      <w:r w:rsidRPr="000346A0">
        <w:t xml:space="preserve">2. Alcaline Salts also, if they are mixed in great </w:t>
      </w:r>
      <w:r w:rsidRPr="000346A0">
        <w:rPr>
          <w:lang w:val="la-Latn" w:eastAsia="la-Latn" w:bidi="la-Latn"/>
        </w:rPr>
        <w:t>Quanti-</w:t>
      </w:r>
      <w:r w:rsidRPr="000346A0">
        <w:rPr>
          <w:lang w:val="la-Latn" w:eastAsia="la-Latn" w:bidi="la-Latn"/>
        </w:rPr>
        <w:br/>
      </w:r>
      <w:r w:rsidRPr="000346A0">
        <w:t>ties with fermenting Liquors, excite for the present ed Very</w:t>
      </w:r>
      <w:r w:rsidRPr="000346A0">
        <w:br w:type="page"/>
      </w:r>
    </w:p>
    <w:p w14:paraId="1BAD6F8C" w14:textId="77777777" w:rsidR="000346A0" w:rsidRPr="000346A0" w:rsidRDefault="000346A0" w:rsidP="000346A0">
      <w:r w:rsidRPr="000346A0">
        <w:lastRenderedPageBreak/>
        <w:t>Considerable Effervescence, but that soon cessing leaves the</w:t>
      </w:r>
      <w:r w:rsidRPr="000346A0">
        <w:br/>
        <w:t>Liquor incapable of farther Agitation, its Nature heing so ut-</w:t>
      </w:r>
      <w:r w:rsidRPr="000346A0">
        <w:br/>
        <w:t>terly destroyed, that it can scarcely he afterwards railed to a</w:t>
      </w:r>
      <w:r w:rsidRPr="000346A0">
        <w:br/>
        <w:t>Fermentation, but rather tends to Putrefaction. Hence it ap-</w:t>
      </w:r>
      <w:r w:rsidRPr="000346A0">
        <w:br/>
        <w:t>pears, that Alcalies are a greater Obstacle to Fermentation</w:t>
      </w:r>
      <w:r w:rsidRPr="000346A0">
        <w:br/>
        <w:t>than Acids, the former destroying or suffocating all the Acid.</w:t>
      </w:r>
      <w:r w:rsidRPr="000346A0">
        <w:br/>
        <w:t>Wherefore,</w:t>
      </w:r>
    </w:p>
    <w:p w14:paraId="679D0993" w14:textId="77777777" w:rsidR="000346A0" w:rsidRPr="000346A0" w:rsidRDefault="000346A0" w:rsidP="000346A0">
      <w:pPr>
        <w:ind w:firstLine="360"/>
      </w:pPr>
      <w:r w:rsidRPr="000346A0">
        <w:t>3. All Bodies intirely absorbent of Acids, If mixed with</w:t>
      </w:r>
      <w:r w:rsidRPr="000346A0">
        <w:br/>
        <w:t>fermenting Liquors in a proper Quantity, after a short Struggle</w:t>
      </w:r>
      <w:r w:rsidRPr="000346A0">
        <w:br/>
        <w:t>and Effervescence,put a Stop to this Operation; Chalk, Crabs-</w:t>
      </w:r>
      <w:r w:rsidRPr="000346A0">
        <w:br/>
        <w:t>eyes. Coral, Pearls, Oyster-shells, Iron, Lead, and Tin, have</w:t>
      </w:r>
      <w:r w:rsidRPr="000346A0">
        <w:br/>
        <w:t>-this Effect. .. .</w:t>
      </w:r>
    </w:p>
    <w:p w14:paraId="0E8543B1" w14:textId="77777777" w:rsidR="000346A0" w:rsidRPr="000346A0" w:rsidRDefault="000346A0" w:rsidP="000346A0">
      <w:pPr>
        <w:ind w:firstLine="360"/>
      </w:pPr>
      <w:r w:rsidRPr="000346A0">
        <w:t>4. Stopping the Vessel so closely,, that nothing can pass</w:t>
      </w:r>
      <w:r w:rsidRPr="000346A0">
        <w:br/>
        <w:t>in or out, provided the Vestel he so strong as not to be burst</w:t>
      </w:r>
      <w:r w:rsidRPr="000346A0">
        <w:br/>
        <w:t>by the Force of the included Liquor. This is evident in</w:t>
      </w:r>
      <w:r w:rsidRPr="000346A0">
        <w:br/>
        <w:t>new Ale put into very strong Bottles, where the Admission</w:t>
      </w:r>
      <w:r w:rsidRPr="000346A0">
        <w:br/>
        <w:t>os Air converts the Fermentation, so long suffocated, and pre-</w:t>
      </w:r>
      <w:r w:rsidRPr="000346A0">
        <w:br/>
        <w:t>vented, into the most Violent Effervescence, and discovers a pro-</w:t>
      </w:r>
      <w:r w:rsidRPr="000346A0">
        <w:br/>
        <w:t>digious collected Force. The same Thing happens also in</w:t>
      </w:r>
      <w:r w:rsidRPr="000346A0">
        <w:br/>
        <w:t>Casks, for there is a constant Struggle and Renitency between</w:t>
      </w:r>
      <w:r w:rsidRPr="000346A0">
        <w:br/>
        <w:t>the fermenting Body and its containing Vessel.</w:t>
      </w:r>
    </w:p>
    <w:p w14:paraId="2982975F" w14:textId="77777777" w:rsidR="000346A0" w:rsidRPr="000346A0" w:rsidRDefault="000346A0" w:rsidP="000346A0">
      <w:pPr>
        <w:tabs>
          <w:tab w:val="left" w:pos="288"/>
        </w:tabs>
      </w:pPr>
      <w:r w:rsidRPr="000346A0">
        <w:t>.</w:t>
      </w:r>
      <w:r w:rsidRPr="000346A0">
        <w:tab/>
        <w:t>3. A great Degree of Cold destroys all Fermentation, for</w:t>
      </w:r>
    </w:p>
    <w:p w14:paraId="11F5E896" w14:textId="77777777" w:rsidR="000346A0" w:rsidRPr="000346A0" w:rsidRDefault="000346A0" w:rsidP="000346A0">
      <w:pPr>
        <w:ind w:left="360" w:hanging="360"/>
      </w:pPr>
      <w:r w:rsidRPr="000346A0">
        <w:t>under thirty-six Degrees of Heat it will hardly make any Pro-</w:t>
      </w:r>
      <w:r w:rsidRPr="000346A0">
        <w:br/>
        <w:t>gress.</w:t>
      </w:r>
    </w:p>
    <w:p w14:paraId="21E88A80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- 6.</w:t>
      </w:r>
      <w:r w:rsidRPr="000346A0">
        <w:t xml:space="preserve"> Nor is too much Heat a less Obstacle to it, which, is it</w:t>
      </w:r>
      <w:r w:rsidRPr="000346A0">
        <w:br/>
        <w:t>exceeds ninety Degrees, rather dissipates the active Principles of</w:t>
      </w:r>
      <w:r w:rsidRPr="000346A0">
        <w:br/>
        <w:t>FermentableS, than assists and quickens them. Hence an Ex-</w:t>
      </w:r>
      <w:r w:rsidRPr="000346A0">
        <w:br/>
        <w:t>halation under a greater Degree of Heat inspissates Fluids to a</w:t>
      </w:r>
      <w:r w:rsidRPr="000346A0">
        <w:br/>
        <w:t>Degree of Density, unfit, for Fermentation. Boiling has a</w:t>
      </w:r>
      <w:r w:rsidRPr="000346A0">
        <w:br/>
        <w:t>much quicker Effect, so that the richest Juice os Grapes, which</w:t>
      </w:r>
      <w:r w:rsidRPr="000346A0">
        <w:br/>
        <w:t>can hardly he kept from fermenting, will by quick Boiling lose</w:t>
      </w:r>
      <w:r w:rsidRPr="000346A0">
        <w:br/>
        <w:t>all its Disposition to ferment, and be conVerted into 2 Mass</w:t>
      </w:r>
      <w:r w:rsidRPr="000346A0">
        <w:br/>
        <w:t>* that will rest for Years without Alteration.</w:t>
      </w:r>
    </w:p>
    <w:p w14:paraId="71161954" w14:textId="77777777" w:rsidR="000346A0" w:rsidRPr="000346A0" w:rsidRDefault="000346A0" w:rsidP="000346A0">
      <w:pPr>
        <w:tabs>
          <w:tab w:val="left" w:pos="381"/>
        </w:tabs>
        <w:ind w:firstLine="360"/>
      </w:pPr>
      <w:r w:rsidRPr="000346A0">
        <w:t>7</w:t>
      </w:r>
      <w:r w:rsidRPr="000346A0">
        <w:tab/>
        <w:t>. The Separation of the elastic Air, by Means of Boy seis</w:t>
      </w:r>
      <w:r w:rsidRPr="000346A0">
        <w:br/>
        <w:t>Air-pump, during the Absence of which, this fermentative Mot.</w:t>
      </w:r>
      <w:r w:rsidRPr="000346A0">
        <w:br/>
        <w:t>tion intirely ceases.</w:t>
      </w:r>
    </w:p>
    <w:p w14:paraId="77D69AA2" w14:textId="77777777" w:rsidR="000346A0" w:rsidRPr="000346A0" w:rsidRDefault="000346A0" w:rsidP="000346A0">
      <w:pPr>
        <w:tabs>
          <w:tab w:val="left" w:pos="483"/>
        </w:tabs>
        <w:ind w:firstLine="360"/>
      </w:pPr>
      <w:r w:rsidRPr="000346A0">
        <w:t>8</w:t>
      </w:r>
      <w:r w:rsidRPr="000346A0">
        <w:tab/>
        <w:t>. Lastly, an extraordinary Condensation of the same Air</w:t>
      </w:r>
      <w:r w:rsidRPr="000346A0">
        <w:br/>
        <w:t>with the fermentable. Matter absolutely prevents both the Be-</w:t>
      </w:r>
      <w:r w:rsidRPr="000346A0">
        <w:br/>
        <w:t>. ginning, and Progress of Fermentation.</w:t>
      </w:r>
    </w:p>
    <w:p w14:paraId="7EF72113" w14:textId="77777777" w:rsidR="000346A0" w:rsidRPr="000346A0" w:rsidRDefault="000346A0" w:rsidP="000346A0">
      <w:pPr>
        <w:ind w:firstLine="360"/>
      </w:pPr>
      <w:r w:rsidRPr="000346A0">
        <w:t>XXV. After Liquors thoroughly fermented haye been kept</w:t>
      </w:r>
      <w:r w:rsidRPr="000346A0">
        <w:br/>
        <w:t>some Time in a cool Place, together with. their Flowers, and</w:t>
      </w:r>
      <w:r w:rsidRPr="000346A0">
        <w:br/>
        <w:t>Faeces, and in Vesseis Very closely stopped, and pretty full, and</w:t>
      </w:r>
      <w:r w:rsidRPr="000346A0">
        <w:br/>
        <w:t>.by this Means having acquired more Spirits are proper for Dis-</w:t>
      </w:r>
      <w:r w:rsidRPr="000346A0">
        <w:br/>
        <w:t>tillation, it .is adviseable to sti them about, and mix them</w:t>
      </w:r>
      <w:r w:rsidRPr="000346A0">
        <w:br/>
        <w:t>. with their Lees, for they will then give out their Spirits in</w:t>
      </w:r>
      <w:r w:rsidRPr="000346A0">
        <w:br/>
        <w:t>sar greater Abundance. But then you ought to take Case that</w:t>
      </w:r>
      <w:r w:rsidRPr="000346A0">
        <w:br/>
        <w:t>the Lees in Distillation do not subside to the. Pottom os the</w:t>
      </w:r>
      <w:r w:rsidRPr="000346A0">
        <w:br/>
        <w:t>Still, and being there condensed and burnt, affect the whole Li-</w:t>
      </w:r>
      <w:r w:rsidRPr="000346A0">
        <w:br/>
        <w:t>quor with an Empyreuma. For this Reason the Liquor must be</w:t>
      </w:r>
      <w:r w:rsidRPr="000346A0">
        <w:br/>
        <w:t>kept stirring with a Stick, till it is ready, to. boil, by which</w:t>
      </w:r>
      <w:r w:rsidRPr="000346A0">
        <w:br/>
        <w:t>Means the Lees being equally mixed, and afterwards kept in</w:t>
      </w:r>
      <w:r w:rsidRPr="000346A0">
        <w:br/>
        <w:t>Motion by the Heat, there will be a perfect Mixture of the</w:t>
      </w:r>
      <w:r w:rsidRPr="000346A0">
        <w:br/>
        <w:t>thicker Parts with the thinner. By this Method then yon will</w:t>
      </w:r>
      <w:r w:rsidRPr="000346A0">
        <w:br/>
        <w:t>obtain the Spirits, as well from the Faeces, as the Liquor, itself,</w:t>
      </w:r>
      <w:r w:rsidRPr="000346A0">
        <w:br/>
        <w:t>end will in the best Manner provide against an Empyreu</w:t>
      </w:r>
      <w:r w:rsidRPr="000346A0">
        <w:rPr>
          <w:u w:val="single"/>
        </w:rPr>
        <w:t>ma</w:t>
      </w:r>
      <w:r w:rsidRPr="000346A0">
        <w:t>.</w:t>
      </w:r>
      <w:r w:rsidRPr="000346A0">
        <w:br/>
        <w:t>But if the Liquors have rested some Time hesore the Distillka</w:t>
      </w:r>
      <w:r w:rsidRPr="000346A0">
        <w:br/>
        <w:t>tion, there is less Danger of their ascending in Flatulencies,</w:t>
      </w:r>
      <w:r w:rsidRPr="000346A0">
        <w:br/>
        <w:t>. or rising out of the Still; whereas, if yon go about to distil</w:t>
      </w:r>
      <w:r w:rsidRPr="000346A0">
        <w:br/>
        <w:t>them when they are just fermented, the Impetus of Fermen-</w:t>
      </w:r>
      <w:r w:rsidRPr="000346A0">
        <w:br/>
        <w:t>tation that still remains often carries them np when they come</w:t>
      </w:r>
      <w:r w:rsidRPr="000346A0">
        <w:br/>
        <w:t>.to boil violently, and so disturbs the whole Operation. At the</w:t>
      </w:r>
      <w:r w:rsidRPr="000346A0">
        <w:br/>
        <w:t>Beginning,: therefore, in is necessary to proceed with Caution.</w:t>
      </w:r>
    </w:p>
    <w:p w14:paraId="69BCC937" w14:textId="77777777" w:rsidR="000346A0" w:rsidRPr="000346A0" w:rsidRDefault="000346A0" w:rsidP="000346A0">
      <w:pPr>
        <w:ind w:firstLine="360"/>
      </w:pPr>
      <w:r w:rsidRPr="000346A0">
        <w:t>XXVL Aur Empyreuma is prevented :</w:t>
      </w:r>
    </w:p>
    <w:p w14:paraId="0A8031CE" w14:textId="77777777" w:rsidR="000346A0" w:rsidRPr="000346A0" w:rsidRDefault="000346A0" w:rsidP="000346A0">
      <w:pPr>
        <w:ind w:firstLine="360"/>
      </w:pPr>
      <w:r w:rsidRPr="000346A0">
        <w:t>. i. By rubbing the Bottom and Sides os the Still with some</w:t>
      </w:r>
      <w:r w:rsidRPr="000346A0">
        <w:br/>
        <w:t>pinguious oily Matter, before you pour in the Liquor. ,</w:t>
      </w:r>
    </w:p>
    <w:p w14:paraId="730351BF" w14:textId="77777777" w:rsidR="000346A0" w:rsidRPr="000346A0" w:rsidRDefault="000346A0" w:rsidP="000346A0">
      <w:pPr>
        <w:tabs>
          <w:tab w:val="left" w:pos="658"/>
        </w:tabs>
        <w:ind w:firstLine="360"/>
      </w:pPr>
      <w:r w:rsidRPr="000346A0">
        <w:t>2.</w:t>
      </w:r>
      <w:r w:rsidRPr="000346A0">
        <w:tab/>
        <w:t>- By constantly stirring the Matter till the supervening Heat</w:t>
      </w:r>
      <w:r w:rsidRPr="000346A0">
        <w:br/>
        <w:t>causes a thorough Mixture, and so. prevents the. thicker Parts</w:t>
      </w:r>
      <w:r w:rsidRPr="000346A0">
        <w:br/>
        <w:t>- from collecting and sticking to the Bottoms Y,</w:t>
      </w:r>
    </w:p>
    <w:p w14:paraId="61640924" w14:textId="77777777" w:rsidR="000346A0" w:rsidRPr="000346A0" w:rsidRDefault="000346A0" w:rsidP="000346A0">
      <w:pPr>
        <w:tabs>
          <w:tab w:val="left" w:pos="658"/>
        </w:tabs>
        <w:ind w:firstLine="360"/>
      </w:pPr>
      <w:r w:rsidRPr="000346A0">
        <w:t>3.</w:t>
      </w:r>
      <w:r w:rsidRPr="000346A0">
        <w:tab/>
        <w:t>Nothing morepreventS an Ambustion or Empyrenina, than</w:t>
      </w:r>
      <w:r w:rsidRPr="000346A0">
        <w:br/>
        <w:t>boiling Water brishly in the Still, and immediately after pouting</w:t>
      </w:r>
      <w:r w:rsidRPr="000346A0">
        <w:br/>
        <w:t>rin your Liquor at once ; for then thethotWapour filling the Ca-</w:t>
      </w:r>
      <w:r w:rsidRPr="000346A0">
        <w:br/>
        <w:t>vity of the Still; will hinderthe fermented Liquor from gather-</w:t>
      </w:r>
      <w:r w:rsidRPr="000346A0">
        <w:br/>
        <w:t>ing and fixing to the Sides.</w:t>
      </w:r>
    </w:p>
    <w:p w14:paraId="55BF948D" w14:textId="77777777" w:rsidR="000346A0" w:rsidRPr="000346A0" w:rsidRDefault="000346A0" w:rsidP="000346A0">
      <w:pPr>
        <w:tabs>
          <w:tab w:val="left" w:pos="4694"/>
        </w:tabs>
        <w:ind w:firstLine="360"/>
      </w:pPr>
      <w:r w:rsidRPr="000346A0">
        <w:t>XXVII. If the whole fermented Matter consisting. os the</w:t>
      </w:r>
      <w:r w:rsidRPr="000346A0">
        <w:br/>
        <w:t>.Flowers, the middle Liquor, and the Mother, which were first</w:t>
      </w:r>
      <w:r w:rsidRPr="000346A0">
        <w:br/>
        <w:t>well kept and distinguished, are Very carefully mixed hesore Dis-</w:t>
      </w:r>
      <w:r w:rsidRPr="000346A0">
        <w:br/>
        <w:t>tillation, you will extract good Spirits»</w:t>
      </w:r>
      <w:r w:rsidRPr="000346A0">
        <w:tab/>
        <w:t>, ..</w:t>
      </w:r>
    </w:p>
    <w:p w14:paraId="31B2C355" w14:textId="77777777" w:rsidR="000346A0" w:rsidRPr="000346A0" w:rsidRDefault="000346A0" w:rsidP="000346A0">
      <w:pPr>
        <w:ind w:firstLine="360"/>
      </w:pPr>
      <w:r w:rsidRPr="000346A0">
        <w:t>.XXVIIL When your Liquor is heated Io such a Degree, as</w:t>
      </w:r>
      <w:r w:rsidRPr="000346A0">
        <w:br/>
        <w:t>to be just ready to boil, you must beware os the first Impetus.</w:t>
      </w:r>
      <w:r w:rsidRPr="000346A0">
        <w:br/>
      </w:r>
      <w:r w:rsidRPr="000346A0">
        <w:lastRenderedPageBreak/>
        <w:t>This is best guarded against, by leaving the. Still one third emp-</w:t>
      </w:r>
      <w:r w:rsidRPr="000346A0">
        <w:br/>
        <w:t>ty, and covering the Aperture of the Still with a thin Cloth,</w:t>
      </w:r>
      <w:r w:rsidRPr="000346A0">
        <w:br/>
        <w:t>hesore you fix on the Head; and then managing the Fire in</w:t>
      </w:r>
      <w:r w:rsidRPr="000346A0">
        <w:br/>
        <w:t>such a Manner; that the Drops shall fall quick one aster ano-:</w:t>
      </w:r>
      <w:r w:rsidRPr="000346A0">
        <w:br/>
        <w:t>ther. In this Manner your Distillation will go on safely, and</w:t>
      </w:r>
      <w:r w:rsidRPr="000346A0">
        <w:br/>
        <w:t>aster it is thus continued for some Time, it may with due Cait.</w:t>
      </w:r>
      <w:r w:rsidRPr="000346A0">
        <w:br/>
        <w:t>tion he somewhat increased, so as to obtain in the most com-</w:t>
      </w:r>
      <w:r w:rsidRPr="000346A0">
        <w:br/>
        <w:t>modious Manner all the Spirits.’ The thinner, and purer Li-</w:t>
      </w:r>
      <w:r w:rsidRPr="000346A0">
        <w:br/>
        <w:t>quors, indeed, as Mead, Wine; and old Beer, do not require so</w:t>
      </w:r>
    </w:p>
    <w:p w14:paraId="31FC731D" w14:textId="77777777" w:rsidR="000346A0" w:rsidRPr="000346A0" w:rsidRDefault="000346A0" w:rsidP="000346A0">
      <w:r w:rsidRPr="000346A0">
        <w:t>much Caution ; but in sarinaoeoua Sub</w:t>
      </w:r>
      <w:r w:rsidRPr="000346A0">
        <w:rPr>
          <w:u w:val="single"/>
        </w:rPr>
        <w:t>stan</w:t>
      </w:r>
      <w:r w:rsidRPr="000346A0">
        <w:t>ce</w:t>
      </w:r>
      <w:r w:rsidRPr="000346A0">
        <w:rPr>
          <w:u w:val="single"/>
        </w:rPr>
        <w:t>s, distilled</w:t>
      </w:r>
      <w:r w:rsidRPr="000346A0">
        <w:t xml:space="preserve"> aster se</w:t>
      </w:r>
      <w:r w:rsidRPr="000346A0">
        <w:br/>
        <w:t>perfect Fermentation, you cannot he too careful. The forme?</w:t>
      </w:r>
      <w:r w:rsidRPr="000346A0">
        <w:br/>
        <w:t xml:space="preserve">you may at once Venture to distil in luch a Manner, that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Spirits shall almost run through the Worm in a full Stream.</w:t>
      </w:r>
    </w:p>
    <w:p w14:paraId="3CD8F434" w14:textId="77777777" w:rsidR="000346A0" w:rsidRPr="000346A0" w:rsidRDefault="000346A0" w:rsidP="000346A0">
      <w:pPr>
        <w:tabs>
          <w:tab w:val="left" w:pos="2479"/>
        </w:tabs>
      </w:pPr>
      <w:r w:rsidRPr="000346A0">
        <w:t>'. XXIX. In the Distillation os fermented Substances in the</w:t>
      </w:r>
      <w:r w:rsidRPr="000346A0">
        <w:br/>
        <w:t>Manner described, there first comes over an acrid, heating, and</w:t>
      </w:r>
      <w:r w:rsidRPr="000346A0">
        <w:br/>
        <w:t>pungent Liquor, of a very particular penetrating Taste, called</w:t>
      </w:r>
      <w:r w:rsidRPr="000346A0">
        <w:br/>
      </w:r>
      <w:r w:rsidRPr="000346A0">
        <w:rPr>
          <w:i/>
          <w:iCs/>
        </w:rPr>
        <w:t>Spirituous,</w:t>
      </w:r>
      <w:r w:rsidRPr="000346A0">
        <w:t xml:space="preserve"> and of an extremely active and volatile Nature, in</w:t>
      </w:r>
      <w:r w:rsidRPr="000346A0">
        <w:br/>
        <w:t>which it is exceeded by Very few Bedies ; for a pure alcaline</w:t>
      </w:r>
      <w:r w:rsidRPr="000346A0">
        <w:br/>
        <w:t>Spirit that sties off in Fumes from Tin, Glauber's Spirit of</w:t>
      </w:r>
      <w:r w:rsidRPr="000346A0">
        <w:br/>
        <w:t>Nitre; and his Spirit of Sea-salt, and a pure volatile alcaline</w:t>
      </w:r>
      <w:r w:rsidRPr="000346A0">
        <w:br/>
        <w:t>Salt, are all that are known to have a greater Degree of Vola-</w:t>
      </w:r>
      <w:r w:rsidRPr="000346A0">
        <w:br/>
        <w:t>tility. This Liquor, when it is Very much heated, readily</w:t>
      </w:r>
      <w:r w:rsidRPr="000346A0">
        <w:br/>
        <w:t>takes Fire upon the Application os Flame to it, and will almost</w:t>
      </w:r>
      <w:r w:rsidRPr="000346A0">
        <w:br/>
        <w:t>totally consume. Taken internally, it causes Drunkenness,</w:t>
      </w:r>
      <w:r w:rsidRPr="000346A0">
        <w:br/>
        <w:t>Stupor, and Apoplexy. In a moderate Dose it wonderfully raises</w:t>
      </w:r>
      <w:r w:rsidRPr="000346A0">
        <w:br/>
        <w:t>the Spirits. It very speedily heals Punctures, Dilacerations,</w:t>
      </w:r>
      <w:r w:rsidRPr="000346A0">
        <w:br/>
        <w:t>and Pains of the Nerves. All animal and Vegetable Substances</w:t>
      </w:r>
      <w:r w:rsidRPr="000346A0">
        <w:br/>
        <w:t>put into it, are intirely preserved from Putrefaction; only some-</w:t>
      </w:r>
      <w:r w:rsidRPr="000346A0">
        <w:br/>
        <w:t>what altered in their Colour. If you dissolve a littie os the</w:t>
      </w:r>
      <w:r w:rsidRPr="000346A0">
        <w:br/>
        <w:t>finest Sugar in it, when it is not perfectly free from Water,</w:t>
      </w:r>
      <w:r w:rsidRPr="000346A0">
        <w:br/>
        <w:t>the pellucid Liquor thus made, preserves the most tender Bodies.</w:t>
      </w:r>
      <w:r w:rsidRPr="000346A0">
        <w:br/>
        <w:t>If it is diluted with Water, and then used warm as a Fomenta-</w:t>
      </w:r>
      <w:r w:rsidRPr="000346A0">
        <w:br/>
        <w:t>tion, with Sal Ammoniac and Vinegar, there is nothing, per-</w:t>
      </w:r>
      <w:r w:rsidRPr="000346A0">
        <w:br/>
        <w:t>haps, that more effectually resolves Coagulations, discusses in-</w:t>
      </w:r>
      <w:r w:rsidRPr="000346A0">
        <w:br/>
        <w:t>spissated Humours, prevents the Spreading of a Gangrene, and</w:t>
      </w:r>
      <w:r w:rsidRPr="000346A0">
        <w:br/>
        <w:t>causes a Separation of the unsound Parts, or dries up a Defluxion</w:t>
      </w:r>
      <w:r w:rsidRPr="000346A0">
        <w:br/>
        <w:t xml:space="preserve">of thin Humours more effectually. This Liquor is called </w:t>
      </w:r>
      <w:r w:rsidRPr="000346A0">
        <w:rPr>
          <w:i/>
          <w:iCs/>
        </w:rPr>
        <w:t>Spirit</w:t>
      </w:r>
      <w:r w:rsidRPr="000346A0">
        <w:rPr>
          <w:i/>
          <w:iCs/>
        </w:rPr>
        <w:br/>
        <w:t>of Wine,</w:t>
      </w:r>
      <w:r w:rsidRPr="000346A0">
        <w:t xml:space="preserve"> and that Part of it which comes over the Very first, is</w:t>
      </w:r>
      <w:r w:rsidRPr="000346A0">
        <w:br/>
        <w:t xml:space="preserve">called the </w:t>
      </w:r>
      <w:r w:rsidRPr="000346A0">
        <w:rPr>
          <w:i/>
          <w:iCs/>
        </w:rPr>
        <w:t>Pracurs.or.'</w:t>
      </w:r>
      <w:r w:rsidRPr="000346A0">
        <w:rPr>
          <w:i/>
          <w:iCs/>
        </w:rPr>
        <w:tab/>
      </w:r>
      <w:r w:rsidRPr="000346A0">
        <w:rPr>
          <w:i/>
          <w:iCs/>
          <w:vertAlign w:val="subscript"/>
        </w:rPr>
        <w:t>-</w:t>
      </w:r>
    </w:p>
    <w:p w14:paraId="6A1D5278" w14:textId="77777777" w:rsidR="000346A0" w:rsidRPr="000346A0" w:rsidRDefault="000346A0" w:rsidP="000346A0">
      <w:pPr>
        <w:ind w:firstLine="360"/>
      </w:pPr>
      <w:r w:rsidRPr="000346A0">
        <w:t>XXX. When this Spirit is all drawn off, if yoiiurge the Re-</w:t>
      </w:r>
      <w:r w:rsidRPr="000346A0">
        <w:br/>
        <w:t>siduum with the same Fire, in the same Vessels, yoit will ob-</w:t>
      </w:r>
      <w:r w:rsidRPr="000346A0">
        <w:br/>
        <w:t>tain a Fluid which is less Volatile, acetose, acid, astringent,</w:t>
      </w:r>
      <w:r w:rsidRPr="000346A0">
        <w:br/>
        <w:t>cooling, nauseous, and foetid. At the Bottom will remain</w:t>
      </w:r>
      <w:r w:rsidRPr="000346A0">
        <w:br/>
        <w:t>some thick Faeces, which by ho Means nor Method can ever</w:t>
      </w:r>
      <w:r w:rsidRPr="000346A0">
        <w:br/>
        <w:t>he brought to ferment again, and yield new Spirits, though..</w:t>
      </w:r>
      <w:r w:rsidRPr="000346A0">
        <w:br/>
        <w:t>from the Consistence of them one would expect it. But is</w:t>
      </w:r>
      <w:r w:rsidRPr="000346A0">
        <w:br/>
        <w:t>you expose this Residuum to a Very strong Fire, yon may draw .</w:t>
      </w:r>
      <w:r w:rsidRPr="000346A0">
        <w:br/>
        <w:t>from it a foetid, empyreumatical Oil.</w:t>
      </w:r>
    </w:p>
    <w:p w14:paraId="01F1AECC" w14:textId="77777777" w:rsidR="000346A0" w:rsidRPr="000346A0" w:rsidRDefault="000346A0" w:rsidP="000346A0">
      <w:r w:rsidRPr="000346A0">
        <w:t xml:space="preserve">- XXXI. If the Lees </w:t>
      </w:r>
      <w:r w:rsidRPr="000346A0">
        <w:rPr>
          <w:i/>
          <w:iCs/>
        </w:rPr>
        <w:t>os</w:t>
      </w:r>
      <w:r w:rsidRPr="000346A0">
        <w:t xml:space="preserve"> any fermented Substance after Distil-</w:t>
      </w:r>
      <w:r w:rsidRPr="000346A0">
        <w:br/>
        <w:t>lation are dried and burnt in an open Fire, they are convert-</w:t>
      </w:r>
      <w:r w:rsidRPr="000346A0">
        <w:br/>
        <w:t>ed into salt Ashes, from which may be obtained a sub-alcaline,</w:t>
      </w:r>
      <w:r w:rsidRPr="000346A0">
        <w:br/>
        <w:t>or alcaline Salt. Hence it evidently appears, that the most</w:t>
      </w:r>
      <w:r w:rsidRPr="000346A0">
        <w:br/>
        <w:t>perfect Fermentation is not able to render volatile that Matter</w:t>
      </w:r>
      <w:r w:rsidRPr="000346A0">
        <w:br/>
        <w:t>of Vegetables, which is fixed by being burnt, and which is con-</w:t>
      </w:r>
      <w:r w:rsidRPr="000346A0">
        <w:br/>
        <w:t>vertible into an essential Salt by proper Operations hesore Burning,</w:t>
      </w:r>
      <w:r w:rsidRPr="000346A0">
        <w:br/>
        <w:t>ME AL and MALT, worked together with a proper QUAN-</w:t>
      </w:r>
      <w:r w:rsidRPr="000346A0">
        <w:br/>
        <w:t>TCT.I. os WATER, ferment.</w:t>
      </w:r>
    </w:p>
    <w:p w14:paraId="2FCB7C7C" w14:textId="77777777" w:rsidR="000346A0" w:rsidRPr="000346A0" w:rsidRDefault="000346A0" w:rsidP="000346A0">
      <w:pPr>
        <w:ind w:firstLine="360"/>
      </w:pPr>
      <w:r w:rsidRPr="000346A0">
        <w:t>I. Having premised the general Doctrine of Fermentation, it</w:t>
      </w:r>
      <w:r w:rsidRPr="000346A0">
        <w:br/>
        <w:t>will be proper to give some Examples of it, that the Manner</w:t>
      </w:r>
      <w:r w:rsidRPr="000346A0">
        <w:br/>
        <w:t>in which’ both Art and Nature proceed may be understood.</w:t>
      </w:r>
      <w:r w:rsidRPr="000346A0">
        <w:br/>
        <w:t>You are then to observe, that there are two different Ways</w:t>
      </w:r>
      <w:r w:rsidRPr="000346A0">
        <w:br/>
        <w:t>of Operation ; by the first os these Beer, or Wine of Corn, .id</w:t>
      </w:r>
      <w:r w:rsidRPr="000346A0">
        <w:br/>
        <w:t>prepared, and from thence Spirit of Wine; by the second, a</w:t>
      </w:r>
      <w:r w:rsidRPr="000346A0">
        <w:br/>
        <w:t>Spirit is drawn immediately from fermented Corn, in the same</w:t>
      </w:r>
      <w:r w:rsidRPr="000346A0">
        <w:br/>
        <w:t>Manner as it is from Beer. In the first Method; upon ground</w:t>
      </w:r>
      <w:r w:rsidRPr="000346A0">
        <w:br/>
        <w:t>Malt you pour Water almost scalding hot, mix them well toil</w:t>
      </w:r>
      <w:r w:rsidRPr="000346A0">
        <w:br/>
        <w:t>gether, and let them infuse for three or four Hours, by which</w:t>
      </w:r>
      <w:r w:rsidRPr="000346A0">
        <w:br/>
        <w:t>Infusion the Malt will impregnate the Water with its. floury</w:t>
      </w:r>
      <w:r w:rsidRPr="000346A0">
        <w:br/>
        <w:t>Part, which would not have heen effected by crude Meal. The</w:t>
      </w:r>
      <w:r w:rsidRPr="000346A0">
        <w:br/>
        <w:t>. Liquor then being drawn off from-the Malt, must he boiled</w:t>
      </w:r>
      <w:r w:rsidRPr="000346A0">
        <w:br/>
        <w:t>till it is reduced .to R proper Thickness ; and this Decoction,</w:t>
      </w:r>
      <w:r w:rsidRPr="000346A0">
        <w:br/>
        <w:t>Tn this State, is emollient, loosens the Belly, purges, cools, and</w:t>
      </w:r>
      <w:r w:rsidRPr="000346A0">
        <w:br/>
        <w:t>resists Inflammation, rs, when this Liquor is cool, yon mix</w:t>
      </w:r>
      <w:r w:rsidRPr="000346A0">
        <w:br/>
        <w:t>with it some strong Ale-yeast, or Grounds, and let it stand in-a</w:t>
      </w:r>
      <w:r w:rsidRPr="000346A0">
        <w:br/>
        <w:t>warm Place, in a Vessel with the Bung-hole open, there will</w:t>
      </w:r>
      <w:r w:rsidRPr="000346A0">
        <w:br/>
        <w:t>arise a Violent Fermentation, which heing quite compleated,</w:t>
      </w:r>
      <w:r w:rsidRPr="000346A0">
        <w:br/>
        <w:t>the Liquor is immediately strained cold through a Cloth, and</w:t>
      </w:r>
      <w:r w:rsidRPr="000346A0">
        <w:br/>
        <w:t>stopped up Very dose in its Cash, and becomes Very good Bees,</w:t>
      </w:r>
      <w:r w:rsidRPr="000346A0">
        <w:br/>
        <w:t>But in order to preserve it for a considerable Time, and pre..;</w:t>
      </w:r>
      <w:r w:rsidRPr="000346A0">
        <w:br/>
      </w:r>
      <w:r w:rsidRPr="000346A0">
        <w:lastRenderedPageBreak/>
        <w:t>Vent-its growing sour, yon must add a certain Quantity os some</w:t>
      </w:r>
      <w:r w:rsidRPr="000346A0">
        <w:br/>
        <w:t xml:space="preserve">Very bitter Herbs to it whilst it is boiling. If this </w:t>
      </w:r>
      <w:r w:rsidRPr="000346A0">
        <w:rPr>
          <w:lang w:val="la-Latn" w:eastAsia="la-Latn" w:bidi="la-Latn"/>
        </w:rPr>
        <w:t>Decoctioni</w:t>
      </w:r>
      <w:r w:rsidRPr="000346A0">
        <w:rPr>
          <w:lang w:val="la-Latn" w:eastAsia="la-Latn" w:bidi="la-Latn"/>
        </w:rPr>
        <w:br/>
      </w:r>
      <w:r w:rsidRPr="000346A0">
        <w:t>Of Malt then is made sufficiently bitter, boiled to a proper</w:t>
      </w:r>
      <w:r w:rsidRPr="000346A0">
        <w:br/>
        <w:t>Thickness,. perfectly fermented, stopped up Very close, and put</w:t>
      </w:r>
      <w:r w:rsidRPr="000346A0">
        <w:br/>
        <w:t>into a Cellar, and, after it has been kept a considerable Time,-</w:t>
      </w:r>
      <w:r w:rsidRPr="000346A0">
        <w:br/>
        <w:t>is distilled, it will the first Time yield as fine a Spirit of Wino</w:t>
      </w:r>
      <w:r w:rsidRPr="000346A0">
        <w:br/>
        <w:t>as you dan obtain from any Sort of Wine by any Art whatever,</w:t>
      </w:r>
      <w:r w:rsidRPr="000346A0">
        <w:br/>
        <w:t>which will he exceedingly fragrant; nor have any the least dis-</w:t>
      </w:r>
      <w:r w:rsidRPr="000346A0">
        <w:br/>
        <w:t>agreeable Smell. I learnt by Experience that there is scarce</w:t>
      </w:r>
      <w:r w:rsidRPr="000346A0">
        <w:br/>
        <w:t>any Difference betwixt such Beer and the most generous Wine,</w:t>
      </w:r>
      <w:r w:rsidRPr="000346A0">
        <w:br/>
        <w:t>and could not help wondering, that this Art should be very well</w:t>
      </w:r>
      <w:r w:rsidRPr="000346A0">
        <w:br/>
        <w:t>known and practised in all Ages of which we have any Ac-</w:t>
      </w:r>
      <w:r w:rsidRPr="000346A0">
        <w:br/>
        <w:t xml:space="preserve">count. Thus Diodorus Siculus tells us, </w:t>
      </w:r>
      <w:r w:rsidRPr="000346A0">
        <w:rPr>
          <w:i/>
          <w:iCs/>
          <w:lang w:val="la-Latn" w:eastAsia="la-Latn" w:bidi="la-Latn"/>
        </w:rPr>
        <w:t>L.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I. </w:t>
      </w:r>
      <w:r w:rsidRPr="000346A0">
        <w:rPr>
          <w:i/>
          <w:iCs/>
        </w:rPr>
        <w:t>That in those</w:t>
      </w:r>
      <w:r w:rsidRPr="000346A0">
        <w:rPr>
          <w:i/>
          <w:iCs/>
        </w:rPr>
        <w:br/>
        <w:t>Countries, where there tvcre no Vines, King Osiris taught the</w:t>
      </w:r>
      <w:r w:rsidRPr="000346A0">
        <w:rPr>
          <w:i/>
          <w:iCs/>
        </w:rPr>
        <w:br/>
        <w:t>Inhabitants to make A Liquor from Barley, which in the Fra-</w:t>
      </w:r>
      <w:r w:rsidRPr="000346A0">
        <w:rPr>
          <w:i/>
          <w:iCs/>
        </w:rPr>
        <w:br/>
        <w:t>grants os. its Smell, and Svveetnefi of its Taste, was not much</w:t>
      </w:r>
      <w:r w:rsidRPr="000346A0">
        <w:rPr>
          <w:i/>
          <w:iCs/>
        </w:rPr>
        <w:br/>
        <w:t>inferior to Wine.</w:t>
      </w:r>
      <w:r w:rsidRPr="000346A0">
        <w:t xml:space="preserve"> Herodotus also in </w:t>
      </w:r>
      <w:r w:rsidRPr="000346A0">
        <w:rPr>
          <w:i/>
          <w:iCs/>
        </w:rPr>
        <w:t>Euterpe</w:t>
      </w:r>
      <w:r w:rsidRPr="000346A0">
        <w:t xml:space="preserve"> mentions an </w:t>
      </w:r>
      <w:r w:rsidRPr="000346A0">
        <w:rPr>
          <w:i/>
          <w:iCs/>
        </w:rPr>
        <w:t>Ale,</w:t>
      </w:r>
      <w:r w:rsidRPr="000346A0">
        <w:rPr>
          <w:i/>
          <w:iCs/>
        </w:rPr>
        <w:br/>
        <w:t>or lVine, made from Barley,</w:t>
      </w:r>
      <w:r w:rsidRPr="000346A0">
        <w:t xml:space="preserve"> </w:t>
      </w:r>
      <w:r w:rsidRPr="000346A0">
        <w:rPr>
          <w:lang w:val="el-GR" w:eastAsia="el-GR" w:bidi="el-GR"/>
        </w:rPr>
        <w:t>ζὑοος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οείος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ἀπὸ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κριθῆς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γενόμενος</w:t>
      </w:r>
      <w:r w:rsidRPr="000346A0">
        <w:rPr>
          <w:lang w:eastAsia="el-GR" w:bidi="el-GR"/>
        </w:rPr>
        <w:t xml:space="preserve">. </w:t>
      </w:r>
      <w:r w:rsidRPr="000346A0">
        <w:t>And</w:t>
      </w:r>
      <w:r w:rsidRPr="000346A0">
        <w:br/>
        <w:t xml:space="preserve">Tacitus, </w:t>
      </w:r>
      <w:r w:rsidRPr="000346A0">
        <w:rPr>
          <w:i/>
          <w:iCs/>
        </w:rPr>
        <w:t>de Mor. Germ,</w:t>
      </w:r>
      <w:r w:rsidRPr="000346A0">
        <w:t xml:space="preserve"> says, </w:t>
      </w:r>
      <w:r w:rsidRPr="000346A0">
        <w:rPr>
          <w:i/>
          <w:iCs/>
        </w:rPr>
        <w:t>they had a Liquor prepared front</w:t>
      </w:r>
      <w:r w:rsidRPr="000346A0">
        <w:rPr>
          <w:i/>
          <w:iCs/>
        </w:rPr>
        <w:br/>
        <w:t>corrupted Barley, or Wheat, ccioich resembled lVine.</w:t>
      </w:r>
      <w:r w:rsidRPr="000346A0">
        <w:t xml:space="preserve"> And accord-</w:t>
      </w:r>
      <w:r w:rsidRPr="000346A0">
        <w:br w:type="page"/>
      </w:r>
    </w:p>
    <w:p w14:paraId="2C73799E" w14:textId="77777777" w:rsidR="000346A0" w:rsidRPr="000346A0" w:rsidRDefault="000346A0" w:rsidP="000346A0">
      <w:r w:rsidRPr="000346A0">
        <w:lastRenderedPageBreak/>
        <w:t xml:space="preserve">log to Aetius </w:t>
      </w:r>
      <w:r w:rsidRPr="000346A0">
        <w:rPr>
          <w:i/>
          <w:iCs/>
        </w:rPr>
        <w:t>scn,</w:t>
      </w:r>
      <w:r w:rsidRPr="000346A0">
        <w:t xml:space="preserve"> signifies Barley wetted, rill it begins 'to ger-</w:t>
      </w:r>
      <w:r w:rsidRPr="000346A0">
        <w:br/>
        <w:t>minate, and then dried together with the germinating Shoots.</w:t>
      </w:r>
    </w:p>
    <w:p w14:paraId="650D6156" w14:textId="77777777" w:rsidR="000346A0" w:rsidRPr="000346A0" w:rsidRDefault="000346A0" w:rsidP="000346A0">
      <w:pPr>
        <w:ind w:firstLine="360"/>
      </w:pPr>
      <w:r w:rsidRPr="000346A0">
        <w:t>II. The same Thing is performed in another and more com-</w:t>
      </w:r>
      <w:r w:rsidRPr="000346A0">
        <w:br/>
        <w:t>mon Way, as follows : They take of ground Malt fourteen</w:t>
      </w:r>
      <w:r w:rsidRPr="000346A0">
        <w:br/>
        <w:t>Pounds, of Rye Meal seven, which are mixed and worked</w:t>
      </w:r>
      <w:r w:rsidRPr="000346A0">
        <w:br/>
        <w:t>well together with hot Rain-water, till they are reduced to</w:t>
      </w:r>
      <w:r w:rsidRPr="000346A0">
        <w:br/>
        <w:t>a Liquid of a moderate Thinness ; this they put in an oaken</w:t>
      </w:r>
      <w:r w:rsidRPr="000346A0">
        <w:br/>
        <w:t>Cask, which is placed in a wooden Chest, that it may keep</w:t>
      </w:r>
      <w:r w:rsidRPr="000346A0">
        <w:br/>
        <w:t>in the Heat of Summer. It ferments brifkly enough, and they</w:t>
      </w:r>
      <w:r w:rsidRPr="000346A0">
        <w:br/>
        <w:t>leave it to itself till the Crust, which during the Fermentation is</w:t>
      </w:r>
      <w:r w:rsidRPr="000346A0">
        <w:br/>
        <w:t>formed at the Top, disappears, and subsides to the Bottom.</w:t>
      </w:r>
      <w:r w:rsidRPr="000346A0">
        <w:br/>
        <w:t>They then stop up the Cask, and let it stand for some Time,</w:t>
      </w:r>
      <w:r w:rsidRPr="000346A0">
        <w:br/>
        <w:t>till the Liquor at the Top becomes clear, and acidish, and</w:t>
      </w:r>
      <w:r w:rsidRPr="000346A0">
        <w:br/>
        <w:t>at the Bottom there is colleited a large Quantity of a fan.</w:t>
      </w:r>
      <w:r w:rsidRPr="000346A0">
        <w:br/>
        <w:t>naceous Matter, not glutinous, but sit for Distillation.</w:t>
      </w:r>
    </w:p>
    <w:p w14:paraId="4D5C1042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>MALT and MEAL fermented, and then distilled into IN-</w:t>
      </w:r>
      <w:r w:rsidRPr="000346A0">
        <w:rPr>
          <w:b/>
          <w:bCs/>
        </w:rPr>
        <w:br/>
        <w:t>FLAMMABLE SPIRITS and VINEGAR.</w:t>
      </w:r>
    </w:p>
    <w:p w14:paraId="5FE8A305" w14:textId="77777777" w:rsidR="000346A0" w:rsidRPr="000346A0" w:rsidRDefault="000346A0" w:rsidP="000346A0">
      <w:pPr>
        <w:tabs>
          <w:tab w:val="left" w:pos="413"/>
        </w:tabs>
        <w:ind w:firstLine="360"/>
      </w:pPr>
      <w:r w:rsidRPr="000346A0">
        <w:t>I.</w:t>
      </w:r>
      <w:r w:rsidRPr="000346A0">
        <w:tab/>
        <w:t>Put a Pint of helling Water into the Still, and m</w:t>
      </w:r>
      <w:r w:rsidRPr="000346A0">
        <w:rPr>
          <w:vertAlign w:val="subscript"/>
        </w:rPr>
        <w:t>a</w:t>
      </w:r>
      <w:r w:rsidRPr="000346A0">
        <w:t>he Esse</w:t>
      </w:r>
      <w:r w:rsidRPr="000346A0">
        <w:br/>
        <w:t>enough to keep it in a State of Ebullition, and then pour in</w:t>
      </w:r>
      <w:r w:rsidRPr="000346A0">
        <w:br/>
        <w:t>the Malt and Meal well fermented, taking Care first to strake</w:t>
      </w:r>
      <w:r w:rsidRPr="000346A0">
        <w:br/>
        <w:t>and mix them very accurately, till the Still be twoThirds full</w:t>
      </w:r>
      <w:r w:rsidRPr="000346A0">
        <w:br/>
        <w:t>Then kindle a Fire, and at the fame Time keep the Liquor</w:t>
      </w:r>
      <w:r w:rsidRPr="000346A0">
        <w:br/>
        <w:t>‘continually stirring with a Stick, that the thicker Part may</w:t>
      </w:r>
      <w:r w:rsidRPr="000346A0">
        <w:br/>
        <w:t>not gather at the Bottom, but the. Whole continue as tho.</w:t>
      </w:r>
      <w:r w:rsidRPr="000346A0">
        <w:br/>
        <w:t>roughly mixed as possible. When it is grown so hot as to</w:t>
      </w:r>
      <w:r w:rsidRPr="000346A0">
        <w:br/>
        <w:t>be just ready to boil, six on the Head, and manage the Fire</w:t>
      </w:r>
      <w:r w:rsidRPr="000346A0">
        <w:br/>
        <w:t>in fuch a Manner that the Head may he very hot, and the</w:t>
      </w:r>
      <w:r w:rsidRPr="000346A0">
        <w:br/>
        <w:t>Spirit may distil pretty fast through the Worm. There</w:t>
      </w:r>
      <w:r w:rsidRPr="000346A0">
        <w:br/>
        <w:t>comes out a clear, thin, spirituous Liquor. This must be watch-</w:t>
      </w:r>
      <w:r w:rsidRPr="000346A0">
        <w:br/>
        <w:t>ed carefully, to observe how long it continues to come off,</w:t>
      </w:r>
      <w:r w:rsidRPr="000346A0">
        <w:br/>
        <w:t>and must he kept by itself.</w:t>
      </w:r>
    </w:p>
    <w:p w14:paraId="7AC2D7FF" w14:textId="77777777" w:rsidR="000346A0" w:rsidRPr="000346A0" w:rsidRDefault="000346A0" w:rsidP="000346A0">
      <w:pPr>
        <w:ind w:firstLine="360"/>
      </w:pPr>
      <w:r w:rsidRPr="000346A0">
        <w:t>IL This being quite drawn oss, there rises an acidish, dis-</w:t>
      </w:r>
      <w:r w:rsidRPr="000346A0">
        <w:br/>
        <w:t>agreeable, nauseous, white Liquor, in which there is nothing</w:t>
      </w:r>
      <w:r w:rsidRPr="000346A0">
        <w:br/>
        <w:t>of the warm, spirituous Taste of the former, and which, if you</w:t>
      </w:r>
      <w:r w:rsidRPr="000346A0">
        <w:br/>
        <w:t>draw it any farther, begins to grow foetid.</w:t>
      </w:r>
    </w:p>
    <w:p w14:paraId="1FE54208" w14:textId="77777777" w:rsidR="000346A0" w:rsidRPr="000346A0" w:rsidRDefault="000346A0" w:rsidP="000346A0">
      <w:r w:rsidRPr="000346A0">
        <w:rPr>
          <w:b/>
          <w:bCs/>
        </w:rPr>
        <w:t xml:space="preserve">REMARK, </w:t>
      </w:r>
      <w:r w:rsidRPr="000346A0">
        <w:rPr>
          <w:b/>
          <w:bCs/>
          <w:lang w:val="el-GR" w:eastAsia="el-GR" w:bidi="el-GR"/>
        </w:rPr>
        <w:t>τ</w:t>
      </w:r>
    </w:p>
    <w:p w14:paraId="3922F211" w14:textId="77777777" w:rsidR="000346A0" w:rsidRPr="000346A0" w:rsidRDefault="000346A0" w:rsidP="000346A0">
      <w:pPr>
        <w:ind w:firstLine="360"/>
      </w:pPr>
      <w:r w:rsidRPr="000346A0">
        <w:t>This first Liquor is that which in the History of Fermenta-</w:t>
      </w:r>
      <w:r w:rsidRPr="000346A0">
        <w:br/>
        <w:t>tion is described under the Character of a Spirit produced by</w:t>
      </w:r>
      <w:r w:rsidRPr="000346A0">
        <w:br/>
        <w:t>Fermentation.</w:t>
      </w:r>
    </w:p>
    <w:p w14:paraId="0CAD42C2" w14:textId="77777777" w:rsidR="000346A0" w:rsidRPr="000346A0" w:rsidRDefault="000346A0" w:rsidP="000346A0">
      <w:r w:rsidRPr="000346A0">
        <w:t xml:space="preserve">The </w:t>
      </w:r>
      <w:r w:rsidRPr="000346A0">
        <w:rPr>
          <w:b/>
          <w:bCs/>
        </w:rPr>
        <w:t>DEPURATION of the SPIRITUOUS LIQjroRs pro-</w:t>
      </w:r>
      <w:r w:rsidRPr="000346A0">
        <w:rPr>
          <w:b/>
          <w:bCs/>
        </w:rPr>
        <w:br/>
        <w:t>duced by FERMENTATION.</w:t>
      </w:r>
    </w:p>
    <w:p w14:paraId="6DE6B203" w14:textId="77777777" w:rsidR="000346A0" w:rsidRPr="000346A0" w:rsidRDefault="000346A0" w:rsidP="000346A0">
      <w:pPr>
        <w:ind w:firstLine="360"/>
      </w:pPr>
      <w:r w:rsidRPr="000346A0">
        <w:t>L Take any fermented Spirits that have been once distilled,</w:t>
      </w:r>
      <w:r w:rsidRPr="000346A0">
        <w:br/>
        <w:t>sill a Still two Thirds full with them, and distil them with a</w:t>
      </w:r>
      <w:r w:rsidRPr="000346A0">
        <w:br/>
        <w:t>moderate Fire, so as to make them come over in a constant,</w:t>
      </w:r>
      <w:r w:rsidRPr="000346A0">
        <w:br/>
        <w:t>little Stream, or just to make the Liquor boil. There will first</w:t>
      </w:r>
      <w:r w:rsidRPr="000346A0">
        <w:br/>
        <w:t>come off a very clear, thin, fragrant Liquor, of a spirituous</w:t>
      </w:r>
      <w:r w:rsidRPr="000346A0">
        <w:br/>
        <w:t>Flavour. Often remove your Receiver, to taste whether the</w:t>
      </w:r>
      <w:r w:rsidRPr="000346A0">
        <w:br/>
        <w:t>same Liquor still continues to rise. When this ceafes, change</w:t>
      </w:r>
      <w:r w:rsidRPr="000346A0">
        <w:br/>
        <w:t>your Receiver, and keep this Spirit, which is called by the Chy-</w:t>
      </w:r>
      <w:r w:rsidRPr="000346A0">
        <w:br/>
        <w:t xml:space="preserve">mists </w:t>
      </w:r>
      <w:r w:rsidRPr="000346A0">
        <w:rPr>
          <w:i/>
          <w:iCs/>
        </w:rPr>
        <w:t>Rectified Spirit of Wine,</w:t>
      </w:r>
      <w:r w:rsidRPr="000346A0">
        <w:t xml:space="preserve"> by itself in Vessels very closely</w:t>
      </w:r>
      <w:r w:rsidRPr="000346A0">
        <w:br/>
        <w:t>stopped. The Spirits which come over first are always the</w:t>
      </w:r>
      <w:r w:rsidRPr="000346A0">
        <w:br/>
        <w:t>best.</w:t>
      </w:r>
    </w:p>
    <w:p w14:paraId="46481D5E" w14:textId="77777777" w:rsidR="000346A0" w:rsidRPr="000346A0" w:rsidRDefault="000346A0" w:rsidP="000346A0">
      <w:pPr>
        <w:tabs>
          <w:tab w:val="left" w:pos="413"/>
        </w:tabs>
        <w:ind w:firstLine="360"/>
      </w:pPr>
      <w:r w:rsidRPr="000346A0">
        <w:t>II.</w:t>
      </w:r>
      <w:r w:rsidRPr="000346A0">
        <w:tab/>
        <w:t>When, therefore, in the Progress of the Distillation, there</w:t>
      </w:r>
      <w:r w:rsidRPr="000346A0">
        <w:br/>
        <w:t xml:space="preserve">come oss acidish, white, and watery Liquors, they must </w:t>
      </w:r>
      <w:r w:rsidRPr="000346A0">
        <w:rPr>
          <w:b/>
          <w:bCs/>
        </w:rPr>
        <w:t>be</w:t>
      </w:r>
      <w:r w:rsidRPr="000346A0">
        <w:rPr>
          <w:b/>
          <w:bCs/>
        </w:rPr>
        <w:br/>
      </w:r>
      <w:r w:rsidRPr="000346A0">
        <w:t>taken and set apart, that they may not mix with the first.</w:t>
      </w:r>
      <w:r w:rsidRPr="000346A0">
        <w:br/>
        <w:t>These rife in considerable Quantities, and go by the Name os</w:t>
      </w:r>
      <w:r w:rsidRPr="000346A0">
        <w:br/>
        <w:t xml:space="preserve">a </w:t>
      </w:r>
      <w:r w:rsidRPr="000346A0">
        <w:rPr>
          <w:i/>
          <w:iCs/>
        </w:rPr>
        <w:t>Phlegm,</w:t>
      </w:r>
      <w:r w:rsidRPr="000346A0">
        <w:t xml:space="preserve"> containing but </w:t>
      </w:r>
      <w:r w:rsidRPr="000346A0">
        <w:rPr>
          <w:i/>
          <w:iCs/>
        </w:rPr>
        <w:t>very</w:t>
      </w:r>
      <w:r w:rsidRPr="000346A0">
        <w:t xml:space="preserve"> littIe Spirit.</w:t>
      </w:r>
    </w:p>
    <w:p w14:paraId="579B77CA" w14:textId="77777777" w:rsidR="000346A0" w:rsidRPr="000346A0" w:rsidRDefault="000346A0" w:rsidP="000346A0">
      <w:pPr>
        <w:tabs>
          <w:tab w:val="left" w:pos="413"/>
        </w:tabs>
        <w:ind w:firstLine="360"/>
      </w:pPr>
      <w:r w:rsidRPr="000346A0">
        <w:t>III.</w:t>
      </w:r>
      <w:r w:rsidRPr="000346A0">
        <w:tab/>
        <w:t>There remains in the Bottom of the Still a Liquor that is</w:t>
      </w:r>
      <w:r w:rsidRPr="000346A0">
        <w:br/>
        <w:t>somewhat thick, opake, pinguiouS, acid, of a disagreeable Smell,</w:t>
      </w:r>
      <w:r w:rsidRPr="000346A0">
        <w:br/>
        <w:t>and perfectiy aqueous with Respeci to Spirits. When pure Wine</w:t>
      </w:r>
      <w:r w:rsidRPr="000346A0">
        <w:br/>
        <w:t>is distilled in this Manner, this Liquor thus remaining is always</w:t>
      </w:r>
      <w:r w:rsidRPr="000346A0">
        <w:br/>
        <w:t>red, and of a roughish Taste, which Colour and Flavour are ow-</w:t>
      </w:r>
      <w:r w:rsidRPr="000346A0">
        <w:br/>
        <w:t>ing principally to the oaken Casks in which such Sorts of Liquors</w:t>
      </w:r>
      <w:r w:rsidRPr="000346A0">
        <w:br/>
        <w:t>are kept, where they extradi the oily and resinous Parts of the</w:t>
      </w:r>
      <w:r w:rsidRPr="000346A0">
        <w:br/>
        <w:t xml:space="preserve">Wood ; for when they </w:t>
      </w:r>
      <w:r w:rsidRPr="000346A0">
        <w:rPr>
          <w:lang w:val="la-Latn" w:eastAsia="la-Latn" w:bidi="la-Latn"/>
        </w:rPr>
        <w:t xml:space="preserve">aro </w:t>
      </w:r>
      <w:r w:rsidRPr="000346A0">
        <w:t>first distilled, they have neither that</w:t>
      </w:r>
      <w:r w:rsidRPr="000346A0">
        <w:br/>
        <w:t>Colour, Smell, nor Taste, but acquire them hy standing in these</w:t>
      </w:r>
      <w:r w:rsidRPr="000346A0">
        <w:br/>
        <w:t>Vessels, and get rrd of them again by Rectification.</w:t>
      </w:r>
    </w:p>
    <w:p w14:paraId="024F55A8" w14:textId="77777777" w:rsidR="000346A0" w:rsidRPr="000346A0" w:rsidRDefault="000346A0" w:rsidP="000346A0">
      <w:r w:rsidRPr="000346A0">
        <w:rPr>
          <w:b/>
          <w:bCs/>
        </w:rPr>
        <w:t>REMARKS.</w:t>
      </w:r>
    </w:p>
    <w:p w14:paraId="3895B645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-1. </w:t>
      </w:r>
      <w:r w:rsidRPr="000346A0">
        <w:t>Hence wo understand the Method by which these Spirits</w:t>
      </w:r>
      <w:r w:rsidRPr="000346A0">
        <w:br/>
        <w:t>- may be so depurated as to be obtained at last almost pure arid</w:t>
      </w:r>
      <w:r w:rsidRPr="000346A0">
        <w:br/>
        <w:t>alone; for th</w:t>
      </w:r>
      <w:r w:rsidRPr="000346A0">
        <w:rPr>
          <w:vertAlign w:val="subscript"/>
        </w:rPr>
        <w:t>e</w:t>
      </w:r>
      <w:r w:rsidRPr="000346A0">
        <w:t xml:space="preserve"> ossenor they are rectified in this Manner, the</w:t>
      </w:r>
      <w:r w:rsidRPr="000346A0">
        <w:br/>
        <w:t>more simple they are, depositing in every Distillation a watery,</w:t>
      </w:r>
      <w:r w:rsidRPr="000346A0">
        <w:br/>
        <w:t>acidish Phlegm; By thj</w:t>
      </w:r>
      <w:r w:rsidRPr="000346A0">
        <w:rPr>
          <w:vertAlign w:val="subscript"/>
        </w:rPr>
        <w:t>s</w:t>
      </w:r>
      <w:r w:rsidRPr="000346A0">
        <w:t xml:space="preserve"> Means, however, though you heve</w:t>
      </w:r>
      <w:r w:rsidRPr="000346A0">
        <w:br/>
        <w:t>them gradually pnrer and purer, yet they will-always retain</w:t>
      </w:r>
      <w:r w:rsidRPr="000346A0">
        <w:br/>
        <w:t>some Water.</w:t>
      </w:r>
    </w:p>
    <w:p w14:paraId="627E3D4C" w14:textId="77777777" w:rsidR="000346A0" w:rsidRPr="000346A0" w:rsidRDefault="000346A0" w:rsidP="000346A0">
      <w:pPr>
        <w:ind w:firstLine="360"/>
      </w:pPr>
      <w:r w:rsidRPr="000346A0">
        <w:rPr>
          <w:b/>
          <w:bCs/>
          <w:lang w:val="el-GR" w:eastAsia="el-GR" w:bidi="el-GR"/>
        </w:rPr>
        <w:t>Π</w:t>
      </w:r>
      <w:r w:rsidRPr="000346A0">
        <w:rPr>
          <w:b/>
          <w:bCs/>
          <w:lang w:val="en-GB" w:eastAsia="el-GR" w:bidi="el-GR"/>
        </w:rPr>
        <w:t xml:space="preserve">. </w:t>
      </w:r>
      <w:r w:rsidRPr="000346A0">
        <w:t>Hence too we learn that tb</w:t>
      </w:r>
      <w:r w:rsidRPr="000346A0">
        <w:rPr>
          <w:vertAlign w:val="subscript"/>
        </w:rPr>
        <w:t>e</w:t>
      </w:r>
      <w:r w:rsidRPr="000346A0">
        <w:t xml:space="preserve"> Spirit of Wine, sold com-</w:t>
      </w:r>
      <w:r w:rsidRPr="000346A0">
        <w:br/>
        <w:t xml:space="preserve">monly in the Shops, under rbe Name of </w:t>
      </w:r>
      <w:r w:rsidRPr="000346A0">
        <w:rPr>
          <w:i/>
          <w:iCs/>
        </w:rPr>
        <w:t>Brandy,</w:t>
      </w:r>
      <w:r w:rsidRPr="000346A0">
        <w:t xml:space="preserve"> consists of</w:t>
      </w:r>
      <w:r w:rsidRPr="000346A0">
        <w:br/>
        <w:t>four Parts, intirely distinct from one another.. For it contains,</w:t>
      </w:r>
      <w:r w:rsidRPr="000346A0">
        <w:br/>
        <w:t>First, the simple fermented Spirits j Secondly, a pure Water,</w:t>
      </w:r>
      <w:r w:rsidRPr="000346A0">
        <w:br/>
      </w:r>
      <w:r w:rsidRPr="000346A0">
        <w:lastRenderedPageBreak/>
        <w:t>which may be separated from it-alone - Thirdly, a certain ace-</w:t>
      </w:r>
      <w:r w:rsidRPr="000346A0">
        <w:br/>
        <w:t>rose, fermented Acid, which rife th th</w:t>
      </w:r>
      <w:r w:rsidRPr="000346A0">
        <w:rPr>
          <w:vertAlign w:val="subscript"/>
        </w:rPr>
        <w:t>e</w:t>
      </w:r>
      <w:r w:rsidRPr="000346A0">
        <w:t xml:space="preserve"> thst Distillation of</w:t>
      </w:r>
      <w:r w:rsidRPr="000346A0">
        <w:br/>
        <w:t>Spirit of Wine, and pretty tenaoioufly remains united with it,</w:t>
      </w:r>
      <w:r w:rsidRPr="000346A0">
        <w:br/>
        <w:t>but may be accurately disengaged from it</w:t>
      </w:r>
      <w:r w:rsidRPr="000346A0">
        <w:rPr>
          <w:vertAlign w:val="subscript"/>
        </w:rPr>
        <w:t>; ar</w:t>
      </w:r>
      <w:r w:rsidRPr="000346A0">
        <w:t xml:space="preserve">4. Lastly, </w:t>
      </w:r>
      <w:r w:rsidRPr="000346A0">
        <w:rPr>
          <w:vertAlign w:val="subscript"/>
        </w:rPr>
        <w:t>a</w:t>
      </w:r>
      <w:r w:rsidRPr="000346A0">
        <w:rPr>
          <w:vertAlign w:val="subscript"/>
        </w:rPr>
        <w:br/>
      </w:r>
      <w:r w:rsidRPr="000346A0">
        <w:t>small Quantity of a somewhat fetid Oil, which always disco-</w:t>
      </w:r>
      <w:r w:rsidRPr="000346A0">
        <w:br/>
        <w:t>vers itself upon mixing Spirit of Wine, simple or rectified, with</w:t>
      </w:r>
      <w:r w:rsidRPr="000346A0">
        <w:br/>
        <w:t>a dry,fixed Alcali, or upon drawing the Spirit from th</w:t>
      </w:r>
      <w:r w:rsidRPr="000346A0">
        <w:rPr>
          <w:vertAlign w:val="subscript"/>
        </w:rPr>
        <w:t>e</w:t>
      </w:r>
      <w:r w:rsidRPr="000346A0">
        <w:t xml:space="preserve"> sa</w:t>
      </w:r>
      <w:r w:rsidRPr="000346A0">
        <w:rPr>
          <w:vertAlign w:val="subscript"/>
        </w:rPr>
        <w:t>me</w:t>
      </w:r>
      <w:r w:rsidRPr="000346A0">
        <w:t xml:space="preserve"> by</w:t>
      </w:r>
      <w:r w:rsidRPr="000346A0">
        <w:br/>
        <w:t>Distillation. And hence it has happened, thar th</w:t>
      </w:r>
      <w:r w:rsidRPr="000346A0">
        <w:rPr>
          <w:vertAlign w:val="subscript"/>
        </w:rPr>
        <w:t>e</w:t>
      </w:r>
      <w:r w:rsidRPr="000346A0">
        <w:t xml:space="preserve"> Cby</w:t>
      </w:r>
      <w:r w:rsidRPr="000346A0">
        <w:rPr>
          <w:vertAlign w:val="subscript"/>
        </w:rPr>
        <w:t>m</w:t>
      </w:r>
      <w:r w:rsidRPr="000346A0">
        <w:t>ist</w:t>
      </w:r>
      <w:r w:rsidRPr="000346A0">
        <w:rPr>
          <w:vertAlign w:val="subscript"/>
        </w:rPr>
        <w:t>s</w:t>
      </w:r>
      <w:r w:rsidRPr="000346A0">
        <w:t>,</w:t>
      </w:r>
    </w:p>
    <w:p w14:paraId="2002815A" w14:textId="77777777" w:rsidR="000346A0" w:rsidRPr="000346A0" w:rsidRDefault="000346A0" w:rsidP="000346A0">
      <w:pPr>
        <w:tabs>
          <w:tab w:val="left" w:pos="3211"/>
        </w:tabs>
      </w:pPr>
      <w:r w:rsidRPr="000346A0">
        <w:t>not sufficiently, attending to this in their Use of common Spirit</w:t>
      </w:r>
      <w:r w:rsidRPr="000346A0">
        <w:br/>
        <w:t xml:space="preserve">of Wine, have been surprised with </w:t>
      </w:r>
      <w:r w:rsidRPr="000346A0">
        <w:rPr>
          <w:lang w:val="la-Latn" w:eastAsia="la-Latn" w:bidi="la-Latn"/>
        </w:rPr>
        <w:t xml:space="preserve">Phaenomena </w:t>
      </w:r>
      <w:r w:rsidRPr="000346A0">
        <w:t>which they did</w:t>
      </w:r>
      <w:r w:rsidRPr="000346A0">
        <w:br/>
        <w:t>not expect, and which were not so properly owing to the pure</w:t>
      </w:r>
      <w:r w:rsidRPr="000346A0">
        <w:br/>
        <w:t>Spirit of Wine, as to other Bodies mixed with in But</w:t>
      </w:r>
      <w:r w:rsidRPr="000346A0">
        <w:br/>
        <w:t>these may he produced by other Causes, whereas this Spirit is</w:t>
      </w:r>
      <w:r w:rsidRPr="000346A0">
        <w:br/>
        <w:t>the Effect of Fermentation alone.</w:t>
      </w:r>
      <w:r w:rsidRPr="000346A0">
        <w:tab/>
        <w:t>-</w:t>
      </w:r>
    </w:p>
    <w:p w14:paraId="1B290D06" w14:textId="77777777" w:rsidR="000346A0" w:rsidRPr="000346A0" w:rsidRDefault="000346A0" w:rsidP="000346A0">
      <w:pPr>
        <w:ind w:firstLine="360"/>
      </w:pPr>
      <w:r w:rsidRPr="000346A0">
        <w:t xml:space="preserve">HI. There heve been Authors </w:t>
      </w:r>
      <w:r w:rsidRPr="000346A0">
        <w:rPr>
          <w:i/>
          <w:iCs/>
        </w:rPr>
        <w:t>of</w:t>
      </w:r>
      <w:r w:rsidRPr="000346A0">
        <w:t xml:space="preserve"> Note among the Chymists,</w:t>
      </w:r>
      <w:r w:rsidRPr="000346A0">
        <w:br/>
        <w:t>who observing an Acid almost constantly intermixed with there</w:t>
      </w:r>
      <w:r w:rsidRPr="000346A0">
        <w:br/>
        <w:t>-Spirits, have hence assarted, thet these Spirits are acid, and are</w:t>
      </w:r>
      <w:r w:rsidRPr="000346A0">
        <w:br/>
        <w:t>generated from an Acid. But if we consult Reason in the Case,</w:t>
      </w:r>
      <w:r w:rsidRPr="000346A0">
        <w:br/>
        <w:t>it will perhaps appear otherwise: And certainly those most pure</w:t>
      </w:r>
      <w:r w:rsidRPr="000346A0">
        <w:br/>
        <w:t>and simple Spirits, when they are distilled from off a fixed a lea-</w:t>
      </w:r>
      <w:r w:rsidRPr="000346A0">
        <w:br/>
        <w:t>line Salt, are utterly void of all Acids that, are known to us,</w:t>
      </w:r>
      <w:r w:rsidRPr="000346A0">
        <w:br/>
        <w:t>and yet they are very good and genuine. I allow; then, that</w:t>
      </w:r>
      <w:r w:rsidRPr="000346A0">
        <w:br/>
        <w:t>these Spirits are not produced, except from Vegetables, and not</w:t>
      </w:r>
      <w:r w:rsidRPr="000346A0">
        <w:br/>
        <w:t xml:space="preserve">from these, but when they are grown somewhat </w:t>
      </w:r>
      <w:r w:rsidRPr="000346A0">
        <w:rPr>
          <w:vertAlign w:val="subscript"/>
        </w:rPr>
        <w:t>ac</w:t>
      </w:r>
      <w:r w:rsidRPr="000346A0">
        <w:t>id by Ret-</w:t>
      </w:r>
      <w:r w:rsidRPr="000346A0">
        <w:br/>
        <w:t>mentation ; and yet so it is, thet these Spirits are not acid, but</w:t>
      </w:r>
      <w:r w:rsidRPr="000346A0">
        <w:br/>
        <w:t>generated from acescent Matter We cannot, therefore, with</w:t>
      </w:r>
      <w:r w:rsidRPr="000346A0">
        <w:br/>
        <w:t>Justice assart, that these Spirits are acid or alcaline, het., that</w:t>
      </w:r>
      <w:r w:rsidRPr="000346A0">
        <w:br/>
        <w:t xml:space="preserve">they are of a peculiar Nature, and like nothing </w:t>
      </w:r>
      <w:r w:rsidRPr="000346A0">
        <w:rPr>
          <w:vertAlign w:val="subscript"/>
        </w:rPr>
        <w:t>e</w:t>
      </w:r>
      <w:r w:rsidRPr="000346A0">
        <w:t>ls</w:t>
      </w:r>
      <w:r w:rsidRPr="000346A0">
        <w:rPr>
          <w:vertAlign w:val="subscript"/>
        </w:rPr>
        <w:t>e</w:t>
      </w:r>
      <w:r w:rsidRPr="000346A0">
        <w:t>.</w:t>
      </w:r>
    </w:p>
    <w:p w14:paraId="10E562EB" w14:textId="77777777" w:rsidR="000346A0" w:rsidRPr="000346A0" w:rsidRDefault="000346A0" w:rsidP="000346A0">
      <w:pPr>
        <w:ind w:firstLine="360"/>
      </w:pPr>
      <w:r w:rsidRPr="000346A0">
        <w:t>IV. This Spirit exalted to its ultimate Perfection, by this</w:t>
      </w:r>
      <w:r w:rsidRPr="000346A0">
        <w:br/>
        <w:t>. Method of Rectification, will still always continue "com-</w:t>
      </w:r>
      <w:r w:rsidRPr="000346A0">
        <w:br/>
        <w:t>pounded.</w:t>
      </w:r>
    </w:p>
    <w:p w14:paraId="4B108CA4" w14:textId="77777777" w:rsidR="000346A0" w:rsidRPr="000346A0" w:rsidRDefault="000346A0" w:rsidP="000346A0">
      <w:pPr>
        <w:tabs>
          <w:tab w:val="left" w:pos="4285"/>
        </w:tabs>
        <w:ind w:left="360" w:hanging="360"/>
      </w:pPr>
      <w:r w:rsidRPr="000346A0">
        <w:rPr>
          <w:b/>
          <w:bCs/>
        </w:rPr>
        <w:t>ALcoHOL prepared from FERMENTED SPIRITS, without</w:t>
      </w:r>
      <w:r w:rsidRPr="000346A0">
        <w:rPr>
          <w:b/>
          <w:bCs/>
        </w:rPr>
        <w:br/>
        <w:t>any ADDITION."</w:t>
      </w:r>
      <w:r w:rsidRPr="000346A0">
        <w:rPr>
          <w:b/>
          <w:bCs/>
        </w:rPr>
        <w:tab/>
        <w:t>...</w:t>
      </w:r>
    </w:p>
    <w:p w14:paraId="54F03D0E" w14:textId="77777777" w:rsidR="000346A0" w:rsidRPr="000346A0" w:rsidRDefault="000346A0" w:rsidP="000346A0">
      <w:pPr>
        <w:ind w:firstLine="360"/>
      </w:pPr>
      <w:r w:rsidRPr="000346A0">
        <w:t>L Take any fermented Spirit, especially one that, is rectified, '</w:t>
      </w:r>
      <w:r w:rsidRPr="000346A0">
        <w:br/>
        <w:t>and with a gentle Heat, not exceeding a hundred Degrees,</w:t>
      </w:r>
      <w:r w:rsidRPr="000346A0">
        <w:br/>
        <w:t>draw it half off in a tall, narrow, glass Cucurbit; the Half</w:t>
      </w:r>
      <w:r w:rsidRPr="000346A0">
        <w:br/>
        <w:t>that thus rife first, treat again in the f</w:t>
      </w:r>
      <w:r w:rsidRPr="000346A0">
        <w:rPr>
          <w:vertAlign w:val="subscript"/>
        </w:rPr>
        <w:t>a</w:t>
      </w:r>
      <w:r w:rsidRPr="000346A0">
        <w:t>m</w:t>
      </w:r>
      <w:r w:rsidRPr="000346A0">
        <w:rPr>
          <w:vertAlign w:val="subscript"/>
        </w:rPr>
        <w:t>c</w:t>
      </w:r>
      <w:r w:rsidRPr="000346A0">
        <w:t xml:space="preserve"> Manner with </w:t>
      </w:r>
      <w:r w:rsidRPr="000346A0">
        <w:rPr>
          <w:vertAlign w:val="subscript"/>
        </w:rPr>
        <w:t>V</w:t>
      </w:r>
      <w:r w:rsidRPr="000346A0">
        <w:t>ery</w:t>
      </w:r>
      <w:r w:rsidRPr="000346A0">
        <w:br/>
        <w:t>clean Glasses, and repeat this, till rhe Residuum that is left in</w:t>
      </w:r>
      <w:r w:rsidRPr="000346A0">
        <w:br/>
        <w:t xml:space="preserve">the Cucurbit appears as strong as that which is drawn </w:t>
      </w:r>
      <w:r w:rsidRPr="000346A0">
        <w:rPr>
          <w:i/>
          <w:iCs/>
        </w:rPr>
        <w:t>oE.</w:t>
      </w:r>
      <w:r w:rsidRPr="000346A0">
        <w:t xml:space="preserve"> This</w:t>
      </w:r>
      <w:r w:rsidRPr="000346A0">
        <w:br/>
        <w:t xml:space="preserve">Spirit is what goes commonly by the Name of </w:t>
      </w:r>
      <w:r w:rsidRPr="000346A0">
        <w:rPr>
          <w:i/>
          <w:iCs/>
        </w:rPr>
        <w:t>Alcohol of Wine,</w:t>
      </w:r>
      <w:r w:rsidRPr="000346A0">
        <w:rPr>
          <w:i/>
          <w:iCs/>
        </w:rPr>
        <w:br/>
      </w:r>
      <w:r w:rsidRPr="000346A0">
        <w:t>and is looked upon as a most pure and simple Spirit that has</w:t>
      </w:r>
      <w:r w:rsidRPr="000346A0">
        <w:br/>
        <w:t>nothing heterogeneous, no not so much as any watery Phlegm</w:t>
      </w:r>
      <w:r w:rsidRPr="000346A0">
        <w:br/>
        <w:t xml:space="preserve">mixed with it. This was the Method </w:t>
      </w:r>
      <w:r w:rsidRPr="000346A0">
        <w:rPr>
          <w:lang w:val="la-Latn" w:eastAsia="la-Latn" w:bidi="la-Latn"/>
        </w:rPr>
        <w:t xml:space="preserve">mado </w:t>
      </w:r>
      <w:r w:rsidRPr="000346A0">
        <w:t>Ufe of by th</w:t>
      </w:r>
      <w:r w:rsidRPr="000346A0">
        <w:rPr>
          <w:vertAlign w:val="subscript"/>
        </w:rPr>
        <w:t>e a</w:t>
      </w:r>
      <w:r w:rsidRPr="000346A0">
        <w:t>n-</w:t>
      </w:r>
      <w:r w:rsidRPr="000346A0">
        <w:br/>
        <w:t>tient Chymists: However, more exaci Researches made hy later</w:t>
      </w:r>
      <w:r w:rsidRPr="000346A0">
        <w:br/>
        <w:t>Chymists have discovered, that some Water still remains con-</w:t>
      </w:r>
      <w:r w:rsidRPr="000346A0">
        <w:br/>
        <w:t>cealed in these Spirits, and to this .is owing the ill Success of those</w:t>
      </w:r>
      <w:r w:rsidRPr="000346A0">
        <w:br/>
        <w:t xml:space="preserve">Experiments, where </w:t>
      </w:r>
      <w:r w:rsidRPr="000346A0">
        <w:rPr>
          <w:i/>
          <w:iCs/>
        </w:rPr>
        <w:t>Alcohol</w:t>
      </w:r>
      <w:r w:rsidRPr="000346A0">
        <w:t xml:space="preserve"> unmixed with Water is necefiary</w:t>
      </w:r>
      <w:r w:rsidRPr="000346A0">
        <w:br/>
        <w:t>Besides, this tedious Operation takes up a great deni of precious</w:t>
      </w:r>
      <w:r w:rsidRPr="000346A0">
        <w:br/>
        <w:t>Time, for which Reason the industrious Chymists were not at</w:t>
      </w:r>
      <w:r w:rsidRPr="000346A0">
        <w:br/>
        <w:t>Rest, till they had discovered some more expeditious Method of</w:t>
      </w:r>
      <w:r w:rsidRPr="000346A0">
        <w:br/>
        <w:t xml:space="preserve">preparing pure </w:t>
      </w:r>
      <w:r w:rsidRPr="000346A0">
        <w:rPr>
          <w:i/>
          <w:iCs/>
        </w:rPr>
        <w:t>Alcohol,</w:t>
      </w:r>
      <w:r w:rsidRPr="000346A0">
        <w:t xml:space="preserve"> which they sound might be done in the</w:t>
      </w:r>
      <w:r w:rsidRPr="000346A0">
        <w:br/>
        <w:t>following Manner :</w:t>
      </w:r>
    </w:p>
    <w:p w14:paraId="1F6314E2" w14:textId="77777777" w:rsidR="000346A0" w:rsidRPr="000346A0" w:rsidRDefault="000346A0" w:rsidP="000346A0">
      <w:pPr>
        <w:ind w:firstLine="360"/>
      </w:pPr>
      <w:r w:rsidRPr="000346A0">
        <w:t>II. They contrived a Furnace, wherein a pretty large Sull</w:t>
      </w:r>
      <w:r w:rsidRPr="000346A0">
        <w:br/>
        <w:t>might be set in a Bath of Water, which could receive no more</w:t>
      </w:r>
      <w:r w:rsidRPr="000346A0">
        <w:br/>
        <w:t>than two hundred and fourteen Degrees of Heat. They filled</w:t>
      </w:r>
      <w:r w:rsidRPr="000346A0">
        <w:br/>
        <w:t>'two Thirds of the Still with common Spirit of Wine, and</w:t>
      </w:r>
      <w:r w:rsidRPr="000346A0">
        <w:br/>
        <w:t>fitted it with an Alembic that had a long, fmall, .upright</w:t>
      </w:r>
      <w:r w:rsidRPr="000346A0">
        <w:br/>
        <w:t>Tuhe, which bent backwards, and had its Extremity'inserted</w:t>
      </w:r>
      <w:r w:rsidRPr="000346A0">
        <w:br/>
        <w:t>into the Mouth of a Worm. The Distillation then begins with</w:t>
      </w:r>
      <w:r w:rsidRPr="000346A0">
        <w:br/>
        <w:t>making the Water in the Bath boil, which makes the Spirit in</w:t>
      </w:r>
      <w:r w:rsidRPr="000346A0">
        <w:br/>
        <w:t>the Still boil more briskly; by which Means, the Spirit alone I</w:t>
      </w:r>
      <w:r w:rsidRPr="000346A0">
        <w:br/>
        <w:t>heing able to rise to such a Height, and through so narrow a</w:t>
      </w:r>
      <w:r w:rsidRPr="000346A0">
        <w:br/>
        <w:t>Tube, will distil by itself, so long as there remains any of it in</w:t>
      </w:r>
      <w:r w:rsidRPr="000346A0">
        <w:br/>
        <w:t>the Liquor.. But as soon as the pure Spirit ceases to come over,</w:t>
      </w:r>
      <w:r w:rsidRPr="000346A0">
        <w:br/>
        <w:t>the watery Phlegm not being able to ascend, the Distillation</w:t>
      </w:r>
      <w:r w:rsidRPr="000346A0">
        <w:br/>
        <w:t>brill be finished : And thus you will have, the first Time, and</w:t>
      </w:r>
      <w:r w:rsidRPr="000346A0">
        <w:br/>
        <w:t xml:space="preserve">in two or three Hours, as much </w:t>
      </w:r>
      <w:r w:rsidRPr="000346A0">
        <w:rPr>
          <w:i/>
          <w:iCs/>
        </w:rPr>
        <w:t>Alcohol</w:t>
      </w:r>
      <w:r w:rsidRPr="000346A0">
        <w:t xml:space="preserve"> as you could obtain by .</w:t>
      </w:r>
      <w:r w:rsidRPr="000346A0">
        <w:br/>
        <w:t>the preceding Method in the Epace of a Month. No.body,</w:t>
      </w:r>
      <w:r w:rsidRPr="000346A0">
        <w:br/>
        <w:t>therefore, should, 'he without this Apparatus, who has Occasion</w:t>
      </w:r>
      <w:r w:rsidRPr="000346A0">
        <w:br/>
        <w:t xml:space="preserve">' for a large Quantity of </w:t>
      </w:r>
      <w:r w:rsidRPr="000346A0">
        <w:rPr>
          <w:i/>
          <w:iCs/>
        </w:rPr>
        <w:t>Alcohol</w:t>
      </w:r>
      <w:r w:rsidRPr="000346A0">
        <w:t xml:space="preserve"> in his chyrnical Operations. Up-</w:t>
      </w:r>
      <w:r w:rsidRPr="000346A0">
        <w:br/>
        <w:t>on a nice Examination, however, it is found, that, even in this</w:t>
      </w:r>
      <w:r w:rsidRPr="000346A0">
        <w:br/>
        <w:t>Way, there was still somewhat, though indeed a very small</w:t>
      </w:r>
      <w:r w:rsidRPr="000346A0">
        <w:br/>
        <w:t xml:space="preserve">Quantity, of Water, intermixed with the </w:t>
      </w:r>
      <w:r w:rsidRPr="000346A0">
        <w:rPr>
          <w:i/>
          <w:iCs/>
        </w:rPr>
        <w:t>Alcohol,</w:t>
      </w:r>
      <w:r w:rsidRPr="000346A0">
        <w:t xml:space="preserve"> which in</w:t>
      </w:r>
      <w:r w:rsidRPr="000346A0">
        <w:br/>
        <w:t>'Distillation, perhaps, might be carried up by the Spirits. For</w:t>
      </w:r>
      <w:r w:rsidRPr="000346A0">
        <w:br/>
        <w:t xml:space="preserve">this Reason, I repeated the Distillation fust with the </w:t>
      </w:r>
      <w:r w:rsidRPr="000346A0">
        <w:rPr>
          <w:i/>
          <w:iCs/>
        </w:rPr>
        <w:t>Alcohol</w:t>
      </w:r>
      <w:r w:rsidRPr="000346A0">
        <w:rPr>
          <w:i/>
          <w:iCs/>
        </w:rPr>
        <w:br/>
      </w:r>
      <w:r w:rsidRPr="000346A0">
        <w:t xml:space="preserve">alone in the fame Furnace, and I had then an </w:t>
      </w:r>
      <w:r w:rsidRPr="000346A0">
        <w:rPr>
          <w:i/>
          <w:iCs/>
        </w:rPr>
        <w:t>Alcohol,</w:t>
      </w:r>
      <w:r w:rsidRPr="000346A0">
        <w:t xml:space="preserve"> which</w:t>
      </w:r>
      <w:r w:rsidRPr="000346A0">
        <w:br/>
        <w:t>appeared with all the Marks of Purity, but yet was found to</w:t>
      </w:r>
      <w:r w:rsidRPr="000346A0">
        <w:br/>
        <w:t>retain fome Water. Hence, therefore, I am induced to helieve,</w:t>
      </w:r>
      <w:r w:rsidRPr="000346A0">
        <w:br/>
        <w:t>thet the Spirit can never, by this Method, he absolutely fepa-</w:t>
      </w:r>
      <w:r w:rsidRPr="000346A0">
        <w:br/>
      </w:r>
      <w:r w:rsidRPr="000346A0">
        <w:lastRenderedPageBreak/>
        <w:t>rated from the Water, though it must he acknowledged, that</w:t>
      </w:r>
      <w:r w:rsidRPr="000346A0">
        <w:br/>
        <w:t xml:space="preserve">the Quantity </w:t>
      </w:r>
      <w:r w:rsidRPr="000346A0">
        <w:rPr>
          <w:vertAlign w:val="subscript"/>
        </w:rPr>
        <w:t>:</w:t>
      </w:r>
      <w:r w:rsidRPr="000346A0">
        <w:t>of Water that remains aster this Operation is</w:t>
      </w:r>
      <w:r w:rsidRPr="000346A0">
        <w:br/>
        <w:t>as little as possible.</w:t>
      </w:r>
    </w:p>
    <w:p w14:paraId="3724F0ED" w14:textId="77777777" w:rsidR="000346A0" w:rsidRPr="000346A0" w:rsidRDefault="000346A0" w:rsidP="000346A0">
      <w:pPr>
        <w:ind w:firstLine="360"/>
      </w:pPr>
      <w:r w:rsidRPr="000346A0">
        <w:t>IIL For this Reasen, I afterwards performed the Distillation</w:t>
      </w:r>
      <w:r w:rsidRPr="000346A0">
        <w:br/>
        <w:t xml:space="preserve">in the following Manner : I took the </w:t>
      </w:r>
      <w:r w:rsidRPr="000346A0">
        <w:rPr>
          <w:i/>
          <w:iCs/>
        </w:rPr>
        <w:t>Alcohol</w:t>
      </w:r>
      <w:r w:rsidRPr="000346A0">
        <w:t xml:space="preserve"> which rises rhe first</w:t>
      </w:r>
      <w:r w:rsidRPr="000346A0">
        <w:br/>
        <w:t>Time in the Method described; with this I filled a Still half full,</w:t>
      </w:r>
      <w:r w:rsidRPr="000346A0">
        <w:br/>
        <w:t>and added half a Pound of the purest, hottest, dryest, decrepitated</w:t>
      </w:r>
      <w:r w:rsidRPr="000346A0">
        <w:br/>
        <w:t>Sea-salt; then putting on the Alembic, and making all very</w:t>
      </w:r>
      <w:r w:rsidRPr="000346A0">
        <w:br/>
        <w:t>olose, I let them continue thus for the Space of twelve Hours, in</w:t>
      </w:r>
      <w:r w:rsidRPr="000346A0">
        <w:br/>
        <w:t xml:space="preserve">a gentie Heat, </w:t>
      </w:r>
      <w:r w:rsidRPr="000346A0">
        <w:rPr>
          <w:i/>
          <w:iCs/>
        </w:rPr>
        <w:t>so as by no Means</w:t>
      </w:r>
      <w:r w:rsidRPr="000346A0">
        <w:t xml:space="preserve"> to make the </w:t>
      </w:r>
      <w:r w:rsidRPr="000346A0">
        <w:rPr>
          <w:i/>
          <w:iCs/>
        </w:rPr>
        <w:t>Alcohol</w:t>
      </w:r>
      <w:r w:rsidRPr="000346A0">
        <w:t xml:space="preserve"> boil. </w:t>
      </w:r>
      <w:r w:rsidRPr="000346A0">
        <w:rPr>
          <w:b/>
          <w:bCs/>
        </w:rPr>
        <w:t>I</w:t>
      </w:r>
      <w:r w:rsidRPr="000346A0">
        <w:rPr>
          <w:b/>
          <w:bCs/>
        </w:rPr>
        <w:br/>
      </w:r>
      <w:r w:rsidRPr="000346A0">
        <w:t xml:space="preserve">then began the Distillation, and the two first Ounces of </w:t>
      </w:r>
      <w:r w:rsidRPr="000346A0">
        <w:rPr>
          <w:i/>
          <w:iCs/>
        </w:rPr>
        <w:t>Alcohol</w:t>
      </w:r>
      <w:r w:rsidRPr="000346A0">
        <w:rPr>
          <w:i/>
          <w:iCs/>
        </w:rPr>
        <w:br/>
      </w:r>
      <w:r w:rsidRPr="000346A0">
        <w:t>that came over I kept hy themselves, lest there should be any</w:t>
      </w:r>
      <w:r w:rsidRPr="000346A0">
        <w:br/>
        <w:t>watery Vapour in the Tuhe of the Alembic, or rhe Worm,</w:t>
      </w:r>
      <w:r w:rsidRPr="000346A0">
        <w:br/>
        <w:t>which would he easily brought away by there first two Ounces.</w:t>
      </w:r>
      <w:r w:rsidRPr="000346A0">
        <w:br/>
        <w:t xml:space="preserve">The first two Thirds of the following </w:t>
      </w:r>
      <w:r w:rsidRPr="000346A0">
        <w:rPr>
          <w:i/>
          <w:iCs/>
        </w:rPr>
        <w:t>Alcohol</w:t>
      </w:r>
      <w:r w:rsidRPr="000346A0">
        <w:t xml:space="preserve"> I received into a</w:t>
      </w:r>
      <w:r w:rsidRPr="000346A0">
        <w:br/>
        <w:t>very clean, dry, glass Vessel, and kept by themselves in Bottles</w:t>
      </w:r>
      <w:r w:rsidRPr="000346A0">
        <w:br/>
        <w:t>very carefully stopped. Then I drawed off the rest as before, and</w:t>
      </w:r>
      <w:r w:rsidRPr="000346A0">
        <w:br/>
        <w:t>kept these last Spirits also by themselves. There remained io</w:t>
      </w:r>
      <w:r w:rsidRPr="000346A0">
        <w:br/>
        <w:t>the Still a moist Salt, which attracted to itself the Water from</w:t>
      </w:r>
      <w:r w:rsidRPr="000346A0">
        <w:br w:type="page"/>
      </w:r>
    </w:p>
    <w:p w14:paraId="1F3B913C" w14:textId="77777777" w:rsidR="000346A0" w:rsidRPr="000346A0" w:rsidRDefault="000346A0" w:rsidP="000346A0">
      <w:r w:rsidRPr="000346A0">
        <w:lastRenderedPageBreak/>
        <w:t xml:space="preserve">the </w:t>
      </w:r>
      <w:r w:rsidRPr="000346A0">
        <w:rPr>
          <w:i/>
          <w:iCs/>
        </w:rPr>
        <w:t>Alcohol,</w:t>
      </w:r>
      <w:r w:rsidRPr="000346A0">
        <w:t xml:space="preserve"> and retained it so tenaciotisty, that though acted</w:t>
      </w:r>
      <w:r w:rsidRPr="000346A0">
        <w:br/>
        <w:t>upon by the Heat of boiling Water, it would not part with</w:t>
      </w:r>
      <w:r w:rsidRPr="000346A0">
        <w:br/>
        <w:t xml:space="preserve">It, and suffer it to rise with the </w:t>
      </w:r>
      <w:r w:rsidRPr="000346A0">
        <w:rPr>
          <w:i/>
          <w:iCs/>
        </w:rPr>
        <w:t>Alcohol.</w:t>
      </w:r>
      <w:r w:rsidRPr="000346A0">
        <w:t xml:space="preserve"> Nor does the Salt, pre-</w:t>
      </w:r>
      <w:r w:rsidRPr="000346A0">
        <w:br/>
        <w:t xml:space="preserve">Pared in this Manner, make any Alteration in the </w:t>
      </w:r>
      <w:r w:rsidRPr="000346A0">
        <w:rPr>
          <w:i/>
          <w:iCs/>
        </w:rPr>
        <w:t>Alcohol,</w:t>
      </w:r>
      <w:r w:rsidRPr="000346A0">
        <w:t xml:space="preserve"> by</w:t>
      </w:r>
      <w:r w:rsidRPr="000346A0">
        <w:br/>
        <w:t>mixing itself with it, because it is decrepitated, and put in hot.</w:t>
      </w:r>
      <w:r w:rsidRPr="000346A0">
        <w:br/>
        <w:t>By this Method, in a Very short Time, may he prepared the</w:t>
      </w:r>
      <w:r w:rsidRPr="000346A0">
        <w:br/>
        <w:t xml:space="preserve">purest </w:t>
      </w:r>
      <w:r w:rsidRPr="000346A0">
        <w:rPr>
          <w:i/>
          <w:iCs/>
        </w:rPr>
        <w:t>Alcohol</w:t>
      </w:r>
      <w:r w:rsidRPr="000346A0">
        <w:t xml:space="preserve"> for any chymical Purposes.</w:t>
      </w:r>
    </w:p>
    <w:p w14:paraId="4B3F7C2B" w14:textId="77777777" w:rsidR="000346A0" w:rsidRPr="000346A0" w:rsidRDefault="000346A0" w:rsidP="000346A0">
      <w:pPr>
        <w:tabs>
          <w:tab w:val="left" w:pos="1077"/>
          <w:tab w:val="left" w:pos="2092"/>
        </w:tabs>
        <w:ind w:firstLine="360"/>
      </w:pPr>
      <w:r w:rsidRPr="000346A0">
        <w:rPr>
          <w:b/>
          <w:bCs/>
        </w:rPr>
        <w:t>.</w:t>
      </w:r>
      <w:r w:rsidRPr="000346A0">
        <w:rPr>
          <w:b/>
          <w:bCs/>
        </w:rPr>
        <w:tab/>
        <w:t>..</w:t>
      </w:r>
      <w:r w:rsidRPr="000346A0">
        <w:rPr>
          <w:b/>
          <w:bCs/>
        </w:rPr>
        <w:tab/>
        <w:t>REMARKS. ..mi. , ,,</w:t>
      </w:r>
    </w:p>
    <w:p w14:paraId="5D8B6180" w14:textId="77777777" w:rsidR="000346A0" w:rsidRPr="000346A0" w:rsidRDefault="000346A0" w:rsidP="000346A0">
      <w:pPr>
        <w:tabs>
          <w:tab w:val="left" w:pos="623"/>
        </w:tabs>
        <w:ind w:firstLine="360"/>
      </w:pPr>
      <w:r w:rsidRPr="000346A0">
        <w:t>L.</w:t>
      </w:r>
      <w:r w:rsidRPr="000346A0">
        <w:rPr>
          <w:i/>
          <w:iCs/>
        </w:rPr>
        <w:tab/>
        <w:t>Alcohol,</w:t>
      </w:r>
      <w:r w:rsidRPr="000346A0">
        <w:t xml:space="preserve"> brought to this Degree of Perfection, is the lightest</w:t>
      </w:r>
      <w:r w:rsidRPr="000346A0">
        <w:br/>
        <w:t>Fluid next to Air, perfectly transparent, very thin, most</w:t>
      </w:r>
      <w:r w:rsidRPr="000346A0">
        <w:br/>
        <w:t>simple, totally inflammable, without producing any Smoke, or</w:t>
      </w:r>
      <w:r w:rsidRPr="000346A0">
        <w:br/>
        <w:t>diffufing any disagreeable Smell whilst it is burning, is exceed-</w:t>
      </w:r>
      <w:r w:rsidRPr="000346A0">
        <w:br/>
        <w:t>ingly Volatile, without leaving any Faeces; absolutely immu-</w:t>
      </w:r>
      <w:r w:rsidRPr="000346A0">
        <w:br/>
        <w:t>table in Distillation; extremely expansible by Heat; Very easily</w:t>
      </w:r>
      <w:r w:rsidRPr="000346A0">
        <w:br/>
        <w:t>disposed to Ebullition by Fire; of a Very pleasant Smell, and os a</w:t>
      </w:r>
      <w:r w:rsidRPr="000346A0">
        <w:br/>
        <w:t>Particular grateful Taste. All the Humours of the human Bo-</w:t>
      </w:r>
      <w:r w:rsidRPr="000346A0">
        <w:br/>
        <w:t>dy, that we are acquainted with, it Coagulates in an Instant,</w:t>
      </w:r>
      <w:r w:rsidRPr="000346A0">
        <w:br/>
        <w:t>except the pure Water, and Urine, whilst it hardens all the</w:t>
      </w:r>
      <w:r w:rsidRPr="000346A0">
        <w:br/>
        <w:t>solid Parts, and thus preserves both from Putrefaction, or</w:t>
      </w:r>
      <w:r w:rsidRPr="000346A0">
        <w:br/>
        <w:t>spontaneous Colliquation.. It preserves the Bedies of Insects,</w:t>
      </w:r>
      <w:r w:rsidRPr="000346A0">
        <w:br/>
        <w:t>Fish, Birds, and other Animals that are put into It, from Cor-</w:t>
      </w:r>
      <w:r w:rsidRPr="000346A0">
        <w:br/>
        <w:t>ruption, or Alteration, for Ages, if closely stopped: With</w:t>
      </w:r>
      <w:r w:rsidRPr="000346A0">
        <w:br/>
        <w:t>Water, Vinegar, any acid Liquors, Oiis, and pure, volatile,</w:t>
      </w:r>
      <w:r w:rsidRPr="000346A0">
        <w:br/>
        <w:t>alcaline Salts, it suffers itself to he mixed, and that nearly with</w:t>
      </w:r>
      <w:r w:rsidRPr="000346A0">
        <w:br/>
      </w:r>
      <w:r w:rsidRPr="000346A0">
        <w:rPr>
          <w:b/>
          <w:bCs/>
        </w:rPr>
        <w:t xml:space="preserve">an </w:t>
      </w:r>
      <w:r w:rsidRPr="000346A0">
        <w:t>equable Mixture; and gummy and refinons Substances it</w:t>
      </w:r>
      <w:r w:rsidRPr="000346A0">
        <w:br/>
        <w:t>dissolves. So that we are acquainted with no Liquid, produced</w:t>
      </w:r>
      <w:r w:rsidRPr="000346A0">
        <w:br/>
        <w:t>either by Nature or the Art of Chymistry, that is capable of</w:t>
      </w:r>
      <w:r w:rsidRPr="000346A0">
        <w:br/>
        <w:t xml:space="preserve">heing united with </w:t>
      </w:r>
      <w:r w:rsidRPr="000346A0">
        <w:rPr>
          <w:lang w:val="la-Latn" w:eastAsia="la-Latn" w:bidi="la-Latn"/>
        </w:rPr>
        <w:t xml:space="preserve">inore </w:t>
      </w:r>
      <w:r w:rsidRPr="000346A0">
        <w:t xml:space="preserve">Bedies than is </w:t>
      </w:r>
      <w:r w:rsidRPr="000346A0">
        <w:rPr>
          <w:i/>
          <w:iCs/>
        </w:rPr>
        <w:t>Alcohol.</w:t>
      </w:r>
      <w:r w:rsidRPr="000346A0">
        <w:t xml:space="preserve"> But in a parti-</w:t>
      </w:r>
      <w:r w:rsidRPr="000346A0">
        <w:br/>
        <w:t xml:space="preserve">cular Manner it proves an excellent Vchicle for the </w:t>
      </w:r>
      <w:r w:rsidRPr="000346A0">
        <w:rPr>
          <w:lang w:val="la-Latn" w:eastAsia="la-Latn" w:bidi="la-Latn"/>
        </w:rPr>
        <w:t>Spiritus</w:t>
      </w:r>
      <w:r w:rsidRPr="000346A0">
        <w:rPr>
          <w:lang w:val="la-Latn" w:eastAsia="la-Latn" w:bidi="la-Latn"/>
        </w:rPr>
        <w:br/>
      </w:r>
      <w:r w:rsidRPr="000346A0">
        <w:t>Rector of Vegetables, which by uniting with it may he extract- -</w:t>
      </w:r>
      <w:r w:rsidRPr="000346A0">
        <w:br/>
        <w:t>\ed from its proper Body, retained, and applied to medicinal,</w:t>
      </w:r>
      <w:r w:rsidRPr="000346A0">
        <w:br/>
        <w:t>and other Uses. The great Masters of Chymistry, distinguished</w:t>
      </w:r>
      <w:r w:rsidRPr="000346A0">
        <w:br/>
        <w:t xml:space="preserve">by the Title of </w:t>
      </w:r>
      <w:r w:rsidRPr="000346A0">
        <w:rPr>
          <w:i/>
          <w:iCs/>
        </w:rPr>
        <w:t>Adepts,</w:t>
      </w:r>
      <w:r w:rsidRPr="000346A0">
        <w:t xml:space="preserve"> are supposed, in their Description of</w:t>
      </w:r>
      <w:r w:rsidRPr="000346A0">
        <w:br/>
        <w:t xml:space="preserve">the artificial Preparation of this perfect </w:t>
      </w:r>
      <w:r w:rsidRPr="000346A0">
        <w:rPr>
          <w:i/>
          <w:iCs/>
        </w:rPr>
        <w:t>Alcohol,</w:t>
      </w:r>
      <w:r w:rsidRPr="000346A0">
        <w:t xml:space="preserve"> to have shadow-</w:t>
      </w:r>
      <w:r w:rsidRPr="000346A0">
        <w:br/>
        <w:t>ed out the Preparation of the Philosophers Stone: But it is</w:t>
      </w:r>
      <w:r w:rsidRPr="000346A0">
        <w:br/>
        <w:t xml:space="preserve">certain, that this </w:t>
      </w:r>
      <w:r w:rsidRPr="000346A0">
        <w:rPr>
          <w:i/>
          <w:iCs/>
        </w:rPr>
        <w:t>Alcohol</w:t>
      </w:r>
      <w:r w:rsidRPr="000346A0">
        <w:t xml:space="preserve"> owes its Origin to Fermentation alone, '</w:t>
      </w:r>
      <w:r w:rsidRPr="000346A0">
        <w:br/>
        <w:t xml:space="preserve">. </w:t>
      </w:r>
      <w:r w:rsidRPr="000346A0">
        <w:rPr>
          <w:lang w:val="la-Latn" w:eastAsia="la-Latn" w:bidi="la-Latn"/>
        </w:rPr>
        <w:t xml:space="preserve">Itor </w:t>
      </w:r>
      <w:r w:rsidRPr="000346A0">
        <w:t>can be prepared in any other Manner whatever. . -</w:t>
      </w:r>
    </w:p>
    <w:p w14:paraId="47284A36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IL </w:t>
      </w:r>
      <w:r w:rsidRPr="000346A0">
        <w:t>In the human Body, by its Smell, Taste, and Vapour,</w:t>
      </w:r>
      <w:r w:rsidRPr="000346A0">
        <w:br/>
      </w:r>
      <w:r w:rsidRPr="000346A0">
        <w:rPr>
          <w:b/>
          <w:bCs/>
        </w:rPr>
        <w:t xml:space="preserve">it </w:t>
      </w:r>
      <w:r w:rsidRPr="000346A0">
        <w:t>wonderfully quickens, gratefully affects, and. invigorates the</w:t>
      </w:r>
      <w:r w:rsidRPr="000346A0">
        <w:br/>
        <w:t>animal, natural, and Vital Spirits, Nerves and Brain: Hence</w:t>
      </w:r>
      <w:r w:rsidRPr="000346A0">
        <w:br/>
      </w:r>
      <w:r w:rsidRPr="000346A0">
        <w:rPr>
          <w:b/>
          <w:bCs/>
        </w:rPr>
        <w:t xml:space="preserve">it </w:t>
      </w:r>
      <w:r w:rsidRPr="000346A0">
        <w:t>exhilarates the Mind and Senses, makes a Person brisk and</w:t>
      </w:r>
      <w:r w:rsidRPr="000346A0">
        <w:br/>
        <w:t>ngih and proceeding through Various Degrees, at last causes</w:t>
      </w:r>
      <w:r w:rsidRPr="000346A0">
        <w:br/>
        <w:t xml:space="preserve">Drunkenness, which, as it here comes on Very suddenly, </w:t>
      </w:r>
      <w:r w:rsidRPr="000346A0">
        <w:rPr>
          <w:b/>
          <w:bCs/>
        </w:rPr>
        <w:t>so</w:t>
      </w:r>
      <w:r w:rsidRPr="000346A0">
        <w:rPr>
          <w:b/>
          <w:bCs/>
        </w:rPr>
        <w:br/>
      </w:r>
      <w:r w:rsidRPr="000346A0">
        <w:t>likewise it goes off in the same Manner. The Blood, its Se- ‘</w:t>
      </w:r>
      <w:r w:rsidRPr="000346A0">
        <w:br/>
        <w:t>rum, and other thin Juices it Coagulates ip an Instant, and</w:t>
      </w:r>
      <w:r w:rsidRPr="000346A0">
        <w:br/>
        <w:t>hence bring drank imprudentiy, it is said to have killed Persons</w:t>
      </w:r>
      <w:r w:rsidRPr="000346A0">
        <w:br/>
        <w:t>on the Spot. Applied externally, it dries, and corroborates the</w:t>
      </w:r>
      <w:r w:rsidRPr="000346A0">
        <w:br/>
        <w:t>Vessels, and coagulates the Fluids contained in them, where-</w:t>
      </w:r>
      <w:r w:rsidRPr="000346A0">
        <w:br/>
        <w:t>ever it can .penetrate; The Extremities of the Nerves where it</w:t>
      </w:r>
      <w:r w:rsidRPr="000346A0">
        <w:br/>
      </w:r>
      <w:r w:rsidRPr="000346A0">
        <w:rPr>
          <w:b/>
          <w:bCs/>
        </w:rPr>
        <w:t xml:space="preserve">can </w:t>
      </w:r>
      <w:r w:rsidRPr="000346A0">
        <w:t>reach it Instantly dries, contracts, and deprives of all Sense</w:t>
      </w:r>
      <w:r w:rsidRPr="000346A0">
        <w:br/>
        <w:t>and Motion.Hence it appears, how imprudently, and often,</w:t>
      </w:r>
      <w:r w:rsidRPr="000346A0">
        <w:br/>
        <w:t xml:space="preserve">how unhappily,. </w:t>
      </w:r>
      <w:r w:rsidRPr="000346A0">
        <w:rPr>
          <w:i/>
          <w:iCs/>
        </w:rPr>
        <w:t>Alcohol,</w:t>
      </w:r>
      <w:r w:rsidRPr="000346A0">
        <w:t xml:space="preserve"> either pure or impregnated with aro-</w:t>
      </w:r>
      <w:r w:rsidRPr="000346A0">
        <w:br/>
        <w:t>. .marie Spirits, Camphire, or the like, dissolved in it, and order-</w:t>
      </w:r>
      <w:r w:rsidRPr="000346A0">
        <w:br/>
        <w:t>ted to be applied hot, and inforced with Friction, is made use of</w:t>
      </w:r>
      <w:r w:rsidRPr="000346A0">
        <w:br/>
        <w:t>as a Fomentationtn chirurgical Cases. I would advise, therefore,</w:t>
      </w:r>
      <w:r w:rsidRPr="000346A0">
        <w:br/>
      </w:r>
      <w:r w:rsidRPr="000346A0">
        <w:rPr>
          <w:b/>
          <w:bCs/>
        </w:rPr>
        <w:t xml:space="preserve">to </w:t>
      </w:r>
      <w:r w:rsidRPr="000346A0">
        <w:t>he cautious upon theseOccasions,lest under a specious Pretence</w:t>
      </w:r>
      <w:r w:rsidRPr="000346A0">
        <w:br/>
        <w:t xml:space="preserve">of Vivification, Calefaction, Resolution, Dissipation, and </w:t>
      </w:r>
      <w:r w:rsidRPr="000346A0">
        <w:rPr>
          <w:lang w:val="la-Latn" w:eastAsia="la-Latn" w:bidi="la-Latn"/>
        </w:rPr>
        <w:t>Resto-</w:t>
      </w:r>
      <w:r w:rsidRPr="000346A0">
        <w:rPr>
          <w:lang w:val="la-Latn" w:eastAsia="la-Latn" w:bidi="la-Latn"/>
        </w:rPr>
        <w:br/>
      </w:r>
      <w:r w:rsidRPr="000346A0">
        <w:t>ration of Agility, you obtain no other Effects than what I just</w:t>
      </w:r>
      <w:r w:rsidRPr="000346A0">
        <w:br/>
        <w:t>now ascribed to these Spirits. In . Wounds, Ulcers, and other</w:t>
      </w:r>
      <w:r w:rsidRPr="000346A0">
        <w:br/>
        <w:t xml:space="preserve">visible Disorders, pure </w:t>
      </w:r>
      <w:r w:rsidRPr="000346A0">
        <w:rPr>
          <w:i/>
          <w:iCs/>
        </w:rPr>
        <w:t>Alcohol</w:t>
      </w:r>
      <w:r w:rsidRPr="000346A0">
        <w:t xml:space="preserve"> performs the Very same Thing,</w:t>
      </w:r>
      <w:r w:rsidRPr="000346A0">
        <w:br/>
        <w:t>rviz. coagulates, dries, and burns the Nerves. It is true indeed,</w:t>
      </w:r>
      <w:r w:rsidRPr="000346A0">
        <w:br/>
        <w:t>at takes from the Nerves all Sense of Pain ; but then at .the same</w:t>
      </w:r>
      <w:r w:rsidRPr="000346A0">
        <w:br/>
        <w:t>Time it destroys all their Use. And it has the same Effect,</w:t>
      </w:r>
      <w:r w:rsidRPr="000346A0">
        <w:br/>
        <w:t>In mitigating Punctures or Dilaceratioris os the.lame Parts, i It</w:t>
      </w:r>
      <w:r w:rsidRPr="000346A0">
        <w:br/>
        <w:t>stops Bleeding at once by contracting the Vesseis; and coagula-</w:t>
      </w:r>
      <w:r w:rsidRPr="000346A0">
        <w:br/>
        <w:t>ting the Blood, whereat is applied, but with the concomitant</w:t>
      </w:r>
      <w:r w:rsidRPr="000346A0">
        <w:br/>
        <w:t>.Circumstances Just mentioned. Hence, therefore, it is a Very</w:t>
      </w:r>
      <w:r w:rsidRPr="000346A0">
        <w:br/>
        <w:t>speedy, and often an excellent Remedy in these Cases, though</w:t>
      </w:r>
      <w:r w:rsidRPr="000346A0">
        <w:br/>
        <w:t>. .always attended with some inconveniences. .... ‘</w:t>
      </w:r>
      <w:r w:rsidRPr="000346A0">
        <w:br/>
        <w:t>- t’ IIL From, what has been said..then, we learn what Effect</w:t>
      </w:r>
      <w:r w:rsidRPr="000346A0">
        <w:br/>
        <w:t xml:space="preserve">pure </w:t>
      </w:r>
      <w:r w:rsidRPr="000346A0">
        <w:rPr>
          <w:i/>
          <w:iCs/>
        </w:rPr>
        <w:t>Alcohol</w:t>
      </w:r>
      <w:r w:rsidRPr="000346A0">
        <w:t xml:space="preserve"> has upon animal or Vegetable Substances immersed</w:t>
      </w:r>
      <w:r w:rsidRPr="000346A0">
        <w:br/>
        <w:t>in it. For it-disiolves into itself, and extracts whatever is oily</w:t>
      </w:r>
      <w:r w:rsidRPr="000346A0">
        <w:br/>
        <w:t>in them ; whence they hecoine attenuated, contracted, and of-</w:t>
      </w:r>
      <w:r w:rsidRPr="000346A0">
        <w:br/>
      </w:r>
      <w:r w:rsidRPr="000346A0">
        <w:rPr>
          <w:b/>
          <w:bCs/>
        </w:rPr>
        <w:t xml:space="preserve">.ten </w:t>
      </w:r>
      <w:r w:rsidRPr="000346A0">
        <w:t>corrugated. In this Manner the Preparations of. the Parts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Animals heve often been observed, to be changed : And aro-</w:t>
      </w:r>
      <w:r w:rsidRPr="000346A0">
        <w:br/>
        <w:t>miatic Flowers, Leaves, and Fruits are thus affected from the</w:t>
      </w:r>
      <w:r w:rsidRPr="000346A0">
        <w:br/>
        <w:t>-same Cause.. Small Binis in -their Feathers, and other little</w:t>
      </w:r>
      <w:r w:rsidRPr="000346A0">
        <w:br/>
        <w:t xml:space="preserve">Animals covered with hard Scales, immersed in hot </w:t>
      </w:r>
      <w:r w:rsidRPr="000346A0">
        <w:rPr>
          <w:i/>
          <w:iCs/>
        </w:rPr>
        <w:t>Alcohol,</w:t>
      </w:r>
      <w:r w:rsidRPr="000346A0">
        <w:t xml:space="preserve"> are</w:t>
      </w:r>
      <w:r w:rsidRPr="000346A0">
        <w:br/>
        <w:t>preserved in their full Beauty, because this Attenuation, though</w:t>
      </w:r>
      <w:r w:rsidRPr="000346A0">
        <w:br/>
      </w:r>
      <w:r w:rsidRPr="000346A0">
        <w:lastRenderedPageBreak/>
        <w:t>it really happens, is concealed under their Feathers and Scales.</w:t>
      </w:r>
      <w:r w:rsidRPr="000346A0">
        <w:br/>
        <w:t>These Animals heing macerated for some Time in the purest</w:t>
      </w:r>
      <w:r w:rsidRPr="000346A0">
        <w:br/>
      </w:r>
      <w:r w:rsidRPr="000346A0">
        <w:rPr>
          <w:i/>
          <w:iCs/>
        </w:rPr>
        <w:t>-Alcohol,</w:t>
      </w:r>
      <w:r w:rsidRPr="000346A0">
        <w:t xml:space="preserve"> till they are thoroughly penetrated by it, and then taken</w:t>
      </w:r>
      <w:r w:rsidRPr="000346A0">
        <w:br/>
        <w:t>out, and dried in a hot, but not fervid; OVen, andasterwards</w:t>
      </w:r>
      <w:r w:rsidRPr="000346A0">
        <w:br/>
        <w:t>put into glass Vesteis, and intirely debarred from any Commu-</w:t>
      </w:r>
      <w:r w:rsidRPr="000346A0">
        <w:br/>
        <w:t>nication with the external Ain, may. he kept in their, proper</w:t>
      </w:r>
      <w:r w:rsidRPr="000346A0">
        <w:br/>
        <w:t>.Form for Ages, to the Very great Advantage both ofNatural</w:t>
      </w:r>
      <w:r w:rsidRPr="000346A0">
        <w:br/>
        <w:t>-and Medicinal History, because they afford lively and certain</w:t>
      </w:r>
      <w:r w:rsidRPr="000346A0">
        <w:br/>
        <w:t>-Characters by which they may he known:</w:t>
      </w:r>
    </w:p>
    <w:p w14:paraId="6FB3C3DE" w14:textId="77777777" w:rsidR="000346A0" w:rsidRPr="000346A0" w:rsidRDefault="000346A0" w:rsidP="000346A0">
      <w:pPr>
        <w:ind w:left="360" w:hanging="360"/>
      </w:pP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 w:rsidRPr="000346A0">
        <w:t>IV. Since there are infinite, and oftentimes Very inviting.</w:t>
      </w:r>
      <w:r w:rsidRPr="000346A0">
        <w:br/>
        <w:t>Occasions in which Chymists and other Artificers stand in need</w:t>
      </w:r>
    </w:p>
    <w:p w14:paraId="5E6E1C13" w14:textId="77777777" w:rsidR="000346A0" w:rsidRPr="000346A0" w:rsidRDefault="000346A0" w:rsidP="000346A0">
      <w:r w:rsidRPr="000346A0">
        <w:t xml:space="preserve">of the true and purest </w:t>
      </w:r>
      <w:r w:rsidRPr="000346A0">
        <w:rPr>
          <w:i/>
          <w:iCs/>
        </w:rPr>
        <w:t>Alcohol,</w:t>
      </w:r>
      <w:r w:rsidRPr="000346A0">
        <w:t xml:space="preserve"> the- least Remainder of Water</w:t>
      </w:r>
      <w:r w:rsidRPr="000346A0">
        <w:br/>
        <w:t>rendering the Operation unsuccessful, it is absolutely necessary</w:t>
      </w:r>
      <w:r w:rsidRPr="000346A0">
        <w:br/>
        <w:t>we should have some Marks by which we may he able to</w:t>
      </w:r>
      <w:r w:rsidRPr="000346A0">
        <w:br/>
        <w:t xml:space="preserve">distinguish, whether our </w:t>
      </w:r>
      <w:r w:rsidRPr="000346A0">
        <w:rPr>
          <w:i/>
          <w:iCs/>
        </w:rPr>
        <w:t>Alcohol</w:t>
      </w:r>
      <w:r w:rsidRPr="000346A0">
        <w:t xml:space="preserve"> he pure or not: The principal</w:t>
      </w:r>
      <w:r w:rsidRPr="000346A0">
        <w:br/>
        <w:t>Of these are, . .</w:t>
      </w:r>
    </w:p>
    <w:p w14:paraId="4137EBA1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i. </w:t>
      </w:r>
      <w:r w:rsidRPr="000346A0">
        <w:t xml:space="preserve">Is the supposed </w:t>
      </w:r>
      <w:r w:rsidRPr="000346A0">
        <w:rPr>
          <w:i/>
          <w:iCs/>
        </w:rPr>
        <w:t>Alcohol</w:t>
      </w:r>
      <w:r w:rsidRPr="000346A0">
        <w:t xml:space="preserve"> contains any Oil disiolved in it,, and</w:t>
      </w:r>
      <w:r w:rsidRPr="000346A0">
        <w:br/>
        <w:t>so equably distributed through it, that it is no Ways perceptible;</w:t>
      </w:r>
      <w:r w:rsidRPr="000346A0">
        <w:br/>
        <w:t>then upon the Pouring of Water into it the-Mixture will grow</w:t>
      </w:r>
      <w:r w:rsidRPr="000346A0">
        <w:br/>
        <w:t xml:space="preserve">white, and the Oil will separate from the </w:t>
      </w:r>
      <w:r w:rsidRPr="000346A0">
        <w:rPr>
          <w:i/>
          <w:iCs/>
        </w:rPr>
        <w:t>Alcohol</w:t>
      </w:r>
    </w:p>
    <w:p w14:paraId="19575A74" w14:textId="77777777" w:rsidR="000346A0" w:rsidRPr="000346A0" w:rsidRDefault="000346A0" w:rsidP="000346A0">
      <w:pPr>
        <w:tabs>
          <w:tab w:val="left" w:pos="4655"/>
          <w:tab w:val="left" w:pos="5161"/>
        </w:tabs>
        <w:ind w:firstLine="360"/>
      </w:pPr>
      <w:r w:rsidRPr="000346A0">
        <w:t xml:space="preserve">2. If any Thing ofan Acid lies concealed </w:t>
      </w:r>
      <w:r w:rsidRPr="000346A0">
        <w:rPr>
          <w:i/>
          <w:iCs/>
        </w:rPr>
        <w:t>in .Alcohol,</w:t>
      </w:r>
      <w:r w:rsidRPr="000346A0">
        <w:t xml:space="preserve"> a little</w:t>
      </w:r>
      <w:r w:rsidRPr="000346A0">
        <w:br/>
        <w:t>of it mixed with the alcaline Spirit of Sal Ammoniac will</w:t>
      </w:r>
      <w:r w:rsidRPr="000346A0">
        <w:br/>
        <w:t>discover the Acid by an Effervescence, for otherwise there would</w:t>
      </w:r>
      <w:r w:rsidRPr="000346A0">
        <w:br/>
        <w:t>he only a simple Coagulation.</w:t>
      </w:r>
      <w:r w:rsidRPr="000346A0">
        <w:tab/>
      </w:r>
      <w:r w:rsidRPr="000346A0">
        <w:rPr>
          <w:lang w:val="en-GB" w:eastAsia="el-GR" w:bidi="el-GR"/>
        </w:rPr>
        <w:t>«</w:t>
      </w:r>
      <w:r w:rsidRPr="000346A0">
        <w:rPr>
          <w:lang w:val="en-GB" w:eastAsia="el-GR" w:bidi="el-GR"/>
        </w:rPr>
        <w:tab/>
      </w:r>
      <w:r w:rsidRPr="000346A0">
        <w:t>. .</w:t>
      </w:r>
    </w:p>
    <w:p w14:paraId="4735DB3F" w14:textId="77777777" w:rsidR="000346A0" w:rsidRPr="000346A0" w:rsidRDefault="000346A0" w:rsidP="000346A0">
      <w:pPr>
        <w:tabs>
          <w:tab w:val="left" w:pos="5445"/>
        </w:tabs>
      </w:pPr>
      <w:r w:rsidRPr="000346A0">
        <w:t>* 3. Is there he any Thing of an Alcali intermixed, it .will</w:t>
      </w:r>
      <w:r w:rsidRPr="000346A0">
        <w:br/>
        <w:t>appear by the Effervescence excited by the Affusion of an A-</w:t>
      </w:r>
      <w:r w:rsidRPr="000346A0">
        <w:br/>
        <w:t>Cid : And as for other Salts, they are seldom sound in it.. . .</w:t>
      </w:r>
      <w:r w:rsidRPr="000346A0">
        <w:br/>
        <w:t>- 4. But it is a Matter os greater Difficulty to discover whether</w:t>
      </w:r>
      <w:r w:rsidRPr="000346A0">
        <w:br/>
        <w:t>there be any Water intermixed with it; and therefore Chy-</w:t>
      </w:r>
      <w:r w:rsidRPr="000346A0">
        <w:br/>
        <w:t>mists have contrived certain Methods, by which this may be also</w:t>
      </w:r>
      <w:r w:rsidRPr="000346A0">
        <w:br/>
        <w:t>determined. The first was the repeated Labour of so many</w:t>
      </w:r>
      <w:r w:rsidRPr="000346A0">
        <w:br/>
        <w:t>Distillations, which they thought sufficient Grounds for them to</w:t>
      </w:r>
      <w:r w:rsidRPr="000346A0">
        <w:br/>
        <w:t>presume that theywerein Possession of pure simple Spirits, without</w:t>
      </w:r>
      <w:r w:rsidRPr="000346A0">
        <w:br/>
        <w:t>the Admixture of any Phlegm; but, as I took Notice before,</w:t>
      </w:r>
      <w:r w:rsidRPr="000346A0">
        <w:br/>
        <w:t xml:space="preserve">I could never by .this Method obtain pure </w:t>
      </w:r>
      <w:r w:rsidRPr="000346A0">
        <w:rPr>
          <w:i/>
          <w:iCs/>
        </w:rPr>
        <w:t>Alcohol</w:t>
      </w:r>
      <w:r w:rsidRPr="000346A0">
        <w:t xml:space="preserve"> but it would</w:t>
      </w:r>
      <w:r w:rsidRPr="000346A0">
        <w:br/>
        <w:t>to the last retain something os Phlegm. Secondly, they put some</w:t>
      </w:r>
      <w:r w:rsidRPr="000346A0">
        <w:br/>
      </w:r>
      <w:r w:rsidRPr="000346A0">
        <w:rPr>
          <w:i/>
          <w:iCs/>
        </w:rPr>
        <w:t>Alcohol</w:t>
      </w:r>
      <w:r w:rsidRPr="000346A0">
        <w:t xml:space="preserve"> into a very clean, dry Spoon, and, heating is,. set it on</w:t>
      </w:r>
      <w:r w:rsidRPr="000346A0">
        <w:br/>
        <w:t>Fire in a Place were there was not the least Wind, and if after</w:t>
      </w:r>
      <w:r w:rsidRPr="000346A0">
        <w:br/>
        <w:t xml:space="preserve">the </w:t>
      </w:r>
      <w:r w:rsidRPr="000346A0">
        <w:rPr>
          <w:i/>
          <w:iCs/>
        </w:rPr>
        <w:t>Alcohol</w:t>
      </w:r>
      <w:r w:rsidRPr="000346A0">
        <w:t xml:space="preserve"> was burnt out, there wasno Moisture left in the</w:t>
      </w:r>
      <w:r w:rsidRPr="000346A0">
        <w:br/>
        <w:t xml:space="preserve">Spoon, they pronounced it pure </w:t>
      </w:r>
      <w:r w:rsidRPr="000346A0">
        <w:rPr>
          <w:i/>
          <w:iCs/>
        </w:rPr>
        <w:t>Alcohol.</w:t>
      </w:r>
      <w:r w:rsidRPr="000346A0">
        <w:t xml:space="preserve"> Some more curious</w:t>
      </w:r>
      <w:r w:rsidRPr="000346A0">
        <w:br/>
        <w:t>Persons, however,-by other Experiments, discovered, that by</w:t>
      </w:r>
      <w:r w:rsidRPr="000346A0">
        <w:br/>
        <w:t>the Action of the Flame, the Water that lay concealed in the</w:t>
      </w:r>
      <w:r w:rsidRPr="000346A0">
        <w:br/>
      </w:r>
      <w:r w:rsidRPr="000346A0">
        <w:rPr>
          <w:i/>
          <w:iCs/>
        </w:rPr>
        <w:t>Alcohol,</w:t>
      </w:r>
      <w:r w:rsidRPr="000346A0">
        <w:t xml:space="preserve"> might he dispersed into the Air, and consequently that</w:t>
      </w:r>
      <w:r w:rsidRPr="000346A0">
        <w:br/>
        <w:t>the Absence of Water in the Spoon, after the Consumption of</w:t>
      </w:r>
      <w:r w:rsidRPr="000346A0">
        <w:br/>
        <w:t xml:space="preserve">the </w:t>
      </w:r>
      <w:r w:rsidRPr="000346A0">
        <w:rPr>
          <w:i/>
          <w:iCs/>
        </w:rPr>
        <w:t>Alcohol,</w:t>
      </w:r>
      <w:r w:rsidRPr="000346A0">
        <w:t xml:space="preserve"> was no certain Proof, that there was none contain-</w:t>
      </w:r>
      <w:r w:rsidRPr="000346A0">
        <w:br/>
        <w:t>ed in it, before it was set on Fire. In the third Place, there-.</w:t>
      </w:r>
      <w:r w:rsidRPr="000346A0">
        <w:br/>
        <w:t>fore,, they took some of the best Gun-powder, and. drying it</w:t>
      </w:r>
      <w:r w:rsidRPr="000346A0">
        <w:br/>
        <w:t>Very carefully put a little 0f.it into a clean and Very dry Spoon,</w:t>
      </w:r>
      <w:r w:rsidRPr="000346A0">
        <w:br/>
        <w:t xml:space="preserve">and poured some </w:t>
      </w:r>
      <w:r w:rsidRPr="000346A0">
        <w:rPr>
          <w:i/>
          <w:iCs/>
        </w:rPr>
        <w:t>Alcohol</w:t>
      </w:r>
      <w:r w:rsidRPr="000346A0">
        <w:t xml:space="preserve"> upon it, which heing heated, they just</w:t>
      </w:r>
      <w:r w:rsidRPr="000346A0">
        <w:br/>
        <w:t>stirred it in the Very Surface, and letting it burn down in a Very</w:t>
      </w:r>
      <w:r w:rsidRPr="000346A0">
        <w:br/>
        <w:t>quiet Place, if the Powder continued dry enough to take Fired</w:t>
      </w:r>
      <w:r w:rsidRPr="000346A0">
        <w:br/>
        <w:t xml:space="preserve">by the Flame when just spent, they concluded that the </w:t>
      </w:r>
      <w:r w:rsidRPr="000346A0">
        <w:rPr>
          <w:i/>
          <w:iCs/>
        </w:rPr>
        <w:t>Akar</w:t>
      </w:r>
      <w:r w:rsidRPr="000346A0">
        <w:rPr>
          <w:i/>
          <w:iCs/>
        </w:rPr>
        <w:br/>
        <w:t>hol</w:t>
      </w:r>
      <w:r w:rsidRPr="000346A0">
        <w:t xml:space="preserve"> was pure: But against this Experiment, there lies the very</w:t>
      </w:r>
      <w:r w:rsidRPr="000346A0">
        <w:br/>
        <w:t>same Objection as against the former. These two last Me-</w:t>
      </w:r>
      <w:r w:rsidRPr="000346A0">
        <w:br/>
        <w:t xml:space="preserve">thods, therefore, when they succeed, demonstrate, thet the </w:t>
      </w:r>
      <w:r w:rsidRPr="000346A0">
        <w:rPr>
          <w:i/>
          <w:iCs/>
        </w:rPr>
        <w:t>Al-</w:t>
      </w:r>
      <w:r w:rsidRPr="000346A0">
        <w:rPr>
          <w:i/>
          <w:iCs/>
        </w:rPr>
        <w:br/>
        <w:t>cohol</w:t>
      </w:r>
      <w:r w:rsidRPr="000346A0">
        <w:t xml:space="preserve"> is in a Very great Degree, but not absolutely free from Wa...</w:t>
      </w:r>
      <w:r w:rsidRPr="000346A0">
        <w:br/>
        <w:t>ter. In the fourth and last Place, therefore, there has been</w:t>
      </w:r>
      <w:r w:rsidRPr="000346A0">
        <w:br/>
        <w:t>another Way discovered, by which it may be certainly known</w:t>
      </w:r>
      <w:r w:rsidRPr="000346A0">
        <w:br/>
        <w:t xml:space="preserve">whether </w:t>
      </w:r>
      <w:r w:rsidRPr="000346A0">
        <w:rPr>
          <w:i/>
          <w:iCs/>
        </w:rPr>
        <w:t>Alcohol</w:t>
      </w:r>
      <w:r w:rsidRPr="000346A0">
        <w:t xml:space="preserve"> contains any Water Or not, which is tins: "Take</w:t>
      </w:r>
      <w:r w:rsidRPr="000346A0">
        <w:br/>
        <w:t>a chymical Vial, with a long narrow Neck, the Bulb of which</w:t>
      </w:r>
      <w:r w:rsidRPr="000346A0">
        <w:br/>
        <w:t xml:space="preserve">will hold sour, or six Ounces of </w:t>
      </w:r>
      <w:r w:rsidRPr="000346A0">
        <w:rPr>
          <w:i/>
          <w:iCs/>
        </w:rPr>
        <w:t>Alcohol.</w:t>
      </w:r>
      <w:r w:rsidRPr="000346A0">
        <w:t xml:space="preserve"> .Fill this Two-thirds</w:t>
      </w:r>
      <w:r w:rsidRPr="000346A0">
        <w:br/>
        <w:t xml:space="preserve">full with the </w:t>
      </w:r>
      <w:r w:rsidRPr="000346A0">
        <w:rPr>
          <w:i/>
          <w:iCs/>
        </w:rPr>
        <w:t>Alcohol</w:t>
      </w:r>
      <w:r w:rsidRPr="000346A0">
        <w:t xml:space="preserve"> you intend to examine, into which throw</w:t>
      </w:r>
      <w:r w:rsidRPr="000346A0">
        <w:br/>
        <w:t>a Dram of the purest and driest Salt of Tartar, coming Very</w:t>
      </w:r>
      <w:r w:rsidRPr="000346A0">
        <w:br/>
        <w:t>hot out.of. the Fire ; then mix them by shaking them together,</w:t>
      </w:r>
      <w:r w:rsidRPr="000346A0">
        <w:br/>
        <w:t xml:space="preserve">and set them over the Fire till the </w:t>
      </w:r>
      <w:r w:rsidRPr="000346A0">
        <w:rPr>
          <w:i/>
          <w:iCs/>
        </w:rPr>
        <w:t>Alcohol</w:t>
      </w:r>
      <w:r w:rsidRPr="000346A0">
        <w:t xml:space="preserve"> is just ready to boil.'</w:t>
      </w:r>
      <w:r w:rsidRPr="000346A0">
        <w:br/>
        <w:t>Being thus shaken and heated, if the Salt of Tartar remains peril</w:t>
      </w:r>
      <w:r w:rsidRPr="000346A0">
        <w:br/>
        <w:t>fectly dry, without the least Sign of Moisture, we are sure</w:t>
      </w:r>
      <w:r w:rsidRPr="000346A0">
        <w:br/>
        <w:t xml:space="preserve">that there is no Water in this </w:t>
      </w:r>
      <w:r w:rsidRPr="000346A0">
        <w:rPr>
          <w:i/>
          <w:iCs/>
        </w:rPr>
        <w:t>Alcohol</w:t>
      </w:r>
      <w:r w:rsidRPr="000346A0">
        <w:t xml:space="preserve"> By intermixing this</w:t>
      </w:r>
      <w:r w:rsidRPr="000346A0">
        <w:br/>
        <w:t>Salt ofTartar, I have heen enabled to discover Water in what</w:t>
      </w:r>
      <w:r w:rsidRPr="000346A0">
        <w:br/>
        <w:t xml:space="preserve">. has been taken for the best of </w:t>
      </w:r>
      <w:r w:rsidRPr="000346A0">
        <w:rPr>
          <w:i/>
          <w:iCs/>
        </w:rPr>
        <w:t>Alcohols</w:t>
      </w:r>
      <w:r w:rsidRPr="000346A0">
        <w:t xml:space="preserve"> For.! took some </w:t>
      </w:r>
      <w:r w:rsidRPr="000346A0">
        <w:rPr>
          <w:i/>
          <w:iCs/>
        </w:rPr>
        <w:t>Alcohol,</w:t>
      </w:r>
      <w:r w:rsidRPr="000346A0">
        <w:rPr>
          <w:i/>
          <w:iCs/>
        </w:rPr>
        <w:br/>
      </w:r>
      <w:r w:rsidRPr="000346A0">
        <w:t>which had burnt intirely. away, and had set Fire to Gun-pow-</w:t>
      </w:r>
      <w:r w:rsidRPr="000346A0">
        <w:br/>
        <w:t>der, and upon putting such an alcaline Salt into it, I perceived</w:t>
      </w:r>
      <w:r w:rsidRPr="000346A0">
        <w:br/>
        <w:t>by the Moisture it acquired, that there was still sortie Water in</w:t>
      </w:r>
      <w:r w:rsidRPr="000346A0">
        <w:br/>
        <w:t xml:space="preserve">it: And again, I took some </w:t>
      </w:r>
      <w:r w:rsidRPr="000346A0">
        <w:rPr>
          <w:i/>
          <w:iCs/>
        </w:rPr>
        <w:t>Alcohol,</w:t>
      </w:r>
      <w:r w:rsidRPr="000346A0">
        <w:t xml:space="preserve"> in which there was a fix-</w:t>
      </w:r>
      <w:r w:rsidRPr="000346A0">
        <w:br/>
        <w:t>ed Alcali that-had remained dry. sot a long Time, and was</w:t>
      </w:r>
      <w:r w:rsidRPr="000346A0">
        <w:br/>
        <w:t>still so, whenT Just put-a Drop or two of Water to it,.and</w:t>
      </w:r>
      <w:r w:rsidRPr="000346A0">
        <w:br/>
        <w:t>though the Salt had continued Very dry so long, it soon after</w:t>
      </w:r>
      <w:r w:rsidRPr="000346A0">
        <w:br/>
        <w:t>grew moist from so small a Quantity of Water, and appeared -</w:t>
      </w:r>
      <w:r w:rsidRPr="000346A0">
        <w:br/>
        <w:t>in oily Streaks sunning down the Sides of the Glass. '</w:t>
      </w:r>
      <w:r w:rsidRPr="000346A0">
        <w:tab/>
        <w:t>,</w:t>
      </w:r>
    </w:p>
    <w:p w14:paraId="7828E82F" w14:textId="77777777" w:rsidR="000346A0" w:rsidRPr="000346A0" w:rsidRDefault="000346A0" w:rsidP="000346A0">
      <w:pPr>
        <w:ind w:firstLine="360"/>
      </w:pPr>
      <w:r w:rsidRPr="000346A0">
        <w:lastRenderedPageBreak/>
        <w:t xml:space="preserve">-- Hence the singular Nature of </w:t>
      </w:r>
      <w:r w:rsidRPr="000346A0">
        <w:rPr>
          <w:i/>
          <w:iCs/>
        </w:rPr>
        <w:t>Alcohol</w:t>
      </w:r>
      <w:r w:rsidRPr="000346A0">
        <w:t xml:space="preserve"> is abundantly deter-</w:t>
      </w:r>
      <w:r w:rsidRPr="000346A0">
        <w:br/>
        <w:t>mined by its individual Properties; especially ifto what has</w:t>
      </w:r>
      <w:r w:rsidRPr="000346A0">
        <w:br/>
        <w:t xml:space="preserve">heen said you add this Observation, that such an </w:t>
      </w:r>
      <w:r w:rsidRPr="000346A0">
        <w:rPr>
          <w:i/>
          <w:iCs/>
        </w:rPr>
        <w:t>Alcohol</w:t>
      </w:r>
      <w:r w:rsidRPr="000346A0">
        <w:t xml:space="preserve"> is hot</w:t>
      </w:r>
      <w:r w:rsidRPr="000346A0">
        <w:br/>
        <w:t>Visible whilst it distiis through the Alembic: For it neither</w:t>
      </w:r>
      <w:r w:rsidRPr="000346A0">
        <w:br/>
        <w:t>forms dewy Drops like Water, nor Tuns down in Striae like</w:t>
      </w:r>
      <w:r w:rsidRPr="000346A0">
        <w:br/>
        <w:t>strong Spirit of Winej- brit it is quite invisible ; which Property</w:t>
      </w:r>
      <w:r w:rsidRPr="000346A0">
        <w:br/>
        <w:t>-was not unknown-’to the ancient Chymists as evidently appears</w:t>
      </w:r>
      <w:r w:rsidRPr="000346A0">
        <w:br/>
        <w:t>by their Writings. This, then, is the ultimate Effect. oTFera</w:t>
      </w:r>
      <w:r w:rsidRPr="000346A0">
        <w:br/>
        <w:t>mentation, 'for it is’ scarce possible to harry thi</w:t>
      </w:r>
      <w:r w:rsidRPr="000346A0">
        <w:rPr>
          <w:vertAlign w:val="subscript"/>
        </w:rPr>
        <w:t>s</w:t>
      </w:r>
      <w:r w:rsidRPr="000346A0">
        <w:t xml:space="preserve"> </w:t>
      </w:r>
      <w:r w:rsidRPr="000346A0">
        <w:rPr>
          <w:i/>
          <w:iCs/>
        </w:rPr>
        <w:t>Alcshol</w:t>
      </w:r>
      <w:r w:rsidRPr="000346A0">
        <w:t xml:space="preserve"> to any</w:t>
      </w:r>
      <w:r w:rsidRPr="000346A0">
        <w:br/>
        <w:t>greater Perfection, or, indeed, to make any Alteration in. it.</w:t>
      </w:r>
    </w:p>
    <w:p w14:paraId="54604D48" w14:textId="77777777" w:rsidR="000346A0" w:rsidRPr="000346A0" w:rsidRDefault="000346A0" w:rsidP="000346A0">
      <w:r w:rsidRPr="000346A0">
        <w:t xml:space="preserve">The PRODUCTION of ALCOHOL by </w:t>
      </w:r>
      <w:r w:rsidRPr="000346A0">
        <w:rPr>
          <w:b/>
          <w:bCs/>
        </w:rPr>
        <w:t>ALCALIEs,</w:t>
      </w:r>
    </w:p>
    <w:p w14:paraId="0D81A6E4" w14:textId="77777777" w:rsidR="000346A0" w:rsidRPr="000346A0" w:rsidRDefault="000346A0" w:rsidP="000346A0">
      <w:pPr>
        <w:ind w:firstLine="360"/>
      </w:pPr>
      <w:r w:rsidRPr="000346A0">
        <w:t xml:space="preserve">.. I. Because a good Quantity of pure </w:t>
      </w:r>
      <w:r w:rsidRPr="000346A0">
        <w:rPr>
          <w:i/>
          <w:iCs/>
        </w:rPr>
        <w:t>Alcohol</w:t>
      </w:r>
      <w:r w:rsidRPr="000346A0">
        <w:t xml:space="preserve"> is often wanted</w:t>
      </w:r>
      <w:r w:rsidRPr="000346A0">
        <w:br/>
        <w:t>on a sudden, when there is no chymical Apparatus ready- for</w:t>
      </w:r>
      <w:r w:rsidRPr="000346A0">
        <w:br/>
        <w:t>preparing it, find. the. Puspose may well enough he answered,</w:t>
      </w:r>
      <w:r w:rsidRPr="000346A0">
        <w:br/>
        <w:t xml:space="preserve">though there should, by Chance, some fixed </w:t>
      </w:r>
      <w:r w:rsidRPr="000346A0">
        <w:rPr>
          <w:i/>
          <w:iCs/>
        </w:rPr>
        <w:t>Alcali</w:t>
      </w:r>
      <w:r w:rsidRPr="000346A0">
        <w:t xml:space="preserve"> be mixed</w:t>
      </w:r>
      <w:r w:rsidRPr="000346A0">
        <w:br/>
        <w:t>with the Liquor, the Industry os the .Chymists has sound out</w:t>
      </w:r>
      <w:r w:rsidRPr="000346A0">
        <w:br/>
        <w:t>the following Method of preparing it : To common Spirit of</w:t>
      </w:r>
      <w:r w:rsidRPr="000346A0">
        <w:br/>
        <w:t>Wine they pour a third Part of its Weight os the purest and</w:t>
      </w:r>
      <w:r w:rsidRPr="000346A0">
        <w:br/>
        <w:t>driest Pot-ash, which presentiy finks to the Bottom. Upon sha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br/>
      </w:r>
      <w:r w:rsidRPr="000346A0">
        <w:t>king the Vestel, the Salt immediately grows moist, and begins</w:t>
      </w:r>
      <w:r w:rsidRPr="000346A0">
        <w:br w:type="page"/>
      </w:r>
    </w:p>
    <w:p w14:paraId="41EC233D" w14:textId="77777777" w:rsidR="000346A0" w:rsidRPr="000346A0" w:rsidRDefault="000346A0" w:rsidP="000346A0">
      <w:pPr>
        <w:ind w:firstLine="360"/>
      </w:pPr>
      <w:r w:rsidRPr="000346A0">
        <w:lastRenderedPageBreak/>
        <w:t>fo dissolve at the Bottom, whilst a'thin red Liquor iwims at the</w:t>
      </w:r>
      <w:r w:rsidRPr="000346A0">
        <w:br/>
        <w:t>Top;. and the more they are '</w:t>
      </w:r>
      <w:r w:rsidRPr="000346A0">
        <w:rPr>
          <w:u w:val="single"/>
        </w:rPr>
        <w:t>shake</w:t>
      </w:r>
      <w:r w:rsidRPr="000346A0">
        <w:t>n, the greater is the Dis-,</w:t>
      </w:r>
      <w:r w:rsidRPr="000346A0">
        <w:br/>
        <w:t>solution underneath, and the Separation upwards ; nor is it ever</w:t>
      </w:r>
      <w:r w:rsidRPr="000346A0">
        <w:br/>
        <w:t>possible to make them mix, but as soon aS ever they come to</w:t>
      </w:r>
      <w:r w:rsidRPr="000346A0">
        <w:br/>
        <w:t>rest, they immediately collect themselves into two perfectly di-</w:t>
      </w:r>
      <w:r w:rsidRPr="000346A0">
        <w:br/>
        <w:t xml:space="preserve">stinct Strata. And here the stronger the Spirit of Wine is,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.greater will he the Quantity of the upper Liquor 5 and so on</w:t>
      </w:r>
      <w:r w:rsidRPr="000346A0">
        <w:br/>
        <w:t>the contrary.</w:t>
      </w:r>
    </w:p>
    <w:p w14:paraId="1B10ADA9" w14:textId="77777777" w:rsidR="000346A0" w:rsidRPr="000346A0" w:rsidRDefault="000346A0" w:rsidP="000346A0">
      <w:pPr>
        <w:tabs>
          <w:tab w:val="left" w:pos="809"/>
        </w:tabs>
        <w:ind w:firstLine="360"/>
      </w:pPr>
      <w:r w:rsidRPr="000346A0">
        <w:t>II.</w:t>
      </w:r>
      <w:r w:rsidRPr="000346A0">
        <w:tab/>
        <w:t>Let the Vestel rest for some Time, that the Liquors may</w:t>
      </w:r>
      <w:r w:rsidRPr="000346A0">
        <w:br/>
        <w:t>become intirely separated, and then by a gentie Inclination of</w:t>
      </w:r>
      <w:r w:rsidRPr="000346A0">
        <w:br/>
        <w:t>* the Vessel pour off the upper Liquor into another clean, dry</w:t>
      </w:r>
      <w:r w:rsidRPr="000346A0">
        <w:br/>
        <w:t>Cucurbit, taking as much Care as you can, that none of the</w:t>
      </w:r>
      <w:r w:rsidRPr="000346A0">
        <w:br/>
        <w:t>lower runs in with it. At the same Time let there he ready</w:t>
      </w:r>
      <w:r w:rsidRPr="000346A0">
        <w:br/>
        <w:t xml:space="preserve">a fixed, </w:t>
      </w:r>
      <w:r w:rsidRPr="000346A0">
        <w:rPr>
          <w:i/>
          <w:iCs/>
        </w:rPr>
        <w:t>alcaline</w:t>
      </w:r>
      <w:r w:rsidRPr="000346A0">
        <w:t xml:space="preserve"> Salt, Very well dried by the Fire, and let it he</w:t>
      </w:r>
      <w:r w:rsidRPr="000346A0">
        <w:br/>
        <w:t>put, while it is yet hot, into the Cucurbit, which contains the</w:t>
      </w:r>
      <w:r w:rsidRPr="000346A0">
        <w:br/>
        <w:t>first Spirit that has heen once already drained of its Water. Let</w:t>
      </w:r>
      <w:r w:rsidRPr="000346A0">
        <w:br/>
        <w:t>them he shaken together, the Cucurbit being stopped, for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t>considerable Time, and you will perceive the dry Salt to con-</w:t>
      </w:r>
      <w:r w:rsidRPr="000346A0">
        <w:br/>
        <w:t>tract a little Moisture ; you are then to persist in shaking them</w:t>
      </w:r>
      <w:r w:rsidRPr="000346A0">
        <w:br/>
        <w:t>together, till you observe that no more of the Salt will be dif-</w:t>
      </w:r>
      <w:r w:rsidRPr="000346A0">
        <w:br/>
        <w:t>solved, but that there swims at the Top a red limpid Liquor,</w:t>
      </w:r>
      <w:r w:rsidRPr="000346A0">
        <w:br/>
        <w:t xml:space="preserve">’ which wili he so much the purer, as the </w:t>
      </w:r>
      <w:r w:rsidRPr="000346A0">
        <w:rPr>
          <w:i/>
          <w:iCs/>
        </w:rPr>
        <w:t>alcaline</w:t>
      </w:r>
      <w:r w:rsidRPr="000346A0">
        <w:t xml:space="preserve"> Salt was drier</w:t>
      </w:r>
      <w:r w:rsidRPr="000346A0">
        <w:br/>
        <w:t>and hotter, and the longer it was shaken with the Liquor.</w:t>
      </w:r>
      <w:r w:rsidRPr="000346A0">
        <w:br/>
        <w:t>This done, pour off the Liquor into a tall dry Bolt-head, and</w:t>
      </w:r>
      <w:r w:rsidRPr="000346A0">
        <w:br/>
        <w:t xml:space="preserve">east therein a little more of the driest and purest </w:t>
      </w:r>
      <w:r w:rsidRPr="000346A0">
        <w:rPr>
          <w:i/>
          <w:iCs/>
        </w:rPr>
        <w:t>alcaline</w:t>
      </w:r>
      <w:r w:rsidRPr="000346A0">
        <w:t xml:space="preserve"> Salt,</w:t>
      </w:r>
      <w:r w:rsidRPr="000346A0">
        <w:br/>
        <w:t>as hot aS may he, and set them in an hundred Degrees OfHeat,</w:t>
      </w:r>
      <w:r w:rsidRPr="000346A0">
        <w:br/>
        <w:t>shaking them about Very frequently; and if the Salt does not.</w:t>
      </w:r>
      <w:r w:rsidRPr="000346A0">
        <w:br/>
        <w:t xml:space="preserve">then grow at all moist, the </w:t>
      </w:r>
      <w:r w:rsidRPr="000346A0">
        <w:rPr>
          <w:i/>
          <w:iCs/>
        </w:rPr>
        <w:t>Alcohol</w:t>
      </w:r>
      <w:r w:rsidRPr="000346A0">
        <w:t xml:space="preserve"> will be perfectly freed from</w:t>
      </w:r>
      <w:r w:rsidRPr="000346A0">
        <w:br/>
        <w:t>its Water; but then it will have a red Colour, a,Taste not</w:t>
      </w:r>
      <w:r w:rsidRPr="000346A0">
        <w:br/>
        <w:t xml:space="preserve">simple, and a somewhat disagreeable Smell, and by its </w:t>
      </w:r>
      <w:r w:rsidRPr="000346A0">
        <w:rPr>
          <w:lang w:val="la-Latn" w:eastAsia="la-Latn" w:bidi="la-Latn"/>
        </w:rPr>
        <w:t>Effer-</w:t>
      </w:r>
      <w:r w:rsidRPr="000346A0">
        <w:rPr>
          <w:lang w:val="la-Latn" w:eastAsia="la-Latn" w:bidi="la-Latn"/>
        </w:rPr>
        <w:br/>
      </w:r>
      <w:r w:rsidRPr="000346A0">
        <w:t>Vescence with Acids, and its fixations Taste, will evidently</w:t>
      </w:r>
      <w:r w:rsidRPr="000346A0">
        <w:br/>
        <w:t xml:space="preserve">discover the Presence of a latent </w:t>
      </w:r>
      <w:r w:rsidRPr="000346A0">
        <w:rPr>
          <w:i/>
          <w:iCs/>
        </w:rPr>
        <w:t>Alcaii.</w:t>
      </w:r>
    </w:p>
    <w:p w14:paraId="69E2DF58" w14:textId="77777777" w:rsidR="000346A0" w:rsidRPr="000346A0" w:rsidRDefault="000346A0" w:rsidP="000346A0">
      <w:pPr>
        <w:ind w:firstLine="360"/>
      </w:pPr>
      <w:r w:rsidRPr="000346A0">
        <w:t>. In this Operation there always appears a pinguious Oil,</w:t>
      </w:r>
      <w:r w:rsidRPr="000346A0">
        <w:br/>
        <w:t>which separates itself from the Spirit of Wine, or the Pot.ash,</w:t>
      </w:r>
      <w:r w:rsidRPr="000346A0">
        <w:br/>
        <w:t>Or perhaps from both, and has a foetid Smell. Besides, the fixed</w:t>
      </w:r>
      <w:r w:rsidRPr="000346A0">
        <w:br/>
      </w:r>
      <w:r w:rsidRPr="000346A0">
        <w:rPr>
          <w:i/>
          <w:iCs/>
        </w:rPr>
        <w:t>Alcali ltntC</w:t>
      </w:r>
      <w:r w:rsidRPr="000346A0">
        <w:t xml:space="preserve"> used, by absorbing and .uniting with itself the Acid</w:t>
      </w:r>
      <w:r w:rsidRPr="000346A0">
        <w:br/>
        <w:t>winch was in the Spirit of Wine, is altered in its Nature, and</w:t>
      </w:r>
      <w:r w:rsidRPr="000346A0">
        <w:br/>
        <w:t>at last becomes a compound and pretty Volatile Salt. Here I</w:t>
      </w:r>
      <w:r w:rsidRPr="000346A0">
        <w:br/>
        <w:t>. found, that when this Salt had heen frequently used, and still</w:t>
      </w:r>
      <w:r w:rsidRPr="000346A0">
        <w:br/>
        <w:t>dried aster every Operation, it became at last almost of the Na-</w:t>
      </w:r>
      <w:r w:rsidRPr="000346A0">
        <w:br/>
        <w:t xml:space="preserve">ture of the Terra </w:t>
      </w:r>
      <w:r w:rsidRPr="000346A0">
        <w:rPr>
          <w:lang w:val="la-Latn" w:eastAsia="la-Latn" w:bidi="la-Latn"/>
        </w:rPr>
        <w:t xml:space="preserve">Foliata Tartari, </w:t>
      </w:r>
      <w:r w:rsidRPr="000346A0">
        <w:t>and intirely unfit for any</w:t>
      </w:r>
      <w:r w:rsidRPr="000346A0">
        <w:br/>
        <w:t xml:space="preserve">Purpose, where there was required a fixed </w:t>
      </w:r>
      <w:r w:rsidRPr="000346A0">
        <w:rPr>
          <w:i/>
          <w:iCs/>
        </w:rPr>
        <w:t>Alcaii.</w:t>
      </w:r>
    </w:p>
    <w:p w14:paraId="3F9F2097" w14:textId="77777777" w:rsidR="000346A0" w:rsidRPr="000346A0" w:rsidRDefault="000346A0" w:rsidP="000346A0">
      <w:pPr>
        <w:tabs>
          <w:tab w:val="left" w:pos="860"/>
        </w:tabs>
        <w:ind w:firstLine="360"/>
      </w:pPr>
      <w:r w:rsidRPr="000346A0">
        <w:t>III.</w:t>
      </w:r>
      <w:r w:rsidRPr="000346A0">
        <w:rPr>
          <w:i/>
          <w:iCs/>
        </w:rPr>
        <w:tab/>
        <w:t>Alcohol,</w:t>
      </w:r>
      <w:r w:rsidRPr="000346A0">
        <w:t xml:space="preserve"> thus prepared, and distilled in a Cucurbit, over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t>gentie Fine, becomes sufficiently pure, and fit for almost all</w:t>
      </w:r>
      <w:r w:rsidRPr="000346A0">
        <w:br/>
        <w:t xml:space="preserve">Purposes that require a simple </w:t>
      </w:r>
      <w:r w:rsidRPr="000346A0">
        <w:rPr>
          <w:i/>
          <w:iCs/>
        </w:rPr>
        <w:t>Alcohol.</w:t>
      </w:r>
      <w:r w:rsidRPr="000346A0">
        <w:t xml:space="preserve"> It is true indeed, there</w:t>
      </w:r>
      <w:r w:rsidRPr="000346A0">
        <w:br/>
        <w:t xml:space="preserve">will he somewhat </w:t>
      </w:r>
      <w:r w:rsidRPr="000346A0">
        <w:rPr>
          <w:i/>
          <w:iCs/>
        </w:rPr>
        <w:t>fubalcalefcent</w:t>
      </w:r>
      <w:r w:rsidRPr="000346A0">
        <w:t xml:space="preserve"> still united with it, though this</w:t>
      </w:r>
      <w:r w:rsidRPr="000346A0">
        <w:br/>
        <w:t>too may he removed, by cautioufly adding a few Drops of Oil</w:t>
      </w:r>
      <w:r w:rsidRPr="000346A0">
        <w:br/>
        <w:t>of Vitriol before the Distillation, and proceeding so long as there</w:t>
      </w:r>
      <w:r w:rsidRPr="000346A0">
        <w:br/>
        <w:t xml:space="preserve">is any Effervescence excited, and no longer </w:t>
      </w:r>
      <w:r w:rsidRPr="000346A0">
        <w:rPr>
          <w:lang w:val="el-GR" w:eastAsia="el-GR" w:bidi="el-GR"/>
        </w:rPr>
        <w:t>ὁ</w:t>
      </w:r>
      <w:r w:rsidRPr="000346A0">
        <w:rPr>
          <w:lang w:val="en-GB" w:eastAsia="el-GR" w:bidi="el-GR"/>
        </w:rPr>
        <w:t xml:space="preserve"> </w:t>
      </w:r>
      <w:r w:rsidRPr="000346A0">
        <w:t>for if you then</w:t>
      </w:r>
      <w:r w:rsidRPr="000346A0">
        <w:br/>
        <w:t xml:space="preserve">distil it, your </w:t>
      </w:r>
      <w:r w:rsidRPr="000346A0">
        <w:rPr>
          <w:i/>
          <w:iCs/>
        </w:rPr>
        <w:t>Alcohol</w:t>
      </w:r>
      <w:r w:rsidRPr="000346A0">
        <w:t xml:space="preserve"> is reckoned to he pure.</w:t>
      </w:r>
    </w:p>
    <w:p w14:paraId="56B210BA" w14:textId="77777777" w:rsidR="000346A0" w:rsidRPr="000346A0" w:rsidRDefault="000346A0" w:rsidP="000346A0">
      <w:pPr>
        <w:tabs>
          <w:tab w:val="left" w:pos="845"/>
        </w:tabs>
        <w:ind w:firstLine="360"/>
      </w:pPr>
      <w:r w:rsidRPr="000346A0">
        <w:t>IV.</w:t>
      </w:r>
      <w:r w:rsidRPr="000346A0">
        <w:tab/>
        <w:t xml:space="preserve">Hence also it appears, that the Separation of pure </w:t>
      </w:r>
      <w:r w:rsidRPr="000346A0">
        <w:rPr>
          <w:i/>
          <w:iCs/>
        </w:rPr>
        <w:t>Al.,</w:t>
      </w:r>
      <w:r w:rsidRPr="000346A0">
        <w:rPr>
          <w:i/>
          <w:iCs/>
        </w:rPr>
        <w:br/>
        <w:t>tohol</w:t>
      </w:r>
      <w:r w:rsidRPr="000346A0">
        <w:t xml:space="preserve"> is not so easy as some People pretend : For in Distillation</w:t>
      </w:r>
      <w:r w:rsidRPr="000346A0">
        <w:br/>
        <w:t>there is a somewhat acid, and a watery Liquid, which intimate-</w:t>
      </w:r>
      <w:r w:rsidRPr="000346A0">
        <w:br/>
        <w:t xml:space="preserve">Iy adheres to the Spirit, and winch closely unites itself with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rPr>
          <w:i/>
          <w:iCs/>
        </w:rPr>
        <w:t>Alcali</w:t>
      </w:r>
      <w:r w:rsidRPr="000346A0">
        <w:t xml:space="preserve"> that is added to it '.^Therefore, we need not he surprised,</w:t>
      </w:r>
      <w:r w:rsidRPr="000346A0">
        <w:br/>
        <w:t>that some Very curious Experiments, which require the purest</w:t>
      </w:r>
      <w:r w:rsidRPr="000346A0">
        <w:br/>
      </w:r>
      <w:r w:rsidRPr="000346A0">
        <w:rPr>
          <w:i/>
          <w:iCs/>
        </w:rPr>
        <w:t>Alcohol,</w:t>
      </w:r>
      <w:r w:rsidRPr="000346A0">
        <w:t xml:space="preserve"> do so seldom succeed. And hence it is plain, that an</w:t>
      </w:r>
      <w:r w:rsidRPr="000346A0">
        <w:br/>
      </w:r>
      <w:r w:rsidRPr="000346A0">
        <w:rPr>
          <w:i/>
          <w:iCs/>
        </w:rPr>
        <w:t>alcaline</w:t>
      </w:r>
      <w:r w:rsidRPr="000346A0">
        <w:t xml:space="preserve"> Salt will often properly dispose </w:t>
      </w:r>
      <w:r w:rsidRPr="000346A0">
        <w:rPr>
          <w:i/>
          <w:iCs/>
        </w:rPr>
        <w:t>Alcohol</w:t>
      </w:r>
      <w:r w:rsidRPr="000346A0">
        <w:t xml:space="preserve"> for particular Ope-</w:t>
      </w:r>
      <w:r w:rsidRPr="000346A0">
        <w:br/>
        <w:t>rations, either as it frees it from its Water, Acid, and Oil, or</w:t>
      </w:r>
      <w:r w:rsidRPr="000346A0">
        <w:br/>
        <w:t xml:space="preserve">as it impregnates it with an </w:t>
      </w:r>
      <w:r w:rsidRPr="000346A0">
        <w:rPr>
          <w:i/>
          <w:iCs/>
        </w:rPr>
        <w:t>alcaline</w:t>
      </w:r>
      <w:r w:rsidRPr="000346A0">
        <w:t xml:space="preserve"> Quality, and thus improves</w:t>
      </w:r>
      <w:r w:rsidRPr="000346A0">
        <w:br/>
        <w:t>Its dissolving Power. We must have a due Regard, therefore,</w:t>
      </w:r>
      <w:r w:rsidRPr="000346A0">
        <w:br/>
        <w:t xml:space="preserve">to all these Considerations, hesore </w:t>
      </w:r>
      <w:r w:rsidRPr="000346A0">
        <w:rPr>
          <w:b/>
          <w:bCs/>
        </w:rPr>
        <w:t xml:space="preserve">we can </w:t>
      </w:r>
      <w:r w:rsidRPr="000346A0">
        <w:t>determine its Effects.</w:t>
      </w:r>
      <w:r w:rsidRPr="000346A0">
        <w:br/>
      </w:r>
      <w:r w:rsidRPr="000346A0">
        <w:rPr>
          <w:i/>
          <w:iCs/>
        </w:rPr>
        <w:t>Flocrhaau. Chym.</w:t>
      </w:r>
    </w:p>
    <w:p w14:paraId="0838A18A" w14:textId="77777777" w:rsidR="000346A0" w:rsidRPr="000346A0" w:rsidRDefault="000346A0" w:rsidP="000346A0">
      <w:pPr>
        <w:ind w:firstLine="360"/>
      </w:pPr>
      <w:r w:rsidRPr="000346A0">
        <w:t xml:space="preserve">Thus I have traced the Preparation of </w:t>
      </w:r>
      <w:r w:rsidRPr="000346A0">
        <w:rPr>
          <w:i/>
          <w:iCs/>
        </w:rPr>
        <w:t>Alcohol</w:t>
      </w:r>
      <w:r w:rsidRPr="000346A0">
        <w:t xml:space="preserve"> from the Vege-</w:t>
      </w:r>
      <w:r w:rsidRPr="000346A0">
        <w:br/>
        <w:t>table from which it is generated, through all the succeeding</w:t>
      </w:r>
      <w:r w:rsidRPr="000346A0">
        <w:br/>
        <w:t>Processes necessary for its Production. And hecause all vinous</w:t>
      </w:r>
      <w:r w:rsidRPr="000346A0">
        <w:br/>
        <w:t>Liquors harrow their Intoxicating Qualities, and all their Pro-</w:t>
      </w:r>
      <w:r w:rsidRPr="000346A0">
        <w:br/>
        <w:t xml:space="preserve">perties wherein they differ .from other Fluids, from the </w:t>
      </w:r>
      <w:r w:rsidRPr="000346A0">
        <w:rPr>
          <w:i/>
          <w:iCs/>
        </w:rPr>
        <w:t>Alcohol</w:t>
      </w:r>
      <w:r w:rsidRPr="000346A0">
        <w:rPr>
          <w:i/>
          <w:iCs/>
        </w:rPr>
        <w:br/>
      </w:r>
      <w:r w:rsidRPr="000346A0">
        <w:t>which resides in them, I shall make some Remarks, with Re-</w:t>
      </w:r>
      <w:r w:rsidRPr="000346A0">
        <w:br/>
        <w:t>spect to the Uses generally made of them in common Life. ?</w:t>
      </w:r>
    </w:p>
    <w:p w14:paraId="7F99E92B" w14:textId="77777777" w:rsidR="000346A0" w:rsidRPr="000346A0" w:rsidRDefault="000346A0" w:rsidP="000346A0">
      <w:pPr>
        <w:tabs>
          <w:tab w:val="left" w:pos="3206"/>
        </w:tabs>
        <w:ind w:firstLine="360"/>
      </w:pPr>
      <w:r w:rsidRPr="000346A0">
        <w:t>First, then, as Vinous Liquors have Effects upon animal Bo-</w:t>
      </w:r>
      <w:r w:rsidRPr="000346A0">
        <w:br/>
        <w:t>dies,'nearly allied to those of the Gas Sylvestre, or incoercible</w:t>
      </w:r>
      <w:r w:rsidRPr="000346A0">
        <w:br/>
        <w:t>Spirit which sties off from fermenting Liquors, it seems near</w:t>
      </w:r>
      <w:r w:rsidRPr="000346A0">
        <w:br/>
        <w:t>a Certainty, that fermented Liquors inebriate, and produce all</w:t>
      </w:r>
      <w:r w:rsidRPr="000346A0">
        <w:br/>
        <w:t>their deleterious Effects by 2 Portion of this. Gas Sylvestre re-</w:t>
      </w:r>
      <w:r w:rsidRPr="000346A0">
        <w:br/>
        <w:t>siding in them. - . . . _</w:t>
      </w:r>
      <w:r w:rsidRPr="000346A0">
        <w:tab/>
        <w:t>..S'</w:t>
      </w:r>
    </w:p>
    <w:p w14:paraId="4E93261C" w14:textId="77777777" w:rsidR="000346A0" w:rsidRPr="000346A0" w:rsidRDefault="000346A0" w:rsidP="000346A0">
      <w:pPr>
        <w:ind w:firstLine="360"/>
      </w:pPr>
      <w:r w:rsidRPr="000346A0">
        <w:t>Hence appears the Imprudence, I should rather say Madness,</w:t>
      </w:r>
      <w:r w:rsidRPr="000346A0">
        <w:br/>
        <w:t>of .those who take into their Stomachs .large. Quantities of a</w:t>
      </w:r>
      <w:r w:rsidRPr="000346A0">
        <w:br/>
        <w:t>Fluid strongly impregnated with the most subtile and penetrating</w:t>
      </w:r>
      <w:r w:rsidRPr="000346A0">
        <w:br/>
      </w:r>
      <w:r w:rsidRPr="000346A0">
        <w:lastRenderedPageBreak/>
        <w:t>Poison known in Nature,. and which we find by dally Experi-</w:t>
      </w:r>
      <w:r w:rsidRPr="000346A0">
        <w:br/>
        <w:t>ence never faiis to disorder, and if persisted in, to destroy the</w:t>
      </w:r>
      <w:r w:rsidRPr="000346A0">
        <w:br/>
        <w:t>animal Machine. The Frequency of this Practice is amazing,</w:t>
      </w:r>
      <w:r w:rsidRPr="000346A0">
        <w:br/>
        <w:t>and would scarcely he credible, if it was not common. I</w:t>
      </w:r>
      <w:r w:rsidRPr="000346A0">
        <w:br/>
        <w:t>should think mysels happy» if any Thing I could say would put</w:t>
      </w:r>
      <w:r w:rsidRPr="000346A0">
        <w:br/>
        <w:t>the least Check to thia bestial Crime, to which it is astonishing</w:t>
      </w:r>
      <w:r w:rsidRPr="000346A0">
        <w:br/>
        <w:t>there should he any Temptation, for I am satisfied, that this</w:t>
      </w:r>
      <w:r w:rsidRPr="000346A0">
        <w:br/>
        <w:t>alone destroys more Lives than the Accidents of War, added, to</w:t>
      </w:r>
      <w:r w:rsidRPr="000346A0">
        <w:br/>
        <w:t>all the Distempers with which Providence has thought proper to</w:t>
      </w:r>
      <w:r w:rsidRPr="000346A0">
        <w:br/>
        <w:t>afflict Mankind; and it is very remarkable, that hesides the</w:t>
      </w:r>
    </w:p>
    <w:p w14:paraId="7E29D403" w14:textId="77777777" w:rsidR="000346A0" w:rsidRPr="000346A0" w:rsidRDefault="000346A0" w:rsidP="000346A0">
      <w:r w:rsidRPr="000346A0">
        <w:t>Distempers produced by drinking spirituous Liquors, an habitual</w:t>
      </w:r>
      <w:r w:rsidRPr="000346A0">
        <w:br/>
        <w:t>Use os these renders all Diseases from other Coufes more dif-</w:t>
      </w:r>
      <w:r w:rsidRPr="000346A0">
        <w:br/>
        <w:t>ficult to cure. " * '</w:t>
      </w:r>
    </w:p>
    <w:p w14:paraId="25B7811C" w14:textId="77777777" w:rsidR="000346A0" w:rsidRPr="000346A0" w:rsidRDefault="000346A0" w:rsidP="000346A0">
      <w:pPr>
        <w:ind w:firstLine="360"/>
      </w:pPr>
      <w:r w:rsidRPr="000346A0">
        <w:t>It is certain, that fermented .Liquors are deleterious, in Pro-</w:t>
      </w:r>
      <w:r w:rsidRPr="000346A0">
        <w:br/>
        <w:t>portion to their Strength, that is, in Proportion to the poisonous</w:t>
      </w:r>
      <w:r w:rsidRPr="000346A0">
        <w:br/>
        <w:t>Spirit or Gas.they contain. However, though small fermented</w:t>
      </w:r>
      <w:r w:rsidRPr="000346A0">
        <w:br/>
        <w:t>Liquors do not immediately manifest their Effects, yet I think</w:t>
      </w:r>
      <w:r w:rsidRPr="000346A0">
        <w:br/>
        <w:t>it is not to he doubted, but that an habitual Use of even these</w:t>
      </w:r>
      <w:r w:rsidRPr="000346A0">
        <w:br/>
        <w:t>must in the End induce an Alteration in ‘the Constitution to its</w:t>
      </w:r>
      <w:r w:rsidRPr="000346A0">
        <w:br/>
        <w:t>Disadvantage. I am sensible, a Habit of drinking these Liquors</w:t>
      </w:r>
      <w:r w:rsidRPr="000346A0">
        <w:br/>
        <w:t>renders them somewhat necessary, and makes it difficult to leave</w:t>
      </w:r>
      <w:r w:rsidRPr="000346A0">
        <w:br/>
        <w:t>them off, and sometimes even dangerous. It is therefore a</w:t>
      </w:r>
      <w:r w:rsidRPr="000346A0">
        <w:br/>
        <w:t>great Imprudence in People of Condition, to inure their Chil-</w:t>
      </w:r>
      <w:r w:rsidRPr="000346A0">
        <w:br/>
        <w:t>dren to the Use of Wine, and other fermented Liquors, from</w:t>
      </w:r>
      <w:r w:rsidRPr="000346A0">
        <w:br/>
        <w:t>their most tender Years. - -</w:t>
      </w:r>
    </w:p>
    <w:p w14:paraId="0BE0D921" w14:textId="77777777" w:rsidR="000346A0" w:rsidRPr="000346A0" w:rsidRDefault="000346A0" w:rsidP="000346A0">
      <w:pPr>
        <w:tabs>
          <w:tab w:val="left" w:pos="4799"/>
          <w:tab w:val="left" w:leader="dot" w:pos="5381"/>
        </w:tabs>
        <w:ind w:firstLine="360"/>
      </w:pPr>
      <w:r w:rsidRPr="000346A0">
        <w:t xml:space="preserve">If we consider </w:t>
      </w:r>
      <w:r w:rsidRPr="000346A0">
        <w:rPr>
          <w:i/>
          <w:iCs/>
        </w:rPr>
        <w:t>Alcohol</w:t>
      </w:r>
      <w:r w:rsidRPr="000346A0">
        <w:t xml:space="preserve"> as acting upon the Stomach only, and</w:t>
      </w:r>
      <w:r w:rsidRPr="000346A0">
        <w:br/>
        <w:t>at the same Time reflect upon what is observed above with Re-</w:t>
      </w:r>
      <w:r w:rsidRPr="000346A0">
        <w:br/>
        <w:t>spect to its Operation on the Nerves, which is, that it dried and</w:t>
      </w:r>
      <w:r w:rsidRPr="000346A0">
        <w:br/>
        <w:t>contracts them, and -deprives them of all Sensation and Motion, ,</w:t>
      </w:r>
      <w:r w:rsidRPr="000346A0">
        <w:br/>
        <w:t>we shall readily perceive, that if taken in the Stomach, when it</w:t>
      </w:r>
      <w:r w:rsidRPr="000346A0">
        <w:br/>
        <w:t>is empty especially, they must necessarily, by their proper Activ</w:t>
      </w:r>
      <w:r w:rsidRPr="000346A0">
        <w:br/>
        <w:t>On, take away that Sensation which we call Hunger, and de-</w:t>
      </w:r>
      <w:r w:rsidRPr="000346A0">
        <w:br/>
        <w:t>stroy that Elasticity of the Fibres os the Stomach, which is ab-</w:t>
      </w:r>
      <w:r w:rsidRPr="000346A0">
        <w:br/>
        <w:t>solutely necessary to the Digestion of the Aliment. To these</w:t>
      </w:r>
      <w:r w:rsidRPr="000346A0">
        <w:br/>
        <w:t xml:space="preserve">Inconveniencies arifing from the internal Use of </w:t>
      </w:r>
      <w:r w:rsidRPr="000346A0">
        <w:rPr>
          <w:i/>
          <w:iCs/>
        </w:rPr>
        <w:t>Alcohol</w:t>
      </w:r>
      <w:r w:rsidRPr="000346A0">
        <w:t xml:space="preserve"> it may</w:t>
      </w:r>
      <w:r w:rsidRPr="000346A0">
        <w:br/>
        <w:t>he added, that it. coagulates animal Juices, and consequently ay</w:t>
      </w:r>
      <w:r w:rsidRPr="000346A0">
        <w:br/>
        <w:t>the Fluids it finds in the Stomach, I mean, those Fluids which</w:t>
      </w:r>
      <w:r w:rsidRPr="000346A0">
        <w:br/>
        <w:t>are separated in the Glands of the Mouth, Fauces, and Sto-</w:t>
      </w:r>
      <w:r w:rsidRPr="000346A0">
        <w:br/>
        <w:t>mach, and which are designed by Nature to promote the Solue.</w:t>
      </w:r>
      <w:r w:rsidRPr="000346A0">
        <w:br/>
        <w:t>tion of the Aliment; now when these are coagulated,. and ren</w:t>
      </w:r>
      <w:r w:rsidRPr="000346A0">
        <w:rPr>
          <w:vertAlign w:val="subscript"/>
        </w:rPr>
        <w:t>y</w:t>
      </w:r>
      <w:r w:rsidRPr="000346A0">
        <w:rPr>
          <w:vertAlign w:val="subscript"/>
        </w:rPr>
        <w:br/>
      </w:r>
      <w:r w:rsidRPr="000346A0">
        <w:t>dered Viscid, they are utterly unfit to promote the aboVe-menti-</w:t>
      </w:r>
      <w:r w:rsidRPr="000346A0">
        <w:br/>
        <w:t xml:space="preserve">Oned Solution, . but rather prevent it. Every one that has </w:t>
      </w:r>
      <w:r w:rsidRPr="000346A0">
        <w:rPr>
          <w:b/>
          <w:bCs/>
        </w:rPr>
        <w:t>seen</w:t>
      </w:r>
      <w:r w:rsidRPr="000346A0">
        <w:rPr>
          <w:b/>
          <w:bCs/>
        </w:rPr>
        <w:br/>
        <w:t xml:space="preserve">a </w:t>
      </w:r>
      <w:r w:rsidRPr="000346A0">
        <w:t>Person, much habituated to drinking Drams, take a Vomit,</w:t>
      </w:r>
      <w:r w:rsidRPr="000346A0">
        <w:br/>
        <w:t>must have observed him to discharge from , his Stomach great</w:t>
      </w:r>
      <w:r w:rsidRPr="000346A0">
        <w:br/>
        <w:t>Quantities of a Viscid roapy. Jelly.</w:t>
      </w:r>
      <w:r w:rsidRPr="000346A0">
        <w:tab/>
      </w:r>
      <w:r w:rsidRPr="000346A0">
        <w:tab/>
        <w:t>-</w:t>
      </w:r>
    </w:p>
    <w:p w14:paraId="4BF6852E" w14:textId="77777777" w:rsidR="000346A0" w:rsidRPr="000346A0" w:rsidRDefault="000346A0" w:rsidP="000346A0">
      <w:pPr>
        <w:ind w:firstLine="360"/>
      </w:pPr>
      <w:r w:rsidRPr="000346A0">
        <w:t>If we Consider spirituous Liquors aS a Solvent of the Ali-</w:t>
      </w:r>
      <w:r w:rsidRPr="000346A0">
        <w:br/>
        <w:t>ment, we shall find it so far from heing fit to promote this So</w:t>
      </w:r>
      <w:r w:rsidRPr="000346A0">
        <w:rPr>
          <w:vertAlign w:val="subscript"/>
        </w:rPr>
        <w:t>T</w:t>
      </w:r>
      <w:r w:rsidRPr="000346A0">
        <w:rPr>
          <w:vertAlign w:val="subscript"/>
        </w:rPr>
        <w:br/>
      </w:r>
      <w:r w:rsidRPr="000346A0">
        <w:t>lution, that it greatly contributes Io prevent it, f0r .it hardens</w:t>
      </w:r>
      <w:r w:rsidRPr="000346A0">
        <w:br/>
        <w:t>animal and vegetable Substances, and hinders their Solution in</w:t>
      </w:r>
      <w:r w:rsidRPr="000346A0">
        <w:br/>
        <w:t>the Stomach, for the Very same Reasons, that it prevents these</w:t>
      </w:r>
      <w:r w:rsidRPr="000346A0">
        <w:br/>
        <w:t>Putrefaction out of it. ..</w:t>
      </w:r>
    </w:p>
    <w:p w14:paraId="4B600669" w14:textId="77777777" w:rsidR="000346A0" w:rsidRPr="000346A0" w:rsidRDefault="000346A0" w:rsidP="000346A0">
      <w:pPr>
        <w:tabs>
          <w:tab w:val="left" w:pos="3997"/>
          <w:tab w:val="left" w:pos="5381"/>
        </w:tabs>
        <w:ind w:firstLine="360"/>
      </w:pPr>
      <w:r w:rsidRPr="000346A0">
        <w:t>It would he well if spirituous Liquors had any Virtues to</w:t>
      </w:r>
      <w:r w:rsidRPr="000346A0">
        <w:br/>
        <w:t>make .Amends for the HaVock and Destruction they make in the</w:t>
      </w:r>
      <w:r w:rsidRPr="000346A0">
        <w:br/>
        <w:t>World. And, to do them Justice, I believe, that rough austere</w:t>
      </w:r>
      <w:r w:rsidRPr="000346A0">
        <w:br/>
        <w:t>red Wines may he of Service sor bracing np a relaxed Habit,</w:t>
      </w:r>
      <w:r w:rsidRPr="000346A0">
        <w:br/>
        <w:t>and promoting Digestion Vitiated by an accidental Laxity os</w:t>
      </w:r>
      <w:r w:rsidRPr="000346A0">
        <w:br/>
        <w:t>the Organs subservient thereto; and that the more penetrating</w:t>
      </w:r>
      <w:r w:rsidRPr="000346A0">
        <w:br/>
        <w:t>whiteWines, well diluted, may he of Service as Medicines. The</w:t>
      </w:r>
      <w:r w:rsidRPr="000346A0">
        <w:br/>
        <w:t>particular Cases are taken Notice of under the Article ALcALi</w:t>
      </w:r>
      <w:r w:rsidRPr="000346A0">
        <w:br/>
        <w:t>from Hippocrates, and are also mentioned under the several Dise</w:t>
      </w:r>
      <w:r w:rsidRPr="000346A0">
        <w:br/>
        <w:t>Orders wherein they are useful .</w:t>
      </w:r>
      <w:r w:rsidRPr="000346A0">
        <w:tab/>
        <w:t>.. '</w:t>
      </w:r>
      <w:r w:rsidRPr="000346A0">
        <w:tab/>
      </w:r>
      <w:r w:rsidRPr="000346A0">
        <w:rPr>
          <w:b/>
          <w:bCs/>
          <w:i/>
          <w:iCs/>
        </w:rPr>
        <w:t>s</w:t>
      </w:r>
    </w:p>
    <w:p w14:paraId="3DE2B5AC" w14:textId="77777777" w:rsidR="000346A0" w:rsidRPr="000346A0" w:rsidRDefault="000346A0" w:rsidP="000346A0">
      <w:pPr>
        <w:ind w:firstLine="360"/>
      </w:pPr>
      <w:r w:rsidRPr="000346A0">
        <w:t>' But with Respect to any Thing more spirituous , than Wine,</w:t>
      </w:r>
      <w:r w:rsidRPr="000346A0">
        <w:br/>
        <w:t>there in scarcely any Case wherein they can be. of sufficient</w:t>
      </w:r>
      <w:r w:rsidRPr="000346A0">
        <w:br/>
        <w:t>Service to compensate for the great Mischiefs they produce 5</w:t>
      </w:r>
      <w:r w:rsidRPr="000346A0">
        <w:br/>
        <w:t>insomuch that every Person who drinks a Dram, seems to me</w:t>
      </w:r>
      <w:r w:rsidRPr="000346A0">
        <w:br/>
        <w:t>guilty of a greater Indiscretion, than if he set Fire to this Houses</w:t>
      </w:r>
      <w:r w:rsidRPr="000346A0">
        <w:br/>
        <w:t xml:space="preserve">and </w:t>
      </w:r>
      <w:r w:rsidRPr="000346A0">
        <w:rPr>
          <w:i/>
          <w:iCs/>
        </w:rPr>
        <w:t>sor</w:t>
      </w:r>
      <w:r w:rsidRPr="000346A0">
        <w:t xml:space="preserve"> the same Reasons, Cordial-waters are the most dange-</w:t>
      </w:r>
      <w:r w:rsidRPr="000346A0">
        <w:br/>
        <w:t>rous Furniture for a Closes, particularly as there is something</w:t>
      </w:r>
      <w:r w:rsidRPr="000346A0">
        <w:br/>
        <w:t>like Fascination in them, which obliges the Possessor to make</w:t>
      </w:r>
      <w:r w:rsidRPr="000346A0">
        <w:br/>
        <w:t>Use of them, to the Destructinn both of Health and Intellects..</w:t>
      </w:r>
    </w:p>
    <w:p w14:paraId="3D6064EC" w14:textId="77777777" w:rsidR="000346A0" w:rsidRPr="000346A0" w:rsidRDefault="000346A0" w:rsidP="000346A0">
      <w:pPr>
        <w:ind w:firstLine="360"/>
      </w:pPr>
      <w:r w:rsidRPr="000346A0">
        <w:t>On this Account, I cannot forbear admiring the .great Wis-</w:t>
      </w:r>
      <w:r w:rsidRPr="000346A0">
        <w:br/>
        <w:t>dom of Mahomet, .who has strictly forbid his Followers the Use</w:t>
      </w:r>
      <w:r w:rsidRPr="000346A0">
        <w:br/>
        <w:t>of fermented Liquors, sor better Reasons than are generally ape</w:t>
      </w:r>
      <w:r w:rsidRPr="000346A0">
        <w:br/>
        <w:t>prehended.</w:t>
      </w:r>
    </w:p>
    <w:p w14:paraId="360C789E" w14:textId="77777777" w:rsidR="000346A0" w:rsidRPr="000346A0" w:rsidRDefault="000346A0" w:rsidP="000346A0">
      <w:pPr>
        <w:tabs>
          <w:tab w:val="left" w:pos="2183"/>
          <w:tab w:val="left" w:pos="2351"/>
          <w:tab w:val="left" w:pos="2689"/>
          <w:tab w:val="left" w:pos="3997"/>
          <w:tab w:val="left" w:leader="dot" w:pos="5172"/>
        </w:tabs>
        <w:ind w:firstLine="360"/>
      </w:pPr>
      <w:r w:rsidRPr="000346A0">
        <w:t xml:space="preserve">However </w:t>
      </w:r>
      <w:r w:rsidRPr="000346A0">
        <w:rPr>
          <w:i/>
          <w:iCs/>
        </w:rPr>
        <w:t>Alcohol,</w:t>
      </w:r>
      <w:r w:rsidRPr="000346A0">
        <w:t xml:space="preserve"> and fermented Spirits in general, are.of</w:t>
      </w:r>
      <w:r w:rsidRPr="000346A0">
        <w:br/>
        <w:t>good Service externally applied in many Cases. Thus Spirit of</w:t>
      </w:r>
      <w:r w:rsidRPr="000346A0">
        <w:br/>
        <w:t>Wine, especially camphorated, is a very good Addition to For</w:t>
      </w:r>
      <w:r w:rsidRPr="000346A0">
        <w:br/>
        <w:t>mentations designed to resolve I</w:t>
      </w:r>
      <w:r w:rsidRPr="000346A0">
        <w:rPr>
          <w:u w:val="single"/>
        </w:rPr>
        <w:t>nflamma</w:t>
      </w:r>
      <w:r w:rsidRPr="000346A0">
        <w:t>tions, whether external</w:t>
      </w:r>
      <w:r w:rsidRPr="000346A0">
        <w:br/>
        <w:t xml:space="preserve">Or internal. </w:t>
      </w:r>
      <w:r w:rsidRPr="000346A0">
        <w:rPr>
          <w:lang w:val="el-GR" w:eastAsia="el-GR" w:bidi="el-GR"/>
        </w:rPr>
        <w:t>υ</w:t>
      </w:r>
      <w:r w:rsidRPr="000346A0">
        <w:rPr>
          <w:lang w:val="en-GB" w:eastAsia="el-GR" w:bidi="el-GR"/>
        </w:rPr>
        <w:t xml:space="preserve"> </w:t>
      </w:r>
      <w:r w:rsidRPr="000346A0">
        <w:t>.</w:t>
      </w:r>
      <w:r w:rsidRPr="000346A0">
        <w:tab/>
        <w:t>.</w:t>
      </w:r>
      <w:r w:rsidRPr="000346A0">
        <w:tab/>
        <w:t>.</w:t>
      </w:r>
      <w:r w:rsidRPr="000346A0">
        <w:tab/>
        <w:t>'</w:t>
      </w:r>
      <w:r w:rsidRPr="000346A0">
        <w:tab/>
      </w:r>
      <w:r w:rsidRPr="000346A0">
        <w:tab/>
        <w:t>.. 00</w:t>
      </w:r>
    </w:p>
    <w:p w14:paraId="177C18CC" w14:textId="77777777" w:rsidR="000346A0" w:rsidRPr="000346A0" w:rsidRDefault="000346A0" w:rsidP="000346A0">
      <w:pPr>
        <w:ind w:firstLine="360"/>
      </w:pPr>
      <w:r w:rsidRPr="000346A0">
        <w:lastRenderedPageBreak/>
        <w:t xml:space="preserve">Wine used as a </w:t>
      </w:r>
      <w:r w:rsidRPr="000346A0">
        <w:rPr>
          <w:lang w:val="la-Latn" w:eastAsia="la-Latn" w:bidi="la-Latn"/>
        </w:rPr>
        <w:t xml:space="preserve">Fotus, </w:t>
      </w:r>
      <w:r w:rsidRPr="000346A0">
        <w:t xml:space="preserve">or applied externally, .cools, and </w:t>
      </w:r>
      <w:r w:rsidRPr="000346A0">
        <w:rPr>
          <w:b/>
          <w:bCs/>
        </w:rPr>
        <w:t>al-</w:t>
      </w:r>
      <w:r w:rsidRPr="000346A0">
        <w:rPr>
          <w:b/>
          <w:bCs/>
        </w:rPr>
        <w:br/>
      </w:r>
      <w:r w:rsidRPr="000346A0">
        <w:t>lays the Heat of the Parts, notwithstanding it warms taken</w:t>
      </w:r>
      <w:r w:rsidRPr="000346A0">
        <w:br/>
        <w:t>internally. Spirit of Wine does the same. Pliny says, it in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Nature ofWine to warm the Viscera taken internally, but</w:t>
      </w:r>
      <w:r w:rsidRPr="000346A0">
        <w:br/>
        <w:t xml:space="preserve">to cool externally applied. </w:t>
      </w:r>
      <w:r w:rsidRPr="000346A0">
        <w:rPr>
          <w:i/>
          <w:iCs/>
        </w:rPr>
        <w:t>Harris Dissert. Chyrurg. . .. . ...</w:t>
      </w:r>
    </w:p>
    <w:p w14:paraId="0ED003F5" w14:textId="77777777" w:rsidR="000346A0" w:rsidRPr="000346A0" w:rsidRDefault="000346A0" w:rsidP="000346A0">
      <w:pPr>
        <w:ind w:firstLine="360"/>
      </w:pPr>
      <w:r w:rsidRPr="000346A0">
        <w:t>Hippocrates says, that Ulcers should he washed with nothing</w:t>
      </w:r>
      <w:r w:rsidRPr="000346A0">
        <w:br/>
        <w:t xml:space="preserve">but Wine, </w:t>
      </w:r>
      <w:r w:rsidRPr="000346A0">
        <w:rPr>
          <w:i/>
          <w:iCs/>
        </w:rPr>
        <w:t>Galen, L.2. Methedi, Gati</w:t>
      </w:r>
      <w:r w:rsidRPr="000346A0">
        <w:t xml:space="preserve"> Assays, Wine is the</w:t>
      </w:r>
      <w:r w:rsidRPr="000346A0">
        <w:br/>
        <w:t>best Medicament for Ulcers. Diofcorides says, that Wine in</w:t>
      </w:r>
      <w:r w:rsidRPr="000346A0">
        <w:br/>
        <w:t xml:space="preserve">Lana shecida, is a good Application for Wounds, and </w:t>
      </w:r>
      <w:r w:rsidRPr="000346A0">
        <w:rPr>
          <w:lang w:val="la-Latn" w:eastAsia="la-Latn" w:bidi="la-Latn"/>
        </w:rPr>
        <w:t>Inflamma-</w:t>
      </w:r>
      <w:r w:rsidRPr="000346A0">
        <w:rPr>
          <w:lang w:val="la-Latn" w:eastAsia="la-Latn" w:bidi="la-Latn"/>
        </w:rPr>
        <w:br/>
      </w:r>
      <w:r w:rsidRPr="000346A0">
        <w:t>tions. Dr. Harris from bin .own Experience affirms, that</w:t>
      </w:r>
      <w:r w:rsidRPr="000346A0">
        <w:br/>
        <w:t>linnen Cloths dipped in warm Spirit of Wine, often Cure</w:t>
      </w:r>
      <w:r w:rsidRPr="000346A0">
        <w:br/>
        <w:t>Burns from scalding Water, melted .Pitch, Fire, and. Gunr.</w:t>
      </w:r>
      <w:r w:rsidRPr="000346A0">
        <w:br/>
        <w:t xml:space="preserve">powder, hetter and sooner than all other Applications. </w:t>
      </w:r>
      <w:r w:rsidRPr="000346A0">
        <w:rPr>
          <w:b/>
          <w:bCs/>
        </w:rPr>
        <w:t>He</w:t>
      </w:r>
      <w:r w:rsidRPr="000346A0">
        <w:rPr>
          <w:b/>
          <w:bCs/>
        </w:rPr>
        <w:br/>
      </w:r>
      <w:r w:rsidRPr="000346A0">
        <w:t>gives an Instance, os a Boy that was blinded by a Drop of Pitch</w:t>
      </w:r>
      <w:r w:rsidRPr="000346A0">
        <w:br/>
        <w:t xml:space="preserve">sailing </w:t>
      </w:r>
      <w:r w:rsidRPr="000346A0">
        <w:rPr>
          <w:u w:val="single"/>
        </w:rPr>
        <w:t>into</w:t>
      </w:r>
      <w:r w:rsidRPr="000346A0">
        <w:t xml:space="preserve"> hi.s Eye, and of another blinded by Gun-powder,</w:t>
      </w:r>
      <w:r w:rsidRPr="000346A0">
        <w:br/>
        <w:t xml:space="preserve">who both recovered their Sight the Very next Day, by a </w:t>
      </w:r>
      <w:r w:rsidRPr="000346A0">
        <w:rPr>
          <w:lang w:val="la-Latn" w:eastAsia="la-Latn" w:bidi="la-Latn"/>
        </w:rPr>
        <w:t>Fotus</w:t>
      </w:r>
      <w:r w:rsidRPr="000346A0">
        <w:rPr>
          <w:lang w:val="la-Latn" w:eastAsia="la-Latn" w:bidi="la-Latn"/>
        </w:rPr>
        <w:br/>
      </w:r>
      <w:r w:rsidRPr="000346A0">
        <w:t xml:space="preserve">of warm Spirit os Wine. </w:t>
      </w:r>
      <w:r w:rsidRPr="000346A0">
        <w:rPr>
          <w:i/>
          <w:iCs/>
        </w:rPr>
        <w:t>Harris Dissent. Chyrurg.</w:t>
      </w:r>
    </w:p>
    <w:p w14:paraId="5D348A2B" w14:textId="77777777" w:rsidR="000346A0" w:rsidRPr="000346A0" w:rsidRDefault="000346A0" w:rsidP="000346A0">
      <w:pPr>
        <w:ind w:firstLine="360"/>
      </w:pPr>
      <w:r w:rsidRPr="000346A0">
        <w:t>Dt. Harris also affirms, .that warm Wine is the best Applica-</w:t>
      </w:r>
      <w:r w:rsidRPr="000346A0">
        <w:br/>
        <w:t>tion sor Wounds, .Ulcers, and Inflammations, especially those</w:t>
      </w:r>
      <w:r w:rsidRPr="000346A0">
        <w:br/>
        <w:t>of the most sensible Parts., that are full of Nerves. Tendons, and</w:t>
      </w:r>
      <w:r w:rsidRPr="000346A0">
        <w:br w:type="page"/>
      </w:r>
    </w:p>
    <w:p w14:paraId="43A58E5B" w14:textId="77777777" w:rsidR="000346A0" w:rsidRPr="000346A0" w:rsidRDefault="000346A0" w:rsidP="000346A0">
      <w:r w:rsidRPr="000346A0">
        <w:lastRenderedPageBreak/>
        <w:t>Blood-</w:t>
      </w:r>
      <w:r w:rsidRPr="000346A0">
        <w:rPr>
          <w:lang w:val="la-Latn" w:eastAsia="la-Latn" w:bidi="la-Latn"/>
        </w:rPr>
        <w:t xml:space="preserve">relinis, </w:t>
      </w:r>
      <w:r w:rsidRPr="000346A0">
        <w:t>ai the Fingers and Toes, where incisions and</w:t>
      </w:r>
      <w:r w:rsidRPr="000346A0">
        <w:br/>
        <w:t>Punctures often cause, great Pain, and endanger _a Mortifica-</w:t>
      </w:r>
      <w:r w:rsidRPr="000346A0">
        <w:br/>
        <w:t>tion. .. di- .</w:t>
      </w:r>
    </w:p>
    <w:p w14:paraId="415300C4" w14:textId="77777777" w:rsidR="000346A0" w:rsidRPr="000346A0" w:rsidRDefault="000346A0" w:rsidP="000346A0">
      <w:pPr>
        <w:ind w:firstLine="360"/>
      </w:pPr>
      <w:r w:rsidRPr="000346A0">
        <w:t>The Turks, who are ignorant generally of Surgery, unless</w:t>
      </w:r>
      <w:r w:rsidRPr="000346A0">
        <w:br/>
        <w:t xml:space="preserve">perhaps </w:t>
      </w:r>
      <w:r w:rsidRPr="000346A0">
        <w:rPr>
          <w:lang w:val="la-Latn" w:eastAsia="la-Latn" w:bidi="la-Latn"/>
        </w:rPr>
        <w:t xml:space="preserve">forne </w:t>
      </w:r>
      <w:r w:rsidRPr="000346A0">
        <w:t>wandering Jew practises it amongst them, foment</w:t>
      </w:r>
      <w:r w:rsidRPr="000346A0">
        <w:br/>
        <w:t>their Wounds, and wash them with Wine successfully.</w:t>
      </w:r>
    </w:p>
    <w:p w14:paraId="28513286" w14:textId="77777777" w:rsidR="000346A0" w:rsidRPr="000346A0" w:rsidRDefault="000346A0" w:rsidP="000346A0">
      <w:pPr>
        <w:ind w:firstLine="360"/>
      </w:pPr>
      <w:r w:rsidRPr="000346A0">
        <w:t>Gangrenes will sometimes hepped from unskilful Cutting</w:t>
      </w:r>
      <w:r w:rsidRPr="000346A0">
        <w:br/>
        <w:t>Corns, or the Nails of the Toes, especially if they are exaspe-</w:t>
      </w:r>
      <w:r w:rsidRPr="000346A0">
        <w:br/>
        <w:t>rated wish Unguents and Pleisters. Spirit of Wine and Theria.</w:t>
      </w:r>
      <w:r w:rsidRPr="000346A0">
        <w:br/>
        <w:t xml:space="preserve">ca are the best Topics in such Cafes. </w:t>
      </w:r>
      <w:r w:rsidRPr="000346A0">
        <w:rPr>
          <w:i/>
          <w:iCs/>
        </w:rPr>
        <w:t>Harris Dissert. Chyrurg.</w:t>
      </w:r>
    </w:p>
    <w:p w14:paraId="4E0C17EB" w14:textId="77777777" w:rsidR="000346A0" w:rsidRPr="000346A0" w:rsidRDefault="000346A0" w:rsidP="000346A0">
      <w:pPr>
        <w:ind w:firstLine="360"/>
      </w:pPr>
      <w:r w:rsidRPr="000346A0">
        <w:t>Spirit of Wine used as a Eotus for a sufficient Time, and up-</w:t>
      </w:r>
      <w:r w:rsidRPr="000346A0">
        <w:br/>
        <w:t>ton some Occasions repeated, extinguishes the Heat of an Ery-</w:t>
      </w:r>
      <w:r w:rsidRPr="000346A0">
        <w:br/>
        <w:t xml:space="preserve">sipelas, sooner than any other </w:t>
      </w:r>
      <w:r w:rsidRPr="000346A0">
        <w:rPr>
          <w:lang w:val="la-Latn" w:eastAsia="la-Latn" w:bidi="la-Latn"/>
        </w:rPr>
        <w:t xml:space="preserve">Fotus </w:t>
      </w:r>
      <w:r w:rsidRPr="000346A0">
        <w:t>whatever, whether the E-</w:t>
      </w:r>
      <w:r w:rsidRPr="000346A0">
        <w:br/>
        <w:t>rysipelas is cutaneous, true, and genuine, or spurious, more</w:t>
      </w:r>
      <w:r w:rsidRPr="000346A0">
        <w:br/>
        <w:t xml:space="preserve">profound, and deeper in the Flesh. </w:t>
      </w:r>
      <w:r w:rsidRPr="000346A0">
        <w:rPr>
          <w:i/>
          <w:iCs/>
        </w:rPr>
        <w:t xml:space="preserve">Harris </w:t>
      </w:r>
      <w:r w:rsidRPr="000346A0">
        <w:rPr>
          <w:i/>
          <w:iCs/>
          <w:lang w:val="la-Latn" w:eastAsia="la-Latn" w:bidi="la-Latn"/>
        </w:rPr>
        <w:t xml:space="preserve">Dissere. </w:t>
      </w:r>
      <w:r w:rsidRPr="000346A0">
        <w:rPr>
          <w:i/>
          <w:iCs/>
        </w:rPr>
        <w:t>Chyrurg.</w:t>
      </w:r>
    </w:p>
    <w:p w14:paraId="40FE7906" w14:textId="77777777" w:rsidR="000346A0" w:rsidRPr="000346A0" w:rsidRDefault="000346A0" w:rsidP="000346A0">
      <w:pPr>
        <w:ind w:firstLine="360"/>
      </w:pPr>
      <w:r w:rsidRPr="000346A0">
        <w:t>Erysipelatous Pains in Wounds and Hlcers are cuted by a</w:t>
      </w:r>
      <w:r w:rsidRPr="000346A0">
        <w:br/>
      </w:r>
      <w:r w:rsidRPr="000346A0">
        <w:rPr>
          <w:lang w:val="la-Latn" w:eastAsia="la-Latn" w:bidi="la-Latn"/>
        </w:rPr>
        <w:t xml:space="preserve">Fotus </w:t>
      </w:r>
      <w:r w:rsidRPr="000346A0">
        <w:t xml:space="preserve">of Spirit of Wine. </w:t>
      </w:r>
      <w:r w:rsidRPr="000346A0">
        <w:rPr>
          <w:i/>
          <w:iCs/>
        </w:rPr>
        <w:t xml:space="preserve">Harris </w:t>
      </w:r>
      <w:r w:rsidRPr="000346A0">
        <w:rPr>
          <w:i/>
          <w:iCs/>
          <w:lang w:val="la-Latn" w:eastAsia="la-Latn" w:bidi="la-Latn"/>
        </w:rPr>
        <w:t xml:space="preserve">Dissere. </w:t>
      </w:r>
      <w:r w:rsidRPr="000346A0">
        <w:rPr>
          <w:i/>
          <w:iCs/>
        </w:rPr>
        <w:t>Chyrurg.</w:t>
      </w:r>
    </w:p>
    <w:p w14:paraId="7D75AF2C" w14:textId="77777777" w:rsidR="000346A0" w:rsidRPr="000346A0" w:rsidRDefault="000346A0" w:rsidP="000346A0">
      <w:pPr>
        <w:tabs>
          <w:tab w:val="left" w:pos="3806"/>
        </w:tabs>
        <w:ind w:firstLine="360"/>
      </w:pPr>
      <w:r w:rsidRPr="000346A0">
        <w:t xml:space="preserve">If Vesicatories caufe great Pains, and endanger </w:t>
      </w:r>
      <w:r w:rsidRPr="000346A0">
        <w:rPr>
          <w:lang w:val="la-Latn" w:eastAsia="la-Latn" w:bidi="la-Latn"/>
        </w:rPr>
        <w:t>a Mortifica.</w:t>
      </w:r>
      <w:r w:rsidRPr="000346A0">
        <w:rPr>
          <w:lang w:val="la-Latn" w:eastAsia="la-Latn" w:bidi="la-Latn"/>
        </w:rPr>
        <w:br/>
      </w:r>
      <w:r w:rsidRPr="000346A0">
        <w:t xml:space="preserve">tion, a </w:t>
      </w:r>
      <w:r w:rsidRPr="000346A0">
        <w:rPr>
          <w:lang w:val="la-Latn" w:eastAsia="la-Latn" w:bidi="la-Latn"/>
        </w:rPr>
        <w:t xml:space="preserve">Fotus </w:t>
      </w:r>
      <w:r w:rsidRPr="000346A0">
        <w:t xml:space="preserve">of Spirit of Wine wril pure them. </w:t>
      </w:r>
      <w:r w:rsidRPr="000346A0">
        <w:rPr>
          <w:i/>
          <w:iCs/>
        </w:rPr>
        <w:t>Harris Dissert.</w:t>
      </w:r>
      <w:r w:rsidRPr="000346A0">
        <w:rPr>
          <w:i/>
          <w:iCs/>
        </w:rPr>
        <w:br/>
        <w:t>CayrUrg.</w:t>
      </w:r>
      <w:r w:rsidRPr="000346A0">
        <w:rPr>
          <w:i/>
          <w:iCs/>
        </w:rPr>
        <w:tab/>
        <w:t>.</w:t>
      </w:r>
    </w:p>
    <w:p w14:paraId="26CE1C94" w14:textId="77777777" w:rsidR="000346A0" w:rsidRPr="000346A0" w:rsidRDefault="000346A0" w:rsidP="000346A0">
      <w:pPr>
        <w:ind w:firstLine="360"/>
      </w:pPr>
      <w:r w:rsidRPr="000346A0">
        <w:t>. Inflammations caused by Vesicatories, which are attended</w:t>
      </w:r>
      <w:r w:rsidRPr="000346A0">
        <w:br/>
        <w:t>with violent Pains, and a blackish Colour, and which tend to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t>Gangrene, are easily cured by fomenting them with a linnen</w:t>
      </w:r>
      <w:r w:rsidRPr="000346A0">
        <w:br/>
        <w:t>Cloth doubled, and dipped in hot Wine, or Spirits of Wine,</w:t>
      </w:r>
      <w:r w:rsidRPr="000346A0">
        <w:br/>
        <w:t>and afterward applying such a Cloth wetted with Wine, or</w:t>
      </w:r>
      <w:r w:rsidRPr="000346A0">
        <w:br/>
        <w:t>Spirit of Wine upon the Part, without Pleisters, or unctuous Mi-</w:t>
      </w:r>
      <w:r w:rsidRPr="000346A0">
        <w:br/>
        <w:t xml:space="preserve">dicines. </w:t>
      </w:r>
      <w:r w:rsidRPr="000346A0">
        <w:rPr>
          <w:i/>
          <w:iCs/>
        </w:rPr>
        <w:t>Harris Dissert. Chyrurg.</w:t>
      </w:r>
    </w:p>
    <w:p w14:paraId="4C2B1B54" w14:textId="77777777" w:rsidR="000346A0" w:rsidRPr="000346A0" w:rsidRDefault="000346A0" w:rsidP="000346A0">
      <w:pPr>
        <w:tabs>
          <w:tab w:val="left" w:pos="2086"/>
        </w:tabs>
        <w:ind w:firstLine="360"/>
      </w:pPr>
      <w:r w:rsidRPr="000346A0">
        <w:t>There is a Species of Colic, which Women are fubjeit to,</w:t>
      </w:r>
      <w:r w:rsidRPr="000346A0">
        <w:br/>
        <w:t>which is extremely painful, and is sometimes fixed on the right</w:t>
      </w:r>
      <w:r w:rsidRPr="000346A0">
        <w:br/>
        <w:t>Side, fometimes on the left, below the Navel, without Vomit-</w:t>
      </w:r>
      <w:r w:rsidRPr="000346A0">
        <w:br/>
        <w:t>ings. DI. Harris says this is cuted in a Day’s Time, or on the</w:t>
      </w:r>
      <w:r w:rsidRPr="000346A0">
        <w:br/>
        <w:t>fame Day, by ah Application of doubled linnen Cloth dipped in</w:t>
      </w:r>
      <w:r w:rsidRPr="000346A0">
        <w:br/>
        <w:t>very het Spirits of Wine, and continued a long Time, even</w:t>
      </w:r>
      <w:r w:rsidRPr="000346A0">
        <w:br/>
        <w:t xml:space="preserve">where Narcotics are useless, of sometimes noxious. </w:t>
      </w:r>
      <w:r w:rsidRPr="000346A0">
        <w:rPr>
          <w:i/>
          <w:iCs/>
        </w:rPr>
        <w:t>Harris</w:t>
      </w:r>
      <w:r w:rsidRPr="000346A0">
        <w:rPr>
          <w:i/>
          <w:iCs/>
        </w:rPr>
        <w:br/>
        <w:t>Dissert. Chyrurg. .</w:t>
      </w:r>
      <w:r w:rsidRPr="000346A0">
        <w:rPr>
          <w:i/>
          <w:iCs/>
        </w:rPr>
        <w:tab/>
        <w:t>. ..</w:t>
      </w:r>
    </w:p>
    <w:p w14:paraId="2CC43CE2" w14:textId="77777777" w:rsidR="000346A0" w:rsidRPr="000346A0" w:rsidRDefault="000346A0" w:rsidP="000346A0">
      <w:pPr>
        <w:ind w:firstLine="360"/>
      </w:pPr>
      <w:r w:rsidRPr="000346A0">
        <w:t>This I heve frequently found of great Efficacy, in the Case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Do&amp;or mentions: As this Author was a Man of uhdoubt-</w:t>
      </w:r>
      <w:r w:rsidRPr="000346A0">
        <w:br/>
        <w:t>ed integrity, his Authority has the greater Weighs.</w:t>
      </w:r>
    </w:p>
    <w:p w14:paraId="7F607BFF" w14:textId="77777777" w:rsidR="000346A0" w:rsidRPr="000346A0" w:rsidRDefault="000346A0" w:rsidP="000346A0">
      <w:r w:rsidRPr="000346A0">
        <w:t xml:space="preserve">. Pure </w:t>
      </w:r>
      <w:r w:rsidRPr="000346A0">
        <w:rPr>
          <w:i/>
          <w:iCs/>
        </w:rPr>
        <w:t>Alcohol</w:t>
      </w:r>
      <w:r w:rsidRPr="000346A0">
        <w:t xml:space="preserve"> is the heft of Stiptics, for being received upon</w:t>
      </w:r>
      <w:r w:rsidRPr="000346A0">
        <w:br/>
        <w:t>jinnen Tents, whilst it is almost hot, and is pressed upon a</w:t>
      </w:r>
      <w:r w:rsidRPr="000346A0">
        <w:br/>
        <w:t>Dleeding Wound, and covered over with a Hogs-Bladder oiled,</w:t>
      </w:r>
      <w:r w:rsidRPr="000346A0">
        <w:br/>
        <w:t>the Haemorrhage will presently he stopped; and the Dressings</w:t>
      </w:r>
      <w:r w:rsidRPr="000346A0">
        <w:br/>
        <w:t>Cray he kept on three Days, in which Time the bleeding Vei.</w:t>
      </w:r>
      <w:r w:rsidRPr="000346A0">
        <w:br/>
        <w:t xml:space="preserve">seis ufually concrete together. </w:t>
      </w:r>
      <w:r w:rsidRPr="000346A0">
        <w:rPr>
          <w:i/>
          <w:iCs/>
          <w:lang w:val="la-Latn" w:eastAsia="la-Latn" w:bidi="la-Latn"/>
        </w:rPr>
        <w:t xml:space="preserve">Boerhaave. </w:t>
      </w:r>
      <w:r w:rsidRPr="000346A0">
        <w:rPr>
          <w:i/>
          <w:iCs/>
        </w:rPr>
        <w:t>: ,</w:t>
      </w:r>
    </w:p>
    <w:p w14:paraId="3381D3EF" w14:textId="77777777" w:rsidR="000346A0" w:rsidRPr="000346A0" w:rsidRDefault="000346A0" w:rsidP="000346A0">
      <w:pPr>
        <w:tabs>
          <w:tab w:val="left" w:pos="1977"/>
          <w:tab w:val="left" w:pos="3954"/>
        </w:tabs>
        <w:ind w:firstLine="360"/>
      </w:pPr>
      <w:r w:rsidRPr="000346A0">
        <w:t xml:space="preserve">- As to the Antiquity of </w:t>
      </w:r>
      <w:r w:rsidRPr="000346A0">
        <w:rPr>
          <w:i/>
          <w:iCs/>
        </w:rPr>
        <w:t>Alcohol,</w:t>
      </w:r>
      <w:r w:rsidRPr="000346A0">
        <w:t xml:space="preserve"> these who are follicitous a-.</w:t>
      </w:r>
      <w:r w:rsidRPr="000346A0">
        <w:br/>
        <w:t>bout raising the Charactsr of Homer, by attributing to him ail</w:t>
      </w:r>
      <w:r w:rsidRPr="000346A0">
        <w:br/>
        <w:t>Sorts of Knowledge, are furnished with a very good Opportunity</w:t>
      </w:r>
      <w:r w:rsidRPr="000346A0">
        <w:br/>
        <w:t>of making him a most excellent Cbymist. This great Author,</w:t>
      </w:r>
      <w:r w:rsidRPr="000346A0">
        <w:br/>
        <w:t>speaking of the Wine with which Ulysses made Polyphemus</w:t>
      </w:r>
      <w:r w:rsidRPr="000346A0">
        <w:br/>
        <w:t>drunk, says it was given him by .Maron, and thet it was so</w:t>
      </w:r>
      <w:r w:rsidRPr="000346A0">
        <w:br/>
        <w:t>strong, that though, mixed with forty Times the Quantity of</w:t>
      </w:r>
      <w:r w:rsidRPr="000346A0">
        <w:br/>
        <w:t>Water, yet retained a great Fragrance.; Is this was, tiot a poe-</w:t>
      </w:r>
      <w:r w:rsidRPr="000346A0">
        <w:br/>
        <w:t>ileal Exaggeration,, Wine like this must he stronger then any</w:t>
      </w:r>
      <w:r w:rsidRPr="000346A0">
        <w:br/>
      </w:r>
      <w:r w:rsidRPr="000346A0">
        <w:rPr>
          <w:i/>
          <w:iCs/>
        </w:rPr>
        <w:t>Alcohol</w:t>
      </w:r>
      <w:r w:rsidRPr="000346A0">
        <w:t xml:space="preserve"> known at this Day. But, in reallty, we meet with no-</w:t>
      </w:r>
      <w:r w:rsidRPr="000346A0">
        <w:br/>
        <w:t>thing like Spirit of Wine hefore the thirteenth Century, when</w:t>
      </w:r>
      <w:r w:rsidRPr="000346A0">
        <w:br/>
        <w:t>Thaddaeus takes Notice of it.; And some little Time after. Ar-</w:t>
      </w:r>
      <w:r w:rsidRPr="000346A0">
        <w:br/>
        <w:t xml:space="preserve">haldus. de </w:t>
      </w:r>
      <w:r w:rsidRPr="000346A0">
        <w:rPr>
          <w:lang w:val="la-Latn" w:eastAsia="la-Latn" w:bidi="la-Latn"/>
        </w:rPr>
        <w:t xml:space="preserve">Vilia </w:t>
      </w:r>
      <w:r w:rsidRPr="000346A0">
        <w:t>Nova mentions it in very high Terms, under</w:t>
      </w:r>
      <w:r w:rsidRPr="000346A0">
        <w:br/>
        <w:t xml:space="preserve">the Title of </w:t>
      </w:r>
      <w:r w:rsidRPr="000346A0">
        <w:rPr>
          <w:i/>
          <w:iCs/>
        </w:rPr>
        <w:t>Aqua Vines</w:t>
      </w:r>
      <w:r w:rsidRPr="000346A0">
        <w:t xml:space="preserve"> It is certain, that the thirteenth and</w:t>
      </w:r>
      <w:r w:rsidRPr="000346A0">
        <w:br/>
        <w:t>fourteenth Centuries were remarkable for many considerable</w:t>
      </w:r>
      <w:r w:rsidRPr="000346A0">
        <w:br/>
      </w:r>
      <w:r w:rsidRPr="000346A0">
        <w:rPr>
          <w:lang w:val="la-Latn" w:eastAsia="la-Latn" w:bidi="la-Latn"/>
        </w:rPr>
        <w:t xml:space="preserve">Pssedveries </w:t>
      </w:r>
      <w:r w:rsidRPr="000346A0">
        <w:t>; but as the Tree of Knowledge brought Death</w:t>
      </w:r>
      <w:r w:rsidRPr="000346A0">
        <w:br/>
        <w:t>ojrrginally into the World, so the Period above-mentioned, toge-</w:t>
      </w:r>
      <w:r w:rsidRPr="000346A0">
        <w:br/>
        <w:t>ther ..with an Increase of Knowledge, introduced Gun-powder,</w:t>
      </w:r>
      <w:r w:rsidRPr="000346A0">
        <w:br/>
        <w:t>the Pox, and Brandy, the most pernicious of the three by.nra-</w:t>
      </w:r>
      <w:r w:rsidRPr="000346A0">
        <w:br/>
        <w:t>ny Degrees. .</w:t>
      </w:r>
      <w:r w:rsidRPr="000346A0">
        <w:tab/>
        <w:t>.. ced</w:t>
      </w:r>
      <w:r w:rsidRPr="000346A0">
        <w:tab/>
      </w:r>
      <w:r w:rsidRPr="000346A0">
        <w:rPr>
          <w:lang w:val="el-GR" w:eastAsia="el-GR" w:bidi="el-GR"/>
        </w:rPr>
        <w:t>υ</w:t>
      </w:r>
      <w:r w:rsidRPr="000346A0">
        <w:rPr>
          <w:lang w:val="en-GB" w:eastAsia="el-GR" w:bidi="el-GR"/>
        </w:rPr>
        <w:t xml:space="preserve">.-. </w:t>
      </w:r>
      <w:r w:rsidRPr="000346A0">
        <w:t>’</w:t>
      </w:r>
    </w:p>
    <w:p w14:paraId="16AC39B0" w14:textId="77777777" w:rsidR="000346A0" w:rsidRPr="000346A0" w:rsidRDefault="000346A0" w:rsidP="000346A0">
      <w:pPr>
        <w:ind w:firstLine="360"/>
      </w:pPr>
      <w:r w:rsidRPr="000346A0">
        <w:t>All that Set of Alchymists in general, who acquired the Name</w:t>
      </w:r>
      <w:r w:rsidRPr="000346A0">
        <w:br/>
      </w:r>
      <w:r w:rsidRPr="000346A0">
        <w:rPr>
          <w:i/>
          <w:iCs/>
        </w:rPr>
        <w:t>A Adepts,</w:t>
      </w:r>
      <w:r w:rsidRPr="000346A0">
        <w:t xml:space="preserve"> fpeak much of Spirits of Wine, as aEhingused in</w:t>
      </w:r>
      <w:r w:rsidRPr="000346A0">
        <w:br/>
        <w:t>the Preparation of their secret Menstruums, and hence Weiderr-</w:t>
      </w:r>
      <w:r w:rsidRPr="000346A0">
        <w:br/>
        <w:t>feld was of Opinion, that we only wanted the Preparation of</w:t>
      </w:r>
      <w:r w:rsidRPr="000346A0">
        <w:br/>
        <w:t>their true philosophical Spirit of Wine, in order to he let into</w:t>
      </w:r>
      <w:r w:rsidRPr="000346A0">
        <w:br/>
        <w:t>all their Secrets; But Boerhaave feems inclined to think; the</w:t>
      </w:r>
      <w:r w:rsidRPr="000346A0">
        <w:br/>
        <w:t>Spirit which wecireScquainted with’ answers the Charaofcrs of</w:t>
      </w:r>
      <w:r w:rsidRPr="000346A0">
        <w:br/>
        <w:t>that used by the old Chymists in every Relpecti, except-that</w:t>
      </w:r>
      <w:r w:rsidRPr="000346A0">
        <w:br/>
        <w:t>theirs is staid to dissolve Salts, which ours will not do. But he</w:t>
      </w:r>
      <w:r w:rsidRPr="000346A0">
        <w:br/>
        <w:t>makes a Doubt, whether .thisdepends upon out Ignorance of</w:t>
      </w:r>
      <w:r w:rsidRPr="000346A0">
        <w:br/>
        <w:t>their true Spirit, or our Want of knowing their Method ofprer</w:t>
      </w:r>
      <w:r w:rsidRPr="000346A0">
        <w:br/>
        <w:t>paning Bells, in order to render them thus soluble.</w:t>
      </w:r>
    </w:p>
    <w:p w14:paraId="682DE1D0" w14:textId="77777777" w:rsidR="000346A0" w:rsidRPr="000346A0" w:rsidRDefault="000346A0" w:rsidP="000346A0">
      <w:pPr>
        <w:ind w:firstLine="360"/>
      </w:pPr>
      <w:r w:rsidRPr="000346A0">
        <w:t>. ALcoHOL,considered as a MENSTRUUM, dissolves.</w:t>
      </w:r>
    </w:p>
    <w:p w14:paraId="433CD057" w14:textId="77777777" w:rsidR="000346A0" w:rsidRPr="000346A0" w:rsidRDefault="000346A0" w:rsidP="000346A0">
      <w:pPr>
        <w:tabs>
          <w:tab w:val="left" w:pos="602"/>
        </w:tabs>
        <w:ind w:firstLine="360"/>
      </w:pPr>
      <w:r w:rsidRPr="000346A0">
        <w:rPr>
          <w:b/>
          <w:bCs/>
        </w:rPr>
        <w:t>I.</w:t>
      </w:r>
      <w:r w:rsidRPr="000346A0">
        <w:tab/>
        <w:t>All true vegetable Resins.</w:t>
      </w:r>
    </w:p>
    <w:p w14:paraId="0F11630A" w14:textId="77777777" w:rsidR="000346A0" w:rsidRPr="000346A0" w:rsidRDefault="000346A0" w:rsidP="000346A0">
      <w:pPr>
        <w:tabs>
          <w:tab w:val="left" w:pos="602"/>
        </w:tabs>
        <w:ind w:firstLine="360"/>
      </w:pPr>
      <w:r w:rsidRPr="000346A0">
        <w:t>2.</w:t>
      </w:r>
      <w:r w:rsidRPr="000346A0">
        <w:tab/>
        <w:t>Most Sorts of Gum Resins.</w:t>
      </w:r>
    </w:p>
    <w:p w14:paraId="29112A69" w14:textId="77777777" w:rsidR="000346A0" w:rsidRPr="000346A0" w:rsidRDefault="000346A0" w:rsidP="000346A0">
      <w:pPr>
        <w:tabs>
          <w:tab w:val="left" w:pos="602"/>
          <w:tab w:val="left" w:pos="3848"/>
          <w:tab w:val="left" w:leader="dot" w:pos="4175"/>
        </w:tabs>
        <w:ind w:firstLine="360"/>
      </w:pPr>
      <w:r w:rsidRPr="000346A0">
        <w:lastRenderedPageBreak/>
        <w:t>3.</w:t>
      </w:r>
      <w:r w:rsidRPr="000346A0">
        <w:tab/>
        <w:t xml:space="preserve">pure, volatile, </w:t>
      </w:r>
      <w:r w:rsidRPr="000346A0">
        <w:rPr>
          <w:i/>
          <w:iCs/>
        </w:rPr>
        <w:t>AlcalineSaltci</w:t>
      </w:r>
      <w:r w:rsidRPr="000346A0">
        <w:rPr>
          <w:i/>
          <w:iCs/>
        </w:rPr>
        <w:tab/>
      </w:r>
      <w:r w:rsidRPr="000346A0">
        <w:rPr>
          <w:i/>
          <w:iCs/>
        </w:rPr>
        <w:tab/>
        <w:t xml:space="preserve"> ~</w:t>
      </w:r>
    </w:p>
    <w:p w14:paraId="1294C554" w14:textId="77777777" w:rsidR="000346A0" w:rsidRPr="000346A0" w:rsidRDefault="000346A0" w:rsidP="000346A0">
      <w:pPr>
        <w:ind w:firstLine="360"/>
      </w:pPr>
      <w:r w:rsidRPr="000346A0">
        <w:t xml:space="preserve">" 4. Pure, fixed , </w:t>
      </w:r>
      <w:r w:rsidRPr="000346A0">
        <w:rPr>
          <w:i/>
          <w:iCs/>
        </w:rPr>
        <w:t>Alcaline Salts,</w:t>
      </w:r>
      <w:r w:rsidRPr="000346A0">
        <w:t xml:space="preserve"> when rendered extremely dry.</w:t>
      </w:r>
    </w:p>
    <w:p w14:paraId="7062F06B" w14:textId="77777777" w:rsidR="000346A0" w:rsidRPr="000346A0" w:rsidRDefault="000346A0" w:rsidP="000346A0">
      <w:pPr>
        <w:tabs>
          <w:tab w:val="left" w:pos="3252"/>
          <w:tab w:val="left" w:pos="3782"/>
        </w:tabs>
        <w:ind w:firstLine="360"/>
      </w:pPr>
      <w:r w:rsidRPr="000346A0">
        <w:t>5. Most saponaceous. Substances. . ..</w:t>
      </w:r>
      <w:r w:rsidRPr="000346A0">
        <w:tab/>
        <w:t>. .</w:t>
      </w:r>
      <w:r w:rsidRPr="000346A0">
        <w:tab/>
        <w:t>-</w:t>
      </w:r>
    </w:p>
    <w:p w14:paraId="1EAE2EF6" w14:textId="77777777" w:rsidR="000346A0" w:rsidRPr="000346A0" w:rsidRDefault="000346A0" w:rsidP="000346A0">
      <w:pPr>
        <w:ind w:firstLine="360"/>
      </w:pPr>
      <w:r w:rsidRPr="000346A0">
        <w:t xml:space="preserve">6. SulpbutS, when opened by </w:t>
      </w:r>
      <w:r w:rsidRPr="000346A0">
        <w:rPr>
          <w:i/>
          <w:iCs/>
        </w:rPr>
        <w:t>Alcaline Salts.</w:t>
      </w:r>
    </w:p>
    <w:p w14:paraId="1B4C5109" w14:textId="77777777" w:rsidR="000346A0" w:rsidRPr="000346A0" w:rsidRDefault="000346A0" w:rsidP="000346A0">
      <w:r w:rsidRPr="000346A0">
        <w:t>But AL co Ho L will not acti upon</w:t>
      </w:r>
    </w:p>
    <w:p w14:paraId="59CD8C8D" w14:textId="77777777" w:rsidR="000346A0" w:rsidRPr="000346A0" w:rsidRDefault="000346A0" w:rsidP="000346A0">
      <w:pPr>
        <w:ind w:firstLine="360"/>
      </w:pPr>
      <w:r w:rsidRPr="000346A0">
        <w:t>I. Native compoand Sajis, as Sea-Salt, Nitre, and Sal Ant.</w:t>
      </w:r>
      <w:r w:rsidRPr="000346A0">
        <w:br/>
        <w:t>Inoniac.</w:t>
      </w:r>
    </w:p>
    <w:p w14:paraId="3D95E599" w14:textId="77777777" w:rsidR="000346A0" w:rsidRPr="000346A0" w:rsidRDefault="000346A0" w:rsidP="000346A0">
      <w:pPr>
        <w:ind w:firstLine="360"/>
      </w:pPr>
      <w:r w:rsidRPr="000346A0">
        <w:t xml:space="preserve">ki Nor Sulphur, unless opened, by </w:t>
      </w:r>
      <w:r w:rsidRPr="000346A0">
        <w:rPr>
          <w:i/>
          <w:iCs/>
        </w:rPr>
        <w:t>Alcaline Salts, .</w:t>
      </w:r>
    </w:p>
    <w:p w14:paraId="3A95F965" w14:textId="77777777" w:rsidR="000346A0" w:rsidRPr="000346A0" w:rsidRDefault="000346A0" w:rsidP="000346A0">
      <w:r w:rsidRPr="000346A0">
        <w:t>- 3. Nor Earth, Mercury, Metals, Semimetals, Stones, ami.</w:t>
      </w:r>
    </w:p>
    <w:p w14:paraId="268D773A" w14:textId="77777777" w:rsidR="000346A0" w:rsidRPr="000346A0" w:rsidRDefault="000346A0" w:rsidP="000346A0">
      <w:pPr>
        <w:tabs>
          <w:tab w:val="left" w:pos="2603"/>
        </w:tabs>
      </w:pPr>
      <w:r w:rsidRPr="000346A0">
        <w:t>Gems.</w:t>
      </w:r>
      <w:r w:rsidRPr="000346A0">
        <w:tab/>
        <w:t>.ainsqc.'-</w:t>
      </w:r>
    </w:p>
    <w:p w14:paraId="1C23B640" w14:textId="77777777" w:rsidR="000346A0" w:rsidRPr="000346A0" w:rsidRDefault="000346A0" w:rsidP="000346A0">
      <w:r w:rsidRPr="000346A0">
        <w:t xml:space="preserve">ALGOL. </w:t>
      </w:r>
      <w:r w:rsidRPr="000346A0">
        <w:rPr>
          <w:i/>
          <w:iCs/>
        </w:rPr>
        <w:t xml:space="preserve">Vinegar. </w:t>
      </w:r>
      <w:r w:rsidRPr="000346A0">
        <w:rPr>
          <w:i/>
          <w:iCs/>
          <w:lang w:val="la-Latn" w:eastAsia="la-Latn" w:bidi="la-Latn"/>
        </w:rPr>
        <w:t>Fodandus.</w:t>
      </w:r>
    </w:p>
    <w:p w14:paraId="21138859" w14:textId="77777777" w:rsidR="000346A0" w:rsidRPr="000346A0" w:rsidRDefault="000346A0" w:rsidP="000346A0">
      <w:r w:rsidRPr="000346A0">
        <w:t>ALCOLA The fame as Aphtha, in the Phrase of Avicena</w:t>
      </w:r>
      <w:r w:rsidRPr="000346A0">
        <w:br/>
        <w:t xml:space="preserve">na. See ApHTfrA. _* </w:t>
      </w:r>
      <w:r w:rsidRPr="000346A0">
        <w:rPr>
          <w:i/>
          <w:iCs/>
        </w:rPr>
        <w:t>s;</w:t>
      </w:r>
    </w:p>
    <w:p w14:paraId="056282AC" w14:textId="77777777" w:rsidR="000346A0" w:rsidRPr="000346A0" w:rsidRDefault="000346A0" w:rsidP="000346A0">
      <w:pPr>
        <w:tabs>
          <w:tab w:val="left" w:pos="3678"/>
          <w:tab w:val="left" w:pos="4020"/>
        </w:tabs>
      </w:pPr>
      <w:r w:rsidRPr="000346A0">
        <w:t xml:space="preserve">In the Language of Paracelsus, </w:t>
      </w:r>
      <w:r w:rsidRPr="000346A0">
        <w:rPr>
          <w:i/>
          <w:iCs/>
        </w:rPr>
        <w:t>Alcola</w:t>
      </w:r>
      <w:r w:rsidRPr="000346A0">
        <w:t xml:space="preserve"> is the Tartar, or </w:t>
      </w:r>
      <w:r w:rsidRPr="000346A0">
        <w:rPr>
          <w:lang w:val="la-Latn" w:eastAsia="la-Latn" w:bidi="la-Latn"/>
        </w:rPr>
        <w:t>Ex-</w:t>
      </w:r>
      <w:r w:rsidRPr="000346A0">
        <w:rPr>
          <w:lang w:val="la-Latn" w:eastAsia="la-Latn" w:bidi="la-Latn"/>
        </w:rPr>
        <w:br/>
        <w:t xml:space="preserve">crement </w:t>
      </w:r>
      <w:r w:rsidRPr="000346A0">
        <w:t xml:space="preserve">of Urine, whether it appears in the Foam of </w:t>
      </w:r>
      <w:r w:rsidRPr="000346A0">
        <w:rPr>
          <w:u w:val="single"/>
        </w:rPr>
        <w:t>Sediment;</w:t>
      </w:r>
      <w:r w:rsidRPr="000346A0">
        <w:rPr>
          <w:u w:val="single"/>
        </w:rPr>
        <w:br/>
      </w:r>
      <w:r w:rsidRPr="000346A0">
        <w:t>Sand, or viseous Mucilage. Hence .</w:t>
      </w:r>
      <w:r w:rsidRPr="000346A0">
        <w:tab/>
        <w:t>_ .</w:t>
      </w:r>
      <w:r w:rsidRPr="000346A0">
        <w:tab/>
        <w:t>, }</w:t>
      </w:r>
    </w:p>
    <w:p w14:paraId="2F3BA6C6" w14:textId="77777777" w:rsidR="000346A0" w:rsidRPr="000346A0" w:rsidRDefault="000346A0" w:rsidP="000346A0">
      <w:r w:rsidRPr="000346A0">
        <w:t>AI.COLITA, is by this Author applied to signify Urine;</w:t>
      </w:r>
    </w:p>
    <w:p w14:paraId="1E79CCCE" w14:textId="77777777" w:rsidR="000346A0" w:rsidRPr="000346A0" w:rsidRDefault="000346A0" w:rsidP="000346A0">
      <w:pPr>
        <w:tabs>
          <w:tab w:val="left" w:pos="2603"/>
          <w:tab w:val="left" w:pos="3876"/>
        </w:tabs>
      </w:pPr>
      <w:r w:rsidRPr="000346A0">
        <w:rPr>
          <w:i/>
          <w:iCs/>
          <w:lang w:val="la-Latn" w:eastAsia="la-Latn" w:bidi="la-Latn"/>
        </w:rPr>
        <w:t xml:space="preserve">Castellus. </w:t>
      </w:r>
      <w:r w:rsidRPr="000346A0">
        <w:rPr>
          <w:i/>
          <w:iCs/>
          <w:lang w:val="el-GR" w:eastAsia="el-GR" w:bidi="el-GR"/>
        </w:rPr>
        <w:t>τι</w:t>
      </w:r>
      <w:r w:rsidRPr="000346A0">
        <w:rPr>
          <w:i/>
          <w:iCs/>
          <w:lang w:val="en-GB" w:eastAsia="el-GR" w:bidi="el-GR"/>
        </w:rPr>
        <w:tab/>
      </w:r>
      <w:r w:rsidRPr="000346A0">
        <w:t xml:space="preserve">; : </w:t>
      </w:r>
      <w:r w:rsidRPr="000346A0"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>, , ,</w:t>
      </w:r>
      <w:r w:rsidRPr="000346A0">
        <w:rPr>
          <w:lang w:val="en-GB" w:eastAsia="el-GR" w:bidi="el-GR"/>
        </w:rPr>
        <w:tab/>
        <w:t>...' ..</w:t>
      </w:r>
    </w:p>
    <w:p w14:paraId="41B2AA44" w14:textId="77777777" w:rsidR="000346A0" w:rsidRPr="000346A0" w:rsidRDefault="000346A0" w:rsidP="000346A0">
      <w:r w:rsidRPr="000346A0">
        <w:t>ALCOLISMUS. The Reducing any Substance to fine Pari</w:t>
      </w:r>
      <w:r w:rsidRPr="000346A0">
        <w:br/>
        <w:t xml:space="preserve">tides by Corrosion, or otherwise. </w:t>
      </w:r>
      <w:r w:rsidRPr="000346A0">
        <w:rPr>
          <w:i/>
          <w:iCs/>
        </w:rPr>
        <w:t>Rulandus.</w:t>
      </w:r>
    </w:p>
    <w:p w14:paraId="7E3ACBB7" w14:textId="77777777" w:rsidR="000346A0" w:rsidRPr="000346A0" w:rsidRDefault="000346A0" w:rsidP="000346A0">
      <w:pPr>
        <w:tabs>
          <w:tab w:val="left" w:pos="3678"/>
        </w:tabs>
      </w:pPr>
      <w:r w:rsidRPr="000346A0">
        <w:t xml:space="preserve">. </w:t>
      </w:r>
      <w:r w:rsidRPr="000346A0">
        <w:rPr>
          <w:lang w:val="la-Latn" w:eastAsia="la-Latn" w:bidi="la-Latn"/>
        </w:rPr>
        <w:t xml:space="preserve">ALCONE. </w:t>
      </w:r>
      <w:r w:rsidRPr="000346A0">
        <w:rPr>
          <w:i/>
          <w:iCs/>
        </w:rPr>
        <w:t>Brofs. Rulandus.</w:t>
      </w:r>
      <w:r w:rsidRPr="000346A0">
        <w:rPr>
          <w:i/>
          <w:iCs/>
        </w:rPr>
        <w:tab/>
        <w:t>.</w:t>
      </w:r>
    </w:p>
    <w:p w14:paraId="30A62397" w14:textId="77777777" w:rsidR="000346A0" w:rsidRPr="000346A0" w:rsidRDefault="000346A0" w:rsidP="000346A0">
      <w:r w:rsidRPr="000346A0">
        <w:t xml:space="preserve">ACOR. </w:t>
      </w:r>
      <w:r w:rsidRPr="000346A0">
        <w:rPr>
          <w:i/>
          <w:iCs/>
        </w:rPr>
        <w:t>Burnt Copper. 'Rulandus.</w:t>
      </w:r>
    </w:p>
    <w:p w14:paraId="70B03849" w14:textId="77777777" w:rsidR="000346A0" w:rsidRPr="000346A0" w:rsidRDefault="000346A0" w:rsidP="000346A0">
      <w:pPr>
        <w:tabs>
          <w:tab w:val="left" w:pos="2603"/>
          <w:tab w:val="left" w:pos="3121"/>
          <w:tab w:val="left" w:pos="3448"/>
        </w:tabs>
      </w:pPr>
      <w:r w:rsidRPr="000346A0">
        <w:t>ALCORE. A Sort of Stone, having Spots in it reseinu</w:t>
      </w:r>
      <w:r w:rsidRPr="000346A0">
        <w:br/>
        <w:t xml:space="preserve">bling Silver. </w:t>
      </w:r>
      <w:r w:rsidRPr="000346A0">
        <w:rPr>
          <w:i/>
          <w:iCs/>
          <w:lang w:val="la-Latn" w:eastAsia="la-Latn" w:bidi="la-Latn"/>
        </w:rPr>
        <w:t xml:space="preserve">Palandas. </w:t>
      </w:r>
      <w:r w:rsidRPr="000346A0">
        <w:rPr>
          <w:i/>
          <w:iCs/>
        </w:rPr>
        <w:t>,</w:t>
      </w:r>
      <w:r w:rsidRPr="000346A0">
        <w:rPr>
          <w:i/>
          <w:iCs/>
        </w:rPr>
        <w:tab/>
        <w:t>,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..</w:t>
      </w:r>
    </w:p>
    <w:p w14:paraId="336C3FF5" w14:textId="77777777" w:rsidR="000346A0" w:rsidRPr="000346A0" w:rsidRDefault="000346A0" w:rsidP="000346A0">
      <w:pPr>
        <w:tabs>
          <w:tab w:val="left" w:pos="1576"/>
          <w:tab w:val="left" w:pos="2380"/>
          <w:tab w:val="right" w:pos="4335"/>
        </w:tabs>
      </w:pPr>
      <w:r w:rsidRPr="000346A0">
        <w:t xml:space="preserve">.. ALCTE. </w:t>
      </w:r>
      <w:r w:rsidRPr="000346A0">
        <w:rPr>
          <w:i/>
          <w:iCs/>
        </w:rPr>
        <w:t>’lumen.</w:t>
      </w:r>
      <w:r w:rsidRPr="000346A0">
        <w:t xml:space="preserve"> Erotian fays this is the Name of a</w:t>
      </w:r>
      <w:r w:rsidRPr="000346A0">
        <w:br/>
      </w:r>
      <w:r w:rsidRPr="000346A0">
        <w:rPr>
          <w:lang w:val="la-Latn" w:eastAsia="la-Latn" w:bidi="la-Latn"/>
        </w:rPr>
        <w:t xml:space="preserve">Piant </w:t>
      </w:r>
      <w:r w:rsidRPr="000346A0">
        <w:t xml:space="preserve">mentioned by Hippocrates. Foesius thinks he means </w:t>
      </w:r>
      <w:r w:rsidRPr="000346A0">
        <w:rPr>
          <w:lang w:val="el-GR" w:eastAsia="el-GR" w:bidi="el-GR"/>
        </w:rPr>
        <w:t>άκτνἰ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t xml:space="preserve">The </w:t>
      </w:r>
      <w:r w:rsidRPr="000346A0">
        <w:rPr>
          <w:i/>
          <w:iCs/>
        </w:rPr>
        <w:t>Elder. ...</w:t>
      </w:r>
      <w:r w:rsidRPr="000346A0">
        <w:rPr>
          <w:i/>
          <w:iCs/>
        </w:rPr>
        <w:tab/>
        <w:t>...</w:t>
      </w:r>
      <w:r w:rsidRPr="000346A0">
        <w:rPr>
          <w:i/>
          <w:iCs/>
        </w:rPr>
        <w:tab/>
        <w:t>...</w:t>
      </w:r>
      <w:r w:rsidRPr="000346A0">
        <w:rPr>
          <w:i/>
          <w:iCs/>
        </w:rPr>
        <w:tab/>
        <w:t>.st</w:t>
      </w:r>
    </w:p>
    <w:p w14:paraId="5ADE6229" w14:textId="77777777" w:rsidR="000346A0" w:rsidRPr="000346A0" w:rsidRDefault="000346A0" w:rsidP="000346A0">
      <w:pPr>
        <w:tabs>
          <w:tab w:val="left" w:pos="3448"/>
          <w:tab w:val="left" w:pos="3678"/>
          <w:tab w:val="right" w:pos="4335"/>
        </w:tabs>
        <w:ind w:firstLine="360"/>
      </w:pPr>
      <w:r w:rsidRPr="000346A0">
        <w:t>ALCUBD, or ALUMBAik. Rulandus explains this Buty.-</w:t>
      </w:r>
      <w:r w:rsidRPr="000346A0">
        <w:br/>
        <w:t xml:space="preserve">rum </w:t>
      </w:r>
      <w:r w:rsidRPr="000346A0">
        <w:rPr>
          <w:lang w:val="la-Latn" w:eastAsia="la-Latn" w:bidi="la-Latn"/>
        </w:rPr>
        <w:t xml:space="preserve">crudum, </w:t>
      </w:r>
      <w:r w:rsidRPr="000346A0">
        <w:t xml:space="preserve">crude Butter, which Johnson, and </w:t>
      </w:r>
      <w:r w:rsidRPr="000346A0">
        <w:rPr>
          <w:lang w:val="la-Latn" w:eastAsia="la-Latn" w:bidi="la-Latn"/>
        </w:rPr>
        <w:t>Castellus</w:t>
      </w:r>
      <w:r w:rsidRPr="000346A0">
        <w:rPr>
          <w:lang w:val="la-Latn" w:eastAsia="la-Latn" w:bidi="la-Latn"/>
        </w:rPr>
        <w:br/>
      </w:r>
      <w:r w:rsidRPr="000346A0">
        <w:t>transcribe, without any farther Explanation. ..</w:t>
      </w:r>
      <w:r w:rsidRPr="000346A0">
        <w:tab/>
        <w:t>.</w:t>
      </w:r>
      <w:r w:rsidRPr="000346A0">
        <w:tab/>
        <w:t>'</w:t>
      </w:r>
      <w:r w:rsidRPr="000346A0">
        <w:tab/>
        <w:t>'</w:t>
      </w:r>
    </w:p>
    <w:p w14:paraId="206895AA" w14:textId="77777777" w:rsidR="000346A0" w:rsidRPr="000346A0" w:rsidRDefault="000346A0" w:rsidP="000346A0">
      <w:pPr>
        <w:ind w:firstLine="360"/>
      </w:pPr>
      <w:r w:rsidRPr="000346A0">
        <w:t xml:space="preserve">ALCUBRITH, ALCUR, or ALUzAR. </w:t>
      </w:r>
      <w:r w:rsidRPr="000346A0">
        <w:rPr>
          <w:i/>
          <w:iCs/>
        </w:rPr>
        <w:t>Sulphur. Rulcm.</w:t>
      </w:r>
      <w:r w:rsidRPr="000346A0">
        <w:rPr>
          <w:i/>
          <w:iCs/>
        </w:rPr>
        <w:br/>
        <w:t>das. ' ~ \ .. . .</w:t>
      </w:r>
    </w:p>
    <w:p w14:paraId="67425B45" w14:textId="77777777" w:rsidR="000346A0" w:rsidRPr="000346A0" w:rsidRDefault="000346A0" w:rsidP="000346A0">
      <w:pPr>
        <w:tabs>
          <w:tab w:val="left" w:pos="4020"/>
        </w:tabs>
        <w:ind w:firstLine="360"/>
      </w:pPr>
      <w:r w:rsidRPr="000346A0">
        <w:rPr>
          <w:lang w:val="la-Latn" w:eastAsia="la-Latn" w:bidi="la-Latn"/>
        </w:rPr>
        <w:t xml:space="preserve">ALCYONIUM, </w:t>
      </w:r>
      <w:r w:rsidRPr="000346A0">
        <w:rPr>
          <w:i/>
          <w:iCs/>
        </w:rPr>
        <w:t>Bastord Spungr.</w:t>
      </w:r>
      <w:r w:rsidRPr="000346A0">
        <w:t xml:space="preserve"> Is a Sort of spungy Plant</w:t>
      </w:r>
      <w:r w:rsidRPr="000346A0">
        <w:br/>
        <w:t>which is sound in the Sea, or upon the Shore, or rather a Froth,</w:t>
      </w:r>
      <w:r w:rsidRPr="000346A0">
        <w:br/>
        <w:t>of the Sea, which is hardened by the Heat of the Sun, and of</w:t>
      </w:r>
      <w:r w:rsidRPr="000346A0">
        <w:br/>
      </w:r>
      <w:r w:rsidRPr="000346A0">
        <w:rPr>
          <w:lang w:val="la-Latn" w:eastAsia="la-Latn" w:bidi="la-Latn"/>
        </w:rPr>
        <w:t xml:space="preserve">disserent </w:t>
      </w:r>
      <w:r w:rsidRPr="000346A0">
        <w:t>Shapes and Colours. ...</w:t>
      </w:r>
      <w:r w:rsidRPr="000346A0">
        <w:tab/>
      </w:r>
      <w:r w:rsidRPr="000346A0">
        <w:rPr>
          <w:i/>
          <w:iCs/>
        </w:rPr>
        <w:t>si</w:t>
      </w:r>
    </w:p>
    <w:p w14:paraId="77B44EF7" w14:textId="77777777" w:rsidR="000346A0" w:rsidRPr="000346A0" w:rsidRDefault="000346A0" w:rsidP="000346A0">
      <w:pPr>
        <w:ind w:firstLine="360"/>
      </w:pPr>
      <w:r w:rsidRPr="000346A0">
        <w:t xml:space="preserve">What thofe Bodies are, which the Greeks call </w:t>
      </w:r>
      <w:r w:rsidRPr="000346A0">
        <w:rPr>
          <w:i/>
          <w:iCs/>
        </w:rPr>
        <w:t>Alascnia,</w:t>
      </w:r>
      <w:r w:rsidRPr="000346A0">
        <w:rPr>
          <w:i/>
          <w:iCs/>
        </w:rPr>
        <w:br/>
      </w:r>
      <w:r w:rsidRPr="000346A0">
        <w:t>and whence they have their'Original, has been a controverted</w:t>
      </w:r>
      <w:r w:rsidRPr="000346A0">
        <w:br/>
        <w:t>Point among the Botanists, and is not yet decided. Pliny,</w:t>
      </w:r>
      <w:r w:rsidRPr="000346A0">
        <w:br/>
        <w:t>writes that they are the Nests of some Sort of Birds, that build</w:t>
      </w:r>
      <w:r w:rsidRPr="000346A0">
        <w:br/>
        <w:t xml:space="preserve">in the Sea. </w:t>
      </w:r>
      <w:r w:rsidRPr="000346A0">
        <w:rPr>
          <w:lang w:val="la-Latn" w:eastAsia="la-Latn" w:bidi="la-Latn"/>
        </w:rPr>
        <w:t xml:space="preserve">Imperatus </w:t>
      </w:r>
      <w:r w:rsidRPr="000346A0">
        <w:t xml:space="preserve">would have them to he nothing bub </w:t>
      </w:r>
      <w:r w:rsidRPr="000346A0">
        <w:rPr>
          <w:i/>
          <w:iCs/>
        </w:rPr>
        <w:t>s</w:t>
      </w:r>
      <w:r w:rsidRPr="000346A0">
        <w:rPr>
          <w:i/>
          <w:iCs/>
        </w:rPr>
        <w:br/>
      </w:r>
      <w:r w:rsidRPr="000346A0">
        <w:t xml:space="preserve">Bits of Straws and Hair conglobated into a Mast by the </w:t>
      </w:r>
      <w:r w:rsidRPr="000346A0">
        <w:rPr>
          <w:lang w:val="la-Latn" w:eastAsia="la-Latn" w:bidi="la-Latn"/>
        </w:rPr>
        <w:t>Agitat,</w:t>
      </w:r>
      <w:r w:rsidRPr="000346A0">
        <w:rPr>
          <w:lang w:val="la-Latn" w:eastAsia="la-Latn" w:bidi="la-Latn"/>
        </w:rPr>
        <w:br/>
      </w:r>
      <w:r w:rsidRPr="000346A0">
        <w:t>tion of the Waters: Schrochius affirms they are produced of</w:t>
      </w:r>
      <w:r w:rsidRPr="000346A0">
        <w:br/>
        <w:t>Reeds, and their Leaves, and thet in several which he cub</w:t>
      </w:r>
      <w:r w:rsidRPr="000346A0">
        <w:br/>
        <w:t>open, he found the very Riant, the Reed, rolled up and iriolofed</w:t>
      </w:r>
      <w:r w:rsidRPr="000346A0">
        <w:br/>
        <w:t>in the Middle. Diofcorides reckons five Species. The first</w:t>
      </w:r>
      <w:r w:rsidRPr="000346A0">
        <w:br/>
        <w:t xml:space="preserve">is called .. , 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- </w:t>
      </w:r>
      <w:r w:rsidRPr="000346A0">
        <w:t>- ' . . : -I' ’</w:t>
      </w:r>
    </w:p>
    <w:p w14:paraId="5B463EF5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 xml:space="preserve">Alcyonium </w:t>
      </w:r>
      <w:r w:rsidRPr="000346A0">
        <w:rPr>
          <w:i/>
          <w:iCs/>
        </w:rPr>
        <w:t xml:space="preserve">dartum, Q&amp;pe. </w:t>
      </w:r>
      <w:r w:rsidRPr="000346A0">
        <w:rPr>
          <w:i/>
          <w:iCs/>
          <w:lang w:val="la-Latn" w:eastAsia="la-Latn" w:bidi="la-Latn"/>
        </w:rPr>
        <w:t xml:space="preserve">Alcyonium </w:t>
      </w:r>
      <w:r w:rsidRPr="000346A0">
        <w:rPr>
          <w:i/>
          <w:iCs/>
        </w:rPr>
        <w:t xml:space="preserve">datum seat </w:t>
      </w:r>
      <w:r w:rsidRPr="000346A0">
        <w:rPr>
          <w:i/>
          <w:iCs/>
          <w:lang w:val="la-Latn" w:eastAsia="la-Latn" w:bidi="la-Latn"/>
        </w:rPr>
        <w:t xml:space="preserve">primum </w:t>
      </w:r>
      <w:r w:rsidRPr="000346A0">
        <w:rPr>
          <w:i/>
          <w:iCs/>
        </w:rPr>
        <w:t>Diosc.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caridis Imperato,</w:t>
      </w:r>
      <w:r w:rsidRPr="000346A0">
        <w:rPr>
          <w:lang w:val="la-Latn" w:eastAsia="la-Latn" w:bidi="la-Latn"/>
        </w:rPr>
        <w:t xml:space="preserve"> C, B. 368. </w:t>
      </w:r>
      <w:r w:rsidRPr="000346A0">
        <w:t xml:space="preserve">Tourn. Inst. 576. </w:t>
      </w:r>
      <w:r w:rsidRPr="000346A0">
        <w:rPr>
          <w:i/>
          <w:iCs/>
        </w:rPr>
        <w:t xml:space="preserve">Alcymisim </w:t>
      </w:r>
      <w:r w:rsidRPr="000346A0">
        <w:rPr>
          <w:i/>
          <w:iCs/>
          <w:lang w:val="la-Latn" w:eastAsia="la-Latn" w:bidi="la-Latn"/>
        </w:rPr>
        <w:t>spon-</w:t>
      </w:r>
      <w:r w:rsidRPr="000346A0">
        <w:rPr>
          <w:i/>
          <w:iCs/>
          <w:lang w:val="la-Latn" w:eastAsia="la-Latn" w:bidi="la-Latn"/>
        </w:rPr>
        <w:br/>
        <w:t xml:space="preserve">giosam </w:t>
      </w:r>
      <w:r w:rsidRPr="000346A0">
        <w:rPr>
          <w:i/>
          <w:iCs/>
        </w:rPr>
        <w:t>Oflicinarum,</w:t>
      </w:r>
      <w:r w:rsidRPr="000346A0">
        <w:t xml:space="preserve"> J. B. 3. 8I6. Chain 579. Raii Hist. I;</w:t>
      </w:r>
      <w:r w:rsidRPr="000346A0">
        <w:br/>
        <w:t xml:space="preserve">82. Hist.. Oxon. 3. 654. </w:t>
      </w:r>
      <w:r w:rsidRPr="000346A0">
        <w:rPr>
          <w:i/>
          <w:iCs/>
          <w:lang w:val="la-Latn" w:eastAsia="la-Latn" w:bidi="la-Latn"/>
        </w:rPr>
        <w:t xml:space="preserve">Alcyonium spongiosam </w:t>
      </w:r>
      <w:r w:rsidRPr="000346A0">
        <w:rPr>
          <w:i/>
          <w:iCs/>
        </w:rPr>
        <w:t>Diofcuridis,</w:t>
      </w:r>
      <w:r w:rsidRPr="000346A0">
        <w:rPr>
          <w:i/>
          <w:iCs/>
        </w:rPr>
        <w:br/>
        <w:t xml:space="preserve">staemcm </w:t>
      </w:r>
      <w:r w:rsidRPr="000346A0">
        <w:rPr>
          <w:i/>
          <w:iCs/>
          <w:lang w:val="la-Latn" w:eastAsia="la-Latn" w:bidi="la-Latn"/>
        </w:rPr>
        <w:t xml:space="preserve">marinum </w:t>
      </w:r>
      <w:r w:rsidRPr="000346A0">
        <w:rPr>
          <w:i/>
          <w:iCs/>
        </w:rPr>
        <w:t>quiorundem, Donat.</w:t>
      </w:r>
      <w:r w:rsidRPr="000346A0">
        <w:t xml:space="preserve"> II. </w:t>
      </w:r>
      <w:r w:rsidRPr="000346A0">
        <w:rPr>
          <w:i/>
          <w:iCs/>
          <w:lang w:val="la-Latn" w:eastAsia="la-Latn" w:bidi="la-Latn"/>
        </w:rPr>
        <w:t xml:space="preserve">Alcyoniam primum </w:t>
      </w:r>
      <w:r w:rsidRPr="000346A0">
        <w:rPr>
          <w:i/>
          <w:iCs/>
        </w:rPr>
        <w:t>Die.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ascaridis, </w:t>
      </w:r>
      <w:r w:rsidRPr="000346A0">
        <w:rPr>
          <w:i/>
          <w:iCs/>
        </w:rPr>
        <w:t>-Cale.</w:t>
      </w:r>
      <w:r w:rsidRPr="000346A0">
        <w:t xml:space="preserve"> Must 2I. </w:t>
      </w:r>
      <w:r w:rsidRPr="000346A0">
        <w:rPr>
          <w:i/>
          <w:iCs/>
        </w:rPr>
        <w:t xml:space="preserve">Alejcnium, </w:t>
      </w:r>
      <w:r w:rsidRPr="000346A0">
        <w:rPr>
          <w:i/>
          <w:iCs/>
          <w:lang w:val="la-Latn" w:eastAsia="la-Latn" w:bidi="la-Latn"/>
        </w:rPr>
        <w:t xml:space="preserve">seu eorum </w:t>
      </w:r>
      <w:r w:rsidRPr="000346A0">
        <w:rPr>
          <w:i/>
          <w:iCs/>
        </w:rPr>
        <w:t>rusetan,</w:t>
      </w:r>
      <w:r w:rsidRPr="000346A0">
        <w:t xml:space="preserve"> Worm,</w:t>
      </w:r>
      <w:r w:rsidRPr="000346A0">
        <w:br/>
        <w:t xml:space="preserve">48.. HARD BASTARD SpUNGE. </w:t>
      </w:r>
      <w:r w:rsidRPr="000346A0">
        <w:rPr>
          <w:i/>
          <w:iCs/>
        </w:rPr>
        <w:t>Dale.</w:t>
      </w:r>
    </w:p>
    <w:p w14:paraId="30EA2621" w14:textId="77777777" w:rsidR="000346A0" w:rsidRPr="000346A0" w:rsidRDefault="000346A0" w:rsidP="000346A0">
      <w:pPr>
        <w:tabs>
          <w:tab w:val="left" w:pos="2380"/>
        </w:tabs>
        <w:ind w:firstLine="360"/>
      </w:pPr>
      <w:r w:rsidRPr="000346A0">
        <w:t>It resembles in some Measure a Sponge ; but it is hard,</w:t>
      </w:r>
      <w:r w:rsidRPr="000346A0">
        <w:br/>
        <w:t>leavy, and of a sour Taste,- and disagreeable Smell, like a Fisht</w:t>
      </w:r>
      <w:r w:rsidRPr="000346A0">
        <w:br/>
        <w:t xml:space="preserve">It is commonly found on the Sea Shore. _ </w:t>
      </w:r>
      <w:r w:rsidRPr="000346A0">
        <w:rPr>
          <w:i/>
          <w:iCs/>
        </w:rPr>
        <w:t>Lemcry des Drogues. .</w:t>
      </w:r>
      <w:r w:rsidRPr="000346A0">
        <w:rPr>
          <w:i/>
          <w:iCs/>
        </w:rPr>
        <w:br/>
      </w:r>
      <w:r w:rsidRPr="000346A0">
        <w:t>' The second, is called</w:t>
      </w:r>
      <w:r w:rsidRPr="000346A0">
        <w:tab/>
        <w:t>.. . : . ’ s /</w:t>
      </w:r>
    </w:p>
    <w:p w14:paraId="21C593C3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Tarreisc</w:t>
      </w:r>
      <w:r w:rsidRPr="000346A0">
        <w:t xml:space="preserve"> Ostin. Aristot. </w:t>
      </w:r>
      <w:r w:rsidRPr="000346A0">
        <w:rPr>
          <w:i/>
          <w:iCs/>
        </w:rPr>
        <w:t xml:space="preserve">Farrago australis. </w:t>
      </w:r>
      <w:r w:rsidRPr="000346A0">
        <w:rPr>
          <w:i/>
          <w:iCs/>
          <w:lang w:val="la-Latn" w:eastAsia="la-Latn" w:bidi="la-Latn"/>
        </w:rPr>
        <w:t xml:space="preserve">Alcyonium </w:t>
      </w:r>
      <w:r w:rsidRPr="000346A0">
        <w:rPr>
          <w:i/>
          <w:iCs/>
        </w:rPr>
        <w:t>secundum</w:t>
      </w:r>
      <w:r w:rsidRPr="000346A0">
        <w:rPr>
          <w:i/>
          <w:iCs/>
        </w:rPr>
        <w:br/>
        <w:t>Diofcoridis,sel.</w:t>
      </w:r>
      <w:r w:rsidRPr="000346A0">
        <w:t xml:space="preserve"> B. pin. 368.</w:t>
      </w:r>
      <w:r w:rsidRPr="000346A0">
        <w:rPr>
          <w:i/>
          <w:iCs/>
          <w:lang w:val="la-Latn" w:eastAsia="la-Latn" w:bidi="la-Latn"/>
        </w:rPr>
        <w:t xml:space="preserve">Vesicaria </w:t>
      </w:r>
      <w:r w:rsidRPr="000346A0">
        <w:rPr>
          <w:i/>
          <w:iCs/>
        </w:rPr>
        <w:t>marinanigra, FarragoArisc-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ίοιι</w:t>
      </w:r>
      <w:r w:rsidRPr="000346A0">
        <w:rPr>
          <w:lang w:eastAsia="el-GR" w:bidi="el-GR"/>
        </w:rPr>
        <w:t>/</w:t>
      </w:r>
      <w:r w:rsidRPr="000346A0">
        <w:rPr>
          <w:lang w:val="el-GR" w:eastAsia="el-GR" w:bidi="el-GR"/>
        </w:rPr>
        <w:t>ό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ριιοτίιμὲνηί</w:t>
      </w:r>
      <w:r w:rsidRPr="000346A0">
        <w:rPr>
          <w:lang w:eastAsia="el-GR" w:bidi="el-GR"/>
        </w:rPr>
        <w:t xml:space="preserve">, </w:t>
      </w:r>
      <w:r w:rsidRPr="000346A0">
        <w:t xml:space="preserve">J. </w:t>
      </w:r>
      <w:r w:rsidRPr="000346A0">
        <w:rPr>
          <w:lang w:val="el-GR" w:eastAsia="el-GR" w:bidi="el-GR"/>
        </w:rPr>
        <w:t>Β</w:t>
      </w:r>
      <w:r w:rsidRPr="000346A0">
        <w:rPr>
          <w:lang w:eastAsia="el-GR" w:bidi="el-GR"/>
        </w:rPr>
        <w:t xml:space="preserve">. </w:t>
      </w:r>
      <w:r w:rsidRPr="000346A0">
        <w:t>3. 8I8. Chain 580. Del?. . : ).</w:t>
      </w:r>
    </w:p>
    <w:p w14:paraId="33C2562A" w14:textId="77777777" w:rsidR="000346A0" w:rsidRPr="000346A0" w:rsidRDefault="000346A0" w:rsidP="000346A0">
      <w:pPr>
        <w:tabs>
          <w:tab w:val="left" w:pos="1864"/>
          <w:tab w:val="left" w:pos="3678"/>
          <w:tab w:val="left" w:pos="4184"/>
        </w:tabs>
        <w:ind w:firstLine="360"/>
      </w:pPr>
      <w:r w:rsidRPr="000346A0">
        <w:t xml:space="preserve">It. is tailed by Lemery </w:t>
      </w:r>
      <w:r w:rsidRPr="000346A0">
        <w:rPr>
          <w:i/>
          <w:iCs/>
        </w:rPr>
        <w:t>{Favdge diastralis,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t>B.) It is sight,</w:t>
      </w:r>
      <w:r w:rsidRPr="000346A0">
        <w:br/>
        <w:t xml:space="preserve">porous as a Sponge, and sinelis like the Alga. </w:t>
      </w:r>
      <w:r w:rsidRPr="000346A0">
        <w:rPr>
          <w:i/>
          <w:iCs/>
        </w:rPr>
        <w:t>Laeinery dei</w:t>
      </w:r>
      <w:r w:rsidRPr="000346A0">
        <w:rPr>
          <w:i/>
          <w:iCs/>
        </w:rPr>
        <w:br/>
        <w:t>Dragrus. - '</w:t>
      </w:r>
      <w:r w:rsidRPr="000346A0">
        <w:rPr>
          <w:i/>
          <w:iCs/>
        </w:rPr>
        <w:tab/>
      </w:r>
      <w:r w:rsidRPr="000346A0">
        <w:t>v</w:t>
      </w:r>
      <w:r w:rsidRPr="000346A0">
        <w:tab/>
        <w:t>’</w:t>
      </w:r>
      <w:r w:rsidRPr="000346A0">
        <w:tab/>
        <w:t>‘</w:t>
      </w:r>
    </w:p>
    <w:p w14:paraId="4170572F" w14:textId="77777777" w:rsidR="000346A0" w:rsidRPr="000346A0" w:rsidRDefault="000346A0" w:rsidP="000346A0">
      <w:pPr>
        <w:tabs>
          <w:tab w:val="left" w:pos="2832"/>
          <w:tab w:val="left" w:pos="3678"/>
          <w:tab w:val="left" w:pos="3876"/>
        </w:tabs>
        <w:ind w:firstLine="360"/>
      </w:pPr>
      <w:r w:rsidRPr="000346A0">
        <w:t>The thud is called -. .</w:t>
      </w:r>
      <w:r w:rsidRPr="000346A0">
        <w:tab/>
        <w:t>...</w:t>
      </w:r>
      <w:r w:rsidRPr="000346A0">
        <w:tab/>
        <w:t>/</w:t>
      </w:r>
      <w:r w:rsidRPr="000346A0">
        <w:tab/>
        <w:t>,</w:t>
      </w:r>
    </w:p>
    <w:p w14:paraId="0DCD7C52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Alcyonium vermiculaturi,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Ossie. </w:t>
      </w:r>
      <w:r w:rsidRPr="000346A0">
        <w:rPr>
          <w:i/>
          <w:iCs/>
        </w:rPr>
        <w:t xml:space="preserve">Aleyarsturn </w:t>
      </w:r>
      <w:r w:rsidRPr="000346A0">
        <w:rPr>
          <w:i/>
          <w:iCs/>
          <w:lang w:val="la-Latn" w:eastAsia="la-Latn" w:bidi="la-Latn"/>
        </w:rPr>
        <w:t xml:space="preserve">vermiculare </w:t>
      </w:r>
      <w:r w:rsidRPr="000346A0">
        <w:rPr>
          <w:i/>
          <w:iCs/>
        </w:rPr>
        <w:t>Imper</w:t>
      </w:r>
      <w:r w:rsidRPr="000346A0">
        <w:rPr>
          <w:i/>
          <w:iCs/>
        </w:rPr>
        <w:br/>
        <w:t>raii,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t xml:space="preserve">B. 368; </w:t>
      </w:r>
      <w:r w:rsidRPr="000346A0">
        <w:rPr>
          <w:i/>
          <w:iCs/>
          <w:lang w:val="la-Latn" w:eastAsia="la-Latn" w:bidi="la-Latn"/>
        </w:rPr>
        <w:t>Alcyonium vermiculare.</w:t>
      </w:r>
      <w:r w:rsidRPr="000346A0">
        <w:rPr>
          <w:lang w:val="la-Latn" w:eastAsia="la-Latn" w:bidi="la-Latn"/>
        </w:rPr>
        <w:t xml:space="preserve"> Imperat. </w:t>
      </w:r>
      <w:r w:rsidRPr="000346A0">
        <w:rPr>
          <w:lang w:val="la-Latn"/>
        </w:rPr>
        <w:t>639. Hist.</w:t>
      </w:r>
      <w:r w:rsidRPr="000346A0">
        <w:rPr>
          <w:lang w:val="la-Latn"/>
        </w:rPr>
        <w:br/>
        <w:t xml:space="preserve">Oxon. 3: 654. </w:t>
      </w:r>
      <w:r w:rsidRPr="000346A0">
        <w:rPr>
          <w:i/>
          <w:iCs/>
          <w:lang w:val="la-Latn"/>
        </w:rPr>
        <w:t xml:space="preserve">Al'cymium </w:t>
      </w:r>
      <w:r w:rsidRPr="000346A0">
        <w:rPr>
          <w:i/>
          <w:iCs/>
          <w:lang w:val="la-Latn" w:eastAsia="la-Latn" w:bidi="la-Latn"/>
        </w:rPr>
        <w:t xml:space="preserve">tertium </w:t>
      </w:r>
      <w:r w:rsidRPr="000346A0">
        <w:rPr>
          <w:i/>
          <w:iCs/>
          <w:lang w:val="la-Latn"/>
        </w:rPr>
        <w:t>Diofceridls,</w:t>
      </w:r>
      <w:r w:rsidRPr="000346A0">
        <w:rPr>
          <w:lang w:val="la-Latn"/>
        </w:rPr>
        <w:t xml:space="preserve"> Cofalpin. 6_o8.</w:t>
      </w:r>
      <w:r w:rsidRPr="000346A0">
        <w:rPr>
          <w:lang w:val="la-Latn"/>
        </w:rPr>
        <w:br/>
      </w:r>
      <w:r w:rsidRPr="000346A0">
        <w:rPr>
          <w:i/>
          <w:iCs/>
          <w:lang w:val="la-Latn"/>
        </w:rPr>
        <w:t xml:space="preserve">Aleyordura asenniculaturi </w:t>
      </w:r>
      <w:r w:rsidRPr="000346A0">
        <w:rPr>
          <w:i/>
          <w:iCs/>
          <w:lang w:val="la-Latn" w:eastAsia="la-Latn" w:bidi="la-Latn"/>
        </w:rPr>
        <w:t xml:space="preserve">purpureum candidum, et </w:t>
      </w:r>
      <w:r w:rsidRPr="000346A0">
        <w:rPr>
          <w:i/>
          <w:iCs/>
          <w:lang w:val="la-Latn"/>
        </w:rPr>
        <w:t>estavesepri,</w:t>
      </w:r>
      <w:r w:rsidRPr="000346A0">
        <w:rPr>
          <w:i/>
          <w:iCs/>
          <w:lang w:val="la-Latn"/>
        </w:rPr>
        <w:br/>
      </w:r>
      <w:r w:rsidRPr="000346A0">
        <w:rPr>
          <w:lang w:val="la-Latn"/>
        </w:rPr>
        <w:t xml:space="preserve">Tourn. </w:t>
      </w:r>
      <w:r w:rsidRPr="000346A0">
        <w:t xml:space="preserve">Inst. 576. </w:t>
      </w:r>
      <w:r w:rsidRPr="000346A0">
        <w:rPr>
          <w:i/>
          <w:iCs/>
        </w:rPr>
        <w:t>sof</w:t>
      </w:r>
      <w:r w:rsidRPr="000346A0">
        <w:t xml:space="preserve"> ERMicULATE BASTARD SEtrNGjL</w:t>
      </w:r>
      <w:r w:rsidRPr="000346A0">
        <w:br/>
      </w:r>
      <w:r w:rsidRPr="000346A0">
        <w:rPr>
          <w:lang w:val="el-GR" w:eastAsia="el-GR" w:bidi="el-GR"/>
        </w:rPr>
        <w:t>Δια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ίς</w:t>
      </w:r>
      <w:r w:rsidRPr="000346A0">
        <w:rPr>
          <w:lang w:val="en-GB" w:eastAsia="el-GR" w:bidi="el-GR"/>
        </w:rPr>
        <w:t>-.:.'</w:t>
      </w:r>
      <w:r w:rsidRPr="000346A0">
        <w:t xml:space="preserve">.. . </w:t>
      </w:r>
      <w:r w:rsidRPr="000346A0">
        <w:rPr>
          <w:lang w:val="en-GB" w:eastAsia="el-GR" w:bidi="el-GR"/>
        </w:rPr>
        <w:t>"</w:t>
      </w:r>
      <w:r w:rsidRPr="000346A0">
        <w:rPr>
          <w:lang w:val="el-GR" w:eastAsia="el-GR" w:bidi="el-GR"/>
        </w:rPr>
        <w:t>τις</w:t>
      </w:r>
      <w:r w:rsidRPr="000346A0">
        <w:rPr>
          <w:lang w:val="en-GB" w:eastAsia="el-GR" w:bidi="el-GR"/>
        </w:rPr>
        <w:t xml:space="preserve"> </w:t>
      </w:r>
      <w:r w:rsidRPr="000346A0">
        <w:t>./ i \</w:t>
      </w:r>
    </w:p>
    <w:p w14:paraId="1F270BE4" w14:textId="77777777" w:rsidR="000346A0" w:rsidRPr="000346A0" w:rsidRDefault="000346A0" w:rsidP="000346A0">
      <w:pPr>
        <w:tabs>
          <w:tab w:val="left" w:pos="3678"/>
        </w:tabs>
        <w:ind w:firstLine="360"/>
      </w:pPr>
      <w:r w:rsidRPr="000346A0">
        <w:t xml:space="preserve">It is: called by Lemery </w:t>
      </w:r>
      <w:r w:rsidRPr="000346A0">
        <w:rPr>
          <w:i/>
          <w:iCs/>
        </w:rPr>
        <w:t>Mnlestunt. .</w:t>
      </w:r>
      <w:r w:rsidRPr="000346A0">
        <w:rPr>
          <w:i/>
          <w:iCs/>
        </w:rPr>
        <w:tab/>
      </w:r>
      <w:r w:rsidRPr="000346A0">
        <w:rPr>
          <w:lang w:val="en-GB" w:eastAsia="el-GR" w:bidi="el-GR"/>
        </w:rPr>
        <w:t xml:space="preserve">. </w:t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.. </w:t>
      </w:r>
      <w:r w:rsidRPr="000346A0">
        <w:rPr>
          <w:lang w:val="el-GR" w:eastAsia="el-GR" w:bidi="el-GR"/>
        </w:rPr>
        <w:t>Ο</w:t>
      </w:r>
    </w:p>
    <w:p w14:paraId="37FFE2D9" w14:textId="77777777" w:rsidR="000346A0" w:rsidRPr="000346A0" w:rsidRDefault="000346A0" w:rsidP="000346A0">
      <w:pPr>
        <w:ind w:firstLine="360"/>
      </w:pPr>
      <w:r w:rsidRPr="000346A0">
        <w:t>It A.in- the Form of little Worms, of a purple Colour,;</w:t>
      </w:r>
      <w:r w:rsidRPr="000346A0">
        <w:br/>
        <w:t>sometimes white, arid, other Times; yellow, and they give R</w:t>
      </w:r>
      <w:r w:rsidRPr="000346A0">
        <w:br/>
        <w:t xml:space="preserve">the Name of </w:t>
      </w:r>
      <w:r w:rsidRPr="000346A0">
        <w:rPr>
          <w:i/>
          <w:iCs/>
        </w:rPr>
        <w:t xml:space="preserve">Alcyomuin </w:t>
      </w:r>
      <w:r w:rsidRPr="000346A0">
        <w:rPr>
          <w:i/>
          <w:iCs/>
          <w:lang w:val="la-Latn" w:eastAsia="la-Latn" w:bidi="la-Latn"/>
        </w:rPr>
        <w:t xml:space="preserve">vermiculare. </w:t>
      </w:r>
      <w:r w:rsidRPr="000346A0">
        <w:rPr>
          <w:i/>
          <w:iCs/>
        </w:rPr>
        <w:t>Lemcry des Drogues.</w:t>
      </w:r>
    </w:p>
    <w:p w14:paraId="6EAE816F" w14:textId="77777777" w:rsidR="000346A0" w:rsidRPr="000346A0" w:rsidRDefault="000346A0" w:rsidP="000346A0">
      <w:pPr>
        <w:tabs>
          <w:tab w:val="left" w:pos="2832"/>
        </w:tabs>
      </w:pPr>
      <w:r w:rsidRPr="000346A0">
        <w:rPr>
          <w:b/>
          <w:bCs/>
        </w:rPr>
        <w:t xml:space="preserve">. The </w:t>
      </w:r>
      <w:r w:rsidRPr="000346A0">
        <w:t>fourth is called _ ,</w:t>
      </w:r>
      <w:r w:rsidRPr="000346A0">
        <w:tab/>
        <w:t>-.i i</w:t>
      </w:r>
    </w:p>
    <w:p w14:paraId="37A88107" w14:textId="77777777" w:rsidR="000346A0" w:rsidRPr="000346A0" w:rsidRDefault="000346A0" w:rsidP="000346A0">
      <w:pPr>
        <w:tabs>
          <w:tab w:val="left" w:pos="716"/>
          <w:tab w:val="left" w:pos="1864"/>
          <w:tab w:val="left" w:pos="2832"/>
          <w:tab w:val="left" w:pos="4184"/>
        </w:tabs>
        <w:ind w:firstLine="360"/>
      </w:pPr>
      <w:r w:rsidRPr="000346A0">
        <w:rPr>
          <w:i/>
          <w:iCs/>
        </w:rPr>
        <w:t>Alcycnitonestuppefum,</w:t>
      </w:r>
      <w:r w:rsidRPr="000346A0">
        <w:t xml:space="preserve"> Ossic. </w:t>
      </w:r>
      <w:r w:rsidRPr="000346A0">
        <w:rPr>
          <w:i/>
          <w:iCs/>
          <w:lang w:val="la-Latn" w:eastAsia="la-Latn" w:bidi="la-Latn"/>
        </w:rPr>
        <w:t xml:space="preserve">Alcyoniam </w:t>
      </w:r>
      <w:r w:rsidRPr="000346A0">
        <w:rPr>
          <w:i/>
          <w:iCs/>
          <w:lang w:val="it-IT"/>
        </w:rPr>
        <w:t xml:space="preserve">estuppesitm </w:t>
      </w:r>
      <w:r w:rsidRPr="000346A0">
        <w:rPr>
          <w:i/>
          <w:iCs/>
          <w:lang w:val="la-Latn" w:eastAsia="la-Latn" w:bidi="la-Latn"/>
        </w:rPr>
        <w:t xml:space="preserve">Imperati, </w:t>
      </w:r>
      <w:r w:rsidRPr="000346A0">
        <w:rPr>
          <w:i/>
          <w:iCs/>
          <w:lang w:val="it-IT"/>
        </w:rPr>
        <w:t>jo</w:t>
      </w:r>
      <w:r w:rsidRPr="000346A0">
        <w:rPr>
          <w:i/>
          <w:iCs/>
          <w:lang w:val="it-IT"/>
        </w:rPr>
        <w:br/>
      </w:r>
      <w:r w:rsidRPr="000346A0">
        <w:rPr>
          <w:lang w:val="it-IT"/>
        </w:rPr>
        <w:t xml:space="preserve">B. 3. fl </w:t>
      </w:r>
      <w:r w:rsidRPr="000346A0">
        <w:rPr>
          <w:i/>
          <w:iCs/>
          <w:lang w:val="it-IT"/>
        </w:rPr>
        <w:t>1</w:t>
      </w:r>
      <w:r w:rsidRPr="000346A0">
        <w:rPr>
          <w:lang w:val="it-IT"/>
        </w:rPr>
        <w:t xml:space="preserve">7. Rail Hist. I. 8a. </w:t>
      </w:r>
      <w:r w:rsidRPr="000346A0">
        <w:rPr>
          <w:i/>
          <w:iCs/>
          <w:lang w:val="la-Latn" w:eastAsia="la-Latn" w:bidi="la-Latn"/>
        </w:rPr>
        <w:t>Alcyonium</w:t>
      </w:r>
      <w:r w:rsidRPr="000346A0">
        <w:rPr>
          <w:i/>
          <w:iCs/>
          <w:lang w:val="it-IT"/>
        </w:rPr>
        <w:t>Jluppefum,</w:t>
      </w:r>
      <w:r w:rsidRPr="000346A0">
        <w:rPr>
          <w:lang w:val="it-IT"/>
        </w:rPr>
        <w:t xml:space="preserve"> Imp. 64-Q.</w:t>
      </w:r>
      <w:r w:rsidRPr="000346A0">
        <w:rPr>
          <w:lang w:val="it-IT"/>
        </w:rPr>
        <w:br/>
        <w:t xml:space="preserve">Toutn.Tnst. 576. </w:t>
      </w:r>
      <w:r w:rsidRPr="000346A0">
        <w:rPr>
          <w:i/>
          <w:iCs/>
          <w:lang w:val="it-IT"/>
        </w:rPr>
        <w:t>Aleylumuriestuppesam dicttm,</w:t>
      </w:r>
      <w:r w:rsidRPr="000346A0">
        <w:rPr>
          <w:lang w:val="it-IT"/>
        </w:rPr>
        <w:t xml:space="preserve"> Chain 579. At.</w:t>
      </w:r>
      <w:r w:rsidRPr="000346A0">
        <w:rPr>
          <w:lang w:val="it-IT"/>
        </w:rPr>
        <w:br/>
      </w:r>
      <w:r w:rsidRPr="000346A0">
        <w:rPr>
          <w:i/>
          <w:iCs/>
          <w:lang w:val="it-IT"/>
        </w:rPr>
        <w:lastRenderedPageBreak/>
        <w:t xml:space="preserve">eypriurissluppesam vci </w:t>
      </w:r>
      <w:r w:rsidRPr="000346A0">
        <w:rPr>
          <w:i/>
          <w:iCs/>
          <w:lang w:val="la-Latn" w:eastAsia="la-Latn" w:bidi="la-Latn"/>
        </w:rPr>
        <w:t xml:space="preserve">quartum </w:t>
      </w:r>
      <w:r w:rsidRPr="000346A0">
        <w:rPr>
          <w:i/>
          <w:iCs/>
          <w:lang w:val="it-IT"/>
        </w:rPr>
        <w:t xml:space="preserve">Diofcondis </w:t>
      </w:r>
      <w:r w:rsidRPr="000346A0">
        <w:rPr>
          <w:i/>
          <w:iCs/>
          <w:lang w:val="la-Latn" w:eastAsia="la-Latn" w:bidi="la-Latn"/>
        </w:rPr>
        <w:t>et Imperat},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C; </w:t>
      </w:r>
      <w:r w:rsidRPr="000346A0">
        <w:rPr>
          <w:lang w:val="el-GR" w:eastAsia="el-GR" w:bidi="el-GR"/>
        </w:rPr>
        <w:t>Β</w:t>
      </w:r>
      <w:r w:rsidRPr="000346A0">
        <w:rPr>
          <w:lang w:val="it-IT" w:eastAsia="el-GR" w:bidi="el-GR"/>
        </w:rPr>
        <w:t>.</w:t>
      </w:r>
      <w:r w:rsidRPr="000346A0">
        <w:rPr>
          <w:lang w:val="it-IT" w:eastAsia="el-GR" w:bidi="el-GR"/>
        </w:rPr>
        <w:br/>
      </w:r>
      <w:r w:rsidRPr="000346A0">
        <w:rPr>
          <w:lang w:val="it-IT"/>
        </w:rPr>
        <w:t xml:space="preserve">3,68. </w:t>
      </w:r>
      <w:r w:rsidRPr="000346A0">
        <w:rPr>
          <w:lang w:val="el-GR" w:eastAsia="el-GR" w:bidi="el-GR"/>
        </w:rPr>
        <w:t>ϊμα</w:t>
      </w:r>
      <w:r w:rsidRPr="000346A0">
        <w:rPr>
          <w:lang w:val="it-IT" w:eastAsia="el-GR" w:bidi="el-GR"/>
        </w:rPr>
        <w:t>.</w:t>
      </w:r>
      <w:r w:rsidRPr="000346A0">
        <w:rPr>
          <w:lang w:val="el-GR" w:eastAsia="el-GR" w:bidi="el-GR"/>
        </w:rPr>
        <w:t>Ὁκοη</w:t>
      </w:r>
      <w:r w:rsidRPr="000346A0">
        <w:rPr>
          <w:lang w:val="it-IT" w:eastAsia="el-GR" w:bidi="el-GR"/>
        </w:rPr>
        <w:t xml:space="preserve">. </w:t>
      </w:r>
      <w:r w:rsidRPr="000346A0">
        <w:rPr>
          <w:lang w:val="it-IT"/>
        </w:rPr>
        <w:t xml:space="preserve">3. </w:t>
      </w:r>
      <w:r w:rsidRPr="000346A0">
        <w:t>654. Tim.EAnY BASTARD SEUNGI.</w:t>
      </w:r>
      <w:r w:rsidRPr="000346A0">
        <w:br/>
      </w:r>
      <w:r w:rsidRPr="000346A0">
        <w:rPr>
          <w:i/>
          <w:iCs/>
        </w:rPr>
        <w:t>Dale.</w:t>
      </w:r>
      <w:r w:rsidRPr="000346A0">
        <w:t xml:space="preserve"> -V-</w:t>
      </w:r>
      <w:r w:rsidRPr="000346A0">
        <w:tab/>
        <w:t>........</w:t>
      </w:r>
      <w:r w:rsidRPr="000346A0">
        <w:tab/>
        <w:t>-</w:t>
      </w:r>
      <w:r w:rsidRPr="000346A0">
        <w:tab/>
        <w:t>.,</w:t>
      </w:r>
      <w:r w:rsidRPr="000346A0">
        <w:tab/>
        <w:t>r</w:t>
      </w:r>
    </w:p>
    <w:p w14:paraId="566AAD34" w14:textId="77777777" w:rsidR="000346A0" w:rsidRPr="000346A0" w:rsidRDefault="000346A0" w:rsidP="000346A0">
      <w:r w:rsidRPr="000346A0">
        <w:t xml:space="preserve">. .Called by Lemery </w:t>
      </w:r>
      <w:r w:rsidRPr="000346A0">
        <w:rPr>
          <w:i/>
          <w:iCs/>
          <w:lang w:val="la-Latn" w:eastAsia="la-Latn" w:bidi="la-Latn"/>
        </w:rPr>
        <w:t xml:space="preserve">Alcyonium </w:t>
      </w:r>
      <w:r w:rsidRPr="000346A0">
        <w:rPr>
          <w:i/>
          <w:iCs/>
        </w:rPr>
        <w:t>mdle.</w:t>
      </w:r>
      <w:r w:rsidRPr="000346A0">
        <w:t xml:space="preserve"> It is light and soft, </w:t>
      </w:r>
      <w:r w:rsidRPr="000346A0">
        <w:rPr>
          <w:i/>
          <w:iCs/>
        </w:rPr>
        <w:t>xtsator</w:t>
      </w:r>
      <w:r w:rsidRPr="000346A0">
        <w:rPr>
          <w:i/>
          <w:iCs/>
        </w:rPr>
        <w:br/>
      </w:r>
      <w:r w:rsidRPr="000346A0">
        <w:t xml:space="preserve">bring greafy Wool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ὀισυπίροΰ</w:t>
      </w:r>
      <w:r w:rsidRPr="000346A0">
        <w:rPr>
          <w:lang w:val="en-GB" w:eastAsia="el-GR" w:bidi="el-GR"/>
        </w:rPr>
        <w:t>]:</w:t>
      </w:r>
      <w:r w:rsidRPr="000346A0">
        <w:rPr>
          <w:i/>
          <w:iCs/>
        </w:rPr>
        <w:t>.. scfmery des Dfoguiss</w:t>
      </w:r>
    </w:p>
    <w:p w14:paraId="55837E8E" w14:textId="77777777" w:rsidR="000346A0" w:rsidRPr="000346A0" w:rsidRDefault="000346A0" w:rsidP="000346A0">
      <w:pPr>
        <w:tabs>
          <w:tab w:val="left" w:pos="2161"/>
          <w:tab w:val="left" w:pos="2603"/>
          <w:tab w:val="left" w:pos="3678"/>
        </w:tabs>
        <w:ind w:firstLine="360"/>
      </w:pPr>
      <w:r w:rsidRPr="000346A0">
        <w:t>The fifth is called</w:t>
      </w:r>
      <w:r w:rsidRPr="000346A0">
        <w:tab/>
        <w:t>,</w:t>
      </w:r>
      <w:r w:rsidRPr="000346A0">
        <w:tab/>
        <w:t xml:space="preserve">... .. </w:t>
      </w:r>
      <w:r w:rsidRPr="000346A0">
        <w:rPr>
          <w:lang w:val="en-GB" w:eastAsia="el-GR" w:bidi="el-GR"/>
        </w:rPr>
        <w:t>,.</w:t>
      </w:r>
      <w:r w:rsidRPr="000346A0">
        <w:rPr>
          <w:lang w:val="en-GB" w:eastAsia="el-GR" w:bidi="el-GR"/>
        </w:rPr>
        <w:tab/>
      </w:r>
      <w:r w:rsidRPr="000346A0">
        <w:rPr>
          <w:vertAlign w:val="subscript"/>
        </w:rPr>
        <w:t>;</w:t>
      </w:r>
      <w:r w:rsidRPr="000346A0">
        <w:t xml:space="preserve"> 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σ</w:t>
      </w:r>
      <w:r w:rsidRPr="000346A0">
        <w:rPr>
          <w:lang w:val="en-GB" w:eastAsia="el-GR" w:bidi="el-GR"/>
        </w:rPr>
        <w:t>-</w:t>
      </w:r>
    </w:p>
    <w:p w14:paraId="309ADF2F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dlcyoniuri tubcroforn,</w:t>
      </w:r>
      <w:r w:rsidRPr="000346A0">
        <w:t xml:space="preserve"> Offic. J R g..817. Ran Hist. r. 8ai</w:t>
      </w:r>
    </w:p>
    <w:p w14:paraId="4070E07F" w14:textId="77777777" w:rsidR="000346A0" w:rsidRPr="000346A0" w:rsidRDefault="000346A0" w:rsidP="000346A0">
      <w:r w:rsidRPr="000346A0">
        <w:t xml:space="preserve">Hist. Oxon. 3. 654. </w:t>
      </w:r>
      <w:r w:rsidRPr="000346A0">
        <w:rPr>
          <w:i/>
          <w:iCs/>
          <w:lang w:val="la-Latn" w:eastAsia="la-Latn" w:bidi="la-Latn"/>
        </w:rPr>
        <w:t xml:space="preserve">Alcyonium </w:t>
      </w:r>
      <w:r w:rsidRPr="000346A0">
        <w:rPr>
          <w:i/>
          <w:iCs/>
        </w:rPr>
        <w:t xml:space="preserve">ntuberofum </w:t>
      </w:r>
      <w:r w:rsidRPr="000346A0">
        <w:rPr>
          <w:i/>
          <w:iCs/>
          <w:lang w:val="la-Latn" w:eastAsia="la-Latn" w:bidi="la-Latn"/>
        </w:rPr>
        <w:t xml:space="preserve">seclis </w:t>
      </w:r>
      <w:r w:rsidRPr="000346A0">
        <w:rPr>
          <w:i/>
          <w:iCs/>
        </w:rPr>
        <w:t>forma.</w:t>
      </w:r>
      <w:r w:rsidRPr="000346A0">
        <w:t xml:space="preserve"> Imp..</w:t>
      </w:r>
      <w:r w:rsidRPr="000346A0">
        <w:br/>
        <w:t xml:space="preserve">641. Tonin. Inst. 576. </w:t>
      </w:r>
      <w:r w:rsidRPr="000346A0">
        <w:rPr>
          <w:i/>
          <w:iCs/>
        </w:rPr>
        <w:t xml:space="preserve">Anyrniurn forma </w:t>
      </w:r>
      <w:r w:rsidRPr="000346A0">
        <w:rPr>
          <w:i/>
          <w:iCs/>
          <w:lang w:val="la-Latn" w:eastAsia="la-Latn" w:bidi="la-Latn"/>
        </w:rPr>
        <w:t xml:space="preserve">fructus </w:t>
      </w:r>
      <w:r w:rsidRPr="000346A0">
        <w:rPr>
          <w:i/>
          <w:iCs/>
        </w:rPr>
        <w:t>almajus stcus,</w:t>
      </w:r>
      <w:r w:rsidRPr="000346A0">
        <w:rPr>
          <w:i/>
          <w:iCs/>
        </w:rPr>
        <w:br/>
      </w:r>
      <w:r w:rsidRPr="000346A0">
        <w:rPr>
          <w:lang w:val="la-Latn" w:eastAsia="la-Latn" w:bidi="la-Latn"/>
        </w:rPr>
        <w:t xml:space="preserve">C </w:t>
      </w:r>
      <w:r w:rsidRPr="000346A0">
        <w:t xml:space="preserve">B. 368. TuBEaosE BASTARD SvUsiGE. </w:t>
      </w:r>
      <w:r w:rsidRPr="000346A0">
        <w:rPr>
          <w:i/>
          <w:iCs/>
        </w:rPr>
        <w:t>Dale. :</w:t>
      </w:r>
    </w:p>
    <w:p w14:paraId="45613A7C" w14:textId="77777777" w:rsidR="000346A0" w:rsidRPr="000346A0" w:rsidRDefault="000346A0" w:rsidP="000346A0">
      <w:pPr>
        <w:tabs>
          <w:tab w:val="left" w:pos="3678"/>
        </w:tabs>
        <w:ind w:firstLine="360"/>
      </w:pPr>
      <w:r w:rsidRPr="000346A0">
        <w:t xml:space="preserve">It is called by Lemery, </w:t>
      </w:r>
      <w:r w:rsidRPr="000346A0">
        <w:rPr>
          <w:i/>
          <w:iCs/>
          <w:lang w:val="la-Latn" w:eastAsia="la-Latn" w:bidi="la-Latn"/>
        </w:rPr>
        <w:t>Alcyonium foraminosam.</w:t>
      </w:r>
      <w:r w:rsidRPr="000346A0">
        <w:rPr>
          <w:lang w:val="la-Latn" w:eastAsia="la-Latn" w:bidi="la-Latn"/>
        </w:rPr>
        <w:t xml:space="preserve"> </w:t>
      </w:r>
      <w:r w:rsidRPr="000346A0">
        <w:t>It is forne-</w:t>
      </w:r>
      <w:r w:rsidRPr="000346A0">
        <w:br/>
        <w:t>whet like a Mushroom, soft to the Touch without Side, ofin</w:t>
      </w:r>
      <w:r w:rsidRPr="000346A0">
        <w:br/>
        <w:t>sharp Taste,. het rough within, and porous like the Pumice-</w:t>
      </w:r>
      <w:r w:rsidRPr="000346A0">
        <w:br/>
        <w:t>stone, without Smell.</w:t>
      </w:r>
      <w:r w:rsidRPr="000346A0">
        <w:tab/>
        <w:t>. . . ' . . ;</w:t>
      </w:r>
    </w:p>
    <w:p w14:paraId="3E0D726D" w14:textId="77777777" w:rsidR="000346A0" w:rsidRPr="000346A0" w:rsidRDefault="000346A0" w:rsidP="000346A0">
      <w:pPr>
        <w:ind w:firstLine="360"/>
      </w:pPr>
      <w:r w:rsidRPr="000346A0">
        <w:t>There are, besides these, a great many other Kinds. ,</w:t>
      </w:r>
      <w:r w:rsidRPr="000346A0">
        <w:br/>
        <w:t xml:space="preserve">They contain </w:t>
      </w:r>
      <w:r w:rsidRPr="000346A0">
        <w:rPr>
          <w:vertAlign w:val="subscript"/>
        </w:rPr>
        <w:t>a</w:t>
      </w:r>
      <w:r w:rsidRPr="000346A0">
        <w:t xml:space="preserve"> great deni of Ost </w:t>
      </w:r>
      <w:r w:rsidRPr="000346A0">
        <w:rPr>
          <w:vertAlign w:val="subscript"/>
        </w:rPr>
        <w:t>an</w:t>
      </w:r>
      <w:r w:rsidRPr="000346A0">
        <w:t>d Salt,- some more than</w:t>
      </w:r>
      <w:r w:rsidRPr="000346A0">
        <w:br/>
        <w:t xml:space="preserve">others., </w:t>
      </w:r>
      <w:r w:rsidRPr="000346A0">
        <w:rPr>
          <w:i/>
          <w:iCs/>
        </w:rPr>
        <w:t>Lemery'des Drogues;</w:t>
      </w:r>
      <w:r w:rsidRPr="000346A0">
        <w:br w:type="page"/>
      </w:r>
    </w:p>
    <w:p w14:paraId="24EB8F19" w14:textId="77777777" w:rsidR="000346A0" w:rsidRPr="000346A0" w:rsidRDefault="000346A0" w:rsidP="000346A0">
      <w:pPr>
        <w:tabs>
          <w:tab w:val="left" w:pos="706"/>
        </w:tabs>
        <w:ind w:firstLine="360"/>
      </w:pPr>
      <w:r w:rsidRPr="000346A0">
        <w:rPr>
          <w:b/>
          <w:bCs/>
          <w:lang w:val="en-GB" w:eastAsia="el-GR" w:bidi="el-GR"/>
        </w:rPr>
        <w:lastRenderedPageBreak/>
        <w:t>-</w:t>
      </w:r>
      <w:r w:rsidRPr="000346A0">
        <w:rPr>
          <w:b/>
          <w:bCs/>
          <w:lang w:val="en-GB" w:eastAsia="el-GR" w:bidi="el-GR"/>
        </w:rPr>
        <w:tab/>
        <w:t xml:space="preserve">. ... </w:t>
      </w:r>
      <w:r w:rsidRPr="000346A0">
        <w:rPr>
          <w:b/>
          <w:bCs/>
        </w:rPr>
        <w:t>PnTPA-nATroN of ALCToNIUir.-</w:t>
      </w:r>
    </w:p>
    <w:p w14:paraId="7BDD8134" w14:textId="77777777" w:rsidR="000346A0" w:rsidRPr="000346A0" w:rsidRDefault="000346A0" w:rsidP="000346A0">
      <w:pPr>
        <w:tabs>
          <w:tab w:val="left" w:pos="3880"/>
          <w:tab w:val="left" w:pos="5289"/>
        </w:tabs>
        <w:ind w:firstLine="360"/>
      </w:pPr>
      <w:r w:rsidRPr="000346A0">
        <w:t xml:space="preserve">To calcine any Species of these </w:t>
      </w:r>
      <w:r w:rsidRPr="000346A0">
        <w:rPr>
          <w:i/>
          <w:iCs/>
          <w:lang w:val="la-Latn" w:eastAsia="la-Latn" w:bidi="la-Latn"/>
        </w:rPr>
        <w:t>Alcyonia,</w:t>
      </w:r>
      <w:r w:rsidRPr="000346A0">
        <w:rPr>
          <w:lang w:val="la-Latn" w:eastAsia="la-Latn" w:bidi="la-Latn"/>
        </w:rPr>
        <w:t xml:space="preserve"> </w:t>
      </w:r>
      <w:r w:rsidRPr="000346A0">
        <w:t>put them in an</w:t>
      </w:r>
      <w:r w:rsidRPr="000346A0">
        <w:br/>
        <w:t>earthen Pot never burnt, with a little Salt, and having well luted</w:t>
      </w:r>
      <w:r w:rsidRPr="000346A0">
        <w:br/>
        <w:t>the Month, set it in the Furnace, and when the Pot is thoroughly</w:t>
      </w:r>
      <w:r w:rsidRPr="000346A0">
        <w:br/>
        <w:t xml:space="preserve">baked, take it out, and lay it up for Use ; it is washed </w:t>
      </w:r>
      <w:r w:rsidRPr="000346A0">
        <w:rPr>
          <w:u w:val="single"/>
        </w:rPr>
        <w:t>like</w:t>
      </w:r>
      <w:r w:rsidRPr="000346A0">
        <w:t xml:space="preserve"> the .</w:t>
      </w:r>
      <w:r w:rsidRPr="000346A0">
        <w:br/>
        <w:t xml:space="preserve">Cadmia. </w:t>
      </w:r>
      <w:r w:rsidRPr="000346A0">
        <w:rPr>
          <w:i/>
          <w:iCs/>
        </w:rPr>
        <w:t>Diosc. Lisi.</w:t>
      </w:r>
      <w:r w:rsidRPr="000346A0">
        <w:t xml:space="preserve"> 5. </w:t>
      </w:r>
      <w:r w:rsidRPr="000346A0">
        <w:rPr>
          <w:i/>
          <w:iCs/>
        </w:rPr>
        <w:t>Cap.</w:t>
      </w:r>
      <w:r w:rsidRPr="000346A0">
        <w:t xml:space="preserve"> I36. '</w:t>
      </w:r>
      <w:r w:rsidRPr="000346A0">
        <w:tab/>
        <w:t>.</w:t>
      </w:r>
      <w:r w:rsidRPr="000346A0">
        <w:tab/>
        <w:t>.</w:t>
      </w:r>
    </w:p>
    <w:p w14:paraId="7BB2A0E6" w14:textId="77777777" w:rsidR="000346A0" w:rsidRPr="000346A0" w:rsidRDefault="000346A0" w:rsidP="000346A0">
      <w:pPr>
        <w:ind w:firstLine="360"/>
      </w:pPr>
      <w:r w:rsidRPr="000346A0">
        <w:t>All the ..duryozinz. are detersive and difcussive, and of an acrid</w:t>
      </w:r>
      <w:r w:rsidRPr="000346A0">
        <w:br/>
        <w:t>Quality; but the Milesian, or Vermiform, is the best; where-</w:t>
      </w:r>
      <w:r w:rsidRPr="000346A0">
        <w:br/>
        <w:t>sere, .when it is? burns, it cures the Alopecia, and cleanses the</w:t>
      </w:r>
      <w:r w:rsidRPr="000346A0">
        <w:br/>
        <w:t>Skin from the Impetigo and Vitiligo. That with a smooth</w:t>
      </w:r>
      <w:r w:rsidRPr="000346A0">
        <w:br/>
        <w:t>Superficies is the strongest, as not only deterging, but excoria-</w:t>
      </w:r>
      <w:r w:rsidRPr="000346A0">
        <w:br/>
        <w:t>ting ; but that which, is like greasy Wool, is the weakest of all;</w:t>
      </w:r>
      <w:r w:rsidRPr="000346A0">
        <w:br/>
      </w:r>
      <w:r w:rsidRPr="000346A0">
        <w:rPr>
          <w:i/>
          <w:iCs/>
        </w:rPr>
        <w:t>AEginet. Lib. J. Cap.</w:t>
      </w:r>
      <w:r w:rsidRPr="000346A0">
        <w:t xml:space="preserve"> 3. . ..</w:t>
      </w:r>
    </w:p>
    <w:p w14:paraId="0ED37EE2" w14:textId="77777777" w:rsidR="000346A0" w:rsidRPr="000346A0" w:rsidRDefault="000346A0" w:rsidP="000346A0">
      <w:pPr>
        <w:ind w:firstLine="360"/>
      </w:pPr>
      <w:r w:rsidRPr="000346A0">
        <w:t>The fust and second Sort are proper for the Erysipelas, the</w:t>
      </w:r>
      <w:r w:rsidRPr="000346A0">
        <w:br/>
        <w:t>Ring-Wonns, the Itch, the Leprosy, and all other Disorders</w:t>
      </w:r>
      <w:r w:rsidRPr="000346A0">
        <w:br/>
        <w:t>of the Skin, to take away Freckles from the Face, heing ex-</w:t>
      </w:r>
      <w:r w:rsidRPr="000346A0">
        <w:br/>
        <w:t>ternally applied in Powder, or in Decoction.</w:t>
      </w:r>
    </w:p>
    <w:p w14:paraId="62B76A28" w14:textId="77777777" w:rsidR="000346A0" w:rsidRPr="000346A0" w:rsidRDefault="000346A0" w:rsidP="000346A0">
      <w:pPr>
        <w:ind w:firstLine="360"/>
      </w:pPr>
      <w:r w:rsidRPr="000346A0">
        <w:t>The third is esteemed good to excite Urine; to expel the</w:t>
      </w:r>
      <w:r w:rsidRPr="000346A0">
        <w:br/>
        <w:t>Stone of the Kidnies and Bladder ; to remove Obstructions of</w:t>
      </w:r>
      <w:r w:rsidRPr="000346A0">
        <w:br/>
        <w:t>the Spleen, and for the Dropsy ; it may he taken in Powder,</w:t>
      </w:r>
      <w:r w:rsidRPr="000346A0">
        <w:br/>
        <w:t>or in Decoction. Being burnt, it makes the Hain grow, if</w:t>
      </w:r>
      <w:r w:rsidRPr="000346A0">
        <w:br/>
        <w:t>applied to the Part, mixed with a little Wine.</w:t>
      </w:r>
    </w:p>
    <w:p w14:paraId="31707A5E" w14:textId="77777777" w:rsidR="000346A0" w:rsidRPr="000346A0" w:rsidRDefault="000346A0" w:rsidP="000346A0">
      <w:r w:rsidRPr="000346A0">
        <w:t>. The fourth is. resolvent. -</w:t>
      </w:r>
    </w:p>
    <w:p w14:paraId="431328F6" w14:textId="77777777" w:rsidR="000346A0" w:rsidRPr="000346A0" w:rsidRDefault="000346A0" w:rsidP="000346A0">
      <w:pPr>
        <w:ind w:firstLine="360"/>
      </w:pPr>
      <w:r w:rsidRPr="000346A0">
        <w:t>The fifth is proper to clean the Teeth, and if it is calcined</w:t>
      </w:r>
      <w:r w:rsidRPr="000346A0">
        <w:br/>
        <w:t>with Sals, it makes a . Depilatory, or Remedy to destroy Hair.</w:t>
      </w:r>
      <w:r w:rsidRPr="000346A0">
        <w:br/>
      </w:r>
      <w:r w:rsidRPr="000346A0">
        <w:rPr>
          <w:i/>
          <w:iCs/>
        </w:rPr>
        <w:t>. Lemery des Drogues. ) . .</w:t>
      </w:r>
    </w:p>
    <w:p w14:paraId="511743C7" w14:textId="77777777" w:rsidR="000346A0" w:rsidRPr="000346A0" w:rsidRDefault="000346A0" w:rsidP="000346A0">
      <w:pPr>
        <w:ind w:firstLine="360"/>
      </w:pPr>
      <w:r w:rsidRPr="000346A0">
        <w:t>*. ALDABARAM. A Name for the Sesamoide Bones of the</w:t>
      </w:r>
      <w:r w:rsidRPr="000346A0">
        <w:br/>
        <w:t>Great Toe. See ALBADARA. SeeSESAMOlDAEA.-</w:t>
      </w:r>
      <w:r w:rsidRPr="000346A0">
        <w:br/>
        <w:t xml:space="preserve">.. ALEC, or ALECK. </w:t>
      </w:r>
      <w:r w:rsidRPr="000346A0">
        <w:rPr>
          <w:i/>
          <w:iCs/>
        </w:rPr>
        <w:t>Vitriol. Rulandus. Johnson.</w:t>
      </w:r>
    </w:p>
    <w:p w14:paraId="048FFE0A" w14:textId="77777777" w:rsidR="000346A0" w:rsidRPr="000346A0" w:rsidRDefault="000346A0" w:rsidP="000346A0">
      <w:r w:rsidRPr="000346A0">
        <w:t xml:space="preserve">. . ALECHARITH. </w:t>
      </w:r>
      <w:r w:rsidRPr="000346A0">
        <w:rPr>
          <w:i/>
          <w:iCs/>
        </w:rPr>
        <w:t>Mercury. Johnson.</w:t>
      </w:r>
    </w:p>
    <w:p w14:paraId="231189D2" w14:textId="77777777" w:rsidR="000346A0" w:rsidRPr="000346A0" w:rsidRDefault="000346A0" w:rsidP="000346A0">
      <w:pPr>
        <w:ind w:firstLine="360"/>
      </w:pPr>
      <w:r w:rsidRPr="000346A0">
        <w:t>ALECTORIA, or LAPIS ALEcTORIUS.</w:t>
      </w:r>
      <w:r w:rsidRPr="000346A0">
        <w:rPr>
          <w:vertAlign w:val="superscript"/>
        </w:rPr>
        <w:t>:</w:t>
      </w:r>
      <w:r w:rsidRPr="000346A0">
        <w:t xml:space="preserve"> From</w:t>
      </w:r>
      <w:r w:rsidRPr="000346A0">
        <w:rPr>
          <w:lang w:val="en-GB" w:eastAsia="el-GR" w:bidi="el-GR"/>
        </w:rPr>
        <w:t>’</w:t>
      </w:r>
      <w:r w:rsidRPr="000346A0">
        <w:rPr>
          <w:lang w:val="el-GR" w:eastAsia="el-GR" w:bidi="el-GR"/>
        </w:rPr>
        <w:t>ΑλυΠοιρ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a Coch.</w:t>
      </w:r>
      <w:r w:rsidRPr="000346A0">
        <w:t xml:space="preserve"> A Gem sabled to he found in the Stomach of a Cock,</w:t>
      </w:r>
      <w:r w:rsidRPr="000346A0">
        <w:br/>
        <w:t>some say os a Capon, after it is sour Years old. It is said to</w:t>
      </w:r>
      <w:r w:rsidRPr="000346A0">
        <w:br/>
        <w:t>he as clear as Crystal, or Rock-water,- and about the Size of a</w:t>
      </w:r>
      <w:r w:rsidRPr="000346A0">
        <w:br/>
        <w:t>' Bean. Many chimerical Virtues are attributed to this Stone,</w:t>
      </w:r>
      <w:r w:rsidRPr="000346A0">
        <w:br/>
        <w:t>as that it renders the Possessor rich, eloquent, and courageous,</w:t>
      </w:r>
      <w:r w:rsidRPr="000346A0">
        <w:br/>
        <w:t>'that it increases Venereal Vigour, and procures Friends. If</w:t>
      </w:r>
      <w:r w:rsidRPr="000346A0">
        <w:br/>
        <w:t>is Woman possesses .it, some Authors assure us, that she must</w:t>
      </w:r>
      <w:r w:rsidRPr="000346A0">
        <w:br/>
        <w:t>of Necessity he Very beautiful and charming in the Eyes os the</w:t>
      </w:r>
      <w:r w:rsidRPr="000346A0">
        <w:br/>
        <w:t xml:space="preserve">Men. - Pliny says, Milo of </w:t>
      </w:r>
      <w:r w:rsidRPr="000346A0">
        <w:rPr>
          <w:lang w:val="la-Latn" w:eastAsia="la-Latn" w:bidi="la-Latn"/>
        </w:rPr>
        <w:t xml:space="preserve">Crotona </w:t>
      </w:r>
      <w:r w:rsidRPr="000346A0">
        <w:t>was invincible only he-</w:t>
      </w:r>
      <w:r w:rsidRPr="000346A0">
        <w:br/>
        <w:t>.cause he had this Gem in his Possession, and carried it about</w:t>
      </w:r>
      <w:r w:rsidRPr="000346A0">
        <w:br/>
        <w:t>him in his Combats. It has also, aS it is reported, the Power</w:t>
      </w:r>
      <w:r w:rsidRPr="000346A0">
        <w:br/>
        <w:t>.of .quenching Thirst, and mitigating Heat, if held in the</w:t>
      </w:r>
      <w:r w:rsidRPr="000346A0">
        <w:br/>
        <w:t xml:space="preserve">Mouth. </w:t>
      </w:r>
      <w:r w:rsidRPr="000346A0">
        <w:rPr>
          <w:i/>
          <w:iCs/>
        </w:rPr>
        <w:t>Rulandus. Pliny. Gul. Menens.</w:t>
      </w:r>
    </w:p>
    <w:p w14:paraId="72E0FC00" w14:textId="77777777" w:rsidR="000346A0" w:rsidRPr="000346A0" w:rsidRDefault="000346A0" w:rsidP="000346A0">
      <w:pPr>
        <w:ind w:firstLine="360"/>
      </w:pPr>
      <w:r w:rsidRPr="000346A0">
        <w:t>.. ALECTOROLOPHUS. A Plant thus distinguished:</w:t>
      </w:r>
    </w:p>
    <w:p w14:paraId="3C308D7A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Alectorolophos,</w:t>
      </w:r>
      <w:r w:rsidRPr="000346A0">
        <w:t xml:space="preserve"> Ossie. </w:t>
      </w:r>
      <w:r w:rsidRPr="000346A0">
        <w:rPr>
          <w:i/>
          <w:iCs/>
        </w:rPr>
        <w:t>Crista galls. Ger.</w:t>
      </w:r>
      <w:r w:rsidRPr="000346A0">
        <w:t xml:space="preserve"> 912. Emac.1071.</w:t>
      </w:r>
      <w:r w:rsidRPr="000346A0">
        <w:br/>
        <w:t xml:space="preserve">Chain 467. Mer.Pm. 3I. RiVin.Irt.M. 92. </w:t>
      </w:r>
      <w:r w:rsidRPr="000346A0">
        <w:rPr>
          <w:lang w:val="it-IT"/>
        </w:rPr>
        <w:t>Dill. Cat. GiIL</w:t>
      </w:r>
      <w:r w:rsidRPr="000346A0">
        <w:rPr>
          <w:lang w:val="it-IT"/>
        </w:rPr>
        <w:br/>
        <w:t xml:space="preserve">Bo. </w:t>
      </w:r>
      <w:r w:rsidRPr="000346A0">
        <w:rPr>
          <w:i/>
          <w:iCs/>
          <w:lang w:val="it-IT"/>
        </w:rPr>
        <w:t xml:space="preserve">Crista </w:t>
      </w:r>
      <w:r w:rsidRPr="000346A0">
        <w:rPr>
          <w:i/>
          <w:iCs/>
          <w:lang w:val="la-Latn" w:eastAsia="la-Latn" w:bidi="la-Latn"/>
        </w:rPr>
        <w:t xml:space="preserve">galli </w:t>
      </w:r>
      <w:r w:rsidRPr="000346A0">
        <w:rPr>
          <w:i/>
          <w:iCs/>
          <w:lang w:val="it-IT"/>
        </w:rPr>
        <w:t>fcernina,</w:t>
      </w:r>
      <w:r w:rsidRPr="000346A0">
        <w:rPr>
          <w:lang w:val="it-IT"/>
        </w:rPr>
        <w:t xml:space="preserve"> ju B. 3. 436. Buxb. 88. </w:t>
      </w:r>
      <w:r w:rsidRPr="000346A0">
        <w:rPr>
          <w:i/>
          <w:iCs/>
          <w:lang w:val="it-IT"/>
        </w:rPr>
        <w:t>Crista</w:t>
      </w:r>
      <w:r w:rsidRPr="000346A0">
        <w:rPr>
          <w:i/>
          <w:iCs/>
          <w:lang w:val="it-IT"/>
        </w:rPr>
        <w:br/>
      </w:r>
      <w:r w:rsidRPr="000346A0">
        <w:rPr>
          <w:i/>
          <w:iCs/>
          <w:lang w:val="la-Latn" w:eastAsia="la-Latn" w:bidi="la-Latn"/>
        </w:rPr>
        <w:t>galli pratensis humilior, corna</w:t>
      </w:r>
      <w:r w:rsidRPr="000346A0">
        <w:rPr>
          <w:lang w:val="la-Latn" w:eastAsia="la-Latn" w:bidi="la-Latn"/>
        </w:rPr>
        <w:t xml:space="preserve">sesed, </w:t>
      </w:r>
      <w:r w:rsidRPr="000346A0">
        <w:rPr>
          <w:lang w:val="it-IT"/>
        </w:rPr>
        <w:t xml:space="preserve">Rupp. </w:t>
      </w:r>
      <w:r w:rsidRPr="000346A0">
        <w:rPr>
          <w:lang w:val="la-Latn" w:eastAsia="la-Latn" w:bidi="la-Latn"/>
        </w:rPr>
        <w:t xml:space="preserve">Flor. </w:t>
      </w:r>
      <w:r w:rsidRPr="000346A0">
        <w:rPr>
          <w:lang w:val="it-IT"/>
        </w:rPr>
        <w:t xml:space="preserve">Jen. I </w:t>
      </w:r>
      <w:r w:rsidRPr="000346A0">
        <w:rPr>
          <w:lang w:val="la-Latn" w:eastAsia="la-Latn" w:bidi="la-Latn"/>
        </w:rPr>
        <w:t xml:space="preserve">94. </w:t>
      </w:r>
      <w:r w:rsidRPr="000346A0">
        <w:rPr>
          <w:lang w:val="el-GR" w:eastAsia="el-GR" w:bidi="el-GR"/>
        </w:rPr>
        <w:t>Ρφόν</w:t>
      </w:r>
      <w:r w:rsidRPr="000346A0">
        <w:rPr>
          <w:lang w:val="it-IT" w:eastAsia="el-GR" w:bidi="el-GR"/>
        </w:rPr>
        <w:br/>
      </w:r>
      <w:r w:rsidRPr="000346A0">
        <w:rPr>
          <w:i/>
          <w:iCs/>
          <w:lang w:val="la-Latn" w:eastAsia="la-Latn" w:bidi="la-Latn"/>
        </w:rPr>
        <w:t>dicularis sive Crista galli lutea.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Park. </w:t>
      </w:r>
      <w:r w:rsidRPr="000346A0">
        <w:rPr>
          <w:lang w:val="la-Latn" w:eastAsia="la-Latn" w:bidi="la-Latn"/>
        </w:rPr>
        <w:t xml:space="preserve">Theat. 719. </w:t>
      </w:r>
      <w:r w:rsidRPr="000346A0">
        <w:t>Ran Hist,</w:t>
      </w:r>
      <w:r w:rsidRPr="000346A0">
        <w:br/>
      </w:r>
      <w:r w:rsidRPr="000346A0">
        <w:rPr>
          <w:lang w:val="el-GR" w:eastAsia="el-GR" w:bidi="el-GR"/>
        </w:rPr>
        <w:t>ϊ</w:t>
      </w:r>
      <w:r w:rsidRPr="000346A0">
        <w:rPr>
          <w:lang w:val="en-GB" w:eastAsia="el-GR" w:bidi="el-GR"/>
        </w:rPr>
        <w:t xml:space="preserve">. </w:t>
      </w:r>
      <w:r w:rsidRPr="000346A0">
        <w:rPr>
          <w:lang w:val="la-Latn" w:eastAsia="la-Latn" w:bidi="la-Latn"/>
        </w:rPr>
        <w:t xml:space="preserve">769. Synop. 3. 284. </w:t>
      </w:r>
      <w:r w:rsidRPr="000346A0">
        <w:rPr>
          <w:i/>
          <w:iCs/>
          <w:lang w:val="la-Latn" w:eastAsia="la-Latn" w:bidi="la-Latn"/>
        </w:rPr>
        <w:t>Pedicularis pratensis' latea, uel Crista</w:t>
      </w:r>
      <w:r w:rsidRPr="000346A0">
        <w:rPr>
          <w:i/>
          <w:iCs/>
          <w:lang w:val="la-Latn" w:eastAsia="la-Latn" w:bidi="la-Latn"/>
        </w:rPr>
        <w:br/>
        <w:t>'.Salli,. Q.</w:t>
      </w:r>
      <w:r w:rsidRPr="000346A0">
        <w:rPr>
          <w:lang w:val="la-Latn" w:eastAsia="la-Latn" w:bidi="la-Latn"/>
        </w:rPr>
        <w:t xml:space="preserve"> ILPm. I63. Tourn. Insta 172. Elem. Bot. 14I.</w:t>
      </w:r>
      <w:r w:rsidRPr="000346A0">
        <w:rPr>
          <w:lang w:val="la-Latn" w:eastAsia="la-Latn" w:bidi="la-Latn"/>
        </w:rPr>
        <w:br/>
        <w:t xml:space="preserve">Boerh.Ind. A. 235. </w:t>
      </w:r>
      <w:r w:rsidRPr="000346A0">
        <w:t xml:space="preserve">Hist. </w:t>
      </w:r>
      <w:r w:rsidRPr="000346A0">
        <w:rPr>
          <w:lang w:val="la-Latn" w:eastAsia="la-Latn" w:bidi="la-Latn"/>
        </w:rPr>
        <w:t xml:space="preserve">Oxon. 3. 426. </w:t>
      </w:r>
      <w:r w:rsidRPr="000346A0">
        <w:rPr>
          <w:i/>
          <w:iCs/>
          <w:lang w:val="la-Latn" w:eastAsia="la-Latn" w:bidi="la-Latn"/>
        </w:rPr>
        <w:t>Pedicularis pratensis</w:t>
      </w:r>
      <w:r w:rsidRPr="000346A0">
        <w:rPr>
          <w:i/>
          <w:iCs/>
          <w:lang w:val="la-Latn" w:eastAsia="la-Latn" w:bidi="la-Latn"/>
        </w:rPr>
        <w:br/>
        <w:t>lutea, flue Crista galli. Herbariorum,</w:t>
      </w:r>
      <w:r w:rsidRPr="000346A0">
        <w:rPr>
          <w:lang w:val="la-Latn" w:eastAsia="la-Latn" w:bidi="la-Latn"/>
        </w:rPr>
        <w:t xml:space="preserve"> Mere. Bot. 1. ^7. Phyt.</w:t>
      </w:r>
      <w:r w:rsidRPr="000346A0">
        <w:rPr>
          <w:lang w:val="la-Latn" w:eastAsia="la-Latn" w:bidi="la-Latn"/>
        </w:rPr>
        <w:br/>
        <w:t xml:space="preserve">Brit. 89. </w:t>
      </w:r>
      <w:r w:rsidRPr="000346A0">
        <w:t xml:space="preserve">YELLOW.RATTLE. </w:t>
      </w:r>
      <w:r w:rsidRPr="000346A0">
        <w:rPr>
          <w:i/>
          <w:iCs/>
        </w:rPr>
        <w:t>Dale..:-'</w:t>
      </w:r>
    </w:p>
    <w:p w14:paraId="2DB0565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Alectorolophos,</w:t>
      </w:r>
      <w:r w:rsidRPr="000346A0">
        <w:t xml:space="preserve"> which among us goes hy the Name of </w:t>
      </w:r>
      <w:r w:rsidRPr="000346A0">
        <w:rPr>
          <w:i/>
          <w:iCs/>
        </w:rPr>
        <w:t>Crest</w:t>
      </w:r>
      <w:r w:rsidRPr="000346A0">
        <w:rPr>
          <w:i/>
          <w:iCs/>
        </w:rPr>
        <w:br/>
        <w:t>(Crista)</w:t>
      </w:r>
      <w:r w:rsidRPr="000346A0">
        <w:t xml:space="preserve"> has Leaves like a Cock’s Comb, or Crest, many in</w:t>
      </w:r>
      <w:r w:rsidRPr="000346A0">
        <w:br/>
        <w:t xml:space="preserve">Numher, a slender Stalk, and black' Seed. </w:t>
      </w:r>
      <w:r w:rsidRPr="000346A0">
        <w:rPr>
          <w:i/>
          <w:iCs/>
        </w:rPr>
        <w:t>Pliny, Lib. sui.</w:t>
      </w:r>
    </w:p>
    <w:p w14:paraId="60EE0DD7" w14:textId="77777777" w:rsidR="000346A0" w:rsidRPr="000346A0" w:rsidRDefault="000346A0" w:rsidP="000346A0">
      <w:pPr>
        <w:tabs>
          <w:tab w:val="left" w:pos="4919"/>
        </w:tabs>
      </w:pPr>
      <w:r w:rsidRPr="000346A0">
        <w:rPr>
          <w:i/>
          <w:iCs/>
        </w:rPr>
        <w:t>- Cap.ssc .</w:t>
      </w:r>
      <w:r w:rsidRPr="000346A0">
        <w:rPr>
          <w:i/>
          <w:iCs/>
        </w:rPr>
        <w:tab/>
      </w:r>
      <w:r w:rsidRPr="000346A0">
        <w:rPr>
          <w:i/>
          <w:iCs/>
          <w:lang w:val="el-GR" w:eastAsia="el-GR" w:bidi="el-GR"/>
        </w:rPr>
        <w:t>οὐρεἴοὐρ</w:t>
      </w:r>
    </w:p>
    <w:p w14:paraId="2795EC11" w14:textId="77777777" w:rsidR="000346A0" w:rsidRPr="000346A0" w:rsidRDefault="000346A0" w:rsidP="000346A0">
      <w:pPr>
        <w:ind w:firstLine="360"/>
      </w:pPr>
      <w:r w:rsidRPr="000346A0">
        <w:t xml:space="preserve">. Lohel writes, .that this Herb is called </w:t>
      </w:r>
      <w:r w:rsidRPr="000346A0">
        <w:rPr>
          <w:i/>
          <w:iCs/>
          <w:lang w:val="la-Latn" w:eastAsia="la-Latn" w:bidi="la-Latn"/>
        </w:rPr>
        <w:t>Pedicularis</w:t>
      </w:r>
      <w:r w:rsidRPr="000346A0">
        <w:rPr>
          <w:lang w:val="la-Latn" w:eastAsia="la-Latn" w:bidi="la-Latn"/>
        </w:rPr>
        <w:t xml:space="preserve"> </w:t>
      </w:r>
      <w:r w:rsidRPr="000346A0">
        <w:t>for Its poI-</w:t>
      </w:r>
      <w:r w:rsidRPr="000346A0">
        <w:br/>
        <w:t xml:space="preserve">ishnous Qualities, and because it </w:t>
      </w:r>
      <w:r w:rsidRPr="000346A0">
        <w:rPr>
          <w:lang w:val="la-Latn" w:eastAsia="la-Latn" w:bidi="la-Latn"/>
        </w:rPr>
        <w:t xml:space="preserve">infesta </w:t>
      </w:r>
      <w:r w:rsidRPr="000346A0">
        <w:t>the Meadows, and is an</w:t>
      </w:r>
      <w:r w:rsidRPr="000346A0">
        <w:br/>
        <w:t xml:space="preserve">Enemy to Lice. . On the Contrary; * </w:t>
      </w:r>
      <w:r w:rsidRPr="000346A0">
        <w:rPr>
          <w:lang w:val="la-Latn" w:eastAsia="la-Latn" w:bidi="la-Latn"/>
        </w:rPr>
        <w:t xml:space="preserve">Dodonaeus </w:t>
      </w:r>
      <w:r w:rsidRPr="000346A0">
        <w:t xml:space="preserve">calis it </w:t>
      </w:r>
      <w:r w:rsidRPr="000346A0">
        <w:rPr>
          <w:i/>
          <w:iCs/>
        </w:rPr>
        <w:t>Pedicu~</w:t>
      </w:r>
      <w:r w:rsidRPr="000346A0">
        <w:rPr>
          <w:i/>
          <w:iCs/>
        </w:rPr>
        <w:br/>
        <w:t>laris</w:t>
      </w:r>
      <w:r w:rsidRPr="000346A0">
        <w:t xml:space="preserve"> from its Effect, which is to breed Plenty of Lice upon the</w:t>
      </w:r>
      <w:r w:rsidRPr="000346A0">
        <w:br/>
        <w:t>Cattle which feed in the Pastures where It grows. Bur to me</w:t>
      </w:r>
      <w:r w:rsidRPr="000346A0">
        <w:br/>
        <w:t>the Leaves osthis Plant seem, by their Furrows, to he Very like</w:t>
      </w:r>
      <w:r w:rsidRPr="000346A0">
        <w:br/>
        <w:t>rhe Back of a Louse, and thence perhaps it took its Name. *</w:t>
      </w:r>
    </w:p>
    <w:p w14:paraId="3D8DFE6D" w14:textId="77777777" w:rsidR="000346A0" w:rsidRPr="000346A0" w:rsidRDefault="000346A0" w:rsidP="000346A0">
      <w:pPr>
        <w:ind w:firstLine="360"/>
      </w:pPr>
      <w:r w:rsidRPr="000346A0">
        <w:t>From a small, white, single Root, -that sends forth some col-</w:t>
      </w:r>
      <w:r w:rsidRPr="000346A0">
        <w:br/>
        <w:t>lateral Sprays, and is not deep in the Ground, there shoots up a</w:t>
      </w:r>
      <w:r w:rsidRPr="000346A0">
        <w:br/>
        <w:t>Stalk, for the most Parr single, - a Foot high, stiff, smooth,</w:t>
      </w:r>
      <w:r w:rsidRPr="000346A0">
        <w:br/>
        <w:t>square, strait, (lender, light, oftentimes .Variegated with black</w:t>
      </w:r>
      <w:r w:rsidRPr="000346A0">
        <w:br/>
        <w:t>Spots and Streaks, and towards the-Top of a purplish Colour.</w:t>
      </w:r>
      <w:r w:rsidRPr="000346A0">
        <w:br/>
        <w:t>It is divided into several Branches, which stand opposite, and</w:t>
      </w:r>
      <w:r w:rsidRPr="000346A0">
        <w:br/>
        <w:t>.are encompassed hy two -Leaves, -without Pedicles, wide' at. the</w:t>
      </w:r>
      <w:r w:rsidRPr="000346A0">
        <w:br/>
        <w:t>Base, and growing narrower by Degrees, to the.Vety .Top, of</w:t>
      </w:r>
      <w:r w:rsidRPr="000346A0">
        <w:br/>
      </w:r>
      <w:r w:rsidRPr="000346A0">
        <w:rPr>
          <w:lang w:val="el-GR" w:eastAsia="el-GR" w:bidi="el-GR"/>
        </w:rPr>
        <w:t>Ά</w:t>
      </w:r>
      <w:r w:rsidRPr="000346A0">
        <w:rPr>
          <w:lang w:val="en-GB" w:eastAsia="el-GR" w:bidi="el-GR"/>
        </w:rPr>
        <w:t xml:space="preserve"> </w:t>
      </w:r>
      <w:r w:rsidRPr="000346A0">
        <w:t>Finger’s Length, sharp-pointed,’ indented at the Edges, re-</w:t>
      </w:r>
      <w:r w:rsidRPr="000346A0">
        <w:br/>
        <w:t>sembling a Cock’s Comb, a remarkable Vein running on the</w:t>
      </w:r>
      <w:r w:rsidRPr="000346A0">
        <w:br/>
        <w:t>" Right and Tesq to each Indenture. From the Midst of the</w:t>
      </w:r>
      <w:r w:rsidRPr="000346A0">
        <w:br/>
        <w:t>Leaves proceed small Branches hy Pairs, or two standing op-</w:t>
      </w:r>
      <w:r w:rsidRPr="000346A0">
        <w:br/>
        <w:t>posite. On the Tout of the Stalkand the Branches grow small</w:t>
      </w:r>
      <w:r w:rsidRPr="000346A0">
        <w:br/>
      </w:r>
      <w:r w:rsidRPr="000346A0">
        <w:lastRenderedPageBreak/>
        <w:t>Flowers close set, in-the Form os nd Ear, or Spike, and pro-</w:t>
      </w:r>
      <w:r w:rsidRPr="000346A0">
        <w:br/>
        <w:t>ceeding in like Manner from the Leaves, a single one from each</w:t>
      </w:r>
      <w:r w:rsidRPr="000346A0">
        <w:br/>
        <w:t>-Sinus; with very short Pedicles. The Flower-cup is turgid,</w:t>
      </w:r>
      <w:r w:rsidRPr="000346A0">
        <w:br/>
        <w:t>compressed, and eut-just within the Edge into four acute Seg-</w:t>
      </w:r>
      <w:r w:rsidRPr="000346A0">
        <w:br/>
        <w:t>ments.- The Flowers are monopetalous, yellow; in Shape re-</w:t>
      </w:r>
      <w:r w:rsidRPr="000346A0">
        <w:br/>
        <w:t>sembling a Hood, which incloses and hides from View a flen-</w:t>
      </w:r>
      <w:r w:rsidRPr="000346A0">
        <w:br/>
        <w:t>der Style, with four Chives, and their Apices. - The Flower</w:t>
      </w:r>
      <w:r w:rsidRPr="000346A0">
        <w:br/>
        <w:t>' falling off, the Cup swells into a Vastly larger Vesicle, which</w:t>
      </w:r>
      <w:r w:rsidRPr="000346A0">
        <w:br/>
        <w:t>contains within itself and compresses a large Seed-vessel,- diVid-</w:t>
      </w:r>
      <w:r w:rsidRPr="000346A0">
        <w:br/>
        <w:t>ed in the Middle into two Celis, which hold several Seeds close-</w:t>
      </w:r>
      <w:r w:rsidRPr="000346A0">
        <w:br/>
        <w:t>Jy compressed, and surrounded with a membranaceous Border</w:t>
      </w:r>
      <w:r w:rsidRPr="000346A0">
        <w:br/>
        <w:t>of a dusty Colour. When the Seed is ripe, the membranous</w:t>
      </w:r>
    </w:p>
    <w:p w14:paraId="0B66628F" w14:textId="77777777" w:rsidR="000346A0" w:rsidRPr="000346A0" w:rsidRDefault="000346A0" w:rsidP="000346A0">
      <w:r w:rsidRPr="000346A0">
        <w:t>Celis on a sudden fall asunder and gape wide, and shine when</w:t>
      </w:r>
      <w:r w:rsidRPr="000346A0">
        <w:br/>
        <w:t>they are dry. . _ .</w:t>
      </w:r>
    </w:p>
    <w:p w14:paraId="71DFBBF2" w14:textId="77777777" w:rsidR="000346A0" w:rsidRPr="000346A0" w:rsidRDefault="000346A0" w:rsidP="000346A0">
      <w:r w:rsidRPr="000346A0">
        <w:t>It flowers in June, and the Seed is ripe in a short Time, and</w:t>
      </w:r>
      <w:r w:rsidRPr="000346A0">
        <w:br/>
        <w:t xml:space="preserve">then immediately </w:t>
      </w:r>
      <w:r w:rsidRPr="000346A0">
        <w:rPr>
          <w:lang w:val="la-Latn" w:eastAsia="la-Latn" w:bidi="la-Latn"/>
        </w:rPr>
        <w:t xml:space="preserve">falis </w:t>
      </w:r>
      <w:r w:rsidRPr="000346A0">
        <w:t>off, and the Plant soon aster withers away</w:t>
      </w:r>
      <w:r w:rsidRPr="000346A0">
        <w:br/>
        <w:t>to the Very Root.</w:t>
      </w:r>
    </w:p>
    <w:p w14:paraId="2F3A355E" w14:textId="77777777" w:rsidR="000346A0" w:rsidRPr="000346A0" w:rsidRDefault="000346A0" w:rsidP="000346A0">
      <w:r w:rsidRPr="000346A0">
        <w:t>It grows chiefly in the barren Sort of Pastures, and oftentimes</w:t>
      </w:r>
      <w:r w:rsidRPr="000346A0">
        <w:br/>
        <w:t>in Plowed Fields, heing of no Use, but hurtful in both Situa-</w:t>
      </w:r>
      <w:r w:rsidRPr="000346A0">
        <w:br/>
        <w:t xml:space="preserve">tions. </w:t>
      </w:r>
      <w:r w:rsidRPr="000346A0">
        <w:rPr>
          <w:i/>
          <w:iCs/>
        </w:rPr>
        <w:t>Raii Hist.</w:t>
      </w:r>
    </w:p>
    <w:p w14:paraId="671E13C3" w14:textId="77777777" w:rsidR="000346A0" w:rsidRPr="000346A0" w:rsidRDefault="000346A0" w:rsidP="000346A0">
      <w:r w:rsidRPr="000346A0">
        <w:t>Boiled with hushed Beans, and sweetened with Honey, it Is</w:t>
      </w:r>
      <w:r w:rsidRPr="000346A0">
        <w:br/>
        <w:t>good fora Cough. It also cures Dimness of Sight, for winch</w:t>
      </w:r>
      <w:r w:rsidRPr="000346A0">
        <w:br/>
        <w:t>Purpose they cast a whole Seed into the Eye, where it causes no</w:t>
      </w:r>
      <w:r w:rsidRPr="000346A0">
        <w:br/>
        <w:t>Disorder, but takes off the Mist or Cloud upon itself. It changes</w:t>
      </w:r>
      <w:r w:rsidRPr="000346A0">
        <w:br/>
        <w:t>Colour, and from Black begins to turn white, then swells, and</w:t>
      </w:r>
      <w:r w:rsidRPr="000346A0">
        <w:br/>
        <w:t xml:space="preserve">comes out of itself. </w:t>
      </w:r>
      <w:r w:rsidRPr="000346A0">
        <w:rPr>
          <w:i/>
          <w:iCs/>
        </w:rPr>
        <w:t>Plin. Lib.</w:t>
      </w:r>
      <w:r w:rsidRPr="000346A0">
        <w:t xml:space="preserve"> 21. </w:t>
      </w:r>
      <w:r w:rsidRPr="000346A0">
        <w:rPr>
          <w:i/>
          <w:iCs/>
        </w:rPr>
        <w:t>Cap.</w:t>
      </w:r>
      <w:r w:rsidRPr="000346A0">
        <w:t xml:space="preserve"> 5.</w:t>
      </w:r>
    </w:p>
    <w:p w14:paraId="07E91E06" w14:textId="77777777" w:rsidR="000346A0" w:rsidRPr="000346A0" w:rsidRDefault="000346A0" w:rsidP="000346A0">
      <w:pPr>
        <w:tabs>
          <w:tab w:val="left" w:pos="5371"/>
        </w:tabs>
        <w:ind w:firstLine="360"/>
      </w:pPr>
      <w:r w:rsidRPr="000346A0">
        <w:t>Besides the Fore-mentioned, Ray enumerates,</w:t>
      </w:r>
      <w:r w:rsidRPr="000346A0">
        <w:tab/>
        <w:t>-</w:t>
      </w:r>
    </w:p>
    <w:p w14:paraId="15317B2A" w14:textId="77777777" w:rsidR="000346A0" w:rsidRPr="000346A0" w:rsidRDefault="000346A0" w:rsidP="000346A0">
      <w:pPr>
        <w:tabs>
          <w:tab w:val="left" w:pos="537"/>
        </w:tabs>
        <w:ind w:firstLine="360"/>
      </w:pPr>
      <w:r w:rsidRPr="000346A0">
        <w:t>I.</w:t>
      </w:r>
      <w:r w:rsidRPr="000346A0">
        <w:rPr>
          <w:i/>
          <w:iCs/>
        </w:rPr>
        <w:tab/>
        <w:t>Crista Galli Mas.</w:t>
      </w:r>
      <w:r w:rsidRPr="000346A0">
        <w:t xml:space="preserve"> J.B. The.Male Crista Galli ofJohn</w:t>
      </w:r>
      <w:r w:rsidRPr="000346A0">
        <w:br/>
        <w:t>Bauhin. It differs from the Female in Tallness, growing some.;</w:t>
      </w:r>
      <w:r w:rsidRPr="000346A0">
        <w:br/>
        <w:t>times to the Height of a Foot and half, has a stronger Stalk,</w:t>
      </w:r>
      <w:r w:rsidRPr="000346A0">
        <w:br/>
        <w:t>broader Leaves, and much larger Flowers,, is whiter at the</w:t>
      </w:r>
      <w:r w:rsidRPr="000346A0">
        <w:br/>
        <w:t>Tops, and has hairy Vesicles. It grows together with the Fed</w:t>
      </w:r>
      <w:r w:rsidRPr="000346A0">
        <w:br/>
        <w:t>rnale in the Meadows about Geneva.</w:t>
      </w:r>
    </w:p>
    <w:p w14:paraId="264EA977" w14:textId="77777777" w:rsidR="000346A0" w:rsidRPr="000346A0" w:rsidRDefault="000346A0" w:rsidP="000346A0">
      <w:pPr>
        <w:tabs>
          <w:tab w:val="left" w:pos="529"/>
        </w:tabs>
        <w:ind w:firstLine="360"/>
      </w:pPr>
      <w:r w:rsidRPr="000346A0">
        <w:rPr>
          <w:i/>
          <w:iCs/>
          <w:lang w:val="it-IT"/>
        </w:rPr>
        <w:t>2.</w:t>
      </w:r>
      <w:r w:rsidRPr="000346A0">
        <w:rPr>
          <w:i/>
          <w:iCs/>
          <w:lang w:val="it-IT"/>
        </w:rPr>
        <w:tab/>
        <w:t xml:space="preserve">Crista Galli </w:t>
      </w:r>
      <w:r w:rsidRPr="000346A0">
        <w:rPr>
          <w:i/>
          <w:iCs/>
          <w:lang w:val="la-Latn" w:eastAsia="la-Latn" w:bidi="la-Latn"/>
        </w:rPr>
        <w:t xml:space="preserve">spicata </w:t>
      </w:r>
      <w:r w:rsidRPr="000346A0">
        <w:rPr>
          <w:i/>
          <w:iCs/>
          <w:lang w:val="it-IT"/>
        </w:rPr>
        <w:t xml:space="preserve">store </w:t>
      </w:r>
      <w:r w:rsidRPr="000346A0">
        <w:rPr>
          <w:i/>
          <w:iCs/>
          <w:lang w:val="la-Latn" w:eastAsia="la-Latn" w:bidi="la-Latn"/>
        </w:rPr>
        <w:t xml:space="preserve">luteo </w:t>
      </w:r>
      <w:r w:rsidRPr="000346A0">
        <w:rPr>
          <w:i/>
          <w:iCs/>
          <w:lang w:val="it-IT"/>
        </w:rPr>
        <w:t>magno MesisunenstV.</w:t>
      </w:r>
      <w:r w:rsidRPr="000346A0">
        <w:rPr>
          <w:lang w:val="it-IT"/>
        </w:rPr>
        <w:t xml:space="preserve"> </w:t>
      </w:r>
      <w:r w:rsidRPr="000346A0">
        <w:t>The</w:t>
      </w:r>
      <w:r w:rsidRPr="000346A0">
        <w:br/>
        <w:t xml:space="preserve">spiked </w:t>
      </w:r>
      <w:r w:rsidRPr="000346A0">
        <w:rPr>
          <w:i/>
          <w:iCs/>
        </w:rPr>
        <w:t>Crista Galli</w:t>
      </w:r>
      <w:r w:rsidRPr="000346A0">
        <w:t xml:space="preserve"> of Messina, with a large yellow Flower.. .</w:t>
      </w:r>
    </w:p>
    <w:p w14:paraId="32C7FE57" w14:textId="77777777" w:rsidR="000346A0" w:rsidRPr="000346A0" w:rsidRDefault="000346A0" w:rsidP="000346A0">
      <w:pPr>
        <w:tabs>
          <w:tab w:val="left" w:pos="521"/>
        </w:tabs>
        <w:ind w:firstLine="360"/>
      </w:pPr>
      <w:r w:rsidRPr="000346A0">
        <w:rPr>
          <w:lang w:val="it-IT"/>
        </w:rPr>
        <w:t>3.</w:t>
      </w:r>
      <w:r w:rsidRPr="000346A0">
        <w:rPr>
          <w:i/>
          <w:iCs/>
          <w:lang w:val="la-Latn" w:eastAsia="la-Latn" w:bidi="la-Latn"/>
        </w:rPr>
        <w:tab/>
        <w:t xml:space="preserve">Trixago Apula Unicaulis, </w:t>
      </w:r>
      <w:r w:rsidRPr="000346A0">
        <w:rPr>
          <w:i/>
          <w:iCs/>
          <w:lang w:val="it-IT"/>
        </w:rPr>
        <w:t>ruresteseuxyns ( Tetrastachys)</w:t>
      </w:r>
      <w:r w:rsidRPr="000346A0">
        <w:rPr>
          <w:lang w:val="it-IT"/>
        </w:rPr>
        <w:t xml:space="preserve"> Col;</w:t>
      </w:r>
      <w:r w:rsidRPr="000346A0">
        <w:rPr>
          <w:lang w:val="it-IT"/>
        </w:rPr>
        <w:br/>
      </w:r>
      <w:r w:rsidRPr="000346A0">
        <w:rPr>
          <w:i/>
          <w:iCs/>
          <w:lang w:val="it-IT"/>
        </w:rPr>
        <w:t xml:space="preserve">Crista Galli fpicata Flore </w:t>
      </w:r>
      <w:r w:rsidRPr="000346A0">
        <w:rPr>
          <w:i/>
          <w:iCs/>
          <w:lang w:val="la-Latn" w:eastAsia="la-Latn" w:bidi="la-Latn"/>
        </w:rPr>
        <w:t xml:space="preserve">viario </w:t>
      </w:r>
      <w:r w:rsidRPr="000346A0">
        <w:rPr>
          <w:i/>
          <w:iCs/>
          <w:lang w:val="it-IT"/>
        </w:rPr>
        <w:t xml:space="preserve">esc </w:t>
      </w:r>
      <w:r w:rsidRPr="000346A0">
        <w:rPr>
          <w:i/>
          <w:iCs/>
          <w:lang w:val="la-Latn" w:eastAsia="la-Latn" w:bidi="la-Latn"/>
        </w:rPr>
        <w:t xml:space="preserve">albo et purpureo. </w:t>
      </w:r>
      <w:r w:rsidRPr="000346A0">
        <w:rPr>
          <w:i/>
          <w:iCs/>
        </w:rPr>
        <w:t>An Antir-</w:t>
      </w:r>
      <w:r w:rsidRPr="000346A0">
        <w:rPr>
          <w:i/>
          <w:iCs/>
        </w:rPr>
        <w:br/>
        <w:t xml:space="preserve">rhinurn Folio </w:t>
      </w:r>
      <w:r w:rsidRPr="000346A0">
        <w:rPr>
          <w:i/>
          <w:iCs/>
          <w:lang w:val="la-Latn" w:eastAsia="la-Latn" w:bidi="la-Latn"/>
        </w:rPr>
        <w:t>serrato,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J.B. The </w:t>
      </w:r>
      <w:r w:rsidRPr="000346A0">
        <w:rPr>
          <w:i/>
          <w:iCs/>
        </w:rPr>
        <w:t>Apulian Tristago</w:t>
      </w:r>
      <w:r w:rsidRPr="000346A0">
        <w:t xml:space="preserve"> with a single</w:t>
      </w:r>
      <w:r w:rsidRPr="000346A0">
        <w:br/>
        <w:t xml:space="preserve">Stalk, the </w:t>
      </w:r>
      <w:r w:rsidRPr="000346A0">
        <w:rPr>
          <w:i/>
          <w:iCs/>
        </w:rPr>
        <w:t>Tetraftachys</w:t>
      </w:r>
      <w:r w:rsidRPr="000346A0">
        <w:t xml:space="preserve"> of </w:t>
      </w:r>
      <w:r w:rsidRPr="000346A0">
        <w:rPr>
          <w:lang w:val="la-Latn" w:eastAsia="la-Latn" w:bidi="la-Latn"/>
        </w:rPr>
        <w:t xml:space="preserve">Columna </w:t>
      </w:r>
      <w:r w:rsidRPr="000346A0">
        <w:t xml:space="preserve">; the spiked </w:t>
      </w:r>
      <w:r w:rsidRPr="000346A0">
        <w:rPr>
          <w:i/>
          <w:iCs/>
        </w:rPr>
        <w:t>Crista Galli</w:t>
      </w:r>
      <w:r w:rsidRPr="000346A0">
        <w:rPr>
          <w:i/>
          <w:iCs/>
        </w:rPr>
        <w:br/>
      </w:r>
      <w:r w:rsidRPr="000346A0">
        <w:t xml:space="preserve">with the white and purple Flower, </w:t>
      </w:r>
      <w:r w:rsidRPr="000346A0">
        <w:rPr>
          <w:i/>
          <w:iCs/>
        </w:rPr>
        <w:t>Qu.</w:t>
      </w:r>
      <w:r w:rsidRPr="000346A0">
        <w:t xml:space="preserve"> Whether the </w:t>
      </w:r>
      <w:r w:rsidRPr="000346A0">
        <w:rPr>
          <w:i/>
          <w:iCs/>
        </w:rPr>
        <w:t>Andr.,</w:t>
      </w:r>
      <w:r w:rsidRPr="000346A0">
        <w:rPr>
          <w:i/>
          <w:iCs/>
        </w:rPr>
        <w:br/>
        <w:t>rhenum,</w:t>
      </w:r>
      <w:r w:rsidRPr="000346A0">
        <w:t xml:space="preserve"> with a serrated Leas, of John Bauhine ?</w:t>
      </w:r>
    </w:p>
    <w:p w14:paraId="3D752DB7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An </w:t>
      </w:r>
      <w:r w:rsidRPr="000346A0">
        <w:rPr>
          <w:i/>
          <w:iCs/>
          <w:lang w:val="la-Latn" w:eastAsia="la-Latn" w:bidi="la-Latn"/>
        </w:rPr>
        <w:t xml:space="preserve">.Pedicularis pratensis </w:t>
      </w:r>
      <w:r w:rsidRPr="000346A0">
        <w:rPr>
          <w:i/>
          <w:iCs/>
        </w:rPr>
        <w:t xml:space="preserve">rubra stlulgarii. Park. </w:t>
      </w:r>
      <w:r w:rsidRPr="000346A0">
        <w:rPr>
          <w:i/>
          <w:iCs/>
          <w:lang w:val="la-Latn" w:eastAsia="la-Latn" w:bidi="la-Latn"/>
        </w:rPr>
        <w:t xml:space="preserve">Pratensis </w:t>
      </w:r>
      <w:r w:rsidRPr="000346A0">
        <w:rPr>
          <w:i/>
          <w:iCs/>
        </w:rPr>
        <w:t>purr</w:t>
      </w:r>
      <w:r w:rsidRPr="000346A0">
        <w:rPr>
          <w:i/>
          <w:iCs/>
        </w:rPr>
        <w:br/>
        <w:t>purea,</w:t>
      </w:r>
      <w:r w:rsidRPr="000346A0">
        <w:t xml:space="preserve"> Co </w:t>
      </w:r>
      <w:r w:rsidRPr="000346A0">
        <w:rPr>
          <w:lang w:val="la-Latn" w:eastAsia="la-Latn" w:bidi="la-Latn"/>
        </w:rPr>
        <w:t xml:space="preserve">B. </w:t>
      </w:r>
      <w:r w:rsidRPr="000346A0">
        <w:rPr>
          <w:i/>
          <w:iCs/>
          <w:lang w:val="la-Latn" w:eastAsia="la-Latn" w:bidi="la-Latn"/>
        </w:rPr>
        <w:t>Pedicularis,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Ger. </w:t>
      </w:r>
      <w:r w:rsidRPr="000346A0">
        <w:rPr>
          <w:i/>
          <w:iCs/>
          <w:lang w:val="la-Latn" w:eastAsia="la-Latn" w:bidi="la-Latn"/>
        </w:rPr>
        <w:t xml:space="preserve">Pedicularis, </w:t>
      </w:r>
      <w:r w:rsidRPr="000346A0">
        <w:rPr>
          <w:i/>
          <w:iCs/>
        </w:rPr>
        <w:t>quibufdarn Crista</w:t>
      </w:r>
      <w:r w:rsidRPr="000346A0">
        <w:rPr>
          <w:i/>
          <w:iCs/>
        </w:rPr>
        <w:br/>
        <w:t xml:space="preserve">Galli Flore </w:t>
      </w:r>
      <w:r w:rsidRPr="000346A0">
        <w:rPr>
          <w:i/>
          <w:iCs/>
          <w:lang w:val="la-Latn" w:eastAsia="la-Latn" w:bidi="la-Latn"/>
        </w:rPr>
        <w:t>rubro,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J. </w:t>
      </w:r>
      <w:r w:rsidRPr="000346A0">
        <w:rPr>
          <w:b/>
          <w:bCs/>
          <w:lang w:val="el-GR" w:eastAsia="el-GR" w:bidi="el-GR"/>
        </w:rPr>
        <w:t>Β</w:t>
      </w:r>
      <w:r w:rsidRPr="000346A0">
        <w:rPr>
          <w:b/>
          <w:bCs/>
          <w:lang w:val="en-GB" w:eastAsia="el-GR" w:bidi="el-GR"/>
        </w:rPr>
        <w:t xml:space="preserve">. </w:t>
      </w:r>
      <w:r w:rsidRPr="000346A0">
        <w:rPr>
          <w:b/>
          <w:bCs/>
        </w:rPr>
        <w:t>RED RATTLE.</w:t>
      </w:r>
    </w:p>
    <w:p w14:paraId="5367A4B7" w14:textId="77777777" w:rsidR="000346A0" w:rsidRPr="000346A0" w:rsidRDefault="000346A0" w:rsidP="000346A0">
      <w:pPr>
        <w:ind w:firstLine="360"/>
      </w:pPr>
      <w:r w:rsidRPr="000346A0">
        <w:t>The Flowers, aS in the common Crista Galli, spring forth</w:t>
      </w:r>
      <w:r w:rsidRPr="000346A0">
        <w:br/>
        <w:t>from lax, smooth Vesicles, but not so much compressed, fur-</w:t>
      </w:r>
      <w:r w:rsidRPr="000346A0">
        <w:br/>
        <w:t>rowed, and of a deep Green, a little inclining to Red, and</w:t>
      </w:r>
      <w:r w:rsidRPr="000346A0">
        <w:br/>
        <w:t>Are of a red Colour, seldom os a Carnation or White. The</w:t>
      </w:r>
      <w:r w:rsidRPr="000346A0">
        <w:br/>
        <w:t>upper Lip has a Beak, and conceals within its two Cells sour yel-</w:t>
      </w:r>
      <w:r w:rsidRPr="000346A0">
        <w:br/>
        <w:t>sow Apices, deeply fet.with a purplish Style ; the lower is deeply</w:t>
      </w:r>
      <w:r w:rsidRPr="000346A0">
        <w:br/>
        <w:t>cut or jagged into three exactly round Lobes. The Leaves have</w:t>
      </w:r>
      <w:r w:rsidRPr="000346A0">
        <w:br/>
        <w:t>something resembling Filipendula, but are much smaller, and</w:t>
      </w:r>
      <w:r w:rsidRPr="000346A0">
        <w:br/>
        <w:t>more nicely cut at the Edges, are of a green or .light red Colour,</w:t>
      </w:r>
      <w:r w:rsidRPr="000346A0">
        <w:br/>
        <w:t>and stand on weak, hollow, angulous Stalks, eight or nine</w:t>
      </w:r>
      <w:r w:rsidRPr="000346A0">
        <w:br/>
        <w:t>Inches high. The Root is somewhat bitterish, white, furrow-</w:t>
      </w:r>
      <w:r w:rsidRPr="000346A0">
        <w:br/>
        <w:t>ed, shaped like that of Parfley, scarce as big as one’s little</w:t>
      </w:r>
      <w:r w:rsidRPr="000346A0">
        <w:br/>
      </w:r>
      <w:r w:rsidRPr="000346A0">
        <w:rPr>
          <w:lang w:val="la-Latn" w:eastAsia="la-Latn" w:bidi="la-Latn"/>
        </w:rPr>
        <w:t xml:space="preserve">Finges, </w:t>
      </w:r>
      <w:r w:rsidRPr="000346A0">
        <w:t>but runs out in small Fibres. From the Top of the .</w:t>
      </w:r>
      <w:r w:rsidRPr="000346A0">
        <w:br/>
        <w:t>Root spring forth broad, thick, sharp-pointed Leaves,, serrated</w:t>
      </w:r>
      <w:r w:rsidRPr="000346A0">
        <w:br/>
        <w:t>round the Edges, from the Middle of which the other Leaves</w:t>
      </w:r>
      <w:r w:rsidRPr="000346A0">
        <w:br/>
        <w:t>together .with the Stalk arise. The first Leaves of the new- '</w:t>
      </w:r>
      <w:r w:rsidRPr="000346A0">
        <w:br/>
        <w:t>sprung. Plant are so like the Oak-fern, both in Shape and InCi.-</w:t>
      </w:r>
      <w:r w:rsidRPr="000346A0">
        <w:br/>
        <w:t>sions, that some.would take them for the same. The Seed is</w:t>
      </w:r>
      <w:r w:rsidRPr="000346A0">
        <w:br/>
        <w:t>of a sooty. Colour, and round, contained in large, falcated Ve-</w:t>
      </w:r>
      <w:r w:rsidRPr="000346A0">
        <w:br/>
        <w:t>sicles, which run out with a Sort of Beak. .</w:t>
      </w:r>
    </w:p>
    <w:p w14:paraId="4A26D526" w14:textId="77777777" w:rsidR="000346A0" w:rsidRPr="000346A0" w:rsidRDefault="000346A0" w:rsidP="000346A0">
      <w:pPr>
        <w:ind w:firstLine="360"/>
      </w:pPr>
      <w:r w:rsidRPr="000346A0">
        <w:t>It. grows in Meadows; Pastures, and on Heaths, wherever</w:t>
      </w:r>
      <w:r w:rsidRPr="000346A0">
        <w:br/>
        <w:t>the Ground is” moist and boggy, in great Plenty, all over</w:t>
      </w:r>
      <w:r w:rsidRPr="000346A0">
        <w:br/>
        <w:t>England. ..</w:t>
      </w:r>
    </w:p>
    <w:p w14:paraId="4ECBF662" w14:textId="77777777" w:rsidR="000346A0" w:rsidRPr="000346A0" w:rsidRDefault="000346A0" w:rsidP="000346A0">
      <w:r w:rsidRPr="000346A0">
        <w:t xml:space="preserve">- 5.- </w:t>
      </w:r>
      <w:r w:rsidRPr="000346A0">
        <w:rPr>
          <w:i/>
          <w:iCs/>
          <w:lang w:val="la-Latn" w:eastAsia="la-Latn" w:bidi="la-Latn"/>
        </w:rPr>
        <w:t xml:space="preserve">Pedicularis </w:t>
      </w:r>
      <w:r w:rsidRPr="000346A0">
        <w:rPr>
          <w:i/>
          <w:iCs/>
        </w:rPr>
        <w:t xml:space="preserve">palastris rubra </w:t>
      </w:r>
      <w:r w:rsidRPr="000346A0">
        <w:rPr>
          <w:i/>
          <w:iCs/>
          <w:lang w:val="la-Latn" w:eastAsia="la-Latn" w:bidi="la-Latn"/>
        </w:rPr>
        <w:t xml:space="preserve">elatior. </w:t>
      </w:r>
      <w:r w:rsidRPr="000346A0">
        <w:rPr>
          <w:i/>
          <w:iCs/>
        </w:rPr>
        <w:t xml:space="preserve">An </w:t>
      </w:r>
      <w:r w:rsidRPr="000346A0">
        <w:rPr>
          <w:i/>
          <w:iCs/>
          <w:lang w:val="la-Latn" w:eastAsia="la-Latn" w:bidi="la-Latn"/>
        </w:rPr>
        <w:t xml:space="preserve">Pediculariae </w:t>
      </w:r>
      <w:r w:rsidRPr="000346A0">
        <w:rPr>
          <w:i/>
          <w:iCs/>
        </w:rPr>
        <w:t>Can.,</w:t>
      </w:r>
      <w:r w:rsidRPr="000346A0">
        <w:rPr>
          <w:i/>
          <w:iCs/>
        </w:rPr>
        <w:br/>
        <w:t xml:space="preserve">pestris prior species Tragi - </w:t>
      </w:r>
      <w:r w:rsidRPr="000346A0">
        <w:t xml:space="preserve">' The red, tall </w:t>
      </w:r>
      <w:r w:rsidRPr="000346A0">
        <w:rPr>
          <w:i/>
          <w:iCs/>
          <w:lang w:val="la-Latn" w:eastAsia="la-Latn" w:bidi="la-Latn"/>
        </w:rPr>
        <w:t>Pedicularis</w:t>
      </w:r>
      <w:r w:rsidRPr="000346A0">
        <w:rPr>
          <w:lang w:val="la-Latn" w:eastAsia="la-Latn" w:bidi="la-Latn"/>
        </w:rPr>
        <w:t xml:space="preserve"> </w:t>
      </w:r>
      <w:r w:rsidRPr="000346A0">
        <w:t>of the</w:t>
      </w:r>
      <w:r w:rsidRPr="000346A0">
        <w:br/>
        <w:t xml:space="preserve">Marshes, </w:t>
      </w:r>
      <w:r w:rsidRPr="000346A0">
        <w:rPr>
          <w:i/>
          <w:iCs/>
        </w:rPr>
        <w:t>Qu.</w:t>
      </w:r>
      <w:r w:rsidRPr="000346A0">
        <w:t xml:space="preserve"> Whetherit he the first Species of the Field </w:t>
      </w:r>
      <w:r w:rsidRPr="000346A0">
        <w:rPr>
          <w:i/>
          <w:iCs/>
          <w:lang w:val="la-Latn" w:eastAsia="la-Latn" w:bidi="la-Latn"/>
        </w:rPr>
        <w:t>Pe-</w:t>
      </w:r>
      <w:r w:rsidRPr="000346A0">
        <w:rPr>
          <w:i/>
          <w:iCs/>
          <w:lang w:val="la-Latn" w:eastAsia="la-Latn" w:bidi="la-Latn"/>
        </w:rPr>
        <w:br/>
        <w:t>diculario</w:t>
      </w:r>
      <w:r w:rsidRPr="000346A0">
        <w:rPr>
          <w:lang w:val="la-Latn" w:eastAsia="la-Latn" w:bidi="la-Latn"/>
        </w:rPr>
        <w:t xml:space="preserve"> </w:t>
      </w:r>
      <w:r w:rsidRPr="000346A0">
        <w:t>of Tragus ? si - -- - - '</w:t>
      </w:r>
    </w:p>
    <w:p w14:paraId="01B7F6CE" w14:textId="77777777" w:rsidR="000346A0" w:rsidRPr="000346A0" w:rsidRDefault="000346A0" w:rsidP="000346A0">
      <w:pPr>
        <w:ind w:firstLine="360"/>
      </w:pPr>
      <w:r w:rsidRPr="000346A0">
        <w:t>ThiaHerb, if we may believe Tragus, eaten by the Cattie,</w:t>
      </w:r>
      <w:r w:rsidRPr="000346A0">
        <w:br/>
        <w:t>breeds such Swarms os- Lice about them, that they are not to</w:t>
      </w:r>
      <w:r w:rsidRPr="000346A0">
        <w:br/>
        <w:t xml:space="preserve">he cured without great Trouble and Danger. . . . </w:t>
      </w:r>
      <w:r w:rsidRPr="000346A0">
        <w:rPr>
          <w:lang w:val="el-GR" w:eastAsia="el-GR" w:bidi="el-GR"/>
        </w:rPr>
        <w:t>Ψ</w:t>
      </w:r>
      <w:r w:rsidRPr="000346A0">
        <w:rPr>
          <w:lang w:val="it-IT" w:eastAsia="el-GR" w:bidi="el-GR"/>
        </w:rPr>
        <w:br/>
      </w:r>
      <w:r w:rsidRPr="000346A0">
        <w:rPr>
          <w:i/>
          <w:iCs/>
          <w:lang w:val="it-IT"/>
        </w:rPr>
        <w:t xml:space="preserve">'. 6. .Crista Galli </w:t>
      </w:r>
      <w:r w:rsidRPr="000346A0">
        <w:rPr>
          <w:i/>
          <w:iCs/>
          <w:lang w:val="la-Latn" w:eastAsia="la-Latn" w:bidi="la-Latn"/>
        </w:rPr>
        <w:t xml:space="preserve">montana. Floribus pallidis </w:t>
      </w:r>
      <w:r w:rsidRPr="000346A0">
        <w:rPr>
          <w:i/>
          <w:iCs/>
          <w:lang w:val="it-IT"/>
        </w:rPr>
        <w:t xml:space="preserve">in fpicam </w:t>
      </w:r>
      <w:r w:rsidRPr="000346A0">
        <w:rPr>
          <w:i/>
          <w:iCs/>
          <w:lang w:val="la-Latn" w:eastAsia="la-Latn" w:bidi="la-Latn"/>
        </w:rPr>
        <w:t>congestis.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The Crosta </w:t>
      </w:r>
      <w:r w:rsidRPr="000346A0">
        <w:rPr>
          <w:i/>
          <w:iCs/>
          <w:lang w:val="la-Latn" w:eastAsia="la-Latn" w:bidi="la-Latn"/>
        </w:rPr>
        <w:t>Calli</w:t>
      </w:r>
      <w:r w:rsidRPr="000346A0">
        <w:rPr>
          <w:lang w:val="la-Latn" w:eastAsia="la-Latn" w:bidi="la-Latn"/>
        </w:rPr>
        <w:t xml:space="preserve"> </w:t>
      </w:r>
      <w:r w:rsidRPr="000346A0">
        <w:t>os the Mountains, with a Spike of pale</w:t>
      </w:r>
      <w:r w:rsidRPr="000346A0">
        <w:br/>
        <w:t>Flowers./ ' --- sc - - . -</w:t>
      </w:r>
      <w:r w:rsidRPr="000346A0">
        <w:rPr>
          <w:vertAlign w:val="superscript"/>
        </w:rPr>
        <w:t>;</w:t>
      </w:r>
      <w:r w:rsidRPr="000346A0">
        <w:t xml:space="preserve"> ' ... :</w:t>
      </w:r>
    </w:p>
    <w:p w14:paraId="0983F137" w14:textId="77777777" w:rsidR="000346A0" w:rsidRPr="000346A0" w:rsidRDefault="000346A0" w:rsidP="000346A0">
      <w:pPr>
        <w:tabs>
          <w:tab w:val="left" w:pos="1845"/>
          <w:tab w:val="left" w:pos="4402"/>
          <w:tab w:val="left" w:pos="4834"/>
          <w:tab w:val="left" w:leader="dot" w:pos="5371"/>
        </w:tabs>
        <w:ind w:firstLine="360"/>
      </w:pPr>
      <w:r w:rsidRPr="000346A0">
        <w:rPr>
          <w:i/>
          <w:iCs/>
        </w:rPr>
        <w:t xml:space="preserve">J. </w:t>
      </w:r>
      <w:r w:rsidRPr="000346A0">
        <w:rPr>
          <w:i/>
          <w:iCs/>
          <w:lang w:val="la-Latn" w:eastAsia="la-Latn" w:bidi="la-Latn"/>
        </w:rPr>
        <w:t xml:space="preserve">Pedicularis </w:t>
      </w:r>
      <w:r w:rsidRPr="000346A0">
        <w:rPr>
          <w:i/>
          <w:iCs/>
        </w:rPr>
        <w:t>mayor Dalechampii, jc</w:t>
      </w:r>
      <w:r w:rsidRPr="000346A0">
        <w:t xml:space="preserve"> Bt </w:t>
      </w:r>
      <w:r w:rsidRPr="000346A0">
        <w:rPr>
          <w:i/>
          <w:iCs/>
        </w:rPr>
        <w:t xml:space="preserve">'- Alpina </w:t>
      </w:r>
      <w:r w:rsidRPr="000346A0">
        <w:rPr>
          <w:i/>
          <w:iCs/>
          <w:lang w:val="la-Latn" w:eastAsia="la-Latn" w:bidi="la-Latn"/>
        </w:rPr>
        <w:t xml:space="preserve">Filicis </w:t>
      </w:r>
      <w:r w:rsidRPr="000346A0">
        <w:rPr>
          <w:i/>
          <w:iCs/>
        </w:rPr>
        <w:t>Fo-e</w:t>
      </w:r>
      <w:r w:rsidRPr="000346A0">
        <w:rPr>
          <w:i/>
          <w:iCs/>
        </w:rPr>
        <w:br/>
        <w:t>lio majorgiCl. B. Mayor Alpina.</w:t>
      </w:r>
      <w:r w:rsidRPr="000346A0">
        <w:t xml:space="preserve"> The larger </w:t>
      </w:r>
      <w:r w:rsidRPr="000346A0">
        <w:rPr>
          <w:i/>
          <w:iCs/>
          <w:lang w:val="la-Latn" w:eastAsia="la-Latn" w:bidi="la-Latn"/>
        </w:rPr>
        <w:t>Pedicularis</w:t>
      </w:r>
      <w:r w:rsidRPr="000346A0">
        <w:rPr>
          <w:lang w:val="la-Latn" w:eastAsia="la-Latn" w:bidi="la-Latn"/>
        </w:rPr>
        <w:t xml:space="preserve"> </w:t>
      </w:r>
      <w:r w:rsidRPr="000346A0">
        <w:t>of Dale-</w:t>
      </w:r>
      <w:r w:rsidRPr="000346A0">
        <w:br/>
      </w:r>
      <w:r w:rsidRPr="000346A0">
        <w:lastRenderedPageBreak/>
        <w:t>chimpins, John Bauhine. The greater Alpine Sort, with the</w:t>
      </w:r>
      <w:r w:rsidRPr="000346A0">
        <w:br/>
        <w:t>Fern-leaf,. Gaspar Bauhine. / The greater Alpine Sort of Par-</w:t>
      </w:r>
      <w:r w:rsidRPr="000346A0">
        <w:br/>
        <w:t>kinson.</w:t>
      </w:r>
      <w:r w:rsidRPr="000346A0">
        <w:tab/>
      </w:r>
      <w:r w:rsidRPr="000346A0">
        <w:rPr>
          <w:vertAlign w:val="superscript"/>
        </w:rPr>
        <w:t>!</w:t>
      </w:r>
      <w:r w:rsidRPr="000346A0">
        <w:t xml:space="preserve">-- </w:t>
      </w:r>
      <w:r w:rsidRPr="000346A0">
        <w:rPr>
          <w:vertAlign w:val="superscript"/>
        </w:rPr>
        <w:t>;</w:t>
      </w:r>
      <w:r w:rsidRPr="000346A0">
        <w:tab/>
        <w:t>.</w:t>
      </w:r>
      <w:r w:rsidRPr="000346A0">
        <w:tab/>
      </w:r>
      <w:r w:rsidRPr="000346A0">
        <w:tab/>
        <w:t>r</w:t>
      </w:r>
    </w:p>
    <w:p w14:paraId="25C97D30" w14:textId="77777777" w:rsidR="000346A0" w:rsidRPr="000346A0" w:rsidRDefault="000346A0" w:rsidP="000346A0">
      <w:pPr>
        <w:tabs>
          <w:tab w:val="left" w:pos="529"/>
          <w:tab w:val="left" w:pos="1845"/>
          <w:tab w:val="left" w:pos="3304"/>
          <w:tab w:val="left" w:leader="dot" w:pos="3581"/>
          <w:tab w:val="left" w:pos="4059"/>
        </w:tabs>
        <w:ind w:firstLine="360"/>
      </w:pPr>
      <w:r w:rsidRPr="000346A0">
        <w:t>8.</w:t>
      </w:r>
      <w:r w:rsidRPr="000346A0">
        <w:rPr>
          <w:i/>
          <w:iCs/>
        </w:rPr>
        <w:tab/>
        <w:t>Filipendula mimtanu altera,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t xml:space="preserve">B. </w:t>
      </w:r>
      <w:r w:rsidRPr="000346A0">
        <w:rPr>
          <w:i/>
          <w:iCs/>
        </w:rPr>
        <w:t xml:space="preserve">Montana </w:t>
      </w:r>
      <w:r w:rsidRPr="000346A0">
        <w:rPr>
          <w:i/>
          <w:iCs/>
          <w:lang w:val="la-Latn" w:eastAsia="la-Latn" w:bidi="la-Latn"/>
        </w:rPr>
        <w:t xml:space="preserve">mollior </w:t>
      </w:r>
      <w:r w:rsidRPr="000346A0">
        <w:rPr>
          <w:i/>
          <w:iCs/>
        </w:rPr>
        <w:t>altcra,</w:t>
      </w:r>
      <w:r w:rsidRPr="000346A0">
        <w:rPr>
          <w:i/>
          <w:iCs/>
        </w:rPr>
        <w:br/>
        <w:t>PzrkTA.lectorolophus</w:t>
      </w:r>
      <w:r w:rsidRPr="000346A0">
        <w:t xml:space="preserve"> II. Clus. Hist. One of the two </w:t>
      </w:r>
      <w:r w:rsidRPr="000346A0">
        <w:rPr>
          <w:i/>
          <w:iCs/>
        </w:rPr>
        <w:t>Moun-</w:t>
      </w:r>
      <w:r w:rsidRPr="000346A0">
        <w:rPr>
          <w:i/>
          <w:iCs/>
        </w:rPr>
        <w:br/>
        <w:t>tain Filipendulas</w:t>
      </w:r>
      <w:r w:rsidRPr="000346A0">
        <w:t xml:space="preserve"> of </w:t>
      </w:r>
      <w:r w:rsidRPr="000346A0">
        <w:rPr>
          <w:lang w:val="la-Latn" w:eastAsia="la-Latn" w:bidi="la-Latn"/>
        </w:rPr>
        <w:t xml:space="preserve">C. </w:t>
      </w:r>
      <w:r w:rsidRPr="000346A0">
        <w:t>B. ; The softer os the two Mountain</w:t>
      </w:r>
      <w:r w:rsidRPr="000346A0">
        <w:br/>
        <w:t xml:space="preserve">Species Of Parkinson; The eleventh Species'of </w:t>
      </w:r>
      <w:r w:rsidRPr="000346A0">
        <w:rPr>
          <w:i/>
          <w:iCs/>
        </w:rPr>
        <w:t>Alectorolophus</w:t>
      </w:r>
      <w:r w:rsidRPr="000346A0">
        <w:rPr>
          <w:i/>
          <w:iCs/>
        </w:rPr>
        <w:br/>
      </w:r>
      <w:r w:rsidRPr="000346A0">
        <w:t xml:space="preserve">in </w:t>
      </w:r>
      <w:r w:rsidRPr="000346A0">
        <w:rPr>
          <w:lang w:val="la-Latn" w:eastAsia="la-Latn" w:bidi="la-Latn"/>
        </w:rPr>
        <w:t>Clusius.</w:t>
      </w:r>
      <w:r w:rsidRPr="000346A0">
        <w:rPr>
          <w:lang w:val="la-Latn" w:eastAsia="la-Latn" w:bidi="la-Latn"/>
        </w:rPr>
        <w:tab/>
      </w:r>
      <w:r w:rsidRPr="000346A0">
        <w:t>.</w:t>
      </w:r>
      <w:r w:rsidRPr="000346A0">
        <w:tab/>
      </w:r>
      <w:r w:rsidRPr="000346A0">
        <w:tab/>
        <w:t>.</w:t>
      </w:r>
      <w:r w:rsidRPr="000346A0">
        <w:tab/>
        <w:t>/</w:t>
      </w:r>
    </w:p>
    <w:p w14:paraId="3DD4595E" w14:textId="77777777" w:rsidR="000346A0" w:rsidRPr="000346A0" w:rsidRDefault="000346A0" w:rsidP="000346A0">
      <w:pPr>
        <w:tabs>
          <w:tab w:val="left" w:pos="521"/>
          <w:tab w:val="left" w:pos="3581"/>
        </w:tabs>
        <w:ind w:firstLine="360"/>
        <w:rPr>
          <w:lang w:val="it-IT"/>
        </w:rPr>
      </w:pPr>
      <w:r w:rsidRPr="000346A0">
        <w:rPr>
          <w:lang w:val="it-IT"/>
        </w:rPr>
        <w:t>9.</w:t>
      </w:r>
      <w:r w:rsidRPr="000346A0">
        <w:rPr>
          <w:i/>
          <w:iCs/>
          <w:lang w:val="la-Latn" w:eastAsia="la-Latn" w:bidi="la-Latn"/>
        </w:rPr>
        <w:tab/>
        <w:t>Pedicularis Bulbofa,-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J. B. </w:t>
      </w:r>
      <w:r w:rsidRPr="000346A0">
        <w:rPr>
          <w:i/>
          <w:iCs/>
          <w:lang w:val="it-IT"/>
        </w:rPr>
        <w:t xml:space="preserve">Ftlipendula </w:t>
      </w:r>
      <w:r w:rsidRPr="000346A0">
        <w:rPr>
          <w:i/>
          <w:iCs/>
          <w:lang w:val="la-Latn" w:eastAsia="la-Latn" w:bidi="la-Latn"/>
        </w:rPr>
        <w:t xml:space="preserve">montana </w:t>
      </w:r>
      <w:r w:rsidRPr="000346A0">
        <w:rPr>
          <w:i/>
          <w:iCs/>
          <w:lang w:val="it-IT"/>
        </w:rPr>
        <w:t>Flore Per</w:t>
      </w:r>
      <w:r w:rsidRPr="000346A0">
        <w:rPr>
          <w:i/>
          <w:iCs/>
          <w:lang w:val="it-IT"/>
        </w:rPr>
        <w:br/>
        <w:t>dicularlae,</w:t>
      </w:r>
      <w:r w:rsidRPr="000346A0">
        <w:rPr>
          <w:lang w:val="it-IT"/>
        </w:rPr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rPr>
          <w:lang w:val="it-IT"/>
        </w:rPr>
        <w:t xml:space="preserve">B. </w:t>
      </w:r>
      <w:r w:rsidRPr="000346A0">
        <w:rPr>
          <w:i/>
          <w:iCs/>
          <w:lang w:val="it-IT"/>
        </w:rPr>
        <w:t xml:space="preserve">Filipendula </w:t>
      </w:r>
      <w:r w:rsidRPr="000346A0">
        <w:rPr>
          <w:i/>
          <w:iCs/>
          <w:lang w:val="la-Latn" w:eastAsia="la-Latn" w:bidi="la-Latn"/>
        </w:rPr>
        <w:t xml:space="preserve">montana </w:t>
      </w:r>
      <w:r w:rsidRPr="000346A0">
        <w:rPr>
          <w:i/>
          <w:iCs/>
          <w:lang w:val="it-IT"/>
        </w:rPr>
        <w:t xml:space="preserve">mayor </w:t>
      </w:r>
      <w:r w:rsidRPr="000346A0">
        <w:rPr>
          <w:i/>
          <w:iCs/>
          <w:lang w:val="la-Latn" w:eastAsia="la-Latn" w:bidi="la-Latn"/>
        </w:rPr>
        <w:t>albida.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Park. </w:t>
      </w:r>
      <w:r w:rsidRPr="000346A0">
        <w:rPr>
          <w:i/>
          <w:iCs/>
        </w:rPr>
        <w:t>Alec...</w:t>
      </w:r>
      <w:r w:rsidRPr="000346A0">
        <w:rPr>
          <w:i/>
          <w:iCs/>
        </w:rPr>
        <w:br/>
        <w:t xml:space="preserve">torolephus </w:t>
      </w:r>
      <w:r w:rsidRPr="000346A0">
        <w:rPr>
          <w:i/>
          <w:iCs/>
          <w:lang w:val="la-Latn" w:eastAsia="la-Latn" w:bidi="la-Latn"/>
        </w:rPr>
        <w:t xml:space="preserve">Alpinus </w:t>
      </w:r>
      <w:r w:rsidRPr="000346A0">
        <w:rPr>
          <w:i/>
          <w:iCs/>
        </w:rPr>
        <w:t>major 's.</w:t>
      </w:r>
      <w:r w:rsidRPr="000346A0">
        <w:t xml:space="preserve"> Clnf. </w:t>
      </w:r>
      <w:r w:rsidRPr="000346A0">
        <w:rPr>
          <w:i/>
          <w:iCs/>
        </w:rPr>
        <w:t>- Ftlipendula niontana.</w:t>
      </w:r>
      <w:r w:rsidRPr="000346A0">
        <w:t xml:space="preserve"> Ger.</w:t>
      </w:r>
      <w:r w:rsidRPr="000346A0">
        <w:br/>
        <w:t xml:space="preserve">The </w:t>
      </w:r>
      <w:r w:rsidRPr="000346A0">
        <w:rPr>
          <w:i/>
          <w:iCs/>
        </w:rPr>
        <w:t xml:space="preserve">bulbous </w:t>
      </w:r>
      <w:r w:rsidRPr="000346A0">
        <w:rPr>
          <w:i/>
          <w:iCs/>
          <w:lang w:val="la-Latn" w:eastAsia="la-Latn" w:bidi="la-Latn"/>
        </w:rPr>
        <w:t>Pedicularis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of J. B. * The </w:t>
      </w:r>
      <w:r w:rsidRPr="000346A0">
        <w:rPr>
          <w:i/>
          <w:iCs/>
        </w:rPr>
        <w:t>Mountain Ftlipendula,</w:t>
      </w:r>
      <w:r w:rsidRPr="000346A0">
        <w:rPr>
          <w:i/>
          <w:iCs/>
        </w:rPr>
        <w:br/>
      </w:r>
      <w:r w:rsidRPr="000346A0">
        <w:t xml:space="preserve">with the Flower of </w:t>
      </w:r>
      <w:r w:rsidRPr="000346A0">
        <w:rPr>
          <w:i/>
          <w:iCs/>
          <w:lang w:val="la-Latn" w:eastAsia="la-Latn" w:bidi="la-Latn"/>
        </w:rPr>
        <w:t>Pedicularia,</w:t>
      </w:r>
      <w:r w:rsidRPr="000346A0">
        <w:rPr>
          <w:lang w:val="la-Latn" w:eastAsia="la-Latn" w:bidi="la-Latn"/>
        </w:rPr>
        <w:t xml:space="preserve"> C. </w:t>
      </w:r>
      <w:r w:rsidRPr="000346A0">
        <w:t>B. The greater white</w:t>
      </w:r>
      <w:r w:rsidRPr="000346A0">
        <w:br/>
      </w:r>
      <w:r w:rsidRPr="000346A0">
        <w:rPr>
          <w:i/>
          <w:iCs/>
        </w:rPr>
        <w:t>Mountain Filipendula</w:t>
      </w:r>
      <w:r w:rsidRPr="000346A0">
        <w:t xml:space="preserve"> of Park. The first Species of the greater</w:t>
      </w:r>
      <w:r w:rsidRPr="000346A0">
        <w:br/>
        <w:t xml:space="preserve">Alpine </w:t>
      </w:r>
      <w:r w:rsidRPr="000346A0">
        <w:rPr>
          <w:i/>
          <w:iCs/>
        </w:rPr>
        <w:t>Alectorolophus</w:t>
      </w:r>
      <w:r w:rsidRPr="000346A0">
        <w:t xml:space="preserve"> of </w:t>
      </w:r>
      <w:r w:rsidRPr="000346A0">
        <w:rPr>
          <w:lang w:val="la-Latn" w:eastAsia="la-Latn" w:bidi="la-Latn"/>
        </w:rPr>
        <w:t xml:space="preserve">Clusius. </w:t>
      </w:r>
      <w:r w:rsidRPr="000346A0">
        <w:t xml:space="preserve">r The </w:t>
      </w:r>
      <w:r w:rsidRPr="000346A0">
        <w:rPr>
          <w:i/>
          <w:iCs/>
        </w:rPr>
        <w:t>Mountain Filipendula</w:t>
      </w:r>
      <w:r w:rsidRPr="000346A0">
        <w:t xml:space="preserve"> of</w:t>
      </w:r>
      <w:r w:rsidRPr="000346A0">
        <w:br/>
        <w:t xml:space="preserve">Gerard. </w:t>
      </w:r>
      <w:r w:rsidRPr="000346A0">
        <w:rPr>
          <w:lang w:val="it-IT"/>
        </w:rPr>
        <w:t>'</w:t>
      </w:r>
      <w:r w:rsidRPr="000346A0">
        <w:rPr>
          <w:lang w:val="it-IT"/>
        </w:rPr>
        <w:tab/>
        <w:t>.... .</w:t>
      </w:r>
    </w:p>
    <w:p w14:paraId="16754BEC" w14:textId="77777777" w:rsidR="000346A0" w:rsidRPr="000346A0" w:rsidRDefault="000346A0" w:rsidP="000346A0">
      <w:pPr>
        <w:tabs>
          <w:tab w:val="left" w:pos="642"/>
        </w:tabs>
        <w:ind w:firstLine="360"/>
      </w:pPr>
      <w:r w:rsidRPr="000346A0">
        <w:rPr>
          <w:i/>
          <w:iCs/>
          <w:lang w:val="it-IT"/>
        </w:rPr>
        <w:t>IO.</w:t>
      </w:r>
      <w:r w:rsidRPr="000346A0">
        <w:rPr>
          <w:i/>
          <w:iCs/>
          <w:lang w:val="la-Latn" w:eastAsia="la-Latn" w:bidi="la-Latn"/>
        </w:rPr>
        <w:tab/>
        <w:t xml:space="preserve">Pedicularis </w:t>
      </w:r>
      <w:r w:rsidRPr="000346A0">
        <w:rPr>
          <w:i/>
          <w:iCs/>
          <w:lang w:val="it-IT"/>
        </w:rPr>
        <w:t xml:space="preserve">Alpina </w:t>
      </w:r>
      <w:r w:rsidRPr="000346A0">
        <w:rPr>
          <w:i/>
          <w:iCs/>
          <w:lang w:val="la-Latn" w:eastAsia="la-Latn" w:bidi="la-Latn"/>
        </w:rPr>
        <w:t>lutea,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C. B.Tarki </w:t>
      </w:r>
      <w:r w:rsidRPr="000346A0">
        <w:rPr>
          <w:i/>
          <w:iCs/>
          <w:lang w:val="it-IT"/>
        </w:rPr>
        <w:t>Alpina Flene lu.</w:t>
      </w:r>
      <w:r w:rsidRPr="000346A0">
        <w:rPr>
          <w:i/>
          <w:iCs/>
          <w:lang w:val="it-IT"/>
        </w:rPr>
        <w:br/>
        <w:t xml:space="preserve">teo. </w:t>
      </w:r>
      <w:r w:rsidRPr="000346A0">
        <w:rPr>
          <w:i/>
          <w:iCs/>
          <w:lang w:val="la-Latn" w:eastAsia="la-Latn" w:bidi="la-Latn"/>
        </w:rPr>
        <w:t xml:space="preserve">Radice </w:t>
      </w:r>
      <w:r w:rsidRPr="000346A0">
        <w:rPr>
          <w:i/>
          <w:iCs/>
        </w:rPr>
        <w:t>nigra,</w:t>
      </w:r>
      <w:r w:rsidRPr="000346A0">
        <w:t xml:space="preserve"> J. B. The yellow Alpine </w:t>
      </w:r>
      <w:r w:rsidRPr="000346A0">
        <w:rPr>
          <w:i/>
          <w:iCs/>
          <w:lang w:val="la-Latn" w:eastAsia="la-Latn" w:bidi="la-Latn"/>
        </w:rPr>
        <w:t>Pedicularis</w:t>
      </w:r>
      <w:r w:rsidRPr="000346A0">
        <w:rPr>
          <w:lang w:val="la-Latn" w:eastAsia="la-Latn" w:bidi="la-Latn"/>
        </w:rPr>
        <w:t xml:space="preserve"> </w:t>
      </w:r>
      <w:r w:rsidRPr="000346A0">
        <w:t>of</w:t>
      </w:r>
      <w:r w:rsidRPr="000346A0">
        <w:br/>
      </w:r>
      <w:r w:rsidRPr="000346A0">
        <w:rPr>
          <w:lang w:val="la-Latn" w:eastAsia="la-Latn" w:bidi="la-Latn"/>
        </w:rPr>
        <w:t xml:space="preserve">C. </w:t>
      </w:r>
      <w:r w:rsidRPr="000346A0">
        <w:t xml:space="preserve">B. and Parkinson.. The Alpine </w:t>
      </w:r>
      <w:r w:rsidRPr="000346A0">
        <w:rPr>
          <w:i/>
          <w:iCs/>
          <w:lang w:val="la-Latn" w:eastAsia="la-Latn" w:bidi="la-Latn"/>
        </w:rPr>
        <w:t>Pedicularis,</w:t>
      </w:r>
      <w:r w:rsidRPr="000346A0">
        <w:rPr>
          <w:lang w:val="la-Latn" w:eastAsia="la-Latn" w:bidi="la-Latn"/>
        </w:rPr>
        <w:t xml:space="preserve"> </w:t>
      </w:r>
      <w:r w:rsidRPr="000346A0">
        <w:t>with a yellow</w:t>
      </w:r>
      <w:r w:rsidRPr="000346A0">
        <w:br/>
        <w:t xml:space="preserve">Flower, and a black Root, of J.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>.</w:t>
      </w:r>
    </w:p>
    <w:p w14:paraId="2CEE5395" w14:textId="77777777" w:rsidR="000346A0" w:rsidRPr="000346A0" w:rsidRDefault="000346A0" w:rsidP="000346A0">
      <w:pPr>
        <w:ind w:left="360" w:hanging="360"/>
      </w:pPr>
      <w:r w:rsidRPr="000346A0">
        <w:rPr>
          <w:lang w:val="it-IT"/>
        </w:rPr>
        <w:t xml:space="preserve">- II. </w:t>
      </w:r>
      <w:r w:rsidRPr="000346A0">
        <w:rPr>
          <w:i/>
          <w:iCs/>
          <w:lang w:val="it-IT"/>
        </w:rPr>
        <w:t>Crista Galli urnbellata,</w:t>
      </w:r>
      <w:r w:rsidRPr="000346A0">
        <w:rPr>
          <w:lang w:val="it-IT"/>
        </w:rPr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rPr>
          <w:lang w:val="it-IT"/>
        </w:rPr>
        <w:t xml:space="preserve">B. Prod. </w:t>
      </w:r>
      <w:r w:rsidRPr="000346A0">
        <w:rPr>
          <w:i/>
          <w:iCs/>
          <w:lang w:val="it-IT"/>
        </w:rPr>
        <w:t>Galli lut</w:t>
      </w:r>
      <w:r w:rsidRPr="000346A0">
        <w:rPr>
          <w:i/>
          <w:iCs/>
          <w:vertAlign w:val="subscript"/>
          <w:lang w:val="it-IT"/>
        </w:rPr>
        <w:t>ea</w:t>
      </w:r>
      <w:r w:rsidRPr="000346A0">
        <w:rPr>
          <w:i/>
          <w:iCs/>
          <w:lang w:val="it-IT"/>
        </w:rPr>
        <w:t xml:space="preserve"> </w:t>
      </w:r>
      <w:r w:rsidRPr="000346A0">
        <w:rPr>
          <w:i/>
          <w:iCs/>
          <w:lang w:val="la-Latn" w:eastAsia="la-Latn" w:bidi="la-Latn"/>
        </w:rPr>
        <w:t>Amati..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>lata.</w:t>
      </w:r>
      <w:r w:rsidRPr="000346A0">
        <w:rPr>
          <w:lang w:val="it-IT"/>
        </w:rPr>
        <w:t xml:space="preserve"> Park. </w:t>
      </w:r>
      <w:r w:rsidRPr="000346A0">
        <w:t xml:space="preserve">The umbelliferous </w:t>
      </w:r>
      <w:r w:rsidRPr="000346A0">
        <w:rPr>
          <w:i/>
          <w:iCs/>
        </w:rPr>
        <w:t>Crista Galli,</w:t>
      </w:r>
      <w:r w:rsidRPr="000346A0">
        <w:t xml:space="preserve"> in Gaspar Banhineis</w:t>
      </w:r>
      <w:r w:rsidRPr="000346A0">
        <w:br/>
      </w:r>
      <w:r w:rsidRPr="000346A0">
        <w:rPr>
          <w:lang w:val="la-Latn" w:eastAsia="la-Latn" w:bidi="la-Latn"/>
        </w:rPr>
        <w:t xml:space="preserve">Prodromus..' </w:t>
      </w:r>
      <w:r w:rsidRPr="000346A0">
        <w:t xml:space="preserve">The yellow umhelliferouS </w:t>
      </w:r>
      <w:r w:rsidRPr="000346A0">
        <w:rPr>
          <w:i/>
          <w:iCs/>
        </w:rPr>
        <w:t>Crista Galli</w:t>
      </w:r>
      <w:r w:rsidRPr="000346A0">
        <w:t xml:space="preserve"> of Parkin..</w:t>
      </w:r>
      <w:r w:rsidRPr="000346A0">
        <w:br/>
        <w:t>son.</w:t>
      </w:r>
      <w:r w:rsidRPr="000346A0">
        <w:br w:type="page"/>
      </w:r>
    </w:p>
    <w:p w14:paraId="4E095378" w14:textId="77777777" w:rsidR="000346A0" w:rsidRPr="000346A0" w:rsidRDefault="000346A0" w:rsidP="000346A0">
      <w:pPr>
        <w:ind w:firstLine="360"/>
      </w:pPr>
      <w:r w:rsidRPr="000346A0">
        <w:rPr>
          <w:lang w:val="en-GB" w:eastAsia="el-GR" w:bidi="el-GR"/>
        </w:rPr>
        <w:lastRenderedPageBreak/>
        <w:t xml:space="preserve">12. </w:t>
      </w:r>
      <w:r w:rsidRPr="000346A0">
        <w:rPr>
          <w:i/>
          <w:iCs/>
        </w:rPr>
        <w:t xml:space="preserve">Crista Galli angastis.olia </w:t>
      </w:r>
      <w:r w:rsidRPr="000346A0">
        <w:rPr>
          <w:i/>
          <w:iCs/>
          <w:lang w:val="la-Latn" w:eastAsia="la-Latn" w:bidi="la-Latn"/>
        </w:rPr>
        <w:t>montana,</w:t>
      </w:r>
      <w:r w:rsidRPr="000346A0">
        <w:rPr>
          <w:b/>
          <w:bCs/>
          <w:lang w:val="la-Latn" w:eastAsia="la-Latn" w:bidi="la-Latn"/>
        </w:rPr>
        <w:t xml:space="preserve"> C. </w:t>
      </w:r>
      <w:r w:rsidRPr="000346A0">
        <w:t xml:space="preserve">B. Park. </w:t>
      </w:r>
      <w:r w:rsidRPr="000346A0">
        <w:rPr>
          <w:b/>
          <w:bCs/>
        </w:rPr>
        <w:t xml:space="preserve">The </w:t>
      </w:r>
      <w:r w:rsidRPr="000346A0">
        <w:t>nar-</w:t>
      </w:r>
      <w:r w:rsidRPr="000346A0">
        <w:br/>
        <w:t xml:space="preserve">row-leaved Mountain </w:t>
      </w:r>
      <w:r w:rsidRPr="000346A0">
        <w:rPr>
          <w:i/>
          <w:iCs/>
        </w:rPr>
        <w:t>Crista Galli</w:t>
      </w:r>
      <w:r w:rsidRPr="000346A0">
        <w:t xml:space="preserve"> of Co B</w:t>
      </w:r>
      <w:r w:rsidRPr="000346A0">
        <w:rPr>
          <w:u w:val="single"/>
        </w:rPr>
        <w:t>auhin</w:t>
      </w:r>
      <w:r w:rsidRPr="000346A0">
        <w:t xml:space="preserve"> and Parkinson.</w:t>
      </w:r>
      <w:r w:rsidRPr="000346A0">
        <w:br/>
      </w:r>
      <w:r w:rsidRPr="000346A0">
        <w:rPr>
          <w:i/>
          <w:iCs/>
        </w:rPr>
        <w:t>Rail Hist.</w:t>
      </w:r>
    </w:p>
    <w:p w14:paraId="56D4025A" w14:textId="77777777" w:rsidR="000346A0" w:rsidRPr="000346A0" w:rsidRDefault="000346A0" w:rsidP="000346A0">
      <w:pPr>
        <w:ind w:firstLine="360"/>
      </w:pPr>
      <w:r w:rsidRPr="000346A0">
        <w:t xml:space="preserve">ALEFANTES. Rulandus explains this by </w:t>
      </w:r>
      <w:r w:rsidRPr="000346A0">
        <w:rPr>
          <w:i/>
          <w:iCs/>
        </w:rPr>
        <w:t xml:space="preserve">Flos </w:t>
      </w:r>
      <w:r w:rsidRPr="000346A0">
        <w:rPr>
          <w:i/>
          <w:iCs/>
          <w:lang w:val="la-Latn" w:eastAsia="la-Latn" w:bidi="la-Latn"/>
        </w:rPr>
        <w:t>Salis.</w:t>
      </w:r>
    </w:p>
    <w:p w14:paraId="1E6B15C8" w14:textId="77777777" w:rsidR="000346A0" w:rsidRPr="000346A0" w:rsidRDefault="000346A0" w:rsidP="000346A0">
      <w:pPr>
        <w:ind w:firstLine="360"/>
      </w:pPr>
      <w:r w:rsidRPr="000346A0">
        <w:t xml:space="preserve">ALEIMMA. </w:t>
      </w:r>
      <w:r w:rsidRPr="000346A0">
        <w:rPr>
          <w:lang w:val="el-GR" w:eastAsia="el-GR" w:bidi="el-GR"/>
        </w:rPr>
        <w:t>Ἄλειμμα</w:t>
      </w:r>
      <w:r w:rsidRPr="000346A0">
        <w:rPr>
          <w:lang w:val="en-GB" w:eastAsia="el-GR" w:bidi="el-GR"/>
        </w:rPr>
        <w:t xml:space="preserve">. </w:t>
      </w:r>
      <w:r w:rsidRPr="000346A0">
        <w:t>An Ointment or Liniment, any</w:t>
      </w:r>
      <w:r w:rsidRPr="000346A0">
        <w:br/>
        <w:t>unctuous or greasy Topic, that has no Wax in the Composi-</w:t>
      </w:r>
      <w:r w:rsidRPr="000346A0">
        <w:br/>
        <w:t>tion, to give it a greater Consistence.</w:t>
      </w:r>
    </w:p>
    <w:p w14:paraId="0D2F6064" w14:textId="77777777" w:rsidR="000346A0" w:rsidRPr="000346A0" w:rsidRDefault="000346A0" w:rsidP="000346A0">
      <w:pPr>
        <w:ind w:firstLine="360"/>
      </w:pPr>
      <w:r w:rsidRPr="000346A0">
        <w:t xml:space="preserve">ALEION. </w:t>
      </w:r>
      <w:r w:rsidRPr="000346A0">
        <w:rPr>
          <w:lang w:val="el-GR" w:eastAsia="el-GR" w:bidi="el-GR"/>
        </w:rPr>
        <w:t>Ἄλίιον</w:t>
      </w:r>
      <w:r w:rsidRPr="000346A0">
        <w:rPr>
          <w:lang w:val="en-GB" w:eastAsia="el-GR" w:bidi="el-GR"/>
        </w:rPr>
        <w:t xml:space="preserve">. </w:t>
      </w:r>
      <w:r w:rsidRPr="000346A0">
        <w:t xml:space="preserve">An Epithet applied by Hippocrates </w:t>
      </w:r>
      <w:r w:rsidRPr="000346A0">
        <w:rPr>
          <w:b/>
          <w:bCs/>
        </w:rPr>
        <w:t>to</w:t>
      </w:r>
      <w:r w:rsidRPr="000346A0">
        <w:rPr>
          <w:b/>
          <w:bCs/>
        </w:rPr>
        <w:br/>
      </w:r>
      <w:r w:rsidRPr="000346A0">
        <w:t xml:space="preserve">Water. It signifies edaiouI. </w:t>
      </w:r>
      <w:r w:rsidRPr="000346A0">
        <w:rPr>
          <w:i/>
          <w:iCs/>
        </w:rPr>
        <w:t>Gorraus.</w:t>
      </w:r>
    </w:p>
    <w:p w14:paraId="6D91A1C9" w14:textId="77777777" w:rsidR="000346A0" w:rsidRPr="000346A0" w:rsidRDefault="000346A0" w:rsidP="000346A0">
      <w:pPr>
        <w:ind w:firstLine="360"/>
      </w:pPr>
      <w:r w:rsidRPr="000346A0">
        <w:t xml:space="preserve">ALEIPHA. </w:t>
      </w:r>
      <w:r w:rsidRPr="000346A0">
        <w:rPr>
          <w:lang w:val="el-GR" w:eastAsia="el-GR" w:bidi="el-GR"/>
        </w:rPr>
        <w:t>Ἄλειφα</w:t>
      </w:r>
      <w:r w:rsidRPr="000346A0">
        <w:rPr>
          <w:lang w:val="en-GB" w:eastAsia="el-GR" w:bidi="el-GR"/>
        </w:rPr>
        <w:t xml:space="preserve">. </w:t>
      </w:r>
      <w:r w:rsidRPr="000346A0">
        <w:t>It signifies the Oil of Vegetables, and</w:t>
      </w:r>
      <w:r w:rsidRPr="000346A0">
        <w:br/>
        <w:t xml:space="preserve">Fat os Animais. It farther signifies any Sort </w:t>
      </w:r>
      <w:r w:rsidRPr="000346A0">
        <w:rPr>
          <w:i/>
          <w:iCs/>
        </w:rPr>
        <w:t>of medicated</w:t>
      </w:r>
      <w:r w:rsidRPr="000346A0">
        <w:t xml:space="preserve"> Oil,</w:t>
      </w:r>
      <w:r w:rsidRPr="000346A0">
        <w:br/>
        <w:t>that is. Oil impregnated with aromatic, or fragrant Vegetables,</w:t>
      </w:r>
      <w:r w:rsidRPr="000346A0">
        <w:br/>
        <w:t xml:space="preserve">prepared for anointing the Body, and therefore of such </w:t>
      </w:r>
      <w:r w:rsidRPr="000346A0">
        <w:rPr>
          <w:lang w:val="la-Latn" w:eastAsia="la-Latn" w:bidi="la-Latn"/>
        </w:rPr>
        <w:t>a Consi-</w:t>
      </w:r>
      <w:r w:rsidRPr="000346A0">
        <w:rPr>
          <w:lang w:val="la-Latn" w:eastAsia="la-Latn" w:bidi="la-Latn"/>
        </w:rPr>
        <w:br/>
      </w:r>
      <w:r w:rsidRPr="000346A0">
        <w:t>stance as is proper for this Purpose; consequently no Wax enters</w:t>
      </w:r>
      <w:r w:rsidRPr="000346A0">
        <w:br/>
        <w:t xml:space="preserve">the Composition os an </w:t>
      </w:r>
      <w:r w:rsidRPr="000346A0">
        <w:rPr>
          <w:i/>
          <w:iCs/>
        </w:rPr>
        <w:t>Aleipha,</w:t>
      </w:r>
      <w:r w:rsidRPr="000346A0">
        <w:t xml:space="preserve"> nor Powders in Quantities suffi-</w:t>
      </w:r>
      <w:r w:rsidRPr="000346A0">
        <w:br/>
        <w:t>cient to render it too thick.</w:t>
      </w:r>
    </w:p>
    <w:p w14:paraId="06F88479" w14:textId="77777777" w:rsidR="000346A0" w:rsidRPr="000346A0" w:rsidRDefault="000346A0" w:rsidP="000346A0">
      <w:pPr>
        <w:ind w:firstLine="360"/>
      </w:pPr>
      <w:r w:rsidRPr="000346A0">
        <w:t>Hippocrates, and all the Antients, abound with Ointments, ’</w:t>
      </w:r>
      <w:r w:rsidRPr="000346A0">
        <w:br/>
        <w:t>which they applied not only as Topics to particular Parts, but</w:t>
      </w:r>
      <w:r w:rsidRPr="000346A0">
        <w:br/>
        <w:t>with a Design of inducing some Alteration in the general Ha-</w:t>
      </w:r>
      <w:r w:rsidRPr="000346A0">
        <w:br/>
        <w:t>bit, as we may learn from their almost universal Use of them</w:t>
      </w:r>
      <w:r w:rsidRPr="000346A0">
        <w:br/>
        <w:t>In all Distempers, herb acute and chronical. And it is remark-</w:t>
      </w:r>
      <w:r w:rsidRPr="000346A0">
        <w:br/>
        <w:t>able, that they frequently relaxed the Skin by warm Baths he-</w:t>
      </w:r>
      <w:r w:rsidRPr="000346A0">
        <w:br/>
        <w:t xml:space="preserve">fore the Application of their Oils, with a View of gaining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mote easy Admission to the Particles of Oil into the Habit.</w:t>
      </w:r>
    </w:p>
    <w:p w14:paraId="06FED187" w14:textId="77777777" w:rsidR="000346A0" w:rsidRPr="000346A0" w:rsidRDefault="000346A0" w:rsidP="000346A0">
      <w:pPr>
        <w:ind w:firstLine="360"/>
      </w:pPr>
      <w:r w:rsidRPr="000346A0">
        <w:t>It is amazing that this Practice which the Antients recom-</w:t>
      </w:r>
      <w:r w:rsidRPr="000346A0">
        <w:br/>
        <w:t>mend so strongly, and from which it is evident they found</w:t>
      </w:r>
      <w:r w:rsidRPr="000346A0">
        <w:br/>
        <w:t>great Advantages, should so sar have grown into Disuse, aS to</w:t>
      </w:r>
      <w:r w:rsidRPr="000346A0">
        <w:br/>
        <w:t>be seldom or never taken any Notice os by the Moderns in the</w:t>
      </w:r>
      <w:r w:rsidRPr="000346A0">
        <w:br/>
        <w:t>Cure of Distempers, though it seems to be of Importance</w:t>
      </w:r>
      <w:r w:rsidRPr="000346A0">
        <w:br/>
        <w:t>enough to deserve the Regard of. every Practitioner. I am</w:t>
      </w:r>
      <w:r w:rsidRPr="000346A0">
        <w:br/>
        <w:t>afraid this is not the only Instance of a Disadvantage arifing</w:t>
      </w:r>
      <w:r w:rsidRPr="000346A0">
        <w:br/>
        <w:t>from a Dependance on Theory, so sar aS to proserihe from</w:t>
      </w:r>
      <w:r w:rsidRPr="000346A0">
        <w:br/>
        <w:t>Practice whatever has not suited with the crude and imperfect .</w:t>
      </w:r>
      <w:r w:rsidRPr="000346A0">
        <w:br/>
        <w:t>Ideas we conceive os the Operation of natural or artificial .Bo-</w:t>
      </w:r>
      <w:r w:rsidRPr="000346A0">
        <w:br/>
        <w:t>dies, without consulting Experience, the only Thing which</w:t>
      </w:r>
      <w:r w:rsidRPr="000346A0">
        <w:br/>
        <w:t>should guide us, and which is capable of determining, whether</w:t>
      </w:r>
      <w:r w:rsidRPr="000346A0">
        <w:br/>
        <w:t>the Theories we form are just, or otherwise.</w:t>
      </w:r>
    </w:p>
    <w:p w14:paraId="78B8EB07" w14:textId="77777777" w:rsidR="000346A0" w:rsidRPr="000346A0" w:rsidRDefault="000346A0" w:rsidP="000346A0">
      <w:pPr>
        <w:ind w:firstLine="360"/>
      </w:pPr>
      <w:r w:rsidRPr="000346A0">
        <w:t>I think the following Fact will make it highly probable, that</w:t>
      </w:r>
      <w:r w:rsidRPr="000346A0">
        <w:br/>
        <w:t>Physicians have done extremely wrong, to neglect so much as</w:t>
      </w:r>
      <w:r w:rsidRPr="000346A0">
        <w:br/>
        <w:t>they have, the general or particular Use ofOiis.-.</w:t>
      </w:r>
    </w:p>
    <w:p w14:paraId="691D5437" w14:textId="77777777" w:rsidR="000346A0" w:rsidRPr="000346A0" w:rsidRDefault="000346A0" w:rsidP="000346A0">
      <w:pPr>
        <w:ind w:firstLine="360"/>
      </w:pPr>
      <w:r w:rsidRPr="000346A0">
        <w:t>The Year before the Viper-catchers discovered that the com-</w:t>
      </w:r>
      <w:r w:rsidRPr="000346A0">
        <w:br/>
        <w:t>mon Salad Oil was their grand Secret for curing the Bite of a</w:t>
      </w:r>
      <w:r w:rsidRPr="000346A0">
        <w:br/>
        <w:t>Viper, I employed these People to get a considerable Number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Vipers, in order to make some Experiments. According-</w:t>
      </w:r>
      <w:r w:rsidRPr="000346A0">
        <w:br/>
        <w:t>ly a great many Chickens, and some Cats were bitten, some</w:t>
      </w:r>
      <w:r w:rsidRPr="000346A0">
        <w:br/>
      </w:r>
      <w:r w:rsidRPr="000346A0">
        <w:rPr>
          <w:b/>
          <w:bCs/>
        </w:rPr>
        <w:t xml:space="preserve">os </w:t>
      </w:r>
      <w:r w:rsidRPr="000346A0">
        <w:t>which were cured, and others suffered to die of their Wounds.</w:t>
      </w:r>
      <w:r w:rsidRPr="000346A0">
        <w:br/>
        <w:t>Upon dissecting those which died I observed, that the Blond</w:t>
      </w:r>
      <w:r w:rsidRPr="000346A0">
        <w:br/>
        <w:t xml:space="preserve">all along the Course of the Vessel which was wounded by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Viper, was coagulated like Jelly, looked black, and stagnated, *</w:t>
      </w:r>
      <w:r w:rsidRPr="000346A0">
        <w:br/>
        <w:t>and the nearer it approached the Heart, the wider was the Coa-</w:t>
      </w:r>
      <w:r w:rsidRPr="000346A0">
        <w:br/>
        <w:t>gailation. Lividness, and Stagnation, spread. If then the Poi-</w:t>
      </w:r>
      <w:r w:rsidRPr="000346A0">
        <w:br/>
        <w:t>son of a Viper produces deleterious Effects by causing a Stag-</w:t>
      </w:r>
      <w:r w:rsidRPr="000346A0">
        <w:br/>
        <w:t>nation of the Blood, it seems plain, that Oil must cure the</w:t>
      </w:r>
      <w:r w:rsidRPr="000346A0">
        <w:br/>
        <w:t>Disorders depending upon such a Venomous Bite, by resolving</w:t>
      </w:r>
      <w:r w:rsidRPr="000346A0">
        <w:br/>
        <w:t>the Coagulations already made, and preventing more from bring</w:t>
      </w:r>
      <w:r w:rsidRPr="000346A0">
        <w:br/>
        <w:t>-formed.'</w:t>
      </w:r>
    </w:p>
    <w:p w14:paraId="2534B8BE" w14:textId="77777777" w:rsidR="000346A0" w:rsidRPr="000346A0" w:rsidRDefault="000346A0" w:rsidP="000346A0">
      <w:pPr>
        <w:ind w:firstLine="360"/>
      </w:pPr>
      <w:r w:rsidRPr="000346A0">
        <w:t>It is, I confess, a Secret to me, how Oil performs these</w:t>
      </w:r>
      <w:r w:rsidRPr="000346A0">
        <w:br/>
        <w:t>salutary Resolutions of coagulated Blond, for I can form no</w:t>
      </w:r>
      <w:r w:rsidRPr="000346A0">
        <w:br/>
        <w:t>satisfactory Idea of its mechanical Way of acting, in order to</w:t>
      </w:r>
      <w:r w:rsidRPr="000346A0">
        <w:br/>
        <w:t>produce such an effect. I am sensible it has been said, that the</w:t>
      </w:r>
      <w:r w:rsidRPr="000346A0">
        <w:br/>
      </w:r>
      <w:r w:rsidRPr="000346A0">
        <w:rPr>
          <w:i/>
          <w:iCs/>
        </w:rPr>
        <w:t>Saline Spiculae of the Vipcrine Pseism are ineveloped and blunted by</w:t>
      </w:r>
      <w:r w:rsidRPr="000346A0">
        <w:rPr>
          <w:i/>
          <w:iCs/>
        </w:rPr>
        <w:br/>
        <w:t>thy viscid Particles os. Oil</w:t>
      </w:r>
      <w:r w:rsidRPr="000346A0">
        <w:t>; but this gives me no Satisfaction, for</w:t>
      </w:r>
      <w:r w:rsidRPr="000346A0">
        <w:br/>
        <w:t>.. by any Thing which appears, it may or may not he so. But</w:t>
      </w:r>
      <w:r w:rsidRPr="000346A0">
        <w:br/>
        <w:t>let this Resolution be brought about by any mechanical Means</w:t>
      </w:r>
      <w:r w:rsidRPr="000346A0">
        <w:br/>
        <w:t>whatever, is Oil applied externally is capable of resolving coa..</w:t>
      </w:r>
      <w:r w:rsidRPr="000346A0">
        <w:br/>
        <w:t>gulated Blood, and os hindering the Blood from running into</w:t>
      </w:r>
      <w:r w:rsidRPr="000346A0">
        <w:br/>
        <w:t>Concretions, in one Instance, it occurs to me, that it may</w:t>
      </w:r>
      <w:r w:rsidRPr="000346A0">
        <w:br/>
        <w:t>probably have the same Effect in other Cases, where the Blond</w:t>
      </w:r>
      <w:r w:rsidRPr="000346A0">
        <w:br/>
        <w:t>has a Tendency to stagnate and coagulate. And if so, univer-</w:t>
      </w:r>
      <w:r w:rsidRPr="000346A0">
        <w:br/>
        <w:t>sal Unctions may, in an inflammatory State of the whole Blond,</w:t>
      </w:r>
      <w:r w:rsidRPr="000346A0">
        <w:br/>
        <w:t>he of great Use; as particular Unctions may he, when parti-</w:t>
      </w:r>
      <w:r w:rsidRPr="000346A0">
        <w:br/>
        <w:t>cular Parts are inflamed, that is, where the Blood stagnates,</w:t>
      </w:r>
      <w:r w:rsidRPr="000346A0">
        <w:br/>
        <w:t>rand coagulates. In Confirmation of this, it must he remem-</w:t>
      </w:r>
      <w:r w:rsidRPr="000346A0">
        <w:br/>
        <w:t>hered, that Relaxing the Solids is the most effectual Method of</w:t>
      </w:r>
      <w:r w:rsidRPr="000346A0">
        <w:br/>
        <w:t xml:space="preserve">removing Inflammations, and that Oil is known to relax in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great Degree.</w:t>
      </w:r>
    </w:p>
    <w:p w14:paraId="72A0270A" w14:textId="77777777" w:rsidR="000346A0" w:rsidRPr="000346A0" w:rsidRDefault="000346A0" w:rsidP="000346A0">
      <w:pPr>
        <w:ind w:firstLine="360"/>
      </w:pPr>
      <w:r w:rsidRPr="000346A0">
        <w:t>Hence we may form a Judgment of their Opinions who for-</w:t>
      </w:r>
      <w:r w:rsidRPr="000346A0">
        <w:br/>
        <w:t>.bid the Application of Oils to inflammatory Tumors, where</w:t>
      </w:r>
      <w:r w:rsidRPr="000346A0">
        <w:br/>
        <w:t>The Intention is to discuss, for Fear it should obstruct the Pores;</w:t>
      </w:r>
      <w:r w:rsidRPr="000346A0">
        <w:br/>
      </w:r>
      <w:r w:rsidRPr="000346A0">
        <w:lastRenderedPageBreak/>
        <w:t>for though the Pores should be obstructed by the Application of</w:t>
      </w:r>
      <w:r w:rsidRPr="000346A0">
        <w:br/>
        <w:t>Oils, if these Oiis resolve and prevent Coagulations, their good</w:t>
      </w:r>
      <w:r w:rsidRPr="000346A0">
        <w:br/>
        <w:t>Effects will more than oVer-ballanhe the Mischiefs which may</w:t>
      </w:r>
      <w:r w:rsidRPr="000346A0">
        <w:br/>
        <w:t>arise from their Obstructing the Pores.</w:t>
      </w:r>
    </w:p>
    <w:p w14:paraId="0506988E" w14:textId="77777777" w:rsidR="000346A0" w:rsidRPr="000346A0" w:rsidRDefault="000346A0" w:rsidP="000346A0">
      <w:pPr>
        <w:ind w:firstLine="360"/>
      </w:pPr>
      <w:r w:rsidRPr="000346A0">
        <w:t xml:space="preserve">ALeLAION. </w:t>
      </w:r>
      <w:r w:rsidRPr="000346A0">
        <w:rPr>
          <w:lang w:val="el-GR" w:eastAsia="el-GR" w:bidi="el-GR"/>
        </w:rPr>
        <w:t>ἈΜλαει</w:t>
      </w:r>
      <w:r w:rsidRPr="000346A0">
        <w:rPr>
          <w:lang w:val="en-GB" w:eastAsia="el-GR" w:bidi="el-GR"/>
        </w:rPr>
        <w:t xml:space="preserve">» </w:t>
      </w:r>
      <w:r w:rsidRPr="000346A0">
        <w:t>An Application made Use of by</w:t>
      </w:r>
      <w:r w:rsidRPr="000346A0">
        <w:br/>
        <w:t>-Galen in lax Tumors. It consists of Oil beat up with Salt.</w:t>
      </w:r>
    </w:p>
    <w:p w14:paraId="6917450B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Foesius.</w:t>
      </w:r>
    </w:p>
    <w:p w14:paraId="3CC09F72" w14:textId="77777777" w:rsidR="000346A0" w:rsidRPr="000346A0" w:rsidRDefault="000346A0" w:rsidP="000346A0">
      <w:pPr>
        <w:ind w:firstLine="360"/>
      </w:pPr>
      <w:r w:rsidRPr="000346A0">
        <w:t xml:space="preserve">ALEMA. </w:t>
      </w:r>
      <w:r w:rsidRPr="000346A0">
        <w:rPr>
          <w:lang w:val="el-GR" w:eastAsia="el-GR" w:bidi="el-GR"/>
        </w:rPr>
        <w:t>Ἄλημα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Boiled Meal.</w:t>
      </w:r>
    </w:p>
    <w:p w14:paraId="44B1BA32" w14:textId="77777777" w:rsidR="000346A0" w:rsidRPr="000346A0" w:rsidRDefault="000346A0" w:rsidP="000346A0">
      <w:pPr>
        <w:ind w:firstLine="360"/>
      </w:pPr>
      <w:r w:rsidRPr="000346A0">
        <w:t xml:space="preserve">ALeMBACI. </w:t>
      </w:r>
      <w:r w:rsidRPr="000346A0">
        <w:rPr>
          <w:i/>
          <w:iCs/>
        </w:rPr>
        <w:t>Burnt Lead. Rulandus.</w:t>
      </w:r>
    </w:p>
    <w:p w14:paraId="7140EB93" w14:textId="77777777" w:rsidR="000346A0" w:rsidRPr="000346A0" w:rsidRDefault="000346A0" w:rsidP="000346A0">
      <w:pPr>
        <w:ind w:firstLine="360"/>
      </w:pPr>
      <w:r w:rsidRPr="000346A0">
        <w:t xml:space="preserve">ALEMBIC. Rulandus explains this </w:t>
      </w:r>
      <w:r w:rsidRPr="000346A0">
        <w:rPr>
          <w:i/>
          <w:iCs/>
        </w:rPr>
        <w:t>Mercury.</w:t>
      </w:r>
    </w:p>
    <w:p w14:paraId="629A5751" w14:textId="77777777" w:rsidR="000346A0" w:rsidRPr="000346A0" w:rsidRDefault="000346A0" w:rsidP="000346A0">
      <w:pPr>
        <w:ind w:firstLine="360"/>
      </w:pPr>
      <w:r w:rsidRPr="000346A0">
        <w:t>ALEMBICUS. The Derivation of this Word is half Ara-</w:t>
      </w:r>
      <w:r w:rsidRPr="000346A0">
        <w:br/>
        <w:t xml:space="preserve">hic, half Greek. It comes from the Word </w:t>
      </w:r>
      <w:r w:rsidRPr="000346A0">
        <w:rPr>
          <w:lang w:val="el-GR" w:eastAsia="el-GR" w:bidi="el-GR"/>
        </w:rPr>
        <w:t>Ἴψβεξ</w:t>
      </w:r>
      <w:r w:rsidRPr="000346A0">
        <w:rPr>
          <w:lang w:val="en-GB" w:eastAsia="el-GR" w:bidi="el-GR"/>
        </w:rPr>
        <w:t xml:space="preserve">, </w:t>
      </w:r>
      <w:r w:rsidRPr="000346A0">
        <w:t>which is</w:t>
      </w:r>
    </w:p>
    <w:p w14:paraId="5614B470" w14:textId="77777777" w:rsidR="000346A0" w:rsidRPr="000346A0" w:rsidRDefault="000346A0" w:rsidP="000346A0">
      <w:r w:rsidRPr="000346A0">
        <w:t xml:space="preserve">again derived from </w:t>
      </w:r>
      <w:r w:rsidRPr="000346A0">
        <w:rPr>
          <w:lang w:val="el-GR" w:eastAsia="el-GR" w:bidi="el-GR"/>
        </w:rPr>
        <w:t>Λμβαίνω</w:t>
      </w:r>
      <w:r w:rsidRPr="000346A0">
        <w:rPr>
          <w:lang w:val="en-GB" w:eastAsia="el-GR" w:bidi="el-GR"/>
        </w:rPr>
        <w:t xml:space="preserve"> </w:t>
      </w:r>
      <w:r w:rsidRPr="000346A0">
        <w:t xml:space="preserve">sor </w:t>
      </w:r>
      <w:r w:rsidRPr="000346A0">
        <w:rPr>
          <w:lang w:val="el-GR" w:eastAsia="el-GR" w:bidi="el-GR"/>
        </w:rPr>
        <w:t>Ἀνακταμα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to ascend,</w:t>
      </w:r>
      <w:r w:rsidRPr="000346A0">
        <w:t xml:space="preserve"> the Arabic</w:t>
      </w:r>
      <w:r w:rsidRPr="000346A0">
        <w:br/>
        <w:t xml:space="preserve">Particle </w:t>
      </w:r>
      <w:r w:rsidRPr="000346A0">
        <w:rPr>
          <w:i/>
          <w:iCs/>
        </w:rPr>
        <w:t>Al</w:t>
      </w:r>
      <w:r w:rsidRPr="000346A0">
        <w:t xml:space="preserve"> being added to it. In Latin Seneca calis it, Ass-</w:t>
      </w:r>
      <w:r w:rsidRPr="000346A0">
        <w:br/>
      </w:r>
      <w:r w:rsidRPr="000346A0">
        <w:rPr>
          <w:i/>
          <w:iCs/>
        </w:rPr>
        <w:t>liarium.</w:t>
      </w:r>
      <w:r w:rsidRPr="000346A0">
        <w:t xml:space="preserve"> In English an </w:t>
      </w:r>
      <w:r w:rsidRPr="000346A0">
        <w:rPr>
          <w:i/>
          <w:iCs/>
        </w:rPr>
        <w:t>Alembic,</w:t>
      </w:r>
      <w:r w:rsidRPr="000346A0">
        <w:t xml:space="preserve"> or </w:t>
      </w:r>
      <w:r w:rsidRPr="000346A0">
        <w:rPr>
          <w:i/>
          <w:iCs/>
        </w:rPr>
        <w:t>Lambic.</w:t>
      </w:r>
    </w:p>
    <w:p w14:paraId="735B09BF" w14:textId="77777777" w:rsidR="000346A0" w:rsidRPr="000346A0" w:rsidRDefault="000346A0" w:rsidP="000346A0">
      <w:pPr>
        <w:ind w:firstLine="360"/>
      </w:pPr>
      <w:r w:rsidRPr="000346A0">
        <w:t>Before the Use of Retorts became so common as they have</w:t>
      </w:r>
      <w:r w:rsidRPr="000346A0">
        <w:br/>
        <w:t>heen for some Years, the most general Way of distilling was to</w:t>
      </w:r>
      <w:r w:rsidRPr="000346A0">
        <w:br/>
        <w:t xml:space="preserve">put the Matter to he distilled into a Vessel, called </w:t>
      </w:r>
      <w:r w:rsidRPr="000346A0">
        <w:rPr>
          <w:i/>
          <w:iCs/>
        </w:rPr>
        <w:t>a Body,</w:t>
      </w:r>
      <w:r w:rsidRPr="000346A0">
        <w:rPr>
          <w:i/>
          <w:iCs/>
        </w:rPr>
        <w:br/>
      </w:r>
      <w:r w:rsidRPr="000346A0">
        <w:t>and to sit a Head to it, in order. to receive the Vapour,</w:t>
      </w:r>
      <w:r w:rsidRPr="000346A0">
        <w:br/>
        <w:t>which there condensing into a Liquor, is conveyed by a Ca-</w:t>
      </w:r>
      <w:r w:rsidRPr="000346A0">
        <w:br/>
        <w:t xml:space="preserve">nal, called the </w:t>
      </w:r>
      <w:r w:rsidRPr="000346A0">
        <w:rPr>
          <w:i/>
          <w:iCs/>
        </w:rPr>
        <w:t>Rostrum,</w:t>
      </w:r>
      <w:r w:rsidRPr="000346A0">
        <w:t xml:space="preserve"> or </w:t>
      </w:r>
      <w:r w:rsidRPr="000346A0">
        <w:rPr>
          <w:i/>
          <w:iCs/>
        </w:rPr>
        <w:t>Bealc,</w:t>
      </w:r>
      <w:r w:rsidRPr="000346A0">
        <w:t xml:space="preserve"> from the Head into the Recei-</w:t>
      </w:r>
      <w:r w:rsidRPr="000346A0">
        <w:br/>
        <w:t xml:space="preserve">ver. This Head is properly the </w:t>
      </w:r>
      <w:r w:rsidRPr="000346A0">
        <w:rPr>
          <w:i/>
          <w:iCs/>
        </w:rPr>
        <w:t>Alembic,</w:t>
      </w:r>
      <w:r w:rsidRPr="000346A0">
        <w:t xml:space="preserve"> and is called </w:t>
      </w:r>
      <w:r w:rsidRPr="000346A0">
        <w:rPr>
          <w:i/>
          <w:iCs/>
          <w:lang w:val="la-Latn" w:eastAsia="la-Latn" w:bidi="la-Latn"/>
        </w:rPr>
        <w:t>Alent-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Ficus </w:t>
      </w:r>
      <w:r w:rsidRPr="000346A0">
        <w:rPr>
          <w:i/>
          <w:iCs/>
          <w:lang w:val="la-Latn" w:eastAsia="la-Latn" w:bidi="la-Latn"/>
        </w:rPr>
        <w:t>Rostratus,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to distinguish it from another Sort of </w:t>
      </w:r>
      <w:r w:rsidRPr="000346A0">
        <w:rPr>
          <w:i/>
          <w:iCs/>
        </w:rPr>
        <w:t>Alembic,</w:t>
      </w:r>
      <w:r w:rsidRPr="000346A0">
        <w:rPr>
          <w:i/>
          <w:iCs/>
        </w:rPr>
        <w:br/>
      </w:r>
      <w:r w:rsidRPr="000346A0">
        <w:t xml:space="preserve">called </w:t>
      </w:r>
      <w:r w:rsidRPr="000346A0">
        <w:rPr>
          <w:i/>
          <w:iCs/>
        </w:rPr>
        <w:t>Alembicus Carcus,</w:t>
      </w:r>
      <w:r w:rsidRPr="000346A0">
        <w:t xml:space="preserve"> a </w:t>
      </w:r>
      <w:r w:rsidRPr="000346A0">
        <w:rPr>
          <w:i/>
          <w:iCs/>
        </w:rPr>
        <w:t>blind Alentbic,</w:t>
      </w:r>
      <w:r w:rsidRPr="000346A0">
        <w:t xml:space="preserve"> which is without a Pipe,</w:t>
      </w:r>
      <w:r w:rsidRPr="000346A0">
        <w:br/>
      </w:r>
      <w:r w:rsidRPr="000346A0">
        <w:rPr>
          <w:b/>
          <w:bCs/>
        </w:rPr>
        <w:t xml:space="preserve">Or </w:t>
      </w:r>
      <w:r w:rsidRPr="000346A0">
        <w:t>Canal, and is destined to receive Substances of a dryer Na-</w:t>
      </w:r>
      <w:r w:rsidRPr="000346A0">
        <w:br/>
        <w:t>ture, which are sublimed into it out os the Body. Sometimes</w:t>
      </w:r>
      <w:r w:rsidRPr="000346A0">
        <w:br/>
        <w:t xml:space="preserve">also the </w:t>
      </w:r>
      <w:r w:rsidRPr="000346A0">
        <w:rPr>
          <w:i/>
          <w:iCs/>
        </w:rPr>
        <w:t>Alerrwic</w:t>
      </w:r>
      <w:r w:rsidRPr="000346A0">
        <w:t xml:space="preserve"> is perforated at the Top, in order to per-</w:t>
      </w:r>
      <w:r w:rsidRPr="000346A0">
        <w:br/>
        <w:t xml:space="preserve">mit a Part of the Vapour to escape. Thus is </w:t>
      </w:r>
      <w:r w:rsidRPr="000346A0">
        <w:rPr>
          <w:i/>
          <w:iCs/>
        </w:rPr>
        <w:t>Alembic</w:t>
      </w:r>
      <w:r w:rsidRPr="000346A0">
        <w:t xml:space="preserve"> properly</w:t>
      </w:r>
      <w:r w:rsidRPr="000346A0">
        <w:br/>
        <w:t>the Head of a Distilling-vessel, but it is now frequently used to</w:t>
      </w:r>
      <w:r w:rsidRPr="000346A0">
        <w:br/>
        <w:t>signify the whole Apparatus. .</w:t>
      </w:r>
    </w:p>
    <w:p w14:paraId="0691D528" w14:textId="77777777" w:rsidR="000346A0" w:rsidRPr="000346A0" w:rsidRDefault="000346A0" w:rsidP="000346A0">
      <w:pPr>
        <w:ind w:firstLine="360"/>
      </w:pPr>
      <w:r w:rsidRPr="000346A0">
        <w:t xml:space="preserve">ALEMBROTH. In a Treatise printed in the </w:t>
      </w:r>
      <w:r w:rsidRPr="000346A0">
        <w:rPr>
          <w:i/>
          <w:iCs/>
        </w:rPr>
        <w:t>Theatrurn</w:t>
      </w:r>
      <w:r w:rsidRPr="000346A0">
        <w:rPr>
          <w:i/>
          <w:iCs/>
        </w:rPr>
        <w:br/>
        <w:t>Chymicum, Vol.</w:t>
      </w:r>
      <w:r w:rsidRPr="000346A0">
        <w:t xml:space="preserve"> 4. called </w:t>
      </w:r>
      <w:r w:rsidRPr="000346A0">
        <w:rPr>
          <w:i/>
          <w:iCs/>
        </w:rPr>
        <w:t xml:space="preserve">Saper Tractatulum, Mer </w:t>
      </w:r>
      <w:r w:rsidRPr="000346A0">
        <w:rPr>
          <w:i/>
          <w:iCs/>
          <w:lang w:val="la-Latn" w:eastAsia="la-Latn" w:bidi="la-Latn"/>
        </w:rPr>
        <w:t>Fugi dum bi-</w:t>
      </w:r>
      <w:r w:rsidRPr="000346A0">
        <w:rPr>
          <w:i/>
          <w:iCs/>
          <w:lang w:val="la-Latn" w:eastAsia="la-Latn" w:bidi="la-Latn"/>
        </w:rPr>
        <w:br/>
        <w:t xml:space="preserve">bio, </w:t>
      </w:r>
      <w:r w:rsidRPr="000346A0">
        <w:rPr>
          <w:i/>
          <w:iCs/>
        </w:rPr>
        <w:t>Alembroth</w:t>
      </w:r>
      <w:r w:rsidRPr="000346A0">
        <w:t xml:space="preserve"> is said to he a Chaldee Word, importing </w:t>
      </w:r>
      <w:r w:rsidRPr="000346A0">
        <w:rPr>
          <w:i/>
          <w:iCs/>
          <w:lang w:val="la-Latn" w:eastAsia="la-Latn" w:bidi="la-Latn"/>
        </w:rPr>
        <w:t>Clavis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Artis,</w:t>
      </w:r>
      <w:r w:rsidRPr="000346A0">
        <w:t xml:space="preserve"> the </w:t>
      </w:r>
      <w:r w:rsidRPr="000346A0">
        <w:rPr>
          <w:i/>
          <w:iCs/>
        </w:rPr>
        <w:t>Key of Art.</w:t>
      </w:r>
      <w:r w:rsidRPr="000346A0">
        <w:t xml:space="preserve"> Rulandus explains this by </w:t>
      </w:r>
      <w:r w:rsidRPr="000346A0">
        <w:rPr>
          <w:i/>
          <w:iCs/>
        </w:rPr>
        <w:t xml:space="preserve">Sal </w:t>
      </w:r>
      <w:r w:rsidRPr="000346A0">
        <w:rPr>
          <w:i/>
          <w:iCs/>
          <w:lang w:val="la-Latn" w:eastAsia="la-Latn" w:bidi="la-Latn"/>
        </w:rPr>
        <w:t>Mercurii,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or </w:t>
      </w:r>
      <w:r w:rsidRPr="000346A0">
        <w:rPr>
          <w:i/>
          <w:iCs/>
        </w:rPr>
        <w:t xml:space="preserve">Sal </w:t>
      </w:r>
      <w:r w:rsidRPr="000346A0">
        <w:rPr>
          <w:i/>
          <w:iCs/>
          <w:lang w:val="la-Latn" w:eastAsia="la-Latn" w:bidi="la-Latn"/>
        </w:rPr>
        <w:t xml:space="preserve">Philosophorum </w:t>
      </w:r>
      <w:r w:rsidRPr="000346A0">
        <w:rPr>
          <w:i/>
          <w:iCs/>
        </w:rPr>
        <w:t>et Artis.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Castellus </w:t>
      </w:r>
      <w:r w:rsidRPr="000346A0">
        <w:t>says it is called also</w:t>
      </w:r>
      <w:r w:rsidRPr="000346A0">
        <w:br/>
      </w:r>
      <w:r w:rsidRPr="000346A0">
        <w:rPr>
          <w:i/>
          <w:iCs/>
        </w:rPr>
        <w:t>Elembrot,</w:t>
      </w:r>
      <w:r w:rsidRPr="000346A0">
        <w:t xml:space="preserve"> and </w:t>
      </w:r>
      <w:r w:rsidRPr="000346A0">
        <w:rPr>
          <w:i/>
          <w:iCs/>
        </w:rPr>
        <w:t>Sal Fnsionis,</w:t>
      </w:r>
      <w:r w:rsidRPr="000346A0">
        <w:t xml:space="preserve"> or </w:t>
      </w:r>
      <w:r w:rsidRPr="000346A0">
        <w:rPr>
          <w:i/>
          <w:iCs/>
        </w:rPr>
        <w:t xml:space="preserve">Sal </w:t>
      </w:r>
      <w:r w:rsidRPr="000346A0">
        <w:rPr>
          <w:i/>
          <w:iCs/>
          <w:lang w:val="la-Latn" w:eastAsia="la-Latn" w:bidi="la-Latn"/>
        </w:rPr>
        <w:t>Fixionis.</w:t>
      </w:r>
      <w:r w:rsidRPr="000346A0">
        <w:rPr>
          <w:lang w:val="la-Latn" w:eastAsia="la-Latn" w:bidi="la-Latn"/>
        </w:rPr>
        <w:t xml:space="preserve"> </w:t>
      </w:r>
      <w:r w:rsidRPr="000346A0">
        <w:t>Some Sorts of this</w:t>
      </w:r>
      <w:r w:rsidRPr="000346A0">
        <w:br/>
        <w:t>are prepared artificially, hut that from which the others seem</w:t>
      </w:r>
      <w:r w:rsidRPr="000346A0">
        <w:br/>
        <w:t>to have taken their Name is said to he produced naturally in</w:t>
      </w:r>
      <w:r w:rsidRPr="000346A0">
        <w:br/>
        <w:t>Cyprus, and to he got in the Form and Colour of concreted</w:t>
      </w:r>
      <w:r w:rsidRPr="000346A0">
        <w:br/>
        <w:t xml:space="preserve">Blood. </w:t>
      </w:r>
      <w:r w:rsidRPr="000346A0">
        <w:rPr>
          <w:i/>
          <w:iCs/>
        </w:rPr>
        <w:t xml:space="preserve">Alembroth </w:t>
      </w:r>
      <w:r w:rsidRPr="000346A0">
        <w:rPr>
          <w:i/>
          <w:iCs/>
          <w:lang w:val="la-Latn" w:eastAsia="la-Latn" w:bidi="la-Latn"/>
        </w:rPr>
        <w:t>desiccatum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is explained by Rulandus, </w:t>
      </w:r>
      <w:r w:rsidRPr="000346A0">
        <w:rPr>
          <w:i/>
          <w:iCs/>
        </w:rPr>
        <w:t>Salt of</w:t>
      </w:r>
      <w:r w:rsidRPr="000346A0">
        <w:rPr>
          <w:i/>
          <w:iCs/>
        </w:rPr>
        <w:br/>
        <w:t>Tartar.</w:t>
      </w:r>
      <w:r w:rsidRPr="000346A0">
        <w:t xml:space="preserve"> Hence </w:t>
      </w:r>
      <w:r w:rsidRPr="000346A0">
        <w:rPr>
          <w:i/>
          <w:iCs/>
        </w:rPr>
        <w:t>Alembroth</w:t>
      </w:r>
      <w:r w:rsidRPr="000346A0">
        <w:t xml:space="preserve"> should seem to signify a fixed </w:t>
      </w:r>
      <w:r w:rsidRPr="000346A0">
        <w:rPr>
          <w:i/>
          <w:iCs/>
        </w:rPr>
        <w:t>Alca..</w:t>
      </w:r>
      <w:r w:rsidRPr="000346A0">
        <w:rPr>
          <w:i/>
          <w:iCs/>
        </w:rPr>
        <w:br/>
        <w:t>line Salt,</w:t>
      </w:r>
      <w:r w:rsidRPr="000346A0">
        <w:t xml:space="preserve"> either natural, or artificial, which are all Very use-</w:t>
      </w:r>
      <w:r w:rsidRPr="000346A0">
        <w:br/>
        <w:t>fid in opening the Bodies of Metals,, destroying their Sulphurs,</w:t>
      </w:r>
      <w:r w:rsidRPr="000346A0">
        <w:br/>
        <w:t>and promoting their Separation from the Ore.</w:t>
      </w:r>
    </w:p>
    <w:p w14:paraId="23AB213F" w14:textId="77777777" w:rsidR="000346A0" w:rsidRPr="000346A0" w:rsidRDefault="000346A0" w:rsidP="000346A0">
      <w:pPr>
        <w:ind w:firstLine="360"/>
      </w:pPr>
      <w:r w:rsidRPr="000346A0">
        <w:t xml:space="preserve">A LEMZA DAT. </w:t>
      </w:r>
      <w:r w:rsidRPr="000346A0">
        <w:rPr>
          <w:i/>
          <w:iCs/>
        </w:rPr>
        <w:t>Sal Ammoniac. Rulandus.</w:t>
      </w:r>
    </w:p>
    <w:p w14:paraId="77272CD3" w14:textId="77777777" w:rsidR="000346A0" w:rsidRPr="000346A0" w:rsidRDefault="000346A0" w:rsidP="000346A0">
      <w:pPr>
        <w:tabs>
          <w:tab w:val="left" w:pos="3966"/>
        </w:tabs>
        <w:ind w:firstLine="360"/>
      </w:pPr>
      <w:r w:rsidRPr="000346A0">
        <w:t xml:space="preserve">ALENON. </w:t>
      </w:r>
      <w:r w:rsidRPr="000346A0">
        <w:rPr>
          <w:lang w:val="el-GR" w:eastAsia="el-GR" w:bidi="el-GR"/>
        </w:rPr>
        <w:t>Ἄληνον</w:t>
      </w:r>
      <w:r w:rsidRPr="000346A0">
        <w:rPr>
          <w:lang w:val="en-GB" w:eastAsia="el-GR" w:bidi="el-GR"/>
        </w:rPr>
        <w:t xml:space="preserve">. </w:t>
      </w:r>
      <w:r w:rsidRPr="000346A0">
        <w:t>Gorraeus says AetiuS calis Oil of Al-</w:t>
      </w:r>
      <w:r w:rsidRPr="000346A0">
        <w:br/>
        <w:t xml:space="preserve">monds </w:t>
      </w:r>
      <w:r w:rsidRPr="000346A0">
        <w:rPr>
          <w:lang w:val="el-GR" w:eastAsia="el-GR" w:bidi="el-GR"/>
        </w:rPr>
        <w:t>Ἄληνον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ἔλαεον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tab/>
      </w:r>
      <w:r w:rsidRPr="000346A0">
        <w:t>*</w:t>
      </w:r>
    </w:p>
    <w:p w14:paraId="34EF8AAC" w14:textId="77777777" w:rsidR="000346A0" w:rsidRPr="000346A0" w:rsidRDefault="000346A0" w:rsidP="000346A0">
      <w:pPr>
        <w:ind w:firstLine="360"/>
      </w:pPr>
      <w:r w:rsidRPr="000346A0">
        <w:t>ALEOPHANGIN.E PILULE. A.Pill .directed by the</w:t>
      </w:r>
      <w:r w:rsidRPr="000346A0">
        <w:br/>
        <w:t>College, thus prepared:</w:t>
      </w:r>
    </w:p>
    <w:p w14:paraId="64A7B13D" w14:textId="77777777" w:rsidR="000346A0" w:rsidRPr="000346A0" w:rsidRDefault="000346A0" w:rsidP="000346A0">
      <w:pPr>
        <w:tabs>
          <w:tab w:val="left" w:pos="2254"/>
          <w:tab w:val="left" w:pos="3909"/>
        </w:tabs>
        <w:ind w:firstLine="360"/>
      </w:pPr>
      <w:r w:rsidRPr="000346A0">
        <w:t>V</w:t>
      </w:r>
      <w:r w:rsidRPr="000346A0">
        <w:tab/>
        <w:t>.</w:t>
      </w:r>
      <w:r w:rsidRPr="000346A0">
        <w:tab/>
        <w:t>*</w:t>
      </w:r>
    </w:p>
    <w:p w14:paraId="10475950" w14:textId="77777777" w:rsidR="000346A0" w:rsidRPr="000346A0" w:rsidRDefault="000346A0" w:rsidP="000346A0">
      <w:pPr>
        <w:ind w:left="360" w:hanging="360"/>
      </w:pPr>
      <w:r w:rsidRPr="000346A0">
        <w:t>. Take of Cinnamon, Cloves, the lesser Cardamoms, Nutmegs,</w:t>
      </w:r>
      <w:r w:rsidRPr="000346A0">
        <w:br/>
        <w:t xml:space="preserve">Mace, Calamus </w:t>
      </w:r>
      <w:r w:rsidRPr="000346A0">
        <w:rPr>
          <w:lang w:val="la-Latn" w:eastAsia="la-Latn" w:bidi="la-Latn"/>
        </w:rPr>
        <w:t xml:space="preserve">Aromaticus, </w:t>
      </w:r>
      <w:r w:rsidRPr="000346A0">
        <w:t>Carpobalsam, or in its De-</w:t>
      </w:r>
      <w:r w:rsidRPr="000346A0">
        <w:br/>
        <w:t>fect Juniper Berries, Schoenanth, yellow Sanders, Galan-</w:t>
      </w:r>
      <w:r w:rsidRPr="000346A0">
        <w:br/>
        <w:t>gals, and red Rose-Leaves, each half an Ounce: Let these</w:t>
      </w:r>
      <w:r w:rsidRPr="000346A0">
        <w:br/>
        <w:t>be grofly powdered, and a Tincture he drawn from them</w:t>
      </w:r>
      <w:r w:rsidRPr="000346A0">
        <w:br/>
        <w:t>with Spirit of Wine, in a glass Vessel close stopped, enough</w:t>
      </w:r>
      <w:r w:rsidRPr="000346A0">
        <w:br/>
        <w:t>to strain off three Pints, in which dissolve one Pound of</w:t>
      </w:r>
      <w:r w:rsidRPr="000346A0">
        <w:br/>
        <w:t>the finest Aloes, and to it add of Mastich and Myrrh in</w:t>
      </w:r>
    </w:p>
    <w:p w14:paraId="1C3A17F9" w14:textId="77777777" w:rsidR="000346A0" w:rsidRPr="000346A0" w:rsidRDefault="000346A0" w:rsidP="000346A0">
      <w:pPr>
        <w:ind w:left="360" w:hanging="360"/>
      </w:pPr>
      <w:r w:rsidRPr="000346A0">
        <w:t>- Powder, each halfan.Ounce ; of Saffron, two Drams; of</w:t>
      </w:r>
      <w:r w:rsidRPr="000346A0">
        <w:br/>
        <w:t>Peruvian Balsam, half a Dram ; and reduce the Whole in-</w:t>
      </w:r>
      <w:r w:rsidRPr="000346A0">
        <w:br/>
        <w:t>to a due Consistence for Pilis, by Evaporation of the su-</w:t>
      </w:r>
      <w:r w:rsidRPr="000346A0">
        <w:br/>
        <w:t xml:space="preserve">perfluous Moisture oyer an Heat of warm Ashes. </w:t>
      </w:r>
      <w:r w:rsidRPr="000346A0">
        <w:rPr>
          <w:i/>
          <w:iCs/>
        </w:rPr>
        <w:t>London</w:t>
      </w:r>
      <w:r w:rsidRPr="000346A0">
        <w:rPr>
          <w:i/>
          <w:iCs/>
        </w:rPr>
        <w:br/>
        <w:t>Dispensatory.</w:t>
      </w:r>
    </w:p>
    <w:p w14:paraId="7BB670FD" w14:textId="77777777" w:rsidR="000346A0" w:rsidRPr="000346A0" w:rsidRDefault="000346A0" w:rsidP="000346A0">
      <w:pPr>
        <w:ind w:firstLine="360"/>
      </w:pPr>
      <w:r w:rsidRPr="000346A0">
        <w:t>* /</w:t>
      </w:r>
    </w:p>
    <w:p w14:paraId="21198955" w14:textId="77777777" w:rsidR="000346A0" w:rsidRPr="000346A0" w:rsidRDefault="000346A0" w:rsidP="000346A0">
      <w:pPr>
        <w:ind w:firstLine="360"/>
      </w:pPr>
      <w:r w:rsidRPr="000346A0">
        <w:t>" The Quantities of some of the Ingredients are somewhat</w:t>
      </w:r>
      <w:r w:rsidRPr="000346A0">
        <w:br/>
        <w:t xml:space="preserve">" diminished to whet they were before. These are the </w:t>
      </w:r>
      <w:r w:rsidRPr="000346A0">
        <w:rPr>
          <w:i/>
          <w:iCs/>
        </w:rPr>
        <w:t>Pilu..</w:t>
      </w:r>
      <w:r w:rsidRPr="000346A0">
        <w:rPr>
          <w:i/>
          <w:iCs/>
        </w:rPr>
        <w:br/>
        <w:t xml:space="preserve">" la </w:t>
      </w:r>
      <w:r w:rsidRPr="000346A0">
        <w:rPr>
          <w:i/>
          <w:iCs/>
          <w:lang w:val="la-Latn" w:eastAsia="la-Latn" w:bidi="la-Latn"/>
        </w:rPr>
        <w:t>Aromatica</w:t>
      </w:r>
      <w:r w:rsidRPr="000346A0">
        <w:rPr>
          <w:lang w:val="la-Latn" w:eastAsia="la-Latn" w:bidi="la-Latn"/>
        </w:rPr>
        <w:t xml:space="preserve"> </w:t>
      </w:r>
      <w:r w:rsidRPr="000346A0">
        <w:t>of Mefue. Zwelser is Very large in his Ani.-</w:t>
      </w:r>
      <w:r w:rsidRPr="000346A0">
        <w:br/>
        <w:t xml:space="preserve">" madVersions upon this. Composition, which in the </w:t>
      </w:r>
      <w:r w:rsidRPr="000346A0">
        <w:rPr>
          <w:i/>
          <w:iCs/>
          <w:lang w:val="la-Latn" w:eastAsia="la-Latn" w:bidi="la-Latn"/>
        </w:rPr>
        <w:t>Augustane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" Dispensatory</w:t>
      </w:r>
      <w:r w:rsidRPr="000346A0">
        <w:t xml:space="preserve"> a little differs from this, and he is Very elaborate</w:t>
      </w:r>
      <w:r w:rsidRPr="000346A0">
        <w:br/>
        <w:t>" in its Correction. He directs to draw the aromatic Part os</w:t>
      </w:r>
      <w:r w:rsidRPr="000346A0">
        <w:br/>
        <w:t>" the Ingredients off by two or three Cohobations with five or</w:t>
      </w:r>
      <w:r w:rsidRPr="000346A0">
        <w:br/>
        <w:t>" six Ounces of Spirit of Wine by a Retort, which is to be</w:t>
      </w:r>
      <w:r w:rsidRPr="000346A0">
        <w:br/>
        <w:t>" saved, and a Decoction made of the Residuum in plain Wa-</w:t>
      </w:r>
      <w:r w:rsidRPr="000346A0">
        <w:br/>
        <w:t>" ter, in which.the Aloes is to he dissolved and evaporated, and</w:t>
      </w:r>
      <w:r w:rsidRPr="000346A0">
        <w:br/>
        <w:t>" then the Myrrh, Mastich, and Saffron to be put to it,- with</w:t>
      </w:r>
      <w:r w:rsidRPr="000346A0">
        <w:br/>
        <w:t>" the aromatic Spirit hefore drawn ; or else to take such ArO-</w:t>
      </w:r>
      <w:r w:rsidRPr="000346A0">
        <w:br/>
        <w:t>" matics as have not their essential Oiis in the Shops, and ma-</w:t>
      </w:r>
      <w:r w:rsidRPr="000346A0">
        <w:br/>
        <w:t>." nage thus ; and put a due Proportion of those essential Oiis,</w:t>
      </w:r>
      <w:r w:rsidRPr="000346A0">
        <w:br/>
        <w:t>" which are drawn, to. the Whole at last, which seems to he</w:t>
      </w:r>
      <w:r w:rsidRPr="000346A0">
        <w:br/>
      </w:r>
      <w:r w:rsidRPr="000346A0">
        <w:lastRenderedPageBreak/>
        <w:t xml:space="preserve">" the better Way. This is directed in the </w:t>
      </w:r>
      <w:r w:rsidRPr="000346A0">
        <w:rPr>
          <w:i/>
          <w:iCs/>
        </w:rPr>
        <w:t>Pharmacopoeia Pel.</w:t>
      </w:r>
      <w:r w:rsidRPr="000346A0">
        <w:rPr>
          <w:i/>
          <w:iCs/>
        </w:rPr>
        <w:br/>
        <w:t>" gia</w:t>
      </w:r>
      <w:r w:rsidRPr="000346A0">
        <w:t xml:space="preserve"> with Hellebore, and intitled; </w:t>
      </w:r>
      <w:r w:rsidRPr="000346A0">
        <w:rPr>
          <w:i/>
          <w:iCs/>
          <w:lang w:val="la-Latn" w:eastAsia="la-Latn" w:bidi="la-Latn"/>
        </w:rPr>
        <w:t xml:space="preserve">Pilulae </w:t>
      </w:r>
      <w:r w:rsidRPr="000346A0">
        <w:rPr>
          <w:i/>
          <w:iCs/>
        </w:rPr>
        <w:t>Aleephangina Caps..</w:t>
      </w:r>
      <w:r w:rsidRPr="000346A0">
        <w:rPr>
          <w:i/>
          <w:iCs/>
        </w:rPr>
        <w:br/>
        <w:t xml:space="preserve">" tales et </w:t>
      </w:r>
      <w:r w:rsidRPr="000346A0">
        <w:rPr>
          <w:i/>
          <w:iCs/>
          <w:lang w:val="la-Latn" w:eastAsia="la-Latn" w:bidi="la-Latn"/>
        </w:rPr>
        <w:t>Stomachica,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but they are now. out of Use." </w:t>
      </w:r>
      <w:r w:rsidRPr="000346A0">
        <w:rPr>
          <w:i/>
          <w:iCs/>
        </w:rPr>
        <w:t>lsquncs.s</w:t>
      </w:r>
      <w:r w:rsidRPr="000346A0">
        <w:rPr>
          <w:i/>
          <w:iCs/>
        </w:rPr>
        <w:br/>
        <w:t>Note. .</w:t>
      </w:r>
    </w:p>
    <w:p w14:paraId="6BB63940" w14:textId="77777777" w:rsidR="000346A0" w:rsidRPr="000346A0" w:rsidRDefault="000346A0" w:rsidP="000346A0">
      <w:pPr>
        <w:ind w:firstLine="360"/>
      </w:pPr>
      <w:r w:rsidRPr="000346A0">
        <w:t xml:space="preserve">This Medicine is imitated from Lamposss </w:t>
      </w:r>
      <w:r w:rsidRPr="000346A0">
        <w:rPr>
          <w:lang w:val="la-Latn" w:eastAsia="la-Latn" w:bidi="la-Latn"/>
        </w:rPr>
        <w:t xml:space="preserve">Hiera, </w:t>
      </w:r>
      <w:r w:rsidRPr="000346A0">
        <w:t>described</w:t>
      </w:r>
      <w:r w:rsidRPr="000346A0">
        <w:br/>
        <w:t xml:space="preserve">by Galen, </w:t>
      </w:r>
      <w:r w:rsidRPr="000346A0">
        <w:rPr>
          <w:i/>
          <w:iCs/>
        </w:rPr>
        <w:t>L.</w:t>
      </w:r>
      <w:r w:rsidRPr="000346A0">
        <w:t xml:space="preserve"> 8.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 xml:space="preserve">Compositione Medicamentorum, </w:t>
      </w:r>
      <w:r w:rsidRPr="000346A0">
        <w:rPr>
          <w:i/>
          <w:iCs/>
        </w:rPr>
        <w:t>Co 2.</w:t>
      </w:r>
    </w:p>
    <w:p w14:paraId="48BF2F01" w14:textId="77777777" w:rsidR="000346A0" w:rsidRPr="000346A0" w:rsidRDefault="000346A0" w:rsidP="000346A0">
      <w:pPr>
        <w:ind w:firstLine="360"/>
      </w:pPr>
      <w:r w:rsidRPr="000346A0">
        <w:t xml:space="preserve">ALEORE. 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Αλιωρἡ</w:t>
      </w:r>
      <w:r w:rsidRPr="000346A0">
        <w:rPr>
          <w:lang w:val="en-GB" w:eastAsia="el-GR" w:bidi="el-GR"/>
        </w:rPr>
        <w:t xml:space="preserve">. </w:t>
      </w:r>
      <w:r w:rsidRPr="000346A0">
        <w:t xml:space="preserve">From </w:t>
      </w:r>
      <w:r w:rsidRPr="000346A0">
        <w:rPr>
          <w:lang w:val="el-GR" w:eastAsia="el-GR" w:bidi="el-GR"/>
        </w:rPr>
        <w:t>ἀλνὰ</w:t>
      </w:r>
      <w:r w:rsidRPr="000346A0">
        <w:rPr>
          <w:lang w:val="en-GB" w:eastAsia="el-GR" w:bidi="el-GR"/>
        </w:rPr>
        <w:t xml:space="preserve">, </w:t>
      </w:r>
      <w:r w:rsidRPr="000346A0">
        <w:t xml:space="preserve">to </w:t>
      </w:r>
      <w:r w:rsidRPr="000346A0">
        <w:rPr>
          <w:i/>
          <w:iCs/>
        </w:rPr>
        <w:t>avoid</w:t>
      </w:r>
      <w:r w:rsidRPr="000346A0">
        <w:t xml:space="preserve"> or </w:t>
      </w:r>
      <w:r w:rsidRPr="000346A0">
        <w:rPr>
          <w:i/>
          <w:iCs/>
        </w:rPr>
        <w:t>escape,</w:t>
      </w:r>
      <w:r w:rsidRPr="000346A0">
        <w:t xml:space="preserve"> is used</w:t>
      </w:r>
      <w:r w:rsidRPr="000346A0">
        <w:br/>
        <w:t>by Hippocrates to signify that Ease which a Person finds from</w:t>
      </w:r>
      <w:r w:rsidRPr="000346A0">
        <w:br/>
        <w:t xml:space="preserve">the Abatement or Intermission of any Distemper ; </w:t>
      </w:r>
      <w:r w:rsidRPr="000346A0">
        <w:rPr>
          <w:lang w:val="en-GB" w:eastAsia="el-GR" w:bidi="el-GR"/>
        </w:rPr>
        <w:t>"</w:t>
      </w:r>
      <w:r w:rsidRPr="000346A0">
        <w:rPr>
          <w:lang w:val="el-GR" w:eastAsia="el-GR" w:bidi="el-GR"/>
        </w:rPr>
        <w:t>Ανισις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γἀρ</w:t>
      </w:r>
      <w:r w:rsidRPr="000346A0">
        <w:rPr>
          <w:lang w:val="en-GB" w:eastAsia="el-GR" w:bidi="el-GR"/>
        </w:rPr>
        <w:t xml:space="preserve"> </w:t>
      </w:r>
      <w:r w:rsidRPr="000346A0">
        <w:t>Minof</w:t>
      </w:r>
      <w:r w:rsidRPr="000346A0">
        <w:br/>
      </w:r>
      <w:r w:rsidRPr="000346A0">
        <w:rPr>
          <w:lang w:val="el-GR" w:eastAsia="el-GR" w:bidi="el-GR"/>
        </w:rPr>
        <w:t>κἀμὲντι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παρέχει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μίγάλην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άλεωρήν</w:t>
      </w:r>
      <w:r w:rsidRPr="000346A0">
        <w:rPr>
          <w:lang w:val="en-GB" w:eastAsia="el-GR" w:bidi="el-GR"/>
        </w:rPr>
        <w:t xml:space="preserve">, " </w:t>
      </w:r>
      <w:r w:rsidRPr="000346A0">
        <w:t>The Remission of any Disorder</w:t>
      </w:r>
      <w:r w:rsidRPr="000346A0">
        <w:br/>
        <w:t xml:space="preserve">" administers great Ease or Relief to the Patient." </w:t>
      </w:r>
      <w:r w:rsidRPr="000346A0">
        <w:rPr>
          <w:i/>
          <w:iCs/>
        </w:rPr>
        <w:t>Progno-</w:t>
      </w:r>
      <w:r w:rsidRPr="000346A0">
        <w:rPr>
          <w:i/>
          <w:iCs/>
        </w:rPr>
        <w:br/>
        <w:t>sties. Sect.</w:t>
      </w:r>
      <w:r w:rsidRPr="000346A0">
        <w:t xml:space="preserve"> I.</w:t>
      </w:r>
    </w:p>
    <w:p w14:paraId="697B22C9" w14:textId="77777777" w:rsidR="000346A0" w:rsidRPr="000346A0" w:rsidRDefault="000346A0" w:rsidP="000346A0">
      <w:pPr>
        <w:ind w:firstLine="360"/>
      </w:pPr>
      <w:r w:rsidRPr="000346A0">
        <w:t xml:space="preserve">ALEO3. </w:t>
      </w:r>
      <w:r w:rsidRPr="000346A0">
        <w:rPr>
          <w:lang w:val="el-GR" w:eastAsia="el-GR" w:bidi="el-GR"/>
        </w:rPr>
        <w:t>Ἄλεος</w:t>
      </w:r>
      <w:r w:rsidRPr="000346A0">
        <w:rPr>
          <w:lang w:val="en-GB" w:eastAsia="el-GR" w:bidi="el-GR"/>
        </w:rPr>
        <w:t xml:space="preserve">. </w:t>
      </w:r>
      <w:r w:rsidRPr="000346A0">
        <w:t xml:space="preserve">Taken as an Adjective, signifies </w:t>
      </w:r>
      <w:r w:rsidRPr="000346A0">
        <w:rPr>
          <w:i/>
          <w:iCs/>
        </w:rPr>
        <w:t>heaped,</w:t>
      </w:r>
      <w:r w:rsidRPr="000346A0">
        <w:rPr>
          <w:i/>
          <w:iCs/>
        </w:rPr>
        <w:br/>
        <w:t>crouded, condensed,</w:t>
      </w:r>
      <w:r w:rsidRPr="000346A0">
        <w:t xml:space="preserve"> or </w:t>
      </w:r>
      <w:r w:rsidRPr="000346A0">
        <w:rPr>
          <w:i/>
          <w:iCs/>
        </w:rPr>
        <w:t>continued,</w:t>
      </w:r>
      <w:r w:rsidRPr="000346A0">
        <w:t xml:space="preserve"> and in this Sense is used by Hip-</w:t>
      </w:r>
      <w:r w:rsidRPr="000346A0">
        <w:br/>
        <w:t xml:space="preserve">pocrates, who, speaking of the </w:t>
      </w:r>
      <w:r w:rsidRPr="000346A0">
        <w:rPr>
          <w:lang w:val="la-Latn" w:eastAsia="la-Latn" w:bidi="la-Latn"/>
        </w:rPr>
        <w:t xml:space="preserve">Epimenia, </w:t>
      </w:r>
      <w:r w:rsidRPr="000346A0">
        <w:t xml:space="preserve">sayS, </w:t>
      </w:r>
      <w:r w:rsidRPr="000346A0">
        <w:rPr>
          <w:lang w:val="en-GB" w:eastAsia="el-GR" w:bidi="el-GR"/>
        </w:rPr>
        <w:t>'.</w:t>
      </w:r>
      <w:r w:rsidRPr="000346A0">
        <w:rPr>
          <w:lang w:val="el-GR" w:eastAsia="el-GR" w:bidi="el-GR"/>
        </w:rPr>
        <w:t>Αλλ</w:t>
      </w:r>
      <w:r w:rsidRPr="000346A0">
        <w:rPr>
          <w:lang w:val="en-GB" w:eastAsia="el-GR" w:bidi="el-GR"/>
        </w:rPr>
        <w:t xml:space="preserve">’ </w:t>
      </w:r>
      <w:r w:rsidRPr="000346A0">
        <w:rPr>
          <w:lang w:val="el-GR" w:eastAsia="el-GR" w:bidi="el-GR"/>
        </w:rPr>
        <w:t>αὑδις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πβλ</w:t>
      </w:r>
      <w:r w:rsidRPr="000346A0">
        <w:rPr>
          <w:lang w:val="en-GB" w:eastAsia="el-GR" w:bidi="el-GR"/>
        </w:rPr>
        <w:t>-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λὰ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τε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area.</w:t>
      </w:r>
      <w:r w:rsidRPr="000346A0">
        <w:t xml:space="preserve"> </w:t>
      </w:r>
      <w:r w:rsidRPr="000346A0">
        <w:rPr>
          <w:lang w:val="en-GB" w:eastAsia="el-GR" w:bidi="el-GR"/>
        </w:rPr>
        <w:t xml:space="preserve">" </w:t>
      </w:r>
      <w:r w:rsidRPr="000346A0">
        <w:t>But if they stow in great 'Quantities and without</w:t>
      </w:r>
      <w:r w:rsidRPr="000346A0">
        <w:br/>
        <w:t xml:space="preserve">" Intermission.” And a Line or two after,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</w:rPr>
        <w:t>atice</w:t>
      </w:r>
      <w:r w:rsidRPr="000346A0">
        <w:t xml:space="preserve"> </w:t>
      </w:r>
      <w:r w:rsidRPr="000346A0">
        <w:rPr>
          <w:lang w:val="el-GR" w:eastAsia="el-GR" w:bidi="el-GR"/>
        </w:rPr>
        <w:t>επιφίρἠται</w:t>
      </w:r>
      <w:r w:rsidRPr="000346A0">
        <w:rPr>
          <w:lang w:eastAsia="el-GR" w:bidi="el-GR"/>
        </w:rPr>
        <w:t>,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ἄχςους</w:t>
      </w:r>
      <w:r w:rsidRPr="000346A0">
        <w:rPr>
          <w:lang w:eastAsia="el-GR" w:bidi="el-GR"/>
        </w:rPr>
        <w:t xml:space="preserve"> </w:t>
      </w:r>
      <w:r w:rsidRPr="000346A0">
        <w:rPr>
          <w:lang w:val="la-Latn" w:eastAsia="la-Latn" w:bidi="la-Latn"/>
        </w:rPr>
        <w:t xml:space="preserve">ea </w:t>
      </w:r>
      <w:r w:rsidRPr="000346A0">
        <w:rPr>
          <w:lang w:val="el-GR" w:eastAsia="el-GR" w:bidi="el-GR"/>
        </w:rPr>
        <w:t>ἔσται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μέχρις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ὰν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δοως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εχη</w:t>
      </w:r>
      <w:r w:rsidRPr="000346A0">
        <w:rPr>
          <w:lang w:eastAsia="el-GR" w:bidi="el-GR"/>
        </w:rPr>
        <w:t xml:space="preserve">. </w:t>
      </w:r>
      <w:r w:rsidRPr="000346A0">
        <w:rPr>
          <w:lang w:val="en-GB" w:eastAsia="el-GR" w:bidi="el-GR"/>
        </w:rPr>
        <w:t xml:space="preserve">" </w:t>
      </w:r>
      <w:r w:rsidRPr="000346A0">
        <w:t xml:space="preserve">If they oome down very fast,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" Party will be of a pallid Countenance, so long as she in thus</w:t>
      </w:r>
      <w:r w:rsidRPr="000346A0">
        <w:br/>
        <w:t xml:space="preserve">" affected.” </w:t>
      </w:r>
      <w:r w:rsidRPr="000346A0">
        <w:rPr>
          <w:i/>
          <w:iCs/>
        </w:rPr>
        <w:t xml:space="preserve">De Morb. </w:t>
      </w:r>
      <w:r w:rsidRPr="000346A0">
        <w:rPr>
          <w:i/>
          <w:iCs/>
          <w:lang w:val="la-Latn" w:eastAsia="la-Latn" w:bidi="la-Latn"/>
        </w:rPr>
        <w:t xml:space="preserve">Mulier. </w:t>
      </w:r>
      <w:r w:rsidRPr="000346A0">
        <w:rPr>
          <w:i/>
          <w:iCs/>
        </w:rPr>
        <w:t>L.I.</w:t>
      </w:r>
    </w:p>
    <w:p w14:paraId="33F268AA" w14:textId="77777777" w:rsidR="000346A0" w:rsidRPr="000346A0" w:rsidRDefault="000346A0" w:rsidP="000346A0">
      <w:pPr>
        <w:ind w:firstLine="360"/>
      </w:pPr>
      <w:r w:rsidRPr="000346A0">
        <w:t>Taken aS a Substantive, it is interpreted by Hefyohius and</w:t>
      </w:r>
      <w:r w:rsidRPr="000346A0">
        <w:br/>
        <w:t xml:space="preserve">others, by the Words </w:t>
      </w:r>
      <w:r w:rsidRPr="000346A0">
        <w:rPr>
          <w:lang w:val="el-GR" w:eastAsia="el-GR" w:bidi="el-GR"/>
        </w:rPr>
        <w:t>θέρμἠ</w:t>
      </w:r>
      <w:r w:rsidRPr="000346A0">
        <w:rPr>
          <w:lang w:val="en-GB" w:eastAsia="el-GR" w:bidi="el-GR"/>
        </w:rPr>
        <w:t xml:space="preserve">, </w:t>
      </w:r>
      <w:r w:rsidRPr="000346A0">
        <w:rPr>
          <w:lang w:val="el-GR" w:eastAsia="el-GR" w:bidi="el-GR"/>
        </w:rPr>
        <w:t>θἀλπφ</w:t>
      </w:r>
      <w:r w:rsidRPr="000346A0">
        <w:rPr>
          <w:lang w:val="en-GB" w:eastAsia="el-GR" w:bidi="el-GR"/>
        </w:rPr>
        <w:t xml:space="preserve">.. </w:t>
      </w:r>
      <w:r w:rsidRPr="000346A0">
        <w:rPr>
          <w:i/>
          <w:iCs/>
        </w:rPr>
        <w:t>Heat, Warmth</w:t>
      </w:r>
      <w:r w:rsidRPr="000346A0">
        <w:t>; and is</w:t>
      </w:r>
      <w:r w:rsidRPr="000346A0">
        <w:br/>
        <w:t xml:space="preserve">derived by them from </w:t>
      </w:r>
      <w:r w:rsidRPr="000346A0">
        <w:rPr>
          <w:lang w:val="el-GR" w:eastAsia="el-GR" w:bidi="el-GR"/>
        </w:rPr>
        <w:t>Ἀλία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  <w:lang w:val="la-Latn" w:eastAsia="la-Latn" w:bidi="la-Latn"/>
        </w:rPr>
        <w:t>Hiat.</w:t>
      </w:r>
      <w:r w:rsidRPr="000346A0">
        <w:br w:type="page"/>
      </w:r>
    </w:p>
    <w:p w14:paraId="75A60DF5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lastRenderedPageBreak/>
        <w:t xml:space="preserve">ALES i </w:t>
      </w:r>
      <w:r w:rsidRPr="000346A0">
        <w:rPr>
          <w:lang w:val="el-GR" w:eastAsia="el-GR" w:bidi="el-GR"/>
        </w:rPr>
        <w:t>Ἄλες</w:t>
      </w:r>
      <w:r w:rsidRPr="000346A0">
        <w:rPr>
          <w:lang w:val="en-GB" w:eastAsia="el-GR" w:bidi="el-GR"/>
        </w:rPr>
        <w:t xml:space="preserve">. </w:t>
      </w:r>
      <w:r w:rsidRPr="000346A0">
        <w:t xml:space="preserve">An Adjective, which </w:t>
      </w:r>
      <w:r w:rsidRPr="000346A0">
        <w:rPr>
          <w:u w:val="single"/>
        </w:rPr>
        <w:t>like</w:t>
      </w:r>
      <w:r w:rsidRPr="000346A0">
        <w:t xml:space="preserve"> obrlon, signifies</w:t>
      </w:r>
      <w:r w:rsidRPr="000346A0">
        <w:br/>
      </w:r>
      <w:r w:rsidRPr="000346A0">
        <w:rPr>
          <w:i/>
          <w:iCs/>
        </w:rPr>
        <w:t>heaped, condensed, crouded.</w:t>
      </w:r>
      <w:r w:rsidRPr="000346A0">
        <w:t xml:space="preserve"> in this Sense it is applied by Hip-</w:t>
      </w:r>
      <w:r w:rsidRPr="000346A0">
        <w:br/>
        <w:t xml:space="preserve">pocrates to the Excrements in the Case of </w:t>
      </w:r>
      <w:r w:rsidRPr="000346A0">
        <w:rPr>
          <w:lang w:val="la-Latn" w:eastAsia="la-Latn" w:bidi="la-Latn"/>
        </w:rPr>
        <w:t xml:space="preserve">PolemarchutS </w:t>
      </w:r>
      <w:r w:rsidRPr="000346A0">
        <w:t>Wife,</w:t>
      </w:r>
      <w:r w:rsidRPr="000346A0">
        <w:br/>
        <w:t xml:space="preserve">in the seventh Book of his </w:t>
      </w:r>
      <w:r w:rsidRPr="000346A0">
        <w:rPr>
          <w:i/>
          <w:iCs/>
        </w:rPr>
        <w:t>Epidemics.</w:t>
      </w:r>
    </w:p>
    <w:p w14:paraId="7E7265CA" w14:textId="77777777" w:rsidR="000346A0" w:rsidRPr="000346A0" w:rsidRDefault="000346A0" w:rsidP="000346A0">
      <w:pPr>
        <w:ind w:firstLine="360"/>
      </w:pPr>
      <w:r w:rsidRPr="000346A0">
        <w:t xml:space="preserve">, It also sometimes signifies </w:t>
      </w:r>
      <w:r w:rsidRPr="000346A0">
        <w:rPr>
          <w:i/>
          <w:iCs/>
        </w:rPr>
        <w:t>contracted,</w:t>
      </w:r>
      <w:r w:rsidRPr="000346A0">
        <w:t xml:space="preserve"> as, </w:t>
      </w:r>
      <w:r w:rsidRPr="000346A0">
        <w:rPr>
          <w:lang w:val="el-GR" w:eastAsia="el-GR" w:bidi="el-GR"/>
        </w:rPr>
        <w:t>τῆς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Μἡτξένν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ἀλμα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ίασέων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br/>
        <w:t xml:space="preserve">" </w:t>
      </w:r>
      <w:r w:rsidRPr="000346A0">
        <w:t xml:space="preserve">The Womb heing contracted.” </w:t>
      </w:r>
      <w:r w:rsidRPr="000346A0">
        <w:rPr>
          <w:i/>
          <w:iCs/>
        </w:rPr>
        <w:t xml:space="preserve">De Morb.Mulicr. </w:t>
      </w:r>
      <w:r w:rsidRPr="000346A0">
        <w:rPr>
          <w:i/>
          <w:iCs/>
          <w:lang w:val="la-Latn" w:eastAsia="la-Latn" w:bidi="la-Latn"/>
        </w:rPr>
        <w:t>L.</w:t>
      </w:r>
      <w:r w:rsidRPr="000346A0">
        <w:rPr>
          <w:b/>
          <w:bCs/>
          <w:lang w:val="la-Latn" w:eastAsia="la-Latn" w:bidi="la-Latn"/>
        </w:rPr>
        <w:t xml:space="preserve"> </w:t>
      </w:r>
      <w:r w:rsidRPr="000346A0">
        <w:rPr>
          <w:b/>
          <w:bCs/>
        </w:rPr>
        <w:t>I.</w:t>
      </w:r>
    </w:p>
    <w:p w14:paraId="05B7E4E8" w14:textId="77777777" w:rsidR="000346A0" w:rsidRPr="000346A0" w:rsidRDefault="000346A0" w:rsidP="000346A0">
      <w:pPr>
        <w:ind w:firstLine="360"/>
      </w:pPr>
      <w:r w:rsidRPr="000346A0">
        <w:t xml:space="preserve">The Chymists likewise give </w:t>
      </w:r>
      <w:r w:rsidRPr="000346A0">
        <w:rPr>
          <w:u w:val="single"/>
        </w:rPr>
        <w:t>this</w:t>
      </w:r>
      <w:r w:rsidRPr="000346A0">
        <w:t xml:space="preserve"> N</w:t>
      </w:r>
      <w:r w:rsidRPr="000346A0">
        <w:rPr>
          <w:u w:val="single"/>
        </w:rPr>
        <w:t>ame</w:t>
      </w:r>
      <w:r w:rsidRPr="000346A0">
        <w:t xml:space="preserve"> to a compo</w:t>
      </w:r>
      <w:r w:rsidRPr="000346A0">
        <w:rPr>
          <w:u w:val="single"/>
        </w:rPr>
        <w:t>und</w:t>
      </w:r>
      <w:r w:rsidRPr="000346A0">
        <w:rPr>
          <w:u w:val="single"/>
        </w:rPr>
        <w:br/>
      </w:r>
      <w:r w:rsidRPr="000346A0">
        <w:t>Salt.</w:t>
      </w:r>
    </w:p>
    <w:p w14:paraId="7AD548C2" w14:textId="77777777" w:rsidR="000346A0" w:rsidRPr="000346A0" w:rsidRDefault="000346A0" w:rsidP="000346A0">
      <w:pPr>
        <w:ind w:firstLine="360"/>
      </w:pPr>
      <w:r w:rsidRPr="000346A0">
        <w:t xml:space="preserve">ALES </w:t>
      </w:r>
      <w:r w:rsidRPr="000346A0">
        <w:rPr>
          <w:lang w:val="la-Latn" w:eastAsia="la-Latn" w:bidi="la-Latn"/>
        </w:rPr>
        <w:t xml:space="preserve">CRUDUM, </w:t>
      </w:r>
      <w:r w:rsidRPr="000346A0">
        <w:rPr>
          <w:i/>
          <w:iCs/>
        </w:rPr>
        <w:t>Crude Ales,</w:t>
      </w:r>
      <w:r w:rsidRPr="000346A0">
        <w:t xml:space="preserve"> is those Drops which often</w:t>
      </w:r>
      <w:r w:rsidRPr="000346A0">
        <w:br/>
        <w:t xml:space="preserve">sail in the Night Time in the Month of June. </w:t>
      </w:r>
      <w:r w:rsidRPr="000346A0">
        <w:rPr>
          <w:i/>
          <w:iCs/>
        </w:rPr>
        <w:t>Johnson.</w:t>
      </w:r>
    </w:p>
    <w:p w14:paraId="63552852" w14:textId="77777777" w:rsidR="000346A0" w:rsidRPr="000346A0" w:rsidRDefault="000346A0" w:rsidP="000346A0">
      <w:pPr>
        <w:ind w:firstLine="360"/>
      </w:pPr>
      <w:r w:rsidRPr="000346A0">
        <w:t xml:space="preserve">ALESCH. </w:t>
      </w:r>
      <w:r w:rsidRPr="000346A0">
        <w:rPr>
          <w:i/>
          <w:iCs/>
          <w:lang w:val="la-Latn" w:eastAsia="la-Latn" w:bidi="la-Latn"/>
        </w:rPr>
        <w:t xml:space="preserve">Alumen plumosum. </w:t>
      </w:r>
      <w:r w:rsidRPr="000346A0">
        <w:rPr>
          <w:i/>
          <w:iCs/>
        </w:rPr>
        <w:t>Plumose Alum.</w:t>
      </w:r>
      <w:r w:rsidRPr="000346A0">
        <w:t xml:space="preserve"> See </w:t>
      </w:r>
      <w:r w:rsidRPr="000346A0">
        <w:rPr>
          <w:b/>
          <w:bCs/>
          <w:lang w:val="la-Latn" w:eastAsia="la-Latn" w:bidi="la-Latn"/>
        </w:rPr>
        <w:t>ALUMEN.</w:t>
      </w:r>
    </w:p>
    <w:p w14:paraId="54F8B6B7" w14:textId="77777777" w:rsidR="000346A0" w:rsidRPr="000346A0" w:rsidRDefault="000346A0" w:rsidP="000346A0">
      <w:pPr>
        <w:ind w:firstLine="360"/>
      </w:pPr>
      <w:r w:rsidRPr="000346A0">
        <w:t xml:space="preserve">ALETON. </w:t>
      </w:r>
      <w:r w:rsidRPr="000346A0">
        <w:rPr>
          <w:lang w:val="el-GR" w:eastAsia="el-GR" w:bidi="el-GR"/>
        </w:rPr>
        <w:t>ἌΛκτα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Meal,</w:t>
      </w:r>
      <w:r w:rsidRPr="000346A0">
        <w:t xml:space="preserve"> as Erotian and HefychiuS ex-</w:t>
      </w:r>
      <w:r w:rsidRPr="000346A0">
        <w:br/>
        <w:t xml:space="preserve">plain it. It seems derived from </w:t>
      </w:r>
      <w:r w:rsidRPr="000346A0">
        <w:rPr>
          <w:i/>
          <w:iCs/>
          <w:lang w:val="la-Latn" w:eastAsia="la-Latn" w:bidi="la-Latn"/>
        </w:rPr>
        <w:t xml:space="preserve">dolum, </w:t>
      </w:r>
      <w:r w:rsidRPr="000346A0">
        <w:rPr>
          <w:i/>
          <w:iCs/>
        </w:rPr>
        <w:t>to grind,</w:t>
      </w:r>
      <w:r w:rsidRPr="000346A0">
        <w:t xml:space="preserve"> and to import</w:t>
      </w:r>
      <w:r w:rsidRPr="000346A0">
        <w:br/>
        <w:t>the Meal of any Sort of Corn. This Word is frequently made</w:t>
      </w:r>
      <w:r w:rsidRPr="000346A0">
        <w:br/>
        <w:t xml:space="preserve">Use of by Hippocrates. Thus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 xml:space="preserve">Victus Ratione, </w:t>
      </w:r>
      <w:r w:rsidRPr="000346A0">
        <w:rPr>
          <w:i/>
          <w:iCs/>
        </w:rPr>
        <w:t>Lib.</w:t>
      </w:r>
      <w:r w:rsidRPr="000346A0">
        <w:t xml:space="preserve"> 2. he</w:t>
      </w:r>
      <w:r w:rsidRPr="000346A0">
        <w:br/>
        <w:t xml:space="preserve">says, </w:t>
      </w:r>
      <w:r w:rsidRPr="000346A0">
        <w:rPr>
          <w:lang w:val="el-GR" w:eastAsia="el-GR" w:bidi="el-GR"/>
        </w:rPr>
        <w:t>Ἀλητον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καθαρὸν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ππέμενον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εν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ὕδἀτι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ψὑχει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Pure Meal drank in</w:t>
      </w:r>
      <w:r w:rsidRPr="000346A0">
        <w:rPr>
          <w:i/>
          <w:iCs/>
        </w:rPr>
        <w:br/>
        <w:t>Waler refrigerates.</w:t>
      </w:r>
      <w:r w:rsidRPr="000346A0">
        <w:t xml:space="preserve"> And a little aster he informs us that </w:t>
      </w:r>
      <w:r w:rsidRPr="000346A0">
        <w:rPr>
          <w:i/>
          <w:iCs/>
        </w:rPr>
        <w:t>Meal,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ἄλκτα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drank in Milk is more subject to purge than when taken</w:t>
      </w:r>
      <w:r w:rsidRPr="000346A0">
        <w:rPr>
          <w:i/>
          <w:iCs/>
        </w:rPr>
        <w:br/>
        <w:t>in Waler.</w:t>
      </w:r>
      <w:r w:rsidRPr="000346A0">
        <w:t xml:space="preserve"> In the fecond Book of </w:t>
      </w:r>
      <w:r w:rsidRPr="000346A0">
        <w:rPr>
          <w:i/>
          <w:iCs/>
        </w:rPr>
        <w:t>Epidemics</w:t>
      </w:r>
      <w:r w:rsidRPr="000346A0">
        <w:t xml:space="preserve"> the same Author,</w:t>
      </w:r>
      <w:r w:rsidRPr="000346A0">
        <w:br/>
        <w:t xml:space="preserve">speaking of the CEsophagUS a little obscurely, says, "AxsjTov </w:t>
      </w:r>
      <w:r w:rsidRPr="000346A0">
        <w:rPr>
          <w:lang w:val="el-GR" w:eastAsia="el-GR" w:bidi="el-GR"/>
        </w:rPr>
        <w:t>ἁς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θίρ</w:t>
      </w:r>
      <w:r w:rsidRPr="000346A0">
        <w:rPr>
          <w:lang w:val="en-GB" w:eastAsia="el-GR" w:bidi="el-GR"/>
        </w:rPr>
        <w:t>-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μάτατον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οἳδίνα</w:t>
      </w:r>
      <w:r w:rsidRPr="000346A0">
        <w:rPr>
          <w:lang w:val="en-GB" w:eastAsia="el-GR" w:bidi="el-GR"/>
        </w:rPr>
        <w:t xml:space="preserve">., </w:t>
      </w:r>
      <w:r w:rsidRPr="000346A0">
        <w:rPr>
          <w:lang w:val="el-GR" w:eastAsia="el-GR" w:bidi="el-GR"/>
        </w:rPr>
        <w:t>καὶ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υινον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άκρήτον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give very hat Meal., and suorrtixed</w:t>
      </w:r>
      <w:r w:rsidRPr="000346A0">
        <w:rPr>
          <w:i/>
          <w:iCs/>
        </w:rPr>
        <w:br/>
        <w:t>Wine.</w:t>
      </w:r>
      <w:r w:rsidRPr="000346A0">
        <w:t xml:space="preserve"> The Interpreters tranilate </w:t>
      </w:r>
      <w:r w:rsidRPr="000346A0">
        <w:rPr>
          <w:lang w:val="el-GR" w:eastAsia="el-GR" w:bidi="el-GR"/>
        </w:rPr>
        <w:t>διδοἱαι</w:t>
      </w:r>
      <w:r w:rsidRPr="000346A0">
        <w:rPr>
          <w:lang w:val="en-GB" w:eastAsia="el-GR" w:bidi="el-GR"/>
        </w:rPr>
        <w:t xml:space="preserve"> </w:t>
      </w:r>
      <w:r w:rsidRPr="000346A0">
        <w:t xml:space="preserve">by </w:t>
      </w:r>
      <w:r w:rsidRPr="000346A0">
        <w:rPr>
          <w:i/>
          <w:iCs/>
        </w:rPr>
        <w:t>appontto,</w:t>
      </w:r>
      <w:r w:rsidRPr="000346A0">
        <w:t xml:space="preserve"> aS if Hip-</w:t>
      </w:r>
      <w:r w:rsidRPr="000346A0">
        <w:br/>
        <w:t>pocrates directed a Cataplasm of Meal and Wine, which seems</w:t>
      </w:r>
      <w:r w:rsidRPr="000346A0">
        <w:br/>
        <w:t>a Mistake in this Place, though in others he orders Cataplasms</w:t>
      </w:r>
      <w:r w:rsidRPr="000346A0">
        <w:br/>
        <w:t xml:space="preserve">of Meal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άλητον</w:t>
      </w:r>
      <w:r w:rsidRPr="000346A0">
        <w:rPr>
          <w:lang w:val="en-GB" w:eastAsia="el-GR" w:bidi="el-GR"/>
        </w:rPr>
        <w:t xml:space="preserve">) </w:t>
      </w:r>
      <w:r w:rsidRPr="000346A0">
        <w:t>for particular Purposes.</w:t>
      </w:r>
    </w:p>
    <w:p w14:paraId="64867E05" w14:textId="77777777" w:rsidR="000346A0" w:rsidRPr="000346A0" w:rsidRDefault="000346A0" w:rsidP="000346A0">
      <w:pPr>
        <w:ind w:firstLine="360"/>
      </w:pPr>
      <w:r w:rsidRPr="000346A0">
        <w:t xml:space="preserve">ALEURON, </w:t>
      </w:r>
      <w:r w:rsidRPr="000346A0">
        <w:rPr>
          <w:lang w:val="el-GR" w:eastAsia="el-GR" w:bidi="el-GR"/>
        </w:rPr>
        <w:t>Ἄλἱυρον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Meal.</w:t>
      </w:r>
      <w:r w:rsidRPr="000346A0">
        <w:t xml:space="preserve"> From </w:t>
      </w:r>
      <w:r w:rsidRPr="000346A0">
        <w:rPr>
          <w:lang w:val="el-GR" w:eastAsia="el-GR" w:bidi="el-GR"/>
        </w:rPr>
        <w:t>ἁλέιο</w:t>
      </w:r>
      <w:r w:rsidRPr="000346A0">
        <w:rPr>
          <w:lang w:val="en-GB" w:eastAsia="el-GR" w:bidi="el-GR"/>
        </w:rPr>
        <w:t xml:space="preserve">, </w:t>
      </w:r>
      <w:r w:rsidRPr="000346A0">
        <w:t xml:space="preserve">to </w:t>
      </w:r>
      <w:r w:rsidRPr="000346A0">
        <w:rPr>
          <w:i/>
          <w:iCs/>
        </w:rPr>
        <w:t>grind.</w:t>
      </w:r>
      <w:r w:rsidRPr="000346A0">
        <w:t xml:space="preserve"> It strict-</w:t>
      </w:r>
      <w:r w:rsidRPr="000346A0">
        <w:br/>
        <w:t xml:space="preserve">ly signifies the </w:t>
      </w:r>
      <w:r w:rsidRPr="000346A0">
        <w:rPr>
          <w:i/>
          <w:iCs/>
        </w:rPr>
        <w:t>Meal os. Wheat,</w:t>
      </w:r>
      <w:r w:rsidRPr="000346A0">
        <w:t xml:space="preserve"> but is applied by Hippocrates to</w:t>
      </w:r>
      <w:r w:rsidRPr="000346A0">
        <w:br/>
        <w:t xml:space="preserve">the </w:t>
      </w:r>
      <w:r w:rsidRPr="000346A0">
        <w:rPr>
          <w:i/>
          <w:iCs/>
        </w:rPr>
        <w:t>Meal of Lentils,</w:t>
      </w:r>
      <w:r w:rsidRPr="000346A0">
        <w:t xml:space="preserve"> or os the </w:t>
      </w:r>
      <w:r w:rsidRPr="000346A0">
        <w:rPr>
          <w:i/>
          <w:iCs/>
        </w:rPr>
        <w:t>Seeds of Darnel.</w:t>
      </w:r>
    </w:p>
    <w:p w14:paraId="169D631B" w14:textId="77777777" w:rsidR="000346A0" w:rsidRPr="000346A0" w:rsidRDefault="000346A0" w:rsidP="000346A0">
      <w:pPr>
        <w:ind w:firstLine="360"/>
      </w:pPr>
      <w:r w:rsidRPr="000346A0">
        <w:t>ALEXANDER. A Physician of the sixth Century was</w:t>
      </w:r>
      <w:r w:rsidRPr="000346A0">
        <w:br/>
        <w:t xml:space="preserve">named </w:t>
      </w:r>
      <w:r w:rsidRPr="000346A0">
        <w:rPr>
          <w:i/>
          <w:iCs/>
          <w:lang w:val="la-Latn" w:eastAsia="la-Latn" w:bidi="la-Latn"/>
        </w:rPr>
        <w:t>Trallianus,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from </w:t>
      </w:r>
      <w:r w:rsidRPr="000346A0">
        <w:rPr>
          <w:i/>
          <w:iCs/>
        </w:rPr>
        <w:t>Tralles,</w:t>
      </w:r>
      <w:r w:rsidRPr="000346A0">
        <w:t xml:space="preserve"> a City of Lydia where he was</w:t>
      </w:r>
      <w:r w:rsidRPr="000346A0">
        <w:br/>
        <w:t>hern. He was equally happy in all the Circumstances of his</w:t>
      </w:r>
      <w:r w:rsidRPr="000346A0">
        <w:br/>
        <w:t>Birth, for Tralles was fernous for the Purity of its Dialect, and</w:t>
      </w:r>
      <w:r w:rsidRPr="000346A0">
        <w:br/>
        <w:t>his Father Stephan us was by Profession, a Physician, whose</w:t>
      </w:r>
      <w:r w:rsidRPr="000346A0">
        <w:br/>
        <w:t>Tenderness probably enforced his Instructions, and contributed</w:t>
      </w:r>
      <w:r w:rsidRPr="000346A0">
        <w:br/>
        <w:t>much to the Advancement of his Son’s Studies.</w:t>
      </w:r>
    </w:p>
    <w:p w14:paraId="2EEFBBC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' Alexander</w:t>
      </w:r>
      <w:r w:rsidRPr="000346A0">
        <w:t xml:space="preserve"> having been some Time taught by his Father, either</w:t>
      </w:r>
      <w:r w:rsidRPr="000346A0">
        <w:br/>
        <w:t>aster his Death, or in Hopes that aS every Man of Eminence</w:t>
      </w:r>
      <w:r w:rsidRPr="000346A0">
        <w:br/>
        <w:t>has some Excellencies peculiar to himself, the Precepts of another</w:t>
      </w:r>
      <w:r w:rsidRPr="000346A0">
        <w:br/>
        <w:t>Master might afford him new Light, became the Disciple of</w:t>
      </w:r>
      <w:r w:rsidRPr="000346A0">
        <w:br/>
        <w:t>another Physician, the Father of that Cosmas at whose Request</w:t>
      </w:r>
      <w:r w:rsidRPr="000346A0">
        <w:br/>
      </w:r>
      <w:r w:rsidRPr="000346A0">
        <w:rPr>
          <w:b/>
          <w:bCs/>
        </w:rPr>
        <w:t xml:space="preserve">he </w:t>
      </w:r>
      <w:r w:rsidRPr="000346A0">
        <w:t>compiled his Book, and made such Advances in Physic, as</w:t>
      </w:r>
      <w:r w:rsidRPr="000346A0">
        <w:br/>
        <w:t>procured him when he engaged in Practice the highest Reputa-</w:t>
      </w:r>
      <w:r w:rsidRPr="000346A0">
        <w:br/>
        <w:t>tion ; a Reputation so extensive that not only at Pome, but</w:t>
      </w:r>
      <w:r w:rsidRPr="000346A0">
        <w:br/>
        <w:t>wherever he travelled, he was consulted and applied to as the</w:t>
      </w:r>
      <w:r w:rsidRPr="000346A0">
        <w:br/>
        <w:t>greatest Master os his Art, and became known by the Title of</w:t>
      </w:r>
      <w:r w:rsidRPr="000346A0">
        <w:br/>
      </w:r>
      <w:r w:rsidRPr="000346A0">
        <w:rPr>
          <w:b/>
          <w:bCs/>
        </w:rPr>
        <w:t>ALEXANDER THE PHYSICIAN.</w:t>
      </w:r>
    </w:p>
    <w:p w14:paraId="3E02B6C0" w14:textId="77777777" w:rsidR="000346A0" w:rsidRPr="000346A0" w:rsidRDefault="000346A0" w:rsidP="000346A0">
      <w:pPr>
        <w:ind w:firstLine="360"/>
      </w:pPr>
      <w:r w:rsidRPr="000346A0">
        <w:t>His Claim to this honorary Appellation appears to have heen</w:t>
      </w:r>
      <w:r w:rsidRPr="000346A0">
        <w:br/>
        <w:t>founded not. upon popular Coprice, or some single Instances of</w:t>
      </w:r>
      <w:r w:rsidRPr="000346A0">
        <w:br/>
        <w:t xml:space="preserve">. accidental Success, to one or other </w:t>
      </w:r>
      <w:r w:rsidRPr="000346A0">
        <w:rPr>
          <w:i/>
          <w:iCs/>
        </w:rPr>
        <w:t>of</w:t>
      </w:r>
      <w:r w:rsidRPr="000346A0">
        <w:t xml:space="preserve"> which many have been</w:t>
      </w:r>
      <w:r w:rsidRPr="000346A0">
        <w:br/>
        <w:t>indebted both for their Honours and their Riches, but to exten-</w:t>
      </w:r>
      <w:r w:rsidRPr="000346A0">
        <w:br/>
        <w:t>five Knowledge, and judicious Practice. He is the only Writer</w:t>
      </w:r>
      <w:r w:rsidRPr="000346A0">
        <w:br/>
        <w:t>of the inter Ages who has Ventured to form his own Plan, or</w:t>
      </w:r>
      <w:r w:rsidRPr="000346A0">
        <w:br/>
        <w:t xml:space="preserve">who can claim the Character </w:t>
      </w:r>
      <w:r w:rsidRPr="000346A0">
        <w:rPr>
          <w:i/>
          <w:iCs/>
        </w:rPr>
        <w:t>os</w:t>
      </w:r>
      <w:r w:rsidRPr="000346A0">
        <w:t xml:space="preserve"> an original Author.</w:t>
      </w:r>
    </w:p>
    <w:p w14:paraId="0929C336" w14:textId="77777777" w:rsidR="000346A0" w:rsidRPr="000346A0" w:rsidRDefault="000346A0" w:rsidP="000346A0">
      <w:pPr>
        <w:ind w:firstLine="360"/>
      </w:pPr>
      <w:r w:rsidRPr="000346A0">
        <w:t>" His Method is accurate and perspicuouS ; he begins with the</w:t>
      </w:r>
      <w:r w:rsidRPr="000346A0">
        <w:br/>
        <w:t>Distempers os the Head, and descends to all the Parts of the Bo-</w:t>
      </w:r>
      <w:r w:rsidRPr="000346A0">
        <w:br/>
        <w:t>dy in their natural Order. His Account of the Diagnostics is</w:t>
      </w:r>
      <w:r w:rsidRPr="000346A0">
        <w:br/>
        <w:t>remarkably exact, and his Method of Cure for the most Part ra-</w:t>
      </w:r>
      <w:r w:rsidRPr="000346A0">
        <w:br/>
        <w:t>tional and salutary.</w:t>
      </w:r>
    </w:p>
    <w:p w14:paraId="2232B1D4" w14:textId="77777777" w:rsidR="000346A0" w:rsidRPr="000346A0" w:rsidRDefault="000346A0" w:rsidP="000346A0">
      <w:pPr>
        <w:ind w:firstLine="360"/>
      </w:pPr>
      <w:r w:rsidRPr="000346A0">
        <w:t>Without engaging in. Disquisitions relating to the Materia</w:t>
      </w:r>
      <w:r w:rsidRPr="000346A0">
        <w:br/>
        <w:t>Medics, Anatomy, or Surgery, he confines himself to the De-</w:t>
      </w:r>
      <w:r w:rsidRPr="000346A0">
        <w:br/>
        <w:t>scription of Diseases, which seems to he his peculiar Excellency,</w:t>
      </w:r>
      <w:r w:rsidRPr="000346A0">
        <w:br/>
        <w:t>- and the Method of Cure, which the Multiplicity of his Practice</w:t>
      </w:r>
      <w:r w:rsidRPr="000346A0">
        <w:br/>
        <w:t>enabled him to lay down with more Accuracy and Certainty,</w:t>
      </w:r>
      <w:r w:rsidRPr="000346A0">
        <w:br/>
        <w:t>than those whose Learning was less assisted by Experience.</w:t>
      </w:r>
      <w:r w:rsidRPr="000346A0">
        <w:br/>
        <w:t>Of many Cases he has lest exact Histories, with a regular Detail</w:t>
      </w:r>
      <w:r w:rsidRPr="000346A0">
        <w:br/>
        <w:t>of the Succession of the Symptoms, and the Application of his</w:t>
      </w:r>
      <w:r w:rsidRPr="000346A0">
        <w:br/>
        <w:t>Medicines.</w:t>
      </w:r>
    </w:p>
    <w:p w14:paraId="0DDCE93C" w14:textId="77777777" w:rsidR="000346A0" w:rsidRPr="000346A0" w:rsidRDefault="000346A0" w:rsidP="000346A0">
      <w:pPr>
        <w:ind w:firstLine="360"/>
      </w:pPr>
      <w:r w:rsidRPr="000346A0">
        <w:t>It is to he observed to his Honour that his Omission of Sur-</w:t>
      </w:r>
      <w:r w:rsidRPr="000346A0">
        <w:br/>
        <w:t>gery was not the Effect of his Ignorance of that Science, but of</w:t>
      </w:r>
      <w:r w:rsidRPr="000346A0">
        <w:br/>
      </w:r>
      <w:r w:rsidRPr="000346A0">
        <w:rPr>
          <w:b/>
          <w:bCs/>
        </w:rPr>
        <w:t xml:space="preserve">his </w:t>
      </w:r>
      <w:r w:rsidRPr="000346A0">
        <w:t>Knowledge os the Art os Writing, and his Conviction os</w:t>
      </w:r>
      <w:r w:rsidRPr="000346A0">
        <w:br/>
        <w:t>the Necessity os one simple uniform Plan. He had observed</w:t>
      </w:r>
      <w:r w:rsidRPr="000346A0">
        <w:br/>
        <w:t>how much Digressions into remote Enquiries, and a Mixture of</w:t>
      </w:r>
      <w:r w:rsidRPr="000346A0">
        <w:br/>
        <w:t>different Subjects, had contributed to the Obscurity of Writings</w:t>
      </w:r>
      <w:r w:rsidRPr="000346A0">
        <w:br/>
        <w:t>Intended to promote Science, and therefore proposed, as he in-</w:t>
      </w:r>
      <w:r w:rsidRPr="000346A0">
        <w:br/>
        <w:t xml:space="preserve">forms us, to treat </w:t>
      </w:r>
      <w:r w:rsidRPr="000346A0">
        <w:rPr>
          <w:vertAlign w:val="subscript"/>
        </w:rPr>
        <w:t>o</w:t>
      </w:r>
      <w:r w:rsidRPr="000346A0">
        <w:t>f Fractures and the Diseases of Eyes in sepa-</w:t>
      </w:r>
      <w:r w:rsidRPr="000346A0">
        <w:br/>
      </w:r>
      <w:r w:rsidRPr="000346A0">
        <w:rPr>
          <w:b/>
          <w:bCs/>
        </w:rPr>
        <w:t xml:space="preserve">rate </w:t>
      </w:r>
      <w:r w:rsidRPr="000346A0">
        <w:t>Books.</w:t>
      </w:r>
    </w:p>
    <w:p w14:paraId="6EEC66C1" w14:textId="77777777" w:rsidR="000346A0" w:rsidRPr="000346A0" w:rsidRDefault="000346A0" w:rsidP="000346A0">
      <w:pPr>
        <w:ind w:firstLine="360"/>
      </w:pPr>
      <w:r w:rsidRPr="000346A0">
        <w:t xml:space="preserve">HiS intire Omission of the </w:t>
      </w:r>
      <w:r w:rsidRPr="000346A0">
        <w:rPr>
          <w:i/>
          <w:iCs/>
        </w:rPr>
        <w:t>Distempers of Women,</w:t>
      </w:r>
      <w:r w:rsidRPr="000346A0">
        <w:t xml:space="preserve"> is another</w:t>
      </w:r>
      <w:r w:rsidRPr="000346A0">
        <w:br/>
        <w:t>Instance of the Accuracy os his Method. As those Disorders</w:t>
      </w:r>
      <w:r w:rsidRPr="000346A0">
        <w:br/>
        <w:t>proceed from the peculiar Structure and Functions of the Parts,</w:t>
      </w:r>
      <w:r w:rsidRPr="000346A0">
        <w:br/>
      </w:r>
      <w:r w:rsidRPr="000346A0">
        <w:lastRenderedPageBreak/>
        <w:t>he. probably imagined, that they bad no Place in a general</w:t>
      </w:r>
      <w:r w:rsidRPr="000346A0">
        <w:br/>
        <w:t>Treatise os Physic, and thet by enlarging his Scheme he should</w:t>
      </w:r>
      <w:r w:rsidRPr="000346A0">
        <w:br/>
        <w:t>only perplex it.</w:t>
      </w:r>
    </w:p>
    <w:p w14:paraId="7E2EF0A5" w14:textId="77777777" w:rsidR="000346A0" w:rsidRPr="000346A0" w:rsidRDefault="000346A0" w:rsidP="000346A0">
      <w:pPr>
        <w:ind w:firstLine="360"/>
      </w:pPr>
      <w:r w:rsidRPr="000346A0">
        <w:t>VVhether he intended another Treaiso on Female Diseases, or</w:t>
      </w:r>
      <w:r w:rsidRPr="000346A0">
        <w:br/>
        <w:t xml:space="preserve">whether he lived to execute his other Designs, it is now </w:t>
      </w:r>
      <w:r w:rsidRPr="000346A0">
        <w:rPr>
          <w:u w:val="single"/>
        </w:rPr>
        <w:t>im</w:t>
      </w:r>
      <w:r w:rsidRPr="000346A0">
        <w:t>-</w:t>
      </w:r>
      <w:r w:rsidRPr="000346A0">
        <w:br/>
        <w:t>possible to discover ; but as he wrote the Books which now re-</w:t>
      </w:r>
      <w:r w:rsidRPr="000346A0">
        <w:br/>
        <w:t>main in his old Age, when he could no longer support the Fa-</w:t>
      </w:r>
      <w:r w:rsidRPr="000346A0">
        <w:br/>
      </w:r>
      <w:r w:rsidRPr="000346A0">
        <w:rPr>
          <w:lang w:val="la-Latn" w:eastAsia="la-Latn" w:bidi="la-Latn"/>
        </w:rPr>
        <w:t xml:space="preserve">rigue </w:t>
      </w:r>
      <w:r w:rsidRPr="000346A0">
        <w:t>of Practice, it is more probable that he did not live to</w:t>
      </w:r>
      <w:r w:rsidRPr="000346A0">
        <w:br/>
        <w:t>. finish his Designs than that any of his Works could perish,</w:t>
      </w:r>
    </w:p>
    <w:p w14:paraId="69D2F7EE" w14:textId="77777777" w:rsidR="000346A0" w:rsidRPr="000346A0" w:rsidRDefault="000346A0" w:rsidP="000346A0">
      <w:pPr>
        <w:ind w:firstLine="360"/>
      </w:pPr>
      <w:r w:rsidRPr="000346A0">
        <w:t>* He appears through his whole Works to have attended dili-</w:t>
      </w:r>
      <w:r w:rsidRPr="000346A0">
        <w:br/>
        <w:t>gently not only the Instructions of his Predecestbrs, but th the</w:t>
      </w:r>
      <w:r w:rsidRPr="000346A0">
        <w:br/>
      </w:r>
      <w:r w:rsidRPr="000346A0">
        <w:rPr>
          <w:b/>
          <w:bCs/>
        </w:rPr>
        <w:t xml:space="preserve">Precepts </w:t>
      </w:r>
      <w:r w:rsidRPr="000346A0">
        <w:t>of sar greater Certainty, the Dictates of Reason,</w:t>
      </w:r>
    </w:p>
    <w:p w14:paraId="5D7E4764" w14:textId="77777777" w:rsidR="000346A0" w:rsidRPr="000346A0" w:rsidRDefault="000346A0" w:rsidP="000346A0">
      <w:r w:rsidRPr="000346A0">
        <w:t>and the Evidence os Experience. He seems to have adven-</w:t>
      </w:r>
      <w:r w:rsidRPr="000346A0">
        <w:br/>
        <w:t>tured to use violent Methods in Extremities, yet not wan-</w:t>
      </w:r>
      <w:r w:rsidRPr="000346A0">
        <w:br/>
        <w:t>tonly to have sported with Lise. He frequently deviates from</w:t>
      </w:r>
      <w:r w:rsidRPr="000346A0">
        <w:br/>
        <w:t xml:space="preserve">the received Practice, and perhaps the Introduction os </w:t>
      </w:r>
      <w:r w:rsidRPr="000346A0">
        <w:rPr>
          <w:i/>
          <w:iCs/>
        </w:rPr>
        <w:t>Steel in</w:t>
      </w:r>
      <w:r w:rsidRPr="000346A0">
        <w:rPr>
          <w:i/>
          <w:iCs/>
        </w:rPr>
        <w:br/>
        <w:t>Substance</w:t>
      </w:r>
      <w:r w:rsidRPr="000346A0">
        <w:t xml:space="preserve"> may he justly ascribed to him, fince it is mentioned by</w:t>
      </w:r>
      <w:r w:rsidRPr="000346A0">
        <w:br/>
        <w:t>no earlier Author.</w:t>
      </w:r>
    </w:p>
    <w:p w14:paraId="5085B0AD" w14:textId="77777777" w:rsidR="000346A0" w:rsidRPr="000346A0" w:rsidRDefault="000346A0" w:rsidP="000346A0">
      <w:pPr>
        <w:tabs>
          <w:tab w:val="left" w:pos="5052"/>
        </w:tabs>
        <w:ind w:firstLine="360"/>
      </w:pPr>
      <w:r w:rsidRPr="000346A0">
        <w:rPr>
          <w:i/>
          <w:iCs/>
        </w:rPr>
        <w:t>Alexander's</w:t>
      </w:r>
      <w:r w:rsidRPr="000346A0">
        <w:t xml:space="preserve"> Learning and Judgment did not exempt him</w:t>
      </w:r>
      <w:r w:rsidRPr="000346A0">
        <w:br/>
        <w:t>from some Weaknesses, from which it might he justly ex- .</w:t>
      </w:r>
      <w:r w:rsidRPr="000346A0">
        <w:br/>
        <w:t>pected that either his Reason should have preserved him, or his</w:t>
      </w:r>
      <w:r w:rsidRPr="000346A0">
        <w:br/>
        <w:t>Experience set him free. '</w:t>
      </w:r>
      <w:r w:rsidRPr="000346A0">
        <w:tab/>
        <w:t>'</w:t>
      </w:r>
    </w:p>
    <w:p w14:paraId="33D7C586" w14:textId="77777777" w:rsidR="000346A0" w:rsidRPr="000346A0" w:rsidRDefault="000346A0" w:rsidP="000346A0">
      <w:pPr>
        <w:ind w:firstLine="360"/>
      </w:pPr>
      <w:r w:rsidRPr="000346A0">
        <w:t>He is strongly inclined to believe whatever has been told of</w:t>
      </w:r>
      <w:r w:rsidRPr="000346A0">
        <w:br/>
        <w:t>the efficacy of Medicines, and seems never to suspect either</w:t>
      </w:r>
      <w:r w:rsidRPr="000346A0">
        <w:br/>
        <w:t>Weakness or Imposture. Nor is the Power os Medicines the</w:t>
      </w:r>
      <w:r w:rsidRPr="000346A0">
        <w:br/>
        <w:t>only Object of his Credulity, which extends even to the effica-</w:t>
      </w:r>
      <w:r w:rsidRPr="000346A0">
        <w:br/>
        <w:t>cy of Amulets and Charms, and he mentions some Remedies</w:t>
      </w:r>
      <w:r w:rsidRPr="000346A0">
        <w:br/>
        <w:t>of this Sort for the Ague, Stone,- Gout, and Colic. Those</w:t>
      </w:r>
      <w:r w:rsidRPr="000346A0">
        <w:br/>
        <w:t>whose Reverence for Antiquity produces in them a Regard</w:t>
      </w:r>
      <w:r w:rsidRPr="000346A0">
        <w:br/>
        <w:t>even for the Follies and Superstitions of antient Times, mav</w:t>
      </w:r>
      <w:r w:rsidRPr="000346A0">
        <w:br/>
        <w:t>here gratify their Curiosity with a Quotation from Ostanes,</w:t>
      </w:r>
      <w:r w:rsidRPr="000346A0">
        <w:br/>
        <w:t>one os the old Persian Magi.</w:t>
      </w:r>
    </w:p>
    <w:p w14:paraId="77C17600" w14:textId="77777777" w:rsidR="000346A0" w:rsidRPr="000346A0" w:rsidRDefault="000346A0" w:rsidP="000346A0">
      <w:pPr>
        <w:ind w:firstLine="360"/>
      </w:pPr>
      <w:r w:rsidRPr="000346A0">
        <w:t xml:space="preserve">It is uselefS either, to inquire into the Reasons of this </w:t>
      </w:r>
      <w:r w:rsidRPr="000346A0">
        <w:rPr>
          <w:lang w:val="la-Latn" w:eastAsia="la-Latn" w:bidi="la-Latn"/>
        </w:rPr>
        <w:t>Deprava-</w:t>
      </w:r>
      <w:r w:rsidRPr="000346A0">
        <w:rPr>
          <w:lang w:val="la-Latn" w:eastAsia="la-Latn" w:bidi="la-Latn"/>
        </w:rPr>
        <w:br/>
      </w:r>
      <w:r w:rsidRPr="000346A0">
        <w:t xml:space="preserve">tion of </w:t>
      </w:r>
      <w:r w:rsidRPr="000346A0">
        <w:rPr>
          <w:i/>
          <w:iCs/>
        </w:rPr>
        <w:t>Alexander’s</w:t>
      </w:r>
      <w:r w:rsidRPr="000346A0">
        <w:t xml:space="preserve"> Understanding, or to extenuate his Error,</w:t>
      </w:r>
      <w:r w:rsidRPr="000346A0">
        <w:br/>
        <w:t>by enumerating the learned and wife Men that have been</w:t>
      </w:r>
      <w:r w:rsidRPr="000346A0">
        <w:br/>
        <w:t>milled by Superstition. The Causes of Error are innumer-</w:t>
      </w:r>
      <w:r w:rsidRPr="000346A0">
        <w:br/>
        <w:t>able, and therefore cannot he particularly pointed out, and to</w:t>
      </w:r>
      <w:r w:rsidRPr="000346A0">
        <w:br/>
        <w:t>produce Testimonies in Favour of Folly, is at least to-contri-</w:t>
      </w:r>
      <w:r w:rsidRPr="000346A0">
        <w:br/>
        <w:t>bute very little to its Extirpation.</w:t>
      </w:r>
    </w:p>
    <w:p w14:paraId="53D8D369" w14:textId="77777777" w:rsidR="000346A0" w:rsidRPr="000346A0" w:rsidRDefault="000346A0" w:rsidP="000346A0">
      <w:pPr>
        <w:ind w:firstLine="360"/>
      </w:pPr>
      <w:r w:rsidRPr="000346A0">
        <w:t>It is probable from some of these Charms, which consist of</w:t>
      </w:r>
      <w:r w:rsidRPr="000346A0">
        <w:br/>
        <w:t xml:space="preserve">Passages from the Bible that </w:t>
      </w:r>
      <w:r w:rsidRPr="000346A0">
        <w:rPr>
          <w:i/>
          <w:iCs/>
        </w:rPr>
        <w:t>Alexander</w:t>
      </w:r>
      <w:r w:rsidRPr="000346A0">
        <w:t xml:space="preserve"> was a Christian ; het if</w:t>
      </w:r>
      <w:r w:rsidRPr="000346A0">
        <w:br/>
        <w:t>this Proof of his Religion he allowed, it evinces likewise, what</w:t>
      </w:r>
      <w:r w:rsidRPr="000346A0">
        <w:br/>
        <w:t>is no Advancement os his Character, that he had learned hiS</w:t>
      </w:r>
      <w:r w:rsidRPr="000346A0">
        <w:br/>
        <w:t>Religion with a Very flight Attention.</w:t>
      </w:r>
    </w:p>
    <w:p w14:paraId="40335543" w14:textId="77777777" w:rsidR="000346A0" w:rsidRPr="000346A0" w:rsidRDefault="000346A0" w:rsidP="000346A0">
      <w:pPr>
        <w:ind w:firstLine="360"/>
      </w:pPr>
      <w:r w:rsidRPr="000346A0">
        <w:t>Whatever might have been his Character as a Man, he has</w:t>
      </w:r>
      <w:r w:rsidRPr="000346A0">
        <w:br/>
        <w:t>deserved as a Writer much more Applause than he commonly</w:t>
      </w:r>
      <w:r w:rsidRPr="000346A0">
        <w:br/>
        <w:t>receives, and perhaps he is in Merit the next of the Greek Au-</w:t>
      </w:r>
      <w:r w:rsidRPr="000346A0">
        <w:br/>
        <w:t>thors to Aretaeus and Hippocrates.</w:t>
      </w:r>
    </w:p>
    <w:p w14:paraId="0C5AB752" w14:textId="77777777" w:rsidR="000346A0" w:rsidRPr="000346A0" w:rsidRDefault="000346A0" w:rsidP="000346A0">
      <w:pPr>
        <w:ind w:firstLine="360"/>
      </w:pPr>
      <w:r w:rsidRPr="000346A0">
        <w:t>The EDITIONS of ALEXANDER’S WORKS are</w:t>
      </w:r>
    </w:p>
    <w:p w14:paraId="0F377F50" w14:textId="77777777" w:rsidR="000346A0" w:rsidRPr="000346A0" w:rsidRDefault="000346A0" w:rsidP="000346A0">
      <w:pPr>
        <w:ind w:firstLine="360"/>
      </w:pPr>
      <w:r w:rsidRPr="000346A0">
        <w:t xml:space="preserve">In Greek, </w:t>
      </w:r>
      <w:r w:rsidRPr="000346A0">
        <w:rPr>
          <w:i/>
          <w:iCs/>
          <w:lang w:val="la-Latn" w:eastAsia="la-Latn" w:bidi="la-Latn"/>
        </w:rPr>
        <w:t xml:space="preserve">Parisiis </w:t>
      </w:r>
      <w:r w:rsidRPr="000346A0">
        <w:rPr>
          <w:i/>
          <w:iCs/>
        </w:rPr>
        <w:t>apud Robertum Stephanum,</w:t>
      </w:r>
      <w:r w:rsidRPr="000346A0">
        <w:rPr>
          <w:b/>
          <w:bCs/>
        </w:rPr>
        <w:t xml:space="preserve"> I548, </w:t>
      </w:r>
      <w:r w:rsidRPr="000346A0">
        <w:rPr>
          <w:i/>
          <w:iCs/>
        </w:rPr>
        <w:t>Fol.</w:t>
      </w:r>
      <w:r w:rsidRPr="000346A0">
        <w:rPr>
          <w:i/>
          <w:iCs/>
        </w:rPr>
        <w:br/>
        <w:t xml:space="preserve">cum </w:t>
      </w:r>
      <w:r w:rsidRPr="000346A0">
        <w:rPr>
          <w:i/>
          <w:iCs/>
          <w:lang w:val="la-Latn" w:eastAsia="la-Latn" w:bidi="la-Latn"/>
        </w:rPr>
        <w:t xml:space="preserve">Castigationibus </w:t>
      </w:r>
      <w:r w:rsidRPr="000346A0">
        <w:rPr>
          <w:i/>
          <w:iCs/>
        </w:rPr>
        <w:t>Jucobi Goupili. -</w:t>
      </w:r>
    </w:p>
    <w:p w14:paraId="5F1BCE37" w14:textId="77777777" w:rsidR="000346A0" w:rsidRPr="000346A0" w:rsidRDefault="000346A0" w:rsidP="000346A0">
      <w:pPr>
        <w:ind w:firstLine="360"/>
      </w:pPr>
      <w:r w:rsidRPr="000346A0">
        <w:t>An old barbarous Latin Transiation, in the Opinion of</w:t>
      </w:r>
      <w:r w:rsidRPr="000346A0">
        <w:br/>
      </w:r>
      <w:r w:rsidRPr="000346A0">
        <w:rPr>
          <w:lang w:val="la-Latn" w:eastAsia="la-Latn" w:bidi="la-Latn"/>
        </w:rPr>
        <w:t xml:space="preserve">Fabricius, </w:t>
      </w:r>
      <w:r w:rsidRPr="000346A0">
        <w:t>from some Arabic Transiation, under the Title os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Alexandri </w:t>
      </w:r>
      <w:r w:rsidRPr="000346A0">
        <w:rPr>
          <w:i/>
          <w:iCs/>
        </w:rPr>
        <w:t>Tatros Practica, of</w:t>
      </w:r>
      <w:r w:rsidRPr="000346A0">
        <w:t xml:space="preserve"> which there have been many Edi-</w:t>
      </w:r>
      <w:r w:rsidRPr="000346A0">
        <w:br/>
        <w:t xml:space="preserve">tions, aS </w:t>
      </w:r>
      <w:r w:rsidRPr="000346A0">
        <w:rPr>
          <w:i/>
          <w:iCs/>
          <w:lang w:val="la-Latn" w:eastAsia="la-Latn" w:bidi="la-Latn"/>
        </w:rPr>
        <w:t>Lugduni,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1504. 4to. </w:t>
      </w:r>
      <w:r w:rsidRPr="000346A0">
        <w:rPr>
          <w:i/>
          <w:iCs/>
        </w:rPr>
        <w:t>Papiee,</w:t>
      </w:r>
      <w:r w:rsidRPr="000346A0">
        <w:t xml:space="preserve"> 15I2. </w:t>
      </w:r>
      <w:r w:rsidRPr="000346A0">
        <w:rPr>
          <w:i/>
          <w:iCs/>
        </w:rPr>
        <w:t>Suo. Vinetiis,</w:t>
      </w:r>
      <w:r w:rsidRPr="000346A0">
        <w:t xml:space="preserve"> I522. "</w:t>
      </w:r>
      <w:r w:rsidRPr="000346A0">
        <w:br/>
      </w:r>
      <w:r w:rsidRPr="000346A0">
        <w:rPr>
          <w:i/>
          <w:iCs/>
        </w:rPr>
        <w:t>Fol.</w:t>
      </w:r>
    </w:p>
    <w:p w14:paraId="48C30FFD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Albanus </w:t>
      </w:r>
      <w:r w:rsidRPr="000346A0">
        <w:t>Torinus afterwards put this into hetter Latin, but</w:t>
      </w:r>
      <w:r w:rsidRPr="000346A0">
        <w:br/>
        <w:t>this was not a Tranflation from the Greek, but a Metaphrasis</w:t>
      </w:r>
      <w:r w:rsidRPr="000346A0">
        <w:br/>
        <w:t>of the barbarous Tranflation above-mentioned. It was publish-</w:t>
      </w:r>
      <w:r w:rsidRPr="000346A0">
        <w:br/>
        <w:t xml:space="preserve">ed, </w:t>
      </w:r>
      <w:r w:rsidRPr="000346A0">
        <w:rPr>
          <w:i/>
          <w:iCs/>
        </w:rPr>
        <w:t>Basu, apud Hinricurn' Petri,</w:t>
      </w:r>
      <w:r w:rsidRPr="000346A0">
        <w:t xml:space="preserve"> 1533. </w:t>
      </w:r>
      <w:r w:rsidRPr="000346A0">
        <w:rPr>
          <w:i/>
          <w:iCs/>
        </w:rPr>
        <w:t>Fol.</w:t>
      </w:r>
      <w:r w:rsidRPr="000346A0">
        <w:t xml:space="preserve"> and I54I. </w:t>
      </w:r>
      <w:r w:rsidRPr="000346A0">
        <w:rPr>
          <w:i/>
          <w:iCs/>
        </w:rPr>
        <w:t>Fol.</w:t>
      </w:r>
    </w:p>
    <w:p w14:paraId="7E4927FC" w14:textId="77777777" w:rsidR="000346A0" w:rsidRPr="000346A0" w:rsidRDefault="000346A0" w:rsidP="000346A0">
      <w:pPr>
        <w:ind w:firstLine="360"/>
      </w:pPr>
      <w:r w:rsidRPr="000346A0">
        <w:t>Johannes Guinterius Andernacus tranflated the Greek into</w:t>
      </w:r>
      <w:r w:rsidRPr="000346A0">
        <w:br/>
        <w:t>Latin. Of this Tranflation there have heen the following</w:t>
      </w:r>
      <w:r w:rsidRPr="000346A0">
        <w:br/>
        <w:t>Editions: '</w:t>
      </w:r>
    </w:p>
    <w:p w14:paraId="578FEEE6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i/>
          <w:iCs/>
          <w:lang w:val="la-Latn" w:eastAsia="la-Latn" w:bidi="la-Latn"/>
        </w:rPr>
        <w:t xml:space="preserve">Argentorati </w:t>
      </w:r>
      <w:r w:rsidRPr="000346A0">
        <w:rPr>
          <w:i/>
          <w:iCs/>
          <w:lang w:val="it-IT"/>
        </w:rPr>
        <w:t xml:space="preserve">apud </w:t>
      </w:r>
      <w:r w:rsidRPr="000346A0">
        <w:rPr>
          <w:i/>
          <w:iCs/>
          <w:lang w:val="la-Latn" w:eastAsia="la-Latn" w:bidi="la-Latn"/>
        </w:rPr>
        <w:t xml:space="preserve">Remigium </w:t>
      </w:r>
      <w:r w:rsidRPr="000346A0">
        <w:rPr>
          <w:i/>
          <w:iCs/>
          <w:lang w:val="it-IT"/>
        </w:rPr>
        <w:t>Gtiidonem,</w:t>
      </w:r>
      <w:r w:rsidRPr="000346A0">
        <w:rPr>
          <w:b/>
          <w:bCs/>
          <w:lang w:val="it-IT"/>
        </w:rPr>
        <w:t xml:space="preserve"> I 549. </w:t>
      </w:r>
      <w:r w:rsidRPr="000346A0">
        <w:rPr>
          <w:i/>
          <w:iCs/>
          <w:lang w:val="it-IT"/>
        </w:rPr>
        <w:t>8vo.</w:t>
      </w:r>
    </w:p>
    <w:p w14:paraId="47CCCD3D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i/>
          <w:iCs/>
          <w:lang w:val="la-Latn" w:eastAsia="la-Latn" w:bidi="la-Latn"/>
        </w:rPr>
        <w:t xml:space="preserve">Lugduni </w:t>
      </w:r>
      <w:r w:rsidRPr="000346A0">
        <w:rPr>
          <w:i/>
          <w:iCs/>
          <w:lang w:val="it-IT"/>
        </w:rPr>
        <w:t xml:space="preserve">apud </w:t>
      </w:r>
      <w:r w:rsidRPr="000346A0">
        <w:rPr>
          <w:i/>
          <w:iCs/>
          <w:lang w:val="la-Latn" w:eastAsia="la-Latn" w:bidi="la-Latn"/>
        </w:rPr>
        <w:t>Antonium Vincentium,</w:t>
      </w:r>
      <w:r w:rsidRPr="000346A0">
        <w:rPr>
          <w:b/>
          <w:bCs/>
          <w:lang w:val="la-Latn" w:eastAsia="la-Latn" w:bidi="la-Latn"/>
        </w:rPr>
        <w:t xml:space="preserve"> </w:t>
      </w:r>
      <w:r w:rsidRPr="000346A0">
        <w:rPr>
          <w:b/>
          <w:bCs/>
          <w:lang w:val="it-IT"/>
        </w:rPr>
        <w:t>156O. I2mo.</w:t>
      </w:r>
    </w:p>
    <w:p w14:paraId="16EA7547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b/>
          <w:bCs/>
          <w:lang w:val="el-GR" w:eastAsia="el-GR" w:bidi="el-GR"/>
        </w:rPr>
        <w:t>Ζιιράμπέ</w:t>
      </w:r>
      <w:r w:rsidRPr="000346A0">
        <w:rPr>
          <w:b/>
          <w:bCs/>
          <w:lang w:val="it-IT" w:eastAsia="el-GR" w:bidi="el-GR"/>
        </w:rPr>
        <w:t xml:space="preserve">, </w:t>
      </w:r>
      <w:r w:rsidRPr="000346A0">
        <w:rPr>
          <w:b/>
          <w:bCs/>
          <w:lang w:val="it-IT"/>
        </w:rPr>
        <w:t xml:space="preserve">I575, </w:t>
      </w:r>
      <w:r w:rsidRPr="000346A0">
        <w:rPr>
          <w:i/>
          <w:iCs/>
          <w:lang w:val="it-IT"/>
        </w:rPr>
        <w:t xml:space="preserve">cum Johannis Molinai </w:t>
      </w:r>
      <w:r w:rsidRPr="000346A0">
        <w:rPr>
          <w:i/>
          <w:iCs/>
          <w:lang w:val="la-Latn" w:eastAsia="la-Latn" w:bidi="la-Latn"/>
        </w:rPr>
        <w:t>Annotationibus.</w:t>
      </w:r>
    </w:p>
    <w:p w14:paraId="3BA1EFA6" w14:textId="77777777" w:rsidR="000346A0" w:rsidRPr="000346A0" w:rsidRDefault="000346A0" w:rsidP="000346A0">
      <w:pPr>
        <w:ind w:firstLine="360"/>
      </w:pPr>
      <w:r w:rsidRPr="000346A0">
        <w:t xml:space="preserve">This Tranflation is also amongst the </w:t>
      </w:r>
      <w:r w:rsidRPr="000346A0">
        <w:rPr>
          <w:i/>
          <w:iCs/>
        </w:rPr>
        <w:t xml:space="preserve">Medicee Antis </w:t>
      </w:r>
      <w:r w:rsidRPr="000346A0">
        <w:rPr>
          <w:i/>
          <w:iCs/>
          <w:lang w:val="la-Latn" w:eastAsia="la-Latn" w:bidi="la-Latn"/>
        </w:rPr>
        <w:t>Principes,</w:t>
      </w:r>
      <w:r w:rsidRPr="000346A0">
        <w:rPr>
          <w:i/>
          <w:iCs/>
          <w:lang w:val="la-Latn" w:eastAsia="la-Latn" w:bidi="la-Latn"/>
        </w:rPr>
        <w:br/>
      </w:r>
      <w:r w:rsidRPr="000346A0">
        <w:t>published by Stevens.</w:t>
      </w:r>
    </w:p>
    <w:p w14:paraId="4E737863" w14:textId="77777777" w:rsidR="000346A0" w:rsidRPr="000346A0" w:rsidRDefault="000346A0" w:rsidP="000346A0">
      <w:pPr>
        <w:ind w:firstLine="360"/>
      </w:pPr>
      <w:r w:rsidRPr="000346A0">
        <w:t>Many detached Pieces have also been published amongst Col-</w:t>
      </w:r>
      <w:r w:rsidRPr="000346A0">
        <w:br/>
        <w:t>lections of Authors upon different Medicinal Subjects.</w:t>
      </w:r>
    </w:p>
    <w:p w14:paraId="3EDE59F0" w14:textId="77777777" w:rsidR="000346A0" w:rsidRPr="000346A0" w:rsidRDefault="000346A0" w:rsidP="000346A0">
      <w:pPr>
        <w:ind w:firstLine="360"/>
      </w:pPr>
      <w:r w:rsidRPr="000346A0">
        <w:t xml:space="preserve">There is a small Treatise, </w:t>
      </w:r>
      <w:r w:rsidRPr="000346A0">
        <w:rPr>
          <w:lang w:val="el-GR" w:eastAsia="el-GR" w:bidi="el-GR"/>
        </w:rPr>
        <w:t>περὶ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Ἀμίκταν</w:t>
      </w:r>
      <w:r w:rsidRPr="000346A0">
        <w:rPr>
          <w:lang w:val="en-GB" w:eastAsia="el-GR" w:bidi="el-GR"/>
        </w:rPr>
        <w:t xml:space="preserve">, </w:t>
      </w:r>
      <w:r w:rsidRPr="000346A0">
        <w:t>of Worms, which is</w:t>
      </w:r>
      <w:r w:rsidRPr="000346A0">
        <w:br/>
        <w:t xml:space="preserve">ascribed to </w:t>
      </w:r>
      <w:r w:rsidRPr="000346A0">
        <w:rPr>
          <w:i/>
          <w:iCs/>
        </w:rPr>
        <w:t>Alexander</w:t>
      </w:r>
      <w:r w:rsidRPr="000346A0">
        <w:t xml:space="preserve"> by </w:t>
      </w:r>
      <w:r w:rsidRPr="000346A0">
        <w:rPr>
          <w:lang w:val="la-Latn" w:eastAsia="la-Latn" w:bidi="la-Latn"/>
        </w:rPr>
        <w:t xml:space="preserve">Mercurialis, </w:t>
      </w:r>
      <w:r w:rsidRPr="000346A0">
        <w:t xml:space="preserve">and is addressed by </w:t>
      </w:r>
      <w:r w:rsidRPr="000346A0">
        <w:rPr>
          <w:i/>
          <w:iCs/>
        </w:rPr>
        <w:t>Alex.,</w:t>
      </w:r>
      <w:r w:rsidRPr="000346A0">
        <w:rPr>
          <w:i/>
          <w:iCs/>
        </w:rPr>
        <w:br/>
        <w:t>ander</w:t>
      </w:r>
      <w:r w:rsidRPr="000346A0">
        <w:t xml:space="preserve"> to his Friend </w:t>
      </w:r>
      <w:r w:rsidRPr="000346A0">
        <w:rPr>
          <w:lang w:val="la-Latn" w:eastAsia="la-Latn" w:bidi="la-Latn"/>
        </w:rPr>
        <w:t xml:space="preserve">Theodorus. </w:t>
      </w:r>
      <w:r w:rsidRPr="000346A0">
        <w:t>This is published amongst</w:t>
      </w:r>
      <w:r w:rsidRPr="000346A0">
        <w:br/>
        <w:t xml:space="preserve">some of the Works os </w:t>
      </w:r>
      <w:r w:rsidRPr="000346A0">
        <w:rPr>
          <w:lang w:val="la-Latn" w:eastAsia="la-Latn" w:bidi="la-Latn"/>
        </w:rPr>
        <w:t xml:space="preserve">Mercurialis, </w:t>
      </w:r>
      <w:r w:rsidRPr="000346A0">
        <w:t xml:space="preserve">and is inserted by </w:t>
      </w:r>
      <w:r w:rsidRPr="000346A0">
        <w:rPr>
          <w:lang w:val="la-Latn" w:eastAsia="la-Latn" w:bidi="la-Latn"/>
        </w:rPr>
        <w:t>Fabri-</w:t>
      </w:r>
      <w:r w:rsidRPr="000346A0">
        <w:rPr>
          <w:lang w:val="la-Latn" w:eastAsia="la-Latn" w:bidi="la-Latn"/>
        </w:rPr>
        <w:br/>
        <w:t xml:space="preserve">eius </w:t>
      </w:r>
      <w:r w:rsidRPr="000346A0">
        <w:t xml:space="preserve">in his </w:t>
      </w:r>
      <w:r w:rsidRPr="000346A0">
        <w:rPr>
          <w:i/>
          <w:iCs/>
        </w:rPr>
        <w:t>Bibliotheca Graca,</w:t>
      </w:r>
      <w:r w:rsidRPr="000346A0">
        <w:t xml:space="preserve"> in Greek and Latin, at the End</w:t>
      </w:r>
      <w:r w:rsidRPr="000346A0">
        <w:br/>
        <w:t xml:space="preserve">of his Article of </w:t>
      </w:r>
      <w:r w:rsidRPr="000346A0">
        <w:rPr>
          <w:i/>
          <w:iCs/>
        </w:rPr>
        <w:t>Alexander.</w:t>
      </w:r>
      <w:r w:rsidRPr="000346A0">
        <w:t xml:space="preserve"> It is not printed amongst his other</w:t>
      </w:r>
      <w:r w:rsidRPr="000346A0">
        <w:br/>
        <w:t>Works.</w:t>
      </w:r>
    </w:p>
    <w:p w14:paraId="732D1C35" w14:textId="77777777" w:rsidR="000346A0" w:rsidRPr="000346A0" w:rsidRDefault="000346A0" w:rsidP="000346A0">
      <w:pPr>
        <w:ind w:firstLine="360"/>
      </w:pPr>
      <w:r w:rsidRPr="000346A0">
        <w:t xml:space="preserve">There were many Physicians of this Name before </w:t>
      </w:r>
      <w:r w:rsidRPr="000346A0">
        <w:rPr>
          <w:i/>
          <w:iCs/>
        </w:rPr>
        <w:t>Alexander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Trallianus,</w:t>
      </w:r>
      <w:r w:rsidRPr="000346A0">
        <w:rPr>
          <w:lang w:val="la-Latn" w:eastAsia="la-Latn" w:bidi="la-Latn"/>
        </w:rPr>
        <w:t xml:space="preserve"> </w:t>
      </w:r>
      <w:r w:rsidRPr="000346A0">
        <w:t>but we know of nothing remarkable relating to</w:t>
      </w:r>
      <w:r w:rsidRPr="000346A0">
        <w:br/>
      </w:r>
      <w:r w:rsidRPr="000346A0">
        <w:lastRenderedPageBreak/>
        <w:t>them.</w:t>
      </w:r>
    </w:p>
    <w:p w14:paraId="24A01D29" w14:textId="77777777" w:rsidR="000346A0" w:rsidRPr="000346A0" w:rsidRDefault="000346A0" w:rsidP="000346A0">
      <w:pPr>
        <w:ind w:firstLine="360"/>
      </w:pPr>
      <w:r w:rsidRPr="000346A0">
        <w:t xml:space="preserve">ALEXANDRIA. A Name of the Daphne </w:t>
      </w:r>
      <w:r w:rsidRPr="000346A0">
        <w:rPr>
          <w:i/>
          <w:iCs/>
        </w:rPr>
        <w:t>(Bay-tree)</w:t>
      </w:r>
      <w:r w:rsidRPr="000346A0">
        <w:t xml:space="preserve"> it is</w:t>
      </w:r>
      <w:r w:rsidRPr="000346A0">
        <w:br/>
        <w:t xml:space="preserve">hot, acrid, and bitterish; whence it provokes Urine and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 xml:space="preserve">Menses. The Daphnoides </w:t>
      </w:r>
      <w:r w:rsidRPr="000346A0">
        <w:rPr>
          <w:i/>
          <w:iCs/>
        </w:rPr>
        <w:t>{Periwinkle}</w:t>
      </w:r>
      <w:r w:rsidRPr="000346A0">
        <w:t xml:space="preserve"> has the same Qualities,</w:t>
      </w:r>
      <w:r w:rsidRPr="000346A0">
        <w:br/>
        <w:t xml:space="preserve">and so has the Chamaedaphne </w:t>
      </w:r>
      <w:r w:rsidRPr="000346A0">
        <w:rPr>
          <w:i/>
          <w:iCs/>
        </w:rPr>
        <w:t>{Spurge-laurel}</w:t>
      </w:r>
      <w:r w:rsidRPr="000346A0">
        <w:t xml:space="preserve"> which is also eaten.</w:t>
      </w:r>
      <w:r w:rsidRPr="000346A0">
        <w:br/>
      </w:r>
      <w:r w:rsidRPr="000346A0">
        <w:rPr>
          <w:i/>
          <w:iCs/>
        </w:rPr>
        <w:t xml:space="preserve">P. AEginet. </w:t>
      </w:r>
      <w:r w:rsidRPr="000346A0">
        <w:rPr>
          <w:i/>
          <w:iCs/>
          <w:lang w:val="la-Latn" w:eastAsia="la-Latn" w:bidi="la-Latn"/>
        </w:rPr>
        <w:t xml:space="preserve">L. </w:t>
      </w:r>
      <w:r w:rsidRPr="000346A0">
        <w:rPr>
          <w:i/>
          <w:iCs/>
        </w:rPr>
        <w:t>J. Co</w:t>
      </w:r>
      <w:r w:rsidRPr="000346A0">
        <w:t xml:space="preserve"> 3.</w:t>
      </w:r>
    </w:p>
    <w:p w14:paraId="2D8B63C5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ALEXANDRI ANTIDOTUS AUREA. </w:t>
      </w:r>
      <w:r w:rsidRPr="000346A0">
        <w:rPr>
          <w:i/>
          <w:iCs/>
        </w:rPr>
        <w:t xml:space="preserve">Alexanders </w:t>
      </w:r>
      <w:r w:rsidRPr="000346A0">
        <w:rPr>
          <w:i/>
          <w:iCs/>
          <w:lang w:val="la-Latn" w:eastAsia="la-Latn" w:bidi="la-Latn"/>
        </w:rPr>
        <w:t>gosu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den Antidote,</w:t>
      </w:r>
      <w:r w:rsidRPr="000346A0">
        <w:t xml:space="preserve"> excellent for Defluxions from the Head, for it</w:t>
      </w:r>
      <w:r w:rsidRPr="000346A0">
        <w:br/>
        <w:t>immediately alleviates the Pain of it, stops Tears from the Eyes,</w:t>
      </w:r>
      <w:r w:rsidRPr="000346A0">
        <w:br/>
        <w:t>and cures the Tooth-ach, not only drank but laid on the Place.</w:t>
      </w:r>
      <w:r w:rsidRPr="000346A0">
        <w:br/>
        <w:t>It perfectly relieves those who are taken with a sudden Fit os an</w:t>
      </w:r>
      <w:r w:rsidRPr="000346A0">
        <w:br/>
        <w:t>Epilepsy, composes the extravagant Gestures of mad People,</w:t>
      </w:r>
      <w:r w:rsidRPr="000346A0">
        <w:br/>
        <w:t>and is admirable sor all Kinds of Pain in the Head. It is good</w:t>
      </w:r>
      <w:r w:rsidRPr="000346A0">
        <w:br/>
        <w:t>sor coughing, consumptive, cardiac, and asthmatic Patients.</w:t>
      </w:r>
      <w:r w:rsidRPr="000346A0">
        <w:br/>
        <w:t>It wonderfully relieves such as Vomit Blond, from some in-</w:t>
      </w:r>
      <w:r w:rsidRPr="000346A0">
        <w:br/>
        <w:t>ward Erosion, is good for the Palsy, and Disorders of the</w:t>
      </w:r>
      <w:r w:rsidRPr="000346A0">
        <w:br/>
        <w:t>Viscera and Sides, breaks the Stone, cures the Strangury and</w:t>
      </w:r>
      <w:r w:rsidRPr="000346A0">
        <w:br/>
        <w:t>Difficulty’of Urine, and all Disorders of the Uterus ; gives Re-</w:t>
      </w:r>
      <w:r w:rsidRPr="000346A0">
        <w:br/>
        <w:t>lief in Quotidian, Tertian, and Quartan Agues, if taken he-</w:t>
      </w:r>
      <w:r w:rsidRPr="000346A0">
        <w:br/>
        <w:t>fore the Fit. Whoever shall accustom himself to this Antidote,</w:t>
      </w:r>
      <w:r w:rsidRPr="000346A0">
        <w:br/>
        <w:t>will never he subject to the Apoplexy nor Colic, jt in prepar-</w:t>
      </w:r>
      <w:r w:rsidRPr="000346A0">
        <w:br/>
        <w:t>ed in this Manner:</w:t>
      </w:r>
      <w:r w:rsidRPr="000346A0">
        <w:br w:type="page"/>
      </w:r>
    </w:p>
    <w:p w14:paraId="577F470B" w14:textId="77777777" w:rsidR="000346A0" w:rsidRPr="000346A0" w:rsidRDefault="000346A0" w:rsidP="000346A0">
      <w:pPr>
        <w:ind w:firstLine="360"/>
      </w:pPr>
      <w:r w:rsidRPr="000346A0">
        <w:lastRenderedPageBreak/>
        <w:t>Take of Asarabacca, Henbane, Carpoballamum, each two</w:t>
      </w:r>
      <w:r w:rsidRPr="000346A0">
        <w:br/>
        <w:t>Drams and a half; of Cloves, Opium, Myrrh, Cyperus,</w:t>
      </w:r>
      <w:r w:rsidRPr="000346A0">
        <w:br/>
        <w:t>each two Drams ; of Opohallamum, Indian Leaf, Cina.</w:t>
      </w:r>
      <w:r w:rsidRPr="000346A0">
        <w:br/>
        <w:t>mon, Zedoary, Ginger, Cost us. Coral, C</w:t>
      </w:r>
      <w:r w:rsidRPr="000346A0">
        <w:rPr>
          <w:u w:val="single"/>
        </w:rPr>
        <w:t>assia</w:t>
      </w:r>
      <w:r w:rsidRPr="000346A0">
        <w:t xml:space="preserve">, </w:t>
      </w:r>
      <w:r w:rsidRPr="000346A0">
        <w:rPr>
          <w:lang w:val="la-Latn" w:eastAsia="la-Latn" w:bidi="la-Latn"/>
        </w:rPr>
        <w:t>Euphorbi-</w:t>
      </w:r>
      <w:r w:rsidRPr="000346A0">
        <w:rPr>
          <w:lang w:val="la-Latn" w:eastAsia="la-Latn" w:bidi="la-Latn"/>
        </w:rPr>
        <w:br/>
      </w:r>
      <w:r w:rsidRPr="000346A0">
        <w:t xml:space="preserve">urn, Gum Tragacanth, Frankincense, </w:t>
      </w:r>
      <w:r w:rsidRPr="000346A0">
        <w:rPr>
          <w:lang w:val="la-Latn" w:eastAsia="la-Latn" w:bidi="la-Latn"/>
        </w:rPr>
        <w:t xml:space="preserve">Styrax </w:t>
      </w:r>
      <w:r w:rsidRPr="000346A0">
        <w:t>Calamita,</w:t>
      </w:r>
      <w:r w:rsidRPr="000346A0">
        <w:br/>
        <w:t>Celtic Nard; Spignel, Hartwort, Mustard, Saxifrage, Dill,</w:t>
      </w:r>
      <w:r w:rsidRPr="000346A0">
        <w:br/>
        <w:t xml:space="preserve">Anife, each one Dram ; </w:t>
      </w:r>
      <w:r w:rsidRPr="000346A0">
        <w:rPr>
          <w:i/>
          <w:iCs/>
        </w:rPr>
        <w:t>of</w:t>
      </w:r>
      <w:r w:rsidRPr="000346A0">
        <w:t xml:space="preserve"> Xylaloes, Rheum </w:t>
      </w:r>
      <w:r w:rsidRPr="000346A0">
        <w:rPr>
          <w:lang w:val="la-Latn" w:eastAsia="la-Latn" w:bidi="la-Latn"/>
        </w:rPr>
        <w:t>Ponticum,</w:t>
      </w:r>
      <w:r w:rsidRPr="000346A0">
        <w:rPr>
          <w:lang w:val="la-Latn" w:eastAsia="la-Latn" w:bidi="la-Latn"/>
        </w:rPr>
        <w:br/>
        <w:t xml:space="preserve">Alipta </w:t>
      </w:r>
      <w:r w:rsidRPr="000346A0">
        <w:t>Mofchata, Castor, Spikenard, Galangais, Opopo-</w:t>
      </w:r>
      <w:r w:rsidRPr="000346A0">
        <w:br/>
        <w:t>nax, Anacardium, Mastich, crude Sulphur, Peony, Erin-</w:t>
      </w:r>
      <w:r w:rsidRPr="000346A0">
        <w:br/>
        <w:t>go. Pulp of Dates, red and white Hermodaolyls, Roses,</w:t>
      </w:r>
      <w:r w:rsidRPr="000346A0">
        <w:br/>
        <w:t>Thyme, Acorus. Penyroyal, Gentian, the Bark of the</w:t>
      </w:r>
      <w:r w:rsidRPr="000346A0">
        <w:br/>
        <w:t>Root of Mandrake, Germander, Valerian, Bishops Wced,</w:t>
      </w:r>
      <w:r w:rsidRPr="000346A0">
        <w:br/>
        <w:t xml:space="preserve">Bay-Berries, long and white Pepper. </w:t>
      </w:r>
      <w:r w:rsidRPr="000346A0">
        <w:rPr>
          <w:lang w:val="la-Latn" w:eastAsia="la-Latn" w:bidi="la-Latn"/>
        </w:rPr>
        <w:t xml:space="preserve">Xylobalsamum, </w:t>
      </w:r>
      <w:r w:rsidRPr="000346A0">
        <w:t>Car-</w:t>
      </w:r>
      <w:r w:rsidRPr="000346A0">
        <w:br/>
        <w:t>nabadium (that is. according to the Commentator, Ethio-</w:t>
      </w:r>
      <w:r w:rsidRPr="000346A0">
        <w:br/>
        <w:t>pian Cummin) Macedonian Parstey-seeds, Lovage, the Seeds</w:t>
      </w:r>
      <w:r w:rsidRPr="000346A0">
        <w:br/>
        <w:t xml:space="preserve">of Rue, and </w:t>
      </w:r>
      <w:r w:rsidRPr="000346A0">
        <w:rPr>
          <w:lang w:val="la-Latn" w:eastAsia="la-Latn" w:bidi="la-Latn"/>
        </w:rPr>
        <w:t xml:space="preserve">Sinon </w:t>
      </w:r>
      <w:r w:rsidRPr="000346A0">
        <w:t>(a Sort of wild Parfley, according to the</w:t>
      </w:r>
      <w:r w:rsidRPr="000346A0">
        <w:br/>
        <w:t>’ Commentator) of each a Dram and half., of pure Gold,</w:t>
      </w:r>
      <w:r w:rsidRPr="000346A0">
        <w:br/>
        <w:t xml:space="preserve">Pure Silver, Pearls not perforated, the Biatta </w:t>
      </w:r>
      <w:r w:rsidRPr="000346A0">
        <w:rPr>
          <w:lang w:val="la-Latn" w:eastAsia="la-Latn" w:bidi="la-Latn"/>
        </w:rPr>
        <w:t>Byzantina,</w:t>
      </w:r>
      <w:r w:rsidRPr="000346A0">
        <w:rPr>
          <w:lang w:val="la-Latn" w:eastAsia="la-Latn" w:bidi="la-Latn"/>
        </w:rPr>
        <w:br/>
      </w:r>
      <w:r w:rsidRPr="000346A0">
        <w:t>, the Bone of the Stag’s Heart, of each the Quantity of four-</w:t>
      </w:r>
      <w:r w:rsidRPr="000346A0">
        <w:br/>
        <w:t>teen Grains of Wheat ; of Sapphire, Emerald, and Jasper</w:t>
      </w:r>
      <w:r w:rsidRPr="000346A0">
        <w:br/>
        <w:t xml:space="preserve">Stones, each one Dram ; of Haste-nut, two Drams </w:t>
      </w:r>
      <w:r w:rsidRPr="000346A0">
        <w:rPr>
          <w:i/>
          <w:iCs/>
        </w:rPr>
        <w:t>, os</w:t>
      </w:r>
      <w:r w:rsidRPr="000346A0">
        <w:t xml:space="preserve"> Pel-</w:t>
      </w:r>
      <w:r w:rsidRPr="000346A0">
        <w:br/>
        <w:t xml:space="preserve">v , litory of Spain, Shavings of Ivory, Calamus </w:t>
      </w:r>
      <w:r w:rsidRPr="000346A0">
        <w:rPr>
          <w:lang w:val="la-Latn" w:eastAsia="la-Latn" w:bidi="la-Latn"/>
        </w:rPr>
        <w:t xml:space="preserve">adoratus, </w:t>
      </w:r>
      <w:r w:rsidRPr="000346A0">
        <w:t>each</w:t>
      </w:r>
      <w:r w:rsidRPr="000346A0">
        <w:br/>
        <w:t>the Quantity of twenty-nine Grains of Wheat; of Honey</w:t>
      </w:r>
      <w:r w:rsidRPr="000346A0">
        <w:br/>
        <w:t>or Sugar a sufficient Quantity. The Dose is the Quantity of</w:t>
      </w:r>
    </w:p>
    <w:p w14:paraId="48D55FF7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i</w:t>
      </w:r>
      <w:r w:rsidRPr="000346A0">
        <w:t xml:space="preserve"> an Haste-nut. </w:t>
      </w:r>
      <w:r w:rsidRPr="000346A0">
        <w:rPr>
          <w:i/>
          <w:iCs/>
        </w:rPr>
        <w:t>Myrepfus, Sect.</w:t>
      </w:r>
      <w:r w:rsidRPr="000346A0">
        <w:t xml:space="preserve"> i. </w:t>
      </w:r>
      <w:r w:rsidRPr="000346A0">
        <w:rPr>
          <w:i/>
          <w:iCs/>
        </w:rPr>
        <w:t>Cape</w:t>
      </w:r>
      <w:r w:rsidRPr="000346A0">
        <w:t xml:space="preserve"> I.</w:t>
      </w:r>
    </w:p>
    <w:p w14:paraId="3CCF60F2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ALEXANDRI </w:t>
      </w:r>
      <w:r w:rsidRPr="000346A0">
        <w:t xml:space="preserve">REGIS </w:t>
      </w:r>
      <w:r w:rsidRPr="000346A0">
        <w:rPr>
          <w:lang w:val="la-Latn" w:eastAsia="la-Latn" w:bidi="la-Latn"/>
        </w:rPr>
        <w:t xml:space="preserve">COLLYRIUM </w:t>
      </w:r>
      <w:r w:rsidRPr="000346A0">
        <w:t xml:space="preserve">SICOUM, </w:t>
      </w:r>
      <w:r w:rsidRPr="000346A0">
        <w:rPr>
          <w:i/>
          <w:iCs/>
        </w:rPr>
        <w:t>King</w:t>
      </w:r>
      <w:r w:rsidRPr="000346A0">
        <w:rPr>
          <w:i/>
          <w:iCs/>
        </w:rPr>
        <w:br/>
        <w:t>Alexanders dry Medicine for the Eyes,</w:t>
      </w:r>
      <w:r w:rsidRPr="000346A0">
        <w:t xml:space="preserve"> was composed of Saffron,</w:t>
      </w:r>
      <w:r w:rsidRPr="000346A0">
        <w:br/>
      </w:r>
      <w:r w:rsidRPr="000346A0">
        <w:rPr>
          <w:lang w:val="la-Latn" w:eastAsia="la-Latn" w:bidi="la-Latn"/>
        </w:rPr>
        <w:t xml:space="preserve">Celtio </w:t>
      </w:r>
      <w:r w:rsidRPr="000346A0">
        <w:t>Nard, and Terra Ampelltis (a Sort of bituminous Coal).</w:t>
      </w:r>
      <w:r w:rsidRPr="000346A0">
        <w:br/>
      </w:r>
      <w:r w:rsidRPr="000346A0">
        <w:rPr>
          <w:i/>
          <w:iCs/>
        </w:rPr>
        <w:t>Aetius, Tetr.</w:t>
      </w:r>
      <w:r w:rsidRPr="000346A0">
        <w:t xml:space="preserve"> 2. </w:t>
      </w:r>
      <w:r w:rsidRPr="000346A0">
        <w:rPr>
          <w:i/>
          <w:iCs/>
        </w:rPr>
        <w:t>C.</w:t>
      </w:r>
      <w:r w:rsidRPr="000346A0">
        <w:t xml:space="preserve"> 39.</w:t>
      </w:r>
    </w:p>
    <w:p w14:paraId="7AC6F210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ALEXANDRINUM EMPLASTRUM VIRIDE. </w:t>
      </w:r>
      <w:r w:rsidRPr="000346A0">
        <w:t>A</w:t>
      </w:r>
      <w:r w:rsidRPr="000346A0">
        <w:br/>
        <w:t xml:space="preserve">Pleister described by </w:t>
      </w:r>
      <w:r w:rsidRPr="000346A0">
        <w:rPr>
          <w:lang w:val="la-Latn" w:eastAsia="la-Latn" w:bidi="la-Latn"/>
        </w:rPr>
        <w:t xml:space="preserve">Cessus, </w:t>
      </w:r>
      <w:r w:rsidRPr="000346A0">
        <w:rPr>
          <w:i/>
          <w:iCs/>
          <w:lang w:val="la-Latn" w:eastAsia="la-Latn" w:bidi="la-Latn"/>
        </w:rPr>
        <w:t>L.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5; </w:t>
      </w:r>
      <w:r w:rsidRPr="000346A0">
        <w:rPr>
          <w:i/>
          <w:iCs/>
        </w:rPr>
        <w:t>C.</w:t>
      </w:r>
      <w:r w:rsidRPr="000346A0">
        <w:t xml:space="preserve"> Id. and by him recom-</w:t>
      </w:r>
      <w:r w:rsidRPr="000346A0">
        <w:br/>
        <w:t>mended as a Drawer.</w:t>
      </w:r>
    </w:p>
    <w:p w14:paraId="3D413AF6" w14:textId="77777777" w:rsidR="000346A0" w:rsidRPr="000346A0" w:rsidRDefault="000346A0" w:rsidP="000346A0">
      <w:pPr>
        <w:ind w:left="360" w:hanging="360"/>
      </w:pPr>
      <w:r w:rsidRPr="000346A0">
        <w:t xml:space="preserve">- Take of </w:t>
      </w:r>
      <w:r w:rsidRPr="000346A0">
        <w:rPr>
          <w:lang w:val="la-Latn" w:eastAsia="la-Latn" w:bidi="la-Latn"/>
        </w:rPr>
        <w:t xml:space="preserve">Plumose </w:t>
      </w:r>
      <w:r w:rsidRPr="000346A0">
        <w:t>Alum, one Ounce twenty Grains ; Sal</w:t>
      </w:r>
      <w:r w:rsidRPr="000346A0">
        <w:br/>
        <w:t>Ammoniac, seven Drams seventeen Grains and a half;</w:t>
      </w:r>
      <w:r w:rsidRPr="000346A0">
        <w:br/>
        <w:t>Squama AEris, two Ounces forty Grains ; of Myrrh and</w:t>
      </w:r>
      <w:r w:rsidRPr="000346A0">
        <w:br/>
        <w:t>Frankincense, each two Ounces, two Drams, forty-five</w:t>
      </w:r>
      <w:r w:rsidRPr="000346A0">
        <w:br/>
        <w:t>Grains ; of Wax, one Pound, seven Ounces, four Drams,</w:t>
      </w:r>
      <w:r w:rsidRPr="000346A0">
        <w:br/>
        <w:t>fifteen Grains; of Colophonian or Pine-rosin, two Pounds,</w:t>
      </w:r>
      <w:r w:rsidRPr="000346A0">
        <w:br/>
        <w:t>five Drams, fifty-five Grains ; of Oll, half a Pint; of Vi-</w:t>
      </w:r>
      <w:r w:rsidRPr="000346A0">
        <w:br/>
        <w:t>negar, a Pins.</w:t>
      </w:r>
    </w:p>
    <w:p w14:paraId="0A7FBF9E" w14:textId="77777777" w:rsidR="000346A0" w:rsidRPr="000346A0" w:rsidRDefault="000346A0" w:rsidP="000346A0">
      <w:pPr>
        <w:ind w:firstLine="360"/>
      </w:pPr>
      <w:r w:rsidRPr="000346A0">
        <w:t xml:space="preserve">ALEXANTHI, or AL </w:t>
      </w:r>
      <w:r w:rsidRPr="000346A0">
        <w:rPr>
          <w:smallCaps/>
        </w:rPr>
        <w:t>tin</w:t>
      </w:r>
      <w:r w:rsidRPr="000346A0">
        <w:rPr>
          <w:b/>
          <w:bCs/>
        </w:rPr>
        <w:t xml:space="preserve"> CAT. </w:t>
      </w:r>
      <w:r w:rsidRPr="000346A0">
        <w:t>Rulandus explains this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Fles Acris, </w:t>
      </w:r>
      <w:r w:rsidRPr="000346A0">
        <w:rPr>
          <w:i/>
          <w:iCs/>
        </w:rPr>
        <w:t>Flowers of Copper,</w:t>
      </w:r>
      <w:r w:rsidRPr="000346A0">
        <w:t xml:space="preserve"> perhaps the Rust.</w:t>
      </w:r>
    </w:p>
    <w:p w14:paraId="61E6D87A" w14:textId="77777777" w:rsidR="000346A0" w:rsidRPr="000346A0" w:rsidRDefault="000346A0" w:rsidP="000346A0">
      <w:r w:rsidRPr="000346A0">
        <w:t xml:space="preserve">. - ALEXASTHAE. </w:t>
      </w:r>
      <w:r w:rsidRPr="000346A0">
        <w:rPr>
          <w:lang w:val="el-GR" w:eastAsia="el-GR" w:bidi="el-GR"/>
        </w:rPr>
        <w:t>Ἀλἐνσθιίι</w:t>
      </w:r>
      <w:r w:rsidRPr="000346A0">
        <w:rPr>
          <w:lang w:val="en-GB" w:eastAsia="el-GR" w:bidi="el-GR"/>
        </w:rPr>
        <w:t xml:space="preserve">. </w:t>
      </w:r>
      <w:r w:rsidRPr="000346A0">
        <w:t>. Erotian and Hefychius ex-</w:t>
      </w:r>
      <w:r w:rsidRPr="000346A0">
        <w:br/>
        <w:t xml:space="preserve">plain it by the Word </w:t>
      </w:r>
      <w:r w:rsidRPr="000346A0">
        <w:rPr>
          <w:lang w:val="el-GR" w:eastAsia="el-GR" w:bidi="el-GR"/>
        </w:rPr>
        <w:t>βοάοῦσαι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io bring Aid, repel, succour.,</w:t>
      </w:r>
      <w:r w:rsidRPr="000346A0">
        <w:t xml:space="preserve"> and</w:t>
      </w:r>
      <w:r w:rsidRPr="000346A0">
        <w:br/>
        <w:t xml:space="preserve">thus it is used by Hippocrates, </w:t>
      </w:r>
      <w:r w:rsidRPr="000346A0">
        <w:rPr>
          <w:lang w:val="el-GR" w:eastAsia="el-GR" w:bidi="el-GR"/>
        </w:rPr>
        <w:t>Διιτ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la-Latn" w:eastAsia="la-Latn" w:bidi="la-Latn"/>
        </w:rPr>
        <w:t xml:space="preserve">»» </w:t>
      </w:r>
      <w:r w:rsidRPr="000346A0">
        <w:rPr>
          <w:lang w:val="el-GR" w:eastAsia="el-GR" w:bidi="el-GR"/>
        </w:rPr>
        <w:t>τώσιν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ιπιτ</w:t>
      </w:r>
      <w:r w:rsidRPr="000346A0">
        <w:rPr>
          <w:lang w:val="en-GB" w:eastAsia="el-GR" w:bidi="el-GR"/>
        </w:rPr>
        <w:t>,,</w:t>
      </w:r>
      <w:r w:rsidRPr="000346A0">
        <w:rPr>
          <w:lang w:val="el-GR" w:eastAsia="el-GR" w:bidi="el-GR"/>
        </w:rPr>
        <w:t>ὸειίμ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χσι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τοεν</w:t>
      </w:r>
      <w:r w:rsidRPr="000346A0">
        <w:rPr>
          <w:lang w:val="en-GB" w:eastAsia="el-GR" w:bidi="el-GR"/>
        </w:rPr>
        <w:t>,</w:t>
      </w:r>
      <w:r w:rsidRPr="000346A0">
        <w:rPr>
          <w:lang w:val="el-GR" w:eastAsia="el-GR" w:bidi="el-GR"/>
        </w:rPr>
        <w:t>ίονσ</w:t>
      </w:r>
      <w:r w:rsidRPr="000346A0">
        <w:rPr>
          <w:lang w:val="en-GB" w:eastAsia="el-GR" w:bidi="el-GR"/>
        </w:rPr>
        <w:t>»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ἀλἐνσθιίι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by this Regimen therefore fuch mast be relined. - De</w:t>
      </w:r>
      <w:r w:rsidRPr="000346A0">
        <w:rPr>
          <w:i/>
          <w:iCs/>
        </w:rPr>
        <w:br/>
        <w:t>Salla). Vict. Flat. -</w:t>
      </w:r>
      <w:r w:rsidRPr="000346A0">
        <w:t xml:space="preserve"> 7</w:t>
      </w:r>
    </w:p>
    <w:p w14:paraId="700BB67B" w14:textId="77777777" w:rsidR="000346A0" w:rsidRPr="000346A0" w:rsidRDefault="000346A0" w:rsidP="000346A0">
      <w:pPr>
        <w:ind w:firstLine="360"/>
      </w:pPr>
      <w:r w:rsidRPr="000346A0">
        <w:t>ALEXICACON. An Amulet, said to he powerful against</w:t>
      </w:r>
      <w:r w:rsidRPr="000346A0">
        <w:br/>
        <w:t xml:space="preserve">Poisons. From aZtio, </w:t>
      </w:r>
      <w:r w:rsidRPr="000346A0">
        <w:rPr>
          <w:i/>
          <w:iCs/>
        </w:rPr>
        <w:t>to repel,</w:t>
      </w:r>
      <w:r w:rsidRPr="000346A0">
        <w:t xml:space="preserve"> and </w:t>
      </w:r>
      <w:r w:rsidRPr="000346A0">
        <w:rPr>
          <w:i/>
          <w:iCs/>
          <w:lang w:val="el-GR" w:eastAsia="el-GR" w:bidi="el-GR"/>
        </w:rPr>
        <w:t>χαχα</w:t>
      </w:r>
      <w:r w:rsidRPr="000346A0">
        <w:rPr>
          <w:i/>
          <w:iCs/>
          <w:lang w:val="en-GB" w:eastAsia="el-GR" w:bidi="el-GR"/>
        </w:rPr>
        <w:t xml:space="preserve">, </w:t>
      </w:r>
      <w:r w:rsidRPr="000346A0">
        <w:rPr>
          <w:i/>
          <w:iCs/>
        </w:rPr>
        <w:t>Evil. Blaniard.</w:t>
      </w:r>
    </w:p>
    <w:p w14:paraId="0C6477AF" w14:textId="77777777" w:rsidR="000346A0" w:rsidRPr="000346A0" w:rsidRDefault="000346A0" w:rsidP="000346A0">
      <w:pPr>
        <w:ind w:firstLine="360"/>
      </w:pPr>
      <w:r w:rsidRPr="000346A0">
        <w:t>ALEXION: This Physician lived in the Time of Cicero</w:t>
      </w:r>
      <w:r w:rsidRPr="000346A0">
        <w:br/>
        <w:t>and Atticus, and had a great Share in the Friendship of both</w:t>
      </w:r>
      <w:r w:rsidRPr="000346A0">
        <w:br/>
        <w:t>those illustrious Persons. He died hefore Cicero, and was very</w:t>
      </w:r>
      <w:r w:rsidRPr="000346A0">
        <w:br/>
        <w:t xml:space="preserve">rniich lamented by him, as appears from what Cicero </w:t>
      </w:r>
      <w:r w:rsidRPr="000346A0">
        <w:rPr>
          <w:lang w:val="la-Latn" w:eastAsia="la-Latn" w:bidi="la-Latn"/>
        </w:rPr>
        <w:t>hirofelf</w:t>
      </w:r>
      <w:r w:rsidRPr="000346A0">
        <w:rPr>
          <w:lang w:val="la-Latn" w:eastAsia="la-Latn" w:bidi="la-Latn"/>
        </w:rPr>
        <w:br/>
      </w:r>
      <w:r w:rsidRPr="000346A0">
        <w:t xml:space="preserve">writes to Atticus on that Occasion : , “ </w:t>
      </w:r>
      <w:r w:rsidRPr="000346A0">
        <w:rPr>
          <w:i/>
          <w:iCs/>
        </w:rPr>
        <w:t>O factum male de</w:t>
      </w:r>
    </w:p>
    <w:p w14:paraId="055036BD" w14:textId="77777777" w:rsidR="000346A0" w:rsidRPr="000346A0" w:rsidRDefault="000346A0" w:rsidP="000346A0">
      <w:pPr>
        <w:ind w:firstLine="360"/>
        <w:rPr>
          <w:lang w:val="la-Latn"/>
        </w:rPr>
      </w:pPr>
      <w:r w:rsidRPr="000346A0">
        <w:t xml:space="preserve">Alexionel </w:t>
      </w:r>
      <w:r w:rsidRPr="000346A0">
        <w:rPr>
          <w:i/>
          <w:iCs/>
          <w:lang w:val="la-Latn" w:eastAsia="la-Latn" w:bidi="la-Latn"/>
        </w:rPr>
        <w:t xml:space="preserve">incredibile est </w:t>
      </w:r>
      <w:r w:rsidRPr="000346A0">
        <w:rPr>
          <w:i/>
          <w:iCs/>
        </w:rPr>
        <w:t xml:space="preserve">quanta me mciestist </w:t>
      </w:r>
      <w:r w:rsidRPr="000346A0">
        <w:rPr>
          <w:i/>
          <w:iCs/>
          <w:lang w:val="la-Latn" w:eastAsia="la-Latn" w:bidi="la-Latn"/>
        </w:rPr>
        <w:t xml:space="preserve">affecerit </w:t>
      </w:r>
      <w:r w:rsidRPr="000346A0">
        <w:rPr>
          <w:i/>
          <w:iCs/>
        </w:rPr>
        <w:t xml:space="preserve">; </w:t>
      </w:r>
      <w:r w:rsidRPr="000346A0">
        <w:rPr>
          <w:i/>
          <w:iCs/>
          <w:lang w:val="la-Latn" w:eastAsia="la-Latn" w:bidi="la-Latn"/>
        </w:rPr>
        <w:t xml:space="preserve">nec </w:t>
      </w:r>
      <w:r w:rsidRPr="000346A0">
        <w:rPr>
          <w:i/>
          <w:iCs/>
        </w:rPr>
        <w:t>me-</w:t>
      </w:r>
      <w:r w:rsidRPr="000346A0">
        <w:rPr>
          <w:i/>
          <w:iCs/>
        </w:rPr>
        <w:br/>
        <w:t xml:space="preserve">*" hcrcule ex ea parte </w:t>
      </w:r>
      <w:r w:rsidRPr="000346A0">
        <w:rPr>
          <w:i/>
          <w:iCs/>
          <w:lang w:val="la-Latn" w:eastAsia="la-Latn" w:bidi="la-Latn"/>
        </w:rPr>
        <w:t xml:space="preserve">maxime </w:t>
      </w:r>
      <w:r w:rsidRPr="000346A0">
        <w:rPr>
          <w:i/>
          <w:iCs/>
        </w:rPr>
        <w:t>quod plerique mecum; ad quem</w:t>
      </w:r>
      <w:r w:rsidRPr="000346A0">
        <w:rPr>
          <w:i/>
          <w:iCs/>
        </w:rPr>
        <w:br/>
        <w:t xml:space="preserve">“ </w:t>
      </w:r>
      <w:r w:rsidRPr="000346A0">
        <w:rPr>
          <w:i/>
          <w:iCs/>
          <w:lang w:val="la-Latn" w:eastAsia="la-Latn" w:bidi="la-Latn"/>
        </w:rPr>
        <w:t xml:space="preserve">igitur te Medicum conferes </w:t>
      </w:r>
      <w:r w:rsidRPr="000346A0">
        <w:rPr>
          <w:i/>
          <w:iCs/>
        </w:rPr>
        <w:t xml:space="preserve">? </w:t>
      </w:r>
      <w:r w:rsidRPr="000346A0">
        <w:rPr>
          <w:i/>
          <w:iCs/>
          <w:lang w:val="fr-FR"/>
        </w:rPr>
        <w:t xml:space="preserve">Quid </w:t>
      </w:r>
      <w:r w:rsidRPr="000346A0">
        <w:rPr>
          <w:i/>
          <w:iCs/>
          <w:lang w:val="la-Latn" w:eastAsia="la-Latn" w:bidi="la-Latn"/>
        </w:rPr>
        <w:t xml:space="preserve">mihi </w:t>
      </w:r>
      <w:r w:rsidRPr="000346A0">
        <w:rPr>
          <w:i/>
          <w:iCs/>
          <w:lang w:val="fr-FR"/>
        </w:rPr>
        <w:t>jam Medico ? Aut st</w:t>
      </w:r>
      <w:r w:rsidRPr="000346A0">
        <w:rPr>
          <w:i/>
          <w:iCs/>
          <w:lang w:val="fr-FR"/>
        </w:rPr>
        <w:br/>
        <w:t xml:space="preserve">opus </w:t>
      </w:r>
      <w:r w:rsidRPr="000346A0">
        <w:rPr>
          <w:i/>
          <w:iCs/>
          <w:lang w:val="la-Latn" w:eastAsia="la-Latn" w:bidi="la-Latn"/>
        </w:rPr>
        <w:t xml:space="preserve">est, tanta inopia est ? Amorem </w:t>
      </w:r>
      <w:r w:rsidRPr="000346A0">
        <w:rPr>
          <w:i/>
          <w:iCs/>
          <w:lang w:val="la-Latn"/>
        </w:rPr>
        <w:t xml:space="preserve">Aga </w:t>
      </w:r>
      <w:r w:rsidRPr="000346A0">
        <w:rPr>
          <w:i/>
          <w:iCs/>
          <w:lang w:val="la-Latn" w:eastAsia="la-Latn" w:bidi="la-Latn"/>
        </w:rPr>
        <w:t>me, humanitatem,fua-</w:t>
      </w:r>
      <w:r w:rsidRPr="000346A0">
        <w:rPr>
          <w:i/>
          <w:iCs/>
          <w:lang w:val="la-Latn" w:eastAsia="la-Latn" w:bidi="la-Latn"/>
        </w:rPr>
        <w:br/>
        <w:t xml:space="preserve">" mitatemque desedero ; etiam </w:t>
      </w:r>
      <w:r w:rsidRPr="000346A0">
        <w:rPr>
          <w:i/>
          <w:iCs/>
          <w:lang w:val="la-Latn"/>
        </w:rPr>
        <w:t xml:space="preserve">tilled, </w:t>
      </w:r>
      <w:r w:rsidRPr="000346A0">
        <w:rPr>
          <w:i/>
          <w:iCs/>
          <w:lang w:val="la-Latn" w:eastAsia="la-Latn" w:bidi="la-Latn"/>
        </w:rPr>
        <w:t>quid est quod non pertirnescen.</w:t>
      </w:r>
    </w:p>
    <w:p w14:paraId="7150B30B" w14:textId="77777777" w:rsidR="000346A0" w:rsidRPr="000346A0" w:rsidRDefault="000346A0" w:rsidP="000346A0">
      <w:pPr>
        <w:tabs>
          <w:tab w:val="left" w:leader="hyphen" w:pos="4110"/>
        </w:tabs>
        <w:ind w:firstLine="360"/>
      </w:pPr>
      <w:r w:rsidRPr="000346A0">
        <w:rPr>
          <w:i/>
          <w:iCs/>
          <w:lang w:val="la-Latn" w:eastAsia="la-Latn" w:bidi="la-Latn"/>
        </w:rPr>
        <w:t xml:space="preserve">dum </w:t>
      </w:r>
      <w:r w:rsidRPr="000346A0">
        <w:rPr>
          <w:i/>
          <w:iCs/>
          <w:lang w:val="la-Latn"/>
        </w:rPr>
        <w:t xml:space="preserve">set, cam </w:t>
      </w:r>
      <w:r w:rsidRPr="000346A0">
        <w:rPr>
          <w:i/>
          <w:iCs/>
          <w:lang w:val="la-Latn" w:eastAsia="la-Latn" w:bidi="la-Latn"/>
        </w:rPr>
        <w:t>hominem temperantem,sammum Modicum, tantus im-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la-Latn"/>
        </w:rPr>
        <w:t xml:space="preserve">premise </w:t>
      </w:r>
      <w:r w:rsidRPr="000346A0">
        <w:rPr>
          <w:i/>
          <w:iCs/>
          <w:lang w:val="la-Latn" w:eastAsia="la-Latn" w:bidi="la-Latn"/>
        </w:rPr>
        <w:t>morbus appeessesit ? Sed ad hac omnia una consciatis est,</w:t>
      </w:r>
      <w:r w:rsidRPr="000346A0">
        <w:rPr>
          <w:i/>
          <w:iCs/>
          <w:lang w:val="la-Latn" w:eastAsia="la-Latn" w:bidi="la-Latn"/>
        </w:rPr>
        <w:br/>
        <w:t>“ quod ea conditione nati simus , ut nihil quod homini accidere pesset</w:t>
      </w:r>
      <w:r w:rsidRPr="000346A0">
        <w:rPr>
          <w:i/>
          <w:iCs/>
          <w:lang w:val="la-Latn" w:eastAsia="la-Latn" w:bidi="la-Latn"/>
        </w:rPr>
        <w:br/>
        <w:t xml:space="preserve">recusare debeamusP—Epifol. ad </w:t>
      </w:r>
      <w:r w:rsidRPr="000346A0">
        <w:rPr>
          <w:i/>
          <w:iCs/>
          <w:lang w:val="la-Latn"/>
        </w:rPr>
        <w:t xml:space="preserve">Attic. </w:t>
      </w:r>
      <w:r w:rsidRPr="000346A0">
        <w:rPr>
          <w:i/>
          <w:iCs/>
        </w:rPr>
        <w:t>Lib.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I3. </w:t>
      </w:r>
      <w:r w:rsidRPr="000346A0">
        <w:rPr>
          <w:i/>
          <w:iCs/>
        </w:rPr>
        <w:t>Cap.</w:t>
      </w:r>
      <w:r w:rsidRPr="000346A0">
        <w:t xml:space="preserve"> I,</w:t>
      </w:r>
      <w:r w:rsidRPr="000346A0">
        <w:tab/>
        <w:t>:.</w:t>
      </w:r>
    </w:p>
    <w:p w14:paraId="3FF1AAA7" w14:textId="77777777" w:rsidR="000346A0" w:rsidRPr="000346A0" w:rsidRDefault="000346A0" w:rsidP="000346A0">
      <w:pPr>
        <w:ind w:left="360" w:hanging="360"/>
      </w:pPr>
      <w:r w:rsidRPr="000346A0">
        <w:t xml:space="preserve">" What a Misfortune is the Death of </w:t>
      </w:r>
      <w:r w:rsidRPr="000346A0">
        <w:rPr>
          <w:i/>
          <w:iCs/>
          <w:lang w:val="la-Latn" w:eastAsia="la-Latn" w:bidi="la-Latn"/>
        </w:rPr>
        <w:t xml:space="preserve">Alexim </w:t>
      </w:r>
      <w:r w:rsidRPr="000346A0">
        <w:rPr>
          <w:i/>
          <w:iCs/>
        </w:rPr>
        <w:t>l</w:t>
      </w:r>
      <w:r w:rsidRPr="000346A0">
        <w:t xml:space="preserve"> I cannot express</w:t>
      </w:r>
      <w:r w:rsidRPr="000346A0">
        <w:br/>
        <w:t>bow deeply I am affectsd by it ; not for that Reason which</w:t>
      </w:r>
    </w:p>
    <w:p w14:paraId="352C93AC" w14:textId="77777777" w:rsidR="000346A0" w:rsidRPr="000346A0" w:rsidRDefault="000346A0" w:rsidP="000346A0">
      <w:r w:rsidRPr="000346A0">
        <w:t>“ chiefly afflicts others; their being at a Lost what Physician</w:t>
      </w:r>
      <w:r w:rsidRPr="000346A0">
        <w:br/>
        <w:t>they shall apply themselves to. For whet Occasion have I</w:t>
      </w:r>
      <w:r w:rsidRPr="000346A0">
        <w:br/>
        <w:t>, for a Physician ? Or if I had, is there so great a Scarcity of</w:t>
      </w:r>
    </w:p>
    <w:p w14:paraId="0A2A0082" w14:textId="77777777" w:rsidR="000346A0" w:rsidRPr="000346A0" w:rsidRDefault="000346A0" w:rsidP="000346A0">
      <w:pPr>
        <w:ind w:firstLine="360"/>
      </w:pPr>
      <w:r w:rsidRPr="000346A0">
        <w:t>"" them; No,—-what I lament is the warm and sincere Friend,</w:t>
      </w:r>
      <w:r w:rsidRPr="000346A0">
        <w:br/>
        <w:t>.“ the generous, humane Man, and the agreeable Companion.</w:t>
      </w:r>
    </w:p>
    <w:p w14:paraId="08623899" w14:textId="77777777" w:rsidR="000346A0" w:rsidRPr="000346A0" w:rsidRDefault="000346A0" w:rsidP="000346A0">
      <w:pPr>
        <w:tabs>
          <w:tab w:val="left" w:leader="hyphen" w:pos="1148"/>
        </w:tabs>
        <w:ind w:firstLine="360"/>
      </w:pPr>
      <w:r w:rsidRPr="000346A0">
        <w:t>Besides, whet has not one to fear,- when we fee it in the</w:t>
      </w:r>
      <w:r w:rsidRPr="000346A0">
        <w:br/>
        <w:t>- “ Power of a Disease to snatch away, so suddenly, a Man of</w:t>
      </w:r>
      <w:r w:rsidRPr="000346A0">
        <w:br/>
        <w:t xml:space="preserve">: “ his Temperance and consummate Skill in Physic ? But </w:t>
      </w:r>
      <w:r w:rsidRPr="000346A0">
        <w:rPr>
          <w:i/>
          <w:iCs/>
        </w:rPr>
        <w:t>for</w:t>
      </w:r>
      <w:r w:rsidRPr="000346A0">
        <w:rPr>
          <w:i/>
          <w:iCs/>
        </w:rPr>
        <w:br/>
      </w:r>
      <w:r w:rsidRPr="000346A0">
        <w:t>" all these Things we heve ouly one Consolation, namely,</w:t>
      </w:r>
      <w:r w:rsidRPr="000346A0">
        <w:br/>
        <w:t>“ that we are hern into the World on this Condition, that</w:t>
      </w:r>
      <w:r w:rsidRPr="000346A0">
        <w:br/>
        <w:t>“ we rubmit to all those Accidents to which human Nature is</w:t>
      </w:r>
      <w:r w:rsidRPr="000346A0">
        <w:br/>
        <w:t>"‘ fubject.”</w:t>
      </w:r>
      <w:r w:rsidRPr="000346A0">
        <w:tab/>
        <w:t>What Cicero fays here gives us a very advarrta-</w:t>
      </w:r>
    </w:p>
    <w:p w14:paraId="3B21EFFE" w14:textId="77777777" w:rsidR="000346A0" w:rsidRPr="000346A0" w:rsidRDefault="000346A0" w:rsidP="000346A0">
      <w:pPr>
        <w:ind w:firstLine="360"/>
      </w:pPr>
      <w:r w:rsidRPr="000346A0">
        <w:t>geous Idea of this Physician. It is a Loss to the World that</w:t>
      </w:r>
      <w:r w:rsidRPr="000346A0">
        <w:br/>
        <w:t>we have no farther Particulars concerning him.</w:t>
      </w:r>
    </w:p>
    <w:p w14:paraId="2000B5C6" w14:textId="77777777" w:rsidR="000346A0" w:rsidRPr="000346A0" w:rsidRDefault="000346A0" w:rsidP="000346A0">
      <w:pPr>
        <w:ind w:firstLine="360"/>
      </w:pPr>
      <w:r w:rsidRPr="000346A0">
        <w:lastRenderedPageBreak/>
        <w:t xml:space="preserve">ALEXIPHARMACA. From </w:t>
      </w:r>
      <w:r w:rsidRPr="000346A0">
        <w:rPr>
          <w:lang w:val="el-GR" w:eastAsia="el-GR" w:bidi="el-GR"/>
        </w:rPr>
        <w:t>Ἀλίέν</w:t>
      </w:r>
      <w:r w:rsidRPr="000346A0">
        <w:rPr>
          <w:lang w:val="en-GB" w:eastAsia="el-GR" w:bidi="el-GR"/>
        </w:rPr>
        <w:t xml:space="preserve">,- </w:t>
      </w:r>
      <w:r w:rsidRPr="000346A0">
        <w:rPr>
          <w:i/>
          <w:iCs/>
        </w:rPr>
        <w:t>to repel</w:t>
      </w:r>
      <w:r w:rsidRPr="000346A0">
        <w:t xml:space="preserve"> or </w:t>
      </w:r>
      <w:r w:rsidRPr="000346A0">
        <w:rPr>
          <w:i/>
          <w:iCs/>
        </w:rPr>
        <w:t>drive away,</w:t>
      </w:r>
      <w:r w:rsidRPr="000346A0">
        <w:rPr>
          <w:i/>
          <w:iCs/>
        </w:rPr>
        <w:br/>
      </w:r>
      <w:r w:rsidRPr="000346A0">
        <w:t xml:space="preserve">. and </w:t>
      </w:r>
      <w:r w:rsidRPr="000346A0">
        <w:rPr>
          <w:lang w:val="el-GR" w:eastAsia="el-GR" w:bidi="el-GR"/>
        </w:rPr>
        <w:t>Φάρμακον</w:t>
      </w:r>
      <w:r w:rsidRPr="000346A0">
        <w:rPr>
          <w:lang w:val="en-GB" w:eastAsia="el-GR" w:bidi="el-GR"/>
        </w:rPr>
        <w:t xml:space="preserve">, </w:t>
      </w:r>
      <w:r w:rsidRPr="000346A0">
        <w:t>properly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Pcascm. Alexipharmics. pin Alexiphar-</w:t>
      </w:r>
      <w:r w:rsidRPr="000346A0">
        <w:rPr>
          <w:i/>
          <w:iCs/>
        </w:rPr>
        <w:br/>
        <w:t>rnic</w:t>
      </w:r>
      <w:r w:rsidRPr="000346A0">
        <w:t xml:space="preserve"> seems originally to have signified a Remedy to expel, or pre.</w:t>
      </w:r>
      <w:r w:rsidRPr="000346A0">
        <w:br/>
        <w:t>vent the ill Effects of Poisons taken internally, and this is Ga-</w:t>
      </w:r>
      <w:r w:rsidRPr="000346A0">
        <w:br/>
        <w:t>- sen’s Explanation. But since some amongst the Moderns hed</w:t>
      </w:r>
      <w:r w:rsidRPr="000346A0">
        <w:br/>
        <w:t>conjured up a chimerical Poison, in order to inflame or other-</w:t>
      </w:r>
      <w:r w:rsidRPr="000346A0">
        <w:br/>
        <w:t xml:space="preserve">wise </w:t>
      </w:r>
      <w:r w:rsidRPr="000346A0">
        <w:rPr>
          <w:lang w:val="la-Latn" w:eastAsia="la-Latn" w:bidi="la-Latn"/>
        </w:rPr>
        <w:t xml:space="preserve">affeci </w:t>
      </w:r>
      <w:r w:rsidRPr="000346A0">
        <w:t>the imaginary animal Spirits in acute Distempers,</w:t>
      </w:r>
    </w:p>
    <w:p w14:paraId="564A1FE1" w14:textId="77777777" w:rsidR="000346A0" w:rsidRPr="000346A0" w:rsidRDefault="000346A0" w:rsidP="000346A0">
      <w:pPr>
        <w:tabs>
          <w:tab w:val="left" w:pos="2121"/>
        </w:tabs>
      </w:pPr>
      <w:r w:rsidRPr="000346A0">
        <w:rPr>
          <w:i/>
          <w:iCs/>
        </w:rPr>
        <w:t>Alexipharmics</w:t>
      </w:r>
      <w:r w:rsidRPr="000346A0">
        <w:t xml:space="preserve"> have been understood to mean Remedies hdapfed</w:t>
      </w:r>
      <w:r w:rsidRPr="000346A0">
        <w:br/>
        <w:t>to expel this Poison by the cutaneous Pores, in the Form of</w:t>
      </w:r>
      <w:r w:rsidRPr="000346A0">
        <w:br/>
        <w:t xml:space="preserve">Sweat. Hence it appears, that </w:t>
      </w:r>
      <w:r w:rsidRPr="000346A0">
        <w:rPr>
          <w:i/>
          <w:iCs/>
        </w:rPr>
        <w:t>Alexipharmics</w:t>
      </w:r>
      <w:r w:rsidRPr="000346A0">
        <w:t xml:space="preserve"> mean just the</w:t>
      </w:r>
      <w:r w:rsidRPr="000346A0">
        <w:br/>
        <w:t xml:space="preserve">fame as </w:t>
      </w:r>
      <w:r w:rsidRPr="000346A0">
        <w:rPr>
          <w:i/>
          <w:iCs/>
        </w:rPr>
        <w:t>Sndoristcs.</w:t>
      </w:r>
      <w:r w:rsidRPr="000346A0">
        <w:t xml:space="preserve"> I am persuaded that no Theory was ever</w:t>
      </w:r>
      <w:r w:rsidRPr="000346A0">
        <w:br/>
        <w:t>introduced into Medicine without very ill Effects upon Prac-</w:t>
      </w:r>
      <w:r w:rsidRPr="000346A0">
        <w:br/>
        <w:t xml:space="preserve">tice ; but that which paved the Wry for </w:t>
      </w:r>
      <w:r w:rsidRPr="000346A0">
        <w:rPr>
          <w:i/>
          <w:iCs/>
        </w:rPr>
        <w:t>Alexipharmics</w:t>
      </w:r>
      <w:r w:rsidRPr="000346A0">
        <w:t xml:space="preserve"> has exert-</w:t>
      </w:r>
      <w:r w:rsidRPr="000346A0">
        <w:br/>
        <w:t>ed extraordinary. Heroifms, and made uncommon Havock</w:t>
      </w:r>
      <w:r w:rsidRPr="000346A0">
        <w:br/>
        <w:t>amongst Mankind. .</w:t>
      </w:r>
      <w:r w:rsidRPr="000346A0">
        <w:tab/>
        <w:t>. -</w:t>
      </w:r>
    </w:p>
    <w:p w14:paraId="74B5E85B" w14:textId="77777777" w:rsidR="000346A0" w:rsidRPr="000346A0" w:rsidRDefault="000346A0" w:rsidP="000346A0">
      <w:pPr>
        <w:ind w:firstLine="360"/>
      </w:pPr>
      <w:r w:rsidRPr="000346A0">
        <w:t>Hippocrates in his Treatise-</w:t>
      </w:r>
      <w:r w:rsidRPr="000346A0">
        <w:rPr>
          <w:lang w:val="el-GR" w:eastAsia="el-GR" w:bidi="el-GR"/>
        </w:rPr>
        <w:t>ώ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 xml:space="preserve">Ratione suctus </w:t>
      </w:r>
      <w:r w:rsidRPr="000346A0">
        <w:rPr>
          <w:i/>
          <w:iCs/>
        </w:rPr>
        <w:t xml:space="preserve">in </w:t>
      </w:r>
      <w:r w:rsidRPr="000346A0">
        <w:rPr>
          <w:i/>
          <w:iCs/>
          <w:lang w:val="la-Latn" w:eastAsia="la-Latn" w:bidi="la-Latn"/>
        </w:rPr>
        <w:t>Acutis,</w:t>
      </w:r>
      <w:r w:rsidRPr="000346A0">
        <w:rPr>
          <w:lang w:val="la-Latn" w:eastAsia="la-Latn" w:bidi="la-Latn"/>
        </w:rPr>
        <w:t xml:space="preserve"> </w:t>
      </w:r>
      <w:r w:rsidRPr="000346A0">
        <w:t>has</w:t>
      </w:r>
      <w:r w:rsidRPr="000346A0">
        <w:br/>
        <w:t xml:space="preserve">the following Passage . </w:t>
      </w:r>
      <w:r w:rsidRPr="000346A0">
        <w:rPr>
          <w:i/>
          <w:iCs/>
        </w:rPr>
        <w:t>Whoever in the Beginning of an iastamma-</w:t>
      </w:r>
      <w:r w:rsidRPr="000346A0">
        <w:rPr>
          <w:i/>
          <w:iCs/>
        </w:rPr>
        <w:br/>
        <w:t>tsry Disease attempts the Cure by Cathartics, dees not in the least</w:t>
      </w:r>
      <w:r w:rsidRPr="000346A0">
        <w:rPr>
          <w:i/>
          <w:iCs/>
        </w:rPr>
        <w:br/>
        <w:t>dirninisc the Tenfan and Inflammation of the Part affected ., spy</w:t>
      </w:r>
      <w:r w:rsidRPr="000346A0">
        <w:rPr>
          <w:i/>
          <w:iCs/>
        </w:rPr>
        <w:br/>
        <w:t xml:space="preserve">the Distemper in this State of Crndity, will net yield </w:t>
      </w:r>
      <w:r w:rsidRPr="000346A0">
        <w:rPr>
          <w:i/>
          <w:iCs/>
          <w:lang w:val="la-Latn" w:eastAsia="la-Latn" w:bidi="la-Latn"/>
        </w:rPr>
        <w:t xml:space="preserve">c, </w:t>
      </w:r>
      <w:r w:rsidRPr="000346A0">
        <w:rPr>
          <w:i/>
          <w:iCs/>
        </w:rPr>
        <w:t>saso</w:t>
      </w:r>
      <w:r w:rsidRPr="000346A0">
        <w:rPr>
          <w:i/>
          <w:iCs/>
        </w:rPr>
        <w:br/>
        <w:t xml:space="preserve">Medicines ; on the Contrary, this- Method of Treatment </w:t>
      </w:r>
      <w:r w:rsidRPr="000346A0">
        <w:rPr>
          <w:i/>
          <w:iCs/>
          <w:lang w:val="la-Latn" w:eastAsia="la-Latn" w:bidi="la-Latn"/>
        </w:rPr>
        <w:t>liquesces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and wastes the found Parts, which would otherwise resist the Disc</w:t>
      </w:r>
      <w:r w:rsidRPr="000346A0">
        <w:rPr>
          <w:i/>
          <w:iCs/>
        </w:rPr>
        <w:br/>
        <w:t>temper ; and when the Body is in this Mosnner weakened, the Dise</w:t>
      </w:r>
      <w:r w:rsidRPr="000346A0">
        <w:rPr>
          <w:i/>
          <w:iCs/>
        </w:rPr>
        <w:br/>
        <w:t>ease gets Ground, till us last it becomes incurable-.</w:t>
      </w:r>
      <w:r w:rsidRPr="000346A0">
        <w:t xml:space="preserve"> Though thia</w:t>
      </w:r>
      <w:r w:rsidRPr="000346A0">
        <w:br/>
        <w:t>is said with a great deal of Justnefs and Propriety, I, am per-</w:t>
      </w:r>
      <w:r w:rsidRPr="000346A0">
        <w:br/>
        <w:t>sanded it may with stronger Reason he applied to Sudotifics, that</w:t>
      </w:r>
      <w:r w:rsidRPr="000346A0">
        <w:br/>
        <w:t xml:space="preserve">is, to </w:t>
      </w:r>
      <w:r w:rsidRPr="000346A0">
        <w:rPr>
          <w:i/>
          <w:iCs/>
        </w:rPr>
        <w:t>Alexipharmics,</w:t>
      </w:r>
      <w:r w:rsidRPr="000346A0">
        <w:t xml:space="preserve"> which frequently do a great deal of Mis-</w:t>
      </w:r>
      <w:r w:rsidRPr="000346A0">
        <w:br/>
        <w:t>chief And indeed there is nothing in. which the lower Class</w:t>
      </w:r>
      <w:r w:rsidRPr="000346A0">
        <w:br/>
        <w:t>of Practitioners in Physic make more fatal Errors, than in the</w:t>
      </w:r>
      <w:r w:rsidRPr="000346A0">
        <w:br/>
        <w:t xml:space="preserve">Use of </w:t>
      </w:r>
      <w:r w:rsidRPr="000346A0">
        <w:rPr>
          <w:i/>
          <w:iCs/>
        </w:rPr>
        <w:t>Alexipharmics,</w:t>
      </w:r>
      <w:r w:rsidRPr="000346A0">
        <w:t xml:space="preserve"> which I have frequently known exhibited</w:t>
      </w:r>
      <w:r w:rsidRPr="000346A0">
        <w:br/>
        <w:t>to young People of plethoric Habits, in the very Beginning os</w:t>
      </w:r>
      <w:r w:rsidRPr="000346A0">
        <w:br/>
        <w:t>Fevers, and even without previous Evacuations.</w:t>
      </w:r>
    </w:p>
    <w:p w14:paraId="019FE14D" w14:textId="77777777" w:rsidR="000346A0" w:rsidRPr="000346A0" w:rsidRDefault="000346A0" w:rsidP="000346A0">
      <w:pPr>
        <w:tabs>
          <w:tab w:val="left" w:pos="2857"/>
          <w:tab w:val="left" w:pos="3604"/>
          <w:tab w:val="left" w:pos="3946"/>
        </w:tabs>
        <w:ind w:firstLine="360"/>
      </w:pPr>
      <w:r w:rsidRPr="000346A0">
        <w:t>About the Year 1723,1724, or I725, a Fever appeared with</w:t>
      </w:r>
      <w:r w:rsidRPr="000346A0">
        <w:br/>
        <w:t>uncommon Violences and was more universal than any I hard</w:t>
      </w:r>
      <w:r w:rsidRPr="000346A0">
        <w:br/>
        <w:t>ever known, and by this great Numbers of working People</w:t>
      </w:r>
      <w:r w:rsidRPr="000346A0">
        <w:br/>
        <w:t>perished, insomuch that in many Countries scarcely enough</w:t>
      </w:r>
      <w:r w:rsidRPr="000346A0">
        <w:br/>
        <w:t>were left to gather in the Fruits of the Earth; and this Sort</w:t>
      </w:r>
      <w:r w:rsidRPr="000346A0">
        <w:br/>
        <w:t>of Fever continued formany Years aster. In this Disorder it</w:t>
      </w:r>
      <w:r w:rsidRPr="000346A0">
        <w:br/>
        <w:t>was remarkable, thet a warm Regimen, or hot Medicines, sel-</w:t>
      </w:r>
      <w:r w:rsidRPr="000346A0">
        <w:br/>
        <w:t>dom or never falled to render the Fever continual, and keep it</w:t>
      </w:r>
      <w:r w:rsidRPr="000346A0">
        <w:br/>
        <w:t xml:space="preserve">so, bringing on </w:t>
      </w:r>
      <w:r w:rsidRPr="000346A0">
        <w:rPr>
          <w:lang w:val="la-Latn" w:eastAsia="la-Latn" w:bidi="la-Latn"/>
        </w:rPr>
        <w:t xml:space="preserve">Deliria, </w:t>
      </w:r>
      <w:r w:rsidRPr="000346A0">
        <w:t>and all Symptoms of Malignity .</w:t>
      </w:r>
      <w:r w:rsidRPr="000346A0">
        <w:br/>
        <w:t>whereas a cool Regimen, with Evacuations by Bleeding, and</w:t>
      </w:r>
      <w:r w:rsidRPr="000346A0">
        <w:br/>
        <w:t>Purging with Caution, and an intire Abstinence from hot Me-</w:t>
      </w:r>
      <w:r w:rsidRPr="000346A0">
        <w:br/>
        <w:t>diolnes, almost always brought the Fever to a regular Interims-</w:t>
      </w:r>
      <w:r w:rsidRPr="000346A0">
        <w:br/>
        <w:t>sion, and then the Bart effectirally took it off. As I had an</w:t>
      </w:r>
      <w:r w:rsidRPr="000346A0">
        <w:br/>
        <w:t>Opportunity of seeing a great Number, of Patients under this</w:t>
      </w:r>
      <w:r w:rsidRPr="000346A0">
        <w:br/>
        <w:t xml:space="preserve">Fever, I was abundantly convinced, thet more died of </w:t>
      </w:r>
      <w:r w:rsidRPr="000346A0">
        <w:rPr>
          <w:i/>
          <w:iCs/>
          <w:lang w:val="la-Latn" w:eastAsia="la-Latn" w:bidi="la-Latn"/>
        </w:rPr>
        <w:t>Alexi,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pharmsts</w:t>
      </w:r>
      <w:r w:rsidRPr="000346A0">
        <w:t xml:space="preserve"> than.of the Distemper itself. ,</w:t>
      </w:r>
      <w:r w:rsidRPr="000346A0">
        <w:tab/>
        <w:t>.</w:t>
      </w:r>
      <w:r w:rsidRPr="000346A0">
        <w:tab/>
        <w:t>„</w:t>
      </w:r>
      <w:r w:rsidRPr="000346A0">
        <w:tab/>
        <w:t>... .</w:t>
      </w:r>
    </w:p>
    <w:p w14:paraId="6D92EC5C" w14:textId="77777777" w:rsidR="000346A0" w:rsidRPr="000346A0" w:rsidRDefault="000346A0" w:rsidP="000346A0">
      <w:pPr>
        <w:tabs>
          <w:tab w:val="left" w:pos="1755"/>
          <w:tab w:val="left" w:pos="3001"/>
        </w:tabs>
      </w:pPr>
      <w:r w:rsidRPr="000346A0">
        <w:t>. But thet I may not appear singular with.Respect to this Sort</w:t>
      </w:r>
      <w:r w:rsidRPr="000346A0">
        <w:br/>
        <w:t xml:space="preserve">of </w:t>
      </w:r>
      <w:r w:rsidRPr="000346A0">
        <w:rPr>
          <w:lang w:val="la-Latn" w:eastAsia="la-Latn" w:bidi="la-Latn"/>
        </w:rPr>
        <w:t xml:space="preserve">Medicine, </w:t>
      </w:r>
      <w:r w:rsidRPr="000346A0">
        <w:t>I shall give .the Opinion of the illustrious Hoff,</w:t>
      </w:r>
      <w:r w:rsidRPr="000346A0">
        <w:br/>
        <w:t>man upon this Subject, who having just hefore mentioned Ca-</w:t>
      </w:r>
      <w:r w:rsidRPr="000346A0">
        <w:br/>
        <w:t>thartics goes on thus:</w:t>
      </w:r>
      <w:r w:rsidRPr="000346A0">
        <w:tab/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tab/>
      </w:r>
      <w:r w:rsidRPr="000346A0">
        <w:rPr>
          <w:lang w:val="el-GR" w:eastAsia="el-GR" w:bidi="el-GR"/>
        </w:rPr>
        <w:t>ν</w:t>
      </w:r>
    </w:p>
    <w:p w14:paraId="388277C4" w14:textId="77777777" w:rsidR="000346A0" w:rsidRPr="000346A0" w:rsidRDefault="000346A0" w:rsidP="000346A0">
      <w:pPr>
        <w:tabs>
          <w:tab w:val="left" w:pos="3433"/>
        </w:tabs>
        <w:ind w:firstLine="360"/>
      </w:pPr>
      <w:r w:rsidRPr="000346A0">
        <w:t>There is another Set of Evaciiants which carry off the more</w:t>
      </w:r>
      <w:r w:rsidRPr="000346A0">
        <w:br/>
        <w:t>subtile Parts of the morbific Matter, bythe Pores of rhe Skin, in</w:t>
      </w:r>
      <w:r w:rsidRPr="000346A0">
        <w:br/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 w:rsidRPr="000346A0">
        <w:t>plentiful, less offensive, gentle, and more imperceptible. Man-</w:t>
      </w:r>
      <w:r w:rsidRPr="000346A0">
        <w:br/>
        <w:t xml:space="preserve">ner. The Remedies most conducive to this are called </w:t>
      </w:r>
      <w:r w:rsidRPr="000346A0">
        <w:rPr>
          <w:i/>
          <w:iCs/>
        </w:rPr>
        <w:t>Suderi-</w:t>
      </w:r>
      <w:r w:rsidRPr="000346A0">
        <w:rPr>
          <w:i/>
          <w:iCs/>
        </w:rPr>
        <w:br/>
        <w:t>stcs,</w:t>
      </w:r>
      <w:r w:rsidRPr="000346A0">
        <w:t xml:space="preserve"> and by the Greeks </w:t>
      </w:r>
      <w:r w:rsidRPr="000346A0">
        <w:rPr>
          <w:i/>
          <w:iCs/>
        </w:rPr>
        <w:t>Hiydrutics</w:t>
      </w:r>
      <w:r w:rsidRPr="000346A0">
        <w:t xml:space="preserve"> ; by whose Operation s </w:t>
      </w:r>
      <w:r w:rsidRPr="000346A0">
        <w:rPr>
          <w:i/>
          <w:iCs/>
        </w:rPr>
        <w:t>sen-</w:t>
      </w:r>
      <w:r w:rsidRPr="000346A0">
        <w:rPr>
          <w:i/>
          <w:iCs/>
        </w:rPr>
        <w:br/>
      </w:r>
      <w:r w:rsidRPr="000346A0">
        <w:t>sible Moisture is perspired through the cutaneous Glands,' Os</w:t>
      </w:r>
      <w:r w:rsidRPr="000346A0">
        <w:br/>
        <w:t>the vegetable Kind the most efficacious, for this Purpose, are</w:t>
      </w:r>
      <w:r w:rsidRPr="000346A0">
        <w:br/>
        <w:t>the Roots of a very acrid, penetrating, oily Taste, as those of</w:t>
      </w:r>
      <w:r w:rsidRPr="000346A0">
        <w:br/>
        <w:t>Angelica, the different Species of Master-wort, Butter-burr,</w:t>
      </w:r>
      <w:r w:rsidRPr="000346A0">
        <w:br/>
        <w:t>. Elecampaie, Lovage, Swallow-wort. Valerian, Contrayerva,</w:t>
      </w:r>
      <w:r w:rsidRPr="000346A0">
        <w:br/>
        <w:t>Virginia Snake-root, Lignum Guajacum, and Sassafras, with</w:t>
      </w:r>
      <w:r w:rsidRPr="000346A0">
        <w:br/>
        <w:t xml:space="preserve">their Barks. In the mineral Kingdom crude Antimony, </w:t>
      </w:r>
      <w:r w:rsidRPr="000346A0">
        <w:rPr>
          <w:lang w:val="la-Latn" w:eastAsia="la-Latn" w:bidi="la-Latn"/>
        </w:rPr>
        <w:t>Regu-</w:t>
      </w:r>
      <w:r w:rsidRPr="000346A0">
        <w:rPr>
          <w:lang w:val="la-Latn" w:eastAsia="la-Latn" w:bidi="la-Latn"/>
        </w:rPr>
        <w:br/>
        <w:t xml:space="preserve">lus </w:t>
      </w:r>
      <w:r w:rsidRPr="000346A0">
        <w:t xml:space="preserve">Antimonii </w:t>
      </w:r>
      <w:r w:rsidRPr="000346A0">
        <w:rPr>
          <w:lang w:val="la-Latn" w:eastAsia="la-Latn" w:bidi="la-Latn"/>
        </w:rPr>
        <w:t xml:space="preserve">medicinalis, </w:t>
      </w:r>
      <w:r w:rsidRPr="000346A0">
        <w:t>volatile Tinctsre of Sulphur, pre-</w:t>
      </w:r>
      <w:r w:rsidRPr="000346A0">
        <w:br/>
        <w:t>pared of Quick-lime, Sal Ammoniac and Sulphuc. corrcoled</w:t>
      </w:r>
      <w:r w:rsidRPr="000346A0">
        <w:br/>
        <w:t xml:space="preserve">and fixed Sulphur of Antimony, and allo the </w:t>
      </w:r>
      <w:r w:rsidRPr="000346A0">
        <w:rPr>
          <w:lang w:val="la-Latn" w:eastAsia="la-Latn" w:bidi="la-Latn"/>
        </w:rPr>
        <w:t xml:space="preserve">Mixtura </w:t>
      </w:r>
      <w:r w:rsidRPr="000346A0">
        <w:t>sim-</w:t>
      </w:r>
      <w:r w:rsidRPr="000346A0">
        <w:br/>
        <w:t>plex. Likewise Venice Treacle, its Essence, Spirit, and Wa-</w:t>
      </w:r>
      <w:r w:rsidRPr="000346A0">
        <w:br/>
        <w:t>ter ; all Spirits and. volatile Salts prepared from the Parts: of</w:t>
      </w:r>
      <w:r w:rsidRPr="000346A0">
        <w:br/>
        <w:t>Animals, particularly Harts-born, Ivory, . and Earth-worms,</w:t>
      </w:r>
      <w:r w:rsidRPr="000346A0">
        <w:br/>
      </w:r>
      <w:r w:rsidRPr="000346A0">
        <w:rPr>
          <w:lang w:val="la-Latn" w:eastAsia="la-Latn" w:bidi="la-Latn"/>
        </w:rPr>
        <w:t xml:space="preserve">Spiritus </w:t>
      </w:r>
      <w:r w:rsidRPr="000346A0">
        <w:t>Bussir, Tartar, Silk, Soot, the Essences of Woods, and</w:t>
      </w:r>
      <w:r w:rsidRPr="000346A0">
        <w:br/>
        <w:t>the distilled foetid Oils, as foetid Oil of Harts-horn dissolved in</w:t>
      </w:r>
      <w:r w:rsidRPr="000346A0">
        <w:br/>
        <w:t>Spirit of Wine; .</w:t>
      </w:r>
      <w:r w:rsidRPr="000346A0">
        <w:tab/>
        <w:t>' . , - .</w:t>
      </w:r>
    </w:p>
    <w:p w14:paraId="00396044" w14:textId="77777777" w:rsidR="000346A0" w:rsidRPr="000346A0" w:rsidRDefault="000346A0" w:rsidP="000346A0">
      <w:pPr>
        <w:tabs>
          <w:tab w:val="left" w:pos="1288"/>
          <w:tab w:val="left" w:pos="2121"/>
          <w:tab w:val="left" w:pos="2518"/>
        </w:tabs>
        <w:ind w:firstLine="360"/>
      </w:pPr>
      <w:r w:rsidRPr="000346A0">
        <w:t>These riobler Medicines, of the fudorisic Kind, owe the Vir-</w:t>
      </w:r>
      <w:r w:rsidRPr="000346A0">
        <w:br/>
        <w:t>tue of their Operation to the Power they possess of increasing</w:t>
      </w:r>
      <w:r w:rsidRPr="000346A0">
        <w:br/>
        <w:t>the Systaltic Motion of the Heart, and the Elasticity of the Ar-</w:t>
      </w:r>
      <w:r w:rsidRPr="000346A0">
        <w:br/>
        <w:t>teries, as to the .Number and Force of their Vibrations, by</w:t>
      </w:r>
      <w:r w:rsidRPr="000346A0">
        <w:br/>
        <w:t>which Means, a greater Velocity heing added to the Circulation,</w:t>
      </w:r>
      <w:r w:rsidRPr="000346A0">
        <w:br/>
        <w:t>they protrude the perspirable Matter through the outward and</w:t>
      </w:r>
      <w:r w:rsidRPr="000346A0">
        <w:br/>
      </w:r>
      <w:r w:rsidRPr="000346A0">
        <w:lastRenderedPageBreak/>
        <w:t xml:space="preserve">porous Substance of the Skin. This they perform either by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subtile, acrid, hot OU, as the Roots above-mentioned, which</w:t>
      </w:r>
      <w:r w:rsidRPr="000346A0">
        <w:br/>
        <w:t xml:space="preserve">are also called </w:t>
      </w:r>
      <w:r w:rsidRPr="000346A0">
        <w:rPr>
          <w:i/>
          <w:iCs/>
        </w:rPr>
        <w:t>Alexipharmics</w:t>
      </w:r>
      <w:r w:rsidRPr="000346A0">
        <w:t>; or by a volatile empyreurnatic</w:t>
      </w:r>
      <w:r w:rsidRPr="000346A0">
        <w:br/>
        <w:t>Salt of an igneous Nature, such as are all the Spirits, vola-</w:t>
      </w:r>
      <w:r w:rsidRPr="000346A0">
        <w:br/>
        <w:t>tile Salts, and Oils from Anirnais; or by an acrid, resinous</w:t>
      </w:r>
      <w:r w:rsidRPr="000346A0">
        <w:br/>
        <w:t>Salt, more or less fixed, as the Root of white Burnet, Guaji.</w:t>
      </w:r>
      <w:r w:rsidRPr="000346A0">
        <w:br/>
        <w:t>cum and its Bark, Contrayerva, Virginia Snake.root; or lastly,</w:t>
      </w:r>
      <w:r w:rsidRPr="000346A0">
        <w:br/>
        <w:t xml:space="preserve">they </w:t>
      </w:r>
      <w:r w:rsidRPr="000346A0">
        <w:rPr>
          <w:lang w:val="la-Latn" w:eastAsia="la-Latn" w:bidi="la-Latn"/>
        </w:rPr>
        <w:t xml:space="preserve">acti </w:t>
      </w:r>
      <w:r w:rsidRPr="000346A0">
        <w:t>and that very powerfully, by Means of a very fine</w:t>
      </w:r>
      <w:r w:rsidRPr="000346A0">
        <w:br/>
        <w:t xml:space="preserve">mineral Salt and Sulphur, by which they </w:t>
      </w:r>
      <w:r w:rsidRPr="000346A0">
        <w:rPr>
          <w:vertAlign w:val="subscript"/>
        </w:rPr>
        <w:t>r</w:t>
      </w:r>
      <w:r w:rsidRPr="000346A0">
        <w:t>o</w:t>
      </w:r>
      <w:r w:rsidRPr="000346A0">
        <w:rPr>
          <w:vertAlign w:val="subscript"/>
        </w:rPr>
        <w:t>u</w:t>
      </w:r>
      <w:r w:rsidRPr="000346A0">
        <w:t>st. th, nervous</w:t>
      </w:r>
      <w:r w:rsidRPr="000346A0">
        <w:br/>
        <w:t>Fibres to a violent Motion ; and for this Purpose a very, final!</w:t>
      </w:r>
      <w:r w:rsidRPr="000346A0">
        <w:br/>
        <w:t>Dose is sufficient. Thus a single Grain of our diaphoretic</w:t>
      </w:r>
      <w:r w:rsidRPr="000346A0">
        <w:br/>
        <w:t>Mercury, or two or three Grains of sixth Sulphur of Antr-</w:t>
      </w:r>
      <w:r w:rsidRPr="000346A0">
        <w:br/>
        <w:t>mony will mire a Sweat over every Parr of the tiody. A De- ’</w:t>
      </w:r>
      <w:r w:rsidRPr="000346A0">
        <w:br/>
        <w:t>coition of the .Woods, or a Decodtion . of crude Antimony</w:t>
      </w:r>
      <w:r w:rsidRPr="000346A0">
        <w:br/>
        <w:t xml:space="preserve">with the Woods, allo </w:t>
      </w:r>
      <w:r w:rsidRPr="000346A0">
        <w:rPr>
          <w:lang w:val="la-Latn" w:eastAsia="la-Latn" w:bidi="la-Latn"/>
        </w:rPr>
        <w:t xml:space="preserve">Regulus </w:t>
      </w:r>
      <w:r w:rsidRPr="000346A0">
        <w:t xml:space="preserve">Afitimonii </w:t>
      </w:r>
      <w:r w:rsidRPr="000346A0">
        <w:rPr>
          <w:lang w:val="la-Latn" w:eastAsia="la-Latn" w:bidi="la-Latn"/>
        </w:rPr>
        <w:t xml:space="preserve">medicinalis </w:t>
      </w:r>
      <w:r w:rsidRPr="000346A0">
        <w:t>have the</w:t>
      </w:r>
      <w:r w:rsidRPr="000346A0">
        <w:br/>
        <w:t>same Effects .</w:t>
      </w:r>
      <w:r w:rsidRPr="000346A0">
        <w:tab/>
        <w:t>...</w:t>
      </w:r>
      <w:r w:rsidRPr="000346A0">
        <w:tab/>
        <w:t>.</w:t>
      </w:r>
      <w:r w:rsidRPr="000346A0">
        <w:tab/>
        <w:t>.</w:t>
      </w:r>
    </w:p>
    <w:p w14:paraId="342EBDD0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I. </w:t>
      </w:r>
      <w:r w:rsidRPr="000346A0">
        <w:t>These strong Sudorifics, though given in a larger Quants,</w:t>
      </w:r>
      <w:r w:rsidRPr="000346A0">
        <w:br/>
        <w:t>ty, will by no Means mile a Sweat unless the Body is oreoar.</w:t>
      </w:r>
      <w:r w:rsidRPr="000346A0">
        <w:br w:type="page"/>
      </w:r>
    </w:p>
    <w:p w14:paraId="00349562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lastRenderedPageBreak/>
        <w:t xml:space="preserve">ed </w:t>
      </w:r>
      <w:r w:rsidRPr="000346A0">
        <w:t>for it ; that is, unless the porous Substance of the ssxin he</w:t>
      </w:r>
      <w:r w:rsidRPr="000346A0">
        <w:br/>
        <w:t>sufficiently open and last, or unless the Blood be enough diluted.</w:t>
      </w:r>
    </w:p>
    <w:p w14:paraId="7C5370AB" w14:textId="77777777" w:rsidR="000346A0" w:rsidRPr="000346A0" w:rsidRDefault="000346A0" w:rsidP="000346A0">
      <w:r w:rsidRPr="000346A0">
        <w:t>. Wherefore if any one, in the Cure of a Disease, thinks Sweat-</w:t>
      </w:r>
      <w:r w:rsidRPr="000346A0">
        <w:br/>
        <w:t>ing required, it will be necessary for him Io give the above-</w:t>
      </w:r>
      <w:r w:rsidRPr="000346A0">
        <w:br/>
        <w:t>tnentioned Sudorifics with a sufficient Quantity os some Liquid</w:t>
      </w:r>
      <w:r w:rsidRPr="000346A0">
        <w:br/>
        <w:t>to dilute the Blood ; for Example, a weak Tea, ora Decoction</w:t>
      </w:r>
      <w:r w:rsidRPr="000346A0">
        <w:br/>
        <w:t>of Barley; and that the Pores of the Skin may ob</w:t>
      </w:r>
      <w:r w:rsidRPr="000346A0">
        <w:rPr>
          <w:u w:val="single"/>
        </w:rPr>
        <w:t>tain</w:t>
      </w:r>
      <w:r w:rsidRPr="000346A0">
        <w:t xml:space="preserve"> a due</w:t>
      </w:r>
      <w:r w:rsidRPr="000346A0">
        <w:br/>
        <w:t>Relaxation, the Person to he sweated should he pur into a warm</w:t>
      </w:r>
      <w:r w:rsidRPr="000346A0">
        <w:br/>
        <w:t xml:space="preserve">Bed, or het Stove, or into a Bath, especially a Vapour-bath, </w:t>
      </w:r>
      <w:r w:rsidRPr="000346A0">
        <w:rPr>
          <w:u w:val="single"/>
        </w:rPr>
        <w:t>that</w:t>
      </w:r>
      <w:r w:rsidRPr="000346A0">
        <w:rPr>
          <w:u w:val="single"/>
        </w:rPr>
        <w:br/>
      </w:r>
      <w:r w:rsidRPr="000346A0">
        <w:t>fo a plentiful Sweat may be excited.</w:t>
      </w:r>
    </w:p>
    <w:p w14:paraId="28164670" w14:textId="77777777" w:rsidR="000346A0" w:rsidRPr="000346A0" w:rsidRDefault="000346A0" w:rsidP="000346A0">
      <w:pPr>
        <w:ind w:firstLine="360"/>
      </w:pPr>
      <w:r w:rsidRPr="000346A0">
        <w:t>IL These very active Sudorifics rarely find a Place in Me-</w:t>
      </w:r>
      <w:r w:rsidRPr="000346A0">
        <w:br/>
        <w:t>dicine, and are not to be administered except with singular Cau-</w:t>
      </w:r>
      <w:r w:rsidRPr="000346A0">
        <w:br/>
        <w:t>tion. For a Sweat never arises in a healthful and natural State,</w:t>
      </w:r>
      <w:r w:rsidRPr="000346A0">
        <w:br/>
        <w:t>unless the Blond is put into an extraordinary Motion ; nor</w:t>
      </w:r>
      <w:r w:rsidRPr="000346A0">
        <w:br/>
        <w:t>when this happens, is it a Sign of Health, like insensible Per-</w:t>
      </w:r>
      <w:r w:rsidRPr="000346A0">
        <w:br/>
        <w:t>spiration, the Matter of which is Void of Acrimony, watery.</w:t>
      </w:r>
      <w:r w:rsidRPr="000346A0">
        <w:br/>
        <w:t>Os Kin to the nutritious Juices, and almost without either Taste</w:t>
      </w:r>
      <w:r w:rsidRPr="000346A0">
        <w:br/>
        <w:t>or Smell, and differs Very much from Sweat, which is of a</w:t>
      </w:r>
      <w:r w:rsidRPr="000346A0">
        <w:br/>
        <w:t>fait Taste, a foetid Smell, and approaches the Nature of Urine.</w:t>
      </w:r>
      <w:r w:rsidRPr="000346A0">
        <w:br/>
        <w:t>Besides, these Sudorifics excite a great Commotion, and notable</w:t>
      </w:r>
      <w:r w:rsidRPr="000346A0">
        <w:br/>
        <w:t>Orgasm ; for they act not with Moderation but. Rapidity,</w:t>
      </w:r>
      <w:r w:rsidRPr="000346A0">
        <w:br/>
        <w:t>whence it comes to pass, that in Bedies full of Blood, or con-</w:t>
      </w:r>
      <w:r w:rsidRPr="000346A0">
        <w:br/>
        <w:t>taminated Serum, by impelling the Fluids with too much Vio-</w:t>
      </w:r>
      <w:r w:rsidRPr="000346A0">
        <w:br/>
        <w:t>lence to the small and narrow Vesseis, they bring on dangerous</w:t>
      </w:r>
      <w:r w:rsidRPr="000346A0">
        <w:br/>
        <w:t>and acute Symptoms, occasioned by the Inflammation and Re-</w:t>
      </w:r>
      <w:r w:rsidRPr="000346A0">
        <w:br/>
        <w:t>dundance of Humours. But they are. most hurtful where the</w:t>
      </w:r>
      <w:r w:rsidRPr="000346A0">
        <w:br/>
        <w:t>Primse Viae are obstructed by a Load of VitiouS Humours, where</w:t>
      </w:r>
      <w:r w:rsidRPr="000346A0">
        <w:br/>
        <w:t>the Body is costive, and when they are administered immedi-</w:t>
      </w:r>
      <w:r w:rsidRPr="000346A0">
        <w:br/>
        <w:t>ately aster a Violent Fit of Anger. By this pernicious Practice,</w:t>
      </w:r>
      <w:r w:rsidRPr="000346A0">
        <w:br/>
        <w:t>I have known them more than once occasion arthritic and rheu-</w:t>
      </w:r>
      <w:r w:rsidRPr="000346A0">
        <w:br/>
        <w:t>matic Pains, flow and hectic Fevers, which have proved of long</w:t>
      </w:r>
      <w:r w:rsidRPr="000346A0">
        <w:br/>
        <w:t>Continuance, and been attended with imminent Danger.</w:t>
      </w:r>
    </w:p>
    <w:p w14:paraId="7998F15A" w14:textId="77777777" w:rsidR="000346A0" w:rsidRPr="000346A0" w:rsidRDefault="000346A0" w:rsidP="000346A0">
      <w:pPr>
        <w:tabs>
          <w:tab w:val="left" w:pos="703"/>
        </w:tabs>
        <w:ind w:firstLine="360"/>
      </w:pPr>
      <w:r w:rsidRPr="000346A0">
        <w:t>III.</w:t>
      </w:r>
      <w:r w:rsidRPr="000346A0">
        <w:tab/>
        <w:t>In all acute Diseases, as inflammatory and scarlet Fevers,</w:t>
      </w:r>
      <w:r w:rsidRPr="000346A0">
        <w:br/>
        <w:t>Sudorifics are to be intirely banished, or, at least, to he admi-</w:t>
      </w:r>
      <w:r w:rsidRPr="000346A0">
        <w:br/>
        <w:t>nistered Very seldom, and that with the greatest Caution. For-</w:t>
      </w:r>
      <w:r w:rsidRPr="000346A0">
        <w:br/>
      </w:r>
      <w:r w:rsidRPr="000346A0">
        <w:rPr>
          <w:b/>
          <w:bCs/>
        </w:rPr>
        <w:t xml:space="preserve">I </w:t>
      </w:r>
      <w:r w:rsidRPr="000346A0">
        <w:t>have often observed that the promiscuous Use of Alexiphar..</w:t>
      </w:r>
      <w:r w:rsidRPr="000346A0">
        <w:br/>
        <w:t xml:space="preserve">mics, as the Custom too generally prevaiis, has only served </w:t>
      </w:r>
      <w:r w:rsidRPr="000346A0">
        <w:rPr>
          <w:b/>
          <w:bCs/>
        </w:rPr>
        <w:t>to</w:t>
      </w:r>
      <w:r w:rsidRPr="000346A0">
        <w:rPr>
          <w:b/>
          <w:bCs/>
        </w:rPr>
        <w:br/>
      </w:r>
      <w:r w:rsidRPr="000346A0">
        <w:t>increase Heat, Anxiety, and the Violence of.she Symptoms.</w:t>
      </w:r>
      <w:r w:rsidRPr="000346A0">
        <w:br/>
        <w:t xml:space="preserve">These Remedies are called </w:t>
      </w:r>
      <w:r w:rsidRPr="000346A0">
        <w:rPr>
          <w:i/>
          <w:iCs/>
        </w:rPr>
        <w:t>Alexipharmics,</w:t>
      </w:r>
      <w:r w:rsidRPr="000346A0">
        <w:t xml:space="preserve"> as are also all those os</w:t>
      </w:r>
      <w:r w:rsidRPr="000346A0">
        <w:br/>
        <w:t>the theriacal-Rind, from a Virtue attributed to them of resisting</w:t>
      </w:r>
      <w:r w:rsidRPr="000346A0">
        <w:br/>
        <w:t>Poisons and malignant Humours, for which Reason they are</w:t>
      </w:r>
      <w:r w:rsidRPr="000346A0">
        <w:br/>
        <w:t>highly extolled by Physicians in the Plague, and other conta-</w:t>
      </w:r>
      <w:r w:rsidRPr="000346A0">
        <w:br/>
        <w:t>gious Distempers. But the Truth is, they are much more pow-</w:t>
      </w:r>
      <w:r w:rsidRPr="000346A0">
        <w:br/>
        <w:t>erful sor the Prevention than Cure of these Diseases, especially</w:t>
      </w:r>
      <w:r w:rsidRPr="000346A0">
        <w:br/>
        <w:t>when an epidemical and malignant Distemper owes its Birth to</w:t>
      </w:r>
      <w:r w:rsidRPr="000346A0">
        <w:br/>
        <w:t>anover-wet, soggy, cloudy Seasons which has been long desti-'</w:t>
      </w:r>
      <w:r w:rsidRPr="000346A0">
        <w:br/>
      </w:r>
      <w:r w:rsidRPr="000346A0">
        <w:rPr>
          <w:b/>
          <w:bCs/>
        </w:rPr>
        <w:t xml:space="preserve">tute </w:t>
      </w:r>
      <w:r w:rsidRPr="000346A0">
        <w:t>of the east and North Winds, or to a Deluge or Inunda-</w:t>
      </w:r>
      <w:r w:rsidRPr="000346A0">
        <w:br/>
        <w:t>tion os Waters. For in this Case it will he much hetter and</w:t>
      </w:r>
      <w:r w:rsidRPr="000346A0">
        <w:br/>
        <w:t>safer to give them .in Wine-vinegar diluted with Water, or to</w:t>
      </w:r>
      <w:r w:rsidRPr="000346A0">
        <w:br/>
        <w:t>infuse the sudorific Roots in Vinegar, which thy this Means</w:t>
      </w:r>
      <w:r w:rsidRPr="000346A0">
        <w:br/>
        <w:t xml:space="preserve">heing impregnated with their </w:t>
      </w:r>
      <w:r w:rsidRPr="000346A0">
        <w:rPr>
          <w:i/>
          <w:iCs/>
        </w:rPr>
        <w:t>alexipharmic</w:t>
      </w:r>
      <w:r w:rsidRPr="000346A0">
        <w:t xml:space="preserve"> Virtue, two or three</w:t>
      </w:r>
      <w:r w:rsidRPr="000346A0">
        <w:br/>
        <w:t>Spoonfuls may be drank in any convenient aqueous Vehicle.</w:t>
      </w:r>
      <w:r w:rsidRPr="000346A0">
        <w:br/>
        <w:t>The Aqua prophylactica Sylvii is also of admirable Use at A</w:t>
      </w:r>
      <w:r w:rsidRPr="000346A0">
        <w:br/>
        <w:t>Time when such Distempers are abroad. ...</w:t>
      </w:r>
    </w:p>
    <w:p w14:paraId="7B701283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It is to be remarked. That the East and North Winds, by bring-</w:t>
      </w:r>
      <w:r w:rsidRPr="000346A0">
        <w:rPr>
          <w:i/>
          <w:iCs/>
        </w:rPr>
        <w:br/>
        <w:t>ing with them plentifully an Acid, render the Air more cool and</w:t>
      </w:r>
      <w:r w:rsidRPr="000346A0">
        <w:rPr>
          <w:i/>
          <w:iCs/>
        </w:rPr>
        <w:br/>
        <w:t>-active, and destroy Contagion.</w:t>
      </w:r>
      <w:r w:rsidRPr="000346A0">
        <w:t xml:space="preserve"> See </w:t>
      </w:r>
      <w:r w:rsidRPr="000346A0">
        <w:rPr>
          <w:b/>
          <w:bCs/>
        </w:rPr>
        <w:t>AER.</w:t>
      </w:r>
    </w:p>
    <w:p w14:paraId="15831F82" w14:textId="77777777" w:rsidR="000346A0" w:rsidRPr="000346A0" w:rsidRDefault="000346A0" w:rsidP="000346A0">
      <w:pPr>
        <w:tabs>
          <w:tab w:val="left" w:pos="703"/>
        </w:tabs>
        <w:ind w:firstLine="360"/>
      </w:pPr>
      <w:r w:rsidRPr="000346A0">
        <w:t>IV.</w:t>
      </w:r>
      <w:r w:rsidRPr="000346A0">
        <w:tab/>
        <w:t>But Sweating is very serviceable in those Diseases which</w:t>
      </w:r>
      <w:r w:rsidRPr="000346A0">
        <w:br/>
        <w:t>proceed from external Cold, and obstructed Perspiration, aS in</w:t>
      </w:r>
      <w:r w:rsidRPr="000346A0">
        <w:br/>
        <w:t>Catarrhs, Rheumatisms, Fluxes, Stoppages of the Head,</w:t>
      </w:r>
      <w:r w:rsidRPr="000346A0">
        <w:br/>
        <w:t>Coughs, and glandular Tumors: Also when Danger is appre-</w:t>
      </w:r>
      <w:r w:rsidRPr="000346A0">
        <w:br/>
        <w:t>hended from a Person’s having drank a large Quantity of any</w:t>
      </w:r>
      <w:r w:rsidRPr="000346A0">
        <w:br/>
        <w:t>cold Liquor, when Very hot, or in a Sweat. But then they</w:t>
      </w:r>
      <w:r w:rsidRPr="000346A0">
        <w:br/>
        <w:t>should he administered in the Beginning of these Disorders,</w:t>
      </w:r>
      <w:r w:rsidRPr="000346A0">
        <w:br/>
        <w:t xml:space="preserve">and in such Cases Bezoardic Tincture, or </w:t>
      </w:r>
      <w:r w:rsidRPr="000346A0">
        <w:rPr>
          <w:lang w:val="la-Latn" w:eastAsia="la-Latn" w:bidi="la-Latn"/>
        </w:rPr>
        <w:t xml:space="preserve">Spiritus </w:t>
      </w:r>
      <w:r w:rsidRPr="000346A0">
        <w:t>Bezoardicus</w:t>
      </w:r>
      <w:r w:rsidRPr="000346A0">
        <w:br/>
        <w:t>Bussii, mixed with our anodyne Liquor is of excellent Use,</w:t>
      </w:r>
      <w:r w:rsidRPr="000346A0">
        <w:br/>
        <w:t xml:space="preserve">Nor is a Sudorific </w:t>
      </w:r>
      <w:r w:rsidRPr="000346A0">
        <w:rPr>
          <w:i/>
          <w:iCs/>
        </w:rPr>
        <w:t>of</w:t>
      </w:r>
      <w:r w:rsidRPr="000346A0">
        <w:t xml:space="preserve"> less Service in the Beginning of any infec-</w:t>
      </w:r>
      <w:r w:rsidRPr="000346A0">
        <w:br/>
        <w:t>tious Distemper, taken immediately after a mild Emetic; and</w:t>
      </w:r>
      <w:r w:rsidRPr="000346A0">
        <w:br/>
        <w:t>for this Purpose may he used Bezoardic Vinegar, or the Bezoar—</w:t>
      </w:r>
      <w:r w:rsidRPr="000346A0">
        <w:br/>
        <w:t xml:space="preserve">die Powder, with a little Camphire, which is the chief of </w:t>
      </w:r>
      <w:r w:rsidRPr="000346A0">
        <w:rPr>
          <w:i/>
          <w:iCs/>
          <w:lang w:val="la-Latn" w:eastAsia="la-Latn" w:bidi="la-Latn"/>
        </w:rPr>
        <w:t>Alexi-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epharrnics.</w:t>
      </w:r>
    </w:p>
    <w:p w14:paraId="625C71B3" w14:textId="77777777" w:rsidR="000346A0" w:rsidRPr="000346A0" w:rsidRDefault="000346A0" w:rsidP="000346A0">
      <w:pPr>
        <w:tabs>
          <w:tab w:val="left" w:pos="825"/>
        </w:tabs>
        <w:ind w:firstLine="360"/>
      </w:pPr>
      <w:r w:rsidRPr="000346A0">
        <w:rPr>
          <w:i/>
          <w:iCs/>
        </w:rPr>
        <w:t>V.</w:t>
      </w:r>
      <w:r w:rsidRPr="000346A0">
        <w:tab/>
        <w:t xml:space="preserve">Likewise in those Diseases which have their Seat </w:t>
      </w:r>
      <w:r w:rsidRPr="000346A0">
        <w:rPr>
          <w:b/>
          <w:bCs/>
        </w:rPr>
        <w:t>in the</w:t>
      </w:r>
      <w:r w:rsidRPr="000346A0">
        <w:rPr>
          <w:b/>
          <w:bCs/>
        </w:rPr>
        <w:br/>
      </w:r>
      <w:r w:rsidRPr="000346A0">
        <w:t>porous and fibrous Substance of the Skin, and consist of an</w:t>
      </w:r>
      <w:r w:rsidRPr="000346A0">
        <w:br/>
        <w:t>acrid Viscid Mattes, .which destroys and deforms its Texture,</w:t>
      </w:r>
      <w:r w:rsidRPr="000346A0">
        <w:br/>
        <w:t>as an inveterate Itch, the Ring-worm, Leprosy, and Vene-</w:t>
      </w:r>
      <w:r w:rsidRPr="000346A0">
        <w:br/>
        <w:t>real Pustules and Ulcers,-a plentiful Sweat may he excited</w:t>
      </w:r>
      <w:r w:rsidRPr="000346A0">
        <w:br/>
        <w:t>to great Advantage, with proper Remedies. The same may</w:t>
      </w:r>
      <w:r w:rsidRPr="000346A0">
        <w:br/>
        <w:t>he also practised in arthritic and rheumatic Pains in any Part os</w:t>
      </w:r>
      <w:r w:rsidRPr="000346A0">
        <w:br/>
        <w:t>the Body, for by this Means the acrid. Viscid, and stagnating</w:t>
      </w:r>
      <w:r w:rsidRPr="000346A0">
        <w:br/>
      </w:r>
      <w:r w:rsidRPr="000346A0">
        <w:lastRenderedPageBreak/>
        <w:t>-Serum , which adheres to the nervous Membranes, is thrown off</w:t>
      </w:r>
      <w:r w:rsidRPr="000346A0">
        <w:br/>
        <w:t>.and discharged. For. the same Reason in all those Diseases</w:t>
      </w:r>
      <w:r w:rsidRPr="000346A0">
        <w:br/>
        <w:t xml:space="preserve">which are called </w:t>
      </w:r>
      <w:r w:rsidRPr="000346A0">
        <w:rPr>
          <w:i/>
          <w:iCs/>
        </w:rPr>
        <w:t>cola,</w:t>
      </w:r>
      <w:r w:rsidRPr="000346A0">
        <w:t xml:space="preserve"> as in Dropsies os every Kind, the cold</w:t>
      </w:r>
      <w:r w:rsidRPr="000346A0">
        <w:br/>
        <w:t>:Scurvy, Pox, settled Gout, Sciatica, Palsy, and others of the</w:t>
      </w:r>
      <w:r w:rsidRPr="000346A0">
        <w:br/>
        <w:t>-same Nature, Sudorifics are of great Efficacy; hecause they</w:t>
      </w:r>
      <w:r w:rsidRPr="000346A0">
        <w:br/>
        <w:t>promote and restore the elasticity and contractile Power of the</w:t>
      </w:r>
      <w:r w:rsidRPr="000346A0">
        <w:br/>
        <w:t>Heart and Vesseis, which in Disorders of this Kind are very</w:t>
      </w:r>
      <w:r w:rsidRPr="000346A0">
        <w:br/>
        <w:t>. much depressed, and increase the Circulation of the Blond, for</w:t>
      </w:r>
      <w:r w:rsidRPr="000346A0">
        <w:br/>
        <w:t>the better Separation of the morbid Matter. But this Course</w:t>
      </w:r>
      <w:r w:rsidRPr="000346A0">
        <w:br/>
        <w:t>-must he persisted in for some Time-</w:t>
      </w:r>
    </w:p>
    <w:p w14:paraId="0F82D811" w14:textId="77777777" w:rsidR="000346A0" w:rsidRPr="000346A0" w:rsidRDefault="000346A0" w:rsidP="000346A0">
      <w:pPr>
        <w:tabs>
          <w:tab w:val="left" w:pos="708"/>
        </w:tabs>
        <w:ind w:firstLine="360"/>
      </w:pPr>
      <w:r w:rsidRPr="000346A0">
        <w:t>VI.</w:t>
      </w:r>
      <w:r w:rsidRPr="000346A0">
        <w:tab/>
        <w:t>Sudorifics always operate best, when taken in a sufficient</w:t>
      </w:r>
      <w:r w:rsidRPr="000346A0">
        <w:br/>
        <w:t xml:space="preserve">'Quantity of some warm Liquid. </w:t>
      </w:r>
      <w:r w:rsidRPr="000346A0">
        <w:rPr>
          <w:lang w:val="la-Latn" w:eastAsia="la-Latn" w:bidi="la-Latn"/>
        </w:rPr>
        <w:t xml:space="preserve">Celsus, </w:t>
      </w:r>
      <w:r w:rsidRPr="000346A0">
        <w:t xml:space="preserve">in the sixth </w:t>
      </w:r>
      <w:r w:rsidRPr="000346A0">
        <w:rPr>
          <w:b/>
          <w:bCs/>
        </w:rPr>
        <w:t>Chapter</w:t>
      </w:r>
    </w:p>
    <w:p w14:paraId="29A7B734" w14:textId="77777777" w:rsidR="000346A0" w:rsidRPr="000346A0" w:rsidRDefault="000346A0" w:rsidP="000346A0">
      <w:r w:rsidRPr="000346A0">
        <w:t>os his, third Book, commends warm Water for this Purpose r</w:t>
      </w:r>
      <w:r w:rsidRPr="000346A0">
        <w:br/>
        <w:t xml:space="preserve">His Words are these. </w:t>
      </w:r>
      <w:r w:rsidRPr="000346A0">
        <w:rPr>
          <w:i/>
          <w:iCs/>
        </w:rPr>
        <w:t xml:space="preserve">Si </w:t>
      </w:r>
      <w:r w:rsidRPr="000346A0">
        <w:rPr>
          <w:i/>
          <w:iCs/>
          <w:lang w:val="la-Latn" w:eastAsia="la-Latn" w:bidi="la-Latn"/>
        </w:rPr>
        <w:t xml:space="preserve">Nota est Sudoris </w:t>
      </w:r>
      <w:r w:rsidRPr="000346A0">
        <w:rPr>
          <w:i/>
          <w:iCs/>
        </w:rPr>
        <w:t>venturi, turn demum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calidam Aquam </w:t>
      </w:r>
      <w:r w:rsidRPr="000346A0">
        <w:rPr>
          <w:i/>
          <w:iCs/>
        </w:rPr>
        <w:t xml:space="preserve">Point dare </w:t>
      </w:r>
      <w:r w:rsidRPr="000346A0">
        <w:rPr>
          <w:i/>
          <w:iCs/>
          <w:lang w:val="la-Latn" w:eastAsia="la-Latn" w:bidi="la-Latn"/>
        </w:rPr>
        <w:t xml:space="preserve">oportet, cujus </w:t>
      </w:r>
      <w:r w:rsidRPr="000346A0">
        <w:rPr>
          <w:i/>
          <w:iCs/>
        </w:rPr>
        <w:t>sialubris Eflsectus est, si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Sudorem </w:t>
      </w:r>
      <w:r w:rsidRPr="000346A0">
        <w:rPr>
          <w:i/>
          <w:iCs/>
        </w:rPr>
        <w:t>per omnia Membra esisundit.</w:t>
      </w:r>
      <w:r w:rsidRPr="000346A0">
        <w:t xml:space="preserve"> ‘ When you perceive the '</w:t>
      </w:r>
      <w:r w:rsidRPr="000346A0">
        <w:br/>
        <w:t>‘ Sweat coming you should give warm Water to drink, which</w:t>
      </w:r>
      <w:r w:rsidRPr="000346A0">
        <w:br/>
      </w:r>
      <w:r w:rsidRPr="000346A0">
        <w:rPr>
          <w:vertAlign w:val="superscript"/>
        </w:rPr>
        <w:t>4</w:t>
      </w:r>
      <w:r w:rsidRPr="000346A0">
        <w:t xml:space="preserve"> _ hath a most healthful Effect, is it excite a Sweat over the</w:t>
      </w:r>
      <w:r w:rsidRPr="000346A0">
        <w:br/>
        <w:t>‘ whole Body.’ It is notorious that this is procured in the most</w:t>
      </w:r>
      <w:r w:rsidRPr="000346A0">
        <w:br/>
        <w:t>plentiful Manner by a Decoction of the Woods, whose Use in</w:t>
      </w:r>
      <w:r w:rsidRPr="000346A0">
        <w:br/>
        <w:t>venereal Coses, and other cold Distempers, cannot he enough</w:t>
      </w:r>
      <w:r w:rsidRPr="000346A0">
        <w:br/>
        <w:t>commended. I have also known several Country People hap-</w:t>
      </w:r>
      <w:r w:rsidRPr="000346A0">
        <w:br/>
        <w:t>pily cured of Intermitting Fevers, and Tertian and Quartan .</w:t>
      </w:r>
      <w:r w:rsidRPr="000346A0">
        <w:br/>
        <w:t>Agues, by taking a sew Hours hesore the Fit a Vomit,, and</w:t>
      </w:r>
      <w:r w:rsidRPr="000346A0">
        <w:br/>
        <w:t>immediately after it a Sudorific (observing a Regimen) of Roh of</w:t>
      </w:r>
      <w:r w:rsidRPr="000346A0">
        <w:br/>
        <w:t>Elder, Salt of Tartar, and a sew Corns of Pepper, mixed to-</w:t>
      </w:r>
      <w:r w:rsidRPr="000346A0">
        <w:br/>
        <w:t>gether in a Spoonful or two of Brandy.</w:t>
      </w:r>
    </w:p>
    <w:p w14:paraId="222C141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In the Pas.suge above quoted Celsos only advises to promote a Sweat</w:t>
      </w:r>
      <w:r w:rsidRPr="000346A0">
        <w:rPr>
          <w:i/>
          <w:iCs/>
        </w:rPr>
        <w:br/>
        <w:t>when the Marks of one approaching are evident.</w:t>
      </w:r>
    </w:p>
    <w:p w14:paraId="100C8EA7" w14:textId="77777777" w:rsidR="000346A0" w:rsidRPr="000346A0" w:rsidRDefault="000346A0" w:rsidP="000346A0">
      <w:pPr>
        <w:ind w:firstLine="360"/>
      </w:pPr>
      <w:r w:rsidRPr="000346A0">
        <w:t>Diaphoretics are inferior in their Power of acting to Sudo-</w:t>
      </w:r>
      <w:r w:rsidRPr="000346A0">
        <w:br/>
        <w:t>rifles, but much superior to them in their healthful Qualities,</w:t>
      </w:r>
      <w:r w:rsidRPr="000346A0">
        <w:br/>
        <w:t>which gently increase and promote Perspiration. Of these the</w:t>
      </w:r>
      <w:r w:rsidRPr="000346A0">
        <w:br/>
        <w:t>chief in the vegetable Kingdom, are the Roots of China, Sarsa-</w:t>
      </w:r>
      <w:r w:rsidRPr="000346A0">
        <w:br/>
        <w:t>parilla, the Carline Thistle, and Gentian. Of Herbs, rhe</w:t>
      </w:r>
      <w:r w:rsidRPr="000346A0">
        <w:br/>
        <w:t>holy Thistle intire, its Seed and all the Preparations from is,</w:t>
      </w:r>
      <w:r w:rsidRPr="000346A0">
        <w:br/>
        <w:t>whether Essences, Waters, Extracts, or Salts ; Water G</w:t>
      </w:r>
      <w:r w:rsidRPr="000346A0">
        <w:rPr>
          <w:vertAlign w:val="subscript"/>
        </w:rPr>
        <w:t>e</w:t>
      </w:r>
      <w:r w:rsidRPr="000346A0">
        <w:t>r_</w:t>
      </w:r>
      <w:r w:rsidRPr="000346A0">
        <w:br/>
      </w:r>
      <w:r w:rsidRPr="000346A0">
        <w:rPr>
          <w:lang w:val="la-Latn" w:eastAsia="la-Latn" w:bidi="la-Latn"/>
        </w:rPr>
        <w:t xml:space="preserve">mander, </w:t>
      </w:r>
      <w:r w:rsidRPr="000346A0">
        <w:t>the Elder, and: Dwarf-Elder, with its Flowers,. Rob,</w:t>
      </w:r>
      <w:r w:rsidRPr="000346A0">
        <w:br/>
        <w:t>and Water; also Fumitory, Scabious, Saffron, the Flowers os</w:t>
      </w:r>
      <w:r w:rsidRPr="000346A0">
        <w:br/>
        <w:t>Marygold,. and Opium. In the animal Kingdom, all Bones,</w:t>
      </w:r>
      <w:r w:rsidRPr="000346A0">
        <w:br/>
        <w:t>Horns and Teeth of Animais, whether rasped, or burnt t</w:t>
      </w:r>
      <w:r w:rsidRPr="000346A0">
        <w:rPr>
          <w:vertAlign w:val="subscript"/>
        </w:rPr>
        <w:t>o</w:t>
      </w:r>
      <w:r w:rsidRPr="000346A0">
        <w:rPr>
          <w:vertAlign w:val="subscript"/>
        </w:rPr>
        <w:br/>
      </w:r>
      <w:r w:rsidRPr="000346A0">
        <w:t>Ashes and chymically prepared, especially those helonging to the</w:t>
      </w:r>
      <w:r w:rsidRPr="000346A0">
        <w:br/>
        <w:t>Stag ; the Stones, . Shells, and Claws of Crabs. Of Earths,</w:t>
      </w:r>
      <w:r w:rsidRPr="000346A0">
        <w:br/>
        <w:t>all sealed Earths, and different Kinds of Marie, and the BoluS .</w:t>
      </w:r>
      <w:r w:rsidRPr="000346A0">
        <w:br/>
      </w:r>
      <w:r w:rsidRPr="000346A0">
        <w:rPr>
          <w:lang w:val="la-Latn" w:eastAsia="la-Latn" w:bidi="la-Latn"/>
        </w:rPr>
        <w:t xml:space="preserve">Fabrilis. </w:t>
      </w:r>
      <w:r w:rsidRPr="000346A0">
        <w:t>Of Salts, the Salts of Plants procured by Buming,</w:t>
      </w:r>
      <w:r w:rsidRPr="000346A0">
        <w:br/>
        <w:t xml:space="preserve">and Nitre. Of precious and exotic Stones, the Petra di </w:t>
      </w:r>
      <w:r w:rsidRPr="000346A0">
        <w:rPr>
          <w:lang w:val="la-Latn" w:eastAsia="la-Latn" w:bidi="la-Latn"/>
        </w:rPr>
        <w:t>Porco,</w:t>
      </w:r>
      <w:r w:rsidRPr="000346A0">
        <w:rPr>
          <w:lang w:val="la-Latn" w:eastAsia="la-Latn" w:bidi="la-Latn"/>
        </w:rPr>
        <w:br/>
      </w:r>
      <w:r w:rsidRPr="000346A0">
        <w:t>and the Eastern and Western Bezoar Stone. Of Minerals and</w:t>
      </w:r>
      <w:r w:rsidRPr="000346A0">
        <w:br/>
        <w:t>chymical Preparations, the Flowersand Milk of Sulphur, Cm.,</w:t>
      </w:r>
      <w:r w:rsidRPr="000346A0">
        <w:br/>
      </w:r>
      <w:r w:rsidRPr="000346A0">
        <w:rPr>
          <w:lang w:val="la-Latn" w:eastAsia="la-Latn" w:bidi="la-Latn"/>
        </w:rPr>
        <w:t xml:space="preserve">nabar, </w:t>
      </w:r>
      <w:r w:rsidRPr="000346A0">
        <w:t>native, common, and that of Antimony ; diaphoretic ‘</w:t>
      </w:r>
      <w:r w:rsidRPr="000346A0">
        <w:br/>
        <w:t>Antimony, Ceruss of Antimony, Magistery os Antimony, the</w:t>
      </w:r>
      <w:r w:rsidRPr="000346A0">
        <w:br/>
        <w:t xml:space="preserve">Bezoardic Mineral, </w:t>
      </w:r>
      <w:r w:rsidRPr="000346A0">
        <w:rPr>
          <w:lang w:val="la-Latn" w:eastAsia="la-Latn" w:bidi="la-Latn"/>
        </w:rPr>
        <w:t xml:space="preserve">Tinctura Temperata </w:t>
      </w:r>
      <w:r w:rsidRPr="000346A0">
        <w:t>of Antimony, pre-</w:t>
      </w:r>
      <w:r w:rsidRPr="000346A0">
        <w:br/>
        <w:t>pared from the Regulus and Salt of Tartar, and PoteriuS's An-</w:t>
      </w:r>
      <w:r w:rsidRPr="000346A0">
        <w:br/>
        <w:t>tihectic. Of Compounds, Goa Stone, which is compounded</w:t>
      </w:r>
      <w:r w:rsidRPr="000346A0">
        <w:br/>
        <w:t>of oriental Bezoar, Tragacanth, and Amhergrise; SennertuS's</w:t>
      </w:r>
      <w:r w:rsidRPr="000346A0">
        <w:br/>
        <w:t>Bezoardic Powder, the English and Pannonian red Powder,</w:t>
      </w:r>
      <w:r w:rsidRPr="000346A0">
        <w:br/>
        <w:t>Dorncrellius’s Cordial, our mineral anodyne Liquor, Wine</w:t>
      </w:r>
      <w:r w:rsidRPr="000346A0">
        <w:br/>
        <w:t>Vinegar, or distilled Vinegar, with Elder Flowers, or Crab Stones</w:t>
      </w:r>
      <w:r w:rsidRPr="000346A0">
        <w:br/>
        <w:t xml:space="preserve">infused in it ; our </w:t>
      </w:r>
      <w:r w:rsidRPr="000346A0">
        <w:rPr>
          <w:lang w:val="la-Latn" w:eastAsia="la-Latn" w:bidi="la-Latn"/>
        </w:rPr>
        <w:t xml:space="preserve">Pulvis </w:t>
      </w:r>
      <w:r w:rsidRPr="000346A0">
        <w:t xml:space="preserve">Polychrestus </w:t>
      </w:r>
      <w:r w:rsidRPr="000346A0">
        <w:rPr>
          <w:lang w:val="la-Latn" w:eastAsia="la-Latn" w:bidi="la-Latn"/>
        </w:rPr>
        <w:t xml:space="preserve">Diaphoreticus, </w:t>
      </w:r>
      <w:r w:rsidRPr="000346A0">
        <w:t>Theriaca</w:t>
      </w:r>
      <w:r w:rsidRPr="000346A0">
        <w:br/>
      </w:r>
      <w:r w:rsidRPr="000346A0">
        <w:rPr>
          <w:lang w:val="la-Latn" w:eastAsia="la-Latn" w:bidi="la-Latn"/>
        </w:rPr>
        <w:t xml:space="preserve">Coelestis, </w:t>
      </w:r>
      <w:r w:rsidRPr="000346A0">
        <w:t>Liquid Laudanum, and Wildegansius's Pilis.</w:t>
      </w:r>
    </w:p>
    <w:p w14:paraId="4CC968A5" w14:textId="77777777" w:rsidR="000346A0" w:rsidRPr="000346A0" w:rsidRDefault="000346A0" w:rsidP="000346A0">
      <w:pPr>
        <w:ind w:firstLine="360"/>
      </w:pPr>
      <w:r w:rsidRPr="000346A0">
        <w:t>The Operation of Diaphoretics is manifold and various ; for</w:t>
      </w:r>
      <w:r w:rsidRPr="000346A0">
        <w:rPr>
          <w:vertAlign w:val="superscript"/>
        </w:rPr>
        <w:t>-</w:t>
      </w:r>
      <w:r w:rsidRPr="000346A0">
        <w:rPr>
          <w:vertAlign w:val="superscript"/>
        </w:rPr>
        <w:br/>
      </w:r>
      <w:r w:rsidRPr="000346A0">
        <w:t>either they act in a privative Manner, by absorbing and chang-</w:t>
      </w:r>
      <w:r w:rsidRPr="000346A0">
        <w:br/>
        <w:t xml:space="preserve">ing the Acid in the </w:t>
      </w:r>
      <w:r w:rsidRPr="000346A0">
        <w:rPr>
          <w:lang w:val="la-Latn" w:eastAsia="la-Latn" w:bidi="la-Latn"/>
        </w:rPr>
        <w:t xml:space="preserve">Primae </w:t>
      </w:r>
      <w:r w:rsidRPr="000346A0">
        <w:t>Vise, which, carried into the Blood,</w:t>
      </w:r>
      <w:r w:rsidRPr="000346A0">
        <w:br/>
        <w:t>depresses its Spirituosity, Fluidity, and intestine Motion, of</w:t>
      </w:r>
      <w:r w:rsidRPr="000346A0">
        <w:br/>
        <w:t>which Kind are all the Earths of an alcaline Nature: Or by</w:t>
      </w:r>
      <w:r w:rsidRPr="000346A0">
        <w:br/>
        <w:t>imbibing the superfluous Moisture, and bracing the relaxed Fi-</w:t>
      </w:r>
      <w:r w:rsidRPr="000346A0">
        <w:br/>
        <w:t>bres, as the sealed Earths, Boles and MarleS; also Bones and</w:t>
      </w:r>
      <w:r w:rsidRPr="000346A0">
        <w:br/>
        <w:t>Horns, both those bumt and those chymically prepared, and</w:t>
      </w:r>
      <w:r w:rsidRPr="000346A0">
        <w:br/>
        <w:t>the Unicorn Stone: Or by relaxing and mollifying, in Diseases</w:t>
      </w:r>
      <w:r w:rsidRPr="000346A0">
        <w:br/>
        <w:t>of the Skin, its contracted Superficies by their mild anodyne</w:t>
      </w:r>
      <w:r w:rsidRPr="000346A0">
        <w:br/>
        <w:t>and Vaporous Sulphur, aS the different Species of Elder, espe-</w:t>
      </w:r>
      <w:r w:rsidRPr="000346A0">
        <w:br/>
        <w:t>cially the Flowers, Saffron and its Extract, the Flowers of red</w:t>
      </w:r>
      <w:r w:rsidRPr="000346A0">
        <w:br/>
        <w:t>Poppy or Corn-Rose, our anodyne, mineral Liquor, the Emul-</w:t>
      </w:r>
      <w:r w:rsidRPr="000346A0">
        <w:br/>
        <w:t>sions of Poppy-seed, corrected Opiates, particularly the Theria-</w:t>
      </w:r>
      <w:r w:rsidRPr="000346A0">
        <w:br/>
        <w:t xml:space="preserve">ca </w:t>
      </w:r>
      <w:r w:rsidRPr="000346A0">
        <w:rPr>
          <w:lang w:val="la-Latn" w:eastAsia="la-Latn" w:bidi="la-Latn"/>
        </w:rPr>
        <w:t xml:space="preserve">Coelestis, </w:t>
      </w:r>
      <w:r w:rsidRPr="000346A0">
        <w:t>Wildegansius's Pills, and Liquid Laudanum prepar-</w:t>
      </w:r>
      <w:r w:rsidRPr="000346A0">
        <w:br/>
        <w:t xml:space="preserve">ed as directed by Sydenham : Or by composing and quieting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too Violent intestine Motion os the Blood, aS the Remedies of the</w:t>
      </w:r>
      <w:r w:rsidRPr="000346A0">
        <w:br/>
        <w:t>nitrous Kind, corrected by heingjoined with the more fixed Dia-</w:t>
      </w:r>
      <w:r w:rsidRPr="000346A0">
        <w:br/>
        <w:t>phoreticS ; also Spirit of Nitre dulcified. Emulsions of the four</w:t>
      </w:r>
      <w:r w:rsidRPr="000346A0">
        <w:br/>
        <w:t>greater cold Seeds, and the milder Acids, aS Juice Of Lemons’</w:t>
      </w:r>
      <w:r w:rsidRPr="000346A0">
        <w:br/>
        <w:t>and Vinegar: Or lastly in a positive Manner, by gentiy stimu-</w:t>
      </w:r>
      <w:r w:rsidRPr="000346A0">
        <w:br/>
      </w:r>
      <w:r w:rsidRPr="000346A0">
        <w:lastRenderedPageBreak/>
        <w:t>lating the Fibres and languid Vessels, of which Sort are the</w:t>
      </w:r>
      <w:r w:rsidRPr="000346A0">
        <w:br/>
        <w:t>holy Thistle, Water Germander, Fumitory, Chins, Sarsapa-</w:t>
      </w:r>
      <w:r w:rsidRPr="000346A0">
        <w:br/>
        <w:t>rilla, lesser Centory, Scabious, Carline Thistle, and Gentian.</w:t>
      </w:r>
    </w:p>
    <w:p w14:paraId="65C062D2" w14:textId="77777777" w:rsidR="000346A0" w:rsidRPr="000346A0" w:rsidRDefault="000346A0" w:rsidP="000346A0">
      <w:pPr>
        <w:ind w:firstLine="360"/>
      </w:pPr>
      <w:r w:rsidRPr="000346A0">
        <w:t>I. Now as this Evacuation of the finer Parts of the morbific</w:t>
      </w:r>
      <w:r w:rsidRPr="000346A0">
        <w:br/>
        <w:t>Matter through the Pores of the Skin, by insensible Transpira-</w:t>
      </w:r>
      <w:r w:rsidRPr="000346A0">
        <w:br/>
        <w:t>tion, is of all others the most healthful; and as an Obstruction</w:t>
      </w:r>
      <w:r w:rsidRPr="000346A0">
        <w:br/>
        <w:t>thereof is the Occasion of many Maladies ; so the Use of Dia-</w:t>
      </w:r>
      <w:r w:rsidRPr="000346A0">
        <w:br/>
        <w:t>phoretics, which promote this cutaneous Excretion, is certain-</w:t>
      </w:r>
      <w:r w:rsidRPr="000346A0">
        <w:br/>
        <w:t>ly Very great, universal, and almost infallible, in almost all Dis-</w:t>
      </w:r>
      <w:r w:rsidRPr="000346A0">
        <w:br/>
        <w:t>eases, even those which, from their present Symptoms, we are</w:t>
      </w:r>
      <w:r w:rsidRPr="000346A0">
        <w:br/>
        <w:t xml:space="preserve">not thoroughly acquainted with; so that a Physician can by </w:t>
      </w:r>
      <w:r w:rsidRPr="000346A0">
        <w:rPr>
          <w:lang w:val="la-Latn" w:eastAsia="la-Latn" w:bidi="la-Latn"/>
        </w:rPr>
        <w:t>Iro</w:t>
      </w:r>
      <w:r w:rsidRPr="000346A0">
        <w:rPr>
          <w:lang w:val="la-Latn" w:eastAsia="la-Latn" w:bidi="la-Latn"/>
        </w:rPr>
        <w:br/>
      </w:r>
      <w:r w:rsidRPr="000346A0">
        <w:t>Means he without them. For an increased Circulation of the</w:t>
      </w:r>
      <w:r w:rsidRPr="000346A0">
        <w:br/>
        <w:t>Blood, and an enlarged Perspiration, are the grand Mediums and</w:t>
      </w:r>
      <w:r w:rsidRPr="000346A0">
        <w:br/>
        <w:t>Instruments of Nature, by which the morbific Matter in any4.</w:t>
      </w:r>
      <w:r w:rsidRPr="000346A0">
        <w:br/>
        <w:t>Disease is corrected, digested, resolved, and at last thrown ost, a</w:t>
      </w:r>
      <w:r w:rsidRPr="000346A0">
        <w:rPr>
          <w:vertAlign w:val="subscript"/>
        </w:rPr>
        <w:t>n</w:t>
      </w:r>
      <w:r w:rsidRPr="000346A0">
        <w:t>d</w:t>
      </w:r>
      <w:r w:rsidRPr="000346A0">
        <w:br/>
        <w:t>the Distamper cured without Danger. Particularly in all acute</w:t>
      </w:r>
      <w:r w:rsidRPr="000346A0">
        <w:br/>
        <w:t>Diseases, as Fevers and inflammations of all Kinds, these alone</w:t>
      </w:r>
      <w:r w:rsidRPr="000346A0">
        <w:br/>
        <w:t>given in some convenient Vehicle, in small Doses, and continu- .</w:t>
      </w:r>
      <w:r w:rsidRPr="000346A0">
        <w:br/>
        <w:t xml:space="preserve">ed for some Time, answer every Intention of Cure, and </w:t>
      </w:r>
      <w:r w:rsidRPr="000346A0">
        <w:rPr>
          <w:vertAlign w:val="subscript"/>
        </w:rPr>
        <w:t>are</w:t>
      </w:r>
      <w:r w:rsidRPr="000346A0">
        <w:t xml:space="preserve"> in</w:t>
      </w:r>
      <w:r w:rsidRPr="000346A0">
        <w:br/>
        <w:t>Truth the hest Discutients and Purifiers of the Mass of Blood.</w:t>
      </w:r>
    </w:p>
    <w:p w14:paraId="209C0D2C" w14:textId="77777777" w:rsidR="000346A0" w:rsidRPr="000346A0" w:rsidRDefault="000346A0" w:rsidP="000346A0">
      <w:pPr>
        <w:ind w:firstLine="360"/>
      </w:pPr>
      <w:r w:rsidRPr="000346A0">
        <w:t>II. Because excessive Heat, especially in Summer, and in cho-</w:t>
      </w:r>
      <w:r w:rsidRPr="000346A0">
        <w:br/>
        <w:t>leric and bilious Constitutions, also in choleric and bilious</w:t>
      </w:r>
      <w:r w:rsidRPr="000346A0">
        <w:br/>
        <w:t xml:space="preserve">vers, dries too much, consumes Moisture, and hinders </w:t>
      </w:r>
      <w:r w:rsidRPr="000346A0">
        <w:rPr>
          <w:lang w:val="la-Latn" w:eastAsia="la-Latn" w:bidi="la-Latn"/>
        </w:rPr>
        <w:t>Perspira-</w:t>
      </w:r>
      <w:r w:rsidRPr="000346A0">
        <w:rPr>
          <w:lang w:val="la-Latn" w:eastAsia="la-Latn" w:bidi="la-Latn"/>
        </w:rPr>
        <w:br/>
      </w:r>
      <w:r w:rsidRPr="000346A0">
        <w:t>tion, acidulated and nitrous Remedies, and particularly Crabs-</w:t>
      </w:r>
      <w:r w:rsidRPr="000346A0">
        <w:br w:type="page"/>
      </w:r>
    </w:p>
    <w:p w14:paraId="1DB226A1" w14:textId="77777777" w:rsidR="000346A0" w:rsidRPr="000346A0" w:rsidRDefault="000346A0" w:rsidP="000346A0">
      <w:pPr>
        <w:ind w:firstLine="360"/>
      </w:pPr>
      <w:r w:rsidRPr="000346A0">
        <w:lastRenderedPageBreak/>
        <w:t>rryes with Nitre, given in a Julap of diaphoretic Waters End ;</w:t>
      </w:r>
      <w:r w:rsidRPr="000346A0">
        <w:br/>
        <w:t>Syrup of'Citron-juice, by moderating the too great Heat, and</w:t>
      </w:r>
      <w:r w:rsidRPr="000346A0">
        <w:br/>
        <w:t>procuring a plentiful Diaphoresis, give great Relief to the Pa-</w:t>
      </w:r>
      <w:r w:rsidRPr="000346A0">
        <w:br/>
        <w:t>tient.</w:t>
      </w:r>
    </w:p>
    <w:p w14:paraId="5680B991" w14:textId="77777777" w:rsidR="000346A0" w:rsidRPr="000346A0" w:rsidRDefault="000346A0" w:rsidP="000346A0">
      <w:pPr>
        <w:ind w:firstLine="360"/>
      </w:pPr>
      <w:r w:rsidRPr="000346A0">
        <w:t>IIL When through the Violence of any Disorder the Skin</w:t>
      </w:r>
      <w:r w:rsidRPr="000346A0">
        <w:br/>
        <w:t>is dry and without Moisture, and its Pores become narrow and</w:t>
      </w:r>
      <w:r w:rsidRPr="000346A0">
        <w:br/>
        <w:t>contracted, it is always best to join some mild Anodynesand An-</w:t>
      </w:r>
      <w:r w:rsidRPr="000346A0">
        <w:br/>
        <w:t>xispasmodics to the Diaphoretics; and in this Cafe our anodyne</w:t>
      </w:r>
      <w:r w:rsidRPr="000346A0">
        <w:br/>
        <w:t>mineral Liquor, mixed to the Quantity of three Parts with one</w:t>
      </w:r>
      <w:r w:rsidRPr="000346A0">
        <w:br/>
        <w:t xml:space="preserve">Part of </w:t>
      </w:r>
      <w:r w:rsidRPr="000346A0">
        <w:rPr>
          <w:lang w:val="la-Latn" w:eastAsia="la-Latn" w:bidi="la-Latn"/>
        </w:rPr>
        <w:t xml:space="preserve">Spiritus </w:t>
      </w:r>
      <w:r w:rsidRPr="000346A0">
        <w:t>Bezoardicus Bussii, is of admirable Virtue, as</w:t>
      </w:r>
      <w:r w:rsidRPr="000346A0">
        <w:br/>
        <w:t>is also the fixed diaphoretic Powder, a littie nitrous, with</w:t>
      </w:r>
      <w:r w:rsidRPr="000346A0">
        <w:br/>
        <w:t>Cinnabar, and one or two Grains of Wildegansius’s Pill, as is</w:t>
      </w:r>
      <w:r w:rsidRPr="000346A0">
        <w:br/>
        <w:t>witnessed in many Instances by Ettmuller, in his Dissertation</w:t>
      </w:r>
      <w:r w:rsidRPr="000346A0">
        <w:br/>
      </w:r>
      <w:r w:rsidRPr="000346A0">
        <w:rPr>
          <w:b/>
          <w:bCs/>
        </w:rPr>
        <w:t xml:space="preserve">on </w:t>
      </w:r>
      <w:r w:rsidRPr="000346A0">
        <w:t>the diaphoretic Virtue of Opium.</w:t>
      </w:r>
    </w:p>
    <w:p w14:paraId="235BC9AB" w14:textId="77777777" w:rsidR="000346A0" w:rsidRPr="000346A0" w:rsidRDefault="000346A0" w:rsidP="000346A0">
      <w:pPr>
        <w:tabs>
          <w:tab w:val="left" w:pos="3896"/>
        </w:tabs>
        <w:ind w:firstLine="360"/>
      </w:pPr>
      <w:r w:rsidRPr="000346A0">
        <w:t>IV. Diaphoretic Powders heve this peculiar Property, that</w:t>
      </w:r>
      <w:r w:rsidRPr="000346A0">
        <w:br/>
        <w:t>. they not only promote Perspiration, but also often exert a loosen-</w:t>
      </w:r>
      <w:r w:rsidRPr="000346A0">
        <w:br/>
        <w:t>ing and remarkably diuretic Virtue. This I can affirm from</w:t>
      </w:r>
      <w:r w:rsidRPr="000346A0">
        <w:br/>
        <w:t>manifold Experience, that our bezoardin polychrest Powder,</w:t>
      </w:r>
      <w:r w:rsidRPr="000346A0">
        <w:br/>
        <w:t>heing taken in the Morning or Afternoon; if'it meets with</w:t>
      </w:r>
      <w:r w:rsidRPr="000346A0">
        <w:br/>
        <w:t xml:space="preserve">acid Juices in the </w:t>
      </w:r>
      <w:r w:rsidRPr="000346A0">
        <w:rPr>
          <w:lang w:val="la-Latn" w:eastAsia="la-Latn" w:bidi="la-Latn"/>
        </w:rPr>
        <w:t xml:space="preserve">Primae Viae, </w:t>
      </w:r>
      <w:r w:rsidRPr="000346A0">
        <w:t>will give four or five Stools,</w:t>
      </w:r>
      <w:r w:rsidRPr="000346A0">
        <w:br/>
        <w:t>which in old Men and Hypochondriacs is attended with great</w:t>
      </w:r>
      <w:r w:rsidRPr="000346A0">
        <w:br/>
        <w:t>Advantage. The same heing given at going to Bed; if the Skin</w:t>
      </w:r>
      <w:r w:rsidRPr="000346A0">
        <w:br/>
        <w:t xml:space="preserve">is not properly disposed to admit </w:t>
      </w:r>
      <w:r w:rsidRPr="000346A0">
        <w:rPr>
          <w:i/>
          <w:iCs/>
        </w:rPr>
        <w:t>of</w:t>
      </w:r>
      <w:r w:rsidRPr="000346A0">
        <w:t xml:space="preserve"> a Sweat, aS in the Beginning</w:t>
      </w:r>
      <w:r w:rsidRPr="000346A0">
        <w:br/>
        <w:t>of Catarrhs, will work off by a large Discharge os Urine ; but</w:t>
      </w:r>
      <w:r w:rsidRPr="000346A0">
        <w:br/>
        <w:t xml:space="preserve">where the Skin is sufficiently disposed to a Diaphoresis, </w:t>
      </w:r>
      <w:r w:rsidRPr="000346A0">
        <w:rPr>
          <w:lang w:val="la-Latn" w:eastAsia="la-Latn" w:bidi="la-Latn"/>
        </w:rPr>
        <w:t>a plenti-</w:t>
      </w:r>
      <w:r w:rsidRPr="000346A0">
        <w:rPr>
          <w:lang w:val="la-Latn" w:eastAsia="la-Latn" w:bidi="la-Latn"/>
        </w:rPr>
        <w:br/>
      </w:r>
      <w:r w:rsidRPr="000346A0">
        <w:t>ful Sweat frequently ensues. *</w:t>
      </w:r>
      <w:r w:rsidRPr="000346A0">
        <w:tab/>
        <w:t>' . .</w:t>
      </w:r>
    </w:p>
    <w:p w14:paraId="13545E5F" w14:textId="77777777" w:rsidR="000346A0" w:rsidRPr="000346A0" w:rsidRDefault="000346A0" w:rsidP="000346A0">
      <w:pPr>
        <w:ind w:firstLine="360"/>
      </w:pPr>
      <w:r w:rsidRPr="000346A0">
        <w:t>- V. In acute Diseases and Fevers, where but little Acid is</w:t>
      </w:r>
      <w:r w:rsidRPr="000346A0">
        <w:br/>
        <w:t xml:space="preserve">Iodged in the </w:t>
      </w:r>
      <w:r w:rsidRPr="000346A0">
        <w:rPr>
          <w:lang w:val="la-Latn" w:eastAsia="la-Latn" w:bidi="la-Latn"/>
        </w:rPr>
        <w:t xml:space="preserve">Primae Viae, </w:t>
      </w:r>
      <w:r w:rsidRPr="000346A0">
        <w:t>it will be safer and of more Ser-</w:t>
      </w:r>
      <w:r w:rsidRPr="000346A0">
        <w:br/>
        <w:t>vice to give the fixed and earthy Diaphoretics in a small' Quan-</w:t>
      </w:r>
      <w:r w:rsidRPr="000346A0">
        <w:br/>
        <w:t>. tity, and well mixed with Syrup of Citron-juice, or Wine</w:t>
      </w:r>
      <w:r w:rsidRPr="000346A0">
        <w:br/>
        <w:t>Vinegar, because Vinegar alone will not coagulate with Wa-</w:t>
      </w:r>
      <w:r w:rsidRPr="000346A0">
        <w:br/>
        <w:t>. ter, but often resolves and throws off the stagnating Blood, espe-</w:t>
      </w:r>
      <w:r w:rsidRPr="000346A0">
        <w:br/>
        <w:t xml:space="preserve">cially is joined with Diaphoretics. </w:t>
      </w:r>
      <w:r w:rsidRPr="000346A0">
        <w:rPr>
          <w:i/>
          <w:iCs/>
        </w:rPr>
        <w:t xml:space="preserve">Frideric. Hiffman. </w:t>
      </w:r>
      <w:r w:rsidRPr="000346A0">
        <w:rPr>
          <w:i/>
          <w:iCs/>
          <w:lang w:val="la-Latn" w:eastAsia="la-Latn" w:bidi="la-Latn"/>
        </w:rPr>
        <w:t>Medicina-</w:t>
      </w:r>
      <w:r w:rsidRPr="000346A0">
        <w:rPr>
          <w:i/>
          <w:iCs/>
        </w:rPr>
        <w:t>-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-Rationalis </w:t>
      </w:r>
      <w:r w:rsidRPr="000346A0">
        <w:rPr>
          <w:i/>
          <w:iCs/>
        </w:rPr>
        <w:t>Systematica.</w:t>
      </w:r>
    </w:p>
    <w:p w14:paraId="26B50D4C" w14:textId="77777777" w:rsidR="000346A0" w:rsidRPr="000346A0" w:rsidRDefault="000346A0" w:rsidP="000346A0">
      <w:pPr>
        <w:ind w:firstLine="360"/>
      </w:pPr>
      <w:r w:rsidRPr="000346A0">
        <w:t>. Thus Hoffman Very justly distinguishes hetwixt Sudorifics or</w:t>
      </w:r>
      <w:r w:rsidRPr="000346A0">
        <w:br/>
        <w:t>Alexipharmics, and Diaphoretics ; Alexipharrnics being such</w:t>
      </w:r>
      <w:r w:rsidRPr="000346A0">
        <w:br/>
        <w:t>Medicines as excite a great Degree of Motion and Heat, and a</w:t>
      </w:r>
      <w:r w:rsidRPr="000346A0">
        <w:br/>
        <w:t>considerable Orgasm in the Body, which tend to extort pro-</w:t>
      </w:r>
      <w:r w:rsidRPr="000346A0">
        <w:br/>
        <w:t>fuse Sweats, and do a disagreeable, and prejudicial Violence to.</w:t>
      </w:r>
      <w:r w:rsidRPr="000346A0">
        <w:br/>
        <w:t>Nature; who is by this Means deprived of a great deal of</w:t>
      </w:r>
      <w:r w:rsidRPr="000346A0">
        <w:br/>
        <w:t>rhe more fluid Part os the Blood, which otherwise might he of</w:t>
      </w:r>
      <w:r w:rsidRPr="000346A0">
        <w:br/>
        <w:t>great Use in preserving the whole Mass .in a State of Fluidity,</w:t>
      </w:r>
      <w:r w:rsidRPr="000346A0">
        <w:br/>
        <w:t>In promoting the Solution of the stagnating, and obstructing</w:t>
      </w:r>
      <w:r w:rsidRPr="000346A0">
        <w:br/>
        <w:t>Humours, and. assisting in the Expulsion of the morbific Mat-</w:t>
      </w:r>
      <w:r w:rsidRPr="000346A0">
        <w:br/>
        <w:t>ter out of the Limits of the Circulation; whereas Diaphoretics</w:t>
      </w:r>
      <w:r w:rsidRPr="000346A0">
        <w:br/>
        <w:t>are Medicines endued with a gently stimulating; and perhaps</w:t>
      </w:r>
      <w:r w:rsidRPr="000346A0">
        <w:br/>
        <w:t>resolutive Virtue, , by which they aid and assist Nature in carry-</w:t>
      </w:r>
      <w:r w:rsidRPr="000346A0">
        <w:br/>
        <w:t>ing on her own salutary Purposes, without any Tendency to</w:t>
      </w:r>
      <w:r w:rsidRPr="000346A0">
        <w:br/>
        <w:t>divert her from her Method, or to do any Violence.</w:t>
      </w:r>
    </w:p>
    <w:p w14:paraId="0ACBEB96" w14:textId="77777777" w:rsidR="000346A0" w:rsidRPr="000346A0" w:rsidRDefault="000346A0" w:rsidP="000346A0">
      <w:pPr>
        <w:ind w:firstLine="360"/>
      </w:pPr>
      <w:r w:rsidRPr="000346A0">
        <w:t>In order to account for the Very sudden Effects which some</w:t>
      </w:r>
      <w:r w:rsidRPr="000346A0">
        <w:br/>
        <w:t>Alexipharmics have in raising a Sweat, hefore they can possibly</w:t>
      </w:r>
      <w:r w:rsidRPr="000346A0">
        <w:br/>
        <w:t xml:space="preserve">he supposed to enter into the Blood, we must reflect, that </w:t>
      </w:r>
      <w:r w:rsidRPr="000346A0">
        <w:rPr>
          <w:lang w:val="la-Latn" w:eastAsia="la-Latn" w:bidi="la-Latn"/>
        </w:rPr>
        <w:t>Alexi-</w:t>
      </w:r>
      <w:r w:rsidRPr="000346A0">
        <w:rPr>
          <w:lang w:val="la-Latn" w:eastAsia="la-Latn" w:bidi="la-Latn"/>
        </w:rPr>
        <w:br/>
      </w:r>
      <w:r w:rsidRPr="000346A0">
        <w:t>pharmics consist of very penetrating and stimulating Particles.</w:t>
      </w:r>
      <w:r w:rsidRPr="000346A0">
        <w:br/>
        <w:t>Now when these act upon the nervous Coats os the Stomach,</w:t>
      </w:r>
      <w:r w:rsidRPr="000346A0">
        <w:br/>
        <w:t>the Stimulation thereby caused derives a greater influx of the</w:t>
      </w:r>
      <w:r w:rsidRPr="000346A0">
        <w:br/>
        <w:t>nervous Fluid (is any such there be) into these Nerves, and all</w:t>
      </w:r>
      <w:r w:rsidRPr="000346A0">
        <w:br/>
        <w:t>the correspondent Branches os NerVeS proceeding from the</w:t>
      </w:r>
      <w:r w:rsidRPr="000346A0">
        <w:br/>
        <w:t>. same Trunk. _ Now the Stomach receives a great many Nerves</w:t>
      </w:r>
      <w:r w:rsidRPr="000346A0">
        <w:br/>
        <w:t>from the descending Tranks of.the Par.</w:t>
      </w:r>
      <w:r w:rsidRPr="000346A0">
        <w:rPr>
          <w:lang w:val="la-Latn" w:eastAsia="la-Latn" w:bidi="la-Latn"/>
        </w:rPr>
        <w:t xml:space="preserve">Vagum, </w:t>
      </w:r>
      <w:r w:rsidRPr="000346A0">
        <w:t>and some</w:t>
      </w:r>
      <w:r w:rsidRPr="000346A0">
        <w:br/>
      </w:r>
      <w:r w:rsidRPr="000346A0">
        <w:rPr>
          <w:vertAlign w:val="subscript"/>
          <w:lang w:val="el-GR" w:eastAsia="el-GR" w:bidi="el-GR"/>
        </w:rPr>
        <w:t>χ</w:t>
      </w:r>
      <w:r w:rsidRPr="000346A0">
        <w:rPr>
          <w:lang w:val="en-GB" w:eastAsia="el-GR" w:bidi="el-GR"/>
        </w:rPr>
        <w:t xml:space="preserve"> </w:t>
      </w:r>
      <w:r w:rsidRPr="000346A0">
        <w:t xml:space="preserve">Branches immediately from the Plexus </w:t>
      </w:r>
      <w:r w:rsidRPr="000346A0">
        <w:rPr>
          <w:lang w:val="la-Latn" w:eastAsia="la-Latn" w:bidi="la-Latn"/>
        </w:rPr>
        <w:t xml:space="preserve">Cardiacus, </w:t>
      </w:r>
      <w:r w:rsidRPr="000346A0">
        <w:t>formed by</w:t>
      </w:r>
      <w:r w:rsidRPr="000346A0">
        <w:br/>
        <w:t xml:space="preserve">the same Par </w:t>
      </w:r>
      <w:r w:rsidRPr="000346A0">
        <w:rPr>
          <w:lang w:val="la-Latn" w:eastAsia="la-Latn" w:bidi="la-Latn"/>
        </w:rPr>
        <w:t xml:space="preserve">Vagum, </w:t>
      </w:r>
      <w:r w:rsidRPr="000346A0">
        <w:t>and situated a little above the Heart,</w:t>
      </w:r>
      <w:r w:rsidRPr="000346A0">
        <w:br/>
        <w:t>- from which Plexus; the Heart in famished with Neryes. What-</w:t>
      </w:r>
      <w:r w:rsidRPr="000346A0">
        <w:br/>
        <w:t>ever therefore stimulates the Nerves of the Stomach, must also</w:t>
      </w:r>
      <w:r w:rsidRPr="000346A0">
        <w:br/>
        <w:t>affect the Nerves of the Heart, the Consequence of. which is,</w:t>
      </w:r>
      <w:r w:rsidRPr="000346A0">
        <w:br/>
        <w:t>that the Force and Frequency of the Contractions os the Heart</w:t>
      </w:r>
      <w:r w:rsidRPr="000346A0">
        <w:br/>
        <w:t>must be increased, and of Course the general Heat os the Fluids</w:t>
      </w:r>
      <w:r w:rsidRPr="000346A0">
        <w:br/>
        <w:t>circulating by Means os such Contraction, because the Mo-</w:t>
      </w:r>
      <w:r w:rsidRPr="000346A0">
        <w:br/>
        <w:t>tion and Friction is greater than hefore. The Blood thus cir_ ’</w:t>
      </w:r>
      <w:r w:rsidRPr="000346A0">
        <w:br/>
        <w:t>Culating with an increased Velocity, must he impelled more fre-</w:t>
      </w:r>
      <w:r w:rsidRPr="000346A0">
        <w:br/>
        <w:t>quentiy and with more Force towards the Surface of the Skin,</w:t>
      </w:r>
      <w:r w:rsidRPr="000346A0">
        <w:br/>
        <w:t>and hence an increased Evacuation by the cutaneous Pores. I</w:t>
      </w:r>
      <w:r w:rsidRPr="000346A0">
        <w:br/>
        <w:t>am far from heing certain that what is generally understood by</w:t>
      </w:r>
      <w:r w:rsidRPr="000346A0">
        <w:br/>
        <w:t xml:space="preserve">the </w:t>
      </w:r>
      <w:r w:rsidRPr="000346A0">
        <w:rPr>
          <w:i/>
          <w:iCs/>
        </w:rPr>
        <w:t>Animal Spirits,</w:t>
      </w:r>
      <w:r w:rsidRPr="000346A0">
        <w:t xml:space="preserve"> or nervous Fluid, really exist in Nature,</w:t>
      </w:r>
      <w:r w:rsidRPr="000346A0">
        <w:br/>
        <w:t>hut let the immediate Vehicles of Sensation and Motion he</w:t>
      </w:r>
      <w:r w:rsidRPr="000346A0">
        <w:br/>
        <w:t>whatever they will, what I have said with Respect to the Stimu-</w:t>
      </w:r>
      <w:r w:rsidRPr="000346A0">
        <w:br/>
        <w:t>lation os the Nerves must hold true. -</w:t>
      </w:r>
    </w:p>
    <w:p w14:paraId="4C199E33" w14:textId="77777777" w:rsidR="000346A0" w:rsidRPr="000346A0" w:rsidRDefault="000346A0" w:rsidP="000346A0">
      <w:pPr>
        <w:ind w:firstLine="360"/>
      </w:pPr>
      <w:r w:rsidRPr="000346A0">
        <w:t>ALEXIPPUS, was one'of the Physicians of Alexander the</w:t>
      </w:r>
      <w:r w:rsidRPr="000346A0">
        <w:br/>
        <w:t>Great, who, aS Plutarch informs us, wrote him a Letter of</w:t>
      </w:r>
      <w:r w:rsidRPr="000346A0">
        <w:br/>
        <w:t>Thanks; on Account of his having recovered Peucestas from a</w:t>
      </w:r>
      <w:r w:rsidRPr="000346A0">
        <w:br/>
      </w:r>
      <w:r w:rsidRPr="000346A0">
        <w:lastRenderedPageBreak/>
        <w:t>- dangerous Disease.</w:t>
      </w:r>
    </w:p>
    <w:p w14:paraId="0DD6FA06" w14:textId="77777777" w:rsidR="000346A0" w:rsidRPr="000346A0" w:rsidRDefault="000346A0" w:rsidP="000346A0">
      <w:pPr>
        <w:ind w:firstLine="360"/>
      </w:pPr>
      <w:r w:rsidRPr="000346A0">
        <w:t>. .</w:t>
      </w:r>
      <w:r w:rsidRPr="000346A0">
        <w:rPr>
          <w:lang w:val="la-Latn" w:eastAsia="la-Latn" w:bidi="la-Latn"/>
        </w:rPr>
        <w:t>ALEXI</w:t>
      </w:r>
      <w:r w:rsidRPr="000346A0">
        <w:t>PYRETICUM, ALExIPYRETos, and ALExI-</w:t>
      </w:r>
      <w:r w:rsidRPr="000346A0">
        <w:br/>
      </w:r>
      <w:r w:rsidRPr="000346A0">
        <w:rPr>
          <w:b/>
          <w:bCs/>
        </w:rPr>
        <w:t xml:space="preserve">' P YR ET UM. </w:t>
      </w:r>
      <w:r w:rsidRPr="000346A0">
        <w:t xml:space="preserve">From </w:t>
      </w:r>
      <w:r w:rsidRPr="000346A0">
        <w:rPr>
          <w:b/>
          <w:bCs/>
          <w:lang w:val="el-GR" w:eastAsia="el-GR" w:bidi="el-GR"/>
        </w:rPr>
        <w:t>άλέξω</w:t>
      </w:r>
      <w:r w:rsidRPr="000346A0">
        <w:rPr>
          <w:b/>
          <w:bCs/>
          <w:lang w:val="en-GB" w:eastAsia="el-GR" w:bidi="el-GR"/>
        </w:rPr>
        <w:t xml:space="preserve">, </w:t>
      </w:r>
      <w:r w:rsidRPr="000346A0">
        <w:rPr>
          <w:b/>
          <w:bCs/>
        </w:rPr>
        <w:t xml:space="preserve">to </w:t>
      </w:r>
      <w:r w:rsidRPr="000346A0">
        <w:rPr>
          <w:i/>
          <w:iCs/>
        </w:rPr>
        <w:t>drive away,</w:t>
      </w:r>
      <w:r w:rsidRPr="000346A0">
        <w:t xml:space="preserve"> and </w:t>
      </w:r>
      <w:r w:rsidRPr="000346A0">
        <w:rPr>
          <w:b/>
          <w:bCs/>
          <w:lang w:val="el-GR" w:eastAsia="el-GR" w:bidi="el-GR"/>
        </w:rPr>
        <w:t>Πυσττὸς</w:t>
      </w:r>
      <w:r w:rsidRPr="000346A0">
        <w:rPr>
          <w:b/>
          <w:bCs/>
          <w:lang w:val="en-GB" w:eastAsia="el-GR" w:bidi="el-GR"/>
        </w:rPr>
        <w:t xml:space="preserve">, </w:t>
      </w:r>
      <w:r w:rsidRPr="000346A0">
        <w:rPr>
          <w:i/>
          <w:iCs/>
        </w:rPr>
        <w:t>a Fever.</w:t>
      </w:r>
    </w:p>
    <w:p w14:paraId="0B427673" w14:textId="77777777" w:rsidR="000346A0" w:rsidRPr="000346A0" w:rsidRDefault="000346A0" w:rsidP="000346A0">
      <w:pPr>
        <w:ind w:firstLine="360"/>
      </w:pPr>
      <w:r w:rsidRPr="000346A0">
        <w:t>It signifies any Remedy for a Fever. .'</w:t>
      </w:r>
    </w:p>
    <w:p w14:paraId="0FC6CB15" w14:textId="77777777" w:rsidR="000346A0" w:rsidRPr="000346A0" w:rsidRDefault="000346A0" w:rsidP="000346A0">
      <w:pPr>
        <w:tabs>
          <w:tab w:val="left" w:pos="3679"/>
          <w:tab w:val="left" w:pos="4037"/>
        </w:tabs>
        <w:ind w:firstLine="360"/>
      </w:pPr>
      <w:r w:rsidRPr="000346A0">
        <w:t xml:space="preserve">ALEXIR. A Medicine chymically prepared; an </w:t>
      </w:r>
      <w:r w:rsidRPr="000346A0">
        <w:rPr>
          <w:i/>
          <w:iCs/>
        </w:rPr>
        <w:t>Elixir.</w:t>
      </w:r>
      <w:r w:rsidRPr="000346A0">
        <w:rPr>
          <w:i/>
          <w:iCs/>
        </w:rPr>
        <w:br/>
        <w:t>Rulandus. Johnson.</w:t>
      </w:r>
      <w:r w:rsidRPr="000346A0">
        <w:rPr>
          <w:i/>
          <w:iCs/>
        </w:rPr>
        <w:tab/>
        <w:t>'</w:t>
      </w:r>
      <w:r w:rsidRPr="000346A0">
        <w:rPr>
          <w:i/>
          <w:iCs/>
        </w:rPr>
        <w:tab/>
        <w:t>- .</w:t>
      </w:r>
    </w:p>
    <w:p w14:paraId="5869AC09" w14:textId="77777777" w:rsidR="000346A0" w:rsidRPr="000346A0" w:rsidRDefault="000346A0" w:rsidP="000346A0">
      <w:pPr>
        <w:tabs>
          <w:tab w:val="left" w:pos="3417"/>
        </w:tabs>
        <w:ind w:firstLine="360"/>
      </w:pPr>
      <w:r w:rsidRPr="000346A0">
        <w:t>ALEXITERIA.</w:t>
      </w:r>
      <w:r w:rsidRPr="000346A0">
        <w:tab/>
      </w:r>
      <w:r w:rsidRPr="000346A0">
        <w:rPr>
          <w:i/>
          <w:iCs/>
        </w:rPr>
        <w:t>Alenitcrials.</w:t>
      </w:r>
      <w:r w:rsidRPr="000346A0">
        <w:t xml:space="preserve"> In Hippocrates,</w:t>
      </w:r>
    </w:p>
    <w:p w14:paraId="68F9B314" w14:textId="77777777" w:rsidR="000346A0" w:rsidRPr="000346A0" w:rsidRDefault="000346A0" w:rsidP="000346A0">
      <w:pPr>
        <w:ind w:firstLine="360"/>
      </w:pPr>
      <w:r w:rsidRPr="000346A0">
        <w:t xml:space="preserve">and indeed strictly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Ἀλψετ</w:t>
      </w:r>
      <w:r w:rsidRPr="000346A0">
        <w:rPr>
          <w:lang w:val="en-GB" w:eastAsia="el-GR" w:bidi="el-GR"/>
        </w:rPr>
        <w:t>,,</w:t>
      </w:r>
      <w:r w:rsidRPr="000346A0">
        <w:rPr>
          <w:lang w:val="el-GR" w:eastAsia="el-GR" w:bidi="el-GR"/>
        </w:rPr>
        <w:t>ρεα</w:t>
      </w:r>
      <w:r w:rsidRPr="000346A0">
        <w:rPr>
          <w:lang w:val="en-GB" w:eastAsia="el-GR" w:bidi="el-GR"/>
        </w:rPr>
        <w:t xml:space="preserve">) </w:t>
      </w:r>
      <w:r w:rsidRPr="000346A0">
        <w:rPr>
          <w:i/>
          <w:iCs/>
        </w:rPr>
        <w:t>Aleniteria</w:t>
      </w:r>
      <w:r w:rsidRPr="000346A0">
        <w:t xml:space="preserve"> signifies nothing more</w:t>
      </w:r>
      <w:r w:rsidRPr="000346A0">
        <w:br/>
        <w:t xml:space="preserve">than </w:t>
      </w:r>
      <w:r w:rsidRPr="000346A0">
        <w:rPr>
          <w:i/>
          <w:iCs/>
        </w:rPr>
        <w:t>Helps,</w:t>
      </w:r>
      <w:r w:rsidRPr="000346A0">
        <w:t xml:space="preserve"> or </w:t>
      </w:r>
      <w:r w:rsidRPr="000346A0">
        <w:rPr>
          <w:i/>
          <w:iCs/>
        </w:rPr>
        <w:t>Remedies.</w:t>
      </w:r>
      <w:r w:rsidRPr="000346A0">
        <w:t xml:space="preserve"> Thus in the first Book </w:t>
      </w:r>
      <w:r w:rsidRPr="000346A0">
        <w:rPr>
          <w:i/>
          <w:iCs/>
        </w:rPr>
        <w:t>on the Diseases</w:t>
      </w:r>
      <w:r w:rsidRPr="000346A0">
        <w:rPr>
          <w:i/>
          <w:iCs/>
        </w:rPr>
        <w:br/>
        <w:t>of Women,</w:t>
      </w:r>
      <w:r w:rsidRPr="000346A0">
        <w:t xml:space="preserve"> the Author having mentioned Asses Milk and</w:t>
      </w:r>
      <w:r w:rsidRPr="000346A0">
        <w:br/>
        <w:t>Wine aS proper in a particular State of the Uterus, add</w:t>
      </w:r>
    </w:p>
    <w:p w14:paraId="4E57EFFD" w14:textId="77777777" w:rsidR="000346A0" w:rsidRPr="000346A0" w:rsidRDefault="000346A0" w:rsidP="000346A0">
      <w:pPr>
        <w:tabs>
          <w:tab w:val="left" w:pos="4515"/>
        </w:tabs>
      </w:pPr>
      <w:r w:rsidRPr="000346A0">
        <w:t xml:space="preserve">Red T </w:t>
      </w:r>
      <w:r w:rsidRPr="000346A0">
        <w:rPr>
          <w:lang w:val="el-GR" w:eastAsia="el-GR" w:bidi="el-GR"/>
        </w:rPr>
        <w:t>ἄλλα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ἀλξιπόρεα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and other Remedies.</w:t>
      </w:r>
      <w:r w:rsidRPr="000346A0">
        <w:t xml:space="preserve"> Thus also in his Treal.</w:t>
      </w:r>
      <w:r w:rsidRPr="000346A0">
        <w:br/>
      </w:r>
      <w:r w:rsidRPr="000346A0">
        <w:rPr>
          <w:i/>
          <w:iCs/>
        </w:rPr>
        <w:t>rise on Regimen in acute Diseases,</w:t>
      </w:r>
      <w:r w:rsidRPr="000346A0">
        <w:t xml:space="preserve"> having just hefore taken Nol</w:t>
      </w:r>
      <w:r w:rsidRPr="000346A0">
        <w:br/>
        <w:t>tice of some bad Symptoms arifing from the continual Use of</w:t>
      </w:r>
      <w:r w:rsidRPr="000346A0">
        <w:br/>
        <w:t xml:space="preserve">Hydromel In acute Cases, he says, </w:t>
      </w:r>
      <w:r w:rsidRPr="000346A0">
        <w:rPr>
          <w:lang w:val="el-GR" w:eastAsia="el-GR" w:bidi="el-GR"/>
        </w:rPr>
        <w:t>αλίξιγήρια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δε</w:t>
      </w:r>
      <w:r w:rsidRPr="000346A0">
        <w:rPr>
          <w:lang w:val="en-GB" w:eastAsia="el-GR" w:bidi="el-GR"/>
        </w:rPr>
        <w:t xml:space="preserve"> </w:t>
      </w:r>
      <w:r w:rsidRPr="000346A0">
        <w:t xml:space="preserve">Ttioin </w:t>
      </w:r>
      <w:r w:rsidRPr="000346A0">
        <w:rPr>
          <w:lang w:val="el-GR" w:eastAsia="el-GR" w:bidi="el-GR"/>
        </w:rPr>
        <w:t>γεγξἀψνίται</w:t>
      </w:r>
      <w:r w:rsidRPr="000346A0">
        <w:rPr>
          <w:lang w:val="en-GB" w:eastAsia="el-GR" w:bidi="el-GR"/>
        </w:rPr>
        <w:t>;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The Remedics for these stall be specified.</w:t>
      </w:r>
      <w:r w:rsidRPr="000346A0">
        <w:rPr>
          <w:i/>
          <w:iCs/>
        </w:rPr>
        <w:tab/>
        <w:t>. .</w:t>
      </w:r>
    </w:p>
    <w:p w14:paraId="1E9EA211" w14:textId="77777777" w:rsidR="000346A0" w:rsidRPr="000346A0" w:rsidRDefault="000346A0" w:rsidP="000346A0">
      <w:r w:rsidRPr="000346A0">
        <w:t xml:space="preserve">.. But later Writers applied </w:t>
      </w:r>
      <w:r w:rsidRPr="000346A0">
        <w:rPr>
          <w:i/>
          <w:iCs/>
        </w:rPr>
        <w:t>Alexiteria</w:t>
      </w:r>
      <w:r w:rsidRPr="000346A0">
        <w:t xml:space="preserve"> to external Remedies</w:t>
      </w:r>
      <w:r w:rsidRPr="000346A0">
        <w:br/>
        <w:t>against the Bites of Venomous Animals, and even th Amulets</w:t>
      </w:r>
      <w:r w:rsidRPr="000346A0">
        <w:br/>
        <w:t>and Charms, directed to be wore, with a View os preventing</w:t>
      </w:r>
      <w:r w:rsidRPr="000346A0">
        <w:br/>
        <w:t>the ill Consequences os Poisons, Incantations, and En</w:t>
      </w:r>
      <w:r w:rsidRPr="000346A0">
        <w:rPr>
          <w:u w:val="single"/>
        </w:rPr>
        <w:t>spina</w:t>
      </w:r>
      <w:r w:rsidRPr="000346A0">
        <w:t>4</w:t>
      </w:r>
      <w:r w:rsidRPr="000346A0">
        <w:br/>
        <w:t>tion.</w:t>
      </w:r>
    </w:p>
    <w:p w14:paraId="46BC21E5" w14:textId="77777777" w:rsidR="000346A0" w:rsidRPr="000346A0" w:rsidRDefault="000346A0" w:rsidP="000346A0">
      <w:r w:rsidRPr="000346A0">
        <w:t xml:space="preserve">- It is said by some Authors, that </w:t>
      </w:r>
      <w:r w:rsidRPr="000346A0">
        <w:rPr>
          <w:i/>
          <w:iCs/>
        </w:rPr>
        <w:t>Alexiteriah</w:t>
      </w:r>
      <w:r w:rsidRPr="000346A0">
        <w:t xml:space="preserve"> differ from </w:t>
      </w:r>
      <w:r w:rsidRPr="000346A0">
        <w:rPr>
          <w:i/>
          <w:iCs/>
          <w:lang w:val="la-Latn" w:eastAsia="la-Latn" w:bidi="la-Latn"/>
        </w:rPr>
        <w:t>Alexi-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pharmics</w:t>
      </w:r>
      <w:r w:rsidRPr="000346A0">
        <w:t xml:space="preserve"> thus : </w:t>
      </w:r>
      <w:r w:rsidRPr="000346A0">
        <w:rPr>
          <w:i/>
          <w:iCs/>
        </w:rPr>
        <w:t>Alexipharmics</w:t>
      </w:r>
      <w:r w:rsidRPr="000346A0">
        <w:t xml:space="preserve"> signify Medicines against Poisohe</w:t>
      </w:r>
      <w:r w:rsidRPr="000346A0">
        <w:br/>
        <w:t xml:space="preserve">taken internally ; whereas </w:t>
      </w:r>
      <w:r w:rsidRPr="000346A0">
        <w:rPr>
          <w:i/>
          <w:iCs/>
        </w:rPr>
        <w:t>Alexiterlals</w:t>
      </w:r>
      <w:r w:rsidRPr="000346A0">
        <w:t xml:space="preserve"> am Remedies against the</w:t>
      </w:r>
      <w:r w:rsidRPr="000346A0">
        <w:br/>
        <w:t>Poisons of Venomous Animals inflicted externally. Hence thd</w:t>
      </w:r>
      <w:r w:rsidRPr="000346A0">
        <w:br/>
        <w:t xml:space="preserve">Word has been said to he derived from </w:t>
      </w:r>
      <w:r w:rsidRPr="000346A0">
        <w:rPr>
          <w:lang w:val="el-GR" w:eastAsia="el-GR" w:bidi="el-GR"/>
        </w:rPr>
        <w:t>ὰὴέξω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to drive away,</w:t>
      </w:r>
      <w:r w:rsidRPr="000346A0">
        <w:rPr>
          <w:i/>
          <w:iCs/>
        </w:rPr>
        <w:br/>
      </w:r>
      <w:r w:rsidRPr="000346A0">
        <w:t xml:space="preserve">or </w:t>
      </w:r>
      <w:r w:rsidRPr="000346A0">
        <w:rPr>
          <w:i/>
          <w:iCs/>
        </w:rPr>
        <w:t>repel,</w:t>
      </w:r>
      <w:r w:rsidRPr="000346A0">
        <w:t xml:space="preserve"> and </w:t>
      </w:r>
      <w:r w:rsidRPr="000346A0">
        <w:rPr>
          <w:lang w:val="el-GR" w:eastAsia="el-GR" w:bidi="el-GR"/>
        </w:rPr>
        <w:t>θἠρ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a wild,</w:t>
      </w:r>
      <w:r w:rsidRPr="000346A0">
        <w:t xml:space="preserve"> or </w:t>
      </w:r>
      <w:r w:rsidRPr="000346A0">
        <w:rPr>
          <w:i/>
          <w:iCs/>
        </w:rPr>
        <w:t>poisonous Beast</w:t>
      </w:r>
      <w:r w:rsidRPr="000346A0">
        <w:t xml:space="preserve"> hut this - seems</w:t>
      </w:r>
      <w:r w:rsidRPr="000346A0">
        <w:br/>
        <w:t xml:space="preserve">without any Foundation, for </w:t>
      </w:r>
      <w:r w:rsidRPr="000346A0">
        <w:rPr>
          <w:lang w:val="el-GR" w:eastAsia="el-GR" w:bidi="el-GR"/>
        </w:rPr>
        <w:t>Ἀλεξετήρνα</w:t>
      </w:r>
      <w:r w:rsidRPr="000346A0">
        <w:rPr>
          <w:lang w:val="en-GB" w:eastAsia="el-GR" w:bidi="el-GR"/>
        </w:rPr>
        <w:t xml:space="preserve"> </w:t>
      </w:r>
      <w:r w:rsidRPr="000346A0">
        <w:t>seems to import exactly</w:t>
      </w:r>
      <w:r w:rsidRPr="000346A0">
        <w:br/>
        <w:t xml:space="preserve">the same as </w:t>
      </w:r>
      <w:r w:rsidRPr="000346A0">
        <w:rPr>
          <w:lang w:val="el-GR" w:eastAsia="el-GR" w:bidi="el-GR"/>
        </w:rPr>
        <w:t>βςιηθἠματα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Helps, Aide, Remedies,</w:t>
      </w:r>
      <w:r w:rsidRPr="000346A0">
        <w:t xml:space="preserve"> aS </w:t>
      </w:r>
      <w:r w:rsidRPr="000346A0">
        <w:rPr>
          <w:lang w:val="el-GR" w:eastAsia="el-GR" w:bidi="el-GR"/>
        </w:rPr>
        <w:t>άλἰξασβα</w:t>
      </w:r>
      <w:r w:rsidRPr="000346A0">
        <w:rPr>
          <w:lang w:val="en-GB" w:eastAsia="el-GR" w:bidi="el-GR"/>
        </w:rPr>
        <w:t xml:space="preserve">. </w:t>
      </w:r>
      <w:r w:rsidRPr="000346A0">
        <w:t>is in</w:t>
      </w:r>
      <w:r w:rsidRPr="000346A0">
        <w:br/>
        <w:t xml:space="preserve">Signification the same as </w:t>
      </w:r>
      <w:r w:rsidRPr="000346A0">
        <w:rPr>
          <w:lang w:val="el-GR" w:eastAsia="el-GR" w:bidi="el-GR"/>
        </w:rPr>
        <w:t>βοηθῆσα</w:t>
      </w:r>
      <w:r w:rsidRPr="000346A0">
        <w:rPr>
          <w:lang w:val="en-GB" w:eastAsia="el-GR" w:bidi="el-GR"/>
        </w:rPr>
        <w:t xml:space="preserve">.,. </w:t>
      </w:r>
      <w:r w:rsidRPr="000346A0">
        <w:rPr>
          <w:i/>
          <w:iCs/>
        </w:rPr>
        <w:t>to help, did, or ofsisu .</w:t>
      </w:r>
      <w:r w:rsidRPr="000346A0">
        <w:t xml:space="preserve"> And</w:t>
      </w:r>
      <w:r w:rsidRPr="000346A0">
        <w:br/>
        <w:t>thus both are. explained by Galen. .......</w:t>
      </w:r>
    </w:p>
    <w:p w14:paraId="3A6D1F1D" w14:textId="77777777" w:rsidR="000346A0" w:rsidRPr="000346A0" w:rsidRDefault="000346A0" w:rsidP="000346A0">
      <w:pPr>
        <w:tabs>
          <w:tab w:val="left" w:pos="3956"/>
        </w:tabs>
      </w:pPr>
      <w:r w:rsidRPr="000346A0">
        <w:t xml:space="preserve">;. Our </w:t>
      </w:r>
      <w:r w:rsidRPr="000346A0">
        <w:rPr>
          <w:i/>
          <w:iCs/>
        </w:rPr>
        <w:t>College Dispensatory</w:t>
      </w:r>
      <w:r w:rsidRPr="000346A0">
        <w:t xml:space="preserve"> give a ..Water under the Title of</w:t>
      </w:r>
      <w:r w:rsidRPr="000346A0">
        <w:br/>
      </w:r>
      <w:r w:rsidRPr="000346A0">
        <w:rPr>
          <w:i/>
          <w:iCs/>
        </w:rPr>
        <w:t>Alexiterial Milk-Waler,</w:t>
      </w:r>
      <w:r w:rsidRPr="000346A0">
        <w:t xml:space="preserve"> and some Troches under the Name of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Trochisci </w:t>
      </w:r>
      <w:r w:rsidRPr="000346A0">
        <w:rPr>
          <w:i/>
          <w:iCs/>
        </w:rPr>
        <w:t>Alexilenii, Alexiterial Troches'. .</w:t>
      </w:r>
      <w:r w:rsidRPr="000346A0">
        <w:rPr>
          <w:i/>
          <w:iCs/>
        </w:rPr>
        <w:tab/>
        <w:t>.</w:t>
      </w:r>
    </w:p>
    <w:p w14:paraId="074F7BF9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AQUA </w:t>
      </w:r>
      <w:r w:rsidRPr="000346A0">
        <w:rPr>
          <w:b/>
          <w:bCs/>
          <w:lang w:val="la-Latn" w:eastAsia="la-Latn" w:bidi="la-Latn"/>
        </w:rPr>
        <w:t xml:space="preserve">LACTIS </w:t>
      </w:r>
      <w:r w:rsidRPr="000346A0">
        <w:rPr>
          <w:b/>
          <w:bCs/>
        </w:rPr>
        <w:t xml:space="preserve">ALEXITERIA, </w:t>
      </w:r>
      <w:r w:rsidRPr="000346A0">
        <w:rPr>
          <w:i/>
          <w:iCs/>
        </w:rPr>
        <w:t>Alenitocial MtlsuWatir;</w:t>
      </w:r>
    </w:p>
    <w:p w14:paraId="0F53AA2B" w14:textId="77777777" w:rsidR="000346A0" w:rsidRPr="000346A0" w:rsidRDefault="000346A0" w:rsidP="000346A0">
      <w:pPr>
        <w:ind w:left="360" w:hanging="360"/>
      </w:pPr>
      <w:r w:rsidRPr="000346A0">
        <w:t xml:space="preserve">Take of the Leaves of Meadow-sweet, </w:t>
      </w:r>
      <w:r w:rsidRPr="000346A0">
        <w:rPr>
          <w:lang w:val="la-Latn" w:eastAsia="la-Latn" w:bidi="la-Latn"/>
        </w:rPr>
        <w:t>Carduus Benedictus,</w:t>
      </w:r>
      <w:r w:rsidRPr="000346A0">
        <w:rPr>
          <w:lang w:val="la-Latn" w:eastAsia="la-Latn" w:bidi="la-Latn"/>
        </w:rPr>
        <w:br/>
      </w:r>
      <w:r w:rsidRPr="000346A0">
        <w:t>and Goats-rue, each six Handfuss ; of Mint and Worm-</w:t>
      </w:r>
      <w:r w:rsidRPr="000346A0">
        <w:br/>
        <w:t xml:space="preserve">wood, each five Handfuls ; </w:t>
      </w:r>
      <w:r w:rsidRPr="000346A0">
        <w:rPr>
          <w:i/>
          <w:iCs/>
        </w:rPr>
        <w:t>os</w:t>
      </w:r>
      <w:r w:rsidRPr="000346A0">
        <w:t xml:space="preserve"> Rue, three Handfuis; of An-</w:t>
      </w:r>
      <w:r w:rsidRPr="000346A0">
        <w:br/>
        <w:t>gelica, two Handfuis. Pour three Gallons of new Milk</w:t>
      </w:r>
    </w:p>
    <w:p w14:paraId="17B3FBA1" w14:textId="77777777" w:rsidR="000346A0" w:rsidRPr="000346A0" w:rsidRDefault="000346A0" w:rsidP="000346A0">
      <w:pPr>
        <w:ind w:left="360" w:hanging="360"/>
      </w:pPr>
      <w:r w:rsidRPr="000346A0">
        <w:t>. upon the Ingredients when bruised, and dishl in a Bath</w:t>
      </w:r>
      <w:r w:rsidRPr="000346A0">
        <w:br/>
        <w:t>or a Sand-heat.</w:t>
      </w:r>
    </w:p>
    <w:p w14:paraId="6EC91851" w14:textId="77777777" w:rsidR="000346A0" w:rsidRPr="000346A0" w:rsidRDefault="000346A0" w:rsidP="000346A0">
      <w:r w:rsidRPr="000346A0">
        <w:rPr>
          <w:b/>
          <w:bCs/>
        </w:rPr>
        <w:t xml:space="preserve">. </w:t>
      </w:r>
      <w:r w:rsidRPr="000346A0">
        <w:rPr>
          <w:b/>
          <w:bCs/>
          <w:lang w:val="la-Latn" w:eastAsia="la-Latn" w:bidi="la-Latn"/>
        </w:rPr>
        <w:t xml:space="preserve">TROCHISCI </w:t>
      </w:r>
      <w:r w:rsidRPr="000346A0">
        <w:rPr>
          <w:b/>
          <w:bCs/>
        </w:rPr>
        <w:t xml:space="preserve">ALEXITERII, </w:t>
      </w:r>
      <w:r w:rsidRPr="000346A0">
        <w:rPr>
          <w:i/>
          <w:iCs/>
        </w:rPr>
        <w:t>Alexiterial Troches t</w:t>
      </w:r>
    </w:p>
    <w:p w14:paraId="33B6CA8C" w14:textId="77777777" w:rsidR="000346A0" w:rsidRPr="000346A0" w:rsidRDefault="000346A0" w:rsidP="000346A0">
      <w:pPr>
        <w:ind w:firstLine="360"/>
      </w:pPr>
      <w:r w:rsidRPr="000346A0">
        <w:t>Take os Zedoary-root, of the Virginian Snake-root, and of</w:t>
      </w:r>
      <w:r w:rsidRPr="000346A0">
        <w:br/>
        <w:t>the Powder of Crab’s Claws, each one Dram and half ;</w:t>
      </w:r>
      <w:r w:rsidRPr="000346A0">
        <w:br/>
        <w:t>of the outer Bark of Citrons dried, and of Angelica-seeds,</w:t>
      </w:r>
      <w:r w:rsidRPr="000346A0">
        <w:br/>
        <w:t>each one Dram; of Armenian Bole, half a Dram; and of</w:t>
      </w:r>
      <w:r w:rsidRPr="000346A0">
        <w:br/>
        <w:t>white Sugar-candy the Weight of the Whole. Let them</w:t>
      </w:r>
      <w:r w:rsidRPr="000346A0">
        <w:br/>
        <w:t>: , he all made, into a fine Powder;-and then, with a sufficient</w:t>
      </w:r>
    </w:p>
    <w:p w14:paraId="06851EBA" w14:textId="77777777" w:rsidR="000346A0" w:rsidRPr="000346A0" w:rsidRDefault="000346A0" w:rsidP="000346A0">
      <w:pPr>
        <w:ind w:firstLine="360"/>
      </w:pPr>
      <w:r w:rsidRPr="000346A0">
        <w:t>Quantity of the .Mucilage of Gum Tragacanth made in</w:t>
      </w:r>
      <w:r w:rsidRPr="000346A0">
        <w:br/>
        <w:t>Treacle-water, work them into a Paste fit for Troches.</w:t>
      </w:r>
    </w:p>
    <w:p w14:paraId="3BF86C16" w14:textId="77777777" w:rsidR="000346A0" w:rsidRPr="000346A0" w:rsidRDefault="000346A0" w:rsidP="000346A0">
      <w:pPr>
        <w:tabs>
          <w:tab w:val="left" w:pos="3956"/>
          <w:tab w:val="left" w:pos="5063"/>
        </w:tabs>
        <w:ind w:firstLine="360"/>
      </w:pPr>
      <w:r w:rsidRPr="000346A0">
        <w:t xml:space="preserve">These are transcribed into the first Edition of the </w:t>
      </w:r>
      <w:r w:rsidRPr="000346A0">
        <w:rPr>
          <w:i/>
          <w:iCs/>
        </w:rPr>
        <w:t>College r</w:t>
      </w:r>
      <w:r w:rsidRPr="000346A0">
        <w:rPr>
          <w:i/>
          <w:iCs/>
        </w:rPr>
        <w:br/>
        <w:t>Dispensatory</w:t>
      </w:r>
      <w:r w:rsidRPr="000346A0">
        <w:t xml:space="preserve"> from Renodaeus, much in the same Manner as</w:t>
      </w:r>
      <w:r w:rsidRPr="000346A0">
        <w:br/>
        <w:t xml:space="preserve">Schroder hath also got them in his </w:t>
      </w:r>
      <w:r w:rsidRPr="000346A0">
        <w:rPr>
          <w:i/>
          <w:iCs/>
        </w:rPr>
        <w:t>Pharmacopoeia Medico-Caymid</w:t>
      </w:r>
      <w:r w:rsidRPr="000346A0">
        <w:rPr>
          <w:i/>
          <w:iCs/>
        </w:rPr>
        <w:br/>
        <w:t>ca,</w:t>
      </w:r>
      <w:r w:rsidRPr="000346A0">
        <w:t xml:space="preserve"> and it was continued down to the last of the </w:t>
      </w:r>
      <w:r w:rsidRPr="000346A0">
        <w:rPr>
          <w:i/>
          <w:iCs/>
        </w:rPr>
        <w:t>College</w:t>
      </w:r>
      <w:r w:rsidRPr="000346A0">
        <w:t xml:space="preserve"> with-</w:t>
      </w:r>
      <w:r w:rsidRPr="000346A0">
        <w:br/>
        <w:t>out the. Emendations here, though much corrected to whet it</w:t>
      </w:r>
      <w:r w:rsidRPr="000346A0">
        <w:br/>
        <w:t>was hefore. The Virginian Snake-root here is intirely new;</w:t>
      </w:r>
      <w:r w:rsidRPr="000346A0">
        <w:br/>
        <w:t>and many Things are lest out which not only made the Me-</w:t>
      </w:r>
      <w:r w:rsidRPr="000346A0">
        <w:br/>
        <w:t>dicine too nauseous for this Form, especially the Gentian, but</w:t>
      </w:r>
      <w:r w:rsidRPr="000346A0">
        <w:br/>
        <w:t>also lessened the Proportions of the most efficacious Ingredients,</w:t>
      </w:r>
      <w:r w:rsidRPr="000346A0">
        <w:br/>
        <w:t>and frustrated the main Intention, which seems originally to *</w:t>
      </w:r>
      <w:r w:rsidRPr="000346A0">
        <w:br/>
        <w:t>have heen contrived as a Preservative against pestilential Conta-</w:t>
      </w:r>
      <w:r w:rsidRPr="000346A0">
        <w:br/>
        <w:t xml:space="preserve">gions. </w:t>
      </w:r>
      <w:r w:rsidRPr="000346A0">
        <w:rPr>
          <w:i/>
          <w:iCs/>
        </w:rPr>
        <w:t>Quincy's London Dijpensotory.</w:t>
      </w:r>
      <w:r w:rsidRPr="000346A0">
        <w:rPr>
          <w:i/>
          <w:iCs/>
        </w:rPr>
        <w:tab/>
        <w:t>, ..</w:t>
      </w:r>
      <w:r w:rsidRPr="000346A0">
        <w:rPr>
          <w:i/>
          <w:iCs/>
        </w:rPr>
        <w:tab/>
        <w:t>,</w:t>
      </w:r>
    </w:p>
    <w:p w14:paraId="44574968" w14:textId="77777777" w:rsidR="000346A0" w:rsidRPr="000346A0" w:rsidRDefault="000346A0" w:rsidP="000346A0">
      <w:pPr>
        <w:ind w:firstLine="360"/>
      </w:pPr>
      <w:r w:rsidRPr="000346A0">
        <w:t xml:space="preserve">ALEZARAM. </w:t>
      </w:r>
      <w:r w:rsidRPr="000346A0">
        <w:rPr>
          <w:i/>
          <w:iCs/>
        </w:rPr>
        <w:t>scLotura Plurnbi] The Wasting of Lead!</w:t>
      </w:r>
      <w:r w:rsidRPr="000346A0">
        <w:rPr>
          <w:i/>
          <w:iCs/>
        </w:rPr>
        <w:br/>
        <w:t>Rulandus. Johnsim.</w:t>
      </w:r>
    </w:p>
    <w:p w14:paraId="63A7E436" w14:textId="77777777" w:rsidR="000346A0" w:rsidRPr="000346A0" w:rsidRDefault="000346A0" w:rsidP="000346A0">
      <w:pPr>
        <w:tabs>
          <w:tab w:val="left" w:pos="5063"/>
        </w:tabs>
        <w:ind w:firstLine="360"/>
      </w:pPr>
      <w:r w:rsidRPr="000346A0">
        <w:t xml:space="preserve">ALFACTA. . </w:t>
      </w:r>
      <w:r w:rsidRPr="000346A0">
        <w:rPr>
          <w:i/>
          <w:iCs/>
        </w:rPr>
        <w:t xml:space="preserve">Distillation. . </w:t>
      </w:r>
      <w:r w:rsidRPr="000346A0">
        <w:rPr>
          <w:i/>
          <w:iCs/>
          <w:lang w:val="la-Latn" w:eastAsia="la-Latn" w:bidi="la-Latn"/>
        </w:rPr>
        <w:t xml:space="preserve">Palandus. </w:t>
      </w:r>
      <w:r w:rsidRPr="000346A0">
        <w:rPr>
          <w:i/>
          <w:iCs/>
        </w:rPr>
        <w:t>Johnsim,</w:t>
      </w:r>
      <w:r w:rsidRPr="000346A0">
        <w:rPr>
          <w:i/>
          <w:iCs/>
        </w:rPr>
        <w:br/>
      </w:r>
      <w:r w:rsidRPr="000346A0">
        <w:t xml:space="preserve">. ALFADIDAM. . The </w:t>
      </w:r>
      <w:r w:rsidRPr="000346A0">
        <w:rPr>
          <w:i/>
          <w:iCs/>
        </w:rPr>
        <w:t>Scoria</w:t>
      </w:r>
      <w:r w:rsidRPr="000346A0">
        <w:t xml:space="preserve"> Of Gold, Iron, or CoppeI.</w:t>
      </w:r>
      <w:r w:rsidRPr="000346A0">
        <w:br/>
        <w:t xml:space="preserve">It also signifies </w:t>
      </w:r>
      <w:r w:rsidRPr="000346A0">
        <w:rPr>
          <w:i/>
          <w:iCs/>
        </w:rPr>
        <w:t>Burnt Copper. Castelius</w:t>
      </w:r>
      <w:r w:rsidRPr="000346A0">
        <w:t xml:space="preserve"> from </w:t>
      </w:r>
      <w:r w:rsidRPr="000346A0">
        <w:rPr>
          <w:i/>
          <w:iCs/>
        </w:rPr>
        <w:t>Rulandus</w:t>
      </w:r>
      <w:r w:rsidRPr="000346A0">
        <w:t xml:space="preserve"> and</w:t>
      </w:r>
      <w:r w:rsidRPr="000346A0">
        <w:br/>
      </w:r>
      <w:r w:rsidRPr="000346A0">
        <w:rPr>
          <w:i/>
          <w:iCs/>
        </w:rPr>
        <w:t xml:space="preserve">Johnson. : </w:t>
      </w:r>
      <w:r w:rsidRPr="000346A0">
        <w:rPr>
          <w:i/>
          <w:iCs/>
          <w:vertAlign w:val="subscript"/>
        </w:rPr>
        <w:t>(</w:t>
      </w:r>
      <w:r w:rsidRPr="000346A0">
        <w:rPr>
          <w:i/>
          <w:iCs/>
        </w:rPr>
        <w:t>. ... - .' . - -</w:t>
      </w:r>
      <w:r w:rsidRPr="000346A0">
        <w:rPr>
          <w:i/>
          <w:iCs/>
        </w:rPr>
        <w:br/>
      </w:r>
      <w:r w:rsidRPr="000346A0">
        <w:t xml:space="preserve">. ALFASIT, orAL.UASIT </w:t>
      </w:r>
      <w:r w:rsidRPr="000346A0">
        <w:rPr>
          <w:i/>
          <w:iCs/>
        </w:rPr>
        <w:t>(Testa)dn earthen POL Rulandus.</w:t>
      </w:r>
      <w:r w:rsidRPr="000346A0">
        <w:rPr>
          <w:i/>
          <w:iCs/>
        </w:rPr>
        <w:br/>
      </w:r>
      <w:r w:rsidRPr="000346A0">
        <w:t xml:space="preserve">... ALFATIDA. </w:t>
      </w:r>
      <w:r w:rsidRPr="000346A0">
        <w:rPr>
          <w:i/>
          <w:iCs/>
        </w:rPr>
        <w:t>Burnt Capper, Gr.l^Laminatiird}</w:t>
      </w:r>
      <w:r w:rsidRPr="000346A0">
        <w:t xml:space="preserve"> the </w:t>
      </w:r>
      <w:r w:rsidRPr="000346A0">
        <w:rPr>
          <w:i/>
          <w:iCs/>
        </w:rPr>
        <w:t>Lamina</w:t>
      </w:r>
      <w:r w:rsidRPr="000346A0">
        <w:rPr>
          <w:i/>
          <w:iCs/>
        </w:rPr>
        <w:br/>
        <w:t>or Scales of Copper.. Rulandus. Johnsen.</w:t>
      </w:r>
      <w:r w:rsidRPr="000346A0">
        <w:rPr>
          <w:i/>
          <w:iCs/>
        </w:rPr>
        <w:tab/>
        <w:t>.</w:t>
      </w:r>
    </w:p>
    <w:p w14:paraId="3AEAC5C2" w14:textId="77777777" w:rsidR="000346A0" w:rsidRPr="000346A0" w:rsidRDefault="000346A0" w:rsidP="000346A0">
      <w:pPr>
        <w:ind w:firstLine="360"/>
      </w:pPr>
      <w:r w:rsidRPr="000346A0">
        <w:t xml:space="preserve">ALFATIDE. </w:t>
      </w:r>
      <w:r w:rsidRPr="000346A0">
        <w:rPr>
          <w:i/>
          <w:iCs/>
        </w:rPr>
        <w:t>Sal Anantmiac. Rulandus.</w:t>
      </w:r>
    </w:p>
    <w:p w14:paraId="5BB16AA8" w14:textId="77777777" w:rsidR="000346A0" w:rsidRPr="000346A0" w:rsidRDefault="000346A0" w:rsidP="000346A0">
      <w:pPr>
        <w:ind w:firstLine="360"/>
      </w:pPr>
      <w:r w:rsidRPr="000346A0">
        <w:t xml:space="preserve">ALFESERA, </w:t>
      </w:r>
      <w:r w:rsidRPr="000346A0">
        <w:rPr>
          <w:b/>
          <w:bCs/>
        </w:rPr>
        <w:t xml:space="preserve">or ALPHESERA, </w:t>
      </w:r>
      <w:r w:rsidRPr="000346A0">
        <w:t>is the Name of a Consec-</w:t>
      </w:r>
      <w:r w:rsidRPr="000346A0">
        <w:br/>
        <w:t>tion descrihed by Mesue, and said to he good in spasmodic Af-</w:t>
      </w:r>
      <w:r w:rsidRPr="000346A0">
        <w:br/>
        <w:t xml:space="preserve">fections of the Nerves. From the Arabic Particle </w:t>
      </w:r>
      <w:r w:rsidRPr="000346A0">
        <w:rPr>
          <w:i/>
          <w:iCs/>
        </w:rPr>
        <w:t>Al,</w:t>
      </w:r>
      <w:r w:rsidRPr="000346A0">
        <w:t xml:space="preserve"> and the</w:t>
      </w:r>
      <w:r w:rsidRPr="000346A0">
        <w:br/>
        <w:t xml:space="preserve">Word </w:t>
      </w:r>
      <w:r w:rsidRPr="000346A0">
        <w:rPr>
          <w:i/>
          <w:iCs/>
        </w:rPr>
        <w:t>Fesera,</w:t>
      </w:r>
      <w:r w:rsidRPr="000346A0">
        <w:t xml:space="preserve"> or </w:t>
      </w:r>
      <w:r w:rsidRPr="000346A0">
        <w:rPr>
          <w:i/>
          <w:iCs/>
        </w:rPr>
        <w:t xml:space="preserve">Phes.era, the Root of the </w:t>
      </w:r>
      <w:r w:rsidRPr="000346A0">
        <w:rPr>
          <w:i/>
          <w:iCs/>
          <w:lang w:val="la-Latn" w:eastAsia="la-Latn" w:bidi="la-Latn"/>
        </w:rPr>
        <w:t xml:space="preserve">Vitis </w:t>
      </w:r>
      <w:r w:rsidRPr="000346A0">
        <w:rPr>
          <w:i/>
          <w:iCs/>
        </w:rPr>
        <w:t xml:space="preserve">Alba. </w:t>
      </w:r>
      <w:r w:rsidRPr="000346A0">
        <w:rPr>
          <w:i/>
          <w:iCs/>
          <w:lang w:val="la-Latn" w:eastAsia="la-Latn" w:bidi="la-Latn"/>
        </w:rPr>
        <w:t>Castellus.</w:t>
      </w:r>
    </w:p>
    <w:p w14:paraId="40559E4D" w14:textId="77777777" w:rsidR="000346A0" w:rsidRPr="000346A0" w:rsidRDefault="000346A0" w:rsidP="000346A0">
      <w:pPr>
        <w:ind w:firstLine="360"/>
      </w:pPr>
      <w:r w:rsidRPr="000346A0">
        <w:t xml:space="preserve">ALFOL </w:t>
      </w:r>
      <w:r w:rsidRPr="000346A0">
        <w:rPr>
          <w:i/>
          <w:iCs/>
        </w:rPr>
        <w:t xml:space="preserve">Sal Ammoniac. </w:t>
      </w:r>
      <w:r w:rsidRPr="000346A0">
        <w:rPr>
          <w:i/>
          <w:iCs/>
          <w:lang w:val="la-Latn" w:eastAsia="la-Latn" w:bidi="la-Latn"/>
        </w:rPr>
        <w:t>Castellus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from </w:t>
      </w:r>
      <w:r w:rsidRPr="000346A0">
        <w:rPr>
          <w:i/>
          <w:iCs/>
        </w:rPr>
        <w:t>Rulandus:</w:t>
      </w:r>
      <w:r w:rsidRPr="000346A0">
        <w:rPr>
          <w:i/>
          <w:iCs/>
        </w:rPr>
        <w:br/>
      </w:r>
      <w:r w:rsidRPr="000346A0">
        <w:t xml:space="preserve">ALFUSA: </w:t>
      </w:r>
      <w:r w:rsidRPr="000346A0">
        <w:rPr>
          <w:i/>
          <w:iCs/>
        </w:rPr>
        <w:t xml:space="preserve">Tolly. </w:t>
      </w:r>
      <w:r w:rsidRPr="000346A0">
        <w:rPr>
          <w:i/>
          <w:iCs/>
          <w:lang w:val="la-Latn" w:eastAsia="la-Latn" w:bidi="la-Latn"/>
        </w:rPr>
        <w:t>Castellus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from </w:t>
      </w:r>
      <w:r w:rsidRPr="000346A0">
        <w:rPr>
          <w:i/>
          <w:iCs/>
        </w:rPr>
        <w:t>Rulandai.</w:t>
      </w:r>
    </w:p>
    <w:p w14:paraId="2FA6BFB3" w14:textId="77777777" w:rsidR="000346A0" w:rsidRPr="000346A0" w:rsidRDefault="000346A0" w:rsidP="000346A0">
      <w:r w:rsidRPr="000346A0">
        <w:t xml:space="preserve">: ALGA. A Sea-plant thus named by Authors </w:t>
      </w:r>
      <w:r w:rsidRPr="000346A0">
        <w:rPr>
          <w:i/>
          <w:iCs/>
        </w:rPr>
        <w:t>i</w:t>
      </w:r>
    </w:p>
    <w:p w14:paraId="2B14F3B2" w14:textId="77777777" w:rsidR="000346A0" w:rsidRPr="000346A0" w:rsidRDefault="000346A0" w:rsidP="000346A0">
      <w:pPr>
        <w:ind w:firstLine="360"/>
      </w:pPr>
      <w:r w:rsidRPr="000346A0">
        <w:rPr>
          <w:b/>
          <w:bCs/>
          <w:lang w:val="el-GR" w:eastAsia="el-GR" w:bidi="el-GR"/>
        </w:rPr>
        <w:lastRenderedPageBreak/>
        <w:t>Φὕκος</w:t>
      </w:r>
      <w:r w:rsidRPr="000346A0">
        <w:rPr>
          <w:b/>
          <w:bCs/>
          <w:lang w:eastAsia="el-GR" w:bidi="el-GR"/>
        </w:rPr>
        <w:t xml:space="preserve"> </w:t>
      </w:r>
      <w:r w:rsidRPr="000346A0">
        <w:rPr>
          <w:b/>
          <w:bCs/>
          <w:lang w:val="el-GR" w:eastAsia="el-GR" w:bidi="el-GR"/>
        </w:rPr>
        <w:t>δαλασαίω</w:t>
      </w:r>
      <w:r w:rsidRPr="000346A0">
        <w:rPr>
          <w:b/>
          <w:bCs/>
          <w:lang w:eastAsia="el-GR" w:bidi="el-GR"/>
        </w:rPr>
        <w:t xml:space="preserve">, </w:t>
      </w:r>
      <w:r w:rsidRPr="000346A0">
        <w:rPr>
          <w:i/>
          <w:iCs/>
        </w:rPr>
        <w:t>Dioseor. Alga,</w:t>
      </w:r>
      <w:r w:rsidRPr="000346A0">
        <w:rPr>
          <w:b/>
          <w:bCs/>
        </w:rPr>
        <w:t xml:space="preserve"> Offic. GRASS WRA6K. </w:t>
      </w:r>
      <w:r w:rsidRPr="000346A0">
        <w:t>Ges,</w:t>
      </w:r>
      <w:r w:rsidRPr="000346A0">
        <w:br/>
        <w:t xml:space="preserve">Emac. I569. </w:t>
      </w:r>
      <w:r w:rsidRPr="000346A0">
        <w:rPr>
          <w:i/>
          <w:iCs/>
        </w:rPr>
        <w:t>Alga,et Ulva,</w:t>
      </w:r>
      <w:r w:rsidRPr="000346A0">
        <w:t xml:space="preserve"> Chain 569. </w:t>
      </w:r>
      <w:r w:rsidRPr="000346A0">
        <w:rPr>
          <w:i/>
          <w:iCs/>
          <w:lang w:val="la-Latn" w:eastAsia="la-Latn" w:bidi="la-Latn"/>
        </w:rPr>
        <w:t xml:space="preserve">Algu </w:t>
      </w:r>
      <w:r w:rsidRPr="000346A0">
        <w:rPr>
          <w:i/>
          <w:iCs/>
        </w:rPr>
        <w:t>anguisuli'a vsu</w:t>
      </w:r>
      <w:r w:rsidRPr="000346A0">
        <w:rPr>
          <w:i/>
          <w:iCs/>
        </w:rPr>
        <w:br/>
        <w:t>trariorum,</w:t>
      </w:r>
      <w:r w:rsidRPr="000346A0">
        <w:rPr>
          <w:b/>
          <w:bCs/>
        </w:rPr>
        <w:t xml:space="preserve"> </w:t>
      </w:r>
      <w:r w:rsidRPr="000346A0">
        <w:rPr>
          <w:b/>
          <w:bCs/>
          <w:lang w:val="la-Latn" w:eastAsia="la-Latn" w:bidi="la-Latn"/>
        </w:rPr>
        <w:t xml:space="preserve">C. </w:t>
      </w:r>
      <w:r w:rsidRPr="000346A0">
        <w:t xml:space="preserve">B. 364. J. B. 3. 794. Ran Hist. I. 75, </w:t>
      </w:r>
      <w:r w:rsidRPr="000346A0">
        <w:rPr>
          <w:i/>
          <w:iCs/>
        </w:rPr>
        <w:t>Facui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marinus, </w:t>
      </w:r>
      <w:r w:rsidRPr="000346A0">
        <w:rPr>
          <w:i/>
          <w:iCs/>
        </w:rPr>
        <w:t xml:space="preserve">five Alga marina </w:t>
      </w:r>
      <w:r w:rsidRPr="000346A0">
        <w:rPr>
          <w:i/>
          <w:iCs/>
          <w:lang w:val="la-Latn" w:eastAsia="la-Latn" w:bidi="la-Latn"/>
        </w:rPr>
        <w:t>graminea,</w:t>
      </w:r>
      <w:r w:rsidRPr="000346A0">
        <w:rPr>
          <w:b/>
          <w:bCs/>
          <w:lang w:val="la-Latn" w:eastAsia="la-Latn" w:bidi="la-Latn"/>
        </w:rPr>
        <w:t xml:space="preserve"> </w:t>
      </w:r>
      <w:r w:rsidRPr="000346A0">
        <w:rPr>
          <w:b/>
          <w:bCs/>
        </w:rPr>
        <w:t xml:space="preserve">WRANE, OR </w:t>
      </w:r>
      <w:r w:rsidRPr="000346A0">
        <w:rPr>
          <w:b/>
          <w:bCs/>
          <w:smallCaps/>
        </w:rPr>
        <w:t>Sea</w:t>
      </w:r>
      <w:r w:rsidRPr="000346A0">
        <w:rPr>
          <w:b/>
          <w:bCs/>
          <w:smallCaps/>
        </w:rPr>
        <w:br/>
      </w:r>
      <w:r w:rsidRPr="000346A0">
        <w:rPr>
          <w:b/>
          <w:bCs/>
        </w:rPr>
        <w:t xml:space="preserve">WEEDE, OR GRASSE, </w:t>
      </w:r>
      <w:r w:rsidRPr="000346A0">
        <w:t>Park. I29I. Hist. Oxon. 3. 64Y.</w:t>
      </w:r>
      <w:r w:rsidRPr="000346A0">
        <w:br/>
        <w:t xml:space="preserve">Rail Synop. 7. </w:t>
      </w:r>
      <w:r w:rsidRPr="000346A0">
        <w:rPr>
          <w:b/>
          <w:bCs/>
        </w:rPr>
        <w:t xml:space="preserve">GRASS WRACK. </w:t>
      </w:r>
      <w:r w:rsidRPr="000346A0">
        <w:rPr>
          <w:i/>
          <w:iCs/>
        </w:rPr>
        <w:t>Dale.</w:t>
      </w:r>
    </w:p>
    <w:p w14:paraId="5DD5B9F2" w14:textId="77777777" w:rsidR="000346A0" w:rsidRPr="000346A0" w:rsidRDefault="000346A0" w:rsidP="000346A0">
      <w:pPr>
        <w:ind w:firstLine="360"/>
      </w:pPr>
      <w:r w:rsidRPr="000346A0">
        <w:t xml:space="preserve">There are three Kinds -of </w:t>
      </w:r>
      <w:r w:rsidRPr="000346A0">
        <w:rPr>
          <w:i/>
          <w:iCs/>
        </w:rPr>
        <w:t>Alga-,</w:t>
      </w:r>
      <w:r w:rsidRPr="000346A0">
        <w:t xml:space="preserve"> one broad, another oblong</w:t>
      </w:r>
      <w:r w:rsidRPr="000346A0">
        <w:br/>
        <w:t>and reddish, and the third white, which grows in Crete along</w:t>
      </w:r>
      <w:r w:rsidRPr="000346A0">
        <w:br/>
        <w:t>the Sea-shore, bears a good Flower, and is not subject to' Pu-</w:t>
      </w:r>
      <w:r w:rsidRPr="000346A0">
        <w:br/>
        <w:t>trefactions ...</w:t>
      </w:r>
    </w:p>
    <w:p w14:paraId="6B4B6149" w14:textId="77777777" w:rsidR="000346A0" w:rsidRPr="000346A0" w:rsidRDefault="000346A0" w:rsidP="000346A0">
      <w:pPr>
        <w:tabs>
          <w:tab w:val="left" w:pos="5312"/>
        </w:tabs>
        <w:ind w:firstLine="360"/>
      </w:pPr>
      <w:r w:rsidRPr="000346A0">
        <w:t>- All the Kinds are of a cooling Nature, find effectual in Ca-</w:t>
      </w:r>
      <w:r w:rsidRPr="000346A0">
        <w:br/>
        <w:t>taplasms, for the Gout, and Inflammations. But they are to</w:t>
      </w:r>
      <w:r w:rsidRPr="000346A0">
        <w:br/>
        <w:t xml:space="preserve">he used while they are moist. </w:t>
      </w:r>
      <w:r w:rsidRPr="000346A0">
        <w:rPr>
          <w:lang w:val="la-Latn" w:eastAsia="la-Latn" w:bidi="la-Latn"/>
        </w:rPr>
        <w:t xml:space="preserve">Nicander </w:t>
      </w:r>
      <w:r w:rsidRPr="000346A0">
        <w:t>gives rhe red Sort</w:t>
      </w:r>
      <w:r w:rsidRPr="000346A0">
        <w:br/>
        <w:t>a Place amongst the Alexipharmics, and some have taken it</w:t>
      </w:r>
      <w:r w:rsidRPr="000346A0">
        <w:br/>
        <w:t xml:space="preserve">for the </w:t>
      </w:r>
      <w:r w:rsidRPr="000346A0">
        <w:rPr>
          <w:lang w:val="la-Latn" w:eastAsia="la-Latn" w:bidi="la-Latn"/>
        </w:rPr>
        <w:t xml:space="preserve">Fucus </w:t>
      </w:r>
      <w:r w:rsidRPr="000346A0">
        <w:t xml:space="preserve">which Women use to give themselves </w:t>
      </w:r>
      <w:r w:rsidRPr="000346A0">
        <w:rPr>
          <w:lang w:val="la-Latn" w:eastAsia="la-Latn" w:bidi="la-Latn"/>
        </w:rPr>
        <w:t>a salse</w:t>
      </w:r>
      <w:r w:rsidRPr="000346A0">
        <w:rPr>
          <w:lang w:val="la-Latn" w:eastAsia="la-Latn" w:bidi="la-Latn"/>
        </w:rPr>
        <w:br/>
      </w:r>
      <w:r w:rsidRPr="000346A0">
        <w:t>Colour, but this last is a Root. of. that Name which serves</w:t>
      </w:r>
      <w:r w:rsidRPr="000346A0">
        <w:br/>
        <w:t xml:space="preserve">them for the said Purpose. </w:t>
      </w:r>
      <w:r w:rsidRPr="000346A0">
        <w:rPr>
          <w:i/>
          <w:iCs/>
        </w:rPr>
        <w:t>Dioseor. L.</w:t>
      </w:r>
      <w:r w:rsidRPr="000346A0">
        <w:t xml:space="preserve"> 4. Co I 00. Coined by</w:t>
      </w:r>
      <w:r w:rsidRPr="000346A0">
        <w:br/>
      </w:r>
      <w:r w:rsidRPr="000346A0">
        <w:rPr>
          <w:i/>
          <w:iCs/>
        </w:rPr>
        <w:t>Oribastus Med. Coll'Lib.</w:t>
      </w:r>
      <w:r w:rsidRPr="000346A0">
        <w:rPr>
          <w:b/>
          <w:bCs/>
        </w:rPr>
        <w:t xml:space="preserve"> 12.</w:t>
      </w:r>
      <w:r w:rsidRPr="000346A0">
        <w:rPr>
          <w:b/>
          <w:bCs/>
        </w:rPr>
        <w:tab/>
        <w:t>, .</w:t>
      </w:r>
      <w:r w:rsidRPr="000346A0">
        <w:br w:type="page"/>
      </w:r>
    </w:p>
    <w:p w14:paraId="45E02EB2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lastRenderedPageBreak/>
        <w:t>Alga, Eeo-wrach,</w:t>
      </w:r>
      <w:r w:rsidRPr="000346A0">
        <w:t xml:space="preserve"> called also seed </w:t>
      </w:r>
      <w:r w:rsidRPr="000346A0">
        <w:rPr>
          <w:lang w:val="el-GR" w:eastAsia="el-GR" w:bidi="el-GR"/>
        </w:rPr>
        <w:t>θαλάσσιον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Sea Mosuarscs llentAla</w:t>
      </w:r>
      <w:r w:rsidRPr="000346A0">
        <w:rPr>
          <w:i/>
          <w:iCs/>
        </w:rPr>
        <w:br/>
      </w:r>
      <w:r w:rsidRPr="000346A0">
        <w:t>is compounded of a terrestrious and aqueous Substance, both</w:t>
      </w:r>
      <w:r w:rsidRPr="000346A0">
        <w:br/>
        <w:t>Cold, sor it is astringent to the Taste, and refrige</w:t>
      </w:r>
      <w:r w:rsidRPr="000346A0">
        <w:rPr>
          <w:u w:val="single"/>
        </w:rPr>
        <w:t>rating</w:t>
      </w:r>
      <w:r w:rsidRPr="000346A0">
        <w:t xml:space="preserve"> to </w:t>
      </w:r>
      <w:r w:rsidRPr="000346A0">
        <w:rPr>
          <w:u w:val="single"/>
        </w:rPr>
        <w:t>rhe</w:t>
      </w:r>
      <w:r w:rsidRPr="000346A0">
        <w:rPr>
          <w:u w:val="single"/>
        </w:rPr>
        <w:br/>
      </w:r>
      <w:r w:rsidRPr="000346A0">
        <w:t xml:space="preserve">Touch. </w:t>
      </w:r>
      <w:r w:rsidRPr="000346A0">
        <w:rPr>
          <w:i/>
          <w:iCs/>
        </w:rPr>
        <w:t>Orib. Med. Col. Lib.</w:t>
      </w:r>
      <w:r w:rsidRPr="000346A0">
        <w:t xml:space="preserve"> 15. </w:t>
      </w:r>
      <w:r w:rsidRPr="000346A0">
        <w:rPr>
          <w:i/>
          <w:iCs/>
        </w:rPr>
        <w:t>Cap.</w:t>
      </w:r>
      <w:r w:rsidRPr="000346A0">
        <w:t xml:space="preserve"> j..</w:t>
      </w:r>
    </w:p>
    <w:p w14:paraId="446C4233" w14:textId="77777777" w:rsidR="000346A0" w:rsidRPr="000346A0" w:rsidRDefault="000346A0" w:rsidP="000346A0">
      <w:pPr>
        <w:ind w:firstLine="360"/>
      </w:pPr>
      <w:r w:rsidRPr="000346A0">
        <w:t>Taken green and wet just out of the Sea, it is an extraordinary</w:t>
      </w:r>
      <w:r w:rsidRPr="000346A0">
        <w:br/>
        <w:t xml:space="preserve">Cooler, with a moderate Astringency. </w:t>
      </w:r>
      <w:r w:rsidRPr="000346A0">
        <w:rPr>
          <w:i/>
          <w:iCs/>
        </w:rPr>
        <w:t>Orib.de Virt.Simpi. L.</w:t>
      </w:r>
      <w:r w:rsidRPr="000346A0">
        <w:rPr>
          <w:i/>
          <w:iCs/>
        </w:rPr>
        <w:br/>
      </w:r>
      <w:r w:rsidRPr="000346A0">
        <w:t xml:space="preserve">2. Co i. </w:t>
      </w:r>
      <w:r w:rsidRPr="000346A0">
        <w:rPr>
          <w:i/>
          <w:iCs/>
        </w:rPr>
        <w:t>Aetius, T.etr.</w:t>
      </w:r>
      <w:r w:rsidRPr="000346A0">
        <w:t xml:space="preserve"> i. </w:t>
      </w:r>
      <w:r w:rsidRPr="000346A0">
        <w:rPr>
          <w:i/>
          <w:iCs/>
        </w:rPr>
        <w:t>Serm.</w:t>
      </w:r>
      <w:r w:rsidRPr="000346A0">
        <w:t xml:space="preserve"> I.</w:t>
      </w:r>
    </w:p>
    <w:p w14:paraId="083468B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Alga</w:t>
      </w:r>
      <w:r w:rsidRPr="000346A0">
        <w:t xml:space="preserve"> is a Kind of Plant which grows in the Water. There</w:t>
      </w:r>
      <w:r w:rsidRPr="000346A0">
        <w:br/>
        <w:t>are several Rinds of it. The most Past shoot out their Leaves</w:t>
      </w:r>
      <w:r w:rsidRPr="000346A0">
        <w:br/>
        <w:t>like Grass, the rest like Hairs.</w:t>
      </w:r>
    </w:p>
    <w:p w14:paraId="5DA1BAD9" w14:textId="77777777" w:rsidR="000346A0" w:rsidRPr="000346A0" w:rsidRDefault="000346A0" w:rsidP="000346A0">
      <w:r w:rsidRPr="000346A0">
        <w:t xml:space="preserve">. The common </w:t>
      </w:r>
      <w:r w:rsidRPr="000346A0">
        <w:rPr>
          <w:i/>
          <w:iCs/>
        </w:rPr>
        <w:t>Alga</w:t>
      </w:r>
      <w:r w:rsidRPr="000346A0">
        <w:t xml:space="preserve"> is a Sea Plant, its Leaves are about a</w:t>
      </w:r>
      <w:r w:rsidRPr="000346A0">
        <w:br/>
        <w:t>Foot and half long, smooth, soft, and easy to break, sometimes</w:t>
      </w:r>
      <w:r w:rsidRPr="000346A0">
        <w:br/>
        <w:t>white, sometimes red, or of an obscure green, narrow, but</w:t>
      </w:r>
      <w:r w:rsidRPr="000346A0">
        <w:br/>
        <w:t>some narrower than others. This Plant grows in great Quan-.</w:t>
      </w:r>
      <w:r w:rsidRPr="000346A0">
        <w:br/>
      </w:r>
      <w:r w:rsidRPr="000346A0">
        <w:rPr>
          <w:lang w:val="la-Latn" w:eastAsia="la-Latn" w:bidi="la-Latn"/>
        </w:rPr>
        <w:t xml:space="preserve">tities </w:t>
      </w:r>
      <w:r w:rsidRPr="000346A0">
        <w:t>along the Shore of the Mediterranean Ses, and else-</w:t>
      </w:r>
      <w:r w:rsidRPr="000346A0">
        <w:br/>
        <w:t>where. The Countrymen dry it, and it serves for Fodder for</w:t>
      </w:r>
      <w:r w:rsidRPr="000346A0">
        <w:br/>
        <w:t>-their Oxen and other Cattie, and obtain from it a Very good</w:t>
      </w:r>
      <w:r w:rsidRPr="000346A0">
        <w:br/>
        <w:t>Manure for the Earth.. .</w:t>
      </w:r>
    </w:p>
    <w:p w14:paraId="208A0188" w14:textId="77777777" w:rsidR="000346A0" w:rsidRPr="000346A0" w:rsidRDefault="000346A0" w:rsidP="000346A0">
      <w:pPr>
        <w:ind w:firstLine="360"/>
      </w:pPr>
      <w:r w:rsidRPr="000346A0">
        <w:t>They also make Glass, of it as with the Kali, for it Contains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t>great Deal os Salt.</w:t>
      </w:r>
    </w:p>
    <w:p w14:paraId="69698B0E" w14:textId="77777777" w:rsidR="000346A0" w:rsidRPr="000346A0" w:rsidRDefault="000346A0" w:rsidP="000346A0">
      <w:pPr>
        <w:ind w:firstLine="360"/>
      </w:pPr>
      <w:r w:rsidRPr="000346A0">
        <w:t>It is aperitive. Vulnerary, and desiccative, it is also esteemed</w:t>
      </w:r>
      <w:r w:rsidRPr="000346A0">
        <w:br/>
        <w:t xml:space="preserve">good to kill. Lice and Flees. </w:t>
      </w:r>
      <w:r w:rsidRPr="000346A0">
        <w:rPr>
          <w:i/>
          <w:iCs/>
        </w:rPr>
        <w:t>Lernery de Drogues.</w:t>
      </w:r>
    </w:p>
    <w:p w14:paraId="11089153" w14:textId="77777777" w:rsidR="000346A0" w:rsidRPr="000346A0" w:rsidRDefault="000346A0" w:rsidP="000346A0">
      <w:pPr>
        <w:ind w:firstLine="360"/>
      </w:pPr>
      <w:r w:rsidRPr="000346A0">
        <w:t xml:space="preserve">. ALGALL </w:t>
      </w:r>
      <w:r w:rsidRPr="000346A0">
        <w:rPr>
          <w:i/>
          <w:iCs/>
        </w:rPr>
        <w:t>Nitre. Rulandus. Joohnsm.</w:t>
      </w:r>
    </w:p>
    <w:p w14:paraId="10BBCC96" w14:textId="77777777" w:rsidR="000346A0" w:rsidRPr="000346A0" w:rsidRDefault="000346A0" w:rsidP="000346A0">
      <w:pPr>
        <w:ind w:firstLine="360"/>
      </w:pPr>
      <w:r w:rsidRPr="000346A0">
        <w:t xml:space="preserve">ALGAMET. </w:t>
      </w:r>
      <w:r w:rsidRPr="000346A0">
        <w:rPr>
          <w:i/>
          <w:iCs/>
        </w:rPr>
        <w:t>Coads.. Rulandus. Johnson. .</w:t>
      </w:r>
    </w:p>
    <w:p w14:paraId="0FA44926" w14:textId="77777777" w:rsidR="000346A0" w:rsidRPr="000346A0" w:rsidRDefault="000346A0" w:rsidP="000346A0">
      <w:pPr>
        <w:ind w:firstLine="360"/>
      </w:pPr>
      <w:r w:rsidRPr="000346A0">
        <w:t xml:space="preserve">ALGARAB, or GARAB. </w:t>
      </w:r>
      <w:r w:rsidRPr="000346A0">
        <w:rPr>
          <w:i/>
          <w:iCs/>
        </w:rPr>
        <w:t>An Anchilops. Avicenna. Sen-</w:t>
      </w:r>
      <w:r w:rsidRPr="000346A0">
        <w:rPr>
          <w:i/>
          <w:iCs/>
        </w:rPr>
        <w:br/>
        <w:t>nert.Tom.2.</w:t>
      </w:r>
      <w:r w:rsidRPr="000346A0">
        <w:rPr>
          <w:b/>
          <w:bCs/>
        </w:rPr>
        <w:t xml:space="preserve"> SeeANoHILQPS.</w:t>
      </w:r>
    </w:p>
    <w:p w14:paraId="2C96E231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>.ALGAROT SeeALGEROTH.</w:t>
      </w:r>
    </w:p>
    <w:p w14:paraId="33702BCC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ALGATIA. </w:t>
      </w:r>
      <w:r w:rsidRPr="000346A0">
        <w:rPr>
          <w:i/>
          <w:iCs/>
          <w:lang w:val="it-IT"/>
        </w:rPr>
        <w:t xml:space="preserve">(Cibetta) Civet. </w:t>
      </w:r>
      <w:r w:rsidRPr="000346A0">
        <w:rPr>
          <w:i/>
          <w:iCs/>
        </w:rPr>
        <w:t>Johnson..</w:t>
      </w:r>
    </w:p>
    <w:p w14:paraId="714CFB36" w14:textId="77777777" w:rsidR="000346A0" w:rsidRPr="000346A0" w:rsidRDefault="000346A0" w:rsidP="000346A0">
      <w:pPr>
        <w:tabs>
          <w:tab w:val="left" w:pos="3756"/>
        </w:tabs>
        <w:ind w:firstLine="360"/>
      </w:pPr>
      <w:r w:rsidRPr="000346A0">
        <w:t>_ ALGeDO. A Name of an Accident which sometimes</w:t>
      </w:r>
      <w:r w:rsidRPr="000346A0">
        <w:br/>
        <w:t>happens in a Gonorrhoea, Of which Cockburn gives the fol-</w:t>
      </w:r>
      <w:r w:rsidRPr="000346A0">
        <w:br/>
        <w:t>lowing Account:</w:t>
      </w:r>
      <w:r w:rsidRPr="000346A0">
        <w:tab/>
        <w:t>..</w:t>
      </w:r>
    </w:p>
    <w:p w14:paraId="314E391C" w14:textId="77777777" w:rsidR="000346A0" w:rsidRPr="000346A0" w:rsidRDefault="000346A0" w:rsidP="000346A0">
      <w:pPr>
        <w:ind w:firstLine="360"/>
      </w:pPr>
      <w:r w:rsidRPr="000346A0">
        <w:t>Amongst the Various Accidents that happen in the Course of</w:t>
      </w:r>
      <w:r w:rsidRPr="000346A0">
        <w:br/>
        <w:t>a Gonorrhoea, nonAdin attended with more Violent Pain, and</w:t>
      </w:r>
      <w:r w:rsidRPr="000346A0">
        <w:br/>
        <w:t>more dire Consequences, than a Running stopping soon after</w:t>
      </w:r>
      <w:r w:rsidRPr="000346A0">
        <w:br/>
        <w:t xml:space="preserve">II appears, Vthich we may properly cast the </w:t>
      </w:r>
      <w:r w:rsidRPr="000346A0">
        <w:rPr>
          <w:i/>
          <w:iCs/>
        </w:rPr>
        <w:t>Algedo</w:t>
      </w:r>
      <w:r w:rsidRPr="000346A0">
        <w:t>; yet I do</w:t>
      </w:r>
      <w:r w:rsidRPr="000346A0">
        <w:br/>
        <w:t>. not. find that any Author has offered any Observation of this</w:t>
      </w:r>
    </w:p>
    <w:p w14:paraId="20F1AFA1" w14:textId="77777777" w:rsidR="000346A0" w:rsidRPr="000346A0" w:rsidRDefault="000346A0" w:rsidP="000346A0">
      <w:pPr>
        <w:ind w:firstLine="360"/>
      </w:pPr>
      <w:r w:rsidRPr="000346A0">
        <w:t>Kind to the World; which Neglect Very much arraigns their</w:t>
      </w:r>
      <w:r w:rsidRPr="000346A0">
        <w:br/>
        <w:t>Sincerity,, or the Accurateness, at least, they pretend to, in</w:t>
      </w:r>
      <w:r w:rsidRPr="000346A0">
        <w:br/>
        <w:t>relating the Various Appearances that occur in the Practice of</w:t>
      </w:r>
      <w:r w:rsidRPr="000346A0">
        <w:br/>
        <w:t xml:space="preserve">a Gonorrhoea. Musitanus alone </w:t>
      </w:r>
      <w:r w:rsidRPr="000346A0">
        <w:rPr>
          <w:lang w:val="la-Latn" w:eastAsia="la-Latn" w:bidi="la-Latn"/>
        </w:rPr>
        <w:t xml:space="preserve">suggesta </w:t>
      </w:r>
      <w:r w:rsidRPr="000346A0">
        <w:t>the Symptom, but</w:t>
      </w:r>
      <w:r w:rsidRPr="000346A0">
        <w:br/>
        <w:t>rnjudicioufly places it among those, that precede a Caruncle,</w:t>
      </w:r>
      <w:r w:rsidRPr="000346A0">
        <w:br/>
        <w:t>For he alledges that we may apprehend a growing Caruncle,</w:t>
      </w:r>
      <w:r w:rsidRPr="000346A0">
        <w:br/>
      </w:r>
      <w:r w:rsidRPr="000346A0">
        <w:rPr>
          <w:i/>
          <w:iCs/>
        </w:rPr>
        <w:t>Ex preegrlsus</w:t>
      </w:r>
      <w:r w:rsidRPr="000346A0">
        <w:rPr>
          <w:i/>
          <w:iCs/>
          <w:lang w:val="la-Latn" w:eastAsia="la-Latn" w:bidi="la-Latn"/>
        </w:rPr>
        <w:t xml:space="preserve">foeda </w:t>
      </w:r>
      <w:r w:rsidRPr="000346A0">
        <w:rPr>
          <w:i/>
          <w:iCs/>
        </w:rPr>
        <w:t xml:space="preserve">Gonorrhoea, qua mode </w:t>
      </w:r>
      <w:r w:rsidRPr="000346A0">
        <w:rPr>
          <w:i/>
          <w:iCs/>
          <w:lang w:val="la-Latn" w:eastAsia="la-Latn" w:bidi="la-Latn"/>
        </w:rPr>
        <w:t xml:space="preserve">Stranguriam, </w:t>
      </w:r>
      <w:r w:rsidRPr="000346A0">
        <w:rPr>
          <w:i/>
          <w:iCs/>
        </w:rPr>
        <w:t xml:space="preserve">mode </w:t>
      </w:r>
      <w:r w:rsidRPr="000346A0">
        <w:rPr>
          <w:i/>
          <w:iCs/>
          <w:lang w:val="la-Latn" w:eastAsia="la-Latn" w:bidi="la-Latn"/>
        </w:rPr>
        <w:t>Dysu-</w:t>
      </w:r>
      <w:r w:rsidRPr="000346A0">
        <w:rPr>
          <w:i/>
          <w:iCs/>
          <w:lang w:val="la-Latn" w:eastAsia="la-Latn" w:bidi="la-Latn"/>
        </w:rPr>
        <w:br/>
        <w:t xml:space="preserve">riam, </w:t>
      </w:r>
      <w:r w:rsidRPr="000346A0">
        <w:rPr>
          <w:i/>
          <w:iCs/>
        </w:rPr>
        <w:t>yam Ischuriam insert.</w:t>
      </w:r>
      <w:r w:rsidRPr="000346A0">
        <w:t xml:space="preserve"> But I have observed, that if the</w:t>
      </w:r>
      <w:r w:rsidRPr="000346A0">
        <w:br/>
        <w:t>Running does not proceed after the common Manner already</w:t>
      </w:r>
      <w:r w:rsidRPr="000346A0">
        <w:br/>
        <w:t>related, but continues to be in a small Quantity, as it always</w:t>
      </w:r>
      <w:r w:rsidRPr="000346A0">
        <w:br/>
        <w:t>shews itself at first; or if it stops without any sensible and ob-</w:t>
      </w:r>
      <w:r w:rsidRPr="000346A0">
        <w:br/>
        <w:t>vious Cause of an improper Administration; in that Cafe</w:t>
      </w:r>
      <w:r w:rsidRPr="000346A0">
        <w:br/>
        <w:t>there is often an intense .Inflammation on the Glands, and an</w:t>
      </w:r>
      <w:r w:rsidRPr="000346A0">
        <w:br/>
        <w:t>insufferable Pain striking into the Anus, sometimes into the</w:t>
      </w:r>
      <w:r w:rsidRPr="000346A0">
        <w:br/>
        <w:t>Testicles, without their heing in the least swelled, and most</w:t>
      </w:r>
      <w:r w:rsidRPr="000346A0">
        <w:br/>
        <w:t>commonly into the Bladder, which last Pain is always attend-</w:t>
      </w:r>
      <w:r w:rsidRPr="000346A0">
        <w:br/>
        <w:t>ed with a frequent Desue. of making Water; but it is made</w:t>
      </w:r>
      <w:r w:rsidRPr="000346A0">
        <w:br/>
        <w:t>in a Very small Quantity, and with much Difficulty. These</w:t>
      </w:r>
      <w:r w:rsidRPr="000346A0">
        <w:br/>
        <w:t>Symptoms thus related become Very manifest from the Nature</w:t>
      </w:r>
      <w:r w:rsidRPr="000346A0">
        <w:br/>
        <w:t>of a. Gonorrhoea, and of the Liquor of the Lacunae. For</w:t>
      </w:r>
      <w:r w:rsidRPr="000346A0">
        <w:br/>
        <w:t>let the infected Liquor of the Lacunae he tied up by Applinati-</w:t>
      </w:r>
      <w:r w:rsidRPr="000346A0">
        <w:br/>
        <w:t>ons or Administrations of any Kind, or become grosser on a</w:t>
      </w:r>
      <w:r w:rsidRPr="000346A0">
        <w:br/>
        <w:t>sickly Account, so that the Stimulus of the Corruptinn does not</w:t>
      </w:r>
      <w:r w:rsidRPr="000346A0">
        <w:br/>
        <w:t>excite the Quantity os the Efflux in a due Proportion; in that</w:t>
      </w:r>
      <w:r w:rsidRPr="000346A0">
        <w:br/>
        <w:t>Case the Liquor is still more corrupted, and becomes more</w:t>
      </w:r>
      <w:r w:rsidRPr="000346A0">
        <w:br/>
        <w:t>sharp.'. Now this sharp Liquor being constantly applied in the</w:t>
      </w:r>
      <w:r w:rsidRPr="000346A0">
        <w:br/>
        <w:t>excretory Ducts ths the Glands,.to the membranous Coat os'</w:t>
      </w:r>
      <w:r w:rsidRPr="000346A0">
        <w:br/>
        <w:t>the Urethra, excites Pain and an Inflammation. . . , :</w:t>
      </w:r>
    </w:p>
    <w:p w14:paraId="72EB7FC3" w14:textId="77777777" w:rsidR="000346A0" w:rsidRPr="000346A0" w:rsidRDefault="000346A0" w:rsidP="000346A0">
      <w:pPr>
        <w:ind w:firstLine="360"/>
      </w:pPr>
      <w:r w:rsidRPr="000346A0">
        <w:t>Pain heing thus made in .the-Urethra, we may easily conceive,</w:t>
      </w:r>
      <w:r w:rsidRPr="000346A0">
        <w:br/>
        <w:t>how it is propagated into the Bladder, and other Parts men-</w:t>
      </w:r>
      <w:r w:rsidRPr="000346A0">
        <w:br/>
        <w:t>tioned above ; for the Urethra is a continued Duct to the Neck</w:t>
      </w:r>
      <w:r w:rsidRPr="000346A0">
        <w:br/>
        <w:t>of the Bladder, and the Inflammation is Very readily carried its</w:t>
      </w:r>
      <w:r w:rsidRPr="000346A0">
        <w:br/>
        <w:t>Length,, and communicated to the Bladder, and with it the</w:t>
      </w:r>
      <w:r w:rsidRPr="000346A0">
        <w:br/>
        <w:t xml:space="preserve">Pain. ' This is likewise the Reason that the Vasa </w:t>
      </w:r>
      <w:r w:rsidRPr="000346A0">
        <w:rPr>
          <w:lang w:val="la-Latn" w:eastAsia="la-Latn" w:bidi="la-Latn"/>
        </w:rPr>
        <w:t xml:space="preserve">Deserentia </w:t>
      </w:r>
      <w:r w:rsidRPr="000346A0">
        <w:t>and</w:t>
      </w:r>
      <w:r w:rsidRPr="000346A0">
        <w:br/>
      </w:r>
      <w:r w:rsidRPr="000346A0">
        <w:rPr>
          <w:lang w:val="la-Latn" w:eastAsia="la-Latn" w:bidi="la-Latn"/>
        </w:rPr>
        <w:t xml:space="preserve">Vesiculae Seminales, </w:t>
      </w:r>
      <w:r w:rsidRPr="000346A0">
        <w:t>that open into the Urethra, purtake os this</w:t>
      </w:r>
      <w:r w:rsidRPr="000346A0">
        <w:br/>
        <w:t>Inflammation, and communicate the. Pain into the Testicles :</w:t>
      </w:r>
      <w:r w:rsidRPr="000346A0">
        <w:br/>
        <w:t>As also, that the Pain is conveyed into the Anus by the Means</w:t>
      </w:r>
      <w:r w:rsidRPr="000346A0">
        <w:br/>
        <w:t>Of. the accelerating Muscles os the Penis, winch terminate in</w:t>
      </w:r>
      <w:r w:rsidRPr="000346A0">
        <w:br/>
        <w:t>that Part. . .. ... ........</w:t>
      </w:r>
    </w:p>
    <w:p w14:paraId="4F915898" w14:textId="77777777" w:rsidR="000346A0" w:rsidRPr="000346A0" w:rsidRDefault="000346A0" w:rsidP="000346A0">
      <w:pPr>
        <w:ind w:firstLine="360"/>
      </w:pPr>
      <w:r w:rsidRPr="000346A0">
        <w:t>.. But to explain these Symptoms more particularly, that, the</w:t>
      </w:r>
      <w:r w:rsidRPr="000346A0">
        <w:br/>
        <w:t>Design we have in curing may become more obvious and di-</w:t>
      </w:r>
      <w:r w:rsidRPr="000346A0">
        <w:br/>
        <w:t>rect, we will begin with accounting for the frequent Desire of</w:t>
      </w:r>
      <w:r w:rsidRPr="000346A0">
        <w:br/>
        <w:t>making Water ; and why it is voided with great Pain, and in</w:t>
      </w:r>
      <w:r w:rsidRPr="000346A0">
        <w:br/>
      </w:r>
      <w:r w:rsidRPr="000346A0">
        <w:lastRenderedPageBreak/>
        <w:t>a small Quantity. The Reason of this Symptom is, that the</w:t>
      </w:r>
      <w:r w:rsidRPr="000346A0">
        <w:br/>
        <w:t>Neck ofche Bladder heing vastly inflamed, it is vchernently</w:t>
      </w:r>
      <w:r w:rsidRPr="000346A0">
        <w:br/>
        <w:t>stimulated by the Saltness of the Water, and by this Stimulating</w:t>
      </w:r>
      <w:r w:rsidRPr="000346A0">
        <w:br/>
        <w:t>a frequent Desire of discharging it is excited. The Bladder it-</w:t>
      </w:r>
      <w:r w:rsidRPr="000346A0">
        <w:br/>
        <w:t>self bring also inflamed, it cannot be so easily applied for ex-</w:t>
      </w:r>
      <w:r w:rsidRPr="000346A0">
        <w:br/>
        <w:t>pelling the Urine, and therefore it is thrown out in a smaller</w:t>
      </w:r>
      <w:r w:rsidRPr="000346A0">
        <w:br/>
        <w:t>Quantity ; and, upon both Accounts, is made with great Pain.</w:t>
      </w:r>
      <w:r w:rsidRPr="000346A0">
        <w:br/>
        <w:t>Moreover the Neck of the Bladder heing thickened by the In-</w:t>
      </w:r>
      <w:r w:rsidRPr="000346A0">
        <w:br/>
        <w:t>flammation, it is opened or dilated with great Difficulty, and</w:t>
      </w:r>
      <w:r w:rsidRPr="000346A0">
        <w:br/>
        <w:t>therefore the Urine is jnelther freely expelled, nor without great</w:t>
      </w:r>
      <w:r w:rsidRPr="000346A0">
        <w:br/>
      </w:r>
      <w:r w:rsidRPr="000346A0">
        <w:rPr>
          <w:b/>
          <w:bCs/>
        </w:rPr>
        <w:t>Pain. '. ..</w:t>
      </w:r>
    </w:p>
    <w:p w14:paraId="1600A9B2" w14:textId="77777777" w:rsidR="000346A0" w:rsidRPr="000346A0" w:rsidRDefault="000346A0" w:rsidP="000346A0">
      <w:r w:rsidRPr="000346A0">
        <w:t>The frequent Irritating the Bladder with the sharp Urine is</w:t>
      </w:r>
      <w:r w:rsidRPr="000346A0">
        <w:br/>
        <w:t>the Reason why the quick and repeated Pain in making Water</w:t>
      </w:r>
      <w:r w:rsidRPr="000346A0">
        <w:br/>
        <w:t>is. a more Constant Symptom of the Stoppage of the corrupted</w:t>
      </w:r>
      <w:r w:rsidRPr="000346A0">
        <w:br/>
        <w:t>Matter, than are either the Pain in the Anus or in the Testicles,</w:t>
      </w:r>
      <w:r w:rsidRPr="000346A0">
        <w:br/>
        <w:t>though the Pain in these is produced as really by the Pain in the</w:t>
      </w:r>
      <w:r w:rsidRPr="000346A0">
        <w:br/>
        <w:t>Urethra as that in the Bladder, but not so directly. For Pain</w:t>
      </w:r>
      <w:r w:rsidRPr="000346A0">
        <w:br/>
        <w:t>made in contiguous Parts is occasioned by the Stimulus or Com-</w:t>
      </w:r>
      <w:r w:rsidRPr="000346A0">
        <w:br/>
        <w:t>preffion of adjacent Parts that are affected; so that the derived</w:t>
      </w:r>
      <w:r w:rsidRPr="000346A0">
        <w:br/>
        <w:t>Pain is equally owing to the Inflammation, as is the Pain in the</w:t>
      </w:r>
      <w:r w:rsidRPr="000346A0">
        <w:br/>
        <w:t>Part originally affected. Dally Experience affords us Various</w:t>
      </w:r>
      <w:r w:rsidRPr="000346A0">
        <w:br/>
        <w:t>and sensible Examples of Pain derived to a contiguous Part</w:t>
      </w:r>
      <w:r w:rsidRPr="000346A0">
        <w:br/>
        <w:t xml:space="preserve">from another that is first hurt. A Pain any way produced in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Finger is not only propagated by the common bending Muscles</w:t>
      </w:r>
      <w:r w:rsidRPr="000346A0">
        <w:br/>
        <w:t>that Inay send a Branch to some Distance, and thus he carried</w:t>
      </w:r>
      <w:r w:rsidRPr="000346A0">
        <w:br/>
        <w:t>directly a great Length up the Arm, but it likewise affects other</w:t>
      </w:r>
      <w:r w:rsidRPr="000346A0">
        <w:br/>
        <w:t>Muscles in the same Contiguity, and reaches farther than the</w:t>
      </w:r>
      <w:r w:rsidRPr="000346A0">
        <w:br/>
      </w:r>
      <w:r w:rsidRPr="000346A0">
        <w:rPr>
          <w:lang w:val="la-Latn" w:eastAsia="la-Latn" w:bidi="la-Latn"/>
        </w:rPr>
        <w:t xml:space="preserve">Origine </w:t>
      </w:r>
      <w:r w:rsidRPr="000346A0">
        <w:t>ofany of the'Muscles os the Fingers, and may be pro.,</w:t>
      </w:r>
      <w:r w:rsidRPr="000346A0">
        <w:br/>
        <w:t>pagated to Parts Very distant from that first affected with Pain.</w:t>
      </w:r>
    </w:p>
    <w:p w14:paraId="327AC969" w14:textId="77777777" w:rsidR="000346A0" w:rsidRPr="000346A0" w:rsidRDefault="000346A0" w:rsidP="000346A0">
      <w:r w:rsidRPr="000346A0">
        <w:t>But which is more surprising, contiguous Parts affected mutu-</w:t>
      </w:r>
      <w:r w:rsidRPr="000346A0">
        <w:br/>
        <w:t>ally by the Inflammation of either, not only receive Impres-</w:t>
      </w:r>
      <w:r w:rsidRPr="000346A0">
        <w:br/>
        <w:t>sions of Pain from each other, but will even adhere and stick</w:t>
      </w:r>
      <w:r w:rsidRPr="000346A0">
        <w:br/>
        <w:t>to one another. The Adhesion of the Lungs to the Pleura is</w:t>
      </w:r>
      <w:r w:rsidRPr="000346A0">
        <w:br/>
        <w:t>an Affection of this Kind, as is the Adhesion of an Intestine to</w:t>
      </w:r>
      <w:r w:rsidRPr="000346A0">
        <w:br/>
        <w:t>the Peritonaeum, and such Adhesions of many other Parm</w:t>
      </w:r>
      <w:r w:rsidRPr="000346A0">
        <w:br/>
        <w:t>that have often been found in dissecting Bodies, especially those</w:t>
      </w:r>
      <w:r w:rsidRPr="000346A0">
        <w:br/>
        <w:t>that were morbid or sickly.</w:t>
      </w:r>
    </w:p>
    <w:p w14:paraId="2B8DA061" w14:textId="77777777" w:rsidR="000346A0" w:rsidRPr="000346A0" w:rsidRDefault="000346A0" w:rsidP="000346A0">
      <w:pPr>
        <w:ind w:firstLine="360"/>
      </w:pPr>
      <w:r w:rsidRPr="000346A0">
        <w:t>All these grievous Symptoms heing produced by the retarded</w:t>
      </w:r>
      <w:r w:rsidRPr="000346A0">
        <w:br/>
        <w:t>Efflux of the Liquor of the Lacunae, notwithstanding that is.</w:t>
      </w:r>
      <w:r w:rsidRPr="000346A0">
        <w:br/>
        <w:t>sharp and corrupted, and commonly stows in a greater Quantity</w:t>
      </w:r>
      <w:r w:rsidRPr="000346A0">
        <w:br/>
        <w:t xml:space="preserve">upon that Account ; yet as this Liquor is found at present in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small Quantity, for Reasons afterwards to he assigned, it ac-</w:t>
      </w:r>
      <w:r w:rsidRPr="000346A0">
        <w:br/>
        <w:t>quires the greatest Degree , os Corruption possible, and that by</w:t>
      </w:r>
      <w:r w:rsidRPr="000346A0">
        <w:br/>
        <w:t>its not running off in the ordinary Quantity. Now as this Very</w:t>
      </w:r>
      <w:r w:rsidRPr="000346A0">
        <w:br/>
        <w:t>-sharp Liquor is constantly applied to the Urethra by its continu-</w:t>
      </w:r>
      <w:r w:rsidRPr="000346A0">
        <w:br/>
        <w:t>ing in the Lacunae, which run parallel to its inner Coat, the</w:t>
      </w:r>
      <w:r w:rsidRPr="000346A0">
        <w:br/>
        <w:t>Pain is rendered more and more intense. Our Inquiry there-</w:t>
      </w:r>
      <w:r w:rsidRPr="000346A0">
        <w:br/>
        <w:t>fore must he, why this Efflux is retarded, notwithstanding that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Liquor is more sharp, or is indued with a greater Stimulus,</w:t>
      </w:r>
      <w:r w:rsidRPr="000346A0">
        <w:br/>
        <w:t>a Cause we formerly found sufficient for exciting a Running.</w:t>
      </w:r>
      <w:r w:rsidRPr="000346A0">
        <w:br/>
        <w:t>It will easily he believed that Injections and Medicines, that are</w:t>
      </w:r>
      <w:r w:rsidRPr="000346A0">
        <w:br/>
        <w:t>any thing astringent, inwardly administered have sufficient</w:t>
      </w:r>
      <w:r w:rsidRPr="000346A0">
        <w:br/>
        <w:t>Power to check the Discharge of the corrupted Liquor ; nay.</w:t>
      </w:r>
      <w:r w:rsidRPr="000346A0">
        <w:br/>
        <w:t>Medicines of such Qualities are esteemed so sufficient a Cause,</w:t>
      </w:r>
      <w:r w:rsidRPr="000346A0">
        <w:br/>
        <w:t>that seldom any other has been assigned for the Interruption ;</w:t>
      </w:r>
      <w:r w:rsidRPr="000346A0">
        <w:br/>
        <w:t>so that we may astert, that these Medicines are sometimes the</w:t>
      </w:r>
      <w:r w:rsidRPr="000346A0">
        <w:br/>
        <w:t xml:space="preserve">Occasion of. checking the free Essiux of the </w:t>
      </w:r>
      <w:r w:rsidRPr="000346A0">
        <w:rPr>
          <w:lang w:val="la-Latn" w:eastAsia="la-Latn" w:bidi="la-Latn"/>
        </w:rPr>
        <w:t xml:space="preserve">Liquor </w:t>
      </w:r>
      <w:r w:rsidRPr="000346A0">
        <w:t>of the La-</w:t>
      </w:r>
      <w:r w:rsidRPr="000346A0">
        <w:br/>
        <w:t>cunae, though it he corrupted, and were otherwise sharp enough</w:t>
      </w:r>
      <w:r w:rsidRPr="000346A0">
        <w:br/>
        <w:t>to produce a Running.</w:t>
      </w:r>
    </w:p>
    <w:p w14:paraId="734E7DE8" w14:textId="77777777" w:rsidR="000346A0" w:rsidRPr="000346A0" w:rsidRDefault="000346A0" w:rsidP="000346A0">
      <w:pPr>
        <w:ind w:firstLine="360"/>
      </w:pPr>
      <w:r w:rsidRPr="000346A0">
        <w:t>But another Couse never yet assigned for producing fuch a</w:t>
      </w:r>
      <w:r w:rsidRPr="000346A0">
        <w:br/>
        <w:t>Stoppage, is when the Liquor of the Lacunie, eVen in this its</w:t>
      </w:r>
      <w:r w:rsidRPr="000346A0">
        <w:br/>
        <w:t>corrupted State, acquires an extraordinary Grolfness, and on '</w:t>
      </w:r>
      <w:r w:rsidRPr="000346A0">
        <w:br/>
        <w:t>that Account hecomes incapable to stow, or flows only in a</w:t>
      </w:r>
      <w:r w:rsidRPr="000346A0">
        <w:br/>
        <w:t>Very inconsiderable Quantity. This Groffness of the Liquor of</w:t>
      </w:r>
      <w:r w:rsidRPr="000346A0">
        <w:br/>
        <w:t>the Lacunae is acquired from a Groffness in the Blond itself</w:t>
      </w:r>
      <w:r w:rsidRPr="000346A0">
        <w:br/>
        <w:t>in a great many Diseases, as in a Cold, a Fever, &amp;c. The</w:t>
      </w:r>
      <w:r w:rsidRPr="000346A0">
        <w:br/>
        <w:t>Way how this Groffness. is formed by a Cold or a Fever, is ob-</w:t>
      </w:r>
      <w:r w:rsidRPr="000346A0">
        <w:br/>
        <w:t>ViouS from the general Defect of Secretions at that Time ; info-</w:t>
      </w:r>
      <w:r w:rsidRPr="000346A0">
        <w:br/>
        <w:t>much that Hippocrates .observes that Ulcers, and I have oh-</w:t>
      </w:r>
      <w:r w:rsidRPr="000346A0">
        <w:br/>
        <w:t>served that Issues, Very commonly dry up in the Beginning of a</w:t>
      </w:r>
      <w:r w:rsidRPr="000346A0">
        <w:br/>
        <w:t>Fever. And in great Colds, when a Fever is generating, and</w:t>
      </w:r>
      <w:r w:rsidRPr="000346A0">
        <w:br/>
        <w:t>in several other Distempers, the Liquor of the Lacunae is be-</w:t>
      </w:r>
      <w:r w:rsidRPr="000346A0">
        <w:br/>
        <w:t>come so gross, that the Quantity of its Essiux is het moderately</w:t>
      </w:r>
      <w:r w:rsidRPr="000346A0">
        <w:br/>
        <w:t>augmented ; though it being corrupted it stimulates the GlandS</w:t>
      </w:r>
      <w:r w:rsidRPr="000346A0">
        <w:br/>
        <w:t>sand their excretory Ducts, and fur that Reason ought to in-</w:t>
      </w:r>
      <w:r w:rsidRPr="000346A0">
        <w:br/>
        <w:t>crease its Quantity considerably</w:t>
      </w:r>
      <w:r w:rsidRPr="000346A0">
        <w:rPr>
          <w:vertAlign w:val="subscript"/>
        </w:rPr>
        <w:t>:</w:t>
      </w:r>
      <w:r w:rsidRPr="000346A0">
        <w:t xml:space="preserve"> Hence it is that the Pain, and</w:t>
      </w:r>
      <w:r w:rsidRPr="000346A0">
        <w:br/>
        <w:t>all the above-mentioned Evils or Misfortunes are produced.</w:t>
      </w:r>
    </w:p>
    <w:p w14:paraId="254110DD" w14:textId="77777777" w:rsidR="000346A0" w:rsidRPr="000346A0" w:rsidRDefault="000346A0" w:rsidP="000346A0">
      <w:r w:rsidRPr="000346A0">
        <w:t>. Some very good Practitioners, who have been apprised of the</w:t>
      </w:r>
      <w:r w:rsidRPr="000346A0">
        <w:br/>
        <w:t>great Danger and Difficulty that arises from the flow Running in</w:t>
      </w:r>
      <w:r w:rsidRPr="000346A0">
        <w:br/>
      </w:r>
      <w:r w:rsidRPr="000346A0">
        <w:lastRenderedPageBreak/>
        <w:t>this Circumstance of a Fever, have attributed the Slowness of a.</w:t>
      </w:r>
      <w:r w:rsidRPr="000346A0">
        <w:br/>
        <w:t>Running, or the Smallness of its Quantity, to the Heat of the</w:t>
      </w:r>
      <w:r w:rsidRPr="000346A0">
        <w:br/>
        <w:t>Fever, which they supposed did lick up the Matter of the Run-</w:t>
      </w:r>
      <w:r w:rsidRPr="000346A0">
        <w:br/>
        <w:t>ning ; but this flow Essiux is ’ truly an Unaptness in the Li-</w:t>
      </w:r>
      <w:r w:rsidRPr="000346A0">
        <w:br/>
        <w:t>quors to run off, and that hecaufe of their Thickness.</w:t>
      </w:r>
    </w:p>
    <w:p w14:paraId="4C30B132" w14:textId="77777777" w:rsidR="000346A0" w:rsidRPr="000346A0" w:rsidRDefault="000346A0" w:rsidP="000346A0">
      <w:pPr>
        <w:ind w:firstLine="360"/>
      </w:pPr>
      <w:r w:rsidRPr="000346A0">
        <w:t>Because an inward Shanker fometimes.suppreffes the Running,</w:t>
      </w:r>
      <w:r w:rsidRPr="000346A0">
        <w:br/>
        <w:t>it may give some Suspicion of its heing an Occasion of this ter'.,</w:t>
      </w:r>
      <w:r w:rsidRPr="000346A0">
        <w:br/>
        <w:t>rible Symptom ; but Shankers seldom give any great Pain, nor</w:t>
      </w:r>
      <w:r w:rsidRPr="000346A0">
        <w:br/>
        <w:t>do they infect the Liquor of the Lacunas till they begin to dis-</w:t>
      </w:r>
      <w:r w:rsidRPr="000346A0">
        <w:br/>
        <w:t>solve ; and this Liquor not heing infected during the Hardness</w:t>
      </w:r>
      <w:r w:rsidRPr="000346A0">
        <w:br/>
        <w:t>of theShanker, there is not naturally any Pain produced on that</w:t>
      </w:r>
      <w:r w:rsidRPr="000346A0">
        <w:br/>
        <w:t>Account, or Shankers in the Urethra never produce this pain-</w:t>
      </w:r>
      <w:r w:rsidRPr="000346A0">
        <w:br/>
        <w:t>ful Symptom. All this is manifest from the Experience of in-</w:t>
      </w:r>
      <w:r w:rsidRPr="000346A0">
        <w:br/>
        <w:t>ward Shankers.</w:t>
      </w:r>
    </w:p>
    <w:p w14:paraId="030AACE0" w14:textId="77777777" w:rsidR="000346A0" w:rsidRPr="000346A0" w:rsidRDefault="000346A0" w:rsidP="000346A0">
      <w:pPr>
        <w:ind w:firstLine="360"/>
      </w:pPr>
      <w:r w:rsidRPr="000346A0">
        <w:t>From what has heen said it plainly appears, That the Inflam-</w:t>
      </w:r>
      <w:r w:rsidRPr="000346A0">
        <w:br/>
        <w:t>mation and Pain in the Urethra, in the GlandS, Bladder, Te-</w:t>
      </w:r>
      <w:r w:rsidRPr="000346A0">
        <w:br/>
        <w:t>sticles, and in the Anus, are altogether the Consequences of this</w:t>
      </w:r>
      <w:r w:rsidRPr="000346A0">
        <w:br/>
        <w:t xml:space="preserve">sharp </w:t>
      </w:r>
      <w:r w:rsidRPr="000346A0">
        <w:rPr>
          <w:lang w:val="la-Latn" w:eastAsia="la-Latn" w:bidi="la-Latn"/>
        </w:rPr>
        <w:t xml:space="preserve">Liquoris </w:t>
      </w:r>
      <w:r w:rsidRPr="000346A0">
        <w:t>heing pent upjn the Lacunae ; and therefore,</w:t>
      </w:r>
      <w:r w:rsidRPr="000346A0">
        <w:br/>
        <w:t>that in curing these Symptoms, little or no Regard is to he had</w:t>
      </w:r>
      <w:r w:rsidRPr="000346A0">
        <w:br/>
        <w:t>to the Inflammation in the mentioned Parts, hut rather to what</w:t>
      </w:r>
      <w:r w:rsidRPr="000346A0">
        <w:br/>
        <w:t>may make the pent up Liquor flow. Indeed the Folly of en-</w:t>
      </w:r>
      <w:r w:rsidRPr="000346A0">
        <w:br/>
        <w:t>deavouring to cure Diseases, by taking Aim at their Symptoms,</w:t>
      </w:r>
      <w:r w:rsidRPr="000346A0">
        <w:br w:type="page"/>
      </w:r>
    </w:p>
    <w:p w14:paraId="4B96BB75" w14:textId="77777777" w:rsidR="000346A0" w:rsidRPr="000346A0" w:rsidRDefault="000346A0" w:rsidP="000346A0">
      <w:r w:rsidRPr="000346A0">
        <w:lastRenderedPageBreak/>
        <w:t>is aS conspicuous in the present Case, aS it can he in any other</w:t>
      </w:r>
      <w:r w:rsidRPr="000346A0">
        <w:br/>
      </w:r>
      <w:r w:rsidRPr="000346A0">
        <w:rPr>
          <w:b/>
          <w:bCs/>
        </w:rPr>
        <w:t xml:space="preserve">whatsoever: So </w:t>
      </w:r>
      <w:r w:rsidRPr="000346A0">
        <w:t>that Bleeding, Emulsions, and other cool Ad-</w:t>
      </w:r>
      <w:r w:rsidRPr="000346A0">
        <w:br/>
        <w:t>ministrations that most readily occur to French Surgeons, are of</w:t>
      </w:r>
      <w:r w:rsidRPr="000346A0">
        <w:br/>
      </w:r>
      <w:r w:rsidRPr="000346A0">
        <w:rPr>
          <w:b/>
          <w:bCs/>
        </w:rPr>
        <w:t xml:space="preserve">no </w:t>
      </w:r>
      <w:r w:rsidRPr="000346A0">
        <w:t>manner of Use. But Bathing, that commonly goes along</w:t>
      </w:r>
      <w:r w:rsidRPr="000346A0">
        <w:br/>
        <w:t>with the former, is of great Use ;. though not for cooling an</w:t>
      </w:r>
      <w:r w:rsidRPr="000346A0">
        <w:br/>
        <w:t>Inflammation, as they think, it really satisfying the principal</w:t>
      </w:r>
      <w:r w:rsidRPr="000346A0">
        <w:br/>
        <w:t>.End and Design of unlocking the Lacunae, and giving a Pass</w:t>
      </w:r>
      <w:r w:rsidRPr="000346A0">
        <w:br/>
        <w:t>sage to the stagnating Liquor. So Vastly different is a Practice</w:t>
      </w:r>
      <w:r w:rsidRPr="000346A0">
        <w:br/>
        <w:t>managed upon Analogy, _ and a blind Experience, and when our</w:t>
      </w:r>
      <w:r w:rsidRPr="000346A0">
        <w:br/>
        <w:t>Experience is directed by Reason.</w:t>
      </w:r>
    </w:p>
    <w:p w14:paraId="70A2462E" w14:textId="77777777" w:rsidR="000346A0" w:rsidRPr="000346A0" w:rsidRDefault="000346A0" w:rsidP="000346A0">
      <w:pPr>
        <w:ind w:firstLine="360"/>
      </w:pPr>
      <w:r w:rsidRPr="000346A0">
        <w:t>And therefore, as the Indication of Cure is always best drawn</w:t>
      </w:r>
      <w:r w:rsidRPr="000346A0">
        <w:br/>
        <w:t>from the Nature of the Disease, I will endeavour to deduce the</w:t>
      </w:r>
      <w:r w:rsidRPr="000346A0">
        <w:br/>
        <w:t>Method of Cure from the Nature of this Symptom thus ex-</w:t>
      </w:r>
      <w:r w:rsidRPr="000346A0">
        <w:br/>
        <w:t>plained, which heing occasioned by the Discharge out of the</w:t>
      </w:r>
      <w:r w:rsidRPr="000346A0">
        <w:br/>
        <w:t>Lacunae being very little or nothing at all; and that upon the</w:t>
      </w:r>
      <w:r w:rsidRPr="000346A0">
        <w:br/>
        <w:t>Account of the extraordinary Groflhess. their Liquor acquires,</w:t>
      </w:r>
      <w:r w:rsidRPr="000346A0">
        <w:br/>
        <w:t>either on Account of the present State of the Blood, or that the</w:t>
      </w:r>
      <w:r w:rsidRPr="000346A0">
        <w:br/>
        <w:t xml:space="preserve">Blood and the Liquor </w:t>
      </w:r>
      <w:r w:rsidRPr="000346A0">
        <w:rPr>
          <w:i/>
          <w:iCs/>
        </w:rPr>
        <w:t>of</w:t>
      </w:r>
      <w:r w:rsidRPr="000346A0">
        <w:t xml:space="preserve"> the Lacunae ase become thicker by the</w:t>
      </w:r>
      <w:r w:rsidRPr="000346A0">
        <w:br/>
        <w:t>Means of Medicines that bring this Quality of Thickness upon</w:t>
      </w:r>
      <w:r w:rsidRPr="000346A0">
        <w:br/>
        <w:t>the Blond. The Method of Cure therefore consists in destroying</w:t>
      </w:r>
      <w:r w:rsidRPr="000346A0">
        <w:br/>
        <w:t>the mentioned Grofiness of these Liquors, which will he found</w:t>
      </w:r>
      <w:r w:rsidRPr="000346A0">
        <w:br/>
        <w:t>more easily done when this Thickness is acquired by Medicines,</w:t>
      </w:r>
      <w:r w:rsidRPr="000346A0">
        <w:br/>
        <w:t>than when it is occasioned by the Means expressed, while I in-</w:t>
      </w:r>
      <w:r w:rsidRPr="000346A0">
        <w:br/>
        <w:t>vestigated the Symptoms of Inflammation and Pain.</w:t>
      </w:r>
    </w:p>
    <w:p w14:paraId="1C6B38EA" w14:textId="77777777" w:rsidR="000346A0" w:rsidRPr="000346A0" w:rsidRDefault="000346A0" w:rsidP="000346A0">
      <w:pPr>
        <w:ind w:firstLine="360"/>
      </w:pPr>
      <w:r w:rsidRPr="000346A0">
        <w:t>In conducting the Practice of Physicians for relieving these</w:t>
      </w:r>
      <w:r w:rsidRPr="000346A0">
        <w:br/>
        <w:t>Symptoms, I 'cannot proceed in the Method of giving the De-</w:t>
      </w:r>
      <w:r w:rsidRPr="000346A0">
        <w:br/>
        <w:t>signs and Prescriptions of other Authors, none other having</w:t>
      </w:r>
      <w:r w:rsidRPr="000346A0">
        <w:br/>
        <w:t>- ' spoke of this Accident before me, and on that Account we</w:t>
      </w:r>
      <w:r w:rsidRPr="000346A0">
        <w:br/>
        <w:t>have nor any Method forcuring what either they never observed;</w:t>
      </w:r>
      <w:r w:rsidRPr="000346A0">
        <w:br/>
        <w:t xml:space="preserve">or they were afraid to relate Symptoms so surprifing, and at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same Time so new, lest the first should cast some Reflection on</w:t>
      </w:r>
      <w:r w:rsidRPr="000346A0">
        <w:br/>
        <w:t>their Judgment in treating, or the last on their Skill in disc</w:t>
      </w:r>
      <w:r w:rsidRPr="000346A0">
        <w:br/>
        <w:t>cerning them. But as I am sure that no such Symptom has</w:t>
      </w:r>
      <w:r w:rsidRPr="000346A0">
        <w:br/>
        <w:t>. heen mentioned among Physicians, so the Mistakes I might he</w:t>
      </w:r>
      <w:r w:rsidRPr="000346A0">
        <w:br/>
        <w:t>under in first apprehending it, give more Credit to the rest of</w:t>
      </w:r>
      <w:r w:rsidRPr="000346A0">
        <w:br/>
        <w:t>the Relation To Men of Worth and ingeniousPhysicians.</w:t>
      </w:r>
    </w:p>
    <w:p w14:paraId="5873398E" w14:textId="77777777" w:rsidR="000346A0" w:rsidRPr="000346A0" w:rsidRDefault="000346A0" w:rsidP="000346A0">
      <w:r w:rsidRPr="000346A0">
        <w:rPr>
          <w:smallCaps/>
        </w:rPr>
        <w:t>History</w:t>
      </w:r>
      <w:r w:rsidRPr="000346A0">
        <w:rPr>
          <w:b/>
          <w:bCs/>
        </w:rPr>
        <w:t xml:space="preserve"> I.</w:t>
      </w:r>
    </w:p>
    <w:p w14:paraId="5773E08A" w14:textId="77777777" w:rsidR="000346A0" w:rsidRPr="000346A0" w:rsidRDefault="000346A0" w:rsidP="000346A0">
      <w:pPr>
        <w:tabs>
          <w:tab w:val="left" w:pos="3773"/>
          <w:tab w:val="left" w:pos="5408"/>
        </w:tabs>
        <w:ind w:firstLine="360"/>
      </w:pPr>
      <w:r w:rsidRPr="000346A0">
        <w:t>In August I7i6,1 was sent for to Visit a Patient who had been</w:t>
      </w:r>
      <w:r w:rsidRPr="000346A0">
        <w:br/>
        <w:t xml:space="preserve">long ill of a Gonorrhoea, winch had been checked by an </w:t>
      </w:r>
      <w:r w:rsidRPr="000346A0">
        <w:rPr>
          <w:lang w:val="la-Latn" w:eastAsia="la-Latn" w:bidi="la-Latn"/>
        </w:rPr>
        <w:t>Injeci</w:t>
      </w:r>
      <w:r w:rsidRPr="000346A0">
        <w:rPr>
          <w:lang w:val="la-Latn" w:eastAsia="la-Latn" w:bidi="la-Latn"/>
        </w:rPr>
        <w:br/>
      </w:r>
      <w:r w:rsidRPr="000346A0">
        <w:t>tion made with Plantain Water, Honey of Roses, and Sugar of</w:t>
      </w:r>
      <w:r w:rsidRPr="000346A0">
        <w:br/>
        <w:t>Lead. He had it once checked hefore he brought it from a</w:t>
      </w:r>
      <w:r w:rsidRPr="000346A0">
        <w:br/>
        <w:t>foreign Country. . As I found the Running of a Very green Co-'</w:t>
      </w:r>
      <w:r w:rsidRPr="000346A0">
        <w:br/>
        <w:t>. lour, And the Glans Very much inflamed, I was persuaded that</w:t>
      </w:r>
      <w:r w:rsidRPr="000346A0">
        <w:br/>
        <w:t>the Inflammation was continued from about the first Lacunae</w:t>
      </w:r>
      <w:r w:rsidRPr="000346A0">
        <w:br/>
        <w:t>down to the Neck of the Bladder, so that the best Course was</w:t>
      </w:r>
      <w:r w:rsidRPr="000346A0">
        <w:br/>
        <w:t>toexcite the Running.</w:t>
      </w:r>
      <w:r w:rsidRPr="000346A0">
        <w:tab/>
        <w:t>.</w:t>
      </w:r>
      <w:r w:rsidRPr="000346A0">
        <w:tab/>
        <w:t>*</w:t>
      </w:r>
    </w:p>
    <w:p w14:paraId="1379F3D0" w14:textId="77777777" w:rsidR="000346A0" w:rsidRPr="000346A0" w:rsidRDefault="000346A0" w:rsidP="000346A0">
      <w:pPr>
        <w:ind w:firstLine="360"/>
      </w:pPr>
      <w:r w:rsidRPr="000346A0">
        <w:t>For this Purpose I prescribed him a Scruple of .ZEthiops Anti-</w:t>
      </w:r>
      <w:r w:rsidRPr="000346A0">
        <w:br/>
        <w:t>monialis with ten Grains of Gum Goaiacum, to he taken eve-</w:t>
      </w:r>
      <w:r w:rsidRPr="000346A0">
        <w:br/>
        <w:t>ry Night going to Bed, and in two or three Days the.Running</w:t>
      </w:r>
      <w:r w:rsidRPr="000346A0">
        <w:br/>
        <w:t>increased, and his Pains Vanished.</w:t>
      </w:r>
    </w:p>
    <w:p w14:paraId="488B38B2" w14:textId="77777777" w:rsidR="000346A0" w:rsidRPr="000346A0" w:rsidRDefault="000346A0" w:rsidP="000346A0">
      <w:pPr>
        <w:tabs>
          <w:tab w:val="left" w:pos="2697"/>
        </w:tabs>
      </w:pPr>
      <w:r w:rsidRPr="000346A0">
        <w:rPr>
          <w:b/>
          <w:bCs/>
        </w:rPr>
        <w:t>HIST OR Y si.</w:t>
      </w:r>
      <w:r w:rsidRPr="000346A0">
        <w:rPr>
          <w:b/>
          <w:bCs/>
        </w:rPr>
        <w:tab/>
        <w:t>-</w:t>
      </w:r>
    </w:p>
    <w:p w14:paraId="200ADF1B" w14:textId="77777777" w:rsidR="000346A0" w:rsidRPr="000346A0" w:rsidRDefault="000346A0" w:rsidP="000346A0">
      <w:pPr>
        <w:ind w:firstLine="360"/>
      </w:pPr>
      <w:r w:rsidRPr="000346A0">
        <w:t xml:space="preserve">It was in August I7I6 that I found the </w:t>
      </w:r>
      <w:r w:rsidRPr="000346A0">
        <w:rPr>
          <w:i/>
          <w:iCs/>
        </w:rPr>
        <w:t>Algedeq</w:t>
      </w:r>
      <w:r w:rsidRPr="000346A0">
        <w:t xml:space="preserve"> when a</w:t>
      </w:r>
      <w:r w:rsidRPr="000346A0">
        <w:br/>
        <w:t>. Gentleman put himself under my Care to he cured of a Gonor-</w:t>
      </w:r>
      <w:r w:rsidRPr="000346A0">
        <w:br/>
        <w:t>thcea ; but finding he was ill of a continual Fever, I recom-</w:t>
      </w:r>
      <w:r w:rsidRPr="000346A0">
        <w:br/>
        <w:t>mended it to him to return to his Lodging and to go to Bed.</w:t>
      </w:r>
    </w:p>
    <w:p w14:paraId="5C1DCB80" w14:textId="77777777" w:rsidR="000346A0" w:rsidRPr="000346A0" w:rsidRDefault="000346A0" w:rsidP="000346A0">
      <w:pPr>
        <w:tabs>
          <w:tab w:val="left" w:pos="5242"/>
        </w:tabs>
        <w:ind w:firstLine="360"/>
      </w:pPr>
      <w:r w:rsidRPr="000346A0">
        <w:t>Next Morning his Running was in a Very small Quantity,</w:t>
      </w:r>
      <w:r w:rsidRPr="000346A0">
        <w:br/>
        <w:t xml:space="preserve">though it had then appeared five Days ; the Glans was </w:t>
      </w:r>
      <w:r w:rsidRPr="000346A0">
        <w:rPr>
          <w:lang w:val="la-Latn" w:eastAsia="la-Latn" w:bidi="la-Latn"/>
        </w:rPr>
        <w:t>prodi-</w:t>
      </w:r>
      <w:r w:rsidRPr="000346A0">
        <w:rPr>
          <w:lang w:val="la-Latn" w:eastAsia="la-Latn" w:bidi="la-Latn"/>
        </w:rPr>
        <w:br/>
      </w:r>
      <w:r w:rsidRPr="000346A0">
        <w:t>gioufly inflamed, and the Fever of a low Sort, that was like to</w:t>
      </w:r>
      <w:r w:rsidRPr="000346A0">
        <w:br/>
        <w:t>hold him a Fortnight, or three Weeks.</w:t>
      </w:r>
      <w:r w:rsidRPr="000346A0">
        <w:tab/>
        <w:t>'</w:t>
      </w:r>
    </w:p>
    <w:p w14:paraId="7E14CC48" w14:textId="77777777" w:rsidR="000346A0" w:rsidRPr="000346A0" w:rsidRDefault="000346A0" w:rsidP="000346A0">
      <w:pPr>
        <w:ind w:firstLine="360"/>
      </w:pPr>
      <w:r w:rsidRPr="000346A0">
        <w:t>. Ltold him that in his Circumstances no Method forcuring a</w:t>
      </w:r>
      <w:r w:rsidRPr="000346A0">
        <w:br/>
        <w:t>Gonorrhoea could agree with the Practice of the Fever, except-</w:t>
      </w:r>
      <w:r w:rsidRPr="000346A0">
        <w:br/>
        <w:t>ing that by a proper Injection; but something extraordinary ap.</w:t>
      </w:r>
      <w:r w:rsidRPr="000346A0">
        <w:br/>
        <w:t>pearing in the Running, I was not willing to make Use of thin</w:t>
      </w:r>
      <w:r w:rsidRPr="000346A0">
        <w:br/>
        <w:t>new Method in a Case liable to a great Variety of Accidents,</w:t>
      </w:r>
      <w:r w:rsidRPr="000346A0">
        <w:br/>
        <w:t>whereby both I and the Method might be exposed to much Ob-</w:t>
      </w:r>
      <w:r w:rsidRPr="000346A0">
        <w:br/>
        <w:t>loquy ; and as the Infection could not creep into the Blood by</w:t>
      </w:r>
      <w:r w:rsidRPr="000346A0">
        <w:br/>
        <w:t>neglecting to cure it, the safest Course we could take was for</w:t>
      </w:r>
      <w:r w:rsidRPr="000346A0">
        <w:br/>
        <w:t>curing the Fever.</w:t>
      </w:r>
    </w:p>
    <w:p w14:paraId="7EEDDDBD" w14:textId="77777777" w:rsidR="000346A0" w:rsidRPr="000346A0" w:rsidRDefault="000346A0" w:rsidP="000346A0">
      <w:pPr>
        <w:ind w:firstLine="360"/>
      </w:pPr>
      <w:r w:rsidRPr="000346A0">
        <w:t>Our Matters went Very successfully while wo pursued this</w:t>
      </w:r>
      <w:r w:rsidRPr="000346A0">
        <w:br/>
        <w:t>View, but I was surprised that the Running did not increase as</w:t>
      </w:r>
      <w:r w:rsidRPr="000346A0">
        <w:br/>
        <w:t>the Fever came to its State; but was rather less, and the Gen-</w:t>
      </w:r>
      <w:r w:rsidRPr="000346A0">
        <w:br/>
        <w:t>tleman begun then to complain of a Pain in making Water,</w:t>
      </w:r>
      <w:r w:rsidRPr="000346A0">
        <w:br/>
        <w:t>and that he had often Occasion to make it. In a Fortnight</w:t>
      </w:r>
      <w:r w:rsidRPr="000346A0">
        <w:br/>
        <w:t>the Fever went off, but my Patient was not yet in a Condition</w:t>
      </w:r>
      <w:r w:rsidRPr="000346A0">
        <w:br/>
        <w:t>to enter upon any Course for the Gonorrhoea,. which continued</w:t>
      </w:r>
      <w:r w:rsidRPr="000346A0">
        <w:br/>
        <w:t>to he as was related at the Beginning. When he had heen three</w:t>
      </w:r>
      <w:r w:rsidRPr="000346A0">
        <w:br/>
        <w:t>or four Days about the House, and the Season of the Year warm,</w:t>
      </w:r>
      <w:r w:rsidRPr="000346A0">
        <w:br/>
        <w:t>he was tempted to go out a walking in an adjacent Garden,</w:t>
      </w:r>
      <w:r w:rsidRPr="000346A0">
        <w:br/>
        <w:t>though the Wind was Easterly, and the'Garden on the River</w:t>
      </w:r>
      <w:r w:rsidRPr="000346A0">
        <w:br/>
      </w:r>
      <w:r w:rsidRPr="000346A0">
        <w:lastRenderedPageBreak/>
        <w:t>‘Side. He took Cold; and the Pain and Desire of making Wa-</w:t>
      </w:r>
      <w:r w:rsidRPr="000346A0">
        <w:br/>
        <w:t>ter increased so Vehemently, that he could not steep, hut sent</w:t>
      </w:r>
      <w:r w:rsidRPr="000346A0">
        <w:br/>
        <w:t>' early next Morning for the.</w:t>
      </w:r>
    </w:p>
    <w:p w14:paraId="066097F8" w14:textId="77777777" w:rsidR="000346A0" w:rsidRPr="000346A0" w:rsidRDefault="000346A0" w:rsidP="000346A0">
      <w:pPr>
        <w:ind w:firstLine="360"/>
      </w:pPr>
      <w:r w:rsidRPr="000346A0">
        <w:t>When I had considered these Symptons, I found the Blad-</w:t>
      </w:r>
      <w:r w:rsidRPr="000346A0">
        <w:br/>
        <w:t>der was inflamed, bur did not dream of. this Inflammation be-</w:t>
      </w:r>
      <w:r w:rsidRPr="000346A0">
        <w:br/>
        <w:t>ing derived from some other Part, and therefore I ordered him</w:t>
      </w:r>
      <w:r w:rsidRPr="000346A0">
        <w:br/>
        <w:t>Emulsions, Bathing, to he bled, and Clysters, on Account of</w:t>
      </w:r>
      <w:r w:rsidRPr="000346A0">
        <w:br/>
        <w:t>this’ Inflammation. Moreover, the Pain heing excessive, he</w:t>
      </w:r>
      <w:r w:rsidRPr="000346A0">
        <w:br/>
        <w:t>sometimes took Clysters in a Very small Quantity, in which</w:t>
      </w:r>
      <w:r w:rsidRPr="000346A0">
        <w:br/>
        <w:t xml:space="preserve">were five Grains os Opium, to procure a little Quiet and </w:t>
      </w:r>
      <w:r w:rsidRPr="000346A0">
        <w:rPr>
          <w:b/>
          <w:bCs/>
        </w:rPr>
        <w:t>Re-</w:t>
      </w:r>
    </w:p>
    <w:p w14:paraId="42B2C5C2" w14:textId="77777777" w:rsidR="000346A0" w:rsidRPr="000346A0" w:rsidRDefault="000346A0" w:rsidP="000346A0">
      <w:r w:rsidRPr="000346A0">
        <w:t>spite from’it. But as these Methods and Applications afforded</w:t>
      </w:r>
      <w:r w:rsidRPr="000346A0">
        <w:br/>
        <w:t>small Relief, I was joined with another Physician, who agree-</w:t>
      </w:r>
      <w:r w:rsidRPr="000346A0">
        <w:br/>
        <w:t>ing with me, about the Opinion I had of rhe Bladder heing in-</w:t>
      </w:r>
      <w:r w:rsidRPr="000346A0">
        <w:br/>
        <w:t>flamed, we pursued the former View with Changes os Medicines,</w:t>
      </w:r>
      <w:r w:rsidRPr="000346A0">
        <w:br/>
        <w:t>arid with aS little Success.</w:t>
      </w:r>
    </w:p>
    <w:p w14:paraId="5F5973F3" w14:textId="77777777" w:rsidR="000346A0" w:rsidRPr="000346A0" w:rsidRDefault="000346A0" w:rsidP="000346A0">
      <w:pPr>
        <w:ind w:firstLine="360"/>
      </w:pPr>
      <w:r w:rsidRPr="000346A0">
        <w:t>The Pain darting some Time into the Anus, gave the other</w:t>
      </w:r>
      <w:r w:rsidRPr="000346A0">
        <w:br/>
        <w:t>Physician some Suspicion .of the Piles, but I thought it passed</w:t>
      </w:r>
      <w:r w:rsidRPr="000346A0">
        <w:br/>
        <w:t>into that Part from the Bladder, »as I did believe the Pain he</w:t>
      </w:r>
      <w:r w:rsidRPr="000346A0">
        <w:br/>
        <w:t xml:space="preserve">found sometimes in fome one os his Testicles likewise did </w:t>
      </w:r>
      <w:r w:rsidRPr="000346A0">
        <w:rPr>
          <w:i/>
          <w:iCs/>
        </w:rPr>
        <w:t>: Nay,</w:t>
      </w:r>
      <w:r w:rsidRPr="000346A0">
        <w:rPr>
          <w:i/>
          <w:iCs/>
        </w:rPr>
        <w:br/>
        <w:t>after</w:t>
      </w:r>
      <w:r w:rsidRPr="000346A0">
        <w:t xml:space="preserve"> every Day suspecting a new Disease, this Physician, at</w:t>
      </w:r>
      <w:r w:rsidRPr="000346A0">
        <w:br/>
        <w:t>length, suspected his having a Carnality, which I convinced</w:t>
      </w:r>
      <w:r w:rsidRPr="000346A0">
        <w:br/>
        <w:t>him to he impossible in so littie a Time; yet these Differences</w:t>
      </w:r>
      <w:r w:rsidRPr="000346A0">
        <w:br/>
        <w:t>occasioned Mention to he made of having Assistance from a</w:t>
      </w:r>
      <w:r w:rsidRPr="000346A0">
        <w:br/>
        <w:t>Surgeon, which I readily- agreed to, and was mightily pleased</w:t>
      </w:r>
    </w:p>
    <w:p w14:paraId="05C20E44" w14:textId="77777777" w:rsidR="000346A0" w:rsidRPr="000346A0" w:rsidRDefault="000346A0" w:rsidP="000346A0">
      <w:r w:rsidRPr="000346A0">
        <w:t>. with the Person he named, though he was a Stranger to me, he</w:t>
      </w:r>
      <w:r w:rsidRPr="000346A0">
        <w:br/>
        <w:t>haying a Very good Character, both for lus Honesty and Skill.</w:t>
      </w:r>
    </w:p>
    <w:p w14:paraId="00AA0A25" w14:textId="77777777" w:rsidR="000346A0" w:rsidRPr="000346A0" w:rsidRDefault="000346A0" w:rsidP="000346A0">
      <w:pPr>
        <w:ind w:firstLine="360"/>
      </w:pPr>
      <w:r w:rsidRPr="000346A0">
        <w:t>But before we met, the Disease shewed itself, for in the Wa-</w:t>
      </w:r>
      <w:r w:rsidRPr="000346A0">
        <w:br/>
        <w:t>ter, appeared a great deal os Running, and of a Slough; so</w:t>
      </w:r>
      <w:r w:rsidRPr="000346A0">
        <w:br/>
        <w:t>that afterwards we sound we could have no other End to pur-</w:t>
      </w:r>
      <w:r w:rsidRPr="000346A0">
        <w:br/>
        <w:t>sue, than that of exciting the Running’. The Surgeon con-</w:t>
      </w:r>
      <w:r w:rsidRPr="000346A0">
        <w:br/>
        <w:t>fessed he never had any such Case, but that the Matter of the</w:t>
      </w:r>
      <w:r w:rsidRPr="000346A0">
        <w:br/>
        <w:t>Gonorrhoea had been licked up by the Fever. I added, that</w:t>
      </w:r>
      <w:r w:rsidRPr="000346A0">
        <w:br/>
        <w:t>the Fever had certainly hindered the Running, as I have former.»</w:t>
      </w:r>
      <w:r w:rsidRPr="000346A0">
        <w:br/>
        <w:t>ly explained, together with the mentioned Symptoms os Pain in</w:t>
      </w:r>
      <w:r w:rsidRPr="000346A0">
        <w:br/>
        <w:t>the Bladder, Anus and Testicles; hut when this Surgeon and I</w:t>
      </w:r>
      <w:r w:rsidRPr="000346A0">
        <w:br/>
        <w:t>were met alone at this Patient's Lodging, I offered my Opinion</w:t>
      </w:r>
      <w:r w:rsidRPr="000346A0">
        <w:br/>
        <w:t>about the true Couse of all such Accidents, which he generous-</w:t>
      </w:r>
      <w:r w:rsidRPr="000346A0">
        <w:br/>
        <w:t>ly acquiesced in, and told the, he had long entertained a like</w:t>
      </w:r>
      <w:r w:rsidRPr="000346A0">
        <w:br/>
        <w:t>Opininn. He took Occasion, likewise, to declare to my Pati-' -</w:t>
      </w:r>
      <w:r w:rsidRPr="000346A0">
        <w:br/>
        <w:t>ent, that no Method could have been taken for the Gonorrhoea,</w:t>
      </w:r>
      <w:r w:rsidRPr="000346A0">
        <w:br/>
        <w:t>that would not put him in Danger of his Lise, or have ended</w:t>
      </w:r>
      <w:r w:rsidRPr="000346A0">
        <w:br/>
        <w:t>in the Tues Venerea.</w:t>
      </w:r>
    </w:p>
    <w:p w14:paraId="1653CCD7" w14:textId="77777777" w:rsidR="000346A0" w:rsidRPr="000346A0" w:rsidRDefault="000346A0" w:rsidP="000346A0">
      <w:pPr>
        <w:ind w:firstLine="360"/>
      </w:pPr>
      <w:r w:rsidRPr="000346A0">
        <w:t>The Method therefore we took to provoke the Running,</w:t>
      </w:r>
      <w:r w:rsidRPr="000346A0">
        <w:br/>
        <w:t>was by giving mercurial Medicines, and purging them off.</w:t>
      </w:r>
    </w:p>
    <w:p w14:paraId="27E60BB5" w14:textId="77777777" w:rsidR="000346A0" w:rsidRPr="000346A0" w:rsidRDefault="000346A0" w:rsidP="000346A0">
      <w:pPr>
        <w:ind w:firstLine="360"/>
      </w:pPr>
      <w:r w:rsidRPr="000346A0">
        <w:t>Take Calomel fifteen Grains,</w:t>
      </w:r>
      <w:r w:rsidRPr="000346A0">
        <w:br/>
        <w:t>Solid Laudanum one Grain,</w:t>
      </w:r>
      <w:r w:rsidRPr="000346A0">
        <w:br/>
        <w:t>Conserve of Hipps, enough to Itiake a Bolus, to he taken</w:t>
      </w:r>
      <w:r w:rsidRPr="000346A0">
        <w:br/>
        <w:t>going to Bed, and to he repeated the two succeeding</w:t>
      </w:r>
      <w:r w:rsidRPr="000346A0">
        <w:br/>
        <w:t>Nights.</w:t>
      </w:r>
    </w:p>
    <w:p w14:paraId="3F5BD531" w14:textId="77777777" w:rsidR="000346A0" w:rsidRPr="000346A0" w:rsidRDefault="000346A0" w:rsidP="000346A0">
      <w:pPr>
        <w:ind w:firstLine="360"/>
      </w:pPr>
      <w:r w:rsidRPr="000346A0">
        <w:t>Take of Gereons Decoction of Senna, four Ounces,</w:t>
      </w:r>
      <w:r w:rsidRPr="000346A0">
        <w:br/>
        <w:t xml:space="preserve">Calabrian Manna, half an Ounce; make a Potion, to </w:t>
      </w:r>
      <w:r w:rsidRPr="000346A0">
        <w:rPr>
          <w:b/>
          <w:bCs/>
        </w:rPr>
        <w:t>be-</w:t>
      </w:r>
      <w:r w:rsidRPr="000346A0">
        <w:rPr>
          <w:b/>
          <w:bCs/>
        </w:rPr>
        <w:br/>
      </w:r>
      <w:r w:rsidRPr="000346A0">
        <w:t>taken the Morning after the last Bolus.</w:t>
      </w:r>
    </w:p>
    <w:p w14:paraId="410E7DFF" w14:textId="77777777" w:rsidR="000346A0" w:rsidRPr="000346A0" w:rsidRDefault="000346A0" w:rsidP="000346A0">
      <w:pPr>
        <w:ind w:firstLine="360"/>
      </w:pPr>
      <w:r w:rsidRPr="000346A0">
        <w:t>He proceeded in this Method almost a Month, hefore he was</w:t>
      </w:r>
      <w:r w:rsidRPr="000346A0">
        <w:br/>
        <w:t>free from Pain. In all that Time, his Running never was iii</w:t>
      </w:r>
      <w:r w:rsidRPr="000346A0">
        <w:br/>
        <w:t>a great Quantity. He was obliged to persist taking the EmuI-</w:t>
      </w:r>
      <w:r w:rsidRPr="000346A0">
        <w:br/>
        <w:t>sions. Broth, and other soft Liquors that were formerly pre-</w:t>
      </w:r>
      <w:r w:rsidRPr="000346A0">
        <w:br/>
        <w:t>scribed sor the Inflammation, which were proper enough to ease</w:t>
      </w:r>
      <w:r w:rsidRPr="000346A0">
        <w:br/>
        <w:t>this Symptom, though not to cure it. When the Pain and</w:t>
      </w:r>
      <w:r w:rsidRPr="000346A0">
        <w:br/>
        <w:t>Difficulty in making Water were removed, the small Gonor-</w:t>
      </w:r>
      <w:r w:rsidRPr="000346A0">
        <w:br/>
        <w:t>rhoea was cured by one of the common Forms</w:t>
      </w:r>
    </w:p>
    <w:p w14:paraId="640482D7" w14:textId="77777777" w:rsidR="000346A0" w:rsidRPr="000346A0" w:rsidRDefault="000346A0" w:rsidP="000346A0">
      <w:r w:rsidRPr="000346A0">
        <w:rPr>
          <w:b/>
          <w:bCs/>
        </w:rPr>
        <w:t>HISTORY IH.</w:t>
      </w:r>
    </w:p>
    <w:p w14:paraId="1C1C5ED4" w14:textId="77777777" w:rsidR="000346A0" w:rsidRPr="000346A0" w:rsidRDefault="000346A0" w:rsidP="000346A0">
      <w:pPr>
        <w:ind w:firstLine="360"/>
      </w:pPr>
      <w:r w:rsidRPr="000346A0">
        <w:t>ln the same Month of August, 17 I 6, I received a Letter</w:t>
      </w:r>
      <w:r w:rsidRPr="000346A0">
        <w:br/>
        <w:t>from a Gentleman in the Country, desiring my Advice sor aiI</w:t>
      </w:r>
      <w:r w:rsidRPr="000346A0">
        <w:br/>
        <w:t>intolerable Pain he had when he made Water; and the fro-</w:t>
      </w:r>
      <w:r w:rsidRPr="000346A0">
        <w:br/>
        <w:t>quent Desire he had to make it; which he always did in a Very</w:t>
      </w:r>
      <w:r w:rsidRPr="000346A0">
        <w:br/>
        <w:t>little Quantity. He told me, that he often was afflicted with</w:t>
      </w:r>
      <w:r w:rsidRPr="000346A0">
        <w:br/>
        <w:t>the Pain in his Testicles, or in the Anus, .when it was not</w:t>
      </w:r>
      <w:r w:rsidRPr="000346A0">
        <w:br/>
        <w:t>working about his Bladder. He sound he had a Gonorrhoea</w:t>
      </w:r>
      <w:r w:rsidRPr="000346A0">
        <w:br/>
        <w:t>in the Morning, which stopped by Noon, and ever fince that</w:t>
      </w:r>
      <w:r w:rsidRPr="000346A0">
        <w:br/>
        <w:t>Time he had been tortured with Pain.</w:t>
      </w:r>
    </w:p>
    <w:p w14:paraId="076EB400" w14:textId="77777777" w:rsidR="000346A0" w:rsidRPr="000346A0" w:rsidRDefault="000346A0" w:rsidP="000346A0">
      <w:pPr>
        <w:ind w:firstLine="360"/>
      </w:pPr>
      <w:r w:rsidRPr="000346A0">
        <w:t>(These Symptoms increased so fast upon him, hefore he could</w:t>
      </w:r>
      <w:r w:rsidRPr="000346A0">
        <w:br/>
        <w:t>expect an Answer to his Letter, that he _ forthwith came to.</w:t>
      </w:r>
      <w:r w:rsidRPr="000346A0">
        <w:br/>
        <w:t>London, and made me a Witness of his Torment. But as it</w:t>
      </w:r>
      <w:r w:rsidRPr="000346A0">
        <w:br/>
        <w:t>was manifest that the Pain was .occasioned by stopping of the</w:t>
      </w:r>
      <w:r w:rsidRPr="000346A0">
        <w:br/>
        <w:t>Gonorrhoea, and this by an excessive Cold; I endeavoured to</w:t>
      </w:r>
      <w:r w:rsidRPr="000346A0">
        <w:br/>
        <w:t>excite the Running, .and that by the mentioned Method of Coe</w:t>
      </w:r>
      <w:r w:rsidRPr="000346A0">
        <w:br/>
        <w:t>lomel Boluses he took four Evenings successively, which were</w:t>
      </w:r>
      <w:r w:rsidRPr="000346A0">
        <w:br/>
        <w:t>afterwards purged off next Morning aster he had taken every</w:t>
      </w:r>
      <w:r w:rsidRPr="000346A0">
        <w:br/>
        <w:t>Bolus. His Drink was aS soft as we could contrive, but not*</w:t>
      </w:r>
      <w:r w:rsidRPr="000346A0">
        <w:br/>
      </w:r>
      <w:r w:rsidRPr="000346A0">
        <w:lastRenderedPageBreak/>
        <w:t>diuretical, and his Diet was chiefly Broth; yet we found no</w:t>
      </w:r>
      <w:r w:rsidRPr="000346A0">
        <w:br/>
        <w:t>Manner os Respite from these terrible Symptoms in a Fortnight.</w:t>
      </w:r>
      <w:r w:rsidRPr="000346A0">
        <w:br/>
        <w:t>And therefore I ordered mercurial Medicines os greater Efficacy,</w:t>
      </w:r>
      <w:r w:rsidRPr="000346A0">
        <w:br/>
        <w:t>and that he should take a Bolus every other Evening made with</w:t>
      </w:r>
      <w:r w:rsidRPr="000346A0">
        <w:br/>
        <w:t xml:space="preserve">eight Grains </w:t>
      </w:r>
      <w:r w:rsidRPr="000346A0">
        <w:rPr>
          <w:i/>
          <w:iCs/>
        </w:rPr>
        <w:t>os</w:t>
      </w:r>
      <w:r w:rsidRPr="000346A0">
        <w:t xml:space="preserve"> Turbith Mineral; which neither purging nor</w:t>
      </w:r>
      <w:r w:rsidRPr="000346A0">
        <w:br/>
        <w:t>vomiting him, each Dose was augmented to fourteen Grains in the</w:t>
      </w:r>
      <w:r w:rsidRPr="000346A0">
        <w:br/>
        <w:t>Turn of a Fortnight; which Very great Dose would purge him</w:t>
      </w:r>
      <w:r w:rsidRPr="000346A0">
        <w:br/>
        <w:t>twice or thrice, but never Vomited him.. I would gladly have put</w:t>
      </w:r>
      <w:r w:rsidRPr="000346A0">
        <w:br/>
        <w:t>him into a Salivation, rather than have continued in a Course</w:t>
      </w:r>
      <w:r w:rsidRPr="000346A0">
        <w:br/>
        <w:t>of so Vast Dofes of so rough a Medicine; but some Business ho</w:t>
      </w:r>
      <w:r w:rsidRPr="000346A0">
        <w:br/>
        <w:t>had then depending did not admit of it, so that. I was forced</w:t>
      </w:r>
      <w:r w:rsidRPr="000346A0">
        <w:br/>
        <w:t>to proceed in this Method for a Month or five Weeks before</w:t>
      </w:r>
      <w:r w:rsidRPr="000346A0">
        <w:br/>
        <w:t>he found any Benefit from it. After that Time he had no Dart-</w:t>
      </w:r>
      <w:r w:rsidRPr="000346A0">
        <w:br/>
        <w:t>ing into the Anus, he made his Water very freely and without</w:t>
      </w:r>
      <w:r w:rsidRPr="000346A0">
        <w:br/>
        <w:t>Pain, but he suspected that he sometimes sound a Darting into</w:t>
      </w:r>
      <w:r w:rsidRPr="000346A0">
        <w:br/>
        <w:t>one of his Testicles. It ran a little for three or four Days, but</w:t>
      </w:r>
      <w:r w:rsidRPr="000346A0">
        <w:br/>
        <w:t>it afterwards Ceased of itself.</w:t>
      </w:r>
      <w:r w:rsidRPr="000346A0">
        <w:br w:type="page"/>
      </w:r>
    </w:p>
    <w:p w14:paraId="3CFC1454" w14:textId="77777777" w:rsidR="000346A0" w:rsidRPr="000346A0" w:rsidRDefault="000346A0" w:rsidP="000346A0">
      <w:pPr>
        <w:ind w:firstLine="360"/>
      </w:pPr>
      <w:r w:rsidRPr="000346A0">
        <w:lastRenderedPageBreak/>
        <w:t>When our Matters were brought to this Pass, I had him purged</w:t>
      </w:r>
      <w:r w:rsidRPr="000346A0">
        <w:br/>
        <w:t>four ‘or five several Times, intermitting always a Day be-</w:t>
      </w:r>
      <w:r w:rsidRPr="000346A0">
        <w:br/>
        <w:t>tween the Purging ; and aster he had taken this PhysickI order-</w:t>
      </w:r>
      <w:r w:rsidRPr="000346A0">
        <w:br/>
      </w:r>
      <w:r w:rsidRPr="000346A0">
        <w:rPr>
          <w:b/>
          <w:bCs/>
        </w:rPr>
        <w:t>ed</w:t>
      </w:r>
      <w:r w:rsidRPr="000346A0">
        <w:t>'him fifteen Grains of Turpeth Mineral twice a Week for a</w:t>
      </w:r>
      <w:r w:rsidRPr="000346A0">
        <w:br/>
        <w:t xml:space="preserve">Fortnight. After all, he drank a Very strong Decoction of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Woods for six Weeks together.</w:t>
      </w:r>
    </w:p>
    <w:p w14:paraId="2DA4BA6D" w14:textId="77777777" w:rsidR="000346A0" w:rsidRPr="000346A0" w:rsidRDefault="000346A0" w:rsidP="000346A0">
      <w:pPr>
        <w:ind w:firstLine="360"/>
      </w:pPr>
      <w:r w:rsidRPr="000346A0">
        <w:t>Notwithstanding the great Quantity of Mercury this Gentie-</w:t>
      </w:r>
      <w:r w:rsidRPr="000346A0">
        <w:br/>
      </w:r>
      <w:r w:rsidRPr="000346A0">
        <w:rPr>
          <w:b/>
          <w:bCs/>
        </w:rPr>
        <w:t xml:space="preserve">man </w:t>
      </w:r>
      <w:r w:rsidRPr="000346A0">
        <w:t>had taken, which he took aS well as the Diet-drink with the</w:t>
      </w:r>
      <w:r w:rsidRPr="000346A0">
        <w:br/>
        <w:t>utmost Exactness of Diet, and Manner of Living, he broke out</w:t>
      </w:r>
      <w:r w:rsidRPr="000346A0">
        <w:br/>
        <w:t>all over his Body sour Months aster he had finished this Course ;</w:t>
      </w:r>
      <w:r w:rsidRPr="000346A0">
        <w:br/>
        <w:t>yet he found nothing to complain of, but that he had at Times</w:t>
      </w:r>
      <w:r w:rsidRPr="000346A0">
        <w:br/>
        <w:t>a small darting Pain in some one of his Testicles. This Mis-</w:t>
      </w:r>
      <w:r w:rsidRPr="000346A0">
        <w:br/>
        <w:t>fortune put us under the Necessity of a Salivation for a more</w:t>
      </w:r>
      <w:r w:rsidRPr="000346A0">
        <w:br/>
        <w:t>perfect Cure, and his Astaire now savouring this Method, he</w:t>
      </w:r>
      <w:r w:rsidRPr="000346A0">
        <w:br/>
        <w:t>went straight under that Course.</w:t>
      </w:r>
    </w:p>
    <w:p w14:paraId="2390AE42" w14:textId="77777777" w:rsidR="000346A0" w:rsidRPr="000346A0" w:rsidRDefault="000346A0" w:rsidP="000346A0">
      <w:pPr>
        <w:ind w:firstLine="360"/>
      </w:pPr>
      <w:r w:rsidRPr="000346A0">
        <w:t>' He spit about two Quans every Day for about a Month, and</w:t>
      </w:r>
      <w:r w:rsidRPr="000346A0">
        <w:br/>
        <w:t>about a Quart in a Day for three Weeks more; in the last Part</w:t>
      </w:r>
      <w:r w:rsidRPr="000346A0">
        <w:br/>
        <w:t>of this Time he felt no Manner of Pain; yet in less than six</w:t>
      </w:r>
      <w:r w:rsidRPr="000346A0">
        <w:br/>
        <w:t>Weeks after the Salivation, he broke out again in his Legs and</w:t>
      </w:r>
    </w:p>
    <w:p w14:paraId="0079D879" w14:textId="77777777" w:rsidR="000346A0" w:rsidRPr="000346A0" w:rsidRDefault="000346A0" w:rsidP="000346A0">
      <w:r w:rsidRPr="000346A0">
        <w:t>' Arms, but was cured by the diaphoretic Mercury of Paracelsus,</w:t>
      </w:r>
      <w:r w:rsidRPr="000346A0">
        <w:br/>
      </w:r>
      <w:r w:rsidRPr="000346A0">
        <w:rPr>
          <w:i/>
          <w:iCs/>
        </w:rPr>
        <w:t>Cocldurn os. a Gonorrhoea.</w:t>
      </w:r>
    </w:p>
    <w:p w14:paraId="5D7239CD" w14:textId="77777777" w:rsidR="000346A0" w:rsidRPr="000346A0" w:rsidRDefault="000346A0" w:rsidP="000346A0">
      <w:pPr>
        <w:tabs>
          <w:tab w:val="left" w:pos="5001"/>
        </w:tabs>
        <w:ind w:firstLine="360"/>
      </w:pPr>
      <w:r w:rsidRPr="000346A0">
        <w:t xml:space="preserve">ALGEMA. </w:t>
      </w:r>
      <w:r w:rsidRPr="000346A0">
        <w:rPr>
          <w:lang w:val="el-GR" w:eastAsia="el-GR" w:bidi="el-GR"/>
        </w:rPr>
        <w:t>Ἄλγημα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Uneasiness, Pain.</w:t>
      </w:r>
      <w:r w:rsidRPr="000346A0">
        <w:t xml:space="preserve"> The Word is al-</w:t>
      </w:r>
      <w:r w:rsidRPr="000346A0">
        <w:br/>
        <w:t xml:space="preserve">so often used by Hippocrates, to signify the Disease whence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Pain proceeds. This Author makes Use of the Word in a Mul-</w:t>
      </w:r>
      <w:r w:rsidRPr="000346A0">
        <w:br/>
        <w:t xml:space="preserve">titude of Places. </w:t>
      </w:r>
      <w:r w:rsidRPr="000346A0">
        <w:rPr>
          <w:vertAlign w:val="subscript"/>
          <w:lang w:val="el-GR" w:eastAsia="el-GR" w:bidi="el-GR"/>
        </w:rPr>
        <w:t>χ</w:t>
      </w:r>
      <w:r w:rsidRPr="000346A0">
        <w:rPr>
          <w:lang w:val="en-GB" w:eastAsia="el-GR" w:bidi="el-GR"/>
        </w:rPr>
        <w:t xml:space="preserve"> </w:t>
      </w:r>
      <w:r w:rsidRPr="000346A0">
        <w:t>’</w:t>
      </w:r>
      <w:r w:rsidRPr="000346A0">
        <w:tab/>
        <w:t>-</w:t>
      </w:r>
    </w:p>
    <w:p w14:paraId="02204EE2" w14:textId="77777777" w:rsidR="000346A0" w:rsidRPr="000346A0" w:rsidRDefault="000346A0" w:rsidP="000346A0">
      <w:pPr>
        <w:ind w:firstLine="360"/>
        <w:rPr>
          <w:lang w:val="de-DE"/>
        </w:rPr>
      </w:pPr>
      <w:r w:rsidRPr="000346A0">
        <w:rPr>
          <w:lang w:val="de-DE"/>
        </w:rPr>
        <w:t xml:space="preserve">ALGEMET. </w:t>
      </w:r>
      <w:r w:rsidRPr="000346A0">
        <w:rPr>
          <w:i/>
          <w:iCs/>
          <w:lang w:val="de-DE"/>
        </w:rPr>
        <w:t>Coals. Rulandus.</w:t>
      </w:r>
    </w:p>
    <w:p w14:paraId="2C7EF823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de-DE"/>
        </w:rPr>
        <w:t xml:space="preserve">ALGERLE, ALGERIE. </w:t>
      </w:r>
      <w:r w:rsidRPr="000346A0">
        <w:rPr>
          <w:i/>
          <w:iCs/>
          <w:lang w:val="fr-FR"/>
        </w:rPr>
        <w:t>{Calx} Lime. Etdandus. fohn,</w:t>
      </w:r>
      <w:r w:rsidRPr="000346A0">
        <w:rPr>
          <w:i/>
          <w:iCs/>
          <w:lang w:val="fr-FR"/>
        </w:rPr>
        <w:br/>
        <w:t>son.</w:t>
      </w:r>
    </w:p>
    <w:p w14:paraId="1E022DDC" w14:textId="77777777" w:rsidR="000346A0" w:rsidRPr="000346A0" w:rsidRDefault="000346A0" w:rsidP="000346A0">
      <w:pPr>
        <w:ind w:firstLine="360"/>
      </w:pPr>
      <w:r w:rsidRPr="000346A0">
        <w:t xml:space="preserve">ALGEROTH. </w:t>
      </w:r>
      <w:r w:rsidRPr="000346A0">
        <w:rPr>
          <w:i/>
          <w:iCs/>
          <w:lang w:val="la-Latn" w:eastAsia="la-Latn" w:bidi="la-Latn"/>
        </w:rPr>
        <w:t xml:space="preserve">(Mercurius </w:t>
      </w:r>
      <w:r w:rsidRPr="000346A0">
        <w:rPr>
          <w:i/>
          <w:iCs/>
        </w:rPr>
        <w:t>Vitae) Mercury of Life.</w:t>
      </w:r>
      <w:r w:rsidRPr="000346A0">
        <w:rPr>
          <w:b/>
          <w:bCs/>
        </w:rPr>
        <w:t xml:space="preserve"> A</w:t>
      </w:r>
      <w:r w:rsidRPr="000346A0">
        <w:rPr>
          <w:b/>
          <w:bCs/>
        </w:rPr>
        <w:br/>
      </w:r>
      <w:r w:rsidRPr="000346A0">
        <w:t xml:space="preserve">Preparation os Antimony and Sublimate, so named from </w:t>
      </w:r>
      <w:r w:rsidRPr="000346A0">
        <w:rPr>
          <w:i/>
          <w:iCs/>
        </w:rPr>
        <w:t>Alge-</w:t>
      </w:r>
      <w:r w:rsidRPr="000346A0">
        <w:rPr>
          <w:i/>
          <w:iCs/>
        </w:rPr>
        <w:br/>
        <w:t>fothos,</w:t>
      </w:r>
      <w:r w:rsidRPr="000346A0">
        <w:t xml:space="preserve"> a Physician of Verona. </w:t>
      </w:r>
      <w:r w:rsidRPr="000346A0">
        <w:rPr>
          <w:i/>
          <w:iCs/>
          <w:lang w:val="la-Latn" w:eastAsia="la-Latn" w:bidi="la-Latn"/>
        </w:rPr>
        <w:t>Castellus.</w:t>
      </w:r>
    </w:p>
    <w:p w14:paraId="54A624EA" w14:textId="77777777" w:rsidR="000346A0" w:rsidRPr="000346A0" w:rsidRDefault="000346A0" w:rsidP="000346A0">
      <w:pPr>
        <w:ind w:firstLine="360"/>
      </w:pPr>
      <w:r w:rsidRPr="000346A0">
        <w:t>ALGOIDES. An aquatic Plant of which Monsieur Vaillant</w:t>
      </w:r>
      <w:r w:rsidRPr="000346A0">
        <w:br/>
        <w:t>gives the following Account:,</w:t>
      </w:r>
    </w:p>
    <w:p w14:paraId="04E3169A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Algoides </w:t>
      </w:r>
      <w:r w:rsidRPr="000346A0">
        <w:rPr>
          <w:i/>
          <w:iCs/>
          <w:lang w:val="la-Latn" w:eastAsia="la-Latn" w:bidi="la-Latn"/>
        </w:rPr>
        <w:t xml:space="preserve">vulgario, </w:t>
      </w:r>
      <w:r w:rsidRPr="000346A0">
        <w:rPr>
          <w:i/>
          <w:iCs/>
        </w:rPr>
        <w:t xml:space="preserve">Potamogeton </w:t>
      </w:r>
      <w:r w:rsidRPr="000346A0">
        <w:rPr>
          <w:i/>
          <w:iCs/>
          <w:lang w:val="la-Latn" w:eastAsia="la-Latn" w:bidi="la-Latn"/>
        </w:rPr>
        <w:t xml:space="preserve">capillaceum. Capitulis </w:t>
      </w:r>
      <w:r w:rsidRPr="000346A0">
        <w:rPr>
          <w:i/>
          <w:iCs/>
        </w:rPr>
        <w:t>ad Alas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trifidis,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el-GR" w:eastAsia="el-GR" w:bidi="el-GR"/>
        </w:rPr>
        <w:t>Έ</w:t>
      </w:r>
      <w:r w:rsidRPr="000346A0">
        <w:rPr>
          <w:lang w:val="en-GB" w:eastAsia="el-GR" w:bidi="el-GR"/>
        </w:rPr>
        <w:t xml:space="preserve">. </w:t>
      </w:r>
      <w:r w:rsidRPr="000346A0">
        <w:t xml:space="preserve">Pin. 193. Prod. </w:t>
      </w:r>
      <w:r w:rsidRPr="000346A0">
        <w:rPr>
          <w:b/>
          <w:bCs/>
          <w:lang w:val="la-Latn" w:eastAsia="la-Latn" w:bidi="la-Latn"/>
        </w:rPr>
        <w:t xml:space="preserve">I0I. </w:t>
      </w:r>
      <w:r w:rsidRPr="000346A0">
        <w:t xml:space="preserve">Raii Hist. </w:t>
      </w:r>
      <w:r w:rsidRPr="000346A0">
        <w:rPr>
          <w:b/>
          <w:bCs/>
        </w:rPr>
        <w:t xml:space="preserve">I. I9o. </w:t>
      </w:r>
      <w:r w:rsidRPr="000346A0">
        <w:rPr>
          <w:b/>
          <w:bCs/>
          <w:lang w:val="it-IT"/>
        </w:rPr>
        <w:t>N° I2.</w:t>
      </w:r>
      <w:r w:rsidRPr="000346A0">
        <w:rPr>
          <w:b/>
          <w:bCs/>
          <w:lang w:val="it-IT"/>
        </w:rPr>
        <w:br/>
      </w:r>
      <w:r w:rsidRPr="000346A0">
        <w:rPr>
          <w:i/>
          <w:iCs/>
          <w:lang w:val="it-IT"/>
        </w:rPr>
        <w:t xml:space="preserve">Item, Potamogesto </w:t>
      </w:r>
      <w:r w:rsidRPr="000346A0">
        <w:rPr>
          <w:i/>
          <w:iCs/>
          <w:lang w:val="la-Latn" w:eastAsia="la-Latn" w:bidi="la-Latn"/>
        </w:rPr>
        <w:t xml:space="preserve">Affinis,' </w:t>
      </w:r>
      <w:r w:rsidRPr="000346A0">
        <w:rPr>
          <w:i/>
          <w:iCs/>
          <w:lang w:val="it-IT"/>
        </w:rPr>
        <w:t xml:space="preserve">GraminiseUa, </w:t>
      </w:r>
      <w:r w:rsidRPr="000346A0">
        <w:rPr>
          <w:i/>
          <w:iCs/>
          <w:lang w:val="la-Latn" w:eastAsia="la-Latn" w:bidi="la-Latn"/>
        </w:rPr>
        <w:t>aquatica,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- Raii ibidem.</w:t>
      </w:r>
      <w:r w:rsidRPr="000346A0">
        <w:rPr>
          <w:lang w:val="it-IT"/>
        </w:rPr>
        <w:br/>
      </w:r>
      <w:r w:rsidRPr="000346A0">
        <w:rPr>
          <w:b/>
          <w:bCs/>
          <w:lang w:val="it-IT"/>
        </w:rPr>
        <w:t xml:space="preserve">No I3.. </w:t>
      </w:r>
      <w:r w:rsidRPr="000346A0">
        <w:rPr>
          <w:i/>
          <w:iCs/>
          <w:lang w:val="it-IT"/>
        </w:rPr>
        <w:t xml:space="preserve">Itemque Polamogiton omnium minimum. </w:t>
      </w:r>
      <w:r w:rsidRPr="000346A0">
        <w:rPr>
          <w:i/>
          <w:iCs/>
          <w:lang w:val="la-Latn" w:eastAsia="la-Latn" w:bidi="la-Latn"/>
        </w:rPr>
        <w:t xml:space="preserve">Graminis </w:t>
      </w:r>
      <w:r w:rsidRPr="000346A0">
        <w:rPr>
          <w:i/>
          <w:iCs/>
          <w:lang w:val="it-IT"/>
        </w:rPr>
        <w:t>Facie</w:t>
      </w:r>
      <w:r w:rsidRPr="000346A0">
        <w:rPr>
          <w:i/>
          <w:iCs/>
          <w:lang w:val="it-IT"/>
        </w:rPr>
        <w:br/>
      </w:r>
      <w:r w:rsidRPr="000346A0">
        <w:rPr>
          <w:i/>
          <w:iCs/>
          <w:lang w:val="la-Latn" w:eastAsia="la-Latn" w:bidi="la-Latn"/>
        </w:rPr>
        <w:t xml:space="preserve">capillaceum. Filiculis </w:t>
      </w:r>
      <w:r w:rsidRPr="000346A0">
        <w:rPr>
          <w:i/>
          <w:iCs/>
          <w:lang w:val="it-IT"/>
        </w:rPr>
        <w:t xml:space="preserve">curvulis bints, tcrnis, Dorsi </w:t>
      </w:r>
      <w:r w:rsidRPr="000346A0">
        <w:rPr>
          <w:i/>
          <w:iCs/>
          <w:lang w:val="la-Latn" w:eastAsia="la-Latn" w:bidi="la-Latn"/>
        </w:rPr>
        <w:t>dentato,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.Kort.</w:t>
      </w:r>
      <w:r w:rsidRPr="000346A0">
        <w:rPr>
          <w:lang w:val="it-IT"/>
        </w:rPr>
        <w:br/>
        <w:t xml:space="preserve">Gath, </w:t>
      </w:r>
      <w:r w:rsidRPr="000346A0">
        <w:rPr>
          <w:lang w:val="la-Latn" w:eastAsia="la-Latn" w:bidi="la-Latn"/>
        </w:rPr>
        <w:t xml:space="preserve">ejusdem </w:t>
      </w:r>
      <w:r w:rsidRPr="000346A0">
        <w:rPr>
          <w:lang w:val="it-IT"/>
        </w:rPr>
        <w:t xml:space="preserve">Raii Hist. 3. I22.- </w:t>
      </w:r>
      <w:r w:rsidRPr="000346A0">
        <w:rPr>
          <w:i/>
          <w:iCs/>
          <w:lang w:val="it-IT"/>
        </w:rPr>
        <w:t>Petamogeito</w:t>
      </w:r>
      <w:r w:rsidRPr="000346A0">
        <w:rPr>
          <w:i/>
          <w:iCs/>
          <w:lang w:val="la-Latn" w:eastAsia="la-Latn" w:bidi="la-Latn"/>
        </w:rPr>
        <w:t>similis, ramosis,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 xml:space="preserve">et ad </w:t>
      </w:r>
      <w:r w:rsidRPr="000346A0">
        <w:rPr>
          <w:i/>
          <w:iCs/>
          <w:lang w:val="la-Latn" w:eastAsia="la-Latn" w:bidi="la-Latn"/>
        </w:rPr>
        <w:t xml:space="preserve">Genicula </w:t>
      </w:r>
      <w:r w:rsidRPr="000346A0">
        <w:rPr>
          <w:i/>
          <w:iCs/>
          <w:lang w:val="it-IT"/>
        </w:rPr>
        <w:t>polycrratos,</w:t>
      </w:r>
      <w:r w:rsidRPr="000346A0">
        <w:rPr>
          <w:lang w:val="it-IT"/>
        </w:rPr>
        <w:t xml:space="preserve"> Pluk. Tab. 102. fig.-</w:t>
      </w:r>
      <w:r w:rsidRPr="000346A0">
        <w:rPr>
          <w:i/>
          <w:iCs/>
          <w:lang w:val="it-IT"/>
        </w:rPr>
        <w:t xml:space="preserve">J. </w:t>
      </w:r>
      <w:r w:rsidRPr="000346A0">
        <w:rPr>
          <w:i/>
          <w:iCs/>
          <w:lang w:val="la-Latn" w:eastAsia="la-Latn" w:bidi="la-Latn"/>
        </w:rPr>
        <w:t>Equisetum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 xml:space="preserve">polygonoides. </w:t>
      </w:r>
      <w:r w:rsidRPr="000346A0">
        <w:rPr>
          <w:i/>
          <w:iCs/>
          <w:lang w:val="la-Latn" w:eastAsia="la-Latn" w:bidi="la-Latn"/>
        </w:rPr>
        <w:t xml:space="preserve">Aquis innatans, </w:t>
      </w:r>
      <w:r w:rsidRPr="000346A0">
        <w:rPr>
          <w:i/>
          <w:iCs/>
          <w:lang w:val="it-IT"/>
        </w:rPr>
        <w:t>Potarnogeitonir tenuisellae Facie, ad</w:t>
      </w:r>
      <w:r w:rsidRPr="000346A0">
        <w:rPr>
          <w:i/>
          <w:iCs/>
          <w:lang w:val="it-IT"/>
        </w:rPr>
        <w:br/>
      </w:r>
      <w:r w:rsidRPr="000346A0">
        <w:rPr>
          <w:i/>
          <w:iCs/>
          <w:lang w:val="la-Latn" w:eastAsia="la-Latn" w:bidi="la-Latn"/>
        </w:rPr>
        <w:t xml:space="preserve">Genicula </w:t>
      </w:r>
      <w:r w:rsidRPr="000346A0">
        <w:rPr>
          <w:i/>
          <w:iCs/>
          <w:lang w:val="it-IT"/>
        </w:rPr>
        <w:t>vofculis.crum.</w:t>
      </w:r>
      <w:r w:rsidRPr="000346A0">
        <w:rPr>
          <w:lang w:val="it-IT"/>
        </w:rPr>
        <w:t xml:space="preserve"> Hist. Oxon. 3. </w:t>
      </w:r>
      <w:r w:rsidRPr="000346A0">
        <w:t>621. No 2o„</w:t>
      </w:r>
    </w:p>
    <w:p w14:paraId="16E6D383" w14:textId="77777777" w:rsidR="000346A0" w:rsidRPr="000346A0" w:rsidRDefault="000346A0" w:rsidP="000346A0">
      <w:pPr>
        <w:ind w:firstLine="360"/>
      </w:pPr>
      <w:r w:rsidRPr="000346A0">
        <w:t>It is strange that a Plant, so common Jn our Waters, should</w:t>
      </w:r>
      <w:r w:rsidRPr="000346A0">
        <w:br/>
        <w:t xml:space="preserve">not he mentioned in the </w:t>
      </w:r>
      <w:r w:rsidRPr="000346A0">
        <w:rPr>
          <w:i/>
          <w:iCs/>
        </w:rPr>
        <w:t>History of those Plants which grow in the</w:t>
      </w:r>
      <w:r w:rsidRPr="000346A0">
        <w:rPr>
          <w:i/>
          <w:iCs/>
        </w:rPr>
        <w:br/>
        <w:t>Country about Paris.</w:t>
      </w:r>
    </w:p>
    <w:p w14:paraId="304CF998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»: </w:t>
      </w:r>
      <w:r w:rsidRPr="000346A0">
        <w:t>It is to he observed, i. that though Ray he not one of those</w:t>
      </w:r>
      <w:r w:rsidRPr="000346A0">
        <w:br/>
        <w:t>Botanists who love to multiply the Species of Plants without</w:t>
      </w:r>
      <w:r w:rsidRPr="000346A0">
        <w:br/>
        <w:t>Necessity, he has yet made three of this one, as you see by</w:t>
      </w:r>
      <w:r w:rsidRPr="000346A0">
        <w:br/>
        <w:t xml:space="preserve">the Quotations of the different </w:t>
      </w:r>
      <w:r w:rsidRPr="000346A0">
        <w:rPr>
          <w:lang w:val="la-Latn" w:eastAsia="la-Latn" w:bidi="la-Latn"/>
        </w:rPr>
        <w:t xml:space="preserve">Synonyma. </w:t>
      </w:r>
      <w:r w:rsidRPr="000346A0">
        <w:t>2. That though</w:t>
      </w:r>
      <w:r w:rsidRPr="000346A0">
        <w:br/>
        <w:t xml:space="preserve">among the Characters he gives os the </w:t>
      </w:r>
      <w:r w:rsidRPr="000346A0">
        <w:rPr>
          <w:i/>
          <w:iCs/>
        </w:rPr>
        <w:t>Potamogeiton</w:t>
      </w:r>
      <w:r w:rsidRPr="000346A0">
        <w:t xml:space="preserve"> he had</w:t>
      </w:r>
      <w:r w:rsidRPr="000346A0">
        <w:br/>
        <w:t>mentioned the Growing os the Flowers in Form os an Ear, and</w:t>
      </w:r>
      <w:r w:rsidRPr="000346A0">
        <w:br/>
        <w:t>though he had observed that those of this Plant, whose Struc-</w:t>
      </w:r>
      <w:r w:rsidRPr="000346A0">
        <w:br/>
        <w:t>ture he did not know, were dispersed along the Stalks and</w:t>
      </w:r>
      <w:r w:rsidRPr="000346A0">
        <w:br/>
        <w:t>Branches, yet he scrupled not to reduce it under that Kind,</w:t>
      </w:r>
      <w:r w:rsidRPr="000346A0">
        <w:br/>
        <w:t>from whence he should in Truth heve excluded it both in the last</w:t>
      </w:r>
      <w:r w:rsidRPr="000346A0">
        <w:br/>
        <w:t xml:space="preserve">Edition os </w:t>
      </w:r>
      <w:r w:rsidRPr="000346A0">
        <w:rPr>
          <w:i/>
          <w:iCs/>
        </w:rPr>
        <w:t>lds.Synopsts,</w:t>
      </w:r>
      <w:r w:rsidRPr="000346A0">
        <w:t xml:space="preserve"> and in that of his </w:t>
      </w:r>
      <w:r w:rsidRPr="000346A0">
        <w:rPr>
          <w:i/>
          <w:iCs/>
          <w:lang w:val="la-Latn" w:eastAsia="la-Latn" w:bidi="la-Latn"/>
        </w:rPr>
        <w:t>Methodus.</w:t>
      </w:r>
      <w:r w:rsidRPr="000346A0">
        <w:rPr>
          <w:lang w:val="la-Latn" w:eastAsia="la-Latn" w:bidi="la-Latn"/>
        </w:rPr>
        <w:t xml:space="preserve"> </w:t>
      </w:r>
      <w:r w:rsidRPr="000346A0">
        <w:t>3. If this</w:t>
      </w:r>
      <w:r w:rsidRPr="000346A0">
        <w:br/>
        <w:t>Author saw no more than two, three, or at most but four Pods,</w:t>
      </w:r>
      <w:r w:rsidRPr="000346A0">
        <w:br/>
        <w:t xml:space="preserve">Or </w:t>
      </w:r>
      <w:r w:rsidRPr="000346A0">
        <w:rPr>
          <w:lang w:val="la-Latn" w:eastAsia="la-Latn" w:bidi="la-Latn"/>
        </w:rPr>
        <w:t xml:space="preserve">Cornicula </w:t>
      </w:r>
      <w:r w:rsidRPr="000346A0">
        <w:t xml:space="preserve">(so he names what I call </w:t>
      </w:r>
      <w:r w:rsidRPr="000346A0">
        <w:rPr>
          <w:i/>
          <w:iCs/>
          <w:lang w:val="la-Latn" w:eastAsia="la-Latn" w:bidi="la-Latn"/>
        </w:rPr>
        <w:t>Capsula)</w:t>
      </w:r>
      <w:r w:rsidRPr="000346A0">
        <w:rPr>
          <w:lang w:val="la-Latn" w:eastAsia="la-Latn" w:bidi="la-Latn"/>
        </w:rPr>
        <w:t xml:space="preserve"> </w:t>
      </w:r>
      <w:r w:rsidRPr="000346A0">
        <w:t>at each Joint of</w:t>
      </w:r>
      <w:r w:rsidRPr="000346A0">
        <w:br/>
        <w:t>the Plant, it was hecause he had the Fortune only to meet with</w:t>
      </w:r>
      <w:r w:rsidRPr="000346A0">
        <w:br/>
        <w:t>one or two that happened to he no better furnished, for they</w:t>
      </w:r>
      <w:r w:rsidRPr="000346A0">
        <w:br/>
        <w:t>have commonly five and sometimes six at a Joint. ’</w:t>
      </w:r>
    </w:p>
    <w:p w14:paraId="14100E1E" w14:textId="77777777" w:rsidR="000346A0" w:rsidRPr="000346A0" w:rsidRDefault="000346A0" w:rsidP="000346A0">
      <w:pPr>
        <w:ind w:firstLine="360"/>
      </w:pPr>
      <w:r w:rsidRPr="000346A0">
        <w:t xml:space="preserve">. The </w:t>
      </w:r>
      <w:r w:rsidRPr="000346A0">
        <w:rPr>
          <w:i/>
          <w:iCs/>
        </w:rPr>
        <w:t>Algoides</w:t>
      </w:r>
      <w:r w:rsidRPr="000346A0">
        <w:t xml:space="preserve"> is a Species of aquatic Plants, with imperfect</w:t>
      </w:r>
      <w:r w:rsidRPr="000346A0">
        <w:br/>
        <w:t>and hermaphrodite Flowers. Each Flower proceeds from the</w:t>
      </w:r>
      <w:r w:rsidRPr="000346A0">
        <w:br/>
        <w:t xml:space="preserve">Wing of a Leaf, and commonly consists only </w:t>
      </w:r>
      <w:r w:rsidRPr="000346A0">
        <w:rPr>
          <w:i/>
          <w:iCs/>
        </w:rPr>
        <w:t>of</w:t>
      </w:r>
      <w:r w:rsidRPr="000346A0">
        <w:t xml:space="preserve"> a Testicle, Or</w:t>
      </w:r>
      <w:r w:rsidRPr="000346A0">
        <w:br/>
        <w:t>Stamen, and some Ovaries disposed in a circular Order, which</w:t>
      </w:r>
      <w:r w:rsidRPr="000346A0">
        <w:br/>
        <w:t>become so many solid monosperm Seed-Vessels. The Leaves are</w:t>
      </w:r>
      <w:r w:rsidRPr="000346A0">
        <w:br/>
        <w:t>simple, intire, without a Pedicle, and for the most Part stand</w:t>
      </w:r>
      <w:r w:rsidRPr="000346A0">
        <w:br/>
        <w:t>opposite by Pairs. -</w:t>
      </w:r>
    </w:p>
    <w:p w14:paraId="46FA5CD4" w14:textId="77777777" w:rsidR="000346A0" w:rsidRPr="000346A0" w:rsidRDefault="000346A0" w:rsidP="000346A0">
      <w:pPr>
        <w:ind w:firstLine="360"/>
      </w:pPr>
      <w:r w:rsidRPr="000346A0">
        <w:t xml:space="preserve">We know only one Species of </w:t>
      </w:r>
      <w:r w:rsidRPr="000346A0">
        <w:rPr>
          <w:i/>
          <w:iCs/>
        </w:rPr>
        <w:t>Algoides.</w:t>
      </w:r>
    </w:p>
    <w:p w14:paraId="0DC8193F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t>.. It grows at the Bottom of Waters, and hecause its Leaves</w:t>
      </w:r>
      <w:r w:rsidRPr="000346A0">
        <w:br/>
        <w:t xml:space="preserve">resemble those of </w:t>
      </w:r>
      <w:r w:rsidRPr="000346A0">
        <w:rPr>
          <w:i/>
          <w:iCs/>
        </w:rPr>
        <w:t>Alga,</w:t>
      </w:r>
      <w:r w:rsidRPr="000346A0">
        <w:t xml:space="preserve"> I suppose it took the Name of</w:t>
      </w:r>
      <w:r w:rsidRPr="000346A0">
        <w:rPr>
          <w:i/>
          <w:iCs/>
        </w:rPr>
        <w:t>Algdi-</w:t>
      </w:r>
      <w:r w:rsidRPr="000346A0">
        <w:rPr>
          <w:i/>
          <w:iCs/>
        </w:rPr>
        <w:br/>
        <w:t xml:space="preserve">des. </w:t>
      </w:r>
      <w:r w:rsidRPr="000346A0">
        <w:rPr>
          <w:i/>
          <w:iCs/>
          <w:lang w:val="fr-FR"/>
        </w:rPr>
        <w:t>Memoires de PAcademie Royale des Sciences Ann.</w:t>
      </w:r>
      <w:r w:rsidRPr="000346A0">
        <w:rPr>
          <w:b/>
          <w:bCs/>
          <w:lang w:val="fr-FR"/>
        </w:rPr>
        <w:t xml:space="preserve"> I7</w:t>
      </w:r>
      <w:r w:rsidRPr="000346A0">
        <w:rPr>
          <w:i/>
          <w:iCs/>
          <w:lang w:val="fr-FR"/>
        </w:rPr>
        <w:t>icy.</w:t>
      </w:r>
    </w:p>
    <w:p w14:paraId="507D2C66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fr-FR"/>
        </w:rPr>
        <w:t>. ALGOS.</w:t>
      </w:r>
      <w:r w:rsidRPr="000346A0">
        <w:rPr>
          <w:b/>
          <w:bCs/>
          <w:lang w:val="fr-FR"/>
        </w:rPr>
        <w:t xml:space="preserve"> </w:t>
      </w:r>
      <w:r w:rsidRPr="000346A0">
        <w:rPr>
          <w:b/>
          <w:bCs/>
          <w:lang w:val="el-GR" w:eastAsia="el-GR" w:bidi="el-GR"/>
        </w:rPr>
        <w:t>Ἄλγος</w:t>
      </w:r>
      <w:r w:rsidRPr="000346A0">
        <w:rPr>
          <w:b/>
          <w:bCs/>
          <w:lang w:val="fr-FR" w:eastAsia="el-GR" w:bidi="el-GR"/>
        </w:rPr>
        <w:t xml:space="preserve">.. </w:t>
      </w:r>
      <w:r w:rsidRPr="000346A0">
        <w:rPr>
          <w:b/>
          <w:bCs/>
        </w:rPr>
        <w:t>The same as ALGEMA, which see.</w:t>
      </w:r>
    </w:p>
    <w:p w14:paraId="6D1D2CD4" w14:textId="77777777" w:rsidR="000346A0" w:rsidRPr="000346A0" w:rsidRDefault="000346A0" w:rsidP="000346A0">
      <w:pPr>
        <w:ind w:firstLine="360"/>
      </w:pPr>
      <w:r w:rsidRPr="000346A0">
        <w:t xml:space="preserve">ALHAGI. This is </w:t>
      </w:r>
      <w:r w:rsidRPr="000346A0">
        <w:rPr>
          <w:b/>
          <w:bCs/>
        </w:rPr>
        <w:t xml:space="preserve">the </w:t>
      </w:r>
      <w:r w:rsidRPr="000346A0">
        <w:rPr>
          <w:i/>
          <w:iCs/>
        </w:rPr>
        <w:t xml:space="preserve">Ages et Alrnagi </w:t>
      </w:r>
      <w:r w:rsidRPr="000346A0">
        <w:rPr>
          <w:i/>
          <w:iCs/>
          <w:lang w:val="la-Latn" w:eastAsia="la-Latn" w:bidi="la-Latn"/>
        </w:rPr>
        <w:t>Arabibus, Planta</w:t>
      </w:r>
      <w:r w:rsidRPr="000346A0">
        <w:rPr>
          <w:i/>
          <w:iCs/>
          <w:lang w:val="la-Latn" w:eastAsia="la-Latn" w:bidi="la-Latn"/>
        </w:rPr>
        <w:br/>
        <w:t>spinose Mannam resipiens,</w:t>
      </w:r>
      <w:r w:rsidRPr="000346A0">
        <w:rPr>
          <w:lang w:val="la-Latn" w:eastAsia="la-Latn" w:bidi="la-Latn"/>
        </w:rPr>
        <w:t xml:space="preserve"> j. B. </w:t>
      </w:r>
      <w:r w:rsidRPr="000346A0">
        <w:rPr>
          <w:i/>
          <w:iCs/>
          <w:lang w:val="la-Latn" w:eastAsia="la-Latn" w:bidi="la-Latn"/>
        </w:rPr>
        <w:t>Genista spartium sipinosurn Po-</w:t>
      </w:r>
      <w:r w:rsidRPr="000346A0">
        <w:rPr>
          <w:i/>
          <w:iCs/>
          <w:lang w:val="la-Latn" w:eastAsia="la-Latn" w:bidi="la-Latn"/>
        </w:rPr>
        <w:br/>
        <w:t>stis Polygoni,</w:t>
      </w:r>
      <w:r w:rsidRPr="000346A0">
        <w:rPr>
          <w:lang w:val="la-Latn" w:eastAsia="la-Latn" w:bidi="la-Latn"/>
        </w:rPr>
        <w:t xml:space="preserve"> C. B. </w:t>
      </w:r>
      <w:r w:rsidRPr="000346A0">
        <w:rPr>
          <w:i/>
          <w:iCs/>
          <w:lang w:val="la-Latn" w:eastAsia="la-Latn" w:bidi="la-Latn"/>
        </w:rPr>
        <w:t>Spinosum Syriacum,</w:t>
      </w:r>
      <w:r w:rsidRPr="000346A0">
        <w:rPr>
          <w:lang w:val="la-Latn" w:eastAsia="la-Latn" w:bidi="la-Latn"/>
        </w:rPr>
        <w:t xml:space="preserve"> </w:t>
      </w:r>
      <w:r w:rsidRPr="000346A0">
        <w:t>Park. The PLIANT</w:t>
      </w:r>
      <w:r w:rsidRPr="000346A0">
        <w:br/>
      </w:r>
      <w:r w:rsidRPr="000346A0">
        <w:rPr>
          <w:b/>
          <w:bCs/>
        </w:rPr>
        <w:t>THORNY BROOME OF SYRIA.</w:t>
      </w:r>
    </w:p>
    <w:p w14:paraId="134DB0D0" w14:textId="77777777" w:rsidR="000346A0" w:rsidRPr="000346A0" w:rsidRDefault="000346A0" w:rsidP="000346A0">
      <w:pPr>
        <w:ind w:firstLine="360"/>
      </w:pPr>
      <w:r w:rsidRPr="000346A0">
        <w:t>It rises a Cubit or more in Height, and is set Very thick</w:t>
      </w:r>
      <w:r w:rsidRPr="000346A0">
        <w:br/>
        <w:t>round with a great Number of exceeding sharp, (lender, pliant</w:t>
      </w:r>
      <w:r w:rsidRPr="000346A0">
        <w:br/>
      </w:r>
      <w:r w:rsidRPr="000346A0">
        <w:lastRenderedPageBreak/>
        <w:t>Thorns, on which grow divers Flowers of a purple Colour.</w:t>
      </w:r>
      <w:r w:rsidRPr="000346A0">
        <w:br/>
        <w:t>When these sall off, they are succeeded by small, long, red-</w:t>
      </w:r>
      <w:r w:rsidRPr="000346A0">
        <w:br/>
        <w:t xml:space="preserve">dish Pods (like those of the Scorpius) full os </w:t>
      </w:r>
      <w:r w:rsidRPr="000346A0">
        <w:rPr>
          <w:u w:val="single"/>
        </w:rPr>
        <w:t>Seeds</w:t>
      </w:r>
      <w:r w:rsidRPr="000346A0">
        <w:t xml:space="preserve"> of the </w:t>
      </w:r>
      <w:r w:rsidRPr="000346A0">
        <w:rPr>
          <w:u w:val="single"/>
        </w:rPr>
        <w:t>sam</w:t>
      </w:r>
      <w:r w:rsidRPr="000346A0">
        <w:t>e</w:t>
      </w:r>
      <w:r w:rsidRPr="000346A0">
        <w:br/>
        <w:t>Colour.</w:t>
      </w:r>
    </w:p>
    <w:p w14:paraId="2684CF57" w14:textId="77777777" w:rsidR="000346A0" w:rsidRPr="000346A0" w:rsidRDefault="000346A0" w:rsidP="000346A0">
      <w:pPr>
        <w:ind w:firstLine="360"/>
      </w:pPr>
      <w:r w:rsidRPr="000346A0">
        <w:t>The Inhabitants of Aleppo gather from it a new Kind os</w:t>
      </w:r>
      <w:r w:rsidRPr="000346A0">
        <w:br/>
        <w:t xml:space="preserve">Manna, the Grains of which are somewhat larger </w:t>
      </w:r>
      <w:r w:rsidRPr="000346A0">
        <w:rPr>
          <w:u w:val="single"/>
        </w:rPr>
        <w:t>than</w:t>
      </w:r>
      <w:r w:rsidRPr="000346A0">
        <w:t xml:space="preserve"> Cori-</w:t>
      </w:r>
      <w:r w:rsidRPr="000346A0">
        <w:br/>
        <w:t>ander.</w:t>
      </w:r>
    </w:p>
    <w:p w14:paraId="501303C9" w14:textId="77777777" w:rsidR="000346A0" w:rsidRPr="000346A0" w:rsidRDefault="000346A0" w:rsidP="000346A0">
      <w:pPr>
        <w:ind w:firstLine="360"/>
      </w:pPr>
      <w:r w:rsidRPr="000346A0">
        <w:t>It in bushed round with an almost infinite Numher of small,</w:t>
      </w:r>
      <w:r w:rsidRPr="000346A0">
        <w:br/>
        <w:t>smooth Branches, which disperse themselves f</w:t>
      </w:r>
      <w:r w:rsidRPr="000346A0">
        <w:rPr>
          <w:vertAlign w:val="subscript"/>
        </w:rPr>
        <w:t>rom</w:t>
      </w:r>
      <w:r w:rsidRPr="000346A0">
        <w:t xml:space="preserve"> the Trunk in</w:t>
      </w:r>
      <w:r w:rsidRPr="000346A0">
        <w:br/>
      </w:r>
      <w:r w:rsidRPr="000346A0">
        <w:rPr>
          <w:i/>
          <w:iCs/>
        </w:rPr>
        <w:t>d</w:t>
      </w:r>
      <w:r w:rsidRPr="000346A0">
        <w:t xml:space="preserve"> Very beautiful Order, and are for the most pa</w:t>
      </w:r>
      <w:r w:rsidRPr="000346A0">
        <w:rPr>
          <w:vertAlign w:val="subscript"/>
        </w:rPr>
        <w:t>rt</w:t>
      </w:r>
      <w:r w:rsidRPr="000346A0">
        <w:t xml:space="preserve"> overspread</w:t>
      </w:r>
      <w:r w:rsidRPr="000346A0">
        <w:br/>
      </w:r>
      <w:r w:rsidRPr="000346A0">
        <w:rPr>
          <w:b/>
          <w:bCs/>
        </w:rPr>
        <w:t xml:space="preserve">With </w:t>
      </w:r>
      <w:r w:rsidRPr="000346A0">
        <w:t>Dodder, after the Manner of Thyme, At th</w:t>
      </w:r>
      <w:r w:rsidRPr="000346A0">
        <w:rPr>
          <w:vertAlign w:val="subscript"/>
        </w:rPr>
        <w:t>e</w:t>
      </w:r>
      <w:r w:rsidRPr="000346A0">
        <w:t xml:space="preserve"> joints of</w:t>
      </w:r>
    </w:p>
    <w:p w14:paraId="0485254B" w14:textId="77777777" w:rsidR="000346A0" w:rsidRPr="000346A0" w:rsidRDefault="000346A0" w:rsidP="000346A0">
      <w:r w:rsidRPr="000346A0">
        <w:t>the Thorns grow the Leaves, which are ash-eoloured, oblong,</w:t>
      </w:r>
      <w:r w:rsidRPr="000346A0">
        <w:br/>
        <w:t>and of a polygonal Shape, The Root is long and of 4 purple</w:t>
      </w:r>
      <w:r w:rsidRPr="000346A0">
        <w:br/>
        <w:t>Colour.</w:t>
      </w:r>
    </w:p>
    <w:p w14:paraId="02F4579C" w14:textId="77777777" w:rsidR="000346A0" w:rsidRPr="000346A0" w:rsidRDefault="000346A0" w:rsidP="000346A0">
      <w:pPr>
        <w:ind w:firstLine="360"/>
      </w:pPr>
      <w:r w:rsidRPr="000346A0">
        <w:t>The Manna, gathered from this Shrub, is Called by the Ara-</w:t>
      </w:r>
      <w:r w:rsidRPr="000346A0">
        <w:br/>
        <w:t xml:space="preserve">bians </w:t>
      </w:r>
      <w:r w:rsidRPr="000346A0">
        <w:rPr>
          <w:i/>
          <w:iCs/>
        </w:rPr>
        <w:t>Tereniabin,</w:t>
      </w:r>
      <w:r w:rsidRPr="000346A0">
        <w:t xml:space="preserve"> or </w:t>
      </w:r>
      <w:r w:rsidRPr="000346A0">
        <w:rPr>
          <w:i/>
          <w:iCs/>
        </w:rPr>
        <w:t>Trangeina.</w:t>
      </w:r>
    </w:p>
    <w:p w14:paraId="72D1B956" w14:textId="77777777" w:rsidR="000346A0" w:rsidRPr="000346A0" w:rsidRDefault="000346A0" w:rsidP="000346A0">
      <w:pPr>
        <w:ind w:firstLine="360"/>
      </w:pPr>
      <w:r w:rsidRPr="000346A0">
        <w:t xml:space="preserve">It is sound in Persia, and in the Neighbourhood </w:t>
      </w:r>
      <w:r w:rsidRPr="000346A0">
        <w:rPr>
          <w:i/>
          <w:iCs/>
        </w:rPr>
        <w:t>of Aleppo ;</w:t>
      </w:r>
      <w:r w:rsidRPr="000346A0">
        <w:rPr>
          <w:i/>
          <w:iCs/>
        </w:rPr>
        <w:br/>
      </w:r>
      <w:r w:rsidRPr="000346A0">
        <w:t>also about Kacka a City in Mesopotamia.</w:t>
      </w:r>
    </w:p>
    <w:p w14:paraId="72C004E3" w14:textId="77777777" w:rsidR="000346A0" w:rsidRPr="000346A0" w:rsidRDefault="000346A0" w:rsidP="000346A0">
      <w:pPr>
        <w:ind w:firstLine="360"/>
      </w:pPr>
      <w:r w:rsidRPr="000346A0">
        <w:t>The Leaves are of a hot drying Nature, and the Natives use</w:t>
      </w:r>
      <w:r w:rsidRPr="000346A0">
        <w:br/>
        <w:t>the Flowers as a Purgative, one. Handful of which boiled in</w:t>
      </w:r>
      <w:r w:rsidRPr="000346A0">
        <w:br/>
        <w:t xml:space="preserve">Water suffices for a Dose. </w:t>
      </w:r>
      <w:r w:rsidRPr="000346A0">
        <w:rPr>
          <w:i/>
          <w:iCs/>
        </w:rPr>
        <w:t>Raii Hist. Plant.</w:t>
      </w:r>
    </w:p>
    <w:p w14:paraId="4B8877EB" w14:textId="77777777" w:rsidR="000346A0" w:rsidRPr="000346A0" w:rsidRDefault="000346A0" w:rsidP="000346A0">
      <w:pPr>
        <w:ind w:firstLine="360"/>
      </w:pPr>
      <w:r w:rsidRPr="000346A0">
        <w:t xml:space="preserve">ALHANDAL. </w:t>
      </w:r>
      <w:r w:rsidRPr="000346A0">
        <w:rPr>
          <w:i/>
          <w:iCs/>
        </w:rPr>
        <w:t>Colocynth.</w:t>
      </w:r>
      <w:r w:rsidRPr="000346A0">
        <w:t xml:space="preserve"> See COLOcXNTHIs.</w:t>
      </w:r>
    </w:p>
    <w:p w14:paraId="4D6D4B29" w14:textId="77777777" w:rsidR="000346A0" w:rsidRPr="000346A0" w:rsidRDefault="000346A0" w:rsidP="000346A0">
      <w:pPr>
        <w:tabs>
          <w:tab w:val="left" w:pos="4612"/>
        </w:tabs>
        <w:ind w:firstLine="360"/>
      </w:pPr>
      <w:r w:rsidRPr="000346A0">
        <w:t xml:space="preserve">Our </w:t>
      </w:r>
      <w:r w:rsidRPr="000346A0">
        <w:rPr>
          <w:i/>
          <w:iCs/>
        </w:rPr>
        <w:t>College Dis.pens.atory</w:t>
      </w:r>
      <w:r w:rsidRPr="000346A0">
        <w:t xml:space="preserve"> directs a Troche under the Name </w:t>
      </w:r>
      <w:r w:rsidRPr="000346A0">
        <w:rPr>
          <w:b/>
          <w:bCs/>
        </w:rPr>
        <w:t>of</w:t>
      </w:r>
      <w:r w:rsidRPr="000346A0">
        <w:rPr>
          <w:b/>
          <w:bCs/>
        </w:rPr>
        <w:br/>
      </w:r>
      <w:r w:rsidRPr="000346A0">
        <w:rPr>
          <w:i/>
          <w:iCs/>
          <w:lang w:val="la-Latn" w:eastAsia="la-Latn" w:bidi="la-Latn"/>
        </w:rPr>
        <w:t xml:space="preserve">Trochisci </w:t>
      </w:r>
      <w:r w:rsidRPr="000346A0">
        <w:rPr>
          <w:i/>
          <w:iCs/>
        </w:rPr>
        <w:t>Alhandal,</w:t>
      </w:r>
      <w:r w:rsidRPr="000346A0">
        <w:t xml:space="preserve"> as follows ;</w:t>
      </w:r>
      <w:r w:rsidRPr="000346A0">
        <w:tab/>
        <w:t>.</w:t>
      </w:r>
    </w:p>
    <w:p w14:paraId="74E94719" w14:textId="77777777" w:rsidR="000346A0" w:rsidRPr="000346A0" w:rsidRDefault="000346A0" w:rsidP="000346A0">
      <w:pPr>
        <w:ind w:left="360" w:hanging="360"/>
      </w:pPr>
      <w:r w:rsidRPr="000346A0">
        <w:t>Take os white Colocynth Palp cleared from its Seeds, and</w:t>
      </w:r>
      <w:r w:rsidRPr="000346A0">
        <w:br/>
        <w:t>cut small, of Gum Arabac, Tragacanth, and Bdellium,</w:t>
      </w:r>
      <w:r w:rsidRPr="000346A0">
        <w:br/>
        <w:t xml:space="preserve">each six Drams. Let the Gums he macerated </w:t>
      </w:r>
      <w:r w:rsidRPr="000346A0">
        <w:rPr>
          <w:i/>
          <w:iCs/>
        </w:rPr>
        <w:t>for</w:t>
      </w:r>
      <w:r w:rsidRPr="000346A0">
        <w:t xml:space="preserve"> three</w:t>
      </w:r>
      <w:r w:rsidRPr="000346A0">
        <w:br/>
        <w:t>or four Days in a sufficient Quantity of. Rose-Water,</w:t>
      </w:r>
      <w:r w:rsidRPr="000346A0">
        <w:br/>
        <w:t>so that they may he diflolved in it ; and with the sore-</w:t>
      </w:r>
      <w:r w:rsidRPr="000346A0">
        <w:br/>
        <w:t>mentioned Palp let all together he heat up into a Consistence</w:t>
      </w:r>
      <w:r w:rsidRPr="000346A0">
        <w:br/>
        <w:t>for Troches.</w:t>
      </w:r>
    </w:p>
    <w:p w14:paraId="345976CE" w14:textId="77777777" w:rsidR="000346A0" w:rsidRPr="000346A0" w:rsidRDefault="000346A0" w:rsidP="000346A0">
      <w:pPr>
        <w:ind w:firstLine="360"/>
      </w:pPr>
      <w:r w:rsidRPr="000346A0">
        <w:t>“-This Contrivance is as old as Mesue, and hath been but</w:t>
      </w:r>
      <w:r w:rsidRPr="000346A0">
        <w:br/>
        <w:t>" little Varied in all the Hands it hath passed through; _ it seems</w:t>
      </w:r>
      <w:r w:rsidRPr="000346A0">
        <w:br/>
        <w:t>" originally designed by the Gums to deaden, in some Measure,</w:t>
      </w:r>
      <w:r w:rsidRPr="000346A0">
        <w:br/>
        <w:t xml:space="preserve">" the Violent Operation of the Colocynth." </w:t>
      </w:r>
      <w:r w:rsidRPr="000346A0">
        <w:rPr>
          <w:i/>
          <w:iCs/>
        </w:rPr>
        <w:t>lQuinofs London</w:t>
      </w:r>
      <w:r w:rsidRPr="000346A0">
        <w:rPr>
          <w:i/>
          <w:iCs/>
        </w:rPr>
        <w:br/>
        <w:t>Dispensatory.</w:t>
      </w:r>
    </w:p>
    <w:p w14:paraId="672F85E4" w14:textId="77777777" w:rsidR="000346A0" w:rsidRPr="000346A0" w:rsidRDefault="000346A0" w:rsidP="000346A0">
      <w:pPr>
        <w:ind w:firstLine="360"/>
      </w:pPr>
      <w:r w:rsidRPr="000346A0">
        <w:t>ALHANNA. The same as ALANA TERRA, which fee.</w:t>
      </w:r>
    </w:p>
    <w:p w14:paraId="2530597E" w14:textId="77777777" w:rsidR="000346A0" w:rsidRPr="000346A0" w:rsidRDefault="000346A0" w:rsidP="000346A0">
      <w:pPr>
        <w:ind w:firstLine="360"/>
      </w:pPr>
      <w:r w:rsidRPr="000346A0">
        <w:t>ALHASEF, or ASEF. A Sort of Pustule, called also HT-</w:t>
      </w:r>
      <w:r w:rsidRPr="000346A0">
        <w:br/>
        <w:t>DRoA, winch see.</w:t>
      </w:r>
    </w:p>
    <w:p w14:paraId="4AE5EC32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ALICA. </w:t>
      </w:r>
      <w:r w:rsidRPr="000346A0">
        <w:t>A Food much .celebrated amongst the Antients.</w:t>
      </w:r>
      <w:r w:rsidRPr="000346A0">
        <w:br/>
        <w:t>But the Various Accounts given of it by different Authors</w:t>
      </w:r>
      <w:r w:rsidRPr="000346A0">
        <w:br/>
        <w:t>make it somewhat uncertain whet it was. For some represent</w:t>
      </w:r>
      <w:r w:rsidRPr="000346A0">
        <w:br/>
        <w:t xml:space="preserve">‘ it as a Sort of Grain, and others as a Sort </w:t>
      </w:r>
      <w:r w:rsidRPr="000346A0">
        <w:rPr>
          <w:i/>
          <w:iCs/>
        </w:rPr>
        <w:t>of</w:t>
      </w:r>
      <w:r w:rsidRPr="000346A0">
        <w:t xml:space="preserve"> Aliment made of</w:t>
      </w:r>
      <w:r w:rsidRPr="000346A0">
        <w:br/>
        <w:t>Grain.</w:t>
      </w:r>
    </w:p>
    <w:p w14:paraId="71A3278F" w14:textId="77777777" w:rsidR="000346A0" w:rsidRPr="000346A0" w:rsidRDefault="000346A0" w:rsidP="000346A0">
      <w:pPr>
        <w:ind w:firstLine="360"/>
      </w:pPr>
      <w:r w:rsidRPr="000346A0">
        <w:t>In order to give a just Idea of this Aliment, I shall insert</w:t>
      </w:r>
      <w:r w:rsidRPr="000346A0">
        <w:br/>
        <w:t>the different Passages wherein the Antients have taken Notice</w:t>
      </w:r>
      <w:r w:rsidRPr="000346A0">
        <w:br/>
        <w:t>of, and then give the Opinion of Salmasius concerning it.</w:t>
      </w:r>
    </w:p>
    <w:p w14:paraId="1B317A49" w14:textId="77777777" w:rsidR="000346A0" w:rsidRPr="000346A0" w:rsidRDefault="000346A0" w:rsidP="000346A0">
      <w:pPr>
        <w:ind w:firstLine="360"/>
      </w:pPr>
      <w:r w:rsidRPr="000346A0">
        <w:t xml:space="preserve">The Greek Word is </w:t>
      </w:r>
      <w:r w:rsidRPr="000346A0">
        <w:rPr>
          <w:lang w:val="el-GR" w:eastAsia="el-GR" w:bidi="el-GR"/>
        </w:rPr>
        <w:t>χοἱδρος</w:t>
      </w:r>
      <w:r w:rsidRPr="000346A0">
        <w:rPr>
          <w:lang w:val="en-GB" w:eastAsia="el-GR" w:bidi="el-GR"/>
        </w:rPr>
        <w:t xml:space="preserve">. </w:t>
      </w:r>
      <w:r w:rsidRPr="000346A0">
        <w:t>’</w:t>
      </w:r>
    </w:p>
    <w:p w14:paraId="542CF432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cleansed is a proper Aliment .for the Sick in Fevers.’</w:t>
      </w:r>
      <w:r w:rsidRPr="000346A0">
        <w:br/>
      </w:r>
      <w:r w:rsidRPr="000346A0">
        <w:rPr>
          <w:b/>
          <w:bCs/>
        </w:rPr>
        <w:t xml:space="preserve">Is </w:t>
      </w:r>
      <w:r w:rsidRPr="000346A0">
        <w:t>the Stomach he firm, and the Belly bound, it is adviseable</w:t>
      </w:r>
      <w:r w:rsidRPr="000346A0">
        <w:br/>
        <w:t xml:space="preserve">to give it in Hydromel; but if the Stomach he weak,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 xml:space="preserve">the Belly loose, it is heft taken in Vinegar and Water. </w:t>
      </w:r>
      <w:r w:rsidRPr="000346A0">
        <w:rPr>
          <w:i/>
          <w:iCs/>
        </w:rPr>
        <w:t>Celsius,</w:t>
      </w:r>
      <w:r w:rsidRPr="000346A0">
        <w:rPr>
          <w:i/>
          <w:iCs/>
        </w:rPr>
        <w:br/>
        <w:t>D3.C.6.</w:t>
      </w:r>
    </w:p>
    <w:p w14:paraId="5BA10C69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Alien</w:t>
      </w:r>
      <w:r w:rsidRPr="000346A0">
        <w:t xml:space="preserve"> is in the next Degree to Ptisan for Goodness, and has</w:t>
      </w:r>
      <w:r w:rsidRPr="000346A0">
        <w:br/>
        <w:t>some few Qualities in common with it, which are the Cause</w:t>
      </w:r>
      <w:r w:rsidRPr="000346A0">
        <w:br/>
        <w:t>that .it is highly esteemed. Viscidity, Smoothness, and Plea-.</w:t>
      </w:r>
      <w:r w:rsidRPr="000346A0">
        <w:br/>
        <w:t>santness of Taste, are common to them both, het in all other</w:t>
      </w:r>
      <w:r w:rsidRPr="000346A0">
        <w:br/>
        <w:t xml:space="preserve">Respects Ptisan exceeds </w:t>
      </w:r>
      <w:r w:rsidRPr="000346A0">
        <w:rPr>
          <w:i/>
          <w:iCs/>
          <w:lang w:val="la-Latn" w:eastAsia="la-Latn" w:bidi="la-Latn"/>
        </w:rPr>
        <w:t xml:space="preserve">Alica </w:t>
      </w:r>
      <w:r w:rsidRPr="000346A0">
        <w:rPr>
          <w:i/>
          <w:iCs/>
        </w:rPr>
        <w:t xml:space="preserve">; </w:t>
      </w:r>
      <w:r w:rsidRPr="000346A0">
        <w:t>and both of them are either</w:t>
      </w:r>
      <w:r w:rsidRPr="000346A0">
        <w:br/>
        <w:t xml:space="preserve">simple or'compounded with Honey only. </w:t>
      </w:r>
      <w:r w:rsidRPr="000346A0">
        <w:rPr>
          <w:i/>
          <w:iCs/>
        </w:rPr>
        <w:t>Anetaus de Acut.</w:t>
      </w:r>
      <w:r w:rsidRPr="000346A0">
        <w:rPr>
          <w:i/>
          <w:iCs/>
        </w:rPr>
        <w:br/>
        <w:t>Morb. L.</w:t>
      </w:r>
      <w:r w:rsidRPr="000346A0">
        <w:t xml:space="preserve"> I. </w:t>
      </w:r>
      <w:r w:rsidRPr="000346A0">
        <w:rPr>
          <w:i/>
          <w:iCs/>
        </w:rPr>
        <w:t>C.</w:t>
      </w:r>
      <w:r w:rsidRPr="000346A0">
        <w:t xml:space="preserve"> IO.</w:t>
      </w:r>
    </w:p>
    <w:p w14:paraId="4C6607B6" w14:textId="77777777" w:rsidR="000346A0" w:rsidRPr="000346A0" w:rsidRDefault="000346A0" w:rsidP="000346A0">
      <w:pPr>
        <w:ind w:firstLine="360"/>
      </w:pPr>
      <w:r w:rsidRPr="000346A0">
        <w:t xml:space="preserve">The Chondrus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χίνδρος</w:t>
      </w:r>
      <w:r w:rsidRPr="000346A0">
        <w:rPr>
          <w:lang w:val="en-GB" w:eastAsia="el-GR" w:bidi="el-GR"/>
        </w:rPr>
        <w:t xml:space="preserve">} </w:t>
      </w:r>
      <w:r w:rsidRPr="000346A0">
        <w:t>is made of that Sort of Zea which</w:t>
      </w:r>
      <w:r w:rsidRPr="000346A0">
        <w:br/>
        <w:t xml:space="preserve">is called dicoccoS </w:t>
      </w:r>
      <w:r w:rsidRPr="000346A0">
        <w:rPr>
          <w:i/>
          <w:iCs/>
        </w:rPr>
        <w:t>(double-grained}.</w:t>
      </w:r>
      <w:r w:rsidRPr="000346A0">
        <w:t xml:space="preserve"> It is more nourishing and</w:t>
      </w:r>
      <w:r w:rsidRPr="000346A0">
        <w:br/>
        <w:t>binding than Rice, and much mote agreeable to the Stomach.</w:t>
      </w:r>
      <w:r w:rsidRPr="000346A0">
        <w:br/>
        <w:t>Boiled in Vinegar, and the Parts anointed therewith, it takes</w:t>
      </w:r>
      <w:r w:rsidRPr="000346A0">
        <w:br/>
        <w:t xml:space="preserve">off the Lepra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λέπραςΐ</w:t>
      </w:r>
      <w:r w:rsidRPr="000346A0">
        <w:rPr>
          <w:lang w:val="en-GB" w:eastAsia="el-GR" w:bidi="el-GR"/>
        </w:rPr>
        <w:t xml:space="preserve"> </w:t>
      </w:r>
      <w:r w:rsidRPr="000346A0">
        <w:t>amends the Roughness and Scabbiness os</w:t>
      </w:r>
      <w:r w:rsidRPr="000346A0">
        <w:br/>
        <w:t>the Naiis, and heals a beginning .ZEgilops.' The Decoction</w:t>
      </w:r>
      <w:r w:rsidRPr="000346A0">
        <w:br/>
        <w:t>ufed in a Clyster, is good for such as labour under a Dysentery</w:t>
      </w:r>
      <w:r w:rsidRPr="000346A0">
        <w:br/>
        <w:t xml:space="preserve">accompanied with Pains. </w:t>
      </w:r>
      <w:r w:rsidRPr="000346A0">
        <w:rPr>
          <w:i/>
          <w:iCs/>
        </w:rPr>
        <w:t>Dioscor. L.</w:t>
      </w:r>
      <w:r w:rsidRPr="000346A0">
        <w:t xml:space="preserve"> 2. </w:t>
      </w:r>
      <w:r w:rsidRPr="000346A0">
        <w:rPr>
          <w:i/>
          <w:iCs/>
          <w:lang w:val="la-Latn" w:eastAsia="la-Latn" w:bidi="la-Latn"/>
        </w:rPr>
        <w:t>C.</w:t>
      </w:r>
      <w:r w:rsidRPr="000346A0">
        <w:rPr>
          <w:lang w:val="la-Latn" w:eastAsia="la-Latn" w:bidi="la-Latn"/>
        </w:rPr>
        <w:t xml:space="preserve"> </w:t>
      </w:r>
      <w:r w:rsidRPr="000346A0">
        <w:t>118.</w:t>
      </w:r>
    </w:p>
    <w:p w14:paraId="0142BCB8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Alsea</w:t>
      </w:r>
      <w:r w:rsidRPr="000346A0">
        <w:t xml:space="preserve"> in other Things is like Chondrus, but binds the Belly</w:t>
      </w:r>
      <w:r w:rsidRPr="000346A0">
        <w:br/>
        <w:t xml:space="preserve">more. </w:t>
      </w:r>
      <w:r w:rsidRPr="000346A0">
        <w:rPr>
          <w:i/>
          <w:iCs/>
        </w:rPr>
        <w:t>Paulus AEginet. L.i. C.foe. -</w:t>
      </w:r>
    </w:p>
    <w:p w14:paraId="784E8C06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is a Kind of Wheat. We ought to he Very careful in</w:t>
      </w:r>
      <w:r w:rsidRPr="000346A0">
        <w:br/>
        <w:t xml:space="preserve">preparing those </w:t>
      </w:r>
      <w:r w:rsidRPr="000346A0">
        <w:rPr>
          <w:lang w:val="la-Latn" w:eastAsia="la-Latn" w:bidi="la-Latn"/>
        </w:rPr>
        <w:t xml:space="preserve">sorbile </w:t>
      </w:r>
      <w:r w:rsidRPr="000346A0">
        <w:t>Liquors which are made os it; for its</w:t>
      </w:r>
      <w:r w:rsidRPr="000346A0">
        <w:br/>
        <w:t>Juice is mixed with Water, and requires a good deal of Boil-</w:t>
      </w:r>
      <w:r w:rsidRPr="000346A0">
        <w:br/>
        <w:t>ing; whence it is apt to deceive those that prepare it, who</w:t>
      </w:r>
      <w:r w:rsidRPr="000346A0">
        <w:br/>
        <w:t xml:space="preserve">think it is boiled enough, and </w:t>
      </w:r>
      <w:r w:rsidRPr="000346A0">
        <w:rPr>
          <w:i/>
          <w:iCs/>
        </w:rPr>
        <w:t>so</w:t>
      </w:r>
      <w:r w:rsidRPr="000346A0">
        <w:t xml:space="preserve"> present it to the Sick who</w:t>
      </w:r>
      <w:r w:rsidRPr="000346A0">
        <w:br/>
        <w:t xml:space="preserve">are great Sufferers by if, </w:t>
      </w:r>
      <w:r w:rsidRPr="000346A0">
        <w:rPr>
          <w:i/>
          <w:iCs/>
        </w:rPr>
        <w:t>for</w:t>
      </w:r>
      <w:r w:rsidRPr="000346A0">
        <w:t xml:space="preserve"> it soon thickens, being of a gluey</w:t>
      </w:r>
      <w:r w:rsidRPr="000346A0">
        <w:br/>
        <w:t>viscid Substance. Therefore putting a great deal os Water to</w:t>
      </w:r>
      <w:r w:rsidRPr="000346A0">
        <w:br/>
        <w:t>it, boil it Very well, and stir it with a Stick of Dill till in</w:t>
      </w:r>
      <w:r w:rsidRPr="000346A0">
        <w:br/>
        <w:t>he enough, when you may throw in a little Salt, and if you add</w:t>
      </w:r>
      <w:r w:rsidRPr="000346A0">
        <w:br/>
      </w:r>
      <w:r w:rsidRPr="000346A0">
        <w:rPr>
          <w:i/>
          <w:iCs/>
          <w:lang w:val="el-GR" w:eastAsia="el-GR" w:bidi="el-GR"/>
        </w:rPr>
        <w:lastRenderedPageBreak/>
        <w:t>Λ</w:t>
      </w:r>
      <w:r w:rsidRPr="000346A0">
        <w:rPr>
          <w:lang w:val="en-GB" w:eastAsia="el-GR" w:bidi="el-GR"/>
        </w:rPr>
        <w:t xml:space="preserve"> </w:t>
      </w:r>
      <w:r w:rsidRPr="000346A0">
        <w:t>little Oil at first, it will he never the worse. But for healthy</w:t>
      </w:r>
      <w:r w:rsidRPr="000346A0">
        <w:br/>
        <w:t>Persons, who by Reason, of a Vehement Gnawing of the Sto-</w:t>
      </w:r>
      <w:r w:rsidRPr="000346A0">
        <w:br/>
        <w:t xml:space="preserve">mach, or a sudden Transit of a bilious Humour, may want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 xml:space="preserve">hearty Draught, let the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be boiled till it be quite soft,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>then strained, and then it makes a Liquor like Ptisan, which</w:t>
      </w:r>
      <w:r w:rsidRPr="000346A0">
        <w:br/>
        <w:t>is to he drank off The fame Way of Preparation is to he used</w:t>
      </w:r>
      <w:r w:rsidRPr="000346A0">
        <w:br/>
        <w:t xml:space="preserve">with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after it is steeped in Water. </w:t>
      </w:r>
      <w:r w:rsidRPr="000346A0">
        <w:rPr>
          <w:i/>
          <w:iCs/>
        </w:rPr>
        <w:t>Oribas. Galeno-Med.</w:t>
      </w:r>
      <w:r w:rsidRPr="000346A0">
        <w:rPr>
          <w:i/>
          <w:iCs/>
        </w:rPr>
        <w:br/>
        <w:t>Col. Lib.</w:t>
      </w:r>
      <w:r w:rsidRPr="000346A0">
        <w:t xml:space="preserve"> 4 </w:t>
      </w:r>
      <w:r w:rsidRPr="000346A0">
        <w:rPr>
          <w:i/>
          <w:iCs/>
          <w:lang w:val="la-Latn" w:eastAsia="la-Latn" w:bidi="la-Latn"/>
        </w:rPr>
        <w:t>C.</w:t>
      </w:r>
      <w:r w:rsidRPr="000346A0">
        <w:rPr>
          <w:lang w:val="la-Latn" w:eastAsia="la-Latn" w:bidi="la-Latn"/>
        </w:rPr>
        <w:t xml:space="preserve"> </w:t>
      </w:r>
      <w:r w:rsidRPr="000346A0">
        <w:t>i.</w:t>
      </w:r>
    </w:p>
    <w:p w14:paraId="785EB053" w14:textId="77777777" w:rsidR="000346A0" w:rsidRPr="000346A0" w:rsidRDefault="000346A0" w:rsidP="000346A0">
      <w:r w:rsidRPr="000346A0">
        <w:rPr>
          <w:i/>
          <w:iCs/>
        </w:rPr>
        <w:t xml:space="preserve">'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ought first to he macerated in Water, and three Eights</w:t>
      </w:r>
      <w:r w:rsidRPr="000346A0">
        <w:br/>
        <w:t>of a Pint allotted to three Pints and a half of Water, and two</w:t>
      </w:r>
      <w:r w:rsidRPr="000346A0">
        <w:br/>
        <w:t>Pints of Milk. Let it boil gently over the Coals, and stir is,</w:t>
      </w:r>
      <w:r w:rsidRPr="000346A0">
        <w:br/>
        <w:t>holding the Vessel in your Hand that it may not burn. But</w:t>
      </w:r>
      <w:r w:rsidRPr="000346A0">
        <w:br/>
        <w:t xml:space="preserve">observe that the Milk is to be poured hot into it, when </w:t>
      </w:r>
      <w:r w:rsidRPr="000346A0">
        <w:rPr>
          <w:u w:val="single"/>
        </w:rPr>
        <w:t>alm</w:t>
      </w:r>
      <w:r w:rsidRPr="000346A0">
        <w:t>ost</w:t>
      </w:r>
      <w:r w:rsidRPr="000346A0">
        <w:br/>
        <w:t xml:space="preserve">boiled enough. </w:t>
      </w:r>
      <w:r w:rsidRPr="000346A0">
        <w:rPr>
          <w:i/>
          <w:iCs/>
        </w:rPr>
        <w:t xml:space="preserve">Oribas. ex </w:t>
      </w:r>
      <w:r w:rsidRPr="000346A0">
        <w:rPr>
          <w:i/>
          <w:iCs/>
          <w:lang w:val="la-Latn" w:eastAsia="la-Latn" w:bidi="la-Latn"/>
        </w:rPr>
        <w:t xml:space="preserve">Dieuch. </w:t>
      </w:r>
      <w:r w:rsidRPr="000346A0">
        <w:rPr>
          <w:i/>
          <w:iCs/>
        </w:rPr>
        <w:t>Med. Col.</w:t>
      </w:r>
      <w:r w:rsidRPr="000346A0">
        <w:t xml:space="preserve"> 4. </w:t>
      </w:r>
      <w:r w:rsidRPr="000346A0">
        <w:rPr>
          <w:i/>
          <w:iCs/>
        </w:rPr>
        <w:t>C. y.</w:t>
      </w:r>
    </w:p>
    <w:p w14:paraId="639F45FA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is is more drying than Wheaten Meal, and therefore</w:t>
      </w:r>
      <w:r w:rsidRPr="000346A0">
        <w:br/>
        <w:t>not so proper to bring a moderate Inflammation to suppurate aS</w:t>
      </w:r>
      <w:r w:rsidRPr="000346A0">
        <w:br/>
        <w:t>the other, but is better than Wheat for humid In</w:t>
      </w:r>
      <w:r w:rsidRPr="000346A0">
        <w:rPr>
          <w:u w:val="single"/>
        </w:rPr>
        <w:t>flamma</w:t>
      </w:r>
      <w:r w:rsidRPr="000346A0">
        <w:t>tions.</w:t>
      </w:r>
      <w:r w:rsidRPr="000346A0">
        <w:br/>
      </w:r>
      <w:r w:rsidRPr="000346A0">
        <w:rPr>
          <w:i/>
          <w:iCs/>
        </w:rPr>
        <w:t>Oribas. Med. Col. Lib.</w:t>
      </w:r>
      <w:r w:rsidRPr="000346A0">
        <w:t xml:space="preserve"> I4. </w:t>
      </w:r>
      <w:r w:rsidRPr="000346A0">
        <w:rPr>
          <w:i/>
          <w:iCs/>
        </w:rPr>
        <w:t>Cap. pscsu</w:t>
      </w:r>
    </w:p>
    <w:p w14:paraId="704C8253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and </w:t>
      </w:r>
      <w:r w:rsidRPr="000346A0">
        <w:rPr>
          <w:lang w:val="la-Latn" w:eastAsia="la-Latn" w:bidi="la-Latn"/>
        </w:rPr>
        <w:t xml:space="preserve">Simila </w:t>
      </w:r>
      <w:r w:rsidRPr="000346A0">
        <w:t>are of a Very thick and glutinous Juke.</w:t>
      </w:r>
      <w:r w:rsidRPr="000346A0">
        <w:br/>
      </w:r>
      <w:r w:rsidRPr="000346A0">
        <w:rPr>
          <w:i/>
          <w:iCs/>
        </w:rPr>
        <w:t>Oribas. Euporist. Lib.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I» </w:t>
      </w:r>
      <w:r w:rsidRPr="000346A0">
        <w:rPr>
          <w:i/>
          <w:iCs/>
        </w:rPr>
        <w:t>Cap. tsp-it.</w:t>
      </w:r>
      <w:r w:rsidRPr="000346A0">
        <w:br w:type="page"/>
      </w:r>
    </w:p>
    <w:p w14:paraId="4230A9AE" w14:textId="77777777" w:rsidR="000346A0" w:rsidRPr="000346A0" w:rsidRDefault="000346A0" w:rsidP="000346A0">
      <w:r w:rsidRPr="000346A0">
        <w:rPr>
          <w:i/>
          <w:iCs/>
          <w:lang w:val="en-GB" w:eastAsia="el-GR" w:bidi="el-GR"/>
        </w:rPr>
        <w:lastRenderedPageBreak/>
        <w:t>*</w:t>
      </w:r>
      <w:r w:rsidRPr="000346A0">
        <w:rPr>
          <w:i/>
          <w:iCs/>
        </w:rPr>
        <w:t>Asica</w:t>
      </w:r>
      <w:r w:rsidRPr="000346A0">
        <w:t xml:space="preserve"> is a Rind of Wheat, Very nourishing, and os a gluey</w:t>
      </w:r>
      <w:r w:rsidRPr="000346A0">
        <w:br/>
        <w:t>Juice, whether you eat it boiled in Water, or take it in Mul-</w:t>
      </w:r>
      <w:r w:rsidRPr="000346A0">
        <w:br/>
        <w:t>sum, or Sweet-wine, or with some Astringent (which may he</w:t>
      </w:r>
      <w:r w:rsidRPr="000346A0">
        <w:br/>
        <w:t>proper on Occasion) or eat it fried with Oil and Salt. Some-</w:t>
      </w:r>
      <w:r w:rsidRPr="000346A0">
        <w:br/>
        <w:t xml:space="preserve">I times Vinegar is put to it ; and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prepared aster that Man-</w:t>
      </w:r>
      <w:r w:rsidRPr="000346A0">
        <w:br/>
        <w:t>: ner, we are told thy Physicians, made a Ptisan; and some say</w:t>
      </w:r>
      <w:r w:rsidRPr="000346A0">
        <w:br/>
        <w:t xml:space="preserve">chat a Ptisan os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was Fond for a sick Person. Some os</w:t>
      </w:r>
      <w:r w:rsidRPr="000346A0">
        <w:br/>
        <w:t xml:space="preserve">the Antients, aS DiocleS and Philotinus, call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thus prepared,</w:t>
      </w:r>
      <w:r w:rsidRPr="000346A0">
        <w:br/>
        <w:t xml:space="preserve">. 4 </w:t>
      </w:r>
      <w:r w:rsidRPr="000346A0">
        <w:rPr>
          <w:i/>
          <w:iCs/>
        </w:rPr>
        <w:t>Wheatm Ptisan.</w:t>
      </w:r>
      <w:r w:rsidRPr="000346A0">
        <w:t xml:space="preserve"> Therefore its Name, as well as that of</w:t>
      </w:r>
      <w:r w:rsidRPr="000346A0">
        <w:br/>
      </w:r>
      <w:r w:rsidRPr="000346A0">
        <w:rPr>
          <w:i/>
          <w:iCs/>
          <w:lang w:val="la-Latn" w:eastAsia="la-Latn" w:bidi="la-Latn"/>
        </w:rPr>
        <w:t>Sitanium,</w:t>
      </w:r>
      <w:r w:rsidRPr="000346A0">
        <w:rPr>
          <w:lang w:val="la-Latn" w:eastAsia="la-Latn" w:bidi="la-Latn"/>
        </w:rPr>
        <w:t xml:space="preserve"> </w:t>
      </w:r>
      <w:r w:rsidRPr="000346A0">
        <w:t>is seldom to he met with in old Authors, for they</w:t>
      </w:r>
      <w:r w:rsidRPr="000346A0">
        <w:br/>
        <w:t xml:space="preserve">.call it by the common Name of </w:t>
      </w:r>
      <w:r w:rsidRPr="000346A0">
        <w:rPr>
          <w:i/>
          <w:iCs/>
        </w:rPr>
        <w:t>Wheat. Galen, de Aliment.</w:t>
      </w:r>
      <w:r w:rsidRPr="000346A0">
        <w:rPr>
          <w:i/>
          <w:iCs/>
        </w:rPr>
        <w:br/>
        <w:t>Lib.</w:t>
      </w:r>
      <w:r w:rsidRPr="000346A0">
        <w:t xml:space="preserve"> i. </w:t>
      </w:r>
      <w:r w:rsidRPr="000346A0">
        <w:rPr>
          <w:i/>
          <w:iCs/>
        </w:rPr>
        <w:t>Cap.</w:t>
      </w:r>
      <w:r w:rsidRPr="000346A0">
        <w:t xml:space="preserve"> 6.</w:t>
      </w:r>
    </w:p>
    <w:p w14:paraId="5FEA580B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is like the Seed of </w:t>
      </w:r>
      <w:r w:rsidRPr="000346A0">
        <w:rPr>
          <w:lang w:val="la-Latn" w:eastAsia="la-Latn" w:bidi="la-Latn"/>
        </w:rPr>
        <w:t xml:space="preserve">Tragum. </w:t>
      </w:r>
      <w:r w:rsidRPr="000346A0">
        <w:rPr>
          <w:i/>
          <w:iCs/>
          <w:lang w:val="fr-FR"/>
        </w:rPr>
        <w:t>Galen, de Aliment. Cap.</w:t>
      </w:r>
      <w:r w:rsidRPr="000346A0">
        <w:rPr>
          <w:lang w:val="fr-FR"/>
        </w:rPr>
        <w:t xml:space="preserve"> i3.</w:t>
      </w:r>
      <w:r w:rsidRPr="000346A0">
        <w:rPr>
          <w:lang w:val="fr-FR"/>
        </w:rPr>
        <w:br/>
      </w:r>
      <w:r w:rsidRPr="000346A0">
        <w:t>Galen, after discoursing of the Typha, Olyra, and Zea, says,</w:t>
      </w:r>
      <w:r w:rsidRPr="000346A0">
        <w:br/>
        <w:t>there are Very many Sorts of Grain like them, though not quite</w:t>
      </w:r>
      <w:r w:rsidRPr="000346A0">
        <w:br/>
        <w:t>of the same Kind; some of which seem to hold a middle Place</w:t>
      </w:r>
      <w:r w:rsidRPr="000346A0">
        <w:br/>
        <w:t xml:space="preserve">between Barley and Typha, or between </w:t>
      </w:r>
      <w:r w:rsidRPr="000346A0">
        <w:rPr>
          <w:lang w:val="la-Latn" w:eastAsia="la-Latn" w:bidi="la-Latn"/>
        </w:rPr>
        <w:t xml:space="preserve">Typhe </w:t>
      </w:r>
      <w:r w:rsidRPr="000346A0">
        <w:t>and Olyra, or</w:t>
      </w:r>
      <w:r w:rsidRPr="000346A0">
        <w:br/>
        <w:t>Olyra and Wheat ; some come nearest in Nature to Olyra,</w:t>
      </w:r>
      <w:r w:rsidRPr="000346A0">
        <w:br/>
        <w:t>others to Barley or Typha ; some to Wheat, others to Pana-</w:t>
      </w:r>
      <w:r w:rsidRPr="000346A0">
        <w:br/>
        <w:t>cum, or Millet. And these have Names too; some simple,</w:t>
      </w:r>
      <w:r w:rsidRPr="000346A0">
        <w:br/>
        <w:t xml:space="preserve">as that of winch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is made in Italy ; some compound, as</w:t>
      </w:r>
      <w:r w:rsidRPr="000346A0">
        <w:br/>
        <w:t xml:space="preserve">what in Cappadocia they call </w:t>
      </w:r>
      <w:r w:rsidRPr="000346A0">
        <w:rPr>
          <w:i/>
          <w:iCs/>
        </w:rPr>
        <w:t>Gymnocrithos,</w:t>
      </w:r>
      <w:r w:rsidRPr="000346A0">
        <w:t xml:space="preserve"> that is. </w:t>
      </w:r>
      <w:r w:rsidRPr="000346A0">
        <w:rPr>
          <w:i/>
          <w:iCs/>
        </w:rPr>
        <w:t>Barley hulled,</w:t>
      </w:r>
      <w:r w:rsidRPr="000346A0">
        <w:rPr>
          <w:i/>
          <w:iCs/>
        </w:rPr>
        <w:br/>
      </w:r>
      <w:r w:rsidRPr="000346A0">
        <w:t xml:space="preserve">and whet in </w:t>
      </w:r>
      <w:r w:rsidRPr="000346A0">
        <w:rPr>
          <w:lang w:val="la-Latn" w:eastAsia="la-Latn" w:bidi="la-Latn"/>
        </w:rPr>
        <w:t xml:space="preserve">Bithynia </w:t>
      </w:r>
      <w:r w:rsidRPr="000346A0">
        <w:t xml:space="preserve">they name </w:t>
      </w:r>
      <w:r w:rsidRPr="000346A0">
        <w:rPr>
          <w:i/>
          <w:iCs/>
        </w:rPr>
        <w:t>Zeopyros. Galen, de Aliment.</w:t>
      </w:r>
      <w:r w:rsidRPr="000346A0">
        <w:rPr>
          <w:i/>
          <w:iCs/>
        </w:rPr>
        <w:br/>
        <w:t>L.</w:t>
      </w:r>
      <w:r w:rsidRPr="000346A0">
        <w:t xml:space="preserve"> I. </w:t>
      </w:r>
      <w:r w:rsidRPr="000346A0">
        <w:rPr>
          <w:i/>
          <w:iCs/>
        </w:rPr>
        <w:t>C.</w:t>
      </w:r>
      <w:r w:rsidRPr="000346A0">
        <w:t xml:space="preserve"> 13.</w:t>
      </w:r>
    </w:p>
    <w:p w14:paraId="3C40840D" w14:textId="77777777" w:rsidR="000346A0" w:rsidRPr="000346A0" w:rsidRDefault="000346A0" w:rsidP="000346A0">
      <w:pPr>
        <w:ind w:firstLine="360"/>
      </w:pPr>
      <w:r w:rsidRPr="000346A0">
        <w:t>There is no small Difference in the Kinds of Wheat; for</w:t>
      </w:r>
      <w:r w:rsidRPr="000346A0">
        <w:br/>
      </w:r>
      <w:r w:rsidRPr="000346A0">
        <w:rPr>
          <w:b/>
          <w:bCs/>
        </w:rPr>
        <w:t xml:space="preserve">whet </w:t>
      </w:r>
      <w:r w:rsidRPr="000346A0">
        <w:t>is heavy, dense, and yellow in its inner Substance, affords</w:t>
      </w:r>
      <w:r w:rsidRPr="000346A0">
        <w:br/>
        <w:t>most Nourishment, and such as is of a thick and glutinous</w:t>
      </w:r>
      <w:r w:rsidRPr="000346A0">
        <w:br/>
        <w:t>juice ; but the light, rare, and of a white Substance, nourish</w:t>
      </w:r>
      <w:r w:rsidRPr="000346A0">
        <w:br/>
        <w:t xml:space="preserve">Joss, and generate a Juice not so glutinous. </w:t>
      </w:r>
      <w:r w:rsidRPr="000346A0">
        <w:rPr>
          <w:lang w:val="la-Latn" w:eastAsia="la-Latn" w:bidi="la-Latn"/>
        </w:rPr>
        <w:t xml:space="preserve">Similago </w:t>
      </w:r>
      <w:r w:rsidRPr="000346A0">
        <w:t xml:space="preserve">and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i/>
          <w:iCs/>
          <w:lang w:val="la-Latn" w:eastAsia="la-Latn" w:bidi="la-Latn"/>
        </w:rPr>
        <w:br/>
      </w:r>
      <w:r w:rsidRPr="000346A0">
        <w:t>nourish much, and are of a thick and glutinous Juice. Such</w:t>
      </w:r>
      <w:r w:rsidRPr="000346A0">
        <w:br/>
        <w:t>as are obliged to use an attenuating Diet must not meddle with</w:t>
      </w:r>
      <w:r w:rsidRPr="000346A0">
        <w:br/>
      </w:r>
      <w:r w:rsidRPr="000346A0">
        <w:rPr>
          <w:lang w:val="la-Latn" w:eastAsia="la-Latn" w:bidi="la-Latn"/>
        </w:rPr>
        <w:t xml:space="preserve">Similago, </w:t>
      </w:r>
      <w:r w:rsidRPr="000346A0">
        <w:t xml:space="preserve">but they may seed moderately on </w:t>
      </w:r>
      <w:r w:rsidRPr="000346A0">
        <w:rPr>
          <w:i/>
          <w:iCs/>
        </w:rPr>
        <w:t>Alica,</w:t>
      </w:r>
      <w:r w:rsidRPr="000346A0">
        <w:t xml:space="preserve"> either boiled</w:t>
      </w:r>
      <w:r w:rsidRPr="000346A0">
        <w:br/>
        <w:t xml:space="preserve">in Water, or with Mulsum, or Wine, and that </w:t>
      </w:r>
      <w:r w:rsidRPr="000346A0">
        <w:rPr>
          <w:i/>
          <w:iCs/>
        </w:rPr>
        <w:t>of</w:t>
      </w:r>
      <w:r w:rsidRPr="000346A0">
        <w:t xml:space="preserve"> a sweet</w:t>
      </w:r>
      <w:r w:rsidRPr="000346A0">
        <w:br/>
        <w:t>Kind, provided it he yellow, of a thin Body, and nearest in</w:t>
      </w:r>
      <w:r w:rsidRPr="000346A0">
        <w:br/>
        <w:t xml:space="preserve">-Strength to the </w:t>
      </w:r>
      <w:r w:rsidRPr="000346A0">
        <w:rPr>
          <w:i/>
          <w:iCs/>
          <w:lang w:val="la-Latn" w:eastAsia="la-Latn" w:bidi="la-Latn"/>
        </w:rPr>
        <w:t xml:space="preserve">Falernum. </w:t>
      </w:r>
      <w:r w:rsidRPr="000346A0">
        <w:rPr>
          <w:i/>
          <w:iCs/>
        </w:rPr>
        <w:t>Galen, de Atten. Vict. Cap.</w:t>
      </w:r>
      <w:r w:rsidRPr="000346A0">
        <w:t xml:space="preserve"> 6.</w:t>
      </w:r>
    </w:p>
    <w:p w14:paraId="1216A956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Alica,</w:t>
      </w:r>
      <w:r w:rsidRPr="000346A0">
        <w:rPr>
          <w:lang w:val="la-Latn" w:eastAsia="la-Latn" w:bidi="la-Latn"/>
        </w:rPr>
        <w:t xml:space="preserve"> </w:t>
      </w:r>
      <w:r w:rsidRPr="000346A0">
        <w:t>white Bread of Wheat, Tragus, Pork, and Eggs,</w:t>
      </w:r>
      <w:r w:rsidRPr="000346A0">
        <w:br/>
        <w:t>rare Aliments of Very good though viscous Juice, and afford</w:t>
      </w:r>
      <w:r w:rsidRPr="000346A0">
        <w:br/>
        <w:t>' excellent Nourishment, where the Stomach is able to .concoct</w:t>
      </w:r>
      <w:r w:rsidRPr="000346A0">
        <w:br/>
        <w:t>them, and the Liver to convert the Chyle mm Blood. But</w:t>
      </w:r>
      <w:r w:rsidRPr="000346A0">
        <w:br/>
        <w:t>as they retain their Viscosity, the Passages of the Liver and</w:t>
      </w:r>
      <w:r w:rsidRPr="000346A0">
        <w:br/>
        <w:t>Reins, especially where they are strait by Nature, are subject</w:t>
      </w:r>
      <w:r w:rsidRPr="000346A0">
        <w:br/>
        <w:t>to be obstructed by them. Therefore the frequent Use of. them</w:t>
      </w:r>
      <w:r w:rsidRPr="000346A0">
        <w:br/>
        <w:t>Is observed to beget a Sense of Weight, and sometimes a Pain</w:t>
      </w:r>
      <w:r w:rsidRPr="000346A0">
        <w:br/>
        <w:t>about those Parts. But an Obstruction of the Liver isaccom-</w:t>
      </w:r>
      <w:r w:rsidRPr="000346A0">
        <w:br/>
        <w:t>panted with the Hindrance of the Distribution of the Chyle,</w:t>
      </w:r>
      <w:r w:rsidRPr="000346A0">
        <w:br/>
        <w:t>-and a Plenitude in the Meseraic Veins and those Of the lower</w:t>
      </w:r>
      <w:r w:rsidRPr="000346A0">
        <w:br/>
        <w:t>.Belly, whence there is Danger Of a Phlegmon in the Parts</w:t>
      </w:r>
      <w:r w:rsidRPr="000346A0">
        <w:br/>
        <w:t>where the Collection is made, or a -Putrefaction of the redun-</w:t>
      </w:r>
      <w:r w:rsidRPr="000346A0">
        <w:br/>
      </w:r>
      <w:r w:rsidRPr="000346A0">
        <w:rPr>
          <w:b/>
          <w:bCs/>
        </w:rPr>
        <w:t xml:space="preserve">dant </w:t>
      </w:r>
      <w:r w:rsidRPr="000346A0">
        <w:t>Humours, which must of Necessity .he .concocted and con-</w:t>
      </w:r>
      <w:r w:rsidRPr="000346A0">
        <w:br/>
        <w:t>verted into Blood, or else putrefy, as it always happens where</w:t>
      </w:r>
      <w:r w:rsidRPr="000346A0">
        <w:br/>
        <w:t xml:space="preserve">they make-too long a Stay in a warm Place. </w:t>
      </w:r>
      <w:r w:rsidRPr="000346A0">
        <w:rPr>
          <w:i/>
          <w:iCs/>
        </w:rPr>
        <w:t>Galen, de Succ.</w:t>
      </w:r>
      <w:r w:rsidRPr="000346A0">
        <w:rPr>
          <w:i/>
          <w:iCs/>
        </w:rPr>
        <w:br/>
        <w:t>Lon.Cap.</w:t>
      </w:r>
      <w:r w:rsidRPr="000346A0">
        <w:t xml:space="preserve"> 2.</w:t>
      </w:r>
    </w:p>
    <w:p w14:paraId="0A6B0E14" w14:textId="77777777" w:rsidR="000346A0" w:rsidRPr="000346A0" w:rsidRDefault="000346A0" w:rsidP="000346A0">
      <w:pPr>
        <w:ind w:firstLine="360"/>
      </w:pPr>
      <w:r w:rsidRPr="000346A0">
        <w:t>Ptisan seems to nourish soon after it is taken, but it affords</w:t>
      </w:r>
      <w:r w:rsidRPr="000346A0">
        <w:br/>
        <w:t>thttle Nourishment and quickly ceases</w:t>
      </w:r>
      <w:r w:rsidRPr="000346A0">
        <w:rPr>
          <w:vertAlign w:val="subscript"/>
        </w:rPr>
        <w:t>:</w:t>
      </w:r>
      <w:r w:rsidRPr="000346A0">
        <w:t xml:space="preserve">; whereas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nourishes</w:t>
      </w:r>
      <w:r w:rsidRPr="000346A0">
        <w:br/>
        <w:t xml:space="preserve">much, and continues to do so sor .a long Time, </w:t>
      </w:r>
      <w:r w:rsidRPr="000346A0">
        <w:rPr>
          <w:i/>
          <w:iCs/>
        </w:rPr>
        <w:t>Galen, in Hipo</w:t>
      </w:r>
      <w:r w:rsidRPr="000346A0">
        <w:rPr>
          <w:i/>
          <w:iCs/>
        </w:rPr>
        <w:br/>
        <w:t>poor. Aphor. Com.</w:t>
      </w:r>
      <w:r w:rsidRPr="000346A0">
        <w:t xml:space="preserve"> 2. </w:t>
      </w:r>
      <w:r w:rsidRPr="000346A0">
        <w:rPr>
          <w:i/>
          <w:iCs/>
        </w:rPr>
        <w:t>Aph.</w:t>
      </w:r>
      <w:r w:rsidRPr="000346A0">
        <w:t xml:space="preserve"> I8. * ss</w:t>
      </w:r>
    </w:p>
    <w:p w14:paraId="4807D3D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...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is reckoned *by Pliny among the vernal frumentaceons</w:t>
      </w:r>
      <w:r w:rsidRPr="000346A0">
        <w:br/>
        <w:t>Kinds, or such as are sown in the-Spring, with Respect to Italy,</w:t>
      </w:r>
      <w:r w:rsidRPr="000346A0">
        <w:br/>
        <w:t xml:space="preserve">.aS Milium, -Paninum, Lens, and Cicer. </w:t>
      </w:r>
      <w:r w:rsidRPr="000346A0">
        <w:rPr>
          <w:i/>
          <w:iCs/>
        </w:rPr>
        <w:t>Plin. Nat. Hist. Lib.</w:t>
      </w:r>
      <w:r w:rsidRPr="000346A0">
        <w:rPr>
          <w:i/>
          <w:iCs/>
        </w:rPr>
        <w:br/>
      </w:r>
      <w:r w:rsidRPr="000346A0">
        <w:t>I8. Cap. 7.</w:t>
      </w:r>
    </w:p>
    <w:p w14:paraId="6F565F8D" w14:textId="77777777" w:rsidR="000346A0" w:rsidRPr="000346A0" w:rsidRDefault="000346A0" w:rsidP="000346A0">
      <w:pPr>
        <w:tabs>
          <w:tab w:val="left" w:leader="hyphen" w:pos="1799"/>
        </w:tabs>
        <w:ind w:firstLine="360"/>
      </w:pPr>
      <w:r w:rsidRPr="000346A0">
        <w:t xml:space="preserve">r Pliny, in his </w:t>
      </w:r>
      <w:r w:rsidRPr="000346A0">
        <w:rPr>
          <w:i/>
          <w:iCs/>
        </w:rPr>
        <w:t>Natural History, D</w:t>
      </w:r>
      <w:r w:rsidRPr="000346A0">
        <w:t xml:space="preserve"> IB. </w:t>
      </w:r>
      <w:r w:rsidRPr="000346A0">
        <w:rPr>
          <w:i/>
          <w:iCs/>
          <w:lang w:val="la-Latn" w:eastAsia="la-Latn" w:bidi="la-Latn"/>
        </w:rPr>
        <w:t>C.</w:t>
      </w:r>
      <w:r w:rsidRPr="000346A0">
        <w:rPr>
          <w:lang w:val="la-Latn" w:eastAsia="la-Latn" w:bidi="la-Latn"/>
        </w:rPr>
        <w:t xml:space="preserve"> </w:t>
      </w:r>
      <w:r w:rsidRPr="000346A0">
        <w:t>IL. aster, entertain-</w:t>
      </w:r>
      <w:r w:rsidRPr="000346A0">
        <w:br/>
        <w:t>ing us -with an Account of several Borts of Bread and then</w:t>
      </w:r>
      <w:r w:rsidRPr="000346A0">
        <w:br/>
        <w:t>.Names, with Various Ways .of dressing Grain, and taking NO-</w:t>
      </w:r>
      <w:r w:rsidRPr="000346A0">
        <w:br/>
        <w:t>Iice of the Rise of Bakers, congratulates his Own Country,</w:t>
      </w:r>
      <w:r w:rsidRPr="000346A0">
        <w:br/>
        <w:t>Italy, as carrying the Balm for Fruits, on Account of the finest</w:t>
      </w:r>
      <w:r w:rsidRPr="000346A0">
        <w:br/>
        <w:t xml:space="preserve">-and most wholesome </w:t>
      </w:r>
      <w:r w:rsidRPr="000346A0">
        <w:rPr>
          <w:i/>
          <w:iCs/>
        </w:rPr>
        <w:t>Alica,</w:t>
      </w:r>
      <w:r w:rsidRPr="000346A0">
        <w:t xml:space="preserve"> which .is no where else do. well pre-</w:t>
      </w:r>
      <w:r w:rsidRPr="000346A0">
        <w:br/>
        <w:t>pared. It .is true, fays he, it is prepared.also.in Egyps, het</w:t>
      </w:r>
      <w:r w:rsidRPr="000346A0">
        <w:br/>
        <w:t>that scarce deserves mentioning. It is made in several Places of</w:t>
      </w:r>
      <w:r w:rsidRPr="000346A0">
        <w:br/>
        <w:t>"Italy, as in the Districts of Verona .andPisa, but -the-best as in</w:t>
      </w:r>
      <w:r w:rsidRPr="000346A0">
        <w:br/>
        <w:t>-Campanini</w:t>
      </w:r>
      <w:r w:rsidRPr="000346A0">
        <w:tab/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is made of Zes, -which we. .call </w:t>
      </w:r>
      <w:r w:rsidRPr="000346A0">
        <w:rPr>
          <w:i/>
          <w:iCs/>
        </w:rPr>
        <w:t>Peed.</w:t>
      </w:r>
    </w:p>
    <w:p w14:paraId="5F9CA7DF" w14:textId="77777777" w:rsidR="000346A0" w:rsidRPr="000346A0" w:rsidRDefault="000346A0" w:rsidP="000346A0">
      <w:pPr>
        <w:ind w:firstLine="360"/>
      </w:pPr>
      <w:r w:rsidRPr="000346A0">
        <w:t>.This they .pound in a wooden Mortar, lest the Hardness of</w:t>
      </w:r>
      <w:r w:rsidRPr="000346A0">
        <w:br/>
        <w:t>?a stone Mortar should break it too much, wish Pestles, and</w:t>
      </w:r>
      <w:r w:rsidRPr="000346A0">
        <w:br/>
        <w:t>-Criminals condemned to hard Labour, as.every.one knows, are,</w:t>
      </w:r>
      <w:r w:rsidRPr="000346A0">
        <w:br/>
        <w:t>-employed in it. To the foremost of thefe Mortars .«stands :af-</w:t>
      </w:r>
      <w:r w:rsidRPr="000346A0">
        <w:br/>
        <w:t>ifixed an Iron Grate-box, whence the Chaff, .heing rwinnowed</w:t>
      </w:r>
      <w:r w:rsidRPr="000346A0">
        <w:br/>
      </w:r>
      <w:r w:rsidRPr="000346A0">
        <w:rPr>
          <w:b/>
          <w:bCs/>
        </w:rPr>
        <w:t xml:space="preserve">.off, </w:t>
      </w:r>
      <w:r w:rsidRPr="000346A0">
        <w:t>the Grain thus stripped of its husky Part is beaten over</w:t>
      </w:r>
      <w:r w:rsidRPr="000346A0">
        <w:br/>
        <w:t xml:space="preserve">. again. By this Means we have three Sorts of </w:t>
      </w:r>
      <w:r w:rsidRPr="000346A0">
        <w:rPr>
          <w:i/>
          <w:iCs/>
          <w:lang w:val="la-Latn" w:eastAsia="la-Latn" w:bidi="la-Latn"/>
        </w:rPr>
        <w:t>Alica,</w:t>
      </w:r>
      <w:r w:rsidRPr="000346A0">
        <w:rPr>
          <w:lang w:val="la-Latn" w:eastAsia="la-Latn" w:bidi="la-Latn"/>
        </w:rPr>
        <w:t xml:space="preserve"> </w:t>
      </w:r>
      <w:r w:rsidRPr="000346A0">
        <w:t>.thessmali,</w:t>
      </w:r>
      <w:r w:rsidRPr="000346A0">
        <w:br/>
        <w:t xml:space="preserve">fthe Middling, and the Largest; this last They </w:t>
      </w:r>
      <w:r w:rsidRPr="000346A0">
        <w:rPr>
          <w:i/>
          <w:iCs/>
        </w:rPr>
        <w:t>casl Apharema.</w:t>
      </w:r>
      <w:r w:rsidRPr="000346A0">
        <w:rPr>
          <w:i/>
          <w:iCs/>
        </w:rPr>
        <w:br/>
      </w:r>
      <w:r w:rsidRPr="000346A0">
        <w:t>All this While they have acquired nothing of that extraordinary</w:t>
      </w:r>
      <w:r w:rsidRPr="000346A0">
        <w:br/>
      </w:r>
      <w:r w:rsidRPr="000346A0">
        <w:lastRenderedPageBreak/>
        <w:t>.Whiteness which so much .recommends Them, .thougfrthejAlex-</w:t>
      </w:r>
      <w:r w:rsidRPr="000346A0">
        <w:br/>
        <w:t>. andrian are. in this .State the best. Put whatsis really Io head-</w:t>
      </w:r>
      <w:r w:rsidRPr="000346A0">
        <w:br/>
        <w:t>mired, after they have taken so much Pains to cleanse :it,rthey</w:t>
      </w:r>
      <w:r w:rsidRPr="000346A0">
        <w:br/>
        <w:t>rhave a Way to-mix it-with Chalk, .which .incorpotatesrwith it,</w:t>
      </w:r>
      <w:r w:rsidRPr="000346A0">
        <w:br/>
        <w:t>- and communicates its' Colour and Fineness.——-B</w:t>
      </w:r>
      <w:r w:rsidRPr="000346A0">
        <w:rPr>
          <w:u w:val="single"/>
        </w:rPr>
        <w:t>astar</w:t>
      </w:r>
      <w:r w:rsidRPr="000346A0">
        <w:t xml:space="preserve">d </w:t>
      </w:r>
      <w:r w:rsidRPr="000346A0">
        <w:rPr>
          <w:i/>
          <w:iCs/>
          <w:u w:val="single"/>
        </w:rPr>
        <w:t>A</w:t>
      </w:r>
      <w:r w:rsidRPr="000346A0">
        <w:rPr>
          <w:i/>
          <w:iCs/>
        </w:rPr>
        <w:t>lica sm</w:t>
      </w:r>
      <w:r w:rsidRPr="000346A0">
        <w:rPr>
          <w:i/>
          <w:iCs/>
        </w:rPr>
        <w:br/>
      </w:r>
      <w:r w:rsidRPr="000346A0">
        <w:t>made chiefly of African Zes, which degenerates in that.Coun-</w:t>
      </w:r>
      <w:r w:rsidRPr="000346A0">
        <w:br/>
        <w:t>try. It has a broader and .blacker Ear, ; anda.short Stalk. They</w:t>
      </w:r>
      <w:r w:rsidRPr="000346A0">
        <w:br/>
        <w:t>t. pound it with Sand, and yet can hardly free it from the Hulls,</w:t>
      </w:r>
      <w:r w:rsidRPr="000346A0">
        <w:br/>
        <w:t>.- after which it shrinks to half the Measure of the original Grain.</w:t>
      </w:r>
    </w:p>
    <w:p w14:paraId="17E0F566" w14:textId="77777777" w:rsidR="000346A0" w:rsidRPr="000346A0" w:rsidRDefault="000346A0" w:rsidP="000346A0">
      <w:pPr>
        <w:ind w:left="360" w:hanging="360"/>
      </w:pPr>
      <w:r w:rsidRPr="000346A0">
        <w:t>. Then they add to it. a fourth Part of white Gypsum (Plaistery</w:t>
      </w:r>
      <w:r w:rsidRPr="000346A0">
        <w:br/>
        <w:t>and having well mixed them pass them through a Sieve that</w:t>
      </w:r>
    </w:p>
    <w:p w14:paraId="2C33064C" w14:textId="77777777" w:rsidR="000346A0" w:rsidRPr="000346A0" w:rsidRDefault="000346A0" w:rsidP="000346A0">
      <w:r w:rsidRPr="000346A0">
        <w:t>a</w:t>
      </w:r>
    </w:p>
    <w:p w14:paraId="3C856CF3" w14:textId="77777777" w:rsidR="000346A0" w:rsidRPr="000346A0" w:rsidRDefault="000346A0" w:rsidP="000346A0">
      <w:r w:rsidRPr="000346A0">
        <w:t xml:space="preserve">is used sor Meal. What remains they call </w:t>
      </w:r>
      <w:r w:rsidRPr="000346A0">
        <w:rPr>
          <w:i/>
          <w:iCs/>
          <w:lang w:val="la-Latn" w:eastAsia="la-Latn" w:bidi="la-Latn"/>
        </w:rPr>
        <w:t xml:space="preserve">Excepti </w:t>
      </w:r>
      <w:r w:rsidRPr="000346A0">
        <w:rPr>
          <w:i/>
          <w:iCs/>
        </w:rPr>
        <w:t>lions,</w:t>
      </w:r>
      <w:r w:rsidRPr="000346A0">
        <w:t xml:space="preserve"> and</w:t>
      </w:r>
      <w:r w:rsidRPr="000346A0">
        <w:br/>
        <w:t>is the largest Sort. The rest is passed through a Sieve with finer</w:t>
      </w:r>
      <w:r w:rsidRPr="000346A0">
        <w:br/>
        <w:t xml:space="preserve">Holes, and is called </w:t>
      </w:r>
      <w:r w:rsidRPr="000346A0">
        <w:rPr>
          <w:i/>
          <w:iCs/>
        </w:rPr>
        <w:t>Secondary.</w:t>
      </w:r>
      <w:r w:rsidRPr="000346A0">
        <w:t xml:space="preserve"> This is passed through a third .</w:t>
      </w:r>
      <w:r w:rsidRPr="000346A0">
        <w:br/>
        <w:t xml:space="preserve">Sieve so fine that it will only transmit Sand, and has then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 xml:space="preserve">Name </w:t>
      </w:r>
      <w:r w:rsidRPr="000346A0">
        <w:rPr>
          <w:i/>
          <w:iCs/>
        </w:rPr>
        <w:t>Ds.stsuibraria</w:t>
      </w:r>
      <w:r w:rsidRPr="000346A0">
        <w:t xml:space="preserve"> bestowed on it. There iS another Wav</w:t>
      </w:r>
      <w:r w:rsidRPr="000346A0">
        <w:br/>
        <w:t>of adulterating it, which is used every where. They chase</w:t>
      </w:r>
      <w:r w:rsidRPr="000346A0">
        <w:br/>
        <w:t>the whitest and largest Wheat, and having first parboiled it,</w:t>
      </w:r>
      <w:r w:rsidRPr="000346A0">
        <w:br/>
        <w:t>dry it in the Sun, and then sprinkling it a little, break it</w:t>
      </w:r>
      <w:r w:rsidRPr="000346A0">
        <w:br/>
        <w:t xml:space="preserve">in a Mill. Better </w:t>
      </w: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is made from Zea than Wheat.</w:t>
      </w:r>
    </w:p>
    <w:p w14:paraId="65B169DC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is an Invention of the Romans, and of no great Anti-</w:t>
      </w:r>
      <w:r w:rsidRPr="000346A0">
        <w:br/>
        <w:t>quity, for if it were, we should not have heard so much from the</w:t>
      </w:r>
      <w:r w:rsidRPr="000346A0">
        <w:br/>
        <w:t>Greeks in Praise of Ptisan. I do not think it was in Use in the</w:t>
      </w:r>
      <w:r w:rsidRPr="000346A0">
        <w:br/>
        <w:t>Time of Pompey the Great, and therefore we find very little</w:t>
      </w:r>
      <w:r w:rsidRPr="000346A0">
        <w:br/>
        <w:t xml:space="preserve">written of it by the Disciples of </w:t>
      </w:r>
      <w:r w:rsidRPr="000346A0">
        <w:rPr>
          <w:lang w:val="la-Latn" w:eastAsia="la-Latn" w:bidi="la-Latn"/>
        </w:rPr>
        <w:t xml:space="preserve">Asclepiades. </w:t>
      </w:r>
      <w:r w:rsidRPr="000346A0">
        <w:t>That it is highly</w:t>
      </w:r>
      <w:r w:rsidRPr="000346A0">
        <w:br/>
        <w:t>useful none doubts, whether it he taken diluted in Hydromel,</w:t>
      </w:r>
      <w:r w:rsidRPr="000346A0">
        <w:br/>
        <w:t>or boiled and the Decoction drank, or eaten aS Pulse. To</w:t>
      </w:r>
      <w:r w:rsidRPr="000346A0">
        <w:br/>
        <w:t>stop a Looseness it is first roasted, and then prepared with</w:t>
      </w:r>
      <w:r w:rsidRPr="000346A0">
        <w:br/>
        <w:t>Wax. But it has a peculiar Virtue in restoring such aS by</w:t>
      </w:r>
      <w:r w:rsidRPr="000346A0">
        <w:br/>
        <w:t xml:space="preserve">Jong Sickness are reduced to a Cachexy ; let a Quarter os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Pint boil gentiy in a Pint of Water, till the Water he con-</w:t>
      </w:r>
      <w:r w:rsidRPr="000346A0">
        <w:br/>
      </w:r>
      <w:r w:rsidRPr="000346A0">
        <w:rPr>
          <w:b/>
          <w:bCs/>
        </w:rPr>
        <w:t xml:space="preserve">sumed ; </w:t>
      </w:r>
      <w:r w:rsidRPr="000346A0">
        <w:t>then put to it a Pint of Goats or Sheeps Milk, and</w:t>
      </w:r>
      <w:r w:rsidRPr="000346A0">
        <w:br/>
        <w:t>drink it for several Days together, and then mix Honey with</w:t>
      </w:r>
      <w:r w:rsidRPr="000346A0">
        <w:br/>
        <w:t>... Such Draughts are good to mend a consumptive Disposition;</w:t>
      </w:r>
      <w:r w:rsidRPr="000346A0">
        <w:br/>
      </w:r>
      <w:r w:rsidRPr="000346A0">
        <w:rPr>
          <w:i/>
          <w:iCs/>
        </w:rPr>
        <w:t>Plin. L.</w:t>
      </w:r>
      <w:r w:rsidRPr="000346A0">
        <w:rPr>
          <w:b/>
          <w:bCs/>
        </w:rPr>
        <w:t xml:space="preserve"> 2. </w:t>
      </w:r>
      <w:r w:rsidRPr="000346A0">
        <w:rPr>
          <w:i/>
          <w:iCs/>
        </w:rPr>
        <w:t>C.</w:t>
      </w:r>
      <w:r w:rsidRPr="000346A0">
        <w:rPr>
          <w:b/>
          <w:bCs/>
        </w:rPr>
        <w:t xml:space="preserve"> 25.</w:t>
      </w:r>
    </w:p>
    <w:p w14:paraId="623716FA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t xml:space="preserve"> </w:t>
      </w:r>
      <w:r w:rsidRPr="000346A0">
        <w:t>was thought to nourish much (whence it took its Name,</w:t>
      </w:r>
      <w:r w:rsidRPr="000346A0">
        <w:br/>
        <w:t xml:space="preserve">according to Sextus </w:t>
      </w:r>
      <w:r w:rsidRPr="000346A0">
        <w:rPr>
          <w:lang w:val="la-Latn" w:eastAsia="la-Latn" w:bidi="la-Latn"/>
        </w:rPr>
        <w:t xml:space="preserve">Pompeius, </w:t>
      </w:r>
      <w:r w:rsidRPr="000346A0">
        <w:rPr>
          <w:i/>
          <w:iCs/>
          <w:lang w:val="la-Latn" w:eastAsia="la-Latn" w:bidi="la-Latn"/>
        </w:rPr>
        <w:t>ab alendo)</w:t>
      </w:r>
      <w:r w:rsidRPr="000346A0">
        <w:rPr>
          <w:lang w:val="la-Latn" w:eastAsia="la-Latn" w:bidi="la-Latn"/>
        </w:rPr>
        <w:t xml:space="preserve"> </w:t>
      </w:r>
      <w:r w:rsidRPr="000346A0">
        <w:t>so that it deserved to</w:t>
      </w:r>
      <w:r w:rsidRPr="000346A0">
        <w:br/>
        <w:t>he cafled full Diet, according to Galen. It generated good</w:t>
      </w:r>
      <w:r w:rsidRPr="000346A0">
        <w:br/>
        <w:t>Juice, but glutinous, and apt to cause Obstructions; to reme-</w:t>
      </w:r>
      <w:r w:rsidRPr="000346A0">
        <w:br/>
        <w:t>dy which Fault, the Antients had various Ways of preparing it;</w:t>
      </w:r>
      <w:r w:rsidRPr="000346A0">
        <w:br/>
        <w:t>oftentimes they mixed it with Hydromel, sometimes with sweet</w:t>
      </w:r>
      <w:r w:rsidRPr="000346A0">
        <w:br/>
        <w:t xml:space="preserve">Wine, to make it an </w:t>
      </w:r>
      <w:r w:rsidRPr="000346A0">
        <w:rPr>
          <w:lang w:val="la-Latn" w:eastAsia="la-Latn" w:bidi="la-Latn"/>
        </w:rPr>
        <w:t xml:space="preserve">arteriaca! </w:t>
      </w:r>
      <w:r w:rsidRPr="000346A0">
        <w:t>Medicine, and good sor Con-</w:t>
      </w:r>
      <w:r w:rsidRPr="000346A0">
        <w:br/>
        <w:t>sumptions ; sometimes with an Astringent for shiarrhceas, or</w:t>
      </w:r>
      <w:r w:rsidRPr="000346A0">
        <w:br/>
        <w:t>with Pomegranate Seeds, and sometimes fried it with Oil and</w:t>
      </w:r>
      <w:r w:rsidRPr="000346A0">
        <w:br/>
        <w:t xml:space="preserve">Salt. And hecause </w:t>
      </w:r>
      <w:r w:rsidRPr="000346A0">
        <w:rPr>
          <w:lang w:val="el-GR" w:eastAsia="el-GR" w:bidi="el-GR"/>
        </w:rPr>
        <w:t>χίνδρος</w:t>
      </w:r>
      <w:r w:rsidRPr="000346A0">
        <w:rPr>
          <w:lang w:val="en-GB" w:eastAsia="el-GR" w:bidi="el-GR"/>
        </w:rPr>
        <w:t xml:space="preserve">, </w:t>
      </w:r>
      <w:r w:rsidRPr="000346A0">
        <w:t xml:space="preserve">or </w:t>
      </w:r>
      <w:r w:rsidRPr="000346A0">
        <w:rPr>
          <w:i/>
          <w:iCs/>
        </w:rPr>
        <w:t>Alica,</w:t>
      </w:r>
      <w:r w:rsidRPr="000346A0">
        <w:t xml:space="preserve"> has nothing in it detersive</w:t>
      </w:r>
      <w:r w:rsidRPr="000346A0">
        <w:br/>
        <w:t xml:space="preserve">or </w:t>
      </w:r>
      <w:r w:rsidRPr="000346A0">
        <w:rPr>
          <w:lang w:val="la-Latn" w:eastAsia="la-Latn" w:bidi="la-Latn"/>
        </w:rPr>
        <w:t xml:space="preserve">attenuari </w:t>
      </w:r>
      <w:r w:rsidRPr="000346A0">
        <w:t xml:space="preserve">ng, if they intended to prepare it for </w:t>
      </w:r>
      <w:r w:rsidRPr="000346A0">
        <w:rPr>
          <w:lang w:val="la-Latn" w:eastAsia="la-Latn" w:bidi="la-Latn"/>
        </w:rPr>
        <w:t xml:space="preserve">a sorbile </w:t>
      </w:r>
      <w:r w:rsidRPr="000346A0">
        <w:t>Li-</w:t>
      </w:r>
      <w:r w:rsidRPr="000346A0">
        <w:br/>
        <w:t>quor that should have these Qualities, they boiled it not only</w:t>
      </w:r>
      <w:r w:rsidRPr="000346A0">
        <w:br/>
        <w:t>with Dill, hut with Leeks, Penyroyal, Calatnint, or Hyssop.</w:t>
      </w:r>
      <w:r w:rsidRPr="000346A0">
        <w:br/>
        <w:t xml:space="preserve">The </w:t>
      </w:r>
      <w:r w:rsidRPr="000346A0">
        <w:rPr>
          <w:lang w:val="el-GR" w:eastAsia="el-GR" w:bidi="el-GR"/>
        </w:rPr>
        <w:t>χίνδρος</w:t>
      </w:r>
      <w:r w:rsidRPr="000346A0">
        <w:rPr>
          <w:lang w:val="en-GB" w:eastAsia="el-GR" w:bidi="el-GR"/>
        </w:rPr>
        <w:t xml:space="preserve"> </w:t>
      </w:r>
      <w:r w:rsidRPr="000346A0">
        <w:t>of the Antients does not stem to differ much from</w:t>
      </w:r>
      <w:r w:rsidRPr="000346A0">
        <w:br/>
        <w:t>our wheaten Preparations, if you except their Chalk and white</w:t>
      </w:r>
      <w:r w:rsidRPr="000346A0">
        <w:br/>
        <w:t>Mortar. There was also a Sort os Bread made os Chondrus,</w:t>
      </w:r>
      <w:r w:rsidRPr="000346A0">
        <w:br/>
        <w:t xml:space="preserve">called </w:t>
      </w:r>
      <w:r w:rsidRPr="000346A0">
        <w:rPr>
          <w:lang w:val="el-GR" w:eastAsia="el-GR" w:bidi="el-GR"/>
        </w:rPr>
        <w:t>χμάρίτης</w:t>
      </w:r>
      <w:r w:rsidRPr="000346A0">
        <w:rPr>
          <w:lang w:val="en-GB" w:eastAsia="el-GR" w:bidi="el-GR"/>
        </w:rPr>
        <w:t xml:space="preserve">, </w:t>
      </w:r>
      <w:r w:rsidRPr="000346A0">
        <w:t>which nourished Very much, and did not east- ,</w:t>
      </w:r>
      <w:r w:rsidRPr="000346A0">
        <w:br/>
        <w:t xml:space="preserve">ly pass off downwards. When we read in </w:t>
      </w:r>
      <w:r w:rsidRPr="000346A0">
        <w:rPr>
          <w:lang w:val="la-Latn" w:eastAsia="la-Latn" w:bidi="la-Latn"/>
        </w:rPr>
        <w:t xml:space="preserve">Aerius </w:t>
      </w:r>
      <w:r w:rsidRPr="000346A0">
        <w:rPr>
          <w:lang w:val="el-GR" w:eastAsia="el-GR" w:bidi="el-GR"/>
        </w:rPr>
        <w:t>χίνδρος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satiedur,</w:t>
      </w:r>
      <w:r w:rsidRPr="000346A0">
        <w:rPr>
          <w:i/>
          <w:iCs/>
        </w:rPr>
        <w:br/>
      </w:r>
      <w:r w:rsidRPr="000346A0">
        <w:t xml:space="preserve">in Conjunction, he means no more than barely </w:t>
      </w:r>
      <w:r w:rsidRPr="000346A0">
        <w:rPr>
          <w:lang w:val="el-GR" w:eastAsia="el-GR" w:bidi="el-GR"/>
        </w:rPr>
        <w:t>χοἱδρος</w:t>
      </w:r>
      <w:r w:rsidRPr="000346A0">
        <w:t>; bur</w:t>
      </w:r>
      <w:r w:rsidRPr="000346A0">
        <w:br/>
        <w:t>seems to join the Names, hecause none should doubt os the</w:t>
      </w:r>
      <w:r w:rsidRPr="000346A0">
        <w:br/>
        <w:t>Thing .signified. But it is plain that both he and Paulus have</w:t>
      </w:r>
      <w:r w:rsidRPr="000346A0">
        <w:br/>
        <w:t>inserted many Names in their WFirings, winch were unknown</w:t>
      </w:r>
      <w:r w:rsidRPr="000346A0">
        <w:br/>
        <w:t>to the Antients, and in so doing Consulted Convenience mote</w:t>
      </w:r>
      <w:r w:rsidRPr="000346A0">
        <w:br/>
        <w:t xml:space="preserve">, than Elegance and Propriety. </w:t>
      </w:r>
      <w:r w:rsidRPr="000346A0">
        <w:rPr>
          <w:i/>
          <w:iCs/>
        </w:rPr>
        <w:t>Gorrlumus in voce</w:t>
      </w:r>
      <w:r w:rsidRPr="000346A0">
        <w:t xml:space="preserve"> </w:t>
      </w:r>
      <w:r w:rsidRPr="000346A0">
        <w:rPr>
          <w:lang w:val="el-GR" w:eastAsia="el-GR" w:bidi="el-GR"/>
        </w:rPr>
        <w:t>χὀνδρος</w:t>
      </w:r>
      <w:r w:rsidRPr="000346A0">
        <w:rPr>
          <w:lang w:val="en-GB" w:eastAsia="el-GR" w:bidi="el-GR"/>
        </w:rPr>
        <w:t>.</w:t>
      </w:r>
    </w:p>
    <w:p w14:paraId="767970E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_ Alica</w:t>
      </w:r>
      <w:r w:rsidRPr="000346A0">
        <w:t xml:space="preserve"> is sometimes taken sera certain Species of Bread-corn.</w:t>
      </w:r>
      <w:r w:rsidRPr="000346A0">
        <w:br/>
        <w:t xml:space="preserve">See Pliny and </w:t>
      </w:r>
      <w:r w:rsidRPr="000346A0">
        <w:rPr>
          <w:lang w:val="la-Latn" w:eastAsia="la-Latn" w:bidi="la-Latn"/>
        </w:rPr>
        <w:t xml:space="preserve">Celsus </w:t>
      </w:r>
      <w:r w:rsidRPr="000346A0">
        <w:t>shesore quoted] hut more frequently .for</w:t>
      </w:r>
      <w:r w:rsidRPr="000346A0">
        <w:br/>
        <w:t xml:space="preserve">a Preparation os Zes, which is called </w:t>
      </w:r>
      <w:r w:rsidRPr="000346A0">
        <w:rPr>
          <w:i/>
          <w:iCs/>
        </w:rPr>
        <w:t>'steed. Alica,</w:t>
      </w:r>
      <w:r w:rsidRPr="000346A0">
        <w:t xml:space="preserve"> in its huge</w:t>
      </w:r>
      <w:r w:rsidRPr="000346A0">
        <w:br/>
        <w:t>Acceptation, differs from the Chondrus os .the Greeks, aS the</w:t>
      </w:r>
      <w:r w:rsidRPr="000346A0">
        <w:br/>
        <w:t>Genus differs from the Species, for the Chondrus was not pre-</w:t>
      </w:r>
      <w:r w:rsidRPr="000346A0">
        <w:br/>
        <w:t>Dared with .Chalk, - but with white Mortar and Sand, like the</w:t>
      </w:r>
      <w:r w:rsidRPr="000346A0">
        <w:br/>
        <w:t xml:space="preserve">African Bastard Zea mentioned by Pliny. </w:t>
      </w:r>
      <w:r w:rsidRPr="000346A0">
        <w:rPr>
          <w:i/>
          <w:iCs/>
        </w:rPr>
        <w:t>Rail Hist.</w:t>
      </w:r>
    </w:p>
    <w:p w14:paraId="2BED1FF7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-Xpripla. is Aspect,</w:t>
      </w:r>
      <w:r w:rsidRPr="000346A0">
        <w:t xml:space="preserve"> for so the Gloflaries interpret it, </w:t>
      </w:r>
      <w:r w:rsidRPr="000346A0">
        <w:rPr>
          <w:i/>
          <w:iCs/>
        </w:rPr>
        <w:t>Alica, xbibestes.</w:t>
      </w:r>
      <w:r w:rsidRPr="000346A0">
        <w:rPr>
          <w:i/>
          <w:iCs/>
        </w:rPr>
        <w:br/>
      </w:r>
      <w:r w:rsidRPr="000346A0">
        <w:t xml:space="preserve">How it was made Pliny explains ; " </w:t>
      </w:r>
      <w:r w:rsidRPr="000346A0">
        <w:rPr>
          <w:i/>
          <w:iCs/>
        </w:rPr>
        <w:t>Alica,</w:t>
      </w:r>
      <w:r w:rsidRPr="000346A0">
        <w:t xml:space="preserve"> says he, is made .os</w:t>
      </w:r>
      <w:r w:rsidRPr="000346A0">
        <w:br/>
        <w:t xml:space="preserve">" Zea, which we called </w:t>
      </w:r>
      <w:r w:rsidRPr="000346A0">
        <w:rPr>
          <w:i/>
          <w:iCs/>
        </w:rPr>
        <w:t>a Seed, &amp;ccsu</w:t>
      </w:r>
      <w:r w:rsidRPr="000346A0">
        <w:t xml:space="preserve"> So then .the Zea was</w:t>
      </w:r>
      <w:r w:rsidRPr="000346A0">
        <w:br/>
        <w:t xml:space="preserve">pounded in a wooden Mortar to make </w:t>
      </w:r>
      <w:r w:rsidRPr="000346A0">
        <w:rPr>
          <w:i/>
          <w:iCs/>
        </w:rPr>
        <w:t>Alica,</w:t>
      </w:r>
      <w:r w:rsidRPr="000346A0">
        <w:t xml:space="preserve"> not in a stone</w:t>
      </w:r>
      <w:r w:rsidRPr="000346A0">
        <w:br/>
        <w:t>Mortar, lest the Hardness os the Stone might break it too much,</w:t>
      </w:r>
      <w:r w:rsidRPr="000346A0">
        <w:br/>
        <w:t>for it was only to he hulked, not bruised,, and was to he heaten -</w:t>
      </w:r>
      <w:r w:rsidRPr="000346A0">
        <w:br/>
        <w:t>fill it had lost all its -Coats,. This done, the naked Grain was</w:t>
      </w:r>
      <w:r w:rsidRPr="000346A0">
        <w:br/>
        <w:t>to he pounded, or beaten again, which produced three Sorts ;</w:t>
      </w:r>
      <w:r w:rsidRPr="000346A0">
        <w:br/>
        <w:t>that is, .the Least, -the second Rate., and the Largest. This, says</w:t>
      </w:r>
      <w:r w:rsidRPr="000346A0">
        <w:br/>
        <w:t xml:space="preserve">Pliny., was called </w:t>
      </w:r>
      <w:r w:rsidRPr="000346A0">
        <w:rPr>
          <w:i/>
          <w:iCs/>
        </w:rPr>
        <w:t>Asiharema, dssisasque,</w:t>
      </w:r>
      <w:r w:rsidRPr="000346A0">
        <w:t xml:space="preserve"> .which was in a Manner</w:t>
      </w:r>
      <w:r w:rsidRPr="000346A0">
        <w:br/>
        <w:t>only stripped of Its Coats, the Grain, or Medulla, remaining</w:t>
      </w:r>
      <w:r w:rsidRPr="000346A0">
        <w:br/>
        <w:t xml:space="preserve">unbroken ; and this was properly the </w:t>
      </w:r>
      <w:r w:rsidRPr="000346A0">
        <w:rPr>
          <w:lang w:val="el-GR" w:eastAsia="el-GR" w:bidi="el-GR"/>
        </w:rPr>
        <w:t>χοἱδρος</w:t>
      </w:r>
      <w:r w:rsidRPr="000346A0">
        <w:rPr>
          <w:lang w:eastAsia="el-GR" w:bidi="el-GR"/>
        </w:rPr>
        <w:t xml:space="preserve">. </w:t>
      </w:r>
      <w:r w:rsidRPr="000346A0">
        <w:t>.of the Greeks, foe</w:t>
      </w:r>
      <w:r w:rsidRPr="000346A0">
        <w:br/>
      </w:r>
      <w:r w:rsidRPr="000346A0">
        <w:lastRenderedPageBreak/>
        <w:t>.which there were three Sorts, hut the largest was the .best. So</w:t>
      </w:r>
      <w:r w:rsidRPr="000346A0">
        <w:br/>
        <w:t xml:space="preserve">the </w:t>
      </w:r>
      <w:r w:rsidRPr="000346A0">
        <w:rPr>
          <w:i/>
          <w:iCs/>
        </w:rPr>
        <w:t xml:space="preserve">Geoponic Eclogues </w:t>
      </w:r>
      <w:r w:rsidRPr="000346A0">
        <w:rPr>
          <w:i/>
          <w:iCs/>
          <w:lang w:val="la-Latn" w:eastAsia="la-Latn" w:bidi="la-Latn"/>
        </w:rPr>
        <w:t xml:space="preserve">t </w:t>
      </w:r>
      <w:r w:rsidRPr="000346A0">
        <w:rPr>
          <w:i/>
          <w:iCs/>
        </w:rPr>
        <w:t>'Emde Ti dura,</w:t>
      </w:r>
      <w:r w:rsidRPr="000346A0">
        <w:t xml:space="preserve"> </w:t>
      </w:r>
      <w:r w:rsidRPr="000346A0">
        <w:rPr>
          <w:lang w:val="el-GR" w:eastAsia="el-GR" w:bidi="el-GR"/>
        </w:rPr>
        <w:t>ιπιπτίσῆη</w:t>
      </w:r>
      <w:r w:rsidRPr="000346A0">
        <w:rPr>
          <w:lang w:eastAsia="el-GR" w:bidi="el-GR"/>
        </w:rPr>
        <w:t xml:space="preserve">, </w:t>
      </w:r>
      <w:r w:rsidRPr="000346A0">
        <w:rPr>
          <w:i/>
          <w:iCs/>
        </w:rPr>
        <w:t>yeocapi.w xtapecrapicstici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ἁδροτερω</w:t>
      </w:r>
      <w:r w:rsidRPr="000346A0">
        <w:rPr>
          <w:lang w:eastAsia="el-GR" w:bidi="el-GR"/>
        </w:rPr>
        <w:t xml:space="preserve">’ </w:t>
      </w:r>
      <w:r w:rsidRPr="000346A0">
        <w:rPr>
          <w:lang w:val="el-GR" w:eastAsia="el-GR" w:bidi="el-GR"/>
        </w:rPr>
        <w:t>κἀλλιστος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δὲ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ο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πρῶτος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σητεὶς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γγνἱτα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χἀδρος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δεὑτερος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σι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ο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εσὶ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μάΤῳ</w:t>
      </w:r>
      <w:r w:rsidRPr="000346A0">
        <w:rPr>
          <w:lang w:eastAsia="el-GR" w:bidi="el-GR"/>
        </w:rPr>
        <w:t>,,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ελἀκταν</w:t>
      </w:r>
      <w:r w:rsidRPr="000346A0">
        <w:rPr>
          <w:lang w:eastAsia="el-GR" w:bidi="el-GR"/>
        </w:rPr>
        <w:t xml:space="preserve"> :</w:t>
      </w:r>
      <w:r w:rsidRPr="000346A0">
        <w:rPr>
          <w:lang w:val="el-GR" w:eastAsia="el-GR" w:bidi="el-GR"/>
        </w:rPr>
        <w:t>ὁ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τρέτος</w:t>
      </w:r>
      <w:r w:rsidRPr="000346A0">
        <w:rPr>
          <w:lang w:eastAsia="el-GR" w:bidi="el-GR"/>
        </w:rPr>
        <w:t xml:space="preserve">. </w:t>
      </w:r>
      <w:r w:rsidRPr="000346A0">
        <w:t xml:space="preserve">‘‘Aster they are hushed .or pilled </w:t>
      </w:r>
      <w:r w:rsidRPr="000346A0">
        <w:rPr>
          <w:vertAlign w:val="subscript"/>
        </w:rPr>
        <w:t>r</w:t>
      </w:r>
      <w:r w:rsidRPr="000346A0">
        <w:t>to-</w:t>
      </w:r>
      <w:r w:rsidRPr="000346A0">
        <w:br/>
        <w:t>" gether, they are passed through a coarse Sieve, and the fairest</w:t>
      </w:r>
      <w:r w:rsidRPr="000346A0">
        <w:br/>
      </w:r>
      <w:r w:rsidRPr="000346A0">
        <w:rPr>
          <w:vertAlign w:val="superscript"/>
        </w:rPr>
        <w:t>ee</w:t>
      </w:r>
      <w:r w:rsidRPr="000346A0">
        <w:t xml:space="preserve"> is.whet remains of the first Winnowing, viz. the Chondrus,</w:t>
      </w:r>
      <w:r w:rsidRPr="000346A0">
        <w:br/>
        <w:t>" the Secondary, or second Rate, is next, and the third is the</w:t>
      </w:r>
      <w:r w:rsidRPr="000346A0">
        <w:br/>
      </w:r>
      <w:r w:rsidRPr="000346A0">
        <w:rPr>
          <w:vertAlign w:val="superscript"/>
        </w:rPr>
        <w:t>Ci</w:t>
      </w:r>
      <w:r w:rsidRPr="000346A0">
        <w:t xml:space="preserve"> worst and smallest." The Author says the same as .Pliny,</w:t>
      </w:r>
      <w:r w:rsidRPr="000346A0">
        <w:br/>
        <w:t>.who expresses himself more clearly .a littie .aster, speaking of</w:t>
      </w:r>
      <w:r w:rsidRPr="000346A0">
        <w:br/>
        <w:t xml:space="preserve">.the Way of making the Alexandrian </w:t>
      </w:r>
      <w:r w:rsidRPr="000346A0">
        <w:rPr>
          <w:i/>
          <w:iCs/>
        </w:rPr>
        <w:t>Alica,</w:t>
      </w:r>
      <w:r w:rsidRPr="000346A0">
        <w:t xml:space="preserve"> he says, </w:t>
      </w:r>
      <w:r w:rsidRPr="000346A0">
        <w:rPr>
          <w:lang w:val="en-GB" w:eastAsia="el-GR" w:bidi="el-GR"/>
        </w:rPr>
        <w:t xml:space="preserve">« </w:t>
      </w:r>
      <w:r w:rsidRPr="000346A0">
        <w:t>They</w:t>
      </w:r>
      <w:r w:rsidRPr="000346A0">
        <w:br/>
        <w:t>'"increase it a fourth Part with an Addition os white Oyp-</w:t>
      </w:r>
      <w:r w:rsidRPr="000346A0">
        <w:br/>
        <w:t xml:space="preserve">" sum (Plaister) </w:t>
      </w:r>
      <w:r w:rsidRPr="000346A0">
        <w:rPr>
          <w:i/>
          <w:iCs/>
        </w:rPr>
        <w:t>.SaF</w:t>
      </w:r>
      <w:r w:rsidRPr="000346A0">
        <w:t xml:space="preserve"> as above. Here .this Passage of the</w:t>
      </w:r>
      <w:r w:rsidRPr="000346A0">
        <w:br/>
      </w:r>
      <w:r w:rsidRPr="000346A0">
        <w:rPr>
          <w:i/>
          <w:iCs/>
        </w:rPr>
        <w:t>Greek Georgies</w:t>
      </w:r>
      <w:r w:rsidRPr="000346A0">
        <w:t xml:space="preserve"> .above-cited is clearly explained. What in call-</w:t>
      </w:r>
      <w:r w:rsidRPr="000346A0">
        <w:br/>
      </w:r>
      <w:r w:rsidRPr="000346A0">
        <w:rPr>
          <w:i/>
          <w:iCs/>
        </w:rPr>
        <w:t>ed exceptitious, excepwia,</w:t>
      </w:r>
      <w:r w:rsidRPr="000346A0">
        <w:t xml:space="preserve"> in -the .Editions, is </w:t>
      </w:r>
      <w:r w:rsidRPr="000346A0">
        <w:rPr>
          <w:i/>
          <w:iCs/>
        </w:rPr>
        <w:t>exeepiica</w:t>
      </w:r>
      <w:r w:rsidRPr="000346A0">
        <w:t xml:space="preserve"> in the</w:t>
      </w:r>
      <w:r w:rsidRPr="000346A0">
        <w:br/>
        <w:t xml:space="preserve">Copies. -It .certainly .ought,to </w:t>
      </w:r>
      <w:r w:rsidRPr="000346A0">
        <w:rPr>
          <w:i/>
          <w:iCs/>
        </w:rPr>
        <w:t>te.Sestica,</w:t>
      </w:r>
      <w:r w:rsidRPr="000346A0">
        <w:t xml:space="preserve"> </w:t>
      </w:r>
      <w:r w:rsidRPr="000346A0">
        <w:rPr>
          <w:lang w:val="el-GR" w:eastAsia="el-GR" w:bidi="el-GR"/>
        </w:rPr>
        <w:t>χη</w:t>
      </w:r>
      <w:r w:rsidRPr="000346A0">
        <w:rPr>
          <w:lang w:val="en-GB" w:eastAsia="el-GR" w:bidi="el-GR"/>
        </w:rPr>
        <w:t>,-</w:t>
      </w:r>
      <w:r w:rsidRPr="000346A0">
        <w:rPr>
          <w:lang w:val="el-GR" w:eastAsia="el-GR" w:bidi="el-GR"/>
        </w:rPr>
        <w:t>εκτα</w:t>
      </w:r>
      <w:r w:rsidRPr="000346A0">
        <w:rPr>
          <w:lang w:val="en-GB" w:eastAsia="el-GR" w:bidi="el-GR"/>
        </w:rPr>
        <w:t xml:space="preserve">, </w:t>
      </w:r>
      <w:r w:rsidRPr="000346A0">
        <w:t xml:space="preserve">so called </w:t>
      </w:r>
      <w:r w:rsidRPr="000346A0">
        <w:rPr>
          <w:lang w:val="el-GR" w:eastAsia="el-GR" w:bidi="el-GR"/>
        </w:rPr>
        <w:t>μα</w:t>
      </w:r>
      <w:r w:rsidRPr="000346A0">
        <w:rPr>
          <w:lang w:val="en-GB" w:eastAsia="el-GR" w:bidi="el-GR"/>
        </w:rPr>
        <w:t>?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ὰξοχἠν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by.Way of Eminence,</w:t>
      </w:r>
      <w:r w:rsidRPr="000346A0">
        <w:t xml:space="preserve"> which was paffed .with wider.Holes,</w:t>
      </w:r>
      <w:r w:rsidRPr="000346A0">
        <w:br/>
        <w:t xml:space="preserve">-which Pliny:called </w:t>
      </w:r>
      <w:r w:rsidRPr="000346A0">
        <w:rPr>
          <w:i/>
          <w:iCs/>
          <w:lang w:val="la-Latn" w:eastAsia="la-Latn" w:bidi="la-Latn"/>
        </w:rPr>
        <w:t>farinarium,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.and the Greek Author .. </w:t>
      </w:r>
      <w:r w:rsidRPr="000346A0">
        <w:rPr>
          <w:lang w:val="el-GR" w:eastAsia="el-GR" w:bidi="el-GR"/>
        </w:rPr>
        <w:t>ἀῤρέτερον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br/>
      </w:r>
      <w:r w:rsidRPr="000346A0">
        <w:t xml:space="preserve">Hence ,it appears, that the Greek </w:t>
      </w:r>
      <w:r w:rsidRPr="000346A0">
        <w:rPr>
          <w:lang w:val="el-GR" w:eastAsia="el-GR" w:bidi="el-GR"/>
        </w:rPr>
        <w:t>χίνδρος</w:t>
      </w:r>
      <w:r w:rsidRPr="000346A0">
        <w:rPr>
          <w:lang w:val="en-GB" w:eastAsia="el-GR" w:bidi="el-GR"/>
        </w:rPr>
        <w:t xml:space="preserve"> </w:t>
      </w:r>
      <w:r w:rsidRPr="000346A0">
        <w:t xml:space="preserve">.is .the Roman </w:t>
      </w:r>
      <w:r w:rsidRPr="000346A0">
        <w:rPr>
          <w:i/>
          <w:iCs/>
        </w:rPr>
        <w:t>Alica.</w:t>
      </w:r>
      <w:r w:rsidRPr="000346A0">
        <w:rPr>
          <w:i/>
          <w:iCs/>
        </w:rPr>
        <w:br/>
      </w:r>
      <w:r w:rsidRPr="000346A0">
        <w:t xml:space="preserve">And the Greeks called It </w:t>
      </w:r>
      <w:r w:rsidRPr="000346A0">
        <w:rPr>
          <w:i/>
          <w:iCs/>
        </w:rPr>
        <w:t>esroestes, Chondrus,</w:t>
      </w:r>
      <w:r w:rsidRPr="000346A0">
        <w:t xml:space="preserve"> hecause It ’.was</w:t>
      </w:r>
      <w:r w:rsidRPr="000346A0">
        <w:br/>
        <w:t>broken into great Fragments, not ground toa Meal. Hence</w:t>
      </w:r>
      <w:r w:rsidRPr="000346A0">
        <w:br/>
      </w:r>
      <w:r w:rsidRPr="000346A0">
        <w:rPr>
          <w:lang w:val="el-GR" w:eastAsia="el-GR" w:bidi="el-GR"/>
        </w:rPr>
        <w:t>Πυρὸς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χονδρώδης</w:t>
      </w:r>
      <w:r w:rsidRPr="000346A0">
        <w:rPr>
          <w:lang w:val="en-GB" w:eastAsia="el-GR" w:bidi="el-GR"/>
        </w:rPr>
        <w:t xml:space="preserve"> </w:t>
      </w:r>
      <w:r w:rsidRPr="000346A0">
        <w:t xml:space="preserve">in </w:t>
      </w:r>
      <w:r w:rsidRPr="000346A0">
        <w:rPr>
          <w:lang w:val="la-Latn" w:eastAsia="la-Latn" w:bidi="la-Latn"/>
        </w:rPr>
        <w:t xml:space="preserve">Athenaeus, </w:t>
      </w:r>
      <w:r w:rsidRPr="000346A0">
        <w:rPr>
          <w:i/>
          <w:iCs/>
        </w:rPr>
        <w:t>Corn ground into gros.s Fragments.</w:t>
      </w:r>
      <w:r w:rsidRPr="000346A0">
        <w:rPr>
          <w:i/>
          <w:iCs/>
        </w:rPr>
        <w:br/>
      </w:r>
      <w:r w:rsidRPr="000346A0">
        <w:t xml:space="preserve">So </w:t>
      </w:r>
      <w:r w:rsidRPr="000346A0">
        <w:rPr>
          <w:lang w:val="el-GR" w:eastAsia="el-GR" w:bidi="el-GR"/>
        </w:rPr>
        <w:t>χονβρέινὰμὲν</w:t>
      </w:r>
      <w:r w:rsidRPr="000346A0">
        <w:rPr>
          <w:lang w:eastAsia="el-GR" w:bidi="el-GR"/>
        </w:rPr>
        <w:t xml:space="preserve">. </w:t>
      </w:r>
      <w:r w:rsidRPr="000346A0">
        <w:rPr>
          <w:i/>
          <w:iCs/>
        </w:rPr>
        <w:t>Corns</w:t>
      </w:r>
      <w:r w:rsidRPr="000346A0">
        <w:rPr>
          <w:i/>
          <w:iCs/>
          <w:vertAlign w:val="subscript"/>
        </w:rPr>
        <w:t>:</w:t>
      </w:r>
      <w:r w:rsidRPr="000346A0">
        <w:rPr>
          <w:i/>
          <w:iCs/>
        </w:rPr>
        <w:t>ofSalt,</w:t>
      </w:r>
      <w:r w:rsidRPr="000346A0">
        <w:t xml:space="preserve"> </w:t>
      </w:r>
      <w:r w:rsidRPr="000346A0">
        <w:rPr>
          <w:lang w:val="el-GR" w:eastAsia="el-GR" w:bidi="el-GR"/>
        </w:rPr>
        <w:t>χάὸνβν</w:t>
      </w:r>
      <w:r w:rsidRPr="000346A0">
        <w:rPr>
          <w:lang w:eastAsia="el-GR" w:bidi="el-GR"/>
        </w:rPr>
        <w:t>4.</w:t>
      </w:r>
      <w:r w:rsidRPr="000346A0">
        <w:rPr>
          <w:lang w:val="el-GR" w:eastAsia="el-GR" w:bidi="el-GR"/>
        </w:rPr>
        <w:t>βευου</w:t>
      </w:r>
      <w:r w:rsidRPr="000346A0">
        <w:rPr>
          <w:lang w:eastAsia="el-GR" w:bidi="el-GR"/>
        </w:rPr>
        <w:t xml:space="preserve">, </w:t>
      </w:r>
      <w:r w:rsidRPr="000346A0">
        <w:rPr>
          <w:i/>
          <w:iCs/>
        </w:rPr>
        <w:t>Pits .of Frankincense.</w:t>
      </w:r>
      <w:r w:rsidRPr="000346A0">
        <w:rPr>
          <w:i/>
          <w:iCs/>
        </w:rPr>
        <w:br/>
      </w:r>
      <w:r w:rsidRPr="000346A0">
        <w:t>.Hence</w:t>
      </w:r>
      <w:r w:rsidRPr="000346A0">
        <w:rPr>
          <w:lang w:val="el-GR" w:eastAsia="el-GR" w:bidi="el-GR"/>
        </w:rPr>
        <w:t>ρὶςθ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χπόρίτης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</w:rPr>
        <w:t>chondritessereaclg</w:t>
      </w:r>
      <w:r w:rsidRPr="000346A0">
        <w:t>-w^S mmie of</w:t>
      </w:r>
      <w:r w:rsidRPr="000346A0">
        <w:br w:type="page"/>
      </w:r>
    </w:p>
    <w:p w14:paraId="42F01CAC" w14:textId="77777777" w:rsidR="000346A0" w:rsidRPr="000346A0" w:rsidRDefault="000346A0" w:rsidP="000346A0">
      <w:r w:rsidRPr="000346A0">
        <w:lastRenderedPageBreak/>
        <w:t xml:space="preserve">Wheat bruised or broken into large Fragments like* </w:t>
      </w:r>
      <w:r w:rsidRPr="000346A0">
        <w:rPr>
          <w:lang w:val="el-GR" w:eastAsia="el-GR" w:bidi="el-GR"/>
        </w:rPr>
        <w:t>χοἱδρος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Chondrus.</w:t>
      </w:r>
    </w:p>
    <w:p w14:paraId="1088D970" w14:textId="77777777" w:rsidR="000346A0" w:rsidRPr="000346A0" w:rsidRDefault="000346A0" w:rsidP="000346A0">
      <w:pPr>
        <w:ind w:firstLine="360"/>
      </w:pPr>
      <w:r w:rsidRPr="000346A0">
        <w:t xml:space="preserve">Though the Nature of the </w:t>
      </w:r>
      <w:r w:rsidRPr="000346A0">
        <w:rPr>
          <w:i/>
          <w:iCs/>
        </w:rPr>
        <w:t>Chondrus,</w:t>
      </w:r>
      <w:r w:rsidRPr="000346A0">
        <w:t xml:space="preserve"> or </w:t>
      </w:r>
      <w:r w:rsidRPr="000346A0">
        <w:rPr>
          <w:i/>
          <w:iCs/>
        </w:rPr>
        <w:t>Allen,</w:t>
      </w:r>
      <w:r w:rsidRPr="000346A0">
        <w:t xml:space="preserve"> sufficiently ap-</w:t>
      </w:r>
      <w:r w:rsidRPr="000346A0">
        <w:br/>
        <w:t>pears from whet has been said, some have reckoned in among</w:t>
      </w:r>
      <w:r w:rsidRPr="000346A0">
        <w:br/>
        <w:t>the Species of Grain, as a Sort of Wheat. Paulus yEgineta,</w:t>
      </w:r>
      <w:r w:rsidRPr="000346A0">
        <w:br/>
      </w:r>
      <w:r w:rsidRPr="000346A0">
        <w:rPr>
          <w:lang w:val="en-GB" w:eastAsia="el-GR" w:bidi="el-GR"/>
        </w:rPr>
        <w:t>‘-</w:t>
      </w:r>
      <w:r w:rsidRPr="000346A0">
        <w:rPr>
          <w:lang w:val="el-GR" w:eastAsia="el-GR" w:bidi="el-GR"/>
        </w:rPr>
        <w:t>χονδρω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σιτου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τὸ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Ιιδος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The Chondrus, a Species of Grain.</w:t>
      </w:r>
      <w:r w:rsidRPr="000346A0">
        <w:t xml:space="preserve"> And</w:t>
      </w:r>
      <w:r w:rsidRPr="000346A0">
        <w:br/>
        <w:t xml:space="preserve">Galen, </w:t>
      </w:r>
      <w:r w:rsidRPr="000346A0">
        <w:rPr>
          <w:lang w:val="el-GR" w:eastAsia="el-GR" w:bidi="el-GR"/>
        </w:rPr>
        <w:t>τα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γενους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τω</w:t>
      </w:r>
      <w:r w:rsidRPr="000346A0">
        <w:rPr>
          <w:lang w:eastAsia="el-GR" w:bidi="el-GR"/>
        </w:rPr>
        <w:t xml:space="preserve">» </w:t>
      </w:r>
      <w:r w:rsidRPr="000346A0">
        <w:rPr>
          <w:lang w:val="el-GR" w:eastAsia="el-GR" w:bidi="el-GR"/>
        </w:rPr>
        <w:t>πυρων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ἔστιν</w:t>
      </w:r>
      <w:r w:rsidRPr="000346A0">
        <w:rPr>
          <w:lang w:eastAsia="el-GR" w:bidi="el-GR"/>
        </w:rPr>
        <w:t xml:space="preserve"> 5 </w:t>
      </w:r>
      <w:r w:rsidRPr="000346A0">
        <w:rPr>
          <w:lang w:val="el-GR" w:eastAsia="el-GR" w:bidi="el-GR"/>
        </w:rPr>
        <w:t>χόνδρος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ἰκανῦς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τροφιμ</w:t>
      </w:r>
      <w:r w:rsidRPr="000346A0">
        <w:rPr>
          <w:lang w:eastAsia="el-GR" w:bidi="el-GR"/>
        </w:rPr>
        <w:t xml:space="preserve">» </w:t>
      </w:r>
      <w:r w:rsidRPr="000346A0">
        <w:rPr>
          <w:lang w:val="el-GR" w:eastAsia="el-GR" w:bidi="el-GR"/>
        </w:rPr>
        <w:t>τε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γλίσχρον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ί</w:t>
      </w:r>
      <w:r w:rsidRPr="000346A0">
        <w:rPr>
          <w:lang w:eastAsia="el-GR" w:bidi="el-GR"/>
        </w:rPr>
        <w:t>?</w:t>
      </w:r>
      <w:r w:rsidRPr="000346A0">
        <w:rPr>
          <w:lang w:val="el-GR" w:eastAsia="el-GR" w:bidi="el-GR"/>
        </w:rPr>
        <w:t>χων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τὸν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χυμὲν</w:t>
      </w:r>
      <w:r w:rsidRPr="000346A0">
        <w:rPr>
          <w:lang w:eastAsia="el-GR" w:bidi="el-GR"/>
        </w:rPr>
        <w:t xml:space="preserve">. </w:t>
      </w:r>
      <w:r w:rsidRPr="000346A0">
        <w:rPr>
          <w:i/>
          <w:iCs/>
        </w:rPr>
        <w:t>Chondrus is a Kind of Wheat, sufficiently nourtjh-</w:t>
      </w:r>
      <w:r w:rsidRPr="000346A0">
        <w:rPr>
          <w:i/>
          <w:iCs/>
        </w:rPr>
        <w:br/>
        <w:t>ing, and of a viscous Juice. Lib.</w:t>
      </w:r>
      <w:r w:rsidRPr="000346A0">
        <w:t xml:space="preserve"> I. </w:t>
      </w:r>
      <w:r w:rsidRPr="000346A0">
        <w:rPr>
          <w:i/>
          <w:iCs/>
        </w:rPr>
        <w:t>de Aliment.</w:t>
      </w:r>
      <w:r w:rsidRPr="000346A0">
        <w:t xml:space="preserve"> He adds</w:t>
      </w:r>
      <w:r w:rsidRPr="000346A0">
        <w:br/>
        <w:t xml:space="preserve">that by the Antients it was called </w:t>
      </w:r>
      <w:r w:rsidRPr="000346A0">
        <w:rPr>
          <w:i/>
          <w:iCs/>
        </w:rPr>
        <w:t>vrapir si- wcperrrragia.</w:t>
      </w:r>
      <w:r w:rsidRPr="000346A0">
        <w:rPr>
          <w:i/>
          <w:iCs/>
        </w:rPr>
        <w:br/>
      </w:r>
      <w:r w:rsidRPr="000346A0">
        <w:t>Wheat appellatively. Who cannot but admire so much Igno-</w:t>
      </w:r>
      <w:r w:rsidRPr="000346A0">
        <w:br/>
        <w:t xml:space="preserve">rance in so great a Man? He cites Hippocrates, who says, </w:t>
      </w:r>
      <w:r w:rsidRPr="000346A0">
        <w:rPr>
          <w:lang w:val="el-GR" w:eastAsia="el-GR" w:bidi="el-GR"/>
        </w:rPr>
        <w:t>μὲν</w:t>
      </w:r>
      <w:r w:rsidRPr="000346A0">
        <w:rPr>
          <w:lang w:eastAsia="el-GR" w:bidi="el-GR"/>
        </w:rPr>
        <w:br/>
      </w:r>
      <w:r w:rsidRPr="000346A0">
        <w:t xml:space="preserve">lon </w:t>
      </w:r>
      <w:r w:rsidRPr="000346A0">
        <w:rPr>
          <w:lang w:val="el-GR" w:eastAsia="el-GR" w:bidi="el-GR"/>
        </w:rPr>
        <w:t>σου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χόοὐρου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καπέσκευασμὲνας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ἄρτας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τροφιμοτιάστας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μὲν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ίιναι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διαχωρετν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ῆήτον</w:t>
      </w:r>
      <w:r w:rsidRPr="000346A0">
        <w:rPr>
          <w:lang w:eastAsia="el-GR" w:bidi="el-GR"/>
        </w:rPr>
        <w:t>.</w:t>
      </w:r>
      <w:r w:rsidRPr="000346A0">
        <w:rPr>
          <w:lang w:eastAsia="el-GR" w:bidi="el-GR"/>
        </w:rPr>
        <w:br/>
      </w:r>
      <w:r w:rsidRPr="000346A0">
        <w:rPr>
          <w:i/>
          <w:iCs/>
        </w:rPr>
        <w:t xml:space="preserve">Bread made </w:t>
      </w:r>
      <w:r w:rsidRPr="000346A0">
        <w:rPr>
          <w:i/>
          <w:iCs/>
          <w:lang w:val="la-Latn" w:eastAsia="la-Latn" w:bidi="la-Latn"/>
        </w:rPr>
        <w:t>os.</w:t>
      </w:r>
      <w:r w:rsidRPr="000346A0">
        <w:rPr>
          <w:lang w:val="la-Latn" w:eastAsia="la-Latn" w:bidi="la-Latn"/>
        </w:rPr>
        <w:t xml:space="preserve"> Alica </w:t>
      </w:r>
      <w:r w:rsidRPr="000346A0">
        <w:rPr>
          <w:i/>
          <w:iCs/>
        </w:rPr>
        <w:t>was very nourijhing, but not very eas.y to</w:t>
      </w:r>
      <w:r w:rsidRPr="000346A0">
        <w:rPr>
          <w:i/>
          <w:iCs/>
        </w:rPr>
        <w:br/>
        <w:t>pose off.</w:t>
      </w:r>
      <w:r w:rsidRPr="000346A0">
        <w:t xml:space="preserve"> Hippocrates does not speak this of such a Sort of</w:t>
      </w:r>
      <w:r w:rsidRPr="000346A0">
        <w:br/>
        <w:t xml:space="preserve">Corn, but as the Property of a Kind </w:t>
      </w:r>
      <w:r w:rsidRPr="000346A0">
        <w:rPr>
          <w:lang w:val="el-GR" w:eastAsia="el-GR" w:bidi="el-GR"/>
        </w:rPr>
        <w:t>ΟΓ</w:t>
      </w:r>
      <w:r w:rsidRPr="000346A0">
        <w:rPr>
          <w:lang w:val="en-GB" w:eastAsia="el-GR" w:bidi="el-GR"/>
        </w:rPr>
        <w:t xml:space="preserve"> </w:t>
      </w:r>
      <w:r w:rsidRPr="000346A0">
        <w:t>Meal, properly</w:t>
      </w:r>
      <w:r w:rsidRPr="000346A0">
        <w:br/>
        <w:t>so 'called from its heing coarfly ground.. Bread made of this</w:t>
      </w:r>
      <w:r w:rsidRPr="000346A0">
        <w:br/>
        <w:t xml:space="preserve">Meal, he says, was Very nourishing. These were called </w:t>
      </w:r>
      <w:r w:rsidRPr="000346A0">
        <w:rPr>
          <w:lang w:val="el-GR" w:eastAsia="el-GR" w:bidi="el-GR"/>
        </w:rPr>
        <w:t>χαδρετ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οΛ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Ghlmdritai,</w:t>
      </w:r>
      <w:r w:rsidRPr="000346A0">
        <w:t xml:space="preserve"> as the </w:t>
      </w:r>
      <w:r w:rsidRPr="000346A0">
        <w:rPr>
          <w:lang w:val="el-GR" w:eastAsia="el-GR" w:bidi="el-GR"/>
        </w:rPr>
        <w:t>σεμιδαλἔται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Semidalitai,</w:t>
      </w:r>
      <w:r w:rsidRPr="000346A0">
        <w:t xml:space="preserve"> were so called, because</w:t>
      </w:r>
      <w:r w:rsidRPr="000346A0">
        <w:br/>
        <w:t>they were made of Semidalis, which also was nor a Species of</w:t>
      </w:r>
      <w:r w:rsidRPr="000346A0">
        <w:br/>
        <w:t>Grain, but a Sort of Meal. In Galen's Time the Greeks had</w:t>
      </w:r>
      <w:r w:rsidRPr="000346A0">
        <w:br/>
        <w:t xml:space="preserve">left off the Use of the Word </w:t>
      </w:r>
      <w:r w:rsidRPr="000346A0">
        <w:rPr>
          <w:lang w:val="el-GR" w:eastAsia="el-GR" w:bidi="el-GR"/>
        </w:rPr>
        <w:t>γήιδρος</w:t>
      </w:r>
      <w:r w:rsidRPr="000346A0">
        <w:rPr>
          <w:lang w:val="en-GB" w:eastAsia="el-GR" w:bidi="el-GR"/>
        </w:rPr>
        <w:t xml:space="preserve"> </w:t>
      </w:r>
      <w:r w:rsidRPr="000346A0">
        <w:t xml:space="preserve">for </w:t>
      </w:r>
      <w:r w:rsidRPr="000346A0">
        <w:rPr>
          <w:i/>
          <w:iCs/>
          <w:lang w:val="la-Latn" w:eastAsia="la-Latn" w:bidi="la-Latn"/>
        </w:rPr>
        <w:t>Alica,</w:t>
      </w:r>
      <w:r w:rsidRPr="000346A0">
        <w:rPr>
          <w:lang w:val="la-Latn" w:eastAsia="la-Latn" w:bidi="la-Latn"/>
        </w:rPr>
        <w:t xml:space="preserve"> </w:t>
      </w:r>
      <w:r w:rsidRPr="000346A0">
        <w:t>and changed it for</w:t>
      </w:r>
      <w:r w:rsidRPr="000346A0">
        <w:br/>
        <w:t xml:space="preserve">the Word </w:t>
      </w:r>
      <w:r w:rsidRPr="000346A0">
        <w:rPr>
          <w:i/>
          <w:iCs/>
          <w:lang w:val="la-Latn" w:eastAsia="la-Latn" w:bidi="la-Latn"/>
        </w:rPr>
        <w:t>Alica,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corrupted </w:t>
      </w:r>
      <w:r w:rsidRPr="000346A0">
        <w:rPr>
          <w:lang w:val="el-GR" w:eastAsia="el-GR" w:bidi="el-GR"/>
        </w:rPr>
        <w:t>άλξ</w:t>
      </w:r>
      <w:r w:rsidRPr="000346A0">
        <w:rPr>
          <w:lang w:val="en-GB" w:eastAsia="el-GR" w:bidi="el-GR"/>
        </w:rPr>
        <w:t xml:space="preserve">. </w:t>
      </w:r>
      <w:r w:rsidRPr="000346A0">
        <w:t>So that they knew nothing of</w:t>
      </w:r>
      <w:r w:rsidRPr="000346A0">
        <w:br/>
        <w:t xml:space="preserve">the antient </w:t>
      </w:r>
      <w:r w:rsidRPr="000346A0">
        <w:rPr>
          <w:lang w:val="el-GR" w:eastAsia="el-GR" w:bidi="el-GR"/>
        </w:rPr>
        <w:t>χοἱδρος</w:t>
      </w:r>
      <w:r w:rsidRPr="000346A0">
        <w:rPr>
          <w:lang w:val="en-GB" w:eastAsia="el-GR" w:bidi="el-GR"/>
        </w:rPr>
        <w:t xml:space="preserve">, </w:t>
      </w:r>
      <w:r w:rsidRPr="000346A0">
        <w:t>and by that Means came to interpret it of a</w:t>
      </w:r>
      <w:r w:rsidRPr="000346A0">
        <w:br/>
        <w:t xml:space="preserve">Species os Wheat. </w:t>
      </w:r>
      <w:r w:rsidRPr="000346A0">
        <w:rPr>
          <w:i/>
          <w:iCs/>
        </w:rPr>
        <w:t xml:space="preserve">Salmasius de Homonym. </w:t>
      </w:r>
      <w:r w:rsidRPr="000346A0">
        <w:rPr>
          <w:i/>
          <w:iCs/>
          <w:lang w:val="la-Latn" w:eastAsia="la-Latn" w:bidi="la-Latn"/>
        </w:rPr>
        <w:t xml:space="preserve">Hyles </w:t>
      </w:r>
      <w:r w:rsidRPr="000346A0">
        <w:rPr>
          <w:i/>
          <w:iCs/>
        </w:rPr>
        <w:t>Latr. Cap. esesu</w:t>
      </w:r>
    </w:p>
    <w:p w14:paraId="6D0A6731" w14:textId="77777777" w:rsidR="000346A0" w:rsidRPr="000346A0" w:rsidRDefault="000346A0" w:rsidP="000346A0">
      <w:pPr>
        <w:ind w:firstLine="360"/>
      </w:pPr>
      <w:r w:rsidRPr="000346A0">
        <w:t>ALICES. The littie red Spots in the Skin which precede</w:t>
      </w:r>
      <w:r w:rsidRPr="000346A0">
        <w:br/>
        <w:t xml:space="preserve">the Eruption of Pustules in the Small- pox. </w:t>
      </w:r>
      <w:r w:rsidRPr="000346A0">
        <w:rPr>
          <w:i/>
          <w:iCs/>
          <w:lang w:val="la-Latn" w:eastAsia="la-Latn" w:bidi="la-Latn"/>
        </w:rPr>
        <w:t>Castellus.</w:t>
      </w:r>
    </w:p>
    <w:p w14:paraId="4325A3E8" w14:textId="77777777" w:rsidR="000346A0" w:rsidRPr="000346A0" w:rsidRDefault="000346A0" w:rsidP="000346A0">
      <w:pPr>
        <w:ind w:firstLine="360"/>
      </w:pPr>
      <w:r w:rsidRPr="000346A0">
        <w:t>ALICORNU. The same with UNICORNU, which see.</w:t>
      </w:r>
    </w:p>
    <w:p w14:paraId="160DE4B5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ALIENATIO </w:t>
      </w:r>
      <w:r w:rsidRPr="000346A0">
        <w:t>MENTIS, is the same as DELIRIUM,</w:t>
      </w:r>
      <w:r w:rsidRPr="000346A0">
        <w:br/>
        <w:t>which fee.</w:t>
      </w:r>
    </w:p>
    <w:p w14:paraId="2E0BBD09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ALIENUM. </w:t>
      </w:r>
      <w:r w:rsidRPr="000346A0">
        <w:t>In a medicinal Sense It is applied to any</w:t>
      </w:r>
      <w:r w:rsidRPr="000346A0">
        <w:br/>
        <w:t>Thing that is foreign and troublesome to the Body. Some-</w:t>
      </w:r>
      <w:r w:rsidRPr="000346A0">
        <w:br/>
        <w:t xml:space="preserve">times also it imports </w:t>
      </w:r>
      <w:r w:rsidRPr="000346A0">
        <w:rPr>
          <w:i/>
          <w:iCs/>
        </w:rPr>
        <w:t>corrupted,</w:t>
      </w:r>
      <w:r w:rsidRPr="000346A0">
        <w:t xml:space="preserve"> but </w:t>
      </w:r>
      <w:r w:rsidRPr="000346A0">
        <w:rPr>
          <w:i/>
          <w:iCs/>
          <w:lang w:val="la-Latn" w:eastAsia="la-Latn" w:bidi="la-Latn"/>
        </w:rPr>
        <w:t>alienatus</w:t>
      </w:r>
      <w:r w:rsidRPr="000346A0">
        <w:rPr>
          <w:lang w:val="la-Latn" w:eastAsia="la-Latn" w:bidi="la-Latn"/>
        </w:rPr>
        <w:t xml:space="preserve"> </w:t>
      </w:r>
      <w:r w:rsidRPr="000346A0">
        <w:t>is generally used in</w:t>
      </w:r>
      <w:r w:rsidRPr="000346A0">
        <w:br/>
        <w:t>this last Sense.</w:t>
      </w:r>
    </w:p>
    <w:p w14:paraId="135FCE7A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fr-FR"/>
        </w:rPr>
        <w:t>ALIFORMES PROCESSUS. See PTERYGOIDEs.</w:t>
      </w:r>
    </w:p>
    <w:p w14:paraId="5D80C761" w14:textId="77777777" w:rsidR="000346A0" w:rsidRPr="000346A0" w:rsidRDefault="000346A0" w:rsidP="000346A0">
      <w:pPr>
        <w:ind w:firstLine="360"/>
      </w:pPr>
      <w:r w:rsidRPr="000346A0">
        <w:rPr>
          <w:lang w:val="fr-FR"/>
        </w:rPr>
        <w:t xml:space="preserve">ALIGULUS. </w:t>
      </w:r>
      <w:r w:rsidRPr="000346A0">
        <w:t xml:space="preserve">A </w:t>
      </w:r>
      <w:r w:rsidRPr="000346A0">
        <w:rPr>
          <w:i/>
          <w:iCs/>
        </w:rPr>
        <w:t>Confection. Rulandus.</w:t>
      </w:r>
    </w:p>
    <w:p w14:paraId="306DC2C2" w14:textId="77777777" w:rsidR="000346A0" w:rsidRPr="000346A0" w:rsidRDefault="000346A0" w:rsidP="000346A0">
      <w:pPr>
        <w:ind w:firstLine="360"/>
      </w:pPr>
      <w:r w:rsidRPr="000346A0">
        <w:t xml:space="preserve">ALILAT, </w:t>
      </w:r>
      <w:r w:rsidRPr="000346A0">
        <w:rPr>
          <w:lang w:val="el-GR" w:eastAsia="el-GR" w:bidi="el-GR"/>
        </w:rPr>
        <w:t>ΟΓἌλικτα</w:t>
      </w:r>
      <w:r w:rsidRPr="000346A0">
        <w:rPr>
          <w:lang w:val="en-GB" w:eastAsia="el-GR" w:bidi="el-GR"/>
        </w:rPr>
        <w:t xml:space="preserve">, </w:t>
      </w:r>
      <w:r w:rsidRPr="000346A0">
        <w:t>an Arabian Word, signifying what the</w:t>
      </w:r>
      <w:r w:rsidRPr="000346A0">
        <w:br/>
        <w:t xml:space="preserve">Asiyrians call </w:t>
      </w:r>
      <w:r w:rsidRPr="000346A0">
        <w:rPr>
          <w:lang w:val="el-GR" w:eastAsia="el-GR" w:bidi="el-GR"/>
        </w:rPr>
        <w:t>Μύλιττα</w:t>
      </w:r>
      <w:r w:rsidRPr="000346A0">
        <w:rPr>
          <w:lang w:val="en-GB" w:eastAsia="el-GR" w:bidi="el-GR"/>
        </w:rPr>
        <w:t xml:space="preserve">, </w:t>
      </w:r>
      <w:r w:rsidRPr="000346A0">
        <w:t xml:space="preserve">the Jews rl'bth </w:t>
      </w:r>
      <w:r w:rsidRPr="000346A0">
        <w:rPr>
          <w:i/>
          <w:iCs/>
        </w:rPr>
        <w:t>Lilith,</w:t>
      </w:r>
      <w:r w:rsidRPr="000346A0">
        <w:t xml:space="preserve"> and the-Greeks</w:t>
      </w:r>
      <w:r w:rsidRPr="000346A0">
        <w:br/>
      </w:r>
      <w:r w:rsidRPr="000346A0">
        <w:rPr>
          <w:lang w:val="el-GR" w:eastAsia="el-GR" w:bidi="el-GR"/>
        </w:rPr>
        <w:t>Ἐιλειόςεα</w:t>
      </w:r>
      <w:r w:rsidRPr="000346A0">
        <w:t xml:space="preserve">; and is the fame as </w:t>
      </w:r>
      <w:r w:rsidRPr="000346A0">
        <w:rPr>
          <w:i/>
          <w:iCs/>
        </w:rPr>
        <w:t>Meter Torrs,</w:t>
      </w:r>
      <w:r w:rsidRPr="000346A0">
        <w:t xml:space="preserve"> and </w:t>
      </w:r>
      <w:r w:rsidRPr="000346A0">
        <w:rPr>
          <w:i/>
          <w:iCs/>
          <w:lang w:val="la-Latn" w:eastAsia="la-Latn" w:bidi="la-Latn"/>
        </w:rPr>
        <w:t>Filia Lucina,</w:t>
      </w:r>
      <w:r w:rsidRPr="000346A0">
        <w:rPr>
          <w:lang w:val="la-Latn" w:eastAsia="la-Latn" w:bidi="la-Latn"/>
        </w:rPr>
        <w:t xml:space="preserve"> </w:t>
      </w:r>
      <w:r w:rsidRPr="000346A0">
        <w:t>or</w:t>
      </w:r>
      <w:r w:rsidRPr="000346A0">
        <w:br/>
      </w:r>
      <w:r w:rsidRPr="000346A0">
        <w:rPr>
          <w:i/>
          <w:iCs/>
        </w:rPr>
        <w:t>Luna,</w:t>
      </w:r>
      <w:r w:rsidRPr="000346A0">
        <w:t xml:space="preserve"> the Deity that presides over Child-birth. </w:t>
      </w:r>
      <w:r w:rsidRPr="000346A0">
        <w:rPr>
          <w:lang w:val="el-GR" w:eastAsia="el-GR" w:bidi="el-GR"/>
        </w:rPr>
        <w:t>Ἄλιλάτ</w:t>
      </w:r>
      <w:r w:rsidRPr="000346A0">
        <w:rPr>
          <w:lang w:val="en-GB" w:eastAsia="el-GR" w:bidi="el-GR"/>
        </w:rPr>
        <w:t xml:space="preserve"> </w:t>
      </w:r>
      <w:r w:rsidRPr="000346A0">
        <w:t>is as</w:t>
      </w:r>
      <w:r w:rsidRPr="000346A0">
        <w:br/>
        <w:t xml:space="preserve">you would say jnwim </w:t>
      </w:r>
      <w:r w:rsidRPr="000346A0">
        <w:rPr>
          <w:i/>
          <w:iCs/>
        </w:rPr>
        <w:t>Alilaih,</w:t>
      </w:r>
      <w:r w:rsidRPr="000346A0">
        <w:t xml:space="preserve"> whence comes </w:t>
      </w:r>
      <w:r w:rsidRPr="000346A0">
        <w:rPr>
          <w:i/>
          <w:iCs/>
        </w:rPr>
        <w:t>Idlith,</w:t>
      </w:r>
      <w:r w:rsidRPr="000346A0">
        <w:t xml:space="preserve"> and also</w:t>
      </w:r>
      <w:r w:rsidRPr="000346A0">
        <w:br/>
        <w:t xml:space="preserve">the Word nwb </w:t>
      </w:r>
      <w:r w:rsidRPr="000346A0">
        <w:rPr>
          <w:i/>
          <w:iCs/>
        </w:rPr>
        <w:t>Lailah,</w:t>
      </w:r>
      <w:r w:rsidRPr="000346A0">
        <w:t xml:space="preserve"> signifying the Deity of the Night.</w:t>
      </w:r>
      <w:r w:rsidRPr="000346A0">
        <w:br/>
      </w:r>
      <w:r w:rsidRPr="000346A0">
        <w:rPr>
          <w:lang w:val="el-GR" w:eastAsia="el-GR" w:bidi="el-GR"/>
        </w:rPr>
        <w:t>Ἄλικτα</w:t>
      </w:r>
      <w:r w:rsidRPr="000346A0">
        <w:rPr>
          <w:lang w:val="en-GB" w:eastAsia="el-GR" w:bidi="el-GR"/>
        </w:rPr>
        <w:t xml:space="preserve"> </w:t>
      </w:r>
      <w:r w:rsidRPr="000346A0">
        <w:t xml:space="preserve">is as much as to fay NnsaN </w:t>
      </w:r>
      <w:r w:rsidRPr="000346A0">
        <w:rPr>
          <w:i/>
          <w:iCs/>
        </w:rPr>
        <w:t>Alitha,</w:t>
      </w:r>
      <w:r w:rsidRPr="000346A0">
        <w:t xml:space="preserve"> which also signifies a</w:t>
      </w:r>
      <w:r w:rsidRPr="000346A0">
        <w:br/>
        <w:t xml:space="preserve">Goddess, as well as the Greek </w:t>
      </w:r>
      <w:r w:rsidRPr="000346A0">
        <w:rPr>
          <w:lang w:val="el-GR" w:eastAsia="el-GR" w:bidi="el-GR"/>
        </w:rPr>
        <w:t>Ἐιλείθυεα</w:t>
      </w:r>
      <w:r w:rsidRPr="000346A0">
        <w:rPr>
          <w:lang w:val="en-GB" w:eastAsia="el-GR" w:bidi="el-GR"/>
        </w:rPr>
        <w:t xml:space="preserve">, </w:t>
      </w:r>
      <w:r w:rsidRPr="000346A0">
        <w:t>which is much the</w:t>
      </w:r>
      <w:r w:rsidRPr="000346A0">
        <w:br/>
        <w:t xml:space="preserve">same as NnnsaiN </w:t>
      </w:r>
      <w:r w:rsidRPr="000346A0">
        <w:rPr>
          <w:i/>
          <w:iCs/>
        </w:rPr>
        <w:t>Elithuia.</w:t>
      </w:r>
      <w:r w:rsidRPr="000346A0">
        <w:t xml:space="preserve"> In the most ancient Ages, </w:t>
      </w:r>
      <w:r w:rsidRPr="000346A0">
        <w:rPr>
          <w:lang w:val="en-GB" w:eastAsia="el-GR" w:bidi="el-GR"/>
        </w:rPr>
        <w:t>“'</w:t>
      </w:r>
      <w:r w:rsidRPr="000346A0">
        <w:rPr>
          <w:lang w:val="el-GR" w:eastAsia="el-GR" w:bidi="el-GR"/>
        </w:rPr>
        <w:t>Ηλνος</w:t>
      </w:r>
      <w:r w:rsidRPr="000346A0">
        <w:rPr>
          <w:lang w:val="en-GB" w:eastAsia="el-GR" w:bidi="el-GR"/>
        </w:rPr>
        <w:t xml:space="preserve">, </w:t>
      </w:r>
      <w:r w:rsidRPr="000346A0">
        <w:t>or</w:t>
      </w:r>
      <w:r w:rsidRPr="000346A0">
        <w:br/>
      </w:r>
      <w:r w:rsidRPr="000346A0">
        <w:rPr>
          <w:lang w:val="el-GR" w:eastAsia="el-GR" w:bidi="el-GR"/>
        </w:rPr>
        <w:t>Γήλεος</w:t>
      </w:r>
      <w:r w:rsidRPr="000346A0">
        <w:rPr>
          <w:lang w:val="en-GB" w:eastAsia="el-GR" w:bidi="el-GR"/>
        </w:rPr>
        <w:t xml:space="preserve">, </w:t>
      </w:r>
      <w:r w:rsidRPr="000346A0">
        <w:t xml:space="preserve">among the Greeks, signified </w:t>
      </w:r>
      <w:r w:rsidRPr="000346A0">
        <w:rPr>
          <w:i/>
          <w:iCs/>
          <w:lang w:val="la-Latn" w:eastAsia="la-Latn" w:bidi="la-Latn"/>
        </w:rPr>
        <w:t xml:space="preserve">Filius, </w:t>
      </w:r>
      <w:r w:rsidRPr="000346A0">
        <w:rPr>
          <w:i/>
          <w:iCs/>
        </w:rPr>
        <w:t>a.</w:t>
      </w:r>
      <w:r w:rsidRPr="000346A0">
        <w:t xml:space="preserve"> Son. Therefore</w:t>
      </w:r>
      <w:r w:rsidRPr="000346A0">
        <w:br/>
      </w:r>
      <w:r w:rsidRPr="000346A0">
        <w:rPr>
          <w:lang w:val="el-GR" w:eastAsia="el-GR" w:bidi="el-GR"/>
        </w:rPr>
        <w:t>ἘιλείΑυεα</w:t>
      </w:r>
      <w:r w:rsidRPr="000346A0">
        <w:rPr>
          <w:lang w:val="en-GB" w:eastAsia="el-GR" w:bidi="el-GR"/>
        </w:rPr>
        <w:t xml:space="preserve"> </w:t>
      </w:r>
      <w:r w:rsidRPr="000346A0">
        <w:t xml:space="preserve">was .the same as </w:t>
      </w:r>
      <w:r w:rsidRPr="000346A0">
        <w:rPr>
          <w:lang w:val="el-GR" w:eastAsia="el-GR" w:bidi="el-GR"/>
        </w:rPr>
        <w:t>Κόρη</w:t>
      </w:r>
      <w:r w:rsidRPr="000346A0">
        <w:rPr>
          <w:lang w:val="en-GB" w:eastAsia="el-GR" w:bidi="el-GR"/>
        </w:rPr>
        <w:t xml:space="preserve">, </w:t>
      </w:r>
      <w:r w:rsidRPr="000346A0">
        <w:t xml:space="preserve">or </w:t>
      </w:r>
      <w:r w:rsidRPr="000346A0">
        <w:rPr>
          <w:i/>
          <w:iCs/>
          <w:lang w:val="la-Latn" w:eastAsia="la-Latn" w:bidi="la-Latn"/>
        </w:rPr>
        <w:t>Filia,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 </w:t>
      </w:r>
      <w:r w:rsidRPr="000346A0">
        <w:rPr>
          <w:i/>
          <w:iCs/>
        </w:rPr>
        <w:t>Daughter,</w:t>
      </w:r>
      <w:r w:rsidRPr="000346A0">
        <w:t xml:space="preserve"> or </w:t>
      </w:r>
      <w:r w:rsidRPr="000346A0">
        <w:rPr>
          <w:i/>
          <w:iCs/>
        </w:rPr>
        <w:t>Libera ;</w:t>
      </w:r>
      <w:r w:rsidRPr="000346A0">
        <w:rPr>
          <w:i/>
          <w:iCs/>
        </w:rPr>
        <w:br/>
      </w:r>
      <w:r w:rsidRPr="000346A0">
        <w:t xml:space="preserve">as </w:t>
      </w:r>
      <w:r w:rsidRPr="000346A0">
        <w:rPr>
          <w:lang w:val="el-GR" w:eastAsia="el-GR" w:bidi="el-GR"/>
        </w:rPr>
        <w:t>Ἔλεος</w:t>
      </w:r>
      <w:r w:rsidRPr="000346A0">
        <w:rPr>
          <w:lang w:val="en-GB" w:eastAsia="el-GR" w:bidi="el-GR"/>
        </w:rPr>
        <w:t xml:space="preserve"> </w:t>
      </w:r>
      <w:r w:rsidRPr="000346A0">
        <w:t xml:space="preserve">was the same with </w:t>
      </w:r>
      <w:r w:rsidRPr="000346A0">
        <w:rPr>
          <w:lang w:val="el-GR" w:eastAsia="el-GR" w:bidi="el-GR"/>
        </w:rPr>
        <w:t>Κόρος</w:t>
      </w:r>
      <w:r w:rsidRPr="000346A0">
        <w:rPr>
          <w:lang w:val="en-GB" w:eastAsia="el-GR" w:bidi="el-GR"/>
        </w:rPr>
        <w:t xml:space="preserve">, </w:t>
      </w:r>
      <w:r w:rsidRPr="000346A0">
        <w:t xml:space="preserve">or </w:t>
      </w:r>
      <w:r w:rsidRPr="000346A0">
        <w:rPr>
          <w:i/>
          <w:iCs/>
        </w:rPr>
        <w:t>Libor Patcr.</w:t>
      </w:r>
      <w:r w:rsidRPr="000346A0">
        <w:rPr>
          <w:b/>
          <w:bCs/>
        </w:rPr>
        <w:t xml:space="preserve"> THA </w:t>
      </w:r>
      <w:r w:rsidRPr="000346A0">
        <w:t>is also</w:t>
      </w:r>
      <w:r w:rsidRPr="000346A0">
        <w:br/>
        <w:t xml:space="preserve">the Gothic Name of the Sun. The Assyrian </w:t>
      </w:r>
      <w:r w:rsidRPr="000346A0">
        <w:rPr>
          <w:lang w:val="el-GR" w:eastAsia="el-GR" w:bidi="el-GR"/>
        </w:rPr>
        <w:t>Μὑλιττα</w:t>
      </w:r>
      <w:r w:rsidRPr="000346A0">
        <w:rPr>
          <w:lang w:val="en-GB" w:eastAsia="el-GR" w:bidi="el-GR"/>
        </w:rPr>
        <w:t xml:space="preserve">, </w:t>
      </w:r>
      <w:r w:rsidRPr="000346A0">
        <w:t>or</w:t>
      </w:r>
      <w:r w:rsidRPr="000346A0">
        <w:br/>
        <w:t xml:space="preserve">NmsalD </w:t>
      </w:r>
      <w:r w:rsidRPr="000346A0">
        <w:rPr>
          <w:i/>
          <w:iCs/>
        </w:rPr>
        <w:t>Molidhetta</w:t>
      </w:r>
      <w:r w:rsidRPr="000346A0">
        <w:t xml:space="preserve"> signifies a </w:t>
      </w:r>
      <w:r w:rsidRPr="000346A0">
        <w:rPr>
          <w:i/>
          <w:iCs/>
        </w:rPr>
        <w:t>Midwife</w:t>
      </w:r>
      <w:r w:rsidRPr="000346A0">
        <w:t>; for Women with Child</w:t>
      </w:r>
      <w:r w:rsidRPr="000346A0">
        <w:br/>
        <w:t xml:space="preserve">reckon by Moons. </w:t>
      </w:r>
      <w:r w:rsidRPr="000346A0">
        <w:rPr>
          <w:i/>
          <w:iCs/>
        </w:rPr>
        <w:t>Alilat</w:t>
      </w:r>
      <w:r w:rsidRPr="000346A0">
        <w:t xml:space="preserve"> therefore is the same as </w:t>
      </w:r>
      <w:r w:rsidRPr="000346A0">
        <w:rPr>
          <w:i/>
          <w:iCs/>
          <w:lang w:val="la-Latn" w:eastAsia="la-Latn" w:bidi="la-Latn"/>
        </w:rPr>
        <w:t>Lucina.</w:t>
      </w:r>
    </w:p>
    <w:p w14:paraId="7DD5633D" w14:textId="77777777" w:rsidR="000346A0" w:rsidRPr="000346A0" w:rsidRDefault="000346A0" w:rsidP="000346A0">
      <w:pPr>
        <w:ind w:firstLine="360"/>
      </w:pPr>
      <w:r w:rsidRPr="000346A0">
        <w:t>ALIMA A Sort of Sand, found in Gold Mines, of which</w:t>
      </w:r>
      <w:r w:rsidRPr="000346A0">
        <w:br/>
        <w:t xml:space="preserve">they make Lead. </w:t>
      </w:r>
      <w:r w:rsidRPr="000346A0">
        <w:rPr>
          <w:i/>
          <w:iCs/>
        </w:rPr>
        <w:t>Rulandus.</w:t>
      </w:r>
    </w:p>
    <w:p w14:paraId="7E4D2866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ALIMENTA. </w:t>
      </w:r>
      <w:r w:rsidRPr="000346A0">
        <w:rPr>
          <w:i/>
          <w:iCs/>
        </w:rPr>
        <w:t>Aliments.</w:t>
      </w:r>
      <w:r w:rsidRPr="000346A0">
        <w:t xml:space="preserve"> Whatever is taken to nourish</w:t>
      </w:r>
      <w:r w:rsidRPr="000346A0">
        <w:br/>
        <w:t xml:space="preserve">the Body, from </w:t>
      </w:r>
      <w:r w:rsidRPr="000346A0">
        <w:rPr>
          <w:i/>
          <w:iCs/>
        </w:rPr>
        <w:t>Alo,</w:t>
      </w:r>
      <w:r w:rsidRPr="000346A0">
        <w:t xml:space="preserve"> to nourish.</w:t>
      </w:r>
    </w:p>
    <w:p w14:paraId="7113BA07" w14:textId="77777777" w:rsidR="000346A0" w:rsidRPr="000346A0" w:rsidRDefault="000346A0" w:rsidP="000346A0">
      <w:r w:rsidRPr="000346A0">
        <w:t xml:space="preserve">. The Nature of </w:t>
      </w:r>
      <w:r w:rsidRPr="000346A0">
        <w:rPr>
          <w:i/>
          <w:iCs/>
        </w:rPr>
        <w:t>Aliments,</w:t>
      </w:r>
      <w:r w:rsidRPr="000346A0">
        <w:t xml:space="preserve"> in general, may he understood by</w:t>
      </w:r>
      <w:r w:rsidRPr="000346A0">
        <w:br/>
        <w:t xml:space="preserve">what is said on this Subject under the Article </w:t>
      </w:r>
      <w:r w:rsidRPr="000346A0">
        <w:rPr>
          <w:lang w:val="la-Latn" w:eastAsia="la-Latn" w:bidi="la-Latn"/>
        </w:rPr>
        <w:t xml:space="preserve">ACIDA, </w:t>
      </w:r>
      <w:r w:rsidRPr="000346A0">
        <w:t>and the</w:t>
      </w:r>
      <w:r w:rsidRPr="000346A0">
        <w:br/>
        <w:t xml:space="preserve">Article ALCALI. And the Properties of particular </w:t>
      </w:r>
      <w:r w:rsidRPr="000346A0">
        <w:rPr>
          <w:i/>
          <w:iCs/>
        </w:rPr>
        <w:t>Aliments</w:t>
      </w:r>
      <w:r w:rsidRPr="000346A0">
        <w:rPr>
          <w:i/>
          <w:iCs/>
        </w:rPr>
        <w:br/>
      </w:r>
      <w:r w:rsidRPr="000346A0">
        <w:t>are specified under their respective Names.</w:t>
      </w:r>
    </w:p>
    <w:p w14:paraId="1CD48AD1" w14:textId="77777777" w:rsidR="000346A0" w:rsidRPr="000346A0" w:rsidRDefault="000346A0" w:rsidP="000346A0">
      <w:pPr>
        <w:ind w:firstLine="360"/>
      </w:pPr>
      <w:r w:rsidRPr="000346A0">
        <w:t>The Antients, particularly Galen, have been very diffuse on</w:t>
      </w:r>
      <w:r w:rsidRPr="000346A0">
        <w:br/>
        <w:t xml:space="preserve">the Subject Of </w:t>
      </w:r>
      <w:r w:rsidRPr="000346A0">
        <w:rPr>
          <w:i/>
          <w:iCs/>
        </w:rPr>
        <w:t>Aliments.</w:t>
      </w:r>
    </w:p>
    <w:p w14:paraId="20DE3989" w14:textId="77777777" w:rsidR="000346A0" w:rsidRPr="000346A0" w:rsidRDefault="000346A0" w:rsidP="000346A0">
      <w:pPr>
        <w:ind w:firstLine="360"/>
      </w:pPr>
      <w:r w:rsidRPr="000346A0">
        <w:t>AS I would avoid heing tedious, I shall give Hippocrates's own</w:t>
      </w:r>
      <w:r w:rsidRPr="000346A0">
        <w:br/>
        <w:t xml:space="preserve">Abridgment of his Sentiments upon </w:t>
      </w:r>
      <w:r w:rsidRPr="000346A0">
        <w:rPr>
          <w:i/>
          <w:iCs/>
        </w:rPr>
        <w:t>Aliment,</w:t>
      </w:r>
      <w:r w:rsidRPr="000346A0">
        <w:t xml:space="preserve"> I mean his Trea-</w:t>
      </w:r>
      <w:r w:rsidRPr="000346A0">
        <w:br/>
        <w:t xml:space="preserve">tise </w:t>
      </w:r>
      <w:r w:rsidRPr="000346A0">
        <w:rPr>
          <w:i/>
          <w:iCs/>
        </w:rPr>
        <w:t xml:space="preserve">de falubri </w:t>
      </w:r>
      <w:r w:rsidRPr="000346A0">
        <w:rPr>
          <w:i/>
          <w:iCs/>
          <w:lang w:val="la-Latn" w:eastAsia="la-Latn" w:bidi="la-Latn"/>
        </w:rPr>
        <w:t xml:space="preserve">Victus </w:t>
      </w:r>
      <w:r w:rsidRPr="000346A0">
        <w:rPr>
          <w:i/>
          <w:iCs/>
        </w:rPr>
        <w:t>Rations</w:t>
      </w:r>
      <w:r w:rsidRPr="000346A0">
        <w:t>; and because Galen is too prolix,</w:t>
      </w:r>
      <w:r w:rsidRPr="000346A0">
        <w:br/>
      </w:r>
      <w:r w:rsidRPr="000346A0">
        <w:rPr>
          <w:b/>
          <w:bCs/>
        </w:rPr>
        <w:t xml:space="preserve">I </w:t>
      </w:r>
      <w:r w:rsidRPr="000346A0">
        <w:t>shall insert his Doctrine from later Authors who seem to have</w:t>
      </w:r>
      <w:r w:rsidRPr="000346A0">
        <w:br/>
        <w:t>taken great Pains to epitomise his Works, not without adding</w:t>
      </w:r>
      <w:r w:rsidRPr="000346A0">
        <w:br/>
        <w:t>some Things from their own Fund. And I shall end this Article</w:t>
      </w:r>
      <w:r w:rsidRPr="000346A0">
        <w:br/>
        <w:t>with some Chymical Observations made by Mr. Geoffroy the</w:t>
      </w:r>
      <w:r w:rsidRPr="000346A0">
        <w:br/>
        <w:t>Younger, and by him communicated to the Royal Academy of</w:t>
      </w:r>
      <w:r w:rsidRPr="000346A0">
        <w:br/>
        <w:t>Sciences.</w:t>
      </w:r>
    </w:p>
    <w:p w14:paraId="08520CCC" w14:textId="77777777" w:rsidR="000346A0" w:rsidRPr="000346A0" w:rsidRDefault="000346A0" w:rsidP="000346A0">
      <w:pPr>
        <w:ind w:firstLine="360"/>
      </w:pPr>
      <w:r w:rsidRPr="000346A0">
        <w:t>I attribute the following short Treatise to Hippocrates, on</w:t>
      </w:r>
      <w:r w:rsidRPr="000346A0">
        <w:br/>
        <w:t>the Authority of Galen, who thinks it certainly done by'him,</w:t>
      </w:r>
      <w:r w:rsidRPr="000346A0">
        <w:br/>
        <w:t>or his Son in Law Polybius, though even in the Time of Ga-</w:t>
      </w:r>
      <w:r w:rsidRPr="000346A0">
        <w:br/>
        <w:t>Ien it was said by some t</w:t>
      </w:r>
      <w:r w:rsidRPr="000346A0">
        <w:rPr>
          <w:vertAlign w:val="subscript"/>
        </w:rPr>
        <w:t>o</w:t>
      </w:r>
      <w:r w:rsidRPr="000346A0">
        <w:t xml:space="preserve"> ho wrote by others either contempo-</w:t>
      </w:r>
      <w:r w:rsidRPr="000346A0">
        <w:br/>
        <w:t>ry with, or perhaps elder thanHippocrates.</w:t>
      </w:r>
    </w:p>
    <w:p w14:paraId="4EC1A149" w14:textId="77777777" w:rsidR="000346A0" w:rsidRPr="000346A0" w:rsidRDefault="000346A0" w:rsidP="000346A0">
      <w:pPr>
        <w:ind w:firstLine="360"/>
      </w:pPr>
      <w:r w:rsidRPr="000346A0">
        <w:t>But I must remark one Error which was universal amongst '</w:t>
      </w:r>
      <w:r w:rsidRPr="000346A0">
        <w:br/>
        <w:t>the Antients, which is, that th</w:t>
      </w:r>
      <w:r w:rsidRPr="000346A0">
        <w:rPr>
          <w:vertAlign w:val="subscript"/>
        </w:rPr>
        <w:t>e</w:t>
      </w:r>
      <w:r w:rsidRPr="000346A0">
        <w:t>y imagined the Blood to he</w:t>
      </w:r>
      <w:r w:rsidRPr="000346A0">
        <w:br/>
        <w:t xml:space="preserve">formed from the </w:t>
      </w:r>
      <w:r w:rsidRPr="000346A0">
        <w:rPr>
          <w:i/>
          <w:iCs/>
        </w:rPr>
        <w:t>Aliment,</w:t>
      </w:r>
      <w:r w:rsidRPr="000346A0">
        <w:t xml:space="preserve"> in the Liver. But this Piece of</w:t>
      </w:r>
      <w:r w:rsidRPr="000346A0">
        <w:br/>
        <w:t>Theory has heen absolutely confuted, since modern Discoveries</w:t>
      </w:r>
      <w:r w:rsidRPr="000346A0">
        <w:br/>
      </w:r>
      <w:r w:rsidRPr="000346A0">
        <w:lastRenderedPageBreak/>
        <w:t xml:space="preserve">have made the true Passage </w:t>
      </w:r>
      <w:r w:rsidRPr="000346A0">
        <w:rPr>
          <w:vertAlign w:val="subscript"/>
        </w:rPr>
        <w:t>Q</w:t>
      </w:r>
      <w:r w:rsidRPr="000346A0">
        <w:t>f th</w:t>
      </w:r>
      <w:r w:rsidRPr="000346A0">
        <w:rPr>
          <w:vertAlign w:val="subscript"/>
        </w:rPr>
        <w:t>e</w:t>
      </w:r>
      <w:r w:rsidRPr="000346A0">
        <w:t xml:space="preserve"> </w:t>
      </w:r>
      <w:r w:rsidRPr="000346A0">
        <w:rPr>
          <w:i/>
          <w:iCs/>
        </w:rPr>
        <w:t>Aliment,</w:t>
      </w:r>
      <w:r w:rsidRPr="000346A0">
        <w:t xml:space="preserve"> and the real Me-</w:t>
      </w:r>
      <w:r w:rsidRPr="000346A0">
        <w:br/>
        <w:t>thod of the Blood's circulating, manifest.</w:t>
      </w:r>
    </w:p>
    <w:p w14:paraId="755549AE" w14:textId="77777777" w:rsidR="000346A0" w:rsidRPr="000346A0" w:rsidRDefault="000346A0" w:rsidP="000346A0">
      <w:pPr>
        <w:ind w:firstLine="360"/>
      </w:pPr>
      <w:r w:rsidRPr="000346A0">
        <w:t xml:space="preserve">With Respect to </w:t>
      </w:r>
      <w:r w:rsidRPr="000346A0">
        <w:rPr>
          <w:i/>
          <w:iCs/>
        </w:rPr>
        <w:t>Aliments,</w:t>
      </w:r>
      <w:r w:rsidRPr="000346A0">
        <w:t xml:space="preserve"> it must he observed in general,</w:t>
      </w:r>
      <w:r w:rsidRPr="000346A0">
        <w:br/>
        <w:t>that it is Very littie worth their While to consider the different</w:t>
      </w:r>
      <w:r w:rsidRPr="000346A0">
        <w:br/>
        <w:t>Qualities of Foods, who use Exercise daily sufficient to bring</w:t>
      </w:r>
      <w:r w:rsidRPr="000346A0">
        <w:br/>
        <w:t>them to the Verge of Lassitude, who go early ata Night to</w:t>
      </w:r>
      <w:r w:rsidRPr="000346A0">
        <w:br/>
        <w:t xml:space="preserve">Bed, and rise soon in the Morning; for all </w:t>
      </w:r>
      <w:r w:rsidRPr="000346A0">
        <w:rPr>
          <w:i/>
          <w:iCs/>
        </w:rPr>
        <w:t>Aliments</w:t>
      </w:r>
      <w:r w:rsidRPr="000346A0">
        <w:t xml:space="preserve"> supply</w:t>
      </w:r>
    </w:p>
    <w:p w14:paraId="63F88215" w14:textId="77777777" w:rsidR="000346A0" w:rsidRPr="000346A0" w:rsidRDefault="000346A0" w:rsidP="000346A0">
      <w:r w:rsidRPr="000346A0">
        <w:t>a good Chyle when perfectly digested, by the Assistance of</w:t>
      </w:r>
      <w:r w:rsidRPr="000346A0">
        <w:br/>
        <w:t xml:space="preserve">Exercise and Regularity. But the Consideration of </w:t>
      </w:r>
      <w:r w:rsidRPr="000346A0">
        <w:rPr>
          <w:i/>
          <w:iCs/>
        </w:rPr>
        <w:t>Aliments</w:t>
      </w:r>
      <w:r w:rsidRPr="000346A0">
        <w:rPr>
          <w:i/>
          <w:iCs/>
        </w:rPr>
        <w:br/>
      </w:r>
      <w:r w:rsidRPr="000346A0">
        <w:t>is a Speculation of great Importance to the Waletudinary, the</w:t>
      </w:r>
      <w:r w:rsidRPr="000346A0">
        <w:br/>
        <w:t>Lazy, and the Riotous.</w:t>
      </w:r>
    </w:p>
    <w:p w14:paraId="4FA352CB" w14:textId="77777777" w:rsidR="000346A0" w:rsidRPr="000346A0" w:rsidRDefault="000346A0" w:rsidP="000346A0">
      <w:pPr>
        <w:ind w:firstLine="360"/>
      </w:pPr>
      <w:r w:rsidRPr="000346A0">
        <w:t>The Regimen best suited to Persons in the ordinary Way of</w:t>
      </w:r>
      <w:r w:rsidRPr="000346A0">
        <w:br/>
        <w:t xml:space="preserve">Lise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ἰδιώτας</w:t>
      </w:r>
      <w:r w:rsidRPr="000346A0">
        <w:rPr>
          <w:lang w:val="en-GB" w:eastAsia="el-GR" w:bidi="el-GR"/>
        </w:rPr>
        <w:t xml:space="preserve">] </w:t>
      </w:r>
      <w:r w:rsidRPr="000346A0">
        <w:t>is to eat -plentifully, and drink sparingly in the</w:t>
      </w:r>
      <w:r w:rsidRPr="000346A0">
        <w:br/>
        <w:t>Winter Time. They ought to drink pure undiluted Wine, to</w:t>
      </w:r>
      <w:r w:rsidRPr="000346A0">
        <w:br/>
        <w:t>eat Bread, and to have their Meat all roasted. Greens are sel-</w:t>
      </w:r>
      <w:r w:rsidRPr="000346A0">
        <w:br/>
        <w:t>dom or never to be eaten during this Season: By this Method,</w:t>
      </w:r>
      <w:r w:rsidRPr="000346A0">
        <w:br/>
        <w:t>the Body will be preserved dry and warm.</w:t>
      </w:r>
    </w:p>
    <w:p w14:paraId="47AC168E" w14:textId="77777777" w:rsidR="000346A0" w:rsidRPr="000346A0" w:rsidRDefault="000346A0" w:rsidP="000346A0">
      <w:pPr>
        <w:ind w:firstLine="360"/>
      </w:pPr>
      <w:r w:rsidRPr="000346A0">
        <w:t>In The Spring they should bring themselves by Degrees to</w:t>
      </w:r>
      <w:r w:rsidRPr="000346A0">
        <w:br/>
        <w:t>drink more, and have their Wine more diluted. Their Vege-</w:t>
      </w:r>
      <w:r w:rsidRPr="000346A0">
        <w:br/>
        <w:t>table Food is to he more thin, and less in Quantity. Maza is</w:t>
      </w:r>
      <w:r w:rsidRPr="000346A0">
        <w:br/>
        <w:t xml:space="preserve">to he used instead </w:t>
      </w:r>
      <w:r w:rsidRPr="000346A0">
        <w:rPr>
          <w:i/>
          <w:iCs/>
        </w:rPr>
        <w:t xml:space="preserve">of Bread ; </w:t>
      </w:r>
      <w:r w:rsidRPr="000346A0">
        <w:t>their animal Fond is on the same</w:t>
      </w:r>
      <w:r w:rsidRPr="000346A0">
        <w:br/>
        <w:t>Account to be diminished, and boiled Meats are to supply the</w:t>
      </w:r>
      <w:r w:rsidRPr="000346A0">
        <w:br/>
        <w:t>Place of roasted. They are to he sparing in the Use os Greens</w:t>
      </w:r>
      <w:r w:rsidRPr="000346A0">
        <w:br/>
        <w:t xml:space="preserve">rill Summer approaches, but seed on the </w:t>
      </w:r>
      <w:r w:rsidRPr="000346A0">
        <w:rPr>
          <w:lang w:val="la-Latn" w:eastAsia="la-Latn" w:bidi="la-Latn"/>
        </w:rPr>
        <w:t xml:space="preserve">inore </w:t>
      </w:r>
      <w:r w:rsidRPr="000346A0">
        <w:t>thin Vegetable</w:t>
      </w:r>
      <w:r w:rsidRPr="000346A0">
        <w:br/>
        <w:t>Foods, and boiled Flesh, and some Herbs boiled, or raw ; their</w:t>
      </w:r>
      <w:r w:rsidRPr="000346A0">
        <w:br/>
        <w:t>Drink in like Manner ought to he much increased in Quantity, -</w:t>
      </w:r>
      <w:r w:rsidRPr="000346A0">
        <w:br/>
        <w:t>arid much diluted. But this Change must be brought about by</w:t>
      </w:r>
      <w:r w:rsidRPr="000346A0">
        <w:br/>
        <w:t>Degrees, that the Transition may not he too great and sudden.</w:t>
      </w:r>
    </w:p>
    <w:p w14:paraId="2FEA1323" w14:textId="77777777" w:rsidR="000346A0" w:rsidRPr="000346A0" w:rsidRDefault="000346A0" w:rsidP="000346A0">
      <w:pPr>
        <w:ind w:firstLine="360"/>
      </w:pPr>
      <w:r w:rsidRPr="000346A0">
        <w:t xml:space="preserve">In Summer the Food ought to he thin Maza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μάζα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μαλακηψ</w:t>
      </w:r>
      <w:r w:rsidRPr="000346A0">
        <w:rPr>
          <w:lang w:val="en-GB" w:eastAsia="el-GR" w:bidi="el-GR"/>
        </w:rPr>
        <w:br/>
      </w:r>
      <w:r w:rsidRPr="000346A0">
        <w:t>-the Drink plentiful and diluted, and all the Flesh boiled.' And</w:t>
      </w:r>
      <w:r w:rsidRPr="000346A0">
        <w:br/>
        <w:t>this is the Way of Living to he chosen while Summer lasts, in</w:t>
      </w:r>
      <w:r w:rsidRPr="000346A0">
        <w:br/>
        <w:t>order to render the Body cool and moist during this hot and dry</w:t>
      </w:r>
      <w:r w:rsidRPr="000346A0">
        <w:br/>
        <w:t>Season, which inclines the Body to Heat and Dryness. . By this</w:t>
      </w:r>
      <w:r w:rsidRPr="000346A0">
        <w:br/>
        <w:t>Management, we guard against the InconVeniencies of Summer s</w:t>
      </w:r>
      <w:r w:rsidRPr="000346A0">
        <w:br/>
        <w:t>And by the same easy Steps aS we pass from Winter to Spring,</w:t>
      </w:r>
      <w:r w:rsidRPr="000346A0">
        <w:br/>
        <w:t>are we to proceed from Spring to Summer, in shortening our</w:t>
      </w:r>
      <w:r w:rsidRPr="000346A0">
        <w:br/>
        <w:t>Allowance of dry Food, and increafing our Measure os Drink;</w:t>
      </w:r>
      <w:r w:rsidRPr="000346A0">
        <w:br/>
        <w:t>but just the contrary Method must he taken as we pass on from .</w:t>
      </w:r>
      <w:r w:rsidRPr="000346A0">
        <w:br/>
        <w:t>Summer to Winter. .</w:t>
      </w:r>
    </w:p>
    <w:p w14:paraId="41ECFF7B" w14:textId="77777777" w:rsidR="000346A0" w:rsidRPr="000346A0" w:rsidRDefault="000346A0" w:rsidP="000346A0">
      <w:pPr>
        <w:ind w:firstLine="360"/>
      </w:pPr>
      <w:r w:rsidRPr="000346A0">
        <w:t xml:space="preserve">In Autumn our </w:t>
      </w:r>
      <w:r w:rsidRPr="000346A0">
        <w:rPr>
          <w:i/>
          <w:iCs/>
        </w:rPr>
        <w:t>Aliment</w:t>
      </w:r>
      <w:r w:rsidRPr="000346A0">
        <w:t xml:space="preserve"> os the frumentaceous Kind </w:t>
      </w:r>
      <w:r w:rsidRPr="000346A0">
        <w:rPr>
          <w:i/>
          <w:iCs/>
        </w:rPr>
        <w:t>[crarsa] -</w:t>
      </w:r>
      <w:r w:rsidRPr="000346A0">
        <w:rPr>
          <w:i/>
          <w:iCs/>
        </w:rPr>
        <w:br/>
      </w:r>
      <w:r w:rsidRPr="000346A0">
        <w:t>ought to he more in Quantity, and drier; and our animal</w:t>
      </w:r>
      <w:r w:rsidRPr="000346A0">
        <w:br/>
        <w:t xml:space="preserve">Food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οψα</w:t>
      </w:r>
      <w:r w:rsidRPr="000346A0">
        <w:rPr>
          <w:lang w:val="en-GB" w:eastAsia="el-GR" w:bidi="el-GR"/>
        </w:rPr>
        <w:t xml:space="preserve">] </w:t>
      </w:r>
      <w:r w:rsidRPr="000346A0">
        <w:t>in Proportion. Our Drink, on the contrary, is to</w:t>
      </w:r>
      <w:r w:rsidRPr="000346A0">
        <w:br/>
        <w:t>he diminished, and to be less diluted, that so we may pass over the</w:t>
      </w:r>
      <w:r w:rsidRPr="000346A0">
        <w:br/>
        <w:t>Winter in the most commodious Manner, when our Drink</w:t>
      </w:r>
      <w:r w:rsidRPr="000346A0">
        <w:br/>
        <w:t xml:space="preserve">comes to be least in Quantity and undiluted, and our </w:t>
      </w:r>
      <w:r w:rsidRPr="000346A0">
        <w:rPr>
          <w:i/>
          <w:iCs/>
        </w:rPr>
        <w:t>Aliment</w:t>
      </w:r>
      <w:r w:rsidRPr="000346A0">
        <w:rPr>
          <w:i/>
          <w:iCs/>
        </w:rPr>
        <w:br/>
      </w:r>
      <w:r w:rsidRPr="000346A0">
        <w:t>the most copious and driest, under which Regimen a Person</w:t>
      </w:r>
      <w:r w:rsidRPr="000346A0">
        <w:br/>
        <w:t>shall enjoy a good State os Health, and be least sensible os the</w:t>
      </w:r>
      <w:r w:rsidRPr="000346A0">
        <w:br/>
        <w:t>Severity of the Weather in this cold ’and humid Season of the</w:t>
      </w:r>
      <w:r w:rsidRPr="000346A0">
        <w:br/>
        <w:t>Year. -</w:t>
      </w:r>
    </w:p>
    <w:p w14:paraId="3C11DC63" w14:textId="77777777" w:rsidR="000346A0" w:rsidRPr="000346A0" w:rsidRDefault="000346A0" w:rsidP="000346A0">
      <w:pPr>
        <w:ind w:firstLine="360"/>
      </w:pPr>
      <w:r w:rsidRPr="000346A0">
        <w:t>For Persons of a full Habit of Body, whose Flesh is soft,</w:t>
      </w:r>
      <w:r w:rsidRPr="000346A0">
        <w:br/>
        <w:t>and their Countenances ruddy, it is most advisable to use a dry</w:t>
      </w:r>
      <w:r w:rsidRPr="000346A0">
        <w:br/>
        <w:t>Kind of Diet for the greatest Part of the Year, because their</w:t>
      </w:r>
      <w:r w:rsidRPr="000346A0">
        <w:br/>
        <w:t>Constitutions abound with Moisture. On the contrary, they</w:t>
      </w:r>
      <w:r w:rsidRPr="000346A0">
        <w:br/>
        <w:t>who are lean, whose Fibres are dry and tense, and whose Com-</w:t>
      </w:r>
      <w:r w:rsidRPr="000346A0">
        <w:br/>
        <w:t xml:space="preserve">plexions are tawny or black, ought to feed'on moist </w:t>
      </w:r>
      <w:r w:rsidRPr="000346A0">
        <w:rPr>
          <w:i/>
          <w:iCs/>
        </w:rPr>
        <w:t>Aliment</w:t>
      </w:r>
      <w:r w:rsidRPr="000346A0">
        <w:t xml:space="preserve"> the</w:t>
      </w:r>
      <w:r w:rsidRPr="000346A0">
        <w:br/>
        <w:t xml:space="preserve">most Part </w:t>
      </w:r>
      <w:r w:rsidRPr="000346A0">
        <w:rPr>
          <w:i/>
          <w:iCs/>
        </w:rPr>
        <w:t>of</w:t>
      </w:r>
      <w:r w:rsidRPr="000346A0">
        <w:t xml:space="preserve"> the Time, as bring most agreeable m the Drffm</w:t>
      </w:r>
      <w:r w:rsidRPr="000346A0">
        <w:br/>
        <w:t>ness of their Bedies.</w:t>
      </w:r>
    </w:p>
    <w:p w14:paraId="14409F7A" w14:textId="77777777" w:rsidR="000346A0" w:rsidRPr="000346A0" w:rsidRDefault="000346A0" w:rsidP="000346A0">
      <w:r w:rsidRPr="000346A0">
        <w:t>. . Young Persons are to chuse such Meats as are tender and</w:t>
      </w:r>
      <w:r w:rsidRPr="000346A0">
        <w:br/>
        <w:t>moist, because their Youth inclines them to Dryness, and their</w:t>
      </w:r>
      <w:r w:rsidRPr="000346A0">
        <w:br/>
        <w:t>Fibres are rigid. But Persons of an advanced Age are to use</w:t>
      </w:r>
      <w:r w:rsidRPr="000346A0">
        <w:br/>
        <w:t>a dry Kind of Diet for the most Part of their Time, because</w:t>
      </w:r>
      <w:r w:rsidRPr="000346A0">
        <w:br/>
        <w:t>Bodies at that Period of Life are soft, moist, and cold.</w:t>
      </w:r>
    </w:p>
    <w:p w14:paraId="0E32D92D" w14:textId="77777777" w:rsidR="000346A0" w:rsidRPr="000346A0" w:rsidRDefault="000346A0" w:rsidP="000346A0">
      <w:pPr>
        <w:ind w:firstLine="360"/>
      </w:pPr>
      <w:r w:rsidRPr="000346A0">
        <w:t>In general, our Regimen os Diet is to be accommodated to</w:t>
      </w:r>
      <w:r w:rsidRPr="000346A0">
        <w:br/>
        <w:t>the Age, Season, Custom, Country, and Constitution, in such</w:t>
      </w:r>
      <w:r w:rsidRPr="000346A0">
        <w:br/>
        <w:t>a Manner as to always guard against Attacks from Heat, or</w:t>
      </w:r>
      <w:r w:rsidRPr="000346A0">
        <w:br/>
        <w:t>Cold'; for this is the .Way to live sound, and free from Dis-</w:t>
      </w:r>
      <w:r w:rsidRPr="000346A0">
        <w:br/>
        <w:t>eases, . _ .</w:t>
      </w:r>
    </w:p>
    <w:p w14:paraId="4FC23C42" w14:textId="77777777" w:rsidR="000346A0" w:rsidRPr="000346A0" w:rsidRDefault="000346A0" w:rsidP="000346A0">
      <w:pPr>
        <w:ind w:firstLine="360"/>
      </w:pPr>
      <w:r w:rsidRPr="000346A0">
        <w:t>In Winter you should travel sast. In Summer flow, except in</w:t>
      </w:r>
      <w:r w:rsidRPr="000346A0">
        <w:br/>
        <w:t>the burning Heat of the Sun. The Corpulent are to travel fast-</w:t>
      </w:r>
      <w:r w:rsidRPr="000346A0">
        <w:br/>
        <w:t>est, and the Lean stowesta In Summer you are to bathe often,</w:t>
      </w:r>
      <w:r w:rsidRPr="000346A0">
        <w:br/>
        <w:t>in Winter, but seldom ; and Bathing ought to be used more</w:t>
      </w:r>
      <w:r w:rsidRPr="000346A0">
        <w:br/>
        <w:t>frequently by lean than fat Persons. The Clothing of fat Peo-</w:t>
      </w:r>
      <w:r w:rsidRPr="000346A0">
        <w:br/>
        <w:t>pie in Winter ought to be the natural Stuff, in Summer the</w:t>
      </w:r>
      <w:r w:rsidRPr="000346A0">
        <w:br/>
        <w:t>same dipped in Oil but lean Persons are to observe the con- -</w:t>
      </w:r>
      <w:r w:rsidRPr="000346A0">
        <w:br/>
        <w:t>trary *.</w:t>
      </w:r>
    </w:p>
    <w:p w14:paraId="698E908F" w14:textId="77777777" w:rsidR="000346A0" w:rsidRPr="000346A0" w:rsidRDefault="000346A0" w:rsidP="000346A0">
      <w:r w:rsidRPr="000346A0">
        <w:t>. Such aS are burdened with Fat, and desire to he thin, ought</w:t>
      </w:r>
      <w:r w:rsidRPr="000346A0">
        <w:br/>
        <w:t>to take all their Exercises sassing, and afterwards to sit down</w:t>
      </w:r>
      <w:r w:rsidRPr="000346A0">
        <w:br/>
        <w:t>to their vegetable-Food, before they have recovered Breath froth</w:t>
      </w:r>
      <w:r w:rsidRPr="000346A0">
        <w:br/>
        <w:t>the Fatigue, or are cool, and then to hegin with a Draught</w:t>
      </w:r>
      <w:r w:rsidRPr="000346A0">
        <w:br/>
      </w:r>
      <w:r w:rsidRPr="000346A0">
        <w:lastRenderedPageBreak/>
        <w:t>of Wine, diluted, and not too cold. Their Flesh ought to he</w:t>
      </w:r>
      <w:r w:rsidRPr="000346A0">
        <w:br/>
        <w:t xml:space="preserve">dressed with </w:t>
      </w:r>
      <w:r w:rsidRPr="000346A0">
        <w:rPr>
          <w:lang w:val="la-Latn" w:eastAsia="la-Latn" w:bidi="la-Latn"/>
        </w:rPr>
        <w:t xml:space="preserve">Sesamum </w:t>
      </w:r>
      <w:r w:rsidRPr="000346A0">
        <w:t xml:space="preserve">[oily purging Grain, </w:t>
      </w:r>
      <w:r w:rsidRPr="000346A0">
        <w:rPr>
          <w:i/>
          <w:iCs/>
        </w:rPr>
        <w:t>Dale.] or some -</w:t>
      </w:r>
      <w:r w:rsidRPr="000346A0">
        <w:rPr>
          <w:i/>
          <w:iCs/>
        </w:rPr>
        <w:br/>
      </w:r>
      <w:r w:rsidRPr="000346A0">
        <w:t>grateful preserved Vegetable, or something Of that Kind, and</w:t>
      </w:r>
      <w:r w:rsidRPr="000346A0">
        <w:br/>
        <w:t>to be very sat, that it might the sooner create a Satiety. Besides,</w:t>
      </w:r>
      <w:r w:rsidRPr="000346A0">
        <w:br/>
        <w:t>they ought to eat bur onoe a Day, to abstain from Bathing, to</w:t>
      </w:r>
      <w:r w:rsidRPr="000346A0">
        <w:br/>
        <w:t>lie on a herd Bed, and to exercise themselves in walking naked</w:t>
      </w:r>
      <w:r w:rsidRPr="000346A0">
        <w:br/>
        <w:t>as much as possible. : ;</w:t>
      </w:r>
    </w:p>
    <w:p w14:paraId="1D4C9CF6" w14:textId="77777777" w:rsidR="000346A0" w:rsidRPr="000346A0" w:rsidRDefault="000346A0" w:rsidP="000346A0">
      <w:pPr>
        <w:ind w:firstLine="360"/>
      </w:pPr>
      <w:r w:rsidRPr="000346A0">
        <w:t>Lean Persons, who are willing to grow fat, ought to act di-</w:t>
      </w:r>
      <w:r w:rsidRPr="000346A0">
        <w:br/>
        <w:t>rectly contrary to the aforementioned Precepts, and to use no</w:t>
      </w:r>
      <w:r w:rsidRPr="000346A0">
        <w:br/>
        <w:t>Exercise upon an empty Stomach.</w:t>
      </w:r>
    </w:p>
    <w:p w14:paraId="1F2E4922" w14:textId="77777777" w:rsidR="000346A0" w:rsidRPr="000346A0" w:rsidRDefault="000346A0" w:rsidP="000346A0">
      <w:pPr>
        <w:ind w:firstLine="360"/>
      </w:pPr>
      <w:r w:rsidRPr="000346A0">
        <w:t>As to Emetics and Clysters, observe the following Rules:</w:t>
      </w:r>
      <w:r w:rsidRPr="000346A0">
        <w:br/>
        <w:t>During the six Winter Months use Vomiting, hecause this</w:t>
      </w:r>
      <w:r w:rsidRPr="000346A0">
        <w:br/>
        <w:t>Season is more phlegmatic than the Summer Half-year, and</w:t>
      </w:r>
      <w:r w:rsidRPr="000346A0">
        <w:br/>
        <w:t>generates such Diseases as affect the Head, and the Reo-ion above</w:t>
      </w:r>
    </w:p>
    <w:p w14:paraId="4DB866EE" w14:textId="77777777" w:rsidR="000346A0" w:rsidRPr="000346A0" w:rsidRDefault="000346A0" w:rsidP="000346A0">
      <w:pPr>
        <w:tabs>
          <w:tab w:val="left" w:pos="11069"/>
          <w:tab w:val="left" w:pos="12568"/>
        </w:tabs>
      </w:pPr>
      <w:r w:rsidRPr="000346A0">
        <w:t>* Tins Passage perplexed Galen very much ; het Dacier has taken away the Difficulty, by the Addition of three o</w:t>
      </w:r>
      <w:r w:rsidRPr="000346A0">
        <w:rPr>
          <w:vertAlign w:val="subscript"/>
        </w:rPr>
        <w:t>r</w:t>
      </w:r>
      <w:r w:rsidRPr="000346A0">
        <w:t xml:space="preserve"> f</w:t>
      </w:r>
      <w:r w:rsidRPr="000346A0">
        <w:rPr>
          <w:vertAlign w:val="subscript"/>
        </w:rPr>
        <w:t>oa</w:t>
      </w:r>
      <w:r w:rsidRPr="000346A0">
        <w:t>r Words in</w:t>
      </w:r>
      <w:r w:rsidRPr="000346A0">
        <w:br/>
        <w:t>which he is warranted by a ManuscrJpt in the King of France's Library.’</w:t>
      </w:r>
      <w:r w:rsidRPr="000346A0">
        <w:tab/>
        <w:t>-....</w:t>
      </w:r>
      <w:r w:rsidRPr="000346A0">
        <w:tab/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 </w:t>
      </w:r>
      <w:r w:rsidRPr="000346A0">
        <w:t>.. . ...</w:t>
      </w:r>
      <w:r w:rsidRPr="000346A0">
        <w:br w:type="page"/>
      </w:r>
    </w:p>
    <w:p w14:paraId="3651A08A" w14:textId="77777777" w:rsidR="000346A0" w:rsidRPr="000346A0" w:rsidRDefault="000346A0" w:rsidP="000346A0">
      <w:pPr>
        <w:ind w:firstLine="360"/>
      </w:pPr>
      <w:r w:rsidRPr="000346A0">
        <w:lastRenderedPageBreak/>
        <w:t>the Diaphragm. When it is Very hot, make Use of Clysters, -</w:t>
      </w:r>
      <w:r w:rsidRPr="000346A0">
        <w:br/>
        <w:t>for then it is very sultry, and the Body abounds with Choler,</w:t>
      </w:r>
      <w:r w:rsidRPr="000346A0">
        <w:br/>
        <w:t>there is a Sensation os Weight upon the Loins and Knees,</w:t>
      </w:r>
      <w:r w:rsidRPr="000346A0">
        <w:br/>
        <w:t>Heats arise, and griping Pains affect the Belly. The Body then</w:t>
      </w:r>
      <w:r w:rsidRPr="000346A0">
        <w:br/>
        <w:t>wants to he refrigerated, and the Humours, which are exalted</w:t>
      </w:r>
      <w:r w:rsidRPr="000346A0">
        <w:br/>
        <w:t>and tend upwards, ought to he drawn down from the higher</w:t>
      </w:r>
      <w:r w:rsidRPr="000346A0">
        <w:br/>
        <w:t>Parts.</w:t>
      </w:r>
    </w:p>
    <w:p w14:paraId="74888D12" w14:textId="77777777" w:rsidR="000346A0" w:rsidRPr="000346A0" w:rsidRDefault="000346A0" w:rsidP="000346A0">
      <w:pPr>
        <w:ind w:firstLine="360"/>
      </w:pPr>
      <w:r w:rsidRPr="000346A0">
        <w:t>For corpulent Persons, who abound with Humidity, Clys-</w:t>
      </w:r>
      <w:r w:rsidRPr="000346A0">
        <w:br/>
        <w:t>ters of a saline and thin Substance are to he prepared ; to dry;</w:t>
      </w:r>
      <w:r w:rsidRPr="000346A0">
        <w:br/>
        <w:t>lean, and feeble Bedies, fatter Clysters, and of a thicker Con-</w:t>
      </w:r>
      <w:r w:rsidRPr="000346A0">
        <w:br/>
        <w:t>sistence, are best accommodated. These last are prepared with</w:t>
      </w:r>
      <w:r w:rsidRPr="000346A0">
        <w:br/>
        <w:t xml:space="preserve">Milk, or the Decoction of Chich-pease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εάβευος</w:t>
      </w:r>
      <w:r w:rsidRPr="000346A0">
        <w:rPr>
          <w:lang w:val="en-GB" w:eastAsia="el-GR" w:bidi="el-GR"/>
        </w:rPr>
        <w:t xml:space="preserve">] </w:t>
      </w:r>
      <w:r w:rsidRPr="000346A0">
        <w:t>or other like</w:t>
      </w:r>
      <w:r w:rsidRPr="000346A0">
        <w:br/>
        <w:t>Ingredients, the thin and saline Clysters are made with Brine,</w:t>
      </w:r>
      <w:r w:rsidRPr="000346A0">
        <w:br/>
        <w:t>or Sea-water, and other Things of that Nature.</w:t>
      </w:r>
    </w:p>
    <w:p w14:paraId="3598DB8F" w14:textId="77777777" w:rsidR="000346A0" w:rsidRPr="000346A0" w:rsidRDefault="000346A0" w:rsidP="000346A0">
      <w:pPr>
        <w:ind w:firstLine="360"/>
      </w:pPr>
      <w:r w:rsidRPr="000346A0">
        <w:t>The Uss of Emetics is to he regulated in the following Man-</w:t>
      </w:r>
      <w:r w:rsidRPr="000346A0">
        <w:br/>
        <w:t>ner : Persons os a sat and full Habit os Body are to Vomit upon</w:t>
      </w:r>
      <w:r w:rsidRPr="000346A0">
        <w:br/>
        <w:t>an empty Stomach, after Running or Walking very fast, about</w:t>
      </w:r>
      <w:r w:rsidRPr="000346A0">
        <w:br/>
        <w:t>the Middle of the Day. For this Purpose they may take soin</w:t>
      </w:r>
      <w:r w:rsidRPr="000346A0">
        <w:br/>
        <w:t xml:space="preserve">Ounces </w:t>
      </w:r>
      <w:r w:rsidRPr="000346A0">
        <w:rPr>
          <w:i/>
          <w:iCs/>
        </w:rPr>
        <w:t>of</w:t>
      </w:r>
      <w:r w:rsidRPr="000346A0">
        <w:t xml:space="preserve"> Hyssop bruised in six Pints of Water, with an </w:t>
      </w:r>
      <w:r w:rsidRPr="000346A0">
        <w:rPr>
          <w:lang w:val="la-Latn" w:eastAsia="la-Latn" w:bidi="la-Latn"/>
        </w:rPr>
        <w:t>Additi-</w:t>
      </w:r>
      <w:r w:rsidRPr="000346A0">
        <w:rPr>
          <w:lang w:val="la-Latn" w:eastAsia="la-Latn" w:bidi="la-Latn"/>
        </w:rPr>
        <w:br/>
      </w:r>
      <w:r w:rsidRPr="000346A0">
        <w:t>on of Vinegar and Salt, to make it the more agreeable; let them</w:t>
      </w:r>
      <w:r w:rsidRPr="000346A0">
        <w:br/>
        <w:t>drink this first leisurely, and afterwards quicker.</w:t>
      </w:r>
    </w:p>
    <w:p w14:paraId="442BC5B4" w14:textId="77777777" w:rsidR="000346A0" w:rsidRPr="000346A0" w:rsidRDefault="000346A0" w:rsidP="000346A0">
      <w:pPr>
        <w:ind w:firstLine="360"/>
      </w:pPr>
      <w:r w:rsidRPr="000346A0">
        <w:t>They who are of a thin and weak Constitution must Vomit</w:t>
      </w:r>
      <w:r w:rsidRPr="000346A0">
        <w:br/>
        <w:t>aster Eating, in the following Manner: Aster coming out of</w:t>
      </w:r>
      <w:r w:rsidRPr="000346A0">
        <w:br/>
        <w:t>the hot Bath, let them take half a Pint os pure Wine, and then</w:t>
      </w:r>
      <w:r w:rsidRPr="000346A0">
        <w:br/>
        <w:t>make a Meal on Variety of Vegetable Fond ; but not drink ei-</w:t>
      </w:r>
      <w:r w:rsidRPr="000346A0">
        <w:br/>
        <w:t>ther at or aster Eating, abstaining from Drinking while a Man</w:t>
      </w:r>
      <w:r w:rsidRPr="000346A0">
        <w:br/>
        <w:t>may run ten Stadiums [about an English Mile and a Quarter].</w:t>
      </w:r>
      <w:r w:rsidRPr="000346A0">
        <w:br/>
        <w:t>Then mix up sor them three Sorts of Wine, which must be the</w:t>
      </w:r>
      <w:r w:rsidRPr="000346A0">
        <w:br/>
        <w:t>austere, the sweet, and the sour. Let these be' drank first</w:t>
      </w:r>
      <w:r w:rsidRPr="000346A0">
        <w:br/>
        <w:t>pure, soberly, and by small Quantities; hut afterwards more</w:t>
      </w:r>
      <w:r w:rsidRPr="000346A0">
        <w:br/>
        <w:t>diluted, and hy quicker and more plentiful Draughts.</w:t>
      </w:r>
    </w:p>
    <w:p w14:paraId="5E4C728A" w14:textId="77777777" w:rsidR="000346A0" w:rsidRPr="000346A0" w:rsidRDefault="000346A0" w:rsidP="000346A0">
      <w:pPr>
        <w:ind w:firstLine="360"/>
      </w:pPr>
      <w:r w:rsidRPr="000346A0">
        <w:t>Such aS have accustomed themselves .to Vomit twice a Month</w:t>
      </w:r>
      <w:r w:rsidRPr="000346A0">
        <w:br/>
        <w:t>had better take an Emetic two Days one-after another, than*</w:t>
      </w:r>
      <w:r w:rsidRPr="000346A0">
        <w:br/>
        <w:t>every fifteenth Day; but some observe a quite contrary Me-</w:t>
      </w:r>
      <w:r w:rsidRPr="000346A0">
        <w:br/>
        <w:t>thod- . - .</w:t>
      </w:r>
    </w:p>
    <w:p w14:paraId="35D30468" w14:textId="77777777" w:rsidR="000346A0" w:rsidRPr="000346A0" w:rsidRDefault="000346A0" w:rsidP="000346A0">
      <w:pPr>
        <w:ind w:firstLine="360"/>
      </w:pPr>
      <w:r w:rsidRPr="000346A0">
        <w:t>As for those who are subject to throw up their Victuals by</w:t>
      </w:r>
      <w:r w:rsidRPr="000346A0">
        <w:br/>
        <w:t>Vomit, or are costive, the best Method is to eat often in a Day,</w:t>
      </w:r>
      <w:r w:rsidRPr="000346A0">
        <w:br/>
        <w:t>and of all Kinds ofFood , to have their Meat dressed all Man-</w:t>
      </w:r>
      <w:r w:rsidRPr="000346A0">
        <w:br/>
        <w:t>ner of Ways, and to drink of two or three Sorts of Wine.-</w:t>
      </w:r>
      <w:r w:rsidRPr="000346A0">
        <w:br/>
        <w:t>Those who are not subject to Vomit, or who have loose Bellies,</w:t>
      </w:r>
      <w:r w:rsidRPr="000346A0">
        <w:br/>
        <w:t>ought to manage themselves by a Method directly contrary to the</w:t>
      </w:r>
      <w:r w:rsidRPr="000346A0">
        <w:br/>
        <w:t>foregoing.</w:t>
      </w:r>
    </w:p>
    <w:p w14:paraId="7B5CCF50" w14:textId="77777777" w:rsidR="000346A0" w:rsidRPr="000346A0" w:rsidRDefault="000346A0" w:rsidP="000346A0">
      <w:pPr>
        <w:ind w:firstLine="360"/>
      </w:pPr>
      <w:r w:rsidRPr="000346A0">
        <w:t>Infants are to be washed with warm Water for a song Time,</w:t>
      </w:r>
      <w:r w:rsidRPr="000346A0">
        <w:br/>
        <w:t>and to drink Wine diluted, but by no Means cold. Let their</w:t>
      </w:r>
      <w:r w:rsidRPr="000346A0">
        <w:br/>
        <w:t>Wine be such as will not breed Inflations, or cause the Belly to</w:t>
      </w:r>
      <w:r w:rsidRPr="000346A0">
        <w:br/>
        <w:t>Twell; by which Means they will be the less subject to Con*</w:t>
      </w:r>
      <w:r w:rsidRPr="000346A0">
        <w:br/>
        <w:t>vulsions, will grow large, and have a good healthy Colour.</w:t>
      </w:r>
    </w:p>
    <w:p w14:paraId="328A1F7B" w14:textId="77777777" w:rsidR="000346A0" w:rsidRPr="000346A0" w:rsidRDefault="000346A0" w:rsidP="000346A0">
      <w:pPr>
        <w:tabs>
          <w:tab w:val="left" w:pos="2833"/>
          <w:tab w:val="left" w:pos="4289"/>
          <w:tab w:val="left" w:pos="4818"/>
          <w:tab w:val="left" w:pos="5168"/>
          <w:tab w:val="left" w:pos="5558"/>
        </w:tabs>
        <w:ind w:firstLine="360"/>
      </w:pPr>
      <w:r w:rsidRPr="000346A0">
        <w:t>Women ought, in general, to observe a dry Regimen ; for</w:t>
      </w:r>
      <w:r w:rsidRPr="000346A0">
        <w:br/>
        <w:t xml:space="preserve">" dry </w:t>
      </w:r>
      <w:r w:rsidRPr="000346A0">
        <w:rPr>
          <w:i/>
          <w:iCs/>
        </w:rPr>
        <w:t>Aliment</w:t>
      </w:r>
      <w:r w:rsidRPr="000346A0">
        <w:t xml:space="preserve"> is best accommodated to the Softness of their Flesh,</w:t>
      </w:r>
      <w:r w:rsidRPr="000346A0">
        <w:br/>
        <w:t>and Wine almost pure is best for the Womb, and to nourish</w:t>
      </w:r>
      <w:r w:rsidRPr="000346A0">
        <w:br/>
        <w:t>the Child therein.</w:t>
      </w:r>
      <w:r w:rsidRPr="000346A0">
        <w:tab/>
        <w:t>ssss I</w:t>
      </w:r>
      <w:r w:rsidRPr="000346A0">
        <w:tab/>
        <w:t>.</w:t>
      </w:r>
      <w:r w:rsidRPr="000346A0">
        <w:tab/>
        <w:t>.</w:t>
      </w:r>
      <w:r w:rsidRPr="000346A0">
        <w:tab/>
        <w:t>. .</w:t>
      </w:r>
      <w:r w:rsidRPr="000346A0">
        <w:tab/>
        <w:t>.</w:t>
      </w:r>
    </w:p>
    <w:p w14:paraId="77E68F6A" w14:textId="77777777" w:rsidR="000346A0" w:rsidRPr="000346A0" w:rsidRDefault="000346A0" w:rsidP="000346A0">
      <w:pPr>
        <w:ind w:firstLine="360"/>
      </w:pPr>
      <w:r w:rsidRPr="000346A0">
        <w:t>i. As to Exercise, Running and Wrestling ought to he used in</w:t>
      </w:r>
      <w:r w:rsidRPr="000346A0">
        <w:br/>
        <w:t>the Winter; in Summer but little Wrestling, and no Running,</w:t>
      </w:r>
      <w:r w:rsidRPr="000346A0">
        <w:br/>
        <w:t>'but 'much Walking in the cool- Air is then Very'convenient.</w:t>
      </w:r>
    </w:p>
    <w:p w14:paraId="6318DEA0" w14:textId="77777777" w:rsidR="000346A0" w:rsidRPr="000346A0" w:rsidRDefault="000346A0" w:rsidP="000346A0">
      <w:pPr>
        <w:ind w:firstLine="360"/>
      </w:pPr>
      <w:r w:rsidRPr="000346A0">
        <w:t>Those who are tired with Running ought to wrestle ; * and</w:t>
      </w:r>
      <w:r w:rsidRPr="000346A0">
        <w:br/>
        <w:t>those who are satigned with Wrestling ought to Tun ; for by</w:t>
      </w:r>
      <w:r w:rsidRPr="000346A0">
        <w:br/>
        <w:t>this Means he who exercises will procure a Warmth to the</w:t>
      </w:r>
      <w:r w:rsidRPr="000346A0">
        <w:br/>
        <w:t>fatigued Part, Compose himself at Leisure, and afterwards hetake</w:t>
      </w:r>
      <w:r w:rsidRPr="000346A0">
        <w:br/>
        <w:t>himself to Rest in the most agreeable Manner. .</w:t>
      </w:r>
    </w:p>
    <w:p w14:paraId="4C21898C" w14:textId="77777777" w:rsidR="000346A0" w:rsidRPr="000346A0" w:rsidRDefault="000346A0" w:rsidP="000346A0">
      <w:pPr>
        <w:ind w:firstLine="360"/>
      </w:pPr>
      <w:r w:rsidRPr="000346A0">
        <w:t>If a Person, during a Course os Exercises, be seized with a</w:t>
      </w:r>
      <w:r w:rsidRPr="000346A0">
        <w:br/>
        <w:t>Diarrhoea, and his Food comes off undigested, he must forbear</w:t>
      </w:r>
      <w:r w:rsidRPr="000346A0">
        <w:br/>
        <w:t>one Third at least of those Exercises, and eat but half his usu-</w:t>
      </w:r>
      <w:r w:rsidRPr="000346A0">
        <w:br/>
        <w:t>al Allowance. For it is plain, that the Stomach is destitute</w:t>
      </w:r>
      <w:r w:rsidRPr="000346A0">
        <w:br/>
        <w:t>of sufficient Heat to. concoct such a Quantity 'of Food. Let</w:t>
      </w:r>
      <w:r w:rsidRPr="000346A0">
        <w:br/>
        <w:t>him eat Bread very well toasted and put .into Wine</w:t>
      </w:r>
      <w:r w:rsidRPr="000346A0">
        <w:rPr>
          <w:i/>
          <w:iCs/>
        </w:rPr>
        <w:t>, let.</w:t>
      </w:r>
      <w:r w:rsidRPr="000346A0">
        <w:t xml:space="preserve"> his</w:t>
      </w:r>
      <w:r w:rsidRPr="000346A0">
        <w:br/>
        <w:t>Drink be Very little in Quantity, but. of the purest and undiluted</w:t>
      </w:r>
      <w:r w:rsidRPr="000346A0">
        <w:br/>
        <w:t>Wines, and let him not walk after Meals, of which he must</w:t>
      </w:r>
      <w:r w:rsidRPr="000346A0">
        <w:br/>
        <w:t>make but one in a Day, while under this Regimen. By this</w:t>
      </w:r>
      <w:r w:rsidRPr="000346A0">
        <w:br/>
        <w:t>Management the Stomach will be wonderfully warmed and che-</w:t>
      </w:r>
      <w:r w:rsidRPr="000346A0">
        <w:br/>
        <w:t>rished, and have Strength to digest whatever it receives. . This .</w:t>
      </w:r>
      <w:r w:rsidRPr="000346A0">
        <w:br/>
        <w:t>. Kind of Diarrhoea in most incident to such as have firm, hard</w:t>
      </w:r>
    </w:p>
    <w:p w14:paraId="3DA6AF81" w14:textId="77777777" w:rsidR="000346A0" w:rsidRPr="000346A0" w:rsidRDefault="000346A0" w:rsidP="000346A0">
      <w:pPr>
        <w:ind w:firstLine="360"/>
      </w:pPr>
      <w:r w:rsidRPr="000346A0">
        <w:t>Flesh, especially when they are obliged to live much upon ani-</w:t>
      </w:r>
      <w:r w:rsidRPr="000346A0">
        <w:br/>
        <w:t xml:space="preserve">mal Food, being naturally disposed to this Disorder; </w:t>
      </w:r>
      <w:r w:rsidRPr="000346A0">
        <w:rPr>
          <w:i/>
          <w:iCs/>
        </w:rPr>
        <w:t>for</w:t>
      </w:r>
      <w:r w:rsidRPr="000346A0">
        <w:t xml:space="preserve"> their</w:t>
      </w:r>
      <w:r w:rsidRPr="000346A0">
        <w:br/>
        <w:t xml:space="preserve">. strait and narrow Vessels are incapable of receiving the </w:t>
      </w:r>
      <w:r w:rsidRPr="000346A0">
        <w:rPr>
          <w:i/>
          <w:iCs/>
        </w:rPr>
        <w:t>Ali-</w:t>
      </w:r>
      <w:r w:rsidRPr="000346A0">
        <w:rPr>
          <w:i/>
          <w:iCs/>
        </w:rPr>
        <w:br/>
        <w:t>ments.</w:t>
      </w:r>
      <w:r w:rsidRPr="000346A0">
        <w:t xml:space="preserve"> This is a very uncertain Sort of Constitution, and rea-</w:t>
      </w:r>
      <w:r w:rsidRPr="000346A0">
        <w:br/>
        <w:t>edy to turn either Way, never remaining long settled on a</w:t>
      </w:r>
      <w:r w:rsidRPr="000346A0">
        <w:br/>
      </w:r>
      <w:r w:rsidRPr="000346A0">
        <w:rPr>
          <w:vertAlign w:val="superscript"/>
        </w:rPr>
        <w:t>:</w:t>
      </w:r>
      <w:r w:rsidRPr="000346A0">
        <w:t>strm Basis of Heasth, But they who are of a thinner and more</w:t>
      </w:r>
      <w:r w:rsidRPr="000346A0">
        <w:br/>
        <w:t>lax Habit of Body, and more hairy, bear Eating os Flesh, and</w:t>
      </w:r>
      <w:r w:rsidRPr="000346A0">
        <w:br/>
        <w:t>^sustain Labour much hetter, and enjoy their Health much lon-</w:t>
      </w:r>
      <w:r w:rsidRPr="000346A0">
        <w:br/>
      </w:r>
      <w:r w:rsidRPr="000346A0">
        <w:lastRenderedPageBreak/>
        <w:t>ger, than the others.</w:t>
      </w:r>
      <w:r w:rsidRPr="000346A0">
        <w:rPr>
          <w:vertAlign w:val="superscript"/>
        </w:rPr>
        <w:t>4</w:t>
      </w:r>
      <w:r w:rsidRPr="000346A0">
        <w:t xml:space="preserve"> They who are troubled with Eructations,</w:t>
      </w:r>
      <w:r w:rsidRPr="000346A0">
        <w:br/>
        <w:t>and Inflations os the Hypochondria,-from the indigested Food</w:t>
      </w:r>
      <w:r w:rsidRPr="000346A0">
        <w:br/>
        <w:t>os the preceding Day, ought to fleep longer than ordinary, and to</w:t>
      </w:r>
      <w:r w:rsidRPr="000346A0">
        <w:br/>
        <w:t>Force themselves upon some new Exercise, to drink their Wine</w:t>
      </w:r>
      <w:r w:rsidRPr="000346A0">
        <w:br/>
        <w:t>pure, and in larger Quantities, and at the same Time to shot-</w:t>
      </w:r>
      <w:r w:rsidRPr="000346A0">
        <w:br/>
        <w:t>ten their Allowance os Food ; for there are plain Indications,"</w:t>
      </w:r>
      <w:r w:rsidRPr="000346A0">
        <w:br/>
        <w:t>that the Stomach, by Reason of its Coldness and Imbecillity,</w:t>
      </w:r>
      <w:r w:rsidRPr="000346A0">
        <w:br/>
        <w:t>iis unable to digest the great Quantity ofFood which it receives.</w:t>
      </w:r>
    </w:p>
    <w:p w14:paraId="3EA7B411" w14:textId="77777777" w:rsidR="000346A0" w:rsidRPr="000346A0" w:rsidRDefault="000346A0" w:rsidP="000346A0">
      <w:pPr>
        <w:ind w:firstLine="360"/>
      </w:pPr>
      <w:r w:rsidRPr="000346A0">
        <w:t>For such as labour under Thirst, less Food, and less Exer-</w:t>
      </w:r>
      <w:r w:rsidRPr="000346A0">
        <w:br/>
        <w:t>cise, with the most refrigerating and diluted Wines, are most</w:t>
      </w:r>
      <w:r w:rsidRPr="000346A0">
        <w:br/>
        <w:t>.proper to be advised. Tltey who are afflicted with Pains in the</w:t>
      </w:r>
      <w:r w:rsidRPr="000346A0">
        <w:br/>
        <w:t>Viscera, whether from Exercise, or hard Labour, ought to he-</w:t>
      </w:r>
    </w:p>
    <w:p w14:paraId="42B3BF9A" w14:textId="77777777" w:rsidR="000346A0" w:rsidRPr="000346A0" w:rsidRDefault="000346A0" w:rsidP="000346A0">
      <w:r w:rsidRPr="000346A0">
        <w:t>take themselves to Rest without Eating, and to take a Draught,</w:t>
      </w:r>
      <w:r w:rsidRPr="000346A0">
        <w:br/>
        <w:t>which, though little in Quantity, shall he a most powerful Diu-</w:t>
      </w:r>
      <w:r w:rsidRPr="000346A0">
        <w:br/>
        <w:t>retie, that so the Vessels osthe Viscera may not he distended .</w:t>
      </w:r>
      <w:r w:rsidRPr="000346A0">
        <w:br/>
        <w:t>through a Repletion, whence Tumors and Fevers arista</w:t>
      </w:r>
    </w:p>
    <w:p w14:paraId="04CA3F1B" w14:textId="77777777" w:rsidR="000346A0" w:rsidRPr="000346A0" w:rsidRDefault="000346A0" w:rsidP="000346A0">
      <w:pPr>
        <w:ind w:firstLine="360"/>
      </w:pPr>
      <w:r w:rsidRPr="000346A0">
        <w:t>Persons who labour under Disorders that proceed from the</w:t>
      </w:r>
      <w:r w:rsidRPr="000346A0">
        <w:br/>
        <w:t>Brain are first affected with a Stupor; they make Water of-</w:t>
      </w:r>
      <w:r w:rsidRPr="000346A0">
        <w:br/>
        <w:t>ten, and heve other Symptoms in common with those who suf-</w:t>
      </w:r>
      <w:r w:rsidRPr="000346A0">
        <w:br/>
        <w:t>fer under a Strangury. These hold them for nine Days, and</w:t>
      </w:r>
      <w:r w:rsidRPr="000346A0">
        <w:br/>
        <w:t>if there he an aqueous or mucous Discharge from the Nose or</w:t>
      </w:r>
      <w:r w:rsidRPr="000346A0">
        <w:br/>
        <w:t xml:space="preserve">Ears there is a Solution </w:t>
      </w:r>
      <w:r w:rsidRPr="000346A0">
        <w:rPr>
          <w:i/>
          <w:iCs/>
        </w:rPr>
        <w:t>of</w:t>
      </w:r>
      <w:r w:rsidRPr="000346A0">
        <w:t xml:space="preserve"> the Disease, and the Strangury .</w:t>
      </w:r>
      <w:r w:rsidRPr="000346A0">
        <w:br/>
        <w:t xml:space="preserve">-ceases. Plenty </w:t>
      </w:r>
      <w:r w:rsidRPr="000346A0">
        <w:rPr>
          <w:i/>
          <w:iCs/>
        </w:rPr>
        <w:t>of</w:t>
      </w:r>
      <w:r w:rsidRPr="000346A0">
        <w:t xml:space="preserve"> white Urine comes off from the Patient with-</w:t>
      </w:r>
      <w:r w:rsidRPr="000346A0">
        <w:br/>
        <w:t>out Pain till the twentieth Day, at which Time the Pain of the</w:t>
      </w:r>
      <w:r w:rsidRPr="000346A0">
        <w:br/>
        <w:t>Head leaves him, but a Dimness of Sight remains, when the Pa-</w:t>
      </w:r>
      <w:r w:rsidRPr="000346A0">
        <w:br/>
        <w:t>tient sixes his Eyes long on any Object..</w:t>
      </w:r>
    </w:p>
    <w:p w14:paraId="5DE39F36" w14:textId="77777777" w:rsidR="000346A0" w:rsidRPr="000346A0" w:rsidRDefault="000346A0" w:rsidP="000346A0">
      <w:pPr>
        <w:ind w:firstLine="360"/>
      </w:pPr>
      <w:r w:rsidRPr="000346A0">
        <w:t>The Man of Understanding knows that Health is the most</w:t>
      </w:r>
      <w:r w:rsidRPr="000346A0">
        <w:br/>
        <w:t>Valuable Gift to Mortals, and when attacked by Diseases has</w:t>
      </w:r>
      <w:r w:rsidRPr="000346A0">
        <w:br/>
        <w:t>Skill enough to baffle them, and he his own Physician. Hip-</w:t>
      </w:r>
      <w:r w:rsidRPr="000346A0">
        <w:br/>
        <w:t xml:space="preserve">pocrateS </w:t>
      </w:r>
      <w:r w:rsidRPr="000346A0">
        <w:rPr>
          <w:lang w:val="el-GR" w:eastAsia="el-GR" w:bidi="el-GR"/>
        </w:rPr>
        <w:t>περὶ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διαίτης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ύγιεενῆς</w:t>
      </w:r>
      <w:r w:rsidRPr="000346A0">
        <w:rPr>
          <w:lang w:val="en-GB" w:eastAsia="el-GR" w:bidi="el-GR"/>
        </w:rPr>
        <w:t xml:space="preserve">. </w:t>
      </w:r>
      <w:r w:rsidRPr="000346A0">
        <w:t>.</w:t>
      </w:r>
    </w:p>
    <w:p w14:paraId="005FC17F" w14:textId="77777777" w:rsidR="000346A0" w:rsidRPr="000346A0" w:rsidRDefault="000346A0" w:rsidP="000346A0">
      <w:pPr>
        <w:ind w:firstLine="360"/>
      </w:pPr>
      <w:r w:rsidRPr="000346A0">
        <w:t>The Man who takes due Care of his Health ought to know,</w:t>
      </w:r>
      <w:r w:rsidRPr="000346A0">
        <w:br/>
        <w:t xml:space="preserve">above all Things, the Nature os </w:t>
      </w:r>
      <w:r w:rsidRPr="000346A0">
        <w:rPr>
          <w:i/>
          <w:iCs/>
        </w:rPr>
        <w:t>Aliments.</w:t>
      </w:r>
      <w:r w:rsidRPr="000346A0">
        <w:t xml:space="preserve"> To say somewhat</w:t>
      </w:r>
      <w:r w:rsidRPr="000346A0">
        <w:br/>
        <w:t xml:space="preserve">then in .Relation to this Subject, </w:t>
      </w:r>
      <w:r w:rsidRPr="000346A0">
        <w:rPr>
          <w:i/>
          <w:iCs/>
        </w:rPr>
        <w:t>Aliments</w:t>
      </w:r>
      <w:r w:rsidRPr="000346A0">
        <w:t xml:space="preserve"> that heve an atienu- '</w:t>
      </w:r>
      <w:r w:rsidRPr="000346A0">
        <w:br/>
        <w:t>ating Quality open the narrow Passages, scour off the glutinous</w:t>
      </w:r>
      <w:r w:rsidRPr="000346A0">
        <w:br/>
        <w:t xml:space="preserve">Particles that stick to Bedies, and </w:t>
      </w:r>
      <w:r w:rsidRPr="000346A0">
        <w:rPr>
          <w:lang w:val="la-Latn" w:eastAsia="la-Latn" w:bidi="la-Latn"/>
        </w:rPr>
        <w:t xml:space="preserve">incide </w:t>
      </w:r>
      <w:r w:rsidRPr="000346A0">
        <w:t>and attenuate those</w:t>
      </w:r>
      <w:r w:rsidRPr="000346A0">
        <w:br/>
        <w:t>which are gross. But if a Person accustom himself sor a long</w:t>
      </w:r>
      <w:r w:rsidRPr="000346A0">
        <w:br/>
        <w:t>Time to the Use of them, he is in Danger of heing over-run</w:t>
      </w:r>
      <w:r w:rsidRPr="000346A0">
        <w:br/>
        <w:t>with serous and bilious Humours; and is he perseveres in such</w:t>
      </w:r>
      <w:r w:rsidRPr="000346A0">
        <w:br/>
        <w:t>a Diet, his Blood, in the End, will become melancholy. For -</w:t>
      </w:r>
      <w:r w:rsidRPr="000346A0">
        <w:br/>
        <w:t>all Foods of this Quality are apt to heat and dry to Excess, and</w:t>
      </w:r>
      <w:r w:rsidRPr="000346A0">
        <w:br/>
        <w:t>by that Means to breed the Gravel in the ItidnieS. He must</w:t>
      </w:r>
      <w:r w:rsidRPr="000346A0">
        <w:br/>
        <w:t>abstain therefore from the continual Use os them, especially of</w:t>
      </w:r>
      <w:r w:rsidRPr="000346A0">
        <w:br/>
        <w:t>such as are of a bilious Nature; for Meats os this Kind are</w:t>
      </w:r>
      <w:r w:rsidRPr="000346A0">
        <w:br/>
        <w:t>only -proper for those who abound with Phlegm, and crude,</w:t>
      </w:r>
      <w:r w:rsidRPr="000346A0">
        <w:br/>
        <w:t>gross, and tenacious Juices. Many chronic Distempers have been</w:t>
      </w:r>
      <w:r w:rsidRPr="000346A0">
        <w:br/>
        <w:t>cured meerly by the Use of an attenuating Diet. And it is much</w:t>
      </w:r>
      <w:r w:rsidRPr="000346A0">
        <w:br/>
        <w:t>hetter to abstain from Medicine, in Cases where we may attain</w:t>
      </w:r>
      <w:r w:rsidRPr="000346A0">
        <w:br/>
        <w:t xml:space="preserve">out </w:t>
      </w:r>
      <w:r w:rsidRPr="000346A0">
        <w:rPr>
          <w:vertAlign w:val="superscript"/>
        </w:rPr>
        <w:t>:</w:t>
      </w:r>
      <w:r w:rsidRPr="000346A0">
        <w:t>End by a Regimen ; as I have known that out of many '</w:t>
      </w:r>
      <w:r w:rsidRPr="000346A0">
        <w:br/>
        <w:t>Persons labouring under the Gravel, and not a sew under the</w:t>
      </w:r>
      <w:r w:rsidRPr="000346A0">
        <w:br/>
        <w:t xml:space="preserve">Gout, who have had their Joints laid bare with </w:t>
      </w:r>
      <w:r w:rsidRPr="000346A0">
        <w:rPr>
          <w:lang w:val="la-Latn" w:eastAsia="la-Latn" w:bidi="la-Latn"/>
        </w:rPr>
        <w:t xml:space="preserve">Tophe, </w:t>
      </w:r>
      <w:r w:rsidRPr="000346A0">
        <w:t>some</w:t>
      </w:r>
      <w:r w:rsidRPr="000346A0">
        <w:br/>
        <w:t>have been perfectly cured, and others much relieved, by a.</w:t>
      </w:r>
      <w:r w:rsidRPr="000346A0">
        <w:br/>
        <w:t>strict Observance of the Rules of Diet. Some who have</w:t>
      </w:r>
      <w:r w:rsidRPr="000346A0">
        <w:br/>
        <w:t>been a long Time afflicted with an Asthma, or Difficulty of</w:t>
      </w:r>
      <w:r w:rsidRPr="000346A0">
        <w:br/>
        <w:t>Breathing, have heen wholly released from that Disorder, or</w:t>
      </w:r>
      <w:r w:rsidRPr="000346A0">
        <w:br/>
        <w:t>had the InterVais of their Fits Very considerably lengthened. An.</w:t>
      </w:r>
      <w:r w:rsidRPr="000346A0">
        <w:br/>
        <w:t>attenuating Diet reduces an overgrown Spleen, and mollifies an</w:t>
      </w:r>
      <w:r w:rsidRPr="000346A0">
        <w:br/>
        <w:t>hardened Liver, perfectly cures Epilepsies, if undertaken in the</w:t>
      </w:r>
      <w:r w:rsidRPr="000346A0">
        <w:br/>
        <w:t>Beginning, and not a little moderates them, when grown in-</w:t>
      </w:r>
      <w:r w:rsidRPr="000346A0">
        <w:br/>
      </w:r>
      <w:r w:rsidRPr="000346A0">
        <w:rPr>
          <w:lang w:val="la-Latn" w:eastAsia="la-Latn" w:bidi="la-Latn"/>
        </w:rPr>
        <w:t xml:space="preserve">Veterate. </w:t>
      </w:r>
      <w:r w:rsidRPr="000346A0">
        <w:t>All that are irritating, or biting to the Taste, or</w:t>
      </w:r>
      <w:r w:rsidRPr="000346A0">
        <w:br/>
        <w:t>Smell, are acrid and attenuating; and whatever, is nitrons or</w:t>
      </w:r>
      <w:r w:rsidRPr="000346A0">
        <w:br/>
        <w:t>hitter, the same has an inciding Quality. But there is no</w:t>
      </w:r>
      <w:r w:rsidRPr="000346A0">
        <w:br/>
        <w:t>small Difference, whether any of these Simples he administered</w:t>
      </w:r>
      <w:r w:rsidRPr="000346A0">
        <w:br/>
        <w:t>in Oxymel, Vinegar, Salt, or Oil. For Vinegar and Oxymel</w:t>
      </w:r>
      <w:r w:rsidRPr="000346A0">
        <w:br/>
        <w:t>increase their Strength; but Oil diminishes it. In the Whole,</w:t>
      </w:r>
      <w:r w:rsidRPr="000346A0">
        <w:br/>
        <w:t>among attenuating Eatables we shall find more Medicine than</w:t>
      </w:r>
      <w:r w:rsidRPr="000346A0">
        <w:br/>
      </w:r>
      <w:r w:rsidRPr="000346A0">
        <w:rPr>
          <w:i/>
          <w:iCs/>
        </w:rPr>
        <w:t>Aliment. - - -</w:t>
      </w:r>
    </w:p>
    <w:p w14:paraId="748EE7AC" w14:textId="77777777" w:rsidR="000346A0" w:rsidRPr="000346A0" w:rsidRDefault="000346A0" w:rsidP="000346A0">
      <w:pPr>
        <w:ind w:firstLine="360"/>
      </w:pPr>
      <w:r w:rsidRPr="000346A0">
        <w:t>Foods of an incraflhting Quality afford much Nourishthent,-</w:t>
      </w:r>
      <w:r w:rsidRPr="000346A0">
        <w:br/>
        <w:t>proVided they are well concocted in the Stomach and Liver ; nor</w:t>
      </w:r>
      <w:r w:rsidRPr="000346A0">
        <w:br/>
        <w:t>do they fail of generating Blond of a good Juice, and yet they</w:t>
      </w:r>
      <w:r w:rsidRPr="000346A0">
        <w:br/>
        <w:t>cause Obstructions of the Liver and Spleen, and if there he but</w:t>
      </w:r>
      <w:r w:rsidRPr="000346A0">
        <w:br/>
        <w:t>the least Beginning of an Inflammation in the Viscera, they</w:t>
      </w:r>
      <w:r w:rsidRPr="000346A0">
        <w:br/>
        <w:t xml:space="preserve">greatly increase it, as well as Inflations; and scirrhous </w:t>
      </w:r>
      <w:r w:rsidRPr="000346A0">
        <w:rPr>
          <w:lang w:val="la-Latn" w:eastAsia="la-Latn" w:bidi="la-Latn"/>
        </w:rPr>
        <w:t>Affecti-</w:t>
      </w:r>
      <w:r w:rsidRPr="000346A0">
        <w:rPr>
          <w:lang w:val="la-Latn" w:eastAsia="la-Latn" w:bidi="la-Latn"/>
        </w:rPr>
        <w:br/>
      </w:r>
      <w:r w:rsidRPr="000346A0">
        <w:t xml:space="preserve">ons, and generate Abscesses. Of this Sort of </w:t>
      </w:r>
      <w:r w:rsidRPr="000346A0">
        <w:rPr>
          <w:i/>
          <w:iCs/>
        </w:rPr>
        <w:t>Aliments</w:t>
      </w:r>
      <w:r w:rsidRPr="000346A0">
        <w:t xml:space="preserve"> some</w:t>
      </w:r>
      <w:r w:rsidRPr="000346A0">
        <w:br/>
        <w:t>there are which generate only a thick Juice, as Lentils ; o-</w:t>
      </w:r>
      <w:r w:rsidRPr="000346A0">
        <w:br/>
        <w:t>thers a glutinous, as Mallows; some both, aS Animals which</w:t>
      </w:r>
      <w:r w:rsidRPr="000346A0">
        <w:br/>
        <w:t xml:space="preserve">are covered with a Shell. But it is a safer Way, in order </w:t>
      </w:r>
      <w:r w:rsidRPr="000346A0">
        <w:rPr>
          <w:b/>
          <w:bCs/>
        </w:rPr>
        <w:t>to</w:t>
      </w:r>
      <w:r w:rsidRPr="000346A0">
        <w:rPr>
          <w:b/>
          <w:bCs/>
        </w:rPr>
        <w:br/>
      </w:r>
      <w:r w:rsidRPr="000346A0">
        <w:t>Health, to use an attenuating, than an incrasiating Regimen</w:t>
      </w:r>
      <w:r w:rsidRPr="000346A0">
        <w:br/>
        <w:t>of Diet. But hecause the sormemeither affords much Nourish-</w:t>
      </w:r>
      <w:r w:rsidRPr="000346A0">
        <w:br/>
        <w:t>ment; nor gives Force and Strength to the Fibres, we may -</w:t>
      </w:r>
      <w:r w:rsidRPr="000346A0">
        <w:br/>
      </w:r>
      <w:r w:rsidRPr="000346A0">
        <w:lastRenderedPageBreak/>
        <w:t>safely; though with Moderation, at proper Seasons, indulge</w:t>
      </w:r>
      <w:r w:rsidRPr="000346A0">
        <w:br/>
        <w:t xml:space="preserve">those -who live by attenuating Food in the Use </w:t>
      </w:r>
      <w:r w:rsidRPr="000346A0">
        <w:rPr>
          <w:i/>
          <w:iCs/>
        </w:rPr>
        <w:t>os</w:t>
      </w:r>
      <w:r w:rsidRPr="000346A0">
        <w:t xml:space="preserve"> Meats that</w:t>
      </w:r>
      <w:r w:rsidRPr="000346A0">
        <w:br/>
        <w:t>generate a thick and very nutritive Juice, especially when they</w:t>
      </w:r>
      <w:r w:rsidRPr="000346A0">
        <w:br/>
        <w:t>find themselves to want Nourishment. Indeed such as are not</w:t>
      </w:r>
      <w:r w:rsidRPr="000346A0">
        <w:br/>
        <w:t>concerned in publick Offices, but can use much Exercise, and</w:t>
      </w:r>
      <w:r w:rsidRPr="000346A0">
        <w:br/>
        <w:t>steep as long as they please, are enabled by Custom to indulge</w:t>
      </w:r>
      <w:r w:rsidRPr="000346A0">
        <w:br/>
        <w:t>.themselves in the Ufe of Meats that yield a thick and glutinous</w:t>
      </w:r>
      <w:r w:rsidRPr="000346A0">
        <w:br/>
        <w:t>Juice, and especially if aster a full Meal they have no Sen-</w:t>
      </w:r>
      <w:r w:rsidRPr="000346A0">
        <w:br/>
        <w:t>sation of a Weight or Tension in the Hypochondria. But such</w:t>
      </w:r>
      <w:r w:rsidRPr="000346A0">
        <w:br/>
        <w:t>as, through Age or Imbecillity, cannot use Exercise before</w:t>
      </w:r>
      <w:r w:rsidRPr="000346A0">
        <w:br/>
        <w:t>Eating, must wholly abstain from fuch Fond; as well as they</w:t>
      </w:r>
      <w:r w:rsidRPr="000346A0">
        <w:br/>
        <w:t>who spend their Lives in Sloth and Idleness; for Rest of the</w:t>
      </w:r>
      <w:r w:rsidRPr="000346A0">
        <w:br/>
        <w:t>Body is as great an Enemy to Health, as moderate Motion is R</w:t>
      </w:r>
      <w:r w:rsidRPr="000346A0">
        <w:br/>
        <w:t>Friend.</w:t>
      </w:r>
    </w:p>
    <w:p w14:paraId="295A96B7" w14:textId="77777777" w:rsidR="000346A0" w:rsidRPr="000346A0" w:rsidRDefault="000346A0" w:rsidP="000346A0">
      <w:pPr>
        <w:ind w:firstLine="360"/>
      </w:pPr>
      <w:r w:rsidRPr="000346A0">
        <w:t>After all. Meats of a middle Nature between attenuating</w:t>
      </w:r>
      <w:r w:rsidRPr="000346A0">
        <w:br/>
        <w:t>and incrasiating are the best and fittest to be chosen, as keep-</w:t>
      </w:r>
      <w:r w:rsidRPr="000346A0">
        <w:br/>
        <w:t xml:space="preserve">ing the Blood in a due Consistence. </w:t>
      </w:r>
      <w:r w:rsidRPr="000346A0">
        <w:rPr>
          <w:i/>
          <w:iCs/>
        </w:rPr>
        <w:t>Aliments</w:t>
      </w:r>
      <w:r w:rsidRPr="000346A0">
        <w:t xml:space="preserve"> of this Kind then</w:t>
      </w:r>
      <w:r w:rsidRPr="000346A0">
        <w:br/>
        <w:t>- are most accommodated to our Bodies; but such aS generate</w:t>
      </w:r>
      <w:r w:rsidRPr="000346A0">
        <w:br/>
        <w:t>bad Juice are hurtful; and always to be avoided. And you</w:t>
      </w:r>
      <w:r w:rsidRPr="000346A0">
        <w:br/>
        <w:t>will find it the hest Way to shtm Variety in Foods, and the ra-</w:t>
      </w:r>
      <w:r w:rsidRPr="000346A0">
        <w:br/>
        <w:t>ther if they are of contrary Natures, hecause they will never</w:t>
      </w:r>
      <w:r w:rsidRPr="000346A0">
        <w:br/>
        <w:t xml:space="preserve">.he brought to a due Concoction. </w:t>
      </w:r>
      <w:r w:rsidRPr="000346A0">
        <w:rPr>
          <w:i/>
          <w:iCs/>
        </w:rPr>
        <w:t>Orib. Med, Coll, ex Galena</w:t>
      </w:r>
      <w:r w:rsidRPr="000346A0">
        <w:rPr>
          <w:i/>
          <w:iCs/>
        </w:rPr>
        <w:br/>
        <w:t>Lib.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i.</w:t>
      </w:r>
      <w:r w:rsidRPr="000346A0">
        <w:br w:type="page"/>
      </w:r>
    </w:p>
    <w:p w14:paraId="1354BBA2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lastRenderedPageBreak/>
        <w:t>ALIMENTs of an ATTENUATING NATUaE.</w:t>
      </w:r>
    </w:p>
    <w:p w14:paraId="34AEDE77" w14:textId="77777777" w:rsidR="000346A0" w:rsidRPr="000346A0" w:rsidRDefault="000346A0" w:rsidP="000346A0">
      <w:pPr>
        <w:tabs>
          <w:tab w:val="left" w:pos="4565"/>
        </w:tabs>
      </w:pPr>
      <w:r w:rsidRPr="000346A0">
        <w:rPr>
          <w:i/>
          <w:iCs/>
        </w:rPr>
        <w:t>Aliments</w:t>
      </w:r>
      <w:r w:rsidRPr="000346A0">
        <w:t xml:space="preserve"> of an attenuating Nature are Garllct, Onions,</w:t>
      </w:r>
      <w:r w:rsidRPr="000346A0">
        <w:br/>
        <w:t>Leeks, Cresses, Mustard, Pepper, Alexanders, Pelhtory of</w:t>
      </w:r>
      <w:r w:rsidRPr="000346A0">
        <w:br/>
        <w:t>. -Spain, Origanum, Nep, Hyssop, Water-Mint, Penny-Royal,</w:t>
      </w:r>
      <w:r w:rsidRPr="000346A0">
        <w:br/>
        <w:t>s Thyme, Savory, when they are green; het dried, they become</w:t>
      </w:r>
      <w:r w:rsidRPr="000346A0">
        <w:br/>
        <w:t>medicinal. And, generally fpeaking, dried Simples are stronger</w:t>
      </w:r>
      <w:r w:rsidRPr="000346A0">
        <w:br/>
        <w:t>than the same green ; and what grows on Mountains, or in dry</w:t>
      </w:r>
      <w:r w:rsidRPr="000346A0">
        <w:br/>
        <w:t>Places, has more Virtue then whet is gathered in Plains, or</w:t>
      </w:r>
      <w:r w:rsidRPr="000346A0">
        <w:br/>
        <w:t>in Gardens. After the fore-mentioned, follow in Order Rocket,</w:t>
      </w:r>
      <w:r w:rsidRPr="000346A0">
        <w:br/>
        <w:t>Water Parsnip, Smallage, Parsley, Basil, Radish, Cabbage,</w:t>
      </w:r>
      <w:r w:rsidRPr="000346A0">
        <w:br/>
        <w:t xml:space="preserve">Beets, </w:t>
      </w:r>
      <w:r w:rsidRPr="000346A0">
        <w:rPr>
          <w:lang w:val="la-Latn" w:eastAsia="la-Latn" w:bidi="la-Latn"/>
        </w:rPr>
        <w:t xml:space="preserve">Carduus, </w:t>
      </w:r>
      <w:r w:rsidRPr="000346A0">
        <w:t>Eringo, Nettles, Fennel, Coriander, Rue,</w:t>
      </w:r>
      <w:r w:rsidRPr="000346A0">
        <w:br/>
        <w:t>Dill, Lovage, Cummin, Capers, tbe.Fruit of the Turpentine-</w:t>
      </w:r>
      <w:r w:rsidRPr="000346A0">
        <w:br/>
        <w:t>Tree, the Seeds of Caraway, of Anise, of wild Parsley, of</w:t>
      </w:r>
      <w:r w:rsidRPr="000346A0">
        <w:br/>
        <w:t>Bishops-Weed, of Heartwort vulgar, and of Candy, and of</w:t>
      </w:r>
      <w:r w:rsidRPr="000346A0">
        <w:br/>
        <w:t>wild Carrots, all odoriferous, acrid, and manifestly het</w:t>
      </w:r>
      <w:r w:rsidRPr="000346A0">
        <w:br/>
        <w:t>Simples. The Seeds of Rue and of Hemp vehemently attenu-</w:t>
      </w:r>
      <w:r w:rsidRPr="000346A0">
        <w:br/>
        <w:t>ate, so as to become medicinal. Of Corn, only Barley pro-</w:t>
      </w:r>
      <w:r w:rsidRPr="000346A0">
        <w:br/>
        <w:t>perly belongs to this Class, and, though in an inferior Degree,</w:t>
      </w:r>
      <w:r w:rsidRPr="000346A0">
        <w:br/>
        <w:t>wheaten Loaves baked in an Oven. From the rest you are to</w:t>
      </w:r>
      <w:r w:rsidRPr="000346A0">
        <w:br/>
        <w:t>abstain, unless you have a Mind now and then to taste some</w:t>
      </w:r>
      <w:r w:rsidRPr="000346A0">
        <w:br/>
        <w:t>Peafe, or Lentils. But we arc plentifully supplied with attenu-</w:t>
      </w:r>
      <w:r w:rsidRPr="000346A0">
        <w:br/>
        <w:t xml:space="preserve">ating </w:t>
      </w:r>
      <w:r w:rsidRPr="000346A0">
        <w:rPr>
          <w:i/>
          <w:iCs/>
        </w:rPr>
        <w:t>Aliments</w:t>
      </w:r>
      <w:r w:rsidRPr="000346A0">
        <w:t xml:space="preserve"> from Rock-Fish, and Mountain-Birds; for Ani-</w:t>
      </w:r>
      <w:r w:rsidRPr="000346A0">
        <w:br/>
        <w:t>mals that live on Mountains are of a hotter and drier Nature,</w:t>
      </w:r>
      <w:r w:rsidRPr="000346A0">
        <w:br/>
        <w:t>and their Flesh least pituitous and glutinous. Therefore you</w:t>
      </w:r>
      <w:r w:rsidRPr="000346A0">
        <w:br/>
        <w:t>may eat Starllngs, Thrushes, Blackbirds, and Partridges, with</w:t>
      </w:r>
      <w:r w:rsidRPr="000346A0">
        <w:br/>
        <w:t>Hoofe-Sparrows, and such frnall Birds as live about the Vine-</w:t>
      </w:r>
      <w:r w:rsidRPr="000346A0">
        <w:br/>
        <w:t>yards. Of Pigeons, wild ones are better than tame; and ob-</w:t>
      </w:r>
      <w:r w:rsidRPr="000346A0">
        <w:br/>
        <w:t>serve, in general, that Animals which are exercised, and live on</w:t>
      </w:r>
      <w:r w:rsidRPr="000346A0">
        <w:br/>
        <w:t>dry Fond, and breath a pure and free Air, arc wholesomer</w:t>
      </w:r>
      <w:r w:rsidRPr="000346A0">
        <w:br/>
        <w:t xml:space="preserve">than such as lie still, feed on humid </w:t>
      </w:r>
      <w:r w:rsidRPr="000346A0">
        <w:rPr>
          <w:i/>
          <w:iCs/>
        </w:rPr>
        <w:t>Aliment,</w:t>
      </w:r>
      <w:r w:rsidRPr="000346A0">
        <w:t xml:space="preserve"> or are confined in</w:t>
      </w:r>
      <w:r w:rsidRPr="000346A0">
        <w:br/>
        <w:t>Coops and Stalls. Of Rock-Fish, you may eat of the Rain-</w:t>
      </w:r>
      <w:r w:rsidRPr="000346A0">
        <w:br/>
        <w:t>bow-Fish, the Cock-Fish, the Old Wife, and the Scare, and,</w:t>
      </w:r>
      <w:r w:rsidRPr="000346A0">
        <w:br/>
      </w:r>
      <w:r w:rsidRPr="000346A0">
        <w:rPr>
          <w:b/>
          <w:bCs/>
        </w:rPr>
        <w:t xml:space="preserve">in </w:t>
      </w:r>
      <w:r w:rsidRPr="000346A0">
        <w:t>short, wherever is of a soft and friable Flesh. But meddle</w:t>
      </w:r>
      <w:r w:rsidRPr="000346A0">
        <w:br/>
        <w:t>not with those whole Flesh is hard and glutinous. The Cosi-Fish</w:t>
      </w:r>
      <w:r w:rsidRPr="000346A0">
        <w:br/>
        <w:t xml:space="preserve">is of a foft Flesh, but less friable than that of Rock. Fish ; </w:t>
      </w:r>
      <w:r w:rsidRPr="000346A0">
        <w:rPr>
          <w:b/>
          <w:bCs/>
        </w:rPr>
        <w:t>on</w:t>
      </w:r>
      <w:r w:rsidRPr="000346A0">
        <w:rPr>
          <w:b/>
          <w:bCs/>
        </w:rPr>
        <w:br/>
      </w:r>
      <w:r w:rsidRPr="000346A0">
        <w:t>the contrary, that of the Mullet is friable, but nut soft. There-</w:t>
      </w:r>
      <w:r w:rsidRPr="000346A0">
        <w:br/>
        <w:t>fore let Softness and Friability he rhe two Properties by which</w:t>
      </w:r>
      <w:r w:rsidRPr="000346A0">
        <w:br/>
        <w:t>you are to judge of the Flesh of Animals ; where these are in</w:t>
      </w:r>
      <w:r w:rsidRPr="000346A0">
        <w:br/>
        <w:t>Conjunction, you may eat to Satiety when both are absent,</w:t>
      </w:r>
      <w:r w:rsidRPr="000346A0">
        <w:br/>
        <w:t>avoid such Fish intirely ; if either be wanting, yon ate to eat,</w:t>
      </w:r>
      <w:r w:rsidRPr="000346A0">
        <w:br/>
        <w:t>in such a Case, where better is not to be had, hut not to Sa.</w:t>
      </w:r>
      <w:r w:rsidRPr="000346A0">
        <w:br/>
      </w:r>
      <w:r w:rsidRPr="000346A0">
        <w:rPr>
          <w:b/>
          <w:bCs/>
        </w:rPr>
        <w:t xml:space="preserve">they. </w:t>
      </w:r>
      <w:r w:rsidRPr="000346A0">
        <w:t>Your Cod-Fish then, and Whiting and Mullet, and</w:t>
      </w:r>
      <w:r w:rsidRPr="000346A0">
        <w:br/>
        <w:t>other Sea-Fish may he eaten, for Want of Rock-Fish, espe-</w:t>
      </w:r>
      <w:r w:rsidRPr="000346A0">
        <w:br/>
        <w:t>cially with Mustard, as the Scorpion-Fish. There are some</w:t>
      </w:r>
      <w:r w:rsidRPr="000346A0">
        <w:br/>
        <w:t>other Sorts of Fish that are endued with one of the above-men-</w:t>
      </w:r>
      <w:r w:rsidRPr="000346A0">
        <w:br/>
        <w:t>tioned Qualifications, but, by Reason of an Excels in another</w:t>
      </w:r>
      <w:r w:rsidRPr="000346A0">
        <w:br/>
        <w:t>Property, ate to he refused. For Eels, and most cartilaginous</w:t>
      </w:r>
      <w:r w:rsidRPr="000346A0">
        <w:br/>
        <w:t>Fish, are of a foft, but, at the fame Time, of a glutinous and</w:t>
      </w:r>
      <w:r w:rsidRPr="000346A0">
        <w:br/>
        <w:t>Pituitous Flesh, and are therefore hurtful to such as have Need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an attenuating Diet. Of cartilaginous Fishes,, only the</w:t>
      </w:r>
      <w:r w:rsidRPr="000346A0">
        <w:br/>
        <w:t>Cramp-Fish and Turtle are allowed, and may he eaten, when</w:t>
      </w:r>
      <w:r w:rsidRPr="000346A0">
        <w:br/>
        <w:t>Rock-Fish cannot he procured ; the Sole and Plaice hive the</w:t>
      </w:r>
      <w:r w:rsidRPr="000346A0">
        <w:br/>
        <w:t>same Properties. As to Birds, I do not forbid those who use</w:t>
      </w:r>
      <w:r w:rsidRPr="000346A0">
        <w:br/>
        <w:t>Exercise the Eating of Hens, Pigeons, and Turtle-Doves,</w:t>
      </w:r>
      <w:r w:rsidRPr="000346A0">
        <w:br/>
        <w:t>especially such as live in the Mountains ; but they must not he</w:t>
      </w:r>
      <w:r w:rsidRPr="000346A0">
        <w:br/>
        <w:t>fresh killed, but the Day before at least, which I would -have</w:t>
      </w:r>
      <w:r w:rsidRPr="000346A0">
        <w:br/>
        <w:t>observed of all Animals whose Flesh is moderately hard. Salted</w:t>
      </w:r>
      <w:r w:rsidRPr="000346A0">
        <w:br/>
        <w:t xml:space="preserve">Fish attenuate and </w:t>
      </w:r>
      <w:r w:rsidRPr="000346A0">
        <w:rPr>
          <w:lang w:val="la-Latn" w:eastAsia="la-Latn" w:bidi="la-Latn"/>
        </w:rPr>
        <w:t xml:space="preserve">incide </w:t>
      </w:r>
      <w:r w:rsidRPr="000346A0">
        <w:t>in an extraordinary Manner-; of these,</w:t>
      </w:r>
      <w:r w:rsidRPr="000346A0">
        <w:br/>
        <w:t>ctiuse such as are naturally of a tender Flesh, but the cetaceous</w:t>
      </w:r>
      <w:r w:rsidRPr="000346A0">
        <w:br/>
        <w:t>Kind is to he avoided. Pork faked may he , safely eaten with</w:t>
      </w:r>
      <w:r w:rsidRPr="000346A0">
        <w:br/>
        <w:t>Moderation. Of autumnal Fruits, such as mollify rhe Belly</w:t>
      </w:r>
      <w:r w:rsidRPr="000346A0">
        <w:br/>
        <w:t>can do no Harm ; ctiufe therefore soft Ftuits hesore hard, and</w:t>
      </w:r>
      <w:r w:rsidRPr="000346A0">
        <w:br/>
        <w:t>refuse such as fey a long Time in the Body.; but eat of none</w:t>
      </w:r>
      <w:r w:rsidRPr="000346A0">
        <w:br/>
      </w:r>
      <w:r w:rsidRPr="000346A0">
        <w:rPr>
          <w:b/>
          <w:bCs/>
        </w:rPr>
        <w:t xml:space="preserve">to </w:t>
      </w:r>
      <w:r w:rsidRPr="000346A0">
        <w:t>Satiety. Fruits extraordinary sharp or four are contrary</w:t>
      </w:r>
      <w:r w:rsidRPr="000346A0">
        <w:br/>
        <w:t>to the Regimen proposed ; but the most adapted to our purpose</w:t>
      </w:r>
      <w:r w:rsidRPr="000346A0">
        <w:br/>
        <w:t>- are Figs, Walnuts, Fistic Nuts, and bitterish Almonds. O-</w:t>
      </w:r>
      <w:r w:rsidRPr="000346A0">
        <w:br/>
        <w:t>lives are of such a Nature, that I can neither commend nor</w:t>
      </w:r>
      <w:r w:rsidRPr="000346A0">
        <w:br/>
        <w:t>disapprove of them. As for sweet Things, whether Meats or</w:t>
      </w:r>
      <w:r w:rsidRPr="000346A0">
        <w:br/>
        <w:t>Drinks, none but Honey, I hare say, generates an exquisitely</w:t>
      </w:r>
      <w:r w:rsidRPr="000346A0">
        <w:br/>
        <w:t>thmijoihe. White and thin Wines cut .gross Humours, and</w:t>
      </w:r>
      <w:r w:rsidRPr="000346A0">
        <w:br/>
        <w:t>expel them by Urine. Whey is accounted among Things en-</w:t>
      </w:r>
      <w:r w:rsidRPr="000346A0">
        <w:br/>
        <w:t>dued with an attenuating Virtue, but Oxymel is much more</w:t>
      </w:r>
      <w:r w:rsidRPr="000346A0">
        <w:br/>
        <w:t xml:space="preserve">accommodated to rhe Purposes os an attenuating Diet. </w:t>
      </w:r>
      <w:r w:rsidRPr="000346A0">
        <w:rPr>
          <w:i/>
          <w:iCs/>
        </w:rPr>
        <w:t>Orib.</w:t>
      </w:r>
      <w:r w:rsidRPr="000346A0">
        <w:rPr>
          <w:i/>
          <w:iCs/>
        </w:rPr>
        <w:br/>
        <w:t>Mede Col. Lib. 3. (Ap</w:t>
      </w:r>
      <w:r w:rsidRPr="000346A0">
        <w:t xml:space="preserve"> 2. </w:t>
      </w:r>
      <w:r w:rsidRPr="000346A0">
        <w:rPr>
          <w:i/>
          <w:iCs/>
        </w:rPr>
        <w:t>ex Galena.</w:t>
      </w:r>
      <w:r w:rsidRPr="000346A0">
        <w:rPr>
          <w:i/>
          <w:iCs/>
        </w:rPr>
        <w:tab/>
        <w:t>y</w:t>
      </w:r>
    </w:p>
    <w:p w14:paraId="33993FF1" w14:textId="77777777" w:rsidR="000346A0" w:rsidRPr="000346A0" w:rsidRDefault="000346A0" w:rsidP="000346A0">
      <w:r w:rsidRPr="000346A0">
        <w:rPr>
          <w:b/>
          <w:bCs/>
        </w:rPr>
        <w:t>ALIMENTs of an tNcRASSATING NATURE.</w:t>
      </w:r>
    </w:p>
    <w:p w14:paraId="1936C9AF" w14:textId="77777777" w:rsidR="000346A0" w:rsidRPr="000346A0" w:rsidRDefault="000346A0" w:rsidP="000346A0">
      <w:pPr>
        <w:ind w:firstLine="360"/>
      </w:pPr>
      <w:r w:rsidRPr="000346A0">
        <w:t>Things which generate thick Juices are Loaves baked under</w:t>
      </w:r>
      <w:r w:rsidRPr="000346A0">
        <w:br/>
        <w:t>she Embers, and inch as am not wall made, what they oast</w:t>
      </w:r>
      <w:r w:rsidRPr="000346A0">
        <w:br/>
      </w:r>
      <w:r w:rsidRPr="000346A0">
        <w:rPr>
          <w:i/>
          <w:iCs/>
        </w:rPr>
        <w:t>Tragus,</w:t>
      </w:r>
      <w:r w:rsidRPr="000346A0">
        <w:t xml:space="preserve"> Cakes made of Flour and Must; and those they </w:t>
      </w:r>
      <w:r w:rsidRPr="000346A0">
        <w:rPr>
          <w:u w:val="single"/>
        </w:rPr>
        <w:t>call</w:t>
      </w:r>
      <w:r w:rsidRPr="000346A0">
        <w:rPr>
          <w:u w:val="single"/>
        </w:rPr>
        <w:br/>
      </w:r>
      <w:r w:rsidRPr="000346A0">
        <w:rPr>
          <w:i/>
          <w:iCs/>
        </w:rPr>
        <w:t>Itria,</w:t>
      </w:r>
      <w:r w:rsidRPr="000346A0">
        <w:t xml:space="preserve"> and whatever else is made of wheaten Meal, without</w:t>
      </w:r>
      <w:r w:rsidRPr="000346A0">
        <w:br/>
      </w:r>
      <w:r w:rsidRPr="000346A0">
        <w:lastRenderedPageBreak/>
        <w:t>Ferment, or Leaven, particularly Cakes made in a costly and</w:t>
      </w:r>
      <w:r w:rsidRPr="000346A0">
        <w:br/>
        <w:t xml:space="preserve">artful Manner of the fame. Besides thefe, Simiia and </w:t>
      </w:r>
      <w:r w:rsidRPr="000346A0">
        <w:rPr>
          <w:lang w:val="la-Latn" w:eastAsia="la-Latn" w:bidi="la-Latn"/>
        </w:rPr>
        <w:t>Alica</w:t>
      </w:r>
      <w:r w:rsidRPr="000346A0">
        <w:rPr>
          <w:lang w:val="la-Latn" w:eastAsia="la-Latn" w:bidi="la-Latn"/>
        </w:rPr>
        <w:br/>
      </w:r>
      <w:r w:rsidRPr="000346A0">
        <w:rPr>
          <w:b/>
          <w:bCs/>
        </w:rPr>
        <w:t xml:space="preserve">breed </w:t>
      </w:r>
      <w:r w:rsidRPr="000346A0">
        <w:t xml:space="preserve">Plenty of a thick Juice, but </w:t>
      </w:r>
      <w:r w:rsidRPr="000346A0">
        <w:rPr>
          <w:lang w:val="la-Latn" w:eastAsia="la-Latn" w:bidi="la-Latn"/>
        </w:rPr>
        <w:t xml:space="preserve">Amylum </w:t>
      </w:r>
      <w:r w:rsidRPr="000346A0">
        <w:t>moderately. Kid-</w:t>
      </w:r>
      <w:r w:rsidRPr="000346A0">
        <w:br/>
        <w:t>.ney.Beans are of a thick Juice, and st, are Lupines, and the</w:t>
      </w:r>
      <w:r w:rsidRPr="000346A0">
        <w:br/>
        <w:t xml:space="preserve">inner Substance of Lentils, the Seeds of </w:t>
      </w:r>
      <w:r w:rsidRPr="000346A0">
        <w:rPr>
          <w:lang w:val="la-Latn" w:eastAsia="la-Latn" w:bidi="la-Latn"/>
        </w:rPr>
        <w:t xml:space="preserve">Sesamum </w:t>
      </w:r>
      <w:r w:rsidRPr="000346A0">
        <w:t>and of</w:t>
      </w:r>
      <w:r w:rsidRPr="000346A0">
        <w:br/>
        <w:t>Hedge-Mustard, Fishes which are called</w:t>
      </w:r>
      <w:r w:rsidRPr="000346A0">
        <w:rPr>
          <w:i/>
          <w:iCs/>
        </w:rPr>
        <w:t>fast,</w:t>
      </w:r>
      <w:r w:rsidRPr="000346A0">
        <w:t xml:space="preserve"> f</w:t>
      </w:r>
      <w:r w:rsidRPr="000346A0">
        <w:rPr>
          <w:vertAlign w:val="subscript"/>
        </w:rPr>
        <w:t>UC</w:t>
      </w:r>
      <w:r w:rsidRPr="000346A0">
        <w:t xml:space="preserve">b </w:t>
      </w:r>
      <w:r w:rsidRPr="000346A0">
        <w:rPr>
          <w:vertAlign w:val="subscript"/>
        </w:rPr>
        <w:t>as</w:t>
      </w:r>
      <w:r w:rsidRPr="000346A0">
        <w:t xml:space="preserve"> th</w:t>
      </w:r>
      <w:r w:rsidRPr="000346A0">
        <w:rPr>
          <w:vertAlign w:val="subscript"/>
        </w:rPr>
        <w:t>e</w:t>
      </w:r>
      <w:r w:rsidRPr="000346A0">
        <w:t xml:space="preserve"> Rinds</w:t>
      </w:r>
      <w:r w:rsidRPr="000346A0">
        <w:br/>
        <w:t>of Cuttle-Fish, the Polypus, and the cetaceous Kind. The</w:t>
      </w:r>
      <w:r w:rsidRPr="000346A0">
        <w:br/>
        <w:t>.following are of an extraordinary thick Juice r Others, Whelks,</w:t>
      </w:r>
    </w:p>
    <w:p w14:paraId="65E3FCD6" w14:textId="77777777" w:rsidR="000346A0" w:rsidRPr="000346A0" w:rsidRDefault="000346A0" w:rsidP="000346A0">
      <w:r w:rsidRPr="000346A0">
        <w:rPr>
          <w:b/>
          <w:bCs/>
        </w:rPr>
        <w:t xml:space="preserve">the </w:t>
      </w:r>
      <w:r w:rsidRPr="000346A0">
        <w:t>Purple Fish, Eseallops, the several Sorts of Cockles, Na.</w:t>
      </w:r>
      <w:r w:rsidRPr="000346A0">
        <w:br/>
        <w:t>kers, and, in one Word, all that are covered with a Shell.</w:t>
      </w:r>
      <w:r w:rsidRPr="000346A0">
        <w:br/>
      </w:r>
      <w:r w:rsidRPr="000346A0">
        <w:rPr>
          <w:smallCaps/>
        </w:rPr>
        <w:t>To</w:t>
      </w:r>
      <w:r w:rsidRPr="000346A0">
        <w:t xml:space="preserve"> thefe we may add Eels, Snails, Deer, and Goat ; Beef;</w:t>
      </w:r>
      <w:r w:rsidRPr="000346A0">
        <w:br/>
        <w:t>Pork, Hare, Liver, Kidnies, Testicles, Brain, spinal Marrow,</w:t>
      </w:r>
      <w:r w:rsidRPr="000346A0">
        <w:br/>
        <w:t>Udder, Tongue, Glands, this fast moderately; Milk too much</w:t>
      </w:r>
      <w:r w:rsidRPr="000346A0">
        <w:br/>
        <w:t>helled, all Cheese, but least when new, or made of sour Milk,</w:t>
      </w:r>
      <w:r w:rsidRPr="000346A0">
        <w:br/>
        <w:t>sour Milk boiled over the Fire, Eggs boiled to a perfect Con-- ’ -</w:t>
      </w:r>
      <w:r w:rsidRPr="000346A0">
        <w:br/>
        <w:t>cretion, and more fo when roasted, but most of all when they</w:t>
      </w:r>
      <w:r w:rsidRPr="000346A0">
        <w:br/>
        <w:t xml:space="preserve">are fried in a Pancake; Dates, Chefnuts, Acorns, </w:t>
      </w:r>
      <w:r w:rsidRPr="000346A0">
        <w:rPr>
          <w:lang w:val="la-Latn" w:eastAsia="la-Latn" w:bidi="la-Latn"/>
        </w:rPr>
        <w:t>Bulbi,</w:t>
      </w:r>
      <w:r w:rsidRPr="000346A0">
        <w:t>Tur-</w:t>
      </w:r>
      <w:r w:rsidRPr="000346A0">
        <w:br/>
        <w:t>neps. Mushrooms, the Root of Arum, Truffles, Pine-Nuts,</w:t>
      </w:r>
      <w:r w:rsidRPr="000346A0">
        <w:br/>
        <w:t>Figs not full ripe, the Pulp of a Citron, Cucumbers too</w:t>
      </w:r>
      <w:r w:rsidRPr="000346A0">
        <w:br/>
        <w:t xml:space="preserve">freely eaten, unripe Apples. Of Wines, the fweet generate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 xml:space="preserve">thick Blood, especially what they east </w:t>
      </w:r>
      <w:r w:rsidRPr="000346A0">
        <w:rPr>
          <w:i/>
          <w:iCs/>
          <w:lang w:val="la-Latn" w:eastAsia="la-Latn" w:bidi="la-Latn"/>
        </w:rPr>
        <w:t>Defrutum</w:t>
      </w:r>
      <w:r w:rsidRPr="000346A0">
        <w:t>; and so does</w:t>
      </w:r>
      <w:r w:rsidRPr="000346A0">
        <w:br/>
        <w:t xml:space="preserve">Must, and thick and biack Wines. </w:t>
      </w:r>
      <w:r w:rsidRPr="000346A0">
        <w:rPr>
          <w:i/>
          <w:iCs/>
        </w:rPr>
        <w:t>Oribasc Mede Cal. Lib.</w:t>
      </w:r>
      <w:r w:rsidRPr="000346A0">
        <w:t xml:space="preserve"> 3.</w:t>
      </w:r>
      <w:r w:rsidRPr="000346A0">
        <w:br/>
      </w:r>
      <w:r w:rsidRPr="000346A0">
        <w:rPr>
          <w:i/>
          <w:iCs/>
        </w:rPr>
        <w:t>Cap.</w:t>
      </w:r>
      <w:r w:rsidRPr="000346A0">
        <w:t xml:space="preserve"> 3. </w:t>
      </w:r>
      <w:r w:rsidRPr="000346A0">
        <w:rPr>
          <w:i/>
          <w:iCs/>
        </w:rPr>
        <w:t>ex Galena.</w:t>
      </w:r>
    </w:p>
    <w:p w14:paraId="76679BC5" w14:textId="77777777" w:rsidR="000346A0" w:rsidRPr="000346A0" w:rsidRDefault="000346A0" w:rsidP="000346A0">
      <w:r w:rsidRPr="000346A0">
        <w:rPr>
          <w:b/>
          <w:bCs/>
        </w:rPr>
        <w:t>ALIMENTS of a MIDDLE KIND.</w:t>
      </w:r>
    </w:p>
    <w:p w14:paraId="7FCFC255" w14:textId="77777777" w:rsidR="000346A0" w:rsidRPr="000346A0" w:rsidRDefault="000346A0" w:rsidP="000346A0">
      <w:pPr>
        <w:ind w:firstLine="360"/>
      </w:pPr>
      <w:r w:rsidRPr="000346A0">
        <w:t xml:space="preserve">Meats of a middle Nature hetween Attenuating and </w:t>
      </w:r>
      <w:r w:rsidRPr="000346A0">
        <w:rPr>
          <w:lang w:val="la-Latn" w:eastAsia="la-Latn" w:bidi="la-Latn"/>
        </w:rPr>
        <w:t xml:space="preserve">Ineras, </w:t>
      </w:r>
      <w:r w:rsidRPr="000346A0">
        <w:rPr>
          <w:i/>
          <w:iCs/>
        </w:rPr>
        <w:t>'i</w:t>
      </w:r>
      <w:r w:rsidRPr="000346A0">
        <w:rPr>
          <w:i/>
          <w:iCs/>
        </w:rPr>
        <w:br/>
      </w:r>
      <w:r w:rsidRPr="000346A0">
        <w:t>sating are. Bread well made. Hens, Dunghil-Cooks, Pheasants,</w:t>
      </w:r>
      <w:r w:rsidRPr="000346A0">
        <w:br/>
        <w:t>Partridges, Pigeons, Heath-Cocks, Turtle-Doves, Thrushes,</w:t>
      </w:r>
      <w:r w:rsidRPr="000346A0">
        <w:br/>
        <w:t>Blackbirds, and all small Birds, Fish that live about the Rooks,</w:t>
      </w:r>
      <w:r w:rsidRPr="000346A0">
        <w:br/>
        <w:t>near the Shore, or in the Shallows of the Sea, as Sea-Gudgeons,</w:t>
      </w:r>
      <w:r w:rsidRPr="000346A0">
        <w:br/>
        <w:t>Lampreys, Soles; in a Word, ail such as do not taste flimy,</w:t>
      </w:r>
      <w:r w:rsidRPr="000346A0">
        <w:br/>
        <w:t>nor have a rank Savour; ripe Figs, and among Greens that</w:t>
      </w:r>
      <w:r w:rsidRPr="000346A0">
        <w:br/>
        <w:t xml:space="preserve">grow wild, </w:t>
      </w:r>
      <w:r w:rsidRPr="000346A0">
        <w:rPr>
          <w:lang w:val="la-Latn" w:eastAsia="la-Latn" w:bidi="la-Latn"/>
        </w:rPr>
        <w:t xml:space="preserve">Seris, </w:t>
      </w:r>
      <w:r w:rsidRPr="000346A0">
        <w:t>which is a common Name to several Species,</w:t>
      </w:r>
      <w:r w:rsidRPr="000346A0">
        <w:br/>
        <w:t>for which the Attics , have distindt Appellations, as Lettuce,</w:t>
      </w:r>
      <w:r w:rsidRPr="000346A0">
        <w:br/>
        <w:t>Gum Succory, Chervil, and others innumerable. To this</w:t>
      </w:r>
      <w:r w:rsidRPr="000346A0">
        <w:br/>
        <w:t>Class of Meats helong also wild Sparrowgrass, with the tender</w:t>
      </w:r>
      <w:r w:rsidRPr="000346A0">
        <w:br/>
        <w:t>Shoots of the Dwarf-Laurel and Bryony. And also Wines of</w:t>
      </w:r>
      <w:r w:rsidRPr="000346A0">
        <w:br/>
        <w:t>a yellow Colour, sweet, and pellucid, as those of Chios, Lesbos,</w:t>
      </w:r>
      <w:r w:rsidRPr="000346A0">
        <w:br/>
      </w:r>
      <w:r w:rsidRPr="000346A0">
        <w:rPr>
          <w:lang w:val="la-Latn" w:eastAsia="la-Latn" w:bidi="la-Latn"/>
        </w:rPr>
        <w:t xml:space="preserve">Falernum, </w:t>
      </w:r>
      <w:r w:rsidRPr="000346A0">
        <w:t xml:space="preserve">and the Mountain.Wine of </w:t>
      </w:r>
      <w:r w:rsidRPr="000346A0">
        <w:rPr>
          <w:lang w:val="la-Latn" w:eastAsia="la-Latn" w:bidi="la-Latn"/>
        </w:rPr>
        <w:t xml:space="preserve">Tmolus; </w:t>
      </w:r>
      <w:r w:rsidRPr="000346A0">
        <w:t>for all these</w:t>
      </w:r>
      <w:r w:rsidRPr="000346A0">
        <w:br/>
        <w:t xml:space="preserve">generate a laudable and moderately thick Blood. </w:t>
      </w:r>
      <w:r w:rsidRPr="000346A0">
        <w:rPr>
          <w:i/>
          <w:iCs/>
        </w:rPr>
        <w:t>Idem, Cap.</w:t>
      </w:r>
      <w:r w:rsidRPr="000346A0">
        <w:t xml:space="preserve"> 4.</w:t>
      </w:r>
    </w:p>
    <w:p w14:paraId="605F3B20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which generate a vIscID JUIca.</w:t>
      </w:r>
    </w:p>
    <w:p w14:paraId="406C2B64" w14:textId="77777777" w:rsidR="000346A0" w:rsidRPr="000346A0" w:rsidRDefault="000346A0" w:rsidP="000346A0">
      <w:pPr>
        <w:tabs>
          <w:tab w:val="left" w:pos="3966"/>
        </w:tabs>
        <w:ind w:firstLine="360"/>
      </w:pPr>
      <w:r w:rsidRPr="000346A0">
        <w:t>Foods generating a viscid Juice arc. Wheat that is ponde-</w:t>
      </w:r>
      <w:r w:rsidRPr="000346A0">
        <w:br/>
        <w:t>rous, dense, and yellow in its inner Substance; but the light,</w:t>
      </w:r>
      <w:r w:rsidRPr="000346A0">
        <w:br/>
        <w:t xml:space="preserve">thin, and of a white Substance, has less of this Property. </w:t>
      </w:r>
      <w:r w:rsidRPr="000346A0">
        <w:rPr>
          <w:lang w:val="la-Latn" w:eastAsia="la-Latn" w:bidi="la-Latn"/>
        </w:rPr>
        <w:t>Simila</w:t>
      </w:r>
      <w:r w:rsidRPr="000346A0">
        <w:rPr>
          <w:lang w:val="la-Latn" w:eastAsia="la-Latn" w:bidi="la-Latn"/>
        </w:rPr>
        <w:br/>
      </w:r>
      <w:r w:rsidRPr="000346A0">
        <w:t>allo and Alien are very viscid Food, as likewise Tendons, and</w:t>
      </w:r>
      <w:r w:rsidRPr="000346A0">
        <w:br/>
        <w:t>the nervous Extremities of Muscles, the Parts about the Lips,</w:t>
      </w:r>
      <w:r w:rsidRPr="000346A0">
        <w:br/>
        <w:t xml:space="preserve">the Tongue, all Swine’s Flesh, and Lamb, the Seed of </w:t>
      </w:r>
      <w:r w:rsidRPr="000346A0">
        <w:rPr>
          <w:lang w:val="la-Latn" w:eastAsia="la-Latn" w:bidi="la-Latn"/>
        </w:rPr>
        <w:t>Sese-</w:t>
      </w:r>
      <w:r w:rsidRPr="000346A0">
        <w:rPr>
          <w:lang w:val="la-Latn" w:eastAsia="la-Latn" w:bidi="la-Latn"/>
        </w:rPr>
        <w:br/>
      </w:r>
      <w:r w:rsidRPr="000346A0">
        <w:t xml:space="preserve">mam. </w:t>
      </w:r>
      <w:r w:rsidRPr="000346A0">
        <w:rPr>
          <w:lang w:val="la-Latn" w:eastAsia="la-Latn" w:bidi="la-Latn"/>
        </w:rPr>
        <w:t xml:space="preserve">Bulbi, </w:t>
      </w:r>
      <w:r w:rsidRPr="000346A0">
        <w:t xml:space="preserve">and sat Dates. </w:t>
      </w:r>
      <w:r w:rsidRPr="000346A0">
        <w:rPr>
          <w:i/>
          <w:iCs/>
        </w:rPr>
        <w:t>Idem, Cap.'s. ’</w:t>
      </w:r>
      <w:r w:rsidRPr="000346A0">
        <w:rPr>
          <w:i/>
          <w:iCs/>
        </w:rPr>
        <w:tab/>
        <w:t>’ -</w:t>
      </w:r>
    </w:p>
    <w:p w14:paraId="10C98355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generating CRUDE HUMOURS,</w:t>
      </w:r>
    </w:p>
    <w:p w14:paraId="1DC00BDA" w14:textId="77777777" w:rsidR="000346A0" w:rsidRPr="000346A0" w:rsidRDefault="000346A0" w:rsidP="000346A0">
      <w:pPr>
        <w:ind w:firstLine="360"/>
      </w:pPr>
      <w:r w:rsidRPr="000346A0">
        <w:t>Green Dates so fill the Body with crude Humours, as to</w:t>
      </w:r>
      <w:r w:rsidRPr="000346A0">
        <w:br/>
        <w:t>cause a Shivering in those who eat them, which is difficult to</w:t>
      </w:r>
      <w:r w:rsidRPr="000346A0">
        <w:br/>
        <w:t>remove; Turneps too freely eaten ; testaceous Animals of the</w:t>
      </w:r>
      <w:r w:rsidRPr="000346A0">
        <w:br/>
        <w:t>Water, who have hard Flelh, and have lost all their salt Li-</w:t>
      </w:r>
      <w:r w:rsidRPr="000346A0">
        <w:br/>
        <w:t>quor by too much Boiling ; those you call sese, as the Polypus,</w:t>
      </w:r>
      <w:r w:rsidRPr="000346A0">
        <w:br/>
        <w:t>and Cuttle-Fish, and the like, with the cetaceous Kind .,</w:t>
      </w:r>
      <w:r w:rsidRPr="000346A0">
        <w:rPr>
          <w:b/>
          <w:bCs/>
        </w:rPr>
        <w:t xml:space="preserve"> the.</w:t>
      </w:r>
      <w:r w:rsidRPr="000346A0">
        <w:rPr>
          <w:b/>
          <w:bCs/>
        </w:rPr>
        <w:br/>
      </w:r>
      <w:r w:rsidRPr="000346A0">
        <w:t>Ventricle, Intestines, and Uterus of Quadrupeds . bard Glan-</w:t>
      </w:r>
      <w:r w:rsidRPr="000346A0">
        <w:br/>
        <w:t>dules boiled, sour Milk, Cheese, Bread fried in a Pan, Lupines,</w:t>
      </w:r>
      <w:r w:rsidRPr="000346A0">
        <w:br/>
        <w:t xml:space="preserve">Grands that burden the Stomach ; all these Foods generate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 xml:space="preserve">crude Juice, 'and sill the Body with raw Humours. </w:t>
      </w:r>
      <w:r w:rsidRPr="000346A0">
        <w:rPr>
          <w:i/>
          <w:iCs/>
        </w:rPr>
        <w:t>Idem,</w:t>
      </w:r>
      <w:r w:rsidRPr="000346A0">
        <w:rPr>
          <w:i/>
          <w:iCs/>
        </w:rPr>
        <w:br/>
        <w:t>Cap.se.</w:t>
      </w:r>
    </w:p>
    <w:p w14:paraId="6B9377F8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' </w:t>
      </w:r>
      <w:r w:rsidRPr="000346A0">
        <w:rPr>
          <w:b/>
          <w:bCs/>
          <w:lang w:val="la-Latn" w:eastAsia="la-Latn" w:bidi="la-Latn"/>
        </w:rPr>
        <w:t xml:space="preserve">nAjLlMTNTs </w:t>
      </w:r>
      <w:r w:rsidRPr="000346A0">
        <w:rPr>
          <w:b/>
          <w:bCs/>
        </w:rPr>
        <w:t>generating co-LD HUMOURS.</w:t>
      </w:r>
    </w:p>
    <w:p w14:paraId="136E53C4" w14:textId="77777777" w:rsidR="000346A0" w:rsidRPr="000346A0" w:rsidRDefault="000346A0" w:rsidP="000346A0">
      <w:r w:rsidRPr="000346A0">
        <w:t>, - They who seed on Cucumbers to a Satiery must of Necessi-</w:t>
      </w:r>
      <w:r w:rsidRPr="000346A0">
        <w:br/>
        <w:t>ry, ahdhy Order of Nature, fill their Bodies with cold Juices,</w:t>
      </w:r>
      <w:r w:rsidRPr="000346A0">
        <w:br/>
        <w:t>which are not easily converted into good Blood. The .like</w:t>
      </w:r>
      <w:r w:rsidRPr="000346A0">
        <w:br/>
        <w:t>are generated by the Bellies, Intestines, and .Uterus of Qua-</w:t>
      </w:r>
      <w:r w:rsidRPr="000346A0">
        <w:br/>
        <w:t xml:space="preserve">drupeds, by sour Milk, Mushrooms, unripe Apples and </w:t>
      </w:r>
      <w:r w:rsidRPr="000346A0">
        <w:rPr>
          <w:lang w:val="la-Latn" w:eastAsia="la-Latn" w:bidi="la-Latn"/>
        </w:rPr>
        <w:t>Bulbi.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</w:rPr>
        <w:t>Idem, Cap. y. '</w:t>
      </w:r>
    </w:p>
    <w:p w14:paraId="0A90449F" w14:textId="77777777" w:rsidR="000346A0" w:rsidRPr="000346A0" w:rsidRDefault="000346A0" w:rsidP="000346A0">
      <w:pPr>
        <w:tabs>
          <w:tab w:val="left" w:pos="990"/>
        </w:tabs>
        <w:ind w:firstLine="360"/>
      </w:pPr>
      <w:r w:rsidRPr="000346A0">
        <w:rPr>
          <w:b/>
          <w:bCs/>
        </w:rPr>
        <w:t>\</w:t>
      </w:r>
      <w:r w:rsidRPr="000346A0">
        <w:rPr>
          <w:b/>
          <w:bCs/>
        </w:rPr>
        <w:tab/>
        <w:t xml:space="preserve">AI.IMENTS </w:t>
      </w:r>
      <w:r w:rsidRPr="000346A0">
        <w:t xml:space="preserve">generating </w:t>
      </w:r>
      <w:r w:rsidRPr="000346A0">
        <w:rPr>
          <w:b/>
          <w:bCs/>
        </w:rPr>
        <w:t>PHLEGM.</w:t>
      </w:r>
    </w:p>
    <w:p w14:paraId="5BA54700" w14:textId="77777777" w:rsidR="000346A0" w:rsidRPr="000346A0" w:rsidRDefault="000346A0" w:rsidP="000346A0">
      <w:pPr>
        <w:ind w:firstLine="360"/>
      </w:pPr>
      <w:r w:rsidRPr="000346A0">
        <w:t>Phlegm, or a merely pituitous Juice, am generated'by the</w:t>
      </w:r>
      <w:r w:rsidRPr="000346A0">
        <w:br/>
        <w:t>nervous Parts of Animals, Glandules, helled Lamb, the Mush-</w:t>
      </w:r>
      <w:r w:rsidRPr="000346A0">
        <w:br/>
        <w:t xml:space="preserve">rooms called </w:t>
      </w:r>
      <w:r w:rsidRPr="000346A0">
        <w:rPr>
          <w:i/>
          <w:iCs/>
        </w:rPr>
        <w:t>Amanita,</w:t>
      </w:r>
      <w:r w:rsidRPr="000346A0">
        <w:t xml:space="preserve"> testaceous -Fish whose Flesh is soft, un-</w:t>
      </w:r>
      <w:r w:rsidRPr="000346A0">
        <w:br/>
        <w:t xml:space="preserve">ripe Apples. </w:t>
      </w:r>
      <w:r w:rsidRPr="000346A0">
        <w:rPr>
          <w:i/>
          <w:iCs/>
        </w:rPr>
        <w:t>Idem, Cap. 8.</w:t>
      </w:r>
    </w:p>
    <w:p w14:paraId="6EA1B086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ALIMENTS </w:t>
      </w:r>
      <w:r w:rsidRPr="000346A0">
        <w:t xml:space="preserve">generating </w:t>
      </w:r>
      <w:r w:rsidRPr="000346A0">
        <w:rPr>
          <w:b/>
          <w:bCs/>
        </w:rPr>
        <w:t>a IaEL-ANciiOLY JUICE.</w:t>
      </w:r>
    </w:p>
    <w:p w14:paraId="4BFE099A" w14:textId="77777777" w:rsidR="000346A0" w:rsidRPr="000346A0" w:rsidRDefault="000346A0" w:rsidP="000346A0">
      <w:pPr>
        <w:ind w:firstLine="360"/>
      </w:pPr>
      <w:r w:rsidRPr="000346A0">
        <w:t>. Beef, and; Goafs Flesh, but especially that of a He-goat, and</w:t>
      </w:r>
      <w:r w:rsidRPr="000346A0">
        <w:br/>
        <w:t xml:space="preserve">-Bull’s Beef, generate a melancholy Juice ; -much </w:t>
      </w:r>
      <w:r w:rsidRPr="000346A0">
        <w:rPr>
          <w:lang w:val="la-Latn" w:eastAsia="la-Latn" w:bidi="la-Latn"/>
        </w:rPr>
        <w:t xml:space="preserve">inore </w:t>
      </w:r>
      <w:r w:rsidRPr="000346A0">
        <w:t>the</w:t>
      </w:r>
      <w:r w:rsidRPr="000346A0">
        <w:br/>
        <w:t>Flesh of Asses, Camels, Foxes, Dogs, Hares, Wild Boars,</w:t>
      </w:r>
      <w:r w:rsidRPr="000346A0">
        <w:br/>
        <w:t>the Flesh of terrestrial Animals faked, and their Milts.. Of</w:t>
      </w:r>
      <w:r w:rsidRPr="000346A0">
        <w:br/>
        <w:t>Sea-fish, the Tunny, the Whale, the Sea-calf, the Sea-dog, anil</w:t>
      </w:r>
      <w:r w:rsidRPr="000346A0">
        <w:br/>
        <w:t>all the cetaceous Kind, produce the like Humour. To these</w:t>
      </w:r>
      <w:r w:rsidRPr="000346A0">
        <w:br/>
        <w:t>we may add Snails, Cabbage, Ruds of Trees pickled, as those</w:t>
      </w:r>
      <w:r w:rsidRPr="000346A0">
        <w:br/>
      </w:r>
      <w:r w:rsidRPr="000346A0">
        <w:lastRenderedPageBreak/>
        <w:t>of the Lentisk, Turpenrine-tree, Bramble, and Dog-rose. The</w:t>
      </w:r>
      <w:r w:rsidRPr="000346A0">
        <w:br/>
        <w:t>Pulp of an Artichoke and Lentiis are very melancholy Food.</w:t>
      </w:r>
      <w:r w:rsidRPr="000346A0">
        <w:br/>
        <w:t xml:space="preserve">Of the same Quality are Bread made with Bran, and inch </w:t>
      </w:r>
      <w:r w:rsidRPr="000346A0">
        <w:rPr>
          <w:u w:val="single"/>
          <w:lang w:val="el-GR" w:eastAsia="el-GR" w:bidi="el-GR"/>
        </w:rPr>
        <w:t>ςκ</w:t>
      </w:r>
      <w:r w:rsidRPr="000346A0">
        <w:rPr>
          <w:lang w:val="en-GB" w:eastAsia="el-GR" w:bidi="el-GR"/>
        </w:rPr>
        <w:t xml:space="preserve"> </w:t>
      </w:r>
      <w:r w:rsidRPr="000346A0">
        <w:t>is</w:t>
      </w:r>
      <w:r w:rsidRPr="000346A0">
        <w:br/>
        <w:t xml:space="preserve">made of Typha, and other coarse and bad Sort of Grain </w:t>
      </w:r>
      <w:r w:rsidRPr="000346A0">
        <w:rPr>
          <w:vertAlign w:val="subscript"/>
        </w:rPr>
        <w:t>;</w:t>
      </w:r>
      <w:r w:rsidRPr="000346A0">
        <w:t xml:space="preserve"> so</w:t>
      </w:r>
      <w:r w:rsidRPr="000346A0">
        <w:br/>
        <w:t>are green Wheat, Aphace, Viche [Kinds os Vetches] and thick</w:t>
      </w:r>
      <w:r w:rsidRPr="000346A0">
        <w:br/>
        <w:t xml:space="preserve">and black Wines. </w:t>
      </w:r>
      <w:r w:rsidRPr="000346A0">
        <w:rPr>
          <w:i/>
          <w:iCs/>
        </w:rPr>
        <w:t>Idem, Cap.</w:t>
      </w:r>
      <w:r w:rsidRPr="000346A0">
        <w:t xml:space="preserve"> 9.</w:t>
      </w:r>
    </w:p>
    <w:p w14:paraId="6BC33BC6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.generating a BILIoUS JUICE.</w:t>
      </w:r>
    </w:p>
    <w:p w14:paraId="3BD90B2C" w14:textId="77777777" w:rsidR="000346A0" w:rsidRPr="000346A0" w:rsidRDefault="000346A0" w:rsidP="000346A0">
      <w:pPr>
        <w:ind w:firstLine="360"/>
      </w:pPr>
      <w:r w:rsidRPr="000346A0">
        <w:t>The Juice of the Artichoke is bitter, and rarefies the Bile;;</w:t>
      </w:r>
      <w:r w:rsidRPr="000346A0">
        <w:br/>
        <w:t>it is heft therefore to eat the Artichoke boiled. Ho</w:t>
      </w:r>
      <w:r w:rsidRPr="000346A0">
        <w:rPr>
          <w:vertAlign w:val="subscript"/>
        </w:rPr>
        <w:t>ne</w:t>
      </w:r>
      <w:r w:rsidRPr="000346A0">
        <w:t>y also ea-</w:t>
      </w:r>
      <w:r w:rsidRPr="000346A0">
        <w:br/>
      </w:r>
      <w:r w:rsidRPr="000346A0">
        <w:rPr>
          <w:b/>
          <w:bCs/>
        </w:rPr>
        <w:t xml:space="preserve">sily </w:t>
      </w:r>
      <w:r w:rsidRPr="000346A0">
        <w:t>changes into Bile in hot -Bodies; which is also the case</w:t>
      </w:r>
      <w:r w:rsidRPr="000346A0">
        <w:br/>
        <w:t>with</w:t>
      </w:r>
      <w:r w:rsidRPr="000346A0">
        <w:br w:type="page"/>
      </w:r>
    </w:p>
    <w:p w14:paraId="108E74B9" w14:textId="77777777" w:rsidR="000346A0" w:rsidRPr="000346A0" w:rsidRDefault="000346A0" w:rsidP="000346A0">
      <w:pPr>
        <w:ind w:firstLine="360"/>
      </w:pPr>
      <w:r w:rsidRPr="000346A0">
        <w:lastRenderedPageBreak/>
        <w:t>frith all sweet Wines, and sweet Food, which supply Ma</w:t>
      </w:r>
      <w:r w:rsidRPr="000346A0">
        <w:rPr>
          <w:u w:val="single"/>
        </w:rPr>
        <w:t>ury</w:t>
      </w:r>
      <w:r w:rsidRPr="000346A0">
        <w:rPr>
          <w:u w:val="single"/>
        </w:rPr>
        <w:br/>
      </w:r>
      <w:r w:rsidRPr="000346A0">
        <w:t xml:space="preserve">for the Generation of Bile. </w:t>
      </w:r>
      <w:r w:rsidRPr="000346A0">
        <w:rPr>
          <w:i/>
          <w:iCs/>
        </w:rPr>
        <w:t>Ham, Cape</w:t>
      </w:r>
      <w:r w:rsidRPr="000346A0">
        <w:t xml:space="preserve"> Io.</w:t>
      </w:r>
    </w:p>
    <w:p w14:paraId="44209999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generating an ExcaEMBNTITIoUS JUIcE.</w:t>
      </w:r>
    </w:p>
    <w:p w14:paraId="31B16BDC" w14:textId="77777777" w:rsidR="000346A0" w:rsidRPr="000346A0" w:rsidRDefault="000346A0" w:rsidP="000346A0">
      <w:pPr>
        <w:tabs>
          <w:tab w:val="left" w:pos="3163"/>
        </w:tabs>
        <w:ind w:firstLine="360"/>
      </w:pPr>
      <w:r w:rsidRPr="000346A0">
        <w:t>Wood-Pigeons, Geefe, except thein Wings, all Viscera,</w:t>
      </w:r>
      <w:r w:rsidRPr="000346A0">
        <w:br/>
        <w:t>. spinal Marrow, Brain, Birds thet five near Marshes, Pools,</w:t>
      </w:r>
      <w:r w:rsidRPr="000346A0">
        <w:br/>
        <w:t xml:space="preserve">and Lowlands, Chicties, green Beans, Egyptian Beans, </w:t>
      </w:r>
      <w:r w:rsidRPr="000346A0">
        <w:rPr>
          <w:lang w:val="la-Latn" w:eastAsia="la-Latn" w:bidi="la-Latn"/>
        </w:rPr>
        <w:t>Pegi</w:t>
      </w:r>
      <w:r w:rsidRPr="000346A0">
        <w:rPr>
          <w:lang w:val="la-Latn" w:eastAsia="la-Latn" w:bidi="la-Latn"/>
        </w:rPr>
        <w:br/>
      </w:r>
      <w:r w:rsidRPr="000346A0">
        <w:t>just farrowed, and the Young of all Animals newly fallen from</w:t>
      </w:r>
      <w:r w:rsidRPr="000346A0">
        <w:br/>
        <w:t>their Dams; Animals that lie at Rest., Fish thet live in Rivers</w:t>
      </w:r>
      <w:r w:rsidRPr="000346A0">
        <w:br/>
        <w:t>and standing Lakes, and delight in Mud, and all Sea.fish ofthe</w:t>
      </w:r>
      <w:r w:rsidRPr="000346A0">
        <w:br/>
        <w:t>cetaceous Kind, generate all of them a foul and excrementitious</w:t>
      </w:r>
      <w:r w:rsidRPr="000346A0">
        <w:br/>
        <w:t xml:space="preserve">Juice. </w:t>
      </w:r>
      <w:r w:rsidRPr="000346A0">
        <w:rPr>
          <w:i/>
          <w:iCs/>
        </w:rPr>
        <w:t>Idem, Cap.</w:t>
      </w:r>
      <w:r w:rsidRPr="000346A0">
        <w:rPr>
          <w:b/>
          <w:bCs/>
        </w:rPr>
        <w:t xml:space="preserve"> II. .</w:t>
      </w:r>
      <w:r w:rsidRPr="000346A0">
        <w:rPr>
          <w:b/>
          <w:bCs/>
        </w:rPr>
        <w:tab/>
        <w:t>. ,</w:t>
      </w:r>
    </w:p>
    <w:p w14:paraId="7E839243" w14:textId="77777777" w:rsidR="000346A0" w:rsidRPr="000346A0" w:rsidRDefault="000346A0" w:rsidP="000346A0">
      <w:r w:rsidRPr="000346A0">
        <w:t>ALIMENTS void of EXCREMENTfi.</w:t>
      </w:r>
    </w:p>
    <w:p w14:paraId="188F0F26" w14:textId="77777777" w:rsidR="000346A0" w:rsidRPr="000346A0" w:rsidRDefault="000346A0" w:rsidP="000346A0">
      <w:pPr>
        <w:ind w:firstLine="360"/>
      </w:pPr>
      <w:r w:rsidRPr="000346A0">
        <w:t>' The Necks, Taris, and Wings of Birds, the Flesh of wild</w:t>
      </w:r>
      <w:r w:rsidRPr="000346A0">
        <w:br/>
        <w:t>Quadrupeds, and such as use dry Places, are void of excremen—</w:t>
      </w:r>
      <w:r w:rsidRPr="000346A0">
        <w:br/>
        <w:t xml:space="preserve">titious Matter. </w:t>
      </w:r>
      <w:r w:rsidRPr="000346A0">
        <w:rPr>
          <w:i/>
          <w:iCs/>
        </w:rPr>
        <w:t>Idem, Cap.</w:t>
      </w:r>
      <w:r w:rsidRPr="000346A0">
        <w:rPr>
          <w:b/>
          <w:bCs/>
        </w:rPr>
        <w:t xml:space="preserve"> I </w:t>
      </w:r>
      <w:r w:rsidRPr="000346A0">
        <w:t>2.</w:t>
      </w:r>
    </w:p>
    <w:p w14:paraId="4344F38E" w14:textId="77777777" w:rsidR="000346A0" w:rsidRPr="000346A0" w:rsidRDefault="000346A0" w:rsidP="000346A0">
      <w:r w:rsidRPr="000346A0">
        <w:rPr>
          <w:b/>
          <w:bCs/>
        </w:rPr>
        <w:t>ALIMENTS full of NUTRIMENT.</w:t>
      </w:r>
    </w:p>
    <w:p w14:paraId="474064C1" w14:textId="77777777" w:rsidR="000346A0" w:rsidRPr="000346A0" w:rsidRDefault="000346A0" w:rsidP="000346A0">
      <w:pPr>
        <w:ind w:firstLine="360"/>
      </w:pPr>
      <w:r w:rsidRPr="000346A0">
        <w:t>The Flesh of Swine, bred up and fatted by Hand, nourishes</w:t>
      </w:r>
      <w:r w:rsidRPr="000346A0">
        <w:br/>
        <w:t>above all other Eatables. The Brains of Oxen, their Testicles,</w:t>
      </w:r>
      <w:r w:rsidRPr="000346A0">
        <w:br/>
      </w:r>
      <w:r w:rsidRPr="000346A0">
        <w:rPr>
          <w:b/>
          <w:bCs/>
        </w:rPr>
        <w:t xml:space="preserve">Heart, </w:t>
      </w:r>
      <w:r w:rsidRPr="000346A0">
        <w:t>spinal and other Marrow, the Wings of Geefe, and</w:t>
      </w:r>
      <w:r w:rsidRPr="000346A0">
        <w:br/>
        <w:t>more the Wings of Herrs, the Bellies of all Birds, Snails, espe- ‘</w:t>
      </w:r>
      <w:r w:rsidRPr="000346A0">
        <w:br/>
        <w:t>orally aster two or three Boilings., all these afford abundant</w:t>
      </w:r>
      <w:r w:rsidRPr="000346A0">
        <w:br/>
        <w:t>Nutriment. Of testaceous Fish those whose Flesh is hard, as</w:t>
      </w:r>
      <w:r w:rsidRPr="000346A0">
        <w:br/>
        <w:t>Cockles, the Purple Fish, Whelks, and others of the. llke Sort;</w:t>
      </w:r>
      <w:r w:rsidRPr="000346A0">
        <w:br/>
        <w:t>also the Kinds of Lobsters, Cray-fish, Crabs,' Shrimps, and sisch</w:t>
      </w:r>
      <w:r w:rsidRPr="000346A0">
        <w:br/>
        <w:t>Iike, with those culled sese, as Polypuses, the Kinds of Cuttle-</w:t>
      </w:r>
      <w:r w:rsidRPr="000346A0">
        <w:br/>
        <w:t>fish, and the like, nourish much; of the cartilaginous Kind,</w:t>
      </w:r>
      <w:r w:rsidRPr="000346A0">
        <w:br/>
        <w:t>the Cramp-fish, and the Weass, or Old Wife, nourish mode-</w:t>
      </w:r>
      <w:r w:rsidRPr="000346A0">
        <w:br/>
        <w:t>lately; the Thornback, Maid, and Skate, more then these;</w:t>
      </w:r>
      <w:r w:rsidRPr="000346A0">
        <w:br/>
        <w:t>and the Mullet and Sea-gudgeon lest. Milk thet is thickest</w:t>
      </w:r>
      <w:r w:rsidRPr="000346A0">
        <w:br/>
        <w:t xml:space="preserve">nourishes more than the thinner. Of Bread made of </w:t>
      </w:r>
      <w:r w:rsidRPr="000346A0">
        <w:rPr>
          <w:lang w:val="la-Latn" w:eastAsia="la-Latn" w:bidi="la-Latn"/>
        </w:rPr>
        <w:t>Siligo</w:t>
      </w:r>
      <w:r w:rsidRPr="000346A0">
        <w:rPr>
          <w:lang w:val="la-Latn" w:eastAsia="la-Latn" w:bidi="la-Latn"/>
        </w:rPr>
        <w:br/>
      </w:r>
      <w:r w:rsidRPr="000346A0">
        <w:t xml:space="preserve">or </w:t>
      </w:r>
      <w:r w:rsidRPr="000346A0">
        <w:rPr>
          <w:lang w:val="la-Latn" w:eastAsia="la-Latn" w:bidi="la-Latn"/>
        </w:rPr>
        <w:t xml:space="preserve">Simila, </w:t>
      </w:r>
      <w:r w:rsidRPr="000346A0">
        <w:t>the former nourishes most, and next to these what</w:t>
      </w:r>
      <w:r w:rsidRPr="000346A0">
        <w:br/>
        <w:t xml:space="preserve">is mined with Bran. Boiled Wheat, </w:t>
      </w:r>
      <w:r w:rsidRPr="000346A0">
        <w:rPr>
          <w:lang w:val="la-Latn" w:eastAsia="la-Latn" w:bidi="la-Latn"/>
        </w:rPr>
        <w:t xml:space="preserve">Simila, Alica, </w:t>
      </w:r>
      <w:r w:rsidRPr="000346A0">
        <w:t>Beans,</w:t>
      </w:r>
      <w:r w:rsidRPr="000346A0">
        <w:br/>
        <w:t>generate Flesh not firm and clofe, but of a lex Texture. Chi-</w:t>
      </w:r>
      <w:r w:rsidRPr="000346A0">
        <w:br/>
        <w:t>ches and Kidney-beans nourish more then Beans, and Octiri</w:t>
      </w:r>
      <w:r w:rsidRPr="000346A0">
        <w:br/>
        <w:t>than Fenugreek. Kidney-beans nourish as much as Pease,</w:t>
      </w:r>
      <w:r w:rsidRPr="000346A0">
        <w:br/>
        <w:t>Lupines, Chesuuts, Lentils, fweet Dates, rich and sweet Grapes,</w:t>
      </w:r>
      <w:r w:rsidRPr="000346A0">
        <w:br/>
        <w:t xml:space="preserve">Acorns, a Sort of Tumeps, called </w:t>
      </w:r>
      <w:r w:rsidRPr="000346A0">
        <w:rPr>
          <w:i/>
          <w:iCs/>
        </w:rPr>
        <w:t>Navews,</w:t>
      </w:r>
      <w:r w:rsidRPr="000346A0">
        <w:t xml:space="preserve"> and </w:t>
      </w:r>
      <w:r w:rsidRPr="000346A0">
        <w:rPr>
          <w:lang w:val="la-Latn" w:eastAsia="la-Latn" w:bidi="la-Latn"/>
        </w:rPr>
        <w:t xml:space="preserve">Bulbi, </w:t>
      </w:r>
      <w:r w:rsidRPr="000346A0">
        <w:t>are all</w:t>
      </w:r>
      <w:r w:rsidRPr="000346A0">
        <w:br/>
        <w:t>very nourishing, especially after two Borlings. Honey clarified</w:t>
      </w:r>
      <w:r w:rsidRPr="000346A0">
        <w:br/>
        <w:t>is proper not only for Nourishment, but for the Distribution of</w:t>
      </w:r>
      <w:r w:rsidRPr="000346A0">
        <w:br/>
        <w:t>the fame; and so is Hydrornel well helled. All Wines nourish</w:t>
      </w:r>
      <w:r w:rsidRPr="000346A0">
        <w:br/>
        <w:t>in Proportion to their Thickness; therefore red and thick</w:t>
      </w:r>
      <w:r w:rsidRPr="000346A0">
        <w:br/>
        <w:t>Wines are best qualified to breed Blood ; next to these are the</w:t>
      </w:r>
      <w:r w:rsidRPr="000346A0">
        <w:br/>
        <w:t>Black, Sweet, and Thicke where these Properties unite as be-</w:t>
      </w:r>
      <w:r w:rsidRPr="000346A0">
        <w:br/>
        <w:t>fore, and after them the Red, Thick, and Astringent at once.</w:t>
      </w:r>
      <w:r w:rsidRPr="000346A0">
        <w:br/>
        <w:t>Wine that is white, thick, and austere, is less nourishing; and</w:t>
      </w:r>
      <w:r w:rsidRPr="000346A0">
        <w:br/>
        <w:t>Wine that is both white and thin, least of all. In short, all-</w:t>
      </w:r>
      <w:r w:rsidRPr="000346A0">
        <w:br/>
        <w:t>Foods of a thick Juice, if they are well-conceited, afford much</w:t>
      </w:r>
      <w:r w:rsidRPr="000346A0">
        <w:br/>
        <w:t xml:space="preserve">Nourishment. </w:t>
      </w:r>
      <w:r w:rsidRPr="000346A0">
        <w:rPr>
          <w:i/>
          <w:iCs/>
        </w:rPr>
        <w:t>Idem, Cap.</w:t>
      </w:r>
      <w:r w:rsidRPr="000346A0">
        <w:t xml:space="preserve"> 13.</w:t>
      </w:r>
    </w:p>
    <w:p w14:paraId="0C66159C" w14:textId="77777777" w:rsidR="000346A0" w:rsidRPr="000346A0" w:rsidRDefault="000346A0" w:rsidP="000346A0">
      <w:r w:rsidRPr="000346A0">
        <w:rPr>
          <w:b/>
          <w:bCs/>
        </w:rPr>
        <w:t>ALIMENTS which yield little NUTRIMENT.</w:t>
      </w:r>
    </w:p>
    <w:p w14:paraId="4357BED0" w14:textId="77777777" w:rsidR="000346A0" w:rsidRPr="000346A0" w:rsidRDefault="000346A0" w:rsidP="000346A0">
      <w:pPr>
        <w:ind w:firstLine="360"/>
      </w:pPr>
      <w:r w:rsidRPr="000346A0">
        <w:t>., The extreme Parts of Animals nourish little; which Pro-</w:t>
      </w:r>
      <w:r w:rsidRPr="000346A0">
        <w:br/>
        <w:t>perty belongs also to the Uterus, Belly, Intestines, Tail, Ears,</w:t>
      </w:r>
      <w:r w:rsidRPr="000346A0">
        <w:br/>
        <w:t>Feet, and Suet. Birds nourish less than terrestrial Animals;</w:t>
      </w:r>
      <w:r w:rsidRPr="000346A0">
        <w:br/>
        <w:t>the Flesh of old Animals nourishes less than while they are</w:t>
      </w:r>
      <w:r w:rsidRPr="000346A0">
        <w:br/>
        <w:t>growing. The Aliment that Fishes afford, breeds a thinner</w:t>
      </w:r>
      <w:r w:rsidRPr="000346A0">
        <w:br/>
        <w:t>Blood, as not being in a sufficient Quantity, and soon digested.</w:t>
      </w:r>
      <w:r w:rsidRPr="000346A0">
        <w:br/>
        <w:t>Of testaceous Fish, such as have soft Flesh, aS Oisters, nourish</w:t>
      </w:r>
      <w:r w:rsidRPr="000346A0">
        <w:br/>
        <w:t>little. Barley-bread, howsoever made, nourishes less than.any</w:t>
      </w:r>
      <w:r w:rsidRPr="000346A0">
        <w:br/>
        <w:t>other; fo does the Polenta that is made of in The fame may</w:t>
      </w:r>
      <w:r w:rsidRPr="000346A0">
        <w:br/>
        <w:t>he said of Bread mixed with Bran, or any other coarse Ingre-</w:t>
      </w:r>
      <w:r w:rsidRPr="000346A0">
        <w:br/>
        <w:t xml:space="preserve">dient, and of Loti, </w:t>
      </w:r>
      <w:r w:rsidRPr="000346A0">
        <w:rPr>
          <w:lang w:val="la-Latn" w:eastAsia="la-Latn" w:bidi="la-Latn"/>
        </w:rPr>
        <w:t xml:space="preserve">Amylum, Maza </w:t>
      </w:r>
      <w:r w:rsidRPr="000346A0">
        <w:t>made of Barley, Polenta,</w:t>
      </w:r>
      <w:r w:rsidRPr="000346A0">
        <w:br/>
        <w:t>Oats, Millet, but especially Panic, Rice, green Beans, Poppy-</w:t>
      </w:r>
      <w:r w:rsidRPr="000346A0">
        <w:br/>
        <w:t>- seed, Liofeed, Clary, Hips, Juniper, berries. Myrtle-berries, Al-</w:t>
      </w:r>
      <w:r w:rsidRPr="000346A0">
        <w:br/>
        <w:t>monds, Pissaches, Plums, Peaches, Apricots, Olives,especially ripe,</w:t>
      </w:r>
      <w:r w:rsidRPr="000346A0">
        <w:br/>
        <w:t>Haste-nuts, but especially the largest Sort of Walnuts, Jujubes, .</w:t>
      </w:r>
      <w:r w:rsidRPr="000346A0">
        <w:br/>
        <w:t>the Emit of the Cornel-tree. Blackberries, the Fruit of the Straw.</w:t>
      </w:r>
      <w:r w:rsidRPr="000346A0">
        <w:br/>
        <w:t xml:space="preserve">herry-tree. </w:t>
      </w:r>
      <w:r w:rsidRPr="000346A0">
        <w:rPr>
          <w:lang w:val="la-Latn" w:eastAsia="la-Latn" w:bidi="la-Latn"/>
        </w:rPr>
        <w:t xml:space="preserve">Zizypha </w:t>
      </w:r>
      <w:r w:rsidRPr="000346A0">
        <w:t>(a Sort of Jujubes) common Walnuts, Win-</w:t>
      </w:r>
    </w:p>
    <w:p w14:paraId="184013CC" w14:textId="77777777" w:rsidR="000346A0" w:rsidRPr="000346A0" w:rsidRDefault="000346A0" w:rsidP="000346A0">
      <w:r w:rsidRPr="000346A0">
        <w:t>. ter-cherries. Capers, especially pickled with Salt, Cabbage, Beets,</w:t>
      </w:r>
      <w:r w:rsidRPr="000346A0">
        <w:br/>
        <w:t>Docks, sharp, pointed Docks, Purssane, Night-shade, Radishes,</w:t>
      </w:r>
      <w:r w:rsidRPr="000346A0">
        <w:br/>
        <w:t>Turneps, Mustard, Cresses, Pellitory of Spain, all young Shoots</w:t>
      </w:r>
      <w:r w:rsidRPr="000346A0">
        <w:br/>
        <w:t>of Plants, Parfrreps, Carrots, Carraway Root. Onions, Garlick,</w:t>
      </w:r>
      <w:r w:rsidRPr="000346A0">
        <w:br/>
        <w:t>Leeks, Vine-leeks, eaten raw, afford no Nourishment, and</w:t>
      </w:r>
      <w:r w:rsidRPr="000346A0">
        <w:br/>
        <w:t>very little after two or three Roilings. Pomegranates nourish</w:t>
      </w:r>
      <w:r w:rsidRPr="000346A0">
        <w:br/>
        <w:t>little; as for Pears, especially the larger Kinds, I have little to</w:t>
      </w:r>
      <w:r w:rsidRPr="000346A0">
        <w:br/>
        <w:t>say of them. Gourds afford some Nutriment, as do dried Rai-</w:t>
      </w:r>
      <w:r w:rsidRPr="000346A0">
        <w:br/>
        <w:t>sins, which are austere and not fat.</w:t>
      </w:r>
    </w:p>
    <w:p w14:paraId="6D44319A" w14:textId="77777777" w:rsidR="000346A0" w:rsidRPr="000346A0" w:rsidRDefault="000346A0" w:rsidP="000346A0">
      <w:pPr>
        <w:ind w:firstLine="360"/>
      </w:pPr>
      <w:r w:rsidRPr="000346A0">
        <w:t>Of a middle Kind between Foods that nourish much and</w:t>
      </w:r>
      <w:r w:rsidRPr="000346A0">
        <w:br/>
        <w:t>those which nourish little, are Kidney-beans, Birds-peafe, wild</w:t>
      </w:r>
      <w:r w:rsidRPr="000346A0">
        <w:br/>
        <w:t>Vetches, Cbiches, and Figs, which lest give but a final! Mat.</w:t>
      </w:r>
      <w:r w:rsidRPr="000346A0">
        <w:br/>
        <w:t>ter of Nourishment, and contrary to that of other autumnal</w:t>
      </w:r>
      <w:r w:rsidRPr="000346A0">
        <w:br/>
      </w:r>
      <w:r w:rsidRPr="000346A0">
        <w:lastRenderedPageBreak/>
        <w:t>Emits, for they generate a lax Kind of Flesh, as well as Grapes.</w:t>
      </w:r>
      <w:r w:rsidRPr="000346A0">
        <w:br/>
        <w:t>All Eatables that are endued, in an eminent Measure, with some</w:t>
      </w:r>
      <w:r w:rsidRPr="000346A0">
        <w:br/>
        <w:t>medicinal Quality, which they lose in Roasting, Boiling, or</w:t>
      </w:r>
      <w:r w:rsidRPr="000346A0">
        <w:br/>
        <w:t>any other Way of Dressing, assord but a small Pittance of Nu.</w:t>
      </w:r>
    </w:p>
    <w:p w14:paraId="6C2FDF7F" w14:textId="77777777" w:rsidR="000346A0" w:rsidRPr="000346A0" w:rsidRDefault="000346A0" w:rsidP="000346A0">
      <w:pPr>
        <w:tabs>
          <w:tab w:val="left" w:pos="3168"/>
        </w:tabs>
      </w:pPr>
      <w:r w:rsidRPr="000346A0">
        <w:t xml:space="preserve">tn meat to the Body, aster they ate thus prepared, and </w:t>
      </w:r>
      <w:r w:rsidRPr="000346A0">
        <w:rPr>
          <w:lang w:val="la-Latn" w:eastAsia="la-Latn" w:bidi="la-Latn"/>
        </w:rPr>
        <w:t>none</w:t>
      </w:r>
      <w:r w:rsidRPr="000346A0">
        <w:rPr>
          <w:lang w:val="la-Latn" w:eastAsia="la-Latn" w:bidi="la-Latn"/>
        </w:rPr>
        <w:br/>
      </w:r>
      <w:r w:rsidRPr="000346A0">
        <w:t xml:space="preserve">before. </w:t>
      </w:r>
      <w:r w:rsidRPr="000346A0">
        <w:rPr>
          <w:i/>
          <w:iCs/>
        </w:rPr>
        <w:t>Idem, Cap.</w:t>
      </w:r>
      <w:r w:rsidRPr="000346A0">
        <w:t xml:space="preserve"> 14.</w:t>
      </w:r>
      <w:r w:rsidRPr="000346A0">
        <w:tab/>
        <w:t>'</w:t>
      </w:r>
    </w:p>
    <w:p w14:paraId="039E0367" w14:textId="77777777" w:rsidR="000346A0" w:rsidRPr="000346A0" w:rsidRDefault="000346A0" w:rsidP="000346A0">
      <w:r w:rsidRPr="000346A0">
        <w:rPr>
          <w:b/>
          <w:bCs/>
        </w:rPr>
        <w:t>ALIMENTS of GOOD JUICE.</w:t>
      </w:r>
    </w:p>
    <w:p w14:paraId="5FF5280F" w14:textId="77777777" w:rsidR="000346A0" w:rsidRPr="000346A0" w:rsidRDefault="000346A0" w:rsidP="000346A0">
      <w:pPr>
        <w:ind w:firstLine="360"/>
      </w:pPr>
      <w:r w:rsidRPr="000346A0">
        <w:t>Among the vast Variety of Things we seed on, there is scarce</w:t>
      </w:r>
      <w:r w:rsidRPr="000346A0">
        <w:br/>
        <w:t>airy of hetter Juice than Milk. The best Milk is whet is just</w:t>
      </w:r>
      <w:r w:rsidRPr="000346A0">
        <w:br/>
        <w:t>drawn from sound Animals. Poached Eggs are a Meat of good</w:t>
      </w:r>
      <w:r w:rsidRPr="000346A0">
        <w:br/>
        <w:t>Juice. The best are those of Hens and Pheasants, and the</w:t>
      </w:r>
      <w:r w:rsidRPr="000346A0">
        <w:br/>
        <w:t>worst are those of Geese and Ostriches. Birds andTishes are</w:t>
      </w:r>
      <w:r w:rsidRPr="000346A0">
        <w:br/>
        <w:t>almost all of them reckoned to be os good Juice, except such</w:t>
      </w:r>
      <w:r w:rsidRPr="000346A0">
        <w:br/>
        <w:t>as live in and about Marshes, and Pools, and muddy Streams,</w:t>
      </w:r>
      <w:r w:rsidRPr="000346A0">
        <w:br/>
        <w:t>especially if the Water comes through some City, where it</w:t>
      </w:r>
      <w:r w:rsidRPr="000346A0">
        <w:br/>
        <w:t>receives all She Filth of Baths, Kitchens, and common Sewers,</w:t>
      </w:r>
      <w:r w:rsidRPr="000346A0">
        <w:br/>
        <w:t>or runs by some Fuller’s Yard, whence it comes impregnated</w:t>
      </w:r>
      <w:r w:rsidRPr="000346A0">
        <w:br/>
        <w:t>with the Washings and Scourings os dyed Cloaths. It is safest</w:t>
      </w:r>
      <w:r w:rsidRPr="000346A0">
        <w:br/>
        <w:t>therefore to eat Fish that come from the Sea, where there is no</w:t>
      </w:r>
      <w:r w:rsidRPr="000346A0">
        <w:br/>
        <w:t>Mixture of fresh Water. Such are Fish thet live in the Sea, anil</w:t>
      </w:r>
      <w:r w:rsidRPr="000346A0">
        <w:br/>
        <w:t>about Rocks, for in Goodness of Joice, us well as Delicioufiiess of</w:t>
      </w:r>
      <w:r w:rsidRPr="000346A0">
        <w:br/>
        <w:t>Taste, they far exceed the rest. As for such as use both Waters,</w:t>
      </w:r>
      <w:r w:rsidRPr="000346A0">
        <w:br/>
        <w:t>as the Pollard, the Sea-wolf, the Cod, the Sea-gudgeon, Lam-</w:t>
      </w:r>
      <w:r w:rsidRPr="000346A0">
        <w:br/>
        <w:t>preys, Crabs, and Eels, you am first to inquire where they were</w:t>
      </w:r>
      <w:r w:rsidRPr="000346A0">
        <w:br/>
        <w:t>caught, and then tojudge of them by their Taste and Smell. Fish</w:t>
      </w:r>
      <w:r w:rsidRPr="000346A0">
        <w:br/>
        <w:t>that live in impure Waters, though fatter, than others, are ill</w:t>
      </w:r>
      <w:r w:rsidRPr="000346A0">
        <w:br/>
        <w:t>tasted, and stinking, and mucous, whence they soon putrefy.</w:t>
      </w:r>
      <w:r w:rsidRPr="000346A0">
        <w:br/>
        <w:t>And you may easily know by yo</w:t>
      </w:r>
      <w:r w:rsidRPr="000346A0">
        <w:rPr>
          <w:vertAlign w:val="subscript"/>
        </w:rPr>
        <w:t>ur</w:t>
      </w:r>
      <w:r w:rsidRPr="000346A0">
        <w:t xml:space="preserve"> Senses, that Fish are better</w:t>
      </w:r>
      <w:r w:rsidRPr="000346A0">
        <w:br/>
        <w:t xml:space="preserve">or worse. adcording to their </w:t>
      </w:r>
      <w:r w:rsidRPr="000346A0">
        <w:rPr>
          <w:i/>
          <w:iCs/>
        </w:rPr>
        <w:t>Aliment.</w:t>
      </w:r>
      <w:r w:rsidRPr="000346A0">
        <w:t xml:space="preserve"> For Instance, the worst</w:t>
      </w:r>
      <w:r w:rsidRPr="000346A0">
        <w:br/>
        <w:t>of all Mullets are such as heve fed upon Crabs ; the Flesh of</w:t>
      </w:r>
      <w:r w:rsidRPr="000346A0">
        <w:br/>
        <w:t>others is hard indeed, het of no ill Juice. The Black-cap,</w:t>
      </w:r>
      <w:r w:rsidRPr="000346A0">
        <w:br/>
        <w:t>Turhet, Bream, Sole, Plaice, and Sea-lizard are of a middle</w:t>
      </w:r>
      <w:r w:rsidRPr="000346A0">
        <w:br/>
        <w:t xml:space="preserve">Nature between such as have tender and </w:t>
      </w:r>
      <w:r w:rsidRPr="000346A0">
        <w:rPr>
          <w:lang w:val="la-Latn" w:eastAsia="la-Latn" w:bidi="la-Latn"/>
        </w:rPr>
        <w:t xml:space="preserve">fucti </w:t>
      </w:r>
      <w:r w:rsidRPr="000346A0">
        <w:t>as have hard</w:t>
      </w:r>
      <w:r w:rsidRPr="000346A0">
        <w:br/>
        <w:t xml:space="preserve">Flesh, and they afford very good </w:t>
      </w:r>
      <w:r w:rsidRPr="000346A0">
        <w:rPr>
          <w:i/>
          <w:iCs/>
        </w:rPr>
        <w:t>Aliment</w:t>
      </w:r>
      <w:r w:rsidRPr="000346A0">
        <w:t xml:space="preserve"> to those who use no</w:t>
      </w:r>
      <w:r w:rsidRPr="000346A0">
        <w:br/>
        <w:t>Exercise, or are of a weak Constitution 5 but for sound and</w:t>
      </w:r>
      <w:r w:rsidRPr="000346A0">
        <w:br/>
        <w:t xml:space="preserve">healthy Bodies, soft and friable </w:t>
      </w:r>
      <w:r w:rsidRPr="000346A0">
        <w:rPr>
          <w:i/>
          <w:iCs/>
        </w:rPr>
        <w:t>Aliment</w:t>
      </w:r>
      <w:r w:rsidRPr="000346A0">
        <w:t xml:space="preserve"> is most proper, and</w:t>
      </w:r>
      <w:r w:rsidRPr="000346A0">
        <w:br/>
        <w:t>generates the best of all Juices. Quadruped Animals, if well</w:t>
      </w:r>
      <w:r w:rsidRPr="000346A0">
        <w:br/>
        <w:t>digested, create very good Blood, especially such as are of. good</w:t>
      </w:r>
      <w:r w:rsidRPr="000346A0">
        <w:br/>
        <w:t>Juice, as the Swine in particular .* for Pork, both sot Savour</w:t>
      </w:r>
      <w:r w:rsidRPr="000346A0">
        <w:br/>
        <w:t>and Concoction, is a most excellent Kind of Flesh. The</w:t>
      </w:r>
      <w:r w:rsidRPr="000346A0">
        <w:br/>
        <w:t>heft is of a middle-aged Hog, for aster that Time the older the</w:t>
      </w:r>
      <w:r w:rsidRPr="000346A0">
        <w:br/>
        <w:t>worse he grows ; and the Flesh of newly farrowed Tigs is too</w:t>
      </w:r>
      <w:r w:rsidRPr="000346A0">
        <w:br/>
        <w:t>humid, and generates Phlegm in Abundance. The Dug is of</w:t>
      </w:r>
      <w:r w:rsidRPr="000346A0">
        <w:br/>
        <w:t>good Juice. The Liver, the Parts about the Lips, the Grille</w:t>
      </w:r>
      <w:r w:rsidRPr="000346A0">
        <w:br/>
        <w:t>of the Ears and Snout, and the other Extremities, the Inter-</w:t>
      </w:r>
      <w:r w:rsidRPr="000346A0">
        <w:br/>
        <w:t>tines, the Uterus, and the Tail, are not of so good a juice as</w:t>
      </w:r>
      <w:r w:rsidRPr="000346A0">
        <w:br/>
        <w:t>the rest. The Glandules are next to the Flesh in Point of</w:t>
      </w:r>
      <w:r w:rsidRPr="000346A0">
        <w:br/>
        <w:t>Nourishment. The Heart is of no bad Juice, the Feet are</w:t>
      </w:r>
      <w:r w:rsidRPr="000346A0">
        <w:br/>
        <w:t>better than the Ears and Snout ; for a Cartilage of perfect</w:t>
      </w:r>
      <w:r w:rsidRPr="000346A0">
        <w:br/>
        <w:t>Animals can never be conceited, but while it is in Growth,</w:t>
      </w:r>
      <w:r w:rsidRPr="000346A0">
        <w:br/>
        <w:t>provided it be well broken and chewed in the Mouth, it ad-</w:t>
      </w:r>
      <w:r w:rsidRPr="000346A0">
        <w:br/>
        <w:t>mits of Concoction. In proportion as the Flesh of other Qua-</w:t>
      </w:r>
      <w:r w:rsidRPr="000346A0">
        <w:br/>
        <w:t>drupeds is exceeded by thet of Swine, their extreme Parts are</w:t>
      </w:r>
      <w:r w:rsidRPr="000346A0">
        <w:br/>
        <w:t>to he accounted inferior to thofe of that Animal. The Brain</w:t>
      </w:r>
      <w:r w:rsidRPr="000346A0">
        <w:br/>
        <w:t>of winged Animals far exceeds that of Quadrupeds. . The Flesh</w:t>
      </w:r>
      <w:r w:rsidRPr="000346A0">
        <w:br/>
        <w:t>of wild Animals is of better Juice than thet of tame. Bread</w:t>
      </w:r>
      <w:r w:rsidRPr="000346A0">
        <w:br/>
        <w:t>pure and well made is of good Juice</w:t>
      </w:r>
      <w:r w:rsidRPr="000346A0">
        <w:rPr>
          <w:vertAlign w:val="subscript"/>
        </w:rPr>
        <w:t>;</w:t>
      </w:r>
      <w:r w:rsidRPr="000346A0">
        <w:t xml:space="preserve"> Aced, Ptisan well boil-</w:t>
      </w:r>
      <w:r w:rsidRPr="000346A0">
        <w:br/>
        <w:t>ed, Beans, and Chefnuts are of no ill Juice. Ripe Figs, ripe</w:t>
      </w:r>
      <w:r w:rsidRPr="000346A0">
        <w:br/>
        <w:t>Grapes hung up, are not to be condemned. Dried Figs, spee.</w:t>
      </w:r>
      <w:r w:rsidRPr="000346A0">
        <w:br/>
        <w:t>dily distributed, are of good Juice, but retained long in the</w:t>
      </w:r>
      <w:r w:rsidRPr="000346A0">
        <w:br/>
        <w:t>Stomach turn to bad Juice, and generate Lice. Eaten with</w:t>
      </w:r>
      <w:r w:rsidRPr="000346A0">
        <w:br/>
        <w:t>Wainuts they are a very good Kind of E</w:t>
      </w:r>
      <w:r w:rsidRPr="000346A0">
        <w:rPr>
          <w:vertAlign w:val="subscript"/>
        </w:rPr>
        <w:t>O</w:t>
      </w:r>
      <w:r w:rsidRPr="000346A0">
        <w:t>od . b</w:t>
      </w:r>
      <w:r w:rsidRPr="000346A0">
        <w:rPr>
          <w:vertAlign w:val="subscript"/>
        </w:rPr>
        <w:t>Ut</w:t>
      </w:r>
      <w:r w:rsidRPr="000346A0">
        <w:t xml:space="preserve"> Ergs,</w:t>
      </w:r>
      <w:r w:rsidRPr="000346A0">
        <w:br/>
        <w:t>whether green or dried, eaten with any Thing besides Wal-</w:t>
      </w:r>
      <w:r w:rsidRPr="000346A0">
        <w:br/>
        <w:t>nuts, are bard of Digestion. Among Greens, Lettuce breeds</w:t>
      </w:r>
      <w:r w:rsidRPr="000346A0">
        <w:br/>
        <w:t>good Blond, next to that is Endive. Fragrant Wines are of</w:t>
      </w:r>
      <w:r w:rsidRPr="000346A0">
        <w:br/>
        <w:t xml:space="preserve">good Juice ; the best are those of </w:t>
      </w:r>
      <w:r w:rsidRPr="000346A0">
        <w:rPr>
          <w:lang w:val="la-Latn" w:eastAsia="la-Latn" w:bidi="la-Latn"/>
        </w:rPr>
        <w:t xml:space="preserve">Falernum, </w:t>
      </w:r>
      <w:r w:rsidRPr="000346A0">
        <w:t>especially the fweet</w:t>
      </w:r>
      <w:r w:rsidRPr="000346A0">
        <w:br/>
        <w:t>Sorts, those of Chios, and the sweet yellow Mountain Wine</w:t>
      </w:r>
      <w:r w:rsidRPr="000346A0">
        <w:br/>
        <w:t xml:space="preserve">of </w:t>
      </w:r>
      <w:r w:rsidRPr="000346A0">
        <w:rPr>
          <w:lang w:val="la-Latn" w:eastAsia="la-Latn" w:bidi="la-Latn"/>
        </w:rPr>
        <w:t xml:space="preserve">Tmolus. </w:t>
      </w:r>
      <w:r w:rsidRPr="000346A0">
        <w:rPr>
          <w:i/>
          <w:iCs/>
        </w:rPr>
        <w:t>Ibidem, Cap.</w:t>
      </w:r>
      <w:r w:rsidRPr="000346A0">
        <w:t xml:space="preserve"> 135</w:t>
      </w:r>
    </w:p>
    <w:p w14:paraId="5B0EB6A4" w14:textId="77777777" w:rsidR="000346A0" w:rsidRPr="000346A0" w:rsidRDefault="000346A0" w:rsidP="000346A0">
      <w:r w:rsidRPr="000346A0">
        <w:rPr>
          <w:b/>
          <w:bCs/>
        </w:rPr>
        <w:t>ALIWENTS Of BAD JUICE.</w:t>
      </w:r>
    </w:p>
    <w:p w14:paraId="5E81A0B2" w14:textId="77777777" w:rsidR="000346A0" w:rsidRPr="000346A0" w:rsidRDefault="000346A0" w:rsidP="000346A0">
      <w:pPr>
        <w:ind w:firstLine="360"/>
      </w:pPr>
      <w:r w:rsidRPr="000346A0">
        <w:t xml:space="preserve">All </w:t>
      </w:r>
      <w:r w:rsidRPr="000346A0">
        <w:rPr>
          <w:i/>
          <w:iCs/>
        </w:rPr>
        <w:t>Aliments of</w:t>
      </w:r>
      <w:r w:rsidRPr="000346A0">
        <w:t xml:space="preserve"> bad Juice are not of the fame Kind, for one</w:t>
      </w:r>
      <w:r w:rsidRPr="000346A0">
        <w:br/>
        <w:t>Sort is cold and phlegmatic, another hot and bilious, and a</w:t>
      </w:r>
      <w:r w:rsidRPr="000346A0">
        <w:br/>
        <w:t>third atrabilious. My Advice is to abstain from all Meats os</w:t>
      </w:r>
      <w:r w:rsidRPr="000346A0">
        <w:br/>
        <w:t>bad Juice, however easily concocied in some Stomachs. For</w:t>
      </w:r>
      <w:r w:rsidRPr="000346A0">
        <w:br/>
        <w:t>the bad Juice they generate is collected, and lies hid a long</w:t>
      </w:r>
      <w:r w:rsidRPr="000346A0">
        <w:br/>
        <w:t>Time in the Veins, and, upon the least Occasion of Putrefac-</w:t>
      </w:r>
      <w:r w:rsidRPr="000346A0">
        <w:br/>
        <w:t>tion, gives Rise to malignant Fevers.</w:t>
      </w:r>
    </w:p>
    <w:p w14:paraId="2DFEB4D1" w14:textId="77777777" w:rsidR="000346A0" w:rsidRPr="000346A0" w:rsidRDefault="000346A0" w:rsidP="000346A0">
      <w:pPr>
        <w:ind w:firstLine="360"/>
      </w:pPr>
      <w:r w:rsidRPr="000346A0">
        <w:t>Meats of bad Juice are Mutton and Goats Flesh, because of</w:t>
      </w:r>
      <w:r w:rsidRPr="000346A0">
        <w:br/>
        <w:t>their Acrimony. The Flesh of He-goats is worst, he</w:t>
      </w:r>
      <w:r w:rsidRPr="000346A0">
        <w:rPr>
          <w:vertAlign w:val="subscript"/>
        </w:rPr>
        <w:t>x</w:t>
      </w:r>
      <w:r w:rsidRPr="000346A0">
        <w:t>t that of</w:t>
      </w:r>
      <w:r w:rsidRPr="000346A0">
        <w:br/>
        <w:t>Rams, and next to this is Bull’s Beef. Of all Kinds the Flesh</w:t>
      </w:r>
      <w:r w:rsidRPr="000346A0">
        <w:br/>
      </w:r>
      <w:r w:rsidRPr="000346A0">
        <w:lastRenderedPageBreak/>
        <w:t>of the castrated is the best, and thet of old Animals the worst.</w:t>
      </w:r>
      <w:r w:rsidRPr="000346A0">
        <w:br/>
        <w:t>Hare generates a thick Kind of Blood, het is however to be</w:t>
      </w:r>
      <w:r w:rsidRPr="000346A0">
        <w:br/>
        <w:t>preferred to Beef, or Mutton, or Venison, which is of as bad</w:t>
      </w:r>
      <w:r w:rsidRPr="000346A0">
        <w:br/>
        <w:t>a Juice as either of the foregoing. The Kidnies and Testicles</w:t>
      </w:r>
      <w:r w:rsidRPr="000346A0">
        <w:br/>
        <w:t>of old Animals, except the Testicles of old Cocks, are of bad</w:t>
      </w:r>
      <w:r w:rsidRPr="000346A0">
        <w:br/>
        <w:t>Juice. The Brain, spinal Marrow, Heart, Milt (though Hog’s</w:t>
      </w:r>
      <w:r w:rsidRPr="000346A0">
        <w:br/>
        <w:t>Milt, least) all Viscera, fried Eggs, old Cheese, Mushrooms,</w:t>
      </w:r>
      <w:r w:rsidRPr="000346A0">
        <w:br/>
        <w:t xml:space="preserve">and Funguses, called </w:t>
      </w:r>
      <w:r w:rsidRPr="000346A0">
        <w:rPr>
          <w:i/>
          <w:iCs/>
        </w:rPr>
        <w:t>Amanita,</w:t>
      </w:r>
      <w:r w:rsidRPr="000346A0">
        <w:t xml:space="preserve"> a</w:t>
      </w:r>
      <w:r w:rsidRPr="000346A0">
        <w:rPr>
          <w:vertAlign w:val="subscript"/>
        </w:rPr>
        <w:t>re</w:t>
      </w:r>
      <w:r w:rsidRPr="000346A0">
        <w:t xml:space="preserve"> of bad Juice ; and rhe safest</w:t>
      </w:r>
      <w:r w:rsidRPr="000346A0">
        <w:br/>
        <w:t>Way is to avoid all other Sorts ns Muflirooms. Fenugreek,</w:t>
      </w:r>
      <w:r w:rsidRPr="000346A0">
        <w:br/>
        <w:t>Lentils, Tipha, [a Grain much like Rye] Oats, and Bread</w:t>
      </w:r>
      <w:r w:rsidRPr="000346A0">
        <w:br/>
        <w:t>made of them, are of no good juice. Olyra is as much in..</w:t>
      </w:r>
    </w:p>
    <w:p w14:paraId="1F6B7BD6" w14:textId="77777777" w:rsidR="000346A0" w:rsidRPr="000346A0" w:rsidRDefault="000346A0" w:rsidP="000346A0">
      <w:pPr>
        <w:tabs>
          <w:tab w:val="left" w:pos="6152"/>
          <w:tab w:val="left" w:pos="7354"/>
        </w:tabs>
        <w:ind w:firstLine="360"/>
      </w:pPr>
      <w:r w:rsidRPr="000346A0">
        <w:rPr>
          <w:b/>
          <w:bCs/>
        </w:rPr>
        <w:t>’ Swines Flessi may he agreeable to some Appetites, xed sices not feern dissicult t</w:t>
      </w:r>
      <w:r w:rsidRPr="000346A0">
        <w:rPr>
          <w:b/>
          <w:bCs/>
          <w:vertAlign w:val="subscript"/>
        </w:rPr>
        <w:t>0</w:t>
      </w:r>
      <w:r w:rsidRPr="000346A0">
        <w:rPr>
          <w:b/>
          <w:bCs/>
        </w:rPr>
        <w:t xml:space="preserve"> digest, b</w:t>
      </w:r>
      <w:r w:rsidRPr="000346A0">
        <w:rPr>
          <w:b/>
          <w:bCs/>
          <w:vertAlign w:val="subscript"/>
        </w:rPr>
        <w:t>u</w:t>
      </w:r>
      <w:r w:rsidRPr="000346A0">
        <w:rPr>
          <w:b/>
          <w:bCs/>
        </w:rPr>
        <w:t>t it certainly supplies an excessive had</w:t>
      </w:r>
      <w:r w:rsidRPr="000346A0">
        <w:rPr>
          <w:b/>
          <w:bCs/>
        </w:rPr>
        <w:br/>
        <w:t>Nounfhrnent.</w:t>
      </w:r>
      <w:r w:rsidRPr="000346A0">
        <w:rPr>
          <w:b/>
          <w:bCs/>
        </w:rPr>
        <w:tab/>
      </w:r>
      <w:r w:rsidRPr="000346A0">
        <w:rPr>
          <w:b/>
          <w:bCs/>
          <w:vertAlign w:val="superscript"/>
          <w:lang w:val="el-GR" w:eastAsia="el-GR" w:bidi="el-GR"/>
        </w:rPr>
        <w:t>β</w:t>
      </w:r>
      <w:r w:rsidRPr="000346A0">
        <w:rPr>
          <w:b/>
          <w:bCs/>
          <w:lang w:val="en-GB" w:eastAsia="el-GR" w:bidi="el-GR"/>
        </w:rPr>
        <w:tab/>
        <w:t>.</w:t>
      </w:r>
      <w:r w:rsidRPr="000346A0">
        <w:rPr>
          <w:b/>
          <w:bCs/>
          <w:lang w:val="el-GR" w:eastAsia="el-GR" w:bidi="el-GR"/>
        </w:rPr>
        <w:t>τι</w:t>
      </w:r>
      <w:r w:rsidRPr="000346A0">
        <w:br w:type="page"/>
      </w:r>
    </w:p>
    <w:p w14:paraId="797A8646" w14:textId="77777777" w:rsidR="000346A0" w:rsidRPr="000346A0" w:rsidRDefault="000346A0" w:rsidP="000346A0">
      <w:pPr>
        <w:tabs>
          <w:tab w:val="left" w:pos="5172"/>
        </w:tabs>
      </w:pPr>
      <w:r w:rsidRPr="000346A0">
        <w:rPr>
          <w:b/>
          <w:bCs/>
          <w:lang w:val="la-Latn" w:eastAsia="la-Latn" w:bidi="la-Latn"/>
        </w:rPr>
        <w:lastRenderedPageBreak/>
        <w:t xml:space="preserve">serior </w:t>
      </w:r>
      <w:r w:rsidRPr="000346A0">
        <w:rPr>
          <w:b/>
          <w:bCs/>
        </w:rPr>
        <w:t xml:space="preserve">to Wheat, as it </w:t>
      </w:r>
      <w:r w:rsidRPr="000346A0">
        <w:t xml:space="preserve">exceeds Tipha and </w:t>
      </w:r>
      <w:r w:rsidRPr="000346A0">
        <w:rPr>
          <w:lang w:val="la-Latn" w:eastAsia="la-Latn" w:bidi="la-Latn"/>
        </w:rPr>
        <w:t xml:space="preserve">Oats. Panis, </w:t>
      </w:r>
      <w:r w:rsidRPr="000346A0">
        <w:t>Millet,</w:t>
      </w:r>
      <w:r w:rsidRPr="000346A0">
        <w:br/>
        <w:t>and other like Grain, contain no good Juice. Of Fish, the</w:t>
      </w:r>
      <w:r w:rsidRPr="000346A0">
        <w:br/>
        <w:t>Weaves, Gurnard, Hound-fish, Scorpion-fish, Banstiokls, Mul-</w:t>
      </w:r>
      <w:r w:rsidRPr="000346A0">
        <w:br/>
        <w:t>lets, Rusts, and all ofthe cetaceous Kind, am os bad Juice.</w:t>
      </w:r>
      <w:r w:rsidRPr="000346A0">
        <w:tab/>
      </w:r>
      <w:r w:rsidRPr="000346A0">
        <w:rPr>
          <w:b/>
          <w:bCs/>
        </w:rPr>
        <w:t>All</w:t>
      </w:r>
    </w:p>
    <w:p w14:paraId="6C7E1AD8" w14:textId="77777777" w:rsidR="000346A0" w:rsidRPr="000346A0" w:rsidRDefault="000346A0" w:rsidP="000346A0">
      <w:r w:rsidRPr="000346A0">
        <w:t>Summer-Fruits are of bad Juice, but Figs less than others. But</w:t>
      </w:r>
      <w:r w:rsidRPr="000346A0">
        <w:br/>
        <w:t>dried Figs, if too freely eaten, breed no Very good Blond, as.</w:t>
      </w:r>
      <w:r w:rsidRPr="000346A0">
        <w:br/>
        <w:t>appears from the Plenty of Lice which is the usual Consequence.</w:t>
      </w:r>
      <w:r w:rsidRPr="000346A0">
        <w:br/>
        <w:t>Unripe Apples and Pears, and the Fruit of the Turpentine-tree</w:t>
      </w:r>
      <w:r w:rsidRPr="000346A0">
        <w:br/>
        <w:t xml:space="preserve">are of bad Juice ; and so </w:t>
      </w:r>
      <w:r w:rsidRPr="000346A0">
        <w:rPr>
          <w:lang w:val="la-Latn" w:eastAsia="la-Latn" w:bidi="la-Latn"/>
        </w:rPr>
        <w:t xml:space="preserve">aro </w:t>
      </w:r>
      <w:r w:rsidRPr="000346A0">
        <w:t>Artichokes, especially when they</w:t>
      </w:r>
      <w:r w:rsidRPr="000346A0">
        <w:br/>
        <w:t>are herd, with Cucumbers, Pompions, and Melons, but these</w:t>
      </w:r>
      <w:r w:rsidRPr="000346A0">
        <w:br/>
        <w:t>last are not so bad as the rest. The Gourd is better than all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them, though this too, if it happens to corrupt in the Sto-</w:t>
      </w:r>
      <w:r w:rsidRPr="000346A0">
        <w:br/>
        <w:t>Inach, yields Abundance of bad Juice. Of Greens there is,</w:t>
      </w:r>
      <w:r w:rsidRPr="000346A0">
        <w:br/>
        <w:t>none os a good Juice ;</w:t>
      </w:r>
      <w:r w:rsidRPr="000346A0">
        <w:rPr>
          <w:vertAlign w:val="subscript"/>
        </w:rPr>
        <w:t>X</w:t>
      </w:r>
      <w:r w:rsidRPr="000346A0">
        <w:t xml:space="preserve"> Lettuce, Endive, and Mallows are a</w:t>
      </w:r>
      <w:r w:rsidRPr="000346A0">
        <w:br/>
        <w:t>Mean between Good and Bad; next to these are white Orache,</w:t>
      </w:r>
      <w:r w:rsidRPr="000346A0">
        <w:br/>
        <w:t>Purilain, Beets, and Dock. The Roots of Gardeners Ware,</w:t>
      </w:r>
      <w:r w:rsidRPr="000346A0">
        <w:br/>
        <w:t>such as have an acrid Taste, as Onions, Leeks, Garlick, Ra-</w:t>
      </w:r>
      <w:r w:rsidRPr="000346A0">
        <w:br/>
        <w:t>dishes, and Carrots, are of a bad Juice ; of a middle Kind are</w:t>
      </w:r>
      <w:r w:rsidRPr="000346A0">
        <w:br/>
        <w:t xml:space="preserve">the Roots of Cuckow-pint, Turneps called </w:t>
      </w:r>
      <w:r w:rsidRPr="000346A0">
        <w:rPr>
          <w:i/>
          <w:iCs/>
        </w:rPr>
        <w:t>Navewssuud</w:t>
      </w:r>
      <w:r w:rsidRPr="000346A0">
        <w:t xml:space="preserve"> the Roots</w:t>
      </w:r>
      <w:r w:rsidRPr="000346A0">
        <w:br/>
        <w:t>Of Carraway. Basil is Very bad Juice, as well as raw Turneps,</w:t>
      </w:r>
      <w:r w:rsidRPr="000346A0">
        <w:br/>
        <w:t xml:space="preserve">Cabbage, and </w:t>
      </w:r>
      <w:r w:rsidRPr="000346A0">
        <w:rPr>
          <w:lang w:val="la-Latn" w:eastAsia="la-Latn" w:bidi="la-Latn"/>
        </w:rPr>
        <w:t xml:space="preserve">Bulbi, </w:t>
      </w:r>
      <w:r w:rsidRPr="000346A0">
        <w:t>not well boiled; Leeks, Onions, Garlick, and</w:t>
      </w:r>
      <w:r w:rsidRPr="000346A0">
        <w:br/>
        <w:t>Vine-leeks, after two Boilings, lose their bad Quality. But all</w:t>
      </w:r>
      <w:r w:rsidRPr="000346A0">
        <w:br/>
        <w:t xml:space="preserve">Greens that are called </w:t>
      </w:r>
      <w:r w:rsidRPr="000346A0">
        <w:rPr>
          <w:i/>
          <w:iCs/>
        </w:rPr>
        <w:t>Wild,</w:t>
      </w:r>
      <w:r w:rsidRPr="000346A0">
        <w:t xml:space="preserve"> are of Very bad Juice, as wild Lettuce,</w:t>
      </w:r>
      <w:r w:rsidRPr="000346A0">
        <w:br/>
        <w:t xml:space="preserve">Gum. succory. Shepherd’s Needle, Chervil, </w:t>
      </w:r>
      <w:r w:rsidRPr="000346A0">
        <w:rPr>
          <w:lang w:val="la-Latn" w:eastAsia="la-Latn" w:bidi="la-Latn"/>
        </w:rPr>
        <w:t xml:space="preserve">Seris, </w:t>
      </w:r>
      <w:r w:rsidRPr="000346A0">
        <w:t>and wild Suc-</w:t>
      </w:r>
      <w:r w:rsidRPr="000346A0">
        <w:br/>
        <w:t>cory. Thick, foetid, and austere Wines,such as is imported from</w:t>
      </w:r>
      <w:r w:rsidRPr="000346A0">
        <w:br/>
      </w:r>
      <w:r w:rsidRPr="000346A0">
        <w:rPr>
          <w:lang w:val="la-Latn" w:eastAsia="la-Latn" w:bidi="la-Latn"/>
        </w:rPr>
        <w:t xml:space="preserve">Bithynis, </w:t>
      </w:r>
      <w:r w:rsidRPr="000346A0">
        <w:t>in large Vessels, and at a low Rate, are of bad Juice ;</w:t>
      </w:r>
      <w:r w:rsidRPr="000346A0">
        <w:br/>
        <w:t>for whet comes in smaller Vessels is neither good nor had, but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t xml:space="preserve">Mean hetweerr both. </w:t>
      </w:r>
      <w:r w:rsidRPr="000346A0">
        <w:rPr>
          <w:i/>
          <w:iCs/>
        </w:rPr>
        <w:t>Ibidem, Cap.</w:t>
      </w:r>
      <w:r w:rsidRPr="000346A0">
        <w:t xml:space="preserve"> X6.</w:t>
      </w:r>
    </w:p>
    <w:p w14:paraId="3CD8D491" w14:textId="77777777" w:rsidR="000346A0" w:rsidRPr="000346A0" w:rsidRDefault="000346A0" w:rsidP="000346A0">
      <w:r w:rsidRPr="000346A0">
        <w:rPr>
          <w:b/>
          <w:bCs/>
        </w:rPr>
        <w:t>ALIMENTS Of EASY CONCOCTION.</w:t>
      </w:r>
    </w:p>
    <w:p w14:paraId="655FA181" w14:textId="77777777" w:rsidR="000346A0" w:rsidRPr="000346A0" w:rsidRDefault="000346A0" w:rsidP="000346A0">
      <w:pPr>
        <w:ind w:firstLine="360"/>
      </w:pPr>
      <w:r w:rsidRPr="000346A0">
        <w:t>Food os easy Concoction are. Bread made as it ought to be,</w:t>
      </w:r>
      <w:r w:rsidRPr="000346A0">
        <w:br/>
        <w:t>all Rock-fish, the Sea-gudgeon, the Cramp-fish, and the Turtle.</w:t>
      </w:r>
      <w:r w:rsidRPr="000346A0">
        <w:br/>
        <w:t>All Rinds of Birds are easier os Digestion than Quadrupeds, espe-</w:t>
      </w:r>
      <w:r w:rsidRPr="000346A0">
        <w:br/>
        <w:t>tcially the Partridge, Wood-cock, Pigeons, Hens, Dung-hill</w:t>
      </w:r>
      <w:r w:rsidRPr="000346A0">
        <w:br/>
        <w:t>Cocks, Pheasants. The Wings of Geese are easy to be con-</w:t>
      </w:r>
      <w:r w:rsidRPr="000346A0">
        <w:br/>
        <w:t>cocted, but those of Hens are easier ; and, in short, the . Wings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those that are young and well fed, are of excellent Concoc-</w:t>
      </w:r>
      <w:r w:rsidRPr="000346A0">
        <w:br/>
        <w:t>tion, but Very bad if lean and old. Such as are fed on Whey,</w:t>
      </w:r>
      <w:r w:rsidRPr="000346A0">
        <w:br/>
        <w:t>the Livers of Geese, and others fattened aster, the same Man-</w:t>
      </w:r>
      <w:r w:rsidRPr="000346A0">
        <w:br/>
        <w:t>' her, with the Testicles of Dung-hill Cocks, are Very easy to</w:t>
      </w:r>
      <w:r w:rsidRPr="000346A0">
        <w:br/>
        <w:t>he digested ; so is Pork. Veal is easier of Concoction than</w:t>
      </w:r>
      <w:r w:rsidRPr="000346A0">
        <w:br/>
        <w:t>Beef, and Kid than Goat, and the Flesh of growing than of</w:t>
      </w:r>
      <w:r w:rsidRPr="000346A0">
        <w:br/>
        <w:t>declining Creatures. Animals that live in dry Places, are ea-</w:t>
      </w:r>
      <w:r w:rsidRPr="000346A0">
        <w:br/>
        <w:t>fier to he concocted than such as live in moist, and Walnuts</w:t>
      </w:r>
      <w:r w:rsidRPr="000346A0">
        <w:br/>
        <w:t xml:space="preserve">than Halle-nuts ; </w:t>
      </w:r>
      <w:r w:rsidRPr="000346A0">
        <w:rPr>
          <w:lang w:val="la-Latn" w:eastAsia="la-Latn" w:bidi="la-Latn"/>
        </w:rPr>
        <w:t xml:space="preserve">Bulbi, </w:t>
      </w:r>
      <w:r w:rsidRPr="000346A0">
        <w:t>aster two Boilings, are easily digested,</w:t>
      </w:r>
      <w:r w:rsidRPr="000346A0">
        <w:br/>
        <w:t xml:space="preserve">as well as poached and </w:t>
      </w:r>
      <w:r w:rsidRPr="000346A0">
        <w:rPr>
          <w:lang w:val="la-Latn" w:eastAsia="la-Latn" w:bidi="la-Latn"/>
        </w:rPr>
        <w:t xml:space="preserve">sorbile </w:t>
      </w:r>
      <w:r w:rsidRPr="000346A0">
        <w:t>Eggs, Lettuce, Endive, and</w:t>
      </w:r>
      <w:r w:rsidRPr="000346A0">
        <w:br/>
        <w:t>Mallows, and boiled Gourd too, when it is not corrupted in.</w:t>
      </w:r>
      <w:r w:rsidRPr="000346A0">
        <w:br/>
        <w:t>the Stomach. Sweet Wine is more easily concocted than sour;</w:t>
      </w:r>
      <w:r w:rsidRPr="000346A0">
        <w:br/>
        <w:t>and in general of Things equally wholesome, the most agree-</w:t>
      </w:r>
      <w:r w:rsidRPr="000346A0">
        <w:br/>
        <w:t xml:space="preserve">able passes best off the Stomach. </w:t>
      </w:r>
      <w:r w:rsidRPr="000346A0">
        <w:rPr>
          <w:i/>
          <w:iCs/>
        </w:rPr>
        <w:t>Ibidem, Cap.</w:t>
      </w:r>
      <w:r w:rsidRPr="000346A0">
        <w:t xml:space="preserve"> 17.</w:t>
      </w:r>
    </w:p>
    <w:p w14:paraId="20C3C21C" w14:textId="77777777" w:rsidR="000346A0" w:rsidRPr="000346A0" w:rsidRDefault="000346A0" w:rsidP="000346A0">
      <w:r w:rsidRPr="000346A0">
        <w:rPr>
          <w:b/>
          <w:bCs/>
        </w:rPr>
        <w:t>ALIMENTS of DIFFICULT CONCOCTION.</w:t>
      </w:r>
    </w:p>
    <w:p w14:paraId="10FA6366" w14:textId="77777777" w:rsidR="000346A0" w:rsidRPr="000346A0" w:rsidRDefault="000346A0" w:rsidP="000346A0">
      <w:pPr>
        <w:ind w:firstLine="360"/>
      </w:pPr>
      <w:r w:rsidRPr="000346A0">
        <w:t>. Goats Flesh, Beef, and Venison, are hard of Concoction;</w:t>
      </w:r>
      <w:r w:rsidRPr="000346A0">
        <w:br/>
      </w:r>
      <w:r w:rsidRPr="000346A0">
        <w:rPr>
          <w:b/>
          <w:bCs/>
        </w:rPr>
        <w:t xml:space="preserve">bur </w:t>
      </w:r>
      <w:r w:rsidRPr="000346A0">
        <w:t>the hardest is the Flesh of a He-goat, the next that of a</w:t>
      </w:r>
      <w:r w:rsidRPr="000346A0">
        <w:br/>
        <w:t>Ram, and Bullis Beef takes the third Place. * The Flesh of</w:t>
      </w:r>
      <w:r w:rsidRPr="000346A0">
        <w:br/>
        <w:t>old Animais, particularly Swine, is fibrous and dry, and there-</w:t>
      </w:r>
      <w:r w:rsidRPr="000346A0">
        <w:br/>
        <w:t>fore exceeding hard'to digest. The Ventricle, Intestines, Ute-</w:t>
      </w:r>
      <w:r w:rsidRPr="000346A0">
        <w:br/>
        <w:t>rus, Heart, Testicles of adult Animais, and Geese, except their</w:t>
      </w:r>
      <w:r w:rsidRPr="000346A0">
        <w:br/>
        <w:t>Wings, are difficult of Concoction. The Flesh of Wood-</w:t>
      </w:r>
      <w:r w:rsidRPr="000346A0">
        <w:br/>
        <w:t>pigeons, Starlings, Blackbirds, and small Birds is hard, that of</w:t>
      </w:r>
      <w:r w:rsidRPr="000346A0">
        <w:br/>
        <w:t>Ducks and Turtie-doVeS is harder, but that of Peacocks and Bu-</w:t>
      </w:r>
      <w:r w:rsidRPr="000346A0">
        <w:br/>
        <w:t>stards hardest of all The Gizzards of all Birds are hard of Dige-</w:t>
      </w:r>
      <w:r w:rsidRPr="000346A0">
        <w:br/>
        <w:t>stion ; and they therefore who eat the Gizzard of an Ostrich, or</w:t>
      </w:r>
      <w:r w:rsidRPr="000346A0">
        <w:br/>
        <w:t>of a Cormorant, as imagining it will strengthen their digess</w:t>
      </w:r>
      <w:r w:rsidRPr="000346A0">
        <w:br/>
        <w:t xml:space="preserve">tive Faculty, impose upon themselves, </w:t>
      </w:r>
      <w:r w:rsidRPr="000346A0">
        <w:rPr>
          <w:i/>
          <w:iCs/>
        </w:rPr>
        <w:t>for</w:t>
      </w:r>
      <w:r w:rsidRPr="000346A0">
        <w:t xml:space="preserve"> neither is such Meat</w:t>
      </w:r>
      <w:r w:rsidRPr="000346A0">
        <w:br/>
        <w:t>digested without much Difficulty, nor has it the least medici-</w:t>
      </w:r>
      <w:r w:rsidRPr="000346A0">
        <w:br/>
        <w:t>nal Tendency towards that End they propose from it. Snails</w:t>
      </w:r>
      <w:r w:rsidRPr="000346A0">
        <w:br/>
        <w:t>are hard os Digestion, and so is sour Milk, especially to a cold</w:t>
      </w:r>
      <w:r w:rsidRPr="000346A0">
        <w:br/>
        <w:t>Stomach. Old Cheese has the same Quality ; but what is</w:t>
      </w:r>
      <w:r w:rsidRPr="000346A0">
        <w:br/>
        <w:t>new, or made of sour Milk, is accounted better. The Flesh</w:t>
      </w:r>
      <w:r w:rsidRPr="000346A0">
        <w:br/>
        <w:t>of the Purple-fish, Whelks, and other testaceous Kinds, whose</w:t>
      </w:r>
      <w:r w:rsidRPr="000346A0">
        <w:br/>
        <w:t>Substance is hard, are difficult os Concoction. Also the Kinds of</w:t>
      </w:r>
      <w:r w:rsidRPr="000346A0">
        <w:br/>
        <w:t>Lobsters, and Crabs, and others of that Kind, Polypuses, the</w:t>
      </w:r>
      <w:r w:rsidRPr="000346A0">
        <w:br/>
        <w:t>Kinds of Cuttie-fish, and all those of soft Flesh, Thornbacks,</w:t>
      </w:r>
      <w:r w:rsidRPr="000346A0">
        <w:br/>
        <w:t>Maids, Skates, Weaver, Gurnard, Hound-fish, Scorpion-fish,</w:t>
      </w:r>
      <w:r w:rsidRPr="000346A0">
        <w:br/>
        <w:t>Banstickles, Mullets, Rusts, Stock-fish, Congers, Sea-eagle,</w:t>
      </w:r>
      <w:r w:rsidRPr="000346A0">
        <w:br/>
        <w:t>Eggs roasted, boiled, fried; boiled Wheat, Tragus, coarse</w:t>
      </w:r>
      <w:r w:rsidRPr="000346A0">
        <w:br/>
        <w:t>Meal (which is harder of Concoction than Polenta) Tipha,</w:t>
      </w:r>
      <w:r w:rsidRPr="000346A0">
        <w:br/>
        <w:t>Oats, Bread made of them. Beans, Pease, Kidney-beans, small</w:t>
      </w:r>
      <w:r w:rsidRPr="000346A0">
        <w:br/>
        <w:t>ChicheS, Chiches, Rice, Lupines, Panic, Millet, and such like.</w:t>
      </w:r>
      <w:r w:rsidRPr="000346A0">
        <w:br/>
        <w:t xml:space="preserve">Lentils, Colts-foot. </w:t>
      </w:r>
      <w:r w:rsidRPr="000346A0">
        <w:rPr>
          <w:lang w:val="la-Latn" w:eastAsia="la-Latn" w:bidi="la-Latn"/>
        </w:rPr>
        <w:t xml:space="preserve">Sesamum, </w:t>
      </w:r>
      <w:r w:rsidRPr="000346A0">
        <w:t>Hedge Mustard, Chefnuts, Acorns,</w:t>
      </w:r>
      <w:r w:rsidRPr="000346A0">
        <w:br/>
      </w:r>
      <w:r w:rsidRPr="000346A0">
        <w:lastRenderedPageBreak/>
        <w:t xml:space="preserve">Apples, Pears, Figs, unripe Services, acid </w:t>
      </w:r>
      <w:r w:rsidRPr="000346A0">
        <w:rPr>
          <w:u w:val="single"/>
        </w:rPr>
        <w:t>an</w:t>
      </w:r>
      <w:r w:rsidRPr="000346A0">
        <w:t>d austere Grapes,</w:t>
      </w:r>
      <w:r w:rsidRPr="000346A0">
        <w:br/>
        <w:t>all Dates, Carobs, Citrons (the outer Rind of which, taken</w:t>
      </w:r>
      <w:r w:rsidRPr="000346A0">
        <w:br/>
        <w:t xml:space="preserve">medicinally, helps Concoction, as do most </w:t>
      </w:r>
      <w:r w:rsidRPr="000346A0">
        <w:rPr>
          <w:lang w:val="la-Latn" w:eastAsia="la-Latn" w:bidi="la-Latn"/>
        </w:rPr>
        <w:t xml:space="preserve">Actias) Bassi, </w:t>
      </w:r>
      <w:r w:rsidRPr="000346A0">
        <w:t>Tur-</w:t>
      </w:r>
      <w:r w:rsidRPr="000346A0">
        <w:br/>
        <w:t xml:space="preserve">neps, and </w:t>
      </w:r>
      <w:r w:rsidRPr="000346A0">
        <w:rPr>
          <w:lang w:val="la-Latn" w:eastAsia="la-Latn" w:bidi="la-Latn"/>
        </w:rPr>
        <w:t xml:space="preserve">Bulbi, </w:t>
      </w:r>
      <w:r w:rsidRPr="000346A0">
        <w:t>too raw, Parsnep, Carrot, Carraway-roos, all</w:t>
      </w:r>
      <w:r w:rsidRPr="000346A0">
        <w:br/>
        <w:t>Roots os Greens, and Greens themselves, except Lettuce and</w:t>
      </w:r>
      <w:r w:rsidRPr="000346A0">
        <w:br/>
        <w:t>Endive, as well as all the foregoing, belong to the same Class.</w:t>
      </w:r>
      <w:r w:rsidRPr="000346A0">
        <w:br/>
      </w:r>
      <w:r w:rsidRPr="000346A0">
        <w:rPr>
          <w:i/>
          <w:iCs/>
        </w:rPr>
        <w:t>Jhidens, Cap.</w:t>
      </w:r>
      <w:r w:rsidRPr="000346A0">
        <w:t xml:space="preserve"> I8.</w:t>
      </w:r>
    </w:p>
    <w:p w14:paraId="70C3EE82" w14:textId="77777777" w:rsidR="000346A0" w:rsidRPr="000346A0" w:rsidRDefault="000346A0" w:rsidP="000346A0">
      <w:pPr>
        <w:outlineLvl w:val="3"/>
      </w:pPr>
      <w:r w:rsidRPr="000346A0">
        <w:rPr>
          <w:b/>
          <w:bCs/>
        </w:rPr>
        <w:t>AI.I2HI.NTS AGREEABLE and. CORROBORATIvR th the</w:t>
      </w:r>
      <w:r w:rsidRPr="000346A0">
        <w:rPr>
          <w:b/>
          <w:bCs/>
        </w:rPr>
        <w:br/>
        <w:t>STOMACH.</w:t>
      </w:r>
    </w:p>
    <w:p w14:paraId="27A1E2BF" w14:textId="77777777" w:rsidR="000346A0" w:rsidRPr="000346A0" w:rsidRDefault="000346A0" w:rsidP="000346A0">
      <w:pPr>
        <w:tabs>
          <w:tab w:val="left" w:pos="4308"/>
        </w:tabs>
        <w:ind w:firstLine="360"/>
      </w:pPr>
      <w:r w:rsidRPr="000346A0">
        <w:t>Things grateful to the Stomach are, austere Dates, Quinces; ‘</w:t>
      </w:r>
      <w:r w:rsidRPr="000346A0">
        <w:br/>
        <w:t>Olives pickled with Salt (but the best are those prepared with</w:t>
      </w:r>
      <w:r w:rsidRPr="000346A0">
        <w:br/>
        <w:t>Vinegar) austere Raisins, Grapes preserved. Walnuts more</w:t>
      </w:r>
      <w:r w:rsidRPr="000346A0">
        <w:br/>
        <w:t>than Haste-nuts, and especially is eaten with dried Figs. All</w:t>
      </w:r>
      <w:r w:rsidRPr="000346A0">
        <w:br/>
        <w:t>prickly Things are moderately grateful IO the Stomach. ' Of</w:t>
      </w:r>
      <w:r w:rsidRPr="000346A0">
        <w:br/>
        <w:t xml:space="preserve">this Kind are </w:t>
      </w:r>
      <w:r w:rsidRPr="000346A0">
        <w:rPr>
          <w:lang w:val="la-Latn" w:eastAsia="la-Latn" w:bidi="la-Latn"/>
        </w:rPr>
        <w:t xml:space="preserve">Carduus, </w:t>
      </w:r>
      <w:r w:rsidRPr="000346A0">
        <w:t>the Distaff-Thistle, St. Mary's Thistle,</w:t>
      </w:r>
      <w:r w:rsidRPr="000346A0">
        <w:br/>
        <w:t>the Teafel, the Tragacanth, the Artichoke, the Root of Skir-</w:t>
      </w:r>
      <w:r w:rsidRPr="000346A0">
        <w:br/>
        <w:t>ret helled. Chervil, and Venus’s Comb, which raw or boiled</w:t>
      </w:r>
      <w:r w:rsidRPr="000346A0">
        <w:br/>
        <w:t>is wonderfully grateful to the Stomach ; it will not.bear mucfr</w:t>
      </w:r>
      <w:r w:rsidRPr="000346A0">
        <w:br/>
        <w:t>Boiling. Add to these Mustard, Radish, Turneps,. Cresses,</w:t>
      </w:r>
      <w:r w:rsidRPr="000346A0">
        <w:br/>
        <w:t>Pellitory of Spain, Asparagus, Butchers-broom, the Dwarf-</w:t>
      </w:r>
      <w:r w:rsidRPr="000346A0">
        <w:br/>
        <w:t xml:space="preserve">laurel, Barherry-shrub, and Bryony.’ The </w:t>
      </w:r>
      <w:r w:rsidRPr="000346A0">
        <w:rPr>
          <w:lang w:val="la-Latn" w:eastAsia="la-Latn" w:bidi="la-Latn"/>
        </w:rPr>
        <w:t xml:space="preserve">Bulbi </w:t>
      </w:r>
      <w:r w:rsidRPr="000346A0">
        <w:t>and Capers,</w:t>
      </w:r>
      <w:r w:rsidRPr="000346A0">
        <w:br/>
        <w:t>pickled with Salt, excite an Appetite ; the outer Rind of a</w:t>
      </w:r>
      <w:r w:rsidRPr="000346A0">
        <w:br/>
        <w:t>Citron, taken medicinally. Corroborates the Stomach. Austere</w:t>
      </w:r>
      <w:r w:rsidRPr="000346A0">
        <w:br/>
        <w:t xml:space="preserve">Wine, especially warm, is good Tor an hot </w:t>
      </w:r>
      <w:r w:rsidRPr="000346A0">
        <w:rPr>
          <w:lang w:val="la-Latn" w:eastAsia="la-Latn" w:bidi="la-Latn"/>
        </w:rPr>
        <w:t xml:space="preserve">Intemperies </w:t>
      </w:r>
      <w:r w:rsidRPr="000346A0">
        <w:t>of the</w:t>
      </w:r>
      <w:r w:rsidRPr="000346A0">
        <w:br/>
        <w:t>Stomach. Of medicinal Things; Wormwood and Aloes cor-</w:t>
      </w:r>
      <w:r w:rsidRPr="000346A0">
        <w:br/>
        <w:t xml:space="preserve">roborate the same Part. </w:t>
      </w:r>
      <w:r w:rsidRPr="000346A0">
        <w:rPr>
          <w:i/>
          <w:iCs/>
        </w:rPr>
        <w:t>Lb. Co</w:t>
      </w:r>
      <w:r w:rsidRPr="000346A0">
        <w:t xml:space="preserve"> I9. -</w:t>
      </w:r>
      <w:r w:rsidRPr="000346A0">
        <w:tab/>
        <w:t>- .</w:t>
      </w:r>
    </w:p>
    <w:p w14:paraId="0884740F" w14:textId="77777777" w:rsidR="000346A0" w:rsidRPr="000346A0" w:rsidRDefault="000346A0" w:rsidP="000346A0">
      <w:pPr>
        <w:outlineLvl w:val="3"/>
      </w:pPr>
      <w:r w:rsidRPr="000346A0">
        <w:rPr>
          <w:b/>
          <w:bCs/>
        </w:rPr>
        <w:t>' ALIMENTS DISAGREEABLE to the STOMACH;</w:t>
      </w:r>
    </w:p>
    <w:p w14:paraId="5C651F8A" w14:textId="77777777" w:rsidR="000346A0" w:rsidRPr="000346A0" w:rsidRDefault="000346A0" w:rsidP="000346A0">
      <w:pPr>
        <w:ind w:firstLine="360"/>
      </w:pPr>
      <w:r w:rsidRPr="000346A0">
        <w:t>Juniper-herries are hurtful to the Stomach, and much more</w:t>
      </w:r>
      <w:r w:rsidRPr="000346A0">
        <w:br/>
        <w:t xml:space="preserve">the Fruit of the Codas, Flower-gentle, and the Seed of the </w:t>
      </w:r>
      <w:r w:rsidRPr="000346A0">
        <w:rPr>
          <w:lang w:val="la-Latn" w:eastAsia="la-Latn" w:bidi="la-Latn"/>
        </w:rPr>
        <w:t>Vi-</w:t>
      </w:r>
      <w:r w:rsidRPr="000346A0">
        <w:rPr>
          <w:lang w:val="la-Latn" w:eastAsia="la-Latn" w:bidi="la-Latn"/>
        </w:rPr>
        <w:br/>
        <w:t xml:space="preserve">tex. </w:t>
      </w:r>
      <w:r w:rsidRPr="000346A0">
        <w:t>Beets are so disagreeable to the Stomach, that the plentiful</w:t>
      </w:r>
      <w:r w:rsidRPr="000346A0">
        <w:br/>
        <w:t>Eating of them causes a gnawing Pain in that Part. Add Dock,</w:t>
      </w:r>
      <w:r w:rsidRPr="000346A0">
        <w:br/>
        <w:t>Basil, Turneptoo raw. Elites, white Orache, except it he eaten,</w:t>
      </w:r>
      <w:r w:rsidRPr="000346A0">
        <w:br/>
        <w:t xml:space="preserve">with Oil, Vinegar, and </w:t>
      </w:r>
      <w:r w:rsidRPr="000346A0">
        <w:rPr>
          <w:lang w:val="la-Latn" w:eastAsia="la-Latn" w:bidi="la-Latn"/>
        </w:rPr>
        <w:t xml:space="preserve">Garum. </w:t>
      </w:r>
      <w:r w:rsidRPr="000346A0">
        <w:t xml:space="preserve">Fenugreek and </w:t>
      </w:r>
      <w:r w:rsidRPr="000346A0">
        <w:rPr>
          <w:lang w:val="la-Latn" w:eastAsia="la-Latn" w:bidi="la-Latn"/>
        </w:rPr>
        <w:t>Sesamum</w:t>
      </w:r>
      <w:r w:rsidRPr="000346A0">
        <w:rPr>
          <w:lang w:val="la-Latn" w:eastAsia="la-Latn" w:bidi="la-Latn"/>
        </w:rPr>
        <w:br/>
      </w:r>
      <w:r w:rsidRPr="000346A0">
        <w:t>subvert the Stomach. Milk turns acid in cold Stomachs, and</w:t>
      </w:r>
      <w:r w:rsidRPr="000346A0">
        <w:br/>
        <w:t>nidorouS in hot;. hence it is justly forbidden in Fevers. Milin</w:t>
      </w:r>
      <w:r w:rsidRPr="000346A0">
        <w:br/>
        <w:t>drank with Honey excites Vomiting.- Pompions not well con-:</w:t>
      </w:r>
      <w:r w:rsidRPr="000346A0">
        <w:br/>
        <w:t>cocted usually bring on bilious Disorders. They are proper to</w:t>
      </w:r>
      <w:r w:rsidRPr="000346A0">
        <w:br/>
        <w:t>provoke Vomiting, before they are Corrupted, for if a Person</w:t>
      </w:r>
      <w:r w:rsidRPr="000346A0">
        <w:br/>
        <w:t xml:space="preserve">seeds plentifully on them, and takes no </w:t>
      </w:r>
      <w:r w:rsidRPr="000346A0">
        <w:rPr>
          <w:i/>
          <w:iCs/>
        </w:rPr>
        <w:t>Aliment</w:t>
      </w:r>
      <w:r w:rsidRPr="000346A0">
        <w:t xml:space="preserve"> of a good Juice;</w:t>
      </w:r>
      <w:r w:rsidRPr="000346A0">
        <w:br/>
        <w:t>afterwards, they will he sure to give him a Vomit; the same</w:t>
      </w:r>
      <w:r w:rsidRPr="000346A0">
        <w:br/>
        <w:t>Property belongs to Melons. All Brains, and Marrow os Bones</w:t>
      </w:r>
      <w:r w:rsidRPr="000346A0">
        <w:br/>
        <w:t>are ungrateful to the Stomach, and create Nauseas. Black and</w:t>
      </w:r>
      <w:r w:rsidRPr="000346A0">
        <w:br/>
        <w:t>austere, aS well as thick and new Wines, easily turn acid, and’</w:t>
      </w:r>
      <w:r w:rsidRPr="000346A0">
        <w:br/>
        <w:t>excite Vomiting. Of medicinal Things Southernwood, Sea-</w:t>
      </w:r>
      <w:r w:rsidRPr="000346A0">
        <w:br/>
        <w:t>wormwood, and Aphronitrnm, are disagreeable to the Stomach»</w:t>
      </w:r>
      <w:r w:rsidRPr="000346A0">
        <w:br/>
      </w:r>
      <w:r w:rsidRPr="000346A0">
        <w:rPr>
          <w:i/>
          <w:iCs/>
        </w:rPr>
        <w:t>Ibidem, Cap.</w:t>
      </w:r>
      <w:r w:rsidRPr="000346A0">
        <w:t xml:space="preserve"> 2O. .</w:t>
      </w:r>
    </w:p>
    <w:p w14:paraId="2E77E4E6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HURTFUL to the HEAD»</w:t>
      </w:r>
    </w:p>
    <w:p w14:paraId="48951762" w14:textId="77777777" w:rsidR="000346A0" w:rsidRPr="000346A0" w:rsidRDefault="000346A0" w:rsidP="000346A0">
      <w:r w:rsidRPr="000346A0">
        <w:t>. Things noxious to the Head are MulherrieS, Blackberries,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 xml:space="preserve">Fruit of the Strawherry-tree, of the Cedar, Hemp-seed,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Root of Spignel, all Sorts of Dates,. Rocket, Fenugreek, and</w:t>
      </w:r>
      <w:r w:rsidRPr="000346A0">
        <w:br/>
        <w:t xml:space="preserve">the Seed of the </w:t>
      </w:r>
      <w:r w:rsidRPr="000346A0">
        <w:rPr>
          <w:lang w:val="la-Latn" w:eastAsia="la-Latn" w:bidi="la-Latn"/>
        </w:rPr>
        <w:t xml:space="preserve">Vitex. </w:t>
      </w:r>
      <w:r w:rsidRPr="000346A0">
        <w:t>Wine that is yellow and austere hurts</w:t>
      </w:r>
      <w:r w:rsidRPr="000346A0">
        <w:br/>
        <w:t>the Head, and affects the Mind, more than what is black and-</w:t>
      </w:r>
      <w:r w:rsidRPr="000346A0">
        <w:br/>
        <w:t xml:space="preserve">austere. Fragrant Wine also flies to the Head, but </w:t>
      </w:r>
      <w:r w:rsidRPr="000346A0">
        <w:rPr>
          <w:b/>
          <w:bCs/>
        </w:rPr>
        <w:t>this Wins</w:t>
      </w:r>
      <w:r w:rsidRPr="000346A0">
        <w:rPr>
          <w:b/>
          <w:bCs/>
        </w:rPr>
        <w:br/>
      </w:r>
      <w:r w:rsidRPr="000346A0">
        <w:t xml:space="preserve">causes. no Pain in the Head, nor stimulates the Nerves ;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 xml:space="preserve">what they call </w:t>
      </w:r>
      <w:r w:rsidRPr="000346A0">
        <w:rPr>
          <w:lang w:val="el-GR" w:eastAsia="el-GR" w:bidi="el-GR"/>
        </w:rPr>
        <w:t>ὸλεγοφὸνος</w:t>
      </w:r>
      <w:r w:rsidRPr="000346A0">
        <w:rPr>
          <w:lang w:val="en-GB" w:eastAsia="el-GR" w:bidi="el-GR"/>
        </w:rPr>
        <w:t xml:space="preserve"> </w:t>
      </w:r>
      <w:r w:rsidRPr="000346A0">
        <w:t>even easeth the Pain of the Head, -</w:t>
      </w:r>
      <w:r w:rsidRPr="000346A0">
        <w:br/>
        <w:t>which is caused by the Juices in the Stomach. Milk is not.</w:t>
      </w:r>
      <w:r w:rsidRPr="000346A0">
        <w:br/>
        <w:t>proper for the Head, unless it he a Very firm One. Water in</w:t>
      </w:r>
      <w:r w:rsidRPr="000346A0">
        <w:br/>
        <w:t xml:space="preserve">which Grapes have been soaked causes Head-ach. </w:t>
      </w:r>
      <w:r w:rsidRPr="000346A0">
        <w:rPr>
          <w:i/>
          <w:iCs/>
        </w:rPr>
        <w:t>Ido C.</w:t>
      </w:r>
      <w:r w:rsidRPr="000346A0">
        <w:rPr>
          <w:b/>
          <w:bCs/>
        </w:rPr>
        <w:t xml:space="preserve"> 21.</w:t>
      </w:r>
    </w:p>
    <w:p w14:paraId="1AAEDD8D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which cause no INFLATIONS.</w:t>
      </w:r>
    </w:p>
    <w:p w14:paraId="4176209F" w14:textId="77777777" w:rsidR="000346A0" w:rsidRPr="000346A0" w:rsidRDefault="000346A0" w:rsidP="000346A0">
      <w:pPr>
        <w:ind w:firstLine="360"/>
      </w:pPr>
      <w:r w:rsidRPr="000346A0">
        <w:t>- Peafe, Kidney-beans, Cummin, the Root and Seed of Lovage,</w:t>
      </w:r>
      <w:r w:rsidRPr="000346A0">
        <w:br/>
        <w:t xml:space="preserve">the Seed of the </w:t>
      </w:r>
      <w:r w:rsidRPr="000346A0">
        <w:rPr>
          <w:lang w:val="la-Latn" w:eastAsia="la-Latn" w:bidi="la-Latn"/>
        </w:rPr>
        <w:t xml:space="preserve">Vitex, </w:t>
      </w:r>
      <w:r w:rsidRPr="000346A0">
        <w:t>and the Fruit of Hemp, cause no infla-</w:t>
      </w:r>
      <w:r w:rsidRPr="000346A0">
        <w:br/>
        <w:t>tions. To these we may add, what would unprepared cause</w:t>
      </w:r>
      <w:r w:rsidRPr="000346A0">
        <w:br/>
        <w:t xml:space="preserve">Inflations. Beans helled or stewed. </w:t>
      </w:r>
      <w:r w:rsidRPr="000346A0">
        <w:rPr>
          <w:lang w:val="la-Latn" w:eastAsia="la-Latn" w:bidi="la-Latn"/>
        </w:rPr>
        <w:t xml:space="preserve">Bulbi </w:t>
      </w:r>
      <w:r w:rsidRPr="000346A0">
        <w:t>much or twice boiled,</w:t>
      </w:r>
      <w:r w:rsidRPr="000346A0">
        <w:br/>
        <w:t xml:space="preserve">and eaten with Oil, </w:t>
      </w:r>
      <w:r w:rsidRPr="000346A0">
        <w:rPr>
          <w:lang w:val="la-Latn" w:eastAsia="la-Latn" w:bidi="la-Latn"/>
        </w:rPr>
        <w:t xml:space="preserve">Garum, </w:t>
      </w:r>
      <w:r w:rsidRPr="000346A0">
        <w:t>and Vinegar. Clarified Honey,</w:t>
      </w:r>
      <w:r w:rsidRPr="000346A0">
        <w:br/>
        <w:t>and Oxymel discuss Inflations. Barley Bread, however made,</w:t>
      </w:r>
      <w:r w:rsidRPr="000346A0">
        <w:br/>
        <w:t>is inoffensive in this Respect. Of a middle Nature, hetween</w:t>
      </w:r>
      <w:r w:rsidRPr="000346A0">
        <w:br/>
      </w:r>
      <w:r w:rsidRPr="000346A0">
        <w:rPr>
          <w:i/>
          <w:iCs/>
        </w:rPr>
        <w:t>Aliments</w:t>
      </w:r>
      <w:r w:rsidRPr="000346A0">
        <w:t xml:space="preserve"> which cause Inflations, and such as Cause none, are</w:t>
      </w:r>
      <w:r w:rsidRPr="000346A0">
        <w:br/>
        <w:t xml:space="preserve">Kidney-beans with some Sorts Of small Pease and Chiches, </w:t>
      </w:r>
      <w:r w:rsidRPr="000346A0">
        <w:rPr>
          <w:i/>
          <w:iCs/>
        </w:rPr>
        <w:t>Ida</w:t>
      </w:r>
      <w:r w:rsidRPr="000346A0">
        <w:rPr>
          <w:i/>
          <w:iCs/>
        </w:rPr>
        <w:br/>
        <w:t>Cop.</w:t>
      </w:r>
      <w:r w:rsidRPr="000346A0">
        <w:t xml:space="preserve"> </w:t>
      </w:r>
      <w:r w:rsidRPr="000346A0">
        <w:rPr>
          <w:lang w:val="la-Latn" w:eastAsia="la-Latn" w:bidi="la-Latn"/>
        </w:rPr>
        <w:t>22»</w:t>
      </w:r>
      <w:r w:rsidRPr="000346A0">
        <w:t>'</w:t>
      </w:r>
    </w:p>
    <w:p w14:paraId="6BCE48A7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which cause INFLATIONS.</w:t>
      </w:r>
    </w:p>
    <w:p w14:paraId="63C62727" w14:textId="77777777" w:rsidR="000346A0" w:rsidRPr="000346A0" w:rsidRDefault="000346A0" w:rsidP="000346A0">
      <w:pPr>
        <w:ind w:firstLine="360"/>
      </w:pPr>
      <w:r w:rsidRPr="000346A0">
        <w:t xml:space="preserve">Chiches,Lupines, Kidney-beans, Panic, Ochri, Millet,and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like, inflate. Beans hulled are more apt to cause Inflations when</w:t>
      </w:r>
      <w:r w:rsidRPr="000346A0">
        <w:br/>
        <w:t>cooked by themselves than otherwise. Maza made of Polenta</w:t>
      </w:r>
      <w:r w:rsidRPr="000346A0">
        <w:br/>
        <w:t>generates Flatuosities; but is it he well beaten and worked up, it</w:t>
      </w:r>
      <w:r w:rsidRPr="000346A0">
        <w:br/>
        <w:t>moves the Belly, especially if some Honey be mixed with is.</w:t>
      </w:r>
      <w:r w:rsidRPr="000346A0">
        <w:br/>
        <w:t>Malt Liquor and all Juices cause Inflations, especially the Cyre-</w:t>
      </w:r>
      <w:r w:rsidRPr="000346A0">
        <w:br/>
        <w:t xml:space="preserve">nean, that </w:t>
      </w:r>
      <w:r w:rsidRPr="000346A0">
        <w:rPr>
          <w:i/>
          <w:iCs/>
        </w:rPr>
        <w:t>of</w:t>
      </w:r>
      <w:r w:rsidRPr="000346A0">
        <w:t xml:space="preserve"> Satyrion, with the Juice and Root of </w:t>
      </w:r>
      <w:r w:rsidRPr="000346A0">
        <w:rPr>
          <w:lang w:val="la-Latn" w:eastAsia="la-Latn" w:bidi="la-Latn"/>
        </w:rPr>
        <w:t>Silphium.</w:t>
      </w:r>
      <w:r w:rsidRPr="000346A0">
        <w:rPr>
          <w:lang w:val="la-Latn" w:eastAsia="la-Latn" w:bidi="la-Latn"/>
        </w:rPr>
        <w:br/>
      </w:r>
      <w:r w:rsidRPr="000346A0">
        <w:t>Figs cause a short Inflation, because they soon pass through ;</w:t>
      </w:r>
      <w:r w:rsidRPr="000346A0">
        <w:br/>
        <w:t>but when thoroughly ripe, they can hardly he said to do any</w:t>
      </w:r>
      <w:r w:rsidRPr="000346A0">
        <w:br/>
      </w:r>
      <w:r w:rsidRPr="000346A0">
        <w:lastRenderedPageBreak/>
        <w:t>Harm, no more than dried Figs. Green Dates have much the</w:t>
      </w:r>
      <w:r w:rsidRPr="000346A0">
        <w:br/>
        <w:t>fame Effect as Figs, Or raw Turneps. Milk soon breeds Flatuo-</w:t>
      </w:r>
      <w:r w:rsidRPr="000346A0">
        <w:br/>
        <w:t xml:space="preserve">fities in the Stomach, as well as taw </w:t>
      </w:r>
      <w:r w:rsidRPr="000346A0">
        <w:rPr>
          <w:lang w:val="la-Latn" w:eastAsia="la-Latn" w:bidi="la-Latn"/>
        </w:rPr>
        <w:t xml:space="preserve">Bulbi, </w:t>
      </w:r>
      <w:r w:rsidRPr="000346A0">
        <w:t>or Honey not well</w:t>
      </w:r>
      <w:r w:rsidRPr="000346A0">
        <w:br/>
        <w:t>purged. Sweet Wines cause long Flatuosities; but such as arg</w:t>
      </w:r>
      <w:r w:rsidRPr="000346A0">
        <w:br/>
        <w:t>both sweet and austere, and are neither distributed or digested,</w:t>
      </w:r>
      <w:r w:rsidRPr="000346A0">
        <w:br/>
        <w:t>but remain a long Time in the upper Belly, there generate In--</w:t>
      </w:r>
      <w:r w:rsidRPr="000346A0">
        <w:br/>
        <w:t xml:space="preserve">stations; </w:t>
      </w:r>
      <w:r w:rsidRPr="000346A0">
        <w:rPr>
          <w:lang w:val="la-Latn" w:eastAsia="la-Latn" w:bidi="la-Latn"/>
        </w:rPr>
        <w:t xml:space="preserve">Mustum </w:t>
      </w:r>
      <w:r w:rsidRPr="000346A0">
        <w:t xml:space="preserve">also is a Very flatuous Liquor. </w:t>
      </w:r>
      <w:r w:rsidRPr="000346A0">
        <w:rPr>
          <w:i/>
          <w:iCs/>
        </w:rPr>
        <w:t>Id. C.</w:t>
      </w:r>
      <w:r w:rsidRPr="000346A0">
        <w:t xml:space="preserve"> 23.</w:t>
      </w:r>
    </w:p>
    <w:p w14:paraId="43D8E001" w14:textId="77777777" w:rsidR="000346A0" w:rsidRPr="000346A0" w:rsidRDefault="000346A0" w:rsidP="000346A0">
      <w:pPr>
        <w:ind w:left="360" w:hanging="360"/>
        <w:outlineLvl w:val="3"/>
      </w:pPr>
      <w:r w:rsidRPr="000346A0">
        <w:rPr>
          <w:b/>
          <w:bCs/>
        </w:rPr>
        <w:t xml:space="preserve">ALIMENTS of a DETERSIVE, INCISIVE, and </w:t>
      </w:r>
      <w:r w:rsidRPr="000346A0">
        <w:rPr>
          <w:b/>
          <w:bCs/>
          <w:lang w:val="la-Latn" w:eastAsia="la-Latn" w:bidi="la-Latn"/>
        </w:rPr>
        <w:t>APERI-</w:t>
      </w:r>
      <w:r w:rsidRPr="000346A0">
        <w:rPr>
          <w:b/>
          <w:bCs/>
          <w:lang w:val="la-Latn" w:eastAsia="la-Latn" w:bidi="la-Latn"/>
        </w:rPr>
        <w:br/>
      </w:r>
      <w:r w:rsidRPr="000346A0">
        <w:rPr>
          <w:b/>
          <w:bCs/>
        </w:rPr>
        <w:t>TIVE QUALITY.</w:t>
      </w:r>
    </w:p>
    <w:p w14:paraId="72166239" w14:textId="77777777" w:rsidR="000346A0" w:rsidRPr="000346A0" w:rsidRDefault="000346A0" w:rsidP="000346A0">
      <w:pPr>
        <w:ind w:firstLine="360"/>
      </w:pPr>
      <w:r w:rsidRPr="000346A0">
        <w:t xml:space="preserve">Detergents are Ptisan, Fenugreek, Melon, Pompion, </w:t>
      </w:r>
      <w:r w:rsidRPr="000346A0">
        <w:rPr>
          <w:b/>
          <w:bCs/>
        </w:rPr>
        <w:t>sweet</w:t>
      </w:r>
      <w:r w:rsidRPr="000346A0">
        <w:rPr>
          <w:b/>
          <w:bCs/>
        </w:rPr>
        <w:br/>
      </w:r>
      <w:r w:rsidRPr="000346A0">
        <w:t>Raisins, Beans, Chiches, especially the black Kind, yyhich is</w:t>
      </w:r>
      <w:r w:rsidRPr="000346A0">
        <w:br w:type="page"/>
      </w:r>
    </w:p>
    <w:p w14:paraId="5FC31912" w14:textId="77777777" w:rsidR="000346A0" w:rsidRPr="000346A0" w:rsidRDefault="000346A0" w:rsidP="000346A0">
      <w:r w:rsidRPr="000346A0">
        <w:lastRenderedPageBreak/>
        <w:t xml:space="preserve">also an </w:t>
      </w:r>
      <w:r w:rsidRPr="000346A0">
        <w:rPr>
          <w:lang w:val="la-Latn" w:eastAsia="la-Latn" w:bidi="la-Latn"/>
        </w:rPr>
        <w:t xml:space="preserve">excellent </w:t>
      </w:r>
      <w:r w:rsidRPr="000346A0">
        <w:t>Lithontriptic. Capers are of pretty fine Parts,</w:t>
      </w:r>
      <w:r w:rsidRPr="000346A0">
        <w:br/>
        <w:t>but pickled in Sals, they become a good Detersive, and cleanse</w:t>
      </w:r>
      <w:r w:rsidRPr="000346A0">
        <w:br/>
        <w:t>the Stomach .of Phlegm, and open Obstructions of the Liver</w:t>
      </w:r>
      <w:r w:rsidRPr="000346A0">
        <w:br/>
      </w:r>
      <w:r w:rsidRPr="000346A0">
        <w:rPr>
          <w:b/>
          <w:bCs/>
        </w:rPr>
        <w:t xml:space="preserve">and </w:t>
      </w:r>
      <w:r w:rsidRPr="000346A0">
        <w:t>Spleen ; for which Purposes they are to he taken in Oxy-</w:t>
      </w:r>
      <w:r w:rsidRPr="000346A0">
        <w:br/>
        <w:t>mel. Vinegar, or Oil, before any other Fond. The Juice of</w:t>
      </w:r>
      <w:r w:rsidRPr="000346A0">
        <w:br/>
        <w:t>Beets has an abstersive Faculty, and frees the Liver from Ob-</w:t>
      </w:r>
      <w:r w:rsidRPr="000346A0">
        <w:br/>
        <w:t>structions, and especially when eaten.with Vinegar and Mustard.</w:t>
      </w:r>
      <w:r w:rsidRPr="000346A0">
        <w:br/>
        <w:t>Docks too and Netties belong to this Class, with the Roots of</w:t>
      </w:r>
      <w:r w:rsidRPr="000346A0">
        <w:br/>
        <w:t xml:space="preserve">Wake-Robin and Asphodel, which are of fine Parts. </w:t>
      </w:r>
      <w:r w:rsidRPr="000346A0">
        <w:rPr>
          <w:lang w:val="la-Latn" w:eastAsia="la-Latn" w:bidi="la-Latn"/>
        </w:rPr>
        <w:t>Bulbi</w:t>
      </w:r>
      <w:r w:rsidRPr="000346A0">
        <w:rPr>
          <w:lang w:val="la-Latn" w:eastAsia="la-Latn" w:bidi="la-Latn"/>
        </w:rPr>
        <w:br/>
      </w:r>
      <w:r w:rsidRPr="000346A0">
        <w:t>are detersive, attenuating, and aperitive. On this Account,</w:t>
      </w:r>
      <w:r w:rsidRPr="000346A0">
        <w:br/>
        <w:t>the tender Shoots of Asphodel are prescribed as a sovereign Re-</w:t>
      </w:r>
      <w:r w:rsidRPr="000346A0">
        <w:br/>
        <w:t>medy in the Jaundice. Onions, Garlick, Leeks, and Vine-</w:t>
      </w:r>
      <w:r w:rsidRPr="000346A0">
        <w:br/>
        <w:t>Leeks attenuate and cut thick and glutinous Humours; after</w:t>
      </w:r>
      <w:r w:rsidRPr="000346A0">
        <w:br/>
        <w:t xml:space="preserve">two or tbree Boilings these Simples lose their Acrimony, </w:t>
      </w:r>
      <w:r w:rsidRPr="000346A0">
        <w:rPr>
          <w:b/>
          <w:bCs/>
        </w:rPr>
        <w:t>but</w:t>
      </w:r>
      <w:r w:rsidRPr="000346A0">
        <w:rPr>
          <w:b/>
          <w:bCs/>
        </w:rPr>
        <w:br/>
      </w:r>
      <w:r w:rsidRPr="000346A0">
        <w:t xml:space="preserve">retain their attenuating Virtue. Whey attenuates a thick </w:t>
      </w:r>
      <w:r w:rsidRPr="000346A0">
        <w:rPr>
          <w:b/>
          <w:bCs/>
        </w:rPr>
        <w:t>Hu-</w:t>
      </w:r>
      <w:r w:rsidRPr="000346A0">
        <w:rPr>
          <w:b/>
          <w:bCs/>
        </w:rPr>
        <w:br/>
      </w:r>
      <w:r w:rsidRPr="000346A0">
        <w:t>mour; Figs absterge; whence in nephritical Disorders much</w:t>
      </w:r>
      <w:r w:rsidRPr="000346A0">
        <w:br/>
        <w:t>Gravel has been Voided after Eating of Figs. Dried Figs atte-</w:t>
      </w:r>
      <w:r w:rsidRPr="000346A0">
        <w:br/>
        <w:t xml:space="preserve">nuate and </w:t>
      </w:r>
      <w:r w:rsidRPr="000346A0">
        <w:rPr>
          <w:lang w:val="la-Latn" w:eastAsia="la-Latn" w:bidi="la-Latn"/>
        </w:rPr>
        <w:t>incide</w:t>
      </w:r>
      <w:r w:rsidRPr="000346A0">
        <w:t>; whence they are great Cleansers of the Reins.</w:t>
      </w:r>
      <w:r w:rsidRPr="000346A0">
        <w:br/>
        <w:t>Juniper-Berries cleanse the Liver and Reins, and attenuate</w:t>
      </w:r>
      <w:r w:rsidRPr="000346A0">
        <w:br/>
        <w:t>gross and tenacious Humours in those Parts. Almonds absterge</w:t>
      </w:r>
      <w:r w:rsidRPr="000346A0">
        <w:br/>
        <w:t>and attenuate, and scour the Viscera, and cause a free Expecto-</w:t>
      </w:r>
      <w:r w:rsidRPr="000346A0">
        <w:br/>
        <w:t>ration. Pistach-Nuts are good to strengthen the Liver, and</w:t>
      </w:r>
      <w:r w:rsidRPr="000346A0">
        <w:br/>
      </w:r>
      <w:r w:rsidRPr="000346A0">
        <w:rPr>
          <w:b/>
          <w:bCs/>
        </w:rPr>
        <w:t xml:space="preserve">to </w:t>
      </w:r>
      <w:r w:rsidRPr="000346A0">
        <w:t xml:space="preserve">cleanse st of those Humours winch obstruct its Passages. </w:t>
      </w:r>
      <w:r w:rsidRPr="000346A0">
        <w:rPr>
          <w:b/>
          <w:bCs/>
        </w:rPr>
        <w:t>Ra-</w:t>
      </w:r>
      <w:r w:rsidRPr="000346A0">
        <w:rPr>
          <w:b/>
          <w:bCs/>
        </w:rPr>
        <w:br/>
      </w:r>
      <w:r w:rsidRPr="000346A0">
        <w:t>dish has an attenuating Virtue. Honey is of the more attenu-</w:t>
      </w:r>
      <w:r w:rsidRPr="000346A0">
        <w:br/>
        <w:t>ating Nature, aS it is collected from, hot and dry Plants ; so</w:t>
      </w:r>
      <w:r w:rsidRPr="000346A0">
        <w:br/>
        <w:t>that eVen Hydromel is apt to provoke Spittle. Oxymel pro-</w:t>
      </w:r>
      <w:r w:rsidRPr="000346A0">
        <w:br/>
        <w:t>motes the easy Discharge of other Humours hesides the thick</w:t>
      </w:r>
      <w:r w:rsidRPr="000346A0">
        <w:br/>
        <w:t>and glutinous, and cleanses the Viscera without Pain or Sick-</w:t>
      </w:r>
      <w:r w:rsidRPr="000346A0">
        <w:br/>
      </w:r>
      <w:r w:rsidRPr="000346A0">
        <w:rPr>
          <w:b/>
          <w:bCs/>
        </w:rPr>
        <w:t xml:space="preserve">nets, </w:t>
      </w:r>
      <w:r w:rsidRPr="000346A0">
        <w:t>and has an admirable Effect in Diseases of the; Breast and</w:t>
      </w:r>
      <w:r w:rsidRPr="000346A0">
        <w:br/>
        <w:t>Lungs. Such as abound with thick Juices ought to drink thin</w:t>
      </w:r>
      <w:r w:rsidRPr="000346A0">
        <w:br/>
        <w:t>Wines, and if distempered hesides with cold Humours, are to</w:t>
      </w:r>
      <w:r w:rsidRPr="000346A0">
        <w:br/>
        <w:t xml:space="preserve">chuse Wine that is old, thin, and acrimonious. Small </w:t>
      </w:r>
      <w:r w:rsidRPr="000346A0">
        <w:rPr>
          <w:b/>
          <w:bCs/>
        </w:rPr>
        <w:t>Wine</w:t>
      </w:r>
      <w:r w:rsidRPr="000346A0">
        <w:rPr>
          <w:b/>
          <w:bCs/>
        </w:rPr>
        <w:br/>
      </w:r>
      <w:r w:rsidRPr="000346A0">
        <w:t>promotes the Discharge of Humours from the Lungs, for it</w:t>
      </w:r>
      <w:r w:rsidRPr="000346A0">
        <w:br/>
        <w:t>corroborates, and dilutes the Juices, and is moderately incisive.</w:t>
      </w:r>
      <w:r w:rsidRPr="000346A0">
        <w:br/>
        <w:t>Sweet Wines are proper, in acute Distempers, as a Peripneti-</w:t>
      </w:r>
      <w:r w:rsidRPr="000346A0">
        <w:br/>
        <w:t>-mony and Pleurisy, after a Concoction, to provoke Spittings</w:t>
      </w:r>
      <w:r w:rsidRPr="000346A0">
        <w:br/>
      </w:r>
      <w:r w:rsidRPr="000346A0">
        <w:rPr>
          <w:i/>
          <w:iCs/>
        </w:rPr>
        <w:t>Idem, Cap.</w:t>
      </w:r>
      <w:r w:rsidRPr="000346A0">
        <w:t xml:space="preserve"> 24.</w:t>
      </w:r>
    </w:p>
    <w:p w14:paraId="5AA5A4D3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which cause OssTRtrcIIoNs.</w:t>
      </w:r>
    </w:p>
    <w:p w14:paraId="1FB111F7" w14:textId="77777777" w:rsidR="000346A0" w:rsidRPr="000346A0" w:rsidRDefault="000346A0" w:rsidP="000346A0">
      <w:pPr>
        <w:ind w:firstLine="360"/>
      </w:pPr>
      <w:r w:rsidRPr="000346A0">
        <w:t>Milk that contains much Whey can do no Hurt, though you</w:t>
      </w:r>
      <w:r w:rsidRPr="000346A0">
        <w:br/>
        <w:t>seed on tt never so long; but the long Use of Milk that has</w:t>
      </w:r>
      <w:r w:rsidRPr="000346A0">
        <w:br/>
        <w:t>little Whey, and much Cheese in it, is dangerous ; for it is</w:t>
      </w:r>
      <w:r w:rsidRPr="000346A0">
        <w:br/>
        <w:t>had for the Kidnies that are subject to the Gravel, and promotes</w:t>
      </w:r>
      <w:r w:rsidRPr="000346A0">
        <w:br/>
        <w:t>Obstructions of the Liver, when it is predisposed to them.</w:t>
      </w:r>
      <w:r w:rsidRPr="000346A0">
        <w:br/>
        <w:t>Dates are hurtful in Inflammations of the Liver and Spleen, as</w:t>
      </w:r>
      <w:r w:rsidRPr="000346A0">
        <w:br/>
        <w:t>well as Figs, not from any peculiar Property, but from the</w:t>
      </w:r>
      <w:r w:rsidRPr="000346A0">
        <w:br/>
        <w:t>Nature of sweet Things, sor all sweet Things aye hurtful in</w:t>
      </w:r>
      <w:r w:rsidRPr="000346A0">
        <w:br/>
        <w:t>Obstructions, or scirrhous Disorders of the Liver and Spleens.</w:t>
      </w:r>
      <w:r w:rsidRPr="000346A0">
        <w:br/>
        <w:t>In their own Nature they can neither do much Good nor Hurt;</w:t>
      </w:r>
      <w:r w:rsidRPr="000346A0">
        <w:br/>
        <w:t>but in Conjunction with detersive and inciding Simples they</w:t>
      </w:r>
      <w:r w:rsidRPr="000346A0">
        <w:br/>
        <w:t>may have a very good Effect. Hydromel in. hurtful to the</w:t>
      </w:r>
      <w:r w:rsidRPr="000346A0">
        <w:br/>
        <w:t>Viscera under a Tumor, ScirrhuS, Oedema, or Inflammation,</w:t>
      </w:r>
      <w:r w:rsidRPr="000346A0">
        <w:br/>
        <w:t xml:space="preserve">hecause Honey </w:t>
      </w:r>
      <w:r w:rsidRPr="000346A0">
        <w:rPr>
          <w:i/>
          <w:iCs/>
        </w:rPr>
        <w:t>of</w:t>
      </w:r>
      <w:r w:rsidRPr="000346A0">
        <w:t xml:space="preserve"> its own Nature is soon changed into a bilious</w:t>
      </w:r>
      <w:r w:rsidRPr="000346A0">
        <w:br/>
        <w:t>juice. The Seeds of Poppy stop Evacuations from the Breast,</w:t>
      </w:r>
      <w:r w:rsidRPr="000346A0">
        <w:br/>
        <w:t>and rich and sweet Dates cause Obstructions, and the green</w:t>
      </w:r>
      <w:r w:rsidRPr="000346A0">
        <w:br/>
        <w:t>more. All Sorts Of Cakes made of Honey, Meal, and Oil,</w:t>
      </w:r>
      <w:r w:rsidRPr="000346A0">
        <w:br/>
        <w:t xml:space="preserve">and those made of </w:t>
      </w:r>
      <w:r w:rsidRPr="000346A0">
        <w:rPr>
          <w:lang w:val="la-Latn" w:eastAsia="la-Latn" w:bidi="la-Latn"/>
        </w:rPr>
        <w:t xml:space="preserve">Simila; </w:t>
      </w:r>
      <w:r w:rsidRPr="000346A0">
        <w:t>are of an obstructing Nature, and</w:t>
      </w:r>
      <w:r w:rsidRPr="000346A0">
        <w:br/>
        <w:t>augment the Spleen, and generate Gravel in the Kidnies;</w:t>
      </w:r>
      <w:r w:rsidRPr="000346A0">
        <w:br/>
        <w:t xml:space="preserve">wheaten Meal wetted with Milk has the same Effect. </w:t>
      </w:r>
      <w:r w:rsidRPr="000346A0">
        <w:rPr>
          <w:lang w:val="la-Latn" w:eastAsia="la-Latn" w:bidi="la-Latn"/>
        </w:rPr>
        <w:t>Alica,</w:t>
      </w:r>
      <w:r w:rsidRPr="000346A0">
        <w:rPr>
          <w:lang w:val="la-Latn" w:eastAsia="la-Latn" w:bidi="la-Latn"/>
        </w:rPr>
        <w:br/>
      </w:r>
      <w:r w:rsidRPr="000346A0">
        <w:t>also is hurtful to such aS labour under Obstructions of the Liver, .</w:t>
      </w:r>
      <w:r w:rsidRPr="000346A0">
        <w:br/>
        <w:t>and are subject to the Gravel in the Kidnies. Sweet Wines are</w:t>
      </w:r>
      <w:r w:rsidRPr="000346A0">
        <w:br/>
        <w:t xml:space="preserve">obstruent, and augment Tumors in the Viscera.. </w:t>
      </w:r>
      <w:r w:rsidRPr="000346A0">
        <w:rPr>
          <w:i/>
          <w:iCs/>
        </w:rPr>
        <w:t>Id. Co</w:t>
      </w:r>
      <w:r w:rsidRPr="000346A0">
        <w:t xml:space="preserve"> 25.</w:t>
      </w:r>
    </w:p>
    <w:p w14:paraId="670AE601" w14:textId="77777777" w:rsidR="000346A0" w:rsidRPr="000346A0" w:rsidRDefault="000346A0" w:rsidP="000346A0">
      <w:r w:rsidRPr="000346A0">
        <w:rPr>
          <w:b/>
          <w:bCs/>
        </w:rPr>
        <w:t>ALIMENTS of Slow PASSAGE.</w:t>
      </w:r>
    </w:p>
    <w:p w14:paraId="282693D3" w14:textId="77777777" w:rsidR="000346A0" w:rsidRPr="000346A0" w:rsidRDefault="000346A0" w:rsidP="000346A0">
      <w:pPr>
        <w:ind w:firstLine="360"/>
      </w:pPr>
      <w:r w:rsidRPr="000346A0">
        <w:rPr>
          <w:i/>
          <w:iCs/>
          <w:vertAlign w:val="superscript"/>
        </w:rPr>
        <w:t>1</w:t>
      </w:r>
      <w:r w:rsidRPr="000346A0">
        <w:rPr>
          <w:i/>
          <w:iCs/>
        </w:rPr>
        <w:t xml:space="preserve"> . Aliments</w:t>
      </w:r>
      <w:r w:rsidRPr="000346A0">
        <w:t xml:space="preserve"> flow in passing are all such as are made of Itria [a</w:t>
      </w:r>
      <w:r w:rsidRPr="000346A0">
        <w:br/>
        <w:t xml:space="preserve">Sort of Cheesecakes] and </w:t>
      </w:r>
      <w:r w:rsidRPr="000346A0">
        <w:rPr>
          <w:lang w:val="la-Latn" w:eastAsia="la-Latn" w:bidi="la-Latn"/>
        </w:rPr>
        <w:t xml:space="preserve">Simila, </w:t>
      </w:r>
      <w:r w:rsidRPr="000346A0">
        <w:t>fried Beans, the finest Bread,.</w:t>
      </w:r>
      <w:r w:rsidRPr="000346A0">
        <w:br/>
        <w:t>Lentils pilled. Brain, spinal Marrow, Liver, Heart, boiled</w:t>
      </w:r>
      <w:r w:rsidRPr="000346A0">
        <w:br/>
        <w:t>Wheat, boiled Eggs, roasted more, and much more fried</w:t>
      </w:r>
      <w:r w:rsidRPr="000346A0">
        <w:br/>
        <w:t xml:space="preserve">Lupines, Pease, </w:t>
      </w:r>
      <w:r w:rsidRPr="000346A0">
        <w:rPr>
          <w:lang w:val="la-Latn" w:eastAsia="la-Latn" w:bidi="la-Latn"/>
        </w:rPr>
        <w:t xml:space="preserve">Sesamum, </w:t>
      </w:r>
      <w:r w:rsidRPr="000346A0">
        <w:t>Hedge-mustard, Acorns, Apples,</w:t>
      </w:r>
      <w:r w:rsidRPr="000346A0">
        <w:br/>
        <w:t>unripe Pears, the Fruit of the Carob-tree, sweet Wine, and</w:t>
      </w:r>
    </w:p>
    <w:p w14:paraId="6B01C8DC" w14:textId="77777777" w:rsidR="000346A0" w:rsidRPr="000346A0" w:rsidRDefault="000346A0" w:rsidP="000346A0">
      <w:pPr>
        <w:ind w:left="360" w:hanging="360"/>
      </w:pPr>
      <w:r w:rsidRPr="000346A0">
        <w:t>. more what is austere and black without any Sweetness ; thick</w:t>
      </w:r>
      <w:r w:rsidRPr="000346A0">
        <w:br/>
        <w:t>Wines, and all new Wines. Water is of very stow Passage.</w:t>
      </w:r>
      <w:r w:rsidRPr="000346A0">
        <w:br/>
      </w:r>
      <w:r w:rsidRPr="000346A0">
        <w:rPr>
          <w:i/>
          <w:iCs/>
        </w:rPr>
        <w:t>idem. Cap.</w:t>
      </w:r>
      <w:r w:rsidRPr="000346A0">
        <w:t xml:space="preserve"> 26.'</w:t>
      </w:r>
    </w:p>
    <w:p w14:paraId="3E839D81" w14:textId="77777777" w:rsidR="000346A0" w:rsidRPr="000346A0" w:rsidRDefault="000346A0" w:rsidP="000346A0">
      <w:r w:rsidRPr="000346A0">
        <w:rPr>
          <w:b/>
          <w:bCs/>
        </w:rPr>
        <w:t>ALIMENTS EASILY CORRUPTE.D.</w:t>
      </w:r>
    </w:p>
    <w:p w14:paraId="5A3E21D2" w14:textId="77777777" w:rsidR="000346A0" w:rsidRPr="000346A0" w:rsidRDefault="000346A0" w:rsidP="000346A0">
      <w:pPr>
        <w:ind w:firstLine="360"/>
      </w:pPr>
      <w:r w:rsidRPr="000346A0">
        <w:t>Peaches,» Nectarine, Apricots, are easily corrupted, and</w:t>
      </w:r>
      <w:r w:rsidRPr="000346A0">
        <w:br/>
        <w:t>so are all Summer Fruits, which heing of a humid Nature are</w:t>
      </w:r>
      <w:r w:rsidRPr="000346A0">
        <w:br/>
        <w:t>easily Vitiated in the Stomach, if they are not soon discharged</w:t>
      </w:r>
      <w:r w:rsidRPr="000346A0">
        <w:br/>
        <w:t>thence. Therefore they ought to he eaten hefore all other</w:t>
      </w:r>
      <w:r w:rsidRPr="000346A0">
        <w:br/>
        <w:t>Meats, for by this Means they are soon discharged, and carry</w:t>
      </w:r>
      <w:r w:rsidRPr="000346A0">
        <w:br/>
      </w:r>
      <w:r w:rsidRPr="000346A0">
        <w:rPr>
          <w:b/>
          <w:bCs/>
        </w:rPr>
        <w:t xml:space="preserve">off </w:t>
      </w:r>
      <w:r w:rsidRPr="000346A0">
        <w:t>other Things with them ; but if they are eaten last of all,</w:t>
      </w:r>
      <w:r w:rsidRPr="000346A0">
        <w:br/>
        <w:t xml:space="preserve">they corrupt, hesides themselves, the rest Of the Food. </w:t>
      </w:r>
      <w:r w:rsidRPr="000346A0">
        <w:rPr>
          <w:i/>
          <w:iCs/>
        </w:rPr>
        <w:t>Idem,</w:t>
      </w:r>
      <w:r w:rsidRPr="000346A0">
        <w:rPr>
          <w:i/>
          <w:iCs/>
        </w:rPr>
        <w:br/>
      </w:r>
      <w:r w:rsidRPr="000346A0">
        <w:rPr>
          <w:i/>
          <w:iCs/>
        </w:rPr>
        <w:lastRenderedPageBreak/>
        <w:t>Cap.</w:t>
      </w:r>
      <w:r w:rsidRPr="000346A0">
        <w:t xml:space="preserve"> 27.</w:t>
      </w:r>
    </w:p>
    <w:p w14:paraId="1CA46BD4" w14:textId="77777777" w:rsidR="000346A0" w:rsidRPr="000346A0" w:rsidRDefault="000346A0" w:rsidP="000346A0">
      <w:r w:rsidRPr="000346A0">
        <w:rPr>
          <w:b/>
          <w:bCs/>
        </w:rPr>
        <w:t>ALIMENTS NOT EASILY CORRUPTED.</w:t>
      </w:r>
    </w:p>
    <w:p w14:paraId="6AC96520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Of </w:t>
      </w:r>
      <w:r w:rsidRPr="000346A0">
        <w:t>this Property are the Chemulae [a small Sort of Cockles]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Purple Fish, Whelks, and all testaceous Animais, whose</w:t>
      </w:r>
      <w:r w:rsidRPr="000346A0">
        <w:br/>
        <w:t>Flesh is hard, and which are usually prescribed to such as, by</w:t>
      </w:r>
      <w:r w:rsidRPr="000346A0">
        <w:br/>
        <w:t>Reason os ill Humours, corrupt their Food. They boil them</w:t>
      </w:r>
      <w:r w:rsidRPr="000346A0">
        <w:br/>
      </w:r>
      <w:r w:rsidRPr="000346A0">
        <w:rPr>
          <w:b/>
          <w:bCs/>
        </w:rPr>
        <w:t xml:space="preserve">twice </w:t>
      </w:r>
      <w:r w:rsidRPr="000346A0">
        <w:t>or thrice in the best Water, and take them out into</w:t>
      </w:r>
    </w:p>
    <w:p w14:paraId="4B3976E8" w14:textId="77777777" w:rsidR="000346A0" w:rsidRPr="000346A0" w:rsidRDefault="000346A0" w:rsidP="000346A0">
      <w:r w:rsidRPr="000346A0">
        <w:t>another clean Water as foon as they are thought to he seasoned;</w:t>
      </w:r>
      <w:r w:rsidRPr="000346A0">
        <w:br/>
        <w:t>To this Class also belong all Sorts os Lobsters, Crabs, Shrimps j</w:t>
      </w:r>
      <w:r w:rsidRPr="000346A0">
        <w:br/>
        <w:t xml:space="preserve">and others os that Kind. </w:t>
      </w:r>
      <w:r w:rsidRPr="000346A0">
        <w:rPr>
          <w:i/>
          <w:iCs/>
        </w:rPr>
        <w:t>Idem, Cap.</w:t>
      </w:r>
      <w:r w:rsidRPr="000346A0">
        <w:t xml:space="preserve"> 28.</w:t>
      </w:r>
    </w:p>
    <w:p w14:paraId="76938CE7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that LOosEN the BE LIS.</w:t>
      </w:r>
    </w:p>
    <w:p w14:paraId="159165F8" w14:textId="77777777" w:rsidR="000346A0" w:rsidRPr="000346A0" w:rsidRDefault="000346A0" w:rsidP="000346A0">
      <w:r w:rsidRPr="000346A0">
        <w:t>Lentils and Cabbage excite to stools Os Fishes, almost all</w:t>
      </w:r>
      <w:r w:rsidRPr="000346A0">
        <w:br/>
        <w:t xml:space="preserve">The testaceous Kind are endued with contrary Qualities ; </w:t>
      </w:r>
      <w:r w:rsidRPr="000346A0">
        <w:rPr>
          <w:i/>
          <w:iCs/>
        </w:rPr>
        <w:t>for</w:t>
      </w:r>
      <w:r w:rsidRPr="000346A0">
        <w:t xml:space="preserve"> the</w:t>
      </w:r>
      <w:r w:rsidRPr="000346A0">
        <w:br/>
        <w:t>folid Part of their Substance is stow in passing, and binds, the</w:t>
      </w:r>
      <w:r w:rsidRPr="000346A0">
        <w:br/>
        <w:t>Belly, but their humid Part provokes Excretion downward.</w:t>
      </w:r>
      <w:r w:rsidRPr="000346A0">
        <w:br/>
        <w:t>Therefore if you boil Lentils or Cabbage, or any of the Ani-</w:t>
      </w:r>
      <w:r w:rsidRPr="000346A0">
        <w:br/>
        <w:t>mals hefore spoken of, and season the Decoction with Oil,</w:t>
      </w:r>
      <w:r w:rsidRPr="000346A0">
        <w:br/>
      </w:r>
      <w:r w:rsidRPr="000346A0">
        <w:rPr>
          <w:lang w:val="la-Latn" w:eastAsia="la-Latn" w:bidi="la-Latn"/>
        </w:rPr>
        <w:t xml:space="preserve">'Garum, </w:t>
      </w:r>
      <w:r w:rsidRPr="000346A0">
        <w:t xml:space="preserve">and Pepper, and then let any one drink os rhe </w:t>
      </w:r>
      <w:r w:rsidRPr="000346A0">
        <w:rPr>
          <w:u w:val="single"/>
        </w:rPr>
        <w:t>same,</w:t>
      </w:r>
      <w:r w:rsidRPr="000346A0">
        <w:rPr>
          <w:u w:val="single"/>
        </w:rPr>
        <w:br/>
      </w:r>
      <w:r w:rsidRPr="000346A0">
        <w:t>you wist soon see the Effects of a Cathartic: Nay the very</w:t>
      </w:r>
      <w:r w:rsidRPr="000346A0">
        <w:br/>
        <w:t>Broth of the Sea Hedge-hog, of all small Shell-fish, and. of an</w:t>
      </w:r>
      <w:r w:rsidRPr="000346A0">
        <w:br/>
        <w:t>old Cock, moves the Belly. Whoever has a Mind to reap</w:t>
      </w:r>
      <w:r w:rsidRPr="000346A0">
        <w:br/>
        <w:t>the like Benefit from Cabbage, must take it out of the Pot,</w:t>
      </w:r>
      <w:r w:rsidRPr="000346A0">
        <w:br/>
        <w:t>with the Liquor in which it is boiled, and clap it into Oil and</w:t>
      </w:r>
      <w:r w:rsidRPr="000346A0">
        <w:br/>
      </w:r>
      <w:r w:rsidRPr="000346A0">
        <w:rPr>
          <w:lang w:val="la-Latn" w:eastAsia="la-Latn" w:bidi="la-Latn"/>
        </w:rPr>
        <w:t xml:space="preserve">Garum </w:t>
      </w:r>
      <w:r w:rsidRPr="000346A0">
        <w:t>; it must not boil long. Coarse Bread excites to Stool,</w:t>
      </w:r>
      <w:r w:rsidRPr="000346A0">
        <w:br/>
        <w:t>both on Account of the Quantity of Excrement it creates, and</w:t>
      </w:r>
      <w:r w:rsidRPr="000346A0">
        <w:br/>
        <w:t>of the detersive Quality of Bran. The Juice of Fenugreek,</w:t>
      </w:r>
      <w:r w:rsidRPr="000346A0">
        <w:br/>
        <w:t>-boiled with Honey, is good to purge off. all corrupt Humours</w:t>
      </w:r>
      <w:r w:rsidRPr="000346A0">
        <w:br/>
        <w:t>from the Intestines, and thy its abstersive Virtue stimulates them</w:t>
      </w:r>
      <w:r w:rsidRPr="000346A0">
        <w:br/>
      </w:r>
      <w:r w:rsidRPr="000346A0">
        <w:rPr>
          <w:i/>
          <w:iCs/>
        </w:rPr>
        <w:t>to</w:t>
      </w:r>
      <w:r w:rsidRPr="000346A0">
        <w:t xml:space="preserve"> Excretion, but the Quantity of Honey must he but small,</w:t>
      </w:r>
      <w:r w:rsidRPr="000346A0">
        <w:br/>
        <w:t xml:space="preserve">for Fear of a biting Sensation. Salted Olives eaten in </w:t>
      </w:r>
      <w:r w:rsidRPr="000346A0">
        <w:rPr>
          <w:lang w:val="la-Latn" w:eastAsia="la-Latn" w:bidi="la-Latn"/>
        </w:rPr>
        <w:t>Garum,</w:t>
      </w:r>
      <w:r w:rsidRPr="000346A0">
        <w:rPr>
          <w:lang w:val="la-Latn" w:eastAsia="la-Latn" w:bidi="la-Latn"/>
        </w:rPr>
        <w:br/>
      </w:r>
      <w:r w:rsidRPr="000346A0">
        <w:t>before other Food, have a cathartic Virtue, as well aS the Juice'</w:t>
      </w:r>
      <w:r w:rsidRPr="000346A0">
        <w:br/>
        <w:t>of testaceous Animals and small Shell-fish, which some pickle</w:t>
      </w:r>
      <w:r w:rsidRPr="000346A0">
        <w:br/>
      </w:r>
      <w:r w:rsidRPr="000346A0">
        <w:rPr>
          <w:i/>
          <w:iCs/>
        </w:rPr>
        <w:t>sor</w:t>
      </w:r>
      <w:r w:rsidRPr="000346A0">
        <w:t xml:space="preserve"> that Purpose with Oil, Wine, and </w:t>
      </w:r>
      <w:r w:rsidRPr="000346A0">
        <w:rPr>
          <w:lang w:val="la-Latn" w:eastAsia="la-Latn" w:bidi="la-Latn"/>
        </w:rPr>
        <w:t xml:space="preserve">Garum. </w:t>
      </w:r>
      <w:r w:rsidRPr="000346A0">
        <w:t>.Milk, the</w:t>
      </w:r>
    </w:p>
    <w:p w14:paraId="06018BE0" w14:textId="77777777" w:rsidR="000346A0" w:rsidRPr="000346A0" w:rsidRDefault="000346A0" w:rsidP="000346A0">
      <w:r w:rsidRPr="000346A0">
        <w:t>‘ more liquid it is, the more it loosens the Belly, Whey is a</w:t>
      </w:r>
      <w:r w:rsidRPr="000346A0">
        <w:br/>
        <w:t>great Opener, and yon may sweeten it with as much of the best</w:t>
      </w:r>
      <w:r w:rsidRPr="000346A0">
        <w:br/>
        <w:t>Honey as the Stomach cart take, and as much Salt as will males</w:t>
      </w:r>
      <w:r w:rsidRPr="000346A0">
        <w:br/>
        <w:t>It palatable, and if yon desire it should work more effectually,</w:t>
      </w:r>
      <w:r w:rsidRPr="000346A0">
        <w:br/>
        <w:t>you must add more Salt. The Flesh of very young Animais,</w:t>
      </w:r>
      <w:r w:rsidRPr="000346A0">
        <w:br/>
        <w:t xml:space="preserve">and their Extremities easily </w:t>
      </w:r>
      <w:r w:rsidRPr="000346A0">
        <w:rPr>
          <w:lang w:val="la-Latn" w:eastAsia="la-Latn" w:bidi="la-Latn"/>
        </w:rPr>
        <w:t xml:space="preserve">pafs </w:t>
      </w:r>
      <w:r w:rsidRPr="000346A0">
        <w:t>through the Body. Of earth,</w:t>
      </w:r>
      <w:r w:rsidRPr="000346A0">
        <w:br/>
        <w:t>laginous Fishes, the Cramp-fish and Wests are moderate O-</w:t>
      </w:r>
      <w:r w:rsidRPr="000346A0">
        <w:br/>
        <w:t>peners. Beets, Docks, Nettles, .new Cheese with Honey,</w:t>
      </w:r>
      <w:r w:rsidRPr="000346A0">
        <w:br/>
        <w:t>white Orache, Elites, Gourds, Pompions, Melons, Figs,</w:t>
      </w:r>
      <w:r w:rsidRPr="000346A0">
        <w:br/>
        <w:t>dried Figs, sweet Grapes, especially when full of Juice, Mui-</w:t>
      </w:r>
      <w:r w:rsidRPr="000346A0">
        <w:br/>
        <w:t>berries taken on an empty Stomach, and before other Food,</w:t>
      </w:r>
      <w:r w:rsidRPr="000346A0">
        <w:br/>
        <w:t>very quickly pass through the Body, and make Way for the</w:t>
      </w:r>
      <w:r w:rsidRPr="000346A0">
        <w:br/>
        <w:t>rest: But eaten after a Meal, if they meet with a Vicious Juice</w:t>
      </w:r>
      <w:r w:rsidRPr="000346A0">
        <w:br/>
        <w:t>in the Stomach; they,, as well as. Gourd, are Very soon cor-</w:t>
      </w:r>
      <w:r w:rsidRPr="000346A0">
        <w:br/>
        <w:t>rupted. New Walnuts loosen the Belly, and so will dry ones,</w:t>
      </w:r>
      <w:r w:rsidRPr="000346A0">
        <w:br/>
        <w:t>if first soaked in Water, as well as green ones. Plums in. their</w:t>
      </w:r>
      <w:r w:rsidRPr="000346A0">
        <w:br/>
        <w:t>full Moisture are loosening; dried Plums infused in Hydromel</w:t>
      </w:r>
      <w:r w:rsidRPr="000346A0">
        <w:br/>
        <w:t>that tastes much of the Honey, though eaten alone, are a sash-</w:t>
      </w:r>
      <w:r w:rsidRPr="000346A0">
        <w:br/>
        <w:t>cient Purge, and much more if the Hydromel he drank with</w:t>
      </w:r>
      <w:r w:rsidRPr="000346A0">
        <w:br/>
        <w:t>them. You will be satisfied of their Virtue,- if you drink sweet</w:t>
      </w:r>
      <w:r w:rsidRPr="000346A0">
        <w:br/>
        <w:t>Wine some Space of Time after taking them, and defer your</w:t>
      </w:r>
      <w:r w:rsidRPr="000346A0">
        <w:br/>
        <w:t>Dinner. Mulberries, Cherries, Apricots, Peaches, and all</w:t>
      </w:r>
      <w:r w:rsidRPr="000346A0">
        <w:br/>
        <w:t>moist and aqueous Things, and, in general, all such as are no</w:t>
      </w:r>
      <w:r w:rsidRPr="000346A0">
        <w:br/>
        <w:t>way remarkable either sor Taste or Smell, if the Belly he free</w:t>
      </w:r>
      <w:r w:rsidRPr="000346A0">
        <w:br/>
        <w:t>for Dejection, easily make their Way through the Body : But</w:t>
      </w:r>
      <w:r w:rsidRPr="000346A0">
        <w:br/>
        <w:t>is the Belly he otherwise disposed, they stay behind the rest, nor</w:t>
      </w:r>
    </w:p>
    <w:p w14:paraId="045FCD5F" w14:textId="77777777" w:rsidR="000346A0" w:rsidRPr="000346A0" w:rsidRDefault="000346A0" w:rsidP="000346A0">
      <w:r w:rsidRPr="000346A0">
        <w:t>. excite the least Motion, because they have no Acrimony, nor</w:t>
      </w:r>
      <w:r w:rsidRPr="000346A0">
        <w:br/>
        <w:t>nitrous Quality.</w:t>
      </w:r>
    </w:p>
    <w:p w14:paraId="6A566371" w14:textId="77777777" w:rsidR="000346A0" w:rsidRPr="000346A0" w:rsidRDefault="000346A0" w:rsidP="000346A0">
      <w:r w:rsidRPr="000346A0">
        <w:t xml:space="preserve">The SubstanceOf these </w:t>
      </w:r>
      <w:r w:rsidRPr="000346A0">
        <w:rPr>
          <w:i/>
          <w:iCs/>
        </w:rPr>
        <w:t>sase Aliments</w:t>
      </w:r>
      <w:r w:rsidRPr="000346A0">
        <w:t xml:space="preserve"> is, in some Sort, a Me-</w:t>
      </w:r>
      <w:r w:rsidRPr="000346A0">
        <w:br/>
        <w:t>dium hetween such aS bind and such as loosen the Belly, inclin-</w:t>
      </w:r>
      <w:r w:rsidRPr="000346A0">
        <w:br/>
        <w:t>ing Very little on either Hand, when they do not meet with a</w:t>
      </w:r>
      <w:r w:rsidRPr="000346A0">
        <w:br/>
        <w:t>Body Very ill disposed for Excretion, or strongly inclined to</w:t>
      </w:r>
      <w:r w:rsidRPr="000346A0">
        <w:br/>
        <w:t>Distribution. Thus sometimes the Belly is bound,, and Hydro-</w:t>
      </w:r>
      <w:r w:rsidRPr="000346A0">
        <w:br/>
        <w:t>mel, when there is a quick Distribution, does not only excite</w:t>
      </w:r>
      <w:r w:rsidRPr="000346A0">
        <w:br/>
        <w:t>the Belly to Excretion, but carries off other Foods mixed with</w:t>
      </w:r>
      <w:r w:rsidRPr="000346A0">
        <w:br/>
        <w:t>itself If the Distribution be flow, it immediately stimulates</w:t>
      </w:r>
      <w:r w:rsidRPr="000346A0">
        <w:br/>
        <w:t>towards a Motion, becausett has somewhat of Acrimony. EVen</w:t>
      </w:r>
      <w:r w:rsidRPr="000346A0">
        <w:br/>
        <w:t>Honey itself, sucked from the Comb, loosens the Belly; and</w:t>
      </w:r>
      <w:r w:rsidRPr="000346A0">
        <w:br/>
        <w:t>Hydromel that has hed little or no Boiling passes off without</w:t>
      </w:r>
      <w:r w:rsidRPr="000346A0">
        <w:br/>
        <w:t>Distribution. Oxymel more gently stimulates the Intestines.</w:t>
      </w:r>
      <w:r w:rsidRPr="000346A0">
        <w:br/>
        <w:t>Sweet Wine is somewhat opening, and Raifin-wine works more</w:t>
      </w:r>
      <w:r w:rsidRPr="000346A0">
        <w:br/>
        <w:t>effectually.</w:t>
      </w:r>
    </w:p>
    <w:p w14:paraId="0F31CD28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>ALIMENTS Of a MIDDLE NATURE between PtrRGAT XyEse</w:t>
      </w:r>
      <w:r w:rsidRPr="000346A0">
        <w:rPr>
          <w:b/>
          <w:bCs/>
        </w:rPr>
        <w:br/>
        <w:t>and EMOLLIEN TS. ’</w:t>
      </w:r>
    </w:p>
    <w:p w14:paraId="0498289D" w14:textId="77777777" w:rsidR="000346A0" w:rsidRPr="000346A0" w:rsidRDefault="000346A0" w:rsidP="000346A0">
      <w:r w:rsidRPr="000346A0">
        <w:rPr>
          <w:i/>
          <w:iCs/>
        </w:rPr>
        <w:t>- Aliments</w:t>
      </w:r>
      <w:r w:rsidRPr="000346A0">
        <w:t xml:space="preserve"> of this Kind are. Mercury, dressed alone, or with</w:t>
      </w:r>
      <w:r w:rsidRPr="000346A0">
        <w:br/>
        <w:t>other Greens, and first eaten, and then the Pottage drank»</w:t>
      </w:r>
      <w:r w:rsidRPr="000346A0">
        <w:br/>
      </w:r>
      <w:r w:rsidRPr="000346A0">
        <w:lastRenderedPageBreak/>
        <w:t>Polypody also and Herb Terrible, ate. of the same Nature, and</w:t>
      </w:r>
      <w:r w:rsidRPr="000346A0">
        <w:br/>
        <w:t>the Seed of this latter taken to the Quantity of a small Spoon-</w:t>
      </w:r>
      <w:r w:rsidRPr="000346A0">
        <w:br/>
        <w:t>ful purges black Bile. The like Virtue is in the Seed os Holy</w:t>
      </w:r>
      <w:r w:rsidRPr="000346A0">
        <w:br/>
        <w:t>Thistle, bruised and taken in Hydromel or Cock-broth, or</w:t>
      </w:r>
      <w:r w:rsidRPr="000346A0">
        <w:br/>
        <w:t>mixed with Almonds, Nitre, Anise, Honey, and dried Figs.</w:t>
      </w:r>
      <w:r w:rsidRPr="000346A0">
        <w:br/>
      </w:r>
      <w:r w:rsidRPr="000346A0">
        <w:rPr>
          <w:i/>
          <w:iCs/>
        </w:rPr>
        <w:t>Qribas. Synep. L. An Cap.</w:t>
      </w:r>
      <w:r w:rsidRPr="000346A0">
        <w:t xml:space="preserve"> 28.</w:t>
      </w:r>
    </w:p>
    <w:p w14:paraId="5C5AC189" w14:textId="77777777" w:rsidR="000346A0" w:rsidRPr="000346A0" w:rsidRDefault="000346A0" w:rsidP="000346A0">
      <w:r w:rsidRPr="000346A0">
        <w:rPr>
          <w:b/>
          <w:bCs/>
        </w:rPr>
        <w:t xml:space="preserve">ALIMENTS which </w:t>
      </w:r>
      <w:r w:rsidRPr="000346A0">
        <w:rPr>
          <w:b/>
          <w:bCs/>
          <w:smallCaps/>
        </w:rPr>
        <w:t>bind</w:t>
      </w:r>
      <w:r w:rsidRPr="000346A0">
        <w:rPr>
          <w:b/>
          <w:bCs/>
        </w:rPr>
        <w:t xml:space="preserve"> the BELLY.</w:t>
      </w:r>
    </w:p>
    <w:p w14:paraId="20BF8EF2" w14:textId="77777777" w:rsidR="000346A0" w:rsidRPr="000346A0" w:rsidRDefault="000346A0" w:rsidP="000346A0">
      <w:pPr>
        <w:ind w:firstLine="360"/>
      </w:pPr>
      <w:r w:rsidRPr="000346A0">
        <w:t>Austere Dates and Raifins, Mulberries, Blackberries, bind</w:t>
      </w:r>
      <w:r w:rsidRPr="000346A0">
        <w:br/>
        <w:t>the Belly; and, more than these. Hips and Sloes. Apples of.</w:t>
      </w:r>
      <w:r w:rsidRPr="000346A0">
        <w:br/>
        <w:t>an astringent Taste are binding, but acid ones meeting with</w:t>
      </w:r>
      <w:r w:rsidRPr="000346A0">
        <w:br/>
        <w:t xml:space="preserve">thick Juices in the Stomach, </w:t>
      </w:r>
      <w:r w:rsidRPr="000346A0">
        <w:rPr>
          <w:lang w:val="la-Latn" w:eastAsia="la-Latn" w:bidi="la-Latn"/>
        </w:rPr>
        <w:t xml:space="preserve">incide </w:t>
      </w:r>
      <w:r w:rsidRPr="000346A0">
        <w:t>and separate them, and by</w:t>
      </w:r>
      <w:r w:rsidRPr="000346A0">
        <w:br/>
        <w:t>that Means loosen the Belly; but if they are received into a</w:t>
      </w:r>
      <w:r w:rsidRPr="000346A0">
        <w:br/>
        <w:t>clean Stomach, they render it more bound. Apples of a sweet</w:t>
      </w:r>
      <w:r w:rsidRPr="000346A0">
        <w:br/>
        <w:t>juice, without Acrimony, are easily distributed J- het acrid</w:t>
      </w:r>
      <w:r w:rsidRPr="000346A0">
        <w:br/>
        <w:t>ones are unfit for Distribution, and the watry and insipid are</w:t>
      </w:r>
      <w:r w:rsidRPr="000346A0">
        <w:br w:type="page"/>
      </w:r>
    </w:p>
    <w:p w14:paraId="6FDB9C26" w14:textId="77777777" w:rsidR="000346A0" w:rsidRPr="000346A0" w:rsidRDefault="000346A0" w:rsidP="000346A0">
      <w:pPr>
        <w:ind w:firstLine="360"/>
      </w:pPr>
      <w:r w:rsidRPr="000346A0">
        <w:lastRenderedPageBreak/>
        <w:t>void of Properties, and good for nothing. What has been said</w:t>
      </w:r>
      <w:r w:rsidRPr="000346A0">
        <w:br/>
        <w:t>of Apples may he applied to Pomegranates and Pears. Milk</w:t>
      </w:r>
      <w:r w:rsidRPr="000346A0">
        <w:br/>
        <w:t>* boiled Till the Whey he consumed is not loosening, for if you</w:t>
      </w:r>
      <w:r w:rsidRPr="000346A0">
        <w:br/>
        <w:t>quench fiery Stones in Milk, till the Whey he evaporated, the</w:t>
      </w:r>
      <w:r w:rsidRPr="000346A0">
        <w:br/>
        <w:t>Remainder is an Astringent; and usoally prescribed when the</w:t>
      </w:r>
      <w:r w:rsidRPr="000346A0">
        <w:br/>
        <w:t>Intestines are afflicted with a growing Pain .from the Acridness</w:t>
      </w:r>
      <w:r w:rsidRPr="000346A0">
        <w:br/>
        <w:t>of their Contents. This Intention is better answered by quench-</w:t>
      </w:r>
      <w:r w:rsidRPr="000346A0">
        <w:br/>
        <w:t>ing red-hot Globes of Iron in the Milk.. But Milk so pre-</w:t>
      </w:r>
      <w:r w:rsidRPr="000346A0">
        <w:br/>
        <w:t>pared easily curdles in the Stomach, and therefore it is usual to</w:t>
      </w:r>
      <w:r w:rsidRPr="000346A0">
        <w:br/>
        <w:t>put Honey and Salt in it, though Water is better. Nor is it</w:t>
      </w:r>
      <w:r w:rsidRPr="000346A0">
        <w:br/>
        <w:t>-without Reason that wo pour Water in the Milk, when the se-</w:t>
      </w:r>
      <w:r w:rsidRPr="000346A0">
        <w:br/>
        <w:t>rous Part is consumed,' for it is not the Humidity of the Whey,</w:t>
      </w:r>
      <w:r w:rsidRPr="000346A0">
        <w:br/>
        <w:t>but the Acrimony that infests the Inteshines, which we would get</w:t>
      </w:r>
      <w:r w:rsidRPr="000346A0">
        <w:br/>
        <w:t>Iid of. The several Kinds os Lobsters, Crabs, Shrimps, and such</w:t>
      </w:r>
      <w:r w:rsidRPr="000346A0">
        <w:br/>
        <w:t>others as are covered with a soft Shell are binding, though less</w:t>
      </w:r>
      <w:r w:rsidRPr="000346A0">
        <w:br/>
        <w:t>thanfuch aS are inclosed in a hard Shell. But the former have</w:t>
      </w:r>
      <w:r w:rsidRPr="000346A0">
        <w:br/>
        <w:t>a salt Humour, and if this be lest behind them in the Water,</w:t>
      </w:r>
      <w:r w:rsidRPr="000346A0">
        <w:br/>
        <w:t>they prove no less astringent than Oisters and other hand-</w:t>
      </w:r>
      <w:r w:rsidRPr="000346A0">
        <w:br/>
        <w:t>shelled Fish. Lentils and Cabbage twice boiled., to the Con-</w:t>
      </w:r>
      <w:r w:rsidRPr="000346A0">
        <w:br/>
        <w:t>sumption os their Juice,, bind the Belly. When we intend to</w:t>
      </w:r>
      <w:r w:rsidRPr="000346A0">
        <w:br/>
        <w:t>.ston a Looseness, weboil Cabbage moderately, then throwing</w:t>
      </w:r>
      <w:r w:rsidRPr="000346A0">
        <w:br/>
        <w:t>away the first Water, pour other hot Water to it, and boil it</w:t>
      </w:r>
      <w:r w:rsidRPr="000346A0">
        <w:br/>
        <w:t>afresh till it he dry, taking Care that no Air or cold Water</w:t>
      </w:r>
      <w:r w:rsidRPr="000346A0">
        <w:br/>
        <w:t>come to it, for there is no making os it quite dry, boil it never</w:t>
      </w:r>
      <w:r w:rsidRPr="000346A0">
        <w:br/>
        <w:t>so much.</w:t>
      </w:r>
      <w:r w:rsidRPr="000346A0">
        <w:rPr>
          <w:vertAlign w:val="superscript"/>
        </w:rPr>
        <w:t>:</w:t>
      </w:r>
      <w:r w:rsidRPr="000346A0">
        <w:t xml:space="preserve"> Pilled -Lentils lose their strong astringent Quality,</w:t>
      </w:r>
      <w:r w:rsidRPr="000346A0">
        <w:br/>
        <w:t>-and.ure- os no Efficacy in a Flux of the Stomach ; but if you</w:t>
      </w:r>
      <w:r w:rsidRPr="000346A0">
        <w:br/>
        <w:t>bruise them, and give, them two Boilings, and aster throwing</w:t>
      </w:r>
      <w:r w:rsidRPr="000346A0">
        <w:br/>
        <w:t xml:space="preserve">-away the first Water, put a little Salt and </w:t>
      </w:r>
      <w:r w:rsidRPr="000346A0">
        <w:rPr>
          <w:lang w:val="la-Latn" w:eastAsia="la-Latn" w:bidi="la-Latn"/>
        </w:rPr>
        <w:t xml:space="preserve">Garum, </w:t>
      </w:r>
      <w:r w:rsidRPr="000346A0">
        <w:t>with some</w:t>
      </w:r>
      <w:r w:rsidRPr="000346A0">
        <w:br/>
        <w:t>palatable Astringent, to it, you will have prepared a Very plea-</w:t>
      </w:r>
      <w:r w:rsidRPr="000346A0">
        <w:br/>
        <w:t>sant and wholesome Food and Medicine. Polenta drank in au-</w:t>
      </w:r>
      <w:r w:rsidRPr="000346A0">
        <w:br/>
        <w:t>stere Wine, and Rice, are Binders; and so are Panic, Millet,</w:t>
      </w:r>
      <w:r w:rsidRPr="000346A0">
        <w:br/>
        <w:t>fried Meats, Hares Flesh, austere Wine, and yellow austere Wine.</w:t>
      </w:r>
      <w:r w:rsidRPr="000346A0">
        <w:br/>
      </w:r>
      <w:r w:rsidRPr="000346A0">
        <w:rPr>
          <w:i/>
          <w:iCs/>
        </w:rPr>
        <w:t>Oribas. Collect. Medicin. L.</w:t>
      </w:r>
      <w:r w:rsidRPr="000346A0">
        <w:t xml:space="preserve"> 3. </w:t>
      </w:r>
      <w:r w:rsidRPr="000346A0">
        <w:rPr>
          <w:i/>
          <w:iCs/>
          <w:lang w:val="la-Latn" w:eastAsia="la-Latn" w:bidi="la-Latn"/>
        </w:rPr>
        <w:t>C.</w:t>
      </w:r>
      <w:r w:rsidRPr="000346A0">
        <w:rPr>
          <w:lang w:val="la-Latn" w:eastAsia="la-Latn" w:bidi="la-Latn"/>
        </w:rPr>
        <w:t xml:space="preserve"> </w:t>
      </w:r>
      <w:r w:rsidRPr="000346A0">
        <w:t>3I.</w:t>
      </w:r>
    </w:p>
    <w:p w14:paraId="57024D86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of an ACRID and HEATING QUALITY,</w:t>
      </w:r>
    </w:p>
    <w:p w14:paraId="0E64E0EE" w14:textId="77777777" w:rsidR="000346A0" w:rsidRPr="000346A0" w:rsidRDefault="000346A0" w:rsidP="000346A0">
      <w:pPr>
        <w:tabs>
          <w:tab w:val="left" w:pos="4671"/>
        </w:tabs>
        <w:ind w:firstLine="360"/>
      </w:pPr>
      <w:r w:rsidRPr="000346A0">
        <w:t>Heaters are boiled Wheat, Bread made ofWheat, Tipha,</w:t>
      </w:r>
      <w:r w:rsidRPr="000346A0">
        <w:br/>
        <w:t>Oats, Fenugreek, Juniper-berries, sweet Dates, sweet Apples,</w:t>
      </w:r>
      <w:r w:rsidRPr="000346A0">
        <w:br/>
      </w:r>
      <w:r w:rsidRPr="000346A0">
        <w:rPr>
          <w:lang w:val="la-Latn" w:eastAsia="la-Latn" w:bidi="la-Latn"/>
        </w:rPr>
        <w:t xml:space="preserve">'Sesamum, </w:t>
      </w:r>
      <w:r w:rsidRPr="000346A0">
        <w:t>and Hedge-mustard; these provoke Thirst, by their</w:t>
      </w:r>
      <w:r w:rsidRPr="000346A0">
        <w:br/>
        <w:t>heating Quality. To these we may add Hempseed, sweet</w:t>
      </w:r>
      <w:r w:rsidRPr="000346A0">
        <w:br/>
        <w:t>Grapes, sweet Raisins, Mallow ( which heats moderately)</w:t>
      </w:r>
      <w:r w:rsidRPr="000346A0">
        <w:br/>
        <w:t>-Smallage, Alexanders, Rocket, Garden and Horse-radishes,</w:t>
      </w:r>
      <w:r w:rsidRPr="000346A0">
        <w:br/>
        <w:t>-Mustard, Cresses, and Pellitory of Spain.</w:t>
      </w:r>
      <w:r w:rsidRPr="000346A0">
        <w:tab/>
        <w:t>.</w:t>
      </w:r>
    </w:p>
    <w:p w14:paraId="4F15B65E" w14:textId="77777777" w:rsidR="000346A0" w:rsidRPr="000346A0" w:rsidRDefault="000346A0" w:rsidP="000346A0">
      <w:pPr>
        <w:ind w:firstLine="360"/>
      </w:pPr>
      <w:r w:rsidRPr="000346A0">
        <w:t>Food of both an acrid and heating Nature are Parshep,</w:t>
      </w:r>
      <w:r w:rsidRPr="000346A0">
        <w:br/>
        <w:t>Carrot, Carraway; these are manifestly hot. Garlick, Onions,</w:t>
      </w:r>
      <w:r w:rsidRPr="000346A0">
        <w:br/>
        <w:t>Leeks, .Vine-Leeks, are sufficiently acrid, but aster two or</w:t>
      </w:r>
      <w:r w:rsidRPr="000346A0">
        <w:br/>
        <w:t>three Boilings they lose their Acrimony. Old Cheese is hot,</w:t>
      </w:r>
      <w:r w:rsidRPr="000346A0">
        <w:br/>
        <w:t>and excites Thirst. Sweet Wine is moderately hot, and haS</w:t>
      </w:r>
      <w:r w:rsidRPr="000346A0">
        <w:br/>
        <w:t>the same Effect. The deep Yellow is hotter than the Black, but</w:t>
      </w:r>
      <w:r w:rsidRPr="000346A0">
        <w:br/>
        <w:t>rhe bright Yellow is the hottest of all ; the next in Degree of</w:t>
      </w:r>
      <w:r w:rsidRPr="000346A0">
        <w:br/>
        <w:t>- Heat is the deep Yellow, then the Red, next the Sweet, and</w:t>
      </w:r>
      <w:r w:rsidRPr="000346A0">
        <w:br/>
        <w:t>lastly the White, which heats least of all; but all Wines very</w:t>
      </w:r>
      <w:r w:rsidRPr="000346A0">
        <w:br/>
        <w:t xml:space="preserve">Iong kept are sufficiently heating. </w:t>
      </w:r>
      <w:r w:rsidRPr="000346A0">
        <w:rPr>
          <w:i/>
          <w:iCs/>
        </w:rPr>
        <w:t>Ide Cap.</w:t>
      </w:r>
      <w:r w:rsidRPr="000346A0">
        <w:t xml:space="preserve"> 32.</w:t>
      </w:r>
    </w:p>
    <w:p w14:paraId="0F021EED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ALIMENTS of a REFRIGERATING QUALITY,</w:t>
      </w:r>
    </w:p>
    <w:p w14:paraId="5F69175A" w14:textId="77777777" w:rsidR="000346A0" w:rsidRPr="000346A0" w:rsidRDefault="000346A0" w:rsidP="000346A0">
      <w:pPr>
        <w:ind w:firstLine="360"/>
      </w:pPr>
      <w:r w:rsidRPr="000346A0">
        <w:t>In the Numher of Refrigerants are Barley, howsoever pre-</w:t>
      </w:r>
      <w:r w:rsidRPr="000346A0">
        <w:br/>
        <w:t>pared, Millet, Panic, Mushrooms, boiled Gourds, Melons,</w:t>
      </w:r>
      <w:r w:rsidRPr="000346A0">
        <w:br/>
        <w:t>Cucumbers, Plums, austere and acid Grapes, and austere Rai-</w:t>
      </w:r>
      <w:r w:rsidRPr="000346A0">
        <w:br/>
        <w:t>sins. Astringent Apples are of a cold and earthy Juice, but the</w:t>
      </w:r>
      <w:r w:rsidRPr="000346A0">
        <w:br/>
        <w:t xml:space="preserve">Juice of acid ones is cold, and of </w:t>
      </w:r>
      <w:r w:rsidRPr="000346A0">
        <w:rPr>
          <w:lang w:val="la-Latn" w:eastAsia="la-Latn" w:bidi="la-Latn"/>
        </w:rPr>
        <w:t xml:space="preserve">sino </w:t>
      </w:r>
      <w:r w:rsidRPr="000346A0">
        <w:t>Parts. The watry and</w:t>
      </w:r>
      <w:r w:rsidRPr="000346A0">
        <w:br/>
        <w:t>fuch as have no remarkable Property, Pears, and Pomegra-</w:t>
      </w:r>
      <w:r w:rsidRPr="000346A0">
        <w:br/>
        <w:t>nates, and the Fruits of many other Trees, especially such as</w:t>
      </w:r>
      <w:r w:rsidRPr="000346A0">
        <w:br/>
        <w:t>will not endure to he kept, am of this Clast. Astringent</w:t>
      </w:r>
      <w:r w:rsidRPr="000346A0">
        <w:br/>
        <w:t>Dates have a cold Juice, Ind so have Lettuce and Endive,</w:t>
      </w:r>
      <w:r w:rsidRPr="000346A0">
        <w:br/>
        <w:t>though in a moderate Degree, Purflane, Poppy-seeds, which</w:t>
      </w:r>
      <w:r w:rsidRPr="000346A0">
        <w:br/>
        <w:t>are soporiserous, and hurtful if too freely taken, but good for</w:t>
      </w:r>
      <w:r w:rsidRPr="000346A0">
        <w:br/>
        <w:t>thin Distillations from the Head, for which Purpose the white</w:t>
      </w:r>
      <w:r w:rsidRPr="000346A0">
        <w:br/>
        <w:t>. is best Myrtle-berries refrigerate, hut are no Astringents, bring</w:t>
      </w:r>
      <w:r w:rsidRPr="000346A0">
        <w:br/>
        <w:t xml:space="preserve">endued with an acrimonious Quality. </w:t>
      </w:r>
      <w:r w:rsidRPr="000346A0">
        <w:rPr>
          <w:lang w:val="la-Latn" w:eastAsia="la-Latn" w:bidi="la-Latn"/>
        </w:rPr>
        <w:t xml:space="preserve">Solanum </w:t>
      </w:r>
      <w:r w:rsidRPr="000346A0">
        <w:t>is an effectual</w:t>
      </w:r>
      <w:r w:rsidRPr="000346A0">
        <w:br/>
        <w:t>Refrigerant and Astringent; Water and small Wines are no</w:t>
      </w:r>
      <w:r w:rsidRPr="000346A0">
        <w:br/>
        <w:t>manifest Heaters, and therefore may the more safely he given in</w:t>
      </w:r>
      <w:r w:rsidRPr="000346A0">
        <w:br/>
        <w:t>Fevers. Wine that is whits, austere, thick, and new, mani-</w:t>
      </w:r>
      <w:r w:rsidRPr="000346A0">
        <w:br/>
        <w:t>festly refrigerates, as well as Vinegar, which being of sine Parts,</w:t>
      </w:r>
      <w:r w:rsidRPr="000346A0">
        <w:br/>
        <w:t>is therefore more penetrating into the inward Parts than other</w:t>
      </w:r>
      <w:r w:rsidRPr="000346A0">
        <w:br/>
        <w:t>Refrigerants; on which Account it is an Enemy to the Nerves.</w:t>
      </w:r>
      <w:r w:rsidRPr="000346A0">
        <w:br/>
        <w:t>Of a middle Kind of Nature between Heaters and Refrigerants</w:t>
      </w:r>
      <w:r w:rsidRPr="000346A0">
        <w:br/>
        <w:t xml:space="preserve">are Bread made of the Fruit of the Lote-tree. </w:t>
      </w:r>
      <w:r w:rsidRPr="000346A0">
        <w:rPr>
          <w:lang w:val="la-Latn" w:eastAsia="la-Latn" w:bidi="la-Latn"/>
        </w:rPr>
        <w:t xml:space="preserve">Amylum, </w:t>
      </w:r>
      <w:r w:rsidRPr="000346A0">
        <w:t>and</w:t>
      </w:r>
      <w:r w:rsidRPr="000346A0">
        <w:br/>
        <w:t xml:space="preserve">Grapes. </w:t>
      </w:r>
      <w:r w:rsidRPr="000346A0">
        <w:rPr>
          <w:i/>
          <w:iCs/>
        </w:rPr>
        <w:t>Id. C.</w:t>
      </w:r>
      <w:r w:rsidRPr="000346A0">
        <w:t xml:space="preserve"> 33.</w:t>
      </w:r>
    </w:p>
    <w:p w14:paraId="5DB1CCCF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>- . ALIMENTS of a DRYING QUALITY.</w:t>
      </w:r>
    </w:p>
    <w:p w14:paraId="090AF75F" w14:textId="77777777" w:rsidR="000346A0" w:rsidRPr="000346A0" w:rsidRDefault="000346A0" w:rsidP="000346A0">
      <w:pPr>
        <w:ind w:firstLine="360"/>
      </w:pPr>
      <w:r w:rsidRPr="000346A0">
        <w:t>' Lentils and Cabbage are Driers alike, and for that Reason</w:t>
      </w:r>
      <w:r w:rsidRPr="000346A0">
        <w:br/>
        <w:t>dull the Sight, except the whole Fye he moist ; but the</w:t>
      </w:r>
      <w:r w:rsidRPr="000346A0">
        <w:br/>
        <w:t>young Buds, or Coleworts, are less drying. Of other Greens</w:t>
      </w:r>
      <w:r w:rsidRPr="000346A0">
        <w:br/>
      </w:r>
      <w:r w:rsidRPr="000346A0">
        <w:lastRenderedPageBreak/>
        <w:t>the Stalk is the driest Part. . But rhe Contrary is true of the</w:t>
      </w:r>
      <w:r w:rsidRPr="000346A0">
        <w:br/>
        <w:t>Radish, Onion, Mustard, Cresses, Pellitory of Spain, and all</w:t>
      </w:r>
      <w:r w:rsidRPr="000346A0">
        <w:br/>
        <w:t>these whose tender Shoots are acrid. Polenta and the Seed of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Vitex </w:t>
      </w:r>
      <w:r w:rsidRPr="000346A0">
        <w:t>are Driers. Vetches twice boiled, and often thrown;</w:t>
      </w:r>
      <w:r w:rsidRPr="000346A0">
        <w:br/>
        <w:t>into sair Water, make a dryingFood; th</w:t>
      </w:r>
      <w:r w:rsidRPr="000346A0">
        <w:rPr>
          <w:vertAlign w:val="subscript"/>
        </w:rPr>
        <w:t>e</w:t>
      </w:r>
      <w:r w:rsidRPr="000346A0">
        <w:t xml:space="preserve"> bestSort in the White.</w:t>
      </w:r>
      <w:r w:rsidRPr="000346A0">
        <w:br/>
        <w:t xml:space="preserve">Roasted and boiled Meats yield a drier </w:t>
      </w:r>
      <w:r w:rsidRPr="000346A0">
        <w:rPr>
          <w:i/>
          <w:iCs/>
        </w:rPr>
        <w:t>Altm</w:t>
      </w:r>
      <w:r w:rsidRPr="000346A0">
        <w:rPr>
          <w:i/>
          <w:iCs/>
          <w:vertAlign w:val="subscript"/>
        </w:rPr>
        <w:t>en</w:t>
      </w:r>
      <w:r w:rsidRPr="000346A0">
        <w:rPr>
          <w:i/>
          <w:iCs/>
        </w:rPr>
        <w:t>s,</w:t>
      </w:r>
      <w:r w:rsidRPr="000346A0">
        <w:t xml:space="preserve"> boiled Meats a</w:t>
      </w:r>
      <w:r w:rsidRPr="000346A0">
        <w:br/>
        <w:t>moister, fried Meats are of a middle Quality. Whatever is</w:t>
      </w:r>
      <w:r w:rsidRPr="000346A0">
        <w:br/>
        <w:t xml:space="preserve">most seasoned with Wine and </w:t>
      </w:r>
      <w:r w:rsidRPr="000346A0">
        <w:rPr>
          <w:lang w:val="la-Latn" w:eastAsia="la-Latn" w:bidi="la-Latn"/>
        </w:rPr>
        <w:t xml:space="preserve">Garum </w:t>
      </w:r>
      <w:r w:rsidRPr="000346A0">
        <w:t>is the driest, and what.</w:t>
      </w:r>
    </w:p>
    <w:p w14:paraId="04C0A6A5" w14:textId="77777777" w:rsidR="000346A0" w:rsidRPr="000346A0" w:rsidRDefault="000346A0" w:rsidP="000346A0">
      <w:r w:rsidRPr="000346A0">
        <w:t>ever has least of these, and most</w:t>
      </w:r>
      <w:r w:rsidRPr="000346A0">
        <w:rPr>
          <w:vertAlign w:val="superscript"/>
        </w:rPr>
        <w:t>:</w:t>
      </w:r>
      <w:r w:rsidRPr="000346A0">
        <w:t xml:space="preserve"> of </w:t>
      </w:r>
      <w:r w:rsidRPr="000346A0">
        <w:rPr>
          <w:lang w:val="la-Latn" w:eastAsia="la-Latn" w:bidi="la-Latn"/>
        </w:rPr>
        <w:t xml:space="preserve">Defrutum, </w:t>
      </w:r>
      <w:r w:rsidRPr="000346A0">
        <w:t>find is 'boiled</w:t>
      </w:r>
      <w:r w:rsidRPr="000346A0">
        <w:br/>
        <w:t>in simple and pure white Broth is the moistest, or if it he boil-</w:t>
      </w:r>
      <w:r w:rsidRPr="000346A0">
        <w:br/>
        <w:t>ed only in pure Water it is moister than the first. But Seeds,</w:t>
      </w:r>
      <w:r w:rsidRPr="000346A0">
        <w:br/>
        <w:t>Greens, and Plants differ much according to the Ways of</w:t>
      </w:r>
      <w:r w:rsidRPr="000346A0">
        <w:br/>
        <w:t>seasoning them, and though they are all drying, yet they ex-</w:t>
      </w:r>
      <w:r w:rsidRPr="000346A0">
        <w:br/>
        <w:t>err more or less of that Quality according to those Ingredients</w:t>
      </w:r>
      <w:r w:rsidRPr="000346A0">
        <w:br/>
        <w:t xml:space="preserve">with which they are mixed. </w:t>
      </w:r>
      <w:r w:rsidRPr="000346A0">
        <w:rPr>
          <w:i/>
          <w:iCs/>
        </w:rPr>
        <w:t>Id. Cap.</w:t>
      </w:r>
      <w:r w:rsidRPr="000346A0">
        <w:t xml:space="preserve"> 34.</w:t>
      </w:r>
    </w:p>
    <w:p w14:paraId="6DC5C515" w14:textId="77777777" w:rsidR="000346A0" w:rsidRPr="000346A0" w:rsidRDefault="000346A0" w:rsidP="000346A0">
      <w:pPr>
        <w:ind w:firstLine="360"/>
        <w:outlineLvl w:val="3"/>
      </w:pPr>
      <w:r w:rsidRPr="000346A0">
        <w:rPr>
          <w:b/>
          <w:bCs/>
        </w:rPr>
        <w:t>ALIMENTS of a MOIsTENING QUALITY.</w:t>
      </w:r>
    </w:p>
    <w:p w14:paraId="572698DC" w14:textId="77777777" w:rsidR="000346A0" w:rsidRPr="000346A0" w:rsidRDefault="000346A0" w:rsidP="000346A0">
      <w:pPr>
        <w:ind w:firstLine="360"/>
      </w:pPr>
      <w:r w:rsidRPr="000346A0">
        <w:t>Ptisan, boiled Gourd, Pompions, Melons, Cucumbers, greet!</w:t>
      </w:r>
      <w:r w:rsidRPr="000346A0">
        <w:br/>
        <w:t>Nuts, Plums, the Fruit of the Sycamore-tree meerly mois-</w:t>
      </w:r>
      <w:r w:rsidRPr="000346A0">
        <w:br/>
        <w:t>ten without Refrigeration, except they, he eaten cold. Let-</w:t>
      </w:r>
      <w:r w:rsidRPr="000346A0">
        <w:br/>
        <w:t>tuce and Endive moisten too, but in a lower Degree. Purs-</w:t>
      </w:r>
      <w:r w:rsidRPr="000346A0">
        <w:br/>
        <w:t>lane. Mallows, Elites, and white Orache, are the most watry</w:t>
      </w:r>
      <w:r w:rsidRPr="000346A0">
        <w:br/>
        <w:t>of all Greens. Most Fruits are .humid, especially such as will</w:t>
      </w:r>
      <w:r w:rsidRPr="000346A0">
        <w:br/>
        <w:t>not keep. Lettuce, and Poppy-Seed, green Beans, and green</w:t>
      </w:r>
      <w:r w:rsidRPr="000346A0">
        <w:br/>
        <w:t>Chiches, moisten. Water moistens and refrigerates, but hot</w:t>
      </w:r>
      <w:r w:rsidRPr="000346A0">
        <w:br/>
        <w:t xml:space="preserve">Water both heats and moistens.. </w:t>
      </w:r>
      <w:r w:rsidRPr="000346A0">
        <w:rPr>
          <w:i/>
          <w:iCs/>
        </w:rPr>
        <w:t>Ib. Cap.</w:t>
      </w:r>
      <w:r w:rsidRPr="000346A0">
        <w:t xml:space="preserve"> 34. ...</w:t>
      </w:r>
    </w:p>
    <w:p w14:paraId="7EC30EDA" w14:textId="77777777" w:rsidR="000346A0" w:rsidRPr="000346A0" w:rsidRDefault="000346A0" w:rsidP="000346A0">
      <w:r w:rsidRPr="000346A0">
        <w:rPr>
          <w:b/>
          <w:bCs/>
        </w:rPr>
        <w:t>ALIMENTS NOXIOUS to the HEAD. ' '</w:t>
      </w:r>
    </w:p>
    <w:p w14:paraId="1C1DC6B8" w14:textId="77777777" w:rsidR="000346A0" w:rsidRPr="000346A0" w:rsidRDefault="000346A0" w:rsidP="000346A0">
      <w:r w:rsidRPr="000346A0">
        <w:t>- The Fruit of the Sycamore hurts the Head, Blackberries</w:t>
      </w:r>
      <w:r w:rsidRPr="000346A0">
        <w:br/>
        <w:t>cause Head-ach, as do Dates, Rocket, and Fenugreek. . Aus-</w:t>
      </w:r>
      <w:r w:rsidRPr="000346A0">
        <w:br/>
        <w:t>tere Wine of a deep Yellow creates Head-ach, and disorders</w:t>
      </w:r>
      <w:r w:rsidRPr="000346A0">
        <w:br/>
        <w:t>the rational Faculties, more than black and austere Wine.</w:t>
      </w:r>
      <w:r w:rsidRPr="000346A0">
        <w:br/>
        <w:t xml:space="preserve">Fragrant Wines have the same Effect. </w:t>
      </w:r>
      <w:r w:rsidRPr="000346A0">
        <w:rPr>
          <w:i/>
          <w:iCs/>
        </w:rPr>
        <w:t>Oribas. Medoc. Col-</w:t>
      </w:r>
      <w:r w:rsidRPr="000346A0">
        <w:rPr>
          <w:i/>
          <w:iCs/>
        </w:rPr>
        <w:br/>
        <w:t>lect. Capo</w:t>
      </w:r>
      <w:r w:rsidRPr="000346A0">
        <w:rPr>
          <w:b/>
          <w:bCs/>
        </w:rPr>
        <w:t xml:space="preserve"> 51.</w:t>
      </w:r>
    </w:p>
    <w:p w14:paraId="3D5D4EB2" w14:textId="77777777" w:rsidR="000346A0" w:rsidRPr="000346A0" w:rsidRDefault="000346A0" w:rsidP="000346A0">
      <w:r w:rsidRPr="000346A0">
        <w:rPr>
          <w:b/>
          <w:bCs/>
        </w:rPr>
        <w:t>ALIMENTS BAD for the TEETH.</w:t>
      </w:r>
    </w:p>
    <w:p w14:paraId="3FA0D1F0" w14:textId="77777777" w:rsidR="000346A0" w:rsidRPr="000346A0" w:rsidRDefault="000346A0" w:rsidP="000346A0">
      <w:r w:rsidRPr="000346A0">
        <w:t>. The constant Use of Milk is had for the Teeth, and causes -</w:t>
      </w:r>
      <w:r w:rsidRPr="000346A0">
        <w:br/>
        <w:t>them to rot, and loosens the Gums. Therefore, before you feed</w:t>
      </w:r>
      <w:r w:rsidRPr="000346A0">
        <w:br/>
        <w:t>on Milk, wash your Mouth with diluted Wine ; but it is beta</w:t>
      </w:r>
      <w:r w:rsidRPr="000346A0">
        <w:br/>
        <w:t xml:space="preserve">ter to put Honey in the Milk. </w:t>
      </w:r>
      <w:r w:rsidRPr="000346A0">
        <w:rPr>
          <w:i/>
          <w:iCs/>
          <w:lang w:val="la-Latn" w:eastAsia="la-Latn" w:bidi="la-Latn"/>
        </w:rPr>
        <w:t xml:space="preserve">IA </w:t>
      </w:r>
      <w:r w:rsidRPr="000346A0">
        <w:rPr>
          <w:i/>
          <w:iCs/>
        </w:rPr>
        <w:t>C. asp.</w:t>
      </w:r>
    </w:p>
    <w:p w14:paraId="17A2C4C6" w14:textId="77777777" w:rsidR="000346A0" w:rsidRPr="000346A0" w:rsidRDefault="000346A0" w:rsidP="000346A0">
      <w:r w:rsidRPr="000346A0">
        <w:t xml:space="preserve">. in treating of the Qualities of </w:t>
      </w:r>
      <w:r w:rsidRPr="000346A0">
        <w:rPr>
          <w:i/>
          <w:iCs/>
        </w:rPr>
        <w:t>Aliment's,</w:t>
      </w:r>
      <w:r w:rsidRPr="000346A0">
        <w:t xml:space="preserve"> we are to shew first ,</w:t>
      </w:r>
      <w:r w:rsidRPr="000346A0">
        <w:br/>
        <w:t>the Nature of each Quality in general, and then to speak in</w:t>
      </w:r>
      <w:r w:rsidRPr="000346A0">
        <w:br/>
        <w:t xml:space="preserve">particular of those belonging to the various Kinds of </w:t>
      </w:r>
      <w:r w:rsidRPr="000346A0">
        <w:rPr>
          <w:i/>
          <w:iCs/>
        </w:rPr>
        <w:t>Aliments.</w:t>
      </w:r>
    </w:p>
    <w:p w14:paraId="5A639893" w14:textId="77777777" w:rsidR="000346A0" w:rsidRPr="000346A0" w:rsidRDefault="000346A0" w:rsidP="000346A0">
      <w:pPr>
        <w:ind w:firstLine="360"/>
      </w:pPr>
      <w:r w:rsidRPr="000346A0">
        <w:t>Of Qualities some are simple, which seem to belong to the</w:t>
      </w:r>
      <w:r w:rsidRPr="000346A0">
        <w:br/>
        <w:t xml:space="preserve">peculiar Nature Os </w:t>
      </w:r>
      <w:r w:rsidRPr="000346A0">
        <w:rPr>
          <w:i/>
          <w:iCs/>
        </w:rPr>
        <w:t>Aliments,</w:t>
      </w:r>
      <w:r w:rsidRPr="000346A0">
        <w:t xml:space="preserve"> Others compounded; some Intense,</w:t>
      </w:r>
      <w:r w:rsidRPr="000346A0">
        <w:br/>
        <w:t>other remiss ; some so attempered as to conspire in the same</w:t>
      </w:r>
      <w:r w:rsidRPr="000346A0">
        <w:br/>
        <w:t>Purposes with the prime efficient or constitutional Quality,</w:t>
      </w:r>
      <w:r w:rsidRPr="000346A0">
        <w:br/>
        <w:t>others tending a different Way. If we should undertake to</w:t>
      </w:r>
      <w:r w:rsidRPr="000346A0">
        <w:br/>
        <w:t>speak of Qualities in this Method, a Multitude of Heads would</w:t>
      </w:r>
      <w:r w:rsidRPr="000346A0">
        <w:br/>
        <w:t>offer themselves. But waving these, and to come directly to</w:t>
      </w:r>
      <w:r w:rsidRPr="000346A0">
        <w:br/>
      </w:r>
      <w:r w:rsidRPr="000346A0">
        <w:rPr>
          <w:b/>
          <w:bCs/>
        </w:rPr>
        <w:t xml:space="preserve">Our </w:t>
      </w:r>
      <w:r w:rsidRPr="000346A0">
        <w:t>present Purpose :</w:t>
      </w:r>
    </w:p>
    <w:p w14:paraId="39E12588" w14:textId="77777777" w:rsidR="000346A0" w:rsidRPr="000346A0" w:rsidRDefault="000346A0" w:rsidP="000346A0">
      <w:r w:rsidRPr="000346A0">
        <w:t xml:space="preserve">' Of Qualities, with Respect to our Sense, there is the </w:t>
      </w:r>
      <w:r w:rsidRPr="000346A0">
        <w:rPr>
          <w:i/>
          <w:iCs/>
        </w:rPr>
        <w:t>Sweet,</w:t>
      </w:r>
      <w:r w:rsidRPr="000346A0">
        <w:rPr>
          <w:i/>
          <w:iCs/>
        </w:rPr>
        <w:br/>
      </w:r>
      <w:r w:rsidRPr="000346A0">
        <w:t xml:space="preserve">the </w:t>
      </w:r>
      <w:r w:rsidRPr="000346A0">
        <w:rPr>
          <w:i/>
          <w:iCs/>
        </w:rPr>
        <w:t>Fat,</w:t>
      </w:r>
      <w:r w:rsidRPr="000346A0">
        <w:t xml:space="preserve"> the </w:t>
      </w:r>
      <w:r w:rsidRPr="000346A0">
        <w:rPr>
          <w:i/>
          <w:iCs/>
        </w:rPr>
        <w:t>Acid,</w:t>
      </w:r>
      <w:r w:rsidRPr="000346A0">
        <w:t xml:space="preserve"> the </w:t>
      </w:r>
      <w:r w:rsidRPr="000346A0">
        <w:rPr>
          <w:i/>
          <w:iCs/>
        </w:rPr>
        <w:t>Astringent,</w:t>
      </w:r>
      <w:r w:rsidRPr="000346A0">
        <w:t xml:space="preserve"> the </w:t>
      </w:r>
      <w:r w:rsidRPr="000346A0">
        <w:rPr>
          <w:i/>
          <w:iCs/>
        </w:rPr>
        <w:t>Salsuginous,</w:t>
      </w:r>
      <w:r w:rsidRPr="000346A0">
        <w:t xml:space="preserve"> the </w:t>
      </w:r>
      <w:r w:rsidRPr="000346A0">
        <w:rPr>
          <w:i/>
          <w:iCs/>
        </w:rPr>
        <w:t>Bittcr,</w:t>
      </w:r>
      <w:r w:rsidRPr="000346A0">
        <w:rPr>
          <w:i/>
          <w:iCs/>
        </w:rPr>
        <w:br/>
      </w:r>
      <w:r w:rsidRPr="000346A0">
        <w:t xml:space="preserve">and the </w:t>
      </w:r>
      <w:r w:rsidRPr="000346A0">
        <w:rPr>
          <w:i/>
          <w:iCs/>
        </w:rPr>
        <w:t>Acrid.</w:t>
      </w:r>
      <w:r w:rsidRPr="000346A0">
        <w:t xml:space="preserve"> If we fancy there are more, we shall find them,</w:t>
      </w:r>
      <w:r w:rsidRPr="000346A0">
        <w:br/>
        <w:t>on Examination, reducible to one or other of the soremention-</w:t>
      </w:r>
      <w:r w:rsidRPr="000346A0">
        <w:br/>
        <w:t>ed. For aqueous Dulcidities come under the general Epithet</w:t>
      </w:r>
      <w:r w:rsidRPr="000346A0">
        <w:br/>
        <w:t xml:space="preserve">Of </w:t>
      </w:r>
      <w:r w:rsidRPr="000346A0">
        <w:rPr>
          <w:i/>
          <w:iCs/>
        </w:rPr>
        <w:t>Sweet,</w:t>
      </w:r>
      <w:r w:rsidRPr="000346A0">
        <w:t xml:space="preserve"> oily Qualities are comprehended in the </w:t>
      </w:r>
      <w:r w:rsidRPr="000346A0">
        <w:rPr>
          <w:i/>
          <w:iCs/>
        </w:rPr>
        <w:t>Fat,</w:t>
      </w:r>
      <w:r w:rsidRPr="000346A0">
        <w:t xml:space="preserve"> and the</w:t>
      </w:r>
      <w:r w:rsidRPr="000346A0">
        <w:br/>
        <w:t xml:space="preserve">austere and sour are Species of the </w:t>
      </w:r>
      <w:r w:rsidRPr="000346A0">
        <w:rPr>
          <w:i/>
          <w:iCs/>
        </w:rPr>
        <w:t>astringent</w:t>
      </w:r>
      <w:r w:rsidRPr="000346A0">
        <w:t xml:space="preserve"> Quality, differing</w:t>
      </w:r>
      <w:r w:rsidRPr="000346A0">
        <w:br/>
        <w:t>only in Degree. Besides the above-mentioned there are reckon-</w:t>
      </w:r>
      <w:r w:rsidRPr="000346A0">
        <w:br/>
        <w:t xml:space="preserve">ed the </w:t>
      </w:r>
      <w:r w:rsidRPr="000346A0">
        <w:rPr>
          <w:i/>
          <w:iCs/>
        </w:rPr>
        <w:t>aqueous</w:t>
      </w:r>
      <w:r w:rsidRPr="000346A0">
        <w:t xml:space="preserve"> and </w:t>
      </w:r>
      <w:r w:rsidRPr="000346A0">
        <w:rPr>
          <w:i/>
          <w:iCs/>
        </w:rPr>
        <w:t>frumentaceous</w:t>
      </w:r>
      <w:r w:rsidRPr="000346A0">
        <w:t xml:space="preserve"> Qualities ; not that these, re-</w:t>
      </w:r>
    </w:p>
    <w:p w14:paraId="0D699BFD" w14:textId="77777777" w:rsidR="000346A0" w:rsidRPr="000346A0" w:rsidRDefault="000346A0" w:rsidP="000346A0">
      <w:r w:rsidRPr="000346A0">
        <w:t>‘ present any manifest Quality to our Sense, but on Account of</w:t>
      </w:r>
      <w:r w:rsidRPr="000346A0">
        <w:br/>
        <w:t>our Familiarity with them, by taking the Word in a large Ex-</w:t>
      </w:r>
      <w:r w:rsidRPr="000346A0">
        <w:br/>
        <w:t xml:space="preserve">tent, heve obtained that Name. The </w:t>
      </w:r>
      <w:r w:rsidRPr="000346A0">
        <w:rPr>
          <w:i/>
          <w:iCs/>
        </w:rPr>
        <w:t>Vinous</w:t>
      </w:r>
      <w:r w:rsidRPr="000346A0">
        <w:t xml:space="preserve"> may be said to be</w:t>
      </w:r>
      <w:r w:rsidRPr="000346A0">
        <w:br/>
        <w:t>a Mixture of Qualities divers Ways concurring, and admitting</w:t>
      </w:r>
      <w:r w:rsidRPr="000346A0">
        <w:br/>
        <w:t>os innumerable Distinctions, aS it inclines more Or less to this</w:t>
      </w:r>
      <w:r w:rsidRPr="000346A0">
        <w:br/>
        <w:t xml:space="preserve">Or that Quality. The </w:t>
      </w:r>
      <w:r w:rsidRPr="000346A0">
        <w:rPr>
          <w:i/>
          <w:iCs/>
        </w:rPr>
        <w:t>Frumentaceous</w:t>
      </w:r>
      <w:r w:rsidRPr="000346A0">
        <w:t xml:space="preserve"> is that Quality; or Pro-</w:t>
      </w:r>
      <w:r w:rsidRPr="000346A0">
        <w:br/>
        <w:t>perty, which belongs to Seeds adapted for Bread, to Pulse, and .</w:t>
      </w:r>
      <w:r w:rsidRPr="000346A0">
        <w:br/>
        <w:t>others of that Kind. The Aqueous is inherent in Greens,</w:t>
      </w:r>
      <w:r w:rsidRPr="000346A0">
        <w:br/>
        <w:t>Herbs, Fruits, and some Roots which make hut a saint Im-</w:t>
      </w:r>
      <w:r w:rsidRPr="000346A0">
        <w:br/>
        <w:t>pression on our Sense. On this Quality we also bestow the</w:t>
      </w:r>
      <w:r w:rsidRPr="000346A0">
        <w:br/>
        <w:t xml:space="preserve">Epithet </w:t>
      </w:r>
      <w:r w:rsidRPr="000346A0">
        <w:rPr>
          <w:i/>
          <w:iCs/>
        </w:rPr>
        <w:t>os cold,</w:t>
      </w:r>
      <w:r w:rsidRPr="000346A0">
        <w:t xml:space="preserve"> in a large Sense, comparing it with the just</w:t>
      </w:r>
      <w:r w:rsidRPr="000346A0">
        <w:br/>
        <w:t xml:space="preserve">and equal Temperament Of our own Bedies. The </w:t>
      </w:r>
      <w:r w:rsidRPr="000346A0">
        <w:rPr>
          <w:i/>
          <w:iCs/>
        </w:rPr>
        <w:t>dulci-</w:t>
      </w:r>
      <w:r w:rsidRPr="000346A0">
        <w:rPr>
          <w:i/>
          <w:iCs/>
        </w:rPr>
        <w:br/>
        <w:t>aqueous</w:t>
      </w:r>
      <w:r w:rsidRPr="000346A0">
        <w:t xml:space="preserve"> Quality, as you may call it, seems to have lost just as</w:t>
      </w:r>
      <w:r w:rsidRPr="000346A0">
        <w:br/>
        <w:t>much of the cold Quality os simple Water, as it has acquired.</w:t>
      </w:r>
      <w:r w:rsidRPr="000346A0">
        <w:br/>
        <w:t>of Sweetness, though by Comparison with an equal Tempera-</w:t>
      </w:r>
      <w:r w:rsidRPr="000346A0">
        <w:br/>
        <w:t>ment, it may still he accounted, in some Measure, cold. Both</w:t>
      </w:r>
      <w:r w:rsidRPr="000346A0">
        <w:br/>
        <w:t>indeed have a Humidity beyond a just Proportion, but the</w:t>
      </w:r>
      <w:r w:rsidRPr="000346A0">
        <w:br/>
        <w:t>exquisitely Sweet consists in a moderate Temperament, which</w:t>
      </w:r>
      <w:r w:rsidRPr="000346A0">
        <w:br/>
        <w:t>heing intended to a more than just Proportion of Heat,</w:t>
      </w:r>
      <w:r w:rsidRPr="000346A0">
        <w:br/>
        <w:t>loses as much of a moderate Share of Humidity. The fat</w:t>
      </w:r>
      <w:r w:rsidRPr="000346A0">
        <w:br/>
        <w:t>and oily are temperate Qualities, and friendly to Nature,</w:t>
      </w:r>
      <w:r w:rsidRPr="000346A0">
        <w:br/>
        <w:t>and are hesides endued with a Power of relaxing the over-</w:t>
      </w:r>
      <w:r w:rsidRPr="000346A0">
        <w:br/>
      </w:r>
      <w:r w:rsidRPr="000346A0">
        <w:lastRenderedPageBreak/>
        <w:t>strained Fibres; they seem to have the Pre-eminence above the</w:t>
      </w:r>
      <w:r w:rsidRPr="000346A0">
        <w:br/>
        <w:t>Sweet, in that Concoction is better performed upon them. Both</w:t>
      </w:r>
      <w:r w:rsidRPr="000346A0">
        <w:br/>
        <w:t>of them by Length of Time acquire much Heat, and lose aS</w:t>
      </w:r>
      <w:r w:rsidRPr="000346A0">
        <w:br/>
        <w:t>much Humidity.. The Sweet in Time degenerate into their .</w:t>
      </w:r>
      <w:r w:rsidRPr="000346A0">
        <w:br/>
        <w:t>opposite Quality, (Bitterness, when their Sweetness hecomes in-</w:t>
      </w:r>
      <w:r w:rsidRPr="000346A0">
        <w:br/>
        <w:t>capable of Increase. The Fat pastes into the nidoronS, and we</w:t>
      </w:r>
      <w:r w:rsidRPr="000346A0">
        <w:br/>
        <w:t>have no Name for the Sensation they give us under that State.</w:t>
      </w:r>
      <w:r w:rsidRPr="000346A0">
        <w:br/>
        <w:t>Things dressed and concocted by an external Fire are in much</w:t>
      </w:r>
      <w:r w:rsidRPr="000346A0">
        <w:br/>
        <w:t>the samestate as those that struggle with and are digested by their</w:t>
      </w:r>
      <w:r w:rsidRPr="000346A0">
        <w:br/>
        <w:t>native Heat, especially where Acridity is predominant. The</w:t>
      </w:r>
      <w:r w:rsidRPr="000346A0">
        <w:br/>
        <w:t>acid Quality is among the cold ones, and heing of fine Parts has a</w:t>
      </w:r>
      <w:r w:rsidRPr="000346A0">
        <w:br/>
        <w:t>Power of inciding, and moderately attenuating, and is no lesa</w:t>
      </w:r>
      <w:r w:rsidRPr="000346A0">
        <w:br/>
        <w:t>wont to exsiccate. The Austere has a moderate Astringency, and</w:t>
      </w:r>
      <w:r w:rsidRPr="000346A0">
        <w:br/>
        <w:t>cements, and incraffates Mattes, strengthening the loose Parts ;</w:t>
      </w:r>
      <w:r w:rsidRPr="000346A0">
        <w:br/>
        <w:t>and consisting of grosser Parts, refrigerates and exsiccates. This</w:t>
      </w:r>
      <w:r w:rsidRPr="000346A0">
        <w:br w:type="page"/>
      </w:r>
    </w:p>
    <w:p w14:paraId="2791FAA0" w14:textId="77777777" w:rsidR="000346A0" w:rsidRPr="000346A0" w:rsidRDefault="000346A0" w:rsidP="000346A0">
      <w:r w:rsidRPr="000346A0">
        <w:lastRenderedPageBreak/>
        <w:t>Quality, in heing rendered more intense, passes into the Sour,</w:t>
      </w:r>
      <w:r w:rsidRPr="000346A0">
        <w:br/>
        <w:t xml:space="preserve">which is </w:t>
      </w:r>
      <w:r w:rsidRPr="000346A0">
        <w:rPr>
          <w:u w:val="single"/>
        </w:rPr>
        <w:t>mad</w:t>
      </w:r>
      <w:r w:rsidRPr="000346A0">
        <w:t>e up of still grosser Particles, and is a more pow-</w:t>
      </w:r>
      <w:r w:rsidRPr="000346A0">
        <w:br/>
        <w:t>erful Dryer. The Salsuginous is hotter than the Sweet, and nor</w:t>
      </w:r>
      <w:r w:rsidRPr="000346A0">
        <w:br/>
        <w:t>much drier than the Fat. It seems to consist in some Measure</w:t>
      </w:r>
      <w:r w:rsidRPr="000346A0">
        <w:br/>
        <w:t>of fine Parts, winch attenuate, and consume superfluous Moi-</w:t>
      </w:r>
      <w:r w:rsidRPr="000346A0">
        <w:br/>
        <w:t>sture. Being intended, or increased, it participates of the</w:t>
      </w:r>
      <w:r w:rsidRPr="000346A0">
        <w:br/>
        <w:t>Bitter, and becomes hot and dry, and prevailing over Salts by</w:t>
      </w:r>
      <w:r w:rsidRPr="000346A0">
        <w:br/>
        <w:t>its abstersive Faculty. Again, the Acrid is fnuch the hottest and</w:t>
      </w:r>
      <w:r w:rsidRPr="000346A0">
        <w:br/>
        <w:t>driest of all the Qualities, consisting of fine Parts, which easily</w:t>
      </w:r>
      <w:r w:rsidRPr="000346A0">
        <w:br/>
        <w:t>intrude into the most profound Recesses, inciding, attenuating,</w:t>
      </w:r>
      <w:r w:rsidRPr="000346A0">
        <w:br/>
        <w:t>opening Obstructions, and consuming Superfluities.</w:t>
      </w:r>
    </w:p>
    <w:p w14:paraId="26488B11" w14:textId="77777777" w:rsidR="000346A0" w:rsidRPr="000346A0" w:rsidRDefault="000346A0" w:rsidP="000346A0">
      <w:pPr>
        <w:ind w:firstLine="360"/>
      </w:pPr>
      <w:r w:rsidRPr="000346A0">
        <w:t>So much for simple Qualities in general; which heing</w:t>
      </w:r>
      <w:r w:rsidRPr="000346A0">
        <w:br/>
        <w:t>rightly comprehended, compounded ones may easily he under-</w:t>
      </w:r>
      <w:r w:rsidRPr="000346A0">
        <w:br/>
        <w:t>stood ; for there are a Thousand such; with their Opposites, and</w:t>
      </w:r>
      <w:r w:rsidRPr="000346A0">
        <w:br/>
        <w:t>distinguishing Characteristics, the accurate Consideration where-</w:t>
      </w:r>
      <w:r w:rsidRPr="000346A0">
        <w:br/>
        <w:t xml:space="preserve">of will instruct </w:t>
      </w:r>
      <w:r w:rsidRPr="000346A0">
        <w:rPr>
          <w:i/>
          <w:iCs/>
        </w:rPr>
        <w:t>a.</w:t>
      </w:r>
      <w:r w:rsidRPr="000346A0">
        <w:t xml:space="preserve"> Physician to apply them as seasonable Remedies</w:t>
      </w:r>
      <w:r w:rsidRPr="000346A0">
        <w:br/>
        <w:t>to their Contraries. Nothing appears more evident than this to,</w:t>
      </w:r>
      <w:r w:rsidRPr="000346A0">
        <w:br/>
      </w:r>
      <w:r w:rsidRPr="000346A0">
        <w:rPr>
          <w:vertAlign w:val="subscript"/>
        </w:rPr>
        <w:t>:</w:t>
      </w:r>
      <w:r w:rsidRPr="000346A0">
        <w:t>a Person well Versed in the best and most useful of all Arts,</w:t>
      </w:r>
      <w:r w:rsidRPr="000346A0">
        <w:br/>
        <w:t>who imagines and forms to himself Complications and Distinc-</w:t>
      </w:r>
      <w:r w:rsidRPr="000346A0">
        <w:br/>
        <w:t>tions of Qualities and Temperaments, according to what he ob-</w:t>
      </w:r>
      <w:r w:rsidRPr="000346A0">
        <w:br/>
        <w:t>serves in Herbs, Fruits, and other more simple Bedies, in order</w:t>
      </w:r>
      <w:r w:rsidRPr="000346A0">
        <w:br/>
        <w:t>to qualify himself for undertaking the Cure of Various and oom-</w:t>
      </w:r>
      <w:r w:rsidRPr="000346A0">
        <w:br/>
        <w:t>plicated Distempers.</w:t>
      </w:r>
    </w:p>
    <w:p w14:paraId="480BD4D5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>Of FRUMENTACEOUS ALIMENTS, and PULSE, with</w:t>
      </w:r>
      <w:r w:rsidRPr="000346A0">
        <w:rPr>
          <w:b/>
          <w:bCs/>
        </w:rPr>
        <w:br/>
        <w:t>their DIFFERENCES.</w:t>
      </w:r>
    </w:p>
    <w:p w14:paraId="08F0B810" w14:textId="77777777" w:rsidR="000346A0" w:rsidRPr="000346A0" w:rsidRDefault="000346A0" w:rsidP="000346A0">
      <w:pPr>
        <w:ind w:firstLine="360"/>
      </w:pPr>
      <w:r w:rsidRPr="000346A0">
        <w:t>The Frumentaceous and other Kinds, contained under the</w:t>
      </w:r>
      <w:r w:rsidRPr="000346A0">
        <w:br/>
        <w:t xml:space="preserve">Notion of simple </w:t>
      </w:r>
      <w:r w:rsidRPr="000346A0">
        <w:rPr>
          <w:i/>
          <w:iCs/>
        </w:rPr>
        <w:t>Aliment,</w:t>
      </w:r>
      <w:r w:rsidRPr="000346A0">
        <w:t xml:space="preserve"> are by no Means to be considered</w:t>
      </w:r>
      <w:r w:rsidRPr="000346A0">
        <w:br/>
        <w:t>after the Manner of Qualities, such as those above-mentioned,</w:t>
      </w:r>
      <w:r w:rsidRPr="000346A0">
        <w:br/>
        <w:t>unless they are found to have something like it in them; but</w:t>
      </w:r>
      <w:r w:rsidRPr="000346A0">
        <w:br/>
        <w:t>are proved and distinguished, every one, by Concoction, Eli-</w:t>
      </w:r>
      <w:r w:rsidRPr="000346A0">
        <w:br/>
        <w:t>xation. Density, or Tenuity. Some are defective in Point of</w:t>
      </w:r>
      <w:r w:rsidRPr="000346A0">
        <w:br/>
        <w:t>Dressing and Seasoning, and by that Means hard and distaste-</w:t>
      </w:r>
      <w:r w:rsidRPr="000346A0">
        <w:br/>
        <w:t>sui, and flow and difficult of Concoction. Among Animais,</w:t>
      </w:r>
      <w:r w:rsidRPr="000346A0">
        <w:br/>
        <w:t>Tome of a greater Bulk than ordinary are harder, and have</w:t>
      </w:r>
      <w:r w:rsidRPr="000346A0">
        <w:br/>
        <w:t>more of Earth in them than others, and they differ also in</w:t>
      </w:r>
      <w:r w:rsidRPr="000346A0">
        <w:br/>
        <w:t>Respect of Health, Age, Diet, and Exercise. And all these</w:t>
      </w:r>
      <w:r w:rsidRPr="000346A0">
        <w:br/>
        <w:t>are proved by their Suitableness to the peculiar Temperament,</w:t>
      </w:r>
      <w:r w:rsidRPr="000346A0">
        <w:br/>
        <w:t>for the same Things do not agree with all, but this with that</w:t>
      </w:r>
      <w:r w:rsidRPr="000346A0">
        <w:br/>
        <w:t>‘and not with another. Respect heing had to the Constitution,</w:t>
      </w:r>
      <w:r w:rsidRPr="000346A0">
        <w:br/>
        <w:t>and Employment, so far that if a Person he ignorant of these</w:t>
      </w:r>
      <w:r w:rsidRPr="000346A0">
        <w:br/>
        <w:t>Differences, and how to suit them to their-proper Subjects, he</w:t>
      </w:r>
      <w:r w:rsidRPr="000346A0">
        <w:br/>
        <w:t>will in Vain set about prescribing a Regimen.-</w:t>
      </w:r>
    </w:p>
    <w:p w14:paraId="15D1F8A2" w14:textId="77777777" w:rsidR="000346A0" w:rsidRPr="000346A0" w:rsidRDefault="000346A0" w:rsidP="000346A0">
      <w:r w:rsidRPr="000346A0">
        <w:t xml:space="preserve">- Since then there is a vast Variety of </w:t>
      </w:r>
      <w:r w:rsidRPr="000346A0">
        <w:rPr>
          <w:i/>
          <w:iCs/>
        </w:rPr>
        <w:t>Aliments,</w:t>
      </w:r>
      <w:r w:rsidRPr="000346A0">
        <w:t xml:space="preserve"> and a much</w:t>
      </w:r>
      <w:r w:rsidRPr="000346A0">
        <w:br/>
        <w:t>greater in the Ways of cooking them, I think we cannot do</w:t>
      </w:r>
      <w:r w:rsidRPr="000346A0">
        <w:br/>
        <w:t>. 'hetter than hegin with the most common, and what most</w:t>
      </w:r>
      <w:r w:rsidRPr="000346A0">
        <w:br/>
        <w:t>Mortals feed upon. Wheat then (for This is the most common</w:t>
      </w:r>
      <w:r w:rsidRPr="000346A0">
        <w:br/>
        <w:t>Food os the human Race) is but one in Kind, but admits of</w:t>
      </w:r>
      <w:r w:rsidRPr="000346A0">
        <w:br/>
        <w:t>several specifical Differences and Properties, for one Sort is of</w:t>
      </w:r>
      <w:r w:rsidRPr="000346A0">
        <w:br/>
        <w:t>a deep Yellow, Or a denser Substance, or perhaps both ; on</w:t>
      </w:r>
      <w:r w:rsidRPr="000346A0">
        <w:br/>
        <w:t>the Contrary, another shall he white, small, furrowed, or</w:t>
      </w:r>
      <w:r w:rsidRPr="000346A0">
        <w:br/>
        <w:t>plump. Hence you may infer Variety of Properties and Effects.</w:t>
      </w:r>
      <w:r w:rsidRPr="000346A0">
        <w:br/>
        <w:t>The deep Yellow, Or Fallow, is reckoned the' hottest (for</w:t>
      </w:r>
      <w:r w:rsidRPr="000346A0">
        <w:br/>
        <w:t>among Things of the same Kind this Colour is thought to sig-</w:t>
      </w:r>
      <w:r w:rsidRPr="000346A0">
        <w:br/>
        <w:t>nify the most Heat). The dense requires most Pains in work-</w:t>
      </w:r>
      <w:r w:rsidRPr="000346A0">
        <w:br/>
        <w:t xml:space="preserve">ing and preparing, and yields Plenty of </w:t>
      </w:r>
      <w:r w:rsidRPr="000346A0">
        <w:rPr>
          <w:i/>
          <w:iCs/>
        </w:rPr>
        <w:t>Aliment *,</w:t>
      </w:r>
      <w:r w:rsidRPr="000346A0">
        <w:t xml:space="preserve"> but the thin</w:t>
      </w:r>
      <w:r w:rsidRPr="000346A0">
        <w:br/>
        <w:t>and striated owe these Properties to some Defect in their natural</w:t>
      </w:r>
      <w:r w:rsidRPr="000346A0">
        <w:br/>
        <w:t>Powers. Persons who use Exercise Ought to feed on the most</w:t>
      </w:r>
      <w:r w:rsidRPr="000346A0">
        <w:br/>
        <w:t>Tolid Wheat, aS their Perspiration and Waste of Spirits froth</w:t>
      </w:r>
      <w:r w:rsidRPr="000346A0">
        <w:br/>
        <w:t>all Parts is greater, and for that Reason require the stronger</w:t>
      </w:r>
      <w:r w:rsidRPr="000346A0">
        <w:br/>
        <w:t xml:space="preserve">and more solid </w:t>
      </w:r>
      <w:r w:rsidRPr="000346A0">
        <w:rPr>
          <w:i/>
          <w:iCs/>
        </w:rPr>
        <w:t>Aliment.</w:t>
      </w:r>
      <w:r w:rsidRPr="000346A0">
        <w:t xml:space="preserve"> But for such as lead an easy Life, and</w:t>
      </w:r>
      <w:r w:rsidRPr="000346A0">
        <w:br/>
        <w:t>are discharged from Labour and Toil, the lighter Sort is most</w:t>
      </w:r>
      <w:r w:rsidRPr="000346A0">
        <w:br/>
        <w:t>convenient, and such as is brought to a proper Degree Of Ma-</w:t>
      </w:r>
      <w:r w:rsidRPr="000346A0">
        <w:br/>
        <w:t>turity ; for if this he wanting, it is so far weak and imperfect.</w:t>
      </w:r>
      <w:r w:rsidRPr="000346A0">
        <w:br/>
        <w:t>Care ought to he taken that it he not tainted with noxious Ef-</w:t>
      </w:r>
      <w:r w:rsidRPr="000346A0">
        <w:br/>
        <w:t xml:space="preserve">fluvia from neighbouring Bedies, </w:t>
      </w:r>
      <w:r w:rsidRPr="000346A0">
        <w:rPr>
          <w:i/>
          <w:iCs/>
        </w:rPr>
        <w:t>of</w:t>
      </w:r>
      <w:r w:rsidRPr="000346A0">
        <w:t xml:space="preserve"> which it runs great Ha-</w:t>
      </w:r>
      <w:r w:rsidRPr="000346A0">
        <w:br/>
        <w:t>Rard when reposited in Granaries, and that it he not mixed with</w:t>
      </w:r>
      <w:r w:rsidRPr="000346A0">
        <w:br/>
        <w:t>other Grain. And now we are speaking of the lighter Sort,</w:t>
      </w:r>
      <w:r w:rsidRPr="000346A0">
        <w:br/>
        <w:t>which best agrees with those who lead a sedentary Life,</w:t>
      </w:r>
      <w:r w:rsidRPr="000346A0">
        <w:br/>
        <w:t>we ought to he somewhat particular. To eat green Wheat</w:t>
      </w:r>
      <w:r w:rsidRPr="000346A0">
        <w:br/>
        <w:t>moderately, can hurt but moderately, for heing now in its hu-</w:t>
      </w:r>
      <w:r w:rsidRPr="000346A0">
        <w:br/>
        <w:t>mid State, there is no Danger of its Adhesion to the Viscera,</w:t>
      </w:r>
      <w:r w:rsidRPr="000346A0">
        <w:br/>
        <w:t>but it passeth off without any Damage; The daily Use of it</w:t>
      </w:r>
      <w:r w:rsidRPr="000346A0">
        <w:br/>
        <w:t xml:space="preserve">parboiled may have Very ill Effects </w:t>
      </w:r>
      <w:r w:rsidRPr="000346A0">
        <w:rPr>
          <w:i/>
          <w:iCs/>
        </w:rPr>
        <w:t>, for</w:t>
      </w:r>
      <w:r w:rsidRPr="000346A0">
        <w:t xml:space="preserve"> the crude and in-</w:t>
      </w:r>
      <w:r w:rsidRPr="000346A0">
        <w:br/>
        <w:t>digested Mass Very often sticks to the Viscera, whence as from</w:t>
      </w:r>
      <w:r w:rsidRPr="000346A0">
        <w:br/>
        <w:t>an impure Spring a Multitude of Crudities are difpersod over</w:t>
      </w:r>
      <w:r w:rsidRPr="000346A0">
        <w:br/>
        <w:t>the Body. It is much the wholesomest Way to use it thorough-</w:t>
      </w:r>
      <w:r w:rsidRPr="000346A0">
        <w:br/>
        <w:t>ly cleansed, and well boiled, as we usually eat it dressed with</w:t>
      </w:r>
      <w:r w:rsidRPr="000346A0">
        <w:br/>
        <w:t>Oil and Fat. Of Wheat well ground, the finest Part is called</w:t>
      </w:r>
      <w:r w:rsidRPr="000346A0">
        <w:br/>
        <w:t xml:space="preserve">the Flour </w:t>
      </w:r>
      <w:r w:rsidRPr="000346A0">
        <w:rPr>
          <w:i/>
          <w:iCs/>
        </w:rPr>
        <w:t>[nsscuorcmaj]</w:t>
      </w:r>
      <w:r w:rsidRPr="000346A0">
        <w:t xml:space="preserve"> and the coarsest Part is what they call the</w:t>
      </w:r>
      <w:r w:rsidRPr="000346A0">
        <w:br/>
      </w:r>
      <w:r w:rsidRPr="000346A0">
        <w:rPr>
          <w:i/>
          <w:iCs/>
        </w:rPr>
        <w:lastRenderedPageBreak/>
        <w:t>Bran.</w:t>
      </w:r>
      <w:r w:rsidRPr="000346A0">
        <w:t xml:space="preserve"> . The Meal then is a Medium between them, and the</w:t>
      </w:r>
      <w:r w:rsidRPr="000346A0">
        <w:br/>
      </w:r>
      <w:r w:rsidRPr="000346A0">
        <w:rPr>
          <w:lang w:val="la-Latn" w:eastAsia="la-Latn" w:bidi="la-Latn"/>
        </w:rPr>
        <w:t xml:space="preserve">Similago </w:t>
      </w:r>
      <w:r w:rsidRPr="000346A0">
        <w:t>is more solid as well as finer than the Polenta’.</w:t>
      </w:r>
      <w:r w:rsidRPr="000346A0">
        <w:rPr>
          <w:vertAlign w:val="superscript"/>
        </w:rPr>
        <w:t>1</w:t>
      </w:r>
      <w:r w:rsidRPr="000346A0">
        <w:t xml:space="preserve"> Of</w:t>
      </w:r>
      <w:r w:rsidRPr="000346A0">
        <w:br/>
        <w:t>the finest and whitest Part of the Meal they make the Bread</w:t>
      </w:r>
      <w:r w:rsidRPr="000346A0">
        <w:br/>
        <w:t xml:space="preserve">called </w:t>
      </w:r>
      <w:r w:rsidRPr="000346A0">
        <w:rPr>
          <w:i/>
          <w:iCs/>
          <w:lang w:val="la-Latn" w:eastAsia="la-Latn" w:bidi="la-Latn"/>
        </w:rPr>
        <w:t>Siligineus,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from </w:t>
      </w:r>
      <w:r w:rsidRPr="000346A0">
        <w:rPr>
          <w:i/>
          <w:iCs/>
          <w:lang w:val="la-Latn" w:eastAsia="la-Latn" w:bidi="la-Latn"/>
        </w:rPr>
        <w:t>Siligo,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as the </w:t>
      </w:r>
      <w:r w:rsidRPr="000346A0">
        <w:rPr>
          <w:i/>
          <w:iCs/>
          <w:lang w:val="la-Latn" w:eastAsia="la-Latn" w:bidi="la-Latn"/>
        </w:rPr>
        <w:t>Similagineus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is made of </w:t>
      </w:r>
      <w:r w:rsidRPr="000346A0">
        <w:rPr>
          <w:i/>
          <w:iCs/>
        </w:rPr>
        <w:t>Si.,</w:t>
      </w:r>
      <w:r w:rsidRPr="000346A0">
        <w:rPr>
          <w:i/>
          <w:iCs/>
        </w:rPr>
        <w:br/>
        <w:t>milages</w:t>
      </w:r>
      <w:r w:rsidRPr="000346A0">
        <w:t xml:space="preserve"> and the </w:t>
      </w:r>
      <w:r w:rsidRPr="000346A0">
        <w:rPr>
          <w:i/>
          <w:iCs/>
        </w:rPr>
        <w:t>Fursuraceous</w:t>
      </w:r>
      <w:r w:rsidRPr="000346A0">
        <w:t xml:space="preserve"> [branny </w:t>
      </w:r>
      <w:r w:rsidRPr="000346A0">
        <w:rPr>
          <w:lang w:val="el-GR" w:eastAsia="el-GR" w:bidi="el-GR"/>
        </w:rPr>
        <w:t>πιτυριαςΐ</w:t>
      </w:r>
      <w:r w:rsidRPr="000346A0">
        <w:rPr>
          <w:lang w:val="en-GB" w:eastAsia="el-GR" w:bidi="el-GR"/>
        </w:rPr>
        <w:t xml:space="preserve"> </w:t>
      </w:r>
      <w:r w:rsidRPr="000346A0">
        <w:t>after the finer</w:t>
      </w:r>
      <w:r w:rsidRPr="000346A0">
        <w:br/>
        <w:t xml:space="preserve">Parts of the Meal are taken away. The </w:t>
      </w:r>
      <w:r w:rsidRPr="000346A0">
        <w:rPr>
          <w:lang w:val="el-GR" w:eastAsia="el-GR" w:bidi="el-GR"/>
        </w:rPr>
        <w:t>συγκίμ</w:t>
      </w:r>
      <w:r w:rsidRPr="000346A0">
        <w:rPr>
          <w:lang w:val="en-GB" w:eastAsia="el-GR" w:bidi="el-GR"/>
        </w:rPr>
        <w:t>.,-</w:t>
      </w:r>
      <w:r w:rsidRPr="000346A0">
        <w:rPr>
          <w:lang w:val="el-GR" w:eastAsia="el-GR" w:bidi="el-GR"/>
        </w:rPr>
        <w:t>ὸς</w:t>
      </w:r>
      <w:r w:rsidRPr="000346A0">
        <w:rPr>
          <w:lang w:val="en-GB" w:eastAsia="el-GR" w:bidi="el-GR"/>
        </w:rPr>
        <w:t xml:space="preserve"> </w:t>
      </w:r>
      <w:r w:rsidRPr="000346A0">
        <w:t>[miscella-</w:t>
      </w:r>
      <w:r w:rsidRPr="000346A0">
        <w:br/>
        <w:t>neous] is made after the Bran only is cleansed off. All these</w:t>
      </w:r>
      <w:r w:rsidRPr="000346A0">
        <w:br/>
        <w:t>Sorts are prepared with Salt and Leaven, or without them ; and.</w:t>
      </w:r>
      <w:r w:rsidRPr="000346A0">
        <w:br/>
        <w:t>are baked either in Ovens, or heated Pans, or in hot Embers.</w:t>
      </w:r>
      <w:r w:rsidRPr="000346A0">
        <w:br/>
        <w:t xml:space="preserve">The first two are called ikence.,. and </w:t>
      </w:r>
      <w:r w:rsidRPr="000346A0">
        <w:rPr>
          <w:lang w:val="el-GR" w:eastAsia="el-GR" w:bidi="el-GR"/>
        </w:rPr>
        <w:t>μαβαν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ται</w:t>
      </w:r>
      <w:r w:rsidRPr="000346A0">
        <w:rPr>
          <w:lang w:val="en-GB" w:eastAsia="el-GR" w:bidi="el-GR"/>
        </w:rPr>
        <w:t xml:space="preserve">, </w:t>
      </w:r>
      <w:r w:rsidRPr="000346A0">
        <w:t>and the other</w:t>
      </w:r>
    </w:p>
    <w:p w14:paraId="333C28E2" w14:textId="77777777" w:rsidR="000346A0" w:rsidRPr="000346A0" w:rsidRDefault="000346A0" w:rsidP="000346A0">
      <w:r w:rsidRPr="000346A0">
        <w:rPr>
          <w:lang w:val="el-GR" w:eastAsia="el-GR" w:bidi="el-GR"/>
        </w:rPr>
        <w:t>Σπροφία</w:t>
      </w:r>
      <w:r w:rsidRPr="000346A0">
        <w:rPr>
          <w:lang w:val="en-GB" w:eastAsia="el-GR" w:bidi="el-GR"/>
        </w:rPr>
        <w:t xml:space="preserve">., </w:t>
      </w:r>
      <w:r w:rsidRPr="000346A0">
        <w:t xml:space="preserve">because in Baking they are hidden in the Embers, </w:t>
      </w:r>
      <w:r w:rsidRPr="000346A0">
        <w:rPr>
          <w:i/>
          <w:iCs/>
        </w:rPr>
        <w:t>T</w:t>
      </w:r>
      <w:r w:rsidRPr="000346A0">
        <w:rPr>
          <w:i/>
          <w:iCs/>
        </w:rPr>
        <w:br/>
      </w:r>
      <w:r w:rsidRPr="000346A0">
        <w:t>think the most wholesome Way - of making them is with Salt</w:t>
      </w:r>
      <w:r w:rsidRPr="000346A0">
        <w:br/>
        <w:t>and Leaven, and - that they are best baked one of the former</w:t>
      </w:r>
      <w:r w:rsidRPr="000346A0">
        <w:br/>
        <w:t>Ways, that is, in a standing or portable Oven ; for they are</w:t>
      </w:r>
      <w:r w:rsidRPr="000346A0">
        <w:br/>
        <w:t xml:space="preserve">much the better for heing free from Ashes, and other </w:t>
      </w:r>
      <w:r w:rsidRPr="000346A0">
        <w:rPr>
          <w:lang w:val="la-Latn" w:eastAsia="la-Latn" w:bidi="la-Latn"/>
        </w:rPr>
        <w:t>Sordes.</w:t>
      </w:r>
      <w:r w:rsidRPr="000346A0">
        <w:rPr>
          <w:lang w:val="la-Latn" w:eastAsia="la-Latn" w:bidi="la-Latn"/>
        </w:rPr>
        <w:br/>
      </w:r>
      <w:r w:rsidRPr="000346A0">
        <w:t>But the Salt and Leaven are highly serviceable, in consuming</w:t>
      </w:r>
      <w:r w:rsidRPr="000346A0">
        <w:br/>
        <w:t>whatever is recrementitious, and at the fame Time imparting</w:t>
      </w:r>
      <w:r w:rsidRPr="000346A0">
        <w:br/>
        <w:t>a Sort Of Concoction, or more elegant Consistence to the Mass.</w:t>
      </w:r>
      <w:r w:rsidRPr="000346A0">
        <w:br/>
        <w:t>For unleavened Bread is more difficult of Concoction, and re-</w:t>
      </w:r>
      <w:r w:rsidRPr="000346A0">
        <w:br/>
        <w:t>quires much exercise of Body, which does not comport with</w:t>
      </w:r>
      <w:r w:rsidRPr="000346A0">
        <w:br/>
        <w:t>their Way of lining to whom this Advice is directed. . The</w:t>
      </w:r>
      <w:r w:rsidRPr="000346A0">
        <w:br/>
        <w:t xml:space="preserve">best Bread then is the </w:t>
      </w:r>
      <w:r w:rsidRPr="000346A0">
        <w:rPr>
          <w:i/>
          <w:iCs/>
        </w:rPr>
        <w:t>Siligineous,</w:t>
      </w:r>
      <w:r w:rsidRPr="000346A0">
        <w:t xml:space="preserve"> because it affords the most</w:t>
      </w:r>
      <w:r w:rsidRPr="000346A0">
        <w:br/>
        <w:t xml:space="preserve">Nourishment; the next to this is the </w:t>
      </w:r>
      <w:r w:rsidRPr="000346A0">
        <w:rPr>
          <w:i/>
          <w:iCs/>
        </w:rPr>
        <w:t>Miscellaneous</w:t>
      </w:r>
      <w:r w:rsidRPr="000346A0">
        <w:t xml:space="preserve"> ; the </w:t>
      </w:r>
      <w:r w:rsidRPr="000346A0">
        <w:rPr>
          <w:i/>
          <w:iCs/>
        </w:rPr>
        <w:t>Si.,</w:t>
      </w:r>
      <w:r w:rsidRPr="000346A0">
        <w:rPr>
          <w:i/>
          <w:iCs/>
        </w:rPr>
        <w:br/>
        <w:t>rnilagineous</w:t>
      </w:r>
      <w:r w:rsidRPr="000346A0">
        <w:t xml:space="preserve"> comes in the third Place, and the worst of all i</w:t>
      </w:r>
      <w:r w:rsidRPr="000346A0">
        <w:rPr>
          <w:vertAlign w:val="subscript"/>
        </w:rPr>
        <w:t>s</w:t>
      </w:r>
      <w:r w:rsidRPr="000346A0">
        <w:t xml:space="preserve"> th</w:t>
      </w:r>
      <w:r w:rsidRPr="000346A0">
        <w:rPr>
          <w:vertAlign w:val="subscript"/>
        </w:rPr>
        <w:t>e</w:t>
      </w:r>
      <w:r w:rsidRPr="000346A0">
        <w:rPr>
          <w:vertAlign w:val="subscript"/>
        </w:rPr>
        <w:br/>
      </w:r>
      <w:r w:rsidRPr="000346A0">
        <w:rPr>
          <w:i/>
          <w:iCs/>
        </w:rPr>
        <w:t>Fursuraceous,</w:t>
      </w:r>
      <w:r w:rsidRPr="000346A0">
        <w:t xml:space="preserve"> which yields the least Nutriment, passes soonest</w:t>
      </w:r>
      <w:r w:rsidRPr="000346A0">
        <w:br/>
        <w:t>through the Body, and is easily converted into an atrabilious</w:t>
      </w:r>
      <w:r w:rsidRPr="000346A0">
        <w:br/>
        <w:t>Juice. As the Siligineous consists of the: purest Part of the</w:t>
      </w:r>
      <w:r w:rsidRPr="000346A0">
        <w:br/>
        <w:t xml:space="preserve">Wheat, so it yields the purest </w:t>
      </w:r>
      <w:r w:rsidRPr="000346A0">
        <w:rPr>
          <w:i/>
          <w:iCs/>
        </w:rPr>
        <w:t>Aliment</w:t>
      </w:r>
      <w:r w:rsidRPr="000346A0">
        <w:t xml:space="preserve"> to the Body. The Sinai-</w:t>
      </w:r>
      <w:r w:rsidRPr="000346A0">
        <w:br/>
        <w:t>Iagineous, aS being close and compact, though it generates good</w:t>
      </w:r>
      <w:r w:rsidRPr="000346A0">
        <w:br/>
        <w:t>Blood, certainly requires a longer Time for Concoction. Thd</w:t>
      </w:r>
      <w:r w:rsidRPr="000346A0">
        <w:br/>
        <w:t>middle Sort between them, or the Miscellaneous, is most service-</w:t>
      </w:r>
      <w:r w:rsidRPr="000346A0">
        <w:br/>
        <w:t>able aS well as harmless, for it is not hard of Digestion, like tho</w:t>
      </w:r>
      <w:r w:rsidRPr="000346A0">
        <w:br/>
        <w:t>Similagineous, nor affords such an Abundance of Nutriment as</w:t>
      </w:r>
      <w:r w:rsidRPr="000346A0">
        <w:br/>
        <w:t>the Siligineous, and thereby obstructs the Passages. It is to bo</w:t>
      </w:r>
      <w:r w:rsidRPr="000346A0">
        <w:br/>
        <w:t>observed also that Bread differs much in Goodness, according</w:t>
      </w:r>
      <w:r w:rsidRPr="000346A0">
        <w:br/>
        <w:t>to the Rate of Baking, which ought to he understood of all Eat-</w:t>
      </w:r>
      <w:r w:rsidRPr="000346A0">
        <w:br/>
        <w:t>ables that require Dressing. Cakes fried in a Pan made os Meal,</w:t>
      </w:r>
      <w:r w:rsidRPr="000346A0">
        <w:br/>
        <w:t>Water, and Oil, afford much Nutriment, and that of a solid</w:t>
      </w:r>
      <w:r w:rsidRPr="000346A0">
        <w:br/>
        <w:t>-Kind, but require a Very strong Stomach, and are fitter sor</w:t>
      </w:r>
      <w:r w:rsidRPr="000346A0">
        <w:br/>
        <w:t>athletic Constitutions than others, in whom they are apt to</w:t>
      </w:r>
      <w:r w:rsidRPr="000346A0">
        <w:br/>
        <w:t>breed crude Humours.</w:t>
      </w:r>
    </w:p>
    <w:p w14:paraId="25F92B43" w14:textId="77777777" w:rsidR="000346A0" w:rsidRPr="000346A0" w:rsidRDefault="000346A0" w:rsidP="000346A0">
      <w:pPr>
        <w:tabs>
          <w:tab w:val="left" w:pos="3565"/>
          <w:tab w:val="left" w:pos="3923"/>
        </w:tabs>
        <w:ind w:firstLine="360"/>
      </w:pPr>
      <w:r w:rsidRPr="000346A0">
        <w:t>Next to Wheat, Barley deserves to he considered, according</w:t>
      </w:r>
      <w:r w:rsidRPr="000346A0">
        <w:br/>
        <w:t xml:space="preserve">to the Saying of a certain Author: </w:t>
      </w:r>
      <w:r w:rsidRPr="000346A0">
        <w:rPr>
          <w:i/>
          <w:iCs/>
        </w:rPr>
        <w:t>Next to Bread of Wheat, give</w:t>
      </w:r>
      <w:r w:rsidRPr="000346A0">
        <w:rPr>
          <w:i/>
          <w:iCs/>
        </w:rPr>
        <w:br/>
        <w:t>me good Maza</w:t>
      </w:r>
      <w:r w:rsidRPr="000346A0">
        <w:t xml:space="preserve"> [a Sort of Barley-Pudding]. Barley is less nor Irish-</w:t>
      </w:r>
      <w:r w:rsidRPr="000346A0">
        <w:br/>
        <w:t>ing, and more abstersive; than Wheat, and is besides of a cool-</w:t>
      </w:r>
      <w:r w:rsidRPr="000346A0">
        <w:br/>
        <w:t>ing Nature, and exceeds, on that Account, other fruthen race.»</w:t>
      </w:r>
      <w:r w:rsidRPr="000346A0">
        <w:br/>
        <w:t>cus Fruits. The Crernor prepared of it is Very wholesome both</w:t>
      </w:r>
      <w:r w:rsidRPr="000346A0">
        <w:br/>
        <w:t>for healthy Persons who are of. an acrid Temperament, and for</w:t>
      </w:r>
      <w:r w:rsidRPr="000346A0">
        <w:br/>
        <w:t>feverish Patients, whom it refrigerates and moistens. If to this</w:t>
      </w:r>
      <w:r w:rsidRPr="000346A0">
        <w:br/>
        <w:t xml:space="preserve">you add the </w:t>
      </w:r>
      <w:r w:rsidRPr="000346A0">
        <w:rPr>
          <w:lang w:val="la-Latn" w:eastAsia="la-Latn" w:bidi="la-Latn"/>
        </w:rPr>
        <w:t xml:space="preserve">Cremor </w:t>
      </w:r>
      <w:r w:rsidRPr="000346A0">
        <w:t>of Almonds, they will make together an</w:t>
      </w:r>
      <w:r w:rsidRPr="000346A0">
        <w:br/>
        <w:t>excellent Kind of Food, light of Digestion, and of good Juice,</w:t>
      </w:r>
      <w:r w:rsidRPr="000346A0">
        <w:br/>
        <w:t>and endued besides with an attenuating and abstersive Virtue ; ‘</w:t>
      </w:r>
      <w:r w:rsidRPr="000346A0">
        <w:br/>
        <w:t>in short, desirable upon all Accounts. The best Barley is</w:t>
      </w:r>
      <w:r w:rsidRPr="000346A0">
        <w:br/>
        <w:t>white, and of a good Body; and does not prove itself any Way</w:t>
      </w:r>
      <w:r w:rsidRPr="000346A0">
        <w:br/>
        <w:t>vitiated by its Smell.</w:t>
      </w:r>
      <w:r w:rsidRPr="000346A0">
        <w:tab/>
        <w:t>.</w:t>
      </w:r>
      <w:r w:rsidRPr="000346A0">
        <w:tab/>
        <w:t>-</w:t>
      </w:r>
    </w:p>
    <w:p w14:paraId="62FD75EA" w14:textId="77777777" w:rsidR="000346A0" w:rsidRPr="000346A0" w:rsidRDefault="000346A0" w:rsidP="000346A0">
      <w:pPr>
        <w:ind w:firstLine="360"/>
      </w:pPr>
      <w:r w:rsidRPr="000346A0">
        <w:t>Zea is reckoned among the light Kinds of Food, when</w:t>
      </w:r>
      <w:r w:rsidRPr="000346A0">
        <w:br/>
        <w:t>thoroughly cleansed, and dressed after the Manner os a Panada.</w:t>
      </w:r>
      <w:r w:rsidRPr="000346A0">
        <w:br/>
        <w:t>But it generates not the best os Blood, nor affords sufficient Nu-</w:t>
      </w:r>
      <w:r w:rsidRPr="000346A0">
        <w:br/>
        <w:t>triment, much less Strength to the Body ; however, it deserves</w:t>
      </w:r>
      <w:r w:rsidRPr="000346A0">
        <w:br/>
        <w:t>a Place among light Meats. Millet, though like Zea, it</w:t>
      </w:r>
      <w:r w:rsidRPr="000346A0">
        <w:br/>
        <w:t>nourishes little, yet has an Advantage over it, in 'that it im-</w:t>
      </w:r>
      <w:r w:rsidRPr="000346A0">
        <w:br/>
        <w:t>parts some Kind of Firmness to the Body, and breeds Flatulenil</w:t>
      </w:r>
      <w:r w:rsidRPr="000346A0">
        <w:br/>
        <w:t>cieS. Beans, though abstersive and nutritive, generate a thick</w:t>
      </w:r>
      <w:r w:rsidRPr="000346A0">
        <w:br/>
        <w:t>Blood, and a Multitude of Flatulencies besides, and are there-</w:t>
      </w:r>
      <w:r w:rsidRPr="000346A0">
        <w:br/>
        <w:t>fore, as well as the former, forbidden the Weak and Sedentary;</w:t>
      </w:r>
      <w:r w:rsidRPr="000346A0">
        <w:br/>
        <w:t>But if Necessity at. any Time requires the Use of them,'they</w:t>
      </w:r>
      <w:r w:rsidRPr="000346A0">
        <w:br/>
        <w:t>archest when made into a Gruel, which is more abstersive, and</w:t>
      </w:r>
      <w:r w:rsidRPr="000346A0">
        <w:br/>
        <w:t>loses most of its Flatulency in the Dressing. But is yon add</w:t>
      </w:r>
      <w:r w:rsidRPr="000346A0">
        <w:br/>
        <w:t xml:space="preserve">thereto some of the carminative Seeds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άφυσα</w:t>
      </w:r>
      <w:r w:rsidRPr="000346A0">
        <w:rPr>
          <w:lang w:val="en-GB" w:eastAsia="el-GR" w:bidi="el-GR"/>
        </w:rPr>
        <w:t xml:space="preserve">] </w:t>
      </w:r>
      <w:r w:rsidRPr="000346A0">
        <w:t>or Honey, yod</w:t>
      </w:r>
      <w:r w:rsidRPr="000346A0">
        <w:br/>
        <w:t>will expel much of their ill Qualities out of theini Kidney</w:t>
      </w:r>
      <w:r w:rsidRPr="000346A0">
        <w:br/>
        <w:t>Beans are worse, heing accounted of a hot and earthy Nature,</w:t>
      </w:r>
      <w:r w:rsidRPr="000346A0">
        <w:br/>
        <w:t>and Disturbers of the Brain and Spirits, caufing unquiet Sleep.</w:t>
      </w:r>
    </w:p>
    <w:p w14:paraId="30A18446" w14:textId="77777777" w:rsidR="000346A0" w:rsidRPr="000346A0" w:rsidRDefault="000346A0" w:rsidP="000346A0">
      <w:pPr>
        <w:ind w:firstLine="360"/>
      </w:pPr>
      <w:r w:rsidRPr="000346A0">
        <w:t xml:space="preserve">Chiches yield a strengthening and moderately pore </w:t>
      </w:r>
      <w:r w:rsidRPr="000346A0">
        <w:rPr>
          <w:i/>
          <w:iCs/>
        </w:rPr>
        <w:t>Aliment,</w:t>
      </w:r>
      <w:r w:rsidRPr="000346A0">
        <w:rPr>
          <w:i/>
          <w:iCs/>
        </w:rPr>
        <w:br/>
      </w:r>
      <w:r w:rsidRPr="000346A0">
        <w:t>though it he flatuous, and requires a strong Stomach. But the</w:t>
      </w:r>
      <w:r w:rsidRPr="000346A0">
        <w:br/>
        <w:t>Broth made of these is Valued, heing abstersive and diuretic,' as</w:t>
      </w:r>
      <w:r w:rsidRPr="000346A0">
        <w:br/>
        <w:t>participating of a salsuginous Quality; wherefore this is whole.,</w:t>
      </w:r>
      <w:r w:rsidRPr="000346A0">
        <w:br/>
        <w:t>fomer than the Substance of the Pulse itselfr Rice is moderately</w:t>
      </w:r>
      <w:r w:rsidRPr="000346A0">
        <w:br/>
        <w:t>hot and' dry, nourishing, and obstructing the Passages ; but if</w:t>
      </w:r>
      <w:r w:rsidRPr="000346A0">
        <w:br/>
        <w:t>you allow it a sufficient Time to work off and he distributed,</w:t>
      </w:r>
      <w:r w:rsidRPr="000346A0">
        <w:br/>
      </w:r>
      <w:r w:rsidRPr="000346A0">
        <w:lastRenderedPageBreak/>
        <w:t>it produces no ill Effects. Lentils are accounted the worst</w:t>
      </w:r>
      <w:r w:rsidRPr="000346A0">
        <w:br/>
        <w:t>Kind of Pulse, generating a thick, earthy, and atrabilious</w:t>
      </w:r>
      <w:r w:rsidRPr="000346A0">
        <w:br/>
        <w:t>Blood. They bind the Belly, after two, three, or more Boil.»</w:t>
      </w:r>
      <w:r w:rsidRPr="000346A0">
        <w:br/>
        <w:t>ings, and throwing away_ the Liquor ; but any other Way</w:t>
      </w:r>
      <w:r w:rsidRPr="000346A0">
        <w:br/>
        <w:t>prepared, are said to increase a Looseness. We shall take onr</w:t>
      </w:r>
      <w:r w:rsidRPr="000346A0">
        <w:br/>
        <w:t>Leave of the Frumentaceous and and Leguminous Kinds of Food,</w:t>
      </w:r>
      <w:r w:rsidRPr="000346A0">
        <w:br/>
        <w:t>with observing in general, that they are accounted best while</w:t>
      </w:r>
      <w:r w:rsidRPr="000346A0">
        <w:br/>
        <w:t>green, as retaining in that State something of Humidity ; but</w:t>
      </w:r>
      <w:r w:rsidRPr="000346A0">
        <w:br/>
        <w:t>when, by Length of Time, they have wholly lost this Property,</w:t>
      </w:r>
      <w:r w:rsidRPr="000346A0">
        <w:br/>
        <w:t>they become gross, heavy, and earthy. And aS much as juicy</w:t>
      </w:r>
      <w:r w:rsidRPr="000346A0">
        <w:br/>
        <w:t>Things are preferred to dry, so much are boiled to he valued</w:t>
      </w:r>
      <w:r w:rsidRPr="000346A0">
        <w:br/>
        <w:t>above raw, and Things prepared hesore crude and unprepared.</w:t>
      </w:r>
      <w:r w:rsidRPr="000346A0">
        <w:br/>
      </w:r>
      <w:r w:rsidRPr="000346A0">
        <w:rPr>
          <w:b/>
          <w:bCs/>
        </w:rPr>
        <w:t>Os GREENS, and AUTUMNAL FRUITS, with their diffe-</w:t>
      </w:r>
    </w:p>
    <w:p w14:paraId="3F5C4B58" w14:textId="77777777" w:rsidR="000346A0" w:rsidRPr="000346A0" w:rsidRDefault="000346A0" w:rsidP="000346A0">
      <w:r w:rsidRPr="000346A0">
        <w:rPr>
          <w:b/>
          <w:bCs/>
        </w:rPr>
        <w:t>7 rent SPECIES.</w:t>
      </w:r>
    </w:p>
    <w:p w14:paraId="52C3479C" w14:textId="77777777" w:rsidR="000346A0" w:rsidRPr="000346A0" w:rsidRDefault="000346A0" w:rsidP="000346A0">
      <w:pPr>
        <w:ind w:firstLine="360"/>
      </w:pPr>
      <w:r w:rsidRPr="000346A0">
        <w:t>We are to observe, in general, that all Greens generate a thin</w:t>
      </w:r>
      <w:r w:rsidRPr="000346A0">
        <w:br/>
        <w:t xml:space="preserve">and waterish Blood, in Comparison of other </w:t>
      </w:r>
      <w:r w:rsidRPr="000346A0">
        <w:rPr>
          <w:i/>
          <w:iCs/>
        </w:rPr>
        <w:t>Aliments,</w:t>
      </w:r>
      <w:r w:rsidRPr="000346A0">
        <w:t xml:space="preserve"> and that</w:t>
      </w:r>
      <w:r w:rsidRPr="000346A0">
        <w:br/>
        <w:t>they differ from one another in Quality and Goodness of Juice,</w:t>
      </w:r>
      <w:r w:rsidRPr="000346A0">
        <w:br/>
        <w:t>and in some remarkable Property.</w:t>
      </w:r>
    </w:p>
    <w:p w14:paraId="289F00F1" w14:textId="77777777" w:rsidR="000346A0" w:rsidRPr="000346A0" w:rsidRDefault="000346A0" w:rsidP="000346A0">
      <w:pPr>
        <w:ind w:firstLine="360"/>
      </w:pPr>
      <w:r w:rsidRPr="000346A0">
        <w:t>Cabbage, in the first Placs, is a Sort of Food, that is-of a</w:t>
      </w:r>
      <w:r w:rsidRPr="000346A0">
        <w:br/>
        <w:t>IIinderatelV hot. but more of a drV Nature. If it be hoihisl</w:t>
      </w:r>
      <w:r w:rsidRPr="000346A0">
        <w:br w:type="page"/>
      </w:r>
    </w:p>
    <w:p w14:paraId="76F3EC26" w14:textId="77777777" w:rsidR="000346A0" w:rsidRPr="000346A0" w:rsidRDefault="000346A0" w:rsidP="000346A0">
      <w:r w:rsidRPr="000346A0">
        <w:lastRenderedPageBreak/>
        <w:t>and its Juice not exhausted, it loosens the Belly, but if you give</w:t>
      </w:r>
      <w:r w:rsidRPr="000346A0">
        <w:br/>
        <w:t>It three or four Boilings, or more, still throwing away the Li-</w:t>
      </w:r>
      <w:r w:rsidRPr="000346A0">
        <w:br/>
        <w:t>quor, and then eat it, it has a binding Effect. And this ought</w:t>
      </w:r>
      <w:r w:rsidRPr="000346A0">
        <w:br/>
        <w:t>not to seem strange, for «the Juice of Cabbage is of arr abster-</w:t>
      </w:r>
      <w:r w:rsidRPr="000346A0">
        <w:br/>
        <w:t>sive Nature, but its Substance is astringent. It is too apt to</w:t>
      </w:r>
      <w:r w:rsidRPr="000346A0">
        <w:br/>
        <w:t>breed an atrabilious Humour, and therefore is to he sparingly</w:t>
      </w:r>
      <w:r w:rsidRPr="000346A0">
        <w:br/>
        <w:t>eaten.</w:t>
      </w:r>
    </w:p>
    <w:p w14:paraId="06B75C67" w14:textId="77777777" w:rsidR="000346A0" w:rsidRPr="000346A0" w:rsidRDefault="000346A0" w:rsidP="000346A0">
      <w:pPr>
        <w:ind w:firstLine="360"/>
      </w:pPr>
      <w:r w:rsidRPr="000346A0">
        <w:t>Beet far exceeds Cabbage in Goodness, for it generates no such</w:t>
      </w:r>
      <w:r w:rsidRPr="000346A0">
        <w:br/>
        <w:t>had Humours as the Other, and, by the nitrous Quality of its</w:t>
      </w:r>
      <w:r w:rsidRPr="000346A0">
        <w:br/>
        <w:t>Juice, loosens the Belly; it is accounted of a moderately hot</w:t>
      </w:r>
      <w:r w:rsidRPr="000346A0">
        <w:br/>
        <w:t>Nature. The Roots yield a stronger Nutriment, and breed a</w:t>
      </w:r>
      <w:r w:rsidRPr="000346A0">
        <w:br/>
        <w:t xml:space="preserve">much thicker Blood, than the Green, and hesides cause </w:t>
      </w:r>
      <w:r w:rsidRPr="000346A0">
        <w:rPr>
          <w:lang w:val="la-Latn" w:eastAsia="la-Latn" w:bidi="la-Latn"/>
        </w:rPr>
        <w:t>Flatu-</w:t>
      </w:r>
      <w:r w:rsidRPr="000346A0">
        <w:rPr>
          <w:lang w:val="la-Latn" w:eastAsia="la-Latn" w:bidi="la-Latn"/>
        </w:rPr>
        <w:br/>
      </w:r>
      <w:r w:rsidRPr="000346A0">
        <w:t>Jencies, though in other Respects they pass well through the</w:t>
      </w:r>
      <w:r w:rsidRPr="000346A0">
        <w:br/>
        <w:t>Body, and therefore may now and then be used. -</w:t>
      </w:r>
    </w:p>
    <w:p w14:paraId="436092CA" w14:textId="77777777" w:rsidR="000346A0" w:rsidRPr="000346A0" w:rsidRDefault="000346A0" w:rsidP="000346A0">
      <w:pPr>
        <w:ind w:firstLine="360"/>
      </w:pPr>
      <w:r w:rsidRPr="000346A0">
        <w:t>Purslane and white Orache are Greens of a cold and humid</w:t>
      </w:r>
      <w:r w:rsidRPr="000346A0">
        <w:br/>
        <w:t>Nature, accommodated to hot Temperaments, and the hot Sea-</w:t>
      </w:r>
      <w:r w:rsidRPr="000346A0">
        <w:br/>
        <w:t>son of the Year. They generate a thin and watery Blood, and</w:t>
      </w:r>
      <w:r w:rsidRPr="000346A0">
        <w:br/>
        <w:t>are hurtful to cold Constitutions.</w:t>
      </w:r>
    </w:p>
    <w:p w14:paraId="6AEC3223" w14:textId="77777777" w:rsidR="000346A0" w:rsidRPr="000346A0" w:rsidRDefault="000346A0" w:rsidP="000346A0">
      <w:pPr>
        <w:ind w:firstLine="360"/>
      </w:pPr>
      <w:r w:rsidRPr="000346A0">
        <w:t xml:space="preserve">Endive too is accounted one of the cold Eatables; </w:t>
      </w:r>
      <w:r w:rsidRPr="000346A0">
        <w:rPr>
          <w:i/>
          <w:iCs/>
        </w:rPr>
        <w:t>it</w:t>
      </w:r>
      <w:r w:rsidRPr="000346A0">
        <w:t xml:space="preserve"> breeds a</w:t>
      </w:r>
      <w:r w:rsidRPr="000346A0">
        <w:br/>
        <w:t>thin Blood, but much worse than white Orache. In other</w:t>
      </w:r>
      <w:r w:rsidRPr="000346A0">
        <w:br/>
        <w:t>Respectsit is agreeable to the Stomach, and strengthens the</w:t>
      </w:r>
      <w:r w:rsidRPr="000346A0">
        <w:br/>
        <w:t>LiVer by its moderately astringent Quality.</w:t>
      </w:r>
    </w:p>
    <w:p w14:paraId="024C51FE" w14:textId="77777777" w:rsidR="000346A0" w:rsidRPr="000346A0" w:rsidRDefault="000346A0" w:rsidP="000346A0">
      <w:pPr>
        <w:ind w:firstLine="360"/>
      </w:pPr>
      <w:r w:rsidRPr="000346A0">
        <w:t>Lettuce is much colder and moister than the former, and</w:t>
      </w:r>
      <w:r w:rsidRPr="000346A0">
        <w:br/>
        <w:t>generates a thin but florid Blood, if it be well concocted; and</w:t>
      </w:r>
      <w:r w:rsidRPr="000346A0">
        <w:br/>
        <w:t>procures Sleep by refrigerating and moistening the Brain. How-</w:t>
      </w:r>
      <w:r w:rsidRPr="000346A0">
        <w:br/>
        <w:t>over it is to he used with Caution, lest it should render the</w:t>
      </w:r>
      <w:r w:rsidRPr="000346A0">
        <w:br/>
        <w:t xml:space="preserve">Brain too cold and moist, and </w:t>
      </w:r>
      <w:r w:rsidRPr="000346A0">
        <w:rPr>
          <w:i/>
          <w:iCs/>
        </w:rPr>
        <w:t>so relax</w:t>
      </w:r>
      <w:r w:rsidRPr="000346A0">
        <w:t xml:space="preserve"> the due Bent ofit, which</w:t>
      </w:r>
      <w:r w:rsidRPr="000346A0">
        <w:br/>
        <w:t>is necessary for the Exercise of its Faculties.</w:t>
      </w:r>
    </w:p>
    <w:p w14:paraId="44F238B1" w14:textId="77777777" w:rsidR="000346A0" w:rsidRPr="000346A0" w:rsidRDefault="000346A0" w:rsidP="000346A0">
      <w:pPr>
        <w:ind w:firstLine="360"/>
      </w:pPr>
      <w:r w:rsidRPr="000346A0">
        <w:t>Wild Radish is of an acrid Quality,- and therefore medici-</w:t>
      </w:r>
      <w:r w:rsidRPr="000346A0">
        <w:br/>
        <w:t>nal, by.inciding and attenuating the Humours in the Stomach</w:t>
      </w:r>
      <w:r w:rsidRPr="000346A0">
        <w:br/>
        <w:t>and Viscera; it is herd enough of Concoction. The Garden</w:t>
      </w:r>
      <w:r w:rsidRPr="000346A0">
        <w:br/>
        <w:t>Species is of a milder Nature in all Respects, for which Rea-</w:t>
      </w:r>
      <w:r w:rsidRPr="000346A0">
        <w:br/>
        <w:t>son the Wild Sort is neglected, and deservedly, hecause, like</w:t>
      </w:r>
      <w:r w:rsidRPr="000346A0">
        <w:br/>
        <w:t>other AcridS, it causes an Effervescence in the Blood, by com-</w:t>
      </w:r>
      <w:r w:rsidRPr="000346A0">
        <w:br/>
        <w:t>municating its Acridity ; unless any one has a Mind to use it</w:t>
      </w:r>
      <w:r w:rsidRPr="000346A0">
        <w:br/>
        <w:t>medicinally.</w:t>
      </w:r>
    </w:p>
    <w:p w14:paraId="1B75B9B8" w14:textId="77777777" w:rsidR="000346A0" w:rsidRPr="000346A0" w:rsidRDefault="000346A0" w:rsidP="000346A0">
      <w:pPr>
        <w:tabs>
          <w:tab w:val="left" w:pos="3654"/>
        </w:tabs>
        <w:ind w:firstLine="360"/>
      </w:pPr>
      <w:r w:rsidRPr="000346A0">
        <w:t>. Smallage, Fennel, and others of that Kind, are of an hot</w:t>
      </w:r>
      <w:r w:rsidRPr="000346A0">
        <w:br/>
        <w:t>and dry Nature ; hut they provoke Urine, and relieve under</w:t>
      </w:r>
      <w:r w:rsidRPr="000346A0">
        <w:br/>
        <w:t>Oppressions, heing otherwise difficult of Concoction, and rather</w:t>
      </w:r>
      <w:r w:rsidRPr="000346A0">
        <w:br/>
        <w:t>to be used aS Medicines than Food. Leeks, after Boiling, are</w:t>
      </w:r>
      <w:r w:rsidRPr="000346A0">
        <w:br/>
        <w:t>more approved than Onions, sor they lose much of their bad</w:t>
      </w:r>
      <w:r w:rsidRPr="000346A0">
        <w:br/>
        <w:t>and acrid Juice in dressing. They are esteemed Very hard of</w:t>
      </w:r>
      <w:r w:rsidRPr="000346A0">
        <w:br/>
        <w:t>Digestion, from their fibrous Substance, but, by their natural</w:t>
      </w:r>
      <w:r w:rsidRPr="000346A0">
        <w:br/>
        <w:t xml:space="preserve">Viscidity, render the Humours in the Breast fit for </w:t>
      </w:r>
      <w:r w:rsidRPr="000346A0">
        <w:rPr>
          <w:lang w:val="la-Latn" w:eastAsia="la-Latn" w:bidi="la-Latn"/>
        </w:rPr>
        <w:t>Expectorati-</w:t>
      </w:r>
      <w:r w:rsidRPr="000346A0">
        <w:rPr>
          <w:lang w:val="la-Latn" w:eastAsia="la-Latn" w:bidi="la-Latn"/>
        </w:rPr>
        <w:br/>
      </w:r>
      <w:r w:rsidRPr="000346A0">
        <w:t>On; they are moderately diuretic. ’</w:t>
      </w:r>
      <w:r w:rsidRPr="000346A0">
        <w:tab/>
        <w:t>.</w:t>
      </w:r>
    </w:p>
    <w:p w14:paraId="0E62830A" w14:textId="77777777" w:rsidR="000346A0" w:rsidRPr="000346A0" w:rsidRDefault="000346A0" w:rsidP="000346A0">
      <w:pPr>
        <w:tabs>
          <w:tab w:val="left" w:pos="2662"/>
        </w:tabs>
        <w:ind w:firstLine="360"/>
      </w:pPr>
      <w:r w:rsidRPr="000346A0">
        <w:t>. Raw Cucumhers deserve no hetter Character, sor they gene-</w:t>
      </w:r>
      <w:r w:rsidRPr="000346A0">
        <w:br/>
        <w:t>rate raw Humours, and are cold and humid to Excess, and dif-</w:t>
      </w:r>
      <w:r w:rsidRPr="000346A0">
        <w:br/>
        <w:t>sicult of Concoction. Pompions are a much hetter Fond, as</w:t>
      </w:r>
      <w:r w:rsidRPr="000346A0">
        <w:br/>
        <w:t>heing allowed to ripen; though these, if they are not well di-</w:t>
      </w:r>
      <w:r w:rsidRPr="000346A0">
        <w:br/>
        <w:t>gested, nor pass well through the Body, are apt to Corrupt in</w:t>
      </w:r>
      <w:r w:rsidRPr="000346A0">
        <w:br/>
        <w:t>the Stomach, and to communicate their Depravity to the Hu-</w:t>
      </w:r>
      <w:r w:rsidRPr="000346A0">
        <w:br/>
        <w:t>Inonrs; but their detersive Quality renders them easy to work</w:t>
      </w:r>
      <w:r w:rsidRPr="000346A0">
        <w:br/>
        <w:t>Off, and they usually carry with them other bad Juices. How-</w:t>
      </w:r>
      <w:r w:rsidRPr="000346A0">
        <w:br/>
        <w:t>ever they breed but a thin and watery Blood, if they he never</w:t>
      </w:r>
      <w:r w:rsidRPr="000346A0">
        <w:br/>
        <w:t>io well concocted.</w:t>
      </w:r>
      <w:r w:rsidRPr="000346A0">
        <w:tab/>
        <w:t>:</w:t>
      </w:r>
    </w:p>
    <w:p w14:paraId="7449DD23" w14:textId="77777777" w:rsidR="000346A0" w:rsidRPr="000346A0" w:rsidRDefault="000346A0" w:rsidP="000346A0">
      <w:pPr>
        <w:ind w:firstLine="360"/>
      </w:pPr>
      <w:r w:rsidRPr="000346A0">
        <w:t>Gourds eaten raw are a Medium between Cucumbers</w:t>
      </w:r>
      <w:r w:rsidRPr="000346A0">
        <w:br/>
        <w:t>and Pompions I boiled it grows hetter. They afford an</w:t>
      </w:r>
      <w:r w:rsidRPr="000346A0">
        <w:br/>
      </w:r>
      <w:r w:rsidRPr="000346A0">
        <w:rPr>
          <w:i/>
          <w:iCs/>
        </w:rPr>
        <w:t>Aliment</w:t>
      </w:r>
      <w:r w:rsidRPr="000346A0">
        <w:t xml:space="preserve"> os a cold and humid Quality; and though they are</w:t>
      </w:r>
      <w:r w:rsidRPr="000346A0">
        <w:br/>
        <w:t>much used in Medicine, they are good for little else, yielding</w:t>
      </w:r>
      <w:r w:rsidRPr="000346A0">
        <w:br/>
        <w:t>very little Nutriment, but Plenty of watery Humours, especial-</w:t>
      </w:r>
      <w:r w:rsidRPr="000346A0">
        <w:br/>
        <w:t>ly when they meet with a cold Stomach.</w:t>
      </w:r>
    </w:p>
    <w:p w14:paraId="50B584FF" w14:textId="77777777" w:rsidR="000346A0" w:rsidRPr="000346A0" w:rsidRDefault="000346A0" w:rsidP="000346A0">
      <w:pPr>
        <w:ind w:firstLine="360"/>
      </w:pPr>
      <w:r w:rsidRPr="000346A0">
        <w:t xml:space="preserve">Amanitas, (a Species of Mushroom) Mushrooms, and </w:t>
      </w:r>
      <w:r w:rsidRPr="000346A0">
        <w:rPr>
          <w:lang w:val="la-Latn" w:eastAsia="la-Latn" w:bidi="la-Latn"/>
        </w:rPr>
        <w:t>Truse</w:t>
      </w:r>
      <w:r w:rsidRPr="000346A0">
        <w:rPr>
          <w:lang w:val="la-Latn" w:eastAsia="la-Latn" w:bidi="la-Latn"/>
        </w:rPr>
        <w:br/>
        <w:t xml:space="preserve">fles </w:t>
      </w:r>
      <w:r w:rsidRPr="000346A0">
        <w:t>are of a cold and humid Nature, and generate thick' and</w:t>
      </w:r>
      <w:r w:rsidRPr="000346A0">
        <w:br/>
        <w:t>Crude Juices; they agree with hot and dry Constitutions.</w:t>
      </w:r>
    </w:p>
    <w:p w14:paraId="5EBBF916" w14:textId="77777777" w:rsidR="000346A0" w:rsidRPr="000346A0" w:rsidRDefault="000346A0" w:rsidP="000346A0">
      <w:pPr>
        <w:ind w:firstLine="360"/>
      </w:pPr>
      <w:r w:rsidRPr="000346A0">
        <w:t>Sparrow-grass is in best Repute of all Greens: It creates</w:t>
      </w:r>
      <w:r w:rsidRPr="000346A0">
        <w:br/>
        <w:t>pot the least Molestation to the Stomach in Concoction, is</w:t>
      </w:r>
      <w:r w:rsidRPr="000346A0">
        <w:br/>
        <w:t>moderately hot, consists of fine Parts, and renders the Blood</w:t>
      </w:r>
      <w:r w:rsidRPr="000346A0">
        <w:br/>
        <w:t>every Day purer ; and if any Green provokes Urine, it is sure</w:t>
      </w:r>
      <w:r w:rsidRPr="000346A0">
        <w:br/>
        <w:t>to do it. Wherefore I think it adviseable not only to eat it in</w:t>
      </w:r>
      <w:r w:rsidRPr="000346A0">
        <w:br/>
        <w:t>the Spring, when it is at the hest, but to keep it in Pickle all</w:t>
      </w:r>
      <w:r w:rsidRPr="000346A0">
        <w:br/>
        <w:t>. the Year, because it nourishes without Dilpute, and generates a</w:t>
      </w:r>
      <w:r w:rsidRPr="000346A0">
        <w:br/>
        <w:t>pure Blood . and in als</w:t>
      </w:r>
      <w:r w:rsidRPr="000346A0">
        <w:rPr>
          <w:vertAlign w:val="subscript"/>
        </w:rPr>
        <w:t>o</w:t>
      </w:r>
      <w:r w:rsidRPr="000346A0">
        <w:t xml:space="preserve"> highly serviceable in opening Ohstruc-</w:t>
      </w:r>
      <w:r w:rsidRPr="000346A0">
        <w:br/>
        <w:t>lions os the Viscera, and attenuating, the Humours contained in</w:t>
      </w:r>
      <w:r w:rsidRPr="000346A0">
        <w:br/>
        <w:t>them. So much for Greens.</w:t>
      </w:r>
    </w:p>
    <w:p w14:paraId="6C4FA1A6" w14:textId="77777777" w:rsidR="000346A0" w:rsidRPr="000346A0" w:rsidRDefault="000346A0" w:rsidP="000346A0">
      <w:pPr>
        <w:tabs>
          <w:tab w:val="left" w:pos="4297"/>
          <w:tab w:val="left" w:pos="4768"/>
          <w:tab w:val="left" w:pos="5429"/>
        </w:tabs>
        <w:ind w:firstLine="360"/>
      </w:pPr>
      <w:r w:rsidRPr="000346A0">
        <w:t>AS to Fruits, we shall begin with Cherries. These, in ge-</w:t>
      </w:r>
      <w:r w:rsidRPr="000346A0">
        <w:br/>
        <w:t>neral, are cold and m</w:t>
      </w:r>
      <w:r w:rsidRPr="000346A0">
        <w:rPr>
          <w:vertAlign w:val="subscript"/>
        </w:rPr>
        <w:t>0</w:t>
      </w:r>
      <w:r w:rsidRPr="000346A0">
        <w:t>ift j s</w:t>
      </w:r>
      <w:r w:rsidRPr="000346A0">
        <w:rPr>
          <w:vertAlign w:val="subscript"/>
        </w:rPr>
        <w:t>o</w:t>
      </w:r>
      <w:r w:rsidRPr="000346A0">
        <w:t>m</w:t>
      </w:r>
      <w:r w:rsidRPr="000346A0">
        <w:rPr>
          <w:vertAlign w:val="subscript"/>
        </w:rPr>
        <w:t>e o</w:t>
      </w:r>
      <w:r w:rsidRPr="000346A0">
        <w:t>s them are sweet and soft,</w:t>
      </w:r>
      <w:r w:rsidRPr="000346A0">
        <w:br/>
      </w:r>
      <w:r w:rsidRPr="000346A0">
        <w:rPr>
          <w:vertAlign w:val="subscript"/>
        </w:rPr>
        <w:t>x</w:t>
      </w:r>
      <w:r w:rsidRPr="000346A0">
        <w:t xml:space="preserve"> Others hard and more astringent. The first are to he chosen,</w:t>
      </w:r>
      <w:r w:rsidRPr="000346A0">
        <w:br/>
        <w:t>as heing more easy of Digestion, and passing sooner off the</w:t>
      </w:r>
      <w:r w:rsidRPr="000346A0">
        <w:br/>
        <w:t>Stomach ; the other agree best with a bilious Stomach, because</w:t>
      </w:r>
      <w:r w:rsidRPr="000346A0">
        <w:br/>
      </w:r>
      <w:r w:rsidRPr="000346A0">
        <w:lastRenderedPageBreak/>
        <w:t>' they are not easily corrupted, and hesides corroborate the Sto-</w:t>
      </w:r>
      <w:r w:rsidRPr="000346A0">
        <w:br/>
        <w:t>mach by their astringent Virtue. But the immoderate Use of</w:t>
      </w:r>
      <w:r w:rsidRPr="000346A0">
        <w:br/>
        <w:t>' them, if they are not corrupted together with the inbred Juices,</w:t>
      </w:r>
      <w:r w:rsidRPr="000346A0">
        <w:br/>
        <w:t>fills the Body with watery Humours, .</w:t>
      </w:r>
      <w:r w:rsidRPr="000346A0">
        <w:tab/>
        <w:t>’</w:t>
      </w:r>
      <w:r w:rsidRPr="000346A0">
        <w:tab/>
        <w:t>-</w:t>
      </w:r>
      <w:r w:rsidRPr="000346A0">
        <w:tab/>
        <w:t>' '</w:t>
      </w:r>
    </w:p>
    <w:p w14:paraId="45F94348" w14:textId="77777777" w:rsidR="000346A0" w:rsidRPr="000346A0" w:rsidRDefault="000346A0" w:rsidP="000346A0">
      <w:pPr>
        <w:ind w:firstLine="360"/>
      </w:pPr>
      <w:r w:rsidRPr="000346A0">
        <w:t xml:space="preserve">The best Sort of Apples is what they </w:t>
      </w:r>
      <w:r w:rsidRPr="000346A0">
        <w:rPr>
          <w:u w:val="single"/>
        </w:rPr>
        <w:t>call</w:t>
      </w:r>
      <w:r w:rsidRPr="000346A0">
        <w:t xml:space="preserve"> </w:t>
      </w:r>
      <w:r w:rsidRPr="000346A0">
        <w:rPr>
          <w:i/>
          <w:iCs/>
        </w:rPr>
        <w:t>Poma Regia,</w:t>
      </w:r>
      <w:r w:rsidRPr="000346A0">
        <w:rPr>
          <w:i/>
          <w:iCs/>
        </w:rPr>
        <w:br/>
      </w:r>
      <w:r w:rsidRPr="000346A0">
        <w:t>which are themselves of a cold Nature ; but they are esteemed</w:t>
      </w:r>
      <w:r w:rsidRPr="000346A0">
        <w:br/>
        <w:t>Cardiacal, hecause they repel the smoaky and fuliginous Vapours</w:t>
      </w:r>
      <w:r w:rsidRPr="000346A0">
        <w:br/>
        <w:t>that annoy the Heart, and thence ascend to the Brain. They</w:t>
      </w:r>
      <w:r w:rsidRPr="000346A0">
        <w:br/>
        <w:t>are good to settie the Head aster Drinking, for which Purpose</w:t>
      </w:r>
      <w:r w:rsidRPr="000346A0">
        <w:br/>
        <w:t>the acid ones are hest, aS heing of a cooling Nature, arid by</w:t>
      </w:r>
      <w:r w:rsidRPr="000346A0">
        <w:br/>
        <w:t>the Fineness of their Parts qualified to penetrate .into the in-</w:t>
      </w:r>
      <w:r w:rsidRPr="000346A0">
        <w:br/>
        <w:t>most Recesses. The most Valuable Apples are such as will keep</w:t>
      </w:r>
    </w:p>
    <w:p w14:paraId="0697033E" w14:textId="77777777" w:rsidR="000346A0" w:rsidRPr="000346A0" w:rsidRDefault="000346A0" w:rsidP="000346A0">
      <w:r w:rsidRPr="000346A0">
        <w:t>during Winter; for acquiring due' Maturity by Time, they</w:t>
      </w:r>
      <w:r w:rsidRPr="000346A0">
        <w:br/>
        <w:t>are much fitter for Use, and not so easily corrupted.</w:t>
      </w:r>
    </w:p>
    <w:p w14:paraId="6A640C15" w14:textId="77777777" w:rsidR="000346A0" w:rsidRPr="000346A0" w:rsidRDefault="000346A0" w:rsidP="000346A0">
      <w:pPr>
        <w:ind w:firstLine="360"/>
      </w:pPr>
      <w:r w:rsidRPr="000346A0">
        <w:t>Peaches and Apricots are also os a cold and and humid Na-</w:t>
      </w:r>
      <w:r w:rsidRPr="000346A0">
        <w:br/>
        <w:t>ture, and, when they are well digested, generate a thin and</w:t>
      </w:r>
      <w:r w:rsidRPr="000346A0">
        <w:br/>
        <w:t>humid Blond. Besides, it is usoal with them, if they pass not</w:t>
      </w:r>
      <w:r w:rsidRPr="000346A0">
        <w:br/>
        <w:t>soon off the Stomach, to corrupt; wherefore I would advise</w:t>
      </w:r>
      <w:r w:rsidRPr="000346A0">
        <w:br/>
        <w:t>those who cannot pass them through their Bodies without Mo-</w:t>
      </w:r>
      <w:r w:rsidRPr="000346A0">
        <w:br/>
        <w:t>inflation, to abstain from them, unless he can warrant the</w:t>
      </w:r>
      <w:r w:rsidRPr="000346A0">
        <w:br/>
        <w:t xml:space="preserve">Temperament of his Body to he accommodated to fuch </w:t>
      </w:r>
      <w:r w:rsidRPr="000346A0">
        <w:rPr>
          <w:i/>
          <w:iCs/>
        </w:rPr>
        <w:t>Alsu</w:t>
      </w:r>
      <w:r w:rsidRPr="000346A0">
        <w:rPr>
          <w:i/>
          <w:iCs/>
        </w:rPr>
        <w:br/>
        <w:t>mail.</w:t>
      </w:r>
    </w:p>
    <w:p w14:paraId="1B306210" w14:textId="77777777" w:rsidR="000346A0" w:rsidRPr="000346A0" w:rsidRDefault="000346A0" w:rsidP="000346A0">
      <w:pPr>
        <w:ind w:firstLine="360"/>
      </w:pPr>
      <w:r w:rsidRPr="000346A0">
        <w:t>Plums are more commended than these last, as heing quick</w:t>
      </w:r>
      <w:r w:rsidRPr="000346A0">
        <w:br/>
        <w:t>in Passage; but where they are not so, which is the Case in</w:t>
      </w:r>
      <w:r w:rsidRPr="000346A0">
        <w:br/>
        <w:t>some Constitutions, they are also liable to .he corrupted.</w:t>
      </w:r>
    </w:p>
    <w:p w14:paraId="2A2ED0E3" w14:textId="77777777" w:rsidR="000346A0" w:rsidRPr="000346A0" w:rsidRDefault="000346A0" w:rsidP="000346A0">
      <w:pPr>
        <w:ind w:firstLine="360"/>
      </w:pPr>
      <w:r w:rsidRPr="000346A0">
        <w:t>Pomegranates, aS well as other autumnal Fruits, yield light</w:t>
      </w:r>
      <w:r w:rsidRPr="000346A0">
        <w:br/>
      </w:r>
      <w:r w:rsidRPr="000346A0">
        <w:rPr>
          <w:i/>
          <w:iCs/>
        </w:rPr>
        <w:t>Aliment,</w:t>
      </w:r>
      <w:r w:rsidRPr="000346A0">
        <w:t xml:space="preserve"> and always generate a thin Blood. They are friendly</w:t>
      </w:r>
      <w:r w:rsidRPr="000346A0">
        <w:br/>
        <w:t>to the Stomach, and blunt sharp and gnawing Juices; for</w:t>
      </w:r>
      <w:r w:rsidRPr="000346A0">
        <w:br/>
        <w:t>winch Reason they are Very helpful, when Heat predominates</w:t>
      </w:r>
      <w:r w:rsidRPr="000346A0">
        <w:br/>
        <w:t>in the Body, and the Season of the Year calls sor Coolers. In</w:t>
      </w:r>
      <w:r w:rsidRPr="000346A0">
        <w:br/>
        <w:t>other Circumstances, it would he imprudent to turn Physic into</w:t>
      </w:r>
      <w:r w:rsidRPr="000346A0">
        <w:br/>
        <w:t>Food, especially when the Temperament runs counter to the</w:t>
      </w:r>
      <w:r w:rsidRPr="000346A0">
        <w:br/>
        <w:t xml:space="preserve">Dictates </w:t>
      </w:r>
      <w:r w:rsidRPr="000346A0">
        <w:rPr>
          <w:i/>
          <w:iCs/>
        </w:rPr>
        <w:t>of</w:t>
      </w:r>
      <w:r w:rsidRPr="000346A0">
        <w:t xml:space="preserve"> senseless Appetite and Custom.</w:t>
      </w:r>
    </w:p>
    <w:p w14:paraId="61105C78" w14:textId="77777777" w:rsidR="000346A0" w:rsidRPr="000346A0" w:rsidRDefault="000346A0" w:rsidP="000346A0">
      <w:pPr>
        <w:ind w:firstLine="360"/>
      </w:pPr>
      <w:r w:rsidRPr="000346A0">
        <w:t>Quinces are an astringent Kind of autumnal Fruit, which</w:t>
      </w:r>
      <w:r w:rsidRPr="000346A0">
        <w:br/>
        <w:t>bind the Belly. This Effect it has on some Persons, when</w:t>
      </w:r>
      <w:r w:rsidRPr="000346A0">
        <w:br/>
        <w:t>eaten hefore other Food, and a contrary one, if taken aster-</w:t>
      </w:r>
      <w:r w:rsidRPr="000346A0">
        <w:br/>
        <w:t>wards.. Nor is this to he wondered at; for Astringents, by</w:t>
      </w:r>
      <w:r w:rsidRPr="000346A0">
        <w:br/>
        <w:t>compressing the Mouth of the Stomach, forcibly protrude the</w:t>
      </w:r>
      <w:r w:rsidRPr="000346A0">
        <w:br/>
      </w:r>
      <w:r w:rsidRPr="000346A0">
        <w:rPr>
          <w:i/>
          <w:iCs/>
        </w:rPr>
        <w:t>Aliment,</w:t>
      </w:r>
      <w:r w:rsidRPr="000346A0">
        <w:t xml:space="preserve"> as we are wont to shew the like Effect upon a Bag or</w:t>
      </w:r>
      <w:r w:rsidRPr="000346A0">
        <w:br/>
        <w:t>Leather Bottle, by squeezing them between Our Hands, and</w:t>
      </w:r>
      <w:r w:rsidRPr="000346A0">
        <w:br/>
        <w:t>thereby easily getting out their Contents, especially if they are</w:t>
      </w:r>
      <w:r w:rsidRPr="000346A0">
        <w:br/>
        <w:t>pretty full, and their upper Part strongly compressed.</w:t>
      </w:r>
    </w:p>
    <w:p w14:paraId="4BB856C9" w14:textId="77777777" w:rsidR="000346A0" w:rsidRPr="000346A0" w:rsidRDefault="000346A0" w:rsidP="000346A0">
      <w:pPr>
        <w:ind w:firstLine="360"/>
      </w:pPr>
      <w:r w:rsidRPr="000346A0">
        <w:t>But among all these Fruits, the greatest Astringents are Ser-</w:t>
      </w:r>
      <w:r w:rsidRPr="000346A0">
        <w:br/>
        <w:t xml:space="preserve">vices, </w:t>
      </w:r>
      <w:r w:rsidRPr="000346A0">
        <w:rPr>
          <w:lang w:val="la-Latn" w:eastAsia="la-Latn" w:bidi="la-Latn"/>
        </w:rPr>
        <w:t xml:space="preserve">Corneis, </w:t>
      </w:r>
      <w:r w:rsidRPr="000346A0">
        <w:t>and Medlars, which are very much used in</w:t>
      </w:r>
      <w:r w:rsidRPr="000346A0">
        <w:br/>
        <w:t>Medicine, and are otherwise good sor the Stomach from their</w:t>
      </w:r>
      <w:r w:rsidRPr="000346A0">
        <w:br/>
        <w:t xml:space="preserve">Astringency. But taken as </w:t>
      </w:r>
      <w:r w:rsidRPr="000346A0">
        <w:rPr>
          <w:i/>
          <w:iCs/>
        </w:rPr>
        <w:t>Aliment,</w:t>
      </w:r>
      <w:r w:rsidRPr="000346A0">
        <w:t xml:space="preserve"> they generate Blond no</w:t>
      </w:r>
      <w:r w:rsidRPr="000346A0">
        <w:br/>
        <w:t>Way laudable, and where Costiveness prevails, are very hurt-</w:t>
      </w:r>
      <w:r w:rsidRPr="000346A0">
        <w:br/>
        <w:t>ful to the Head, and other Parts of the Body. ...</w:t>
      </w:r>
    </w:p>
    <w:p w14:paraId="79E64C23" w14:textId="77777777" w:rsidR="000346A0" w:rsidRPr="000346A0" w:rsidRDefault="000346A0" w:rsidP="000346A0">
      <w:pPr>
        <w:tabs>
          <w:tab w:val="left" w:pos="4554"/>
        </w:tabs>
        <w:ind w:firstLine="360"/>
      </w:pPr>
      <w:r w:rsidRPr="000346A0">
        <w:t>Figs and Grapes, considered as Eatables, have the Preference</w:t>
      </w:r>
      <w:r w:rsidRPr="000346A0">
        <w:br/>
        <w:t>hefore all autumnalFruits, in that they breed hetter Blood, and</w:t>
      </w:r>
      <w:r w:rsidRPr="000346A0">
        <w:br/>
        <w:t>yield more Nutriment. But eVen these are accounted a flatu-</w:t>
      </w:r>
      <w:r w:rsidRPr="000346A0">
        <w:br/>
        <w:t xml:space="preserve">lent </w:t>
      </w:r>
      <w:r w:rsidRPr="000346A0">
        <w:rPr>
          <w:i/>
          <w:iCs/>
        </w:rPr>
        <w:t>Aliment,</w:t>
      </w:r>
      <w:r w:rsidRPr="000346A0">
        <w:t xml:space="preserve"> and are supposed to generate a lax and flaccid</w:t>
      </w:r>
      <w:r w:rsidRPr="000346A0">
        <w:br/>
        <w:t>Kind of Flesh, and to he Very bad for Scirrhosities or Obstructi-</w:t>
      </w:r>
      <w:r w:rsidRPr="000346A0">
        <w:br/>
        <w:t>ons in the, Viscera. Figs excel the other, in having a peculiar</w:t>
      </w:r>
      <w:r w:rsidRPr="000346A0">
        <w:br/>
        <w:t>Virtue of purging the Reins of Gravel. Both of them loosen</w:t>
      </w:r>
      <w:r w:rsidRPr="000346A0">
        <w:br/>
        <w:t>the Belly, though the Stones are binding ; By Age they lose</w:t>
      </w:r>
      <w:r w:rsidRPr="000346A0">
        <w:br/>
        <w:t>mnchos their recrementitious Humidity.</w:t>
      </w:r>
      <w:r w:rsidRPr="000346A0">
        <w:tab/>
        <w:t>. ..</w:t>
      </w:r>
    </w:p>
    <w:p w14:paraId="1303C2DE" w14:textId="77777777" w:rsidR="000346A0" w:rsidRPr="000346A0" w:rsidRDefault="000346A0" w:rsidP="000346A0">
      <w:pPr>
        <w:tabs>
          <w:tab w:val="left" w:pos="3662"/>
          <w:tab w:val="left" w:pos="4114"/>
          <w:tab w:val="left" w:pos="5382"/>
        </w:tabs>
        <w:ind w:firstLine="360"/>
      </w:pPr>
      <w:r w:rsidRPr="000346A0">
        <w:t>Chesnuts are Fruits of a cooling, drying, and moderately</w:t>
      </w:r>
      <w:r w:rsidRPr="000346A0">
        <w:br/>
        <w:t xml:space="preserve">astringent Quality, but generate abundance of Flatulencies. </w:t>
      </w:r>
      <w:r w:rsidRPr="000346A0">
        <w:rPr>
          <w:i/>
          <w:iCs/>
        </w:rPr>
        <w:t>It</w:t>
      </w:r>
      <w:r w:rsidRPr="000346A0">
        <w:rPr>
          <w:i/>
          <w:iCs/>
        </w:rPr>
        <w:br/>
        <w:t>is certain that they</w:t>
      </w:r>
      <w:r w:rsidRPr="000346A0">
        <w:t xml:space="preserve"> nourish 5 Roasting Very much abates their</w:t>
      </w:r>
      <w:r w:rsidRPr="000346A0">
        <w:br/>
        <w:t>Flatulency, whereas they would otherwise stick in the Passages,</w:t>
      </w:r>
      <w:r w:rsidRPr="000346A0">
        <w:br/>
        <w:t>and he Very hard of Digestion.</w:t>
      </w:r>
      <w:r w:rsidRPr="000346A0">
        <w:tab/>
        <w:t>:</w:t>
      </w:r>
      <w:r w:rsidRPr="000346A0">
        <w:tab/>
        <w:t>.</w:t>
      </w:r>
      <w:r w:rsidRPr="000346A0">
        <w:tab/>
      </w:r>
      <w:r w:rsidRPr="000346A0">
        <w:rPr>
          <w:i/>
          <w:iCs/>
        </w:rPr>
        <w:t>.i</w:t>
      </w:r>
    </w:p>
    <w:p w14:paraId="125784B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Walnuts</w:t>
      </w:r>
      <w:r w:rsidRPr="000346A0">
        <w:t xml:space="preserve"> are accounted hot and </w:t>
      </w:r>
      <w:r w:rsidRPr="000346A0">
        <w:rPr>
          <w:i/>
          <w:iCs/>
        </w:rPr>
        <w:t>dry i</w:t>
      </w:r>
      <w:r w:rsidRPr="000346A0">
        <w:t xml:space="preserve"> the constant Use of</w:t>
      </w:r>
      <w:r w:rsidRPr="000346A0">
        <w:br/>
        <w:t>them Very much affects the Head, and Stomach, and they are</w:t>
      </w:r>
      <w:r w:rsidRPr="000346A0">
        <w:br/>
        <w:t>Very difficult of Concoction. They areIhoughtIo he whole-</w:t>
      </w:r>
      <w:r w:rsidRPr="000346A0">
        <w:br/>
        <w:t>fomer when eaten with Figs, hecause by their Means they are</w:t>
      </w:r>
      <w:r w:rsidRPr="000346A0">
        <w:br/>
        <w:t>quicker in passing through the Body. .</w:t>
      </w:r>
    </w:p>
    <w:p w14:paraId="428AE739" w14:textId="77777777" w:rsidR="000346A0" w:rsidRPr="000346A0" w:rsidRDefault="000346A0" w:rsidP="000346A0">
      <w:pPr>
        <w:ind w:firstLine="360"/>
      </w:pPr>
      <w:r w:rsidRPr="000346A0">
        <w:t>Haste-nuts may indeed be supposed good sor the Stomach, on</w:t>
      </w:r>
      <w:r w:rsidRPr="000346A0">
        <w:br/>
        <w:t>Account of their Astringency ; but are, notwithstanding. Very</w:t>
      </w:r>
      <w:r w:rsidRPr="000346A0">
        <w:br/>
        <w:t>hard to he concocted, by Reason of the Closeness os these Suh-</w:t>
      </w:r>
      <w:r w:rsidRPr="000346A0">
        <w:br/>
        <w:t>stance, which also renders them more binding to the Belly.</w:t>
      </w:r>
    </w:p>
    <w:p w14:paraId="65D55CE2" w14:textId="77777777" w:rsidR="000346A0" w:rsidRPr="000346A0" w:rsidRDefault="000346A0" w:rsidP="000346A0">
      <w:pPr>
        <w:ind w:firstLine="360"/>
      </w:pPr>
      <w:r w:rsidRPr="000346A0">
        <w:t xml:space="preserve">Almonds surpass the former in Goodness;. but especially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rPr>
          <w:lang w:val="la-Latn" w:eastAsia="la-Latn" w:bidi="la-Latn"/>
        </w:rPr>
        <w:t xml:space="preserve">Cremor </w:t>
      </w:r>
      <w:r w:rsidRPr="000346A0">
        <w:t>and Oil' drawn, from them, which are well known IO</w:t>
      </w:r>
      <w:r w:rsidRPr="000346A0">
        <w:br/>
        <w:t>he effectual, as Lenitives, in Stiffness or Roughnesses the jaws</w:t>
      </w:r>
      <w:r w:rsidRPr="000346A0">
        <w:br/>
        <w:t xml:space="preserve">and </w:t>
      </w:r>
      <w:r w:rsidRPr="000346A0">
        <w:rPr>
          <w:lang w:val="la-Latn" w:eastAsia="la-Latn" w:bidi="la-Latn"/>
        </w:rPr>
        <w:t xml:space="preserve">Aspera Arteria, </w:t>
      </w:r>
      <w:r w:rsidRPr="000346A0">
        <w:t>and as Pectorals, in evacuating the Breast</w:t>
      </w:r>
      <w:r w:rsidRPr="000346A0">
        <w:br/>
        <w:t xml:space="preserve">and Lungs of pituitous. and: Viscid Humours. Of the </w:t>
      </w:r>
      <w:r w:rsidRPr="000346A0">
        <w:rPr>
          <w:lang w:val="la-Latn" w:eastAsia="la-Latn" w:bidi="la-Latn"/>
        </w:rPr>
        <w:t>Cremor</w:t>
      </w:r>
      <w:r w:rsidRPr="000346A0">
        <w:rPr>
          <w:lang w:val="la-Latn" w:eastAsia="la-Latn" w:bidi="la-Latn"/>
        </w:rPr>
        <w:br/>
      </w:r>
      <w:r w:rsidRPr="000346A0">
        <w:t xml:space="preserve">boiled, is prepared </w:t>
      </w:r>
      <w:r w:rsidRPr="000346A0">
        <w:rPr>
          <w:lang w:val="la-Latn" w:eastAsia="la-Latn" w:bidi="la-Latn"/>
        </w:rPr>
        <w:t xml:space="preserve">a sorbile </w:t>
      </w:r>
      <w:r w:rsidRPr="000346A0">
        <w:t>Liquor, which is-hoth nutritive and</w:t>
      </w:r>
      <w:r w:rsidRPr="000346A0">
        <w:br/>
        <w:t>aperient, that strengthens the Reins, and thoroughly'</w:t>
      </w:r>
      <w:r w:rsidRPr="000346A0">
        <w:rPr>
          <w:vertAlign w:val="superscript"/>
        </w:rPr>
        <w:t>-</w:t>
      </w:r>
      <w:r w:rsidRPr="000346A0">
        <w:t>cleanses the</w:t>
      </w:r>
      <w:r w:rsidRPr="000346A0">
        <w:br/>
        <w:t>Thorax arid Viscera, but is not so well accommodated to the</w:t>
      </w:r>
      <w:r w:rsidRPr="000346A0">
        <w:br/>
      </w:r>
      <w:r w:rsidRPr="000346A0">
        <w:lastRenderedPageBreak/>
        <w:t>Stomach. Almonds eaten whole are hard of Digestion; .but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Cremor </w:t>
      </w:r>
      <w:r w:rsidRPr="000346A0">
        <w:t>of them mixed with Barley cleansed and boiled,</w:t>
      </w:r>
      <w:r w:rsidRPr="000346A0">
        <w:br/>
        <w:t xml:space="preserve">or something of that Kind, and especially </w:t>
      </w:r>
      <w:r w:rsidRPr="000346A0">
        <w:rPr>
          <w:lang w:val="la-Latn" w:eastAsia="la-Latn" w:bidi="la-Latn"/>
        </w:rPr>
        <w:t xml:space="preserve">Amylum, </w:t>
      </w:r>
      <w:r w:rsidRPr="000346A0">
        <w:t>makes an</w:t>
      </w:r>
      <w:r w:rsidRPr="000346A0">
        <w:br/>
        <w:t>excellent Food upon all Accounts, being light, and easy of Di-</w:t>
      </w:r>
      <w:r w:rsidRPr="000346A0">
        <w:br/>
        <w:t>gestiori, of good Juice,, and generating a fine and florid Blond.</w:t>
      </w:r>
    </w:p>
    <w:p w14:paraId="45592883" w14:textId="77777777" w:rsidR="000346A0" w:rsidRPr="000346A0" w:rsidRDefault="000346A0" w:rsidP="000346A0">
      <w:r w:rsidRPr="000346A0">
        <w:rPr>
          <w:b/>
          <w:bCs/>
        </w:rPr>
        <w:t>OfQUADRUPEDS, BIRDS, and FIs HES, withtheirSPECIES,</w:t>
      </w:r>
    </w:p>
    <w:p w14:paraId="0873FE56" w14:textId="77777777" w:rsidR="000346A0" w:rsidRPr="000346A0" w:rsidRDefault="000346A0" w:rsidP="000346A0">
      <w:pPr>
        <w:tabs>
          <w:tab w:val="left" w:pos="4554"/>
        </w:tabs>
        <w:ind w:firstLine="360"/>
      </w:pPr>
      <w:r w:rsidRPr="000346A0">
        <w:t>Os Anirnais, the Species of which are Vastly numerous, some</w:t>
      </w:r>
      <w:r w:rsidRPr="000346A0">
        <w:br/>
        <w:t>ate terrestrial,, others winged for Flying in the Air, and a third</w:t>
      </w:r>
      <w:r w:rsidRPr="000346A0">
        <w:br/>
        <w:t>Sort live in the Water. Each of these may he distributed into</w:t>
      </w:r>
      <w:r w:rsidRPr="000346A0">
        <w:br/>
        <w:t>Ran ks or Classes,* greater or lefler, according to their different</w:t>
      </w:r>
      <w:r w:rsidRPr="000346A0">
        <w:br/>
        <w:t>Kinds.. And as to Individuals, with Regard to our present</w:t>
      </w:r>
      <w:r w:rsidRPr="000346A0">
        <w:br/>
        <w:t>Purpose, a Distinction is to he made with Respect to Age; some</w:t>
      </w:r>
      <w:r w:rsidRPr="000346A0">
        <w:br/>
        <w:t>are young and. tender, others in full Vigour, others again are</w:t>
      </w:r>
      <w:r w:rsidRPr="000346A0">
        <w:br/>
        <w:t>worn with Age. Besides, we must distinguish hetween wild</w:t>
      </w:r>
      <w:r w:rsidRPr="000346A0">
        <w:br/>
        <w:t>and tame, or domestic Animals, and hetween those which are</w:t>
      </w:r>
      <w:r w:rsidRPr="000346A0">
        <w:br/>
        <w:t>used to much .Exercise or Motion, and these that Are used to</w:t>
      </w:r>
      <w:r w:rsidRPr="000346A0">
        <w:br/>
        <w:t>little or none.</w:t>
      </w:r>
      <w:r w:rsidRPr="000346A0">
        <w:tab/>
        <w:t>.</w:t>
      </w:r>
    </w:p>
    <w:p w14:paraId="64F0ED6D" w14:textId="77777777" w:rsidR="000346A0" w:rsidRPr="000346A0" w:rsidRDefault="000346A0" w:rsidP="000346A0">
      <w:pPr>
        <w:ind w:firstLine="360"/>
      </w:pPr>
      <w:r w:rsidRPr="000346A0">
        <w:t>As for terrestrial Animals, Or Quadrupeds (with which we</w:t>
      </w:r>
      <w:r w:rsidRPr="000346A0">
        <w:br/>
        <w:t>shall begin) they are all accounted hot, beyond a moderate De.t</w:t>
      </w:r>
      <w:r w:rsidRPr="000346A0">
        <w:br/>
        <w:t xml:space="preserve">gree, affording a strong </w:t>
      </w:r>
      <w:r w:rsidRPr="000346A0">
        <w:rPr>
          <w:i/>
          <w:iCs/>
        </w:rPr>
        <w:t>Aliment,</w:t>
      </w:r>
      <w:r w:rsidRPr="000346A0">
        <w:t xml:space="preserve"> which generates a thick Bleed,</w:t>
      </w:r>
      <w:r w:rsidRPr="000346A0">
        <w:br/>
        <w:t>which is hest accommodated to athletic Constitutions. Vola-</w:t>
      </w:r>
      <w:r w:rsidRPr="000346A0">
        <w:br/>
        <w:t>tile or aereal Animals afford not so much, but a far lighter.</w:t>
      </w:r>
      <w:r w:rsidRPr="000346A0">
        <w:br/>
        <w:t>Nourishment. They are, in some Measure, more dry and</w:t>
      </w:r>
      <w:r w:rsidRPr="000346A0">
        <w:br w:type="page"/>
      </w:r>
    </w:p>
    <w:p w14:paraId="09D153AE" w14:textId="77777777" w:rsidR="000346A0" w:rsidRPr="000346A0" w:rsidRDefault="000346A0" w:rsidP="000346A0">
      <w:pPr>
        <w:ind w:firstLine="360"/>
      </w:pPr>
      <w:r w:rsidRPr="000346A0">
        <w:lastRenderedPageBreak/>
        <w:t>fibrous, and generate a thin Blond ; but such as use the Water</w:t>
      </w:r>
      <w:r w:rsidRPr="000346A0">
        <w:br/>
        <w:t>are accounted more humid and cantons than the rest. Aquatile</w:t>
      </w:r>
      <w:r w:rsidRPr="000346A0">
        <w:br/>
        <w:t>Animals, generally speaking, are far more humid and cold, than</w:t>
      </w:r>
      <w:r w:rsidRPr="000346A0">
        <w:br/>
        <w:t>those we have been speaking of; but there is no small Diffe-</w:t>
      </w:r>
      <w:r w:rsidRPr="000346A0">
        <w:br/>
        <w:t>rence between them ; for there is the sealy, the soft, the testace-</w:t>
      </w:r>
      <w:r w:rsidRPr="000346A0">
        <w:br/>
        <w:t>ous, and thecrustaceous Kind of Fish. And of the first of there some</w:t>
      </w:r>
      <w:r w:rsidRPr="000346A0">
        <w:br/>
        <w:t>are cetaceous, and five in the main Sea; others live about the Rocks</w:t>
      </w:r>
      <w:r w:rsidRPr="000346A0">
        <w:br/>
        <w:t>and Shores. Again, among thefe, fuch as are of a larger Bulk,</w:t>
      </w:r>
      <w:r w:rsidRPr="000346A0">
        <w:br/>
        <w:t xml:space="preserve">yield a more plentiful, but gross </w:t>
      </w:r>
      <w:r w:rsidRPr="000346A0">
        <w:rPr>
          <w:i/>
          <w:iCs/>
        </w:rPr>
        <w:t>Aliment,</w:t>
      </w:r>
      <w:r w:rsidRPr="000346A0">
        <w:t xml:space="preserve"> whereas the smaller</w:t>
      </w:r>
      <w:r w:rsidRPr="000346A0">
        <w:br/>
        <w:t>afford a more scanty, but purer, Measure of the same, especially</w:t>
      </w:r>
      <w:r w:rsidRPr="000346A0">
        <w:br/>
        <w:t>the rocky Sort. And there is no lest Ground for a Distinction</w:t>
      </w:r>
      <w:r w:rsidRPr="000346A0">
        <w:br/>
        <w:t>Io he made between them, with Respect to their Food. For</w:t>
      </w:r>
      <w:r w:rsidRPr="000346A0">
        <w:br/>
        <w:t>since Sea-fish are universally preferred before firch as live in</w:t>
      </w:r>
      <w:r w:rsidRPr="000346A0">
        <w:br/>
        <w:t>fresh Waters, a Number of Differences will hence arise to he</w:t>
      </w:r>
      <w:r w:rsidRPr="000346A0">
        <w:br/>
        <w:t>made on the foregoing Account. Fish that are Inhabitants of</w:t>
      </w:r>
      <w:r w:rsidRPr="000346A0">
        <w:br/>
        <w:t>the Deep, and are continually toiled and dashed hy the Waves,</w:t>
      </w:r>
      <w:r w:rsidRPr="000346A0">
        <w:br/>
        <w:t xml:space="preserve">ate hetter exercifed, and feed on cleaner </w:t>
      </w:r>
      <w:r w:rsidRPr="000346A0">
        <w:rPr>
          <w:i/>
          <w:iCs/>
        </w:rPr>
        <w:t>Aliment,</w:t>
      </w:r>
      <w:r w:rsidRPr="000346A0">
        <w:t xml:space="preserve"> and their Flesh si</w:t>
      </w:r>
      <w:r w:rsidRPr="000346A0">
        <w:br/>
        <w:t>is finer, and more solid, than others are able to shew; for which o</w:t>
      </w:r>
      <w:r w:rsidRPr="000346A0">
        <w:br/>
        <w:t>Reasons they nourish more, and generate a thick Blond. But</w:t>
      </w:r>
      <w:r w:rsidRPr="000346A0">
        <w:br/>
        <w:t>Fish that get their Fond in the Mouths of Rivers, or in mar-</w:t>
      </w:r>
      <w:r w:rsidRPr="000346A0">
        <w:br/>
        <w:t>shy and muddy Places, or where Sinks and common Sewers dis-</w:t>
      </w:r>
      <w:r w:rsidRPr="000346A0">
        <w:br/>
        <w:t>charge themselves, may indeed he fat, and savoury enough he-</w:t>
      </w:r>
      <w:r w:rsidRPr="000346A0">
        <w:br/>
        <w:t>sides, but heve nothing good or wholesome in them. Rock</w:t>
      </w:r>
      <w:r w:rsidRPr="000346A0">
        <w:br/>
        <w:t>Fish,, that live in pure Waters, heve much better Flesh, are</w:t>
      </w:r>
      <w:r w:rsidRPr="000346A0">
        <w:br/>
        <w:t>eofy of Concoction and generate a pure and thin Blood. All</w:t>
      </w:r>
      <w:r w:rsidRPr="000346A0">
        <w:br/>
        <w:t>soft Aquatics, as to Goodness of Juice, are preferable to many,</w:t>
      </w:r>
      <w:r w:rsidRPr="000346A0">
        <w:br/>
        <w:t>of the scaly Kind, as generating a thin and florid Blond: But</w:t>
      </w:r>
      <w:r w:rsidRPr="000346A0">
        <w:br/>
        <w:t>they are full of Nerves, which makes them harder of Concoction</w:t>
      </w:r>
    </w:p>
    <w:p w14:paraId="3E83EEF6" w14:textId="77777777" w:rsidR="000346A0" w:rsidRPr="000346A0" w:rsidRDefault="000346A0" w:rsidP="000346A0">
      <w:r w:rsidRPr="000346A0">
        <w:t>. then the rest, and they are also supposed to be colder, as be-</w:t>
      </w:r>
      <w:r w:rsidRPr="000346A0">
        <w:br/>
        <w:t>ing void of Blond. Next to the seaiy and soft Kinds of Aqua-</w:t>
      </w:r>
      <w:r w:rsidRPr="000346A0">
        <w:br/>
        <w:t>tics, are the Crustated, which are easier of Digestion than the</w:t>
      </w:r>
      <w:r w:rsidRPr="000346A0">
        <w:br/>
        <w:t>Soft, and generate a thinner and purer Blond. The Testaceous</w:t>
      </w:r>
      <w:r w:rsidRPr="000346A0">
        <w:br/>
        <w:t>are less valued, because they are never exercised or moved, for</w:t>
      </w:r>
      <w:r w:rsidRPr="000346A0">
        <w:br/>
        <w:t>which only Reason fome prefer Scallops because they alone, of</w:t>
      </w:r>
      <w:r w:rsidRPr="000346A0">
        <w:br/>
        <w:t>all the testaceous Kind, are endued with a locomotive Facul-</w:t>
      </w:r>
      <w:r w:rsidRPr="000346A0">
        <w:br/>
        <w:t>ty, or Power of shifting from Place to Place. Testaceous As</w:t>
      </w:r>
      <w:r w:rsidRPr="000346A0">
        <w:br/>
      </w:r>
      <w:r w:rsidRPr="000346A0">
        <w:rPr>
          <w:lang w:val="la-Latn" w:eastAsia="la-Latn" w:bidi="la-Latn"/>
        </w:rPr>
        <w:t xml:space="preserve">quaties </w:t>
      </w:r>
      <w:r w:rsidRPr="000346A0">
        <w:t>breed a thin and watry Blond, and are besides herd of</w:t>
      </w:r>
      <w:r w:rsidRPr="000346A0">
        <w:br/>
        <w:t>Digestion, and lie long in the Stomach. Many persons chuse</w:t>
      </w:r>
      <w:r w:rsidRPr="000346A0">
        <w:br/>
        <w:t>Fish with Scales and Bones, and they may easily persuade me</w:t>
      </w:r>
      <w:r w:rsidRPr="000346A0">
        <w:br/>
        <w:t>that their Flesh is drier then that of others. For that a dry</w:t>
      </w:r>
      <w:r w:rsidRPr="000346A0">
        <w:br/>
        <w:t>Thing may be sound among moist is no more absurd, than to</w:t>
      </w:r>
      <w:r w:rsidRPr="000346A0">
        <w:br/>
        <w:t>meet with a moist Thing among dry, of which letter we have</w:t>
      </w:r>
      <w:r w:rsidRPr="000346A0">
        <w:br/>
        <w:t>Examples among Birds in the Dunghill-Cock and Pheasant, and</w:t>
      </w:r>
      <w:r w:rsidRPr="000346A0">
        <w:br/>
        <w:t>more especially in the Goofe and Duck, and all aquatic Fowl.</w:t>
      </w:r>
      <w:r w:rsidRPr="000346A0">
        <w:br/>
        <w:t>. Now as we heve said that terrestrial Animais consist of an</w:t>
      </w:r>
      <w:r w:rsidRPr="000346A0">
        <w:br/>
        <w:t>earthy Substance with Abundance of Blood and Juice, and be-</w:t>
      </w:r>
      <w:r w:rsidRPr="000346A0">
        <w:br/>
        <w:t xml:space="preserve">cause it is presumed that they impart to us an </w:t>
      </w:r>
      <w:r w:rsidRPr="000346A0">
        <w:rPr>
          <w:i/>
          <w:iCs/>
        </w:rPr>
        <w:t>Aliment of the</w:t>
      </w:r>
      <w:r w:rsidRPr="000346A0">
        <w:rPr>
          <w:i/>
          <w:iCs/>
        </w:rPr>
        <w:br/>
      </w:r>
      <w:r w:rsidRPr="000346A0">
        <w:t>same Nature with themselves, it would he adviseable to chuse</w:t>
      </w:r>
      <w:r w:rsidRPr="000346A0">
        <w:br/>
        <w:t>fuch as are young and tender,, and some of the least in Bulk of</w:t>
      </w:r>
      <w:r w:rsidRPr="000346A0">
        <w:br/>
        <w:t>their Kind, and not too much inured to Labour or Exercise.</w:t>
      </w:r>
      <w:r w:rsidRPr="000346A0">
        <w:br/>
        <w:t>For as the Sluggish and Unexercssed are over-run with Humidi- ,</w:t>
      </w:r>
      <w:r w:rsidRPr="000346A0">
        <w:br/>
        <w:t>ties, and excrementitious Juices, so those which are over-work-</w:t>
      </w:r>
      <w:r w:rsidRPr="000346A0">
        <w:br/>
        <w:t>ed, or ever in Motion, are dry, and of little Substance ; Excess</w:t>
      </w:r>
      <w:r w:rsidRPr="000346A0">
        <w:br/>
        <w:t>is to he avoided in all Things. And there is a Difference to he</w:t>
      </w:r>
      <w:r w:rsidRPr="000346A0">
        <w:br/>
        <w:t>made, even with Regard to the Members, or Limbs, ofthe</w:t>
      </w:r>
      <w:r w:rsidRPr="000346A0">
        <w:br/>
        <w:t>same Animal, for the outer Parts thereof yield a drier and lefs</w:t>
      </w:r>
      <w:r w:rsidRPr="000346A0">
        <w:br/>
        <w:t>lecrementrtious Juice than the inner, a smaller Limb than a</w:t>
      </w:r>
      <w:r w:rsidRPr="000346A0">
        <w:br/>
        <w:t>greater, heing so formed by Nature. There is else a Way of</w:t>
      </w:r>
      <w:r w:rsidRPr="000346A0">
        <w:br/>
        <w:t>trying these Animais by Inspection of their Flesh, for in Pro.</w:t>
      </w:r>
      <w:r w:rsidRPr="000346A0">
        <w:br/>
        <w:t>portion as the Flesh of any Animal degenerates from Whiteness,</w:t>
      </w:r>
      <w:r w:rsidRPr="000346A0">
        <w:br/>
        <w:t>so much is the Goodness of its Juice depraved. In Animais of</w:t>
      </w:r>
      <w:r w:rsidRPr="000346A0">
        <w:br/>
        <w:t>the fame Species, it is universally observed that young ones yield</w:t>
      </w:r>
      <w:r w:rsidRPr="000346A0">
        <w:br/>
        <w:t xml:space="preserve">a humid </w:t>
      </w:r>
      <w:r w:rsidRPr="000346A0">
        <w:rPr>
          <w:i/>
          <w:iCs/>
        </w:rPr>
        <w:t>Aliment,</w:t>
      </w:r>
      <w:r w:rsidRPr="000346A0">
        <w:t xml:space="preserve"> the full-grown a firmer, hotter, and drier;</w:t>
      </w:r>
      <w:r w:rsidRPr="000346A0">
        <w:br/>
        <w:t>and the old ones the worst of all, and fuch as increases an atra-</w:t>
      </w:r>
      <w:r w:rsidRPr="000346A0">
        <w:br/>
        <w:t>bilious and excrementitious Humour, in Proportion to their</w:t>
      </w:r>
      <w:r w:rsidRPr="000346A0">
        <w:br/>
        <w:t>Bulk, and their Measure of Exercise.</w:t>
      </w:r>
    </w:p>
    <w:p w14:paraId="66732869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>Of WINE, WATER,MILK, Eccs, HoNRY, OIL, So Ast,</w:t>
      </w:r>
      <w:r w:rsidRPr="000346A0">
        <w:rPr>
          <w:b/>
          <w:bCs/>
        </w:rPr>
        <w:br/>
        <w:t>VINEGAR, JUICE of UNRIPE GRAPES, PoMEGRA-</w:t>
      </w:r>
      <w:r w:rsidRPr="000346A0">
        <w:rPr>
          <w:b/>
          <w:bCs/>
        </w:rPr>
        <w:br/>
        <w:t>KATES, and SALT, with their different SORTs.</w:t>
      </w:r>
    </w:p>
    <w:p w14:paraId="6AE22433" w14:textId="77777777" w:rsidR="000346A0" w:rsidRPr="000346A0" w:rsidRDefault="000346A0" w:rsidP="000346A0">
      <w:pPr>
        <w:ind w:left="360" w:hanging="360"/>
      </w:pPr>
      <w:r w:rsidRPr="000346A0">
        <w:t xml:space="preserve">. : Of Wines, there is the thick, the thin, the austere, and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sweet; and of these, one is white, another of a deep Yellow,</w:t>
      </w:r>
      <w:r w:rsidRPr="000346A0">
        <w:br/>
        <w:t>and a third red, for we need not mention the intermediate or</w:t>
      </w:r>
      <w:r w:rsidRPr="000346A0">
        <w:br/>
        <w:t>bordering Colours. Again, some Wines will beat much Dilu-</w:t>
      </w:r>
      <w:r w:rsidRPr="000346A0">
        <w:br/>
        <w:t xml:space="preserve">tion with Water </w:t>
      </w:r>
      <w:r w:rsidRPr="000346A0">
        <w:rPr>
          <w:lang w:val="el-GR" w:eastAsia="el-GR" w:bidi="el-GR"/>
        </w:rPr>
        <w:t>τπολυφόροι</w:t>
      </w:r>
      <w:r w:rsidRPr="000346A0">
        <w:rPr>
          <w:lang w:val="en-GB" w:eastAsia="el-GR" w:bidi="el-GR"/>
        </w:rPr>
        <w:t xml:space="preserve">], </w:t>
      </w:r>
      <w:r w:rsidRPr="000346A0">
        <w:t xml:space="preserve">others but little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όλνγοφοξοι</w:t>
      </w:r>
      <w:r w:rsidRPr="000346A0">
        <w:rPr>
          <w:lang w:val="en-GB" w:eastAsia="el-GR" w:bidi="el-GR"/>
        </w:rPr>
        <w:t xml:space="preserve">]. </w:t>
      </w:r>
      <w:r w:rsidRPr="000346A0">
        <w:t>. The</w:t>
      </w:r>
      <w:r w:rsidRPr="000346A0">
        <w:br/>
        <w:t>thick are most nutritive, and generate a thick Blood, causing</w:t>
      </w:r>
      <w:r w:rsidRPr="000346A0">
        <w:br/>
        <w:t>Obstructions in the Viscera. Thin Wines, on the, contrary,</w:t>
      </w:r>
      <w:r w:rsidRPr="000346A0">
        <w:br/>
        <w:t>are diuretic, and generate a thin Blond. Austere Wines are</w:t>
      </w:r>
      <w:r w:rsidRPr="000346A0">
        <w:br/>
        <w:t>hest accommodated to the Stomach, but nourish little ; the</w:t>
      </w:r>
      <w:r w:rsidRPr="000346A0">
        <w:br/>
        <w:t>sweet are just the contrary. White Wines are not fo heating</w:t>
      </w:r>
      <w:r w:rsidRPr="000346A0">
        <w:br/>
      </w:r>
      <w:r w:rsidRPr="000346A0">
        <w:lastRenderedPageBreak/>
        <w:t>aS others. The deep Yellow heve the most Heat, and next to</w:t>
      </w:r>
      <w:r w:rsidRPr="000346A0">
        <w:br/>
        <w:t>them are the red; small Wines, that require but little Dllu.</w:t>
      </w:r>
      <w:r w:rsidRPr="000346A0">
        <w:br/>
        <w:t xml:space="preserve">iron, and are therefore called </w:t>
      </w:r>
      <w:r w:rsidRPr="000346A0">
        <w:rPr>
          <w:i/>
          <w:iCs/>
        </w:rPr>
        <w:t>Oligophara,</w:t>
      </w:r>
      <w:r w:rsidRPr="000346A0">
        <w:t xml:space="preserve"> are the lowest, and</w:t>
      </w:r>
      <w:r w:rsidRPr="000346A0">
        <w:br/>
        <w:t>least affech the Head. For fuch as study only to cherish their</w:t>
      </w:r>
      <w:r w:rsidRPr="000346A0">
        <w:br/>
        <w:t>Bodies, and keep them in good Cafe, rich and high-coloured</w:t>
      </w:r>
      <w:r w:rsidRPr="000346A0">
        <w:br/>
        <w:t>Wines will hest answer their Purpose; het let such as heve these</w:t>
      </w:r>
      <w:r w:rsidRPr="000346A0">
        <w:br/>
        <w:t>Health and the calm and free Course of their animal Spirits</w:t>
      </w:r>
      <w:r w:rsidRPr="000346A0">
        <w:br/>
        <w:t xml:space="preserve">most at Heart, he content with </w:t>
      </w:r>
      <w:r w:rsidRPr="000346A0">
        <w:rPr>
          <w:i/>
          <w:iCs/>
        </w:rPr>
        <w:t>sligoplarous,</w:t>
      </w:r>
      <w:r w:rsidRPr="000346A0">
        <w:t xml:space="preserve"> which is white and</w:t>
      </w:r>
      <w:r w:rsidRPr="000346A0">
        <w:br/>
        <w:t xml:space="preserve">thin, except when an extraordinary Chiiness and </w:t>
      </w:r>
      <w:r w:rsidRPr="000346A0">
        <w:rPr>
          <w:b/>
          <w:bCs/>
        </w:rPr>
        <w:t xml:space="preserve">low </w:t>
      </w:r>
      <w:r w:rsidRPr="000346A0">
        <w:t>State of</w:t>
      </w:r>
      <w:r w:rsidRPr="000346A0">
        <w:br/>
        <w:t>the Blond di tech to the Use of more generous Liquors.</w:t>
      </w:r>
    </w:p>
    <w:p w14:paraId="0093B37D" w14:textId="77777777" w:rsidR="000346A0" w:rsidRPr="000346A0" w:rsidRDefault="000346A0" w:rsidP="000346A0">
      <w:pPr>
        <w:ind w:firstLine="360"/>
      </w:pPr>
      <w:r w:rsidRPr="000346A0">
        <w:t>The hest Water is such as no way affects the Taste, nor is</w:t>
      </w:r>
      <w:r w:rsidRPr="000346A0">
        <w:br/>
        <w:t>standing like those in Pools or Lakes., or stagnates and cor-</w:t>
      </w:r>
      <w:r w:rsidRPr="000346A0">
        <w:br/>
        <w:t>rupts, as in Marshes and low Grounds, that are impervious to</w:t>
      </w:r>
      <w:r w:rsidRPr="000346A0">
        <w:br/>
        <w:t>the Winds. Spring-water is more commendable, as well as</w:t>
      </w:r>
      <w:r w:rsidRPr="000346A0">
        <w:br/>
        <w:t>that which is drawn out of Wells, whose Waters.are in con-</w:t>
      </w:r>
      <w:r w:rsidRPr="000346A0">
        <w:br/>
        <w:t>tinual Agitation. Next to these, in Point of Whelesomenefs,</w:t>
      </w:r>
      <w:r w:rsidRPr="000346A0">
        <w:br/>
        <w:t>are River-waters, if they run pure and unpolluted from common</w:t>
      </w:r>
      <w:r w:rsidRPr="000346A0">
        <w:br/>
        <w:t>Sewers, and Ditches, that derive into them all the Filth and</w:t>
      </w:r>
      <w:r w:rsidRPr="000346A0">
        <w:br/>
        <w:t>Sordes ofthe neighbouring Cities and Country. - Rivers that</w:t>
      </w:r>
      <w:r w:rsidRPr="000346A0">
        <w:br/>
        <w:t>are remarkable for their cold and chilling Quality, or are swelled</w:t>
      </w:r>
      <w:r w:rsidRPr="000346A0">
        <w:br/>
        <w:t>with melted Snows, are especially to he avoided; likewise all</w:t>
      </w:r>
      <w:r w:rsidRPr="000346A0">
        <w:br/>
        <w:t>such as run soul, have muddy Bottoms, or take their Course</w:t>
      </w:r>
      <w:r w:rsidRPr="000346A0">
        <w:br/>
        <w:t>hear some hot Spring. The most wholesome Water is that</w:t>
      </w:r>
      <w:r w:rsidRPr="000346A0">
        <w:br/>
        <w:t>which is soon hot, and soon cold, and neither affects the Taste</w:t>
      </w:r>
      <w:r w:rsidRPr="000346A0">
        <w:br/>
        <w:t>or Smell with any sensible Quality.</w:t>
      </w:r>
    </w:p>
    <w:p w14:paraId="3D5978BC" w14:textId="77777777" w:rsidR="000346A0" w:rsidRPr="000346A0" w:rsidRDefault="000346A0" w:rsidP="000346A0">
      <w:pPr>
        <w:ind w:firstLine="360"/>
      </w:pPr>
      <w:r w:rsidRPr="000346A0">
        <w:t>Milk is to he considered as consisting of the serous, the but-</w:t>
      </w:r>
      <w:r w:rsidRPr="000346A0">
        <w:br/>
        <w:t>tery, and the cheesy Parts. The ferous Pa or Whey, is</w:t>
      </w:r>
      <w:r w:rsidRPr="000346A0">
        <w:br/>
        <w:t>only to be used medicinally, as a Cooler, and L.oosener of the</w:t>
      </w:r>
      <w:r w:rsidRPr="000346A0">
        <w:br/>
        <w:t>Belly ; for it nourishes little or nothing, but is a Detergent.-</w:t>
      </w:r>
      <w:r w:rsidRPr="000346A0">
        <w:br/>
        <w:t>Butter, being beating, and its Humidity surpeoled, is noxious</w:t>
      </w:r>
      <w:r w:rsidRPr="000346A0">
        <w:br/>
        <w:t>to the Stomach j but generates Blond, if it he well concocted.</w:t>
      </w:r>
      <w:r w:rsidRPr="000346A0">
        <w:br/>
        <w:t>It foon changes into Bile, if it meets with a hot Constitution.</w:t>
      </w:r>
      <w:r w:rsidRPr="000346A0">
        <w:br/>
        <w:t>The cheesy Part is earthy, herd of Digestion, and creates Ob-</w:t>
      </w:r>
      <w:r w:rsidRPr="000346A0">
        <w:br/>
        <w:t>structions, especially where the Viscera are already stuffed, or</w:t>
      </w:r>
      <w:r w:rsidRPr="000346A0">
        <w:br/>
        <w:t>the Passages strait by Nature. Milk indeed, taken in the</w:t>
      </w:r>
      <w:r w:rsidRPr="000346A0">
        <w:rPr>
          <w:vertAlign w:val="superscript"/>
        </w:rPr>
        <w:t>1</w:t>
      </w:r>
      <w:r w:rsidRPr="000346A0">
        <w:rPr>
          <w:vertAlign w:val="superscript"/>
        </w:rPr>
        <w:br/>
      </w:r>
      <w:r w:rsidRPr="000346A0">
        <w:t>Whole, is a nourishing Food ; though it affects the Head that</w:t>
      </w:r>
      <w:r w:rsidRPr="000346A0">
        <w:br/>
        <w:t xml:space="preserve">is </w:t>
      </w:r>
      <w:r w:rsidRPr="000346A0">
        <w:rPr>
          <w:lang w:val="la-Latn" w:eastAsia="la-Latn" w:bidi="la-Latn"/>
        </w:rPr>
        <w:t xml:space="preserve">subjecti </w:t>
      </w:r>
      <w:r w:rsidRPr="000346A0">
        <w:t>to Repletion. The Curd caofes Obstructions in the</w:t>
      </w:r>
      <w:r w:rsidRPr="000346A0">
        <w:br/>
        <w:t>Viscera. Goats Milk is to he preferred, as heing of a thinner</w:t>
      </w:r>
      <w:r w:rsidRPr="000346A0">
        <w:br/>
        <w:t>Substance than the Milk of Ewes or Cows. Chuse your Cheese</w:t>
      </w:r>
      <w:r w:rsidRPr="000346A0">
        <w:br/>
        <w:t>new, and little salted; avoid all other, as heing hard of Con-</w:t>
      </w:r>
      <w:r w:rsidRPr="000346A0">
        <w:br/>
        <w:t>coction, hurtful to the Stomach, causing Obstructions, and</w:t>
      </w:r>
      <w:r w:rsidRPr="000346A0">
        <w:br/>
        <w:t>generating a thick Blood.</w:t>
      </w:r>
    </w:p>
    <w:p w14:paraId="2C79923A" w14:textId="77777777" w:rsidR="000346A0" w:rsidRPr="000346A0" w:rsidRDefault="000346A0" w:rsidP="000346A0">
      <w:pPr>
        <w:ind w:firstLine="360"/>
      </w:pPr>
      <w:r w:rsidRPr="000346A0">
        <w:t>Hens Eggs are best, next are those of Pheasants, then of</w:t>
      </w:r>
      <w:r w:rsidRPr="000346A0">
        <w:br/>
        <w:t>Ducks, and lastly of Geese. The hest Part of the Egg is the</w:t>
      </w:r>
      <w:r w:rsidRPr="000346A0">
        <w:br/>
        <w:t>Yolk, which affords pure and plentiful Nourishment to the</w:t>
      </w:r>
      <w:r w:rsidRPr="000346A0">
        <w:br/>
        <w:t>Body; but the rest is harder and flower of Concoction</w:t>
      </w:r>
      <w:r w:rsidRPr="000346A0">
        <w:br/>
        <w:t>AS to the rest, whet has been fain of Animais may he laid of</w:t>
      </w:r>
      <w:r w:rsidRPr="000346A0">
        <w:br/>
        <w:t>their Eggs. The Eggs of Fishes are far inferior tothose of</w:t>
      </w:r>
      <w:r w:rsidRPr="000346A0">
        <w:br/>
        <w:t>Birds, both for Heat and Nutriment, as their Flesh, in Good-</w:t>
      </w:r>
      <w:r w:rsidRPr="000346A0">
        <w:br/>
        <w:t>ness, is surpassed by the others. Eggs dried with Salt are hard</w:t>
      </w:r>
      <w:r w:rsidRPr="000346A0">
        <w:br/>
        <w:t>of Digestion, and corrupt the Blood f and the same may he</w:t>
      </w:r>
      <w:r w:rsidRPr="000346A0">
        <w:br/>
        <w:t>said of all salted Meats,</w:t>
      </w:r>
    </w:p>
    <w:p w14:paraId="4EEB766A" w14:textId="77777777" w:rsidR="000346A0" w:rsidRPr="000346A0" w:rsidRDefault="000346A0" w:rsidP="000346A0">
      <w:pPr>
        <w:ind w:firstLine="360"/>
      </w:pPr>
      <w:r w:rsidRPr="000346A0">
        <w:t>Honey is good for the: Aged, and Persons of a cold Constitri-</w:t>
      </w:r>
      <w:r w:rsidRPr="000346A0">
        <w:br/>
        <w:t>'tion, and in the Winter-season; but hurtful to bilious Constitu-</w:t>
      </w:r>
      <w:r w:rsidRPr="000346A0">
        <w:br/>
        <w:t>tions, or used in Summer. For Honey being of a heating and .</w:t>
      </w:r>
      <w:r w:rsidRPr="000346A0">
        <w:br/>
        <w:t>drying Quality, and, from its Gratefulness, familiar to the</w:t>
      </w:r>
      <w:r w:rsidRPr="000346A0">
        <w:br/>
        <w:t>Palate, where it meets with a Temperament as much too cold j</w:t>
      </w:r>
      <w:r w:rsidRPr="000346A0">
        <w:br/>
        <w:t>beyond a moderate Rate, as itself is too hot, they must, be-</w:t>
      </w:r>
      <w:r w:rsidRPr="000346A0">
        <w:br/>
        <w:t>tween them, generate a pure and temperate Blond. But when</w:t>
      </w:r>
      <w:r w:rsidRPr="000346A0">
        <w:br/>
        <w:t>two Things of the same Quality concur, as the Honey and A</w:t>
      </w:r>
      <w:r w:rsidRPr="000346A0">
        <w:br/>
        <w:t>hot Stomach, the Degree of Heat is augmented, and the Sweet-</w:t>
      </w:r>
      <w:r w:rsidRPr="000346A0">
        <w:br/>
        <w:t>ness of the Honey converts it into Bile. Some have a Way of</w:t>
      </w:r>
      <w:r w:rsidRPr="000346A0">
        <w:br/>
        <w:t>clarifying it, and hy that Means, blunting its. Acrimony, take</w:t>
      </w:r>
      <w:r w:rsidRPr="000346A0">
        <w:br/>
        <w:t xml:space="preserve">off much </w:t>
      </w:r>
      <w:r w:rsidRPr="000346A0">
        <w:rPr>
          <w:i/>
          <w:iCs/>
        </w:rPr>
        <w:t>of</w:t>
      </w:r>
      <w:r w:rsidRPr="000346A0">
        <w:t xml:space="preserve"> its Heat. Being fo prepared, and mixed with</w:t>
      </w:r>
      <w:r w:rsidRPr="000346A0">
        <w:br/>
        <w:t>some other Kinds of Fond, in Cases where Heat is nor in Fault,</w:t>
      </w:r>
      <w:r w:rsidRPr="000346A0">
        <w:br/>
        <w:t>It becomes most wholesome and medicinal, nor Only nourishing</w:t>
      </w:r>
      <w:r w:rsidRPr="000346A0">
        <w:br/>
        <w:t>the Body, hut gently purging the Belly. '</w:t>
      </w:r>
    </w:p>
    <w:p w14:paraId="3A2A94F4" w14:textId="77777777" w:rsidR="000346A0" w:rsidRPr="000346A0" w:rsidRDefault="000346A0" w:rsidP="000346A0">
      <w:pPr>
        <w:tabs>
          <w:tab w:val="left" w:pos="3709"/>
          <w:tab w:val="left" w:pos="4297"/>
        </w:tabs>
        <w:ind w:firstLine="360"/>
      </w:pPr>
      <w:r w:rsidRPr="000346A0">
        <w:t>Oil is of a moderately. het and moist Quality, but usually</w:t>
      </w:r>
      <w:r w:rsidRPr="000346A0">
        <w:br/>
        <w:t>disagreeable to the Stomach, on Account of its Fatness, as well</w:t>
      </w:r>
      <w:r w:rsidRPr="000346A0">
        <w:br/>
        <w:t>as other Things of an oleous and fat Quality. Wherefore</w:t>
      </w:r>
      <w:r w:rsidRPr="000346A0">
        <w:br/>
        <w:t>though the moderate Use of it with Meats has no sensible ill</w:t>
      </w:r>
      <w:r w:rsidRPr="000346A0">
        <w:br/>
      </w:r>
      <w:r w:rsidRPr="000346A0">
        <w:rPr>
          <w:lang w:val="la-Latn" w:eastAsia="la-Latn" w:bidi="la-Latn"/>
        </w:rPr>
        <w:t xml:space="preserve">Effecti </w:t>
      </w:r>
      <w:r w:rsidRPr="000346A0">
        <w:t>an immoderate Quantity of it, as its Nature is to swim</w:t>
      </w:r>
      <w:r w:rsidRPr="000346A0">
        <w:br/>
        <w:t>uppermost, extinguishes the retentive Faculty of the Stomach.</w:t>
      </w:r>
      <w:r w:rsidRPr="000346A0">
        <w:br/>
        <w:t>Oil extracted from Linseed, heing neither fo het-nor glutinous,</w:t>
      </w:r>
      <w:r w:rsidRPr="000346A0">
        <w:br/>
        <w:t>and of finer Parts than the other, is more easy of Digestion;</w:t>
      </w:r>
      <w:r w:rsidRPr="000346A0">
        <w:br/>
        <w:t>and less offensive to the Stomach. Oil of Almonds surpasses</w:t>
      </w:r>
      <w:r w:rsidRPr="000346A0">
        <w:br/>
        <w:t>them both in Goodness; being not only of siner Parts by Na-</w:t>
      </w:r>
      <w:r w:rsidRPr="000346A0">
        <w:br/>
        <w:t>tore, and lefs incommodious to the Stomach, but an incisive,</w:t>
      </w:r>
      <w:r w:rsidRPr="000346A0">
        <w:br/>
        <w:t>and an excellent Pectoral, and Emollient of the Jaws. Sapa</w:t>
      </w:r>
      <w:r w:rsidRPr="000346A0">
        <w:br/>
      </w:r>
      <w:r w:rsidRPr="000346A0">
        <w:rPr>
          <w:i/>
          <w:iCs/>
        </w:rPr>
        <w:lastRenderedPageBreak/>
        <w:t>[Vim made of Grapes]</w:t>
      </w:r>
      <w:r w:rsidRPr="000346A0">
        <w:t xml:space="preserve"> allo makes a Part of our Diet,: and is</w:t>
      </w:r>
      <w:r w:rsidRPr="000346A0">
        <w:br/>
        <w:t>not only less beating, and more nourishing, than Honey, bur</w:t>
      </w:r>
      <w:r w:rsidRPr="000346A0">
        <w:br/>
        <w:t xml:space="preserve">causes not the least Obstruction, and moderately loosens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Belly.)</w:t>
      </w:r>
      <w:r w:rsidRPr="000346A0">
        <w:tab/>
        <w:t>-</w:t>
      </w:r>
      <w:r w:rsidRPr="000346A0">
        <w:tab/>
        <w:t>/</w:t>
      </w:r>
    </w:p>
    <w:p w14:paraId="0EA12352" w14:textId="77777777" w:rsidR="000346A0" w:rsidRPr="000346A0" w:rsidRDefault="000346A0" w:rsidP="000346A0">
      <w:pPr>
        <w:ind w:firstLine="360"/>
      </w:pPr>
      <w:r w:rsidRPr="000346A0">
        <w:t>' Vinegar; except in cold Disorders, is wholesome Sauce with</w:t>
      </w:r>
      <w:r w:rsidRPr="000346A0">
        <w:br/>
        <w:t>Meats ; for being of a cold and dry Quality, of the finest Parts,</w:t>
      </w:r>
      <w:r w:rsidRPr="000346A0">
        <w:br/>
        <w:t>and A great incisive, it cuts, attenuates, and absterges those ill</w:t>
      </w:r>
      <w:r w:rsidRPr="000346A0">
        <w:br/>
        <w:t>IIumours which oppress and olog the Stomach and Viscera ;</w:t>
      </w:r>
      <w:r w:rsidRPr="000346A0">
        <w:br/>
        <w:t>and where any Fond of gross Parts has been received, it is atte-</w:t>
      </w:r>
      <w:r w:rsidRPr="000346A0">
        <w:br/>
        <w:t>nuated, and, as it were, elaborated, by the prevailing Force of</w:t>
      </w:r>
      <w:r w:rsidRPr="000346A0">
        <w:br/>
        <w:t>the Vinegar.</w:t>
      </w:r>
    </w:p>
    <w:p w14:paraId="56D4A9A0" w14:textId="77777777" w:rsidR="000346A0" w:rsidRPr="000346A0" w:rsidRDefault="000346A0" w:rsidP="000346A0">
      <w:pPr>
        <w:ind w:firstLine="360"/>
      </w:pPr>
      <w:r w:rsidRPr="000346A0">
        <w:t xml:space="preserve">The Juices of four Grapes, called </w:t>
      </w:r>
      <w:r w:rsidRPr="000346A0">
        <w:rPr>
          <w:i/>
          <w:iCs/>
        </w:rPr>
        <w:t>Cmphadum,</w:t>
      </w:r>
      <w:r w:rsidRPr="000346A0">
        <w:t xml:space="preserve"> and of Rome-</w:t>
      </w:r>
      <w:r w:rsidRPr="000346A0">
        <w:br/>
      </w:r>
      <w:r w:rsidRPr="000346A0">
        <w:rPr>
          <w:lang w:val="la-Latn" w:eastAsia="la-Latn" w:bidi="la-Latn"/>
        </w:rPr>
        <w:t xml:space="preserve">granate, </w:t>
      </w:r>
      <w:r w:rsidRPr="000346A0">
        <w:t>are useful as Medicines, but unnecessary otherwise *</w:t>
      </w:r>
      <w:r w:rsidRPr="000346A0">
        <w:br/>
        <w:t xml:space="preserve">for though the first of them he agreeable to the </w:t>
      </w:r>
      <w:r w:rsidRPr="000346A0">
        <w:rPr>
          <w:lang w:val="la-Latn" w:eastAsia="la-Latn" w:bidi="la-Latn"/>
        </w:rPr>
        <w:t xml:space="preserve">Stomachi </w:t>
      </w:r>
      <w:r w:rsidRPr="000346A0">
        <w:t>yet,</w:t>
      </w:r>
      <w:r w:rsidRPr="000346A0">
        <w:br/>
        <w:t xml:space="preserve">as if consists of gross Parts, is of a ccid </w:t>
      </w:r>
      <w:r w:rsidRPr="000346A0">
        <w:rPr>
          <w:lang w:val="la-Latn" w:eastAsia="la-Latn" w:bidi="la-Latn"/>
        </w:rPr>
        <w:t xml:space="preserve">Natote, and' </w:t>
      </w:r>
      <w:r w:rsidRPr="000346A0">
        <w:t xml:space="preserve">binds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Belly, it must he hurtful in some Constitutions. The Juice of</w:t>
      </w:r>
      <w:r w:rsidRPr="000346A0">
        <w:br/>
        <w:t>four Pomegranates, though it he of pretty fine Parts, a Resister</w:t>
      </w:r>
      <w:r w:rsidRPr="000346A0">
        <w:br/>
        <w:t>of Bile, and a Cooler especially of an immoderately heated</w:t>
      </w:r>
      <w:r w:rsidRPr="000346A0">
        <w:br/>
        <w:t>Blood and Liver, yet it is too incommodious to the Stomach</w:t>
      </w:r>
      <w:r w:rsidRPr="000346A0">
        <w:br/>
        <w:t>to be used. The Abuse of this also binds the Belly, sot the:</w:t>
      </w:r>
      <w:r w:rsidRPr="000346A0">
        <w:br/>
        <w:t xml:space="preserve">Acid has always a Mixture </w:t>
      </w:r>
      <w:r w:rsidRPr="000346A0">
        <w:rPr>
          <w:i/>
          <w:iCs/>
        </w:rPr>
        <w:t>of</w:t>
      </w:r>
      <w:r w:rsidRPr="000346A0">
        <w:t xml:space="preserve"> the astringent Quality,</w:t>
      </w:r>
    </w:p>
    <w:p w14:paraId="377C38BD" w14:textId="77777777" w:rsidR="000346A0" w:rsidRPr="000346A0" w:rsidRDefault="000346A0" w:rsidP="000346A0">
      <w:r w:rsidRPr="000346A0">
        <w:rPr>
          <w:b/>
          <w:bCs/>
        </w:rPr>
        <w:t xml:space="preserve">* The Author makes a Mistake in this Place, for the white of Eggs is excellent </w:t>
      </w:r>
      <w:r w:rsidRPr="000346A0">
        <w:rPr>
          <w:b/>
          <w:bCs/>
          <w:i/>
          <w:iCs/>
        </w:rPr>
        <w:t>Aliment,</w:t>
      </w:r>
      <w:r w:rsidRPr="000346A0">
        <w:rPr>
          <w:b/>
          <w:bCs/>
        </w:rPr>
        <w:t xml:space="preserve"> for Reasons given under the Article </w:t>
      </w:r>
      <w:r w:rsidRPr="000346A0">
        <w:rPr>
          <w:smallCaps/>
        </w:rPr>
        <w:t>Albumen.</w:t>
      </w:r>
      <w:r w:rsidRPr="000346A0">
        <w:br w:type="page"/>
      </w:r>
    </w:p>
    <w:p w14:paraId="33998DCB" w14:textId="77777777" w:rsidR="000346A0" w:rsidRPr="000346A0" w:rsidRDefault="000346A0" w:rsidP="000346A0">
      <w:pPr>
        <w:ind w:firstLine="360"/>
      </w:pPr>
      <w:r w:rsidRPr="000346A0">
        <w:lastRenderedPageBreak/>
        <w:t xml:space="preserve">Salt, used to season our Foods, is hot </w:t>
      </w:r>
      <w:r w:rsidRPr="000346A0">
        <w:rPr>
          <w:vertAlign w:val="subscript"/>
        </w:rPr>
        <w:t>a</w:t>
      </w:r>
      <w:r w:rsidRPr="000346A0">
        <w:t>nd dry, her mode-</w:t>
      </w:r>
      <w:r w:rsidRPr="000346A0">
        <w:br/>
        <w:t xml:space="preserve">randy excites an </w:t>
      </w:r>
      <w:r w:rsidRPr="000346A0">
        <w:rPr>
          <w:lang w:val="la-Latn" w:eastAsia="la-Latn" w:bidi="la-Latn"/>
        </w:rPr>
        <w:t xml:space="preserve">Appetito. </w:t>
      </w:r>
      <w:r w:rsidRPr="000346A0">
        <w:t xml:space="preserve">It exhausts and exsiccates </w:t>
      </w:r>
      <w:r w:rsidRPr="000346A0">
        <w:rPr>
          <w:vertAlign w:val="subscript"/>
        </w:rPr>
        <w:t>a</w:t>
      </w:r>
      <w:r w:rsidRPr="000346A0">
        <w:t xml:space="preserve"> redun-</w:t>
      </w:r>
      <w:r w:rsidRPr="000346A0">
        <w:br/>
        <w:t>dant Humidity. But the frequent Use of j</w:t>
      </w:r>
      <w:r w:rsidRPr="000346A0">
        <w:rPr>
          <w:vertAlign w:val="subscript"/>
        </w:rPr>
        <w:t>t</w:t>
      </w:r>
      <w:r w:rsidRPr="000346A0">
        <w:t xml:space="preserve"> is to be avoided,</w:t>
      </w:r>
      <w:r w:rsidRPr="000346A0">
        <w:br/>
        <w:t>as it is an immoderate Dryer, increases Thirst, and corrupts</w:t>
      </w:r>
      <w:r w:rsidRPr="000346A0">
        <w:br/>
        <w:t xml:space="preserve">the Blend. Used only as a Preserver and Relisher of cut </w:t>
      </w:r>
      <w:r w:rsidRPr="000346A0">
        <w:rPr>
          <w:u w:val="single"/>
        </w:rPr>
        <w:t>Mea</w:t>
      </w:r>
      <w:r w:rsidRPr="000346A0">
        <w:t>rs</w:t>
      </w:r>
      <w:r w:rsidRPr="000346A0">
        <w:rPr>
          <w:u w:val="single"/>
        </w:rPr>
        <w:t>,</w:t>
      </w:r>
      <w:r w:rsidRPr="000346A0">
        <w:rPr>
          <w:u w:val="single"/>
        </w:rPr>
        <w:br/>
      </w:r>
      <w:r w:rsidRPr="000346A0">
        <w:t>it can do but little Hurt; it is the immoderate Ufe of it thet</w:t>
      </w:r>
      <w:r w:rsidRPr="000346A0">
        <w:br/>
        <w:t>does the Mischief.</w:t>
      </w:r>
    </w:p>
    <w:p w14:paraId="24E16423" w14:textId="77777777" w:rsidR="000346A0" w:rsidRPr="000346A0" w:rsidRDefault="000346A0" w:rsidP="000346A0">
      <w:r w:rsidRPr="000346A0">
        <w:rPr>
          <w:b/>
          <w:bCs/>
        </w:rPr>
        <w:t>Of the QUANTITY of FooD.</w:t>
      </w:r>
    </w:p>
    <w:p w14:paraId="75CB5FD0" w14:textId="77777777" w:rsidR="000346A0" w:rsidRPr="000346A0" w:rsidRDefault="000346A0" w:rsidP="000346A0">
      <w:pPr>
        <w:ind w:firstLine="360"/>
      </w:pPr>
      <w:r w:rsidRPr="000346A0">
        <w:t>The Measure and Rule of Eating, in all Kinds of Fond,</w:t>
      </w:r>
      <w:r w:rsidRPr="000346A0">
        <w:br/>
        <w:t>must be such as comes short of Satiety</w:t>
      </w:r>
      <w:r w:rsidRPr="000346A0">
        <w:rPr>
          <w:vertAlign w:val="subscript"/>
        </w:rPr>
        <w:t>;</w:t>
      </w:r>
      <w:r w:rsidRPr="000346A0">
        <w:t xml:space="preserve"> for then th</w:t>
      </w:r>
      <w:r w:rsidRPr="000346A0">
        <w:rPr>
          <w:vertAlign w:val="subscript"/>
        </w:rPr>
        <w:t>e</w:t>
      </w:r>
      <w:r w:rsidRPr="000346A0">
        <w:t xml:space="preserve"> nat</w:t>
      </w:r>
      <w:r w:rsidRPr="000346A0">
        <w:rPr>
          <w:vertAlign w:val="subscript"/>
        </w:rPr>
        <w:t>ura</w:t>
      </w:r>
      <w:r w:rsidRPr="000346A0">
        <w:t>l</w:t>
      </w:r>
      <w:r w:rsidRPr="000346A0">
        <w:br/>
        <w:t xml:space="preserve">Heat will prevail, and have Force sufficient to make a </w:t>
      </w:r>
      <w:r w:rsidRPr="000346A0">
        <w:rPr>
          <w:lang w:val="la-Latn" w:eastAsia="la-Latn" w:bidi="la-Latn"/>
        </w:rPr>
        <w:t>perfecti</w:t>
      </w:r>
      <w:r w:rsidRPr="000346A0">
        <w:rPr>
          <w:lang w:val="la-Latn" w:eastAsia="la-Latn" w:bidi="la-Latn"/>
        </w:rPr>
        <w:br/>
      </w:r>
      <w:r w:rsidRPr="000346A0">
        <w:t>Concoction. It will he advisable also to take our Measures</w:t>
      </w:r>
      <w:r w:rsidRPr="000346A0">
        <w:br/>
        <w:t xml:space="preserve">from the Strength of the </w:t>
      </w:r>
      <w:r w:rsidRPr="000346A0">
        <w:rPr>
          <w:i/>
          <w:iCs/>
        </w:rPr>
        <w:t>Aliments, so</w:t>
      </w:r>
      <w:r w:rsidRPr="000346A0">
        <w:t xml:space="preserve"> as when we sit down to</w:t>
      </w:r>
      <w:r w:rsidRPr="000346A0">
        <w:br/>
        <w:t>seed upon very strong and nutritive Meats,' we take C</w:t>
      </w:r>
      <w:r w:rsidRPr="000346A0">
        <w:rPr>
          <w:vertAlign w:val="subscript"/>
        </w:rPr>
        <w:t>are tO</w:t>
      </w:r>
      <w:r w:rsidRPr="000346A0">
        <w:rPr>
          <w:vertAlign w:val="subscript"/>
        </w:rPr>
        <w:br/>
      </w:r>
      <w:r w:rsidRPr="000346A0">
        <w:t>leave off long hefore our Appetite forsakes ns. In E</w:t>
      </w:r>
      <w:r w:rsidRPr="000346A0">
        <w:rPr>
          <w:vertAlign w:val="subscript"/>
        </w:rPr>
        <w:t>00c</w:t>
      </w:r>
      <w:r w:rsidRPr="000346A0">
        <w:t xml:space="preserve">j </w:t>
      </w:r>
      <w:r w:rsidRPr="000346A0">
        <w:rPr>
          <w:u w:val="single"/>
        </w:rPr>
        <w:t>th</w:t>
      </w:r>
      <w:r w:rsidRPr="000346A0">
        <w:rPr>
          <w:u w:val="single"/>
          <w:vertAlign w:val="subscript"/>
        </w:rPr>
        <w:t>a</w:t>
      </w:r>
      <w:r w:rsidRPr="000346A0">
        <w:t>r</w:t>
      </w:r>
      <w:r w:rsidRPr="000346A0">
        <w:br/>
        <w:t>affords but frnall and light Nourishment we may freely ind</w:t>
      </w:r>
      <w:r w:rsidRPr="000346A0">
        <w:rPr>
          <w:u w:val="single"/>
        </w:rPr>
        <w:t>ulg</w:t>
      </w:r>
      <w:r w:rsidRPr="000346A0">
        <w:t>e</w:t>
      </w:r>
      <w:r w:rsidRPr="000346A0">
        <w:br/>
        <w:t>ourselves, and approach much nearer to the Bounds of Satiety,</w:t>
      </w:r>
      <w:r w:rsidRPr="000346A0">
        <w:br/>
        <w:t>for this Sort is soon concoctsd, but the former stays long in the</w:t>
      </w:r>
      <w:r w:rsidRPr="000346A0">
        <w:br/>
        <w:t>Stomach. Out Measure of Drinking must he regulated by the</w:t>
      </w:r>
      <w:r w:rsidRPr="000346A0">
        <w:br/>
        <w:t xml:space="preserve">Dryness or Humidity of out </w:t>
      </w:r>
      <w:r w:rsidRPr="000346A0">
        <w:rPr>
          <w:i/>
          <w:iCs/>
        </w:rPr>
        <w:t>Aliment. Thofe are admirable</w:t>
      </w:r>
      <w:r w:rsidRPr="000346A0">
        <w:rPr>
          <w:i/>
          <w:iCs/>
        </w:rPr>
        <w:br/>
        <w:t>Rules. -</w:t>
      </w:r>
    </w:p>
    <w:p w14:paraId="1627AB3F" w14:textId="77777777" w:rsidR="000346A0" w:rsidRPr="000346A0" w:rsidRDefault="000346A0" w:rsidP="000346A0">
      <w:pPr>
        <w:ind w:firstLine="360"/>
      </w:pPr>
      <w:r w:rsidRPr="000346A0">
        <w:t xml:space="preserve">Whether it be best to eat </w:t>
      </w:r>
      <w:r w:rsidRPr="000346A0">
        <w:rPr>
          <w:smallCaps/>
        </w:rPr>
        <w:t>twjcs</w:t>
      </w:r>
      <w:r w:rsidRPr="000346A0">
        <w:t xml:space="preserve"> a Day ?</w:t>
      </w:r>
    </w:p>
    <w:p w14:paraId="0AE14CF5" w14:textId="77777777" w:rsidR="000346A0" w:rsidRPr="000346A0" w:rsidRDefault="000346A0" w:rsidP="000346A0">
      <w:pPr>
        <w:ind w:firstLine="360"/>
      </w:pPr>
      <w:r w:rsidRPr="000346A0">
        <w:t>For the Preservation of Health, and the due Supporting and</w:t>
      </w:r>
      <w:r w:rsidRPr="000346A0">
        <w:br/>
        <w:t>Recruiting.of the animal Spirits, my Advice is, that the Provi-</w:t>
      </w:r>
      <w:r w:rsidRPr="000346A0">
        <w:br/>
        <w:t>sion for the Day he divided into three Parts, of which two are</w:t>
      </w:r>
      <w:r w:rsidRPr="000346A0">
        <w:br/>
        <w:t>to he taken at Noon, and the third a little before Night. For,</w:t>
      </w:r>
      <w:r w:rsidRPr="000346A0">
        <w:br/>
        <w:t>by this Method, the Brain will have the Benefit of a continual</w:t>
      </w:r>
      <w:r w:rsidRPr="000346A0">
        <w:br/>
        <w:t>Hurnectstion, Sleep will the more easily he procured, and the</w:t>
      </w:r>
      <w:r w:rsidRPr="000346A0">
        <w:br/>
        <w:t>Spirits heing thus cherished by a perpetual Irrigation, will hold</w:t>
      </w:r>
      <w:r w:rsidRPr="000346A0">
        <w:br/>
        <w:t>out the longer, nor he liable to take Fire, or he refrigerated,</w:t>
      </w:r>
      <w:r w:rsidRPr="000346A0">
        <w:br/>
        <w:t>with too long Fasting, for either of these may happen, accord-</w:t>
      </w:r>
      <w:r w:rsidRPr="000346A0">
        <w:br/>
        <w:t>ing to the Difference of Temperaments and Seasons. But if</w:t>
      </w:r>
      <w:r w:rsidRPr="000346A0">
        <w:br/>
        <w:t>Custom contradicts this Rule, and you are loth to spend your</w:t>
      </w:r>
      <w:r w:rsidRPr="000346A0">
        <w:br/>
        <w:t>Time in doing the same Thing twice, let Custom, which has</w:t>
      </w:r>
      <w:r w:rsidRPr="000346A0">
        <w:br/>
        <w:t>brought upon the natural Faculties a Habit of performing this</w:t>
      </w:r>
      <w:r w:rsidRPr="000346A0">
        <w:br/>
        <w:t>necessary Work at sisch long Intervals of Time without Injury,</w:t>
      </w:r>
      <w:r w:rsidRPr="000346A0">
        <w:br/>
        <w:t>he obeyed. Besides, the Spirits are rendered, though Jess firm</w:t>
      </w:r>
      <w:r w:rsidRPr="000346A0">
        <w:br/>
        <w:t xml:space="preserve">and durable, yet brighter, by this Management. </w:t>
      </w:r>
      <w:r w:rsidRPr="000346A0">
        <w:rPr>
          <w:i/>
          <w:iCs/>
          <w:lang w:val="la-Latn" w:eastAsia="la-Latn" w:bidi="la-Latn"/>
        </w:rPr>
        <w:t xml:space="preserve">Actuarius </w:t>
      </w:r>
      <w:r w:rsidRPr="000346A0">
        <w:rPr>
          <w:i/>
          <w:iCs/>
        </w:rPr>
        <w:t>de</w:t>
      </w:r>
      <w:r w:rsidRPr="000346A0">
        <w:rPr>
          <w:i/>
          <w:iCs/>
        </w:rPr>
        <w:br/>
        <w:t>Spir. Animal. Natritione.</w:t>
      </w:r>
    </w:p>
    <w:p w14:paraId="005207E8" w14:textId="77777777" w:rsidR="000346A0" w:rsidRPr="000346A0" w:rsidRDefault="000346A0" w:rsidP="000346A0">
      <w:pPr>
        <w:ind w:firstLine="360"/>
      </w:pPr>
      <w:r w:rsidRPr="000346A0">
        <w:t>One Regimen of Diet will by no Means suit with all Persons,</w:t>
      </w:r>
      <w:r w:rsidRPr="000346A0">
        <w:br/>
        <w:t>but must differ according to Constitution, Habit, and Way of</w:t>
      </w:r>
      <w:r w:rsidRPr="000346A0">
        <w:br/>
        <w:t>Lise, or any other Circumstance that may require an Alteration.</w:t>
      </w:r>
      <w:r w:rsidRPr="000346A0">
        <w:br/>
        <w:t>There are a thousand Differences in Constitutions, whether you</w:t>
      </w:r>
      <w:r w:rsidRPr="000346A0">
        <w:br/>
        <w:t>.consider the Struiiure of the whole Frame, or only of the Vis-</w:t>
      </w:r>
      <w:r w:rsidRPr="000346A0">
        <w:br/>
        <w:t>cera, and consequently as many Distinctions are to be made in</w:t>
      </w:r>
      <w:r w:rsidRPr="000346A0">
        <w:br/>
        <w:t>. Diet, in order to select what is most proper for each Particular.</w:t>
      </w:r>
      <w:r w:rsidRPr="000346A0">
        <w:br/>
        <w:t>Custom allo, as an external Principle, will furnish out a great</w:t>
      </w:r>
      <w:r w:rsidRPr="000346A0">
        <w:br/>
        <w:t>Variety on this Head. No sewer than these, but almost infinite,</w:t>
      </w:r>
      <w:r w:rsidRPr="000346A0">
        <w:br/>
        <w:t xml:space="preserve">are the various Kinds and Measures of </w:t>
      </w:r>
      <w:r w:rsidRPr="000346A0">
        <w:rPr>
          <w:i/>
          <w:iCs/>
        </w:rPr>
        <w:t>Aliments</w:t>
      </w:r>
      <w:r w:rsidRPr="000346A0">
        <w:t xml:space="preserve"> that are adapted</w:t>
      </w:r>
      <w:r w:rsidRPr="000346A0">
        <w:br/>
        <w:t>to Individuals. One likes this, another that; and every one</w:t>
      </w:r>
      <w:r w:rsidRPr="000346A0">
        <w:br/>
        <w:t xml:space="preserve">judges ofthe Fitness of an </w:t>
      </w:r>
      <w:r w:rsidRPr="000346A0">
        <w:rPr>
          <w:i/>
          <w:iCs/>
        </w:rPr>
        <w:t>Aliment</w:t>
      </w:r>
      <w:r w:rsidRPr="000346A0">
        <w:t xml:space="preserve"> by bis Sense, and the Estedt it</w:t>
      </w:r>
      <w:r w:rsidRPr="000346A0">
        <w:br/>
        <w:t>thas upon him, and sounds his Choice on Experiments, and the</w:t>
      </w:r>
      <w:r w:rsidRPr="000346A0">
        <w:br/>
        <w:t>Testimony of bis Senses, which are unerring Guides in these</w:t>
      </w:r>
      <w:r w:rsidRPr="000346A0">
        <w:br/>
        <w:t xml:space="preserve">Matters. As to the Nature of </w:t>
      </w:r>
      <w:r w:rsidRPr="000346A0">
        <w:rPr>
          <w:i/>
          <w:iCs/>
        </w:rPr>
        <w:t>Aliments,</w:t>
      </w:r>
      <w:r w:rsidRPr="000346A0">
        <w:t xml:space="preserve"> with Respect to Man-</w:t>
      </w:r>
      <w:r w:rsidRPr="000346A0">
        <w:br/>
        <w:t xml:space="preserve">:kind in general, some are of good Juice </w:t>
      </w:r>
      <w:r w:rsidRPr="000346A0">
        <w:rPr>
          <w:i/>
          <w:iCs/>
        </w:rPr>
        <w:t>[isxsfuri,</w:t>
      </w:r>
      <w:r w:rsidRPr="000346A0">
        <w:t xml:space="preserve"> others of bad</w:t>
      </w:r>
      <w:r w:rsidRPr="000346A0">
        <w:br/>
        <w:t xml:space="preserve">Juice </w:t>
      </w:r>
      <w:r w:rsidRPr="000346A0">
        <w:rPr>
          <w:i/>
          <w:iCs/>
          <w:lang w:val="en-GB" w:eastAsia="el-GR" w:bidi="el-GR"/>
        </w:rPr>
        <w:t>[</w:t>
      </w:r>
      <w:r w:rsidRPr="000346A0">
        <w:rPr>
          <w:i/>
          <w:iCs/>
          <w:lang w:val="el-GR" w:eastAsia="el-GR" w:bidi="el-GR"/>
        </w:rPr>
        <w:t>χαχ</w:t>
      </w:r>
      <w:r w:rsidRPr="000346A0">
        <w:rPr>
          <w:i/>
          <w:iCs/>
          <w:lang w:val="en-GB" w:eastAsia="el-GR" w:bidi="el-GR"/>
        </w:rPr>
        <w:t>,</w:t>
      </w:r>
      <w:r w:rsidRPr="000346A0">
        <w:rPr>
          <w:i/>
          <w:iCs/>
          <w:lang w:val="el-GR" w:eastAsia="el-GR" w:bidi="el-GR"/>
        </w:rPr>
        <w:t>χνμα</w:t>
      </w:r>
      <w:r w:rsidRPr="000346A0">
        <w:rPr>
          <w:i/>
          <w:iCs/>
          <w:lang w:val="en-GB" w:eastAsia="el-GR" w:bidi="el-GR"/>
        </w:rPr>
        <w:t>].</w:t>
      </w:r>
      <w:r w:rsidRPr="000346A0">
        <w:rPr>
          <w:lang w:val="en-GB" w:eastAsia="el-GR" w:bidi="el-GR"/>
        </w:rPr>
        <w:t xml:space="preserve"> </w:t>
      </w:r>
      <w:r w:rsidRPr="000346A0">
        <w:t>The _ first are such as are endued with the</w:t>
      </w:r>
      <w:r w:rsidRPr="000346A0">
        <w:br/>
        <w:t>Virtue of generating a pure Blond; the other generate Bile, or</w:t>
      </w:r>
      <w:r w:rsidRPr="000346A0">
        <w:br/>
        <w:t xml:space="preserve">an atrabilious Humour. Again, such </w:t>
      </w:r>
      <w:r w:rsidRPr="000346A0">
        <w:rPr>
          <w:i/>
          <w:iCs/>
        </w:rPr>
        <w:t>Aliments</w:t>
      </w:r>
      <w:r w:rsidRPr="000346A0">
        <w:t xml:space="preserve"> are said to be of</w:t>
      </w:r>
      <w:r w:rsidRPr="000346A0">
        <w:br/>
        <w:t xml:space="preserve">a crude Juice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ώμόχομα</w:t>
      </w:r>
      <w:r w:rsidRPr="000346A0">
        <w:rPr>
          <w:lang w:val="en-GB" w:eastAsia="el-GR" w:bidi="el-GR"/>
        </w:rPr>
        <w:t xml:space="preserve">] </w:t>
      </w:r>
      <w:r w:rsidRPr="000346A0">
        <w:t>which naturally generate a crude and</w:t>
      </w:r>
      <w:r w:rsidRPr="000346A0">
        <w:br/>
        <w:t xml:space="preserve">pituitous Humour. Moreover some Sorts of </w:t>
      </w:r>
      <w:r w:rsidRPr="000346A0">
        <w:rPr>
          <w:i/>
          <w:iCs/>
        </w:rPr>
        <w:t>Aliments</w:t>
      </w:r>
      <w:r w:rsidRPr="000346A0">
        <w:t xml:space="preserve"> are easy</w:t>
      </w:r>
      <w:r w:rsidRPr="000346A0">
        <w:br/>
        <w:t xml:space="preserve">of Conccoction </w:t>
      </w:r>
      <w:r w:rsidRPr="000346A0">
        <w:rPr>
          <w:i/>
          <w:iCs/>
        </w:rPr>
        <w:t>[a'ndla],</w:t>
      </w:r>
      <w:r w:rsidRPr="000346A0">
        <w:t xml:space="preserve"> others difficult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ὸυσπ</w:t>
      </w:r>
      <w:r w:rsidRPr="000346A0">
        <w:rPr>
          <w:lang w:val="en-GB" w:eastAsia="el-GR" w:bidi="el-GR"/>
        </w:rPr>
        <w:t>«</w:t>
      </w:r>
      <w:r w:rsidRPr="000346A0">
        <w:rPr>
          <w:lang w:val="el-GR" w:eastAsia="el-GR" w:bidi="el-GR"/>
        </w:rPr>
        <w:t>ἰία</w:t>
      </w:r>
      <w:r w:rsidRPr="000346A0">
        <w:rPr>
          <w:lang w:val="en-GB" w:eastAsia="el-GR" w:bidi="el-GR"/>
        </w:rPr>
        <w:t xml:space="preserve">], </w:t>
      </w:r>
      <w:r w:rsidRPr="000346A0">
        <w:t>Themist of</w:t>
      </w:r>
      <w:r w:rsidRPr="000346A0">
        <w:br/>
        <w:t>these, we fay, are agreeable to the Stomach, the others disagree-</w:t>
      </w:r>
      <w:r w:rsidRPr="000346A0">
        <w:br/>
        <w:t>able and noxious to the same. Some loofen the Belly,.others</w:t>
      </w:r>
      <w:r w:rsidRPr="000346A0">
        <w:br/>
        <w:t>hind it, and every Sort is supposed to be endued with some pe-</w:t>
      </w:r>
      <w:r w:rsidRPr="000346A0">
        <w:br/>
        <w:t>culiar Virtue or Property, the Reasons of which are sounded in</w:t>
      </w:r>
      <w:r w:rsidRPr="000346A0">
        <w:br/>
        <w:t>Nature. But when we say that this and that Sort of Fond are</w:t>
      </w:r>
      <w:r w:rsidRPr="000346A0">
        <w:br/>
        <w:t xml:space="preserve">so and so qualified, -it must he understood with </w:t>
      </w:r>
      <w:r w:rsidRPr="000346A0">
        <w:rPr>
          <w:lang w:val="la-Latn" w:eastAsia="la-Latn" w:bidi="la-Latn"/>
        </w:rPr>
        <w:t xml:space="preserve">Respecti </w:t>
      </w:r>
      <w:r w:rsidRPr="000346A0">
        <w:t>to A</w:t>
      </w:r>
      <w:r w:rsidRPr="000346A0">
        <w:br/>
        <w:t>rightly constituted and well tempered Body. Wherefore when</w:t>
      </w:r>
      <w:r w:rsidRPr="000346A0">
        <w:br/>
        <w:t xml:space="preserve">you examine the Lists of </w:t>
      </w:r>
      <w:r w:rsidRPr="000346A0">
        <w:rPr>
          <w:i/>
          <w:iCs/>
        </w:rPr>
        <w:t>Aliments,</w:t>
      </w:r>
      <w:r w:rsidRPr="000346A0">
        <w:t xml:space="preserve"> and see one consisting of</w:t>
      </w:r>
      <w:r w:rsidRPr="000346A0">
        <w:br/>
        <w:t>Meats-easy os Concoction, another of the contrary, one List</w:t>
      </w:r>
      <w:r w:rsidRPr="000346A0">
        <w:br/>
        <w:t>of Emollients, another of Binders, &amp;c. and are ready to ob-</w:t>
      </w:r>
      <w:r w:rsidRPr="000346A0">
        <w:br/>
        <w:t>jost from Experience, that the Event has not answered the Vit-</w:t>
      </w:r>
      <w:r w:rsidRPr="000346A0">
        <w:br/>
        <w:t>tues ascribed to them, you are not to impute it to the Ignorance</w:t>
      </w:r>
      <w:r w:rsidRPr="000346A0">
        <w:br/>
        <w:t>of the Professors in tbe Arr they pretend to, but to an Altera-</w:t>
      </w:r>
      <w:r w:rsidRPr="000346A0">
        <w:br/>
        <w:t>tion in the Thing prescribed, which is produced in it from some</w:t>
      </w:r>
      <w:r w:rsidRPr="000346A0">
        <w:br/>
        <w:t>Perversion or Distemperature of the whole Body, or some Part</w:t>
      </w:r>
      <w:r w:rsidRPr="000346A0">
        <w:br/>
        <w:t>of the Viscera v for a flight Disorder in the human Frame some-</w:t>
      </w:r>
      <w:r w:rsidRPr="000346A0">
        <w:br/>
        <w:t>times causes a great Alteration in the natural Functions; nay,</w:t>
      </w:r>
      <w:r w:rsidRPr="000346A0">
        <w:br/>
        <w:t>the Redundancy of any Humour may possibly work the same</w:t>
      </w:r>
      <w:r w:rsidRPr="000346A0">
        <w:br/>
      </w:r>
      <w:r w:rsidRPr="000346A0">
        <w:rPr>
          <w:lang w:val="la-Latn" w:eastAsia="la-Latn" w:bidi="la-Latn"/>
        </w:rPr>
        <w:lastRenderedPageBreak/>
        <w:t xml:space="preserve">Effecti </w:t>
      </w:r>
      <w:r w:rsidRPr="000346A0">
        <w:t>- Proper Allowances must also he made for the Season of</w:t>
      </w:r>
      <w:r w:rsidRPr="000346A0">
        <w:br/>
        <w:t>the Year, for Age, Calling, &amp;c. for these may cause consider-</w:t>
      </w:r>
      <w:r w:rsidRPr="000346A0">
        <w:br/>
        <w:t>able Changes in the natural Disposition. Take Care therefore</w:t>
      </w:r>
      <w:r w:rsidRPr="000346A0">
        <w:br/>
        <w:t>of Mistakes, when you fee such and fuch Food pais off easily</w:t>
      </w:r>
      <w:r w:rsidRPr="000346A0">
        <w:br/>
        <w:t>with a Man, another Sort loosen his Belly, and a third have a</w:t>
      </w:r>
      <w:r w:rsidRPr="000346A0">
        <w:br/>
        <w:t>contrary Essed, and consider with yourstls, whether, and how</w:t>
      </w:r>
      <w:r w:rsidRPr="000346A0">
        <w:br/>
        <w:t>sartowards either Extreme, by any of the fore-mentioned Causes,</w:t>
      </w:r>
      <w:r w:rsidRPr="000346A0">
        <w:br/>
        <w:t>he is removed from a moderate Standard ; fot, observing this</w:t>
      </w:r>
      <w:r w:rsidRPr="000346A0">
        <w:br/>
        <w:t>Caution, you will know how to appoint him a Regimen of</w:t>
      </w:r>
      <w:r w:rsidRPr="000346A0">
        <w:br/>
      </w:r>
      <w:r w:rsidRPr="000346A0">
        <w:rPr>
          <w:i/>
          <w:iCs/>
        </w:rPr>
        <w:t>iDmaj</w:t>
      </w:r>
      <w:r w:rsidRPr="000346A0">
        <w:t xml:space="preserve"> that shall move Step by Step with his Advances, and di-</w:t>
      </w:r>
    </w:p>
    <w:p w14:paraId="66060BE5" w14:textId="77777777" w:rsidR="000346A0" w:rsidRPr="000346A0" w:rsidRDefault="000346A0" w:rsidP="000346A0">
      <w:r w:rsidRPr="000346A0">
        <w:t xml:space="preserve">rectiy counter to the Progress of any </w:t>
      </w:r>
      <w:r w:rsidRPr="000346A0">
        <w:rPr>
          <w:lang w:val="la-Latn" w:eastAsia="la-Latn" w:bidi="la-Latn"/>
        </w:rPr>
        <w:t xml:space="preserve">morbose </w:t>
      </w:r>
      <w:r w:rsidRPr="000346A0">
        <w:t>Disposition.</w:t>
      </w:r>
      <w:r w:rsidRPr="000346A0">
        <w:br/>
        <w:t xml:space="preserve">Contraries, you know, destroy one another, and so produce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 xml:space="preserve">good </w:t>
      </w:r>
      <w:r w:rsidRPr="000346A0">
        <w:rPr>
          <w:lang w:val="la-Latn" w:eastAsia="la-Latn" w:bidi="la-Latn"/>
        </w:rPr>
        <w:t xml:space="preserve">Effecti; </w:t>
      </w:r>
      <w:r w:rsidRPr="000346A0">
        <w:t>and Things alike are consumed by Union. Upon</w:t>
      </w:r>
      <w:r w:rsidRPr="000346A0">
        <w:br/>
        <w:t xml:space="preserve">the Whole, then. </w:t>
      </w:r>
      <w:r w:rsidRPr="000346A0">
        <w:rPr>
          <w:i/>
          <w:iCs/>
        </w:rPr>
        <w:t>Aliments</w:t>
      </w:r>
      <w:r w:rsidRPr="000346A0">
        <w:t xml:space="preserve"> seem to vary according to the Tern-</w:t>
      </w:r>
      <w:r w:rsidRPr="000346A0">
        <w:br/>
        <w:t>perarnents they meet with ; and if we are not able to explain in</w:t>
      </w:r>
      <w:r w:rsidRPr="000346A0">
        <w:br/>
        <w:t xml:space="preserve">what Manner they act, or how we thus become the </w:t>
      </w:r>
      <w:r w:rsidRPr="000346A0">
        <w:rPr>
          <w:lang w:val="la-Latn" w:eastAsia="la-Latn" w:bidi="la-Latn"/>
        </w:rPr>
        <w:t xml:space="preserve">Subjeci </w:t>
      </w:r>
      <w:r w:rsidRPr="000346A0">
        <w:t>of</w:t>
      </w:r>
      <w:r w:rsidRPr="000346A0">
        <w:br/>
        <w:t>their Action, it is enough that we are convinced by Experience,</w:t>
      </w:r>
      <w:r w:rsidRPr="000346A0">
        <w:br/>
        <w:t>though sometimes Reason may, perhaps, succeed in her Enqui.</w:t>
      </w:r>
      <w:r w:rsidRPr="000346A0">
        <w:br/>
        <w:t>ties.</w:t>
      </w:r>
    </w:p>
    <w:p w14:paraId="11034E60" w14:textId="77777777" w:rsidR="000346A0" w:rsidRPr="000346A0" w:rsidRDefault="000346A0" w:rsidP="000346A0">
      <w:pPr>
        <w:ind w:firstLine="360"/>
      </w:pPr>
      <w:r w:rsidRPr="000346A0">
        <w:t>The Quantity of Fond must vary according to Age, Season,</w:t>
      </w:r>
      <w:r w:rsidRPr="000346A0">
        <w:br/>
        <w:t>Constitution, and Nature of the Food it fess. Young Persons</w:t>
      </w:r>
      <w:r w:rsidRPr="000346A0">
        <w:br/>
        <w:t>not full grown, and such as are in the Flower of their Age,</w:t>
      </w:r>
      <w:r w:rsidRPr="000346A0">
        <w:br/>
        <w:t>demand more Sustenance; the first, as not yet arrived at their</w:t>
      </w:r>
      <w:r w:rsidRPr="000346A0">
        <w:br/>
        <w:t>just Dimensions, want more than ordinary Nourishment; and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latter, hecaufe of the Vigour of their natural Heat, and a</w:t>
      </w:r>
      <w:r w:rsidRPr="000346A0">
        <w:br/>
        <w:t>greater Measure of Exercise withal, have strong and quick Di.</w:t>
      </w:r>
      <w:r w:rsidRPr="000346A0">
        <w:br/>
        <w:t>gestions, and therefore require as much Food as the other. But</w:t>
      </w:r>
      <w:r w:rsidRPr="000346A0">
        <w:br/>
        <w:t>Persons in a State of Life declining to old Age, mnst diminish</w:t>
      </w:r>
      <w:r w:rsidRPr="000346A0">
        <w:br/>
        <w:t>their Diet, as their Vigour decays, and rhein Years increase</w:t>
      </w:r>
      <w:r w:rsidRPr="000346A0">
        <w:br/>
        <w:t>upon them ; for if they load themselves with more then their</w:t>
      </w:r>
      <w:r w:rsidRPr="000346A0">
        <w:br/>
        <w:t xml:space="preserve">natural Heat is able to </w:t>
      </w:r>
      <w:r w:rsidRPr="000346A0">
        <w:rPr>
          <w:lang w:val="la-Latn" w:eastAsia="la-Latn" w:bidi="la-Latn"/>
        </w:rPr>
        <w:t xml:space="preserve">concocti </w:t>
      </w:r>
      <w:r w:rsidRPr="000346A0">
        <w:t>Crudities are generated in A.</w:t>
      </w:r>
      <w:r w:rsidRPr="000346A0">
        <w:br/>
        <w:t>bundance, and lay the Foundation of many grievous Distem-</w:t>
      </w:r>
      <w:r w:rsidRPr="000346A0">
        <w:br/>
        <w:t>pers that accompany them to the End of Life. A</w:t>
      </w:r>
      <w:r w:rsidRPr="000346A0">
        <w:rPr>
          <w:vertAlign w:val="subscript"/>
        </w:rPr>
        <w:t>s tO</w:t>
      </w:r>
      <w:r w:rsidRPr="000346A0">
        <w:t xml:space="preserve"> Seainns,</w:t>
      </w:r>
      <w:r w:rsidRPr="000346A0">
        <w:br/>
        <w:t>if we Regard the Strength of the natural Heat, the Winter</w:t>
      </w:r>
      <w:r w:rsidRPr="000346A0">
        <w:br/>
        <w:t xml:space="preserve">requires most </w:t>
      </w:r>
      <w:r w:rsidRPr="000346A0">
        <w:rPr>
          <w:i/>
          <w:iCs/>
        </w:rPr>
        <w:t>Aliment,</w:t>
      </w:r>
      <w:r w:rsidRPr="000346A0">
        <w:t xml:space="preserve"> next to that the Spring ; and a mode.:</w:t>
      </w:r>
      <w:r w:rsidRPr="000346A0">
        <w:br/>
        <w:t>rate Quantity agrees hest with Summer. For in. Winter the</w:t>
      </w:r>
      <w:r w:rsidRPr="000346A0">
        <w:br/>
        <w:t xml:space="preserve">natural Heat retires inwards, and is supposed toaugmerrt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Force of the concoctive Faculty; but in Summer, it is wea-</w:t>
      </w:r>
      <w:r w:rsidRPr="000346A0">
        <w:br/>
        <w:t>kened, and exhales, heing called forth, and dissipated by the</w:t>
      </w:r>
      <w:r w:rsidRPr="000346A0">
        <w:br/>
        <w:t>external Heat of the Season. The natural Excretions are no</w:t>
      </w:r>
      <w:r w:rsidRPr="000346A0">
        <w:br/>
        <w:t>less to be minded, for if these do not proceed according to Cut.</w:t>
      </w:r>
      <w:r w:rsidRPr="000346A0">
        <w:br/>
        <w:t>tom, a proportionable Quantity os Food must he subtracts^</w:t>
      </w:r>
      <w:r w:rsidRPr="000346A0">
        <w:br/>
        <w:t>Again, the Nature of Foods, in Respeci to their Nutrition, is</w:t>
      </w:r>
      <w:r w:rsidRPr="000346A0">
        <w:br/>
        <w:t>a Matter no Jefs worthy of Consideration. Flesh, especially of</w:t>
      </w:r>
      <w:r w:rsidRPr="000346A0">
        <w:br/>
        <w:t>large and full-grown Animals, is supposed to he the most nu-</w:t>
      </w:r>
      <w:r w:rsidRPr="000346A0">
        <w:br/>
        <w:t>tritive of all Foods. And next to these are the younger and</w:t>
      </w:r>
      <w:r w:rsidRPr="000346A0">
        <w:br/>
        <w:t>smaller. Inferior to these, in Point of Nourishment, are all</w:t>
      </w:r>
      <w:r w:rsidRPr="000346A0">
        <w:br/>
        <w:t>exanguious Meats, and Vegetables in particular, which differ</w:t>
      </w:r>
      <w:r w:rsidRPr="000346A0">
        <w:br/>
        <w:t>allo as much from one another, in this Respost, as they are all</w:t>
      </w:r>
      <w:r w:rsidRPr="000346A0">
        <w:br/>
        <w:t>surpassed by sensitive and locomotive Beings. The surest Rule,</w:t>
      </w:r>
      <w:r w:rsidRPr="000346A0">
        <w:br/>
        <w:t>then is, when the Body wants Nourishment, to chuse such Foods</w:t>
      </w:r>
      <w:r w:rsidRPr="000346A0">
        <w:br/>
        <w:t>as will best supply its Necessities; when it grows luxuriant, to</w:t>
      </w:r>
      <w:r w:rsidRPr="000346A0">
        <w:br/>
        <w:t>betake ourselves to Meats of a less nourishing Kind. If the Ap-</w:t>
      </w:r>
      <w:r w:rsidRPr="000346A0">
        <w:br/>
        <w:t>petite he voracious, because the extraordinary Heat of the Sto-</w:t>
      </w:r>
      <w:r w:rsidRPr="000346A0">
        <w:br/>
        <w:t>mach soon consumes, or makes away with whatever comes in-</w:t>
      </w:r>
      <w:r w:rsidRPr="000346A0">
        <w:br/>
        <w:t>to it, though the Body stands in no Need of Repair ; in this</w:t>
      </w:r>
      <w:r w:rsidRPr="000346A0">
        <w:br/>
        <w:t>Cafe, if nothing contra-indicates, Meats of frnall Nutrition,</w:t>
      </w:r>
      <w:r w:rsidRPr="000346A0">
        <w:br/>
        <w:t>and of’flow Concoction, are advisable. Moreover, another</w:t>
      </w:r>
      <w:r w:rsidRPr="000346A0">
        <w:br/>
        <w:t>Consideration, of no fmall Importance, is the Person’s Measure</w:t>
      </w:r>
      <w:r w:rsidRPr="000346A0">
        <w:br/>
        <w:t>of Exercise and Motion. For Bedies accustomed to much and</w:t>
      </w:r>
      <w:r w:rsidRPr="000346A0">
        <w:br/>
        <w:t>vehement Motion, stand in Need of stronger and more copious</w:t>
      </w:r>
      <w:r w:rsidRPr="000346A0">
        <w:br/>
      </w:r>
      <w:r w:rsidRPr="000346A0">
        <w:rPr>
          <w:i/>
          <w:iCs/>
        </w:rPr>
        <w:t>Aliment,</w:t>
      </w:r>
      <w:r w:rsidRPr="000346A0">
        <w:t xml:space="preserve"> than such as are indulged in Ease and Rest. Another</w:t>
      </w:r>
      <w:r w:rsidRPr="000346A0">
        <w:br/>
        <w:t>Thing, not to he negleoled, is. Whether the Belly be soluble,</w:t>
      </w:r>
      <w:r w:rsidRPr="000346A0">
        <w:br/>
        <w:t>and the Pores free for Exhalation in the Bath, for these contri--</w:t>
      </w:r>
      <w:r w:rsidRPr="000346A0">
        <w:br/>
        <w:t>bute not a llttle to a good Digestion, and consequently require</w:t>
      </w:r>
      <w:r w:rsidRPr="000346A0">
        <w:br/>
        <w:t xml:space="preserve">a suitable </w:t>
      </w:r>
      <w:r w:rsidRPr="000346A0">
        <w:rPr>
          <w:i/>
          <w:iCs/>
        </w:rPr>
        <w:t>Aliment.</w:t>
      </w:r>
      <w:r w:rsidRPr="000346A0">
        <w:t xml:space="preserve"> To proceed; as the Quantity and Quali-</w:t>
      </w:r>
      <w:r w:rsidRPr="000346A0">
        <w:br/>
        <w:t xml:space="preserve">ty of the Food, so the Times' and Seasons for receiving it, </w:t>
      </w:r>
      <w:r w:rsidRPr="000346A0">
        <w:rPr>
          <w:lang w:val="la-Latn" w:eastAsia="la-Latn" w:bidi="la-Latn"/>
        </w:rPr>
        <w:t>are-</w:t>
      </w:r>
      <w:r w:rsidRPr="000346A0">
        <w:rPr>
          <w:lang w:val="la-Latn" w:eastAsia="la-Latn" w:bidi="la-Latn"/>
        </w:rPr>
        <w:br/>
        <w:t xml:space="preserve">to </w:t>
      </w:r>
      <w:r w:rsidRPr="000346A0">
        <w:t>be heedfully regarded. - If Concoction beperseiled, the Sto-</w:t>
      </w:r>
      <w:r w:rsidRPr="000346A0">
        <w:br/>
        <w:t>mach is free for a Dinner; but if-an Error he committed in</w:t>
      </w:r>
      <w:r w:rsidRPr="000346A0">
        <w:br/>
        <w:t xml:space="preserve">Concoction, we are to heware of receiving </w:t>
      </w:r>
      <w:r w:rsidRPr="000346A0">
        <w:rPr>
          <w:i/>
          <w:iCs/>
        </w:rPr>
        <w:t>Aliment</w:t>
      </w:r>
      <w:r w:rsidRPr="000346A0">
        <w:t xml:space="preserve"> upon Crudi-i</w:t>
      </w:r>
      <w:r w:rsidRPr="000346A0">
        <w:br/>
        <w:t>.ties. For when crude Juices are mingled one among another, we</w:t>
      </w:r>
      <w:r w:rsidRPr="000346A0">
        <w:br/>
        <w:t>may reckon ourselves very fortunate, (as it rarely happens,) is</w:t>
      </w:r>
      <w:r w:rsidRPr="000346A0">
        <w:br/>
        <w:t>we can discharge them upwards or downwards. But it gene-</w:t>
      </w:r>
      <w:r w:rsidRPr="000346A0">
        <w:rPr>
          <w:vertAlign w:val="superscript"/>
        </w:rPr>
        <w:t>:</w:t>
      </w:r>
      <w:r w:rsidRPr="000346A0">
        <w:rPr>
          <w:vertAlign w:val="superscript"/>
        </w:rPr>
        <w:br/>
      </w:r>
      <w:r w:rsidRPr="000346A0">
        <w:t>rally falls out, that the ill Humours settle themselves in the Bel-</w:t>
      </w:r>
      <w:r w:rsidRPr="000346A0">
        <w:rPr>
          <w:vertAlign w:val="superscript"/>
        </w:rPr>
        <w:t>:</w:t>
      </w:r>
      <w:r w:rsidRPr="000346A0">
        <w:rPr>
          <w:vertAlign w:val="superscript"/>
        </w:rPr>
        <w:br/>
      </w:r>
      <w:r w:rsidRPr="000346A0">
        <w:t>ly, or Viscera, and there breed Vertigoes, Eructstions, Gri-</w:t>
      </w:r>
      <w:r w:rsidRPr="000346A0">
        <w:br/>
        <w:t>pings, and other Disorders. If the Humours.discharge them-</w:t>
      </w:r>
      <w:r w:rsidRPr="000346A0">
        <w:br/>
        <w:t>selves outwards into the Limbs, they are attended with ass the</w:t>
      </w:r>
      <w:r w:rsidRPr="000346A0">
        <w:br/>
        <w:t>Symptoms of aOefluxion, as the Gout in the Feet and Joints,</w:t>
      </w:r>
      <w:r w:rsidRPr="000346A0">
        <w:br/>
        <w:t>and the consequent Disorders, Therefore he that intends a Re-</w:t>
      </w:r>
      <w:r w:rsidRPr="000346A0">
        <w:br/>
      </w:r>
      <w:r w:rsidRPr="000346A0">
        <w:lastRenderedPageBreak/>
        <w:t xml:space="preserve">gimen </w:t>
      </w:r>
      <w:r w:rsidRPr="000346A0">
        <w:rPr>
          <w:i/>
          <w:iCs/>
        </w:rPr>
        <w:t>of Diet,</w:t>
      </w:r>
      <w:r w:rsidRPr="000346A0">
        <w:t xml:space="preserve"> must not determine himselfto one or two Meals</w:t>
      </w:r>
      <w:r w:rsidRPr="000346A0">
        <w:br/>
        <w:t>a Day, but to eat after perseol Concoction. For two Meals</w:t>
      </w:r>
      <w:r w:rsidRPr="000346A0">
        <w:br/>
        <w:t>may he too much for him, and even one, if chosen of improper</w:t>
      </w:r>
      <w:r w:rsidRPr="000346A0">
        <w:br/>
        <w:t>Meats, and his Digestion he vitiated, may be hurtful; but let</w:t>
      </w:r>
      <w:r w:rsidRPr="000346A0">
        <w:br/>
        <w:t>him, however, feed on pure and light Fond, and such as is fa-.</w:t>
      </w:r>
      <w:r w:rsidRPr="000346A0">
        <w:br/>
        <w:t>miliar to his Temperament and Disposition. For it must he</w:t>
      </w:r>
      <w:r w:rsidRPr="000346A0">
        <w:br/>
        <w:t>observed, that among several Sorts of Meats, of good Juice,'</w:t>
      </w:r>
      <w:r w:rsidRPr="000346A0">
        <w:br/>
        <w:t>and easy of Concoction, some are more acceptable than others,'</w:t>
      </w:r>
      <w:r w:rsidRPr="000346A0">
        <w:br/>
        <w:t>on . Account of ascertain grateful Propriety and Familiarity with</w:t>
      </w:r>
      <w:r w:rsidRPr="000346A0">
        <w:br/>
        <w:t xml:space="preserve">the Stomach and Palate. Hence the fame </w:t>
      </w:r>
      <w:r w:rsidRPr="000346A0">
        <w:rPr>
          <w:i/>
          <w:iCs/>
        </w:rPr>
        <w:t>Aliment</w:t>
      </w:r>
      <w:r w:rsidRPr="000346A0">
        <w:t xml:space="preserve"> is not to he</w:t>
      </w:r>
      <w:r w:rsidRPr="000346A0">
        <w:br/>
        <w:t>offered to all indiscriminately, without the least Variation ; for '</w:t>
      </w:r>
      <w:r w:rsidRPr="000346A0">
        <w:br/>
        <w:t xml:space="preserve">sometimes </w:t>
      </w:r>
      <w:r w:rsidRPr="000346A0">
        <w:rPr>
          <w:lang w:val="la-Latn" w:eastAsia="la-Latn" w:bidi="la-Latn"/>
        </w:rPr>
        <w:t xml:space="preserve">a Defeci </w:t>
      </w:r>
      <w:r w:rsidRPr="000346A0">
        <w:t>in one Fond, compared with another of</w:t>
      </w:r>
      <w:r w:rsidRPr="000346A0">
        <w:br/>
        <w:t>better Juice, is more than compensated by the good Liking</w:t>
      </w:r>
      <w:r w:rsidRPr="000346A0">
        <w:br/>
        <w:t>of the Appetite towards it. And this ought nor to seem strange,</w:t>
      </w:r>
      <w:r w:rsidRPr="000346A0">
        <w:br/>
        <w:t>but very reasonable, that Food with which our Body is fami-</w:t>
      </w:r>
      <w:r w:rsidRPr="000346A0">
        <w:br/>
        <w:t>liarized, should prove most grateful and nutritive. For since</w:t>
      </w:r>
      <w:r w:rsidRPr="000346A0">
        <w:br/>
        <w:t xml:space="preserve">there are various Temperaments and Qualities in </w:t>
      </w:r>
      <w:r w:rsidRPr="000346A0">
        <w:rPr>
          <w:i/>
          <w:iCs/>
        </w:rPr>
        <w:t>Aliments,</w:t>
      </w:r>
      <w:r w:rsidRPr="000346A0">
        <w:t xml:space="preserve"> it is</w:t>
      </w:r>
      <w:r w:rsidRPr="000346A0">
        <w:br/>
        <w:t>very reasonable and natural, that we should prefer such as agree</w:t>
      </w:r>
      <w:r w:rsidRPr="000346A0">
        <w:br/>
        <w:t>with the Disposition of our own Body, or at least of our Sto-</w:t>
      </w:r>
      <w:r w:rsidRPr="000346A0">
        <w:br/>
        <w:t xml:space="preserve">manin </w:t>
      </w:r>
      <w:r w:rsidRPr="000346A0">
        <w:rPr>
          <w:i/>
          <w:iCs/>
          <w:lang w:val="la-Latn" w:eastAsia="la-Latn" w:bidi="la-Latn"/>
        </w:rPr>
        <w:t xml:space="preserve">Actuarias </w:t>
      </w:r>
      <w:r w:rsidRPr="000346A0">
        <w:rPr>
          <w:i/>
          <w:iCs/>
        </w:rPr>
        <w:t xml:space="preserve">de Methode </w:t>
      </w:r>
      <w:r w:rsidRPr="000346A0">
        <w:rPr>
          <w:i/>
          <w:iCs/>
          <w:lang w:val="la-Latn" w:eastAsia="la-Latn" w:bidi="la-Latn"/>
        </w:rPr>
        <w:t xml:space="preserve">Medendi. </w:t>
      </w:r>
      <w:r w:rsidRPr="000346A0">
        <w:rPr>
          <w:i/>
          <w:iCs/>
        </w:rPr>
        <w:t>LU.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I2. . .</w:t>
      </w:r>
    </w:p>
    <w:p w14:paraId="46E2763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Aliment</w:t>
      </w:r>
      <w:r w:rsidRPr="000346A0">
        <w:t xml:space="preserve"> in too great a Quantity, though of good Juice, usu-.</w:t>
      </w:r>
      <w:r w:rsidRPr="000346A0">
        <w:br/>
        <w:t xml:space="preserve">ally causes Crudities, Vomiting, and a Looseness ; </w:t>
      </w:r>
      <w:r w:rsidRPr="000346A0">
        <w:rPr>
          <w:i/>
          <w:iCs/>
        </w:rPr>
        <w:t>Aliment</w:t>
      </w:r>
      <w:r w:rsidRPr="000346A0">
        <w:t xml:space="preserve"> in a</w:t>
      </w:r>
      <w:r w:rsidRPr="000346A0">
        <w:br w:type="page"/>
      </w:r>
    </w:p>
    <w:p w14:paraId="78DEF94B" w14:textId="77777777" w:rsidR="000346A0" w:rsidRPr="000346A0" w:rsidRDefault="000346A0" w:rsidP="000346A0">
      <w:pPr>
        <w:ind w:firstLine="360"/>
      </w:pPr>
      <w:r w:rsidRPr="000346A0">
        <w:lastRenderedPageBreak/>
        <w:t>less Quantity than Necessity requires, renders the Body empty,</w:t>
      </w:r>
      <w:r w:rsidRPr="000346A0">
        <w:br/>
        <w:t>lean, weak, and unable to perform its accustomed ^Duties for</w:t>
      </w:r>
      <w:r w:rsidRPr="000346A0">
        <w:br/>
        <w:t xml:space="preserve">Want of Spirits. </w:t>
      </w:r>
      <w:r w:rsidRPr="000346A0">
        <w:rPr>
          <w:i/>
          <w:iCs/>
        </w:rPr>
        <w:t>Aliment</w:t>
      </w:r>
      <w:r w:rsidRPr="000346A0">
        <w:t xml:space="preserve"> of bad Qualities generates a Cacochy-</w:t>
      </w:r>
      <w:r w:rsidRPr="000346A0">
        <w:br/>
        <w:t>. - mv, which is known by the prevailing Quality. Again, a</w:t>
      </w:r>
    </w:p>
    <w:p w14:paraId="1D0EAB1C" w14:textId="77777777" w:rsidR="000346A0" w:rsidRPr="000346A0" w:rsidRDefault="000346A0" w:rsidP="000346A0">
      <w:pPr>
        <w:ind w:firstLine="360"/>
      </w:pPr>
      <w:r w:rsidRPr="000346A0">
        <w:t>Person opprefled with the Quantity of Food is immediately</w:t>
      </w:r>
      <w:r w:rsidRPr="000346A0">
        <w:br/>
        <w:t>sensible of the Hurt he receives ; but the Eviis proceeding from</w:t>
      </w:r>
      <w:r w:rsidRPr="000346A0">
        <w:br/>
        <w:t>Food of bad Juice are not felt under a long Time. Hence,</w:t>
      </w:r>
      <w:r w:rsidRPr="000346A0">
        <w:br/>
        <w:t>'though a Man may seem to bear bad Diet, and to come off well</w:t>
      </w:r>
      <w:r w:rsidRPr="000346A0">
        <w:br/>
        <w:t>and unhurt, he cannot he said to have escaped whole and Unda-</w:t>
      </w:r>
    </w:p>
    <w:p w14:paraId="56C70432" w14:textId="77777777" w:rsidR="000346A0" w:rsidRPr="000346A0" w:rsidRDefault="000346A0" w:rsidP="000346A0">
      <w:r w:rsidRPr="000346A0">
        <w:t>...' maged, but the Issue is to he expected a good while, when the</w:t>
      </w:r>
      <w:r w:rsidRPr="000346A0">
        <w:br/>
        <w:t>Mischief at last will appear in the Form os a putrid Fever, or</w:t>
      </w:r>
      <w:r w:rsidRPr="000346A0">
        <w:br/>
        <w:t xml:space="preserve">break out in Scabs, Tuhercles, or other priniginons </w:t>
      </w:r>
      <w:r w:rsidRPr="000346A0">
        <w:rPr>
          <w:lang w:val="la-Latn" w:eastAsia="la-Latn" w:bidi="la-Latn"/>
        </w:rPr>
        <w:t>Affecti-</w:t>
      </w:r>
      <w:r w:rsidRPr="000346A0">
        <w:rPr>
          <w:lang w:val="la-Latn" w:eastAsia="la-Latn" w:bidi="la-Latn"/>
        </w:rPr>
        <w:br/>
      </w:r>
      <w:r w:rsidRPr="000346A0">
        <w:t>ons of the Skin. Wherefore we ought not only to take Care</w:t>
      </w:r>
      <w:r w:rsidRPr="000346A0">
        <w:br/>
        <w:t>that our Food be moderate in Quantity, but also that this mo-</w:t>
      </w:r>
      <w:r w:rsidRPr="000346A0">
        <w:br/>
        <w:t>derate Quantity offend not in Quality, that we may not feel</w:t>
      </w:r>
      <w:r w:rsidRPr="000346A0">
        <w:br/>
        <w:t>the bad Effects os it hereafter; except in Cases that require a</w:t>
      </w:r>
      <w:r w:rsidRPr="000346A0">
        <w:br/>
        <w:t>medicinal Diet, which ought then to he followed for the</w:t>
      </w:r>
      <w:r w:rsidRPr="000346A0">
        <w:br/>
        <w:t xml:space="preserve">greater Security of the Patient. But an </w:t>
      </w:r>
      <w:r w:rsidRPr="000346A0">
        <w:rPr>
          <w:i/>
          <w:iCs/>
        </w:rPr>
        <w:t>Aliment</w:t>
      </w:r>
      <w:r w:rsidRPr="000346A0">
        <w:t xml:space="preserve"> of bad Juice,</w:t>
      </w:r>
      <w:r w:rsidRPr="000346A0">
        <w:br/>
        <w:t xml:space="preserve">and yet medicinal, is quite different, as to its Use, from </w:t>
      </w:r>
      <w:r w:rsidRPr="000346A0">
        <w:rPr>
          <w:i/>
          <w:iCs/>
        </w:rPr>
        <w:t>Aliments</w:t>
      </w:r>
      <w:r w:rsidRPr="000346A0">
        <w:rPr>
          <w:i/>
          <w:iCs/>
        </w:rPr>
        <w:br/>
      </w:r>
      <w:r w:rsidRPr="000346A0">
        <w:t>to which the Body is accustomed. For in sound and temperate</w:t>
      </w:r>
      <w:r w:rsidRPr="000346A0">
        <w:br/>
        <w:t>Constitutions, that want Nothing which is excessive in any Re-</w:t>
      </w:r>
      <w:r w:rsidRPr="000346A0">
        <w:br/>
        <w:t>spect, whatever agrees not in a like moderate Commixture of</w:t>
      </w:r>
      <w:r w:rsidRPr="000346A0">
        <w:br/>
        <w:t xml:space="preserve">its Elements, we place under the general Title os </w:t>
      </w:r>
      <w:r w:rsidRPr="000346A0">
        <w:rPr>
          <w:i/>
          <w:iCs/>
        </w:rPr>
        <w:t>Cacochyma,</w:t>
      </w:r>
      <w:r w:rsidRPr="000346A0">
        <w:t xml:space="preserve"> or</w:t>
      </w:r>
      <w:r w:rsidRPr="000346A0">
        <w:br/>
      </w:r>
      <w:r w:rsidRPr="000346A0">
        <w:rPr>
          <w:i/>
          <w:iCs/>
        </w:rPr>
        <w:t>Aliments</w:t>
      </w:r>
      <w:r w:rsidRPr="000346A0">
        <w:t xml:space="preserve"> of had Juice : But </w:t>
      </w:r>
      <w:r w:rsidRPr="000346A0">
        <w:rPr>
          <w:i/>
          <w:iCs/>
        </w:rPr>
        <w:t>Aliments,</w:t>
      </w:r>
      <w:r w:rsidRPr="000346A0">
        <w:t xml:space="preserve"> which by their Excess in</w:t>
      </w:r>
      <w:r w:rsidRPr="000346A0">
        <w:br/>
        <w:t>any Quality supply the Defect of it in our Bodies, and so re-</w:t>
      </w:r>
      <w:r w:rsidRPr="000346A0">
        <w:br/>
        <w:t xml:space="preserve">duce it to a just Temper, we Call </w:t>
      </w:r>
      <w:r w:rsidRPr="000346A0">
        <w:rPr>
          <w:i/>
          <w:iCs/>
        </w:rPr>
        <w:t xml:space="preserve">medicinal. . </w:t>
      </w:r>
      <w:r w:rsidRPr="000346A0">
        <w:rPr>
          <w:i/>
          <w:iCs/>
          <w:lang w:val="la-Latn" w:eastAsia="la-Latn" w:bidi="la-Latn"/>
        </w:rPr>
        <w:t xml:space="preserve">Actuarius </w:t>
      </w:r>
      <w:r w:rsidRPr="000346A0">
        <w:rPr>
          <w:i/>
          <w:iCs/>
        </w:rPr>
        <w:t>de Me.,</w:t>
      </w:r>
      <w:r w:rsidRPr="000346A0">
        <w:rPr>
          <w:i/>
          <w:iCs/>
        </w:rPr>
        <w:br/>
        <w:t xml:space="preserve">thodo </w:t>
      </w:r>
      <w:r w:rsidRPr="000346A0">
        <w:rPr>
          <w:i/>
          <w:iCs/>
          <w:lang w:val="la-Latn" w:eastAsia="la-Latn" w:bidi="la-Latn"/>
        </w:rPr>
        <w:t xml:space="preserve">Medendi </w:t>
      </w:r>
      <w:r w:rsidRPr="000346A0">
        <w:rPr>
          <w:i/>
          <w:iCs/>
        </w:rPr>
        <w:t>Lib.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9. ..... .</w:t>
      </w:r>
    </w:p>
    <w:p w14:paraId="2BF8E6C1" w14:textId="77777777" w:rsidR="000346A0" w:rsidRPr="000346A0" w:rsidRDefault="000346A0" w:rsidP="000346A0">
      <w:pPr>
        <w:ind w:firstLine="360"/>
      </w:pPr>
      <w:r w:rsidRPr="000346A0">
        <w:t xml:space="preserve">As the preceding Rules of </w:t>
      </w:r>
      <w:r w:rsidRPr="000346A0">
        <w:rPr>
          <w:lang w:val="la-Latn" w:eastAsia="la-Latn" w:bidi="la-Latn"/>
        </w:rPr>
        <w:t xml:space="preserve">Actuarius </w:t>
      </w:r>
      <w:r w:rsidRPr="000346A0">
        <w:t>are generally excellent,</w:t>
      </w:r>
      <w:r w:rsidRPr="000346A0">
        <w:br/>
        <w:t>and give many useful Hints, I could not deny myself the Sa-</w:t>
      </w:r>
      <w:r w:rsidRPr="000346A0">
        <w:br/>
        <w:t>tisfaction os inserting them.</w:t>
      </w:r>
    </w:p>
    <w:p w14:paraId="06B945DF" w14:textId="77777777" w:rsidR="000346A0" w:rsidRPr="000346A0" w:rsidRDefault="000346A0" w:rsidP="000346A0">
      <w:pPr>
        <w:ind w:firstLine="360"/>
      </w:pPr>
      <w:r w:rsidRPr="000346A0">
        <w:t>- In the preceding Pages I have given the Sum of what the</w:t>
      </w:r>
      <w:r w:rsidRPr="000346A0">
        <w:br/>
        <w:t xml:space="preserve">Antients have wrote with Respect to </w:t>
      </w:r>
      <w:r w:rsidRPr="000346A0">
        <w:rPr>
          <w:i/>
          <w:iCs/>
        </w:rPr>
        <w:t>Aliments.</w:t>
      </w:r>
      <w:r w:rsidRPr="000346A0">
        <w:t xml:space="preserve"> I shall now pro-</w:t>
      </w:r>
      <w:r w:rsidRPr="000346A0">
        <w:br/>
        <w:t>ceed to give the Sentiments os Hoffman, who has treated the</w:t>
      </w:r>
      <w:r w:rsidRPr="000346A0">
        <w:br/>
        <w:t>Subject more scientifically, and has given better Reasons sor his -</w:t>
      </w:r>
      <w:r w:rsidRPr="000346A0">
        <w:br/>
        <w:t>Assertions.</w:t>
      </w:r>
    </w:p>
    <w:p w14:paraId="0CBA21A1" w14:textId="77777777" w:rsidR="000346A0" w:rsidRPr="000346A0" w:rsidRDefault="000346A0" w:rsidP="000346A0">
      <w:pPr>
        <w:ind w:firstLine="360"/>
      </w:pPr>
      <w:r w:rsidRPr="000346A0">
        <w:t>The Health of the human Body evidently depends upon the</w:t>
      </w:r>
      <w:r w:rsidRPr="000346A0">
        <w:br/>
        <w:t>.Quantity and Quality of the Blood and Juices ; whence it is</w:t>
      </w:r>
      <w:r w:rsidRPr="000346A0">
        <w:br/>
        <w:t xml:space="preserve">plain, that all those </w:t>
      </w:r>
      <w:r w:rsidRPr="000346A0">
        <w:rPr>
          <w:i/>
          <w:iCs/>
        </w:rPr>
        <w:t>Aliment's</w:t>
      </w:r>
      <w:r w:rsidRPr="000346A0">
        <w:t xml:space="preserve"> which preserve and maintain a just</w:t>
      </w:r>
      <w:r w:rsidRPr="000346A0">
        <w:br/>
        <w:t>.Temperament, and a due Quantity of these, are heneficial to</w:t>
      </w:r>
      <w:r w:rsidRPr="000346A0">
        <w:br/>
        <w:t>Health, and that such as have a contrary Tendency are to he</w:t>
      </w:r>
      <w:r w:rsidRPr="000346A0">
        <w:br/>
        <w:t>reckoned unwholesome.</w:t>
      </w:r>
    </w:p>
    <w:p w14:paraId="5BA8D802" w14:textId="77777777" w:rsidR="000346A0" w:rsidRPr="000346A0" w:rsidRDefault="000346A0" w:rsidP="000346A0">
      <w:pPr>
        <w:ind w:firstLine="360"/>
      </w:pPr>
      <w:r w:rsidRPr="000346A0">
        <w:t>For Blood of a just Temperament, and neither exceeding nor</w:t>
      </w:r>
      <w:r w:rsidRPr="000346A0">
        <w:br/>
        <w:t>sailing short in Quantity, as it circulates most easily through the</w:t>
      </w:r>
      <w:r w:rsidRPr="000346A0">
        <w:br/>
        <w:t>Body, and is clear of all foreign Particles, is admirably adapted</w:t>
      </w:r>
      <w:r w:rsidRPr="000346A0">
        <w:br/>
        <w:t>to nourish the Parts and increase Strength ; so that, it may he</w:t>
      </w:r>
      <w:r w:rsidRPr="000346A0">
        <w:br/>
        <w:t xml:space="preserve">called </w:t>
      </w:r>
      <w:r w:rsidRPr="000346A0">
        <w:rPr>
          <w:i/>
          <w:iCs/>
        </w:rPr>
        <w:t>the real Treasure of Life.</w:t>
      </w:r>
    </w:p>
    <w:p w14:paraId="7773993E" w14:textId="77777777" w:rsidR="000346A0" w:rsidRPr="000346A0" w:rsidRDefault="000346A0" w:rsidP="000346A0">
      <w:pPr>
        <w:ind w:firstLine="360"/>
      </w:pPr>
      <w:r w:rsidRPr="000346A0">
        <w:t>Blood os a due Temperament, and benign Quality, by its</w:t>
      </w:r>
      <w:r w:rsidRPr="000346A0">
        <w:br/>
        <w:t>progressive as well as intestine Motion, which continue during</w:t>
      </w:r>
      <w:r w:rsidRPr="000346A0">
        <w:br/>
        <w:t>rhe whole Course of Lise,, is not only continually wasted, but</w:t>
      </w:r>
      <w:r w:rsidRPr="000346A0">
        <w:br/>
        <w:t>likewise acquires a Inothid Disposition, and degenerates into an</w:t>
      </w:r>
      <w:r w:rsidRPr="000346A0">
        <w:br/>
        <w:t>impure and excrementitious Mass. ’</w:t>
      </w:r>
    </w:p>
    <w:p w14:paraId="28CADB88" w14:textId="77777777" w:rsidR="000346A0" w:rsidRPr="000346A0" w:rsidRDefault="000346A0" w:rsidP="000346A0">
      <w:pPr>
        <w:ind w:firstLine="360"/>
      </w:pPr>
      <w:r w:rsidRPr="000346A0">
        <w:t>. Experience proves, That the Blond of those who have fasted</w:t>
      </w:r>
      <w:r w:rsidRPr="000346A0">
        <w:br/>
        <w:t>- inng is converted into saline and bilious Excrements, which are</w:t>
      </w:r>
    </w:p>
    <w:p w14:paraId="0954BB90" w14:textId="77777777" w:rsidR="000346A0" w:rsidRPr="000346A0" w:rsidRDefault="000346A0" w:rsidP="000346A0">
      <w:pPr>
        <w:ind w:firstLine="360"/>
      </w:pPr>
      <w:r w:rsidRPr="000346A0">
        <w:t>. discharged by .Stool, Urine, and. Sweat, and eVen loses that</w:t>
      </w:r>
      <w:r w:rsidRPr="000346A0">
        <w:br/>
        <w:t>- natural balsamic Quality which is. necessary to Health, and</w:t>
      </w:r>
    </w:p>
    <w:p w14:paraId="12AC3DE9" w14:textId="77777777" w:rsidR="000346A0" w:rsidRPr="000346A0" w:rsidRDefault="000346A0" w:rsidP="000346A0">
      <w:pPr>
        <w:tabs>
          <w:tab w:val="left" w:pos="3328"/>
          <w:tab w:val="left" w:pos="4106"/>
        </w:tabs>
        <w:ind w:firstLine="360"/>
      </w:pPr>
      <w:r w:rsidRPr="000346A0">
        <w:t>the Mass os Humours is by this Means rendered so thin and</w:t>
      </w:r>
      <w:r w:rsidRPr="000346A0">
        <w:br/>
        <w:t>fluid, that it becomes intirely unfit Tor. nourishing the Parts.</w:t>
      </w:r>
      <w:r w:rsidRPr="000346A0">
        <w:br/>
        <w:t xml:space="preserve">This appears still more plainly </w:t>
      </w:r>
      <w:r w:rsidRPr="000346A0">
        <w:rPr>
          <w:i/>
          <w:iCs/>
        </w:rPr>
        <w:t>from continual</w:t>
      </w:r>
      <w:r w:rsidRPr="000346A0">
        <w:t xml:space="preserve"> Fevers, and hectic</w:t>
      </w:r>
      <w:r w:rsidRPr="000346A0">
        <w:br/>
        <w:t>Disorders, the Nature of which Diseases It is to waste the Juices,</w:t>
      </w:r>
      <w:r w:rsidRPr="000346A0">
        <w:br/>
        <w:t>and convert the most henign Humours into useless, salt, and</w:t>
      </w:r>
      <w:r w:rsidRPr="000346A0">
        <w:br/>
        <w:t>bilious Excrements.. Labour also, and. Exercise, hecause. they</w:t>
      </w:r>
      <w:r w:rsidRPr="000346A0">
        <w:br/>
        <w:t>augment the intestine and progressive Motion of the Blood con-</w:t>
      </w:r>
      <w:r w:rsidRPr="000346A0">
        <w:br/>
        <w:t xml:space="preserve">siderably, lestim the Quantity </w:t>
      </w:r>
      <w:r w:rsidRPr="000346A0">
        <w:rPr>
          <w:i/>
          <w:iCs/>
        </w:rPr>
        <w:t>os</w:t>
      </w:r>
      <w:r w:rsidRPr="000346A0">
        <w:t xml:space="preserve"> superfluous Humours, .as Per-</w:t>
      </w:r>
      <w:r w:rsidRPr="000346A0">
        <w:br/>
        <w:t>Jons of full plethoric Habits experience, to the no small Ad van-</w:t>
      </w:r>
      <w:r w:rsidRPr="000346A0">
        <w:br/>
        <w:t>rage os their Health. ,</w:t>
      </w:r>
      <w:r w:rsidRPr="000346A0">
        <w:tab/>
        <w:t>; . .</w:t>
      </w:r>
      <w:r w:rsidRPr="000346A0">
        <w:tab/>
        <w:t>..</w:t>
      </w:r>
    </w:p>
    <w:p w14:paraId="74CFC8C4" w14:textId="77777777" w:rsidR="000346A0" w:rsidRPr="000346A0" w:rsidRDefault="000346A0" w:rsidP="000346A0">
      <w:pPr>
        <w:tabs>
          <w:tab w:val="left" w:pos="6009"/>
        </w:tabs>
        <w:ind w:firstLine="360"/>
      </w:pPr>
      <w:r w:rsidRPr="000346A0">
        <w:t>Because the Bloed, by its continual Motion, is wasted and</w:t>
      </w:r>
      <w:r w:rsidRPr="000346A0">
        <w:br/>
        <w:t>.converted into an excrementitiout Mass, utterly unfit Tor nou-</w:t>
      </w:r>
      <w:r w:rsidRPr="000346A0">
        <w:br/>
        <w:t>rishing the flolids, or recruiting that fine Fluid which isupplies</w:t>
      </w:r>
      <w:r w:rsidRPr="000346A0">
        <w:br/>
        <w:t>the Body with'Sense and Motion, it is plain thet Life and</w:t>
      </w:r>
      <w:r w:rsidRPr="000346A0">
        <w:br/>
        <w:t>Health cannot be preserved, unless these natural Motions he con-</w:t>
      </w:r>
    </w:p>
    <w:p w14:paraId="6255FF16" w14:textId="77777777" w:rsidR="000346A0" w:rsidRPr="000346A0" w:rsidRDefault="000346A0" w:rsidP="000346A0">
      <w:pPr>
        <w:tabs>
          <w:tab w:val="left" w:pos="6002"/>
        </w:tabs>
        <w:ind w:firstLine="360"/>
      </w:pPr>
      <w:r w:rsidRPr="000346A0">
        <w:t>Iinually repaired, and new Juices substituted in the Room of</w:t>
      </w:r>
      <w:r w:rsidRPr="000346A0">
        <w:br/>
        <w:t>-those thrown opt os the Body as exerementitiouS.</w:t>
      </w:r>
      <w:r w:rsidRPr="000346A0">
        <w:tab/>
        <w:t>'</w:t>
      </w:r>
    </w:p>
    <w:p w14:paraId="1827E0D0" w14:textId="77777777" w:rsidR="000346A0" w:rsidRPr="000346A0" w:rsidRDefault="000346A0" w:rsidP="000346A0">
      <w:pPr>
        <w:ind w:firstLine="360"/>
      </w:pP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>The Reason is therefore plain, why People stand in Need of</w:t>
      </w:r>
      <w:r w:rsidRPr="000346A0">
        <w:br/>
        <w:t>continual INGESTION and EGESTIoN, or, in other Words,</w:t>
      </w:r>
      <w:r w:rsidRPr="000346A0">
        <w:br/>
        <w:t>of Eating, Drinking, and Evacuations, forHealthcannotTong</w:t>
      </w:r>
      <w:r w:rsidRPr="000346A0">
        <w:br/>
        <w:t>he preserved, unless the Place of the corrupted Humours dis-</w:t>
      </w:r>
      <w:r w:rsidRPr="000346A0">
        <w:br/>
        <w:t>charged he supplied by new Juices, -</w:t>
      </w:r>
    </w:p>
    <w:p w14:paraId="4CE83BAA" w14:textId="77777777" w:rsidR="000346A0" w:rsidRPr="000346A0" w:rsidRDefault="000346A0" w:rsidP="000346A0">
      <w:pPr>
        <w:tabs>
          <w:tab w:val="left" w:pos="6002"/>
        </w:tabs>
        <w:ind w:firstLine="360"/>
      </w:pPr>
      <w:r w:rsidRPr="000346A0">
        <w:t>Solid Foods of a good Quality, as well aS Liquors, recruit</w:t>
      </w:r>
      <w:r w:rsidRPr="000346A0">
        <w:br/>
        <w:t xml:space="preserve">the lost Juices ; and therefore all those </w:t>
      </w:r>
      <w:r w:rsidRPr="000346A0">
        <w:rPr>
          <w:i/>
          <w:iCs/>
        </w:rPr>
        <w:t>Aliments</w:t>
      </w:r>
      <w:r w:rsidRPr="000346A0">
        <w:t xml:space="preserve"> that are nearly</w:t>
      </w:r>
      <w:r w:rsidRPr="000346A0">
        <w:br/>
      </w:r>
      <w:r w:rsidRPr="000346A0">
        <w:lastRenderedPageBreak/>
        <w:t>Os the same Nature with the Blood, and easily mix with it.</w:t>
      </w:r>
      <w:r w:rsidRPr="000346A0">
        <w:br/>
        <w:t xml:space="preserve">Ought to he reckoned amongst wholesome </w:t>
      </w:r>
      <w:r w:rsidRPr="000346A0">
        <w:rPr>
          <w:i/>
          <w:iCs/>
        </w:rPr>
        <w:t>Aliments.</w:t>
      </w:r>
      <w:r w:rsidRPr="000346A0">
        <w:rPr>
          <w:i/>
          <w:iCs/>
        </w:rPr>
        <w:tab/>
        <w:t>;</w:t>
      </w:r>
    </w:p>
    <w:p w14:paraId="0445DA21" w14:textId="77777777" w:rsidR="000346A0" w:rsidRPr="000346A0" w:rsidRDefault="000346A0" w:rsidP="000346A0">
      <w:pPr>
        <w:ind w:firstLine="360"/>
      </w:pPr>
      <w:r w:rsidRPr="000346A0">
        <w:t>- Bloed and Juices fit for Nourishment are of a henign Quality,</w:t>
      </w:r>
      <w:r w:rsidRPr="000346A0">
        <w:br/>
        <w:t>of a due Temperament, and resembling a Jelly, consisting of</w:t>
      </w:r>
      <w:r w:rsidRPr="000346A0">
        <w:br/>
        <w:t>-small earthy, aqueous, oily, and easily moveable Particles, tho-</w:t>
      </w:r>
      <w:r w:rsidRPr="000346A0">
        <w:br/>
        <w:t xml:space="preserve">roughly mixed with each other : Hence all those </w:t>
      </w:r>
      <w:r w:rsidRPr="000346A0">
        <w:rPr>
          <w:i/>
          <w:iCs/>
        </w:rPr>
        <w:t>Aliments,</w:t>
      </w:r>
      <w:r w:rsidRPr="000346A0">
        <w:t xml:space="preserve"> which</w:t>
      </w:r>
    </w:p>
    <w:p w14:paraId="06CDD0A6" w14:textId="77777777" w:rsidR="000346A0" w:rsidRPr="000346A0" w:rsidRDefault="000346A0" w:rsidP="000346A0">
      <w:pPr>
        <w:tabs>
          <w:tab w:val="left" w:pos="2946"/>
          <w:tab w:val="left" w:pos="6002"/>
        </w:tabs>
        <w:ind w:firstLine="360"/>
      </w:pPr>
      <w:r w:rsidRPr="000346A0">
        <w:t>-. abound with a mucilaginous Juice os a due Temperament, are</w:t>
      </w:r>
      <w:r w:rsidRPr="000346A0">
        <w:br/>
        <w:t>most fit for SANGUIFICATION, or the Preduction of new</w:t>
      </w:r>
      <w:r w:rsidRPr="000346A0">
        <w:br/>
        <w:t>' - - Blood. - .</w:t>
      </w:r>
      <w:r w:rsidRPr="000346A0">
        <w:tab/>
        <w:t>-</w:t>
      </w:r>
      <w:r w:rsidRPr="000346A0">
        <w:tab/>
        <w:t>r</w:t>
      </w:r>
    </w:p>
    <w:p w14:paraId="20CA2DAC" w14:textId="77777777" w:rsidR="000346A0" w:rsidRPr="000346A0" w:rsidRDefault="000346A0" w:rsidP="000346A0">
      <w:pPr>
        <w:ind w:firstLine="360"/>
      </w:pPr>
      <w:r w:rsidRPr="000346A0">
        <w:t>The Flesh of young Animals, their Juices, and Broths' made</w:t>
      </w:r>
    </w:p>
    <w:p w14:paraId="0746F043" w14:textId="77777777" w:rsidR="000346A0" w:rsidRPr="000346A0" w:rsidRDefault="000346A0" w:rsidP="000346A0">
      <w:r w:rsidRPr="000346A0">
        <w:t>of them, especially of young Beef, Vess, fin'd Mintos, afford ..</w:t>
      </w:r>
      <w:r w:rsidRPr="000346A0">
        <w:br/>
        <w:t>large Quantity of Jelly, and on that Account are justly rec-</w:t>
      </w:r>
      <w:r w:rsidRPr="000346A0">
        <w:br/>
        <w:t xml:space="preserve">honed among the </w:t>
      </w:r>
      <w:r w:rsidRPr="000346A0">
        <w:rPr>
          <w:i/>
          <w:iCs/>
        </w:rPr>
        <w:t>Aliments</w:t>
      </w:r>
      <w:r w:rsidRPr="000346A0">
        <w:t xml:space="preserve"> which are most quickly converted into</w:t>
      </w:r>
      <w:r w:rsidRPr="000346A0">
        <w:br/>
        <w:t>Blond. All Sorts of the Hen Kind and Pigeons, with their</w:t>
      </w:r>
      <w:r w:rsidRPr="000346A0">
        <w:br/>
        <w:t>Young, are likewise well disposed for Nourishments because they</w:t>
      </w:r>
      <w:r w:rsidRPr="000346A0">
        <w:br/>
        <w:t>afford a more subtile Jelly than the animal Flefn above-men-</w:t>
      </w:r>
      <w:r w:rsidRPr="000346A0">
        <w:br/>
        <w:t>tioned, though in a smaller Quantity.</w:t>
      </w:r>
    </w:p>
    <w:p w14:paraId="477BE679" w14:textId="77777777" w:rsidR="000346A0" w:rsidRPr="000346A0" w:rsidRDefault="000346A0" w:rsidP="000346A0">
      <w:pPr>
        <w:tabs>
          <w:tab w:val="left" w:pos="4915"/>
          <w:tab w:val="left" w:pos="5242"/>
        </w:tabs>
        <w:ind w:firstLine="360"/>
      </w:pPr>
      <w:r w:rsidRPr="000346A0">
        <w:t>It is worth while to observe, that the CLEAN ANIMALS;</w:t>
      </w:r>
      <w:r w:rsidRPr="000346A0">
        <w:br/>
        <w:t>which, according to Moses, were used by the Israelites in their</w:t>
      </w:r>
      <w:r w:rsidRPr="000346A0">
        <w:br/>
        <w:t>Sacrifices, were principally such as afforded a good and whole-</w:t>
      </w:r>
      <w:r w:rsidRPr="000346A0">
        <w:br/>
        <w:t>some Nourishment, since they abounded more than others with</w:t>
      </w:r>
      <w:r w:rsidRPr="000346A0">
        <w:br/>
        <w:t>nutritive mucilaginous Juices. '</w:t>
      </w:r>
      <w:r w:rsidRPr="000346A0">
        <w:tab/>
      </w:r>
      <w:r w:rsidRPr="000346A0">
        <w:rPr>
          <w:i/>
          <w:iCs/>
        </w:rPr>
        <w:t>,</w:t>
      </w:r>
      <w:r w:rsidRPr="000346A0">
        <w:rPr>
          <w:i/>
          <w:iCs/>
        </w:rPr>
        <w:tab/>
        <w:t>. . i</w:t>
      </w:r>
    </w:p>
    <w:p w14:paraId="77458945" w14:textId="77777777" w:rsidR="000346A0" w:rsidRPr="000346A0" w:rsidRDefault="000346A0" w:rsidP="000346A0">
      <w:pPr>
        <w:ind w:firstLine="360"/>
      </w:pPr>
      <w:r w:rsidRPr="000346A0">
        <w:t>Broths and Jellies made os Flesh are therefore, not without</w:t>
      </w:r>
      <w:r w:rsidRPr="000346A0">
        <w:br/>
        <w:t>Reason, prescribed sor recruiting the Strength os those who</w:t>
      </w:r>
      <w:r w:rsidRPr="000346A0">
        <w:br/>
        <w:t>either by large Haemorrhages or Violent Fevers have sustained</w:t>
      </w:r>
      <w:r w:rsidRPr="000346A0">
        <w:br/>
        <w:t>a Loss of Blond ; and People who seed much upon those mu-</w:t>
      </w:r>
      <w:r w:rsidRPr="000346A0">
        <w:br/>
        <w:t xml:space="preserve">cilaginous </w:t>
      </w:r>
      <w:r w:rsidRPr="000346A0">
        <w:rPr>
          <w:i/>
          <w:iCs/>
        </w:rPr>
        <w:t>Aliments,</w:t>
      </w:r>
      <w:r w:rsidRPr="000346A0">
        <w:t xml:space="preserve"> which the French above all other People</w:t>
      </w:r>
      <w:r w:rsidRPr="000346A0">
        <w:br/>
        <w:t>in the World do, can bear to have Blood taken from them more</w:t>
      </w:r>
      <w:r w:rsidRPr="000346A0">
        <w:br/>
        <w:t>frequently, and in larger Quantities, than People who are not</w:t>
      </w:r>
      <w:r w:rsidRPr="000346A0">
        <w:br/>
        <w:t>so much accustomed to them.</w:t>
      </w:r>
    </w:p>
    <w:p w14:paraId="41B009B0" w14:textId="77777777" w:rsidR="000346A0" w:rsidRPr="000346A0" w:rsidRDefault="000346A0" w:rsidP="000346A0">
      <w:pPr>
        <w:ind w:firstLine="360"/>
      </w:pPr>
      <w:r w:rsidRPr="000346A0">
        <w:t>The Chyle is the immediate Matter of the Bloed, and re-</w:t>
      </w:r>
      <w:r w:rsidRPr="000346A0">
        <w:br/>
        <w:t>sembles a natural Emulsion made of soft, oily; insipid, waterjS</w:t>
      </w:r>
      <w:r w:rsidRPr="000346A0">
        <w:br/>
        <w:t xml:space="preserve">and mucilaginous Particles ; for this Reason all thoso </w:t>
      </w:r>
      <w:r w:rsidRPr="000346A0">
        <w:rPr>
          <w:i/>
          <w:iCs/>
        </w:rPr>
        <w:t>Aliments,</w:t>
      </w:r>
      <w:r w:rsidRPr="000346A0">
        <w:rPr>
          <w:i/>
          <w:iCs/>
        </w:rPr>
        <w:br/>
      </w:r>
      <w:r w:rsidRPr="000346A0">
        <w:t>into the Composition os which Parts resembling Chyle enter,</w:t>
      </w:r>
      <w:r w:rsidRPr="000346A0">
        <w:br/>
        <w:t>are proper for nourishing the Parts, and producing Lymph and</w:t>
      </w:r>
      <w:r w:rsidRPr="000346A0">
        <w:br/>
        <w:t>Blood.</w:t>
      </w:r>
    </w:p>
    <w:p w14:paraId="197074E3" w14:textId="77777777" w:rsidR="000346A0" w:rsidRPr="000346A0" w:rsidRDefault="000346A0" w:rsidP="000346A0">
      <w:pPr>
        <w:ind w:firstLine="360"/>
      </w:pPr>
      <w:r w:rsidRPr="000346A0">
        <w:t xml:space="preserve">Milk, which is nothing but Chyle, is an universal </w:t>
      </w:r>
      <w:r w:rsidRPr="000346A0">
        <w:rPr>
          <w:i/>
          <w:iCs/>
        </w:rPr>
        <w:t>Aliment,</w:t>
      </w:r>
      <w:r w:rsidRPr="000346A0">
        <w:rPr>
          <w:i/>
          <w:iCs/>
        </w:rPr>
        <w:br/>
      </w:r>
      <w:r w:rsidRPr="000346A0">
        <w:t>and, in Respect of Nourishment, to he preferred to all others. .,</w:t>
      </w:r>
    </w:p>
    <w:p w14:paraId="0A40FB0A" w14:textId="77777777" w:rsidR="000346A0" w:rsidRPr="000346A0" w:rsidRDefault="000346A0" w:rsidP="000346A0">
      <w:pPr>
        <w:ind w:firstLine="360"/>
      </w:pPr>
      <w:r w:rsidRPr="000346A0">
        <w:t xml:space="preserve">And for this Reason Milk is given as the first </w:t>
      </w:r>
      <w:r w:rsidRPr="000346A0">
        <w:rPr>
          <w:i/>
          <w:iCs/>
        </w:rPr>
        <w:t>Aliment,</w:t>
      </w:r>
      <w:r w:rsidRPr="000346A0">
        <w:t xml:space="preserve"> not</w:t>
      </w:r>
      <w:r w:rsidRPr="000346A0">
        <w:br/>
        <w:t>only to Children, but to robuster Animals, that,their Bodies</w:t>
      </w:r>
      <w:r w:rsidRPr="000346A0">
        <w:br/>
        <w:t>may grow the faster, and acquire Strength, and Maturity the</w:t>
      </w:r>
      <w:r w:rsidRPr="000346A0">
        <w:br/>
        <w:t>sooner; for Fond that is solid, of a firm Cohesion, or herd Di-</w:t>
      </w:r>
      <w:r w:rsidRPr="000346A0">
        <w:br/>
        <w:t>gestion, does not well agree with young and tender Bodies, be-</w:t>
      </w:r>
      <w:r w:rsidRPr="000346A0">
        <w:br/>
        <w:t>cause the Stomach and Intestines have not that Strength and</w:t>
      </w:r>
      <w:r w:rsidRPr="000346A0">
        <w:br/>
        <w:t>Force which are necessary for the Digestion and Expulsion of</w:t>
      </w:r>
      <w:r w:rsidRPr="000346A0">
        <w:br/>
        <w:t>solid Foods. Hence a Reason may he assigned, why some</w:t>
      </w:r>
      <w:r w:rsidRPr="000346A0">
        <w:br/>
        <w:t>People, especially the Swiss, who are great Lovers of Milk, and</w:t>
      </w:r>
      <w:r w:rsidRPr="000346A0">
        <w:br/>
        <w:t>make much Use of it in Fond, grow so Very large and tall, that</w:t>
      </w:r>
      <w:r w:rsidRPr="000346A0">
        <w:br/>
        <w:t>scarce any Nation in Europe can surpass them in that Particular.</w:t>
      </w:r>
      <w:r w:rsidRPr="000346A0">
        <w:br/>
        <w:t>Pliny, Tacitus, Justin, Caesar, and Salust give us Accounts</w:t>
      </w:r>
      <w:r w:rsidRPr="000346A0">
        <w:br/>
        <w:t>of many who by the Use of Milk have lived Io . a Very great</w:t>
      </w:r>
      <w:r w:rsidRPr="000346A0">
        <w:br/>
        <w:t xml:space="preserve">Age; and Galen, </w:t>
      </w:r>
      <w:r w:rsidRPr="000346A0">
        <w:rPr>
          <w:i/>
          <w:iCs/>
        </w:rPr>
        <w:t>in Lib.</w:t>
      </w:r>
      <w:r w:rsidRPr="000346A0">
        <w:t xml:space="preserve"> 5. </w:t>
      </w:r>
      <w:r w:rsidRPr="000346A0">
        <w:rPr>
          <w:i/>
          <w:iCs/>
        </w:rPr>
        <w:t>Cap.</w:t>
      </w:r>
      <w:r w:rsidRPr="000346A0">
        <w:t xml:space="preserve"> 7. </w:t>
      </w:r>
      <w:r w:rsidRPr="000346A0">
        <w:rPr>
          <w:i/>
          <w:iCs/>
        </w:rPr>
        <w:t xml:space="preserve">de Sanitate </w:t>
      </w:r>
      <w:r w:rsidRPr="000346A0">
        <w:rPr>
          <w:i/>
          <w:iCs/>
          <w:lang w:val="la-Latn" w:eastAsia="la-Latn" w:bidi="la-Latn"/>
        </w:rPr>
        <w:t>tuenda,</w:t>
      </w:r>
      <w:r w:rsidRPr="000346A0">
        <w:rPr>
          <w:lang w:val="la-Latn" w:eastAsia="la-Latn" w:bidi="la-Latn"/>
        </w:rPr>
        <w:t xml:space="preserve"> </w:t>
      </w:r>
      <w:r w:rsidRPr="000346A0">
        <w:t>men-</w:t>
      </w:r>
      <w:r w:rsidRPr="000346A0">
        <w:br/>
        <w:t>tions a Man who, using no other Fond than Milk, lived to</w:t>
      </w:r>
      <w:r w:rsidRPr="000346A0">
        <w:br/>
        <w:t>more than a hundred Years. In Holland, and some Northern</w:t>
      </w:r>
      <w:r w:rsidRPr="000346A0">
        <w:br/>
        <w:t>Countries, and likewise in Friseland,, many use Milk for their</w:t>
      </w:r>
      <w:r w:rsidRPr="000346A0">
        <w:br/>
        <w:t>ordinary Drink instead os Beer ; and Ovid gives us the Sense of</w:t>
      </w:r>
      <w:r w:rsidRPr="000346A0">
        <w:br/>
        <w:t xml:space="preserve">Antiquity with Regard to Milk in the following Lines, </w:t>
      </w:r>
      <w:r w:rsidRPr="000346A0">
        <w:rPr>
          <w:i/>
          <w:iCs/>
        </w:rPr>
        <w:t>Lib. as</w:t>
      </w:r>
      <w:r w:rsidRPr="000346A0">
        <w:rPr>
          <w:i/>
          <w:iCs/>
        </w:rPr>
        <w:br/>
        <w:t>Fast.</w:t>
      </w:r>
    </w:p>
    <w:p w14:paraId="79EB688D" w14:textId="77777777" w:rsidR="000346A0" w:rsidRPr="000346A0" w:rsidRDefault="000346A0" w:rsidP="000346A0">
      <w:pPr>
        <w:rPr>
          <w:lang w:val="it-IT"/>
        </w:rPr>
      </w:pPr>
      <w:r w:rsidRPr="000346A0">
        <w:rPr>
          <w:i/>
          <w:iCs/>
          <w:lang w:val="la-Latn" w:eastAsia="la-Latn" w:bidi="la-Latn"/>
        </w:rPr>
        <w:t xml:space="preserve">Lacte moro </w:t>
      </w:r>
      <w:r w:rsidRPr="000346A0">
        <w:rPr>
          <w:i/>
          <w:iCs/>
          <w:lang w:val="it-IT"/>
        </w:rPr>
        <w:t xml:space="preserve">Vetcres </w:t>
      </w:r>
      <w:r w:rsidRPr="000346A0">
        <w:rPr>
          <w:i/>
          <w:iCs/>
          <w:lang w:val="la-Latn" w:eastAsia="la-Latn" w:bidi="la-Latn"/>
        </w:rPr>
        <w:t>usi memorantur et Horiis,</w:t>
      </w:r>
      <w:r w:rsidRPr="000346A0">
        <w:rPr>
          <w:i/>
          <w:iCs/>
          <w:lang w:val="la-Latn" w:eastAsia="la-Latn" w:bidi="la-Latn"/>
        </w:rPr>
        <w:br/>
        <w:t xml:space="preserve">Sponte sua </w:t>
      </w:r>
      <w:r w:rsidRPr="000346A0">
        <w:rPr>
          <w:i/>
          <w:iCs/>
          <w:lang w:val="it-IT"/>
        </w:rPr>
        <w:t xml:space="preserve">si </w:t>
      </w:r>
      <w:r w:rsidRPr="000346A0">
        <w:rPr>
          <w:i/>
          <w:iCs/>
          <w:lang w:val="la-Latn" w:eastAsia="la-Latn" w:bidi="la-Latn"/>
        </w:rPr>
        <w:t xml:space="preserve">quas </w:t>
      </w:r>
      <w:r w:rsidRPr="000346A0">
        <w:rPr>
          <w:i/>
          <w:iCs/>
          <w:lang w:val="it-IT"/>
        </w:rPr>
        <w:t xml:space="preserve">Terra </w:t>
      </w:r>
      <w:r w:rsidRPr="000346A0">
        <w:rPr>
          <w:i/>
          <w:iCs/>
          <w:lang w:val="la-Latn" w:eastAsia="la-Latn" w:bidi="la-Latn"/>
        </w:rPr>
        <w:t>ferebat.</w:t>
      </w:r>
    </w:p>
    <w:p w14:paraId="5716D2B8" w14:textId="77777777" w:rsidR="000346A0" w:rsidRPr="000346A0" w:rsidRDefault="000346A0" w:rsidP="000346A0">
      <w:pPr>
        <w:ind w:firstLine="360"/>
      </w:pPr>
      <w:r w:rsidRPr="000346A0">
        <w:t>All mild Seeds which abound with a milky Jtsice are to he</w:t>
      </w:r>
      <w:r w:rsidRPr="000346A0">
        <w:br/>
        <w:t xml:space="preserve">reckoned among the Class of nourishing </w:t>
      </w:r>
      <w:r w:rsidRPr="000346A0">
        <w:rPr>
          <w:i/>
          <w:iCs/>
        </w:rPr>
        <w:t>Aliments. .</w:t>
      </w:r>
    </w:p>
    <w:p w14:paraId="219ED375" w14:textId="77777777" w:rsidR="000346A0" w:rsidRPr="000346A0" w:rsidRDefault="000346A0" w:rsidP="000346A0">
      <w:pPr>
        <w:ind w:firstLine="360"/>
      </w:pPr>
      <w:r w:rsidRPr="000346A0">
        <w:t>_ Hence appears, the Reason, why Seeds and Grains of most</w:t>
      </w:r>
      <w:r w:rsidRPr="000346A0">
        <w:br/>
        <w:t>Kinds, such as Barley, Wheat, Oats, Rye, Beans, Pease, Al-</w:t>
      </w:r>
      <w:r w:rsidRPr="000346A0">
        <w:br/>
        <w:t>monds, Chesnuts, Pine-nuts, Fistick-nutS, Rice, Mays, and</w:t>
      </w:r>
      <w:r w:rsidRPr="000346A0">
        <w:br/>
        <w:t>Turkish Corp are extremely proper for nourishing Animals,</w:t>
      </w:r>
      <w:r w:rsidRPr="000346A0">
        <w:br/>
        <w:t>and why the Meals of these baked into Bread . are the principal</w:t>
      </w:r>
      <w:r w:rsidRPr="000346A0">
        <w:br/>
        <w:t xml:space="preserve">and most general </w:t>
      </w:r>
      <w:r w:rsidRPr="000346A0">
        <w:rPr>
          <w:i/>
          <w:iCs/>
        </w:rPr>
        <w:t>Aliments</w:t>
      </w:r>
      <w:r w:rsidRPr="000346A0">
        <w:t xml:space="preserve"> made Use of; from this likewise one</w:t>
      </w:r>
      <w:r w:rsidRPr="000346A0">
        <w:br/>
        <w:t xml:space="preserve">may account </w:t>
      </w:r>
      <w:r w:rsidRPr="000346A0">
        <w:rPr>
          <w:i/>
          <w:iCs/>
        </w:rPr>
        <w:t>sor</w:t>
      </w:r>
      <w:r w:rsidRPr="000346A0">
        <w:t xml:space="preserve"> People’s heing able to live tolerably on Bread</w:t>
      </w:r>
      <w:r w:rsidRPr="000346A0">
        <w:br/>
        <w:t>and Water only. _ . l</w:t>
      </w:r>
      <w:r w:rsidRPr="000346A0">
        <w:br/>
        <w:t xml:space="preserve">... Among all other </w:t>
      </w:r>
      <w:r w:rsidRPr="000346A0">
        <w:rPr>
          <w:i/>
          <w:iCs/>
        </w:rPr>
        <w:t>Aliments</w:t>
      </w:r>
      <w:r w:rsidRPr="000346A0">
        <w:t xml:space="preserve"> Bread holds the principal Place, nor</w:t>
      </w:r>
      <w:r w:rsidRPr="000346A0">
        <w:br/>
        <w:t>.can we possibly want is,without injuring Health. Its Use is</w:t>
      </w:r>
      <w:r w:rsidRPr="000346A0">
        <w:br/>
        <w:t>proper at all Seasons, and accommodated to all Constitutions,</w:t>
      </w:r>
      <w:r w:rsidRPr="000346A0">
        <w:br/>
        <w:t xml:space="preserve">.and may therefore properly he called an </w:t>
      </w:r>
      <w:r w:rsidRPr="000346A0">
        <w:rPr>
          <w:i/>
          <w:iCs/>
        </w:rPr>
        <w:t>uniucrs.al Aliment</w:t>
      </w:r>
      <w:r w:rsidRPr="000346A0">
        <w:t>; nor</w:t>
      </w:r>
      <w:r w:rsidRPr="000346A0">
        <w:br/>
        <w:t>.can Flesh and other Substances he taken alone, and without it,</w:t>
      </w:r>
      <w:r w:rsidRPr="000346A0">
        <w:br/>
        <w:t>smce in that Case they create a Nausea.</w:t>
      </w:r>
    </w:p>
    <w:p w14:paraId="6522F795" w14:textId="77777777" w:rsidR="000346A0" w:rsidRPr="000346A0" w:rsidRDefault="000346A0" w:rsidP="000346A0">
      <w:pPr>
        <w:ind w:firstLine="360"/>
      </w:pPr>
      <w:r w:rsidRPr="000346A0">
        <w:t>The.Texture of-the Parts os Bread is admirably adapted to</w:t>
      </w:r>
      <w:r w:rsidRPr="000346A0">
        <w:br/>
        <w:t>the Nature of the nutritious Juices ; sor it is mixed-with mild,</w:t>
      </w:r>
      <w:r w:rsidRPr="000346A0">
        <w:br/>
        <w:t>.oily, and .mucilaginous Particles, and likewise with a subtile</w:t>
      </w:r>
      <w:r w:rsidRPr="000346A0">
        <w:br/>
      </w:r>
      <w:r w:rsidRPr="000346A0">
        <w:lastRenderedPageBreak/>
        <w:t>acid Sait,, which are Very grateful to the Stomach, and quicken</w:t>
      </w:r>
      <w:r w:rsidRPr="000346A0">
        <w:br/>
        <w:t>-the dissolving Power os the sslival and fermentative Juices. But</w:t>
      </w:r>
      <w:r w:rsidRPr="000346A0">
        <w:br/>
        <w:t>aS all Bread is not made of one and the same Grain, so one</w:t>
      </w:r>
      <w:r w:rsidRPr="000346A0">
        <w:br/>
        <w:t>.Kind of Bread is preferable to another with Regard to its health-</w:t>
      </w:r>
      <w:r w:rsidRPr="000346A0">
        <w:br/>
        <w:t>shl Qualities. The hest and most nourishing Bread is made of</w:t>
      </w:r>
      <w:r w:rsidRPr="000346A0">
        <w:br/>
        <w:t>dry Rye-meal, not Very.white, but mixed with the smaller and</w:t>
      </w:r>
      <w:r w:rsidRPr="000346A0">
        <w:br/>
        <w:t>finer Parts os the Bran. For by a chymical Analysis; blackish</w:t>
      </w:r>
      <w:r w:rsidRPr="000346A0">
        <w:br/>
        <w:t>coarse Bread upon Distillation affords more Oil, which diffuses a</w:t>
      </w:r>
      <w:r w:rsidRPr="000346A0">
        <w:br/>
        <w:t>.more agreeable Flavour, and more effectually recruits Strength,</w:t>
      </w:r>
      <w:r w:rsidRPr="000346A0">
        <w:br/>
        <w:t>.than .that which is drawn from fine Bread. But that which, is</w:t>
      </w:r>
      <w:r w:rsidRPr="000346A0">
        <w:br/>
        <w:t>made' of Barley, Oats, Turkish Corn, or even of Acorns or</w:t>
      </w:r>
      <w:r w:rsidRPr="000346A0">
        <w:br/>
        <w:t>.Chefnuts, is heavier on the Stomach, noris it so effectual for.</w:t>
      </w:r>
      <w:r w:rsidRPr="000346A0">
        <w:br/>
        <w:t xml:space="preserve">repairing lost Strength. See BO </w:t>
      </w:r>
      <w:r w:rsidRPr="000346A0">
        <w:rPr>
          <w:lang w:val="el-GR" w:eastAsia="el-GR" w:bidi="el-GR"/>
        </w:rPr>
        <w:t>Μ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la-Latn" w:eastAsia="la-Latn" w:bidi="la-Latn"/>
        </w:rPr>
        <w:t xml:space="preserve">P E </w:t>
      </w:r>
      <w:r w:rsidRPr="000346A0">
        <w:t xml:space="preserve">RN I c </w:t>
      </w:r>
      <w:r w:rsidRPr="000346A0">
        <w:rPr>
          <w:smallCaps/>
        </w:rPr>
        <w:t>k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E </w:t>
      </w:r>
      <w:r w:rsidRPr="000346A0">
        <w:t>L.</w:t>
      </w:r>
    </w:p>
    <w:p w14:paraId="0981054B" w14:textId="77777777" w:rsidR="000346A0" w:rsidRPr="000346A0" w:rsidRDefault="000346A0" w:rsidP="000346A0">
      <w:r w:rsidRPr="000346A0">
        <w:t>Eggs, hecause they contain a .Very sine, balsamic, pellucid</w:t>
      </w:r>
      <w:r w:rsidRPr="000346A0">
        <w:br/>
        <w:t>Dymph, which approaches nearest to the immediate Matter of</w:t>
      </w:r>
      <w:r w:rsidRPr="000346A0">
        <w:br/>
        <w:t>Nourishment, therefore afford a very speedy Nourishment to</w:t>
      </w:r>
    </w:p>
    <w:p w14:paraId="35B4D2E2" w14:textId="77777777" w:rsidR="000346A0" w:rsidRPr="000346A0" w:rsidRDefault="000346A0" w:rsidP="000346A0">
      <w:pPr>
        <w:tabs>
          <w:tab w:val="left" w:pos="2626"/>
        </w:tabs>
        <w:ind w:firstLine="360"/>
      </w:pPr>
      <w:r w:rsidRPr="000346A0">
        <w:t>* the Parts.„</w:t>
      </w:r>
      <w:r w:rsidRPr="000346A0">
        <w:tab/>
        <w:t>. .</w:t>
      </w:r>
    </w:p>
    <w:p w14:paraId="750AEA43" w14:textId="77777777" w:rsidR="000346A0" w:rsidRPr="000346A0" w:rsidRDefault="000346A0" w:rsidP="000346A0">
      <w:pPr>
        <w:ind w:firstLine="360"/>
      </w:pPr>
      <w:r w:rsidRPr="000346A0">
        <w:t>Eggs afford a very speedy Nourishment, if they are new laid</w:t>
      </w:r>
      <w:r w:rsidRPr="000346A0">
        <w:br/>
        <w:t xml:space="preserve">and soft, according to that Maxim of the </w:t>
      </w:r>
      <w:r w:rsidRPr="000346A0">
        <w:rPr>
          <w:i/>
          <w:iCs/>
          <w:lang w:val="la-Latn" w:eastAsia="la-Latn" w:bidi="la-Latn"/>
        </w:rPr>
        <w:t>Schola Salernitana,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Si </w:t>
      </w:r>
      <w:r w:rsidRPr="000346A0">
        <w:rPr>
          <w:i/>
          <w:iCs/>
          <w:lang w:val="la-Latn" w:eastAsia="la-Latn" w:bidi="la-Latn"/>
        </w:rPr>
        <w:t xml:space="preserve">fumas </w:t>
      </w:r>
      <w:r w:rsidRPr="000346A0">
        <w:rPr>
          <w:i/>
          <w:iCs/>
        </w:rPr>
        <w:t xml:space="preserve">Ovum, </w:t>
      </w:r>
      <w:r w:rsidRPr="000346A0">
        <w:rPr>
          <w:i/>
          <w:iCs/>
          <w:lang w:val="la-Latn" w:eastAsia="la-Latn" w:bidi="la-Latn"/>
        </w:rPr>
        <w:t xml:space="preserve">molle </w:t>
      </w:r>
      <w:r w:rsidRPr="000346A0">
        <w:rPr>
          <w:i/>
          <w:iCs/>
        </w:rPr>
        <w:t>fit atone novum.,</w:t>
      </w:r>
      <w:r w:rsidRPr="000346A0">
        <w:t xml:space="preserve"> i. e. </w:t>
      </w:r>
      <w:r w:rsidRPr="000346A0">
        <w:rPr>
          <w:i/>
          <w:iCs/>
        </w:rPr>
        <w:t>Lf you incline to eat</w:t>
      </w:r>
      <w:r w:rsidRPr="000346A0">
        <w:br w:type="page"/>
      </w:r>
    </w:p>
    <w:p w14:paraId="3EC9F517" w14:textId="77777777" w:rsidR="000346A0" w:rsidRPr="000346A0" w:rsidRDefault="000346A0" w:rsidP="000346A0">
      <w:r w:rsidRPr="000346A0">
        <w:rPr>
          <w:i/>
          <w:iCs/>
        </w:rPr>
        <w:lastRenderedPageBreak/>
        <w:t>an Egg, let it be sese, and new laid.</w:t>
      </w:r>
      <w:r w:rsidRPr="000346A0">
        <w:t xml:space="preserve"> The Yolk contains many</w:t>
      </w:r>
      <w:r w:rsidRPr="000346A0">
        <w:br/>
        <w:t>Unctuous, sat, and sulphureous Parts; the White, on the other</w:t>
      </w:r>
      <w:r w:rsidRPr="000346A0">
        <w:br/>
        <w:t>Hand, consists of moist, balsamic Parts like those of the Serum,</w:t>
      </w:r>
      <w:r w:rsidRPr="000346A0">
        <w:br/>
        <w:t>so that if any Food is universal, this is certainly such, and is in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t>peculiar Manner adapted to increase the seminal Liquor. Eggs</w:t>
      </w:r>
      <w:r w:rsidRPr="000346A0">
        <w:br/>
        <w:t>are os all other Things most proper when the Body, either</w:t>
      </w:r>
      <w:r w:rsidRPr="000346A0">
        <w:br/>
        <w:t>weakened by an Effusion of Blond, or wasted by the Shocks of a</w:t>
      </w:r>
      <w:r w:rsidRPr="000346A0">
        <w:br/>
        <w:t xml:space="preserve">FeVes, requires </w:t>
      </w:r>
      <w:r w:rsidRPr="000346A0">
        <w:rPr>
          <w:i/>
          <w:iCs/>
        </w:rPr>
        <w:t>a. Very</w:t>
      </w:r>
      <w:r w:rsidRPr="000346A0">
        <w:t xml:space="preserve"> speedy Supply os Nourishment. For</w:t>
      </w:r>
      <w:r w:rsidRPr="000346A0">
        <w:br/>
        <w:t xml:space="preserve">this Reason the </w:t>
      </w:r>
      <w:r w:rsidRPr="000346A0">
        <w:rPr>
          <w:i/>
          <w:iCs/>
        </w:rPr>
        <w:t>Talmud</w:t>
      </w:r>
      <w:r w:rsidRPr="000346A0">
        <w:t xml:space="preserve"> advises poached Eggs for those who </w:t>
      </w:r>
      <w:r w:rsidRPr="000346A0">
        <w:rPr>
          <w:b/>
          <w:bCs/>
        </w:rPr>
        <w:t>have</w:t>
      </w:r>
      <w:r w:rsidRPr="000346A0">
        <w:rPr>
          <w:b/>
          <w:bCs/>
        </w:rPr>
        <w:br/>
      </w:r>
      <w:r w:rsidRPr="000346A0">
        <w:t>had a Vein opened. They are Vastly heneficial to old Men,</w:t>
      </w:r>
      <w:r w:rsidRPr="000346A0">
        <w:br/>
        <w:t>who stand in Need of good Nourishment, and such aS may he</w:t>
      </w:r>
      <w:r w:rsidRPr="000346A0">
        <w:br/>
        <w:t>easily digested by the Stomach. I do not, on the contrary,</w:t>
      </w:r>
      <w:r w:rsidRPr="000346A0">
        <w:br/>
        <w:t>approve of their heing used by those who have their Stomachs</w:t>
      </w:r>
      <w:r w:rsidRPr="000346A0">
        <w:br/>
        <w:t>Ioaded with Bile, or any Collection of acid Humours, because</w:t>
      </w:r>
      <w:r w:rsidRPr="000346A0">
        <w:br/>
        <w:t>the more Bodies abounding with impute Juices are nourished,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more they are injured by that Very Means. They are</w:t>
      </w:r>
      <w:r w:rsidRPr="000346A0">
        <w:br/>
        <w:t>known to he fresh by their heing pellucid when exposed to a</w:t>
      </w:r>
      <w:r w:rsidRPr="000346A0">
        <w:br/>
        <w:t>'clear Light, and by their retaining their milky Liquor, after</w:t>
      </w:r>
      <w:r w:rsidRPr="000346A0">
        <w:br/>
        <w:t>having been boiled over a strong Fire.</w:t>
      </w:r>
    </w:p>
    <w:p w14:paraId="64CC4ACB" w14:textId="77777777" w:rsidR="000346A0" w:rsidRPr="000346A0" w:rsidRDefault="000346A0" w:rsidP="000346A0">
      <w:pPr>
        <w:ind w:firstLine="360"/>
      </w:pPr>
      <w:r w:rsidRPr="000346A0">
        <w:t xml:space="preserve">Cheese and Butter are universal and most excellent </w:t>
      </w:r>
      <w:r w:rsidRPr="000346A0">
        <w:rPr>
          <w:i/>
          <w:iCs/>
        </w:rPr>
        <w:t>Alsu</w:t>
      </w:r>
      <w:r w:rsidRPr="000346A0">
        <w:rPr>
          <w:i/>
          <w:iCs/>
        </w:rPr>
        <w:br/>
        <w:t>rnents.</w:t>
      </w:r>
    </w:p>
    <w:p w14:paraId="0C5E4CFA" w14:textId="77777777" w:rsidR="000346A0" w:rsidRPr="000346A0" w:rsidRDefault="000346A0" w:rsidP="000346A0">
      <w:pPr>
        <w:ind w:firstLine="360"/>
      </w:pPr>
      <w:r w:rsidRPr="000346A0">
        <w:t>Since Milk is resolved into Butter and Cheese, and since the</w:t>
      </w:r>
      <w:r w:rsidRPr="000346A0">
        <w:br/>
        <w:t>Butter contains its oily, and the Cheese its mucilaginous and</w:t>
      </w:r>
      <w:r w:rsidRPr="000346A0">
        <w:br/>
        <w:t>terrestrial Parts, it is therefore plain that these two, especially</w:t>
      </w:r>
      <w:r w:rsidRPr="000346A0">
        <w:br/>
        <w:t>with the Addition of Bread and Water, must he a Very Valua-</w:t>
      </w:r>
      <w:r w:rsidRPr="000346A0">
        <w:br/>
        <w:t>.ble and universal Nourishment, fit for Persons of all Ages and</w:t>
      </w:r>
      <w:r w:rsidRPr="000346A0">
        <w:br/>
        <w:t>Constitutions. The newer Butter din, it is of Consequence at</w:t>
      </w:r>
      <w:r w:rsidRPr="000346A0">
        <w:br/>
        <w:t>once the more grateful to the Stomach, and the more conducive</w:t>
      </w:r>
      <w:r w:rsidRPr="000346A0">
        <w:br/>
        <w:t>to Health; but when long kept, it grows foetid and rancid.</w:t>
      </w:r>
      <w:r w:rsidRPr="000346A0">
        <w:br/>
        <w:t>The too great Or too frequent Use of it, by relaxing the Fibres</w:t>
      </w:r>
      <w:r w:rsidRPr="000346A0">
        <w:br/>
      </w:r>
      <w:r w:rsidRPr="000346A0">
        <w:rPr>
          <w:b/>
          <w:bCs/>
        </w:rPr>
        <w:t xml:space="preserve">os </w:t>
      </w:r>
      <w:r w:rsidRPr="000346A0">
        <w:t>the Stomach, weakens its Tone, and excites Nauseas. But-</w:t>
      </w:r>
      <w:r w:rsidRPr="000346A0">
        <w:br/>
        <w:t>ter joined with Cheese is likewise Very nourishing; but Cheese</w:t>
      </w:r>
      <w:r w:rsidRPr="000346A0">
        <w:br/>
        <w:t>should he neither too new, nor too old. If mo new, it loads the</w:t>
      </w:r>
      <w:r w:rsidRPr="000346A0">
        <w:br/>
        <w:t>Stomach, and binds the Belly; if too old, it increases the Acri-</w:t>
      </w:r>
      <w:r w:rsidRPr="000346A0">
        <w:br/>
        <w:t>mony and Impurity of the Humours, as it is endowed with a</w:t>
      </w:r>
      <w:r w:rsidRPr="000346A0">
        <w:br/>
        <w:t>Poignant Taste, and a foetid Smell.</w:t>
      </w:r>
    </w:p>
    <w:p w14:paraId="18BBD6A2" w14:textId="77777777" w:rsidR="000346A0" w:rsidRPr="000346A0" w:rsidRDefault="000346A0" w:rsidP="000346A0">
      <w:pPr>
        <w:ind w:firstLine="360"/>
      </w:pPr>
      <w:r w:rsidRPr="000346A0">
        <w:t>As the Blood, the nutritive Juice, and in general all the</w:t>
      </w:r>
      <w:r w:rsidRPr="000346A0">
        <w:br/>
        <w:t>parts of the Body, are made up of three elements, viz. First</w:t>
      </w:r>
      <w:r w:rsidRPr="000346A0">
        <w:br/>
      </w:r>
      <w:r w:rsidRPr="000346A0">
        <w:rPr>
          <w:i/>
          <w:iCs/>
        </w:rPr>
        <w:t>of one</w:t>
      </w:r>
      <w:r w:rsidRPr="000346A0">
        <w:t xml:space="preserve"> which is sulphureous, oily, and inflammable : Secondly</w:t>
      </w:r>
      <w:r w:rsidRPr="000346A0">
        <w:br/>
        <w:t>ione of an earthy, subtile, alcaline Nature, which is neverthe-</w:t>
      </w:r>
      <w:r w:rsidRPr="000346A0">
        <w:br/>
        <w:t xml:space="preserve">less jnore fixed : Thirdly one ofan aqueous; </w:t>
      </w:r>
      <w:r w:rsidRPr="000346A0">
        <w:rPr>
          <w:i/>
          <w:iCs/>
        </w:rPr>
        <w:t>so the several</w:t>
      </w:r>
      <w:r w:rsidRPr="000346A0">
        <w:t xml:space="preserve"> Kinds,</w:t>
      </w:r>
      <w:r w:rsidRPr="000346A0">
        <w:br/>
        <w:t xml:space="preserve">and Virtues of </w:t>
      </w:r>
      <w:r w:rsidRPr="000346A0">
        <w:rPr>
          <w:i/>
          <w:iCs/>
        </w:rPr>
        <w:t>Aliments Caa.y</w:t>
      </w:r>
      <w:r w:rsidRPr="000346A0">
        <w:t xml:space="preserve"> he most commodioufly -reduced to</w:t>
      </w:r>
      <w:r w:rsidRPr="000346A0">
        <w:br/>
        <w:t>these three Classes. ' .</w:t>
      </w:r>
    </w:p>
    <w:p w14:paraId="7925C71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Aliments</w:t>
      </w:r>
      <w:r w:rsidRPr="000346A0">
        <w:t xml:space="preserve"> of these three several Qualities, duly mixed with</w:t>
      </w:r>
      <w:r w:rsidRPr="000346A0">
        <w:br/>
        <w:t>One another, afford a proper Nourishment for the h</w:t>
      </w:r>
      <w:r w:rsidRPr="000346A0">
        <w:rPr>
          <w:u w:val="single"/>
        </w:rPr>
        <w:t>uman</w:t>
      </w:r>
      <w:r w:rsidRPr="000346A0">
        <w:t xml:space="preserve"> Bo-</w:t>
      </w:r>
      <w:r w:rsidRPr="000346A0">
        <w:br/>
        <w:t>by* . ’ si</w:t>
      </w:r>
    </w:p>
    <w:p w14:paraId="395386B6" w14:textId="77777777" w:rsidR="000346A0" w:rsidRPr="000346A0" w:rsidRDefault="000346A0" w:rsidP="000346A0">
      <w:pPr>
        <w:ind w:firstLine="360"/>
      </w:pPr>
      <w:r w:rsidRPr="000346A0">
        <w:t>The Flesh Of Animals, especially when roasted, affords the</w:t>
      </w:r>
      <w:r w:rsidRPr="000346A0">
        <w:br/>
        <w:t>Body its principal Supply of the sulphureous Part; but it is to.he</w:t>
      </w:r>
      <w:r w:rsidRPr="000346A0">
        <w:br/>
        <w:t>observed, that wild -Animals are preferable in this Respect, to</w:t>
      </w:r>
      <w:r w:rsidRPr="000346A0">
        <w:br/>
        <w:t xml:space="preserve">those of the tame and domestic Kind, </w:t>
      </w:r>
      <w:r w:rsidRPr="000346A0">
        <w:rPr>
          <w:i/>
          <w:iCs/>
        </w:rPr>
        <w:t>because their Oils and</w:t>
      </w:r>
      <w:r w:rsidRPr="000346A0">
        <w:rPr>
          <w:i/>
          <w:iCs/>
        </w:rPr>
        <w:br/>
        <w:t>Salts are exalted by their habitual Excrcis.e.</w:t>
      </w:r>
    </w:p>
    <w:p w14:paraId="5463C75D" w14:textId="77777777" w:rsidR="000346A0" w:rsidRPr="000346A0" w:rsidRDefault="000346A0" w:rsidP="000346A0">
      <w:pPr>
        <w:tabs>
          <w:tab w:val="left" w:pos="4729"/>
        </w:tabs>
        <w:ind w:firstLine="360"/>
      </w:pPr>
      <w:r w:rsidRPr="000346A0">
        <w:t>That the Flesh of Animals contains more of a subtile Oil,</w:t>
      </w:r>
      <w:r w:rsidRPr="000346A0">
        <w:br/>
        <w:t>than Vegetables, is plain from this,, that in the Summer Flesh</w:t>
      </w:r>
      <w:r w:rsidRPr="000346A0">
        <w:br/>
        <w:t>very soon turns putrid and offensive, which is hot found to he</w:t>
      </w:r>
      <w:r w:rsidRPr="000346A0">
        <w:br/>
        <w:t>the Cose with Respect to Vegetables. -</w:t>
      </w:r>
      <w:r w:rsidRPr="000346A0">
        <w:tab/>
        <w:t xml:space="preserve">. 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>’ -</w:t>
      </w:r>
    </w:p>
    <w:p w14:paraId="12E40D0F" w14:textId="77777777" w:rsidR="000346A0" w:rsidRPr="000346A0" w:rsidRDefault="000346A0" w:rsidP="000346A0">
      <w:pPr>
        <w:ind w:firstLine="360"/>
      </w:pPr>
      <w:r w:rsidRPr="000346A0">
        <w:t>Vegetables have an Acid in their Composition, and their Oils,</w:t>
      </w:r>
      <w:r w:rsidRPr="000346A0">
        <w:br/>
        <w:t xml:space="preserve">excepting some of the hotter Herbs, are </w:t>
      </w:r>
      <w:r w:rsidRPr="000346A0">
        <w:rPr>
          <w:i/>
          <w:iCs/>
        </w:rPr>
        <w:t>for</w:t>
      </w:r>
      <w:r w:rsidRPr="000346A0">
        <w:t xml:space="preserve"> that Very Reason so</w:t>
      </w:r>
      <w:r w:rsidRPr="000346A0">
        <w:br/>
        <w:t>much the milder. Animals, on the other Hand, have no A-</w:t>
      </w:r>
      <w:r w:rsidRPr="000346A0">
        <w:br/>
        <w:t>cid in their Composition ; for all the Parts of them, subjected</w:t>
      </w:r>
      <w:r w:rsidRPr="000346A0">
        <w:br/>
        <w:t>to Distillation, yield a subtile Oil, and a Volatile Salt; and this</w:t>
      </w:r>
      <w:r w:rsidRPr="000346A0">
        <w:br/>
        <w:t>hot Oil is what principally excites an intestine and fermenta-</w:t>
      </w:r>
      <w:r w:rsidRPr="000346A0">
        <w:br/>
        <w:t>tive Motion in the Blood, and proves the Occasion os the pe-</w:t>
      </w:r>
      <w:r w:rsidRPr="000346A0">
        <w:br/>
        <w:t>netrating and disagreeable Smell which is felt upon Putresactit</w:t>
      </w:r>
      <w:r w:rsidRPr="000346A0">
        <w:br/>
        <w:t>On.- ’ i</w:t>
      </w:r>
    </w:p>
    <w:p w14:paraId="51D5BCDC" w14:textId="77777777" w:rsidR="000346A0" w:rsidRPr="000346A0" w:rsidRDefault="000346A0" w:rsidP="000346A0">
      <w:pPr>
        <w:ind w:firstLine="360"/>
      </w:pPr>
      <w:r w:rsidRPr="000346A0">
        <w:t>The roasted Flesh either of wild Beasts, or wild Fowls, fur-</w:t>
      </w:r>
      <w:r w:rsidRPr="000346A0">
        <w:br/>
        <w:t>rtish the Blond with greater Store Of a light sulphureous Sub-</w:t>
      </w:r>
      <w:r w:rsidRPr="000346A0">
        <w:br/>
        <w:t>stance, than boiled Flesh, or those of tame Animals. si</w:t>
      </w:r>
      <w:r w:rsidRPr="000346A0">
        <w:rPr>
          <w:vertAlign w:val="superscript"/>
        </w:rPr>
        <w:t>:</w:t>
      </w:r>
      <w:r w:rsidRPr="000346A0">
        <w:t xml:space="preserve"> i 7 *</w:t>
      </w:r>
    </w:p>
    <w:p w14:paraId="0FBB178C" w14:textId="77777777" w:rsidR="000346A0" w:rsidRPr="000346A0" w:rsidRDefault="000346A0" w:rsidP="000346A0">
      <w:pPr>
        <w:tabs>
          <w:tab w:val="left" w:pos="2950"/>
          <w:tab w:val="left" w:leader="dot" w:pos="3746"/>
          <w:tab w:val="left" w:leader="dot" w:pos="4230"/>
          <w:tab w:val="left" w:pos="4989"/>
        </w:tabs>
        <w:ind w:firstLine="360"/>
      </w:pPr>
      <w:r w:rsidRPr="000346A0">
        <w:t>The Flesh of wild Animals, and wild Fowls, is undoubted-</w:t>
      </w:r>
      <w:r w:rsidRPr="000346A0">
        <w:br/>
        <w:t>Iy lighter, more subtile and oily, but fraught with a smaller</w:t>
      </w:r>
      <w:r w:rsidRPr="000346A0">
        <w:br/>
        <w:t>quantity of mucous balsamic Mattes, than the Flefnoftame A-</w:t>
      </w:r>
      <w:r w:rsidRPr="000346A0">
        <w:br/>
        <w:t>. nimals; because wild.Animais use more Violent Exercise, breath</w:t>
      </w:r>
      <w:r w:rsidRPr="000346A0">
        <w:br/>
        <w:t xml:space="preserve">a freer and purer Air, and feed upon drier </w:t>
      </w:r>
      <w:r w:rsidRPr="000346A0">
        <w:rPr>
          <w:i/>
          <w:iCs/>
        </w:rPr>
        <w:t>Aliments..</w:t>
      </w:r>
      <w:r w:rsidRPr="000346A0">
        <w:t xml:space="preserve"> Add to</w:t>
      </w:r>
      <w:r w:rsidRPr="000346A0">
        <w:br/>
        <w:t>this, that by the very Roasting much of the Humidity is eva-</w:t>
      </w:r>
      <w:r w:rsidRPr="000346A0">
        <w:br/>
        <w:t>porated, by which Means the oily Principle disentangling it-</w:t>
      </w:r>
      <w:r w:rsidRPr="000346A0">
        <w:br/>
        <w:t>fess from the rest of th</w:t>
      </w:r>
      <w:r w:rsidRPr="000346A0">
        <w:rPr>
          <w:vertAlign w:val="subscript"/>
        </w:rPr>
        <w:t>e</w:t>
      </w:r>
      <w:r w:rsidRPr="000346A0">
        <w:t xml:space="preserve"> component Parts, and heing exalted by</w:t>
      </w:r>
      <w:r w:rsidRPr="000346A0">
        <w:br/>
        <w:t>the Fire, enjoys its full Liberty, and has the Ascendant over the</w:t>
      </w:r>
      <w:r w:rsidRPr="000346A0">
        <w:br/>
        <w:t>other Parts.</w:t>
      </w:r>
      <w:r w:rsidRPr="000346A0">
        <w:tab/>
      </w:r>
      <w:r w:rsidRPr="000346A0">
        <w:tab/>
      </w:r>
      <w:r w:rsidRPr="000346A0">
        <w:tab/>
        <w:t xml:space="preserve"> =</w:t>
      </w:r>
      <w:r w:rsidRPr="000346A0">
        <w:tab/>
        <w:t>. . u t</w:t>
      </w:r>
    </w:p>
    <w:p w14:paraId="1782FE40" w14:textId="77777777" w:rsidR="000346A0" w:rsidRPr="000346A0" w:rsidRDefault="000346A0" w:rsidP="000346A0">
      <w:pPr>
        <w:ind w:firstLine="360"/>
      </w:pPr>
      <w:r w:rsidRPr="000346A0">
        <w:t xml:space="preserve">Among the </w:t>
      </w:r>
      <w:r w:rsidRPr="000346A0">
        <w:rPr>
          <w:i/>
          <w:iCs/>
        </w:rPr>
        <w:t>Alimems</w:t>
      </w:r>
      <w:r w:rsidRPr="000346A0">
        <w:t xml:space="preserve"> which furnish the Blood with its humid</w:t>
      </w:r>
      <w:r w:rsidRPr="000346A0">
        <w:br/>
        <w:t>Parts, of Animals Fish, and os Vegetables Pot-herbs, the mil-</w:t>
      </w:r>
      <w:r w:rsidRPr="000346A0">
        <w:br/>
      </w:r>
      <w:r w:rsidRPr="000346A0">
        <w:lastRenderedPageBreak/>
        <w:t>der Roots, and some Summer Fruits, are reckoned the princi-</w:t>
      </w:r>
      <w:r w:rsidRPr="000346A0">
        <w:br/>
        <w:t xml:space="preserve">pal. </w:t>
      </w:r>
      <w:r w:rsidRPr="000346A0">
        <w:rPr>
          <w:i/>
          <w:iCs/>
        </w:rPr>
        <w:t>i</w:t>
      </w:r>
    </w:p>
    <w:p w14:paraId="17608D0F" w14:textId="77777777" w:rsidR="000346A0" w:rsidRPr="000346A0" w:rsidRDefault="000346A0" w:rsidP="000346A0">
      <w:pPr>
        <w:tabs>
          <w:tab w:val="left" w:pos="3746"/>
          <w:tab w:val="left" w:pos="4518"/>
        </w:tabs>
        <w:ind w:firstLine="360"/>
      </w:pPr>
      <w:r w:rsidRPr="000346A0">
        <w:t>Fish subjected to Distillation yields much Phlegm, little</w:t>
      </w:r>
      <w:r w:rsidRPr="000346A0">
        <w:br/>
        <w:t xml:space="preserve">Oil, and very littie volatile Salt. </w:t>
      </w:r>
      <w:r w:rsidRPr="000346A0">
        <w:rPr>
          <w:i/>
          <w:iCs/>
        </w:rPr>
        <w:t xml:space="preserve">Tois </w:t>
      </w:r>
      <w:r w:rsidRPr="000346A0">
        <w:rPr>
          <w:i/>
          <w:iCs/>
          <w:lang w:val="la-Latn" w:eastAsia="la-Latn" w:bidi="la-Latn"/>
        </w:rPr>
        <w:t xml:space="preserve">Asserti™ </w:t>
      </w:r>
      <w:r w:rsidRPr="000346A0">
        <w:rPr>
          <w:i/>
          <w:iCs/>
        </w:rPr>
        <w:t>is a little tea</w:t>
      </w:r>
      <w:r w:rsidRPr="000346A0">
        <w:rPr>
          <w:i/>
          <w:iCs/>
        </w:rPr>
        <w:br/>
        <w:t>general.</w:t>
      </w:r>
      <w:r w:rsidRPr="000346A0">
        <w:t xml:space="preserve"> See </w:t>
      </w:r>
      <w:r w:rsidRPr="000346A0">
        <w:rPr>
          <w:b/>
          <w:bCs/>
        </w:rPr>
        <w:t>ALCALI.</w:t>
      </w:r>
      <w:r w:rsidRPr="000346A0">
        <w:rPr>
          <w:b/>
          <w:bCs/>
        </w:rPr>
        <w:tab/>
        <w:t>.</w:t>
      </w:r>
      <w:r w:rsidRPr="000346A0">
        <w:rPr>
          <w:b/>
          <w:bCs/>
        </w:rPr>
        <w:tab/>
      </w:r>
      <w:r w:rsidRPr="000346A0">
        <w:t xml:space="preserve">. </w:t>
      </w:r>
      <w:r w:rsidRPr="000346A0">
        <w:rPr>
          <w:lang w:val="el-GR" w:eastAsia="el-GR" w:bidi="el-GR"/>
        </w:rPr>
        <w:t>δ</w:t>
      </w:r>
      <w:r w:rsidRPr="000346A0">
        <w:rPr>
          <w:lang w:val="en-GB" w:eastAsia="el-GR" w:bidi="el-GR"/>
        </w:rPr>
        <w:t xml:space="preserve"> </w:t>
      </w:r>
      <w:r w:rsidRPr="000346A0">
        <w:t>..</w:t>
      </w:r>
    </w:p>
    <w:p w14:paraId="6E102794" w14:textId="77777777" w:rsidR="000346A0" w:rsidRPr="000346A0" w:rsidRDefault="000346A0" w:rsidP="000346A0">
      <w:pPr>
        <w:ind w:firstLine="360"/>
      </w:pPr>
      <w:r w:rsidRPr="000346A0">
        <w:t>Because Fish contains only a very f</w:t>
      </w:r>
      <w:r w:rsidRPr="000346A0">
        <w:rPr>
          <w:vertAlign w:val="subscript"/>
        </w:rPr>
        <w:t>ma</w:t>
      </w:r>
      <w:r w:rsidRPr="000346A0">
        <w:t>ll Quantity os Oil and</w:t>
      </w:r>
      <w:r w:rsidRPr="000346A0">
        <w:br/>
        <w:t>volatile Salt, is does not so easily turn putrid, as Flesh, and for</w:t>
      </w:r>
      <w:r w:rsidRPr="000346A0">
        <w:br/>
        <w:t xml:space="preserve">this Reason is generally less hurtful in Fevers than Flesh. </w:t>
      </w:r>
      <w:r w:rsidRPr="000346A0">
        <w:rPr>
          <w:i/>
          <w:iCs/>
        </w:rPr>
        <w:t>.1</w:t>
      </w:r>
      <w:r w:rsidRPr="000346A0">
        <w:rPr>
          <w:i/>
          <w:iCs/>
        </w:rPr>
        <w:br/>
        <w:t>suppose Hoffman means River Fests, which have Seales.</w:t>
      </w:r>
    </w:p>
    <w:p w14:paraId="7CCB3C44" w14:textId="77777777" w:rsidR="000346A0" w:rsidRPr="000346A0" w:rsidRDefault="000346A0" w:rsidP="000346A0">
      <w:pPr>
        <w:ind w:firstLine="360"/>
      </w:pPr>
      <w:r w:rsidRPr="000346A0">
        <w:t xml:space="preserve">To the third Class oft </w:t>
      </w:r>
      <w:r w:rsidRPr="000346A0">
        <w:rPr>
          <w:i/>
          <w:iCs/>
        </w:rPr>
        <w:t>Aliments</w:t>
      </w:r>
      <w:r w:rsidRPr="000346A0">
        <w:t xml:space="preserve"> which supply the Blond with</w:t>
      </w:r>
      <w:r w:rsidRPr="000346A0">
        <w:br/>
        <w:t>Its fixed and earthy Parts, helong all Kinds of Grains as the</w:t>
      </w:r>
    </w:p>
    <w:p w14:paraId="1BD4054D" w14:textId="77777777" w:rsidR="000346A0" w:rsidRPr="000346A0" w:rsidRDefault="000346A0" w:rsidP="000346A0">
      <w:r w:rsidRPr="000346A0">
        <w:t>several Kinds of Bread, Rice, Peale, Beans, Lentils, Chesnuts,</w:t>
      </w:r>
      <w:r w:rsidRPr="000346A0">
        <w:br/>
        <w:t xml:space="preserve">Almonds, -Cacao, Cheese, </w:t>
      </w:r>
      <w:r w:rsidRPr="000346A0">
        <w:rPr>
          <w:i/>
          <w:iCs/>
        </w:rPr>
        <w:t>etc.</w:t>
      </w:r>
    </w:p>
    <w:p w14:paraId="2FDC138B" w14:textId="77777777" w:rsidR="000346A0" w:rsidRPr="000346A0" w:rsidRDefault="000346A0" w:rsidP="000346A0">
      <w:pPr>
        <w:ind w:firstLine="360"/>
      </w:pPr>
      <w:r w:rsidRPr="000346A0">
        <w:t xml:space="preserve">From whet has heen said it will appear, that all fuch </w:t>
      </w:r>
      <w:r w:rsidRPr="000346A0">
        <w:rPr>
          <w:i/>
          <w:iCs/>
        </w:rPr>
        <w:t>Aliments</w:t>
      </w:r>
      <w:r w:rsidRPr="000346A0">
        <w:rPr>
          <w:i/>
          <w:iCs/>
        </w:rPr>
        <w:br/>
      </w:r>
      <w:r w:rsidRPr="000346A0">
        <w:t>as are os a mild Quality, and resemble the Chyle and Blood, are</w:t>
      </w:r>
      <w:r w:rsidRPr="000346A0">
        <w:br/>
        <w:t>fit for Nourishment.</w:t>
      </w:r>
    </w:p>
    <w:p w14:paraId="28E69AA8" w14:textId="77777777" w:rsidR="000346A0" w:rsidRPr="000346A0" w:rsidRDefault="000346A0" w:rsidP="000346A0">
      <w:pPr>
        <w:ind w:firstLine="360"/>
      </w:pPr>
      <w:r w:rsidRPr="000346A0">
        <w:t xml:space="preserve">All such </w:t>
      </w:r>
      <w:r w:rsidRPr="000346A0">
        <w:rPr>
          <w:i/>
          <w:iCs/>
        </w:rPr>
        <w:t>Aliments</w:t>
      </w:r>
      <w:r w:rsidRPr="000346A0">
        <w:t xml:space="preserve"> therefore as either recede from, or are</w:t>
      </w:r>
      <w:r w:rsidRPr="000346A0">
        <w:br/>
        <w:t>quite opposite to the Nature of the Chyle and Blood, are unfit</w:t>
      </w:r>
      <w:r w:rsidRPr="000346A0">
        <w:br/>
        <w:t>for Nourishing the Parts.</w:t>
      </w:r>
    </w:p>
    <w:p w14:paraId="31C7ECBC" w14:textId="77777777" w:rsidR="000346A0" w:rsidRPr="000346A0" w:rsidRDefault="000346A0" w:rsidP="000346A0">
      <w:pPr>
        <w:ind w:firstLine="360"/>
      </w:pPr>
      <w:r w:rsidRPr="000346A0">
        <w:t xml:space="preserve">All </w:t>
      </w:r>
      <w:r w:rsidRPr="000346A0">
        <w:rPr>
          <w:i/>
          <w:iCs/>
        </w:rPr>
        <w:t>Aliments</w:t>
      </w:r>
      <w:r w:rsidRPr="000346A0">
        <w:t xml:space="preserve"> in which there is too much of an Acid, are im-</w:t>
      </w:r>
      <w:r w:rsidRPr="000346A0">
        <w:br/>
        <w:t>proper for Nourishment; hecaufe Milk and Blood will not</w:t>
      </w:r>
      <w:r w:rsidRPr="000346A0">
        <w:br/>
        <w:t>mix with an Acid, which is quite opposite to their Natures, and</w:t>
      </w:r>
      <w:r w:rsidRPr="000346A0">
        <w:br/>
        <w:t>induces a Coagulation of the circulating Juices.</w:t>
      </w:r>
    </w:p>
    <w:p w14:paraId="5DD1A9A2" w14:textId="77777777" w:rsidR="000346A0" w:rsidRPr="000346A0" w:rsidRDefault="000346A0" w:rsidP="000346A0">
      <w:pPr>
        <w:ind w:firstLine="360"/>
      </w:pPr>
      <w:r w:rsidRPr="000346A0">
        <w:t>Hence the Reason is plain why the too liheral Use of Salads,</w:t>
      </w:r>
      <w:r w:rsidRPr="000346A0">
        <w:br/>
        <w:t>Summer Fruits, especially whilst crude and unripe. Vinegar,</w:t>
      </w:r>
      <w:r w:rsidRPr="000346A0">
        <w:br/>
        <w:t>sour Ale, and Wines that abound with an Acid, are so remark-</w:t>
      </w:r>
      <w:r w:rsidRPr="000346A0">
        <w:br/>
        <w:t>ably prejudicial to Health.</w:t>
      </w:r>
    </w:p>
    <w:p w14:paraId="4F6594AD" w14:textId="77777777" w:rsidR="000346A0" w:rsidRPr="000346A0" w:rsidRDefault="000346A0" w:rsidP="000346A0">
      <w:pPr>
        <w:ind w:firstLine="360"/>
      </w:pPr>
      <w:r w:rsidRPr="000346A0">
        <w:t>No Salt whatever can he mixed with the Blond, Chyle, and</w:t>
      </w:r>
      <w:r w:rsidRPr="000346A0">
        <w:br/>
        <w:t>Milk, for winch Reason all Salts, and all Foods too high</w:t>
      </w:r>
      <w:r w:rsidRPr="000346A0">
        <w:br/>
        <w:t>salted, must he improper and unfit for. Nourishment.</w:t>
      </w:r>
    </w:p>
    <w:p w14:paraId="07058F1C" w14:textId="77777777" w:rsidR="000346A0" w:rsidRPr="000346A0" w:rsidRDefault="000346A0" w:rsidP="000346A0">
      <w:pPr>
        <w:ind w:firstLine="360"/>
      </w:pPr>
      <w:r w:rsidRPr="000346A0">
        <w:t>Blond and Chyle never incorporate with spirituous Liquors,</w:t>
      </w:r>
      <w:r w:rsidRPr="000346A0">
        <w:br/>
        <w:t>but rather separate from them ; whence it is-easy to judge how</w:t>
      </w:r>
      <w:r w:rsidRPr="000346A0">
        <w:br/>
        <w:t>detrimental the free Use of them is, both to Health and Noud</w:t>
      </w:r>
      <w:r w:rsidRPr="000346A0">
        <w:br/>
        <w:t>rishment.</w:t>
      </w:r>
    </w:p>
    <w:p w14:paraId="7B4FEBFA" w14:textId="77777777" w:rsidR="000346A0" w:rsidRPr="000346A0" w:rsidRDefault="000346A0" w:rsidP="000346A0">
      <w:pPr>
        <w:ind w:firstLine="360"/>
      </w:pPr>
      <w:r w:rsidRPr="000346A0">
        <w:t>All sweet Things, asSugar, and Honey, have no Affinity with</w:t>
      </w:r>
      <w:r w:rsidRPr="000346A0">
        <w:br/>
        <w:t>the Blood and Chyle, but rather recede from their Nature,</w:t>
      </w:r>
      <w:r w:rsidRPr="000346A0">
        <w:br/>
        <w:t>smce they have an exquisite Taste which the Blood, Chyle,</w:t>
      </w:r>
      <w:r w:rsidRPr="000346A0">
        <w:br/>
        <w:t>and nutritive Juices have not.</w:t>
      </w:r>
    </w:p>
    <w:p w14:paraId="441CC89C" w14:textId="77777777" w:rsidR="000346A0" w:rsidRPr="000346A0" w:rsidRDefault="000346A0" w:rsidP="000346A0">
      <w:pPr>
        <w:tabs>
          <w:tab w:val="left" w:pos="5102"/>
          <w:tab w:val="left" w:pos="5395"/>
        </w:tabs>
        <w:ind w:firstLine="360"/>
      </w:pPr>
      <w:r w:rsidRPr="000346A0">
        <w:t>Though sweet Substances consist of a temperate Mixture of</w:t>
      </w:r>
      <w:r w:rsidRPr="000346A0">
        <w:br/>
        <w:t>Parts, and may on that Account seem proper for Nourishment,</w:t>
      </w:r>
      <w:r w:rsidRPr="000346A0">
        <w:br/>
        <w:t>yet the sweet Particles are Salts of a peculiar Kind, which are</w:t>
      </w:r>
      <w:r w:rsidRPr="000346A0">
        <w:br/>
        <w:t>dissoluble in Water; hence they cannot be joined to the Sub-</w:t>
      </w:r>
      <w:r w:rsidRPr="000346A0">
        <w:br/>
        <w:t>stance Of the Parts, fince they are liable to he dissolved by the</w:t>
      </w:r>
      <w:r w:rsidRPr="000346A0">
        <w:br/>
        <w:t>circulating Fluids.</w:t>
      </w:r>
      <w:r w:rsidRPr="000346A0">
        <w:tab/>
        <w:t>.</w:t>
      </w:r>
      <w:r w:rsidRPr="000346A0">
        <w:tab/>
        <w:t>.</w:t>
      </w:r>
    </w:p>
    <w:p w14:paraId="1F48ED0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Aliments</w:t>
      </w:r>
      <w:r w:rsidRPr="000346A0">
        <w:t xml:space="preserve"> proper for preserving Health ought not only to con-</w:t>
      </w:r>
      <w:r w:rsidRPr="000346A0">
        <w:br/>
        <w:t>tain a laudable Juice, but should likewise he easily dissolved by</w:t>
      </w:r>
      <w:r w:rsidRPr="000346A0">
        <w:br/>
        <w:t>the Stomach. Hence it is plain, that all those Kinds of Food,</w:t>
      </w:r>
      <w:r w:rsidRPr="000346A0">
        <w:br/>
        <w:t>which on Account of the Closeness and Compactness of their</w:t>
      </w:r>
      <w:r w:rsidRPr="000346A0">
        <w:br/>
        <w:t>Texture are with Difficulty dissolved, are for that very Rea-</w:t>
      </w:r>
      <w:r w:rsidRPr="000346A0">
        <w:br/>
        <w:t>son less conducive to Health.</w:t>
      </w:r>
    </w:p>
    <w:p w14:paraId="4BB8FB28" w14:textId="77777777" w:rsidR="000346A0" w:rsidRPr="000346A0" w:rsidRDefault="000346A0" w:rsidP="000346A0">
      <w:pPr>
        <w:ind w:firstLine="360"/>
      </w:pPr>
      <w:r w:rsidRPr="000346A0">
        <w:t>The Flesh of old Animals, Flesh dried in the Smoak, herd</w:t>
      </w:r>
      <w:r w:rsidRPr="000346A0">
        <w:br/>
        <w:t>Eggs, Sea Pish almost, of all Kinds, and Very coarse Bread, on</w:t>
      </w:r>
      <w:r w:rsidRPr="000346A0">
        <w:br/>
        <w:t xml:space="preserve">Account </w:t>
      </w:r>
      <w:r w:rsidRPr="000346A0">
        <w:rPr>
          <w:i/>
          <w:iCs/>
        </w:rPr>
        <w:t>of</w:t>
      </w:r>
      <w:r w:rsidRPr="000346A0">
        <w:t xml:space="preserve"> the rigid and complicated Texture </w:t>
      </w:r>
      <w:r w:rsidRPr="000346A0">
        <w:rPr>
          <w:i/>
          <w:iCs/>
        </w:rPr>
        <w:t>of their</w:t>
      </w:r>
      <w:r w:rsidRPr="000346A0">
        <w:t xml:space="preserve"> Parts, are</w:t>
      </w:r>
      <w:r w:rsidRPr="000346A0">
        <w:br/>
        <w:t>for that Very Reason with some Difficulty concocted by the</w:t>
      </w:r>
      <w:r w:rsidRPr="000346A0">
        <w:br/>
        <w:t>Stomach, and converted into Juice and Blood.</w:t>
      </w:r>
    </w:p>
    <w:p w14:paraId="1288056D" w14:textId="77777777" w:rsidR="000346A0" w:rsidRPr="000346A0" w:rsidRDefault="000346A0" w:rsidP="000346A0">
      <w:r w:rsidRPr="000346A0">
        <w:t>- As these hard and compact Foods require much Warmth,</w:t>
      </w:r>
      <w:r w:rsidRPr="000346A0">
        <w:br/>
        <w:t>Abundance os fermentative and salival Lymph, and a strong</w:t>
      </w:r>
      <w:r w:rsidRPr="000346A0">
        <w:br/>
        <w:t>Stomach to disjoin and break their complicated Textures, so they</w:t>
      </w:r>
      <w:r w:rsidRPr="000346A0">
        <w:br/>
        <w:t>do not agree but with robust Constitutions, and People that</w:t>
      </w:r>
      <w:r w:rsidRPr="000346A0">
        <w:br/>
        <w:t>labour hard; for this Reason the Inhabitants of some Northern</w:t>
      </w:r>
      <w:r w:rsidRPr="000346A0">
        <w:br/>
        <w:t>Countries, such as'the Swedes, the Norwegians, the Laplanders,</w:t>
      </w:r>
      <w:r w:rsidRPr="000346A0">
        <w:br/>
        <w:t>.the Finlanders, the Westphalians, and the Pomeranians are not</w:t>
      </w:r>
      <w:r w:rsidRPr="000346A0">
        <w:br/>
        <w:t>easily injured by Foods of this Kind, because their Stomachs he-</w:t>
      </w:r>
      <w:r w:rsidRPr="000346A0">
        <w:br/>
        <w:t>Ing not only naturally Vigorous, but likewise strengthened by</w:t>
      </w:r>
      <w:r w:rsidRPr="000346A0">
        <w:br/>
        <w:t>Custom, easily distolve and digest them. -</w:t>
      </w:r>
    </w:p>
    <w:p w14:paraId="0744DC8D" w14:textId="77777777" w:rsidR="000346A0" w:rsidRPr="000346A0" w:rsidRDefault="000346A0" w:rsidP="000346A0">
      <w:pPr>
        <w:tabs>
          <w:tab w:val="left" w:pos="3129"/>
          <w:tab w:val="left" w:pos="5395"/>
        </w:tabs>
        <w:ind w:firstLine="360"/>
      </w:pPr>
      <w:r w:rsidRPr="000346A0">
        <w:t>Of Vegetables, Roots, Fruits, and Herbs, especially if eat</w:t>
      </w:r>
      <w:r w:rsidRPr="000346A0">
        <w:br/>
        <w:t>crude, and hesore they are sufficiently softened by Boiling, are</w:t>
      </w:r>
      <w:r w:rsidRPr="000346A0">
        <w:br/>
        <w:t>difficultly concocted by the Stomach, because these fibrous Tex-</w:t>
      </w:r>
      <w:r w:rsidRPr="000346A0">
        <w:br/>
        <w:t>ture is hard Io he diflblyed. -</w:t>
      </w:r>
      <w:r w:rsidRPr="000346A0">
        <w:tab/>
        <w:t>-</w:t>
      </w:r>
      <w:r w:rsidRPr="000346A0">
        <w:tab/>
        <w:t>' -</w:t>
      </w:r>
    </w:p>
    <w:p w14:paraId="77CDB84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Aliments</w:t>
      </w:r>
      <w:r w:rsidRPr="000346A0">
        <w:t xml:space="preserve"> Of the vegetable Kind are for that Reason likewise</w:t>
      </w:r>
      <w:r w:rsidRPr="000346A0">
        <w:br/>
        <w:t>heavy on the Stomach, -since they produce many Flatulencies</w:t>
      </w:r>
      <w:r w:rsidRPr="000346A0">
        <w:br/>
        <w:t xml:space="preserve">which disturb and disorder the </w:t>
      </w:r>
      <w:r w:rsidRPr="000346A0">
        <w:rPr>
          <w:lang w:val="la-Latn" w:eastAsia="la-Latn" w:bidi="la-Latn"/>
        </w:rPr>
        <w:t xml:space="preserve">primae </w:t>
      </w:r>
      <w:r w:rsidRPr="000346A0">
        <w:t>Vise.</w:t>
      </w:r>
    </w:p>
    <w:p w14:paraId="2A24732F" w14:textId="77777777" w:rsidR="000346A0" w:rsidRPr="000346A0" w:rsidRDefault="000346A0" w:rsidP="000346A0">
      <w:pPr>
        <w:tabs>
          <w:tab w:val="left" w:pos="5395"/>
        </w:tabs>
        <w:ind w:firstLine="360"/>
      </w:pPr>
      <w:r w:rsidRPr="000346A0">
        <w:t>To this Class helong all unripe Fruits, Pease, Beans, Turnips,</w:t>
      </w:r>
      <w:r w:rsidRPr="000346A0">
        <w:br/>
        <w:t>Rape, bulbous Roots, the several KindS-of Cabbage, Garlick,</w:t>
      </w:r>
      <w:r w:rsidRPr="000346A0">
        <w:br/>
        <w:t>Onions, Radishes, Sallads prepared ofLettice and other Herbs,</w:t>
      </w:r>
      <w:r w:rsidRPr="000346A0">
        <w:br/>
        <w:t>Pears Apples, Prunes; Honey and Water, Honey, Must, and</w:t>
      </w:r>
      <w:r w:rsidRPr="000346A0">
        <w:br/>
        <w:t>all sweet Fruits of whatever Kinds; for such is the Nature of</w:t>
      </w:r>
      <w:r w:rsidRPr="000346A0">
        <w:br/>
        <w:t>these that they easily run into a Fermentation, or even be-</w:t>
      </w:r>
      <w:r w:rsidRPr="000346A0">
        <w:br/>
        <w:t>come sour, and by Reason of their viscid Tenacity are res.</w:t>
      </w:r>
      <w:r w:rsidRPr="000346A0">
        <w:br/>
      </w:r>
      <w:r w:rsidRPr="000346A0">
        <w:lastRenderedPageBreak/>
        <w:t>solved-into Fumesand Vapours.</w:t>
      </w:r>
      <w:r w:rsidRPr="000346A0">
        <w:tab/>
        <w:t>-</w:t>
      </w:r>
    </w:p>
    <w:p w14:paraId="5363ACD0" w14:textId="77777777" w:rsidR="000346A0" w:rsidRPr="000346A0" w:rsidRDefault="000346A0" w:rsidP="000346A0">
      <w:pPr>
        <w:tabs>
          <w:tab w:val="left" w:pos="2440"/>
          <w:tab w:val="left" w:pos="3810"/>
          <w:tab w:val="left" w:pos="4861"/>
        </w:tabs>
        <w:ind w:firstLine="360"/>
      </w:pPr>
      <w:r w:rsidRPr="000346A0">
        <w:t>The tenacious and glutinous Parts of Animals, among which</w:t>
      </w:r>
      <w:r w:rsidRPr="000346A0">
        <w:br/>
        <w:t>are the Stomach, the Intestines, .the Spleen, theKidnies, the</w:t>
      </w:r>
      <w:r w:rsidRPr="000346A0">
        <w:br/>
        <w:t xml:space="preserve">Beaks, the </w:t>
      </w:r>
      <w:r w:rsidRPr="000346A0">
        <w:rPr>
          <w:lang w:val="la-Latn" w:eastAsia="la-Latn" w:bidi="la-Latn"/>
        </w:rPr>
        <w:t xml:space="preserve">Vulvae, </w:t>
      </w:r>
      <w:r w:rsidRPr="000346A0">
        <w:t>the Ears, the Skins, and the Claws, are of</w:t>
      </w:r>
      <w:r w:rsidRPr="000346A0">
        <w:br/>
        <w:t>herd Digestion, and with Difficulty yield to the-Menstruum of</w:t>
      </w:r>
      <w:r w:rsidRPr="000346A0">
        <w:br/>
        <w:t>the Stomach. -</w:t>
      </w:r>
      <w:r w:rsidRPr="000346A0">
        <w:tab/>
        <w:t>.</w:t>
      </w:r>
      <w:r w:rsidRPr="000346A0">
        <w:tab/>
        <w:t>I t.</w:t>
      </w:r>
      <w:r w:rsidRPr="000346A0">
        <w:tab/>
        <w:t>..tio</w:t>
      </w:r>
    </w:p>
    <w:p w14:paraId="31E98021" w14:textId="77777777" w:rsidR="000346A0" w:rsidRPr="000346A0" w:rsidRDefault="000346A0" w:rsidP="000346A0">
      <w:pPr>
        <w:tabs>
          <w:tab w:val="left" w:pos="4375"/>
        </w:tabs>
        <w:ind w:firstLine="360"/>
      </w:pPr>
      <w:r w:rsidRPr="000346A0">
        <w:t>Fat Substances are with Difficulty digested by the Stomach,</w:t>
      </w:r>
      <w:r w:rsidRPr="000346A0">
        <w:br/>
        <w:t>for ifan Acid, with which Vegetables principally abound, be ad-</w:t>
      </w:r>
      <w:r w:rsidRPr="000346A0">
        <w:br/>
        <w:t xml:space="preserve">eded to them-they.run </w:t>
      </w:r>
      <w:r w:rsidRPr="000346A0">
        <w:rPr>
          <w:lang w:val="la-Latn" w:eastAsia="la-Latn" w:bidi="la-Latn"/>
        </w:rPr>
        <w:t xml:space="preserve">intoa Coagulum. </w:t>
      </w:r>
      <w:r w:rsidRPr="000346A0">
        <w:rPr>
          <w:vertAlign w:val="superscript"/>
        </w:rPr>
        <w:t>;</w:t>
      </w:r>
      <w:r w:rsidRPr="000346A0">
        <w:tab/>
        <w:t xml:space="preserve">' 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ἐν</w:t>
      </w:r>
    </w:p>
    <w:p w14:paraId="65E54049" w14:textId="77777777" w:rsidR="000346A0" w:rsidRPr="000346A0" w:rsidRDefault="000346A0" w:rsidP="000346A0">
      <w:pPr>
        <w:tabs>
          <w:tab w:val="left" w:pos="1514"/>
          <w:tab w:val="left" w:pos="2059"/>
          <w:tab w:val="left" w:pos="2736"/>
          <w:tab w:val="left" w:pos="3522"/>
          <w:tab w:val="left" w:leader="dot" w:pos="4375"/>
        </w:tabs>
        <w:ind w:firstLine="360"/>
      </w:pPr>
      <w:r w:rsidRPr="000346A0">
        <w:t>Fat Foods require an alcaline Liquor for breaking and dis-</w:t>
      </w:r>
      <w:r w:rsidRPr="000346A0">
        <w:br/>
        <w:t>joining their complicated Textures; for which Reason a good</w:t>
      </w:r>
      <w:r w:rsidRPr="000346A0">
        <w:br/>
        <w:t>Deal of Bile is requisite to prevent their proving hurtful to the</w:t>
      </w:r>
      <w:r w:rsidRPr="000346A0">
        <w:br/>
        <w:t>Stomach; for when an Acid in the Stomach attempts the So-</w:t>
      </w:r>
      <w:r w:rsidRPr="000346A0">
        <w:br/>
        <w:t>lution of fat Substances, hot sulphureous Vapours and Eructations</w:t>
      </w:r>
      <w:r w:rsidRPr="000346A0">
        <w:br/>
        <w:t>are caused, which are Very troublesome to the Alimentary</w:t>
      </w:r>
      <w:r w:rsidRPr="000346A0">
        <w:br/>
        <w:t>Tube. -</w:t>
      </w:r>
      <w:r w:rsidRPr="000346A0">
        <w:tab/>
        <w:t>.</w:t>
      </w:r>
      <w:r w:rsidRPr="000346A0">
        <w:tab/>
        <w:t>- -</w:t>
      </w:r>
      <w:r w:rsidRPr="000346A0">
        <w:tab/>
        <w:t>-</w:t>
      </w:r>
      <w:r w:rsidRPr="000346A0">
        <w:tab/>
        <w:t>- -</w:t>
      </w:r>
      <w:r w:rsidRPr="000346A0">
        <w:tab/>
      </w:r>
    </w:p>
    <w:p w14:paraId="26E0299B" w14:textId="77777777" w:rsidR="000346A0" w:rsidRPr="000346A0" w:rsidRDefault="000346A0" w:rsidP="000346A0">
      <w:pPr>
        <w:ind w:firstLine="360"/>
      </w:pPr>
      <w:r w:rsidRPr="000346A0">
        <w:t>The more Viscid, rancid, and old, sat Substances are, they are</w:t>
      </w:r>
      <w:r w:rsidRPr="000346A0">
        <w:br/>
        <w:t>for that Reason so much the worse. The new and recent are</w:t>
      </w:r>
      <w:r w:rsidRPr="000346A0">
        <w:br/>
        <w:t>hetter, and sooner yield to Solution and Digestion.</w:t>
      </w:r>
    </w:p>
    <w:p w14:paraId="00A8E72B" w14:textId="77777777" w:rsidR="000346A0" w:rsidRPr="000346A0" w:rsidRDefault="000346A0" w:rsidP="000346A0">
      <w:pPr>
        <w:ind w:firstLine="360"/>
      </w:pPr>
      <w:r w:rsidRPr="000346A0">
        <w:t>Hence the Reason is plain why the Fat of Beef is not so</w:t>
      </w:r>
      <w:r w:rsidRPr="000346A0">
        <w:br/>
        <w:t>hurtful when used in the Preparation os Food, aS the Fat of</w:t>
      </w:r>
      <w:r w:rsidRPr="000346A0">
        <w:br/>
        <w:t>Mutton, or that of the Kid, the Sow, or the Goose. Hence</w:t>
      </w:r>
      <w:r w:rsidRPr="000346A0">
        <w:br w:type="page"/>
      </w:r>
    </w:p>
    <w:p w14:paraId="6AB91783" w14:textId="77777777" w:rsidR="000346A0" w:rsidRPr="000346A0" w:rsidRDefault="000346A0" w:rsidP="000346A0">
      <w:r w:rsidRPr="000346A0">
        <w:lastRenderedPageBreak/>
        <w:t>likewise may a Reason he assigned why old Flesh fuch as is’ har-</w:t>
      </w:r>
      <w:r w:rsidRPr="000346A0">
        <w:br/>
        <w:t>dened in the Smoak, because of the Rancidity which Fat con-</w:t>
      </w:r>
      <w:r w:rsidRPr="000346A0">
        <w:br/>
        <w:t>tracts, and Bacon which has acquired a Rustiness and yellow-</w:t>
      </w:r>
      <w:r w:rsidRPr="000346A0">
        <w:br/>
        <w:t>Colour, are highly improper for the Preservation of Health.</w:t>
      </w:r>
    </w:p>
    <w:p w14:paraId="59C7F3F3" w14:textId="77777777" w:rsidR="000346A0" w:rsidRPr="000346A0" w:rsidRDefault="000346A0" w:rsidP="000346A0">
      <w:pPr>
        <w:ind w:firstLine="360"/>
      </w:pPr>
      <w:r w:rsidRPr="000346A0">
        <w:t xml:space="preserve">In order to the Performance of the Office </w:t>
      </w:r>
      <w:r w:rsidRPr="000346A0">
        <w:rPr>
          <w:i/>
          <w:iCs/>
        </w:rPr>
        <w:t>of</w:t>
      </w:r>
      <w:r w:rsidRPr="000346A0">
        <w:t xml:space="preserve"> Nutrition, it is</w:t>
      </w:r>
      <w:r w:rsidRPr="000346A0">
        <w:br/>
        <w:t>necessary that the small Mouths of the internal rough Coat of</w:t>
      </w:r>
      <w:r w:rsidRPr="000346A0">
        <w:br/>
        <w:t>the Intestines absorb the Chyle, and convey it to the Blond;</w:t>
      </w:r>
      <w:r w:rsidRPr="000346A0">
        <w:br/>
        <w:t xml:space="preserve">for which Reason none of those </w:t>
      </w:r>
      <w:r w:rsidRPr="000346A0">
        <w:rPr>
          <w:i/>
          <w:iCs/>
        </w:rPr>
        <w:t>Aliments,</w:t>
      </w:r>
      <w:r w:rsidRPr="000346A0">
        <w:t xml:space="preserve"> which either ob-</w:t>
      </w:r>
      <w:r w:rsidRPr="000346A0">
        <w:br/>
        <w:t>struct, or too much corrugate its Mouths, can he used, without</w:t>
      </w:r>
      <w:r w:rsidRPr="000346A0">
        <w:br/>
        <w:t>in some Measure injuring Health.</w:t>
      </w:r>
    </w:p>
    <w:p w14:paraId="66E6A424" w14:textId="77777777" w:rsidR="000346A0" w:rsidRPr="000346A0" w:rsidRDefault="000346A0" w:rsidP="000346A0">
      <w:pPr>
        <w:ind w:firstLine="360"/>
      </w:pPr>
      <w:r w:rsidRPr="000346A0">
        <w:t xml:space="preserve">Since the effete Mass of </w:t>
      </w:r>
      <w:r w:rsidRPr="000346A0">
        <w:rPr>
          <w:i/>
          <w:iCs/>
        </w:rPr>
        <w:t>Aliments</w:t>
      </w:r>
      <w:r w:rsidRPr="000346A0">
        <w:t xml:space="preserve"> drained and exhausted, by</w:t>
      </w:r>
      <w:r w:rsidRPr="000346A0">
        <w:br/>
        <w:t>the Separation of the Chyle from it, ought by the expansive and</w:t>
      </w:r>
      <w:r w:rsidRPr="000346A0">
        <w:br/>
        <w:t>contractive Motion of the Intestines to he thrown off from</w:t>
      </w:r>
      <w:r w:rsidRPr="000346A0">
        <w:br/>
        <w:t xml:space="preserve">them, it must of Course follow, that all those </w:t>
      </w:r>
      <w:r w:rsidRPr="000346A0">
        <w:rPr>
          <w:i/>
          <w:iCs/>
        </w:rPr>
        <w:t>Aliments</w:t>
      </w:r>
      <w:r w:rsidRPr="000346A0">
        <w:t xml:space="preserve"> are pre-</w:t>
      </w:r>
      <w:r w:rsidRPr="000346A0">
        <w:br/>
        <w:t>judicial to Health which either pass through the Intestines with</w:t>
      </w:r>
      <w:r w:rsidRPr="000346A0">
        <w:br/>
        <w:t>- Difficulty, stop their Motions, or weaken these Tone, and im-</w:t>
      </w:r>
      <w:r w:rsidRPr="000346A0">
        <w:br/>
        <w:t>pair their Strength, by suppressing Excretion so necessary to</w:t>
      </w:r>
      <w:r w:rsidRPr="000346A0">
        <w:br/>
        <w:t>Health. :</w:t>
      </w:r>
    </w:p>
    <w:p w14:paraId="3933E460" w14:textId="77777777" w:rsidR="000346A0" w:rsidRPr="000346A0" w:rsidRDefault="000346A0" w:rsidP="000346A0">
      <w:pPr>
        <w:ind w:firstLine="360"/>
      </w:pPr>
      <w:r w:rsidRPr="000346A0">
        <w:t xml:space="preserve">All </w:t>
      </w:r>
      <w:r w:rsidRPr="000346A0">
        <w:rPr>
          <w:i/>
          <w:iCs/>
        </w:rPr>
        <w:t>Aliments</w:t>
      </w:r>
      <w:r w:rsidRPr="000346A0">
        <w:t xml:space="preserve"> that are acid, astringent, mouldy, glutinous,</w:t>
      </w:r>
      <w:r w:rsidRPr="000346A0">
        <w:br/>
        <w:t xml:space="preserve">viscid, austere, or such as easily run into </w:t>
      </w:r>
      <w:r w:rsidRPr="000346A0">
        <w:rPr>
          <w:lang w:val="la-Latn" w:eastAsia="la-Latn" w:bidi="la-Latn"/>
        </w:rPr>
        <w:t xml:space="preserve">a Coagulum, </w:t>
      </w:r>
      <w:r w:rsidRPr="000346A0">
        <w:t>are for</w:t>
      </w:r>
      <w:r w:rsidRPr="000346A0">
        <w:br/>
        <w:t>this Reason prejudicial to Health, because they weaken the Tone</w:t>
      </w:r>
      <w:r w:rsidRPr="000346A0">
        <w:br/>
        <w:t>of the Intestines, and by that Means prevent the superfluous</w:t>
      </w:r>
      <w:r w:rsidRPr="000346A0">
        <w:br/>
        <w:t>Fences from heing discharged. . :</w:t>
      </w:r>
    </w:p>
    <w:p w14:paraId="16CD14EA" w14:textId="77777777" w:rsidR="000346A0" w:rsidRPr="000346A0" w:rsidRDefault="000346A0" w:rsidP="000346A0">
      <w:pPr>
        <w:tabs>
          <w:tab w:val="left" w:pos="3818"/>
          <w:tab w:val="left" w:pos="4499"/>
        </w:tabs>
        <w:ind w:firstLine="360"/>
      </w:pPr>
      <w:r w:rsidRPr="000346A0">
        <w:t>This Characteristic of Unwholsomeness belongs to all unripe</w:t>
      </w:r>
      <w:r w:rsidRPr="000346A0">
        <w:br/>
        <w:t>Summer Fruits, Pears, Quinces,: Pomegranates, Medlars, the</w:t>
      </w:r>
      <w:r w:rsidRPr="000346A0">
        <w:br/>
        <w:t>Fruits of the Thorn, and Myrtle, fiea Biscuits, the Crust of.</w:t>
      </w:r>
      <w:r w:rsidRPr="000346A0">
        <w:br/>
        <w:t>Bread, Bread that is mouldy, hard, too coarse, or taken warm</w:t>
      </w:r>
      <w:r w:rsidRPr="000346A0">
        <w:br/>
        <w:t>from the Oven, all farinaceous Substances, Grueis made of Pease,</w:t>
      </w:r>
      <w:r w:rsidRPr="000346A0">
        <w:br/>
        <w:t>Beans, Lentils, and Millet, Cakes or Bread not sufficiently.,</w:t>
      </w:r>
      <w:r w:rsidRPr="000346A0">
        <w:br/>
        <w:t>fermented. Cheese eat too freely. Sheeps Milk, and in fine all</w:t>
      </w:r>
      <w:r w:rsidRPr="000346A0">
        <w:br/>
        <w:t xml:space="preserve">milky, and sat Substances; all which </w:t>
      </w:r>
      <w:r w:rsidRPr="000346A0">
        <w:rPr>
          <w:i/>
          <w:iCs/>
        </w:rPr>
        <w:t>Aliments</w:t>
      </w:r>
      <w:r w:rsidRPr="000346A0">
        <w:t xml:space="preserve"> do still more;</w:t>
      </w:r>
      <w:r w:rsidRPr="000346A0">
        <w:br/>
        <w:t>remarkably hurt the Constitution, if Wine, Acids, or cold</w:t>
      </w:r>
      <w:r w:rsidRPr="000346A0">
        <w:br/>
        <w:t>.Liquors, are used along with them.; for by this Means they.</w:t>
      </w:r>
      <w:r w:rsidRPr="000346A0">
        <w:br/>
        <w:t xml:space="preserve">are reduced into a firm. </w:t>
      </w:r>
      <w:r w:rsidRPr="000346A0">
        <w:rPr>
          <w:lang w:val="la-Latn" w:eastAsia="la-Latn" w:bidi="la-Latn"/>
        </w:rPr>
        <w:t xml:space="preserve">Coagulum, </w:t>
      </w:r>
      <w:r w:rsidRPr="000346A0">
        <w:t>which adheres immoVeably</w:t>
      </w:r>
      <w:r w:rsidRPr="000346A0">
        <w:br/>
        <w:t xml:space="preserve">to the Coats of the Intestines, and </w:t>
      </w:r>
      <w:r w:rsidRPr="000346A0">
        <w:rPr>
          <w:lang w:val="la-Latn" w:eastAsia="la-Latn" w:bidi="la-Latn"/>
        </w:rPr>
        <w:t xml:space="preserve">incrustares </w:t>
      </w:r>
      <w:r w:rsidRPr="000346A0">
        <w:t>the Orifices of</w:t>
      </w:r>
      <w:r w:rsidRPr="000346A0">
        <w:br/>
        <w:t>Iheir small absorbent Veffeis; whence proceed copious Flatulen- -</w:t>
      </w:r>
      <w:r w:rsidRPr="000346A0">
        <w:br/>
        <w:t>cies and Spasms.</w:t>
      </w:r>
      <w:r w:rsidRPr="000346A0">
        <w:tab/>
        <w:t>.</w:t>
      </w:r>
      <w:r w:rsidRPr="000346A0">
        <w:tab/>
        <w:t>......</w:t>
      </w:r>
    </w:p>
    <w:p w14:paraId="54A806E9" w14:textId="77777777" w:rsidR="000346A0" w:rsidRPr="000346A0" w:rsidRDefault="000346A0" w:rsidP="000346A0">
      <w:pPr>
        <w:ind w:firstLine="360"/>
      </w:pPr>
      <w:r w:rsidRPr="000346A0">
        <w:t xml:space="preserve">The Unwholsomness of </w:t>
      </w:r>
      <w:r w:rsidRPr="000346A0">
        <w:rPr>
          <w:i/>
          <w:iCs/>
        </w:rPr>
        <w:t>Aliments</w:t>
      </w:r>
      <w:r w:rsidRPr="000346A0">
        <w:t xml:space="preserve"> is to he estimated from their</w:t>
      </w:r>
      <w:r w:rsidRPr="000346A0">
        <w:br/>
        <w:t>impairing the fermentative and solutiVe Powers of the Stomach,</w:t>
      </w:r>
      <w:r w:rsidRPr="000346A0">
        <w:br/>
        <w:t>fince by that Means Crudities are generated.</w:t>
      </w:r>
    </w:p>
    <w:p w14:paraId="4D1DF16F" w14:textId="77777777" w:rsidR="000346A0" w:rsidRPr="000346A0" w:rsidRDefault="000346A0" w:rsidP="000346A0">
      <w:pPr>
        <w:tabs>
          <w:tab w:val="left" w:leader="dot" w:pos="1642"/>
          <w:tab w:val="left" w:leader="dot" w:pos="1771"/>
          <w:tab w:val="left" w:leader="dot" w:pos="1930"/>
          <w:tab w:val="left" w:leader="dot" w:pos="2277"/>
        </w:tabs>
        <w:ind w:firstLine="360"/>
      </w:pPr>
      <w:r w:rsidRPr="000346A0">
        <w:t>' '. The Action os the fermentative Juice is impaired and wea-:</w:t>
      </w:r>
      <w:r w:rsidRPr="000346A0">
        <w:br/>
        <w:t>kened by all fas, oily, and very sweet Substances; by Honey,.</w:t>
      </w:r>
      <w:r w:rsidRPr="000346A0">
        <w:br/>
        <w:t>Hydromel, or Honey and Wine,. new Grapes, Summer Fruits,,</w:t>
      </w:r>
      <w:r w:rsidRPr="000346A0">
        <w:br/>
        <w:t>green Figs. All Pulses, farinaceous Substances, Grueis made of</w:t>
      </w:r>
      <w:r w:rsidRPr="000346A0">
        <w:br/>
        <w:t xml:space="preserve">Millet, lukewarm </w:t>
      </w:r>
      <w:r w:rsidRPr="000346A0">
        <w:rPr>
          <w:i/>
          <w:iCs/>
        </w:rPr>
        <w:t>Aliments,</w:t>
      </w:r>
      <w:r w:rsidRPr="000346A0">
        <w:t xml:space="preserve"> the fibrous Roots of. Pot-herbs,.</w:t>
      </w:r>
      <w:r w:rsidRPr="000346A0">
        <w:br/>
        <w:t>Cheese, and curdled Milk, all which are the more prejudicial to:</w:t>
      </w:r>
      <w:r w:rsidRPr="000346A0">
        <w:br/>
        <w:t>Health, the greater Quantities.ofchem are taken into an emp...</w:t>
      </w:r>
      <w:r w:rsidRPr="000346A0">
        <w:br/>
        <w:t xml:space="preserve">ty Stomach. -- </w:t>
      </w:r>
      <w:r w:rsidRPr="000346A0">
        <w:tab/>
      </w:r>
      <w:r w:rsidRPr="000346A0">
        <w:tab/>
      </w:r>
      <w:r w:rsidRPr="000346A0">
        <w:tab/>
      </w:r>
      <w:r w:rsidRPr="000346A0">
        <w:tab/>
        <w:t xml:space="preserve"> . . .. i .. t .- ..</w:t>
      </w:r>
    </w:p>
    <w:p w14:paraId="10C41288" w14:textId="77777777" w:rsidR="000346A0" w:rsidRPr="000346A0" w:rsidRDefault="000346A0" w:rsidP="000346A0">
      <w:pPr>
        <w:ind w:firstLine="360"/>
      </w:pPr>
      <w:r w:rsidRPr="000346A0">
        <w:t>Every Acid, and every Putrefaction, are prejudioiallo Health;</w:t>
      </w:r>
      <w:r w:rsidRPr="000346A0">
        <w:br/>
        <w:t xml:space="preserve">and for that Reason all </w:t>
      </w:r>
      <w:r w:rsidRPr="000346A0">
        <w:rPr>
          <w:i/>
          <w:iCs/>
        </w:rPr>
        <w:t>Aliments.</w:t>
      </w:r>
      <w:r w:rsidRPr="000346A0">
        <w:t>which easily grow four or pu-</w:t>
      </w:r>
      <w:r w:rsidRPr="000346A0">
        <w:br/>
        <w:t>trid in the Stomach, may be justly reckoned nnwholfome.</w:t>
      </w:r>
    </w:p>
    <w:p w14:paraId="4D07B1C3" w14:textId="77777777" w:rsidR="000346A0" w:rsidRPr="000346A0" w:rsidRDefault="000346A0" w:rsidP="000346A0">
      <w:pPr>
        <w:tabs>
          <w:tab w:val="left" w:pos="4499"/>
        </w:tabs>
        <w:ind w:firstLine="360"/>
      </w:pPr>
      <w:r w:rsidRPr="000346A0">
        <w:t xml:space="preserve">An Acid is equally injurious to the </w:t>
      </w:r>
      <w:r w:rsidRPr="000346A0">
        <w:rPr>
          <w:lang w:val="la-Latn" w:eastAsia="la-Latn" w:bidi="la-Latn"/>
        </w:rPr>
        <w:t xml:space="preserve">Primae Viae </w:t>
      </w:r>
      <w:r w:rsidRPr="000346A0">
        <w:t>and to the</w:t>
      </w:r>
      <w:r w:rsidRPr="000346A0">
        <w:br/>
        <w:t>Blond,, for it destroys the alcaline and balsamic Quality of the:</w:t>
      </w:r>
      <w:r w:rsidRPr="000346A0">
        <w:br/>
        <w:t>Bile, coagulates the Chyle, and retards the Expulsion of the'</w:t>
      </w:r>
      <w:r w:rsidRPr="000346A0">
        <w:br/>
        <w:t>Excrement. -Add to this, that when it .is mixed with the</w:t>
      </w:r>
      <w:r w:rsidRPr="000346A0">
        <w:br/>
        <w:t>Blood, Stagnations of the Juices, and Infarctions of the Vifcera,-</w:t>
      </w:r>
      <w:r w:rsidRPr="000346A0">
        <w:br/>
        <w:t>are generated. - (This Assertion is a little too general. See the</w:t>
      </w:r>
      <w:r w:rsidRPr="000346A0">
        <w:rPr>
          <w:vertAlign w:val="subscript"/>
        </w:rPr>
        <w:t>:</w:t>
      </w:r>
      <w:r w:rsidRPr="000346A0">
        <w:rPr>
          <w:vertAlign w:val="subscript"/>
        </w:rPr>
        <w:br/>
      </w:r>
      <w:r w:rsidRPr="000346A0">
        <w:t xml:space="preserve">Article Ac </w:t>
      </w:r>
      <w:r w:rsidRPr="000346A0">
        <w:rPr>
          <w:lang w:val="la-Latn" w:eastAsia="la-Latn" w:bidi="la-Latn"/>
        </w:rPr>
        <w:t xml:space="preserve">E </w:t>
      </w:r>
      <w:r w:rsidRPr="000346A0">
        <w:t>T UM.) And when the first Organs of Digestion are</w:t>
      </w:r>
      <w:r w:rsidRPr="000346A0">
        <w:br/>
        <w:t xml:space="preserve">affected by putrefied </w:t>
      </w:r>
      <w:r w:rsidRPr="000346A0">
        <w:rPr>
          <w:i/>
          <w:iCs/>
        </w:rPr>
        <w:t>Aliments,</w:t>
      </w:r>
      <w:r w:rsidRPr="000346A0">
        <w:t xml:space="preserve"> and the -Putrefaction extends it-</w:t>
      </w:r>
      <w:r w:rsidRPr="000346A0">
        <w:br/>
        <w:t>self towards the more -internal Paras, it .communicates its own:</w:t>
      </w:r>
      <w:r w:rsidRPr="000346A0">
        <w:br/>
        <w:t>bad Disposition to the most wholesome Juices.. Among those</w:t>
      </w:r>
      <w:r w:rsidRPr="000346A0">
        <w:br/>
        <w:t xml:space="preserve">Foods which by their long Continuance iff the </w:t>
      </w:r>
      <w:r w:rsidRPr="000346A0">
        <w:rPr>
          <w:lang w:val="la-Latn" w:eastAsia="la-Latn" w:bidi="la-Latn"/>
        </w:rPr>
        <w:t>Primae</w:t>
      </w:r>
      <w:r w:rsidRPr="000346A0">
        <w:t>-Vise grow</w:t>
      </w:r>
      <w:r w:rsidRPr="000346A0">
        <w:br/>
        <w:t>acid, may he reckoned all Summer Fruits, Milk, Honey, alV</w:t>
      </w:r>
      <w:r w:rsidRPr="000346A0">
        <w:br/>
        <w:t>most all Sorts of Tarts, sweet VVines .os several Kinds, Must,</w:t>
      </w:r>
      <w:r w:rsidRPr="000346A0">
        <w:br/>
        <w:t xml:space="preserve">Hydromel, and fermented Bread; and those </w:t>
      </w:r>
      <w:r w:rsidRPr="000346A0">
        <w:rPr>
          <w:i/>
          <w:iCs/>
        </w:rPr>
        <w:t>Aliments</w:t>
      </w:r>
      <w:r w:rsidRPr="000346A0">
        <w:t xml:space="preserve"> .which</w:t>
      </w:r>
      <w:r w:rsidRPr="000346A0">
        <w:br/>
        <w:t xml:space="preserve">foonest grow putrid by a long Stay in the </w:t>
      </w:r>
      <w:r w:rsidRPr="000346A0">
        <w:rPr>
          <w:lang w:val="la-Latn" w:eastAsia="la-Latn" w:bidi="la-Latn"/>
        </w:rPr>
        <w:t xml:space="preserve">Primae: </w:t>
      </w:r>
      <w:r w:rsidRPr="000346A0">
        <w:t>Viae are boil-</w:t>
      </w:r>
      <w:r w:rsidRPr="000346A0">
        <w:br/>
        <w:t xml:space="preserve">ed Flesh; for of all </w:t>
      </w:r>
      <w:r w:rsidRPr="000346A0">
        <w:rPr>
          <w:i/>
          <w:iCs/>
        </w:rPr>
        <w:t>Aliments</w:t>
      </w:r>
      <w:r w:rsidRPr="000346A0">
        <w:t xml:space="preserve"> used by ths, none heve a greater</w:t>
      </w:r>
      <w:r w:rsidRPr="000346A0">
        <w:br/>
        <w:t>Tendency to Putrefaction than Flesh. Wherefore it is for Very</w:t>
      </w:r>
      <w:r w:rsidRPr="000346A0">
        <w:br/>
        <w:t>valuable Purposes, that Nature in acute Diseases, and in Habits</w:t>
      </w:r>
      <w:r w:rsidRPr="000346A0">
        <w:br/>
        <w:t>abounding with impure Ju ices, does of her own Accord loath</w:t>
      </w:r>
      <w:r w:rsidRPr="000346A0">
        <w:br/>
        <w:t>anil abhor'Flesh, and those Physicians laudably assist , Nature, in</w:t>
      </w:r>
      <w:r w:rsidRPr="000346A0">
        <w:br/>
        <w:t>carrying on her Design, -who in -Cafes: of that Nature forbid</w:t>
      </w:r>
      <w:r w:rsidRPr="000346A0">
        <w:br/>
        <w:t xml:space="preserve">their Patients the Use of nourishing Broths; for </w:t>
      </w:r>
      <w:r w:rsidRPr="000346A0">
        <w:rPr>
          <w:i/>
          <w:iCs/>
        </w:rPr>
        <w:t>Aliments</w:t>
      </w:r>
      <w:r w:rsidRPr="000346A0">
        <w:t xml:space="preserve"> of</w:t>
      </w:r>
      <w:r w:rsidRPr="000346A0">
        <w:br/>
        <w:t xml:space="preserve">this Kind wonderfully add to jthe Putrefaction which is </w:t>
      </w:r>
      <w:r w:rsidRPr="000346A0">
        <w:rPr>
          <w:b/>
          <w:bCs/>
        </w:rPr>
        <w:t>.the</w:t>
      </w:r>
      <w:r w:rsidRPr="000346A0">
        <w:rPr>
          <w:b/>
          <w:bCs/>
        </w:rPr>
        <w:br/>
      </w:r>
      <w:r w:rsidRPr="000346A0">
        <w:t>formal Cause of the. Malignity. For This Reason when Pest</w:t>
      </w:r>
      <w:r w:rsidRPr="000346A0">
        <w:br/>
        <w:t>silences or other epidemical Diseases rage, it it advisable to ab-</w:t>
      </w:r>
      <w:r w:rsidRPr="000346A0">
        <w:br/>
        <w:t>stain from Flesh, and use acidulated Liquors, w</w:t>
      </w:r>
      <w:r w:rsidRPr="000346A0">
        <w:rPr>
          <w:u w:val="single"/>
        </w:rPr>
        <w:t>hiefi</w:t>
      </w:r>
      <w:r w:rsidRPr="000346A0">
        <w:t xml:space="preserve"> .strongly</w:t>
      </w:r>
      <w:r w:rsidRPr="000346A0">
        <w:br/>
        <w:t>resist Putrefaction, and by -that Means prove re</w:t>
      </w:r>
      <w:r w:rsidRPr="000346A0">
        <w:rPr>
          <w:u w:val="single"/>
        </w:rPr>
        <w:t>mar</w:t>
      </w:r>
      <w:r w:rsidRPr="000346A0">
        <w:t>kably ser-</w:t>
      </w:r>
      <w:r w:rsidRPr="000346A0">
        <w:br/>
      </w:r>
      <w:r w:rsidRPr="000346A0">
        <w:rPr>
          <w:i/>
          <w:iCs/>
        </w:rPr>
        <w:t>y</w:t>
      </w:r>
      <w:r w:rsidRPr="000346A0">
        <w:t xml:space="preserve"> iceable; but. this is to he understood of those .Constitutions</w:t>
      </w:r>
      <w:r w:rsidRPr="000346A0">
        <w:br/>
      </w:r>
      <w:r w:rsidRPr="000346A0">
        <w:lastRenderedPageBreak/>
        <w:t>which are infirm, weakened with Fevers, or loaded .with im..</w:t>
      </w:r>
      <w:r w:rsidRPr="000346A0">
        <w:br/>
        <w:t>pure Juices ; so . that Hippocrates was Very just in his Obser-</w:t>
      </w:r>
      <w:r w:rsidRPr="000346A0">
        <w:br/>
        <w:t xml:space="preserve">vation, That </w:t>
      </w:r>
      <w:r w:rsidRPr="000346A0">
        <w:rPr>
          <w:i/>
          <w:iCs/>
        </w:rPr>
        <w:t>the more Bodies abounding with impure Juices are</w:t>
      </w:r>
      <w:r w:rsidRPr="000346A0">
        <w:rPr>
          <w:i/>
          <w:iCs/>
        </w:rPr>
        <w:br/>
        <w:t>nourished, the- more they are injured.</w:t>
      </w:r>
      <w:r w:rsidRPr="000346A0">
        <w:t xml:space="preserve"> Corrupted Fish, putrid</w:t>
      </w:r>
      <w:r w:rsidRPr="000346A0">
        <w:br/>
        <w:t>Flesh, or that of Animais-which laboured under any Disease,</w:t>
      </w:r>
      <w:r w:rsidRPr="000346A0">
        <w:br/>
        <w:t>have os all other Kinds of Fond the strongest and most direct</w:t>
      </w:r>
      <w:r w:rsidRPr="000346A0">
        <w:br/>
        <w:t xml:space="preserve">Tendency to produce a Putrefaction iff the Bedy. </w:t>
      </w:r>
      <w:r w:rsidRPr="000346A0">
        <w:rPr>
          <w:i/>
          <w:iCs/>
        </w:rPr>
        <w:t>Hoffman. Me.,</w:t>
      </w:r>
      <w:r w:rsidRPr="000346A0">
        <w:rPr>
          <w:i/>
          <w:iCs/>
        </w:rPr>
        <w:br/>
        <w:t>dicina.</w:t>
      </w:r>
      <w:r w:rsidRPr="000346A0">
        <w:rPr>
          <w:i/>
          <w:iCs/>
          <w:lang w:val="la-Latn" w:eastAsia="la-Latn" w:bidi="la-Latn"/>
        </w:rPr>
        <w:t xml:space="preserve">Rationalis </w:t>
      </w:r>
      <w:r w:rsidRPr="000346A0">
        <w:rPr>
          <w:i/>
          <w:iCs/>
        </w:rPr>
        <w:t>Sysiemat. . ' -.-</w:t>
      </w:r>
      <w:r w:rsidRPr="000346A0">
        <w:rPr>
          <w:i/>
          <w:iCs/>
        </w:rPr>
        <w:tab/>
      </w:r>
      <w:r w:rsidRPr="000346A0">
        <w:t>* 0 = so</w:t>
      </w:r>
    </w:p>
    <w:p w14:paraId="3B3B752F" w14:textId="77777777" w:rsidR="000346A0" w:rsidRPr="000346A0" w:rsidRDefault="000346A0" w:rsidP="000346A0">
      <w:pPr>
        <w:ind w:left="360" w:hanging="360"/>
      </w:pPr>
      <w:r w:rsidRPr="000346A0">
        <w:rPr>
          <w:i/>
          <w:iCs/>
          <w:lang w:val="el-GR" w:eastAsia="el-GR" w:bidi="el-GR"/>
        </w:rPr>
        <w:t>Α</w:t>
      </w:r>
      <w:r w:rsidRPr="000346A0">
        <w:rPr>
          <w:i/>
          <w:iCs/>
          <w:lang w:val="en-GB" w:eastAsia="el-GR" w:bidi="el-GR"/>
        </w:rPr>
        <w:t>.</w:t>
      </w:r>
      <w:r w:rsidRPr="000346A0">
        <w:rPr>
          <w:lang w:val="en-GB" w:eastAsia="el-GR" w:bidi="el-GR"/>
        </w:rPr>
        <w:t xml:space="preserve"> </w:t>
      </w:r>
      <w:r w:rsidRPr="000346A0">
        <w:t>CH YMI CAI. ExAMEN of FLEsH-MEATs .commonly</w:t>
      </w:r>
      <w:r w:rsidRPr="000346A0">
        <w:br/>
        <w:t xml:space="preserve">used for BROTHS. By </w:t>
      </w:r>
      <w:r w:rsidRPr="000346A0">
        <w:rPr>
          <w:lang w:val="el-GR" w:eastAsia="el-GR" w:bidi="el-GR"/>
        </w:rPr>
        <w:t>Μ</w:t>
      </w:r>
      <w:r w:rsidRPr="000346A0">
        <w:rPr>
          <w:lang w:val="en-GB" w:eastAsia="el-GR" w:bidi="el-GR"/>
        </w:rPr>
        <w:t xml:space="preserve">. </w:t>
      </w:r>
      <w:r w:rsidRPr="000346A0">
        <w:t xml:space="preserve">Geoffroy the Younger. </w:t>
      </w:r>
      <w:r w:rsidRPr="000346A0">
        <w:rPr>
          <w:i/>
          <w:iCs/>
        </w:rPr>
        <w:t>Ms...</w:t>
      </w:r>
      <w:r w:rsidRPr="000346A0">
        <w:rPr>
          <w:i/>
          <w:iCs/>
        </w:rPr>
        <w:br/>
        <w:t xml:space="preserve">moirs de </w:t>
      </w:r>
      <w:r w:rsidRPr="000346A0">
        <w:rPr>
          <w:i/>
          <w:iCs/>
          <w:lang w:val="el-GR" w:eastAsia="el-GR" w:bidi="el-GR"/>
        </w:rPr>
        <w:t>ΐ</w:t>
      </w:r>
      <w:r w:rsidRPr="000346A0">
        <w:rPr>
          <w:i/>
          <w:iCs/>
        </w:rPr>
        <w:t>Acad. Pay. I</w:t>
      </w:r>
      <w:r w:rsidRPr="000346A0">
        <w:t>730.</w:t>
      </w:r>
    </w:p>
    <w:p w14:paraId="730B62C3" w14:textId="77777777" w:rsidR="000346A0" w:rsidRPr="000346A0" w:rsidRDefault="000346A0" w:rsidP="000346A0">
      <w:pPr>
        <w:ind w:firstLine="360"/>
      </w:pPr>
      <w:r w:rsidRPr="000346A0">
        <w:t xml:space="preserve">Of all </w:t>
      </w:r>
      <w:r w:rsidRPr="000346A0">
        <w:rPr>
          <w:i/>
          <w:iCs/>
        </w:rPr>
        <w:t>Aliments</w:t>
      </w:r>
      <w:r w:rsidRPr="000346A0">
        <w:t xml:space="preserve"> those derived from Vegetables must he fittest</w:t>
      </w:r>
      <w:r w:rsidRPr="000346A0">
        <w:br/>
        <w:t>for sick Persons, because, heing less complicated with Respect to</w:t>
      </w:r>
      <w:r w:rsidRPr="000346A0">
        <w:br/>
        <w:t xml:space="preserve">therr Elements, they seem to bear a greater </w:t>
      </w:r>
      <w:r w:rsidRPr="000346A0">
        <w:rPr>
          <w:u w:val="single"/>
        </w:rPr>
        <w:t>Anal</w:t>
      </w:r>
      <w:r w:rsidRPr="000346A0">
        <w:t>ogy to Nature,</w:t>
      </w:r>
      <w:r w:rsidRPr="000346A0">
        <w:br/>
        <w:t>as M. Lemery has proved in one of his Memoirs. How reason-</w:t>
      </w:r>
      <w:r w:rsidRPr="000346A0">
        <w:br/>
        <w:t>able soever this appears. Broths made of Flesh are established</w:t>
      </w:r>
      <w:r w:rsidRPr="000346A0">
        <w:br/>
        <w:t>by Custom, and generally pass for the most wholesome and ne-</w:t>
      </w:r>
      <w:r w:rsidRPr="000346A0">
        <w:br/>
        <w:t>cessary Food in Cafes os Sickness, when it is almost the only</w:t>
      </w:r>
      <w:r w:rsidRPr="000346A0">
        <w:br/>
        <w:t>Diet in Use.</w:t>
      </w:r>
    </w:p>
    <w:p w14:paraId="16D8D91D" w14:textId="77777777" w:rsidR="000346A0" w:rsidRPr="000346A0" w:rsidRDefault="000346A0" w:rsidP="000346A0">
      <w:pPr>
        <w:ind w:firstLine="360"/>
      </w:pPr>
      <w:r w:rsidRPr="000346A0">
        <w:t>It is only by an Examen of the Principles contained in this</w:t>
      </w:r>
      <w:r w:rsidRPr="000346A0">
        <w:br/>
        <w:t xml:space="preserve">Sort of </w:t>
      </w:r>
      <w:r w:rsidRPr="000346A0">
        <w:rPr>
          <w:i/>
          <w:iCs/>
        </w:rPr>
        <w:t>Aliment,</w:t>
      </w:r>
      <w:r w:rsidRPr="000346A0">
        <w:t xml:space="preserve"> that we are qualified to give it with Discretion,</w:t>
      </w:r>
      <w:r w:rsidRPr="000346A0">
        <w:br/>
        <w:t>so that we may avoid on the one Hand the Danger of prescrib-.</w:t>
      </w:r>
      <w:r w:rsidRPr="000346A0">
        <w:br/>
        <w:t>ing it too freely, in Circumstances where a strict Diet is al-</w:t>
      </w:r>
      <w:r w:rsidRPr="000346A0">
        <w:br/>
        <w:t>most the only Remedy, and yet not he too sparing on the other ..</w:t>
      </w:r>
      <w:r w:rsidRPr="000346A0">
        <w:br/>
        <w:t>Hand, when the Patient exhausted by long Sickness requires a</w:t>
      </w:r>
      <w:r w:rsidRPr="000346A0">
        <w:br/>
        <w:t xml:space="preserve">gradual Augmentation of </w:t>
      </w:r>
      <w:r w:rsidRPr="000346A0">
        <w:rPr>
          <w:i/>
          <w:iCs/>
        </w:rPr>
        <w:t>Aliment for</w:t>
      </w:r>
      <w:r w:rsidRPr="000346A0">
        <w:t xml:space="preserve"> the Recovery of: his.</w:t>
      </w:r>
      <w:r w:rsidRPr="000346A0">
        <w:br/>
        <w:t>Strength. I* or our Satisfaction in this Point, and that we may</w:t>
      </w:r>
      <w:r w:rsidRPr="000346A0">
        <w:br/>
        <w:t>know how to adjust the Proportions of such Food in whatever</w:t>
      </w:r>
      <w:r w:rsidRPr="000346A0">
        <w:br/>
        <w:t>Cases may offer, I have made an Analysis of such Flesh-meats</w:t>
      </w:r>
      <w:r w:rsidRPr="000346A0">
        <w:br/>
        <w:t xml:space="preserve">aS, are most in Use, or contain an </w:t>
      </w:r>
      <w:r w:rsidRPr="000346A0">
        <w:rPr>
          <w:i/>
          <w:iCs/>
        </w:rPr>
        <w:t>alimentary</w:t>
      </w:r>
      <w:r w:rsidRPr="000346A0">
        <w:t xml:space="preserve"> Juice which is'ac-</w:t>
      </w:r>
      <w:r w:rsidRPr="000346A0">
        <w:br/>
        <w:t>counted salutary; such as Beef, Veal, Hens, &amp;c. I undertook</w:t>
      </w:r>
      <w:r w:rsidRPr="000346A0">
        <w:br/>
        <w:t>this Disquisition only hecause the Analysis of carnous Poods had ,</w:t>
      </w:r>
      <w:r w:rsidRPr="000346A0">
        <w:br/>
        <w:t>not been carried so sar as that of Vegetables.</w:t>
      </w:r>
    </w:p>
    <w:p w14:paraId="180DF432" w14:textId="77777777" w:rsidR="000346A0" w:rsidRPr="000346A0" w:rsidRDefault="000346A0" w:rsidP="000346A0">
      <w:pPr>
        <w:tabs>
          <w:tab w:val="left" w:pos="3071"/>
          <w:tab w:val="left" w:pos="5344"/>
        </w:tabs>
        <w:ind w:firstLine="360"/>
      </w:pPr>
      <w:r w:rsidRPr="000346A0">
        <w:t>- The late M. Dedart, whose Memory is so much respected by</w:t>
      </w:r>
      <w:r w:rsidRPr="000346A0">
        <w:br/>
        <w:t xml:space="preserve">the </w:t>
      </w:r>
      <w:r w:rsidRPr="000346A0">
        <w:rPr>
          <w:i/>
          <w:iCs/>
        </w:rPr>
        <w:t>Academy,</w:t>
      </w:r>
      <w:r w:rsidRPr="000346A0">
        <w:t xml:space="preserve"> and who was distinguished for his extreme Aceu-.</w:t>
      </w:r>
      <w:r w:rsidRPr="000346A0">
        <w:br/>
        <w:t>racy, contented himself with saying; in 1702, That he was of</w:t>
      </w:r>
      <w:r w:rsidRPr="000346A0">
        <w:br/>
        <w:t>Opinion, with the late M. Bourdelin, that .the Flesh of Animais</w:t>
      </w:r>
      <w:r w:rsidRPr="000346A0">
        <w:br/>
        <w:t>boiled to a Jelly, and afterwards distilled, yielded no less Quan-</w:t>
      </w:r>
      <w:r w:rsidRPr="000346A0">
        <w:br/>
        <w:t>tity of Volatile Salts, than if they had been distilled raw.. Now;</w:t>
      </w:r>
      <w:r w:rsidRPr="000346A0">
        <w:br/>
        <w:t xml:space="preserve">as it appeared that none, had been so careful as to determine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 xml:space="preserve">Quantity os the Extract which these Jellies lest after </w:t>
      </w:r>
      <w:r w:rsidRPr="000346A0">
        <w:rPr>
          <w:lang w:val="la-Latn" w:eastAsia="la-Latn" w:bidi="la-Latn"/>
        </w:rPr>
        <w:t>Evapora-,</w:t>
      </w:r>
      <w:r w:rsidRPr="000346A0">
        <w:rPr>
          <w:lang w:val="la-Latn" w:eastAsia="la-Latn" w:bidi="la-Latn"/>
        </w:rPr>
        <w:br/>
      </w:r>
      <w:r w:rsidRPr="000346A0">
        <w:t>tion, and what these Flesh-meats had communicated of their</w:t>
      </w:r>
      <w:r w:rsidRPr="000346A0">
        <w:br/>
        <w:t>Principles to the Water in which they had heen boiled, I un- .r</w:t>
      </w:r>
      <w:r w:rsidRPr="000346A0">
        <w:br/>
        <w:t>dertook the Assair, with an Intention to adjust that neglected.</w:t>
      </w:r>
      <w:r w:rsidRPr="000346A0">
        <w:br/>
        <w:t>Part according to Analyses which are already well .known. I</w:t>
      </w:r>
      <w:r w:rsidRPr="000346A0">
        <w:br/>
        <w:t>proposed to myself to discover the Quantity and Quality of the</w:t>
      </w:r>
      <w:r w:rsidRPr="000346A0">
        <w:br/>
        <w:t>Principles of the raw Flesh-meats which are put in Distillation ;</w:t>
      </w:r>
      <w:r w:rsidRPr="000346A0">
        <w:br/>
        <w:t>what Principles they impart to those solid Extracts which are.</w:t>
      </w:r>
      <w:r w:rsidRPr="000346A0">
        <w:br/>
        <w:t>made out of them by Ebullition and Evaporation ; the essential</w:t>
      </w:r>
      <w:r w:rsidRPr="000346A0">
        <w:br/>
        <w:t>Difference of those volatile Salts which are. drawn from them ;</w:t>
      </w:r>
      <w:r w:rsidRPr="000346A0">
        <w:br/>
        <w:t>what Principles are yet further contained in these Meats, aster</w:t>
      </w:r>
      <w:r w:rsidRPr="000346A0">
        <w:br/>
        <w:t>they are exhausted of their Juices, and become dry , lastly, I</w:t>
      </w:r>
      <w:r w:rsidRPr="000346A0">
        <w:br/>
        <w:t xml:space="preserve">shall determine, in another </w:t>
      </w:r>
      <w:r w:rsidRPr="000346A0">
        <w:rPr>
          <w:i/>
          <w:iCs/>
        </w:rPr>
        <w:t>Memoir,</w:t>
      </w:r>
      <w:r w:rsidRPr="000346A0">
        <w:t xml:space="preserve"> the .Quantity of </w:t>
      </w:r>
      <w:r w:rsidRPr="000346A0">
        <w:rPr>
          <w:lang w:val="la-Latn" w:eastAsia="la-Latn" w:bidi="la-Latn"/>
        </w:rPr>
        <w:t>Nutri-</w:t>
      </w:r>
      <w:r w:rsidRPr="000346A0">
        <w:rPr>
          <w:lang w:val="la-Latn" w:eastAsia="la-Latn" w:bidi="la-Latn"/>
        </w:rPr>
        <w:br/>
      </w:r>
      <w:r w:rsidRPr="000346A0">
        <w:t>Inent that is to he expected from the Bones and osseous Sub.»,</w:t>
      </w:r>
      <w:r w:rsidRPr="000346A0">
        <w:br/>
        <w:t>stances in the Dressing. .</w:t>
      </w:r>
      <w:r w:rsidRPr="000346A0">
        <w:tab/>
        <w:t>..</w:t>
      </w:r>
      <w:r w:rsidRPr="000346A0">
        <w:tab/>
        <w:t>'</w:t>
      </w:r>
    </w:p>
    <w:p w14:paraId="6A5DE0A7" w14:textId="77777777" w:rsidR="000346A0" w:rsidRPr="000346A0" w:rsidRDefault="000346A0" w:rsidP="000346A0">
      <w:r w:rsidRPr="000346A0">
        <w:t>- E BEEy.</w:t>
      </w:r>
    </w:p>
    <w:p w14:paraId="2E80533E" w14:textId="77777777" w:rsidR="000346A0" w:rsidRPr="000346A0" w:rsidRDefault="000346A0" w:rsidP="000346A0">
      <w:pPr>
        <w:ind w:firstLine="360"/>
      </w:pPr>
      <w:r w:rsidRPr="000346A0">
        <w:t>To begin with Beef, I took a thick Piece of the same, and;</w:t>
      </w:r>
      <w:r w:rsidRPr="000346A0">
        <w:br/>
        <w:t>* having cleared it of the Fas, Bones, Cartilages, and Memrf</w:t>
      </w:r>
      <w:r w:rsidRPr="000346A0">
        <w:br/>
        <w:t>branes, had it cut into Slices of a Quarter of a Pound Weight.</w:t>
      </w:r>
      <w:r w:rsidRPr="000346A0">
        <w:br/>
        <w:t>One of these I distilled in a Bath Heat, without any Addition ;</w:t>
      </w:r>
      <w:r w:rsidRPr="000346A0">
        <w:br/>
        <w:t>it afforded two Ounces, fix Drams, and thirty-six Grains of</w:t>
      </w:r>
      <w:r w:rsidRPr="000346A0">
        <w:br/>
        <w:t>Phlegm, or Humidity, which pasted into the Receiver, and</w:t>
      </w:r>
      <w:r w:rsidRPr="000346A0">
        <w:br/>
        <w:t>the dry Flesh, which remained in the Retort, was reduced to</w:t>
      </w:r>
      <w:r w:rsidRPr="000346A0">
        <w:br/>
        <w:t>the.Weight of one Ounce, one Dram, and thirty-six Grains.</w:t>
      </w:r>
      <w:r w:rsidRPr="000346A0">
        <w:br/>
        <w:t>The Phlegm had the Smell of Broth, and had some Characters</w:t>
      </w:r>
      <w:r w:rsidRPr="000346A0">
        <w:br/>
        <w:t>Of a .Volatile Salt, for . it precipitated 'a white Powder from a</w:t>
      </w:r>
      <w:r w:rsidRPr="000346A0">
        <w:br/>
        <w:t>Solution Of ..corrosive sublimate Mercury, as is the Manner of</w:t>
      </w:r>
      <w:r w:rsidRPr="000346A0">
        <w:br/>
        <w:t>pure Volatile Salts and the Phlegm that came over last in .the</w:t>
      </w:r>
      <w:r w:rsidRPr="000346A0">
        <w:br/>
        <w:t>Distillation gave yet more sensible Marks thereof, by precipi-</w:t>
      </w:r>
      <w:r w:rsidRPr="000346A0">
        <w:br/>
        <w:t>taring a greater Quantity of the fame Solution.</w:t>
      </w:r>
    </w:p>
    <w:p w14:paraId="0C062C92" w14:textId="77777777" w:rsidR="000346A0" w:rsidRPr="000346A0" w:rsidRDefault="000346A0" w:rsidP="000346A0">
      <w:pPr>
        <w:ind w:firstLine="360"/>
      </w:pPr>
      <w:r w:rsidRPr="000346A0">
        <w:t xml:space="preserve">:. The dried Flesh, weighing as aforesaid, heing placed in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 xml:space="preserve">Retort, in </w:t>
      </w:r>
      <w:r w:rsidRPr="000346A0">
        <w:rPr>
          <w:b/>
          <w:bCs/>
        </w:rPr>
        <w:t xml:space="preserve">a </w:t>
      </w:r>
      <w:r w:rsidRPr="000346A0">
        <w:t>reverberatory Furnace, in order to an Analysis,</w:t>
      </w:r>
      <w:r w:rsidRPr="000346A0">
        <w:br/>
        <w:t>afforded a small Quantity of Phlegm, charged with a Volatile'</w:t>
      </w:r>
      <w:r w:rsidRPr="000346A0">
        <w:br/>
        <w:t>Spirit, which weighed one’Dram sour Grains, and after that</w:t>
      </w:r>
      <w:r w:rsidRPr="000346A0">
        <w:br/>
        <w:t>three/Drams jortyrsix Grains of a Volatile Salt, and as thick,</w:t>
      </w:r>
      <w:r w:rsidRPr="000346A0">
        <w:br/>
        <w:t>fintid: Oil; .which could not he separated.</w:t>
      </w:r>
    </w:p>
    <w:p w14:paraId="63E8959C" w14:textId="77777777" w:rsidR="000346A0" w:rsidRPr="000346A0" w:rsidRDefault="000346A0" w:rsidP="000346A0">
      <w:pPr>
        <w:tabs>
          <w:tab w:val="left" w:pos="5514"/>
        </w:tabs>
        <w:ind w:firstLine="360"/>
      </w:pPr>
      <w:r w:rsidRPr="000346A0">
        <w:t xml:space="preserve">( The: Caput </w:t>
      </w:r>
      <w:r w:rsidRPr="000346A0">
        <w:rPr>
          <w:lang w:val="la-Latn" w:eastAsia="la-Latn" w:bidi="la-Latn"/>
        </w:rPr>
        <w:t xml:space="preserve">Mortuum, </w:t>
      </w:r>
      <w:r w:rsidRPr="000346A0">
        <w:t>or Substance left in the Retort,</w:t>
      </w:r>
      <w:r w:rsidRPr="000346A0">
        <w:br/>
        <w:t>weighed three Drams thirty Grains. It was a black Coas</w:t>
      </w:r>
      <w:r w:rsidRPr="000346A0">
        <w:br/>
        <w:t>shining; and os little ..Weight, which was calcined in a Cru-</w:t>
      </w:r>
      <w:r w:rsidRPr="000346A0">
        <w:br/>
      </w:r>
      <w:r w:rsidRPr="000346A0">
        <w:lastRenderedPageBreak/>
        <w:t xml:space="preserve">cible Oyer, a very. strongTire, and by that Means reduced </w:t>
      </w:r>
      <w:r w:rsidRPr="000346A0">
        <w:rPr>
          <w:b/>
          <w:bCs/>
        </w:rPr>
        <w:t>to</w:t>
      </w:r>
      <w:r w:rsidRPr="000346A0">
        <w:rPr>
          <w:b/>
          <w:bCs/>
        </w:rPr>
        <w:br/>
        <w:t xml:space="preserve">Ashes, </w:t>
      </w:r>
      <w:r w:rsidRPr="000346A0">
        <w:t>.which, weighed forty Grains. ' These Ashes,- heing ex-</w:t>
      </w:r>
      <w:r w:rsidRPr="000346A0">
        <w:br/>
        <w:t>posed to the.Air, imbibed the Humidity which augmented their</w:t>
      </w:r>
      <w:r w:rsidRPr="000346A0">
        <w:br/>
        <w:t>Weight. They were made into a LixrviumjWhich being examin-</w:t>
      </w:r>
      <w:r w:rsidRPr="000346A0">
        <w:br/>
        <w:t>ed. afforded, no Signs of an alcaline Salt, but of Sea-salt, by pre-</w:t>
      </w:r>
      <w:r w:rsidRPr="000346A0">
        <w:br/>
        <w:t>cipitating a white Powder from a Solution of Mercury in Spirit</w:t>
      </w:r>
      <w:r w:rsidRPr="000346A0">
        <w:br/>
        <w:t>ofNitrI.. It caused no Change in the Solution of the sublimate</w:t>
      </w:r>
      <w:r w:rsidRPr="000346A0">
        <w:br/>
        <w:t>Corrosive, except that, after It had rested some Time, It formed,</w:t>
      </w:r>
      <w:r w:rsidRPr="000346A0">
        <w:br/>
        <w:t xml:space="preserve">at the Bottom of the Vessel a Sort of Cloud, in Form of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 xml:space="preserve">flight </w:t>
      </w:r>
      <w:r w:rsidRPr="000346A0">
        <w:rPr>
          <w:lang w:val="la-Latn" w:eastAsia="la-Latn" w:bidi="la-Latn"/>
        </w:rPr>
        <w:t xml:space="preserve">Coagulum. </w:t>
      </w:r>
      <w:r w:rsidRPr="000346A0">
        <w:t>Now hitherto we know of no Salts, except</w:t>
      </w:r>
      <w:r w:rsidRPr="000346A0">
        <w:br/>
        <w:t>those .which are of the Nature of Sal Ammoniac or Sea. salt,</w:t>
      </w:r>
      <w:r w:rsidRPr="000346A0">
        <w:br/>
        <w:t>that .precipitate a white Powder from a Solution of Mercury in</w:t>
      </w:r>
      <w:r w:rsidRPr="000346A0">
        <w:br/>
        <w:t>Spirit of Nitre ; nor any Thing, except .the absorbent animal</w:t>
      </w:r>
      <w:r w:rsidRPr="000346A0">
        <w:br/>
        <w:t xml:space="preserve">Earths that.I:have observed Io siightly precipitate </w:t>
      </w:r>
      <w:r w:rsidRPr="000346A0">
        <w:rPr>
          <w:b/>
          <w:bCs/>
        </w:rPr>
        <w:t xml:space="preserve">a </w:t>
      </w:r>
      <w:r w:rsidRPr="000346A0">
        <w:t>Solution</w:t>
      </w:r>
      <w:r w:rsidRPr="000346A0">
        <w:br/>
      </w:r>
      <w:r w:rsidRPr="000346A0">
        <w:rPr>
          <w:i/>
          <w:iCs/>
        </w:rPr>
        <w:t>of</w:t>
      </w:r>
      <w:r w:rsidRPr="000346A0">
        <w:rPr>
          <w:b/>
          <w:bCs/>
        </w:rPr>
        <w:t xml:space="preserve"> Corrosive sublimate, .</w:t>
      </w:r>
      <w:r w:rsidRPr="000346A0">
        <w:rPr>
          <w:b/>
          <w:bCs/>
        </w:rPr>
        <w:tab/>
        <w:t>- ’</w:t>
      </w:r>
      <w:r w:rsidRPr="000346A0">
        <w:br w:type="page"/>
      </w:r>
    </w:p>
    <w:p w14:paraId="6CC060D4" w14:textId="77777777" w:rsidR="000346A0" w:rsidRPr="000346A0" w:rsidRDefault="000346A0" w:rsidP="000346A0">
      <w:pPr>
        <w:ind w:firstLine="360"/>
      </w:pPr>
      <w:r w:rsidRPr="000346A0">
        <w:lastRenderedPageBreak/>
        <w:t>Upon fctir Ounces os Bees, dried In a Bath Heat, I poured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like Weight os Spirit of Wine well rectified, and let them</w:t>
      </w:r>
      <w:r w:rsidRPr="000346A0">
        <w:br/>
        <w:t>digest together for a very long Time. The Spirit took a weak</w:t>
      </w:r>
      <w:r w:rsidRPr="000346A0">
        <w:br/>
        <w:t>Tincture from the Flesh, and extracted from it some Drops of</w:t>
      </w:r>
      <w:r w:rsidRPr="000346A0">
        <w:br/>
        <w:t>Oil, the Colour it had acquired was red, and it had a faint</w:t>
      </w:r>
      <w:r w:rsidRPr="000346A0">
        <w:br/>
        <w:t>Smell. Oil os Tartar mixed with this Spirit discovered itself</w:t>
      </w:r>
      <w:r w:rsidRPr="000346A0">
        <w:br/>
        <w:t>by an urinous Smell. Its Mixture with a Solution of Mercury</w:t>
      </w:r>
      <w:r w:rsidRPr="000346A0">
        <w:br/>
        <w:t>in Spirit of Nitre turned it white, whence proceeded a yel-</w:t>
      </w:r>
      <w:r w:rsidRPr="000346A0">
        <w:br/>
        <w:t>Iowish white Precipitate. This Liquor afterwards became</w:t>
      </w:r>
      <w:r w:rsidRPr="000346A0">
        <w:br/>
        <w:t>gritty, from the urinous Sal Ammoniac with which the Spirit</w:t>
      </w:r>
      <w:r w:rsidRPr="000346A0">
        <w:br/>
        <w:t>of Wine was impregnated. The Experiment of mixing this</w:t>
      </w:r>
      <w:r w:rsidRPr="000346A0">
        <w:br/>
        <w:t>Spirit of Wine with a Solution of Corrosive sublimate produced</w:t>
      </w:r>
      <w:r w:rsidRPr="000346A0">
        <w:br/>
        <w:t>a white Precipitate, which turned a littie yellow. In this last</w:t>
      </w:r>
      <w:r w:rsidRPr="000346A0">
        <w:br/>
        <w:t>Cafe there would have heen no Precipitation, but for the uri-</w:t>
      </w:r>
      <w:r w:rsidRPr="000346A0">
        <w:br/>
        <w:t>nous volatile Salt which entered the Spirit of Wine with the</w:t>
      </w:r>
      <w:r w:rsidRPr="000346A0">
        <w:br/>
        <w:t>Sal Ammoniac.</w:t>
      </w:r>
    </w:p>
    <w:p w14:paraId="2B4F9915" w14:textId="77777777" w:rsidR="000346A0" w:rsidRPr="000346A0" w:rsidRDefault="000346A0" w:rsidP="000346A0">
      <w:pPr>
        <w:ind w:firstLine="360"/>
      </w:pPr>
      <w:r w:rsidRPr="000346A0">
        <w:t>. Four Ounces of the like Beef heing helled in a Vessel well</w:t>
      </w:r>
      <w:r w:rsidRPr="000346A0">
        <w:br/>
        <w:t>closed with three Pints of Water, and the Boiling heing renewed</w:t>
      </w:r>
      <w:r w:rsidRPr="000346A0">
        <w:br/>
        <w:t>fix Times with the 'like Quantity of new Water, in order to</w:t>
      </w:r>
      <w:r w:rsidRPr="000346A0">
        <w:br/>
        <w:t>exhaust aS much as possible the Juice of the Meat, I put toge-</w:t>
      </w:r>
      <w:r w:rsidRPr="000346A0">
        <w:br/>
        <w:t>ther all the Liquors of these Dressings, the two or three last of</w:t>
      </w:r>
      <w:r w:rsidRPr="000346A0">
        <w:br/>
        <w:t>which had only a Very faint Smell of Veal-broth, evaporated</w:t>
      </w:r>
      <w:r w:rsidRPr="000346A0">
        <w:br/>
        <w:t>them by a gentle Fire, and towards the End of the Evaporation</w:t>
      </w:r>
      <w:r w:rsidRPr="000346A0">
        <w:br/>
        <w:t>filtrated them in order to separate the earthy Part; and there</w:t>
      </w:r>
      <w:r w:rsidRPr="000346A0">
        <w:br/>
        <w:t>remained in the Vessel an Extract moderately solid, which very</w:t>
      </w:r>
      <w:r w:rsidRPr="000346A0">
        <w:br/>
        <w:t>readily imbibed Humidity from the Air, and was found to</w:t>
      </w:r>
      <w:r w:rsidRPr="000346A0">
        <w:br/>
        <w:t>weigh one Dram fifty-six Grains. Thus the Result of this</w:t>
      </w:r>
      <w:r w:rsidRPr="000346A0">
        <w:br/>
        <w:t>Experiment is, that since four Ounces of boiled Beef afford one</w:t>
      </w:r>
      <w:r w:rsidRPr="000346A0">
        <w:br/>
        <w:t>Dram fifty-six Grains of Extract, one Pound of the like boiled.</w:t>
      </w:r>
      <w:r w:rsidRPr="000346A0">
        <w:br/>
        <w:t>Bees must yield seven Drams eight Grains of the like Extract,</w:t>
      </w:r>
      <w:r w:rsidRPr="000346A0">
        <w:br/>
        <w:t>besides eleven Ounces, six Drams, sixty-four Grains of</w:t>
      </w:r>
      <w:r w:rsidRPr="000346A0">
        <w:br/>
        <w:t>Phlegm, and three Ounces two Drams of Fibres exhausted of</w:t>
      </w:r>
      <w:r w:rsidRPr="000346A0">
        <w:br/>
        <w:t>all their Juice. This Produce may vary according to the Feed-</w:t>
      </w:r>
      <w:r w:rsidRPr="000346A0">
        <w:br/>
        <w:t>ing of the Animal in good or bad Pastures, or as the Flesh we</w:t>
      </w:r>
      <w:r w:rsidRPr="000346A0">
        <w:br/>
        <w:t>chuse for the Experiment is fresher or staler. It is to he Ob-</w:t>
      </w:r>
      <w:r w:rsidRPr="000346A0">
        <w:br/>
        <w:t>ferVed, that good Beef boiled will scarce ever turn to a Jelly, if</w:t>
      </w:r>
      <w:r w:rsidRPr="000346A0">
        <w:br/>
        <w:t>we strip the Flesh of the Membranes, Tendons, and Cartilages.</w:t>
      </w:r>
      <w:r w:rsidRPr="000346A0">
        <w:br/>
        <w:t xml:space="preserve">Now by </w:t>
      </w:r>
      <w:r w:rsidRPr="000346A0">
        <w:rPr>
          <w:i/>
          <w:iCs/>
        </w:rPr>
        <w:t>Jelly</w:t>
      </w:r>
      <w:r w:rsidRPr="000346A0">
        <w:t xml:space="preserve"> I do not mean the Extract above-mentioned, but</w:t>
      </w:r>
      <w:r w:rsidRPr="000346A0">
        <w:br/>
        <w:t>what after Boiling becomes of itself one clear, trembling Mass</w:t>
      </w:r>
      <w:r w:rsidRPr="000346A0">
        <w:br/>
        <w:t>when it is cold. '... . ..</w:t>
      </w:r>
    </w:p>
    <w:p w14:paraId="27B07C0B" w14:textId="77777777" w:rsidR="000346A0" w:rsidRPr="000346A0" w:rsidRDefault="000346A0" w:rsidP="000346A0">
      <w:pPr>
        <w:ind w:firstLine="360"/>
      </w:pPr>
      <w:r w:rsidRPr="000346A0">
        <w:t>The Extract of this Bees, which weighed one Dram fifty-six</w:t>
      </w:r>
      <w:r w:rsidRPr="000346A0">
        <w:br/>
        <w:t>Grains, afforded in its Analysis one Dram two Grains of Vola-</w:t>
      </w:r>
      <w:r w:rsidRPr="000346A0">
        <w:br/>
        <w:t>tile Salt, which adhered to the Sides of the Receiver, not in</w:t>
      </w:r>
      <w:r w:rsidRPr="000346A0">
        <w:br/>
        <w:t>Ramifications, as is usual with Volatile Salts, but in flat Crystals,</w:t>
      </w:r>
      <w:r w:rsidRPr="000346A0">
        <w:br/>
        <w:t>shaped for the most Part like Parallelopipedons. The Spirit and</w:t>
      </w:r>
      <w:r w:rsidRPr="000346A0">
        <w:br/>
        <w:t>Oil,-which came together, after the Volatile Sals,- weighed</w:t>
      </w:r>
      <w:r w:rsidRPr="000346A0">
        <w:br/>
        <w:t>thirty-eight Grains. The fixed Salt Of Tartar, mixed with</w:t>
      </w:r>
      <w:r w:rsidRPr="000346A0">
        <w:br/>
        <w:t>this Volatile Salt, seemed to augment its Force, which might</w:t>
      </w:r>
      <w:r w:rsidRPr="000346A0">
        <w:br/>
        <w:t>give Room to sufpect that this last was an urinous Sal Ammo-.</w:t>
      </w:r>
      <w:r w:rsidRPr="000346A0">
        <w:br/>
        <w:t>Diac, and so much the more for that the Crystals of this Vola-</w:t>
      </w:r>
      <w:r w:rsidRPr="000346A0">
        <w:br/>
        <w:t>tile Salt had a near Resemblance to the Volatile Salts of Urine,</w:t>
      </w:r>
      <w:r w:rsidRPr="000346A0">
        <w:br/>
        <w:t>which are known to he different from other Volatile Saltsex-,</w:t>
      </w:r>
      <w:r w:rsidRPr="000346A0">
        <w:br/>
        <w:t>tracted from the Flesh of Animals. .</w:t>
      </w:r>
    </w:p>
    <w:p w14:paraId="38937B6D" w14:textId="77777777" w:rsidR="000346A0" w:rsidRPr="000346A0" w:rsidRDefault="000346A0" w:rsidP="000346A0">
      <w:pPr>
        <w:tabs>
          <w:tab w:val="left" w:pos="4262"/>
          <w:tab w:val="left" w:leader="dot" w:pos="5589"/>
        </w:tabs>
        <w:ind w:firstLine="360"/>
      </w:pPr>
      <w:r w:rsidRPr="000346A0">
        <w:t xml:space="preserve">The Caput </w:t>
      </w:r>
      <w:r w:rsidRPr="000346A0">
        <w:rPr>
          <w:lang w:val="la-Latn" w:eastAsia="la-Latn" w:bidi="la-Latn"/>
        </w:rPr>
        <w:t xml:space="preserve">Mortuum, </w:t>
      </w:r>
      <w:r w:rsidRPr="000346A0">
        <w:t>or Coal which remained in the Retort,</w:t>
      </w:r>
      <w:r w:rsidRPr="000346A0">
        <w:br/>
      </w:r>
      <w:r w:rsidRPr="000346A0">
        <w:rPr>
          <w:b/>
          <w:bCs/>
        </w:rPr>
        <w:t xml:space="preserve">was </w:t>
      </w:r>
      <w:r w:rsidRPr="000346A0">
        <w:t>Very light and porous, and weighed-but six Grains. The</w:t>
      </w:r>
      <w:r w:rsidRPr="000346A0">
        <w:br/>
        <w:t>Lixivium thereof precipitated a white Powder from a Solution of</w:t>
      </w:r>
      <w:r w:rsidRPr="000346A0">
        <w:br/>
        <w:t>Mercury, like the Lixivium of the Ashes of the raw Bees above-</w:t>
      </w:r>
      <w:r w:rsidRPr="000346A0">
        <w:br/>
        <w:t xml:space="preserve">mentioned.. - - - </w:t>
      </w:r>
      <w:r w:rsidRPr="000346A0">
        <w:rPr>
          <w:vertAlign w:val="superscript"/>
        </w:rPr>
        <w:t>1</w:t>
      </w:r>
      <w:r w:rsidRPr="000346A0">
        <w:t xml:space="preserve"> . ' -</w:t>
      </w:r>
      <w:r w:rsidRPr="000346A0">
        <w:tab/>
      </w:r>
      <w:r w:rsidRPr="000346A0">
        <w:tab/>
      </w:r>
    </w:p>
    <w:p w14:paraId="0CF2DEBD" w14:textId="77777777" w:rsidR="000346A0" w:rsidRPr="000346A0" w:rsidRDefault="000346A0" w:rsidP="000346A0">
      <w:pPr>
        <w:ind w:firstLine="360"/>
      </w:pPr>
      <w:r w:rsidRPr="000346A0">
        <w:t>The six Drams thirty-six Grains Of the dried Mass of Fibres,,</w:t>
      </w:r>
      <w:r w:rsidRPr="000346A0">
        <w:br/>
        <w:t>heing analysed after the same Manner, yielded two Grains of</w:t>
      </w:r>
      <w:r w:rsidRPr="000346A0">
        <w:br/>
        <w:t>Volatile Salt, in the Form of common Volatile Salts, which ad-</w:t>
      </w:r>
      <w:r w:rsidRPr="000346A0">
        <w:br/>
        <w:t>hered to the Sides of the Receiver in Ramifications, mixed with</w:t>
      </w:r>
      <w:r w:rsidRPr="000346A0">
        <w:br/>
        <w:t>a littie foetid Oil, , thick enough, but not so brown as what was</w:t>
      </w:r>
      <w:r w:rsidRPr="000346A0">
        <w:br/>
        <w:t>extracted from the boiled Mass. The Spirit, which was .of a</w:t>
      </w:r>
      <w:r w:rsidRPr="000346A0">
        <w:br/>
        <w:t>citron Colour, being separated from its Oil, weighed thirty-</w:t>
      </w:r>
      <w:r w:rsidRPr="000346A0">
        <w:rPr>
          <w:b/>
          <w:bCs/>
        </w:rPr>
        <w:t>six</w:t>
      </w:r>
      <w:r w:rsidRPr="000346A0">
        <w:rPr>
          <w:b/>
          <w:bCs/>
        </w:rPr>
        <w:br/>
      </w:r>
      <w:r w:rsidRPr="000346A0">
        <w:t xml:space="preserve">Grains. The Caput </w:t>
      </w:r>
      <w:r w:rsidRPr="000346A0">
        <w:rPr>
          <w:lang w:val="la-Latn" w:eastAsia="la-Latn" w:bidi="la-Latn"/>
        </w:rPr>
        <w:t xml:space="preserve">Mortuum </w:t>
      </w:r>
      <w:r w:rsidRPr="000346A0">
        <w:t>weighed one Dram sixty Grains.:</w:t>
      </w:r>
    </w:p>
    <w:p w14:paraId="5C57BFD7" w14:textId="77777777" w:rsidR="000346A0" w:rsidRPr="000346A0" w:rsidRDefault="000346A0" w:rsidP="000346A0">
      <w:pPr>
        <w:tabs>
          <w:tab w:val="left" w:pos="4417"/>
          <w:tab w:val="left" w:pos="4803"/>
        </w:tabs>
        <w:ind w:firstLine="360"/>
      </w:pPr>
      <w:r w:rsidRPr="000346A0">
        <w:t>The Lixivium made after the Calcining could not alter the.</w:t>
      </w:r>
      <w:r w:rsidRPr="000346A0">
        <w:br/>
        <w:t>Solution of Mercury made with Spirit of Nitre, because, when</w:t>
      </w:r>
      <w:r w:rsidRPr="000346A0">
        <w:br/>
        <w:t>the Fibres of this dried Beef were analysed, they were already</w:t>
      </w:r>
      <w:r w:rsidRPr="000346A0">
        <w:br/>
        <w:t xml:space="preserve">deprived, not only </w:t>
      </w:r>
      <w:r w:rsidRPr="000346A0">
        <w:rPr>
          <w:i/>
          <w:iCs/>
        </w:rPr>
        <w:t>of.</w:t>
      </w:r>
      <w:r w:rsidRPr="000346A0">
        <w:t xml:space="preserve"> all their essential Sal-Ammoniac, but also</w:t>
      </w:r>
      <w:r w:rsidRPr="000346A0">
        <w:br/>
        <w:t>of their fixed Salt, which-is os the Nature of Sea-salt; for these</w:t>
      </w:r>
      <w:r w:rsidRPr="000346A0">
        <w:br/>
        <w:t xml:space="preserve">. Salts pasted off, in </w:t>
      </w:r>
      <w:r w:rsidRPr="000346A0">
        <w:rPr>
          <w:vertAlign w:val="subscript"/>
        </w:rPr>
        <w:t>a</w:t>
      </w:r>
      <w:r w:rsidRPr="000346A0">
        <w:t xml:space="preserve"> great Measure, with the Oils, into</w:t>
      </w:r>
      <w:r w:rsidRPr="000346A0">
        <w:br/>
        <w:t>the Water, during che long Boiling of the Flesh. This Lixivi-</w:t>
      </w:r>
      <w:r w:rsidRPr="000346A0">
        <w:br/>
        <w:t xml:space="preserve">um had only a saint Tincture of the Colour of an Opal. </w:t>
      </w:r>
      <w:r w:rsidRPr="000346A0">
        <w:rPr>
          <w:vertAlign w:val="subscript"/>
        </w:rPr>
        <w:t>(</w:t>
      </w:r>
      <w:r w:rsidRPr="000346A0">
        <w:t xml:space="preserve"> The.</w:t>
      </w:r>
      <w:r w:rsidRPr="000346A0">
        <w:br/>
        <w:t>Solution of Corrosive sublimate proves that there still remains</w:t>
      </w:r>
      <w:r w:rsidRPr="000346A0">
        <w:br/>
        <w:t>an oily Part. It is known that sulphureous Substances precipitate</w:t>
      </w:r>
      <w:r w:rsidRPr="000346A0">
        <w:br/>
        <w:t xml:space="preserve">a black Powder from that Solutions or rather a deep </w:t>
      </w:r>
      <w:r w:rsidRPr="000346A0">
        <w:rPr>
          <w:lang w:val="la-Latn" w:eastAsia="la-Latn" w:bidi="la-Latn"/>
        </w:rPr>
        <w:t>Violes,</w:t>
      </w:r>
      <w:r w:rsidRPr="000346A0">
        <w:rPr>
          <w:lang w:val="la-Latn" w:eastAsia="la-Latn" w:bidi="la-Latn"/>
        </w:rPr>
        <w:br/>
      </w:r>
      <w:r w:rsidRPr="000346A0">
        <w:t>which begins with an -opal Colour. . . "si.... .</w:t>
      </w:r>
      <w:r w:rsidRPr="000346A0">
        <w:tab/>
        <w:t>...</w:t>
      </w:r>
      <w:r w:rsidRPr="000346A0">
        <w:tab/>
        <w:t>? . ..</w:t>
      </w:r>
    </w:p>
    <w:p w14:paraId="2D678A60" w14:textId="77777777" w:rsidR="000346A0" w:rsidRPr="000346A0" w:rsidRDefault="000346A0" w:rsidP="000346A0">
      <w:pPr>
        <w:ind w:firstLine="360"/>
      </w:pPr>
      <w:r w:rsidRPr="000346A0">
        <w:t>It appears then by the'Analysis of the boiled Mass, that there</w:t>
      </w:r>
      <w:r w:rsidRPr="000346A0">
        <w:br/>
      </w:r>
      <w:r w:rsidRPr="000346A0">
        <w:lastRenderedPageBreak/>
        <w:t>Passes into the Water, during the Ebullition, a Sal Ammoniac,</w:t>
      </w:r>
      <w:r w:rsidRPr="000346A0">
        <w:br/>
        <w:t>which we may look- upon aS the essential Salt of this Kind of.</w:t>
      </w:r>
      <w:r w:rsidRPr="000346A0">
        <w:br/>
        <w:t>Flesh, and which, in the Distillation of the Extract, appears</w:t>
      </w:r>
      <w:r w:rsidRPr="000346A0">
        <w:br/>
        <w:t>Under a different Form from whet was extracted from the Flesh</w:t>
      </w:r>
      <w:r w:rsidRPr="000346A0">
        <w:br/>
        <w:t>distilled raw, which was the Method of. former Analyses. And</w:t>
      </w:r>
      <w:r w:rsidRPr="000346A0">
        <w:br/>
        <w:t>It seems probable, that this Salt is the very .</w:t>
      </w:r>
      <w:r w:rsidRPr="000346A0">
        <w:rPr>
          <w:u w:val="single"/>
        </w:rPr>
        <w:t>sam</w:t>
      </w:r>
      <w:r w:rsidRPr="000346A0">
        <w:t>e as is separated</w:t>
      </w:r>
      <w:r w:rsidRPr="000346A0">
        <w:br/>
        <w:t>from the Blood by Urine after Nutrition, fince rhe volatile Sals,</w:t>
      </w:r>
      <w:r w:rsidRPr="000346A0">
        <w:br/>
        <w:t>which I gained by this Extract, has a near Agr</w:t>
      </w:r>
      <w:r w:rsidRPr="000346A0">
        <w:rPr>
          <w:u w:val="single"/>
        </w:rPr>
        <w:t>eem</w:t>
      </w:r>
      <w:r w:rsidRPr="000346A0">
        <w:t xml:space="preserve">ent, as </w:t>
      </w:r>
      <w:r w:rsidRPr="000346A0">
        <w:rPr>
          <w:lang w:val="el-GR" w:eastAsia="el-GR" w:bidi="el-GR"/>
        </w:rPr>
        <w:t>Γ</w:t>
      </w:r>
      <w:r w:rsidRPr="000346A0">
        <w:rPr>
          <w:lang w:val="en-GB" w:eastAsia="el-GR" w:bidi="el-GR"/>
        </w:rPr>
        <w:br/>
      </w:r>
      <w:r w:rsidRPr="000346A0">
        <w:t>, made appear, with the Salt extracted by Analysis f</w:t>
      </w:r>
      <w:r w:rsidRPr="000346A0">
        <w:rPr>
          <w:vertAlign w:val="subscript"/>
        </w:rPr>
        <w:t>r0</w:t>
      </w:r>
      <w:r w:rsidRPr="000346A0">
        <w:t>m Urine.</w:t>
      </w:r>
    </w:p>
    <w:p w14:paraId="78345498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 xml:space="preserve">. The </w:t>
      </w:r>
      <w:r w:rsidRPr="000346A0">
        <w:t>Salt then produced by the Extraction wist he rh</w:t>
      </w:r>
      <w:r w:rsidRPr="000346A0">
        <w:rPr>
          <w:vertAlign w:val="subscript"/>
        </w:rPr>
        <w:t>e</w:t>
      </w:r>
      <w:r w:rsidRPr="000346A0">
        <w:t xml:space="preserve"> Product of</w:t>
      </w:r>
      <w:r w:rsidRPr="000346A0">
        <w:br/>
        <w:t>that natural Sal Ammoniac which is in Flesh-meats, and is</w:t>
      </w:r>
      <w:r w:rsidRPr="000346A0">
        <w:br/>
        <w:t>easiest yo he sublimated with that which is afterwards extracted</w:t>
      </w:r>
    </w:p>
    <w:p w14:paraId="0A9E559D" w14:textId="77777777" w:rsidR="000346A0" w:rsidRPr="000346A0" w:rsidRDefault="000346A0" w:rsidP="000346A0">
      <w:r w:rsidRPr="000346A0">
        <w:t>from the Fibres. And we may fay, after rl.is Operation, -</w:t>
      </w:r>
      <w:r w:rsidRPr="000346A0">
        <w:br/>
        <w:t>the Volatile Salts are almost constantly the Product of rhe ythe</w:t>
      </w:r>
      <w:r w:rsidRPr="000346A0">
        <w:br/>
        <w:t>since Principles so littie sensible will discover themselves n</w:t>
      </w:r>
      <w:r w:rsidRPr="000346A0">
        <w:rPr>
          <w:vertAlign w:val="subscript"/>
        </w:rPr>
        <w:t>0</w:t>
      </w:r>
      <w:r w:rsidRPr="000346A0">
        <w:t xml:space="preserve"> sa</w:t>
      </w:r>
      <w:r w:rsidRPr="000346A0">
        <w:rPr>
          <w:vertAlign w:val="subscript"/>
        </w:rPr>
        <w:t>r</w:t>
      </w:r>
      <w:r w:rsidRPr="000346A0">
        <w:t>2</w:t>
      </w:r>
      <w:r w:rsidRPr="000346A0">
        <w:br/>
        <w:t>ther, than as they are disclosed by the Violence of the Ei</w:t>
      </w:r>
      <w:r w:rsidRPr="000346A0">
        <w:rPr>
          <w:vertAlign w:val="subscript"/>
        </w:rPr>
        <w:t>re a</w:t>
      </w:r>
      <w:r w:rsidRPr="000346A0">
        <w:t>&amp;.</w:t>
      </w:r>
      <w:r w:rsidRPr="000346A0">
        <w:br/>
        <w:t>ing on the Matter by Burning or Calcining, in order to the</w:t>
      </w:r>
      <w:r w:rsidRPr="000346A0">
        <w:br/>
        <w:t>Formation of the Volatile Salts.</w:t>
      </w:r>
    </w:p>
    <w:p w14:paraId="77472E64" w14:textId="77777777" w:rsidR="000346A0" w:rsidRPr="000346A0" w:rsidRDefault="000346A0" w:rsidP="000346A0">
      <w:pPr>
        <w:ind w:firstLine="360"/>
      </w:pPr>
      <w:r w:rsidRPr="000346A0">
        <w:t>I have given a particular Relation of my Operations on gees,</w:t>
      </w:r>
      <w:r w:rsidRPr="000346A0">
        <w:br/>
        <w:t>that I might give an exact Account of my Labours, which were</w:t>
      </w:r>
      <w:r w:rsidRPr="000346A0">
        <w:br/>
        <w:t>the same on all other Kinds of Flesh-meats which I examined, so</w:t>
      </w:r>
      <w:r w:rsidRPr="000346A0">
        <w:br/>
        <w:t>that I need not repeat the Process in the Course os chin Afr..</w:t>
      </w:r>
      <w:r w:rsidRPr="000346A0">
        <w:br/>
      </w:r>
      <w:r w:rsidRPr="000346A0">
        <w:rPr>
          <w:i/>
          <w:iCs/>
        </w:rPr>
        <w:t>moir.</w:t>
      </w:r>
    </w:p>
    <w:p w14:paraId="00CBA1AD" w14:textId="77777777" w:rsidR="000346A0" w:rsidRPr="000346A0" w:rsidRDefault="000346A0" w:rsidP="000346A0">
      <w:r w:rsidRPr="000346A0">
        <w:rPr>
          <w:b/>
          <w:bCs/>
        </w:rPr>
        <w:t>VEAL.</w:t>
      </w:r>
    </w:p>
    <w:p w14:paraId="1F061A54" w14:textId="77777777" w:rsidR="000346A0" w:rsidRPr="000346A0" w:rsidRDefault="000346A0" w:rsidP="000346A0">
      <w:pPr>
        <w:ind w:firstLine="360"/>
      </w:pPr>
      <w:r w:rsidRPr="000346A0">
        <w:t>Four Ounces of Flesh, cut from a Fillet of Veal, 2nd dis-</w:t>
      </w:r>
      <w:r w:rsidRPr="000346A0">
        <w:br/>
        <w:t>tilled in a Bath Heat, aS the Beef .was, afforded two Ounces, fin</w:t>
      </w:r>
      <w:r w:rsidRPr="000346A0">
        <w:br/>
        <w:t>Drams, fiher-four Grains os Humidity ; the dried Flesh weighed</w:t>
      </w:r>
      <w:r w:rsidRPr="000346A0">
        <w:br/>
        <w:t>one Ounce, one Dram, eighteen Grains, aster it had yielded out</w:t>
      </w:r>
      <w:r w:rsidRPr="000346A0">
        <w:br/>
        <w:t xml:space="preserve">its Principles by Analysts. The Caput </w:t>
      </w:r>
      <w:r w:rsidRPr="000346A0">
        <w:rPr>
          <w:lang w:val="la-Latn" w:eastAsia="la-Latn" w:bidi="la-Latn"/>
        </w:rPr>
        <w:t xml:space="preserve">Mortuum </w:t>
      </w:r>
      <w:r w:rsidRPr="000346A0">
        <w:t>weighed two</w:t>
      </w:r>
      <w:r w:rsidRPr="000346A0">
        <w:br/>
        <w:t>Drams fifty one Grains; its Lixivium gave MarkSsifa Sea</w:t>
      </w:r>
      <w:r w:rsidRPr="000346A0">
        <w:br/>
        <w:t>Salt, as did the Beef.</w:t>
      </w:r>
    </w:p>
    <w:p w14:paraId="482CD000" w14:textId="77777777" w:rsidR="000346A0" w:rsidRPr="000346A0" w:rsidRDefault="000346A0" w:rsidP="000346A0">
      <w:pPr>
        <w:ind w:firstLine="360"/>
      </w:pPr>
      <w:r w:rsidRPr="000346A0">
        <w:t>Four Ounces of the fame Flesh boiled afforded a Substance</w:t>
      </w:r>
      <w:r w:rsidRPr="000346A0">
        <w:br/>
        <w:t>somewhat like a Jelly, which was reduced by Extraction to</w:t>
      </w:r>
      <w:r w:rsidRPr="000346A0">
        <w:br/>
      </w:r>
      <w:r w:rsidRPr="000346A0">
        <w:rPr>
          <w:lang w:val="el-GR" w:eastAsia="el-GR" w:bidi="el-GR"/>
        </w:rPr>
        <w:t>λ</w:t>
      </w:r>
      <w:r w:rsidRPr="000346A0">
        <w:rPr>
          <w:lang w:val="en-GB" w:eastAsia="el-GR" w:bidi="el-GR"/>
        </w:rPr>
        <w:t xml:space="preserve"> </w:t>
      </w:r>
      <w:r w:rsidRPr="000346A0">
        <w:t>two Drams thirty Grains of a pretty solid Matter, though</w:t>
      </w:r>
      <w:r w:rsidRPr="000346A0">
        <w:br/>
        <w:t>difficult to he dried The Mass of the dried Fibres weighed</w:t>
      </w:r>
      <w:r w:rsidRPr="000346A0">
        <w:br/>
        <w:t>five Drams sixty-two Grains: So that one Pound of a Fillet</w:t>
      </w:r>
      <w:r w:rsidRPr="000346A0">
        <w:br/>
        <w:t>Of Veal contains eleven Ounces, six Drams, sixty-four Grains</w:t>
      </w:r>
      <w:r w:rsidRPr="000346A0">
        <w:br/>
        <w:t>of Phlegm, one Ounce, one Dram, forty eight Grains of Ex-</w:t>
      </w:r>
      <w:r w:rsidRPr="000346A0">
        <w:br/>
        <w:t>tract, and two Ounces, seven Drams, thirty two Grains os.</w:t>
      </w:r>
      <w:r w:rsidRPr="000346A0">
        <w:br/>
        <w:t>Fibres dried, or intirely deprived of their Juice,</w:t>
      </w:r>
    </w:p>
    <w:p w14:paraId="7A3459EA" w14:textId="77777777" w:rsidR="000346A0" w:rsidRPr="000346A0" w:rsidRDefault="000346A0" w:rsidP="000346A0">
      <w:pPr>
        <w:ind w:firstLine="360"/>
      </w:pPr>
      <w:r w:rsidRPr="000346A0">
        <w:t>By comparing the Products of the first Operations made on -</w:t>
      </w:r>
      <w:r w:rsidRPr="000346A0">
        <w:br/>
        <w:t>Beef with the like made on Veal, I found the Veal to contain</w:t>
      </w:r>
      <w:r w:rsidRPr="000346A0">
        <w:br/>
        <w:t>more Phlegm than the Pees, by four Ounces eighteen Grains;</w:t>
      </w:r>
      <w:r w:rsidRPr="000346A0">
        <w:br/>
        <w:t>that it afforded forty-six Grains more of Extract, and that the</w:t>
      </w:r>
      <w:r w:rsidRPr="000346A0">
        <w:br/>
        <w:t>dried Fibres weighed forty-six Grains less. Now since the</w:t>
      </w:r>
      <w:r w:rsidRPr="000346A0">
        <w:br/>
        <w:t>dried Fibres weigh less than those of the Beef, and finoe more</w:t>
      </w:r>
      <w:r w:rsidRPr="000346A0">
        <w:br/>
        <w:t>Phlegm and gummose Parts are thence extracted, may we not</w:t>
      </w:r>
      <w:r w:rsidRPr="000346A0">
        <w:br/>
        <w:t>presume</w:t>
      </w:r>
      <w:r w:rsidRPr="000346A0">
        <w:rPr>
          <w:vertAlign w:val="superscript"/>
        </w:rPr>
        <w:t>1</w:t>
      </w:r>
      <w:r w:rsidRPr="000346A0">
        <w:t xml:space="preserve"> that the Liquids which circulate in the Body os the,</w:t>
      </w:r>
      <w:r w:rsidRPr="000346A0">
        <w:br/>
        <w:t>Cals, where they serve not only for Nutrition, but also for the</w:t>
      </w:r>
      <w:r w:rsidRPr="000346A0">
        <w:br/>
        <w:t>Growth of the Animal not yet come to Perfection, contain</w:t>
      </w:r>
      <w:r w:rsidRPr="000346A0">
        <w:br/>
        <w:t>Particles more disposed to hecome solid, than the Liquids cir- .</w:t>
      </w:r>
      <w:r w:rsidRPr="000346A0">
        <w:br/>
        <w:t>Culating in the Beef, where they serve only for Nutrition ? For</w:t>
      </w:r>
      <w:r w:rsidRPr="000346A0">
        <w:br/>
        <w:t>the same Reason the Extract from the Veal becomes firmer than</w:t>
      </w:r>
      <w:r w:rsidRPr="000346A0">
        <w:br/>
        <w:t>that from the Beef; because it contains a greater Quantity of</w:t>
      </w:r>
      <w:r w:rsidRPr="000346A0">
        <w:br/>
        <w:t>those gummy Partides which are appointed to become solid for</w:t>
      </w:r>
      <w:r w:rsidRPr="000346A0">
        <w:br/>
        <w:t>the Lengthening ofthe Bones, Cartilages, Tendons, &amp;c. And it</w:t>
      </w:r>
      <w:r w:rsidRPr="000346A0">
        <w:br/>
        <w:t>is impossible to give the same. Firmness to the Extract os Bees,</w:t>
      </w:r>
      <w:r w:rsidRPr="000346A0">
        <w:br/>
        <w:t>unless it he boiled with the Bones, Cartilages, and Membranes,</w:t>
      </w:r>
      <w:r w:rsidRPr="000346A0">
        <w:br/>
        <w:t>which are nothing, as I may say, but a Composition os these ,</w:t>
      </w:r>
      <w:r w:rsidRPr="000346A0">
        <w:br/>
        <w:t>gummy Particles. '</w:t>
      </w:r>
    </w:p>
    <w:p w14:paraId="456A5A4C" w14:textId="77777777" w:rsidR="000346A0" w:rsidRPr="000346A0" w:rsidRDefault="000346A0" w:rsidP="000346A0">
      <w:pPr>
        <w:ind w:firstLine="360"/>
      </w:pPr>
      <w:r w:rsidRPr="000346A0">
        <w:t>The two Drams thirty Grains of Extract from the Veal;</w:t>
      </w:r>
      <w:r w:rsidRPr="000346A0">
        <w:br/>
        <w:t>afforded me in the Analysis one Dram twelve Grains of Spirit, ;</w:t>
      </w:r>
      <w:r w:rsidRPr="000346A0">
        <w:br/>
        <w:t>Oil, and volatile Salt, .which last had the urinous Character</w:t>
      </w:r>
      <w:r w:rsidRPr="000346A0">
        <w:br/>
        <w:t xml:space="preserve">like that of Beef. The Caput </w:t>
      </w:r>
      <w:r w:rsidRPr="000346A0">
        <w:rPr>
          <w:lang w:val="la-Latn" w:eastAsia="la-Latn" w:bidi="la-Latn"/>
        </w:rPr>
        <w:t xml:space="preserve">Mortuum </w:t>
      </w:r>
      <w:r w:rsidRPr="000346A0">
        <w:t>left in the Retort;</w:t>
      </w:r>
      <w:r w:rsidRPr="000346A0">
        <w:br/>
        <w:t>weighed but a Dram.</w:t>
      </w:r>
    </w:p>
    <w:p w14:paraId="1C16EBDB" w14:textId="77777777" w:rsidR="000346A0" w:rsidRPr="000346A0" w:rsidRDefault="000346A0" w:rsidP="000346A0">
      <w:pPr>
        <w:ind w:firstLine="360"/>
      </w:pPr>
      <w:r w:rsidRPr="000346A0">
        <w:t>The five Drams sixty-two Grains of dried Fibres, from</w:t>
      </w:r>
      <w:r w:rsidRPr="000346A0">
        <w:br/>
        <w:t>which the Extract was made,: heing put in the ReVerheratory,. ’</w:t>
      </w:r>
      <w:r w:rsidRPr="000346A0">
        <w:br/>
        <w:t>afforded one Dram fixty-six Grains of volatile Salt, of the :</w:t>
      </w:r>
      <w:r w:rsidRPr="000346A0">
        <w:br/>
        <w:t>Character of common Volatile Salts, that is, it was in Ramin. .</w:t>
      </w:r>
      <w:r w:rsidRPr="000346A0">
        <w:br/>
        <w:t>sications; and one Dram thirty-seven Grains of Oil and Volatile</w:t>
      </w:r>
      <w:r w:rsidRPr="000346A0">
        <w:br/>
        <w:t xml:space="preserve">Spirit;; the Caput </w:t>
      </w:r>
      <w:r w:rsidRPr="000346A0">
        <w:rPr>
          <w:lang w:val="la-Latn" w:eastAsia="la-Latn" w:bidi="la-Latn"/>
        </w:rPr>
        <w:t xml:space="preserve">Mortuum </w:t>
      </w:r>
      <w:r w:rsidRPr="000346A0">
        <w:t>in the Retort weighed two Drams</w:t>
      </w:r>
      <w:r w:rsidRPr="000346A0">
        <w:rPr>
          <w:vertAlign w:val="subscript"/>
        </w:rPr>
        <w:t>:</w:t>
      </w:r>
      <w:r w:rsidRPr="000346A0">
        <w:rPr>
          <w:vertAlign w:val="subscript"/>
        </w:rPr>
        <w:br/>
      </w:r>
      <w:r w:rsidRPr="000346A0">
        <w:t>eighteen Grains. t</w:t>
      </w:r>
    </w:p>
    <w:p w14:paraId="3662E6A8" w14:textId="77777777" w:rsidR="000346A0" w:rsidRPr="000346A0" w:rsidRDefault="000346A0" w:rsidP="000346A0">
      <w:pPr>
        <w:ind w:firstLine="360"/>
      </w:pPr>
      <w:r w:rsidRPr="000346A0">
        <w:t>Here I take again the Weight of these Caput MortuumS, or.</w:t>
      </w:r>
      <w:r w:rsidRPr="000346A0">
        <w:br/>
        <w:t>Coals, in which there can he no Mistake, especially with Re-.</w:t>
      </w:r>
      <w:r w:rsidRPr="000346A0">
        <w:br/>
        <w:t>spect to their Weight. That of the extract of Beef weighed but</w:t>
      </w:r>
      <w:r w:rsidRPr="000346A0">
        <w:br/>
        <w:t>six Grains, that of the Extract of Veal seventy-two; so that</w:t>
      </w:r>
      <w:r w:rsidRPr="000346A0">
        <w:br/>
        <w:t>there was a Difference of sixty-fix Grains in the Weight os the</w:t>
      </w:r>
      <w:r w:rsidRPr="000346A0">
        <w:br/>
        <w:t>two Coals of the Extracts.</w:t>
      </w:r>
    </w:p>
    <w:p w14:paraId="0B379A6B" w14:textId="77777777" w:rsidR="000346A0" w:rsidRPr="000346A0" w:rsidRDefault="000346A0" w:rsidP="000346A0">
      <w:pPr>
        <w:ind w:firstLine="360"/>
      </w:pPr>
      <w:r w:rsidRPr="000346A0">
        <w:t>The Coal of the dried Fibres of the Beef weighed but one</w:t>
      </w:r>
      <w:r w:rsidRPr="000346A0">
        <w:br/>
      </w:r>
      <w:r w:rsidRPr="000346A0">
        <w:lastRenderedPageBreak/>
        <w:t>Drain sixty Grains; that of the Veal two Drams eighteen-</w:t>
      </w:r>
      <w:r w:rsidRPr="000346A0">
        <w:br/>
      </w:r>
      <w:r w:rsidRPr="000346A0">
        <w:rPr>
          <w:b/>
          <w:bCs/>
        </w:rPr>
        <w:t xml:space="preserve">Grains ; </w:t>
      </w:r>
      <w:r w:rsidRPr="000346A0">
        <w:t>here is another Difference Of thirty Grains.</w:t>
      </w:r>
    </w:p>
    <w:p w14:paraId="6F2BB71C" w14:textId="77777777" w:rsidR="000346A0" w:rsidRPr="000346A0" w:rsidRDefault="000346A0" w:rsidP="000346A0">
      <w:pPr>
        <w:ind w:firstLine="360"/>
      </w:pPr>
      <w:r w:rsidRPr="000346A0">
        <w:t>- These two Excesses added together make a Total of ninety-</w:t>
      </w:r>
      <w:r w:rsidRPr="000346A0">
        <w:br/>
        <w:t>six Grains of Parts, considered as solid, more in the Veal then,</w:t>
      </w:r>
      <w:r w:rsidRPr="000346A0">
        <w:br/>
        <w:t>in the Beef. : These solid Parts added to the gummy Particles:</w:t>
      </w:r>
      <w:r w:rsidRPr="000346A0">
        <w:br/>
        <w:t>spoken of above, which are _ appointed Io hecome solid for the.</w:t>
      </w:r>
      <w:r w:rsidRPr="000346A0">
        <w:br/>
        <w:t>Growth Os the Animal, heing .Very considerably more nurne-; .</w:t>
      </w:r>
      <w:r w:rsidRPr="000346A0">
        <w:br/>
        <w:t>Ions in:the..Veal then in the Bees, might not one conjecture</w:t>
      </w:r>
      <w:r w:rsidRPr="000346A0">
        <w:br/>
        <w:t>that if these. Particles preserve in our Bodies, when we. take</w:t>
      </w:r>
      <w:r w:rsidRPr="000346A0">
        <w:br/>
        <w:t xml:space="preserve">them as </w:t>
      </w:r>
      <w:r w:rsidRPr="000346A0">
        <w:rPr>
          <w:i/>
          <w:iCs/>
        </w:rPr>
        <w:t>Aliment,</w:t>
      </w:r>
      <w:r w:rsidRPr="000346A0">
        <w:t xml:space="preserve"> the fame Disposition which they seem to have ;</w:t>
      </w:r>
      <w:r w:rsidRPr="000346A0">
        <w:br/>
        <w:t>in the Body ofthe Animal whence they are taken, Veal must 7</w:t>
      </w:r>
      <w:r w:rsidRPr="000346A0">
        <w:br/>
        <w:t>he agreeable: to Children, because they are growing, and to-</w:t>
      </w:r>
      <w:r w:rsidRPr="000346A0">
        <w:br/>
        <w:t>sick Persons who are much extenuated, and have undergone a</w:t>
      </w:r>
      <w:r w:rsidRPr="000346A0">
        <w:br/>
        <w:t>considerable Loss of Flesh; and that Beef would better agree</w:t>
      </w:r>
      <w:r w:rsidRPr="000346A0">
        <w:br/>
        <w:t>with adult Persons and such, as enjoy a perfect State of Health ? ~</w:t>
      </w:r>
      <w:r w:rsidRPr="000346A0">
        <w:br/>
        <w:t>But I offer, this only as a Conjecture.</w:t>
      </w:r>
    </w:p>
    <w:p w14:paraId="7B1CAEDF" w14:textId="77777777" w:rsidR="000346A0" w:rsidRPr="000346A0" w:rsidRDefault="000346A0" w:rsidP="000346A0">
      <w:r w:rsidRPr="000346A0">
        <w:rPr>
          <w:b/>
          <w:bCs/>
        </w:rPr>
        <w:t>MUTTON. /</w:t>
      </w:r>
    </w:p>
    <w:p w14:paraId="166D8B0A" w14:textId="77777777" w:rsidR="000346A0" w:rsidRPr="000346A0" w:rsidRDefault="000346A0" w:rsidP="000346A0">
      <w:pPr>
        <w:ind w:firstLine="360"/>
      </w:pPr>
      <w:r w:rsidRPr="000346A0">
        <w:t>Four Ounces os Mutton, taken from the Leg, distilled in a</w:t>
      </w:r>
      <w:r w:rsidRPr="000346A0">
        <w:br/>
        <w:t>Bath Heat, yielded two Ounces six Drams thirty Grains Of</w:t>
      </w:r>
      <w:r w:rsidRPr="000346A0">
        <w:br/>
        <w:t>Phlegm.</w:t>
      </w:r>
    </w:p>
    <w:p w14:paraId="037BB303" w14:textId="77777777" w:rsidR="000346A0" w:rsidRPr="000346A0" w:rsidRDefault="000346A0" w:rsidP="000346A0">
      <w:pPr>
        <w:ind w:firstLine="360"/>
      </w:pPr>
      <w:r w:rsidRPr="000346A0">
        <w:t>The Flesh drained of its Humidity weighed one Ounce one</w:t>
      </w:r>
      <w:r w:rsidRPr="000346A0">
        <w:br/>
        <w:t>Dram forty two Grains, which being placed in a Reverberatory,</w:t>
      </w:r>
      <w:r w:rsidRPr="000346A0">
        <w:br w:type="page"/>
      </w:r>
    </w:p>
    <w:p w14:paraId="3B8F2C4B" w14:textId="77777777" w:rsidR="000346A0" w:rsidRPr="000346A0" w:rsidRDefault="000346A0" w:rsidP="000346A0">
      <w:pPr>
        <w:tabs>
          <w:tab w:val="left" w:pos="1782"/>
          <w:tab w:val="left" w:pos="2179"/>
          <w:tab w:val="left" w:pos="2576"/>
          <w:tab w:val="left" w:pos="2981"/>
          <w:tab w:val="left" w:pos="3378"/>
          <w:tab w:val="left" w:pos="3783"/>
        </w:tabs>
      </w:pPr>
      <w:r w:rsidRPr="000346A0">
        <w:lastRenderedPageBreak/>
        <w:t xml:space="preserve">after it had been exhausted of its Principles, lest in the Retort </w:t>
      </w:r>
      <w:r w:rsidRPr="000346A0">
        <w:rPr>
          <w:i/>
          <w:iCs/>
        </w:rPr>
        <w:t>i</w:t>
      </w:r>
      <w:r w:rsidRPr="000346A0">
        <w:rPr>
          <w:i/>
          <w:iCs/>
        </w:rPr>
        <w:br/>
      </w:r>
      <w:r w:rsidRPr="000346A0">
        <w:t>Coal which weighed.but two Drams thirty-six Grains;, the</w:t>
      </w:r>
      <w:r w:rsidRPr="000346A0">
        <w:br/>
        <w:t>Lixivium of which gave Marks of a SeaSalt, that in to jay, it.</w:t>
      </w:r>
      <w:r w:rsidRPr="000346A0">
        <w:br/>
        <w:t>made not the least Alteration in a Solutionthsc corrosive Subli-</w:t>
      </w:r>
      <w:r w:rsidRPr="000346A0">
        <w:br/>
        <w:t>mate, rand precipitated a white Powder from a-SolutionofMerol</w:t>
      </w:r>
      <w:r w:rsidRPr="000346A0">
        <w:br/>
        <w:t xml:space="preserve">cury.I </w:t>
      </w:r>
      <w:r w:rsidRPr="000346A0">
        <w:rPr>
          <w:i/>
          <w:iCs/>
        </w:rPr>
        <w:t>a. -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- r- '-si</w:t>
      </w:r>
      <w:r w:rsidRPr="000346A0">
        <w:t xml:space="preserve"> j 'j</w:t>
      </w:r>
    </w:p>
    <w:p w14:paraId="7EA3078B" w14:textId="77777777" w:rsidR="000346A0" w:rsidRPr="000346A0" w:rsidRDefault="000346A0" w:rsidP="000346A0">
      <w:r w:rsidRPr="000346A0">
        <w:t>. Tour Ounces-of the same -Mutton -boiled,' yielded- two'</w:t>
      </w:r>
      <w:r w:rsidRPr="000346A0">
        <w:br/>
        <w:t>Drams fifty-eight Grains of</w:t>
      </w:r>
      <w:r w:rsidRPr="000346A0">
        <w:rPr>
          <w:lang w:val="la-Latn" w:eastAsia="la-Latn" w:bidi="la-Latn"/>
        </w:rPr>
        <w:t xml:space="preserve">-Extracti. </w:t>
      </w:r>
      <w:r w:rsidRPr="000346A0">
        <w:t>Hence -one -Pound* of</w:t>
      </w:r>
      <w:r w:rsidRPr="000346A0">
        <w:br/>
        <w:t>such-Flesh-must yield eleven Ounces five Drams thirty-two</w:t>
      </w:r>
      <w:r w:rsidRPr="000346A0">
        <w:br/>
        <w:t xml:space="preserve">Grains ofcPhlegm, </w:t>
      </w:r>
      <w:r w:rsidRPr="000346A0">
        <w:rPr>
          <w:smallCaps/>
        </w:rPr>
        <w:t>l</w:t>
      </w:r>
      <w:r w:rsidRPr="000346A0">
        <w:t xml:space="preserve"> one Ounce three Drams sixteen Grains</w:t>
      </w:r>
      <w:r w:rsidRPr="000346A0">
        <w:br/>
        <w:t>or Extract, two Ounces seven Drams twenty-four Grains of</w:t>
      </w:r>
      <w:r w:rsidRPr="000346A0">
        <w:br/>
        <w:t xml:space="preserve">Fibres, exhausted of their Juice.’.ss -ssi.,-ss y.ss </w:t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Ἄ</w:t>
      </w:r>
      <w:r w:rsidRPr="000346A0">
        <w:rPr>
          <w:lang w:val="en-GB" w:eastAsia="el-GR" w:bidi="el-GR"/>
        </w:rPr>
        <w:t xml:space="preserve"> .</w:t>
      </w:r>
      <w:r w:rsidRPr="000346A0">
        <w:rPr>
          <w:lang w:val="el-GR" w:eastAsia="el-GR" w:bidi="el-GR"/>
        </w:rPr>
        <w:t>εἴκύπὸΚ</w:t>
      </w:r>
    </w:p>
    <w:p w14:paraId="4F655894" w14:textId="77777777" w:rsidR="000346A0" w:rsidRPr="000346A0" w:rsidRDefault="000346A0" w:rsidP="000346A0">
      <w:pPr>
        <w:tabs>
          <w:tab w:val="left" w:pos="4079"/>
        </w:tabs>
        <w:ind w:firstLine="360"/>
      </w:pPr>
      <w:r w:rsidRPr="000346A0">
        <w:t xml:space="preserve">The two Drams fifty-eight Grains, distilled in a </w:t>
      </w:r>
      <w:r w:rsidRPr="000346A0">
        <w:rPr>
          <w:lang w:val="la-Latn" w:eastAsia="la-Latn" w:bidi="la-Latn"/>
        </w:rPr>
        <w:t>Reverbera-</w:t>
      </w:r>
      <w:r w:rsidRPr="000346A0">
        <w:rPr>
          <w:lang w:val="la-Latn" w:eastAsia="la-Latn" w:bidi="la-Latn"/>
        </w:rPr>
        <w:br/>
      </w:r>
      <w:r w:rsidRPr="000346A0">
        <w:t>t.ory, afforded about as much volatile Salr..as the Boes; and</w:t>
      </w:r>
      <w:r w:rsidRPr="000346A0">
        <w:rPr>
          <w:lang w:val="la-Latn" w:eastAsia="la-Latn" w:bidi="la-Latn"/>
        </w:rPr>
        <w:t>-morer</w:t>
      </w:r>
      <w:r w:rsidRPr="000346A0">
        <w:rPr>
          <w:lang w:val="la-Latn" w:eastAsia="la-Latn" w:bidi="la-Latn"/>
        </w:rPr>
        <w:br/>
      </w:r>
      <w:r w:rsidRPr="000346A0">
        <w:t xml:space="preserve">than the Veal; he Crystals took_a'hetter'Forim* </w:t>
      </w:r>
      <w:r w:rsidRPr="000346A0">
        <w:rPr>
          <w:vertAlign w:val="superscript"/>
        </w:rPr>
        <w:t>:</w:t>
      </w:r>
      <w:r w:rsidRPr="000346A0">
        <w:t xml:space="preserve"> The Caput</w:t>
      </w:r>
      <w:r w:rsidRPr="000346A0">
        <w:br/>
      </w:r>
      <w:r w:rsidRPr="000346A0">
        <w:rPr>
          <w:lang w:val="la-Latn" w:eastAsia="la-Latn" w:bidi="la-Latn"/>
        </w:rPr>
        <w:t xml:space="preserve">Mortuum </w:t>
      </w:r>
      <w:r w:rsidRPr="000346A0">
        <w:t>weighed but fifty-four Grains, the Lixivium of which</w:t>
      </w:r>
      <w:r w:rsidRPr="000346A0">
        <w:br/>
        <w:t>gave more abundant Marks of a Sea Salt than ‘the other Flesh-</w:t>
      </w:r>
      <w:r w:rsidRPr="000346A0">
        <w:br/>
        <w:t>meats. ,</w:t>
      </w:r>
      <w:r w:rsidRPr="000346A0">
        <w:tab/>
        <w:t>.</w:t>
      </w:r>
    </w:p>
    <w:p w14:paraId="7E0413FB" w14:textId="77777777" w:rsidR="000346A0" w:rsidRPr="000346A0" w:rsidRDefault="000346A0" w:rsidP="000346A0">
      <w:pPr>
        <w:tabs>
          <w:tab w:val="left" w:pos="4312"/>
        </w:tabs>
      </w:pPr>
      <w:r w:rsidRPr="000346A0">
        <w:t>~The dry Fibres, of. this Mutton, after the Extract was made,</w:t>
      </w:r>
      <w:r w:rsidRPr="000346A0">
        <w:br/>
        <w:t>weighed but five Drams sixty Grains ; which evidentiy proves,</w:t>
      </w:r>
      <w:r w:rsidRPr="000346A0">
        <w:br/>
        <w:t>that Mutton contains more nourishing Parts,, anti,volatile Prin-</w:t>
      </w:r>
      <w:r w:rsidRPr="000346A0">
        <w:br/>
        <w:t>ciples, than either Pees or Veal, since it leaves infits Analysis</w:t>
      </w:r>
      <w:r w:rsidRPr="000346A0">
        <w:br/>
        <w:t>less of a fixedfMatter. TThe Analysis of these Fibres yielded a</w:t>
      </w:r>
      <w:r w:rsidRPr="000346A0">
        <w:br/>
        <w:t>good Quantity of Volatile Salt in Ramifications, shch as always</w:t>
      </w:r>
      <w:r w:rsidRPr="000346A0">
        <w:br/>
        <w:t>results from the Analysis of the dried FibIesof Flesh-meats :</w:t>
      </w:r>
      <w:r w:rsidRPr="000346A0">
        <w:br/>
        <w:t>The Caput Mortunm weighed .two Drams ;its Lixivium- gave</w:t>
      </w:r>
      <w:r w:rsidRPr="000346A0">
        <w:br/>
        <w:t>Very flender Marks of a Sea Salt with Solutions'of Mercury, be-</w:t>
      </w:r>
      <w:r w:rsidRPr="000346A0">
        <w:br/>
        <w:t>cause: the greatest Part of the.Salla were Volatilized, onpasted</w:t>
      </w:r>
      <w:r w:rsidRPr="000346A0">
        <w:br/>
        <w:t xml:space="preserve">into a sal Ammoniac in the </w:t>
      </w:r>
      <w:r w:rsidRPr="000346A0">
        <w:rPr>
          <w:lang w:val="la-Latn" w:eastAsia="la-Latn" w:bidi="la-Latn"/>
        </w:rPr>
        <w:t>Extracti</w:t>
      </w:r>
      <w:r w:rsidRPr="000346A0">
        <w:rPr>
          <w:lang w:val="la-Latn" w:eastAsia="la-Latn" w:bidi="la-Latn"/>
        </w:rPr>
        <w:tab/>
      </w:r>
      <w:r w:rsidRPr="000346A0">
        <w:t>_ frss.ss</w:t>
      </w:r>
    </w:p>
    <w:p w14:paraId="7D7F8BCD" w14:textId="77777777" w:rsidR="000346A0" w:rsidRPr="000346A0" w:rsidRDefault="000346A0" w:rsidP="000346A0">
      <w:r w:rsidRPr="000346A0">
        <w:t>E ss - ’CHICKS N-sssst-he- rssessinsss</w:t>
      </w:r>
      <w:r w:rsidRPr="000346A0">
        <w:br/>
      </w:r>
      <w:r w:rsidRPr="000346A0">
        <w:rPr>
          <w:i/>
          <w:iCs/>
        </w:rPr>
        <w:t>c</w:t>
      </w:r>
      <w:r w:rsidRPr="000346A0">
        <w:t xml:space="preserve"> This being one of the most common kinds of Flesh, eaten</w:t>
      </w:r>
      <w:r w:rsidRPr="000346A0">
        <w:br/>
        <w:t>alone,' or with other Meats"dressed with it, I undertook a like</w:t>
      </w:r>
      <w:r w:rsidRPr="000346A0">
        <w:br/>
        <w:t>Examen of it as I did .of. the-others— .I. took-, aChick winch</w:t>
      </w:r>
      <w:r w:rsidRPr="000346A0">
        <w:br/>
        <w:t>weighed nine Ounces four Drams Torty-eight Grains; after</w:t>
      </w:r>
      <w:r w:rsidRPr="000346A0">
        <w:br/>
        <w:t>bruising it; I boiledrit irrseveral Waters,~wluch produced asselly-</w:t>
      </w:r>
      <w:r w:rsidRPr="000346A0">
        <w:br/>
        <w:t>like Extract, winch- weighed- seven Drains Thirty-fix Chains";</w:t>
      </w:r>
      <w:r w:rsidRPr="000346A0">
        <w:br/>
        <w:t>the Flesh and Bones, dried in a Stove, as the other Flesh-In eats,</w:t>
      </w:r>
      <w:r w:rsidRPr="000346A0">
        <w:br/>
        <w:t>weighed but one Ounce-six Drams forty Grains: Whence the</w:t>
      </w:r>
      <w:r w:rsidRPr="000346A0">
        <w:br/>
        <w:t>Chick contained six Ounces six Drams forty-four Grains of</w:t>
      </w:r>
      <w:r w:rsidRPr="000346A0">
        <w:br/>
        <w:t>Humidity.' I -distilled, separately, in a Reverberatory, six</w:t>
      </w:r>
      <w:r w:rsidRPr="000346A0">
        <w:br/>
        <w:t>Drams eighteen Grains of .the dry .Flesh,.and three Tinams</w:t>
      </w:r>
      <w:r w:rsidRPr="000346A0">
        <w:br/>
        <w:t>nine Grains of the</w:t>
      </w:r>
      <w:r w:rsidRPr="000346A0">
        <w:rPr>
          <w:vertAlign w:val="superscript"/>
        </w:rPr>
        <w:t>1</w:t>
      </w:r>
      <w:r w:rsidRPr="000346A0">
        <w:t xml:space="preserve"> dry Bones, which was all I could'got ? The</w:t>
      </w:r>
      <w:r w:rsidRPr="000346A0">
        <w:br/>
        <w:t>Flesh yielded some Volatile Salt in beautiful Ramifications ; the</w:t>
      </w:r>
    </w:p>
    <w:p w14:paraId="21232EFC" w14:textId="77777777" w:rsidR="000346A0" w:rsidRPr="000346A0" w:rsidRDefault="000346A0" w:rsidP="000346A0">
      <w:pPr>
        <w:ind w:left="360" w:hanging="360"/>
      </w:pPr>
      <w:r w:rsidRPr="000346A0">
        <w:t xml:space="preserve">. - Caput </w:t>
      </w:r>
      <w:r w:rsidRPr="000346A0">
        <w:rPr>
          <w:lang w:val="la-Latn" w:eastAsia="la-Latn" w:bidi="la-Latn"/>
        </w:rPr>
        <w:t xml:space="preserve">Mortuum </w:t>
      </w:r>
      <w:r w:rsidRPr="000346A0">
        <w:t xml:space="preserve">weighed one Dram fix) Crains </w:t>
      </w:r>
      <w:r w:rsidRPr="000346A0">
        <w:rPr>
          <w:lang w:val="en-GB" w:eastAsia="el-GR" w:bidi="el-GR"/>
        </w:rPr>
        <w:t>;</w:t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 w:rsidRPr="000346A0">
        <w:t>the .Lixi-</w:t>
      </w:r>
      <w:r w:rsidRPr="000346A0">
        <w:br/>
        <w:t xml:space="preserve">Vinmsof the Coal gave no Mark of a Salt. ’ _ </w:t>
      </w:r>
      <w:r w:rsidRPr="000346A0"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 xml:space="preserve"> </w:t>
      </w:r>
      <w:r w:rsidRPr="000346A0">
        <w:t xml:space="preserve">z.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>/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ζ</w:t>
      </w:r>
      <w:r w:rsidRPr="000346A0">
        <w:rPr>
          <w:lang w:val="en-GB" w:eastAsia="el-GR" w:bidi="el-GR"/>
        </w:rPr>
        <w:t xml:space="preserve"> </w:t>
      </w:r>
      <w:r w:rsidRPr="000346A0">
        <w:t>The Bones afforded, hesides the. other Principles, a. small</w:t>
      </w:r>
      <w:r w:rsidRPr="000346A0">
        <w:br/>
        <w:t>Quantity of volatile .Salt,..of the same Figure-as that of the other</w:t>
      </w:r>
      <w:r w:rsidRPr="000346A0">
        <w:br/>
        <w:t xml:space="preserve">Sorts, of Flesh: The Caput </w:t>
      </w:r>
      <w:r w:rsidRPr="000346A0">
        <w:rPr>
          <w:lang w:val="la-Latn" w:eastAsia="la-Latn" w:bidi="la-Latn"/>
        </w:rPr>
        <w:t xml:space="preserve">Mortuum, </w:t>
      </w:r>
      <w:r w:rsidRPr="000346A0">
        <w:t>which weighed two</w:t>
      </w:r>
      <w:r w:rsidRPr="000346A0">
        <w:br/>
        <w:t>Drams eight Grains, produced nothing' remarkable in the</w:t>
      </w:r>
      <w:r w:rsidRPr="000346A0">
        <w:br/>
        <w:t>Experiments made on its Lixivium.</w:t>
      </w:r>
    </w:p>
    <w:p w14:paraId="5DCE4898" w14:textId="77777777" w:rsidR="000346A0" w:rsidRPr="000346A0" w:rsidRDefault="000346A0" w:rsidP="000346A0">
      <w:pPr>
        <w:ind w:firstLine="360"/>
      </w:pPr>
      <w:r w:rsidRPr="000346A0">
        <w:t>The Extract of-the Flesh/ which -weighed seven Drams</w:t>
      </w:r>
      <w:r w:rsidRPr="000346A0">
        <w:br/>
        <w:t>thirty-six Grains, yielded a Volatile Salt os the same Figure as</w:t>
      </w:r>
      <w:r w:rsidRPr="000346A0">
        <w:br/>
        <w:t>that of Beef, which however would not come over without en-</w:t>
      </w:r>
      <w:r w:rsidRPr="000346A0">
        <w:br/>
        <w:t xml:space="preserve">forcing the Fire: The Caput </w:t>
      </w:r>
      <w:r w:rsidRPr="000346A0">
        <w:rPr>
          <w:lang w:val="la-Latn" w:eastAsia="la-Latn" w:bidi="la-Latn"/>
        </w:rPr>
        <w:t xml:space="preserve">Mortuum </w:t>
      </w:r>
      <w:r w:rsidRPr="000346A0">
        <w:t>weighed two Drams</w:t>
      </w:r>
      <w:r w:rsidRPr="000346A0">
        <w:br/>
        <w:t>twenty Grains; The Lixivium-of it afforded some Signs -of a</w:t>
      </w:r>
      <w:r w:rsidRPr="000346A0">
        <w:br/>
        <w:t xml:space="preserve">Sea Salt. - - “ " “ - - . - " </w:t>
      </w:r>
      <w:r w:rsidRPr="000346A0">
        <w:rPr>
          <w:lang w:val="el-GR" w:eastAsia="el-GR" w:bidi="el-GR"/>
        </w:rPr>
        <w:t>κί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κί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 xml:space="preserve">: - </w:t>
      </w:r>
      <w:r w:rsidRPr="000346A0">
        <w:rPr>
          <w:i/>
          <w:iCs/>
          <w:vertAlign w:val="subscript"/>
        </w:rPr>
        <w:t>T</w:t>
      </w:r>
      <w:r w:rsidRPr="000346A0">
        <w:rPr>
          <w:i/>
          <w:iCs/>
        </w:rPr>
        <w:t xml:space="preserve"> The</w:t>
      </w:r>
      <w:r w:rsidRPr="000346A0">
        <w:t xml:space="preserve"> </w:t>
      </w:r>
      <w:r w:rsidRPr="000346A0">
        <w:rPr>
          <w:lang w:val="la-Latn" w:eastAsia="la-Latn" w:bidi="la-Latn"/>
        </w:rPr>
        <w:t>COCE.</w:t>
      </w:r>
    </w:p>
    <w:p w14:paraId="4DC3E142" w14:textId="77777777" w:rsidR="000346A0" w:rsidRPr="000346A0" w:rsidRDefault="000346A0" w:rsidP="000346A0">
      <w:pPr>
        <w:ind w:firstLine="360"/>
      </w:pPr>
      <w:r w:rsidRPr="000346A0">
        <w:t>An old Cock, which weighed two Pounds two Ounces six</w:t>
      </w:r>
      <w:r w:rsidRPr="000346A0">
        <w:br/>
        <w:t>Drams, yielded four Ounces seven Drams sixty-six Grains</w:t>
      </w:r>
      <w:r w:rsidRPr="000346A0">
        <w:br/>
        <w:t>of gummy Extract, transparent, and. very'dry.</w:t>
      </w:r>
    </w:p>
    <w:p w14:paraId="6EA58C59" w14:textId="77777777" w:rsidR="000346A0" w:rsidRPr="000346A0" w:rsidRDefault="000346A0" w:rsidP="000346A0">
      <w:pPr>
        <w:rPr>
          <w:lang w:val="it-IT"/>
        </w:rPr>
      </w:pPr>
      <w:r w:rsidRPr="000346A0">
        <w:rPr>
          <w:lang w:val="el-GR" w:eastAsia="el-GR" w:bidi="el-GR"/>
        </w:rPr>
        <w:t>ὓ</w:t>
      </w:r>
      <w:r w:rsidRPr="000346A0">
        <w:rPr>
          <w:lang w:val="it-IT" w:eastAsia="el-GR" w:bidi="el-GR"/>
        </w:rPr>
        <w:t xml:space="preserve"> </w:t>
      </w:r>
      <w:r w:rsidRPr="000346A0">
        <w:rPr>
          <w:lang w:val="it-IT"/>
        </w:rPr>
        <w:t xml:space="preserve">; </w:t>
      </w:r>
      <w:r w:rsidRPr="000346A0">
        <w:rPr>
          <w:i/>
          <w:iCs/>
          <w:lang w:val="it-IT"/>
        </w:rPr>
        <w:t>"A</w:t>
      </w:r>
      <w:r w:rsidRPr="000346A0">
        <w:rPr>
          <w:lang w:val="it-IT"/>
        </w:rPr>
        <w:t xml:space="preserve"> ~C A P‘O-N.:-"-</w:t>
      </w:r>
      <w:r w:rsidRPr="000346A0">
        <w:rPr>
          <w:vertAlign w:val="superscript"/>
          <w:lang w:val="it-IT"/>
        </w:rPr>
        <w:t>::</w:t>
      </w:r>
      <w:r w:rsidRPr="000346A0">
        <w:rPr>
          <w:lang w:val="it-IT"/>
        </w:rPr>
        <w:t xml:space="preserve"> - ‘ </w:t>
      </w:r>
      <w:r w:rsidRPr="000346A0">
        <w:rPr>
          <w:lang w:val="it-IT" w:eastAsia="el-GR" w:bidi="el-GR"/>
        </w:rPr>
        <w:t>'-</w:t>
      </w:r>
      <w:r w:rsidRPr="000346A0">
        <w:rPr>
          <w:lang w:val="el-GR" w:eastAsia="el-GR" w:bidi="el-GR"/>
        </w:rPr>
        <w:t>Ἕ</w:t>
      </w:r>
      <w:r w:rsidRPr="000346A0">
        <w:rPr>
          <w:lang w:val="it-IT" w:eastAsia="el-GR" w:bidi="el-GR"/>
        </w:rPr>
        <w:t xml:space="preserve">- </w:t>
      </w:r>
      <w:r w:rsidRPr="000346A0">
        <w:rPr>
          <w:lang w:val="it-IT"/>
        </w:rPr>
        <w:t>' ’</w:t>
      </w:r>
    </w:p>
    <w:p w14:paraId="60061755" w14:textId="77777777" w:rsidR="000346A0" w:rsidRPr="000346A0" w:rsidRDefault="000346A0" w:rsidP="000346A0">
      <w:pPr>
        <w:ind w:firstLine="360"/>
      </w:pPr>
      <w:r w:rsidRPr="000346A0">
        <w:t>The Flesh of a Capon,;stripped of the Fat,Ind weighing</w:t>
      </w:r>
      <w:r w:rsidRPr="000346A0">
        <w:br/>
        <w:t>one Pound seven Ounces two. Drains .forty-eight- Grains,</w:t>
      </w:r>
      <w:r w:rsidRPr="000346A0">
        <w:br/>
        <w:t>yielded one Ounce five Drams os Extract, which. it was diffi-</w:t>
      </w:r>
      <w:r w:rsidRPr="000346A0">
        <w:br/>
        <w:t>cult to dry.</w:t>
      </w:r>
    </w:p>
    <w:p w14:paraId="64BA1262" w14:textId="77777777" w:rsidR="000346A0" w:rsidRPr="000346A0" w:rsidRDefault="000346A0" w:rsidP="000346A0">
      <w:pPr>
        <w:rPr>
          <w:lang w:val="it-IT"/>
        </w:rPr>
      </w:pPr>
      <w:r w:rsidRPr="000346A0">
        <w:rPr>
          <w:lang w:val="el-GR" w:eastAsia="el-GR" w:bidi="el-GR"/>
        </w:rPr>
        <w:t>ΤΙ</w:t>
      </w:r>
      <w:r w:rsidRPr="000346A0">
        <w:rPr>
          <w:lang w:val="it-IT" w:eastAsia="el-GR" w:bidi="el-GR"/>
        </w:rPr>
        <w:t xml:space="preserve"> </w:t>
      </w:r>
      <w:r w:rsidRPr="000346A0">
        <w:rPr>
          <w:lang w:val="it-IT"/>
        </w:rPr>
        <w:t>G E O N S.TssissH</w:t>
      </w:r>
    </w:p>
    <w:p w14:paraId="51603921" w14:textId="77777777" w:rsidR="000346A0" w:rsidRPr="000346A0" w:rsidRDefault="000346A0" w:rsidP="000346A0">
      <w:pPr>
        <w:tabs>
          <w:tab w:val="left" w:pos="4483"/>
          <w:tab w:val="left" w:pos="5581"/>
        </w:tabs>
        <w:ind w:firstLine="360"/>
      </w:pPr>
      <w:r w:rsidRPr="000346A0">
        <w:t>Two young House-pigeons, which weighed fourteenjOunties,</w:t>
      </w:r>
      <w:r w:rsidRPr="000346A0">
        <w:br/>
        <w:t>afforded an Extract solid enough to become dry; it weighed</w:t>
      </w:r>
      <w:r w:rsidRPr="000346A0">
        <w:br/>
        <w:t>seven Drams thirty-five Grains.' .</w:t>
      </w:r>
      <w:r w:rsidRPr="000346A0">
        <w:tab/>
      </w:r>
      <w:r w:rsidRPr="000346A0">
        <w:rPr>
          <w:i/>
          <w:iCs/>
        </w:rPr>
        <w:t xml:space="preserve">e -y </w:t>
      </w:r>
      <w:r w:rsidRPr="000346A0">
        <w:rPr>
          <w:rFonts w:ascii="Segoe UI Symbol" w:hAnsi="Segoe UI Symbol" w:cs="Segoe UI Symbol"/>
          <w:i/>
          <w:iCs/>
        </w:rPr>
        <w:t>♦</w:t>
      </w:r>
      <w:r w:rsidRPr="000346A0">
        <w:rPr>
          <w:i/>
          <w:iCs/>
        </w:rPr>
        <w:t>.</w:t>
      </w:r>
      <w:r w:rsidRPr="000346A0">
        <w:rPr>
          <w:i/>
          <w:iCs/>
        </w:rPr>
        <w:tab/>
        <w:t>\</w:t>
      </w:r>
    </w:p>
    <w:p w14:paraId="737C86AB" w14:textId="77777777" w:rsidR="000346A0" w:rsidRPr="000346A0" w:rsidRDefault="000346A0" w:rsidP="000346A0">
      <w:r w:rsidRPr="000346A0">
        <w:rPr>
          <w:i/>
          <w:iCs/>
        </w:rPr>
        <w:t>The</w:t>
      </w:r>
      <w:r w:rsidRPr="000346A0">
        <w:t xml:space="preserve"> PHEASANT*.</w:t>
      </w:r>
    </w:p>
    <w:p w14:paraId="0B474C9B" w14:textId="77777777" w:rsidR="000346A0" w:rsidRPr="000346A0" w:rsidRDefault="000346A0" w:rsidP="000346A0">
      <w:pPr>
        <w:ind w:firstLine="360"/>
      </w:pPr>
      <w:r w:rsidRPr="000346A0">
        <w:t xml:space="preserve">.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t>Pheasantsiof the Weight os two Pounds, afforded, a. sa-</w:t>
      </w:r>
      <w:r w:rsidRPr="000346A0">
        <w:br/>
        <w:t>line Extract, which could not be sufficiently dried to soon in so-</w:t>
      </w:r>
      <w:r w:rsidRPr="000346A0">
        <w:br/>
        <w:t>- lid Extract, thoss left ita long time in the Stoye : ThatiEx-</w:t>
      </w:r>
    </w:p>
    <w:p w14:paraId="49527ACC" w14:textId="77777777" w:rsidR="000346A0" w:rsidRPr="000346A0" w:rsidRDefault="000346A0" w:rsidP="000346A0">
      <w:pPr>
        <w:ind w:firstLine="360"/>
      </w:pPr>
      <w:r w:rsidRPr="000346A0">
        <w:t>tract weighed two Ounces four Drams sixteen Grains; so</w:t>
      </w:r>
      <w:r w:rsidRPr="000346A0">
        <w:br/>
        <w:t>that this Flesh furnishes more Extract, than Beef</w:t>
      </w:r>
    </w:p>
    <w:p w14:paraId="7C3DCF8E" w14:textId="77777777" w:rsidR="000346A0" w:rsidRPr="000346A0" w:rsidRDefault="000346A0" w:rsidP="000346A0">
      <w:r w:rsidRPr="000346A0">
        <w:rPr>
          <w:i/>
          <w:iCs/>
        </w:rPr>
        <w:t>The</w:t>
      </w:r>
      <w:r w:rsidRPr="000346A0">
        <w:t xml:space="preserve"> .. P A R T R I D G E. _ . </w:t>
      </w:r>
      <w:r w:rsidRPr="000346A0">
        <w:rPr>
          <w:lang w:val="el-GR" w:eastAsia="el-GR" w:bidi="el-GR"/>
        </w:rPr>
        <w:t>λῆςῥα</w:t>
      </w:r>
    </w:p>
    <w:p w14:paraId="6A50668E" w14:textId="77777777" w:rsidR="000346A0" w:rsidRPr="000346A0" w:rsidRDefault="000346A0" w:rsidP="000346A0">
      <w:pPr>
        <w:ind w:firstLine="360"/>
      </w:pPr>
      <w:r w:rsidRPr="000346A0">
        <w:t>Two Partridges, weighing one Pound- two Ounces five</w:t>
      </w:r>
      <w:r w:rsidRPr="000346A0">
        <w:br/>
        <w:t>Drams, yielded-one .Ounce six Drams, thirty Grains of Ex-</w:t>
      </w:r>
      <w:r w:rsidRPr="000346A0">
        <w:br/>
        <w:t xml:space="preserve">tract, less solid than:that of the Pheasant. - </w:t>
      </w:r>
      <w:r w:rsidRPr="000346A0">
        <w:rPr>
          <w:lang w:val="el-GR" w:eastAsia="el-GR" w:bidi="el-GR"/>
        </w:rPr>
        <w:t>ίΟΣπ</w:t>
      </w:r>
      <w:r w:rsidRPr="000346A0">
        <w:rPr>
          <w:lang w:val="en-GB" w:eastAsia="el-GR" w:bidi="el-GR"/>
        </w:rPr>
        <w:t>.--?.</w:t>
      </w:r>
      <w:r w:rsidRPr="000346A0">
        <w:rPr>
          <w:lang w:val="el-GR" w:eastAsia="el-GR" w:bidi="el-GR"/>
        </w:rPr>
        <w:t>ί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ῖ</w:t>
      </w:r>
    </w:p>
    <w:p w14:paraId="297B4C0D" w14:textId="77777777" w:rsidR="000346A0" w:rsidRPr="000346A0" w:rsidRDefault="000346A0" w:rsidP="000346A0">
      <w:r w:rsidRPr="000346A0">
        <w:rPr>
          <w:i/>
          <w:iCs/>
        </w:rPr>
        <w:lastRenderedPageBreak/>
        <w:t>- The</w:t>
      </w:r>
      <w:r w:rsidRPr="000346A0">
        <w:t xml:space="preserve"> TURKEY.- ‘E 'scr</w:t>
      </w:r>
    </w:p>
    <w:p w14:paraId="7A2148DD" w14:textId="77777777" w:rsidR="000346A0" w:rsidRPr="000346A0" w:rsidRDefault="000346A0" w:rsidP="000346A0">
      <w:pPr>
        <w:ind w:firstLine="360"/>
      </w:pPr>
      <w:r w:rsidRPr="000346A0">
        <w:t>A Turkey, weighing nine Pounds, yielded twelve Ounces</w:t>
      </w:r>
      <w:r w:rsidRPr="000346A0">
        <w:br/>
        <w:t>forty-three Grains of Extract, considerably solid, which could</w:t>
      </w:r>
      <w:r w:rsidRPr="000346A0">
        <w:br/>
        <w:t>not be dried, but always continued oily, and, aS it were, re-</w:t>
      </w:r>
      <w:r w:rsidRPr="000346A0">
        <w:br/>
        <w:t>finous.</w:t>
      </w:r>
    </w:p>
    <w:p w14:paraId="69F544B0" w14:textId="77777777" w:rsidR="000346A0" w:rsidRPr="000346A0" w:rsidRDefault="000346A0" w:rsidP="000346A0">
      <w:pPr>
        <w:tabs>
          <w:tab w:val="left" w:pos="2390"/>
        </w:tabs>
      </w:pPr>
      <w:r w:rsidRPr="000346A0">
        <w:t>.. The Result of all that has been said, is, that the Extract of</w:t>
      </w:r>
      <w:r w:rsidRPr="000346A0">
        <w:br/>
        <w:t>boired Flesh-meats ought to be looked upon as the nourishing</w:t>
      </w:r>
      <w:r w:rsidRPr="000346A0">
        <w:br/>
        <w:t xml:space="preserve">Part afforded by </w:t>
      </w:r>
      <w:r w:rsidRPr="000346A0">
        <w:rPr>
          <w:i/>
          <w:iCs/>
        </w:rPr>
        <w:t>the</w:t>
      </w:r>
      <w:r w:rsidRPr="000346A0">
        <w:t xml:space="preserve"> Flesh’ of'AninialSinheilirig 7 1 don’t.Inean-</w:t>
      </w:r>
      <w:r w:rsidRPr="000346A0">
        <w:br/>
        <w:t>by this, that the Whole of it is concerned .in Nutrition, hecause</w:t>
      </w:r>
      <w:r w:rsidRPr="000346A0">
        <w:br/>
        <w:t>it contains-also gross Particles, which, .in .the-Work ctfiDTs</w:t>
      </w:r>
      <w:r w:rsidRPr="000346A0">
        <w:br/>
        <w:t>gestion, are separated-as-useless-by-the. Organs,: fa greater or</w:t>
      </w:r>
      <w:r w:rsidRPr="000346A0">
        <w:br/>
        <w:t>lesser Quantities, according to the Statejos-thePatieut:. -This,</w:t>
      </w:r>
      <w:r w:rsidRPr="000346A0">
        <w:br/>
        <w:t xml:space="preserve">heing supposed, we are to make.it appear, what Nourishment </w:t>
      </w:r>
      <w:r w:rsidRPr="000346A0">
        <w:rPr>
          <w:vertAlign w:val="subscript"/>
        </w:rPr>
        <w:t>:</w:t>
      </w:r>
      <w:r w:rsidRPr="000346A0">
        <w:t>ig</w:t>
      </w:r>
      <w:r w:rsidRPr="000346A0">
        <w:br/>
        <w:t>communicated to a sick Person from the Quantity of a Gallon</w:t>
      </w:r>
      <w:r w:rsidRPr="000346A0">
        <w:br/>
        <w:t>os: common BrothcT</w:t>
      </w:r>
      <w:r w:rsidRPr="000346A0">
        <w:tab/>
        <w:t>..</w:t>
      </w:r>
    </w:p>
    <w:p w14:paraId="0158FE44" w14:textId="77777777" w:rsidR="000346A0" w:rsidRPr="000346A0" w:rsidRDefault="000346A0" w:rsidP="000346A0">
      <w:pPr>
        <w:ind w:firstLine="360"/>
      </w:pPr>
      <w:r w:rsidRPr="000346A0">
        <w:t>If, according to Custom, the Boiling consists of a Slice of</w:t>
      </w:r>
      <w:r w:rsidRPr="000346A0">
        <w:br/>
        <w:t>Beef weighing a Pound, a Pound and afhaif oT AFillet of Veal,</w:t>
      </w:r>
      <w:r w:rsidRPr="000346A0">
        <w:br/>
        <w:t>with half a Capon, which may weigh fourteen Ounces; if all</w:t>
      </w:r>
      <w:r w:rsidRPr="000346A0">
        <w:br/>
        <w:t>these Sorts of Flesh, weighing together theeePounds six Ounces,</w:t>
      </w:r>
      <w:r w:rsidRPr="000346A0">
        <w:br/>
        <w:t>are boiled ip sevenrPinssjofiWater-tilireducedYoThree:'Pirsta, im</w:t>
      </w:r>
      <w:r w:rsidRPr="000346A0">
        <w:br/>
        <w:t>order to make six Messes, -which oitghf to:boss .Jelly when the</w:t>
      </w:r>
      <w:r w:rsidRPr="000346A0">
        <w:br/>
        <w:t>Meatatis-sasticientiy boiled, these six Messes will contain two</w:t>
      </w:r>
      <w:r w:rsidRPr="000346A0">
        <w:br/>
        <w:t>Ounces five Drains' thirty-sour Grains of Extract at least ;</w:t>
      </w:r>
      <w:r w:rsidRPr="000346A0">
        <w:br/>
        <w:t>sor the total Extract of all these Meats would be more by three</w:t>
      </w:r>
      <w:r w:rsidRPr="000346A0">
        <w:br/>
        <w:t>Drams twelve Grains, if the/Boiling were- repeated as I did</w:t>
      </w:r>
      <w:r w:rsidRPr="000346A0">
        <w:br/>
        <w:t>it, when I had a mind to shave out ail the nourishing juice 4.</w:t>
      </w:r>
      <w:r w:rsidRPr="000346A0">
        <w:br/>
        <w:t>and if the Patient 'takes me whole six - in'Twenty-sour Honrs,;</w:t>
      </w:r>
      <w:r w:rsidRPr="000346A0">
        <w:br/>
        <w:t xml:space="preserve">he will coyisequentlsi have received about </w:t>
      </w:r>
      <w:r w:rsidRPr="000346A0">
        <w:rPr>
          <w:i/>
          <w:iCs/>
        </w:rPr>
        <w:t>.two, Ounces five:.</w:t>
      </w:r>
      <w:r w:rsidRPr="000346A0">
        <w:rPr>
          <w:i/>
          <w:iCs/>
        </w:rPr>
        <w:br/>
        <w:t xml:space="preserve">Drams </w:t>
      </w:r>
      <w:r w:rsidRPr="000346A0">
        <w:rPr>
          <w:i/>
          <w:iCs/>
          <w:u w:val="single"/>
        </w:rPr>
        <w:t>thir</w:t>
      </w:r>
      <w:r w:rsidRPr="000346A0">
        <w:rPr>
          <w:i/>
          <w:iCs/>
        </w:rPr>
        <w:t>ty-four</w:t>
      </w:r>
      <w:r w:rsidRPr="000346A0">
        <w:t xml:space="preserve"> Grains of Aliment, ^whseh heing compared</w:t>
      </w:r>
      <w:r w:rsidRPr="000346A0">
        <w:br/>
        <w:t>with the whole Weight of Bread and Flesh, which he may be</w:t>
      </w:r>
      <w:r w:rsidRPr="000346A0">
        <w:br/>
        <w:t>supposed to eat in Health, appears ta bs more than enough:.</w:t>
      </w:r>
      <w:r w:rsidRPr="000346A0">
        <w:br/>
        <w:t>Hence thecV tdgar are“mistaken, in imagining Thar sick Persons</w:t>
      </w:r>
      <w:r w:rsidRPr="000346A0">
        <w:br/>
        <w:t xml:space="preserve">are not sufficiently nourished withTBroths. ’ </w:t>
      </w:r>
      <w:r w:rsidRPr="000346A0">
        <w:rPr>
          <w:vertAlign w:val="superscript"/>
        </w:rPr>
        <w:t>i J c</w:t>
      </w:r>
      <w:r w:rsidRPr="000346A0">
        <w:t xml:space="preserve"> "</w:t>
      </w:r>
    </w:p>
    <w:p w14:paraId="4E1F2083" w14:textId="77777777" w:rsidR="000346A0" w:rsidRPr="000346A0" w:rsidRDefault="000346A0" w:rsidP="000346A0">
      <w:pPr>
        <w:ind w:firstLine="360"/>
      </w:pPr>
      <w:r w:rsidRPr="000346A0">
        <w:t>~ There are Circumstances in which even Veal-water, or</w:t>
      </w:r>
      <w:r w:rsidRPr="000346A0">
        <w:br/>
        <w:t xml:space="preserve">ChiclPen-wates, "would afford sufficient Nutriment to the </w:t>
      </w:r>
      <w:r w:rsidRPr="000346A0">
        <w:rPr>
          <w:lang w:val="la-Latn" w:eastAsia="la-Latn" w:bidi="la-Latn"/>
        </w:rPr>
        <w:t>Pa-</w:t>
      </w:r>
      <w:r w:rsidRPr="000346A0">
        <w:rPr>
          <w:lang w:val="la-Latn" w:eastAsia="la-Latn" w:bidi="la-Latn"/>
        </w:rPr>
        <w:br/>
        <w:t xml:space="preserve">rient </w:t>
      </w:r>
      <w:r w:rsidRPr="000346A0">
        <w:t>for Ihe first, which would .be made with.one Pound of.</w:t>
      </w:r>
      <w:r w:rsidRPr="000346A0">
        <w:br/>
        <w:t>Veals,, boiled in four Pinin of. Water till reduced to half,'would</w:t>
      </w:r>
      <w:r w:rsidRPr="000346A0">
        <w:br/>
        <w:t>contain one Ounce one DramTorty-eight Grains of Extract ;</w:t>
      </w:r>
      <w:r w:rsidRPr="000346A0">
        <w:br/>
        <w:t>and Chicleen-water, where the Chick perhaps might weigh</w:t>
      </w:r>
      <w:r w:rsidRPr="000346A0">
        <w:br/>
        <w:t>nine Ounces sour Drams and some. Grains, affords seven</w:t>
      </w:r>
      <w:r w:rsidRPr="000346A0">
        <w:br/>
        <w:t>Drams thirty-six .Grains os ...Extract. You are also desired, to</w:t>
      </w:r>
      <w:r w:rsidRPr="000346A0">
        <w:br/>
        <w:t>take Notice, that the Oil and Volatile ,Salts of these Extracts,</w:t>
      </w:r>
      <w:r w:rsidRPr="000346A0">
        <w:br/>
        <w:t>which are dispersed Jo,the Boilings, are Inorodisengaged.,. and</w:t>
      </w:r>
      <w:r w:rsidRPr="000346A0">
        <w:br/>
      </w:r>
      <w:r w:rsidRPr="000346A0">
        <w:rPr>
          <w:lang w:val="la-Latn" w:eastAsia="la-Latn" w:bidi="la-Latn"/>
        </w:rPr>
        <w:t xml:space="preserve">inore </w:t>
      </w:r>
      <w:r w:rsidRPr="000346A0">
        <w:t>readily pass into the Blood; than those which are still ein-</w:t>
      </w:r>
      <w:r w:rsidRPr="000346A0">
        <w:br/>
        <w:t>harassed iff the gross Fibres of the Meat; and require a long.</w:t>
      </w:r>
      <w:r w:rsidRPr="000346A0">
        <w:br/>
        <w:t>Time? for Digestion ; hot' to "mention, thafrit- is- easier for this</w:t>
      </w:r>
      <w:r w:rsidRPr="000346A0">
        <w:br/>
        <w:t>KinssofIAliment, than any other, to unite with the Juices of</w:t>
      </w:r>
      <w:r w:rsidRPr="000346A0">
        <w:br/>
        <w:t>such Plants-as shall he thought proper to mix with it, in order</w:t>
      </w:r>
      <w:r w:rsidRPr="000346A0">
        <w:br/>
        <w:t>to temper and moderate its Action in the Blood.</w:t>
      </w:r>
    </w:p>
    <w:p w14:paraId="1B2F2912" w14:textId="77777777" w:rsidR="000346A0" w:rsidRPr="000346A0" w:rsidRDefault="000346A0" w:rsidP="000346A0">
      <w:pPr>
        <w:tabs>
          <w:tab w:val="left" w:pos="2822"/>
          <w:tab w:val="left" w:pos="3145"/>
        </w:tabs>
        <w:ind w:firstLine="360"/>
      </w:pPr>
      <w:r w:rsidRPr="000346A0">
        <w:t>I shall not repeat here the Relations hetween" Extracts -of</w:t>
      </w:r>
      <w:r w:rsidRPr="000346A0">
        <w:br/>
        <w:t>other Flesh-meats, because I have jeined-with -this Memoir a</w:t>
      </w:r>
      <w:r w:rsidRPr="000346A0">
        <w:br/>
        <w:t>Table, containing^ in Columns, the partioulur. Products of any</w:t>
      </w:r>
      <w:r w:rsidRPr="000346A0">
        <w:br/>
        <w:t>Operations,</w:t>
      </w:r>
      <w:r w:rsidRPr="000346A0">
        <w:tab/>
        <w:t>-</w:t>
      </w:r>
      <w:r w:rsidRPr="000346A0">
        <w:tab/>
        <w:t>h-_ nt./i.ss.ss-C.O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37"/>
        <w:gridCol w:w="397"/>
        <w:gridCol w:w="810"/>
      </w:tblGrid>
      <w:tr w:rsidR="000346A0" w:rsidRPr="000346A0" w14:paraId="631C7744" w14:textId="77777777" w:rsidTr="000346A0">
        <w:trPr>
          <w:trHeight w:val="2390"/>
        </w:trPr>
        <w:tc>
          <w:tcPr>
            <w:tcW w:w="5644" w:type="dxa"/>
            <w:gridSpan w:val="3"/>
            <w:hideMark/>
          </w:tcPr>
          <w:p w14:paraId="7B47508E" w14:textId="77777777" w:rsidR="000346A0" w:rsidRPr="000346A0" w:rsidRDefault="000346A0" w:rsidP="000346A0">
            <w:pPr>
              <w:tabs>
                <w:tab w:val="left" w:pos="4581"/>
              </w:tabs>
            </w:pPr>
            <w:r w:rsidRPr="000346A0">
              <w:rPr>
                <w:u w:val="single"/>
              </w:rPr>
              <w:t>A. TA</w:t>
            </w:r>
            <w:r w:rsidRPr="000346A0">
              <w:t xml:space="preserve"> </w:t>
            </w:r>
            <w:r w:rsidRPr="000346A0">
              <w:rPr>
                <w:lang w:val="la-Latn" w:eastAsia="la-Latn" w:bidi="la-Latn"/>
              </w:rPr>
              <w:t xml:space="preserve">B L </w:t>
            </w:r>
            <w:r w:rsidRPr="000346A0">
              <w:t xml:space="preserve">E </w:t>
            </w:r>
            <w:r w:rsidRPr="000346A0">
              <w:rPr>
                <w:i/>
                <w:iCs/>
              </w:rPr>
              <w:t>of the</w:t>
            </w:r>
            <w:r w:rsidRPr="000346A0">
              <w:rPr>
                <w:b/>
                <w:bCs/>
              </w:rPr>
              <w:t xml:space="preserve"> PRODUCTS of EXPERIMENTS </w:t>
            </w:r>
            <w:r w:rsidRPr="000346A0">
              <w:rPr>
                <w:i/>
                <w:iCs/>
              </w:rPr>
              <w:t>rsiade</w:t>
            </w:r>
            <w:r w:rsidRPr="000346A0">
              <w:rPr>
                <w:i/>
                <w:iCs/>
              </w:rPr>
              <w:br/>
            </w:r>
            <w:r w:rsidRPr="000346A0">
              <w:t>" n 0 rasc» FLESH-MEATS. '</w:t>
            </w:r>
            <w:r w:rsidRPr="000346A0">
              <w:tab/>
              <w:t>. .</w:t>
            </w:r>
          </w:p>
          <w:p w14:paraId="79EA608D" w14:textId="77777777" w:rsidR="000346A0" w:rsidRPr="000346A0" w:rsidRDefault="000346A0" w:rsidP="000346A0">
            <w:r w:rsidRPr="000346A0">
              <w:t xml:space="preserve">BEEF </w:t>
            </w:r>
            <w:r w:rsidRPr="000346A0">
              <w:rPr>
                <w:lang w:val="la-Latn" w:eastAsia="la-Latn" w:bidi="la-Latn"/>
              </w:rPr>
              <w:t xml:space="preserve">R </w:t>
            </w:r>
            <w:r w:rsidRPr="000346A0">
              <w:t xml:space="preserve">A W, </w:t>
            </w:r>
            <w:r w:rsidRPr="000346A0">
              <w:rPr>
                <w:i/>
                <w:iCs/>
              </w:rPr>
              <w:t xml:space="preserve">distilled in </w:t>
            </w:r>
            <w:r w:rsidRPr="000346A0">
              <w:rPr>
                <w:i/>
                <w:iCs/>
                <w:lang w:val="la-Latn" w:eastAsia="la-Latn" w:bidi="la-Latn"/>
              </w:rPr>
              <w:t xml:space="preserve">Balneo </w:t>
            </w:r>
            <w:r w:rsidRPr="000346A0">
              <w:rPr>
                <w:i/>
                <w:iCs/>
              </w:rPr>
              <w:t>Maria.</w:t>
            </w:r>
          </w:p>
          <w:p w14:paraId="2F8702ED" w14:textId="77777777" w:rsidR="000346A0" w:rsidRPr="000346A0" w:rsidRDefault="000346A0" w:rsidP="000346A0">
            <w:pPr>
              <w:tabs>
                <w:tab w:val="left" w:pos="2600"/>
              </w:tabs>
            </w:pPr>
            <w:r w:rsidRPr="000346A0">
              <w:rPr>
                <w:i/>
                <w:iCs/>
              </w:rPr>
              <w:t>' “Y</w:t>
            </w:r>
            <w:r w:rsidRPr="000346A0">
              <w:rPr>
                <w:i/>
                <w:iCs/>
              </w:rPr>
              <w:tab/>
              <w:t>c Oz. Dr. Gr.</w:t>
            </w:r>
          </w:p>
          <w:p w14:paraId="698801C1" w14:textId="77777777" w:rsidR="000346A0" w:rsidRPr="000346A0" w:rsidRDefault="000346A0" w:rsidP="000346A0">
            <w:r w:rsidRPr="000346A0">
              <w:rPr>
                <w:i/>
                <w:iCs/>
              </w:rPr>
              <w:t>First Water. ‘ 's-</w:t>
            </w:r>
          </w:p>
          <w:p w14:paraId="21B84A24" w14:textId="77777777" w:rsidR="000346A0" w:rsidRPr="000346A0" w:rsidRDefault="000346A0" w:rsidP="000346A0">
            <w:r w:rsidRPr="000346A0">
              <w:t xml:space="preserve">Four Ounces of Beef-yielded of thefirstaPhlegm '2 </w:t>
            </w:r>
            <w:r w:rsidRPr="000346A0">
              <w:rPr>
                <w:vertAlign w:val="superscript"/>
              </w:rPr>
              <w:t>-</w:t>
            </w:r>
            <w:r w:rsidRPr="000346A0">
              <w:t xml:space="preserve"> fr sx3(^</w:t>
            </w:r>
            <w:r w:rsidRPr="000346A0">
              <w:br/>
              <w:t xml:space="preserve">The dry’thFlesh in </w:t>
            </w:r>
            <w:r w:rsidRPr="000346A0">
              <w:rPr>
                <w:lang w:val="la-Latn" w:eastAsia="la-Latn" w:bidi="la-Latn"/>
              </w:rPr>
              <w:t xml:space="preserve">Balneo </w:t>
            </w:r>
            <w:r w:rsidRPr="000346A0">
              <w:t xml:space="preserve">Marine-weighed- ri.ysq </w:t>
            </w:r>
            <w:r w:rsidRPr="000346A0">
              <w:rPr>
                <w:i/>
                <w:iCs/>
              </w:rPr>
              <w:t>tsso -nst</w:t>
            </w:r>
          </w:p>
          <w:p w14:paraId="360118AD" w14:textId="77777777" w:rsidR="000346A0" w:rsidRPr="000346A0" w:rsidRDefault="000346A0" w:rsidP="000346A0">
            <w:pPr>
              <w:tabs>
                <w:tab w:val="left" w:pos="1782"/>
                <w:tab w:val="left" w:pos="2179"/>
                <w:tab w:val="left" w:pos="2584"/>
                <w:tab w:val="left" w:pos="2989"/>
                <w:tab w:val="left" w:pos="3402"/>
              </w:tabs>
              <w:rPr>
                <w:lang w:val="it-IT"/>
              </w:rPr>
            </w:pPr>
            <w:r w:rsidRPr="000346A0">
              <w:rPr>
                <w:lang w:val="it-IT"/>
              </w:rPr>
              <w:t>soso 0 o -</w:t>
            </w:r>
            <w:r w:rsidRPr="000346A0">
              <w:rPr>
                <w:lang w:val="it-IT"/>
              </w:rPr>
              <w:tab/>
              <w:t>-</w:t>
            </w:r>
            <w:r w:rsidRPr="000346A0">
              <w:rPr>
                <w:lang w:val="it-IT"/>
              </w:rPr>
              <w:tab/>
              <w:t>-</w:t>
            </w:r>
            <w:r w:rsidRPr="000346A0">
              <w:rPr>
                <w:lang w:val="it-IT"/>
              </w:rPr>
              <w:tab/>
              <w:t>-</w:t>
            </w:r>
            <w:r w:rsidRPr="000346A0">
              <w:rPr>
                <w:lang w:val="it-IT"/>
              </w:rPr>
              <w:tab/>
              <w:t>-</w:t>
            </w:r>
            <w:r w:rsidRPr="000346A0">
              <w:rPr>
                <w:lang w:val="it-IT"/>
              </w:rPr>
              <w:tab/>
              <w:t>- Total- 4- O ol w</w:t>
            </w:r>
          </w:p>
        </w:tc>
      </w:tr>
      <w:tr w:rsidR="000346A0" w:rsidRPr="000346A0" w14:paraId="028DE85F" w14:textId="77777777" w:rsidTr="000346A0">
        <w:trPr>
          <w:trHeight w:val="2627"/>
        </w:trPr>
        <w:tc>
          <w:tcPr>
            <w:tcW w:w="4437" w:type="dxa"/>
            <w:hideMark/>
          </w:tcPr>
          <w:p w14:paraId="56186469" w14:textId="77777777" w:rsidR="000346A0" w:rsidRPr="000346A0" w:rsidRDefault="000346A0" w:rsidP="000346A0">
            <w:r w:rsidRPr="000346A0">
              <w:rPr>
                <w:i/>
                <w:iCs/>
              </w:rPr>
              <w:t>Exiractsirom Bees, boiled.</w:t>
            </w:r>
          </w:p>
          <w:p w14:paraId="00D101E4" w14:textId="77777777" w:rsidR="000346A0" w:rsidRPr="000346A0" w:rsidRDefault="000346A0" w:rsidP="000346A0">
            <w:pPr>
              <w:tabs>
                <w:tab w:val="left" w:pos="2973"/>
              </w:tabs>
            </w:pPr>
            <w:r w:rsidRPr="000346A0">
              <w:t xml:space="preserve">Four Ounces </w:t>
            </w:r>
            <w:r w:rsidRPr="000346A0">
              <w:rPr>
                <w:i/>
                <w:iCs/>
              </w:rPr>
              <w:t>os</w:t>
            </w:r>
            <w:r w:rsidRPr="000346A0">
              <w:t xml:space="preserve"> Beef yielded of Extract</w:t>
            </w:r>
            <w:r w:rsidRPr="000346A0">
              <w:br/>
              <w:t>Weight of the dry'd Fibres .*</w:t>
            </w:r>
            <w:r w:rsidRPr="000346A0">
              <w:tab/>
              <w:t>. .... .. ... ....</w:t>
            </w:r>
          </w:p>
          <w:p w14:paraId="6D4230F6" w14:textId="77777777" w:rsidR="000346A0" w:rsidRPr="000346A0" w:rsidRDefault="000346A0" w:rsidP="000346A0">
            <w:r w:rsidRPr="000346A0">
              <w:t>... st. Total</w:t>
            </w:r>
          </w:p>
          <w:p w14:paraId="1F5D42DC" w14:textId="77777777" w:rsidR="000346A0" w:rsidRPr="000346A0" w:rsidRDefault="000346A0" w:rsidP="000346A0">
            <w:pPr>
              <w:tabs>
                <w:tab w:val="left" w:leader="hyphen" w:pos="4048"/>
                <w:tab w:val="left" w:leader="hyphen" w:pos="4114"/>
              </w:tabs>
            </w:pPr>
            <w:r w:rsidRPr="000346A0">
              <w:t xml:space="preserve">Water, </w:t>
            </w:r>
            <w:r w:rsidRPr="000346A0">
              <w:rPr>
                <w:smallCaps/>
              </w:rPr>
              <w:t>of</w:t>
            </w:r>
            <w:r w:rsidRPr="000346A0">
              <w:t xml:space="preserve"> Phlegm, ' drawn in BaineOMariaetiosi ~</w:t>
            </w:r>
            <w:r w:rsidRPr="000346A0">
              <w:br/>
              <w:t>To this must she added a" second Phlegm, -which J</w:t>
            </w:r>
            <w:r w:rsidRPr="000346A0">
              <w:br/>
              <w:t>" co</w:t>
            </w:r>
            <w:r w:rsidRPr="000346A0">
              <w:rPr>
                <w:u w:val="single"/>
              </w:rPr>
              <w:t>nld pot</w:t>
            </w:r>
            <w:r w:rsidRPr="000346A0">
              <w:t xml:space="preserve"> he extracted in </w:t>
            </w:r>
            <w:r w:rsidRPr="000346A0">
              <w:rPr>
                <w:lang w:val="la-Latn" w:eastAsia="la-Latn" w:bidi="la-Latn"/>
              </w:rPr>
              <w:t>Balneo Mariae</w:t>
            </w:r>
            <w:r w:rsidRPr="000346A0">
              <w:tab/>
            </w:r>
            <w:r w:rsidRPr="000346A0">
              <w:tab/>
              <w:t xml:space="preserve"> j</w:t>
            </w:r>
          </w:p>
          <w:p w14:paraId="57DAA9BE" w14:textId="77777777" w:rsidR="000346A0" w:rsidRPr="000346A0" w:rsidRDefault="000346A0" w:rsidP="000346A0">
            <w:r w:rsidRPr="000346A0">
              <w:t xml:space="preserve">TotalthsHuinidity, or Phlegm, contained in the </w:t>
            </w:r>
            <w:r w:rsidRPr="000346A0">
              <w:rPr>
                <w:smallCaps/>
                <w:lang w:val="el-GR" w:eastAsia="el-GR" w:bidi="el-GR"/>
              </w:rPr>
              <w:t>ί</w:t>
            </w:r>
            <w:r w:rsidRPr="000346A0">
              <w:rPr>
                <w:smallCaps/>
                <w:lang w:val="en-GB" w:eastAsia="el-GR" w:bidi="el-GR"/>
              </w:rPr>
              <w:br/>
            </w:r>
            <w:r w:rsidRPr="000346A0">
              <w:t>° four Ounces of Beef, 2 Ounces, 7 Drams, S.</w:t>
            </w:r>
          </w:p>
          <w:p w14:paraId="7AAEC439" w14:textId="77777777" w:rsidR="000346A0" w:rsidRPr="000346A0" w:rsidRDefault="000346A0" w:rsidP="000346A0">
            <w:pPr>
              <w:tabs>
                <w:tab w:val="left" w:pos="2124"/>
                <w:tab w:val="left" w:pos="3719"/>
              </w:tabs>
              <w:ind w:firstLine="360"/>
            </w:pPr>
            <w:r w:rsidRPr="000346A0">
              <w:t>52 Grains.</w:t>
            </w:r>
            <w:r w:rsidRPr="000346A0">
              <w:tab/>
              <w:t>..</w:t>
            </w:r>
            <w:r w:rsidRPr="000346A0">
              <w:rPr>
                <w:lang w:val="el-GR" w:eastAsia="el-GR" w:bidi="el-GR"/>
              </w:rPr>
              <w:t>ἈἀΛ</w:t>
            </w:r>
            <w:r w:rsidRPr="000346A0">
              <w:rPr>
                <w:lang w:val="el-GR" w:eastAsia="el-GR" w:bidi="el-GR"/>
              </w:rPr>
              <w:tab/>
            </w:r>
            <w:r w:rsidRPr="000346A0">
              <w:t>_ y</w:t>
            </w:r>
          </w:p>
        </w:tc>
        <w:tc>
          <w:tcPr>
            <w:tcW w:w="397" w:type="dxa"/>
            <w:textDirection w:val="tbRl"/>
            <w:hideMark/>
          </w:tcPr>
          <w:p w14:paraId="1DAAB59F" w14:textId="77777777" w:rsidR="000346A0" w:rsidRPr="000346A0" w:rsidRDefault="000346A0" w:rsidP="000346A0">
            <w:pPr>
              <w:ind w:firstLine="360"/>
            </w:pPr>
            <w:r w:rsidRPr="000346A0">
              <w:rPr>
                <w:b/>
                <w:bCs/>
              </w:rPr>
              <w:t xml:space="preserve">0 6. </w:t>
            </w:r>
            <w:r w:rsidRPr="000346A0">
              <w:rPr>
                <w:b/>
                <w:bCs/>
                <w:lang w:val="el-GR" w:eastAsia="el-GR" w:bidi="el-GR"/>
              </w:rPr>
              <w:t xml:space="preserve">Ο </w:t>
            </w:r>
            <w:r w:rsidRPr="000346A0">
              <w:rPr>
                <w:b/>
                <w:bCs/>
              </w:rPr>
              <w:t>l of O</w:t>
            </w:r>
          </w:p>
        </w:tc>
        <w:tc>
          <w:tcPr>
            <w:tcW w:w="810" w:type="dxa"/>
            <w:hideMark/>
          </w:tcPr>
          <w:p w14:paraId="3906526E" w14:textId="77777777" w:rsidR="000346A0" w:rsidRPr="000346A0" w:rsidRDefault="000346A0" w:rsidP="000346A0">
            <w:r w:rsidRPr="000346A0">
              <w:t xml:space="preserve">I </w:t>
            </w:r>
            <w:r w:rsidRPr="000346A0">
              <w:rPr>
                <w:lang w:val="el-GR" w:eastAsia="el-GR" w:bidi="el-GR"/>
              </w:rPr>
              <w:t>56</w:t>
            </w:r>
            <w:r w:rsidRPr="000346A0">
              <w:rPr>
                <w:lang w:val="el-GR" w:eastAsia="el-GR" w:bidi="el-GR"/>
              </w:rPr>
              <w:br/>
            </w:r>
            <w:r w:rsidRPr="000346A0">
              <w:rPr>
                <w:u w:val="single"/>
              </w:rPr>
              <w:t>L</w:t>
            </w:r>
            <w:r w:rsidRPr="000346A0">
              <w:rPr>
                <w:u w:val="single"/>
                <w:vertAlign w:val="superscript"/>
              </w:rPr>
              <w:t>6</w:t>
            </w:r>
            <w:r w:rsidRPr="000346A0">
              <w:rPr>
                <w:u w:val="single"/>
              </w:rPr>
              <w:t>L#</w:t>
            </w:r>
          </w:p>
          <w:p w14:paraId="42950C3E" w14:textId="77777777" w:rsidR="000346A0" w:rsidRPr="000346A0" w:rsidRDefault="000346A0" w:rsidP="000346A0">
            <w:r w:rsidRPr="000346A0">
              <w:t>8 20</w:t>
            </w:r>
          </w:p>
          <w:p w14:paraId="6B038EE5" w14:textId="77777777" w:rsidR="000346A0" w:rsidRPr="000346A0" w:rsidRDefault="000346A0" w:rsidP="000346A0">
            <w:r w:rsidRPr="000346A0">
              <w:rPr>
                <w:i/>
                <w:iCs/>
              </w:rPr>
              <w:t>iapiseS</w:t>
            </w:r>
          </w:p>
        </w:tc>
      </w:tr>
      <w:tr w:rsidR="000346A0" w:rsidRPr="000346A0" w14:paraId="0D353F89" w14:textId="77777777" w:rsidTr="000346A0">
        <w:trPr>
          <w:trHeight w:val="1736"/>
        </w:trPr>
        <w:tc>
          <w:tcPr>
            <w:tcW w:w="4437" w:type="dxa"/>
            <w:vAlign w:val="bottom"/>
            <w:hideMark/>
          </w:tcPr>
          <w:p w14:paraId="19183DAF" w14:textId="77777777" w:rsidR="000346A0" w:rsidRPr="000346A0" w:rsidRDefault="000346A0" w:rsidP="000346A0">
            <w:pPr>
              <w:tabs>
                <w:tab w:val="left" w:pos="2098"/>
                <w:tab w:val="left" w:pos="3258"/>
              </w:tabs>
            </w:pPr>
            <w:r w:rsidRPr="000346A0">
              <w:rPr>
                <w:lang w:val="la-Latn" w:eastAsia="la-Latn" w:bidi="la-Latn"/>
              </w:rPr>
              <w:lastRenderedPageBreak/>
              <w:t>p</w:t>
            </w:r>
            <w:r w:rsidRPr="000346A0">
              <w:t xml:space="preserve">. 0 </w:t>
            </w:r>
            <w:r w:rsidRPr="000346A0">
              <w:rPr>
                <w:lang w:val="el-GR" w:eastAsia="el-GR" w:bidi="el-GR"/>
              </w:rPr>
              <w:t>ο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- -</w:t>
            </w:r>
            <w:r w:rsidRPr="000346A0">
              <w:tab/>
              <w:t>-</w:t>
            </w:r>
            <w:r w:rsidRPr="000346A0">
              <w:tab/>
              <w:t>rrirZOtal- -</w:t>
            </w:r>
          </w:p>
          <w:p w14:paraId="52032CC1" w14:textId="77777777" w:rsidR="000346A0" w:rsidRPr="000346A0" w:rsidRDefault="000346A0" w:rsidP="000346A0">
            <w:pPr>
              <w:tabs>
                <w:tab w:val="left" w:pos="1292"/>
                <w:tab w:val="left" w:leader="dot" w:pos="3382"/>
                <w:tab w:val="right" w:leader="dot" w:pos="4277"/>
              </w:tabs>
              <w:ind w:left="360" w:hanging="360"/>
            </w:pPr>
            <w:r w:rsidRPr="000346A0">
              <w:rPr>
                <w:i/>
                <w:iCs/>
              </w:rPr>
              <w:t>The Weight of the several constituent Parti of .</w:t>
            </w:r>
            <w:r w:rsidRPr="000346A0">
              <w:rPr>
                <w:i/>
                <w:iCs/>
              </w:rPr>
              <w:br/>
            </w:r>
            <w:r w:rsidRPr="000346A0">
              <w:rPr>
                <w:lang w:val="el-GR" w:eastAsia="el-GR" w:bidi="el-GR"/>
              </w:rPr>
              <w:t>ὶ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°</w:t>
            </w:r>
            <w:r w:rsidRPr="000346A0">
              <w:tab/>
            </w:r>
            <w:r w:rsidRPr="000346A0">
              <w:rPr>
                <w:i/>
                <w:iCs/>
                <w:lang w:val="en-GB" w:eastAsia="el-GR" w:bidi="el-GR"/>
              </w:rPr>
              <w:t>~</w:t>
            </w:r>
            <w:r w:rsidRPr="000346A0">
              <w:rPr>
                <w:i/>
                <w:iCs/>
                <w:lang w:val="el-GR" w:eastAsia="el-GR" w:bidi="el-GR"/>
              </w:rPr>
              <w:t>α</w:t>
            </w:r>
            <w:r w:rsidRPr="000346A0">
              <w:rPr>
                <w:i/>
                <w:iCs/>
                <w:lang w:val="en-GB" w:eastAsia="el-GR" w:bidi="el-GR"/>
              </w:rPr>
              <w:t xml:space="preserve"> </w:t>
            </w:r>
            <w:r w:rsidRPr="000346A0">
              <w:rPr>
                <w:i/>
                <w:iCs/>
              </w:rPr>
              <w:t xml:space="preserve">Pounds of Bees.si </w:t>
            </w:r>
            <w:r w:rsidRPr="000346A0">
              <w:rPr>
                <w:i/>
                <w:iCs/>
              </w:rPr>
              <w:tab/>
            </w:r>
            <w:r w:rsidRPr="000346A0">
              <w:rPr>
                <w:i/>
                <w:iCs/>
              </w:rPr>
              <w:tab/>
            </w:r>
            <w:r w:rsidRPr="000346A0">
              <w:t>-.0...</w:t>
            </w:r>
          </w:p>
          <w:p w14:paraId="5ED8D236" w14:textId="77777777" w:rsidR="000346A0" w:rsidRPr="000346A0" w:rsidRDefault="000346A0" w:rsidP="000346A0">
            <w:pPr>
              <w:ind w:left="360" w:hanging="360"/>
            </w:pPr>
            <w:r w:rsidRPr="000346A0">
              <w:t>Onepound of sixteen Ounces contained of Phlegm</w:t>
            </w:r>
          </w:p>
          <w:p w14:paraId="3F054340" w14:textId="77777777" w:rsidR="000346A0" w:rsidRPr="000346A0" w:rsidRDefault="000346A0" w:rsidP="000346A0">
            <w:pPr>
              <w:tabs>
                <w:tab w:val="left" w:pos="541"/>
                <w:tab w:val="left" w:leader="hyphen" w:pos="4316"/>
              </w:tabs>
            </w:pPr>
            <w:r w:rsidRPr="000346A0">
              <w:t>.*</w:t>
            </w:r>
            <w:r w:rsidRPr="000346A0">
              <w:tab/>
              <w:t>* Of Extract</w:t>
            </w:r>
            <w:r w:rsidRPr="000346A0">
              <w:tab/>
            </w:r>
          </w:p>
          <w:p w14:paraId="47F1BBBA" w14:textId="77777777" w:rsidR="000346A0" w:rsidRPr="000346A0" w:rsidRDefault="000346A0" w:rsidP="000346A0">
            <w:pPr>
              <w:ind w:firstLine="360"/>
            </w:pPr>
            <w:r w:rsidRPr="000346A0">
              <w:t>Dried. Fibres,.;-</w:t>
            </w:r>
          </w:p>
          <w:p w14:paraId="1FBBA15E" w14:textId="77777777" w:rsidR="000346A0" w:rsidRPr="000346A0" w:rsidRDefault="000346A0" w:rsidP="000346A0">
            <w:pPr>
              <w:tabs>
                <w:tab w:val="left" w:leader="dot" w:pos="1335"/>
                <w:tab w:val="right" w:leader="dot" w:pos="2238"/>
                <w:tab w:val="left" w:pos="2335"/>
                <w:tab w:val="left" w:pos="3394"/>
                <w:tab w:val="left" w:pos="3970"/>
              </w:tabs>
            </w:pPr>
            <w:r w:rsidRPr="000346A0">
              <w:t xml:space="preserve">tt </w:t>
            </w:r>
            <w:r w:rsidRPr="000346A0">
              <w:rPr>
                <w:lang w:val="el-GR" w:eastAsia="el-GR" w:bidi="el-GR"/>
              </w:rPr>
              <w:t>Ο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 xml:space="preserve">O </w:t>
            </w:r>
            <w:r w:rsidRPr="000346A0">
              <w:tab/>
            </w:r>
            <w:r w:rsidRPr="000346A0">
              <w:tab/>
              <w:t xml:space="preserve">  *</w:t>
            </w:r>
            <w:r w:rsidRPr="000346A0">
              <w:tab/>
              <w:t>' ‘ I" '</w:t>
            </w:r>
            <w:r w:rsidRPr="000346A0">
              <w:tab/>
              <w:t>’ '</w:t>
            </w:r>
            <w:r w:rsidRPr="000346A0">
              <w:tab/>
            </w:r>
            <w:r w:rsidRPr="000346A0">
              <w:rPr>
                <w:lang w:val="la-Latn" w:eastAsia="la-Latn" w:bidi="la-Latn"/>
              </w:rPr>
              <w:t xml:space="preserve">'i' </w:t>
            </w:r>
            <w:r w:rsidRPr="000346A0">
              <w:t>‘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C2A61F8" w14:textId="77777777" w:rsidR="000346A0" w:rsidRPr="000346A0" w:rsidRDefault="000346A0" w:rsidP="000346A0">
            <w:r w:rsidRPr="000346A0">
              <w:t>4 :</w:t>
            </w:r>
          </w:p>
          <w:p w14:paraId="00FD6A99" w14:textId="77777777" w:rsidR="000346A0" w:rsidRPr="000346A0" w:rsidRDefault="000346A0" w:rsidP="000346A0">
            <w:r w:rsidRPr="000346A0">
              <w:rPr>
                <w:b/>
                <w:bCs/>
              </w:rPr>
              <w:t>!l</w:t>
            </w:r>
          </w:p>
          <w:p w14:paraId="14EF1AAB" w14:textId="77777777" w:rsidR="000346A0" w:rsidRPr="000346A0" w:rsidRDefault="000346A0" w:rsidP="000346A0">
            <w:r w:rsidRPr="000346A0">
              <w:rPr>
                <w:b/>
                <w:bCs/>
              </w:rPr>
              <w:t>II</w:t>
            </w:r>
            <w:r w:rsidRPr="000346A0">
              <w:rPr>
                <w:b/>
                <w:bCs/>
              </w:rPr>
              <w:br/>
              <w:t>0</w:t>
            </w:r>
          </w:p>
          <w:p w14:paraId="33DED69C" w14:textId="77777777" w:rsidR="000346A0" w:rsidRPr="000346A0" w:rsidRDefault="000346A0" w:rsidP="000346A0">
            <w:r w:rsidRPr="000346A0">
              <w:rPr>
                <w:lang w:val="el-GR" w:eastAsia="el-GR" w:bidi="el-GR"/>
              </w:rPr>
              <w:t>Δ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6DBDE67" w14:textId="77777777" w:rsidR="000346A0" w:rsidRPr="000346A0" w:rsidRDefault="000346A0" w:rsidP="000346A0">
            <w:r w:rsidRPr="000346A0">
              <w:t>. . l.. . . . S. ..</w:t>
            </w:r>
          </w:p>
          <w:p w14:paraId="3BEFC855" w14:textId="77777777" w:rsidR="000346A0" w:rsidRPr="000346A0" w:rsidRDefault="000346A0" w:rsidP="000346A0">
            <w:r w:rsidRPr="000346A0">
              <w:t>6 64</w:t>
            </w:r>
          </w:p>
          <w:p w14:paraId="78E53BD4" w14:textId="77777777" w:rsidR="000346A0" w:rsidRPr="000346A0" w:rsidRDefault="000346A0" w:rsidP="000346A0">
            <w:r w:rsidRPr="000346A0">
              <w:t xml:space="preserve">7 </w:t>
            </w:r>
            <w:r w:rsidRPr="000346A0">
              <w:rPr>
                <w:lang w:val="el-GR" w:eastAsia="el-GR" w:bidi="el-GR"/>
              </w:rPr>
              <w:t>«</w:t>
            </w:r>
          </w:p>
        </w:tc>
      </w:tr>
      <w:tr w:rsidR="000346A0" w:rsidRPr="000346A0" w14:paraId="233E218B" w14:textId="77777777" w:rsidTr="000346A0">
        <w:trPr>
          <w:trHeight w:val="265"/>
        </w:trPr>
        <w:tc>
          <w:tcPr>
            <w:tcW w:w="4437" w:type="dxa"/>
            <w:vAlign w:val="bottom"/>
            <w:hideMark/>
          </w:tcPr>
          <w:p w14:paraId="4ED326A3" w14:textId="77777777" w:rsidR="000346A0" w:rsidRPr="000346A0" w:rsidRDefault="000346A0" w:rsidP="000346A0">
            <w:pPr>
              <w:tabs>
                <w:tab w:val="left" w:leader="dot" w:pos="1047"/>
              </w:tabs>
            </w:pPr>
            <w:r w:rsidRPr="000346A0">
              <w:t xml:space="preserve">. </w:t>
            </w:r>
            <w:r w:rsidRPr="000346A0">
              <w:rPr>
                <w:u w:val="single"/>
              </w:rPr>
              <w:t>- -</w:t>
            </w:r>
            <w:r w:rsidRPr="000346A0">
              <w:rPr>
                <w:u w:val="single"/>
              </w:rPr>
              <w:tab/>
            </w:r>
            <w:r w:rsidRPr="000346A0">
              <w:t xml:space="preserve"> Toral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57E1A14" w14:textId="77777777" w:rsidR="000346A0" w:rsidRPr="000346A0" w:rsidRDefault="000346A0" w:rsidP="000346A0">
            <w:r w:rsidRPr="000346A0">
              <w:rPr>
                <w:b/>
                <w:bCs/>
                <w:lang w:val="el-GR" w:eastAsia="el-GR" w:bidi="el-GR"/>
              </w:rPr>
              <w:t>Τ6.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21BB2318" w14:textId="77777777" w:rsidR="000346A0" w:rsidRPr="000346A0" w:rsidRDefault="000346A0" w:rsidP="000346A0">
            <w:r w:rsidRPr="000346A0">
              <w:rPr>
                <w:b/>
                <w:bCs/>
                <w:lang w:val="el-GR" w:eastAsia="el-GR" w:bidi="el-GR"/>
              </w:rPr>
              <w:t>ο Ο</w:t>
            </w:r>
          </w:p>
        </w:tc>
      </w:tr>
      <w:tr w:rsidR="000346A0" w:rsidRPr="000346A0" w14:paraId="7738E469" w14:textId="77777777" w:rsidTr="000346A0">
        <w:trPr>
          <w:trHeight w:val="1650"/>
        </w:trPr>
        <w:tc>
          <w:tcPr>
            <w:tcW w:w="443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999276" w14:textId="77777777" w:rsidR="000346A0" w:rsidRPr="000346A0" w:rsidRDefault="000346A0" w:rsidP="000346A0">
            <w:r w:rsidRPr="000346A0">
              <w:rPr>
                <w:i/>
                <w:iCs/>
              </w:rPr>
              <w:t>Analysis ofrthe Extract of four Ounces of Beef,</w:t>
            </w:r>
            <w:r w:rsidRPr="000346A0">
              <w:rPr>
                <w:i/>
                <w:iCs/>
              </w:rPr>
              <w:br/>
              <w:t xml:space="preserve">which </w:t>
            </w:r>
            <w:r w:rsidRPr="000346A0">
              <w:rPr>
                <w:i/>
                <w:iCs/>
                <w:lang w:val="la-Latn" w:eastAsia="la-Latn" w:bidi="la-Latn"/>
              </w:rPr>
              <w:t xml:space="preserve">profluendi </w:t>
            </w:r>
            <w:r w:rsidRPr="000346A0">
              <w:rPr>
                <w:i/>
                <w:iCs/>
              </w:rPr>
              <w:t>Dram nst.Grains.</w:t>
            </w:r>
          </w:p>
          <w:p w14:paraId="1B947EDA" w14:textId="77777777" w:rsidR="000346A0" w:rsidRPr="000346A0" w:rsidRDefault="000346A0" w:rsidP="000346A0">
            <w:pPr>
              <w:rPr>
                <w:lang w:val="it-IT"/>
              </w:rPr>
            </w:pPr>
            <w:r w:rsidRPr="000346A0">
              <w:rPr>
                <w:lang w:val="it-IT"/>
              </w:rPr>
              <w:t xml:space="preserve">Volatile Salt - - ' - “I </w:t>
            </w:r>
            <w:r w:rsidRPr="000346A0">
              <w:rPr>
                <w:lang w:val="la-Latn" w:eastAsia="la-Latn" w:bidi="la-Latn"/>
              </w:rPr>
              <w:t xml:space="preserve">. » </w:t>
            </w:r>
            <w:r w:rsidRPr="000346A0">
              <w:rPr>
                <w:lang w:val="it-IT"/>
              </w:rPr>
              <w:t xml:space="preserve">’ </w:t>
            </w:r>
            <w:r w:rsidRPr="000346A0">
              <w:rPr>
                <w:lang w:val="el-GR" w:eastAsia="el-GR" w:bidi="el-GR"/>
              </w:rPr>
              <w:t>οῦ</w:t>
            </w:r>
            <w:r w:rsidRPr="000346A0">
              <w:rPr>
                <w:lang w:val="it-IT"/>
              </w:rPr>
              <w:t xml:space="preserve">-dw </w:t>
            </w:r>
            <w:r w:rsidRPr="000346A0">
              <w:rPr>
                <w:lang w:val="el-GR" w:eastAsia="el-GR" w:bidi="el-GR"/>
              </w:rPr>
              <w:t>Ἀ</w:t>
            </w:r>
            <w:r w:rsidRPr="000346A0">
              <w:rPr>
                <w:lang w:val="it-IT" w:eastAsia="el-GR" w:bidi="el-GR"/>
              </w:rPr>
              <w:t xml:space="preserve">' </w:t>
            </w:r>
            <w:r w:rsidRPr="000346A0">
              <w:rPr>
                <w:lang w:val="el-GR" w:eastAsia="el-GR" w:bidi="el-GR"/>
              </w:rPr>
              <w:t>Ἀ</w:t>
            </w:r>
          </w:p>
          <w:p w14:paraId="2AD33DB3" w14:textId="77777777" w:rsidR="000346A0" w:rsidRPr="000346A0" w:rsidRDefault="000346A0" w:rsidP="000346A0">
            <w:pPr>
              <w:tabs>
                <w:tab w:val="left" w:pos="2514"/>
                <w:tab w:val="left" w:leader="underscore" w:pos="2833"/>
                <w:tab w:val="left" w:leader="underscore" w:pos="3036"/>
                <w:tab w:val="left" w:leader="underscore" w:pos="3608"/>
              </w:tabs>
            </w:pPr>
            <w:r w:rsidRPr="000346A0">
              <w:t xml:space="preserve">Ost and Spirit S-- </w:t>
            </w:r>
            <w:r w:rsidRPr="000346A0">
              <w:rPr>
                <w:lang w:val="en-GB" w:eastAsia="el-GR" w:bidi="el-GR"/>
              </w:rPr>
              <w:t>’-</w:t>
            </w:r>
            <w:r w:rsidRPr="000346A0">
              <w:rPr>
                <w:lang w:val="el-GR" w:eastAsia="el-GR" w:bidi="el-GR"/>
              </w:rPr>
              <w:t>Π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A</w:t>
            </w:r>
            <w:r w:rsidRPr="000346A0">
              <w:tab/>
              <w:t>.....</w:t>
            </w:r>
            <w:r w:rsidRPr="000346A0">
              <w:tab/>
            </w:r>
            <w:r w:rsidRPr="000346A0">
              <w:tab/>
              <w:t>.....</w:t>
            </w:r>
            <w:r w:rsidRPr="000346A0">
              <w:tab/>
              <w:t>-... -</w:t>
            </w:r>
          </w:p>
          <w:p w14:paraId="04F2C0F7" w14:textId="77777777" w:rsidR="000346A0" w:rsidRPr="000346A0" w:rsidRDefault="000346A0" w:rsidP="000346A0">
            <w:pPr>
              <w:tabs>
                <w:tab w:val="left" w:pos="3981"/>
              </w:tabs>
              <w:rPr>
                <w:lang w:val="it-IT"/>
              </w:rPr>
            </w:pPr>
            <w:r w:rsidRPr="000346A0">
              <w:rPr>
                <w:lang w:val="la-Latn" w:eastAsia="la-Latn" w:bidi="la-Latn"/>
              </w:rPr>
              <w:t xml:space="preserve">Caput' Morsuum,' </w:t>
            </w:r>
            <w:r w:rsidRPr="000346A0">
              <w:t xml:space="preserve">or-Coal, </w:t>
            </w:r>
            <w:r w:rsidRPr="000346A0">
              <w:rPr>
                <w:lang w:val="el-GR" w:eastAsia="el-GR" w:bidi="el-GR"/>
              </w:rPr>
              <w:t>δ᾽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Ess"- ; .</w:t>
            </w:r>
            <w:r w:rsidRPr="000346A0">
              <w:tab/>
            </w:r>
            <w:r w:rsidRPr="000346A0">
              <w:rPr>
                <w:lang w:val="it-IT" w:eastAsia="el-GR" w:bidi="el-GR"/>
              </w:rPr>
              <w:t>'-</w:t>
            </w:r>
            <w:r w:rsidRPr="000346A0">
              <w:rPr>
                <w:lang w:val="el-GR" w:eastAsia="el-GR" w:bidi="el-GR"/>
              </w:rPr>
              <w:t>ί</w:t>
            </w:r>
            <w:r w:rsidRPr="000346A0">
              <w:rPr>
                <w:lang w:val="it-IT" w:eastAsia="el-GR" w:bidi="el-GR"/>
              </w:rPr>
              <w:t>'</w:t>
            </w:r>
          </w:p>
          <w:p w14:paraId="6FE17B66" w14:textId="77777777" w:rsidR="000346A0" w:rsidRPr="000346A0" w:rsidRDefault="000346A0" w:rsidP="000346A0">
            <w:r w:rsidRPr="000346A0">
              <w:rPr>
                <w:lang w:val="it-IT"/>
              </w:rPr>
              <w:t xml:space="preserve">Loss il- e </w:t>
            </w:r>
            <w:r w:rsidRPr="000346A0">
              <w:rPr>
                <w:i/>
                <w:iCs/>
                <w:lang w:val="it-IT"/>
              </w:rPr>
              <w:t>- a</w:t>
            </w:r>
            <w:r w:rsidRPr="000346A0">
              <w:rPr>
                <w:lang w:val="it-IT"/>
              </w:rPr>
              <w:t xml:space="preserve"> -.. - ... </w:t>
            </w:r>
            <w:r w:rsidRPr="000346A0">
              <w:rPr>
                <w:vertAlign w:val="subscript"/>
              </w:rPr>
              <w:t>=</w:t>
            </w:r>
            <w:r w:rsidRPr="000346A0">
              <w:t xml:space="preserve"> .. </w:t>
            </w:r>
            <w:r w:rsidRPr="000346A0">
              <w:rPr>
                <w:lang w:val="el-GR" w:eastAsia="el-GR" w:bidi="el-GR"/>
              </w:rPr>
              <w:t>.... .μ; :εἴϋ._</w:t>
            </w:r>
          </w:p>
        </w:tc>
        <w:tc>
          <w:tcPr>
            <w:tcW w:w="397" w:type="dxa"/>
            <w:textDirection w:val="tbRl"/>
            <w:hideMark/>
          </w:tcPr>
          <w:p w14:paraId="3847F6AF" w14:textId="77777777" w:rsidR="000346A0" w:rsidRPr="000346A0" w:rsidRDefault="000346A0" w:rsidP="000346A0">
            <w:pPr>
              <w:tabs>
                <w:tab w:val="left" w:pos="580"/>
              </w:tabs>
            </w:pPr>
            <w:r w:rsidRPr="000346A0">
              <w:rPr>
                <w:b/>
                <w:bCs/>
                <w:lang w:val="el-GR" w:eastAsia="el-GR" w:bidi="el-GR"/>
              </w:rPr>
              <w:t>ε</w:t>
            </w:r>
            <w:r w:rsidRPr="000346A0">
              <w:rPr>
                <w:b/>
                <w:bCs/>
                <w:lang w:val="el-GR" w:eastAsia="el-GR" w:bidi="el-GR"/>
              </w:rPr>
              <w:tab/>
            </w:r>
            <w:r w:rsidRPr="000346A0">
              <w:rPr>
                <w:b/>
                <w:bCs/>
              </w:rPr>
              <w:t xml:space="preserve">/0 0 O </w:t>
            </w:r>
            <w:r w:rsidRPr="000346A0">
              <w:rPr>
                <w:b/>
                <w:bCs/>
                <w:lang w:val="el-GR" w:eastAsia="el-GR" w:bidi="el-GR"/>
              </w:rPr>
              <w:t>Ο 1</w:t>
            </w:r>
          </w:p>
        </w:tc>
        <w:tc>
          <w:tcPr>
            <w:tcW w:w="810" w:type="dxa"/>
            <w:textDirection w:val="btLr"/>
            <w:hideMark/>
          </w:tcPr>
          <w:p w14:paraId="3BCF7084" w14:textId="77777777" w:rsidR="000346A0" w:rsidRPr="000346A0" w:rsidRDefault="000346A0" w:rsidP="000346A0">
            <w:pPr>
              <w:tabs>
                <w:tab w:val="left" w:pos="1475"/>
              </w:tabs>
            </w:pPr>
            <w:r w:rsidRPr="000346A0">
              <w:rPr>
                <w:b/>
                <w:bCs/>
                <w:lang w:val="el-GR" w:eastAsia="el-GR" w:bidi="el-GR"/>
              </w:rPr>
              <w:t xml:space="preserve">Ο Ο </w:t>
            </w:r>
            <w:r w:rsidRPr="000346A0">
              <w:rPr>
                <w:b/>
                <w:bCs/>
              </w:rPr>
              <w:t>O w .</w:t>
            </w:r>
            <w:r w:rsidRPr="000346A0">
              <w:rPr>
                <w:b/>
                <w:bCs/>
              </w:rPr>
              <w:tab/>
            </w:r>
            <w:r w:rsidRPr="000346A0">
              <w:rPr>
                <w:b/>
                <w:bCs/>
                <w:lang w:val="la-Latn" w:eastAsia="la-Latn" w:bidi="la-Latn"/>
              </w:rPr>
              <w:t>»</w:t>
            </w:r>
          </w:p>
          <w:p w14:paraId="201C42BC" w14:textId="77777777" w:rsidR="000346A0" w:rsidRPr="000346A0" w:rsidRDefault="000346A0" w:rsidP="000346A0">
            <w:r w:rsidRPr="000346A0">
              <w:rPr>
                <w:b/>
                <w:bCs/>
                <w:lang w:val="el-GR" w:eastAsia="el-GR" w:bidi="el-GR"/>
              </w:rPr>
              <w:t>ο</w:t>
            </w:r>
          </w:p>
        </w:tc>
      </w:tr>
      <w:tr w:rsidR="000346A0" w:rsidRPr="000346A0" w14:paraId="0F3E964D" w14:textId="77777777" w:rsidTr="000346A0">
        <w:trPr>
          <w:trHeight w:val="673"/>
        </w:trPr>
        <w:tc>
          <w:tcPr>
            <w:tcW w:w="4437" w:type="dxa"/>
            <w:vAlign w:val="center"/>
            <w:hideMark/>
          </w:tcPr>
          <w:p w14:paraId="5C9F803C" w14:textId="77777777" w:rsidR="000346A0" w:rsidRPr="000346A0" w:rsidRDefault="000346A0" w:rsidP="000346A0">
            <w:pPr>
              <w:tabs>
                <w:tab w:val="left" w:pos="3612"/>
              </w:tabs>
            </w:pPr>
            <w:r w:rsidRPr="000346A0">
              <w:rPr>
                <w:i/>
                <w:iCs/>
              </w:rPr>
              <w:t>z so Cs ‘ ses</w:t>
            </w:r>
            <w:r w:rsidRPr="000346A0">
              <w:tab/>
              <w:t>Total</w:t>
            </w:r>
          </w:p>
          <w:p w14:paraId="6E0773CE" w14:textId="77777777" w:rsidR="000346A0" w:rsidRPr="000346A0" w:rsidRDefault="000346A0" w:rsidP="000346A0">
            <w:r w:rsidRPr="000346A0">
              <w:t>A a a a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F2A943" w14:textId="77777777" w:rsidR="000346A0" w:rsidRPr="000346A0" w:rsidRDefault="000346A0" w:rsidP="000346A0">
            <w:r w:rsidRPr="000346A0">
              <w:rPr>
                <w:b/>
                <w:bCs/>
                <w:lang w:val="el-GR" w:eastAsia="el-GR" w:bidi="el-GR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2E5439E5" w14:textId="77777777" w:rsidR="000346A0" w:rsidRPr="000346A0" w:rsidRDefault="000346A0" w:rsidP="000346A0">
            <w:r w:rsidRPr="000346A0">
              <w:rPr>
                <w:vertAlign w:val="superscript"/>
              </w:rPr>
              <w:t>1 56</w:t>
            </w:r>
          </w:p>
          <w:p w14:paraId="703DD5C3" w14:textId="77777777" w:rsidR="000346A0" w:rsidRPr="000346A0" w:rsidRDefault="000346A0" w:rsidP="000346A0">
            <w:r w:rsidRPr="000346A0">
              <w:rPr>
                <w:i/>
                <w:iCs/>
              </w:rPr>
              <w:t>Analysis</w:t>
            </w:r>
          </w:p>
        </w:tc>
      </w:tr>
    </w:tbl>
    <w:p w14:paraId="6F18B035" w14:textId="77777777" w:rsidR="000346A0" w:rsidRPr="000346A0" w:rsidRDefault="000346A0" w:rsidP="000346A0">
      <w:pPr>
        <w:spacing w:line="1" w:lineRule="exact"/>
        <w:rPr>
          <w:sz w:val="2"/>
          <w:szCs w:val="2"/>
        </w:rPr>
      </w:pPr>
      <w:r w:rsidRPr="000346A0">
        <w:br w:type="page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9"/>
        <w:gridCol w:w="381"/>
      </w:tblGrid>
      <w:tr w:rsidR="000346A0" w:rsidRPr="000346A0" w14:paraId="7C4E0A12" w14:textId="77777777" w:rsidTr="000346A0">
        <w:trPr>
          <w:trHeight w:val="1467"/>
        </w:trPr>
        <w:tc>
          <w:tcPr>
            <w:tcW w:w="4390" w:type="dxa"/>
            <w:gridSpan w:val="2"/>
            <w:hideMark/>
          </w:tcPr>
          <w:p w14:paraId="212CCFDA" w14:textId="77777777" w:rsidR="000346A0" w:rsidRPr="000346A0" w:rsidRDefault="000346A0" w:rsidP="000346A0">
            <w:pPr>
              <w:tabs>
                <w:tab w:val="left" w:pos="1461"/>
                <w:tab w:val="left" w:pos="1897"/>
                <w:tab w:val="left" w:pos="2146"/>
                <w:tab w:val="left" w:pos="2392"/>
                <w:tab w:val="left" w:pos="3326"/>
              </w:tabs>
            </w:pPr>
            <w:r w:rsidRPr="000346A0">
              <w:rPr>
                <w:lang w:val="en-GB" w:eastAsia="el-GR" w:bidi="el-GR"/>
              </w:rPr>
              <w:lastRenderedPageBreak/>
              <w:t>-</w:t>
            </w:r>
            <w:r w:rsidRPr="000346A0">
              <w:rPr>
                <w:lang w:val="en-GB" w:eastAsia="el-GR" w:bidi="el-GR"/>
              </w:rPr>
              <w:tab/>
            </w:r>
            <w:r w:rsidRPr="000346A0">
              <w:rPr>
                <w:lang w:val="el-GR" w:eastAsia="el-GR" w:bidi="el-GR"/>
              </w:rPr>
              <w:t>ε</w:t>
            </w:r>
            <w:r w:rsidRPr="000346A0">
              <w:rPr>
                <w:lang w:val="en-GB" w:eastAsia="el-GR" w:bidi="el-GR"/>
              </w:rPr>
              <w:tab/>
              <w:t>.</w:t>
            </w:r>
            <w:r w:rsidRPr="000346A0">
              <w:rPr>
                <w:lang w:val="en-GB" w:eastAsia="el-GR" w:bidi="el-GR"/>
              </w:rPr>
              <w:tab/>
              <w:t>’</w:t>
            </w:r>
            <w:r w:rsidRPr="000346A0">
              <w:rPr>
                <w:lang w:val="en-GB" w:eastAsia="el-GR" w:bidi="el-GR"/>
              </w:rPr>
              <w:tab/>
              <w:t>;</w:t>
            </w:r>
            <w:r w:rsidRPr="000346A0">
              <w:rPr>
                <w:lang w:val="en-GB" w:eastAsia="el-GR" w:bidi="el-GR"/>
              </w:rPr>
              <w:tab/>
            </w:r>
            <w:r w:rsidRPr="000346A0">
              <w:rPr>
                <w:lang w:val="la-Latn" w:eastAsia="la-Latn" w:bidi="la-Latn"/>
              </w:rPr>
              <w:t>sin.Dr. Gr.</w:t>
            </w:r>
          </w:p>
          <w:p w14:paraId="4F2E9591" w14:textId="77777777" w:rsidR="000346A0" w:rsidRPr="000346A0" w:rsidRDefault="000346A0" w:rsidP="000346A0">
            <w:r w:rsidRPr="000346A0">
              <w:rPr>
                <w:i/>
                <w:iCs/>
              </w:rPr>
              <w:t>Analyses of the 6 Drams</w:t>
            </w:r>
            <w:r w:rsidRPr="000346A0">
              <w:t xml:space="preserve"> 36 </w:t>
            </w:r>
            <w:r w:rsidRPr="000346A0">
              <w:rPr>
                <w:i/>
                <w:iCs/>
              </w:rPr>
              <w:t>Grains of dried ;</w:t>
            </w:r>
          </w:p>
          <w:p w14:paraId="492CBE6E" w14:textId="77777777" w:rsidR="000346A0" w:rsidRPr="000346A0" w:rsidRDefault="000346A0" w:rsidP="000346A0">
            <w:pPr>
              <w:tabs>
                <w:tab w:val="left" w:pos="868"/>
                <w:tab w:val="left" w:pos="2043"/>
                <w:tab w:val="left" w:pos="3378"/>
              </w:tabs>
            </w:pPr>
            <w:r w:rsidRPr="000346A0">
              <w:t>.-:u.ced</w:t>
            </w:r>
            <w:r w:rsidRPr="000346A0">
              <w:tab/>
              <w:t xml:space="preserve">i... </w:t>
            </w:r>
            <w:r w:rsidRPr="000346A0">
              <w:rPr>
                <w:i/>
                <w:iCs/>
              </w:rPr>
              <w:t>'ViibTes.</w:t>
            </w:r>
            <w:r w:rsidRPr="000346A0">
              <w:rPr>
                <w:i/>
                <w:iCs/>
              </w:rPr>
              <w:tab/>
              <w:t>. ... c- ,</w:t>
            </w:r>
            <w:r w:rsidRPr="000346A0">
              <w:rPr>
                <w:i/>
                <w:iCs/>
              </w:rPr>
              <w:tab/>
            </w:r>
            <w:r w:rsidRPr="000346A0">
              <w:t>. .j . .00</w:t>
            </w:r>
          </w:p>
          <w:p w14:paraId="54926B3C" w14:textId="77777777" w:rsidR="000346A0" w:rsidRPr="000346A0" w:rsidRDefault="000346A0" w:rsidP="000346A0">
            <w:pPr>
              <w:tabs>
                <w:tab w:val="left" w:pos="1888"/>
              </w:tabs>
              <w:rPr>
                <w:lang w:val="it-IT"/>
              </w:rPr>
            </w:pPr>
            <w:r w:rsidRPr="000346A0">
              <w:rPr>
                <w:lang w:val="it-IT"/>
              </w:rPr>
              <w:t>Volatile Salt - - I-.</w:t>
            </w:r>
            <w:r w:rsidRPr="000346A0">
              <w:rPr>
                <w:lang w:val="it-IT"/>
              </w:rPr>
              <w:tab/>
              <w:t xml:space="preserve">- </w:t>
            </w:r>
            <w:r w:rsidRPr="000346A0">
              <w:rPr>
                <w:lang w:val="el-GR" w:eastAsia="el-GR" w:bidi="el-GR"/>
              </w:rPr>
              <w:t>οϋ</w:t>
            </w:r>
            <w:r w:rsidRPr="000346A0">
              <w:rPr>
                <w:lang w:val="it-IT" w:eastAsia="el-GR" w:bidi="el-GR"/>
              </w:rPr>
              <w:t xml:space="preserve"> </w:t>
            </w:r>
            <w:r w:rsidRPr="000346A0">
              <w:rPr>
                <w:lang w:val="it-IT"/>
              </w:rPr>
              <w:t>. - - o 2- Q</w:t>
            </w:r>
          </w:p>
          <w:p w14:paraId="1028BE82" w14:textId="77777777" w:rsidR="000346A0" w:rsidRPr="000346A0" w:rsidRDefault="000346A0" w:rsidP="000346A0">
            <w:pPr>
              <w:tabs>
                <w:tab w:val="left" w:pos="3398"/>
              </w:tabs>
              <w:rPr>
                <w:lang w:val="it-IT"/>
              </w:rPr>
            </w:pPr>
            <w:r w:rsidRPr="000346A0">
              <w:rPr>
                <w:lang w:val="it-IT"/>
              </w:rPr>
              <w:t xml:space="preserve">Volatile Spirit.';.'- ., </w:t>
            </w:r>
            <w:r w:rsidRPr="000346A0">
              <w:rPr>
                <w:lang w:val="el-GR" w:eastAsia="el-GR" w:bidi="el-GR"/>
              </w:rPr>
              <w:t>δο</w:t>
            </w:r>
            <w:r w:rsidRPr="000346A0">
              <w:rPr>
                <w:lang w:val="it-IT" w:eastAsia="el-GR" w:bidi="el-GR"/>
              </w:rPr>
              <w:t xml:space="preserve"> </w:t>
            </w:r>
            <w:r w:rsidRPr="000346A0">
              <w:rPr>
                <w:lang w:val="it-IT"/>
              </w:rPr>
              <w:t>- - - .W,</w:t>
            </w:r>
            <w:r w:rsidRPr="000346A0">
              <w:rPr>
                <w:lang w:val="it-IT"/>
              </w:rPr>
              <w:tab/>
              <w:t>&amp; 0 36;</w:t>
            </w:r>
          </w:p>
          <w:p w14:paraId="06212F50" w14:textId="77777777" w:rsidR="000346A0" w:rsidRPr="000346A0" w:rsidRDefault="000346A0" w:rsidP="000346A0">
            <w:pPr>
              <w:tabs>
                <w:tab w:val="left" w:pos="3289"/>
              </w:tabs>
              <w:rPr>
                <w:lang w:val="it-IT"/>
              </w:rPr>
            </w:pPr>
            <w:r w:rsidRPr="000346A0">
              <w:t xml:space="preserve">Caput </w:t>
            </w:r>
            <w:r w:rsidRPr="000346A0">
              <w:rPr>
                <w:lang w:val="la-Latn" w:eastAsia="la-Latn" w:bidi="la-Latn"/>
              </w:rPr>
              <w:t xml:space="preserve">Mortuum, </w:t>
            </w:r>
            <w:r w:rsidRPr="000346A0">
              <w:t>or. Coal, -</w:t>
            </w:r>
            <w:r w:rsidRPr="000346A0">
              <w:tab/>
              <w:t xml:space="preserve">. </w:t>
            </w:r>
            <w:r w:rsidRPr="000346A0">
              <w:rPr>
                <w:lang w:val="la-Latn" w:eastAsia="la-Latn" w:bidi="la-Latn"/>
              </w:rPr>
              <w:t xml:space="preserve">o </w:t>
            </w:r>
            <w:r w:rsidRPr="000346A0">
              <w:t xml:space="preserve">.. </w:t>
            </w:r>
            <w:r w:rsidRPr="000346A0">
              <w:rPr>
                <w:lang w:val="it-IT"/>
              </w:rPr>
              <w:t>I 6c</w:t>
            </w:r>
          </w:p>
          <w:p w14:paraId="4220B860" w14:textId="77777777" w:rsidR="000346A0" w:rsidRPr="000346A0" w:rsidRDefault="000346A0" w:rsidP="000346A0">
            <w:pPr>
              <w:tabs>
                <w:tab w:val="left" w:pos="3258"/>
              </w:tabs>
              <w:rPr>
                <w:lang w:val="it-IT"/>
              </w:rPr>
            </w:pPr>
            <w:r w:rsidRPr="000346A0">
              <w:rPr>
                <w:lang w:val="it-IT"/>
              </w:rPr>
              <w:t>.Loss</w:t>
            </w:r>
            <w:r w:rsidRPr="000346A0">
              <w:rPr>
                <w:lang w:val="el-GR" w:eastAsia="el-GR" w:bidi="el-GR"/>
              </w:rPr>
              <w:t>ἐν</w:t>
            </w:r>
            <w:r w:rsidRPr="000346A0">
              <w:rPr>
                <w:lang w:val="it-IT" w:eastAsia="el-GR" w:bidi="el-GR"/>
              </w:rPr>
              <w:t xml:space="preserve">... </w:t>
            </w:r>
            <w:r w:rsidRPr="000346A0">
              <w:rPr>
                <w:lang w:val="it-IT"/>
              </w:rPr>
              <w:t>. .. e.</w:t>
            </w:r>
            <w:r w:rsidRPr="000346A0">
              <w:rPr>
                <w:lang w:val="it-IT"/>
              </w:rPr>
              <w:tab/>
              <w:t xml:space="preserve">. o </w:t>
            </w:r>
            <w:r w:rsidRPr="000346A0">
              <w:rPr>
                <w:i/>
                <w:iCs/>
                <w:lang w:val="it-IT"/>
              </w:rPr>
              <w:t>rdur, ice.</w:t>
            </w:r>
          </w:p>
        </w:tc>
      </w:tr>
      <w:tr w:rsidR="000346A0" w:rsidRPr="000346A0" w14:paraId="3F863EE4" w14:textId="77777777" w:rsidTr="000346A0">
        <w:trPr>
          <w:trHeight w:val="1347"/>
        </w:trPr>
        <w:tc>
          <w:tcPr>
            <w:tcW w:w="40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8E55484" w14:textId="77777777" w:rsidR="000346A0" w:rsidRPr="000346A0" w:rsidRDefault="000346A0" w:rsidP="000346A0">
            <w:r w:rsidRPr="000346A0">
              <w:t>. Total G fr</w:t>
            </w:r>
          </w:p>
          <w:p w14:paraId="70E82F15" w14:textId="77777777" w:rsidR="000346A0" w:rsidRPr="000346A0" w:rsidRDefault="000346A0" w:rsidP="000346A0">
            <w:pPr>
              <w:tabs>
                <w:tab w:val="left" w:pos="3394"/>
              </w:tabs>
            </w:pPr>
            <w:r w:rsidRPr="000346A0">
              <w:rPr>
                <w:lang w:val="el-GR" w:eastAsia="el-GR" w:bidi="el-GR"/>
              </w:rPr>
              <w:t>οὐροδ᾽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 xml:space="preserve">III </w:t>
            </w:r>
            <w:r w:rsidRPr="000346A0">
              <w:rPr>
                <w:b/>
                <w:bCs/>
                <w:smallCaps/>
                <w:lang w:val="la-Latn" w:eastAsia="la-Latn" w:bidi="la-Latn"/>
              </w:rPr>
              <w:t>a</w:t>
            </w:r>
            <w:r w:rsidRPr="000346A0">
              <w:rPr>
                <w:lang w:val="la-Latn" w:eastAsia="la-Latn" w:bidi="la-Latn"/>
              </w:rPr>
              <w:t xml:space="preserve"> </w:t>
            </w:r>
            <w:r w:rsidRPr="000346A0">
              <w:t>I. R AW. dur-</w:t>
            </w:r>
            <w:r w:rsidRPr="000346A0">
              <w:tab/>
            </w:r>
            <w:r w:rsidRPr="000346A0">
              <w:rPr>
                <w:lang w:val="en-GB" w:eastAsia="el-GR" w:bidi="el-GR"/>
              </w:rPr>
              <w:t>-</w:t>
            </w:r>
            <w:r w:rsidRPr="000346A0">
              <w:rPr>
                <w:lang w:val="el-GR" w:eastAsia="el-GR" w:bidi="el-GR"/>
              </w:rPr>
              <w:t>Ἀπὸ</w:t>
            </w:r>
          </w:p>
          <w:p w14:paraId="16631E62" w14:textId="77777777" w:rsidR="000346A0" w:rsidRPr="000346A0" w:rsidRDefault="000346A0" w:rsidP="000346A0">
            <w:pPr>
              <w:tabs>
                <w:tab w:val="left" w:pos="389"/>
                <w:tab w:val="left" w:pos="903"/>
              </w:tabs>
            </w:pPr>
            <w:r w:rsidRPr="000346A0">
              <w:t>’.</w:t>
            </w:r>
            <w:r w:rsidRPr="000346A0">
              <w:tab/>
              <w:t>.</w:t>
            </w:r>
            <w:r w:rsidRPr="000346A0">
              <w:tab/>
            </w:r>
            <w:r w:rsidRPr="000346A0">
              <w:rPr>
                <w:lang w:val="el-GR" w:eastAsia="el-GR" w:bidi="el-GR"/>
              </w:rPr>
              <w:t>τ</w:t>
            </w:r>
            <w:r w:rsidRPr="000346A0">
              <w:rPr>
                <w:lang w:val="en-GB" w:eastAsia="el-GR" w:bidi="el-GR"/>
              </w:rPr>
              <w:t xml:space="preserve">. </w:t>
            </w:r>
            <w:r w:rsidRPr="000346A0">
              <w:rPr>
                <w:i/>
                <w:iCs/>
              </w:rPr>
              <w:t>First Water.</w:t>
            </w:r>
          </w:p>
          <w:p w14:paraId="739162DA" w14:textId="77777777" w:rsidR="000346A0" w:rsidRPr="000346A0" w:rsidRDefault="000346A0" w:rsidP="000346A0">
            <w:pPr>
              <w:tabs>
                <w:tab w:val="left" w:pos="2802"/>
                <w:tab w:val="left" w:pos="3425"/>
              </w:tabs>
            </w:pPr>
            <w:r w:rsidRPr="000346A0">
              <w:t xml:space="preserve">Tour Ounces of Veal yielded for the first Phlegm </w:t>
            </w:r>
            <w:r w:rsidRPr="000346A0">
              <w:rPr>
                <w:i/>
                <w:iCs/>
              </w:rPr>
              <w:t>a - An</w:t>
            </w:r>
            <w:r w:rsidRPr="000346A0">
              <w:rPr>
                <w:i/>
                <w:iCs/>
              </w:rPr>
              <w:br/>
            </w:r>
            <w:r w:rsidRPr="000346A0">
              <w:t>Dried Fibres in Baineo Marise</w:t>
            </w:r>
            <w:r w:rsidRPr="000346A0">
              <w:tab/>
              <w:t>-</w:t>
            </w:r>
            <w:r w:rsidRPr="000346A0">
              <w:tab/>
              <w:t>I:-I-</w:t>
            </w:r>
          </w:p>
        </w:tc>
        <w:tc>
          <w:tcPr>
            <w:tcW w:w="3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B8A2973" w14:textId="77777777" w:rsidR="000346A0" w:rsidRPr="000346A0" w:rsidRDefault="000346A0" w:rsidP="000346A0">
            <w:r w:rsidRPr="000346A0">
              <w:rPr>
                <w:i/>
                <w:iCs/>
              </w:rPr>
              <w:t>&amp;</w:t>
            </w:r>
          </w:p>
          <w:p w14:paraId="6E64FC1D" w14:textId="77777777" w:rsidR="000346A0" w:rsidRPr="000346A0" w:rsidRDefault="000346A0" w:rsidP="000346A0">
            <w:r w:rsidRPr="000346A0">
              <w:rPr>
                <w:lang w:val="el-GR" w:eastAsia="el-GR" w:bidi="el-GR"/>
              </w:rPr>
              <w:t>5Α</w:t>
            </w:r>
          </w:p>
          <w:p w14:paraId="3328CE7C" w14:textId="77777777" w:rsidR="000346A0" w:rsidRPr="000346A0" w:rsidRDefault="000346A0" w:rsidP="000346A0">
            <w:r w:rsidRPr="000346A0">
              <w:t>IR</w:t>
            </w:r>
          </w:p>
        </w:tc>
      </w:tr>
      <w:tr w:rsidR="000346A0" w:rsidRPr="000346A0" w14:paraId="7E7ECF5B" w14:textId="77777777" w:rsidTr="000346A0">
        <w:trPr>
          <w:trHeight w:val="1242"/>
        </w:trPr>
        <w:tc>
          <w:tcPr>
            <w:tcW w:w="4009" w:type="dxa"/>
            <w:vAlign w:val="bottom"/>
            <w:hideMark/>
          </w:tcPr>
          <w:p w14:paraId="1C27947C" w14:textId="77777777" w:rsidR="000346A0" w:rsidRPr="000346A0" w:rsidRDefault="000346A0" w:rsidP="000346A0">
            <w:pPr>
              <w:tabs>
                <w:tab w:val="left" w:pos="2736"/>
              </w:tabs>
            </w:pPr>
            <w:r w:rsidRPr="000346A0">
              <w:t>; ;</w:t>
            </w:r>
            <w:r w:rsidRPr="000346A0">
              <w:tab/>
              <w:t>Total 4 : epv</w:t>
            </w:r>
          </w:p>
          <w:p w14:paraId="357822DA" w14:textId="77777777" w:rsidR="000346A0" w:rsidRPr="000346A0" w:rsidRDefault="000346A0" w:rsidP="000346A0">
            <w:r w:rsidRPr="000346A0">
              <w:rPr>
                <w:i/>
                <w:iCs/>
              </w:rPr>
              <w:t>Extract of Vial:.i, - ’ -</w:t>
            </w:r>
          </w:p>
          <w:p w14:paraId="5CDDDBD0" w14:textId="77777777" w:rsidR="000346A0" w:rsidRPr="000346A0" w:rsidRDefault="000346A0" w:rsidP="000346A0">
            <w:pPr>
              <w:tabs>
                <w:tab w:val="left" w:pos="3417"/>
                <w:tab w:val="left" w:pos="3752"/>
              </w:tabs>
            </w:pPr>
            <w:r w:rsidRPr="000346A0">
              <w:t>Four Ounces of Veal produced of Extract -</w:t>
            </w:r>
            <w:r w:rsidRPr="000346A0">
              <w:tab/>
            </w:r>
            <w:r w:rsidRPr="000346A0">
              <w:rPr>
                <w:i/>
                <w:iCs/>
              </w:rPr>
              <w:t>6</w:t>
            </w:r>
            <w:r w:rsidRPr="000346A0">
              <w:rPr>
                <w:i/>
                <w:iCs/>
              </w:rPr>
              <w:tab/>
              <w:t>2</w:t>
            </w:r>
          </w:p>
          <w:p w14:paraId="46469381" w14:textId="77777777" w:rsidR="000346A0" w:rsidRPr="000346A0" w:rsidRDefault="000346A0" w:rsidP="000346A0">
            <w:pPr>
              <w:tabs>
                <w:tab w:val="left" w:pos="2934"/>
                <w:tab w:val="left" w:pos="3409"/>
              </w:tabs>
            </w:pPr>
            <w:r w:rsidRPr="000346A0">
              <w:t>The dried Fibres ' -</w:t>
            </w:r>
            <w:r w:rsidRPr="000346A0">
              <w:tab/>
              <w:t>-</w:t>
            </w:r>
            <w:r w:rsidRPr="000346A0">
              <w:tab/>
              <w:t>O 5</w:t>
            </w:r>
          </w:p>
          <w:p w14:paraId="1C9586A5" w14:textId="77777777" w:rsidR="000346A0" w:rsidRPr="000346A0" w:rsidRDefault="000346A0" w:rsidP="000346A0">
            <w:pPr>
              <w:tabs>
                <w:tab w:val="left" w:pos="3421"/>
                <w:tab w:val="left" w:pos="3760"/>
              </w:tabs>
            </w:pPr>
            <w:r w:rsidRPr="000346A0">
              <w:t>Water in BalheoMarise - - -' - - -</w:t>
            </w:r>
            <w:r w:rsidRPr="000346A0">
              <w:tab/>
              <w:t>2</w:t>
            </w:r>
            <w:r w:rsidRPr="000346A0">
              <w:tab/>
              <w:t>6</w:t>
            </w:r>
          </w:p>
        </w:tc>
        <w:tc>
          <w:tcPr>
            <w:tcW w:w="381" w:type="dxa"/>
            <w:vAlign w:val="bottom"/>
            <w:hideMark/>
          </w:tcPr>
          <w:p w14:paraId="2F5B260F" w14:textId="77777777" w:rsidR="000346A0" w:rsidRPr="000346A0" w:rsidRDefault="000346A0" w:rsidP="000346A0">
            <w:r w:rsidRPr="000346A0">
              <w:t>g</w:t>
            </w:r>
          </w:p>
          <w:p w14:paraId="56CFD72D" w14:textId="77777777" w:rsidR="000346A0" w:rsidRPr="000346A0" w:rsidRDefault="000346A0" w:rsidP="000346A0">
            <w:r w:rsidRPr="000346A0">
              <w:t>54</w:t>
            </w:r>
          </w:p>
        </w:tc>
      </w:tr>
      <w:tr w:rsidR="000346A0" w:rsidRPr="000346A0" w14:paraId="5EACA753" w14:textId="77777777" w:rsidTr="000346A0">
        <w:trPr>
          <w:trHeight w:val="6013"/>
        </w:trPr>
        <w:tc>
          <w:tcPr>
            <w:tcW w:w="4009" w:type="dxa"/>
            <w:vAlign w:val="center"/>
            <w:hideMark/>
          </w:tcPr>
          <w:p w14:paraId="61E5D97B" w14:textId="77777777" w:rsidR="000346A0" w:rsidRPr="000346A0" w:rsidRDefault="000346A0" w:rsidP="000346A0">
            <w:pPr>
              <w:tabs>
                <w:tab w:val="left" w:pos="3643"/>
              </w:tabs>
            </w:pPr>
            <w:r w:rsidRPr="000346A0">
              <w:rPr>
                <w:lang w:val="it-IT" w:eastAsia="el-GR" w:bidi="el-GR"/>
              </w:rPr>
              <w:t>,</w:t>
            </w:r>
            <w:r w:rsidRPr="000346A0">
              <w:rPr>
                <w:lang w:val="el-GR" w:eastAsia="el-GR" w:bidi="el-GR"/>
              </w:rPr>
              <w:t>ς</w:t>
            </w:r>
            <w:r w:rsidRPr="000346A0">
              <w:rPr>
                <w:lang w:val="it-IT" w:eastAsia="el-GR" w:bidi="el-GR"/>
              </w:rPr>
              <w:t>’</w:t>
            </w:r>
            <w:r w:rsidRPr="000346A0">
              <w:rPr>
                <w:lang w:val="el-GR" w:eastAsia="el-GR" w:bidi="el-GR"/>
              </w:rPr>
              <w:t>Ἀ</w:t>
            </w:r>
            <w:r w:rsidRPr="000346A0">
              <w:rPr>
                <w:lang w:val="it-IT" w:eastAsia="el-GR" w:bidi="el-GR"/>
              </w:rPr>
              <w:t xml:space="preserve"> </w:t>
            </w:r>
            <w:r w:rsidRPr="000346A0">
              <w:rPr>
                <w:lang w:val="el-GR" w:eastAsia="el-GR" w:bidi="el-GR"/>
              </w:rPr>
              <w:t>ς</w:t>
            </w:r>
            <w:r w:rsidRPr="000346A0">
              <w:rPr>
                <w:lang w:val="it-IT" w:eastAsia="el-GR" w:bidi="el-GR"/>
              </w:rPr>
              <w:t xml:space="preserve"> </w:t>
            </w:r>
            <w:r w:rsidRPr="000346A0">
              <w:rPr>
                <w:lang w:val="la-Latn" w:eastAsia="la-Latn" w:bidi="la-Latn"/>
              </w:rPr>
              <w:t xml:space="preserve">'I' </w:t>
            </w:r>
            <w:r w:rsidRPr="000346A0">
              <w:rPr>
                <w:lang w:val="it-IT"/>
              </w:rPr>
              <w:t xml:space="preserve">' ' </w:t>
            </w:r>
            <w:r w:rsidRPr="000346A0">
              <w:rPr>
                <w:lang w:val="it-IT" w:eastAsia="el-GR" w:bidi="el-GR"/>
              </w:rPr>
              <w:t>.</w:t>
            </w:r>
            <w:r w:rsidRPr="000346A0">
              <w:rPr>
                <w:lang w:val="el-GR" w:eastAsia="el-GR" w:bidi="el-GR"/>
              </w:rPr>
              <w:t>εἴ</w:t>
            </w:r>
            <w:r w:rsidRPr="000346A0">
              <w:rPr>
                <w:lang w:val="it-IT" w:eastAsia="el-GR" w:bidi="el-GR"/>
              </w:rPr>
              <w:t xml:space="preserve">-' </w:t>
            </w:r>
            <w:r w:rsidRPr="000346A0">
              <w:rPr>
                <w:lang w:val="it-IT"/>
              </w:rPr>
              <w:t xml:space="preserve">. </w:t>
            </w:r>
            <w:r w:rsidRPr="000346A0">
              <w:t xml:space="preserve">I </w:t>
            </w:r>
            <w:r w:rsidRPr="000346A0">
              <w:rPr>
                <w:lang w:val="el-GR" w:eastAsia="el-GR" w:bidi="el-GR"/>
              </w:rPr>
              <w:t>ς</w:t>
            </w:r>
            <w:r w:rsidRPr="000346A0">
              <w:rPr>
                <w:lang w:val="en-GB" w:eastAsia="el-GR" w:bidi="el-GR"/>
              </w:rPr>
              <w:t xml:space="preserve">.7 </w:t>
            </w:r>
            <w:r w:rsidRPr="000346A0">
              <w:t>'</w:t>
            </w:r>
            <w:r w:rsidRPr="000346A0">
              <w:br/>
              <w:t>To be added a second Phlegm, not extrtioied ins</w:t>
            </w:r>
            <w:r w:rsidRPr="000346A0">
              <w:tab/>
              <w:t>.'</w:t>
            </w:r>
          </w:p>
          <w:p w14:paraId="49D5349A" w14:textId="77777777" w:rsidR="000346A0" w:rsidRPr="000346A0" w:rsidRDefault="000346A0" w:rsidP="000346A0">
            <w:pPr>
              <w:tabs>
                <w:tab w:val="left" w:pos="3189"/>
              </w:tabs>
              <w:ind w:firstLine="360"/>
            </w:pPr>
            <w:r w:rsidRPr="000346A0">
              <w:rPr>
                <w:lang w:val="la-Latn" w:eastAsia="la-Latn" w:bidi="la-Latn"/>
              </w:rPr>
              <w:t xml:space="preserve">Balneo </w:t>
            </w:r>
            <w:r w:rsidRPr="000346A0">
              <w:t>Marise, or Loss,</w:t>
            </w:r>
            <w:r w:rsidRPr="000346A0">
              <w:tab/>
              <w:t>-ju.i'.ss</w:t>
            </w:r>
          </w:p>
          <w:p w14:paraId="134FC786" w14:textId="77777777" w:rsidR="000346A0" w:rsidRPr="000346A0" w:rsidRDefault="000346A0" w:rsidP="000346A0">
            <w:r w:rsidRPr="000346A0">
              <w:t xml:space="preserve">Total </w:t>
            </w:r>
            <w:r w:rsidRPr="000346A0">
              <w:rPr>
                <w:lang w:val="el-GR" w:eastAsia="el-GR" w:bidi="el-GR"/>
              </w:rPr>
              <w:t>Ἀ</w:t>
            </w:r>
            <w:r w:rsidRPr="000346A0">
              <w:rPr>
                <w:lang w:val="en-GB" w:eastAsia="el-GR" w:bidi="el-GR"/>
              </w:rPr>
              <w:t>.</w:t>
            </w:r>
            <w:r w:rsidRPr="000346A0">
              <w:rPr>
                <w:lang w:val="el-GR" w:eastAsia="el-GR" w:bidi="el-GR"/>
              </w:rPr>
              <w:t>Ἀ</w:t>
            </w:r>
          </w:p>
          <w:p w14:paraId="76A60F68" w14:textId="77777777" w:rsidR="000346A0" w:rsidRPr="000346A0" w:rsidRDefault="000346A0" w:rsidP="000346A0">
            <w:pPr>
              <w:tabs>
                <w:tab w:val="left" w:pos="3413"/>
                <w:tab w:val="left" w:pos="3748"/>
              </w:tabs>
            </w:pPr>
            <w:r w:rsidRPr="000346A0">
              <w:t>Water, or Phlegm, of the first Evaporation</w:t>
            </w:r>
            <w:r w:rsidRPr="000346A0">
              <w:tab/>
              <w:t>2</w:t>
            </w:r>
            <w:r w:rsidRPr="000346A0">
              <w:tab/>
              <w:t>6</w:t>
            </w:r>
          </w:p>
          <w:p w14:paraId="5BA9FDAB" w14:textId="77777777" w:rsidR="000346A0" w:rsidRPr="000346A0" w:rsidRDefault="000346A0" w:rsidP="000346A0">
            <w:r w:rsidRPr="000346A0">
              <w:t xml:space="preserve">‘ </w:t>
            </w:r>
            <w:r w:rsidRPr="000346A0">
              <w:rPr>
                <w:lang w:val="el-GR" w:eastAsia="el-GR" w:bidi="el-GR"/>
              </w:rPr>
              <w:t>χ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 xml:space="preserve">' ” Of the second </w:t>
            </w:r>
            <w:r w:rsidRPr="000346A0">
              <w:rPr>
                <w:lang w:val="el-GR" w:eastAsia="el-GR" w:bidi="el-GR"/>
              </w:rPr>
              <w:t>Ἄ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- - - - .. . O o</w:t>
            </w:r>
          </w:p>
          <w:p w14:paraId="237570C0" w14:textId="77777777" w:rsidR="000346A0" w:rsidRPr="000346A0" w:rsidRDefault="000346A0" w:rsidP="000346A0">
            <w:pPr>
              <w:tabs>
                <w:tab w:val="left" w:pos="1981"/>
              </w:tabs>
            </w:pPr>
            <w:r w:rsidRPr="000346A0">
              <w:t>. / .. .6.</w:t>
            </w:r>
            <w:r w:rsidRPr="000346A0">
              <w:tab/>
              <w:t>Total a</w:t>
            </w:r>
            <w:r w:rsidRPr="000346A0">
              <w:rPr>
                <w:vertAlign w:val="superscript"/>
              </w:rPr>
              <w:t>2;</w:t>
            </w:r>
            <w:r w:rsidRPr="000346A0">
              <w:t xml:space="preserve"> ry</w:t>
            </w:r>
          </w:p>
          <w:p w14:paraId="6B73313E" w14:textId="77777777" w:rsidR="000346A0" w:rsidRPr="000346A0" w:rsidRDefault="000346A0" w:rsidP="000346A0">
            <w:r w:rsidRPr="000346A0">
              <w:rPr>
                <w:i/>
                <w:iCs/>
              </w:rPr>
              <w:t>TheWoight of the several Divijions of the Pound</w:t>
            </w:r>
          </w:p>
          <w:p w14:paraId="3D34F9E8" w14:textId="77777777" w:rsidR="000346A0" w:rsidRPr="000346A0" w:rsidRDefault="000346A0" w:rsidP="000346A0">
            <w:pPr>
              <w:tabs>
                <w:tab w:val="left" w:pos="1166"/>
              </w:tabs>
              <w:ind w:firstLine="360"/>
            </w:pPr>
            <w:r w:rsidRPr="000346A0">
              <w:rPr>
                <w:i/>
                <w:iCs/>
              </w:rPr>
              <w:t>" ‘</w:t>
            </w:r>
            <w:r w:rsidRPr="000346A0">
              <w:rPr>
                <w:i/>
                <w:iCs/>
              </w:rPr>
              <w:tab/>
              <w:t>'' of Veal. : i - ~s</w:t>
            </w:r>
          </w:p>
          <w:p w14:paraId="3463FFCA" w14:textId="77777777" w:rsidR="000346A0" w:rsidRPr="000346A0" w:rsidRDefault="000346A0" w:rsidP="000346A0">
            <w:r w:rsidRPr="000346A0">
              <w:t>The Pound of I6 Ounces contained of Phlegm II 6.</w:t>
            </w:r>
          </w:p>
          <w:p w14:paraId="7B58BF4C" w14:textId="77777777" w:rsidR="000346A0" w:rsidRPr="000346A0" w:rsidRDefault="000346A0" w:rsidP="000346A0">
            <w:pPr>
              <w:tabs>
                <w:tab w:val="left" w:pos="2852"/>
                <w:tab w:val="left" w:pos="3502"/>
              </w:tabs>
              <w:ind w:firstLine="360"/>
            </w:pPr>
            <w:r w:rsidRPr="000346A0">
              <w:rPr>
                <w:i/>
                <w:iCs/>
              </w:rPr>
              <w:t>-Of</w:t>
            </w:r>
            <w:r w:rsidRPr="000346A0">
              <w:t>’EXtraA. - -</w:t>
            </w:r>
            <w:r w:rsidRPr="000346A0">
              <w:tab/>
              <w:t>- ....</w:t>
            </w:r>
            <w:r w:rsidRPr="000346A0">
              <w:tab/>
              <w:t>I I</w:t>
            </w:r>
          </w:p>
          <w:p w14:paraId="16AFBB6D" w14:textId="77777777" w:rsidR="000346A0" w:rsidRPr="000346A0" w:rsidRDefault="000346A0" w:rsidP="000346A0">
            <w:pPr>
              <w:tabs>
                <w:tab w:val="left" w:pos="2731"/>
              </w:tabs>
              <w:ind w:firstLine="360"/>
            </w:pPr>
            <w:r w:rsidRPr="000346A0">
              <w:t>- Dried Fibres -- - .</w:t>
            </w:r>
            <w:r w:rsidRPr="000346A0">
              <w:tab/>
              <w:t>- .- - ^a .dur</w:t>
            </w:r>
          </w:p>
          <w:p w14:paraId="6EB5FEF7" w14:textId="77777777" w:rsidR="000346A0" w:rsidRPr="000346A0" w:rsidRDefault="000346A0" w:rsidP="000346A0">
            <w:pPr>
              <w:tabs>
                <w:tab w:val="left" w:pos="1206"/>
                <w:tab w:val="left" w:pos="2771"/>
              </w:tabs>
            </w:pPr>
            <w:r w:rsidRPr="000346A0">
              <w:rPr>
                <w:lang w:val="en-GB" w:eastAsia="el-GR" w:bidi="el-GR"/>
              </w:rPr>
              <w:t>-</w:t>
            </w:r>
            <w:r w:rsidRPr="000346A0">
              <w:rPr>
                <w:vertAlign w:val="subscript"/>
                <w:lang w:val="el-GR" w:eastAsia="el-GR" w:bidi="el-GR"/>
              </w:rPr>
              <w:t>ς</w:t>
            </w:r>
            <w:r w:rsidRPr="000346A0">
              <w:rPr>
                <w:lang w:val="el-GR" w:eastAsia="el-GR" w:bidi="el-GR"/>
              </w:rPr>
              <w:t>μα</w:t>
            </w:r>
            <w:r w:rsidRPr="000346A0">
              <w:rPr>
                <w:lang w:val="en-GB" w:eastAsia="el-GR" w:bidi="el-GR"/>
              </w:rPr>
              <w:tab/>
            </w:r>
            <w:r w:rsidRPr="000346A0">
              <w:t>-s: :</w:t>
            </w:r>
            <w:r w:rsidRPr="000346A0">
              <w:tab/>
              <w:t>Total I6. o</w:t>
            </w:r>
          </w:p>
          <w:p w14:paraId="570336AD" w14:textId="77777777" w:rsidR="000346A0" w:rsidRPr="000346A0" w:rsidRDefault="000346A0" w:rsidP="000346A0">
            <w:r w:rsidRPr="000346A0">
              <w:rPr>
                <w:i/>
                <w:iCs/>
              </w:rPr>
              <w:t>Analysts of the .Extract of Vaal, weighing</w:t>
            </w:r>
            <w:r w:rsidRPr="000346A0">
              <w:t xml:space="preserve"> 2</w:t>
            </w:r>
          </w:p>
          <w:p w14:paraId="315568E2" w14:textId="77777777" w:rsidR="000346A0" w:rsidRPr="000346A0" w:rsidRDefault="000346A0" w:rsidP="000346A0">
            <w:pPr>
              <w:tabs>
                <w:tab w:val="left" w:pos="3247"/>
              </w:tabs>
            </w:pPr>
            <w:r w:rsidRPr="000346A0">
              <w:rPr>
                <w:i/>
                <w:iCs/>
              </w:rPr>
              <w:t>Drarns</w:t>
            </w:r>
            <w:r w:rsidRPr="000346A0">
              <w:t xml:space="preserve"> 30 </w:t>
            </w:r>
            <w:r w:rsidRPr="000346A0">
              <w:rPr>
                <w:i/>
                <w:iCs/>
              </w:rPr>
              <w:t>Grains. . .</w:t>
            </w:r>
            <w:r w:rsidRPr="000346A0">
              <w:rPr>
                <w:i/>
                <w:iCs/>
              </w:rPr>
              <w:tab/>
            </w:r>
            <w:r w:rsidRPr="000346A0">
              <w:t>r./.-rsi</w:t>
            </w:r>
          </w:p>
          <w:p w14:paraId="34A57E5E" w14:textId="77777777" w:rsidR="000346A0" w:rsidRPr="000346A0" w:rsidRDefault="000346A0" w:rsidP="000346A0">
            <w:pPr>
              <w:tabs>
                <w:tab w:val="left" w:pos="1607"/>
              </w:tabs>
            </w:pPr>
            <w:r w:rsidRPr="000346A0">
              <w:t xml:space="preserve">Volatile Salt, Oil, and Spirit - - - - - -o </w:t>
            </w:r>
            <w:r w:rsidRPr="000346A0">
              <w:rPr>
                <w:rFonts w:ascii="Nirmala UI" w:hAnsi="Nirmala UI" w:cs="Nirmala UI"/>
              </w:rPr>
              <w:t>।</w:t>
            </w:r>
            <w:r w:rsidRPr="000346A0">
              <w:br/>
              <w:t xml:space="preserve">Caput </w:t>
            </w:r>
            <w:r w:rsidRPr="000346A0">
              <w:rPr>
                <w:lang w:val="la-Latn" w:eastAsia="la-Latn" w:bidi="la-Latn"/>
              </w:rPr>
              <w:t xml:space="preserve">Mortuum </w:t>
            </w:r>
            <w:r w:rsidRPr="000346A0">
              <w:t>--------- u of-</w:t>
            </w:r>
            <w:r w:rsidRPr="000346A0">
              <w:br/>
              <w:t>Tosh</w:t>
            </w:r>
            <w:r w:rsidRPr="000346A0">
              <w:tab/>
              <w:t>r - - su- S no -tat</w:t>
            </w:r>
          </w:p>
          <w:p w14:paraId="4BEDB4F0" w14:textId="77777777" w:rsidR="000346A0" w:rsidRPr="000346A0" w:rsidRDefault="000346A0" w:rsidP="000346A0">
            <w:r w:rsidRPr="000346A0">
              <w:t xml:space="preserve">Total o </w:t>
            </w:r>
            <w:r w:rsidRPr="000346A0">
              <w:rPr>
                <w:vertAlign w:val="subscript"/>
              </w:rPr>
              <w:t>2</w:t>
            </w:r>
          </w:p>
          <w:p w14:paraId="79433E64" w14:textId="77777777" w:rsidR="000346A0" w:rsidRPr="000346A0" w:rsidRDefault="000346A0" w:rsidP="000346A0">
            <w:r w:rsidRPr="000346A0">
              <w:rPr>
                <w:i/>
                <w:iCs/>
              </w:rPr>
              <w:t>Analysts of the</w:t>
            </w:r>
            <w:r w:rsidRPr="000346A0">
              <w:t xml:space="preserve"> 5 </w:t>
            </w:r>
            <w:r w:rsidRPr="000346A0">
              <w:rPr>
                <w:i/>
                <w:iCs/>
              </w:rPr>
              <w:t>Drams</w:t>
            </w:r>
            <w:r w:rsidRPr="000346A0">
              <w:t xml:space="preserve"> 6a </w:t>
            </w:r>
            <w:r w:rsidRPr="000346A0">
              <w:rPr>
                <w:i/>
                <w:iCs/>
              </w:rPr>
              <w:t>Grains of dried</w:t>
            </w:r>
            <w:r w:rsidRPr="000346A0">
              <w:rPr>
                <w:i/>
                <w:iCs/>
              </w:rPr>
              <w:br/>
              <w:t>Fibres.</w:t>
            </w:r>
          </w:p>
          <w:p w14:paraId="23BD6F0D" w14:textId="77777777" w:rsidR="000346A0" w:rsidRPr="000346A0" w:rsidRDefault="000346A0" w:rsidP="000346A0">
            <w:pPr>
              <w:tabs>
                <w:tab w:val="left" w:pos="1623"/>
                <w:tab w:val="left" w:pos="3409"/>
              </w:tabs>
              <w:rPr>
                <w:lang w:val="it-IT"/>
              </w:rPr>
            </w:pPr>
            <w:r w:rsidRPr="000346A0">
              <w:rPr>
                <w:lang w:val="it-IT"/>
              </w:rPr>
              <w:t>Volatile Salt ; .</w:t>
            </w:r>
            <w:r w:rsidRPr="000346A0">
              <w:rPr>
                <w:lang w:val="it-IT"/>
              </w:rPr>
              <w:tab/>
              <w:t>-.f- / W’ainis?-..</w:t>
            </w:r>
            <w:r w:rsidRPr="000346A0">
              <w:rPr>
                <w:lang w:val="it-IT"/>
              </w:rPr>
              <w:tab/>
              <w:t>o r</w:t>
            </w:r>
          </w:p>
          <w:p w14:paraId="355A0EC7" w14:textId="77777777" w:rsidR="000346A0" w:rsidRPr="000346A0" w:rsidRDefault="000346A0" w:rsidP="000346A0">
            <w:pPr>
              <w:tabs>
                <w:tab w:val="left" w:pos="1985"/>
              </w:tabs>
            </w:pPr>
            <w:r w:rsidRPr="000346A0">
              <w:t>Oil and Spirit -</w:t>
            </w:r>
            <w:r w:rsidRPr="000346A0">
              <w:tab/>
              <w:t xml:space="preserve">. --4 he </w:t>
            </w:r>
            <w:r w:rsidRPr="000346A0">
              <w:rPr>
                <w:lang w:val="el-GR" w:eastAsia="el-GR" w:bidi="el-GR"/>
              </w:rPr>
              <w:t>μα</w:t>
            </w:r>
            <w:r w:rsidRPr="000346A0">
              <w:rPr>
                <w:lang w:val="en-GB" w:eastAsia="el-GR" w:bidi="el-GR"/>
              </w:rPr>
              <w:t>:</w:t>
            </w:r>
            <w:r w:rsidRPr="000346A0">
              <w:t xml:space="preserve">of* </w:t>
            </w:r>
            <w:r w:rsidRPr="000346A0">
              <w:rPr>
                <w:lang w:val="el-GR" w:eastAsia="el-GR" w:bidi="el-GR"/>
              </w:rPr>
              <w:t>χ</w:t>
            </w:r>
          </w:p>
          <w:p w14:paraId="5AF5C5F4" w14:textId="77777777" w:rsidR="000346A0" w:rsidRPr="000346A0" w:rsidRDefault="000346A0" w:rsidP="000346A0">
            <w:pPr>
              <w:tabs>
                <w:tab w:val="left" w:pos="1720"/>
                <w:tab w:val="left" w:pos="2366"/>
              </w:tabs>
            </w:pPr>
            <w:r w:rsidRPr="000346A0">
              <w:t xml:space="preserve">Caput </w:t>
            </w:r>
            <w:r w:rsidRPr="000346A0">
              <w:rPr>
                <w:lang w:val="la-Latn" w:eastAsia="la-Latn" w:bidi="la-Latn"/>
              </w:rPr>
              <w:t xml:space="preserve">Mortuum </w:t>
            </w:r>
            <w:r w:rsidRPr="000346A0">
              <w:t>-</w:t>
            </w:r>
            <w:r w:rsidRPr="000346A0">
              <w:tab/>
              <w:t>--</w:t>
            </w:r>
            <w:r w:rsidRPr="000346A0">
              <w:tab/>
              <w:t xml:space="preserve">-- -- </w:t>
            </w:r>
            <w:r w:rsidRPr="000346A0">
              <w:rPr>
                <w:vertAlign w:val="subscript"/>
              </w:rPr>
              <w:t>o</w:t>
            </w:r>
          </w:p>
          <w:p w14:paraId="21B7FD6E" w14:textId="77777777" w:rsidR="000346A0" w:rsidRPr="000346A0" w:rsidRDefault="000346A0" w:rsidP="000346A0">
            <w:r w:rsidRPr="000346A0">
              <w:t>Losse - -i.etr ------ 0 ;</w:t>
            </w:r>
          </w:p>
        </w:tc>
        <w:tc>
          <w:tcPr>
            <w:tcW w:w="381" w:type="dxa"/>
            <w:vAlign w:val="center"/>
            <w:hideMark/>
          </w:tcPr>
          <w:p w14:paraId="2A822BFF" w14:textId="77777777" w:rsidR="000346A0" w:rsidRPr="000346A0" w:rsidRDefault="000346A0" w:rsidP="000346A0">
            <w:pPr>
              <w:rPr>
                <w:lang w:val="it-IT"/>
              </w:rPr>
            </w:pPr>
            <w:r w:rsidRPr="000346A0">
              <w:rPr>
                <w:lang w:val="it-IT"/>
              </w:rPr>
              <w:t>a</w:t>
            </w:r>
          </w:p>
          <w:p w14:paraId="5EDE909B" w14:textId="77777777" w:rsidR="000346A0" w:rsidRPr="000346A0" w:rsidRDefault="000346A0" w:rsidP="000346A0">
            <w:pPr>
              <w:rPr>
                <w:lang w:val="it-IT"/>
              </w:rPr>
            </w:pPr>
            <w:r w:rsidRPr="000346A0">
              <w:rPr>
                <w:lang w:val="it-IT"/>
              </w:rPr>
              <w:t>po</w:t>
            </w:r>
          </w:p>
          <w:p w14:paraId="1B5E6247" w14:textId="77777777" w:rsidR="000346A0" w:rsidRPr="000346A0" w:rsidRDefault="000346A0" w:rsidP="000346A0">
            <w:pPr>
              <w:rPr>
                <w:lang w:val="it-IT"/>
              </w:rPr>
            </w:pPr>
            <w:r w:rsidRPr="000346A0">
              <w:rPr>
                <w:lang w:val="it-IT"/>
              </w:rPr>
              <w:t>‘ o</w:t>
            </w:r>
          </w:p>
          <w:p w14:paraId="0EECFAB7" w14:textId="77777777" w:rsidR="000346A0" w:rsidRPr="000346A0" w:rsidRDefault="000346A0" w:rsidP="000346A0">
            <w:pPr>
              <w:rPr>
                <w:lang w:val="it-IT"/>
              </w:rPr>
            </w:pPr>
            <w:r w:rsidRPr="000346A0">
              <w:rPr>
                <w:lang w:val="it-IT"/>
              </w:rPr>
              <w:t>54</w:t>
            </w:r>
            <w:r w:rsidRPr="000346A0">
              <w:rPr>
                <w:lang w:val="it-IT"/>
              </w:rPr>
              <w:br/>
            </w:r>
            <w:r w:rsidRPr="000346A0">
              <w:rPr>
                <w:u w:val="single"/>
                <w:lang w:val="it-IT"/>
              </w:rPr>
              <w:t>7d</w:t>
            </w:r>
          </w:p>
          <w:p w14:paraId="345AE572" w14:textId="77777777" w:rsidR="000346A0" w:rsidRPr="000346A0" w:rsidRDefault="000346A0" w:rsidP="000346A0">
            <w:pPr>
              <w:rPr>
                <w:lang w:val="it-IT"/>
              </w:rPr>
            </w:pPr>
            <w:r w:rsidRPr="000346A0">
              <w:rPr>
                <w:lang w:val="it-IT"/>
              </w:rPr>
              <w:t>A</w:t>
            </w:r>
            <w:r w:rsidRPr="000346A0">
              <w:rPr>
                <w:vertAlign w:val="superscript"/>
                <w:lang w:val="it-IT"/>
              </w:rPr>
              <w:t>z</w:t>
            </w:r>
          </w:p>
          <w:p w14:paraId="1E210B47" w14:textId="77777777" w:rsidR="000346A0" w:rsidRPr="000346A0" w:rsidRDefault="000346A0" w:rsidP="000346A0">
            <w:pPr>
              <w:rPr>
                <w:lang w:val="it-IT"/>
              </w:rPr>
            </w:pPr>
            <w:r w:rsidRPr="000346A0">
              <w:rPr>
                <w:i/>
                <w:iCs/>
                <w:lang w:val="it-IT"/>
              </w:rPr>
              <w:t>Ca</w:t>
            </w:r>
            <w:r w:rsidRPr="000346A0">
              <w:rPr>
                <w:i/>
                <w:iCs/>
                <w:lang w:val="it-IT"/>
              </w:rPr>
              <w:br/>
            </w:r>
            <w:r w:rsidRPr="000346A0">
              <w:rPr>
                <w:lang w:val="it-IT"/>
              </w:rPr>
              <w:t>48</w:t>
            </w:r>
            <w:r w:rsidRPr="000346A0">
              <w:rPr>
                <w:lang w:val="it-IT"/>
              </w:rPr>
              <w:br/>
              <w:t>32</w:t>
            </w:r>
          </w:p>
          <w:p w14:paraId="74BA537E" w14:textId="77777777" w:rsidR="000346A0" w:rsidRPr="000346A0" w:rsidRDefault="000346A0" w:rsidP="000346A0">
            <w:pPr>
              <w:ind w:firstLine="360"/>
              <w:rPr>
                <w:lang w:val="it-IT"/>
              </w:rPr>
            </w:pPr>
            <w:r w:rsidRPr="000346A0">
              <w:rPr>
                <w:lang w:val="it-IT"/>
              </w:rPr>
              <w:t>o</w:t>
            </w:r>
          </w:p>
          <w:p w14:paraId="2B220B86" w14:textId="77777777" w:rsidR="000346A0" w:rsidRPr="000346A0" w:rsidRDefault="000346A0" w:rsidP="000346A0">
            <w:pPr>
              <w:ind w:left="360" w:hanging="360"/>
              <w:rPr>
                <w:lang w:val="it-IT"/>
              </w:rPr>
            </w:pPr>
            <w:r w:rsidRPr="000346A0">
              <w:rPr>
                <w:lang w:val="it-IT"/>
              </w:rPr>
              <w:t>Ia</w:t>
            </w:r>
            <w:r w:rsidRPr="000346A0">
              <w:rPr>
                <w:lang w:val="it-IT"/>
              </w:rPr>
              <w:br/>
              <w:t>o</w:t>
            </w:r>
          </w:p>
          <w:p w14:paraId="5420EC2B" w14:textId="77777777" w:rsidR="000346A0" w:rsidRPr="000346A0" w:rsidRDefault="000346A0" w:rsidP="000346A0">
            <w:pPr>
              <w:ind w:left="360" w:hanging="360"/>
            </w:pPr>
            <w:r w:rsidRPr="000346A0">
              <w:t>I8</w:t>
            </w:r>
          </w:p>
          <w:p w14:paraId="0E111B52" w14:textId="77777777" w:rsidR="000346A0" w:rsidRPr="000346A0" w:rsidRDefault="000346A0" w:rsidP="000346A0">
            <w:r w:rsidRPr="000346A0">
              <w:t>.3°</w:t>
            </w:r>
          </w:p>
          <w:p w14:paraId="4151C945" w14:textId="77777777" w:rsidR="000346A0" w:rsidRPr="000346A0" w:rsidRDefault="000346A0" w:rsidP="000346A0">
            <w:r w:rsidRPr="000346A0">
              <w:t>66</w:t>
            </w:r>
          </w:p>
          <w:p w14:paraId="79A3238B" w14:textId="77777777" w:rsidR="000346A0" w:rsidRPr="000346A0" w:rsidRDefault="000346A0" w:rsidP="000346A0">
            <w:r w:rsidRPr="000346A0">
              <w:rPr>
                <w:i/>
                <w:iCs/>
              </w:rPr>
              <w:t>3i</w:t>
            </w:r>
          </w:p>
          <w:p w14:paraId="029796A4" w14:textId="77777777" w:rsidR="000346A0" w:rsidRPr="000346A0" w:rsidRDefault="000346A0" w:rsidP="000346A0">
            <w:r w:rsidRPr="000346A0">
              <w:t>I8</w:t>
            </w:r>
          </w:p>
          <w:p w14:paraId="0C7AD0E5" w14:textId="77777777" w:rsidR="000346A0" w:rsidRPr="000346A0" w:rsidRDefault="000346A0" w:rsidP="000346A0">
            <w:r w:rsidRPr="000346A0">
              <w:rPr>
                <w:i/>
                <w:iCs/>
              </w:rPr>
              <w:t>*3</w:t>
            </w:r>
          </w:p>
        </w:tc>
      </w:tr>
      <w:tr w:rsidR="000346A0" w:rsidRPr="000346A0" w14:paraId="03E24E4E" w14:textId="77777777" w:rsidTr="000346A0">
        <w:trPr>
          <w:trHeight w:val="1981"/>
        </w:trPr>
        <w:tc>
          <w:tcPr>
            <w:tcW w:w="4009" w:type="dxa"/>
            <w:vAlign w:val="bottom"/>
            <w:hideMark/>
          </w:tcPr>
          <w:p w14:paraId="209C0C96" w14:textId="77777777" w:rsidR="000346A0" w:rsidRPr="000346A0" w:rsidRDefault="000346A0" w:rsidP="000346A0">
            <w:r w:rsidRPr="000346A0">
              <w:t>Total G</w:t>
            </w:r>
          </w:p>
          <w:p w14:paraId="1D9BA133" w14:textId="77777777" w:rsidR="000346A0" w:rsidRPr="000346A0" w:rsidRDefault="000346A0" w:rsidP="000346A0">
            <w:pPr>
              <w:ind w:left="360" w:hanging="360"/>
            </w:pPr>
            <w:r w:rsidRPr="000346A0">
              <w:t xml:space="preserve">’ M U TT O N </w:t>
            </w:r>
            <w:r w:rsidRPr="000346A0">
              <w:rPr>
                <w:i/>
                <w:iCs/>
              </w:rPr>
              <w:t xml:space="preserve">destilled in Bastien Maria. " * " </w:t>
            </w:r>
            <w:r w:rsidRPr="000346A0">
              <w:rPr>
                <w:i/>
                <w:iCs/>
                <w:lang w:val="en-GB" w:eastAsia="el-GR" w:bidi="el-GR"/>
              </w:rPr>
              <w:t>-</w:t>
            </w:r>
            <w:r w:rsidRPr="000346A0">
              <w:rPr>
                <w:i/>
                <w:iCs/>
                <w:lang w:val="el-GR" w:eastAsia="el-GR" w:bidi="el-GR"/>
              </w:rPr>
              <w:t>ἐν</w:t>
            </w:r>
            <w:r w:rsidRPr="000346A0">
              <w:rPr>
                <w:i/>
                <w:iCs/>
                <w:lang w:val="en-GB" w:eastAsia="el-GR" w:bidi="el-GR"/>
              </w:rPr>
              <w:br/>
            </w:r>
            <w:r w:rsidRPr="000346A0">
              <w:rPr>
                <w:i/>
                <w:iCs/>
              </w:rPr>
              <w:t>; First Water. ‘ -</w:t>
            </w:r>
          </w:p>
          <w:p w14:paraId="7683D8AC" w14:textId="77777777" w:rsidR="000346A0" w:rsidRPr="000346A0" w:rsidRDefault="000346A0" w:rsidP="000346A0">
            <w:r w:rsidRPr="000346A0">
              <w:t>Four Ounces of this Flesh yielded of. the first 1 , .</w:t>
            </w:r>
          </w:p>
          <w:p w14:paraId="3B1C32B3" w14:textId="77777777" w:rsidR="000346A0" w:rsidRPr="000346A0" w:rsidRDefault="000346A0" w:rsidP="000346A0">
            <w:pPr>
              <w:tabs>
                <w:tab w:val="left" w:pos="2883"/>
              </w:tabs>
              <w:ind w:firstLine="360"/>
            </w:pPr>
            <w:r w:rsidRPr="000346A0">
              <w:t xml:space="preserve">Humidity or Phlegm ... </w:t>
            </w:r>
            <w:r w:rsidRPr="000346A0">
              <w:rPr>
                <w:i/>
                <w:iCs/>
              </w:rPr>
              <w:t>ee .</w:t>
            </w:r>
            <w:r w:rsidRPr="000346A0">
              <w:rPr>
                <w:i/>
                <w:iCs/>
              </w:rPr>
              <w:tab/>
              <w:t>- J ...... po</w:t>
            </w:r>
          </w:p>
          <w:p w14:paraId="43D1CC60" w14:textId="77777777" w:rsidR="000346A0" w:rsidRPr="000346A0" w:rsidRDefault="000346A0" w:rsidP="000346A0">
            <w:pPr>
              <w:tabs>
                <w:tab w:val="left" w:pos="3378"/>
              </w:tabs>
            </w:pPr>
            <w:r w:rsidRPr="000346A0">
              <w:t xml:space="preserve">Dried Muttost in Baineo </w:t>
            </w:r>
            <w:r w:rsidRPr="000346A0">
              <w:rPr>
                <w:lang w:val="la-Latn" w:eastAsia="la-Latn" w:bidi="la-Latn"/>
              </w:rPr>
              <w:t xml:space="preserve">Mariae </w:t>
            </w:r>
            <w:r w:rsidRPr="000346A0">
              <w:t>- :- -</w:t>
            </w:r>
            <w:r w:rsidRPr="000346A0">
              <w:tab/>
              <w:t>4. : y</w:t>
            </w:r>
          </w:p>
          <w:p w14:paraId="629A666D" w14:textId="77777777" w:rsidR="000346A0" w:rsidRPr="000346A0" w:rsidRDefault="000346A0" w:rsidP="000346A0">
            <w:r w:rsidRPr="000346A0">
              <w:rPr>
                <w:i/>
                <w:iCs/>
              </w:rPr>
              <w:t>) 'si "i:si</w:t>
            </w:r>
            <w:r w:rsidRPr="000346A0">
              <w:t>ssssssS4 Tood 4 o</w:t>
            </w:r>
          </w:p>
          <w:p w14:paraId="58583E7C" w14:textId="77777777" w:rsidR="000346A0" w:rsidRPr="000346A0" w:rsidRDefault="000346A0" w:rsidP="000346A0">
            <w:pPr>
              <w:ind w:firstLine="360"/>
            </w:pPr>
            <w:r w:rsidRPr="000346A0">
              <w:rPr>
                <w:i/>
                <w:iCs/>
              </w:rPr>
              <w:t>Extract of Mutton boiled.</w:t>
            </w:r>
          </w:p>
        </w:tc>
        <w:tc>
          <w:tcPr>
            <w:tcW w:w="381" w:type="dxa"/>
            <w:hideMark/>
          </w:tcPr>
          <w:p w14:paraId="4C62018C" w14:textId="77777777" w:rsidR="000346A0" w:rsidRPr="000346A0" w:rsidRDefault="000346A0" w:rsidP="000346A0">
            <w:r w:rsidRPr="000346A0">
              <w:t>6a</w:t>
            </w:r>
          </w:p>
          <w:p w14:paraId="66E24447" w14:textId="77777777" w:rsidR="000346A0" w:rsidRPr="000346A0" w:rsidRDefault="000346A0" w:rsidP="000346A0">
            <w:r w:rsidRPr="000346A0">
              <w:t>To</w:t>
            </w:r>
            <w:r w:rsidRPr="000346A0">
              <w:br/>
              <w:t>4a</w:t>
            </w:r>
          </w:p>
          <w:p w14:paraId="116251A1" w14:textId="77777777" w:rsidR="000346A0" w:rsidRPr="000346A0" w:rsidRDefault="000346A0" w:rsidP="000346A0">
            <w:pPr>
              <w:ind w:firstLine="360"/>
            </w:pPr>
            <w:r w:rsidRPr="000346A0">
              <w:t>O</w:t>
            </w:r>
          </w:p>
        </w:tc>
      </w:tr>
      <w:tr w:rsidR="000346A0" w:rsidRPr="000346A0" w14:paraId="1D76483E" w14:textId="77777777" w:rsidTr="000346A0">
        <w:trPr>
          <w:trHeight w:val="1565"/>
        </w:trPr>
        <w:tc>
          <w:tcPr>
            <w:tcW w:w="4009" w:type="dxa"/>
            <w:vAlign w:val="center"/>
            <w:hideMark/>
          </w:tcPr>
          <w:p w14:paraId="1BE2BE63" w14:textId="77777777" w:rsidR="000346A0" w:rsidRPr="000346A0" w:rsidRDefault="000346A0" w:rsidP="000346A0">
            <w:pPr>
              <w:tabs>
                <w:tab w:val="left" w:pos="1623"/>
                <w:tab w:val="left" w:pos="3008"/>
              </w:tabs>
              <w:ind w:firstLine="360"/>
            </w:pPr>
            <w:r w:rsidRPr="000346A0">
              <w:t xml:space="preserve">Four Ounces of Mutton produced - - - </w:t>
            </w:r>
            <w:r w:rsidRPr="000346A0">
              <w:rPr>
                <w:lang w:val="la-Latn" w:eastAsia="la-Latn" w:bidi="la-Latn"/>
              </w:rPr>
              <w:t>o</w:t>
            </w:r>
            <w:r w:rsidRPr="000346A0">
              <w:rPr>
                <w:lang w:val="la-Latn" w:eastAsia="la-Latn" w:bidi="la-Latn"/>
              </w:rPr>
              <w:br/>
            </w:r>
            <w:r w:rsidRPr="000346A0">
              <w:t xml:space="preserve">Dried Fibres -- </w:t>
            </w:r>
            <w:r w:rsidRPr="000346A0">
              <w:rPr>
                <w:vertAlign w:val="subscript"/>
              </w:rPr>
              <w:t>s</w:t>
            </w:r>
            <w:r w:rsidRPr="000346A0">
              <w:tab/>
              <w:t>. - - - r- -</w:t>
            </w:r>
            <w:r w:rsidRPr="000346A0">
              <w:tab/>
              <w:t>- o . -</w:t>
            </w:r>
          </w:p>
          <w:p w14:paraId="64AE8A58" w14:textId="77777777" w:rsidR="000346A0" w:rsidRPr="000346A0" w:rsidRDefault="000346A0" w:rsidP="000346A0">
            <w:pPr>
              <w:tabs>
                <w:tab w:val="left" w:pos="2783"/>
              </w:tabs>
            </w:pPr>
            <w:r w:rsidRPr="000346A0">
              <w:t>Water in Baineo Marise - -</w:t>
            </w:r>
            <w:r w:rsidRPr="000346A0">
              <w:tab/>
              <w:t>- - a 6</w:t>
            </w:r>
          </w:p>
          <w:p w14:paraId="16FE3C85" w14:textId="77777777" w:rsidR="000346A0" w:rsidRPr="000346A0" w:rsidRDefault="000346A0" w:rsidP="000346A0">
            <w:pPr>
              <w:tabs>
                <w:tab w:val="left" w:pos="2351"/>
              </w:tabs>
              <w:rPr>
                <w:lang w:val="it-IT"/>
              </w:rPr>
            </w:pPr>
            <w:r w:rsidRPr="000346A0">
              <w:rPr>
                <w:lang w:val="it-IT"/>
              </w:rPr>
              <w:t xml:space="preserve">mi </w:t>
            </w:r>
            <w:r w:rsidRPr="000346A0">
              <w:rPr>
                <w:lang w:val="el-GR" w:eastAsia="el-GR" w:bidi="el-GR"/>
              </w:rPr>
              <w:t>ύ</w:t>
            </w:r>
            <w:r w:rsidRPr="000346A0">
              <w:rPr>
                <w:lang w:val="it-IT" w:eastAsia="el-GR" w:bidi="el-GR"/>
              </w:rPr>
              <w:t xml:space="preserve"> :</w:t>
            </w:r>
            <w:r w:rsidRPr="000346A0">
              <w:rPr>
                <w:lang w:val="el-GR" w:eastAsia="el-GR" w:bidi="el-GR"/>
              </w:rPr>
              <w:t>μχ</w:t>
            </w:r>
            <w:r w:rsidRPr="000346A0">
              <w:rPr>
                <w:lang w:val="it-IT" w:eastAsia="el-GR" w:bidi="el-GR"/>
              </w:rPr>
              <w:t xml:space="preserve"> </w:t>
            </w:r>
            <w:r w:rsidRPr="000346A0">
              <w:rPr>
                <w:lang w:val="it-IT"/>
              </w:rPr>
              <w:t>sisqusi- st -</w:t>
            </w:r>
            <w:r w:rsidRPr="000346A0">
              <w:rPr>
                <w:lang w:val="it-IT"/>
              </w:rPr>
              <w:tab/>
            </w:r>
            <w:r w:rsidRPr="000346A0">
              <w:rPr>
                <w:i/>
                <w:iCs/>
                <w:lang w:val="it-IT"/>
              </w:rPr>
              <w:t xml:space="preserve">_ </w:t>
            </w:r>
            <w:r w:rsidRPr="000346A0">
              <w:rPr>
                <w:i/>
                <w:iCs/>
                <w:lang w:val="la-Latn" w:eastAsia="la-Latn" w:bidi="la-Latn"/>
              </w:rPr>
              <w:t xml:space="preserve">i </w:t>
            </w:r>
            <w:r w:rsidRPr="000346A0">
              <w:rPr>
                <w:i/>
                <w:iCs/>
                <w:lang w:val="it-IT"/>
              </w:rPr>
              <w:t>Tates squsu</w:t>
            </w:r>
          </w:p>
          <w:p w14:paraId="32647908" w14:textId="77777777" w:rsidR="000346A0" w:rsidRPr="000346A0" w:rsidRDefault="000346A0" w:rsidP="000346A0">
            <w:pPr>
              <w:tabs>
                <w:tab w:val="left" w:pos="3187"/>
              </w:tabs>
              <w:ind w:firstLine="360"/>
            </w:pPr>
            <w:r w:rsidRPr="000346A0">
              <w:t xml:space="preserve">To this add a-second- Phlegm, which could not </w:t>
            </w:r>
            <w:r w:rsidRPr="000346A0">
              <w:rPr>
                <w:lang w:val="la-Latn" w:eastAsia="la-Latn" w:bidi="la-Latn"/>
              </w:rPr>
              <w:t>» -</w:t>
            </w:r>
            <w:r w:rsidRPr="000346A0">
              <w:rPr>
                <w:lang w:val="la-Latn" w:eastAsia="la-Latn" w:bidi="la-Latn"/>
              </w:rPr>
              <w:br/>
            </w:r>
            <w:r w:rsidRPr="000346A0">
              <w:t xml:space="preserve">-the extrafted in Baineo </w:t>
            </w:r>
            <w:r w:rsidRPr="000346A0">
              <w:rPr>
                <w:lang w:val="la-Latn" w:eastAsia="la-Latn" w:bidi="la-Latn"/>
              </w:rPr>
              <w:t xml:space="preserve">Mariae </w:t>
            </w:r>
            <w:r w:rsidRPr="000346A0">
              <w:t>- - - 1 ° °</w:t>
            </w:r>
            <w:r w:rsidRPr="000346A0">
              <w:br/>
              <w:t xml:space="preserve">c </w:t>
            </w:r>
            <w:r w:rsidRPr="000346A0">
              <w:rPr>
                <w:lang w:val="el-GR" w:eastAsia="el-GR" w:bidi="el-GR"/>
              </w:rPr>
              <w:t>ΰ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cc</w:t>
            </w:r>
            <w:r w:rsidRPr="000346A0">
              <w:tab/>
            </w:r>
            <w:r w:rsidRPr="000346A0">
              <w:rPr>
                <w:vertAlign w:val="superscript"/>
              </w:rPr>
              <w:t>J</w:t>
            </w:r>
          </w:p>
        </w:tc>
        <w:tc>
          <w:tcPr>
            <w:tcW w:w="381" w:type="dxa"/>
            <w:vAlign w:val="center"/>
            <w:hideMark/>
          </w:tcPr>
          <w:p w14:paraId="53840305" w14:textId="77777777" w:rsidR="000346A0" w:rsidRPr="000346A0" w:rsidRDefault="000346A0" w:rsidP="000346A0">
            <w:r w:rsidRPr="000346A0">
              <w:t>58</w:t>
            </w:r>
          </w:p>
          <w:p w14:paraId="0A74ABDD" w14:textId="77777777" w:rsidR="000346A0" w:rsidRPr="000346A0" w:rsidRDefault="000346A0" w:rsidP="000346A0">
            <w:r w:rsidRPr="000346A0">
              <w:t>6o</w:t>
            </w:r>
          </w:p>
          <w:p w14:paraId="38F1F6FB" w14:textId="77777777" w:rsidR="000346A0" w:rsidRPr="000346A0" w:rsidRDefault="000346A0" w:rsidP="000346A0">
            <w:r w:rsidRPr="000346A0">
              <w:t>3o</w:t>
            </w:r>
          </w:p>
          <w:p w14:paraId="359CCFC7" w14:textId="77777777" w:rsidR="000346A0" w:rsidRPr="000346A0" w:rsidRDefault="000346A0" w:rsidP="000346A0">
            <w:r w:rsidRPr="000346A0">
              <w:t>I’</w:t>
            </w:r>
            <w:r w:rsidRPr="000346A0">
              <w:rPr>
                <w:vertAlign w:val="superscript"/>
              </w:rPr>
              <w:t>;</w:t>
            </w:r>
            <w:r w:rsidRPr="000346A0">
              <w:t>4</w:t>
            </w:r>
          </w:p>
          <w:p w14:paraId="5BDBE1E7" w14:textId="77777777" w:rsidR="000346A0" w:rsidRPr="000346A0" w:rsidRDefault="000346A0" w:rsidP="000346A0">
            <w:r w:rsidRPr="000346A0">
              <w:t>68</w:t>
            </w:r>
          </w:p>
        </w:tc>
      </w:tr>
      <w:tr w:rsidR="000346A0" w:rsidRPr="000346A0" w14:paraId="333AF316" w14:textId="77777777" w:rsidTr="000346A0">
        <w:trPr>
          <w:trHeight w:val="1670"/>
        </w:trPr>
        <w:tc>
          <w:tcPr>
            <w:tcW w:w="4009" w:type="dxa"/>
            <w:hideMark/>
          </w:tcPr>
          <w:p w14:paraId="5DBE2686" w14:textId="77777777" w:rsidR="000346A0" w:rsidRPr="000346A0" w:rsidRDefault="000346A0" w:rsidP="000346A0">
            <w:pPr>
              <w:tabs>
                <w:tab w:val="left" w:pos="1121"/>
                <w:tab w:val="left" w:pos="1502"/>
              </w:tabs>
              <w:rPr>
                <w:lang w:val="fr-FR"/>
              </w:rPr>
            </w:pPr>
            <w:r w:rsidRPr="000346A0">
              <w:rPr>
                <w:lang w:val="el-GR" w:eastAsia="el-GR" w:bidi="el-GR"/>
              </w:rPr>
              <w:lastRenderedPageBreak/>
              <w:t>ῖ</w:t>
            </w:r>
            <w:r w:rsidRPr="000346A0">
              <w:rPr>
                <w:lang w:val="fr-FR" w:eastAsia="el-GR" w:bidi="el-GR"/>
              </w:rPr>
              <w:t xml:space="preserve"> </w:t>
            </w:r>
            <w:r w:rsidRPr="000346A0">
              <w:rPr>
                <w:lang w:val="fr-FR"/>
              </w:rPr>
              <w:t xml:space="preserve">v - ' </w:t>
            </w:r>
            <w:r w:rsidRPr="000346A0">
              <w:rPr>
                <w:lang w:val="el-GR" w:eastAsia="el-GR" w:bidi="el-GR"/>
              </w:rPr>
              <w:t>ε</w:t>
            </w:r>
            <w:r w:rsidRPr="000346A0">
              <w:rPr>
                <w:lang w:val="fr-FR" w:eastAsia="el-GR" w:bidi="el-GR"/>
              </w:rPr>
              <w:tab/>
            </w:r>
            <w:r w:rsidRPr="000346A0">
              <w:rPr>
                <w:lang w:val="fr-FR"/>
              </w:rPr>
              <w:t>. :</w:t>
            </w:r>
            <w:r w:rsidRPr="000346A0">
              <w:rPr>
                <w:lang w:val="fr-FR"/>
              </w:rPr>
              <w:tab/>
              <w:t>: Total r 4. -Q.</w:t>
            </w:r>
          </w:p>
          <w:p w14:paraId="62D8BEC4" w14:textId="77777777" w:rsidR="000346A0" w:rsidRPr="000346A0" w:rsidRDefault="000346A0" w:rsidP="000346A0">
            <w:pPr>
              <w:ind w:firstLine="360"/>
            </w:pPr>
            <w:r w:rsidRPr="000346A0">
              <w:rPr>
                <w:i/>
                <w:iCs/>
              </w:rPr>
              <w:t>Woight offne several Diosijions of a</w:t>
            </w:r>
            <w:r w:rsidRPr="000346A0">
              <w:rPr>
                <w:i/>
                <w:iCs/>
                <w:vertAlign w:val="subscript"/>
              </w:rPr>
              <w:t>n</w:t>
            </w:r>
            <w:r w:rsidRPr="000346A0">
              <w:rPr>
                <w:i/>
                <w:iCs/>
              </w:rPr>
              <w:t>e Pound,</w:t>
            </w:r>
          </w:p>
          <w:p w14:paraId="301B481C" w14:textId="77777777" w:rsidR="000346A0" w:rsidRPr="000346A0" w:rsidRDefault="000346A0" w:rsidP="000346A0">
            <w:pPr>
              <w:tabs>
                <w:tab w:val="left" w:pos="3779"/>
              </w:tabs>
            </w:pPr>
            <w:r w:rsidRPr="000346A0">
              <w:t xml:space="preserve">-The Pound of </w:t>
            </w:r>
            <w:r w:rsidRPr="000346A0">
              <w:rPr>
                <w:lang w:val="el-GR" w:eastAsia="el-GR" w:bidi="el-GR"/>
              </w:rPr>
              <w:t>Τ</w:t>
            </w:r>
            <w:r w:rsidRPr="000346A0">
              <w:t>6Ounces contained of phl</w:t>
            </w:r>
            <w:r w:rsidRPr="000346A0">
              <w:rPr>
                <w:u w:val="single"/>
              </w:rPr>
              <w:t>eg</w:t>
            </w:r>
            <w:r w:rsidRPr="000346A0">
              <w:t xml:space="preserve">m </w:t>
            </w:r>
            <w:r w:rsidRPr="000346A0">
              <w:rPr>
                <w:i/>
                <w:iCs/>
              </w:rPr>
              <w:t>-A</w:t>
            </w:r>
            <w:r w:rsidRPr="000346A0">
              <w:rPr>
                <w:i/>
                <w:iCs/>
                <w:vertAlign w:val="subscript"/>
              </w:rPr>
              <w:t>z</w:t>
            </w:r>
            <w:r w:rsidRPr="000346A0">
              <w:rPr>
                <w:i/>
                <w:iCs/>
                <w:vertAlign w:val="subscript"/>
              </w:rPr>
              <w:br/>
            </w:r>
            <w:r w:rsidRPr="000346A0">
              <w:rPr>
                <w:i/>
                <w:iCs/>
                <w:lang w:val="la-Latn" w:eastAsia="la-Latn" w:bidi="la-Latn"/>
              </w:rPr>
              <w:t xml:space="preserve">i' </w:t>
            </w:r>
            <w:r w:rsidRPr="000346A0">
              <w:rPr>
                <w:i/>
                <w:iCs/>
              </w:rPr>
              <w:t>su</w:t>
            </w:r>
            <w:r w:rsidRPr="000346A0">
              <w:t xml:space="preserve"> Of Extract ----- 2 .J,</w:t>
            </w:r>
            <w:r w:rsidRPr="000346A0">
              <w:tab/>
              <w:t>5</w:t>
            </w:r>
          </w:p>
          <w:p w14:paraId="21AA2B06" w14:textId="77777777" w:rsidR="000346A0" w:rsidRPr="000346A0" w:rsidRDefault="000346A0" w:rsidP="000346A0">
            <w:pPr>
              <w:tabs>
                <w:tab w:val="left" w:pos="3386"/>
              </w:tabs>
            </w:pPr>
            <w:r w:rsidRPr="000346A0">
              <w:rPr>
                <w:vertAlign w:val="superscript"/>
              </w:rPr>
              <w:t>c:</w:t>
            </w:r>
            <w:r w:rsidRPr="000346A0">
              <w:t xml:space="preserve"> o Gf dried Fibres - - - _ -</w:t>
            </w:r>
            <w:r w:rsidRPr="000346A0">
              <w:tab/>
              <w:t>2 -3</w:t>
            </w:r>
          </w:p>
          <w:p w14:paraId="18413849" w14:textId="77777777" w:rsidR="000346A0" w:rsidRPr="000346A0" w:rsidRDefault="000346A0" w:rsidP="000346A0">
            <w:pPr>
              <w:tabs>
                <w:tab w:val="left" w:pos="1654"/>
              </w:tabs>
            </w:pPr>
            <w:r w:rsidRPr="000346A0">
              <w:t>- -</w:t>
            </w:r>
            <w:r w:rsidRPr="000346A0">
              <w:tab/>
              <w:t xml:space="preserve">Total I6 </w:t>
            </w:r>
            <w:r w:rsidRPr="000346A0">
              <w:rPr>
                <w:vertAlign w:val="subscript"/>
              </w:rPr>
              <w:t>O</w:t>
            </w:r>
          </w:p>
        </w:tc>
        <w:tc>
          <w:tcPr>
            <w:tcW w:w="381" w:type="dxa"/>
            <w:vAlign w:val="center"/>
            <w:hideMark/>
          </w:tcPr>
          <w:p w14:paraId="1918F75A" w14:textId="77777777" w:rsidR="000346A0" w:rsidRPr="000346A0" w:rsidRDefault="000346A0" w:rsidP="000346A0">
            <w:pPr>
              <w:ind w:firstLine="360"/>
            </w:pPr>
            <w:r w:rsidRPr="000346A0">
              <w:t>°</w:t>
            </w:r>
          </w:p>
          <w:p w14:paraId="6DD5FF53" w14:textId="77777777" w:rsidR="000346A0" w:rsidRPr="000346A0" w:rsidRDefault="000346A0" w:rsidP="000346A0">
            <w:r w:rsidRPr="000346A0">
              <w:t>3^</w:t>
            </w:r>
            <w:r w:rsidRPr="000346A0">
              <w:br/>
            </w:r>
            <w:r w:rsidRPr="000346A0">
              <w:rPr>
                <w:lang w:val="el-GR" w:eastAsia="el-GR" w:bidi="el-GR"/>
              </w:rPr>
              <w:t>Γ6</w:t>
            </w:r>
            <w:r w:rsidRPr="000346A0">
              <w:rPr>
                <w:lang w:val="el-GR" w:eastAsia="el-GR" w:bidi="el-GR"/>
              </w:rPr>
              <w:br/>
            </w:r>
            <w:r w:rsidRPr="000346A0">
              <w:t>29.</w:t>
            </w:r>
          </w:p>
          <w:p w14:paraId="45B105DE" w14:textId="77777777" w:rsidR="000346A0" w:rsidRPr="000346A0" w:rsidRDefault="000346A0" w:rsidP="000346A0">
            <w:pPr>
              <w:ind w:firstLine="360"/>
            </w:pPr>
            <w:r w:rsidRPr="000346A0">
              <w:t>0</w:t>
            </w:r>
          </w:p>
        </w:tc>
      </w:tr>
    </w:tbl>
    <w:p w14:paraId="778C59DF" w14:textId="77777777" w:rsidR="000346A0" w:rsidRPr="000346A0" w:rsidRDefault="000346A0" w:rsidP="000346A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9"/>
        <w:gridCol w:w="374"/>
        <w:gridCol w:w="681"/>
      </w:tblGrid>
      <w:tr w:rsidR="000346A0" w:rsidRPr="000346A0" w14:paraId="3FC39AD9" w14:textId="77777777" w:rsidTr="000346A0">
        <w:trPr>
          <w:trHeight w:val="304"/>
        </w:trPr>
        <w:tc>
          <w:tcPr>
            <w:tcW w:w="4414" w:type="dxa"/>
            <w:gridSpan w:val="3"/>
            <w:vAlign w:val="bottom"/>
            <w:hideMark/>
          </w:tcPr>
          <w:p w14:paraId="5E60B9C5" w14:textId="77777777" w:rsidR="000346A0" w:rsidRPr="000346A0" w:rsidRDefault="000346A0" w:rsidP="000346A0">
            <w:pPr>
              <w:tabs>
                <w:tab w:val="left" w:pos="599"/>
                <w:tab w:val="left" w:pos="2604"/>
                <w:tab w:val="left" w:pos="3117"/>
              </w:tabs>
              <w:rPr>
                <w:lang w:val="it-IT"/>
              </w:rPr>
            </w:pPr>
            <w:r w:rsidRPr="000346A0">
              <w:rPr>
                <w:lang w:val="it-IT"/>
              </w:rPr>
              <w:t>c :</w:t>
            </w:r>
            <w:r w:rsidRPr="000346A0">
              <w:rPr>
                <w:lang w:val="it-IT"/>
              </w:rPr>
              <w:tab/>
              <w:t>e i</w:t>
            </w:r>
            <w:r w:rsidRPr="000346A0">
              <w:rPr>
                <w:lang w:val="it-IT"/>
              </w:rPr>
              <w:tab/>
            </w:r>
            <w:r w:rsidRPr="000346A0">
              <w:rPr>
                <w:vertAlign w:val="superscript"/>
                <w:lang w:val="it-IT"/>
              </w:rPr>
              <w:t>r</w:t>
            </w:r>
            <w:r w:rsidRPr="000346A0">
              <w:rPr>
                <w:lang w:val="it-IT"/>
              </w:rPr>
              <w:t>-..</w:t>
            </w:r>
            <w:r w:rsidRPr="000346A0">
              <w:rPr>
                <w:lang w:val="it-IT"/>
              </w:rPr>
              <w:tab/>
            </w:r>
            <w:r w:rsidRPr="000346A0">
              <w:rPr>
                <w:i/>
                <w:iCs/>
                <w:lang w:val="it-IT"/>
              </w:rPr>
              <w:t>: - OpliDr.scfsc</w:t>
            </w:r>
          </w:p>
        </w:tc>
      </w:tr>
      <w:tr w:rsidR="000346A0" w:rsidRPr="000346A0" w14:paraId="1ABEA957" w14:textId="77777777" w:rsidTr="000346A0">
        <w:trPr>
          <w:trHeight w:val="245"/>
        </w:trPr>
        <w:tc>
          <w:tcPr>
            <w:tcW w:w="3359" w:type="dxa"/>
            <w:vAlign w:val="bottom"/>
            <w:hideMark/>
          </w:tcPr>
          <w:p w14:paraId="4E186055" w14:textId="77777777" w:rsidR="000346A0" w:rsidRPr="000346A0" w:rsidRDefault="000346A0" w:rsidP="000346A0">
            <w:r w:rsidRPr="000346A0">
              <w:rPr>
                <w:i/>
                <w:iCs/>
              </w:rPr>
              <w:t>Analysis of the Extract of four Dunces of</w:t>
            </w:r>
            <w:r w:rsidRPr="000346A0">
              <w:t xml:space="preserve"> ilsin-</w:t>
            </w:r>
          </w:p>
        </w:tc>
        <w:tc>
          <w:tcPr>
            <w:tcW w:w="374" w:type="dxa"/>
          </w:tcPr>
          <w:p w14:paraId="18346D21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2E4B5312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530A3C58" w14:textId="77777777" w:rsidTr="000346A0">
        <w:trPr>
          <w:trHeight w:val="366"/>
        </w:trPr>
        <w:tc>
          <w:tcPr>
            <w:tcW w:w="3359" w:type="dxa"/>
            <w:hideMark/>
          </w:tcPr>
          <w:p w14:paraId="1F73333E" w14:textId="77777777" w:rsidR="000346A0" w:rsidRPr="000346A0" w:rsidRDefault="000346A0" w:rsidP="000346A0">
            <w:pPr>
              <w:tabs>
                <w:tab w:val="left" w:pos="666"/>
              </w:tabs>
              <w:ind w:firstLine="360"/>
              <w:rPr>
                <w:lang w:val="fr-FR"/>
              </w:rPr>
            </w:pPr>
            <w:r w:rsidRPr="000346A0">
              <w:rPr>
                <w:i/>
                <w:iCs/>
                <w:lang w:val="fr-FR"/>
              </w:rPr>
              <w:t>.</w:t>
            </w:r>
            <w:r w:rsidRPr="000346A0">
              <w:rPr>
                <w:i/>
                <w:iCs/>
                <w:lang w:val="fr-FR"/>
              </w:rPr>
              <w:tab/>
              <w:t>ton,. 2. Drams</w:t>
            </w:r>
            <w:r w:rsidRPr="000346A0">
              <w:rPr>
                <w:lang w:val="fr-FR"/>
              </w:rPr>
              <w:t xml:space="preserve"> 58 </w:t>
            </w:r>
            <w:r w:rsidRPr="000346A0">
              <w:rPr>
                <w:i/>
                <w:iCs/>
                <w:lang w:val="fr-FR"/>
              </w:rPr>
              <w:t xml:space="preserve">Grains. ... </w:t>
            </w:r>
            <w:r w:rsidRPr="000346A0">
              <w:rPr>
                <w:lang w:val="fr-FR"/>
              </w:rPr>
              <w:t>v : . '</w:t>
            </w:r>
          </w:p>
          <w:p w14:paraId="218193B0" w14:textId="77777777" w:rsidR="000346A0" w:rsidRPr="000346A0" w:rsidRDefault="000346A0" w:rsidP="000346A0">
            <w:pPr>
              <w:tabs>
                <w:tab w:val="left" w:pos="1646"/>
                <w:tab w:val="left" w:pos="2600"/>
              </w:tabs>
              <w:rPr>
                <w:lang w:val="fr-FR"/>
              </w:rPr>
            </w:pPr>
            <w:r w:rsidRPr="000346A0">
              <w:rPr>
                <w:lang w:val="fr-FR"/>
              </w:rPr>
              <w:t xml:space="preserve">Volatilesiale . </w:t>
            </w:r>
            <w:r w:rsidRPr="000346A0">
              <w:rPr>
                <w:i/>
                <w:iCs/>
                <w:lang w:val="fr-FR"/>
              </w:rPr>
              <w:t>..e</w:t>
            </w:r>
            <w:r w:rsidRPr="000346A0">
              <w:rPr>
                <w:lang w:val="fr-FR"/>
              </w:rPr>
              <w:tab/>
              <w:t>---. .vc-</w:t>
            </w:r>
            <w:r w:rsidRPr="000346A0">
              <w:rPr>
                <w:lang w:val="fr-FR"/>
              </w:rPr>
              <w:tab/>
              <w:t>s*e.h /'.</w:t>
            </w:r>
          </w:p>
        </w:tc>
        <w:tc>
          <w:tcPr>
            <w:tcW w:w="374" w:type="dxa"/>
            <w:vAlign w:val="bottom"/>
            <w:hideMark/>
          </w:tcPr>
          <w:p w14:paraId="030B8954" w14:textId="77777777" w:rsidR="000346A0" w:rsidRPr="000346A0" w:rsidRDefault="000346A0" w:rsidP="000346A0">
            <w:r w:rsidRPr="000346A0">
              <w:rPr>
                <w:i/>
                <w:iCs/>
              </w:rPr>
              <w:t>O</w:t>
            </w:r>
          </w:p>
        </w:tc>
        <w:tc>
          <w:tcPr>
            <w:tcW w:w="681" w:type="dxa"/>
            <w:vAlign w:val="bottom"/>
            <w:hideMark/>
          </w:tcPr>
          <w:p w14:paraId="6CA00C71" w14:textId="77777777" w:rsidR="000346A0" w:rsidRPr="000346A0" w:rsidRDefault="000346A0" w:rsidP="000346A0">
            <w:r w:rsidRPr="000346A0">
              <w:rPr>
                <w:i/>
                <w:iCs/>
              </w:rPr>
              <w:t>Is</w:t>
            </w:r>
            <w:r w:rsidRPr="000346A0">
              <w:t xml:space="preserve"> CP</w:t>
            </w:r>
          </w:p>
        </w:tc>
      </w:tr>
      <w:tr w:rsidR="000346A0" w:rsidRPr="000346A0" w14:paraId="016BF9CA" w14:textId="77777777" w:rsidTr="000346A0">
        <w:trPr>
          <w:trHeight w:val="175"/>
        </w:trPr>
        <w:tc>
          <w:tcPr>
            <w:tcW w:w="3359" w:type="dxa"/>
            <w:hideMark/>
          </w:tcPr>
          <w:p w14:paraId="4AB9DF19" w14:textId="77777777" w:rsidR="000346A0" w:rsidRPr="000346A0" w:rsidRDefault="000346A0" w:rsidP="000346A0">
            <w:r w:rsidRPr="000346A0">
              <w:t>Oil and Spirit --------</w:t>
            </w:r>
          </w:p>
        </w:tc>
        <w:tc>
          <w:tcPr>
            <w:tcW w:w="374" w:type="dxa"/>
            <w:hideMark/>
          </w:tcPr>
          <w:p w14:paraId="57B0A7D5" w14:textId="77777777" w:rsidR="000346A0" w:rsidRPr="000346A0" w:rsidRDefault="000346A0" w:rsidP="000346A0">
            <w:r w:rsidRPr="000346A0">
              <w:rPr>
                <w:i/>
                <w:iCs/>
              </w:rPr>
              <w:t>a</w:t>
            </w:r>
          </w:p>
        </w:tc>
        <w:tc>
          <w:tcPr>
            <w:tcW w:w="681" w:type="dxa"/>
            <w:hideMark/>
          </w:tcPr>
          <w:p w14:paraId="2F2389D8" w14:textId="77777777" w:rsidR="000346A0" w:rsidRPr="000346A0" w:rsidRDefault="000346A0" w:rsidP="000346A0">
            <w:r w:rsidRPr="000346A0">
              <w:t>I GV</w:t>
            </w:r>
          </w:p>
        </w:tc>
      </w:tr>
      <w:tr w:rsidR="000346A0" w:rsidRPr="000346A0" w14:paraId="3FFA971D" w14:textId="77777777" w:rsidTr="000346A0">
        <w:trPr>
          <w:trHeight w:val="179"/>
        </w:trPr>
        <w:tc>
          <w:tcPr>
            <w:tcW w:w="3359" w:type="dxa"/>
            <w:hideMark/>
          </w:tcPr>
          <w:p w14:paraId="265A7774" w14:textId="77777777" w:rsidR="000346A0" w:rsidRPr="000346A0" w:rsidRDefault="000346A0" w:rsidP="000346A0">
            <w:pPr>
              <w:tabs>
                <w:tab w:val="left" w:pos="1553"/>
              </w:tabs>
            </w:pPr>
            <w:r w:rsidRPr="000346A0">
              <w:t>CaputMortutim</w:t>
            </w:r>
            <w:r w:rsidRPr="000346A0">
              <w:tab/>
              <w:t>no-el</w:t>
            </w:r>
            <w:r w:rsidRPr="000346A0">
              <w:rPr>
                <w:lang w:val="el-GR" w:eastAsia="el-GR" w:bidi="el-GR"/>
              </w:rPr>
              <w:t>υ</w:t>
            </w:r>
            <w:r w:rsidRPr="000346A0">
              <w:rPr>
                <w:lang w:val="en-GB" w:eastAsia="el-GR" w:bidi="el-GR"/>
              </w:rPr>
              <w:t>'</w:t>
            </w:r>
            <w:r w:rsidRPr="000346A0">
              <w:rPr>
                <w:lang w:val="el-GR" w:eastAsia="el-GR" w:bidi="el-GR"/>
              </w:rPr>
              <w:t>νὰΐ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 xml:space="preserve">rub </w:t>
            </w:r>
            <w:r w:rsidRPr="000346A0">
              <w:rPr>
                <w:lang w:val="el-GR" w:eastAsia="el-GR" w:bidi="el-GR"/>
              </w:rPr>
              <w:t>τθ</w:t>
            </w:r>
            <w:r w:rsidRPr="000346A0">
              <w:rPr>
                <w:lang w:val="en-GB" w:eastAsia="el-GR" w:bidi="el-GR"/>
              </w:rPr>
              <w:t>-.</w:t>
            </w:r>
            <w:r w:rsidRPr="000346A0">
              <w:rPr>
                <w:lang w:val="el-GR" w:eastAsia="el-GR" w:bidi="el-GR"/>
              </w:rPr>
              <w:t>ε</w:t>
            </w:r>
            <w:r w:rsidRPr="000346A0">
              <w:rPr>
                <w:lang w:val="en-GB" w:eastAsia="el-GR" w:bidi="el-GR"/>
              </w:rPr>
              <w:t>:</w:t>
            </w:r>
          </w:p>
        </w:tc>
        <w:tc>
          <w:tcPr>
            <w:tcW w:w="374" w:type="dxa"/>
            <w:hideMark/>
          </w:tcPr>
          <w:p w14:paraId="77A5520A" w14:textId="77777777" w:rsidR="000346A0" w:rsidRPr="000346A0" w:rsidRDefault="000346A0" w:rsidP="000346A0">
            <w:r w:rsidRPr="000346A0">
              <w:rPr>
                <w:i/>
                <w:iCs/>
              </w:rPr>
              <w:t>°so</w:t>
            </w:r>
          </w:p>
        </w:tc>
        <w:tc>
          <w:tcPr>
            <w:tcW w:w="681" w:type="dxa"/>
            <w:hideMark/>
          </w:tcPr>
          <w:p w14:paraId="1C49381E" w14:textId="77777777" w:rsidR="000346A0" w:rsidRPr="000346A0" w:rsidRDefault="000346A0" w:rsidP="000346A0">
            <w:r w:rsidRPr="000346A0">
              <w:t>o 54</w:t>
            </w:r>
          </w:p>
        </w:tc>
      </w:tr>
      <w:tr w:rsidR="000346A0" w:rsidRPr="000346A0" w14:paraId="0C5AEBCE" w14:textId="77777777" w:rsidTr="000346A0">
        <w:trPr>
          <w:trHeight w:val="222"/>
        </w:trPr>
        <w:tc>
          <w:tcPr>
            <w:tcW w:w="3359" w:type="dxa"/>
            <w:hideMark/>
          </w:tcPr>
          <w:p w14:paraId="0B840091" w14:textId="77777777" w:rsidR="000346A0" w:rsidRPr="000346A0" w:rsidRDefault="000346A0" w:rsidP="000346A0">
            <w:pPr>
              <w:tabs>
                <w:tab w:val="left" w:pos="1549"/>
              </w:tabs>
            </w:pPr>
            <w:r w:rsidRPr="000346A0">
              <w:t>Lost</w:t>
            </w:r>
            <w:r w:rsidRPr="000346A0">
              <w:tab/>
              <w:t xml:space="preserve">.K so . - .. </w:t>
            </w:r>
            <w:r w:rsidRPr="000346A0">
              <w:rPr>
                <w:i/>
                <w:iCs/>
              </w:rPr>
              <w:t>rc</w:t>
            </w:r>
            <w:r w:rsidRPr="000346A0">
              <w:t xml:space="preserve"> i;~ - '</w:t>
            </w:r>
          </w:p>
        </w:tc>
        <w:tc>
          <w:tcPr>
            <w:tcW w:w="374" w:type="dxa"/>
            <w:hideMark/>
          </w:tcPr>
          <w:p w14:paraId="621663A9" w14:textId="77777777" w:rsidR="000346A0" w:rsidRPr="000346A0" w:rsidRDefault="000346A0" w:rsidP="000346A0">
            <w:r w:rsidRPr="000346A0">
              <w:rPr>
                <w:i/>
                <w:iCs/>
              </w:rPr>
              <w:t>ticr.</w:t>
            </w:r>
          </w:p>
        </w:tc>
        <w:tc>
          <w:tcPr>
            <w:tcW w:w="681" w:type="dxa"/>
            <w:hideMark/>
          </w:tcPr>
          <w:p w14:paraId="0FFA31F3" w14:textId="77777777" w:rsidR="000346A0" w:rsidRPr="000346A0" w:rsidRDefault="000346A0" w:rsidP="000346A0">
            <w:r w:rsidRPr="000346A0">
              <w:t>00! '4</w:t>
            </w:r>
          </w:p>
        </w:tc>
      </w:tr>
      <w:tr w:rsidR="000346A0" w:rsidRPr="000346A0" w14:paraId="17B2AE60" w14:textId="77777777" w:rsidTr="000346A0">
        <w:trPr>
          <w:trHeight w:val="249"/>
        </w:trPr>
        <w:tc>
          <w:tcPr>
            <w:tcW w:w="3359" w:type="dxa"/>
            <w:hideMark/>
          </w:tcPr>
          <w:p w14:paraId="1714FDFA" w14:textId="77777777" w:rsidR="000346A0" w:rsidRPr="000346A0" w:rsidRDefault="000346A0" w:rsidP="000346A0">
            <w:pPr>
              <w:tabs>
                <w:tab w:val="left" w:pos="1304"/>
                <w:tab w:val="left" w:pos="2335"/>
              </w:tabs>
            </w:pPr>
            <w:r w:rsidRPr="000346A0">
              <w:rPr>
                <w:i/>
                <w:iCs/>
              </w:rPr>
              <w:t>cxtn.s4.-ae.cs</w:t>
            </w:r>
            <w:r w:rsidRPr="000346A0">
              <w:tab/>
            </w:r>
            <w:r w:rsidRPr="000346A0">
              <w:rPr>
                <w:lang w:val="la-Latn" w:eastAsia="la-Latn" w:bidi="la-Latn"/>
              </w:rPr>
              <w:t xml:space="preserve">uut </w:t>
            </w:r>
            <w:r w:rsidRPr="000346A0">
              <w:rPr>
                <w:i/>
                <w:iCs/>
              </w:rPr>
              <w:t>ivo-:r -)</w:t>
            </w:r>
            <w:r w:rsidRPr="000346A0">
              <w:rPr>
                <w:i/>
                <w:iCs/>
              </w:rPr>
              <w:tab/>
              <w:t xml:space="preserve">. - ; </w:t>
            </w:r>
            <w:r w:rsidRPr="000346A0">
              <w:rPr>
                <w:lang w:val="en-GB" w:eastAsia="el-GR" w:bidi="el-GR"/>
              </w:rPr>
              <w:t>..</w:t>
            </w:r>
            <w:r w:rsidRPr="000346A0">
              <w:rPr>
                <w:lang w:val="el-GR" w:eastAsia="el-GR" w:bidi="el-GR"/>
              </w:rPr>
              <w:t>ιυστ</w:t>
            </w:r>
            <w:r w:rsidRPr="000346A0">
              <w:rPr>
                <w:lang w:val="en-GB" w:eastAsia="el-GR" w:bidi="el-GR"/>
              </w:rPr>
              <w:t>.</w:t>
            </w:r>
          </w:p>
          <w:p w14:paraId="1B6025E1" w14:textId="77777777" w:rsidR="000346A0" w:rsidRPr="000346A0" w:rsidRDefault="000346A0" w:rsidP="000346A0">
            <w:pPr>
              <w:tabs>
                <w:tab w:val="left" w:pos="2511"/>
              </w:tabs>
              <w:ind w:firstLine="360"/>
            </w:pPr>
            <w:r w:rsidRPr="000346A0">
              <w:rPr>
                <w:lang w:val="de-DE"/>
              </w:rPr>
              <w:t>ir-fi naofr.st artcmit. earrir . .</w:t>
            </w:r>
            <w:r w:rsidRPr="000346A0">
              <w:rPr>
                <w:lang w:val="de-DE"/>
              </w:rPr>
              <w:tab/>
              <w:t xml:space="preserve">err. </w:t>
            </w:r>
            <w:r w:rsidRPr="000346A0">
              <w:t>Total</w:t>
            </w:r>
          </w:p>
        </w:tc>
        <w:tc>
          <w:tcPr>
            <w:tcW w:w="37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5299FC35" w14:textId="77777777" w:rsidR="000346A0" w:rsidRPr="000346A0" w:rsidRDefault="000346A0" w:rsidP="000346A0">
            <w:r w:rsidRPr="000346A0">
              <w:t>ol'V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86D646D" w14:textId="77777777" w:rsidR="000346A0" w:rsidRPr="000346A0" w:rsidRDefault="000346A0" w:rsidP="000346A0">
            <w:r w:rsidRPr="000346A0">
              <w:t>a SR</w:t>
            </w:r>
          </w:p>
        </w:tc>
      </w:tr>
      <w:tr w:rsidR="000346A0" w:rsidRPr="000346A0" w14:paraId="47F5BB92" w14:textId="77777777" w:rsidTr="000346A0">
        <w:trPr>
          <w:trHeight w:val="167"/>
        </w:trPr>
        <w:tc>
          <w:tcPr>
            <w:tcW w:w="3359" w:type="dxa"/>
            <w:vAlign w:val="bottom"/>
            <w:hideMark/>
          </w:tcPr>
          <w:p w14:paraId="3CD84742" w14:textId="77777777" w:rsidR="000346A0" w:rsidRPr="000346A0" w:rsidRDefault="000346A0" w:rsidP="000346A0">
            <w:pPr>
              <w:tabs>
                <w:tab w:val="left" w:pos="394"/>
                <w:tab w:val="left" w:pos="1631"/>
                <w:tab w:val="left" w:pos="2810"/>
              </w:tabs>
              <w:ind w:firstLine="360"/>
            </w:pPr>
            <w:r w:rsidRPr="000346A0">
              <w:t>1</w:t>
            </w:r>
            <w:r w:rsidRPr="000346A0">
              <w:tab/>
            </w:r>
            <w:r w:rsidRPr="000346A0">
              <w:rPr>
                <w:lang w:val="en-GB" w:eastAsia="el-GR" w:bidi="el-GR"/>
              </w:rPr>
              <w:t>,-,</w:t>
            </w:r>
            <w:r w:rsidRPr="000346A0">
              <w:rPr>
                <w:lang w:val="el-GR" w:eastAsia="el-GR" w:bidi="el-GR"/>
              </w:rPr>
              <w:t>Γὰ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 xml:space="preserve">" </w:t>
            </w:r>
            <w:r w:rsidRPr="000346A0">
              <w:rPr>
                <w:lang w:val="el-GR" w:eastAsia="el-GR" w:bidi="el-GR"/>
              </w:rPr>
              <w:t>τ</w:t>
            </w:r>
            <w:r w:rsidRPr="000346A0">
              <w:rPr>
                <w:lang w:val="en-GB" w:eastAsia="el-GR" w:bidi="el-GR"/>
              </w:rPr>
              <w:t>'.-.'”,</w:t>
            </w:r>
            <w:r w:rsidRPr="000346A0">
              <w:rPr>
                <w:lang w:val="en-GB" w:eastAsia="el-GR" w:bidi="el-GR"/>
              </w:rPr>
              <w:tab/>
            </w:r>
            <w:r w:rsidRPr="000346A0">
              <w:t>i.T.'ss.</w:t>
            </w:r>
            <w:r w:rsidRPr="000346A0">
              <w:tab/>
            </w:r>
            <w:r w:rsidRPr="000346A0">
              <w:rPr>
                <w:lang w:val="el-GR" w:eastAsia="el-GR" w:bidi="el-GR"/>
              </w:rPr>
              <w:t>ζ</w:t>
            </w:r>
            <w:r w:rsidRPr="000346A0">
              <w:rPr>
                <w:lang w:val="en-GB" w:eastAsia="el-GR" w:bidi="el-GR"/>
              </w:rPr>
              <w:t>’</w:t>
            </w:r>
            <w:r w:rsidRPr="000346A0">
              <w:rPr>
                <w:lang w:val="el-GR" w:eastAsia="el-GR" w:bidi="el-GR"/>
              </w:rPr>
              <w:t>τε</w:t>
            </w:r>
            <w:r w:rsidRPr="000346A0">
              <w:rPr>
                <w:lang w:val="en-GB" w:eastAsia="el-GR" w:bidi="el-GR"/>
              </w:rPr>
              <w:t xml:space="preserve">*. </w:t>
            </w:r>
            <w:r w:rsidRPr="000346A0">
              <w:t>O’.</w:t>
            </w:r>
          </w:p>
        </w:tc>
        <w:tc>
          <w:tcPr>
            <w:tcW w:w="374" w:type="dxa"/>
          </w:tcPr>
          <w:p w14:paraId="50327329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  <w:vAlign w:val="bottom"/>
            <w:hideMark/>
          </w:tcPr>
          <w:p w14:paraId="3A78D0F9" w14:textId="77777777" w:rsidR="000346A0" w:rsidRPr="000346A0" w:rsidRDefault="000346A0" w:rsidP="000346A0">
            <w:r w:rsidRPr="000346A0">
              <w:rPr>
                <w:lang w:val="el-GR" w:eastAsia="el-GR" w:bidi="el-GR"/>
              </w:rPr>
              <w:t>Ἴ-</w:t>
            </w:r>
            <w:r w:rsidRPr="000346A0">
              <w:t>. di .0</w:t>
            </w:r>
          </w:p>
        </w:tc>
      </w:tr>
      <w:tr w:rsidR="000346A0" w:rsidRPr="000346A0" w14:paraId="3E144805" w14:textId="77777777" w:rsidTr="000346A0">
        <w:trPr>
          <w:trHeight w:val="206"/>
        </w:trPr>
        <w:tc>
          <w:tcPr>
            <w:tcW w:w="3359" w:type="dxa"/>
            <w:vAlign w:val="bottom"/>
            <w:hideMark/>
          </w:tcPr>
          <w:p w14:paraId="3929A515" w14:textId="77777777" w:rsidR="000346A0" w:rsidRPr="000346A0" w:rsidRDefault="000346A0" w:rsidP="000346A0">
            <w:r w:rsidRPr="000346A0">
              <w:rPr>
                <w:i/>
                <w:iCs/>
              </w:rPr>
              <w:t>Analysts of the fate Drams stxty Graius of dried</w:t>
            </w:r>
          </w:p>
        </w:tc>
        <w:tc>
          <w:tcPr>
            <w:tcW w:w="374" w:type="dxa"/>
            <w:vAlign w:val="center"/>
            <w:hideMark/>
          </w:tcPr>
          <w:p w14:paraId="0DAEF6B1" w14:textId="77777777" w:rsidR="000346A0" w:rsidRPr="000346A0" w:rsidRDefault="000346A0" w:rsidP="000346A0">
            <w:r w:rsidRPr="000346A0">
              <w:rPr>
                <w:i/>
                <w:iCs/>
              </w:rPr>
              <w:t xml:space="preserve">. - </w:t>
            </w:r>
            <w:r w:rsidRPr="000346A0">
              <w:rPr>
                <w:i/>
                <w:iCs/>
                <w:vertAlign w:val="superscript"/>
              </w:rPr>
              <w:t>;</w:t>
            </w:r>
            <w:r w:rsidRPr="000346A0">
              <w:rPr>
                <w:i/>
                <w:iCs/>
              </w:rPr>
              <w:t>r</w:t>
            </w:r>
          </w:p>
        </w:tc>
        <w:tc>
          <w:tcPr>
            <w:tcW w:w="681" w:type="dxa"/>
            <w:vAlign w:val="center"/>
            <w:hideMark/>
          </w:tcPr>
          <w:p w14:paraId="0C3A9289" w14:textId="77777777" w:rsidR="000346A0" w:rsidRPr="000346A0" w:rsidRDefault="000346A0" w:rsidP="000346A0">
            <w:r w:rsidRPr="000346A0">
              <w:t xml:space="preserve">et- </w:t>
            </w:r>
            <w:r w:rsidRPr="000346A0">
              <w:rPr>
                <w:lang w:val="el-GR" w:eastAsia="el-GR" w:bidi="el-GR"/>
              </w:rPr>
              <w:t>-ί Ἴ.</w:t>
            </w:r>
          </w:p>
        </w:tc>
      </w:tr>
      <w:tr w:rsidR="000346A0" w:rsidRPr="000346A0" w14:paraId="1B5C50C9" w14:textId="77777777" w:rsidTr="000346A0">
        <w:trPr>
          <w:trHeight w:val="175"/>
        </w:trPr>
        <w:tc>
          <w:tcPr>
            <w:tcW w:w="3359" w:type="dxa"/>
            <w:vAlign w:val="bottom"/>
            <w:hideMark/>
          </w:tcPr>
          <w:p w14:paraId="2B1BAEC6" w14:textId="77777777" w:rsidR="000346A0" w:rsidRPr="000346A0" w:rsidRDefault="000346A0" w:rsidP="000346A0">
            <w:pPr>
              <w:tabs>
                <w:tab w:val="left" w:pos="2300"/>
              </w:tabs>
            </w:pPr>
            <w:r w:rsidRPr="000346A0">
              <w:t xml:space="preserve">-.Hsne'.'ifi : i </w:t>
            </w:r>
            <w:r w:rsidRPr="000346A0">
              <w:rPr>
                <w:i/>
                <w:iCs/>
              </w:rPr>
              <w:t>' Fibres:</w:t>
            </w:r>
            <w:r w:rsidRPr="000346A0">
              <w:tab/>
            </w:r>
            <w:r w:rsidRPr="000346A0">
              <w:rPr>
                <w:lang w:val="el-GR" w:eastAsia="el-GR" w:bidi="el-GR"/>
              </w:rPr>
              <w:t>ι</w:t>
            </w:r>
            <w:r w:rsidRPr="000346A0">
              <w:rPr>
                <w:lang w:val="en-GB" w:eastAsia="el-GR" w:bidi="el-GR"/>
              </w:rPr>
              <w:t>-</w:t>
            </w:r>
            <w:r w:rsidRPr="000346A0">
              <w:rPr>
                <w:lang w:val="el-GR" w:eastAsia="el-GR" w:bidi="el-GR"/>
              </w:rPr>
              <w:t>τἐν</w:t>
            </w:r>
            <w:r w:rsidRPr="000346A0">
              <w:rPr>
                <w:lang w:val="en-GB" w:eastAsia="el-GR" w:bidi="el-GR"/>
              </w:rPr>
              <w:t>.-</w:t>
            </w:r>
            <w:r w:rsidRPr="000346A0">
              <w:rPr>
                <w:lang w:val="el-GR" w:eastAsia="el-GR" w:bidi="el-GR"/>
              </w:rPr>
              <w:t>λν</w:t>
            </w:r>
            <w:r w:rsidRPr="000346A0">
              <w:rPr>
                <w:lang w:val="en-GB" w:eastAsia="el-GR" w:bidi="el-GR"/>
              </w:rPr>
              <w:t>-:</w:t>
            </w:r>
          </w:p>
        </w:tc>
        <w:tc>
          <w:tcPr>
            <w:tcW w:w="374" w:type="dxa"/>
            <w:hideMark/>
          </w:tcPr>
          <w:p w14:paraId="600CBC4B" w14:textId="77777777" w:rsidR="000346A0" w:rsidRPr="000346A0" w:rsidRDefault="000346A0" w:rsidP="000346A0">
            <w:r w:rsidRPr="000346A0">
              <w:rPr>
                <w:i/>
                <w:iCs/>
              </w:rPr>
              <w:t>- .</w:t>
            </w:r>
          </w:p>
        </w:tc>
        <w:tc>
          <w:tcPr>
            <w:tcW w:w="681" w:type="dxa"/>
          </w:tcPr>
          <w:p w14:paraId="63A06555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4C8BAF91" w14:textId="77777777" w:rsidTr="000346A0">
        <w:trPr>
          <w:trHeight w:val="214"/>
        </w:trPr>
        <w:tc>
          <w:tcPr>
            <w:tcW w:w="3359" w:type="dxa"/>
            <w:vAlign w:val="bottom"/>
            <w:hideMark/>
          </w:tcPr>
          <w:p w14:paraId="3F93FFDE" w14:textId="77777777" w:rsidR="000346A0" w:rsidRPr="000346A0" w:rsidRDefault="000346A0" w:rsidP="000346A0">
            <w:pPr>
              <w:tabs>
                <w:tab w:val="left" w:pos="2794"/>
              </w:tabs>
            </w:pPr>
            <w:r w:rsidRPr="000346A0">
              <w:t>Volatilesialt, and inseparable Oil</w:t>
            </w:r>
            <w:r w:rsidRPr="000346A0">
              <w:tab/>
            </w:r>
            <w:r w:rsidRPr="000346A0">
              <w:rPr>
                <w:lang w:val="el-GR" w:eastAsia="el-GR" w:bidi="el-GR"/>
              </w:rPr>
              <w:t>τ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- *</w:t>
            </w:r>
          </w:p>
        </w:tc>
        <w:tc>
          <w:tcPr>
            <w:tcW w:w="374" w:type="dxa"/>
            <w:vAlign w:val="bottom"/>
            <w:hideMark/>
          </w:tcPr>
          <w:p w14:paraId="2BCBC11D" w14:textId="77777777" w:rsidR="000346A0" w:rsidRPr="000346A0" w:rsidRDefault="000346A0" w:rsidP="000346A0">
            <w:r w:rsidRPr="000346A0">
              <w:rPr>
                <w:i/>
                <w:iCs/>
              </w:rPr>
              <w:t>su</w:t>
            </w:r>
          </w:p>
        </w:tc>
        <w:tc>
          <w:tcPr>
            <w:tcW w:w="681" w:type="dxa"/>
            <w:vAlign w:val="bottom"/>
            <w:hideMark/>
          </w:tcPr>
          <w:p w14:paraId="42BC4ABB" w14:textId="77777777" w:rsidR="000346A0" w:rsidRPr="000346A0" w:rsidRDefault="000346A0" w:rsidP="000346A0">
            <w:r w:rsidRPr="000346A0">
              <w:t>3 la. '</w:t>
            </w:r>
          </w:p>
        </w:tc>
      </w:tr>
      <w:tr w:rsidR="000346A0" w:rsidRPr="000346A0" w14:paraId="3A77BCAE" w14:textId="77777777" w:rsidTr="000346A0">
        <w:trPr>
          <w:trHeight w:val="160"/>
        </w:trPr>
        <w:tc>
          <w:tcPr>
            <w:tcW w:w="3359" w:type="dxa"/>
            <w:vAlign w:val="bottom"/>
            <w:hideMark/>
          </w:tcPr>
          <w:p w14:paraId="25DB1A08" w14:textId="77777777" w:rsidR="000346A0" w:rsidRPr="000346A0" w:rsidRDefault="000346A0" w:rsidP="000346A0">
            <w:pPr>
              <w:tabs>
                <w:tab w:val="left" w:pos="2530"/>
              </w:tabs>
            </w:pPr>
            <w:r w:rsidRPr="000346A0">
              <w:t>Spirit ? - . -- -</w:t>
            </w:r>
            <w:r w:rsidRPr="000346A0">
              <w:tab/>
              <w:t>- -</w:t>
            </w:r>
          </w:p>
        </w:tc>
        <w:tc>
          <w:tcPr>
            <w:tcW w:w="374" w:type="dxa"/>
            <w:vAlign w:val="bottom"/>
            <w:hideMark/>
          </w:tcPr>
          <w:p w14:paraId="61825BE7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681" w:type="dxa"/>
            <w:vAlign w:val="bottom"/>
            <w:hideMark/>
          </w:tcPr>
          <w:p w14:paraId="610C9332" w14:textId="77777777" w:rsidR="000346A0" w:rsidRPr="000346A0" w:rsidRDefault="000346A0" w:rsidP="000346A0">
            <w:r w:rsidRPr="000346A0">
              <w:t>O 24</w:t>
            </w:r>
          </w:p>
        </w:tc>
      </w:tr>
      <w:tr w:rsidR="000346A0" w:rsidRPr="000346A0" w14:paraId="35169114" w14:textId="77777777" w:rsidTr="000346A0">
        <w:trPr>
          <w:trHeight w:val="179"/>
        </w:trPr>
        <w:tc>
          <w:tcPr>
            <w:tcW w:w="3359" w:type="dxa"/>
            <w:hideMark/>
          </w:tcPr>
          <w:p w14:paraId="1E8E3F0C" w14:textId="77777777" w:rsidR="000346A0" w:rsidRPr="000346A0" w:rsidRDefault="000346A0" w:rsidP="000346A0">
            <w:pPr>
              <w:tabs>
                <w:tab w:val="left" w:pos="2355"/>
              </w:tabs>
            </w:pPr>
            <w:r w:rsidRPr="000346A0">
              <w:t>CapimMoritium -</w:t>
            </w:r>
            <w:r w:rsidRPr="000346A0">
              <w:tab/>
              <w:t>~</w:t>
            </w:r>
          </w:p>
        </w:tc>
        <w:tc>
          <w:tcPr>
            <w:tcW w:w="374" w:type="dxa"/>
            <w:vAlign w:val="bottom"/>
            <w:hideMark/>
          </w:tcPr>
          <w:p w14:paraId="52156F0C" w14:textId="77777777" w:rsidR="000346A0" w:rsidRPr="000346A0" w:rsidRDefault="000346A0" w:rsidP="000346A0">
            <w:r w:rsidRPr="000346A0">
              <w:t xml:space="preserve">0 </w:t>
            </w:r>
            <w:r w:rsidRPr="000346A0">
              <w:rPr>
                <w:i/>
                <w:iCs/>
              </w:rPr>
              <w:t>.s</w:t>
            </w:r>
          </w:p>
        </w:tc>
        <w:tc>
          <w:tcPr>
            <w:tcW w:w="681" w:type="dxa"/>
            <w:vAlign w:val="bottom"/>
            <w:hideMark/>
          </w:tcPr>
          <w:p w14:paraId="1B520856" w14:textId="77777777" w:rsidR="000346A0" w:rsidRPr="000346A0" w:rsidRDefault="000346A0" w:rsidP="000346A0">
            <w:r w:rsidRPr="000346A0">
              <w:t>in'To’</w:t>
            </w:r>
          </w:p>
        </w:tc>
      </w:tr>
      <w:tr w:rsidR="000346A0" w:rsidRPr="000346A0" w14:paraId="4F9BE852" w14:textId="77777777" w:rsidTr="000346A0">
        <w:trPr>
          <w:trHeight w:val="257"/>
        </w:trPr>
        <w:tc>
          <w:tcPr>
            <w:tcW w:w="3359" w:type="dxa"/>
            <w:hideMark/>
          </w:tcPr>
          <w:p w14:paraId="3DC86AD5" w14:textId="77777777" w:rsidR="000346A0" w:rsidRPr="000346A0" w:rsidRDefault="000346A0" w:rsidP="000346A0">
            <w:pPr>
              <w:tabs>
                <w:tab w:val="left" w:pos="1755"/>
                <w:tab w:val="left" w:pos="3082"/>
              </w:tabs>
            </w:pPr>
            <w:r w:rsidRPr="000346A0">
              <w:t>Lose--</w:t>
            </w:r>
            <w:r w:rsidRPr="000346A0">
              <w:tab/>
            </w:r>
            <w:r w:rsidRPr="000346A0">
              <w:rPr>
                <w:lang w:val="el-GR" w:eastAsia="el-GR" w:bidi="el-GR"/>
              </w:rPr>
              <w:t xml:space="preserve">~α- </w:t>
            </w:r>
            <w:r w:rsidRPr="000346A0">
              <w:t>- -</w:t>
            </w:r>
            <w:r w:rsidRPr="000346A0">
              <w:tab/>
              <w:t>_</w:t>
            </w:r>
          </w:p>
        </w:tc>
        <w:tc>
          <w:tcPr>
            <w:tcW w:w="374" w:type="dxa"/>
            <w:hideMark/>
          </w:tcPr>
          <w:p w14:paraId="4CB73A8E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681" w:type="dxa"/>
            <w:hideMark/>
          </w:tcPr>
          <w:p w14:paraId="2C4E36E0" w14:textId="77777777" w:rsidR="000346A0" w:rsidRPr="000346A0" w:rsidRDefault="000346A0" w:rsidP="000346A0">
            <w:r w:rsidRPr="000346A0">
              <w:t xml:space="preserve">° </w:t>
            </w:r>
            <w:r w:rsidRPr="000346A0">
              <w:rPr>
                <w:vertAlign w:val="superscript"/>
              </w:rPr>
              <w:t>2</w:t>
            </w:r>
            <w:r w:rsidRPr="000346A0">
              <w:t>4,</w:t>
            </w:r>
          </w:p>
        </w:tc>
      </w:tr>
      <w:tr w:rsidR="000346A0" w:rsidRPr="000346A0" w14:paraId="3A9A24FF" w14:textId="77777777" w:rsidTr="000346A0">
        <w:trPr>
          <w:trHeight w:val="319"/>
        </w:trPr>
        <w:tc>
          <w:tcPr>
            <w:tcW w:w="3359" w:type="dxa"/>
            <w:vAlign w:val="center"/>
            <w:hideMark/>
          </w:tcPr>
          <w:p w14:paraId="2B2C6D6E" w14:textId="77777777" w:rsidR="000346A0" w:rsidRPr="000346A0" w:rsidRDefault="000346A0" w:rsidP="000346A0">
            <w:pPr>
              <w:tabs>
                <w:tab w:val="left" w:pos="2310"/>
              </w:tabs>
            </w:pPr>
            <w:r w:rsidRPr="000346A0">
              <w:t xml:space="preserve">- </w:t>
            </w:r>
            <w:r w:rsidRPr="000346A0">
              <w:rPr>
                <w:lang w:val="el-GR" w:eastAsia="el-GR" w:bidi="el-GR"/>
              </w:rPr>
              <w:t>ί</w:t>
            </w:r>
            <w:r w:rsidRPr="000346A0">
              <w:rPr>
                <w:lang w:val="en-GB" w:eastAsia="el-GR" w:bidi="el-GR"/>
              </w:rPr>
              <w:t>.</w:t>
            </w:r>
            <w:r w:rsidRPr="000346A0">
              <w:rPr>
                <w:lang w:val="el-GR" w:eastAsia="el-GR" w:bidi="el-GR"/>
              </w:rPr>
              <w:t>ττ</w:t>
            </w:r>
            <w:r w:rsidRPr="000346A0">
              <w:rPr>
                <w:lang w:val="en-GB" w:eastAsia="el-GR" w:bidi="el-GR"/>
              </w:rPr>
              <w:t>'.</w:t>
            </w:r>
            <w:r w:rsidRPr="000346A0">
              <w:rPr>
                <w:lang w:val="el-GR" w:eastAsia="el-GR" w:bidi="el-GR"/>
              </w:rPr>
              <w:t>νὰ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'</w:t>
            </w:r>
            <w:r w:rsidRPr="000346A0">
              <w:tab/>
              <w:t>.. .V’ .T'oed</w:t>
            </w:r>
          </w:p>
        </w:tc>
        <w:tc>
          <w:tcPr>
            <w:tcW w:w="37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26ECE0E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4FE3D8A9" w14:textId="77777777" w:rsidR="000346A0" w:rsidRPr="000346A0" w:rsidRDefault="000346A0" w:rsidP="000346A0">
            <w:r w:rsidRPr="000346A0">
              <w:rPr>
                <w:i/>
                <w:iCs/>
              </w:rPr>
              <w:t>S</w:t>
            </w:r>
            <w:r w:rsidRPr="000346A0">
              <w:t xml:space="preserve"> eo</w:t>
            </w:r>
          </w:p>
          <w:p w14:paraId="72FBA29C" w14:textId="77777777" w:rsidR="000346A0" w:rsidRPr="000346A0" w:rsidRDefault="000346A0" w:rsidP="000346A0">
            <w:r w:rsidRPr="000346A0">
              <w:rPr>
                <w:vertAlign w:val="superscript"/>
              </w:rPr>
              <w:t>1</w:t>
            </w:r>
            <w:r w:rsidRPr="000346A0">
              <w:t xml:space="preserve"> - .. .'r</w:t>
            </w:r>
          </w:p>
        </w:tc>
      </w:tr>
      <w:tr w:rsidR="000346A0" w:rsidRPr="000346A0" w14:paraId="45C52807" w14:textId="77777777" w:rsidTr="000346A0">
        <w:trPr>
          <w:trHeight w:val="292"/>
        </w:trPr>
        <w:tc>
          <w:tcPr>
            <w:tcW w:w="335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468A1AE3" w14:textId="77777777" w:rsidR="000346A0" w:rsidRPr="000346A0" w:rsidRDefault="000346A0" w:rsidP="000346A0">
            <w:r w:rsidRPr="000346A0">
              <w:t xml:space="preserve">LAMB, </w:t>
            </w:r>
            <w:r w:rsidRPr="000346A0">
              <w:rPr>
                <w:i/>
                <w:iCs/>
              </w:rPr>
              <w:t>a Pound of the Flejk without Fat.</w:t>
            </w:r>
          </w:p>
        </w:tc>
        <w:tc>
          <w:tcPr>
            <w:tcW w:w="374" w:type="dxa"/>
            <w:vAlign w:val="center"/>
            <w:hideMark/>
          </w:tcPr>
          <w:p w14:paraId="3B363E8C" w14:textId="77777777" w:rsidR="000346A0" w:rsidRPr="000346A0" w:rsidRDefault="000346A0" w:rsidP="000346A0">
            <w:r w:rsidRPr="000346A0">
              <w:t>I: se</w:t>
            </w:r>
          </w:p>
        </w:tc>
        <w:tc>
          <w:tcPr>
            <w:tcW w:w="681" w:type="dxa"/>
            <w:vAlign w:val="center"/>
            <w:hideMark/>
          </w:tcPr>
          <w:p w14:paraId="2B0A50A9" w14:textId="77777777" w:rsidR="000346A0" w:rsidRPr="000346A0" w:rsidRDefault="000346A0" w:rsidP="000346A0">
            <w:r w:rsidRPr="000346A0">
              <w:t>-.1—/*!** '*</w:t>
            </w:r>
          </w:p>
        </w:tc>
      </w:tr>
      <w:tr w:rsidR="000346A0" w:rsidRPr="000346A0" w14:paraId="1FA9BF08" w14:textId="77777777" w:rsidTr="000346A0">
        <w:trPr>
          <w:trHeight w:val="428"/>
        </w:trPr>
        <w:tc>
          <w:tcPr>
            <w:tcW w:w="3359" w:type="dxa"/>
            <w:hideMark/>
          </w:tcPr>
          <w:p w14:paraId="379D7D12" w14:textId="77777777" w:rsidR="000346A0" w:rsidRPr="000346A0" w:rsidRDefault="000346A0" w:rsidP="000346A0">
            <w:r w:rsidRPr="000346A0">
              <w:t xml:space="preserve">The </w:t>
            </w:r>
            <w:r w:rsidRPr="000346A0">
              <w:rPr>
                <w:lang w:val="la-Latn" w:eastAsia="la-Latn" w:bidi="la-Latn"/>
              </w:rPr>
              <w:t xml:space="preserve">Extracti </w:t>
            </w:r>
            <w:r w:rsidRPr="000346A0">
              <w:t>difficult to he dried, and always 7</w:t>
            </w:r>
          </w:p>
          <w:p w14:paraId="2FD3DDED" w14:textId="77777777" w:rsidR="000346A0" w:rsidRPr="000346A0" w:rsidRDefault="000346A0" w:rsidP="000346A0">
            <w:pPr>
              <w:tabs>
                <w:tab w:val="left" w:pos="2717"/>
                <w:tab w:val="left" w:pos="3211"/>
              </w:tabs>
              <w:ind w:firstLine="360"/>
            </w:pPr>
            <w:r w:rsidRPr="000346A0">
              <w:t>moist'.</w:t>
            </w:r>
            <w:r w:rsidRPr="000346A0">
              <w:tab/>
              <w:t>_</w:t>
            </w:r>
            <w:r w:rsidRPr="000346A0">
              <w:tab/>
              <w:t>5</w:t>
            </w:r>
          </w:p>
        </w:tc>
        <w:tc>
          <w:tcPr>
            <w:tcW w:w="374" w:type="dxa"/>
            <w:vAlign w:val="center"/>
            <w:hideMark/>
          </w:tcPr>
          <w:p w14:paraId="6DF5A463" w14:textId="77777777" w:rsidR="000346A0" w:rsidRPr="000346A0" w:rsidRDefault="000346A0" w:rsidP="000346A0">
            <w:r w:rsidRPr="000346A0">
              <w:t>I</w:t>
            </w:r>
          </w:p>
        </w:tc>
        <w:tc>
          <w:tcPr>
            <w:tcW w:w="681" w:type="dxa"/>
            <w:vAlign w:val="bottom"/>
            <w:hideMark/>
          </w:tcPr>
          <w:p w14:paraId="03B05B43" w14:textId="77777777" w:rsidR="000346A0" w:rsidRPr="000346A0" w:rsidRDefault="000346A0" w:rsidP="000346A0">
            <w:r w:rsidRPr="000346A0">
              <w:t>fr- W</w:t>
            </w:r>
          </w:p>
        </w:tc>
      </w:tr>
      <w:tr w:rsidR="000346A0" w:rsidRPr="000346A0" w14:paraId="2261D06F" w14:textId="77777777" w:rsidTr="000346A0">
        <w:trPr>
          <w:trHeight w:val="475"/>
        </w:trPr>
        <w:tc>
          <w:tcPr>
            <w:tcW w:w="3359" w:type="dxa"/>
            <w:vAlign w:val="bottom"/>
            <w:hideMark/>
          </w:tcPr>
          <w:p w14:paraId="4E125765" w14:textId="77777777" w:rsidR="000346A0" w:rsidRPr="000346A0" w:rsidRDefault="000346A0" w:rsidP="000346A0">
            <w:pPr>
              <w:tabs>
                <w:tab w:val="left" w:pos="887"/>
              </w:tabs>
            </w:pPr>
            <w:r w:rsidRPr="000346A0">
              <w:t xml:space="preserve">T CHICK, </w:t>
            </w:r>
            <w:r w:rsidRPr="000346A0">
              <w:rPr>
                <w:i/>
                <w:iCs/>
              </w:rPr>
              <w:t>Flesa andiSone together,</w:t>
            </w:r>
            <w:r w:rsidRPr="000346A0">
              <w:t xml:space="preserve"> 9 </w:t>
            </w:r>
            <w:r w:rsidRPr="000346A0">
              <w:rPr>
                <w:i/>
                <w:iCs/>
              </w:rPr>
              <w:t>Ounus</w:t>
            </w:r>
            <w:r w:rsidRPr="000346A0">
              <w:rPr>
                <w:i/>
                <w:iCs/>
              </w:rPr>
              <w:br/>
            </w:r>
            <w:r w:rsidRPr="000346A0">
              <w:rPr>
                <w:lang w:val="el-GR" w:eastAsia="el-GR" w:bidi="el-GR"/>
              </w:rPr>
              <w:t>ξ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. -'</w:t>
            </w:r>
            <w:r w:rsidRPr="000346A0">
              <w:tab/>
              <w:t xml:space="preserve">4 </w:t>
            </w:r>
            <w:r w:rsidRPr="000346A0">
              <w:rPr>
                <w:i/>
                <w:iCs/>
              </w:rPr>
              <w:t>Drams</w:t>
            </w:r>
            <w:r w:rsidRPr="000346A0">
              <w:t xml:space="preserve"> 48 </w:t>
            </w:r>
            <w:r w:rsidRPr="000346A0">
              <w:rPr>
                <w:i/>
                <w:iCs/>
              </w:rPr>
              <w:t>Grains.</w:t>
            </w:r>
          </w:p>
        </w:tc>
        <w:tc>
          <w:tcPr>
            <w:tcW w:w="374" w:type="dxa"/>
          </w:tcPr>
          <w:p w14:paraId="30AF8E17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59EADE5F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1D88C111" w14:textId="77777777" w:rsidTr="000346A0">
        <w:trPr>
          <w:trHeight w:val="226"/>
        </w:trPr>
        <w:tc>
          <w:tcPr>
            <w:tcW w:w="3359" w:type="dxa"/>
            <w:vAlign w:val="bottom"/>
            <w:hideMark/>
          </w:tcPr>
          <w:p w14:paraId="1D85F7B6" w14:textId="77777777" w:rsidR="000346A0" w:rsidRPr="000346A0" w:rsidRDefault="000346A0" w:rsidP="000346A0">
            <w:pPr>
              <w:tabs>
                <w:tab w:val="left" w:pos="2086"/>
              </w:tabs>
            </w:pPr>
            <w:r w:rsidRPr="000346A0">
              <w:t xml:space="preserve">Phlegm c --’ ’ </w:t>
            </w:r>
            <w:r w:rsidRPr="000346A0">
              <w:rPr>
                <w:i/>
                <w:iCs/>
              </w:rPr>
              <w:t>''-..crc —-</w:t>
            </w:r>
            <w:r w:rsidRPr="000346A0">
              <w:rPr>
                <w:i/>
                <w:iCs/>
              </w:rPr>
              <w:tab/>
              <w:t>-----</w:t>
            </w:r>
          </w:p>
        </w:tc>
        <w:tc>
          <w:tcPr>
            <w:tcW w:w="374" w:type="dxa"/>
            <w:vAlign w:val="bottom"/>
            <w:hideMark/>
          </w:tcPr>
          <w:p w14:paraId="377CBC3D" w14:textId="77777777" w:rsidR="000346A0" w:rsidRPr="000346A0" w:rsidRDefault="000346A0" w:rsidP="000346A0">
            <w:r w:rsidRPr="000346A0">
              <w:t>6</w:t>
            </w:r>
          </w:p>
        </w:tc>
        <w:tc>
          <w:tcPr>
            <w:tcW w:w="681" w:type="dxa"/>
            <w:vAlign w:val="bottom"/>
            <w:hideMark/>
          </w:tcPr>
          <w:p w14:paraId="474E2FB3" w14:textId="77777777" w:rsidR="000346A0" w:rsidRPr="000346A0" w:rsidRDefault="000346A0" w:rsidP="000346A0">
            <w:r w:rsidRPr="000346A0">
              <w:t>6 44</w:t>
            </w:r>
          </w:p>
        </w:tc>
      </w:tr>
      <w:tr w:rsidR="000346A0" w:rsidRPr="000346A0" w14:paraId="66F8BAD8" w14:textId="77777777" w:rsidTr="000346A0">
        <w:trPr>
          <w:trHeight w:val="152"/>
        </w:trPr>
        <w:tc>
          <w:tcPr>
            <w:tcW w:w="3359" w:type="dxa"/>
            <w:vAlign w:val="bottom"/>
            <w:hideMark/>
          </w:tcPr>
          <w:p w14:paraId="22637741" w14:textId="77777777" w:rsidR="000346A0" w:rsidRPr="000346A0" w:rsidRDefault="000346A0" w:rsidP="000346A0">
            <w:pPr>
              <w:tabs>
                <w:tab w:val="left" w:pos="829"/>
                <w:tab w:val="left" w:pos="1144"/>
                <w:tab w:val="left" w:pos="1463"/>
              </w:tabs>
            </w:pPr>
            <w:r w:rsidRPr="000346A0">
              <w:rPr>
                <w:lang w:val="la-Latn" w:eastAsia="la-Latn" w:bidi="la-Latn"/>
              </w:rPr>
              <w:t>Extracti</w:t>
            </w:r>
            <w:r w:rsidRPr="000346A0">
              <w:rPr>
                <w:lang w:val="la-Latn" w:eastAsia="la-Latn" w:bidi="la-Latn"/>
              </w:rPr>
              <w:tab/>
            </w:r>
            <w:r w:rsidRPr="000346A0">
              <w:t>-</w:t>
            </w:r>
            <w:r w:rsidRPr="000346A0">
              <w:tab/>
              <w:t>-</w:t>
            </w:r>
            <w:r w:rsidRPr="000346A0">
              <w:tab/>
              <w:t>-</w:t>
            </w:r>
          </w:p>
        </w:tc>
        <w:tc>
          <w:tcPr>
            <w:tcW w:w="374" w:type="dxa"/>
            <w:vAlign w:val="bottom"/>
            <w:hideMark/>
          </w:tcPr>
          <w:p w14:paraId="5CE2B66D" w14:textId="77777777" w:rsidR="000346A0" w:rsidRPr="000346A0" w:rsidRDefault="000346A0" w:rsidP="000346A0">
            <w:r w:rsidRPr="000346A0">
              <w:rPr>
                <w:lang w:val="el-GR" w:eastAsia="el-GR" w:bidi="el-GR"/>
              </w:rPr>
              <w:t>σ</w:t>
            </w:r>
          </w:p>
        </w:tc>
        <w:tc>
          <w:tcPr>
            <w:tcW w:w="681" w:type="dxa"/>
          </w:tcPr>
          <w:p w14:paraId="007D6E2F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670624E4" w14:textId="77777777" w:rsidTr="000346A0">
        <w:trPr>
          <w:trHeight w:val="272"/>
        </w:trPr>
        <w:tc>
          <w:tcPr>
            <w:tcW w:w="3359" w:type="dxa"/>
            <w:hideMark/>
          </w:tcPr>
          <w:p w14:paraId="6F24CC08" w14:textId="77777777" w:rsidR="000346A0" w:rsidRPr="000346A0" w:rsidRDefault="000346A0" w:rsidP="000346A0">
            <w:r w:rsidRPr="000346A0">
              <w:t>Dried Flesh and Bones ...</w:t>
            </w:r>
          </w:p>
        </w:tc>
        <w:tc>
          <w:tcPr>
            <w:tcW w:w="374" w:type="dxa"/>
            <w:vAlign w:val="center"/>
            <w:hideMark/>
          </w:tcPr>
          <w:p w14:paraId="71B432DC" w14:textId="77777777" w:rsidR="000346A0" w:rsidRPr="000346A0" w:rsidRDefault="000346A0" w:rsidP="000346A0">
            <w:r w:rsidRPr="000346A0">
              <w:t>I</w:t>
            </w:r>
          </w:p>
        </w:tc>
        <w:tc>
          <w:tcPr>
            <w:tcW w:w="681" w:type="dxa"/>
            <w:vAlign w:val="center"/>
            <w:hideMark/>
          </w:tcPr>
          <w:p w14:paraId="291007C0" w14:textId="77777777" w:rsidR="000346A0" w:rsidRPr="000346A0" w:rsidRDefault="000346A0" w:rsidP="000346A0">
            <w:r w:rsidRPr="000346A0">
              <w:t>6 40</w:t>
            </w:r>
          </w:p>
        </w:tc>
      </w:tr>
      <w:tr w:rsidR="000346A0" w:rsidRPr="000346A0" w14:paraId="0622C4CE" w14:textId="77777777" w:rsidTr="000346A0">
        <w:trPr>
          <w:trHeight w:val="335"/>
        </w:trPr>
        <w:tc>
          <w:tcPr>
            <w:tcW w:w="3359" w:type="dxa"/>
            <w:vAlign w:val="bottom"/>
            <w:hideMark/>
          </w:tcPr>
          <w:p w14:paraId="71C23E5A" w14:textId="77777777" w:rsidR="000346A0" w:rsidRPr="000346A0" w:rsidRDefault="000346A0" w:rsidP="000346A0">
            <w:pPr>
              <w:tabs>
                <w:tab w:val="left" w:pos="931"/>
                <w:tab w:val="left" w:leader="dot" w:pos="1526"/>
                <w:tab w:val="right" w:leader="dot" w:pos="3227"/>
              </w:tabs>
              <w:ind w:firstLine="360"/>
            </w:pPr>
            <w:r w:rsidRPr="000346A0">
              <w:t>;</w:t>
            </w:r>
            <w:r w:rsidRPr="000346A0">
              <w:tab/>
              <w:t xml:space="preserve">. ' ' " </w:t>
            </w:r>
            <w:r w:rsidRPr="000346A0">
              <w:tab/>
            </w:r>
            <w:r w:rsidRPr="000346A0">
              <w:tab/>
              <w:t xml:space="preserve"> Total</w:t>
            </w:r>
          </w:p>
        </w:tc>
        <w:tc>
          <w:tcPr>
            <w:tcW w:w="37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43DF08BE" w14:textId="77777777" w:rsidR="000346A0" w:rsidRPr="000346A0" w:rsidRDefault="000346A0" w:rsidP="000346A0">
            <w:r w:rsidRPr="000346A0">
              <w:t>9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5E5F3936" w14:textId="77777777" w:rsidR="000346A0" w:rsidRPr="000346A0" w:rsidRDefault="000346A0" w:rsidP="000346A0">
            <w:r w:rsidRPr="000346A0">
              <w:t>4' 48</w:t>
            </w:r>
          </w:p>
        </w:tc>
      </w:tr>
      <w:tr w:rsidR="000346A0" w:rsidRPr="000346A0" w14:paraId="1131BF68" w14:textId="77777777" w:rsidTr="000346A0">
        <w:trPr>
          <w:trHeight w:val="288"/>
        </w:trPr>
        <w:tc>
          <w:tcPr>
            <w:tcW w:w="3359" w:type="dxa"/>
            <w:vAlign w:val="bottom"/>
            <w:hideMark/>
          </w:tcPr>
          <w:p w14:paraId="7EE4D3CC" w14:textId="77777777" w:rsidR="000346A0" w:rsidRPr="000346A0" w:rsidRDefault="000346A0" w:rsidP="000346A0">
            <w:r w:rsidRPr="000346A0">
              <w:rPr>
                <w:i/>
                <w:iCs/>
              </w:rPr>
              <w:t>Analysts of the</w:t>
            </w:r>
            <w:r w:rsidRPr="000346A0">
              <w:t xml:space="preserve"> 7 </w:t>
            </w:r>
            <w:r w:rsidRPr="000346A0">
              <w:rPr>
                <w:i/>
                <w:iCs/>
              </w:rPr>
              <w:t>Drams ofs Grains of Extract.</w:t>
            </w:r>
          </w:p>
        </w:tc>
        <w:tc>
          <w:tcPr>
            <w:tcW w:w="374" w:type="dxa"/>
          </w:tcPr>
          <w:p w14:paraId="2B9E2575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  <w:vAlign w:val="center"/>
            <w:hideMark/>
          </w:tcPr>
          <w:p w14:paraId="6D0FC627" w14:textId="77777777" w:rsidR="000346A0" w:rsidRPr="000346A0" w:rsidRDefault="000346A0" w:rsidP="000346A0">
            <w:pPr>
              <w:tabs>
                <w:tab w:val="left" w:leader="dot" w:pos="362"/>
              </w:tabs>
            </w:pPr>
            <w:r w:rsidRPr="000346A0">
              <w:t>f</w:t>
            </w:r>
            <w:r w:rsidRPr="000346A0">
              <w:tab/>
              <w:t>-</w:t>
            </w:r>
          </w:p>
        </w:tc>
      </w:tr>
      <w:tr w:rsidR="000346A0" w:rsidRPr="000346A0" w14:paraId="3251DE59" w14:textId="77777777" w:rsidTr="000346A0">
        <w:trPr>
          <w:trHeight w:val="214"/>
        </w:trPr>
        <w:tc>
          <w:tcPr>
            <w:tcW w:w="3359" w:type="dxa"/>
            <w:vAlign w:val="bottom"/>
            <w:hideMark/>
          </w:tcPr>
          <w:p w14:paraId="3C88A85C" w14:textId="77777777" w:rsidR="000346A0" w:rsidRPr="000346A0" w:rsidRDefault="000346A0" w:rsidP="000346A0">
            <w:r w:rsidRPr="000346A0">
              <w:t>Spirit, Oil, and Phlegm - - - -</w:t>
            </w:r>
          </w:p>
        </w:tc>
        <w:tc>
          <w:tcPr>
            <w:tcW w:w="374" w:type="dxa"/>
            <w:vAlign w:val="bottom"/>
            <w:hideMark/>
          </w:tcPr>
          <w:p w14:paraId="61AFB85F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681" w:type="dxa"/>
            <w:vAlign w:val="bottom"/>
            <w:hideMark/>
          </w:tcPr>
          <w:p w14:paraId="2D410462" w14:textId="77777777" w:rsidR="000346A0" w:rsidRPr="000346A0" w:rsidRDefault="000346A0" w:rsidP="000346A0">
            <w:r w:rsidRPr="000346A0">
              <w:rPr>
                <w:i/>
                <w:iCs/>
              </w:rPr>
              <w:t>A AS '</w:t>
            </w:r>
          </w:p>
        </w:tc>
      </w:tr>
      <w:tr w:rsidR="000346A0" w:rsidRPr="000346A0" w14:paraId="721F8CD1" w14:textId="77777777" w:rsidTr="000346A0">
        <w:trPr>
          <w:trHeight w:val="152"/>
        </w:trPr>
        <w:tc>
          <w:tcPr>
            <w:tcW w:w="3359" w:type="dxa"/>
            <w:vAlign w:val="bottom"/>
            <w:hideMark/>
          </w:tcPr>
          <w:p w14:paraId="09CBBF66" w14:textId="77777777" w:rsidR="000346A0" w:rsidRPr="000346A0" w:rsidRDefault="000346A0" w:rsidP="000346A0">
            <w:pPr>
              <w:tabs>
                <w:tab w:val="left" w:pos="2530"/>
                <w:tab w:val="left" w:pos="3129"/>
              </w:tabs>
            </w:pPr>
            <w:r w:rsidRPr="000346A0">
              <w:t>Volatile Salt and Oil</w:t>
            </w:r>
            <w:r w:rsidRPr="000346A0">
              <w:tab/>
              <w:t>- ...</w:t>
            </w:r>
            <w:r w:rsidRPr="000346A0">
              <w:tab/>
              <w:t>-</w:t>
            </w:r>
          </w:p>
        </w:tc>
        <w:tc>
          <w:tcPr>
            <w:tcW w:w="374" w:type="dxa"/>
            <w:vAlign w:val="bottom"/>
            <w:hideMark/>
          </w:tcPr>
          <w:p w14:paraId="687A4EF8" w14:textId="77777777" w:rsidR="000346A0" w:rsidRPr="000346A0" w:rsidRDefault="000346A0" w:rsidP="000346A0">
            <w:r w:rsidRPr="000346A0">
              <w:t>0 .</w:t>
            </w:r>
          </w:p>
        </w:tc>
        <w:tc>
          <w:tcPr>
            <w:tcW w:w="681" w:type="dxa"/>
            <w:vAlign w:val="bottom"/>
            <w:hideMark/>
          </w:tcPr>
          <w:p w14:paraId="373472A9" w14:textId="77777777" w:rsidR="000346A0" w:rsidRPr="000346A0" w:rsidRDefault="000346A0" w:rsidP="000346A0">
            <w:r w:rsidRPr="000346A0">
              <w:t>0. s8</w:t>
            </w:r>
          </w:p>
        </w:tc>
      </w:tr>
      <w:tr w:rsidR="000346A0" w:rsidRPr="000346A0" w14:paraId="7C696447" w14:textId="77777777" w:rsidTr="000346A0">
        <w:trPr>
          <w:trHeight w:val="187"/>
        </w:trPr>
        <w:tc>
          <w:tcPr>
            <w:tcW w:w="3359" w:type="dxa"/>
            <w:vAlign w:val="bottom"/>
            <w:hideMark/>
          </w:tcPr>
          <w:p w14:paraId="3F6A1C72" w14:textId="77777777" w:rsidR="000346A0" w:rsidRPr="000346A0" w:rsidRDefault="000346A0" w:rsidP="000346A0">
            <w:r w:rsidRPr="000346A0">
              <w:t xml:space="preserve">Caput </w:t>
            </w:r>
            <w:r w:rsidRPr="000346A0">
              <w:rPr>
                <w:lang w:val="la-Latn" w:eastAsia="la-Latn" w:bidi="la-Latn"/>
              </w:rPr>
              <w:t>Mortuum</w:t>
            </w:r>
          </w:p>
        </w:tc>
        <w:tc>
          <w:tcPr>
            <w:tcW w:w="374" w:type="dxa"/>
            <w:vAlign w:val="bottom"/>
            <w:hideMark/>
          </w:tcPr>
          <w:p w14:paraId="64D21841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681" w:type="dxa"/>
            <w:vAlign w:val="bottom"/>
            <w:hideMark/>
          </w:tcPr>
          <w:p w14:paraId="6AF96375" w14:textId="77777777" w:rsidR="000346A0" w:rsidRPr="000346A0" w:rsidRDefault="000346A0" w:rsidP="000346A0">
            <w:r w:rsidRPr="000346A0">
              <w:rPr>
                <w:i/>
                <w:iCs/>
              </w:rPr>
              <w:t>2 ua</w:t>
            </w:r>
          </w:p>
        </w:tc>
      </w:tr>
      <w:tr w:rsidR="000346A0" w:rsidRPr="000346A0" w14:paraId="65991561" w14:textId="77777777" w:rsidTr="000346A0">
        <w:trPr>
          <w:trHeight w:val="276"/>
        </w:trPr>
        <w:tc>
          <w:tcPr>
            <w:tcW w:w="3359" w:type="dxa"/>
            <w:hideMark/>
          </w:tcPr>
          <w:p w14:paraId="723903D5" w14:textId="77777777" w:rsidR="000346A0" w:rsidRPr="000346A0" w:rsidRDefault="000346A0" w:rsidP="000346A0">
            <w:r w:rsidRPr="000346A0">
              <w:t>Lose -</w:t>
            </w:r>
          </w:p>
        </w:tc>
        <w:tc>
          <w:tcPr>
            <w:tcW w:w="374" w:type="dxa"/>
            <w:vAlign w:val="center"/>
            <w:hideMark/>
          </w:tcPr>
          <w:p w14:paraId="1054EEF4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681" w:type="dxa"/>
            <w:vAlign w:val="center"/>
            <w:hideMark/>
          </w:tcPr>
          <w:p w14:paraId="255FC1C3" w14:textId="77777777" w:rsidR="000346A0" w:rsidRPr="000346A0" w:rsidRDefault="000346A0" w:rsidP="000346A0">
            <w:r w:rsidRPr="000346A0">
              <w:rPr>
                <w:i/>
                <w:iCs/>
                <w:vertAlign w:val="superscript"/>
              </w:rPr>
              <w:t>0</w:t>
            </w:r>
            <w:r w:rsidRPr="000346A0">
              <w:rPr>
                <w:i/>
                <w:iCs/>
              </w:rPr>
              <w:t xml:space="preserve"> 15</w:t>
            </w:r>
          </w:p>
        </w:tc>
      </w:tr>
      <w:tr w:rsidR="000346A0" w:rsidRPr="000346A0" w14:paraId="3ACBF350" w14:textId="77777777" w:rsidTr="000346A0">
        <w:trPr>
          <w:trHeight w:val="307"/>
        </w:trPr>
        <w:tc>
          <w:tcPr>
            <w:tcW w:w="3359" w:type="dxa"/>
            <w:hideMark/>
          </w:tcPr>
          <w:p w14:paraId="3CD60547" w14:textId="77777777" w:rsidR="000346A0" w:rsidRPr="000346A0" w:rsidRDefault="000346A0" w:rsidP="000346A0">
            <w:pPr>
              <w:tabs>
                <w:tab w:val="left" w:pos="2483"/>
              </w:tabs>
              <w:rPr>
                <w:lang w:val="it-IT"/>
              </w:rPr>
            </w:pPr>
            <w:r w:rsidRPr="000346A0">
              <w:rPr>
                <w:lang w:val="it-IT"/>
              </w:rPr>
              <w:t>su sasi .sifrfr "\si</w:t>
            </w:r>
            <w:r w:rsidRPr="000346A0">
              <w:rPr>
                <w:lang w:val="it-IT"/>
              </w:rPr>
              <w:tab/>
              <w:t>. . Total.</w:t>
            </w:r>
          </w:p>
        </w:tc>
        <w:tc>
          <w:tcPr>
            <w:tcW w:w="37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99542DD" w14:textId="77777777" w:rsidR="000346A0" w:rsidRPr="000346A0" w:rsidRDefault="000346A0" w:rsidP="000346A0">
            <w:r w:rsidRPr="000346A0">
              <w:t>0.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6E3322D3" w14:textId="77777777" w:rsidR="000346A0" w:rsidRPr="000346A0" w:rsidRDefault="000346A0" w:rsidP="000346A0">
            <w:r w:rsidRPr="000346A0">
              <w:rPr>
                <w:i/>
                <w:iCs/>
              </w:rPr>
              <w:t>7: Sb</w:t>
            </w:r>
          </w:p>
        </w:tc>
      </w:tr>
      <w:tr w:rsidR="000346A0" w:rsidRPr="000346A0" w14:paraId="5BA8A563" w14:textId="77777777" w:rsidTr="000346A0">
        <w:trPr>
          <w:trHeight w:val="436"/>
        </w:trPr>
        <w:tc>
          <w:tcPr>
            <w:tcW w:w="3359" w:type="dxa"/>
            <w:hideMark/>
          </w:tcPr>
          <w:p w14:paraId="3D4204E0" w14:textId="77777777" w:rsidR="000346A0" w:rsidRPr="000346A0" w:rsidRDefault="000346A0" w:rsidP="000346A0">
            <w:pPr>
              <w:ind w:left="360" w:hanging="360"/>
            </w:pPr>
            <w:r w:rsidRPr="000346A0">
              <w:rPr>
                <w:i/>
                <w:iCs/>
              </w:rPr>
              <w:t>Analysts of the dried Fibres, being</w:t>
            </w:r>
            <w:r w:rsidRPr="000346A0">
              <w:t xml:space="preserve"> 6 </w:t>
            </w:r>
            <w:r w:rsidRPr="000346A0">
              <w:rPr>
                <w:i/>
                <w:iCs/>
              </w:rPr>
              <w:t>Drems</w:t>
            </w:r>
            <w:r w:rsidRPr="000346A0">
              <w:rPr>
                <w:i/>
                <w:iCs/>
              </w:rPr>
              <w:br/>
            </w:r>
            <w:r w:rsidRPr="000346A0">
              <w:t xml:space="preserve">' -I8 </w:t>
            </w:r>
            <w:r w:rsidRPr="000346A0">
              <w:rPr>
                <w:i/>
                <w:iCs/>
              </w:rPr>
              <w:t>Grains. -</w:t>
            </w:r>
          </w:p>
        </w:tc>
        <w:tc>
          <w:tcPr>
            <w:tcW w:w="374" w:type="dxa"/>
          </w:tcPr>
          <w:p w14:paraId="28C1E3C9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314C6AC4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52F5AA3A" w14:textId="77777777" w:rsidTr="000346A0">
        <w:trPr>
          <w:trHeight w:val="230"/>
        </w:trPr>
        <w:tc>
          <w:tcPr>
            <w:tcW w:w="3359" w:type="dxa"/>
            <w:vAlign w:val="bottom"/>
            <w:hideMark/>
          </w:tcPr>
          <w:p w14:paraId="6FDDAC0A" w14:textId="77777777" w:rsidR="000346A0" w:rsidRPr="000346A0" w:rsidRDefault="000346A0" w:rsidP="000346A0">
            <w:r w:rsidRPr="000346A0">
              <w:t>Spirit, and a thick Oil - - - - - .</w:t>
            </w:r>
          </w:p>
        </w:tc>
        <w:tc>
          <w:tcPr>
            <w:tcW w:w="374" w:type="dxa"/>
            <w:vAlign w:val="bottom"/>
            <w:hideMark/>
          </w:tcPr>
          <w:p w14:paraId="261DFD1C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681" w:type="dxa"/>
            <w:vMerge w:val="restart"/>
            <w:vAlign w:val="bottom"/>
            <w:hideMark/>
          </w:tcPr>
          <w:p w14:paraId="6783F037" w14:textId="77777777" w:rsidR="000346A0" w:rsidRPr="000346A0" w:rsidRDefault="000346A0" w:rsidP="000346A0">
            <w:r w:rsidRPr="000346A0">
              <w:t>- 3 34</w:t>
            </w:r>
          </w:p>
          <w:p w14:paraId="4BA34E0A" w14:textId="77777777" w:rsidR="000346A0" w:rsidRPr="000346A0" w:rsidRDefault="000346A0" w:rsidP="000346A0">
            <w:r w:rsidRPr="000346A0">
              <w:t xml:space="preserve">I </w:t>
            </w:r>
            <w:r w:rsidRPr="000346A0">
              <w:rPr>
                <w:lang w:val="el-GR" w:eastAsia="el-GR" w:bidi="el-GR"/>
              </w:rPr>
              <w:t>ό</w:t>
            </w:r>
          </w:p>
        </w:tc>
      </w:tr>
      <w:tr w:rsidR="000346A0" w:rsidRPr="000346A0" w14:paraId="68275BCD" w14:textId="77777777" w:rsidTr="000346A0">
        <w:trPr>
          <w:trHeight w:val="152"/>
        </w:trPr>
        <w:tc>
          <w:tcPr>
            <w:tcW w:w="3359" w:type="dxa"/>
            <w:vAlign w:val="bottom"/>
            <w:hideMark/>
          </w:tcPr>
          <w:p w14:paraId="35904FAF" w14:textId="77777777" w:rsidR="000346A0" w:rsidRPr="000346A0" w:rsidRDefault="000346A0" w:rsidP="000346A0">
            <w:pPr>
              <w:tabs>
                <w:tab w:val="left" w:pos="2094"/>
              </w:tabs>
            </w:pPr>
            <w:r w:rsidRPr="000346A0">
              <w:t>Volatile Salt - - -</w:t>
            </w:r>
            <w:r w:rsidRPr="000346A0">
              <w:tab/>
              <w:t>- - - - : .2</w:t>
            </w:r>
          </w:p>
        </w:tc>
        <w:tc>
          <w:tcPr>
            <w:tcW w:w="374" w:type="dxa"/>
            <w:vAlign w:val="bottom"/>
            <w:hideMark/>
          </w:tcPr>
          <w:p w14:paraId="7C4DB387" w14:textId="77777777" w:rsidR="000346A0" w:rsidRPr="000346A0" w:rsidRDefault="000346A0" w:rsidP="000346A0">
            <w:r w:rsidRPr="000346A0">
              <w:t>O'</w:t>
            </w:r>
          </w:p>
        </w:tc>
        <w:tc>
          <w:tcPr>
            <w:tcW w:w="681" w:type="dxa"/>
            <w:vMerge/>
            <w:vAlign w:val="center"/>
            <w:hideMark/>
          </w:tcPr>
          <w:p w14:paraId="4BED42C5" w14:textId="77777777" w:rsidR="000346A0" w:rsidRPr="000346A0" w:rsidRDefault="000346A0" w:rsidP="000346A0"/>
        </w:tc>
      </w:tr>
      <w:tr w:rsidR="000346A0" w:rsidRPr="000346A0" w14:paraId="72881069" w14:textId="77777777" w:rsidTr="000346A0">
        <w:trPr>
          <w:trHeight w:val="187"/>
        </w:trPr>
        <w:tc>
          <w:tcPr>
            <w:tcW w:w="3359" w:type="dxa"/>
            <w:vAlign w:val="bottom"/>
            <w:hideMark/>
          </w:tcPr>
          <w:p w14:paraId="48F9B850" w14:textId="77777777" w:rsidR="000346A0" w:rsidRPr="000346A0" w:rsidRDefault="000346A0" w:rsidP="000346A0">
            <w:r w:rsidRPr="000346A0">
              <w:t xml:space="preserve">Caput </w:t>
            </w:r>
            <w:r w:rsidRPr="000346A0">
              <w:rPr>
                <w:lang w:val="la-Latn" w:eastAsia="la-Latn" w:bidi="la-Latn"/>
              </w:rPr>
              <w:t xml:space="preserve">Mortuum </w:t>
            </w:r>
            <w:r w:rsidRPr="000346A0">
              <w:t xml:space="preserve">' - - </w:t>
            </w:r>
            <w:r w:rsidRPr="000346A0">
              <w:rPr>
                <w:vertAlign w:val="subscript"/>
              </w:rPr>
              <w:t>;</w:t>
            </w:r>
            <w:r w:rsidRPr="000346A0">
              <w:t xml:space="preserve"> -</w:t>
            </w:r>
          </w:p>
        </w:tc>
        <w:tc>
          <w:tcPr>
            <w:tcW w:w="374" w:type="dxa"/>
            <w:vAlign w:val="bottom"/>
            <w:hideMark/>
          </w:tcPr>
          <w:p w14:paraId="2F20C408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681" w:type="dxa"/>
            <w:vAlign w:val="bottom"/>
            <w:hideMark/>
          </w:tcPr>
          <w:p w14:paraId="170D411F" w14:textId="77777777" w:rsidR="000346A0" w:rsidRPr="000346A0" w:rsidRDefault="000346A0" w:rsidP="000346A0">
            <w:r w:rsidRPr="000346A0">
              <w:t>r 6</w:t>
            </w:r>
          </w:p>
        </w:tc>
      </w:tr>
      <w:tr w:rsidR="000346A0" w:rsidRPr="000346A0" w14:paraId="378B4C25" w14:textId="77777777" w:rsidTr="000346A0">
        <w:trPr>
          <w:trHeight w:val="261"/>
        </w:trPr>
        <w:tc>
          <w:tcPr>
            <w:tcW w:w="3359" w:type="dxa"/>
            <w:hideMark/>
          </w:tcPr>
          <w:p w14:paraId="68EA774A" w14:textId="77777777" w:rsidR="000346A0" w:rsidRPr="000346A0" w:rsidRDefault="000346A0" w:rsidP="000346A0">
            <w:pPr>
              <w:tabs>
                <w:tab w:val="left" w:pos="915"/>
                <w:tab w:val="left" w:pos="1533"/>
                <w:tab w:val="left" w:pos="2164"/>
                <w:tab w:val="left" w:pos="2771"/>
              </w:tabs>
            </w:pPr>
            <w:r w:rsidRPr="000346A0">
              <w:t xml:space="preserve">Loss </w:t>
            </w:r>
            <w:r w:rsidRPr="000346A0">
              <w:rPr>
                <w:vertAlign w:val="superscript"/>
              </w:rPr>
              <w:t>:</w:t>
            </w:r>
            <w:r w:rsidRPr="000346A0">
              <w:t>.</w:t>
            </w:r>
            <w:r w:rsidRPr="000346A0">
              <w:tab/>
              <w:t>-</w:t>
            </w:r>
            <w:r w:rsidRPr="000346A0">
              <w:tab/>
            </w:r>
            <w:r w:rsidRPr="000346A0">
              <w:rPr>
                <w:i/>
                <w:iCs/>
              </w:rPr>
              <w:t>r -</w:t>
            </w:r>
            <w:r w:rsidRPr="000346A0">
              <w:rPr>
                <w:i/>
                <w:iCs/>
              </w:rPr>
              <w:tab/>
              <w:t>-</w:t>
            </w:r>
            <w:r w:rsidRPr="000346A0">
              <w:rPr>
                <w:i/>
                <w:iCs/>
              </w:rPr>
              <w:tab/>
              <w:t>-- --</w:t>
            </w:r>
          </w:p>
        </w:tc>
        <w:tc>
          <w:tcPr>
            <w:tcW w:w="374" w:type="dxa"/>
            <w:hideMark/>
          </w:tcPr>
          <w:p w14:paraId="05EF4880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681" w:type="dxa"/>
            <w:hideMark/>
          </w:tcPr>
          <w:p w14:paraId="47BCF838" w14:textId="77777777" w:rsidR="000346A0" w:rsidRPr="000346A0" w:rsidRDefault="000346A0" w:rsidP="000346A0">
            <w:r w:rsidRPr="000346A0">
              <w:t>o 5o</w:t>
            </w:r>
          </w:p>
        </w:tc>
      </w:tr>
      <w:tr w:rsidR="000346A0" w:rsidRPr="000346A0" w14:paraId="55F4B87E" w14:textId="77777777" w:rsidTr="000346A0">
        <w:trPr>
          <w:trHeight w:val="331"/>
        </w:trPr>
        <w:tc>
          <w:tcPr>
            <w:tcW w:w="3359" w:type="dxa"/>
            <w:vAlign w:val="center"/>
            <w:hideMark/>
          </w:tcPr>
          <w:p w14:paraId="75F4EC13" w14:textId="77777777" w:rsidR="000346A0" w:rsidRPr="000346A0" w:rsidRDefault="000346A0" w:rsidP="000346A0">
            <w:pPr>
              <w:tabs>
                <w:tab w:val="left" w:pos="1171"/>
                <w:tab w:val="left" w:pos="2767"/>
              </w:tabs>
            </w:pPr>
            <w:r w:rsidRPr="000346A0">
              <w:rPr>
                <w:lang w:val="el-GR" w:eastAsia="el-GR" w:bidi="el-GR"/>
              </w:rPr>
              <w:t xml:space="preserve">υ:_ </w:t>
            </w:r>
            <w:r w:rsidRPr="000346A0">
              <w:t>cr. ... .</w:t>
            </w:r>
            <w:r w:rsidRPr="000346A0">
              <w:tab/>
            </w:r>
            <w:r w:rsidRPr="000346A0">
              <w:rPr>
                <w:lang w:val="el-GR" w:eastAsia="el-GR" w:bidi="el-GR"/>
              </w:rPr>
              <w:t xml:space="preserve">ε </w:t>
            </w:r>
            <w:r w:rsidRPr="000346A0">
              <w:t>7j:</w:t>
            </w:r>
            <w:r w:rsidRPr="000346A0">
              <w:tab/>
              <w:t>Tomi</w:t>
            </w:r>
          </w:p>
        </w:tc>
        <w:tc>
          <w:tcPr>
            <w:tcW w:w="37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0117D6D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A05A76C" w14:textId="77777777" w:rsidR="000346A0" w:rsidRPr="000346A0" w:rsidRDefault="000346A0" w:rsidP="000346A0">
            <w:r w:rsidRPr="000346A0">
              <w:t>6 IS</w:t>
            </w:r>
          </w:p>
        </w:tc>
      </w:tr>
      <w:tr w:rsidR="000346A0" w:rsidRPr="000346A0" w14:paraId="1C8099FC" w14:textId="77777777" w:rsidTr="000346A0">
        <w:trPr>
          <w:trHeight w:val="269"/>
        </w:trPr>
        <w:tc>
          <w:tcPr>
            <w:tcW w:w="3359" w:type="dxa"/>
            <w:vAlign w:val="bottom"/>
            <w:hideMark/>
          </w:tcPr>
          <w:p w14:paraId="2856A6F2" w14:textId="77777777" w:rsidR="000346A0" w:rsidRPr="000346A0" w:rsidRDefault="000346A0" w:rsidP="000346A0">
            <w:r w:rsidRPr="000346A0">
              <w:rPr>
                <w:i/>
                <w:iCs/>
              </w:rPr>
              <w:t>Analysts of the Bones of the Chick after bailing.</w:t>
            </w:r>
          </w:p>
        </w:tc>
        <w:tc>
          <w:tcPr>
            <w:tcW w:w="374" w:type="dxa"/>
          </w:tcPr>
          <w:p w14:paraId="1F4F5E58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42E313EF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79E40284" w14:textId="77777777" w:rsidTr="000346A0">
        <w:trPr>
          <w:trHeight w:val="202"/>
        </w:trPr>
        <w:tc>
          <w:tcPr>
            <w:tcW w:w="3359" w:type="dxa"/>
            <w:hideMark/>
          </w:tcPr>
          <w:p w14:paraId="0CA00A14" w14:textId="77777777" w:rsidR="000346A0" w:rsidRPr="000346A0" w:rsidRDefault="000346A0" w:rsidP="000346A0">
            <w:pPr>
              <w:ind w:firstLine="360"/>
            </w:pPr>
            <w:r w:rsidRPr="000346A0">
              <w:rPr>
                <w:i/>
                <w:iCs/>
              </w:rPr>
              <w:t>- - being</w:t>
            </w:r>
            <w:r w:rsidRPr="000346A0">
              <w:t xml:space="preserve"> 3 </w:t>
            </w:r>
            <w:r w:rsidRPr="000346A0">
              <w:rPr>
                <w:i/>
                <w:iCs/>
              </w:rPr>
              <w:t>Drams g Grains.</w:t>
            </w:r>
          </w:p>
        </w:tc>
        <w:tc>
          <w:tcPr>
            <w:tcW w:w="374" w:type="dxa"/>
          </w:tcPr>
          <w:p w14:paraId="72AF5736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  <w:vAlign w:val="center"/>
            <w:hideMark/>
          </w:tcPr>
          <w:p w14:paraId="4BB1AA6D" w14:textId="77777777" w:rsidR="000346A0" w:rsidRPr="000346A0" w:rsidRDefault="000346A0" w:rsidP="000346A0">
            <w:pPr>
              <w:ind w:firstLine="360"/>
            </w:pPr>
            <w:r w:rsidRPr="000346A0">
              <w:t>-</w:t>
            </w:r>
          </w:p>
        </w:tc>
      </w:tr>
      <w:tr w:rsidR="000346A0" w:rsidRPr="000346A0" w14:paraId="035D1F0D" w14:textId="77777777" w:rsidTr="000346A0">
        <w:trPr>
          <w:trHeight w:val="222"/>
        </w:trPr>
        <w:tc>
          <w:tcPr>
            <w:tcW w:w="3359" w:type="dxa"/>
            <w:vAlign w:val="bottom"/>
            <w:hideMark/>
          </w:tcPr>
          <w:p w14:paraId="3B4189E0" w14:textId="77777777" w:rsidR="000346A0" w:rsidRPr="000346A0" w:rsidRDefault="000346A0" w:rsidP="000346A0">
            <w:r w:rsidRPr="000346A0">
              <w:t xml:space="preserve">Spirit, Oil, and volatileSalt - </w:t>
            </w:r>
            <w:r w:rsidRPr="000346A0">
              <w:rPr>
                <w:lang w:val="el-GR" w:eastAsia="el-GR" w:bidi="el-GR"/>
              </w:rPr>
              <w:t>μ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-</w:t>
            </w:r>
          </w:p>
        </w:tc>
        <w:tc>
          <w:tcPr>
            <w:tcW w:w="374" w:type="dxa"/>
            <w:vAlign w:val="bottom"/>
            <w:hideMark/>
          </w:tcPr>
          <w:p w14:paraId="5C531D08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681" w:type="dxa"/>
            <w:vMerge w:val="restart"/>
            <w:vAlign w:val="bottom"/>
            <w:hideMark/>
          </w:tcPr>
          <w:p w14:paraId="7B8DA0C2" w14:textId="77777777" w:rsidR="000346A0" w:rsidRPr="000346A0" w:rsidRDefault="000346A0" w:rsidP="000346A0">
            <w:r w:rsidRPr="000346A0">
              <w:t>0 69</w:t>
            </w:r>
            <w:r w:rsidRPr="000346A0">
              <w:br/>
              <w:t>a 8</w:t>
            </w:r>
          </w:p>
        </w:tc>
      </w:tr>
      <w:tr w:rsidR="000346A0" w:rsidRPr="000346A0" w14:paraId="163E9648" w14:textId="77777777" w:rsidTr="000346A0">
        <w:trPr>
          <w:trHeight w:val="202"/>
        </w:trPr>
        <w:tc>
          <w:tcPr>
            <w:tcW w:w="3359" w:type="dxa"/>
            <w:vAlign w:val="bottom"/>
            <w:hideMark/>
          </w:tcPr>
          <w:p w14:paraId="267CF0D8" w14:textId="77777777" w:rsidR="000346A0" w:rsidRPr="000346A0" w:rsidRDefault="000346A0" w:rsidP="000346A0">
            <w:r w:rsidRPr="000346A0">
              <w:t xml:space="preserve">, Caput </w:t>
            </w:r>
            <w:r w:rsidRPr="000346A0">
              <w:rPr>
                <w:lang w:val="la-Latn" w:eastAsia="la-Latn" w:bidi="la-Latn"/>
              </w:rPr>
              <w:t xml:space="preserve">Mortuum </w:t>
            </w:r>
            <w:r w:rsidRPr="000346A0">
              <w:t>- . ei - - - -</w:t>
            </w:r>
          </w:p>
        </w:tc>
        <w:tc>
          <w:tcPr>
            <w:tcW w:w="374" w:type="dxa"/>
            <w:vAlign w:val="bottom"/>
            <w:hideMark/>
          </w:tcPr>
          <w:p w14:paraId="22304E03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681" w:type="dxa"/>
            <w:vMerge/>
            <w:vAlign w:val="center"/>
            <w:hideMark/>
          </w:tcPr>
          <w:p w14:paraId="322D7DC4" w14:textId="77777777" w:rsidR="000346A0" w:rsidRPr="000346A0" w:rsidRDefault="000346A0" w:rsidP="000346A0"/>
        </w:tc>
      </w:tr>
      <w:tr w:rsidR="000346A0" w:rsidRPr="000346A0" w14:paraId="3AE4F1BF" w14:textId="77777777" w:rsidTr="000346A0">
        <w:trPr>
          <w:trHeight w:val="269"/>
        </w:trPr>
        <w:tc>
          <w:tcPr>
            <w:tcW w:w="3359" w:type="dxa"/>
            <w:hideMark/>
          </w:tcPr>
          <w:p w14:paraId="7A1805F8" w14:textId="77777777" w:rsidR="000346A0" w:rsidRPr="000346A0" w:rsidRDefault="000346A0" w:rsidP="000346A0">
            <w:r w:rsidRPr="000346A0">
              <w:t>Lost</w:t>
            </w:r>
          </w:p>
        </w:tc>
        <w:tc>
          <w:tcPr>
            <w:tcW w:w="374" w:type="dxa"/>
            <w:hideMark/>
          </w:tcPr>
          <w:p w14:paraId="06A9F5AE" w14:textId="77777777" w:rsidR="000346A0" w:rsidRPr="000346A0" w:rsidRDefault="000346A0" w:rsidP="000346A0">
            <w:pPr>
              <w:ind w:firstLine="360"/>
            </w:pPr>
            <w:r w:rsidRPr="000346A0">
              <w:t>0</w:t>
            </w:r>
          </w:p>
        </w:tc>
        <w:tc>
          <w:tcPr>
            <w:tcW w:w="681" w:type="dxa"/>
            <w:hideMark/>
          </w:tcPr>
          <w:p w14:paraId="4142CDFB" w14:textId="77777777" w:rsidR="000346A0" w:rsidRPr="000346A0" w:rsidRDefault="000346A0" w:rsidP="000346A0">
            <w:pPr>
              <w:tabs>
                <w:tab w:val="left" w:pos="327"/>
              </w:tabs>
            </w:pPr>
            <w:r w:rsidRPr="000346A0">
              <w:t>0</w:t>
            </w:r>
            <w:r w:rsidRPr="000346A0">
              <w:tab/>
              <w:t>4</w:t>
            </w:r>
          </w:p>
        </w:tc>
      </w:tr>
      <w:tr w:rsidR="000346A0" w:rsidRPr="000346A0" w14:paraId="7E020714" w14:textId="77777777" w:rsidTr="000346A0">
        <w:trPr>
          <w:trHeight w:val="304"/>
        </w:trPr>
        <w:tc>
          <w:tcPr>
            <w:tcW w:w="3359" w:type="dxa"/>
            <w:vAlign w:val="bottom"/>
            <w:hideMark/>
          </w:tcPr>
          <w:p w14:paraId="7C1B04E0" w14:textId="77777777" w:rsidR="000346A0" w:rsidRPr="000346A0" w:rsidRDefault="000346A0" w:rsidP="000346A0">
            <w:r w:rsidRPr="000346A0">
              <w:t>Total</w:t>
            </w:r>
          </w:p>
        </w:tc>
        <w:tc>
          <w:tcPr>
            <w:tcW w:w="37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3396F312" w14:textId="77777777" w:rsidR="000346A0" w:rsidRPr="000346A0" w:rsidRDefault="000346A0" w:rsidP="000346A0">
            <w:r w:rsidRPr="000346A0">
              <w:t>. 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40F7D062" w14:textId="77777777" w:rsidR="000346A0" w:rsidRPr="000346A0" w:rsidRDefault="000346A0" w:rsidP="000346A0">
            <w:r w:rsidRPr="000346A0">
              <w:rPr>
                <w:i/>
                <w:iCs/>
              </w:rPr>
              <w:t>3</w:t>
            </w:r>
            <w:r w:rsidRPr="000346A0">
              <w:t xml:space="preserve"> 9</w:t>
            </w:r>
          </w:p>
        </w:tc>
      </w:tr>
      <w:tr w:rsidR="000346A0" w:rsidRPr="000346A0" w14:paraId="6D3FD770" w14:textId="77777777" w:rsidTr="000346A0">
        <w:trPr>
          <w:trHeight w:val="202"/>
        </w:trPr>
        <w:tc>
          <w:tcPr>
            <w:tcW w:w="3359" w:type="dxa"/>
            <w:vAlign w:val="bottom"/>
            <w:hideMark/>
          </w:tcPr>
          <w:p w14:paraId="2ED69569" w14:textId="77777777" w:rsidR="000346A0" w:rsidRPr="000346A0" w:rsidRDefault="000346A0" w:rsidP="000346A0">
            <w:r w:rsidRPr="000346A0">
              <w:rPr>
                <w:i/>
                <w:iCs/>
              </w:rPr>
              <w:t>An Old</w:t>
            </w:r>
            <w:r w:rsidRPr="000346A0">
              <w:t xml:space="preserve"> COCK, </w:t>
            </w:r>
            <w:r w:rsidRPr="000346A0">
              <w:rPr>
                <w:i/>
                <w:iCs/>
              </w:rPr>
              <w:t>JVcigkt</w:t>
            </w:r>
            <w:r w:rsidRPr="000346A0">
              <w:t xml:space="preserve"> 2 </w:t>
            </w:r>
            <w:r w:rsidRPr="000346A0">
              <w:rPr>
                <w:i/>
                <w:iCs/>
              </w:rPr>
              <w:lastRenderedPageBreak/>
              <w:t>Patrnds</w:t>
            </w:r>
            <w:r w:rsidRPr="000346A0">
              <w:t xml:space="preserve"> 2</w:t>
            </w:r>
            <w:r w:rsidRPr="000346A0">
              <w:rPr>
                <w:i/>
                <w:iCs/>
              </w:rPr>
              <w:t>Ounces</w:t>
            </w:r>
          </w:p>
        </w:tc>
        <w:tc>
          <w:tcPr>
            <w:tcW w:w="374" w:type="dxa"/>
          </w:tcPr>
          <w:p w14:paraId="792E9C75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0C352101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00D6C3F6" w14:textId="77777777" w:rsidTr="000346A0">
        <w:trPr>
          <w:trHeight w:val="175"/>
        </w:trPr>
        <w:tc>
          <w:tcPr>
            <w:tcW w:w="3359" w:type="dxa"/>
            <w:hideMark/>
          </w:tcPr>
          <w:p w14:paraId="4538C6BE" w14:textId="77777777" w:rsidR="000346A0" w:rsidRPr="000346A0" w:rsidRDefault="000346A0" w:rsidP="000346A0">
            <w:r w:rsidRPr="000346A0">
              <w:rPr>
                <w:i/>
                <w:iCs/>
              </w:rPr>
              <w:t>6 Drums.</w:t>
            </w:r>
          </w:p>
        </w:tc>
        <w:tc>
          <w:tcPr>
            <w:tcW w:w="374" w:type="dxa"/>
          </w:tcPr>
          <w:p w14:paraId="2E2D45F6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19E1A72A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74FDC48A" w14:textId="77777777" w:rsidTr="000346A0">
        <w:trPr>
          <w:trHeight w:val="549"/>
        </w:trPr>
        <w:tc>
          <w:tcPr>
            <w:tcW w:w="3359" w:type="dxa"/>
            <w:vAlign w:val="bottom"/>
            <w:hideMark/>
          </w:tcPr>
          <w:p w14:paraId="4A2875B4" w14:textId="77777777" w:rsidR="000346A0" w:rsidRPr="000346A0" w:rsidRDefault="000346A0" w:rsidP="000346A0">
            <w:r w:rsidRPr="000346A0">
              <w:t>The dry Extraft like a,Jelly - - - . -</w:t>
            </w:r>
            <w:r w:rsidRPr="000346A0">
              <w:br/>
              <w:t xml:space="preserve">of CAPON, </w:t>
            </w:r>
            <w:r w:rsidRPr="000346A0">
              <w:rPr>
                <w:i/>
                <w:iCs/>
              </w:rPr>
              <w:t>the Plesc cleared from the Fat,</w:t>
            </w:r>
          </w:p>
        </w:tc>
        <w:tc>
          <w:tcPr>
            <w:tcW w:w="374" w:type="dxa"/>
            <w:hideMark/>
          </w:tcPr>
          <w:p w14:paraId="0D386338" w14:textId="77777777" w:rsidR="000346A0" w:rsidRPr="000346A0" w:rsidRDefault="000346A0" w:rsidP="000346A0">
            <w:pPr>
              <w:ind w:firstLine="360"/>
            </w:pPr>
            <w:r w:rsidRPr="000346A0">
              <w:t>4</w:t>
            </w:r>
          </w:p>
        </w:tc>
        <w:tc>
          <w:tcPr>
            <w:tcW w:w="681" w:type="dxa"/>
            <w:hideMark/>
          </w:tcPr>
          <w:p w14:paraId="47431EB4" w14:textId="77777777" w:rsidR="000346A0" w:rsidRPr="000346A0" w:rsidRDefault="000346A0" w:rsidP="000346A0">
            <w:r w:rsidRPr="000346A0">
              <w:t>7 66</w:t>
            </w:r>
          </w:p>
        </w:tc>
      </w:tr>
      <w:tr w:rsidR="000346A0" w:rsidRPr="000346A0" w14:paraId="5D04B779" w14:textId="77777777" w:rsidTr="000346A0">
        <w:trPr>
          <w:trHeight w:val="187"/>
        </w:trPr>
        <w:tc>
          <w:tcPr>
            <w:tcW w:w="3359" w:type="dxa"/>
            <w:hideMark/>
          </w:tcPr>
          <w:p w14:paraId="4669EA94" w14:textId="77777777" w:rsidR="000346A0" w:rsidRPr="000346A0" w:rsidRDefault="000346A0" w:rsidP="000346A0">
            <w:pPr>
              <w:ind w:firstLine="360"/>
            </w:pPr>
            <w:r w:rsidRPr="000346A0">
              <w:rPr>
                <w:i/>
                <w:iCs/>
              </w:rPr>
              <w:t>l Pound</w:t>
            </w:r>
            <w:r w:rsidRPr="000346A0">
              <w:t xml:space="preserve"> 7 </w:t>
            </w:r>
            <w:r w:rsidRPr="000346A0">
              <w:rPr>
                <w:i/>
                <w:iCs/>
              </w:rPr>
              <w:t>Ounces 7. Drams</w:t>
            </w:r>
            <w:r w:rsidRPr="000346A0">
              <w:t xml:space="preserve"> 48 </w:t>
            </w:r>
            <w:r w:rsidRPr="000346A0">
              <w:rPr>
                <w:i/>
                <w:iCs/>
              </w:rPr>
              <w:t>Grains.</w:t>
            </w:r>
          </w:p>
        </w:tc>
        <w:tc>
          <w:tcPr>
            <w:tcW w:w="374" w:type="dxa"/>
          </w:tcPr>
          <w:p w14:paraId="685900C3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397F203E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7A495627" w14:textId="77777777" w:rsidTr="000346A0">
        <w:trPr>
          <w:trHeight w:val="257"/>
        </w:trPr>
        <w:tc>
          <w:tcPr>
            <w:tcW w:w="3359" w:type="dxa"/>
            <w:hideMark/>
          </w:tcPr>
          <w:p w14:paraId="18FF8BB4" w14:textId="77777777" w:rsidR="000346A0" w:rsidRPr="000346A0" w:rsidRDefault="000346A0" w:rsidP="000346A0">
            <w:pPr>
              <w:tabs>
                <w:tab w:val="left" w:pos="2713"/>
              </w:tabs>
            </w:pPr>
            <w:r w:rsidRPr="000346A0">
              <w:t>The Extraft difficult td he dried -</w:t>
            </w:r>
            <w:r w:rsidRPr="000346A0">
              <w:tab/>
              <w:t>- -</w:t>
            </w:r>
          </w:p>
        </w:tc>
        <w:tc>
          <w:tcPr>
            <w:tcW w:w="374" w:type="dxa"/>
            <w:vAlign w:val="bottom"/>
            <w:hideMark/>
          </w:tcPr>
          <w:p w14:paraId="1E9F3DB4" w14:textId="77777777" w:rsidR="000346A0" w:rsidRPr="000346A0" w:rsidRDefault="000346A0" w:rsidP="000346A0">
            <w:pPr>
              <w:ind w:firstLine="360"/>
            </w:pPr>
            <w:r w:rsidRPr="000346A0">
              <w:t>X</w:t>
            </w:r>
          </w:p>
        </w:tc>
        <w:tc>
          <w:tcPr>
            <w:tcW w:w="681" w:type="dxa"/>
            <w:vAlign w:val="bottom"/>
            <w:hideMark/>
          </w:tcPr>
          <w:p w14:paraId="5E0ED68A" w14:textId="77777777" w:rsidR="000346A0" w:rsidRPr="000346A0" w:rsidRDefault="000346A0" w:rsidP="000346A0">
            <w:r w:rsidRPr="000346A0">
              <w:t>5 0</w:t>
            </w:r>
          </w:p>
        </w:tc>
      </w:tr>
      <w:tr w:rsidR="000346A0" w:rsidRPr="000346A0" w14:paraId="79302977" w14:textId="77777777" w:rsidTr="000346A0">
        <w:trPr>
          <w:trHeight w:val="292"/>
        </w:trPr>
        <w:tc>
          <w:tcPr>
            <w:tcW w:w="3359" w:type="dxa"/>
            <w:vAlign w:val="bottom"/>
            <w:hideMark/>
          </w:tcPr>
          <w:p w14:paraId="6A7B1731" w14:textId="77777777" w:rsidR="000346A0" w:rsidRPr="000346A0" w:rsidRDefault="000346A0" w:rsidP="000346A0">
            <w:pPr>
              <w:ind w:firstLine="360"/>
            </w:pPr>
            <w:r w:rsidRPr="000346A0">
              <w:rPr>
                <w:i/>
                <w:iCs/>
              </w:rPr>
              <w:t>Tame</w:t>
            </w:r>
            <w:r w:rsidRPr="000346A0">
              <w:t xml:space="preserve"> PIGEONS, mie </w:t>
            </w:r>
            <w:r w:rsidRPr="000346A0">
              <w:rPr>
                <w:i/>
                <w:iCs/>
              </w:rPr>
              <w:t>weighing</w:t>
            </w:r>
            <w:r w:rsidRPr="000346A0">
              <w:t xml:space="preserve"> I4</w:t>
            </w:r>
            <w:r w:rsidRPr="000346A0">
              <w:rPr>
                <w:i/>
                <w:iCs/>
              </w:rPr>
              <w:t>Dunces.</w:t>
            </w:r>
          </w:p>
        </w:tc>
        <w:tc>
          <w:tcPr>
            <w:tcW w:w="374" w:type="dxa"/>
          </w:tcPr>
          <w:p w14:paraId="0F35AAEA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18EA8D01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284642AA" w14:textId="77777777" w:rsidTr="000346A0">
        <w:trPr>
          <w:trHeight w:val="342"/>
        </w:trPr>
        <w:tc>
          <w:tcPr>
            <w:tcW w:w="3359" w:type="dxa"/>
            <w:hideMark/>
          </w:tcPr>
          <w:p w14:paraId="47B3ACB9" w14:textId="77777777" w:rsidR="000346A0" w:rsidRPr="000346A0" w:rsidRDefault="000346A0" w:rsidP="000346A0">
            <w:pPr>
              <w:tabs>
                <w:tab w:val="left" w:pos="2199"/>
              </w:tabs>
            </w:pPr>
            <w:r w:rsidRPr="000346A0">
              <w:t>The solid ExtraA in Lozenges</w:t>
            </w:r>
            <w:r w:rsidRPr="000346A0">
              <w:tab/>
              <w:t>- - Xi-</w:t>
            </w:r>
          </w:p>
        </w:tc>
        <w:tc>
          <w:tcPr>
            <w:tcW w:w="374" w:type="dxa"/>
            <w:vAlign w:val="center"/>
            <w:hideMark/>
          </w:tcPr>
          <w:p w14:paraId="52F5FDA9" w14:textId="77777777" w:rsidR="000346A0" w:rsidRPr="000346A0" w:rsidRDefault="000346A0" w:rsidP="000346A0">
            <w:pPr>
              <w:ind w:firstLine="360"/>
            </w:pPr>
            <w:r w:rsidRPr="000346A0">
              <w:t>o</w:t>
            </w:r>
          </w:p>
        </w:tc>
        <w:tc>
          <w:tcPr>
            <w:tcW w:w="681" w:type="dxa"/>
            <w:vAlign w:val="bottom"/>
            <w:hideMark/>
          </w:tcPr>
          <w:p w14:paraId="42112F09" w14:textId="77777777" w:rsidR="000346A0" w:rsidRPr="000346A0" w:rsidRDefault="000346A0" w:rsidP="000346A0">
            <w:r w:rsidRPr="000346A0">
              <w:t>7 35</w:t>
            </w:r>
          </w:p>
        </w:tc>
      </w:tr>
      <w:tr w:rsidR="000346A0" w:rsidRPr="000346A0" w14:paraId="08821C96" w14:textId="77777777" w:rsidTr="000346A0">
        <w:trPr>
          <w:trHeight w:val="230"/>
        </w:trPr>
        <w:tc>
          <w:tcPr>
            <w:tcW w:w="3359" w:type="dxa"/>
            <w:vAlign w:val="bottom"/>
            <w:hideMark/>
          </w:tcPr>
          <w:p w14:paraId="2A7837CB" w14:textId="77777777" w:rsidR="000346A0" w:rsidRPr="000346A0" w:rsidRDefault="000346A0" w:rsidP="000346A0">
            <w:r w:rsidRPr="000346A0">
              <w:t xml:space="preserve">of PHEASANT, </w:t>
            </w:r>
            <w:r w:rsidRPr="000346A0">
              <w:rPr>
                <w:i/>
                <w:iCs/>
              </w:rPr>
              <w:t>Flese and Banes weighing</w:t>
            </w:r>
          </w:p>
        </w:tc>
        <w:tc>
          <w:tcPr>
            <w:tcW w:w="374" w:type="dxa"/>
          </w:tcPr>
          <w:p w14:paraId="61013DE3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07B010D3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706F4855" w14:textId="77777777" w:rsidTr="000346A0">
        <w:trPr>
          <w:trHeight w:val="175"/>
        </w:trPr>
        <w:tc>
          <w:tcPr>
            <w:tcW w:w="3359" w:type="dxa"/>
            <w:hideMark/>
          </w:tcPr>
          <w:p w14:paraId="028F673C" w14:textId="77777777" w:rsidR="000346A0" w:rsidRPr="000346A0" w:rsidRDefault="000346A0" w:rsidP="000346A0">
            <w:r w:rsidRPr="000346A0">
              <w:rPr>
                <w:i/>
                <w:iCs/>
              </w:rPr>
              <w:t>e-ap.Unds. .</w:t>
            </w:r>
          </w:p>
        </w:tc>
        <w:tc>
          <w:tcPr>
            <w:tcW w:w="374" w:type="dxa"/>
          </w:tcPr>
          <w:p w14:paraId="527819E0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</w:tcPr>
          <w:p w14:paraId="64857F3E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47783642" w14:textId="77777777" w:rsidTr="000346A0">
        <w:trPr>
          <w:trHeight w:val="183"/>
        </w:trPr>
        <w:tc>
          <w:tcPr>
            <w:tcW w:w="3359" w:type="dxa"/>
            <w:vAlign w:val="bottom"/>
            <w:hideMark/>
          </w:tcPr>
          <w:p w14:paraId="7836EAC6" w14:textId="77777777" w:rsidR="000346A0" w:rsidRPr="000346A0" w:rsidRDefault="000346A0" w:rsidP="000346A0">
            <w:r w:rsidRPr="000346A0">
              <w:t>Extrail .of a soft Consistence ......</w:t>
            </w:r>
          </w:p>
        </w:tc>
        <w:tc>
          <w:tcPr>
            <w:tcW w:w="374" w:type="dxa"/>
            <w:vAlign w:val="bottom"/>
            <w:hideMark/>
          </w:tcPr>
          <w:p w14:paraId="6DD99E8B" w14:textId="77777777" w:rsidR="000346A0" w:rsidRPr="000346A0" w:rsidRDefault="000346A0" w:rsidP="000346A0">
            <w:pPr>
              <w:ind w:firstLine="360"/>
            </w:pPr>
            <w:r w:rsidRPr="000346A0">
              <w:t>2</w:t>
            </w:r>
          </w:p>
        </w:tc>
        <w:tc>
          <w:tcPr>
            <w:tcW w:w="681" w:type="dxa"/>
          </w:tcPr>
          <w:p w14:paraId="50A43AFF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2165A3B7" w14:textId="77777777" w:rsidTr="000346A0">
        <w:trPr>
          <w:trHeight w:val="163"/>
        </w:trPr>
        <w:tc>
          <w:tcPr>
            <w:tcW w:w="3359" w:type="dxa"/>
            <w:vAlign w:val="bottom"/>
            <w:hideMark/>
          </w:tcPr>
          <w:p w14:paraId="69C651D9" w14:textId="77777777" w:rsidR="000346A0" w:rsidRPr="000346A0" w:rsidRDefault="000346A0" w:rsidP="000346A0">
            <w:pPr>
              <w:tabs>
                <w:tab w:val="left" w:pos="2409"/>
                <w:tab w:val="left" w:pos="3024"/>
              </w:tabs>
            </w:pPr>
            <w:r w:rsidRPr="000346A0">
              <w:t>Dried Fibres, with the-Bones</w:t>
            </w:r>
            <w:r w:rsidRPr="000346A0">
              <w:tab/>
              <w:t>-</w:t>
            </w:r>
            <w:r w:rsidRPr="000346A0">
              <w:tab/>
              <w:t>-</w:t>
            </w:r>
          </w:p>
        </w:tc>
        <w:tc>
          <w:tcPr>
            <w:tcW w:w="374" w:type="dxa"/>
          </w:tcPr>
          <w:p w14:paraId="783EE3CB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  <w:hideMark/>
          </w:tcPr>
          <w:p w14:paraId="1FB5ED84" w14:textId="77777777" w:rsidR="000346A0" w:rsidRPr="000346A0" w:rsidRDefault="000346A0" w:rsidP="000346A0">
            <w:r w:rsidRPr="000346A0">
              <w:t>4 Io</w:t>
            </w:r>
          </w:p>
        </w:tc>
      </w:tr>
      <w:tr w:rsidR="000346A0" w:rsidRPr="000346A0" w14:paraId="63A877D4" w14:textId="77777777" w:rsidTr="000346A0">
        <w:trPr>
          <w:trHeight w:val="280"/>
        </w:trPr>
        <w:tc>
          <w:tcPr>
            <w:tcW w:w="3359" w:type="dxa"/>
            <w:hideMark/>
          </w:tcPr>
          <w:p w14:paraId="53467740" w14:textId="77777777" w:rsidR="000346A0" w:rsidRPr="000346A0" w:rsidRDefault="000346A0" w:rsidP="000346A0">
            <w:r w:rsidRPr="000346A0">
              <w:t xml:space="preserve">Ehlegin </w:t>
            </w:r>
            <w:r w:rsidRPr="000346A0">
              <w:rPr>
                <w:lang w:val="el-GR" w:eastAsia="el-GR" w:bidi="el-GR"/>
              </w:rPr>
              <w:t xml:space="preserve">όσ </w:t>
            </w:r>
            <w:r w:rsidRPr="000346A0">
              <w:t>-</w:t>
            </w:r>
            <w:r w:rsidRPr="000346A0">
              <w:rPr>
                <w:lang w:val="la-Latn" w:eastAsia="la-Latn" w:bidi="la-Latn"/>
              </w:rPr>
              <w:t xml:space="preserve">Y-' </w:t>
            </w:r>
            <w:r w:rsidRPr="000346A0">
              <w:t>- - - - -</w:t>
            </w:r>
          </w:p>
        </w:tc>
        <w:tc>
          <w:tcPr>
            <w:tcW w:w="374" w:type="dxa"/>
            <w:vAlign w:val="bottom"/>
            <w:hideMark/>
          </w:tcPr>
          <w:p w14:paraId="5159AEF0" w14:textId="77777777" w:rsidR="000346A0" w:rsidRPr="000346A0" w:rsidRDefault="000346A0" w:rsidP="000346A0">
            <w:r w:rsidRPr="000346A0">
              <w:t>20</w:t>
            </w:r>
          </w:p>
        </w:tc>
        <w:tc>
          <w:tcPr>
            <w:tcW w:w="681" w:type="dxa"/>
            <w:hideMark/>
          </w:tcPr>
          <w:p w14:paraId="7898FB1C" w14:textId="77777777" w:rsidR="000346A0" w:rsidRPr="000346A0" w:rsidRDefault="000346A0" w:rsidP="000346A0">
            <w:r w:rsidRPr="000346A0">
              <w:t>2: 3a</w:t>
            </w:r>
          </w:p>
          <w:p w14:paraId="1FE65DC8" w14:textId="77777777" w:rsidR="000346A0" w:rsidRPr="000346A0" w:rsidRDefault="000346A0" w:rsidP="000346A0">
            <w:pPr>
              <w:ind w:firstLine="360"/>
            </w:pPr>
            <w:r w:rsidRPr="000346A0">
              <w:t>I' 24</w:t>
            </w:r>
          </w:p>
        </w:tc>
      </w:tr>
      <w:tr w:rsidR="000346A0" w:rsidRPr="000346A0" w14:paraId="17DAE6BE" w14:textId="77777777" w:rsidTr="000346A0">
        <w:trPr>
          <w:trHeight w:val="350"/>
        </w:trPr>
        <w:tc>
          <w:tcPr>
            <w:tcW w:w="3359" w:type="dxa"/>
            <w:hideMark/>
          </w:tcPr>
          <w:p w14:paraId="5109E65E" w14:textId="77777777" w:rsidR="000346A0" w:rsidRPr="000346A0" w:rsidRDefault="000346A0" w:rsidP="000346A0">
            <w:pPr>
              <w:tabs>
                <w:tab w:val="left" w:pos="1292"/>
                <w:tab w:val="left" w:pos="2787"/>
              </w:tabs>
            </w:pPr>
            <w:r w:rsidRPr="000346A0">
              <w:t>r ‘</w:t>
            </w:r>
            <w:r w:rsidRPr="000346A0">
              <w:tab/>
              <w:t xml:space="preserve">’ </w:t>
            </w:r>
            <w:r w:rsidRPr="000346A0">
              <w:rPr>
                <w:lang w:val="el-GR" w:eastAsia="el-GR" w:bidi="el-GR"/>
              </w:rPr>
              <w:t>Ἀ</w:t>
            </w:r>
            <w:r w:rsidRPr="000346A0">
              <w:rPr>
                <w:lang w:val="el-GR" w:eastAsia="el-GR" w:bidi="el-GR"/>
              </w:rPr>
              <w:tab/>
            </w:r>
            <w:r w:rsidRPr="000346A0">
              <w:t>Total</w:t>
            </w:r>
          </w:p>
        </w:tc>
        <w:tc>
          <w:tcPr>
            <w:tcW w:w="374" w:type="dxa"/>
            <w:vAlign w:val="center"/>
            <w:hideMark/>
          </w:tcPr>
          <w:p w14:paraId="03D782A3" w14:textId="77777777" w:rsidR="000346A0" w:rsidRPr="000346A0" w:rsidRDefault="000346A0" w:rsidP="000346A0">
            <w:r w:rsidRPr="000346A0">
              <w:t>32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DBB5C8F" w14:textId="77777777" w:rsidR="000346A0" w:rsidRPr="000346A0" w:rsidRDefault="000346A0" w:rsidP="000346A0">
            <w:pPr>
              <w:ind w:firstLine="360"/>
            </w:pPr>
            <w:r w:rsidRPr="000346A0">
              <w:rPr>
                <w:lang w:val="la-Latn" w:eastAsia="la-Latn" w:bidi="la-Latn"/>
              </w:rPr>
              <w:t xml:space="preserve">o </w:t>
            </w:r>
            <w:r w:rsidRPr="000346A0">
              <w:t>o</w:t>
            </w:r>
          </w:p>
        </w:tc>
      </w:tr>
      <w:tr w:rsidR="000346A0" w:rsidRPr="000346A0" w14:paraId="04FFBFBC" w14:textId="77777777" w:rsidTr="000346A0">
        <w:trPr>
          <w:trHeight w:val="428"/>
        </w:trPr>
        <w:tc>
          <w:tcPr>
            <w:tcW w:w="3359" w:type="dxa"/>
            <w:vAlign w:val="bottom"/>
            <w:hideMark/>
          </w:tcPr>
          <w:p w14:paraId="43D2C630" w14:textId="77777777" w:rsidR="000346A0" w:rsidRPr="000346A0" w:rsidRDefault="000346A0" w:rsidP="000346A0">
            <w:r w:rsidRPr="000346A0">
              <w:rPr>
                <w:i/>
                <w:iCs/>
              </w:rPr>
              <w:t>Analysts of the Flese only of the Pheasant,</w:t>
            </w:r>
            <w:r w:rsidRPr="000346A0">
              <w:rPr>
                <w:i/>
                <w:iCs/>
              </w:rPr>
              <w:br/>
            </w:r>
            <w:r w:rsidRPr="000346A0">
              <w:t xml:space="preserve">'so -.u.-::/) .. - ’ 4 </w:t>
            </w:r>
            <w:r w:rsidRPr="000346A0">
              <w:rPr>
                <w:i/>
                <w:iCs/>
              </w:rPr>
              <w:t>Ounces.</w:t>
            </w:r>
          </w:p>
        </w:tc>
        <w:tc>
          <w:tcPr>
            <w:tcW w:w="374" w:type="dxa"/>
          </w:tcPr>
          <w:p w14:paraId="0809FE00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  <w:vAlign w:val="center"/>
            <w:hideMark/>
          </w:tcPr>
          <w:p w14:paraId="02620252" w14:textId="77777777" w:rsidR="000346A0" w:rsidRPr="000346A0" w:rsidRDefault="000346A0" w:rsidP="000346A0">
            <w:r w:rsidRPr="000346A0">
              <w:t>-</w:t>
            </w:r>
          </w:p>
        </w:tc>
      </w:tr>
      <w:tr w:rsidR="000346A0" w:rsidRPr="000346A0" w14:paraId="1FFB7528" w14:textId="77777777" w:rsidTr="000346A0">
        <w:trPr>
          <w:trHeight w:val="214"/>
        </w:trPr>
        <w:tc>
          <w:tcPr>
            <w:tcW w:w="3359" w:type="dxa"/>
            <w:vAlign w:val="bottom"/>
            <w:hideMark/>
          </w:tcPr>
          <w:p w14:paraId="626B4EC3" w14:textId="77777777" w:rsidR="000346A0" w:rsidRPr="000346A0" w:rsidRDefault="000346A0" w:rsidP="000346A0">
            <w:pPr>
              <w:tabs>
                <w:tab w:val="left" w:pos="1452"/>
                <w:tab w:val="left" w:pos="1755"/>
                <w:tab w:val="left" w:pos="2063"/>
                <w:tab w:val="left" w:pos="2366"/>
                <w:tab w:val="left" w:pos="2670"/>
              </w:tabs>
            </w:pPr>
            <w:r w:rsidRPr="000346A0">
              <w:t>Phlegm .D ..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-.</w:t>
            </w:r>
            <w:r w:rsidRPr="000346A0">
              <w:tab/>
              <w:t>4</w:t>
            </w:r>
          </w:p>
        </w:tc>
        <w:tc>
          <w:tcPr>
            <w:tcW w:w="374" w:type="dxa"/>
            <w:vAlign w:val="bottom"/>
            <w:hideMark/>
          </w:tcPr>
          <w:p w14:paraId="49B979E7" w14:textId="77777777" w:rsidR="000346A0" w:rsidRPr="000346A0" w:rsidRDefault="000346A0" w:rsidP="000346A0">
            <w:pPr>
              <w:ind w:firstLine="360"/>
            </w:pPr>
            <w:r w:rsidRPr="000346A0">
              <w:t>2</w:t>
            </w:r>
          </w:p>
        </w:tc>
        <w:tc>
          <w:tcPr>
            <w:tcW w:w="681" w:type="dxa"/>
            <w:vAlign w:val="bottom"/>
            <w:hideMark/>
          </w:tcPr>
          <w:p w14:paraId="6B867320" w14:textId="77777777" w:rsidR="000346A0" w:rsidRPr="000346A0" w:rsidRDefault="000346A0" w:rsidP="000346A0">
            <w:r w:rsidRPr="000346A0">
              <w:t>6 36</w:t>
            </w:r>
          </w:p>
        </w:tc>
      </w:tr>
      <w:tr w:rsidR="000346A0" w:rsidRPr="000346A0" w14:paraId="5BC9A3DB" w14:textId="77777777" w:rsidTr="000346A0">
        <w:trPr>
          <w:trHeight w:val="160"/>
        </w:trPr>
        <w:tc>
          <w:tcPr>
            <w:tcW w:w="3359" w:type="dxa"/>
            <w:vAlign w:val="bottom"/>
            <w:hideMark/>
          </w:tcPr>
          <w:p w14:paraId="0CCA53FB" w14:textId="77777777" w:rsidR="000346A0" w:rsidRPr="000346A0" w:rsidRDefault="000346A0" w:rsidP="000346A0">
            <w:r w:rsidRPr="000346A0">
              <w:t>Spirit and Oil - - “ - — - -</w:t>
            </w:r>
          </w:p>
        </w:tc>
        <w:tc>
          <w:tcPr>
            <w:tcW w:w="374" w:type="dxa"/>
            <w:vAlign w:val="bottom"/>
            <w:hideMark/>
          </w:tcPr>
          <w:p w14:paraId="49046C7F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681" w:type="dxa"/>
            <w:vAlign w:val="bottom"/>
            <w:hideMark/>
          </w:tcPr>
          <w:p w14:paraId="49C31356" w14:textId="77777777" w:rsidR="000346A0" w:rsidRPr="000346A0" w:rsidRDefault="000346A0" w:rsidP="000346A0">
            <w:r w:rsidRPr="000346A0">
              <w:t>- * at- -' El</w:t>
            </w:r>
          </w:p>
        </w:tc>
      </w:tr>
      <w:tr w:rsidR="000346A0" w:rsidRPr="000346A0" w14:paraId="223530BD" w14:textId="77777777" w:rsidTr="000346A0">
        <w:trPr>
          <w:trHeight w:val="152"/>
        </w:trPr>
        <w:tc>
          <w:tcPr>
            <w:tcW w:w="3359" w:type="dxa"/>
            <w:vAlign w:val="bottom"/>
            <w:hideMark/>
          </w:tcPr>
          <w:p w14:paraId="619FEBB0" w14:textId="77777777" w:rsidR="000346A0" w:rsidRPr="000346A0" w:rsidRDefault="000346A0" w:rsidP="000346A0">
            <w:pPr>
              <w:tabs>
                <w:tab w:val="left" w:pos="2977"/>
              </w:tabs>
            </w:pPr>
            <w:r w:rsidRPr="000346A0">
              <w:t>Volatile Salt - - -</w:t>
            </w:r>
            <w:r w:rsidRPr="000346A0">
              <w:tab/>
              <w:t>-</w:t>
            </w:r>
          </w:p>
        </w:tc>
        <w:tc>
          <w:tcPr>
            <w:tcW w:w="374" w:type="dxa"/>
            <w:vAlign w:val="bottom"/>
            <w:hideMark/>
          </w:tcPr>
          <w:p w14:paraId="4F21A4B1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681" w:type="dxa"/>
          </w:tcPr>
          <w:p w14:paraId="58B7E767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1788BBFC" w14:textId="77777777" w:rsidTr="000346A0">
        <w:trPr>
          <w:trHeight w:val="237"/>
        </w:trPr>
        <w:tc>
          <w:tcPr>
            <w:tcW w:w="3359" w:type="dxa"/>
            <w:vAlign w:val="bottom"/>
            <w:hideMark/>
          </w:tcPr>
          <w:p w14:paraId="6D9B7FB9" w14:textId="77777777" w:rsidR="000346A0" w:rsidRPr="000346A0" w:rsidRDefault="000346A0" w:rsidP="000346A0">
            <w:r w:rsidRPr="000346A0">
              <w:t xml:space="preserve">Caput </w:t>
            </w:r>
            <w:r w:rsidRPr="000346A0">
              <w:rPr>
                <w:lang w:val="la-Latn" w:eastAsia="la-Latn" w:bidi="la-Latn"/>
              </w:rPr>
              <w:t xml:space="preserve">Mortuum </w:t>
            </w:r>
            <w:r w:rsidRPr="000346A0">
              <w:t>- , '</w:t>
            </w:r>
          </w:p>
        </w:tc>
        <w:tc>
          <w:tcPr>
            <w:tcW w:w="374" w:type="dxa"/>
            <w:vAlign w:val="bottom"/>
            <w:hideMark/>
          </w:tcPr>
          <w:p w14:paraId="017FDDD6" w14:textId="77777777" w:rsidR="000346A0" w:rsidRPr="000346A0" w:rsidRDefault="000346A0" w:rsidP="000346A0">
            <w:pPr>
              <w:ind w:firstLine="360"/>
            </w:pPr>
            <w:r w:rsidRPr="000346A0">
              <w:t>0</w:t>
            </w:r>
          </w:p>
        </w:tc>
        <w:tc>
          <w:tcPr>
            <w:tcW w:w="681" w:type="dxa"/>
            <w:vAlign w:val="bottom"/>
            <w:hideMark/>
          </w:tcPr>
          <w:p w14:paraId="216E1783" w14:textId="77777777" w:rsidR="000346A0" w:rsidRPr="000346A0" w:rsidRDefault="000346A0" w:rsidP="000346A0">
            <w:r w:rsidRPr="000346A0">
              <w:t>2 48</w:t>
            </w:r>
          </w:p>
        </w:tc>
      </w:tr>
      <w:tr w:rsidR="000346A0" w:rsidRPr="000346A0" w14:paraId="508C2E62" w14:textId="77777777" w:rsidTr="000346A0">
        <w:trPr>
          <w:trHeight w:val="222"/>
        </w:trPr>
        <w:tc>
          <w:tcPr>
            <w:tcW w:w="3359" w:type="dxa"/>
            <w:hideMark/>
          </w:tcPr>
          <w:p w14:paraId="73A064C9" w14:textId="77777777" w:rsidR="000346A0" w:rsidRPr="000346A0" w:rsidRDefault="000346A0" w:rsidP="000346A0">
            <w:pPr>
              <w:tabs>
                <w:tab w:val="left" w:pos="580"/>
                <w:tab w:val="left" w:pos="922"/>
                <w:tab w:val="left" w:pos="1261"/>
                <w:tab w:val="left" w:pos="1565"/>
                <w:tab w:val="left" w:pos="1864"/>
                <w:tab w:val="left" w:pos="2479"/>
                <w:tab w:val="left" w:pos="3082"/>
              </w:tabs>
            </w:pPr>
            <w:r w:rsidRPr="000346A0">
              <w:t>Lo ss</w:t>
            </w:r>
            <w:r w:rsidRPr="000346A0">
              <w:tab/>
              <w:t>.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- , -</w:t>
            </w:r>
            <w:r w:rsidRPr="000346A0">
              <w:tab/>
              <w:t>. .-</w:t>
            </w:r>
            <w:r w:rsidRPr="000346A0">
              <w:tab/>
              <w:t>.-</w:t>
            </w:r>
          </w:p>
        </w:tc>
        <w:tc>
          <w:tcPr>
            <w:tcW w:w="374" w:type="dxa"/>
            <w:hideMark/>
          </w:tcPr>
          <w:p w14:paraId="6B4757FC" w14:textId="77777777" w:rsidR="000346A0" w:rsidRPr="000346A0" w:rsidRDefault="000346A0" w:rsidP="000346A0">
            <w:pPr>
              <w:ind w:firstLine="360"/>
            </w:pPr>
            <w:r w:rsidRPr="000346A0">
              <w:t>Q</w:t>
            </w:r>
          </w:p>
        </w:tc>
        <w:tc>
          <w:tcPr>
            <w:tcW w:w="681" w:type="dxa"/>
            <w:hideMark/>
          </w:tcPr>
          <w:p w14:paraId="2B07426E" w14:textId="77777777" w:rsidR="000346A0" w:rsidRPr="000346A0" w:rsidRDefault="000346A0" w:rsidP="000346A0">
            <w:r w:rsidRPr="000346A0">
              <w:t>, o 24</w:t>
            </w:r>
          </w:p>
        </w:tc>
      </w:tr>
      <w:tr w:rsidR="000346A0" w:rsidRPr="000346A0" w14:paraId="62E5B97D" w14:textId="77777777" w:rsidTr="000346A0">
        <w:trPr>
          <w:trHeight w:val="331"/>
        </w:trPr>
        <w:tc>
          <w:tcPr>
            <w:tcW w:w="3359" w:type="dxa"/>
            <w:hideMark/>
          </w:tcPr>
          <w:p w14:paraId="2CDC36D3" w14:textId="77777777" w:rsidR="000346A0" w:rsidRPr="000346A0" w:rsidRDefault="000346A0" w:rsidP="000346A0">
            <w:pPr>
              <w:tabs>
                <w:tab w:val="left" w:pos="1971"/>
                <w:tab w:val="left" w:pos="2886"/>
              </w:tabs>
              <w:ind w:firstLine="360"/>
            </w:pPr>
            <w:r w:rsidRPr="000346A0">
              <w:t>f e. . - - -</w:t>
            </w:r>
            <w:r w:rsidRPr="000346A0">
              <w:tab/>
              <w:t>.</w:t>
            </w:r>
            <w:r w:rsidRPr="000346A0">
              <w:tab/>
              <w:t>Tout.</w:t>
            </w:r>
          </w:p>
        </w:tc>
        <w:tc>
          <w:tcPr>
            <w:tcW w:w="37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7301299" w14:textId="77777777" w:rsidR="000346A0" w:rsidRPr="000346A0" w:rsidRDefault="000346A0" w:rsidP="000346A0">
            <w:r w:rsidRPr="000346A0">
              <w:t>4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A46382C" w14:textId="77777777" w:rsidR="000346A0" w:rsidRPr="000346A0" w:rsidRDefault="000346A0" w:rsidP="000346A0">
            <w:r w:rsidRPr="000346A0">
              <w:t>0 o</w:t>
            </w:r>
          </w:p>
        </w:tc>
      </w:tr>
      <w:tr w:rsidR="000346A0" w:rsidRPr="000346A0" w14:paraId="190A92AC" w14:textId="77777777" w:rsidTr="000346A0">
        <w:trPr>
          <w:trHeight w:val="284"/>
        </w:trPr>
        <w:tc>
          <w:tcPr>
            <w:tcW w:w="3359" w:type="dxa"/>
          </w:tcPr>
          <w:p w14:paraId="2209D185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374" w:type="dxa"/>
          </w:tcPr>
          <w:p w14:paraId="6DB79E60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681" w:type="dxa"/>
            <w:vAlign w:val="bottom"/>
            <w:hideMark/>
          </w:tcPr>
          <w:p w14:paraId="3843B885" w14:textId="77777777" w:rsidR="000346A0" w:rsidRPr="000346A0" w:rsidRDefault="000346A0" w:rsidP="000346A0">
            <w:r w:rsidRPr="000346A0">
              <w:rPr>
                <w:i/>
                <w:iCs/>
              </w:rPr>
              <w:t>Analysts</w:t>
            </w:r>
          </w:p>
        </w:tc>
      </w:tr>
    </w:tbl>
    <w:p w14:paraId="45A9877B" w14:textId="77777777" w:rsidR="000346A0" w:rsidRPr="000346A0" w:rsidRDefault="000346A0" w:rsidP="000346A0">
      <w:pPr>
        <w:spacing w:line="1" w:lineRule="exact"/>
        <w:rPr>
          <w:sz w:val="2"/>
          <w:szCs w:val="2"/>
        </w:rPr>
      </w:pPr>
      <w:r w:rsidRPr="000346A0">
        <w:br w:type="page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95"/>
        <w:gridCol w:w="319"/>
        <w:gridCol w:w="712"/>
      </w:tblGrid>
      <w:tr w:rsidR="000346A0" w:rsidRPr="000346A0" w14:paraId="75188EE0" w14:textId="77777777" w:rsidTr="000346A0">
        <w:trPr>
          <w:trHeight w:val="537"/>
        </w:trPr>
        <w:tc>
          <w:tcPr>
            <w:tcW w:w="3814" w:type="dxa"/>
            <w:gridSpan w:val="2"/>
            <w:hideMark/>
          </w:tcPr>
          <w:p w14:paraId="13BF5FF7" w14:textId="77777777" w:rsidR="000346A0" w:rsidRPr="000346A0" w:rsidRDefault="000346A0" w:rsidP="000346A0">
            <w:r w:rsidRPr="000346A0">
              <w:rPr>
                <w:i/>
                <w:iCs/>
              </w:rPr>
              <w:lastRenderedPageBreak/>
              <w:t>. Oz.E</w:t>
            </w:r>
          </w:p>
          <w:p w14:paraId="2FD137E2" w14:textId="77777777" w:rsidR="000346A0" w:rsidRPr="000346A0" w:rsidRDefault="000346A0" w:rsidP="000346A0">
            <w:r w:rsidRPr="000346A0">
              <w:rPr>
                <w:i/>
                <w:iCs/>
              </w:rPr>
              <w:t>Analyjis of the Extract of the Pheasant,</w:t>
            </w:r>
            <w:r w:rsidRPr="000346A0">
              <w:t xml:space="preserve"> I</w:t>
            </w:r>
            <w:r w:rsidRPr="000346A0">
              <w:br/>
            </w:r>
            <w:r w:rsidRPr="000346A0">
              <w:rPr>
                <w:i/>
                <w:iCs/>
              </w:rPr>
              <w:t>Dram,</w:t>
            </w:r>
            <w:r w:rsidRPr="000346A0">
              <w:t xml:space="preserve"> 56 </w:t>
            </w:r>
            <w:r w:rsidRPr="000346A0">
              <w:rPr>
                <w:i/>
                <w:iCs/>
              </w:rPr>
              <w:t>Grains.</w:t>
            </w:r>
          </w:p>
        </w:tc>
        <w:tc>
          <w:tcPr>
            <w:tcW w:w="712" w:type="dxa"/>
            <w:hideMark/>
          </w:tcPr>
          <w:p w14:paraId="0859B8F0" w14:textId="77777777" w:rsidR="000346A0" w:rsidRPr="000346A0" w:rsidRDefault="000346A0" w:rsidP="000346A0">
            <w:pPr>
              <w:ind w:left="360" w:hanging="360"/>
            </w:pPr>
            <w:r w:rsidRPr="000346A0">
              <w:t>he.Gr. si</w:t>
            </w:r>
            <w:r w:rsidRPr="000346A0">
              <w:br/>
              <w:t>c</w:t>
            </w:r>
            <w:r w:rsidRPr="000346A0">
              <w:br/>
              <w:t>c</w:t>
            </w:r>
          </w:p>
        </w:tc>
      </w:tr>
      <w:tr w:rsidR="000346A0" w:rsidRPr="000346A0" w14:paraId="56D8EC86" w14:textId="77777777" w:rsidTr="000346A0">
        <w:trPr>
          <w:trHeight w:val="202"/>
        </w:trPr>
        <w:tc>
          <w:tcPr>
            <w:tcW w:w="3495" w:type="dxa"/>
            <w:vAlign w:val="bottom"/>
            <w:hideMark/>
          </w:tcPr>
          <w:p w14:paraId="4A2E1059" w14:textId="77777777" w:rsidR="000346A0" w:rsidRPr="000346A0" w:rsidRDefault="000346A0" w:rsidP="000346A0">
            <w:pPr>
              <w:tabs>
                <w:tab w:val="left" w:pos="3106"/>
              </w:tabs>
            </w:pPr>
            <w:r w:rsidRPr="000346A0">
              <w:t>Spirit and OU .</w:t>
            </w:r>
            <w:r w:rsidRPr="000346A0">
              <w:tab/>
              <w:t>-</w:t>
            </w:r>
          </w:p>
        </w:tc>
        <w:tc>
          <w:tcPr>
            <w:tcW w:w="319" w:type="dxa"/>
            <w:vAlign w:val="bottom"/>
            <w:hideMark/>
          </w:tcPr>
          <w:p w14:paraId="6436129A" w14:textId="77777777" w:rsidR="000346A0" w:rsidRPr="000346A0" w:rsidRDefault="000346A0" w:rsidP="000346A0">
            <w:r w:rsidRPr="000346A0">
              <w:rPr>
                <w:lang w:val="el-GR" w:eastAsia="el-GR" w:bidi="el-GR"/>
              </w:rPr>
              <w:t>Ο</w:t>
            </w:r>
          </w:p>
        </w:tc>
        <w:tc>
          <w:tcPr>
            <w:tcW w:w="712" w:type="dxa"/>
            <w:vAlign w:val="bottom"/>
            <w:hideMark/>
          </w:tcPr>
          <w:p w14:paraId="097489D9" w14:textId="77777777" w:rsidR="000346A0" w:rsidRPr="000346A0" w:rsidRDefault="000346A0" w:rsidP="000346A0">
            <w:r w:rsidRPr="000346A0">
              <w:t xml:space="preserve">o </w:t>
            </w:r>
            <w:r w:rsidRPr="000346A0">
              <w:rPr>
                <w:lang w:val="el-GR" w:eastAsia="el-GR" w:bidi="el-GR"/>
              </w:rPr>
              <w:t xml:space="preserve">4Β </w:t>
            </w:r>
            <w:r w:rsidRPr="000346A0">
              <w:t>‘</w:t>
            </w:r>
          </w:p>
        </w:tc>
      </w:tr>
      <w:tr w:rsidR="000346A0" w:rsidRPr="000346A0" w14:paraId="4209728A" w14:textId="77777777" w:rsidTr="000346A0">
        <w:trPr>
          <w:trHeight w:val="156"/>
        </w:trPr>
        <w:tc>
          <w:tcPr>
            <w:tcW w:w="3495" w:type="dxa"/>
            <w:vAlign w:val="bottom"/>
            <w:hideMark/>
          </w:tcPr>
          <w:p w14:paraId="5AF6AE57" w14:textId="77777777" w:rsidR="000346A0" w:rsidRPr="000346A0" w:rsidRDefault="000346A0" w:rsidP="000346A0">
            <w:r w:rsidRPr="000346A0">
              <w:t xml:space="preserve">Volatile Salt -- - - </w:t>
            </w:r>
            <w:r w:rsidRPr="000346A0">
              <w:rPr>
                <w:i/>
                <w:iCs/>
              </w:rPr>
              <w:t>i ....</w:t>
            </w:r>
          </w:p>
        </w:tc>
        <w:tc>
          <w:tcPr>
            <w:tcW w:w="319" w:type="dxa"/>
            <w:vAlign w:val="bottom"/>
            <w:hideMark/>
          </w:tcPr>
          <w:p w14:paraId="448B1B65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712" w:type="dxa"/>
            <w:vAlign w:val="bottom"/>
            <w:hideMark/>
          </w:tcPr>
          <w:p w14:paraId="27A6B8BA" w14:textId="77777777" w:rsidR="000346A0" w:rsidRPr="000346A0" w:rsidRDefault="000346A0" w:rsidP="000346A0">
            <w:r w:rsidRPr="000346A0">
              <w:t>° 3si ‘</w:t>
            </w:r>
          </w:p>
        </w:tc>
      </w:tr>
      <w:tr w:rsidR="000346A0" w:rsidRPr="000346A0" w14:paraId="726D8843" w14:textId="77777777" w:rsidTr="000346A0">
        <w:trPr>
          <w:trHeight w:val="198"/>
        </w:trPr>
        <w:tc>
          <w:tcPr>
            <w:tcW w:w="3495" w:type="dxa"/>
            <w:vAlign w:val="bottom"/>
            <w:hideMark/>
          </w:tcPr>
          <w:p w14:paraId="7F7BF018" w14:textId="77777777" w:rsidR="000346A0" w:rsidRPr="000346A0" w:rsidRDefault="000346A0" w:rsidP="000346A0">
            <w:pPr>
              <w:tabs>
                <w:tab w:val="left" w:pos="2059"/>
              </w:tabs>
            </w:pPr>
            <w:r w:rsidRPr="000346A0">
              <w:t xml:space="preserve">Caput </w:t>
            </w:r>
            <w:r w:rsidRPr="000346A0">
              <w:rPr>
                <w:lang w:val="la-Latn" w:eastAsia="la-Latn" w:bidi="la-Latn"/>
              </w:rPr>
              <w:t>Mortuum</w:t>
            </w:r>
            <w:r w:rsidRPr="000346A0">
              <w:rPr>
                <w:lang w:val="la-Latn" w:eastAsia="la-Latn" w:bidi="la-Latn"/>
              </w:rPr>
              <w:tab/>
            </w:r>
            <w:r w:rsidRPr="000346A0">
              <w:t>-</w:t>
            </w:r>
          </w:p>
        </w:tc>
        <w:tc>
          <w:tcPr>
            <w:tcW w:w="319" w:type="dxa"/>
            <w:hideMark/>
          </w:tcPr>
          <w:p w14:paraId="50B6D25D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712" w:type="dxa"/>
            <w:vAlign w:val="bottom"/>
            <w:hideMark/>
          </w:tcPr>
          <w:p w14:paraId="10B10730" w14:textId="77777777" w:rsidR="000346A0" w:rsidRPr="000346A0" w:rsidRDefault="000346A0" w:rsidP="000346A0">
            <w:r w:rsidRPr="000346A0">
              <w:t>° 3e *</w:t>
            </w:r>
          </w:p>
        </w:tc>
      </w:tr>
      <w:tr w:rsidR="000346A0" w:rsidRPr="000346A0" w14:paraId="4E6E876C" w14:textId="77777777" w:rsidTr="000346A0">
        <w:trPr>
          <w:trHeight w:val="171"/>
        </w:trPr>
        <w:tc>
          <w:tcPr>
            <w:tcW w:w="3495" w:type="dxa"/>
            <w:hideMark/>
          </w:tcPr>
          <w:p w14:paraId="6F116BA5" w14:textId="77777777" w:rsidR="000346A0" w:rsidRPr="000346A0" w:rsidRDefault="000346A0" w:rsidP="000346A0">
            <w:pPr>
              <w:tabs>
                <w:tab w:val="left" w:pos="1860"/>
                <w:tab w:val="left" w:pos="2168"/>
              </w:tabs>
            </w:pPr>
            <w:r w:rsidRPr="000346A0">
              <w:t>Lost - - .... -</w:t>
            </w:r>
            <w:r w:rsidRPr="000346A0">
              <w:tab/>
              <w:t>-</w:t>
            </w:r>
            <w:r w:rsidRPr="000346A0">
              <w:tab/>
              <w:t>- - -</w:t>
            </w:r>
          </w:p>
        </w:tc>
        <w:tc>
          <w:tcPr>
            <w:tcW w:w="319" w:type="dxa"/>
            <w:hideMark/>
          </w:tcPr>
          <w:p w14:paraId="0A5B9C25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712" w:type="dxa"/>
            <w:hideMark/>
          </w:tcPr>
          <w:p w14:paraId="7781ED03" w14:textId="77777777" w:rsidR="000346A0" w:rsidRPr="000346A0" w:rsidRDefault="000346A0" w:rsidP="000346A0">
            <w:r w:rsidRPr="000346A0">
              <w:t>0 8-</w:t>
            </w:r>
          </w:p>
        </w:tc>
      </w:tr>
      <w:tr w:rsidR="000346A0" w:rsidRPr="000346A0" w14:paraId="31A901DA" w14:textId="77777777" w:rsidTr="000346A0">
        <w:trPr>
          <w:trHeight w:val="105"/>
        </w:trPr>
        <w:tc>
          <w:tcPr>
            <w:tcW w:w="3495" w:type="dxa"/>
          </w:tcPr>
          <w:p w14:paraId="014E137A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319" w:type="dxa"/>
          </w:tcPr>
          <w:p w14:paraId="2B4DEF9C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712" w:type="dxa"/>
            <w:vAlign w:val="center"/>
            <w:hideMark/>
          </w:tcPr>
          <w:p w14:paraId="67EE07AA" w14:textId="77777777" w:rsidR="000346A0" w:rsidRPr="000346A0" w:rsidRDefault="000346A0" w:rsidP="000346A0">
            <w:pPr>
              <w:tabs>
                <w:tab w:val="left" w:leader="hyphen" w:pos="191"/>
              </w:tabs>
            </w:pPr>
            <w:r w:rsidRPr="000346A0">
              <w:t>—</w:t>
            </w:r>
            <w:r w:rsidRPr="000346A0">
              <w:tab/>
            </w:r>
            <w:r w:rsidRPr="000346A0">
              <w:tab/>
              <w:t xml:space="preserve"> —</w:t>
            </w:r>
          </w:p>
        </w:tc>
      </w:tr>
      <w:tr w:rsidR="000346A0" w:rsidRPr="000346A0" w14:paraId="015743A0" w14:textId="77777777" w:rsidTr="000346A0">
        <w:trPr>
          <w:trHeight w:val="257"/>
        </w:trPr>
        <w:tc>
          <w:tcPr>
            <w:tcW w:w="3495" w:type="dxa"/>
            <w:vAlign w:val="center"/>
            <w:hideMark/>
          </w:tcPr>
          <w:p w14:paraId="3BB8D85F" w14:textId="77777777" w:rsidR="000346A0" w:rsidRPr="000346A0" w:rsidRDefault="000346A0" w:rsidP="000346A0">
            <w:r w:rsidRPr="000346A0">
              <w:t>Total.</w:t>
            </w:r>
          </w:p>
        </w:tc>
        <w:tc>
          <w:tcPr>
            <w:tcW w:w="319" w:type="dxa"/>
            <w:vAlign w:val="center"/>
            <w:hideMark/>
          </w:tcPr>
          <w:p w14:paraId="3D5175A0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712" w:type="dxa"/>
            <w:vAlign w:val="center"/>
            <w:hideMark/>
          </w:tcPr>
          <w:p w14:paraId="791A4F0B" w14:textId="77777777" w:rsidR="000346A0" w:rsidRPr="000346A0" w:rsidRDefault="000346A0" w:rsidP="000346A0">
            <w:r w:rsidRPr="000346A0">
              <w:t xml:space="preserve">I </w:t>
            </w:r>
            <w:r w:rsidRPr="000346A0">
              <w:rPr>
                <w:vertAlign w:val="subscript"/>
              </w:rPr>
              <w:t>5</w:t>
            </w:r>
            <w:r w:rsidRPr="000346A0">
              <w:t>fr ‘</w:t>
            </w:r>
          </w:p>
        </w:tc>
      </w:tr>
      <w:tr w:rsidR="000346A0" w:rsidRPr="000346A0" w14:paraId="757AE873" w14:textId="77777777" w:rsidTr="000346A0">
        <w:trPr>
          <w:trHeight w:val="245"/>
        </w:trPr>
        <w:tc>
          <w:tcPr>
            <w:tcW w:w="3495" w:type="dxa"/>
            <w:vAlign w:val="bottom"/>
            <w:hideMark/>
          </w:tcPr>
          <w:p w14:paraId="0BC9F086" w14:textId="77777777" w:rsidR="000346A0" w:rsidRPr="000346A0" w:rsidRDefault="000346A0" w:rsidP="000346A0">
            <w:r w:rsidRPr="000346A0">
              <w:rPr>
                <w:i/>
                <w:iCs/>
              </w:rPr>
              <w:t>The; dried Fibres without the Bones,.</w:t>
            </w:r>
            <w:r w:rsidRPr="000346A0">
              <w:t xml:space="preserve"> 6 </w:t>
            </w:r>
            <w:r w:rsidRPr="000346A0">
              <w:rPr>
                <w:i/>
                <w:iCs/>
              </w:rPr>
              <w:t>Drams</w:t>
            </w:r>
          </w:p>
        </w:tc>
        <w:tc>
          <w:tcPr>
            <w:tcW w:w="319" w:type="dxa"/>
          </w:tcPr>
          <w:p w14:paraId="5D1CFC47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712" w:type="dxa"/>
            <w:vAlign w:val="bottom"/>
            <w:hideMark/>
          </w:tcPr>
          <w:p w14:paraId="3C070C98" w14:textId="77777777" w:rsidR="000346A0" w:rsidRPr="000346A0" w:rsidRDefault="000346A0" w:rsidP="000346A0">
            <w:r w:rsidRPr="000346A0">
              <w:t>c</w:t>
            </w:r>
          </w:p>
        </w:tc>
      </w:tr>
      <w:tr w:rsidR="000346A0" w:rsidRPr="000346A0" w14:paraId="73AD9D00" w14:textId="77777777" w:rsidTr="000346A0">
        <w:trPr>
          <w:trHeight w:val="191"/>
        </w:trPr>
        <w:tc>
          <w:tcPr>
            <w:tcW w:w="3495" w:type="dxa"/>
            <w:vAlign w:val="bottom"/>
            <w:hideMark/>
          </w:tcPr>
          <w:p w14:paraId="07347DB1" w14:textId="77777777" w:rsidR="000346A0" w:rsidRPr="000346A0" w:rsidRDefault="000346A0" w:rsidP="000346A0">
            <w:pPr>
              <w:tabs>
                <w:tab w:val="left" w:leader="underscore" w:pos="942"/>
                <w:tab w:val="left" w:leader="dot" w:pos="1113"/>
                <w:tab w:val="left" w:leader="dot" w:pos="1452"/>
                <w:tab w:val="left" w:leader="dot" w:pos="1868"/>
                <w:tab w:val="left" w:leader="dot" w:pos="1919"/>
              </w:tabs>
            </w:pPr>
            <w:r w:rsidRPr="000346A0">
              <w:t xml:space="preserve">36 </w:t>
            </w:r>
            <w:r w:rsidRPr="000346A0">
              <w:rPr>
                <w:i/>
                <w:iCs/>
              </w:rPr>
              <w:t>Grains.</w:t>
            </w:r>
            <w:r w:rsidRPr="000346A0">
              <w:rPr>
                <w:i/>
                <w:iCs/>
              </w:rPr>
              <w:tab/>
            </w:r>
            <w:r w:rsidRPr="000346A0">
              <w:rPr>
                <w:lang w:val="la-Latn" w:eastAsia="la-Latn" w:bidi="la-Latn"/>
              </w:rPr>
              <w:t xml:space="preserve">p: </w:t>
            </w:r>
            <w:r w:rsidRPr="000346A0">
              <w:tab/>
            </w:r>
            <w:r w:rsidRPr="000346A0">
              <w:tab/>
            </w:r>
            <w:r w:rsidRPr="000346A0">
              <w:tab/>
            </w:r>
            <w:r w:rsidRPr="000346A0">
              <w:tab/>
            </w:r>
          </w:p>
        </w:tc>
        <w:tc>
          <w:tcPr>
            <w:tcW w:w="1031" w:type="dxa"/>
            <w:gridSpan w:val="2"/>
          </w:tcPr>
          <w:p w14:paraId="03C690CC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74747B94" w14:textId="77777777" w:rsidTr="000346A0">
        <w:trPr>
          <w:trHeight w:val="195"/>
        </w:trPr>
        <w:tc>
          <w:tcPr>
            <w:tcW w:w="3495" w:type="dxa"/>
            <w:vAlign w:val="bottom"/>
            <w:hideMark/>
          </w:tcPr>
          <w:p w14:paraId="666D005C" w14:textId="77777777" w:rsidR="000346A0" w:rsidRPr="000346A0" w:rsidRDefault="000346A0" w:rsidP="000346A0">
            <w:r w:rsidRPr="000346A0">
              <w:t>Spirit, volatile-Salt, and a thick Ost -- - A</w:t>
            </w:r>
          </w:p>
        </w:tc>
        <w:tc>
          <w:tcPr>
            <w:tcW w:w="319" w:type="dxa"/>
            <w:vAlign w:val="bottom"/>
            <w:hideMark/>
          </w:tcPr>
          <w:p w14:paraId="7EB3B0E5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712" w:type="dxa"/>
            <w:vAlign w:val="bottom"/>
            <w:hideMark/>
          </w:tcPr>
          <w:p w14:paraId="4E963B79" w14:textId="77777777" w:rsidR="000346A0" w:rsidRPr="000346A0" w:rsidRDefault="000346A0" w:rsidP="000346A0">
            <w:r w:rsidRPr="000346A0">
              <w:t>5 to ‘</w:t>
            </w:r>
          </w:p>
        </w:tc>
      </w:tr>
      <w:tr w:rsidR="000346A0" w:rsidRPr="000346A0" w14:paraId="1320D9AF" w14:textId="77777777" w:rsidTr="000346A0">
        <w:trPr>
          <w:trHeight w:val="183"/>
        </w:trPr>
        <w:tc>
          <w:tcPr>
            <w:tcW w:w="3495" w:type="dxa"/>
            <w:hideMark/>
          </w:tcPr>
          <w:p w14:paraId="33B5C8D0" w14:textId="77777777" w:rsidR="000346A0" w:rsidRPr="000346A0" w:rsidRDefault="000346A0" w:rsidP="000346A0">
            <w:pPr>
              <w:tabs>
                <w:tab w:val="left" w:pos="2654"/>
              </w:tabs>
            </w:pPr>
            <w:r w:rsidRPr="000346A0">
              <w:t xml:space="preserve">Caput </w:t>
            </w:r>
            <w:r w:rsidRPr="000346A0">
              <w:rPr>
                <w:lang w:val="la-Latn" w:eastAsia="la-Latn" w:bidi="la-Latn"/>
              </w:rPr>
              <w:t>Mortuum</w:t>
            </w:r>
            <w:r w:rsidRPr="000346A0">
              <w:rPr>
                <w:lang w:val="la-Latn" w:eastAsia="la-Latn" w:bidi="la-Latn"/>
              </w:rPr>
              <w:tab/>
            </w:r>
            <w:r w:rsidRPr="000346A0">
              <w:t>.... -</w:t>
            </w:r>
          </w:p>
        </w:tc>
        <w:tc>
          <w:tcPr>
            <w:tcW w:w="319" w:type="dxa"/>
            <w:vAlign w:val="bottom"/>
            <w:hideMark/>
          </w:tcPr>
          <w:p w14:paraId="5FE5AAB4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712" w:type="dxa"/>
            <w:vAlign w:val="bottom"/>
            <w:hideMark/>
          </w:tcPr>
          <w:p w14:paraId="08D29EC0" w14:textId="77777777" w:rsidR="000346A0" w:rsidRPr="000346A0" w:rsidRDefault="000346A0" w:rsidP="000346A0">
            <w:r w:rsidRPr="000346A0">
              <w:t>I IT</w:t>
            </w:r>
          </w:p>
        </w:tc>
      </w:tr>
      <w:tr w:rsidR="000346A0" w:rsidRPr="000346A0" w14:paraId="01BF81B2" w14:textId="77777777" w:rsidTr="000346A0">
        <w:trPr>
          <w:trHeight w:val="222"/>
        </w:trPr>
        <w:tc>
          <w:tcPr>
            <w:tcW w:w="3495" w:type="dxa"/>
            <w:hideMark/>
          </w:tcPr>
          <w:p w14:paraId="6E4BCF4F" w14:textId="77777777" w:rsidR="000346A0" w:rsidRPr="000346A0" w:rsidRDefault="000346A0" w:rsidP="000346A0">
            <w:pPr>
              <w:tabs>
                <w:tab w:val="left" w:pos="615"/>
                <w:tab w:val="left" w:pos="915"/>
                <w:tab w:val="left" w:pos="1226"/>
                <w:tab w:val="left" w:pos="1533"/>
                <w:tab w:val="left" w:pos="1825"/>
              </w:tabs>
            </w:pPr>
            <w:r w:rsidRPr="000346A0">
              <w:t>Loss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- - -.' 4.</w:t>
            </w:r>
          </w:p>
        </w:tc>
        <w:tc>
          <w:tcPr>
            <w:tcW w:w="319" w:type="dxa"/>
            <w:hideMark/>
          </w:tcPr>
          <w:p w14:paraId="6D5D0780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712" w:type="dxa"/>
            <w:hideMark/>
          </w:tcPr>
          <w:p w14:paraId="24F5B8CE" w14:textId="77777777" w:rsidR="000346A0" w:rsidRPr="000346A0" w:rsidRDefault="000346A0" w:rsidP="000346A0">
            <w:r w:rsidRPr="000346A0">
              <w:t>o I4 ‘</w:t>
            </w:r>
          </w:p>
        </w:tc>
      </w:tr>
      <w:tr w:rsidR="000346A0" w:rsidRPr="000346A0" w14:paraId="1AD93D70" w14:textId="77777777" w:rsidTr="000346A0">
        <w:trPr>
          <w:trHeight w:val="300"/>
        </w:trPr>
        <w:tc>
          <w:tcPr>
            <w:tcW w:w="3495" w:type="dxa"/>
            <w:vAlign w:val="center"/>
            <w:hideMark/>
          </w:tcPr>
          <w:p w14:paraId="2ADF2863" w14:textId="77777777" w:rsidR="000346A0" w:rsidRPr="000346A0" w:rsidRDefault="000346A0" w:rsidP="000346A0">
            <w:r w:rsidRPr="000346A0">
              <w:t>Total</w:t>
            </w:r>
          </w:p>
        </w:tc>
        <w:tc>
          <w:tcPr>
            <w:tcW w:w="3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E1D2393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7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4EEAA56E" w14:textId="77777777" w:rsidR="000346A0" w:rsidRPr="000346A0" w:rsidRDefault="000346A0" w:rsidP="000346A0">
            <w:r w:rsidRPr="000346A0">
              <w:t>6 36 ‘</w:t>
            </w:r>
          </w:p>
        </w:tc>
      </w:tr>
      <w:tr w:rsidR="000346A0" w:rsidRPr="000346A0" w14:paraId="32CA6DF0" w14:textId="77777777" w:rsidTr="000346A0">
        <w:trPr>
          <w:trHeight w:val="245"/>
        </w:trPr>
        <w:tc>
          <w:tcPr>
            <w:tcW w:w="3495" w:type="dxa"/>
            <w:vAlign w:val="bottom"/>
            <w:hideMark/>
          </w:tcPr>
          <w:p w14:paraId="1B16A850" w14:textId="77777777" w:rsidR="000346A0" w:rsidRPr="000346A0" w:rsidRDefault="000346A0" w:rsidP="000346A0">
            <w:r w:rsidRPr="000346A0">
              <w:t xml:space="preserve">PARTRIDGE.. </w:t>
            </w:r>
            <w:r w:rsidRPr="000346A0">
              <w:rPr>
                <w:i/>
                <w:iCs/>
              </w:rPr>
              <w:t>Tua old Partridges weigh-</w:t>
            </w:r>
          </w:p>
        </w:tc>
        <w:tc>
          <w:tcPr>
            <w:tcW w:w="319" w:type="dxa"/>
          </w:tcPr>
          <w:p w14:paraId="4F43C87F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712" w:type="dxa"/>
          </w:tcPr>
          <w:p w14:paraId="766F9C41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35EEAF07" w14:textId="77777777" w:rsidTr="000346A0">
        <w:trPr>
          <w:trHeight w:val="202"/>
        </w:trPr>
        <w:tc>
          <w:tcPr>
            <w:tcW w:w="3495" w:type="dxa"/>
            <w:hideMark/>
          </w:tcPr>
          <w:p w14:paraId="1AE861A3" w14:textId="77777777" w:rsidR="000346A0" w:rsidRPr="000346A0" w:rsidRDefault="000346A0" w:rsidP="000346A0">
            <w:pPr>
              <w:ind w:firstLine="360"/>
            </w:pPr>
            <w:r w:rsidRPr="000346A0">
              <w:rPr>
                <w:i/>
                <w:iCs/>
              </w:rPr>
              <w:t>ing</w:t>
            </w:r>
            <w:r w:rsidRPr="000346A0">
              <w:t xml:space="preserve"> I </w:t>
            </w:r>
            <w:r w:rsidRPr="000346A0">
              <w:rPr>
                <w:i/>
                <w:iCs/>
              </w:rPr>
              <w:t>Pounds</w:t>
            </w:r>
            <w:r w:rsidRPr="000346A0">
              <w:t xml:space="preserve"> 2. </w:t>
            </w:r>
            <w:r w:rsidRPr="000346A0">
              <w:rPr>
                <w:i/>
                <w:iCs/>
              </w:rPr>
              <w:t>Ounces</w:t>
            </w:r>
            <w:r w:rsidRPr="000346A0">
              <w:t xml:space="preserve"> 5 </w:t>
            </w:r>
            <w:r w:rsidRPr="000346A0">
              <w:rPr>
                <w:i/>
                <w:iCs/>
              </w:rPr>
              <w:t>Drams. .</w:t>
            </w:r>
          </w:p>
        </w:tc>
        <w:tc>
          <w:tcPr>
            <w:tcW w:w="319" w:type="dxa"/>
          </w:tcPr>
          <w:p w14:paraId="5FF66EB3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712" w:type="dxa"/>
          </w:tcPr>
          <w:p w14:paraId="0C01A39F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135D6198" w14:textId="77777777" w:rsidTr="000346A0">
        <w:trPr>
          <w:trHeight w:val="280"/>
        </w:trPr>
        <w:tc>
          <w:tcPr>
            <w:tcW w:w="3495" w:type="dxa"/>
            <w:hideMark/>
          </w:tcPr>
          <w:p w14:paraId="20BD7616" w14:textId="77777777" w:rsidR="000346A0" w:rsidRPr="000346A0" w:rsidRDefault="000346A0" w:rsidP="000346A0">
            <w:pPr>
              <w:tabs>
                <w:tab w:val="left" w:pos="3304"/>
              </w:tabs>
              <w:ind w:firstLine="360"/>
            </w:pPr>
            <w:r w:rsidRPr="000346A0">
              <w:t>An oily, or fat and humid Extract -</w:t>
            </w:r>
            <w:r w:rsidRPr="000346A0">
              <w:tab/>
              <w:t>~</w:t>
            </w:r>
          </w:p>
        </w:tc>
        <w:tc>
          <w:tcPr>
            <w:tcW w:w="319" w:type="dxa"/>
            <w:hideMark/>
          </w:tcPr>
          <w:p w14:paraId="1F67FBF7" w14:textId="77777777" w:rsidR="000346A0" w:rsidRPr="000346A0" w:rsidRDefault="000346A0" w:rsidP="000346A0">
            <w:r w:rsidRPr="000346A0">
              <w:t>1'</w:t>
            </w:r>
          </w:p>
        </w:tc>
        <w:tc>
          <w:tcPr>
            <w:tcW w:w="712" w:type="dxa"/>
            <w:hideMark/>
          </w:tcPr>
          <w:p w14:paraId="733A01A1" w14:textId="77777777" w:rsidR="000346A0" w:rsidRPr="000346A0" w:rsidRDefault="000346A0" w:rsidP="000346A0">
            <w:r w:rsidRPr="000346A0">
              <w:rPr>
                <w:vertAlign w:val="superscript"/>
              </w:rPr>
              <w:t>6</w:t>
            </w:r>
            <w:r w:rsidRPr="000346A0">
              <w:t xml:space="preserve"> 3o ,</w:t>
            </w:r>
          </w:p>
        </w:tc>
      </w:tr>
      <w:tr w:rsidR="000346A0" w:rsidRPr="000346A0" w14:paraId="7E3EB34A" w14:textId="77777777" w:rsidTr="000346A0">
        <w:trPr>
          <w:trHeight w:val="307"/>
        </w:trPr>
        <w:tc>
          <w:tcPr>
            <w:tcW w:w="3495" w:type="dxa"/>
            <w:vAlign w:val="bottom"/>
            <w:hideMark/>
          </w:tcPr>
          <w:p w14:paraId="0075D179" w14:textId="77777777" w:rsidR="000346A0" w:rsidRPr="000346A0" w:rsidRDefault="000346A0" w:rsidP="000346A0">
            <w:pPr>
              <w:ind w:firstLine="360"/>
            </w:pPr>
            <w:r w:rsidRPr="000346A0">
              <w:rPr>
                <w:i/>
                <w:iCs/>
              </w:rPr>
              <w:t>A</w:t>
            </w:r>
            <w:r w:rsidRPr="000346A0">
              <w:t xml:space="preserve"> TURKEY : </w:t>
            </w:r>
            <w:r w:rsidRPr="000346A0">
              <w:rPr>
                <w:i/>
                <w:iCs/>
              </w:rPr>
              <w:t>A Turkey of</w:t>
            </w:r>
            <w:r w:rsidRPr="000346A0">
              <w:t xml:space="preserve"> 9 </w:t>
            </w:r>
            <w:r w:rsidRPr="000346A0">
              <w:rPr>
                <w:i/>
                <w:iCs/>
              </w:rPr>
              <w:t>Pounds.</w:t>
            </w:r>
          </w:p>
        </w:tc>
        <w:tc>
          <w:tcPr>
            <w:tcW w:w="319" w:type="dxa"/>
          </w:tcPr>
          <w:p w14:paraId="42F1CCD9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712" w:type="dxa"/>
          </w:tcPr>
          <w:p w14:paraId="514C7C05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65794229" w14:textId="77777777" w:rsidTr="000346A0">
        <w:trPr>
          <w:trHeight w:val="276"/>
        </w:trPr>
        <w:tc>
          <w:tcPr>
            <w:tcW w:w="3495" w:type="dxa"/>
            <w:hideMark/>
          </w:tcPr>
          <w:p w14:paraId="4671182A" w14:textId="77777777" w:rsidR="000346A0" w:rsidRPr="000346A0" w:rsidRDefault="000346A0" w:rsidP="000346A0">
            <w:pPr>
              <w:tabs>
                <w:tab w:val="left" w:pos="2872"/>
              </w:tabs>
              <w:ind w:firstLine="360"/>
            </w:pPr>
            <w:r w:rsidRPr="000346A0">
              <w:t>A fat and oily ExtraA -</w:t>
            </w:r>
            <w:r w:rsidRPr="000346A0">
              <w:tab/>
              <w:t>- - -</w:t>
            </w:r>
          </w:p>
        </w:tc>
        <w:tc>
          <w:tcPr>
            <w:tcW w:w="319" w:type="dxa"/>
            <w:hideMark/>
          </w:tcPr>
          <w:p w14:paraId="7BB8EDE1" w14:textId="77777777" w:rsidR="000346A0" w:rsidRPr="000346A0" w:rsidRDefault="000346A0" w:rsidP="000346A0">
            <w:r w:rsidRPr="000346A0">
              <w:t>Ii</w:t>
            </w:r>
          </w:p>
        </w:tc>
        <w:tc>
          <w:tcPr>
            <w:tcW w:w="712" w:type="dxa"/>
            <w:hideMark/>
          </w:tcPr>
          <w:p w14:paraId="008ABCCA" w14:textId="77777777" w:rsidR="000346A0" w:rsidRPr="000346A0" w:rsidRDefault="000346A0" w:rsidP="000346A0">
            <w:r w:rsidRPr="000346A0">
              <w:t>O 43</w:t>
            </w:r>
          </w:p>
        </w:tc>
      </w:tr>
      <w:tr w:rsidR="000346A0" w:rsidRPr="000346A0" w14:paraId="60B7D408" w14:textId="77777777" w:rsidTr="000346A0">
        <w:trPr>
          <w:trHeight w:val="599"/>
        </w:trPr>
        <w:tc>
          <w:tcPr>
            <w:tcW w:w="3495" w:type="dxa"/>
            <w:vAlign w:val="bottom"/>
            <w:hideMark/>
          </w:tcPr>
          <w:p w14:paraId="77EC023F" w14:textId="77777777" w:rsidR="000346A0" w:rsidRPr="000346A0" w:rsidRDefault="000346A0" w:rsidP="000346A0">
            <w:pPr>
              <w:ind w:firstLine="360"/>
            </w:pPr>
            <w:r w:rsidRPr="000346A0">
              <w:t xml:space="preserve">CALVES HEARTS: </w:t>
            </w:r>
            <w:r w:rsidRPr="000346A0">
              <w:rPr>
                <w:i/>
                <w:iCs/>
              </w:rPr>
              <w:t>Tpla Calves Hearts ’</w:t>
            </w:r>
          </w:p>
          <w:p w14:paraId="341F3102" w14:textId="77777777" w:rsidR="000346A0" w:rsidRPr="000346A0" w:rsidRDefault="000346A0" w:rsidP="000346A0">
            <w:pPr>
              <w:ind w:firstLine="360"/>
            </w:pPr>
            <w:r w:rsidRPr="000346A0">
              <w:rPr>
                <w:i/>
                <w:iCs/>
              </w:rPr>
              <w:t>Weighing</w:t>
            </w:r>
            <w:r w:rsidRPr="000346A0">
              <w:t xml:space="preserve"> I I </w:t>
            </w:r>
            <w:r w:rsidRPr="000346A0">
              <w:rPr>
                <w:i/>
                <w:iCs/>
              </w:rPr>
              <w:t>Dunces</w:t>
            </w:r>
            <w:r w:rsidRPr="000346A0">
              <w:t xml:space="preserve"> 4 </w:t>
            </w:r>
            <w:r w:rsidRPr="000346A0">
              <w:rPr>
                <w:i/>
                <w:iCs/>
              </w:rPr>
              <w:t>Drams. .</w:t>
            </w:r>
          </w:p>
          <w:p w14:paraId="2BA7F8F6" w14:textId="77777777" w:rsidR="000346A0" w:rsidRPr="000346A0" w:rsidRDefault="000346A0" w:rsidP="000346A0">
            <w:pPr>
              <w:ind w:firstLine="360"/>
            </w:pPr>
            <w:r w:rsidRPr="000346A0">
              <w:t>Yielded an Extract which would not turn to a i</w:t>
            </w:r>
          </w:p>
        </w:tc>
        <w:tc>
          <w:tcPr>
            <w:tcW w:w="319" w:type="dxa"/>
            <w:vMerge w:val="restart"/>
            <w:vAlign w:val="bottom"/>
            <w:hideMark/>
          </w:tcPr>
          <w:p w14:paraId="6606CA09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712" w:type="dxa"/>
          </w:tcPr>
          <w:p w14:paraId="2D819EDA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60C989C3" w14:textId="77777777" w:rsidTr="000346A0">
        <w:trPr>
          <w:trHeight w:val="241"/>
        </w:trPr>
        <w:tc>
          <w:tcPr>
            <w:tcW w:w="3495" w:type="dxa"/>
            <w:hideMark/>
          </w:tcPr>
          <w:p w14:paraId="074E11A6" w14:textId="77777777" w:rsidR="000346A0" w:rsidRPr="000346A0" w:rsidRDefault="000346A0" w:rsidP="000346A0">
            <w:pPr>
              <w:tabs>
                <w:tab w:val="left" w:pos="2227"/>
                <w:tab w:val="left" w:pos="2534"/>
                <w:tab w:val="left" w:pos="2846"/>
                <w:tab w:val="left" w:pos="3146"/>
              </w:tabs>
              <w:ind w:firstLine="360"/>
            </w:pPr>
            <w:r w:rsidRPr="000346A0">
              <w:t>Jelly, nor be dried -</w:t>
            </w:r>
            <w:r w:rsidRPr="000346A0">
              <w:tab/>
              <w:t>-.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- J</w:t>
            </w:r>
          </w:p>
        </w:tc>
        <w:tc>
          <w:tcPr>
            <w:tcW w:w="1031" w:type="dxa"/>
            <w:vMerge/>
            <w:vAlign w:val="center"/>
            <w:hideMark/>
          </w:tcPr>
          <w:p w14:paraId="5907BF81" w14:textId="77777777" w:rsidR="000346A0" w:rsidRPr="000346A0" w:rsidRDefault="000346A0" w:rsidP="000346A0"/>
        </w:tc>
        <w:tc>
          <w:tcPr>
            <w:tcW w:w="712" w:type="dxa"/>
            <w:hideMark/>
          </w:tcPr>
          <w:p w14:paraId="194AAC88" w14:textId="77777777" w:rsidR="000346A0" w:rsidRPr="000346A0" w:rsidRDefault="000346A0" w:rsidP="000346A0">
            <w:r w:rsidRPr="000346A0">
              <w:t>S eo</w:t>
            </w:r>
          </w:p>
        </w:tc>
      </w:tr>
      <w:tr w:rsidR="000346A0" w:rsidRPr="000346A0" w14:paraId="05BE9928" w14:textId="77777777" w:rsidTr="000346A0">
        <w:trPr>
          <w:trHeight w:val="405"/>
        </w:trPr>
        <w:tc>
          <w:tcPr>
            <w:tcW w:w="3495" w:type="dxa"/>
            <w:vAlign w:val="bottom"/>
            <w:hideMark/>
          </w:tcPr>
          <w:p w14:paraId="2EB6EC10" w14:textId="77777777" w:rsidR="000346A0" w:rsidRPr="000346A0" w:rsidRDefault="000346A0" w:rsidP="000346A0">
            <w:r w:rsidRPr="000346A0">
              <w:rPr>
                <w:i/>
                <w:iCs/>
              </w:rPr>
              <w:t>A.</w:t>
            </w:r>
            <w:r w:rsidRPr="000346A0">
              <w:t xml:space="preserve"> CALF’s LIVER, </w:t>
            </w:r>
            <w:r w:rsidRPr="000346A0">
              <w:rPr>
                <w:i/>
                <w:iCs/>
              </w:rPr>
              <w:t>weighing</w:t>
            </w:r>
            <w:r w:rsidRPr="000346A0">
              <w:t xml:space="preserve"> a </w:t>
            </w:r>
            <w:r w:rsidRPr="000346A0">
              <w:rPr>
                <w:i/>
                <w:iCs/>
              </w:rPr>
              <w:t>Pounds</w:t>
            </w:r>
            <w:r w:rsidRPr="000346A0">
              <w:t xml:space="preserve"> 7</w:t>
            </w:r>
            <w:r w:rsidRPr="000346A0">
              <w:rPr>
                <w:vertAlign w:val="subscript"/>
              </w:rPr>
              <w:t>(</w:t>
            </w:r>
            <w:r w:rsidRPr="000346A0">
              <w:rPr>
                <w:vertAlign w:val="subscript"/>
              </w:rPr>
              <w:br/>
            </w:r>
            <w:r w:rsidRPr="000346A0">
              <w:rPr>
                <w:i/>
                <w:iCs/>
              </w:rPr>
              <w:t>Drams.</w:t>
            </w:r>
          </w:p>
        </w:tc>
        <w:tc>
          <w:tcPr>
            <w:tcW w:w="319" w:type="dxa"/>
          </w:tcPr>
          <w:p w14:paraId="3A8ADCB5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712" w:type="dxa"/>
          </w:tcPr>
          <w:p w14:paraId="7C41DCBF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61C235A5" w14:textId="77777777" w:rsidTr="000346A0">
        <w:trPr>
          <w:trHeight w:val="677"/>
        </w:trPr>
        <w:tc>
          <w:tcPr>
            <w:tcW w:w="3495" w:type="dxa"/>
            <w:vAlign w:val="bottom"/>
            <w:hideMark/>
          </w:tcPr>
          <w:p w14:paraId="7C063A1E" w14:textId="77777777" w:rsidR="000346A0" w:rsidRPr="000346A0" w:rsidRDefault="000346A0" w:rsidP="000346A0">
            <w:pPr>
              <w:tabs>
                <w:tab w:val="left" w:pos="2829"/>
              </w:tabs>
              <w:ind w:firstLine="360"/>
            </w:pPr>
            <w:r w:rsidRPr="000346A0">
              <w:t>It,afforded of a watry Extrait ,.</w:t>
            </w:r>
            <w:r w:rsidRPr="000346A0">
              <w:tab/>
              <w:t>-</w:t>
            </w:r>
          </w:p>
          <w:p w14:paraId="15F07FA5" w14:textId="77777777" w:rsidR="000346A0" w:rsidRPr="000346A0" w:rsidRDefault="000346A0" w:rsidP="000346A0">
            <w:pPr>
              <w:ind w:left="360" w:hanging="360"/>
            </w:pPr>
            <w:r w:rsidRPr="000346A0">
              <w:t xml:space="preserve">CALVES. FEET, </w:t>
            </w:r>
            <w:r w:rsidRPr="000346A0">
              <w:rPr>
                <w:i/>
                <w:iCs/>
              </w:rPr>
              <w:t>eight Feet weighing</w:t>
            </w:r>
            <w:r w:rsidRPr="000346A0">
              <w:t xml:space="preserve"> 6</w:t>
            </w:r>
            <w:r w:rsidRPr="000346A0">
              <w:br/>
            </w:r>
            <w:r w:rsidRPr="000346A0">
              <w:rPr>
                <w:i/>
                <w:iCs/>
              </w:rPr>
              <w:t>Pounds</w:t>
            </w:r>
            <w:r w:rsidRPr="000346A0">
              <w:t xml:space="preserve"> 8 </w:t>
            </w:r>
            <w:r w:rsidRPr="000346A0">
              <w:rPr>
                <w:i/>
                <w:iCs/>
              </w:rPr>
              <w:t>Ounces.</w:t>
            </w:r>
          </w:p>
        </w:tc>
        <w:tc>
          <w:tcPr>
            <w:tcW w:w="319" w:type="dxa"/>
            <w:hideMark/>
          </w:tcPr>
          <w:p w14:paraId="465DA266" w14:textId="77777777" w:rsidR="000346A0" w:rsidRPr="000346A0" w:rsidRDefault="000346A0" w:rsidP="000346A0">
            <w:r w:rsidRPr="000346A0">
              <w:t>2</w:t>
            </w:r>
          </w:p>
        </w:tc>
        <w:tc>
          <w:tcPr>
            <w:tcW w:w="712" w:type="dxa"/>
            <w:hideMark/>
          </w:tcPr>
          <w:p w14:paraId="112C0B82" w14:textId="77777777" w:rsidR="000346A0" w:rsidRPr="000346A0" w:rsidRDefault="000346A0" w:rsidP="000346A0">
            <w:r w:rsidRPr="000346A0">
              <w:t>i 60</w:t>
            </w:r>
          </w:p>
        </w:tc>
      </w:tr>
      <w:tr w:rsidR="000346A0" w:rsidRPr="000346A0" w14:paraId="3F5B17A3" w14:textId="77777777" w:rsidTr="000346A0">
        <w:trPr>
          <w:trHeight w:val="214"/>
        </w:trPr>
        <w:tc>
          <w:tcPr>
            <w:tcW w:w="3495" w:type="dxa"/>
            <w:hideMark/>
          </w:tcPr>
          <w:p w14:paraId="7290D65A" w14:textId="77777777" w:rsidR="000346A0" w:rsidRPr="000346A0" w:rsidRDefault="000346A0" w:rsidP="000346A0">
            <w:pPr>
              <w:tabs>
                <w:tab w:val="left" w:leader="dot" w:pos="2747"/>
              </w:tabs>
              <w:ind w:firstLine="360"/>
            </w:pPr>
            <w:r w:rsidRPr="000346A0">
              <w:t xml:space="preserve">' - ' </w:t>
            </w:r>
            <w:r w:rsidRPr="000346A0">
              <w:tab/>
              <w:t xml:space="preserve"> .</w:t>
            </w:r>
          </w:p>
        </w:tc>
        <w:tc>
          <w:tcPr>
            <w:tcW w:w="319" w:type="dxa"/>
            <w:hideMark/>
          </w:tcPr>
          <w:p w14:paraId="397C2B9D" w14:textId="77777777" w:rsidR="000346A0" w:rsidRPr="000346A0" w:rsidRDefault="000346A0" w:rsidP="000346A0">
            <w:r w:rsidRPr="000346A0">
              <w:rPr>
                <w:i/>
                <w:iCs/>
              </w:rPr>
              <w:t>P.</w:t>
            </w:r>
          </w:p>
        </w:tc>
        <w:tc>
          <w:tcPr>
            <w:tcW w:w="712" w:type="dxa"/>
            <w:vAlign w:val="bottom"/>
            <w:hideMark/>
          </w:tcPr>
          <w:p w14:paraId="6BA1F5AE" w14:textId="77777777" w:rsidR="000346A0" w:rsidRPr="000346A0" w:rsidRDefault="000346A0" w:rsidP="000346A0">
            <w:r w:rsidRPr="000346A0">
              <w:t>thD.th</w:t>
            </w:r>
          </w:p>
        </w:tc>
      </w:tr>
      <w:tr w:rsidR="000346A0" w:rsidRPr="000346A0" w14:paraId="68811C1A" w14:textId="77777777" w:rsidTr="000346A0">
        <w:trPr>
          <w:trHeight w:val="533"/>
        </w:trPr>
        <w:tc>
          <w:tcPr>
            <w:tcW w:w="3495" w:type="dxa"/>
            <w:vAlign w:val="bottom"/>
            <w:hideMark/>
          </w:tcPr>
          <w:p w14:paraId="24A692C5" w14:textId="77777777" w:rsidR="000346A0" w:rsidRPr="000346A0" w:rsidRDefault="000346A0" w:rsidP="000346A0">
            <w:pPr>
              <w:tabs>
                <w:tab w:val="left" w:pos="2098"/>
                <w:tab w:val="left" w:pos="2397"/>
                <w:tab w:val="left" w:pos="2724"/>
                <w:tab w:val="left" w:pos="3074"/>
              </w:tabs>
              <w:ind w:firstLine="360"/>
            </w:pPr>
            <w:r w:rsidRPr="000346A0">
              <w:t>Phlegm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-</w:t>
            </w:r>
            <w:r w:rsidRPr="000346A0">
              <w:tab/>
              <w:t>:. s'-:</w:t>
            </w:r>
          </w:p>
          <w:p w14:paraId="25595F24" w14:textId="77777777" w:rsidR="000346A0" w:rsidRPr="000346A0" w:rsidRDefault="000346A0" w:rsidP="000346A0">
            <w:pPr>
              <w:tabs>
                <w:tab w:val="left" w:pos="2724"/>
              </w:tabs>
              <w:ind w:firstLine="360"/>
            </w:pPr>
            <w:r w:rsidRPr="000346A0">
              <w:rPr>
                <w:lang w:val="el-GR" w:eastAsia="el-GR" w:bidi="el-GR"/>
              </w:rPr>
              <w:t>Ά</w:t>
            </w:r>
            <w:r w:rsidRPr="000346A0">
              <w:rPr>
                <w:lang w:val="en-GB" w:eastAsia="el-GR" w:bidi="el-GR"/>
              </w:rPr>
              <w:t xml:space="preserve"> </w:t>
            </w:r>
            <w:r w:rsidRPr="000346A0">
              <w:t>gummy and dry Extract -</w:t>
            </w:r>
            <w:r w:rsidRPr="000346A0">
              <w:tab/>
              <w:t xml:space="preserve">. </w:t>
            </w:r>
            <w:r w:rsidRPr="000346A0">
              <w:rPr>
                <w:lang w:val="el-GR" w:eastAsia="el-GR" w:bidi="el-GR"/>
              </w:rPr>
              <w:t>α</w:t>
            </w:r>
          </w:p>
          <w:p w14:paraId="70A3BE2B" w14:textId="77777777" w:rsidR="000346A0" w:rsidRPr="000346A0" w:rsidRDefault="000346A0" w:rsidP="000346A0">
            <w:pPr>
              <w:ind w:firstLine="360"/>
            </w:pPr>
            <w:r w:rsidRPr="000346A0">
              <w:t>The Bones as they came humid out of the boll-;</w:t>
            </w:r>
          </w:p>
        </w:tc>
        <w:tc>
          <w:tcPr>
            <w:tcW w:w="319" w:type="dxa"/>
            <w:vAlign w:val="center"/>
            <w:hideMark/>
          </w:tcPr>
          <w:p w14:paraId="54C36C82" w14:textId="77777777" w:rsidR="000346A0" w:rsidRPr="000346A0" w:rsidRDefault="000346A0" w:rsidP="000346A0">
            <w:pPr>
              <w:ind w:firstLine="360"/>
            </w:pPr>
            <w:r w:rsidRPr="000346A0">
              <w:t>3</w:t>
            </w:r>
            <w:r w:rsidRPr="000346A0">
              <w:br/>
              <w:t>o</w:t>
            </w:r>
          </w:p>
        </w:tc>
        <w:tc>
          <w:tcPr>
            <w:tcW w:w="712" w:type="dxa"/>
            <w:vAlign w:val="bottom"/>
            <w:hideMark/>
          </w:tcPr>
          <w:p w14:paraId="68269EDA" w14:textId="77777777" w:rsidR="000346A0" w:rsidRPr="000346A0" w:rsidRDefault="000346A0" w:rsidP="000346A0">
            <w:r w:rsidRPr="000346A0">
              <w:t xml:space="preserve">5 </w:t>
            </w:r>
            <w:r w:rsidRPr="000346A0">
              <w:rPr>
                <w:lang w:val="el-GR" w:eastAsia="el-GR" w:bidi="el-GR"/>
              </w:rPr>
              <w:t xml:space="preserve">Ἀ </w:t>
            </w:r>
            <w:r w:rsidRPr="000346A0">
              <w:t>45</w:t>
            </w:r>
          </w:p>
          <w:p w14:paraId="2CA8F30E" w14:textId="77777777" w:rsidR="000346A0" w:rsidRPr="000346A0" w:rsidRDefault="000346A0" w:rsidP="000346A0">
            <w:r w:rsidRPr="000346A0">
              <w:rPr>
                <w:vertAlign w:val="superscript"/>
              </w:rPr>
              <w:t>8</w:t>
            </w:r>
            <w:r w:rsidRPr="000346A0">
              <w:t xml:space="preserve"> 3 ay</w:t>
            </w:r>
          </w:p>
        </w:tc>
      </w:tr>
      <w:tr w:rsidR="000346A0" w:rsidRPr="000346A0" w14:paraId="0E341F54" w14:textId="77777777" w:rsidTr="000346A0">
        <w:trPr>
          <w:trHeight w:val="214"/>
        </w:trPr>
        <w:tc>
          <w:tcPr>
            <w:tcW w:w="3495" w:type="dxa"/>
            <w:hideMark/>
          </w:tcPr>
          <w:p w14:paraId="3C1FFE3E" w14:textId="77777777" w:rsidR="000346A0" w:rsidRPr="000346A0" w:rsidRDefault="000346A0" w:rsidP="000346A0">
            <w:pPr>
              <w:ind w:firstLine="360"/>
            </w:pPr>
            <w:r w:rsidRPr="000346A0">
              <w:t>ing, with the Cartilages - , - - - "</w:t>
            </w:r>
          </w:p>
        </w:tc>
        <w:tc>
          <w:tcPr>
            <w:tcW w:w="319" w:type="dxa"/>
            <w:hideMark/>
          </w:tcPr>
          <w:p w14:paraId="32696079" w14:textId="77777777" w:rsidR="000346A0" w:rsidRPr="000346A0" w:rsidRDefault="000346A0" w:rsidP="000346A0">
            <w:r w:rsidRPr="000346A0">
              <w:t>i</w:t>
            </w:r>
            <w:r w:rsidRPr="000346A0">
              <w:rPr>
                <w:vertAlign w:val="superscript"/>
              </w:rPr>
              <w:t>2</w:t>
            </w:r>
          </w:p>
        </w:tc>
        <w:tc>
          <w:tcPr>
            <w:tcW w:w="712" w:type="dxa"/>
            <w:hideMark/>
          </w:tcPr>
          <w:p w14:paraId="0FA6D488" w14:textId="77777777" w:rsidR="000346A0" w:rsidRPr="000346A0" w:rsidRDefault="000346A0" w:rsidP="000346A0">
            <w:r w:rsidRPr="000346A0">
              <w:t>io o O</w:t>
            </w:r>
          </w:p>
        </w:tc>
      </w:tr>
      <w:tr w:rsidR="000346A0" w:rsidRPr="000346A0" w14:paraId="068B3975" w14:textId="77777777" w:rsidTr="000346A0">
        <w:trPr>
          <w:trHeight w:val="121"/>
        </w:trPr>
        <w:tc>
          <w:tcPr>
            <w:tcW w:w="3495" w:type="dxa"/>
          </w:tcPr>
          <w:p w14:paraId="00A29CA8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1031" w:type="dxa"/>
            <w:gridSpan w:val="2"/>
          </w:tcPr>
          <w:p w14:paraId="796082EA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</w:tr>
      <w:tr w:rsidR="000346A0" w:rsidRPr="000346A0" w14:paraId="0255DC00" w14:textId="77777777" w:rsidTr="000346A0">
        <w:trPr>
          <w:trHeight w:val="638"/>
        </w:trPr>
        <w:tc>
          <w:tcPr>
            <w:tcW w:w="3495" w:type="dxa"/>
            <w:vAlign w:val="bottom"/>
            <w:hideMark/>
          </w:tcPr>
          <w:p w14:paraId="2627F27B" w14:textId="77777777" w:rsidR="000346A0" w:rsidRPr="000346A0" w:rsidRDefault="000346A0" w:rsidP="000346A0">
            <w:r w:rsidRPr="000346A0">
              <w:t>Total</w:t>
            </w:r>
          </w:p>
          <w:p w14:paraId="658E1C44" w14:textId="77777777" w:rsidR="000346A0" w:rsidRPr="000346A0" w:rsidRDefault="000346A0" w:rsidP="000346A0">
            <w:pPr>
              <w:ind w:left="360" w:hanging="360"/>
            </w:pPr>
            <w:r w:rsidRPr="000346A0">
              <w:rPr>
                <w:i/>
                <w:iCs/>
              </w:rPr>
              <w:t>Analysts of</w:t>
            </w:r>
            <w:r w:rsidRPr="000346A0">
              <w:t xml:space="preserve"> I </w:t>
            </w:r>
            <w:r w:rsidRPr="000346A0">
              <w:rPr>
                <w:i/>
                <w:iCs/>
              </w:rPr>
              <w:t>Ounce of the gummy and dry Ex.</w:t>
            </w:r>
            <w:r w:rsidRPr="000346A0">
              <w:rPr>
                <w:i/>
                <w:iCs/>
              </w:rPr>
              <w:br/>
              <w:t>tract of Calves Feet: -</w:t>
            </w:r>
          </w:p>
        </w:tc>
        <w:tc>
          <w:tcPr>
            <w:tcW w:w="319" w:type="dxa"/>
            <w:hideMark/>
          </w:tcPr>
          <w:p w14:paraId="17DF56C4" w14:textId="77777777" w:rsidR="000346A0" w:rsidRPr="000346A0" w:rsidRDefault="000346A0" w:rsidP="000346A0">
            <w:pPr>
              <w:ind w:firstLine="360"/>
            </w:pPr>
            <w:r w:rsidRPr="000346A0">
              <w:t>6</w:t>
            </w:r>
          </w:p>
        </w:tc>
        <w:tc>
          <w:tcPr>
            <w:tcW w:w="712" w:type="dxa"/>
            <w:hideMark/>
          </w:tcPr>
          <w:p w14:paraId="6E104C8E" w14:textId="77777777" w:rsidR="000346A0" w:rsidRPr="000346A0" w:rsidRDefault="000346A0" w:rsidP="000346A0">
            <w:r w:rsidRPr="000346A0">
              <w:t>800</w:t>
            </w:r>
          </w:p>
        </w:tc>
      </w:tr>
      <w:tr w:rsidR="000346A0" w:rsidRPr="000346A0" w14:paraId="4A946A5A" w14:textId="77777777" w:rsidTr="000346A0">
        <w:trPr>
          <w:trHeight w:val="191"/>
        </w:trPr>
        <w:tc>
          <w:tcPr>
            <w:tcW w:w="3495" w:type="dxa"/>
          </w:tcPr>
          <w:p w14:paraId="32E59B95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1031" w:type="dxa"/>
            <w:gridSpan w:val="2"/>
            <w:vAlign w:val="center"/>
            <w:hideMark/>
          </w:tcPr>
          <w:p w14:paraId="2D8E63B9" w14:textId="77777777" w:rsidR="000346A0" w:rsidRPr="000346A0" w:rsidRDefault="000346A0" w:rsidP="000346A0">
            <w:r w:rsidRPr="000346A0">
              <w:rPr>
                <w:i/>
                <w:iCs/>
                <w:lang w:val="el-GR" w:eastAsia="el-GR" w:bidi="el-GR"/>
              </w:rPr>
              <w:t xml:space="preserve">κτα. </w:t>
            </w:r>
            <w:r w:rsidRPr="000346A0">
              <w:rPr>
                <w:i/>
                <w:iCs/>
              </w:rPr>
              <w:t>Dr. Gr.</w:t>
            </w:r>
          </w:p>
        </w:tc>
      </w:tr>
      <w:tr w:rsidR="000346A0" w:rsidRPr="000346A0" w14:paraId="3ADFF969" w14:textId="77777777" w:rsidTr="000346A0">
        <w:trPr>
          <w:trHeight w:val="191"/>
        </w:trPr>
        <w:tc>
          <w:tcPr>
            <w:tcW w:w="3495" w:type="dxa"/>
            <w:vAlign w:val="bottom"/>
            <w:hideMark/>
          </w:tcPr>
          <w:p w14:paraId="3AC0D6BD" w14:textId="77777777" w:rsidR="000346A0" w:rsidRPr="000346A0" w:rsidRDefault="000346A0" w:rsidP="000346A0">
            <w:pPr>
              <w:tabs>
                <w:tab w:val="left" w:pos="3034"/>
              </w:tabs>
              <w:ind w:firstLine="360"/>
            </w:pPr>
            <w:r w:rsidRPr="000346A0">
              <w:t>Spirit and Oss - - - -</w:t>
            </w:r>
            <w:r w:rsidRPr="000346A0">
              <w:tab/>
              <w:t>- -</w:t>
            </w:r>
          </w:p>
        </w:tc>
        <w:tc>
          <w:tcPr>
            <w:tcW w:w="319" w:type="dxa"/>
            <w:vAlign w:val="bottom"/>
            <w:hideMark/>
          </w:tcPr>
          <w:p w14:paraId="12FAD48C" w14:textId="77777777" w:rsidR="000346A0" w:rsidRPr="000346A0" w:rsidRDefault="000346A0" w:rsidP="000346A0">
            <w:r w:rsidRPr="000346A0">
              <w:t>0</w:t>
            </w:r>
          </w:p>
        </w:tc>
        <w:tc>
          <w:tcPr>
            <w:tcW w:w="712" w:type="dxa"/>
            <w:vAlign w:val="bottom"/>
            <w:hideMark/>
          </w:tcPr>
          <w:p w14:paraId="3BB8C811" w14:textId="77777777" w:rsidR="000346A0" w:rsidRPr="000346A0" w:rsidRDefault="000346A0" w:rsidP="000346A0">
            <w:r w:rsidRPr="000346A0">
              <w:t>3 o</w:t>
            </w:r>
          </w:p>
        </w:tc>
      </w:tr>
      <w:tr w:rsidR="000346A0" w:rsidRPr="000346A0" w14:paraId="5A9C017D" w14:textId="77777777" w:rsidTr="000346A0">
        <w:trPr>
          <w:trHeight w:val="156"/>
        </w:trPr>
        <w:tc>
          <w:tcPr>
            <w:tcW w:w="3495" w:type="dxa"/>
            <w:vAlign w:val="bottom"/>
            <w:hideMark/>
          </w:tcPr>
          <w:p w14:paraId="3D7004B1" w14:textId="77777777" w:rsidR="000346A0" w:rsidRPr="000346A0" w:rsidRDefault="000346A0" w:rsidP="000346A0">
            <w:pPr>
              <w:tabs>
                <w:tab w:val="left" w:pos="1699"/>
                <w:tab w:val="left" w:pos="2626"/>
                <w:tab w:val="left" w:pos="2929"/>
              </w:tabs>
              <w:ind w:firstLine="360"/>
            </w:pPr>
            <w:r w:rsidRPr="000346A0">
              <w:t xml:space="preserve">Volatile Salt </w:t>
            </w:r>
            <w:r w:rsidRPr="000346A0">
              <w:rPr>
                <w:vertAlign w:val="subscript"/>
              </w:rPr>
              <w:t>(</w:t>
            </w:r>
            <w:r w:rsidRPr="000346A0">
              <w:t xml:space="preserve"> -</w:t>
            </w:r>
            <w:r w:rsidRPr="000346A0">
              <w:tab/>
              <w:t>- - - -</w:t>
            </w:r>
            <w:r w:rsidRPr="000346A0">
              <w:tab/>
              <w:t>-</w:t>
            </w:r>
            <w:r w:rsidRPr="000346A0">
              <w:tab/>
              <w:t>- .</w:t>
            </w:r>
          </w:p>
        </w:tc>
        <w:tc>
          <w:tcPr>
            <w:tcW w:w="319" w:type="dxa"/>
            <w:vAlign w:val="bottom"/>
            <w:hideMark/>
          </w:tcPr>
          <w:p w14:paraId="0D70C216" w14:textId="77777777" w:rsidR="000346A0" w:rsidRPr="000346A0" w:rsidRDefault="000346A0" w:rsidP="000346A0">
            <w:pPr>
              <w:ind w:firstLine="360"/>
            </w:pPr>
            <w:r w:rsidRPr="000346A0">
              <w:t>O</w:t>
            </w:r>
          </w:p>
        </w:tc>
        <w:tc>
          <w:tcPr>
            <w:tcW w:w="712" w:type="dxa"/>
            <w:vAlign w:val="bottom"/>
            <w:hideMark/>
          </w:tcPr>
          <w:p w14:paraId="39D279EB" w14:textId="77777777" w:rsidR="000346A0" w:rsidRPr="000346A0" w:rsidRDefault="000346A0" w:rsidP="000346A0">
            <w:r w:rsidRPr="000346A0">
              <w:t>a 18</w:t>
            </w:r>
          </w:p>
        </w:tc>
      </w:tr>
      <w:tr w:rsidR="000346A0" w:rsidRPr="000346A0" w14:paraId="30601A8A" w14:textId="77777777" w:rsidTr="000346A0">
        <w:trPr>
          <w:trHeight w:val="202"/>
        </w:trPr>
        <w:tc>
          <w:tcPr>
            <w:tcW w:w="3495" w:type="dxa"/>
            <w:hideMark/>
          </w:tcPr>
          <w:p w14:paraId="2DF1FF70" w14:textId="77777777" w:rsidR="000346A0" w:rsidRPr="000346A0" w:rsidRDefault="000346A0" w:rsidP="000346A0">
            <w:pPr>
              <w:ind w:firstLine="360"/>
            </w:pPr>
            <w:r w:rsidRPr="000346A0">
              <w:t xml:space="preserve">Caput </w:t>
            </w:r>
            <w:r w:rsidRPr="000346A0">
              <w:rPr>
                <w:lang w:val="la-Latn" w:eastAsia="la-Latn" w:bidi="la-Latn"/>
              </w:rPr>
              <w:t xml:space="preserve">Mortuum </w:t>
            </w:r>
            <w:r w:rsidRPr="000346A0">
              <w:t>------</w:t>
            </w:r>
          </w:p>
        </w:tc>
        <w:tc>
          <w:tcPr>
            <w:tcW w:w="319" w:type="dxa"/>
            <w:vAlign w:val="bottom"/>
            <w:hideMark/>
          </w:tcPr>
          <w:p w14:paraId="37E13C29" w14:textId="77777777" w:rsidR="000346A0" w:rsidRPr="000346A0" w:rsidRDefault="000346A0" w:rsidP="000346A0">
            <w:r w:rsidRPr="000346A0">
              <w:t>o</w:t>
            </w:r>
          </w:p>
        </w:tc>
        <w:tc>
          <w:tcPr>
            <w:tcW w:w="712" w:type="dxa"/>
            <w:vAlign w:val="bottom"/>
            <w:hideMark/>
          </w:tcPr>
          <w:p w14:paraId="56CDCDE1" w14:textId="77777777" w:rsidR="000346A0" w:rsidRPr="000346A0" w:rsidRDefault="000346A0" w:rsidP="000346A0">
            <w:r w:rsidRPr="000346A0">
              <w:t>2 25</w:t>
            </w:r>
          </w:p>
        </w:tc>
      </w:tr>
      <w:tr w:rsidR="000346A0" w:rsidRPr="000346A0" w14:paraId="43576EDD" w14:textId="77777777" w:rsidTr="000346A0">
        <w:trPr>
          <w:trHeight w:val="245"/>
        </w:trPr>
        <w:tc>
          <w:tcPr>
            <w:tcW w:w="3495" w:type="dxa"/>
            <w:hideMark/>
          </w:tcPr>
          <w:p w14:paraId="71E6E5E3" w14:textId="77777777" w:rsidR="000346A0" w:rsidRPr="000346A0" w:rsidRDefault="000346A0" w:rsidP="000346A0">
            <w:pPr>
              <w:ind w:firstLine="360"/>
            </w:pPr>
            <w:r w:rsidRPr="000346A0">
              <w:t>Loss - -- -- -- --</w:t>
            </w:r>
          </w:p>
        </w:tc>
        <w:tc>
          <w:tcPr>
            <w:tcW w:w="319" w:type="dxa"/>
            <w:vAlign w:val="center"/>
            <w:hideMark/>
          </w:tcPr>
          <w:p w14:paraId="420E39CA" w14:textId="77777777" w:rsidR="000346A0" w:rsidRPr="000346A0" w:rsidRDefault="000346A0" w:rsidP="000346A0">
            <w:pPr>
              <w:ind w:firstLine="360"/>
            </w:pPr>
            <w:r w:rsidRPr="000346A0">
              <w:t>o</w:t>
            </w:r>
          </w:p>
        </w:tc>
        <w:tc>
          <w:tcPr>
            <w:tcW w:w="712" w:type="dxa"/>
            <w:vAlign w:val="center"/>
            <w:hideMark/>
          </w:tcPr>
          <w:p w14:paraId="36CBCBD5" w14:textId="77777777" w:rsidR="000346A0" w:rsidRPr="000346A0" w:rsidRDefault="000346A0" w:rsidP="000346A0">
            <w:r w:rsidRPr="000346A0">
              <w:t>o 29</w:t>
            </w:r>
          </w:p>
        </w:tc>
      </w:tr>
      <w:tr w:rsidR="000346A0" w:rsidRPr="000346A0" w14:paraId="42049ED9" w14:textId="77777777" w:rsidTr="000346A0">
        <w:trPr>
          <w:trHeight w:val="755"/>
        </w:trPr>
        <w:tc>
          <w:tcPr>
            <w:tcW w:w="3495" w:type="dxa"/>
            <w:vAlign w:val="bottom"/>
            <w:hideMark/>
          </w:tcPr>
          <w:p w14:paraId="0C44EEE0" w14:textId="77777777" w:rsidR="000346A0" w:rsidRPr="000346A0" w:rsidRDefault="000346A0" w:rsidP="000346A0">
            <w:r w:rsidRPr="000346A0">
              <w:t>Total</w:t>
            </w:r>
          </w:p>
          <w:p w14:paraId="4B8CD201" w14:textId="77777777" w:rsidR="000346A0" w:rsidRPr="000346A0" w:rsidRDefault="000346A0" w:rsidP="000346A0">
            <w:pPr>
              <w:ind w:firstLine="360"/>
            </w:pPr>
            <w:r w:rsidRPr="000346A0">
              <w:rPr>
                <w:i/>
                <w:iCs/>
              </w:rPr>
              <w:t>Two Macreuses weighing</w:t>
            </w:r>
            <w:r w:rsidRPr="000346A0">
              <w:t xml:space="preserve"> a </w:t>
            </w:r>
            <w:r w:rsidRPr="000346A0">
              <w:rPr>
                <w:i/>
                <w:iCs/>
              </w:rPr>
              <w:t>Pounds</w:t>
            </w:r>
            <w:r w:rsidRPr="000346A0">
              <w:t xml:space="preserve"> 7 </w:t>
            </w:r>
            <w:r w:rsidRPr="000346A0">
              <w:rPr>
                <w:i/>
                <w:iCs/>
              </w:rPr>
              <w:t>Ounces.</w:t>
            </w:r>
          </w:p>
          <w:p w14:paraId="746146E7" w14:textId="77777777" w:rsidR="000346A0" w:rsidRPr="000346A0" w:rsidRDefault="000346A0" w:rsidP="000346A0">
            <w:pPr>
              <w:ind w:firstLine="360"/>
            </w:pPr>
            <w:r w:rsidRPr="000346A0">
              <w:t xml:space="preserve">The solid </w:t>
            </w:r>
            <w:r w:rsidRPr="000346A0">
              <w:rPr>
                <w:lang w:val="la-Latn" w:eastAsia="la-Latn" w:bidi="la-Latn"/>
              </w:rPr>
              <w:t xml:space="preserve">Extracti </w:t>
            </w:r>
            <w:r w:rsidRPr="000346A0">
              <w:t>which erew moist at the</w:t>
            </w:r>
          </w:p>
        </w:tc>
        <w:tc>
          <w:tcPr>
            <w:tcW w:w="3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52EA0441" w14:textId="77777777" w:rsidR="000346A0" w:rsidRPr="000346A0" w:rsidRDefault="000346A0" w:rsidP="000346A0">
            <w:r w:rsidRPr="000346A0">
              <w:t>I</w:t>
            </w:r>
          </w:p>
          <w:p w14:paraId="76B200A9" w14:textId="77777777" w:rsidR="000346A0" w:rsidRPr="000346A0" w:rsidRDefault="000346A0" w:rsidP="000346A0">
            <w:r w:rsidRPr="000346A0">
              <w:t>7</w:t>
            </w:r>
          </w:p>
        </w:tc>
        <w:tc>
          <w:tcPr>
            <w:tcW w:w="71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5D04570" w14:textId="77777777" w:rsidR="000346A0" w:rsidRPr="000346A0" w:rsidRDefault="000346A0" w:rsidP="000346A0">
            <w:r w:rsidRPr="000346A0">
              <w:t>O 0</w:t>
            </w:r>
          </w:p>
        </w:tc>
      </w:tr>
      <w:tr w:rsidR="000346A0" w:rsidRPr="000346A0" w14:paraId="215DFF12" w14:textId="77777777" w:rsidTr="000346A0">
        <w:trPr>
          <w:trHeight w:val="179"/>
        </w:trPr>
        <w:tc>
          <w:tcPr>
            <w:tcW w:w="3495" w:type="dxa"/>
            <w:hideMark/>
          </w:tcPr>
          <w:p w14:paraId="464EB769" w14:textId="77777777" w:rsidR="000346A0" w:rsidRPr="000346A0" w:rsidRDefault="000346A0" w:rsidP="000346A0">
            <w:pPr>
              <w:tabs>
                <w:tab w:val="left" w:pos="2569"/>
              </w:tabs>
              <w:ind w:firstLine="360"/>
            </w:pPr>
            <w:r w:rsidRPr="000346A0">
              <w:t>Change of the Weather -</w:t>
            </w:r>
            <w:r w:rsidRPr="000346A0">
              <w:tab/>
              <w:t>-</w:t>
            </w:r>
          </w:p>
        </w:tc>
        <w:tc>
          <w:tcPr>
            <w:tcW w:w="319" w:type="dxa"/>
          </w:tcPr>
          <w:p w14:paraId="54DF030C" w14:textId="77777777" w:rsidR="000346A0" w:rsidRPr="000346A0" w:rsidRDefault="000346A0" w:rsidP="000346A0">
            <w:pPr>
              <w:rPr>
                <w:sz w:val="10"/>
                <w:szCs w:val="10"/>
              </w:rPr>
            </w:pPr>
          </w:p>
        </w:tc>
        <w:tc>
          <w:tcPr>
            <w:tcW w:w="712" w:type="dxa"/>
            <w:hideMark/>
          </w:tcPr>
          <w:p w14:paraId="0A84BD47" w14:textId="77777777" w:rsidR="000346A0" w:rsidRPr="000346A0" w:rsidRDefault="000346A0" w:rsidP="000346A0">
            <w:r w:rsidRPr="000346A0">
              <w:t>I 50</w:t>
            </w:r>
          </w:p>
        </w:tc>
      </w:tr>
    </w:tbl>
    <w:p w14:paraId="2E0F2ACF" w14:textId="77777777" w:rsidR="000346A0" w:rsidRPr="000346A0" w:rsidRDefault="000346A0" w:rsidP="000346A0">
      <w:pPr>
        <w:ind w:firstLine="360"/>
      </w:pPr>
      <w:r w:rsidRPr="000346A0">
        <w:t xml:space="preserve">Mr. </w:t>
      </w:r>
      <w:r w:rsidRPr="000346A0">
        <w:rPr>
          <w:i/>
          <w:iCs/>
        </w:rPr>
        <w:t>Geoffrey</w:t>
      </w:r>
      <w:r w:rsidRPr="000346A0">
        <w:t xml:space="preserve"> in a Memoir for 1732, pursues his Sublech, and .</w:t>
      </w:r>
      <w:r w:rsidRPr="000346A0">
        <w:br/>
        <w:t>proceeds to the Analysis of other Substances used sometimes by</w:t>
      </w:r>
      <w:r w:rsidRPr="000346A0">
        <w:br/>
        <w:t>way of Aliment, or Medicine :</w:t>
      </w:r>
    </w:p>
    <w:p w14:paraId="16EA15CD" w14:textId="77777777" w:rsidR="000346A0" w:rsidRPr="000346A0" w:rsidRDefault="000346A0" w:rsidP="000346A0">
      <w:pPr>
        <w:ind w:firstLine="360"/>
      </w:pPr>
      <w:r w:rsidRPr="000346A0">
        <w:t>* Having in my former Memoir given the Analysis of some.</w:t>
      </w:r>
      <w:r w:rsidRPr="000346A0">
        <w:br/>
      </w:r>
      <w:r w:rsidRPr="000346A0">
        <w:rPr>
          <w:i/>
          <w:iCs/>
        </w:rPr>
        <w:t>f</w:t>
      </w:r>
      <w:r w:rsidRPr="000346A0">
        <w:t xml:space="preserve"> of out most juicy Foods, I now proceed to that of the most</w:t>
      </w:r>
      <w:r w:rsidRPr="000346A0">
        <w:br/>
        <w:t>* solid Parts of Animals, which are their Bones., and saving,</w:t>
      </w:r>
      <w:r w:rsidRPr="000346A0">
        <w:br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for that Purpose, made Choice of the Bones of an Ox’s Leg,</w:t>
      </w:r>
      <w:r w:rsidRPr="000346A0">
        <w:br/>
        <w:t>" " because they contain little Marrow, I ordered them to be</w:t>
      </w:r>
    </w:p>
    <w:p w14:paraId="2D5321B4" w14:textId="77777777" w:rsidR="000346A0" w:rsidRPr="000346A0" w:rsidRDefault="000346A0" w:rsidP="000346A0">
      <w:pPr>
        <w:ind w:firstLine="360"/>
      </w:pPr>
      <w:r w:rsidRPr="000346A0">
        <w:lastRenderedPageBreak/>
        <w:t xml:space="preserve">" carefully stripped of their Flesh, and rasped down, </w:t>
      </w:r>
      <w:r w:rsidRPr="000346A0">
        <w:rPr>
          <w:u w:val="single"/>
        </w:rPr>
        <w:t>durin</w:t>
      </w:r>
      <w:r w:rsidRPr="000346A0">
        <w:t>g</w:t>
      </w:r>
      <w:r w:rsidRPr="000346A0">
        <w:br/>
        <w:t>* care at the same tune not to break the inner Lamina, which</w:t>
      </w:r>
      <w:r w:rsidRPr="000346A0">
        <w:br/>
        <w:t>‘ covers the Marrow : I put a Pound of these fine Shavings,</w:t>
      </w:r>
      <w:r w:rsidRPr="000346A0">
        <w:br/>
        <w:t>" well-dried, into a Pewter Pot, exactiy covered with eight</w:t>
      </w:r>
      <w:r w:rsidRPr="000346A0">
        <w:br/>
        <w:t>" Pints of Water, with which I boiled them five several times,</w:t>
      </w:r>
      <w:r w:rsidRPr="000346A0">
        <w:br/>
        <w:t>‘ adding fresh Water at each Bossing, and pouring the Water</w:t>
      </w:r>
    </w:p>
    <w:p w14:paraId="6940D420" w14:textId="77777777" w:rsidR="000346A0" w:rsidRPr="000346A0" w:rsidRDefault="000346A0" w:rsidP="000346A0">
      <w:pPr>
        <w:ind w:left="360" w:hanging="360"/>
      </w:pPr>
      <w:r w:rsidRPr="000346A0">
        <w:t xml:space="preserve">. </w:t>
      </w:r>
      <w:r w:rsidRPr="000346A0">
        <w:rPr>
          <w:vertAlign w:val="superscript"/>
        </w:rPr>
        <w:t>#</w:t>
      </w:r>
      <w:r w:rsidRPr="000346A0">
        <w:t xml:space="preserve"> of each former Boiling into a Vessel by itself: The Shavings</w:t>
      </w:r>
      <w:r w:rsidRPr="000346A0">
        <w:br/>
        <w:t>" of there Bones were reduced into a whitish Kind of Pap, and</w:t>
      </w:r>
      <w:r w:rsidRPr="000346A0">
        <w:br/>
        <w:t>* the Broth, loaded with their most subtile Parts, could not be</w:t>
      </w:r>
      <w:r w:rsidRPr="000346A0">
        <w:br/>
        <w:t>‘ depurated without Filtration, and that too with some Djssi-</w:t>
      </w:r>
      <w:r w:rsidRPr="000346A0">
        <w:br/>
        <w:t>* culty: Being put into a Silver Bason, in order to evaporate,</w:t>
      </w:r>
      <w:r w:rsidRPr="000346A0">
        <w:br/>
        <w:t>" it did not thicken into a Jelly till towards the End of the</w:t>
      </w:r>
      <w:r w:rsidRPr="000346A0">
        <w:br/>
        <w:t>K Evaporation, during which no Precipitation happened.</w:t>
      </w:r>
    </w:p>
    <w:p w14:paraId="7716B261" w14:textId="77777777" w:rsidR="000346A0" w:rsidRPr="000346A0" w:rsidRDefault="000346A0" w:rsidP="000346A0">
      <w:pPr>
        <w:ind w:firstLine="360"/>
      </w:pPr>
      <w:r w:rsidRPr="000346A0">
        <w:t>" This Jelly, or Extracts dried readily in the Air, and was’</w:t>
      </w:r>
      <w:r w:rsidRPr="000346A0">
        <w:br/>
        <w:t>* reduced into a gummy, transparent, very dry Substance, which</w:t>
      </w:r>
      <w:r w:rsidRPr="000346A0">
        <w:br/>
        <w:t>A weighed three Ounces three Drams and thirty-fix Grains:</w:t>
      </w:r>
      <w:r w:rsidRPr="000346A0">
        <w:br/>
        <w:t>-</w:t>
      </w:r>
      <w:r w:rsidRPr="000346A0">
        <w:rPr>
          <w:rFonts w:ascii="Segoe UI Symbol" w:hAnsi="Segoe UI Symbol" w:cs="Segoe UI Symbol"/>
        </w:rPr>
        <w:t>♦</w:t>
      </w:r>
      <w:r w:rsidRPr="000346A0">
        <w:t xml:space="preserve"> I call it a gummy Substance, because it remained </w:t>
      </w:r>
      <w:r w:rsidRPr="000346A0">
        <w:rPr>
          <w:lang w:val="la-Latn" w:eastAsia="la-Latn" w:bidi="la-Latn"/>
        </w:rPr>
        <w:t xml:space="preserve">olear </w:t>
      </w:r>
      <w:r w:rsidRPr="000346A0">
        <w:t>anil</w:t>
      </w:r>
      <w:r w:rsidRPr="000346A0">
        <w:br/>
        <w:t>* transparent, became brittle by being dried, and, as to its ex-</w:t>
      </w:r>
      <w:r w:rsidRPr="000346A0">
        <w:br/>
      </w:r>
      <w:r w:rsidRPr="000346A0">
        <w:rPr>
          <w:smallCaps/>
        </w:rPr>
        <w:t>k</w:t>
      </w:r>
      <w:r w:rsidRPr="000346A0">
        <w:t xml:space="preserve"> ternal Appearance, exactiy resembled the Gum produced by</w:t>
      </w:r>
      <w:r w:rsidRPr="000346A0">
        <w:br/>
        <w:t>* the extravasated Sap of Trees.</w:t>
      </w:r>
    </w:p>
    <w:p w14:paraId="3CC61C83" w14:textId="77777777" w:rsidR="000346A0" w:rsidRPr="000346A0" w:rsidRDefault="000346A0" w:rsidP="000346A0">
      <w:pPr>
        <w:ind w:firstLine="360"/>
      </w:pPr>
      <w:r w:rsidRPr="000346A0">
        <w:t>" An Ounce and forty-five Grains of this Substance, fubledIed</w:t>
      </w:r>
      <w:r w:rsidRPr="000346A0">
        <w:br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to Distillation, yielded three Drams and eighteen Grains of</w:t>
      </w:r>
    </w:p>
    <w:p w14:paraId="1740AF60" w14:textId="77777777" w:rsidR="000346A0" w:rsidRPr="000346A0" w:rsidRDefault="000346A0" w:rsidP="000346A0">
      <w:r w:rsidRPr="000346A0">
        <w:t>a very while volatile Salt, which crystallised itself inRamdur</w:t>
      </w:r>
      <w:r w:rsidRPr="000346A0">
        <w:br/>
        <w:t>cations, as othur vciatileSalts generally am r The Casiut Mor“</w:t>
      </w:r>
      <w:r w:rsidRPr="000346A0">
        <w:br/>
        <w:t>tuum, remaining in the Retort, weighed only two Drams-</w:t>
      </w:r>
      <w:r w:rsidRPr="000346A0">
        <w:br/>
        <w:t>and thirty-six Grains; its Lixivium had some faint Cbarame-.</w:t>
      </w:r>
      <w:r w:rsidRPr="000346A0">
        <w:br/>
        <w:t xml:space="preserve">rishcs of Sea Salt, like the: Caput, </w:t>
      </w:r>
      <w:r w:rsidRPr="000346A0">
        <w:rPr>
          <w:lang w:val="la-Latn" w:eastAsia="la-Latn" w:bidi="la-Latn"/>
        </w:rPr>
        <w:t xml:space="preserve">Mortuum </w:t>
      </w:r>
      <w:r w:rsidRPr="000346A0">
        <w:t>of. tile Reed .men-,</w:t>
      </w:r>
      <w:r w:rsidRPr="000346A0">
        <w:br/>
        <w:t>stoned in my first Mernpir-</w:t>
      </w:r>
    </w:p>
    <w:p w14:paraId="2794AAED" w14:textId="77777777" w:rsidR="000346A0" w:rsidRPr="000346A0" w:rsidRDefault="000346A0" w:rsidP="000346A0">
      <w:r w:rsidRPr="000346A0">
        <w:t>" Four Ounces: of the dry white Paste-which remained upon</w:t>
      </w:r>
      <w:r w:rsidRPr="000346A0">
        <w:br/>
        <w:t>theFiltre, when subjected to Distillation by a reverberatory-’</w:t>
      </w:r>
      <w:r w:rsidRPr="000346A0">
        <w:br/>
        <w:t xml:space="preserve">Fire, yielded verylittle volatile Salt, which was formed </w:t>
      </w:r>
      <w:r w:rsidRPr="000346A0">
        <w:rPr>
          <w:b/>
          <w:bCs/>
          <w:lang w:val="la-Latn" w:eastAsia="la-Latn" w:bidi="la-Latn"/>
        </w:rPr>
        <w:t>into-</w:t>
      </w:r>
      <w:r w:rsidRPr="000346A0">
        <w:rPr>
          <w:b/>
          <w:bCs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llat </w:t>
      </w:r>
      <w:r w:rsidRPr="000346A0">
        <w:t>Crystals of the Figure of Paralleilopipeds,. like .those:</w:t>
      </w:r>
      <w:r w:rsidRPr="000346A0">
        <w:br/>
        <w:t xml:space="preserve">procured from, rhe Exgnist of </w:t>
      </w:r>
      <w:r w:rsidRPr="000346A0">
        <w:rPr>
          <w:i/>
          <w:iCs/>
        </w:rPr>
        <w:t>the</w:t>
      </w:r>
      <w:r w:rsidRPr="000346A0">
        <w:t xml:space="preserve"> Beef Rroth The Caput-</w:t>
      </w:r>
      <w:r w:rsidRPr="000346A0">
        <w:br/>
      </w:r>
      <w:r w:rsidRPr="000346A0">
        <w:rPr>
          <w:lang w:val="la-Latn" w:eastAsia="la-Latn" w:bidi="la-Latn"/>
        </w:rPr>
        <w:t xml:space="preserve">Mortuum </w:t>
      </w:r>
      <w:r w:rsidRPr="000346A0">
        <w:t>lixiviated did, upon Trial, give.some MarkAof, a-</w:t>
      </w:r>
      <w:r w:rsidRPr="000346A0">
        <w:br/>
        <w:t xml:space="preserve">fixed Alcali ; and this Substance, after a new Calonintiostin </w:t>
      </w:r>
      <w:r w:rsidRPr="000346A0">
        <w:rPr>
          <w:i/>
          <w:iCs/>
        </w:rPr>
        <w:t>R.</w:t>
      </w:r>
      <w:r w:rsidRPr="000346A0">
        <w:rPr>
          <w:i/>
          <w:iCs/>
        </w:rPr>
        <w:br/>
      </w:r>
      <w:r w:rsidRPr="000346A0">
        <w:t xml:space="preserve">clofe. Fire,, ought to. be.looked- upon as a hind; of </w:t>
      </w:r>
      <w:r w:rsidRPr="000346A0">
        <w:rPr>
          <w:i/>
          <w:iCs/>
        </w:rPr>
        <w:t>Calx,</w:t>
      </w:r>
      <w:r w:rsidRPr="000346A0">
        <w:t xml:space="preserve"> or-</w:t>
      </w:r>
      <w:r w:rsidRPr="000346A0">
        <w:br/>
        <w:t>.Lime: Its Lixivium,.attentively examined, lest me.noroom-</w:t>
      </w:r>
    </w:p>
    <w:p w14:paraId="0D6E10A8" w14:textId="77777777" w:rsidR="000346A0" w:rsidRPr="000346A0" w:rsidRDefault="000346A0" w:rsidP="000346A0">
      <w:r w:rsidRPr="000346A0">
        <w:t>to doubt of its being possessed of the Chamifteristic of 4..fined</w:t>
      </w:r>
      <w:r w:rsidRPr="000346A0">
        <w:br/>
        <w:t>Alcali, since it produced a red Precipitation in a.Solutinn of</w:t>
      </w:r>
      <w:r w:rsidRPr="000346A0">
        <w:br/>
        <w:t xml:space="preserve">corrosive </w:t>
      </w:r>
      <w:r w:rsidRPr="000346A0">
        <w:rPr>
          <w:lang w:val="la-Latn" w:eastAsia="la-Latn" w:bidi="la-Latn"/>
        </w:rPr>
        <w:t xml:space="preserve">Sublimate, </w:t>
      </w:r>
      <w:r w:rsidRPr="000346A0">
        <w:t>like well calcinedHbrtshorn. - ....</w:t>
      </w:r>
    </w:p>
    <w:p w14:paraId="5281A63E" w14:textId="77777777" w:rsidR="000346A0" w:rsidRPr="000346A0" w:rsidRDefault="000346A0" w:rsidP="000346A0">
      <w:pPr>
        <w:tabs>
          <w:tab w:val="left" w:pos="2604"/>
        </w:tabs>
      </w:pPr>
      <w:r w:rsidRPr="000346A0">
        <w:t>HARTSHORN,</w:t>
      </w:r>
      <w:r w:rsidRPr="000346A0">
        <w:tab/>
        <w:t xml:space="preserve">s ; </w:t>
      </w:r>
      <w:r w:rsidRPr="000346A0">
        <w:rPr>
          <w:vertAlign w:val="subscript"/>
        </w:rPr>
        <w:t>z</w:t>
      </w:r>
    </w:p>
    <w:p w14:paraId="52D36E9D" w14:textId="77777777" w:rsidR="000346A0" w:rsidRPr="000346A0" w:rsidRDefault="000346A0" w:rsidP="000346A0">
      <w:pPr>
        <w:tabs>
          <w:tab w:val="left" w:pos="3623"/>
        </w:tabs>
        <w:ind w:firstLine="360"/>
      </w:pPr>
      <w:r w:rsidRPr="000346A0">
        <w:t>" Haedhorn managed in the seme Manner, arid ih the fem</w:t>
      </w:r>
      <w:r w:rsidRPr="000346A0">
        <w:br/>
      </w:r>
      <w:r w:rsidRPr="000346A0">
        <w:rPr>
          <w:vertAlign w:val="superscript"/>
        </w:rPr>
        <w:t>!</w:t>
      </w:r>
      <w:r w:rsidRPr="000346A0">
        <w:t xml:space="preserve"> Quantity with_ the. Bones, of Bees, yielded a </w:t>
      </w:r>
      <w:r w:rsidRPr="000346A0">
        <w:rPr>
          <w:lang w:val="la-Latn" w:eastAsia="la-Latn" w:bidi="la-Latn"/>
        </w:rPr>
        <w:t xml:space="preserve">olear </w:t>
      </w:r>
      <w:r w:rsidRPr="000346A0">
        <w:t>Broth;</w:t>
      </w:r>
      <w:r w:rsidRPr="000346A0">
        <w:br/>
        <w:t>i which became:-a Jolly as soon as cold; after Evaporation, it-</w:t>
      </w:r>
      <w:r w:rsidRPr="000346A0">
        <w:br/>
        <w:t>5 left a gummy Substance, which, when .dry,, weighed shun</w:t>
      </w:r>
      <w:r w:rsidRPr="000346A0">
        <w:br/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>Ounces two Drains and sixty-three Grains..</w:t>
      </w:r>
      <w:r w:rsidRPr="000346A0">
        <w:tab/>
        <w:t>... „.</w:t>
      </w:r>
    </w:p>
    <w:p w14:paraId="144771ED" w14:textId="77777777" w:rsidR="000346A0" w:rsidRPr="000346A0" w:rsidRDefault="000346A0" w:rsidP="000346A0">
      <w:pPr>
        <w:tabs>
          <w:tab w:val="left" w:pos="3581"/>
        </w:tabs>
        <w:ind w:firstLine="360"/>
      </w:pPr>
      <w:r w:rsidRPr="000346A0">
        <w:t>"- An Ounce and. fbrty-sive Grains of 'this Substance, ana-</w:t>
      </w:r>
      <w:r w:rsidRPr="000346A0">
        <w:br/>
        <w:t>t lysed by a reverberatory Fine, yielded only two Drains. Of</w:t>
      </w:r>
      <w:r w:rsidRPr="000346A0">
        <w:br/>
        <w:t>‘ volatile Salt in Ramifications, and thirty Grains of a volatile</w:t>
      </w:r>
      <w:r w:rsidRPr="000346A0">
        <w:br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Citron-Coloured Spirit,, mined with a. lied? send Oil of-a deess</w:t>
      </w:r>
      <w:r w:rsidRPr="000346A0">
        <w:br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 xml:space="preserve">red Colour, rhe .CaBIt </w:t>
      </w:r>
      <w:r w:rsidRPr="000346A0">
        <w:rPr>
          <w:lang w:val="la-Latn" w:eastAsia="la-Latn" w:bidi="la-Latn"/>
        </w:rPr>
        <w:t xml:space="preserve">Mortuum </w:t>
      </w:r>
      <w:r w:rsidRPr="000346A0">
        <w:t>yieighed two.Drams, and</w:t>
      </w:r>
      <w:r w:rsidRPr="000346A0">
        <w:br/>
        <w:t>* thisty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τιχ</w:t>
      </w:r>
      <w:r w:rsidRPr="000346A0">
        <w:rPr>
          <w:lang w:val="en-GB" w:eastAsia="el-GR" w:bidi="el-GR"/>
        </w:rPr>
        <w:t xml:space="preserve"> </w:t>
      </w:r>
      <w:r w:rsidRPr="000346A0">
        <w:t xml:space="preserve">GrainsS its Insofion produced a greyish white </w:t>
      </w:r>
      <w:r w:rsidRPr="000346A0">
        <w:rPr>
          <w:lang w:val="la-Latn" w:eastAsia="la-Latn" w:bidi="la-Latn"/>
        </w:rPr>
        <w:t>Preci-</w:t>
      </w:r>
      <w:r w:rsidRPr="000346A0">
        <w:rPr>
          <w:lang w:val="la-Latn" w:eastAsia="la-Latn" w:bidi="la-Latn"/>
        </w:rPr>
        <w:br/>
      </w:r>
      <w:r w:rsidRPr="000346A0">
        <w:t>* pitatation, in a DillolininA of.Mercury, and in. a Solution of</w:t>
      </w:r>
      <w:r w:rsidRPr="000346A0">
        <w:br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corrosive Sublimate.</w:t>
      </w:r>
      <w:r w:rsidRPr="000346A0">
        <w:tab/>
      </w:r>
      <w:r w:rsidRPr="000346A0">
        <w:rPr>
          <w:lang w:val="el-GR" w:eastAsia="el-GR" w:bidi="el-GR"/>
        </w:rPr>
        <w:t>εἴ</w:t>
      </w:r>
      <w:r w:rsidRPr="000346A0">
        <w:t>..: -: -</w:t>
      </w:r>
    </w:p>
    <w:p w14:paraId="13EA525D" w14:textId="77777777" w:rsidR="000346A0" w:rsidRPr="000346A0" w:rsidRDefault="000346A0" w:rsidP="000346A0">
      <w:pPr>
        <w:ind w:firstLine="360"/>
      </w:pPr>
      <w:r w:rsidRPr="000346A0">
        <w:t>". The Mam remaining ofter the. several Boilings, when pret-</w:t>
      </w:r>
      <w:r w:rsidRPr="000346A0">
        <w:br/>
        <w:t>" ty dry, weighed only, .nine Ounces, three Drams, and, thirty-</w:t>
      </w:r>
      <w:r w:rsidRPr="000346A0">
        <w:br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six Grains.: your Ounces of this Substance, subjected .to. an</w:t>
      </w:r>
      <w:r w:rsidRPr="000346A0">
        <w:br/>
        <w:t>" Analysis, yielded one Dram and eighteen Grains, of a yolaa</w:t>
      </w:r>
      <w:r w:rsidRPr="000346A0">
        <w:br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tile Salt, of the fameFigure with that of the Beef Broth, and,</w:t>
      </w:r>
      <w:r w:rsidRPr="000346A0">
        <w:br/>
        <w:t>5 like is, loaded with an Oil and a Phlegm; which, when, sepaa</w:t>
      </w:r>
      <w:r w:rsidRPr="000346A0">
        <w:br/>
        <w:t>" rated with all possihie Care, weighed about a Drain s The</w:t>
      </w:r>
      <w:r w:rsidRPr="000346A0">
        <w:br/>
        <w:t xml:space="preserve">" Caput </w:t>
      </w:r>
      <w:r w:rsidRPr="000346A0">
        <w:rPr>
          <w:lang w:val="la-Latn" w:eastAsia="la-Latn" w:bidi="la-Latn"/>
        </w:rPr>
        <w:t xml:space="preserve">Mortuum </w:t>
      </w:r>
      <w:r w:rsidRPr="000346A0">
        <w:t>of -this Substance, .which weighed three.</w:t>
      </w:r>
      <w:r w:rsidRPr="000346A0">
        <w:br/>
        <w:t>" Dinins and' twenty-four: Grains, gave in its Lwh’ium all the</w:t>
      </w:r>
      <w:r w:rsidRPr="000346A0">
        <w:br/>
        <w:t>‘ Proofs and Marks of a Sea Salt i heing then freed from the .</w:t>
      </w:r>
      <w:r w:rsidRPr="000346A0">
        <w:br/>
        <w:t>‘ Remains of its volatile Oil, by Calcination, it produced a red</w:t>
      </w:r>
      <w:r w:rsidRPr="000346A0">
        <w:br/>
        <w:t>S Precipitation in the Solution of corrosive Subllmate.</w:t>
      </w:r>
    </w:p>
    <w:p w14:paraId="1F667548" w14:textId="77777777" w:rsidR="000346A0" w:rsidRPr="000346A0" w:rsidRDefault="000346A0" w:rsidP="000346A0">
      <w:pPr>
        <w:tabs>
          <w:tab w:val="left" w:pos="3736"/>
        </w:tabs>
        <w:ind w:firstLine="360"/>
      </w:pPr>
      <w:r w:rsidRPr="000346A0">
        <w:rPr>
          <w:lang w:val="el-GR" w:eastAsia="el-GR" w:bidi="el-GR"/>
        </w:rPr>
        <w:t>ε</w:t>
      </w:r>
      <w:r w:rsidRPr="000346A0">
        <w:rPr>
          <w:lang w:val="en-GB" w:eastAsia="el-GR" w:bidi="el-GR"/>
        </w:rPr>
        <w:t xml:space="preserve"> </w:t>
      </w:r>
      <w:r w:rsidRPr="000346A0">
        <w:t>I have made the seme Experiments upon Ivory, thinking it</w:t>
      </w:r>
      <w:r w:rsidRPr="000346A0">
        <w:br/>
        <w:t>* proper to compare the Results of them with those madhiort</w:t>
      </w:r>
      <w:r w:rsidRPr="000346A0">
        <w:br/>
        <w:t>" other bony Substances, since Ivory is often ofed in Ptisans,</w:t>
      </w:r>
      <w:r w:rsidRPr="000346A0">
        <w:br/>
        <w:t>" Broths, and jellies lor rhe Sick. .</w:t>
      </w:r>
      <w:r w:rsidRPr="000346A0">
        <w:tab/>
        <w:t>.l</w:t>
      </w:r>
    </w:p>
    <w:p w14:paraId="38AE072D" w14:textId="77777777" w:rsidR="000346A0" w:rsidRPr="000346A0" w:rsidRDefault="000346A0" w:rsidP="000346A0">
      <w:pPr>
        <w:tabs>
          <w:tab w:val="left" w:pos="2277"/>
        </w:tabs>
      </w:pPr>
      <w:r w:rsidRPr="000346A0">
        <w:t>IVOR Y.</w:t>
      </w:r>
      <w:r w:rsidRPr="000346A0">
        <w:tab/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 </w:t>
      </w:r>
      <w:r w:rsidRPr="000346A0">
        <w:t>'</w:t>
      </w:r>
    </w:p>
    <w:p w14:paraId="07560FC9" w14:textId="77777777" w:rsidR="000346A0" w:rsidRPr="000346A0" w:rsidRDefault="000346A0" w:rsidP="000346A0">
      <w:pPr>
        <w:ind w:firstLine="360"/>
      </w:pPr>
      <w:r w:rsidRPr="000346A0">
        <w:t>‘ A Pound of Ivory Shavings produced a limpid clear Broth,</w:t>
      </w:r>
      <w:r w:rsidRPr="000346A0">
        <w:br/>
        <w:t>" which coagulated in Proportion.to</w:t>
      </w:r>
      <w:r w:rsidRPr="000346A0">
        <w:rPr>
          <w:vertAlign w:val="subscript"/>
        </w:rPr>
        <w:t>;</w:t>
      </w:r>
      <w:r w:rsidRPr="000346A0">
        <w:t xml:space="preserve"> its cooling ; but, in. the</w:t>
      </w:r>
      <w:r w:rsidRPr="000346A0">
        <w:br/>
        <w:t>" Evaporation, it insensibly let sell a very fuie white Earth-,</w:t>
      </w:r>
      <w:r w:rsidRPr="000346A0">
        <w:br/>
        <w:t xml:space="preserve">" loaded with </w:t>
      </w:r>
      <w:r w:rsidRPr="000346A0">
        <w:rPr>
          <w:lang w:val="la-Latn" w:eastAsia="la-Latn" w:bidi="la-Latn"/>
        </w:rPr>
        <w:t xml:space="preserve">forne </w:t>
      </w:r>
      <w:r w:rsidRPr="000346A0">
        <w:t>Quantity os an essential Salt, which Obliged</w:t>
      </w:r>
      <w:r w:rsidRPr="000346A0">
        <w:br/>
        <w:t>‘ me to strain the Liquor again : The gummy Part, which .re-</w:t>
      </w:r>
      <w:r w:rsidRPr="000346A0">
        <w:br/>
        <w:t>‘ mained after the Evaporation of this Broth, now. twice sil-</w:t>
      </w:r>
      <w:r w:rsidRPr="000346A0">
        <w:br/>
      </w:r>
      <w:r w:rsidRPr="000346A0">
        <w:rPr>
          <w:vertAlign w:val="superscript"/>
        </w:rPr>
        <w:t>6</w:t>
      </w:r>
      <w:r w:rsidRPr="000346A0">
        <w:t xml:space="preserve"> traced, became more dry, herd and solid, than that produced</w:t>
      </w:r>
      <w:r w:rsidRPr="000346A0">
        <w:br/>
        <w:t>‘ from the Bones of the Beef, but less coherent than that pro-</w:t>
      </w:r>
      <w:r w:rsidRPr="000346A0">
        <w:br/>
      </w:r>
      <w:r w:rsidRPr="000346A0">
        <w:lastRenderedPageBreak/>
        <w:t>" diiced from the Hartshorn ; This gummy Substance weighed</w:t>
      </w:r>
      <w:r w:rsidRPr="000346A0">
        <w:br/>
        <w:t>" four Ounces seven Drams and one Grain; and when strhe</w:t>
      </w:r>
      <w:r w:rsidRPr="000346A0">
        <w:br/>
        <w:t>‘ jeHed to an Analysis, it first yielded a little Phlegm, then.an</w:t>
      </w:r>
    </w:p>
    <w:p w14:paraId="0BA83B9C" w14:textId="77777777" w:rsidR="000346A0" w:rsidRPr="000346A0" w:rsidRDefault="000346A0" w:rsidP="000346A0">
      <w:pPr>
        <w:ind w:firstLine="360"/>
      </w:pPr>
      <w:r w:rsidRPr="000346A0">
        <w:t>Orarige-coloured Spirit, then a white volatile Salt in Ramifi-</w:t>
      </w:r>
      <w:r w:rsidRPr="000346A0">
        <w:br/>
        <w:t>‘ cations, which weighed forty-eight Grains; the thick-black</w:t>
      </w:r>
      <w:r w:rsidRPr="000346A0">
        <w:br/>
        <w:t>" Oil, which it yielded last of.all, weighed, together with the</w:t>
      </w:r>
      <w:r w:rsidRPr="000346A0">
        <w:br/>
        <w:t>" Spirit, theee Drams and thirty-six Grains.</w:t>
      </w:r>
    </w:p>
    <w:p w14:paraId="50037BE1" w14:textId="77777777" w:rsidR="000346A0" w:rsidRPr="000346A0" w:rsidRDefault="000346A0" w:rsidP="000346A0">
      <w:pPr>
        <w:ind w:firstLine="360"/>
      </w:pPr>
      <w:r w:rsidRPr="000346A0">
        <w:t xml:space="preserve">" The Likiyium 'of the Caput </w:t>
      </w:r>
      <w:r w:rsidRPr="000346A0">
        <w:rPr>
          <w:lang w:val="la-Latn" w:eastAsia="la-Latn" w:bidi="la-Latn"/>
        </w:rPr>
        <w:t>Mortuum,-</w:t>
      </w:r>
      <w:r w:rsidRPr="000346A0">
        <w:t>which weighed</w:t>
      </w:r>
      <w:r w:rsidRPr="000346A0">
        <w:br/>
        <w:t xml:space="preserve">‘ three Drains and twelve Grains, produced a white </w:t>
      </w:r>
      <w:r w:rsidRPr="000346A0">
        <w:rPr>
          <w:lang w:val="la-Latn" w:eastAsia="la-Latn" w:bidi="la-Latn"/>
        </w:rPr>
        <w:t>Preci-</w:t>
      </w:r>
      <w:r w:rsidRPr="000346A0">
        <w:rPr>
          <w:lang w:val="la-Latn" w:eastAsia="la-Latn" w:bidi="la-Latn"/>
        </w:rPr>
        <w:br/>
      </w:r>
      <w:r w:rsidRPr="000346A0">
        <w:t>‘ pitation in the Solution of Mercury, and only rendered chat</w:t>
      </w:r>
      <w:r w:rsidRPr="000346A0">
        <w:br/>
        <w:t>" of the corrosive Sublimate a' little turbid.</w:t>
      </w:r>
    </w:p>
    <w:p w14:paraId="30B44706" w14:textId="77777777" w:rsidR="000346A0" w:rsidRPr="000346A0" w:rsidRDefault="000346A0" w:rsidP="000346A0">
      <w:pPr>
        <w:ind w:firstLine="360"/>
      </w:pPr>
      <w:r w:rsidRPr="000346A0">
        <w:t>" Thu white Paste, remaining after the Filtration of rhe.</w:t>
      </w:r>
    </w:p>
    <w:p w14:paraId="0F157452" w14:textId="77777777" w:rsidR="000346A0" w:rsidRPr="000346A0" w:rsidRDefault="000346A0" w:rsidP="000346A0">
      <w:pPr>
        <w:ind w:firstLine="360"/>
      </w:pPr>
      <w:r w:rsidRPr="000346A0">
        <w:t>" Broth, afforded no concreted volatile Salt in Distiiiauonj it</w:t>
      </w:r>
      <w:r w:rsidRPr="000346A0">
        <w:br/>
        <w:t>" only yielded a Cirron^coloured Oil, and a volatile Spirit of a</w:t>
      </w:r>
      <w:r w:rsidRPr="000346A0">
        <w:br/>
        <w:t>" bliush Colour i The Whole, taken together, weighed four</w:t>
      </w:r>
      <w:r w:rsidRPr="000346A0">
        <w:br/>
        <w:t>" Drams and thirty-six .Grains. The Lixivium of the Caput</w:t>
      </w:r>
      <w:r w:rsidRPr="000346A0">
        <w:br/>
        <w:t xml:space="preserve">‘ </w:t>
      </w:r>
      <w:r w:rsidRPr="000346A0">
        <w:rPr>
          <w:lang w:val="la-Latn" w:eastAsia="la-Latn" w:bidi="la-Latn"/>
        </w:rPr>
        <w:t xml:space="preserve">Mortuum, </w:t>
      </w:r>
      <w:r w:rsidRPr="000346A0">
        <w:t>at first rendered the Solution of corrosive Suhli.</w:t>
      </w:r>
    </w:p>
    <w:p w14:paraId="451C17AD" w14:textId="77777777" w:rsidR="000346A0" w:rsidRPr="000346A0" w:rsidRDefault="000346A0" w:rsidP="000346A0">
      <w:pPr>
        <w:ind w:firstLine="360"/>
      </w:pPr>
      <w:r w:rsidRPr="000346A0">
        <w:t>mate turbid, and at last produced a white Precipitation, but</w:t>
      </w:r>
      <w:r w:rsidRPr="000346A0">
        <w:br/>
        <w:t>‘ produced no manner of Effect upon the Solution of Met-</w:t>
      </w:r>
      <w:r w:rsidRPr="000346A0">
        <w:br/>
        <w:t>cury.</w:t>
      </w:r>
    </w:p>
    <w:p w14:paraId="61C50FED" w14:textId="77777777" w:rsidR="000346A0" w:rsidRPr="000346A0" w:rsidRDefault="000346A0" w:rsidP="000346A0">
      <w:r w:rsidRPr="000346A0">
        <w:t>‘ These three Analyses furnish us with a very curious Ob-</w:t>
      </w:r>
      <w:r w:rsidRPr="000346A0">
        <w:br/>
        <w:t>" fervation. One would think it rnore difficult to extract, he</w:t>
      </w:r>
      <w:r w:rsidRPr="000346A0">
        <w:br/>
        <w:t>" helling, the volatile Sults from solid Substances, than from</w:t>
      </w:r>
      <w:r w:rsidRPr="000346A0">
        <w:br/>
        <w:t>‘ these of a tenderer Nature ; yet, in boiling, they deposit in</w:t>
      </w:r>
      <w:r w:rsidRPr="000346A0">
        <w:br/>
        <w:t xml:space="preserve">‘ the Water </w:t>
      </w:r>
      <w:r w:rsidRPr="000346A0">
        <w:rPr>
          <w:i/>
          <w:iCs/>
        </w:rPr>
        <w:t>sticit</w:t>
      </w:r>
      <w:r w:rsidRPr="000346A0">
        <w:t xml:space="preserve"> Principles, and volatile Salts, sooner, and in</w:t>
      </w:r>
      <w:r w:rsidRPr="000346A0">
        <w:br/>
        <w:t>‘ greater Quantities, than the Fieshes of Animals : For, in my</w:t>
      </w:r>
      <w:r w:rsidRPr="000346A0">
        <w:br/>
        <w:t xml:space="preserve">. " first Analy ses mode fast Year, </w:t>
      </w:r>
      <w:r w:rsidRPr="000346A0">
        <w:rPr>
          <w:lang w:val="la-Latn" w:eastAsia="la-Latn" w:bidi="la-Latn"/>
        </w:rPr>
        <w:t xml:space="preserve">tho’ </w:t>
      </w:r>
      <w:r w:rsidRPr="000346A0">
        <w:t>I ball stripped, if I may so</w:t>
      </w:r>
      <w:r w:rsidRPr="000346A0">
        <w:br/>
        <w:t>. ‘ speak, those Fleshes of their Principles by bossing, yet their</w:t>
      </w:r>
      <w:r w:rsidRPr="000346A0">
        <w:br/>
        <w:t>" Fibres, when dry, yielded a considerable Quantity of volatile</w:t>
      </w:r>
      <w:r w:rsidRPr="000346A0">
        <w:br/>
        <w:t xml:space="preserve">‘ Salt: This, Mr. </w:t>
      </w:r>
      <w:r w:rsidRPr="000346A0">
        <w:rPr>
          <w:i/>
          <w:iCs/>
        </w:rPr>
        <w:t>saeddard</w:t>
      </w:r>
      <w:r w:rsidRPr="000346A0">
        <w:t xml:space="preserve"> has asserted ; ‘this. Experience has</w:t>
      </w:r>
      <w:r w:rsidRPr="000346A0">
        <w:br/>
        <w:t>. ‘ confirmed. In comparing the Analysis of Beef with that of</w:t>
      </w:r>
      <w:r w:rsidRPr="000346A0">
        <w:br/>
        <w:t>‘ its</w:t>
      </w:r>
      <w:r w:rsidRPr="000346A0">
        <w:br w:type="page"/>
      </w:r>
    </w:p>
    <w:p w14:paraId="6000ED42" w14:textId="77777777" w:rsidR="000346A0" w:rsidRPr="000346A0" w:rsidRDefault="000346A0" w:rsidP="000346A0">
      <w:r w:rsidRPr="000346A0">
        <w:rPr>
          <w:vertAlign w:val="superscript"/>
        </w:rPr>
        <w:lastRenderedPageBreak/>
        <w:t>c</w:t>
      </w:r>
      <w:r w:rsidRPr="000346A0">
        <w:t xml:space="preserve"> Its Bones, we find, that' six Drams and thirty-six Grains of</w:t>
      </w:r>
      <w:r w:rsidRPr="000346A0">
        <w:br/>
        <w:t>* dry Fibres, that remained of four Ounces of Flesh, have"</w:t>
      </w:r>
      <w:r w:rsidRPr="000346A0">
        <w:br/>
        <w:t>* yielded two Drams of volatile Salt and Oil; whereas four’</w:t>
      </w:r>
      <w:r w:rsidRPr="000346A0">
        <w:br/>
        <w:t>* Ounces of the dried white Mass, produced from boiled Bones',</w:t>
      </w:r>
      <w:r w:rsidRPr="000346A0">
        <w:rPr>
          <w:vertAlign w:val="superscript"/>
        </w:rPr>
        <w:t>J</w:t>
      </w:r>
      <w:r w:rsidRPr="000346A0">
        <w:rPr>
          <w:vertAlign w:val="superscript"/>
        </w:rPr>
        <w:br/>
      </w:r>
      <w:r w:rsidRPr="000346A0">
        <w:t>* have yielded only three Drams and an half of-Spirit, inn-’'</w:t>
      </w:r>
      <w:r w:rsidRPr="000346A0">
        <w:br/>
        <w:t>‘ pregnated with a Very littie fetid Oil, and with so small a</w:t>
      </w:r>
      <w:r w:rsidRPr="000346A0">
        <w:br/>
        <w:t>‘ Quantity os volatile Sait, that it could not he weighed. Thar</w:t>
      </w:r>
      <w:r w:rsidRPr="000346A0">
        <w:br/>
        <w:t>‘ which, in the Analysis of Flesh Broths, appeared to me an'</w:t>
      </w:r>
      <w:r w:rsidRPr="000346A0">
        <w:br/>
        <w:t xml:space="preserve">* essential Salt, probably remains closely united to the </w:t>
      </w:r>
      <w:r w:rsidRPr="000346A0">
        <w:rPr>
          <w:lang w:val="la-Latn" w:eastAsia="la-Latn" w:bidi="la-Latn"/>
        </w:rPr>
        <w:t>Bonas</w:t>
      </w:r>
      <w:r w:rsidRPr="000346A0">
        <w:rPr>
          <w:lang w:val="la-Latn" w:eastAsia="la-Latn" w:bidi="la-Latn"/>
        </w:rPr>
        <w:br/>
      </w:r>
      <w:r w:rsidRPr="000346A0">
        <w:t>‘ during their Growth ; fince in rhe Analysis of Bonos, itidoes</w:t>
      </w:r>
      <w:r w:rsidRPr="000346A0">
        <w:br/>
        <w:t xml:space="preserve">‘ not discover itself in the same Order in which the </w:t>
      </w:r>
      <w:r w:rsidRPr="000346A0">
        <w:rPr>
          <w:u w:val="single"/>
        </w:rPr>
        <w:t>sam</w:t>
      </w:r>
      <w:r w:rsidRPr="000346A0">
        <w:t>e Salta</w:t>
      </w:r>
      <w:r w:rsidRPr="000346A0">
        <w:br/>
        <w:t>‘ discover themselves in the Analysis of Flesh. Aja Extract" .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from Flesh has first yielded me an urinous Sal Ammoniac, of</w:t>
      </w:r>
      <w:r w:rsidRPr="000346A0">
        <w:br/>
        <w:t>* the Figure of Parallelepipeds; their Fibres, a Volatile Salt in</w:t>
      </w:r>
      <w:r w:rsidRPr="000346A0">
        <w:br/>
        <w:t>* Ramifications, which nevertheless was of a m</w:t>
      </w:r>
      <w:r w:rsidRPr="000346A0">
        <w:rPr>
          <w:vertAlign w:val="subscript"/>
        </w:rPr>
        <w:t>ore</w:t>
      </w:r>
      <w:r w:rsidRPr="000346A0">
        <w:t xml:space="preserve"> stxed Na?</w:t>
      </w:r>
      <w:r w:rsidRPr="000346A0">
        <w:br/>
      </w:r>
      <w:r w:rsidRPr="000346A0">
        <w:rPr>
          <w:lang w:val="la-Latn" w:eastAsia="la-Latn" w:bidi="la-Latn"/>
        </w:rPr>
        <w:t xml:space="preserve">‘ ture, </w:t>
      </w:r>
      <w:r w:rsidRPr="000346A0">
        <w:t>since it-was forced out by rhe Violence of th</w:t>
      </w:r>
      <w:r w:rsidRPr="000346A0">
        <w:rPr>
          <w:vertAlign w:val="subscript"/>
        </w:rPr>
        <w:t>e</w:t>
      </w:r>
      <w:r w:rsidRPr="000346A0">
        <w:t xml:space="preserve"> Fire,</w:t>
      </w:r>
      <w:r w:rsidRPr="000346A0">
        <w:br/>
        <w:t>‘ which alcalizes it. The Bones of Beef, on the other hands</w:t>
      </w:r>
      <w:r w:rsidRPr="000346A0">
        <w:br/>
        <w:t>‘ have, in bossing, freed themselves of the ramified volatile Salts'</w:t>
      </w:r>
      <w:r w:rsidRPr="000346A0">
        <w:br/>
        <w:t xml:space="preserve">‘ contained in then laminae; and thefe same </w:t>
      </w:r>
      <w:r w:rsidRPr="000346A0">
        <w:rPr>
          <w:u w:val="single"/>
        </w:rPr>
        <w:t>linmin</w:t>
      </w:r>
      <w:r w:rsidRPr="000346A0">
        <w:t>y, after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heing long boiled in Water, have yielded an urinous Sai Am-</w:t>
      </w:r>
      <w:r w:rsidRPr="000346A0">
        <w:br/>
        <w:t xml:space="preserve">* moniac, though in a small Quantity^ like that which </w:t>
      </w:r>
      <w:r w:rsidRPr="000346A0">
        <w:rPr>
          <w:lang w:val="el-GR" w:eastAsia="el-GR" w:bidi="el-GR"/>
        </w:rPr>
        <w:t>Ϊ</w:t>
      </w:r>
      <w:r w:rsidRPr="000346A0">
        <w:rPr>
          <w:lang w:val="en-GB" w:eastAsia="el-GR" w:bidi="el-GR"/>
        </w:rPr>
        <w:t xml:space="preserve"> </w:t>
      </w:r>
      <w:r w:rsidRPr="000346A0">
        <w:t>have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drawn from an </w:t>
      </w:r>
      <w:r w:rsidRPr="000346A0">
        <w:rPr>
          <w:lang w:val="la-Latn" w:eastAsia="la-Latn" w:bidi="la-Latn"/>
        </w:rPr>
        <w:t xml:space="preserve">Extractos </w:t>
      </w:r>
      <w:r w:rsidRPr="000346A0">
        <w:t>Flesh. Thus one may conceive,</w:t>
      </w:r>
      <w:r w:rsidRPr="000346A0">
        <w:br/>
        <w:t>* that Bones are more easily penetrated byWater than the Fibres</w:t>
      </w:r>
      <w:r w:rsidRPr="000346A0">
        <w:br/>
        <w:t>* of Flesh, which, by their pliant yielding State, elude, as if</w:t>
      </w:r>
      <w:r w:rsidRPr="000346A0">
        <w:br/>
        <w:t>‘ were, the Action os that Fluid. ' . t '' ' '</w:t>
      </w:r>
      <w:r w:rsidRPr="000346A0">
        <w:br/>
        <w:t>si so'Hartshorn is at first a fleshy Substance, as may he observed</w:t>
      </w:r>
      <w:r w:rsidRPr="000346A0">
        <w:br/>
        <w:t>‘ in the small sprouting Horns of the Deer; but, in Proportion</w:t>
      </w:r>
      <w:r w:rsidRPr="000346A0">
        <w:br/>
        <w:t>* as the Horn is nourished and augmented, that which before</w:t>
      </w:r>
      <w:r w:rsidRPr="000346A0">
        <w:br/>
        <w:t>* consisted of a fibrous fleshy Substance, and a thick Skin, fur-</w:t>
      </w:r>
      <w:r w:rsidRPr="000346A0">
        <w:br/>
        <w:t>* rushed with Vessels,.hecomes so dry; that theJuices not being</w:t>
      </w:r>
      <w:r w:rsidRPr="000346A0">
        <w:br/>
        <w:t>‘ able any longer to enter it, that Horn salss ost, heing thrust</w:t>
      </w:r>
      <w:r w:rsidRPr="000346A0">
        <w:br/>
        <w:t>* out by a new sprouting Horn. If an Observation of the Harts-</w:t>
      </w:r>
      <w:r w:rsidRPr="000346A0">
        <w:br/>
        <w:t>* horn was not sufficient to prove it a fleshy Substance, yet the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Chymtcal Analysis Of it would almost afford a convincing</w:t>
      </w:r>
      <w:r w:rsidRPr="000346A0">
        <w:br/>
        <w:t>* Proof, that it is so ; since it is a Substance which yields Princi-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pies, which, of all others, come the nearest those of Animal</w:t>
      </w:r>
      <w:r w:rsidRPr="000346A0">
        <w:br/>
        <w:t>* Flesh: Its Extract yields a sufficient Quantity of Volatile Salt,</w:t>
      </w:r>
      <w:r w:rsidRPr="000346A0">
        <w:br/>
        <w:t>* which indeed appears in Ramifications ; and the gross thick</w:t>
      </w:r>
      <w:r w:rsidRPr="000346A0">
        <w:br/>
        <w:t>« Substance, that remains after Filtration, yields one Drain</w:t>
      </w:r>
      <w:r w:rsidRPr="000346A0">
        <w:br/>
        <w:t>‘ and eighteen Grains of Volatile Salt of an urinous Nature,</w:t>
      </w:r>
      <w:r w:rsidRPr="000346A0">
        <w:br/>
        <w:t>‘ which is a considerable Quantity, and makes Hartshorn aped</w:t>
      </w:r>
      <w:r w:rsidRPr="000346A0">
        <w:br/>
        <w:t>* proach nearer to a fleshy Substance than to that of Bones,</w:t>
      </w:r>
      <w:r w:rsidRPr="000346A0">
        <w:br/>
        <w:t xml:space="preserve">* fince those latter furnish scarce any os that Salt. </w:t>
      </w:r>
      <w:r w:rsidRPr="000346A0">
        <w:rPr>
          <w:vertAlign w:val="superscript"/>
        </w:rPr>
        <w:t>7</w:t>
      </w:r>
      <w:r w:rsidRPr="000346A0">
        <w:t xml:space="preserve"> '</w:t>
      </w:r>
      <w:r w:rsidRPr="000346A0">
        <w:br/>
        <w:t>. ‘ Ivory is a Substance which pretty much resembles Bones,</w:t>
      </w:r>
      <w:r w:rsidRPr="000346A0">
        <w:br/>
        <w:t>‘ and like them consists of several Laminae, or Plates. If we</w:t>
      </w:r>
      <w:r w:rsidRPr="000346A0">
        <w:br/>
        <w:t>* saw Ivory into thin Plates, and boil them in Water, these</w:t>
      </w:r>
      <w:r w:rsidRPr="000346A0">
        <w:br/>
        <w:t>f. Laminae, or Plates; may he easily separated; for they disen-</w:t>
      </w:r>
      <w:r w:rsidRPr="000346A0">
        <w:br/>
        <w:t>* tangle themselves from one another, and at the same time pre-</w:t>
      </w:r>
      <w:r w:rsidRPr="000346A0">
        <w:br/>
        <w:t>* serve their almost circular Figure. It is probable, that the</w:t>
      </w:r>
      <w:r w:rsidRPr="000346A0">
        <w:br/>
        <w:t>* Teeth of the Elephant have not, at first, all that Solidity</w:t>
      </w:r>
      <w:r w:rsidRPr="000346A0">
        <w:br/>
        <w:t>* winch we find theimendowed with; that they have them</w:t>
      </w:r>
      <w:r w:rsidRPr="000346A0">
        <w:br/>
        <w:t xml:space="preserve">* Vesseis corresponding to the Pivot which </w:t>
      </w:r>
      <w:r w:rsidRPr="000346A0">
        <w:rPr>
          <w:lang w:val="la-Latn" w:eastAsia="la-Latn" w:bidi="la-Latn"/>
        </w:rPr>
        <w:t xml:space="preserve">filis </w:t>
      </w:r>
      <w:r w:rsidRPr="000346A0">
        <w:t>the cony Hollow</w:t>
      </w:r>
      <w:r w:rsidRPr="000346A0">
        <w:br/>
        <w:t>‘ Of the Base of the Teeth; and that, at last, being arrived at</w:t>
      </w:r>
      <w:r w:rsidRPr="000346A0">
        <w:br/>
        <w:t>f their full Growth, winch they acquire in the Way of Strata,</w:t>
      </w:r>
      <w:r w:rsidRPr="000346A0">
        <w:br/>
      </w:r>
      <w:r w:rsidRPr="000346A0">
        <w:rPr>
          <w:vertAlign w:val="superscript"/>
        </w:rPr>
        <w:t>6</w:t>
      </w:r>
      <w:r w:rsidRPr="000346A0">
        <w:t xml:space="preserve"> or Layers, and in many Years, the Vesseis, we now suppose,</w:t>
      </w:r>
      <w:r w:rsidRPr="000346A0">
        <w:br/>
        <w:t>* are dried up and disappear. Ivory, upon its Analysis, yields</w:t>
      </w:r>
      <w:r w:rsidRPr="000346A0">
        <w:br/>
      </w:r>
      <w:r w:rsidRPr="000346A0">
        <w:rPr>
          <w:vertAlign w:val="superscript"/>
        </w:rPr>
        <w:t>4</w:t>
      </w:r>
      <w:r w:rsidRPr="000346A0">
        <w:t xml:space="preserve"> no other Principles then those of Bones ; that is to fay, all</w:t>
      </w:r>
      <w:r w:rsidRPr="000346A0">
        <w:br/>
        <w:t>‘ the Volatile Salt in the Extract, and almost none in the white</w:t>
      </w:r>
      <w:r w:rsidRPr="000346A0">
        <w:br/>
        <w:t>* Mass, stripped of these Juices. Ivory contains a greater Quan-</w:t>
      </w:r>
    </w:p>
    <w:p w14:paraId="1E9AE7FA" w14:textId="77777777" w:rsidR="000346A0" w:rsidRPr="000346A0" w:rsidRDefault="000346A0" w:rsidP="000346A0">
      <w:pPr>
        <w:tabs>
          <w:tab w:val="left" w:pos="5320"/>
        </w:tabs>
        <w:ind w:left="360" w:hanging="360"/>
      </w:pPr>
      <w:r w:rsidRPr="000346A0">
        <w:t xml:space="preserve">. </w:t>
      </w:r>
      <w:r w:rsidRPr="000346A0">
        <w:rPr>
          <w:lang w:val="en-GB" w:eastAsia="el-GR" w:bidi="el-GR"/>
        </w:rPr>
        <w:t xml:space="preserve">« </w:t>
      </w:r>
      <w:r w:rsidRPr="000346A0">
        <w:t>tity of Juice than Bones, but has nevertheless a smaller</w:t>
      </w:r>
      <w:r w:rsidRPr="000346A0">
        <w:br/>
        <w:t>* Portion Of volatile Salt in it : One might assign aS a Reason</w:t>
      </w:r>
      <w:r w:rsidRPr="000346A0">
        <w:br/>
        <w:t>.* for this, that the Ivory comes from warm Countries; and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that in its Way to the </w:t>
      </w:r>
      <w:r w:rsidRPr="000346A0">
        <w:rPr>
          <w:i/>
          <w:iCs/>
        </w:rPr>
        <w:t>African</w:t>
      </w:r>
      <w:r w:rsidRPr="000346A0">
        <w:t xml:space="preserve"> Ports, the Heat of the Cli-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mate has insensibly dissipated the Volatile Salts. '</w:t>
      </w:r>
      <w:r w:rsidRPr="000346A0">
        <w:tab/>
        <w:t>-</w:t>
      </w:r>
    </w:p>
    <w:p w14:paraId="37C223FC" w14:textId="77777777" w:rsidR="000346A0" w:rsidRPr="000346A0" w:rsidRDefault="000346A0" w:rsidP="000346A0">
      <w:pPr>
        <w:ind w:firstLine="360"/>
      </w:pPr>
      <w:r w:rsidRPr="000346A0">
        <w:rPr>
          <w:vertAlign w:val="superscript"/>
        </w:rPr>
        <w:t>c</w:t>
      </w:r>
      <w:r w:rsidRPr="000346A0">
        <w:t xml:space="preserve"> The Analysis of a Chicken confirms my Position, that the</w:t>
      </w:r>
      <w:r w:rsidRPr="000346A0">
        <w:br/>
        <w:t>* younger the Bones are, the more immediate Approaches they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.make to the Nature of Flesh ; fince three Drams and nine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Grains of Chickens Bones yield thirty-five Grains of ah</w:t>
      </w:r>
      <w:r w:rsidRPr="000346A0">
        <w:br/>
        <w:t>* urinous or an ammoniacal Salt; an Extract of Chicken Broth</w:t>
      </w:r>
      <w:r w:rsidRPr="000346A0">
        <w:br/>
        <w:t>‘ does not yield its volatile Salt but by means of a strong Fire,</w:t>
      </w:r>
      <w:r w:rsidRPr="000346A0">
        <w:br/>
        <w:t>* and that Salt resembles urinous Salts; that is, it is of the Fi-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gure of Parallelepipeds; whereas that yielded by the Fibres</w:t>
      </w:r>
      <w:r w:rsidRPr="000346A0">
        <w:br/>
      </w:r>
      <w:r w:rsidRPr="000346A0">
        <w:rPr>
          <w:i/>
          <w:iCs/>
        </w:rPr>
        <w:t>A</w:t>
      </w:r>
      <w:r w:rsidRPr="000346A0">
        <w:t xml:space="preserve"> deprived of their Juices, was in beautiful Ramifications, and</w:t>
      </w:r>
      <w:r w:rsidRPr="000346A0">
        <w:br/>
        <w:t xml:space="preserve">* .under a drier Form. </w:t>
      </w:r>
      <w:r w:rsidRPr="000346A0">
        <w:rPr>
          <w:vertAlign w:val="superscript"/>
        </w:rPr>
        <w:t>z</w:t>
      </w:r>
    </w:p>
    <w:p w14:paraId="2DEB3CEF" w14:textId="77777777" w:rsidR="000346A0" w:rsidRPr="000346A0" w:rsidRDefault="000346A0" w:rsidP="000346A0">
      <w:pPr>
        <w:tabs>
          <w:tab w:val="left" w:pos="2989"/>
        </w:tabs>
      </w:pPr>
      <w:r w:rsidRPr="000346A0">
        <w:t>WHEY.'.</w:t>
      </w:r>
      <w:r w:rsidRPr="000346A0">
        <w:tab/>
        <w:t>ced</w:t>
      </w:r>
    </w:p>
    <w:p w14:paraId="348D741E" w14:textId="77777777" w:rsidR="000346A0" w:rsidRPr="000346A0" w:rsidRDefault="000346A0" w:rsidP="000346A0">
      <w:pPr>
        <w:ind w:firstLine="360"/>
      </w:pPr>
      <w:r w:rsidRPr="000346A0">
        <w:t>* I also examined Whey, and for that Purpose took twelve</w:t>
      </w:r>
      <w:r w:rsidRPr="000346A0">
        <w:br/>
        <w:t>‘ Pints of new Milk, without anyMixture ; and after curdling</w:t>
      </w:r>
      <w:r w:rsidRPr="000346A0">
        <w:br/>
        <w:t xml:space="preserve">‘ it with one Dram </w:t>
      </w:r>
      <w:r w:rsidRPr="000346A0">
        <w:rPr>
          <w:i/>
          <w:iCs/>
        </w:rPr>
        <w:t>of Runnes,</w:t>
      </w:r>
      <w:r w:rsidRPr="000346A0">
        <w:t xml:space="preserve"> I put it on a gentie Fine, to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produce a more thorough Separation of the Whey, which,</w:t>
      </w:r>
      <w:r w:rsidRPr="000346A0">
        <w:br/>
      </w:r>
      <w:r w:rsidRPr="000346A0">
        <w:rPr>
          <w:vertAlign w:val="superscript"/>
        </w:rPr>
        <w:lastRenderedPageBreak/>
        <w:t>i</w:t>
      </w:r>
      <w:r w:rsidRPr="000346A0">
        <w:t xml:space="preserve"> after Filtration, weighed eight Pounds; while the Curd in the</w:t>
      </w:r>
      <w:r w:rsidRPr="000346A0">
        <w:br/>
        <w:t>* mean time weighed only two Pounds and seven Ounces: As-</w:t>
      </w:r>
      <w:r w:rsidRPr="000346A0">
        <w:br/>
        <w:t xml:space="preserve">* ter having evaporated this Whey, in </w:t>
      </w:r>
      <w:r w:rsidRPr="000346A0">
        <w:rPr>
          <w:i/>
          <w:iCs/>
          <w:lang w:val="la-Latn" w:eastAsia="la-Latn" w:bidi="la-Latn"/>
        </w:rPr>
        <w:t xml:space="preserve">Balneo </w:t>
      </w:r>
      <w:r w:rsidRPr="000346A0">
        <w:rPr>
          <w:i/>
          <w:iCs/>
        </w:rPr>
        <w:t>Maria,</w:t>
      </w:r>
      <w:r w:rsidRPr="000346A0">
        <w:t xml:space="preserve"> almost so</w:t>
      </w:r>
      <w:r w:rsidRPr="000346A0">
        <w:br/>
        <w:t>* Dryness, (for the Whey does nor become thoroughly dry, on</w:t>
      </w:r>
      <w:r w:rsidRPr="000346A0">
        <w:br/>
        <w:t>* the contrary it becomes very suddenly moist, if taken off the</w:t>
      </w:r>
      <w:r w:rsidRPr="000346A0">
        <w:br/>
      </w:r>
      <w:r w:rsidRPr="000346A0">
        <w:rPr>
          <w:rFonts w:ascii="Segoe UI Symbol" w:hAnsi="Segoe UI Symbol" w:cs="Segoe UI Symbol"/>
        </w:rPr>
        <w:t>♦</w:t>
      </w:r>
      <w:r w:rsidRPr="000346A0">
        <w:t xml:space="preserve"> Fine for eVer so short a time; I say, after having almost eva-</w:t>
      </w:r>
      <w:r w:rsidRPr="000346A0">
        <w:br/>
        <w:t>porated it to Dryness) its Weight waa nine Ounces and twch-.</w:t>
      </w:r>
    </w:p>
    <w:p w14:paraId="31AC6DD4" w14:textId="77777777" w:rsidR="000346A0" w:rsidRPr="000346A0" w:rsidRDefault="000346A0" w:rsidP="000346A0">
      <w:pPr>
        <w:ind w:firstLine="360"/>
      </w:pPr>
      <w:r w:rsidRPr="000346A0">
        <w:t>‘ ty-four Grains.</w:t>
      </w:r>
    </w:p>
    <w:p w14:paraId="3EFE2A11" w14:textId="77777777" w:rsidR="000346A0" w:rsidRPr="000346A0" w:rsidRDefault="000346A0" w:rsidP="000346A0">
      <w:pPr>
        <w:ind w:firstLine="360"/>
      </w:pPr>
      <w:r w:rsidRPr="000346A0">
        <w:t>‘ This Extract, subjected to an Analysis, yielded Phlegm, an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acid Citron-coloured Spins, and then a pretty thick Oil;</w:t>
      </w:r>
    </w:p>
    <w:p w14:paraId="37A0B607" w14:textId="77777777" w:rsidR="000346A0" w:rsidRPr="000346A0" w:rsidRDefault="000346A0" w:rsidP="000346A0">
      <w:r w:rsidRPr="000346A0">
        <w:rPr>
          <w:vertAlign w:val="superscript"/>
        </w:rPr>
        <w:t>€</w:t>
      </w:r>
      <w:r w:rsidRPr="000346A0">
        <w:t xml:space="preserve"> there were, in all. Tout Ounces six Drams and thirty-six</w:t>
      </w:r>
      <w:r w:rsidRPr="000346A0">
        <w:br/>
        <w:t>‘ Grains of Liquor, without any Appearance of Volatile Salt;.</w:t>
      </w:r>
      <w:r w:rsidRPr="000346A0">
        <w:br/>
        <w:t xml:space="preserve">‘ The Caput </w:t>
      </w:r>
      <w:r w:rsidRPr="000346A0">
        <w:rPr>
          <w:lang w:val="la-Latn" w:eastAsia="la-Latn" w:bidi="la-Latn"/>
        </w:rPr>
        <w:t xml:space="preserve">Mortuum, </w:t>
      </w:r>
      <w:r w:rsidRPr="000346A0">
        <w:t>which weighed three Ounces and six</w:t>
      </w:r>
      <w:r w:rsidRPr="000346A0">
        <w:br/>
        <w:t>‘Grains, heing-exposed to the Air, became-moist,, and its Lixi-</w:t>
      </w:r>
      <w:r w:rsidRPr="000346A0">
        <w:br/>
        <w:t>‘ Vium had the Marhe-of a-Sea Salt. - As there was enough of it.</w:t>
      </w:r>
      <w:r w:rsidRPr="000346A0">
        <w:br/>
        <w:t>‘ to afford its Salt, I had from it cubical-Crystals .like thoseegift</w:t>
      </w:r>
      <w:r w:rsidRPr="000346A0">
        <w:br/>
      </w:r>
      <w:r w:rsidRPr="000346A0">
        <w:rPr>
          <w:vertAlign w:val="superscript"/>
        </w:rPr>
        <w:t>f</w:t>
      </w:r>
      <w:r w:rsidRPr="000346A0">
        <w:t xml:space="preserve"> Sal </w:t>
      </w:r>
      <w:r w:rsidRPr="000346A0">
        <w:rPr>
          <w:lang w:val="la-Latn" w:eastAsia="la-Latn" w:bidi="la-Latn"/>
        </w:rPr>
        <w:t xml:space="preserve">Geminae, </w:t>
      </w:r>
      <w:r w:rsidRPr="000346A0">
        <w:t>or those of Salt regenerated by the Spirit osSalt.</w:t>
      </w:r>
      <w:r w:rsidRPr="000346A0">
        <w:br/>
        <w:t>* upon-the Salt of Tartar; and this is a Proof, that there is a</w:t>
      </w:r>
      <w:r w:rsidRPr="000346A0">
        <w:br/>
        <w:t>* Sea Salt in the very' first Juices of Animals. The Caput Mor-</w:t>
      </w:r>
      <w:r w:rsidRPr="000346A0">
        <w:br/>
        <w:t>‘ tuum dried, and thoroughly calcined, in its Lixivium had the</w:t>
      </w:r>
      <w:r w:rsidRPr="000346A0">
        <w:br/>
        <w:t>‘ Marks of an Alcaline Sait, and produced ared-Precipitatiomml</w:t>
      </w:r>
      <w:r w:rsidRPr="000346A0">
        <w:br/>
        <w:t>* a Solution of corrosive Sublimate.</w:t>
      </w:r>
    </w:p>
    <w:p w14:paraId="2B73FAF1" w14:textId="77777777" w:rsidR="000346A0" w:rsidRPr="000346A0" w:rsidRDefault="000346A0" w:rsidP="000346A0">
      <w:r w:rsidRPr="000346A0">
        <w:t>- f As Fish are also sometimes used in making Broths, - I have;</w:t>
      </w:r>
    </w:p>
    <w:p w14:paraId="1B6EC592" w14:textId="77777777" w:rsidR="000346A0" w:rsidRPr="000346A0" w:rsidRDefault="000346A0" w:rsidP="000346A0">
      <w:pPr>
        <w:tabs>
          <w:tab w:val="left" w:pos="2701"/>
        </w:tabs>
      </w:pPr>
      <w:r w:rsidRPr="000346A0">
        <w:rPr>
          <w:vertAlign w:val="superscript"/>
        </w:rPr>
        <w:t>c</w:t>
      </w:r>
      <w:r w:rsidRPr="000346A0">
        <w:t>. examined,some of them.-</w:t>
      </w:r>
      <w:r w:rsidRPr="000346A0">
        <w:tab/>
        <w:t>-</w:t>
      </w:r>
    </w:p>
    <w:p w14:paraId="039E3999" w14:textId="77777777" w:rsidR="000346A0" w:rsidRPr="000346A0" w:rsidRDefault="000346A0" w:rsidP="000346A0">
      <w:r w:rsidRPr="000346A0">
        <w:t>S " * CA“RP. - " " - suss</w:t>
      </w:r>
    </w:p>
    <w:p w14:paraId="681467F7" w14:textId="77777777" w:rsidR="000346A0" w:rsidRPr="000346A0" w:rsidRDefault="000346A0" w:rsidP="000346A0">
      <w:pPr>
        <w:ind w:firstLine="360"/>
      </w:pPr>
      <w:r w:rsidRPr="000346A0">
        <w:rPr>
          <w:lang w:val="el-GR" w:eastAsia="el-GR" w:bidi="el-GR"/>
        </w:rPr>
        <w:t>ὓ</w:t>
      </w:r>
      <w:r w:rsidRPr="000346A0">
        <w:rPr>
          <w:lang w:val="en-GB" w:eastAsia="el-GR" w:bidi="el-GR"/>
        </w:rPr>
        <w:t xml:space="preserve"> </w:t>
      </w:r>
      <w:r w:rsidRPr="000346A0">
        <w:t>Upon boiling a Pound of Carp, clear of Skin and BoneS, in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four Pints of Water, like other Victuals, and frequently re-</w:t>
      </w:r>
      <w:r w:rsidRPr="000346A0">
        <w:br/>
        <w:t>‘ posting the Bossings, the Broth, filtrated, lot fall a Precipitahe</w:t>
      </w:r>
      <w:r w:rsidRPr="000346A0">
        <w:br/>
        <w:t>‘ like that of Beef; when it was evaporated to the Confum-</w:t>
      </w:r>
    </w:p>
    <w:p w14:paraId="71E55036" w14:textId="77777777" w:rsidR="000346A0" w:rsidRPr="000346A0" w:rsidRDefault="000346A0" w:rsidP="000346A0">
      <w:pPr>
        <w:ind w:firstLine="360"/>
      </w:pPr>
      <w:r w:rsidRPr="000346A0">
        <w:t>ption oshalf, and then-filtrated afresh, the dryExtract weighed</w:t>
      </w:r>
      <w:r w:rsidRPr="000346A0">
        <w:br/>
        <w:t>* one Ounce and eight Grains.</w:t>
      </w:r>
    </w:p>
    <w:p w14:paraId="05430D86" w14:textId="77777777" w:rsidR="000346A0" w:rsidRPr="000346A0" w:rsidRDefault="000346A0" w:rsidP="000346A0">
      <w:pPr>
        <w:tabs>
          <w:tab w:val="left" w:pos="5332"/>
        </w:tabs>
        <w:ind w:firstLine="360"/>
      </w:pPr>
      <w:r w:rsidRPr="000346A0">
        <w:t>‘ A Dram and fifty-six Grains of this Extract analysed, in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order to he compared with the same Weight os Extract of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Beef, yielded half a Dram of Volatile Sals, distinctly formed</w:t>
      </w:r>
      <w:r w:rsidRPr="000346A0">
        <w:br/>
        <w:t>‘ into Ramifications; its Oil, which was of a yellow brownish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Colour, and mixed with the Spirit, weighed half a Dram;</w:t>
      </w:r>
      <w:r w:rsidRPr="000346A0">
        <w:br/>
        <w:t>* and the Caput Mortunm, in the Retort/ forty-eight Grains ;.</w:t>
      </w:r>
      <w:r w:rsidRPr="000346A0">
        <w:br/>
        <w:t>* so that there were eight Grains of Loss..</w:t>
      </w:r>
      <w:r w:rsidRPr="000346A0">
        <w:tab/>
        <w:t>~</w:t>
      </w:r>
    </w:p>
    <w:p w14:paraId="786A825A" w14:textId="77777777" w:rsidR="000346A0" w:rsidRPr="000346A0" w:rsidRDefault="000346A0" w:rsidP="000346A0">
      <w:pPr>
        <w:tabs>
          <w:tab w:val="left" w:pos="424"/>
          <w:tab w:val="left" w:pos="4345"/>
          <w:tab w:val="left" w:pos="4736"/>
        </w:tabs>
        <w:ind w:firstLine="360"/>
      </w:pPr>
      <w:r w:rsidRPr="000346A0">
        <w:t>*</w:t>
      </w:r>
      <w:r w:rsidRPr="000346A0">
        <w:tab/>
        <w:t>The Lixivium of the~ Capur Mortuurn produced a. white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Precipitation in a Solution of Mercury, which is a Proof os its</w:t>
      </w:r>
      <w:r w:rsidRPr="000346A0">
        <w:br/>
        <w:t>* being a Sea Salt, and a greyish Precipitation in a Solution of</w:t>
      </w:r>
      <w:r w:rsidRPr="000346A0">
        <w:br/>
        <w:t>‘ corrosive Sublimate.</w:t>
      </w:r>
      <w:r w:rsidRPr="000346A0">
        <w:tab/>
        <w:t>.</w:t>
      </w:r>
      <w:r w:rsidRPr="000346A0">
        <w:tab/>
        <w:t>...</w:t>
      </w:r>
    </w:p>
    <w:p w14:paraId="2917AB23" w14:textId="77777777" w:rsidR="000346A0" w:rsidRPr="000346A0" w:rsidRDefault="000346A0" w:rsidP="000346A0">
      <w:pPr>
        <w:tabs>
          <w:tab w:val="left" w:leader="dot" w:pos="4345"/>
          <w:tab w:val="left" w:leader="dot" w:pos="4678"/>
        </w:tabs>
        <w:ind w:firstLine="360"/>
      </w:pPr>
      <w:r w:rsidRPr="000346A0">
        <w:t>‘ The Mass of dried Fibres weighed one Ounce six Drams</w:t>
      </w:r>
      <w:r w:rsidRPr="000346A0">
        <w:br/>
      </w:r>
      <w:r w:rsidRPr="000346A0">
        <w:rPr>
          <w:vertAlign w:val="superscript"/>
        </w:rPr>
        <w:t>6</w:t>
      </w:r>
      <w:r w:rsidRPr="000346A0">
        <w:t xml:space="preserve"> and twelve Grains. . </w:t>
      </w:r>
      <w:r w:rsidRPr="000346A0">
        <w:tab/>
      </w:r>
      <w:r w:rsidRPr="000346A0">
        <w:tab/>
        <w:t xml:space="preserve"> ^</w:t>
      </w:r>
    </w:p>
    <w:p w14:paraId="0C0D1BAF" w14:textId="77777777" w:rsidR="000346A0" w:rsidRPr="000346A0" w:rsidRDefault="000346A0" w:rsidP="000346A0">
      <w:pPr>
        <w:tabs>
          <w:tab w:val="left" w:pos="1510"/>
          <w:tab w:val="left" w:pos="1903"/>
          <w:tab w:val="left" w:pos="2304"/>
          <w:tab w:val="left" w:pos="2701"/>
          <w:tab w:val="left" w:pos="3094"/>
          <w:tab w:val="left" w:pos="3565"/>
        </w:tabs>
        <w:ind w:firstLine="360"/>
      </w:pPr>
      <w:r w:rsidRPr="000346A0">
        <w:rPr>
          <w:lang w:val="la-Latn" w:eastAsia="la-Latn" w:bidi="la-Latn"/>
        </w:rPr>
        <w:t xml:space="preserve">»* </w:t>
      </w:r>
      <w:r w:rsidRPr="000346A0">
        <w:t>Six Drams and an half of this Mass yielded a Drain.'and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an half of volatile Salt in Ramifications ; theGil and the Spi-</w:t>
      </w:r>
      <w:r w:rsidRPr="000346A0">
        <w:br/>
      </w:r>
      <w:r w:rsidRPr="000346A0">
        <w:rPr>
          <w:vertAlign w:val="superscript"/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rit weighed two Drams sixty Grains ; and the Coput Mor-.</w:t>
      </w:r>
      <w:r w:rsidRPr="000346A0">
        <w:br/>
        <w:t>* tuum, remaining in- the -Retort, oneDram fix Grains; its</w:t>
      </w:r>
      <w:r w:rsidRPr="000346A0">
        <w:br/>
        <w:t>‘ Lixivium produced a white Precipitation, in the Solution of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corrosive Sublimate, but produced no Change in that of Mer-</w:t>
      </w:r>
      <w:r w:rsidRPr="000346A0">
        <w:br/>
        <w:t>* curyt -</w:t>
      </w:r>
      <w:r w:rsidRPr="000346A0">
        <w:tab/>
        <w:t>_</w:t>
      </w:r>
      <w:r w:rsidRPr="000346A0">
        <w:tab/>
        <w:t>-</w:t>
      </w:r>
      <w:r w:rsidRPr="000346A0">
        <w:tab/>
        <w:t>-</w:t>
      </w:r>
      <w:r w:rsidRPr="000346A0">
        <w:tab/>
        <w:t>-</w:t>
      </w:r>
      <w:r w:rsidRPr="000346A0">
        <w:tab/>
        <w:t>:.</w:t>
      </w:r>
      <w:r w:rsidRPr="000346A0">
        <w:tab/>
        <w:t>...so . . . X\</w:t>
      </w:r>
    </w:p>
    <w:p w14:paraId="6DEBC45D" w14:textId="77777777" w:rsidR="000346A0" w:rsidRPr="000346A0" w:rsidRDefault="000346A0" w:rsidP="000346A0">
      <w:pPr>
        <w:tabs>
          <w:tab w:val="left" w:pos="3954"/>
          <w:tab w:val="left" w:leader="dot" w:pos="4345"/>
        </w:tabs>
      </w:pPr>
      <w:r w:rsidRPr="000346A0">
        <w:t>. * It is a common Opinion, that Fish, being nourished in Wa-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ter, cannot contain so much nutritive Juice as the Flesh of</w:t>
      </w:r>
      <w:r w:rsidRPr="000346A0">
        <w:br/>
        <w:t>* Land Animals ; which we may he assured of, by adverting to</w:t>
      </w:r>
      <w:r w:rsidRPr="000346A0">
        <w:br/>
        <w:t>‘ the following Proportions :</w:t>
      </w:r>
      <w:r w:rsidRPr="000346A0">
        <w:tab/>
      </w:r>
      <w:r w:rsidRPr="000346A0">
        <w:tab/>
        <w:t xml:space="preserve"> .......</w:t>
      </w:r>
    </w:p>
    <w:p w14:paraId="08D9220B" w14:textId="77777777" w:rsidR="000346A0" w:rsidRPr="000346A0" w:rsidRDefault="000346A0" w:rsidP="000346A0">
      <w:pPr>
        <w:tabs>
          <w:tab w:val="left" w:pos="420"/>
        </w:tabs>
        <w:ind w:firstLine="360"/>
      </w:pPr>
      <w:r w:rsidRPr="000346A0">
        <w:t>*</w:t>
      </w:r>
      <w:r w:rsidRPr="000346A0">
        <w:tab/>
        <w:t>Beef has no less Humidity than one .Ounce two Drams</w:t>
      </w:r>
      <w:r w:rsidRPr="000346A0">
        <w:br/>
        <w:t>5 and sixty Grains.</w:t>
      </w:r>
    </w:p>
    <w:p w14:paraId="0CFBB606" w14:textId="77777777" w:rsidR="000346A0" w:rsidRPr="000346A0" w:rsidRDefault="000346A0" w:rsidP="000346A0">
      <w:r w:rsidRPr="000346A0">
        <w:t xml:space="preserve">- </w:t>
      </w:r>
      <w:r w:rsidRPr="000346A0">
        <w:rPr>
          <w:vertAlign w:val="superscript"/>
        </w:rPr>
        <w:t>c</w:t>
      </w:r>
      <w:r w:rsidRPr="000346A0">
        <w:t xml:space="preserve"> Extract of. Beef contains thirty-eight- Grains of volatile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Salt more than-the Carp, and two Grains- more of Oil and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Spirit. - - - - - - 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 xml:space="preserve">. </w:t>
      </w:r>
      <w:r w:rsidRPr="000346A0">
        <w:rPr>
          <w:i/>
          <w:iCs/>
        </w:rPr>
        <w:t>A.</w:t>
      </w:r>
    </w:p>
    <w:p w14:paraId="2F82B63C" w14:textId="77777777" w:rsidR="000346A0" w:rsidRPr="000346A0" w:rsidRDefault="000346A0" w:rsidP="000346A0">
      <w:pPr>
        <w:ind w:firstLine="360"/>
      </w:pPr>
      <w:r w:rsidRPr="000346A0">
        <w:t>‘ The dried Fibres osBeef, compared with those of the Carp,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contain thirty-six Grains more of volatile Salt ; and the Carp</w:t>
      </w:r>
      <w:r w:rsidRPr="000346A0">
        <w:br/>
        <w:t>* yields in Volatile Spirit, and in fetid Oil, two Drams and</w:t>
      </w:r>
      <w:r w:rsidRPr="000346A0">
        <w:br/>
        <w:t>‘ twenty-four Grains more than the Bees.</w:t>
      </w:r>
    </w:p>
    <w:p w14:paraId="4495DC29" w14:textId="77777777" w:rsidR="000346A0" w:rsidRPr="000346A0" w:rsidRDefault="000346A0" w:rsidP="000346A0">
      <w:r w:rsidRPr="000346A0">
        <w:rPr>
          <w:lang w:val="la-Latn" w:eastAsia="la-Latn" w:bidi="la-Latn"/>
        </w:rPr>
        <w:t xml:space="preserve">P </w:t>
      </w:r>
      <w:r w:rsidRPr="000346A0">
        <w:t xml:space="preserve">I K </w:t>
      </w:r>
      <w:r w:rsidRPr="000346A0">
        <w:rPr>
          <w:lang w:val="el-GR" w:eastAsia="el-GR" w:bidi="el-GR"/>
        </w:rPr>
        <w:t>Ε</w:t>
      </w:r>
      <w:r w:rsidRPr="000346A0">
        <w:rPr>
          <w:lang w:val="en-GB" w:eastAsia="el-GR" w:bidi="el-GR"/>
        </w:rPr>
        <w:t xml:space="preserve">. </w:t>
      </w:r>
      <w:r w:rsidRPr="000346A0">
        <w:t>_ .</w:t>
      </w:r>
    </w:p>
    <w:p w14:paraId="442BEBDC" w14:textId="77777777" w:rsidR="000346A0" w:rsidRPr="000346A0" w:rsidRDefault="000346A0" w:rsidP="000346A0">
      <w:pPr>
        <w:ind w:firstLine="360"/>
      </w:pPr>
      <w:r w:rsidRPr="000346A0">
        <w:t>‘ Four Ounces.of Pike's Flesh, boiled like the Corp, yielded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two Drams’ and twenty-four Grains of solid Extract </w:t>
      </w:r>
      <w:r w:rsidRPr="000346A0">
        <w:rPr>
          <w:vertAlign w:val="subscript"/>
        </w:rPr>
        <w:t>:</w:t>
      </w:r>
      <w:r w:rsidRPr="000346A0">
        <w:t xml:space="preserve"> This</w:t>
      </w:r>
      <w:r w:rsidRPr="000346A0">
        <w:br/>
        <w:t>‘ Extract, subjected to an Analysis, yielded forty-six Grains of</w:t>
      </w:r>
      <w:r w:rsidRPr="000346A0">
        <w:br/>
      </w:r>
      <w:r w:rsidRPr="000346A0">
        <w:rPr>
          <w:vertAlign w:val="superscript"/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a Citron-coloured Oil, mixed with the Spirit; and the vola-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tile Salt, which came last, was of an urinous Nature, and</w:t>
      </w:r>
      <w:r w:rsidRPr="000346A0">
        <w:br/>
      </w:r>
      <w:r w:rsidRPr="000346A0">
        <w:rPr>
          <w:vertAlign w:val="superscript"/>
          <w:lang w:val="el-GR" w:eastAsia="el-GR" w:bidi="el-GR"/>
        </w:rPr>
        <w:t>ζ</w:t>
      </w:r>
      <w:r w:rsidRPr="000346A0">
        <w:rPr>
          <w:lang w:val="en-GB" w:eastAsia="el-GR" w:bidi="el-GR"/>
        </w:rPr>
        <w:t xml:space="preserve"> </w:t>
      </w:r>
      <w:r w:rsidRPr="000346A0">
        <w:t xml:space="preserve">weighed thirty Grains r The Caput </w:t>
      </w:r>
      <w:r w:rsidRPr="000346A0">
        <w:rPr>
          <w:lang w:val="la-Latn" w:eastAsia="la-Latn" w:bidi="la-Latn"/>
        </w:rPr>
        <w:t xml:space="preserve">Mortuum </w:t>
      </w:r>
      <w:r w:rsidRPr="000346A0">
        <w:t>weighed one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Dram eleven Grains </w:t>
      </w:r>
      <w:r w:rsidRPr="000346A0">
        <w:rPr>
          <w:lang w:val="el-GR" w:eastAsia="el-GR" w:bidi="el-GR"/>
        </w:rPr>
        <w:t>ξ</w:t>
      </w:r>
      <w:r w:rsidRPr="000346A0">
        <w:rPr>
          <w:lang w:val="en-GB" w:eastAsia="el-GR" w:bidi="el-GR"/>
        </w:rPr>
        <w:t xml:space="preserve"> </w:t>
      </w:r>
      <w:r w:rsidRPr="000346A0">
        <w:t>its Lixivium produced a white Preci-</w:t>
      </w:r>
      <w:r w:rsidRPr="000346A0">
        <w:br/>
        <w:t>* pitation in a Solution of Mercury, but had no Effect upon that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of corrosive Sublimate: The dried Fibres, which weighed on- </w:t>
      </w:r>
      <w:r w:rsidRPr="000346A0">
        <w:rPr>
          <w:lang w:val="el-GR" w:eastAsia="el-GR" w:bidi="el-GR"/>
        </w:rPr>
        <w:t>ν</w:t>
      </w:r>
      <w:r w:rsidRPr="000346A0">
        <w:rPr>
          <w:lang w:val="en-GB" w:eastAsia="el-GR" w:bidi="el-GR"/>
        </w:rPr>
        <w:br/>
      </w:r>
      <w:r w:rsidRPr="000346A0">
        <w:t>‘ sy four Drams fifty-nine Grains, yielded two Drams and .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fifty-six Grains of Oil and Spirit of a yellowish Colour, and -</w:t>
      </w:r>
      <w:r w:rsidRPr="000346A0">
        <w:br/>
      </w:r>
      <w:r w:rsidRPr="000346A0">
        <w:rPr>
          <w:vertAlign w:val="superscript"/>
          <w:lang w:val="el-GR" w:eastAsia="el-GR" w:bidi="el-GR"/>
        </w:rPr>
        <w:t>ζ</w:t>
      </w:r>
      <w:r w:rsidRPr="000346A0">
        <w:rPr>
          <w:lang w:val="en-GB" w:eastAsia="el-GR" w:bidi="el-GR"/>
        </w:rPr>
        <w:t xml:space="preserve"> </w:t>
      </w:r>
      <w:r w:rsidRPr="000346A0">
        <w:t>sixteen Grains of a volatile urinous Salt S The Lixivium of the</w:t>
      </w:r>
      <w:r w:rsidRPr="000346A0">
        <w:br/>
        <w:t xml:space="preserve">‘ Caput </w:t>
      </w:r>
      <w:r w:rsidRPr="000346A0">
        <w:rPr>
          <w:lang w:val="la-Latn" w:eastAsia="la-Latn" w:bidi="la-Latn"/>
        </w:rPr>
        <w:t xml:space="preserve">Mortuum, </w:t>
      </w:r>
      <w:r w:rsidRPr="000346A0">
        <w:t>which weighed one Dram fifty Grains,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did at first produce a white Precipitation in a Solution of Mer-</w:t>
      </w:r>
      <w:r w:rsidRPr="000346A0">
        <w:br/>
      </w:r>
      <w:r w:rsidRPr="000346A0">
        <w:rPr>
          <w:vertAlign w:val="superscript"/>
        </w:rPr>
        <w:lastRenderedPageBreak/>
        <w:t>C</w:t>
      </w:r>
      <w:r w:rsidRPr="000346A0">
        <w:t xml:space="preserve"> cury, then a yellowish one, and at last theWhele became black;</w:t>
      </w:r>
      <w:r w:rsidRPr="000346A0">
        <w:br/>
        <w:t>‘ being poured upon a Solution of corrosive Sublimate, it prod</w:t>
      </w:r>
      <w:r w:rsidRPr="000346A0">
        <w:br/>
        <w:t>‘ duced a white Precipitation, winch, without changing, re-</w:t>
      </w:r>
      <w:r w:rsidRPr="000346A0">
        <w:br/>
        <w:t>‘ mained in the same Statei s'</w:t>
      </w:r>
    </w:p>
    <w:p w14:paraId="64041E07" w14:textId="77777777" w:rsidR="000346A0" w:rsidRPr="000346A0" w:rsidRDefault="000346A0" w:rsidP="000346A0">
      <w:r w:rsidRPr="000346A0">
        <w:t>FROGS.'</w:t>
      </w:r>
    </w:p>
    <w:p w14:paraId="0D00DAD9" w14:textId="77777777" w:rsidR="000346A0" w:rsidRPr="000346A0" w:rsidRDefault="000346A0" w:rsidP="000346A0">
      <w:pPr>
        <w:ind w:firstLine="360"/>
      </w:pPr>
      <w:r w:rsidRPr="000346A0">
        <w:rPr>
          <w:vertAlign w:val="superscript"/>
        </w:rPr>
        <w:t>C</w:t>
      </w:r>
      <w:r w:rsidRPr="000346A0">
        <w:t xml:space="preserve"> Two Pounds of the Flesh of Frogs, of which I only took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the ThighS, and the half of the Legs, with the small Bones,</w:t>
      </w:r>
      <w:r w:rsidRPr="000346A0">
        <w:br/>
        <w:t>‘ yielded a white Broth, which afforded one Ounce one Dram 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and thirty-six Grains of Extract, without forming irsolf into</w:t>
      </w:r>
      <w:r w:rsidRPr="000346A0">
        <w:br/>
        <w:t>‘ a Jelly. One Dram and fifty-six Grains of this Extract</w:t>
      </w:r>
      <w:r w:rsidRPr="000346A0">
        <w:br/>
        <w:t>‘ yielded fifty-six Grains os Volatile urinous Salt, and then forty-</w:t>
      </w:r>
      <w:r w:rsidRPr="000346A0">
        <w:br/>
        <w:t>* eight Grains of Volatile Spirit and Oil somewhat thick .. The</w:t>
      </w:r>
      <w:r w:rsidRPr="000346A0">
        <w:br/>
        <w:t xml:space="preserve">* Caput </w:t>
      </w:r>
      <w:r w:rsidRPr="000346A0">
        <w:rPr>
          <w:lang w:val="la-Latn" w:eastAsia="la-Latn" w:bidi="la-Latn"/>
        </w:rPr>
        <w:t xml:space="preserve">Mortuum, </w:t>
      </w:r>
      <w:r w:rsidRPr="000346A0">
        <w:t>which remained in the Retort, weighed</w:t>
      </w:r>
      <w:r w:rsidRPr="000346A0">
        <w:br/>
        <w:t>. ‘ thirty-six Grains : Its Lixivium produced no Effect upon the</w:t>
      </w:r>
      <w:r w:rsidRPr="000346A0">
        <w:br/>
        <w:t>‘ Solution of Mercury, but produced a white Precipitation in</w:t>
      </w:r>
      <w:r w:rsidRPr="000346A0">
        <w:br/>
        <w:t>A that of corrosive Sublimate. ' .</w:t>
      </w:r>
    </w:p>
    <w:p w14:paraId="74D86450" w14:textId="77777777" w:rsidR="000346A0" w:rsidRPr="000346A0" w:rsidRDefault="000346A0" w:rsidP="000346A0">
      <w:pPr>
        <w:ind w:firstLine="360"/>
      </w:pPr>
      <w:r w:rsidRPr="000346A0">
        <w:t>‘ The dried Fibres, with their BoneS, weighed three Ounces</w:t>
      </w:r>
      <w:r w:rsidRPr="000346A0">
        <w:br/>
        <w:t>* four Drams and thirty-six Grains; six Drams and thirty-</w:t>
      </w:r>
      <w:r w:rsidRPr="000346A0">
        <w:br w:type="page"/>
      </w:r>
    </w:p>
    <w:p w14:paraId="2C8D34B8" w14:textId="77777777" w:rsidR="000346A0" w:rsidRPr="000346A0" w:rsidRDefault="000346A0" w:rsidP="000346A0">
      <w:pPr>
        <w:ind w:firstLine="360"/>
      </w:pPr>
      <w:r w:rsidRPr="000346A0">
        <w:rPr>
          <w:lang w:val="en-GB" w:eastAsia="el-GR" w:bidi="el-GR"/>
        </w:rPr>
        <w:lastRenderedPageBreak/>
        <w:t xml:space="preserve">" </w:t>
      </w:r>
      <w:r w:rsidRPr="000346A0">
        <w:t>six Grains of these Fibres yielded two Drams of volatile Salt</w:t>
      </w:r>
      <w:r w:rsidRPr="000346A0">
        <w:br/>
        <w:t xml:space="preserve">" in Ramifications, which was very dry, and. hess </w:t>
      </w:r>
      <w:r w:rsidRPr="000346A0">
        <w:rPr>
          <w:vertAlign w:val="superscript"/>
        </w:rPr>
        <w:t>a</w:t>
      </w:r>
      <w:r w:rsidRPr="000346A0">
        <w:t xml:space="preserve"> Damn of</w:t>
      </w:r>
      <w:r w:rsidRPr="000346A0">
        <w:br/>
        <w:t>" Spirit and Oil of a deep yellow Colour : The Caput Mor-</w:t>
      </w:r>
      <w:r w:rsidRPr="000346A0">
        <w:br/>
        <w:t>" tuum,which remained weighed two Dtatns: ItsLikivium</w:t>
      </w:r>
      <w:r w:rsidRPr="000346A0">
        <w:br/>
        <w:t>"prnduced no Precipitation in a Solution of Mercury, bub a</w:t>
      </w:r>
      <w:r w:rsidRPr="000346A0">
        <w:br/>
        <w:t>‘ white one in that of the corrosive Sublimate.</w:t>
      </w:r>
    </w:p>
    <w:p w14:paraId="402C40CC" w14:textId="77777777" w:rsidR="000346A0" w:rsidRPr="000346A0" w:rsidRDefault="000346A0" w:rsidP="000346A0">
      <w:r w:rsidRPr="000346A0">
        <w:t>TORTOISE. ' .</w:t>
      </w:r>
    </w:p>
    <w:p w14:paraId="7CBEB6A9" w14:textId="77777777" w:rsidR="000346A0" w:rsidRPr="000346A0" w:rsidRDefault="000346A0" w:rsidP="000346A0">
      <w:pPr>
        <w:ind w:firstLine="360"/>
      </w:pPr>
      <w:r w:rsidRPr="000346A0">
        <w:t>- " A fmall Land Tortoise, which, weighed thirteen Ounces</w:t>
      </w:r>
      <w:r w:rsidRPr="000346A0">
        <w:br/>
        <w:t>" and eighteen Grains, being separated from its Shed, rhe Flesh,</w:t>
      </w:r>
      <w:r w:rsidRPr="000346A0">
        <w:br/>
        <w:t>* with the Head, the Feet, and the Tail, stripped of the Skin,</w:t>
      </w:r>
      <w:r w:rsidRPr="000346A0">
        <w:br/>
        <w:t>. " weighed eight Ounces, exclusive of the Intestines, which were</w:t>
      </w:r>
    </w:p>
    <w:p w14:paraId="3B726875" w14:textId="77777777" w:rsidR="000346A0" w:rsidRPr="000346A0" w:rsidRDefault="000346A0" w:rsidP="000346A0">
      <w:pPr>
        <w:tabs>
          <w:tab w:val="left" w:pos="2483"/>
        </w:tabs>
        <w:ind w:firstLine="360"/>
      </w:pPr>
      <w:r w:rsidRPr="000346A0">
        <w:t>" thrown away : TheBroth prnduced from them became a lit-</w:t>
      </w:r>
      <w:r w:rsidRPr="000346A0">
        <w:br/>
        <w:t>5 tle gelatinous; and heing filtrated, and evaporated to Dryness,</w:t>
      </w:r>
      <w:r w:rsidRPr="000346A0">
        <w:br/>
        <w:t>"it formed an Extraci which weighed five . Drams and fix</w:t>
      </w:r>
      <w:r w:rsidRPr="000346A0">
        <w:br/>
        <w:t>* Grains. .......</w:t>
      </w:r>
      <w:r w:rsidRPr="000346A0">
        <w:tab/>
        <w:t>- . ..</w:t>
      </w:r>
    </w:p>
    <w:p w14:paraId="2F1E1C1C" w14:textId="77777777" w:rsidR="000346A0" w:rsidRPr="000346A0" w:rsidRDefault="000346A0" w:rsidP="000346A0">
      <w:pPr>
        <w:ind w:firstLine="360"/>
      </w:pPr>
      <w:r w:rsidRPr="000346A0">
        <w:t>‘in distilling it, I procured from it first a Phlegm, then a</w:t>
      </w:r>
      <w:r w:rsidRPr="000346A0">
        <w:br/>
        <w:t>* reddish volatile Spirit, and afterwards a pretty rich Oil, the</w:t>
      </w:r>
      <w:r w:rsidRPr="000346A0">
        <w:br/>
        <w:t>* Whole together weighing fifty-sour Grains ; The Lixivium of</w:t>
      </w:r>
      <w:r w:rsidRPr="000346A0">
        <w:br/>
        <w:t xml:space="preserve">* the Caput </w:t>
      </w:r>
      <w:r w:rsidRPr="000346A0">
        <w:rPr>
          <w:lang w:val="la-Latn" w:eastAsia="la-Latn" w:bidi="la-Latn"/>
        </w:rPr>
        <w:t xml:space="preserve">Mortuum, </w:t>
      </w:r>
      <w:r w:rsidRPr="000346A0">
        <w:t>which weighed two Drams and twenty-</w:t>
      </w:r>
      <w:r w:rsidRPr="000346A0">
        <w:br/>
        <w:t>" four Grains, produced no Change in a Solution of cor-</w:t>
      </w:r>
      <w:r w:rsidRPr="000346A0">
        <w:br/>
        <w:t>" rosive Sublimate; but immediately produced a white Precipi-</w:t>
      </w:r>
      <w:r w:rsidRPr="000346A0">
        <w:br/>
        <w:t>".ration in a Solution of Mercury, and soon after a blackish</w:t>
      </w:r>
      <w:r w:rsidRPr="000346A0">
        <w:br/>
        <w:t>* grey one, because that Lixivium was loaded with Sulphur:</w:t>
      </w:r>
      <w:r w:rsidRPr="000346A0">
        <w:br/>
        <w:t>* The fleshy Fibres separated from then Juices, and the Bones,</w:t>
      </w:r>
      <w:r w:rsidRPr="000346A0">
        <w:br/>
        <w:t>" when dried, weighed six Drams and forty-eight Grains; in</w:t>
      </w:r>
      <w:r w:rsidRPr="000346A0">
        <w:br/>
        <w:t>f analysing them they yielded a Phlegm, a Spirit, and an Oil,</w:t>
      </w:r>
      <w:r w:rsidRPr="000346A0">
        <w:br/>
      </w:r>
      <w:r w:rsidRPr="000346A0">
        <w:rPr>
          <w:i/>
          <w:iCs/>
        </w:rPr>
        <w:t>e</w:t>
      </w:r>
      <w:r w:rsidRPr="000346A0">
        <w:t xml:space="preserve"> whigbing two Drams and sixty-fix Grains of volatile Sain</w:t>
      </w:r>
      <w:r w:rsidRPr="000346A0">
        <w:br/>
        <w:t>" in Ramifications ; the Mass, which remained in the Retort,</w:t>
      </w:r>
      <w:r w:rsidRPr="000346A0">
        <w:br/>
        <w:t xml:space="preserve">" weighed only three Drams and forty-six Grains its </w:t>
      </w:r>
      <w:r w:rsidRPr="000346A0">
        <w:rPr>
          <w:lang w:val="la-Latn" w:eastAsia="la-Latn" w:bidi="la-Latn"/>
        </w:rPr>
        <w:t>Lixis</w:t>
      </w:r>
      <w:r w:rsidRPr="000346A0">
        <w:rPr>
          <w:lang w:val="la-Latn" w:eastAsia="la-Latn" w:bidi="la-Latn"/>
        </w:rPr>
        <w:br/>
      </w:r>
      <w:r w:rsidRPr="000346A0">
        <w:t>." vium, like the before-mentioned, oniy produced a white Pre-</w:t>
      </w:r>
      <w:r w:rsidRPr="000346A0">
        <w:br/>
        <w:t>" cipitauon in Solution of Merubry.</w:t>
      </w:r>
    </w:p>
    <w:p w14:paraId="31291C37" w14:textId="77777777" w:rsidR="000346A0" w:rsidRPr="000346A0" w:rsidRDefault="000346A0" w:rsidP="000346A0">
      <w:r w:rsidRPr="000346A0">
        <w:t>LOBSTERS.</w:t>
      </w:r>
    </w:p>
    <w:p w14:paraId="112C2CBF" w14:textId="77777777" w:rsidR="000346A0" w:rsidRPr="000346A0" w:rsidRDefault="000346A0" w:rsidP="000346A0">
      <w:pPr>
        <w:ind w:firstLine="360"/>
      </w:pPr>
      <w:r w:rsidRPr="000346A0">
        <w:rPr>
          <w:vertAlign w:val="subscript"/>
        </w:rPr>
        <w:t>;</w:t>
      </w:r>
      <w:r w:rsidRPr="000346A0">
        <w:rPr>
          <w:vertAlign w:val="superscript"/>
        </w:rPr>
        <w:t>f</w:t>
      </w:r>
      <w:r w:rsidRPr="000346A0">
        <w:t xml:space="preserve"> Four Ounces of Lobster, pounded and well washed, yielded</w:t>
      </w:r>
      <w:r w:rsidRPr="000346A0">
        <w:br/>
        <w:t xml:space="preserve">." a gelatinous Broth; the </w:t>
      </w:r>
      <w:r w:rsidRPr="000346A0">
        <w:rPr>
          <w:lang w:val="la-Latn" w:eastAsia="la-Latn" w:bidi="la-Latn"/>
        </w:rPr>
        <w:t xml:space="preserve">Extracti </w:t>
      </w:r>
      <w:r w:rsidRPr="000346A0">
        <w:t>from which, when very dry,</w:t>
      </w:r>
      <w:r w:rsidRPr="000346A0">
        <w:br/>
        <w:t xml:space="preserve">.* weighed two Drams and thirty-three Grains: This </w:t>
      </w:r>
      <w:r w:rsidRPr="000346A0">
        <w:rPr>
          <w:lang w:val="la-Latn" w:eastAsia="la-Latn" w:bidi="la-Latn"/>
        </w:rPr>
        <w:t>Extracti</w:t>
      </w:r>
      <w:r w:rsidRPr="000346A0">
        <w:rPr>
          <w:lang w:val="la-Latn" w:eastAsia="la-Latn" w:bidi="la-Latn"/>
        </w:rPr>
        <w:br/>
      </w:r>
      <w:r w:rsidRPr="000346A0">
        <w:rPr>
          <w:lang w:val="el-GR" w:eastAsia="el-GR" w:bidi="el-GR"/>
        </w:rPr>
        <w:t>δ</w:t>
      </w:r>
      <w:r w:rsidRPr="000346A0">
        <w:rPr>
          <w:lang w:val="en-GB" w:eastAsia="el-GR" w:bidi="el-GR"/>
        </w:rPr>
        <w:t xml:space="preserve">; </w:t>
      </w:r>
      <w:r w:rsidRPr="000346A0">
        <w:t>yielded Phiegm, a little volatile Spirit, a little Oil, and so lit-'</w:t>
      </w:r>
      <w:r w:rsidRPr="000346A0">
        <w:br/>
      </w:r>
      <w:r w:rsidRPr="000346A0">
        <w:rPr>
          <w:b/>
          <w:bCs/>
          <w:lang w:val="el-GR" w:eastAsia="el-GR" w:bidi="el-GR"/>
        </w:rPr>
        <w:t>δ</w:t>
      </w:r>
      <w:r w:rsidRPr="000346A0">
        <w:rPr>
          <w:b/>
          <w:bCs/>
          <w:lang w:val="en-GB" w:eastAsia="el-GR" w:bidi="el-GR"/>
        </w:rPr>
        <w:t xml:space="preserve"> </w:t>
      </w:r>
      <w:r w:rsidRPr="000346A0">
        <w:t>de volatile urinous Salt, that it was impossible to colleci ip in</w:t>
      </w:r>
      <w:r w:rsidRPr="000346A0">
        <w:br/>
        <w:t>* order to he weighed r The Whole, taken together, weighed</w:t>
      </w:r>
      <w:r w:rsidRPr="000346A0">
        <w:br/>
      </w:r>
      <w:r w:rsidRPr="000346A0">
        <w:rPr>
          <w:b/>
          <w:bCs/>
        </w:rPr>
        <w:t xml:space="preserve">T one </w:t>
      </w:r>
      <w:r w:rsidRPr="000346A0">
        <w:t xml:space="preserve">Dram twenty Grains; and the Caput </w:t>
      </w:r>
      <w:r w:rsidRPr="000346A0">
        <w:rPr>
          <w:lang w:val="la-Latn" w:eastAsia="la-Latn" w:bidi="la-Latn"/>
        </w:rPr>
        <w:t xml:space="preserve">Mortuum, </w:t>
      </w:r>
      <w:r w:rsidRPr="000346A0">
        <w:t>in</w:t>
      </w:r>
      <w:r w:rsidRPr="000346A0">
        <w:br/>
        <w:t xml:space="preserve">hy the Retort, one Drain : Its lixivium prnduced, ar first,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st white Precipitation in Solution of Mercury, which afterwards</w:t>
      </w:r>
      <w:r w:rsidRPr="000346A0">
        <w:br/>
        <w:t xml:space="preserve">5 acquired a </w:t>
      </w:r>
      <w:r w:rsidRPr="000346A0">
        <w:rPr>
          <w:i/>
          <w:iCs/>
        </w:rPr>
        <w:t>grey</w:t>
      </w:r>
      <w:r w:rsidRPr="000346A0">
        <w:t xml:space="preserve"> blackish Colour hut produced no Change in</w:t>
      </w:r>
      <w:r w:rsidRPr="000346A0">
        <w:br/>
      </w:r>
      <w:r w:rsidRPr="000346A0">
        <w:rPr>
          <w:vertAlign w:val="superscript"/>
        </w:rPr>
        <w:t>e</w:t>
      </w:r>
      <w:r w:rsidRPr="000346A0">
        <w:t xml:space="preserve"> the Solution of corrosive Sublimate: The gross Matter srdm</w:t>
      </w:r>
      <w:r w:rsidRPr="000346A0">
        <w:br/>
      </w:r>
      <w:r w:rsidRPr="000346A0">
        <w:rPr>
          <w:b/>
          <w:bCs/>
        </w:rPr>
        <w:t xml:space="preserve">* which the </w:t>
      </w:r>
      <w:r w:rsidRPr="000346A0">
        <w:t>Extras was made, when dry, weighed fix Drams</w:t>
      </w:r>
      <w:r w:rsidRPr="000346A0">
        <w:br/>
        <w:t>* and thirty-six Grains; and, when fubjectsd to an Analysis,.</w:t>
      </w:r>
    </w:p>
    <w:p w14:paraId="66BD48CB" w14:textId="77777777" w:rsidR="000346A0" w:rsidRPr="000346A0" w:rsidRDefault="000346A0" w:rsidP="000346A0">
      <w:pPr>
        <w:ind w:firstLine="360"/>
      </w:pPr>
      <w:r w:rsidRPr="000346A0">
        <w:rPr>
          <w:vertAlign w:val="superscript"/>
        </w:rPr>
        <w:t>;</w:t>
      </w:r>
      <w:r w:rsidRPr="000346A0">
        <w:t>T- yielded a Phiegm, S Spirit, a .fend Oil which weighed two</w:t>
      </w:r>
      <w:r w:rsidRPr="000346A0">
        <w:br/>
        <w:t>* Drams sour Grains, and a Quantity of volatile Salt; from</w:t>
      </w:r>
      <w:r w:rsidRPr="000346A0">
        <w:br/>
        <w:t>* which twenty Grains, in a dry Form, and in Ramifications;</w:t>
      </w:r>
      <w:r w:rsidRPr="000346A0">
        <w:br/>
        <w:t>" were procured : TheLiaivium of the CaputMortuum, which</w:t>
      </w:r>
      <w:r w:rsidRPr="000346A0">
        <w:br/>
        <w:t>st weighed only one Oram, produced a yellowish white Preci-</w:t>
      </w:r>
      <w:r w:rsidRPr="000346A0">
        <w:br/>
        <w:t>* citation in a Solution of Mercury ; but had no remarkable</w:t>
      </w:r>
      <w:r w:rsidRPr="000346A0">
        <w:br/>
        <w:t xml:space="preserve">y </w:t>
      </w:r>
      <w:r w:rsidRPr="000346A0">
        <w:rPr>
          <w:lang w:val="la-Latn" w:eastAsia="la-Latn" w:bidi="la-Latn"/>
        </w:rPr>
        <w:t xml:space="preserve">Effeci </w:t>
      </w:r>
      <w:r w:rsidRPr="000346A0">
        <w:t>upon that of corrosive Sublunate.</w:t>
      </w:r>
    </w:p>
    <w:p w14:paraId="069E7070" w14:textId="77777777" w:rsidR="000346A0" w:rsidRPr="000346A0" w:rsidRDefault="000346A0" w:rsidP="000346A0">
      <w:pPr>
        <w:outlineLvl w:val="3"/>
      </w:pPr>
      <w:r w:rsidRPr="000346A0">
        <w:rPr>
          <w:b/>
          <w:bCs/>
        </w:rPr>
        <w:t>VI PE RS.'</w:t>
      </w:r>
    </w:p>
    <w:p w14:paraId="074C2041" w14:textId="77777777" w:rsidR="000346A0" w:rsidRPr="000346A0" w:rsidRDefault="000346A0" w:rsidP="000346A0">
      <w:pPr>
        <w:tabs>
          <w:tab w:val="left" w:pos="554"/>
        </w:tabs>
        <w:ind w:firstLine="360"/>
      </w:pPr>
      <w:r w:rsidRPr="000346A0">
        <w:t>*</w:t>
      </w:r>
      <w:r w:rsidRPr="000346A0">
        <w:tab/>
        <w:t>As the Viper is used in Broths, in Powder and in Troches,</w:t>
      </w:r>
      <w:r w:rsidRPr="000346A0">
        <w:br/>
        <w:t>r I have examined it.with fuch a Degree of Attention, that one</w:t>
      </w:r>
      <w:r w:rsidRPr="000346A0">
        <w:br/>
        <w:t>* may safely rely on the Detail I am now to give.</w:t>
      </w:r>
    </w:p>
    <w:p w14:paraId="0E7E0D7F" w14:textId="77777777" w:rsidR="000346A0" w:rsidRPr="000346A0" w:rsidRDefault="000346A0" w:rsidP="000346A0">
      <w:pPr>
        <w:ind w:firstLine="360"/>
      </w:pPr>
      <w:r w:rsidRPr="000346A0">
        <w:t>" I weighed very exactiy two llve Vipers, and their Weight.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amounted to three Ounces two Drams eighteen Grains:</w:t>
      </w:r>
      <w:r w:rsidRPr="000346A0">
        <w:br/>
        <w:t>* I cut off their Heads and Tails, which weighed two Drachms</w:t>
      </w:r>
      <w:r w:rsidRPr="000346A0">
        <w:br/>
        <w:t>* and a half; in cutting them they yielded fifty-four Grains of</w:t>
      </w:r>
      <w:r w:rsidRPr="000346A0">
        <w:br/>
        <w:t xml:space="preserve">is Blood ; their Skins were taken off, that so their </w:t>
      </w:r>
      <w:r w:rsidRPr="000346A0">
        <w:rPr>
          <w:lang w:val="la-Latn" w:eastAsia="la-Latn" w:bidi="la-Latn"/>
        </w:rPr>
        <w:t xml:space="preserve">Ovaria </w:t>
      </w:r>
      <w:r w:rsidRPr="000346A0">
        <w:t>and</w:t>
      </w:r>
      <w:r w:rsidRPr="000346A0">
        <w:br/>
        <w:t>* Livers might he got from them: The two Skins, and Entrails,</w:t>
      </w:r>
      <w:r w:rsidRPr="000346A0">
        <w:br/>
        <w:t>* weighed four Drams and fifty-four Grains: The two</w:t>
      </w:r>
      <w:r w:rsidRPr="000346A0">
        <w:br/>
        <w:t>* Trunks, with the Eggs and livers, weighed one Ounce six</w:t>
      </w:r>
      <w:r w:rsidRPr="000346A0">
        <w:br/>
        <w:t>* Drams and thirty-six Grains. There were thirty Grains of</w:t>
      </w:r>
      <w:r w:rsidRPr="000346A0">
        <w:br/>
        <w:t>* Loss or Evaporation. I then took a Part of another Viper</w:t>
      </w:r>
      <w:r w:rsidRPr="000346A0">
        <w:br/>
        <w:t>* Ito makeup the. two Ounces: I madeaBrotb of theseVipers,</w:t>
      </w:r>
      <w:r w:rsidRPr="000346A0">
        <w:br/>
        <w:t>* cirt in.theordinary Manner; which, ofterFiltrauonand'Eval-</w:t>
      </w:r>
      <w:r w:rsidRPr="000346A0">
        <w:br/>
        <w:t xml:space="preserve">* poration, reduced itself into </w:t>
      </w:r>
      <w:r w:rsidRPr="000346A0">
        <w:rPr>
          <w:lang w:val="la-Latn" w:eastAsia="la-Latn" w:bidi="la-Latn"/>
        </w:rPr>
        <w:t xml:space="preserve">» </w:t>
      </w:r>
      <w:r w:rsidRPr="000346A0">
        <w:t xml:space="preserve">geiatioous </w:t>
      </w:r>
      <w:r w:rsidRPr="000346A0">
        <w:rPr>
          <w:lang w:val="la-Latn" w:eastAsia="la-Latn" w:bidi="la-Latn"/>
        </w:rPr>
        <w:t xml:space="preserve">Extracti </w:t>
      </w:r>
      <w:r w:rsidRPr="000346A0">
        <w:t>.which,</w:t>
      </w:r>
    </w:p>
    <w:p w14:paraId="14D8773D" w14:textId="77777777" w:rsidR="000346A0" w:rsidRPr="000346A0" w:rsidRDefault="000346A0" w:rsidP="000346A0">
      <w:pPr>
        <w:ind w:firstLine="360"/>
      </w:pPr>
      <w:r w:rsidRPr="000346A0">
        <w:t>.when dry, weighed one Dram And thirty-six .Grains.</w:t>
      </w:r>
    </w:p>
    <w:p w14:paraId="4F63182E" w14:textId="77777777" w:rsidR="000346A0" w:rsidRPr="000346A0" w:rsidRDefault="000346A0" w:rsidP="000346A0">
      <w:pPr>
        <w:tabs>
          <w:tab w:val="left" w:pos="3554"/>
        </w:tabs>
        <w:ind w:firstLine="360"/>
      </w:pPr>
      <w:r w:rsidRPr="000346A0">
        <w:t>. * The Fibres and. dry Bones, .after boiling, .weighed .three</w:t>
      </w:r>
      <w:r w:rsidRPr="000346A0">
        <w:br/>
        <w:t>* Drams and sixty-six Grains , so there .was in two Ounces</w:t>
      </w:r>
      <w:r w:rsidRPr="000346A0">
        <w:br/>
      </w:r>
      <w:r w:rsidRPr="000346A0">
        <w:rPr>
          <w:b/>
          <w:bCs/>
        </w:rPr>
        <w:t xml:space="preserve">* -of the </w:t>
      </w:r>
      <w:r w:rsidRPr="000346A0">
        <w:t>Trunks of the Vipers, an. Ounce two Drams and</w:t>
      </w:r>
      <w:r w:rsidRPr="000346A0">
        <w:br/>
        <w:t>* forty-two Grains of Phlegm.</w:t>
      </w:r>
      <w:r w:rsidRPr="000346A0">
        <w:tab/>
        <w:t>,</w:t>
      </w:r>
    </w:p>
    <w:p w14:paraId="27A37F52" w14:textId="77777777" w:rsidR="000346A0" w:rsidRPr="000346A0" w:rsidRDefault="000346A0" w:rsidP="000346A0">
      <w:pPr>
        <w:ind w:firstLine="360"/>
      </w:pPr>
      <w:r w:rsidRPr="000346A0">
        <w:t>/ That .! might .still, with the greater Accuracy, assure nry-</w:t>
      </w:r>
      <w:r w:rsidRPr="000346A0">
        <w:br/>
        <w:t>*</w:t>
      </w:r>
      <w:r w:rsidRPr="000346A0">
        <w:rPr>
          <w:vertAlign w:val="superscript"/>
        </w:rPr>
        <w:t>1</w:t>
      </w:r>
      <w:r w:rsidRPr="000346A0">
        <w:t xml:space="preserve"> fed of the Weight of all the 'Parts of the Viper, I began to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rPr>
          <w:u w:val="single"/>
        </w:rPr>
        <w:t>m</w:t>
      </w:r>
      <w:r w:rsidRPr="000346A0">
        <w:t>are my Observations -upon fresh Vipers; and - accordingly</w:t>
      </w:r>
      <w:r w:rsidRPr="000346A0">
        <w:br/>
        <w:t>* got one of the largest Kind, which .weighed, when alive,</w:t>
      </w:r>
      <w:r w:rsidRPr="000346A0">
        <w:br/>
      </w:r>
      <w:r w:rsidRPr="000346A0">
        <w:rPr>
          <w:vertAlign w:val="superscript"/>
          <w:lang w:val="el-GR" w:eastAsia="el-GR" w:bidi="el-GR"/>
        </w:rPr>
        <w:t>Μ</w:t>
      </w:r>
      <w:r w:rsidRPr="000346A0">
        <w:t>-three Ounces six Drams and an half.</w:t>
      </w:r>
    </w:p>
    <w:p w14:paraId="465821C3" w14:textId="77777777" w:rsidR="000346A0" w:rsidRPr="000346A0" w:rsidRDefault="000346A0" w:rsidP="000346A0">
      <w:pPr>
        <w:tabs>
          <w:tab w:val="left" w:pos="573"/>
          <w:tab w:val="left" w:pos="2332"/>
          <w:tab w:val="left" w:pos="2706"/>
          <w:tab w:val="left" w:pos="2963"/>
        </w:tabs>
        <w:ind w:firstLine="360"/>
      </w:pPr>
      <w:r w:rsidRPr="000346A0">
        <w:lastRenderedPageBreak/>
        <w:t>*</w:t>
      </w:r>
      <w:r w:rsidRPr="000346A0">
        <w:tab/>
        <w:t>Tine Head and-theTail, -when cut.off, weighed, together,</w:t>
      </w:r>
      <w:r w:rsidRPr="000346A0">
        <w:br/>
        <w:t>* one Dram six Grains.</w:t>
      </w:r>
      <w:r w:rsidRPr="000346A0">
        <w:tab/>
        <w:t>-</w:t>
      </w:r>
      <w:r w:rsidRPr="000346A0">
        <w:tab/>
        <w:t>-</w:t>
      </w:r>
      <w:r w:rsidRPr="000346A0">
        <w:tab/>
      </w:r>
      <w:r w:rsidRPr="000346A0">
        <w:rPr>
          <w:vertAlign w:val="superscript"/>
        </w:rPr>
        <w:t>1</w:t>
      </w:r>
    </w:p>
    <w:p w14:paraId="3E141FCA" w14:textId="77777777" w:rsidR="000346A0" w:rsidRPr="000346A0" w:rsidRDefault="000346A0" w:rsidP="000346A0">
      <w:pPr>
        <w:ind w:firstLine="360"/>
      </w:pPr>
      <w:r w:rsidRPr="000346A0">
        <w:t xml:space="preserve">Y </w:t>
      </w:r>
      <w:r w:rsidRPr="000346A0">
        <w:rPr>
          <w:lang w:val="en-GB" w:eastAsia="el-GR" w:bidi="el-GR"/>
        </w:rPr>
        <w:t xml:space="preserve">« </w:t>
      </w:r>
      <w:r w:rsidRPr="000346A0">
        <w:t>The Blond, yielded hy the Viper, one Dram eight</w:t>
      </w:r>
      <w:r w:rsidRPr="000346A0">
        <w:br/>
        <w:t>'* -Grains.</w:t>
      </w:r>
    </w:p>
    <w:p w14:paraId="25145C14" w14:textId="77777777" w:rsidR="000346A0" w:rsidRPr="000346A0" w:rsidRDefault="000346A0" w:rsidP="000346A0">
      <w:pPr>
        <w:ind w:firstLine="360"/>
      </w:pPr>
      <w:r w:rsidRPr="000346A0">
        <w:t>‘ The Skin, four Drams sixty-two Grains.</w:t>
      </w:r>
    </w:p>
    <w:p w14:paraId="191D40FC" w14:textId="77777777" w:rsidR="000346A0" w:rsidRPr="000346A0" w:rsidRDefault="000346A0" w:rsidP="000346A0">
      <w:pPr>
        <w:ind w:firstLine="360"/>
      </w:pPr>
      <w:r w:rsidRPr="000346A0">
        <w:t>- ia The Liver, one Dram fourteen Grains.</w:t>
      </w:r>
    </w:p>
    <w:p w14:paraId="1252D599" w14:textId="77777777" w:rsidR="000346A0" w:rsidRPr="000346A0" w:rsidRDefault="000346A0" w:rsidP="000346A0">
      <w:pPr>
        <w:ind w:firstLine="360"/>
      </w:pPr>
      <w:r w:rsidRPr="000346A0">
        <w:t>’ * The Heart, six Grains.</w:t>
      </w:r>
    </w:p>
    <w:p w14:paraId="0ED8FE17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The</w:t>
      </w:r>
      <w:r w:rsidRPr="000346A0">
        <w:t xml:space="preserve"> Gall-bladder,Jeven Grains.</w:t>
      </w:r>
    </w:p>
    <w:p w14:paraId="359871FA" w14:textId="77777777" w:rsidR="000346A0" w:rsidRPr="000346A0" w:rsidRDefault="000346A0" w:rsidP="000346A0">
      <w:pPr>
        <w:ind w:firstLine="360"/>
      </w:pPr>
      <w:r w:rsidRPr="000346A0">
        <w:rPr>
          <w:lang w:val="en-GB" w:eastAsia="el-GR" w:bidi="el-GR"/>
        </w:rPr>
        <w:t xml:space="preserve">« </w:t>
      </w:r>
      <w:r w:rsidRPr="000346A0">
        <w:t>The Fed three Dintat sorty-souj-Grahis.</w:t>
      </w:r>
    </w:p>
    <w:p w14:paraId="34595172" w14:textId="77777777" w:rsidR="000346A0" w:rsidRPr="000346A0" w:rsidRDefault="000346A0" w:rsidP="000346A0">
      <w:pPr>
        <w:tabs>
          <w:tab w:val="left" w:pos="4118"/>
        </w:tabs>
        <w:ind w:firstLine="360"/>
      </w:pPr>
      <w:r w:rsidRPr="000346A0">
        <w:t>" The Entrails, four Drains sixty’'Gsshis. ‘</w:t>
      </w:r>
      <w:r w:rsidRPr="000346A0">
        <w:tab/>
        <w:t>.</w:t>
      </w:r>
    </w:p>
    <w:p w14:paraId="61966325" w14:textId="77777777" w:rsidR="000346A0" w:rsidRPr="000346A0" w:rsidRDefault="000346A0" w:rsidP="000346A0">
      <w:pPr>
        <w:ind w:firstLine="360"/>
      </w:pPr>
      <w:r w:rsidRPr="000346A0">
        <w:rPr>
          <w:lang w:val="en-GB" w:eastAsia="el-GR" w:bidi="el-GR"/>
        </w:rPr>
        <w:t xml:space="preserve">« </w:t>
      </w:r>
      <w:r w:rsidRPr="000346A0">
        <w:t>The Trunk itself, one. Ounce three Drams and sixty-</w:t>
      </w:r>
    </w:p>
    <w:p w14:paraId="61666F63" w14:textId="77777777" w:rsidR="000346A0" w:rsidRPr="000346A0" w:rsidRDefault="000346A0" w:rsidP="000346A0">
      <w:pPr>
        <w:tabs>
          <w:tab w:val="left" w:pos="2522"/>
        </w:tabs>
      </w:pPr>
      <w:r w:rsidRPr="000346A0">
        <w:t>* three Grains. .</w:t>
      </w:r>
      <w:r w:rsidRPr="000346A0">
        <w:tab/>
      </w:r>
      <w:r w:rsidRPr="000346A0">
        <w:rPr>
          <w:vertAlign w:val="superscript"/>
        </w:rPr>
        <w:t>1</w:t>
      </w:r>
    </w:p>
    <w:p w14:paraId="31CC06DA" w14:textId="77777777" w:rsidR="000346A0" w:rsidRPr="000346A0" w:rsidRDefault="000346A0" w:rsidP="000346A0">
      <w:pPr>
        <w:tabs>
          <w:tab w:val="right" w:pos="4111"/>
        </w:tabs>
        <w:ind w:left="360" w:hanging="360"/>
      </w:pPr>
      <w:r w:rsidRPr="000346A0">
        <w:t xml:space="preserve">: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Thus there werei in the Whole, one Dram and silty-two</w:t>
      </w:r>
      <w:r w:rsidRPr="000346A0">
        <w:br/>
        <w:t>Grains w Humidity lost his Dissipation.</w:t>
      </w:r>
      <w:r w:rsidRPr="000346A0">
        <w:tab/>
        <w:t>. - . '</w:t>
      </w:r>
    </w:p>
    <w:p w14:paraId="7B2FA385" w14:textId="77777777" w:rsidR="000346A0" w:rsidRPr="000346A0" w:rsidRDefault="000346A0" w:rsidP="000346A0">
      <w:pPr>
        <w:tabs>
          <w:tab w:val="left" w:pos="2409"/>
          <w:tab w:val="left" w:pos="3265"/>
          <w:tab w:val="right" w:pos="4207"/>
        </w:tabs>
      </w:pPr>
      <w:r w:rsidRPr="000346A0">
        <w:t>- " The Trunk, when dry, weighed there. Drams seventy-</w:t>
      </w:r>
      <w:r w:rsidRPr="000346A0">
        <w:br/>
        <w:t>" one Grains.; so that it contained seven Drams arid ftaty-</w:t>
      </w:r>
      <w:r w:rsidRPr="000346A0">
        <w:br/>
        <w:t>" four Grains of Humility .?---</w:t>
      </w:r>
      <w:r w:rsidRPr="000346A0">
        <w:tab/>
        <w:t>. .. .</w:t>
      </w:r>
      <w:r w:rsidRPr="000346A0">
        <w:tab/>
        <w:t>.</w:t>
      </w:r>
      <w:r w:rsidRPr="000346A0">
        <w:tab/>
        <w:t>.</w:t>
      </w:r>
    </w:p>
    <w:p w14:paraId="6DA12CB6" w14:textId="77777777" w:rsidR="000346A0" w:rsidRPr="000346A0" w:rsidRDefault="000346A0" w:rsidP="000346A0">
      <w:pPr>
        <w:ind w:firstLine="360"/>
      </w:pPr>
      <w:r w:rsidRPr="000346A0">
        <w:t>" The Blood, when dsyr seventeen Grains, and a half; Hu.</w:t>
      </w:r>
    </w:p>
    <w:p w14:paraId="5B3D24A6" w14:textId="77777777" w:rsidR="000346A0" w:rsidRPr="000346A0" w:rsidRDefault="000346A0" w:rsidP="000346A0">
      <w:pPr>
        <w:tabs>
          <w:tab w:val="left" w:pos="3577"/>
        </w:tabs>
      </w:pPr>
      <w:r w:rsidRPr="000346A0">
        <w:t>" midity statyrtwo Grainsiap.il a half.</w:t>
      </w:r>
      <w:r w:rsidRPr="000346A0">
        <w:tab/>
        <w:t>i</w:t>
      </w:r>
    </w:p>
    <w:p w14:paraId="53B3C8BF" w14:textId="77777777" w:rsidR="000346A0" w:rsidRPr="000346A0" w:rsidRDefault="000346A0" w:rsidP="000346A0">
      <w:pPr>
        <w:ind w:firstLine="360"/>
      </w:pPr>
      <w:r w:rsidRPr="000346A0">
        <w:t xml:space="preserve">" The Heart, whgnidry, one Grain-anddn quarter; </w:t>
      </w:r>
      <w:r w:rsidRPr="000346A0">
        <w:rPr>
          <w:lang w:val="la-Latn" w:eastAsia="la-Latn" w:bidi="la-Latn"/>
        </w:rPr>
        <w:t>Humi-</w:t>
      </w:r>
    </w:p>
    <w:p w14:paraId="33293C6D" w14:textId="77777777" w:rsidR="000346A0" w:rsidRPr="000346A0" w:rsidRDefault="000346A0" w:rsidP="000346A0">
      <w:pPr>
        <w:tabs>
          <w:tab w:val="left" w:pos="3802"/>
        </w:tabs>
      </w:pPr>
      <w:r w:rsidRPr="000346A0">
        <w:t>" dity, lour Grains and three quarters..; :: Vrn .-.'si</w:t>
      </w:r>
      <w:r w:rsidRPr="000346A0">
        <w:tab/>
        <w:t>5 -</w:t>
      </w:r>
    </w:p>
    <w:p w14:paraId="4FFFF0CC" w14:textId="77777777" w:rsidR="000346A0" w:rsidRPr="000346A0" w:rsidRDefault="000346A0" w:rsidP="000346A0">
      <w:pPr>
        <w:ind w:firstLine="360"/>
      </w:pPr>
      <w:r w:rsidRPr="000346A0">
        <w:rPr>
          <w:lang w:val="el-GR" w:eastAsia="el-GR" w:bidi="el-GR"/>
        </w:rPr>
        <w:t>ε</w:t>
      </w:r>
      <w:r w:rsidRPr="000346A0">
        <w:rPr>
          <w:lang w:val="en-GB" w:eastAsia="el-GR" w:bidi="el-GR"/>
        </w:rPr>
        <w:t xml:space="preserve"> </w:t>
      </w:r>
      <w:r w:rsidRPr="000346A0">
        <w:t>The Liver, when dry,, sorry-tbree Grains pod a half; Hu.</w:t>
      </w:r>
    </w:p>
    <w:p w14:paraId="28C59BBA" w14:textId="77777777" w:rsidR="000346A0" w:rsidRPr="000346A0" w:rsidRDefault="000346A0" w:rsidP="000346A0">
      <w:pPr>
        <w:tabs>
          <w:tab w:val="left" w:pos="3522"/>
          <w:tab w:val="left" w:pos="4110"/>
        </w:tabs>
      </w:pPr>
      <w:r w:rsidRPr="000346A0">
        <w:t>" midity, sorty-rwp Grains anil a half.; -</w:t>
      </w:r>
      <w:r w:rsidRPr="000346A0">
        <w:tab/>
        <w:t>-</w:t>
      </w:r>
      <w:r w:rsidRPr="000346A0">
        <w:tab/>
        <w:t>-</w:t>
      </w:r>
    </w:p>
    <w:p w14:paraId="3FF3EB56" w14:textId="77777777" w:rsidR="000346A0" w:rsidRPr="000346A0" w:rsidRDefault="000346A0" w:rsidP="000346A0">
      <w:pPr>
        <w:ind w:firstLine="360"/>
      </w:pPr>
      <w:r w:rsidRPr="000346A0">
        <w:t>" The Galihiadder, when. dtJS one Grain and a half, Hu-</w:t>
      </w:r>
    </w:p>
    <w:p w14:paraId="0B982800" w14:textId="77777777" w:rsidR="000346A0" w:rsidRPr="000346A0" w:rsidRDefault="000346A0" w:rsidP="000346A0">
      <w:pPr>
        <w:tabs>
          <w:tab w:val="left" w:pos="2506"/>
          <w:tab w:val="left" w:pos="4122"/>
        </w:tabs>
      </w:pPr>
      <w:r w:rsidRPr="000346A0">
        <w:t xml:space="preserve">" midi7, five Grains and </w:t>
      </w:r>
      <w:r w:rsidRPr="000346A0">
        <w:rPr>
          <w:lang w:val="el-GR" w:eastAsia="el-GR" w:bidi="el-GR"/>
        </w:rPr>
        <w:t>φ</w:t>
      </w:r>
      <w:r w:rsidRPr="000346A0">
        <w:rPr>
          <w:lang w:val="en-GB" w:eastAsia="el-GR" w:bidi="el-GR"/>
        </w:rPr>
        <w:t xml:space="preserve"> </w:t>
      </w:r>
      <w:r w:rsidRPr="000346A0">
        <w:t>half. .</w:t>
      </w:r>
      <w:r w:rsidRPr="000346A0">
        <w:tab/>
        <w:t>.</w:t>
      </w:r>
      <w:r w:rsidRPr="000346A0">
        <w:tab/>
        <w:t>'</w:t>
      </w:r>
    </w:p>
    <w:p w14:paraId="67432EBC" w14:textId="77777777" w:rsidR="000346A0" w:rsidRPr="000346A0" w:rsidRDefault="000346A0" w:rsidP="000346A0">
      <w:pPr>
        <w:ind w:firstLine="360"/>
      </w:pPr>
      <w:r w:rsidRPr="000346A0">
        <w:t>" The Skin,.when dry i one Dram seventeen Grains; Hu-</w:t>
      </w:r>
    </w:p>
    <w:p w14:paraId="1764DEFB" w14:textId="77777777" w:rsidR="000346A0" w:rsidRPr="000346A0" w:rsidRDefault="000346A0" w:rsidP="000346A0">
      <w:pPr>
        <w:ind w:left="360" w:hanging="360"/>
      </w:pPr>
      <w:r w:rsidRPr="000346A0">
        <w:t xml:space="preserve">S midity, three Drains, and sprty-dure Grains. </w:t>
      </w:r>
      <w:r w:rsidRPr="000346A0">
        <w:rPr>
          <w:lang w:val="el-GR" w:eastAsia="el-GR" w:bidi="el-GR"/>
        </w:rPr>
        <w:t>υεη</w:t>
      </w:r>
      <w:r w:rsidRPr="000346A0">
        <w:rPr>
          <w:lang w:val="en-GB" w:eastAsia="el-GR" w:bidi="el-GR"/>
        </w:rPr>
        <w:t>:</w:t>
      </w:r>
      <w:r w:rsidRPr="000346A0">
        <w:rPr>
          <w:lang w:val="el-GR" w:eastAsia="el-GR" w:bidi="el-GR"/>
        </w:rPr>
        <w:t>γί</w:t>
      </w:r>
      <w:r w:rsidRPr="000346A0">
        <w:rPr>
          <w:lang w:val="en-GB" w:eastAsia="el-GR" w:bidi="el-GR"/>
        </w:rPr>
        <w:t xml:space="preserve"> </w:t>
      </w:r>
      <w:r w:rsidRPr="000346A0">
        <w:t>-</w:t>
      </w:r>
      <w:r w:rsidRPr="000346A0">
        <w:br/>
        <w:t>" The H ead and Tail, when dry, twenty-eight Grains and</w:t>
      </w:r>
    </w:p>
    <w:p w14:paraId="13CB0041" w14:textId="77777777" w:rsidR="000346A0" w:rsidRPr="000346A0" w:rsidRDefault="000346A0" w:rsidP="000346A0">
      <w:pPr>
        <w:tabs>
          <w:tab w:val="left" w:pos="3507"/>
          <w:tab w:val="left" w:pos="3935"/>
        </w:tabs>
      </w:pPr>
      <w:r w:rsidRPr="000346A0">
        <w:t>" a half; Humidity,; forty-nine Grains and A ha If.</w:t>
      </w:r>
      <w:r w:rsidRPr="000346A0">
        <w:tab/>
        <w:t>.</w:t>
      </w:r>
      <w:r w:rsidRPr="000346A0">
        <w:tab/>
        <w:t>.</w:t>
      </w:r>
    </w:p>
    <w:p w14:paraId="6DD57283" w14:textId="77777777" w:rsidR="000346A0" w:rsidRPr="000346A0" w:rsidRDefault="000346A0" w:rsidP="000346A0">
      <w:pPr>
        <w:ind w:firstLine="360"/>
      </w:pPr>
      <w:r w:rsidRPr="000346A0">
        <w:t>" The Trunk of a Vsper, whose Shin was taken pss, .and</w:t>
      </w:r>
      <w:r w:rsidRPr="000346A0">
        <w:br/>
        <w:t>" weighed four Dmms fisty-sour Grains, yielded, by boiling,</w:t>
      </w:r>
      <w:r w:rsidRPr="000346A0">
        <w:br/>
        <w:t xml:space="preserve">" thirty Grains of a gelatinous </w:t>
      </w:r>
      <w:r w:rsidRPr="000346A0">
        <w:rPr>
          <w:lang w:val="la-Latn" w:eastAsia="la-Latn" w:bidi="la-Latn"/>
        </w:rPr>
        <w:t xml:space="preserve">Extracti </w:t>
      </w:r>
      <w:r w:rsidRPr="000346A0">
        <w:t>The Flesh, dried and</w:t>
      </w:r>
      <w:r w:rsidRPr="000346A0">
        <w:br/>
        <w:t>" separated from the Baines, weighed lonty-feven Grains j. the</w:t>
      </w:r>
      <w:r w:rsidRPr="000346A0">
        <w:br/>
        <w:t>* Bones, .dried,, thirty-six .Grains and a half, so that the Trunk</w:t>
      </w:r>
      <w:r w:rsidRPr="000346A0">
        <w:br/>
        <w:t xml:space="preserve">" of the Viper contained two Drams, sixn-sour Grains and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* ’half ’of Phlegm. We may he readily assured, that the ordi-</w:t>
      </w:r>
      <w:r w:rsidRPr="000346A0">
        <w:br/>
        <w:t>" nary Broth of a Viper, which weighs onsp four Drams 'and</w:t>
      </w:r>
      <w:r w:rsidRPr="000346A0">
        <w:br/>
      </w:r>
      <w:r w:rsidRPr="000346A0">
        <w:rPr>
          <w:vertAlign w:val="superscript"/>
        </w:rPr>
        <w:t>s</w:t>
      </w:r>
      <w:r w:rsidRPr="000346A0">
        <w:t xml:space="preserve"> fifty-sour Grains, is only impregnated with about thirty</w:t>
      </w:r>
      <w:r w:rsidRPr="000346A0">
        <w:br/>
        <w:t>* Grains of the Substance of the Viper ; and that, when one</w:t>
      </w:r>
      <w:r w:rsidRPr="000346A0">
        <w:br/>
        <w:t>‘ takes the smallest Dose of Viper Powder, which is twelve</w:t>
      </w:r>
    </w:p>
    <w:p w14:paraId="3096EE92" w14:textId="77777777" w:rsidR="000346A0" w:rsidRPr="000346A0" w:rsidRDefault="000346A0" w:rsidP="000346A0">
      <w:pPr>
        <w:ind w:firstLine="360"/>
      </w:pPr>
      <w:r w:rsidRPr="000346A0">
        <w:t>Grains and a'haif, of three-Quarters of a Grain, the Turn of</w:t>
      </w:r>
      <w:r w:rsidRPr="000346A0">
        <w:br/>
        <w:t>" the Balance heing fubjeol to vary, this is equivalent to: thirty-</w:t>
      </w:r>
      <w:r w:rsidRPr="000346A0">
        <w:br/>
        <w:t>" seven Grains anda hast of recent VipersFlesh. .We may also</w:t>
      </w:r>
      <w:r w:rsidRPr="000346A0">
        <w:br/>
        <w:t>" know, from this Calcination, what we ought to think of the</w:t>
      </w:r>
      <w:r w:rsidRPr="000346A0">
        <w:br/>
        <w:t>* gelatinous Parts, when .drawn from the Trunks of Viners,</w:t>
      </w:r>
      <w:r w:rsidRPr="000346A0">
        <w:br/>
        <w:t>V to be used in Trooher. Fur, suppose we Irse sour Ounces of</w:t>
      </w:r>
      <w:r w:rsidRPr="000346A0">
        <w:br/>
        <w:t>‘ the Trunks of Vipers, whose Skins are newly taken off, there</w:t>
      </w:r>
      <w:r w:rsidRPr="000346A0">
        <w:br/>
        <w:t>" may he drawn from them one Ounce fourteen ^Grains and a</w:t>
      </w:r>
      <w:r w:rsidRPr="000346A0">
        <w:br/>
        <w:t xml:space="preserve">* quarter Grain of Extract from the Broth, or the dried Flesh </w:t>
      </w:r>
      <w:r w:rsidRPr="000346A0">
        <w:rPr>
          <w:lang w:val="el-GR" w:eastAsia="el-GR" w:bidi="el-GR"/>
        </w:rPr>
        <w:t>ϊ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s</w:t>
      </w:r>
      <w:r w:rsidRPr="000346A0">
        <w:t xml:space="preserve"> and there will he found, of what remains, three Drams</w:t>
      </w:r>
      <w:r w:rsidRPr="000346A0">
        <w:br/>
        <w:t>" thirty-three Grains ansi three quarters of a Grain; and two</w:t>
      </w:r>
      <w:r w:rsidRPr="000346A0">
        <w:br/>
      </w:r>
      <w:r w:rsidRPr="000346A0">
        <w:rPr>
          <w:i/>
          <w:iCs/>
        </w:rPr>
        <w:t>s</w:t>
      </w:r>
      <w:r w:rsidRPr="000346A0">
        <w:t xml:space="preserve"> Ounces three Drams and .tjyenty-four Grains of Phiegm</w:t>
      </w:r>
      <w:r w:rsidRPr="000346A0">
        <w:br/>
        <w:t>" and Moisture. *</w:t>
      </w:r>
    </w:p>
    <w:p w14:paraId="294B2EEF" w14:textId="77777777" w:rsidR="000346A0" w:rsidRPr="000346A0" w:rsidRDefault="000346A0" w:rsidP="000346A0">
      <w:pPr>
        <w:ind w:left="360" w:hanging="360"/>
      </w:pPr>
      <w:r w:rsidRPr="000346A0">
        <w:rPr>
          <w:lang w:val="el-GR" w:eastAsia="el-GR" w:bidi="el-GR"/>
        </w:rPr>
        <w:t>ὸ</w:t>
      </w:r>
      <w:r w:rsidRPr="000346A0">
        <w:rPr>
          <w:lang w:val="en-GB" w:eastAsia="el-GR" w:bidi="el-GR"/>
        </w:rPr>
        <w:t xml:space="preserve">" </w:t>
      </w:r>
      <w:r w:rsidRPr="000346A0">
        <w:t xml:space="preserve">A Viper’s </w:t>
      </w:r>
      <w:r w:rsidRPr="000346A0">
        <w:rPr>
          <w:lang w:val="la-Latn" w:eastAsia="la-Latn" w:bidi="la-Latn"/>
        </w:rPr>
        <w:t xml:space="preserve">Livet </w:t>
      </w:r>
      <w:r w:rsidRPr="000346A0">
        <w:t>.and Heart, -width Wished shim-one</w:t>
      </w:r>
      <w:r w:rsidRPr="000346A0">
        <w:br/>
        <w:t>Grains, yielded, by the Evaporation of the Broth, three Grains</w:t>
      </w:r>
    </w:p>
    <w:p w14:paraId="44543CC6" w14:textId="77777777" w:rsidR="000346A0" w:rsidRPr="000346A0" w:rsidRDefault="000346A0" w:rsidP="000346A0">
      <w:r w:rsidRPr="000346A0">
        <w:t>" of a geiatioous Extract; and the Heart and</w:t>
      </w:r>
      <w:r w:rsidRPr="000346A0">
        <w:rPr>
          <w:vertAlign w:val="superscript"/>
        </w:rPr>
        <w:t>:</w:t>
      </w:r>
      <w:r w:rsidRPr="000346A0">
        <w:t xml:space="preserve"> Liver dried, aster</w:t>
      </w:r>
      <w:r w:rsidRPr="000346A0">
        <w:br/>
        <w:t>‘ boiling, weighed no pxerc th</w:t>
      </w:r>
      <w:r w:rsidRPr="000346A0">
        <w:rPr>
          <w:vertAlign w:val="superscript"/>
        </w:rPr>
        <w:t>a</w:t>
      </w:r>
      <w:r w:rsidRPr="000346A0">
        <w:t>n eighteen Grains and a hash</w:t>
      </w:r>
    </w:p>
    <w:p w14:paraId="6EAC4960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Analysts of the Extract of Viper Broth.</w:t>
      </w:r>
    </w:p>
    <w:p w14:paraId="6287D2B9" w14:textId="77777777" w:rsidR="000346A0" w:rsidRPr="000346A0" w:rsidRDefault="000346A0" w:rsidP="000346A0">
      <w:pPr>
        <w:ind w:firstLine="360"/>
      </w:pPr>
      <w:r w:rsidRPr="000346A0">
        <w:t>" I took the Extrast of the Eroth mede from two Ounces of</w:t>
      </w:r>
      <w:r w:rsidRPr="000346A0">
        <w:br/>
        <w:t>‘ Viper, the Heart and Liver included ; = it vyejghed one Dram</w:t>
      </w:r>
      <w:r w:rsidRPr="000346A0">
        <w:br/>
      </w:r>
      <w:r w:rsidRPr="000346A0">
        <w:rPr>
          <w:vertAlign w:val="superscript"/>
        </w:rPr>
        <w:t>f</w:t>
      </w:r>
      <w:r w:rsidRPr="000346A0">
        <w:t xml:space="preserve"> and thirty-six Grains : It yielded in Oil, Spirit, and volatile</w:t>
      </w:r>
      <w:r w:rsidRPr="000346A0">
        <w:br/>
        <w:t>-</w:t>
      </w:r>
      <w:r w:rsidRPr="000346A0">
        <w:rPr>
          <w:vertAlign w:val="superscript"/>
        </w:rPr>
        <w:t>c</w:t>
      </w:r>
      <w:r w:rsidRPr="000346A0">
        <w:t xml:space="preserve"> Salt, of the Figure of Sal Ammoniac, fifty-fourGrains: The</w:t>
      </w:r>
      <w:r w:rsidRPr="000346A0">
        <w:br/>
        <w:t xml:space="preserve">" Caput </w:t>
      </w:r>
      <w:r w:rsidRPr="000346A0">
        <w:rPr>
          <w:lang w:val="la-Latn" w:eastAsia="la-Latn" w:bidi="la-Latn"/>
        </w:rPr>
        <w:t xml:space="preserve">Mortuum, </w:t>
      </w:r>
      <w:r w:rsidRPr="000346A0">
        <w:t>remaining in the Retort, weighed.also fisty-</w:t>
      </w:r>
      <w:r w:rsidRPr="000346A0">
        <w:br/>
        <w:t xml:space="preserve">" four Grahis; and its Lixivium had the </w:t>
      </w:r>
      <w:r w:rsidRPr="000346A0">
        <w:rPr>
          <w:lang w:val="la-Latn" w:eastAsia="la-Latn" w:bidi="la-Latn"/>
        </w:rPr>
        <w:t xml:space="preserve">Matios </w:t>
      </w:r>
      <w:r w:rsidRPr="000346A0">
        <w:t>of a Sea Salt.</w:t>
      </w:r>
      <w:r w:rsidRPr="000346A0">
        <w:br/>
        <w:t>‘ The. dried Fibres, and the Bones, which weighed three</w:t>
      </w:r>
      <w:r w:rsidRPr="000346A0">
        <w:br/>
        <w:t>* Drams and sixty-six Grains, yielded in Spirit, in Oil, and</w:t>
      </w:r>
      <w:r w:rsidRPr="000346A0">
        <w:br/>
        <w:t>’* rn volatile ammoniacal Salt, one Draco and fifry-four.Grtios.</w:t>
      </w:r>
      <w:r w:rsidRPr="000346A0">
        <w:br/>
        <w:t>-</w:t>
      </w:r>
      <w:r w:rsidRPr="000346A0">
        <w:rPr>
          <w:vertAlign w:val="superscript"/>
        </w:rPr>
        <w:t>c</w:t>
      </w:r>
      <w:r w:rsidRPr="000346A0">
        <w:t xml:space="preserve"> The CaputMortuum, which weighed culy two Drams and</w:t>
      </w:r>
      <w:r w:rsidRPr="000346A0">
        <w:br/>
        <w:t>* six Grains, by its Liyivium prnduced a white precipitation in</w:t>
      </w:r>
      <w:r w:rsidRPr="000346A0">
        <w:br/>
        <w:t>" a Solution of Mercury.</w:t>
      </w:r>
    </w:p>
    <w:p w14:paraId="0FABDDF3" w14:textId="77777777" w:rsidR="000346A0" w:rsidRPr="000346A0" w:rsidRDefault="000346A0" w:rsidP="000346A0">
      <w:pPr>
        <w:ind w:firstLine="360"/>
      </w:pPr>
      <w:r w:rsidRPr="000346A0">
        <w:t>‘ To make the Analysis complete, I teojt the Bones of Vi-</w:t>
      </w:r>
      <w:r w:rsidRPr="000346A0">
        <w:br/>
      </w:r>
      <w:r w:rsidRPr="000346A0">
        <w:rPr>
          <w:vertAlign w:val="superscript"/>
        </w:rPr>
        <w:t>f</w:t>
      </w:r>
      <w:r w:rsidRPr="000346A0">
        <w:t xml:space="preserve"> pers, which, by helling, had been freed of.all their Juice, and</w:t>
      </w:r>
      <w:r w:rsidRPr="000346A0">
        <w:br/>
        <w:t>then of all their Fibres, by wasting them thoroughly inWa-</w:t>
      </w:r>
    </w:p>
    <w:p w14:paraId="4F6E657B" w14:textId="77777777" w:rsidR="000346A0" w:rsidRPr="000346A0" w:rsidRDefault="000346A0" w:rsidP="000346A0">
      <w:r w:rsidRPr="000346A0">
        <w:t xml:space="preserve">* ter. </w:t>
      </w:r>
      <w:r w:rsidRPr="000346A0">
        <w:rPr>
          <w:smallCaps/>
        </w:rPr>
        <w:t>Two</w:t>
      </w:r>
      <w:r w:rsidRPr="000346A0">
        <w:t xml:space="preserve"> Ounces of theseBones, well dried, yielded, when</w:t>
      </w:r>
      <w:r w:rsidRPr="000346A0">
        <w:br/>
        <w:t xml:space="preserve">" subjecied to on Aredysis, </w:t>
      </w:r>
      <w:r w:rsidRPr="000346A0">
        <w:rPr>
          <w:vertAlign w:val="subscript"/>
        </w:rPr>
        <w:t>;</w:t>
      </w:r>
      <w:r w:rsidRPr="000346A0">
        <w:t>two Drams and .forty-four.Grains</w:t>
      </w:r>
      <w:r w:rsidRPr="000346A0">
        <w:br/>
        <w:t>" of .volatile .Spidt.and Oil. . The yoIarde.Salt, which had .44.</w:t>
      </w:r>
      <w:r w:rsidRPr="000346A0">
        <w:br/>
        <w:t>" hered in a dry Form .to.the.Sides of the Vestel, and which .was</w:t>
      </w:r>
      <w:r w:rsidRPr="000346A0">
        <w:br/>
        <w:t>crystalliced like the voiatileSalt of Urine, was sound .to.weigh</w:t>
      </w:r>
    </w:p>
    <w:p w14:paraId="5937EDFC" w14:textId="77777777" w:rsidR="000346A0" w:rsidRPr="000346A0" w:rsidRDefault="000346A0" w:rsidP="000346A0">
      <w:r w:rsidRPr="000346A0">
        <w:t>.* seventy .Grains. By still .augnrnntiog.theFiresor five Hours,</w:t>
      </w:r>
      <w:r w:rsidRPr="000346A0">
        <w:br/>
      </w:r>
      <w:r w:rsidRPr="000346A0">
        <w:lastRenderedPageBreak/>
        <w:t>* there were twelve Gmins of volatile Sait in Ramifications,</w:t>
      </w:r>
      <w:r w:rsidRPr="000346A0">
        <w:br/>
        <w:t>" like .that which is drawnfimo Hartshorn.</w:t>
      </w:r>
      <w:r w:rsidRPr="000346A0">
        <w:rPr>
          <w:vertAlign w:val="superscript"/>
        </w:rPr>
        <w:t>:</w:t>
      </w:r>
      <w:r w:rsidRPr="000346A0">
        <w:t xml:space="preserve"> I procured eighty.-</w:t>
      </w:r>
      <w:r w:rsidRPr="000346A0">
        <w:br/>
        <w:t>* twojGmins ofvolatileSalt, in a dry Form, from two Ounces</w:t>
      </w:r>
      <w:r w:rsidRPr="000346A0">
        <w:br/>
        <w:t>" of Viper Bones, which one weuld.heve imagined destitute of</w:t>
      </w:r>
      <w:r w:rsidRPr="000346A0">
        <w:br/>
        <w:t>* .allitheirPrinciples.; andedut Abundance.os volatile Salt is al-</w:t>
      </w:r>
      <w:r w:rsidRPr="000346A0">
        <w:br/>
        <w:t>‘ most equal to that which’ is drawn from theHattshorn. The</w:t>
      </w:r>
      <w:r w:rsidRPr="000346A0">
        <w:br/>
      </w:r>
      <w:r w:rsidRPr="000346A0">
        <w:rPr>
          <w:vertAlign w:val="superscript"/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t xml:space="preserve">Lixivium of the.Caput </w:t>
      </w:r>
      <w:r w:rsidRPr="000346A0">
        <w:rPr>
          <w:lang w:val="la-Latn" w:eastAsia="la-Latn" w:bidi="la-Latn"/>
        </w:rPr>
        <w:t xml:space="preserve">Mortuum </w:t>
      </w:r>
      <w:r w:rsidRPr="000346A0">
        <w:t>of these Bones, .did .not</w:t>
      </w:r>
      <w:r w:rsidRPr="000346A0">
        <w:br/>
        <w:t>* change a Solution of corrosive Sublimate, but oniy discovered</w:t>
      </w:r>
      <w:r w:rsidRPr="000346A0">
        <w:br/>
        <w:t>.* some Marks of Sulphur, .v</w:t>
      </w:r>
    </w:p>
    <w:p w14:paraId="51B1AF44" w14:textId="77777777" w:rsidR="000346A0" w:rsidRPr="000346A0" w:rsidRDefault="000346A0" w:rsidP="000346A0">
      <w:pPr>
        <w:ind w:firstLine="360"/>
      </w:pPr>
      <w:r w:rsidRPr="000346A0">
        <w:t>‘ This Analysis of the Bones of Vipers, proves, that the .Ast.</w:t>
      </w:r>
      <w:r w:rsidRPr="000346A0">
        <w:br/>
        <w:t>i" .tionts were in the'kight to boll Vipers, in order to draw out -</w:t>
      </w:r>
      <w:r w:rsidRPr="000346A0">
        <w:br/>
        <w:t xml:space="preserve">‘ their Principles in the Troches destined for the </w:t>
      </w:r>
      <w:r w:rsidRPr="000346A0">
        <w:rPr>
          <w:i/>
          <w:iCs/>
        </w:rPr>
        <w:t>Thuriaca and</w:t>
      </w:r>
      <w:r w:rsidRPr="000346A0">
        <w:rPr>
          <w:i/>
          <w:iCs/>
        </w:rPr>
        <w:br/>
      </w:r>
      <w:r w:rsidRPr="000346A0">
        <w:t>" that the Bones have nothing noxious, nor even useless, in than</w:t>
      </w:r>
      <w:r w:rsidRPr="000346A0">
        <w:br/>
        <w:t>" Antidote; since being.disentangled, and rendered friable by .</w:t>
      </w:r>
      <w:r w:rsidRPr="000346A0">
        <w:br/>
        <w:t>" boiling, they , furnish a. Substance like Hartshorn prepared in</w:t>
      </w:r>
      <w:r w:rsidRPr="000346A0">
        <w:br/>
        <w:t>‘ boiling Water: But whet ought .to. make us regard them as</w:t>
      </w:r>
      <w:r w:rsidRPr="000346A0">
        <w:br/>
        <w:t>* ofesiil.in mis Composition, is, thet .the..preceding.Analysis</w:t>
      </w:r>
    </w:p>
    <w:p w14:paraId="289DB1ED" w14:textId="77777777" w:rsidR="000346A0" w:rsidRPr="000346A0" w:rsidRDefault="000346A0" w:rsidP="000346A0">
      <w:pPr>
        <w:tabs>
          <w:tab w:val="left" w:pos="662"/>
          <w:tab w:val="left" w:pos="957"/>
          <w:tab w:val="left" w:pos="1487"/>
        </w:tabs>
      </w:pPr>
      <w:r w:rsidRPr="000346A0">
        <w:rPr>
          <w:lang w:val="el-GR" w:eastAsia="el-GR" w:bidi="el-GR"/>
        </w:rPr>
        <w:t>Τί</w:t>
      </w:r>
      <w:r w:rsidRPr="000346A0">
        <w:rPr>
          <w:lang w:eastAsia="el-GR" w:bidi="el-GR"/>
        </w:rPr>
        <w:t xml:space="preserve"> </w:t>
      </w:r>
      <w:r w:rsidRPr="000346A0">
        <w:t>1... t.. 1.</w:t>
      </w:r>
      <w:r w:rsidRPr="000346A0">
        <w:tab/>
        <w:t>-</w:t>
      </w:r>
      <w:r w:rsidRPr="000346A0">
        <w:tab/>
        <w:t>*</w:t>
      </w:r>
      <w:r w:rsidRPr="000346A0">
        <w:tab/>
        <w:t xml:space="preserve">C </w:t>
      </w:r>
      <w:r w:rsidRPr="000346A0">
        <w:rPr>
          <w:i/>
          <w:iCs/>
          <w:lang w:val="el-GR" w:eastAsia="el-GR" w:bidi="el-GR"/>
        </w:rPr>
        <w:t>Λ</w:t>
      </w:r>
      <w:r w:rsidRPr="000346A0">
        <w:rPr>
          <w:lang w:val="el-GR" w:eastAsia="el-GR" w:bidi="el-GR"/>
        </w:rPr>
        <w:t>αιη</w:t>
      </w:r>
      <w:r w:rsidRPr="000346A0">
        <w:rPr>
          <w:lang w:eastAsia="el-GR" w:bidi="el-GR"/>
        </w:rPr>
        <w:t xml:space="preserve"> </w:t>
      </w:r>
      <w:r w:rsidRPr="000346A0">
        <w:t xml:space="preserve">rc, </w:t>
      </w:r>
      <w:r w:rsidRPr="000346A0">
        <w:rPr>
          <w:lang w:val="el-GR" w:eastAsia="el-GR" w:bidi="el-GR"/>
        </w:rPr>
        <w:t>ε</w:t>
      </w:r>
      <w:r w:rsidRPr="000346A0">
        <w:t>fl.ezie.</w:t>
      </w:r>
      <w:r w:rsidRPr="000346A0">
        <w:br w:type="page"/>
      </w:r>
    </w:p>
    <w:p w14:paraId="44BF8BFE" w14:textId="77777777" w:rsidR="000346A0" w:rsidRPr="000346A0" w:rsidRDefault="000346A0" w:rsidP="000346A0">
      <w:r w:rsidRPr="000346A0">
        <w:rPr>
          <w:lang w:val="en-GB" w:eastAsia="el-GR" w:bidi="el-GR"/>
        </w:rPr>
        <w:lastRenderedPageBreak/>
        <w:t xml:space="preserve">* </w:t>
      </w:r>
      <w:r w:rsidRPr="000346A0">
        <w:t>demonstrates, that they co</w:t>
      </w:r>
      <w:r w:rsidRPr="000346A0">
        <w:rPr>
          <w:u w:val="single"/>
        </w:rPr>
        <w:t>ntain almost</w:t>
      </w:r>
      <w:r w:rsidRPr="000346A0">
        <w:t xml:space="preserve"> as innch </w:t>
      </w:r>
      <w:r w:rsidRPr="000346A0">
        <w:rPr>
          <w:lang w:val="la-Latn" w:eastAsia="la-Latn" w:bidi="la-Latn"/>
        </w:rPr>
        <w:t xml:space="preserve">volatile </w:t>
      </w:r>
      <w:r w:rsidRPr="000346A0">
        <w:rPr>
          <w:u w:val="single"/>
        </w:rPr>
        <w:t>Salt</w:t>
      </w:r>
      <w:r w:rsidRPr="000346A0">
        <w:t xml:space="preserve"> as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Hartshorn.</w:t>
      </w:r>
    </w:p>
    <w:p w14:paraId="036A6046" w14:textId="77777777" w:rsidR="000346A0" w:rsidRPr="000346A0" w:rsidRDefault="000346A0" w:rsidP="000346A0">
      <w:pPr>
        <w:outlineLvl w:val="1"/>
      </w:pPr>
      <w:r w:rsidRPr="000346A0">
        <w:rPr>
          <w:b/>
          <w:bCs/>
          <w:lang w:val="la-Latn" w:eastAsia="la-Latn" w:bidi="la-Latn"/>
        </w:rPr>
        <w:t xml:space="preserve">B </w:t>
      </w:r>
      <w:r w:rsidRPr="000346A0">
        <w:rPr>
          <w:b/>
          <w:bCs/>
        </w:rPr>
        <w:t>R E A Da</w:t>
      </w:r>
    </w:p>
    <w:p w14:paraId="22FC1E78" w14:textId="77777777" w:rsidR="000346A0" w:rsidRPr="000346A0" w:rsidRDefault="000346A0" w:rsidP="000346A0">
      <w:pPr>
        <w:ind w:firstLine="360"/>
      </w:pPr>
      <w:r w:rsidRPr="000346A0">
        <w:t>* I shall close this Memoir hy giving the Analysis of Br</w:t>
      </w:r>
      <w:r w:rsidRPr="000346A0">
        <w:rPr>
          <w:u w:val="single"/>
        </w:rPr>
        <w:t>ead</w:t>
      </w:r>
      <w:r w:rsidRPr="000346A0">
        <w:t>,</w:t>
      </w:r>
      <w:r w:rsidRPr="000346A0">
        <w:br/>
        <w:t>* in order to shew hew much Extract, and grosser Parts, Br</w:t>
      </w:r>
      <w:r w:rsidRPr="000346A0">
        <w:rPr>
          <w:u w:val="single"/>
        </w:rPr>
        <w:t>ead,</w:t>
      </w:r>
      <w:r w:rsidRPr="000346A0">
        <w:rPr>
          <w:u w:val="single"/>
        </w:rPr>
        <w:br/>
      </w:r>
      <w:r w:rsidRPr="000346A0">
        <w:t>* managed like other Aliments, and prepared by reiterated Boil-</w:t>
      </w:r>
      <w:r w:rsidRPr="000346A0">
        <w:br/>
        <w:t>* ings, would yield ; and afterwards what Principles it yields,</w:t>
      </w:r>
      <w:r w:rsidRPr="000346A0">
        <w:br/>
        <w:t>* when subjected to Distillation r But I must advertise the</w:t>
      </w:r>
      <w:r w:rsidRPr="000346A0">
        <w:br/>
        <w:t>* Reader, that the Experiments upon Bread Vary according to</w:t>
      </w:r>
      <w:r w:rsidRPr="000346A0">
        <w:br/>
      </w:r>
      <w:r w:rsidRPr="000346A0">
        <w:rPr>
          <w:vertAlign w:val="superscript"/>
        </w:rPr>
        <w:t>k</w:t>
      </w:r>
      <w:r w:rsidRPr="000346A0">
        <w:t xml:space="preserve"> the Differences os Breads, according as the Meal is fine or</w:t>
      </w:r>
      <w:r w:rsidRPr="000346A0">
        <w:br/>
        <w:t>* coarse, and the Bread itself high or low baked.</w:t>
      </w:r>
    </w:p>
    <w:p w14:paraId="3D29AE8C" w14:textId="77777777" w:rsidR="000346A0" w:rsidRPr="000346A0" w:rsidRDefault="000346A0" w:rsidP="000346A0">
      <w:pPr>
        <w:tabs>
          <w:tab w:val="left" w:pos="440"/>
        </w:tabs>
        <w:ind w:firstLine="360"/>
      </w:pPr>
      <w:r w:rsidRPr="000346A0">
        <w:t>*</w:t>
      </w:r>
      <w:r w:rsidRPr="000346A0">
        <w:tab/>
        <w:t>I chose, for my principal Experiments, a kind of Bread</w:t>
      </w:r>
      <w:r w:rsidRPr="000346A0">
        <w:br/>
        <w:t>* which, to me, appeared to have the least Mixture of hetero-</w:t>
      </w:r>
      <w:r w:rsidRPr="000346A0">
        <w:br/>
      </w:r>
      <w:r w:rsidRPr="000346A0">
        <w:rPr>
          <w:vertAlign w:val="superscript"/>
        </w:rPr>
        <w:t>C</w:t>
      </w:r>
      <w:r w:rsidRPr="000346A0">
        <w:t xml:space="preserve"> geneous Substances in its Composition, as having neither Barm,</w:t>
      </w:r>
      <w:r w:rsidRPr="000346A0">
        <w:br/>
        <w:t>* Milk, nor Salt. I took, at different times, four Ounces of</w:t>
      </w:r>
      <w:r w:rsidRPr="000346A0">
        <w:br/>
        <w:t>* this Bread, which was baited the Day before I took the Crust</w:t>
      </w:r>
      <w:r w:rsidRPr="000346A0">
        <w:br/>
        <w:t>* off, because it might, as well as the Degree of baking, acce-</w:t>
      </w:r>
      <w:r w:rsidRPr="000346A0">
        <w:br/>
        <w:t>* senate or retard the drying of it, which is more equally per-</w:t>
      </w:r>
      <w:r w:rsidRPr="000346A0">
        <w:br/>
        <w:t>*' formed upon the Crumb.</w:t>
      </w:r>
    </w:p>
    <w:p w14:paraId="0319F93F" w14:textId="77777777" w:rsidR="000346A0" w:rsidRPr="000346A0" w:rsidRDefault="000346A0" w:rsidP="000346A0">
      <w:pPr>
        <w:tabs>
          <w:tab w:val="left" w:pos="432"/>
        </w:tabs>
        <w:ind w:firstLine="360"/>
      </w:pPr>
      <w:r w:rsidRPr="000346A0">
        <w:t>*</w:t>
      </w:r>
      <w:r w:rsidRPr="000346A0">
        <w:tab/>
        <w:t>Four Ounces of this Crumb, well dried, were reduced to</w:t>
      </w:r>
      <w:r w:rsidRPr="000346A0">
        <w:br/>
      </w:r>
      <w:r w:rsidRPr="000346A0">
        <w:rPr>
          <w:lang w:val="en-GB" w:eastAsia="el-GR" w:bidi="el-GR"/>
        </w:rPr>
        <w:t xml:space="preserve">« </w:t>
      </w:r>
      <w:r w:rsidRPr="000346A0">
        <w:t>two Ounces seven Drams and thirty-six Grains.</w:t>
      </w:r>
    </w:p>
    <w:p w14:paraId="167B84D6" w14:textId="77777777" w:rsidR="000346A0" w:rsidRPr="000346A0" w:rsidRDefault="000346A0" w:rsidP="000346A0">
      <w:r w:rsidRPr="000346A0">
        <w:t>. * The Crumb and the Crust cut in small Slices, as it were</w:t>
      </w:r>
      <w:r w:rsidRPr="000346A0">
        <w:br/>
      </w:r>
      <w:r w:rsidRPr="000346A0">
        <w:rPr>
          <w:b/>
          <w:bCs/>
        </w:rPr>
        <w:t xml:space="preserve">T </w:t>
      </w:r>
      <w:r w:rsidRPr="000346A0">
        <w:t>for Pottage, did not diminish so considerably, by reason of the</w:t>
      </w:r>
      <w:r w:rsidRPr="000346A0">
        <w:br/>
        <w:t>* Crust, which is dry ; and four Ounces of the one, and of the</w:t>
      </w:r>
      <w:r w:rsidRPr="000346A0">
        <w:br/>
        <w:t>* other, dried at the same Fine, and at the same time, weighed</w:t>
      </w:r>
      <w:r w:rsidRPr="000346A0">
        <w:br/>
        <w:t>* three Ounces and six Grains.</w:t>
      </w:r>
    </w:p>
    <w:p w14:paraId="1BA3B9E6" w14:textId="77777777" w:rsidR="000346A0" w:rsidRPr="000346A0" w:rsidRDefault="000346A0" w:rsidP="000346A0">
      <w:r w:rsidRPr="000346A0">
        <w:t>- * The Extract of it was made with all possible Care, but the</w:t>
      </w:r>
      <w:r w:rsidRPr="000346A0">
        <w:br/>
        <w:t>* Decoction could not be filtrated, though made with a pretty</w:t>
      </w:r>
      <w:r w:rsidRPr="000346A0">
        <w:br/>
        <w:t>* large Quantity of Liquor; so I was obliged to allow it to set-</w:t>
      </w:r>
      <w:r w:rsidRPr="000346A0">
        <w:br/>
        <w:t>* tie at every different Boiling, and put the best clarified Part</w:t>
      </w:r>
      <w:r w:rsidRPr="000346A0">
        <w:br/>
        <w:t>* of it into a V effel by itself.</w:t>
      </w:r>
    </w:p>
    <w:p w14:paraId="731F60DA" w14:textId="77777777" w:rsidR="000346A0" w:rsidRPr="000346A0" w:rsidRDefault="000346A0" w:rsidP="000346A0">
      <w:pPr>
        <w:ind w:firstLine="360"/>
      </w:pPr>
      <w:r w:rsidRPr="000346A0">
        <w:t>* The Decoction, clarified from the Crumb of the Bread,</w:t>
      </w:r>
      <w:r w:rsidRPr="000346A0">
        <w:br/>
        <w:t>* was reduced by Evaporation into a gummy Extract, tolerably</w:t>
      </w:r>
      <w:r w:rsidRPr="000346A0">
        <w:br/>
        <w:t>* transparent, and weighing six Drams: The remaining Part,</w:t>
      </w:r>
      <w:r w:rsidRPr="000346A0">
        <w:br/>
        <w:t>* after all the Washings and Boilings were over, being rendered</w:t>
      </w:r>
      <w:r w:rsidRPr="000346A0">
        <w:br/>
        <w:t>A fo dry as to break, weighed no more than one Ounce seven</w:t>
      </w:r>
      <w:r w:rsidRPr="000346A0">
        <w:br/>
        <w:t>* Drams and fifty-four Grains, or two Ounces within eighteen</w:t>
      </w:r>
      <w:r w:rsidRPr="000346A0">
        <w:br/>
        <w:t>* Grains. . . ’</w:t>
      </w:r>
    </w:p>
    <w:p w14:paraId="15D38329" w14:textId="77777777" w:rsidR="000346A0" w:rsidRPr="000346A0" w:rsidRDefault="000346A0" w:rsidP="000346A0">
      <w:pPr>
        <w:ind w:firstLine="360"/>
      </w:pPr>
      <w:r w:rsidRPr="000346A0">
        <w:rPr>
          <w:vertAlign w:val="superscript"/>
        </w:rPr>
        <w:t>s</w:t>
      </w:r>
      <w:r w:rsidRPr="000346A0">
        <w:t xml:space="preserve"> The Bread winch had its Crust yielded, by the same Process,</w:t>
      </w:r>
      <w:r w:rsidRPr="000346A0">
        <w:br/>
        <w:t>* an Ounce two Drams and eighteen Grains of Extract; and</w:t>
      </w:r>
      <w:r w:rsidRPr="000346A0">
        <w:br/>
        <w:t>*- the Mass; remaining after the Boilings, weighed an Ounce</w:t>
      </w:r>
      <w:r w:rsidRPr="000346A0">
        <w:br/>
        <w:t>* four Drams and fifty Grains.</w:t>
      </w:r>
    </w:p>
    <w:p w14:paraId="6E5B6806" w14:textId="77777777" w:rsidR="000346A0" w:rsidRPr="000346A0" w:rsidRDefault="000346A0" w:rsidP="000346A0">
      <w:r w:rsidRPr="000346A0">
        <w:t>. ** The six Drams of Extract, analysed as above, yielded a</w:t>
      </w:r>
      <w:r w:rsidRPr="000346A0">
        <w:br/>
        <w:t>* Phlegm, an acid Spirit of an Orange Colour, and a fetid Oil,</w:t>
      </w:r>
      <w:r w:rsidRPr="000346A0">
        <w:br/>
        <w:t>* which, together, weighed three Drains. The Caput Mor-</w:t>
      </w:r>
      <w:r w:rsidRPr="000346A0">
        <w:br/>
        <w:t>* tuum weighed two Drams: Its Lixivium produced a very</w:t>
      </w:r>
      <w:r w:rsidRPr="000346A0">
        <w:br/>
        <w:t>* flight Precipitation in a Solution of Mercury in Spirit of Ni-</w:t>
      </w:r>
      <w:r w:rsidRPr="000346A0">
        <w:br/>
        <w:t>* tre j .which indicates a light Ammoniac, or urinous Salt,</w:t>
      </w:r>
      <w:r w:rsidRPr="000346A0">
        <w:br/>
        <w:t>* fince the same Lixivium produced no Effect upon a Solution</w:t>
      </w:r>
      <w:r w:rsidRPr="000346A0">
        <w:br/>
        <w:t>* of corrosive Sublimate.</w:t>
      </w:r>
    </w:p>
    <w:p w14:paraId="43B2ADDC" w14:textId="77777777" w:rsidR="000346A0" w:rsidRPr="000346A0" w:rsidRDefault="000346A0" w:rsidP="000346A0">
      <w:pPr>
        <w:ind w:firstLine="360"/>
      </w:pPr>
      <w:r w:rsidRPr="000346A0">
        <w:t>* The dried Paste which remained after the Boding, and</w:t>
      </w:r>
      <w:r w:rsidRPr="000346A0">
        <w:br/>
        <w:t>* which weighed two Ounces within eighteen Grains, yielded</w:t>
      </w:r>
      <w:r w:rsidRPr="000346A0">
        <w:br/>
        <w:t>* the same Principles which the Extract did; and the Liquors</w:t>
      </w:r>
      <w:r w:rsidRPr="000346A0">
        <w:br/>
        <w:t>* drawn from it, weighed in all seven Drams and eighteen</w:t>
      </w:r>
      <w:r w:rsidRPr="000346A0">
        <w:br/>
        <w:t xml:space="preserve">* Grains. The Caput </w:t>
      </w:r>
      <w:r w:rsidRPr="000346A0">
        <w:rPr>
          <w:lang w:val="la-Latn" w:eastAsia="la-Latn" w:bidi="la-Latn"/>
        </w:rPr>
        <w:t xml:space="preserve">Mortuum, </w:t>
      </w:r>
      <w:r w:rsidRPr="000346A0">
        <w:t>remaining in the Retort,</w:t>
      </w:r>
      <w:r w:rsidRPr="000346A0">
        <w:br/>
        <w:t>* weighed six Drams and forty Grains: Its Ltxivium produced</w:t>
      </w:r>
      <w:r w:rsidRPr="000346A0">
        <w:br/>
        <w:t>* no Effect in the Experiments I made with it.</w:t>
      </w:r>
    </w:p>
    <w:p w14:paraId="38C4982E" w14:textId="77777777" w:rsidR="000346A0" w:rsidRPr="000346A0" w:rsidRDefault="000346A0" w:rsidP="000346A0">
      <w:pPr>
        <w:ind w:firstLine="360"/>
      </w:pPr>
      <w:r w:rsidRPr="000346A0">
        <w:t>- * By these Experiments we may be assured, that in a Pound</w:t>
      </w:r>
      <w:r w:rsidRPr="000346A0">
        <w:br/>
        <w:t>* of such Bread as I have mentioned, and used the Day after</w:t>
      </w:r>
      <w:r w:rsidRPr="000346A0">
        <w:br/>
        <w:t>* baking, there will be three Ounces seven Drams and forty-</w:t>
      </w:r>
      <w:r w:rsidRPr="000346A0">
        <w:br/>
        <w:t>* eight Grains of Moisture ; fince that Pound, when dry, will</w:t>
      </w:r>
      <w:r w:rsidRPr="000346A0">
        <w:br/>
        <w:t>* weigh no more than twelve Ounces and twenty-four Grains ;</w:t>
      </w:r>
      <w:r w:rsidRPr="000346A0">
        <w:br/>
        <w:t>* and that it will yield five Ounces and one Dram of Extract,</w:t>
      </w:r>
      <w:r w:rsidRPr="000346A0">
        <w:br/>
        <w:t>* which is probably the Matter which, by Digestion, is fepa-</w:t>
      </w:r>
      <w:r w:rsidRPr="000346A0">
        <w:br/>
        <w:t>* rated from it for the Nourishment of the Body,, and sixOunces</w:t>
      </w:r>
      <w:r w:rsidRPr="000346A0">
        <w:br/>
        <w:t xml:space="preserve">* and three Drams of a gross crude Matter.' </w:t>
      </w:r>
      <w:r w:rsidRPr="000346A0">
        <w:rPr>
          <w:i/>
          <w:iCs/>
        </w:rPr>
        <w:t>Memoires del</w:t>
      </w:r>
      <w:r w:rsidRPr="000346A0">
        <w:rPr>
          <w:i/>
          <w:iCs/>
        </w:rPr>
        <w:br/>
        <w:t>Acad. Roy. des Sciences.</w:t>
      </w:r>
    </w:p>
    <w:p w14:paraId="690EEC95" w14:textId="77777777" w:rsidR="000346A0" w:rsidRPr="000346A0" w:rsidRDefault="000346A0" w:rsidP="000346A0">
      <w:pPr>
        <w:ind w:firstLine="360"/>
      </w:pPr>
      <w:r w:rsidRPr="000346A0">
        <w:t xml:space="preserve">ALIN DESIS, </w:t>
      </w:r>
      <w:r w:rsidRPr="000346A0">
        <w:rPr>
          <w:lang w:eastAsia="el-GR" w:bidi="el-GR"/>
        </w:rPr>
        <w:t>'</w:t>
      </w:r>
      <w:r w:rsidRPr="000346A0">
        <w:rPr>
          <w:lang w:val="el-GR" w:eastAsia="el-GR" w:bidi="el-GR"/>
        </w:rPr>
        <w:t>Αλἰνδησιςν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Ἀλινδὸς</w:t>
      </w:r>
      <w:r w:rsidRPr="000346A0">
        <w:rPr>
          <w:lang w:eastAsia="el-GR" w:bidi="el-GR"/>
        </w:rPr>
        <w:t xml:space="preserve">, </w:t>
      </w:r>
      <w:r w:rsidRPr="000346A0">
        <w:t>an Exercise os the Body,</w:t>
      </w:r>
      <w:r w:rsidRPr="000346A0">
        <w:br/>
        <w:t xml:space="preserve">mentioned by </w:t>
      </w:r>
      <w:r w:rsidRPr="000346A0">
        <w:rPr>
          <w:i/>
          <w:iCs/>
        </w:rPr>
        <w:t>Hippocrates</w:t>
      </w:r>
      <w:r w:rsidRPr="000346A0">
        <w:t xml:space="preserve"> in his second Book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>Victus Ratione,</w:t>
      </w:r>
      <w:r w:rsidRPr="000346A0">
        <w:rPr>
          <w:i/>
          <w:iCs/>
          <w:lang w:val="la-Latn" w:eastAsia="la-Latn" w:bidi="la-Latn"/>
        </w:rPr>
        <w:br/>
        <w:t xml:space="preserve">'FlumivQuaetc, nuppaMatiasu* </w:t>
      </w:r>
      <w:r w:rsidRPr="000346A0">
        <w:rPr>
          <w:i/>
          <w:iCs/>
        </w:rPr>
        <w:t>ndmaj ehaaroriassuu. hesm.vet</w:t>
      </w:r>
      <w:r w:rsidRPr="000346A0">
        <w:t xml:space="preserve"> fl </w:t>
      </w:r>
      <w:r w:rsidRPr="000346A0">
        <w:rPr>
          <w:lang w:val="el-GR" w:eastAsia="el-GR" w:bidi="el-GR"/>
        </w:rPr>
        <w:t>μᾶλλον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διὰ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τήν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κόνιν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σαρκύί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</w:rPr>
        <w:t>nosor.</w:t>
      </w:r>
      <w:r w:rsidRPr="000346A0">
        <w:t xml:space="preserve"> </w:t>
      </w:r>
      <w:r w:rsidRPr="000346A0">
        <w:rPr>
          <w:lang w:val="en-GB" w:eastAsia="el-GR" w:bidi="el-GR"/>
        </w:rPr>
        <w:t xml:space="preserve">" </w:t>
      </w:r>
      <w:r w:rsidRPr="000346A0">
        <w:t>Rolling on the Ground has</w:t>
      </w:r>
      <w:r w:rsidRPr="000346A0">
        <w:br/>
        <w:t xml:space="preserve">" nearly the </w:t>
      </w:r>
      <w:r w:rsidRPr="000346A0">
        <w:rPr>
          <w:u w:val="single"/>
        </w:rPr>
        <w:t>sam</w:t>
      </w:r>
      <w:r w:rsidRPr="000346A0">
        <w:t>e Effect as Wrestling; but it dries more, he-</w:t>
      </w:r>
      <w:r w:rsidRPr="000346A0">
        <w:br/>
        <w:t>cause of the Dust, and is less productive of Flesh.'' And</w:t>
      </w:r>
      <w:r w:rsidRPr="000346A0">
        <w:br/>
        <w:t xml:space="preserve">again, in his Treatise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>Insomniis,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el-GR" w:eastAsia="el-GR" w:bidi="el-GR"/>
        </w:rPr>
        <w:t>Τρίψις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δὲ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μή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ἔστω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μηδὲπάλπ</w:t>
      </w:r>
      <w:r w:rsidRPr="000346A0">
        <w:rPr>
          <w:lang w:eastAsia="el-GR" w:bidi="el-GR"/>
        </w:rPr>
        <w:t>,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μηδἐ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άλίνδησις</w:t>
      </w:r>
      <w:r w:rsidRPr="000346A0">
        <w:rPr>
          <w:lang w:eastAsia="el-GR" w:bidi="el-GR"/>
        </w:rPr>
        <w:t xml:space="preserve">. </w:t>
      </w:r>
      <w:r w:rsidRPr="000346A0">
        <w:rPr>
          <w:lang w:val="en-GB" w:eastAsia="el-GR" w:bidi="el-GR"/>
        </w:rPr>
        <w:t xml:space="preserve">_ </w:t>
      </w:r>
      <w:r w:rsidRPr="000346A0">
        <w:rPr>
          <w:i/>
          <w:iCs/>
        </w:rPr>
        <w:t>cc</w:t>
      </w:r>
      <w:r w:rsidRPr="000346A0">
        <w:t xml:space="preserve"> Neither let Friction, nor Wrestling, nor</w:t>
      </w:r>
      <w:r w:rsidRPr="000346A0">
        <w:br/>
        <w:t>" Rolling in the Dust he used."</w:t>
      </w:r>
    </w:p>
    <w:p w14:paraId="7C970217" w14:textId="77777777" w:rsidR="000346A0" w:rsidRPr="000346A0" w:rsidRDefault="000346A0" w:rsidP="000346A0">
      <w:pPr>
        <w:ind w:firstLine="360"/>
      </w:pPr>
      <w:r w:rsidRPr="000346A0">
        <w:t>This Exercise consisted in rolling in the Dust, after being</w:t>
      </w:r>
      <w:r w:rsidRPr="000346A0">
        <w:br/>
        <w:t>anointed with Oil.</w:t>
      </w:r>
    </w:p>
    <w:p w14:paraId="4838371F" w14:textId="77777777" w:rsidR="000346A0" w:rsidRPr="000346A0" w:rsidRDefault="000346A0" w:rsidP="000346A0">
      <w:pPr>
        <w:ind w:firstLine="360"/>
      </w:pPr>
      <w:r w:rsidRPr="000346A0">
        <w:t xml:space="preserve">ALINTHISAR, the same </w:t>
      </w:r>
      <w:r w:rsidRPr="000346A0">
        <w:rPr>
          <w:b/>
          <w:bCs/>
        </w:rPr>
        <w:t xml:space="preserve">aS </w:t>
      </w:r>
      <w:r w:rsidRPr="000346A0">
        <w:rPr>
          <w:i/>
          <w:iCs/>
        </w:rPr>
        <w:t>Vua otVvulae Procidentia.</w:t>
      </w:r>
      <w:r w:rsidRPr="000346A0">
        <w:t xml:space="preserve"> See</w:t>
      </w:r>
      <w:r w:rsidRPr="000346A0">
        <w:br/>
      </w:r>
      <w:r w:rsidRPr="000346A0">
        <w:rPr>
          <w:b/>
          <w:bCs/>
        </w:rPr>
        <w:lastRenderedPageBreak/>
        <w:t>UVULA.</w:t>
      </w:r>
    </w:p>
    <w:p w14:paraId="2FA78963" w14:textId="77777777" w:rsidR="000346A0" w:rsidRPr="000346A0" w:rsidRDefault="000346A0" w:rsidP="000346A0">
      <w:pPr>
        <w:ind w:firstLine="360"/>
      </w:pPr>
      <w:r w:rsidRPr="000346A0">
        <w:t xml:space="preserve">ALIO CAB, Sal Ammoniac. It is also called </w:t>
      </w:r>
      <w:r w:rsidRPr="000346A0">
        <w:rPr>
          <w:i/>
          <w:iCs/>
        </w:rPr>
        <w:t>Alemzadar.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Castellus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from </w:t>
      </w:r>
      <w:r w:rsidRPr="000346A0">
        <w:rPr>
          <w:i/>
          <w:iCs/>
        </w:rPr>
        <w:t>Rulandus.</w:t>
      </w:r>
    </w:p>
    <w:p w14:paraId="494E6EBC" w14:textId="77777777" w:rsidR="000346A0" w:rsidRPr="000346A0" w:rsidRDefault="000346A0" w:rsidP="000346A0">
      <w:pPr>
        <w:ind w:firstLine="360"/>
      </w:pPr>
      <w:r w:rsidRPr="000346A0">
        <w:t xml:space="preserve">ALIP.ZENOS, </w:t>
      </w:r>
      <w:r w:rsidRPr="000346A0">
        <w:rPr>
          <w:lang w:eastAsia="el-GR" w:bidi="el-GR"/>
        </w:rPr>
        <w:t>'</w:t>
      </w:r>
      <w:r w:rsidRPr="000346A0">
        <w:rPr>
          <w:lang w:val="el-GR" w:eastAsia="el-GR" w:bidi="el-GR"/>
        </w:rPr>
        <w:t>Αλιπαινος</w:t>
      </w:r>
      <w:r w:rsidRPr="000346A0">
        <w:rPr>
          <w:lang w:eastAsia="el-GR" w:bidi="el-GR"/>
        </w:rPr>
        <w:t xml:space="preserve">, </w:t>
      </w:r>
      <w:r w:rsidRPr="000346A0">
        <w:t xml:space="preserve">’AAhisavJ^from </w:t>
      </w:r>
      <w:r w:rsidRPr="000346A0">
        <w:rPr>
          <w:lang w:val="el-GR" w:eastAsia="el-GR" w:bidi="el-GR"/>
        </w:rPr>
        <w:t>α</w:t>
      </w:r>
      <w:r w:rsidRPr="000346A0">
        <w:rPr>
          <w:lang w:eastAsia="el-GR" w:bidi="el-GR"/>
        </w:rPr>
        <w:t xml:space="preserve"> </w:t>
      </w:r>
      <w:r w:rsidRPr="000346A0">
        <w:t>Negative, and</w:t>
      </w:r>
      <w:r w:rsidRPr="000346A0">
        <w:br/>
      </w:r>
      <w:r w:rsidRPr="000346A0">
        <w:rPr>
          <w:lang w:val="el-GR" w:eastAsia="el-GR" w:bidi="el-GR"/>
        </w:rPr>
        <w:t>λιπαίνεεν</w:t>
      </w:r>
      <w:r w:rsidRPr="000346A0">
        <w:rPr>
          <w:lang w:eastAsia="el-GR" w:bidi="el-GR"/>
        </w:rPr>
        <w:t xml:space="preserve">, </w:t>
      </w:r>
      <w:r w:rsidRPr="000346A0">
        <w:t xml:space="preserve">to </w:t>
      </w:r>
      <w:r w:rsidRPr="000346A0">
        <w:rPr>
          <w:i/>
          <w:iCs/>
        </w:rPr>
        <w:t>grow scat.</w:t>
      </w:r>
      <w:r w:rsidRPr="000346A0">
        <w:t xml:space="preserve"> A Word used to express external dry</w:t>
      </w:r>
      <w:r w:rsidRPr="000346A0">
        <w:br/>
        <w:t>Medicaments, or Remedies which had no pinguious Ingredient</w:t>
      </w:r>
      <w:r w:rsidRPr="000346A0">
        <w:br/>
        <w:t xml:space="preserve">in their Composition ; and thus it is explained by </w:t>
      </w:r>
      <w:r w:rsidRPr="000346A0">
        <w:rPr>
          <w:i/>
          <w:iCs/>
        </w:rPr>
        <w:t>Colsus</w:t>
      </w:r>
      <w:r w:rsidRPr="000346A0">
        <w:t xml:space="preserve"> in the</w:t>
      </w:r>
      <w:r w:rsidRPr="000346A0">
        <w:br/>
        <w:t>following Passage: " There are no Plasters of greater Use</w:t>
      </w:r>
      <w:r w:rsidRPr="000346A0">
        <w:br/>
        <w:t xml:space="preserve">" </w:t>
      </w:r>
      <w:r w:rsidRPr="000346A0">
        <w:rPr>
          <w:u w:val="single"/>
        </w:rPr>
        <w:t>than</w:t>
      </w:r>
      <w:r w:rsidRPr="000346A0">
        <w:t xml:space="preserve"> those which are immediately laid to green Wounds,</w:t>
      </w:r>
      <w:r w:rsidRPr="000346A0">
        <w:br/>
        <w:t xml:space="preserve">"" and called </w:t>
      </w:r>
      <w:r w:rsidRPr="000346A0">
        <w:rPr>
          <w:lang w:val="el-GR" w:eastAsia="el-GR" w:bidi="el-GR"/>
        </w:rPr>
        <w:t>ἔντεμα</w:t>
      </w:r>
      <w:r w:rsidRPr="000346A0">
        <w:rPr>
          <w:lang w:val="en-GB" w:eastAsia="el-GR" w:bidi="el-GR"/>
        </w:rPr>
        <w:t xml:space="preserve"> </w:t>
      </w:r>
      <w:r w:rsidRPr="000346A0">
        <w:t xml:space="preserve">by the </w:t>
      </w:r>
      <w:r w:rsidRPr="000346A0">
        <w:rPr>
          <w:i/>
          <w:iCs/>
        </w:rPr>
        <w:t>Greeks.</w:t>
      </w:r>
      <w:r w:rsidRPr="000346A0">
        <w:t xml:space="preserve"> For they resolve Instant-</w:t>
      </w:r>
    </w:p>
    <w:p w14:paraId="60FAFEFB" w14:textId="77777777" w:rsidR="000346A0" w:rsidRPr="000346A0" w:rsidRDefault="000346A0" w:rsidP="000346A0">
      <w:r w:rsidRPr="000346A0">
        <w:t>" tnations, tmlels very violent, and even then they very much</w:t>
      </w:r>
      <w:r w:rsidRPr="000346A0">
        <w:br/>
        <w:t>" abate thein Violence, and close and cicatrize thofe Wounds</w:t>
      </w:r>
      <w:r w:rsidRPr="000346A0">
        <w:br/>
        <w:t>" which suffer no Inflammation. They are made up of In-</w:t>
      </w:r>
      <w:r w:rsidRPr="000346A0">
        <w:br/>
        <w:t>" gredients that are not pinguious, and are therefore called by</w:t>
      </w:r>
      <w:r w:rsidRPr="000346A0">
        <w:br/>
        <w:t xml:space="preserve">" the </w:t>
      </w:r>
      <w:r w:rsidRPr="000346A0">
        <w:rPr>
          <w:i/>
          <w:iCs/>
        </w:rPr>
        <w:t>Greece</w:t>
      </w:r>
      <w:r w:rsidRPr="000346A0">
        <w:t xml:space="preserve"> </w:t>
      </w:r>
      <w:r w:rsidRPr="000346A0">
        <w:rPr>
          <w:lang w:val="el-GR" w:eastAsia="el-GR" w:bidi="el-GR"/>
        </w:rPr>
        <w:t>Ἀλίπαντα</w:t>
      </w:r>
      <w:r w:rsidRPr="000346A0">
        <w:rPr>
          <w:lang w:val="en-GB" w:eastAsia="el-GR" w:bidi="el-GR"/>
        </w:rPr>
        <w:t xml:space="preserve">." </w:t>
      </w:r>
      <w:r w:rsidRPr="000346A0">
        <w:rPr>
          <w:lang w:val="la-Latn" w:eastAsia="la-Latn" w:bidi="la-Latn"/>
        </w:rPr>
        <w:t xml:space="preserve">L. </w:t>
      </w:r>
      <w:r w:rsidRPr="000346A0">
        <w:t>v. Chap. I9. They were op-</w:t>
      </w:r>
      <w:r w:rsidRPr="000346A0">
        <w:br/>
        <w:t xml:space="preserve">posed to the </w:t>
      </w:r>
      <w:r w:rsidRPr="000346A0">
        <w:rPr>
          <w:lang w:val="la-Latn" w:eastAsia="la-Latn" w:bidi="la-Latn"/>
        </w:rPr>
        <w:t xml:space="preserve">Emplastra </w:t>
      </w:r>
      <w:r w:rsidRPr="000346A0">
        <w:rPr>
          <w:lang w:val="el-GR" w:eastAsia="el-GR" w:bidi="el-GR"/>
        </w:rPr>
        <w:t>λιπαραί</w:t>
      </w:r>
      <w:r w:rsidRPr="000346A0">
        <w:rPr>
          <w:lang w:val="en-GB" w:eastAsia="el-GR" w:bidi="el-GR"/>
        </w:rPr>
        <w:t xml:space="preserve">; </w:t>
      </w:r>
      <w:r w:rsidRPr="000346A0">
        <w:t>which were made of pinguious</w:t>
      </w:r>
      <w:r w:rsidRPr="000346A0">
        <w:br/>
        <w:t xml:space="preserve">Ingredients. </w:t>
      </w:r>
      <w:r w:rsidRPr="000346A0">
        <w:rPr>
          <w:i/>
          <w:iCs/>
        </w:rPr>
        <w:t>Galen</w:t>
      </w:r>
      <w:r w:rsidRPr="000346A0">
        <w:t xml:space="preserve"> called them </w:t>
      </w:r>
      <w:r w:rsidRPr="000346A0">
        <w:rPr>
          <w:lang w:val="el-GR" w:eastAsia="el-GR" w:bidi="el-GR"/>
        </w:rPr>
        <w:t>Ἀλιπή</w:t>
      </w:r>
      <w:r w:rsidRPr="000346A0">
        <w:rPr>
          <w:lang w:val="en-GB" w:eastAsia="el-GR" w:bidi="el-GR"/>
        </w:rPr>
        <w:t>.</w:t>
      </w:r>
    </w:p>
    <w:p w14:paraId="1814D77A" w14:textId="77777777" w:rsidR="000346A0" w:rsidRPr="000346A0" w:rsidRDefault="000346A0" w:rsidP="000346A0">
      <w:pPr>
        <w:ind w:firstLine="360"/>
      </w:pPr>
      <w:r w:rsidRPr="000346A0">
        <w:t xml:space="preserve">ALIPASMA, from </w:t>
      </w:r>
      <w:r w:rsidRPr="000346A0">
        <w:rPr>
          <w:i/>
          <w:iCs/>
        </w:rPr>
        <w:t>Aatipla,</w:t>
      </w:r>
      <w:r w:rsidRPr="000346A0">
        <w:t xml:space="preserve"> to anoint.. . A Powder which,</w:t>
      </w:r>
      <w:r w:rsidRPr="000346A0">
        <w:br/>
        <w:t>when mixed with Oil, is to he rubbed over the Body, in order</w:t>
      </w:r>
      <w:r w:rsidRPr="000346A0">
        <w:br/>
        <w:t xml:space="preserve">to prevent Sweat. </w:t>
      </w:r>
      <w:r w:rsidRPr="000346A0">
        <w:rPr>
          <w:i/>
          <w:iCs/>
        </w:rPr>
        <w:t>Blancard.</w:t>
      </w:r>
    </w:p>
    <w:p w14:paraId="729B1332" w14:textId="77777777" w:rsidR="000346A0" w:rsidRPr="000346A0" w:rsidRDefault="000346A0" w:rsidP="000346A0">
      <w:pPr>
        <w:tabs>
          <w:tab w:val="left" w:pos="2530"/>
        </w:tabs>
        <w:ind w:firstLine="360"/>
      </w:pPr>
      <w:r w:rsidRPr="000346A0">
        <w:rPr>
          <w:lang w:val="la-Latn" w:eastAsia="la-Latn" w:bidi="la-Latn"/>
        </w:rPr>
        <w:t xml:space="preserve">ALIPILI, </w:t>
      </w:r>
      <w:r w:rsidRPr="000346A0">
        <w:t>Servants attending upon Baths; so called from</w:t>
      </w:r>
      <w:r w:rsidRPr="000346A0">
        <w:br/>
        <w:t xml:space="preserve">their heing imployed to pull off </w:t>
      </w:r>
      <w:r w:rsidRPr="000346A0">
        <w:rPr>
          <w:i/>
          <w:iCs/>
        </w:rPr>
        <w:t xml:space="preserve">(Alarum </w:t>
      </w:r>
      <w:r w:rsidRPr="000346A0">
        <w:rPr>
          <w:i/>
          <w:iCs/>
          <w:lang w:val="la-Latn" w:eastAsia="la-Latn" w:bidi="la-Latn"/>
        </w:rPr>
        <w:t>Pilos</w:t>
      </w:r>
      <w:r w:rsidRPr="000346A0">
        <w:rPr>
          <w:i/>
          <w:iCs/>
        </w:rPr>
        <w:t>)</w:t>
      </w:r>
      <w:r w:rsidRPr="000346A0">
        <w:t xml:space="preserve"> the Hain os </w:t>
      </w:r>
      <w:r w:rsidRPr="000346A0">
        <w:rPr>
          <w:b/>
          <w:bCs/>
        </w:rPr>
        <w:t>the *</w:t>
      </w:r>
      <w:r w:rsidRPr="000346A0">
        <w:rPr>
          <w:b/>
          <w:bCs/>
        </w:rPr>
        <w:br/>
      </w:r>
      <w:r w:rsidRPr="000346A0">
        <w:t>Arm-pits with Tweezers.—</w:t>
      </w:r>
      <w:r w:rsidRPr="000346A0">
        <w:rPr>
          <w:i/>
          <w:iCs/>
          <w:lang w:val="la-Latn" w:eastAsia="la-Latn" w:bidi="la-Latn"/>
        </w:rPr>
        <w:t>Castellus.</w:t>
      </w:r>
      <w:r w:rsidRPr="000346A0">
        <w:rPr>
          <w:lang w:val="la-Latn" w:eastAsia="la-Latn" w:bidi="la-Latn"/>
        </w:rPr>
        <w:t xml:space="preserve"> </w:t>
      </w:r>
      <w:r w:rsidRPr="000346A0">
        <w:t>For this Purpose they</w:t>
      </w:r>
      <w:r w:rsidRPr="000346A0">
        <w:br/>
        <w:t xml:space="preserve">also applied Plasters, called </w:t>
      </w:r>
      <w:r w:rsidRPr="000346A0">
        <w:rPr>
          <w:i/>
          <w:iCs/>
        </w:rPr>
        <w:t>Dropaces,</w:t>
      </w:r>
      <w:r w:rsidRPr="000346A0">
        <w:t xml:space="preserve"> made of Pitch and Rosin;</w:t>
      </w:r>
      <w:r w:rsidRPr="000346A0">
        <w:br/>
        <w:t>which, heing torn suddenly off, pulled off the Hair together</w:t>
      </w:r>
      <w:r w:rsidRPr="000346A0">
        <w:br/>
        <w:t>with them ; or they were anointed with certain Unguents called</w:t>
      </w:r>
      <w:r w:rsidRPr="000346A0">
        <w:br/>
      </w:r>
      <w:r w:rsidRPr="000346A0">
        <w:rPr>
          <w:i/>
          <w:iCs/>
          <w:lang w:val="la-Latn" w:eastAsia="la-Latn" w:bidi="la-Latn"/>
        </w:rPr>
        <w:t>Psilothra,</w:t>
      </w:r>
      <w:r w:rsidRPr="000346A0">
        <w:rPr>
          <w:lang w:val="la-Latn" w:eastAsia="la-Latn" w:bidi="la-Latn"/>
        </w:rPr>
        <w:t xml:space="preserve"> </w:t>
      </w:r>
      <w:r w:rsidRPr="000346A0">
        <w:t>which had the Power of bringing off the Hain. Hence -</w:t>
      </w:r>
      <w:r w:rsidRPr="000346A0">
        <w:br/>
        <w:t xml:space="preserve">the Men who performed this Office were called </w:t>
      </w:r>
      <w:r w:rsidRPr="000346A0">
        <w:rPr>
          <w:i/>
          <w:iCs/>
        </w:rPr>
        <w:t>Drapacesta</w:t>
      </w:r>
      <w:r w:rsidRPr="000346A0">
        <w:t xml:space="preserve"> and</w:t>
      </w:r>
      <w:r w:rsidRPr="000346A0">
        <w:br/>
      </w:r>
      <w:r w:rsidRPr="000346A0">
        <w:rPr>
          <w:i/>
          <w:iCs/>
        </w:rPr>
        <w:t>Alipilarii,</w:t>
      </w:r>
      <w:r w:rsidRPr="000346A0">
        <w:t xml:space="preserve"> and the Women </w:t>
      </w:r>
      <w:r w:rsidRPr="000346A0">
        <w:rPr>
          <w:i/>
          <w:iCs/>
        </w:rPr>
        <w:t>Picatrices and Partiltria. Le Clena</w:t>
      </w:r>
      <w:r w:rsidRPr="000346A0">
        <w:rPr>
          <w:i/>
          <w:iCs/>
        </w:rPr>
        <w:br/>
        <w:t>Hist. Med.</w:t>
      </w:r>
      <w:r w:rsidRPr="000346A0">
        <w:tab/>
      </w:r>
      <w:r w:rsidRPr="000346A0">
        <w:rPr>
          <w:lang w:val="la-Latn" w:eastAsia="la-Latn" w:bidi="la-Latn"/>
        </w:rPr>
        <w:t>i</w:t>
      </w:r>
    </w:p>
    <w:p w14:paraId="423C67FD" w14:textId="77777777" w:rsidR="000346A0" w:rsidRPr="000346A0" w:rsidRDefault="000346A0" w:rsidP="000346A0">
      <w:pPr>
        <w:ind w:firstLine="360"/>
      </w:pPr>
      <w:r w:rsidRPr="000346A0">
        <w:t xml:space="preserve">. ALIPTTE, (from </w:t>
      </w:r>
      <w:r w:rsidRPr="000346A0">
        <w:rPr>
          <w:lang w:val="el-GR" w:eastAsia="el-GR" w:bidi="el-GR"/>
        </w:rPr>
        <w:t>Ἀλείφω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to anoint)</w:t>
      </w:r>
      <w:r w:rsidRPr="000346A0">
        <w:t xml:space="preserve"> Servants belonging to</w:t>
      </w:r>
      <w:r w:rsidRPr="000346A0">
        <w:br/>
        <w:t>the Baths, whose Business it was to anoint Persons after bathing.</w:t>
      </w:r>
      <w:r w:rsidRPr="000346A0">
        <w:br/>
        <w:t>" This they did at first under the Direction of the Physician,</w:t>
      </w:r>
      <w:r w:rsidRPr="000346A0">
        <w:br/>
        <w:t>" who was himself above this mean Office: Whence they were</w:t>
      </w:r>
      <w:r w:rsidRPr="000346A0">
        <w:br/>
        <w:t xml:space="preserve">" called, among </w:t>
      </w:r>
      <w:r w:rsidRPr="000346A0">
        <w:rPr>
          <w:i/>
          <w:iCs/>
        </w:rPr>
        <w:t xml:space="preserve">tiae Ramans, </w:t>
      </w:r>
      <w:r w:rsidRPr="000346A0">
        <w:rPr>
          <w:i/>
          <w:iCs/>
          <w:lang w:val="la-Latn" w:eastAsia="la-Latn" w:bidi="la-Latn"/>
        </w:rPr>
        <w:t>Unctores,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or </w:t>
      </w:r>
      <w:r w:rsidRPr="000346A0">
        <w:rPr>
          <w:i/>
          <w:iCs/>
          <w:lang w:val="la-Latn" w:eastAsia="la-Latn" w:bidi="la-Latn"/>
        </w:rPr>
        <w:t>Reunctores,</w:t>
      </w:r>
      <w:r w:rsidRPr="000346A0">
        <w:rPr>
          <w:lang w:val="la-Latn" w:eastAsia="la-Latn" w:bidi="la-Latn"/>
        </w:rPr>
        <w:t xml:space="preserve"> </w:t>
      </w:r>
      <w:r w:rsidRPr="000346A0">
        <w:t>and were</w:t>
      </w:r>
      <w:r w:rsidRPr="000346A0">
        <w:br/>
        <w:t xml:space="preserve">" generally of a servile Rank, as </w:t>
      </w:r>
      <w:r w:rsidRPr="000346A0">
        <w:rPr>
          <w:i/>
          <w:iCs/>
        </w:rPr>
        <w:t>Pliny</w:t>
      </w:r>
      <w:r w:rsidRPr="000346A0">
        <w:t xml:space="preserve"> testifies os </w:t>
      </w:r>
      <w:r w:rsidRPr="000346A0">
        <w:rPr>
          <w:i/>
          <w:iCs/>
          <w:lang w:val="la-Latn" w:eastAsia="la-Latn" w:bidi="la-Latn"/>
        </w:rPr>
        <w:t>Prodicus</w:t>
      </w:r>
      <w:r w:rsidRPr="000346A0">
        <w:rPr>
          <w:lang w:val="la-Latn" w:eastAsia="la-Latn" w:bidi="la-Latn"/>
        </w:rPr>
        <w:t xml:space="preserve"> </w:t>
      </w:r>
      <w:r w:rsidRPr="000346A0">
        <w:t>the</w:t>
      </w:r>
    </w:p>
    <w:p w14:paraId="226E3472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Selyrnbrian, </w:t>
      </w:r>
      <w:r w:rsidRPr="000346A0">
        <w:rPr>
          <w:i/>
          <w:iCs/>
          <w:lang w:val="la-Latn" w:eastAsia="la-Latn" w:bidi="la-Latn"/>
        </w:rPr>
        <w:t>Mediastinis Reunctoribus vectigal invenit.</w:t>
      </w:r>
      <w:r w:rsidRPr="000346A0">
        <w:rPr>
          <w:b/>
          <w:bCs/>
          <w:lang w:val="la-Latn" w:eastAsia="la-Latn" w:bidi="la-Latn"/>
        </w:rPr>
        <w:t xml:space="preserve"> [ </w:t>
      </w:r>
      <w:r w:rsidRPr="000346A0">
        <w:rPr>
          <w:b/>
          <w:bCs/>
        </w:rPr>
        <w:t>He</w:t>
      </w:r>
      <w:r w:rsidRPr="000346A0">
        <w:rPr>
          <w:b/>
          <w:bCs/>
        </w:rPr>
        <w:br/>
      </w:r>
      <w:r w:rsidRPr="000346A0">
        <w:rPr>
          <w:lang w:val="la-Latn" w:eastAsia="la-Latn" w:bidi="la-Latn"/>
        </w:rPr>
        <w:t xml:space="preserve">-" </w:t>
      </w:r>
      <w:r w:rsidRPr="000346A0">
        <w:t>received Wages among the servile Herd of Anointers. ] But</w:t>
      </w:r>
      <w:r w:rsidRPr="000346A0">
        <w:br/>
        <w:t>" after they had acquired a Dexterity ’ in this Very meanest</w:t>
      </w:r>
      <w:r w:rsidRPr="000346A0">
        <w:br/>
        <w:t>" Branch of the Art, they began, by Degrees, to shake off</w:t>
      </w:r>
      <w:r w:rsidRPr="000346A0">
        <w:br/>
        <w:t>" their Dependence upon the Physicians, and at last engrossed</w:t>
      </w:r>
      <w:r w:rsidRPr="000346A0">
        <w:br/>
        <w:t>" it into their own Hands-; nor contented with this, assumed</w:t>
      </w:r>
      <w:r w:rsidRPr="000346A0">
        <w:br/>
        <w:t>" first the Name of Jatroaliptae, and soon after that of Phyfi-</w:t>
      </w:r>
      <w:r w:rsidRPr="000346A0">
        <w:br/>
        <w:t>" Clans,</w:t>
      </w:r>
    </w:p>
    <w:p w14:paraId="78DEC397" w14:textId="77777777" w:rsidR="000346A0" w:rsidRPr="000346A0" w:rsidRDefault="000346A0" w:rsidP="000346A0">
      <w:r w:rsidRPr="000346A0">
        <w:t>' " This; at length, brought a Reflection upon Physicians in</w:t>
      </w:r>
      <w:r w:rsidRPr="000346A0">
        <w:br/>
        <w:t>“ general, many Slaves having learnt this Art, which they prac-</w:t>
      </w:r>
      <w:r w:rsidRPr="000346A0">
        <w:br/>
        <w:t xml:space="preserve">" tised in the Houses of the Nobility, especially among the </w:t>
      </w:r>
      <w:r w:rsidRPr="000346A0">
        <w:rPr>
          <w:i/>
          <w:iCs/>
        </w:rPr>
        <w:t>Rtsc</w:t>
      </w:r>
      <w:r w:rsidRPr="000346A0">
        <w:rPr>
          <w:i/>
          <w:iCs/>
        </w:rPr>
        <w:br/>
        <w:t>" mans,</w:t>
      </w:r>
      <w:r w:rsidRPr="000346A0">
        <w:t xml:space="preserve"> at a Very low Rate : Whence it comes to pass, that</w:t>
      </w:r>
      <w:r w:rsidRPr="000346A0">
        <w:br/>
        <w:t>" many idle People will object to Physicians, even at this</w:t>
      </w:r>
      <w:r w:rsidRPr="000346A0">
        <w:br/>
        <w:t xml:space="preserve">" pay, that they were no better than Slaves at </w:t>
      </w:r>
      <w:r w:rsidRPr="000346A0">
        <w:rPr>
          <w:i/>
          <w:iCs/>
        </w:rPr>
        <w:t>Flame</w:t>
      </w:r>
      <w:r w:rsidRPr="000346A0">
        <w:t>; though</w:t>
      </w:r>
      <w:r w:rsidRPr="000346A0">
        <w:br/>
        <w:t>" they cannot six this Reproach upon any hut such as our ino-</w:t>
      </w:r>
      <w:r w:rsidRPr="000346A0">
        <w:br/>
        <w:t>" dern Walters at the Bagnios; far thest are the only true SuCi.</w:t>
      </w:r>
      <w:r w:rsidRPr="000346A0">
        <w:br/>
        <w:t xml:space="preserve">" ceffors of the antient </w:t>
      </w:r>
      <w:r w:rsidRPr="000346A0">
        <w:rPr>
          <w:i/>
          <w:iCs/>
        </w:rPr>
        <w:t>Alisita,</w:t>
      </w:r>
      <w:r w:rsidRPr="000346A0">
        <w:t xml:space="preserve"> who, while Athletic Exer-</w:t>
      </w:r>
      <w:r w:rsidRPr="000346A0">
        <w:br/>
        <w:t>" cises were in Fashion, managed the Bufiness of Bathing,</w:t>
      </w:r>
      <w:r w:rsidRPr="000346A0">
        <w:br/>
        <w:t xml:space="preserve">" Friction, and Anointing." </w:t>
      </w:r>
      <w:r w:rsidRPr="000346A0">
        <w:rPr>
          <w:vertAlign w:val="superscript"/>
        </w:rPr>
        <w:t>1</w:t>
      </w:r>
      <w:r w:rsidRPr="000346A0">
        <w:t xml:space="preserve"> .</w:t>
      </w:r>
    </w:p>
    <w:p w14:paraId="15027151" w14:textId="77777777" w:rsidR="000346A0" w:rsidRPr="000346A0" w:rsidRDefault="000346A0" w:rsidP="000346A0">
      <w:r w:rsidRPr="000346A0">
        <w:rPr>
          <w:i/>
          <w:iCs/>
        </w:rPr>
        <w:t>' Schulxii Hist. Mede</w:t>
      </w:r>
    </w:p>
    <w:p w14:paraId="19C1F4D7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London Dispensatory</w:t>
      </w:r>
      <w:r w:rsidRPr="000346A0">
        <w:t xml:space="preserve"> directs the following Troches under</w:t>
      </w:r>
      <w:r w:rsidRPr="000346A0">
        <w:br/>
        <w:t xml:space="preserve">the Name of </w:t>
      </w:r>
      <w:r w:rsidRPr="000346A0">
        <w:rPr>
          <w:i/>
          <w:iCs/>
          <w:lang w:val="la-Latn" w:eastAsia="la-Latn" w:bidi="la-Latn"/>
        </w:rPr>
        <w:t xml:space="preserve">Trochisci Alipta </w:t>
      </w:r>
      <w:r w:rsidRPr="000346A0">
        <w:rPr>
          <w:i/>
          <w:iCs/>
        </w:rPr>
        <w:t>Mofchata,</w:t>
      </w:r>
      <w:r w:rsidRPr="000346A0">
        <w:t xml:space="preserve"> " Balsamic Troches</w:t>
      </w:r>
      <w:r w:rsidRPr="000346A0">
        <w:br/>
        <w:t>" with Mush." . . ;</w:t>
      </w:r>
    </w:p>
    <w:p w14:paraId="40DA895D" w14:textId="77777777" w:rsidR="000346A0" w:rsidRPr="000346A0" w:rsidRDefault="000346A0" w:rsidP="000346A0">
      <w:pPr>
        <w:ind w:left="360" w:hanging="360"/>
      </w:pPr>
      <w:r w:rsidRPr="000346A0">
        <w:t>Take of the purest Labdanum three Ounces; of strained</w:t>
      </w:r>
      <w:r w:rsidRPr="000346A0">
        <w:br/>
      </w:r>
      <w:r w:rsidRPr="000346A0">
        <w:rPr>
          <w:lang w:val="la-Latn" w:eastAsia="la-Latn" w:bidi="la-Latn"/>
        </w:rPr>
        <w:t xml:space="preserve">Styrax </w:t>
      </w:r>
      <w:r w:rsidRPr="000346A0">
        <w:t>one Ounce and a half; of Benjamin in Powder one.</w:t>
      </w:r>
      <w:r w:rsidRPr="000346A0">
        <w:br/>
        <w:t>Ounce; of Aloes Wood two Drams; of Ambergrease one</w:t>
      </w:r>
      <w:r w:rsidRPr="000346A0">
        <w:br/>
        <w:t>Dram ; and of Mush half a Scruple. Let the Labdanum he</w:t>
      </w:r>
      <w:r w:rsidRPr="000346A0">
        <w:br/>
        <w:t>rubbed in a Brass Mortar with an Iron Pestle, both warm,</w:t>
      </w:r>
      <w:r w:rsidRPr="000346A0">
        <w:br/>
        <w:t>and rubbed over with an Almond with a httie Rose Water,</w:t>
      </w:r>
      <w:r w:rsidRPr="000346A0">
        <w:br/>
        <w:t>until by Agitation it becomes dissolved : Then put in the</w:t>
      </w:r>
      <w:r w:rsidRPr="000346A0">
        <w:br/>
      </w:r>
      <w:r w:rsidRPr="000346A0">
        <w:rPr>
          <w:lang w:val="la-Latn" w:eastAsia="la-Latn" w:bidi="la-Latn"/>
        </w:rPr>
        <w:t xml:space="preserve">Styrax </w:t>
      </w:r>
      <w:r w:rsidRPr="000346A0">
        <w:t>and Benjamin, which manage the same way ; and</w:t>
      </w:r>
      <w:r w:rsidRPr="000346A0">
        <w:br/>
        <w:t>lastly, put in the Aloes Wood in Powder, with the Music</w:t>
      </w:r>
      <w:r w:rsidRPr="000346A0">
        <w:br/>
        <w:t>and Ambergrease dissolved together, in another Mortar</w:t>
      </w:r>
      <w:r w:rsidRPr="000346A0">
        <w:br/>
        <w:t>with Rose Water; and when the whole Composition is</w:t>
      </w:r>
      <w:r w:rsidRPr="000346A0">
        <w:br/>
        <w:t xml:space="preserve">almost cold, form it into Troches. </w:t>
      </w:r>
      <w:r w:rsidRPr="000346A0">
        <w:rPr>
          <w:i/>
          <w:iCs/>
        </w:rPr>
        <w:t>S. A.</w:t>
      </w:r>
    </w:p>
    <w:p w14:paraId="1AD4838A" w14:textId="77777777" w:rsidR="000346A0" w:rsidRPr="000346A0" w:rsidRDefault="000346A0" w:rsidP="000346A0">
      <w:pPr>
        <w:ind w:firstLine="360"/>
      </w:pPr>
      <w:r w:rsidRPr="000346A0">
        <w:t xml:space="preserve">" This is from a Prescription of </w:t>
      </w:r>
      <w:r w:rsidRPr="000346A0">
        <w:rPr>
          <w:i/>
          <w:iCs/>
        </w:rPr>
        <w:t>Nicolaus,</w:t>
      </w:r>
      <w:r w:rsidRPr="000346A0">
        <w:t xml:space="preserve"> and is transcribed</w:t>
      </w:r>
      <w:r w:rsidRPr="000346A0">
        <w:br/>
        <w:t xml:space="preserve">." into the </w:t>
      </w:r>
      <w:r w:rsidRPr="000346A0">
        <w:rPr>
          <w:i/>
          <w:iCs/>
          <w:lang w:val="la-Latn" w:eastAsia="la-Latn" w:bidi="la-Latn"/>
        </w:rPr>
        <w:t>Augustane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and College Dispensatories, With half </w:t>
      </w:r>
      <w:r w:rsidRPr="000346A0">
        <w:rPr>
          <w:b/>
          <w:bCs/>
        </w:rPr>
        <w:t>4</w:t>
      </w:r>
      <w:r w:rsidRPr="000346A0">
        <w:rPr>
          <w:b/>
          <w:bCs/>
        </w:rPr>
        <w:br/>
      </w:r>
      <w:r w:rsidRPr="000346A0">
        <w:t xml:space="preserve">" Dram of Camphire, which is here omitted; as giving to </w:t>
      </w:r>
      <w:r w:rsidRPr="000346A0">
        <w:rPr>
          <w:b/>
          <w:bCs/>
        </w:rPr>
        <w:t>it</w:t>
      </w:r>
      <w:r w:rsidRPr="000346A0">
        <w:rPr>
          <w:b/>
          <w:bCs/>
        </w:rPr>
        <w:br/>
      </w:r>
      <w:r w:rsidRPr="000346A0">
        <w:t xml:space="preserve">" a Flavour very disagreeable to most Persons.'' </w:t>
      </w:r>
      <w:r w:rsidRPr="000346A0">
        <w:rPr>
          <w:i/>
          <w:iCs/>
        </w:rPr>
        <w:t>stsuincfoe</w:t>
      </w:r>
      <w:r w:rsidRPr="000346A0">
        <w:rPr>
          <w:i/>
          <w:iCs/>
        </w:rPr>
        <w:br/>
        <w:t>London Difpenfat.</w:t>
      </w:r>
      <w:r w:rsidRPr="000346A0">
        <w:t xml:space="preserve"> </w:t>
      </w:r>
      <w:r w:rsidRPr="000346A0">
        <w:rPr>
          <w:lang w:val="el-GR" w:eastAsia="el-GR" w:bidi="el-GR"/>
        </w:rPr>
        <w:t>ῖ</w:t>
      </w:r>
      <w:r w:rsidRPr="000346A0">
        <w:rPr>
          <w:lang w:val="en-GB" w:eastAsia="el-GR" w:bidi="el-GR"/>
        </w:rPr>
        <w:t xml:space="preserve"> </w:t>
      </w:r>
      <w:r w:rsidRPr="000346A0">
        <w:t>. / .</w:t>
      </w:r>
    </w:p>
    <w:p w14:paraId="65C6F4EF" w14:textId="77777777" w:rsidR="000346A0" w:rsidRPr="000346A0" w:rsidRDefault="000346A0" w:rsidP="000346A0">
      <w:pPr>
        <w:ind w:firstLine="360"/>
      </w:pPr>
      <w:r w:rsidRPr="000346A0">
        <w:t xml:space="preserve">ALISMA. This is the </w:t>
      </w:r>
      <w:r w:rsidRPr="000346A0">
        <w:rPr>
          <w:lang w:val="el-GR" w:eastAsia="el-GR" w:bidi="el-GR"/>
        </w:rPr>
        <w:t>Ἄλισμα</w:t>
      </w:r>
      <w:r w:rsidRPr="000346A0">
        <w:rPr>
          <w:lang w:val="en-GB" w:eastAsia="el-GR" w:bidi="el-GR"/>
        </w:rPr>
        <w:t xml:space="preserve"> </w:t>
      </w:r>
      <w:r w:rsidRPr="000346A0">
        <w:t xml:space="preserve">Dioscorid. in the Opinion </w:t>
      </w:r>
      <w:r w:rsidRPr="000346A0">
        <w:rPr>
          <w:b/>
          <w:bCs/>
        </w:rPr>
        <w:t>of</w:t>
      </w:r>
      <w:r w:rsidRPr="000346A0">
        <w:rPr>
          <w:b/>
          <w:bCs/>
        </w:rPr>
        <w:br/>
      </w:r>
      <w:r w:rsidRPr="000346A0">
        <w:rPr>
          <w:i/>
          <w:iCs/>
        </w:rPr>
        <w:t>Matthiolus. Arnica</w:t>
      </w:r>
      <w:r w:rsidRPr="000346A0">
        <w:t xml:space="preserve"> Offic. Schrod. 2O. </w:t>
      </w:r>
      <w:r w:rsidRPr="000346A0">
        <w:rPr>
          <w:i/>
          <w:iCs/>
        </w:rPr>
        <w:t xml:space="preserve">Arnica </w:t>
      </w:r>
      <w:r w:rsidRPr="000346A0">
        <w:rPr>
          <w:i/>
          <w:iCs/>
          <w:lang w:val="la-Latn" w:eastAsia="la-Latn" w:bidi="la-Latn"/>
        </w:rPr>
        <w:t>Officinarum,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Buxb. 98. </w:t>
      </w:r>
      <w:r w:rsidRPr="000346A0">
        <w:rPr>
          <w:i/>
          <w:iCs/>
        </w:rPr>
        <w:t>Arnica Schroderi,</w:t>
      </w:r>
      <w:r w:rsidRPr="000346A0">
        <w:t xml:space="preserve"> Rupp. Flor. Jen. I4I. i </w:t>
      </w:r>
      <w:r w:rsidRPr="000346A0">
        <w:rPr>
          <w:i/>
          <w:iCs/>
        </w:rPr>
        <w:t>Doro..</w:t>
      </w:r>
      <w:r w:rsidRPr="000346A0">
        <w:rPr>
          <w:i/>
          <w:iCs/>
        </w:rPr>
        <w:br/>
      </w:r>
      <w:r w:rsidRPr="000346A0">
        <w:rPr>
          <w:i/>
          <w:iCs/>
        </w:rPr>
        <w:lastRenderedPageBreak/>
        <w:t xml:space="preserve">nicum JrveAlis.ma </w:t>
      </w:r>
      <w:r w:rsidRPr="000346A0">
        <w:rPr>
          <w:i/>
          <w:iCs/>
          <w:lang w:val="la-Latn" w:eastAsia="la-Latn" w:bidi="la-Latn"/>
        </w:rPr>
        <w:t xml:space="preserve">et </w:t>
      </w:r>
      <w:r w:rsidRPr="000346A0">
        <w:rPr>
          <w:i/>
          <w:iCs/>
        </w:rPr>
        <w:t xml:space="preserve">Arrtica </w:t>
      </w:r>
      <w:r w:rsidRPr="000346A0">
        <w:rPr>
          <w:i/>
          <w:iCs/>
          <w:lang w:val="la-Latn" w:eastAsia="la-Latn" w:bidi="la-Latn"/>
        </w:rPr>
        <w:t>Germanorum,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Cod. Med. 46. </w:t>
      </w:r>
      <w:r w:rsidRPr="000346A0">
        <w:rPr>
          <w:i/>
          <w:iCs/>
        </w:rPr>
        <w:t>Do.,</w:t>
      </w:r>
      <w:r w:rsidRPr="000346A0">
        <w:rPr>
          <w:i/>
          <w:iCs/>
        </w:rPr>
        <w:br/>
        <w:t xml:space="preserve">ronicurn </w:t>
      </w:r>
      <w:r w:rsidRPr="000346A0">
        <w:rPr>
          <w:i/>
          <w:iCs/>
          <w:lang w:val="la-Latn" w:eastAsia="la-Latn" w:bidi="la-Latn"/>
        </w:rPr>
        <w:t>Germanicum,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Park. 320. Rail Hist. I. 276. </w:t>
      </w:r>
      <w:r w:rsidRPr="000346A0">
        <w:rPr>
          <w:i/>
          <w:iCs/>
        </w:rPr>
        <w:t>Doroni-</w:t>
      </w:r>
      <w:r w:rsidRPr="000346A0">
        <w:rPr>
          <w:i/>
          <w:iCs/>
        </w:rPr>
        <w:br/>
        <w:t xml:space="preserve">cum </w:t>
      </w:r>
      <w:r w:rsidRPr="000346A0">
        <w:rPr>
          <w:i/>
          <w:iCs/>
          <w:lang w:val="la-Latn" w:eastAsia="la-Latn" w:bidi="la-Latn"/>
        </w:rPr>
        <w:t xml:space="preserve">plantaginis </w:t>
      </w:r>
      <w:r w:rsidRPr="000346A0">
        <w:rPr>
          <w:i/>
          <w:iCs/>
        </w:rPr>
        <w:t>folio altcrum,</w:t>
      </w:r>
      <w:r w:rsidRPr="000346A0">
        <w:t xml:space="preserve"> Co </w:t>
      </w:r>
      <w:r w:rsidRPr="000346A0">
        <w:rPr>
          <w:lang w:val="la-Latn" w:eastAsia="la-Latn" w:bidi="la-Latn"/>
        </w:rPr>
        <w:t xml:space="preserve">B. </w:t>
      </w:r>
      <w:r w:rsidRPr="000346A0">
        <w:t>I85. Tourn. Tnst. 48y.</w:t>
      </w:r>
      <w:r w:rsidRPr="000346A0">
        <w:br/>
        <w:t xml:space="preserve">Boerh. Ind. A. 100. Hist. Oxon. 3. I27. Buxb. 98. </w:t>
      </w:r>
      <w:r w:rsidRPr="000346A0">
        <w:rPr>
          <w:i/>
          <w:iCs/>
        </w:rPr>
        <w:t>Doro-.</w:t>
      </w:r>
      <w:r w:rsidRPr="000346A0">
        <w:rPr>
          <w:i/>
          <w:iCs/>
        </w:rPr>
        <w:br/>
        <w:t xml:space="preserve">nicum </w:t>
      </w:r>
      <w:r w:rsidRPr="000346A0">
        <w:rPr>
          <w:i/>
          <w:iCs/>
          <w:lang w:val="la-Latn" w:eastAsia="la-Latn" w:bidi="la-Latn"/>
        </w:rPr>
        <w:t xml:space="preserve">Germanicum foliis </w:t>
      </w:r>
      <w:r w:rsidRPr="000346A0">
        <w:rPr>
          <w:i/>
          <w:iCs/>
        </w:rPr>
        <w:t xml:space="preserve">semper ex adverse </w:t>
      </w:r>
      <w:r w:rsidRPr="000346A0">
        <w:rPr>
          <w:i/>
          <w:iCs/>
          <w:lang w:val="la-Latn" w:eastAsia="la-Latn" w:bidi="la-Latn"/>
        </w:rPr>
        <w:t>nascentibus villosis,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J.</w:t>
      </w:r>
      <w:r w:rsidRPr="000346A0">
        <w:t xml:space="preserve"> B. 3. </w:t>
      </w:r>
      <w:r w:rsidRPr="000346A0">
        <w:rPr>
          <w:lang w:val="it-IT"/>
        </w:rPr>
        <w:t xml:space="preserve">I9. Chab. 33o. </w:t>
      </w:r>
      <w:r w:rsidRPr="000346A0">
        <w:rPr>
          <w:i/>
          <w:iCs/>
          <w:lang w:val="it-IT"/>
        </w:rPr>
        <w:t>Calendula Alpina,</w:t>
      </w:r>
      <w:r w:rsidRPr="000346A0">
        <w:rPr>
          <w:lang w:val="it-IT"/>
        </w:rPr>
        <w:t xml:space="preserve"> Ger. 603. Emac.</w:t>
      </w:r>
      <w:r w:rsidRPr="000346A0">
        <w:rPr>
          <w:lang w:val="it-IT"/>
        </w:rPr>
        <w:br/>
        <w:t xml:space="preserve">740. , </w:t>
      </w:r>
      <w:r w:rsidRPr="000346A0">
        <w:rPr>
          <w:i/>
          <w:iCs/>
          <w:lang w:val="it-IT"/>
        </w:rPr>
        <w:t>GERMAN</w:t>
      </w:r>
      <w:r w:rsidRPr="000346A0">
        <w:rPr>
          <w:lang w:val="it-IT"/>
        </w:rPr>
        <w:t xml:space="preserve"> LEOPARD'S BANE. </w:t>
      </w:r>
      <w:r w:rsidRPr="000346A0">
        <w:rPr>
          <w:i/>
          <w:iCs/>
        </w:rPr>
        <w:t>Dale.</w:t>
      </w:r>
    </w:p>
    <w:p w14:paraId="1CAF70AF" w14:textId="77777777" w:rsidR="000346A0" w:rsidRPr="000346A0" w:rsidRDefault="000346A0" w:rsidP="000346A0">
      <w:pPr>
        <w:ind w:firstLine="360"/>
      </w:pPr>
      <w:r w:rsidRPr="000346A0">
        <w:t xml:space="preserve">Alisma is by some called </w:t>
      </w:r>
      <w:r w:rsidRPr="000346A0">
        <w:rPr>
          <w:lang w:val="la-Latn" w:eastAsia="la-Latn" w:bidi="la-Latn"/>
        </w:rPr>
        <w:t xml:space="preserve">Alces, </w:t>
      </w:r>
      <w:r w:rsidRPr="000346A0">
        <w:t xml:space="preserve">hy others Damasonium, </w:t>
      </w:r>
      <w:r w:rsidRPr="000346A0">
        <w:rPr>
          <w:b/>
          <w:bCs/>
        </w:rPr>
        <w:t>thy</w:t>
      </w:r>
      <w:r w:rsidRPr="000346A0">
        <w:rPr>
          <w:b/>
          <w:bCs/>
        </w:rPr>
        <w:br/>
      </w:r>
      <w:r w:rsidRPr="000346A0">
        <w:t xml:space="preserve">some </w:t>
      </w:r>
      <w:r w:rsidRPr="000346A0">
        <w:rPr>
          <w:lang w:val="la-Latn" w:eastAsia="la-Latn" w:bidi="la-Latn"/>
        </w:rPr>
        <w:t xml:space="preserve">Acutus, </w:t>
      </w:r>
      <w:r w:rsidRPr="000346A0">
        <w:t>and again by others Lyrus. Its Leaves are like</w:t>
      </w:r>
      <w:r w:rsidRPr="000346A0">
        <w:br/>
        <w:t>those of Plantain, only narrower, with the convex Side towards</w:t>
      </w:r>
      <w:r w:rsidRPr="000346A0">
        <w:br/>
        <w:t>the Ground: It has a slender smooth Thyrsoidal Stalk above</w:t>
      </w:r>
      <w:r w:rsidRPr="000346A0">
        <w:br/>
        <w:t>Cubit high, and bearing small Heads at the Top; the Flowers</w:t>
      </w:r>
      <w:r w:rsidRPr="000346A0">
        <w:br/>
        <w:t>are thin, and of a white Colour, inclined to a palish Yellow;</w:t>
      </w:r>
      <w:r w:rsidRPr="000346A0">
        <w:br/>
        <w:t>the Roots are like those of black Hellebore, flender, scented, of</w:t>
      </w:r>
      <w:r w:rsidRPr="000346A0">
        <w:br/>
        <w:t>an acrid and moderate sat Taste. It delights in a watery Soil.</w:t>
      </w:r>
      <w:r w:rsidRPr="000346A0">
        <w:br/>
      </w:r>
      <w:r w:rsidRPr="000346A0">
        <w:rPr>
          <w:i/>
          <w:iCs/>
        </w:rPr>
        <w:t>(This Description is transcribed by</w:t>
      </w:r>
      <w:r w:rsidRPr="000346A0">
        <w:t xml:space="preserve"> OrlbasiusJ</w:t>
      </w:r>
    </w:p>
    <w:p w14:paraId="1182A6B8" w14:textId="77777777" w:rsidR="000346A0" w:rsidRPr="000346A0" w:rsidRDefault="000346A0" w:rsidP="000346A0">
      <w:pPr>
        <w:ind w:firstLine="360"/>
      </w:pPr>
      <w:r w:rsidRPr="000346A0">
        <w:rPr>
          <w:lang w:val="el-GR" w:eastAsia="el-GR" w:bidi="el-GR"/>
        </w:rPr>
        <w:t>Ἄ</w:t>
      </w:r>
      <w:r w:rsidRPr="000346A0">
        <w:rPr>
          <w:lang w:val="en-GB" w:eastAsia="el-GR" w:bidi="el-GR"/>
        </w:rPr>
        <w:t xml:space="preserve"> </w:t>
      </w:r>
      <w:r w:rsidRPr="000346A0">
        <w:t>Dram or two of the Root, taken in Wine, cures those</w:t>
      </w:r>
      <w:r w:rsidRPr="000346A0">
        <w:br/>
        <w:t>who have eaten of the Sea Hare, or heve been bit by a Toad,</w:t>
      </w:r>
      <w:r w:rsidRPr="000346A0">
        <w:br/>
        <w:t>or drank too much Opium. It is also goed for the Gripes and</w:t>
      </w:r>
      <w:r w:rsidRPr="000346A0">
        <w:br w:type="page"/>
      </w:r>
    </w:p>
    <w:p w14:paraId="5C429CB6" w14:textId="77777777" w:rsidR="000346A0" w:rsidRPr="000346A0" w:rsidRDefault="000346A0" w:rsidP="000346A0">
      <w:r w:rsidRPr="000346A0">
        <w:lastRenderedPageBreak/>
        <w:t>Dysentery, either drank alone, or with an equal Quantity of</w:t>
      </w:r>
      <w:r w:rsidRPr="000346A0">
        <w:br/>
        <w:t>Wild Carrots Seed; and is of good Efficacy in Convulsions and</w:t>
      </w:r>
      <w:r w:rsidRPr="000346A0">
        <w:br/>
        <w:t>Hysteric Fits. The Herb binds the Belly, but provokes the</w:t>
      </w:r>
      <w:r w:rsidRPr="000346A0">
        <w:br/>
        <w:t xml:space="preserve">Meofes, and discusses Tumours, if applied. </w:t>
      </w:r>
      <w:r w:rsidRPr="000346A0">
        <w:rPr>
          <w:i/>
          <w:iCs/>
        </w:rPr>
        <w:t>Diosc trides, Lils.</w:t>
      </w:r>
      <w:r w:rsidRPr="000346A0">
        <w:rPr>
          <w:i/>
          <w:iCs/>
        </w:rPr>
        <w:br/>
      </w:r>
      <w:r w:rsidRPr="000346A0">
        <w:t xml:space="preserve">ri. </w:t>
      </w:r>
      <w:r w:rsidRPr="000346A0">
        <w:rPr>
          <w:i/>
          <w:iCs/>
        </w:rPr>
        <w:t>cap.</w:t>
      </w:r>
      <w:r w:rsidRPr="000346A0">
        <w:t xml:space="preserve"> I 69.</w:t>
      </w:r>
    </w:p>
    <w:p w14:paraId="0282D0FB" w14:textId="77777777" w:rsidR="000346A0" w:rsidRPr="000346A0" w:rsidRDefault="000346A0" w:rsidP="000346A0">
      <w:pPr>
        <w:ind w:firstLine="360"/>
      </w:pPr>
      <w:r w:rsidRPr="000346A0">
        <w:t>We have found, by Experience, thet the Decoction of the</w:t>
      </w:r>
      <w:r w:rsidRPr="000346A0">
        <w:br/>
      </w:r>
      <w:r w:rsidRPr="000346A0">
        <w:rPr>
          <w:b/>
          <w:bCs/>
        </w:rPr>
        <w:t xml:space="preserve">Root </w:t>
      </w:r>
      <w:r w:rsidRPr="000346A0">
        <w:t>of Damafonium, or Alistns, in Water, being drank.</w:t>
      </w:r>
      <w:r w:rsidRPr="000346A0">
        <w:br/>
        <w:t xml:space="preserve">Breaks the Stone in the Kidneys. </w:t>
      </w:r>
      <w:r w:rsidRPr="000346A0">
        <w:rPr>
          <w:i/>
          <w:iCs/>
          <w:lang w:val="la-Latn" w:eastAsia="la-Latn" w:bidi="la-Latn"/>
        </w:rPr>
        <w:t xml:space="preserve">Actius </w:t>
      </w:r>
      <w:r w:rsidRPr="000346A0">
        <w:rPr>
          <w:i/>
          <w:iCs/>
        </w:rPr>
        <w:t>Tetr.</w:t>
      </w:r>
      <w:r w:rsidRPr="000346A0">
        <w:t xml:space="preserve"> L </w:t>
      </w:r>
      <w:r w:rsidRPr="000346A0">
        <w:rPr>
          <w:i/>
          <w:iCs/>
        </w:rPr>
        <w:t>Serm.</w:t>
      </w:r>
      <w:r w:rsidRPr="000346A0">
        <w:t xml:space="preserve"> i. </w:t>
      </w:r>
      <w:r w:rsidRPr="000346A0">
        <w:rPr>
          <w:i/>
          <w:iCs/>
        </w:rPr>
        <w:t>Tit.</w:t>
      </w:r>
      <w:r w:rsidRPr="000346A0">
        <w:rPr>
          <w:i/>
          <w:iCs/>
        </w:rPr>
        <w:br/>
        <w:t>Damasenitrn.</w:t>
      </w:r>
    </w:p>
    <w:p w14:paraId="6F97DF02" w14:textId="77777777" w:rsidR="000346A0" w:rsidRPr="000346A0" w:rsidRDefault="000346A0" w:rsidP="000346A0">
      <w:pPr>
        <w:tabs>
          <w:tab w:val="left" w:pos="3534"/>
          <w:tab w:val="left" w:pos="4242"/>
        </w:tabs>
        <w:ind w:firstLine="360"/>
      </w:pPr>
      <w:r w:rsidRPr="000346A0">
        <w:t>Alistna is the fourth Species ofDoronicum; it is a Plant which</w:t>
      </w:r>
      <w:r w:rsidRPr="000346A0">
        <w:br/>
        <w:t>sends from its Root many Leaves, resembling those of Plantain,</w:t>
      </w:r>
      <w:r w:rsidRPr="000346A0">
        <w:br/>
        <w:t>fibrous, somewhat thick, downy; and spreading upon the Ground.</w:t>
      </w:r>
      <w:r w:rsidRPr="000346A0">
        <w:br/>
        <w:t>From the Middle of these proceeds a downy Stem, which grows</w:t>
      </w:r>
      <w:r w:rsidRPr="000346A0">
        <w:br/>
        <w:t>to the Height of a Foos, or a Foot and a half, bearing Leaves a</w:t>
      </w:r>
      <w:r w:rsidRPr="000346A0">
        <w:br/>
        <w:t>.great deal smaller than these at the Bottom; and ar the Top a</w:t>
      </w:r>
      <w:r w:rsidRPr="000346A0">
        <w:br/>
        <w:t>yellow radiated Flower, resembling thet of Doronicum, or</w:t>
      </w:r>
      <w:r w:rsidRPr="000346A0">
        <w:br/>
        <w:t>common.Leopard’s Bane, but larger r ItsSced is longish, and of</w:t>
      </w:r>
      <w:r w:rsidRPr="000346A0">
        <w:br/>
        <w:t>a sharpish, acrid, and fragrant Smell: Its Root is reddish, sur-</w:t>
      </w:r>
      <w:r w:rsidRPr="000346A0">
        <w:br/>
        <w:t>rounded with long Filaments, like that of black Hellebore;</w:t>
      </w:r>
      <w:r w:rsidRPr="000346A0">
        <w:br/>
        <w:t>spreading under Ground; of a sharp, aromatic, and agreeable</w:t>
      </w:r>
      <w:r w:rsidRPr="000346A0">
        <w:br/>
        <w:t>Taste: It grows in hilly Places; it contains a great deal of Salt</w:t>
      </w:r>
      <w:r w:rsidRPr="000346A0">
        <w:br/>
        <w:t>and Oil.</w:t>
      </w:r>
      <w:r w:rsidRPr="000346A0">
        <w:tab/>
        <w:t>.</w:t>
      </w:r>
      <w:r w:rsidRPr="000346A0">
        <w:tab/>
        <w:t>,</w:t>
      </w:r>
    </w:p>
    <w:p w14:paraId="305347EA" w14:textId="77777777" w:rsidR="000346A0" w:rsidRPr="000346A0" w:rsidRDefault="000346A0" w:rsidP="000346A0">
      <w:pPr>
        <w:ind w:firstLine="360"/>
      </w:pPr>
      <w:r w:rsidRPr="000346A0">
        <w:t>It is diuretic, sudorific, and sometimes a little emetic: It</w:t>
      </w:r>
      <w:r w:rsidRPr="000346A0">
        <w:br/>
        <w:t xml:space="preserve">dissolves coagulated Blond. </w:t>
      </w:r>
      <w:r w:rsidRPr="000346A0">
        <w:rPr>
          <w:i/>
          <w:iCs/>
        </w:rPr>
        <w:t>Lemery des Drogues. .'</w:t>
      </w:r>
    </w:p>
    <w:p w14:paraId="05FAB40D" w14:textId="77777777" w:rsidR="000346A0" w:rsidRPr="000346A0" w:rsidRDefault="000346A0" w:rsidP="000346A0">
      <w:pPr>
        <w:tabs>
          <w:tab w:val="left" w:pos="3219"/>
        </w:tabs>
        <w:ind w:firstLine="360"/>
      </w:pPr>
      <w:r w:rsidRPr="000346A0">
        <w:t xml:space="preserve">It is found by frequent Experience to be a Diseussive and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 xml:space="preserve">Vninerary, and is counted the very best and only Panacea </w:t>
      </w:r>
      <w:r w:rsidRPr="000346A0">
        <w:rPr>
          <w:i/>
          <w:iCs/>
        </w:rPr>
        <w:t>for</w:t>
      </w:r>
      <w:r w:rsidRPr="000346A0">
        <w:rPr>
          <w:i/>
          <w:iCs/>
        </w:rPr>
        <w:br/>
      </w:r>
      <w:r w:rsidRPr="000346A0">
        <w:t>such as heve hurt therofelves by Falls from high Places.—</w:t>
      </w:r>
      <w:r w:rsidRPr="000346A0">
        <w:rPr>
          <w:i/>
          <w:iCs/>
        </w:rPr>
        <w:t>Ephern.</w:t>
      </w:r>
      <w:r w:rsidRPr="000346A0">
        <w:rPr>
          <w:i/>
          <w:iCs/>
        </w:rPr>
        <w:br/>
        <w:t>Germ. An.</w:t>
      </w:r>
      <w:r w:rsidRPr="000346A0">
        <w:t xml:space="preserve"> 9, if Io. The Country People use it, instead of</w:t>
      </w:r>
      <w:r w:rsidRPr="000346A0">
        <w:br/>
        <w:t>Hellebore, for the Murrain among Cattle.—</w:t>
      </w:r>
      <w:r w:rsidRPr="000346A0">
        <w:rPr>
          <w:i/>
          <w:iCs/>
        </w:rPr>
        <w:t>Hasse. Cat. Attests</w:t>
      </w:r>
      <w:r w:rsidRPr="000346A0">
        <w:rPr>
          <w:i/>
          <w:iCs/>
        </w:rPr>
        <w:br/>
        <w:t>Dale, p.</w:t>
      </w:r>
      <w:r w:rsidRPr="000346A0">
        <w:t xml:space="preserve"> 88.</w:t>
      </w:r>
      <w:r w:rsidRPr="000346A0">
        <w:tab/>
        <w:t>, .</w:t>
      </w:r>
    </w:p>
    <w:p w14:paraId="7DDA1A9B" w14:textId="77777777" w:rsidR="000346A0" w:rsidRPr="000346A0" w:rsidRDefault="000346A0" w:rsidP="000346A0">
      <w:pPr>
        <w:ind w:firstLine="360"/>
      </w:pPr>
      <w:r w:rsidRPr="000346A0">
        <w:t xml:space="preserve">i </w:t>
      </w:r>
      <w:r w:rsidRPr="000346A0">
        <w:rPr>
          <w:i/>
          <w:iCs/>
        </w:rPr>
        <w:t>Tourntfort</w:t>
      </w:r>
      <w:r w:rsidRPr="000346A0">
        <w:t xml:space="preserve"> mentions five Sorts of Alistna. The first is the</w:t>
      </w:r>
      <w:r w:rsidRPr="000346A0">
        <w:br/>
      </w:r>
      <w:r w:rsidRPr="000346A0">
        <w:rPr>
          <w:i/>
          <w:iCs/>
        </w:rPr>
        <w:t xml:space="preserve">Alistna </w:t>
      </w:r>
      <w:r w:rsidRPr="000346A0">
        <w:rPr>
          <w:i/>
          <w:iCs/>
          <w:lang w:val="la-Latn" w:eastAsia="la-Latn" w:bidi="la-Latn"/>
        </w:rPr>
        <w:t xml:space="preserve">repens, foliis gramineis et subrotundis: </w:t>
      </w:r>
      <w:r w:rsidRPr="000346A0">
        <w:rPr>
          <w:i/>
          <w:iCs/>
        </w:rPr>
        <w:t>Damafonium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radiculas emittens ex geniculis. Ranunculus palastris, foliis gra-</w:t>
      </w:r>
      <w:r w:rsidRPr="000346A0">
        <w:rPr>
          <w:i/>
          <w:iCs/>
          <w:lang w:val="la-Latn" w:eastAsia="la-Latn" w:bidi="la-Latn"/>
        </w:rPr>
        <w:br/>
        <w:t>mineis et subrotundis. Petit. Epit. pag.</w:t>
      </w:r>
      <w:r w:rsidRPr="000346A0">
        <w:rPr>
          <w:lang w:val="la-Latn" w:eastAsia="la-Latn" w:bidi="la-Latn"/>
        </w:rPr>
        <w:t xml:space="preserve"> 47. </w:t>
      </w:r>
      <w:r w:rsidRPr="000346A0">
        <w:rPr>
          <w:i/>
          <w:iCs/>
          <w:lang w:val="la-Latn" w:eastAsia="la-Latn" w:bidi="la-Latn"/>
        </w:rPr>
        <w:t>Damaseniurncrepens,</w:t>
      </w:r>
      <w:r w:rsidRPr="000346A0">
        <w:rPr>
          <w:i/>
          <w:iCs/>
          <w:lang w:val="la-Latn" w:eastAsia="la-Latn" w:bidi="la-Latn"/>
        </w:rPr>
        <w:br/>
        <w:t xml:space="preserve">Potamajpetonis rotundisalii </w:t>
      </w:r>
      <w:r w:rsidRPr="000346A0">
        <w:rPr>
          <w:i/>
          <w:iCs/>
          <w:lang w:val="la-Latn"/>
        </w:rPr>
        <w:t xml:space="preserve">folia-. Tab. </w:t>
      </w:r>
      <w:r w:rsidRPr="000346A0">
        <w:rPr>
          <w:i/>
          <w:iCs/>
          <w:lang w:val="la-Latn" w:eastAsia="la-Latn" w:bidi="la-Latn"/>
        </w:rPr>
        <w:t>4. Figi</w:t>
      </w:r>
      <w:r w:rsidRPr="000346A0">
        <w:rPr>
          <w:lang w:val="la-Latn" w:eastAsia="la-Latn" w:bidi="la-Latn"/>
        </w:rPr>
        <w:t xml:space="preserve"> 9. </w:t>
      </w:r>
      <w:r w:rsidRPr="000346A0">
        <w:rPr>
          <w:i/>
          <w:iCs/>
          <w:lang w:val="la-Latn" w:eastAsia="la-Latn" w:bidi="la-Latn"/>
        </w:rPr>
        <w:t>Acti Ac. Regi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Sc.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I7I9. </w:t>
      </w:r>
      <w:r w:rsidRPr="000346A0">
        <w:rPr>
          <w:i/>
          <w:iCs/>
          <w:lang w:val="la-Latn" w:eastAsia="la-Latn" w:bidi="la-Latn"/>
        </w:rPr>
        <w:t>Vail.</w:t>
      </w:r>
      <w:r w:rsidRPr="000346A0">
        <w:rPr>
          <w:lang w:val="la-Latn" w:eastAsia="la-Latn" w:bidi="la-Latn"/>
        </w:rPr>
        <w:t xml:space="preserve"> 46, </w:t>
      </w:r>
      <w:r w:rsidRPr="000346A0">
        <w:t>in the great Lake below the old Castle at</w:t>
      </w:r>
      <w:r w:rsidRPr="000346A0">
        <w:br/>
      </w:r>
      <w:r w:rsidRPr="000346A0">
        <w:rPr>
          <w:i/>
          <w:iCs/>
        </w:rPr>
        <w:t>Llanberys.—</w:t>
      </w:r>
      <w:r w:rsidRPr="000346A0">
        <w:t xml:space="preserve">Mr. </w:t>
      </w:r>
      <w:r w:rsidRPr="000346A0">
        <w:rPr>
          <w:i/>
          <w:iCs/>
        </w:rPr>
        <w:t>Brewer.</w:t>
      </w:r>
      <w:r w:rsidRPr="000346A0">
        <w:t xml:space="preserve"> The second is the</w:t>
      </w:r>
    </w:p>
    <w:p w14:paraId="333B9BE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Alistna Card, in Diosc. - Rjoniaicului </w:t>
      </w:r>
      <w:r w:rsidRPr="000346A0">
        <w:rPr>
          <w:i/>
          <w:iCs/>
          <w:lang w:val="la-Latn" w:eastAsia="la-Latn" w:bidi="la-Latn"/>
        </w:rPr>
        <w:t>palustris. Plantaginis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 xml:space="preserve">folio </w:t>
      </w:r>
      <w:r w:rsidRPr="000346A0">
        <w:rPr>
          <w:i/>
          <w:iCs/>
          <w:lang w:val="la-Latn" w:eastAsia="la-Latn" w:bidi="la-Latn"/>
        </w:rPr>
        <w:t xml:space="preserve">ampliori. </w:t>
      </w:r>
      <w:r w:rsidRPr="000346A0">
        <w:rPr>
          <w:i/>
          <w:iCs/>
          <w:lang w:val="it-IT"/>
        </w:rPr>
        <w:t>last.</w:t>
      </w:r>
      <w:r w:rsidRPr="000346A0">
        <w:rPr>
          <w:lang w:val="it-IT"/>
        </w:rPr>
        <w:t xml:space="preserve"> 292. </w:t>
      </w:r>
      <w:r w:rsidRPr="000346A0">
        <w:rPr>
          <w:i/>
          <w:iCs/>
          <w:lang w:val="la-Latn" w:eastAsia="la-Latn" w:bidi="la-Latn"/>
        </w:rPr>
        <w:t>Plantago aquatica latifolia. C. B.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Pin.</w:t>
      </w:r>
      <w:r w:rsidRPr="000346A0">
        <w:t xml:space="preserve"> loo. </w:t>
      </w:r>
      <w:r w:rsidRPr="000346A0">
        <w:rPr>
          <w:i/>
          <w:iCs/>
          <w:lang w:val="la-Latn" w:eastAsia="la-Latn" w:bidi="la-Latn"/>
        </w:rPr>
        <w:t>Plantago aquatica. J. Bi</w:t>
      </w:r>
      <w:r w:rsidRPr="000346A0">
        <w:rPr>
          <w:lang w:val="la-Latn" w:eastAsia="la-Latn" w:bidi="la-Latn"/>
        </w:rPr>
        <w:t xml:space="preserve"> 3. 787.. </w:t>
      </w:r>
      <w:r w:rsidRPr="000346A0">
        <w:rPr>
          <w:i/>
          <w:iCs/>
          <w:lang w:val="la-Latn" w:eastAsia="la-Latn" w:bidi="la-Latn"/>
        </w:rPr>
        <w:t>Plantago paluse.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tris five </w:t>
      </w:r>
      <w:r w:rsidRPr="000346A0">
        <w:rPr>
          <w:i/>
          <w:iCs/>
          <w:lang w:val="la-Latn" w:eastAsia="la-Latn" w:bidi="la-Latn"/>
        </w:rPr>
        <w:t xml:space="preserve">aquatica. </w:t>
      </w:r>
      <w:r w:rsidRPr="000346A0">
        <w:rPr>
          <w:i/>
          <w:iCs/>
        </w:rPr>
        <w:t>Tabenr. Icon,</w:t>
      </w:r>
      <w:r w:rsidRPr="000346A0">
        <w:t xml:space="preserve"> Great Water-Plantain;</w:t>
      </w:r>
    </w:p>
    <w:p w14:paraId="10D7CC0D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‘ Tabernaemmtamus</w:t>
      </w:r>
      <w:r w:rsidRPr="000346A0">
        <w:rPr>
          <w:lang w:val="la-Latn" w:eastAsia="la-Latn" w:bidi="la-Latn"/>
        </w:rPr>
        <w:t xml:space="preserve"> </w:t>
      </w:r>
      <w:r w:rsidRPr="000346A0">
        <w:t>has a very good Figure of it; we must</w:t>
      </w:r>
      <w:r w:rsidRPr="000346A0">
        <w:br/>
        <w:t xml:space="preserve">mot confound it with thet which </w:t>
      </w:r>
      <w:r w:rsidRPr="000346A0">
        <w:rPr>
          <w:i/>
          <w:iCs/>
        </w:rPr>
        <w:t>Libel</w:t>
      </w:r>
      <w:r w:rsidRPr="000346A0">
        <w:t xml:space="preserve"> calls </w:t>
      </w:r>
      <w:r w:rsidRPr="000346A0">
        <w:rPr>
          <w:i/>
          <w:iCs/>
          <w:lang w:val="la-Latn" w:eastAsia="la-Latn" w:bidi="la-Latn"/>
        </w:rPr>
        <w:t>Plantago aquatica,</w:t>
      </w:r>
      <w:r w:rsidRPr="000346A0">
        <w:rPr>
          <w:i/>
          <w:iCs/>
          <w:lang w:val="la-Latn" w:eastAsia="la-Latn" w:bidi="la-Latn"/>
        </w:rPr>
        <w:br/>
        <w:t xml:space="preserve">foliis </w:t>
      </w:r>
      <w:r w:rsidRPr="000346A0">
        <w:rPr>
          <w:i/>
          <w:iCs/>
        </w:rPr>
        <w:t xml:space="preserve">Beta </w:t>
      </w:r>
      <w:r w:rsidRPr="000346A0">
        <w:rPr>
          <w:i/>
          <w:iCs/>
          <w:lang w:val="la-Latn" w:eastAsia="la-Latn" w:bidi="la-Latn"/>
        </w:rPr>
        <w:t xml:space="preserve">aut Plantaginis, </w:t>
      </w:r>
      <w:r w:rsidRPr="000346A0">
        <w:rPr>
          <w:i/>
          <w:iCs/>
        </w:rPr>
        <w:t xml:space="preserve">stare Galin </w:t>
      </w:r>
      <w:r w:rsidRPr="000346A0">
        <w:rPr>
          <w:i/>
          <w:iCs/>
          <w:lang w:val="la-Latn" w:eastAsia="la-Latn" w:bidi="la-Latn"/>
        </w:rPr>
        <w:t>albi,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as </w:t>
      </w:r>
      <w:r w:rsidRPr="000346A0">
        <w:rPr>
          <w:i/>
          <w:iCs/>
        </w:rPr>
        <w:t>C. Bauhin does'</w:t>
      </w:r>
      <w:r w:rsidRPr="000346A0">
        <w:rPr>
          <w:i/>
          <w:iCs/>
        </w:rPr>
        <w:br/>
        <w:t>Libers</w:t>
      </w:r>
      <w:r w:rsidRPr="000346A0">
        <w:t xml:space="preserve"> Figure gives a better Representation of the following.</w:t>
      </w:r>
      <w:r w:rsidRPr="000346A0">
        <w:br/>
        <w:t>The third is the</w:t>
      </w:r>
    </w:p>
    <w:p w14:paraId="41BBC2DF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Alistna angastifolium uriibellatum, </w:t>
      </w:r>
      <w:r w:rsidRPr="000346A0">
        <w:rPr>
          <w:i/>
          <w:iCs/>
          <w:lang w:val="la-Latn" w:eastAsia="la-Latn" w:bidi="la-Latn"/>
        </w:rPr>
        <w:t xml:space="preserve">capitulis rotundis. </w:t>
      </w:r>
      <w:r w:rsidRPr="000346A0">
        <w:rPr>
          <w:i/>
          <w:iCs/>
        </w:rPr>
        <w:t>Ranun-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culus </w:t>
      </w:r>
      <w:r w:rsidRPr="000346A0">
        <w:rPr>
          <w:i/>
          <w:iCs/>
        </w:rPr>
        <w:t xml:space="preserve">palastris. </w:t>
      </w:r>
      <w:r w:rsidRPr="000346A0">
        <w:rPr>
          <w:i/>
          <w:iCs/>
          <w:lang w:val="la-Latn" w:eastAsia="la-Latn" w:bidi="la-Latn"/>
        </w:rPr>
        <w:t xml:space="preserve">Plantaginis </w:t>
      </w:r>
      <w:r w:rsidRPr="000346A0">
        <w:rPr>
          <w:i/>
          <w:iCs/>
          <w:lang w:val="it-IT"/>
        </w:rPr>
        <w:t xml:space="preserve">folia </w:t>
      </w:r>
      <w:r w:rsidRPr="000346A0">
        <w:rPr>
          <w:i/>
          <w:iCs/>
          <w:lang w:val="la-Latn" w:eastAsia="la-Latn" w:bidi="la-Latn"/>
        </w:rPr>
        <w:t xml:space="preserve">angustiare. </w:t>
      </w:r>
      <w:r w:rsidRPr="000346A0">
        <w:rPr>
          <w:i/>
          <w:iCs/>
          <w:lang w:val="it-IT"/>
        </w:rPr>
        <w:t>last.</w:t>
      </w:r>
      <w:r w:rsidRPr="000346A0">
        <w:rPr>
          <w:lang w:val="it-IT"/>
        </w:rPr>
        <w:t xml:space="preserve"> 292. </w:t>
      </w:r>
      <w:r w:rsidRPr="000346A0">
        <w:rPr>
          <w:i/>
          <w:iCs/>
          <w:lang w:val="la-Latn" w:eastAsia="la-Latn" w:bidi="la-Latn"/>
        </w:rPr>
        <w:t>Plantago</w:t>
      </w:r>
      <w:r w:rsidRPr="000346A0">
        <w:rPr>
          <w:i/>
          <w:iCs/>
          <w:lang w:val="la-Latn" w:eastAsia="la-Latn" w:bidi="la-Latn"/>
        </w:rPr>
        <w:br/>
        <w:t xml:space="preserve">aquatica </w:t>
      </w:r>
      <w:r w:rsidRPr="000346A0">
        <w:rPr>
          <w:i/>
          <w:iCs/>
          <w:lang w:val="it-IT"/>
        </w:rPr>
        <w:t>atigulstifolia. C.B. Pin.</w:t>
      </w:r>
      <w:r w:rsidRPr="000346A0">
        <w:rPr>
          <w:lang w:val="it-IT"/>
        </w:rPr>
        <w:t xml:space="preserve"> </w:t>
      </w:r>
      <w:r w:rsidRPr="000346A0">
        <w:t xml:space="preserve">I90. </w:t>
      </w:r>
      <w:r w:rsidRPr="000346A0">
        <w:rPr>
          <w:i/>
          <w:iCs/>
          <w:lang w:val="la-Latn" w:eastAsia="la-Latn" w:bidi="la-Latn"/>
        </w:rPr>
        <w:t xml:space="preserve">Plantago aquatica </w:t>
      </w:r>
      <w:r w:rsidRPr="000346A0">
        <w:rPr>
          <w:i/>
          <w:iCs/>
        </w:rPr>
        <w:t>miners,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Tabem. </w:t>
      </w:r>
      <w:r w:rsidRPr="000346A0">
        <w:rPr>
          <w:i/>
          <w:iCs/>
        </w:rPr>
        <w:t>Icon.</w:t>
      </w:r>
      <w:r w:rsidRPr="000346A0">
        <w:t xml:space="preserve"> 734. The lesser Water-Plantain, I heve net</w:t>
      </w:r>
      <w:r w:rsidRPr="000346A0">
        <w:br/>
        <w:t xml:space="preserve">found this about </w:t>
      </w:r>
      <w:r w:rsidRPr="000346A0">
        <w:rPr>
          <w:i/>
          <w:iCs/>
        </w:rPr>
        <w:t>London</w:t>
      </w:r>
      <w:r w:rsidRPr="000346A0">
        <w:t>. It is common in the Moors about</w:t>
      </w:r>
      <w:r w:rsidRPr="000346A0">
        <w:br/>
      </w:r>
      <w:r w:rsidRPr="000346A0">
        <w:rPr>
          <w:i/>
          <w:iCs/>
        </w:rPr>
        <w:t>Cambridge.</w:t>
      </w:r>
    </w:p>
    <w:p w14:paraId="5B2FCF09" w14:textId="77777777" w:rsidR="000346A0" w:rsidRPr="000346A0" w:rsidRDefault="000346A0" w:rsidP="000346A0">
      <w:pPr>
        <w:ind w:firstLine="360"/>
      </w:pPr>
      <w:r w:rsidRPr="000346A0">
        <w:t xml:space="preserve">Wc must not confound </w:t>
      </w:r>
      <w:r w:rsidRPr="000346A0">
        <w:rPr>
          <w:i/>
          <w:iCs/>
        </w:rPr>
        <w:t xml:space="preserve">slum </w:t>
      </w:r>
      <w:r w:rsidRPr="000346A0">
        <w:rPr>
          <w:i/>
          <w:iCs/>
          <w:lang w:val="la-Latn" w:eastAsia="la-Latn" w:bidi="la-Latn"/>
        </w:rPr>
        <w:t xml:space="preserve">Plantago aquatica </w:t>
      </w:r>
      <w:r w:rsidRPr="000346A0">
        <w:rPr>
          <w:i/>
          <w:iCs/>
        </w:rPr>
        <w:t>humilis,dngasti-</w:t>
      </w:r>
      <w:r w:rsidRPr="000346A0">
        <w:rPr>
          <w:i/>
          <w:iCs/>
        </w:rPr>
        <w:br/>
        <w:t>folia et lengifoliaLib.</w:t>
      </w:r>
      <w:r w:rsidRPr="000346A0">
        <w:t xml:space="preserve"> with this Plant, as </w:t>
      </w:r>
      <w:r w:rsidRPr="000346A0">
        <w:rPr>
          <w:i/>
          <w:iCs/>
        </w:rPr>
        <w:t>C. Bauhin</w:t>
      </w:r>
      <w:r w:rsidRPr="000346A0">
        <w:t xml:space="preserve"> has done:</w:t>
      </w:r>
      <w:r w:rsidRPr="000346A0">
        <w:br/>
      </w:r>
      <w:r w:rsidRPr="000346A0">
        <w:rPr>
          <w:b/>
          <w:bCs/>
        </w:rPr>
        <w:t xml:space="preserve">We </w:t>
      </w:r>
      <w:r w:rsidRPr="000346A0">
        <w:t xml:space="preserve">need but compare the Figures of </w:t>
      </w:r>
      <w:r w:rsidRPr="000346A0">
        <w:rPr>
          <w:i/>
          <w:iCs/>
        </w:rPr>
        <w:t>Tabemamcmtanus</w:t>
      </w:r>
      <w:r w:rsidRPr="000346A0">
        <w:t xml:space="preserve"> and</w:t>
      </w:r>
      <w:r w:rsidRPr="000346A0">
        <w:br/>
      </w:r>
      <w:r w:rsidRPr="000346A0">
        <w:rPr>
          <w:i/>
          <w:iCs/>
        </w:rPr>
        <w:t>Label,</w:t>
      </w:r>
      <w:r w:rsidRPr="000346A0">
        <w:t xml:space="preserve"> to see </w:t>
      </w:r>
      <w:r w:rsidRPr="000346A0">
        <w:rPr>
          <w:b/>
          <w:bCs/>
        </w:rPr>
        <w:t xml:space="preserve">the </w:t>
      </w:r>
      <w:r w:rsidRPr="000346A0">
        <w:t>Difference. The fourth is the</w:t>
      </w:r>
    </w:p>
    <w:p w14:paraId="542666EF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Alistna umbellaturn, 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</w:rPr>
        <w:t xml:space="preserve">angastissemis. Ranunculus </w:t>
      </w:r>
      <w:r w:rsidRPr="000346A0">
        <w:rPr>
          <w:i/>
          <w:iCs/>
          <w:lang w:val="la-Latn" w:eastAsia="la-Latn" w:bidi="la-Latn"/>
        </w:rPr>
        <w:t>aquaticus.</w:t>
      </w:r>
      <w:r w:rsidRPr="000346A0">
        <w:rPr>
          <w:i/>
          <w:iCs/>
          <w:lang w:val="la-Latn" w:eastAsia="la-Latn" w:bidi="la-Latn"/>
        </w:rPr>
        <w:br/>
        <w:t xml:space="preserve">Plantaginis </w:t>
      </w:r>
      <w:r w:rsidRPr="000346A0">
        <w:rPr>
          <w:i/>
          <w:iCs/>
        </w:rPr>
        <w:t>folio angastijjime. Inst.</w:t>
      </w:r>
      <w:r w:rsidRPr="000346A0">
        <w:t xml:space="preserve"> 291.</w:t>
      </w:r>
    </w:p>
    <w:p w14:paraId="6047B06B" w14:textId="77777777" w:rsidR="000346A0" w:rsidRPr="000346A0" w:rsidRDefault="000346A0" w:rsidP="000346A0">
      <w:pPr>
        <w:ind w:firstLine="360"/>
      </w:pPr>
      <w:r w:rsidRPr="000346A0">
        <w:t>The Root of this Plant is aTuft of white capillaceous Fibres:</w:t>
      </w:r>
      <w:r w:rsidRPr="000346A0">
        <w:br/>
        <w:t>The Leaves are two or three Inches long, two or three Lines</w:t>
      </w:r>
      <w:r w:rsidRPr="000346A0">
        <w:br/>
        <w:t>broad, pale-green, having Nerves running lengthwise, pointed,</w:t>
      </w:r>
      <w:r w:rsidRPr="000346A0">
        <w:br/>
        <w:t>sustained by a pretty long Pediole, insipid at first, but after-</w:t>
      </w:r>
      <w:r w:rsidRPr="000346A0">
        <w:br/>
        <w:t>wards tasting something like Coriander : The Stalks are usually</w:t>
      </w:r>
      <w:r w:rsidRPr="000346A0">
        <w:br/>
        <w:t>crooked, naked, one Line thick, terminated by an Umbel of,</w:t>
      </w:r>
      <w:r w:rsidRPr="000346A0">
        <w:br/>
        <w:t xml:space="preserve">Flowers, the Rays of which are an Inch and a </w:t>
      </w:r>
      <w:r w:rsidRPr="000346A0">
        <w:rPr>
          <w:u w:val="single"/>
        </w:rPr>
        <w:t>half</w:t>
      </w:r>
      <w:r w:rsidRPr="000346A0">
        <w:t xml:space="preserve"> long . each</w:t>
      </w:r>
      <w:r w:rsidRPr="000346A0">
        <w:br/>
        <w:t>Flower has threePetals, which are almost round, pointed, white,</w:t>
      </w:r>
      <w:r w:rsidRPr="000346A0">
        <w:br/>
        <w:t>inclining to a Flesh-colour, with a yellow Nail: The Empde-</w:t>
      </w:r>
      <w:r w:rsidRPr="000346A0">
        <w:br/>
        <w:t>rnent consists of three hollow, yellowish-green, smooth, shining</w:t>
      </w:r>
      <w:r w:rsidRPr="000346A0">
        <w:br/>
        <w:t>Leaves, a Line and half long, pointed, chanelled; each Flower</w:t>
      </w:r>
      <w:r w:rsidRPr="000346A0">
        <w:br/>
        <w:t>has six very short Chives, each loaded with a yellow Summit;</w:t>
      </w:r>
      <w:r w:rsidRPr="000346A0">
        <w:br/>
        <w:t>the Pointer of the Flower is a little greenish Button, which be-</w:t>
      </w:r>
      <w:r w:rsidRPr="000346A0">
        <w:br/>
        <w:t>comes afterwards three Lines diameter, and sustains several clus-</w:t>
      </w:r>
      <w:r w:rsidRPr="000346A0">
        <w:br/>
        <w:t>tered Seeds, chanelled, one Line long, pointed, of the same</w:t>
      </w:r>
      <w:r w:rsidRPr="000346A0">
        <w:br/>
        <w:t>Taste with the Leaves.</w:t>
      </w:r>
    </w:p>
    <w:p w14:paraId="3947F1A8" w14:textId="77777777" w:rsidR="000346A0" w:rsidRPr="000346A0" w:rsidRDefault="000346A0" w:rsidP="000346A0">
      <w:pPr>
        <w:ind w:firstLine="360"/>
      </w:pPr>
      <w:r w:rsidRPr="000346A0">
        <w:t xml:space="preserve">It flowers in </w:t>
      </w:r>
      <w:r w:rsidRPr="000346A0">
        <w:rPr>
          <w:i/>
          <w:iCs/>
        </w:rPr>
        <w:t>July</w:t>
      </w:r>
      <w:r w:rsidRPr="000346A0">
        <w:t xml:space="preserve"> and </w:t>
      </w:r>
      <w:r w:rsidRPr="000346A0">
        <w:rPr>
          <w:i/>
          <w:iCs/>
        </w:rPr>
        <w:t>August :</w:t>
      </w:r>
      <w:r w:rsidRPr="000346A0">
        <w:t xml:space="preserve"> It varies according to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 xml:space="preserve">Soil I heve observed it at </w:t>
      </w:r>
      <w:r w:rsidRPr="000346A0">
        <w:rPr>
          <w:i/>
          <w:iCs/>
        </w:rPr>
        <w:t>Montpelier</w:t>
      </w:r>
      <w:r w:rsidRPr="000346A0">
        <w:t xml:space="preserve"> a Foot high, and wish</w:t>
      </w:r>
      <w:r w:rsidRPr="000346A0">
        <w:br/>
      </w:r>
      <w:r w:rsidRPr="000346A0">
        <w:rPr>
          <w:b/>
          <w:bCs/>
        </w:rPr>
        <w:t xml:space="preserve">' two </w:t>
      </w:r>
      <w:r w:rsidRPr="000346A0">
        <w:t>or three Umbels, one above another.</w:t>
      </w:r>
    </w:p>
    <w:p w14:paraId="180E8C61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 xml:space="preserve">» </w:t>
      </w:r>
      <w:r w:rsidRPr="000346A0">
        <w:rPr>
          <w:i/>
          <w:iCs/>
        </w:rPr>
        <w:t>Clusecs’s</w:t>
      </w:r>
      <w:r w:rsidRPr="000346A0">
        <w:t xml:space="preserve"> Description of his </w:t>
      </w:r>
      <w:r w:rsidRPr="000346A0">
        <w:rPr>
          <w:i/>
          <w:iCs/>
          <w:lang w:val="la-Latn" w:eastAsia="la-Latn" w:bidi="la-Latn"/>
        </w:rPr>
        <w:t xml:space="preserve">Plantago aquatica </w:t>
      </w:r>
      <w:r w:rsidRPr="000346A0">
        <w:rPr>
          <w:i/>
          <w:iCs/>
        </w:rPr>
        <w:t>minima,</w:t>
      </w:r>
      <w:r w:rsidRPr="000346A0">
        <w:t xml:space="preserve"> would</w:t>
      </w:r>
      <w:r w:rsidRPr="000346A0">
        <w:br/>
        <w:t>agree well enough with this Plant, if he did not affirm, that the</w:t>
      </w:r>
      <w:r w:rsidRPr="000346A0">
        <w:br/>
      </w:r>
      <w:r w:rsidRPr="000346A0">
        <w:lastRenderedPageBreak/>
        <w:t>Fruits open into two Parts, and inclose sinall Seeds j which</w:t>
      </w:r>
      <w:r w:rsidRPr="000346A0">
        <w:br/>
        <w:t>agrees better with the Damafonium. The fifth is the</w:t>
      </w:r>
    </w:p>
    <w:p w14:paraId="012C309F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Alistna </w:t>
      </w:r>
      <w:r w:rsidRPr="000346A0">
        <w:rPr>
          <w:i/>
          <w:iCs/>
          <w:lang w:val="la-Latn" w:eastAsia="la-Latn" w:bidi="la-Latn"/>
        </w:rPr>
        <w:t xml:space="preserve">humile, supinum, </w:t>
      </w:r>
      <w:r w:rsidRPr="000346A0">
        <w:rPr>
          <w:i/>
          <w:iCs/>
        </w:rPr>
        <w:t>angastifoliurn. Ranunculus paluse</w:t>
      </w:r>
      <w:r w:rsidRPr="000346A0">
        <w:rPr>
          <w:i/>
          <w:iCs/>
        </w:rPr>
        <w:br/>
        <w:t xml:space="preserve">iris, </w:t>
      </w:r>
      <w:r w:rsidRPr="000346A0">
        <w:rPr>
          <w:i/>
          <w:iCs/>
          <w:lang w:val="la-Latn" w:eastAsia="la-Latn" w:bidi="la-Latn"/>
        </w:rPr>
        <w:t xml:space="preserve">Plantaginis </w:t>
      </w:r>
      <w:r w:rsidRPr="000346A0">
        <w:rPr>
          <w:i/>
          <w:iCs/>
        </w:rPr>
        <w:t xml:space="preserve">folia, </w:t>
      </w:r>
      <w:r w:rsidRPr="000346A0">
        <w:rPr>
          <w:i/>
          <w:iCs/>
          <w:lang w:val="la-Latn" w:eastAsia="la-Latn" w:bidi="la-Latn"/>
        </w:rPr>
        <w:t xml:space="preserve">humilis et supinus. </w:t>
      </w:r>
      <w:r w:rsidRPr="000346A0">
        <w:rPr>
          <w:i/>
          <w:iCs/>
        </w:rPr>
        <w:t>last.</w:t>
      </w:r>
      <w:r w:rsidRPr="000346A0">
        <w:t xml:space="preserve"> 292. </w:t>
      </w:r>
      <w:r w:rsidRPr="000346A0">
        <w:rPr>
          <w:i/>
          <w:iCs/>
        </w:rPr>
        <w:t>Plantage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aquatica, humilis, </w:t>
      </w:r>
      <w:r w:rsidRPr="000346A0">
        <w:rPr>
          <w:i/>
          <w:iCs/>
        </w:rPr>
        <w:t>angastifoUa et lengifolia. Lob. Icon.</w:t>
      </w:r>
      <w:r w:rsidRPr="000346A0">
        <w:t xml:space="preserve"> 3OO.</w:t>
      </w:r>
    </w:p>
    <w:p w14:paraId="1751ECE6" w14:textId="77777777" w:rsidR="000346A0" w:rsidRPr="000346A0" w:rsidRDefault="000346A0" w:rsidP="000346A0">
      <w:pPr>
        <w:ind w:firstLine="360"/>
      </w:pPr>
      <w:r w:rsidRPr="000346A0">
        <w:t xml:space="preserve">This Species is very well represented by </w:t>
      </w:r>
      <w:r w:rsidRPr="000346A0">
        <w:rPr>
          <w:i/>
          <w:iCs/>
        </w:rPr>
        <w:t>Libero</w:t>
      </w:r>
      <w:r w:rsidRPr="000346A0">
        <w:t xml:space="preserve"> Figure.</w:t>
      </w:r>
      <w:r w:rsidRPr="000346A0">
        <w:br/>
        <w:t xml:space="preserve">ALISTELES, Sal Ammoniac. </w:t>
      </w:r>
      <w:r w:rsidRPr="000346A0">
        <w:rPr>
          <w:i/>
          <w:iCs/>
        </w:rPr>
        <w:t>Rulandus.</w:t>
      </w:r>
    </w:p>
    <w:p w14:paraId="3CFA02AE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ALITURA, </w:t>
      </w:r>
      <w:r w:rsidRPr="000346A0">
        <w:t xml:space="preserve">Nutrition. </w:t>
      </w:r>
      <w:r w:rsidRPr="000346A0">
        <w:rPr>
          <w:i/>
          <w:iCs/>
        </w:rPr>
        <w:t>Blancard.</w:t>
      </w:r>
      <w:r w:rsidRPr="000346A0">
        <w:rPr>
          <w:i/>
          <w:iCs/>
        </w:rPr>
        <w:br/>
      </w:r>
      <w:r w:rsidRPr="000346A0">
        <w:t xml:space="preserve">ALKAFIAL, Antimony, </w:t>
      </w:r>
      <w:r w:rsidRPr="000346A0">
        <w:rPr>
          <w:lang w:val="la-Latn" w:eastAsia="la-Latn" w:bidi="la-Latn"/>
        </w:rPr>
        <w:t>Fodandus.</w:t>
      </w:r>
      <w:r w:rsidRPr="000346A0">
        <w:rPr>
          <w:lang w:val="la-Latn" w:eastAsia="la-Latn" w:bidi="la-Latn"/>
        </w:rPr>
        <w:br/>
      </w:r>
      <w:r w:rsidRPr="000346A0">
        <w:t>ALKAHEST. See ALCAHEST.</w:t>
      </w:r>
    </w:p>
    <w:p w14:paraId="5E45AB5B" w14:textId="77777777" w:rsidR="000346A0" w:rsidRPr="000346A0" w:rsidRDefault="000346A0" w:rsidP="000346A0">
      <w:pPr>
        <w:ind w:firstLine="360"/>
      </w:pPr>
      <w:r w:rsidRPr="000346A0">
        <w:t xml:space="preserve">ALKALE, </w:t>
      </w:r>
      <w:r w:rsidRPr="000346A0">
        <w:rPr>
          <w:i/>
          <w:iCs/>
        </w:rPr>
        <w:t>(Oleum Gallina</w:t>
      </w:r>
      <w:r w:rsidRPr="000346A0">
        <w:t xml:space="preserve">) the Fat or Oil of a Hen. </w:t>
      </w:r>
      <w:r w:rsidRPr="000346A0">
        <w:rPr>
          <w:i/>
          <w:iCs/>
        </w:rPr>
        <w:t>Fu~</w:t>
      </w:r>
      <w:r w:rsidRPr="000346A0">
        <w:rPr>
          <w:i/>
          <w:iCs/>
        </w:rPr>
        <w:br/>
        <w:t>landus.</w:t>
      </w:r>
    </w:p>
    <w:p w14:paraId="31CBB7FF" w14:textId="77777777" w:rsidR="000346A0" w:rsidRPr="000346A0" w:rsidRDefault="000346A0" w:rsidP="000346A0">
      <w:pPr>
        <w:ind w:firstLine="360"/>
      </w:pPr>
      <w:r w:rsidRPr="000346A0">
        <w:t xml:space="preserve">ALKALI.' </w:t>
      </w:r>
      <w:r w:rsidRPr="000346A0">
        <w:rPr>
          <w:b/>
          <w:bCs/>
        </w:rPr>
        <w:t>See AEcstLt.</w:t>
      </w:r>
    </w:p>
    <w:p w14:paraId="6F5E87BA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 xml:space="preserve">ALKALIA, </w:t>
      </w:r>
      <w:r w:rsidRPr="000346A0">
        <w:rPr>
          <w:i/>
          <w:iCs/>
          <w:lang w:val="it-IT"/>
        </w:rPr>
        <w:t>[Fas]</w:t>
      </w:r>
      <w:r w:rsidRPr="000346A0">
        <w:rPr>
          <w:lang w:val="it-IT"/>
        </w:rPr>
        <w:t xml:space="preserve"> a Vessel. </w:t>
      </w:r>
      <w:r w:rsidRPr="000346A0">
        <w:rPr>
          <w:i/>
          <w:iCs/>
          <w:lang w:val="it-IT"/>
        </w:rPr>
        <w:t>Pulandus.</w:t>
      </w:r>
    </w:p>
    <w:p w14:paraId="1889DF76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 xml:space="preserve">ALKALID, ALEE si orAmioE, f </w:t>
      </w:r>
      <w:r w:rsidRPr="000346A0">
        <w:rPr>
          <w:i/>
          <w:iCs/>
          <w:lang w:val="it-IT"/>
        </w:rPr>
        <w:t xml:space="preserve">Acs </w:t>
      </w:r>
      <w:r w:rsidRPr="000346A0">
        <w:rPr>
          <w:i/>
          <w:iCs/>
          <w:lang w:val="la-Latn" w:eastAsia="la-Latn" w:bidi="la-Latn"/>
        </w:rPr>
        <w:t>astum)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burnt Brasi.</w:t>
      </w:r>
    </w:p>
    <w:p w14:paraId="7C4E7320" w14:textId="77777777" w:rsidR="000346A0" w:rsidRPr="000346A0" w:rsidRDefault="000346A0" w:rsidP="000346A0">
      <w:pPr>
        <w:tabs>
          <w:tab w:val="left" w:pos="1501"/>
          <w:tab w:val="left" w:pos="1746"/>
        </w:tabs>
        <w:ind w:firstLine="360"/>
      </w:pPr>
      <w:r w:rsidRPr="000346A0">
        <w:rPr>
          <w:i/>
          <w:iCs/>
          <w:lang w:val="la-Latn" w:eastAsia="la-Latn" w:bidi="la-Latn"/>
        </w:rPr>
        <w:t>Palandas.</w:t>
      </w:r>
      <w:r w:rsidRPr="000346A0">
        <w:rPr>
          <w:i/>
          <w:iCs/>
          <w:lang w:val="la-Latn" w:eastAsia="la-Latn" w:bidi="la-Latn"/>
        </w:rPr>
        <w:tab/>
      </w:r>
      <w:r w:rsidRPr="000346A0">
        <w:rPr>
          <w:i/>
          <w:iCs/>
        </w:rPr>
        <w:t>,</w:t>
      </w:r>
      <w:r w:rsidRPr="000346A0">
        <w:rPr>
          <w:i/>
          <w:iCs/>
        </w:rPr>
        <w:tab/>
        <w:t>.</w:t>
      </w:r>
    </w:p>
    <w:p w14:paraId="68A39AD8" w14:textId="77777777" w:rsidR="000346A0" w:rsidRPr="000346A0" w:rsidRDefault="000346A0" w:rsidP="000346A0">
      <w:pPr>
        <w:ind w:firstLine="360"/>
      </w:pPr>
      <w:r w:rsidRPr="000346A0">
        <w:t xml:space="preserve">ALKANT, either Mercury; or a kind of Inin </w:t>
      </w:r>
      <w:r w:rsidRPr="000346A0">
        <w:rPr>
          <w:i/>
          <w:iCs/>
        </w:rPr>
        <w:t>Rulandus.</w:t>
      </w:r>
      <w:r w:rsidRPr="000346A0">
        <w:rPr>
          <w:i/>
          <w:iCs/>
        </w:rPr>
        <w:br/>
      </w:r>
      <w:r w:rsidRPr="000346A0">
        <w:t>ALKANTUM, burnt Brass, or a kind of .Aromatic, or,</w:t>
      </w:r>
      <w:r w:rsidRPr="000346A0">
        <w:br/>
        <w:t xml:space="preserve">according to some, Arsenin.. </w:t>
      </w:r>
      <w:r w:rsidRPr="000346A0">
        <w:rPr>
          <w:i/>
          <w:iCs/>
        </w:rPr>
        <w:t>Rulandus'.</w:t>
      </w:r>
    </w:p>
    <w:p w14:paraId="677832FF" w14:textId="77777777" w:rsidR="000346A0" w:rsidRPr="000346A0" w:rsidRDefault="000346A0" w:rsidP="000346A0">
      <w:pPr>
        <w:ind w:firstLine="360"/>
      </w:pPr>
      <w:r w:rsidRPr="000346A0">
        <w:t xml:space="preserve">ALKANRI, or ALcANRI, the Name gjveri by </w:t>
      </w:r>
      <w:r w:rsidRPr="000346A0">
        <w:rPr>
          <w:i/>
          <w:iCs/>
        </w:rPr>
        <w:t>Mesoe to</w:t>
      </w:r>
      <w:r w:rsidRPr="000346A0">
        <w:rPr>
          <w:i/>
          <w:iCs/>
        </w:rPr>
        <w:br/>
      </w:r>
      <w:r w:rsidRPr="000346A0">
        <w:t xml:space="preserve">a particular Electirary or Confection; nowont of Use. </w:t>
      </w:r>
      <w:r w:rsidRPr="000346A0">
        <w:rPr>
          <w:i/>
          <w:iCs/>
        </w:rPr>
        <w:t>Castellur.</w:t>
      </w:r>
    </w:p>
    <w:p w14:paraId="09495B5F" w14:textId="77777777" w:rsidR="000346A0" w:rsidRPr="000346A0" w:rsidRDefault="000346A0" w:rsidP="000346A0">
      <w:pPr>
        <w:tabs>
          <w:tab w:val="left" w:pos="2106"/>
        </w:tabs>
        <w:ind w:left="360" w:hanging="360"/>
      </w:pPr>
      <w:r w:rsidRPr="000346A0">
        <w:t>* ALKARA, or ALcARA, a chymical Cucurbit; called so</w:t>
      </w:r>
      <w:r w:rsidRPr="000346A0">
        <w:br/>
        <w:t xml:space="preserve">from its Shape, which is like thet of the </w:t>
      </w:r>
      <w:r w:rsidRPr="000346A0">
        <w:rPr>
          <w:lang w:val="la-Latn" w:eastAsia="la-Latn" w:bidi="la-Latn"/>
        </w:rPr>
        <w:t xml:space="preserve">Cucurbita </w:t>
      </w:r>
      <w:r w:rsidRPr="000346A0">
        <w:t>or Gourd.</w:t>
      </w:r>
      <w:r w:rsidRPr="000346A0">
        <w:br/>
      </w:r>
      <w:r w:rsidRPr="000346A0">
        <w:rPr>
          <w:i/>
          <w:iCs/>
        </w:rPr>
        <w:t>Rtstandus.</w:t>
      </w:r>
      <w:r w:rsidRPr="000346A0">
        <w:rPr>
          <w:i/>
          <w:iCs/>
        </w:rPr>
        <w:tab/>
        <w:t>- -</w:t>
      </w:r>
    </w:p>
    <w:p w14:paraId="5E431337" w14:textId="77777777" w:rsidR="000346A0" w:rsidRPr="000346A0" w:rsidRDefault="000346A0" w:rsidP="000346A0">
      <w:pPr>
        <w:ind w:firstLine="360"/>
      </w:pPr>
      <w:r w:rsidRPr="000346A0">
        <w:t xml:space="preserve">ALKARANUM, </w:t>
      </w:r>
      <w:r w:rsidRPr="000346A0">
        <w:rPr>
          <w:i/>
          <w:iCs/>
        </w:rPr>
        <w:t>Rulandus</w:t>
      </w:r>
      <w:r w:rsidRPr="000346A0">
        <w:rPr>
          <w:b/>
          <w:bCs/>
        </w:rPr>
        <w:t xml:space="preserve"> explains this </w:t>
      </w:r>
      <w:r w:rsidRPr="000346A0">
        <w:rPr>
          <w:i/>
          <w:iCs/>
        </w:rPr>
        <w:t>Dlienec viridr.</w:t>
      </w:r>
    </w:p>
    <w:p w14:paraId="4E451EAA" w14:textId="77777777" w:rsidR="000346A0" w:rsidRPr="000346A0" w:rsidRDefault="000346A0" w:rsidP="000346A0">
      <w:pPr>
        <w:tabs>
          <w:tab w:val="left" w:pos="1984"/>
          <w:tab w:val="left" w:pos="2233"/>
          <w:tab w:val="left" w:pos="2816"/>
        </w:tabs>
        <w:ind w:firstLine="360"/>
      </w:pPr>
      <w:r w:rsidRPr="000346A0">
        <w:t xml:space="preserve">See </w:t>
      </w:r>
      <w:r w:rsidRPr="000346A0">
        <w:rPr>
          <w:b/>
          <w:bCs/>
        </w:rPr>
        <w:t>DUENEC.</w:t>
      </w:r>
      <w:r w:rsidRPr="000346A0">
        <w:rPr>
          <w:b/>
          <w:bCs/>
        </w:rPr>
        <w:tab/>
        <w:t>-</w:t>
      </w:r>
      <w:r w:rsidRPr="000346A0">
        <w:rPr>
          <w:b/>
          <w:bCs/>
        </w:rPr>
        <w:tab/>
        <w:t>-</w:t>
      </w:r>
      <w:r w:rsidRPr="000346A0">
        <w:rPr>
          <w:b/>
          <w:bCs/>
        </w:rPr>
        <w:tab/>
        <w:t>_ ’</w:t>
      </w:r>
    </w:p>
    <w:p w14:paraId="4CB638FF" w14:textId="77777777" w:rsidR="000346A0" w:rsidRPr="000346A0" w:rsidRDefault="000346A0" w:rsidP="000346A0">
      <w:pPr>
        <w:ind w:firstLine="360"/>
      </w:pPr>
      <w:r w:rsidRPr="000346A0">
        <w:t>ALKASA, the same as ALKAzoAI., or ALBoT, which</w:t>
      </w:r>
      <w:r w:rsidRPr="000346A0">
        <w:br/>
      </w:r>
      <w:r w:rsidRPr="000346A0">
        <w:rPr>
          <w:i/>
          <w:iCs/>
          <w:lang w:val="la-Latn" w:eastAsia="la-Latn" w:bidi="la-Latn"/>
        </w:rPr>
        <w:t>Pullandus</w:t>
      </w:r>
      <w:r w:rsidRPr="000346A0">
        <w:rPr>
          <w:lang w:val="la-Latn" w:eastAsia="la-Latn" w:bidi="la-Latn"/>
        </w:rPr>
        <w:t xml:space="preserve"> </w:t>
      </w:r>
      <w:r w:rsidRPr="000346A0">
        <w:t>interprets a Crucible.</w:t>
      </w:r>
    </w:p>
    <w:p w14:paraId="05B5754B" w14:textId="77777777" w:rsidR="000346A0" w:rsidRPr="000346A0" w:rsidRDefault="000346A0" w:rsidP="000346A0">
      <w:pPr>
        <w:ind w:firstLine="360"/>
      </w:pPr>
      <w:r w:rsidRPr="000346A0">
        <w:t xml:space="preserve">ALKAUT, </w:t>
      </w:r>
      <w:r w:rsidRPr="000346A0">
        <w:rPr>
          <w:b/>
          <w:bCs/>
        </w:rPr>
        <w:t xml:space="preserve">ALMARKAsITA, </w:t>
      </w:r>
      <w:r w:rsidRPr="000346A0">
        <w:t xml:space="preserve">Mercury. </w:t>
      </w:r>
      <w:r w:rsidRPr="000346A0">
        <w:rPr>
          <w:i/>
          <w:iCs/>
        </w:rPr>
        <w:t>Johnsen,</w:t>
      </w:r>
      <w:r w:rsidRPr="000346A0">
        <w:t xml:space="preserve"> who</w:t>
      </w:r>
      <w:r w:rsidRPr="000346A0">
        <w:br/>
        <w:t xml:space="preserve">by a Mistake transoribes </w:t>
      </w:r>
      <w:r w:rsidRPr="000346A0">
        <w:rPr>
          <w:i/>
          <w:iCs/>
        </w:rPr>
        <w:t>Alcaut</w:t>
      </w:r>
      <w:r w:rsidRPr="000346A0">
        <w:t xml:space="preserve"> for </w:t>
      </w:r>
      <w:r w:rsidRPr="000346A0">
        <w:rPr>
          <w:i/>
          <w:iCs/>
        </w:rPr>
        <w:t>-Alkaut,</w:t>
      </w:r>
      <w:r w:rsidRPr="000346A0">
        <w:t xml:space="preserve"> from </w:t>
      </w:r>
      <w:r w:rsidRPr="000346A0">
        <w:rPr>
          <w:i/>
          <w:iCs/>
        </w:rPr>
        <w:t>Rulandus'.</w:t>
      </w:r>
    </w:p>
    <w:p w14:paraId="1D616BE1" w14:textId="77777777" w:rsidR="000346A0" w:rsidRPr="000346A0" w:rsidRDefault="000346A0" w:rsidP="000346A0">
      <w:pPr>
        <w:ind w:firstLine="360"/>
      </w:pPr>
      <w:r w:rsidRPr="000346A0">
        <w:t xml:space="preserve">ALKAUTUM. </w:t>
      </w:r>
      <w:r w:rsidRPr="000346A0">
        <w:rPr>
          <w:i/>
          <w:iCs/>
        </w:rPr>
        <w:t>Jcbnsan,</w:t>
      </w:r>
      <w:r w:rsidRPr="000346A0">
        <w:t xml:space="preserve"> the literal Transcriber of </w:t>
      </w:r>
      <w:r w:rsidRPr="000346A0">
        <w:rPr>
          <w:i/>
          <w:iCs/>
        </w:rPr>
        <w:t>Ru. .</w:t>
      </w:r>
      <w:r w:rsidRPr="000346A0">
        <w:rPr>
          <w:i/>
          <w:iCs/>
        </w:rPr>
        <w:br/>
        <w:t>landus,</w:t>
      </w:r>
      <w:r w:rsidRPr="000346A0">
        <w:t xml:space="preserve"> alfo mistakes this for </w:t>
      </w:r>
      <w:r w:rsidRPr="000346A0">
        <w:rPr>
          <w:i/>
          <w:iCs/>
        </w:rPr>
        <w:t>Alkanturn. -</w:t>
      </w:r>
    </w:p>
    <w:p w14:paraId="3D7461F7" w14:textId="77777777" w:rsidR="000346A0" w:rsidRPr="000346A0" w:rsidRDefault="000346A0" w:rsidP="000346A0">
      <w:pPr>
        <w:ind w:firstLine="360"/>
      </w:pPr>
      <w:r w:rsidRPr="000346A0">
        <w:t>ALKEKENGL A Plant thus distinguished :</w:t>
      </w:r>
    </w:p>
    <w:p w14:paraId="34DF28A8" w14:textId="77777777" w:rsidR="000346A0" w:rsidRPr="000346A0" w:rsidRDefault="000346A0" w:rsidP="000346A0">
      <w:pPr>
        <w:ind w:firstLine="360"/>
      </w:pPr>
      <w:r w:rsidRPr="000346A0">
        <w:t xml:space="preserve">Alkekengi, </w:t>
      </w:r>
      <w:r w:rsidRPr="000346A0">
        <w:rPr>
          <w:i/>
          <w:iCs/>
        </w:rPr>
        <w:t>Halicacabum,</w:t>
      </w:r>
      <w:r w:rsidRPr="000346A0">
        <w:t xml:space="preserve"> Ossie. </w:t>
      </w:r>
      <w:r w:rsidRPr="000346A0">
        <w:rPr>
          <w:i/>
          <w:iCs/>
        </w:rPr>
        <w:t xml:space="preserve">Alkekengi </w:t>
      </w:r>
      <w:r w:rsidRPr="000346A0">
        <w:rPr>
          <w:i/>
          <w:iCs/>
          <w:lang w:val="la-Latn" w:eastAsia="la-Latn" w:bidi="la-Latn"/>
        </w:rPr>
        <w:t>Officinarum',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Tourn.Instt I5I. Elem. Bot. </w:t>
      </w:r>
      <w:r w:rsidRPr="000346A0">
        <w:rPr>
          <w:lang w:val="el-GR" w:eastAsia="el-GR" w:bidi="el-GR"/>
        </w:rPr>
        <w:t>Ϊ</w:t>
      </w:r>
      <w:r w:rsidRPr="000346A0">
        <w:rPr>
          <w:lang w:eastAsia="el-GR" w:bidi="el-GR"/>
        </w:rPr>
        <w:t xml:space="preserve">26. </w:t>
      </w:r>
      <w:r w:rsidRPr="000346A0">
        <w:t>BoerhTnd. A. 2. 66. Dill.</w:t>
      </w:r>
      <w:r w:rsidRPr="000346A0">
        <w:br/>
        <w:t xml:space="preserve">Cat. Gissi 83. </w:t>
      </w:r>
      <w:r w:rsidRPr="000346A0">
        <w:rPr>
          <w:i/>
          <w:iCs/>
        </w:rPr>
        <w:t>Alkekengi .Thurnofiortii,</w:t>
      </w:r>
      <w:r w:rsidRPr="000346A0">
        <w:t xml:space="preserve"> Rupp. Flor. </w:t>
      </w:r>
      <w:r w:rsidRPr="000346A0">
        <w:rPr>
          <w:i/>
          <w:iCs/>
        </w:rPr>
        <w:t>Jen.</w:t>
      </w:r>
      <w:r w:rsidRPr="000346A0">
        <w:t xml:space="preserve"> 38.</w:t>
      </w:r>
      <w:r w:rsidRPr="000346A0">
        <w:br/>
      </w:r>
      <w:r w:rsidRPr="000346A0">
        <w:rPr>
          <w:i/>
          <w:iCs/>
          <w:lang w:val="la-Latn" w:eastAsia="la-Latn" w:bidi="la-Latn"/>
        </w:rPr>
        <w:t>Solanum vesicarium,</w:t>
      </w:r>
      <w:r w:rsidRPr="000346A0">
        <w:rPr>
          <w:lang w:val="la-Latn" w:eastAsia="la-Latn" w:bidi="la-Latn"/>
        </w:rPr>
        <w:t xml:space="preserve"> C. </w:t>
      </w:r>
      <w:r w:rsidRPr="000346A0">
        <w:t xml:space="preserve">B, Pin. </w:t>
      </w:r>
      <w:r w:rsidRPr="000346A0">
        <w:rPr>
          <w:lang w:val="la-Latn" w:eastAsia="la-Latn" w:bidi="la-Latn"/>
        </w:rPr>
        <w:t xml:space="preserve">I66. </w:t>
      </w:r>
      <w:r w:rsidRPr="000346A0">
        <w:rPr>
          <w:i/>
          <w:iCs/>
          <w:lang w:val="la-Latn" w:eastAsia="la-Latn" w:bidi="la-Latn"/>
        </w:rPr>
        <w:t>Solanum vesicarium vul-</w:t>
      </w:r>
      <w:r w:rsidRPr="000346A0">
        <w:rPr>
          <w:i/>
          <w:iCs/>
          <w:lang w:val="la-Latn" w:eastAsia="la-Latn" w:bidi="la-Latn"/>
        </w:rPr>
        <w:br/>
        <w:t>gatius repens, fractu et vesica rubra.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 xml:space="preserve">Hist. </w:t>
      </w:r>
      <w:r w:rsidRPr="000346A0">
        <w:rPr>
          <w:lang w:val="la-Latn" w:eastAsia="la-Latn" w:bidi="la-Latn"/>
        </w:rPr>
        <w:t xml:space="preserve">Oxon. 3; 526. </w:t>
      </w:r>
      <w:r w:rsidRPr="000346A0">
        <w:rPr>
          <w:i/>
          <w:iCs/>
          <w:lang w:val="la-Latn" w:eastAsia="la-Latn" w:bidi="la-Latn"/>
        </w:rPr>
        <w:t>PLalir</w:t>
      </w:r>
      <w:r w:rsidRPr="000346A0">
        <w:rPr>
          <w:i/>
          <w:iCs/>
          <w:lang w:val="la-Latn" w:eastAsia="la-Latn" w:bidi="la-Latn"/>
        </w:rPr>
        <w:br/>
        <w:t>cacabunt,</w:t>
      </w:r>
      <w:r w:rsidRPr="000346A0">
        <w:rPr>
          <w:lang w:val="la-Latn" w:eastAsia="la-Latn" w:bidi="la-Latn"/>
        </w:rPr>
        <w:t xml:space="preserve"> Ger. 27 I. Ernac. 342: </w:t>
      </w:r>
      <w:r w:rsidRPr="000346A0">
        <w:rPr>
          <w:i/>
          <w:iCs/>
          <w:lang w:val="la-Latn" w:eastAsia="la-Latn" w:bidi="la-Latn"/>
        </w:rPr>
        <w:t>Solanum Halicacabum vul-</w:t>
      </w:r>
      <w:r w:rsidRPr="000346A0">
        <w:rPr>
          <w:i/>
          <w:iCs/>
          <w:lang w:val="la-Latn" w:eastAsia="la-Latn" w:bidi="la-Latn"/>
        </w:rPr>
        <w:br/>
        <w:t>gare,</w:t>
      </w:r>
      <w:r w:rsidRPr="000346A0">
        <w:rPr>
          <w:lang w:val="la-Latn" w:eastAsia="la-Latn" w:bidi="la-Latn"/>
        </w:rPr>
        <w:t xml:space="preserve"> J; </w:t>
      </w:r>
      <w:r w:rsidRPr="000346A0">
        <w:rPr>
          <w:lang w:val="el-GR" w:eastAsia="el-GR" w:bidi="el-GR"/>
        </w:rPr>
        <w:t>Β</w:t>
      </w:r>
      <w:r w:rsidRPr="000346A0">
        <w:rPr>
          <w:lang w:val="la-Latn" w:eastAsia="el-GR" w:bidi="el-GR"/>
        </w:rPr>
        <w:t xml:space="preserve">. </w:t>
      </w:r>
      <w:r w:rsidRPr="000346A0">
        <w:rPr>
          <w:lang w:val="la-Latn" w:eastAsia="la-Latn" w:bidi="la-Latn"/>
        </w:rPr>
        <w:t xml:space="preserve">3.609: Chain 522. </w:t>
      </w:r>
      <w:r w:rsidRPr="000346A0">
        <w:rPr>
          <w:lang w:val="la-Latn"/>
        </w:rPr>
        <w:t xml:space="preserve">Raii Hist. </w:t>
      </w:r>
      <w:r w:rsidRPr="000346A0">
        <w:rPr>
          <w:lang w:val="la-Latn" w:eastAsia="la-Latn" w:bidi="la-Latn"/>
        </w:rPr>
        <w:t xml:space="preserve">I. 68Ij </w:t>
      </w:r>
      <w:r w:rsidRPr="000346A0">
        <w:rPr>
          <w:i/>
          <w:iCs/>
          <w:lang w:val="la-Latn" w:eastAsia="la-Latn" w:bidi="la-Latn"/>
        </w:rPr>
        <w:t>Silanum</w:t>
      </w:r>
      <w:r w:rsidRPr="000346A0">
        <w:rPr>
          <w:i/>
          <w:iCs/>
          <w:lang w:val="la-Latn" w:eastAsia="la-Latn" w:bidi="la-Latn"/>
        </w:rPr>
        <w:br/>
        <w:t>vesicarium sive Alkekengi,</w:t>
      </w:r>
      <w:r w:rsidRPr="000346A0">
        <w:rPr>
          <w:lang w:val="la-Latn" w:eastAsia="la-Latn" w:bidi="la-Latn"/>
        </w:rPr>
        <w:t xml:space="preserve"> Parlt. Parad. 532. </w:t>
      </w:r>
      <w:r w:rsidRPr="000346A0">
        <w:rPr>
          <w:i/>
          <w:iCs/>
          <w:lang w:val="la-Latn" w:eastAsia="la-Latn" w:bidi="la-Latn"/>
        </w:rPr>
        <w:t>Halicacabum,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Rrvin. </w:t>
      </w:r>
      <w:r w:rsidRPr="000346A0">
        <w:rPr>
          <w:i/>
          <w:iCs/>
          <w:lang w:val="la-Latn" w:eastAsia="la-Latn" w:bidi="la-Latn"/>
        </w:rPr>
        <w:t xml:space="preserve">Halicacabum </w:t>
      </w:r>
      <w:r w:rsidRPr="000346A0">
        <w:rPr>
          <w:i/>
          <w:iCs/>
        </w:rPr>
        <w:t xml:space="preserve">five Alkekengi </w:t>
      </w:r>
      <w:r w:rsidRPr="000346A0">
        <w:rPr>
          <w:i/>
          <w:iCs/>
          <w:lang w:val="la-Latn" w:eastAsia="la-Latn" w:bidi="la-Latn"/>
        </w:rPr>
        <w:t>vulgare.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Park; </w:t>
      </w:r>
      <w:r w:rsidRPr="000346A0">
        <w:rPr>
          <w:lang w:val="la-Latn" w:eastAsia="la-Latn" w:bidi="la-Latn"/>
        </w:rPr>
        <w:t>Tineat. 462.</w:t>
      </w:r>
      <w:r w:rsidRPr="000346A0">
        <w:rPr>
          <w:lang w:val="la-Latn" w:eastAsia="la-Latn" w:bidi="la-Latn"/>
        </w:rPr>
        <w:br/>
      </w:r>
      <w:r w:rsidRPr="000346A0">
        <w:t xml:space="preserve">WINTER CHERRY. </w:t>
      </w:r>
      <w:r w:rsidRPr="000346A0">
        <w:rPr>
          <w:i/>
          <w:iCs/>
          <w:lang w:val="la-Latn" w:eastAsia="la-Latn" w:bidi="la-Latn"/>
        </w:rPr>
        <w:t>Anale...</w:t>
      </w:r>
    </w:p>
    <w:p w14:paraId="70278C65" w14:textId="77777777" w:rsidR="000346A0" w:rsidRPr="000346A0" w:rsidRDefault="000346A0" w:rsidP="000346A0">
      <w:pPr>
        <w:ind w:firstLine="360"/>
      </w:pPr>
      <w:r w:rsidRPr="000346A0">
        <w:t>The Root of the Winter Cherry rims creeping in the</w:t>
      </w:r>
      <w:r w:rsidRPr="000346A0">
        <w:br/>
        <w:t>Earth, shooting out in the Spring several brownish Stalks</w:t>
      </w:r>
      <w:r w:rsidRPr="000346A0">
        <w:br/>
        <w:t>about two Foot high, somewhat angular, about a Finger</w:t>
      </w:r>
      <w:r w:rsidRPr="000346A0">
        <w:br/>
        <w:t>thick, and not much branched; beset with many dull-green</w:t>
      </w:r>
      <w:r w:rsidRPr="000346A0">
        <w:br/>
        <w:t xml:space="preserve">Leaves, broad at Bottom, and ending in a </w:t>
      </w:r>
      <w:r w:rsidRPr="000346A0">
        <w:rPr>
          <w:u w:val="single"/>
        </w:rPr>
        <w:t>shar</w:t>
      </w:r>
      <w:r w:rsidRPr="000346A0">
        <w:t>p Point some::</w:t>
      </w:r>
      <w:r w:rsidRPr="000346A0">
        <w:br/>
        <w:t>what waxed about the Edges; in Shape like she common Night-</w:t>
      </w:r>
      <w:r w:rsidRPr="000346A0">
        <w:br/>
      </w:r>
      <w:r w:rsidRPr="000346A0">
        <w:rPr>
          <w:u w:val="single"/>
        </w:rPr>
        <w:t>shad</w:t>
      </w:r>
      <w:r w:rsidRPr="000346A0">
        <w:t>e) but larger. The Flowers come forth at the setting</w:t>
      </w:r>
      <w:r w:rsidRPr="000346A0">
        <w:br/>
        <w:t>on os the Leaves; ort-long Foot-stalks; each-Flower being</w:t>
      </w:r>
      <w:r w:rsidRPr="000346A0">
        <w:br/>
        <w:t>a single. Leaf, divided into five Segments of a white Colour;</w:t>
      </w:r>
      <w:r w:rsidRPr="000346A0">
        <w:br/>
        <w:t xml:space="preserve">with yellow </w:t>
      </w:r>
      <w:r w:rsidRPr="000346A0">
        <w:rPr>
          <w:i/>
          <w:iCs/>
        </w:rPr>
        <w:t>Stamina</w:t>
      </w:r>
      <w:r w:rsidRPr="000346A0">
        <w:t xml:space="preserve"> in the Middle ; when the Flower </w:t>
      </w:r>
      <w:r w:rsidRPr="000346A0">
        <w:rPr>
          <w:u w:val="single"/>
        </w:rPr>
        <w:t>falls</w:t>
      </w:r>
      <w:r w:rsidRPr="000346A0">
        <w:t xml:space="preserve"> off,</w:t>
      </w:r>
      <w:r w:rsidRPr="000346A0">
        <w:br/>
        <w:t xml:space="preserve">its </w:t>
      </w:r>
      <w:r w:rsidRPr="000346A0">
        <w:rPr>
          <w:i/>
          <w:iCs/>
        </w:rPr>
        <w:t>Calyx</w:t>
      </w:r>
      <w:r w:rsidRPr="000346A0">
        <w:t xml:space="preserve"> is extended into a large thin roundish Hsish or Bladder,</w:t>
      </w:r>
      <w:r w:rsidRPr="000346A0">
        <w:br/>
        <w:t>as big asia Walnut, first greenish, and as it grows to Maturity,</w:t>
      </w:r>
      <w:r w:rsidRPr="000346A0">
        <w:br/>
        <w:t>of a reddish Colour, inchiding a Berry of the Bigness and Cod</w:t>
      </w:r>
      <w:r w:rsidRPr="000346A0">
        <w:br/>
        <w:t>lour of a red Cherry, containing a great many sinall flat Seeds in</w:t>
      </w:r>
      <w:r w:rsidRPr="000346A0">
        <w:br/>
        <w:t>a clammy pulpy juice. They grow with us in Gardens, where</w:t>
      </w:r>
      <w:r w:rsidRPr="000346A0">
        <w:br/>
        <w:t xml:space="preserve">they are easily propagated; it flowers </w:t>
      </w:r>
      <w:r w:rsidRPr="000346A0">
        <w:rPr>
          <w:i/>
          <w:iCs/>
        </w:rPr>
        <w:t>in July</w:t>
      </w:r>
      <w:r w:rsidRPr="000346A0">
        <w:t xml:space="preserve"> and </w:t>
      </w:r>
      <w:r w:rsidRPr="000346A0">
        <w:rPr>
          <w:i/>
          <w:iCs/>
        </w:rPr>
        <w:t>Auriest.</w:t>
      </w:r>
      <w:r w:rsidRPr="000346A0">
        <w:t xml:space="preserve"> and the</w:t>
      </w:r>
      <w:r w:rsidRPr="000346A0">
        <w:br/>
        <w:t xml:space="preserve">Emit is ripe in </w:t>
      </w:r>
      <w:r w:rsidRPr="000346A0">
        <w:rPr>
          <w:i/>
          <w:iCs/>
        </w:rPr>
        <w:t>Septemlser.</w:t>
      </w:r>
      <w:r w:rsidRPr="000346A0">
        <w:t xml:space="preserve"> The Leaves and Berries are used.</w:t>
      </w:r>
    </w:p>
    <w:p w14:paraId="3841F6F4" w14:textId="77777777" w:rsidR="000346A0" w:rsidRPr="000346A0" w:rsidRDefault="000346A0" w:rsidP="000346A0">
      <w:pPr>
        <w:tabs>
          <w:tab w:val="left" w:pos="3208"/>
        </w:tabs>
        <w:ind w:firstLine="360"/>
      </w:pPr>
      <w:r w:rsidRPr="000346A0">
        <w:t xml:space="preserve">The Leaves are cooling; and of the Nature .of </w:t>
      </w:r>
      <w:r w:rsidRPr="000346A0">
        <w:rPr>
          <w:lang w:val="la-Latn" w:eastAsia="la-Latn" w:bidi="la-Latn"/>
        </w:rPr>
        <w:t>commosi</w:t>
      </w:r>
      <w:r w:rsidRPr="000346A0">
        <w:rPr>
          <w:lang w:val="la-Latn" w:eastAsia="la-Latn" w:bidi="la-Latn"/>
        </w:rPr>
        <w:br/>
      </w:r>
      <w:r w:rsidRPr="000346A0">
        <w:t>Night-shade. The Berries are a singular good Diuretic, and</w:t>
      </w:r>
      <w:r w:rsidRPr="000346A0">
        <w:br/>
        <w:t>ufefiil against the Gravel and Stone : Being boil’d in Milk, and</w:t>
      </w:r>
      <w:r w:rsidRPr="000346A0">
        <w:br/>
        <w:t>sweetened with Sugar, they cure the Heat of Urine, making</w:t>
      </w:r>
      <w:r w:rsidRPr="000346A0">
        <w:br/>
        <w:t>bloody Water, and Ulcers in the Kidneys and Bladder. They</w:t>
      </w:r>
      <w:r w:rsidRPr="000346A0">
        <w:br/>
        <w:t>help the Jaundice, by opening the. Obstructions of the Liver</w:t>
      </w:r>
      <w:r w:rsidRPr="000346A0">
        <w:br/>
        <w:t>and Gall-bladder, and the Dropfy; by carrying off the Water</w:t>
      </w:r>
      <w:r w:rsidRPr="000346A0">
        <w:br/>
        <w:t>through the urinary Passages. .</w:t>
      </w:r>
      <w:r w:rsidRPr="000346A0">
        <w:tab/>
        <w:t>.</w:t>
      </w:r>
    </w:p>
    <w:p w14:paraId="55ABB6A5" w14:textId="77777777" w:rsidR="000346A0" w:rsidRPr="000346A0" w:rsidRDefault="000346A0" w:rsidP="000346A0">
      <w:pPr>
        <w:tabs>
          <w:tab w:val="left" w:pos="2936"/>
        </w:tabs>
        <w:ind w:firstLine="360"/>
      </w:pPr>
      <w:r w:rsidRPr="000346A0">
        <w:t xml:space="preserve">The only officinal Preparation, is, the </w:t>
      </w:r>
      <w:r w:rsidRPr="000346A0">
        <w:rPr>
          <w:lang w:val="la-Latn" w:eastAsia="la-Latn" w:bidi="la-Latn"/>
        </w:rPr>
        <w:t xml:space="preserve">Trochisci </w:t>
      </w:r>
      <w:r w:rsidRPr="000346A0">
        <w:t>Alkekengi.</w:t>
      </w:r>
      <w:r w:rsidRPr="000346A0">
        <w:br/>
      </w:r>
      <w:r w:rsidRPr="000346A0">
        <w:rPr>
          <w:i/>
          <w:iCs/>
        </w:rPr>
        <w:t>Miller Bet. Off".</w:t>
      </w:r>
      <w:r w:rsidRPr="000346A0">
        <w:rPr>
          <w:i/>
          <w:iCs/>
        </w:rPr>
        <w:tab/>
        <w:t>...</w:t>
      </w:r>
    </w:p>
    <w:p w14:paraId="378AC723" w14:textId="77777777" w:rsidR="000346A0" w:rsidRPr="000346A0" w:rsidRDefault="000346A0" w:rsidP="000346A0">
      <w:pPr>
        <w:ind w:firstLine="360"/>
      </w:pPr>
      <w:r w:rsidRPr="000346A0">
        <w:t>The Berries have a vinous and most penetrating Juice, like</w:t>
      </w:r>
      <w:r w:rsidRPr="000346A0">
        <w:br/>
        <w:t>Wine, or the Jnine of Citrons;.and are therefore commended</w:t>
      </w:r>
      <w:r w:rsidRPr="000346A0">
        <w:br/>
        <w:t>in burning Fevers. The dried Berries ground to, a Meal, and</w:t>
      </w:r>
      <w:r w:rsidRPr="000346A0">
        <w:br/>
        <w:t>infused in Wine, is a principal Diuretio, and besides moves the</w:t>
      </w:r>
      <w:r w:rsidRPr="000346A0">
        <w:br/>
        <w:t>Belly; and is the more beneficial, as there is nothing in our</w:t>
      </w:r>
      <w:r w:rsidRPr="000346A0">
        <w:br/>
        <w:t>. Bndy but Urine, that inclines to an alkaline Putrefaction j</w:t>
      </w:r>
      <w:r w:rsidRPr="000346A0">
        <w:br/>
        <w:t xml:space="preserve">wherefore alkaline Diuretics </w:t>
      </w:r>
      <w:r w:rsidRPr="000346A0">
        <w:rPr>
          <w:lang w:val="la-Latn" w:eastAsia="la-Latn" w:bidi="la-Latn"/>
        </w:rPr>
        <w:t xml:space="preserve">areto </w:t>
      </w:r>
      <w:r w:rsidRPr="000346A0">
        <w:t>besuspectsd. Half an Ounce</w:t>
      </w:r>
      <w:r w:rsidRPr="000346A0">
        <w:br/>
        <w:t>of the dried Berries bruised, and taken as Tea or Coffee with</w:t>
      </w:r>
      <w:r w:rsidRPr="000346A0">
        <w:br/>
        <w:t>Sugar, cleanses the Reins, corrects grumous Blond, helps the</w:t>
      </w:r>
      <w:r w:rsidRPr="000346A0">
        <w:br/>
      </w:r>
      <w:r w:rsidRPr="000346A0">
        <w:lastRenderedPageBreak/>
        <w:t>Yellow Jaundice, Strangury, Gout and Dropfy. The Smoke</w:t>
      </w:r>
      <w:r w:rsidRPr="000346A0">
        <w:br/>
        <w:t>of the Seeds received into the Mouth, makes the Worms drop</w:t>
      </w:r>
      <w:r w:rsidRPr="000346A0">
        <w:br/>
        <w:t xml:space="preserve">jut of a hollow Tooth in a wonderful manner. </w:t>
      </w:r>
      <w:r w:rsidRPr="000346A0">
        <w:rPr>
          <w:i/>
          <w:iCs/>
        </w:rPr>
        <w:t>Boerhaave.</w:t>
      </w:r>
    </w:p>
    <w:p w14:paraId="62065278" w14:textId="77777777" w:rsidR="000346A0" w:rsidRPr="000346A0" w:rsidRDefault="000346A0" w:rsidP="000346A0">
      <w:pPr>
        <w:tabs>
          <w:tab w:val="left" w:pos="2718"/>
          <w:tab w:val="left" w:pos="2994"/>
        </w:tabs>
        <w:ind w:firstLine="360"/>
      </w:pPr>
      <w:r w:rsidRPr="000346A0">
        <w:rPr>
          <w:i/>
          <w:iCs/>
        </w:rPr>
        <w:t>Lemery</w:t>
      </w:r>
      <w:r w:rsidRPr="000346A0">
        <w:t xml:space="preserve"> adds, Thet ilt is good for the Nephritic Colle; it is</w:t>
      </w:r>
      <w:r w:rsidRPr="000346A0">
        <w:br/>
        <w:t>commonly appiy’d in Decoction, and dry sometimes, and som&amp;t</w:t>
      </w:r>
      <w:r w:rsidRPr="000346A0">
        <w:br/>
        <w:t>times pulverized.</w:t>
      </w:r>
      <w:r w:rsidRPr="000346A0">
        <w:tab/>
        <w:t>-</w:t>
      </w:r>
      <w:r w:rsidRPr="000346A0">
        <w:tab/>
        <w:t>- -- - - "so.'. ' - . .</w:t>
      </w:r>
    </w:p>
    <w:p w14:paraId="2796ADBF" w14:textId="77777777" w:rsidR="000346A0" w:rsidRPr="000346A0" w:rsidRDefault="000346A0" w:rsidP="000346A0">
      <w:pPr>
        <w:tabs>
          <w:tab w:val="left" w:pos="3417"/>
        </w:tabs>
        <w:ind w:firstLine="360"/>
      </w:pPr>
      <w:r w:rsidRPr="000346A0">
        <w:t xml:space="preserve">Alkekengi, is an Atmiain Name. </w:t>
      </w:r>
      <w:r w:rsidRPr="000346A0">
        <w:rPr>
          <w:i/>
          <w:iCs/>
        </w:rPr>
        <w:t>Lemery de Drogues, p. 26.</w:t>
      </w:r>
      <w:r w:rsidRPr="000346A0">
        <w:rPr>
          <w:i/>
          <w:iCs/>
        </w:rPr>
        <w:br/>
      </w:r>
      <w:r w:rsidRPr="000346A0">
        <w:t>The Species of this Plant are:</w:t>
      </w:r>
      <w:r w:rsidRPr="000346A0">
        <w:tab/>
        <w:t>' S</w:t>
      </w:r>
    </w:p>
    <w:p w14:paraId="5A943E4B" w14:textId="77777777" w:rsidR="000346A0" w:rsidRPr="000346A0" w:rsidRDefault="000346A0" w:rsidP="000346A0">
      <w:pPr>
        <w:tabs>
          <w:tab w:val="left" w:pos="785"/>
          <w:tab w:val="left" w:pos="2163"/>
          <w:tab w:val="left" w:leader="dot" w:pos="2455"/>
        </w:tabs>
        <w:ind w:firstLine="360"/>
      </w:pPr>
      <w:r w:rsidRPr="000346A0">
        <w:t>I.</w:t>
      </w:r>
      <w:r w:rsidRPr="000346A0">
        <w:tab/>
        <w:t xml:space="preserve">Alkekengi </w:t>
      </w:r>
      <w:r w:rsidRPr="000346A0">
        <w:rPr>
          <w:i/>
          <w:iCs/>
          <w:lang w:val="la-Latn" w:eastAsia="la-Latn" w:bidi="la-Latn"/>
        </w:rPr>
        <w:t xml:space="preserve">Officinarum. </w:t>
      </w:r>
      <w:r w:rsidRPr="000346A0">
        <w:rPr>
          <w:i/>
          <w:iCs/>
        </w:rPr>
        <w:t>Tourn.</w:t>
      </w:r>
      <w:r w:rsidRPr="000346A0">
        <w:t xml:space="preserve"> Common Winter Cherry</w:t>
      </w:r>
      <w:r w:rsidRPr="000346A0">
        <w:br/>
        <w:t>of the Shops. -</w:t>
      </w:r>
      <w:r w:rsidRPr="000346A0">
        <w:tab/>
      </w:r>
      <w:r w:rsidRPr="000346A0">
        <w:tab/>
        <w:t xml:space="preserve"> .</w:t>
      </w:r>
    </w:p>
    <w:p w14:paraId="0426AF26" w14:textId="77777777" w:rsidR="000346A0" w:rsidRPr="000346A0" w:rsidRDefault="000346A0" w:rsidP="000346A0">
      <w:pPr>
        <w:tabs>
          <w:tab w:val="left" w:pos="785"/>
        </w:tabs>
        <w:ind w:firstLine="360"/>
      </w:pPr>
      <w:r w:rsidRPr="000346A0">
        <w:rPr>
          <w:i/>
          <w:iCs/>
          <w:lang w:val="el-GR" w:eastAsia="el-GR" w:bidi="el-GR"/>
        </w:rPr>
        <w:t>Ί</w:t>
      </w:r>
      <w:r w:rsidRPr="000346A0">
        <w:rPr>
          <w:i/>
          <w:iCs/>
          <w:lang w:val="en-GB" w:eastAsia="el-GR" w:bidi="el-GR"/>
        </w:rPr>
        <w:t>.</w:t>
      </w:r>
      <w:r w:rsidRPr="000346A0">
        <w:tab/>
        <w:t xml:space="preserve">Alkekengi </w:t>
      </w:r>
      <w:r w:rsidRPr="000346A0">
        <w:rPr>
          <w:i/>
          <w:iCs/>
          <w:lang w:val="la-Latn" w:eastAsia="la-Latn" w:bidi="la-Latn"/>
        </w:rPr>
        <w:t xml:space="preserve">Officinarum, foliis variegatis. </w:t>
      </w:r>
      <w:r w:rsidRPr="000346A0">
        <w:rPr>
          <w:i/>
          <w:iCs/>
        </w:rPr>
        <w:t>Totem.</w:t>
      </w:r>
      <w:r w:rsidRPr="000346A0">
        <w:t xml:space="preserve"> Common</w:t>
      </w:r>
      <w:r w:rsidRPr="000346A0">
        <w:br/>
        <w:t>Winter Cherry, with variegated Leaves. ' ;</w:t>
      </w:r>
    </w:p>
    <w:p w14:paraId="5B19E77F" w14:textId="77777777" w:rsidR="000346A0" w:rsidRPr="000346A0" w:rsidRDefault="000346A0" w:rsidP="000346A0">
      <w:pPr>
        <w:tabs>
          <w:tab w:val="left" w:pos="785"/>
        </w:tabs>
        <w:ind w:firstLine="360"/>
      </w:pPr>
      <w:r w:rsidRPr="000346A0">
        <w:t>3.</w:t>
      </w:r>
      <w:r w:rsidRPr="000346A0">
        <w:tab/>
        <w:t xml:space="preserve">-Alkekengi </w:t>
      </w:r>
      <w:r w:rsidRPr="000346A0">
        <w:rPr>
          <w:i/>
          <w:iCs/>
          <w:lang w:val="la-Latn" w:eastAsia="la-Latn" w:bidi="la-Latn"/>
        </w:rPr>
        <w:t xml:space="preserve">structu parvo </w:t>
      </w:r>
      <w:r w:rsidRPr="000346A0">
        <w:rPr>
          <w:i/>
          <w:iCs/>
        </w:rPr>
        <w:t>verticillato. Tourn.</w:t>
      </w:r>
      <w:r w:rsidRPr="000346A0">
        <w:rPr>
          <w:b/>
          <w:bCs/>
        </w:rPr>
        <w:t xml:space="preserve"> Winter</w:t>
      </w:r>
      <w:r w:rsidRPr="000346A0">
        <w:rPr>
          <w:b/>
          <w:bCs/>
        </w:rPr>
        <w:br/>
      </w:r>
      <w:r w:rsidRPr="000346A0">
        <w:t>Cherry with small Fruit, growing in Whorles round the Stalks.</w:t>
      </w:r>
    </w:p>
    <w:p w14:paraId="0BD2D0CD" w14:textId="77777777" w:rsidR="000346A0" w:rsidRPr="000346A0" w:rsidRDefault="000346A0" w:rsidP="000346A0">
      <w:pPr>
        <w:tabs>
          <w:tab w:val="left" w:pos="785"/>
        </w:tabs>
        <w:ind w:firstLine="360"/>
      </w:pPr>
      <w:r w:rsidRPr="000346A0">
        <w:t>4.</w:t>
      </w:r>
      <w:r w:rsidRPr="000346A0">
        <w:tab/>
        <w:t xml:space="preserve">Alkekengi </w:t>
      </w:r>
      <w:r w:rsidRPr="000346A0">
        <w:rPr>
          <w:i/>
          <w:iCs/>
        </w:rPr>
        <w:t xml:space="preserve">Virginianum, </w:t>
      </w:r>
      <w:r w:rsidRPr="000346A0">
        <w:rPr>
          <w:i/>
          <w:iCs/>
          <w:lang w:val="la-Latn" w:eastAsia="la-Latn" w:bidi="la-Latn"/>
        </w:rPr>
        <w:t xml:space="preserve">fructu </w:t>
      </w:r>
      <w:r w:rsidRPr="000346A0">
        <w:rPr>
          <w:i/>
          <w:iCs/>
        </w:rPr>
        <w:t>lutes. Thiam. Virginian</w:t>
      </w:r>
      <w:r w:rsidRPr="000346A0">
        <w:rPr>
          <w:i/>
          <w:iCs/>
        </w:rPr>
        <w:br/>
      </w:r>
      <w:r w:rsidRPr="000346A0">
        <w:t>Winter Cherry, with yellow Fruit.</w:t>
      </w:r>
    </w:p>
    <w:p w14:paraId="31A0FDE6" w14:textId="77777777" w:rsidR="000346A0" w:rsidRPr="000346A0" w:rsidRDefault="000346A0" w:rsidP="000346A0">
      <w:pPr>
        <w:tabs>
          <w:tab w:val="left" w:pos="785"/>
        </w:tabs>
        <w:ind w:firstLine="360"/>
      </w:pPr>
      <w:r w:rsidRPr="000346A0">
        <w:t>5.</w:t>
      </w:r>
      <w:r w:rsidRPr="000346A0">
        <w:tab/>
        <w:t xml:space="preserve">Alkekengi </w:t>
      </w:r>
      <w:r w:rsidRPr="000346A0">
        <w:rPr>
          <w:i/>
          <w:iCs/>
          <w:lang w:val="la-Latn" w:eastAsia="la-Latn" w:bidi="la-Latn"/>
        </w:rPr>
        <w:t xml:space="preserve">Indicum </w:t>
      </w:r>
      <w:r w:rsidRPr="000346A0">
        <w:rPr>
          <w:i/>
          <w:iCs/>
        </w:rPr>
        <w:t>maquis. Tourn.</w:t>
      </w:r>
      <w:r w:rsidRPr="000346A0">
        <w:t xml:space="preserve"> Greater </w:t>
      </w:r>
      <w:r w:rsidRPr="000346A0">
        <w:rPr>
          <w:i/>
          <w:iCs/>
        </w:rPr>
        <w:t>Indian</w:t>
      </w:r>
      <w:r w:rsidRPr="000346A0">
        <w:rPr>
          <w:b/>
          <w:bCs/>
        </w:rPr>
        <w:t xml:space="preserve"> Win-</w:t>
      </w:r>
      <w:r w:rsidRPr="000346A0">
        <w:rPr>
          <w:b/>
          <w:bCs/>
        </w:rPr>
        <w:br/>
      </w:r>
      <w:r w:rsidRPr="000346A0">
        <w:t>ter Cherry.</w:t>
      </w:r>
    </w:p>
    <w:p w14:paraId="08392797" w14:textId="77777777" w:rsidR="000346A0" w:rsidRPr="000346A0" w:rsidRDefault="000346A0" w:rsidP="000346A0">
      <w:pPr>
        <w:tabs>
          <w:tab w:val="left" w:pos="785"/>
        </w:tabs>
        <w:ind w:firstLine="360"/>
      </w:pPr>
      <w:r w:rsidRPr="000346A0">
        <w:t>6.</w:t>
      </w:r>
      <w:r w:rsidRPr="000346A0">
        <w:tab/>
        <w:t xml:space="preserve">Alkekengi </w:t>
      </w:r>
      <w:r w:rsidRPr="000346A0">
        <w:rPr>
          <w:i/>
          <w:iCs/>
          <w:lang w:val="la-Latn" w:eastAsia="la-Latn" w:bidi="la-Latn"/>
        </w:rPr>
        <w:t xml:space="preserve">Americanum annuum </w:t>
      </w:r>
      <w:r w:rsidRPr="000346A0">
        <w:rPr>
          <w:i/>
          <w:iCs/>
        </w:rPr>
        <w:t xml:space="preserve">ramesissernum, </w:t>
      </w:r>
      <w:r w:rsidRPr="000346A0">
        <w:rPr>
          <w:i/>
          <w:iCs/>
          <w:lang w:val="la-Latn" w:eastAsia="la-Latn" w:bidi="la-Latn"/>
        </w:rPr>
        <w:t>fructu ese</w:t>
      </w:r>
      <w:r w:rsidRPr="000346A0">
        <w:rPr>
          <w:i/>
          <w:iCs/>
          <w:lang w:val="la-Latn" w:eastAsia="la-Latn" w:bidi="la-Latn"/>
        </w:rPr>
        <w:br/>
        <w:t xml:space="preserve">luteo virescenti. Hioast. </w:t>
      </w:r>
      <w:r w:rsidRPr="000346A0">
        <w:rPr>
          <w:i/>
          <w:iCs/>
        </w:rPr>
        <w:t>American</w:t>
      </w:r>
      <w:r w:rsidRPr="000346A0">
        <w:t xml:space="preserve"> annual branching Winter </w:t>
      </w:r>
      <w:r w:rsidRPr="000346A0">
        <w:rPr>
          <w:lang w:val="la-Latn" w:eastAsia="la-Latn" w:bidi="la-Latn"/>
        </w:rPr>
        <w:t>-</w:t>
      </w:r>
      <w:r w:rsidRPr="000346A0">
        <w:rPr>
          <w:lang w:val="la-Latn" w:eastAsia="la-Latn" w:bidi="la-Latn"/>
        </w:rPr>
        <w:br/>
      </w:r>
      <w:r w:rsidRPr="000346A0">
        <w:t>Cherry, with a yellowish-green Fruit.</w:t>
      </w:r>
    </w:p>
    <w:p w14:paraId="13B086D4" w14:textId="77777777" w:rsidR="000346A0" w:rsidRPr="000346A0" w:rsidRDefault="000346A0" w:rsidP="000346A0">
      <w:pPr>
        <w:tabs>
          <w:tab w:val="left" w:pos="785"/>
        </w:tabs>
        <w:ind w:firstLine="360"/>
      </w:pPr>
      <w:r w:rsidRPr="000346A0">
        <w:t>7.</w:t>
      </w:r>
      <w:r w:rsidRPr="000346A0">
        <w:tab/>
        <w:t xml:space="preserve">Alkekengi </w:t>
      </w:r>
      <w:r w:rsidRPr="000346A0">
        <w:rPr>
          <w:i/>
          <w:iCs/>
          <w:lang w:val="la-Latn" w:eastAsia="la-Latn" w:bidi="la-Latn"/>
        </w:rPr>
        <w:t xml:space="preserve">Americanum annuum </w:t>
      </w:r>
      <w:r w:rsidRPr="000346A0">
        <w:rPr>
          <w:i/>
          <w:iCs/>
        </w:rPr>
        <w:t>maximum viseoficrn. Hiriest.</w:t>
      </w:r>
      <w:r w:rsidRPr="000346A0">
        <w:rPr>
          <w:i/>
          <w:iCs/>
        </w:rPr>
        <w:br/>
      </w:r>
      <w:r w:rsidRPr="000346A0">
        <w:t xml:space="preserve">The largest annual </w:t>
      </w:r>
      <w:r w:rsidRPr="000346A0">
        <w:rPr>
          <w:i/>
          <w:iCs/>
        </w:rPr>
        <w:t>Arnerican</w:t>
      </w:r>
      <w:r w:rsidRPr="000346A0">
        <w:t xml:space="preserve"> Winter Cherry..</w:t>
      </w:r>
      <w:r w:rsidRPr="000346A0">
        <w:br w:type="page"/>
      </w:r>
    </w:p>
    <w:p w14:paraId="7631249D" w14:textId="77777777" w:rsidR="000346A0" w:rsidRPr="000346A0" w:rsidRDefault="000346A0" w:rsidP="000346A0">
      <w:pPr>
        <w:ind w:firstLine="360"/>
      </w:pPr>
      <w:r w:rsidRPr="000346A0">
        <w:rPr>
          <w:vertAlign w:val="subscript"/>
        </w:rPr>
        <w:lastRenderedPageBreak/>
        <w:t>x</w:t>
      </w:r>
      <w:r w:rsidRPr="000346A0">
        <w:t xml:space="preserve"> 8. Alkekengi </w:t>
      </w:r>
      <w:r w:rsidRPr="000346A0">
        <w:rPr>
          <w:i/>
          <w:iCs/>
        </w:rPr>
        <w:t xml:space="preserve">Barbadenso patulum,eparyjostore, stnectu </w:t>
      </w:r>
      <w:r w:rsidRPr="000346A0">
        <w:rPr>
          <w:i/>
          <w:iCs/>
          <w:lang w:val="la-Latn" w:eastAsia="la-Latn" w:bidi="la-Latn"/>
        </w:rPr>
        <w:t>amplo,</w:t>
      </w:r>
      <w:r w:rsidRPr="000346A0">
        <w:rPr>
          <w:i/>
          <w:iCs/>
          <w:lang w:val="la-Latn" w:eastAsia="la-Latn" w:bidi="la-Latn"/>
        </w:rPr>
        <w:br/>
        <w:t xml:space="preserve">mucrone productiori. </w:t>
      </w:r>
      <w:r w:rsidRPr="000346A0">
        <w:rPr>
          <w:i/>
          <w:iCs/>
        </w:rPr>
        <w:t>Act. Phil.</w:t>
      </w:r>
      <w:r w:rsidRPr="000346A0">
        <w:t xml:space="preserve"> 2V 399. Dwarf </w:t>
      </w:r>
      <w:r w:rsidRPr="000346A0">
        <w:rPr>
          <w:i/>
          <w:iCs/>
        </w:rPr>
        <w:t>BarbadesSNitttnt</w:t>
      </w:r>
      <w:r w:rsidRPr="000346A0">
        <w:rPr>
          <w:i/>
          <w:iCs/>
        </w:rPr>
        <w:br/>
      </w:r>
      <w:r w:rsidRPr="000346A0">
        <w:t>Cherried, with a. small Flower, and an .ample pointed Fruit.</w:t>
      </w:r>
    </w:p>
    <w:p w14:paraId="5656A4AD" w14:textId="77777777" w:rsidR="000346A0" w:rsidRPr="000346A0" w:rsidRDefault="000346A0" w:rsidP="000346A0">
      <w:pPr>
        <w:tabs>
          <w:tab w:val="left" w:pos="541"/>
        </w:tabs>
        <w:ind w:firstLine="360"/>
      </w:pPr>
      <w:r w:rsidRPr="000346A0">
        <w:t>9.</w:t>
      </w:r>
      <w:r w:rsidRPr="000346A0">
        <w:tab/>
        <w:t xml:space="preserve">Alkekengi </w:t>
      </w:r>
      <w:r w:rsidRPr="000346A0">
        <w:rPr>
          <w:i/>
          <w:iCs/>
        </w:rPr>
        <w:t xml:space="preserve">Curajjavicum, </w:t>
      </w:r>
      <w:r w:rsidRPr="000346A0">
        <w:rPr>
          <w:i/>
          <w:iCs/>
          <w:lang w:val="la-Latn" w:eastAsia="la-Latn" w:bidi="la-Latn"/>
        </w:rPr>
        <w:t xml:space="preserve">foliis Origani incanis, </w:t>
      </w:r>
      <w:r w:rsidRPr="000346A0">
        <w:rPr>
          <w:i/>
          <w:iCs/>
        </w:rPr>
        <w:t xml:space="preserve">store </w:t>
      </w:r>
      <w:r w:rsidRPr="000346A0">
        <w:rPr>
          <w:i/>
          <w:iCs/>
          <w:lang w:val="la-Latn" w:eastAsia="la-Latn" w:bidi="la-Latn"/>
        </w:rPr>
        <w:t>viete</w:t>
      </w:r>
      <w:r w:rsidRPr="000346A0">
        <w:rPr>
          <w:i/>
          <w:iCs/>
          <w:lang w:val="la-Latn" w:eastAsia="la-Latn" w:bidi="la-Latn"/>
        </w:rPr>
        <w:br/>
        <w:t xml:space="preserve">sulphureo, funda purpureo.. Boerb. Indo </w:t>
      </w:r>
      <w:r w:rsidRPr="000346A0">
        <w:rPr>
          <w:i/>
          <w:iCs/>
        </w:rPr>
        <w:t>ale.</w:t>
      </w:r>
      <w:r w:rsidRPr="000346A0">
        <w:t xml:space="preserve"> IT. her. . Hoary</w:t>
      </w:r>
      <w:r w:rsidRPr="000346A0">
        <w:br/>
        <w:t>Winter Cherry fromoCorasi, with Origany Leaves,, and Sui-</w:t>
      </w:r>
      <w:r w:rsidRPr="000346A0">
        <w:br/>
      </w:r>
      <w:r w:rsidRPr="000346A0">
        <w:rPr>
          <w:lang w:val="la-Latn" w:eastAsia="la-Latn" w:bidi="la-Latn"/>
        </w:rPr>
        <w:t>phur-colourid</w:t>
      </w:r>
      <w:r w:rsidRPr="000346A0">
        <w:t>"Flowers,, with purple Bottoms.</w:t>
      </w:r>
    </w:p>
    <w:p w14:paraId="54F8749C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. IO. Alkekengi </w:t>
      </w:r>
      <w:r w:rsidRPr="000346A0">
        <w:rPr>
          <w:i/>
          <w:iCs/>
          <w:lang w:val="la-Latn" w:eastAsia="la-Latn" w:bidi="la-Latn"/>
        </w:rPr>
        <w:t xml:space="preserve">Americanumfrutescens, </w:t>
      </w:r>
      <w:r w:rsidRPr="000346A0">
        <w:rPr>
          <w:i/>
          <w:iCs/>
          <w:lang w:val="it-IT"/>
        </w:rPr>
        <w:t xml:space="preserve">friectu glabosu </w:t>
      </w:r>
      <w:r w:rsidRPr="000346A0">
        <w:rPr>
          <w:i/>
          <w:iCs/>
          <w:lang w:val="la-Latn" w:eastAsia="la-Latn" w:bidi="la-Latn"/>
        </w:rPr>
        <w:t>rubro,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 xml:space="preserve">vesica atro-poerpurea. </w:t>
      </w:r>
      <w:r w:rsidRPr="000346A0">
        <w:rPr>
          <w:i/>
          <w:iCs/>
        </w:rPr>
        <w:t>Hausu</w:t>
      </w:r>
      <w:r w:rsidRPr="000346A0">
        <w:t xml:space="preserve"> Shrubby </w:t>
      </w:r>
      <w:r w:rsidRPr="000346A0">
        <w:rPr>
          <w:i/>
          <w:iCs/>
        </w:rPr>
        <w:t>American</w:t>
      </w:r>
      <w:r w:rsidRPr="000346A0">
        <w:t xml:space="preserve"> Winter Cherry,</w:t>
      </w:r>
      <w:r w:rsidRPr="000346A0">
        <w:br/>
        <w:t xml:space="preserve">with a round redFruit, having.a dark-purple Bladder.. </w:t>
      </w:r>
      <w:r w:rsidRPr="000346A0">
        <w:rPr>
          <w:i/>
          <w:iCs/>
        </w:rPr>
        <w:t>Millen,</w:t>
      </w:r>
      <w:r w:rsidRPr="000346A0">
        <w:rPr>
          <w:i/>
          <w:iCs/>
        </w:rPr>
        <w:br/>
        <w:t>Supplement to Gard. Dict.</w:t>
      </w:r>
    </w:p>
    <w:p w14:paraId="5A9E76DC" w14:textId="77777777" w:rsidR="000346A0" w:rsidRPr="000346A0" w:rsidRDefault="000346A0" w:rsidP="000346A0">
      <w:pPr>
        <w:tabs>
          <w:tab w:val="left" w:pos="3978"/>
        </w:tabs>
        <w:ind w:firstLine="360"/>
      </w:pPr>
      <w:r w:rsidRPr="000346A0">
        <w:t>The third Species os Alkekengimentiohedhyssisi7/er,isthus</w:t>
      </w:r>
      <w:r w:rsidRPr="000346A0">
        <w:br/>
        <w:t>distinguished:-</w:t>
      </w:r>
      <w:r w:rsidRPr="000346A0">
        <w:tab/>
        <w:t>.</w:t>
      </w:r>
    </w:p>
    <w:p w14:paraId="0C42CF3C" w14:textId="77777777" w:rsidR="000346A0" w:rsidRPr="000346A0" w:rsidRDefault="000346A0" w:rsidP="000346A0">
      <w:pPr>
        <w:tabs>
          <w:tab w:val="left" w:pos="4368"/>
          <w:tab w:val="left" w:pos="4780"/>
        </w:tabs>
      </w:pPr>
      <w:r w:rsidRPr="000346A0">
        <w:rPr>
          <w:lang w:val="el-GR" w:eastAsia="el-GR" w:bidi="el-GR"/>
        </w:rPr>
        <w:t>Στρύχνον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ὑπνωτικόν</w:t>
      </w:r>
      <w:r w:rsidRPr="000346A0">
        <w:rPr>
          <w:lang w:eastAsia="el-GR" w:bidi="el-GR"/>
        </w:rPr>
        <w:t xml:space="preserve">. </w:t>
      </w:r>
      <w:r w:rsidRPr="000346A0">
        <w:t>D.oseor. .</w:t>
      </w:r>
      <w:r w:rsidRPr="000346A0">
        <w:tab/>
        <w:t>.</w:t>
      </w:r>
      <w:r w:rsidRPr="000346A0">
        <w:tab/>
        <w:t>, * - .</w:t>
      </w:r>
    </w:p>
    <w:p w14:paraId="7A14E731" w14:textId="77777777" w:rsidR="000346A0" w:rsidRPr="000346A0" w:rsidRDefault="000346A0" w:rsidP="000346A0">
      <w:pPr>
        <w:ind w:firstLine="360"/>
        <w:rPr>
          <w:lang w:val="de-DE"/>
        </w:rPr>
      </w:pPr>
      <w:r w:rsidRPr="000346A0">
        <w:rPr>
          <w:i/>
          <w:iCs/>
          <w:lang w:val="la-Latn" w:eastAsia="la-Latn" w:bidi="la-Latn"/>
        </w:rPr>
        <w:t>Solanum somniferum,</w:t>
      </w:r>
      <w:r w:rsidRPr="000346A0">
        <w:rPr>
          <w:lang w:val="la-Latn" w:eastAsia="la-Latn" w:bidi="la-Latn"/>
        </w:rPr>
        <w:t xml:space="preserve"> </w:t>
      </w:r>
      <w:r w:rsidRPr="000346A0">
        <w:t>Ossie. Ger. Emac, .339. Parle. Theat.</w:t>
      </w:r>
      <w:r w:rsidRPr="000346A0">
        <w:br/>
        <w:t xml:space="preserve">gl.5. </w:t>
      </w:r>
      <w:r w:rsidRPr="000346A0">
        <w:rPr>
          <w:i/>
          <w:iCs/>
          <w:lang w:val="la-Latn" w:eastAsia="la-Latn" w:bidi="la-Latn"/>
        </w:rPr>
        <w:t xml:space="preserve">Solanum somniferum </w:t>
      </w:r>
      <w:r w:rsidRPr="000346A0">
        <w:rPr>
          <w:i/>
          <w:iCs/>
          <w:lang w:val="de-DE"/>
        </w:rPr>
        <w:t>verticellatum.</w:t>
      </w:r>
      <w:r w:rsidRPr="000346A0">
        <w:rPr>
          <w:lang w:val="de-DE"/>
        </w:rPr>
        <w:t xml:space="preserve"> C. </w:t>
      </w:r>
      <w:r w:rsidRPr="000346A0">
        <w:rPr>
          <w:lang w:val="el-GR" w:eastAsia="el-GR" w:bidi="el-GR"/>
        </w:rPr>
        <w:t>Β</w:t>
      </w:r>
      <w:r w:rsidRPr="000346A0">
        <w:rPr>
          <w:lang w:val="de-DE" w:eastAsia="el-GR" w:bidi="el-GR"/>
        </w:rPr>
        <w:t xml:space="preserve">. </w:t>
      </w:r>
      <w:r w:rsidRPr="000346A0">
        <w:rPr>
          <w:lang w:val="de-DE"/>
        </w:rPr>
        <w:t xml:space="preserve">Pin. </w:t>
      </w:r>
      <w:r w:rsidRPr="000346A0">
        <w:rPr>
          <w:i/>
          <w:iCs/>
          <w:lang w:val="de-DE"/>
        </w:rPr>
        <w:t>166.</w:t>
      </w:r>
    </w:p>
    <w:p w14:paraId="0EF63E10" w14:textId="77777777" w:rsidR="000346A0" w:rsidRPr="000346A0" w:rsidRDefault="000346A0" w:rsidP="000346A0">
      <w:pPr>
        <w:ind w:firstLine="360"/>
      </w:pPr>
      <w:r w:rsidRPr="000346A0">
        <w:rPr>
          <w:lang w:val="de-DE"/>
        </w:rPr>
        <w:t xml:space="preserve">scab. 522. Hist. Oxon. 3. .526. Comm. Flos, Mal. 253. </w:t>
      </w:r>
      <w:r w:rsidRPr="000346A0">
        <w:rPr>
          <w:i/>
          <w:iCs/>
          <w:lang w:val="de-DE"/>
        </w:rPr>
        <w:t>Suri</w:t>
      </w:r>
      <w:r w:rsidRPr="000346A0">
        <w:rPr>
          <w:i/>
          <w:iCs/>
          <w:lang w:val="de-DE"/>
        </w:rPr>
        <w:br/>
        <w:t xml:space="preserve">lanum </w:t>
      </w:r>
      <w:r w:rsidRPr="000346A0">
        <w:rPr>
          <w:i/>
          <w:iCs/>
          <w:lang w:val="la-Latn" w:eastAsia="la-Latn" w:bidi="la-Latn"/>
        </w:rPr>
        <w:t>somniferum Antiquorum.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de-DE"/>
        </w:rPr>
        <w:t xml:space="preserve">Alp. -Exot. 7i. </w:t>
      </w:r>
      <w:r w:rsidRPr="000346A0">
        <w:rPr>
          <w:lang w:val="it-IT"/>
        </w:rPr>
        <w:t xml:space="preserve">' </w:t>
      </w:r>
      <w:r w:rsidRPr="000346A0">
        <w:rPr>
          <w:i/>
          <w:iCs/>
          <w:lang w:val="la-Latn" w:eastAsia="la-Latn" w:bidi="la-Latn"/>
        </w:rPr>
        <w:t>Solanum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>ajertictllatum.</w:t>
      </w:r>
      <w:r w:rsidRPr="000346A0">
        <w:rPr>
          <w:lang w:val="it-IT"/>
        </w:rPr>
        <w:t xml:space="preserve"> J. B. 3. 6IO. Raii Hist. I. 6R2. </w:t>
      </w:r>
      <w:r w:rsidRPr="000346A0">
        <w:rPr>
          <w:i/>
          <w:iCs/>
          <w:lang w:val="la-Latn" w:eastAsia="la-Latn" w:bidi="la-Latn"/>
        </w:rPr>
        <w:t>Solanum,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>Alkekengi Mexicanum.</w:t>
      </w:r>
      <w:r w:rsidRPr="000346A0">
        <w:rPr>
          <w:lang w:val="it-IT"/>
        </w:rPr>
        <w:t xml:space="preserve"> Hern. 296. </w:t>
      </w:r>
      <w:r w:rsidRPr="000346A0">
        <w:rPr>
          <w:i/>
          <w:iCs/>
          <w:lang w:val="it-IT"/>
        </w:rPr>
        <w:t xml:space="preserve">Alkekengi </w:t>
      </w:r>
      <w:r w:rsidRPr="000346A0">
        <w:rPr>
          <w:i/>
          <w:iCs/>
          <w:lang w:val="la-Latn" w:eastAsia="la-Latn" w:bidi="la-Latn"/>
        </w:rPr>
        <w:t xml:space="preserve">fructu </w:t>
      </w:r>
      <w:r w:rsidRPr="000346A0">
        <w:rPr>
          <w:i/>
          <w:iCs/>
          <w:lang w:val="it-IT"/>
        </w:rPr>
        <w:t>par-vo</w:t>
      </w:r>
      <w:r w:rsidRPr="000346A0">
        <w:rPr>
          <w:i/>
          <w:iCs/>
          <w:lang w:val="it-IT"/>
        </w:rPr>
        <w:br/>
        <w:t>verticillate.</w:t>
      </w:r>
      <w:r w:rsidRPr="000346A0">
        <w:rPr>
          <w:lang w:val="it-IT"/>
        </w:rPr>
        <w:t xml:space="preserve"> Tourn. </w:t>
      </w:r>
      <w:r w:rsidRPr="000346A0">
        <w:t>Inst. I5I. Elem. Bot. I26. Botch. Ind. A. 2.</w:t>
      </w:r>
      <w:r w:rsidRPr="000346A0">
        <w:br/>
      </w:r>
      <w:r w:rsidRPr="000346A0">
        <w:rPr>
          <w:i/>
          <w:iCs/>
        </w:rPr>
        <w:t>her. Pevetti</w:t>
      </w:r>
      <w:r w:rsidRPr="000346A0">
        <w:t xml:space="preserve"> Hort. Mal. 4. 113. </w:t>
      </w:r>
      <w:r w:rsidRPr="000346A0">
        <w:rPr>
          <w:i/>
          <w:iCs/>
        </w:rPr>
        <w:t xml:space="preserve">Baccis.era </w:t>
      </w:r>
      <w:r w:rsidRPr="000346A0">
        <w:rPr>
          <w:i/>
          <w:iCs/>
          <w:lang w:val="la-Latn" w:eastAsia="la-Latn" w:bidi="la-Latn"/>
        </w:rPr>
        <w:t xml:space="preserve">Indica, statibus </w:t>
      </w:r>
      <w:r w:rsidRPr="000346A0">
        <w:rPr>
          <w:i/>
          <w:iCs/>
        </w:rPr>
        <w:t>ad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foliorum exortus, fructusulcato, </w:t>
      </w:r>
      <w:r w:rsidRPr="000346A0">
        <w:rPr>
          <w:i/>
          <w:iCs/>
        </w:rPr>
        <w:t>decapyreno.</w:t>
      </w:r>
      <w:r w:rsidRPr="000346A0">
        <w:t xml:space="preserve"> Rail Hist. 2..I632.</w:t>
      </w:r>
      <w:r w:rsidRPr="000346A0">
        <w:br/>
        <w:t xml:space="preserve">SLEEPY NIGHTSHADE. " , </w:t>
      </w:r>
      <w:r w:rsidRPr="000346A0">
        <w:rPr>
          <w:vertAlign w:val="subscript"/>
          <w:lang w:val="el-GR" w:eastAsia="el-GR" w:bidi="el-GR"/>
        </w:rPr>
        <w:t>ζ</w:t>
      </w:r>
      <w:r w:rsidRPr="000346A0">
        <w:t>... E</w:t>
      </w:r>
    </w:p>
    <w:p w14:paraId="17B797A6" w14:textId="77777777" w:rsidR="000346A0" w:rsidRPr="000346A0" w:rsidRDefault="000346A0" w:rsidP="000346A0">
      <w:pPr>
        <w:ind w:firstLine="360"/>
      </w:pPr>
      <w:r w:rsidRPr="000346A0">
        <w:t xml:space="preserve">. It is cultivated by the Botanists, and blossoms in </w:t>
      </w:r>
      <w:r w:rsidRPr="000346A0">
        <w:rPr>
          <w:i/>
          <w:iCs/>
        </w:rPr>
        <w:t>July.</w:t>
      </w:r>
      <w:r w:rsidRPr="000346A0">
        <w:t xml:space="preserve"> The</w:t>
      </w:r>
      <w:r w:rsidRPr="000346A0">
        <w:br/>
        <w:t>Root and Fruit are in U se: The Root has a somniferous Qua-</w:t>
      </w:r>
      <w:r w:rsidRPr="000346A0">
        <w:br/>
        <w:t>hty, but milder than Opium. The Fruit powerfully provokes</w:t>
      </w:r>
      <w:r w:rsidRPr="000346A0">
        <w:br/>
        <w:t>Urine, and therefore is prescribed in hydropic Cases. Its De-</w:t>
      </w:r>
      <w:r w:rsidRPr="000346A0">
        <w:br/>
        <w:t>coction easeth rhe Tooth-ach.: The Juice os the Root with</w:t>
      </w:r>
      <w:r w:rsidRPr="000346A0">
        <w:br/>
        <w:t xml:space="preserve">Honey, cures Dimness of Sight. DALE from </w:t>
      </w:r>
      <w:r w:rsidRPr="000346A0">
        <w:rPr>
          <w:i/>
          <w:iCs/>
        </w:rPr>
        <w:t>Dioseorides.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ῖ</w:t>
      </w:r>
      <w:r w:rsidRPr="000346A0">
        <w:rPr>
          <w:lang w:val="en-GB" w:eastAsia="el-GR" w:bidi="el-GR"/>
        </w:rPr>
        <w:t xml:space="preserve"> </w:t>
      </w:r>
      <w:r w:rsidRPr="000346A0">
        <w:t xml:space="preserve">The Winter Cherry, is not a Native os </w:t>
      </w:r>
      <w:r w:rsidRPr="000346A0">
        <w:rPr>
          <w:i/>
          <w:iCs/>
        </w:rPr>
        <w:t>England</w:t>
      </w:r>
      <w:r w:rsidRPr="000346A0">
        <w:t>;. but is</w:t>
      </w:r>
      <w:r w:rsidRPr="000346A0">
        <w:br/>
        <w:t>cultivated commonly in. Gardens for medicinal Uses.</w:t>
      </w:r>
    </w:p>
    <w:p w14:paraId="794178BE" w14:textId="77777777" w:rsidR="000346A0" w:rsidRPr="000346A0" w:rsidRDefault="000346A0" w:rsidP="000346A0">
      <w:pPr>
        <w:ind w:firstLine="360"/>
      </w:pPr>
      <w:r w:rsidRPr="000346A0">
        <w:t>. Alkekengi Leaves are acrid and bitter: They give no</w:t>
      </w:r>
      <w:r w:rsidRPr="000346A0">
        <w:br/>
        <w:t>Tincture os Red to th e blue:Paper; but the Fruit gives it awery</w:t>
      </w:r>
      <w:r w:rsidRPr="000346A0">
        <w:br/>
        <w:t>.deed one. It seems at first to he sourish,, but afterwards Very</w:t>
      </w:r>
      <w:r w:rsidRPr="000346A0">
        <w:br/>
        <w:t>hitter , so that 'tis probable there may he in the Fruita-Salt,</w:t>
      </w:r>
      <w:r w:rsidRPr="000346A0">
        <w:br/>
        <w:t xml:space="preserve">like. the. </w:t>
      </w:r>
      <w:r w:rsidRPr="000346A0">
        <w:rPr>
          <w:i/>
          <w:iCs/>
        </w:rPr>
        <w:t xml:space="preserve">Oxyfal </w:t>
      </w:r>
      <w:r w:rsidRPr="000346A0">
        <w:rPr>
          <w:i/>
          <w:iCs/>
          <w:lang w:val="la-Latn" w:eastAsia="la-Latn" w:bidi="la-Latn"/>
        </w:rPr>
        <w:t xml:space="preserve">diaphoreticum. </w:t>
      </w:r>
      <w:r w:rsidRPr="000346A0">
        <w:rPr>
          <w:i/>
          <w:iCs/>
        </w:rPr>
        <w:t>Angcli Sala,</w:t>
      </w:r>
      <w:r w:rsidRPr="000346A0">
        <w:t xml:space="preserve"> mix'd with a little^</w:t>
      </w:r>
      <w:r w:rsidRPr="000346A0">
        <w:br/>
        <w:t>foetid Oil, but so involv'd inthe Leaves with Sulphur and terS</w:t>
      </w:r>
      <w:r w:rsidRPr="000346A0">
        <w:br/>
        <w:t>sestrial Parts, aS not to be perceptible. :</w:t>
      </w:r>
    </w:p>
    <w:p w14:paraId="5FC20F20" w14:textId="77777777" w:rsidR="000346A0" w:rsidRPr="000346A0" w:rsidRDefault="000346A0" w:rsidP="000346A0">
      <w:pPr>
        <w:ind w:firstLine="360"/>
      </w:pPr>
      <w:r w:rsidRPr="000346A0">
        <w:t xml:space="preserve">- The Alkekengi is Very aperitive: and diuretic;. </w:t>
      </w:r>
      <w:r w:rsidRPr="000346A0">
        <w:rPr>
          <w:i/>
          <w:iCs/>
        </w:rPr>
        <w:t>Dioseorides</w:t>
      </w:r>
      <w:r w:rsidRPr="000346A0">
        <w:rPr>
          <w:i/>
          <w:iCs/>
        </w:rPr>
        <w:br/>
      </w:r>
      <w:r w:rsidRPr="000346A0">
        <w:t>'made use os it. for the Jaundice, arid Suppression of Iirioe.</w:t>
      </w:r>
      <w:r w:rsidRPr="000346A0">
        <w:br/>
      </w:r>
      <w:r w:rsidRPr="000346A0">
        <w:rPr>
          <w:lang w:val="el-GR" w:eastAsia="el-GR" w:bidi="el-GR"/>
        </w:rPr>
        <w:t>Ἀ</w:t>
      </w:r>
      <w:r w:rsidRPr="000346A0">
        <w:t>-The bimfing or squeezing s three or four Winter Cherries</w:t>
      </w:r>
      <w:r w:rsidRPr="000346A0">
        <w:br/>
        <w:t>he a Glass of Wine, in hydropical Coses, and Suppression of</w:t>
      </w:r>
      <w:r w:rsidRPr="000346A0">
        <w:br/>
        <w:t xml:space="preserve">Estine,jo advised by </w:t>
      </w:r>
      <w:r w:rsidRPr="000346A0">
        <w:rPr>
          <w:i/>
          <w:iCs/>
        </w:rPr>
        <w:t>Arnaldus de Villa. Nove</w:t>
      </w:r>
      <w:r w:rsidRPr="000346A0">
        <w:t xml:space="preserve"> and </w:t>
      </w:r>
      <w:r w:rsidRPr="000346A0">
        <w:rPr>
          <w:i/>
          <w:iCs/>
        </w:rPr>
        <w:t>Cafalpinus.</w:t>
      </w:r>
      <w:r w:rsidRPr="000346A0">
        <w:t xml:space="preserve"> In</w:t>
      </w:r>
      <w:r w:rsidRPr="000346A0">
        <w:br/>
        <w:t>Vintage-time- take a sufficient Quantity os Winter Cherries</w:t>
      </w:r>
      <w:r w:rsidRPr="000346A0">
        <w:br/>
        <w:t>and Grapes;' squeeze or bruise both together to make a- Must,</w:t>
      </w:r>
      <w:r w:rsidRPr="000346A0">
        <w:br/>
        <w:t>tun it. up,' and take four Ounces of this Wine every Morning</w:t>
      </w:r>
      <w:r w:rsidRPr="000346A0">
        <w:br/>
        <w:t>sor the Gravel. The juice, thickened to the Consistence os an</w:t>
      </w:r>
      <w:r w:rsidRPr="000346A0">
        <w:br/>
        <w:t>Extract, has - the same Virtues. Four or five Cherries. squ eezed</w:t>
      </w:r>
      <w:r w:rsidRPr="000346A0">
        <w:br/>
        <w:t>in an ordinary Emulsion, drank while in the Bath, is good sor</w:t>
      </w:r>
      <w:r w:rsidRPr="000346A0">
        <w:br/>
        <w:t>.suppression ofUrine.</w:t>
      </w:r>
      <w:r w:rsidRPr="000346A0">
        <w:rPr>
          <w:i/>
          <w:iCs/>
        </w:rPr>
        <w:t>. strafsuuola</w:t>
      </w:r>
      <w:r w:rsidRPr="000346A0">
        <w:t xml:space="preserve"> used the Juice os theie Fruits</w:t>
      </w:r>
      <w:r w:rsidRPr="000346A0">
        <w:br/>
        <w:t xml:space="preserve">-in the same Disease : He affirms, Thatone who </w:t>
      </w:r>
      <w:r w:rsidRPr="000346A0">
        <w:rPr>
          <w:i/>
          <w:iCs/>
        </w:rPr>
        <w:t>suffer'd</w:t>
      </w:r>
      <w:r w:rsidRPr="000346A0">
        <w:t xml:space="preserve"> exqui-</w:t>
      </w:r>
      <w:r w:rsidRPr="000346A0">
        <w:br/>
        <w:t>site Pains for three Days, was perfectly cured by it. There</w:t>
      </w:r>
      <w:r w:rsidRPr="000346A0">
        <w:br/>
        <w:t xml:space="preserve">are Lozenges-prepared of the Fruit os Alkekengi.- M. </w:t>
      </w:r>
      <w:r w:rsidRPr="000346A0">
        <w:rPr>
          <w:i/>
          <w:iCs/>
        </w:rPr>
        <w:t>Lemery</w:t>
      </w:r>
      <w:r w:rsidRPr="000346A0">
        <w:rPr>
          <w:i/>
          <w:iCs/>
        </w:rPr>
        <w:br/>
      </w:r>
      <w:r w:rsidRPr="000346A0">
        <w:t>lias given an excellent Description of them t This Fruit is ufed</w:t>
      </w:r>
      <w:r w:rsidRPr="000346A0">
        <w:br/>
        <w:t>in the Syrup of Succory,. and the Anti-nephritic Syrup os the</w:t>
      </w:r>
    </w:p>
    <w:p w14:paraId="32CB3370" w14:textId="77777777" w:rsidR="000346A0" w:rsidRPr="000346A0" w:rsidRDefault="000346A0" w:rsidP="000346A0">
      <w:r w:rsidRPr="000346A0">
        <w:t xml:space="preserve">’ Royal Dispensatory. . </w:t>
      </w:r>
      <w:r w:rsidRPr="000346A0">
        <w:rPr>
          <w:i/>
          <w:iCs/>
        </w:rPr>
        <w:t>Martyn's Tournefort.</w:t>
      </w:r>
    </w:p>
    <w:p w14:paraId="38813059" w14:textId="77777777" w:rsidR="000346A0" w:rsidRPr="000346A0" w:rsidRDefault="000346A0" w:rsidP="000346A0">
      <w:pPr>
        <w:ind w:firstLine="360"/>
      </w:pPr>
      <w:r w:rsidRPr="000346A0">
        <w:t xml:space="preserve">-The </w:t>
      </w:r>
      <w:r w:rsidRPr="000346A0">
        <w:rPr>
          <w:lang w:val="la-Latn" w:eastAsia="la-Latn" w:bidi="la-Latn"/>
        </w:rPr>
        <w:t xml:space="preserve">Trochisci </w:t>
      </w:r>
      <w:r w:rsidRPr="000346A0">
        <w:t>Alkekengi, Troches' of Winter Cherries, is</w:t>
      </w:r>
      <w:r w:rsidRPr="000346A0">
        <w:br/>
        <w:t>.directed by the College to he prepared thus:</w:t>
      </w:r>
    </w:p>
    <w:p w14:paraId="4F2885F2" w14:textId="77777777" w:rsidR="000346A0" w:rsidRPr="000346A0" w:rsidRDefault="000346A0" w:rsidP="000346A0">
      <w:pPr>
        <w:ind w:firstLine="360"/>
      </w:pPr>
      <w:r w:rsidRPr="000346A0">
        <w:t xml:space="preserve">Take of Winter Cherries three Drams; os Gum </w:t>
      </w:r>
      <w:r w:rsidRPr="000346A0">
        <w:rPr>
          <w:lang w:val="la-Latn" w:eastAsia="la-Latn" w:bidi="la-Latn"/>
        </w:rPr>
        <w:t>Arabae,</w:t>
      </w:r>
    </w:p>
    <w:p w14:paraId="60A776EB" w14:textId="77777777" w:rsidR="000346A0" w:rsidRPr="000346A0" w:rsidRDefault="000346A0" w:rsidP="000346A0">
      <w:pPr>
        <w:tabs>
          <w:tab w:val="left" w:pos="494"/>
        </w:tabs>
      </w:pPr>
      <w:r w:rsidRPr="000346A0">
        <w:t>‘</w:t>
      </w:r>
      <w:r w:rsidRPr="000346A0">
        <w:tab/>
        <w:t>. .Tragacanth,. Qhbanum, Pine. Nuts, -Sweet Almonds,</w:t>
      </w:r>
    </w:p>
    <w:p w14:paraId="138A05B1" w14:textId="77777777" w:rsidR="000346A0" w:rsidRPr="000346A0" w:rsidRDefault="000346A0" w:rsidP="000346A0">
      <w:pPr>
        <w:tabs>
          <w:tab w:val="left" w:leader="dot" w:pos="494"/>
        </w:tabs>
        <w:ind w:firstLine="360"/>
      </w:pPr>
      <w:r w:rsidRPr="000346A0">
        <w:t xml:space="preserve">. Starch, Juice of Liquorice, </w:t>
      </w:r>
      <w:r w:rsidRPr="000346A0">
        <w:rPr>
          <w:i/>
          <w:iCs/>
        </w:rPr>
        <w:t>Armenian</w:t>
      </w:r>
      <w:r w:rsidRPr="000346A0">
        <w:t xml:space="preserve"> Bole, and Whim</w:t>
      </w:r>
      <w:r w:rsidRPr="000346A0">
        <w:br/>
      </w:r>
      <w:r w:rsidRPr="000346A0">
        <w:rPr>
          <w:lang w:val="el-GR" w:eastAsia="el-GR" w:bidi="el-GR"/>
        </w:rPr>
        <w:t>ῖ</w:t>
      </w:r>
      <w:r w:rsidRPr="000346A0">
        <w:tab/>
        <w:t xml:space="preserve"> Poppy seeds, -each-, six Drams; of Melons, Cucumbers,</w:t>
      </w:r>
    </w:p>
    <w:p w14:paraId="3109157E" w14:textId="77777777" w:rsidR="000346A0" w:rsidRPr="000346A0" w:rsidRDefault="000346A0" w:rsidP="000346A0">
      <w:pPr>
        <w:ind w:firstLine="360"/>
      </w:pPr>
      <w:r w:rsidRPr="000346A0">
        <w:t>./ Citrulls, and Gourd Seed, each three Drams and an half;</w:t>
      </w:r>
    </w:p>
    <w:p w14:paraId="448A5379" w14:textId="77777777" w:rsidR="000346A0" w:rsidRPr="000346A0" w:rsidRDefault="000346A0" w:rsidP="000346A0">
      <w:pPr>
        <w:tabs>
          <w:tab w:val="left" w:pos="5176"/>
        </w:tabs>
        <w:ind w:firstLine="360"/>
      </w:pPr>
      <w:r w:rsidRPr="000346A0">
        <w:t>‘ ' of the seeds os Smallage, and. white. Henbane, -white</w:t>
      </w:r>
      <w:r w:rsidRPr="000346A0">
        <w:br/>
        <w:t xml:space="preserve">Anther, </w:t>
      </w:r>
      <w:r w:rsidRPr="000346A0">
        <w:rPr>
          <w:i/>
          <w:iCs/>
        </w:rPr>
        <w:t>LernnianSaxffi,</w:t>
      </w:r>
      <w:r w:rsidRPr="000346A0">
        <w:t xml:space="preserve"> and Opium, each two Drams;</w:t>
      </w:r>
      <w:r w:rsidRPr="000346A0">
        <w:br/>
        <w:t xml:space="preserve">and </w:t>
      </w:r>
      <w:r w:rsidRPr="000346A0">
        <w:rPr>
          <w:u w:val="single"/>
        </w:rPr>
        <w:t>mak</w:t>
      </w:r>
      <w:r w:rsidRPr="000346A0">
        <w:t>e them all together into a Paste, os a due Con,-</w:t>
      </w:r>
      <w:r w:rsidRPr="000346A0">
        <w:br/>
        <w:t xml:space="preserve">sistence for Troches, with </w:t>
      </w:r>
      <w:r w:rsidRPr="000346A0">
        <w:rPr>
          <w:lang w:val="la-Latn" w:eastAsia="la-Latn" w:bidi="la-Latn"/>
        </w:rPr>
        <w:t>a sufficient</w:t>
      </w:r>
      <w:r w:rsidRPr="000346A0">
        <w:t>'Quantity os the</w:t>
      </w:r>
      <w:r w:rsidRPr="000346A0">
        <w:br/>
      </w:r>
      <w:r w:rsidRPr="000346A0">
        <w:rPr>
          <w:b/>
          <w:bCs/>
        </w:rPr>
        <w:t xml:space="preserve">.sc : fceshSince </w:t>
      </w:r>
      <w:r w:rsidRPr="000346A0">
        <w:t xml:space="preserve">os Winter CherrieS. </w:t>
      </w:r>
      <w:r w:rsidRPr="000346A0">
        <w:rPr>
          <w:i/>
          <w:iCs/>
        </w:rPr>
        <w:t>S.A.</w:t>
      </w:r>
      <w:r w:rsidRPr="000346A0">
        <w:rPr>
          <w:i/>
          <w:iCs/>
        </w:rPr>
        <w:tab/>
        <w:t>'</w:t>
      </w:r>
    </w:p>
    <w:p w14:paraId="09B1147D" w14:textId="77777777" w:rsidR="000346A0" w:rsidRPr="000346A0" w:rsidRDefault="000346A0" w:rsidP="000346A0">
      <w:pPr>
        <w:ind w:firstLine="360"/>
      </w:pPr>
      <w:r w:rsidRPr="000346A0">
        <w:t xml:space="preserve">This is an Old </w:t>
      </w:r>
      <w:r w:rsidRPr="000346A0">
        <w:rPr>
          <w:i/>
          <w:iCs/>
        </w:rPr>
        <w:t>Arabian</w:t>
      </w:r>
      <w:r w:rsidRPr="000346A0">
        <w:t xml:space="preserve"> Prescription, taken originally from</w:t>
      </w:r>
      <w:r w:rsidRPr="000346A0">
        <w:br/>
      </w:r>
      <w:r w:rsidRPr="000346A0">
        <w:rPr>
          <w:i/>
          <w:iCs/>
        </w:rPr>
        <w:t>Mefne.</w:t>
      </w:r>
      <w:r w:rsidRPr="000346A0">
        <w:t xml:space="preserve"> Both the </w:t>
      </w:r>
      <w:r w:rsidRPr="000346A0">
        <w:rPr>
          <w:i/>
          <w:iCs/>
        </w:rPr>
        <w:t>-Angustane</w:t>
      </w:r>
      <w:r w:rsidRPr="000346A0">
        <w:t xml:space="preserve"> and first Dispensatories Of the Col-</w:t>
      </w:r>
      <w:r w:rsidRPr="000346A0">
        <w:br/>
        <w:t>lege have got it considerably different from what it is here, and</w:t>
      </w:r>
      <w:r w:rsidRPr="000346A0">
        <w:br/>
        <w:t xml:space="preserve">in some </w:t>
      </w:r>
      <w:r w:rsidRPr="000346A0">
        <w:rPr>
          <w:lang w:val="la-Latn" w:eastAsia="la-Latn" w:bidi="la-Latn"/>
        </w:rPr>
        <w:t xml:space="preserve">respectis </w:t>
      </w:r>
      <w:r w:rsidRPr="000346A0">
        <w:t>also different from one another; but this is</w:t>
      </w:r>
      <w:r w:rsidRPr="000346A0">
        <w:br/>
        <w:t xml:space="preserve">exactly as in the last Edition Of the College. . </w:t>
      </w:r>
      <w:r w:rsidRPr="000346A0">
        <w:rPr>
          <w:i/>
          <w:iCs/>
        </w:rPr>
        <w:t>squincsis sand.</w:t>
      </w:r>
      <w:r w:rsidRPr="000346A0">
        <w:rPr>
          <w:i/>
          <w:iCs/>
        </w:rPr>
        <w:br/>
        <w:t>Dispensatory.</w:t>
      </w:r>
    </w:p>
    <w:p w14:paraId="696BB67B" w14:textId="77777777" w:rsidR="000346A0" w:rsidRPr="000346A0" w:rsidRDefault="000346A0" w:rsidP="000346A0">
      <w:pPr>
        <w:ind w:firstLine="360"/>
      </w:pPr>
      <w:r w:rsidRPr="000346A0">
        <w:t xml:space="preserve">ALKERMES. The </w:t>
      </w:r>
      <w:r w:rsidRPr="000346A0">
        <w:rPr>
          <w:i/>
          <w:iCs/>
          <w:lang w:val="la-Latn" w:eastAsia="la-Latn" w:bidi="la-Latn"/>
        </w:rPr>
        <w:t xml:space="preserve">Confectio </w:t>
      </w:r>
      <w:r w:rsidRPr="000346A0">
        <w:rPr>
          <w:i/>
          <w:iCs/>
        </w:rPr>
        <w:t>Asscermes</w:t>
      </w:r>
      <w:r w:rsidRPr="000346A0">
        <w:t xml:space="preserve"> is thus directed by</w:t>
      </w:r>
      <w:r w:rsidRPr="000346A0">
        <w:br/>
        <w:t>the College: i</w:t>
      </w:r>
    </w:p>
    <w:p w14:paraId="644479ED" w14:textId="77777777" w:rsidR="000346A0" w:rsidRPr="000346A0" w:rsidRDefault="000346A0" w:rsidP="000346A0">
      <w:pPr>
        <w:ind w:left="360" w:hanging="360"/>
      </w:pPr>
      <w:r w:rsidRPr="000346A0">
        <w:rPr>
          <w:b/>
          <w:bCs/>
        </w:rPr>
        <w:t>. .Take of.</w:t>
      </w:r>
      <w:r w:rsidRPr="000346A0">
        <w:t xml:space="preserve">the best scented Rose-water two Pints,, of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Juice of Kermes Berries three Pints, of the whitest Sugar</w:t>
      </w:r>
    </w:p>
    <w:p w14:paraId="320672DB" w14:textId="77777777" w:rsidR="000346A0" w:rsidRPr="000346A0" w:rsidRDefault="000346A0" w:rsidP="000346A0">
      <w:pPr>
        <w:tabs>
          <w:tab w:val="left" w:pos="494"/>
        </w:tabs>
        <w:ind w:left="360" w:hanging="360"/>
      </w:pPr>
      <w:r w:rsidRPr="000346A0">
        <w:rPr>
          <w:i/>
          <w:iCs/>
        </w:rPr>
        <w:lastRenderedPageBreak/>
        <w:t>-</w:t>
      </w:r>
      <w:r w:rsidRPr="000346A0">
        <w:rPr>
          <w:i/>
          <w:iCs/>
          <w:vertAlign w:val="superscript"/>
        </w:rPr>
        <w:tab/>
        <w:t>:</w:t>
      </w:r>
      <w:r w:rsidRPr="000346A0">
        <w:rPr>
          <w:i/>
          <w:iCs/>
        </w:rPr>
        <w:t xml:space="preserve"> . Ono</w:t>
      </w:r>
      <w:r w:rsidRPr="000346A0">
        <w:t xml:space="preserve"> Pound.; boil, them almost to the Consistence of</w:t>
      </w:r>
      <w:r w:rsidRPr="000346A0">
        <w:br/>
        <w:t>Honey, and then stir inthe Powders os Cinnamon, and</w:t>
      </w:r>
    </w:p>
    <w:p w14:paraId="3C711BC4" w14:textId="77777777" w:rsidR="000346A0" w:rsidRPr="000346A0" w:rsidRDefault="000346A0" w:rsidP="000346A0">
      <w:pPr>
        <w:tabs>
          <w:tab w:val="left" w:pos="559"/>
        </w:tabs>
        <w:ind w:left="360" w:hanging="360"/>
      </w:pPr>
      <w:r w:rsidRPr="000346A0">
        <w:t>-</w:t>
      </w:r>
      <w:r w:rsidRPr="000346A0">
        <w:tab/>
        <w:t>- -Aloes Wood, both the best i</w:t>
      </w:r>
      <w:r w:rsidRPr="000346A0">
        <w:rPr>
          <w:vertAlign w:val="subscript"/>
        </w:rPr>
        <w:t>n</w:t>
      </w:r>
      <w:r w:rsidRPr="000346A0">
        <w:t xml:space="preserve"> their- Kind, uach </w:t>
      </w:r>
      <w:r w:rsidRPr="000346A0">
        <w:rPr>
          <w:i/>
          <w:iCs/>
        </w:rPr>
        <w:t>six Drams,</w:t>
      </w:r>
      <w:r w:rsidRPr="000346A0">
        <w:rPr>
          <w:i/>
          <w:iCs/>
        </w:rPr>
        <w:br/>
        <w:t>and make into a Confection. S.A.</w:t>
      </w:r>
    </w:p>
    <w:p w14:paraId="5A4310BC" w14:textId="77777777" w:rsidR="000346A0" w:rsidRPr="000346A0" w:rsidRDefault="000346A0" w:rsidP="000346A0">
      <w:pPr>
        <w:ind w:firstLine="360"/>
      </w:pPr>
      <w:r w:rsidRPr="000346A0">
        <w:t xml:space="preserve">This was originally a Composition of </w:t>
      </w:r>
      <w:r w:rsidRPr="000346A0">
        <w:rPr>
          <w:i/>
          <w:iCs/>
        </w:rPr>
        <w:t>Mefne,</w:t>
      </w:r>
      <w:r w:rsidRPr="000346A0">
        <w:t xml:space="preserve"> but it hath</w:t>
      </w:r>
      <w:r w:rsidRPr="000346A0">
        <w:br/>
        <w:t>" 'undergone many Alterations amongst Dispensatory Writers,</w:t>
      </w:r>
    </w:p>
    <w:p w14:paraId="59E5D0AA" w14:textId="77777777" w:rsidR="000346A0" w:rsidRPr="000346A0" w:rsidRDefault="000346A0" w:rsidP="000346A0">
      <w:pPr>
        <w:tabs>
          <w:tab w:val="left" w:pos="3230"/>
          <w:tab w:val="left" w:pos="4363"/>
        </w:tabs>
      </w:pPr>
      <w:r w:rsidRPr="000346A0">
        <w:t>" and partic</w:t>
      </w:r>
      <w:r w:rsidRPr="000346A0">
        <w:rPr>
          <w:u w:val="single"/>
        </w:rPr>
        <w:t>ularl</w:t>
      </w:r>
      <w:r w:rsidRPr="000346A0">
        <w:t xml:space="preserve">y those of the Faculty of </w:t>
      </w:r>
      <w:r w:rsidRPr="000346A0">
        <w:rPr>
          <w:i/>
          <w:iCs/>
        </w:rPr>
        <w:t>Menepelier</w:t>
      </w:r>
      <w:r w:rsidRPr="000346A0">
        <w:t xml:space="preserve"> and </w:t>
      </w:r>
      <w:r w:rsidRPr="000346A0">
        <w:rPr>
          <w:i/>
          <w:iCs/>
        </w:rPr>
        <w:t>Lrpri</w:t>
      </w:r>
      <w:r w:rsidRPr="000346A0">
        <w:rPr>
          <w:i/>
          <w:iCs/>
        </w:rPr>
        <w:br/>
        <w:t>so den,</w:t>
      </w:r>
      <w:r w:rsidRPr="000346A0">
        <w:t xml:space="preserve"> ass may he seen in the </w:t>
      </w:r>
      <w:r w:rsidRPr="000346A0">
        <w:rPr>
          <w:i/>
          <w:iCs/>
        </w:rPr>
        <w:t>Pharmacopoeia. Regia Ds Tati e lifer ,</w:t>
      </w:r>
      <w:r w:rsidRPr="000346A0">
        <w:rPr>
          <w:i/>
          <w:iCs/>
        </w:rPr>
        <w:br/>
      </w:r>
      <w:r w:rsidRPr="000346A0">
        <w:t>or but they are all perplexed and injudicious: Processes,. The</w:t>
      </w:r>
      <w:r w:rsidRPr="000346A0">
        <w:br/>
        <w:t>" College at first received it into their Dispensatory, nccord-</w:t>
      </w:r>
      <w:r w:rsidRPr="000346A0">
        <w:br/>
        <w:t>"ing to the original Prescription -si but it hath, upon every</w:t>
      </w:r>
      <w:r w:rsidRPr="000346A0">
        <w:br/>
        <w:t>" Revise fince,. been altered,, until reduced so the simple and</w:t>
      </w:r>
      <w:r w:rsidRPr="000346A0">
        <w:br/>
        <w:t xml:space="preserve">" easy </w:t>
      </w:r>
      <w:r w:rsidRPr="000346A0">
        <w:rPr>
          <w:u w:val="single"/>
        </w:rPr>
        <w:t>mann</w:t>
      </w:r>
      <w:r w:rsidRPr="000346A0">
        <w:t>er as herein ordered. All the superfluous Ingrei-r</w:t>
      </w:r>
      <w:r w:rsidRPr="000346A0">
        <w:br/>
        <w:t>" dients,.and troublesome Parts of the Process, are here re—</w:t>
      </w:r>
      <w:r w:rsidRPr="000346A0">
        <w:br/>
        <w:t>" jected, and nothing retained* but what is os some Efficacy</w:t>
      </w:r>
      <w:r w:rsidRPr="000346A0">
        <w:br/>
        <w:t>". to the malm Intention, and easy, to manage-: The Omission</w:t>
      </w:r>
      <w:r w:rsidRPr="000346A0">
        <w:br/>
      </w:r>
      <w:r w:rsidRPr="000346A0">
        <w:rPr>
          <w:i/>
          <w:iCs/>
        </w:rPr>
        <w:t>or os the Gold,, indeed,,</w:t>
      </w:r>
      <w:r w:rsidRPr="000346A0">
        <w:t xml:space="preserve"> may lessen it. in . the Esteem os such . as.</w:t>
      </w:r>
      <w:r w:rsidRPr="000346A0">
        <w:br/>
        <w:t>or attributed any cordial.Virtues to st off that. Snore; but when:</w:t>
      </w:r>
      <w:r w:rsidRPr="000346A0">
        <w:br/>
        <w:t>" they have learned to judge better,, they will be more-recon-.</w:t>
      </w:r>
      <w:r w:rsidRPr="000346A0">
        <w:br/>
        <w:t>" oiled to. it,, as. here, ordered, without that Decoration. ”</w:t>
      </w:r>
      <w:r w:rsidRPr="000346A0">
        <w:br/>
      </w:r>
      <w:r w:rsidRPr="000346A0">
        <w:rPr>
          <w:i/>
          <w:iCs/>
        </w:rPr>
        <w:t>Fssuinofs Lend. Dis.pensut.</w:t>
      </w:r>
      <w:r w:rsidRPr="000346A0">
        <w:tab/>
        <w:t xml:space="preserve">.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'_ .</w:t>
      </w:r>
      <w:r w:rsidRPr="000346A0">
        <w:tab/>
      </w:r>
      <w:r w:rsidRPr="000346A0">
        <w:rPr>
          <w:i/>
          <w:iCs/>
        </w:rPr>
        <w:t>. so . .si s si</w:t>
      </w:r>
    </w:p>
    <w:p w14:paraId="6082F7D3" w14:textId="77777777" w:rsidR="000346A0" w:rsidRPr="000346A0" w:rsidRDefault="000346A0" w:rsidP="000346A0">
      <w:pPr>
        <w:tabs>
          <w:tab w:val="left" w:pos="4602"/>
        </w:tabs>
        <w:ind w:firstLine="360"/>
      </w:pPr>
      <w:r w:rsidRPr="000346A0">
        <w:t xml:space="preserve">For the Virtues’or the </w:t>
      </w:r>
      <w:r w:rsidRPr="000346A0">
        <w:rPr>
          <w:b/>
          <w:bCs/>
          <w:lang w:val="la-Latn" w:eastAsia="la-Latn" w:bidi="la-Latn"/>
        </w:rPr>
        <w:t xml:space="preserve">CONFECTIO </w:t>
      </w:r>
      <w:r w:rsidRPr="000346A0">
        <w:rPr>
          <w:b/>
          <w:bCs/>
        </w:rPr>
        <w:t>ALKERMEai. Seel</w:t>
      </w:r>
      <w:r w:rsidRPr="000346A0">
        <w:rPr>
          <w:b/>
          <w:bCs/>
        </w:rPr>
        <w:br/>
        <w:t xml:space="preserve">KERMES. </w:t>
      </w:r>
      <w:r w:rsidRPr="000346A0">
        <w:t xml:space="preserve">’ </w:t>
      </w:r>
      <w:r w:rsidRPr="000346A0">
        <w:rPr>
          <w:lang w:val="el-GR" w:eastAsia="el-GR" w:bidi="el-GR"/>
        </w:rPr>
        <w:t>ἐν</w:t>
      </w:r>
      <w:r w:rsidRPr="000346A0">
        <w:rPr>
          <w:lang w:eastAsia="el-GR" w:bidi="el-GR"/>
        </w:rPr>
        <w:t>.</w:t>
      </w:r>
      <w:r w:rsidRPr="000346A0">
        <w:rPr>
          <w:vertAlign w:val="subscript"/>
          <w:lang w:eastAsia="el-GR" w:bidi="el-GR"/>
        </w:rPr>
        <w:t>;</w:t>
      </w:r>
      <w:r w:rsidRPr="000346A0">
        <w:rPr>
          <w:lang w:eastAsia="el-GR" w:bidi="el-GR"/>
        </w:rPr>
        <w:t>..</w:t>
      </w:r>
      <w:r w:rsidRPr="000346A0">
        <w:rPr>
          <w:lang w:val="el-GR" w:eastAsia="el-GR" w:bidi="el-GR"/>
        </w:rPr>
        <w:t>Ἀ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ς</w:t>
      </w:r>
      <w:r w:rsidRPr="000346A0">
        <w:rPr>
          <w:lang w:eastAsia="el-GR" w:bidi="el-GR"/>
        </w:rPr>
        <w:t xml:space="preserve"> </w:t>
      </w:r>
      <w:r w:rsidRPr="000346A0">
        <w:t xml:space="preserve">: </w:t>
      </w:r>
      <w:r w:rsidRPr="000346A0">
        <w:rPr>
          <w:lang w:val="el-GR" w:eastAsia="el-GR" w:bidi="el-GR"/>
        </w:rPr>
        <w:t>ί</w:t>
      </w:r>
      <w:r w:rsidRPr="000346A0">
        <w:rPr>
          <w:lang w:eastAsia="el-GR" w:bidi="el-GR"/>
        </w:rPr>
        <w:t xml:space="preserve">. </w:t>
      </w:r>
      <w:r w:rsidRPr="000346A0">
        <w:t>- ’</w:t>
      </w:r>
      <w:r w:rsidRPr="000346A0">
        <w:tab/>
      </w:r>
      <w:r w:rsidRPr="000346A0">
        <w:rPr>
          <w:lang w:eastAsia="el-GR" w:bidi="el-GR"/>
        </w:rPr>
        <w:t>:..</w:t>
      </w:r>
      <w:r w:rsidRPr="000346A0">
        <w:rPr>
          <w:lang w:val="el-GR" w:eastAsia="el-GR" w:bidi="el-GR"/>
        </w:rPr>
        <w:t>ς</w:t>
      </w:r>
      <w:r w:rsidRPr="000346A0">
        <w:rPr>
          <w:lang w:eastAsia="el-GR" w:bidi="el-GR"/>
        </w:rPr>
        <w:t>.-.</w:t>
      </w:r>
      <w:r w:rsidRPr="000346A0">
        <w:rPr>
          <w:lang w:val="el-GR" w:eastAsia="el-GR" w:bidi="el-GR"/>
        </w:rPr>
        <w:t>ί</w:t>
      </w:r>
      <w:r w:rsidRPr="000346A0">
        <w:rPr>
          <w:lang w:eastAsia="el-GR" w:bidi="el-GR"/>
        </w:rPr>
        <w:t>/</w:t>
      </w:r>
      <w:r w:rsidRPr="000346A0">
        <w:rPr>
          <w:lang w:val="el-GR" w:eastAsia="el-GR" w:bidi="el-GR"/>
        </w:rPr>
        <w:t>οὐρ</w:t>
      </w:r>
      <w:r w:rsidRPr="000346A0">
        <w:rPr>
          <w:lang w:eastAsia="el-GR" w:bidi="el-GR"/>
        </w:rPr>
        <w:t>-</w:t>
      </w:r>
    </w:p>
    <w:p w14:paraId="1B6A5357" w14:textId="77777777" w:rsidR="000346A0" w:rsidRPr="000346A0" w:rsidRDefault="000346A0" w:rsidP="000346A0">
      <w:pPr>
        <w:ind w:firstLine="360"/>
      </w:pPr>
      <w:r w:rsidRPr="000346A0">
        <w:t xml:space="preserve">Many: prefer the simple JuiCe. of the </w:t>
      </w:r>
      <w:r w:rsidRPr="000346A0">
        <w:rPr>
          <w:i/>
          <w:iCs/>
        </w:rPr>
        <w:t>Kermes</w:t>
      </w:r>
      <w:r w:rsidRPr="000346A0">
        <w:t xml:space="preserve"> to this.sCae-</w:t>
      </w:r>
      <w:r w:rsidRPr="000346A0">
        <w:br/>
      </w:r>
      <w:r w:rsidRPr="000346A0">
        <w:rPr>
          <w:i/>
          <w:iCs/>
        </w:rPr>
        <w:t>section. ' . ’. .</w:t>
      </w:r>
    </w:p>
    <w:p w14:paraId="590BE37B" w14:textId="77777777" w:rsidR="000346A0" w:rsidRPr="000346A0" w:rsidRDefault="000346A0" w:rsidP="000346A0">
      <w:pPr>
        <w:tabs>
          <w:tab w:val="left" w:pos="4363"/>
          <w:tab w:val="left" w:leader="dot" w:pos="5106"/>
        </w:tabs>
        <w:ind w:firstLine="360"/>
      </w:pPr>
      <w:r w:rsidRPr="000346A0">
        <w:t>ALKIAN, is defined by the Chemists to be that Spirit, which</w:t>
      </w:r>
      <w:r w:rsidRPr="000346A0">
        <w:br/>
        <w:t>nourishes and governs a Man, by which his Food is turned, into</w:t>
      </w:r>
      <w:r w:rsidRPr="000346A0">
        <w:br/>
        <w:t>Nourishment, and Animal Generation performed, andhy whinfr</w:t>
      </w:r>
      <w:r w:rsidRPr="000346A0">
        <w:br/>
        <w:t>Man. himself subsists,, or. is. a mixed Substance of alt these, to-</w:t>
      </w:r>
      <w:r w:rsidRPr="000346A0">
        <w:br/>
        <w:t xml:space="preserve">gether. </w:t>
      </w:r>
      <w:r w:rsidRPr="000346A0">
        <w:rPr>
          <w:i/>
          <w:iCs/>
        </w:rPr>
        <w:t>Theat..Chyrni ssernn.sp. p.</w:t>
      </w:r>
      <w:r w:rsidRPr="000346A0">
        <w:rPr>
          <w:i/>
          <w:iCs/>
        </w:rPr>
        <w:tab/>
      </w:r>
      <w:r w:rsidRPr="000346A0">
        <w:rPr>
          <w:i/>
          <w:iCs/>
        </w:rPr>
        <w:tab/>
        <w:t>"</w:t>
      </w:r>
    </w:p>
    <w:p w14:paraId="3822CC56" w14:textId="77777777" w:rsidR="000346A0" w:rsidRPr="000346A0" w:rsidRDefault="000346A0" w:rsidP="000346A0">
      <w:pPr>
        <w:ind w:firstLine="360"/>
      </w:pPr>
      <w:r w:rsidRPr="000346A0">
        <w:t xml:space="preserve">ALKIBRIC, </w:t>
      </w:r>
      <w:r w:rsidRPr="000346A0">
        <w:rPr>
          <w:b/>
          <w:bCs/>
        </w:rPr>
        <w:t>ALCHIBRIC,. ATCHIBERT, ALGIBIC; AL-</w:t>
      </w:r>
      <w:r w:rsidRPr="000346A0">
        <w:rPr>
          <w:b/>
          <w:bCs/>
        </w:rPr>
        <w:br/>
      </w:r>
      <w:r w:rsidRPr="000346A0">
        <w:t xml:space="preserve">RIBIc, or ALcH ABRIC4. the same as. </w:t>
      </w:r>
      <w:r w:rsidRPr="000346A0">
        <w:rPr>
          <w:i/>
          <w:iCs/>
        </w:rPr>
        <w:t>Sulphur vivurn... Eulsinr</w:t>
      </w:r>
      <w:r w:rsidRPr="000346A0">
        <w:rPr>
          <w:i/>
          <w:iCs/>
        </w:rPr>
        <w:br/>
        <w:t>dus. Johnson</w:t>
      </w:r>
      <w:r w:rsidRPr="000346A0">
        <w:t xml:space="preserve"> calis </w:t>
      </w:r>
      <w:r w:rsidRPr="000346A0">
        <w:rPr>
          <w:i/>
          <w:iCs/>
        </w:rPr>
        <w:t>it Alkibrie.</w:t>
      </w:r>
      <w:r w:rsidRPr="000346A0">
        <w:t xml:space="preserve"> In. the fifth Volume of the.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Theatrum </w:t>
      </w:r>
      <w:r w:rsidRPr="000346A0">
        <w:rPr>
          <w:i/>
          <w:iCs/>
        </w:rPr>
        <w:t>Chymicum, p.</w:t>
      </w:r>
      <w:r w:rsidRPr="000346A0">
        <w:t xml:space="preserve"> 492. it is said by ascertain anonymous.</w:t>
      </w:r>
      <w:r w:rsidRPr="000346A0">
        <w:br/>
        <w:t>Author,Io he incombustible Sulphur.. . ’</w:t>
      </w:r>
    </w:p>
    <w:p w14:paraId="2A05D33D" w14:textId="77777777" w:rsidR="000346A0" w:rsidRPr="000346A0" w:rsidRDefault="000346A0" w:rsidP="000346A0">
      <w:pPr>
        <w:ind w:firstLine="360"/>
      </w:pPr>
      <w:r w:rsidRPr="000346A0">
        <w:t xml:space="preserve">ALKIEN. This Word is used in the </w:t>
      </w:r>
      <w:r w:rsidRPr="000346A0">
        <w:rPr>
          <w:i/>
          <w:iCs/>
          <w:lang w:val="la-Latn" w:eastAsia="la-Latn" w:bidi="la-Latn"/>
        </w:rPr>
        <w:t xml:space="preserve">Theatrum </w:t>
      </w:r>
      <w:r w:rsidRPr="000346A0">
        <w:rPr>
          <w:i/>
          <w:iCs/>
        </w:rPr>
        <w:t>Ckyrticuns,</w:t>
      </w:r>
      <w:r w:rsidRPr="000346A0">
        <w:rPr>
          <w:i/>
          <w:iCs/>
        </w:rPr>
        <w:br/>
      </w:r>
      <w:r w:rsidRPr="000346A0">
        <w:t xml:space="preserve">Vis. 5. jo </w:t>
      </w:r>
      <w:r w:rsidRPr="000346A0">
        <w:rPr>
          <w:i/>
          <w:iCs/>
        </w:rPr>
        <w:t>Visls.</w:t>
      </w:r>
      <w:r w:rsidRPr="000346A0">
        <w:t>. It is not easy to understand it. by the. Defini-</w:t>
      </w:r>
      <w:r w:rsidRPr="000346A0">
        <w:br/>
        <w:t xml:space="preserve">tion there given..- The.Author says, </w:t>
      </w:r>
      <w:r w:rsidRPr="000346A0">
        <w:rPr>
          <w:i/>
          <w:iCs/>
        </w:rPr>
        <w:t>Alklen Terra est Alkien</w:t>
      </w:r>
      <w:r w:rsidRPr="000346A0">
        <w:rPr>
          <w:i/>
          <w:iCs/>
        </w:rPr>
        <w:br/>
        <w:t xml:space="preserve">Animalis t in </w:t>
      </w:r>
      <w:r w:rsidRPr="000346A0">
        <w:rPr>
          <w:i/>
          <w:iCs/>
          <w:lang w:val="la-Latn" w:eastAsia="la-Latn" w:bidi="la-Latn"/>
        </w:rPr>
        <w:t xml:space="preserve">sinibus </w:t>
      </w:r>
      <w:r w:rsidRPr="000346A0">
        <w:rPr>
          <w:i/>
          <w:iCs/>
        </w:rPr>
        <w:t xml:space="preserve">Terras in lamina alia sunt Vires </w:t>
      </w:r>
      <w:r w:rsidRPr="000346A0">
        <w:rPr>
          <w:i/>
          <w:iCs/>
          <w:lang w:val="la-Latn" w:eastAsia="la-Latn" w:bidi="la-Latn"/>
        </w:rPr>
        <w:t>praepara-</w:t>
      </w:r>
      <w:r w:rsidRPr="000346A0">
        <w:rPr>
          <w:i/>
          <w:iCs/>
          <w:lang w:val="la-Latn" w:eastAsia="la-Latn" w:bidi="la-Latn"/>
        </w:rPr>
        <w:br/>
        <w:t xml:space="preserve">tione, sicut </w:t>
      </w:r>
      <w:r w:rsidRPr="000346A0">
        <w:rPr>
          <w:i/>
          <w:iCs/>
        </w:rPr>
        <w:t xml:space="preserve">Vires </w:t>
      </w:r>
      <w:r w:rsidRPr="000346A0">
        <w:rPr>
          <w:i/>
          <w:iCs/>
          <w:lang w:val="la-Latn" w:eastAsia="la-Latn" w:bidi="la-Latn"/>
        </w:rPr>
        <w:t xml:space="preserve">Animalis quas vocant </w:t>
      </w:r>
      <w:r w:rsidRPr="000346A0">
        <w:rPr>
          <w:i/>
          <w:iCs/>
        </w:rPr>
        <w:t>Medici Alkien.</w:t>
      </w:r>
      <w:r w:rsidRPr="000346A0">
        <w:t xml:space="preserve"> Probably</w:t>
      </w:r>
      <w:r w:rsidRPr="000346A0">
        <w:br/>
      </w:r>
      <w:r w:rsidRPr="000346A0">
        <w:rPr>
          <w:i/>
          <w:iCs/>
        </w:rPr>
        <w:t>AlkienT.crree</w:t>
      </w:r>
      <w:r w:rsidRPr="000346A0">
        <w:t xml:space="preserve"> is that Spirit winch carries oh. all the Operations’</w:t>
      </w:r>
      <w:r w:rsidRPr="000346A0">
        <w:br/>
        <w:t xml:space="preserve">performed in the Earths.as </w:t>
      </w:r>
      <w:r w:rsidRPr="000346A0">
        <w:rPr>
          <w:i/>
          <w:iCs/>
        </w:rPr>
        <w:t xml:space="preserve">Alkian CapiAlkian </w:t>
      </w:r>
      <w:r w:rsidRPr="000346A0">
        <w:rPr>
          <w:i/>
          <w:iCs/>
          <w:lang w:val="la-Latn" w:eastAsia="la-Latn" w:bidi="la-Latn"/>
        </w:rPr>
        <w:t>Animalis</w:t>
      </w:r>
      <w:r w:rsidRPr="000346A0">
        <w:rPr>
          <w:lang w:val="la-Latn" w:eastAsia="la-Latn" w:bidi="la-Latn"/>
        </w:rPr>
        <w:t xml:space="preserve"> </w:t>
      </w:r>
      <w:r w:rsidRPr="000346A0">
        <w:t>does,thofe</w:t>
      </w:r>
      <w:r w:rsidRPr="000346A0">
        <w:br/>
        <w:t>in Animal Bedies. . .. . - ’ 'si.</w:t>
      </w:r>
    </w:p>
    <w:p w14:paraId="3C859664" w14:textId="77777777" w:rsidR="000346A0" w:rsidRPr="000346A0" w:rsidRDefault="000346A0" w:rsidP="000346A0">
      <w:pPr>
        <w:tabs>
          <w:tab w:val="left" w:pos="4602"/>
          <w:tab w:val="left" w:pos="4966"/>
        </w:tabs>
      </w:pPr>
      <w:r w:rsidRPr="000346A0">
        <w:t xml:space="preserve">' ALKIMIAL- See ALCHEMIA. </w:t>
      </w:r>
      <w:r w:rsidRPr="000346A0">
        <w:rPr>
          <w:i/>
          <w:iCs/>
        </w:rPr>
        <w:t>f .</w:t>
      </w:r>
      <w:r w:rsidRPr="000346A0">
        <w:rPr>
          <w:i/>
          <w:iCs/>
        </w:rPr>
        <w:tab/>
        <w:t>'</w:t>
      </w:r>
      <w:r w:rsidRPr="000346A0">
        <w:rPr>
          <w:i/>
          <w:iCs/>
        </w:rPr>
        <w:tab/>
        <w:t>'</w:t>
      </w:r>
    </w:p>
    <w:p w14:paraId="6BE73BE3" w14:textId="77777777" w:rsidR="000346A0" w:rsidRPr="000346A0" w:rsidRDefault="000346A0" w:rsidP="000346A0">
      <w:pPr>
        <w:ind w:firstLine="360"/>
      </w:pPr>
      <w:r w:rsidRPr="000346A0">
        <w:t xml:space="preserve">ALKjN, </w:t>
      </w:r>
      <w:r w:rsidRPr="000346A0">
        <w:rPr>
          <w:i/>
          <w:iCs/>
        </w:rPr>
        <w:t xml:space="preserve">(Dinis clavel </w:t>
      </w:r>
      <w:r w:rsidRPr="000346A0">
        <w:rPr>
          <w:i/>
          <w:iCs/>
          <w:lang w:val="la-Latn" w:eastAsia="la-Latn" w:bidi="la-Latn"/>
        </w:rPr>
        <w:t>latus)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Pot-Ashe </w:t>
      </w:r>
      <w:r w:rsidRPr="000346A0">
        <w:rPr>
          <w:i/>
          <w:iCs/>
        </w:rPr>
        <w:t>Rulandus. wr.</w:t>
      </w:r>
      <w:r w:rsidRPr="000346A0">
        <w:rPr>
          <w:i/>
          <w:iCs/>
        </w:rPr>
        <w:br/>
      </w:r>
      <w:r w:rsidRPr="000346A0">
        <w:t xml:space="preserve">ALKIR,. Smolin,. Or. Coals. </w:t>
      </w:r>
      <w:r w:rsidRPr="000346A0">
        <w:rPr>
          <w:i/>
          <w:iCs/>
        </w:rPr>
        <w:t>Rulandus..</w:t>
      </w:r>
    </w:p>
    <w:p w14:paraId="20F17132" w14:textId="77777777" w:rsidR="000346A0" w:rsidRPr="000346A0" w:rsidRDefault="000346A0" w:rsidP="000346A0">
      <w:pPr>
        <w:ind w:firstLine="360"/>
      </w:pPr>
      <w:r w:rsidRPr="000346A0">
        <w:t xml:space="preserve">ALK.ITRAM, </w:t>
      </w:r>
      <w:r w:rsidRPr="000346A0">
        <w:rPr>
          <w:i/>
          <w:iCs/>
        </w:rPr>
        <w:t>si.Pix'Hquida.)</w:t>
      </w:r>
      <w:r w:rsidRPr="000346A0">
        <w:t xml:space="preserve"> Tar..’ </w:t>
      </w:r>
      <w:r w:rsidRPr="000346A0">
        <w:rPr>
          <w:i/>
          <w:iCs/>
        </w:rPr>
        <w:t>Rulandus. .</w:t>
      </w:r>
    </w:p>
    <w:p w14:paraId="69905D35" w14:textId="77777777" w:rsidR="000346A0" w:rsidRPr="000346A0" w:rsidRDefault="000346A0" w:rsidP="000346A0">
      <w:pPr>
        <w:ind w:firstLine="360"/>
      </w:pPr>
      <w:r w:rsidRPr="000346A0">
        <w:t>ALK.OEL, a verjofine sort os Lead dug out of the Mines.</w:t>
      </w:r>
    </w:p>
    <w:p w14:paraId="6254B67C" w14:textId="77777777" w:rsidR="000346A0" w:rsidRPr="000346A0" w:rsidRDefault="000346A0" w:rsidP="000346A0">
      <w:r w:rsidRPr="000346A0">
        <w:t xml:space="preserve">Others affirm into he the </w:t>
      </w:r>
      <w:r w:rsidRPr="000346A0">
        <w:rPr>
          <w:i/>
          <w:iCs/>
          <w:lang w:val="la-Latn" w:eastAsia="la-Latn" w:bidi="la-Latn"/>
        </w:rPr>
        <w:t xml:space="preserve">Lapio </w:t>
      </w:r>
      <w:r w:rsidRPr="000346A0">
        <w:rPr>
          <w:i/>
          <w:iCs/>
        </w:rPr>
        <w:t>Lazuli,</w:t>
      </w:r>
      <w:r w:rsidRPr="000346A0">
        <w:t xml:space="preserve"> and. others,, tharit.ir</w:t>
      </w:r>
      <w:r w:rsidRPr="000346A0">
        <w:br/>
        <w:t xml:space="preserve">Antimony. </w:t>
      </w:r>
      <w:r w:rsidRPr="000346A0">
        <w:rPr>
          <w:i/>
          <w:iCs/>
        </w:rPr>
        <w:t>Eulastdus.</w:t>
      </w:r>
      <w:r w:rsidRPr="000346A0">
        <w:t xml:space="preserve"> See.ALcoHOL. ’</w:t>
      </w:r>
    </w:p>
    <w:p w14:paraId="66E99307" w14:textId="77777777" w:rsidR="000346A0" w:rsidRPr="000346A0" w:rsidRDefault="000346A0" w:rsidP="000346A0">
      <w:pPr>
        <w:ind w:firstLine="360"/>
      </w:pPr>
      <w:r w:rsidRPr="000346A0">
        <w:t>ALKOL, the same as ALCOHOL, which see.</w:t>
      </w:r>
    </w:p>
    <w:p w14:paraId="29BA6789" w14:textId="77777777" w:rsidR="000346A0" w:rsidRPr="000346A0" w:rsidRDefault="000346A0" w:rsidP="000346A0">
      <w:r w:rsidRPr="000346A0">
        <w:t xml:space="preserve">’ ALKOSOR, Camphine. * </w:t>
      </w:r>
      <w:r w:rsidRPr="000346A0">
        <w:rPr>
          <w:i/>
          <w:iCs/>
        </w:rPr>
        <w:t>Rulandus.</w:t>
      </w:r>
    </w:p>
    <w:p w14:paraId="6F22AD23" w14:textId="77777777" w:rsidR="000346A0" w:rsidRPr="000346A0" w:rsidRDefault="000346A0" w:rsidP="000346A0">
      <w:pPr>
        <w:ind w:firstLine="360"/>
      </w:pPr>
      <w:r w:rsidRPr="000346A0">
        <w:t xml:space="preserve">ALKI </w:t>
      </w:r>
      <w:r w:rsidRPr="000346A0">
        <w:rPr>
          <w:i/>
          <w:iCs/>
          <w:lang w:val="la-Latn" w:eastAsia="la-Latn" w:bidi="la-Latn"/>
        </w:rPr>
        <w:t>Plumbi,</w:t>
      </w:r>
      <w:r w:rsidRPr="000346A0">
        <w:rPr>
          <w:lang w:val="la-Latn" w:eastAsia="la-Latn" w:bidi="la-Latn"/>
        </w:rPr>
        <w:t xml:space="preserve"> </w:t>
      </w:r>
      <w:r w:rsidRPr="000346A0">
        <w:t>a certain sweet Preparation from Lead, per-</w:t>
      </w:r>
      <w:r w:rsidRPr="000346A0">
        <w:br/>
        <w:t xml:space="preserve">heps </w:t>
      </w:r>
      <w:r w:rsidRPr="000346A0">
        <w:rPr>
          <w:i/>
          <w:iCs/>
        </w:rPr>
        <w:t xml:space="preserve">Saccharurn </w:t>
      </w:r>
      <w:r w:rsidRPr="000346A0">
        <w:rPr>
          <w:i/>
          <w:iCs/>
          <w:lang w:val="la-Latn" w:eastAsia="la-Latn" w:bidi="la-Latn"/>
        </w:rPr>
        <w:t xml:space="preserve">Saturati </w:t>
      </w:r>
      <w:r w:rsidRPr="000346A0">
        <w:rPr>
          <w:i/>
          <w:iCs/>
        </w:rPr>
        <w:t>Rulandus. - -</w:t>
      </w:r>
    </w:p>
    <w:p w14:paraId="205904AA" w14:textId="77777777" w:rsidR="000346A0" w:rsidRPr="000346A0" w:rsidRDefault="000346A0" w:rsidP="000346A0">
      <w:pPr>
        <w:tabs>
          <w:tab w:val="left" w:pos="5382"/>
        </w:tabs>
        <w:ind w:firstLine="360"/>
      </w:pPr>
      <w:r w:rsidRPr="000346A0">
        <w:t>ALLA, Ale, a Liquor very well known in our own Conn-</w:t>
      </w:r>
      <w:r w:rsidRPr="000346A0">
        <w:br/>
        <w:t>try, the Nature os which may he comprehended from what-is</w:t>
      </w:r>
      <w:r w:rsidRPr="000346A0">
        <w:br/>
        <w:t>said under the Article ALCOHOL. As a spirituous Liquor, It</w:t>
      </w:r>
      <w:r w:rsidRPr="000346A0">
        <w:br/>
        <w:t>must necessarily be pernicious, if taken in too large Quantities,</w:t>
      </w:r>
      <w:r w:rsidRPr="000346A0">
        <w:br/>
        <w:t>or too frequently.. It is distinguished from Beer by. the Age.</w:t>
      </w:r>
      <w:r w:rsidRPr="000346A0">
        <w:br/>
        <w:t>As Ale, properly so call'd, is not kept. a. sufficient Time sor</w:t>
      </w:r>
      <w:r w:rsidRPr="000346A0">
        <w:br/>
        <w:t xml:space="preserve">the remaining </w:t>
      </w:r>
      <w:r w:rsidRPr="000346A0">
        <w:rPr>
          <w:i/>
          <w:iCs/>
        </w:rPr>
        <w:t>Gas Sylvestre</w:t>
      </w:r>
      <w:r w:rsidRPr="000346A0">
        <w:t xml:space="preserve"> to be destroy'd, or incorporated</w:t>
      </w:r>
      <w:r w:rsidRPr="000346A0">
        <w:br/>
        <w:t>with the Liquor in such a manner as to lose its Elasticity, or</w:t>
      </w:r>
      <w:r w:rsidRPr="000346A0">
        <w:br/>
        <w:t>ar least a Part of it, this, as an Aliment,, must be excessively</w:t>
      </w:r>
      <w:r w:rsidRPr="000346A0">
        <w:br/>
        <w:t>windy; ‘and we frequently find Violent Colics produced by it.</w:t>
      </w:r>
      <w:r w:rsidRPr="000346A0">
        <w:br/>
        <w:t>Some, who have drank considerable. Quantities, in a short</w:t>
      </w:r>
      <w:r w:rsidRPr="000346A0">
        <w:br/>
        <w:t>Space Of Time,, of Very flatulent Ale, have been almost in-</w:t>
      </w:r>
      <w:r w:rsidRPr="000346A0">
        <w:br/>
        <w:t xml:space="preserve">stantly kill'd by the extreme. Rarefaction of this </w:t>
      </w:r>
      <w:r w:rsidRPr="000346A0">
        <w:rPr>
          <w:i/>
          <w:iCs/>
        </w:rPr>
        <w:t>Gay Sylvestres</w:t>
      </w:r>
      <w:r w:rsidRPr="000346A0">
        <w:rPr>
          <w:i/>
          <w:iCs/>
        </w:rPr>
        <w:br/>
      </w:r>
      <w:r w:rsidRPr="000346A0">
        <w:t xml:space="preserve">- or incoercible Spirit. Others have feli into the </w:t>
      </w:r>
      <w:r w:rsidRPr="000346A0">
        <w:rPr>
          <w:i/>
          <w:iCs/>
        </w:rPr>
        <w:t>Cholera Mjor.c</w:t>
      </w:r>
      <w:r w:rsidRPr="000346A0">
        <w:rPr>
          <w:i/>
          <w:iCs/>
        </w:rPr>
        <w:br/>
        <w:t>bus,,</w:t>
      </w:r>
      <w:r w:rsidRPr="000346A0">
        <w:t xml:space="preserve"> and difficultly escaped with Lise.</w:t>
      </w:r>
      <w:r w:rsidRPr="000346A0">
        <w:tab/>
        <w:t>. .</w:t>
      </w:r>
    </w:p>
    <w:p w14:paraId="1214A56F" w14:textId="77777777" w:rsidR="000346A0" w:rsidRPr="000346A0" w:rsidRDefault="000346A0" w:rsidP="000346A0">
      <w:pPr>
        <w:ind w:firstLine="360"/>
      </w:pPr>
      <w:r w:rsidRPr="000346A0">
        <w:t>It must, however, be allow'd, that Ale, as an acescent Fluid-</w:t>
      </w:r>
      <w:r w:rsidRPr="000346A0">
        <w:br/>
        <w:t>must be a very proper Drink, when alcalescent Aliments are used</w:t>
      </w:r>
      <w:r w:rsidRPr="000346A0">
        <w:br/>
        <w:t>in. Quantities superior to the Powers of Digestion. Ale</w:t>
      </w:r>
      <w:r w:rsidRPr="000346A0">
        <w:br/>
        <w:t>also is esteem'd by many to he less productive of the Stone and</w:t>
      </w:r>
      <w:r w:rsidRPr="000346A0">
        <w:br/>
        <w:t>Gravel, than Wine,or any other Liquor, Mead excepted- ..</w:t>
      </w:r>
    </w:p>
    <w:p w14:paraId="3D1B453A" w14:textId="77777777" w:rsidR="000346A0" w:rsidRPr="000346A0" w:rsidRDefault="000346A0" w:rsidP="000346A0">
      <w:pPr>
        <w:ind w:firstLine="360"/>
      </w:pPr>
      <w:r w:rsidRPr="000346A0">
        <w:t>Upon.the Whole,'Ale well prepared, and kept to a proper</w:t>
      </w:r>
      <w:r w:rsidRPr="000346A0">
        <w:br/>
        <w:t>Age, so as to lose its flatulent Qualities, seems to he a.much</w:t>
      </w:r>
    </w:p>
    <w:p w14:paraId="5A3B9ADC" w14:textId="77777777" w:rsidR="000346A0" w:rsidRPr="000346A0" w:rsidRDefault="000346A0" w:rsidP="000346A0">
      <w:r w:rsidRPr="000346A0">
        <w:t>Taser, and perhaps more healthful Liquor, than that Wins</w:t>
      </w:r>
      <w:r w:rsidRPr="000346A0">
        <w:br/>
        <w:t>winch the Merchants and Vintners are pleas'd to supply US</w:t>
      </w:r>
      <w:r w:rsidRPr="000346A0">
        <w:br/>
        <w:t>with, which is to such a Degree sophisticated, as to make it</w:t>
      </w:r>
      <w:r w:rsidRPr="000346A0">
        <w:br/>
      </w:r>
      <w:r w:rsidRPr="000346A0">
        <w:lastRenderedPageBreak/>
        <w:t>utterly uncertain, whether a single Glass of genuine Wine i%-</w:t>
      </w:r>
      <w:r w:rsidRPr="000346A0">
        <w:br/>
        <w:t>onany Terms, to he procur’d from their Cellars.</w:t>
      </w:r>
    </w:p>
    <w:p w14:paraId="3BB0CD2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Lornery</w:t>
      </w:r>
      <w:r w:rsidRPr="000346A0">
        <w:t xml:space="preserve"> makes the following Remarks on Ale and Beer: '</w:t>
      </w:r>
      <w:r w:rsidRPr="000346A0">
        <w:br/>
        <w:t>There are several Sorts of Beers, which differ from one an*</w:t>
      </w:r>
      <w:r w:rsidRPr="000346A0">
        <w:br/>
        <w:t>other, according to their Consistence; For some are. heavy,</w:t>
      </w:r>
      <w:r w:rsidRPr="000346A0">
        <w:br/>
        <w:t>thick, and muddy, other clear and fine. Secondly, according</w:t>
      </w:r>
      <w:r w:rsidRPr="000346A0">
        <w:br/>
        <w:t>to their. Colour; for you will find those that are pale, yellow,</w:t>
      </w:r>
      <w:r w:rsidRPr="000346A0">
        <w:br/>
        <w:t>and red. Thirdly, according to Taste; for .some are sweet</w:t>
      </w:r>
      <w:r w:rsidRPr="000346A0">
        <w:br/>
        <w:t>and penetrating, others bitter and sharp, and fome again, al-</w:t>
      </w:r>
      <w:r w:rsidRPr="000346A0">
        <w:br/>
        <w:t>most as pungent as Mustard. Lastly, they differ also accord-</w:t>
      </w:r>
      <w:r w:rsidRPr="000346A0">
        <w:br/>
        <w:t>ing to their Age: for new Beer hath a Very different Taste</w:t>
      </w:r>
      <w:r w:rsidRPr="000346A0">
        <w:br/>
        <w:t>from, that which is stale. These Various Differences proceed</w:t>
      </w:r>
      <w:r w:rsidRPr="000346A0">
        <w:br/>
        <w:t>from the Way of brewing them, from the different Countries</w:t>
      </w:r>
      <w:r w:rsidRPr="000346A0">
        <w:br/>
        <w:t>or Climates, from the Water that is used, from the Time</w:t>
      </w:r>
      <w:r w:rsidRPr="000346A0">
        <w:br/>
        <w:t>spent about them, and from the Ingredients put in, and the</w:t>
      </w:r>
      <w:r w:rsidRPr="000346A0">
        <w:br/>
        <w:t xml:space="preserve">Proportions </w:t>
      </w:r>
      <w:r w:rsidRPr="000346A0">
        <w:rPr>
          <w:i/>
          <w:iCs/>
        </w:rPr>
        <w:t>os</w:t>
      </w:r>
      <w:r w:rsidRPr="000346A0">
        <w:t xml:space="preserve"> them.</w:t>
      </w:r>
      <w:r w:rsidRPr="000346A0">
        <w:br w:type="page"/>
      </w:r>
    </w:p>
    <w:p w14:paraId="08BA315A" w14:textId="77777777" w:rsidR="000346A0" w:rsidRPr="000346A0" w:rsidRDefault="000346A0" w:rsidP="000346A0">
      <w:r w:rsidRPr="000346A0">
        <w:rPr>
          <w:lang w:val="en-GB" w:eastAsia="el-GR" w:bidi="el-GR"/>
        </w:rPr>
        <w:lastRenderedPageBreak/>
        <w:t xml:space="preserve">- </w:t>
      </w:r>
      <w:r w:rsidRPr="000346A0">
        <w:t>Yon are to chuse that Beerwhich is clear, of a good Colon</w:t>
      </w:r>
      <w:r w:rsidRPr="000346A0">
        <w:br/>
        <w:t>-of a pungent and agreeable Taste, that sparkles much when</w:t>
      </w:r>
      <w:r w:rsidRPr="000346A0">
        <w:br/>
        <w:t>.you stir is, and that is neither too old, nor too new, and</w:t>
      </w:r>
      <w:r w:rsidRPr="000346A0">
        <w:br/>
        <w:t>- without any Sourness, according to these Lines: :</w:t>
      </w:r>
    </w:p>
    <w:p w14:paraId="6A03EC4F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Non </w:t>
      </w:r>
      <w:r w:rsidRPr="000346A0">
        <w:rPr>
          <w:i/>
          <w:iCs/>
          <w:lang w:val="la-Latn" w:eastAsia="la-Latn" w:bidi="la-Latn"/>
        </w:rPr>
        <w:t xml:space="preserve">acidum </w:t>
      </w:r>
      <w:r w:rsidRPr="000346A0">
        <w:rPr>
          <w:i/>
          <w:iCs/>
        </w:rPr>
        <w:t xml:space="preserve">fapiat Cerevisia I sett bene </w:t>
      </w:r>
      <w:r w:rsidRPr="000346A0">
        <w:rPr>
          <w:i/>
          <w:iCs/>
          <w:lang w:val="la-Latn" w:eastAsia="la-Latn" w:bidi="la-Latn"/>
        </w:rPr>
        <w:t xml:space="preserve">clara </w:t>
      </w:r>
      <w:r w:rsidRPr="000346A0">
        <w:rPr>
          <w:i/>
          <w:iCs/>
        </w:rPr>
        <w:t>:</w:t>
      </w:r>
      <w:r w:rsidRPr="000346A0">
        <w:rPr>
          <w:i/>
          <w:iCs/>
        </w:rPr>
        <w:br/>
        <w:t xml:space="preserve">Et grant'sfit </w:t>
      </w:r>
      <w:r w:rsidRPr="000346A0">
        <w:rPr>
          <w:i/>
          <w:iCs/>
          <w:lang w:val="la-Latn" w:eastAsia="la-Latn" w:bidi="la-Latn"/>
        </w:rPr>
        <w:t xml:space="preserve">cocta </w:t>
      </w:r>
      <w:r w:rsidRPr="000346A0">
        <w:rPr>
          <w:i/>
          <w:iCs/>
        </w:rPr>
        <w:t xml:space="preserve">bonis: </w:t>
      </w:r>
      <w:r w:rsidRPr="000346A0">
        <w:rPr>
          <w:i/>
          <w:iCs/>
          <w:lang w:val="la-Latn" w:eastAsia="la-Latn" w:bidi="la-Latn"/>
        </w:rPr>
        <w:t xml:space="preserve">sutis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>veterata.</w:t>
      </w:r>
    </w:p>
    <w:p w14:paraId="338D8FC1" w14:textId="77777777" w:rsidR="000346A0" w:rsidRPr="000346A0" w:rsidRDefault="000346A0" w:rsidP="000346A0">
      <w:pPr>
        <w:tabs>
          <w:tab w:val="left" w:pos="5242"/>
        </w:tabs>
        <w:ind w:firstLine="360"/>
      </w:pPr>
      <w:r w:rsidRPr="000346A0">
        <w:t>Beer is of an opening, fortifying, moistening and refreshing</w:t>
      </w:r>
      <w:r w:rsidRPr="000346A0">
        <w:br/>
        <w:t>Nature: It's nourishing enough, and makes People sat, winch</w:t>
      </w:r>
      <w:r w:rsidRPr="000346A0">
        <w:br/>
        <w:t>is manifest enough in Northern. Countries, where most People</w:t>
      </w:r>
      <w:r w:rsidRPr="000346A0">
        <w:br/>
        <w:t>drink nothing but .Beer, and where .they are almost all</w:t>
      </w:r>
      <w:r w:rsidRPr="000346A0">
        <w:br/>
        <w:t>.fetter, bigger; and more Vigorous, than those' that live in</w:t>
      </w:r>
      <w:r w:rsidRPr="000346A0">
        <w:br/>
        <w:t>Countries, where Wine is their common Drinlc. .See how</w:t>
      </w:r>
      <w:r w:rsidRPr="000346A0">
        <w:br/>
        <w:t xml:space="preserve">-the School of </w:t>
      </w:r>
      <w:r w:rsidRPr="000346A0">
        <w:rPr>
          <w:i/>
          <w:iCs/>
          <w:lang w:val="la-Latn" w:eastAsia="la-Latn" w:bidi="la-Latn"/>
        </w:rPr>
        <w:t>Salernum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explains .the Effects </w:t>
      </w:r>
      <w:r w:rsidRPr="000346A0">
        <w:rPr>
          <w:i/>
          <w:iCs/>
        </w:rPr>
        <w:t>os</w:t>
      </w:r>
      <w:r w:rsidRPr="000346A0">
        <w:t xml:space="preserve"> Beer. -</w:t>
      </w:r>
      <w:r w:rsidRPr="000346A0">
        <w:tab/>
        <w:t>. -</w:t>
      </w:r>
    </w:p>
    <w:p w14:paraId="58D0BF05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i/>
          <w:iCs/>
          <w:lang w:val="fr-FR"/>
        </w:rPr>
        <w:t xml:space="preserve">Crasses </w:t>
      </w:r>
      <w:r w:rsidRPr="000346A0">
        <w:rPr>
          <w:i/>
          <w:iCs/>
          <w:lang w:val="la-Latn" w:eastAsia="la-Latn" w:bidi="la-Latn"/>
        </w:rPr>
        <w:t xml:space="preserve">humores nutrit </w:t>
      </w:r>
      <w:r w:rsidRPr="000346A0">
        <w:rPr>
          <w:i/>
          <w:iCs/>
          <w:lang w:val="fr-FR"/>
        </w:rPr>
        <w:t>Cerevisia, vires</w:t>
      </w:r>
    </w:p>
    <w:p w14:paraId="5B3D0FD6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i/>
          <w:iCs/>
          <w:lang w:val="fr-FR"/>
        </w:rPr>
        <w:t xml:space="preserve">Prcastat, et augmentat </w:t>
      </w:r>
      <w:r w:rsidRPr="000346A0">
        <w:rPr>
          <w:i/>
          <w:iCs/>
          <w:lang w:val="la-Latn" w:eastAsia="la-Latn" w:bidi="la-Latn"/>
        </w:rPr>
        <w:t xml:space="preserve">carnem </w:t>
      </w:r>
      <w:r w:rsidRPr="000346A0">
        <w:rPr>
          <w:i/>
          <w:iCs/>
          <w:lang w:val="fr-FR"/>
        </w:rPr>
        <w:t>, gencratque cruorems</w:t>
      </w:r>
    </w:p>
    <w:p w14:paraId="50956998" w14:textId="77777777" w:rsidR="000346A0" w:rsidRPr="000346A0" w:rsidRDefault="000346A0" w:rsidP="000346A0">
      <w:pPr>
        <w:ind w:firstLine="360"/>
      </w:pPr>
      <w:r w:rsidRPr="000346A0">
        <w:t>Beer, when drank:to Excess, makes People drunk.; find the</w:t>
      </w:r>
      <w:r w:rsidRPr="000346A0">
        <w:br/>
        <w:t xml:space="preserve">Effects of it This way, last </w:t>
      </w:r>
      <w:r w:rsidRPr="000346A0">
        <w:rPr>
          <w:lang w:val="la-Latn" w:eastAsia="la-Latn" w:bidi="la-Latn"/>
        </w:rPr>
        <w:t xml:space="preserve">longi </w:t>
      </w:r>
      <w:r w:rsidRPr="000346A0">
        <w:t>When 'tis too new, 'tis</w:t>
      </w:r>
      <w:r w:rsidRPr="000346A0">
        <w:br/>
        <w:t>.windy, provokes Venery; and sometimes so operates upon the</w:t>
      </w:r>
      <w:r w:rsidRPr="000346A0">
        <w:br/>
        <w:t>Chanels, that it .causes a kind of Gonorrhoea, which indeed</w:t>
      </w:r>
      <w:r w:rsidRPr="000346A0">
        <w:br/>
        <w:t>is a little dangerous ; and this, .perhaps,, has made some People</w:t>
      </w:r>
      <w:r w:rsidRPr="000346A0">
        <w:br/>
        <w:t>say, that the Use of Beer, is pernicious to the Reins and</w:t>
      </w:r>
      <w:r w:rsidRPr="000346A0">
        <w:br/>
        <w:t>Nerves; thss Experience does by no means confirm it, but on</w:t>
      </w:r>
      <w:r w:rsidRPr="000346A0">
        <w:br/>
        <w:t>the contrary, makes this Drink to he generally Verywholfome. d</w:t>
      </w:r>
    </w:p>
    <w:p w14:paraId="0F00D8CB" w14:textId="77777777" w:rsidR="000346A0" w:rsidRPr="000346A0" w:rsidRDefault="000346A0" w:rsidP="000346A0">
      <w:pPr>
        <w:ind w:firstLine="360"/>
      </w:pPr>
      <w:r w:rsidRPr="000346A0">
        <w:t>They extract an Inflammable Spirit from Beer, like that of</w:t>
      </w:r>
      <w:r w:rsidRPr="000346A0">
        <w:br/>
        <w:t>Wine ; they also draw Phlegm, , black Od, and a Spirit from</w:t>
      </w:r>
      <w:r w:rsidRPr="000346A0">
        <w:br/>
        <w:t xml:space="preserve">.It, which is nothing hut acid Salt, dissolved in the Phlegm. </w:t>
      </w:r>
      <w:r w:rsidRPr="000346A0">
        <w:rPr>
          <w:lang w:val="el-GR" w:eastAsia="el-GR" w:bidi="el-GR"/>
        </w:rPr>
        <w:t>ι</w:t>
      </w:r>
    </w:p>
    <w:p w14:paraId="2E899ECA" w14:textId="77777777" w:rsidR="000346A0" w:rsidRPr="000346A0" w:rsidRDefault="000346A0" w:rsidP="000346A0">
      <w:pPr>
        <w:ind w:firstLine="360"/>
      </w:pPr>
      <w:r w:rsidRPr="000346A0">
        <w:t>Beer agrees, at. all times, with any Age and Constitution;</w:t>
      </w:r>
      <w:r w:rsidRPr="000346A0">
        <w:br/>
        <w:t>hut especially more .with plump and sat People, than others* --</w:t>
      </w:r>
      <w:r w:rsidRPr="000346A0">
        <w:br/>
        <w:t>-'’ sq "fr-</w:t>
      </w:r>
      <w:r w:rsidRPr="000346A0">
        <w:rPr>
          <w:vertAlign w:val="superscript"/>
        </w:rPr>
        <w:t>:</w:t>
      </w:r>
      <w:r w:rsidRPr="000346A0">
        <w:t xml:space="preserve"> feR E MARKS. - . susqu</w:t>
      </w:r>
      <w:r w:rsidRPr="000346A0">
        <w:br/>
        <w:t>Beer is a Liquorwell known, and which by Fermentation has been</w:t>
      </w:r>
      <w:r w:rsidRPr="000346A0">
        <w:br/>
        <w:t>made Vinous: It'S made of Barley, Oats, or some other Sort</w:t>
      </w:r>
      <w:r w:rsidRPr="000346A0">
        <w:br/>
        <w:t>of Corn, which they reduce into large Meal, ofwhichthey</w:t>
      </w:r>
      <w:r w:rsidRPr="000346A0">
        <w:br/>
        <w:t>rake a certain . Quantity, put .it into hot Water, wherein</w:t>
      </w:r>
      <w:r w:rsidRPr="000346A0">
        <w:br/>
        <w:t>they boil it for some time, till the Liquor has impregnated the</w:t>
      </w:r>
      <w:r w:rsidRPr="000346A0">
        <w:br/>
        <w:t>active Principles of the Meal; . after which they draw it off,</w:t>
      </w:r>
      <w:r w:rsidRPr="000346A0">
        <w:br/>
        <w:t>and boil it again with Hops in it, or.a littie Wormwood, or</w:t>
      </w:r>
      <w:r w:rsidRPr="000346A0">
        <w:br/>
        <w:t>other bitter Plants.. When the Liquor is boiled enough, they</w:t>
      </w:r>
      <w:r w:rsidRPr="000346A0">
        <w:br/>
        <w:t>.stir it much, and .pour it backwards and forwards, from one</w:t>
      </w:r>
    </w:p>
    <w:p w14:paraId="709D8A50" w14:textId="77777777" w:rsidR="000346A0" w:rsidRPr="000346A0" w:rsidRDefault="000346A0" w:rsidP="000346A0">
      <w:pPr>
        <w:ind w:firstLine="360"/>
      </w:pPr>
      <w:r w:rsidRPr="000346A0">
        <w:t>Vessel into another, while'tis yet hot: Then they let it</w:t>
      </w:r>
      <w:r w:rsidRPr="000346A0">
        <w:br/>
        <w:t>work, in order to winch they put Yeast or Dregs of Beer .</w:t>
      </w:r>
      <w:r w:rsidRPr="000346A0">
        <w:br/>
        <w:t>into it, or some other fermenting Matter. Lastly, when it</w:t>
      </w:r>
      <w:r w:rsidRPr="000346A0">
        <w:br/>
      </w:r>
      <w:r w:rsidRPr="000346A0">
        <w:rPr>
          <w:b/>
          <w:bCs/>
        </w:rPr>
        <w:t xml:space="preserve">has </w:t>
      </w:r>
      <w:r w:rsidRPr="000346A0">
        <w:t>been well purged and clarified by Fermentation, they put</w:t>
      </w:r>
      <w:r w:rsidRPr="000346A0">
        <w:br/>
        <w:t>it into Tuns or Barreis, and keep it. : ‘</w:t>
      </w:r>
    </w:p>
    <w:p w14:paraId="66D02495" w14:textId="77777777" w:rsidR="000346A0" w:rsidRPr="000346A0" w:rsidRDefault="000346A0" w:rsidP="000346A0">
      <w:r w:rsidRPr="000346A0">
        <w:t>The working os the. Beer proceeds from the essential. Salts of</w:t>
      </w:r>
      <w:r w:rsidRPr="000346A0">
        <w:br/>
        <w:t>' the Corn, which; rarefy, attenuate, and exalt the oily Parts</w:t>
      </w:r>
      <w:r w:rsidRPr="000346A0">
        <w:br/>
        <w:t>of the same Corn. This Fermentation ceases, when the Salt</w:t>
      </w:r>
      <w:r w:rsidRPr="000346A0">
        <w:br/>
        <w:t>has surmounted the . Opposition made by .the oily Principles</w:t>
      </w:r>
    </w:p>
    <w:p w14:paraId="5A185C57" w14:textId="77777777" w:rsidR="000346A0" w:rsidRPr="000346A0" w:rsidRDefault="000346A0" w:rsidP="000346A0">
      <w:pPr>
        <w:ind w:left="360" w:hanging="360"/>
      </w:pPr>
      <w:r w:rsidRPr="000346A0">
        <w:t>. and when the gross Matters have been precipitated into the</w:t>
      </w:r>
      <w:r w:rsidRPr="000346A0">
        <w:br/>
        <w:t xml:space="preserve">Bottom of the Vessel: This. Fermentation is still more </w:t>
      </w:r>
      <w:r w:rsidRPr="000346A0">
        <w:rPr>
          <w:b/>
          <w:bCs/>
        </w:rPr>
        <w:t>or</w:t>
      </w:r>
    </w:p>
    <w:p w14:paraId="739B6B3D" w14:textId="77777777" w:rsidR="000346A0" w:rsidRPr="000346A0" w:rsidRDefault="000346A0" w:rsidP="000346A0">
      <w:r w:rsidRPr="000346A0">
        <w:t>.. less full of the Principles of the Corn.</w:t>
      </w:r>
    </w:p>
    <w:p w14:paraId="2C6E0A1C" w14:textId="77777777" w:rsidR="000346A0" w:rsidRPr="000346A0" w:rsidRDefault="000346A0" w:rsidP="000346A0">
      <w:r w:rsidRPr="000346A0">
        <w:t xml:space="preserve">The' we have, in thin </w:t>
      </w:r>
      <w:r w:rsidRPr="000346A0">
        <w:rPr>
          <w:lang w:val="la-Latn" w:eastAsia="la-Latn" w:bidi="la-Latn"/>
        </w:rPr>
        <w:t xml:space="preserve">Pisce, </w:t>
      </w:r>
      <w:r w:rsidRPr="000346A0">
        <w:t>but related one Way of brewing</w:t>
      </w:r>
      <w:r w:rsidRPr="000346A0">
        <w:br/>
        <w:t>Beer, yet'tis done several Ways ; for we may say, that</w:t>
      </w:r>
      <w:r w:rsidRPr="000346A0">
        <w:br/>
        <w:t>every Brewer has his own Method t IPs enough, that we</w:t>
      </w:r>
      <w:r w:rsidRPr="000346A0">
        <w:br/>
        <w:t>. have shewed that which is most common, and most in use.</w:t>
      </w:r>
    </w:p>
    <w:p w14:paraId="14868CE5" w14:textId="77777777" w:rsidR="000346A0" w:rsidRPr="000346A0" w:rsidRDefault="000346A0" w:rsidP="000346A0">
      <w:pPr>
        <w:ind w:left="360" w:hanging="360"/>
      </w:pPr>
      <w:r w:rsidRPr="000346A0">
        <w:t>Hops, or other bitter Plants, which they put into Beer, pro-</w:t>
      </w:r>
      <w:r w:rsidRPr="000346A0">
        <w:br/>
        <w:t>duce good Effects therein ; they help to rarefy the gross and</w:t>
      </w:r>
      <w:r w:rsidRPr="000346A0">
        <w:br/>
        <w:t>viscous Part of the Corn. Moreover, they hinder the Beer.</w:t>
      </w:r>
      <w:r w:rsidRPr="000346A0">
        <w:br/>
        <w:t>from growing sour; for every body knows, thathitter things</w:t>
      </w:r>
    </w:p>
    <w:p w14:paraId="08D7F3ED" w14:textId="77777777" w:rsidR="000346A0" w:rsidRPr="000346A0" w:rsidRDefault="000346A0" w:rsidP="000346A0">
      <w:r w:rsidRPr="000346A0">
        <w:rPr>
          <w:lang w:val="en-GB" w:eastAsia="el-GR" w:bidi="el-GR"/>
        </w:rPr>
        <w:t xml:space="preserve">« </w:t>
      </w:r>
      <w:r w:rsidRPr="000346A0">
        <w:t>. are Ver)</w:t>
      </w:r>
      <w:r w:rsidRPr="000346A0">
        <w:rPr>
          <w:vertAlign w:val="superscript"/>
        </w:rPr>
        <w:t>7</w:t>
      </w:r>
      <w:r w:rsidRPr="000346A0">
        <w:t xml:space="preserve"> proper to consume those that are sour.</w:t>
      </w:r>
    </w:p>
    <w:p w14:paraId="5FB5908E" w14:textId="77777777" w:rsidR="000346A0" w:rsidRPr="000346A0" w:rsidRDefault="000346A0" w:rsidP="000346A0">
      <w:pPr>
        <w:ind w:left="360" w:hanging="360"/>
      </w:pPr>
      <w:r w:rsidRPr="000346A0">
        <w:t>All Sorts of-Waters are not alike "good for brewing of Beer</w:t>
      </w:r>
      <w:r w:rsidRPr="000346A0">
        <w:br/>
        <w:t>with ; those which are Very dear, cold, and Vivid, such as</w:t>
      </w:r>
      <w:r w:rsidRPr="000346A0">
        <w:br/>
        <w:t>Well and Spring Waters, are to be. preferred before others ;</w:t>
      </w:r>
      <w:r w:rsidRPr="000346A0">
        <w:br/>
        <w:t>because that, being not liable to ferment, they hinder the</w:t>
      </w:r>
    </w:p>
    <w:p w14:paraId="53778009" w14:textId="77777777" w:rsidR="000346A0" w:rsidRPr="000346A0" w:rsidRDefault="000346A0" w:rsidP="000346A0">
      <w:pPr>
        <w:ind w:firstLine="360"/>
      </w:pPr>
      <w:r w:rsidRPr="000346A0">
        <w:t>... Beer from being spoiled. In short, .is Beer does work at</w:t>
      </w:r>
      <w:r w:rsidRPr="000346A0">
        <w:br/>
        <w:t>.. first with too much Violence, or else is it ferments anew,</w:t>
      </w:r>
      <w:r w:rsidRPr="000346A0">
        <w:br/>
        <w:t>... after it has once worked enough, this Fermentation will</w:t>
      </w:r>
    </w:p>
    <w:p w14:paraId="2A77BB0D" w14:textId="77777777" w:rsidR="000346A0" w:rsidRPr="000346A0" w:rsidRDefault="000346A0" w:rsidP="000346A0">
      <w:pPr>
        <w:ind w:firstLine="360"/>
      </w:pPr>
      <w:r w:rsidRPr="000346A0">
        <w:t xml:space="preserve">make way for the spirituous Parts to sty away ; and then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acid Salts which are in the Beer, extending themselves much,</w:t>
      </w:r>
      <w:r w:rsidRPr="000346A0">
        <w:br/>
        <w:t>and getting the Ascendency, never sail to make the Liquor</w:t>
      </w:r>
    </w:p>
    <w:p w14:paraId="4E4FBD22" w14:textId="77777777" w:rsidR="000346A0" w:rsidRPr="000346A0" w:rsidRDefault="000346A0" w:rsidP="000346A0">
      <w:pPr>
        <w:tabs>
          <w:tab w:val="left" w:pos="3195"/>
          <w:tab w:val="left" w:pos="4857"/>
        </w:tabs>
        <w:ind w:firstLine="360"/>
      </w:pPr>
      <w:r w:rsidRPr="000346A0">
        <w:t>- turn sour.</w:t>
      </w:r>
      <w:r w:rsidRPr="000346A0">
        <w:tab/>
        <w:t>' .</w:t>
      </w:r>
      <w:r w:rsidRPr="000346A0">
        <w:tab/>
        <w:t>.</w:t>
      </w:r>
    </w:p>
    <w:p w14:paraId="6417B244" w14:textId="77777777" w:rsidR="000346A0" w:rsidRPr="000346A0" w:rsidRDefault="000346A0" w:rsidP="000346A0">
      <w:pPr>
        <w:ind w:left="360" w:hanging="360"/>
      </w:pPr>
      <w:r w:rsidRPr="000346A0">
        <w:t>Hence it is, that the Beer which is brewed in the Northern</w:t>
      </w:r>
      <w:r w:rsidRPr="000346A0">
        <w:br/>
        <w:t xml:space="preserve">Countries, as in </w:t>
      </w:r>
      <w:r w:rsidRPr="000346A0">
        <w:rPr>
          <w:i/>
          <w:iCs/>
        </w:rPr>
        <w:t>England, Sweden, Flanders,</w:t>
      </w:r>
      <w:r w:rsidRPr="000346A0">
        <w:t xml:space="preserve"> and several</w:t>
      </w:r>
      <w:r w:rsidRPr="000346A0">
        <w:br/>
        <w:t xml:space="preserve">Parts of </w:t>
      </w:r>
      <w:r w:rsidRPr="000346A0">
        <w:rPr>
          <w:i/>
          <w:iCs/>
        </w:rPr>
        <w:t>Germany,</w:t>
      </w:r>
      <w:r w:rsidRPr="000346A0">
        <w:t xml:space="preserve"> is hetter, and keeps longer, than others.</w:t>
      </w:r>
      <w:r w:rsidRPr="000346A0">
        <w:br/>
        <w:t>In short, as the Sun has but littie Power in those Parts, the</w:t>
      </w:r>
    </w:p>
    <w:p w14:paraId="7C1ED0A3" w14:textId="77777777" w:rsidR="000346A0" w:rsidRPr="000346A0" w:rsidRDefault="000346A0" w:rsidP="000346A0">
      <w:pPr>
        <w:ind w:firstLine="360"/>
      </w:pPr>
      <w:r w:rsidRPr="000346A0">
        <w:t>. Waters upon that Account are colder and rawer, and do</w:t>
      </w:r>
      <w:r w:rsidRPr="000346A0">
        <w:br/>
        <w:t>. more Vigorousty retain the active Principles of the Corn :</w:t>
      </w:r>
    </w:p>
    <w:p w14:paraId="4536F9AC" w14:textId="77777777" w:rsidR="000346A0" w:rsidRPr="000346A0" w:rsidRDefault="000346A0" w:rsidP="000346A0">
      <w:pPr>
        <w:ind w:firstLine="360"/>
      </w:pPr>
      <w:r w:rsidRPr="000346A0">
        <w:t>And by this Reason also we may perceive, that the Beer</w:t>
      </w:r>
      <w:r w:rsidRPr="000346A0">
        <w:br/>
        <w:t>brewed in hot Countries will not keep long, and therefore</w:t>
      </w:r>
      <w:r w:rsidRPr="000346A0">
        <w:br/>
        <w:t xml:space="preserve">'tis not proper to brew any in </w:t>
      </w:r>
      <w:r w:rsidRPr="000346A0">
        <w:rPr>
          <w:i/>
          <w:iCs/>
        </w:rPr>
        <w:t>Provence, Dauphine,crc Lan-</w:t>
      </w:r>
      <w:r w:rsidRPr="000346A0">
        <w:rPr>
          <w:i/>
          <w:iCs/>
        </w:rPr>
        <w:br/>
      </w:r>
      <w:r w:rsidRPr="000346A0">
        <w:rPr>
          <w:i/>
          <w:iCs/>
        </w:rPr>
        <w:lastRenderedPageBreak/>
        <w:t>guedoc. , '. .</w:t>
      </w:r>
    </w:p>
    <w:p w14:paraId="69150A15" w14:textId="77777777" w:rsidR="000346A0" w:rsidRPr="000346A0" w:rsidRDefault="000346A0" w:rsidP="000346A0">
      <w:pPr>
        <w:ind w:firstLine="360"/>
      </w:pPr>
      <w:r w:rsidRPr="000346A0">
        <w:t>We know by Experience, that the heft Time of the Year for</w:t>
      </w:r>
      <w:r w:rsidRPr="000346A0">
        <w:br/>
        <w:t>. brewing of good Beer, is in cold Weather, as the Beginning</w:t>
      </w:r>
      <w:r w:rsidRPr="000346A0">
        <w:br/>
        <w:t>or latter End of a Winter; and that that which is brewed</w:t>
      </w:r>
      <w:r w:rsidRPr="000346A0">
        <w:br/>
        <w:t>in Summer, does not keep so long.</w:t>
      </w:r>
    </w:p>
    <w:p w14:paraId="6730B639" w14:textId="77777777" w:rsidR="000346A0" w:rsidRPr="000346A0" w:rsidRDefault="000346A0" w:rsidP="000346A0">
      <w:r w:rsidRPr="000346A0">
        <w:t>Beer may be called a liquid Bread, because 'tis made of the</w:t>
      </w:r>
      <w:r w:rsidRPr="000346A0">
        <w:br/>
        <w:t>Meal of Corn, steeped in a deal of Water: This Drink is</w:t>
      </w:r>
      <w:r w:rsidRPr="000346A0">
        <w:br/>
        <w:t xml:space="preserve">. nourishing and </w:t>
      </w:r>
      <w:r w:rsidRPr="000346A0">
        <w:rPr>
          <w:b/>
          <w:bCs/>
        </w:rPr>
        <w:t>moistening, by reason of the oily and balsamic</w:t>
      </w:r>
    </w:p>
    <w:p w14:paraId="52CB8671" w14:textId="77777777" w:rsidR="000346A0" w:rsidRPr="000346A0" w:rsidRDefault="000346A0" w:rsidP="000346A0">
      <w:pPr>
        <w:ind w:firstLine="360"/>
      </w:pPr>
      <w:r w:rsidRPr="000346A0">
        <w:t>Principles, which the Com supplies it Very largely with; it</w:t>
      </w:r>
      <w:r w:rsidRPr="000346A0">
        <w:br/>
        <w:t>makes People intoxicated, when drank to Excess, because</w:t>
      </w:r>
      <w:r w:rsidRPr="000346A0">
        <w:br/>
        <w:t>: it contains many spirituous Parts, that cause Drunkenness in</w:t>
      </w:r>
      <w:r w:rsidRPr="000346A0">
        <w:br/>
        <w:t>the same manner; as other Vinous Liquors do, as we have</w:t>
      </w:r>
      <w:r w:rsidRPr="000346A0">
        <w:br/>
        <w:t>already, accounted for.</w:t>
      </w:r>
    </w:p>
    <w:p w14:paraId="64F17FCE" w14:textId="77777777" w:rsidR="000346A0" w:rsidRPr="000346A0" w:rsidRDefault="000346A0" w:rsidP="000346A0">
      <w:pPr>
        <w:tabs>
          <w:tab w:val="left" w:pos="5079"/>
        </w:tabs>
        <w:ind w:firstLine="360"/>
      </w:pPr>
      <w:r w:rsidRPr="000346A0">
        <w:t>Beer that is too new, contains much viscous and acid Phlegm;</w:t>
      </w:r>
      <w:r w:rsidRPr="000346A0">
        <w:br/>
        <w:t>which not having been sufficientiy attenuated, during the</w:t>
      </w:r>
      <w:r w:rsidRPr="000346A0">
        <w:br/>
        <w:t>Fermentation of it, causes Wind, and rarefies itself in the</w:t>
      </w:r>
      <w:r w:rsidRPr="000346A0">
        <w:br/>
        <w:t>Bowels, by the Heat of the Body : It also causes Heat in</w:t>
      </w:r>
      <w:r w:rsidRPr="000346A0">
        <w:br/>
        <w:t>the Urine, and eVen a kind of Gonorrhoea, by sticking in. the</w:t>
      </w:r>
      <w:r w:rsidRPr="000346A0">
        <w:br/>
        <w:t>urinary Passages, and strongly pricking them. These Acci-</w:t>
      </w:r>
      <w:r w:rsidRPr="000346A0">
        <w:br/>
        <w:t>- dents are remedied, by drinking a littie Brandy, which se-</w:t>
      </w:r>
      <w:r w:rsidRPr="000346A0">
        <w:rPr>
          <w:vertAlign w:val="superscript"/>
        </w:rPr>
        <w:t>J</w:t>
      </w:r>
      <w:r w:rsidRPr="000346A0">
        <w:rPr>
          <w:vertAlign w:val="superscript"/>
        </w:rPr>
        <w:br/>
      </w:r>
      <w:r w:rsidRPr="000346A0">
        <w:t>perates and cuts this Viscous Phlegm, and expels it from the'</w:t>
      </w:r>
      <w:r w:rsidRPr="000346A0">
        <w:br/>
        <w:t>: Places where they were lodged : This is the Phlegm which*</w:t>
      </w:r>
      <w:r w:rsidRPr="000346A0">
        <w:br/>
        <w:t>contributes to make the intoxication, caused by Beer, to he</w:t>
      </w:r>
      <w:r w:rsidRPr="000346A0">
        <w:br/>
        <w:t xml:space="preserve">longer-and more dangerous,. than that done by </w:t>
      </w:r>
      <w:r w:rsidRPr="000346A0">
        <w:rPr>
          <w:i/>
          <w:iCs/>
        </w:rPr>
        <w:t>French</w:t>
      </w:r>
      <w:r w:rsidRPr="000346A0">
        <w:rPr>
          <w:i/>
          <w:iCs/>
        </w:rPr>
        <w:br/>
      </w:r>
      <w:r w:rsidRPr="000346A0">
        <w:t>Wine, because it doth, in some measure, obstruct the Cha-</w:t>
      </w:r>
      <w:r w:rsidRPr="000346A0">
        <w:br/>
        <w:t>neis os the Brain, at.d bear down the Animal Spirits in such</w:t>
      </w:r>
      <w:r w:rsidRPr="000346A0">
        <w:br/>
        <w:t>a manner, that, it-requires a pretty deal of Time, to brings</w:t>
      </w:r>
      <w:r w:rsidRPr="000346A0">
        <w:br/>
        <w:t>t .them into their pristine State again.</w:t>
      </w:r>
      <w:r w:rsidRPr="000346A0">
        <w:tab/>
        <w:t>- --</w:t>
      </w:r>
    </w:p>
    <w:p w14:paraId="1FC0EB1D" w14:textId="77777777" w:rsidR="000346A0" w:rsidRPr="000346A0" w:rsidRDefault="000346A0" w:rsidP="000346A0">
      <w:r w:rsidRPr="000346A0">
        <w:t xml:space="preserve">The </w:t>
      </w:r>
      <w:r w:rsidRPr="000346A0">
        <w:rPr>
          <w:i/>
          <w:iCs/>
        </w:rPr>
        <w:t>Englisu</w:t>
      </w:r>
      <w:r w:rsidRPr="000346A0">
        <w:t xml:space="preserve"> prepare another' Sort of Liquor, which they call</w:t>
      </w:r>
    </w:p>
    <w:p w14:paraId="470872E1" w14:textId="77777777" w:rsidR="000346A0" w:rsidRPr="000346A0" w:rsidRDefault="000346A0" w:rsidP="000346A0">
      <w:pPr>
        <w:ind w:firstLine="360"/>
      </w:pPr>
      <w:r w:rsidRPr="000346A0">
        <w:t>Ale ; it is yellowish, clear, and transparent. Very pungent</w:t>
      </w:r>
      <w:r w:rsidRPr="000346A0">
        <w:br/>
        <w:t>and subtil: It tickles the Nose and Mouth of those who</w:t>
      </w:r>
      <w:r w:rsidRPr="000346A0">
        <w:br/>
        <w:t>drink .it, somewhat Tike Mustard: It's Very opening, and</w:t>
      </w:r>
      <w:r w:rsidRPr="000346A0">
        <w:br/>
        <w:t>rnorepleasant to the Taste; than common Beer. They pre-</w:t>
      </w:r>
      <w:r w:rsidRPr="000346A0">
        <w:br/>
        <w:t>tend, that there are no Hops, or other bitter Plants,- put.</w:t>
      </w:r>
      <w:r w:rsidRPr="000346A0">
        <w:br/>
        <w:t>into it, and that its Strength proceeds from an extraordinary’</w:t>
      </w:r>
      <w:r w:rsidRPr="000346A0">
        <w:br/>
        <w:t>Tr Fermentation, caused therein, by the Help of some sharp and</w:t>
      </w:r>
      <w:r w:rsidRPr="000346A0">
        <w:br/>
        <w:t xml:space="preserve">~ pungent Drugs. In the mean time, </w:t>
      </w:r>
      <w:r w:rsidRPr="000346A0">
        <w:rPr>
          <w:i/>
          <w:iCs/>
        </w:rPr>
        <w:t>Schookins,</w:t>
      </w:r>
      <w:r w:rsidRPr="000346A0">
        <w:t xml:space="preserve"> in his Trea-</w:t>
      </w:r>
    </w:p>
    <w:p w14:paraId="2A2BF62F" w14:textId="77777777" w:rsidR="000346A0" w:rsidRPr="000346A0" w:rsidRDefault="000346A0" w:rsidP="000346A0">
      <w:pPr>
        <w:ind w:firstLine="360"/>
      </w:pPr>
      <w:r w:rsidRPr="000346A0">
        <w:t>rise of Beer, observes, that some put a few Hop-tops into'</w:t>
      </w:r>
      <w:r w:rsidRPr="000346A0">
        <w:br/>
        <w:t xml:space="preserve">- them Ale, in order to qualify the overSweetness of the Malt. </w:t>
      </w:r>
      <w:r w:rsidRPr="000346A0">
        <w:rPr>
          <w:lang w:val="en-GB" w:eastAsia="el-GR" w:bidi="el-GR"/>
        </w:rPr>
        <w:t>«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Mundy,</w:t>
      </w:r>
      <w:r w:rsidRPr="000346A0">
        <w:t xml:space="preserve"> a </w:t>
      </w:r>
      <w:r w:rsidRPr="000346A0">
        <w:rPr>
          <w:i/>
          <w:iCs/>
        </w:rPr>
        <w:t>London</w:t>
      </w:r>
      <w:r w:rsidRPr="000346A0">
        <w:t xml:space="preserve"> Physician, speaking os Beer, says. That.</w:t>
      </w:r>
      <w:r w:rsidRPr="000346A0">
        <w:br/>
        <w:t>. - when this Liquorin new boiled, many put some Birch Boughs</w:t>
      </w:r>
    </w:p>
    <w:p w14:paraId="739037BF" w14:textId="77777777" w:rsidR="000346A0" w:rsidRPr="000346A0" w:rsidRDefault="000346A0" w:rsidP="000346A0">
      <w:pPr>
        <w:ind w:firstLine="360"/>
      </w:pPr>
      <w:r w:rsidRPr="000346A0">
        <w:t>into it, in order to make it a littie more pungent, -and the</w:t>
      </w:r>
      <w:r w:rsidRPr="000346A0">
        <w:br/>
        <w:t>.. sooner drinkable: He says also. That some others put.</w:t>
      </w:r>
      <w:r w:rsidRPr="000346A0">
        <w:br/>
        <w:t>. Ground-ivy into the Vesseis, wherein this Liquor is put, by</w:t>
      </w:r>
    </w:p>
    <w:p w14:paraId="7EB78FF2" w14:textId="77777777" w:rsidR="000346A0" w:rsidRPr="000346A0" w:rsidRDefault="000346A0" w:rsidP="000346A0">
      <w:pPr>
        <w:ind w:firstLine="360"/>
      </w:pPr>
      <w:r w:rsidRPr="000346A0">
        <w:t>the Help of which, the Liquor is fined in a littie Time :</w:t>
      </w:r>
      <w:r w:rsidRPr="000346A0">
        <w:br/>
        <w:t>They usually bottle up their Ale, and cork them well : But</w:t>
      </w:r>
      <w:r w:rsidRPr="000346A0">
        <w:br/>
        <w:t>Care must be had, when you drink it, that you open the</w:t>
      </w:r>
      <w:r w:rsidRPr="000346A0">
        <w:br/>
        <w:t>Bottie by Degrees; for the Liquor is rarefied to such a Degree,</w:t>
      </w:r>
      <w:r w:rsidRPr="000346A0">
        <w:br/>
        <w:t>when the Bottle is suddenly opened, that it flies, and so is spilt.’</w:t>
      </w:r>
      <w:r w:rsidRPr="000346A0">
        <w:br/>
        <w:t xml:space="preserve">Beer in </w:t>
      </w:r>
      <w:r w:rsidRPr="000346A0">
        <w:rPr>
          <w:i/>
          <w:iCs/>
        </w:rPr>
        <w:t xml:space="preserve">Latin, is Cerevisia, </w:t>
      </w:r>
      <w:r w:rsidRPr="000346A0">
        <w:rPr>
          <w:i/>
          <w:iCs/>
          <w:lang w:val="la-Latn" w:eastAsia="la-Latn" w:bidi="la-Latn"/>
        </w:rPr>
        <w:t>a Cerere</w:t>
      </w:r>
      <w:r w:rsidRPr="000346A0">
        <w:rPr>
          <w:i/>
          <w:iCs/>
        </w:rPr>
        <w:t>,</w:t>
      </w:r>
      <w:r w:rsidRPr="000346A0">
        <w:t xml:space="preserve"> because Corn, which</w:t>
      </w:r>
    </w:p>
    <w:p w14:paraId="631A36F7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Cores</w:t>
      </w:r>
      <w:r w:rsidRPr="000346A0">
        <w:t xml:space="preserve"> was reputed the Goddess of hy the Antients, is the</w:t>
      </w:r>
      <w:r w:rsidRPr="000346A0">
        <w:br/>
        <w:t>ingredient of which it is made: It’s also for the same Reason,</w:t>
      </w:r>
      <w:r w:rsidRPr="000346A0">
        <w:br/>
        <w:t xml:space="preserve">that some call it </w:t>
      </w:r>
      <w:r w:rsidRPr="000346A0">
        <w:rPr>
          <w:i/>
          <w:iCs/>
        </w:rPr>
        <w:t>Liquor Ccrcris,</w:t>
      </w:r>
      <w:r w:rsidRPr="000346A0">
        <w:t xml:space="preserve"> the Liquor of </w:t>
      </w:r>
      <w:r w:rsidRPr="000346A0">
        <w:rPr>
          <w:i/>
          <w:iCs/>
        </w:rPr>
        <w:t>Cores. ‘ .</w:t>
      </w:r>
      <w:r w:rsidRPr="000346A0">
        <w:rPr>
          <w:i/>
          <w:iCs/>
        </w:rPr>
        <w:br/>
      </w:r>
      <w:r w:rsidRPr="000346A0">
        <w:t xml:space="preserve">It's also called. </w:t>
      </w:r>
      <w:r w:rsidRPr="000346A0">
        <w:rPr>
          <w:i/>
          <w:iCs/>
          <w:lang w:val="la-Latn" w:eastAsia="la-Latn" w:bidi="la-Latn"/>
        </w:rPr>
        <w:t>Vinum Hordeaceum, Vinum Regionum Septen-i</w:t>
      </w:r>
      <w:r w:rsidRPr="000346A0">
        <w:rPr>
          <w:i/>
          <w:iCs/>
          <w:lang w:val="la-Latn" w:eastAsia="la-Latn" w:bidi="la-Latn"/>
        </w:rPr>
        <w:br/>
        <w:t>. irionalium,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because </w:t>
      </w:r>
      <w:r w:rsidRPr="000346A0">
        <w:rPr>
          <w:lang w:val="la-Latn" w:eastAsia="la-Latn" w:bidi="la-Latn"/>
        </w:rPr>
        <w:t xml:space="preserve">'tis </w:t>
      </w:r>
      <w:r w:rsidRPr="000346A0">
        <w:t xml:space="preserve">made of Barley, and in the </w:t>
      </w:r>
      <w:r w:rsidRPr="000346A0">
        <w:rPr>
          <w:lang w:val="la-Latn" w:eastAsia="la-Latn" w:bidi="la-Latn"/>
        </w:rPr>
        <w:t>Northern</w:t>
      </w:r>
    </w:p>
    <w:p w14:paraId="7FBB8BE6" w14:textId="77777777" w:rsidR="000346A0" w:rsidRPr="000346A0" w:rsidRDefault="000346A0" w:rsidP="000346A0">
      <w:pPr>
        <w:ind w:firstLine="360"/>
      </w:pPr>
      <w:r w:rsidRPr="000346A0">
        <w:t xml:space="preserve">Countries used instead </w:t>
      </w:r>
      <w:r w:rsidRPr="000346A0">
        <w:rPr>
          <w:i/>
          <w:iCs/>
        </w:rPr>
        <w:t>of</w:t>
      </w:r>
      <w:r w:rsidRPr="000346A0">
        <w:t xml:space="preserve"> Wine: - It may be also said, that it*</w:t>
      </w:r>
      <w:r w:rsidRPr="000346A0">
        <w:br/>
        <w:t>- has this Advantage of Wine, that it may be made at all</w:t>
      </w:r>
      <w:r w:rsidRPr="000346A0">
        <w:br/>
      </w:r>
      <w:r w:rsidRPr="000346A0">
        <w:rPr>
          <w:lang w:val="el-GR" w:eastAsia="el-GR" w:bidi="el-GR"/>
        </w:rPr>
        <w:t>ί</w:t>
      </w:r>
      <w:r w:rsidRPr="000346A0">
        <w:rPr>
          <w:lang w:val="en-GB" w:eastAsia="el-GR" w:bidi="el-GR"/>
        </w:rPr>
        <w:t xml:space="preserve">- </w:t>
      </w:r>
      <w:r w:rsidRPr="000346A0">
        <w:t>times, that it moistens,-is more nourishing, and market-</w:t>
      </w:r>
    </w:p>
    <w:p w14:paraId="58F30584" w14:textId="77777777" w:rsidR="000346A0" w:rsidRPr="000346A0" w:rsidRDefault="000346A0" w:rsidP="000346A0">
      <w:pPr>
        <w:ind w:firstLine="360"/>
      </w:pPr>
      <w:r w:rsidRPr="000346A0">
        <w:t xml:space="preserve">able. </w:t>
      </w:r>
      <w:r w:rsidRPr="000346A0">
        <w:rPr>
          <w:i/>
          <w:iCs/>
        </w:rPr>
        <w:t>Lemcry on Foods.</w:t>
      </w:r>
    </w:p>
    <w:p w14:paraId="7E2788AB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ALLABOR, </w:t>
      </w:r>
      <w:r w:rsidRPr="000346A0">
        <w:rPr>
          <w:b/>
          <w:bCs/>
        </w:rPr>
        <w:t>ALAHAnAR, ALABARI, ALCHONOR, AL-</w:t>
      </w:r>
      <w:r w:rsidRPr="000346A0">
        <w:rPr>
          <w:b/>
          <w:bCs/>
        </w:rPr>
        <w:br/>
      </w:r>
      <w:r w:rsidRPr="000346A0">
        <w:rPr>
          <w:b/>
          <w:bCs/>
          <w:lang w:val="la-Latn" w:eastAsia="la-Latn" w:bidi="la-Latn"/>
        </w:rPr>
        <w:t xml:space="preserve">I.ARIN0CH, </w:t>
      </w:r>
      <w:r w:rsidRPr="000346A0">
        <w:rPr>
          <w:b/>
          <w:bCs/>
        </w:rPr>
        <w:t>ALHOHONOCH, ALRACHAs, ALASTROB,</w:t>
      </w:r>
      <w:r w:rsidRPr="000346A0">
        <w:rPr>
          <w:b/>
          <w:bCs/>
        </w:rPr>
        <w:br/>
        <w:t xml:space="preserve">ALOMSA, ALOOC, ALCAMOR, </w:t>
      </w:r>
      <w:r w:rsidRPr="000346A0">
        <w:t xml:space="preserve">Lead. </w:t>
      </w:r>
      <w:r w:rsidRPr="000346A0">
        <w:rPr>
          <w:i/>
          <w:iCs/>
        </w:rPr>
        <w:t>Rulandus.</w:t>
      </w:r>
    </w:p>
    <w:p w14:paraId="4DB301A7" w14:textId="77777777" w:rsidR="000346A0" w:rsidRPr="000346A0" w:rsidRDefault="000346A0" w:rsidP="000346A0">
      <w:pPr>
        <w:ind w:firstLine="360"/>
      </w:pPr>
      <w:r w:rsidRPr="000346A0">
        <w:t xml:space="preserve">ALLABROT, a kind of factitious Salt. </w:t>
      </w:r>
      <w:r w:rsidRPr="000346A0">
        <w:rPr>
          <w:i/>
          <w:iCs/>
        </w:rPr>
        <w:t>Rulandus.</w:t>
      </w:r>
    </w:p>
    <w:p w14:paraId="6753557B" w14:textId="77777777" w:rsidR="000346A0" w:rsidRPr="000346A0" w:rsidRDefault="000346A0" w:rsidP="000346A0">
      <w:pPr>
        <w:ind w:firstLine="360"/>
      </w:pPr>
      <w:r w:rsidRPr="000346A0">
        <w:t xml:space="preserve">ALLANTOIS, from </w:t>
      </w:r>
      <w:r w:rsidRPr="000346A0">
        <w:rPr>
          <w:lang w:val="el-GR" w:eastAsia="el-GR" w:bidi="el-GR"/>
        </w:rPr>
        <w:t>ἄλλας</w:t>
      </w:r>
      <w:r w:rsidRPr="000346A0">
        <w:rPr>
          <w:lang w:val="en-GB" w:eastAsia="el-GR" w:bidi="el-GR"/>
        </w:rPr>
        <w:t xml:space="preserve">; </w:t>
      </w:r>
      <w:r w:rsidRPr="000346A0">
        <w:t>a Sausage, or Hogs Pudding,</w:t>
      </w:r>
      <w:r w:rsidRPr="000346A0">
        <w:br/>
        <w:t>as we call it; because in Brutes it is long and thick.</w:t>
      </w:r>
    </w:p>
    <w:p w14:paraId="03034C85" w14:textId="77777777" w:rsidR="000346A0" w:rsidRPr="000346A0" w:rsidRDefault="000346A0" w:rsidP="000346A0">
      <w:pPr>
        <w:ind w:firstLine="360"/>
      </w:pPr>
      <w:r w:rsidRPr="000346A0">
        <w:t>It has been much disputed by Anatomists, whether the hu-</w:t>
      </w:r>
      <w:r w:rsidRPr="000346A0">
        <w:br/>
        <w:t>man Foetus was furnish'd with an Allantois or not. But DI.</w:t>
      </w:r>
      <w:r w:rsidRPr="000346A0">
        <w:br/>
      </w:r>
      <w:r w:rsidRPr="000346A0">
        <w:rPr>
          <w:i/>
          <w:iCs/>
        </w:rPr>
        <w:t>Hale,</w:t>
      </w:r>
      <w:r w:rsidRPr="000346A0">
        <w:t xml:space="preserve"> in the </w:t>
      </w:r>
      <w:r w:rsidRPr="000346A0">
        <w:rPr>
          <w:i/>
          <w:iCs/>
        </w:rPr>
        <w:t>Philosophical Transactions,</w:t>
      </w:r>
      <w:r w:rsidRPr="000346A0">
        <w:t xml:space="preserve"> and Monsieur </w:t>
      </w:r>
      <w:r w:rsidRPr="000346A0">
        <w:rPr>
          <w:i/>
          <w:iCs/>
        </w:rPr>
        <w:t>Littre,</w:t>
      </w:r>
      <w:r w:rsidRPr="000346A0">
        <w:rPr>
          <w:i/>
          <w:iCs/>
        </w:rPr>
        <w:br/>
      </w:r>
      <w:r w:rsidRPr="000346A0">
        <w:t xml:space="preserve">in the </w:t>
      </w:r>
      <w:r w:rsidRPr="000346A0">
        <w:rPr>
          <w:i/>
          <w:iCs/>
        </w:rPr>
        <w:t>Memoirs of the Academy of Sciences,</w:t>
      </w:r>
      <w:r w:rsidRPr="000346A0">
        <w:t xml:space="preserve"> put the thing out of</w:t>
      </w:r>
      <w:r w:rsidRPr="000346A0">
        <w:br/>
        <w:t>Dispute; I shall therefore give their Sentiments and ObserVa-</w:t>
      </w:r>
      <w:r w:rsidRPr="000346A0">
        <w:br/>
        <w:t>tions on this Subject.</w:t>
      </w:r>
    </w:p>
    <w:p w14:paraId="309B2EF5" w14:textId="77777777" w:rsidR="000346A0" w:rsidRPr="000346A0" w:rsidRDefault="000346A0" w:rsidP="000346A0">
      <w:pPr>
        <w:tabs>
          <w:tab w:val="left" w:pos="4569"/>
        </w:tabs>
        <w:ind w:firstLine="360"/>
      </w:pPr>
      <w:r w:rsidRPr="000346A0">
        <w:t xml:space="preserve">- I shall here give a true and exact Account of a human </w:t>
      </w:r>
      <w:r w:rsidRPr="000346A0">
        <w:rPr>
          <w:i/>
          <w:iCs/>
        </w:rPr>
        <w:t>Allans</w:t>
      </w:r>
      <w:r w:rsidRPr="000346A0">
        <w:rPr>
          <w:i/>
          <w:iCs/>
        </w:rPr>
        <w:br/>
        <w:t>tois,</w:t>
      </w:r>
      <w:r w:rsidRPr="000346A0">
        <w:t xml:space="preserve"> as-it appeared in two Subjects, still by me; one of</w:t>
      </w:r>
      <w:r w:rsidRPr="000346A0">
        <w:br/>
        <w:t xml:space="preserve">which I observed several Years ago, and the other in </w:t>
      </w:r>
      <w:r w:rsidRPr="000346A0">
        <w:rPr>
          <w:i/>
          <w:iCs/>
        </w:rPr>
        <w:t>March</w:t>
      </w:r>
      <w:r w:rsidRPr="000346A0">
        <w:rPr>
          <w:i/>
          <w:iCs/>
        </w:rPr>
        <w:br/>
      </w:r>
      <w:r w:rsidRPr="000346A0">
        <w:t xml:space="preserve">I698-9. 'n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.</w:t>
      </w:r>
      <w:r w:rsidRPr="000346A0">
        <w:tab/>
        <w:t>; .</w:t>
      </w:r>
    </w:p>
    <w:p w14:paraId="4C654007" w14:textId="77777777" w:rsidR="000346A0" w:rsidRPr="000346A0" w:rsidRDefault="000346A0" w:rsidP="000346A0">
      <w:pPr>
        <w:ind w:firstLine="360"/>
      </w:pPr>
      <w:r w:rsidRPr="000346A0">
        <w:t>Most of the Antients allow os one; not from their Experi-</w:t>
      </w:r>
      <w:r w:rsidRPr="000346A0">
        <w:br/>
        <w:t>ence of it, but hecaufe they took it for granted, that Men, and</w:t>
      </w:r>
      <w:r w:rsidRPr="000346A0">
        <w:br/>
        <w:t xml:space="preserve">other Animals, were alike, in the </w:t>
      </w:r>
      <w:r w:rsidRPr="000346A0">
        <w:rPr>
          <w:i/>
          <w:iCs/>
        </w:rPr>
        <w:t>Viscera, Membranes, Vessels,</w:t>
      </w:r>
      <w:r w:rsidRPr="000346A0">
        <w:rPr>
          <w:i/>
          <w:iCs/>
        </w:rPr>
        <w:br/>
      </w:r>
      <w:r w:rsidRPr="000346A0">
        <w:t xml:space="preserve">&amp;c. </w:t>
      </w:r>
      <w:r w:rsidRPr="000346A0">
        <w:rPr>
          <w:i/>
          <w:iCs/>
        </w:rPr>
        <w:t>Hippocrates</w:t>
      </w:r>
      <w:r w:rsidRPr="000346A0">
        <w:t xml:space="preserve"> says. That Twins lie in </w:t>
      </w:r>
      <w:r w:rsidRPr="000346A0">
        <w:rPr>
          <w:i/>
          <w:iCs/>
        </w:rPr>
        <w:t>Sinufs.es,</w:t>
      </w:r>
      <w:r w:rsidRPr="000346A0">
        <w:t xml:space="preserve"> and that</w:t>
      </w:r>
      <w:r w:rsidRPr="000346A0">
        <w:br/>
      </w:r>
      <w:r w:rsidRPr="000346A0">
        <w:lastRenderedPageBreak/>
        <w:t xml:space="preserve">the </w:t>
      </w:r>
      <w:r w:rsidRPr="000346A0">
        <w:rPr>
          <w:i/>
          <w:iCs/>
        </w:rPr>
        <w:t>Uterus</w:t>
      </w:r>
      <w:r w:rsidRPr="000346A0">
        <w:t xml:space="preserve"> has </w:t>
      </w:r>
      <w:r w:rsidRPr="000346A0">
        <w:rPr>
          <w:i/>
          <w:iCs/>
        </w:rPr>
        <w:t>Cornua. Galen</w:t>
      </w:r>
      <w:r w:rsidRPr="000346A0">
        <w:t xml:space="preserve"> describes the </w:t>
      </w:r>
      <w:r w:rsidRPr="000346A0">
        <w:rPr>
          <w:i/>
          <w:iCs/>
        </w:rPr>
        <w:t>Navel-string to</w:t>
      </w:r>
      <w:r w:rsidRPr="000346A0">
        <w:rPr>
          <w:i/>
          <w:iCs/>
        </w:rPr>
        <w:br/>
      </w:r>
      <w:r w:rsidRPr="000346A0">
        <w:t xml:space="preserve">Consist of four Vessels, besides the </w:t>
      </w:r>
      <w:r w:rsidRPr="000346A0">
        <w:rPr>
          <w:i/>
          <w:iCs/>
        </w:rPr>
        <w:t>Urachus,</w:t>
      </w:r>
      <w:r w:rsidRPr="000346A0">
        <w:t xml:space="preserve"> and the </w:t>
      </w:r>
      <w:r w:rsidRPr="000346A0">
        <w:rPr>
          <w:i/>
          <w:iCs/>
        </w:rPr>
        <w:t>Allantois</w:t>
      </w:r>
      <w:r w:rsidRPr="000346A0">
        <w:rPr>
          <w:i/>
          <w:iCs/>
        </w:rPr>
        <w:br/>
      </w:r>
      <w:r w:rsidRPr="000346A0">
        <w:t xml:space="preserve">to he like a Pudding reaching from one </w:t>
      </w:r>
      <w:r w:rsidRPr="000346A0">
        <w:rPr>
          <w:i/>
          <w:iCs/>
        </w:rPr>
        <w:t>Cornu os</w:t>
      </w:r>
      <w:r w:rsidRPr="000346A0">
        <w:t xml:space="preserve"> the </w:t>
      </w:r>
      <w:r w:rsidRPr="000346A0">
        <w:rPr>
          <w:i/>
          <w:iCs/>
        </w:rPr>
        <w:t>Uterus</w:t>
      </w:r>
      <w:r w:rsidRPr="000346A0">
        <w:rPr>
          <w:b/>
          <w:bCs/>
        </w:rPr>
        <w:t xml:space="preserve"> to</w:t>
      </w:r>
      <w:r w:rsidRPr="000346A0">
        <w:rPr>
          <w:b/>
          <w:bCs/>
        </w:rPr>
        <w:br/>
      </w:r>
      <w:r w:rsidRPr="000346A0">
        <w:t>the other. In short, notwithstanding the Antients might some-</w:t>
      </w:r>
      <w:r w:rsidRPr="000346A0">
        <w:br/>
        <w:t xml:space="preserve">times dissect human Bodies, and although </w:t>
      </w:r>
      <w:r w:rsidRPr="000346A0">
        <w:rPr>
          <w:i/>
          <w:iCs/>
        </w:rPr>
        <w:t>Herophilus</w:t>
      </w:r>
      <w:r w:rsidRPr="000346A0">
        <w:t xml:space="preserve"> and </w:t>
      </w:r>
      <w:r w:rsidRPr="000346A0">
        <w:rPr>
          <w:i/>
          <w:iCs/>
        </w:rPr>
        <w:t>Era.,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sistratus</w:t>
      </w:r>
      <w:r w:rsidRPr="000346A0">
        <w:rPr>
          <w:lang w:val="la-Latn" w:eastAsia="la-Latn" w:bidi="la-Latn"/>
        </w:rPr>
        <w:t xml:space="preserve"> </w:t>
      </w:r>
      <w:r w:rsidRPr="000346A0">
        <w:t>did open live Men and Women, yet it.can’t he found,</w:t>
      </w:r>
      <w:r w:rsidRPr="000346A0">
        <w:br/>
        <w:t>what great Use was made of those Opportunities. For the</w:t>
      </w:r>
      <w:r w:rsidRPr="000346A0">
        <w:br/>
        <w:t xml:space="preserve">Antients Accounts of many Parts, particularly of the </w:t>
      </w:r>
      <w:r w:rsidRPr="000346A0">
        <w:rPr>
          <w:i/>
          <w:iCs/>
        </w:rPr>
        <w:t>Urachus.</w:t>
      </w:r>
      <w:r w:rsidRPr="000346A0">
        <w:rPr>
          <w:i/>
          <w:iCs/>
        </w:rPr>
        <w:br/>
      </w:r>
      <w:r w:rsidRPr="000346A0">
        <w:t xml:space="preserve">and </w:t>
      </w:r>
      <w:r w:rsidRPr="000346A0">
        <w:rPr>
          <w:i/>
          <w:iCs/>
        </w:rPr>
        <w:t>Allantois,</w:t>
      </w:r>
      <w:r w:rsidRPr="000346A0">
        <w:t xml:space="preserve"> (as to its Name, Figure, Site, </w:t>
      </w:r>
      <w:r w:rsidRPr="000346A0">
        <w:rPr>
          <w:i/>
          <w:iCs/>
        </w:rPr>
        <w:t>etc sty</w:t>
      </w:r>
      <w:r w:rsidRPr="000346A0">
        <w:t xml:space="preserve"> agree only,</w:t>
      </w:r>
      <w:r w:rsidRPr="000346A0">
        <w:br/>
        <w:t xml:space="preserve">to them Appearance in </w:t>
      </w:r>
      <w:r w:rsidRPr="000346A0">
        <w:rPr>
          <w:i/>
          <w:iCs/>
        </w:rPr>
        <w:t>Brutes.</w:t>
      </w:r>
      <w:r w:rsidRPr="000346A0">
        <w:t xml:space="preserve"> I shall say nothing of the</w:t>
      </w:r>
      <w:r w:rsidRPr="000346A0">
        <w:br/>
      </w:r>
      <w:r w:rsidRPr="000346A0">
        <w:rPr>
          <w:i/>
          <w:iCs/>
        </w:rPr>
        <w:t>Allantois</w:t>
      </w:r>
      <w:r w:rsidRPr="000346A0">
        <w:t xml:space="preserve"> in Brutes, fince it is granted by most Anatomists to</w:t>
      </w:r>
      <w:r w:rsidRPr="000346A0">
        <w:br/>
        <w:t>be in these Animals, and sufficiently described by Dr.</w:t>
      </w:r>
      <w:r w:rsidRPr="000346A0">
        <w:br/>
      </w:r>
      <w:r w:rsidRPr="000346A0">
        <w:rPr>
          <w:i/>
          <w:iCs/>
        </w:rPr>
        <w:t>Needham,</w:t>
      </w:r>
      <w:r w:rsidRPr="000346A0">
        <w:t xml:space="preserve"> who also first discovered Part os the </w:t>
      </w:r>
      <w:r w:rsidRPr="000346A0">
        <w:rPr>
          <w:i/>
          <w:iCs/>
        </w:rPr>
        <w:t>Allantois</w:t>
      </w:r>
      <w:r w:rsidRPr="000346A0">
        <w:t xml:space="preserve"> in.</w:t>
      </w:r>
      <w:r w:rsidRPr="000346A0">
        <w:br/>
      </w:r>
      <w:r w:rsidRPr="000346A0">
        <w:rPr>
          <w:i/>
          <w:iCs/>
        </w:rPr>
        <w:t>human</w:t>
      </w:r>
      <w:r w:rsidRPr="000346A0">
        <w:t xml:space="preserve"> Subjects 5 but neither he, nor any other, has taken</w:t>
      </w:r>
      <w:r w:rsidRPr="000346A0">
        <w:br/>
        <w:t>the right Method of finding it intire ; and 'tis no Wonder they</w:t>
      </w:r>
      <w:r w:rsidRPr="000346A0">
        <w:br/>
        <w:t xml:space="preserve">Could not truly descrihe what they never saw. Dr. </w:t>
      </w:r>
      <w:r w:rsidRPr="000346A0">
        <w:rPr>
          <w:i/>
          <w:iCs/>
        </w:rPr>
        <w:t>Needham</w:t>
      </w:r>
      <w:r w:rsidRPr="000346A0">
        <w:rPr>
          <w:i/>
          <w:iCs/>
        </w:rPr>
        <w:br/>
        <w:t>says. That after</w:t>
      </w:r>
      <w:r w:rsidRPr="000346A0">
        <w:t xml:space="preserve"> the </w:t>
      </w:r>
      <w:r w:rsidRPr="000346A0">
        <w:rPr>
          <w:i/>
          <w:iCs/>
        </w:rPr>
        <w:t>Amnios</w:t>
      </w:r>
      <w:r w:rsidRPr="000346A0">
        <w:t xml:space="preserve"> is cleared, and left fixed to the</w:t>
      </w:r>
      <w:r w:rsidRPr="000346A0">
        <w:br/>
      </w:r>
      <w:r w:rsidRPr="000346A0">
        <w:rPr>
          <w:i/>
          <w:iCs/>
        </w:rPr>
        <w:t>Umbilical Rape,</w:t>
      </w:r>
      <w:r w:rsidRPr="000346A0">
        <w:t xml:space="preserve"> you may divide by the Fingers, or Knife,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  <w:t xml:space="preserve">remaining </w:t>
      </w:r>
      <w:r w:rsidRPr="000346A0">
        <w:t xml:space="preserve">Part of </w:t>
      </w:r>
      <w:r w:rsidRPr="000346A0">
        <w:rPr>
          <w:b/>
          <w:bCs/>
        </w:rPr>
        <w:t xml:space="preserve">the </w:t>
      </w:r>
      <w:r w:rsidRPr="000346A0">
        <w:rPr>
          <w:i/>
          <w:iCs/>
          <w:lang w:val="la-Latn" w:eastAsia="la-Latn" w:bidi="la-Latn"/>
        </w:rPr>
        <w:t>Involucra</w:t>
      </w:r>
      <w:r w:rsidRPr="000346A0">
        <w:rPr>
          <w:b/>
          <w:bCs/>
          <w:lang w:val="la-Latn" w:eastAsia="la-Latn" w:bidi="la-Latn"/>
        </w:rPr>
        <w:t xml:space="preserve"> </w:t>
      </w:r>
      <w:r w:rsidRPr="000346A0">
        <w:rPr>
          <w:b/>
          <w:bCs/>
        </w:rPr>
        <w:t xml:space="preserve">.into two </w:t>
      </w:r>
      <w:r w:rsidRPr="000346A0">
        <w:rPr>
          <w:i/>
          <w:iCs/>
        </w:rPr>
        <w:t>Membranes.</w:t>
      </w:r>
      <w:r w:rsidRPr="000346A0">
        <w:rPr>
          <w:b/>
          <w:bCs/>
        </w:rPr>
        <w:t xml:space="preserve"> The</w:t>
      </w:r>
      <w:r w:rsidRPr="000346A0">
        <w:br w:type="page"/>
      </w:r>
    </w:p>
    <w:p w14:paraId="635620E9" w14:textId="77777777" w:rsidR="000346A0" w:rsidRPr="000346A0" w:rsidRDefault="000346A0" w:rsidP="000346A0">
      <w:r w:rsidRPr="000346A0">
        <w:rPr>
          <w:i/>
          <w:iCs/>
          <w:lang w:val="la-Latn" w:eastAsia="la-Latn" w:bidi="la-Latn"/>
        </w:rPr>
        <w:lastRenderedPageBreak/>
        <w:t>Exterior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he truly calis the </w:t>
      </w:r>
      <w:r w:rsidRPr="000346A0">
        <w:rPr>
          <w:i/>
          <w:iCs/>
        </w:rPr>
        <w:t>Chorion,</w:t>
      </w:r>
      <w:r w:rsidRPr="000346A0">
        <w:rPr>
          <w:b/>
          <w:bCs/>
        </w:rPr>
        <w:t xml:space="preserve"> the </w:t>
      </w:r>
      <w:r w:rsidRPr="000346A0">
        <w:rPr>
          <w:i/>
          <w:iCs/>
        </w:rPr>
        <w:t>Interior</w:t>
      </w:r>
      <w:r w:rsidRPr="000346A0">
        <w:t xml:space="preserve"> he takes to be</w:t>
      </w:r>
      <w:r w:rsidRPr="000346A0">
        <w:br/>
        <w:t xml:space="preserve">the </w:t>
      </w:r>
      <w:r w:rsidRPr="000346A0">
        <w:rPr>
          <w:i/>
          <w:iCs/>
        </w:rPr>
        <w:t>Allantois.</w:t>
      </w:r>
      <w:r w:rsidRPr="000346A0">
        <w:t xml:space="preserve"> But by these ways of Separation, you will pre-</w:t>
      </w:r>
      <w:r w:rsidRPr="000346A0">
        <w:br/>
        <w:t xml:space="preserve">sently tear the </w:t>
      </w:r>
      <w:r w:rsidRPr="000346A0">
        <w:rPr>
          <w:i/>
          <w:iCs/>
        </w:rPr>
        <w:t>Allantois,</w:t>
      </w:r>
      <w:r w:rsidRPr="000346A0">
        <w:t xml:space="preserve"> and he able to. discern only some small</w:t>
      </w:r>
      <w:r w:rsidRPr="000346A0">
        <w:br/>
        <w:t xml:space="preserve">Pieces of it. Besides, the </w:t>
      </w:r>
      <w:r w:rsidRPr="000346A0">
        <w:rPr>
          <w:i/>
          <w:iCs/>
        </w:rPr>
        <w:t>Allantois</w:t>
      </w:r>
      <w:r w:rsidRPr="000346A0">
        <w:t xml:space="preserve"> is at first Sight so like the</w:t>
      </w:r>
      <w:r w:rsidRPr="000346A0">
        <w:br/>
      </w:r>
      <w:r w:rsidRPr="000346A0">
        <w:rPr>
          <w:i/>
          <w:iCs/>
        </w:rPr>
        <w:t>Amnios,</w:t>
      </w:r>
      <w:r w:rsidRPr="000346A0">
        <w:t xml:space="preserve"> that many who suppose the </w:t>
      </w:r>
      <w:r w:rsidRPr="000346A0">
        <w:rPr>
          <w:i/>
          <w:iCs/>
        </w:rPr>
        <w:t>Amnios</w:t>
      </w:r>
      <w:r w:rsidRPr="000346A0">
        <w:t xml:space="preserve"> double, and that</w:t>
      </w:r>
      <w:r w:rsidRPr="000346A0">
        <w:br/>
        <w:t>its Coats are easily separable, have taken these Pieces of the</w:t>
      </w:r>
      <w:r w:rsidRPr="000346A0">
        <w:br/>
      </w:r>
      <w:r w:rsidRPr="000346A0">
        <w:rPr>
          <w:i/>
          <w:iCs/>
        </w:rPr>
        <w:t>Allantois</w:t>
      </w:r>
      <w:r w:rsidRPr="000346A0">
        <w:t xml:space="preserve"> for broken Parts of one of the Coats of the </w:t>
      </w:r>
      <w:r w:rsidRPr="000346A0">
        <w:rPr>
          <w:i/>
          <w:iCs/>
        </w:rPr>
        <w:t>Amnios t</w:t>
      </w:r>
      <w:r w:rsidRPr="000346A0">
        <w:rPr>
          <w:i/>
          <w:iCs/>
        </w:rPr>
        <w:br/>
      </w:r>
      <w:r w:rsidRPr="000346A0">
        <w:t>Whereas having first found the Hole whence the Urine came</w:t>
      </w:r>
      <w:r w:rsidRPr="000346A0">
        <w:br/>
        <w:t xml:space="preserve">sorth, (if the </w:t>
      </w:r>
      <w:r w:rsidRPr="000346A0">
        <w:rPr>
          <w:i/>
          <w:iCs/>
        </w:rPr>
        <w:t>Allantois</w:t>
      </w:r>
      <w:r w:rsidRPr="000346A0">
        <w:t xml:space="preserve"> is not too much torn) you may blow</w:t>
      </w:r>
      <w:r w:rsidRPr="000346A0">
        <w:br/>
        <w:t xml:space="preserve">lip the </w:t>
      </w:r>
      <w:r w:rsidRPr="000346A0">
        <w:rPr>
          <w:i/>
          <w:iCs/>
        </w:rPr>
        <w:t>Allantois</w:t>
      </w:r>
      <w:r w:rsidRPr="000346A0">
        <w:t xml:space="preserve"> with a Pipe to its fall Dimensions, and then</w:t>
      </w:r>
      <w:r w:rsidRPr="000346A0">
        <w:br/>
        <w:t xml:space="preserve">fee its true Shape, the </w:t>
      </w:r>
      <w:r w:rsidRPr="000346A0">
        <w:rPr>
          <w:i/>
          <w:iCs/>
        </w:rPr>
        <w:t>Fundus,</w:t>
      </w:r>
      <w:r w:rsidRPr="000346A0">
        <w:t xml:space="preserve"> the </w:t>
      </w:r>
      <w:r w:rsidRPr="000346A0">
        <w:rPr>
          <w:i/>
          <w:iCs/>
        </w:rPr>
        <w:t>Cervix,</w:t>
      </w:r>
      <w:r w:rsidRPr="000346A0">
        <w:t xml:space="preserve"> .the Insertion there</w:t>
      </w:r>
      <w:r w:rsidRPr="000346A0">
        <w:br/>
        <w:t xml:space="preserve">of the </w:t>
      </w:r>
      <w:r w:rsidRPr="000346A0">
        <w:rPr>
          <w:i/>
          <w:iCs/>
        </w:rPr>
        <w:t>Urachus,</w:t>
      </w:r>
      <w:r w:rsidRPr="000346A0">
        <w:t xml:space="preserve"> its relation to the other Membranes, </w:t>
      </w:r>
      <w:r w:rsidRPr="000346A0">
        <w:rPr>
          <w:i/>
          <w:iCs/>
        </w:rPr>
        <w:t>etc.</w:t>
      </w:r>
      <w:r w:rsidRPr="000346A0">
        <w:t xml:space="preserve"> Be</w:t>
      </w:r>
      <w:r w:rsidRPr="000346A0">
        <w:br/>
        <w:t xml:space="preserve">the </w:t>
      </w:r>
      <w:r w:rsidRPr="000346A0">
        <w:rPr>
          <w:i/>
          <w:iCs/>
        </w:rPr>
        <w:t>Allantois</w:t>
      </w:r>
      <w:r w:rsidRPr="000346A0">
        <w:t xml:space="preserve"> never so much tom, yet this way you may easily</w:t>
      </w:r>
      <w:r w:rsidRPr="000346A0">
        <w:br/>
        <w:t xml:space="preserve">separate many Inches of it from the </w:t>
      </w:r>
      <w:r w:rsidRPr="000346A0">
        <w:rPr>
          <w:i/>
          <w:iCs/>
        </w:rPr>
        <w:t>Chorion</w:t>
      </w:r>
      <w:r w:rsidRPr="000346A0">
        <w:t xml:space="preserve"> and </w:t>
      </w:r>
      <w:r w:rsidRPr="000346A0">
        <w:rPr>
          <w:i/>
          <w:iCs/>
        </w:rPr>
        <w:t>Amnios:</w:t>
      </w:r>
      <w:r w:rsidRPr="000346A0">
        <w:rPr>
          <w:i/>
          <w:iCs/>
        </w:rPr>
        <w:br/>
      </w:r>
      <w:r w:rsidRPr="000346A0">
        <w:t>Which easy Separation demonstrates a Distinction of Mem-</w:t>
      </w:r>
      <w:r w:rsidRPr="000346A0">
        <w:br/>
        <w:t>branes, since no double Membrane can be divided by the</w:t>
      </w:r>
      <w:r w:rsidRPr="000346A0">
        <w:br/>
        <w:t>Breath alone. ...</w:t>
      </w:r>
    </w:p>
    <w:p w14:paraId="7A3978B6" w14:textId="77777777" w:rsidR="000346A0" w:rsidRPr="000346A0" w:rsidRDefault="000346A0" w:rsidP="000346A0">
      <w:pPr>
        <w:tabs>
          <w:tab w:val="left" w:pos="3324"/>
        </w:tabs>
        <w:ind w:firstLine="360"/>
      </w:pPr>
      <w:r w:rsidRPr="000346A0">
        <w:t xml:space="preserve">.. Indeed </w:t>
      </w:r>
      <w:r w:rsidRPr="000346A0">
        <w:rPr>
          <w:i/>
          <w:iCs/>
        </w:rPr>
        <w:t>Hoboben</w:t>
      </w:r>
      <w:r w:rsidRPr="000346A0">
        <w:t xml:space="preserve"> and </w:t>
      </w:r>
      <w:r w:rsidRPr="000346A0">
        <w:rPr>
          <w:i/>
          <w:iCs/>
        </w:rPr>
        <w:t>Diemerbroech</w:t>
      </w:r>
      <w:r w:rsidRPr="000346A0">
        <w:t xml:space="preserve"> made .it a Very easy thing</w:t>
      </w:r>
      <w:r w:rsidRPr="000346A0">
        <w:br/>
        <w:t xml:space="preserve">to separate the </w:t>
      </w:r>
      <w:r w:rsidRPr="000346A0">
        <w:rPr>
          <w:i/>
          <w:iCs/>
        </w:rPr>
        <w:t>Allantois</w:t>
      </w:r>
      <w:r w:rsidRPr="000346A0">
        <w:t xml:space="preserve"> from the other Membranes, .only by</w:t>
      </w:r>
      <w:r w:rsidRPr="000346A0">
        <w:br/>
        <w:t>the Fingers ; but 'tis plain from their Descriptions, that they</w:t>
      </w:r>
      <w:r w:rsidRPr="000346A0">
        <w:br/>
        <w:t xml:space="preserve">never saw one intire. - Amongst .other Mistakes, </w:t>
      </w:r>
      <w:r w:rsidRPr="000346A0">
        <w:rPr>
          <w:i/>
          <w:iCs/>
        </w:rPr>
        <w:t>Diemcrbroech</w:t>
      </w:r>
      <w:r w:rsidRPr="000346A0">
        <w:rPr>
          <w:i/>
          <w:iCs/>
        </w:rPr>
        <w:br/>
      </w:r>
      <w:r w:rsidRPr="000346A0">
        <w:t xml:space="preserve">fays. That the Urine of a </w:t>
      </w:r>
      <w:r w:rsidRPr="000346A0">
        <w:rPr>
          <w:i/>
          <w:iCs/>
        </w:rPr>
        <w:t>Foetus</w:t>
      </w:r>
      <w:r w:rsidRPr="000346A0">
        <w:t xml:space="preserve"> lies between the </w:t>
      </w:r>
      <w:r w:rsidRPr="000346A0">
        <w:rPr>
          <w:i/>
          <w:iCs/>
        </w:rPr>
        <w:t>Urinary</w:t>
      </w:r>
      <w:r w:rsidRPr="000346A0">
        <w:rPr>
          <w:i/>
          <w:iCs/>
        </w:rPr>
        <w:br/>
      </w:r>
      <w:r w:rsidRPr="000346A0">
        <w:t xml:space="preserve">Membrane, and the </w:t>
      </w:r>
      <w:r w:rsidRPr="000346A0">
        <w:rPr>
          <w:i/>
          <w:iCs/>
        </w:rPr>
        <w:t xml:space="preserve">Chorion ; </w:t>
      </w:r>
      <w:r w:rsidRPr="000346A0">
        <w:t>as though, not contained in a</w:t>
      </w:r>
      <w:r w:rsidRPr="000346A0">
        <w:br/>
        <w:t xml:space="preserve">distinct Bladder, but in a Cavity made partiy from the </w:t>
      </w:r>
      <w:r w:rsidRPr="000346A0">
        <w:rPr>
          <w:i/>
          <w:iCs/>
        </w:rPr>
        <w:t>Chorion,</w:t>
      </w:r>
      <w:r w:rsidRPr="000346A0">
        <w:rPr>
          <w:i/>
          <w:iCs/>
        </w:rPr>
        <w:br/>
      </w:r>
      <w:r w:rsidRPr="000346A0">
        <w:t xml:space="preserve">partiy from the </w:t>
      </w:r>
      <w:r w:rsidRPr="000346A0">
        <w:rPr>
          <w:i/>
          <w:iCs/>
        </w:rPr>
        <w:t>Urinary</w:t>
      </w:r>
      <w:r w:rsidRPr="000346A0">
        <w:t xml:space="preserve"> Membrane. I confess </w:t>
      </w:r>
      <w:r w:rsidRPr="000346A0">
        <w:rPr>
          <w:i/>
          <w:iCs/>
        </w:rPr>
        <w:t>De Graaf</w:t>
      </w:r>
      <w:r w:rsidRPr="000346A0">
        <w:t xml:space="preserve"> </w:t>
      </w:r>
      <w:r w:rsidRPr="000346A0">
        <w:rPr>
          <w:lang w:val="la-Latn" w:eastAsia="la-Latn" w:bidi="la-Latn"/>
        </w:rPr>
        <w:t>telis</w:t>
      </w:r>
      <w:r w:rsidRPr="000346A0">
        <w:rPr>
          <w:lang w:val="la-Latn" w:eastAsia="la-Latn" w:bidi="la-Latn"/>
        </w:rPr>
        <w:br/>
      </w:r>
      <w:r w:rsidRPr="000346A0">
        <w:t>US, That by blowing with a Pipe into a Hole made through</w:t>
      </w:r>
      <w:r w:rsidRPr="000346A0">
        <w:br/>
        <w:t xml:space="preserve">the </w:t>
      </w:r>
      <w:r w:rsidRPr="000346A0">
        <w:rPr>
          <w:i/>
          <w:iCs/>
        </w:rPr>
        <w:t>Chorion,</w:t>
      </w:r>
      <w:r w:rsidRPr="000346A0">
        <w:t xml:space="preserve"> all the Membranes of the </w:t>
      </w:r>
      <w:r w:rsidRPr="000346A0">
        <w:rPr>
          <w:i/>
          <w:iCs/>
        </w:rPr>
        <w:t>Secundines</w:t>
      </w:r>
      <w:r w:rsidRPr="000346A0">
        <w:t xml:space="preserve"> will appear</w:t>
      </w:r>
      <w:r w:rsidRPr="000346A0">
        <w:br/>
        <w:t xml:space="preserve">distinct. He has also delineated an </w:t>
      </w:r>
      <w:r w:rsidRPr="000346A0">
        <w:rPr>
          <w:i/>
          <w:iCs/>
        </w:rPr>
        <w:t>Allantois,</w:t>
      </w:r>
      <w:r w:rsidRPr="000346A0">
        <w:t xml:space="preserve"> with the;other</w:t>
      </w:r>
      <w:r w:rsidRPr="000346A0">
        <w:br/>
        <w:t xml:space="preserve">Membranes, </w:t>
      </w:r>
      <w:r w:rsidRPr="000346A0">
        <w:rPr>
          <w:i/>
          <w:iCs/>
        </w:rPr>
        <w:t>etc.</w:t>
      </w:r>
      <w:r w:rsidRPr="000346A0">
        <w:t xml:space="preserve"> as he-says he sound them; yet this Figure</w:t>
      </w:r>
      <w:r w:rsidRPr="000346A0">
        <w:br/>
        <w:t>must be drawn from his own Fancy, and not from any Prepa-</w:t>
      </w:r>
      <w:r w:rsidRPr="000346A0">
        <w:br/>
        <w:t>ration, for these Reasons : First, Becausethy tins way of Sepa-</w:t>
      </w:r>
      <w:r w:rsidRPr="000346A0">
        <w:br/>
        <w:t xml:space="preserve">ration, yon can only part the </w:t>
      </w:r>
      <w:r w:rsidRPr="000346A0">
        <w:rPr>
          <w:i/>
          <w:iCs/>
        </w:rPr>
        <w:t>Allantois</w:t>
      </w:r>
      <w:r w:rsidRPr="000346A0">
        <w:t xml:space="preserve"> from the </w:t>
      </w:r>
      <w:r w:rsidRPr="000346A0">
        <w:rPr>
          <w:i/>
          <w:iCs/>
        </w:rPr>
        <w:t>Chorion,</w:t>
      </w:r>
      <w:r w:rsidRPr="000346A0">
        <w:t xml:space="preserve"> hot</w:t>
      </w:r>
      <w:r w:rsidRPr="000346A0">
        <w:br/>
        <w:t>never see its true Dimensions, nor any Appearance of . a Blad-</w:t>
      </w:r>
      <w:r w:rsidRPr="000346A0">
        <w:br/>
        <w:t xml:space="preserve">der, as.the </w:t>
      </w:r>
      <w:r w:rsidRPr="000346A0">
        <w:rPr>
          <w:i/>
          <w:iCs/>
        </w:rPr>
        <w:t>Allantois As,</w:t>
      </w:r>
      <w:r w:rsidRPr="000346A0">
        <w:t xml:space="preserve"> can be shewed only by blowing into its</w:t>
      </w:r>
      <w:r w:rsidRPr="000346A0">
        <w:br/>
        <w:t xml:space="preserve">Cavity, or by finding it full. Yet in this </w:t>
      </w:r>
      <w:r w:rsidRPr="000346A0">
        <w:rPr>
          <w:i/>
          <w:iCs/>
        </w:rPr>
        <w:t>Figure</w:t>
      </w:r>
      <w:r w:rsidRPr="000346A0">
        <w:t xml:space="preserve"> no Sign can</w:t>
      </w:r>
      <w:r w:rsidRPr="000346A0">
        <w:br/>
        <w:t xml:space="preserve">he observed where it was blown up, and tied. </w:t>
      </w:r>
      <w:r w:rsidRPr="000346A0">
        <w:rPr>
          <w:i/>
          <w:iCs/>
        </w:rPr>
        <w:t>De Graafp.\so</w:t>
      </w:r>
      <w:r w:rsidRPr="000346A0">
        <w:rPr>
          <w:i/>
          <w:iCs/>
        </w:rPr>
        <w:br/>
      </w:r>
      <w:r w:rsidRPr="000346A0">
        <w:t xml:space="preserve">speaking of making a Hole only in the </w:t>
      </w:r>
      <w:r w:rsidRPr="000346A0">
        <w:rPr>
          <w:i/>
          <w:iCs/>
        </w:rPr>
        <w:t>Chorion.</w:t>
      </w:r>
      <w:r w:rsidRPr="000346A0">
        <w:t xml:space="preserve"> Nor can this</w:t>
      </w:r>
      <w:r w:rsidRPr="000346A0">
        <w:br/>
      </w:r>
      <w:r w:rsidRPr="000346A0">
        <w:rPr>
          <w:i/>
          <w:iCs/>
        </w:rPr>
        <w:t>.Allantois</w:t>
      </w:r>
      <w:r w:rsidRPr="000346A0">
        <w:t xml:space="preserve"> be supposed full of Urine, because 'tis not of the Shape</w:t>
      </w:r>
      <w:r w:rsidRPr="000346A0">
        <w:br/>
        <w:t xml:space="preserve">of a full </w:t>
      </w:r>
      <w:r w:rsidRPr="000346A0">
        <w:rPr>
          <w:i/>
          <w:iCs/>
        </w:rPr>
        <w:t>Allantois-y</w:t>
      </w:r>
      <w:r w:rsidRPr="000346A0">
        <w:t xml:space="preserve"> and our Author himself calis it only .the</w:t>
      </w:r>
      <w:r w:rsidRPr="000346A0">
        <w:br/>
        <w:t xml:space="preserve">inflated Part of the </w:t>
      </w:r>
      <w:r w:rsidRPr="000346A0">
        <w:rPr>
          <w:i/>
          <w:iCs/>
        </w:rPr>
        <w:t>Allantois.</w:t>
      </w:r>
      <w:r w:rsidRPr="000346A0">
        <w:t xml:space="preserve"> However, I can’t conceive how</w:t>
      </w:r>
      <w:r w:rsidRPr="000346A0">
        <w:br/>
        <w:t xml:space="preserve">the </w:t>
      </w:r>
      <w:r w:rsidRPr="000346A0">
        <w:rPr>
          <w:i/>
          <w:iCs/>
        </w:rPr>
        <w:t>Allantois</w:t>
      </w:r>
      <w:r w:rsidRPr="000346A0">
        <w:t xml:space="preserve"> could remain partly silled with Air,, (any. more</w:t>
      </w:r>
      <w:r w:rsidRPr="000346A0">
        <w:br/>
        <w:t xml:space="preserve">than it might with Urine) so long as till this </w:t>
      </w:r>
      <w:r w:rsidRPr="000346A0">
        <w:rPr>
          <w:i/>
          <w:iCs/>
        </w:rPr>
        <w:t>Figure</w:t>
      </w:r>
      <w:r w:rsidRPr="000346A0">
        <w:t xml:space="preserve"> was</w:t>
      </w:r>
      <w:r w:rsidRPr="000346A0">
        <w:br/>
        <w:t xml:space="preserve">drawn, unless some </w:t>
      </w:r>
      <w:r w:rsidRPr="000346A0">
        <w:rPr>
          <w:i/>
          <w:iCs/>
        </w:rPr>
        <w:t>Hole sn-te</w:t>
      </w:r>
      <w:r w:rsidRPr="000346A0">
        <w:t xml:space="preserve"> tied up, whence the Urine came</w:t>
      </w:r>
      <w:r w:rsidRPr="000346A0">
        <w:br/>
        <w:t>forth, and the Air was blown in. : Secondly, Because in this</w:t>
      </w:r>
      <w:r w:rsidRPr="000346A0">
        <w:br/>
      </w:r>
      <w:r w:rsidRPr="000346A0">
        <w:rPr>
          <w:i/>
          <w:iCs/>
        </w:rPr>
        <w:t>Figure</w:t>
      </w:r>
      <w:r w:rsidRPr="000346A0">
        <w:t xml:space="preserve"> .the </w:t>
      </w:r>
      <w:r w:rsidRPr="000346A0">
        <w:rPr>
          <w:i/>
          <w:iCs/>
        </w:rPr>
        <w:t>Umbilical Rope</w:t>
      </w:r>
      <w:r w:rsidRPr="000346A0">
        <w:t xml:space="preserve"> seems to run through both </w:t>
      </w:r>
      <w:r w:rsidRPr="000346A0">
        <w:rPr>
          <w:i/>
          <w:iCs/>
        </w:rPr>
        <w:t>Amnios,</w:t>
      </w:r>
      <w:r w:rsidRPr="000346A0">
        <w:rPr>
          <w:i/>
          <w:iCs/>
        </w:rPr>
        <w:br/>
      </w:r>
      <w:r w:rsidRPr="000346A0">
        <w:t xml:space="preserve">and the </w:t>
      </w:r>
      <w:r w:rsidRPr="000346A0">
        <w:rPr>
          <w:i/>
          <w:iCs/>
        </w:rPr>
        <w:t>Allantois,</w:t>
      </w:r>
      <w:r w:rsidRPr="000346A0">
        <w:t xml:space="preserve"> to its Insertion on the </w:t>
      </w:r>
      <w:r w:rsidRPr="000346A0">
        <w:rPr>
          <w:i/>
          <w:iCs/>
        </w:rPr>
        <w:t>Placenta</w:t>
      </w:r>
      <w:r w:rsidRPr="000346A0">
        <w:t>; whereas</w:t>
      </w:r>
      <w:r w:rsidRPr="000346A0">
        <w:br/>
        <w:t xml:space="preserve">the </w:t>
      </w:r>
      <w:r w:rsidRPr="000346A0">
        <w:rPr>
          <w:i/>
          <w:iCs/>
        </w:rPr>
        <w:t>Allantois</w:t>
      </w:r>
      <w:r w:rsidRPr="000346A0">
        <w:t xml:space="preserve"> is no-where perforated by the </w:t>
      </w:r>
      <w:r w:rsidRPr="000346A0">
        <w:rPr>
          <w:i/>
          <w:iCs/>
        </w:rPr>
        <w:t>Umbilical Rope,</w:t>
      </w:r>
      <w:r w:rsidRPr="000346A0">
        <w:t xml:space="preserve"> nor</w:t>
      </w:r>
      <w:r w:rsidRPr="000346A0">
        <w:br/>
        <w:t xml:space="preserve">does it any-where pass through </w:t>
      </w:r>
      <w:r w:rsidRPr="000346A0">
        <w:rPr>
          <w:i/>
          <w:iCs/>
        </w:rPr>
        <w:t>tspae Amnios,</w:t>
      </w:r>
      <w:r w:rsidRPr="000346A0">
        <w:t xml:space="preserve"> but only runs under</w:t>
      </w:r>
      <w:r w:rsidRPr="000346A0">
        <w:br/>
        <w:t xml:space="preserve">it, at the Place of its Insertion on the </w:t>
      </w:r>
      <w:r w:rsidRPr="000346A0">
        <w:rPr>
          <w:i/>
          <w:iCs/>
        </w:rPr>
        <w:t>Placenta..</w:t>
      </w:r>
      <w:r w:rsidRPr="000346A0">
        <w:t xml:space="preserve"> If the </w:t>
      </w:r>
      <w:r w:rsidRPr="000346A0">
        <w:rPr>
          <w:i/>
          <w:iCs/>
        </w:rPr>
        <w:t>Navel-</w:t>
      </w:r>
      <w:r w:rsidRPr="000346A0">
        <w:rPr>
          <w:i/>
          <w:iCs/>
        </w:rPr>
        <w:br/>
        <w:t>string</w:t>
      </w:r>
      <w:r w:rsidRPr="000346A0">
        <w:t xml:space="preserve"> could be allowed to enter the </w:t>
      </w:r>
      <w:r w:rsidRPr="000346A0">
        <w:rPr>
          <w:i/>
          <w:iCs/>
        </w:rPr>
        <w:t>Amnios,</w:t>
      </w:r>
      <w:r w:rsidRPr="000346A0">
        <w:t xml:space="preserve"> and to pass under</w:t>
      </w:r>
      <w:r w:rsidRPr="000346A0">
        <w:br/>
        <w:t xml:space="preserve">it to the </w:t>
      </w:r>
      <w:r w:rsidRPr="000346A0">
        <w:rPr>
          <w:i/>
          <w:iCs/>
        </w:rPr>
        <w:t>Placenta,</w:t>
      </w:r>
      <w:r w:rsidRPr="000346A0">
        <w:t xml:space="preserve"> why should it not appear (which it does not)</w:t>
      </w:r>
      <w:r w:rsidRPr="000346A0">
        <w:br/>
        <w:t xml:space="preserve">under the </w:t>
      </w:r>
      <w:r w:rsidRPr="000346A0">
        <w:rPr>
          <w:i/>
          <w:iCs/>
        </w:rPr>
        <w:t>Amnios,</w:t>
      </w:r>
      <w:r w:rsidRPr="000346A0">
        <w:t xml:space="preserve"> as well as the thin Substance of the </w:t>
      </w:r>
      <w:r w:rsidRPr="000346A0">
        <w:rPr>
          <w:i/>
          <w:iCs/>
        </w:rPr>
        <w:t>Allantois ?</w:t>
      </w:r>
      <w:r w:rsidRPr="000346A0">
        <w:rPr>
          <w:i/>
          <w:iCs/>
        </w:rPr>
        <w:br/>
      </w:r>
      <w:r w:rsidRPr="000346A0">
        <w:t xml:space="preserve">Again, according to </w:t>
      </w:r>
      <w:r w:rsidRPr="000346A0">
        <w:rPr>
          <w:i/>
          <w:iCs/>
        </w:rPr>
        <w:t>De Grasses</w:t>
      </w:r>
      <w:r w:rsidRPr="000346A0">
        <w:t xml:space="preserve"> Position of the </w:t>
      </w:r>
      <w:r w:rsidRPr="000346A0">
        <w:rPr>
          <w:i/>
          <w:iCs/>
        </w:rPr>
        <w:t>Secundines,</w:t>
      </w:r>
      <w:r w:rsidRPr="000346A0">
        <w:rPr>
          <w:i/>
          <w:iCs/>
        </w:rPr>
        <w:br/>
      </w:r>
      <w:r w:rsidRPr="000346A0">
        <w:t xml:space="preserve">nothing Cmdd hinder a'plain View of the Place where the </w:t>
      </w:r>
      <w:r w:rsidRPr="000346A0">
        <w:rPr>
          <w:i/>
          <w:iCs/>
        </w:rPr>
        <w:t>Navel:</w:t>
      </w:r>
      <w:r w:rsidRPr="000346A0">
        <w:rPr>
          <w:i/>
          <w:iCs/>
        </w:rPr>
        <w:br/>
        <w:t>string</w:t>
      </w:r>
      <w:r w:rsidRPr="000346A0">
        <w:t xml:space="preserve"> is set on the </w:t>
      </w:r>
      <w:r w:rsidRPr="000346A0">
        <w:rPr>
          <w:i/>
          <w:iCs/>
        </w:rPr>
        <w:t>Placenta.</w:t>
      </w:r>
      <w:r w:rsidRPr="000346A0">
        <w:t xml:space="preserve"> This will be easily apprehended,</w:t>
      </w:r>
      <w:r w:rsidRPr="000346A0">
        <w:br/>
        <w:t xml:space="preserve">by supposing the Part </w:t>
      </w:r>
      <w:r w:rsidRPr="000346A0">
        <w:rPr>
          <w:lang w:val="el-GR" w:eastAsia="el-GR" w:bidi="el-GR"/>
        </w:rPr>
        <w:t>Η</w:t>
      </w:r>
      <w:r w:rsidRPr="000346A0">
        <w:rPr>
          <w:lang w:val="en-GB" w:eastAsia="el-GR" w:bidi="el-GR"/>
        </w:rPr>
        <w:t xml:space="preserve">, </w:t>
      </w:r>
      <w:r w:rsidRPr="000346A0">
        <w:t xml:space="preserve">in my </w:t>
      </w:r>
      <w:r w:rsidRPr="000346A0">
        <w:rPr>
          <w:i/>
          <w:iCs/>
        </w:rPr>
        <w:t>Figure, (Plate</w:t>
      </w:r>
      <w:r w:rsidRPr="000346A0">
        <w:t xml:space="preserve"> 3. </w:t>
      </w:r>
      <w:r w:rsidRPr="000346A0">
        <w:rPr>
          <w:i/>
          <w:iCs/>
        </w:rPr>
        <w:t>Tab. 2.) to</w:t>
      </w:r>
      <w:r w:rsidRPr="000346A0">
        <w:rPr>
          <w:i/>
          <w:iCs/>
        </w:rPr>
        <w:br/>
      </w:r>
      <w:r w:rsidRPr="000346A0">
        <w:t xml:space="preserve">lie uppermost, the </w:t>
      </w:r>
      <w:r w:rsidRPr="000346A0">
        <w:rPr>
          <w:i/>
          <w:iCs/>
        </w:rPr>
        <w:t>Fundus</w:t>
      </w:r>
      <w:r w:rsidRPr="000346A0">
        <w:t xml:space="preserve"> G and </w:t>
      </w:r>
      <w:r w:rsidRPr="000346A0">
        <w:rPr>
          <w:i/>
          <w:iCs/>
        </w:rPr>
        <w:t>Navel-strings</w:t>
      </w:r>
      <w:r w:rsidRPr="000346A0">
        <w:t xml:space="preserve"> being turned</w:t>
      </w:r>
      <w:r w:rsidRPr="000346A0">
        <w:br/>
        <w:t xml:space="preserve">over; for then the </w:t>
      </w:r>
      <w:r w:rsidRPr="000346A0">
        <w:rPr>
          <w:i/>
          <w:iCs/>
        </w:rPr>
        <w:t>Strings</w:t>
      </w:r>
      <w:r w:rsidRPr="000346A0">
        <w:t xml:space="preserve"> will run over the </w:t>
      </w:r>
      <w:r w:rsidRPr="000346A0">
        <w:rPr>
          <w:i/>
          <w:iCs/>
        </w:rPr>
        <w:t>Allantois, as in De</w:t>
      </w:r>
      <w:r w:rsidRPr="000346A0">
        <w:rPr>
          <w:i/>
          <w:iCs/>
        </w:rPr>
        <w:br/>
        <w:t>Gradscs</w:t>
      </w:r>
      <w:r w:rsidRPr="000346A0">
        <w:t xml:space="preserve"> Cut, and its Insertion appear plain on the </w:t>
      </w:r>
      <w:r w:rsidRPr="000346A0">
        <w:rPr>
          <w:i/>
          <w:iCs/>
        </w:rPr>
        <w:t>Placenta,</w:t>
      </w:r>
      <w:r w:rsidRPr="000346A0">
        <w:rPr>
          <w:i/>
          <w:iCs/>
        </w:rPr>
        <w:br/>
      </w:r>
      <w:r w:rsidRPr="000346A0">
        <w:t xml:space="preserve">which yet can't he discover'd in his </w:t>
      </w:r>
      <w:r w:rsidRPr="000346A0">
        <w:rPr>
          <w:i/>
          <w:iCs/>
        </w:rPr>
        <w:t>Figure.</w:t>
      </w:r>
      <w:r w:rsidRPr="000346A0">
        <w:t xml:space="preserve"> I am sure the</w:t>
      </w:r>
      <w:r w:rsidRPr="000346A0">
        <w:br/>
        <w:t>Whole is irregular, and I take it to he fictitious. As for the</w:t>
      </w:r>
      <w:r w:rsidRPr="000346A0">
        <w:br/>
      </w:r>
      <w:r w:rsidRPr="000346A0">
        <w:rPr>
          <w:i/>
          <w:iCs/>
        </w:rPr>
        <w:t>Urinary</w:t>
      </w:r>
      <w:r w:rsidRPr="000346A0">
        <w:t xml:space="preserve"> Membrane, it seems to be, the </w:t>
      </w:r>
      <w:r w:rsidRPr="000346A0">
        <w:rPr>
          <w:i/>
          <w:iCs/>
        </w:rPr>
        <w:t>Allantois</w:t>
      </w:r>
      <w:r w:rsidRPr="000346A0">
        <w:t xml:space="preserve"> of a </w:t>
      </w:r>
      <w:r w:rsidRPr="000346A0">
        <w:rPr>
          <w:i/>
          <w:iCs/>
        </w:rPr>
        <w:t>Colt,</w:t>
      </w:r>
      <w:r w:rsidRPr="000346A0">
        <w:rPr>
          <w:i/>
          <w:iCs/>
        </w:rPr>
        <w:br/>
      </w:r>
      <w:r w:rsidRPr="000346A0">
        <w:t xml:space="preserve">(where </w:t>
      </w:r>
      <w:r w:rsidRPr="000346A0">
        <w:rPr>
          <w:i/>
          <w:iCs/>
        </w:rPr>
        <w:t>Needham</w:t>
      </w:r>
      <w:r w:rsidRPr="000346A0">
        <w:t xml:space="preserve"> fays. The </w:t>
      </w:r>
      <w:r w:rsidRPr="000346A0">
        <w:rPr>
          <w:i/>
          <w:iCs/>
        </w:rPr>
        <w:t>Umbilical Rape</w:t>
      </w:r>
      <w:r w:rsidRPr="000346A0">
        <w:t xml:space="preserve"> runs through the</w:t>
      </w:r>
      <w:r w:rsidRPr="000346A0">
        <w:br/>
      </w:r>
      <w:r w:rsidRPr="000346A0">
        <w:rPr>
          <w:i/>
          <w:iCs/>
        </w:rPr>
        <w:t>Urinary</w:t>
      </w:r>
      <w:r w:rsidRPr="000346A0">
        <w:t xml:space="preserve"> Membrane) not less absurdly added to the </w:t>
      </w:r>
      <w:r w:rsidRPr="000346A0">
        <w:rPr>
          <w:i/>
          <w:iCs/>
        </w:rPr>
        <w:t>Secundines</w:t>
      </w:r>
      <w:r w:rsidRPr="000346A0">
        <w:rPr>
          <w:i/>
          <w:iCs/>
        </w:rPr>
        <w:br/>
      </w:r>
      <w:r w:rsidRPr="000346A0">
        <w:t xml:space="preserve">of a </w:t>
      </w:r>
      <w:r w:rsidRPr="000346A0">
        <w:rPr>
          <w:i/>
          <w:iCs/>
        </w:rPr>
        <w:t>human Foetus,</w:t>
      </w:r>
      <w:r w:rsidRPr="000346A0">
        <w:t xml:space="preserve"> than the </w:t>
      </w:r>
      <w:r w:rsidRPr="000346A0">
        <w:rPr>
          <w:i/>
          <w:iCs/>
        </w:rPr>
        <w:t>Secundines</w:t>
      </w:r>
      <w:r w:rsidRPr="000346A0">
        <w:t xml:space="preserve"> of a </w:t>
      </w:r>
      <w:r w:rsidRPr="000346A0">
        <w:rPr>
          <w:i/>
          <w:iCs/>
        </w:rPr>
        <w:t>Whelp</w:t>
      </w:r>
      <w:r w:rsidRPr="000346A0">
        <w:t xml:space="preserve"> are to a like</w:t>
      </w:r>
      <w:r w:rsidRPr="000346A0">
        <w:br/>
      </w:r>
      <w:r w:rsidRPr="000346A0">
        <w:rPr>
          <w:i/>
          <w:iCs/>
        </w:rPr>
        <w:t>Foetus,</w:t>
      </w:r>
      <w:r w:rsidRPr="000346A0">
        <w:t xml:space="preserve"> by </w:t>
      </w:r>
      <w:r w:rsidRPr="000346A0">
        <w:rPr>
          <w:i/>
          <w:iCs/>
        </w:rPr>
        <w:t>Vesalius.</w:t>
      </w:r>
      <w:r w:rsidRPr="000346A0">
        <w:rPr>
          <w:i/>
          <w:iCs/>
        </w:rPr>
        <w:tab/>
        <w:t>......</w:t>
      </w:r>
    </w:p>
    <w:p w14:paraId="09D8D7CE" w14:textId="77777777" w:rsidR="000346A0" w:rsidRPr="000346A0" w:rsidRDefault="000346A0" w:rsidP="000346A0">
      <w:pPr>
        <w:ind w:firstLine="360"/>
      </w:pPr>
      <w:r w:rsidRPr="000346A0">
        <w:t xml:space="preserve">Lastly, 'Tis most evident, that </w:t>
      </w:r>
      <w:r w:rsidRPr="000346A0">
        <w:rPr>
          <w:i/>
          <w:iCs/>
        </w:rPr>
        <w:t>De Graaf</w:t>
      </w:r>
      <w:r w:rsidRPr="000346A0">
        <w:t xml:space="preserve"> knew nothing of</w:t>
      </w:r>
      <w:r w:rsidRPr="000346A0">
        <w:br/>
        <w:t>the true Shape of this Membrane, and that he had never seen</w:t>
      </w:r>
      <w:r w:rsidRPr="000346A0">
        <w:br/>
        <w:t xml:space="preserve">one intire, because he consents to </w:t>
      </w:r>
      <w:r w:rsidRPr="000346A0">
        <w:rPr>
          <w:i/>
          <w:iCs/>
        </w:rPr>
        <w:t>Needham.’3</w:t>
      </w:r>
      <w:r w:rsidRPr="000346A0">
        <w:t xml:space="preserve"> Description of it</w:t>
      </w:r>
      <w:r w:rsidRPr="000346A0">
        <w:br/>
        <w:t>as true, which yet is false in several Particulars. For, First,</w:t>
      </w:r>
      <w:r w:rsidRPr="000346A0">
        <w:br/>
        <w:t xml:space="preserve">The </w:t>
      </w:r>
      <w:r w:rsidRPr="000346A0">
        <w:rPr>
          <w:i/>
          <w:iCs/>
        </w:rPr>
        <w:t>Urinary</w:t>
      </w:r>
      <w:r w:rsidRPr="000346A0">
        <w:t xml:space="preserve"> Membrane does not cover the whole </w:t>
      </w:r>
      <w:r w:rsidRPr="000346A0">
        <w:rPr>
          <w:i/>
          <w:iCs/>
        </w:rPr>
        <w:t>Fcctus,</w:t>
      </w:r>
      <w:r w:rsidRPr="000346A0">
        <w:t xml:space="preserve"> fas</w:t>
      </w:r>
      <w:r w:rsidRPr="000346A0">
        <w:br/>
        <w:t xml:space="preserve">he affirms) but only that Part os it which respects the </w:t>
      </w:r>
      <w:r w:rsidRPr="000346A0">
        <w:rPr>
          <w:i/>
          <w:iCs/>
        </w:rPr>
        <w:t>Chorion,</w:t>
      </w:r>
      <w:r w:rsidRPr="000346A0">
        <w:rPr>
          <w:i/>
          <w:iCs/>
        </w:rPr>
        <w:br/>
      </w:r>
      <w:r w:rsidRPr="000346A0">
        <w:t xml:space="preserve">and does not lie on the </w:t>
      </w:r>
      <w:r w:rsidRPr="000346A0">
        <w:rPr>
          <w:i/>
          <w:iCs/>
        </w:rPr>
        <w:t xml:space="preserve">Placenta; </w:t>
      </w:r>
      <w:r w:rsidRPr="000346A0">
        <w:t xml:space="preserve">for the </w:t>
      </w:r>
      <w:r w:rsidRPr="000346A0">
        <w:rPr>
          <w:i/>
          <w:iCs/>
        </w:rPr>
        <w:t>Allantois</w:t>
      </w:r>
      <w:r w:rsidRPr="000346A0">
        <w:t xml:space="preserve"> can be.</w:t>
      </w:r>
      <w:r w:rsidRPr="000346A0">
        <w:br/>
        <w:t xml:space="preserve">extended at farthest but to the Edges of the </w:t>
      </w:r>
      <w:r w:rsidRPr="000346A0">
        <w:rPr>
          <w:i/>
          <w:iCs/>
        </w:rPr>
        <w:t>Placenta,</w:t>
      </w:r>
      <w:r w:rsidRPr="000346A0">
        <w:t xml:space="preserve"> where,</w:t>
      </w:r>
      <w:r w:rsidRPr="000346A0">
        <w:br/>
        <w:t xml:space="preserve">the </w:t>
      </w:r>
      <w:r w:rsidRPr="000346A0">
        <w:rPr>
          <w:i/>
          <w:iCs/>
        </w:rPr>
        <w:t>Amnios</w:t>
      </w:r>
      <w:r w:rsidRPr="000346A0">
        <w:t xml:space="preserve"> and </w:t>
      </w:r>
      <w:r w:rsidRPr="000346A0">
        <w:rPr>
          <w:i/>
          <w:iCs/>
        </w:rPr>
        <w:t>Chorian</w:t>
      </w:r>
      <w:r w:rsidRPr="000346A0">
        <w:t xml:space="preserve"> are so closely joined by </w:t>
      </w:r>
      <w:r w:rsidRPr="000346A0">
        <w:rPr>
          <w:i/>
          <w:iCs/>
        </w:rPr>
        <w:t>Fibres,</w:t>
      </w:r>
      <w:r w:rsidRPr="000346A0">
        <w:t xml:space="preserve"> that no</w:t>
      </w:r>
      <w:r w:rsidRPr="000346A0">
        <w:br/>
        <w:t>Membrane can come between them. Wherefore, Secondly,</w:t>
      </w:r>
      <w:r w:rsidRPr="000346A0">
        <w:br/>
        <w:t xml:space="preserve">The </w:t>
      </w:r>
      <w:r w:rsidRPr="000346A0">
        <w:rPr>
          <w:i/>
          <w:iCs/>
        </w:rPr>
        <w:t>Allantois</w:t>
      </w:r>
      <w:r w:rsidRPr="000346A0">
        <w:t xml:space="preserve"> is not every-where fastened to the </w:t>
      </w:r>
      <w:r w:rsidRPr="000346A0">
        <w:rPr>
          <w:i/>
          <w:iCs/>
        </w:rPr>
        <w:t>Chorian.</w:t>
      </w:r>
      <w:r w:rsidRPr="000346A0">
        <w:t xml:space="preserve"> And</w:t>
      </w:r>
      <w:r w:rsidRPr="000346A0">
        <w:br/>
        <w:t xml:space="preserve">consequently. Thirdly, The </w:t>
      </w:r>
      <w:r w:rsidRPr="000346A0">
        <w:rPr>
          <w:i/>
          <w:iCs/>
        </w:rPr>
        <w:t>Allantois</w:t>
      </w:r>
      <w:r w:rsidRPr="000346A0">
        <w:t xml:space="preserve"> can't he of the same</w:t>
      </w:r>
      <w:r w:rsidRPr="000346A0">
        <w:br/>
        <w:t xml:space="preserve">Shape that the other Membranes are of, nor he like the </w:t>
      </w:r>
      <w:r w:rsidRPr="000346A0">
        <w:rPr>
          <w:i/>
          <w:iCs/>
        </w:rPr>
        <w:t>Allan.,</w:t>
      </w:r>
      <w:r w:rsidRPr="000346A0">
        <w:rPr>
          <w:i/>
          <w:iCs/>
        </w:rPr>
        <w:br/>
      </w:r>
      <w:r w:rsidRPr="000346A0">
        <w:rPr>
          <w:i/>
          <w:iCs/>
        </w:rPr>
        <w:lastRenderedPageBreak/>
        <w:t>toes</w:t>
      </w:r>
      <w:r w:rsidRPr="000346A0">
        <w:t xml:space="preserve"> of a </w:t>
      </w:r>
      <w:r w:rsidRPr="000346A0">
        <w:rPr>
          <w:i/>
          <w:iCs/>
        </w:rPr>
        <w:t>Colt,</w:t>
      </w:r>
      <w:r w:rsidRPr="000346A0">
        <w:t xml:space="preserve"> which contains the </w:t>
      </w:r>
      <w:r w:rsidRPr="000346A0">
        <w:rPr>
          <w:i/>
          <w:iCs/>
        </w:rPr>
        <w:t>Faetus</w:t>
      </w:r>
      <w:r w:rsidRPr="000346A0">
        <w:t xml:space="preserve"> in the </w:t>
      </w:r>
      <w:r w:rsidRPr="000346A0">
        <w:rPr>
          <w:i/>
          <w:iCs/>
        </w:rPr>
        <w:t>Amnios</w:t>
      </w:r>
      <w:r w:rsidRPr="000346A0">
        <w:t>; all</w:t>
      </w:r>
      <w:r w:rsidRPr="000346A0">
        <w:br/>
        <w:t xml:space="preserve">which, nevertheless, </w:t>
      </w:r>
      <w:r w:rsidRPr="000346A0">
        <w:rPr>
          <w:i/>
          <w:iCs/>
        </w:rPr>
        <w:t>Needham</w:t>
      </w:r>
      <w:r w:rsidRPr="000346A0">
        <w:t xml:space="preserve"> asserts. In short. Dr. </w:t>
      </w:r>
      <w:r w:rsidRPr="000346A0">
        <w:rPr>
          <w:i/>
          <w:iCs/>
        </w:rPr>
        <w:t>Need-</w:t>
      </w:r>
      <w:r w:rsidRPr="000346A0">
        <w:rPr>
          <w:i/>
          <w:iCs/>
        </w:rPr>
        <w:br/>
        <w:t>ham</w:t>
      </w:r>
      <w:r w:rsidRPr="000346A0">
        <w:t xml:space="preserve"> had seen only Pieces of the </w:t>
      </w:r>
      <w:r w:rsidRPr="000346A0">
        <w:rPr>
          <w:i/>
          <w:iCs/>
        </w:rPr>
        <w:t>Urinary</w:t>
      </w:r>
      <w:r w:rsidRPr="000346A0">
        <w:t xml:space="preserve"> Membrane, but never</w:t>
      </w:r>
      <w:r w:rsidRPr="000346A0">
        <w:br/>
        <w:t xml:space="preserve">an intire one, and </w:t>
      </w:r>
      <w:r w:rsidRPr="000346A0">
        <w:rPr>
          <w:i/>
          <w:iCs/>
        </w:rPr>
        <w:t>so</w:t>
      </w:r>
      <w:r w:rsidRPr="000346A0">
        <w:t xml:space="preserve"> could only guess at the Shape, </w:t>
      </w:r>
      <w:r w:rsidRPr="000346A0">
        <w:rPr>
          <w:i/>
          <w:iCs/>
        </w:rPr>
        <w:t>etc.</w:t>
      </w:r>
      <w:r w:rsidRPr="000346A0">
        <w:t xml:space="preserve"> of it,</w:t>
      </w:r>
      <w:r w:rsidRPr="000346A0">
        <w:br/>
        <w:t xml:space="preserve">. from what he had observed in </w:t>
      </w:r>
      <w:r w:rsidRPr="000346A0">
        <w:rPr>
          <w:i/>
          <w:iCs/>
        </w:rPr>
        <w:t>Mares,</w:t>
      </w:r>
      <w:r w:rsidRPr="000346A0">
        <w:t xml:space="preserve"> and </w:t>
      </w:r>
      <w:r w:rsidRPr="000346A0">
        <w:rPr>
          <w:i/>
          <w:iCs/>
        </w:rPr>
        <w:t>Glanduliferous</w:t>
      </w:r>
      <w:r w:rsidRPr="000346A0">
        <w:t xml:space="preserve"> Ani-</w:t>
      </w:r>
      <w:r w:rsidRPr="000346A0">
        <w:br/>
        <w:t>mals, He might have made a hetrer Guess at the Figure, Site,</w:t>
      </w:r>
      <w:r w:rsidRPr="000346A0">
        <w:br/>
      </w:r>
      <w:r w:rsidRPr="000346A0">
        <w:rPr>
          <w:i/>
          <w:iCs/>
        </w:rPr>
        <w:t>etc.</w:t>
      </w:r>
      <w:r w:rsidRPr="000346A0">
        <w:t xml:space="preserve"> of a </w:t>
      </w:r>
      <w:r w:rsidRPr="000346A0">
        <w:rPr>
          <w:i/>
          <w:iCs/>
        </w:rPr>
        <w:t>human Allantois</w:t>
      </w:r>
      <w:r w:rsidRPr="000346A0">
        <w:t xml:space="preserve"> from that of a Whelp, winch does</w:t>
      </w:r>
      <w:r w:rsidRPr="000346A0">
        <w:br/>
        <w:t xml:space="preserve">not every-where encompass the </w:t>
      </w:r>
      <w:r w:rsidRPr="000346A0">
        <w:rPr>
          <w:i/>
          <w:iCs/>
        </w:rPr>
        <w:t>Foetus,</w:t>
      </w:r>
      <w:r w:rsidRPr="000346A0">
        <w:t xml:space="preserve"> as he observes. </w:t>
      </w:r>
      <w:r w:rsidRPr="000346A0">
        <w:rPr>
          <w:i/>
          <w:iCs/>
        </w:rPr>
        <w:t>Bidlso,.</w:t>
      </w:r>
      <w:r w:rsidRPr="000346A0">
        <w:rPr>
          <w:i/>
          <w:iCs/>
        </w:rPr>
        <w:br/>
      </w:r>
      <w:r w:rsidRPr="000346A0">
        <w:t xml:space="preserve">in most of his </w:t>
      </w:r>
      <w:r w:rsidRPr="000346A0">
        <w:rPr>
          <w:i/>
          <w:iCs/>
        </w:rPr>
        <w:t>Figures</w:t>
      </w:r>
      <w:r w:rsidRPr="000346A0">
        <w:t xml:space="preserve"> of the </w:t>
      </w:r>
      <w:r w:rsidRPr="000346A0">
        <w:rPr>
          <w:i/>
          <w:iCs/>
        </w:rPr>
        <w:t>Secundines,</w:t>
      </w:r>
      <w:r w:rsidRPr="000346A0">
        <w:t xml:space="preserve"> letters some </w:t>
      </w:r>
      <w:r w:rsidRPr="000346A0">
        <w:rPr>
          <w:i/>
          <w:iCs/>
        </w:rPr>
        <w:t>Festigia</w:t>
      </w:r>
      <w:r w:rsidRPr="000346A0">
        <w:t xml:space="preserve"> of</w:t>
      </w:r>
      <w:r w:rsidRPr="000346A0">
        <w:br/>
        <w:t xml:space="preserve">the </w:t>
      </w:r>
      <w:r w:rsidRPr="000346A0">
        <w:rPr>
          <w:i/>
          <w:iCs/>
        </w:rPr>
        <w:t>Urinary</w:t>
      </w:r>
      <w:r w:rsidRPr="000346A0">
        <w:t xml:space="preserve"> Membrane ; but in any of these </w:t>
      </w:r>
      <w:r w:rsidRPr="000346A0">
        <w:rPr>
          <w:i/>
          <w:iCs/>
        </w:rPr>
        <w:t>Figures</w:t>
      </w:r>
      <w:r w:rsidRPr="000346A0">
        <w:t xml:space="preserve"> you only</w:t>
      </w:r>
      <w:r w:rsidRPr="000346A0">
        <w:br/>
        <w:t xml:space="preserve">fee broken Pieces of one, so confusedry placed, than.no </w:t>
      </w:r>
      <w:r w:rsidRPr="000346A0">
        <w:rPr>
          <w:i/>
          <w:iCs/>
        </w:rPr>
        <w:t>Idea tA</w:t>
      </w:r>
    </w:p>
    <w:p w14:paraId="5EDBACB6" w14:textId="77777777" w:rsidR="000346A0" w:rsidRPr="000346A0" w:rsidRDefault="000346A0" w:rsidP="000346A0">
      <w:r w:rsidRPr="000346A0">
        <w:t>its Bigness; Shape, Or Situation, Can he sormeth from thenis</w:t>
      </w:r>
      <w:r w:rsidRPr="000346A0">
        <w:br/>
        <w:t xml:space="preserve">I must confess, thet oftentimes the Membranes os the </w:t>
      </w:r>
      <w:r w:rsidRPr="000346A0">
        <w:rPr>
          <w:i/>
          <w:iCs/>
        </w:rPr>
        <w:t>Secun-</w:t>
      </w:r>
      <w:r w:rsidRPr="000346A0">
        <w:rPr>
          <w:i/>
          <w:iCs/>
        </w:rPr>
        <w:br/>
        <w:t>dines</w:t>
      </w:r>
      <w:r w:rsidRPr="000346A0">
        <w:t xml:space="preserve"> are .so torn, that no Art can exhibit an! intire </w:t>
      </w:r>
      <w:r w:rsidRPr="000346A0">
        <w:rPr>
          <w:i/>
          <w:iCs/>
        </w:rPr>
        <w:t>Allantois y</w:t>
      </w:r>
      <w:r w:rsidRPr="000346A0">
        <w:rPr>
          <w:i/>
          <w:iCs/>
        </w:rPr>
        <w:br/>
      </w:r>
      <w:r w:rsidRPr="000346A0">
        <w:t xml:space="preserve">however, among the many </w:t>
      </w:r>
      <w:r w:rsidRPr="000346A0">
        <w:rPr>
          <w:i/>
          <w:iCs/>
        </w:rPr>
        <w:t>Secundines</w:t>
      </w:r>
      <w:r w:rsidRPr="000346A0">
        <w:t xml:space="preserve"> that have come under</w:t>
      </w:r>
      <w:r w:rsidRPr="000346A0">
        <w:br/>
        <w:t>the Hands of Anatomists, several, no doubt, must have been</w:t>
      </w:r>
      <w:r w:rsidRPr="000346A0">
        <w:br/>
        <w:t>intine enough for a fuller Discovery than they have made, had</w:t>
      </w:r>
      <w:r w:rsidRPr="000346A0">
        <w:br/>
        <w:t xml:space="preserve">it not heen, by their ways of Proceeding, </w:t>
      </w:r>
      <w:r w:rsidRPr="000346A0">
        <w:rPr>
          <w:i/>
          <w:iCs/>
        </w:rPr>
        <w:t>segiix.</w:t>
      </w:r>
      <w:r w:rsidRPr="000346A0">
        <w:t xml:space="preserve"> by Knife,</w:t>
      </w:r>
      <w:r w:rsidRPr="000346A0">
        <w:br/>
        <w:t xml:space="preserve">Pingers, or blowing under the </w:t>
      </w:r>
      <w:r w:rsidRPr="000346A0">
        <w:rPr>
          <w:i/>
          <w:iCs/>
        </w:rPr>
        <w:t>Chorion)</w:t>
      </w:r>
      <w:r w:rsidRPr="000346A0">
        <w:t xml:space="preserve"> impossible to discover</w:t>
      </w:r>
      <w:r w:rsidRPr="000346A0">
        <w:br/>
        <w:t>any thing plain, or satisfactory, even in the fairest Subjects. :</w:t>
      </w:r>
      <w:r w:rsidRPr="000346A0">
        <w:br/>
        <w:t>r I come now to answer. theObjectionS of those who still deny</w:t>
      </w:r>
      <w:r w:rsidRPr="000346A0">
        <w:br/>
      </w:r>
      <w:r w:rsidRPr="000346A0">
        <w:rPr>
          <w:i/>
          <w:iCs/>
        </w:rPr>
        <w:t>an Urinary</w:t>
      </w:r>
      <w:r w:rsidRPr="000346A0">
        <w:t xml:space="preserve"> Membrane to</w:t>
      </w:r>
      <w:r w:rsidRPr="000346A0">
        <w:rPr>
          <w:i/>
          <w:iCs/>
        </w:rPr>
        <w:t>z human Foetus.</w:t>
      </w:r>
      <w:r w:rsidRPr="000346A0">
        <w:t xml:space="preserve"> ...0 s ..</w:t>
      </w:r>
    </w:p>
    <w:p w14:paraId="2C7DA8C5" w14:textId="77777777" w:rsidR="000346A0" w:rsidRPr="000346A0" w:rsidRDefault="000346A0" w:rsidP="000346A0">
      <w:r w:rsidRPr="000346A0">
        <w:t xml:space="preserve">. The Difficulty of finding this </w:t>
      </w:r>
      <w:r w:rsidRPr="000346A0">
        <w:rPr>
          <w:i/>
          <w:iCs/>
        </w:rPr>
        <w:t>Membrane,</w:t>
      </w:r>
      <w:r w:rsidRPr="000346A0">
        <w:t xml:space="preserve"> is by no means an</w:t>
      </w:r>
      <w:r w:rsidRPr="000346A0">
        <w:br/>
        <w:t xml:space="preserve">Argument against the Existence of it </w:t>
      </w:r>
      <w:r w:rsidRPr="000346A0">
        <w:rPr>
          <w:lang w:val="el-GR" w:eastAsia="el-GR" w:bidi="el-GR"/>
        </w:rPr>
        <w:t>λ</w:t>
      </w:r>
      <w:r w:rsidRPr="000346A0">
        <w:rPr>
          <w:lang w:val="en-GB" w:eastAsia="el-GR" w:bidi="el-GR"/>
        </w:rPr>
        <w:t xml:space="preserve"> </w:t>
      </w:r>
      <w:r w:rsidRPr="000346A0">
        <w:t>Bur a Woman thet dies</w:t>
      </w:r>
      <w:r w:rsidRPr="000346A0">
        <w:br/>
        <w:t xml:space="preserve">big with Child, is so saii a.Subject for the Discovery of </w:t>
      </w:r>
      <w:r w:rsidRPr="000346A0">
        <w:rPr>
          <w:i/>
          <w:iCs/>
        </w:rPr>
        <w:t>.thrie</w:t>
      </w:r>
      <w:r w:rsidRPr="000346A0">
        <w:rPr>
          <w:i/>
          <w:iCs/>
        </w:rPr>
        <w:br/>
        <w:t>Membranes,</w:t>
      </w:r>
      <w:r w:rsidRPr="000346A0">
        <w:t xml:space="preserve"> that I wonder </w:t>
      </w:r>
      <w:r w:rsidRPr="000346A0">
        <w:rPr>
          <w:i/>
          <w:iCs/>
        </w:rPr>
        <w:t>Parey,</w:t>
      </w:r>
      <w:r w:rsidRPr="000346A0">
        <w:t xml:space="preserve"> having such an Opportunity,</w:t>
      </w:r>
      <w:r w:rsidRPr="000346A0">
        <w:br/>
        <w:t>could find but two, if he was so careful aS he says he was. Dr..</w:t>
      </w:r>
      <w:r w:rsidRPr="000346A0">
        <w:br/>
      </w:r>
      <w:r w:rsidRPr="000346A0">
        <w:rPr>
          <w:i/>
          <w:iCs/>
        </w:rPr>
        <w:t>Tyson</w:t>
      </w:r>
      <w:r w:rsidRPr="000346A0">
        <w:t xml:space="preserve"> observed </w:t>
      </w:r>
      <w:r w:rsidRPr="000346A0">
        <w:rPr>
          <w:i/>
          <w:iCs/>
        </w:rPr>
        <w:t>three Membranes'fomz</w:t>
      </w:r>
      <w:r w:rsidRPr="000346A0">
        <w:t xml:space="preserve"> Years ago, in a like Sub-</w:t>
      </w:r>
      <w:r w:rsidRPr="000346A0">
        <w:br/>
        <w:t xml:space="preserve">jects " Aster the </w:t>
      </w:r>
      <w:r w:rsidRPr="000346A0">
        <w:rPr>
          <w:i/>
          <w:iCs/>
        </w:rPr>
        <w:t>Chorion</w:t>
      </w:r>
      <w:r w:rsidRPr="000346A0">
        <w:t xml:space="preserve"> was divided, and laid aside, hespaw</w:t>
      </w:r>
      <w:r w:rsidRPr="000346A0">
        <w:br/>
      </w:r>
      <w:r w:rsidRPr="000346A0">
        <w:rPr>
          <w:i/>
          <w:iCs/>
        </w:rPr>
        <w:t>two Bladders,</w:t>
      </w:r>
      <w:r w:rsidRPr="000346A0">
        <w:t xml:space="preserve"> containing Liquors of different Colours, .which</w:t>
      </w:r>
      <w:r w:rsidRPr="000346A0">
        <w:br/>
        <w:t>he pressing one towards the other, did not mix, but.remained</w:t>
      </w:r>
      <w:r w:rsidRPr="000346A0">
        <w:br/>
        <w:t>distinct..- This .Observation fully satisfied that great Anatomist,</w:t>
      </w:r>
      <w:r w:rsidRPr="000346A0">
        <w:br/>
        <w:t xml:space="preserve">as to the Existence of </w:t>
      </w:r>
      <w:r w:rsidRPr="000346A0">
        <w:rPr>
          <w:i/>
          <w:iCs/>
        </w:rPr>
        <w:t>za Allantois</w:t>
      </w:r>
      <w:r w:rsidRPr="000346A0">
        <w:t xml:space="preserve"> ;I and its Figure, Texture,</w:t>
      </w:r>
      <w:r w:rsidRPr="000346A0">
        <w:br/>
        <w:t xml:space="preserve">Site, </w:t>
      </w:r>
      <w:r w:rsidRPr="000346A0">
        <w:rPr>
          <w:i/>
          <w:iCs/>
        </w:rPr>
        <w:t>.etc.</w:t>
      </w:r>
      <w:r w:rsidRPr="000346A0">
        <w:t xml:space="preserve"> might al so have been .'discovered by. him, herd not the</w:t>
      </w:r>
      <w:r w:rsidRPr="000346A0">
        <w:br/>
        <w:t>less curious Spectators been impatient to pass on to other Parts</w:t>
      </w:r>
      <w:r w:rsidRPr="000346A0">
        <w:br/>
        <w:t>of the Dissection. ‘ ’ ss .... . ..... ..</w:t>
      </w:r>
    </w:p>
    <w:p w14:paraId="6BC0618F" w14:textId="77777777" w:rsidR="000346A0" w:rsidRPr="000346A0" w:rsidRDefault="000346A0" w:rsidP="000346A0">
      <w:pPr>
        <w:ind w:firstLine="360"/>
      </w:pPr>
      <w:r w:rsidRPr="000346A0">
        <w:t xml:space="preserve">Some deny 4 </w:t>
      </w:r>
      <w:r w:rsidRPr="000346A0">
        <w:rPr>
          <w:i/>
          <w:iCs/>
        </w:rPr>
        <w:t>Urinary.</w:t>
      </w:r>
      <w:r w:rsidRPr="000346A0">
        <w:t xml:space="preserve"> Membrane to a </w:t>
      </w:r>
      <w:r w:rsidRPr="000346A0">
        <w:rPr>
          <w:i/>
          <w:iCs/>
        </w:rPr>
        <w:t xml:space="preserve">human </w:t>
      </w:r>
      <w:r w:rsidRPr="000346A0">
        <w:rPr>
          <w:i/>
          <w:iCs/>
          <w:lang w:val="la-Latn" w:eastAsia="la-Latn" w:bidi="la-Latn"/>
        </w:rPr>
        <w:t>Factus,</w:t>
      </w:r>
      <w:r w:rsidRPr="000346A0">
        <w:rPr>
          <w:lang w:val="la-Latn" w:eastAsia="la-Latn" w:bidi="la-Latn"/>
        </w:rPr>
        <w:t xml:space="preserve"> </w:t>
      </w:r>
      <w:r w:rsidRPr="000346A0">
        <w:t>because</w:t>
      </w:r>
      <w:r w:rsidRPr="000346A0">
        <w:br/>
        <w:t xml:space="preserve">they .suppose .the </w:t>
      </w:r>
      <w:r w:rsidRPr="000346A0">
        <w:rPr>
          <w:i/>
          <w:iCs/>
        </w:rPr>
        <w:t>Urachus</w:t>
      </w:r>
      <w:r w:rsidRPr="000346A0">
        <w:t xml:space="preserve"> to be impervious, and that therefore</w:t>
      </w:r>
      <w:r w:rsidRPr="000346A0">
        <w:br/>
        <w:t>there, would be no Passage for the Urine, and. consequently no</w:t>
      </w:r>
      <w:r w:rsidRPr="000346A0">
        <w:br/>
        <w:t xml:space="preserve">Need: of an </w:t>
      </w:r>
      <w:r w:rsidRPr="000346A0">
        <w:rPr>
          <w:i/>
          <w:iCs/>
        </w:rPr>
        <w:t>Allantois. Needham</w:t>
      </w:r>
      <w:r w:rsidRPr="000346A0">
        <w:t xml:space="preserve"> indeed says. That he could</w:t>
      </w:r>
      <w:r w:rsidRPr="000346A0">
        <w:br/>
        <w:t xml:space="preserve">never find anySign of. a Cavity in the </w:t>
      </w:r>
      <w:r w:rsidRPr="000346A0">
        <w:rPr>
          <w:i/>
          <w:iCs/>
        </w:rPr>
        <w:t>Urachus</w:t>
      </w:r>
      <w:r w:rsidRPr="000346A0">
        <w:t>; yet is os-Opi—</w:t>
      </w:r>
      <w:r w:rsidRPr="000346A0">
        <w:br/>
        <w:t xml:space="preserve">nion, that by blowing from the </w:t>
      </w:r>
      <w:r w:rsidRPr="000346A0">
        <w:rPr>
          <w:i/>
          <w:iCs/>
        </w:rPr>
        <w:t>Bladder,</w:t>
      </w:r>
      <w:r w:rsidRPr="000346A0">
        <w:t xml:space="preserve"> the Air might be</w:t>
      </w:r>
      <w:r w:rsidRPr="000346A0">
        <w:br/>
        <w:t xml:space="preserve">forced through a </w:t>
      </w:r>
      <w:r w:rsidRPr="000346A0">
        <w:rPr>
          <w:i/>
          <w:iCs/>
        </w:rPr>
        <w:t>Human Urachus,</w:t>
      </w:r>
      <w:r w:rsidRPr="000346A0">
        <w:t xml:space="preserve"> as easily as he has often done</w:t>
      </w:r>
      <w:r w:rsidRPr="000346A0">
        <w:br/>
        <w:t xml:space="preserve">it through , that of a </w:t>
      </w:r>
      <w:r w:rsidRPr="000346A0">
        <w:rPr>
          <w:i/>
          <w:iCs/>
        </w:rPr>
        <w:t>Whelp.</w:t>
      </w:r>
      <w:r w:rsidRPr="000346A0">
        <w:t xml:space="preserve"> I don't- understand -why -Dr.</w:t>
      </w:r>
      <w:r w:rsidRPr="000346A0">
        <w:br/>
      </w:r>
      <w:r w:rsidRPr="000346A0">
        <w:rPr>
          <w:i/>
          <w:iCs/>
        </w:rPr>
        <w:t>Needham,</w:t>
      </w:r>
      <w:r w:rsidRPr="000346A0">
        <w:t xml:space="preserve"> and others, should insist so much upon an apparent</w:t>
      </w:r>
      <w:r w:rsidRPr="000346A0">
        <w:br/>
        <w:t xml:space="preserve">Cavity, in The </w:t>
      </w:r>
      <w:r w:rsidRPr="000346A0">
        <w:rPr>
          <w:i/>
          <w:iCs/>
        </w:rPr>
        <w:t>Urachus, .cor</w:t>
      </w:r>
      <w:r w:rsidRPr="000346A0">
        <w:t xml:space="preserve"> expect that Air should necessarily</w:t>
      </w:r>
      <w:r w:rsidRPr="000346A0">
        <w:br/>
        <w:t>pass through it upon binwing, and think that otherwise it can-</w:t>
      </w:r>
      <w:r w:rsidRPr="000346A0">
        <w:br/>
        <w:t>not be sit for the assigned Office ; fince many Bodies, as Mem-</w:t>
      </w:r>
      <w:r w:rsidRPr="000346A0">
        <w:br/>
        <w:t xml:space="preserve">branes, </w:t>
      </w:r>
      <w:r w:rsidRPr="000346A0">
        <w:rPr>
          <w:i/>
          <w:iCs/>
        </w:rPr>
        <w:t>etc.</w:t>
      </w:r>
      <w:r w:rsidRPr="000346A0">
        <w:t xml:space="preserve"> will not admit Air, </w:t>
      </w:r>
      <w:r w:rsidRPr="000346A0">
        <w:rPr>
          <w:i/>
          <w:iCs/>
        </w:rPr>
        <w:t>etc.</w:t>
      </w:r>
      <w:r w:rsidRPr="000346A0">
        <w:t xml:space="preserve"> yer let Water pass-freely</w:t>
      </w:r>
      <w:r w:rsidRPr="000346A0">
        <w:br/>
        <w:t>through them. It will not seem strange, that Water should</w:t>
      </w:r>
      <w:r w:rsidRPr="000346A0">
        <w:br/>
        <w:t xml:space="preserve">pass throughthe Substance*.ofthe </w:t>
      </w:r>
      <w:r w:rsidRPr="000346A0">
        <w:rPr>
          <w:i/>
          <w:iCs/>
        </w:rPr>
        <w:t>Urachus,</w:t>
      </w:r>
      <w:r w:rsidRPr="000346A0">
        <w:t xml:space="preserve"> -if we consider, that</w:t>
      </w:r>
      <w:r w:rsidRPr="000346A0">
        <w:br/>
        <w:t xml:space="preserve">the Cavity of the </w:t>
      </w:r>
      <w:r w:rsidRPr="000346A0">
        <w:rPr>
          <w:i/>
          <w:iCs/>
        </w:rPr>
        <w:t>Urachus</w:t>
      </w:r>
      <w:r w:rsidRPr="000346A0">
        <w:t xml:space="preserve"> to the </w:t>
      </w:r>
      <w:r w:rsidRPr="000346A0">
        <w:rPr>
          <w:i/>
          <w:iCs/>
        </w:rPr>
        <w:t>Navel</w:t>
      </w:r>
      <w:r w:rsidRPr="000346A0">
        <w:t xml:space="preserve"> is. open, as appears by</w:t>
      </w:r>
      <w:r w:rsidRPr="000346A0">
        <w:br/>
        <w:t>Inflation, Or Injections (to shy nothing of those who are -men-</w:t>
      </w:r>
      <w:r w:rsidRPr="000346A0">
        <w:br/>
        <w:t xml:space="preserve">tioned to have made Water by the </w:t>
      </w:r>
      <w:r w:rsidRPr="000346A0">
        <w:rPr>
          <w:i/>
          <w:iCs/>
        </w:rPr>
        <w:t>Navel)</w:t>
      </w:r>
      <w:r w:rsidRPr="000346A0">
        <w:t xml:space="preserve"> ; and that the rest</w:t>
      </w:r>
      <w:r w:rsidRPr="000346A0">
        <w:br/>
        <w:t xml:space="preserve">of the </w:t>
      </w:r>
      <w:r w:rsidRPr="000346A0">
        <w:rPr>
          <w:i/>
          <w:iCs/>
        </w:rPr>
        <w:t>Urachus</w:t>
      </w:r>
      <w:r w:rsidRPr="000346A0">
        <w:t xml:space="preserve"> is perVious, the' not plainly, hollow, (the Urine</w:t>
      </w:r>
      <w:r w:rsidRPr="000346A0">
        <w:br/>
        <w:t>rather soaking gently,, than running through its more strait</w:t>
      </w:r>
      <w:r w:rsidRPr="000346A0">
        <w:br/>
        <w:t>Tubes) may.be gathered from hence; First, ThatThe Sub-</w:t>
      </w:r>
      <w:r w:rsidRPr="000346A0">
        <w:br/>
        <w:t xml:space="preserve">stance of the </w:t>
      </w:r>
      <w:r w:rsidRPr="000346A0">
        <w:rPr>
          <w:i/>
          <w:iCs/>
        </w:rPr>
        <w:t>Urachus foes</w:t>
      </w:r>
      <w:r w:rsidRPr="000346A0">
        <w:t xml:space="preserve"> well aS the Cavity of the </w:t>
      </w:r>
      <w:r w:rsidRPr="000346A0">
        <w:rPr>
          <w:i/>
          <w:iCs/>
        </w:rPr>
        <w:t>Allantois)</w:t>
      </w:r>
      <w:r w:rsidRPr="000346A0">
        <w:rPr>
          <w:i/>
          <w:iCs/>
        </w:rPr>
        <w:br/>
      </w:r>
      <w:r w:rsidRPr="000346A0">
        <w:t>is always found turgid with a Liquor, that in Colour, Taste,</w:t>
      </w:r>
      <w:r w:rsidRPr="000346A0">
        <w:br/>
        <w:t xml:space="preserve">and Smell, seems urinous. Secondly, That fince the </w:t>
      </w:r>
      <w:r w:rsidRPr="000346A0">
        <w:rPr>
          <w:i/>
          <w:iCs/>
        </w:rPr>
        <w:t>mucous</w:t>
      </w:r>
      <w:r w:rsidRPr="000346A0">
        <w:rPr>
          <w:i/>
          <w:iCs/>
        </w:rPr>
        <w:br/>
        <w:t>Coat</w:t>
      </w:r>
      <w:r w:rsidRPr="000346A0">
        <w:t xml:space="preserve"> of the Intestines is demonstrated to be Vascular by Mr.</w:t>
      </w:r>
      <w:r w:rsidRPr="000346A0">
        <w:br/>
      </w:r>
      <w:r w:rsidRPr="000346A0">
        <w:rPr>
          <w:i/>
          <w:iCs/>
        </w:rPr>
        <w:t>Leeuaaenhoeck,</w:t>
      </w:r>
      <w:r w:rsidRPr="000346A0">
        <w:t xml:space="preserve"> therefore the mucous Substance oft he </w:t>
      </w:r>
      <w:r w:rsidRPr="000346A0">
        <w:rPr>
          <w:i/>
          <w:iCs/>
        </w:rPr>
        <w:t>Urachus</w:t>
      </w:r>
      <w:r w:rsidRPr="000346A0">
        <w:rPr>
          <w:i/>
          <w:iCs/>
        </w:rPr>
        <w:br/>
      </w:r>
      <w:r w:rsidRPr="000346A0">
        <w:t>may’ also be vascular. Thirdly, Thet Urine may aS easily ouze</w:t>
      </w:r>
      <w:r w:rsidRPr="000346A0">
        <w:br/>
        <w:t>through these mucous Vessels, as other Fluids run through vas-</w:t>
      </w:r>
      <w:r w:rsidRPr="000346A0">
        <w:br/>
        <w:t xml:space="preserve">cular </w:t>
      </w:r>
      <w:r w:rsidRPr="000346A0">
        <w:rPr>
          <w:i/>
          <w:iCs/>
        </w:rPr>
        <w:t>Cartilages,</w:t>
      </w:r>
      <w:r w:rsidRPr="000346A0">
        <w:t xml:space="preserve"> and </w:t>
      </w:r>
      <w:r w:rsidRPr="000346A0">
        <w:rPr>
          <w:i/>
          <w:iCs/>
        </w:rPr>
        <w:t>Bones,</w:t>
      </w:r>
      <w:r w:rsidRPr="000346A0">
        <w:t xml:space="preserve"> &amp;c. or the Chyle into </w:t>
      </w:r>
      <w:r w:rsidRPr="000346A0">
        <w:rPr>
          <w:i/>
          <w:iCs/>
        </w:rPr>
        <w:t>Lacteals,</w:t>
      </w:r>
      <w:r w:rsidRPr="000346A0">
        <w:rPr>
          <w:i/>
          <w:iCs/>
        </w:rPr>
        <w:br/>
      </w:r>
      <w:r w:rsidRPr="000346A0">
        <w:t xml:space="preserve">(whose Orifices, as </w:t>
      </w:r>
      <w:r w:rsidRPr="000346A0">
        <w:rPr>
          <w:i/>
          <w:iCs/>
        </w:rPr>
        <w:t>Leewwenhoeck</w:t>
      </w:r>
      <w:r w:rsidRPr="000346A0">
        <w:t xml:space="preserve"> observes, will scarce admit</w:t>
      </w:r>
      <w:r w:rsidRPr="000346A0">
        <w:br/>
        <w:t>of Particles so big as 1,000,000,000 Part of a Grain of Sand)</w:t>
      </w:r>
      <w:r w:rsidRPr="000346A0">
        <w:br/>
        <w:t>the great Cavity of the Intestines heing open at the same Time,</w:t>
      </w:r>
      <w:r w:rsidRPr="000346A0">
        <w:br/>
        <w:t xml:space="preserve">or as easily as grosser Parts of the </w:t>
      </w:r>
      <w:r w:rsidRPr="000346A0">
        <w:rPr>
          <w:i/>
          <w:iCs/>
        </w:rPr>
        <w:t>Semen</w:t>
      </w:r>
      <w:r w:rsidRPr="000346A0">
        <w:t xml:space="preserve"> pass the Tubes of the</w:t>
      </w:r>
      <w:r w:rsidRPr="000346A0">
        <w:br/>
      </w:r>
      <w:r w:rsidRPr="000346A0">
        <w:rPr>
          <w:i/>
          <w:iCs/>
        </w:rPr>
        <w:t>Testicles,</w:t>
      </w:r>
      <w:r w:rsidRPr="000346A0">
        <w:t xml:space="preserve"> whose Cavities are not more perceptible. I am sure</w:t>
      </w:r>
      <w:r w:rsidRPr="000346A0">
        <w:br/>
        <w:t xml:space="preserve">the Urine is more assisted in its Motion by the </w:t>
      </w:r>
      <w:r w:rsidRPr="000346A0">
        <w:rPr>
          <w:i/>
          <w:iCs/>
        </w:rPr>
        <w:t xml:space="preserve">Detrusor </w:t>
      </w:r>
      <w:r w:rsidRPr="000346A0">
        <w:rPr>
          <w:i/>
          <w:iCs/>
          <w:lang w:val="la-Latn" w:eastAsia="la-Latn" w:bidi="la-Latn"/>
        </w:rPr>
        <w:t>Urina,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&amp;c. than any of these Fluids can be by the </w:t>
      </w:r>
      <w:r w:rsidRPr="000346A0">
        <w:rPr>
          <w:i/>
          <w:iCs/>
        </w:rPr>
        <w:t>Heart,</w:t>
      </w:r>
      <w:r w:rsidRPr="000346A0">
        <w:t xml:space="preserve"> or other</w:t>
      </w:r>
      <w:r w:rsidRPr="000346A0">
        <w:br/>
      </w:r>
      <w:r w:rsidRPr="000346A0">
        <w:rPr>
          <w:i/>
          <w:iCs/>
        </w:rPr>
        <w:t>Muscles.</w:t>
      </w:r>
    </w:p>
    <w:p w14:paraId="4E6B9C8A" w14:textId="77777777" w:rsidR="000346A0" w:rsidRPr="000346A0" w:rsidRDefault="000346A0" w:rsidP="000346A0">
      <w:pPr>
        <w:ind w:firstLine="360"/>
      </w:pPr>
      <w:r w:rsidRPr="000346A0">
        <w:t xml:space="preserve">Others will not admit of an </w:t>
      </w:r>
      <w:r w:rsidRPr="000346A0">
        <w:rPr>
          <w:i/>
          <w:iCs/>
        </w:rPr>
        <w:t>Urinary</w:t>
      </w:r>
      <w:r w:rsidRPr="000346A0">
        <w:t xml:space="preserve"> Membrane, they think-</w:t>
      </w:r>
      <w:r w:rsidRPr="000346A0">
        <w:br/>
        <w:t>ing it would be useless, because they imagine, .that when the.</w:t>
      </w:r>
      <w:r w:rsidRPr="000346A0">
        <w:br/>
        <w:t xml:space="preserve">Bladder is full, the Urine must he discharged at its </w:t>
      </w:r>
      <w:r w:rsidRPr="000346A0">
        <w:rPr>
          <w:i/>
          <w:iCs/>
        </w:rPr>
        <w:t>Cervix,</w:t>
      </w:r>
      <w:r w:rsidRPr="000346A0">
        <w:t xml:space="preserve"> and</w:t>
      </w:r>
      <w:r w:rsidRPr="000346A0">
        <w:br/>
        <w:t xml:space="preserve">not at its </w:t>
      </w:r>
      <w:r w:rsidRPr="000346A0">
        <w:rPr>
          <w:i/>
          <w:iCs/>
        </w:rPr>
        <w:t>Fundus</w:t>
      </w:r>
      <w:r w:rsidRPr="000346A0">
        <w:t xml:space="preserve"> .by the </w:t>
      </w:r>
      <w:r w:rsidRPr="000346A0">
        <w:rPr>
          <w:i/>
          <w:iCs/>
        </w:rPr>
        <w:t>Urachus.</w:t>
      </w:r>
      <w:r w:rsidRPr="000346A0">
        <w:t xml:space="preserve"> But in answer th this, the</w:t>
      </w:r>
      <w:r w:rsidRPr="000346A0">
        <w:br/>
        <w:t xml:space="preserve">Urine can. never pass .through the </w:t>
      </w:r>
      <w:r w:rsidRPr="000346A0">
        <w:rPr>
          <w:i/>
          <w:iCs/>
        </w:rPr>
        <w:t>Cervix</w:t>
      </w:r>
      <w:r w:rsidRPr="000346A0">
        <w:t xml:space="preserve"> and Urethra, unless</w:t>
      </w:r>
      <w:r w:rsidRPr="000346A0">
        <w:br/>
        <w:t xml:space="preserve">the </w:t>
      </w:r>
      <w:r w:rsidRPr="000346A0">
        <w:rPr>
          <w:i/>
          <w:iCs/>
        </w:rPr>
        <w:t>Abdominal Muscles</w:t>
      </w:r>
      <w:r w:rsidRPr="000346A0">
        <w:t xml:space="preserve"> contract ; because we never Void Urine</w:t>
      </w:r>
      <w:r w:rsidRPr="000346A0">
        <w:br/>
      </w:r>
      <w:r w:rsidRPr="000346A0">
        <w:lastRenderedPageBreak/>
        <w:t>naturally, but by the Help of these Muscles, nothing less being</w:t>
      </w:r>
      <w:r w:rsidRPr="000346A0">
        <w:br/>
        <w:t xml:space="preserve">able to force open the </w:t>
      </w:r>
      <w:r w:rsidRPr="000346A0">
        <w:rPr>
          <w:i/>
          <w:iCs/>
        </w:rPr>
        <w:t>Sphincter Visica. Now</w:t>
      </w:r>
      <w:r w:rsidRPr="000346A0">
        <w:t xml:space="preserve"> it heing more</w:t>
      </w:r>
      <w:r w:rsidRPr="000346A0">
        <w:br/>
        <w:t xml:space="preserve">than probable, that these Muscles never act hefore </w:t>
      </w:r>
      <w:r w:rsidRPr="000346A0">
        <w:rPr>
          <w:i/>
          <w:iCs/>
        </w:rPr>
        <w:t>Respiration,</w:t>
      </w:r>
      <w:r w:rsidRPr="000346A0">
        <w:rPr>
          <w:i/>
          <w:iCs/>
        </w:rPr>
        <w:br/>
      </w:r>
      <w:r w:rsidRPr="000346A0">
        <w:t xml:space="preserve">no Urine can pass , through the </w:t>
      </w:r>
      <w:r w:rsidRPr="000346A0">
        <w:rPr>
          <w:i/>
          <w:iCs/>
        </w:rPr>
        <w:t>Sphincter,</w:t>
      </w:r>
      <w:r w:rsidRPr="000346A0">
        <w:t xml:space="preserve"> hefore the Child</w:t>
      </w:r>
      <w:r w:rsidRPr="000346A0">
        <w:br/>
        <w:t xml:space="preserve">breathes. No Reason can he given, why the </w:t>
      </w:r>
      <w:r w:rsidRPr="000346A0">
        <w:rPr>
          <w:i/>
          <w:iCs/>
        </w:rPr>
        <w:t>Abdominal Musi-</w:t>
      </w:r>
      <w:r w:rsidRPr="000346A0">
        <w:rPr>
          <w:i/>
          <w:iCs/>
        </w:rPr>
        <w:br/>
        <w:t>cks</w:t>
      </w:r>
      <w:r w:rsidRPr="000346A0">
        <w:t xml:space="preserve"> of </w:t>
      </w:r>
      <w:r w:rsidRPr="000346A0">
        <w:rPr>
          <w:i/>
          <w:iCs/>
        </w:rPr>
        <w:t>RFcntus</w:t>
      </w:r>
      <w:r w:rsidRPr="000346A0">
        <w:t xml:space="preserve"> should yoluntarisy contract, since neither the</w:t>
      </w:r>
      <w:r w:rsidRPr="000346A0">
        <w:br/>
        <w:t>Quantity nor Quality of the Urine can excite to such an</w:t>
      </w:r>
      <w:r w:rsidRPr="000346A0">
        <w:br/>
        <w:t>Action: For when the Bladder is too full of Urine, it will</w:t>
      </w:r>
      <w:r w:rsidRPr="000346A0">
        <w:br/>
        <w:t xml:space="preserve">ouze through the lax spongy Substance os the </w:t>
      </w:r>
      <w:r w:rsidRPr="000346A0">
        <w:rPr>
          <w:i/>
          <w:iCs/>
        </w:rPr>
        <w:t>Urachus,</w:t>
      </w:r>
      <w:r w:rsidRPr="000346A0">
        <w:t xml:space="preserve"> being</w:t>
      </w:r>
      <w:r w:rsidRPr="000346A0">
        <w:br/>
        <w:t xml:space="preserve">gently pressed by the </w:t>
      </w:r>
      <w:r w:rsidRPr="000346A0">
        <w:rPr>
          <w:i/>
          <w:iCs/>
        </w:rPr>
        <w:t>Detrusor</w:t>
      </w:r>
      <w:r w:rsidRPr="000346A0">
        <w:t xml:space="preserve"> alone. There would arise many</w:t>
      </w:r>
      <w:r w:rsidRPr="000346A0">
        <w:br/>
        <w:t xml:space="preserve">Inconveniencies from the Voluntary Contraction of the </w:t>
      </w:r>
      <w:r w:rsidRPr="000346A0">
        <w:rPr>
          <w:i/>
          <w:iCs/>
        </w:rPr>
        <w:t>Abdomi-</w:t>
      </w:r>
      <w:r w:rsidRPr="000346A0">
        <w:rPr>
          <w:i/>
          <w:iCs/>
        </w:rPr>
        <w:br/>
        <w:t>nal. Muscles</w:t>
      </w:r>
      <w:r w:rsidRPr="000346A0">
        <w:t xml:space="preserve"> of a </w:t>
      </w:r>
      <w:r w:rsidRPr="000346A0">
        <w:rPr>
          <w:i/>
          <w:iCs/>
        </w:rPr>
        <w:t>Foetus,</w:t>
      </w:r>
      <w:r w:rsidRPr="000346A0">
        <w:t xml:space="preserve"> as Voiding </w:t>
      </w:r>
      <w:r w:rsidRPr="000346A0">
        <w:rPr>
          <w:i/>
          <w:iCs/>
        </w:rPr>
        <w:t>Faeces</w:t>
      </w:r>
      <w:r w:rsidRPr="000346A0">
        <w:t xml:space="preserve"> as well as </w:t>
      </w:r>
      <w:r w:rsidRPr="000346A0">
        <w:rPr>
          <w:i/>
          <w:iCs/>
        </w:rPr>
        <w:t>Urine</w:t>
      </w:r>
      <w:r w:rsidRPr="000346A0">
        <w:rPr>
          <w:i/>
          <w:iCs/>
        </w:rPr>
        <w:br/>
      </w:r>
      <w:r w:rsidRPr="000346A0">
        <w:t xml:space="preserve">into </w:t>
      </w:r>
      <w:r w:rsidRPr="000346A0">
        <w:rPr>
          <w:i/>
          <w:iCs/>
        </w:rPr>
        <w:t>tiae.Antnios,</w:t>
      </w:r>
      <w:r w:rsidRPr="000346A0">
        <w:t xml:space="preserve"> which should he more prejudicial than Sweat,</w:t>
      </w:r>
      <w:r w:rsidRPr="000346A0">
        <w:br/>
      </w:r>
      <w:r w:rsidRPr="000346A0">
        <w:rPr>
          <w:i/>
          <w:iCs/>
        </w:rPr>
        <w:t>etc.</w:t>
      </w:r>
      <w:r w:rsidRPr="000346A0">
        <w:t xml:space="preserve"> Yet. if we should suppose the </w:t>
      </w:r>
      <w:r w:rsidRPr="000346A0">
        <w:rPr>
          <w:i/>
          <w:iCs/>
        </w:rPr>
        <w:t>Abdominal Muscles</w:t>
      </w:r>
      <w:r w:rsidRPr="000346A0">
        <w:t xml:space="preserve"> of a</w:t>
      </w:r>
      <w:r w:rsidRPr="000346A0">
        <w:br/>
      </w:r>
      <w:r w:rsidRPr="000346A0">
        <w:rPr>
          <w:i/>
          <w:iCs/>
        </w:rPr>
        <w:t>Pentus</w:t>
      </w:r>
      <w:r w:rsidRPr="000346A0">
        <w:t xml:space="preserve"> to act</w:t>
      </w:r>
      <w:r w:rsidRPr="000346A0">
        <w:rPr>
          <w:vertAlign w:val="subscript"/>
        </w:rPr>
        <w:t>F</w:t>
      </w:r>
      <w:r w:rsidRPr="000346A0">
        <w:t xml:space="preserve"> the Urine wifi however pass where it can most</w:t>
      </w:r>
      <w:r w:rsidRPr="000346A0">
        <w:br/>
        <w:t xml:space="preserve">easily, that is through the </w:t>
      </w:r>
      <w:r w:rsidRPr="000346A0">
        <w:rPr>
          <w:i/>
          <w:iCs/>
        </w:rPr>
        <w:t>Urachus,</w:t>
      </w:r>
      <w:r w:rsidRPr="000346A0">
        <w:t xml:space="preserve"> which is partiy open, and</w:t>
      </w:r>
      <w:r w:rsidRPr="000346A0">
        <w:br/>
        <w:t>altogether of such a Texture, aS in no wise can hinder the pas-</w:t>
      </w:r>
      <w:r w:rsidRPr="000346A0">
        <w:br/>
        <w:t>sing of the Urine, much less he able to resist a considerable</w:t>
      </w:r>
      <w:r w:rsidRPr="000346A0">
        <w:br/>
        <w:t xml:space="preserve">Force, as the </w:t>
      </w:r>
      <w:r w:rsidRPr="000346A0">
        <w:rPr>
          <w:i/>
          <w:iCs/>
        </w:rPr>
        <w:t>Sphincter Visica</w:t>
      </w:r>
      <w:r w:rsidRPr="000346A0">
        <w:t xml:space="preserve"> can. Besides, the </w:t>
      </w:r>
      <w:r w:rsidRPr="000346A0">
        <w:rPr>
          <w:i/>
          <w:iCs/>
        </w:rPr>
        <w:t>Urachus is</w:t>
      </w:r>
      <w:r w:rsidRPr="000346A0">
        <w:rPr>
          <w:i/>
          <w:iCs/>
        </w:rPr>
        <w:br/>
      </w:r>
      <w:r w:rsidRPr="000346A0">
        <w:t>not only thus qualified for the Admission of Urine, but when</w:t>
      </w:r>
      <w:r w:rsidRPr="000346A0">
        <w:br/>
        <w:t xml:space="preserve">the Mother lies down, 'tis almost upon a Level with the </w:t>
      </w:r>
      <w:r w:rsidRPr="000346A0">
        <w:rPr>
          <w:i/>
          <w:iCs/>
        </w:rPr>
        <w:t>Ure-</w:t>
      </w:r>
      <w:r w:rsidRPr="000346A0">
        <w:rPr>
          <w:i/>
          <w:iCs/>
        </w:rPr>
        <w:br/>
        <w:t>thrae</w:t>
      </w:r>
      <w:r w:rsidRPr="000346A0">
        <w:t xml:space="preserve"> and. what has once passed </w:t>
      </w:r>
      <w:r w:rsidRPr="000346A0">
        <w:rPr>
          <w:i/>
          <w:iCs/>
        </w:rPr>
        <w:t>the Urachus,</w:t>
      </w:r>
      <w:r w:rsidRPr="000346A0">
        <w:t xml:space="preserve"> cannot return by</w:t>
      </w:r>
      <w:r w:rsidRPr="000346A0">
        <w:br w:type="page"/>
      </w:r>
    </w:p>
    <w:p w14:paraId="11614210" w14:textId="77777777" w:rsidR="000346A0" w:rsidRPr="000346A0" w:rsidRDefault="000346A0" w:rsidP="000346A0">
      <w:pPr>
        <w:tabs>
          <w:tab w:val="left" w:pos="2674"/>
          <w:tab w:val="left" w:pos="3896"/>
          <w:tab w:val="left" w:pos="5033"/>
        </w:tabs>
      </w:pPr>
      <w:r w:rsidRPr="000346A0">
        <w:lastRenderedPageBreak/>
        <w:t>fieasonsofthe Length,. Situation, and peculiar Structure of if.</w:t>
      </w:r>
      <w:r w:rsidRPr="000346A0">
        <w:br/>
        <w:t xml:space="preserve">Lastly, The </w:t>
      </w:r>
      <w:r w:rsidRPr="000346A0">
        <w:rPr>
          <w:i/>
          <w:iCs/>
          <w:lang w:val="la-Latn" w:eastAsia="la-Latn" w:bidi="la-Latn"/>
        </w:rPr>
        <w:t>Pudendi Clausura,</w:t>
      </w:r>
      <w:r w:rsidRPr="000346A0">
        <w:rPr>
          <w:lang w:val="la-Latn" w:eastAsia="la-Latn" w:bidi="la-Latn"/>
        </w:rPr>
        <w:t xml:space="preserve"> </w:t>
      </w:r>
      <w:r w:rsidRPr="000346A0">
        <w:t>sometimes happening in both</w:t>
      </w:r>
      <w:r w:rsidRPr="000346A0">
        <w:br/>
        <w:t>finales, demonstrates, that then at least the Urine cannot pass</w:t>
      </w:r>
      <w:r w:rsidRPr="000346A0">
        <w:br/>
      </w:r>
      <w:r w:rsidRPr="000346A0">
        <w:rPr>
          <w:u w:val="single"/>
        </w:rPr>
        <w:t>dhrough</w:t>
      </w:r>
      <w:r w:rsidRPr="000346A0">
        <w:t xml:space="preserve"> the </w:t>
      </w:r>
      <w:r w:rsidRPr="000346A0">
        <w:rPr>
          <w:i/>
          <w:iCs/>
        </w:rPr>
        <w:t>Urethra: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>.... .</w:t>
      </w:r>
      <w:r w:rsidRPr="000346A0">
        <w:rPr>
          <w:i/>
          <w:iCs/>
        </w:rPr>
        <w:tab/>
        <w:t>.. .</w:t>
      </w:r>
    </w:p>
    <w:p w14:paraId="5B3010D0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gul</w:t>
      </w:r>
      <w:r w:rsidRPr="000346A0">
        <w:rPr>
          <w:i/>
          <w:iCs/>
          <w:lang w:val="la-Latn" w:eastAsia="la-Latn" w:bidi="la-Latn"/>
        </w:rPr>
        <w:t xml:space="preserve">Dionis </w:t>
      </w:r>
      <w:r w:rsidRPr="000346A0">
        <w:rPr>
          <w:i/>
          <w:iCs/>
        </w:rPr>
        <w:t>not</w:t>
      </w:r>
      <w:r w:rsidRPr="000346A0">
        <w:t xml:space="preserve"> finding .any </w:t>
      </w:r>
      <w:r w:rsidRPr="000346A0">
        <w:rPr>
          <w:i/>
          <w:iCs/>
        </w:rPr>
        <w:t>Allantois,</w:t>
      </w:r>
      <w:r w:rsidRPr="000346A0">
        <w:t xml:space="preserve"> nor </w:t>
      </w:r>
      <w:r w:rsidRPr="000346A0">
        <w:rPr>
          <w:i/>
          <w:iCs/>
        </w:rPr>
        <w:t>an Urachus</w:t>
      </w:r>
      <w:r w:rsidRPr="000346A0">
        <w:t xml:space="preserve"> plainly</w:t>
      </w:r>
      <w:r w:rsidRPr="000346A0">
        <w:br/>
        <w:t>.pervious, . thinks there is no Need of either, on another</w:t>
      </w:r>
      <w:r w:rsidRPr="000346A0">
        <w:br/>
        <w:t xml:space="preserve">Account. For he supposes, that the Blood which </w:t>
      </w:r>
      <w:r w:rsidRPr="000346A0">
        <w:rPr>
          <w:lang w:val="la-Latn" w:eastAsia="la-Latn" w:bidi="la-Latn"/>
        </w:rPr>
        <w:t xml:space="preserve">ferves </w:t>
      </w:r>
      <w:r w:rsidRPr="000346A0">
        <w:t>for</w:t>
      </w:r>
      <w:r w:rsidRPr="000346A0">
        <w:br/>
        <w:t xml:space="preserve">the Nutrition of the </w:t>
      </w:r>
      <w:r w:rsidRPr="000346A0">
        <w:rPr>
          <w:i/>
          <w:iCs/>
        </w:rPr>
        <w:t>Foetus,</w:t>
      </w:r>
      <w:r w:rsidRPr="000346A0">
        <w:t xml:space="preserve"> is depurated from all Excrement.</w:t>
      </w:r>
      <w:r w:rsidRPr="000346A0">
        <w:br/>
        <w:t>But I cannot apprehend, whet should make this Portion of the</w:t>
      </w:r>
      <w:r w:rsidRPr="000346A0">
        <w:br/>
        <w:t>Blood and Chyle .freer from Excrement, than the rest of. the</w:t>
      </w:r>
      <w:r w:rsidRPr="000346A0">
        <w:br/>
      </w:r>
      <w:r w:rsidRPr="000346A0">
        <w:rPr>
          <w:i/>
          <w:iCs/>
        </w:rPr>
        <w:t xml:space="preserve">MAs.su </w:t>
      </w:r>
      <w:r w:rsidRPr="000346A0">
        <w:rPr>
          <w:i/>
          <w:iCs/>
          <w:lang w:val="la-Latn" w:eastAsia="la-Latn" w:bidi="la-Latn"/>
        </w:rPr>
        <w:t>Sanguinea.</w:t>
      </w:r>
      <w:r w:rsidRPr="000346A0">
        <w:rPr>
          <w:lang w:val="la-Latn" w:eastAsia="la-Latn" w:bidi="la-Latn"/>
        </w:rPr>
        <w:t xml:space="preserve"> </w:t>
      </w:r>
      <w:r w:rsidRPr="000346A0">
        <w:t>..There .is indeed, no Portion of it, which</w:t>
      </w:r>
      <w:r w:rsidRPr="000346A0">
        <w:br/>
        <w:t xml:space="preserve">does 'not contain Parts unfit for </w:t>
      </w:r>
      <w:r w:rsidRPr="000346A0">
        <w:rPr>
          <w:i/>
          <w:iCs/>
        </w:rPr>
        <w:t>Assimilation ' Nutrition.</w:t>
      </w:r>
      <w:r w:rsidRPr="000346A0">
        <w:rPr>
          <w:i/>
          <w:iCs/>
        </w:rPr>
        <w:br/>
      </w:r>
      <w:r w:rsidRPr="000346A0">
        <w:t>Our Author would heve been convinced of this Error, had he</w:t>
      </w:r>
      <w:r w:rsidRPr="000346A0">
        <w:br/>
        <w:t xml:space="preserve">ever, opened </w:t>
      </w:r>
      <w:r w:rsidRPr="000346A0">
        <w:rPr>
          <w:i/>
          <w:iCs/>
        </w:rPr>
        <w:t>Abortions</w:t>
      </w:r>
      <w:r w:rsidRPr="000346A0">
        <w:t xml:space="preserve"> of five Months old or upwards, them</w:t>
      </w:r>
      <w:r w:rsidRPr="000346A0">
        <w:br/>
        <w:t xml:space="preserve">Bladders being always full of </w:t>
      </w:r>
      <w:r w:rsidRPr="000346A0">
        <w:rPr>
          <w:i/>
          <w:iCs/>
        </w:rPr>
        <w:t>UrineyaDd</w:t>
      </w:r>
      <w:r w:rsidRPr="000346A0">
        <w:t xml:space="preserve"> some Foeces constantly</w:t>
      </w:r>
      <w:r w:rsidRPr="000346A0">
        <w:br/>
        <w:t xml:space="preserve">in the Intestines. .’Tis difficult to determine when this </w:t>
      </w:r>
      <w:r w:rsidRPr="000346A0">
        <w:rPr>
          <w:lang w:val="la-Latn" w:eastAsia="la-Latn" w:bidi="la-Latn"/>
        </w:rPr>
        <w:t>Separa-</w:t>
      </w:r>
      <w:r w:rsidRPr="000346A0">
        <w:rPr>
          <w:lang w:val="la-Latn" w:eastAsia="la-Latn" w:bidi="la-Latn"/>
        </w:rPr>
        <w:br/>
      </w:r>
      <w:r w:rsidRPr="000346A0">
        <w:t xml:space="preserve">tion of </w:t>
      </w:r>
      <w:r w:rsidRPr="000346A0">
        <w:rPr>
          <w:i/>
          <w:iCs/>
        </w:rPr>
        <w:t>Urine</w:t>
      </w:r>
      <w:r w:rsidRPr="000346A0">
        <w:t xml:space="preserve"> first begins; but I am apt to think it much sooner</w:t>
      </w:r>
      <w:r w:rsidRPr="000346A0">
        <w:br/>
        <w:t xml:space="preserve">than is generallyssuJiposed;' </w:t>
      </w:r>
      <w:r w:rsidRPr="000346A0">
        <w:rPr>
          <w:i/>
          <w:iCs/>
        </w:rPr>
        <w:t>Dig.</w:t>
      </w:r>
      <w:r w:rsidRPr="000346A0">
        <w:t xml:space="preserve"> 4. </w:t>
      </w:r>
      <w:r w:rsidRPr="000346A0">
        <w:rPr>
          <w:i/>
          <w:iCs/>
        </w:rPr>
        <w:t>Plate .sc</w:t>
      </w:r>
      <w:r w:rsidRPr="000346A0">
        <w:t xml:space="preserve"> is the </w:t>
      </w:r>
      <w:r w:rsidRPr="000346A0">
        <w:rPr>
          <w:i/>
          <w:iCs/>
        </w:rPr>
        <w:t>Allantois</w:t>
      </w:r>
      <w:r w:rsidRPr="000346A0">
        <w:t xml:space="preserve"> of</w:t>
      </w:r>
      <w:r w:rsidRPr="000346A0">
        <w:br/>
        <w:t xml:space="preserve">a Very small </w:t>
      </w:r>
      <w:r w:rsidRPr="000346A0">
        <w:rPr>
          <w:i/>
          <w:iCs/>
        </w:rPr>
        <w:t>Abortion,</w:t>
      </w:r>
      <w:r w:rsidRPr="000346A0">
        <w:t xml:space="preserve"> which I have still by me. Since all the</w:t>
      </w:r>
      <w:r w:rsidRPr="000346A0">
        <w:br/>
        <w:t xml:space="preserve">Parts are perfectly formed before </w:t>
      </w:r>
      <w:r w:rsidRPr="000346A0">
        <w:rPr>
          <w:i/>
          <w:iCs/>
        </w:rPr>
        <w:t>Impregnation,</w:t>
      </w:r>
      <w:r w:rsidRPr="000346A0">
        <w:t xml:space="preserve"> not Very long</w:t>
      </w:r>
      <w:r w:rsidRPr="000346A0">
        <w:br/>
        <w:t>after Impregnation, they may begin to perform their Offices.</w:t>
      </w:r>
      <w:r w:rsidRPr="000346A0">
        <w:br/>
        <w:t>No doubt theytheginas soom as there in Occasion for any Sepa-</w:t>
      </w:r>
    </w:p>
    <w:p w14:paraId="5E01F3D2" w14:textId="77777777" w:rsidR="000346A0" w:rsidRPr="000346A0" w:rsidRDefault="000346A0" w:rsidP="000346A0">
      <w:pPr>
        <w:ind w:left="360" w:hanging="360"/>
      </w:pPr>
      <w:r w:rsidRPr="000346A0">
        <w:t xml:space="preserve">* ration ; and a SeparatioILof Urine is necessary, when the </w:t>
      </w:r>
      <w:r w:rsidRPr="000346A0">
        <w:rPr>
          <w:i/>
          <w:iCs/>
        </w:rPr>
        <w:t>Pectus</w:t>
      </w:r>
      <w:r w:rsidRPr="000346A0">
        <w:rPr>
          <w:i/>
          <w:iCs/>
        </w:rPr>
        <w:br/>
      </w:r>
      <w:r w:rsidRPr="000346A0">
        <w:t>ss’firstinourished by</w:t>
      </w:r>
      <w:r w:rsidRPr="000346A0">
        <w:rPr>
          <w:i/>
          <w:iCs/>
        </w:rPr>
        <w:t>ssaeUfniilicaiArteries.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r </w:t>
      </w:r>
      <w:r w:rsidRPr="000346A0">
        <w:t xml:space="preserve">i-- </w:t>
      </w:r>
      <w:r w:rsidRPr="000346A0">
        <w:rPr>
          <w:lang w:val="el-GR" w:eastAsia="el-GR" w:bidi="el-GR"/>
        </w:rPr>
        <w:t>ςννύ</w:t>
      </w:r>
      <w:r w:rsidRPr="000346A0">
        <w:t>.</w:t>
      </w:r>
    </w:p>
    <w:p w14:paraId="0BF3AD96" w14:textId="77777777" w:rsidR="000346A0" w:rsidRPr="000346A0" w:rsidRDefault="000346A0" w:rsidP="000346A0">
      <w:pPr>
        <w:tabs>
          <w:tab w:val="left" w:pos="4468"/>
          <w:tab w:val="left" w:pos="5382"/>
        </w:tabs>
        <w:ind w:firstLine="360"/>
      </w:pPr>
      <w:r w:rsidRPr="000346A0">
        <w:t xml:space="preserve">The Existence of an </w:t>
      </w:r>
      <w:r w:rsidRPr="000346A0">
        <w:rPr>
          <w:i/>
          <w:iCs/>
        </w:rPr>
        <w:t>Allantois .in.</w:t>
      </w:r>
      <w:r w:rsidRPr="000346A0">
        <w:t xml:space="preserve"> denied by some who grant</w:t>
      </w:r>
      <w:r w:rsidRPr="000346A0">
        <w:br/>
        <w:t xml:space="preserve">an </w:t>
      </w:r>
      <w:r w:rsidRPr="000346A0">
        <w:rPr>
          <w:i/>
          <w:iCs/>
        </w:rPr>
        <w:t>Urachus,</w:t>
      </w:r>
      <w:r w:rsidRPr="000346A0">
        <w:t xml:space="preserve"> but will have it convey the </w:t>
      </w:r>
      <w:r w:rsidRPr="000346A0">
        <w:rPr>
          <w:i/>
          <w:iCs/>
        </w:rPr>
        <w:t>Urine</w:t>
      </w:r>
      <w:r w:rsidRPr="000346A0">
        <w:t xml:space="preserve"> to hetween the</w:t>
      </w:r>
      <w:r w:rsidRPr="000346A0">
        <w:br/>
      </w:r>
      <w:r w:rsidRPr="000346A0">
        <w:rPr>
          <w:i/>
          <w:iCs/>
        </w:rPr>
        <w:t>Amnios-anti Chcrtdn. . DiemcrbroecPs</w:t>
      </w:r>
      <w:r w:rsidRPr="000346A0">
        <w:t xml:space="preserve"> Opininn is somewhat like</w:t>
      </w:r>
      <w:r w:rsidRPr="000346A0">
        <w:br/>
        <w:t xml:space="preserve">this, only he. would have the Urine lodged- between the </w:t>
      </w:r>
      <w:r w:rsidRPr="000346A0">
        <w:rPr>
          <w:i/>
          <w:iCs/>
        </w:rPr>
        <w:t>Urinary</w:t>
      </w:r>
      <w:r w:rsidRPr="000346A0">
        <w:rPr>
          <w:i/>
          <w:iCs/>
        </w:rPr>
        <w:br/>
      </w:r>
      <w:r w:rsidRPr="000346A0">
        <w:t xml:space="preserve">Membrane 'and .the </w:t>
      </w:r>
      <w:r w:rsidRPr="000346A0">
        <w:rPr>
          <w:i/>
          <w:iCs/>
        </w:rPr>
        <w:t>Chordous.</w:t>
      </w:r>
      <w:r w:rsidRPr="000346A0">
        <w:t xml:space="preserve"> These Men don't consider, that</w:t>
      </w:r>
      <w:r w:rsidRPr="000346A0">
        <w:br/>
        <w:t xml:space="preserve">theUrine in this: Case would get .into the </w:t>
      </w:r>
      <w:r w:rsidRPr="000346A0">
        <w:rPr>
          <w:i/>
          <w:iCs/>
          <w:lang w:val="la-Latn" w:eastAsia="la-Latn" w:bidi="la-Latn"/>
        </w:rPr>
        <w:t>Amnice,</w:t>
      </w:r>
      <w:r w:rsidRPr="000346A0">
        <w:rPr>
          <w:lang w:val="la-Latn" w:eastAsia="la-Latn" w:bidi="la-Latn"/>
        </w:rPr>
        <w:t xml:space="preserve"> </w:t>
      </w:r>
      <w:r w:rsidRPr="000346A0">
        <w:t>as well as</w:t>
      </w:r>
      <w:r w:rsidRPr="000346A0">
        <w:br/>
        <w:t xml:space="preserve">the: </w:t>
      </w:r>
      <w:r w:rsidRPr="000346A0">
        <w:rPr>
          <w:i/>
          <w:iCs/>
          <w:lang w:val="la-Latn" w:eastAsia="la-Latn" w:bidi="la-Latn"/>
        </w:rPr>
        <w:t xml:space="preserve">Succus </w:t>
      </w:r>
      <w:r w:rsidRPr="000346A0">
        <w:rPr>
          <w:i/>
          <w:iCs/>
        </w:rPr>
        <w:t>Nucritiur.osu</w:t>
      </w:r>
      <w:r w:rsidRPr="000346A0">
        <w:t xml:space="preserve"> the </w:t>
      </w:r>
      <w:r w:rsidRPr="000346A0">
        <w:rPr>
          <w:i/>
          <w:iCs/>
        </w:rPr>
        <w:t>Chorion,</w:t>
      </w:r>
      <w:r w:rsidRPr="000346A0">
        <w:t xml:space="preserve"> whether imbibed from the</w:t>
      </w:r>
      <w:r w:rsidRPr="000346A0">
        <w:br/>
      </w:r>
      <w:r w:rsidRPr="000346A0">
        <w:rPr>
          <w:i/>
          <w:iCs/>
        </w:rPr>
        <w:t>Uterus.</w:t>
      </w:r>
      <w:r w:rsidRPr="000346A0">
        <w:t xml:space="preserve"> by; the </w:t>
      </w:r>
      <w:r w:rsidRPr="000346A0">
        <w:rPr>
          <w:i/>
          <w:iCs/>
        </w:rPr>
        <w:t>Cherian,.</w:t>
      </w:r>
      <w:r w:rsidRPr="000346A0">
        <w:t xml:space="preserve"> or separated, by its </w:t>
      </w:r>
      <w:r w:rsidRPr="000346A0">
        <w:rPr>
          <w:i/>
          <w:iCs/>
        </w:rPr>
        <w:t>Glands'.</w:t>
      </w:r>
      <w:r w:rsidRPr="000346A0">
        <w:t xml:space="preserve"> Such a</w:t>
      </w:r>
      <w:r w:rsidRPr="000346A0">
        <w:br/>
      </w:r>
      <w:r w:rsidRPr="000346A0">
        <w:rPr>
          <w:i/>
          <w:iCs/>
        </w:rPr>
        <w:t>SiAecudNlutritiuaesa star: Chorion</w:t>
      </w:r>
      <w:r w:rsidRPr="000346A0">
        <w:t xml:space="preserve"> is -granted by the Maintainors of</w:t>
      </w:r>
      <w:r w:rsidRPr="000346A0">
        <w:br/>
        <w:t>the forecited Opinions, , .asi well as by those who deny an</w:t>
      </w:r>
      <w:r w:rsidRPr="000346A0">
        <w:br/>
        <w:t>.zfisoi/ofr altogether,.-orhsuppfOse it: to have a different Figure,</w:t>
      </w:r>
      <w:r w:rsidRPr="000346A0">
        <w:br/>
      </w:r>
      <w:r w:rsidRPr="000346A0">
        <w:rPr>
          <w:i/>
          <w:iCs/>
        </w:rPr>
        <w:t>etc. from</w:t>
      </w:r>
      <w:r w:rsidRPr="000346A0">
        <w:t xml:space="preserve"> what </w:t>
      </w:r>
      <w:r w:rsidRPr="000346A0">
        <w:rPr>
          <w:i/>
          <w:iCs/>
        </w:rPr>
        <w:t>Diemerbroesi.</w:t>
      </w:r>
      <w:r w:rsidRPr="000346A0">
        <w:t xml:space="preserve"> assigns:-let * The Transudation</w:t>
      </w:r>
      <w:r w:rsidRPr="000346A0">
        <w:br/>
        <w:t xml:space="preserve">(or Filtration through the .Membranes) of this </w:t>
      </w:r>
      <w:r w:rsidRPr="000346A0">
        <w:rPr>
          <w:i/>
          <w:iCs/>
          <w:lang w:val="la-Latn" w:eastAsia="la-Latn" w:bidi="la-Latn"/>
        </w:rPr>
        <w:t>Succus</w:t>
      </w:r>
      <w:r w:rsidRPr="000346A0">
        <w:rPr>
          <w:lang w:val="la-Latn" w:eastAsia="la-Latn" w:bidi="la-Latn"/>
        </w:rPr>
        <w:t xml:space="preserve"> </w:t>
      </w:r>
      <w:r w:rsidRPr="000346A0">
        <w:t>seems</w:t>
      </w:r>
      <w:r w:rsidRPr="000346A0">
        <w:br/>
        <w:t xml:space="preserve">most likely in </w:t>
      </w:r>
      <w:r w:rsidRPr="000346A0">
        <w:rPr>
          <w:i/>
          <w:iCs/>
        </w:rPr>
        <w:t>Mares</w:t>
      </w:r>
      <w:r w:rsidRPr="000346A0">
        <w:t xml:space="preserve"> land. </w:t>
      </w:r>
      <w:r w:rsidRPr="000346A0">
        <w:rPr>
          <w:i/>
          <w:iCs/>
        </w:rPr>
        <w:t>Sows</w:t>
      </w:r>
      <w:r w:rsidRPr="000346A0">
        <w:t xml:space="preserve"> sor in a </w:t>
      </w:r>
      <w:r w:rsidRPr="000346A0">
        <w:rPr>
          <w:i/>
          <w:iCs/>
        </w:rPr>
        <w:t>Mare,</w:t>
      </w:r>
      <w:r w:rsidRPr="000346A0">
        <w:t xml:space="preserve"> the </w:t>
      </w:r>
      <w:r w:rsidRPr="000346A0">
        <w:rPr>
          <w:i/>
          <w:iCs/>
        </w:rPr>
        <w:t>Chorion is</w:t>
      </w:r>
      <w:r w:rsidRPr="000346A0">
        <w:rPr>
          <w:i/>
          <w:iCs/>
        </w:rPr>
        <w:br/>
      </w:r>
      <w:r w:rsidRPr="000346A0">
        <w:t xml:space="preserve">not joined to the Uterus,. till sheas half gone and in </w:t>
      </w:r>
      <w:r w:rsidRPr="000346A0">
        <w:rPr>
          <w:i/>
          <w:iCs/>
        </w:rPr>
        <w:t>3. Sow, st</w:t>
      </w:r>
      <w:r w:rsidRPr="000346A0">
        <w:rPr>
          <w:i/>
          <w:iCs/>
        </w:rPr>
        <w:br/>
      </w:r>
      <w:r w:rsidRPr="000346A0">
        <w:t xml:space="preserve">.. does not adhere to the </w:t>
      </w:r>
      <w:r w:rsidRPr="000346A0">
        <w:rPr>
          <w:i/>
          <w:iCs/>
        </w:rPr>
        <w:t>Uterus,</w:t>
      </w:r>
      <w:r w:rsidRPr="000346A0">
        <w:t xml:space="preserve"> till near the End os her going</w:t>
      </w:r>
      <w:r w:rsidRPr="000346A0">
        <w:br/>
        <w:t xml:space="preserve">with young : Btit /tis most evident, that the Urine </w:t>
      </w:r>
      <w:r w:rsidRPr="000346A0">
        <w:rPr>
          <w:i/>
          <w:iCs/>
        </w:rPr>
        <w:t>sas ^ Hieman</w:t>
      </w:r>
      <w:r w:rsidRPr="000346A0">
        <w:rPr>
          <w:i/>
          <w:iCs/>
        </w:rPr>
        <w:br/>
        <w:t>Foetus</w:t>
      </w:r>
      <w:r w:rsidRPr="000346A0">
        <w:t xml:space="preserve"> is not contained between ishe </w:t>
      </w:r>
      <w:r w:rsidRPr="000346A0">
        <w:rPr>
          <w:i/>
          <w:iCs/>
        </w:rPr>
        <w:t>Chorion</w:t>
      </w:r>
      <w:r w:rsidRPr="000346A0">
        <w:t xml:space="preserve"> .and </w:t>
      </w:r>
      <w:r w:rsidRPr="000346A0">
        <w:rPr>
          <w:i/>
          <w:iCs/>
        </w:rPr>
        <w:t>Amnios,</w:t>
      </w:r>
      <w:r w:rsidRPr="000346A0">
        <w:t xml:space="preserve"> -nor</w:t>
      </w:r>
      <w:r w:rsidRPr="000346A0">
        <w:br/>
        <w:t xml:space="preserve">hetween the </w:t>
      </w:r>
      <w:r w:rsidRPr="000346A0">
        <w:rPr>
          <w:i/>
          <w:iCs/>
        </w:rPr>
        <w:t>Chorion rtiii Allantois,</w:t>
      </w:r>
      <w:r w:rsidRPr="000346A0">
        <w:t>..-from the close Connection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these. Coats to one another \ also from .the Observation os</w:t>
      </w:r>
      <w:r w:rsidRPr="000346A0">
        <w:br/>
        <w:t>Midwives, who often find a Bladder of -Wster (they call it a</w:t>
      </w:r>
      <w:r w:rsidRPr="000346A0">
        <w:br/>
        <w:t>By-watery offering itself before the Child, whereas the Humour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rPr>
          <w:i/>
          <w:iCs/>
        </w:rPr>
        <w:t>t\xc Amnios</w:t>
      </w:r>
      <w:r w:rsidRPr="000346A0">
        <w:t xml:space="preserve"> is littie, and osthe </w:t>
      </w:r>
      <w:r w:rsidRPr="000346A0">
        <w:rPr>
          <w:i/>
          <w:iCs/>
        </w:rPr>
        <w:t>Chorion</w:t>
      </w:r>
      <w:r w:rsidRPr="000346A0">
        <w:t xml:space="preserve"> much less, and of an-</w:t>
      </w:r>
      <w:r w:rsidRPr="000346A0">
        <w:br/>
      </w:r>
      <w:r w:rsidRPr="000346A0">
        <w:rPr>
          <w:b/>
          <w:bCs/>
        </w:rPr>
        <w:t xml:space="preserve">other Colour,, </w:t>
      </w:r>
      <w:r w:rsidRPr="000346A0">
        <w:rPr>
          <w:i/>
          <w:iCs/>
        </w:rPr>
        <w:t>etcetcet</w:t>
      </w:r>
      <w:r w:rsidRPr="000346A0">
        <w:rPr>
          <w:b/>
          <w:bCs/>
        </w:rPr>
        <w:t xml:space="preserve"> the </w:t>
      </w:r>
      <w:r w:rsidRPr="000346A0">
        <w:t>time ofBirth. This By-water in</w:t>
      </w:r>
      <w:r w:rsidRPr="000346A0">
        <w:br/>
        <w:t xml:space="preserve">taken.,Notice of, I ns am. Argument for. an </w:t>
      </w:r>
      <w:r w:rsidRPr="000346A0">
        <w:rPr>
          <w:i/>
          <w:iCs/>
        </w:rPr>
        <w:t>Allantois</w:t>
      </w:r>
      <w:r w:rsidRPr="000346A0">
        <w:t xml:space="preserve"> by Mr.</w:t>
      </w:r>
      <w:r w:rsidRPr="000346A0">
        <w:br/>
      </w:r>
      <w:r w:rsidRPr="000346A0">
        <w:rPr>
          <w:i/>
          <w:iCs/>
        </w:rPr>
        <w:t>Cowper,</w:t>
      </w:r>
      <w:r w:rsidRPr="000346A0">
        <w:t xml:space="preserve"> to whose Assistance we owe, that the Figures helong-</w:t>
      </w:r>
      <w:r w:rsidRPr="000346A0">
        <w:br/>
        <w:t>Ing to these Papers appeal correct.I . .</w:t>
      </w:r>
      <w:r w:rsidRPr="000346A0">
        <w:tab/>
        <w:t>..</w:t>
      </w:r>
      <w:r w:rsidRPr="000346A0">
        <w:tab/>
        <w:t>;</w:t>
      </w:r>
    </w:p>
    <w:p w14:paraId="1E57155B" w14:textId="77777777" w:rsidR="000346A0" w:rsidRPr="000346A0" w:rsidRDefault="000346A0" w:rsidP="000346A0">
      <w:pPr>
        <w:ind w:firstLine="360"/>
      </w:pPr>
      <w:r w:rsidRPr="000346A0">
        <w:t xml:space="preserve">- /The great </w:t>
      </w:r>
      <w:r w:rsidRPr="000346A0">
        <w:rPr>
          <w:i/>
          <w:iCs/>
        </w:rPr>
        <w:t>Harvey.</w:t>
      </w:r>
      <w:r w:rsidRPr="000346A0">
        <w:t xml:space="preserve">will not allow ari </w:t>
      </w:r>
      <w:r w:rsidRPr="000346A0">
        <w:rPr>
          <w:i/>
          <w:iCs/>
        </w:rPr>
        <w:t>Allantois</w:t>
      </w:r>
      <w:r w:rsidRPr="000346A0">
        <w:t xml:space="preserve"> even to</w:t>
      </w:r>
      <w:r w:rsidRPr="000346A0">
        <w:br/>
        <w:t xml:space="preserve">Brutes, and fancies the </w:t>
      </w:r>
      <w:r w:rsidRPr="000346A0">
        <w:rPr>
          <w:i/>
          <w:iCs/>
        </w:rPr>
        <w:t>Allantois</w:t>
      </w:r>
      <w:r w:rsidRPr="000346A0">
        <w:t xml:space="preserve"> .and the </w:t>
      </w:r>
      <w:r w:rsidRPr="000346A0">
        <w:rPr>
          <w:i/>
          <w:iCs/>
        </w:rPr>
        <w:t>Chorion</w:t>
      </w:r>
      <w:r w:rsidRPr="000346A0">
        <w:t xml:space="preserve"> to he the</w:t>
      </w:r>
      <w:r w:rsidRPr="000346A0">
        <w:br/>
        <w:t>same Membrane, that has two Names, the first from its Shape,</w:t>
      </w:r>
      <w:r w:rsidRPr="000346A0">
        <w:br/>
        <w:t>the other from its Office, or Number OfVeffeis. Yet it is</w:t>
      </w:r>
      <w:r w:rsidRPr="000346A0">
        <w:br/>
        <w:t xml:space="preserve">plain froth </w:t>
      </w:r>
      <w:r w:rsidRPr="000346A0">
        <w:rPr>
          <w:i/>
          <w:iCs/>
        </w:rPr>
        <w:t>Galen,Andiils</w:t>
      </w:r>
      <w:r w:rsidRPr="000346A0">
        <w:t xml:space="preserve"> the'-Antients, that they-</w:t>
      </w:r>
      <w:r w:rsidRPr="000346A0">
        <w:rPr>
          <w:lang w:val="la-Latn" w:eastAsia="la-Latn" w:bidi="la-Latn"/>
        </w:rPr>
        <w:t xml:space="preserve">ineant </w:t>
      </w:r>
      <w:r w:rsidRPr="000346A0">
        <w:t>two</w:t>
      </w:r>
      <w:r w:rsidRPr="000346A0">
        <w:br/>
        <w:t xml:space="preserve">distinct Membranes by the </w:t>
      </w:r>
      <w:r w:rsidRPr="000346A0">
        <w:rPr>
          <w:i/>
          <w:iCs/>
        </w:rPr>
        <w:t>Allantois</w:t>
      </w:r>
      <w:r w:rsidRPr="000346A0">
        <w:t xml:space="preserve"> and </w:t>
      </w:r>
      <w:r w:rsidRPr="000346A0">
        <w:rPr>
          <w:i/>
          <w:iCs/>
        </w:rPr>
        <w:t>Chorion.</w:t>
      </w:r>
      <w:r w:rsidRPr="000346A0">
        <w:t xml:space="preserve"> Dr. </w:t>
      </w:r>
      <w:r w:rsidRPr="000346A0">
        <w:rPr>
          <w:i/>
          <w:iCs/>
        </w:rPr>
        <w:t>Harvey</w:t>
      </w:r>
      <w:r w:rsidRPr="000346A0">
        <w:rPr>
          <w:i/>
          <w:iCs/>
        </w:rPr>
        <w:br/>
      </w:r>
      <w:r w:rsidRPr="000346A0">
        <w:t xml:space="preserve">chinks,' that a </w:t>
      </w:r>
      <w:r w:rsidRPr="000346A0">
        <w:rPr>
          <w:i/>
          <w:iCs/>
        </w:rPr>
        <w:t>Foetus</w:t>
      </w:r>
      <w:r w:rsidRPr="000346A0">
        <w:t xml:space="preserve"> does not Void Urine, but that the Bladder</w:t>
      </w:r>
      <w:r w:rsidRPr="000346A0">
        <w:br/>
        <w:t>Contains itedill the Time of.Birth. What was offered against</w:t>
      </w:r>
      <w:r w:rsidRPr="000346A0">
        <w:br/>
      </w:r>
      <w:r w:rsidRPr="000346A0">
        <w:rPr>
          <w:i/>
          <w:iCs/>
        </w:rPr>
        <w:t>Dionis’s</w:t>
      </w:r>
      <w:r w:rsidRPr="000346A0">
        <w:t xml:space="preserve"> Opinion, may serve for an Answer to this also. Be-</w:t>
      </w:r>
      <w:r w:rsidRPr="000346A0">
        <w:br/>
        <w:t>cause, Twas impossible for this diligent Anatomist not sometimes</w:t>
      </w:r>
      <w:r w:rsidRPr="000346A0">
        <w:br/>
        <w:t xml:space="preserve">io observe, an </w:t>
      </w:r>
      <w:r w:rsidRPr="000346A0">
        <w:rPr>
          <w:i/>
          <w:iCs/>
        </w:rPr>
        <w:t>Urinary</w:t>
      </w:r>
      <w:r w:rsidRPr="000346A0">
        <w:t xml:space="preserve"> Bladder, he has thought of ways to</w:t>
      </w:r>
      <w:r w:rsidRPr="000346A0">
        <w:br/>
        <w:t xml:space="preserve">explain .such </w:t>
      </w:r>
      <w:r w:rsidRPr="000346A0">
        <w:rPr>
          <w:i/>
          <w:iCs/>
        </w:rPr>
        <w:t>Phenomena,</w:t>
      </w:r>
      <w:r w:rsidRPr="000346A0">
        <w:t xml:space="preserve"> without granting an </w:t>
      </w:r>
      <w:r w:rsidRPr="000346A0">
        <w:rPr>
          <w:i/>
          <w:iCs/>
        </w:rPr>
        <w:t>Allantois.</w:t>
      </w:r>
      <w:r w:rsidRPr="000346A0">
        <w:rPr>
          <w:b/>
          <w:bCs/>
        </w:rPr>
        <w:t xml:space="preserve"> In</w:t>
      </w:r>
      <w:r w:rsidRPr="000346A0">
        <w:rPr>
          <w:b/>
          <w:bCs/>
        </w:rPr>
        <w:br/>
      </w:r>
      <w:r w:rsidRPr="000346A0">
        <w:t>Sheep-and Does, he had seen as it were a certain Process</w:t>
      </w:r>
      <w:r w:rsidRPr="000346A0">
        <w:br/>
        <w:t>between the Um bilical Arteries full of Urine. -This Process is</w:t>
      </w:r>
      <w:r w:rsidRPr="000346A0">
        <w:br/>
        <w:t xml:space="preserve">no douht the </w:t>
      </w:r>
      <w:r w:rsidRPr="000346A0">
        <w:rPr>
          <w:i/>
          <w:iCs/>
        </w:rPr>
        <w:t>Allantois,</w:t>
      </w:r>
      <w:r w:rsidRPr="000346A0">
        <w:t xml:space="preserve"> though </w:t>
      </w:r>
      <w:r w:rsidRPr="000346A0">
        <w:rPr>
          <w:i/>
          <w:iCs/>
          <w:lang w:val="la-Latn" w:eastAsia="la-Latn" w:bidi="la-Latn"/>
        </w:rPr>
        <w:t>Bartholinus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Calls it the </w:t>
      </w:r>
      <w:r w:rsidRPr="000346A0">
        <w:rPr>
          <w:i/>
          <w:iCs/>
        </w:rPr>
        <w:t>Urachus.</w:t>
      </w:r>
      <w:r w:rsidRPr="000346A0">
        <w:rPr>
          <w:i/>
          <w:iCs/>
        </w:rPr>
        <w:br/>
      </w:r>
      <w:r w:rsidRPr="000346A0">
        <w:t xml:space="preserve">Again, he thinks what Is called by others, an </w:t>
      </w:r>
      <w:r w:rsidRPr="000346A0">
        <w:rPr>
          <w:i/>
          <w:iCs/>
        </w:rPr>
        <w:t>Aldantais,</w:t>
      </w:r>
      <w:r w:rsidRPr="000346A0">
        <w:t xml:space="preserve"> (if it is</w:t>
      </w:r>
      <w:r w:rsidRPr="000346A0">
        <w:br/>
        <w:t xml:space="preserve">’ not the </w:t>
      </w:r>
      <w:r w:rsidRPr="000346A0">
        <w:rPr>
          <w:i/>
          <w:iCs/>
        </w:rPr>
        <w:t>Chorion)</w:t>
      </w:r>
      <w:r w:rsidRPr="000346A0">
        <w:t xml:space="preserve"> is some Coat accidently formed-from a Redu-</w:t>
      </w:r>
      <w:r w:rsidRPr="000346A0">
        <w:br/>
        <w:t>plication of the Membranes ; hecause (since every Membrane</w:t>
      </w:r>
      <w:r w:rsidRPr="000346A0">
        <w:br/>
        <w:t>is doubles Nature may, upon a Streight, lodge the Urine he-</w:t>
      </w:r>
      <w:r w:rsidRPr="000346A0">
        <w:br/>
        <w:t xml:space="preserve">tween </w:t>
      </w:r>
      <w:r w:rsidRPr="000346A0">
        <w:rPr>
          <w:lang w:val="la-Latn" w:eastAsia="la-Latn" w:bidi="la-Latn"/>
        </w:rPr>
        <w:t xml:space="preserve">a Duplicature. </w:t>
      </w:r>
      <w:r w:rsidRPr="000346A0">
        <w:t xml:space="preserve">Yet he-does not tell us how his </w:t>
      </w:r>
      <w:r w:rsidRPr="000346A0">
        <w:rPr>
          <w:lang w:val="la-Latn" w:eastAsia="la-Latn" w:bidi="la-Latn"/>
        </w:rPr>
        <w:t>Dupli-</w:t>
      </w:r>
      <w:r w:rsidRPr="000346A0">
        <w:rPr>
          <w:lang w:val="la-Latn" w:eastAsia="la-Latn" w:bidi="la-Latn"/>
        </w:rPr>
        <w:br/>
      </w:r>
      <w:r w:rsidRPr="000346A0">
        <w:t xml:space="preserve">catnre is to he filled, he allowing no </w:t>
      </w:r>
      <w:r w:rsidRPr="000346A0">
        <w:rPr>
          <w:i/>
          <w:iCs/>
        </w:rPr>
        <w:t>Urachus..</w:t>
      </w:r>
      <w:r w:rsidRPr="000346A0">
        <w:t xml:space="preserve"> But in short,</w:t>
      </w:r>
      <w:r w:rsidRPr="000346A0">
        <w:br/>
        <w:t xml:space="preserve">this </w:t>
      </w:r>
      <w:r w:rsidRPr="000346A0">
        <w:rPr>
          <w:i/>
          <w:iCs/>
        </w:rPr>
        <w:t>Urinary</w:t>
      </w:r>
      <w:r w:rsidRPr="000346A0">
        <w:t xml:space="preserve"> Bladder can he no </w:t>
      </w:r>
      <w:r w:rsidRPr="000346A0">
        <w:rPr>
          <w:lang w:val="la-Latn" w:eastAsia="la-Latn" w:bidi="la-Latn"/>
        </w:rPr>
        <w:t xml:space="preserve">Duplicature </w:t>
      </w:r>
      <w:r w:rsidRPr="000346A0">
        <w:t>Of the other Mem-</w:t>
      </w:r>
      <w:r w:rsidRPr="000346A0">
        <w:br/>
        <w:t>branes, fince in all Animals it differs from them,' as. to Figure,</w:t>
      </w:r>
      <w:r w:rsidRPr="000346A0">
        <w:br/>
        <w:t xml:space="preserve">Texture, and in having an </w:t>
      </w:r>
      <w:r w:rsidRPr="000346A0">
        <w:rPr>
          <w:i/>
          <w:iCs/>
        </w:rPr>
        <w:t>Urachus,</w:t>
      </w:r>
      <w:r w:rsidRPr="000346A0">
        <w:t xml:space="preserve"> which no Other Mem-</w:t>
      </w:r>
      <w:r w:rsidRPr="000346A0">
        <w:br/>
        <w:t>brane has; and since every Animal that has a Bladder, must</w:t>
      </w:r>
      <w:r w:rsidRPr="000346A0">
        <w:br/>
        <w:t>have a like Nec</w:t>
      </w:r>
      <w:r w:rsidRPr="000346A0">
        <w:rPr>
          <w:u w:val="single"/>
        </w:rPr>
        <w:t>essit</w:t>
      </w:r>
      <w:r w:rsidRPr="000346A0">
        <w:t>y sor a Receptacle of Urine till hern ; since</w:t>
      </w:r>
      <w:r w:rsidRPr="000346A0">
        <w:br/>
        <w:t xml:space="preserve">also the </w:t>
      </w:r>
      <w:r w:rsidRPr="000346A0">
        <w:rPr>
          <w:i/>
          <w:iCs/>
        </w:rPr>
        <w:t>Urachus</w:t>
      </w:r>
      <w:r w:rsidRPr="000346A0">
        <w:t xml:space="preserve"> is ever alike inserted in the same </w:t>
      </w:r>
      <w:r w:rsidRPr="000346A0">
        <w:rPr>
          <w:i/>
          <w:iCs/>
        </w:rPr>
        <w:t>.Species</w:t>
      </w:r>
      <w:r w:rsidRPr="000346A0">
        <w:t xml:space="preserve"> of</w:t>
      </w:r>
      <w:r w:rsidRPr="000346A0">
        <w:br/>
        <w:t xml:space="preserve">Animals, and the </w:t>
      </w:r>
      <w:r w:rsidRPr="000346A0">
        <w:rPr>
          <w:i/>
          <w:iCs/>
        </w:rPr>
        <w:t>Urinary</w:t>
      </w:r>
      <w:r w:rsidRPr="000346A0">
        <w:t xml:space="preserve"> Bladder constantly the fame, as to</w:t>
      </w:r>
      <w:r w:rsidRPr="000346A0">
        <w:br/>
      </w:r>
      <w:r w:rsidRPr="000346A0">
        <w:lastRenderedPageBreak/>
        <w:t xml:space="preserve">the Shape, Texture, Situation, </w:t>
      </w:r>
      <w:r w:rsidRPr="000346A0">
        <w:rPr>
          <w:i/>
          <w:iCs/>
        </w:rPr>
        <w:t>eta.</w:t>
      </w:r>
      <w:r w:rsidRPr="000346A0">
        <w:t xml:space="preserve"> the </w:t>
      </w:r>
      <w:r w:rsidRPr="000346A0">
        <w:rPr>
          <w:i/>
          <w:iCs/>
        </w:rPr>
        <w:t>Urachus</w:t>
      </w:r>
      <w:r w:rsidRPr="000346A0">
        <w:t xml:space="preserve"> arid </w:t>
      </w:r>
      <w:r w:rsidRPr="000346A0">
        <w:rPr>
          <w:i/>
          <w:iCs/>
        </w:rPr>
        <w:t>Allantois,</w:t>
      </w:r>
      <w:r w:rsidRPr="000346A0">
        <w:rPr>
          <w:i/>
          <w:iCs/>
        </w:rPr>
        <w:br/>
      </w:r>
      <w:r w:rsidRPr="000346A0">
        <w:t>with its By-water, can be no accidental or -preternatural</w:t>
      </w:r>
      <w:r w:rsidRPr="000346A0">
        <w:br/>
        <w:t xml:space="preserve">things. - s. </w:t>
      </w:r>
      <w:r w:rsidRPr="000346A0">
        <w:rPr>
          <w:i/>
          <w:iCs/>
        </w:rPr>
        <w:t xml:space="preserve">s'.' </w:t>
      </w:r>
      <w:r w:rsidRPr="000346A0">
        <w:t xml:space="preserve">' </w:t>
      </w:r>
      <w:r w:rsidRPr="000346A0"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 xml:space="preserve"> </w:t>
      </w:r>
      <w:r w:rsidRPr="000346A0">
        <w:t>39 ' - re ..</w:t>
      </w:r>
    </w:p>
    <w:p w14:paraId="0DDB10F0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Fig.</w:t>
      </w:r>
      <w:r w:rsidRPr="000346A0">
        <w:t xml:space="preserve"> 2. </w:t>
      </w:r>
      <w:r w:rsidRPr="000346A0">
        <w:rPr>
          <w:i/>
          <w:iCs/>
        </w:rPr>
        <w:t>Plate</w:t>
      </w:r>
      <w:r w:rsidRPr="000346A0">
        <w:t xml:space="preserve"> 3. represents the Secundines of Twins, to</w:t>
      </w:r>
      <w:r w:rsidRPr="000346A0">
        <w:br/>
        <w:t xml:space="preserve">shew the </w:t>
      </w:r>
      <w:r w:rsidRPr="000346A0">
        <w:rPr>
          <w:i/>
          <w:iCs/>
        </w:rPr>
        <w:t>Allantois,</w:t>
      </w:r>
      <w:r w:rsidRPr="000346A0">
        <w:t xml:space="preserve"> and its Relation to other Membranes, </w:t>
      </w:r>
      <w:r w:rsidRPr="000346A0">
        <w:rPr>
          <w:i/>
          <w:iCs/>
        </w:rPr>
        <w:t>etc.</w:t>
      </w:r>
      <w:r w:rsidRPr="000346A0">
        <w:rPr>
          <w:i/>
          <w:iCs/>
        </w:rPr>
        <w:br/>
      </w:r>
      <w:r w:rsidRPr="000346A0">
        <w:t>after the Parts were prepared and dried.</w:t>
      </w:r>
    </w:p>
    <w:p w14:paraId="2825889A" w14:textId="77777777" w:rsidR="000346A0" w:rsidRPr="000346A0" w:rsidRDefault="000346A0" w:rsidP="000346A0">
      <w:r w:rsidRPr="000346A0">
        <w:t xml:space="preserve">.. AAA A, Part of the </w:t>
      </w:r>
      <w:r w:rsidRPr="000346A0">
        <w:rPr>
          <w:i/>
          <w:iCs/>
        </w:rPr>
        <w:t>Chorion</w:t>
      </w:r>
      <w:r w:rsidRPr="000346A0">
        <w:t xml:space="preserve"> expanded. Y</w:t>
      </w:r>
      <w:r w:rsidRPr="000346A0">
        <w:br/>
        <w:t xml:space="preserve">-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la-Latn" w:eastAsia="la-Latn" w:bidi="la-Latn"/>
        </w:rPr>
        <w:t xml:space="preserve">B </w:t>
      </w:r>
      <w:r w:rsidRPr="000346A0">
        <w:t xml:space="preserve">B, a Line expressing the Edges of </w:t>
      </w:r>
      <w:r w:rsidRPr="000346A0">
        <w:rPr>
          <w:b/>
          <w:bCs/>
        </w:rPr>
        <w:t xml:space="preserve">the </w:t>
      </w:r>
      <w:r w:rsidRPr="000346A0">
        <w:rPr>
          <w:i/>
          <w:iCs/>
        </w:rPr>
        <w:t>Placenta.</w:t>
      </w:r>
      <w:r w:rsidRPr="000346A0">
        <w:rPr>
          <w:i/>
          <w:iCs/>
        </w:rPr>
        <w:br/>
      </w:r>
      <w:r w:rsidRPr="000346A0">
        <w:rPr>
          <w:b/>
          <w:bCs/>
        </w:rPr>
        <w:t xml:space="preserve">. </w:t>
      </w:r>
      <w:r w:rsidRPr="000346A0">
        <w:rPr>
          <w:b/>
          <w:bCs/>
          <w:lang w:val="la-Latn" w:eastAsia="la-Latn" w:bidi="la-Latn"/>
        </w:rPr>
        <w:t xml:space="preserve">C C </w:t>
      </w:r>
      <w:r w:rsidRPr="000346A0">
        <w:rPr>
          <w:b/>
          <w:bCs/>
        </w:rPr>
        <w:t xml:space="preserve">C, </w:t>
      </w:r>
      <w:r w:rsidRPr="000346A0">
        <w:rPr>
          <w:i/>
          <w:iCs/>
        </w:rPr>
        <w:t>tsae Amnios,</w:t>
      </w:r>
      <w:r w:rsidRPr="000346A0">
        <w:t xml:space="preserve"> which is united </w:t>
      </w:r>
      <w:r w:rsidRPr="000346A0">
        <w:rPr>
          <w:b/>
          <w:bCs/>
        </w:rPr>
        <w:t xml:space="preserve">to </w:t>
      </w:r>
      <w:r w:rsidRPr="000346A0">
        <w:rPr>
          <w:b/>
          <w:bCs/>
          <w:vertAlign w:val="superscript"/>
          <w:lang w:val="el-GR" w:eastAsia="el-GR" w:bidi="el-GR"/>
        </w:rPr>
        <w:t>ν</w:t>
      </w:r>
      <w:r w:rsidRPr="000346A0">
        <w:rPr>
          <w:b/>
          <w:bCs/>
          <w:lang w:val="en-GB" w:eastAsia="el-GR" w:bidi="el-GR"/>
        </w:rPr>
        <w:t xml:space="preserve"> ' .'</w:t>
      </w:r>
      <w:r w:rsidRPr="000346A0">
        <w:rPr>
          <w:b/>
          <w:bCs/>
          <w:lang w:val="en-GB" w:eastAsia="el-GR" w:bidi="el-GR"/>
        </w:rPr>
        <w:br/>
      </w:r>
      <w:r w:rsidRPr="000346A0">
        <w:t xml:space="preserve">D, the </w:t>
      </w:r>
      <w:r w:rsidRPr="000346A0">
        <w:rPr>
          <w:i/>
          <w:iCs/>
        </w:rPr>
        <w:t>Allantois,</w:t>
      </w:r>
      <w:r w:rsidRPr="000346A0">
        <w:t xml:space="preserve"> at</w:t>
      </w:r>
      <w:r w:rsidRPr="000346A0">
        <w:br/>
      </w:r>
      <w:r w:rsidRPr="000346A0">
        <w:rPr>
          <w:b/>
          <w:bCs/>
          <w:lang w:val="el-GR" w:eastAsia="el-GR" w:bidi="el-GR"/>
        </w:rPr>
        <w:t>Ε</w:t>
      </w:r>
      <w:r w:rsidRPr="000346A0">
        <w:rPr>
          <w:b/>
          <w:bCs/>
          <w:lang w:val="en-GB" w:eastAsia="el-GR" w:bidi="el-GR"/>
        </w:rPr>
        <w:t xml:space="preserve"> </w:t>
      </w:r>
      <w:r w:rsidRPr="000346A0">
        <w:rPr>
          <w:b/>
          <w:bCs/>
        </w:rPr>
        <w:t>E E,. the Line of Union,</w:t>
      </w:r>
    </w:p>
    <w:p w14:paraId="42F64560" w14:textId="77777777" w:rsidR="000346A0" w:rsidRPr="000346A0" w:rsidRDefault="000346A0" w:rsidP="000346A0">
      <w:pPr>
        <w:ind w:firstLine="360"/>
      </w:pPr>
      <w:r w:rsidRPr="000346A0">
        <w:t xml:space="preserve">F, the </w:t>
      </w:r>
      <w:r w:rsidRPr="000346A0">
        <w:rPr>
          <w:i/>
          <w:iCs/>
        </w:rPr>
        <w:t>Cervix</w:t>
      </w:r>
      <w:r w:rsidRPr="000346A0">
        <w:t xml:space="preserve"> of the </w:t>
      </w:r>
      <w:r w:rsidRPr="000346A0">
        <w:rPr>
          <w:i/>
          <w:iCs/>
        </w:rPr>
        <w:t>Allantois. .</w:t>
      </w:r>
    </w:p>
    <w:p w14:paraId="7CD04E03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G, </w:t>
      </w:r>
      <w:r w:rsidRPr="000346A0">
        <w:t xml:space="preserve">a Hole at the </w:t>
      </w:r>
      <w:r w:rsidRPr="000346A0">
        <w:rPr>
          <w:i/>
          <w:iCs/>
        </w:rPr>
        <w:t>Fundus</w:t>
      </w:r>
      <w:r w:rsidRPr="000346A0">
        <w:t xml:space="preserve"> of the </w:t>
      </w:r>
      <w:r w:rsidRPr="000346A0">
        <w:rPr>
          <w:i/>
          <w:iCs/>
        </w:rPr>
        <w:t>Allantois,</w:t>
      </w:r>
      <w:r w:rsidRPr="000346A0">
        <w:t xml:space="preserve"> whence the Urine</w:t>
      </w:r>
      <w:r w:rsidRPr="000346A0">
        <w:br/>
        <w:t xml:space="preserve">came forth, and where the </w:t>
      </w:r>
      <w:r w:rsidRPr="000346A0">
        <w:rPr>
          <w:i/>
          <w:iCs/>
        </w:rPr>
        <w:t>Allantois vras</w:t>
      </w:r>
      <w:r w:rsidRPr="000346A0">
        <w:t xml:space="preserve"> blown up.</w:t>
      </w:r>
    </w:p>
    <w:p w14:paraId="5E4DB6A2" w14:textId="77777777" w:rsidR="000346A0" w:rsidRPr="000346A0" w:rsidRDefault="000346A0" w:rsidP="000346A0">
      <w:pPr>
        <w:ind w:firstLine="360"/>
      </w:pPr>
      <w:r w:rsidRPr="000346A0">
        <w:rPr>
          <w:b/>
          <w:bCs/>
          <w:lang w:val="el-GR" w:eastAsia="el-GR" w:bidi="el-GR"/>
        </w:rPr>
        <w:t>Η</w:t>
      </w:r>
      <w:r w:rsidRPr="000346A0">
        <w:rPr>
          <w:b/>
          <w:bCs/>
          <w:lang w:val="en-GB" w:eastAsia="el-GR" w:bidi="el-GR"/>
        </w:rPr>
        <w:t xml:space="preserve">, </w:t>
      </w:r>
      <w:r w:rsidRPr="000346A0">
        <w:t xml:space="preserve">Part os that half of the </w:t>
      </w:r>
      <w:r w:rsidRPr="000346A0">
        <w:rPr>
          <w:i/>
          <w:iCs/>
        </w:rPr>
        <w:t>Allantois,</w:t>
      </w:r>
      <w:r w:rsidRPr="000346A0">
        <w:t xml:space="preserve"> which lies under the .</w:t>
      </w:r>
      <w:r w:rsidRPr="000346A0">
        <w:br/>
        <w:t xml:space="preserve">Line of Union, and immediately covered the </w:t>
      </w:r>
      <w:r w:rsidRPr="000346A0">
        <w:rPr>
          <w:i/>
          <w:iCs/>
        </w:rPr>
        <w:t>Fcztusts,</w:t>
      </w:r>
      <w:r w:rsidRPr="000346A0">
        <w:t xml:space="preserve"> unless it</w:t>
      </w:r>
      <w:r w:rsidRPr="000346A0">
        <w:br/>
        <w:t xml:space="preserve">is supposed that </w:t>
      </w:r>
      <w:r w:rsidRPr="000346A0">
        <w:rPr>
          <w:i/>
          <w:iCs/>
        </w:rPr>
        <w:t>the Amnios</w:t>
      </w:r>
      <w:r w:rsidRPr="000346A0">
        <w:t xml:space="preserve"> is continued under the </w:t>
      </w:r>
      <w:r w:rsidRPr="000346A0">
        <w:rPr>
          <w:i/>
          <w:iCs/>
        </w:rPr>
        <w:t>Allantois. '</w:t>
      </w:r>
    </w:p>
    <w:p w14:paraId="66645445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11, </w:t>
      </w:r>
      <w:r w:rsidRPr="000346A0">
        <w:t xml:space="preserve">two Stiles or Probes thrust under- the </w:t>
      </w:r>
      <w:r w:rsidRPr="000346A0">
        <w:rPr>
          <w:i/>
          <w:iCs/>
        </w:rPr>
        <w:t>Amdics.</w:t>
      </w:r>
      <w:r w:rsidRPr="000346A0">
        <w:t xml:space="preserve"> They</w:t>
      </w:r>
      <w:r w:rsidRPr="000346A0">
        <w:br/>
        <w:t xml:space="preserve">support the </w:t>
      </w:r>
      <w:r w:rsidRPr="000346A0">
        <w:rPr>
          <w:i/>
          <w:iCs/>
        </w:rPr>
        <w:t>Allantois,</w:t>
      </w:r>
      <w:r w:rsidRPr="000346A0">
        <w:t xml:space="preserve"> and keep open </w:t>
      </w:r>
      <w:r w:rsidRPr="000346A0">
        <w:rPr>
          <w:i/>
          <w:iCs/>
        </w:rPr>
        <w:t>tiae ; Aperture</w:t>
      </w:r>
      <w:r w:rsidRPr="000346A0">
        <w:t xml:space="preserve"> of the</w:t>
      </w:r>
      <w:r w:rsidRPr="000346A0">
        <w:br/>
      </w:r>
      <w:r w:rsidRPr="000346A0">
        <w:rPr>
          <w:i/>
          <w:iCs/>
        </w:rPr>
        <w:t>Amnios,</w:t>
      </w:r>
      <w:r w:rsidRPr="000346A0">
        <w:t xml:space="preserve"> whence the </w:t>
      </w:r>
      <w:r w:rsidRPr="000346A0">
        <w:rPr>
          <w:i/>
          <w:iCs/>
        </w:rPr>
        <w:t>Twins</w:t>
      </w:r>
      <w:r w:rsidRPr="000346A0">
        <w:t xml:space="preserve"> came forth.</w:t>
      </w:r>
    </w:p>
    <w:p w14:paraId="3201B8BA" w14:textId="77777777" w:rsidR="000346A0" w:rsidRPr="000346A0" w:rsidRDefault="000346A0" w:rsidP="000346A0">
      <w:pPr>
        <w:ind w:firstLine="360"/>
      </w:pPr>
      <w:r w:rsidRPr="000346A0">
        <w:t xml:space="preserve">K, Partof the </w:t>
      </w:r>
      <w:r w:rsidRPr="000346A0">
        <w:rPr>
          <w:i/>
          <w:iCs/>
        </w:rPr>
        <w:t>Placentae</w:t>
      </w:r>
      <w:r w:rsidRPr="000346A0">
        <w:t xml:space="preserve"> with some Blood-yeffeis injected.</w:t>
      </w:r>
    </w:p>
    <w:p w14:paraId="0718935C" w14:textId="77777777" w:rsidR="000346A0" w:rsidRPr="000346A0" w:rsidRDefault="000346A0" w:rsidP="000346A0">
      <w:pPr>
        <w:tabs>
          <w:tab w:val="left" w:pos="4330"/>
        </w:tabs>
        <w:ind w:firstLine="360"/>
      </w:pPr>
      <w:r w:rsidRPr="000346A0">
        <w:t xml:space="preserve">L LL L, the Arteries of the </w:t>
      </w:r>
      <w:r w:rsidRPr="000346A0">
        <w:rPr>
          <w:i/>
          <w:iCs/>
        </w:rPr>
        <w:t>Navel-firing</w:t>
      </w:r>
      <w:r w:rsidRPr="000346A0">
        <w:t xml:space="preserve"> filled with red</w:t>
      </w:r>
      <w:r w:rsidRPr="000346A0">
        <w:br/>
        <w:t>wax. d si - , , -</w:t>
      </w:r>
      <w:r w:rsidRPr="000346A0">
        <w:tab/>
        <w:t>-</w:t>
      </w:r>
    </w:p>
    <w:p w14:paraId="54D9F774" w14:textId="77777777" w:rsidR="000346A0" w:rsidRPr="000346A0" w:rsidRDefault="000346A0" w:rsidP="000346A0">
      <w:pPr>
        <w:ind w:firstLine="360"/>
      </w:pPr>
      <w:r w:rsidRPr="000346A0">
        <w:t>M M, the Umbilical Veins filled with green Way.</w:t>
      </w:r>
    </w:p>
    <w:p w14:paraId="48F6FE79" w14:textId="77777777" w:rsidR="000346A0" w:rsidRPr="000346A0" w:rsidRDefault="000346A0" w:rsidP="000346A0">
      <w:pPr>
        <w:tabs>
          <w:tab w:val="left" w:pos="5388"/>
        </w:tabs>
        <w:ind w:firstLine="360"/>
      </w:pPr>
      <w:r w:rsidRPr="000346A0">
        <w:rPr>
          <w:lang w:val="el-GR" w:eastAsia="el-GR" w:bidi="el-GR"/>
        </w:rPr>
        <w:t>Ν</w:t>
      </w:r>
      <w:r w:rsidRPr="000346A0">
        <w:rPr>
          <w:lang w:val="en-GB" w:eastAsia="el-GR" w:bidi="el-GR"/>
        </w:rPr>
        <w:t xml:space="preserve">, </w:t>
      </w:r>
      <w:r w:rsidRPr="000346A0">
        <w:t>a communicant Artery, by the means of which all the</w:t>
      </w:r>
      <w:r w:rsidRPr="000346A0">
        <w:br/>
        <w:t>Arteries of both Navel-strings were filled at once, and the</w:t>
      </w:r>
      <w:r w:rsidRPr="000346A0">
        <w:br/>
        <w:t>Veins were silled by one Injection in like manner.</w:t>
      </w:r>
      <w:r w:rsidRPr="000346A0">
        <w:tab/>
        <w:t>s</w:t>
      </w:r>
    </w:p>
    <w:p w14:paraId="468D3FEC" w14:textId="77777777" w:rsidR="000346A0" w:rsidRPr="000346A0" w:rsidRDefault="000346A0" w:rsidP="000346A0">
      <w:pPr>
        <w:ind w:firstLine="360"/>
      </w:pPr>
      <w:r w:rsidRPr="000346A0">
        <w:t xml:space="preserve">O, a Pin thet keeps out the </w:t>
      </w:r>
      <w:r w:rsidRPr="000346A0">
        <w:rPr>
          <w:i/>
          <w:iCs/>
        </w:rPr>
        <w:t>Amnios,</w:t>
      </w:r>
      <w:r w:rsidRPr="000346A0">
        <w:t xml:space="preserve"> where, from the Edge</w:t>
      </w:r>
      <w:r w:rsidRPr="000346A0">
        <w:br/>
        <w:t xml:space="preserve">of the </w:t>
      </w:r>
      <w:r w:rsidRPr="000346A0">
        <w:rPr>
          <w:i/>
          <w:iCs/>
        </w:rPr>
        <w:t>Placenta,</w:t>
      </w:r>
      <w:r w:rsidRPr="000346A0">
        <w:t xml:space="preserve"> it runs partly to the Line of Union or Adhe-</w:t>
      </w:r>
      <w:r w:rsidRPr="000346A0">
        <w:br/>
        <w:t xml:space="preserve">sion, and partly over the </w:t>
      </w:r>
      <w:r w:rsidRPr="000346A0">
        <w:rPr>
          <w:i/>
          <w:iCs/>
        </w:rPr>
        <w:t>Placenta. '</w:t>
      </w:r>
    </w:p>
    <w:p w14:paraId="33DA2404" w14:textId="77777777" w:rsidR="000346A0" w:rsidRPr="000346A0" w:rsidRDefault="000346A0" w:rsidP="000346A0">
      <w:pPr>
        <w:ind w:firstLine="360"/>
      </w:pPr>
      <w:r w:rsidRPr="000346A0">
        <w:t xml:space="preserve">P, Part of the </w:t>
      </w:r>
      <w:r w:rsidRPr="000346A0">
        <w:rPr>
          <w:i/>
          <w:iCs/>
        </w:rPr>
        <w:t>Chorion</w:t>
      </w:r>
      <w:r w:rsidRPr="000346A0">
        <w:t xml:space="preserve"> at the Edge of the </w:t>
      </w:r>
      <w:r w:rsidRPr="000346A0">
        <w:rPr>
          <w:i/>
          <w:iCs/>
        </w:rPr>
        <w:t>Placenta,</w:t>
      </w:r>
      <w:r w:rsidRPr="000346A0">
        <w:t xml:space="preserve"> where it.</w:t>
      </w:r>
      <w:r w:rsidRPr="000346A0">
        <w:br/>
        <w:t xml:space="preserve">runs under the </w:t>
      </w:r>
      <w:r w:rsidRPr="000346A0">
        <w:rPr>
          <w:i/>
          <w:iCs/>
        </w:rPr>
        <w:t>Amnios</w:t>
      </w:r>
      <w:r w:rsidRPr="000346A0">
        <w:t xml:space="preserve"> on the </w:t>
      </w:r>
      <w:r w:rsidRPr="000346A0">
        <w:rPr>
          <w:i/>
          <w:iCs/>
        </w:rPr>
        <w:t>Placenta.</w:t>
      </w:r>
    </w:p>
    <w:p w14:paraId="52A47AC7" w14:textId="77777777" w:rsidR="000346A0" w:rsidRPr="000346A0" w:rsidRDefault="000346A0" w:rsidP="000346A0">
      <w:pPr>
        <w:tabs>
          <w:tab w:val="left" w:pos="2285"/>
          <w:tab w:val="left" w:pos="3359"/>
        </w:tabs>
        <w:ind w:firstLine="360"/>
      </w:pPr>
      <w:r w:rsidRPr="000346A0">
        <w:rPr>
          <w:i/>
          <w:iCs/>
        </w:rPr>
        <w:t>ssta,</w:t>
      </w:r>
      <w:r w:rsidRPr="000346A0">
        <w:t xml:space="preserve"> a Pin, that by a Thread helps to pull open the Aperture</w:t>
      </w:r>
      <w:r w:rsidRPr="000346A0">
        <w:br/>
      </w:r>
      <w:r w:rsidRPr="000346A0">
        <w:rPr>
          <w:i/>
          <w:iCs/>
        </w:rPr>
        <w:t>GsfrA Amnios. si's</w:t>
      </w:r>
      <w:r w:rsidRPr="000346A0">
        <w:rPr>
          <w:i/>
          <w:iCs/>
        </w:rPr>
        <w:tab/>
        <w:t xml:space="preserve">‘ </w:t>
      </w:r>
      <w:r w:rsidRPr="000346A0">
        <w:rPr>
          <w:i/>
          <w:iCs/>
          <w:vertAlign w:val="superscript"/>
        </w:rPr>
        <w:t>:</w:t>
      </w:r>
      <w:r w:rsidRPr="000346A0">
        <w:rPr>
          <w:i/>
          <w:iCs/>
        </w:rPr>
        <w:t xml:space="preserve"> - .</w:t>
      </w:r>
      <w:r w:rsidRPr="000346A0">
        <w:rPr>
          <w:i/>
          <w:iCs/>
        </w:rPr>
        <w:tab/>
        <w:t>' ' . '</w:t>
      </w:r>
    </w:p>
    <w:p w14:paraId="0B070F85" w14:textId="77777777" w:rsidR="000346A0" w:rsidRPr="000346A0" w:rsidRDefault="000346A0" w:rsidP="000346A0">
      <w:r w:rsidRPr="000346A0">
        <w:t xml:space="preserve">.. </w:t>
      </w:r>
      <w:r w:rsidRPr="000346A0">
        <w:rPr>
          <w:lang w:val="la-Latn" w:eastAsia="la-Latn" w:bidi="la-Latn"/>
        </w:rPr>
        <w:t xml:space="preserve">-R R-R,- </w:t>
      </w:r>
      <w:r w:rsidRPr="000346A0">
        <w:t xml:space="preserve">the </w:t>
      </w:r>
      <w:r w:rsidRPr="000346A0">
        <w:rPr>
          <w:i/>
          <w:iCs/>
        </w:rPr>
        <w:t>Urachusf</w:t>
      </w:r>
      <w:r w:rsidRPr="000346A0">
        <w:t xml:space="preserve"> lying between the Arteries.</w:t>
      </w:r>
    </w:p>
    <w:p w14:paraId="28EB1206" w14:textId="77777777" w:rsidR="000346A0" w:rsidRPr="000346A0" w:rsidRDefault="000346A0" w:rsidP="000346A0">
      <w:pPr>
        <w:tabs>
          <w:tab w:val="left" w:pos="2826"/>
        </w:tabs>
        <w:ind w:firstLine="360"/>
      </w:pPr>
      <w:r w:rsidRPr="000346A0">
        <w:t xml:space="preserve">a 4 a, Fibres, or Vessels 'winch fasten the </w:t>
      </w:r>
      <w:r w:rsidRPr="000346A0">
        <w:rPr>
          <w:i/>
          <w:iCs/>
        </w:rPr>
        <w:t>Allantois</w:t>
      </w:r>
      <w:r w:rsidRPr="000346A0">
        <w:t xml:space="preserve"> to the</w:t>
      </w:r>
      <w:r w:rsidRPr="000346A0">
        <w:br/>
      </w:r>
      <w:r w:rsidRPr="000346A0">
        <w:rPr>
          <w:i/>
          <w:iCs/>
        </w:rPr>
        <w:t>Chorion..’.</w:t>
      </w:r>
      <w:r w:rsidRPr="000346A0">
        <w:rPr>
          <w:i/>
          <w:iCs/>
        </w:rPr>
        <w:tab/>
        <w:t>-</w:t>
      </w:r>
    </w:p>
    <w:p w14:paraId="5D1F2634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Fig:</w:t>
      </w:r>
      <w:r w:rsidRPr="000346A0">
        <w:t xml:space="preserve"> 3.- exhibits a Side-View of the same Preparation,' that</w:t>
      </w:r>
      <w:r w:rsidRPr="000346A0">
        <w:br/>
        <w:t xml:space="preserve">the InsertionOf the </w:t>
      </w:r>
      <w:r w:rsidRPr="000346A0">
        <w:rPr>
          <w:i/>
          <w:iCs/>
        </w:rPr>
        <w:t>Urachus,</w:t>
      </w:r>
      <w:r w:rsidRPr="000346A0">
        <w:t xml:space="preserve"> &amp;c. may be better seen.</w:t>
      </w:r>
    </w:p>
    <w:p w14:paraId="0F09714F" w14:textId="77777777" w:rsidR="000346A0" w:rsidRPr="000346A0" w:rsidRDefault="000346A0" w:rsidP="000346A0">
      <w:r w:rsidRPr="000346A0">
        <w:rPr>
          <w:i/>
          <w:iCs/>
        </w:rPr>
        <w:t>' N. B.</w:t>
      </w:r>
      <w:r w:rsidRPr="000346A0">
        <w:t xml:space="preserve"> That </w:t>
      </w:r>
      <w:r w:rsidRPr="000346A0">
        <w:rPr>
          <w:i/>
          <w:iCs/>
        </w:rPr>
        <w:t>A,</w:t>
      </w:r>
      <w:r w:rsidRPr="000346A0">
        <w:t xml:space="preserve"> and all the same Letters in these three</w:t>
      </w:r>
      <w:r w:rsidRPr="000346A0">
        <w:br/>
        <w:t>Figures, denote the same Parts in every one. ...</w:t>
      </w:r>
    </w:p>
    <w:p w14:paraId="784CA40F" w14:textId="77777777" w:rsidR="000346A0" w:rsidRPr="000346A0" w:rsidRDefault="000346A0" w:rsidP="000346A0">
      <w:pPr>
        <w:ind w:firstLine="360"/>
      </w:pPr>
      <w:r w:rsidRPr="000346A0">
        <w:t xml:space="preserve">S,. shews the Course of the </w:t>
      </w:r>
      <w:r w:rsidRPr="000346A0">
        <w:rPr>
          <w:i/>
          <w:iCs/>
        </w:rPr>
        <w:t>Urachus</w:t>
      </w:r>
      <w:r w:rsidRPr="000346A0">
        <w:t xml:space="preserve"> R at F in pricked</w:t>
      </w:r>
      <w:r w:rsidRPr="000346A0">
        <w:br/>
        <w:t xml:space="preserve">Dines. . --'o . </w:t>
      </w:r>
      <w:r w:rsidRPr="000346A0">
        <w:rPr>
          <w:vertAlign w:val="superscript"/>
        </w:rPr>
        <w:t>:</w:t>
      </w:r>
      <w:r w:rsidRPr="000346A0">
        <w:t>; - - su ’</w:t>
      </w:r>
    </w:p>
    <w:p w14:paraId="2F3ED4C7" w14:textId="77777777" w:rsidR="000346A0" w:rsidRPr="000346A0" w:rsidRDefault="000346A0" w:rsidP="000346A0">
      <w:pPr>
        <w:tabs>
          <w:tab w:val="left" w:pos="4083"/>
          <w:tab w:val="left" w:leader="dot" w:pos="4768"/>
        </w:tabs>
      </w:pPr>
      <w:r w:rsidRPr="000346A0">
        <w:t xml:space="preserve">- T, .Part os the </w:t>
      </w:r>
      <w:r w:rsidRPr="000346A0">
        <w:rPr>
          <w:i/>
          <w:iCs/>
        </w:rPr>
        <w:t>Amnios</w:t>
      </w:r>
      <w:r w:rsidRPr="000346A0">
        <w:t xml:space="preserve"> raised from the </w:t>
      </w:r>
      <w:r w:rsidRPr="000346A0">
        <w:rPr>
          <w:i/>
          <w:iCs/>
        </w:rPr>
        <w:t>Placenta,</w:t>
      </w:r>
      <w:r w:rsidRPr="000346A0">
        <w:t xml:space="preserve"> to discover -</w:t>
      </w:r>
      <w:r w:rsidRPr="000346A0">
        <w:br/>
        <w:t xml:space="preserve">the </w:t>
      </w:r>
      <w:r w:rsidRPr="000346A0">
        <w:rPr>
          <w:i/>
          <w:iCs/>
        </w:rPr>
        <w:t>Placenta</w:t>
      </w:r>
      <w:r w:rsidRPr="000346A0">
        <w:t xml:space="preserve"> K and </w:t>
      </w:r>
      <w:r w:rsidRPr="000346A0">
        <w:rPr>
          <w:lang w:val="el-GR" w:eastAsia="el-GR" w:bidi="el-GR"/>
        </w:rPr>
        <w:t>Ἄ</w:t>
      </w:r>
      <w:r w:rsidRPr="000346A0">
        <w:rPr>
          <w:lang w:val="en-GB" w:eastAsia="el-GR" w:bidi="el-GR"/>
        </w:rPr>
        <w:tab/>
      </w:r>
      <w:r w:rsidRPr="000346A0">
        <w:tab/>
        <w:t xml:space="preserve"> ’ ' p</w:t>
      </w:r>
    </w:p>
    <w:p w14:paraId="18759D8D" w14:textId="77777777" w:rsidR="000346A0" w:rsidRPr="000346A0" w:rsidRDefault="000346A0" w:rsidP="000346A0">
      <w:pPr>
        <w:tabs>
          <w:tab w:val="left" w:pos="3713"/>
        </w:tabs>
        <w:ind w:firstLine="360"/>
      </w:pPr>
      <w:r w:rsidRPr="000346A0">
        <w:rPr>
          <w:b/>
          <w:bCs/>
        </w:rPr>
        <w:t xml:space="preserve">V; </w:t>
      </w:r>
      <w:r w:rsidRPr="000346A0">
        <w:t xml:space="preserve">that Part of the </w:t>
      </w:r>
      <w:r w:rsidRPr="000346A0">
        <w:rPr>
          <w:i/>
          <w:iCs/>
        </w:rPr>
        <w:t>Allantois</w:t>
      </w:r>
      <w:r w:rsidRPr="000346A0">
        <w:t xml:space="preserve"> whichi is below the Line of</w:t>
      </w:r>
      <w:r w:rsidRPr="000346A0">
        <w:br/>
        <w:t>TJnion,- near its Neck Ft. .</w:t>
      </w:r>
      <w:r w:rsidRPr="000346A0">
        <w:tab/>
        <w:t>? ' ’</w:t>
      </w:r>
    </w:p>
    <w:p w14:paraId="7329FA18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Fig.</w:t>
      </w:r>
      <w:r w:rsidRPr="000346A0">
        <w:t xml:space="preserve"> 4.</w:t>
      </w:r>
      <w:r w:rsidRPr="000346A0">
        <w:rPr>
          <w:vertAlign w:val="superscript"/>
        </w:rPr>
        <w:t>:</w:t>
      </w:r>
      <w:r w:rsidRPr="000346A0">
        <w:t xml:space="preserve"> shews an intire </w:t>
      </w:r>
      <w:r w:rsidRPr="000346A0">
        <w:rPr>
          <w:i/>
          <w:iCs/>
        </w:rPr>
        <w:t>Allantois</w:t>
      </w:r>
      <w:r w:rsidRPr="000346A0">
        <w:t xml:space="preserve"> of a Very small </w:t>
      </w:r>
      <w:r w:rsidRPr="000346A0">
        <w:rPr>
          <w:i/>
          <w:iCs/>
        </w:rPr>
        <w:t>Abortion.</w:t>
      </w:r>
    </w:p>
    <w:p w14:paraId="2C6C5CB0" w14:textId="77777777" w:rsidR="000346A0" w:rsidRPr="000346A0" w:rsidRDefault="000346A0" w:rsidP="000346A0">
      <w:r w:rsidRPr="000346A0">
        <w:t xml:space="preserve">.‘ AL </w:t>
      </w:r>
      <w:r w:rsidRPr="000346A0">
        <w:rPr>
          <w:lang w:val="el-GR" w:eastAsia="el-GR" w:bidi="el-GR"/>
        </w:rPr>
        <w:t>Εἰ</w:t>
      </w:r>
      <w:r w:rsidRPr="000346A0">
        <w:rPr>
          <w:lang w:val="en-GB" w:eastAsia="el-GR" w:bidi="el-GR"/>
        </w:rPr>
        <w:t xml:space="preserve"> </w:t>
      </w:r>
      <w:r w:rsidRPr="000346A0">
        <w:t xml:space="preserve">This </w:t>
      </w:r>
      <w:r w:rsidRPr="000346A0">
        <w:rPr>
          <w:i/>
          <w:iCs/>
        </w:rPr>
        <w:t>Allantois</w:t>
      </w:r>
      <w:r w:rsidRPr="000346A0">
        <w:t>was easily separated from the other</w:t>
      </w:r>
      <w:r w:rsidRPr="000346A0">
        <w:br/>
        <w:t xml:space="preserve">Membranes, between which it lay ; and the </w:t>
      </w:r>
      <w:r w:rsidRPr="000346A0">
        <w:rPr>
          <w:i/>
          <w:iCs/>
        </w:rPr>
        <w:t>Amnios</w:t>
      </w:r>
      <w:r w:rsidRPr="000346A0">
        <w:t xml:space="preserve"> remained</w:t>
      </w:r>
      <w:r w:rsidRPr="000346A0">
        <w:br/>
        <w:t xml:space="preserve">an intire Bladder or Membrane under the </w:t>
      </w:r>
      <w:r w:rsidRPr="000346A0">
        <w:rPr>
          <w:i/>
          <w:iCs/>
        </w:rPr>
        <w:t>Allantois.</w:t>
      </w:r>
    </w:p>
    <w:p w14:paraId="542C8A0D" w14:textId="77777777" w:rsidR="000346A0" w:rsidRPr="000346A0" w:rsidRDefault="000346A0" w:rsidP="000346A0">
      <w:r w:rsidRPr="000346A0">
        <w:t>- Now some Object; that-which is called the Line os Union,</w:t>
      </w:r>
      <w:r w:rsidRPr="000346A0">
        <w:br/>
        <w:t>can hono real Thing As to this, I don't know whether the</w:t>
      </w:r>
      <w:r w:rsidRPr="000346A0">
        <w:br/>
      </w:r>
      <w:r w:rsidRPr="000346A0">
        <w:rPr>
          <w:i/>
          <w:iCs/>
        </w:rPr>
        <w:t>Allantois</w:t>
      </w:r>
      <w:r w:rsidRPr="000346A0">
        <w:t xml:space="preserve"> of Twins may not require such a Conjunction to</w:t>
      </w:r>
      <w:r w:rsidRPr="000346A0">
        <w:br/>
        <w:t>sustain, and keep steady,. a greater Quantity os Urine; nor can</w:t>
      </w:r>
      <w:r w:rsidRPr="000346A0">
        <w:br/>
        <w:t xml:space="preserve">J resolve, - whether the </w:t>
      </w:r>
      <w:r w:rsidRPr="000346A0">
        <w:rPr>
          <w:i/>
          <w:iCs/>
        </w:rPr>
        <w:t>Allantois</w:t>
      </w:r>
      <w:r w:rsidRPr="000346A0">
        <w:t xml:space="preserve"> os Twins (like that os a single</w:t>
      </w:r>
      <w:r w:rsidRPr="000346A0">
        <w:br/>
      </w:r>
      <w:r w:rsidRPr="000346A0">
        <w:rPr>
          <w:i/>
          <w:iCs/>
        </w:rPr>
        <w:t>Faetus</w:t>
      </w:r>
      <w:r w:rsidRPr="000346A0">
        <w:t xml:space="preserve"> in </w:t>
      </w:r>
      <w:r w:rsidRPr="000346A0">
        <w:rPr>
          <w:i/>
          <w:iCs/>
        </w:rPr>
        <w:t>Fig. A.)</w:t>
      </w:r>
      <w:r w:rsidRPr="000346A0">
        <w:t xml:space="preserve"> may not be distinct, and separable from the</w:t>
      </w:r>
      <w:r w:rsidRPr="000346A0">
        <w:br/>
      </w:r>
      <w:r w:rsidRPr="000346A0">
        <w:rPr>
          <w:i/>
          <w:iCs/>
        </w:rPr>
        <w:t>Amnios,</w:t>
      </w:r>
      <w:r w:rsidRPr="000346A0">
        <w:t xml:space="preserve"> but was not discovered by me to be sso, thro' want os</w:t>
      </w:r>
      <w:r w:rsidRPr="000346A0">
        <w:br/>
        <w:t>Skill or Care. However, the Reasons why such a Line was</w:t>
      </w:r>
      <w:r w:rsidRPr="000346A0">
        <w:br/>
        <w:t xml:space="preserve">figur'd, are these: - . </w:t>
      </w:r>
      <w:r w:rsidRPr="000346A0">
        <w:rPr>
          <w:lang w:val="el-GR" w:eastAsia="el-GR" w:bidi="el-GR"/>
        </w:rPr>
        <w:t>τε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ί</w:t>
      </w:r>
      <w:r w:rsidRPr="000346A0">
        <w:rPr>
          <w:lang w:val="en-GB" w:eastAsia="el-GR" w:bidi="el-GR"/>
        </w:rPr>
        <w:t xml:space="preserve"> </w:t>
      </w:r>
      <w:r w:rsidRPr="000346A0">
        <w:t>’</w:t>
      </w:r>
    </w:p>
    <w:p w14:paraId="4BB904D1" w14:textId="77777777" w:rsidR="000346A0" w:rsidRPr="000346A0" w:rsidRDefault="000346A0" w:rsidP="000346A0">
      <w:r w:rsidRPr="000346A0">
        <w:t>. .It Although I used more Forde, with equal Care, to sepa-</w:t>
      </w:r>
      <w:r w:rsidRPr="000346A0">
        <w:br/>
        <w:t xml:space="preserve">rate the </w:t>
      </w:r>
      <w:r w:rsidRPr="000346A0">
        <w:rPr>
          <w:i/>
          <w:iCs/>
        </w:rPr>
        <w:t>Allantois</w:t>
      </w:r>
      <w:r w:rsidRPr="000346A0">
        <w:t xml:space="preserve"> in this Place, than in any other, (where</w:t>
      </w:r>
      <w:r w:rsidRPr="000346A0">
        <w:br/>
        <w:t>nevertheless the Separation was- Very easy) yet I could not</w:t>
      </w:r>
      <w:r w:rsidRPr="000346A0">
        <w:br/>
        <w:t>divide these Membranes farther than that Line.</w:t>
      </w:r>
    </w:p>
    <w:p w14:paraId="13FA9594" w14:textId="77777777" w:rsidR="000346A0" w:rsidRPr="000346A0" w:rsidRDefault="000346A0" w:rsidP="000346A0">
      <w:pPr>
        <w:tabs>
          <w:tab w:val="left" w:pos="5388"/>
        </w:tabs>
      </w:pPr>
      <w:r w:rsidRPr="000346A0">
        <w:t xml:space="preserve">_/ 2. This Line seeming so regular, as to divide the </w:t>
      </w:r>
      <w:r w:rsidRPr="000346A0">
        <w:rPr>
          <w:i/>
          <w:iCs/>
        </w:rPr>
        <w:t>Allantois</w:t>
      </w:r>
      <w:r w:rsidRPr="000346A0">
        <w:rPr>
          <w:i/>
          <w:iCs/>
        </w:rPr>
        <w:br/>
      </w:r>
      <w:r w:rsidRPr="000346A0">
        <w:t>into two equal Parts, I could not take it to be the Effect of</w:t>
      </w:r>
      <w:r w:rsidRPr="000346A0">
        <w:br/>
        <w:t>Chance; or my Separation. \</w:t>
      </w:r>
      <w:r w:rsidRPr="000346A0">
        <w:tab/>
        <w:t>’</w:t>
      </w:r>
    </w:p>
    <w:p w14:paraId="0F490577" w14:textId="77777777" w:rsidR="000346A0" w:rsidRPr="000346A0" w:rsidRDefault="000346A0" w:rsidP="000346A0">
      <w:pPr>
        <w:tabs>
          <w:tab w:val="left" w:pos="4330"/>
        </w:tabs>
        <w:ind w:firstLine="360"/>
      </w:pPr>
      <w:r w:rsidRPr="000346A0">
        <w:t>- 3. The Part H below the Line EE, was alike in Transpa-</w:t>
      </w:r>
      <w:r w:rsidRPr="000346A0">
        <w:br/>
        <w:t xml:space="preserve">rency to that Part of the </w:t>
      </w:r>
      <w:r w:rsidRPr="000346A0">
        <w:rPr>
          <w:i/>
          <w:iCs/>
        </w:rPr>
        <w:t>Allantois</w:t>
      </w:r>
      <w:r w:rsidRPr="000346A0">
        <w:t xml:space="preserve"> D above it; whereas had .</w:t>
      </w:r>
      <w:r w:rsidRPr="000346A0">
        <w:br/>
        <w:t xml:space="preserve">the </w:t>
      </w:r>
      <w:r w:rsidRPr="000346A0">
        <w:rPr>
          <w:i/>
          <w:iCs/>
        </w:rPr>
        <w:t>Amnios</w:t>
      </w:r>
      <w:r w:rsidRPr="000346A0">
        <w:t xml:space="preserve"> been joined to the </w:t>
      </w:r>
      <w:r w:rsidRPr="000346A0">
        <w:rPr>
          <w:i/>
          <w:iCs/>
        </w:rPr>
        <w:t>Allantois,</w:t>
      </w:r>
      <w:r w:rsidRPr="000346A0">
        <w:t xml:space="preserve"> (as the Objectors sup-</w:t>
      </w:r>
      <w:r w:rsidRPr="000346A0">
        <w:br/>
        <w:t xml:space="preserve">pose) the </w:t>
      </w:r>
      <w:r w:rsidRPr="000346A0">
        <w:rPr>
          <w:i/>
          <w:iCs/>
        </w:rPr>
        <w:t>Allantois</w:t>
      </w:r>
      <w:r w:rsidRPr="000346A0">
        <w:t xml:space="preserve"> below this Line must have appeared thicker</w:t>
      </w:r>
      <w:r w:rsidRPr="000346A0">
        <w:br/>
        <w:t xml:space="preserve">than that Part above it, fince the </w:t>
      </w:r>
      <w:r w:rsidRPr="000346A0">
        <w:rPr>
          <w:i/>
          <w:iCs/>
        </w:rPr>
        <w:t>Amnios</w:t>
      </w:r>
      <w:r w:rsidRPr="000346A0">
        <w:t xml:space="preserve"> alone is much thicker</w:t>
      </w:r>
      <w:r w:rsidRPr="000346A0">
        <w:br/>
        <w:t xml:space="preserve">than the </w:t>
      </w:r>
      <w:r w:rsidRPr="000346A0">
        <w:rPr>
          <w:i/>
          <w:iCs/>
        </w:rPr>
        <w:t>Allantois.</w:t>
      </w:r>
      <w:r w:rsidRPr="000346A0">
        <w:t xml:space="preserve"> 'Tis easy, indeed, to conceive the </w:t>
      </w:r>
      <w:r w:rsidRPr="000346A0">
        <w:rPr>
          <w:i/>
          <w:iCs/>
        </w:rPr>
        <w:t>Amnios</w:t>
      </w:r>
      <w:r w:rsidRPr="000346A0">
        <w:rPr>
          <w:i/>
          <w:iCs/>
        </w:rPr>
        <w:br/>
      </w:r>
      <w:r w:rsidRPr="000346A0">
        <w:t xml:space="preserve">running an intire Bladder, or Membrane, under the </w:t>
      </w:r>
      <w:r w:rsidRPr="000346A0">
        <w:rPr>
          <w:i/>
          <w:iCs/>
        </w:rPr>
        <w:t>Allantois,</w:t>
      </w:r>
      <w:r w:rsidRPr="000346A0">
        <w:rPr>
          <w:i/>
          <w:iCs/>
        </w:rPr>
        <w:br/>
      </w:r>
      <w:r w:rsidRPr="000346A0">
        <w:t>and perhaps it may be so; but I think it disingenuous to con-</w:t>
      </w:r>
      <w:r w:rsidRPr="000346A0">
        <w:br/>
        <w:t xml:space="preserve">ceal what I did observe. Or to make out by Fancy, whet </w:t>
      </w:r>
      <w:r w:rsidRPr="000346A0">
        <w:rPr>
          <w:b/>
          <w:bCs/>
        </w:rPr>
        <w:t>I</w:t>
      </w:r>
      <w:r w:rsidRPr="000346A0">
        <w:rPr>
          <w:b/>
          <w:bCs/>
        </w:rPr>
        <w:br/>
      </w:r>
      <w:r w:rsidRPr="000346A0">
        <w:t>icoullthnot discover in Fact:.</w:t>
      </w:r>
      <w:r w:rsidRPr="000346A0">
        <w:tab/>
        <w:t>’</w:t>
      </w:r>
    </w:p>
    <w:p w14:paraId="7F6370A1" w14:textId="77777777" w:rsidR="000346A0" w:rsidRPr="000346A0" w:rsidRDefault="000346A0" w:rsidP="000346A0">
      <w:r w:rsidRPr="000346A0">
        <w:t xml:space="preserve">' Others have -thought this </w:t>
      </w:r>
      <w:r w:rsidRPr="000346A0">
        <w:rPr>
          <w:i/>
          <w:iCs/>
        </w:rPr>
        <w:t>Allantois</w:t>
      </w:r>
      <w:r w:rsidRPr="000346A0">
        <w:t xml:space="preserve"> to be an </w:t>
      </w:r>
      <w:r w:rsidRPr="000346A0">
        <w:rPr>
          <w:i/>
          <w:iCs/>
        </w:rPr>
        <w:t>Amnios</w:t>
      </w:r>
      <w:r w:rsidRPr="000346A0">
        <w:t xml:space="preserve"> of one of</w:t>
      </w:r>
      <w:r w:rsidRPr="000346A0">
        <w:br/>
        <w:t>The Twins helonging to these Secundines. This Objection,</w:t>
      </w:r>
      <w:r w:rsidRPr="000346A0">
        <w:br/>
      </w:r>
      <w:r w:rsidRPr="000346A0">
        <w:lastRenderedPageBreak/>
        <w:t>though it may seem plausible; yet it is of no Force. For, first,</w:t>
      </w:r>
      <w:r w:rsidRPr="000346A0">
        <w:br/>
        <w:t xml:space="preserve">this </w:t>
      </w:r>
      <w:r w:rsidRPr="000346A0">
        <w:rPr>
          <w:i/>
          <w:iCs/>
        </w:rPr>
        <w:t>Allantois</w:t>
      </w:r>
      <w:r w:rsidRPr="000346A0">
        <w:t xml:space="preserve"> is much finer to the Touch, as also much more</w:t>
      </w:r>
      <w:r w:rsidRPr="000346A0">
        <w:br/>
        <w:t xml:space="preserve">transparent, than the other </w:t>
      </w:r>
      <w:r w:rsidRPr="000346A0">
        <w:rPr>
          <w:i/>
          <w:iCs/>
        </w:rPr>
        <w:t>Amnios,</w:t>
      </w:r>
      <w:r w:rsidRPr="000346A0">
        <w:t xml:space="preserve"> which still remains stiff,</w:t>
      </w:r>
      <w:r w:rsidRPr="000346A0">
        <w:br/>
        <w:t xml:space="preserve">whilst the much thinner </w:t>
      </w:r>
      <w:r w:rsidRPr="000346A0">
        <w:rPr>
          <w:i/>
          <w:iCs/>
        </w:rPr>
        <w:t>Allanocis</w:t>
      </w:r>
      <w:r w:rsidRPr="000346A0">
        <w:t xml:space="preserve"> finks under the least Blast os</w:t>
      </w:r>
      <w:r w:rsidRPr="000346A0">
        <w:br/>
        <w:t>Air, notwithstanding the Stiles 11, which assist it. Secondly,</w:t>
      </w:r>
      <w:r w:rsidRPr="000346A0">
        <w:br/>
        <w:t xml:space="preserve">This </w:t>
      </w:r>
      <w:r w:rsidRPr="000346A0">
        <w:rPr>
          <w:i/>
          <w:iCs/>
        </w:rPr>
        <w:t>Allantois</w:t>
      </w:r>
      <w:r w:rsidRPr="000346A0">
        <w:t xml:space="preserve"> had two Visible Urachus’s, and is of an Oviform</w:t>
      </w:r>
      <w:r w:rsidRPr="000346A0">
        <w:br/>
        <w:t>Figure, somewhat like the common Cuts of a Man's Bladder</w:t>
      </w:r>
      <w:r w:rsidRPr="000346A0">
        <w:br/>
        <w:t>(for a true Cut of a human Bladder I never yet saw, for it</w:t>
      </w:r>
      <w:r w:rsidRPr="000346A0">
        <w:br/>
        <w:t xml:space="preserve">ought to he made -much bigger (as it really is) at its </w:t>
      </w:r>
      <w:r w:rsidRPr="000346A0">
        <w:rPr>
          <w:i/>
          <w:iCs/>
        </w:rPr>
        <w:t>Cervix,</w:t>
      </w:r>
      <w:r w:rsidRPr="000346A0">
        <w:rPr>
          <w:i/>
          <w:iCs/>
        </w:rPr>
        <w:br/>
      </w:r>
      <w:r w:rsidRPr="000346A0">
        <w:t xml:space="preserve">&amp;c.) ; also this </w:t>
      </w:r>
      <w:r w:rsidRPr="000346A0">
        <w:rPr>
          <w:i/>
          <w:iCs/>
        </w:rPr>
        <w:t>Allantois</w:t>
      </w:r>
      <w:r w:rsidRPr="000346A0">
        <w:t xml:space="preserve"> no-where touches the </w:t>
      </w:r>
      <w:r w:rsidRPr="000346A0">
        <w:rPr>
          <w:i/>
          <w:iCs/>
        </w:rPr>
        <w:t>Placenta,</w:t>
      </w:r>
      <w:r w:rsidRPr="000346A0">
        <w:t xml:space="preserve"> nnlefs</w:t>
      </w:r>
      <w:r w:rsidRPr="000346A0">
        <w:br/>
        <w:t xml:space="preserve">at the Neck F; but -on the contrary, the </w:t>
      </w:r>
      <w:r w:rsidRPr="000346A0">
        <w:rPr>
          <w:i/>
          <w:iCs/>
        </w:rPr>
        <w:t>AtnniQs</w:t>
      </w:r>
      <w:r w:rsidRPr="000346A0">
        <w:t xml:space="preserve"> is of the</w:t>
      </w:r>
      <w:r w:rsidRPr="000346A0">
        <w:br/>
        <w:t xml:space="preserve">fame irregular Figure, as the Position, Motion, </w:t>
      </w:r>
      <w:r w:rsidRPr="000346A0">
        <w:rPr>
          <w:i/>
          <w:iCs/>
        </w:rPr>
        <w:t>IAec.</w:t>
      </w:r>
      <w:r w:rsidRPr="000346A0">
        <w:t xml:space="preserve"> of the</w:t>
      </w:r>
      <w:r w:rsidRPr="000346A0">
        <w:br/>
      </w:r>
      <w:r w:rsidRPr="000346A0">
        <w:rPr>
          <w:i/>
          <w:iCs/>
        </w:rPr>
        <w:t>Faetus</w:t>
      </w:r>
      <w:r w:rsidRPr="000346A0">
        <w:t xml:space="preserve"> require ; likewise it covers the whole internal Surface of</w:t>
      </w:r>
      <w:r w:rsidRPr="000346A0">
        <w:br/>
        <w:t xml:space="preserve">the </w:t>
      </w:r>
      <w:r w:rsidRPr="000346A0">
        <w:rPr>
          <w:i/>
          <w:iCs/>
        </w:rPr>
        <w:t>Placentas</w:t>
      </w:r>
      <w:r w:rsidRPr="000346A0">
        <w:t xml:space="preserve"> Thirdly, They who make this Objection must</w:t>
      </w:r>
      <w:r w:rsidRPr="000346A0">
        <w:br/>
        <w:t xml:space="preserve">suppose some Hole in this Bladder, and in the </w:t>
      </w:r>
      <w:r w:rsidRPr="000346A0">
        <w:rPr>
          <w:i/>
          <w:iCs/>
        </w:rPr>
        <w:t>Amnios,</w:t>
      </w:r>
      <w:r w:rsidRPr="000346A0">
        <w:t xml:space="preserve"> through</w:t>
      </w:r>
      <w:r w:rsidRPr="000346A0">
        <w:br/>
        <w:t xml:space="preserve">which one Umbilical Rope may pass from the </w:t>
      </w:r>
      <w:r w:rsidRPr="000346A0">
        <w:rPr>
          <w:i/>
          <w:iCs/>
        </w:rPr>
        <w:t>Placenta</w:t>
      </w:r>
      <w:r w:rsidRPr="000346A0">
        <w:t xml:space="preserve"> to the</w:t>
      </w:r>
      <w:r w:rsidRPr="000346A0">
        <w:br/>
      </w:r>
      <w:r w:rsidRPr="000346A0">
        <w:rPr>
          <w:i/>
          <w:iCs/>
        </w:rPr>
        <w:t xml:space="preserve">Foetus; </w:t>
      </w:r>
      <w:r w:rsidRPr="000346A0">
        <w:t xml:space="preserve">but such a </w:t>
      </w:r>
      <w:r w:rsidRPr="000346A0">
        <w:rPr>
          <w:i/>
          <w:iCs/>
        </w:rPr>
        <w:t>Foramen</w:t>
      </w:r>
      <w:r w:rsidRPr="000346A0">
        <w:t xml:space="preserve"> would be preternatural, because</w:t>
      </w:r>
      <w:r w:rsidRPr="000346A0">
        <w:br/>
        <w:t xml:space="preserve">the Navel-string only runs from the </w:t>
      </w:r>
      <w:r w:rsidRPr="000346A0">
        <w:rPr>
          <w:i/>
          <w:iCs/>
        </w:rPr>
        <w:t>Placenta to</w:t>
      </w:r>
      <w:r w:rsidRPr="000346A0">
        <w:t xml:space="preserve"> the </w:t>
      </w:r>
      <w:r w:rsidRPr="000346A0">
        <w:rPr>
          <w:i/>
          <w:iCs/>
        </w:rPr>
        <w:t>Foetus,</w:t>
      </w:r>
      <w:r w:rsidRPr="000346A0">
        <w:rPr>
          <w:i/>
          <w:iCs/>
        </w:rPr>
        <w:br/>
      </w:r>
      <w:r w:rsidRPr="000346A0">
        <w:t xml:space="preserve">under a Coat taken from the </w:t>
      </w:r>
      <w:r w:rsidRPr="000346A0">
        <w:rPr>
          <w:i/>
          <w:iCs/>
        </w:rPr>
        <w:t>Amnios,</w:t>
      </w:r>
      <w:r w:rsidRPr="000346A0">
        <w:t xml:space="preserve"> and lies with the </w:t>
      </w:r>
      <w:r w:rsidRPr="000346A0">
        <w:rPr>
          <w:i/>
          <w:iCs/>
        </w:rPr>
        <w:t>Foetus</w:t>
      </w:r>
      <w:r w:rsidRPr="000346A0">
        <w:rPr>
          <w:i/>
          <w:iCs/>
        </w:rPr>
        <w:br/>
      </w:r>
      <w:r w:rsidRPr="000346A0">
        <w:t xml:space="preserve">. in the Cavity of rhe </w:t>
      </w:r>
      <w:r w:rsidRPr="000346A0">
        <w:rPr>
          <w:i/>
          <w:iCs/>
        </w:rPr>
        <w:t>Amnrti^</w:t>
      </w:r>
      <w:r w:rsidRPr="000346A0">
        <w:t xml:space="preserve"> that is no-where perforated.</w:t>
      </w:r>
    </w:p>
    <w:p w14:paraId="24E4DEDB" w14:textId="77777777" w:rsidR="000346A0" w:rsidRPr="000346A0" w:rsidRDefault="000346A0" w:rsidP="000346A0">
      <w:pPr>
        <w:ind w:firstLine="360"/>
      </w:pPr>
      <w:r w:rsidRPr="000346A0">
        <w:t xml:space="preserve">Fourthly, The Hole at the </w:t>
      </w:r>
      <w:r w:rsidRPr="000346A0">
        <w:rPr>
          <w:i/>
          <w:iCs/>
        </w:rPr>
        <w:t>Fundus</w:t>
      </w:r>
      <w:r w:rsidRPr="000346A0">
        <w:t xml:space="preserve"> G was scarcely wide</w:t>
      </w:r>
      <w:r w:rsidRPr="000346A0">
        <w:br/>
      </w:r>
      <w:r w:rsidRPr="000346A0">
        <w:rPr>
          <w:b/>
          <w:bCs/>
          <w:vertAlign w:val="superscript"/>
        </w:rPr>
        <w:t>;</w:t>
      </w:r>
      <w:r w:rsidRPr="000346A0">
        <w:rPr>
          <w:b/>
          <w:bCs/>
        </w:rPr>
        <w:t xml:space="preserve"> enough-to receive the End of a </w:t>
      </w:r>
      <w:r w:rsidRPr="000346A0">
        <w:t xml:space="preserve">Man's Finger, whereas </w:t>
      </w:r>
      <w:r w:rsidRPr="000346A0">
        <w:rPr>
          <w:b/>
          <w:bCs/>
        </w:rPr>
        <w:t>the</w:t>
      </w:r>
      <w:r w:rsidRPr="000346A0">
        <w:br w:type="page"/>
      </w:r>
    </w:p>
    <w:p w14:paraId="7B462F87" w14:textId="77777777" w:rsidR="000346A0" w:rsidRPr="000346A0" w:rsidRDefault="000346A0" w:rsidP="000346A0">
      <w:pPr>
        <w:ind w:firstLine="360"/>
      </w:pPr>
      <w:r w:rsidRPr="000346A0">
        <w:lastRenderedPageBreak/>
        <w:t>Twins did not want six Weeks of their full Time. Since</w:t>
      </w:r>
      <w:r w:rsidRPr="000346A0">
        <w:br/>
        <w:t xml:space="preserve">therefore a </w:t>
      </w:r>
      <w:r w:rsidRPr="000346A0">
        <w:rPr>
          <w:lang w:val="la-Latn" w:eastAsia="la-Latn" w:bidi="la-Latn"/>
        </w:rPr>
        <w:t xml:space="preserve">.Fimus </w:t>
      </w:r>
      <w:r w:rsidRPr="000346A0">
        <w:t>of near eight Months could not possibly pass</w:t>
      </w:r>
      <w:r w:rsidRPr="000346A0">
        <w:br/>
        <w:t xml:space="preserve">'this Orifice, this Bladder could not he an </w:t>
      </w:r>
      <w:r w:rsidRPr="000346A0">
        <w:rPr>
          <w:i/>
          <w:iCs/>
        </w:rPr>
        <w:t>Amnios. .</w:t>
      </w:r>
    </w:p>
    <w:p w14:paraId="4E9A422E" w14:textId="77777777" w:rsidR="000346A0" w:rsidRPr="000346A0" w:rsidRDefault="000346A0" w:rsidP="000346A0">
      <w:pPr>
        <w:ind w:firstLine="360"/>
      </w:pPr>
      <w:r w:rsidRPr="000346A0">
        <w:t xml:space="preserve">, Nothing in these </w:t>
      </w:r>
      <w:r w:rsidRPr="000346A0">
        <w:rPr>
          <w:i/>
          <w:iCs/>
        </w:rPr>
        <w:t>Secundines</w:t>
      </w:r>
      <w:r w:rsidRPr="000346A0">
        <w:t xml:space="preserve"> is preternatural. Only some</w:t>
      </w:r>
      <w:r w:rsidRPr="000346A0">
        <w:br/>
        <w:t>things were not before observed. Hitherto Anatomists have</w:t>
      </w:r>
      <w:r w:rsidRPr="000346A0">
        <w:br/>
        <w:t xml:space="preserve">not allowed Twins to lie in a common </w:t>
      </w:r>
      <w:r w:rsidRPr="000346A0">
        <w:rPr>
          <w:i/>
          <w:iCs/>
        </w:rPr>
        <w:t>Anrnios,</w:t>
      </w:r>
      <w:r w:rsidRPr="000346A0">
        <w:t xml:space="preserve"> but supposed</w:t>
      </w:r>
      <w:r w:rsidRPr="000346A0">
        <w:br/>
        <w:t xml:space="preserve">each </w:t>
      </w:r>
      <w:r w:rsidRPr="000346A0">
        <w:rPr>
          <w:i/>
          <w:iCs/>
        </w:rPr>
        <w:t>Festus</w:t>
      </w:r>
      <w:r w:rsidRPr="000346A0">
        <w:t xml:space="preserve"> to have a distinct </w:t>
      </w:r>
      <w:r w:rsidRPr="000346A0">
        <w:rPr>
          <w:i/>
          <w:iCs/>
        </w:rPr>
        <w:t>Amnios,</w:t>
      </w:r>
      <w:r w:rsidRPr="000346A0">
        <w:t xml:space="preserve"> The Reason, of this</w:t>
      </w:r>
      <w:r w:rsidRPr="000346A0">
        <w:br/>
        <w:t>Opinion might be, that some, denying any Urinary Mem-</w:t>
      </w:r>
      <w:r w:rsidRPr="000346A0">
        <w:br/>
        <w:t xml:space="preserve">brane, called every Membrane they, sound (except the </w:t>
      </w:r>
      <w:r w:rsidRPr="000346A0">
        <w:rPr>
          <w:i/>
          <w:iCs/>
        </w:rPr>
        <w:t>Chorion)</w:t>
      </w:r>
      <w:r w:rsidRPr="000346A0">
        <w:rPr>
          <w:i/>
          <w:iCs/>
        </w:rPr>
        <w:br/>
        <w:t>nti Amnios</w:t>
      </w:r>
      <w:r w:rsidRPr="000346A0">
        <w:t xml:space="preserve"> and these, finding two Membranes in the </w:t>
      </w:r>
      <w:r w:rsidRPr="000346A0">
        <w:rPr>
          <w:i/>
          <w:iCs/>
        </w:rPr>
        <w:t>Secundines</w:t>
      </w:r>
      <w:r w:rsidRPr="000346A0">
        <w:rPr>
          <w:i/>
          <w:iCs/>
        </w:rPr>
        <w:br/>
      </w:r>
      <w:r w:rsidRPr="000346A0">
        <w:t xml:space="preserve">Of Twins, supposed them to he two </w:t>
      </w:r>
      <w:r w:rsidRPr="000346A0">
        <w:rPr>
          <w:i/>
          <w:iCs/>
        </w:rPr>
        <w:t>Amnioss :</w:t>
      </w:r>
      <w:r w:rsidRPr="000346A0">
        <w:t xml:space="preserve"> That others,</w:t>
      </w:r>
      <w:r w:rsidRPr="000346A0">
        <w:br/>
        <w:t xml:space="preserve">granting an </w:t>
      </w:r>
      <w:r w:rsidRPr="000346A0">
        <w:rPr>
          <w:i/>
          <w:iCs/>
        </w:rPr>
        <w:t>Allantois,</w:t>
      </w:r>
      <w:r w:rsidRPr="000346A0">
        <w:t xml:space="preserve"> but not distinctly discoVering it, but. only</w:t>
      </w:r>
      <w:r w:rsidRPr="000346A0">
        <w:br/>
        <w:t xml:space="preserve">two Membranes,-also imagined them to be two </w:t>
      </w:r>
      <w:r w:rsidRPr="000346A0">
        <w:rPr>
          <w:i/>
          <w:iCs/>
        </w:rPr>
        <w:t>Amniogis'y</w:t>
      </w:r>
      <w:r w:rsidRPr="000346A0">
        <w:t xml:space="preserve"> both</w:t>
      </w:r>
      <w:r w:rsidRPr="000346A0">
        <w:br/>
        <w:t xml:space="preserve">os these taking that for the </w:t>
      </w:r>
      <w:r w:rsidRPr="000346A0">
        <w:rPr>
          <w:i/>
          <w:iCs/>
        </w:rPr>
        <w:t>Amnios,</w:t>
      </w:r>
      <w:r w:rsidRPr="000346A0">
        <w:t xml:space="preserve"> which might really he an</w:t>
      </w:r>
      <w:r w:rsidRPr="000346A0">
        <w:br/>
      </w:r>
      <w:r w:rsidRPr="000346A0">
        <w:rPr>
          <w:i/>
          <w:iCs/>
        </w:rPr>
        <w:t>Allantois.</w:t>
      </w:r>
      <w:r w:rsidRPr="000346A0">
        <w:t xml:space="preserve"> But since One </w:t>
      </w:r>
      <w:r w:rsidRPr="000346A0">
        <w:rPr>
          <w:i/>
          <w:iCs/>
        </w:rPr>
        <w:t>Chorion,</w:t>
      </w:r>
      <w:r w:rsidRPr="000346A0">
        <w:t xml:space="preserve"> and one </w:t>
      </w:r>
      <w:r w:rsidRPr="000346A0">
        <w:rPr>
          <w:i/>
          <w:iCs/>
        </w:rPr>
        <w:t>Placenta,</w:t>
      </w:r>
      <w:r w:rsidRPr="000346A0">
        <w:t xml:space="preserve"> (the</w:t>
      </w:r>
      <w:r w:rsidRPr="000346A0">
        <w:br/>
      </w:r>
      <w:r w:rsidRPr="000346A0">
        <w:rPr>
          <w:i/>
          <w:iCs/>
        </w:rPr>
        <w:t>Placenta</w:t>
      </w:r>
      <w:r w:rsidRPr="000346A0">
        <w:t xml:space="preserve"> and </w:t>
      </w:r>
      <w:r w:rsidRPr="000346A0">
        <w:rPr>
          <w:i/>
          <w:iCs/>
        </w:rPr>
        <w:t>Chorion</w:t>
      </w:r>
      <w:r w:rsidRPr="000346A0">
        <w:t xml:space="preserve"> heing ever os the same Numher) generally</w:t>
      </w:r>
      <w:r w:rsidRPr="000346A0">
        <w:br/>
        <w:t xml:space="preserve">serve Twins, snay, sometimes three </w:t>
      </w:r>
      <w:r w:rsidRPr="000346A0">
        <w:rPr>
          <w:i/>
          <w:iCs/>
        </w:rPr>
        <w:t>Foetus’s)</w:t>
      </w:r>
      <w:r w:rsidRPr="000346A0">
        <w:t xml:space="preserve"> why should it</w:t>
      </w:r>
      <w:r w:rsidRPr="000346A0">
        <w:br/>
        <w:t xml:space="preserve">seem strange, that one </w:t>
      </w:r>
      <w:r w:rsidRPr="000346A0">
        <w:rPr>
          <w:i/>
          <w:iCs/>
        </w:rPr>
        <w:t>Anrnios,</w:t>
      </w:r>
      <w:r w:rsidRPr="000346A0">
        <w:t xml:space="preserve"> (at least sometimes) and One</w:t>
      </w:r>
      <w:r w:rsidRPr="000346A0">
        <w:br/>
      </w:r>
      <w:r w:rsidRPr="000346A0">
        <w:rPr>
          <w:i/>
          <w:iCs/>
        </w:rPr>
        <w:t>Allantois,</w:t>
      </w:r>
      <w:r w:rsidRPr="000346A0">
        <w:t xml:space="preserve"> should serve the like Number ?</w:t>
      </w:r>
    </w:p>
    <w:p w14:paraId="0EE9CD88" w14:textId="77777777" w:rsidR="000346A0" w:rsidRPr="000346A0" w:rsidRDefault="000346A0" w:rsidP="000346A0">
      <w:pPr>
        <w:ind w:firstLine="360"/>
      </w:pPr>
      <w:r w:rsidRPr="000346A0">
        <w:t xml:space="preserve">I am not ignorant, that </w:t>
      </w:r>
      <w:r w:rsidRPr="000346A0">
        <w:rPr>
          <w:i/>
          <w:iCs/>
        </w:rPr>
        <w:t>Mauriceau,</w:t>
      </w:r>
      <w:r w:rsidRPr="000346A0">
        <w:t xml:space="preserve"> and </w:t>
      </w:r>
      <w:r w:rsidRPr="000346A0">
        <w:rPr>
          <w:i/>
          <w:iCs/>
        </w:rPr>
        <w:t>Dicmcrbroeck,</w:t>
      </w:r>
      <w:r w:rsidRPr="000346A0">
        <w:t xml:space="preserve"> think</w:t>
      </w:r>
      <w:r w:rsidRPr="000346A0">
        <w:br/>
        <w:t xml:space="preserve">there is an absolute Necessity for every </w:t>
      </w:r>
      <w:r w:rsidRPr="000346A0">
        <w:rPr>
          <w:i/>
          <w:iCs/>
        </w:rPr>
        <w:t>Foetus</w:t>
      </w:r>
      <w:r w:rsidRPr="000346A0">
        <w:t xml:space="preserve"> to he in a distinct</w:t>
      </w:r>
      <w:r w:rsidRPr="000346A0">
        <w:br/>
      </w:r>
      <w:r w:rsidRPr="000346A0">
        <w:rPr>
          <w:i/>
          <w:iCs/>
        </w:rPr>
        <w:t>stmnios,</w:t>
      </w:r>
      <w:r w:rsidRPr="000346A0">
        <w:t xml:space="preserve"> and that otherwise Twins in the same Membrane would</w:t>
      </w:r>
      <w:r w:rsidRPr="000346A0">
        <w:br/>
        <w:t xml:space="preserve">grow together, and make a Monster. </w:t>
      </w:r>
      <w:r w:rsidRPr="000346A0">
        <w:rPr>
          <w:i/>
          <w:iCs/>
        </w:rPr>
        <w:t>Aquapendens</w:t>
      </w:r>
      <w:r w:rsidRPr="000346A0">
        <w:t xml:space="preserve"> farther says.</w:t>
      </w:r>
      <w:r w:rsidRPr="000346A0">
        <w:br/>
        <w:t xml:space="preserve">That all </w:t>
      </w:r>
      <w:r w:rsidRPr="000346A0">
        <w:rPr>
          <w:i/>
          <w:iCs/>
        </w:rPr>
        <w:t>Ova Gemellisica</w:t>
      </w:r>
      <w:r w:rsidRPr="000346A0">
        <w:t xml:space="preserve"> do produce some other sort of Monster ;</w:t>
      </w:r>
      <w:r w:rsidRPr="000346A0">
        <w:br/>
        <w:t xml:space="preserve">yet ’tiS most certain, that </w:t>
      </w:r>
      <w:r w:rsidRPr="000346A0">
        <w:rPr>
          <w:i/>
          <w:iCs/>
        </w:rPr>
        <w:t>Ova Gemellisica</w:t>
      </w:r>
      <w:r w:rsidRPr="000346A0">
        <w:t xml:space="preserve"> do exclude two perfect</w:t>
      </w:r>
      <w:r w:rsidRPr="000346A0">
        <w:br/>
        <w:t xml:space="preserve">Chickens, however not both alive. The great </w:t>
      </w:r>
      <w:r w:rsidRPr="000346A0">
        <w:rPr>
          <w:i/>
          <w:iCs/>
        </w:rPr>
        <w:t>Hartley,</w:t>
      </w:r>
      <w:r w:rsidRPr="000346A0">
        <w:t xml:space="preserve"> indeed,</w:t>
      </w:r>
      <w:r w:rsidRPr="000346A0">
        <w:br/>
        <w:t xml:space="preserve">thinks .it possible, thet such an </w:t>
      </w:r>
      <w:r w:rsidRPr="000346A0">
        <w:rPr>
          <w:i/>
          <w:iCs/>
        </w:rPr>
        <w:t>Ovum</w:t>
      </w:r>
      <w:r w:rsidRPr="000346A0">
        <w:t xml:space="preserve"> may produce a monstrous</w:t>
      </w:r>
      <w:r w:rsidRPr="000346A0">
        <w:br/>
        <w:t xml:space="preserve">Cluck, is its </w:t>
      </w:r>
      <w:r w:rsidRPr="000346A0">
        <w:rPr>
          <w:i/>
          <w:iCs/>
        </w:rPr>
        <w:t>Vitelli</w:t>
      </w:r>
      <w:r w:rsidRPr="000346A0">
        <w:t xml:space="preserve"> are contained in the same Membrane, </w:t>
      </w:r>
      <w:r w:rsidRPr="000346A0">
        <w:rPr>
          <w:i/>
          <w:iCs/>
        </w:rPr>
        <w:t>etc.</w:t>
      </w:r>
      <w:r w:rsidRPr="000346A0">
        <w:rPr>
          <w:i/>
          <w:iCs/>
        </w:rPr>
        <w:br/>
      </w:r>
      <w:r w:rsidRPr="000346A0">
        <w:t xml:space="preserve">yet does not positively say it must he </w:t>
      </w:r>
      <w:r w:rsidRPr="000346A0">
        <w:rPr>
          <w:i/>
          <w:iCs/>
        </w:rPr>
        <w:t>so. For</w:t>
      </w:r>
      <w:r w:rsidRPr="000346A0">
        <w:t xml:space="preserve"> my Part, I can-</w:t>
      </w:r>
      <w:r w:rsidRPr="000346A0">
        <w:br/>
        <w:t xml:space="preserve">not see any more Reason, why Twins in one </w:t>
      </w:r>
      <w:r w:rsidRPr="000346A0">
        <w:rPr>
          <w:i/>
          <w:iCs/>
        </w:rPr>
        <w:t>Amnios</w:t>
      </w:r>
      <w:r w:rsidRPr="000346A0">
        <w:t xml:space="preserve"> should</w:t>
      </w:r>
      <w:r w:rsidRPr="000346A0">
        <w:br/>
        <w:t xml:space="preserve">grow together, than that the Hands or Heels of the same </w:t>
      </w:r>
      <w:r w:rsidRPr="000346A0">
        <w:rPr>
          <w:i/>
          <w:iCs/>
        </w:rPr>
        <w:t>status</w:t>
      </w:r>
      <w:r w:rsidRPr="000346A0">
        <w:rPr>
          <w:i/>
          <w:iCs/>
        </w:rPr>
        <w:br/>
      </w:r>
      <w:r w:rsidRPr="000346A0">
        <w:t>should grow to its own Body. How can the Humours that</w:t>
      </w:r>
      <w:r w:rsidRPr="000346A0">
        <w:br/>
        <w:t>lubricate a single.</w:t>
      </w:r>
      <w:r w:rsidRPr="000346A0">
        <w:rPr>
          <w:i/>
          <w:iCs/>
        </w:rPr>
        <w:t>Foetus,</w:t>
      </w:r>
      <w:r w:rsidRPr="000346A0">
        <w:t xml:space="preserve"> and help it to. move, join two Toge-</w:t>
      </w:r>
      <w:r w:rsidRPr="000346A0">
        <w:br/>
        <w:t>ther? Since the Humours are the same, and the-Parts, of the</w:t>
      </w:r>
      <w:r w:rsidRPr="000346A0">
        <w:br/>
        <w:t xml:space="preserve">same </w:t>
      </w:r>
      <w:r w:rsidRPr="000346A0">
        <w:rPr>
          <w:i/>
          <w:iCs/>
        </w:rPr>
        <w:t>Fcetus</w:t>
      </w:r>
      <w:r w:rsidRPr="000346A0">
        <w:t xml:space="preserve"> as tedder aS those of Twins are, and he aS close to</w:t>
      </w:r>
      <w:r w:rsidRPr="000346A0">
        <w:br/>
        <w:t>one another, as Twins do. 'Tis very observable, that among</w:t>
      </w:r>
      <w:r w:rsidRPr="000346A0">
        <w:br/>
        <w:t>all Monsters we read of, there are very few which seem to be</w:t>
      </w:r>
      <w:r w:rsidRPr="000346A0">
        <w:br/>
        <w:t>Inade of two intire Bodies joined together, and that most of</w:t>
      </w:r>
      <w:r w:rsidRPr="000346A0">
        <w:br/>
        <w:t xml:space="preserve">these, upon Dissection, were found to have but </w:t>
      </w:r>
      <w:r w:rsidRPr="000346A0">
        <w:rPr>
          <w:i/>
          <w:iCs/>
        </w:rPr>
        <w:t>one Hoars, one</w:t>
      </w:r>
      <w:r w:rsidRPr="000346A0">
        <w:rPr>
          <w:i/>
          <w:iCs/>
        </w:rPr>
        <w:br/>
        <w:t>Liver</w:t>
      </w:r>
      <w:r w:rsidRPr="000346A0">
        <w:t>; whence 'tis most plain, that these Monsters (and no</w:t>
      </w:r>
      <w:r w:rsidRPr="000346A0">
        <w:br/>
        <w:t xml:space="preserve">doubt all others) were originally Monsters in the </w:t>
      </w:r>
      <w:r w:rsidRPr="000346A0">
        <w:rPr>
          <w:i/>
          <w:iCs/>
        </w:rPr>
        <w:t>Ova</w:t>
      </w:r>
      <w:r w:rsidRPr="000346A0">
        <w:t xml:space="preserve"> before</w:t>
      </w:r>
      <w:r w:rsidRPr="000346A0">
        <w:br/>
        <w:t xml:space="preserve">Impregnation, and not so from want os the </w:t>
      </w:r>
      <w:r w:rsidRPr="000346A0">
        <w:rPr>
          <w:i/>
          <w:iCs/>
        </w:rPr>
        <w:t>Amnios.</w:t>
      </w:r>
      <w:r w:rsidRPr="000346A0">
        <w:t xml:space="preserve"> Yet</w:t>
      </w:r>
      <w:r w:rsidRPr="000346A0">
        <w:br/>
      </w:r>
      <w:r w:rsidRPr="000346A0">
        <w:rPr>
          <w:i/>
          <w:iCs/>
        </w:rPr>
        <w:t>Diernerbroeck</w:t>
      </w:r>
      <w:r w:rsidRPr="000346A0">
        <w:t xml:space="preserve"> does not a little boast of having first (as he thinks)</w:t>
      </w:r>
      <w:r w:rsidRPr="000346A0">
        <w:br/>
        <w:t xml:space="preserve">found the Reason why Twins must lie in distinct </w:t>
      </w:r>
      <w:r w:rsidRPr="000346A0">
        <w:rPr>
          <w:i/>
          <w:iCs/>
        </w:rPr>
        <w:t>Amnios?st</w:t>
      </w:r>
      <w:r w:rsidRPr="000346A0">
        <w:rPr>
          <w:i/>
          <w:iCs/>
        </w:rPr>
        <w:br/>
      </w:r>
      <w:r w:rsidRPr="000346A0">
        <w:t xml:space="preserve">But fince the Matter </w:t>
      </w:r>
      <w:r w:rsidRPr="000346A0">
        <w:rPr>
          <w:i/>
          <w:iCs/>
        </w:rPr>
        <w:t>of Fact</w:t>
      </w:r>
      <w:r w:rsidRPr="000346A0">
        <w:t xml:space="preserve"> (sometimes at least, as in these</w:t>
      </w:r>
      <w:r w:rsidRPr="000346A0">
        <w:br/>
      </w:r>
      <w:r w:rsidRPr="000346A0">
        <w:rPr>
          <w:i/>
          <w:iCs/>
        </w:rPr>
        <w:t>stecundines,</w:t>
      </w:r>
      <w:r w:rsidRPr="000346A0">
        <w:t xml:space="preserve"> there was only one </w:t>
      </w:r>
      <w:r w:rsidRPr="000346A0">
        <w:rPr>
          <w:i/>
          <w:iCs/>
        </w:rPr>
        <w:t>Amnios,</w:t>
      </w:r>
      <w:r w:rsidRPr="000346A0">
        <w:t xml:space="preserve"> and - two regular</w:t>
      </w:r>
      <w:r w:rsidRPr="000346A0">
        <w:br/>
      </w:r>
      <w:r w:rsidRPr="000346A0">
        <w:rPr>
          <w:i/>
          <w:iCs/>
          <w:lang w:val="la-Latn" w:eastAsia="la-Latn" w:bidi="la-Latn"/>
        </w:rPr>
        <w:t>.Poetatis)</w:t>
      </w:r>
      <w:r w:rsidRPr="000346A0">
        <w:rPr>
          <w:lang w:val="la-Latn" w:eastAsia="la-Latn" w:bidi="la-Latn"/>
        </w:rPr>
        <w:t xml:space="preserve"> </w:t>
      </w:r>
      <w:r w:rsidRPr="000346A0">
        <w:t>is not true, his Argument for a Necessity os two</w:t>
      </w:r>
      <w:r w:rsidRPr="000346A0">
        <w:br/>
      </w:r>
      <w:r w:rsidRPr="000346A0">
        <w:rPr>
          <w:i/>
          <w:iCs/>
        </w:rPr>
        <w:t>Amnios’s</w:t>
      </w:r>
      <w:r w:rsidRPr="000346A0">
        <w:t xml:space="preserve"> for two </w:t>
      </w:r>
      <w:r w:rsidRPr="000346A0">
        <w:rPr>
          <w:i/>
          <w:iCs/>
        </w:rPr>
        <w:t>Fas lusts</w:t>
      </w:r>
      <w:r w:rsidRPr="000346A0">
        <w:t xml:space="preserve"> will never prove valid, even where</w:t>
      </w:r>
      <w:r w:rsidRPr="000346A0">
        <w:br/>
        <w:t xml:space="preserve">Twins, and two </w:t>
      </w:r>
      <w:r w:rsidRPr="000346A0">
        <w:rPr>
          <w:i/>
          <w:iCs/>
        </w:rPr>
        <w:t>Amnios's,</w:t>
      </w:r>
      <w:r w:rsidRPr="000346A0">
        <w:t xml:space="preserve"> are found, indeed any Part may he</w:t>
      </w:r>
      <w:r w:rsidRPr="000346A0">
        <w:br/>
        <w:t>made to grow to any Part, as we see in the Cure of Hair-lips,</w:t>
      </w:r>
      <w:r w:rsidRPr="000346A0">
        <w:br/>
      </w:r>
      <w:r w:rsidRPr="000346A0">
        <w:rPr>
          <w:i/>
          <w:iCs/>
        </w:rPr>
        <w:t>etc.</w:t>
      </w:r>
      <w:r w:rsidRPr="000346A0">
        <w:t xml:space="preserve"> but then the Fibres must be first broke, before there can</w:t>
      </w:r>
      <w:r w:rsidRPr="000346A0">
        <w:br/>
        <w:t>he any Union. Now I cannot conceive what should naturally</w:t>
      </w:r>
      <w:r w:rsidRPr="000346A0">
        <w:br/>
        <w:t xml:space="preserve">break the Fibres of the Twins in the </w:t>
      </w:r>
      <w:r w:rsidRPr="000346A0">
        <w:rPr>
          <w:i/>
          <w:iCs/>
        </w:rPr>
        <w:t>Uterus.</w:t>
      </w:r>
      <w:r w:rsidRPr="000346A0">
        <w:t xml:space="preserve"> But although 'tis</w:t>
      </w:r>
      <w:r w:rsidRPr="000346A0">
        <w:br/>
        <w:t>evident, from what has heen said, thet Twins may be distinct</w:t>
      </w:r>
      <w:r w:rsidRPr="000346A0">
        <w:br/>
        <w:t xml:space="preserve">in the same </w:t>
      </w:r>
      <w:r w:rsidRPr="000346A0">
        <w:rPr>
          <w:i/>
          <w:iCs/>
        </w:rPr>
        <w:t>Amnios,</w:t>
      </w:r>
      <w:r w:rsidRPr="000346A0">
        <w:t xml:space="preserve"> yet there must be as many </w:t>
      </w:r>
      <w:r w:rsidRPr="000346A0">
        <w:rPr>
          <w:i/>
          <w:iCs/>
        </w:rPr>
        <w:t>Urachuses</w:t>
      </w:r>
      <w:r w:rsidRPr="000346A0">
        <w:t xml:space="preserve"> aS</w:t>
      </w:r>
      <w:r w:rsidRPr="000346A0">
        <w:br/>
      </w:r>
      <w:r w:rsidRPr="000346A0">
        <w:rPr>
          <w:i/>
          <w:iCs/>
        </w:rPr>
        <w:t>Pentus’s.</w:t>
      </w:r>
      <w:r w:rsidRPr="000346A0">
        <w:t xml:space="preserve"> In these </w:t>
      </w:r>
      <w:r w:rsidRPr="000346A0">
        <w:rPr>
          <w:i/>
          <w:iCs/>
        </w:rPr>
        <w:t>Secundines</w:t>
      </w:r>
      <w:r w:rsidRPr="000346A0">
        <w:t xml:space="preserve"> I few two running over the</w:t>
      </w:r>
      <w:r w:rsidRPr="000346A0">
        <w:br/>
      </w:r>
      <w:r w:rsidRPr="000346A0">
        <w:rPr>
          <w:i/>
          <w:iCs/>
        </w:rPr>
        <w:t>Placenta,</w:t>
      </w:r>
      <w:r w:rsidRPr="000346A0">
        <w:t xml:space="preserve"> to the Neck of the </w:t>
      </w:r>
      <w:r w:rsidRPr="000346A0">
        <w:rPr>
          <w:i/>
          <w:iCs/>
        </w:rPr>
        <w:t>Allantois,</w:t>
      </w:r>
      <w:r w:rsidRPr="000346A0">
        <w:t xml:space="preserve"> which I communicated</w:t>
      </w:r>
      <w:r w:rsidRPr="000346A0">
        <w:br/>
        <w:t>to.some Physicians, before the Parts began to grow dry. The</w:t>
      </w:r>
      <w:r w:rsidRPr="000346A0">
        <w:br/>
      </w:r>
      <w:r w:rsidRPr="000346A0">
        <w:rPr>
          <w:i/>
          <w:iCs/>
        </w:rPr>
        <w:t>Urachus</w:t>
      </w:r>
      <w:r w:rsidRPr="000346A0">
        <w:t xml:space="preserve"> passes under the </w:t>
      </w:r>
      <w:r w:rsidRPr="000346A0">
        <w:rPr>
          <w:i/>
          <w:iCs/>
        </w:rPr>
        <w:t>Amnios,</w:t>
      </w:r>
      <w:r w:rsidRPr="000346A0">
        <w:t xml:space="preserve"> as the other </w:t>
      </w:r>
      <w:r w:rsidRPr="000346A0">
        <w:rPr>
          <w:i/>
          <w:iCs/>
        </w:rPr>
        <w:t>Umbilical Vessels</w:t>
      </w:r>
      <w:r w:rsidRPr="000346A0">
        <w:rPr>
          <w:i/>
          <w:iCs/>
        </w:rPr>
        <w:br/>
      </w:r>
      <w:r w:rsidRPr="000346A0">
        <w:t xml:space="preserve">do, and runs from that Part where the </w:t>
      </w:r>
      <w:r w:rsidRPr="000346A0">
        <w:rPr>
          <w:i/>
          <w:iCs/>
        </w:rPr>
        <w:t>Umbilical Rope</w:t>
      </w:r>
      <w:r w:rsidRPr="000346A0">
        <w:t xml:space="preserve"> is set on</w:t>
      </w:r>
      <w:r w:rsidRPr="000346A0">
        <w:br/>
        <w:t xml:space="preserve">.to the </w:t>
      </w:r>
      <w:r w:rsidRPr="000346A0">
        <w:rPr>
          <w:i/>
          <w:iCs/>
        </w:rPr>
        <w:t>Placenta,</w:t>
      </w:r>
      <w:r w:rsidRPr="000346A0">
        <w:t xml:space="preserve"> strait to the </w:t>
      </w:r>
      <w:r w:rsidRPr="000346A0">
        <w:rPr>
          <w:i/>
          <w:iCs/>
        </w:rPr>
        <w:t>Cervix</w:t>
      </w:r>
      <w:r w:rsidRPr="000346A0">
        <w:t xml:space="preserve"> F. 8 describes the</w:t>
      </w:r>
      <w:r w:rsidRPr="000346A0">
        <w:br/>
        <w:t xml:space="preserve">Course of that </w:t>
      </w:r>
      <w:r w:rsidRPr="000346A0">
        <w:rPr>
          <w:i/>
          <w:iCs/>
        </w:rPr>
        <w:t>Urachus</w:t>
      </w:r>
      <w:r w:rsidRPr="000346A0">
        <w:t xml:space="preserve"> marked R, at F in the second Figure.</w:t>
      </w:r>
      <w:r w:rsidRPr="000346A0">
        <w:br/>
        <w:t xml:space="preserve">The other </w:t>
      </w:r>
      <w:r w:rsidRPr="000346A0">
        <w:rPr>
          <w:i/>
          <w:iCs/>
        </w:rPr>
        <w:t>Urachus</w:t>
      </w:r>
      <w:r w:rsidRPr="000346A0">
        <w:t xml:space="preserve"> lay about a quarter of an Inch laterally</w:t>
      </w:r>
      <w:r w:rsidRPr="000346A0">
        <w:br/>
        <w:t>heyond that marked R in the fame Figure. I mean by two</w:t>
      </w:r>
      <w:r w:rsidRPr="000346A0">
        <w:br/>
      </w:r>
      <w:r w:rsidRPr="000346A0">
        <w:rPr>
          <w:i/>
          <w:iCs/>
        </w:rPr>
        <w:t>Urachus’s,</w:t>
      </w:r>
      <w:r w:rsidRPr="000346A0">
        <w:t xml:space="preserve"> two long roundish Bodies, os a depressed Figure ;</w:t>
      </w:r>
      <w:r w:rsidRPr="000346A0">
        <w:br/>
        <w:t>they seemed as big as a Knitting-needle, and were of a darker</w:t>
      </w:r>
      <w:r w:rsidRPr="000346A0">
        <w:br/>
        <w:t xml:space="preserve">Substance than the </w:t>
      </w:r>
      <w:r w:rsidRPr="000346A0">
        <w:rPr>
          <w:i/>
          <w:iCs/>
        </w:rPr>
        <w:t>Placenta,</w:t>
      </w:r>
      <w:r w:rsidRPr="000346A0">
        <w:t xml:space="preserve"> on which they lay ; they appear'd,</w:t>
      </w:r>
      <w:r w:rsidRPr="000346A0">
        <w:br/>
        <w:t>in every respect, like that Part of the Navel-suing which is</w:t>
      </w:r>
      <w:r w:rsidRPr="000346A0">
        <w:br/>
        <w:t xml:space="preserve">allowed by all Anatomists to be the </w:t>
      </w:r>
      <w:r w:rsidRPr="000346A0">
        <w:rPr>
          <w:i/>
          <w:iCs/>
        </w:rPr>
        <w:t>Urachus,</w:t>
      </w:r>
      <w:r w:rsidRPr="000346A0">
        <w:t xml:space="preserve"> and in like man-</w:t>
      </w:r>
      <w:r w:rsidRPr="000346A0">
        <w:br/>
        <w:t>ner shrunk in two or three Days from a mucous Substance to a</w:t>
      </w:r>
      <w:r w:rsidRPr="000346A0">
        <w:br/>
        <w:t>mere Membrane: These two are the only intine Urinary Mem-</w:t>
      </w:r>
      <w:r w:rsidRPr="000346A0">
        <w:br/>
        <w:t xml:space="preserve">branes that I have prepared. Yet in the </w:t>
      </w:r>
      <w:r w:rsidRPr="000346A0">
        <w:rPr>
          <w:i/>
          <w:iCs/>
        </w:rPr>
        <w:t>Secundines</w:t>
      </w:r>
      <w:r w:rsidRPr="000346A0">
        <w:t xml:space="preserve"> that have</w:t>
      </w:r>
      <w:r w:rsidRPr="000346A0">
        <w:br/>
        <w:t>come to my Hands, I heve ever found three distinct Mem-</w:t>
      </w:r>
      <w:r w:rsidRPr="000346A0">
        <w:br/>
        <w:t xml:space="preserve">branes easily separable. </w:t>
      </w:r>
      <w:r w:rsidRPr="000346A0">
        <w:rPr>
          <w:i/>
          <w:iCs/>
        </w:rPr>
        <w:t>Phil. Trans, abr. Vol.</w:t>
      </w:r>
      <w:r w:rsidRPr="000346A0">
        <w:t xml:space="preserve"> 4. </w:t>
      </w:r>
      <w:r w:rsidRPr="000346A0">
        <w:rPr>
          <w:i/>
          <w:iCs/>
        </w:rPr>
        <w:t>p.</w:t>
      </w:r>
      <w:r w:rsidRPr="000346A0">
        <w:t xml:space="preserve"> Sy </w:t>
      </w:r>
      <w:r w:rsidRPr="000346A0">
        <w:rPr>
          <w:i/>
          <w:iCs/>
        </w:rPr>
        <w:t>tc</w:t>
      </w:r>
      <w:r w:rsidRPr="000346A0">
        <w:t xml:space="preserve"> 96. ‘</w:t>
      </w:r>
    </w:p>
    <w:p w14:paraId="3A7EA6AF" w14:textId="77777777" w:rsidR="000346A0" w:rsidRPr="000346A0" w:rsidRDefault="000346A0" w:rsidP="000346A0">
      <w:pPr>
        <w:ind w:firstLine="360"/>
      </w:pPr>
      <w:r w:rsidRPr="000346A0">
        <w:t xml:space="preserve">M. </w:t>
      </w:r>
      <w:r w:rsidRPr="000346A0">
        <w:rPr>
          <w:i/>
          <w:iCs/>
        </w:rPr>
        <w:t>Littre,</w:t>
      </w:r>
      <w:r w:rsidRPr="000346A0">
        <w:t xml:space="preserve"> in his Observations on a monstrous Human</w:t>
      </w:r>
      <w:r w:rsidRPr="000346A0">
        <w:br/>
        <w:t xml:space="preserve">Foetus </w:t>
      </w:r>
      <w:r w:rsidRPr="000346A0">
        <w:rPr>
          <w:i/>
          <w:iCs/>
        </w:rPr>
        <w:t xml:space="preserve">(Mem. de st Acad. Ray. des </w:t>
      </w:r>
      <w:r w:rsidRPr="000346A0">
        <w:rPr>
          <w:i/>
          <w:iCs/>
          <w:lang w:val="la-Latn" w:eastAsia="la-Latn" w:bidi="la-Latn"/>
        </w:rPr>
        <w:t>Sci.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I7OI. </w:t>
      </w:r>
      <w:r w:rsidRPr="000346A0">
        <w:rPr>
          <w:lang w:val="la-Latn" w:eastAsia="la-Latn" w:bidi="la-Latn"/>
        </w:rPr>
        <w:t xml:space="preserve">p. </w:t>
      </w:r>
      <w:r w:rsidRPr="000346A0">
        <w:t>II5.} says.</w:t>
      </w:r>
      <w:r w:rsidRPr="000346A0">
        <w:br/>
        <w:t>That he found in the After-birth of that Foetus, besides the</w:t>
      </w:r>
      <w:r w:rsidRPr="000346A0">
        <w:br/>
        <w:t>Chorion and Amnios, a third Membrane, of the same Make as</w:t>
      </w:r>
      <w:r w:rsidRPr="000346A0">
        <w:br/>
        <w:t>. the two others, and not lik</w:t>
      </w:r>
      <w:r w:rsidRPr="000346A0">
        <w:rPr>
          <w:vertAlign w:val="subscript"/>
        </w:rPr>
        <w:t>e</w:t>
      </w:r>
      <w:r w:rsidRPr="000346A0">
        <w:t xml:space="preserve"> a Gut, but exactly what we find</w:t>
      </w:r>
      <w:r w:rsidRPr="000346A0">
        <w:br/>
      </w:r>
      <w:r w:rsidRPr="000346A0">
        <w:lastRenderedPageBreak/>
        <w:t>in some Animals, and call Allantoides. This Membrane he</w:t>
      </w:r>
      <w:r w:rsidRPr="000346A0">
        <w:br/>
        <w:t>intirely, with his Finger, and blowing, separated from the</w:t>
      </w:r>
      <w:r w:rsidRPr="000346A0">
        <w:br/>
        <w:t>Amnios, and from the Chorion, aS sar as where this adheres to</w:t>
      </w:r>
      <w:r w:rsidRPr="000346A0">
        <w:br/>
        <w:t>the Placenta, and even partly in that Place, but with a little</w:t>
      </w:r>
      <w:r w:rsidRPr="000346A0">
        <w:br/>
        <w:t>more Difficulty. This third Membrane was a httie thinner</w:t>
      </w:r>
      <w:r w:rsidRPr="000346A0">
        <w:br/>
        <w:t xml:space="preserve">than the Amnios, but </w:t>
      </w:r>
      <w:r w:rsidRPr="000346A0">
        <w:rPr>
          <w:i/>
          <w:iCs/>
        </w:rPr>
        <w:t>ps</w:t>
      </w:r>
      <w:r w:rsidRPr="000346A0">
        <w:t xml:space="preserve"> thick as the Chorion ; he could per-</w:t>
      </w:r>
      <w:r w:rsidRPr="000346A0">
        <w:br/>
        <w:t>ceive no Blood-vessel in it, nor any Liquor between that and</w:t>
      </w:r>
      <w:r w:rsidRPr="000346A0">
        <w:br/>
        <w:t>the Chorion ; but hetwixt it and the Amnios, there was half</w:t>
      </w:r>
      <w:r w:rsidRPr="000346A0">
        <w:br/>
        <w:t>an Ounce of yellowish mucilaginous Liquor, which, he says,</w:t>
      </w:r>
      <w:r w:rsidRPr="000346A0">
        <w:br/>
        <w:t>was probably the most glewy Part of the Urine, which, by</w:t>
      </w:r>
      <w:r w:rsidRPr="000346A0">
        <w:br/>
        <w:t>reason os its Viscidity, Could not run off with ch</w:t>
      </w:r>
      <w:r w:rsidRPr="000346A0">
        <w:rPr>
          <w:vertAlign w:val="subscript"/>
        </w:rPr>
        <w:t>e re</w:t>
      </w:r>
      <w:r w:rsidRPr="000346A0">
        <w:t xml:space="preserve">ft </w:t>
      </w:r>
      <w:r w:rsidRPr="000346A0">
        <w:rPr>
          <w:vertAlign w:val="subscript"/>
        </w:rPr>
        <w:t>at</w:t>
      </w:r>
      <w:r w:rsidRPr="000346A0">
        <w:t xml:space="preserve"> the</w:t>
      </w:r>
    </w:p>
    <w:p w14:paraId="27CD5DF8" w14:textId="77777777" w:rsidR="000346A0" w:rsidRPr="000346A0" w:rsidRDefault="000346A0" w:rsidP="000346A0">
      <w:pPr>
        <w:tabs>
          <w:tab w:val="left" w:pos="3608"/>
        </w:tabs>
      </w:pPr>
      <w:r w:rsidRPr="000346A0">
        <w:t>Rupture Of the Membranes in the Birth. And perhaps It is</w:t>
      </w:r>
      <w:r w:rsidRPr="000346A0">
        <w:br/>
        <w:t>this Matter that remaining between the two Membranes, aster</w:t>
      </w:r>
      <w:r w:rsidRPr="000346A0">
        <w:br/>
        <w:t>the thin. Part is run off, glues them together, and causes them</w:t>
      </w:r>
      <w:r w:rsidRPr="000346A0">
        <w:br/>
        <w:t>to be taken for one. Since this, he fays, he found the same</w:t>
      </w:r>
      <w:r w:rsidRPr="000346A0">
        <w:br/>
        <w:t>Membrane in several human Foetus’s', perfectly well form'd,</w:t>
      </w:r>
      <w:r w:rsidRPr="000346A0">
        <w:br/>
        <w:t>by taking hold of it in the same manner, as he did in the mon-</w:t>
      </w:r>
      <w:r w:rsidRPr="000346A0">
        <w:br/>
        <w:t>shous Foetus. :. ..I ss r :</w:t>
      </w:r>
      <w:r w:rsidRPr="000346A0">
        <w:tab/>
        <w:t xml:space="preserve">:.r </w:t>
      </w:r>
      <w:r w:rsidRPr="000346A0">
        <w:rPr>
          <w:i/>
          <w:iCs/>
        </w:rPr>
        <w:t>-o'.</w:t>
      </w:r>
    </w:p>
    <w:p w14:paraId="0C9AB722" w14:textId="77777777" w:rsidR="000346A0" w:rsidRPr="000346A0" w:rsidRDefault="000346A0" w:rsidP="000346A0">
      <w:r w:rsidRPr="000346A0">
        <w:t xml:space="preserve">.. The Use of this third Membrane Of the After-birth of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Human Foetus is, probably, the fame as that of the Allantoides</w:t>
      </w:r>
      <w:r w:rsidRPr="000346A0">
        <w:br/>
        <w:t>in Animals where it is found, which Js, that the Urine which</w:t>
      </w:r>
      <w:r w:rsidRPr="000346A0">
        <w:br/>
        <w:t>cannot he contained in the Receptacles of the Kidneys, in the</w:t>
      </w:r>
      <w:r w:rsidRPr="000346A0">
        <w:br/>
        <w:t>.Ureters, nor in the Bladder, rnight.pass from the Bladder, by</w:t>
      </w:r>
      <w:r w:rsidRPr="000346A0">
        <w:br/>
        <w:t>the Urachus, to the Cavity formed by the Amnios, and .this</w:t>
      </w:r>
      <w:r w:rsidRPr="000346A0">
        <w:br/>
        <w:t>particular Membrane, to the there kept in Reserve till the time</w:t>
      </w:r>
      <w:r w:rsidRPr="000346A0">
        <w:br/>
        <w:t xml:space="preserve">ofDeliVery. </w:t>
      </w:r>
      <w:r w:rsidRPr="000346A0">
        <w:rPr>
          <w:i/>
          <w:iCs/>
        </w:rPr>
        <w:t>Mem. de st Acad. Roy. des Sci.iyos. p. II5. - .</w:t>
      </w:r>
    </w:p>
    <w:p w14:paraId="26704422" w14:textId="77777777" w:rsidR="000346A0" w:rsidRPr="000346A0" w:rsidRDefault="000346A0" w:rsidP="000346A0">
      <w:pPr>
        <w:tabs>
          <w:tab w:val="left" w:pos="2946"/>
          <w:tab w:val="left" w:pos="5106"/>
        </w:tabs>
      </w:pPr>
      <w:r w:rsidRPr="000346A0">
        <w:t xml:space="preserve">. ALLELUJA, a Name for </w:t>
      </w:r>
      <w:r w:rsidRPr="000346A0">
        <w:rPr>
          <w:i/>
          <w:iCs/>
        </w:rPr>
        <w:t>Acetasu,.</w:t>
      </w:r>
      <w:r w:rsidRPr="000346A0">
        <w:t xml:space="preserve"> Wood-sorrel. See</w:t>
      </w:r>
      <w:r w:rsidRPr="000346A0">
        <w:br/>
      </w:r>
      <w:r w:rsidRPr="000346A0">
        <w:rPr>
          <w:b/>
          <w:bCs/>
        </w:rPr>
        <w:t>ACETOSA.</w:t>
      </w:r>
      <w:r w:rsidRPr="000346A0">
        <w:rPr>
          <w:b/>
          <w:bCs/>
        </w:rPr>
        <w:tab/>
      </w:r>
      <w:r w:rsidRPr="000346A0">
        <w:rPr>
          <w:i/>
          <w:iCs/>
        </w:rPr>
        <w:t>. 1 : -</w:t>
      </w:r>
      <w:r w:rsidRPr="000346A0">
        <w:rPr>
          <w:i/>
          <w:iCs/>
        </w:rPr>
        <w:tab/>
        <w:t>:- s.</w:t>
      </w:r>
    </w:p>
    <w:p w14:paraId="3BF28958" w14:textId="77777777" w:rsidR="000346A0" w:rsidRPr="000346A0" w:rsidRDefault="000346A0" w:rsidP="000346A0">
      <w:pPr>
        <w:tabs>
          <w:tab w:val="left" w:pos="4040"/>
        </w:tabs>
        <w:ind w:firstLine="360"/>
      </w:pPr>
      <w:r w:rsidRPr="000346A0">
        <w:t xml:space="preserve">ALLIAR jERIS, </w:t>
      </w:r>
      <w:r w:rsidRPr="000346A0">
        <w:rPr>
          <w:i/>
          <w:iCs/>
        </w:rPr>
        <w:t>B.</w:t>
      </w:r>
      <w:r w:rsidRPr="000346A0">
        <w:t xml:space="preserve"> Term used by AlchymistS in their Proa</w:t>
      </w:r>
      <w:r w:rsidRPr="000346A0">
        <w:br/>
        <w:t xml:space="preserve">cess for preparing the. Philosopher^ Stone, to signify the </w:t>
      </w:r>
      <w:r w:rsidRPr="000346A0">
        <w:rPr>
          <w:i/>
          <w:iCs/>
        </w:rPr>
        <w:t>AEs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Philosophicum,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Philosophical Copper : It is also called </w:t>
      </w:r>
      <w:r w:rsidRPr="000346A0">
        <w:rPr>
          <w:i/>
          <w:iCs/>
        </w:rPr>
        <w:t>Aqua</w:t>
      </w:r>
      <w:r w:rsidRPr="000346A0">
        <w:rPr>
          <w:i/>
          <w:iCs/>
        </w:rPr>
        <w:br/>
        <w:t>Mer</w:t>
      </w:r>
      <w:r w:rsidRPr="000346A0">
        <w:rPr>
          <w:i/>
          <w:iCs/>
          <w:lang w:val="la-Latn" w:eastAsia="la-Latn" w:bidi="la-Latn"/>
        </w:rPr>
        <w:t>curti,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Water of Mercury ; </w:t>
      </w:r>
      <w:r w:rsidRPr="000346A0">
        <w:rPr>
          <w:i/>
          <w:iCs/>
        </w:rPr>
        <w:t>Acs Alburn,</w:t>
      </w:r>
      <w:r w:rsidRPr="000346A0">
        <w:t xml:space="preserve"> White Copper ;</w:t>
      </w:r>
      <w:r w:rsidRPr="000346A0">
        <w:br/>
      </w:r>
      <w:r w:rsidRPr="000346A0">
        <w:rPr>
          <w:i/>
          <w:iCs/>
        </w:rPr>
        <w:t>Animal Kenael, Lapis et Ovum,</w:t>
      </w:r>
      <w:r w:rsidRPr="000346A0">
        <w:t xml:space="preserve"> the Stone and the Egg;. and</w:t>
      </w:r>
      <w:r w:rsidRPr="000346A0">
        <w:br/>
        <w:t xml:space="preserve">by innumerable other Names, as appears from </w:t>
      </w:r>
      <w:r w:rsidRPr="000346A0">
        <w:rPr>
          <w:i/>
          <w:iCs/>
        </w:rPr>
        <w:t>Gulielmus T.ece*</w:t>
      </w:r>
      <w:r w:rsidRPr="000346A0">
        <w:rPr>
          <w:i/>
          <w:iCs/>
        </w:rPr>
        <w:br/>
        <w:t>nensis,</w:t>
      </w:r>
      <w:r w:rsidRPr="000346A0">
        <w:t xml:space="preserve"> in the second Chapter of ins </w:t>
      </w:r>
      <w:r w:rsidRPr="000346A0">
        <w:rPr>
          <w:i/>
          <w:iCs/>
          <w:lang w:val="la-Latn" w:eastAsia="la-Latn" w:bidi="la-Latn"/>
        </w:rPr>
        <w:t xml:space="preserve">'Lilium </w:t>
      </w:r>
      <w:r w:rsidRPr="000346A0">
        <w:rPr>
          <w:i/>
          <w:iCs/>
        </w:rPr>
        <w:t xml:space="preserve">de Spinis </w:t>
      </w:r>
      <w:r w:rsidRPr="000346A0">
        <w:rPr>
          <w:i/>
          <w:iCs/>
          <w:lang w:val="la-Latn" w:eastAsia="la-Latn" w:bidi="la-Latn"/>
        </w:rPr>
        <w:t>Evulso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Theat..Chym. Torn. iv.po 889. ’-</w:t>
      </w:r>
      <w:r w:rsidRPr="000346A0">
        <w:tab/>
        <w:t>. ssV</w:t>
      </w:r>
    </w:p>
    <w:p w14:paraId="628BC943" w14:textId="77777777" w:rsidR="000346A0" w:rsidRPr="000346A0" w:rsidRDefault="000346A0" w:rsidP="000346A0">
      <w:pPr>
        <w:tabs>
          <w:tab w:val="left" w:pos="4791"/>
        </w:tabs>
      </w:pPr>
      <w:r w:rsidRPr="000346A0">
        <w:t xml:space="preserve">: ALLIARIA, a Plant thus distinguished: </w:t>
      </w:r>
      <w:r w:rsidRPr="000346A0">
        <w:rPr>
          <w:lang w:val="la-Latn" w:eastAsia="la-Latn" w:bidi="la-Latn"/>
        </w:rPr>
        <w:t>r</w:t>
      </w:r>
      <w:r w:rsidRPr="000346A0">
        <w:rPr>
          <w:lang w:val="la-Latn" w:eastAsia="la-Latn" w:bidi="la-Latn"/>
        </w:rPr>
        <w:tab/>
      </w:r>
      <w:r w:rsidRPr="000346A0">
        <w:t xml:space="preserve">-. J </w:t>
      </w:r>
      <w:r w:rsidRPr="000346A0">
        <w:rPr>
          <w:i/>
          <w:iCs/>
        </w:rPr>
        <w:t>r.z</w:t>
      </w:r>
    </w:p>
    <w:p w14:paraId="27B4F67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: Alliaria,</w:t>
      </w:r>
      <w:r w:rsidRPr="000346A0">
        <w:t xml:space="preserve"> Offics Ger. 65o. Emac. 794. Rafi Hist. IS 792-</w:t>
      </w:r>
      <w:r w:rsidRPr="000346A0">
        <w:br/>
        <w:t xml:space="preserve">Park..Theat. </w:t>
      </w:r>
      <w:r w:rsidRPr="000346A0">
        <w:rPr>
          <w:i/>
          <w:iCs/>
        </w:rPr>
        <w:t xml:space="preserve">112. </w:t>
      </w:r>
      <w:r w:rsidRPr="000346A0">
        <w:rPr>
          <w:i/>
          <w:iCs/>
          <w:lang w:val="it-IT"/>
        </w:rPr>
        <w:t>J.</w:t>
      </w:r>
      <w:r w:rsidRPr="000346A0">
        <w:rPr>
          <w:lang w:val="it-IT"/>
        </w:rPr>
        <w:t xml:space="preserve"> B. 2. 883. .Co </w:t>
      </w:r>
      <w:r w:rsidRPr="000346A0">
        <w:rPr>
          <w:lang w:val="el-GR" w:eastAsia="el-GR" w:bidi="el-GR"/>
        </w:rPr>
        <w:t>Β</w:t>
      </w:r>
      <w:r w:rsidRPr="000346A0">
        <w:rPr>
          <w:lang w:val="it-IT" w:eastAsia="el-GR" w:bidi="el-GR"/>
        </w:rPr>
        <w:t xml:space="preserve">. </w:t>
      </w:r>
      <w:r w:rsidRPr="000346A0">
        <w:rPr>
          <w:lang w:val="it-IT"/>
        </w:rPr>
        <w:t>Pin. i IO. Mer. Pirhi</w:t>
      </w:r>
      <w:r w:rsidRPr="000346A0">
        <w:rPr>
          <w:lang w:val="it-IT"/>
        </w:rPr>
        <w:br/>
        <w:t xml:space="preserve">4. Mere, .Bos, I. I 7.. PhyI.Brit.4. </w:t>
      </w:r>
      <w:r w:rsidRPr="000346A0">
        <w:rPr>
          <w:i/>
          <w:iCs/>
          <w:lang w:val="it-IT"/>
        </w:rPr>
        <w:t>Alliaria Matthioli,</w:t>
      </w:r>
      <w:r w:rsidRPr="000346A0">
        <w:rPr>
          <w:lang w:val="it-IT"/>
        </w:rPr>
        <w:t xml:space="preserve"> Ruppl</w:t>
      </w:r>
      <w:r w:rsidRPr="000346A0">
        <w:rPr>
          <w:lang w:val="it-IT"/>
        </w:rPr>
        <w:br/>
        <w:t xml:space="preserve">Flor. Jen.; 6I. </w:t>
      </w:r>
      <w:r w:rsidRPr="000346A0">
        <w:rPr>
          <w:i/>
          <w:iCs/>
          <w:lang w:val="it-IT"/>
        </w:rPr>
        <w:t>Alliariag Alltaris,</w:t>
      </w:r>
      <w:r w:rsidRPr="000346A0">
        <w:rPr>
          <w:lang w:val="it-IT"/>
        </w:rPr>
        <w:t xml:space="preserve"> Chain </w:t>
      </w:r>
      <w:r w:rsidRPr="000346A0">
        <w:rPr>
          <w:i/>
          <w:iCs/>
          <w:lang w:val="it-IT"/>
        </w:rPr>
        <w:t xml:space="preserve">2gI. </w:t>
      </w:r>
      <w:r w:rsidRPr="000346A0">
        <w:rPr>
          <w:i/>
          <w:iCs/>
          <w:lang w:val="la-Latn" w:eastAsia="la-Latn" w:bidi="la-Latn"/>
        </w:rPr>
        <w:t xml:space="preserve">Hesperii </w:t>
      </w:r>
      <w:r w:rsidRPr="000346A0">
        <w:rPr>
          <w:i/>
          <w:iCs/>
          <w:lang w:val="it-IT"/>
        </w:rPr>
        <w:t>Allium</w:t>
      </w:r>
      <w:r w:rsidRPr="000346A0">
        <w:rPr>
          <w:i/>
          <w:iCs/>
          <w:lang w:val="it-IT"/>
        </w:rPr>
        <w:br/>
      </w:r>
      <w:r w:rsidRPr="000346A0">
        <w:rPr>
          <w:i/>
          <w:iCs/>
          <w:lang w:val="la-Latn" w:eastAsia="la-Latn" w:bidi="la-Latn"/>
        </w:rPr>
        <w:t>redolens.</w:t>
      </w:r>
      <w:r w:rsidRPr="000346A0">
        <w:rPr>
          <w:lang w:val="la-Latn" w:eastAsia="la-Latn" w:bidi="la-Latn"/>
        </w:rPr>
        <w:t xml:space="preserve"> </w:t>
      </w:r>
      <w:r w:rsidRPr="000346A0">
        <w:t>Hist. Oxon.2.252.Raii Synop.c3. 293. Tourn. Instr</w:t>
      </w:r>
      <w:r w:rsidRPr="000346A0">
        <w:br/>
        <w:t>222. Elem. Bot. I9os Boerh. Ind. A.. 2.. I7. Dill. Cat. GilL</w:t>
      </w:r>
      <w:r w:rsidRPr="000346A0">
        <w:br/>
        <w:t xml:space="preserve">5I. </w:t>
      </w:r>
      <w:r w:rsidRPr="000346A0">
        <w:rPr>
          <w:i/>
          <w:iCs/>
          <w:lang w:val="la-Latn" w:eastAsia="la-Latn" w:bidi="la-Latn"/>
        </w:rPr>
        <w:t>Hesperio</w:t>
      </w:r>
      <w:r w:rsidRPr="000346A0">
        <w:rPr>
          <w:i/>
          <w:iCs/>
        </w:rPr>
        <w:t>faparia allium redolent,</w:t>
      </w:r>
      <w:r w:rsidRPr="000346A0">
        <w:t xml:space="preserve"> Bnxb. i«. JACK. BY</w:t>
      </w:r>
      <w:r w:rsidRPr="000346A0">
        <w:br/>
        <w:t xml:space="preserve">THE .HEDGE. SAUCE ALL ALONE. ‘ </w:t>
      </w:r>
      <w:r w:rsidRPr="000346A0">
        <w:rPr>
          <w:i/>
          <w:iCs/>
        </w:rPr>
        <w:t>Dale. ;.su</w:t>
      </w:r>
    </w:p>
    <w:p w14:paraId="645F247D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ALLIARIA. </w:t>
      </w:r>
      <w:r w:rsidRPr="000346A0">
        <w:t>This Plant .has a small woody whitish Roos,</w:t>
      </w:r>
      <w:r w:rsidRPr="000346A0">
        <w:br/>
        <w:t xml:space="preserve">perishing every Year after giving ripe Seed , the Stalks grow </w:t>
      </w:r>
      <w:r w:rsidRPr="000346A0">
        <w:rPr>
          <w:b/>
          <w:bCs/>
        </w:rPr>
        <w:t>to</w:t>
      </w:r>
      <w:r w:rsidRPr="000346A0">
        <w:rPr>
          <w:b/>
          <w:bCs/>
        </w:rPr>
        <w:br/>
      </w:r>
      <w:r w:rsidRPr="000346A0">
        <w:t>he about two Foot high, slender and striated, and a little hairy , .</w:t>
      </w:r>
      <w:r w:rsidRPr="000346A0">
        <w:br/>
        <w:t>the Leaves stand on longFoot-stalks ; the lowermost are round-i</w:t>
      </w:r>
      <w:r w:rsidRPr="000346A0">
        <w:br/>
        <w:t>ish, hollowed in next the’Foor-stalk; those which grow on the</w:t>
      </w:r>
      <w:r w:rsidRPr="000346A0">
        <w:br/>
        <w:t>Stalk are somewhat pointed, and waved about the Edges, thin</w:t>
      </w:r>
      <w:r w:rsidRPr="000346A0">
        <w:br/>
        <w:t>and tender; being rubbed, they smell strong of Onions or Gar-</w:t>
      </w:r>
      <w:r w:rsidRPr="000346A0">
        <w:br/>
        <w:t>lick ; the Flowers grow on the Tops of the Stalks, small and</w:t>
      </w:r>
      <w:r w:rsidRPr="000346A0">
        <w:br/>
        <w:t>white, of four Leaves a-piece, and are succeeded by long (len-</w:t>
      </w:r>
      <w:r w:rsidRPr="000346A0">
        <w:br/>
        <w:t>der Pods, including small long Seeds: It grows in Hedges and</w:t>
      </w:r>
      <w:r w:rsidRPr="000346A0">
        <w:br/>
        <w:t xml:space="preserve">Bank-sides, and flowers </w:t>
      </w:r>
      <w:r w:rsidRPr="000346A0">
        <w:rPr>
          <w:i/>
          <w:iCs/>
        </w:rPr>
        <w:t>in May.</w:t>
      </w:r>
      <w:r w:rsidRPr="000346A0">
        <w:t xml:space="preserve"> I</w:t>
      </w:r>
    </w:p>
    <w:p w14:paraId="3107CEA4" w14:textId="77777777" w:rsidR="000346A0" w:rsidRPr="000346A0" w:rsidRDefault="000346A0" w:rsidP="000346A0">
      <w:pPr>
        <w:tabs>
          <w:tab w:val="left" w:pos="4040"/>
        </w:tabs>
        <w:ind w:firstLine="360"/>
      </w:pPr>
      <w:r w:rsidRPr="000346A0">
        <w:t>The Leaves are used; heing het, and of thin Parts, they</w:t>
      </w:r>
      <w:r w:rsidRPr="000346A0">
        <w:br/>
        <w:t>provoke Urine, and are good for the Dropsy; the Juice mixed</w:t>
      </w:r>
      <w:r w:rsidRPr="000346A0">
        <w:br/>
        <w:t>with Honey helps old Coughs; they resist Poison, and pestilen-</w:t>
      </w:r>
      <w:r w:rsidRPr="000346A0">
        <w:br/>
        <w:t>tial Distempers; outwardly they are used with good Success in</w:t>
      </w:r>
      <w:r w:rsidRPr="000346A0">
        <w:br/>
        <w:t xml:space="preserve">Gangrenes. </w:t>
      </w:r>
      <w:r w:rsidRPr="000346A0">
        <w:rPr>
          <w:i/>
          <w:iCs/>
        </w:rPr>
        <w:t>Mellen’s Boy. Ossi,so.- . '</w:t>
      </w:r>
      <w:r w:rsidRPr="000346A0">
        <w:rPr>
          <w:i/>
          <w:iCs/>
        </w:rPr>
        <w:tab/>
        <w:t>'</w:t>
      </w:r>
    </w:p>
    <w:p w14:paraId="138F2D64" w14:textId="77777777" w:rsidR="000346A0" w:rsidRPr="000346A0" w:rsidRDefault="000346A0" w:rsidP="000346A0">
      <w:pPr>
        <w:ind w:firstLine="360"/>
      </w:pPr>
      <w:r w:rsidRPr="000346A0">
        <w:t>It contains a great deal of Essential Salt and Oil. ... su</w:t>
      </w:r>
    </w:p>
    <w:p w14:paraId="76CD1790" w14:textId="77777777" w:rsidR="000346A0" w:rsidRPr="000346A0" w:rsidRDefault="000346A0" w:rsidP="000346A0">
      <w:pPr>
        <w:tabs>
          <w:tab w:val="left" w:pos="5449"/>
        </w:tabs>
        <w:ind w:firstLine="360"/>
      </w:pPr>
      <w:r w:rsidRPr="000346A0">
        <w:t>It is incisive, attenuating, and detersive; good for the Venom-</w:t>
      </w:r>
      <w:r w:rsidRPr="000346A0">
        <w:br/>
        <w:t>ous Bites of Serpents, sor the Dysentery, to strengthen the Sto-</w:t>
      </w:r>
      <w:r w:rsidRPr="000346A0">
        <w:br/>
        <w:t>math, and to abate Hysteric Vapours: .It is used in Decoction.</w:t>
      </w:r>
      <w:r w:rsidRPr="000346A0">
        <w:br/>
      </w:r>
      <w:r w:rsidRPr="000346A0">
        <w:rPr>
          <w:i/>
          <w:iCs/>
        </w:rPr>
        <w:t xml:space="preserve">Lemeryf de Drogue. .. . . \ . </w:t>
      </w:r>
      <w:r w:rsidRPr="000346A0">
        <w:rPr>
          <w:lang w:val="el-GR" w:eastAsia="el-GR" w:bidi="el-GR"/>
        </w:rPr>
        <w:t>ί</w:t>
      </w:r>
      <w:r w:rsidRPr="000346A0">
        <w:rPr>
          <w:lang w:val="en-GB" w:eastAsia="el-GR" w:bidi="el-GR"/>
        </w:rPr>
        <w:t xml:space="preserve"> </w:t>
      </w:r>
      <w:r w:rsidRPr="000346A0">
        <w:t xml:space="preserve">' </w:t>
      </w:r>
      <w:r w:rsidRPr="000346A0">
        <w:rPr>
          <w:lang w:val="el-GR" w:eastAsia="el-GR" w:bidi="el-GR"/>
        </w:rPr>
        <w:t>χ</w:t>
      </w:r>
      <w:r w:rsidRPr="000346A0">
        <w:rPr>
          <w:lang w:val="en-GB" w:eastAsia="el-GR" w:bidi="el-GR"/>
        </w:rPr>
        <w:tab/>
      </w:r>
      <w:r w:rsidRPr="000346A0">
        <w:t>.</w:t>
      </w:r>
    </w:p>
    <w:p w14:paraId="350DDF08" w14:textId="77777777" w:rsidR="000346A0" w:rsidRPr="000346A0" w:rsidRDefault="000346A0" w:rsidP="000346A0">
      <w:pPr>
        <w:ind w:firstLine="360"/>
      </w:pPr>
      <w:r w:rsidRPr="000346A0">
        <w:t>st is esteemed an excellent Antiscorbutic, eaten by way of</w:t>
      </w:r>
      <w:r w:rsidRPr="000346A0">
        <w:br/>
        <w:t>Sallad. ' ,</w:t>
      </w:r>
    </w:p>
    <w:p w14:paraId="70320926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ALLIGATURA, </w:t>
      </w:r>
      <w:r w:rsidRPr="000346A0">
        <w:t xml:space="preserve">is used by </w:t>
      </w:r>
      <w:r w:rsidRPr="000346A0">
        <w:rPr>
          <w:i/>
          <w:iCs/>
          <w:lang w:val="la-Latn" w:eastAsia="la-Latn" w:bidi="la-Latn"/>
        </w:rPr>
        <w:t>Scribonius Largus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for </w:t>
      </w:r>
      <w:r w:rsidRPr="000346A0">
        <w:rPr>
          <w:lang w:val="la-Latn" w:eastAsia="la-Latn" w:bidi="la-Latn"/>
        </w:rPr>
        <w:t>Ligatura,</w:t>
      </w:r>
      <w:r w:rsidRPr="000346A0">
        <w:rPr>
          <w:lang w:val="la-Latn" w:eastAsia="la-Latn" w:bidi="la-Latn"/>
        </w:rPr>
        <w:br/>
      </w:r>
      <w:r w:rsidRPr="000346A0">
        <w:t xml:space="preserve">a Bandage. </w:t>
      </w:r>
      <w:r w:rsidRPr="000346A0">
        <w:rPr>
          <w:i/>
          <w:iCs/>
        </w:rPr>
        <w:t>Scribon. Larg. Cap.</w:t>
      </w:r>
      <w:r w:rsidRPr="000346A0">
        <w:t xml:space="preserve"> 77. </w:t>
      </w:r>
      <w:r w:rsidRPr="000346A0">
        <w:rPr>
          <w:i/>
          <w:iCs/>
        </w:rPr>
        <w:t>N.</w:t>
      </w:r>
      <w:r w:rsidRPr="000346A0">
        <w:t xml:space="preserve"> 209. She </w:t>
      </w:r>
      <w:r w:rsidRPr="000346A0">
        <w:rPr>
          <w:b/>
          <w:bCs/>
          <w:lang w:val="la-Latn" w:eastAsia="la-Latn" w:bidi="la-Latn"/>
        </w:rPr>
        <w:t>LIGATURA.;..</w:t>
      </w:r>
    </w:p>
    <w:p w14:paraId="4A95EF70" w14:textId="77777777" w:rsidR="000346A0" w:rsidRPr="000346A0" w:rsidRDefault="000346A0" w:rsidP="000346A0">
      <w:pPr>
        <w:tabs>
          <w:tab w:val="left" w:pos="4040"/>
        </w:tabs>
        <w:ind w:firstLine="360"/>
      </w:pPr>
      <w:r w:rsidRPr="000346A0">
        <w:t xml:space="preserve">ALLIOTICUM, (from </w:t>
      </w:r>
      <w:r w:rsidRPr="000346A0">
        <w:rPr>
          <w:lang w:val="el-GR" w:eastAsia="el-GR" w:bidi="el-GR"/>
        </w:rPr>
        <w:t>ἀλλιοω</w:t>
      </w:r>
      <w:r w:rsidRPr="000346A0">
        <w:rPr>
          <w:lang w:val="en-GB" w:eastAsia="el-GR" w:bidi="el-GR"/>
        </w:rPr>
        <w:t xml:space="preserve">, </w:t>
      </w:r>
      <w:r w:rsidRPr="000346A0">
        <w:t xml:space="preserve">to </w:t>
      </w:r>
      <w:r w:rsidRPr="000346A0">
        <w:rPr>
          <w:i/>
          <w:iCs/>
        </w:rPr>
        <w:t>alter</w:t>
      </w:r>
      <w:r w:rsidRPr="000346A0">
        <w:t xml:space="preserve"> or </w:t>
      </w:r>
      <w:r w:rsidRPr="000346A0">
        <w:rPr>
          <w:i/>
          <w:iCs/>
        </w:rPr>
        <w:t>vary J A</w:t>
      </w:r>
      <w:r w:rsidRPr="000346A0">
        <w:t xml:space="preserve"> Ga-</w:t>
      </w:r>
      <w:r w:rsidRPr="000346A0">
        <w:br/>
        <w:t>lenical Medicine, which .alters and purifies the Blood ; consist-</w:t>
      </w:r>
      <w:r w:rsidRPr="000346A0">
        <w:br/>
        <w:t>ing chiefly of the Roots of Dandelion, Succory, Fennel, and</w:t>
      </w:r>
      <w:r w:rsidRPr="000346A0">
        <w:br/>
        <w:t>Raisins; with the Herbs Endive, Common Ox-eye, Lettice,</w:t>
      </w:r>
      <w:r w:rsidRPr="000346A0">
        <w:br/>
        <w:t xml:space="preserve">Sorrel, Fumitory, </w:t>
      </w:r>
      <w:r w:rsidRPr="000346A0">
        <w:rPr>
          <w:i/>
          <w:iCs/>
        </w:rPr>
        <w:t>etc. Blancand.</w:t>
      </w:r>
      <w:r w:rsidRPr="000346A0">
        <w:rPr>
          <w:i/>
          <w:iCs/>
        </w:rPr>
        <w:tab/>
        <w:t>-_.su</w:t>
      </w:r>
    </w:p>
    <w:p w14:paraId="750F869B" w14:textId="77777777" w:rsidR="000346A0" w:rsidRPr="000346A0" w:rsidRDefault="000346A0" w:rsidP="000346A0">
      <w:pPr>
        <w:ind w:firstLine="360"/>
      </w:pPr>
      <w:r w:rsidRPr="000346A0">
        <w:t>ALLIUM, Garlick, 4 Plant well known.</w:t>
      </w:r>
    </w:p>
    <w:p w14:paraId="6FABF03A" w14:textId="77777777" w:rsidR="000346A0" w:rsidRPr="000346A0" w:rsidRDefault="000346A0" w:rsidP="000346A0">
      <w:pPr>
        <w:ind w:firstLine="360"/>
      </w:pPr>
      <w:r w:rsidRPr="000346A0">
        <w:t xml:space="preserve">There is in </w:t>
      </w:r>
      <w:r w:rsidRPr="000346A0">
        <w:rPr>
          <w:i/>
          <w:iCs/>
        </w:rPr>
        <w:t>AEgypt</w:t>
      </w:r>
      <w:r w:rsidRPr="000346A0">
        <w:t xml:space="preserve"> a mild Sort of Garlick, which is cultivated</w:t>
      </w:r>
      <w:r w:rsidRPr="000346A0">
        <w:br/>
        <w:t>in Gardens, and grows after the manner of Leeks, with a single</w:t>
      </w:r>
      <w:r w:rsidRPr="000346A0">
        <w:br/>
        <w:t>Head ; this is sweet, small, ’ and os a purplish Colour: But in</w:t>
      </w:r>
      <w:r w:rsidRPr="000346A0">
        <w:br/>
      </w:r>
      <w:r w:rsidRPr="000346A0">
        <w:lastRenderedPageBreak/>
        <w:t>Other Places it is white, and has a.Head composed of a Multi-</w:t>
      </w:r>
      <w:r w:rsidRPr="000346A0">
        <w:br/>
        <w:t xml:space="preserve">plicity of Cloves, called (in </w:t>
      </w:r>
      <w:r w:rsidRPr="000346A0">
        <w:rPr>
          <w:i/>
          <w:iCs/>
        </w:rPr>
        <w:t>Greek) dyht^at, Aglithai.</w:t>
      </w:r>
      <w:r w:rsidRPr="000346A0">
        <w:t xml:space="preserve"> .There</w:t>
      </w:r>
      <w:r w:rsidRPr="000346A0">
        <w:br/>
        <w:t xml:space="preserve">is also a wild Rind, called </w:t>
      </w:r>
      <w:r w:rsidRPr="000346A0">
        <w:rPr>
          <w:lang w:val="el-GR" w:eastAsia="el-GR" w:bidi="el-GR"/>
        </w:rPr>
        <w:t>όφιόσκορδον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Ophioscordon. .</w:t>
      </w:r>
      <w:r w:rsidRPr="000346A0">
        <w:t xml:space="preserve"> (Vipers</w:t>
      </w:r>
      <w:r w:rsidRPr="000346A0">
        <w:br/>
        <w:t>Garlick!) ?.</w:t>
      </w:r>
    </w:p>
    <w:p w14:paraId="322BCE18" w14:textId="77777777" w:rsidR="000346A0" w:rsidRPr="000346A0" w:rsidRDefault="000346A0" w:rsidP="000346A0">
      <w:pPr>
        <w:ind w:firstLine="360"/>
      </w:pPr>
      <w:r w:rsidRPr="000346A0">
        <w:t>Garlick, is of an acrid, heating, biting Nature ; expels Wind,</w:t>
      </w:r>
      <w:r w:rsidRPr="000346A0">
        <w:br/>
        <w:t>disturbs the Belly, dries the Stomach, excites Thirst, and causes</w:t>
      </w:r>
      <w:r w:rsidRPr="000346A0">
        <w:br/>
        <w:t>Inflations ; will raise Blisters on the Skin, and dull the Sight.</w:t>
      </w:r>
      <w:r w:rsidRPr="000346A0">
        <w:br/>
        <w:t xml:space="preserve">The Ophioscordon, called also </w:t>
      </w:r>
      <w:r w:rsidRPr="000346A0">
        <w:rPr>
          <w:lang w:val="el-GR" w:eastAsia="el-GR" w:bidi="el-GR"/>
        </w:rPr>
        <w:t>ελαφόσκορδον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Elaphosiordon,</w:t>
      </w:r>
      <w:r w:rsidRPr="000346A0">
        <w:rPr>
          <w:i/>
          <w:iCs/>
        </w:rPr>
        <w:br/>
      </w:r>
      <w:r w:rsidRPr="000346A0">
        <w:t>(Stags Garlick) heing eaten . has the same Effects. Garlick,</w:t>
      </w:r>
      <w:r w:rsidRPr="000346A0">
        <w:br/>
        <w:t>taken in Food, expels the flat Worms, and provokes Urine;;</w:t>
      </w:r>
      <w:r w:rsidRPr="000346A0">
        <w:br/>
        <w:t xml:space="preserve">and there is nothing better for the Bite of the Viper, or the </w:t>
      </w:r>
      <w:r w:rsidRPr="000346A0">
        <w:rPr>
          <w:i/>
          <w:iCs/>
        </w:rPr>
        <w:t>Hae..</w:t>
      </w:r>
      <w:r w:rsidRPr="000346A0">
        <w:rPr>
          <w:i/>
          <w:iCs/>
        </w:rPr>
        <w:br/>
      </w:r>
      <w:r w:rsidRPr="000346A0">
        <w:t>morrhoids, than to eat Garlick after a Glass of Wine, or to</w:t>
      </w:r>
      <w:r w:rsidRPr="000346A0">
        <w:br/>
        <w:t>drink it bruised in the Wine. Applied outwardly as a Cata-</w:t>
      </w:r>
      <w:r w:rsidRPr="000346A0">
        <w:br/>
        <w:t>plasm, it is good for the aforesaid Purposes, and also for the Bite</w:t>
      </w:r>
      <w:r w:rsidRPr="000346A0">
        <w:br/>
        <w:t>Of a mad'Dog. Taken as Food, it prevents Injuries from Change</w:t>
      </w:r>
      <w:r w:rsidRPr="000346A0">
        <w:br/>
        <w:t xml:space="preserve">of Waters, clears the Voice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αρτερίας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λαμπμὲνει</w:t>
      </w:r>
      <w:r w:rsidRPr="000346A0">
        <w:rPr>
          <w:lang w:val="en-GB" w:eastAsia="el-GR" w:bidi="el-GR"/>
        </w:rPr>
        <w:t xml:space="preserve">); </w:t>
      </w:r>
      <w:r w:rsidRPr="000346A0">
        <w:t>and eaten</w:t>
      </w:r>
      <w:r w:rsidRPr="000346A0">
        <w:br/>
        <w:t xml:space="preserve">raw or boiled, </w:t>
      </w:r>
      <w:r w:rsidRPr="000346A0">
        <w:rPr>
          <w:lang w:val="la-Latn" w:eastAsia="la-Latn" w:bidi="la-Latn"/>
        </w:rPr>
        <w:t xml:space="preserve">mitigares </w:t>
      </w:r>
      <w:r w:rsidRPr="000346A0">
        <w:t>an inveterate Cough. Drank with a</w:t>
      </w:r>
      <w:r w:rsidRPr="000346A0">
        <w:br/>
        <w:t>Decoction of Origanum, it destroys Lice and their Nits.</w:t>
      </w:r>
      <w:r w:rsidRPr="000346A0">
        <w:br/>
        <w:t>Burnt and mixed with Honey, and the Parts anointed there-</w:t>
      </w:r>
      <w:r w:rsidRPr="000346A0">
        <w:br/>
        <w:t>with, it cures LiVidness about the Eyes occasion'd by Blows,</w:t>
      </w:r>
      <w:r w:rsidRPr="000346A0">
        <w:br/>
        <w:t>and the Alopecia; but for this last Affliction, there must he</w:t>
      </w:r>
      <w:r w:rsidRPr="000346A0">
        <w:br/>
        <w:t>an Addition of Ointment Of Nard, Mix’d with Salt and Oil,</w:t>
      </w:r>
      <w:r w:rsidRPr="000346A0">
        <w:br w:type="page"/>
      </w:r>
    </w:p>
    <w:p w14:paraId="558E2D48" w14:textId="77777777" w:rsidR="000346A0" w:rsidRPr="000346A0" w:rsidRDefault="000346A0" w:rsidP="000346A0">
      <w:r w:rsidRPr="000346A0">
        <w:rPr>
          <w:b/>
          <w:bCs/>
        </w:rPr>
        <w:lastRenderedPageBreak/>
        <w:t>A</w:t>
      </w:r>
    </w:p>
    <w:p w14:paraId="4A6C16B2" w14:textId="77777777" w:rsidR="000346A0" w:rsidRPr="000346A0" w:rsidRDefault="000346A0" w:rsidP="000346A0">
      <w:pPr>
        <w:ind w:firstLine="360"/>
      </w:pPr>
      <w:r w:rsidRPr="000346A0">
        <w:t>it cures the Eruption of Papule; and with Honey it heals the</w:t>
      </w:r>
      <w:r w:rsidRPr="000346A0">
        <w:br/>
        <w:t xml:space="preserve">'Vitiligo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ἄλφος</w:t>
      </w:r>
      <w:r w:rsidRPr="000346A0">
        <w:rPr>
          <w:lang w:val="en-GB" w:eastAsia="el-GR" w:bidi="el-GR"/>
        </w:rPr>
        <w:t xml:space="preserve">), </w:t>
      </w:r>
      <w:r w:rsidRPr="000346A0">
        <w:t xml:space="preserve">the </w:t>
      </w:r>
      <w:r w:rsidRPr="000346A0">
        <w:rPr>
          <w:lang w:val="la-Latn" w:eastAsia="la-Latn" w:bidi="la-Latn"/>
        </w:rPr>
        <w:t xml:space="preserve">Lichenes, </w:t>
      </w:r>
      <w:r w:rsidRPr="000346A0">
        <w:t xml:space="preserve">and </w:t>
      </w:r>
      <w:r w:rsidRPr="000346A0">
        <w:rPr>
          <w:lang w:val="la-Latn" w:eastAsia="la-Latn" w:bidi="la-Latn"/>
        </w:rPr>
        <w:t xml:space="preserve">Lentigines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φἀκίες</w:t>
      </w:r>
      <w:r w:rsidRPr="000346A0">
        <w:rPr>
          <w:lang w:val="en-GB" w:eastAsia="el-GR" w:bidi="el-GR"/>
        </w:rPr>
        <w:t xml:space="preserve">), </w:t>
      </w:r>
      <w:r w:rsidRPr="000346A0">
        <w:t>and</w:t>
      </w:r>
      <w:r w:rsidRPr="000346A0">
        <w:br/>
        <w:t>Lepra. Boiled with Pine, Resin and Frankincense, and held</w:t>
      </w:r>
      <w:r w:rsidRPr="000346A0">
        <w:br/>
        <w:t>In the Mouth, it assuages the Tooth-ach ; with Fig-leaves and</w:t>
      </w:r>
      <w:r w:rsidRPr="000346A0">
        <w:br/>
        <w:t>Cumin, it makes a Cataplasm for the Bite of the Shrew-mouse,</w:t>
      </w:r>
      <w:r w:rsidRPr="000346A0">
        <w:br/>
        <w:t>A Decoction of the Tops, added aS an Ingredient in Insessions,</w:t>
      </w:r>
      <w:r w:rsidRPr="000346A0">
        <w:br/>
        <w:t>brings down the Menses and Secundines. A Suffnmigation</w:t>
      </w:r>
      <w:r w:rsidRPr="000346A0">
        <w:br/>
        <w:t>thereof has the same Effect. Pounded into a Mass with the</w:t>
      </w:r>
      <w:r w:rsidRPr="000346A0">
        <w:br/>
        <w:t>(Leaves of the) black Olive, which Composition they call</w:t>
      </w:r>
      <w:r w:rsidRPr="000346A0">
        <w:br/>
      </w:r>
      <w:r w:rsidRPr="000346A0">
        <w:rPr>
          <w:i/>
          <w:iCs/>
        </w:rPr>
        <w:t>Myrtoton,</w:t>
      </w:r>
      <w:r w:rsidRPr="000346A0">
        <w:t xml:space="preserve"> it provokes Urine, opens the urinary Passages, and</w:t>
      </w:r>
      <w:r w:rsidRPr="000346A0">
        <w:br/>
        <w:t xml:space="preserve">is good for Hydropical Persons. </w:t>
      </w:r>
      <w:r w:rsidRPr="000346A0">
        <w:rPr>
          <w:i/>
          <w:iCs/>
        </w:rPr>
        <w:t>Dioseorides, Lib.</w:t>
      </w:r>
      <w:r w:rsidRPr="000346A0">
        <w:t xml:space="preserve"> 2. </w:t>
      </w:r>
      <w:r w:rsidRPr="000346A0">
        <w:rPr>
          <w:i/>
          <w:iCs/>
        </w:rPr>
        <w:t>Cap.</w:t>
      </w:r>
      <w:r w:rsidRPr="000346A0">
        <w:t xml:space="preserve"> I82.</w:t>
      </w:r>
    </w:p>
    <w:p w14:paraId="2FAF87F3" w14:textId="77777777" w:rsidR="000346A0" w:rsidRPr="000346A0" w:rsidRDefault="000346A0" w:rsidP="000346A0">
      <w:pPr>
        <w:ind w:firstLine="360"/>
      </w:pPr>
      <w:r w:rsidRPr="000346A0">
        <w:t xml:space="preserve">Garlick is recommended by </w:t>
      </w:r>
      <w:r w:rsidRPr="000346A0">
        <w:rPr>
          <w:i/>
          <w:iCs/>
        </w:rPr>
        <w:t>Celjus</w:t>
      </w:r>
      <w:r w:rsidRPr="000346A0">
        <w:t xml:space="preserve"> to he eaten hesore the</w:t>
      </w:r>
      <w:r w:rsidRPr="000346A0">
        <w:br/>
      </w:r>
      <w:r w:rsidRPr="000346A0">
        <w:rPr>
          <w:lang w:val="la-Latn" w:eastAsia="la-Latn" w:bidi="la-Latn"/>
        </w:rPr>
        <w:t xml:space="preserve">‘Access os </w:t>
      </w:r>
      <w:r w:rsidRPr="000346A0">
        <w:t>the Fit of the Ague, in order to take off the Shiver-</w:t>
      </w:r>
      <w:r w:rsidRPr="000346A0">
        <w:br/>
        <w:t xml:space="preserve">ings. </w:t>
      </w:r>
      <w:r w:rsidRPr="000346A0">
        <w:rPr>
          <w:i/>
          <w:iCs/>
          <w:lang w:val="la-Latn" w:eastAsia="la-Latn" w:bidi="la-Latn"/>
        </w:rPr>
        <w:t xml:space="preserve">Celsus, </w:t>
      </w:r>
      <w:r w:rsidRPr="000346A0">
        <w:rPr>
          <w:i/>
          <w:iCs/>
        </w:rPr>
        <w:t>Lib.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12.</w:t>
      </w:r>
    </w:p>
    <w:p w14:paraId="7BFF5495" w14:textId="77777777" w:rsidR="000346A0" w:rsidRPr="000346A0" w:rsidRDefault="000346A0" w:rsidP="000346A0">
      <w:pPr>
        <w:ind w:firstLine="360"/>
      </w:pPr>
      <w:r w:rsidRPr="000346A0">
        <w:t xml:space="preserve">Garlick is mentioned, among CicatricerS of Ulcers, by </w:t>
      </w:r>
      <w:r w:rsidRPr="000346A0">
        <w:rPr>
          <w:i/>
          <w:iCs/>
        </w:rPr>
        <w:t>Orir</w:t>
      </w:r>
      <w:r w:rsidRPr="000346A0">
        <w:rPr>
          <w:i/>
          <w:iCs/>
        </w:rPr>
        <w:br/>
        <w:t>basius</w:t>
      </w:r>
      <w:r w:rsidRPr="000346A0">
        <w:t xml:space="preserve"> from </w:t>
      </w:r>
      <w:r w:rsidRPr="000346A0">
        <w:rPr>
          <w:i/>
          <w:iCs/>
          <w:lang w:val="la-Latn" w:eastAsia="la-Latn" w:bidi="la-Latn"/>
        </w:rPr>
        <w:t xml:space="preserve">Zopyrus. </w:t>
      </w:r>
      <w:r w:rsidRPr="000346A0">
        <w:rPr>
          <w:i/>
          <w:iCs/>
        </w:rPr>
        <w:t>[Med. Coll. Lib.</w:t>
      </w:r>
      <w:r w:rsidRPr="000346A0">
        <w:t xml:space="preserve"> i4. </w:t>
      </w:r>
      <w:r w:rsidRPr="000346A0">
        <w:rPr>
          <w:i/>
          <w:iCs/>
        </w:rPr>
        <w:t>Cap.</w:t>
      </w:r>
      <w:r w:rsidRPr="000346A0">
        <w:t xml:space="preserve"> 58.] And it</w:t>
      </w:r>
      <w:r w:rsidRPr="000346A0">
        <w:br/>
        <w:t xml:space="preserve">heats and dries so powerfully aS to expel Leeches without </w:t>
      </w:r>
      <w:r w:rsidRPr="000346A0">
        <w:rPr>
          <w:b/>
          <w:bCs/>
        </w:rPr>
        <w:t>any</w:t>
      </w:r>
      <w:r w:rsidRPr="000346A0">
        <w:rPr>
          <w:b/>
          <w:bCs/>
        </w:rPr>
        <w:br/>
      </w:r>
      <w:r w:rsidRPr="000346A0">
        <w:t xml:space="preserve">other Help. </w:t>
      </w:r>
      <w:r w:rsidRPr="000346A0">
        <w:rPr>
          <w:i/>
          <w:iCs/>
        </w:rPr>
        <w:t>Orib, de Virt. Simp. Lib.</w:t>
      </w:r>
      <w:r w:rsidRPr="000346A0">
        <w:t xml:space="preserve"> 2. </w:t>
      </w:r>
      <w:r w:rsidRPr="000346A0">
        <w:rPr>
          <w:i/>
          <w:iCs/>
        </w:rPr>
        <w:t>sub Scordon.</w:t>
      </w:r>
    </w:p>
    <w:p w14:paraId="0D5CDA22" w14:textId="77777777" w:rsidR="000346A0" w:rsidRPr="000346A0" w:rsidRDefault="000346A0" w:rsidP="000346A0">
      <w:pPr>
        <w:ind w:firstLine="360"/>
      </w:pPr>
      <w:r w:rsidRPr="000346A0">
        <w:t>It has something medicinal, and of bad Juice in it, which is</w:t>
      </w:r>
      <w:r w:rsidRPr="000346A0">
        <w:br/>
        <w:t>lost in boiling. The constant Use of it is to he avoided, espe-</w:t>
      </w:r>
      <w:r w:rsidRPr="000346A0">
        <w:br/>
        <w:t>cially in hot Constitutions ; for Eatables of such an acrimonious</w:t>
      </w:r>
      <w:r w:rsidRPr="000346A0">
        <w:br/>
        <w:t>Quality are only fit sor Persons troubled with pituitous, crude,</w:t>
      </w:r>
      <w:r w:rsidRPr="000346A0">
        <w:br/>
        <w:t xml:space="preserve">gross, or glutinous Humours. </w:t>
      </w:r>
      <w:r w:rsidRPr="000346A0">
        <w:rPr>
          <w:i/>
          <w:iCs/>
        </w:rPr>
        <w:t>AEtius Tetr.</w:t>
      </w:r>
      <w:r w:rsidRPr="000346A0">
        <w:rPr>
          <w:b/>
          <w:bCs/>
        </w:rPr>
        <w:t xml:space="preserve"> I. </w:t>
      </w:r>
      <w:r w:rsidRPr="000346A0">
        <w:rPr>
          <w:i/>
          <w:iCs/>
        </w:rPr>
        <w:t>Serm.</w:t>
      </w:r>
      <w:r w:rsidRPr="000346A0">
        <w:rPr>
          <w:b/>
          <w:bCs/>
        </w:rPr>
        <w:t xml:space="preserve"> I. </w:t>
      </w:r>
      <w:r w:rsidRPr="000346A0">
        <w:rPr>
          <w:i/>
          <w:iCs/>
        </w:rPr>
        <w:t>Orib.</w:t>
      </w:r>
      <w:r w:rsidRPr="000346A0">
        <w:rPr>
          <w:i/>
          <w:iCs/>
        </w:rPr>
        <w:br/>
        <w:t>Med. Col. Lib.</w:t>
      </w:r>
      <w:r w:rsidRPr="000346A0">
        <w:rPr>
          <w:b/>
          <w:bCs/>
        </w:rPr>
        <w:t xml:space="preserve"> 2. </w:t>
      </w:r>
      <w:r w:rsidRPr="000346A0">
        <w:rPr>
          <w:i/>
          <w:iCs/>
        </w:rPr>
        <w:t>Cap. Q.J.</w:t>
      </w:r>
    </w:p>
    <w:p w14:paraId="3E290386" w14:textId="77777777" w:rsidR="000346A0" w:rsidRPr="000346A0" w:rsidRDefault="000346A0" w:rsidP="000346A0">
      <w:pPr>
        <w:ind w:firstLine="360"/>
      </w:pPr>
      <w:r w:rsidRPr="000346A0">
        <w:t>. - The Garlick Drawing Plaister for all Hardnesses, Abscesses,</w:t>
      </w:r>
      <w:r w:rsidRPr="000346A0">
        <w:br/>
        <w:t xml:space="preserve">. </w:t>
      </w:r>
      <w:r w:rsidRPr="000346A0">
        <w:rPr>
          <w:lang w:val="la-Latn" w:eastAsia="la-Latn" w:bidi="la-Latn"/>
        </w:rPr>
        <w:t xml:space="preserve">Boiis, </w:t>
      </w:r>
      <w:r w:rsidRPr="000346A0">
        <w:t>Strumas, Tumours in the Groins, Fistulas, kumid Tet-</w:t>
      </w:r>
      <w:r w:rsidRPr="000346A0">
        <w:br/>
        <w:t>ters, and hardened Breasts.</w:t>
      </w:r>
    </w:p>
    <w:p w14:paraId="4678F5DC" w14:textId="77777777" w:rsidR="000346A0" w:rsidRPr="000346A0" w:rsidRDefault="000346A0" w:rsidP="000346A0">
      <w:pPr>
        <w:ind w:left="360" w:hanging="360"/>
      </w:pPr>
      <w:r w:rsidRPr="000346A0">
        <w:t>Take of Wax two Pounds, of Colophony and Stags Mar-</w:t>
      </w:r>
      <w:r w:rsidRPr="000346A0">
        <w:br/>
        <w:t>row each an Ounce and half, of white Nitre eight Ounces,</w:t>
      </w:r>
      <w:r w:rsidRPr="000346A0">
        <w:br/>
        <w:t>twenty Cloves of Garlick, and four Pounds os Oil. Boil</w:t>
      </w:r>
      <w:r w:rsidRPr="000346A0">
        <w:br/>
        <w:t>the Cloves first, peeled, in the Oil, till they are quite dry ;</w:t>
      </w:r>
    </w:p>
    <w:p w14:paraId="297CCC05" w14:textId="77777777" w:rsidR="000346A0" w:rsidRPr="000346A0" w:rsidRDefault="000346A0" w:rsidP="000346A0">
      <w:pPr>
        <w:ind w:left="360" w:hanging="360"/>
      </w:pPr>
      <w:r w:rsidRPr="000346A0">
        <w:t>-</w:t>
      </w:r>
      <w:r w:rsidRPr="000346A0">
        <w:rPr>
          <w:vertAlign w:val="superscript"/>
        </w:rPr>
        <w:t>1</w:t>
      </w:r>
      <w:r w:rsidRPr="000346A0">
        <w:t xml:space="preserve"> then strain the Oil, and put thereto the liquefiable Ingre-</w:t>
      </w:r>
      <w:r w:rsidRPr="000346A0">
        <w:br/>
        <w:t>dients, and afterward the Nitre pounded, and so use it.</w:t>
      </w:r>
    </w:p>
    <w:p w14:paraId="33ABA027" w14:textId="77777777" w:rsidR="000346A0" w:rsidRPr="000346A0" w:rsidRDefault="000346A0" w:rsidP="000346A0">
      <w:pPr>
        <w:ind w:firstLine="360"/>
      </w:pPr>
      <w:r w:rsidRPr="000346A0">
        <w:t>'. My Method-os Preparation is as follows:</w:t>
      </w:r>
    </w:p>
    <w:p w14:paraId="5A2BC4D1" w14:textId="77777777" w:rsidR="000346A0" w:rsidRPr="000346A0" w:rsidRDefault="000346A0" w:rsidP="000346A0">
      <w:pPr>
        <w:ind w:left="360" w:hanging="360"/>
      </w:pPr>
      <w:r w:rsidRPr="000346A0">
        <w:t>Take of Wax, Colophony, Oil, each five Ounces, Nitre an</w:t>
      </w:r>
      <w:r w:rsidRPr="000346A0">
        <w:br/>
        <w:t>Ounce and half. Stag’s Marrow two Ounces, with thirty</w:t>
      </w:r>
      <w:r w:rsidRPr="000346A0">
        <w:br/>
        <w:t>Clove's of Garlick; prepare them as before for a Plaister,</w:t>
      </w:r>
      <w:r w:rsidRPr="000346A0">
        <w:br/>
        <w:t>to be used especially for Fistulas; for it draws out the Hu-</w:t>
      </w:r>
      <w:r w:rsidRPr="000346A0">
        <w:br/>
        <w:t>mour, winch must be often wiped away. This alone, with-</w:t>
      </w:r>
      <w:r w:rsidRPr="000346A0">
        <w:br/>
        <w:t>out any other Help, draws, incarnates, and heals or ci-</w:t>
      </w:r>
      <w:r w:rsidRPr="000346A0">
        <w:br/>
        <w:t xml:space="preserve">catrizes.. </w:t>
      </w:r>
      <w:r w:rsidRPr="000346A0">
        <w:rPr>
          <w:i/>
          <w:iCs/>
        </w:rPr>
        <w:t>AEtius T.etr. An Serm.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44.</w:t>
      </w:r>
    </w:p>
    <w:p w14:paraId="5C2A7F29" w14:textId="77777777" w:rsidR="000346A0" w:rsidRPr="000346A0" w:rsidRDefault="000346A0" w:rsidP="000346A0">
      <w:pPr>
        <w:ind w:firstLine="360"/>
      </w:pPr>
      <w:r w:rsidRPr="000346A0">
        <w:t>Garlick, Onions, and leeks, are remarkable for their Acri-</w:t>
      </w:r>
      <w:r w:rsidRPr="000346A0">
        <w:br/>
        <w:t>mony, on which account they heat and attenuate the Body, and</w:t>
      </w:r>
      <w:r w:rsidRPr="000346A0">
        <w:br/>
        <w:t>cut gross, thick Humours. Aster two Boilings they yield a lit-</w:t>
      </w:r>
      <w:r w:rsidRPr="000346A0">
        <w:br/>
        <w:t xml:space="preserve">tle Nutriment, but raw none at all. Garlick is the most </w:t>
      </w:r>
      <w:r w:rsidRPr="000346A0">
        <w:rPr>
          <w:lang w:val="la-Latn" w:eastAsia="la-Latn" w:bidi="la-Latn"/>
        </w:rPr>
        <w:t>dis-</w:t>
      </w:r>
      <w:r w:rsidRPr="000346A0">
        <w:rPr>
          <w:lang w:val="la-Latn" w:eastAsia="la-Latn" w:bidi="la-Latn"/>
        </w:rPr>
        <w:br/>
        <w:t xml:space="preserve">cutient </w:t>
      </w:r>
      <w:r w:rsidRPr="000346A0">
        <w:t>and aperitive. The Ampelopraffum is drier than the</w:t>
      </w:r>
      <w:r w:rsidRPr="000346A0">
        <w:br/>
        <w:t xml:space="preserve">Leek, as growing wild. </w:t>
      </w:r>
      <w:r w:rsidRPr="000346A0">
        <w:rPr>
          <w:i/>
          <w:iCs/>
        </w:rPr>
        <w:t>AEgineta, Lib.</w:t>
      </w:r>
      <w:r w:rsidRPr="000346A0">
        <w:t xml:space="preserve"> I. </w:t>
      </w:r>
      <w:r w:rsidRPr="000346A0">
        <w:rPr>
          <w:i/>
          <w:iCs/>
        </w:rPr>
        <w:t>Cap.</w:t>
      </w:r>
      <w:r w:rsidRPr="000346A0">
        <w:t xml:space="preserve"> 76.</w:t>
      </w:r>
    </w:p>
    <w:p w14:paraId="655D1DAF" w14:textId="77777777" w:rsidR="000346A0" w:rsidRPr="000346A0" w:rsidRDefault="000346A0" w:rsidP="000346A0">
      <w:pPr>
        <w:ind w:firstLine="360"/>
      </w:pPr>
      <w:r w:rsidRPr="000346A0">
        <w:t>Two or three Drams of Garlick, reduced to a Very fine</w:t>
      </w:r>
      <w:r w:rsidRPr="000346A0">
        <w:br/>
        <w:t xml:space="preserve">Powder, and drank in Wine, is a good Phlegmagogue. </w:t>
      </w:r>
      <w:r w:rsidRPr="000346A0">
        <w:rPr>
          <w:i/>
          <w:iCs/>
          <w:lang w:val="la-Latn" w:eastAsia="la-Latn" w:bidi="la-Latn"/>
        </w:rPr>
        <w:t>Actua-</w:t>
      </w:r>
      <w:r w:rsidRPr="000346A0">
        <w:rPr>
          <w:i/>
          <w:iCs/>
          <w:lang w:val="la-Latn" w:eastAsia="la-Latn" w:bidi="la-Latn"/>
        </w:rPr>
        <w:br/>
        <w:t xml:space="preserve">rius </w:t>
      </w:r>
      <w:r w:rsidRPr="000346A0">
        <w:rPr>
          <w:i/>
          <w:iCs/>
        </w:rPr>
        <w:t>Meth. MedsuLih.</w:t>
      </w:r>
      <w:r w:rsidRPr="000346A0">
        <w:t xml:space="preserve"> 5.’ </w:t>
      </w:r>
      <w:r w:rsidRPr="000346A0">
        <w:rPr>
          <w:i/>
          <w:iCs/>
        </w:rPr>
        <w:t>Cap.</w:t>
      </w:r>
      <w:r w:rsidRPr="000346A0">
        <w:t xml:space="preserve"> 8.</w:t>
      </w:r>
    </w:p>
    <w:p w14:paraId="4048C1F4" w14:textId="77777777" w:rsidR="000346A0" w:rsidRPr="000346A0" w:rsidRDefault="000346A0" w:rsidP="000346A0">
      <w:pPr>
        <w:ind w:firstLine="360"/>
      </w:pPr>
      <w:r w:rsidRPr="000346A0">
        <w:t>There are several Sorts of Garlick ; the first is the</w:t>
      </w:r>
    </w:p>
    <w:p w14:paraId="42457F63" w14:textId="77777777" w:rsidR="000346A0" w:rsidRPr="000346A0" w:rsidRDefault="000346A0" w:rsidP="000346A0">
      <w:pPr>
        <w:ind w:firstLine="360"/>
      </w:pPr>
      <w:r w:rsidRPr="000346A0">
        <w:t xml:space="preserve">i. </w:t>
      </w:r>
      <w:r w:rsidRPr="000346A0">
        <w:rPr>
          <w:i/>
          <w:iCs/>
        </w:rPr>
        <w:t>Allium</w:t>
      </w:r>
      <w:r w:rsidRPr="000346A0">
        <w:t xml:space="preserve"> Ossic. Ger. I41. Emac. I77. Park. Theat. 513.</w:t>
      </w:r>
      <w:r w:rsidRPr="000346A0">
        <w:br/>
        <w:t xml:space="preserve">Rail Hist. 2. I I25. </w:t>
      </w:r>
      <w:r w:rsidRPr="000346A0">
        <w:rPr>
          <w:i/>
          <w:iCs/>
        </w:rPr>
        <w:t>Allium fativum.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t>B. Pin. 73. Hist.</w:t>
      </w:r>
      <w:r w:rsidRPr="000346A0">
        <w:br/>
        <w:t>Oxon. 2. 387. Buxb. I5. Tourn. Inst. .383. Elem. Pot. 304.</w:t>
      </w:r>
      <w:r w:rsidRPr="000346A0">
        <w:br/>
        <w:t xml:space="preserve">Boerh. Ind. A. 2. I47. Rupp. Flor. Jen. I22. </w:t>
      </w:r>
      <w:r w:rsidRPr="000346A0">
        <w:rPr>
          <w:i/>
          <w:iCs/>
        </w:rPr>
        <w:t>Allium vul-</w:t>
      </w:r>
      <w:r w:rsidRPr="000346A0">
        <w:rPr>
          <w:i/>
          <w:iCs/>
        </w:rPr>
        <w:br/>
      </w:r>
      <w:r w:rsidRPr="000346A0">
        <w:t xml:space="preserve">r </w:t>
      </w:r>
      <w:r w:rsidRPr="000346A0">
        <w:rPr>
          <w:i/>
          <w:iCs/>
        </w:rPr>
        <w:t>gare et fativum.</w:t>
      </w:r>
      <w:r w:rsidRPr="000346A0">
        <w:t xml:space="preserve"> Jo B. 2. 554. GARLICK. </w:t>
      </w:r>
      <w:r w:rsidRPr="000346A0">
        <w:rPr>
          <w:i/>
          <w:iCs/>
        </w:rPr>
        <w:t>Dale.</w:t>
      </w:r>
    </w:p>
    <w:p w14:paraId="7F34D952" w14:textId="77777777" w:rsidR="000346A0" w:rsidRPr="000346A0" w:rsidRDefault="000346A0" w:rsidP="000346A0">
      <w:pPr>
        <w:ind w:firstLine="360"/>
      </w:pPr>
      <w:r w:rsidRPr="000346A0">
        <w:t>The Root consists of several Cloves, or small Bulbs, of</w:t>
      </w:r>
      <w:r w:rsidRPr="000346A0">
        <w:br/>
        <w:t>a reddish white Colour, set together in a round Compass,</w:t>
      </w:r>
      <w:r w:rsidRPr="000346A0">
        <w:br/>
        <w:t>and inclosed in one common sitinny Coat or Cover, having</w:t>
      </w:r>
      <w:r w:rsidRPr="000346A0">
        <w:br/>
        <w:t>. several small Fibres at the Bottom ; the Leaves are broad and</w:t>
      </w:r>
      <w:r w:rsidRPr="000346A0">
        <w:br/>
        <w:t>Iong, like those os Leeks; on the Top of the Stalk, which</w:t>
      </w:r>
      <w:r w:rsidRPr="000346A0">
        <w:br/>
        <w:t>grows two or three Foot high, stands an Umbel of small white</w:t>
      </w:r>
      <w:r w:rsidRPr="000346A0">
        <w:br/>
        <w:t>nve-leaved Flowers ; the whole Plant, especially the Root, is of</w:t>
      </w:r>
      <w:r w:rsidRPr="000346A0">
        <w:br/>
      </w:r>
      <w:r w:rsidRPr="000346A0">
        <w:rPr>
          <w:b/>
          <w:bCs/>
        </w:rPr>
        <w:t xml:space="preserve">a </w:t>
      </w:r>
      <w:r w:rsidRPr="000346A0">
        <w:t>very strong and offensive Smell.</w:t>
      </w:r>
    </w:p>
    <w:p w14:paraId="29820F42" w14:textId="77777777" w:rsidR="000346A0" w:rsidRPr="000346A0" w:rsidRDefault="000346A0" w:rsidP="000346A0">
      <w:pPr>
        <w:ind w:firstLine="360"/>
      </w:pPr>
      <w:r w:rsidRPr="000346A0">
        <w:t>Garlick is called the Countryman's Treacle, though it is</w:t>
      </w:r>
      <w:r w:rsidRPr="000346A0">
        <w:br/>
        <w:t xml:space="preserve">not used nigh so much in </w:t>
      </w:r>
      <w:r w:rsidRPr="000346A0">
        <w:rPr>
          <w:i/>
          <w:iCs/>
        </w:rPr>
        <w:t>England</w:t>
      </w:r>
      <w:r w:rsidRPr="000346A0">
        <w:t xml:space="preserve"> as it is in foreign Parts. It</w:t>
      </w:r>
      <w:r w:rsidRPr="000346A0">
        <w:br/>
        <w:t>is accounted a Strengthens of the Stomach and Bowels, an Ex-</w:t>
      </w:r>
      <w:r w:rsidRPr="000346A0">
        <w:br/>
        <w:t>.„ peller of Wind, and very good for the Colic; in Asthmas and</w:t>
      </w:r>
    </w:p>
    <w:p w14:paraId="7D90232D" w14:textId="77777777" w:rsidR="000346A0" w:rsidRPr="000346A0" w:rsidRDefault="000346A0" w:rsidP="000346A0">
      <w:pPr>
        <w:ind w:firstLine="360"/>
      </w:pPr>
      <w:r w:rsidRPr="000346A0">
        <w:t>Difficulty of breathing, it is a Very good Medicine, the Root</w:t>
      </w:r>
      <w:r w:rsidRPr="000346A0">
        <w:br/>
        <w:t>*. . being either preserved with Sugar, or a strong Decoction of it</w:t>
      </w:r>
    </w:p>
    <w:p w14:paraId="1DA26B23" w14:textId="77777777" w:rsidR="000346A0" w:rsidRPr="000346A0" w:rsidRDefault="000346A0" w:rsidP="000346A0">
      <w:pPr>
        <w:ind w:firstLine="360"/>
      </w:pPr>
      <w:r w:rsidRPr="000346A0">
        <w:t xml:space="preserve">made into a Syrup.. </w:t>
      </w:r>
      <w:r w:rsidRPr="000346A0">
        <w:rPr>
          <w:i/>
          <w:iCs/>
        </w:rPr>
        <w:t>Mellcr Bot. Ossi. '</w:t>
      </w:r>
    </w:p>
    <w:p w14:paraId="7AF4E5DE" w14:textId="77777777" w:rsidR="000346A0" w:rsidRPr="000346A0" w:rsidRDefault="000346A0" w:rsidP="000346A0">
      <w:pPr>
        <w:ind w:firstLine="360"/>
      </w:pPr>
      <w:r w:rsidRPr="000346A0">
        <w:t xml:space="preserve">It grows in Gardens, and flowers </w:t>
      </w:r>
      <w:r w:rsidRPr="000346A0">
        <w:rPr>
          <w:i/>
          <w:iCs/>
        </w:rPr>
        <w:t>in June.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The </w:t>
      </w:r>
      <w:r w:rsidRPr="000346A0">
        <w:t>Root is</w:t>
      </w:r>
      <w:r w:rsidRPr="000346A0">
        <w:br/>
        <w:t>used, being of a heating, drying, incisive, aperient and discus-</w:t>
      </w:r>
      <w:r w:rsidRPr="000346A0">
        <w:br/>
        <w:t>five Quality, and an Alexipharrnac. Its principal Uses, inter-</w:t>
      </w:r>
      <w:r w:rsidRPr="000346A0">
        <w:br/>
        <w:t>nal and external, are in the flatulent Colic, Worms, Pestilence,</w:t>
      </w:r>
      <w:r w:rsidRPr="000346A0">
        <w:br/>
        <w:t>Cough, Stone, Itch, Obstruction of Urine, Dropsy, U</w:t>
      </w:r>
      <w:r w:rsidRPr="000346A0">
        <w:rPr>
          <w:i/>
          <w:iCs/>
        </w:rPr>
        <w:t>c. Dale.</w:t>
      </w:r>
    </w:p>
    <w:p w14:paraId="202372C8" w14:textId="77777777" w:rsidR="000346A0" w:rsidRPr="000346A0" w:rsidRDefault="000346A0" w:rsidP="000346A0">
      <w:pPr>
        <w:ind w:firstLine="360"/>
      </w:pPr>
      <w:r w:rsidRPr="000346A0">
        <w:t>Taken internally, it is thought to preserve from the Influence</w:t>
      </w:r>
      <w:r w:rsidRPr="000346A0">
        <w:br/>
        <w:t>of an infected Air. It is usedalso externally; for, heing bruised,</w:t>
      </w:r>
      <w:r w:rsidRPr="000346A0">
        <w:br/>
      </w:r>
      <w:r w:rsidRPr="000346A0">
        <w:lastRenderedPageBreak/>
        <w:t>it is applied to the Wrists in a cold Fit, or Beginning of an In-</w:t>
      </w:r>
      <w:r w:rsidRPr="000346A0">
        <w:br/>
        <w:t>termitting Fever. It also is good to take away Corns of the</w:t>
      </w:r>
      <w:r w:rsidRPr="000346A0">
        <w:br/>
        <w:t>Feet, being bruised and said upon them.</w:t>
      </w:r>
    </w:p>
    <w:p w14:paraId="0AF72353" w14:textId="77777777" w:rsidR="000346A0" w:rsidRPr="000346A0" w:rsidRDefault="000346A0" w:rsidP="000346A0">
      <w:pPr>
        <w:ind w:firstLine="360"/>
      </w:pPr>
      <w:r w:rsidRPr="000346A0">
        <w:t xml:space="preserve">Rocambole, which they call Shalotes </w:t>
      </w:r>
      <w:r w:rsidRPr="000346A0">
        <w:rPr>
          <w:i/>
          <w:iCs/>
        </w:rPr>
        <w:t>of Spain,</w:t>
      </w:r>
      <w:r w:rsidRPr="000346A0">
        <w:t xml:space="preserve"> are the Fruit</w:t>
      </w:r>
      <w:r w:rsidRPr="000346A0">
        <w:br/>
        <w:t xml:space="preserve">of the Garlick, which is cultivated in </w:t>
      </w:r>
      <w:r w:rsidRPr="000346A0">
        <w:rPr>
          <w:i/>
          <w:iCs/>
        </w:rPr>
        <w:t>Spain. Lemery de</w:t>
      </w:r>
      <w:r w:rsidRPr="000346A0">
        <w:rPr>
          <w:i/>
          <w:iCs/>
        </w:rPr>
        <w:br/>
        <w:t>Drogues.</w:t>
      </w:r>
    </w:p>
    <w:p w14:paraId="4612D143" w14:textId="77777777" w:rsidR="000346A0" w:rsidRPr="000346A0" w:rsidRDefault="000346A0" w:rsidP="000346A0">
      <w:pPr>
        <w:ind w:firstLine="360"/>
      </w:pPr>
      <w:r w:rsidRPr="000346A0">
        <w:t>It provokes Urine, it kills Worms, makes the Voice good</w:t>
      </w:r>
      <w:r w:rsidRPr="000346A0">
        <w:br/>
      </w:r>
      <w:r w:rsidRPr="000346A0">
        <w:rPr>
          <w:b/>
          <w:bCs/>
        </w:rPr>
        <w:t>and aoreenble-</w:t>
      </w:r>
    </w:p>
    <w:p w14:paraId="5AF2D453" w14:textId="77777777" w:rsidR="000346A0" w:rsidRPr="000346A0" w:rsidRDefault="000346A0" w:rsidP="000346A0">
      <w:pPr>
        <w:ind w:firstLine="360"/>
      </w:pPr>
      <w:r w:rsidRPr="000346A0">
        <w:t xml:space="preserve">It causes Pains in the Head, </w:t>
      </w:r>
      <w:r w:rsidRPr="000346A0">
        <w:rPr>
          <w:u w:val="single"/>
        </w:rPr>
        <w:t>heats</w:t>
      </w:r>
      <w:r w:rsidRPr="000346A0">
        <w:t xml:space="preserve"> too mttch, and makes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Humours too sharp, and over-agitates them; It is also pernicious</w:t>
      </w:r>
      <w:r w:rsidRPr="000346A0">
        <w:br/>
        <w:t xml:space="preserve">for those that have the Piles, and sor Nurses. </w:t>
      </w:r>
      <w:r w:rsidRPr="000346A0">
        <w:rPr>
          <w:i/>
          <w:iCs/>
        </w:rPr>
        <w:t>Lemery on Foods.</w:t>
      </w:r>
    </w:p>
    <w:p w14:paraId="30C85DF4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. Hessenan</w:t>
      </w:r>
      <w:r w:rsidRPr="000346A0">
        <w:t xml:space="preserve"> informs us, that Garlick is an effectual Remedy </w:t>
      </w:r>
      <w:r w:rsidRPr="000346A0">
        <w:rPr>
          <w:b/>
          <w:bCs/>
        </w:rPr>
        <w:t>sec</w:t>
      </w:r>
      <w:r w:rsidRPr="000346A0">
        <w:rPr>
          <w:b/>
          <w:bCs/>
        </w:rPr>
        <w:br/>
      </w:r>
      <w:r w:rsidRPr="000346A0">
        <w:t xml:space="preserve">that Dysentery which Sailors contract in </w:t>
      </w:r>
      <w:r w:rsidRPr="000346A0">
        <w:rPr>
          <w:i/>
          <w:iCs/>
        </w:rPr>
        <w:t>East-India</w:t>
      </w:r>
      <w:r w:rsidRPr="000346A0">
        <w:t xml:space="preserve"> Voyages,</w:t>
      </w:r>
      <w:r w:rsidRPr="000346A0">
        <w:br/>
        <w:t>from the Use of putrified Flesh.</w:t>
      </w:r>
    </w:p>
    <w:p w14:paraId="11C91F67" w14:textId="77777777" w:rsidR="000346A0" w:rsidRPr="000346A0" w:rsidRDefault="000346A0" w:rsidP="000346A0">
      <w:r w:rsidRPr="000346A0">
        <w:t>. Boiled in Milk, it iS a popular Remedy for the Worms.</w:t>
      </w:r>
    </w:p>
    <w:p w14:paraId="6BC66A03" w14:textId="77777777" w:rsidR="000346A0" w:rsidRPr="000346A0" w:rsidRDefault="000346A0" w:rsidP="000346A0">
      <w:pPr>
        <w:ind w:firstLine="360"/>
      </w:pPr>
      <w:r w:rsidRPr="000346A0">
        <w:t>The second Sort of Garlick is the,</w:t>
      </w:r>
    </w:p>
    <w:p w14:paraId="35DDECC0" w14:textId="77777777" w:rsidR="000346A0" w:rsidRPr="000346A0" w:rsidRDefault="000346A0" w:rsidP="000346A0">
      <w:pPr>
        <w:ind w:firstLine="360"/>
      </w:pPr>
      <w:r w:rsidRPr="000346A0">
        <w:t xml:space="preserve">. 2. </w:t>
      </w:r>
      <w:r w:rsidRPr="000346A0">
        <w:rPr>
          <w:i/>
          <w:iCs/>
        </w:rPr>
        <w:t>Opheoscorodon,</w:t>
      </w:r>
      <w:r w:rsidRPr="000346A0">
        <w:t xml:space="preserve"> Offio. Ger. Emac. I8I. </w:t>
      </w:r>
      <w:r w:rsidRPr="000346A0">
        <w:rPr>
          <w:i/>
          <w:iCs/>
        </w:rPr>
        <w:t>Scorodoprafsum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alterum </w:t>
      </w:r>
      <w:r w:rsidRPr="000346A0">
        <w:rPr>
          <w:i/>
          <w:iCs/>
        </w:rPr>
        <w:t xml:space="preserve">bulhoso </w:t>
      </w:r>
      <w:r w:rsidRPr="000346A0">
        <w:rPr>
          <w:i/>
          <w:iCs/>
          <w:lang w:val="la-Latn" w:eastAsia="la-Latn" w:bidi="la-Latn"/>
        </w:rPr>
        <w:t>et convoluto capite</w:t>
      </w:r>
      <w:r w:rsidRPr="000346A0">
        <w:rPr>
          <w:lang w:val="la-Latn" w:eastAsia="la-Latn" w:bidi="la-Latn"/>
        </w:rPr>
        <w:t xml:space="preserve"> </w:t>
      </w:r>
      <w:r w:rsidRPr="000346A0">
        <w:t>.Park. Theat. 872. Kali</w:t>
      </w:r>
      <w:r w:rsidRPr="000346A0">
        <w:br/>
        <w:t xml:space="preserve">Hist. 2. H2O. </w:t>
      </w:r>
      <w:r w:rsidRPr="000346A0">
        <w:rPr>
          <w:i/>
          <w:iCs/>
        </w:rPr>
        <w:t xml:space="preserve">Allium fativum </w:t>
      </w:r>
      <w:r w:rsidRPr="000346A0">
        <w:rPr>
          <w:i/>
          <w:iCs/>
          <w:lang w:val="la-Latn" w:eastAsia="la-Latn" w:bidi="la-Latn"/>
        </w:rPr>
        <w:t xml:space="preserve">alterum, sive </w:t>
      </w:r>
      <w:r w:rsidRPr="000346A0">
        <w:rPr>
          <w:i/>
          <w:iCs/>
        </w:rPr>
        <w:t>Allioprasesum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caulis summa circumvoluto. C.</w:t>
      </w:r>
      <w:r w:rsidRPr="000346A0">
        <w:rPr>
          <w:lang w:val="la-Latn" w:eastAsia="la-Latn" w:bidi="la-Latn"/>
        </w:rPr>
        <w:t xml:space="preserve"> B. </w:t>
      </w:r>
      <w:r w:rsidRPr="000346A0">
        <w:t xml:space="preserve">Pin. </w:t>
      </w:r>
      <w:r w:rsidRPr="000346A0">
        <w:rPr>
          <w:lang w:val="la-Latn" w:eastAsia="la-Latn" w:bidi="la-Latn"/>
        </w:rPr>
        <w:t xml:space="preserve">73. </w:t>
      </w:r>
      <w:r w:rsidRPr="000346A0">
        <w:t xml:space="preserve">Hist: Oxon. </w:t>
      </w:r>
      <w:r w:rsidRPr="000346A0">
        <w:rPr>
          <w:lang w:val="la-Latn" w:eastAsia="la-Latn" w:bidi="la-Latn"/>
        </w:rPr>
        <w:t>2. 387.</w:t>
      </w:r>
      <w:r w:rsidRPr="000346A0">
        <w:rPr>
          <w:lang w:val="la-Latn" w:eastAsia="la-Latn" w:bidi="la-Latn"/>
        </w:rPr>
        <w:br/>
      </w:r>
      <w:r w:rsidRPr="000346A0">
        <w:t>Tourn. List. 383. Elem. Bos, 304.. Boerh. Ind. A. 2. I45.</w:t>
      </w:r>
      <w:r w:rsidRPr="000346A0">
        <w:br/>
        <w:t xml:space="preserve">Rapp. Flor. Jen. I22. </w:t>
      </w:r>
      <w:r w:rsidRPr="000346A0">
        <w:rPr>
          <w:i/>
          <w:iCs/>
          <w:lang w:val="la-Latn" w:eastAsia="la-Latn" w:bidi="la-Latn"/>
        </w:rPr>
        <w:t xml:space="preserve">Allii </w:t>
      </w:r>
      <w:r w:rsidRPr="000346A0">
        <w:rPr>
          <w:i/>
          <w:iCs/>
        </w:rPr>
        <w:t>genus Ophioscorodon,</w:t>
      </w:r>
      <w:r w:rsidRPr="000346A0">
        <w:t xml:space="preserve"> Chain 20I.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Allii </w:t>
      </w:r>
      <w:r w:rsidRPr="000346A0">
        <w:rPr>
          <w:i/>
          <w:iCs/>
        </w:rPr>
        <w:t>genus, Ophioscorodon dictum quibus.dam.</w:t>
      </w:r>
      <w:r w:rsidRPr="000346A0">
        <w:t xml:space="preserve"> J. B. 2. 559.</w:t>
      </w:r>
      <w:r w:rsidRPr="000346A0">
        <w:br/>
        <w:t xml:space="preserve">VIPERS GARLICK, ROCAMBOLE. </w:t>
      </w:r>
      <w:r w:rsidRPr="000346A0">
        <w:rPr>
          <w:i/>
          <w:iCs/>
        </w:rPr>
        <w:t>Dales</w:t>
      </w:r>
    </w:p>
    <w:p w14:paraId="1DD05EBD" w14:textId="77777777" w:rsidR="000346A0" w:rsidRPr="000346A0" w:rsidRDefault="000346A0" w:rsidP="000346A0">
      <w:pPr>
        <w:ind w:firstLine="360"/>
      </w:pPr>
      <w:r w:rsidRPr="000346A0">
        <w:t xml:space="preserve">It is planted in Gardens, and flowers in </w:t>
      </w:r>
      <w:r w:rsidRPr="000346A0">
        <w:rPr>
          <w:i/>
          <w:iCs/>
        </w:rPr>
        <w:t>fuly.</w:t>
      </w:r>
      <w:r w:rsidRPr="000346A0">
        <w:t xml:space="preserve"> The Root</w:t>
      </w:r>
      <w:r w:rsidRPr="000346A0">
        <w:br/>
        <w:t>and Kernel are in Use, and it agrees in Virtues with the former,</w:t>
      </w:r>
      <w:r w:rsidRPr="000346A0">
        <w:br/>
        <w:t xml:space="preserve">hut is of a milder Nature. </w:t>
      </w:r>
      <w:r w:rsidRPr="000346A0">
        <w:rPr>
          <w:i/>
          <w:iCs/>
        </w:rPr>
        <w:t>Dale.</w:t>
      </w:r>
    </w:p>
    <w:p w14:paraId="5DCF3C18" w14:textId="77777777" w:rsidR="000346A0" w:rsidRPr="000346A0" w:rsidRDefault="000346A0" w:rsidP="000346A0">
      <w:pPr>
        <w:ind w:firstLine="360"/>
      </w:pPr>
      <w:r w:rsidRPr="000346A0">
        <w:t>The Ophioscorodon, which is a wild Garlick, is stronger than'</w:t>
      </w:r>
      <w:r w:rsidRPr="000346A0">
        <w:br/>
        <w:t xml:space="preserve">the Garden Sort. </w:t>
      </w:r>
      <w:r w:rsidRPr="000346A0">
        <w:rPr>
          <w:i/>
          <w:iCs/>
        </w:rPr>
        <w:t>Paulus Algineta, Lib. y. Cap.</w:t>
      </w:r>
      <w:r w:rsidRPr="000346A0">
        <w:t xml:space="preserve"> 2.</w:t>
      </w:r>
    </w:p>
    <w:p w14:paraId="724150D6" w14:textId="77777777" w:rsidR="000346A0" w:rsidRPr="000346A0" w:rsidRDefault="000346A0" w:rsidP="000346A0">
      <w:r w:rsidRPr="000346A0">
        <w:t>- A third Sort of Garlick is the,</w:t>
      </w:r>
    </w:p>
    <w:p w14:paraId="4EC72611" w14:textId="77777777" w:rsidR="000346A0" w:rsidRPr="000346A0" w:rsidRDefault="000346A0" w:rsidP="000346A0">
      <w:pPr>
        <w:ind w:firstLine="360"/>
      </w:pPr>
      <w:r w:rsidRPr="000346A0">
        <w:t xml:space="preserve">3. </w:t>
      </w:r>
      <w:r w:rsidRPr="000346A0">
        <w:rPr>
          <w:i/>
          <w:iCs/>
        </w:rPr>
        <w:t>Scorodoprajsurn,</w:t>
      </w:r>
      <w:r w:rsidRPr="000346A0">
        <w:t xml:space="preserve"> Ossic. Chain 20 I. Park. Theat. </w:t>
      </w:r>
      <w:r w:rsidRPr="000346A0">
        <w:rPr>
          <w:lang w:val="it-IT"/>
        </w:rPr>
        <w:t>872.</w:t>
      </w:r>
      <w:r w:rsidRPr="000346A0">
        <w:rPr>
          <w:lang w:val="it-IT"/>
        </w:rPr>
        <w:br/>
      </w:r>
      <w:r w:rsidRPr="000346A0">
        <w:rPr>
          <w:i/>
          <w:iCs/>
          <w:lang w:val="it-IT"/>
        </w:rPr>
        <w:t xml:space="preserve">Scorodoprafsum </w:t>
      </w:r>
      <w:r w:rsidRPr="000346A0">
        <w:rPr>
          <w:i/>
          <w:iCs/>
          <w:lang w:val="la-Latn" w:eastAsia="la-Latn" w:bidi="la-Latn"/>
        </w:rPr>
        <w:t>primum Clusii,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Ger. emac. I8o. </w:t>
      </w:r>
      <w:r w:rsidRPr="000346A0">
        <w:rPr>
          <w:i/>
          <w:iCs/>
          <w:lang w:val="it-IT"/>
        </w:rPr>
        <w:t>Scorodoprase</w:t>
      </w:r>
      <w:r w:rsidRPr="000346A0">
        <w:rPr>
          <w:i/>
          <w:iCs/>
          <w:lang w:val="it-IT"/>
        </w:rPr>
        <w:br/>
        <w:t>sum dictum,</w:t>
      </w:r>
      <w:r w:rsidRPr="000346A0">
        <w:rPr>
          <w:lang w:val="it-IT"/>
        </w:rPr>
        <w:t xml:space="preserve"> J. </w:t>
      </w:r>
      <w:r w:rsidRPr="000346A0">
        <w:rPr>
          <w:lang w:val="el-GR" w:eastAsia="el-GR" w:bidi="el-GR"/>
        </w:rPr>
        <w:t>Β</w:t>
      </w:r>
      <w:r w:rsidRPr="000346A0">
        <w:rPr>
          <w:lang w:val="it-IT" w:eastAsia="el-GR" w:bidi="el-GR"/>
        </w:rPr>
        <w:t xml:space="preserve">. </w:t>
      </w:r>
      <w:r w:rsidRPr="000346A0">
        <w:rPr>
          <w:lang w:val="it-IT"/>
        </w:rPr>
        <w:t xml:space="preserve">2. 558. </w:t>
      </w:r>
      <w:r w:rsidRPr="000346A0">
        <w:rPr>
          <w:i/>
          <w:iCs/>
          <w:lang w:val="it-IT"/>
        </w:rPr>
        <w:t>Allium fphariceo capita, folto la-,</w:t>
      </w:r>
      <w:r w:rsidRPr="000346A0">
        <w:rPr>
          <w:i/>
          <w:iCs/>
          <w:lang w:val="it-IT"/>
        </w:rPr>
        <w:br/>
        <w:t xml:space="preserve">tsiore, </w:t>
      </w:r>
      <w:r w:rsidRPr="000346A0">
        <w:rPr>
          <w:i/>
          <w:iCs/>
          <w:lang w:val="la-Latn" w:eastAsia="la-Latn" w:bidi="la-Latn"/>
        </w:rPr>
        <w:t xml:space="preserve">sive </w:t>
      </w:r>
      <w:r w:rsidRPr="000346A0">
        <w:rPr>
          <w:i/>
          <w:iCs/>
          <w:lang w:val="it-IT"/>
        </w:rPr>
        <w:t xml:space="preserve">Scorodoprajsum </w:t>
      </w:r>
      <w:r w:rsidRPr="000346A0">
        <w:rPr>
          <w:i/>
          <w:iCs/>
          <w:lang w:val="la-Latn" w:eastAsia="la-Latn" w:bidi="la-Latn"/>
        </w:rPr>
        <w:t>alterum,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C. B. Pin. 74. </w:t>
      </w:r>
      <w:r w:rsidRPr="000346A0">
        <w:t>Tourn. Inst.</w:t>
      </w:r>
      <w:r w:rsidRPr="000346A0">
        <w:br/>
        <w:t xml:space="preserve">389. Boerh. Ind.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. </w:t>
      </w:r>
      <w:r w:rsidRPr="000346A0">
        <w:t xml:space="preserve">2. I45. </w:t>
      </w:r>
      <w:r w:rsidRPr="000346A0">
        <w:rPr>
          <w:i/>
          <w:iCs/>
        </w:rPr>
        <w:t xml:space="preserve">Allium maximum </w:t>
      </w:r>
      <w:r w:rsidRPr="000346A0">
        <w:rPr>
          <w:i/>
          <w:iCs/>
          <w:lang w:val="la-Latn" w:eastAsia="la-Latn" w:bidi="la-Latn"/>
        </w:rPr>
        <w:t>multis porraceis</w:t>
      </w:r>
      <w:r w:rsidRPr="000346A0">
        <w:rPr>
          <w:i/>
          <w:iCs/>
          <w:lang w:val="la-Latn" w:eastAsia="la-Latn" w:bidi="la-Latn"/>
        </w:rPr>
        <w:br/>
        <w:t>foliis latioribus, siphatdceo capite ex floribus albis conflato.</w:t>
      </w:r>
      <w:r w:rsidRPr="000346A0">
        <w:rPr>
          <w:lang w:val="la-Latn" w:eastAsia="la-Latn" w:bidi="la-Latn"/>
        </w:rPr>
        <w:t xml:space="preserve"> </w:t>
      </w:r>
      <w:r w:rsidRPr="000346A0">
        <w:t>Hist.</w:t>
      </w:r>
      <w:r w:rsidRPr="000346A0">
        <w:br/>
      </w:r>
      <w:r w:rsidRPr="000346A0">
        <w:rPr>
          <w:lang w:val="la-Latn" w:eastAsia="la-Latn" w:bidi="la-Latn"/>
        </w:rPr>
        <w:t xml:space="preserve">Oxon. 2. 387. </w:t>
      </w:r>
      <w:r w:rsidRPr="000346A0">
        <w:rPr>
          <w:i/>
          <w:iCs/>
          <w:lang w:val="la-Latn" w:eastAsia="la-Latn" w:bidi="la-Latn"/>
        </w:rPr>
        <w:t>Allium montanum majus Anglicum Nnvtoni,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Raii Hist. </w:t>
      </w:r>
      <w:r w:rsidRPr="000346A0">
        <w:rPr>
          <w:lang w:val="la-Latn" w:eastAsia="la-Latn" w:bidi="la-Latn"/>
        </w:rPr>
        <w:t xml:space="preserve">2. II 25. </w:t>
      </w:r>
      <w:r w:rsidRPr="000346A0">
        <w:rPr>
          <w:i/>
          <w:iCs/>
          <w:lang w:val="la-Latn" w:eastAsia="la-Latn" w:bidi="la-Latn"/>
        </w:rPr>
        <w:t>Allium Holmenso siphariceo capite.</w:t>
      </w:r>
      <w:r w:rsidRPr="000346A0">
        <w:rPr>
          <w:lang w:val="la-Latn" w:eastAsia="la-Latn" w:bidi="la-Latn"/>
        </w:rPr>
        <w:t xml:space="preserve"> </w:t>
      </w:r>
      <w:r w:rsidRPr="000346A0">
        <w:t>Rail</w:t>
      </w:r>
      <w:r w:rsidRPr="000346A0">
        <w:br/>
      </w:r>
      <w:r w:rsidRPr="000346A0">
        <w:rPr>
          <w:lang w:val="la-Latn" w:eastAsia="la-Latn" w:bidi="la-Latn"/>
        </w:rPr>
        <w:t xml:space="preserve">Synop. 3. 5yo. </w:t>
      </w:r>
      <w:r w:rsidRPr="000346A0">
        <w:t xml:space="preserve">WILD LEEKS. </w:t>
      </w:r>
      <w:r w:rsidRPr="000346A0">
        <w:rPr>
          <w:i/>
          <w:iCs/>
        </w:rPr>
        <w:t>Dale.</w:t>
      </w:r>
    </w:p>
    <w:p w14:paraId="490C2B9F" w14:textId="77777777" w:rsidR="000346A0" w:rsidRPr="000346A0" w:rsidRDefault="000346A0" w:rsidP="000346A0">
      <w:pPr>
        <w:ind w:firstLine="360"/>
      </w:pPr>
      <w:r w:rsidRPr="000346A0">
        <w:t>The Scorodoprason grows to the Bigness of a Leek, and par-</w:t>
      </w:r>
      <w:r w:rsidRPr="000346A0">
        <w:br/>
        <w:t>takes of the Qualities of Leeks and Garlick; and by a Mix-</w:t>
      </w:r>
      <w:r w:rsidRPr="000346A0">
        <w:br/>
        <w:t>ture of their Virtues serves for the same Purposes with either of</w:t>
      </w:r>
      <w:r w:rsidRPr="000346A0">
        <w:br/>
        <w:t>them, though with less Efficacy. The Scorodoprason, boiled</w:t>
      </w:r>
      <w:r w:rsidRPr="000346A0">
        <w:br/>
        <w:t>after the Manner of Leeks, grows mild and sweet, and eatable</w:t>
      </w:r>
      <w:r w:rsidRPr="000346A0">
        <w:br/>
        <w:t xml:space="preserve">like other Greens. </w:t>
      </w:r>
      <w:r w:rsidRPr="000346A0">
        <w:rPr>
          <w:i/>
          <w:iCs/>
        </w:rPr>
        <w:t>Dioseorides, Lib .st.. Cap.</w:t>
      </w:r>
      <w:r w:rsidRPr="000346A0">
        <w:t xml:space="preserve"> I83.</w:t>
      </w:r>
    </w:p>
    <w:p w14:paraId="72F25D9B" w14:textId="77777777" w:rsidR="000346A0" w:rsidRPr="000346A0" w:rsidRDefault="000346A0" w:rsidP="000346A0">
      <w:pPr>
        <w:ind w:firstLine="360"/>
      </w:pPr>
      <w:r w:rsidRPr="000346A0">
        <w:t xml:space="preserve">This Species of Garlick grows plentifully in </w:t>
      </w:r>
      <w:r w:rsidRPr="000346A0">
        <w:rPr>
          <w:i/>
          <w:iCs/>
        </w:rPr>
        <w:t>Hilmes-Isiand.</w:t>
      </w:r>
    </w:p>
    <w:p w14:paraId="56FE0442" w14:textId="77777777" w:rsidR="000346A0" w:rsidRPr="000346A0" w:rsidRDefault="000346A0" w:rsidP="000346A0">
      <w:pPr>
        <w:ind w:firstLine="360"/>
      </w:pPr>
      <w:r w:rsidRPr="000346A0">
        <w:t>A fourth Species of Garlick is the,</w:t>
      </w:r>
    </w:p>
    <w:p w14:paraId="69F6490B" w14:textId="77777777" w:rsidR="000346A0" w:rsidRPr="000346A0" w:rsidRDefault="000346A0" w:rsidP="000346A0">
      <w:pPr>
        <w:ind w:firstLine="360"/>
      </w:pPr>
      <w:r w:rsidRPr="000346A0">
        <w:t xml:space="preserve">4. </w:t>
      </w:r>
      <w:r w:rsidRPr="000346A0">
        <w:rPr>
          <w:i/>
          <w:iCs/>
        </w:rPr>
        <w:t>Ampeloprasesiurn,</w:t>
      </w:r>
      <w:r w:rsidRPr="000346A0">
        <w:t xml:space="preserve"> Offic. Match. 552. Comp. 299. Lugth</w:t>
      </w:r>
      <w:r w:rsidRPr="000346A0">
        <w:br/>
        <w:t xml:space="preserve">I543. Cam. Epit. 323. </w:t>
      </w:r>
      <w:r w:rsidRPr="000346A0">
        <w:rPr>
          <w:i/>
          <w:iCs/>
        </w:rPr>
        <w:t xml:space="preserve">Allsum </w:t>
      </w:r>
      <w:r w:rsidRPr="000346A0">
        <w:rPr>
          <w:i/>
          <w:iCs/>
          <w:lang w:val="la-Latn" w:eastAsia="la-Latn" w:bidi="la-Latn"/>
        </w:rPr>
        <w:t xml:space="preserve">montanum bicorne, </w:t>
      </w:r>
      <w:r w:rsidRPr="000346A0">
        <w:rPr>
          <w:i/>
          <w:iCs/>
        </w:rPr>
        <w:t xml:space="preserve">an </w:t>
      </w:r>
      <w:r w:rsidRPr="000346A0">
        <w:rPr>
          <w:i/>
          <w:iCs/>
          <w:lang w:val="la-Latn" w:eastAsia="la-Latn" w:bidi="la-Latn"/>
        </w:rPr>
        <w:t>Ampelo-,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prasesurn,</w:t>
      </w:r>
      <w:r w:rsidRPr="000346A0">
        <w:t xml:space="preserve"> Raii Cot. Angl. 2. </w:t>
      </w:r>
      <w:r w:rsidRPr="000346A0">
        <w:rPr>
          <w:lang w:val="it-IT"/>
        </w:rPr>
        <w:t xml:space="preserve">I2? </w:t>
      </w:r>
      <w:r w:rsidRPr="000346A0">
        <w:rPr>
          <w:i/>
          <w:iCs/>
          <w:lang w:val="it-IT"/>
        </w:rPr>
        <w:t xml:space="preserve">Allium </w:t>
      </w:r>
      <w:r w:rsidRPr="000346A0">
        <w:rPr>
          <w:i/>
          <w:iCs/>
          <w:lang w:val="la-Latn" w:eastAsia="la-Latn" w:bidi="la-Latn"/>
        </w:rPr>
        <w:t>montanum bicorne,</w:t>
      </w:r>
      <w:r w:rsidRPr="000346A0">
        <w:rPr>
          <w:i/>
          <w:iCs/>
          <w:lang w:val="la-Latn" w:eastAsia="la-Latn" w:bidi="la-Latn"/>
        </w:rPr>
        <w:br/>
        <w:t xml:space="preserve">purpureum </w:t>
      </w:r>
      <w:r w:rsidRPr="000346A0">
        <w:rPr>
          <w:i/>
          <w:iCs/>
          <w:lang w:val="it-IT"/>
        </w:rPr>
        <w:t>proliferum,</w:t>
      </w:r>
      <w:r w:rsidRPr="000346A0">
        <w:rPr>
          <w:lang w:val="it-IT"/>
        </w:rPr>
        <w:t xml:space="preserve"> Raii Synop. 3. I69. Tourn. </w:t>
      </w:r>
      <w:r w:rsidRPr="000346A0">
        <w:t>Inst. 384;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Porrum </w:t>
      </w:r>
      <w:r w:rsidRPr="000346A0">
        <w:rPr>
          <w:i/>
          <w:iCs/>
        </w:rPr>
        <w:t>siylvestre vinearum,</w:t>
      </w:r>
      <w:r w:rsidRPr="000346A0">
        <w:t xml:space="preserve"> C. B. Pin. 72. Tourn. Inst. 382.</w:t>
      </w:r>
      <w:r w:rsidRPr="000346A0">
        <w:br/>
        <w:t xml:space="preserve">Elem. Bot. 303. Garr. 376. FRENCH LACK. </w:t>
      </w:r>
      <w:r w:rsidRPr="000346A0">
        <w:rPr>
          <w:i/>
          <w:iCs/>
        </w:rPr>
        <w:t>Dale.</w:t>
      </w:r>
    </w:p>
    <w:p w14:paraId="285D0882" w14:textId="77777777" w:rsidR="000346A0" w:rsidRPr="000346A0" w:rsidRDefault="000346A0" w:rsidP="000346A0">
      <w:pPr>
        <w:ind w:firstLine="360"/>
      </w:pPr>
      <w:r w:rsidRPr="000346A0">
        <w:t xml:space="preserve">It grows on </w:t>
      </w:r>
      <w:r w:rsidRPr="000346A0">
        <w:rPr>
          <w:lang w:val="la-Latn" w:eastAsia="la-Latn" w:bidi="la-Latn"/>
        </w:rPr>
        <w:t xml:space="preserve">Hilis, </w:t>
      </w:r>
      <w:r w:rsidRPr="000346A0">
        <w:t xml:space="preserve">in Meadows, and in the Gardens of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 xml:space="preserve">Botanists, and flowers in </w:t>
      </w:r>
      <w:r w:rsidRPr="000346A0">
        <w:rPr>
          <w:i/>
          <w:iCs/>
        </w:rPr>
        <w:t>June.</w:t>
      </w:r>
      <w:r w:rsidRPr="000346A0">
        <w:t xml:space="preserve"> The Root is used, and is good</w:t>
      </w:r>
      <w:r w:rsidRPr="000346A0">
        <w:br/>
        <w:t xml:space="preserve">against the Bites of Serpents, according to </w:t>
      </w:r>
      <w:r w:rsidRPr="000346A0">
        <w:rPr>
          <w:i/>
          <w:iCs/>
        </w:rPr>
        <w:t>Dioseorides.</w:t>
      </w:r>
    </w:p>
    <w:p w14:paraId="141C3114" w14:textId="77777777" w:rsidR="000346A0" w:rsidRPr="000346A0" w:rsidRDefault="000346A0" w:rsidP="000346A0">
      <w:pPr>
        <w:ind w:firstLine="360"/>
      </w:pPr>
      <w:r w:rsidRPr="000346A0">
        <w:t>It has been much doubted, of late, by Very good Writers,</w:t>
      </w:r>
      <w:r w:rsidRPr="000346A0">
        <w:br/>
        <w:t xml:space="preserve">what Plant is meant by Botanists under the Name os </w:t>
      </w:r>
      <w:r w:rsidRPr="000346A0">
        <w:rPr>
          <w:i/>
          <w:iCs/>
          <w:lang w:val="la-Latn" w:eastAsia="la-Latn" w:bidi="la-Latn"/>
        </w:rPr>
        <w:t>Ampelo-,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prajsium,</w:t>
      </w:r>
      <w:r w:rsidRPr="000346A0">
        <w:t xml:space="preserve"> one fixing here, another there. They have been led</w:t>
      </w:r>
      <w:r w:rsidRPr="000346A0">
        <w:br/>
        <w:t xml:space="preserve">into this Uncertainty by </w:t>
      </w:r>
      <w:r w:rsidRPr="000346A0">
        <w:rPr>
          <w:i/>
          <w:iCs/>
        </w:rPr>
        <w:t>Diofcorides,</w:t>
      </w:r>
      <w:r w:rsidRPr="000346A0">
        <w:t xml:space="preserve"> in his omitting to give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 xml:space="preserve">Description of the </w:t>
      </w:r>
      <w:r w:rsidRPr="000346A0">
        <w:rPr>
          <w:i/>
          <w:iCs/>
        </w:rPr>
        <w:t>Ampelaprasesum.</w:t>
      </w:r>
      <w:r w:rsidRPr="000346A0">
        <w:t xml:space="preserve"> There are four kinds of</w:t>
      </w:r>
      <w:r w:rsidRPr="000346A0">
        <w:br/>
        <w:t xml:space="preserve">Herbs in </w:t>
      </w:r>
      <w:r w:rsidRPr="000346A0">
        <w:rPr>
          <w:i/>
          <w:iCs/>
        </w:rPr>
        <w:t>Baukine,</w:t>
      </w:r>
      <w:r w:rsidRPr="000346A0">
        <w:t xml:space="preserve"> winch have had this Name from some or</w:t>
      </w:r>
      <w:r w:rsidRPr="000346A0">
        <w:br/>
        <w:t>other of the Botanists, out of which I have chosen the fore-</w:t>
      </w:r>
      <w:r w:rsidRPr="000346A0">
        <w:br/>
        <w:t xml:space="preserve">going, as having the most Vouchers. </w:t>
      </w:r>
      <w:r w:rsidRPr="000346A0">
        <w:rPr>
          <w:i/>
          <w:iCs/>
        </w:rPr>
        <w:t>Dale. .</w:t>
      </w:r>
    </w:p>
    <w:p w14:paraId="18939B8B" w14:textId="77777777" w:rsidR="000346A0" w:rsidRPr="000346A0" w:rsidRDefault="000346A0" w:rsidP="000346A0">
      <w:pPr>
        <w:ind w:firstLine="360"/>
      </w:pPr>
      <w:r w:rsidRPr="000346A0">
        <w:t xml:space="preserve">The Ampeloprason is not so agreeable to the Stomach as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Leek, but is more healing, and more powerfully provokes</w:t>
      </w:r>
      <w:r w:rsidRPr="000346A0">
        <w:br/>
        <w:t>. Urine ; it also brings down the Catamenia; and, heing eaten,</w:t>
      </w:r>
      <w:r w:rsidRPr="000346A0">
        <w:br/>
        <w:t xml:space="preserve">is good sor the Bites of Venomous Creatures. </w:t>
      </w:r>
      <w:r w:rsidRPr="000346A0">
        <w:rPr>
          <w:i/>
          <w:iCs/>
        </w:rPr>
        <w:t>Diofcorides, Lib.</w:t>
      </w:r>
      <w:r w:rsidRPr="000346A0">
        <w:rPr>
          <w:i/>
          <w:iCs/>
        </w:rPr>
        <w:br/>
      </w:r>
      <w:r w:rsidRPr="000346A0">
        <w:t xml:space="preserve">2. </w:t>
      </w:r>
      <w:r w:rsidRPr="000346A0">
        <w:rPr>
          <w:i/>
          <w:iCs/>
        </w:rPr>
        <w:t>Cap.</w:t>
      </w:r>
      <w:r w:rsidRPr="000346A0">
        <w:t xml:space="preserve"> ISO.</w:t>
      </w:r>
    </w:p>
    <w:p w14:paraId="71C2DDB6" w14:textId="77777777" w:rsidR="000346A0" w:rsidRPr="000346A0" w:rsidRDefault="000346A0" w:rsidP="000346A0">
      <w:pPr>
        <w:ind w:firstLine="360"/>
      </w:pPr>
      <w:r w:rsidRPr="000346A0">
        <w:t>The Ampeloprasihm differs from the Leek, just aS the Wild,</w:t>
      </w:r>
      <w:r w:rsidRPr="000346A0">
        <w:br/>
        <w:t>in all other Kinds, differs from the cultivated of the same Kind.</w:t>
      </w:r>
      <w:r w:rsidRPr="000346A0">
        <w:br/>
      </w:r>
      <w:r w:rsidRPr="000346A0">
        <w:rPr>
          <w:i/>
          <w:iCs/>
        </w:rPr>
        <w:t>Oribas. Med. Col. Lib. Q.. Cap.Q.’J.</w:t>
      </w:r>
    </w:p>
    <w:p w14:paraId="5BC0947D" w14:textId="77777777" w:rsidR="000346A0" w:rsidRPr="000346A0" w:rsidRDefault="000346A0" w:rsidP="000346A0">
      <w:pPr>
        <w:ind w:firstLine="360"/>
      </w:pPr>
      <w:r w:rsidRPr="000346A0">
        <w:t>The Ampelopraffum is drier than the Leek, as being wild ;</w:t>
      </w:r>
      <w:r w:rsidRPr="000346A0">
        <w:br/>
        <w:t>it is hot and acrimonious in a Very high Degree, and therefore</w:t>
      </w:r>
      <w:r w:rsidRPr="000346A0">
        <w:br/>
        <w:t>hurtful. It is of an incisive and deobstruent Quality, but un-</w:t>
      </w:r>
      <w:r w:rsidRPr="000346A0">
        <w:br/>
        <w:t xml:space="preserve">grateful to the Stomach. </w:t>
      </w:r>
      <w:r w:rsidRPr="000346A0">
        <w:rPr>
          <w:i/>
          <w:iCs/>
        </w:rPr>
        <w:t>P. AEginet. Lib.</w:t>
      </w:r>
      <w:r w:rsidRPr="000346A0">
        <w:t xml:space="preserve"> I, </w:t>
      </w:r>
      <w:r w:rsidRPr="000346A0">
        <w:rPr>
          <w:i/>
          <w:iCs/>
        </w:rPr>
        <w:t>Cap.</w:t>
      </w:r>
      <w:r w:rsidRPr="000346A0">
        <w:t xml:space="preserve"> 76. </w:t>
      </w:r>
      <w:r w:rsidRPr="000346A0">
        <w:rPr>
          <w:i/>
          <w:iCs/>
        </w:rPr>
        <w:t>et Lib.</w:t>
      </w:r>
      <w:r w:rsidRPr="000346A0">
        <w:rPr>
          <w:i/>
          <w:iCs/>
        </w:rPr>
        <w:br/>
      </w:r>
      <w:r w:rsidRPr="000346A0">
        <w:rPr>
          <w:i/>
          <w:iCs/>
          <w:vertAlign w:val="subscript"/>
        </w:rPr>
        <w:t>7</w:t>
      </w:r>
      <w:r w:rsidRPr="000346A0">
        <w:rPr>
          <w:i/>
          <w:iCs/>
        </w:rPr>
        <w:t>. Cap. 2.</w:t>
      </w:r>
    </w:p>
    <w:p w14:paraId="060D658B" w14:textId="77777777" w:rsidR="000346A0" w:rsidRPr="000346A0" w:rsidRDefault="000346A0" w:rsidP="000346A0">
      <w:pPr>
        <w:ind w:firstLine="360"/>
      </w:pPr>
      <w:r w:rsidRPr="000346A0">
        <w:t>Another Species of Garlick is the</w:t>
      </w:r>
    </w:p>
    <w:p w14:paraId="4AFD28B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Victoralis,</w:t>
      </w:r>
      <w:r w:rsidRPr="000346A0">
        <w:t xml:space="preserve"> Offic. Schrnd. </w:t>
      </w:r>
      <w:r w:rsidRPr="000346A0">
        <w:rPr>
          <w:i/>
          <w:iCs/>
        </w:rPr>
        <w:t xml:space="preserve">L. An </w:t>
      </w:r>
      <w:r w:rsidRPr="000346A0">
        <w:rPr>
          <w:i/>
          <w:iCs/>
          <w:lang w:val="la-Latn" w:eastAsia="la-Latn" w:bidi="la-Latn"/>
        </w:rPr>
        <w:t>P.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I73. </w:t>
      </w:r>
      <w:r w:rsidRPr="000346A0">
        <w:rPr>
          <w:i/>
          <w:iCs/>
        </w:rPr>
        <w:t xml:space="preserve">Allium </w:t>
      </w:r>
      <w:r w:rsidRPr="000346A0">
        <w:rPr>
          <w:i/>
          <w:iCs/>
          <w:lang w:val="la-Latn" w:eastAsia="la-Latn" w:bidi="la-Latn"/>
        </w:rPr>
        <w:t>Alpinum,</w:t>
      </w:r>
      <w:r w:rsidRPr="000346A0">
        <w:rPr>
          <w:i/>
          <w:iCs/>
          <w:lang w:val="la-Latn" w:eastAsia="la-Latn" w:bidi="la-Latn"/>
        </w:rPr>
        <w:br/>
      </w:r>
      <w:r w:rsidRPr="000346A0">
        <w:lastRenderedPageBreak/>
        <w:t xml:space="preserve">J.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2. 566. Raii Hish 2. 1122. </w:t>
      </w:r>
      <w:r w:rsidRPr="000346A0">
        <w:rPr>
          <w:i/>
          <w:iCs/>
        </w:rPr>
        <w:t xml:space="preserve">Allium </w:t>
      </w:r>
      <w:r w:rsidRPr="000346A0">
        <w:rPr>
          <w:i/>
          <w:iCs/>
          <w:lang w:val="la-Latn" w:eastAsia="la-Latn" w:bidi="la-Latn"/>
        </w:rPr>
        <w:t xml:space="preserve">Alpinum, </w:t>
      </w:r>
      <w:r w:rsidRPr="000346A0">
        <w:rPr>
          <w:i/>
          <w:iCs/>
        </w:rPr>
        <w:t>Victoralis</w:t>
      </w:r>
      <w:r w:rsidRPr="000346A0">
        <w:rPr>
          <w:i/>
          <w:iCs/>
        </w:rPr>
        <w:br/>
        <w:t>mas quibus.dam.</w:t>
      </w:r>
      <w:r w:rsidRPr="000346A0">
        <w:t xml:space="preserve"> Chain 203. </w:t>
      </w:r>
      <w:r w:rsidRPr="000346A0">
        <w:rPr>
          <w:i/>
          <w:iCs/>
          <w:lang w:val="de-DE"/>
        </w:rPr>
        <w:t xml:space="preserve">Allium </w:t>
      </w:r>
      <w:r w:rsidRPr="000346A0">
        <w:rPr>
          <w:i/>
          <w:iCs/>
          <w:lang w:val="la-Latn" w:eastAsia="la-Latn" w:bidi="la-Latn"/>
        </w:rPr>
        <w:t>latifolium montanum macu-</w:t>
      </w:r>
      <w:r w:rsidRPr="000346A0">
        <w:rPr>
          <w:i/>
          <w:iCs/>
          <w:lang w:val="la-Latn" w:eastAsia="la-Latn" w:bidi="la-Latn"/>
        </w:rPr>
        <w:br/>
        <w:t>latum,</w:t>
      </w:r>
      <w:r w:rsidRPr="000346A0">
        <w:rPr>
          <w:lang w:val="la-Latn" w:eastAsia="la-Latn" w:bidi="la-Latn"/>
        </w:rPr>
        <w:t xml:space="preserve"> C. B. </w:t>
      </w:r>
      <w:r w:rsidRPr="000346A0">
        <w:rPr>
          <w:lang w:val="de-DE"/>
        </w:rPr>
        <w:t xml:space="preserve">Pin. </w:t>
      </w:r>
      <w:r w:rsidRPr="000346A0">
        <w:rPr>
          <w:lang w:val="la-Latn" w:eastAsia="la-Latn" w:bidi="la-Latn"/>
        </w:rPr>
        <w:t xml:space="preserve">74. </w:t>
      </w:r>
      <w:r w:rsidRPr="000346A0">
        <w:rPr>
          <w:lang w:val="de-DE"/>
        </w:rPr>
        <w:t xml:space="preserve">Hist. Oxon. 2. </w:t>
      </w:r>
      <w:r w:rsidRPr="000346A0">
        <w:t>388. Tourn. Hist.</w:t>
      </w:r>
      <w:r w:rsidRPr="000346A0">
        <w:br/>
        <w:t xml:space="preserve">388., Elem. Bot. 304. Boerh. Ind. Ass. I45. </w:t>
      </w:r>
      <w:r w:rsidRPr="000346A0">
        <w:rPr>
          <w:i/>
          <w:iCs/>
        </w:rPr>
        <w:t>Allium Alpsu</w:t>
      </w:r>
      <w:r w:rsidRPr="000346A0">
        <w:rPr>
          <w:i/>
          <w:iCs/>
        </w:rPr>
        <w:br/>
        <w:t xml:space="preserve">num </w:t>
      </w:r>
      <w:r w:rsidRPr="000346A0">
        <w:rPr>
          <w:i/>
          <w:iCs/>
          <w:lang w:val="la-Latn" w:eastAsia="la-Latn" w:bidi="la-Latn"/>
        </w:rPr>
        <w:t xml:space="preserve">latifolium, </w:t>
      </w:r>
      <w:r w:rsidRPr="000346A0">
        <w:rPr>
          <w:i/>
          <w:iCs/>
        </w:rPr>
        <w:t>feuVictoralis.</w:t>
      </w:r>
      <w:r w:rsidRPr="000346A0">
        <w:t xml:space="preserve"> BROAD-LEAVED MOUN-</w:t>
      </w:r>
      <w:r w:rsidRPr="000346A0">
        <w:br/>
        <w:t xml:space="preserve">TAIN GARLICK. Ger. Emac. I82. Ger. I42. </w:t>
      </w:r>
      <w:r w:rsidRPr="000346A0">
        <w:rPr>
          <w:i/>
          <w:iCs/>
        </w:rPr>
        <w:t>Allium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agninum.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Park. Theat. 872. </w:t>
      </w:r>
      <w:r w:rsidRPr="000346A0">
        <w:rPr>
          <w:i/>
          <w:iCs/>
        </w:rPr>
        <w:t xml:space="preserve">Moly </w:t>
      </w:r>
      <w:r w:rsidRPr="000346A0">
        <w:rPr>
          <w:i/>
          <w:iCs/>
          <w:lang w:val="la-Latn" w:eastAsia="la-Latn" w:bidi="la-Latn"/>
        </w:rPr>
        <w:t>Alpinum latifolium macu-</w:t>
      </w:r>
      <w:r w:rsidRPr="000346A0">
        <w:rPr>
          <w:i/>
          <w:iCs/>
          <w:lang w:val="la-Latn" w:eastAsia="la-Latn" w:bidi="la-Latn"/>
        </w:rPr>
        <w:br/>
        <w:t>latum,</w:t>
      </w:r>
      <w:r w:rsidRPr="000346A0">
        <w:rPr>
          <w:lang w:val="la-Latn" w:eastAsia="la-Latn" w:bidi="la-Latn"/>
        </w:rPr>
        <w:t xml:space="preserve"> </w:t>
      </w:r>
      <w:r w:rsidRPr="000346A0">
        <w:t>Rupp. Flor. Jen. I 22. SPOTTED RAMSONS,</w:t>
      </w:r>
      <w:r w:rsidRPr="000346A0">
        <w:br/>
      </w:r>
      <w:r w:rsidRPr="000346A0">
        <w:rPr>
          <w:i/>
          <w:iCs/>
        </w:rPr>
        <w:t>Dale.</w:t>
      </w:r>
    </w:p>
    <w:p w14:paraId="6D0FB631" w14:textId="77777777" w:rsidR="000346A0" w:rsidRPr="000346A0" w:rsidRDefault="000346A0" w:rsidP="000346A0">
      <w:pPr>
        <w:ind w:firstLine="360"/>
      </w:pPr>
      <w:r w:rsidRPr="000346A0">
        <w:t xml:space="preserve">It may be met with in </w:t>
      </w:r>
      <w:r w:rsidRPr="000346A0">
        <w:rPr>
          <w:b/>
          <w:bCs/>
        </w:rPr>
        <w:t xml:space="preserve">the </w:t>
      </w:r>
      <w:r w:rsidRPr="000346A0">
        <w:t xml:space="preserve">Gardens </w:t>
      </w:r>
      <w:r w:rsidRPr="000346A0">
        <w:rPr>
          <w:b/>
          <w:bCs/>
        </w:rPr>
        <w:t>of the Curious, where it</w:t>
      </w:r>
      <w:r w:rsidRPr="000346A0">
        <w:rPr>
          <w:b/>
          <w:bCs/>
        </w:rPr>
        <w:br/>
      </w:r>
      <w:r w:rsidRPr="000346A0">
        <w:t xml:space="preserve">flowers in </w:t>
      </w:r>
      <w:r w:rsidRPr="000346A0">
        <w:rPr>
          <w:i/>
          <w:iCs/>
        </w:rPr>
        <w:t>fune.</w:t>
      </w:r>
    </w:p>
    <w:p w14:paraId="0ECD5B1B" w14:textId="77777777" w:rsidR="000346A0" w:rsidRPr="000346A0" w:rsidRDefault="000346A0" w:rsidP="000346A0">
      <w:pPr>
        <w:ind w:firstLine="360"/>
      </w:pPr>
      <w:r w:rsidRPr="000346A0">
        <w:t>The Root is used, being of a heating and drying QpaliW</w:t>
      </w:r>
      <w:r w:rsidRPr="000346A0">
        <w:br/>
        <w:t xml:space="preserve">like wild Garlick, with winch it agrees in all its Properties. </w:t>
      </w:r>
      <w:r w:rsidRPr="000346A0">
        <w:rPr>
          <w:b/>
          <w:bCs/>
        </w:rPr>
        <w:t>It</w:t>
      </w:r>
      <w:r w:rsidRPr="000346A0">
        <w:rPr>
          <w:b/>
          <w:bCs/>
        </w:rPr>
        <w:br/>
      </w:r>
      <w:r w:rsidRPr="000346A0">
        <w:t xml:space="preserve">is commonly worn as an Amulet by the Vulgar Sort os </w:t>
      </w:r>
      <w:r w:rsidRPr="000346A0">
        <w:rPr>
          <w:b/>
          <w:bCs/>
        </w:rPr>
        <w:t>our Peo-</w:t>
      </w:r>
      <w:r w:rsidRPr="000346A0">
        <w:rPr>
          <w:b/>
          <w:bCs/>
        </w:rPr>
        <w:br/>
      </w:r>
      <w:r w:rsidRPr="000346A0">
        <w:t xml:space="preserve">ple, as well as the </w:t>
      </w:r>
      <w:r w:rsidRPr="000346A0">
        <w:rPr>
          <w:i/>
          <w:iCs/>
        </w:rPr>
        <w:t>Truss,</w:t>
      </w:r>
      <w:r w:rsidRPr="000346A0">
        <w:t xml:space="preserve"> who are persuaded that it renders</w:t>
      </w:r>
      <w:r w:rsidRPr="000346A0">
        <w:br/>
        <w:t xml:space="preserve">them secure against insectious Air, and Apparitions, </w:t>
      </w:r>
      <w:r w:rsidRPr="000346A0">
        <w:rPr>
          <w:i/>
          <w:iCs/>
        </w:rPr>
        <w:t>Dale</w:t>
      </w:r>
      <w:r w:rsidRPr="000346A0">
        <w:rPr>
          <w:i/>
          <w:iCs/>
        </w:rPr>
        <w:br/>
      </w:r>
      <w:r w:rsidRPr="000346A0">
        <w:t xml:space="preserve">(from </w:t>
      </w:r>
      <w:r w:rsidRPr="000346A0">
        <w:rPr>
          <w:i/>
          <w:iCs/>
        </w:rPr>
        <w:t>Schroder).</w:t>
      </w:r>
    </w:p>
    <w:p w14:paraId="772CE476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Mellen</w:t>
      </w:r>
      <w:r w:rsidRPr="000346A0">
        <w:t xml:space="preserve"> mentions a Sort os Garlick under the Name of </w:t>
      </w:r>
      <w:r w:rsidRPr="000346A0">
        <w:rPr>
          <w:i/>
          <w:iCs/>
        </w:rPr>
        <w:t>Allium</w:t>
      </w:r>
      <w:r w:rsidRPr="000346A0">
        <w:rPr>
          <w:i/>
          <w:iCs/>
        </w:rPr>
        <w:br/>
        <w:t>bulbiferurn Virginianum,</w:t>
      </w:r>
      <w:r w:rsidRPr="000346A0">
        <w:t xml:space="preserve"> Boerh. Ind, Alt, Virginian Garliels,</w:t>
      </w:r>
      <w:r w:rsidRPr="000346A0">
        <w:br w:type="page"/>
      </w:r>
    </w:p>
    <w:p w14:paraId="104571EA" w14:textId="77777777" w:rsidR="000346A0" w:rsidRPr="000346A0" w:rsidRDefault="000346A0" w:rsidP="000346A0">
      <w:pPr>
        <w:ind w:firstLine="360"/>
      </w:pPr>
      <w:r w:rsidRPr="000346A0">
        <w:lastRenderedPageBreak/>
        <w:t>Besides the above-mentioned, there are some others, which go -</w:t>
      </w:r>
      <w:r w:rsidRPr="000346A0">
        <w:br/>
        <w:t>by the Name of Allium, as the</w:t>
      </w:r>
    </w:p>
    <w:p w14:paraId="532FD8FA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Allium fylvestre,</w:t>
      </w:r>
      <w:r w:rsidRPr="000346A0">
        <w:t xml:space="preserve"> Offic. Ger. Ernac. I 7g. Park. Theas. 870.</w:t>
      </w:r>
      <w:r w:rsidRPr="000346A0">
        <w:br/>
        <w:t xml:space="preserve">Raii Hist. 2. II17. Synop. _3. 369. Mer. Pin. 4. </w:t>
      </w:r>
      <w:r w:rsidRPr="000346A0">
        <w:rPr>
          <w:i/>
          <w:iCs/>
        </w:rPr>
        <w:t>Allium fyl- .</w:t>
      </w:r>
      <w:r w:rsidRPr="000346A0">
        <w:rPr>
          <w:i/>
          <w:iCs/>
        </w:rPr>
        <w:br/>
        <w:t>vestre tenuifolium,</w:t>
      </w:r>
      <w:r w:rsidRPr="000346A0">
        <w:t xml:space="preserve"> Volck. Finn Nor. I7. Merc. Bos. I. 17.</w:t>
      </w:r>
      <w:r w:rsidRPr="000346A0">
        <w:br/>
        <w:t xml:space="preserve">Phyt.' Brit. 4. </w:t>
      </w:r>
      <w:r w:rsidRPr="000346A0">
        <w:rPr>
          <w:i/>
          <w:iCs/>
        </w:rPr>
        <w:t xml:space="preserve">Allium </w:t>
      </w:r>
      <w:r w:rsidRPr="000346A0">
        <w:rPr>
          <w:i/>
          <w:iCs/>
          <w:lang w:val="la-Latn" w:eastAsia="la-Latn" w:bidi="la-Latn"/>
        </w:rPr>
        <w:t xml:space="preserve">campestre </w:t>
      </w:r>
      <w:r w:rsidRPr="000346A0">
        <w:rPr>
          <w:i/>
          <w:iCs/>
        </w:rPr>
        <w:t xml:space="preserve">suncifoliurn </w:t>
      </w:r>
      <w:r w:rsidRPr="000346A0">
        <w:rPr>
          <w:i/>
          <w:iCs/>
          <w:lang w:val="la-Latn" w:eastAsia="la-Latn" w:bidi="la-Latn"/>
        </w:rPr>
        <w:t xml:space="preserve">capitatum </w:t>
      </w:r>
      <w:r w:rsidRPr="000346A0">
        <w:rPr>
          <w:i/>
          <w:iCs/>
        </w:rPr>
        <w:t>purpu..</w:t>
      </w:r>
      <w:r w:rsidRPr="000346A0">
        <w:rPr>
          <w:i/>
          <w:iCs/>
        </w:rPr>
        <w:br/>
        <w:t xml:space="preserve">raseeris </w:t>
      </w:r>
      <w:r w:rsidRPr="000346A0">
        <w:rPr>
          <w:i/>
          <w:iCs/>
          <w:lang w:val="la-Latn" w:eastAsia="la-Latn" w:bidi="la-Latn"/>
        </w:rPr>
        <w:t>majus,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C. R Pin. 74. Dill.Cat. Gissi IIa. </w:t>
      </w:r>
      <w:r w:rsidRPr="000346A0">
        <w:rPr>
          <w:i/>
          <w:iCs/>
        </w:rPr>
        <w:t>Caepajun-</w:t>
      </w:r>
      <w:r w:rsidRPr="000346A0">
        <w:rPr>
          <w:i/>
          <w:iCs/>
        </w:rPr>
        <w:br/>
        <w:t xml:space="preserve">cifolia </w:t>
      </w:r>
      <w:r w:rsidRPr="000346A0">
        <w:rPr>
          <w:i/>
          <w:iCs/>
          <w:lang w:val="la-Latn" w:eastAsia="la-Latn" w:bidi="la-Latn"/>
        </w:rPr>
        <w:t>mirar purpurascens,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Tourn. Inst. 383. </w:t>
      </w:r>
      <w:r w:rsidRPr="000346A0">
        <w:rPr>
          <w:i/>
          <w:iCs/>
        </w:rPr>
        <w:t>Capa fylvestris</w:t>
      </w:r>
      <w:r w:rsidRPr="000346A0">
        <w:rPr>
          <w:i/>
          <w:iCs/>
        </w:rPr>
        <w:br/>
        <w:t>tenu 'folia, prilifera et storifera RarA.</w:t>
      </w:r>
      <w:r w:rsidRPr="000346A0">
        <w:t xml:space="preserve"> Boeth. Ind. </w:t>
      </w:r>
      <w:r w:rsidRPr="000346A0">
        <w:rPr>
          <w:i/>
          <w:iCs/>
        </w:rPr>
        <w:t>L. 1.</w:t>
      </w:r>
      <w:r w:rsidRPr="000346A0">
        <w:t xml:space="preserve"> I44.</w:t>
      </w:r>
      <w:r w:rsidRPr="000346A0">
        <w:br/>
        <w:t>CROW GARLICK.</w:t>
      </w:r>
    </w:p>
    <w:p w14:paraId="6DA3C6C9" w14:textId="77777777" w:rsidR="000346A0" w:rsidRPr="000346A0" w:rsidRDefault="000346A0" w:rsidP="000346A0">
      <w:pPr>
        <w:ind w:firstLine="360"/>
      </w:pPr>
      <w:r w:rsidRPr="000346A0">
        <w:t>The Medicinal Virtues of this, are represented to-be the</w:t>
      </w:r>
      <w:r w:rsidRPr="000346A0">
        <w:br/>
        <w:t>same as those of common Garlick.</w:t>
      </w:r>
    </w:p>
    <w:p w14:paraId="3F0DF04D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Moly,</w:t>
      </w:r>
      <w:r w:rsidRPr="000346A0">
        <w:t xml:space="preserve"> Offic. </w:t>
      </w:r>
      <w:r w:rsidRPr="000346A0">
        <w:rPr>
          <w:i/>
          <w:iCs/>
        </w:rPr>
        <w:t>Diofcorideum,</w:t>
      </w:r>
      <w:r w:rsidRPr="000346A0">
        <w:t xml:space="preserve"> GeI. I43. Ernac. I83. Park.</w:t>
      </w:r>
      <w:r w:rsidRPr="000346A0">
        <w:br/>
        <w:t xml:space="preserve">Parad. I45. </w:t>
      </w:r>
      <w:r w:rsidRPr="000346A0">
        <w:rPr>
          <w:i/>
          <w:iCs/>
        </w:rPr>
        <w:t xml:space="preserve">Moly Dioscorides </w:t>
      </w:r>
      <w:r w:rsidRPr="000346A0">
        <w:rPr>
          <w:i/>
          <w:iCs/>
          <w:lang w:val="la-Latn" w:eastAsia="la-Latn" w:bidi="la-Latn"/>
        </w:rPr>
        <w:t xml:space="preserve">parvum </w:t>
      </w:r>
      <w:r w:rsidRPr="000346A0">
        <w:rPr>
          <w:i/>
          <w:iCs/>
        </w:rPr>
        <w:t>quibuselasn,</w:t>
      </w:r>
      <w:r w:rsidRPr="000346A0">
        <w:t xml:space="preserve"> j: B. 2.</w:t>
      </w:r>
      <w:r w:rsidRPr="000346A0">
        <w:br/>
        <w:t xml:space="preserve">368. 'Raii Hist. 2. I I 23. </w:t>
      </w:r>
      <w:r w:rsidRPr="000346A0">
        <w:rPr>
          <w:i/>
          <w:iCs/>
        </w:rPr>
        <w:t xml:space="preserve">Moly Diofcoridis </w:t>
      </w:r>
      <w:r w:rsidRPr="000346A0">
        <w:rPr>
          <w:i/>
          <w:iCs/>
          <w:lang w:val="la-Latn" w:eastAsia="la-Latn" w:bidi="la-Latn"/>
        </w:rPr>
        <w:t xml:space="preserve">parvum </w:t>
      </w:r>
      <w:r w:rsidRPr="000346A0">
        <w:rPr>
          <w:i/>
          <w:iCs/>
        </w:rPr>
        <w:t>quibusa</w:t>
      </w:r>
      <w:r w:rsidRPr="000346A0">
        <w:rPr>
          <w:i/>
          <w:iCs/>
        </w:rPr>
        <w:br/>
        <w:t xml:space="preserve">dam,store </w:t>
      </w:r>
      <w:r w:rsidRPr="000346A0">
        <w:rPr>
          <w:i/>
          <w:iCs/>
          <w:lang w:val="la-Latn" w:eastAsia="la-Latn" w:bidi="la-Latn"/>
        </w:rPr>
        <w:t>candide.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 xml:space="preserve">Chain 204. </w:t>
      </w:r>
      <w:r w:rsidRPr="000346A0">
        <w:rPr>
          <w:i/>
          <w:iCs/>
          <w:lang w:val="la-Latn"/>
        </w:rPr>
        <w:t>Muri angastifoliurn'umbella-</w:t>
      </w:r>
      <w:r w:rsidRPr="000346A0">
        <w:rPr>
          <w:i/>
          <w:iCs/>
          <w:lang w:val="la-Latn"/>
        </w:rPr>
        <w:br/>
      </w:r>
      <w:r w:rsidRPr="000346A0">
        <w:rPr>
          <w:i/>
          <w:iCs/>
          <w:lang w:val="la-Latn" w:eastAsia="la-Latn" w:bidi="la-Latn"/>
        </w:rPr>
        <w:t>ium,</w:t>
      </w:r>
      <w:r w:rsidRPr="000346A0">
        <w:rPr>
          <w:lang w:val="la-Latn" w:eastAsia="la-Latn" w:bidi="la-Latn"/>
        </w:rPr>
        <w:t xml:space="preserve"> C. </w:t>
      </w:r>
      <w:r w:rsidRPr="000346A0">
        <w:rPr>
          <w:lang w:val="la-Latn"/>
        </w:rPr>
        <w:t xml:space="preserve">B. Pin. 75. Bcerh. Ind. A: 2: I46. </w:t>
      </w:r>
      <w:r w:rsidRPr="000346A0">
        <w:rPr>
          <w:i/>
          <w:iCs/>
          <w:lang w:val="la-Latn"/>
        </w:rPr>
        <w:t>-Moly angusu-</w:t>
      </w:r>
      <w:r w:rsidRPr="000346A0">
        <w:rPr>
          <w:i/>
          <w:iCs/>
          <w:lang w:val="la-Latn"/>
        </w:rPr>
        <w:br/>
        <w:t xml:space="preserve">folium umbellatunt aelbum. Hill. </w:t>
      </w:r>
      <w:r w:rsidRPr="000346A0">
        <w:rPr>
          <w:i/>
          <w:iCs/>
        </w:rPr>
        <w:t>ORonc u.</w:t>
      </w:r>
      <w:r w:rsidRPr="000346A0">
        <w:t xml:space="preserve"> 393. </w:t>
      </w:r>
      <w:r w:rsidRPr="000346A0">
        <w:rPr>
          <w:i/>
          <w:iCs/>
        </w:rPr>
        <w:t>' Allium an-</w:t>
      </w:r>
      <w:r w:rsidRPr="000346A0">
        <w:rPr>
          <w:i/>
          <w:iCs/>
        </w:rPr>
        <w:br/>
        <w:t>gastifolium umbellatumalbumrToOXn. ln&amp;. o&amp;c.</w:t>
      </w:r>
      <w:r w:rsidRPr="000346A0">
        <w:t xml:space="preserve"> MOLY OF</w:t>
      </w:r>
      <w:r w:rsidRPr="000346A0">
        <w:br/>
        <w:t>DIOSCORIDES.</w:t>
      </w:r>
    </w:p>
    <w:p w14:paraId="14C88760" w14:textId="77777777" w:rsidR="000346A0" w:rsidRPr="000346A0" w:rsidRDefault="000346A0" w:rsidP="000346A0">
      <w:pPr>
        <w:tabs>
          <w:tab w:val="left" w:pos="3732"/>
        </w:tabs>
        <w:ind w:firstLine="360"/>
      </w:pPr>
      <w:r w:rsidRPr="000346A0">
        <w:rPr>
          <w:i/>
          <w:iCs/>
        </w:rPr>
        <w:t>DiafcBrides</w:t>
      </w:r>
      <w:r w:rsidRPr="000346A0">
        <w:t xml:space="preserve"> recommends this, made into a Pessary, with Oil</w:t>
      </w:r>
      <w:r w:rsidRPr="000346A0">
        <w:br/>
        <w:t>of Orris, (or MeaI of Orris, for the Copies differ) in Relaxa-</w:t>
      </w:r>
      <w:r w:rsidRPr="000346A0">
        <w:br/>
        <w:t xml:space="preserve">tions of the </w:t>
      </w:r>
      <w:r w:rsidRPr="000346A0">
        <w:rPr>
          <w:lang w:val="la-Latn" w:eastAsia="la-Latn" w:bidi="la-Latn"/>
        </w:rPr>
        <w:t>Utente.</w:t>
      </w:r>
      <w:r w:rsidRPr="000346A0">
        <w:rPr>
          <w:lang w:val="la-Latn" w:eastAsia="la-Latn" w:bidi="la-Latn"/>
        </w:rPr>
        <w:tab/>
      </w:r>
      <w:r w:rsidRPr="000346A0">
        <w:t>' -</w:t>
      </w:r>
    </w:p>
    <w:p w14:paraId="6BFE39B3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Mcly </w:t>
      </w:r>
      <w:r w:rsidRPr="000346A0">
        <w:rPr>
          <w:i/>
          <w:iCs/>
          <w:lang w:val="la-Latn" w:eastAsia="la-Latn" w:bidi="la-Latn"/>
        </w:rPr>
        <w:t>Theophrasti,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Offic. </w:t>
      </w:r>
      <w:r w:rsidRPr="000346A0">
        <w:rPr>
          <w:i/>
          <w:iCs/>
        </w:rPr>
        <w:t>Maly Theofhrasti magnum,</w:t>
      </w:r>
      <w:r w:rsidRPr="000346A0">
        <w:t xml:space="preserve"> J. B.</w:t>
      </w:r>
      <w:r w:rsidRPr="000346A0">
        <w:br/>
        <w:t xml:space="preserve">2. 568. Raii Hist. a. 1122. </w:t>
      </w:r>
      <w:r w:rsidRPr="000346A0">
        <w:rPr>
          <w:i/>
          <w:iCs/>
        </w:rPr>
        <w:t xml:space="preserve">Moly </w:t>
      </w:r>
      <w:r w:rsidRPr="000346A0">
        <w:rPr>
          <w:i/>
          <w:iCs/>
          <w:lang w:val="la-Latn" w:eastAsia="la-Latn" w:bidi="la-Latn"/>
        </w:rPr>
        <w:t xml:space="preserve">Theophrasti </w:t>
      </w:r>
      <w:r w:rsidRPr="000346A0">
        <w:rPr>
          <w:i/>
          <w:iCs/>
        </w:rPr>
        <w:t>magnum, fiori-</w:t>
      </w:r>
      <w:r w:rsidRPr="000346A0">
        <w:rPr>
          <w:i/>
          <w:iCs/>
        </w:rPr>
        <w:br/>
        <w:t xml:space="preserve">bus </w:t>
      </w:r>
      <w:r w:rsidRPr="000346A0">
        <w:rPr>
          <w:i/>
          <w:iCs/>
          <w:lang w:val="la-Latn" w:eastAsia="la-Latn" w:bidi="la-Latn"/>
        </w:rPr>
        <w:t>albis stellatis.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Chain 204. </w:t>
      </w:r>
      <w:r w:rsidRPr="000346A0">
        <w:rPr>
          <w:i/>
          <w:iCs/>
        </w:rPr>
        <w:t>Moly Harnericum,</w:t>
      </w:r>
      <w:r w:rsidRPr="000346A0">
        <w:t xml:space="preserve"> Ger. I44.</w:t>
      </w:r>
      <w:r w:rsidRPr="000346A0">
        <w:br/>
        <w:t xml:space="preserve">Emac. I83. </w:t>
      </w:r>
      <w:r w:rsidRPr="000346A0">
        <w:rPr>
          <w:i/>
          <w:iCs/>
        </w:rPr>
        <w:t xml:space="preserve">Moly </w:t>
      </w:r>
      <w:r w:rsidRPr="000346A0">
        <w:rPr>
          <w:i/>
          <w:iCs/>
          <w:lang w:val="la-Latn" w:eastAsia="la-Latn" w:bidi="la-Latn"/>
        </w:rPr>
        <w:t>Homericum, vel potius Theophrasti,</w:t>
      </w:r>
      <w:r w:rsidRPr="000346A0">
        <w:rPr>
          <w:lang w:val="la-Latn" w:eastAsia="la-Latn" w:bidi="la-Latn"/>
        </w:rPr>
        <w:t xml:space="preserve"> </w:t>
      </w:r>
      <w:r w:rsidRPr="000346A0">
        <w:t>Park.</w:t>
      </w:r>
      <w:r w:rsidRPr="000346A0">
        <w:br/>
        <w:t xml:space="preserve">Pared: </w:t>
      </w:r>
      <w:r w:rsidRPr="000346A0">
        <w:rPr>
          <w:lang w:val="la-Latn" w:eastAsia="la-Latn" w:bidi="la-Latn"/>
        </w:rPr>
        <w:t xml:space="preserve">I41. </w:t>
      </w:r>
      <w:r w:rsidRPr="000346A0">
        <w:rPr>
          <w:i/>
          <w:iCs/>
        </w:rPr>
        <w:t xml:space="preserve">Moly </w:t>
      </w:r>
      <w:r w:rsidRPr="000346A0">
        <w:rPr>
          <w:i/>
          <w:iCs/>
          <w:lang w:val="la-Latn" w:eastAsia="la-Latn" w:bidi="la-Latn"/>
        </w:rPr>
        <w:t>latifolium lilistorurn,</w:t>
      </w:r>
      <w:r w:rsidRPr="000346A0">
        <w:rPr>
          <w:lang w:val="la-Latn" w:eastAsia="la-Latn" w:bidi="la-Latn"/>
        </w:rPr>
        <w:t xml:space="preserve"> C. B. </w:t>
      </w:r>
      <w:r w:rsidRPr="000346A0">
        <w:t xml:space="preserve">Pin. </w:t>
      </w:r>
      <w:r w:rsidRPr="000346A0">
        <w:rPr>
          <w:lang w:val="la-Latn" w:eastAsia="la-Latn" w:bidi="la-Latn"/>
        </w:rPr>
        <w:t xml:space="preserve">75. </w:t>
      </w:r>
      <w:r w:rsidRPr="000346A0">
        <w:t>Boeth.</w:t>
      </w:r>
      <w:r w:rsidRPr="000346A0">
        <w:br/>
        <w:t xml:space="preserve">Isid.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. </w:t>
      </w:r>
      <w:r w:rsidRPr="000346A0">
        <w:t xml:space="preserve">2. I46. </w:t>
      </w:r>
      <w:r w:rsidRPr="000346A0">
        <w:rPr>
          <w:i/>
          <w:iCs/>
        </w:rPr>
        <w:t xml:space="preserve">Moly </w:t>
      </w:r>
      <w:r w:rsidRPr="000346A0">
        <w:rPr>
          <w:i/>
          <w:iCs/>
          <w:lang w:val="la-Latn" w:eastAsia="la-Latn" w:bidi="la-Latn"/>
        </w:rPr>
        <w:t xml:space="preserve">latifolium </w:t>
      </w:r>
      <w:r w:rsidRPr="000346A0">
        <w:rPr>
          <w:i/>
          <w:iCs/>
        </w:rPr>
        <w:t>store alba,</w:t>
      </w:r>
      <w:r w:rsidRPr="000346A0">
        <w:t xml:space="preserve"> Rupp. Flor. Jen..</w:t>
      </w:r>
      <w:r w:rsidRPr="000346A0">
        <w:br/>
        <w:t xml:space="preserve">I22. </w:t>
      </w:r>
      <w:r w:rsidRPr="000346A0">
        <w:rPr>
          <w:i/>
          <w:iCs/>
        </w:rPr>
        <w:t>Allium latiseliurn lilistorum,</w:t>
      </w:r>
      <w:r w:rsidRPr="000346A0">
        <w:t xml:space="preserve"> Tourn. Inst. 384. </w:t>
      </w:r>
      <w:r w:rsidRPr="000346A0">
        <w:rPr>
          <w:i/>
          <w:iCs/>
        </w:rPr>
        <w:t>Omi-</w:t>
      </w:r>
      <w:r w:rsidRPr="000346A0">
        <w:rPr>
          <w:i/>
          <w:iCs/>
        </w:rPr>
        <w:br/>
        <w:t xml:space="preserve">thogulurn </w:t>
      </w:r>
      <w:r w:rsidRPr="000346A0">
        <w:rPr>
          <w:i/>
          <w:iCs/>
          <w:lang w:val="la-Latn" w:eastAsia="la-Latn" w:bidi="la-Latn"/>
        </w:rPr>
        <w:t xml:space="preserve">Indicum latifolium </w:t>
      </w:r>
      <w:r w:rsidRPr="000346A0">
        <w:rPr>
          <w:i/>
          <w:iCs/>
        </w:rPr>
        <w:t xml:space="preserve">stpriforurn </w:t>
      </w:r>
      <w:r w:rsidRPr="000346A0">
        <w:rPr>
          <w:i/>
          <w:iCs/>
          <w:lang w:val="la-Latn" w:eastAsia="la-Latn" w:bidi="la-Latn"/>
        </w:rPr>
        <w:t xml:space="preserve">sphaericum, colare </w:t>
      </w:r>
      <w:r w:rsidRPr="000346A0">
        <w:rPr>
          <w:i/>
          <w:iCs/>
        </w:rPr>
        <w:t>colof-</w:t>
      </w:r>
      <w:r w:rsidRPr="000346A0">
        <w:rPr>
          <w:i/>
          <w:iCs/>
        </w:rPr>
        <w:br/>
        <w:t xml:space="preserve">yino </w:t>
      </w:r>
      <w:r w:rsidRPr="000346A0">
        <w:rPr>
          <w:i/>
          <w:iCs/>
          <w:lang w:val="la-Latn" w:eastAsia="la-Latn" w:bidi="la-Latn"/>
        </w:rPr>
        <w:t>aut albo.</w:t>
      </w:r>
      <w:r w:rsidRPr="000346A0">
        <w:rPr>
          <w:lang w:val="la-Latn" w:eastAsia="la-Latn" w:bidi="la-Latn"/>
        </w:rPr>
        <w:t xml:space="preserve"> </w:t>
      </w:r>
      <w:r w:rsidRPr="000346A0">
        <w:t>Hist. Oxon. 2. 38o. MOLY OF THEO-</w:t>
      </w:r>
    </w:p>
    <w:p w14:paraId="12F88157" w14:textId="77777777" w:rsidR="000346A0" w:rsidRPr="000346A0" w:rsidRDefault="000346A0" w:rsidP="000346A0">
      <w:pPr>
        <w:tabs>
          <w:tab w:val="left" w:pos="2121"/>
          <w:tab w:val="left" w:pos="3382"/>
        </w:tabs>
      </w:pPr>
      <w:r w:rsidRPr="000346A0">
        <w:t>. THRASTUS. - - -</w:t>
      </w:r>
      <w:r w:rsidRPr="000346A0">
        <w:tab/>
        <w:t xml:space="preserve">- - </w:t>
      </w:r>
      <w:r w:rsidRPr="000346A0">
        <w:rPr>
          <w:vertAlign w:val="superscript"/>
        </w:rPr>
        <w:t>:</w:t>
      </w:r>
      <w:r w:rsidRPr="000346A0">
        <w:tab/>
        <w:t>'</w:t>
      </w:r>
    </w:p>
    <w:p w14:paraId="62869D14" w14:textId="77777777" w:rsidR="000346A0" w:rsidRPr="000346A0" w:rsidRDefault="000346A0" w:rsidP="000346A0">
      <w:pPr>
        <w:ind w:firstLine="360"/>
      </w:pPr>
      <w:r w:rsidRPr="000346A0">
        <w:t>The Virtues of this are said to be the same as those of the</w:t>
      </w:r>
    </w:p>
    <w:p w14:paraId="6144E420" w14:textId="77777777" w:rsidR="000346A0" w:rsidRPr="000346A0" w:rsidRDefault="000346A0" w:rsidP="000346A0">
      <w:pPr>
        <w:tabs>
          <w:tab w:val="left" w:pos="1954"/>
        </w:tabs>
      </w:pPr>
      <w:r w:rsidRPr="000346A0">
        <w:rPr>
          <w:i/>
          <w:iCs/>
        </w:rPr>
        <w:t>Maly of Dioscorides.</w:t>
      </w:r>
      <w:r w:rsidRPr="000346A0">
        <w:rPr>
          <w:i/>
          <w:iCs/>
        </w:rPr>
        <w:tab/>
        <w:t>'</w:t>
      </w:r>
    </w:p>
    <w:p w14:paraId="2AF093FE" w14:textId="77777777" w:rsidR="000346A0" w:rsidRPr="000346A0" w:rsidRDefault="000346A0" w:rsidP="000346A0">
      <w:pPr>
        <w:tabs>
          <w:tab w:val="left" w:pos="191"/>
        </w:tabs>
        <w:ind w:firstLine="360"/>
      </w:pPr>
      <w:r w:rsidRPr="000346A0">
        <w:t>-</w:t>
      </w:r>
      <w:r w:rsidRPr="000346A0">
        <w:tab/>
        <w:t xml:space="preserve">ALLIUM </w:t>
      </w:r>
      <w:r w:rsidRPr="000346A0">
        <w:rPr>
          <w:lang w:val="la-Latn" w:eastAsia="la-Latn" w:bidi="la-Latn"/>
        </w:rPr>
        <w:t xml:space="preserve">GALLICUM, </w:t>
      </w:r>
      <w:r w:rsidRPr="000346A0">
        <w:t xml:space="preserve">is a Name in </w:t>
      </w:r>
      <w:r w:rsidRPr="000346A0">
        <w:rPr>
          <w:i/>
          <w:iCs/>
        </w:rPr>
        <w:t>Marcellus</w:t>
      </w:r>
      <w:r w:rsidRPr="000346A0">
        <w:t xml:space="preserve"> </w:t>
      </w:r>
      <w:r w:rsidRPr="000346A0">
        <w:rPr>
          <w:lang w:val="la-Latn" w:eastAsia="la-Latn" w:bidi="la-Latn"/>
        </w:rPr>
        <w:t>Aduri-</w:t>
      </w:r>
      <w:r w:rsidRPr="000346A0">
        <w:rPr>
          <w:lang w:val="la-Latn" w:eastAsia="la-Latn" w:bidi="la-Latn"/>
        </w:rPr>
        <w:br/>
      </w:r>
      <w:r w:rsidRPr="000346A0">
        <w:rPr>
          <w:i/>
          <w:iCs/>
        </w:rPr>
        <w:t>ricus</w:t>
      </w:r>
      <w:r w:rsidRPr="000346A0">
        <w:t xml:space="preserve"> for </w:t>
      </w:r>
      <w:r w:rsidRPr="000346A0">
        <w:rPr>
          <w:lang w:val="la-Latn" w:eastAsia="la-Latn" w:bidi="la-Latn"/>
        </w:rPr>
        <w:t>Portulaca</w:t>
      </w:r>
      <w:r w:rsidRPr="000346A0">
        <w:t>; and also, in the same Author, for Inula</w:t>
      </w:r>
      <w:r w:rsidRPr="000346A0">
        <w:br/>
      </w:r>
      <w:r w:rsidRPr="000346A0">
        <w:rPr>
          <w:lang w:val="la-Latn" w:eastAsia="la-Latn" w:bidi="la-Latn"/>
        </w:rPr>
        <w:t xml:space="preserve">Rustica, </w:t>
      </w:r>
      <w:r w:rsidRPr="000346A0">
        <w:t>or Comfrey Root, perhaps the last is, by Mistake, for</w:t>
      </w:r>
      <w:r w:rsidRPr="000346A0">
        <w:br/>
        <w:t xml:space="preserve">Alus Gallica, one of the Names of Comfrey in </w:t>
      </w:r>
      <w:r w:rsidRPr="000346A0">
        <w:rPr>
          <w:i/>
          <w:iCs/>
        </w:rPr>
        <w:t>Gcrard.</w:t>
      </w:r>
    </w:p>
    <w:p w14:paraId="6A6A2E1E" w14:textId="77777777" w:rsidR="000346A0" w:rsidRPr="000346A0" w:rsidRDefault="000346A0" w:rsidP="000346A0">
      <w:pPr>
        <w:tabs>
          <w:tab w:val="left" w:pos="191"/>
        </w:tabs>
        <w:ind w:firstLine="360"/>
      </w:pPr>
      <w:r w:rsidRPr="000346A0">
        <w:t>-</w:t>
      </w:r>
      <w:r w:rsidRPr="000346A0">
        <w:tab/>
        <w:t xml:space="preserve">ALLOBROGICUM </w:t>
      </w:r>
      <w:r w:rsidRPr="000346A0">
        <w:rPr>
          <w:lang w:val="la-Latn" w:eastAsia="la-Latn" w:bidi="la-Latn"/>
        </w:rPr>
        <w:t xml:space="preserve">VINUM. </w:t>
      </w:r>
      <w:r w:rsidRPr="000346A0">
        <w:t>Am austere Sort of Wine,</w:t>
      </w:r>
      <w:r w:rsidRPr="000346A0">
        <w:br/>
        <w:t xml:space="preserve">of the Growth of </w:t>
      </w:r>
      <w:r w:rsidRPr="000346A0">
        <w:rPr>
          <w:i/>
          <w:iCs/>
        </w:rPr>
        <w:t>Savoy</w:t>
      </w:r>
      <w:r w:rsidRPr="000346A0">
        <w:t xml:space="preserve"> and </w:t>
      </w:r>
      <w:r w:rsidRPr="000346A0">
        <w:rPr>
          <w:i/>
          <w:iCs/>
        </w:rPr>
        <w:t>Dauphine,</w:t>
      </w:r>
      <w:r w:rsidRPr="000346A0">
        <w:t xml:space="preserve"> recommended by </w:t>
      </w:r>
      <w:r w:rsidRPr="000346A0">
        <w:rPr>
          <w:i/>
          <w:iCs/>
        </w:rPr>
        <w:t>Cel-</w:t>
      </w:r>
      <w:r w:rsidRPr="000346A0">
        <w:rPr>
          <w:i/>
          <w:iCs/>
        </w:rPr>
        <w:br/>
        <w:t>sius</w:t>
      </w:r>
      <w:r w:rsidRPr="000346A0">
        <w:t xml:space="preserve"> in a Resolution of the Stomach. </w:t>
      </w:r>
      <w:r w:rsidRPr="000346A0">
        <w:rPr>
          <w:i/>
          <w:iCs/>
        </w:rPr>
        <w:t>Lib.</w:t>
      </w:r>
      <w:r w:rsidRPr="000346A0">
        <w:t xml:space="preserve"> 4. </w:t>
      </w:r>
      <w:r w:rsidRPr="000346A0">
        <w:rPr>
          <w:i/>
          <w:iCs/>
        </w:rPr>
        <w:t>Cap.</w:t>
      </w:r>
      <w:r w:rsidRPr="000346A0">
        <w:t xml:space="preserve"> 6.</w:t>
      </w:r>
    </w:p>
    <w:p w14:paraId="0678339B" w14:textId="77777777" w:rsidR="000346A0" w:rsidRPr="000346A0" w:rsidRDefault="000346A0" w:rsidP="000346A0">
      <w:pPr>
        <w:ind w:firstLine="360"/>
      </w:pPr>
      <w:r w:rsidRPr="000346A0">
        <w:rPr>
          <w:vertAlign w:val="superscript"/>
        </w:rPr>
        <w:t>r</w:t>
      </w:r>
      <w:r w:rsidRPr="000346A0">
        <w:t xml:space="preserve"> ALLOCHOOS, </w:t>
      </w:r>
      <w:r w:rsidRPr="000346A0">
        <w:rPr>
          <w:lang w:val="el-GR" w:eastAsia="el-GR" w:bidi="el-GR"/>
        </w:rPr>
        <w:t>ἀλλοχοος</w:t>
      </w:r>
      <w:r w:rsidRPr="000346A0">
        <w:rPr>
          <w:lang w:eastAsia="el-GR" w:bidi="el-GR"/>
        </w:rPr>
        <w:t xml:space="preserve">. </w:t>
      </w:r>
      <w:r w:rsidRPr="000346A0">
        <w:t>A Person who miles wander-</w:t>
      </w:r>
      <w:r w:rsidRPr="000346A0">
        <w:br/>
        <w:t xml:space="preserve">' Ing, or delirioufly; in which Sense it is ufed by </w:t>
      </w:r>
      <w:r w:rsidRPr="000346A0">
        <w:rPr>
          <w:i/>
          <w:iCs/>
        </w:rPr>
        <w:t>Hippocrates</w:t>
      </w:r>
      <w:r w:rsidRPr="000346A0">
        <w:t xml:space="preserve"> in</w:t>
      </w:r>
      <w:r w:rsidRPr="000346A0">
        <w:br/>
        <w:t xml:space="preserve">his second Book of Epidemics </w:t>
      </w:r>
      <w:r w:rsidRPr="000346A0">
        <w:rPr>
          <w:lang w:eastAsia="el-GR" w:bidi="el-GR"/>
        </w:rPr>
        <w:t>:</w:t>
      </w:r>
      <w:r w:rsidRPr="000346A0">
        <w:rPr>
          <w:lang w:val="el-GR" w:eastAsia="el-GR" w:bidi="el-GR"/>
        </w:rPr>
        <w:t>Όὑτοιπολλἄ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μᾶλλον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δὑσπνοοι</w:t>
      </w:r>
      <w:r w:rsidRPr="000346A0">
        <w:rPr>
          <w:lang w:eastAsia="el-GR" w:bidi="el-GR"/>
        </w:rPr>
        <w:t>,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Ἀαι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διαλετομ</w:t>
      </w:r>
      <w:r w:rsidRPr="000346A0">
        <w:rPr>
          <w:lang w:eastAsia="el-GR" w:bidi="el-GR"/>
        </w:rPr>
        <w:t xml:space="preserve">^ </w:t>
      </w:r>
      <w:r w:rsidRPr="000346A0">
        <w:rPr>
          <w:lang w:val="el-GR" w:eastAsia="el-GR" w:bidi="el-GR"/>
        </w:rPr>
        <w:t>οιΛν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ἀλλοχοοι</w:t>
      </w:r>
      <w:r w:rsidRPr="000346A0">
        <w:rPr>
          <w:lang w:eastAsia="el-GR" w:bidi="el-GR"/>
        </w:rPr>
        <w:t xml:space="preserve">. </w:t>
      </w:r>
      <w:r w:rsidRPr="000346A0">
        <w:rPr>
          <w:lang w:val="en-GB" w:eastAsia="el-GR" w:bidi="el-GR"/>
        </w:rPr>
        <w:t xml:space="preserve">“ </w:t>
      </w:r>
      <w:r w:rsidRPr="000346A0">
        <w:t>Such were much more troubled</w:t>
      </w:r>
      <w:r w:rsidRPr="000346A0">
        <w:br/>
        <w:t>*** with Difficulty of Breathing, and wandering in their Dif-</w:t>
      </w:r>
      <w:r w:rsidRPr="000346A0">
        <w:br/>
        <w:t xml:space="preserve">*" coutfe.” Butit must not he omitted, thet for </w:t>
      </w:r>
      <w:r w:rsidRPr="000346A0">
        <w:rPr>
          <w:lang w:val="el-GR" w:eastAsia="el-GR" w:bidi="el-GR"/>
        </w:rPr>
        <w:t>ἀλλοχοοι</w:t>
      </w:r>
      <w:r w:rsidRPr="000346A0">
        <w:rPr>
          <w:lang w:val="en-GB" w:eastAsia="el-GR" w:bidi="el-GR"/>
        </w:rPr>
        <w:t xml:space="preserve"> </w:t>
      </w:r>
      <w:r w:rsidRPr="000346A0">
        <w:t>in</w:t>
      </w:r>
      <w:r w:rsidRPr="000346A0">
        <w:br/>
        <w:t xml:space="preserve">'this Place, </w:t>
      </w:r>
      <w:r w:rsidRPr="000346A0">
        <w:rPr>
          <w:i/>
          <w:iCs/>
        </w:rPr>
        <w:t>Galen</w:t>
      </w:r>
      <w:r w:rsidRPr="000346A0">
        <w:t xml:space="preserve"> reads </w:t>
      </w:r>
      <w:r w:rsidRPr="000346A0">
        <w:rPr>
          <w:lang w:val="el-GR" w:eastAsia="el-GR" w:bidi="el-GR"/>
        </w:rPr>
        <w:t>οίαλοχόοι</w:t>
      </w:r>
      <w:r w:rsidRPr="000346A0">
        <w:rPr>
          <w:lang w:val="en-GB" w:eastAsia="el-GR" w:bidi="el-GR"/>
        </w:rPr>
        <w:t xml:space="preserve">, </w:t>
      </w:r>
      <w:r w:rsidRPr="000346A0">
        <w:t>which signifies those who spit</w:t>
      </w:r>
      <w:r w:rsidRPr="000346A0">
        <w:br/>
        <w:t xml:space="preserve">'much; and that </w:t>
      </w:r>
      <w:r w:rsidRPr="000346A0">
        <w:rPr>
          <w:i/>
          <w:iCs/>
        </w:rPr>
        <w:t>Erotian</w:t>
      </w:r>
      <w:r w:rsidRPr="000346A0">
        <w:t xml:space="preserve"> seems to approve this Reading.</w:t>
      </w:r>
    </w:p>
    <w:p w14:paraId="4C607AB4" w14:textId="77777777" w:rsidR="000346A0" w:rsidRPr="000346A0" w:rsidRDefault="000346A0" w:rsidP="000346A0">
      <w:pPr>
        <w:tabs>
          <w:tab w:val="left" w:pos="2833"/>
        </w:tabs>
        <w:ind w:firstLine="360"/>
      </w:pPr>
      <w:r w:rsidRPr="000346A0">
        <w:t xml:space="preserve">' ALLOCHROEO, </w:t>
      </w:r>
      <w:r w:rsidRPr="000346A0">
        <w:rPr>
          <w:lang w:val="el-GR" w:eastAsia="el-GR" w:bidi="el-GR"/>
        </w:rPr>
        <w:t>ἀλλοχροέω</w:t>
      </w:r>
      <w:r w:rsidRPr="000346A0">
        <w:rPr>
          <w:lang w:val="en-GB" w:eastAsia="el-GR" w:bidi="el-GR"/>
        </w:rPr>
        <w:t xml:space="preserve">, </w:t>
      </w:r>
      <w:r w:rsidRPr="000346A0">
        <w:t>to change the Colour of</w:t>
      </w:r>
      <w:r w:rsidRPr="000346A0">
        <w:br/>
        <w:t>.the Skin, to appear first of one Hue, and then of another. And</w:t>
      </w:r>
      <w:r w:rsidRPr="000346A0">
        <w:br/>
        <w:t xml:space="preserve">-thus it is-applied by </w:t>
      </w:r>
      <w:r w:rsidRPr="000346A0">
        <w:rPr>
          <w:i/>
          <w:iCs/>
        </w:rPr>
        <w:t>Hippocrates,</w:t>
      </w:r>
      <w:r w:rsidRPr="000346A0">
        <w:t xml:space="preserve"> in hisTreatife </w:t>
      </w:r>
      <w:r w:rsidRPr="000346A0">
        <w:rPr>
          <w:i/>
          <w:iCs/>
        </w:rPr>
        <w:t>de Intern. .Affect.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λ</w:t>
      </w:r>
      <w:r w:rsidRPr="000346A0">
        <w:rPr>
          <w:lang w:eastAsia="el-GR" w:bidi="el-GR"/>
        </w:rPr>
        <w:t>'</w:t>
      </w:r>
      <w:r w:rsidRPr="000346A0">
        <w:rPr>
          <w:lang w:val="el-GR" w:eastAsia="el-GR" w:bidi="el-GR"/>
        </w:rPr>
        <w:t>ίστάται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οὗν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η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χολὴ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ὑπὸ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τοῦ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δέρματι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τίι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κἱφαλῆ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ώστ</w:t>
      </w:r>
      <w:r w:rsidRPr="000346A0">
        <w:rPr>
          <w:lang w:eastAsia="el-GR" w:bidi="el-GR"/>
        </w:rPr>
        <w:t xml:space="preserve">’ </w:t>
      </w:r>
      <w:r w:rsidRPr="000346A0">
        <w:rPr>
          <w:i/>
          <w:iCs/>
        </w:rPr>
        <w:t>debus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νὰλλοχροέει</w:t>
      </w:r>
      <w:r w:rsidRPr="000346A0">
        <w:rPr>
          <w:lang w:eastAsia="el-GR" w:bidi="el-GR"/>
        </w:rPr>
        <w:t>-</w:t>
      </w:r>
      <w:r w:rsidRPr="000346A0">
        <w:rPr>
          <w:lang w:val="el-GR" w:eastAsia="el-GR" w:bidi="el-GR"/>
        </w:rPr>
        <w:t>τὸ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>trZtjut.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en-GB" w:eastAsia="el-GR" w:bidi="el-GR"/>
        </w:rPr>
        <w:t xml:space="preserve">" </w:t>
      </w:r>
      <w:r w:rsidRPr="000346A0">
        <w:t>The Bile therefore stagnating under</w:t>
      </w:r>
      <w:r w:rsidRPr="000346A0">
        <w:br/>
        <w:t>“ the Skin, and in the Head, immediately changes the Colour</w:t>
      </w:r>
      <w:r w:rsidRPr="000346A0">
        <w:br/>
      </w:r>
      <w:r w:rsidRPr="000346A0">
        <w:rPr>
          <w:vertAlign w:val="superscript"/>
        </w:rPr>
        <w:t>l</w:t>
      </w:r>
      <w:r w:rsidRPr="000346A0">
        <w:t>“ of the Body.” .'</w:t>
      </w:r>
      <w:r w:rsidRPr="000346A0">
        <w:tab/>
        <w:t>-</w:t>
      </w:r>
    </w:p>
    <w:p w14:paraId="2C502A7A" w14:textId="77777777" w:rsidR="000346A0" w:rsidRPr="000346A0" w:rsidRDefault="000346A0" w:rsidP="000346A0">
      <w:pPr>
        <w:tabs>
          <w:tab w:val="left" w:pos="4090"/>
        </w:tabs>
        <w:ind w:firstLine="360"/>
      </w:pP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 xml:space="preserve">ALLOCOTON,-aaAezoToI. </w:t>
      </w:r>
      <w:r w:rsidRPr="000346A0">
        <w:rPr>
          <w:i/>
          <w:iCs/>
        </w:rPr>
        <w:t>Hippocrates</w:t>
      </w:r>
      <w:r w:rsidRPr="000346A0">
        <w:t xml:space="preserve"> makes ufe of this</w:t>
      </w:r>
      <w:r w:rsidRPr="000346A0">
        <w:br/>
        <w:t xml:space="preserve">.to signify whet the </w:t>
      </w:r>
      <w:r w:rsidRPr="000346A0">
        <w:rPr>
          <w:i/>
          <w:iCs/>
        </w:rPr>
        <w:t>Latins</w:t>
      </w:r>
      <w:r w:rsidRPr="000346A0">
        <w:t xml:space="preserve"> express by </w:t>
      </w:r>
      <w:r w:rsidRPr="000346A0">
        <w:rPr>
          <w:i/>
          <w:iCs/>
          <w:lang w:val="la-Latn" w:eastAsia="la-Latn" w:bidi="la-Latn"/>
        </w:rPr>
        <w:t>alienus,</w:t>
      </w:r>
      <w:r w:rsidRPr="000346A0">
        <w:rPr>
          <w:lang w:val="la-Latn" w:eastAsia="la-Latn" w:bidi="la-Latn"/>
        </w:rPr>
        <w:t xml:space="preserve"> </w:t>
      </w:r>
      <w:r w:rsidRPr="000346A0">
        <w:t>abfurd, or sin-</w:t>
      </w:r>
      <w:r w:rsidRPr="000346A0">
        <w:br/>
        <w:t>.proper, or unusual. Thus in his Treatise of the Diseases of</w:t>
      </w:r>
      <w:r w:rsidRPr="000346A0">
        <w:br/>
        <w:t xml:space="preserve">Women, he fays, they are perpetually desuing absurd or </w:t>
      </w:r>
      <w:r w:rsidRPr="000346A0">
        <w:rPr>
          <w:lang w:val="la-Latn" w:eastAsia="la-Latn" w:bidi="la-Latn"/>
        </w:rPr>
        <w:t>urina-</w:t>
      </w:r>
      <w:r w:rsidRPr="000346A0">
        <w:rPr>
          <w:lang w:val="la-Latn" w:eastAsia="la-Latn" w:bidi="la-Latn"/>
        </w:rPr>
        <w:br/>
      </w:r>
      <w:r w:rsidRPr="000346A0">
        <w:t xml:space="preserve">vturaIFood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ἀλλοκοτων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βρωμἀτων</w:t>
      </w:r>
      <w:r w:rsidRPr="000346A0">
        <w:rPr>
          <w:lang w:val="en-GB" w:eastAsia="el-GR" w:bidi="el-GR"/>
        </w:rPr>
        <w:t>).</w:t>
      </w:r>
      <w:r w:rsidRPr="000346A0">
        <w:t>.</w:t>
      </w:r>
      <w:r w:rsidRPr="000346A0">
        <w:tab/>
        <w:t>-</w:t>
      </w:r>
    </w:p>
    <w:p w14:paraId="1A7A510E" w14:textId="77777777" w:rsidR="000346A0" w:rsidRPr="000346A0" w:rsidRDefault="000346A0" w:rsidP="000346A0">
      <w:pPr>
        <w:tabs>
          <w:tab w:val="left" w:pos="191"/>
        </w:tabs>
      </w:pPr>
      <w:r w:rsidRPr="000346A0">
        <w:t>-</w:t>
      </w:r>
      <w:r w:rsidRPr="000346A0">
        <w:tab/>
        <w:t xml:space="preserve">ALLODEMIA, </w:t>
      </w:r>
      <w:r w:rsidRPr="000346A0">
        <w:rPr>
          <w:lang w:val="el-GR" w:eastAsia="el-GR" w:bidi="el-GR"/>
        </w:rPr>
        <w:t>ἀλλοδημίη</w:t>
      </w:r>
      <w:r w:rsidRPr="000346A0">
        <w:rPr>
          <w:lang w:val="en-GB" w:eastAsia="el-GR" w:bidi="el-GR"/>
        </w:rPr>
        <w:t xml:space="preserve">. </w:t>
      </w:r>
      <w:r w:rsidRPr="000346A0">
        <w:t xml:space="preserve">This Word is used by </w:t>
      </w:r>
      <w:r w:rsidRPr="000346A0">
        <w:rPr>
          <w:i/>
          <w:iCs/>
        </w:rPr>
        <w:t>Hippo.</w:t>
      </w:r>
    </w:p>
    <w:p w14:paraId="61844B8B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crates</w:t>
      </w:r>
      <w:r w:rsidRPr="000346A0">
        <w:t xml:space="preserve"> to express travelling into another Country. Thus in his</w:t>
      </w:r>
      <w:r w:rsidRPr="000346A0">
        <w:br/>
        <w:t xml:space="preserve">'Treatise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>Internis Affectionibus,</w:t>
      </w:r>
      <w:r w:rsidRPr="000346A0">
        <w:rPr>
          <w:lang w:val="la-Latn" w:eastAsia="la-Latn" w:bidi="la-Latn"/>
        </w:rPr>
        <w:t xml:space="preserve"> </w:t>
      </w:r>
      <w:r w:rsidRPr="000346A0">
        <w:t>fpeaking of a Fever, attended</w:t>
      </w:r>
      <w:r w:rsidRPr="000346A0">
        <w:br/>
        <w:t>with an odd kind of Delirium, be fays, it most frequently bap-</w:t>
      </w:r>
      <w:r w:rsidRPr="000346A0">
        <w:br/>
        <w:t xml:space="preserve">‘ pens in </w:t>
      </w:r>
      <w:r w:rsidRPr="000346A0">
        <w:rPr>
          <w:lang w:val="el-GR" w:eastAsia="el-GR" w:bidi="el-GR"/>
        </w:rPr>
        <w:t>άλλοδημίη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 xml:space="preserve">(in </w:t>
      </w:r>
      <w:r w:rsidRPr="000346A0">
        <w:rPr>
          <w:i/>
          <w:iCs/>
          <w:lang w:val="la-Latn" w:eastAsia="la-Latn" w:bidi="la-Latn"/>
        </w:rPr>
        <w:t>peregrinatione</w:t>
      </w:r>
      <w:r w:rsidRPr="000346A0">
        <w:rPr>
          <w:i/>
          <w:iCs/>
        </w:rPr>
        <w:t>)</w:t>
      </w:r>
      <w:r w:rsidRPr="000346A0">
        <w:t xml:space="preserve"> in travelling, or on a</w:t>
      </w:r>
      <w:r w:rsidRPr="000346A0">
        <w:br/>
        <w:t>- Journey into another Country. -</w:t>
      </w:r>
    </w:p>
    <w:p w14:paraId="2B52FBF3" w14:textId="77777777" w:rsidR="000346A0" w:rsidRPr="000346A0" w:rsidRDefault="000346A0" w:rsidP="000346A0">
      <w:pPr>
        <w:ind w:firstLine="360"/>
      </w:pPr>
      <w:r w:rsidRPr="000346A0">
        <w:t xml:space="preserve">ALLOEOSIS, </w:t>
      </w:r>
      <w:r w:rsidRPr="000346A0">
        <w:rPr>
          <w:lang w:val="el-GR" w:eastAsia="el-GR" w:bidi="el-GR"/>
        </w:rPr>
        <w:t>ἀλν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οίωσις</w:t>
      </w:r>
      <w:r w:rsidRPr="000346A0">
        <w:rPr>
          <w:lang w:val="en-GB" w:eastAsia="el-GR" w:bidi="el-GR"/>
        </w:rPr>
        <w:t xml:space="preserve">, </w:t>
      </w:r>
      <w:r w:rsidRPr="000346A0">
        <w:t xml:space="preserve">et ALLoEoTicos, </w:t>
      </w:r>
      <w:r w:rsidRPr="000346A0">
        <w:rPr>
          <w:lang w:val="el-GR" w:eastAsia="el-GR" w:bidi="el-GR"/>
        </w:rPr>
        <w:t>ἀλλοιώτικὸς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(Alteratiosc</w:t>
      </w:r>
      <w:r w:rsidRPr="000346A0">
        <w:t xml:space="preserve"> An Alteration induced in the Body by a proper</w:t>
      </w:r>
      <w:r w:rsidRPr="000346A0">
        <w:br/>
        <w:t>’Regimen, and proper Medicines,, changing it from a morbid</w:t>
      </w:r>
      <w:r w:rsidRPr="000346A0">
        <w:br/>
        <w:t>’ Condition towards a State of Health.</w:t>
      </w:r>
    </w:p>
    <w:p w14:paraId="299854B2" w14:textId="77777777" w:rsidR="000346A0" w:rsidRPr="000346A0" w:rsidRDefault="000346A0" w:rsidP="000346A0">
      <w:pPr>
        <w:ind w:firstLine="360"/>
      </w:pPr>
      <w:r w:rsidRPr="000346A0">
        <w:t>AI.LOGNOON,</w:t>
      </w:r>
      <w:r w:rsidRPr="000346A0">
        <w:rPr>
          <w:lang w:val="en-GB" w:eastAsia="el-GR" w:bidi="el-GR"/>
        </w:rPr>
        <w:t xml:space="preserve">, </w:t>
      </w:r>
      <w:r w:rsidRPr="000346A0">
        <w:rPr>
          <w:lang w:val="el-GR" w:eastAsia="el-GR" w:bidi="el-GR"/>
        </w:rPr>
        <w:t>ἀλλογνοων</w:t>
      </w:r>
      <w:r w:rsidRPr="000346A0">
        <w:rPr>
          <w:lang w:val="en-GB" w:eastAsia="el-GR" w:bidi="el-GR"/>
        </w:rPr>
        <w:t xml:space="preserve">, </w:t>
      </w:r>
      <w:r w:rsidRPr="000346A0">
        <w:t xml:space="preserve">-from </w:t>
      </w:r>
      <w:r w:rsidRPr="000346A0">
        <w:rPr>
          <w:lang w:val="el-GR" w:eastAsia="el-GR" w:bidi="el-GR"/>
        </w:rPr>
        <w:t>ἄλλος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{another}</w:t>
      </w:r>
      <w:r w:rsidRPr="000346A0">
        <w:t xml:space="preserve"> and</w:t>
      </w:r>
      <w:r w:rsidRPr="000346A0">
        <w:br/>
        <w:t xml:space="preserve">. </w:t>
      </w:r>
      <w:r w:rsidRPr="000346A0">
        <w:rPr>
          <w:lang w:val="el-GR" w:eastAsia="el-GR" w:bidi="el-GR"/>
        </w:rPr>
        <w:t>γνοω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(to-know j.</w:t>
      </w:r>
      <w:r w:rsidRPr="000346A0">
        <w:t xml:space="preserve"> It imports being delirious : Thet is, accord-</w:t>
      </w:r>
      <w:r w:rsidRPr="000346A0">
        <w:br/>
        <w:t>- ing to the Derivation, knowing, Dr conceiving Things different</w:t>
      </w:r>
      <w:r w:rsidRPr="000346A0">
        <w:br/>
        <w:t>“ from what they are in Reallty.</w:t>
      </w:r>
    </w:p>
    <w:p w14:paraId="53F60C13" w14:textId="77777777" w:rsidR="000346A0" w:rsidRPr="000346A0" w:rsidRDefault="000346A0" w:rsidP="000346A0">
      <w:pPr>
        <w:tabs>
          <w:tab w:val="left" w:pos="191"/>
        </w:tabs>
        <w:ind w:firstLine="360"/>
      </w:pPr>
      <w:r w:rsidRPr="000346A0">
        <w:t>-</w:t>
      </w:r>
      <w:r w:rsidRPr="000346A0">
        <w:rPr>
          <w:lang w:val="en-GB" w:eastAsia="el-GR" w:bidi="el-GR"/>
        </w:rPr>
        <w:tab/>
      </w:r>
      <w:r w:rsidRPr="000346A0">
        <w:rPr>
          <w:lang w:val="el-GR" w:eastAsia="el-GR" w:bidi="el-GR"/>
        </w:rPr>
        <w:t>ΑΕΙ</w:t>
      </w:r>
      <w:r w:rsidRPr="000346A0">
        <w:rPr>
          <w:lang w:val="en-GB" w:eastAsia="el-GR" w:bidi="el-GR"/>
        </w:rPr>
        <w:t>.</w:t>
      </w:r>
      <w:r w:rsidRPr="000346A0">
        <w:rPr>
          <w:lang w:val="el-GR" w:eastAsia="el-GR" w:bidi="el-GR"/>
        </w:rPr>
        <w:t>ΟΡΗΑ</w:t>
      </w:r>
      <w:r w:rsidRPr="000346A0">
        <w:rPr>
          <w:lang w:val="en-GB" w:eastAsia="el-GR" w:bidi="el-GR"/>
        </w:rPr>
        <w:t>8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>8,-</w:t>
      </w:r>
      <w:r w:rsidRPr="000346A0">
        <w:rPr>
          <w:lang w:val="el-GR" w:eastAsia="el-GR" w:bidi="el-GR"/>
        </w:rPr>
        <w:t>ἀλλοφαοις</w:t>
      </w:r>
      <w:r w:rsidRPr="000346A0">
        <w:rPr>
          <w:lang w:val="en-GB" w:eastAsia="el-GR" w:bidi="el-GR"/>
        </w:rPr>
        <w:t xml:space="preserve">, </w:t>
      </w:r>
      <w:r w:rsidRPr="000346A0">
        <w:t xml:space="preserve">from </w:t>
      </w:r>
      <w:r w:rsidRPr="000346A0">
        <w:rPr>
          <w:lang w:val="el-GR" w:eastAsia="el-GR" w:bidi="el-GR"/>
        </w:rPr>
        <w:t>ἄλλος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(another)</w:t>
      </w:r>
      <w:r w:rsidRPr="000346A0">
        <w:t xml:space="preserve"> and. </w:t>
      </w:r>
      <w:r w:rsidRPr="000346A0">
        <w:rPr>
          <w:lang w:val="el-GR" w:eastAsia="el-GR" w:bidi="el-GR"/>
        </w:rPr>
        <w:t>φἀιο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’ (to speak).</w:t>
      </w:r>
      <w:r w:rsidRPr="000346A0">
        <w:t xml:space="preserve"> It signifies a Delirium: That is, speaking of</w:t>
      </w:r>
      <w:r w:rsidRPr="000346A0">
        <w:br/>
        <w:t>' ‘-Things differently from wbar .they really are. Hence</w:t>
      </w:r>
      <w:r w:rsidRPr="000346A0">
        <w:br/>
      </w:r>
      <w:r w:rsidRPr="000346A0">
        <w:rPr>
          <w:lang w:val="el-GR" w:eastAsia="el-GR" w:bidi="el-GR"/>
        </w:rPr>
        <w:lastRenderedPageBreak/>
        <w:t>ἀλλοφασσοντες</w:t>
      </w:r>
      <w:r w:rsidRPr="000346A0">
        <w:rPr>
          <w:lang w:val="en-GB" w:eastAsia="el-GR" w:bidi="el-GR"/>
        </w:rPr>
        <w:t xml:space="preserve"> </w:t>
      </w:r>
      <w:r w:rsidRPr="000346A0">
        <w:t xml:space="preserve">is frequently used by </w:t>
      </w:r>
      <w:r w:rsidRPr="000346A0">
        <w:rPr>
          <w:i/>
          <w:iCs/>
        </w:rPr>
        <w:t>Hippocrates,</w:t>
      </w:r>
      <w:r w:rsidRPr="000346A0">
        <w:t xml:space="preserve"> to express dell-</w:t>
      </w:r>
      <w:r w:rsidRPr="000346A0">
        <w:br/>
      </w:r>
      <w:r w:rsidRPr="000346A0">
        <w:rPr>
          <w:lang w:val="el-GR" w:eastAsia="el-GR" w:bidi="el-GR"/>
        </w:rPr>
        <w:t>ί</w:t>
      </w:r>
      <w:r w:rsidRPr="000346A0">
        <w:rPr>
          <w:lang w:val="en-GB" w:eastAsia="el-GR" w:bidi="el-GR"/>
        </w:rPr>
        <w:t xml:space="preserve"> </w:t>
      </w:r>
      <w:r w:rsidRPr="000346A0">
        <w:t>rious, or light-headed .</w:t>
      </w:r>
    </w:p>
    <w:p w14:paraId="213A25D2" w14:textId="77777777" w:rsidR="000346A0" w:rsidRPr="000346A0" w:rsidRDefault="000346A0" w:rsidP="000346A0">
      <w:pPr>
        <w:ind w:firstLine="360"/>
      </w:pPr>
      <w:r w:rsidRPr="000346A0">
        <w:t xml:space="preserve">ALMA, or rather HALMA, </w:t>
      </w:r>
      <w:r w:rsidRPr="000346A0">
        <w:rPr>
          <w:lang w:val="el-GR" w:eastAsia="el-GR" w:bidi="el-GR"/>
        </w:rPr>
        <w:t>ἀλμα</w:t>
      </w:r>
      <w:r w:rsidRPr="000346A0">
        <w:rPr>
          <w:lang w:val="en-GB" w:eastAsia="el-GR" w:bidi="el-GR"/>
        </w:rPr>
        <w:t xml:space="preserve">.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t>Word which</w:t>
      </w:r>
      <w:r w:rsidRPr="000346A0">
        <w:br/>
      </w:r>
      <w:r w:rsidRPr="000346A0">
        <w:rPr>
          <w:i/>
          <w:iCs/>
        </w:rPr>
        <w:t>\ Hefychius</w:t>
      </w:r>
      <w:r w:rsidRPr="000346A0">
        <w:t xml:space="preserve"> interprets </w:t>
      </w:r>
      <w:r w:rsidRPr="000346A0">
        <w:rPr>
          <w:lang w:val="el-GR" w:eastAsia="el-GR" w:bidi="el-GR"/>
        </w:rPr>
        <w:t>πηδημα</w:t>
      </w:r>
      <w:r w:rsidRPr="000346A0">
        <w:rPr>
          <w:lang w:val="en-GB" w:eastAsia="el-GR" w:bidi="el-GR"/>
        </w:rPr>
        <w:t xml:space="preserve">, </w:t>
      </w:r>
      <w:r w:rsidRPr="000346A0">
        <w:t>and fay</w:t>
      </w:r>
      <w:r w:rsidRPr="000346A0">
        <w:rPr>
          <w:vertAlign w:val="subscript"/>
        </w:rPr>
        <w:t>S</w:t>
      </w:r>
      <w:r w:rsidRPr="000346A0">
        <w:t xml:space="preserve"> it signifies </w:t>
      </w:r>
      <w:r w:rsidRPr="000346A0">
        <w:rPr>
          <w:lang w:val="el-GR" w:eastAsia="el-GR" w:bidi="el-GR"/>
        </w:rPr>
        <w:t>τὴν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πρώτην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τοῦ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>-</w:t>
      </w:r>
      <w:r w:rsidRPr="000346A0">
        <w:rPr>
          <w:lang w:val="el-GR" w:eastAsia="el-GR" w:bidi="el-GR"/>
        </w:rPr>
        <w:t>ίμβρδομότιφατἀπόν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Δοσιε</w:t>
      </w:r>
      <w:r w:rsidRPr="000346A0">
        <w:rPr>
          <w:lang w:val="en-GB" w:eastAsia="el-GR" w:bidi="el-GR"/>
        </w:rPr>
        <w:t xml:space="preserve">. " </w:t>
      </w:r>
      <w:r w:rsidRPr="000346A0">
        <w:t>The first Motion made by a Foetus</w:t>
      </w:r>
      <w:r w:rsidRPr="000346A0">
        <w:br/>
        <w:t>. in the Womb towards freeing stfels from its Confinement.”</w:t>
      </w:r>
      <w:r w:rsidRPr="000346A0">
        <w:br/>
        <w:t xml:space="preserve">. It allo signifies Water. </w:t>
      </w:r>
      <w:r w:rsidRPr="000346A0">
        <w:rPr>
          <w:i/>
          <w:iCs/>
        </w:rPr>
        <w:t>Rulandus.</w:t>
      </w:r>
    </w:p>
    <w:p w14:paraId="4EC9B8DD" w14:textId="77777777" w:rsidR="000346A0" w:rsidRPr="000346A0" w:rsidRDefault="000346A0" w:rsidP="000346A0">
      <w:pPr>
        <w:ind w:left="360" w:hanging="360"/>
      </w:pPr>
      <w:r w:rsidRPr="000346A0">
        <w:rPr>
          <w:vertAlign w:val="superscript"/>
        </w:rPr>
        <w:t>L</w:t>
      </w:r>
      <w:r w:rsidRPr="000346A0">
        <w:t xml:space="preserve"> -ALMABRI, s </w:t>
      </w:r>
      <w:r w:rsidRPr="000346A0">
        <w:rPr>
          <w:i/>
          <w:iCs/>
        </w:rPr>
        <w:t>Lapis Ambra Jimilis y</w:t>
      </w:r>
      <w:r w:rsidRPr="000346A0">
        <w:t xml:space="preserve"> a Stone reseninsing</w:t>
      </w:r>
      <w:r w:rsidRPr="000346A0">
        <w:br/>
        <w:t xml:space="preserve">Amber. </w:t>
      </w:r>
      <w:r w:rsidRPr="000346A0">
        <w:rPr>
          <w:i/>
          <w:iCs/>
        </w:rPr>
        <w:t>Rulandus.</w:t>
      </w:r>
    </w:p>
    <w:p w14:paraId="2BC5CC61" w14:textId="77777777" w:rsidR="000346A0" w:rsidRPr="000346A0" w:rsidRDefault="000346A0" w:rsidP="000346A0">
      <w:pPr>
        <w:ind w:left="360" w:hanging="360"/>
      </w:pPr>
      <w:r w:rsidRPr="000346A0">
        <w:t xml:space="preserve">. </w:t>
      </w:r>
      <w:r w:rsidRPr="000346A0">
        <w:rPr>
          <w:vertAlign w:val="superscript"/>
        </w:rPr>
        <w:t>r</w:t>
      </w:r>
      <w:r w:rsidRPr="000346A0">
        <w:t xml:space="preserve"> ALMAGER, the same with SrNopts, or RUBRrcA ' SI.</w:t>
      </w:r>
      <w:r w:rsidRPr="000346A0">
        <w:br/>
        <w:t xml:space="preserve">.. </w:t>
      </w:r>
      <w:r w:rsidRPr="000346A0">
        <w:rPr>
          <w:lang w:val="la-Latn" w:eastAsia="la-Latn" w:bidi="la-Latn"/>
        </w:rPr>
        <w:t xml:space="preserve">K0PICA, </w:t>
      </w:r>
      <w:r w:rsidRPr="000346A0">
        <w:t>.which see. It is a red bolar Earth. _</w:t>
      </w:r>
    </w:p>
    <w:p w14:paraId="5E3E73C3" w14:textId="77777777" w:rsidR="000346A0" w:rsidRPr="000346A0" w:rsidRDefault="000346A0" w:rsidP="000346A0">
      <w:r w:rsidRPr="000346A0">
        <w:t xml:space="preserve">‘ ALM AGRA, the </w:t>
      </w:r>
      <w:r w:rsidRPr="000346A0">
        <w:rPr>
          <w:i/>
          <w:iCs/>
          <w:lang w:val="la-Latn" w:eastAsia="la-Latn" w:bidi="la-Latn"/>
        </w:rPr>
        <w:t xml:space="preserve">Bolum </w:t>
      </w:r>
      <w:r w:rsidRPr="000346A0">
        <w:rPr>
          <w:i/>
          <w:iCs/>
        </w:rPr>
        <w:t>Cuprum, Laton,</w:t>
      </w:r>
      <w:r w:rsidRPr="000346A0">
        <w:t xml:space="preserve"> the </w:t>
      </w:r>
      <w:r w:rsidRPr="000346A0">
        <w:rPr>
          <w:i/>
          <w:iCs/>
        </w:rPr>
        <w:t>Stone itself,</w:t>
      </w:r>
      <w:r w:rsidRPr="000346A0">
        <w:rPr>
          <w:i/>
          <w:iCs/>
        </w:rPr>
        <w:br/>
      </w:r>
      <w:r w:rsidRPr="000346A0">
        <w:t xml:space="preserve">or the </w:t>
      </w:r>
      <w:r w:rsidRPr="000346A0">
        <w:rPr>
          <w:i/>
          <w:iCs/>
        </w:rPr>
        <w:t xml:space="preserve">Terra </w:t>
      </w:r>
      <w:r w:rsidRPr="000346A0">
        <w:rPr>
          <w:i/>
          <w:iCs/>
          <w:lang w:val="la-Latn" w:eastAsia="la-Latn" w:bidi="la-Latn"/>
        </w:rPr>
        <w:t>rubea,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the </w:t>
      </w:r>
      <w:r w:rsidRPr="000346A0">
        <w:rPr>
          <w:i/>
          <w:iCs/>
        </w:rPr>
        <w:t>Red Earth.</w:t>
      </w:r>
      <w:r w:rsidRPr="000346A0">
        <w:t xml:space="preserve"> Or, AL MA GR A is the</w:t>
      </w:r>
      <w:r w:rsidRPr="000346A0">
        <w:br/>
        <w:t xml:space="preserve">same as </w:t>
      </w:r>
      <w:r w:rsidRPr="000346A0">
        <w:rPr>
          <w:lang w:val="la-Latn" w:eastAsia="la-Latn" w:bidi="la-Latn"/>
        </w:rPr>
        <w:t xml:space="preserve">LOTUM, </w:t>
      </w:r>
      <w:r w:rsidRPr="000346A0">
        <w:t xml:space="preserve">LoTio.- </w:t>
      </w:r>
      <w:r w:rsidRPr="000346A0">
        <w:rPr>
          <w:i/>
          <w:iCs/>
        </w:rPr>
        <w:t>Rulandus.</w:t>
      </w:r>
      <w:r w:rsidRPr="000346A0">
        <w:t xml:space="preserve"> It is also a Name for</w:t>
      </w:r>
      <w:r w:rsidRPr="000346A0">
        <w:br/>
      </w:r>
      <w:r w:rsidRPr="000346A0">
        <w:rPr>
          <w:i/>
          <w:iCs/>
        </w:rPr>
        <w:t>the Sulphur alburn.</w:t>
      </w:r>
      <w:r w:rsidRPr="000346A0">
        <w:t xml:space="preserve"> White Sulphur of the Alchymists. </w:t>
      </w:r>
      <w:r w:rsidRPr="000346A0">
        <w:rPr>
          <w:i/>
          <w:iCs/>
        </w:rPr>
        <w:t>Theat.</w:t>
      </w:r>
      <w:r w:rsidRPr="000346A0">
        <w:rPr>
          <w:i/>
          <w:iCs/>
        </w:rPr>
        <w:br/>
        <w:t>Chym. Torn. 4. P. susu</w:t>
      </w:r>
    </w:p>
    <w:p w14:paraId="1CEBE778" w14:textId="77777777" w:rsidR="000346A0" w:rsidRPr="000346A0" w:rsidRDefault="000346A0" w:rsidP="000346A0">
      <w:pPr>
        <w:ind w:firstLine="360"/>
      </w:pPr>
      <w:r w:rsidRPr="000346A0">
        <w:t xml:space="preserve">ALMAKANDA, </w:t>
      </w:r>
      <w:r w:rsidRPr="000346A0">
        <w:rPr>
          <w:b/>
          <w:bCs/>
        </w:rPr>
        <w:t>ALMAKIST, ALMARIAB, ALMARC-</w:t>
      </w:r>
      <w:r w:rsidRPr="000346A0">
        <w:rPr>
          <w:b/>
          <w:bCs/>
        </w:rPr>
        <w:br/>
        <w:t xml:space="preserve">HAR, ALMARCAB, </w:t>
      </w:r>
      <w:r w:rsidRPr="000346A0">
        <w:rPr>
          <w:i/>
          <w:iCs/>
        </w:rPr>
        <w:t>(Lithargyriam)</w:t>
      </w:r>
      <w:r w:rsidRPr="000346A0">
        <w:t xml:space="preserve"> Litharge. </w:t>
      </w:r>
      <w:r w:rsidRPr="000346A0">
        <w:rPr>
          <w:i/>
          <w:iCs/>
        </w:rPr>
        <w:t>Rulandus.</w:t>
      </w:r>
    </w:p>
    <w:p w14:paraId="211BA217" w14:textId="77777777" w:rsidR="000346A0" w:rsidRPr="000346A0" w:rsidRDefault="000346A0" w:rsidP="000346A0">
      <w:pPr>
        <w:ind w:firstLine="360"/>
      </w:pPr>
      <w:r w:rsidRPr="000346A0">
        <w:t xml:space="preserve">ALMARCARIDA, </w:t>
      </w:r>
      <w:r w:rsidRPr="000346A0">
        <w:rPr>
          <w:i/>
          <w:iCs/>
        </w:rPr>
        <w:t xml:space="preserve">(Lytbargpriurn </w:t>
      </w:r>
      <w:r w:rsidRPr="000346A0">
        <w:rPr>
          <w:i/>
          <w:iCs/>
          <w:lang w:val="la-Latn" w:eastAsia="la-Latn" w:bidi="la-Latn"/>
        </w:rPr>
        <w:t>Argyritis)</w:t>
      </w:r>
      <w:r w:rsidRPr="000346A0">
        <w:rPr>
          <w:lang w:val="la-Latn" w:eastAsia="la-Latn" w:bidi="la-Latn"/>
        </w:rPr>
        <w:t xml:space="preserve"> </w:t>
      </w:r>
      <w:r w:rsidRPr="000346A0">
        <w:t>Litharge of</w:t>
      </w:r>
      <w:r w:rsidRPr="000346A0">
        <w:br/>
        <w:t xml:space="preserve">Silver. </w:t>
      </w:r>
      <w:r w:rsidRPr="000346A0">
        <w:rPr>
          <w:i/>
          <w:iCs/>
        </w:rPr>
        <w:t>Rulandus.</w:t>
      </w:r>
    </w:p>
    <w:p w14:paraId="3C260860" w14:textId="77777777" w:rsidR="000346A0" w:rsidRPr="000346A0" w:rsidRDefault="000346A0" w:rsidP="000346A0">
      <w:pPr>
        <w:ind w:firstLine="360"/>
      </w:pPr>
      <w:r w:rsidRPr="000346A0">
        <w:t xml:space="preserve">ALMARCAT, the Scoria of Gold. </w:t>
      </w:r>
      <w:r w:rsidRPr="000346A0">
        <w:rPr>
          <w:i/>
          <w:iCs/>
        </w:rPr>
        <w:t>Rulandus.</w:t>
      </w:r>
    </w:p>
    <w:p w14:paraId="1A1C114F" w14:textId="77777777" w:rsidR="000346A0" w:rsidRPr="000346A0" w:rsidRDefault="000346A0" w:rsidP="000346A0">
      <w:pPr>
        <w:ind w:firstLine="360"/>
      </w:pPr>
      <w:r w:rsidRPr="000346A0">
        <w:t xml:space="preserve">ALMARGEN, </w:t>
      </w:r>
      <w:r w:rsidRPr="000346A0">
        <w:rPr>
          <w:b/>
          <w:bCs/>
        </w:rPr>
        <w:t xml:space="preserve">AaMALGoL, ALMARAGo, Corah </w:t>
      </w:r>
      <w:r w:rsidRPr="000346A0">
        <w:rPr>
          <w:i/>
          <w:iCs/>
        </w:rPr>
        <w:t>Rar</w:t>
      </w:r>
      <w:r w:rsidRPr="000346A0">
        <w:rPr>
          <w:i/>
          <w:iCs/>
        </w:rPr>
        <w:br/>
        <w:t>landus.</w:t>
      </w:r>
    </w:p>
    <w:p w14:paraId="41D0D3A6" w14:textId="77777777" w:rsidR="000346A0" w:rsidRPr="000346A0" w:rsidRDefault="000346A0" w:rsidP="000346A0">
      <w:pPr>
        <w:ind w:firstLine="360"/>
      </w:pPr>
      <w:r w:rsidRPr="000346A0">
        <w:t xml:space="preserve">ALMARKASITA, Mercury. </w:t>
      </w:r>
      <w:r w:rsidRPr="000346A0">
        <w:rPr>
          <w:i/>
          <w:iCs/>
        </w:rPr>
        <w:t>Rulandus.</w:t>
      </w:r>
    </w:p>
    <w:p w14:paraId="035459E1" w14:textId="77777777" w:rsidR="000346A0" w:rsidRPr="000346A0" w:rsidRDefault="000346A0" w:rsidP="000346A0">
      <w:pPr>
        <w:tabs>
          <w:tab w:val="left" w:pos="2896"/>
        </w:tabs>
        <w:ind w:firstLine="360"/>
        <w:rPr>
          <w:lang w:val="it-IT"/>
        </w:rPr>
      </w:pPr>
      <w:r w:rsidRPr="000346A0">
        <w:t xml:space="preserve">ALMARTACKf </w:t>
      </w:r>
      <w:r w:rsidRPr="000346A0">
        <w:rPr>
          <w:i/>
          <w:iCs/>
        </w:rPr>
        <w:t xml:space="preserve">(Lytharginus </w:t>
      </w:r>
      <w:r w:rsidRPr="000346A0">
        <w:rPr>
          <w:i/>
          <w:iCs/>
          <w:lang w:val="la-Latn" w:eastAsia="la-Latn" w:bidi="la-Latn"/>
        </w:rPr>
        <w:t>cinis)</w:t>
      </w:r>
      <w:r w:rsidRPr="000346A0">
        <w:rPr>
          <w:lang w:val="la-Latn" w:eastAsia="la-Latn" w:bidi="la-Latn"/>
        </w:rPr>
        <w:t xml:space="preserve"> </w:t>
      </w:r>
      <w:r w:rsidRPr="000346A0">
        <w:t>Powder of Litharge.</w:t>
      </w:r>
      <w:r w:rsidRPr="000346A0">
        <w:br/>
      </w:r>
      <w:r w:rsidRPr="000346A0">
        <w:rPr>
          <w:i/>
          <w:iCs/>
          <w:lang w:val="it-IT"/>
        </w:rPr>
        <w:t>Rulandus.</w:t>
      </w:r>
      <w:r w:rsidRPr="000346A0">
        <w:rPr>
          <w:i/>
          <w:iCs/>
          <w:lang w:val="it-IT"/>
        </w:rPr>
        <w:tab/>
        <w:t>.</w:t>
      </w:r>
    </w:p>
    <w:p w14:paraId="5608C6A8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ALMATATICA, </w:t>
      </w:r>
      <w:r w:rsidRPr="000346A0">
        <w:rPr>
          <w:i/>
          <w:iCs/>
          <w:lang w:val="it-IT"/>
        </w:rPr>
        <w:t>(</w:t>
      </w:r>
      <w:r w:rsidRPr="000346A0">
        <w:rPr>
          <w:i/>
          <w:iCs/>
          <w:lang w:val="la-Latn" w:eastAsia="la-Latn" w:bidi="la-Latn"/>
        </w:rPr>
        <w:t>Metallum cupri</w:t>
      </w:r>
      <w:r w:rsidRPr="000346A0">
        <w:rPr>
          <w:i/>
          <w:iCs/>
          <w:lang w:val="it-IT"/>
        </w:rPr>
        <w:t>)</w:t>
      </w:r>
      <w:r w:rsidRPr="000346A0">
        <w:rPr>
          <w:lang w:val="it-IT"/>
        </w:rPr>
        <w:t xml:space="preserve"> Copper.. </w:t>
      </w:r>
      <w:r w:rsidRPr="000346A0">
        <w:rPr>
          <w:i/>
          <w:iCs/>
        </w:rPr>
        <w:t>Rulandus.</w:t>
      </w:r>
      <w:r w:rsidRPr="000346A0">
        <w:rPr>
          <w:i/>
          <w:iCs/>
        </w:rPr>
        <w:br/>
      </w:r>
      <w:r w:rsidRPr="000346A0">
        <w:t xml:space="preserve">ALMECASIDE, ALMECHASIus, Copper. </w:t>
      </w:r>
      <w:r w:rsidRPr="000346A0">
        <w:rPr>
          <w:i/>
          <w:iCs/>
          <w:lang w:val="la-Latn" w:eastAsia="la-Latn" w:bidi="la-Latn"/>
        </w:rPr>
        <w:t>Plumandus.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ALMELILETU, a Word, used by </w:t>
      </w:r>
      <w:r w:rsidRPr="000346A0">
        <w:rPr>
          <w:i/>
          <w:iCs/>
        </w:rPr>
        <w:t>Avicenna,</w:t>
      </w:r>
      <w:r w:rsidRPr="000346A0">
        <w:t xml:space="preserve"> to express</w:t>
      </w:r>
      <w:r w:rsidRPr="000346A0">
        <w:br/>
        <w:t>a preternatural Heat less intense than thet of a Fever, and ,</w:t>
      </w:r>
      <w:r w:rsidRPr="000346A0">
        <w:br/>
        <w:t>which may sometimes continue with Persons after their Reco-</w:t>
      </w:r>
      <w:r w:rsidRPr="000346A0">
        <w:br/>
        <w:t xml:space="preserve">very from thet Distemper. </w:t>
      </w:r>
      <w:r w:rsidRPr="000346A0">
        <w:rPr>
          <w:i/>
          <w:iCs/>
        </w:rPr>
        <w:t>Caseellus.</w:t>
      </w:r>
    </w:p>
    <w:p w14:paraId="29BA0489" w14:textId="77777777" w:rsidR="000346A0" w:rsidRPr="000346A0" w:rsidRDefault="000346A0" w:rsidP="000346A0">
      <w:r w:rsidRPr="000346A0">
        <w:t xml:space="preserve">. ALMENE, Sal </w:t>
      </w:r>
      <w:r w:rsidRPr="000346A0">
        <w:rPr>
          <w:lang w:val="la-Latn" w:eastAsia="la-Latn" w:bidi="la-Latn"/>
        </w:rPr>
        <w:t xml:space="preserve">Lucidum, </w:t>
      </w:r>
      <w:r w:rsidRPr="000346A0">
        <w:t xml:space="preserve">or Sal Gemmae. </w:t>
      </w:r>
      <w:r w:rsidRPr="000346A0">
        <w:rPr>
          <w:i/>
          <w:iCs/>
        </w:rPr>
        <w:t>Rulandus.</w:t>
      </w:r>
    </w:p>
    <w:p w14:paraId="604CBCA8" w14:textId="77777777" w:rsidR="000346A0" w:rsidRPr="000346A0" w:rsidRDefault="000346A0" w:rsidP="000346A0">
      <w:pPr>
        <w:ind w:firstLine="360"/>
      </w:pPr>
      <w:r w:rsidRPr="000346A0">
        <w:t xml:space="preserve">ALM ETAT, </w:t>
      </w:r>
      <w:r w:rsidRPr="000346A0">
        <w:rPr>
          <w:i/>
          <w:iCs/>
        </w:rPr>
        <w:t>(Scoria Acre)</w:t>
      </w:r>
      <w:r w:rsidRPr="000346A0">
        <w:t xml:space="preserve"> Scoria of Gold. </w:t>
      </w:r>
      <w:r w:rsidRPr="000346A0">
        <w:rPr>
          <w:i/>
          <w:iCs/>
        </w:rPr>
        <w:t>Rulandus.</w:t>
      </w:r>
      <w:r w:rsidRPr="000346A0">
        <w:rPr>
          <w:i/>
          <w:iCs/>
        </w:rPr>
        <w:br/>
      </w:r>
      <w:r w:rsidRPr="000346A0">
        <w:t xml:space="preserve">ALMISA, Musk. </w:t>
      </w:r>
      <w:r w:rsidRPr="000346A0">
        <w:rPr>
          <w:i/>
          <w:iCs/>
        </w:rPr>
        <w:t>Johnsen.</w:t>
      </w:r>
    </w:p>
    <w:p w14:paraId="7AEE5E68" w14:textId="77777777" w:rsidR="000346A0" w:rsidRPr="000346A0" w:rsidRDefault="000346A0" w:rsidP="000346A0">
      <w:pPr>
        <w:ind w:firstLine="360"/>
      </w:pPr>
      <w:r w:rsidRPr="000346A0">
        <w:t xml:space="preserve">ALMISADIR, </w:t>
      </w:r>
      <w:r w:rsidRPr="000346A0">
        <w:rPr>
          <w:b/>
          <w:bCs/>
        </w:rPr>
        <w:t>ALMISADAR, ALMIZADAR, AMIZADIR,</w:t>
      </w:r>
      <w:r w:rsidRPr="000346A0">
        <w:rPr>
          <w:b/>
          <w:bCs/>
        </w:rPr>
        <w:br/>
        <w:t xml:space="preserve">AsANoN, </w:t>
      </w:r>
      <w:r w:rsidRPr="000346A0">
        <w:rPr>
          <w:smallCaps/>
        </w:rPr>
        <w:t>Amis</w:t>
      </w:r>
      <w:r w:rsidRPr="000346A0">
        <w:rPr>
          <w:b/>
          <w:bCs/>
        </w:rPr>
        <w:t xml:space="preserve"> AD U. </w:t>
      </w:r>
      <w:r w:rsidRPr="000346A0">
        <w:rPr>
          <w:i/>
          <w:iCs/>
        </w:rPr>
        <w:t xml:space="preserve">(Sal </w:t>
      </w:r>
      <w:r w:rsidRPr="000346A0">
        <w:rPr>
          <w:i/>
          <w:iCs/>
          <w:lang w:val="la-Latn" w:eastAsia="la-Latn" w:bidi="la-Latn"/>
        </w:rPr>
        <w:t xml:space="preserve">Armeniacus </w:t>
      </w:r>
      <w:r w:rsidRPr="000346A0">
        <w:rPr>
          <w:i/>
          <w:iCs/>
        </w:rPr>
        <w:t>praparatusy</w:t>
      </w:r>
      <w:r w:rsidRPr="000346A0">
        <w:t xml:space="preserve"> Sal Ammo-</w:t>
      </w:r>
      <w:r w:rsidRPr="000346A0">
        <w:br/>
        <w:t xml:space="preserve">niac prepared. </w:t>
      </w:r>
      <w:r w:rsidRPr="000346A0">
        <w:rPr>
          <w:i/>
          <w:iCs/>
        </w:rPr>
        <w:t>Rulandus and Johnsen.</w:t>
      </w:r>
    </w:p>
    <w:p w14:paraId="25A8B2C5" w14:textId="77777777" w:rsidR="000346A0" w:rsidRPr="000346A0" w:rsidRDefault="000346A0" w:rsidP="000346A0">
      <w:pPr>
        <w:ind w:firstLine="360"/>
      </w:pPr>
      <w:r w:rsidRPr="000346A0">
        <w:t xml:space="preserve">ALMISARUB, Earth. </w:t>
      </w:r>
      <w:r w:rsidRPr="000346A0">
        <w:rPr>
          <w:i/>
          <w:iCs/>
        </w:rPr>
        <w:t>Johnsen.</w:t>
      </w:r>
    </w:p>
    <w:p w14:paraId="53DEF420" w14:textId="77777777" w:rsidR="000346A0" w:rsidRPr="000346A0" w:rsidRDefault="000346A0" w:rsidP="000346A0">
      <w:pPr>
        <w:ind w:firstLine="360"/>
      </w:pPr>
      <w:r w:rsidRPr="000346A0">
        <w:t xml:space="preserve">ALMIZADIR, </w:t>
      </w:r>
      <w:r w:rsidRPr="000346A0">
        <w:rPr>
          <w:i/>
          <w:iCs/>
        </w:rPr>
        <w:t>(</w:t>
      </w:r>
      <w:r w:rsidRPr="000346A0">
        <w:rPr>
          <w:i/>
          <w:iCs/>
          <w:lang w:val="la-Latn" w:eastAsia="la-Latn" w:bidi="la-Latn"/>
        </w:rPr>
        <w:t>viride Acris)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Verdigrise. </w:t>
      </w:r>
      <w:r w:rsidRPr="000346A0">
        <w:rPr>
          <w:i/>
          <w:iCs/>
        </w:rPr>
        <w:t>Rulandus.</w:t>
      </w:r>
    </w:p>
    <w:p w14:paraId="2B48512F" w14:textId="77777777" w:rsidR="000346A0" w:rsidRPr="000346A0" w:rsidRDefault="000346A0" w:rsidP="000346A0">
      <w:pPr>
        <w:ind w:firstLine="360"/>
      </w:pPr>
      <w:r w:rsidRPr="000346A0">
        <w:t xml:space="preserve">ALMYRINTHRA, a Word used by </w:t>
      </w:r>
      <w:r w:rsidRPr="000346A0">
        <w:rPr>
          <w:i/>
          <w:iCs/>
        </w:rPr>
        <w:t>Moyrepsus.</w:t>
      </w:r>
      <w:r w:rsidRPr="000346A0">
        <w:t xml:space="preserve"> It is sup-</w:t>
      </w:r>
      <w:r w:rsidRPr="000346A0">
        <w:br/>
        <w:t xml:space="preserve">posed, by his Commentator, to signify the same as the </w:t>
      </w:r>
      <w:r w:rsidRPr="000346A0">
        <w:rPr>
          <w:i/>
          <w:iCs/>
        </w:rPr>
        <w:t>Arabic</w:t>
      </w:r>
      <w:r w:rsidRPr="000346A0">
        <w:rPr>
          <w:i/>
          <w:iCs/>
        </w:rPr>
        <w:br/>
      </w:r>
      <w:r w:rsidRPr="000346A0">
        <w:t xml:space="preserve">Word </w:t>
      </w:r>
      <w:r w:rsidRPr="000346A0">
        <w:rPr>
          <w:b/>
          <w:bCs/>
        </w:rPr>
        <w:t xml:space="preserve">ALMYRA, </w:t>
      </w:r>
      <w:r w:rsidRPr="000346A0">
        <w:t>which is Quick-Lime. .</w:t>
      </w:r>
    </w:p>
    <w:p w14:paraId="105F3E96" w14:textId="77777777" w:rsidR="000346A0" w:rsidRPr="000346A0" w:rsidRDefault="000346A0" w:rsidP="000346A0">
      <w:r w:rsidRPr="000346A0">
        <w:t xml:space="preserve">- ALNEC, Alienee, or Alcalap. </w:t>
      </w:r>
      <w:r w:rsidRPr="000346A0">
        <w:rPr>
          <w:i/>
          <w:iCs/>
        </w:rPr>
        <w:t>Tin. Rsclandus.</w:t>
      </w:r>
    </w:p>
    <w:p w14:paraId="30F0B10C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ALNUS, </w:t>
      </w:r>
      <w:r w:rsidRPr="000346A0">
        <w:t>a Plant thus distinguished : -</w:t>
      </w:r>
    </w:p>
    <w:p w14:paraId="1CC4E7D0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Alnus</w:t>
      </w:r>
      <w:r w:rsidRPr="000346A0">
        <w:rPr>
          <w:lang w:val="la-Latn" w:eastAsia="la-Latn" w:bidi="la-Latn"/>
        </w:rPr>
        <w:t xml:space="preserve"> </w:t>
      </w:r>
      <w:r w:rsidRPr="000346A0">
        <w:t>Offic. Ger. I294. Emac. I477. Jons. Dendr. 334.</w:t>
      </w:r>
      <w:r w:rsidRPr="000346A0">
        <w:br/>
        <w:t>Raii Hist. 2. I409. Synop. 3. 442. Chain 60. Mer. Pin. 4.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Alnus </w:t>
      </w:r>
      <w:r w:rsidRPr="000346A0">
        <w:rPr>
          <w:i/>
          <w:iCs/>
        </w:rPr>
        <w:t>vulgaris.</w:t>
      </w:r>
      <w:r w:rsidRPr="000346A0">
        <w:t xml:space="preserve"> Park. Theat. 1408. J. </w:t>
      </w:r>
      <w:r w:rsidRPr="000346A0">
        <w:rPr>
          <w:lang w:val="la-Latn" w:eastAsia="la-Latn" w:bidi="la-Latn"/>
        </w:rPr>
        <w:t xml:space="preserve">B. </w:t>
      </w:r>
      <w:r w:rsidRPr="000346A0">
        <w:t>I. I5I. Merc. Ros.</w:t>
      </w:r>
      <w:r w:rsidRPr="000346A0">
        <w:br/>
      </w:r>
      <w:r w:rsidRPr="000346A0">
        <w:rPr>
          <w:b/>
          <w:bCs/>
        </w:rPr>
        <w:t xml:space="preserve">I. I7. </w:t>
      </w:r>
      <w:r w:rsidRPr="000346A0">
        <w:t xml:space="preserve">Phyu Brit. 4. Dill. Cat. Giss. 55. </w:t>
      </w:r>
      <w:r w:rsidRPr="000346A0">
        <w:rPr>
          <w:i/>
          <w:iCs/>
          <w:lang w:val="la-Latn" w:eastAsia="la-Latn" w:bidi="la-Latn"/>
        </w:rPr>
        <w:t xml:space="preserve">Alnus </w:t>
      </w:r>
      <w:r w:rsidRPr="000346A0">
        <w:rPr>
          <w:i/>
          <w:iCs/>
        </w:rPr>
        <w:t>retundisalia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glutinosa viridis,</w:t>
      </w:r>
      <w:r w:rsidRPr="000346A0">
        <w:rPr>
          <w:lang w:val="la-Latn" w:eastAsia="la-Latn" w:bidi="la-Latn"/>
        </w:rPr>
        <w:t xml:space="preserve"> C. </w:t>
      </w:r>
      <w:r w:rsidRPr="000346A0">
        <w:t xml:space="preserve">B. Pin. </w:t>
      </w:r>
      <w:r w:rsidRPr="000346A0">
        <w:rPr>
          <w:lang w:val="la-Latn" w:eastAsia="la-Latn" w:bidi="la-Latn"/>
        </w:rPr>
        <w:t xml:space="preserve">4.28. </w:t>
      </w:r>
      <w:r w:rsidRPr="000346A0">
        <w:t xml:space="preserve">Tourn. Inst. 587. </w:t>
      </w:r>
      <w:r w:rsidRPr="000346A0">
        <w:rPr>
          <w:lang w:val="de-DE"/>
        </w:rPr>
        <w:t>Elem.</w:t>
      </w:r>
      <w:r w:rsidRPr="000346A0">
        <w:rPr>
          <w:lang w:val="de-DE"/>
        </w:rPr>
        <w:br/>
        <w:t xml:space="preserve">Bot. 46o. Boerh. Ind. A. 2.18I. Rupp. Flor. Gen. 265. </w:t>
      </w:r>
      <w:r w:rsidRPr="000346A0">
        <w:t>Buxb.</w:t>
      </w:r>
    </w:p>
    <w:p w14:paraId="48FDD0DB" w14:textId="77777777" w:rsidR="000346A0" w:rsidRPr="000346A0" w:rsidRDefault="000346A0" w:rsidP="000346A0">
      <w:r w:rsidRPr="000346A0">
        <w:t xml:space="preserve">..I6. The ALDER TREE. </w:t>
      </w:r>
      <w:r w:rsidRPr="000346A0">
        <w:rPr>
          <w:i/>
          <w:iCs/>
        </w:rPr>
        <w:t>Dale.</w:t>
      </w:r>
    </w:p>
    <w:p w14:paraId="4C424789" w14:textId="77777777" w:rsidR="000346A0" w:rsidRPr="000346A0" w:rsidRDefault="000346A0" w:rsidP="000346A0">
      <w:pPr>
        <w:ind w:firstLine="360"/>
      </w:pPr>
      <w:r w:rsidRPr="000346A0">
        <w:t>Its Leaves resemble these of the Hazel. The Male Flowers</w:t>
      </w:r>
      <w:r w:rsidRPr="000346A0">
        <w:br/>
        <w:t>(or Catkins) are produced at remote Distances from the Emit</w:t>
      </w:r>
      <w:r w:rsidRPr="000346A0">
        <w:br/>
        <w:t>on the fame Tree. The Fruit is. fquarnofe, and of a round</w:t>
      </w:r>
      <w:r w:rsidRPr="000346A0">
        <w:br/>
        <w:t xml:space="preserve">Figure. </w:t>
      </w:r>
      <w:r w:rsidRPr="000346A0">
        <w:rPr>
          <w:i/>
          <w:iCs/>
        </w:rPr>
        <w:t>Aliller.</w:t>
      </w:r>
    </w:p>
    <w:p w14:paraId="25BF34C7" w14:textId="77777777" w:rsidR="000346A0" w:rsidRPr="000346A0" w:rsidRDefault="000346A0" w:rsidP="000346A0">
      <w:r w:rsidRPr="000346A0">
        <w:t>- It delights in watry Places. The Bark and Leaves are in</w:t>
      </w:r>
      <w:r w:rsidRPr="000346A0">
        <w:br/>
        <w:t>. Use: The Bark is drying and astringent. The green Leaves,</w:t>
      </w:r>
      <w:r w:rsidRPr="000346A0">
        <w:br/>
        <w:t>apply’d, discuss Tumours, and allay Inflammations. Taken in- \</w:t>
      </w:r>
      <w:r w:rsidRPr="000346A0">
        <w:br/>
        <w:t xml:space="preserve">ternally, they are </w:t>
      </w:r>
      <w:r w:rsidRPr="000346A0">
        <w:rPr>
          <w:lang w:val="la-Latn" w:eastAsia="la-Latn" w:bidi="la-Latn"/>
        </w:rPr>
        <w:t xml:space="preserve">Vulnerarias </w:t>
      </w:r>
      <w:r w:rsidRPr="000346A0">
        <w:t>: Put in the Shoes of Travellers,</w:t>
      </w:r>
      <w:r w:rsidRPr="000346A0">
        <w:br/>
        <w:t xml:space="preserve">they mitigate Pain and Lassitude. </w:t>
      </w:r>
      <w:r w:rsidRPr="000346A0">
        <w:rPr>
          <w:i/>
          <w:iCs/>
        </w:rPr>
        <w:t>Bund.</w:t>
      </w:r>
      <w:r w:rsidRPr="000346A0">
        <w:t xml:space="preserve"> Scatter’d in Cham-</w:t>
      </w:r>
      <w:r w:rsidRPr="000346A0">
        <w:br/>
        <w:t>bers, while they are green, and the Dew upon them, and soon</w:t>
      </w:r>
      <w:r w:rsidRPr="000346A0">
        <w:br/>
        <w:t>after gathered up, they rid the Rooms of the Fleas, which are</w:t>
      </w:r>
      <w:r w:rsidRPr="000346A0">
        <w:br/>
        <w:t xml:space="preserve">rapt to stick to them. </w:t>
      </w:r>
      <w:r w:rsidRPr="000346A0">
        <w:rPr>
          <w:i/>
          <w:iCs/>
        </w:rPr>
        <w:t>crag.</w:t>
      </w:r>
      <w:r w:rsidRPr="000346A0">
        <w:t xml:space="preserve"> The Bark dyes a black Colour, </w:t>
      </w:r>
      <w:r w:rsidRPr="000346A0">
        <w:rPr>
          <w:vertAlign w:val="superscript"/>
        </w:rPr>
        <w:t>z</w:t>
      </w:r>
      <w:r w:rsidRPr="000346A0">
        <w:rPr>
          <w:vertAlign w:val="superscript"/>
        </w:rPr>
        <w:br/>
      </w:r>
      <w:r w:rsidRPr="000346A0">
        <w:t>and may be used instead of Galls to make Ink. It is henesi-</w:t>
      </w:r>
      <w:r w:rsidRPr="000346A0">
        <w:br/>
        <w:t xml:space="preserve">cially apply’d in Inflammations. </w:t>
      </w:r>
      <w:r w:rsidRPr="000346A0">
        <w:rPr>
          <w:i/>
          <w:iCs/>
        </w:rPr>
        <w:t>Dale.</w:t>
      </w:r>
    </w:p>
    <w:p w14:paraId="33588040" w14:textId="77777777" w:rsidR="000346A0" w:rsidRPr="000346A0" w:rsidRDefault="000346A0" w:rsidP="000346A0">
      <w:pPr>
        <w:ind w:firstLine="360"/>
      </w:pPr>
      <w:r w:rsidRPr="000346A0">
        <w:t>It contains a great deal of Oil, and hut little Salt, and that</w:t>
      </w:r>
      <w:r w:rsidRPr="000346A0">
        <w:br/>
        <w:t>- almost all fixed.</w:t>
      </w:r>
    </w:p>
    <w:p w14:paraId="653CD570" w14:textId="77777777" w:rsidR="000346A0" w:rsidRPr="000346A0" w:rsidRDefault="000346A0" w:rsidP="000346A0">
      <w:r w:rsidRPr="000346A0">
        <w:t>. Its Leaves are resolutive, heing bruised-and apply’d-upon</w:t>
      </w:r>
      <w:r w:rsidRPr="000346A0">
        <w:br/>
        <w:t>Tumours ; it serves for a Decoction to wash Travellers Feet</w:t>
      </w:r>
      <w:r w:rsidRPr="000346A0">
        <w:br/>
        <w:t>with after being tired ; and, rubb’d upon the Posts of the Bed,</w:t>
      </w:r>
      <w:r w:rsidRPr="000346A0">
        <w:br/>
        <w:t>it kills Fleas. The Bark and its Fruit are cooling, and pro-</w:t>
      </w:r>
      <w:r w:rsidRPr="000346A0">
        <w:br/>
        <w:t>per for Inflammations of the Thioat, heing used as a Garga-</w:t>
      </w:r>
      <w:r w:rsidRPr="000346A0">
        <w:br/>
        <w:t xml:space="preserve">risin. </w:t>
      </w:r>
      <w:r w:rsidRPr="000346A0">
        <w:rPr>
          <w:i/>
          <w:iCs/>
        </w:rPr>
        <w:t>Lernery de Dragues.</w:t>
      </w:r>
    </w:p>
    <w:p w14:paraId="69D520BF" w14:textId="77777777" w:rsidR="000346A0" w:rsidRPr="000346A0" w:rsidRDefault="000346A0" w:rsidP="000346A0">
      <w:r w:rsidRPr="000346A0">
        <w:rPr>
          <w:i/>
          <w:iCs/>
          <w:vertAlign w:val="superscript"/>
        </w:rPr>
        <w:t>1</w:t>
      </w:r>
      <w:r w:rsidRPr="000346A0">
        <w:rPr>
          <w:i/>
          <w:iCs/>
        </w:rPr>
        <w:t xml:space="preserve"> Lobel</w:t>
      </w:r>
      <w:r w:rsidRPr="000346A0">
        <w:t xml:space="preserve"> represents this Plant in the Figure of the </w:t>
      </w:r>
      <w:r w:rsidRPr="000346A0">
        <w:rPr>
          <w:i/>
          <w:iCs/>
          <w:lang w:val="la-Latn" w:eastAsia="la-Latn" w:bidi="la-Latn"/>
        </w:rPr>
        <w:t xml:space="preserve">Alnus </w:t>
      </w:r>
      <w:r w:rsidRPr="000346A0">
        <w:rPr>
          <w:i/>
          <w:iCs/>
        </w:rPr>
        <w:t>altera</w:t>
      </w:r>
      <w:r w:rsidRPr="000346A0">
        <w:rPr>
          <w:i/>
          <w:iCs/>
        </w:rPr>
        <w:br/>
        <w:t>Clusti,</w:t>
      </w:r>
      <w:r w:rsidRPr="000346A0">
        <w:t xml:space="preserve"> which is very different: </w:t>
      </w:r>
      <w:r w:rsidRPr="000346A0">
        <w:rPr>
          <w:i/>
          <w:iCs/>
        </w:rPr>
        <w:t>Tragus, Gefrer, C. Bauhine .</w:t>
      </w:r>
      <w:r w:rsidRPr="000346A0">
        <w:rPr>
          <w:i/>
          <w:iCs/>
        </w:rPr>
        <w:br/>
      </w:r>
      <w:r w:rsidRPr="000346A0">
        <w:t xml:space="preserve">upon </w:t>
      </w:r>
      <w:r w:rsidRPr="000346A0">
        <w:rPr>
          <w:i/>
          <w:iCs/>
          <w:lang w:val="la-Latn" w:eastAsia="la-Latn" w:bidi="la-Latn"/>
        </w:rPr>
        <w:t>Mattii</w:t>
      </w:r>
      <w:r w:rsidRPr="000346A0">
        <w:rPr>
          <w:i/>
          <w:iCs/>
        </w:rPr>
        <w:t>olus, Dadonaus,</w:t>
      </w:r>
      <w:r w:rsidRPr="000346A0">
        <w:t xml:space="preserve"> and </w:t>
      </w:r>
      <w:r w:rsidRPr="000346A0">
        <w:rPr>
          <w:i/>
          <w:iCs/>
        </w:rPr>
        <w:t>Stapel,</w:t>
      </w:r>
      <w:r w:rsidRPr="000346A0">
        <w:t xml:space="preserve"> confound its Catkins</w:t>
      </w:r>
    </w:p>
    <w:p w14:paraId="30563147" w14:textId="77777777" w:rsidR="000346A0" w:rsidRPr="000346A0" w:rsidRDefault="000346A0" w:rsidP="000346A0">
      <w:r w:rsidRPr="000346A0">
        <w:t xml:space="preserve">. with the. Fruits. </w:t>
      </w:r>
      <w:r w:rsidRPr="000346A0">
        <w:rPr>
          <w:i/>
          <w:iCs/>
        </w:rPr>
        <w:t>J. Bauhine</w:t>
      </w:r>
      <w:r w:rsidRPr="000346A0">
        <w:t xml:space="preserve"> distinguishes them very well:</w:t>
      </w:r>
      <w:r w:rsidRPr="000346A0">
        <w:br/>
        <w:t>This Author supposes the little Threads at the End of the</w:t>
      </w:r>
      <w:r w:rsidRPr="000346A0">
        <w:br/>
      </w:r>
      <w:r w:rsidRPr="000346A0">
        <w:lastRenderedPageBreak/>
        <w:t>young Fruit, to he the Flowers of the Alder; but this is no</w:t>
      </w:r>
    </w:p>
    <w:p w14:paraId="75AD4E3A" w14:textId="77777777" w:rsidR="000346A0" w:rsidRPr="000346A0" w:rsidRDefault="000346A0" w:rsidP="000346A0">
      <w:r w:rsidRPr="000346A0">
        <w:t>. more than a Dispute about the Name. I believe we bad hetter</w:t>
      </w:r>
      <w:r w:rsidRPr="000346A0">
        <w:br/>
        <w:t>- take the Catkins for the Flowers. All these Parts are cor-</w:t>
      </w:r>
      <w:r w:rsidRPr="000346A0">
        <w:br/>
        <w:t xml:space="preserve">rectiy engraved in the </w:t>
      </w:r>
      <w:r w:rsidRPr="000346A0">
        <w:rPr>
          <w:i/>
          <w:iCs/>
        </w:rPr>
        <w:t>Element de Botariique:</w:t>
      </w:r>
      <w:r w:rsidRPr="000346A0">
        <w:t xml:space="preserve"> The Dyers and</w:t>
      </w:r>
      <w:r w:rsidRPr="000346A0">
        <w:br/>
        <w:t>Hatters make a beautiful Biack with the infusion of Iron ami</w:t>
      </w:r>
      <w:r w:rsidRPr="000346A0">
        <w:br/>
        <w:t xml:space="preserve">the Bark of the Alder: The </w:t>
      </w:r>
      <w:r w:rsidRPr="000346A0">
        <w:rPr>
          <w:i/>
          <w:iCs/>
        </w:rPr>
        <w:t>Hist. Lugde</w:t>
      </w:r>
      <w:r w:rsidRPr="000346A0">
        <w:t xml:space="preserve"> relates. That a</w:t>
      </w:r>
      <w:r w:rsidRPr="000346A0">
        <w:br/>
        <w:t>Tinchute is made of Vitriol and an Infusion of the Fruit of</w:t>
      </w:r>
      <w:r w:rsidRPr="000346A0">
        <w:br/>
        <w:t xml:space="preserve">this Tree </w:t>
      </w:r>
      <w:r w:rsidRPr="000346A0">
        <w:rPr>
          <w:i/>
          <w:iCs/>
        </w:rPr>
        <w:t>s</w:t>
      </w:r>
      <w:r w:rsidRPr="000346A0">
        <w:t xml:space="preserve"> Thus it is probable, the Bark and Fruits may con-</w:t>
      </w:r>
      <w:r w:rsidRPr="000346A0">
        <w:br/>
        <w:t xml:space="preserve">tain the fame Principles as the Galls; </w:t>
      </w:r>
      <w:r w:rsidRPr="000346A0">
        <w:rPr>
          <w:i/>
          <w:iCs/>
        </w:rPr>
        <w:t>via.</w:t>
      </w:r>
      <w:r w:rsidRPr="000346A0">
        <w:t xml:space="preserve"> a great deal of Acid</w:t>
      </w:r>
    </w:p>
    <w:p w14:paraId="149EF452" w14:textId="77777777" w:rsidR="000346A0" w:rsidRPr="000346A0" w:rsidRDefault="000346A0" w:rsidP="000346A0">
      <w:pPr>
        <w:ind w:left="360" w:hanging="360"/>
      </w:pPr>
      <w:r w:rsidRPr="000346A0">
        <w:t xml:space="preserve">. and Earth. </w:t>
      </w:r>
      <w:r w:rsidRPr="000346A0">
        <w:rPr>
          <w:i/>
          <w:iCs/>
        </w:rPr>
        <w:t>Tragus</w:t>
      </w:r>
      <w:r w:rsidRPr="000346A0">
        <w:t xml:space="preserve"> and </w:t>
      </w:r>
      <w:r w:rsidRPr="000346A0">
        <w:rPr>
          <w:i/>
          <w:iCs/>
        </w:rPr>
        <w:t>Dedonaus</w:t>
      </w:r>
      <w:r w:rsidRPr="000346A0">
        <w:t xml:space="preserve"> made ufe of its Leaves as a</w:t>
      </w:r>
      <w:r w:rsidRPr="000346A0">
        <w:br/>
        <w:t>Cataplasm, to soften and refolve Tumours. Alder Leaves are</w:t>
      </w:r>
      <w:r w:rsidRPr="000346A0">
        <w:br/>
        <w:t xml:space="preserve">used in the </w:t>
      </w:r>
      <w:r w:rsidRPr="000346A0">
        <w:rPr>
          <w:i/>
          <w:iCs/>
        </w:rPr>
        <w:t>Alps</w:t>
      </w:r>
      <w:r w:rsidRPr="000346A0">
        <w:t xml:space="preserve"> in Paralytio Cases,- especially when the Dis-</w:t>
      </w:r>
      <w:r w:rsidRPr="000346A0">
        <w:br/>
        <w:t>ease has proceeded from an external Cause, as lying in the</w:t>
      </w:r>
    </w:p>
    <w:p w14:paraId="310F9AF9" w14:textId="77777777" w:rsidR="000346A0" w:rsidRPr="000346A0" w:rsidRDefault="000346A0" w:rsidP="000346A0">
      <w:r w:rsidRPr="000346A0">
        <w:t>. Fields or damp Hoofes. Thus some Sack-fulls of the Leaves,</w:t>
      </w:r>
      <w:r w:rsidRPr="000346A0">
        <w:br/>
        <w:t>' either dried in the Sun or an Oven, are spread forth. Upon</w:t>
      </w:r>
      <w:r w:rsidRPr="000346A0">
        <w:br/>
        <w:t>which the Patient lies, heing sufficiently covered with the same,</w:t>
      </w:r>
      <w:r w:rsidRPr="000346A0">
        <w:br/>
        <w:t>and other warm Cloaths, till he has sweated plentifully. This</w:t>
      </w:r>
      <w:r w:rsidRPr="000346A0">
        <w:br/>
        <w:t>Remedy is good for the Rheumatism, Sciatica, and such-like</w:t>
      </w:r>
    </w:p>
    <w:p w14:paraId="3EB90A3D" w14:textId="77777777" w:rsidR="000346A0" w:rsidRPr="000346A0" w:rsidRDefault="000346A0" w:rsidP="000346A0">
      <w:pPr>
        <w:ind w:left="360" w:hanging="360"/>
      </w:pPr>
      <w:r w:rsidRPr="000346A0">
        <w:t>; Diseases: Those that have the Pox receive no Benefit by it.</w:t>
      </w:r>
      <w:r w:rsidRPr="000346A0">
        <w:br/>
      </w:r>
      <w:r w:rsidRPr="000346A0">
        <w:rPr>
          <w:i/>
          <w:iCs/>
        </w:rPr>
        <w:t>Martin's Towmefort.</w:t>
      </w:r>
    </w:p>
    <w:p w14:paraId="5BCAA073" w14:textId="77777777" w:rsidR="000346A0" w:rsidRPr="000346A0" w:rsidRDefault="000346A0" w:rsidP="000346A0">
      <w:pPr>
        <w:ind w:firstLine="360"/>
      </w:pPr>
      <w:r w:rsidRPr="000346A0">
        <w:t xml:space="preserve">There are two other Species of this Tree in </w:t>
      </w:r>
      <w:r w:rsidRPr="000346A0">
        <w:rPr>
          <w:i/>
          <w:iCs/>
        </w:rPr>
        <w:t>England,</w:t>
      </w:r>
      <w:r w:rsidRPr="000346A0">
        <w:t xml:space="preserve"> ac-</w:t>
      </w:r>
      <w:r w:rsidRPr="000346A0">
        <w:br/>
        <w:t xml:space="preserve">cording to </w:t>
      </w:r>
      <w:r w:rsidRPr="000346A0">
        <w:rPr>
          <w:i/>
          <w:iCs/>
        </w:rPr>
        <w:t>uriiller, viz.</w:t>
      </w:r>
      <w:r w:rsidRPr="000346A0">
        <w:br w:type="page"/>
      </w:r>
    </w:p>
    <w:p w14:paraId="077A30E6" w14:textId="77777777" w:rsidR="000346A0" w:rsidRPr="000346A0" w:rsidRDefault="000346A0" w:rsidP="000346A0">
      <w:r w:rsidRPr="000346A0">
        <w:lastRenderedPageBreak/>
        <w:t>is excellent for cenglntinating of Wounds, if bruised, andsp-</w:t>
      </w:r>
      <w:r w:rsidRPr="000346A0">
        <w:br/>
        <w:t>plied to the same.</w:t>
      </w:r>
    </w:p>
    <w:p w14:paraId="75B2A837" w14:textId="77777777" w:rsidR="000346A0" w:rsidRPr="000346A0" w:rsidRDefault="000346A0" w:rsidP="000346A0">
      <w:pPr>
        <w:ind w:firstLine="360"/>
      </w:pPr>
      <w:r w:rsidRPr="000346A0">
        <w:t>There are two Kinds of this Juice; one sandy, which seems</w:t>
      </w:r>
      <w:r w:rsidRPr="000346A0">
        <w:br/>
        <w:t>to be the Dregs or Dross of the purest Sort; the other resem-</w:t>
      </w:r>
      <w:r w:rsidRPr="000346A0">
        <w:br/>
        <w:t>hies the Liver. Chuse the sat, and unadulterated, which is</w:t>
      </w:r>
      <w:r w:rsidRPr="000346A0">
        <w:br/>
        <w:t>void of Gravel, shining, yellowish, friable, resembling the</w:t>
      </w:r>
      <w:r w:rsidRPr="000346A0">
        <w:br/>
        <w:t>Liver, easily moistened, and of an intense Bitterness; but re-</w:t>
      </w:r>
      <w:r w:rsidRPr="000346A0">
        <w:br/>
        <w:t>ject the Black, and hard to break. Some adulterate it with</w:t>
      </w:r>
      <w:r w:rsidRPr="000346A0">
        <w:br/>
        <w:t>Gum-Arabic, which may be discover'd by the Taste, and its</w:t>
      </w:r>
      <w:r w:rsidRPr="000346A0">
        <w:br/>
        <w:t>Coming short of the Bitterness and strong Smell of the true ;</w:t>
      </w:r>
      <w:r w:rsidRPr="000346A0">
        <w:br/>
        <w:t>and also in thatitwill not crumble to Dust between the Fingers.</w:t>
      </w:r>
      <w:r w:rsidRPr="000346A0">
        <w:br/>
        <w:t>Some will mix Acacia with it. „</w:t>
      </w:r>
    </w:p>
    <w:p w14:paraId="61EC3CD1" w14:textId="77777777" w:rsidR="000346A0" w:rsidRPr="000346A0" w:rsidRDefault="000346A0" w:rsidP="000346A0">
      <w:pPr>
        <w:ind w:firstLine="360"/>
      </w:pPr>
      <w:r w:rsidRPr="000346A0">
        <w:t>AS to its Virtues, it is an Astringent, procures Sleep, dries,</w:t>
      </w:r>
      <w:r w:rsidRPr="000346A0">
        <w:br/>
        <w:t>condenses, loosens the Belly, and cleanses the Stomach. The</w:t>
      </w:r>
      <w:r w:rsidRPr="000346A0">
        <w:br/>
        <w:t xml:space="preserve">Dose is two </w:t>
      </w:r>
      <w:r w:rsidRPr="000346A0">
        <w:rPr>
          <w:lang w:val="la-Latn" w:eastAsia="la-Latn" w:bidi="la-Latn"/>
        </w:rPr>
        <w:t xml:space="preserve">Cochlearia </w:t>
      </w:r>
      <w:r w:rsidRPr="000346A0">
        <w:t>in cold Water, or Water heated</w:t>
      </w:r>
      <w:r w:rsidRPr="000346A0">
        <w:br/>
        <w:t>Milk-warm. It stops spitting or vomiting of Blood, and purges</w:t>
      </w:r>
      <w:r w:rsidRPr="000346A0">
        <w:br/>
        <w:t>off the Yellow Jaundice, .if taken to the Quantity of half a</w:t>
      </w:r>
      <w:r w:rsidRPr="000346A0">
        <w:br/>
        <w:t>Dram or a Dram in Water. Swallowed with Resin, or</w:t>
      </w:r>
      <w:r w:rsidRPr="000346A0">
        <w:br/>
        <w:t>drank in Water or clarisy'd Honey, it loosens the Belly. The</w:t>
      </w:r>
      <w:r w:rsidRPr="000346A0">
        <w:br/>
        <w:t>Weight of three Drams is a complete Purge. Mixed with</w:t>
      </w:r>
      <w:r w:rsidRPr="000346A0">
        <w:br/>
        <w:t>other Cathartics, it renders them less incommodious to the</w:t>
      </w:r>
      <w:r w:rsidRPr="000346A0">
        <w:br/>
        <w:t xml:space="preserve">Stomach. The dry Powder sprinkled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επυπαθἐν</w:t>
      </w:r>
      <w:r w:rsidRPr="000346A0">
        <w:rPr>
          <w:lang w:val="en-GB" w:eastAsia="el-GR" w:bidi="el-GR"/>
        </w:rPr>
        <w:t xml:space="preserve">, </w:t>
      </w:r>
      <w:r w:rsidRPr="000346A0">
        <w:t>according</w:t>
      </w:r>
      <w:r w:rsidRPr="000346A0">
        <w:br/>
        <w:t xml:space="preserve">to the Scholiast, for </w:t>
      </w:r>
      <w:r w:rsidRPr="000346A0">
        <w:rPr>
          <w:lang w:val="el-GR" w:eastAsia="el-GR" w:bidi="el-GR"/>
        </w:rPr>
        <w:t>ἐπιπαςθἐν</w:t>
      </w:r>
      <w:r w:rsidRPr="000346A0">
        <w:rPr>
          <w:lang w:val="en-GB" w:eastAsia="el-GR" w:bidi="el-GR"/>
        </w:rPr>
        <w:t xml:space="preserve">] </w:t>
      </w:r>
      <w:r w:rsidRPr="000346A0">
        <w:t>on Wounds, conglutinates</w:t>
      </w:r>
      <w:r w:rsidRPr="000346A0">
        <w:br/>
        <w:t>them, and heals and cicatrizes Ulcers. It has a peculiar Virtue</w:t>
      </w:r>
      <w:r w:rsidRPr="000346A0">
        <w:br/>
        <w:t xml:space="preserve">in Exulcerations of the </w:t>
      </w:r>
      <w:r w:rsidRPr="000346A0">
        <w:rPr>
          <w:i/>
          <w:iCs/>
        </w:rPr>
        <w:t>Pudenda,</w:t>
      </w:r>
      <w:r w:rsidRPr="000346A0">
        <w:t xml:space="preserve"> and heals the torn Prepuces</w:t>
      </w:r>
      <w:r w:rsidRPr="000346A0">
        <w:br/>
        <w:t>os Boys. Mix'd in sweet Wine, it cures the Condyloma, and</w:t>
      </w:r>
      <w:r w:rsidRPr="000346A0">
        <w:br/>
        <w:t>Fissures of the Arms. It stops the Flux of Blood from the</w:t>
      </w:r>
      <w:r w:rsidRPr="000346A0">
        <w:br/>
        <w:t>Haemorrhoids, cicatrizes Pterygia, and takes off the livid Marks</w:t>
      </w:r>
      <w:r w:rsidRPr="000346A0">
        <w:br/>
        <w:t>of Bruises and Blows in the Face, being mixed with Honey.</w:t>
      </w:r>
      <w:r w:rsidRPr="000346A0">
        <w:br/>
        <w:t>It mollifies the Roughness of sore Eyes, and the Itching of the</w:t>
      </w:r>
      <w:r w:rsidRPr="000346A0">
        <w:br/>
        <w:t>Canthh Mixed with Vinegar and Oil os Roses, and the Fore-</w:t>
      </w:r>
      <w:r w:rsidRPr="000346A0">
        <w:br/>
        <w:t>head and Temples anointed therewith, it mitigates the Pain of</w:t>
      </w:r>
      <w:r w:rsidRPr="000346A0">
        <w:br/>
        <w:t>the Head ; and mixed with Wine, puts a Stop to the Shedding</w:t>
      </w:r>
      <w:r w:rsidRPr="000346A0">
        <w:br/>
        <w:t>of the Hains. With Wine and Honey, it is good for the Dis-</w:t>
      </w:r>
      <w:r w:rsidRPr="000346A0">
        <w:br/>
        <w:t>eases of’the Tonsils, Gums, and the other Parts belonging to</w:t>
      </w:r>
      <w:r w:rsidRPr="000346A0">
        <w:br/>
        <w:t xml:space="preserve">the Mouth. When used in </w:t>
      </w:r>
      <w:r w:rsidRPr="000346A0">
        <w:rPr>
          <w:lang w:val="la-Latn" w:eastAsia="la-Latn" w:bidi="la-Latn"/>
        </w:rPr>
        <w:t xml:space="preserve">a Collyrium, </w:t>
      </w:r>
      <w:r w:rsidRPr="000346A0">
        <w:t>it is roasted in a</w:t>
      </w:r>
      <w:r w:rsidRPr="000346A0">
        <w:br/>
        <w:t>clean white earthen Saucer," and stirred with a Spoon, till it be</w:t>
      </w:r>
      <w:r w:rsidRPr="000346A0">
        <w:br/>
        <w:t>equally and thoroughly done. It is usual to wash Aloes, by</w:t>
      </w:r>
      <w:r w:rsidRPr="000346A0">
        <w:br/>
        <w:t>which the sandy Part finks to the Bottom, and is set aside aS .</w:t>
      </w:r>
      <w:r w:rsidRPr="000346A0">
        <w:br/>
        <w:t>useless; and the rest, which is of a Very sat and smooth Sub-</w:t>
      </w:r>
      <w:r w:rsidRPr="000346A0">
        <w:br/>
        <w:t xml:space="preserve">stance, is reserved for Use. </w:t>
      </w:r>
      <w:r w:rsidRPr="000346A0">
        <w:rPr>
          <w:i/>
          <w:iCs/>
        </w:rPr>
        <w:t>Dioscorides, Lib.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25.</w:t>
      </w:r>
    </w:p>
    <w:p w14:paraId="3EE5FB10" w14:textId="77777777" w:rsidR="000346A0" w:rsidRPr="000346A0" w:rsidRDefault="000346A0" w:rsidP="000346A0">
      <w:pPr>
        <w:ind w:firstLine="360"/>
      </w:pPr>
      <w:r w:rsidRPr="000346A0">
        <w:t xml:space="preserve">Aloes is no Violent </w:t>
      </w:r>
      <w:r w:rsidRPr="000346A0">
        <w:rPr>
          <w:lang w:val="la-Latn" w:eastAsia="la-Latn" w:bidi="la-Latn"/>
        </w:rPr>
        <w:t>Purger</w:t>
      </w:r>
      <w:r w:rsidRPr="000346A0">
        <w:t>; is very friendly to the Stomach,</w:t>
      </w:r>
      <w:r w:rsidRPr="000346A0">
        <w:br/>
        <w:t>like Wormwood. Two Drams in Hydromel are a Dose ; it</w:t>
      </w:r>
      <w:r w:rsidRPr="000346A0">
        <w:br/>
        <w:t>purges Bile and Phlegm. It may be taken every Day aster</w:t>
      </w:r>
      <w:r w:rsidRPr="000346A0">
        <w:br/>
        <w:t>Supper; for it pastes off the Stomach, without disturbing the’</w:t>
      </w:r>
      <w:r w:rsidRPr="000346A0">
        <w:br/>
        <w:t>Concoction of the Food, and causes no Thirst, but excites an</w:t>
      </w:r>
      <w:r w:rsidRPr="000346A0">
        <w:br/>
        <w:t>Appetite. Bruise your Aloes, and with the Juice of Cabbage</w:t>
      </w:r>
      <w:r w:rsidRPr="000346A0">
        <w:br/>
        <w:t>make it into Pilis, of the Sine of a Chich-pea or Bean, of</w:t>
      </w:r>
      <w:r w:rsidRPr="000346A0">
        <w:br/>
        <w:t>which you may take two or three at a time, as Necessity shall</w:t>
      </w:r>
      <w:r w:rsidRPr="000346A0">
        <w:rPr>
          <w:vertAlign w:val="superscript"/>
        </w:rPr>
        <w:t>1</w:t>
      </w:r>
      <w:r w:rsidRPr="000346A0">
        <w:rPr>
          <w:vertAlign w:val="superscript"/>
        </w:rPr>
        <w:br/>
      </w:r>
      <w:r w:rsidRPr="000346A0">
        <w:t>require. You may also make it into Pilis with Resin, or cla-</w:t>
      </w:r>
      <w:r w:rsidRPr="000346A0">
        <w:br/>
        <w:t>rify'd Honey, especially for those who cannot well endure its</w:t>
      </w:r>
      <w:r w:rsidRPr="000346A0">
        <w:br/>
        <w:t>Bitterness. It is proper also to be mixed with Scammony, OF</w:t>
      </w:r>
      <w:r w:rsidRPr="000346A0">
        <w:br/>
        <w:t>any other Cathartic, which is subject to lower the Spirits.</w:t>
      </w:r>
    </w:p>
    <w:p w14:paraId="17DD6630" w14:textId="77777777" w:rsidR="000346A0" w:rsidRPr="000346A0" w:rsidRDefault="000346A0" w:rsidP="000346A0">
      <w:pPr>
        <w:tabs>
          <w:tab w:val="left" w:pos="3491"/>
        </w:tabs>
        <w:ind w:firstLine="360"/>
      </w:pPr>
      <w:r w:rsidRPr="000346A0">
        <w:t>It is good for Quotidian Agnes, Yellow Jaundice, Pains in</w:t>
      </w:r>
      <w:r w:rsidRPr="000346A0">
        <w:br/>
        <w:t>the Liver, Nausea, and Crudities. It is aS proper for Women</w:t>
      </w:r>
      <w:r w:rsidRPr="000346A0">
        <w:br/>
        <w:t>as Men, and would be a Very fit Purge for Children, were it</w:t>
      </w:r>
      <w:r w:rsidRPr="000346A0">
        <w:br/>
        <w:t>not for its Excess in Bitterness, winch Children cannot endure.</w:t>
      </w:r>
      <w:r w:rsidRPr="000346A0">
        <w:br/>
      </w:r>
      <w:r w:rsidRPr="000346A0">
        <w:rPr>
          <w:i/>
          <w:iCs/>
        </w:rPr>
        <w:t>Orib. Made Coll. Lib.</w:t>
      </w:r>
      <w:r w:rsidRPr="000346A0">
        <w:t xml:space="preserve"> 7. </w:t>
      </w:r>
      <w:r w:rsidRPr="000346A0">
        <w:rPr>
          <w:i/>
          <w:iCs/>
        </w:rPr>
        <w:t>Cap.</w:t>
      </w:r>
      <w:r w:rsidRPr="000346A0">
        <w:t xml:space="preserve"> 27. </w:t>
      </w:r>
      <w:r w:rsidRPr="000346A0">
        <w:rPr>
          <w:i/>
          <w:iCs/>
        </w:rPr>
        <w:t xml:space="preserve">Ruffus </w:t>
      </w:r>
      <w:r w:rsidRPr="000346A0">
        <w:rPr>
          <w:i/>
          <w:iCs/>
          <w:lang w:val="la-Latn" w:eastAsia="la-Latn" w:bidi="la-Latn"/>
        </w:rPr>
        <w:t xml:space="preserve">Ephesius, </w:t>
      </w:r>
      <w:r w:rsidRPr="000346A0">
        <w:rPr>
          <w:i/>
          <w:iCs/>
        </w:rPr>
        <w:t>Fragment,</w:t>
      </w:r>
      <w:r w:rsidRPr="000346A0">
        <w:rPr>
          <w:i/>
          <w:iCs/>
        </w:rPr>
        <w:br/>
        <w:t>de Med. Purg. .</w:t>
      </w:r>
      <w:r w:rsidRPr="000346A0">
        <w:rPr>
          <w:i/>
          <w:iCs/>
        </w:rPr>
        <w:tab/>
        <w:t>' . .</w:t>
      </w:r>
    </w:p>
    <w:p w14:paraId="23A5FCF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Aloes</w:t>
      </w:r>
      <w:r w:rsidRPr="000346A0">
        <w:t xml:space="preserve"> is excellent forDlcers, that are difficult to be cica-’</w:t>
      </w:r>
      <w:r w:rsidRPr="000346A0">
        <w:br/>
        <w:t>tri zed, especially those in the Pudenda, and about the Anus.</w:t>
      </w:r>
      <w:r w:rsidRPr="000346A0">
        <w:br/>
      </w:r>
      <w:r w:rsidRPr="000346A0">
        <w:rPr>
          <w:i/>
          <w:iCs/>
        </w:rPr>
        <w:t>Orib. Synop. Lib.</w:t>
      </w:r>
      <w:r w:rsidRPr="000346A0">
        <w:t xml:space="preserve"> 7. </w:t>
      </w:r>
      <w:r w:rsidRPr="000346A0">
        <w:rPr>
          <w:i/>
          <w:iCs/>
        </w:rPr>
        <w:t>Cap.</w:t>
      </w:r>
      <w:r w:rsidRPr="000346A0">
        <w:t xml:space="preserve"> II.</w:t>
      </w:r>
    </w:p>
    <w:p w14:paraId="31E5FB5A" w14:textId="77777777" w:rsidR="000346A0" w:rsidRPr="000346A0" w:rsidRDefault="000346A0" w:rsidP="000346A0">
      <w:pPr>
        <w:ind w:firstLine="360"/>
      </w:pPr>
      <w:r w:rsidRPr="000346A0">
        <w:t>Aloes does not purge the whole Body, but is a fine gentle</w:t>
      </w:r>
      <w:r w:rsidRPr="000346A0">
        <w:br/>
        <w:t>Cleanser of the Stomach, Belly, and Intestines, from Bile and</w:t>
      </w:r>
      <w:r w:rsidRPr="000346A0">
        <w:br/>
        <w:t>Excrements. For this Reason, it is prescribed to such as have</w:t>
      </w:r>
      <w:r w:rsidRPr="000346A0">
        <w:br/>
        <w:t>their Heads affected with continual Vapours from the Stomach,</w:t>
      </w:r>
      <w:r w:rsidRPr="000346A0">
        <w:br/>
        <w:t>as it carries off the Seeds, and destroys the Original, of the Dis-</w:t>
      </w:r>
      <w:r w:rsidRPr="000346A0">
        <w:br/>
        <w:t>order. On the same Account it is proper for such as are</w:t>
      </w:r>
      <w:r w:rsidRPr="000346A0">
        <w:br/>
        <w:t>troubled with sore Eyes, or are subject to a Dryness os the</w:t>
      </w:r>
      <w:r w:rsidRPr="000346A0">
        <w:br/>
        <w:t>Mouth and Tongue, from a redundant Bile, or are. afflicted</w:t>
      </w:r>
      <w:r w:rsidRPr="000346A0">
        <w:br/>
        <w:t>with the Heart-burn, Nausea, or any weakening Disorder. It</w:t>
      </w:r>
      <w:r w:rsidRPr="000346A0">
        <w:br/>
        <w:t>is also given to such as are unaccountably pale, and want Eva-</w:t>
      </w:r>
      <w:r w:rsidRPr="000346A0">
        <w:br/>
        <w:t>cuation, when a 'Clyster, for some Reasons, cannot properly</w:t>
      </w:r>
      <w:r w:rsidRPr="000346A0">
        <w:br/>
        <w:t>be administer'd. The Dose is two Drams in Hydromel.. It</w:t>
      </w:r>
      <w:r w:rsidRPr="000346A0">
        <w:br/>
        <w:t>may be taken every Day, either in the Morning fasting, or</w:t>
      </w:r>
      <w:r w:rsidRPr="000346A0">
        <w:br/>
        <w:t>after Supper. Pound ‘ the Aloes, and make it up into Pills of</w:t>
      </w:r>
      <w:r w:rsidRPr="000346A0">
        <w:br/>
        <w:t>the Size of a Chich-pea, with the Juice of the Rind of Citron',</w:t>
      </w:r>
      <w:r w:rsidRPr="000346A0">
        <w:br/>
        <w:t>or, for want of that, with the Juice of Cabbage , it may also</w:t>
      </w:r>
      <w:r w:rsidRPr="000346A0">
        <w:br/>
        <w:t>be done with Turpentine, or clarisy’d Honey. The Pills ought</w:t>
      </w:r>
      <w:r w:rsidRPr="000346A0">
        <w:br/>
      </w:r>
      <w:r w:rsidRPr="000346A0">
        <w:lastRenderedPageBreak/>
        <w:t>to be swallowed in Hydromel, or a Draught os the same should</w:t>
      </w:r>
      <w:r w:rsidRPr="000346A0">
        <w:br/>
        <w:t>be taken immediately after. Purging Medicines attract, like a</w:t>
      </w:r>
      <w:r w:rsidRPr="000346A0">
        <w:br/>
        <w:t>Cupping-glass, the Causes and Seeds of Distempers, that infest</w:t>
      </w:r>
      <w:r w:rsidRPr="000346A0">
        <w:br/>
        <w:t xml:space="preserve">the principal Parts, and evacuate them by the Belly. </w:t>
      </w:r>
      <w:r w:rsidRPr="000346A0">
        <w:rPr>
          <w:i/>
          <w:iCs/>
        </w:rPr>
        <w:t>AEtius</w:t>
      </w:r>
      <w:r w:rsidRPr="000346A0">
        <w:rPr>
          <w:i/>
          <w:iCs/>
        </w:rPr>
        <w:br/>
        <w:t>Totr.</w:t>
      </w:r>
      <w:r w:rsidRPr="000346A0">
        <w:rPr>
          <w:b/>
          <w:bCs/>
        </w:rPr>
        <w:t xml:space="preserve"> I. </w:t>
      </w:r>
      <w:r w:rsidRPr="000346A0">
        <w:rPr>
          <w:i/>
          <w:iCs/>
        </w:rPr>
        <w:t>Serrn.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24. </w:t>
      </w:r>
      <w:r w:rsidRPr="000346A0">
        <w:rPr>
          <w:i/>
          <w:iCs/>
        </w:rPr>
        <w:t>Actuar. Meth. Med. Lib.</w:t>
      </w:r>
      <w:r w:rsidRPr="000346A0">
        <w:t xml:space="preserve"> 5. </w:t>
      </w:r>
      <w:r w:rsidRPr="000346A0">
        <w:rPr>
          <w:i/>
          <w:iCs/>
        </w:rPr>
        <w:t>Cab.</w:t>
      </w:r>
      <w:r w:rsidRPr="000346A0">
        <w:t xml:space="preserve"> 8.</w:t>
      </w:r>
    </w:p>
    <w:p w14:paraId="5EE875F3" w14:textId="77777777" w:rsidR="000346A0" w:rsidRPr="000346A0" w:rsidRDefault="000346A0" w:rsidP="000346A0">
      <w:pPr>
        <w:ind w:firstLine="360"/>
      </w:pPr>
      <w:r w:rsidRPr="000346A0">
        <w:t>To purge Bile, give a Dram of Aloes in the Morning. They</w:t>
      </w:r>
      <w:r w:rsidRPr="000346A0">
        <w:br/>
        <w:t>who prescribe it in the Evening, or aster a Meal, do hurt;</w:t>
      </w:r>
      <w:r w:rsidRPr="000346A0">
        <w:br/>
        <w:t>for it corrupts the Aliment., in a less Dose, as half a Dram,</w:t>
      </w:r>
      <w:r w:rsidRPr="000346A0">
        <w:br/>
        <w:t>it only evacuates the Belly of the Excrements. Of all Ca-</w:t>
      </w:r>
      <w:r w:rsidRPr="000346A0">
        <w:br/>
        <w:t>thartics, Aloes only is grateful to the Stomach. For such as</w:t>
      </w:r>
    </w:p>
    <w:p w14:paraId="1701C558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Alnus </w:t>
      </w:r>
      <w:r w:rsidRPr="000346A0">
        <w:rPr>
          <w:i/>
          <w:iCs/>
          <w:lang w:val="la-Latn" w:eastAsia="la-Latn" w:bidi="la-Latn"/>
        </w:rPr>
        <w:t xml:space="preserve">foiio oblongo viridi, </w:t>
      </w:r>
      <w:r w:rsidRPr="000346A0">
        <w:rPr>
          <w:i/>
          <w:iCs/>
        </w:rPr>
        <w:t xml:space="preserve">Co </w:t>
      </w:r>
      <w:r w:rsidRPr="000346A0">
        <w:rPr>
          <w:i/>
          <w:iCs/>
          <w:lang w:val="la-Latn" w:eastAsia="la-Latn" w:bidi="la-Latn"/>
        </w:rPr>
        <w:t>B.</w:t>
      </w:r>
      <w:r w:rsidRPr="000346A0">
        <w:rPr>
          <w:lang w:val="la-Latn" w:eastAsia="la-Latn" w:bidi="la-Latn"/>
        </w:rPr>
        <w:t xml:space="preserve"> </w:t>
      </w:r>
      <w:r w:rsidRPr="000346A0">
        <w:t>The long-leav'd Alder.</w:t>
      </w:r>
    </w:p>
    <w:p w14:paraId="39FC812F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Alnus </w:t>
      </w:r>
      <w:r w:rsidRPr="000346A0">
        <w:rPr>
          <w:i/>
          <w:iCs/>
          <w:lang w:val="la-Latn" w:eastAsia="la-Latn" w:bidi="la-Latn"/>
        </w:rPr>
        <w:t xml:space="preserve">vulgaris </w:t>
      </w:r>
      <w:r w:rsidRPr="000346A0">
        <w:rPr>
          <w:i/>
          <w:iCs/>
          <w:lang w:val="fr-FR"/>
        </w:rPr>
        <w:t xml:space="preserve">stub </w:t>
      </w:r>
      <w:r w:rsidRPr="000346A0">
        <w:rPr>
          <w:i/>
          <w:iCs/>
          <w:lang w:val="la-Latn" w:eastAsia="la-Latn" w:bidi="la-Latn"/>
        </w:rPr>
        <w:t>conis ligulis membranaceis rubris donata.</w:t>
      </w:r>
      <w:r w:rsidRPr="000346A0">
        <w:rPr>
          <w:i/>
          <w:iCs/>
          <w:lang w:val="la-Latn" w:eastAsia="la-Latn" w:bidi="la-Latn"/>
        </w:rPr>
        <w:br/>
      </w:r>
      <w:r w:rsidRPr="000346A0">
        <w:t>The scarlet Alder.</w:t>
      </w:r>
    </w:p>
    <w:p w14:paraId="26F4B51A" w14:textId="77777777" w:rsidR="000346A0" w:rsidRPr="000346A0" w:rsidRDefault="000346A0" w:rsidP="000346A0">
      <w:pPr>
        <w:ind w:firstLine="360"/>
      </w:pPr>
      <w:r w:rsidRPr="000346A0">
        <w:t xml:space="preserve">This last Sort was sour’d in a Meadow near </w:t>
      </w:r>
      <w:r w:rsidRPr="000346A0">
        <w:rPr>
          <w:i/>
          <w:iCs/>
        </w:rPr>
        <w:t>Longleet</w:t>
      </w:r>
      <w:r w:rsidRPr="000346A0">
        <w:t xml:space="preserve"> ; but is</w:t>
      </w:r>
      <w:r w:rsidRPr="000346A0">
        <w:br/>
        <w:t>a matter of Doubt, whether it is a distinct Species, or some</w:t>
      </w:r>
      <w:r w:rsidRPr="000346A0">
        <w:br/>
        <w:t xml:space="preserve">accidental Variety. </w:t>
      </w:r>
      <w:r w:rsidRPr="000346A0">
        <w:rPr>
          <w:i/>
          <w:iCs/>
        </w:rPr>
        <w:t>Miller.</w:t>
      </w:r>
    </w:p>
    <w:p w14:paraId="14D475CC" w14:textId="77777777" w:rsidR="000346A0" w:rsidRPr="000346A0" w:rsidRDefault="000346A0" w:rsidP="000346A0">
      <w:pPr>
        <w:ind w:firstLine="360"/>
      </w:pPr>
      <w:r w:rsidRPr="000346A0">
        <w:t>Another Tree, which is also called Ainus, is the</w:t>
      </w:r>
    </w:p>
    <w:p w14:paraId="35B7D44C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Frangula, </w:t>
      </w:r>
      <w:r w:rsidRPr="000346A0">
        <w:rPr>
          <w:i/>
          <w:iCs/>
          <w:lang w:val="la-Latn" w:eastAsia="la-Latn" w:bidi="la-Latn"/>
        </w:rPr>
        <w:t xml:space="preserve">alnus </w:t>
      </w:r>
      <w:r w:rsidRPr="000346A0">
        <w:rPr>
          <w:i/>
          <w:iCs/>
        </w:rPr>
        <w:t>nigra,</w:t>
      </w:r>
      <w:r w:rsidRPr="000346A0">
        <w:t xml:space="preserve"> Offic. </w:t>
      </w:r>
      <w:r w:rsidRPr="000346A0">
        <w:rPr>
          <w:i/>
          <w:iCs/>
        </w:rPr>
        <w:t>Frangula,</w:t>
      </w:r>
      <w:r w:rsidRPr="000346A0">
        <w:t xml:space="preserve"> Volck. Flor. Nor.</w:t>
      </w:r>
      <w:r w:rsidRPr="000346A0">
        <w:br/>
        <w:t>173. Tourn. Inst. 6I2. Elem. Bot. 486. Boerh. Ind. A. 2.</w:t>
      </w:r>
      <w:r w:rsidRPr="000346A0">
        <w:br/>
        <w:t xml:space="preserve">23 I. Dill. Cat. Giff. 66. Rupp. Flor. Jen. 3.4. </w:t>
      </w:r>
      <w:r w:rsidRPr="000346A0">
        <w:rPr>
          <w:lang w:val="la-Latn" w:eastAsia="la-Latn" w:bidi="la-Latn"/>
        </w:rPr>
        <w:t xml:space="preserve">Buxis. </w:t>
      </w:r>
      <w:r w:rsidRPr="000346A0">
        <w:t>II st.</w:t>
      </w:r>
      <w:r w:rsidRPr="000346A0">
        <w:br/>
      </w:r>
      <w:r w:rsidRPr="000346A0">
        <w:rPr>
          <w:i/>
          <w:iCs/>
        </w:rPr>
        <w:t xml:space="preserve">Frangula, </w:t>
      </w:r>
      <w:r w:rsidRPr="000346A0">
        <w:rPr>
          <w:i/>
          <w:iCs/>
          <w:lang w:val="la-Latn" w:eastAsia="la-Latn" w:bidi="la-Latn"/>
        </w:rPr>
        <w:t xml:space="preserve">sive Alnus </w:t>
      </w:r>
      <w:r w:rsidRPr="000346A0">
        <w:rPr>
          <w:i/>
          <w:iCs/>
        </w:rPr>
        <w:t>nigr-a bacgiifera.</w:t>
      </w:r>
      <w:r w:rsidRPr="000346A0">
        <w:t xml:space="preserve"> Park. Theat. 240. Rail</w:t>
      </w:r>
      <w:r w:rsidRPr="000346A0">
        <w:br/>
        <w:t xml:space="preserve">Synop. 3. 465. </w:t>
      </w:r>
      <w:r w:rsidRPr="000346A0">
        <w:rPr>
          <w:i/>
          <w:iCs/>
          <w:lang w:val="la-Latn" w:eastAsia="la-Latn" w:bidi="la-Latn"/>
        </w:rPr>
        <w:t xml:space="preserve">Alnus </w:t>
      </w:r>
      <w:r w:rsidRPr="000346A0">
        <w:rPr>
          <w:i/>
          <w:iCs/>
        </w:rPr>
        <w:t xml:space="preserve">nigra, </w:t>
      </w:r>
      <w:r w:rsidRPr="000346A0">
        <w:rPr>
          <w:i/>
          <w:iCs/>
          <w:lang w:val="la-Latn" w:eastAsia="la-Latn" w:bidi="la-Latn"/>
        </w:rPr>
        <w:t xml:space="preserve">sive </w:t>
      </w:r>
      <w:r w:rsidRPr="000346A0">
        <w:rPr>
          <w:i/>
          <w:iCs/>
        </w:rPr>
        <w:t>Frangula,</w:t>
      </w:r>
      <w:r w:rsidRPr="000346A0">
        <w:t xml:space="preserve"> Ger. I 286. Emac.</w:t>
      </w:r>
      <w:r w:rsidRPr="000346A0">
        <w:br/>
        <w:t xml:space="preserve">I47O. Met. Pin. 4. </w:t>
      </w:r>
      <w:r w:rsidRPr="000346A0">
        <w:rPr>
          <w:i/>
          <w:iCs/>
          <w:lang w:val="la-Latn" w:eastAsia="la-Latn" w:bidi="la-Latn"/>
        </w:rPr>
        <w:t xml:space="preserve">Alnus </w:t>
      </w:r>
      <w:r w:rsidRPr="000346A0">
        <w:rPr>
          <w:i/>
          <w:iCs/>
        </w:rPr>
        <w:t>nigra baocis.era,</w:t>
      </w:r>
      <w:r w:rsidRPr="000346A0">
        <w:t xml:space="preserve"> J.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>I. 506. C.'B.</w:t>
      </w:r>
      <w:r w:rsidRPr="000346A0">
        <w:br/>
        <w:t>Pin. 428. Ran Hist. 2. I604. Chain 45. Merc. Bot. Iy.Phyt.</w:t>
      </w:r>
      <w:r w:rsidRPr="000346A0">
        <w:br/>
        <w:t xml:space="preserve">Brit. 4. </w:t>
      </w:r>
      <w:r w:rsidRPr="000346A0">
        <w:rPr>
          <w:i/>
          <w:iCs/>
          <w:lang w:val="la-Latn" w:eastAsia="la-Latn" w:bidi="la-Latn"/>
        </w:rPr>
        <w:t xml:space="preserve">Alnus </w:t>
      </w:r>
      <w:r w:rsidRPr="000346A0">
        <w:rPr>
          <w:i/>
          <w:iCs/>
        </w:rPr>
        <w:t>baccifera nigra vulgaris,</w:t>
      </w:r>
      <w:r w:rsidRPr="000346A0">
        <w:t xml:space="preserve"> Jons. Dendr. 436.</w:t>
      </w:r>
      <w:r w:rsidRPr="000346A0">
        <w:br/>
        <w:t xml:space="preserve">THE BLACK ALDER-TREE. </w:t>
      </w:r>
      <w:r w:rsidRPr="000346A0">
        <w:rPr>
          <w:i/>
          <w:iCs/>
        </w:rPr>
        <w:t>Hale.</w:t>
      </w:r>
    </w:p>
    <w:p w14:paraId="6858427F" w14:textId="77777777" w:rsidR="000346A0" w:rsidRPr="000346A0" w:rsidRDefault="000346A0" w:rsidP="000346A0">
      <w:pPr>
        <w:ind w:firstLine="360"/>
      </w:pPr>
      <w:r w:rsidRPr="000346A0">
        <w:t>This Tree never grows to any great Bigness, but shoots</w:t>
      </w:r>
      <w:r w:rsidRPr="000346A0">
        <w:br/>
        <w:t>Ont into many small Branches, covered with a reddish brown</w:t>
      </w:r>
      <w:r w:rsidRPr="000346A0">
        <w:br/>
        <w:t>Bark; it bears broad roundish, but sharp-pointed Leaves, about</w:t>
      </w:r>
      <w:r w:rsidRPr="000346A0">
        <w:br/>
        <w:t>the Bigness of the Leaves of the Pear-tree, smooth, and full</w:t>
      </w:r>
      <w:r w:rsidRPr="000346A0">
        <w:br/>
        <w:t>of Veins. The Flowers grow on the younger Branches, on</w:t>
      </w:r>
      <w:r w:rsidRPr="000346A0">
        <w:br/>
        <w:t>the lower Part next the Trunk, several together, at the set-</w:t>
      </w:r>
      <w:r w:rsidRPr="000346A0">
        <w:br/>
        <w:t>ting on of the Leaves, being small and white ; and are suc-</w:t>
      </w:r>
      <w:r w:rsidRPr="000346A0">
        <w:br/>
        <w:t xml:space="preserve">ceeded by small round Berries, about as big as </w:t>
      </w:r>
      <w:r w:rsidRPr="000346A0">
        <w:rPr>
          <w:i/>
          <w:iCs/>
        </w:rPr>
        <w:t>si usurper</w:t>
      </w:r>
      <w:r w:rsidRPr="000346A0">
        <w:t xml:space="preserve"> Berries,</w:t>
      </w:r>
      <w:r w:rsidRPr="000346A0">
        <w:br/>
        <w:t>green at first, then red, and when ripe, blackish, full os a</w:t>
      </w:r>
      <w:r w:rsidRPr="000346A0">
        <w:br/>
        <w:t>greenish Juice, of a bitter Taste, and having two flat Seeds</w:t>
      </w:r>
      <w:r w:rsidRPr="000346A0">
        <w:br/>
        <w:t>in every Berry. The black Alder grows in moist thick Woods,</w:t>
      </w:r>
      <w:r w:rsidRPr="000346A0">
        <w:br/>
        <w:t xml:space="preserve">as in </w:t>
      </w:r>
      <w:r w:rsidRPr="000346A0">
        <w:rPr>
          <w:i/>
          <w:iCs/>
        </w:rPr>
        <w:t>Hornsey</w:t>
      </w:r>
      <w:r w:rsidRPr="000346A0">
        <w:t xml:space="preserve"> and </w:t>
      </w:r>
      <w:r w:rsidRPr="000346A0">
        <w:rPr>
          <w:i/>
          <w:iCs/>
        </w:rPr>
        <w:t>Hampstead</w:t>
      </w:r>
      <w:r w:rsidRPr="000346A0">
        <w:t xml:space="preserve"> Woods, and flowers in </w:t>
      </w:r>
      <w:r w:rsidRPr="000346A0">
        <w:rPr>
          <w:i/>
          <w:iCs/>
        </w:rPr>
        <w:t>May ;</w:t>
      </w:r>
      <w:r w:rsidRPr="000346A0">
        <w:rPr>
          <w:i/>
          <w:iCs/>
        </w:rPr>
        <w:br/>
      </w:r>
      <w:r w:rsidRPr="000346A0">
        <w:t xml:space="preserve">the Fruit is ripe in </w:t>
      </w:r>
      <w:r w:rsidRPr="000346A0">
        <w:rPr>
          <w:i/>
          <w:iCs/>
        </w:rPr>
        <w:t>September.</w:t>
      </w:r>
    </w:p>
    <w:p w14:paraId="1CFBE8A4" w14:textId="77777777" w:rsidR="000346A0" w:rsidRPr="000346A0" w:rsidRDefault="000346A0" w:rsidP="000346A0">
      <w:pPr>
        <w:ind w:firstLine="360"/>
      </w:pPr>
      <w:r w:rsidRPr="000346A0">
        <w:t>The inner Bark of this Tree (which is of a yellow Colour,</w:t>
      </w:r>
      <w:r w:rsidRPr="000346A0">
        <w:br/>
        <w:t xml:space="preserve">and tinges the Spittle like Rhubarb) purges serous and </w:t>
      </w:r>
      <w:r w:rsidRPr="000346A0">
        <w:rPr>
          <w:lang w:val="la-Latn" w:eastAsia="la-Latn" w:bidi="la-Latn"/>
        </w:rPr>
        <w:t>biliose</w:t>
      </w:r>
      <w:r w:rsidRPr="000346A0">
        <w:rPr>
          <w:lang w:val="la-Latn" w:eastAsia="la-Latn" w:bidi="la-Latn"/>
        </w:rPr>
        <w:br/>
      </w:r>
      <w:r w:rsidRPr="000346A0">
        <w:t>Humours pretty smartly, and is commended for the Dropsy</w:t>
      </w:r>
      <w:r w:rsidRPr="000346A0">
        <w:br/>
        <w:t>and Jaundice; but it ought to be corrected with proper Aro-</w:t>
      </w:r>
      <w:r w:rsidRPr="000346A0">
        <w:br/>
        <w:t>rnatics, or else it wili cause cruel Griping and Vomiting: Beaten</w:t>
      </w:r>
      <w:r w:rsidRPr="000346A0">
        <w:br/>
        <w:t>in a Mortar, and mix’d with Vinegar, it is accounted very</w:t>
      </w:r>
      <w:r w:rsidRPr="000346A0">
        <w:br/>
        <w:t>food for the" Itch, the Parts being washed with the expressed</w:t>
      </w:r>
      <w:r w:rsidRPr="000346A0">
        <w:br/>
        <w:t xml:space="preserve">siquor. It is rarely used. </w:t>
      </w:r>
      <w:r w:rsidRPr="000346A0">
        <w:rPr>
          <w:i/>
          <w:iCs/>
        </w:rPr>
        <w:t>MlUcr Bot. Off.</w:t>
      </w:r>
    </w:p>
    <w:p w14:paraId="0718A1A4" w14:textId="77777777" w:rsidR="000346A0" w:rsidRPr="000346A0" w:rsidRDefault="000346A0" w:rsidP="000346A0">
      <w:pPr>
        <w:ind w:firstLine="360"/>
      </w:pPr>
      <w:r w:rsidRPr="000346A0">
        <w:t xml:space="preserve">. The Species of this Alder, according to </w:t>
      </w:r>
      <w:r w:rsidRPr="000346A0">
        <w:rPr>
          <w:i/>
          <w:iCs/>
        </w:rPr>
        <w:t>Mellen,</w:t>
      </w:r>
      <w:r w:rsidRPr="000346A0">
        <w:t xml:space="preserve"> are</w:t>
      </w:r>
    </w:p>
    <w:p w14:paraId="56FDBDAF" w14:textId="77777777" w:rsidR="000346A0" w:rsidRPr="000346A0" w:rsidRDefault="000346A0" w:rsidP="000346A0">
      <w:pPr>
        <w:ind w:firstLine="360"/>
      </w:pPr>
      <w:r w:rsidRPr="000346A0">
        <w:t xml:space="preserve">Frangula </w:t>
      </w:r>
      <w:r w:rsidRPr="000346A0">
        <w:rPr>
          <w:i/>
          <w:iCs/>
          <w:lang w:val="la-Latn" w:eastAsia="la-Latn" w:bidi="la-Latn"/>
        </w:rPr>
        <w:t xml:space="preserve">rugosiore et ampliore </w:t>
      </w:r>
      <w:r w:rsidRPr="000346A0">
        <w:rPr>
          <w:i/>
          <w:iCs/>
        </w:rPr>
        <w:t>folio. Tourn.</w:t>
      </w:r>
      <w:r w:rsidRPr="000346A0">
        <w:t xml:space="preserve"> Berry-bearing</w:t>
      </w:r>
      <w:r w:rsidRPr="000346A0">
        <w:br/>
        <w:t>Alder, with a larger and rougher Leaf.</w:t>
      </w:r>
    </w:p>
    <w:p w14:paraId="5F62C9C0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Frangula </w:t>
      </w:r>
      <w:r w:rsidRPr="000346A0">
        <w:rPr>
          <w:i/>
          <w:iCs/>
          <w:lang w:val="la-Latn" w:eastAsia="la-Latn" w:bidi="la-Latn"/>
        </w:rPr>
        <w:t xml:space="preserve">montana pumila saxatilis, </w:t>
      </w:r>
      <w:r w:rsidRPr="000346A0">
        <w:rPr>
          <w:i/>
          <w:iCs/>
          <w:lang w:val="it-IT"/>
        </w:rPr>
        <w:t xml:space="preserve">folio </w:t>
      </w:r>
      <w:r w:rsidRPr="000346A0">
        <w:rPr>
          <w:i/>
          <w:iCs/>
          <w:lang w:val="la-Latn" w:eastAsia="la-Latn" w:bidi="la-Latn"/>
        </w:rPr>
        <w:t xml:space="preserve">subrotundo. </w:t>
      </w:r>
      <w:r w:rsidRPr="000346A0">
        <w:rPr>
          <w:i/>
          <w:iCs/>
        </w:rPr>
        <w:t>Tourn.</w:t>
      </w:r>
      <w:r w:rsidRPr="000346A0">
        <w:rPr>
          <w:i/>
          <w:iCs/>
        </w:rPr>
        <w:br/>
      </w:r>
      <w:r w:rsidRPr="000346A0">
        <w:t>Tow Mountain rocky Berry-bearing Alder, with a round Leaf.</w:t>
      </w:r>
    </w:p>
    <w:p w14:paraId="6BE2A928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Frangula </w:t>
      </w:r>
      <w:r w:rsidRPr="000346A0">
        <w:rPr>
          <w:i/>
          <w:iCs/>
          <w:lang w:val="la-Latn" w:eastAsia="la-Latn" w:bidi="la-Latn"/>
        </w:rPr>
        <w:t xml:space="preserve">montana pumila saxatilis, </w:t>
      </w:r>
      <w:r w:rsidRPr="000346A0">
        <w:rPr>
          <w:i/>
          <w:iCs/>
          <w:lang w:val="it-IT"/>
        </w:rPr>
        <w:t xml:space="preserve">folio </w:t>
      </w:r>
      <w:r w:rsidRPr="000346A0">
        <w:rPr>
          <w:i/>
          <w:iCs/>
          <w:lang w:val="la-Latn" w:eastAsia="la-Latn" w:bidi="la-Latn"/>
        </w:rPr>
        <w:t xml:space="preserve">oblongo. </w:t>
      </w:r>
      <w:r w:rsidRPr="000346A0">
        <w:rPr>
          <w:i/>
          <w:iCs/>
        </w:rPr>
        <w:t>Tourn.</w:t>
      </w:r>
      <w:r w:rsidRPr="000346A0">
        <w:t xml:space="preserve"> Low</w:t>
      </w:r>
      <w:r w:rsidRPr="000346A0">
        <w:br/>
        <w:t>Mountain- rocky Berry-bearing Alder, with an oblong Leaf. - "</w:t>
      </w:r>
    </w:p>
    <w:p w14:paraId="71805EA3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Frangula </w:t>
      </w:r>
      <w:r w:rsidRPr="000346A0">
        <w:rPr>
          <w:i/>
          <w:iCs/>
          <w:lang w:val="it-IT"/>
        </w:rPr>
        <w:t xml:space="preserve">sempcr-virens, folio </w:t>
      </w:r>
      <w:r w:rsidRPr="000346A0">
        <w:rPr>
          <w:i/>
          <w:iCs/>
          <w:lang w:val="la-Latn" w:eastAsia="la-Latn" w:bidi="la-Latn"/>
        </w:rPr>
        <w:t xml:space="preserve">rigido subrotundo. </w:t>
      </w:r>
      <w:r w:rsidRPr="000346A0">
        <w:rPr>
          <w:i/>
          <w:iCs/>
        </w:rPr>
        <w:t>Hint. Eltham.</w:t>
      </w:r>
      <w:r w:rsidRPr="000346A0">
        <w:rPr>
          <w:i/>
          <w:iCs/>
        </w:rPr>
        <w:br/>
      </w:r>
      <w:r w:rsidRPr="000346A0">
        <w:t>Ever-green Berry-bearing Alder, with a round stiff Leaf, Coin-</w:t>
      </w:r>
      <w:r w:rsidRPr="000346A0">
        <w:br/>
        <w:t xml:space="preserve">Inonly called the </w:t>
      </w:r>
      <w:r w:rsidRPr="000346A0">
        <w:rPr>
          <w:i/>
          <w:iCs/>
        </w:rPr>
        <w:t>Hottentot Cherry.</w:t>
      </w:r>
      <w:r w:rsidRPr="000346A0">
        <w:rPr>
          <w:i/>
          <w:iCs/>
        </w:rPr>
        <w:br/>
      </w:r>
      <w:r w:rsidRPr="000346A0">
        <w:t>. ALOE, a Plant thus named.</w:t>
      </w:r>
    </w:p>
    <w:p w14:paraId="64BB7DD6" w14:textId="77777777" w:rsidR="000346A0" w:rsidRPr="000346A0" w:rsidRDefault="000346A0" w:rsidP="000346A0">
      <w:pPr>
        <w:ind w:firstLine="360"/>
      </w:pPr>
      <w:r w:rsidRPr="000346A0">
        <w:t>The Aloe is like a Squill, only. bigger, and with fatter</w:t>
      </w:r>
      <w:r w:rsidRPr="000346A0">
        <w:br/>
        <w:t>Leaves obliquely striated. It has a tender Stalk, red in the</w:t>
      </w:r>
      <w:r w:rsidRPr="000346A0">
        <w:br/>
        <w:t>Middle, and not unlike the Anthericos. The best comes from</w:t>
      </w:r>
      <w:r w:rsidRPr="000346A0">
        <w:br/>
      </w:r>
      <w:r w:rsidRPr="000346A0">
        <w:rPr>
          <w:i/>
          <w:iCs/>
        </w:rPr>
        <w:t>India,</w:t>
      </w:r>
      <w:r w:rsidRPr="000346A0">
        <w:t xml:space="preserve"> but it grows also in </w:t>
      </w:r>
      <w:r w:rsidRPr="000346A0">
        <w:rPr>
          <w:i/>
          <w:iCs/>
        </w:rPr>
        <w:t>Asia,</w:t>
      </w:r>
      <w:r w:rsidRPr="000346A0">
        <w:t xml:space="preserve"> tho' the Leaves only of this</w:t>
      </w:r>
      <w:r w:rsidRPr="000346A0">
        <w:br/>
        <w:t>latter are used for unglutinating of Wounds, for which it is .</w:t>
      </w:r>
      <w:r w:rsidRPr="000346A0">
        <w:br/>
        <w:t>excellent, even the Juice of it; and for that Reason is planted</w:t>
      </w:r>
      <w:r w:rsidRPr="000346A0">
        <w:br/>
        <w:t>in Pots like the greater Houseleek.. Some Cut the Stalk, be-</w:t>
      </w:r>
      <w:r w:rsidRPr="000346A0">
        <w:br/>
        <w:t>fore the Seed is ripe, for the sake of the Juice; others cut the</w:t>
      </w:r>
      <w:r w:rsidRPr="000346A0">
        <w:br/>
        <w:t>Leaves for tho same Purpose. Sometimes the Juice is found</w:t>
      </w:r>
      <w:r w:rsidRPr="000346A0">
        <w:br/>
        <w:t>.sticking to the Plant like a Tear ; On winch account it is usual</w:t>
      </w:r>
      <w:r w:rsidRPr="000346A0">
        <w:br/>
        <w:t>Io make a Pavement round it, that the Tear might not be ah-</w:t>
      </w:r>
      <w:r w:rsidRPr="000346A0">
        <w:br/>
        <w:t xml:space="preserve">sorbed in the Earth. We are told that in </w:t>
      </w:r>
      <w:r w:rsidRPr="000346A0">
        <w:rPr>
          <w:i/>
          <w:iCs/>
        </w:rPr>
        <w:t>Judea,</w:t>
      </w:r>
      <w:r w:rsidRPr="000346A0">
        <w:t xml:space="preserve"> above </w:t>
      </w:r>
      <w:r w:rsidRPr="000346A0">
        <w:rPr>
          <w:i/>
          <w:iCs/>
        </w:rPr>
        <w:t>sueru-</w:t>
      </w:r>
      <w:r w:rsidRPr="000346A0">
        <w:rPr>
          <w:i/>
          <w:iCs/>
        </w:rPr>
        <w:br/>
        <w:t>soalem,</w:t>
      </w:r>
      <w:r w:rsidRPr="000346A0">
        <w:t xml:space="preserve"> it is of a metalline Nature; but this is the worst Sort’</w:t>
      </w:r>
      <w:r w:rsidRPr="000346A0">
        <w:br/>
        <w:t xml:space="preserve">of all, as being the blackest and moistest. </w:t>
      </w:r>
      <w:r w:rsidRPr="000346A0">
        <w:rPr>
          <w:i/>
          <w:iCs/>
        </w:rPr>
        <w:t>[This last Circum-</w:t>
      </w:r>
      <w:r w:rsidRPr="000346A0">
        <w:rPr>
          <w:i/>
          <w:iCs/>
        </w:rPr>
        <w:br/>
        <w:t>stance</w:t>
      </w:r>
      <w:r w:rsidRPr="000346A0">
        <w:t xml:space="preserve"> Salmasius </w:t>
      </w:r>
      <w:r w:rsidRPr="000346A0">
        <w:rPr>
          <w:i/>
          <w:iCs/>
        </w:rPr>
        <w:t>treats as fabulous</w:t>
      </w:r>
      <w:r w:rsidRPr="000346A0">
        <w:t xml:space="preserve"> J</w:t>
      </w:r>
    </w:p>
    <w:p w14:paraId="07D766DE" w14:textId="77777777" w:rsidR="000346A0" w:rsidRPr="000346A0" w:rsidRDefault="000346A0" w:rsidP="000346A0">
      <w:pPr>
        <w:ind w:firstLine="360"/>
      </w:pPr>
      <w:r w:rsidRPr="000346A0">
        <w:t>Aloe is of an inspissating, condensing, and gently warming</w:t>
      </w:r>
      <w:r w:rsidRPr="000346A0">
        <w:br/>
        <w:t>* Quality. It is useful for many Intentions, but principally for</w:t>
      </w:r>
      <w:r w:rsidRPr="000346A0">
        <w:br/>
        <w:t>purging, since it is almost the only thing of that Nature,</w:t>
      </w:r>
      <w:r w:rsidRPr="000346A0">
        <w:br/>
        <w:t>which is so far from heing hurtful to the Stomach in any</w:t>
      </w:r>
      <w:r w:rsidRPr="000346A0">
        <w:br/>
        <w:t>respect, that it strengthens it. The Dose is a Dram ; but in</w:t>
      </w:r>
      <w:r w:rsidRPr="000346A0">
        <w:br/>
        <w:t>a Resolution os the Stomach 'tis usual to give the Measure of</w:t>
      </w:r>
      <w:r w:rsidRPr="000346A0">
        <w:br/>
      </w:r>
      <w:r w:rsidRPr="000346A0">
        <w:lastRenderedPageBreak/>
        <w:t>a Cochleare (about a Dram) in one sixth of R Pint of warm</w:t>
      </w:r>
      <w:r w:rsidRPr="000346A0">
        <w:br/>
        <w:t>Or cold Water, two or three times a Day, at proper Intervais,</w:t>
      </w:r>
      <w:r w:rsidRPr="000346A0">
        <w:br/>
        <w:t>as Occasion shall require. The highest purging Dose is three</w:t>
      </w:r>
      <w:r w:rsidRPr="000346A0">
        <w:br/>
        <w:t>Drams ; and it works th^better for making a Meal aster take-</w:t>
      </w:r>
      <w:r w:rsidRPr="000346A0">
        <w:br/>
        <w:t xml:space="preserve">ing it. </w:t>
      </w:r>
      <w:r w:rsidRPr="000346A0">
        <w:rPr>
          <w:i/>
          <w:iCs/>
        </w:rPr>
        <w:t>Pliny</w:t>
      </w:r>
      <w:r w:rsidRPr="000346A0">
        <w:t xml:space="preserve"> finished what he has to say of it, in ascribing the</w:t>
      </w:r>
      <w:r w:rsidRPr="000346A0">
        <w:br/>
        <w:t xml:space="preserve">.same Virtues to it, as you have in </w:t>
      </w:r>
      <w:r w:rsidRPr="000346A0">
        <w:rPr>
          <w:i/>
          <w:iCs/>
        </w:rPr>
        <w:t>Dioscorides. Plin. Lib. yap.</w:t>
      </w:r>
      <w:r w:rsidRPr="000346A0">
        <w:rPr>
          <w:i/>
          <w:iCs/>
        </w:rPr>
        <w:br/>
        <w:t>. Cap</w:t>
      </w:r>
      <w:r w:rsidRPr="000346A0">
        <w:t xml:space="preserve"> 4..</w:t>
      </w:r>
    </w:p>
    <w:p w14:paraId="6D920A3E" w14:textId="77777777" w:rsidR="000346A0" w:rsidRPr="000346A0" w:rsidRDefault="000346A0" w:rsidP="000346A0">
      <w:pPr>
        <w:ind w:firstLine="360"/>
      </w:pPr>
      <w:r w:rsidRPr="000346A0">
        <w:t>The Aloe has a thick sat Leaf, like the Squill, of a pretty</w:t>
      </w:r>
      <w:r w:rsidRPr="000346A0">
        <w:br/>
        <w:t>.. wide Circumference, and convex on the Outside. On both</w:t>
      </w:r>
      <w:r w:rsidRPr="000346A0">
        <w:br/>
        <w:t>Sides of the Leaves are here and there some blunt Prickles,</w:t>
      </w:r>
      <w:r w:rsidRPr="000346A0">
        <w:br/>
        <w:t>which stand obliquely, and seem broken. It sends up a Stalk</w:t>
      </w:r>
      <w:r w:rsidRPr="000346A0">
        <w:br/>
        <w:t xml:space="preserve">.like the Anthericos, [the Stalk of .this </w:t>
      </w:r>
      <w:r w:rsidRPr="000346A0">
        <w:rPr>
          <w:i/>
          <w:iCs/>
        </w:rPr>
        <w:t>Asphodel,</w:t>
      </w:r>
      <w:r w:rsidRPr="000346A0">
        <w:t xml:space="preserve"> according to</w:t>
      </w:r>
      <w:r w:rsidRPr="000346A0">
        <w:br/>
      </w:r>
      <w:r w:rsidRPr="000346A0">
        <w:rPr>
          <w:i/>
          <w:iCs/>
        </w:rPr>
        <w:t>’. Pliny"}</w:t>
      </w:r>
      <w:r w:rsidRPr="000346A0">
        <w:t xml:space="preserve"> which bears a Flower and Seed like the Asphodel. The</w:t>
      </w:r>
      <w:r w:rsidRPr="000346A0">
        <w:br/>
        <w:t>. whole Plant has a strong Scent, and a Very bitter Taste. It</w:t>
      </w:r>
      <w:r w:rsidRPr="000346A0">
        <w:br/>
      </w:r>
      <w:r w:rsidRPr="000346A0">
        <w:rPr>
          <w:vertAlign w:val="superscript"/>
        </w:rPr>
        <w:t>X</w:t>
      </w:r>
      <w:r w:rsidRPr="000346A0">
        <w:t xml:space="preserve"> has bfit one Root, winch runs downward into the Earth, like</w:t>
      </w:r>
      <w:r w:rsidRPr="000346A0">
        <w:br/>
        <w:t>a Stake.</w:t>
      </w:r>
    </w:p>
    <w:p w14:paraId="169FE430" w14:textId="77777777" w:rsidR="000346A0" w:rsidRPr="000346A0" w:rsidRDefault="000346A0" w:rsidP="000346A0">
      <w:pPr>
        <w:ind w:firstLine="360"/>
      </w:pPr>
      <w:r w:rsidRPr="000346A0">
        <w:t>It grows very plentifully,, and extraordinary fat and rich, in</w:t>
      </w:r>
      <w:r w:rsidRPr="000346A0">
        <w:br/>
      </w:r>
      <w:r w:rsidRPr="000346A0">
        <w:rPr>
          <w:i/>
          <w:iCs/>
        </w:rPr>
        <w:t>India,</w:t>
      </w:r>
      <w:r w:rsidRPr="000346A0">
        <w:t xml:space="preserve"> whence the Juice is exported. It grows also in </w:t>
      </w:r>
      <w:r w:rsidRPr="000346A0">
        <w:rPr>
          <w:i/>
          <w:iCs/>
        </w:rPr>
        <w:t>Arabia,</w:t>
      </w:r>
      <w:r w:rsidRPr="000346A0">
        <w:rPr>
          <w:i/>
          <w:iCs/>
        </w:rPr>
        <w:br/>
        <w:t>Asia,</w:t>
      </w:r>
      <w:r w:rsidRPr="000346A0">
        <w:t xml:space="preserve"> and in some maritime Places and IflandS, as in </w:t>
      </w:r>
      <w:r w:rsidRPr="000346A0">
        <w:rPr>
          <w:i/>
          <w:iCs/>
        </w:rPr>
        <w:t>Andros :</w:t>
      </w:r>
      <w:r w:rsidRPr="000346A0">
        <w:rPr>
          <w:i/>
          <w:iCs/>
        </w:rPr>
        <w:br/>
      </w:r>
      <w:r w:rsidRPr="000346A0">
        <w:t>This indeed does not yield its Juice freely'and copinufly, but</w:t>
      </w:r>
      <w:r w:rsidRPr="000346A0">
        <w:br w:type="page"/>
      </w:r>
    </w:p>
    <w:p w14:paraId="0F01BC10" w14:textId="77777777" w:rsidR="000346A0" w:rsidRPr="000346A0" w:rsidRDefault="000346A0" w:rsidP="000346A0">
      <w:r w:rsidRPr="000346A0">
        <w:lastRenderedPageBreak/>
        <w:t xml:space="preserve">Cannot cniiure Its Bitterness, it is prepar’d in Pills. </w:t>
      </w:r>
      <w:r w:rsidRPr="000346A0">
        <w:rPr>
          <w:i/>
          <w:iCs/>
        </w:rPr>
        <w:t>.AEgineta,</w:t>
      </w:r>
      <w:r w:rsidRPr="000346A0">
        <w:rPr>
          <w:i/>
          <w:iCs/>
        </w:rPr>
        <w:br/>
        <w:t>Lib. '. Cap.</w:t>
      </w:r>
      <w:r w:rsidRPr="000346A0">
        <w:t xml:space="preserve"> 4.</w:t>
      </w:r>
    </w:p>
    <w:p w14:paraId="5098753F" w14:textId="77777777" w:rsidR="000346A0" w:rsidRPr="000346A0" w:rsidRDefault="000346A0" w:rsidP="000346A0">
      <w:pPr>
        <w:tabs>
          <w:tab w:val="left" w:pos="5347"/>
        </w:tabs>
        <w:ind w:firstLine="360"/>
      </w:pPr>
      <w:r w:rsidRPr="000346A0">
        <w:t>Medicines arc generally hurtful to the Stomach; and for this</w:t>
      </w:r>
      <w:r w:rsidRPr="000346A0">
        <w:br/>
        <w:t xml:space="preserve">Reason, all Cathartics ought to have a Mixture of Aloes. </w:t>
      </w:r>
      <w:r w:rsidRPr="000346A0">
        <w:rPr>
          <w:i/>
          <w:iCs/>
          <w:lang w:val="la-Latn" w:eastAsia="la-Latn" w:bidi="la-Latn"/>
        </w:rPr>
        <w:t>Celsus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Lib.</w:t>
      </w:r>
      <w:r w:rsidRPr="000346A0">
        <w:t xml:space="preserve"> 2. </w:t>
      </w:r>
      <w:r w:rsidRPr="000346A0">
        <w:rPr>
          <w:i/>
          <w:iCs/>
        </w:rPr>
        <w:t>Cap.</w:t>
      </w:r>
      <w:r w:rsidRPr="000346A0">
        <w:t xml:space="preserve"> 12. </w:t>
      </w:r>
      <w:r w:rsidRPr="000346A0">
        <w:rPr>
          <w:i/>
          <w:iCs/>
        </w:rPr>
        <w:t>P.</w:t>
      </w:r>
      <w:r w:rsidRPr="000346A0">
        <w:t xml:space="preserve"> 32. </w:t>
      </w:r>
      <w:r w:rsidRPr="000346A0">
        <w:rPr>
          <w:i/>
          <w:iCs/>
        </w:rPr>
        <w:t>E.</w:t>
      </w:r>
      <w:r w:rsidRPr="000346A0">
        <w:rPr>
          <w:i/>
          <w:iCs/>
        </w:rPr>
        <w:tab/>
        <w:t>’</w:t>
      </w:r>
    </w:p>
    <w:p w14:paraId="03D6DE03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Arabians</w:t>
      </w:r>
      <w:r w:rsidRPr="000346A0">
        <w:t xml:space="preserve"> call Aines in their Language </w:t>
      </w:r>
      <w:r w:rsidRPr="000346A0">
        <w:rPr>
          <w:i/>
          <w:iCs/>
        </w:rPr>
        <w:t>Sabr,</w:t>
      </w:r>
      <w:r w:rsidRPr="000346A0">
        <w:t xml:space="preserve"> and say, *</w:t>
      </w:r>
      <w:r w:rsidRPr="000346A0">
        <w:br/>
        <w:t xml:space="preserve">tlr.it the </w:t>
      </w:r>
      <w:r w:rsidRPr="000346A0">
        <w:rPr>
          <w:i/>
          <w:iCs/>
        </w:rPr>
        <w:t>Sabr Al Sseotherig</w:t>
      </w:r>
      <w:r w:rsidRPr="000346A0">
        <w:t xml:space="preserve"> tljat is, the Aloes of </w:t>
      </w:r>
      <w:r w:rsidRPr="000346A0">
        <w:rPr>
          <w:i/>
          <w:iCs/>
        </w:rPr>
        <w:t>Tsocatra,</w:t>
      </w:r>
      <w:r w:rsidRPr="000346A0">
        <w:t xml:space="preserve"> excess</w:t>
      </w:r>
      <w:r w:rsidRPr="000346A0">
        <w:br/>
        <w:t xml:space="preserve">what they call </w:t>
      </w:r>
      <w:r w:rsidRPr="000346A0">
        <w:rPr>
          <w:i/>
          <w:iCs/>
        </w:rPr>
        <w:t>Schegeri</w:t>
      </w:r>
      <w:r w:rsidRPr="000346A0">
        <w:t xml:space="preserve"> and </w:t>
      </w:r>
      <w:r w:rsidRPr="000346A0">
        <w:rPr>
          <w:i/>
          <w:iCs/>
        </w:rPr>
        <w:t>Hadramnthi,</w:t>
      </w:r>
      <w:r w:rsidRPr="000346A0">
        <w:t xml:space="preserve"> or the Aloes that</w:t>
      </w:r>
      <w:r w:rsidRPr="000346A0">
        <w:br/>
        <w:t xml:space="preserve">grov.s in the Countries of </w:t>
      </w:r>
      <w:r w:rsidRPr="000346A0">
        <w:rPr>
          <w:i/>
          <w:iCs/>
        </w:rPr>
        <w:t>Sebeger</w:t>
      </w:r>
      <w:r w:rsidRPr="000346A0">
        <w:t xml:space="preserve"> and. </w:t>
      </w:r>
      <w:r w:rsidRPr="000346A0">
        <w:rPr>
          <w:i/>
          <w:iCs/>
        </w:rPr>
        <w:t>Hadramuth. Hirbelot</w:t>
      </w:r>
      <w:r w:rsidRPr="000346A0">
        <w:rPr>
          <w:i/>
          <w:iCs/>
        </w:rPr>
        <w:br/>
        <w:t>Bibl. Orient. Art. Soccthorah.</w:t>
      </w:r>
    </w:p>
    <w:p w14:paraId="650FD0AF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Edrissi sms.</w:t>
      </w:r>
      <w:r w:rsidRPr="000346A0">
        <w:t xml:space="preserve"> That the Aloes of </w:t>
      </w:r>
      <w:r w:rsidRPr="000346A0">
        <w:rPr>
          <w:i/>
          <w:iCs/>
          <w:lang w:val="la-Latn" w:eastAsia="la-Latn" w:bidi="la-Latn"/>
        </w:rPr>
        <w:t>sgocotra</w:t>
      </w:r>
      <w:r w:rsidRPr="000346A0">
        <w:rPr>
          <w:lang w:val="la-Latn" w:eastAsia="la-Latn" w:bidi="la-Latn"/>
        </w:rPr>
        <w:t xml:space="preserve"> </w:t>
      </w:r>
      <w:r w:rsidRPr="000346A0">
        <w:t>excess all others;</w:t>
      </w:r>
      <w:r w:rsidRPr="000346A0">
        <w:br/>
        <w:t xml:space="preserve">and that </w:t>
      </w:r>
      <w:r w:rsidRPr="000346A0">
        <w:rPr>
          <w:i/>
          <w:iCs/>
        </w:rPr>
        <w:t>Alexander</w:t>
      </w:r>
      <w:r w:rsidRPr="000346A0">
        <w:t xml:space="preserve"> the Great, being informed by </w:t>
      </w:r>
      <w:r w:rsidRPr="000346A0">
        <w:rPr>
          <w:i/>
          <w:iCs/>
        </w:rPr>
        <w:t>Arismtle,</w:t>
      </w:r>
      <w:r w:rsidRPr="000346A0">
        <w:t xml:space="preserve"> of</w:t>
      </w:r>
      <w:r w:rsidRPr="000346A0">
        <w:br/>
        <w:t>the Virtues of this Plant, transported the Inhabitants os the</w:t>
      </w:r>
      <w:r w:rsidRPr="000346A0">
        <w:br/>
        <w:t xml:space="preserve">Hand to </w:t>
      </w:r>
      <w:r w:rsidRPr="000346A0">
        <w:rPr>
          <w:i/>
          <w:iCs/>
        </w:rPr>
        <w:t>Arabia</w:t>
      </w:r>
      <w:r w:rsidRPr="000346A0">
        <w:t xml:space="preserve"> and </w:t>
      </w:r>
      <w:r w:rsidRPr="000346A0">
        <w:rPr>
          <w:i/>
          <w:iCs/>
        </w:rPr>
        <w:t>Ethiopia,</w:t>
      </w:r>
      <w:r w:rsidRPr="000346A0">
        <w:t xml:space="preserve"> and settled a Colony of </w:t>
      </w:r>
      <w:r w:rsidRPr="000346A0">
        <w:rPr>
          <w:i/>
          <w:iCs/>
        </w:rPr>
        <w:t>Greeks</w:t>
      </w:r>
      <w:r w:rsidRPr="000346A0">
        <w:rPr>
          <w:i/>
          <w:iCs/>
        </w:rPr>
        <w:br/>
      </w:r>
      <w:r w:rsidRPr="000346A0">
        <w:t>in their Room, whom he charged with the Cultivation os the</w:t>
      </w:r>
      <w:r w:rsidRPr="000346A0">
        <w:br/>
        <w:t>Aloe.</w:t>
      </w:r>
    </w:p>
    <w:p w14:paraId="2AC5C13C" w14:textId="77777777" w:rsidR="000346A0" w:rsidRPr="000346A0" w:rsidRDefault="000346A0" w:rsidP="000346A0">
      <w:pPr>
        <w:ind w:firstLine="360"/>
      </w:pPr>
      <w:r w:rsidRPr="000346A0">
        <w:t xml:space="preserve">The Inhabitants gather the Leaves in </w:t>
      </w:r>
      <w:r w:rsidRPr="000346A0">
        <w:rPr>
          <w:i/>
          <w:iCs/>
        </w:rPr>
        <w:t>July,</w:t>
      </w:r>
      <w:r w:rsidRPr="000346A0">
        <w:t xml:space="preserve"> and boil them</w:t>
      </w:r>
      <w:r w:rsidRPr="000346A0">
        <w:br/>
        <w:t>in great Kettles to get out the Juice, which, after boiling, re-</w:t>
      </w:r>
      <w:r w:rsidRPr="000346A0">
        <w:br/>
        <w:t>mains at the Bottom ; this they take our, and expofe it in</w:t>
      </w:r>
      <w:r w:rsidRPr="000346A0">
        <w:br/>
        <w:t>otner V eisels to the Heat of the Sun, during the Dog-days.</w:t>
      </w:r>
      <w:r w:rsidRPr="000346A0">
        <w:br/>
      </w:r>
      <w:r w:rsidRPr="000346A0">
        <w:rPr>
          <w:i/>
          <w:iCs/>
        </w:rPr>
        <w:t>Hirbelot Bibl. Orient. Art. Sabr.</w:t>
      </w:r>
    </w:p>
    <w:p w14:paraId="7F92F7B4" w14:textId="77777777" w:rsidR="000346A0" w:rsidRPr="000346A0" w:rsidRDefault="000346A0" w:rsidP="000346A0">
      <w:pPr>
        <w:ind w:firstLine="360"/>
      </w:pPr>
      <w:r w:rsidRPr="000346A0">
        <w:t>The Plants from which the Aloes, commonly used in Medi-</w:t>
      </w:r>
      <w:r w:rsidRPr="000346A0">
        <w:br/>
        <w:t>cine, are procur'd, are</w:t>
      </w:r>
    </w:p>
    <w:p w14:paraId="4435BD96" w14:textId="77777777" w:rsidR="000346A0" w:rsidRPr="000346A0" w:rsidRDefault="000346A0" w:rsidP="000346A0">
      <w:pPr>
        <w:ind w:firstLine="360"/>
      </w:pPr>
      <w:r w:rsidRPr="000346A0">
        <w:t xml:space="preserve">I. </w:t>
      </w:r>
      <w:r w:rsidRPr="000346A0">
        <w:rPr>
          <w:i/>
          <w:iCs/>
        </w:rPr>
        <w:t>Aloe Ojsic.</w:t>
      </w:r>
      <w:r w:rsidRPr="000346A0">
        <w:t xml:space="preserve"> J.B. 3. 696. Chain 54I. </w:t>
      </w:r>
      <w:r w:rsidRPr="000346A0">
        <w:rPr>
          <w:i/>
          <w:iCs/>
        </w:rPr>
        <w:t>Aloe,</w:t>
      </w:r>
      <w:r w:rsidRPr="000346A0">
        <w:t xml:space="preserve"> C.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>Pin. 286.</w:t>
      </w:r>
      <w:r w:rsidRPr="000346A0">
        <w:br/>
        <w:t>Ran Hist. 2. 1195. cist. Oxon. 2. 4I4. Tourn. Inst. 366.</w:t>
      </w:r>
      <w:r w:rsidRPr="000346A0">
        <w:br/>
        <w:t>Elern. Bot. 294. Boerh. Ind. A. 2. I28. Hort. Beaum. 6;</w:t>
      </w:r>
      <w:r w:rsidRPr="000346A0">
        <w:br/>
        <w:t xml:space="preserve">Herm. Hort. Luga. Bar. 16. </w:t>
      </w:r>
      <w:r w:rsidRPr="000346A0">
        <w:rPr>
          <w:i/>
          <w:iCs/>
        </w:rPr>
        <w:t>Aloe Dioseoridic,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Colum. </w:t>
      </w:r>
      <w:r w:rsidRPr="000346A0">
        <w:t>Ecph.-</w:t>
      </w:r>
      <w:r w:rsidRPr="000346A0">
        <w:br/>
        <w:t xml:space="preserve">I. 4o. </w:t>
      </w:r>
      <w:r w:rsidRPr="000346A0">
        <w:rPr>
          <w:i/>
          <w:iCs/>
        </w:rPr>
        <w:t xml:space="preserve">Aloe Dioseoridic </w:t>
      </w:r>
      <w:r w:rsidRPr="000346A0">
        <w:rPr>
          <w:i/>
          <w:iCs/>
          <w:lang w:val="la-Latn" w:eastAsia="la-Latn" w:bidi="la-Latn"/>
        </w:rPr>
        <w:t>et aliorum,</w:t>
      </w:r>
      <w:r w:rsidRPr="000346A0">
        <w:rPr>
          <w:lang w:val="la-Latn" w:eastAsia="la-Latn" w:bidi="la-Latn"/>
        </w:rPr>
        <w:t xml:space="preserve"> </w:t>
      </w:r>
      <w:r w:rsidRPr="000346A0">
        <w:t>Sloan. Cat. Jam. 15.</w:t>
      </w:r>
      <w:r w:rsidRPr="000346A0">
        <w:br/>
        <w:t xml:space="preserve">Hist. I. 245. </w:t>
      </w:r>
      <w:r w:rsidRPr="000346A0">
        <w:rPr>
          <w:i/>
          <w:iCs/>
        </w:rPr>
        <w:t>Aloe vera vulgaris,</w:t>
      </w:r>
      <w:r w:rsidRPr="000346A0">
        <w:t xml:space="preserve"> Munt. Alcod. I7. </w:t>
      </w:r>
      <w:r w:rsidRPr="000346A0">
        <w:rPr>
          <w:i/>
          <w:iCs/>
        </w:rPr>
        <w:t>Aloe</w:t>
      </w:r>
      <w:r w:rsidRPr="000346A0">
        <w:rPr>
          <w:i/>
          <w:iCs/>
        </w:rPr>
        <w:br/>
        <w:t xml:space="preserve">vulgaris, </w:t>
      </w:r>
      <w:r w:rsidRPr="000346A0">
        <w:rPr>
          <w:i/>
          <w:iCs/>
          <w:lang w:val="la-Latn" w:eastAsia="la-Latn" w:bidi="la-Latn"/>
        </w:rPr>
        <w:t>sivesempervivum marinum.</w:t>
      </w:r>
      <w:r w:rsidRPr="000346A0">
        <w:rPr>
          <w:lang w:val="la-Latn" w:eastAsia="la-Latn" w:bidi="la-Latn"/>
        </w:rPr>
        <w:t xml:space="preserve"> </w:t>
      </w:r>
      <w:r w:rsidRPr="000346A0">
        <w:t>Ger. Emac. 507. Park.</w:t>
      </w:r>
      <w:r w:rsidRPr="000346A0">
        <w:br/>
        <w:t xml:space="preserve">Theat. </w:t>
      </w:r>
      <w:r w:rsidRPr="000346A0">
        <w:rPr>
          <w:lang w:val="it-IT"/>
        </w:rPr>
        <w:t xml:space="preserve">149. </w:t>
      </w:r>
      <w:r w:rsidRPr="000346A0">
        <w:rPr>
          <w:i/>
          <w:iCs/>
          <w:lang w:val="it-IT"/>
        </w:rPr>
        <w:t>Caraguaia Brasiliensibus,</w:t>
      </w:r>
      <w:r w:rsidRPr="000346A0">
        <w:rPr>
          <w:lang w:val="it-IT"/>
        </w:rPr>
        <w:t xml:space="preserve"> Marcg. 57. </w:t>
      </w:r>
      <w:r w:rsidRPr="000346A0">
        <w:rPr>
          <w:i/>
          <w:iCs/>
          <w:lang w:val="it-IT"/>
        </w:rPr>
        <w:t>Caraguata</w:t>
      </w:r>
      <w:r w:rsidRPr="000346A0">
        <w:rPr>
          <w:i/>
          <w:iCs/>
          <w:lang w:val="it-IT"/>
        </w:rPr>
        <w:br/>
      </w:r>
      <w:r w:rsidRPr="000346A0">
        <w:rPr>
          <w:i/>
          <w:iCs/>
          <w:lang w:val="la-Latn" w:eastAsia="la-Latn" w:bidi="la-Latn"/>
        </w:rPr>
        <w:t>tertia,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Pison. Ed. 1658. 193. </w:t>
      </w:r>
      <w:r w:rsidRPr="000346A0">
        <w:rPr>
          <w:i/>
          <w:iCs/>
          <w:lang w:val="it-IT"/>
        </w:rPr>
        <w:t>Kadanaku vel Cateuala,</w:t>
      </w:r>
      <w:r w:rsidRPr="000346A0">
        <w:rPr>
          <w:lang w:val="it-IT"/>
        </w:rPr>
        <w:t xml:space="preserve"> Hort,</w:t>
      </w:r>
      <w:r w:rsidRPr="000346A0">
        <w:rPr>
          <w:lang w:val="it-IT"/>
        </w:rPr>
        <w:br/>
      </w:r>
      <w:r w:rsidRPr="000346A0">
        <w:rPr>
          <w:lang w:val="la-Latn" w:eastAsia="la-Latn" w:bidi="la-Latn"/>
        </w:rPr>
        <w:t xml:space="preserve">Mal. </w:t>
      </w:r>
      <w:r w:rsidRPr="000346A0">
        <w:rPr>
          <w:lang w:val="it-IT"/>
        </w:rPr>
        <w:t xml:space="preserve">II. 7. </w:t>
      </w:r>
      <w:r w:rsidRPr="000346A0">
        <w:t>Tab. 3. COMMON ALOES.</w:t>
      </w:r>
    </w:p>
    <w:p w14:paraId="5CB6ED72" w14:textId="77777777" w:rsidR="000346A0" w:rsidRPr="000346A0" w:rsidRDefault="000346A0" w:rsidP="000346A0">
      <w:pPr>
        <w:tabs>
          <w:tab w:val="left" w:pos="288"/>
        </w:tabs>
        <w:rPr>
          <w:lang w:val="it-IT"/>
        </w:rPr>
      </w:pPr>
      <w:r w:rsidRPr="000346A0">
        <w:rPr>
          <w:vertAlign w:val="superscript"/>
        </w:rPr>
        <w:t>1</w:t>
      </w:r>
      <w:r w:rsidRPr="000346A0">
        <w:tab/>
        <w:t xml:space="preserve">It grows in both </w:t>
      </w:r>
      <w:r w:rsidRPr="000346A0">
        <w:rPr>
          <w:i/>
          <w:iCs/>
        </w:rPr>
        <w:t>Indies.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The </w:t>
      </w:r>
      <w:r w:rsidRPr="000346A0">
        <w:t>Leaves are the useful Part of</w:t>
      </w:r>
      <w:r w:rsidRPr="000346A0">
        <w:br/>
        <w:t xml:space="preserve">the Plant; and the inspissated Juice of the </w:t>
      </w:r>
      <w:r w:rsidRPr="000346A0">
        <w:rPr>
          <w:i/>
          <w:iCs/>
        </w:rPr>
        <w:t>Barbados</w:t>
      </w:r>
      <w:r w:rsidRPr="000346A0">
        <w:t xml:space="preserve"> Aloe, is</w:t>
      </w:r>
      <w:r w:rsidRPr="000346A0">
        <w:br/>
        <w:t xml:space="preserve">called the </w:t>
      </w:r>
      <w:r w:rsidRPr="000346A0">
        <w:rPr>
          <w:i/>
          <w:iCs/>
        </w:rPr>
        <w:t>Officinal Aloes.</w:t>
      </w:r>
      <w:r w:rsidRPr="000346A0">
        <w:t xml:space="preserve"> This is sometimes of a shining Black,</w:t>
      </w:r>
      <w:r w:rsidRPr="000346A0">
        <w:br/>
        <w:t>sometimes nearly of a Liver-colour, of a strong Smell, and</w:t>
      </w:r>
      <w:r w:rsidRPr="000346A0">
        <w:br/>
        <w:t xml:space="preserve">extremely hitter. ' It is brought to us from </w:t>
      </w:r>
      <w:r w:rsidRPr="000346A0">
        <w:rPr>
          <w:i/>
          <w:iCs/>
        </w:rPr>
        <w:t>Barbados</w:t>
      </w:r>
      <w:r w:rsidRPr="000346A0">
        <w:t xml:space="preserve"> in large</w:t>
      </w:r>
      <w:r w:rsidRPr="000346A0">
        <w:br/>
        <w:t>Gourds. The Leaves are commended against Burns. The</w:t>
      </w:r>
      <w:r w:rsidRPr="000346A0">
        <w:br/>
        <w:t xml:space="preserve">inspissated Juice has the same Virtues as the </w:t>
      </w:r>
      <w:r w:rsidRPr="000346A0">
        <w:rPr>
          <w:i/>
          <w:iCs/>
        </w:rPr>
        <w:t>Succotrine Aloes. .</w:t>
      </w:r>
      <w:r w:rsidRPr="000346A0">
        <w:rPr>
          <w:i/>
          <w:iCs/>
        </w:rPr>
        <w:br/>
      </w:r>
      <w:r w:rsidRPr="000346A0">
        <w:rPr>
          <w:i/>
          <w:iCs/>
          <w:lang w:val="it-IT"/>
        </w:rPr>
        <w:t>Dale.</w:t>
      </w:r>
    </w:p>
    <w:p w14:paraId="70C012F7" w14:textId="77777777" w:rsidR="000346A0" w:rsidRPr="000346A0" w:rsidRDefault="000346A0" w:rsidP="000346A0">
      <w:pPr>
        <w:tabs>
          <w:tab w:val="left" w:pos="506"/>
        </w:tabs>
        <w:ind w:firstLine="360"/>
      </w:pPr>
      <w:r w:rsidRPr="000346A0">
        <w:rPr>
          <w:lang w:val="it-IT"/>
        </w:rPr>
        <w:t>2.</w:t>
      </w:r>
      <w:r w:rsidRPr="000346A0">
        <w:rPr>
          <w:i/>
          <w:iCs/>
          <w:lang w:val="it-IT"/>
        </w:rPr>
        <w:tab/>
        <w:t xml:space="preserve">AloeGuineensis </w:t>
      </w:r>
      <w:r w:rsidRPr="000346A0">
        <w:rPr>
          <w:i/>
          <w:iCs/>
          <w:lang w:val="la-Latn" w:eastAsia="la-Latn" w:bidi="la-Latn"/>
        </w:rPr>
        <w:t>Caballina vulgari similis, sed tota maculata,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la-Latn" w:eastAsia="la-Latn" w:bidi="la-Latn"/>
        </w:rPr>
        <w:t>Commcl. Praelud. Bot. 40. HORSE-ALOES.</w:t>
      </w:r>
    </w:p>
    <w:p w14:paraId="13A484CB" w14:textId="77777777" w:rsidR="000346A0" w:rsidRPr="000346A0" w:rsidRDefault="000346A0" w:rsidP="000346A0">
      <w:r w:rsidRPr="000346A0">
        <w:rPr>
          <w:lang w:val="la-Latn" w:eastAsia="la-Latn" w:bidi="la-Latn"/>
        </w:rPr>
        <w:t xml:space="preserve">. The </w:t>
      </w:r>
      <w:r w:rsidRPr="000346A0">
        <w:t xml:space="preserve">inspissated Juice is used </w:t>
      </w:r>
      <w:r w:rsidRPr="000346A0">
        <w:rPr>
          <w:lang w:val="la-Latn" w:eastAsia="la-Latn" w:bidi="la-Latn"/>
        </w:rPr>
        <w:t xml:space="preserve">; </w:t>
      </w:r>
      <w:r w:rsidRPr="000346A0">
        <w:t xml:space="preserve">the </w:t>
      </w:r>
      <w:r w:rsidRPr="000346A0">
        <w:rPr>
          <w:lang w:val="la-Latn" w:eastAsia="la-Latn" w:bidi="la-Latn"/>
        </w:rPr>
        <w:t xml:space="preserve">impure, </w:t>
      </w:r>
      <w:r w:rsidRPr="000346A0">
        <w:t>blackish, drossy</w:t>
      </w:r>
      <w:r w:rsidRPr="000346A0">
        <w:br/>
        <w:t xml:space="preserve">Part of winch is called </w:t>
      </w:r>
      <w:r w:rsidRPr="000346A0">
        <w:rPr>
          <w:i/>
          <w:iCs/>
        </w:rPr>
        <w:t xml:space="preserve">Aloe </w:t>
      </w:r>
      <w:r w:rsidRPr="000346A0">
        <w:rPr>
          <w:i/>
          <w:iCs/>
          <w:lang w:val="la-Latn" w:eastAsia="la-Latn" w:bidi="la-Latn"/>
        </w:rPr>
        <w:t>Caballina</w:t>
      </w:r>
      <w:r w:rsidRPr="000346A0">
        <w:rPr>
          <w:lang w:val="la-Latn" w:eastAsia="la-Latn" w:bidi="la-Latn"/>
        </w:rPr>
        <w:t xml:space="preserve"> </w:t>
      </w:r>
      <w:r w:rsidRPr="000346A0">
        <w:t>; the purer Part, which</w:t>
      </w:r>
      <w:r w:rsidRPr="000346A0">
        <w:br/>
        <w:t xml:space="preserve">is of a Liver-colour, is the </w:t>
      </w:r>
      <w:r w:rsidRPr="000346A0">
        <w:rPr>
          <w:i/>
          <w:iCs/>
        </w:rPr>
        <w:t xml:space="preserve">Aloe </w:t>
      </w:r>
      <w:r w:rsidRPr="000346A0">
        <w:rPr>
          <w:i/>
          <w:iCs/>
          <w:lang w:val="la-Latn" w:eastAsia="la-Latn" w:bidi="la-Latn"/>
        </w:rPr>
        <w:t>Hepatica.</w:t>
      </w:r>
    </w:p>
    <w:p w14:paraId="29872B5A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t xml:space="preserve">The above-named Author calis this Species </w:t>
      </w:r>
      <w:r w:rsidRPr="000346A0">
        <w:rPr>
          <w:i/>
          <w:iCs/>
          <w:lang w:val="la-Latn" w:eastAsia="la-Latn" w:bidi="la-Latn"/>
        </w:rPr>
        <w:t>Caballina,</w:t>
      </w:r>
      <w:r w:rsidRPr="000346A0">
        <w:rPr>
          <w:lang w:val="la-Latn" w:eastAsia="la-Latn" w:bidi="la-Latn"/>
        </w:rPr>
        <w:t xml:space="preserve"> </w:t>
      </w:r>
      <w:r w:rsidRPr="000346A0">
        <w:t>be-</w:t>
      </w:r>
      <w:r w:rsidRPr="000346A0">
        <w:br/>
        <w:t>cause the Leaves, when broken, shed a Juice like the Horse</w:t>
      </w:r>
      <w:r w:rsidRPr="000346A0">
        <w:br/>
        <w:t xml:space="preserve">Aloes. </w:t>
      </w:r>
      <w:r w:rsidRPr="000346A0">
        <w:rPr>
          <w:i/>
          <w:iCs/>
          <w:lang w:val="it-IT"/>
        </w:rPr>
        <w:t>Dale.</w:t>
      </w:r>
    </w:p>
    <w:p w14:paraId="4196D9BC" w14:textId="77777777" w:rsidR="000346A0" w:rsidRPr="000346A0" w:rsidRDefault="000346A0" w:rsidP="000346A0">
      <w:pPr>
        <w:tabs>
          <w:tab w:val="left" w:pos="518"/>
        </w:tabs>
        <w:ind w:firstLine="360"/>
      </w:pPr>
      <w:r w:rsidRPr="000346A0">
        <w:rPr>
          <w:lang w:val="it-IT"/>
        </w:rPr>
        <w:t>3.</w:t>
      </w:r>
      <w:r w:rsidRPr="000346A0">
        <w:rPr>
          <w:i/>
          <w:iCs/>
          <w:lang w:val="it-IT"/>
        </w:rPr>
        <w:tab/>
        <w:t>Aloe Succotrina,</w:t>
      </w:r>
      <w:r w:rsidRPr="000346A0">
        <w:rPr>
          <w:lang w:val="it-IT"/>
        </w:rPr>
        <w:t xml:space="preserve"> Offic. </w:t>
      </w:r>
      <w:r w:rsidRPr="000346A0">
        <w:rPr>
          <w:i/>
          <w:iCs/>
          <w:lang w:val="it-IT"/>
        </w:rPr>
        <w:t>Aloe Succotrina angustisulia fpi-</w:t>
      </w:r>
      <w:r w:rsidRPr="000346A0">
        <w:rPr>
          <w:i/>
          <w:iCs/>
          <w:lang w:val="it-IT"/>
        </w:rPr>
        <w:br/>
        <w:t xml:space="preserve">nose, </w:t>
      </w:r>
      <w:r w:rsidRPr="000346A0">
        <w:rPr>
          <w:i/>
          <w:iCs/>
          <w:lang w:val="la-Latn" w:eastAsia="la-Latn" w:bidi="la-Latn"/>
        </w:rPr>
        <w:t>flore purpureo,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Breyn. Prod. 2. I2. Hort. Amst. I. 91.</w:t>
      </w:r>
      <w:r w:rsidRPr="000346A0">
        <w:rPr>
          <w:lang w:val="it-IT"/>
        </w:rPr>
        <w:br/>
      </w:r>
      <w:r w:rsidRPr="000346A0">
        <w:rPr>
          <w:lang w:val="la-Latn" w:eastAsia="la-Latn" w:bidi="la-Latn"/>
        </w:rPr>
        <w:t xml:space="preserve">Commcl. Prati </w:t>
      </w:r>
      <w:r w:rsidRPr="000346A0">
        <w:rPr>
          <w:lang w:val="it-IT"/>
        </w:rPr>
        <w:t xml:space="preserve">ud. Bot. 40. </w:t>
      </w:r>
      <w:r w:rsidRPr="000346A0">
        <w:rPr>
          <w:i/>
          <w:iCs/>
          <w:lang w:val="it-IT"/>
        </w:rPr>
        <w:t xml:space="preserve">Aloe India </w:t>
      </w:r>
      <w:r w:rsidRPr="000346A0">
        <w:rPr>
          <w:i/>
          <w:iCs/>
          <w:lang w:val="la-Latn" w:eastAsia="la-Latn" w:bidi="la-Latn"/>
        </w:rPr>
        <w:t>Orientalis serrata, sive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 xml:space="preserve">Succotrina user </w:t>
      </w:r>
      <w:r w:rsidRPr="000346A0">
        <w:rPr>
          <w:i/>
          <w:iCs/>
          <w:lang w:val="la-Latn" w:eastAsia="la-Latn" w:bidi="la-Latn"/>
        </w:rPr>
        <w:t xml:space="preserve">a, floribus </w:t>
      </w:r>
      <w:r w:rsidRPr="000346A0">
        <w:rPr>
          <w:i/>
          <w:iCs/>
          <w:lang w:val="it-IT"/>
        </w:rPr>
        <w:t>phceniceis,</w:t>
      </w:r>
      <w:r w:rsidRPr="000346A0">
        <w:rPr>
          <w:lang w:val="it-IT"/>
        </w:rPr>
        <w:t xml:space="preserve"> Hort. Beaum. 5. </w:t>
      </w:r>
      <w:r w:rsidRPr="000346A0">
        <w:rPr>
          <w:i/>
          <w:iCs/>
          <w:lang w:val="it-IT"/>
        </w:rPr>
        <w:t>Aloe</w:t>
      </w:r>
      <w:r w:rsidRPr="000346A0">
        <w:rPr>
          <w:i/>
          <w:iCs/>
          <w:lang w:val="it-IT"/>
        </w:rPr>
        <w:br/>
        <w:t xml:space="preserve">Americana </w:t>
      </w:r>
      <w:r w:rsidRPr="000346A0">
        <w:rPr>
          <w:i/>
          <w:iCs/>
          <w:lang w:val="la-Latn" w:eastAsia="la-Latn" w:bidi="la-Latn"/>
        </w:rPr>
        <w:t>serrata, floribus coccineis.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Pared. Bat. Prod. 306.</w:t>
      </w:r>
      <w:r w:rsidRPr="000346A0">
        <w:rPr>
          <w:lang w:val="it-IT"/>
        </w:rPr>
        <w:br/>
      </w:r>
      <w:r w:rsidRPr="000346A0">
        <w:rPr>
          <w:i/>
          <w:iCs/>
          <w:lang w:val="it-IT"/>
        </w:rPr>
        <w:t xml:space="preserve">An Aloe Americana Anona </w:t>
      </w:r>
      <w:r w:rsidRPr="000346A0">
        <w:rPr>
          <w:i/>
          <w:iCs/>
          <w:lang w:val="la-Latn" w:eastAsia="la-Latn" w:bidi="la-Latn"/>
        </w:rPr>
        <w:t xml:space="preserve">foliis, floribus </w:t>
      </w:r>
      <w:r w:rsidRPr="000346A0">
        <w:rPr>
          <w:i/>
          <w:iCs/>
          <w:lang w:val="it-IT"/>
        </w:rPr>
        <w:t xml:space="preserve">suave </w:t>
      </w:r>
      <w:r w:rsidRPr="000346A0">
        <w:rPr>
          <w:i/>
          <w:iCs/>
          <w:lang w:val="la-Latn" w:eastAsia="la-Latn" w:bidi="la-Latn"/>
        </w:rPr>
        <w:t xml:space="preserve">rubentibus, </w:t>
      </w:r>
      <w:r w:rsidRPr="000346A0">
        <w:rPr>
          <w:i/>
          <w:iCs/>
          <w:lang w:val="it-IT"/>
        </w:rPr>
        <w:t>ex</w:t>
      </w:r>
      <w:r w:rsidRPr="000346A0">
        <w:rPr>
          <w:i/>
          <w:iCs/>
          <w:lang w:val="it-IT"/>
        </w:rPr>
        <w:br/>
        <w:t>codice Beniingiano,</w:t>
      </w:r>
      <w:r w:rsidRPr="000346A0">
        <w:rPr>
          <w:lang w:val="it-IT"/>
        </w:rPr>
        <w:t xml:space="preserve"> </w:t>
      </w:r>
      <w:r w:rsidRPr="000346A0">
        <w:rPr>
          <w:lang w:val="la-Latn" w:eastAsia="la-Latn" w:bidi="la-Latn"/>
        </w:rPr>
        <w:t xml:space="preserve">P. </w:t>
      </w:r>
      <w:r w:rsidRPr="000346A0">
        <w:rPr>
          <w:lang w:val="it-IT"/>
        </w:rPr>
        <w:t xml:space="preserve">P. Tab. 24o. </w:t>
      </w:r>
      <w:r w:rsidRPr="000346A0">
        <w:t>Fig. An SUCCOTRINE</w:t>
      </w:r>
      <w:r w:rsidRPr="000346A0">
        <w:br/>
        <w:t>ALOES.</w:t>
      </w:r>
    </w:p>
    <w:p w14:paraId="532BEA6C" w14:textId="77777777" w:rsidR="000346A0" w:rsidRPr="000346A0" w:rsidRDefault="000346A0" w:rsidP="000346A0">
      <w:pPr>
        <w:ind w:firstLine="360"/>
      </w:pPr>
      <w:r w:rsidRPr="000346A0">
        <w:t xml:space="preserve">It differs from the </w:t>
      </w:r>
      <w:r w:rsidRPr="000346A0">
        <w:rPr>
          <w:i/>
          <w:iCs/>
        </w:rPr>
        <w:t>Horse Aloes</w:t>
      </w:r>
      <w:r w:rsidRPr="000346A0">
        <w:t xml:space="preserve"> only in Purity, aS some</w:t>
      </w:r>
      <w:r w:rsidRPr="000346A0">
        <w:br/>
        <w:t>think. - It has not only a purging, hut a heating and drying</w:t>
      </w:r>
      <w:r w:rsidRPr="000346A0">
        <w:br/>
        <w:t>Quality. It opens Obstructions, clears the Passages, provokes</w:t>
      </w:r>
      <w:r w:rsidRPr="000346A0">
        <w:br/>
        <w:t>the Haemorrhoids and Menses, strengthens the Stomach, kilis</w:t>
      </w:r>
      <w:r w:rsidRPr="000346A0">
        <w:br/>
        <w:t>and expels Worms, and purges bilious and phlegmatic Hu-</w:t>
      </w:r>
      <w:r w:rsidRPr="000346A0">
        <w:br/>
        <w:t>mours.</w:t>
      </w:r>
    </w:p>
    <w:p w14:paraId="56CD0501" w14:textId="77777777" w:rsidR="000346A0" w:rsidRPr="000346A0" w:rsidRDefault="000346A0" w:rsidP="000346A0">
      <w:pPr>
        <w:ind w:firstLine="360"/>
      </w:pPr>
      <w:r w:rsidRPr="000346A0">
        <w:t xml:space="preserve">The Root of the common </w:t>
      </w:r>
      <w:r w:rsidRPr="000346A0">
        <w:rPr>
          <w:i/>
          <w:iCs/>
        </w:rPr>
        <w:t>Aloes</w:t>
      </w:r>
      <w:r w:rsidRPr="000346A0">
        <w:t xml:space="preserve"> is pretty thick, running</w:t>
      </w:r>
      <w:r w:rsidRPr="000346A0">
        <w:br/>
        <w:t>deep into the Ground, not much divided, but with several</w:t>
      </w:r>
      <w:r w:rsidRPr="000346A0">
        <w:br/>
        <w:t>Fibres about it. It has many long, narrow, thick, sat and</w:t>
      </w:r>
      <w:r w:rsidRPr="000346A0">
        <w:br/>
        <w:t>juicy Leaves, roundish on the Outside, and hollow on the In;</w:t>
      </w:r>
      <w:r w:rsidRPr="000346A0">
        <w:br/>
        <w:t>the outer Leaves inclosing the inward; they are prickly about</w:t>
      </w:r>
      <w:r w:rsidRPr="000346A0">
        <w:br/>
        <w:t>the Edges, and sharp-pointed, of a wlsitish green Colour ; from</w:t>
      </w:r>
      <w:r w:rsidRPr="000346A0">
        <w:br/>
        <w:t>among these the Stalk arises two or three Foot high, divided</w:t>
      </w:r>
      <w:r w:rsidRPr="000346A0">
        <w:br/>
        <w:t>towards the Top into several Branches, on which grow many</w:t>
      </w:r>
      <w:r w:rsidRPr="000346A0">
        <w:br/>
        <w:t>Bottle-like Flowers, of one single pretty large Leaf, divided</w:t>
      </w:r>
      <w:r w:rsidRPr="000346A0">
        <w:br/>
        <w:t>at the End into five Segments, of a yellowish white Colour;</w:t>
      </w:r>
      <w:r w:rsidRPr="000346A0">
        <w:br/>
        <w:t>each Flower being followed by a cylindrical Seed-vessel, di-</w:t>
      </w:r>
      <w:r w:rsidRPr="000346A0">
        <w:br/>
        <w:t>tided into three Parts, and containing fiat Seed. It grows in</w:t>
      </w:r>
      <w:r w:rsidRPr="000346A0">
        <w:br/>
      </w:r>
      <w:r w:rsidRPr="000346A0">
        <w:rPr>
          <w:i/>
          <w:iCs/>
        </w:rPr>
        <w:t>Spain, Italy,</w:t>
      </w:r>
      <w:r w:rsidRPr="000346A0">
        <w:t xml:space="preserve"> and the </w:t>
      </w:r>
      <w:r w:rsidRPr="000346A0">
        <w:rPr>
          <w:i/>
          <w:iCs/>
        </w:rPr>
        <w:t>West-Indies.</w:t>
      </w:r>
      <w:r w:rsidRPr="000346A0">
        <w:t xml:space="preserve"> Of this Plant is made the</w:t>
      </w:r>
      <w:r w:rsidRPr="000346A0">
        <w:br/>
      </w:r>
      <w:r w:rsidRPr="000346A0">
        <w:rPr>
          <w:i/>
          <w:iCs/>
        </w:rPr>
        <w:t xml:space="preserve">Aloes </w:t>
      </w:r>
      <w:r w:rsidRPr="000346A0">
        <w:rPr>
          <w:i/>
          <w:iCs/>
          <w:lang w:val="la-Latn" w:eastAsia="la-Latn" w:bidi="la-Latn"/>
        </w:rPr>
        <w:t>Hepatica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of the Shops, or the </w:t>
      </w:r>
      <w:r w:rsidRPr="000346A0">
        <w:rPr>
          <w:i/>
          <w:iCs/>
        </w:rPr>
        <w:t>Barbados Aloes,</w:t>
      </w:r>
      <w:r w:rsidRPr="000346A0">
        <w:t xml:space="preserve"> which is</w:t>
      </w:r>
      <w:r w:rsidRPr="000346A0">
        <w:br/>
        <w:t>brought over to us in Gourds, of a Liver-colour, and a very</w:t>
      </w:r>
      <w:r w:rsidRPr="000346A0">
        <w:br/>
        <w:t>nauseous Scent. It is made by gently pressing the Leaves</w:t>
      </w:r>
      <w:r w:rsidRPr="000346A0">
        <w:br/>
      </w:r>
      <w:r w:rsidRPr="000346A0">
        <w:lastRenderedPageBreak/>
        <w:t>pluck’d from the Roots, stroaking them downwards; by which</w:t>
      </w:r>
      <w:r w:rsidRPr="000346A0">
        <w:br/>
        <w:t>the bitter Juice, which is contain’d in particular Veins, drops</w:t>
      </w:r>
      <w:r w:rsidRPr="000346A0">
        <w:br/>
        <w:t>into Vessels set under; and having stood all Night, the thin</w:t>
      </w:r>
      <w:r w:rsidRPr="000346A0">
        <w:br/>
        <w:t>Liquor is pour'd off, and the Sediment is dry'd and harden'd</w:t>
      </w:r>
      <w:r w:rsidRPr="000346A0">
        <w:br/>
        <w:t xml:space="preserve">in the Sun, which is our </w:t>
      </w:r>
      <w:r w:rsidRPr="000346A0">
        <w:rPr>
          <w:i/>
          <w:iCs/>
        </w:rPr>
        <w:t>Aloes.</w:t>
      </w:r>
    </w:p>
    <w:p w14:paraId="1245D40D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Trae Aloes Succotrma</w:t>
      </w:r>
      <w:r w:rsidRPr="000346A0">
        <w:t xml:space="preserve"> is made the same way, but from .an-</w:t>
      </w:r>
      <w:r w:rsidRPr="000346A0">
        <w:br/>
        <w:t xml:space="preserve">other Species of this Plant; </w:t>
      </w:r>
      <w:r w:rsidRPr="000346A0">
        <w:rPr>
          <w:i/>
          <w:iCs/>
        </w:rPr>
        <w:t xml:space="preserve">viz. </w:t>
      </w:r>
      <w:r w:rsidRPr="000346A0">
        <w:rPr>
          <w:i/>
          <w:iCs/>
          <w:lang w:val="it-IT"/>
        </w:rPr>
        <w:t>Alae Succotrina fpinosu an-</w:t>
      </w:r>
      <w:r w:rsidRPr="000346A0">
        <w:rPr>
          <w:i/>
          <w:iCs/>
          <w:lang w:val="it-IT"/>
        </w:rPr>
        <w:br/>
        <w:t xml:space="preserve">gustis.olia, </w:t>
      </w:r>
      <w:r w:rsidRPr="000346A0">
        <w:rPr>
          <w:i/>
          <w:iCs/>
          <w:lang w:val="la-Latn" w:eastAsia="la-Latn" w:bidi="la-Latn"/>
        </w:rPr>
        <w:t>flore purpureo,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Breyn. </w:t>
      </w:r>
      <w:r w:rsidRPr="000346A0">
        <w:rPr>
          <w:i/>
          <w:iCs/>
          <w:lang w:val="it-IT"/>
        </w:rPr>
        <w:t>Prodeom.</w:t>
      </w:r>
      <w:r w:rsidRPr="000346A0">
        <w:rPr>
          <w:lang w:val="it-IT"/>
        </w:rPr>
        <w:t xml:space="preserve"> </w:t>
      </w:r>
      <w:r w:rsidRPr="000346A0">
        <w:t xml:space="preserve">2. </w:t>
      </w:r>
      <w:r w:rsidRPr="000346A0">
        <w:rPr>
          <w:i/>
          <w:iCs/>
        </w:rPr>
        <w:t>Aloe vera minor,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ο</w:t>
      </w:r>
      <w:r w:rsidRPr="000346A0">
        <w:rPr>
          <w:lang w:val="en-GB" w:eastAsia="el-GR" w:bidi="el-GR"/>
        </w:rPr>
        <w:t xml:space="preserve"> </w:t>
      </w:r>
      <w:r w:rsidRPr="000346A0">
        <w:t xml:space="preserve">Mooting </w:t>
      </w:r>
      <w:r w:rsidRPr="000346A0">
        <w:rPr>
          <w:i/>
          <w:iCs/>
        </w:rPr>
        <w:t>Aloedar,</w:t>
      </w:r>
      <w:r w:rsidRPr="000346A0">
        <w:t xml:space="preserve"> This is a lesser Plans, fuller of Leaves,</w:t>
      </w:r>
      <w:r w:rsidRPr="000346A0">
        <w:br/>
        <w:t>more neatly made, bearing red Flowers, in Form and Shape</w:t>
      </w:r>
    </w:p>
    <w:p w14:paraId="1BE4C4A7" w14:textId="77777777" w:rsidR="000346A0" w:rsidRPr="000346A0" w:rsidRDefault="000346A0" w:rsidP="000346A0">
      <w:r w:rsidRPr="000346A0">
        <w:t xml:space="preserve">like the other, but less. The </w:t>
      </w:r>
      <w:r w:rsidRPr="000346A0">
        <w:rPr>
          <w:i/>
          <w:iCs/>
        </w:rPr>
        <w:t>Aloes</w:t>
      </w:r>
      <w:r w:rsidRPr="000346A0">
        <w:t xml:space="preserve"> made os this Species comes</w:t>
      </w:r>
      <w:r w:rsidRPr="000346A0">
        <w:br/>
        <w:t xml:space="preserve">over from the </w:t>
      </w:r>
      <w:r w:rsidRPr="000346A0">
        <w:rPr>
          <w:i/>
          <w:iCs/>
        </w:rPr>
        <w:t>Easi-Indics</w:t>
      </w:r>
      <w:r w:rsidRPr="000346A0">
        <w:t xml:space="preserve"> in Skins; the best being made in the *</w:t>
      </w:r>
      <w:r w:rsidRPr="000346A0">
        <w:br/>
        <w:t xml:space="preserve">Bland of </w:t>
      </w:r>
      <w:r w:rsidRPr="000346A0">
        <w:rPr>
          <w:i/>
          <w:iCs/>
        </w:rPr>
        <w:t>Succotra.</w:t>
      </w:r>
      <w:r w:rsidRPr="000346A0">
        <w:t xml:space="preserve"> It is blacker, more shining and brittle,-</w:t>
      </w:r>
      <w:r w:rsidRPr="000346A0">
        <w:br/>
        <w:t>and when powder'd, of a fine yellow Colour, not apt to clot</w:t>
      </w:r>
      <w:r w:rsidRPr="000346A0">
        <w:br/>
        <w:t>together after it is powder'd, and of but little Smell, in Com-</w:t>
      </w:r>
      <w:r w:rsidRPr="000346A0">
        <w:br/>
        <w:t>parison to the other.</w:t>
      </w:r>
    </w:p>
    <w:p w14:paraId="3258EA8C" w14:textId="77777777" w:rsidR="000346A0" w:rsidRPr="000346A0" w:rsidRDefault="000346A0" w:rsidP="000346A0">
      <w:pPr>
        <w:tabs>
          <w:tab w:val="left" w:pos="5382"/>
        </w:tabs>
        <w:ind w:firstLine="360"/>
      </w:pPr>
      <w:r w:rsidRPr="000346A0">
        <w:t>Aloes is a purging Medicine much in Use, and chiefly bene-</w:t>
      </w:r>
      <w:r w:rsidRPr="000346A0">
        <w:br/>
        <w:t>ficial to cold moist Constitutions; it is not much given by</w:t>
      </w:r>
      <w:r w:rsidRPr="000346A0">
        <w:br/>
        <w:t>itself, unless now-and-then to Children for the Worms; but is</w:t>
      </w:r>
      <w:r w:rsidRPr="000346A0">
        <w:br/>
        <w:t>a main Ingredient in most of the officinal Pilis, as also in the</w:t>
      </w:r>
      <w:r w:rsidRPr="000346A0">
        <w:br/>
      </w:r>
      <w:r w:rsidRPr="000346A0">
        <w:rPr>
          <w:i/>
          <w:iCs/>
        </w:rPr>
        <w:t xml:space="preserve">Species </w:t>
      </w:r>
      <w:r w:rsidRPr="000346A0">
        <w:rPr>
          <w:i/>
          <w:iCs/>
          <w:lang w:val="la-Latn" w:eastAsia="la-Latn" w:bidi="la-Latn"/>
        </w:rPr>
        <w:t xml:space="preserve">Hiera </w:t>
      </w:r>
      <w:r w:rsidRPr="000346A0">
        <w:rPr>
          <w:i/>
          <w:iCs/>
        </w:rPr>
        <w:t>Pierce</w:t>
      </w:r>
      <w:r w:rsidRPr="000346A0">
        <w:t>; it is accounted a good Stomachic, and</w:t>
      </w:r>
      <w:r w:rsidRPr="000346A0">
        <w:br/>
        <w:t>useful to carry off tough and flimy Humours from the Bowels,</w:t>
      </w:r>
      <w:r w:rsidRPr="000346A0">
        <w:br/>
        <w:t>and good to mix with Steel to promote file menstrual Flux.</w:t>
      </w:r>
      <w:r w:rsidRPr="000346A0">
        <w:br/>
        <w:t>Outwardly, it is serviceable in fresh Wounds, a little of</w:t>
      </w:r>
      <w:r w:rsidRPr="000346A0">
        <w:br/>
        <w:t>the fine Powder heing put in them ; it is also mix’d with</w:t>
      </w:r>
      <w:r w:rsidRPr="000346A0">
        <w:br/>
        <w:t>other Ingredients, and laid to Childrens Navels against the</w:t>
      </w:r>
      <w:r w:rsidRPr="000346A0">
        <w:br/>
        <w:t>Worms.</w:t>
      </w:r>
      <w:r w:rsidRPr="000346A0">
        <w:tab/>
        <w:t>.</w:t>
      </w:r>
    </w:p>
    <w:p w14:paraId="182AD953" w14:textId="77777777" w:rsidR="000346A0" w:rsidRPr="000346A0" w:rsidRDefault="000346A0" w:rsidP="000346A0">
      <w:pPr>
        <w:ind w:firstLine="360"/>
      </w:pPr>
      <w:r w:rsidRPr="000346A0">
        <w:t xml:space="preserve">Officinal Preparations from </w:t>
      </w:r>
      <w:r w:rsidRPr="000346A0">
        <w:rPr>
          <w:i/>
          <w:iCs/>
        </w:rPr>
        <w:t>Aloes,</w:t>
      </w:r>
      <w:r w:rsidRPr="000346A0">
        <w:t xml:space="preserve"> are. </w:t>
      </w:r>
      <w:r w:rsidRPr="000346A0">
        <w:rPr>
          <w:i/>
          <w:iCs/>
        </w:rPr>
        <w:t xml:space="preserve">Aloes Rjos.ata, </w:t>
      </w:r>
      <w:r w:rsidRPr="000346A0">
        <w:rPr>
          <w:i/>
          <w:iCs/>
          <w:lang w:val="la-Latn" w:eastAsia="la-Latn" w:bidi="la-Latn"/>
        </w:rPr>
        <w:t>Pilula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de Aloe lota</w:t>
      </w:r>
      <w:r w:rsidRPr="000346A0">
        <w:t xml:space="preserve"> and </w:t>
      </w:r>
      <w:r w:rsidRPr="000346A0">
        <w:rPr>
          <w:i/>
          <w:iCs/>
        </w:rPr>
        <w:t>Ale ephangina. Miller Bot. Osse.</w:t>
      </w:r>
    </w:p>
    <w:p w14:paraId="3EDFFE2C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Mellen</w:t>
      </w:r>
      <w:r w:rsidRPr="000346A0">
        <w:t xml:space="preserve"> enumerates thirty-seven different Sorts of Aloes.</w:t>
      </w:r>
    </w:p>
    <w:p w14:paraId="3226C097" w14:textId="77777777" w:rsidR="000346A0" w:rsidRPr="000346A0" w:rsidRDefault="000346A0" w:rsidP="000346A0">
      <w:pPr>
        <w:tabs>
          <w:tab w:val="left" w:pos="3409"/>
          <w:tab w:val="left" w:pos="3693"/>
        </w:tabs>
        <w:ind w:firstLine="360"/>
      </w:pPr>
      <w:r w:rsidRPr="000346A0">
        <w:t xml:space="preserve">The Succotrine Aloes grows in </w:t>
      </w:r>
      <w:r w:rsidRPr="000346A0">
        <w:rPr>
          <w:i/>
          <w:iCs/>
        </w:rPr>
        <w:t>Zocatra,</w:t>
      </w:r>
      <w:r w:rsidRPr="000346A0">
        <w:t xml:space="preserve"> an Ifland in the</w:t>
      </w:r>
      <w:r w:rsidRPr="000346A0">
        <w:br/>
        <w:t xml:space="preserve">Streights of </w:t>
      </w:r>
      <w:r w:rsidRPr="000346A0">
        <w:rPr>
          <w:i/>
          <w:iCs/>
        </w:rPr>
        <w:t>Babel Mandel,</w:t>
      </w:r>
      <w:r w:rsidRPr="000346A0">
        <w:t xml:space="preserve"> where they formerly prepared the</w:t>
      </w:r>
      <w:r w:rsidRPr="000346A0">
        <w:br/>
        <w:t>Aloes by expressing the Leaves, and then letting the expressed</w:t>
      </w:r>
      <w:r w:rsidRPr="000346A0">
        <w:br/>
        <w:t>Juice stand in a quiet Place, till an oily Substance rose at the</w:t>
      </w:r>
      <w:r w:rsidRPr="000346A0">
        <w:br/>
        <w:t>Top. This Substance they took off, and evaporated it to the</w:t>
      </w:r>
      <w:r w:rsidRPr="000346A0">
        <w:br/>
        <w:t>Consistence of an Extract.</w:t>
      </w:r>
      <w:r w:rsidRPr="000346A0">
        <w:tab/>
        <w:t>’</w:t>
      </w:r>
      <w:r w:rsidRPr="000346A0">
        <w:tab/>
        <w:t>-</w:t>
      </w:r>
    </w:p>
    <w:p w14:paraId="13B73C32" w14:textId="77777777" w:rsidR="000346A0" w:rsidRPr="000346A0" w:rsidRDefault="000346A0" w:rsidP="000346A0">
      <w:pPr>
        <w:ind w:firstLine="360"/>
      </w:pPr>
      <w:r w:rsidRPr="000346A0">
        <w:t>Theouccotrine and Hepatic Aloes are both very good Burgers,</w:t>
      </w:r>
      <w:r w:rsidRPr="000346A0">
        <w:br/>
        <w:t>but they rarefy the Blood, and therefore cause Haemorrhages,</w:t>
      </w:r>
      <w:r w:rsidRPr="000346A0">
        <w:br/>
        <w:t>and other undesign'd Evacuations, to those who are subject to</w:t>
      </w:r>
      <w:r w:rsidRPr="000346A0">
        <w:br/>
        <w:t>them. This Medicine ought therefore never to be given to</w:t>
      </w:r>
      <w:r w:rsidRPr="000346A0">
        <w:br/>
        <w:t xml:space="preserve">Women with Child, or to those who are subject to Piles, </w:t>
      </w:r>
      <w:r w:rsidRPr="000346A0">
        <w:rPr>
          <w:i/>
          <w:iCs/>
        </w:rPr>
        <w:t>etc.</w:t>
      </w:r>
      <w:r w:rsidRPr="000346A0">
        <w:rPr>
          <w:i/>
          <w:iCs/>
        </w:rPr>
        <w:br/>
        <w:t>Again»</w:t>
      </w:r>
      <w:r w:rsidRPr="000346A0">
        <w:t xml:space="preserve"> Aloes, after its purgative Effect is over, is constipating;</w:t>
      </w:r>
      <w:r w:rsidRPr="000346A0">
        <w:br/>
        <w:t>and therefore to such Persons as are inclined to be costive.</w:t>
      </w:r>
      <w:r w:rsidRPr="000346A0">
        <w:br/>
        <w:t>Cassia is preferable. The Dose is from four Grains to half a</w:t>
      </w:r>
      <w:r w:rsidRPr="000346A0">
        <w:br/>
        <w:t>Dram. The resinous Part, extracted by Spirit of Wine, will</w:t>
      </w:r>
      <w:r w:rsidRPr="000346A0">
        <w:br/>
        <w:t>purge Violently ; and the gummy Part, extracted by Water, is</w:t>
      </w:r>
      <w:r w:rsidRPr="000346A0">
        <w:br/>
        <w:t>a good Vulnerary, especially in Ulcers os the Bladder and</w:t>
      </w:r>
      <w:r w:rsidRPr="000346A0">
        <w:br/>
        <w:t>Kinneys. The Tincture of Myrrh and Aloes is used to pre-</w:t>
      </w:r>
      <w:r w:rsidRPr="000346A0">
        <w:br/>
        <w:t xml:space="preserve">Vent Mortification in Wounds. " </w:t>
      </w:r>
      <w:r w:rsidRPr="000346A0">
        <w:rPr>
          <w:i/>
          <w:iCs/>
        </w:rPr>
        <w:t>Geoffroy.</w:t>
      </w:r>
    </w:p>
    <w:p w14:paraId="778D0DBF" w14:textId="77777777" w:rsidR="000346A0" w:rsidRPr="000346A0" w:rsidRDefault="000346A0" w:rsidP="000346A0">
      <w:pPr>
        <w:ind w:firstLine="360"/>
      </w:pPr>
      <w:r w:rsidRPr="000346A0">
        <w:t xml:space="preserve">The' Aloes does not belong to the Class of drastic </w:t>
      </w:r>
      <w:r w:rsidRPr="000346A0">
        <w:rPr>
          <w:lang w:val="la-Latn" w:eastAsia="la-Latn" w:bidi="la-Latn"/>
        </w:rPr>
        <w:t>Purga-</w:t>
      </w:r>
      <w:r w:rsidRPr="000346A0">
        <w:rPr>
          <w:lang w:val="la-Latn" w:eastAsia="la-Latn" w:bidi="la-Latn"/>
        </w:rPr>
        <w:br/>
      </w:r>
      <w:r w:rsidRPr="000346A0">
        <w:t>fives, it has Strength enough to he sufficiently cathartic, and</w:t>
      </w:r>
      <w:r w:rsidRPr="000346A0">
        <w:br/>
        <w:t>uses to excite Vehement Commotions in the Mass of Blood ;</w:t>
      </w:r>
      <w:r w:rsidRPr="000346A0">
        <w:br/>
      </w:r>
      <w:r w:rsidRPr="000346A0">
        <w:rPr>
          <w:i/>
          <w:iCs/>
        </w:rPr>
        <w:t xml:space="preserve">so that </w:t>
      </w:r>
      <w:r w:rsidRPr="000346A0">
        <w:rPr>
          <w:i/>
          <w:iCs/>
          <w:smallCaps/>
          <w:lang w:val="el-GR" w:eastAsia="el-GR" w:bidi="el-GR"/>
        </w:rPr>
        <w:t>λ</w:t>
      </w:r>
      <w:r w:rsidRPr="000346A0">
        <w:rPr>
          <w:lang w:val="en-GB" w:eastAsia="el-GR" w:bidi="el-GR"/>
        </w:rPr>
        <w:t xml:space="preserve"> </w:t>
      </w:r>
      <w:r w:rsidRPr="000346A0">
        <w:t>sew Grains are enough for a Dose. But if it he dis-</w:t>
      </w:r>
      <w:r w:rsidRPr="000346A0">
        <w:br/>
        <w:t>solved in Water, Rain-water, for Instance, and boiled a con-</w:t>
      </w:r>
      <w:r w:rsidRPr="000346A0">
        <w:br/>
        <w:t>siderable time, its cathartic Virtue is weakened, so that it has</w:t>
      </w:r>
      <w:r w:rsidRPr="000346A0">
        <w:br/>
        <w:t xml:space="preserve">no Effect at all, except the Dose be augmented. </w:t>
      </w:r>
      <w:r w:rsidRPr="000346A0">
        <w:rPr>
          <w:i/>
          <w:iCs/>
        </w:rPr>
        <w:t>Hoffman</w:t>
      </w:r>
      <w:r w:rsidRPr="000346A0">
        <w:rPr>
          <w:i/>
          <w:iCs/>
        </w:rPr>
        <w:br/>
        <w:t>Obs. Physico-Chy. Lib.</w:t>
      </w:r>
      <w:r w:rsidRPr="000346A0">
        <w:t xml:space="preserve"> 2.</w:t>
      </w:r>
    </w:p>
    <w:p w14:paraId="79555271" w14:textId="77777777" w:rsidR="000346A0" w:rsidRPr="000346A0" w:rsidRDefault="000346A0" w:rsidP="000346A0">
      <w:pPr>
        <w:ind w:firstLine="360"/>
      </w:pPr>
      <w:r w:rsidRPr="000346A0">
        <w:t>Laxative Preparations of.Aloes, both the Hepatic and Sue-</w:t>
      </w:r>
      <w:r w:rsidRPr="000346A0">
        <w:br/>
        <w:t>cotrine, are Remedies of great Efficacy, provided the Aloes,</w:t>
      </w:r>
      <w:r w:rsidRPr="000346A0">
        <w:br/>
        <w:t>hy proper Methods, be freed from its foreign Volatile and sul-</w:t>
      </w:r>
      <w:r w:rsidRPr="000346A0">
        <w:br/>
        <w:t>phureous Principle, and stript of the Refin which closely ad-</w:t>
      </w:r>
      <w:r w:rsidRPr="000346A0">
        <w:br/>
      </w:r>
      <w:r w:rsidRPr="000346A0">
        <w:rPr>
          <w:lang w:val="la-Latn" w:eastAsia="la-Latn" w:bidi="la-Latn"/>
        </w:rPr>
        <w:t xml:space="preserve">heres </w:t>
      </w:r>
      <w:r w:rsidRPr="000346A0">
        <w:t>to the Coats of the Intestines. These Preparations must</w:t>
      </w:r>
      <w:r w:rsidRPr="000346A0">
        <w:br/>
        <w:t>he administered in small Doses, and mix'd with bitter Extracts,</w:t>
      </w:r>
      <w:r w:rsidRPr="000346A0">
        <w:br/>
        <w:t>and mild balsamic Ingredients. For this Reason the Pills which,</w:t>
      </w:r>
      <w:r w:rsidRPr="000346A0">
        <w:br/>
        <w:t xml:space="preserve">were perhaps casually found out by </w:t>
      </w:r>
      <w:r w:rsidRPr="000346A0">
        <w:rPr>
          <w:i/>
          <w:iCs/>
        </w:rPr>
        <w:t>Bechcrus,</w:t>
      </w:r>
      <w:r w:rsidRPr="000346A0">
        <w:t xml:space="preserve"> and which, ac-</w:t>
      </w:r>
      <w:r w:rsidRPr="000346A0">
        <w:br/>
        <w:t>cording to his Method, ought to be prepar'd os the best Aloes,</w:t>
      </w:r>
      <w:r w:rsidRPr="000346A0">
        <w:br/>
        <w:t>cannot he too highly commended, because they gently open</w:t>
      </w:r>
      <w:r w:rsidRPr="000346A0">
        <w:br/>
        <w:t>the Belly, and restore the Tone of the Intestines, when weak-</w:t>
      </w:r>
      <w:r w:rsidRPr="000346A0">
        <w:br/>
        <w:t>ened by any Distemper, to such a Degree, that other Purga-</w:t>
      </w:r>
      <w:r w:rsidRPr="000346A0">
        <w:br/>
        <w:t>tives would be prejudicial to them. And tho' these Pilis pro-</w:t>
      </w:r>
      <w:r w:rsidRPr="000346A0">
        <w:br/>
        <w:t>duce no considerable Effects upon robust Constitutions, and</w:t>
      </w:r>
      <w:r w:rsidRPr="000346A0">
        <w:br/>
        <w:t>People of plethoric Habits, yet their Virtues are Very consi-</w:t>
      </w:r>
      <w:r w:rsidRPr="000346A0">
        <w:br/>
        <w:t>derable, and exert themselves very speedily in Constitutions na-</w:t>
      </w:r>
      <w:r w:rsidRPr="000346A0">
        <w:br/>
        <w:t>turally weak, or such as have been extenuated by Sickness,</w:t>
      </w:r>
      <w:r w:rsidRPr="000346A0">
        <w:br/>
        <w:t>and in Women who are either in Child-bed, or who, thro' some</w:t>
      </w:r>
      <w:r w:rsidRPr="000346A0">
        <w:br/>
        <w:t>Fault of the Womb, have their menstrual Discharges in an</w:t>
      </w:r>
      <w:r w:rsidRPr="000346A0">
        <w:br/>
        <w:t>irregular manner. They are likewise proper for correcting and</w:t>
      </w:r>
      <w:r w:rsidRPr="000346A0">
        <w:br/>
        <w:t>evacuating crude Humours, wlren the Digestion of those who</w:t>
      </w:r>
      <w:r w:rsidRPr="000346A0">
        <w:br/>
        <w:t>are recovering of a Fit of Sickness happens to be bad ; they</w:t>
      </w:r>
      <w:r w:rsidRPr="000346A0">
        <w:br/>
      </w:r>
      <w:r w:rsidRPr="000346A0">
        <w:lastRenderedPageBreak/>
        <w:t>are also beneficial to those who labour under hypochondriacal</w:t>
      </w:r>
      <w:r w:rsidRPr="000346A0">
        <w:br/>
        <w:t>Disorders, whose Stomachs perpetually throw up acid Crudi-</w:t>
      </w:r>
      <w:r w:rsidRPr="000346A0">
        <w:br/>
        <w:t>ties. Preparations of Aloes, on the other hand, administered</w:t>
      </w:r>
      <w:r w:rsidRPr="000346A0">
        <w:br/>
        <w:t>without a proper Corrector, or in large Doses, put the Blond</w:t>
      </w:r>
      <w:r w:rsidRPr="000346A0">
        <w:br/>
        <w:t>into a quick Motion; for winch Reason,, plethoric Persons,</w:t>
      </w:r>
      <w:r w:rsidRPr="000346A0">
        <w:br/>
        <w:t>such.as are easily wrought upon, or such as are subject to Dis-</w:t>
      </w:r>
      <w:r w:rsidRPr="000346A0">
        <w:br/>
        <w:t>charges of Blond, ought altogether to abstain from Aloes, he-</w:t>
      </w:r>
      <w:r w:rsidRPr="000346A0">
        <w:br/>
        <w:t>cause all aloetic Preparations have this peculiar Disadvantage</w:t>
      </w:r>
      <w:r w:rsidRPr="000346A0">
        <w:br/>
        <w:t>attending them, that they excite Very painful Haemorrhoids,</w:t>
      </w:r>
      <w:r w:rsidRPr="000346A0">
        <w:br/>
        <w:t>and drive the Blond towards the Region of the Loins, and Parts</w:t>
      </w:r>
      <w:r w:rsidRPr="000346A0">
        <w:br/>
        <w:t xml:space="preserve">contain’d in the Pelvis. But besides the Pilis of </w:t>
      </w:r>
      <w:r w:rsidRPr="000346A0">
        <w:rPr>
          <w:i/>
          <w:iCs/>
        </w:rPr>
        <w:t>Becherus,</w:t>
      </w:r>
      <w:r w:rsidRPr="000346A0">
        <w:rPr>
          <w:i/>
          <w:iCs/>
        </w:rPr>
        <w:br/>
      </w:r>
      <w:r w:rsidRPr="000346A0">
        <w:t>there are others not to he defrauded of their Worth, nor banish-</w:t>
      </w:r>
      <w:r w:rsidRPr="000346A0">
        <w:br/>
        <w:t>ed from Use, in which Aloes is made up with other proper</w:t>
      </w:r>
      <w:r w:rsidRPr="000346A0">
        <w:br/>
        <w:t xml:space="preserve">Ingredients, such as the </w:t>
      </w:r>
      <w:r w:rsidRPr="000346A0">
        <w:rPr>
          <w:i/>
          <w:iCs/>
          <w:lang w:val="la-Latn" w:eastAsia="la-Latn" w:bidi="la-Latn"/>
        </w:rPr>
        <w:t>Pilulae Tartarea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of </w:t>
      </w:r>
      <w:r w:rsidRPr="000346A0">
        <w:rPr>
          <w:i/>
          <w:iCs/>
        </w:rPr>
        <w:t>Schroder,</w:t>
      </w:r>
      <w:r w:rsidRPr="000346A0">
        <w:t xml:space="preserve"> the</w:t>
      </w:r>
      <w:r w:rsidRPr="000346A0">
        <w:br/>
      </w:r>
      <w:r w:rsidRPr="000346A0">
        <w:rPr>
          <w:i/>
          <w:iCs/>
        </w:rPr>
        <w:t>Aleophangina,</w:t>
      </w:r>
      <w:r w:rsidRPr="000346A0">
        <w:t xml:space="preserve"> the </w:t>
      </w:r>
      <w:r w:rsidRPr="000346A0">
        <w:rPr>
          <w:i/>
          <w:iCs/>
        </w:rPr>
        <w:t xml:space="preserve">Marocostina, </w:t>
      </w:r>
      <w:r w:rsidRPr="000346A0">
        <w:rPr>
          <w:i/>
          <w:iCs/>
          <w:lang w:val="la-Latn" w:eastAsia="la-Latn" w:bidi="la-Latn"/>
        </w:rPr>
        <w:t xml:space="preserve">Pilula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 xml:space="preserve">Succino </w:t>
      </w:r>
      <w:r w:rsidRPr="000346A0">
        <w:rPr>
          <w:i/>
          <w:iCs/>
        </w:rPr>
        <w:t>Cratonis,</w:t>
      </w:r>
      <w:r w:rsidRPr="000346A0">
        <w:rPr>
          <w:i/>
          <w:iCs/>
        </w:rPr>
        <w:br/>
      </w:r>
      <w:r w:rsidRPr="000346A0">
        <w:t xml:space="preserve">and those of </w:t>
      </w:r>
      <w:r w:rsidRPr="000346A0">
        <w:rPr>
          <w:i/>
          <w:iCs/>
        </w:rPr>
        <w:t>Solonander. Hoffman. Medic. Rational. Systemat.</w:t>
      </w:r>
      <w:r w:rsidRPr="000346A0">
        <w:rPr>
          <w:i/>
          <w:iCs/>
        </w:rPr>
        <w:br/>
        <w:t>Tom.</w:t>
      </w:r>
      <w:r w:rsidRPr="000346A0">
        <w:t xml:space="preserve"> 3. </w:t>
      </w:r>
      <w:r w:rsidRPr="000346A0">
        <w:rPr>
          <w:i/>
          <w:iCs/>
        </w:rPr>
        <w:t>Sect.</w:t>
      </w:r>
      <w:r w:rsidRPr="000346A0">
        <w:t xml:space="preserve"> 2. </w:t>
      </w:r>
      <w:r w:rsidRPr="000346A0">
        <w:rPr>
          <w:i/>
          <w:iCs/>
        </w:rPr>
        <w:t>Cap. 5. * '</w:t>
      </w:r>
    </w:p>
    <w:p w14:paraId="5948B535" w14:textId="77777777" w:rsidR="000346A0" w:rsidRPr="000346A0" w:rsidRDefault="000346A0" w:rsidP="000346A0">
      <w:pPr>
        <w:ind w:firstLine="360"/>
      </w:pPr>
      <w:r w:rsidRPr="000346A0">
        <w:t xml:space="preserve">The Author might have added rhe </w:t>
      </w:r>
      <w:r w:rsidRPr="000346A0">
        <w:rPr>
          <w:i/>
          <w:iCs/>
        </w:rPr>
        <w:t>Pil. Rusisu</w:t>
      </w:r>
      <w:r w:rsidRPr="000346A0">
        <w:t xml:space="preserve"> and some</w:t>
      </w:r>
      <w:r w:rsidRPr="000346A0">
        <w:br/>
        <w:t>Others in our Dispensatory.</w:t>
      </w:r>
      <w:r w:rsidRPr="000346A0">
        <w:br w:type="page"/>
      </w:r>
    </w:p>
    <w:p w14:paraId="555C8B58" w14:textId="77777777" w:rsidR="000346A0" w:rsidRPr="000346A0" w:rsidRDefault="000346A0" w:rsidP="000346A0">
      <w:pPr>
        <w:tabs>
          <w:tab w:val="left" w:pos="1498"/>
          <w:tab w:val="left" w:pos="3343"/>
          <w:tab w:val="left" w:pos="3654"/>
        </w:tabs>
        <w:ind w:firstLine="360"/>
      </w:pPr>
      <w:r w:rsidRPr="000346A0">
        <w:lastRenderedPageBreak/>
        <w:t xml:space="preserve">M. </w:t>
      </w:r>
      <w:r w:rsidRPr="000346A0">
        <w:rPr>
          <w:i/>
          <w:iCs/>
        </w:rPr>
        <w:t>Boulduc,</w:t>
      </w:r>
      <w:r w:rsidRPr="000346A0">
        <w:t xml:space="preserve"> in his Treatise of Purgatives, considers Aloes -</w:t>
      </w:r>
      <w:r w:rsidRPr="000346A0">
        <w:br/>
        <w:t>in particular. It ought to be pure, transparent, bitter, and i</w:t>
      </w:r>
      <w:r w:rsidRPr="000346A0">
        <w:br/>
        <w:t>of a strong Scent.: It is reckon’d among ..the moderate Pur-</w:t>
      </w:r>
      <w:r w:rsidRPr="000346A0">
        <w:br/>
        <w:t>gatives.</w:t>
      </w:r>
      <w:r w:rsidRPr="000346A0">
        <w:tab/>
        <w:t>,1s. .</w:t>
      </w:r>
      <w:r w:rsidRPr="000346A0">
        <w:tab/>
        <w:t>.</w:t>
      </w:r>
      <w:r w:rsidRPr="000346A0">
        <w:tab/>
        <w:t>-</w:t>
      </w:r>
    </w:p>
    <w:p w14:paraId="5A5A87AF" w14:textId="77777777" w:rsidR="000346A0" w:rsidRPr="000346A0" w:rsidRDefault="000346A0" w:rsidP="000346A0">
      <w:pPr>
        <w:ind w:firstLine="360"/>
      </w:pPr>
      <w:r w:rsidRPr="000346A0">
        <w:t xml:space="preserve">By M. </w:t>
      </w:r>
      <w:r w:rsidRPr="000346A0">
        <w:rPr>
          <w:i/>
          <w:iCs/>
        </w:rPr>
        <w:t>Boulduds</w:t>
      </w:r>
      <w:r w:rsidRPr="000346A0">
        <w:t xml:space="preserve"> Analysis by Extraction, .it appears, thaL</w:t>
      </w:r>
      <w:r w:rsidRPr="000346A0">
        <w:br/>
        <w:t xml:space="preserve">the </w:t>
      </w:r>
      <w:r w:rsidRPr="000346A0">
        <w:rPr>
          <w:i/>
          <w:iCs/>
        </w:rPr>
        <w:t>Succotrine</w:t>
      </w:r>
      <w:r w:rsidRPr="000346A0">
        <w:t xml:space="preserve"> Aloes contains scarce half the Quantity of Re-</w:t>
      </w:r>
      <w:r w:rsidRPr="000346A0">
        <w:br/>
        <w:t>fin, or sulphurous. Matter, and about a third more os a fa-*</w:t>
      </w:r>
      <w:r w:rsidRPr="000346A0">
        <w:br/>
        <w:t xml:space="preserve">line Substance, than the </w:t>
      </w:r>
      <w:r w:rsidRPr="000346A0">
        <w:rPr>
          <w:i/>
          <w:iCs/>
        </w:rPr>
        <w:t>Hepatic.</w:t>
      </w:r>
      <w:r w:rsidRPr="000346A0">
        <w:t xml:space="preserve"> As for the Horse-Aloes, It is</w:t>
      </w:r>
      <w:r w:rsidRPr="000346A0">
        <w:br/>
        <w:t>so impure, and contains so much Earth in Proportion to her</w:t>
      </w:r>
      <w:r w:rsidRPr="000346A0">
        <w:br/>
        <w:t>Sulphur and Salts, that it deserves not.to be regarded. .Y '</w:t>
      </w:r>
    </w:p>
    <w:p w14:paraId="5E1420CF" w14:textId="77777777" w:rsidR="000346A0" w:rsidRPr="000346A0" w:rsidRDefault="000346A0" w:rsidP="000346A0">
      <w:pPr>
        <w:tabs>
          <w:tab w:val="left" w:leader="dot" w:pos="4355"/>
        </w:tabs>
        <w:ind w:firstLine="360"/>
      </w:pPr>
      <w:r w:rsidRPr="000346A0">
        <w:t xml:space="preserve">The different Proportion of the Principles of the </w:t>
      </w:r>
      <w:r w:rsidRPr="000346A0">
        <w:rPr>
          <w:lang w:val="la-Latn" w:eastAsia="la-Latn" w:bidi="la-Latn"/>
        </w:rPr>
        <w:t xml:space="preserve">Succo </w:t>
      </w:r>
      <w:r w:rsidRPr="000346A0">
        <w:t>trine</w:t>
      </w:r>
      <w:r w:rsidRPr="000346A0">
        <w:br/>
        <w:t>and Hepatic Aloes, might well be the Couse of their different</w:t>
      </w:r>
      <w:r w:rsidRPr="000346A0">
        <w:br/>
        <w:t>Properties. As the resinous Parses Aloes, contrary to other Ca-</w:t>
      </w:r>
      <w:r w:rsidRPr="000346A0">
        <w:br/>
        <w:t>thartics charg'd with Resin, is littie or nothing Purgative; the</w:t>
      </w:r>
      <w:r w:rsidRPr="000346A0">
        <w:br/>
        <w:t>Succotrine, which has the least of that Resin, has been always</w:t>
      </w:r>
      <w:r w:rsidRPr="000346A0">
        <w:br/>
      </w:r>
      <w:r w:rsidRPr="000346A0">
        <w:rPr>
          <w:lang w:val="la-Latn" w:eastAsia="la-Latn" w:bidi="la-Latn"/>
        </w:rPr>
        <w:t xml:space="preserve">preferrdd </w:t>
      </w:r>
      <w:r w:rsidRPr="000346A0">
        <w:t>to the Hepatic for inward Uses; and, on the con-</w:t>
      </w:r>
      <w:r w:rsidRPr="000346A0">
        <w:br/>
        <w:t>trary, the Hepatic, which has more of'it, excels as much the</w:t>
      </w:r>
      <w:r w:rsidRPr="000346A0">
        <w:br/>
        <w:t>other, on account of- its external Usefulness, sor cleansing os</w:t>
      </w:r>
      <w:r w:rsidRPr="000346A0">
        <w:br/>
        <w:t xml:space="preserve">Wounds, and closing the Lips of recent Cuts, </w:t>
      </w:r>
      <w:r w:rsidRPr="000346A0">
        <w:rPr>
          <w:i/>
          <w:iCs/>
        </w:rPr>
        <w:t>etc.</w:t>
      </w:r>
      <w:r w:rsidRPr="000346A0">
        <w:t xml:space="preserve"> M. </w:t>
      </w:r>
      <w:r w:rsidRPr="000346A0">
        <w:rPr>
          <w:i/>
          <w:iCs/>
        </w:rPr>
        <w:t>Boulduc</w:t>
      </w:r>
      <w:r w:rsidRPr="000346A0">
        <w:rPr>
          <w:i/>
          <w:iCs/>
        </w:rPr>
        <w:br/>
      </w:r>
      <w:r w:rsidRPr="000346A0">
        <w:t>equalsst, in that respect, to the natural Balsams. 'Tis plain</w:t>
      </w:r>
      <w:r w:rsidRPr="000346A0">
        <w:br/>
        <w:t>enough,</w:t>
      </w:r>
      <w:r w:rsidRPr="000346A0">
        <w:rPr>
          <w:vertAlign w:val="subscript"/>
        </w:rPr>
        <w:t>:</w:t>
      </w:r>
      <w:r w:rsidRPr="000346A0">
        <w:t xml:space="preserve"> that these Effects areshe natural Result of. the rest-</w:t>
      </w:r>
      <w:r w:rsidRPr="000346A0">
        <w:br/>
        <w:t xml:space="preserve">onus and halshmic Parts, /. </w:t>
      </w:r>
      <w:r w:rsidRPr="000346A0">
        <w:tab/>
        <w:t>- - :</w:t>
      </w:r>
    </w:p>
    <w:p w14:paraId="453B960B" w14:textId="77777777" w:rsidR="000346A0" w:rsidRPr="000346A0" w:rsidRDefault="000346A0" w:rsidP="000346A0">
      <w:r w:rsidRPr="000346A0">
        <w:t>.. The SalU-of Aloes are Very active, and corrode, the .Extre-</w:t>
      </w:r>
      <w:r w:rsidRPr="000346A0">
        <w:br/>
        <w:t>mities of the Veins, where the. Fibres are finest, , whence pro-</w:t>
      </w:r>
      <w:r w:rsidRPr="000346A0">
        <w:br/>
        <w:t>ceed Haemorrhages. Therefore it highly concerns us, that the</w:t>
      </w:r>
      <w:r w:rsidRPr="000346A0">
        <w:br/>
        <w:t>saline Part, which wants to be restrain’d by the resinous, he</w:t>
      </w:r>
      <w:r w:rsidRPr="000346A0">
        <w:br/>
        <w:t>not separated from st; and yet this is the Case in several Pre-</w:t>
      </w:r>
      <w:r w:rsidRPr="000346A0">
        <w:br/>
        <w:t>parations os Aloes, when they have not been made by skilful</w:t>
      </w:r>
      <w:r w:rsidRPr="000346A0">
        <w:br/>
        <w:t>Hands.</w:t>
      </w:r>
      <w:r w:rsidRPr="000346A0">
        <w:rPr>
          <w:i/>
          <w:iCs/>
        </w:rPr>
        <w:t>. They have rejected</w:t>
      </w:r>
      <w:r w:rsidRPr="000346A0">
        <w:t xml:space="preserve"> the resinous Part, as too gross,</w:t>
      </w:r>
      <w:r w:rsidRPr="000346A0">
        <w:br/>
        <w:t>and good for nothing, because it kept at the Bottom of the</w:t>
      </w:r>
      <w:r w:rsidRPr="000346A0">
        <w:br/>
        <w:t xml:space="preserve">Solution. : M. </w:t>
      </w:r>
      <w:r w:rsidRPr="000346A0">
        <w:rPr>
          <w:i/>
          <w:iCs/>
        </w:rPr>
        <w:t>Boufduc</w:t>
      </w:r>
      <w:r w:rsidRPr="000346A0">
        <w:t xml:space="preserve"> assures us, that he has been several</w:t>
      </w:r>
      <w:r w:rsidRPr="000346A0">
        <w:br/>
        <w:t xml:space="preserve">times a Witness to the fatal Effects of a free Use of </w:t>
      </w:r>
      <w:r w:rsidRPr="000346A0">
        <w:rPr>
          <w:i/>
          <w:iCs/>
        </w:rPr>
        <w:t>Elixir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Proprietatis,</w:t>
      </w:r>
      <w:r w:rsidRPr="000346A0">
        <w:rPr>
          <w:lang w:val="la-Latn" w:eastAsia="la-Latn" w:bidi="la-Latn"/>
        </w:rPr>
        <w:t xml:space="preserve"> </w:t>
      </w:r>
      <w:r w:rsidRPr="000346A0">
        <w:t>and all Preparations os Aloes, winch have either</w:t>
      </w:r>
      <w:r w:rsidRPr="000346A0">
        <w:br/>
        <w:t>heen ill made, or taken to Excess. ‘ '</w:t>
      </w:r>
    </w:p>
    <w:p w14:paraId="19F7EC9B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M. Boulduc</w:t>
      </w:r>
      <w:r w:rsidRPr="000346A0">
        <w:t xml:space="preserve"> is. so far from approving a Separation of. the .</w:t>
      </w:r>
      <w:r w:rsidRPr="000346A0">
        <w:br/>
        <w:t>resinous from the saline Part of Aloes, that, on the contrary,</w:t>
      </w:r>
      <w:r w:rsidRPr="000346A0">
        <w:br/>
        <w:t>he would have them more strictly united by the Mediation of</w:t>
      </w:r>
      <w:r w:rsidRPr="000346A0">
        <w:br/>
        <w:t>an Alcali, such aS the Salt of Tartar. We are not only to</w:t>
      </w:r>
      <w:r w:rsidRPr="000346A0">
        <w:br/>
        <w:t>assist Nature under Disorders by Remedies, but lend her our</w:t>
      </w:r>
      <w:r w:rsidRPr="000346A0">
        <w:br/>
        <w:t xml:space="preserve">helping Hand in the Remedies themselves. </w:t>
      </w:r>
      <w:r w:rsidRPr="000346A0">
        <w:rPr>
          <w:i/>
          <w:iCs/>
        </w:rPr>
        <w:t>Hist. de sc Acad.</w:t>
      </w:r>
      <w:r w:rsidRPr="000346A0">
        <w:rPr>
          <w:i/>
          <w:iCs/>
        </w:rPr>
        <w:br/>
        <w:t>Roy. des Sciences,</w:t>
      </w:r>
      <w:r w:rsidRPr="000346A0">
        <w:t xml:space="preserve"> 1708.</w:t>
      </w:r>
    </w:p>
    <w:p w14:paraId="573CAA28" w14:textId="77777777" w:rsidR="000346A0" w:rsidRPr="000346A0" w:rsidRDefault="000346A0" w:rsidP="000346A0">
      <w:r w:rsidRPr="000346A0">
        <w:t>ALOES RosATA, Rosated Aloes.</w:t>
      </w:r>
    </w:p>
    <w:p w14:paraId="4D58B50B" w14:textId="77777777" w:rsidR="000346A0" w:rsidRPr="000346A0" w:rsidRDefault="000346A0" w:rsidP="000346A0">
      <w:pPr>
        <w:ind w:left="360" w:hanging="360"/>
      </w:pPr>
      <w:r w:rsidRPr="000346A0">
        <w:t>’ Take of bright Succotrine Aloes in Powder, four Ounces ;</w:t>
      </w:r>
      <w:r w:rsidRPr="000346A0">
        <w:br/>
        <w:t>of the depurated Juice of DamaIk Roses, one Pint ; and</w:t>
      </w:r>
      <w:r w:rsidRPr="000346A0">
        <w:br/>
        <w:t>digest them together over a gentie Heat, till the super-</w:t>
      </w:r>
      <w:r w:rsidRPr="000346A0">
        <w:br/>
        <w:t>fluous Humidity-is exhaled, and the Remainder is of a</w:t>
      </w:r>
      <w:r w:rsidRPr="000346A0">
        <w:br/>
        <w:t xml:space="preserve">due Consistence for Pilis, </w:t>
      </w:r>
      <w:r w:rsidRPr="000346A0">
        <w:rPr>
          <w:i/>
          <w:iCs/>
        </w:rPr>
        <w:t>S. A. .</w:t>
      </w:r>
    </w:p>
    <w:p w14:paraId="5F265224" w14:textId="77777777" w:rsidR="000346A0" w:rsidRPr="000346A0" w:rsidRDefault="000346A0" w:rsidP="000346A0">
      <w:pPr>
        <w:ind w:firstLine="360"/>
      </w:pPr>
      <w:r w:rsidRPr="000346A0">
        <w:t xml:space="preserve">This is ordered, in the </w:t>
      </w:r>
      <w:r w:rsidRPr="000346A0">
        <w:rPr>
          <w:i/>
          <w:iCs/>
          <w:lang w:val="la-Latn" w:eastAsia="la-Latn" w:bidi="la-Latn"/>
        </w:rPr>
        <w:t>Augustane</w:t>
      </w:r>
      <w:r w:rsidRPr="000346A0">
        <w:rPr>
          <w:lang w:val="la-Latn" w:eastAsia="la-Latn" w:bidi="la-Latn"/>
        </w:rPr>
        <w:t xml:space="preserve"> </w:t>
      </w:r>
      <w:r w:rsidRPr="000346A0">
        <w:t>Dispensatory, to he done</w:t>
      </w:r>
      <w:r w:rsidRPr="000346A0">
        <w:br/>
        <w:t xml:space="preserve">three times oyer; and. in the </w:t>
      </w:r>
      <w:r w:rsidRPr="000346A0">
        <w:rPr>
          <w:i/>
          <w:iCs/>
        </w:rPr>
        <w:t>Pharmacopoeia Regia,</w:t>
      </w:r>
      <w:r w:rsidRPr="000346A0">
        <w:t xml:space="preserve"> it is di-</w:t>
      </w:r>
      <w:r w:rsidRPr="000346A0">
        <w:br/>
        <w:t>Tected with an Addition oTDiagrydium, and Refin of Scam- .</w:t>
      </w:r>
      <w:r w:rsidRPr="000346A0">
        <w:br/>
        <w:t>.mony ; but that is now.rejected. The same Dispensatory also</w:t>
      </w:r>
      <w:r w:rsidRPr="000346A0">
        <w:br/>
        <w:t>orders another, with Infusion of Violets ; but this is the most</w:t>
      </w:r>
      <w:r w:rsidRPr="000346A0">
        <w:br/>
        <w:t>simple of them all, and the only One, that is now used in</w:t>
      </w:r>
      <w:r w:rsidRPr="000346A0">
        <w:br/>
        <w:t>.Practice.. -</w:t>
      </w:r>
    </w:p>
    <w:p w14:paraId="5C2A258A" w14:textId="77777777" w:rsidR="000346A0" w:rsidRPr="000346A0" w:rsidRDefault="000346A0" w:rsidP="000346A0">
      <w:pPr>
        <w:ind w:firstLine="360"/>
      </w:pPr>
      <w:r w:rsidRPr="000346A0">
        <w:rPr>
          <w:b/>
          <w:bCs/>
          <w:lang w:val="la-Latn" w:eastAsia="la-Latn" w:bidi="la-Latn"/>
        </w:rPr>
        <w:t xml:space="preserve">PILULAE </w:t>
      </w:r>
      <w:r w:rsidRPr="000346A0">
        <w:rPr>
          <w:b/>
          <w:bCs/>
        </w:rPr>
        <w:t xml:space="preserve">DE </w:t>
      </w:r>
      <w:r w:rsidRPr="000346A0">
        <w:t xml:space="preserve">ALoE </w:t>
      </w:r>
      <w:r w:rsidRPr="000346A0">
        <w:rPr>
          <w:lang w:val="el-GR" w:eastAsia="el-GR" w:bidi="el-GR"/>
        </w:rPr>
        <w:t>ίιοτΑ</w:t>
      </w:r>
      <w:r w:rsidRPr="000346A0">
        <w:rPr>
          <w:lang w:val="en-GB" w:eastAsia="el-GR" w:bidi="el-GR"/>
        </w:rPr>
        <w:t xml:space="preserve">, </w:t>
      </w:r>
      <w:r w:rsidRPr="000346A0">
        <w:t>Pilis of washed Aloes.</w:t>
      </w:r>
    </w:p>
    <w:p w14:paraId="57EEFFA4" w14:textId="77777777" w:rsidR="000346A0" w:rsidRPr="000346A0" w:rsidRDefault="000346A0" w:rsidP="000346A0">
      <w:pPr>
        <w:ind w:left="360" w:hanging="360"/>
      </w:pPr>
      <w:r w:rsidRPr="000346A0">
        <w:t>Take of Aloes, dissolved in the Juice of Roses, and again</w:t>
      </w:r>
      <w:r w:rsidRPr="000346A0">
        <w:br/>
        <w:t>inspissated, one Ounce; of the Troches of Agaric, three</w:t>
      </w:r>
    </w:p>
    <w:p w14:paraId="06D20E9F" w14:textId="77777777" w:rsidR="000346A0" w:rsidRPr="000346A0" w:rsidRDefault="000346A0" w:rsidP="000346A0">
      <w:pPr>
        <w:ind w:left="360" w:hanging="360"/>
      </w:pPr>
      <w:r w:rsidRPr="000346A0">
        <w:t>. Drams; of Mastich, two Drams; Syrup of Damask</w:t>
      </w:r>
      <w:r w:rsidRPr="000346A0">
        <w:br/>
        <w:t>Roses, a sufficient Quantity ; to make into a Mass for</w:t>
      </w:r>
      <w:r w:rsidRPr="000346A0">
        <w:br/>
        <w:t xml:space="preserve">Pilis, </w:t>
      </w:r>
      <w:r w:rsidRPr="000346A0">
        <w:rPr>
          <w:i/>
          <w:iCs/>
        </w:rPr>
        <w:t xml:space="preserve">S. A. </w:t>
      </w:r>
      <w:r w:rsidRPr="000346A0">
        <w:rPr>
          <w:i/>
          <w:iCs/>
          <w:vertAlign w:val="superscript"/>
        </w:rPr>
        <w:t>J</w:t>
      </w:r>
      <w:r w:rsidRPr="000346A0">
        <w:rPr>
          <w:i/>
          <w:iCs/>
        </w:rPr>
        <w:t xml:space="preserve"> .</w:t>
      </w:r>
    </w:p>
    <w:p w14:paraId="4387ADA6" w14:textId="77777777" w:rsidR="000346A0" w:rsidRPr="000346A0" w:rsidRDefault="000346A0" w:rsidP="000346A0">
      <w:r w:rsidRPr="000346A0">
        <w:rPr>
          <w:i/>
          <w:iCs/>
        </w:rPr>
        <w:t>in</w:t>
      </w:r>
    </w:p>
    <w:p w14:paraId="471D8282" w14:textId="77777777" w:rsidR="000346A0" w:rsidRPr="000346A0" w:rsidRDefault="000346A0" w:rsidP="000346A0">
      <w:pPr>
        <w:ind w:firstLine="360"/>
      </w:pPr>
      <w:r w:rsidRPr="000346A0">
        <w:t xml:space="preserve">This is, ‘ in the </w:t>
      </w:r>
      <w:r w:rsidRPr="000346A0">
        <w:rPr>
          <w:i/>
          <w:iCs/>
          <w:lang w:val="la-Latn" w:eastAsia="la-Latn" w:bidi="la-Latn"/>
        </w:rPr>
        <w:t>Augustane</w:t>
      </w:r>
      <w:r w:rsidRPr="000346A0">
        <w:rPr>
          <w:lang w:val="la-Latn" w:eastAsia="la-Latn" w:bidi="la-Latn"/>
        </w:rPr>
        <w:t xml:space="preserve"> </w:t>
      </w:r>
      <w:r w:rsidRPr="000346A0">
        <w:t>Dispensatory, under the Title of</w:t>
      </w:r>
      <w:r w:rsidRPr="000346A0">
        <w:br/>
      </w:r>
      <w:r w:rsidRPr="000346A0">
        <w:rPr>
          <w:i/>
          <w:iCs/>
        </w:rPr>
        <w:t xml:space="preserve">. </w:t>
      </w:r>
      <w:r w:rsidRPr="000346A0">
        <w:rPr>
          <w:i/>
          <w:iCs/>
          <w:lang w:val="la-Latn" w:eastAsia="la-Latn" w:bidi="la-Latn"/>
        </w:rPr>
        <w:t xml:space="preserve">Pilulae </w:t>
      </w:r>
      <w:r w:rsidRPr="000346A0">
        <w:rPr>
          <w:i/>
          <w:iCs/>
        </w:rPr>
        <w:t xml:space="preserve">de Aloe lota </w:t>
      </w:r>
      <w:r w:rsidRPr="000346A0">
        <w:rPr>
          <w:i/>
          <w:iCs/>
          <w:lang w:val="la-Latn" w:eastAsia="la-Latn" w:bidi="la-Latn"/>
        </w:rPr>
        <w:t xml:space="preserve">incerti </w:t>
      </w:r>
      <w:r w:rsidRPr="000346A0">
        <w:rPr>
          <w:i/>
          <w:iCs/>
        </w:rPr>
        <w:t>Authoris,</w:t>
      </w:r>
      <w:r w:rsidRPr="000346A0">
        <w:t xml:space="preserve"> with the Addition of half</w:t>
      </w:r>
      <w:r w:rsidRPr="000346A0">
        <w:br/>
        <w:t xml:space="preserve">. a Dram of the Species </w:t>
      </w:r>
      <w:r w:rsidRPr="000346A0">
        <w:rPr>
          <w:i/>
          <w:iCs/>
        </w:rPr>
        <w:t xml:space="preserve">Diamoschu </w:t>
      </w:r>
      <w:r w:rsidRPr="000346A0">
        <w:rPr>
          <w:i/>
          <w:iCs/>
          <w:lang w:val="la-Latn" w:eastAsia="la-Latn" w:bidi="la-Latn"/>
        </w:rPr>
        <w:t xml:space="preserve">dulcis. </w:t>
      </w:r>
      <w:r w:rsidRPr="000346A0">
        <w:rPr>
          <w:i/>
          <w:iCs/>
        </w:rPr>
        <w:t>.</w:t>
      </w:r>
      <w:r w:rsidRPr="000346A0">
        <w:t xml:space="preserve"> It hath stood also</w:t>
      </w:r>
      <w:r w:rsidRPr="000346A0">
        <w:br/>
        <w:t>in the same manner in the College Dispensatories down to the</w:t>
      </w:r>
      <w:r w:rsidRPr="000346A0">
        <w:br/>
        <w:t>present, which hath also rejected that Species out of the Num-</w:t>
      </w:r>
      <w:r w:rsidRPr="000346A0">
        <w:br/>
        <w:t xml:space="preserve">' her of that Class. </w:t>
      </w:r>
      <w:r w:rsidRPr="000346A0">
        <w:rPr>
          <w:i/>
          <w:iCs/>
        </w:rPr>
        <w:t>Zwels.er</w:t>
      </w:r>
      <w:r w:rsidRPr="000346A0">
        <w:t xml:space="preserve"> finds Fault with the Title, because</w:t>
      </w:r>
    </w:p>
    <w:p w14:paraId="5224A0D3" w14:textId="77777777" w:rsidR="000346A0" w:rsidRPr="000346A0" w:rsidRDefault="000346A0" w:rsidP="000346A0">
      <w:pPr>
        <w:tabs>
          <w:tab w:val="left" w:pos="4017"/>
          <w:tab w:val="left" w:pos="5119"/>
        </w:tabs>
        <w:ind w:firstLine="360"/>
      </w:pPr>
      <w:r w:rsidRPr="000346A0">
        <w:t>Aloes cannot properly be said in this Process, nor indeed in any</w:t>
      </w:r>
      <w:r w:rsidRPr="000346A0">
        <w:br/>
        <w:t xml:space="preserve">other, to be washed ; and directs the Aloes </w:t>
      </w:r>
      <w:r w:rsidRPr="000346A0">
        <w:rPr>
          <w:lang w:val="la-Latn" w:eastAsia="la-Latn" w:bidi="la-Latn"/>
        </w:rPr>
        <w:t xml:space="preserve">Rosata </w:t>
      </w:r>
      <w:r w:rsidRPr="000346A0">
        <w:t>to be used</w:t>
      </w:r>
      <w:r w:rsidRPr="000346A0">
        <w:br/>
        <w:t>in its stead. There are many other Compositions in this Form</w:t>
      </w:r>
      <w:r w:rsidRPr="000346A0">
        <w:br/>
        <w:t xml:space="preserve">with Aloes, in the </w:t>
      </w:r>
      <w:r w:rsidRPr="000346A0">
        <w:rPr>
          <w:i/>
          <w:iCs/>
          <w:lang w:val="la-Latn" w:eastAsia="la-Latn" w:bidi="la-Latn"/>
        </w:rPr>
        <w:t>Augustane,</w:t>
      </w:r>
      <w:r w:rsidRPr="000346A0">
        <w:rPr>
          <w:lang w:val="la-Latn" w:eastAsia="la-Latn" w:bidi="la-Latn"/>
        </w:rPr>
        <w:t xml:space="preserve"> </w:t>
      </w:r>
      <w:r w:rsidRPr="000346A0">
        <w:t>and other Dispensatories, aS</w:t>
      </w:r>
      <w:r w:rsidRPr="000346A0">
        <w:br/>
        <w:t xml:space="preserve">particularly, one with Mastich, from </w:t>
      </w:r>
      <w:r w:rsidRPr="000346A0">
        <w:rPr>
          <w:i/>
          <w:iCs/>
        </w:rPr>
        <w:t>Nicolaus' Myrepsius</w:t>
      </w:r>
      <w:r w:rsidRPr="000346A0">
        <w:t xml:space="preserve"> 5 .-but</w:t>
      </w:r>
      <w:r w:rsidRPr="000346A0">
        <w:br/>
        <w:t>they are quite rejected from amongst the present Ossicinals.</w:t>
      </w:r>
      <w:r w:rsidRPr="000346A0">
        <w:br/>
      </w:r>
      <w:r w:rsidRPr="000346A0">
        <w:rPr>
          <w:i/>
          <w:iCs/>
        </w:rPr>
        <w:t>Ssuincfoe London Dispensatory. . '</w:t>
      </w:r>
      <w:r w:rsidRPr="000346A0">
        <w:rPr>
          <w:i/>
          <w:iCs/>
        </w:rPr>
        <w:tab/>
        <w:t>'</w:t>
      </w:r>
      <w:r w:rsidRPr="000346A0">
        <w:rPr>
          <w:i/>
          <w:iCs/>
        </w:rPr>
        <w:tab/>
        <w:t>' gul</w:t>
      </w:r>
    </w:p>
    <w:p w14:paraId="623A9232" w14:textId="77777777" w:rsidR="000346A0" w:rsidRPr="000346A0" w:rsidRDefault="000346A0" w:rsidP="000346A0">
      <w:pPr>
        <w:ind w:firstLine="360"/>
      </w:pPr>
      <w:r w:rsidRPr="000346A0">
        <w:t>ALOEDARIA, cathartic compound Medicines, so called</w:t>
      </w:r>
      <w:r w:rsidRPr="000346A0">
        <w:br/>
        <w:t>from Aloes, a principal Ingredient.</w:t>
      </w:r>
    </w:p>
    <w:p w14:paraId="7C07764E" w14:textId="77777777" w:rsidR="000346A0" w:rsidRPr="000346A0" w:rsidRDefault="000346A0" w:rsidP="000346A0">
      <w:pPr>
        <w:ind w:firstLine="360"/>
      </w:pPr>
      <w:r w:rsidRPr="000346A0">
        <w:t xml:space="preserve">. Aloedaria os </w:t>
      </w:r>
      <w:r w:rsidRPr="000346A0">
        <w:rPr>
          <w:i/>
          <w:iCs/>
        </w:rPr>
        <w:t>Phflagrius,</w:t>
      </w:r>
      <w:r w:rsidRPr="000346A0">
        <w:t xml:space="preserve"> gently purging with Honey of</w:t>
      </w:r>
      <w:r w:rsidRPr="000346A0">
        <w:br/>
        <w:t>Roses. . - ’ - '</w:t>
      </w:r>
    </w:p>
    <w:p w14:paraId="45528EFD" w14:textId="77777777" w:rsidR="000346A0" w:rsidRPr="000346A0" w:rsidRDefault="000346A0" w:rsidP="000346A0">
      <w:pPr>
        <w:ind w:firstLine="360"/>
      </w:pPr>
      <w:r w:rsidRPr="000346A0">
        <w:t xml:space="preserve">Take of Aloes six Ounces; of Costus, Spikenard, </w:t>
      </w:r>
      <w:r w:rsidRPr="000346A0">
        <w:rPr>
          <w:lang w:val="la-Latn" w:eastAsia="la-Latn" w:bidi="la-Latn"/>
        </w:rPr>
        <w:t>Carpo-</w:t>
      </w:r>
      <w:r w:rsidRPr="000346A0">
        <w:rPr>
          <w:lang w:val="la-Latn" w:eastAsia="la-Latn" w:bidi="la-Latn"/>
        </w:rPr>
        <w:br/>
      </w:r>
      <w:r w:rsidRPr="000346A0">
        <w:rPr>
          <w:lang w:val="la-Latn" w:eastAsia="la-Latn" w:bidi="la-Latn"/>
        </w:rPr>
        <w:lastRenderedPageBreak/>
        <w:t xml:space="preserve">balsamum. </w:t>
      </w:r>
      <w:r w:rsidRPr="000346A0">
        <w:t xml:space="preserve">Flowers of </w:t>
      </w:r>
      <w:r w:rsidRPr="000346A0">
        <w:rPr>
          <w:lang w:val="la-Latn" w:eastAsia="la-Latn" w:bidi="la-Latn"/>
        </w:rPr>
        <w:t xml:space="preserve">Juncus odoratus, </w:t>
      </w:r>
      <w:r w:rsidRPr="000346A0">
        <w:t>each one Ounce ;</w:t>
      </w:r>
      <w:r w:rsidRPr="000346A0">
        <w:br/>
        <w:t>of Cassia, one Ounce; of Agaric, four Drams; of Sas.</w:t>
      </w:r>
      <w:r w:rsidRPr="000346A0">
        <w:br/>
        <w:t>iron, four Drams; the Tops of Centaury, four Scruples;</w:t>
      </w:r>
      <w:r w:rsidRPr="000346A0">
        <w:br/>
        <w:t>of Honey, two Ounces; Juice of Roses, four Ounces;</w:t>
      </w:r>
      <w:r w:rsidRPr="000346A0">
        <w:br/>
        <w:t>Epithymum, one Ounce; of Rheum, eight Scruples; of</w:t>
      </w:r>
      <w:r w:rsidRPr="000346A0">
        <w:br/>
        <w:t xml:space="preserve">. Asarabacca, four Scruples; of </w:t>
      </w:r>
      <w:r w:rsidRPr="000346A0">
        <w:rPr>
          <w:lang w:val="la-Latn" w:eastAsia="la-Latn" w:bidi="la-Latn"/>
        </w:rPr>
        <w:t xml:space="preserve">Xylobalsamum, </w:t>
      </w:r>
      <w:r w:rsidRPr="000346A0">
        <w:t>fin Sent..</w:t>
      </w:r>
    </w:p>
    <w:p w14:paraId="0B44551B" w14:textId="77777777" w:rsidR="000346A0" w:rsidRPr="000346A0" w:rsidRDefault="000346A0" w:rsidP="000346A0">
      <w:pPr>
        <w:ind w:left="360" w:hanging="360"/>
      </w:pPr>
      <w:r w:rsidRPr="000346A0">
        <w:t>pies 5 os Mastich, eight ScrupleS. Mahe ch</w:t>
      </w:r>
      <w:r w:rsidRPr="000346A0">
        <w:rPr>
          <w:vertAlign w:val="subscript"/>
        </w:rPr>
        <w:t>em</w:t>
      </w:r>
      <w:r w:rsidRPr="000346A0">
        <w:rPr>
          <w:vertAlign w:val="subscript"/>
        </w:rPr>
        <w:br/>
      </w:r>
      <w:r w:rsidRPr="000346A0">
        <w:t>into an</w:t>
      </w:r>
    </w:p>
    <w:p w14:paraId="5781B470" w14:textId="77777777" w:rsidR="000346A0" w:rsidRPr="000346A0" w:rsidRDefault="000346A0" w:rsidP="000346A0">
      <w:pPr>
        <w:ind w:firstLine="360"/>
      </w:pPr>
      <w:r w:rsidRPr="000346A0">
        <w:t>Electuary with Honey of Roses, and let th</w:t>
      </w:r>
      <w:r w:rsidRPr="000346A0">
        <w:rPr>
          <w:vertAlign w:val="subscript"/>
        </w:rPr>
        <w:t>e</w:t>
      </w:r>
      <w:r w:rsidRPr="000346A0">
        <w:t xml:space="preserve"> Dote he ac-</w:t>
      </w:r>
      <w:r w:rsidRPr="000346A0">
        <w:br/>
        <w:t>cording to the Strength of'the Patient.</w:t>
      </w:r>
    </w:p>
    <w:p w14:paraId="25F41F68" w14:textId="77777777" w:rsidR="000346A0" w:rsidRPr="000346A0" w:rsidRDefault="000346A0" w:rsidP="000346A0">
      <w:pPr>
        <w:tabs>
          <w:tab w:val="left" w:pos="2281"/>
          <w:tab w:val="left" w:pos="3557"/>
          <w:tab w:val="left" w:pos="4363"/>
        </w:tabs>
        <w:ind w:firstLine="360"/>
      </w:pPr>
      <w:r w:rsidRPr="000346A0">
        <w:t>Another of the same, gentiy purging without anv manner</w:t>
      </w:r>
      <w:r w:rsidRPr="000346A0">
        <w:br/>
        <w:t>of Trouble, and good for Pains in the Joints and Coins, but</w:t>
      </w:r>
      <w:r w:rsidRPr="000346A0">
        <w:br/>
        <w:t>especially for the Sciatica, and opening Obstructions of the</w:t>
      </w:r>
      <w:r w:rsidRPr="000346A0">
        <w:br/>
        <w:t>Liver. ’</w:t>
      </w:r>
      <w:r w:rsidRPr="000346A0">
        <w:tab/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ab/>
      </w:r>
      <w:r w:rsidRPr="000346A0">
        <w:t>. .</w:t>
      </w:r>
      <w:r w:rsidRPr="000346A0">
        <w:tab/>
        <w:t>.</w:t>
      </w:r>
    </w:p>
    <w:p w14:paraId="21658FC8" w14:textId="77777777" w:rsidR="000346A0" w:rsidRPr="000346A0" w:rsidRDefault="000346A0" w:rsidP="000346A0">
      <w:pPr>
        <w:ind w:left="360" w:hanging="360"/>
      </w:pPr>
      <w:r w:rsidRPr="000346A0">
        <w:t xml:space="preserve">Take of </w:t>
      </w:r>
      <w:r w:rsidRPr="000346A0">
        <w:rPr>
          <w:lang w:val="la-Latn" w:eastAsia="la-Latn" w:bidi="la-Latn"/>
        </w:rPr>
        <w:t xml:space="preserve">Isium, </w:t>
      </w:r>
      <w:r w:rsidRPr="000346A0">
        <w:rPr>
          <w:lang w:val="el-GR" w:eastAsia="el-GR" w:bidi="el-GR"/>
        </w:rPr>
        <w:t>ζ</w:t>
      </w:r>
      <w:r w:rsidRPr="000346A0">
        <w:rPr>
          <w:i/>
          <w:iCs/>
        </w:rPr>
        <w:t>supposed 'to be the black Chamaleon)</w:t>
      </w:r>
      <w:r w:rsidRPr="000346A0">
        <w:t xml:space="preserve"> eight</w:t>
      </w:r>
      <w:r w:rsidRPr="000346A0">
        <w:br/>
        <w:t>. Scruples j of Agaric, four Drams ; of Aloes, two Ounces;</w:t>
      </w:r>
    </w:p>
    <w:p w14:paraId="5049AB92" w14:textId="77777777" w:rsidR="000346A0" w:rsidRPr="000346A0" w:rsidRDefault="000346A0" w:rsidP="000346A0">
      <w:pPr>
        <w:ind w:firstLine="360"/>
      </w:pPr>
      <w:r w:rsidRPr="000346A0">
        <w:t xml:space="preserve">of Spikenard, eight Scruples ; of Flowers of </w:t>
      </w:r>
      <w:r w:rsidRPr="000346A0">
        <w:rPr>
          <w:lang w:val="la-Latn" w:eastAsia="la-Latn" w:bidi="la-Latn"/>
        </w:rPr>
        <w:t xml:space="preserve">Juncus </w:t>
      </w:r>
      <w:r w:rsidRPr="000346A0">
        <w:t>Odo-</w:t>
      </w:r>
      <w:r w:rsidRPr="000346A0">
        <w:br/>
      </w:r>
      <w:r w:rsidRPr="000346A0">
        <w:rPr>
          <w:lang w:val="la-Latn" w:eastAsia="la-Latn" w:bidi="la-Latn"/>
        </w:rPr>
        <w:t xml:space="preserve">ratus, </w:t>
      </w:r>
      <w:r w:rsidRPr="000346A0">
        <w:t>eight Scruples ; of Saffron, four Scruples ; of C</w:t>
      </w:r>
      <w:r w:rsidRPr="000346A0">
        <w:rPr>
          <w:u w:val="single"/>
        </w:rPr>
        <w:t>assia</w:t>
      </w:r>
      <w:r w:rsidRPr="000346A0">
        <w:t>,</w:t>
      </w:r>
      <w:r w:rsidRPr="000346A0">
        <w:br/>
      </w:r>
      <w:r w:rsidRPr="000346A0">
        <w:rPr>
          <w:vertAlign w:val="subscript"/>
          <w:lang w:val="el-GR" w:eastAsia="el-GR" w:bidi="el-GR"/>
        </w:rPr>
        <w:t>λ</w:t>
      </w:r>
      <w:r w:rsidRPr="000346A0">
        <w:rPr>
          <w:lang w:val="en-GB" w:eastAsia="el-GR" w:bidi="el-GR"/>
        </w:rPr>
        <w:t xml:space="preserve"> </w:t>
      </w:r>
      <w:r w:rsidRPr="000346A0">
        <w:t xml:space="preserve">.. sixteen. Scruples; of Costus, eight Scruples; of </w:t>
      </w:r>
      <w:r w:rsidRPr="000346A0">
        <w:rPr>
          <w:lang w:val="la-Latn" w:eastAsia="la-Latn" w:bidi="la-Latn"/>
        </w:rPr>
        <w:t>Carpo-</w:t>
      </w:r>
      <w:r w:rsidRPr="000346A0">
        <w:rPr>
          <w:lang w:val="la-Latn" w:eastAsia="la-Latn" w:bidi="la-Latn"/>
        </w:rPr>
        <w:br/>
      </w:r>
      <w:r w:rsidRPr="000346A0">
        <w:rPr>
          <w:b/>
          <w:bCs/>
        </w:rPr>
        <w:t xml:space="preserve">1 </w:t>
      </w:r>
      <w:r w:rsidRPr="000346A0">
        <w:rPr>
          <w:lang w:val="la-Latn" w:eastAsia="la-Latn" w:bidi="la-Latn"/>
        </w:rPr>
        <w:t xml:space="preserve">balsamum, </w:t>
      </w:r>
      <w:r w:rsidRPr="000346A0">
        <w:t>eight Scruples; of Honey of Roses, three</w:t>
      </w:r>
    </w:p>
    <w:p w14:paraId="3547D78E" w14:textId="77777777" w:rsidR="000346A0" w:rsidRPr="000346A0" w:rsidRDefault="000346A0" w:rsidP="000346A0">
      <w:pPr>
        <w:ind w:firstLine="360"/>
      </w:pPr>
      <w:r w:rsidRPr="000346A0">
        <w:t>Ounces and eight Scruples.- Bruise them, and make them</w:t>
      </w:r>
      <w:r w:rsidRPr="000346A0">
        <w:br/>
        <w:t>into Pills with the Honey of Roses, of which give five</w:t>
      </w:r>
      <w:r w:rsidRPr="000346A0">
        <w:br/>
        <w:t>after Supper, every Day, or every other Days as you</w:t>
      </w:r>
      <w:r w:rsidRPr="000346A0">
        <w:br/>
        <w:t>please. It is a Detergent of the Stomach and Joints,</w:t>
      </w:r>
      <w:r w:rsidRPr="000346A0">
        <w:br/>
        <w:t>and chiefly purges Phlegm. You may din</w:t>
      </w:r>
      <w:r w:rsidRPr="000346A0">
        <w:rPr>
          <w:vertAlign w:val="subscript"/>
        </w:rPr>
        <w:t>e</w:t>
      </w:r>
      <w:r w:rsidRPr="000346A0">
        <w:t xml:space="preserve"> and sup during</w:t>
      </w:r>
      <w:r w:rsidRPr="000346A0">
        <w:br/>
        <w:t>the' taking of themas usual.; .</w:t>
      </w:r>
    </w:p>
    <w:p w14:paraId="2025426C" w14:textId="77777777" w:rsidR="000346A0" w:rsidRPr="000346A0" w:rsidRDefault="000346A0" w:rsidP="000346A0">
      <w:r w:rsidRPr="000346A0">
        <w:t>.' Another, that purges both Phlegm and Bile.</w:t>
      </w:r>
    </w:p>
    <w:p w14:paraId="5071E8EC" w14:textId="77777777" w:rsidR="000346A0" w:rsidRPr="000346A0" w:rsidRDefault="000346A0" w:rsidP="000346A0">
      <w:r w:rsidRPr="000346A0">
        <w:t>’ “Take'oftheTops of Wormwood bruised and strained, and</w:t>
      </w:r>
      <w:r w:rsidRPr="000346A0">
        <w:br/>
        <w:t>- .. of Aloes Very finely powdered, each one Ounce; and</w:t>
      </w:r>
      <w:r w:rsidRPr="000346A0">
        <w:br/>
        <w:t>with the Juice of Spurge, .especially the Myrtie-Spurge,</w:t>
      </w:r>
      <w:r w:rsidRPr="000346A0">
        <w:br/>
        <w:t xml:space="preserve">make into Pilis, os the Bigness of a Kidney-bean, </w:t>
      </w:r>
      <w:r w:rsidRPr="000346A0">
        <w:rPr>
          <w:i/>
          <w:iCs/>
        </w:rPr>
        <w:t>of</w:t>
      </w:r>
      <w:r w:rsidRPr="000346A0">
        <w:t xml:space="preserve"> which</w:t>
      </w:r>
      <w:r w:rsidRPr="000346A0">
        <w:br/>
        <w:t>give Three at atirne.</w:t>
      </w:r>
    </w:p>
    <w:p w14:paraId="3D018EB6" w14:textId="77777777" w:rsidR="000346A0" w:rsidRPr="000346A0" w:rsidRDefault="000346A0" w:rsidP="000346A0">
      <w:r w:rsidRPr="000346A0">
        <w:rPr>
          <w:i/>
          <w:iCs/>
        </w:rPr>
        <w:t>s</w:t>
      </w:r>
      <w:r w:rsidRPr="000346A0">
        <w:t xml:space="preserve"> Aloedarium from </w:t>
      </w:r>
      <w:r w:rsidRPr="000346A0">
        <w:rPr>
          <w:i/>
          <w:iCs/>
        </w:rPr>
        <w:t>Philagrius,</w:t>
      </w:r>
      <w:r w:rsidRPr="000346A0">
        <w:t xml:space="preserve"> purging Bile and Phlegms</w:t>
      </w:r>
    </w:p>
    <w:p w14:paraId="7FCCA1F2" w14:textId="77777777" w:rsidR="000346A0" w:rsidRPr="000346A0" w:rsidRDefault="000346A0" w:rsidP="000346A0">
      <w:pPr>
        <w:ind w:left="360" w:hanging="360"/>
      </w:pPr>
      <w:r w:rsidRPr="000346A0">
        <w:t xml:space="preserve">Take of the </w:t>
      </w:r>
      <w:r w:rsidRPr="000346A0">
        <w:rPr>
          <w:lang w:val="la-Latn" w:eastAsia="la-Latn" w:bidi="la-Latn"/>
        </w:rPr>
        <w:t xml:space="preserve">Medulis, </w:t>
      </w:r>
      <w:r w:rsidRPr="000346A0">
        <w:t xml:space="preserve">or inner Substance, of the </w:t>
      </w:r>
      <w:r w:rsidRPr="000346A0">
        <w:rPr>
          <w:lang w:val="la-Latn" w:eastAsia="la-Latn" w:bidi="la-Latn"/>
        </w:rPr>
        <w:t>Colocyn-</w:t>
      </w:r>
      <w:r w:rsidRPr="000346A0">
        <w:rPr>
          <w:lang w:val="la-Latn" w:eastAsia="la-Latn" w:bidi="la-Latn"/>
        </w:rPr>
        <w:br/>
        <w:t xml:space="preserve">this, </w:t>
      </w:r>
      <w:r w:rsidRPr="000346A0">
        <w:t>Aloes, Scammony, each five Drams; Juice or '</w:t>
      </w:r>
      <w:r w:rsidRPr="000346A0">
        <w:br/>
        <w:t>Tops of.Wormwood,_ five Drams; with the Juice os</w:t>
      </w:r>
      <w:r w:rsidRPr="000346A0">
        <w:br/>
        <w:t>Cabbage make them into Pilis, os the Bigness of a Cinch-</w:t>
      </w:r>
      <w:r w:rsidRPr="000346A0">
        <w:br/>
        <w:t>pea, and give one-and-twenty at a time to adult Persons;</w:t>
      </w:r>
    </w:p>
    <w:p w14:paraId="686DCC34" w14:textId="77777777" w:rsidR="000346A0" w:rsidRPr="000346A0" w:rsidRDefault="000346A0" w:rsidP="000346A0">
      <w:pPr>
        <w:ind w:firstLine="360"/>
      </w:pPr>
      <w:r w:rsidRPr="000346A0">
        <w:t>’ Another, approved by long Experience, which purges three</w:t>
      </w:r>
      <w:r w:rsidRPr="000346A0">
        <w:br/>
        <w:t xml:space="preserve">Humours. ... . ' </w:t>
      </w:r>
      <w:r w:rsidRPr="000346A0">
        <w:rPr>
          <w:lang w:val="el-GR" w:eastAsia="el-GR" w:bidi="el-GR"/>
        </w:rPr>
        <w:t>υ</w:t>
      </w:r>
    </w:p>
    <w:p w14:paraId="573FDA81" w14:textId="77777777" w:rsidR="000346A0" w:rsidRPr="000346A0" w:rsidRDefault="000346A0" w:rsidP="000346A0">
      <w:pPr>
        <w:ind w:firstLine="360"/>
      </w:pPr>
      <w:r w:rsidRPr="000346A0">
        <w:t>Take of Aloes, Epithymum, Scammony, each two Drams ;</w:t>
      </w:r>
      <w:r w:rsidRPr="000346A0">
        <w:br/>
        <w:t xml:space="preserve">of </w:t>
      </w:r>
      <w:r w:rsidRPr="000346A0">
        <w:rPr>
          <w:lang w:val="la-Latn" w:eastAsia="la-Latn" w:bidi="la-Latn"/>
        </w:rPr>
        <w:t xml:space="preserve">Colocynthis, </w:t>
      </w:r>
      <w:r w:rsidRPr="000346A0">
        <w:t>Agaric, each one Dram; make them</w:t>
      </w:r>
      <w:r w:rsidRPr="000346A0">
        <w:br/>
        <w:t xml:space="preserve">into Pilis with the Juice of Cabbage, and give fifteen at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time, S -</w:t>
      </w:r>
    </w:p>
    <w:p w14:paraId="47AE6B1E" w14:textId="77777777" w:rsidR="000346A0" w:rsidRPr="000346A0" w:rsidRDefault="000346A0" w:rsidP="000346A0">
      <w:pPr>
        <w:ind w:firstLine="360"/>
      </w:pPr>
      <w:r w:rsidRPr="000346A0">
        <w:t xml:space="preserve">Another, shade in the City of </w:t>
      </w:r>
      <w:r w:rsidRPr="000346A0">
        <w:rPr>
          <w:i/>
          <w:iCs/>
        </w:rPr>
        <w:t>Tyre.</w:t>
      </w:r>
    </w:p>
    <w:p w14:paraId="09503917" w14:textId="77777777" w:rsidR="000346A0" w:rsidRPr="000346A0" w:rsidRDefault="000346A0" w:rsidP="000346A0">
      <w:pPr>
        <w:tabs>
          <w:tab w:val="left" w:pos="5412"/>
        </w:tabs>
        <w:ind w:left="360" w:hanging="360"/>
      </w:pPr>
      <w:r w:rsidRPr="000346A0">
        <w:t>' Take of Scammony, two Ounces ; of Aloes, One Drath ;</w:t>
      </w:r>
      <w:r w:rsidRPr="000346A0">
        <w:br/>
        <w:t>Of Mastich, Bdellium, Pepper, Wormwood, each one</w:t>
      </w:r>
      <w:r w:rsidRPr="000346A0">
        <w:br/>
        <w:t>Dram ; make them into Pilis with the Juice of Citrons,</w:t>
      </w:r>
      <w:r w:rsidRPr="000346A0">
        <w:br/>
        <w:t xml:space="preserve">and the Rind of the fame, and give ‘ seven or nine at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 xml:space="preserve">time. If you would have them work smartly, give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Weight of four Scruples and a half, or more,</w:t>
      </w:r>
      <w:r w:rsidRPr="000346A0">
        <w:tab/>
        <w:t>’</w:t>
      </w:r>
    </w:p>
    <w:p w14:paraId="65AADD01" w14:textId="77777777" w:rsidR="000346A0" w:rsidRPr="000346A0" w:rsidRDefault="000346A0" w:rsidP="000346A0">
      <w:pPr>
        <w:ind w:firstLine="360"/>
      </w:pPr>
      <w:r w:rsidRPr="000346A0">
        <w:t xml:space="preserve">The Aloedarium of </w:t>
      </w:r>
      <w:r w:rsidRPr="000346A0">
        <w:rPr>
          <w:i/>
          <w:iCs/>
        </w:rPr>
        <w:t>Oribasius.</w:t>
      </w:r>
    </w:p>
    <w:p w14:paraId="66ED4B4C" w14:textId="77777777" w:rsidR="000346A0" w:rsidRPr="000346A0" w:rsidRDefault="000346A0" w:rsidP="000346A0">
      <w:pPr>
        <w:tabs>
          <w:tab w:val="left" w:pos="4433"/>
        </w:tabs>
        <w:ind w:firstLine="360"/>
      </w:pPr>
      <w:r w:rsidRPr="000346A0">
        <w:t>Tins is chiefly design’d for fore Eyes, and principally purges</w:t>
      </w:r>
      <w:r w:rsidRPr="000346A0">
        <w:br/>
        <w:t>black and yellow Bile.</w:t>
      </w:r>
      <w:r w:rsidRPr="000346A0">
        <w:tab/>
      </w:r>
      <w:r w:rsidRPr="000346A0">
        <w:rPr>
          <w:lang w:val="la-Latn" w:eastAsia="la-Latn" w:bidi="la-Latn"/>
        </w:rPr>
        <w:t>I'</w:t>
      </w:r>
    </w:p>
    <w:p w14:paraId="386E9DF1" w14:textId="77777777" w:rsidR="000346A0" w:rsidRPr="000346A0" w:rsidRDefault="000346A0" w:rsidP="000346A0">
      <w:pPr>
        <w:tabs>
          <w:tab w:val="left" w:pos="479"/>
        </w:tabs>
        <w:ind w:firstLine="360"/>
      </w:pPr>
      <w:r w:rsidRPr="000346A0">
        <w:t>Take of. Scammony, ope Ounce; Rind of black Hellebore,</w:t>
      </w:r>
      <w:r w:rsidRPr="000346A0">
        <w:br/>
        <w:t>'</w:t>
      </w:r>
      <w:r w:rsidRPr="000346A0">
        <w:tab/>
        <w:t>one Ounce; Sal Ammoniac, one Dram; Root of All-</w:t>
      </w:r>
    </w:p>
    <w:p w14:paraId="06ADFFA5" w14:textId="77777777" w:rsidR="000346A0" w:rsidRPr="000346A0" w:rsidRDefault="000346A0" w:rsidP="000346A0">
      <w:pPr>
        <w:ind w:firstLine="360"/>
      </w:pPr>
      <w:r w:rsidRPr="000346A0">
        <w:t>heal, three Drams; Pepper, Penyroyal, each one Dram;</w:t>
      </w:r>
      <w:r w:rsidRPr="000346A0">
        <w:br/>
        <w:t xml:space="preserve">make them up with Water into Pilis like a </w:t>
      </w:r>
      <w:r w:rsidRPr="000346A0">
        <w:rPr>
          <w:i/>
          <w:iCs/>
        </w:rPr>
        <w:t>Grecian</w:t>
      </w:r>
      <w:r w:rsidRPr="000346A0">
        <w:t xml:space="preserve"> Bean,</w:t>
      </w:r>
      <w:r w:rsidRPr="000346A0">
        <w:br/>
        <w:t>and give seven of them at a time, so as they weigh nearly</w:t>
      </w:r>
      <w:r w:rsidRPr="000346A0">
        <w:br/>
        <w:t>one Dram and a Scruple.</w:t>
      </w:r>
    </w:p>
    <w:p w14:paraId="5C350F4B" w14:textId="77777777" w:rsidR="000346A0" w:rsidRPr="000346A0" w:rsidRDefault="000346A0" w:rsidP="000346A0">
      <w:pPr>
        <w:tabs>
          <w:tab w:val="left" w:pos="3478"/>
        </w:tabs>
        <w:ind w:firstLine="360"/>
      </w:pPr>
      <w:r w:rsidRPr="000346A0">
        <w:t xml:space="preserve">Another of </w:t>
      </w:r>
      <w:r w:rsidRPr="000346A0">
        <w:rPr>
          <w:i/>
          <w:iCs/>
        </w:rPr>
        <w:t>Oribasius. -</w:t>
      </w:r>
      <w:r w:rsidRPr="000346A0">
        <w:rPr>
          <w:i/>
          <w:iCs/>
        </w:rPr>
        <w:tab/>
        <w:t>.</w:t>
      </w:r>
    </w:p>
    <w:p w14:paraId="7A988C7B" w14:textId="77777777" w:rsidR="000346A0" w:rsidRPr="000346A0" w:rsidRDefault="000346A0" w:rsidP="000346A0">
      <w:pPr>
        <w:tabs>
          <w:tab w:val="left" w:leader="dot" w:pos="541"/>
        </w:tabs>
        <w:ind w:firstLine="360"/>
      </w:pPr>
      <w:r w:rsidRPr="000346A0">
        <w:t>Take of Aloes two Ounces, of Spikenard, Asarabacca,</w:t>
      </w:r>
      <w:r w:rsidRPr="000346A0">
        <w:br/>
        <w:t xml:space="preserve">Mastich, Saffron, </w:t>
      </w:r>
      <w:r w:rsidRPr="000346A0">
        <w:rPr>
          <w:lang w:val="la-Latn" w:eastAsia="la-Latn" w:bidi="la-Latn"/>
        </w:rPr>
        <w:t xml:space="preserve">Xylobalsamum,- </w:t>
      </w:r>
      <w:r w:rsidRPr="000346A0">
        <w:t>each six Drams; of</w:t>
      </w:r>
      <w:r w:rsidRPr="000346A0">
        <w:br/>
        <w:t>Cassia, twelve Drams ; of Epithymum, twelve Drams ;</w:t>
      </w:r>
      <w:r w:rsidRPr="000346A0">
        <w:br/>
        <w:t>make them into Pilis of the Size of a Vetch, with a De-</w:t>
      </w:r>
      <w:r w:rsidRPr="000346A0">
        <w:br/>
        <w:t>coction of Penyroyal, and give twenty-one for a Dose.</w:t>
      </w:r>
      <w:r w:rsidRPr="000346A0">
        <w:br/>
      </w:r>
      <w:r w:rsidRPr="000346A0">
        <w:tab/>
        <w:t>This cures Quartan Agues. They may .also'be made up</w:t>
      </w:r>
      <w:r w:rsidRPr="000346A0">
        <w:br/>
        <w:t xml:space="preserve">with boiled Honey. </w:t>
      </w:r>
      <w:r w:rsidRPr="000346A0">
        <w:rPr>
          <w:i/>
          <w:iCs/>
        </w:rPr>
        <w:t>AEtius Tetrabib.</w:t>
      </w:r>
      <w:r w:rsidRPr="000346A0">
        <w:t xml:space="preserve"> I.. </w:t>
      </w:r>
      <w:r w:rsidRPr="000346A0">
        <w:rPr>
          <w:i/>
          <w:iCs/>
        </w:rPr>
        <w:t>Scrm. 'r. Cs</w:t>
      </w:r>
    </w:p>
    <w:p w14:paraId="49523B86" w14:textId="77777777" w:rsidR="000346A0" w:rsidRPr="000346A0" w:rsidRDefault="000346A0" w:rsidP="000346A0">
      <w:pPr>
        <w:tabs>
          <w:tab w:val="left" w:pos="5052"/>
        </w:tabs>
        <w:ind w:firstLine="360"/>
      </w:pPr>
      <w:r w:rsidRPr="000346A0">
        <w:t xml:space="preserve">' I05. </w:t>
      </w:r>
      <w:r w:rsidRPr="000346A0">
        <w:rPr>
          <w:i/>
          <w:iCs/>
        </w:rPr>
        <w:t>etc.</w:t>
      </w:r>
      <w:r w:rsidRPr="000346A0">
        <w:rPr>
          <w:i/>
          <w:iCs/>
        </w:rPr>
        <w:tab/>
        <w:t>'</w:t>
      </w:r>
    </w:p>
    <w:p w14:paraId="72C272CC" w14:textId="77777777" w:rsidR="000346A0" w:rsidRPr="000346A0" w:rsidRDefault="000346A0" w:rsidP="000346A0">
      <w:pPr>
        <w:ind w:firstLine="360"/>
      </w:pPr>
      <w:r w:rsidRPr="000346A0">
        <w:t xml:space="preserve">ALOFEL, according </w:t>
      </w:r>
      <w:r w:rsidRPr="000346A0">
        <w:rPr>
          <w:i/>
          <w:iCs/>
        </w:rPr>
        <w:t>tD Rulandus,</w:t>
      </w:r>
      <w:r w:rsidRPr="000346A0">
        <w:t xml:space="preserve"> or ALOE EL; according</w:t>
      </w:r>
      <w:r w:rsidRPr="000346A0">
        <w:br/>
        <w:t xml:space="preserve">to </w:t>
      </w:r>
      <w:r w:rsidRPr="000346A0">
        <w:rPr>
          <w:i/>
          <w:iCs/>
        </w:rPr>
        <w:t>Johnson,</w:t>
      </w:r>
      <w:r w:rsidRPr="000346A0">
        <w:t xml:space="preserve"> a Cloth made use of to cover a.Veffeh</w:t>
      </w:r>
    </w:p>
    <w:p w14:paraId="28BAE443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ALOGOS, </w:t>
      </w:r>
      <w:r w:rsidRPr="000346A0">
        <w:rPr>
          <w:lang w:val="el-GR" w:eastAsia="el-GR" w:bidi="el-GR"/>
        </w:rPr>
        <w:t>ἀλογως</w:t>
      </w:r>
      <w:r w:rsidRPr="000346A0">
        <w:rPr>
          <w:lang w:val="en-GB" w:eastAsia="el-GR" w:bidi="el-GR"/>
        </w:rPr>
        <w:t xml:space="preserve">, </w:t>
      </w:r>
      <w:r w:rsidRPr="000346A0">
        <w:t>is: an Adverb, used frequently when any</w:t>
      </w:r>
      <w:r w:rsidRPr="000346A0">
        <w:br/>
        <w:t>thing is said to happen without sufficient Reason or Cause: Thus</w:t>
      </w:r>
      <w:r w:rsidRPr="000346A0">
        <w:br/>
        <w:t xml:space="preserve">when a Fever disappears withont.any critical Evacuation, </w:t>
      </w:r>
      <w:r w:rsidRPr="000346A0">
        <w:rPr>
          <w:i/>
          <w:iCs/>
        </w:rPr>
        <w:t>Hip-</w:t>
      </w:r>
      <w:r w:rsidRPr="000346A0">
        <w:rPr>
          <w:i/>
          <w:iCs/>
        </w:rPr>
        <w:br/>
        <w:t>pocrates</w:t>
      </w:r>
      <w:r w:rsidRPr="000346A0">
        <w:t xml:space="preserve"> says it is resolv’d </w:t>
      </w:r>
      <w:r w:rsidRPr="000346A0">
        <w:rPr>
          <w:lang w:val="el-GR" w:eastAsia="el-GR" w:bidi="el-GR"/>
        </w:rPr>
        <w:t>ἀλογωίί</w:t>
      </w:r>
      <w:r w:rsidRPr="000346A0">
        <w:rPr>
          <w:lang w:val="en-GB" w:eastAsia="el-GR" w:bidi="el-GR"/>
        </w:rPr>
        <w:t xml:space="preserve"> </w:t>
      </w:r>
      <w:r w:rsidRPr="000346A0">
        <w:t>without sufficient Reason,</w:t>
      </w:r>
      <w:r w:rsidRPr="000346A0">
        <w:br/>
        <w:t>and in this Case is subject to a Relapse.</w:t>
      </w:r>
    </w:p>
    <w:p w14:paraId="24D3A466" w14:textId="77777777" w:rsidR="000346A0" w:rsidRPr="000346A0" w:rsidRDefault="000346A0" w:rsidP="000346A0">
      <w:pPr>
        <w:ind w:firstLine="360"/>
      </w:pPr>
      <w:r w:rsidRPr="000346A0">
        <w:t xml:space="preserve">ALOGOTROPHIA, </w:t>
      </w:r>
      <w:r w:rsidRPr="000346A0">
        <w:rPr>
          <w:lang w:val="el-GR" w:eastAsia="el-GR" w:bidi="el-GR"/>
        </w:rPr>
        <w:t>ἀλογοτραφία</w:t>
      </w:r>
      <w:r w:rsidRPr="000346A0">
        <w:rPr>
          <w:lang w:eastAsia="el-GR" w:bidi="el-GR"/>
        </w:rPr>
        <w:t xml:space="preserve">, </w:t>
      </w:r>
      <w:r w:rsidRPr="000346A0">
        <w:t xml:space="preserve">from </w:t>
      </w:r>
      <w:r w:rsidRPr="000346A0">
        <w:rPr>
          <w:lang w:val="el-GR" w:eastAsia="el-GR" w:bidi="el-GR"/>
        </w:rPr>
        <w:t>ἄλογος</w:t>
      </w:r>
      <w:r w:rsidRPr="000346A0">
        <w:rPr>
          <w:lang w:eastAsia="el-GR" w:bidi="el-GR"/>
        </w:rPr>
        <w:t xml:space="preserve">, </w:t>
      </w:r>
      <w:r w:rsidRPr="000346A0">
        <w:t>dispro-</w:t>
      </w:r>
      <w:r w:rsidRPr="000346A0">
        <w:br/>
        <w:t xml:space="preserve">’ portionate, and </w:t>
      </w:r>
      <w:r w:rsidRPr="000346A0">
        <w:rPr>
          <w:lang w:val="el-GR" w:eastAsia="el-GR" w:bidi="el-GR"/>
        </w:rPr>
        <w:t>τρέφω</w:t>
      </w:r>
      <w:r w:rsidRPr="000346A0">
        <w:rPr>
          <w:lang w:eastAsia="el-GR" w:bidi="el-GR"/>
        </w:rPr>
        <w:t xml:space="preserve">, </w:t>
      </w:r>
      <w:r w:rsidRPr="000346A0">
        <w:t>to nourish. Unequal or disproportions</w:t>
      </w:r>
      <w:r w:rsidRPr="000346A0">
        <w:br/>
        <w:t>. Nourishment, as when, for Example, in. the Rickets, one Pare</w:t>
      </w:r>
    </w:p>
    <w:p w14:paraId="6656B086" w14:textId="77777777" w:rsidR="000346A0" w:rsidRPr="000346A0" w:rsidRDefault="000346A0" w:rsidP="000346A0">
      <w:pPr>
        <w:ind w:firstLine="360"/>
      </w:pPr>
      <w:r w:rsidRPr="000346A0">
        <w:lastRenderedPageBreak/>
        <w:t>receives a- greater Degree of.Nourishment than another.</w:t>
      </w:r>
    </w:p>
    <w:p w14:paraId="26BEEBDC" w14:textId="77777777" w:rsidR="000346A0" w:rsidRPr="000346A0" w:rsidRDefault="000346A0" w:rsidP="000346A0">
      <w:pPr>
        <w:ind w:firstLine="360"/>
      </w:pPr>
      <w:r w:rsidRPr="000346A0">
        <w:t>ALOHAR, ALOHoc, ALOSoHoc, or.AI.cscT. Quick-</w:t>
      </w:r>
      <w:r w:rsidRPr="000346A0">
        <w:br/>
        <w:t xml:space="preserve">silver. - </w:t>
      </w:r>
      <w:r w:rsidRPr="000346A0">
        <w:rPr>
          <w:i/>
          <w:iCs/>
        </w:rPr>
        <w:t>Rulandus.</w:t>
      </w:r>
      <w:r w:rsidRPr="000346A0">
        <w:br w:type="page"/>
      </w:r>
    </w:p>
    <w:p w14:paraId="056B0EF9" w14:textId="77777777" w:rsidR="000346A0" w:rsidRPr="000346A0" w:rsidRDefault="000346A0" w:rsidP="000346A0">
      <w:pPr>
        <w:ind w:firstLine="360"/>
      </w:pPr>
      <w:r w:rsidRPr="000346A0">
        <w:lastRenderedPageBreak/>
        <w:t xml:space="preserve">ALOIDES. </w:t>
      </w:r>
      <w:r w:rsidRPr="000346A0">
        <w:rPr>
          <w:i/>
          <w:iCs/>
          <w:lang w:val="la-Latn" w:eastAsia="la-Latn" w:bidi="la-Latn"/>
        </w:rPr>
        <w:t>Alee palustres,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Offic. Mont. 36.. </w:t>
      </w:r>
      <w:r w:rsidRPr="000346A0">
        <w:rPr>
          <w:i/>
          <w:iCs/>
        </w:rPr>
        <w:t>Aloides,</w:t>
      </w:r>
      <w:r w:rsidRPr="000346A0">
        <w:rPr>
          <w:i/>
          <w:iCs/>
        </w:rPr>
        <w:br/>
      </w:r>
      <w:r w:rsidRPr="000346A0">
        <w:t xml:space="preserve">Boerh. Ind. A. 2. 132. </w:t>
      </w:r>
      <w:r w:rsidRPr="000346A0">
        <w:rPr>
          <w:i/>
          <w:iCs/>
        </w:rPr>
        <w:t xml:space="preserve">Aloe </w:t>
      </w:r>
      <w:r w:rsidRPr="000346A0">
        <w:rPr>
          <w:i/>
          <w:iCs/>
          <w:lang w:val="la-Latn" w:eastAsia="la-Latn" w:bidi="la-Latn"/>
        </w:rPr>
        <w:t>palustris, C.</w:t>
      </w:r>
      <w:r w:rsidRPr="000346A0">
        <w:rPr>
          <w:lang w:val="la-Latn" w:eastAsia="la-Latn" w:bidi="la-Latn"/>
        </w:rPr>
        <w:t xml:space="preserve"> </w:t>
      </w:r>
      <w:r w:rsidRPr="000346A0">
        <w:t>B. Pint 386.</w:t>
      </w:r>
      <w:r w:rsidRPr="000346A0">
        <w:br/>
        <w:t xml:space="preserve">John Hod. Bot. Pl. Ign. </w:t>
      </w:r>
      <w:r w:rsidRPr="000346A0">
        <w:rPr>
          <w:i/>
          <w:iCs/>
          <w:lang w:val="fr-FR"/>
        </w:rPr>
        <w:t xml:space="preserve">Aloe </w:t>
      </w:r>
      <w:r w:rsidRPr="000346A0">
        <w:rPr>
          <w:i/>
          <w:iCs/>
          <w:lang w:val="la-Latn" w:eastAsia="la-Latn" w:bidi="la-Latn"/>
        </w:rPr>
        <w:t xml:space="preserve">sive </w:t>
      </w:r>
      <w:r w:rsidRPr="000346A0">
        <w:rPr>
          <w:i/>
          <w:iCs/>
          <w:lang w:val="fr-FR"/>
        </w:rPr>
        <w:t xml:space="preserve">Aizoon </w:t>
      </w:r>
      <w:r w:rsidRPr="000346A0">
        <w:rPr>
          <w:i/>
          <w:iCs/>
          <w:lang w:val="la-Latn" w:eastAsia="la-Latn" w:bidi="la-Latn"/>
        </w:rPr>
        <w:t xml:space="preserve">palustre, </w:t>
      </w:r>
      <w:r w:rsidRPr="000346A0">
        <w:rPr>
          <w:i/>
          <w:iCs/>
          <w:lang w:val="fr-FR"/>
        </w:rPr>
        <w:t>J.</w:t>
      </w:r>
      <w:r w:rsidRPr="000346A0">
        <w:rPr>
          <w:lang w:val="fr-FR"/>
        </w:rPr>
        <w:t xml:space="preserve"> </w:t>
      </w:r>
      <w:r w:rsidRPr="000346A0">
        <w:rPr>
          <w:lang w:val="el-GR" w:eastAsia="el-GR" w:bidi="el-GR"/>
        </w:rPr>
        <w:t>Β</w:t>
      </w:r>
      <w:r w:rsidRPr="000346A0">
        <w:rPr>
          <w:lang w:val="fr-FR" w:eastAsia="el-GR" w:bidi="el-GR"/>
        </w:rPr>
        <w:t>.</w:t>
      </w:r>
      <w:r w:rsidRPr="000346A0">
        <w:rPr>
          <w:lang w:val="fr-FR" w:eastAsia="el-GR" w:bidi="el-GR"/>
        </w:rPr>
        <w:br/>
      </w:r>
      <w:r w:rsidRPr="000346A0">
        <w:rPr>
          <w:lang w:val="fr-FR"/>
        </w:rPr>
        <w:t xml:space="preserve">3. 787. Chab. 567. </w:t>
      </w:r>
      <w:r w:rsidRPr="000346A0">
        <w:rPr>
          <w:i/>
          <w:iCs/>
          <w:lang w:val="la-Latn" w:eastAsia="la-Latn" w:bidi="la-Latn"/>
        </w:rPr>
        <w:t xml:space="preserve">Militaris </w:t>
      </w:r>
      <w:r w:rsidRPr="000346A0">
        <w:rPr>
          <w:i/>
          <w:iCs/>
          <w:lang w:val="fr-FR"/>
        </w:rPr>
        <w:t>aiiuides.</w:t>
      </w:r>
      <w:r w:rsidRPr="000346A0">
        <w:rPr>
          <w:lang w:val="fr-FR"/>
        </w:rPr>
        <w:t xml:space="preserve"> Ger. 677. </w:t>
      </w:r>
      <w:r w:rsidRPr="000346A0">
        <w:t>Emac. 825.</w:t>
      </w:r>
      <w:r w:rsidRPr="000346A0">
        <w:br/>
        <w:t>Raii Hist. 2. I324. Merc. Bot. 2. 26. Phyt. Brit. 75. Mer.</w:t>
      </w:r>
      <w:r w:rsidRPr="000346A0">
        <w:br/>
        <w:t xml:space="preserve">Pin. 77. </w:t>
      </w:r>
      <w:r w:rsidRPr="000346A0">
        <w:rPr>
          <w:i/>
          <w:iCs/>
        </w:rPr>
        <w:t xml:space="preserve">Stratiotes,sue </w:t>
      </w:r>
      <w:r w:rsidRPr="000346A0">
        <w:rPr>
          <w:i/>
          <w:iCs/>
          <w:lang w:val="la-Latn" w:eastAsia="la-Latn" w:bidi="la-Latn"/>
        </w:rPr>
        <w:t xml:space="preserve">militario </w:t>
      </w:r>
      <w:r w:rsidRPr="000346A0">
        <w:rPr>
          <w:i/>
          <w:iCs/>
        </w:rPr>
        <w:t>Aixoides,</w:t>
      </w:r>
      <w:r w:rsidRPr="000346A0">
        <w:t xml:space="preserve"> Park. Theat. I249.</w:t>
      </w:r>
      <w:r w:rsidRPr="000346A0">
        <w:br/>
        <w:t xml:space="preserve">Hist. Oxon. 3. 6I8. </w:t>
      </w:r>
      <w:r w:rsidRPr="000346A0">
        <w:rPr>
          <w:i/>
          <w:iCs/>
        </w:rPr>
        <w:t xml:space="preserve">Stratiotes 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</w:rPr>
        <w:t>Aloes, seminar longs,</w:t>
      </w:r>
      <w:r w:rsidRPr="000346A0">
        <w:rPr>
          <w:i/>
          <w:iCs/>
        </w:rPr>
        <w:br/>
      </w:r>
      <w:r w:rsidRPr="000346A0">
        <w:t xml:space="preserve">Gundelsh. ap. johr. Raii Synop. 3. 29O. </w:t>
      </w:r>
      <w:r w:rsidRPr="000346A0">
        <w:rPr>
          <w:i/>
          <w:iCs/>
        </w:rPr>
        <w:t xml:space="preserve">Stratiotes </w:t>
      </w:r>
      <w:r w:rsidRPr="000346A0">
        <w:rPr>
          <w:i/>
          <w:iCs/>
          <w:lang w:val="la-Latn" w:eastAsia="la-Latn" w:bidi="la-Latn"/>
        </w:rPr>
        <w:t>aquaticus</w:t>
      </w:r>
      <w:r w:rsidRPr="000346A0">
        <w:rPr>
          <w:i/>
          <w:iCs/>
          <w:lang w:val="la-Latn" w:eastAsia="la-Latn" w:bidi="la-Latn"/>
        </w:rPr>
        <w:br/>
        <w:t>Belgicus,</w:t>
      </w:r>
      <w:r w:rsidRPr="000346A0">
        <w:rPr>
          <w:lang w:val="la-Latn" w:eastAsia="la-Latn" w:bidi="la-Latn"/>
        </w:rPr>
        <w:t xml:space="preserve"> </w:t>
      </w:r>
      <w:r w:rsidRPr="000346A0">
        <w:t>Bod. in Theoph. 406. WATER ALOES, or,</w:t>
      </w:r>
      <w:r w:rsidRPr="000346A0">
        <w:br/>
        <w:t xml:space="preserve">FRESH WATER SOLDIER. </w:t>
      </w:r>
      <w:r w:rsidRPr="000346A0">
        <w:rPr>
          <w:i/>
          <w:iCs/>
        </w:rPr>
        <w:t>Dale.</w:t>
      </w:r>
    </w:p>
    <w:p w14:paraId="772A14D6" w14:textId="77777777" w:rsidR="000346A0" w:rsidRPr="000346A0" w:rsidRDefault="000346A0" w:rsidP="000346A0">
      <w:r w:rsidRPr="000346A0">
        <w:t>. It has Leaves like the Aloe, het shorter and finaller, and</w:t>
      </w:r>
      <w:r w:rsidRPr="000346A0">
        <w:br/>
        <w:t>surrounded with short stiff Prickles, with Peds hetween them,</w:t>
      </w:r>
      <w:r w:rsidRPr="000346A0">
        <w:br/>
        <w:t>like Crabs-claws, which opening, produce white three-leav'd</w:t>
      </w:r>
      <w:r w:rsidRPr="000346A0">
        <w:br/>
        <w:t xml:space="preserve">Flowers, Very much resembling those of Frog-bit </w:t>
      </w:r>
      <w:r w:rsidRPr="000346A0">
        <w:rPr>
          <w:i/>
          <w:iCs/>
          <w:lang w:val="la-Latn" w:eastAsia="la-Latn" w:bidi="la-Latn"/>
        </w:rPr>
        <w:t>(Morsus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Rana,</w:t>
      </w:r>
      <w:r w:rsidRPr="000346A0">
        <w:t xml:space="preserve"> Dale) and bearing small yellow Chives. Its Roots con-</w:t>
      </w:r>
      <w:r w:rsidRPr="000346A0">
        <w:br/>
        <w:t>sist of long, round, white Fibres, Very like long Earth-worms,</w:t>
      </w:r>
      <w:r w:rsidRPr="000346A0">
        <w:br/>
        <w:t>or the bigger Harp-strings, which from a short. Head, when</w:t>
      </w:r>
      <w:r w:rsidRPr="000346A0">
        <w:br/>
        <w:t>the Plant puts forth Leaves, shoot down towards the Bottom</w:t>
      </w:r>
      <w:r w:rsidRPr="000346A0">
        <w:br/>
        <w:t>os the Water, but seldom reach it. Besides these, it has other</w:t>
      </w:r>
      <w:r w:rsidRPr="000346A0">
        <w:br/>
        <w:t>Fibres, which run obliquely, and propagate it after the man-</w:t>
      </w:r>
      <w:r w:rsidRPr="000346A0">
        <w:br/>
        <w:t>ner os Frog-bit.</w:t>
      </w:r>
    </w:p>
    <w:p w14:paraId="246E404B" w14:textId="77777777" w:rsidR="000346A0" w:rsidRPr="000346A0" w:rsidRDefault="000346A0" w:rsidP="000346A0">
      <w:pPr>
        <w:ind w:firstLine="360"/>
      </w:pPr>
      <w:r w:rsidRPr="000346A0">
        <w:t>It grows in flow Streams, and Lakes of Standing-waters,</w:t>
      </w:r>
      <w:r w:rsidRPr="000346A0">
        <w:br/>
        <w:t>and is often found in large Ditches by Marshes, with most of</w:t>
      </w:r>
      <w:r w:rsidRPr="000346A0">
        <w:br/>
        <w:t>its Leaves and Flowers above Water, the rest of the Plant</w:t>
      </w:r>
      <w:r w:rsidRPr="000346A0">
        <w:br/>
        <w:t>heing hid under it. . . ss</w:t>
      </w:r>
    </w:p>
    <w:p w14:paraId="34A53C1D" w14:textId="77777777" w:rsidR="000346A0" w:rsidRPr="000346A0" w:rsidRDefault="000346A0" w:rsidP="000346A0">
      <w:pPr>
        <w:tabs>
          <w:tab w:val="left" w:pos="3975"/>
        </w:tabs>
        <w:ind w:firstLine="360"/>
      </w:pPr>
      <w:r w:rsidRPr="000346A0">
        <w:t xml:space="preserve">This Herb, in the Ifle of </w:t>
      </w:r>
      <w:r w:rsidRPr="000346A0">
        <w:rPr>
          <w:i/>
          <w:iCs/>
        </w:rPr>
        <w:t>Ely,</w:t>
      </w:r>
      <w:r w:rsidRPr="000346A0">
        <w:t xml:space="preserve"> flowers in </w:t>
      </w:r>
      <w:r w:rsidRPr="000346A0">
        <w:rPr>
          <w:i/>
          <w:iCs/>
        </w:rPr>
        <w:t>June</w:t>
      </w:r>
      <w:r w:rsidRPr="000346A0">
        <w:t xml:space="preserve"> and </w:t>
      </w:r>
      <w:r w:rsidRPr="000346A0">
        <w:rPr>
          <w:i/>
          <w:iCs/>
        </w:rPr>
        <w:t>July,</w:t>
      </w:r>
      <w:r w:rsidRPr="000346A0">
        <w:t xml:space="preserve"> and</w:t>
      </w:r>
      <w:r w:rsidRPr="000346A0">
        <w:br/>
        <w:t xml:space="preserve">sometimes in </w:t>
      </w:r>
      <w:r w:rsidRPr="000346A0">
        <w:rPr>
          <w:i/>
          <w:iCs/>
        </w:rPr>
        <w:t>August.</w:t>
      </w:r>
      <w:r w:rsidRPr="000346A0">
        <w:rPr>
          <w:i/>
          <w:iCs/>
        </w:rPr>
        <w:tab/>
        <w:t>......</w:t>
      </w:r>
    </w:p>
    <w:p w14:paraId="41FFE739" w14:textId="77777777" w:rsidR="000346A0" w:rsidRPr="000346A0" w:rsidRDefault="000346A0" w:rsidP="000346A0">
      <w:pPr>
        <w:ind w:firstLine="360"/>
      </w:pPr>
      <w:r w:rsidRPr="000346A0">
        <w:t>The Fibres, with which it isfurinsh'd instead os Roots, are</w:t>
      </w:r>
      <w:r w:rsidRPr="000346A0">
        <w:br/>
        <w:t>shewn- by knavish Mountebanks to old Women sor“’Worms,</w:t>
      </w:r>
      <w:r w:rsidRPr="000346A0">
        <w:br/>
        <w:t>in a Vial full os Water, to make them look the higger, the</w:t>
      </w:r>
      <w:r w:rsidRPr="000346A0">
        <w:br/>
        <w:t>Cheats pretending they have brought them away from their</w:t>
      </w:r>
      <w:r w:rsidRPr="000346A0">
        <w:br/>
        <w:t xml:space="preserve">. Patients, by Virtue of their Medicines. </w:t>
      </w:r>
      <w:r w:rsidRPr="000346A0">
        <w:rPr>
          <w:i/>
          <w:iCs/>
        </w:rPr>
        <w:t>Raii Hist. Plant.</w:t>
      </w:r>
    </w:p>
    <w:p w14:paraId="11564283" w14:textId="77777777" w:rsidR="000346A0" w:rsidRPr="000346A0" w:rsidRDefault="000346A0" w:rsidP="000346A0">
      <w:pPr>
        <w:ind w:firstLine="360"/>
      </w:pPr>
      <w:r w:rsidRPr="000346A0">
        <w:t>The Herb is used, being accounted among the Vulneraries.</w:t>
      </w:r>
    </w:p>
    <w:p w14:paraId="35425609" w14:textId="77777777" w:rsidR="000346A0" w:rsidRPr="000346A0" w:rsidRDefault="000346A0" w:rsidP="000346A0">
      <w:pPr>
        <w:tabs>
          <w:tab w:val="left" w:pos="3975"/>
        </w:tabs>
        <w:rPr>
          <w:lang w:val="it-IT"/>
        </w:rPr>
      </w:pPr>
      <w:r w:rsidRPr="000346A0">
        <w:rPr>
          <w:i/>
          <w:iCs/>
          <w:lang w:val="it-IT"/>
        </w:rPr>
        <w:t xml:space="preserve">Dale. - - </w:t>
      </w:r>
      <w:r w:rsidRPr="000346A0">
        <w:rPr>
          <w:i/>
          <w:iCs/>
          <w:lang w:val="el-GR" w:eastAsia="el-GR" w:bidi="el-GR"/>
        </w:rPr>
        <w:t>ἐν</w:t>
      </w:r>
      <w:r w:rsidRPr="000346A0">
        <w:rPr>
          <w:i/>
          <w:iCs/>
          <w:lang w:val="it-IT" w:eastAsia="el-GR" w:bidi="el-GR"/>
        </w:rPr>
        <w:tab/>
      </w:r>
      <w:r w:rsidRPr="000346A0">
        <w:rPr>
          <w:i/>
          <w:iCs/>
          <w:lang w:val="it-IT"/>
        </w:rPr>
        <w:t>si si</w:t>
      </w:r>
    </w:p>
    <w:p w14:paraId="4CEB64D2" w14:textId="77777777" w:rsidR="000346A0" w:rsidRPr="000346A0" w:rsidRDefault="000346A0" w:rsidP="000346A0">
      <w:pPr>
        <w:tabs>
          <w:tab w:val="left" w:pos="2756"/>
          <w:tab w:val="left" w:pos="3975"/>
          <w:tab w:val="left" w:pos="4378"/>
        </w:tabs>
        <w:ind w:firstLine="360"/>
      </w:pPr>
      <w:r w:rsidRPr="000346A0">
        <w:rPr>
          <w:lang w:val="it-IT"/>
        </w:rPr>
        <w:t xml:space="preserve">ALOPECES, </w:t>
      </w:r>
      <w:r w:rsidRPr="000346A0">
        <w:rPr>
          <w:lang w:val="la-Latn" w:eastAsia="la-Latn" w:bidi="la-Latn"/>
        </w:rPr>
        <w:t xml:space="preserve">(Lat. </w:t>
      </w:r>
      <w:r w:rsidRPr="000346A0">
        <w:rPr>
          <w:i/>
          <w:iCs/>
          <w:lang w:val="la-Latn" w:eastAsia="la-Latn" w:bidi="la-Latn"/>
        </w:rPr>
        <w:t>Vulpes</w:t>
      </w:r>
      <w:r w:rsidRPr="000346A0">
        <w:rPr>
          <w:i/>
          <w:iCs/>
        </w:rPr>
        <w:t>)</w:t>
      </w:r>
      <w:r w:rsidRPr="000346A0">
        <w:t xml:space="preserve"> Muscles of the Loins, the only</w:t>
      </w:r>
      <w:r w:rsidRPr="000346A0">
        <w:br/>
        <w:t>ones of the Back, which grows to the Loins, otherwise called</w:t>
      </w:r>
      <w:r w:rsidRPr="000346A0">
        <w:br/>
      </w:r>
      <w:r w:rsidRPr="000346A0">
        <w:rPr>
          <w:lang w:val="el-GR" w:eastAsia="el-GR" w:bidi="el-GR"/>
        </w:rPr>
        <w:t>ψόαι</w:t>
      </w:r>
      <w:r w:rsidRPr="000346A0">
        <w:rPr>
          <w:lang w:val="en-GB" w:eastAsia="el-GR" w:bidi="el-GR"/>
        </w:rPr>
        <w:t xml:space="preserve">, </w:t>
      </w:r>
      <w:r w:rsidRPr="000346A0">
        <w:t xml:space="preserve">Psoai, and by some </w:t>
      </w:r>
      <w:r w:rsidRPr="000346A0">
        <w:rPr>
          <w:lang w:val="el-GR" w:eastAsia="el-GR" w:bidi="el-GR"/>
        </w:rPr>
        <w:t>νευραμώτερες</w:t>
      </w:r>
      <w:r w:rsidRPr="000346A0">
        <w:rPr>
          <w:lang w:val="en-GB" w:eastAsia="el-GR" w:bidi="el-GR"/>
        </w:rPr>
        <w:t xml:space="preserve">, </w:t>
      </w:r>
      <w:r w:rsidRPr="000346A0">
        <w:t xml:space="preserve">(read, also </w:t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νευραμήτρες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t xml:space="preserve">for which some substitute </w:t>
      </w:r>
      <w:r w:rsidRPr="000346A0">
        <w:rPr>
          <w:lang w:val="el-GR" w:eastAsia="el-GR" w:bidi="el-GR"/>
        </w:rPr>
        <w:t>νεφρομῆτρεςχάτα</w:t>
      </w:r>
      <w:r w:rsidRPr="000346A0">
        <w:rPr>
          <w:lang w:val="en-GB" w:eastAsia="el-GR" w:bidi="el-GR"/>
        </w:rPr>
        <w:t>^</w:t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 xml:space="preserve">Ephesius, </w:t>
      </w:r>
      <w:r w:rsidRPr="000346A0">
        <w:rPr>
          <w:i/>
          <w:iCs/>
        </w:rPr>
        <w:t>Lib. i.</w:t>
      </w:r>
      <w:r w:rsidRPr="000346A0">
        <w:rPr>
          <w:i/>
          <w:iCs/>
        </w:rPr>
        <w:br/>
        <w:t>Cap.</w:t>
      </w:r>
      <w:r w:rsidRPr="000346A0">
        <w:t xml:space="preserve"> 30. '</w:t>
      </w:r>
      <w:r w:rsidRPr="000346A0">
        <w:tab/>
        <w:t>' ’ '</w:t>
      </w:r>
      <w:r w:rsidRPr="000346A0">
        <w:tab/>
        <w:t>- :</w:t>
      </w:r>
      <w:r w:rsidRPr="000346A0">
        <w:tab/>
        <w:t>-</w:t>
      </w:r>
    </w:p>
    <w:p w14:paraId="7D87A60D" w14:textId="77777777" w:rsidR="000346A0" w:rsidRPr="000346A0" w:rsidRDefault="000346A0" w:rsidP="000346A0">
      <w:pPr>
        <w:ind w:firstLine="360"/>
      </w:pPr>
      <w:r w:rsidRPr="000346A0">
        <w:t>ALOPECIA. A Distemper attended with Baldness, all</w:t>
      </w:r>
      <w:r w:rsidRPr="000346A0">
        <w:br/>
        <w:t xml:space="preserve">or most of the Hair sailing off It is deriv’d from </w:t>
      </w:r>
      <w:r w:rsidRPr="000346A0">
        <w:rPr>
          <w:lang w:val="el-GR" w:eastAsia="el-GR" w:bidi="el-GR"/>
        </w:rPr>
        <w:t>ἀλώπηξ</w:t>
      </w:r>
      <w:r w:rsidRPr="000346A0">
        <w:rPr>
          <w:lang w:val="en-GB" w:eastAsia="el-GR" w:bidi="el-GR"/>
        </w:rPr>
        <w:t xml:space="preserve">, </w:t>
      </w:r>
      <w:r w:rsidRPr="000346A0">
        <w:t>a</w:t>
      </w:r>
      <w:r w:rsidRPr="000346A0">
        <w:br/>
        <w:t>Fox, hecause this Animal is said to be Very subject to 4 Distem-</w:t>
      </w:r>
      <w:r w:rsidRPr="000346A0">
        <w:br/>
        <w:t>. per which resembles it. tio .</w:t>
      </w:r>
    </w:p>
    <w:p w14:paraId="57FA31CA" w14:textId="77777777" w:rsidR="000346A0" w:rsidRPr="000346A0" w:rsidRDefault="000346A0" w:rsidP="000346A0">
      <w:pPr>
        <w:ind w:firstLine="360"/>
      </w:pPr>
      <w:r w:rsidRPr="000346A0">
        <w:t xml:space="preserve">The Antients, amongst whom the’Disorder seems to </w:t>
      </w:r>
      <w:r w:rsidRPr="000346A0">
        <w:rPr>
          <w:b/>
          <w:bCs/>
        </w:rPr>
        <w:t>have</w:t>
      </w:r>
      <w:r w:rsidRPr="000346A0">
        <w:rPr>
          <w:b/>
          <w:bCs/>
        </w:rPr>
        <w:br/>
      </w:r>
      <w:r w:rsidRPr="000346A0">
        <w:t>been more common than it is amongst us, have been pretty</w:t>
      </w:r>
      <w:r w:rsidRPr="000346A0">
        <w:br/>
        <w:t xml:space="preserve">long in their Accounts of thin Disease: But as </w:t>
      </w:r>
      <w:r w:rsidRPr="000346A0">
        <w:rPr>
          <w:i/>
          <w:iCs/>
        </w:rPr>
        <w:t>Sennertus</w:t>
      </w:r>
      <w:r w:rsidRPr="000346A0">
        <w:t xml:space="preserve"> has</w:t>
      </w:r>
      <w:r w:rsidRPr="000346A0">
        <w:br/>
        <w:t>collected from them all, I shall content myself with inserting</w:t>
      </w:r>
      <w:r w:rsidRPr="000346A0">
        <w:br/>
        <w:t xml:space="preserve">his Abridgment, after having given the Sentiments of </w:t>
      </w:r>
      <w:r w:rsidRPr="000346A0">
        <w:rPr>
          <w:i/>
          <w:iCs/>
        </w:rPr>
        <w:t>Celsius.</w:t>
      </w:r>
    </w:p>
    <w:p w14:paraId="3454EFF8" w14:textId="77777777" w:rsidR="000346A0" w:rsidRPr="000346A0" w:rsidRDefault="000346A0" w:rsidP="000346A0">
      <w:pPr>
        <w:ind w:firstLine="360"/>
      </w:pPr>
      <w:r w:rsidRPr="000346A0">
        <w:t>There are two Rinds of Areas, in both which it is common</w:t>
      </w:r>
      <w:r w:rsidRPr="000346A0">
        <w:br/>
        <w:t>.for the outer Skin to grow dead, and the Hains first to wither,</w:t>
      </w:r>
      <w:r w:rsidRPr="000346A0">
        <w:br/>
        <w:t>. and then fell off; and if the Part he wounded, a thin Blond</w:t>
      </w:r>
      <w:r w:rsidRPr="000346A0">
        <w:br/>
        <w:t>issues out, of a foetid. Smell. Both Areas in some, are of'</w:t>
      </w:r>
      <w:r w:rsidRPr="000346A0">
        <w:br/>
        <w:t>a quiches, , in others, os flower Growth ; the worst is, what</w:t>
      </w:r>
      <w:r w:rsidRPr="000346A0">
        <w:br/>
        <w:t>condenses and pinguifies the Skin, find renders it quite hare and</w:t>
      </w:r>
      <w:r w:rsidRPr="000346A0">
        <w:br/>
        <w:t>smooth. . ' - ’ * . '</w:t>
      </w:r>
    </w:p>
    <w:p w14:paraId="3986D1EA" w14:textId="77777777" w:rsidR="000346A0" w:rsidRPr="000346A0" w:rsidRDefault="000346A0" w:rsidP="000346A0">
      <w:pPr>
        <w:ind w:firstLine="360"/>
      </w:pPr>
      <w:r w:rsidRPr="000346A0">
        <w:t xml:space="preserve">That, called </w:t>
      </w:r>
      <w:r w:rsidRPr="000346A0">
        <w:rPr>
          <w:lang w:val="el-GR" w:eastAsia="el-GR" w:bidi="el-GR"/>
        </w:rPr>
        <w:t>άλωπεκία</w:t>
      </w:r>
      <w:r w:rsidRPr="000346A0">
        <w:rPr>
          <w:lang w:val="en-GB" w:eastAsia="el-GR" w:bidi="el-GR"/>
        </w:rPr>
        <w:t xml:space="preserve">; </w:t>
      </w:r>
      <w:r w:rsidRPr="000346A0">
        <w:rPr>
          <w:i/>
          <w:iCs/>
        </w:rPr>
        <w:t>Alopecia,</w:t>
      </w:r>
      <w:r w:rsidRPr="000346A0">
        <w:t xml:space="preserve"> spreads itself under any</w:t>
      </w:r>
      <w:r w:rsidRPr="000346A0">
        <w:br/>
        <w:t>Figured and affects the Beard as well as the Head ; the other,</w:t>
      </w:r>
      <w:r w:rsidRPr="000346A0">
        <w:br/>
        <w:t xml:space="preserve">. which, from its resembling a Serpent, is called </w:t>
      </w:r>
      <w:r w:rsidRPr="000346A0">
        <w:rPr>
          <w:i/>
          <w:iCs/>
        </w:rPr>
        <w:t>atictaif. Ophi-</w:t>
      </w:r>
      <w:r w:rsidRPr="000346A0">
        <w:rPr>
          <w:i/>
          <w:iCs/>
        </w:rPr>
        <w:br/>
        <w:t>asis ,'</w:t>
      </w:r>
      <w:r w:rsidRPr="000346A0">
        <w:t xml:space="preserve"> begins from the Back-part of the Head, and creeps about</w:t>
      </w:r>
      <w:r w:rsidRPr="000346A0">
        <w:br/>
        <w:t>the Breadth of two Fingers, 'till it has extended its two Heads</w:t>
      </w:r>
      <w:r w:rsidRPr="000346A0">
        <w:br/>
        <w:t>to both the Ears, and sometimes to the Forchead, 'till both</w:t>
      </w:r>
      <w:r w:rsidRPr="000346A0">
        <w:br/>
        <w:t>Heads meet in one. The Alopecia comes at any Age, the</w:t>
      </w:r>
      <w:r w:rsidRPr="000346A0">
        <w:br/>
        <w:t>Ophiasis seldom but to Infants ; the first is Very rarely taken off</w:t>
      </w:r>
      <w:r w:rsidRPr="000346A0">
        <w:br/>
        <w:t>' without Medicine, the other often goes off of itself.</w:t>
      </w:r>
    </w:p>
    <w:p w14:paraId="042FC92A" w14:textId="77777777" w:rsidR="000346A0" w:rsidRPr="000346A0" w:rsidRDefault="000346A0" w:rsidP="000346A0">
      <w:pPr>
        <w:tabs>
          <w:tab w:val="left" w:pos="2756"/>
        </w:tabs>
        <w:ind w:firstLine="360"/>
      </w:pPr>
      <w:r w:rsidRPr="000346A0">
        <w:t>Some exasperate these Kinds of Areas by scraping them with</w:t>
      </w:r>
      <w:r w:rsidRPr="000346A0">
        <w:br/>
        <w:t>a Knife, others anoint them with Catheretics mix'd with Oil,</w:t>
      </w:r>
      <w:r w:rsidRPr="000346A0">
        <w:br/>
        <w:t>.especially burnt Paper, dipt in Oil. Others again spread over</w:t>
      </w:r>
      <w:r w:rsidRPr="000346A0">
        <w:rPr>
          <w:vertAlign w:val="superscript"/>
        </w:rPr>
        <w:t>1</w:t>
      </w:r>
      <w:r w:rsidRPr="000346A0">
        <w:rPr>
          <w:vertAlign w:val="superscript"/>
        </w:rPr>
        <w:br/>
      </w:r>
      <w:r w:rsidRPr="000346A0">
        <w:t>the*Place Refin of- Turpentine with Thapsia (deadly Carrot).</w:t>
      </w:r>
      <w:r w:rsidRPr="000346A0">
        <w:br/>
        <w:t>But there is no hetter way than to shave the Part every Day</w:t>
      </w:r>
      <w:r w:rsidRPr="000346A0">
        <w:br/>
        <w:t>with a Razor; for in cutting away by little and little the</w:t>
      </w:r>
      <w:r w:rsidRPr="000346A0">
        <w:br/>
        <w:t>outer Skin, the Roots of the Hains are opened; nor must</w:t>
      </w:r>
      <w:r w:rsidRPr="000346A0">
        <w:br/>
        <w:t>we desist 'till we see rhe Skin set thick with budding Hairs. It</w:t>
      </w:r>
      <w:r w:rsidRPr="000346A0">
        <w:br/>
        <w:t>is proper to rub over the Place thus often shaved with Vitriol</w:t>
      </w:r>
      <w:r w:rsidRPr="000346A0">
        <w:br/>
      </w:r>
      <w:r w:rsidRPr="000346A0">
        <w:rPr>
          <w:i/>
          <w:iCs/>
        </w:rPr>
        <w:t>Celsus,Lib.(i. Cap. An _</w:t>
      </w:r>
      <w:r w:rsidRPr="000346A0">
        <w:rPr>
          <w:i/>
          <w:iCs/>
        </w:rPr>
        <w:tab/>
        <w:t>......</w:t>
      </w:r>
    </w:p>
    <w:p w14:paraId="38450ADA" w14:textId="77777777" w:rsidR="000346A0" w:rsidRPr="000346A0" w:rsidRDefault="000346A0" w:rsidP="000346A0">
      <w:r w:rsidRPr="000346A0">
        <w:rPr>
          <w:i/>
          <w:iCs/>
        </w:rPr>
        <w:t>Of the</w:t>
      </w:r>
      <w:r w:rsidRPr="000346A0">
        <w:rPr>
          <w:b/>
          <w:bCs/>
        </w:rPr>
        <w:t xml:space="preserve"> ALOPECIA </w:t>
      </w:r>
      <w:r w:rsidRPr="000346A0">
        <w:rPr>
          <w:i/>
          <w:iCs/>
        </w:rPr>
        <w:t>and</w:t>
      </w:r>
      <w:r w:rsidRPr="000346A0">
        <w:rPr>
          <w:b/>
          <w:bCs/>
        </w:rPr>
        <w:t xml:space="preserve"> OPHIASIS.</w:t>
      </w:r>
    </w:p>
    <w:p w14:paraId="4BBE28AF" w14:textId="77777777" w:rsidR="000346A0" w:rsidRPr="000346A0" w:rsidRDefault="000346A0" w:rsidP="000346A0">
      <w:pPr>
        <w:ind w:firstLine="360"/>
      </w:pPr>
      <w:r w:rsidRPr="000346A0">
        <w:t>There in a peculiar Sort Of Falling-off of the Hair, called</w:t>
      </w:r>
      <w:r w:rsidRPr="000346A0">
        <w:br/>
      </w:r>
      <w:r w:rsidRPr="000346A0">
        <w:rPr>
          <w:lang w:val="en-GB" w:eastAsia="el-GR" w:bidi="el-GR"/>
        </w:rPr>
        <w:t>'</w:t>
      </w:r>
      <w:r w:rsidRPr="000346A0">
        <w:rPr>
          <w:lang w:val="el-GR" w:eastAsia="el-GR" w:bidi="el-GR"/>
        </w:rPr>
        <w:t>Αλωπεκία</w:t>
      </w:r>
      <w:r w:rsidRPr="000346A0">
        <w:rPr>
          <w:lang w:val="en-GB" w:eastAsia="el-GR" w:bidi="el-GR"/>
        </w:rPr>
        <w:t xml:space="preserve"> </w:t>
      </w:r>
      <w:r w:rsidRPr="000346A0">
        <w:t xml:space="preserve">" Alopecia," and </w:t>
      </w:r>
      <w:r w:rsidRPr="000346A0">
        <w:rPr>
          <w:lang w:val="en-GB" w:eastAsia="el-GR" w:bidi="el-GR"/>
        </w:rPr>
        <w:t>’</w:t>
      </w:r>
      <w:r w:rsidRPr="000346A0">
        <w:rPr>
          <w:lang w:val="el-GR" w:eastAsia="el-GR" w:bidi="el-GR"/>
        </w:rPr>
        <w:t>Οφίασις</w:t>
      </w:r>
      <w:r w:rsidRPr="000346A0">
        <w:rPr>
          <w:lang w:val="en-GB" w:eastAsia="el-GR" w:bidi="el-GR"/>
        </w:rPr>
        <w:t xml:space="preserve"> </w:t>
      </w:r>
      <w:r w:rsidRPr="000346A0">
        <w:t xml:space="preserve">" Ophiasis." It has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 xml:space="preserve">Name </w:t>
      </w:r>
      <w:r w:rsidRPr="000346A0">
        <w:rPr>
          <w:i/>
          <w:iCs/>
        </w:rPr>
        <w:t>os Alopecia,</w:t>
      </w:r>
      <w:r w:rsidRPr="000346A0">
        <w:t xml:space="preserve"> because such a Destuxion of Hairs often</w:t>
      </w:r>
      <w:r w:rsidRPr="000346A0">
        <w:br/>
        <w:t xml:space="preserve">happens to Fmgs; and it is termed </w:t>
      </w:r>
      <w:r w:rsidRPr="000346A0">
        <w:rPr>
          <w:i/>
          <w:iCs/>
        </w:rPr>
        <w:t>Ophiasis</w:t>
      </w:r>
      <w:r w:rsidRPr="000346A0">
        <w:t xml:space="preserve"> from the Figure of</w:t>
      </w:r>
      <w:r w:rsidRPr="000346A0">
        <w:br/>
      </w:r>
      <w:r w:rsidRPr="000346A0">
        <w:lastRenderedPageBreak/>
        <w:t>the smooth aagjibald Parts, which wind about in the manner</w:t>
      </w:r>
      <w:r w:rsidRPr="000346A0">
        <w:br/>
        <w:t xml:space="preserve">of a Serpent. - In both these Affections it is common for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Hair to fall off by Handfuls at a time, so aS to leave whole Spots</w:t>
      </w:r>
      <w:r w:rsidRPr="000346A0">
        <w:br/>
        <w:t>quite hare; whence the Disease has also the general Name of</w:t>
      </w:r>
      <w:r w:rsidRPr="000346A0">
        <w:br/>
      </w:r>
      <w:r w:rsidRPr="000346A0">
        <w:rPr>
          <w:i/>
          <w:iCs/>
        </w:rPr>
        <w:t>Area,</w:t>
      </w:r>
      <w:r w:rsidRPr="000346A0">
        <w:t xml:space="preserve"> [a hare Pint of Ground] and </w:t>
      </w:r>
      <w:r w:rsidRPr="000346A0">
        <w:rPr>
          <w:i/>
          <w:iCs/>
          <w:lang w:val="la-Latn" w:eastAsia="la-Latn" w:bidi="la-Latn"/>
        </w:rPr>
        <w:t>Celsus</w:t>
      </w:r>
      <w:r w:rsidRPr="000346A0">
        <w:rPr>
          <w:lang w:val="la-Latn" w:eastAsia="la-Latn" w:bidi="la-Latn"/>
        </w:rPr>
        <w:t xml:space="preserve"> </w:t>
      </w:r>
      <w:r w:rsidRPr="000346A0">
        <w:t>treats of Areas, Alo-</w:t>
      </w:r>
      <w:r w:rsidRPr="000346A0">
        <w:br/>
        <w:t>pecia, and Ophiasis, in the same Chapter. It took the Name</w:t>
      </w:r>
      <w:r w:rsidRPr="000346A0">
        <w:br/>
      </w:r>
      <w:r w:rsidRPr="000346A0">
        <w:rPr>
          <w:b/>
          <w:bCs/>
        </w:rPr>
        <w:t xml:space="preserve">os </w:t>
      </w:r>
      <w:r w:rsidRPr="000346A0">
        <w:rPr>
          <w:i/>
          <w:iCs/>
        </w:rPr>
        <w:t>Area</w:t>
      </w:r>
      <w:r w:rsidRPr="000346A0">
        <w:t xml:space="preserve"> from </w:t>
      </w:r>
      <w:r w:rsidRPr="000346A0">
        <w:rPr>
          <w:b/>
          <w:bCs/>
        </w:rPr>
        <w:t xml:space="preserve">the </w:t>
      </w:r>
      <w:r w:rsidRPr="000346A0">
        <w:t>Areas you fee in Gardens in the Country;</w:t>
      </w:r>
    </w:p>
    <w:p w14:paraId="592B9318" w14:textId="77777777" w:rsidR="000346A0" w:rsidRPr="000346A0" w:rsidRDefault="000346A0" w:rsidP="000346A0">
      <w:pPr>
        <w:ind w:left="360" w:hanging="360"/>
      </w:pPr>
      <w:r w:rsidRPr="000346A0">
        <w:t>- ’ sor as these are Plots disposed here and there, and are bare and</w:t>
      </w:r>
      <w:r w:rsidRPr="000346A0">
        <w:br/>
        <w:t>naked, as having nothing growing on them, so does the Skin,</w:t>
      </w:r>
      <w:r w:rsidRPr="000346A0">
        <w:br/>
        <w:t>in this Affection, at Certain Places, appear smooth and bald.</w:t>
      </w:r>
    </w:p>
    <w:p w14:paraId="77B6F188" w14:textId="77777777" w:rsidR="000346A0" w:rsidRPr="000346A0" w:rsidRDefault="000346A0" w:rsidP="000346A0">
      <w:r w:rsidRPr="000346A0">
        <w:t>However these* Affections differ ah least in Figure; for the Alo-</w:t>
      </w:r>
      <w:r w:rsidRPr="000346A0">
        <w:br/>
        <w:t xml:space="preserve">pecia has no determinate Form, but, as </w:t>
      </w:r>
      <w:r w:rsidRPr="000346A0">
        <w:rPr>
          <w:i/>
          <w:iCs/>
          <w:lang w:val="la-Latn" w:eastAsia="la-Latn" w:bidi="la-Latn"/>
        </w:rPr>
        <w:t>Celsus</w:t>
      </w:r>
      <w:r w:rsidRPr="000346A0">
        <w:rPr>
          <w:lang w:val="la-Latn" w:eastAsia="la-Latn" w:bidi="la-Latn"/>
        </w:rPr>
        <w:t xml:space="preserve"> </w:t>
      </w:r>
      <w:r w:rsidRPr="000346A0">
        <w:t>says, extends</w:t>
      </w:r>
      <w:r w:rsidRPr="000346A0">
        <w:br/>
        <w:t>itself under all Shapes ; but the Ophiasis creeps winding like a</w:t>
      </w:r>
      <w:r w:rsidRPr="000346A0">
        <w:br/>
        <w:t>Serpent, sometimes from the Back-part of the Head on both</w:t>
      </w:r>
      <w:r w:rsidRPr="000346A0">
        <w:br/>
        <w:t>Sides, as far aS the Ears, and of the Breadth of almost two</w:t>
      </w:r>
      <w:r w:rsidRPr="000346A0">
        <w:br/>
        <w:t>Fingers; sometimes it. passes by the Ears, and extends itself,</w:t>
      </w:r>
      <w:r w:rsidRPr="000346A0">
        <w:br/>
        <w:t>creeping like a Serpent, to the Very Forehead. Besides, in the</w:t>
      </w:r>
      <w:r w:rsidRPr="000346A0">
        <w:br/>
        <w:t>Ophiasis there seems to he more Malignity in the Cause, since</w:t>
      </w:r>
      <w:r w:rsidRPr="000346A0">
        <w:br/>
        <w:t>not only the Roots of the Hains, but the Cuticle itself, is cor-.</w:t>
      </w:r>
      <w:r w:rsidRPr="000346A0">
        <w:br/>
        <w:t xml:space="preserve">roded as sar aS these Roots reach. From what has been </w:t>
      </w:r>
      <w:r w:rsidRPr="000346A0">
        <w:rPr>
          <w:i/>
          <w:iCs/>
        </w:rPr>
        <w:t>said,</w:t>
      </w:r>
      <w:r w:rsidRPr="000346A0">
        <w:rPr>
          <w:i/>
          <w:iCs/>
        </w:rPr>
        <w:br/>
      </w:r>
      <w:r w:rsidRPr="000346A0">
        <w:t>the Alopecia and Ophiasis may he defined, a Defluxion of the</w:t>
      </w:r>
      <w:r w:rsidRPr="000346A0">
        <w:br/>
        <w:t>Hains os the Head, winch lays whole Places bare at a time,</w:t>
      </w:r>
      <w:r w:rsidRPr="000346A0">
        <w:br/>
        <w:t>and owes its Rise to a deprav'd and corrupted Humour, that</w:t>
      </w:r>
      <w:r w:rsidRPr="000346A0">
        <w:br/>
        <w:t>Corrodes the Roots of the Hairs. -</w:t>
      </w:r>
    </w:p>
    <w:p w14:paraId="405CEB3D" w14:textId="77777777" w:rsidR="000346A0" w:rsidRPr="000346A0" w:rsidRDefault="000346A0" w:rsidP="000346A0">
      <w:pPr>
        <w:ind w:firstLine="360"/>
      </w:pPr>
      <w:r w:rsidRPr="000346A0">
        <w:t xml:space="preserve">The Author of the Treatise, </w:t>
      </w:r>
      <w:r w:rsidRPr="000346A0">
        <w:rPr>
          <w:i/>
          <w:iCs/>
        </w:rPr>
        <w:t xml:space="preserve">De </w:t>
      </w:r>
      <w:r w:rsidRPr="000346A0">
        <w:rPr>
          <w:i/>
          <w:iCs/>
          <w:lang w:val="la-Latn" w:eastAsia="la-Latn" w:bidi="la-Latn"/>
        </w:rPr>
        <w:t xml:space="preserve">Medicamentis </w:t>
      </w:r>
      <w:r w:rsidRPr="000346A0">
        <w:rPr>
          <w:i/>
          <w:iCs/>
        </w:rPr>
        <w:t xml:space="preserve">facile </w:t>
      </w:r>
      <w:r w:rsidRPr="000346A0">
        <w:rPr>
          <w:i/>
          <w:iCs/>
          <w:lang w:val="la-Latn" w:eastAsia="la-Latn" w:bidi="la-Latn"/>
        </w:rPr>
        <w:t>para-</w:t>
      </w:r>
      <w:r w:rsidRPr="000346A0">
        <w:rPr>
          <w:i/>
          <w:iCs/>
          <w:lang w:val="la-Latn" w:eastAsia="la-Latn" w:bidi="la-Latn"/>
        </w:rPr>
        <w:br/>
        <w:t>bilibus,</w:t>
      </w:r>
      <w:r w:rsidRPr="000346A0">
        <w:rPr>
          <w:lang w:val="la-Latn" w:eastAsia="la-Latn" w:bidi="la-Latn"/>
        </w:rPr>
        <w:t xml:space="preserve"> </w:t>
      </w:r>
      <w:r w:rsidRPr="000346A0">
        <w:t>reckons Alopecia and Ophiasis among the Affections</w:t>
      </w:r>
      <w:r w:rsidRPr="000346A0">
        <w:br/>
        <w:t>which change the Colour of the Hain. But we ought to rake</w:t>
      </w:r>
      <w:r w:rsidRPr="000346A0">
        <w:br/>
        <w:t>Notice, that this Alteration is not a Property of that Destuxion'</w:t>
      </w:r>
      <w:r w:rsidRPr="000346A0">
        <w:br/>
        <w:t>of the Hain, winch occasions Areas; but the Change of Co.</w:t>
      </w:r>
      <w:r w:rsidRPr="000346A0">
        <w:br/>
        <w:t>lour in the Hain either precedes the Alopecia and Ophiasis, as</w:t>
      </w:r>
      <w:r w:rsidRPr="000346A0">
        <w:br/>
        <w:t>when the Hairs from a Vitiated Nutriment first turn white, ..</w:t>
      </w:r>
      <w:r w:rsidRPr="000346A0">
        <w:br/>
        <w:t>and afterwards fall off; or this Alteration happens after the</w:t>
      </w:r>
      <w:r w:rsidRPr="000346A0">
        <w:br/>
        <w:t>Alopecia and Ophiasis. For when the Hairs spring afresh</w:t>
      </w:r>
      <w:r w:rsidRPr="000346A0">
        <w:br/>
        <w:t>upon these Areas, or bare Spots, they appear white or yellow,</w:t>
      </w:r>
      <w:r w:rsidRPr="000346A0">
        <w:br/>
        <w:t>as white Halrs use to grow upon the healed Spot os an Ulcer</w:t>
      </w:r>
      <w:r w:rsidRPr="000346A0">
        <w:br/>
        <w:t>in the galled BackOf a Horse, which owe their Colour to a</w:t>
      </w:r>
      <w:r w:rsidRPr="000346A0">
        <w:br/>
      </w:r>
      <w:r w:rsidRPr="000346A0">
        <w:rPr>
          <w:lang w:val="la-Latn" w:eastAsia="la-Latn" w:bidi="la-Latn"/>
        </w:rPr>
        <w:t xml:space="preserve">vitio </w:t>
      </w:r>
      <w:r w:rsidRPr="000346A0">
        <w:t>us Nutrition, and the Tenderness of the Skin. This is</w:t>
      </w:r>
      <w:r w:rsidRPr="000346A0">
        <w:br/>
        <w:t xml:space="preserve">hinted also by </w:t>
      </w:r>
      <w:r w:rsidRPr="000346A0">
        <w:rPr>
          <w:i/>
          <w:iCs/>
        </w:rPr>
        <w:t>Celsius, Lib.</w:t>
      </w:r>
      <w:r w:rsidRPr="000346A0">
        <w:t xml:space="preserve"> 6. </w:t>
      </w:r>
      <w:r w:rsidRPr="000346A0">
        <w:rPr>
          <w:i/>
          <w:iCs/>
        </w:rPr>
        <w:t>Cap.</w:t>
      </w:r>
      <w:r w:rsidRPr="000346A0">
        <w:t xml:space="preserve"> I. where he observes, that</w:t>
      </w:r>
      <w:r w:rsidRPr="000346A0">
        <w:br/>
        <w:t>the Ophiasis affects only the Hair of the Head; but theAlo-</w:t>
      </w:r>
      <w:r w:rsidRPr="000346A0">
        <w:br/>
        <w:t>pecia extends itself to the Very Beard. '</w:t>
      </w:r>
    </w:p>
    <w:p w14:paraId="47B94E50" w14:textId="77777777" w:rsidR="000346A0" w:rsidRPr="000346A0" w:rsidRDefault="000346A0" w:rsidP="000346A0">
      <w:pPr>
        <w:ind w:firstLine="360"/>
      </w:pPr>
      <w:r w:rsidRPr="000346A0">
        <w:t>The. Cause of both Affections is a depraved and acrid HtI-</w:t>
      </w:r>
      <w:r w:rsidRPr="000346A0">
        <w:br/>
        <w:t xml:space="preserve">mour, of some Kind or other, that corrodes the Roots of </w:t>
      </w:r>
      <w:r w:rsidRPr="000346A0">
        <w:rPr>
          <w:b/>
          <w:bCs/>
        </w:rPr>
        <w:t>the .</w:t>
      </w:r>
      <w:r w:rsidRPr="000346A0">
        <w:rPr>
          <w:b/>
          <w:bCs/>
        </w:rPr>
        <w:br/>
      </w:r>
      <w:r w:rsidRPr="000346A0">
        <w:t>Hains; tho' they generally proceed from a salt Phlegm, adust</w:t>
      </w:r>
      <w:r w:rsidRPr="000346A0">
        <w:br/>
        <w:t>or putrefy</w:t>
      </w:r>
      <w:r w:rsidRPr="000346A0">
        <w:rPr>
          <w:lang w:val="la-Latn" w:eastAsia="la-Latn" w:bidi="la-Latn"/>
        </w:rPr>
        <w:t xml:space="preserve">'d. </w:t>
      </w:r>
      <w:r w:rsidRPr="000346A0">
        <w:t xml:space="preserve">Hence </w:t>
      </w:r>
      <w:r w:rsidRPr="000346A0">
        <w:rPr>
          <w:i/>
          <w:iCs/>
        </w:rPr>
        <w:t>Galen, De Digs. Sympt. Cap.</w:t>
      </w:r>
      <w:r w:rsidRPr="000346A0">
        <w:t xml:space="preserve"> 4. writes,</w:t>
      </w:r>
      <w:r w:rsidRPr="000346A0">
        <w:br/>
        <w:t xml:space="preserve">that these Maladies are the Consequence of a depraved </w:t>
      </w:r>
      <w:r w:rsidRPr="000346A0">
        <w:rPr>
          <w:lang w:val="la-Latn" w:eastAsia="la-Latn" w:bidi="la-Latn"/>
        </w:rPr>
        <w:t>Nutri-</w:t>
      </w:r>
      <w:r w:rsidRPr="000346A0">
        <w:rPr>
          <w:lang w:val="la-Latn" w:eastAsia="la-Latn" w:bidi="la-Latn"/>
        </w:rPr>
        <w:br/>
      </w:r>
      <w:r w:rsidRPr="000346A0">
        <w:t>’tion of the Skin of the Head. The Reason why sometimes an</w:t>
      </w:r>
      <w:r w:rsidRPr="000346A0">
        <w:br/>
        <w:t>Alopecia, at other times an Ophiasis, are occasioned, orthat .</w:t>
      </w:r>
      <w:r w:rsidRPr="000346A0">
        <w:br/>
        <w:t>the Hains sometimes leave a strait, sometimes a crooked Area,</w:t>
      </w:r>
      <w:r w:rsidRPr="000346A0">
        <w:br/>
        <w:t>is owing to the Quantity and Quality of the Matter:. For if</w:t>
      </w:r>
      <w:r w:rsidRPr="000346A0">
        <w:br/>
        <w:t>the Matter he thinner and more copious than ordinary, it cor-</w:t>
      </w:r>
      <w:r w:rsidRPr="000346A0">
        <w:br/>
        <w:t>rodes the Hains alike in more' and larger Spots ; if it. he</w:t>
      </w:r>
      <w:r w:rsidRPr="000346A0">
        <w:br/>
        <w:t>scantier, and mix’d with a gross Humour, the Destuxion of</w:t>
      </w:r>
      <w:r w:rsidRPr="000346A0">
        <w:br/>
        <w:t>Hairs becomes unequal and crooked, because the Humours, br-</w:t>
      </w:r>
      <w:r w:rsidRPr="000346A0">
        <w:br/>
        <w:t>ing various and mixed, don't readily take their Course strait</w:t>
      </w:r>
      <w:r w:rsidRPr="000346A0">
        <w:br/>
        <w:t>forward, butcreep obliquely, corroding theHairs in theinWay.</w:t>
      </w:r>
    </w:p>
    <w:p w14:paraId="2AFE3405" w14:textId="77777777" w:rsidR="000346A0" w:rsidRPr="000346A0" w:rsidRDefault="000346A0" w:rsidP="000346A0">
      <w:pPr>
        <w:ind w:firstLine="360"/>
      </w:pPr>
      <w:r w:rsidRPr="000346A0">
        <w:t xml:space="preserve">The more remote Causes are the Heat of the Liver </w:t>
      </w:r>
      <w:r w:rsidRPr="000346A0">
        <w:rPr>
          <w:b/>
          <w:bCs/>
        </w:rPr>
        <w:t>and</w:t>
      </w:r>
      <w:r w:rsidRPr="000346A0">
        <w:rPr>
          <w:b/>
          <w:bCs/>
        </w:rPr>
        <w:br/>
      </w:r>
      <w:r w:rsidRPr="000346A0">
        <w:t>' Head, and especially aFault in the first and second Concoction, .</w:t>
      </w:r>
      <w:r w:rsidRPr="000346A0">
        <w:br/>
        <w:t>by which means salt and acrid Humours are generated. This</w:t>
      </w:r>
      <w:r w:rsidRPr="000346A0">
        <w:br/>
        <w:t>Infirmity is incident to all Ages, but especially to Childhood,</w:t>
      </w:r>
      <w:r w:rsidRPr="000346A0">
        <w:br/>
        <w:t xml:space="preserve">and succeeds the </w:t>
      </w:r>
      <w:r w:rsidRPr="000346A0">
        <w:rPr>
          <w:i/>
          <w:iCs/>
        </w:rPr>
        <w:t>Tinea, Achores,</w:t>
      </w:r>
      <w:r w:rsidRPr="000346A0">
        <w:t xml:space="preserve"> and </w:t>
      </w:r>
      <w:r w:rsidRPr="000346A0">
        <w:rPr>
          <w:i/>
          <w:iCs/>
        </w:rPr>
        <w:t>Favi.</w:t>
      </w:r>
    </w:p>
    <w:p w14:paraId="751E7F4D" w14:textId="77777777" w:rsidR="000346A0" w:rsidRPr="000346A0" w:rsidRDefault="000346A0" w:rsidP="000346A0">
      <w:pPr>
        <w:tabs>
          <w:tab w:val="left" w:leader="dot" w:pos="3090"/>
        </w:tabs>
        <w:ind w:firstLine="360"/>
      </w:pPr>
      <w:r w:rsidRPr="000346A0">
        <w:t>Sometimes this Disease is produced also from external and</w:t>
      </w:r>
      <w:r w:rsidRPr="000346A0">
        <w:br/>
        <w:t xml:space="preserve">malignant Causes, among winch </w:t>
      </w:r>
      <w:r w:rsidRPr="000346A0">
        <w:rPr>
          <w:i/>
          <w:iCs/>
        </w:rPr>
        <w:t>Galen, De compos. Med. Sec.</w:t>
      </w:r>
      <w:r w:rsidRPr="000346A0">
        <w:rPr>
          <w:i/>
          <w:iCs/>
        </w:rPr>
        <w:br/>
        <w:t>Loc. Lib.</w:t>
      </w:r>
      <w:r w:rsidRPr="000346A0">
        <w:t xml:space="preserve"> I. </w:t>
      </w:r>
      <w:r w:rsidRPr="000346A0">
        <w:rPr>
          <w:i/>
          <w:iCs/>
        </w:rPr>
        <w:t>Cap.</w:t>
      </w:r>
      <w:r w:rsidRPr="000346A0">
        <w:t xml:space="preserve"> 2. accounts eating of Mushrooms, because</w:t>
      </w:r>
      <w:r w:rsidRPr="000346A0">
        <w:br/>
        <w:t>they contribute much to the generating of Visions and corrupt</w:t>
      </w:r>
      <w:r w:rsidRPr="000346A0">
        <w:br/>
        <w:t>Humours.' Among other Causes of this Rind, we may reckon</w:t>
      </w:r>
      <w:r w:rsidRPr="000346A0">
        <w:br/>
        <w:t>the Pox, which also corrodes the Roots of the Hairs; and other</w:t>
      </w:r>
      <w:r w:rsidRPr="000346A0">
        <w:br/>
        <w:t>malignant and contagious Distempers .may. heve the same</w:t>
      </w:r>
      <w:r w:rsidRPr="000346A0">
        <w:br/>
        <w:t>Effect. ' ' '</w:t>
      </w:r>
      <w:r w:rsidRPr="000346A0">
        <w:tab/>
        <w:t xml:space="preserve"> </w:t>
      </w:r>
      <w:r w:rsidRPr="000346A0">
        <w:rPr>
          <w:vertAlign w:val="superscript"/>
        </w:rPr>
        <w:t>:</w:t>
      </w:r>
      <w:r w:rsidRPr="000346A0">
        <w:t xml:space="preserve"> </w:t>
      </w:r>
      <w:r w:rsidRPr="000346A0">
        <w:rPr>
          <w:lang w:val="el-GR" w:eastAsia="el-GR" w:bidi="el-GR"/>
        </w:rPr>
        <w:t>Ἀ</w:t>
      </w:r>
      <w:r w:rsidRPr="000346A0">
        <w:rPr>
          <w:lang w:val="en-GB" w:eastAsia="el-GR" w:bidi="el-GR"/>
        </w:rPr>
        <w:t xml:space="preserve"> </w:t>
      </w:r>
      <w:r w:rsidRPr="000346A0">
        <w:t>’</w:t>
      </w:r>
    </w:p>
    <w:p w14:paraId="2E06A4DC" w14:textId="77777777" w:rsidR="000346A0" w:rsidRPr="000346A0" w:rsidRDefault="000346A0" w:rsidP="000346A0">
      <w:pPr>
        <w:tabs>
          <w:tab w:val="left" w:pos="3962"/>
          <w:tab w:val="left" w:pos="5449"/>
        </w:tabs>
        <w:ind w:firstLine="360"/>
      </w:pPr>
      <w:r w:rsidRPr="000346A0">
        <w:t>The Alopecia is distinguish'd from the. Ophiasis by the Form</w:t>
      </w:r>
      <w:r w:rsidRPr="000346A0">
        <w:br/>
        <w:t xml:space="preserve">of its Area, and in that it occasions only a Falling-off of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Hair, whereas in the Ophiasis not only the Hairs sell off, but</w:t>
      </w:r>
      <w:r w:rsidRPr="000346A0">
        <w:br/>
        <w:t>the Skin is excoriated, and changes its Colour, sometimes turn-</w:t>
      </w:r>
      <w:r w:rsidRPr="000346A0">
        <w:br/>
        <w:t>' ing whiter, sometimes paler, or blacker ; and if it be.pricked,</w:t>
      </w:r>
      <w:r w:rsidRPr="000346A0">
        <w:br/>
        <w:t>a serous Blood issues out.</w:t>
      </w:r>
      <w:r w:rsidRPr="000346A0">
        <w:tab/>
        <w:t>’ *</w:t>
      </w:r>
      <w:r w:rsidRPr="000346A0">
        <w:tab/>
        <w:t>......</w:t>
      </w:r>
    </w:p>
    <w:p w14:paraId="4FEF5760" w14:textId="77777777" w:rsidR="000346A0" w:rsidRPr="000346A0" w:rsidRDefault="000346A0" w:rsidP="000346A0">
      <w:pPr>
        <w:ind w:firstLine="360"/>
      </w:pPr>
      <w:r w:rsidRPr="000346A0">
        <w:t>The Alopecia and Ophiasis differ from the Tinea; for in</w:t>
      </w:r>
      <w:r w:rsidRPr="000346A0">
        <w:br/>
        <w:t>the Ophiasis the Excoriation in the Skin is but superficial, and</w:t>
      </w:r>
      <w:r w:rsidRPr="000346A0">
        <w:br/>
        <w:t>when it is healed, the Hains grow again; but in the Tinea, the</w:t>
      </w:r>
      <w:r w:rsidRPr="000346A0">
        <w:br/>
        <w:t>Excoriation and Exulceration are deeper, and the Skin is often-</w:t>
      </w:r>
      <w:r w:rsidRPr="000346A0">
        <w:br/>
        <w:t>times so Vitiated, that the Hairs never grow again.</w:t>
      </w:r>
    </w:p>
    <w:p w14:paraId="2BF7D458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lastRenderedPageBreak/>
        <w:t xml:space="preserve">AS </w:t>
      </w:r>
      <w:r w:rsidRPr="000346A0">
        <w:t>to Signs of the Causes, the kind of peccant Humour may</w:t>
      </w:r>
      <w:r w:rsidRPr="000346A0">
        <w:br/>
        <w:t>he known by the Colour of the Skin ; for the better Observa-</w:t>
      </w:r>
      <w:r w:rsidRPr="000346A0">
        <w:br/>
        <w:t>tion of which, the Hairs which are left, are to he shaved off,</w:t>
      </w:r>
      <w:r w:rsidRPr="000346A0">
        <w:br/>
        <w:t>and the Skin gently rubbed; and there are other Signs by which</w:t>
      </w:r>
      <w:r w:rsidRPr="000346A0">
        <w:br/>
        <w:t>you may know whet Humour abounds in the lpody. The</w:t>
      </w:r>
      <w:r w:rsidRPr="000346A0">
        <w:br/>
        <w:t>Halrs also, when they grow again, will shew by their Colour,</w:t>
      </w:r>
      <w:r w:rsidRPr="000346A0">
        <w:br/>
        <w:t>which Varies, according to the Nature of the morbific Matter,</w:t>
      </w:r>
      <w:r w:rsidRPr="000346A0">
        <w:br/>
        <w:t>what kind of Humour is the Cause of this Affection.</w:t>
      </w:r>
    </w:p>
    <w:p w14:paraId="5D99FEF8" w14:textId="77777777" w:rsidR="000346A0" w:rsidRPr="000346A0" w:rsidRDefault="000346A0" w:rsidP="000346A0">
      <w:pPr>
        <w:tabs>
          <w:tab w:val="left" w:pos="3604"/>
        </w:tabs>
        <w:ind w:firstLine="360"/>
      </w:pPr>
      <w:r w:rsidRPr="000346A0">
        <w:t>The Alopecia and Ophiasis, tho' not attended with much</w:t>
      </w:r>
      <w:r w:rsidRPr="000346A0">
        <w:br/>
        <w:t xml:space="preserve">Danger, occasion Deformity; and among the </w:t>
      </w:r>
      <w:r w:rsidRPr="000346A0">
        <w:rPr>
          <w:i/>
          <w:iCs/>
        </w:rPr>
        <w:t>Ramans,</w:t>
      </w:r>
      <w:r w:rsidRPr="000346A0">
        <w:t xml:space="preserve"> these</w:t>
      </w:r>
      <w:r w:rsidRPr="000346A0">
        <w:br/>
        <w:t>Slaves, who were affected with an Ares, and especially an</w:t>
      </w:r>
      <w:r w:rsidRPr="000346A0">
        <w:br/>
        <w:t>Alopecia, were sold at a lower Price; and, in our Times,</w:t>
      </w:r>
      <w:r w:rsidRPr="000346A0">
        <w:br/>
        <w:t>these Areas are matter of Disgrace, as giving a Suspicion 'of</w:t>
      </w:r>
      <w:r w:rsidRPr="000346A0">
        <w:br/>
        <w:t>the Pox.</w:t>
      </w:r>
      <w:r w:rsidRPr="000346A0">
        <w:tab/>
        <w:t>. /</w:t>
      </w:r>
    </w:p>
    <w:p w14:paraId="77D76979" w14:textId="77777777" w:rsidR="000346A0" w:rsidRPr="000346A0" w:rsidRDefault="000346A0" w:rsidP="000346A0">
      <w:pPr>
        <w:ind w:firstLine="360"/>
      </w:pPr>
      <w:r w:rsidRPr="000346A0">
        <w:t xml:space="preserve">Whether </w:t>
      </w:r>
      <w:r w:rsidRPr="000346A0">
        <w:rPr>
          <w:b/>
          <w:bCs/>
        </w:rPr>
        <w:t xml:space="preserve">the </w:t>
      </w:r>
      <w:r w:rsidRPr="000346A0">
        <w:t>Alopecia or Ophiasis be most easy to cure, Au-</w:t>
      </w:r>
      <w:r w:rsidRPr="000346A0">
        <w:br/>
        <w:t xml:space="preserve">thors are divided in these Sentiments. </w:t>
      </w:r>
      <w:r w:rsidRPr="000346A0">
        <w:rPr>
          <w:i/>
          <w:iCs/>
        </w:rPr>
        <w:t>Celsius</w:t>
      </w:r>
      <w:r w:rsidRPr="000346A0">
        <w:t xml:space="preserve"> and </w:t>
      </w:r>
      <w:r w:rsidRPr="000346A0">
        <w:rPr>
          <w:i/>
          <w:iCs/>
        </w:rPr>
        <w:t>Avenzoar</w:t>
      </w:r>
      <w:r w:rsidRPr="000346A0">
        <w:t xml:space="preserve"> write,</w:t>
      </w:r>
      <w:r w:rsidRPr="000346A0">
        <w:br/>
        <w:t xml:space="preserve">that the Ophiasis in sooner cured than the Alopecia. </w:t>
      </w:r>
      <w:r w:rsidRPr="000346A0">
        <w:rPr>
          <w:i/>
          <w:iCs/>
        </w:rPr>
        <w:t>Alexander,</w:t>
      </w:r>
      <w:r w:rsidRPr="000346A0">
        <w:rPr>
          <w:i/>
          <w:iCs/>
        </w:rPr>
        <w:br/>
        <w:t>Lib.</w:t>
      </w:r>
      <w:r w:rsidRPr="000346A0">
        <w:t xml:space="preserve"> i. </w:t>
      </w:r>
      <w:r w:rsidRPr="000346A0">
        <w:rPr>
          <w:i/>
          <w:iCs/>
        </w:rPr>
        <w:t>Cap.</w:t>
      </w:r>
      <w:r w:rsidRPr="000346A0">
        <w:t xml:space="preserve"> 2. and </w:t>
      </w:r>
      <w:r w:rsidRPr="000346A0">
        <w:rPr>
          <w:i/>
          <w:iCs/>
          <w:lang w:val="la-Latn" w:eastAsia="la-Latn" w:bidi="la-Latn"/>
        </w:rPr>
        <w:t xml:space="preserve">Serapion, </w:t>
      </w:r>
      <w:r w:rsidRPr="000346A0">
        <w:rPr>
          <w:i/>
          <w:iCs/>
        </w:rPr>
        <w:t>Lib.</w:t>
      </w:r>
      <w:r w:rsidRPr="000346A0">
        <w:t xml:space="preserve"> I. </w:t>
      </w:r>
      <w:r w:rsidRPr="000346A0">
        <w:rPr>
          <w:i/>
          <w:iCs/>
        </w:rPr>
        <w:t>Cap.</w:t>
      </w:r>
      <w:r w:rsidRPr="000346A0">
        <w:t xml:space="preserve"> I; say the contrary.</w:t>
      </w:r>
      <w:r w:rsidRPr="000346A0">
        <w:br/>
        <w:t xml:space="preserve">But </w:t>
      </w:r>
      <w:r w:rsidRPr="000346A0">
        <w:rPr>
          <w:i/>
          <w:iCs/>
          <w:lang w:val="la-Latn" w:eastAsia="la-Latn" w:bidi="la-Latn"/>
        </w:rPr>
        <w:t>Celsus</w:t>
      </w:r>
      <w:r w:rsidRPr="000346A0">
        <w:rPr>
          <w:lang w:val="la-Latn" w:eastAsia="la-Latn" w:bidi="la-Latn"/>
        </w:rPr>
        <w:t xml:space="preserve"> </w:t>
      </w:r>
      <w:r w:rsidRPr="000346A0">
        <w:t>seems to speak chiefly of the Ophiasis of In sants, which</w:t>
      </w:r>
      <w:r w:rsidRPr="000346A0">
        <w:br/>
        <w:t>often goes off of itself, by the Benefit of Age and Change: But</w:t>
      </w:r>
      <w:r w:rsidRPr="000346A0">
        <w:br/>
        <w:t>in Adults, indeed indnyAge, if theAlopecia and OphiasiShecom- .</w:t>
      </w:r>
      <w:r w:rsidRPr="000346A0">
        <w:br w:type="page"/>
      </w:r>
    </w:p>
    <w:p w14:paraId="1DF6510D" w14:textId="77777777" w:rsidR="000346A0" w:rsidRPr="000346A0" w:rsidRDefault="000346A0" w:rsidP="000346A0">
      <w:r w:rsidRPr="000346A0">
        <w:lastRenderedPageBreak/>
        <w:t>pared together, the latter seems on all accounts more difficult</w:t>
      </w:r>
      <w:r w:rsidRPr="000346A0">
        <w:br/>
        <w:t>to cure, as owing its Rise to a grosser and more malignant</w:t>
      </w:r>
      <w:r w:rsidRPr="000346A0">
        <w:br/>
        <w:t>Humour, that .corrodes not only the Roots of the Hairs, but</w:t>
      </w:r>
      <w:r w:rsidRPr="000346A0">
        <w:br/>
        <w:t>the Skin itself, which does not happen in the Alopecia.</w:t>
      </w:r>
    </w:p>
    <w:p w14:paraId="0D903093" w14:textId="77777777" w:rsidR="000346A0" w:rsidRPr="000346A0" w:rsidRDefault="000346A0" w:rsidP="000346A0">
      <w:pPr>
        <w:ind w:firstLine="360"/>
      </w:pPr>
      <w:r w:rsidRPr="000346A0">
        <w:t>The more inveterate either of these Infirmities is grown,</w:t>
      </w:r>
      <w:r w:rsidRPr="000346A0">
        <w:br/>
        <w:t>the more stubborn, it is to be remedied ; and the contrary.</w:t>
      </w:r>
    </w:p>
    <w:p w14:paraId="6FA42A80" w14:textId="77777777" w:rsidR="000346A0" w:rsidRPr="000346A0" w:rsidRDefault="000346A0" w:rsidP="000346A0">
      <w:pPr>
        <w:ind w:firstLine="360"/>
      </w:pPr>
      <w:r w:rsidRPr="000346A0">
        <w:t>-If the Place grow red. with Friction, there is Hope os a</w:t>
      </w:r>
      <w:r w:rsidRPr="000346A0">
        <w:br/>
        <w:t>Cute; and.the sooner.in does so, the easier will the Cure be ;</w:t>
      </w:r>
      <w:r w:rsidRPr="000346A0">
        <w:br/>
        <w:t>if the Place grows not red with Friction, 'twill be in Vain to</w:t>
      </w:r>
      <w:r w:rsidRPr="000346A0">
        <w:br/>
        <w:t>attempt a Cure.</w:t>
      </w:r>
    </w:p>
    <w:p w14:paraId="07FF6C0F" w14:textId="77777777" w:rsidR="000346A0" w:rsidRPr="000346A0" w:rsidRDefault="000346A0" w:rsidP="000346A0">
      <w:pPr>
        <w:ind w:firstLine="360"/>
      </w:pPr>
      <w:r w:rsidRPr="000346A0">
        <w:t>. The worst Kind Of Areas is, where the Skin is thick and .</w:t>
      </w:r>
      <w:r w:rsidRPr="000346A0">
        <w:br/>
        <w:t>sottish, -and absolutely bald and smooth.</w:t>
      </w:r>
    </w:p>
    <w:p w14:paraId="6CE14327" w14:textId="77777777" w:rsidR="000346A0" w:rsidRPr="000346A0" w:rsidRDefault="000346A0" w:rsidP="000346A0">
      <w:pPr>
        <w:ind w:firstLine="360"/>
      </w:pPr>
      <w:r w:rsidRPr="000346A0">
        <w:t>- Alopecia and Ophiasis froth a Leprosy, are incurable; from</w:t>
      </w:r>
      <w:r w:rsidRPr="000346A0">
        <w:br/>
        <w:t>the Venereal Disease, are not to be cured, hefore that Distemper</w:t>
      </w:r>
      <w:r w:rsidRPr="000346A0">
        <w:br/>
        <w:t>ds removed.</w:t>
      </w:r>
    </w:p>
    <w:p w14:paraId="18DA28DB" w14:textId="77777777" w:rsidR="000346A0" w:rsidRPr="000346A0" w:rsidRDefault="000346A0" w:rsidP="000346A0">
      <w:pPr>
        <w:ind w:firstLine="360"/>
      </w:pPr>
      <w:r w:rsidRPr="000346A0">
        <w:t>... There is good Hope of a Cure, when the Extremities of the</w:t>
      </w:r>
      <w:r w:rsidRPr="000346A0">
        <w:br/>
        <w:t>Areas adjoining to the standingHairs, hegin to send forth Hairs:</w:t>
      </w:r>
      <w:r w:rsidRPr="000346A0">
        <w:br/>
        <w:t>For the Parts next the sound ones, are less perverted from their</w:t>
      </w:r>
      <w:r w:rsidRPr="000346A0">
        <w:br/>
        <w:t>natural State, and are therefore, sooner restored, and begin to</w:t>
      </w:r>
      <w:r w:rsidRPr="000346A0">
        <w:br/>
        <w:t>produce Hairs. . ; -</w:t>
      </w:r>
    </w:p>
    <w:p w14:paraId="045E0C70" w14:textId="77777777" w:rsidR="000346A0" w:rsidRPr="000346A0" w:rsidRDefault="000346A0" w:rsidP="000346A0">
      <w:pPr>
        <w:ind w:firstLine="360"/>
      </w:pPr>
      <w:r w:rsidRPr="000346A0">
        <w:t>* If a VitiouS Humour abounds in the whole Body, it is first</w:t>
      </w:r>
      <w:r w:rsidRPr="000346A0">
        <w:br/>
        <w:t>of all to he evacuated; otherwise it would continually foment</w:t>
      </w:r>
      <w:r w:rsidRPr="000346A0">
        <w:br/>
        <w:t xml:space="preserve">the Disease And so if it accompanies the </w:t>
      </w:r>
      <w:r w:rsidRPr="000346A0">
        <w:rPr>
          <w:i/>
          <w:iCs/>
        </w:rPr>
        <w:t>Lues Venerea,</w:t>
      </w:r>
      <w:r w:rsidRPr="000346A0">
        <w:t xml:space="preserve"> this</w:t>
      </w:r>
      <w:r w:rsidRPr="000346A0">
        <w:br/>
        <w:t>latter, must first he cured, before the other can be removed.</w:t>
      </w:r>
      <w:r w:rsidRPr="000346A0">
        <w:br/>
        <w:t>So also aDistemperature of the Viscera, on which depends the</w:t>
      </w:r>
      <w:r w:rsidRPr="000346A0">
        <w:br/>
        <w:t>Generation of Vitious Humours, is to be Iectify'd. The an-</w:t>
      </w:r>
      <w:r w:rsidRPr="000346A0">
        <w:br/>
        <w:t>tecedent Cause heing removed, the continent or immediate</w:t>
      </w:r>
      <w:r w:rsidRPr="000346A0">
        <w:br/>
        <w:t xml:space="preserve">Caufe is to he taken off This </w:t>
      </w:r>
      <w:r w:rsidRPr="000346A0">
        <w:rPr>
          <w:i/>
          <w:iCs/>
        </w:rPr>
        <w:t>Galen</w:t>
      </w:r>
      <w:r w:rsidRPr="000346A0">
        <w:t xml:space="preserve"> effects by Repellents and</w:t>
      </w:r>
      <w:r w:rsidRPr="000346A0">
        <w:br/>
        <w:t>Digestives; hut Care must be taken at the same time to restore</w:t>
      </w:r>
      <w:r w:rsidRPr="000346A0">
        <w:br/>
        <w:t>the Skin to its natural Temperament. '</w:t>
      </w:r>
    </w:p>
    <w:p w14:paraId="270FE4FA" w14:textId="77777777" w:rsidR="000346A0" w:rsidRPr="000346A0" w:rsidRDefault="000346A0" w:rsidP="000346A0">
      <w:pPr>
        <w:ind w:firstLine="360"/>
      </w:pPr>
      <w:r w:rsidRPr="000346A0">
        <w:t>: First then, the whole Body is to be purged by Remedies ac-</w:t>
      </w:r>
      <w:r w:rsidRPr="000346A0">
        <w:br/>
        <w:t>commodated to the.Nature of the peccant Humour. After.</w:t>
      </w:r>
      <w:r w:rsidRPr="000346A0">
        <w:br/>
        <w:t xml:space="preserve">this, </w:t>
      </w:r>
      <w:r w:rsidRPr="000346A0">
        <w:rPr>
          <w:i/>
          <w:iCs/>
        </w:rPr>
        <w:t>Galen</w:t>
      </w:r>
      <w:r w:rsidRPr="000346A0">
        <w:t xml:space="preserve"> prescribes an Apophlegmatism for Evacuation of</w:t>
      </w:r>
      <w:r w:rsidRPr="000346A0">
        <w:br/>
        <w:t>the Head in particular.</w:t>
      </w:r>
    </w:p>
    <w:p w14:paraId="27D01ED1" w14:textId="77777777" w:rsidR="000346A0" w:rsidRPr="000346A0" w:rsidRDefault="000346A0" w:rsidP="000346A0">
      <w:pPr>
        <w:tabs>
          <w:tab w:val="left" w:pos="2320"/>
        </w:tabs>
        <w:ind w:firstLine="360"/>
      </w:pPr>
      <w:r w:rsidRPr="000346A0">
        <w:t>As to the Matter, while it is yet fluctuating, and in its Be-</w:t>
      </w:r>
      <w:r w:rsidRPr="000346A0">
        <w:br/>
        <w:t xml:space="preserve">ginning, before the Areas are formed, </w:t>
      </w:r>
      <w:r w:rsidRPr="000346A0">
        <w:rPr>
          <w:i/>
          <w:iCs/>
        </w:rPr>
        <w:t>..Galen</w:t>
      </w:r>
      <w:r w:rsidRPr="000346A0">
        <w:t xml:space="preserve"> makes use of</w:t>
      </w:r>
      <w:r w:rsidRPr="000346A0">
        <w:br/>
        <w:t xml:space="preserve">Repellents. Tins is what </w:t>
      </w:r>
      <w:r w:rsidRPr="000346A0">
        <w:rPr>
          <w:i/>
          <w:iCs/>
        </w:rPr>
        <w:t>Avisma</w:t>
      </w:r>
      <w:r w:rsidRPr="000346A0">
        <w:t xml:space="preserve"> also advises, when he </w:t>
      </w:r>
      <w:r w:rsidRPr="000346A0">
        <w:rPr>
          <w:lang w:val="la-Latn" w:eastAsia="la-Latn" w:bidi="la-Latn"/>
        </w:rPr>
        <w:t>telis,</w:t>
      </w:r>
      <w:r w:rsidRPr="000346A0">
        <w:rPr>
          <w:lang w:val="la-Latn" w:eastAsia="la-Latn" w:bidi="la-Latn"/>
        </w:rPr>
        <w:br/>
      </w:r>
      <w:r w:rsidRPr="000346A0">
        <w:t>that the. Remedies for an Alopecia must he such as, by a mode-</w:t>
      </w:r>
      <w:r w:rsidRPr="000346A0">
        <w:br/>
        <w:t xml:space="preserve">rate Astringency, strengthen the Skin of the Head, in </w:t>
      </w:r>
      <w:r w:rsidRPr="000346A0">
        <w:rPr>
          <w:i/>
          <w:iCs/>
        </w:rPr>
        <w:t>Septima</w:t>
      </w:r>
      <w:r w:rsidRPr="000346A0">
        <w:rPr>
          <w:i/>
          <w:iCs/>
        </w:rPr>
        <w:br/>
        <w:t>ofuartiT.ract.</w:t>
      </w:r>
      <w:r w:rsidRPr="000346A0">
        <w:rPr>
          <w:b/>
          <w:bCs/>
        </w:rPr>
        <w:t xml:space="preserve"> I. </w:t>
      </w:r>
      <w:r w:rsidRPr="000346A0">
        <w:rPr>
          <w:i/>
          <w:iCs/>
        </w:rPr>
        <w:t xml:space="preserve">Cap. 6. </w:t>
      </w:r>
      <w:r w:rsidRPr="000346A0">
        <w:t>" These Medicines, says he, must he</w:t>
      </w:r>
      <w:r w:rsidRPr="000346A0">
        <w:br/>
        <w:t>" of a corroborating and repelling Quality,.by which means</w:t>
      </w:r>
      <w:r w:rsidRPr="000346A0">
        <w:br/>
      </w:r>
      <w:r w:rsidRPr="000346A0">
        <w:rPr>
          <w:b/>
          <w:bCs/>
        </w:rPr>
        <w:t xml:space="preserve">*5 </w:t>
      </w:r>
      <w:r w:rsidRPr="000346A0">
        <w:t>the Head may he guarded against the Influx of the malignant</w:t>
      </w:r>
      <w:r w:rsidRPr="000346A0">
        <w:br/>
        <w:t>*6. Matter." But where the Alopecia and Ophiasis are already</w:t>
      </w:r>
      <w:r w:rsidRPr="000346A0">
        <w:br/>
        <w:t xml:space="preserve">formed. </w:t>
      </w:r>
      <w:r w:rsidRPr="000346A0">
        <w:rPr>
          <w:lang w:val="la-Latn" w:eastAsia="la-Latn" w:bidi="la-Latn"/>
        </w:rPr>
        <w:t xml:space="preserve">Repellente </w:t>
      </w:r>
      <w:r w:rsidRPr="000346A0">
        <w:t>have no Place, neither in these Cases, nor</w:t>
      </w:r>
      <w:r w:rsidRPr="000346A0">
        <w:br/>
        <w:t>in. the Itch. '</w:t>
      </w:r>
      <w:r w:rsidRPr="000346A0">
        <w:tab/>
        <w:t>:</w:t>
      </w:r>
    </w:p>
    <w:p w14:paraId="763B0327" w14:textId="77777777" w:rsidR="000346A0" w:rsidRPr="000346A0" w:rsidRDefault="000346A0" w:rsidP="000346A0">
      <w:pPr>
        <w:ind w:firstLine="360"/>
      </w:pPr>
      <w:r w:rsidRPr="000346A0">
        <w:t>If the Areas are already formed, and the Matter lodged in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Skin, Digestives are to be used. These are to be hot in</w:t>
      </w:r>
      <w:r w:rsidRPr="000346A0">
        <w:br/>
        <w:t>.Quality, of fine Parts, and not too dry; for if they should be</w:t>
      </w:r>
      <w:r w:rsidRPr="000346A0">
        <w:br/>
      </w:r>
      <w:r w:rsidRPr="000346A0">
        <w:rPr>
          <w:b/>
          <w:bCs/>
        </w:rPr>
        <w:t xml:space="preserve">.of </w:t>
      </w:r>
      <w:r w:rsidRPr="000346A0">
        <w:t>a drying Nature, they would not only discuss the vitious</w:t>
      </w:r>
      <w:r w:rsidRPr="000346A0">
        <w:br/>
        <w:t>Humours, bur also what should nourish the Hairs.- And if the</w:t>
      </w:r>
      <w:r w:rsidRPr="000346A0">
        <w:br/>
        <w:t>Temperament of the Skin he too het and thy, aS in is in con-</w:t>
      </w:r>
      <w:r w:rsidRPr="000346A0">
        <w:br/>
        <w:t>firmed Areas, coaling and moistening Medicines are to he in-</w:t>
      </w:r>
      <w:r w:rsidRPr="000346A0">
        <w:br/>
        <w:t>tennixid with the other Topics.</w:t>
      </w:r>
    </w:p>
    <w:p w14:paraId="50F4D718" w14:textId="77777777" w:rsidR="000346A0" w:rsidRPr="000346A0" w:rsidRDefault="000346A0" w:rsidP="000346A0">
      <w:r w:rsidRPr="000346A0">
        <w:rPr>
          <w:lang w:val="el-GR" w:eastAsia="el-GR" w:bidi="el-GR"/>
        </w:rPr>
        <w:t>δ᾽</w:t>
      </w:r>
      <w:r w:rsidRPr="000346A0">
        <w:rPr>
          <w:lang w:val="en-GB" w:eastAsia="el-GR" w:bidi="el-GR"/>
        </w:rPr>
        <w:t xml:space="preserve">' </w:t>
      </w:r>
      <w:r w:rsidRPr="000346A0">
        <w:t>The Remedies which remove the proximate Cause of this</w:t>
      </w:r>
      <w:r w:rsidRPr="000346A0">
        <w:br/>
        <w:t xml:space="preserve">Malady, are called </w:t>
      </w:r>
      <w:r w:rsidRPr="000346A0">
        <w:rPr>
          <w:lang w:val="el-GR" w:eastAsia="el-GR" w:bidi="el-GR"/>
        </w:rPr>
        <w:t>μείασυζκριτικἈ</w:t>
      </w:r>
      <w:r w:rsidRPr="000346A0">
        <w:rPr>
          <w:lang w:val="en-GB" w:eastAsia="el-GR" w:bidi="el-GR"/>
        </w:rPr>
        <w:t xml:space="preserve"> </w:t>
      </w:r>
      <w:r w:rsidRPr="000346A0">
        <w:t xml:space="preserve">" </w:t>
      </w:r>
      <w:r w:rsidRPr="000346A0">
        <w:rPr>
          <w:lang w:val="la-Latn" w:eastAsia="la-Latn" w:bidi="la-Latn"/>
        </w:rPr>
        <w:t xml:space="preserve">Metasyncritica ,' </w:t>
      </w:r>
      <w:r w:rsidRPr="000346A0">
        <w:t>[See</w:t>
      </w:r>
      <w:r w:rsidRPr="000346A0">
        <w:br/>
        <w:t>the Word]. Here, first, if any corrupt Hairs still remain, they</w:t>
      </w:r>
      <w:r w:rsidRPr="000346A0">
        <w:br/>
        <w:t>are to be drawn out either with Tweezers, or by Dropacism;</w:t>
      </w:r>
      <w:r w:rsidRPr="000346A0">
        <w:br/>
        <w:t>or the Place must be shaved with a Razor. Then the Head</w:t>
      </w:r>
      <w:r w:rsidRPr="000346A0">
        <w:br/>
        <w:t xml:space="preserve">must he washed with Dye, in which </w:t>
      </w:r>
      <w:r w:rsidRPr="000346A0">
        <w:rPr>
          <w:lang w:val="la-Latn" w:eastAsia="la-Latn" w:bidi="la-Latn"/>
        </w:rPr>
        <w:t xml:space="preserve">Capillus </w:t>
      </w:r>
      <w:r w:rsidRPr="000346A0">
        <w:t>Veneris, Poly-.</w:t>
      </w:r>
      <w:r w:rsidRPr="000346A0">
        <w:br/>
        <w:t>trichum, Abrotanum, and such kind of Herbs, haVe heen boiled;</w:t>
      </w:r>
      <w:r w:rsidRPr="000346A0">
        <w:br/>
        <w:t>after the Washing, let the Place be rubbed with a Linen Cloth,</w:t>
      </w:r>
      <w:r w:rsidRPr="000346A0">
        <w:br/>
        <w:t>not too soft, nor too dry, till the Skin begins to grow red ;</w:t>
      </w:r>
      <w:r w:rsidRPr="000346A0">
        <w:br/>
        <w:t>after winch let Topics be apply'd, such as Mustard, Nastur-</w:t>
      </w:r>
      <w:r w:rsidRPr="000346A0">
        <w:br/>
        <w:t>tium, and Roots of white Lilies, (which last are also said to</w:t>
      </w:r>
      <w:r w:rsidRPr="000346A0">
        <w:br/>
        <w:t>restore the Hains after Combustions) Rocket, seed. Nitre, Oil</w:t>
      </w:r>
      <w:r w:rsidRPr="000346A0">
        <w:br/>
        <w:t>of Bays, Tar, Sulphur, the Powder and Ashes of Abrotanum,</w:t>
      </w:r>
      <w:r w:rsidRPr="000346A0">
        <w:br/>
        <w:t>the Root of Sowbread, os Hellebore, the Seed of StaVes-acre,</w:t>
      </w:r>
      <w:r w:rsidRPr="000346A0">
        <w:br/>
        <w:t>Pigeon's Dung, and; which are stronger than all the rest,</w:t>
      </w:r>
      <w:r w:rsidRPr="000346A0">
        <w:br/>
        <w:t>Thapfia and Euphorbiuin; these last, the fresher they are,</w:t>
      </w:r>
      <w:r w:rsidRPr="000346A0">
        <w:br/>
        <w:t>the more they retain of Acrimony, which they lose by being</w:t>
      </w:r>
      <w:r w:rsidRPr="000346A0">
        <w:br/>
        <w:t>kept. Choice is to be made of these, as shall appear best suited-</w:t>
      </w:r>
      <w:r w:rsidRPr="000346A0">
        <w:br/>
        <w:t>to the Case, and due Application is to he made. For not all the .</w:t>
      </w:r>
      <w:r w:rsidRPr="000346A0">
        <w:br/>
        <w:t>Medicines just now enumerated are proper for all Areas, at all</w:t>
      </w:r>
      <w:r w:rsidRPr="000346A0">
        <w:br/>
        <w:t>Seasons, in all their Degrees, and whether more or less inve-</w:t>
      </w:r>
      <w:r w:rsidRPr="000346A0">
        <w:br/>
        <w:t>terate ; for each has its proper Season and Measure: To a be-</w:t>
      </w:r>
      <w:r w:rsidRPr="000346A0">
        <w:br/>
        <w:t>ginning and flight Disease, 4 weak Remedy; to an inveterate</w:t>
      </w:r>
      <w:r w:rsidRPr="000346A0">
        <w:br/>
        <w:t>one, strong Medicines are best accommodated; to tender Bodies,</w:t>
      </w:r>
      <w:r w:rsidRPr="000346A0">
        <w:br/>
        <w:t>as of Women and Children, gentie Topics,, to those of adult</w:t>
      </w:r>
      <w:r w:rsidRPr="000346A0">
        <w:br/>
        <w:t>Persons, and Men, smarter ones are to he apply'd.</w:t>
      </w:r>
    </w:p>
    <w:p w14:paraId="5BEC8B29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fr-FR"/>
        </w:rPr>
        <w:lastRenderedPageBreak/>
        <w:t xml:space="preserve">Galen, De Compose Med. Sec. </w:t>
      </w:r>
      <w:r w:rsidRPr="000346A0">
        <w:rPr>
          <w:i/>
          <w:iCs/>
        </w:rPr>
        <w:t>Lora, Lib.</w:t>
      </w:r>
      <w:r w:rsidRPr="000346A0">
        <w:rPr>
          <w:b/>
          <w:bCs/>
        </w:rPr>
        <w:t xml:space="preserve"> I. </w:t>
      </w:r>
      <w:r w:rsidRPr="000346A0">
        <w:rPr>
          <w:i/>
          <w:iCs/>
        </w:rPr>
        <w:t>Cap.</w:t>
      </w:r>
      <w:r w:rsidRPr="000346A0">
        <w:rPr>
          <w:b/>
          <w:bCs/>
        </w:rPr>
        <w:t xml:space="preserve"> I. has</w:t>
      </w:r>
      <w:r w:rsidRPr="000346A0">
        <w:rPr>
          <w:b/>
          <w:bCs/>
        </w:rPr>
        <w:br/>
      </w:r>
      <w:r w:rsidRPr="000346A0">
        <w:t>many Compositions to this Purpose, examin’d and approv'd by</w:t>
      </w:r>
      <w:r w:rsidRPr="000346A0">
        <w:br/>
        <w:t xml:space="preserve">Iong Experience, such as those of </w:t>
      </w:r>
      <w:r w:rsidRPr="000346A0">
        <w:rPr>
          <w:i/>
          <w:iCs/>
        </w:rPr>
        <w:t xml:space="preserve">Horas, </w:t>
      </w:r>
      <w:r w:rsidRPr="000346A0">
        <w:rPr>
          <w:i/>
          <w:iCs/>
          <w:lang w:val="la-Latn" w:eastAsia="la-Latn" w:bidi="la-Latn"/>
        </w:rPr>
        <w:t xml:space="preserve">Crito, </w:t>
      </w:r>
      <w:r w:rsidRPr="000346A0">
        <w:rPr>
          <w:i/>
          <w:iCs/>
        </w:rPr>
        <w:t>Orcsiiinus,</w:t>
      </w:r>
      <w:r w:rsidRPr="000346A0">
        <w:rPr>
          <w:i/>
          <w:iCs/>
        </w:rPr>
        <w:br/>
        <w:t xml:space="preserve">Ortho Siculus, Cleopatra, </w:t>
      </w:r>
      <w:r w:rsidRPr="000346A0">
        <w:rPr>
          <w:i/>
          <w:iCs/>
          <w:lang w:val="la-Latn" w:eastAsia="la-Latn" w:bidi="la-Latn"/>
        </w:rPr>
        <w:t>Archigenes, Asclepiades, Dionysio</w:t>
      </w:r>
      <w:r w:rsidRPr="000346A0">
        <w:rPr>
          <w:i/>
          <w:iCs/>
        </w:rPr>
        <w:t>dorus,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Soranus,</w:t>
      </w:r>
      <w:r w:rsidRPr="000346A0">
        <w:rPr>
          <w:lang w:val="la-Latn" w:eastAsia="la-Latn" w:bidi="la-Latn"/>
        </w:rPr>
        <w:t xml:space="preserve"> </w:t>
      </w:r>
      <w:r w:rsidRPr="000346A0">
        <w:t>and others. He himself recommends the foliowing:</w:t>
      </w:r>
    </w:p>
    <w:p w14:paraId="1CA37CC3" w14:textId="77777777" w:rsidR="000346A0" w:rsidRPr="000346A0" w:rsidRDefault="000346A0" w:rsidP="000346A0">
      <w:pPr>
        <w:ind w:left="360" w:hanging="360"/>
      </w:pPr>
      <w:r w:rsidRPr="000346A0">
        <w:t xml:space="preserve">Take of the Leaves of </w:t>
      </w:r>
      <w:r w:rsidRPr="000346A0">
        <w:rPr>
          <w:lang w:val="la-Latn" w:eastAsia="la-Latn" w:bidi="la-Latn"/>
        </w:rPr>
        <w:t xml:space="preserve">Arundo Graeca </w:t>
      </w:r>
      <w:r w:rsidRPr="000346A0">
        <w:t>burnt, four Ounces;</w:t>
      </w:r>
      <w:r w:rsidRPr="000346A0">
        <w:br/>
        <w:t>of Hedghog calcin'd, one Dram; of Mouse-dung, two</w:t>
      </w:r>
      <w:r w:rsidRPr="000346A0">
        <w:br/>
        <w:t xml:space="preserve">Drams [in </w:t>
      </w:r>
      <w:r w:rsidRPr="000346A0">
        <w:rPr>
          <w:i/>
          <w:iCs/>
        </w:rPr>
        <w:t>Galen</w:t>
      </w:r>
      <w:r w:rsidRPr="000346A0">
        <w:t xml:space="preserve"> it is two Ounces] ; pound them in</w:t>
      </w:r>
      <w:r w:rsidRPr="000346A0">
        <w:br/>
        <w:t>Vinegar, and anoint the Parts affected. Or,.</w:t>
      </w:r>
    </w:p>
    <w:p w14:paraId="46F608A6" w14:textId="77777777" w:rsidR="000346A0" w:rsidRPr="000346A0" w:rsidRDefault="000346A0" w:rsidP="000346A0">
      <w:pPr>
        <w:ind w:firstLine="360"/>
      </w:pPr>
      <w:r w:rsidRPr="000346A0">
        <w:t>Take of the Ashes os burnt Reed, Goats Hain burnt.</w:t>
      </w:r>
      <w:r w:rsidRPr="000346A0">
        <w:br/>
        <w:t>Maidenhair, Bear's Fat, Tar, Cedar-Turpentine, of each</w:t>
      </w:r>
      <w:r w:rsidRPr="000346A0">
        <w:br/>
        <w:t>. an equal Quantity.' This he calls an a</w:t>
      </w:r>
      <w:r w:rsidRPr="000346A0">
        <w:rPr>
          <w:u w:val="single"/>
        </w:rPr>
        <w:t>dmir</w:t>
      </w:r>
      <w:r w:rsidRPr="000346A0">
        <w:t>able Remedy,</w:t>
      </w:r>
      <w:r w:rsidRPr="000346A0">
        <w:br/>
        <w:t>.Os, - '</w:t>
      </w:r>
    </w:p>
    <w:p w14:paraId="67B6B0E7" w14:textId="77777777" w:rsidR="000346A0" w:rsidRPr="000346A0" w:rsidRDefault="000346A0" w:rsidP="000346A0">
      <w:pPr>
        <w:ind w:left="360" w:hanging="360"/>
      </w:pPr>
      <w:r w:rsidRPr="000346A0">
        <w:t>Take of domestic Mice burnt. Linen Cloth burnt. Horses</w:t>
      </w:r>
      <w:r w:rsidRPr="000346A0">
        <w:br/>
        <w:t xml:space="preserve">Teeth calcin'd. </w:t>
      </w:r>
      <w:r w:rsidRPr="000346A0">
        <w:rPr>
          <w:lang w:val="la-Latn" w:eastAsia="la-Latn" w:bidi="la-Latn"/>
        </w:rPr>
        <w:t xml:space="preserve">Bearis </w:t>
      </w:r>
      <w:r w:rsidRPr="000346A0">
        <w:t>Fat, Stag's Marrow, Bark of Reed,</w:t>
      </w:r>
      <w:r w:rsidRPr="000346A0">
        <w:br/>
        <w:t>of each equal Parts; of Honey, a sufficient Quantity;</w:t>
      </w:r>
    </w:p>
    <w:p w14:paraId="66AD7DA2" w14:textId="77777777" w:rsidR="000346A0" w:rsidRPr="000346A0" w:rsidRDefault="000346A0" w:rsidP="000346A0">
      <w:pPr>
        <w:ind w:firstLine="360"/>
      </w:pPr>
      <w:r w:rsidRPr="000346A0">
        <w:t>. make them into an Ointment. Or,</w:t>
      </w:r>
    </w:p>
    <w:p w14:paraId="28B9A963" w14:textId="77777777" w:rsidR="000346A0" w:rsidRPr="000346A0" w:rsidRDefault="000346A0" w:rsidP="000346A0">
      <w:pPr>
        <w:ind w:left="360" w:hanging="360"/>
      </w:pPr>
      <w:r w:rsidRPr="000346A0">
        <w:t>Take ofEuphorbium,Thapfia,Oil ofBays, each two Drams,</w:t>
      </w:r>
      <w:r w:rsidRPr="000346A0">
        <w:br/>
        <w:t xml:space="preserve">Sulphur </w:t>
      </w:r>
      <w:r w:rsidRPr="000346A0">
        <w:rPr>
          <w:lang w:val="la-Latn" w:eastAsia="la-Latn" w:bidi="la-Latn"/>
        </w:rPr>
        <w:t xml:space="preserve">vivum. </w:t>
      </w:r>
      <w:r w:rsidRPr="000346A0">
        <w:t xml:space="preserve">Hellebore, each one Dram; Wax, </w:t>
      </w:r>
      <w:r w:rsidRPr="000346A0">
        <w:rPr>
          <w:b/>
          <w:bCs/>
        </w:rPr>
        <w:t>fix</w:t>
      </w:r>
      <w:r w:rsidRPr="000346A0">
        <w:rPr>
          <w:b/>
          <w:bCs/>
        </w:rPr>
        <w:br/>
      </w:r>
      <w:r w:rsidRPr="000346A0">
        <w:t>Drams; melt them up, and mix them together with Oil *</w:t>
      </w:r>
      <w:r w:rsidRPr="000346A0">
        <w:br/>
        <w:t>of Bays, or old Oil, or Tar. .This is the strongest Medi-</w:t>
      </w:r>
      <w:r w:rsidRPr="000346A0">
        <w:br/>
        <w:t>cine of all, and best accommodated to the Disease, when</w:t>
      </w:r>
      <w:r w:rsidRPr="000346A0">
        <w:br/>
        <w:t>grown inveterate, 4. i</w:t>
      </w:r>
    </w:p>
    <w:p w14:paraId="75A40644" w14:textId="77777777" w:rsidR="000346A0" w:rsidRPr="000346A0" w:rsidRDefault="000346A0" w:rsidP="000346A0">
      <w:pPr>
        <w:ind w:left="360" w:hanging="360"/>
      </w:pPr>
      <w:r w:rsidRPr="000346A0">
        <w:t>In a more moderate Degree of the Distemper, a Remedy .</w:t>
      </w:r>
      <w:r w:rsidRPr="000346A0">
        <w:br/>
        <w:t>prepared of Abrotanum, or the Roots of Reed burnt, . -</w:t>
      </w:r>
      <w:r w:rsidRPr="000346A0">
        <w:br/>
        <w:t>mixed with old Oil, or Oil of Bays, or Tar, will be fuse</w:t>
      </w:r>
      <w:r w:rsidRPr="000346A0">
        <w:br/>
        <w:t>sicient. Or,. ‘ .</w:t>
      </w:r>
    </w:p>
    <w:p w14:paraId="30914D99" w14:textId="77777777" w:rsidR="000346A0" w:rsidRPr="000346A0" w:rsidRDefault="000346A0" w:rsidP="000346A0">
      <w:pPr>
        <w:ind w:left="360" w:hanging="360"/>
      </w:pPr>
      <w:r w:rsidRPr="000346A0">
        <w:t>Take of‘Rocket-seed, Nasturtium; Nitre, and mix them</w:t>
      </w:r>
      <w:r w:rsidRPr="000346A0">
        <w:br/>
        <w:t>with Oil of Bays, or Tat. Or, which is milder, and</w:t>
      </w:r>
    </w:p>
    <w:p w14:paraId="515AB9D4" w14:textId="77777777" w:rsidR="000346A0" w:rsidRPr="000346A0" w:rsidRDefault="000346A0" w:rsidP="000346A0">
      <w:pPr>
        <w:ind w:firstLine="360"/>
      </w:pPr>
      <w:r w:rsidRPr="000346A0">
        <w:t>. adapted to Women and Children,</w:t>
      </w:r>
    </w:p>
    <w:p w14:paraId="2097CC4A" w14:textId="77777777" w:rsidR="000346A0" w:rsidRPr="000346A0" w:rsidRDefault="000346A0" w:rsidP="000346A0">
      <w:pPr>
        <w:ind w:left="360" w:hanging="360"/>
      </w:pPr>
      <w:r w:rsidRPr="000346A0">
        <w:t>Take of Abrotanum, the Ashes of the Root and Bark of.</w:t>
      </w:r>
      <w:r w:rsidRPr="000346A0">
        <w:br/>
        <w:t xml:space="preserve">Reed, Frankincense, an equal Quantity; of </w:t>
      </w:r>
      <w:r w:rsidRPr="000346A0">
        <w:rPr>
          <w:lang w:val="la-Latn" w:eastAsia="la-Latn" w:bidi="la-Latn"/>
        </w:rPr>
        <w:t xml:space="preserve">Bearis </w:t>
      </w:r>
      <w:r w:rsidRPr="000346A0">
        <w:t>Fat,</w:t>
      </w:r>
      <w:r w:rsidRPr="000346A0">
        <w:br/>
        <w:t>and Oil of bitter Almonds, a Sufficiency. Make a Lini-</w:t>
      </w:r>
      <w:r w:rsidRPr="000346A0">
        <w:br/>
        <w:t>ment. * If there be Occasion to make it. stronger, you</w:t>
      </w:r>
      <w:r w:rsidRPr="000346A0">
        <w:br/>
        <w:t xml:space="preserve">may add Froth of the Sea, Sulphur </w:t>
      </w:r>
      <w:r w:rsidRPr="000346A0">
        <w:rPr>
          <w:lang w:val="la-Latn" w:eastAsia="la-Latn" w:bidi="la-Latn"/>
        </w:rPr>
        <w:t xml:space="preserve">Vivum, </w:t>
      </w:r>
      <w:r w:rsidRPr="000346A0">
        <w:t>Ox Gall,-</w:t>
      </w:r>
      <w:r w:rsidRPr="000346A0">
        <w:br/>
        <w:t>Rocket, Nitre, or even Thapfia. Or, ’</w:t>
      </w:r>
    </w:p>
    <w:p w14:paraId="7A84F74A" w14:textId="77777777" w:rsidR="000346A0" w:rsidRPr="000346A0" w:rsidRDefault="000346A0" w:rsidP="000346A0">
      <w:pPr>
        <w:ind w:left="360" w:hanging="360"/>
      </w:pPr>
      <w:r w:rsidRPr="000346A0">
        <w:t>Take os Mustard, Thapfia, and Seed of Nasturtium, equal</w:t>
      </w:r>
      <w:r w:rsidRPr="000346A0">
        <w:br/>
        <w:t>Parts; reduce them to a fine Powder, and add thereto</w:t>
      </w:r>
      <w:r w:rsidRPr="000346A0">
        <w:br/>
        <w:t>Oil of Bays and Resin, of each a sufficient Quantity; .</w:t>
      </w:r>
      <w:r w:rsidRPr="000346A0">
        <w:br/>
        <w:t>and make thereof a Plaister by the Fire-side.</w:t>
      </w:r>
    </w:p>
    <w:p w14:paraId="5A0FCBDD" w14:textId="77777777" w:rsidR="000346A0" w:rsidRPr="000346A0" w:rsidRDefault="000346A0" w:rsidP="000346A0">
      <w:pPr>
        <w:ind w:firstLine="360"/>
      </w:pPr>
      <w:r w:rsidRPr="000346A0">
        <w:t>A Multitude of such Remedies are every-where to he found</w:t>
      </w:r>
      <w:r w:rsidRPr="000346A0">
        <w:br/>
        <w:t xml:space="preserve">in the Works of </w:t>
      </w:r>
      <w:r w:rsidRPr="000346A0">
        <w:rPr>
          <w:i/>
          <w:iCs/>
        </w:rPr>
        <w:t>Viilescus de Toranta, Rondeletius, Hillertus,</w:t>
      </w:r>
      <w:r w:rsidRPr="000346A0">
        <w:rPr>
          <w:i/>
          <w:iCs/>
        </w:rPr>
        <w:br/>
        <w:t>T.rincavellius,</w:t>
      </w:r>
      <w:r w:rsidRPr="000346A0">
        <w:t xml:space="preserve"> and other practical Physicians.</w:t>
      </w:r>
    </w:p>
    <w:p w14:paraId="2B0CD266" w14:textId="77777777" w:rsidR="000346A0" w:rsidRPr="000346A0" w:rsidRDefault="000346A0" w:rsidP="000346A0">
      <w:pPr>
        <w:ind w:firstLine="360"/>
      </w:pPr>
      <w:r w:rsidRPr="000346A0">
        <w:t>In using the stronger Kinds of Medicines, observe to apply</w:t>
      </w:r>
      <w:r w:rsidRPr="000346A0">
        <w:br/>
        <w:t>the softer and more liquid Sorts, and such as ate temper'd with</w:t>
      </w:r>
      <w:r w:rsidRPr="000346A0">
        <w:br/>
        <w:t>the Mixture of Oiis, which moderate in some measure their</w:t>
      </w:r>
      <w:r w:rsidRPr="000346A0">
        <w:br/>
      </w:r>
      <w:r w:rsidRPr="000346A0">
        <w:rPr>
          <w:lang w:val="la-Latn" w:eastAsia="la-Latn" w:bidi="la-Latn"/>
        </w:rPr>
        <w:t>Porce</w:t>
      </w:r>
      <w:r w:rsidRPr="000346A0">
        <w:t>; and then taking Notice of what Alteration is wrought</w:t>
      </w:r>
      <w:r w:rsidRPr="000346A0">
        <w:br/>
        <w:t>in the Part affected by the first Medicine, increase or diminish</w:t>
      </w:r>
      <w:r w:rsidRPr="000346A0">
        <w:br/>
        <w:t>its Strength, as you see Occasion. Now an Alteration may</w:t>
      </w:r>
      <w:r w:rsidRPr="000346A0">
        <w:br/>
        <w:t>he best discover’d by attentively observing whether the Skin he</w:t>
      </w:r>
      <w:r w:rsidRPr="000346A0">
        <w:br/>
        <w:t>Sown redder, or will redden with a strong or gentie Friction.</w:t>
      </w:r>
    </w:p>
    <w:p w14:paraId="25F06939" w14:textId="77777777" w:rsidR="000346A0" w:rsidRPr="000346A0" w:rsidRDefault="000346A0" w:rsidP="000346A0">
      <w:pPr>
        <w:ind w:firstLine="360"/>
      </w:pPr>
      <w:r w:rsidRPr="000346A0">
        <w:t>or the greatest Care is to be taken, that the Skin be not</w:t>
      </w:r>
      <w:r w:rsidRPr="000346A0">
        <w:br/>
        <w:t>parched by the repeated Use of the stronger Medicines. It is</w:t>
      </w:r>
      <w:r w:rsidRPr="000346A0">
        <w:br/>
        <w:t>farther to he observed, with respect to compound Medicines,</w:t>
      </w:r>
      <w:r w:rsidRPr="000346A0">
        <w:br/>
        <w:t>that, if the Parts are quite bare, they are fittest m be used in</w:t>
      </w:r>
      <w:r w:rsidRPr="000346A0">
        <w:br/>
        <w:t>a solid Form, as by way of Planters; but if the Hairs are not</w:t>
      </w:r>
      <w:r w:rsidRPr="000346A0">
        <w:br/>
        <w:t>clean gone, more liquid and softer Forms, such aS Liniments -</w:t>
      </w:r>
      <w:r w:rsidRPr="000346A0">
        <w:br/>
      </w:r>
      <w:r w:rsidRPr="000346A0">
        <w:rPr>
          <w:b/>
          <w:bCs/>
        </w:rPr>
        <w:t xml:space="preserve">and </w:t>
      </w:r>
      <w:r w:rsidRPr="000346A0">
        <w:t>Ointments, are most convenient.</w:t>
      </w:r>
    </w:p>
    <w:p w14:paraId="13018534" w14:textId="77777777" w:rsidR="000346A0" w:rsidRPr="000346A0" w:rsidRDefault="000346A0" w:rsidP="000346A0">
      <w:pPr>
        <w:ind w:firstLine="360"/>
      </w:pPr>
      <w:r w:rsidRPr="000346A0">
        <w:t>The milder Topics must remain Night and Day on the Part,</w:t>
      </w:r>
      <w:r w:rsidRPr="000346A0">
        <w:br/>
        <w:t>that they might he able to exert their Force; the stronger ones,</w:t>
      </w:r>
      <w:r w:rsidRPr="000346A0">
        <w:br/>
        <w:t>till you can perceive they have made some Alteration in the</w:t>
      </w:r>
      <w:r w:rsidRPr="000346A0">
        <w:br/>
        <w:t>Skin, and Pain begins to he felt.- Therefore in using these</w:t>
      </w:r>
      <w:r w:rsidRPr="000346A0">
        <w:br/>
        <w:t>latter, the affected Part is to be inspected once or twice every</w:t>
      </w:r>
      <w:r w:rsidRPr="000346A0">
        <w:br/>
        <w:t>Day; and if they have had too rough in Effect, recourse must .</w:t>
      </w:r>
      <w:r w:rsidRPr="000346A0">
        <w:br/>
        <w:t>be hed to milder ones; and the Part is to be anointed with the</w:t>
      </w:r>
      <w:r w:rsidRPr="000346A0">
        <w:br/>
        <w:t>Fat of a Goose, Oil of Dill, or some such Anodyne Medi-</w:t>
      </w:r>
      <w:r w:rsidRPr="000346A0">
        <w:br/>
        <w:t>cine ; for if the stronger Remedies he kept on longer, they will</w:t>
      </w:r>
      <w:r w:rsidRPr="000346A0">
        <w:br/>
        <w:t xml:space="preserve">burn the Skin. Thus </w:t>
      </w:r>
      <w:r w:rsidRPr="000346A0">
        <w:rPr>
          <w:i/>
          <w:iCs/>
        </w:rPr>
        <w:t>Christophorus a Tessa</w:t>
      </w:r>
      <w:r w:rsidRPr="000346A0">
        <w:t xml:space="preserve"> writes. That he</w:t>
      </w:r>
      <w:r w:rsidRPr="000346A0">
        <w:br/>
        <w:t>had seen not a few Persons, who by the Use of too forcible</w:t>
      </w:r>
      <w:r w:rsidRPr="000346A0">
        <w:br/>
        <w:t>Medicines, were reduced to a perpetual Baldness,- or remained -</w:t>
      </w:r>
      <w:r w:rsidRPr="000346A0">
        <w:br/>
        <w:t>all their Life-time without a Beard.</w:t>
      </w:r>
    </w:p>
    <w:p w14:paraId="3C5FD908" w14:textId="77777777" w:rsidR="000346A0" w:rsidRPr="000346A0" w:rsidRDefault="000346A0" w:rsidP="000346A0">
      <w:pPr>
        <w:ind w:firstLine="360"/>
      </w:pPr>
      <w:r w:rsidRPr="000346A0">
        <w:t>A Regimen of Diet is also Very effectual in the Cure of air</w:t>
      </w:r>
      <w:r w:rsidRPr="000346A0">
        <w:br/>
        <w:t>Alopecia and Ophiasis. Such Meats are to be chosen as generate</w:t>
      </w:r>
      <w:r w:rsidRPr="000346A0">
        <w:br/>
        <w:t>good Blood, and put a Stop to the breeding of ill Humours. Let</w:t>
      </w:r>
      <w:r w:rsidRPr="000346A0">
        <w:br/>
        <w:t>the Food he such Eatables as contain a good Juice, which may</w:t>
      </w:r>
      <w:r w:rsidRPr="000346A0">
        <w:br/>
        <w:t>rectify the depraved Fluids. Let the Patient abstain from Wine</w:t>
      </w:r>
      <w:r w:rsidRPr="000346A0">
        <w:br/>
        <w:t>till the Body be purged; for Wine serves aS a Vehicle to carry -*</w:t>
      </w:r>
      <w:r w:rsidRPr="000346A0">
        <w:br/>
        <w:t xml:space="preserve">the detained and corrupt Humours into the Veins. After </w:t>
      </w:r>
      <w:r w:rsidRPr="000346A0">
        <w:rPr>
          <w:lang w:val="la-Latn" w:eastAsia="la-Latn" w:bidi="la-Latn"/>
        </w:rPr>
        <w:t>suf-</w:t>
      </w:r>
      <w:r w:rsidRPr="000346A0">
        <w:rPr>
          <w:lang w:val="la-Latn" w:eastAsia="la-Latn" w:bidi="la-Latn"/>
        </w:rPr>
        <w:br/>
        <w:t xml:space="preserve">ficient </w:t>
      </w:r>
      <w:r w:rsidRPr="000346A0">
        <w:t>Purging, Wine that is mild, and of a sweetish Taste,</w:t>
      </w:r>
      <w:r w:rsidRPr="000346A0">
        <w:br/>
      </w:r>
      <w:r w:rsidRPr="000346A0">
        <w:lastRenderedPageBreak/>
        <w:t>may be indulged, since it nourishes much, and generates good</w:t>
      </w:r>
      <w:r w:rsidRPr="000346A0">
        <w:br/>
        <w:t xml:space="preserve">Blood. A warm Air suits best with the Patient. </w:t>
      </w:r>
      <w:r w:rsidRPr="000346A0">
        <w:rPr>
          <w:i/>
          <w:iCs/>
        </w:rPr>
        <w:t>Senacrtus,</w:t>
      </w:r>
      <w:r w:rsidRPr="000346A0">
        <w:rPr>
          <w:i/>
          <w:iCs/>
        </w:rPr>
        <w:br/>
        <w:t>Lib.es Part.</w:t>
      </w:r>
      <w:r w:rsidRPr="000346A0">
        <w:t xml:space="preserve"> 3. </w:t>
      </w:r>
      <w:r w:rsidRPr="000346A0">
        <w:rPr>
          <w:i/>
          <w:iCs/>
        </w:rPr>
        <w:t>Sect.</w:t>
      </w:r>
      <w:r w:rsidRPr="000346A0">
        <w:t xml:space="preserve"> 2. </w:t>
      </w:r>
      <w:r w:rsidRPr="000346A0">
        <w:rPr>
          <w:i/>
          <w:iCs/>
        </w:rPr>
        <w:t>Copy</w:t>
      </w:r>
      <w:r w:rsidRPr="000346A0">
        <w:t xml:space="preserve"> 4. et</w:t>
      </w:r>
    </w:p>
    <w:p w14:paraId="4415EA23" w14:textId="77777777" w:rsidR="000346A0" w:rsidRPr="000346A0" w:rsidRDefault="000346A0" w:rsidP="000346A0">
      <w:pPr>
        <w:ind w:firstLine="360"/>
      </w:pPr>
      <w:r w:rsidRPr="000346A0">
        <w:t xml:space="preserve">ALOPECUROS, from </w:t>
      </w:r>
      <w:r w:rsidRPr="000346A0">
        <w:rPr>
          <w:lang w:val="el-GR" w:eastAsia="el-GR" w:bidi="el-GR"/>
        </w:rPr>
        <w:t>ἀλῶπηξν</w:t>
      </w:r>
      <w:r w:rsidRPr="000346A0">
        <w:rPr>
          <w:lang w:val="en-GB" w:eastAsia="el-GR" w:bidi="el-GR"/>
        </w:rPr>
        <w:t xml:space="preserve"> .</w:t>
      </w:r>
      <w:r w:rsidRPr="000346A0">
        <w:rPr>
          <w:lang w:val="el-GR" w:eastAsia="el-GR" w:bidi="el-GR"/>
        </w:rPr>
        <w:t>κ</w:t>
      </w:r>
      <w:r w:rsidRPr="000346A0">
        <w:rPr>
          <w:lang w:val="en-GB" w:eastAsia="el-GR" w:bidi="el-GR"/>
        </w:rPr>
        <w:t xml:space="preserve"> </w:t>
      </w:r>
      <w:r w:rsidRPr="000346A0">
        <w:t>Fox, and orsta a Tail,</w:t>
      </w:r>
      <w:r w:rsidRPr="000346A0">
        <w:br/>
        <w:t>It is a Plant thus distinguish'd ;</w:t>
      </w:r>
    </w:p>
    <w:p w14:paraId="17C41F94" w14:textId="77777777" w:rsidR="000346A0" w:rsidRPr="000346A0" w:rsidRDefault="000346A0" w:rsidP="000346A0">
      <w:pPr>
        <w:ind w:firstLine="360"/>
      </w:pPr>
      <w:r w:rsidRPr="000346A0">
        <w:t xml:space="preserve">ALOPEcuROS, Offic. Ger. 8I. Emac. '87. </w:t>
      </w:r>
      <w:r w:rsidRPr="000346A0">
        <w:rPr>
          <w:i/>
          <w:iCs/>
        </w:rPr>
        <w:t>Alopecuros gda</w:t>
      </w:r>
      <w:r w:rsidRPr="000346A0">
        <w:rPr>
          <w:i/>
          <w:iCs/>
        </w:rPr>
        <w:br/>
        <w:t>nuina,</w:t>
      </w:r>
      <w:r w:rsidRPr="000346A0">
        <w:t xml:space="preserve"> Park. Theas, II66. Hist. Oxon. 3. i9I. </w:t>
      </w:r>
      <w:r w:rsidRPr="000346A0">
        <w:rPr>
          <w:i/>
          <w:iCs/>
          <w:lang w:val="la-Latn" w:eastAsia="la-Latn" w:bidi="la-Latn"/>
        </w:rPr>
        <w:t>Gramen.Alo-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pecuros sipsm </w:t>
      </w:r>
      <w:r w:rsidRPr="000346A0">
        <w:rPr>
          <w:i/>
          <w:iCs/>
          <w:lang w:val="la-Latn" w:eastAsia="la-Latn" w:bidi="la-Latn"/>
        </w:rPr>
        <w:t>brevi,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2. 474. Chain 186. Raii Hist. </w:t>
      </w:r>
      <w:r w:rsidRPr="000346A0">
        <w:rPr>
          <w:lang w:val="la-Latn" w:eastAsia="la-Latn" w:bidi="la-Latn"/>
        </w:rPr>
        <w:t>2»</w:t>
      </w:r>
      <w:r w:rsidRPr="000346A0">
        <w:rPr>
          <w:lang w:val="la-Latn" w:eastAsia="la-Latn" w:bidi="la-Latn"/>
        </w:rPr>
        <w:br/>
      </w:r>
      <w:r w:rsidRPr="000346A0">
        <w:t xml:space="preserve">I265. </w:t>
      </w:r>
      <w:r w:rsidRPr="000346A0">
        <w:rPr>
          <w:i/>
          <w:iCs/>
          <w:lang w:val="la-Latn" w:eastAsia="la-Latn" w:bidi="la-Latn"/>
        </w:rPr>
        <w:t xml:space="preserve">Gramen </w:t>
      </w:r>
      <w:r w:rsidRPr="000346A0">
        <w:rPr>
          <w:i/>
          <w:iCs/>
        </w:rPr>
        <w:t xml:space="preserve">Alopecuroides spica </w:t>
      </w:r>
      <w:r w:rsidRPr="000346A0">
        <w:rPr>
          <w:i/>
          <w:iCs/>
          <w:lang w:val="la-Latn" w:eastAsia="la-Latn" w:bidi="la-Latn"/>
        </w:rPr>
        <w:t>rotundiore,</w:t>
      </w:r>
      <w:r w:rsidRPr="000346A0">
        <w:rPr>
          <w:lang w:val="la-Latn" w:eastAsia="la-Latn" w:bidi="la-Latn"/>
        </w:rPr>
        <w:t xml:space="preserve"> C. </w:t>
      </w:r>
      <w:r w:rsidRPr="000346A0">
        <w:t>B.. Pin. An</w:t>
      </w:r>
      <w:r w:rsidRPr="000346A0">
        <w:br/>
        <w:t xml:space="preserve">Theat. 56. Boerh. Ind. A. 2. I59. Elem. Bot.4i8. </w:t>
      </w:r>
      <w:r w:rsidRPr="000346A0">
        <w:rPr>
          <w:i/>
          <w:iCs/>
          <w:lang w:val="la-Latn" w:eastAsia="la-Latn" w:bidi="la-Latn"/>
        </w:rPr>
        <w:t>Gramen</w:t>
      </w:r>
      <w:r w:rsidRPr="000346A0">
        <w:rPr>
          <w:i/>
          <w:iCs/>
          <w:lang w:val="la-Latn" w:eastAsia="la-Latn" w:bidi="la-Latn"/>
        </w:rPr>
        <w:br/>
        <w:t xml:space="preserve">spicatum </w:t>
      </w:r>
      <w:r w:rsidRPr="000346A0">
        <w:rPr>
          <w:i/>
          <w:iCs/>
        </w:rPr>
        <w:t xml:space="preserve">tomentos.um. lonaiflimis </w:t>
      </w:r>
      <w:r w:rsidRPr="000346A0">
        <w:rPr>
          <w:i/>
          <w:iCs/>
          <w:lang w:val="la-Latn" w:eastAsia="la-Latn" w:bidi="la-Latn"/>
        </w:rPr>
        <w:t>aristis donatum,</w:t>
      </w:r>
      <w:r w:rsidRPr="000346A0">
        <w:rPr>
          <w:lang w:val="la-Latn" w:eastAsia="la-Latn" w:bidi="la-Latn"/>
        </w:rPr>
        <w:t xml:space="preserve"> </w:t>
      </w:r>
      <w:r w:rsidRPr="000346A0">
        <w:t>Tourn. Irish</w:t>
      </w:r>
      <w:r w:rsidRPr="000346A0">
        <w:br/>
        <w:t xml:space="preserve">5I-7. FOX-TAIL. </w:t>
      </w:r>
      <w:r w:rsidRPr="000346A0">
        <w:rPr>
          <w:i/>
          <w:iCs/>
        </w:rPr>
        <w:t>Dale, su</w:t>
      </w:r>
      <w:r w:rsidRPr="000346A0">
        <w:br w:type="page"/>
      </w:r>
    </w:p>
    <w:p w14:paraId="59FC2297" w14:textId="77777777" w:rsidR="000346A0" w:rsidRPr="000346A0" w:rsidRDefault="000346A0" w:rsidP="000346A0">
      <w:pPr>
        <w:ind w:firstLine="360"/>
      </w:pPr>
      <w:r w:rsidRPr="000346A0">
        <w:lastRenderedPageBreak/>
        <w:t>lr is a very, wader Herb, with a short Spike of about two</w:t>
      </w:r>
      <w:r w:rsidRPr="000346A0">
        <w:br/>
        <w:t>Inches, pretty round, and nearly resembling a Fox’s Tail, white</w:t>
      </w:r>
      <w:r w:rsidRPr="000346A0">
        <w:br/>
        <w:t>and thin. The Husks that hold the Down are almost hid by</w:t>
      </w:r>
      <w:r w:rsidRPr="000346A0">
        <w:br/>
        <w:t>the Thickness of the downy Tufts, and are pretty long-beard-</w:t>
      </w:r>
      <w:r w:rsidRPr="000346A0">
        <w:br/>
        <w:t>ed,’ fofr. and of a circular Form. The Stalk has many Joints,</w:t>
      </w:r>
      <w:r w:rsidRPr="000346A0">
        <w:br/>
        <w:t>ano grows to the Height of a Cubit, or a Cubit and half, befet</w:t>
      </w:r>
      <w:r w:rsidRPr="000346A0">
        <w:br/>
        <w:t>with grassy Leaves, which are cover’d with very sine soft Hain.</w:t>
      </w:r>
      <w:r w:rsidRPr="000346A0">
        <w:br/>
        <w:t>The Root is small, white, and has abundance of Filaments.</w:t>
      </w:r>
    </w:p>
    <w:p w14:paraId="38C7F30B" w14:textId="77777777" w:rsidR="000346A0" w:rsidRPr="000346A0" w:rsidRDefault="000346A0" w:rsidP="000346A0">
      <w:pPr>
        <w:ind w:firstLine="360"/>
      </w:pPr>
      <w:r w:rsidRPr="000346A0">
        <w:t xml:space="preserve">It is obferved to grow in </w:t>
      </w:r>
      <w:r w:rsidRPr="000346A0">
        <w:rPr>
          <w:i/>
          <w:iCs/>
        </w:rPr>
        <w:t>Sicily,</w:t>
      </w:r>
      <w:r w:rsidRPr="000346A0">
        <w:t xml:space="preserve"> at </w:t>
      </w:r>
      <w:r w:rsidRPr="000346A0">
        <w:rPr>
          <w:i/>
          <w:iCs/>
        </w:rPr>
        <w:t>Baia in Italy,</w:t>
      </w:r>
      <w:r w:rsidRPr="000346A0">
        <w:t xml:space="preserve"> and in</w:t>
      </w:r>
      <w:r w:rsidRPr="000346A0">
        <w:br/>
      </w:r>
      <w:r w:rsidRPr="000346A0">
        <w:rPr>
          <w:i/>
          <w:iCs/>
        </w:rPr>
        <w:t>Languedoc</w:t>
      </w:r>
      <w:r w:rsidRPr="000346A0">
        <w:t xml:space="preserve"> near </w:t>
      </w:r>
      <w:r w:rsidRPr="000346A0">
        <w:rPr>
          <w:i/>
          <w:iCs/>
        </w:rPr>
        <w:t>Fronciane,</w:t>
      </w:r>
      <w:r w:rsidRPr="000346A0">
        <w:t xml:space="preserve"> chiefly in sandy Ground, but with</w:t>
      </w:r>
      <w:r w:rsidRPr="000346A0">
        <w:br/>
        <w:t>a short Spike, and a low Stalk, not above a Foot high, and</w:t>
      </w:r>
      <w:r w:rsidRPr="000346A0">
        <w:br/>
        <w:t xml:space="preserve">ven. sicnder in the upper Part. </w:t>
      </w:r>
      <w:r w:rsidRPr="000346A0">
        <w:rPr>
          <w:i/>
          <w:iCs/>
        </w:rPr>
        <w:t>Raii Hist.</w:t>
      </w:r>
      <w:r w:rsidRPr="000346A0">
        <w:t xml:space="preserve"> I265.</w:t>
      </w:r>
    </w:p>
    <w:p w14:paraId="69C3ADF5" w14:textId="77777777" w:rsidR="000346A0" w:rsidRPr="000346A0" w:rsidRDefault="000346A0" w:rsidP="000346A0">
      <w:pPr>
        <w:ind w:firstLine="360"/>
      </w:pPr>
      <w:r w:rsidRPr="000346A0">
        <w:t>I don’t find any Virtues ascrib’d to it.</w:t>
      </w:r>
    </w:p>
    <w:p w14:paraId="12F57C5A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Ray,</w:t>
      </w:r>
      <w:r w:rsidRPr="000346A0">
        <w:t xml:space="preserve"> hesides the above, enumerates the following Species:</w:t>
      </w:r>
    </w:p>
    <w:p w14:paraId="6EB05532" w14:textId="77777777" w:rsidR="000346A0" w:rsidRPr="000346A0" w:rsidRDefault="000346A0" w:rsidP="000346A0">
      <w:pPr>
        <w:ind w:firstLine="360"/>
      </w:pPr>
      <w:r w:rsidRPr="000346A0">
        <w:t xml:space="preserve">I. </w:t>
      </w:r>
      <w:r w:rsidRPr="000346A0">
        <w:rPr>
          <w:i/>
          <w:iCs/>
          <w:lang w:val="la-Latn" w:eastAsia="la-Latn" w:bidi="la-Latn"/>
        </w:rPr>
        <w:t xml:space="preserve">Gramen </w:t>
      </w:r>
      <w:r w:rsidRPr="000346A0">
        <w:rPr>
          <w:i/>
          <w:iCs/>
        </w:rPr>
        <w:t xml:space="preserve">Alopecuro senile </w:t>
      </w:r>
      <w:r w:rsidRPr="000346A0">
        <w:rPr>
          <w:i/>
          <w:iCs/>
          <w:lang w:val="la-Latn" w:eastAsia="la-Latn" w:bidi="la-Latn"/>
        </w:rPr>
        <w:t xml:space="preserve">Glabrum, </w:t>
      </w:r>
      <w:r w:rsidRPr="000346A0">
        <w:rPr>
          <w:i/>
          <w:iCs/>
        </w:rPr>
        <w:t xml:space="preserve">cum Pilis </w:t>
      </w:r>
      <w:r w:rsidRPr="000346A0">
        <w:rPr>
          <w:i/>
          <w:iCs/>
          <w:lang w:val="la-Latn" w:eastAsia="la-Latn" w:bidi="la-Latn"/>
        </w:rPr>
        <w:t>longiusculis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in spica, Onccarden </w:t>
      </w:r>
      <w:r w:rsidRPr="000346A0">
        <w:rPr>
          <w:i/>
          <w:iCs/>
          <w:lang w:val="la-Latn" w:eastAsia="la-Latn" w:bidi="la-Latn"/>
        </w:rPr>
        <w:t xml:space="preserve">mihi denominatum, </w:t>
      </w:r>
      <w:r w:rsidRPr="000346A0">
        <w:rPr>
          <w:i/>
          <w:iCs/>
        </w:rPr>
        <w:t>I.</w:t>
      </w:r>
      <w:r w:rsidRPr="000346A0">
        <w:t xml:space="preserve"> B. </w:t>
      </w:r>
      <w:r w:rsidRPr="000346A0">
        <w:rPr>
          <w:i/>
          <w:iCs/>
        </w:rPr>
        <w:t>Alepecursides Ma-</w:t>
      </w:r>
      <w:r w:rsidRPr="000346A0">
        <w:rPr>
          <w:i/>
          <w:iCs/>
        </w:rPr>
        <w:br/>
        <w:t>ser,</w:t>
      </w:r>
      <w:r w:rsidRPr="000346A0">
        <w:t xml:space="preserve"> Ger.' </w:t>
      </w:r>
      <w:r w:rsidRPr="000346A0">
        <w:rPr>
          <w:i/>
          <w:iCs/>
        </w:rPr>
        <w:t>Phalaroides Jldajus,P2ak.</w:t>
      </w:r>
      <w:r w:rsidRPr="000346A0">
        <w:t xml:space="preserve"> Gr. </w:t>
      </w:r>
      <w:r w:rsidRPr="000346A0">
        <w:rPr>
          <w:i/>
          <w:iCs/>
          <w:lang w:val="fr-FR"/>
        </w:rPr>
        <w:t xml:space="preserve">Phalaroides </w:t>
      </w:r>
      <w:r w:rsidRPr="000346A0">
        <w:rPr>
          <w:i/>
          <w:iCs/>
          <w:lang w:val="la-Latn" w:eastAsia="la-Latn" w:bidi="la-Latn"/>
        </w:rPr>
        <w:t>majus,</w:t>
      </w:r>
      <w:r w:rsidRPr="000346A0">
        <w:rPr>
          <w:i/>
          <w:iCs/>
          <w:lang w:val="la-Latn" w:eastAsia="la-Latn" w:bidi="la-Latn"/>
        </w:rPr>
        <w:br/>
        <w:t>seu Italicum,</w:t>
      </w:r>
      <w:r w:rsidRPr="000346A0">
        <w:rPr>
          <w:lang w:val="la-Latn" w:eastAsia="la-Latn" w:bidi="la-Latn"/>
        </w:rPr>
        <w:t xml:space="preserve"> C. B. </w:t>
      </w:r>
      <w:r w:rsidRPr="000346A0">
        <w:rPr>
          <w:i/>
          <w:iCs/>
          <w:lang w:val="la-Latn" w:eastAsia="la-Latn" w:bidi="la-Latn"/>
        </w:rPr>
        <w:t xml:space="preserve">et forte etiam </w:t>
      </w:r>
      <w:r w:rsidRPr="000346A0">
        <w:rPr>
          <w:i/>
          <w:iCs/>
          <w:lang w:val="fr-FR"/>
        </w:rPr>
        <w:t xml:space="preserve">Phalaroides </w:t>
      </w:r>
      <w:r w:rsidRPr="000346A0">
        <w:rPr>
          <w:i/>
          <w:iCs/>
          <w:lang w:val="la-Latn" w:eastAsia="la-Latn" w:bidi="la-Latn"/>
        </w:rPr>
        <w:t xml:space="preserve">spica molli, </w:t>
      </w:r>
      <w:r w:rsidRPr="000346A0">
        <w:rPr>
          <w:i/>
          <w:iCs/>
          <w:lang w:val="fr-FR"/>
        </w:rPr>
        <w:t>five</w:t>
      </w:r>
      <w:r w:rsidRPr="000346A0">
        <w:rPr>
          <w:i/>
          <w:iCs/>
          <w:lang w:val="fr-FR"/>
        </w:rPr>
        <w:br/>
      </w:r>
      <w:r w:rsidRPr="000346A0">
        <w:rPr>
          <w:i/>
          <w:iCs/>
          <w:lang w:val="la-Latn" w:eastAsia="la-Latn" w:bidi="la-Latn"/>
        </w:rPr>
        <w:t>Germanicum,</w:t>
      </w:r>
      <w:r w:rsidRPr="000346A0">
        <w:rPr>
          <w:lang w:val="la-Latn" w:eastAsia="la-Latn" w:bidi="la-Latn"/>
        </w:rPr>
        <w:t xml:space="preserve"> C. B. </w:t>
      </w:r>
      <w:r w:rsidRPr="000346A0">
        <w:rPr>
          <w:lang w:val="fr-FR"/>
        </w:rPr>
        <w:t xml:space="preserve">Park. </w:t>
      </w:r>
      <w:r w:rsidRPr="000346A0">
        <w:t>The MOST COMMON FOX-</w:t>
      </w:r>
      <w:r w:rsidRPr="000346A0">
        <w:br/>
        <w:t>TAIL GRASS. This grows very plentiful in Meadows and</w:t>
      </w:r>
      <w:r w:rsidRPr="000346A0">
        <w:br/>
        <w:t xml:space="preserve">Pastures throughout </w:t>
      </w:r>
      <w:r w:rsidRPr="000346A0">
        <w:rPr>
          <w:i/>
          <w:iCs/>
        </w:rPr>
        <w:t>England.</w:t>
      </w:r>
    </w:p>
    <w:p w14:paraId="7DC14A75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a. Gramen Aquaticum geniculatum spicatum,</w:t>
      </w:r>
      <w:r w:rsidRPr="000346A0">
        <w:rPr>
          <w:lang w:val="la-Latn" w:eastAsia="la-Latn" w:bidi="la-Latn"/>
        </w:rPr>
        <w:t xml:space="preserve"> C.. B. </w:t>
      </w:r>
      <w:r w:rsidRPr="000346A0">
        <w:rPr>
          <w:i/>
          <w:iCs/>
        </w:rPr>
        <w:t>Aland..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atile spicatum,</w:t>
      </w:r>
      <w:r w:rsidRPr="000346A0">
        <w:rPr>
          <w:lang w:val="la-Latn" w:eastAsia="la-Latn" w:bidi="la-Latn"/>
        </w:rPr>
        <w:t xml:space="preserve"> Ger. </w:t>
      </w:r>
      <w:r w:rsidRPr="000346A0">
        <w:rPr>
          <w:i/>
          <w:iCs/>
          <w:lang w:val="la-Latn" w:eastAsia="la-Latn" w:bidi="la-Latn"/>
        </w:rPr>
        <w:t>Aquas spicatum.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Park. </w:t>
      </w:r>
      <w:r w:rsidRPr="000346A0">
        <w:rPr>
          <w:lang w:val="la-Latn" w:eastAsia="la-Latn" w:bidi="la-Latn"/>
        </w:rPr>
        <w:t>SP1KED</w:t>
      </w:r>
      <w:r w:rsidRPr="000346A0">
        <w:rPr>
          <w:lang w:val="la-Latn" w:eastAsia="la-Latn" w:bidi="la-Latn"/>
        </w:rPr>
        <w:br/>
        <w:t>FLOTE-GRASS.</w:t>
      </w:r>
    </w:p>
    <w:p w14:paraId="7B526EE6" w14:textId="77777777" w:rsidR="000346A0" w:rsidRPr="000346A0" w:rsidRDefault="000346A0" w:rsidP="000346A0">
      <w:pPr>
        <w:tabs>
          <w:tab w:val="left" w:pos="510"/>
        </w:tabs>
        <w:ind w:firstLine="360"/>
      </w:pPr>
      <w:r w:rsidRPr="000346A0">
        <w:rPr>
          <w:lang w:val="la-Latn" w:eastAsia="la-Latn" w:bidi="la-Latn"/>
        </w:rPr>
        <w:t>3.</w:t>
      </w:r>
      <w:r w:rsidRPr="000346A0">
        <w:rPr>
          <w:i/>
          <w:iCs/>
          <w:lang w:val="la-Latn" w:eastAsia="la-Latn" w:bidi="la-Latn"/>
        </w:rPr>
        <w:tab/>
        <w:t>Gramini Caudae Muris purpurascenti aliquatenus sensile,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J. </w:t>
      </w:r>
      <w:r w:rsidRPr="000346A0">
        <w:rPr>
          <w:lang w:val="la-Latn" w:eastAsia="la-Latn" w:bidi="la-Latn"/>
        </w:rPr>
        <w:t>B. '</w:t>
      </w:r>
    </w:p>
    <w:p w14:paraId="24756C43" w14:textId="77777777" w:rsidR="000346A0" w:rsidRPr="000346A0" w:rsidRDefault="000346A0" w:rsidP="000346A0">
      <w:pPr>
        <w:tabs>
          <w:tab w:val="left" w:pos="510"/>
        </w:tabs>
        <w:ind w:firstLine="360"/>
      </w:pPr>
      <w:r w:rsidRPr="000346A0">
        <w:rPr>
          <w:lang w:val="la-Latn" w:eastAsia="la-Latn" w:bidi="la-Latn"/>
        </w:rPr>
        <w:t>4.</w:t>
      </w:r>
      <w:r w:rsidRPr="000346A0">
        <w:rPr>
          <w:i/>
          <w:iCs/>
          <w:lang w:val="la-Latn" w:eastAsia="la-Latn" w:bidi="la-Latn"/>
        </w:rPr>
        <w:tab/>
        <w:t>Gramen Alppocurinum minus,</w:t>
      </w:r>
      <w:r w:rsidRPr="000346A0">
        <w:rPr>
          <w:lang w:val="la-Latn" w:eastAsia="la-Latn" w:bidi="la-Latn"/>
        </w:rPr>
        <w:t xml:space="preserve"> Ger. </w:t>
      </w:r>
      <w:r w:rsidRPr="000346A0">
        <w:rPr>
          <w:i/>
          <w:iCs/>
          <w:lang w:val="la-Latn" w:eastAsia="la-Latn" w:bidi="la-Latn"/>
        </w:rPr>
        <w:t>Atspecurcides fplaa</w:t>
      </w:r>
      <w:r w:rsidRPr="000346A0">
        <w:rPr>
          <w:i/>
          <w:iCs/>
          <w:lang w:val="la-Latn" w:eastAsia="la-Latn" w:bidi="la-Latn"/>
        </w:rPr>
        <w:br/>
        <w:t>longa majus et minus.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 xml:space="preserve">Park. </w:t>
      </w:r>
      <w:r w:rsidRPr="000346A0">
        <w:rPr>
          <w:i/>
          <w:iCs/>
          <w:lang w:val="la-Latn" w:eastAsia="la-Latn" w:bidi="la-Latn"/>
        </w:rPr>
        <w:t>Typhoides,</w:t>
      </w:r>
      <w:r w:rsidRPr="000346A0">
        <w:rPr>
          <w:lang w:val="la-Latn" w:eastAsia="la-Latn" w:bidi="la-Latn"/>
        </w:rPr>
        <w:t xml:space="preserve"> V. </w:t>
      </w:r>
      <w:r w:rsidRPr="000346A0">
        <w:rPr>
          <w:i/>
          <w:iCs/>
          <w:lang w:val="la-Latn" w:eastAsia="la-Latn" w:bidi="la-Latn"/>
        </w:rPr>
        <w:t>Seu spica angustiore,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C. B. </w:t>
      </w:r>
      <w:r w:rsidRPr="000346A0">
        <w:rPr>
          <w:i/>
          <w:iCs/>
          <w:lang w:val="la-Latn" w:eastAsia="la-Latn" w:bidi="la-Latn"/>
        </w:rPr>
        <w:t>Cum Cauda Muris purpurascente,</w:t>
      </w:r>
      <w:r w:rsidRPr="000346A0">
        <w:rPr>
          <w:lang w:val="la-Latn" w:eastAsia="la-Latn" w:bidi="la-Latn"/>
        </w:rPr>
        <w:t xml:space="preserve"> J. </w:t>
      </w:r>
      <w:r w:rsidRPr="000346A0">
        <w:rPr>
          <w:lang w:val="el-GR" w:eastAsia="el-GR" w:bidi="el-GR"/>
        </w:rPr>
        <w:t>Β</w:t>
      </w:r>
      <w:r w:rsidRPr="000346A0">
        <w:rPr>
          <w:lang w:val="la-Latn" w:eastAsia="el-GR" w:bidi="el-GR"/>
        </w:rPr>
        <w:t xml:space="preserve">. </w:t>
      </w:r>
      <w:r w:rsidRPr="000346A0">
        <w:rPr>
          <w:lang w:val="la-Latn"/>
        </w:rPr>
        <w:t>THE LESSER</w:t>
      </w:r>
      <w:r w:rsidRPr="000346A0">
        <w:rPr>
          <w:lang w:val="la-Latn"/>
        </w:rPr>
        <w:br/>
        <w:t xml:space="preserve">BASTARD FOX-TAIL GRASS. </w:t>
      </w:r>
      <w:r w:rsidRPr="000346A0">
        <w:t>‘</w:t>
      </w:r>
    </w:p>
    <w:p w14:paraId="47C6FFCF" w14:textId="77777777" w:rsidR="000346A0" w:rsidRPr="000346A0" w:rsidRDefault="000346A0" w:rsidP="000346A0">
      <w:pPr>
        <w:tabs>
          <w:tab w:val="left" w:pos="510"/>
        </w:tabs>
        <w:ind w:firstLine="360"/>
      </w:pPr>
      <w:r w:rsidRPr="000346A0">
        <w:t>5.</w:t>
      </w:r>
      <w:r w:rsidRPr="000346A0">
        <w:rPr>
          <w:i/>
          <w:iCs/>
          <w:lang w:val="la-Latn" w:eastAsia="la-Latn" w:bidi="la-Latn"/>
        </w:rPr>
        <w:tab/>
        <w:t xml:space="preserve">Gramen pumilum </w:t>
      </w:r>
      <w:r w:rsidRPr="000346A0">
        <w:rPr>
          <w:i/>
          <w:iCs/>
        </w:rPr>
        <w:t xml:space="preserve">hersatum </w:t>
      </w:r>
      <w:r w:rsidRPr="000346A0">
        <w:rPr>
          <w:i/>
          <w:iCs/>
          <w:lang w:val="la-Latn" w:eastAsia="la-Latn" w:bidi="la-Latn"/>
        </w:rPr>
        <w:t xml:space="preserve">fplaa </w:t>
      </w:r>
      <w:r w:rsidRPr="000346A0">
        <w:rPr>
          <w:i/>
          <w:iCs/>
        </w:rPr>
        <w:t xml:space="preserve">purpuro-argentea </w:t>
      </w:r>
      <w:r w:rsidRPr="000346A0">
        <w:rPr>
          <w:i/>
          <w:iCs/>
          <w:lang w:val="la-Latn" w:eastAsia="la-Latn" w:bidi="la-Latn"/>
        </w:rPr>
        <w:t>molli,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nostras.</w:t>
      </w:r>
      <w:r w:rsidRPr="000346A0">
        <w:t xml:space="preserve"> THE DWARF HAIRY FOX-TAIL, WITH</w:t>
      </w:r>
      <w:r w:rsidRPr="000346A0">
        <w:br/>
        <w:t>A SILVER WHITE SPIKE INCLINING TO PUR-</w:t>
      </w:r>
      <w:r w:rsidRPr="000346A0">
        <w:br/>
        <w:t>PLE.</w:t>
      </w:r>
    </w:p>
    <w:p w14:paraId="38508E41" w14:textId="77777777" w:rsidR="000346A0" w:rsidRPr="000346A0" w:rsidRDefault="000346A0" w:rsidP="000346A0">
      <w:pPr>
        <w:tabs>
          <w:tab w:val="left" w:pos="510"/>
        </w:tabs>
        <w:ind w:firstLine="360"/>
      </w:pPr>
      <w:r w:rsidRPr="000346A0">
        <w:rPr>
          <w:lang w:val="it-IT"/>
        </w:rPr>
        <w:t>6.</w:t>
      </w:r>
      <w:r w:rsidRPr="000346A0">
        <w:rPr>
          <w:i/>
          <w:iCs/>
          <w:lang w:val="it-IT"/>
        </w:rPr>
        <w:tab/>
        <w:t xml:space="preserve">Gramm Alapecuroides spica </w:t>
      </w:r>
      <w:r w:rsidRPr="000346A0">
        <w:rPr>
          <w:i/>
          <w:iCs/>
          <w:lang w:val="la-Latn" w:eastAsia="la-Latn" w:bidi="la-Latn"/>
        </w:rPr>
        <w:t>aspera,</w:t>
      </w:r>
      <w:r w:rsidRPr="000346A0">
        <w:rPr>
          <w:lang w:val="la-Latn" w:eastAsia="la-Latn" w:bidi="la-Latn"/>
        </w:rPr>
        <w:t xml:space="preserve"> C. </w:t>
      </w:r>
      <w:r w:rsidRPr="000346A0">
        <w:rPr>
          <w:lang w:val="el-GR" w:eastAsia="el-GR" w:bidi="el-GR"/>
        </w:rPr>
        <w:t>Β</w:t>
      </w:r>
      <w:r w:rsidRPr="000346A0">
        <w:rPr>
          <w:lang w:val="it-IT" w:eastAsia="el-GR" w:bidi="el-GR"/>
        </w:rPr>
        <w:t xml:space="preserve">. </w:t>
      </w:r>
      <w:r w:rsidRPr="000346A0">
        <w:rPr>
          <w:i/>
          <w:iCs/>
          <w:lang w:val="it-IT"/>
        </w:rPr>
        <w:t>Alep. spica</w:t>
      </w:r>
      <w:r w:rsidRPr="000346A0">
        <w:rPr>
          <w:i/>
          <w:iCs/>
          <w:lang w:val="it-IT"/>
        </w:rPr>
        <w:br/>
        <w:t xml:space="preserve">asp. </w:t>
      </w:r>
      <w:r w:rsidRPr="000346A0">
        <w:rPr>
          <w:i/>
          <w:iCs/>
          <w:lang w:val="la-Latn" w:eastAsia="la-Latn" w:bidi="la-Latn"/>
        </w:rPr>
        <w:t>brevi.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Park. </w:t>
      </w:r>
      <w:r w:rsidRPr="000346A0">
        <w:rPr>
          <w:i/>
          <w:iCs/>
          <w:lang w:val="it-IT"/>
        </w:rPr>
        <w:t xml:space="preserve">Gra. cum </w:t>
      </w:r>
      <w:r w:rsidRPr="000346A0">
        <w:rPr>
          <w:i/>
          <w:iCs/>
          <w:lang w:val="la-Latn" w:eastAsia="la-Latn" w:bidi="la-Latn"/>
        </w:rPr>
        <w:t xml:space="preserve">cauda Leporis aspera, </w:t>
      </w:r>
      <w:r w:rsidRPr="000346A0">
        <w:rPr>
          <w:i/>
          <w:iCs/>
          <w:lang w:val="it-IT"/>
        </w:rPr>
        <w:t>five spica</w:t>
      </w:r>
      <w:r w:rsidRPr="000346A0">
        <w:rPr>
          <w:i/>
          <w:iCs/>
          <w:lang w:val="it-IT"/>
        </w:rPr>
        <w:br/>
      </w:r>
      <w:r w:rsidRPr="000346A0">
        <w:rPr>
          <w:i/>
          <w:iCs/>
          <w:lang w:val="la-Latn" w:eastAsia="la-Latn" w:bidi="la-Latn"/>
        </w:rPr>
        <w:t>murina.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J. </w:t>
      </w:r>
      <w:r w:rsidRPr="000346A0">
        <w:rPr>
          <w:lang w:val="el-GR" w:eastAsia="el-GR" w:bidi="el-GR"/>
        </w:rPr>
        <w:t>Β</w:t>
      </w:r>
      <w:r w:rsidRPr="000346A0">
        <w:rPr>
          <w:lang w:val="it-IT" w:eastAsia="el-GR" w:bidi="el-GR"/>
        </w:rPr>
        <w:t xml:space="preserve">. </w:t>
      </w:r>
      <w:r w:rsidRPr="000346A0">
        <w:rPr>
          <w:i/>
          <w:iCs/>
          <w:lang w:val="it-IT"/>
        </w:rPr>
        <w:t xml:space="preserve">Alppocurcides </w:t>
      </w:r>
      <w:r w:rsidRPr="000346A0">
        <w:rPr>
          <w:i/>
          <w:iCs/>
          <w:lang w:val="la-Latn" w:eastAsia="la-Latn" w:bidi="la-Latn"/>
        </w:rPr>
        <w:t xml:space="preserve">fplaa aspera </w:t>
      </w:r>
      <w:r w:rsidRPr="000346A0">
        <w:rPr>
          <w:i/>
          <w:iCs/>
          <w:lang w:val="it-IT"/>
        </w:rPr>
        <w:t>Bauhini.</w:t>
      </w:r>
      <w:r w:rsidRPr="000346A0">
        <w:rPr>
          <w:lang w:val="it-IT"/>
        </w:rPr>
        <w:t xml:space="preserve"> </w:t>
      </w:r>
      <w:r w:rsidRPr="000346A0">
        <w:t>Ger. Emac.</w:t>
      </w:r>
      <w:r w:rsidRPr="000346A0">
        <w:br/>
        <w:t>ROUGH-EAR’D FOX-TAIL GRASS.</w:t>
      </w:r>
    </w:p>
    <w:p w14:paraId="056E163A" w14:textId="77777777" w:rsidR="000346A0" w:rsidRPr="000346A0" w:rsidRDefault="000346A0" w:rsidP="000346A0">
      <w:pPr>
        <w:tabs>
          <w:tab w:val="left" w:pos="510"/>
        </w:tabs>
        <w:ind w:firstLine="360"/>
      </w:pPr>
      <w:r w:rsidRPr="000346A0">
        <w:t>7.</w:t>
      </w:r>
      <w:r w:rsidRPr="000346A0">
        <w:rPr>
          <w:i/>
          <w:iCs/>
          <w:lang w:val="la-Latn" w:eastAsia="la-Latn" w:bidi="la-Latn"/>
        </w:rPr>
        <w:tab/>
        <w:t xml:space="preserve">Gramen </w:t>
      </w:r>
      <w:r w:rsidRPr="000346A0">
        <w:rPr>
          <w:i/>
          <w:iCs/>
        </w:rPr>
        <w:t xml:space="preserve">Alepecuros spica </w:t>
      </w:r>
      <w:r w:rsidRPr="000346A0">
        <w:rPr>
          <w:i/>
          <w:iCs/>
          <w:lang w:val="la-Latn" w:eastAsia="la-Latn" w:bidi="la-Latn"/>
        </w:rPr>
        <w:t xml:space="preserve">longa </w:t>
      </w:r>
      <w:r w:rsidRPr="000346A0">
        <w:rPr>
          <w:i/>
          <w:iCs/>
        </w:rPr>
        <w:t xml:space="preserve">tomentofa </w:t>
      </w:r>
      <w:r w:rsidRPr="000346A0">
        <w:rPr>
          <w:i/>
          <w:iCs/>
          <w:lang w:val="la-Latn" w:eastAsia="la-Latn" w:bidi="la-Latn"/>
        </w:rPr>
        <w:t>candicante,</w:t>
      </w:r>
      <w:r w:rsidRPr="000346A0">
        <w:rPr>
          <w:lang w:val="la-Latn" w:eastAsia="la-Latn" w:bidi="la-Latn"/>
        </w:rPr>
        <w:t xml:space="preserve"> </w:t>
      </w:r>
      <w:r w:rsidRPr="000346A0">
        <w:t>J. B.</w:t>
      </w:r>
      <w:r w:rsidRPr="000346A0">
        <w:br/>
      </w:r>
      <w:r w:rsidRPr="000346A0">
        <w:rPr>
          <w:i/>
          <w:iCs/>
        </w:rPr>
        <w:t xml:space="preserve">Alepecuros major spica </w:t>
      </w:r>
      <w:r w:rsidRPr="000346A0">
        <w:rPr>
          <w:i/>
          <w:iCs/>
          <w:lang w:val="la-Latn" w:eastAsia="la-Latn" w:bidi="la-Latn"/>
        </w:rPr>
        <w:t>longiore,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Gr. </w:t>
      </w:r>
      <w:r w:rsidRPr="000346A0">
        <w:rPr>
          <w:i/>
          <w:iCs/>
        </w:rPr>
        <w:t>Alopecurcides alte-</w:t>
      </w:r>
      <w:r w:rsidRPr="000346A0">
        <w:rPr>
          <w:i/>
          <w:iCs/>
        </w:rPr>
        <w:br/>
        <w:t xml:space="preserve">ram </w:t>
      </w:r>
      <w:r w:rsidRPr="000346A0">
        <w:rPr>
          <w:i/>
          <w:iCs/>
          <w:lang w:val="la-Latn" w:eastAsia="la-Latn" w:bidi="la-Latn"/>
        </w:rPr>
        <w:t xml:space="preserve">radice repente, seu </w:t>
      </w:r>
      <w:r w:rsidRPr="000346A0">
        <w:rPr>
          <w:i/>
          <w:iCs/>
        </w:rPr>
        <w:t>Pseude-Schcenanthum Aionfpelieastum,</w:t>
      </w:r>
      <w:r w:rsidRPr="000346A0">
        <w:rPr>
          <w:i/>
          <w:iCs/>
        </w:rPr>
        <w:br/>
      </w:r>
      <w:r w:rsidRPr="000346A0">
        <w:t xml:space="preserve">Park. . </w:t>
      </w:r>
      <w:r w:rsidRPr="000346A0">
        <w:rPr>
          <w:i/>
          <w:iCs/>
        </w:rPr>
        <w:t>Schcenathum adaltermum,</w:t>
      </w:r>
      <w:r w:rsidRPr="000346A0">
        <w:t xml:space="preserve"> GeI. GREAT’ LONG-</w:t>
      </w:r>
      <w:r w:rsidRPr="000346A0">
        <w:br/>
        <w:t>EAR’D FOX-TAIL GRASS.</w:t>
      </w:r>
    </w:p>
    <w:p w14:paraId="6B5774E7" w14:textId="77777777" w:rsidR="000346A0" w:rsidRPr="000346A0" w:rsidRDefault="000346A0" w:rsidP="000346A0">
      <w:pPr>
        <w:tabs>
          <w:tab w:val="left" w:pos="510"/>
        </w:tabs>
        <w:ind w:firstLine="360"/>
      </w:pPr>
      <w:r w:rsidRPr="000346A0">
        <w:t>:</w:t>
      </w:r>
      <w:r w:rsidRPr="000346A0">
        <w:tab/>
        <w:t xml:space="preserve">8. </w:t>
      </w:r>
      <w:r w:rsidRPr="000346A0">
        <w:rPr>
          <w:i/>
          <w:iCs/>
        </w:rPr>
        <w:t>Alepccuras maxima Anglica,</w:t>
      </w:r>
      <w:r w:rsidRPr="000346A0">
        <w:t xml:space="preserve"> Park. </w:t>
      </w:r>
      <w:r w:rsidRPr="000346A0">
        <w:rPr>
          <w:i/>
          <w:iCs/>
          <w:lang w:val="it-IT"/>
        </w:rPr>
        <w:t>Altera maxima Anglica</w:t>
      </w:r>
      <w:r w:rsidRPr="000346A0">
        <w:rPr>
          <w:i/>
          <w:iCs/>
          <w:lang w:val="it-IT"/>
        </w:rPr>
        <w:br/>
        <w:t>paludofa.</w:t>
      </w:r>
      <w:r w:rsidRPr="000346A0">
        <w:rPr>
          <w:lang w:val="it-IT"/>
        </w:rPr>
        <w:t xml:space="preserve"> Ger. Emac. </w:t>
      </w:r>
      <w:r w:rsidRPr="000346A0">
        <w:rPr>
          <w:i/>
          <w:iCs/>
        </w:rPr>
        <w:t xml:space="preserve">Altera maxima Anglica </w:t>
      </w:r>
      <w:r w:rsidRPr="000346A0">
        <w:rPr>
          <w:i/>
          <w:iCs/>
          <w:lang w:val="la-Latn" w:eastAsia="la-Latn" w:bidi="la-Latn"/>
        </w:rPr>
        <w:t xml:space="preserve">paludosa. </w:t>
      </w:r>
      <w:r w:rsidRPr="000346A0">
        <w:rPr>
          <w:i/>
          <w:iCs/>
        </w:rPr>
        <w:t>Jive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Gramen </w:t>
      </w:r>
      <w:r w:rsidRPr="000346A0">
        <w:rPr>
          <w:i/>
          <w:iCs/>
        </w:rPr>
        <w:t>Alapecuroides maximum,</w:t>
      </w:r>
      <w:r w:rsidRPr="000346A0">
        <w:t xml:space="preserve"> J.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Lob. </w:t>
      </w:r>
      <w:r w:rsidRPr="000346A0">
        <w:rPr>
          <w:i/>
          <w:iCs/>
        </w:rPr>
        <w:t>Adv. pare. alt.</w:t>
      </w:r>
      <w:r w:rsidRPr="000346A0">
        <w:rPr>
          <w:i/>
          <w:iCs/>
        </w:rPr>
        <w:br/>
      </w:r>
      <w:r w:rsidRPr="000346A0">
        <w:t>GREAT ENGLISH MARSH FOX-TAIL GRASS.</w:t>
      </w:r>
    </w:p>
    <w:p w14:paraId="152CA6D9" w14:textId="77777777" w:rsidR="000346A0" w:rsidRPr="000346A0" w:rsidRDefault="000346A0" w:rsidP="000346A0">
      <w:pPr>
        <w:tabs>
          <w:tab w:val="left" w:pos="533"/>
        </w:tabs>
        <w:ind w:firstLine="360"/>
      </w:pPr>
      <w:r w:rsidRPr="000346A0">
        <w:t>9.</w:t>
      </w:r>
      <w:r w:rsidRPr="000346A0">
        <w:rPr>
          <w:i/>
          <w:iCs/>
        </w:rPr>
        <w:tab/>
        <w:t xml:space="preserve">Gramen Alapecurcidi </w:t>
      </w:r>
      <w:r w:rsidRPr="000346A0">
        <w:rPr>
          <w:i/>
          <w:iCs/>
          <w:lang w:val="la-Latn" w:eastAsia="la-Latn" w:bidi="la-Latn"/>
        </w:rPr>
        <w:t xml:space="preserve">accedens ac Phalaridi, </w:t>
      </w:r>
      <w:r w:rsidRPr="000346A0">
        <w:rPr>
          <w:i/>
          <w:iCs/>
        </w:rPr>
        <w:t>spica lrngi-</w:t>
      </w:r>
      <w:r w:rsidRPr="000346A0">
        <w:rPr>
          <w:i/>
          <w:iCs/>
        </w:rPr>
        <w:br/>
        <w:t xml:space="preserve">- useula, folio </w:t>
      </w:r>
      <w:r w:rsidRPr="000346A0">
        <w:rPr>
          <w:i/>
          <w:iCs/>
          <w:lang w:val="la-Latn" w:eastAsia="la-Latn" w:bidi="la-Latn"/>
        </w:rPr>
        <w:t>lanuginose,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J. </w:t>
      </w:r>
      <w:r w:rsidRPr="000346A0">
        <w:rPr>
          <w:lang w:val="el-GR" w:eastAsia="el-GR" w:bidi="el-GR"/>
        </w:rPr>
        <w:t>Β</w:t>
      </w:r>
      <w:r w:rsidRPr="000346A0">
        <w:rPr>
          <w:lang w:eastAsia="el-GR" w:bidi="el-GR"/>
        </w:rPr>
        <w:t xml:space="preserve">. </w:t>
      </w:r>
      <w:r w:rsidRPr="000346A0">
        <w:rPr>
          <w:i/>
          <w:iCs/>
          <w:lang w:val="la-Latn" w:eastAsia="la-Latn" w:bidi="la-Latn"/>
        </w:rPr>
        <w:t>Typhoides molle,</w:t>
      </w:r>
      <w:r w:rsidRPr="000346A0">
        <w:rPr>
          <w:lang w:val="la-Latn" w:eastAsia="la-Latn" w:bidi="la-Latn"/>
        </w:rPr>
        <w:t xml:space="preserve"> C. B. </w:t>
      </w:r>
      <w:r w:rsidRPr="000346A0">
        <w:rPr>
          <w:i/>
          <w:iCs/>
          <w:lang w:val="la-Latn" w:eastAsia="la-Latn" w:bidi="la-Latn"/>
        </w:rPr>
        <w:t>Ale-</w:t>
      </w:r>
      <w:r w:rsidRPr="000346A0">
        <w:rPr>
          <w:i/>
          <w:iCs/>
          <w:lang w:val="la-Latn" w:eastAsia="la-Latn" w:bidi="la-Latn"/>
        </w:rPr>
        <w:br/>
        <w:t>pecuroides minus,</w:t>
      </w:r>
      <w:r w:rsidRPr="000346A0">
        <w:rPr>
          <w:lang w:val="la-Latn" w:eastAsia="la-Latn" w:bidi="la-Latn"/>
        </w:rPr>
        <w:t xml:space="preserve"> Ger: Long-eaFd </w:t>
      </w:r>
      <w:r w:rsidRPr="000346A0">
        <w:t>soft-leaved FOX-</w:t>
      </w:r>
      <w:r w:rsidRPr="000346A0">
        <w:br/>
        <w:t xml:space="preserve">TAIL. </w:t>
      </w:r>
      <w:r w:rsidRPr="000346A0">
        <w:rPr>
          <w:lang w:val="la-Latn" w:eastAsia="la-Latn" w:bidi="la-Latn"/>
        </w:rPr>
        <w:t>.. . . -. -</w:t>
      </w:r>
    </w:p>
    <w:p w14:paraId="6D09A015" w14:textId="77777777" w:rsidR="000346A0" w:rsidRPr="000346A0" w:rsidRDefault="000346A0" w:rsidP="000346A0">
      <w:pPr>
        <w:tabs>
          <w:tab w:val="left" w:pos="673"/>
        </w:tabs>
        <w:ind w:firstLine="360"/>
      </w:pPr>
      <w:r w:rsidRPr="000346A0">
        <w:rPr>
          <w:lang w:val="la-Latn" w:eastAsia="la-Latn" w:bidi="la-Latn"/>
        </w:rPr>
        <w:t>Io.</w:t>
      </w:r>
      <w:r w:rsidRPr="000346A0">
        <w:rPr>
          <w:i/>
          <w:iCs/>
          <w:lang w:val="la-Latn" w:eastAsia="la-Latn" w:bidi="la-Latn"/>
        </w:rPr>
        <w:tab/>
        <w:t>Gramen cum cauda muris, follis hirsutis,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J </w:t>
      </w:r>
      <w:r w:rsidRPr="000346A0">
        <w:rPr>
          <w:lang w:val="la-Latn" w:eastAsia="la-Latn" w:bidi="la-Latn"/>
        </w:rPr>
        <w:t xml:space="preserve">B. </w:t>
      </w:r>
      <w:r w:rsidRPr="000346A0">
        <w:rPr>
          <w:i/>
          <w:iCs/>
          <w:lang w:val="la-Latn" w:eastAsia="la-Latn" w:bidi="la-Latn"/>
        </w:rPr>
        <w:t>Ty-</w:t>
      </w:r>
      <w:r w:rsidRPr="000346A0">
        <w:rPr>
          <w:i/>
          <w:iCs/>
          <w:lang w:val="la-Latn" w:eastAsia="la-Latn" w:bidi="la-Latn"/>
        </w:rPr>
        <w:br/>
        <w:t>phoides culmo reclinato,</w:t>
      </w:r>
      <w:r w:rsidRPr="000346A0">
        <w:rPr>
          <w:lang w:val="la-Latn" w:eastAsia="la-Latn" w:bidi="la-Latn"/>
        </w:rPr>
        <w:t xml:space="preserve"> C.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  <w:lang w:val="la-Latn" w:eastAsia="la-Latn" w:bidi="la-Latn"/>
        </w:rPr>
        <w:t>Alopecurinum maius,</w:t>
      </w:r>
      <w:r w:rsidRPr="000346A0">
        <w:rPr>
          <w:lang w:val="la-Latn" w:eastAsia="la-Latn" w:bidi="la-Latn"/>
        </w:rPr>
        <w:t xml:space="preserve"> Ger.</w:t>
      </w:r>
      <w:r w:rsidRPr="000346A0">
        <w:rPr>
          <w:lang w:val="la-Latn" w:eastAsia="la-Latn" w:bidi="la-Latn"/>
        </w:rPr>
        <w:br/>
      </w:r>
      <w:r w:rsidRPr="000346A0">
        <w:t>THE GREAT BASTARD FOX-TAIL GRASS.</w:t>
      </w:r>
    </w:p>
    <w:p w14:paraId="254F29E3" w14:textId="77777777" w:rsidR="000346A0" w:rsidRPr="000346A0" w:rsidRDefault="000346A0" w:rsidP="000346A0">
      <w:pPr>
        <w:tabs>
          <w:tab w:val="left" w:pos="673"/>
        </w:tabs>
        <w:ind w:firstLine="360"/>
      </w:pPr>
      <w:r w:rsidRPr="000346A0">
        <w:t>II.</w:t>
      </w:r>
      <w:r w:rsidRPr="000346A0">
        <w:rPr>
          <w:i/>
          <w:iCs/>
        </w:rPr>
        <w:tab/>
        <w:t>Gramen Alepecuros altera Lubelii,</w:t>
      </w:r>
      <w:r w:rsidRPr="000346A0">
        <w:t xml:space="preserve"> J B. ONE OF</w:t>
      </w:r>
      <w:r w:rsidRPr="000346A0">
        <w:br/>
        <w:t>THE SPECIES OF FOX-TAIL OBSERV’D BY</w:t>
      </w:r>
      <w:r w:rsidRPr="000346A0">
        <w:br/>
        <w:t>LOBEL.</w:t>
      </w:r>
    </w:p>
    <w:p w14:paraId="69069E70" w14:textId="77777777" w:rsidR="000346A0" w:rsidRPr="000346A0" w:rsidRDefault="000346A0" w:rsidP="000346A0">
      <w:pPr>
        <w:tabs>
          <w:tab w:val="left" w:pos="346"/>
        </w:tabs>
        <w:rPr>
          <w:lang w:val="it-IT"/>
        </w:rPr>
      </w:pPr>
      <w:r w:rsidRPr="000346A0">
        <w:rPr>
          <w:lang w:val="it-IT"/>
        </w:rPr>
        <w:t>’</w:t>
      </w:r>
      <w:r w:rsidRPr="000346A0">
        <w:rPr>
          <w:lang w:val="it-IT"/>
        </w:rPr>
        <w:tab/>
        <w:t xml:space="preserve">12. </w:t>
      </w:r>
      <w:r w:rsidRPr="000346A0">
        <w:rPr>
          <w:i/>
          <w:iCs/>
          <w:lang w:val="la-Latn" w:eastAsia="la-Latn" w:bidi="la-Latn"/>
        </w:rPr>
        <w:t xml:space="preserve">Gramen </w:t>
      </w:r>
      <w:r w:rsidRPr="000346A0">
        <w:rPr>
          <w:i/>
          <w:iCs/>
          <w:lang w:val="it-IT"/>
        </w:rPr>
        <w:t xml:space="preserve">Alepecuros </w:t>
      </w:r>
      <w:r w:rsidRPr="000346A0">
        <w:rPr>
          <w:i/>
          <w:iCs/>
          <w:lang w:val="la-Latn" w:eastAsia="la-Latn" w:bidi="la-Latn"/>
        </w:rPr>
        <w:t xml:space="preserve">minos </w:t>
      </w:r>
      <w:r w:rsidRPr="000346A0">
        <w:rPr>
          <w:i/>
          <w:iCs/>
          <w:lang w:val="it-IT"/>
        </w:rPr>
        <w:t xml:space="preserve">spica </w:t>
      </w:r>
      <w:r w:rsidRPr="000346A0">
        <w:rPr>
          <w:i/>
          <w:iCs/>
          <w:lang w:val="la-Latn" w:eastAsia="la-Latn" w:bidi="la-Latn"/>
        </w:rPr>
        <w:t>longiore,</w:t>
      </w:r>
      <w:r w:rsidRPr="000346A0">
        <w:rPr>
          <w:lang w:val="la-Latn" w:eastAsia="la-Latn" w:bidi="la-Latn"/>
        </w:rPr>
        <w:t xml:space="preserve"> C. </w:t>
      </w:r>
      <w:r w:rsidRPr="000346A0">
        <w:rPr>
          <w:lang w:val="it-IT"/>
        </w:rPr>
        <w:t xml:space="preserve">B. </w:t>
      </w:r>
      <w:r w:rsidRPr="000346A0">
        <w:rPr>
          <w:i/>
          <w:iCs/>
          <w:lang w:val="it-IT"/>
        </w:rPr>
        <w:t>Cauda</w:t>
      </w:r>
    </w:p>
    <w:p w14:paraId="3DF918A3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 xml:space="preserve">vulpina </w:t>
      </w:r>
      <w:r w:rsidRPr="000346A0">
        <w:rPr>
          <w:i/>
          <w:iCs/>
        </w:rPr>
        <w:t>Manspelienstum,</w:t>
      </w:r>
      <w:r w:rsidRPr="000346A0">
        <w:t xml:space="preserve"> Adv. Lobel. FOX-TAIL OF</w:t>
      </w:r>
      <w:r w:rsidRPr="000346A0">
        <w:br/>
        <w:t>MONTPELLIER.</w:t>
      </w:r>
    </w:p>
    <w:p w14:paraId="1832F8EA" w14:textId="77777777" w:rsidR="000346A0" w:rsidRPr="000346A0" w:rsidRDefault="000346A0" w:rsidP="000346A0">
      <w:pPr>
        <w:ind w:firstLine="360"/>
      </w:pPr>
      <w:r w:rsidRPr="000346A0">
        <w:t xml:space="preserve">13. </w:t>
      </w:r>
      <w:r w:rsidRPr="000346A0">
        <w:rPr>
          <w:i/>
          <w:iCs/>
          <w:lang w:val="la-Latn" w:eastAsia="la-Latn" w:bidi="la-Latn"/>
        </w:rPr>
        <w:t xml:space="preserve">Gramen Typhoides </w:t>
      </w:r>
      <w:r w:rsidRPr="000346A0">
        <w:rPr>
          <w:i/>
          <w:iCs/>
        </w:rPr>
        <w:t>maximum spica longissema,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t>B.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Typhoides </w:t>
      </w:r>
      <w:r w:rsidRPr="000346A0">
        <w:rPr>
          <w:i/>
          <w:iCs/>
        </w:rPr>
        <w:t>maximum.</w:t>
      </w:r>
      <w:r w:rsidRPr="000346A0">
        <w:t xml:space="preserve"> Park. </w:t>
      </w:r>
      <w:r w:rsidRPr="000346A0">
        <w:rPr>
          <w:i/>
          <w:iCs/>
          <w:lang w:val="la-Latn" w:eastAsia="la-Latn" w:bidi="la-Latn"/>
        </w:rPr>
        <w:t>Typhonum tertium.</w:t>
      </w:r>
      <w:r w:rsidRPr="000346A0">
        <w:rPr>
          <w:lang w:val="la-Latn" w:eastAsia="la-Latn" w:bidi="la-Latn"/>
        </w:rPr>
        <w:t xml:space="preserve"> </w:t>
      </w:r>
      <w:r w:rsidRPr="000346A0">
        <w:t>Ger. Emac.</w:t>
      </w:r>
      <w:r w:rsidRPr="000346A0">
        <w:br/>
        <w:t xml:space="preserve">THE GREATEST CATS-TAIL GRASS. </w:t>
      </w:r>
      <w:r w:rsidRPr="000346A0">
        <w:rPr>
          <w:i/>
          <w:iCs/>
        </w:rPr>
        <w:t>Raii Hist,</w:t>
      </w:r>
      <w:r w:rsidRPr="000346A0">
        <w:rPr>
          <w:i/>
          <w:iCs/>
        </w:rPr>
        <w:br/>
        <w:t>p.-ssup.</w:t>
      </w:r>
    </w:p>
    <w:p w14:paraId="7683D85C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AL0PEX </w:t>
      </w:r>
      <w:r w:rsidRPr="000346A0">
        <w:t xml:space="preserve">is a Sea-fish, mentions! by </w:t>
      </w:r>
      <w:r w:rsidRPr="000346A0">
        <w:rPr>
          <w:i/>
          <w:iCs/>
        </w:rPr>
        <w:t>Oribastus, (Med.</w:t>
      </w:r>
      <w:r w:rsidRPr="000346A0">
        <w:rPr>
          <w:i/>
          <w:iCs/>
        </w:rPr>
        <w:br/>
        <w:t>Coll. Lib.</w:t>
      </w:r>
      <w:r w:rsidRPr="000346A0">
        <w:t xml:space="preserve"> 2. </w:t>
      </w:r>
      <w:r w:rsidRPr="000346A0">
        <w:rPr>
          <w:i/>
          <w:iCs/>
        </w:rPr>
        <w:t>Cap.</w:t>
      </w:r>
      <w:r w:rsidRPr="000346A0">
        <w:t xml:space="preserve"> 58.) among those which frequently</w:t>
      </w:r>
      <w:r w:rsidRPr="000346A0">
        <w:br/>
        <w:t>come up the Rivers into fresh Water, and are hard of Coh-</w:t>
      </w:r>
      <w:r w:rsidRPr="000346A0">
        <w:br/>
        <w:t>coctian. .</w:t>
      </w:r>
    </w:p>
    <w:p w14:paraId="3B1039D5" w14:textId="77777777" w:rsidR="000346A0" w:rsidRPr="000346A0" w:rsidRDefault="000346A0" w:rsidP="000346A0">
      <w:pPr>
        <w:ind w:firstLine="360"/>
      </w:pPr>
      <w:r w:rsidRPr="000346A0">
        <w:t xml:space="preserve">ALOSA </w:t>
      </w:r>
      <w:r w:rsidRPr="000346A0">
        <w:rPr>
          <w:lang w:val="la-Latn" w:eastAsia="la-Latn" w:bidi="la-Latn"/>
        </w:rPr>
        <w:t xml:space="preserve">sive CLUPEA, </w:t>
      </w:r>
      <w:r w:rsidRPr="000346A0">
        <w:t>the Shad: It is a Sea-fish, which</w:t>
      </w:r>
      <w:r w:rsidRPr="000346A0">
        <w:br/>
        <w:t>often travels into Rivers; it grows to the Bigness of a Salmon;</w:t>
      </w:r>
      <w:r w:rsidRPr="000346A0">
        <w:br/>
        <w:t>it is cover’d with large Scales, but thin and easy to be pulled</w:t>
      </w:r>
      <w:r w:rsidRPr="000346A0">
        <w:br/>
        <w:t>off; it is sharp-snouted, and has no Teeth; there appears at</w:t>
      </w:r>
      <w:r w:rsidRPr="000346A0">
        <w:br/>
        <w:t>the Top of its Head, above its Eyes, a Bone or a Scale on</w:t>
      </w:r>
      <w:r w:rsidRPr="000346A0">
        <w:br/>
        <w:t>both Sides, which j</w:t>
      </w:r>
      <w:r w:rsidRPr="000346A0">
        <w:rPr>
          <w:vertAlign w:val="subscript"/>
        </w:rPr>
        <w:t>s</w:t>
      </w:r>
      <w:r w:rsidRPr="000346A0">
        <w:t xml:space="preserve"> bright and shines; its Tongue is blackish,</w:t>
      </w:r>
      <w:r w:rsidRPr="000346A0">
        <w:br/>
        <w:t>the Back is of a yellowish White, the Sides and Belry of a</w:t>
      </w:r>
      <w:r w:rsidRPr="000346A0">
        <w:br/>
        <w:t>silver Colour. This Pish loves Salt, and has a delicious Taste;</w:t>
      </w:r>
      <w:r w:rsidRPr="000346A0">
        <w:br/>
        <w:t>it contains a great deal of voiatile Sale and Oil. When this</w:t>
      </w:r>
      <w:r w:rsidRPr="000346A0">
        <w:br/>
        <w:t xml:space="preserve">Fish is not very fresh, it tos </w:t>
      </w:r>
      <w:r w:rsidRPr="000346A0">
        <w:rPr>
          <w:vertAlign w:val="subscript"/>
        </w:rPr>
        <w:t>a</w:t>
      </w:r>
      <w:r w:rsidRPr="000346A0">
        <w:t xml:space="preserve"> Taste somewhat acrid, which</w:t>
      </w:r>
      <w:r w:rsidRPr="000346A0">
        <w:br/>
        <w:t>Offends the Gums of thos</w:t>
      </w:r>
      <w:r w:rsidRPr="000346A0">
        <w:rPr>
          <w:vertAlign w:val="subscript"/>
        </w:rPr>
        <w:t>e</w:t>
      </w:r>
      <w:r w:rsidRPr="000346A0">
        <w:t xml:space="preserve"> wne st.</w:t>
      </w:r>
    </w:p>
    <w:p w14:paraId="78877652" w14:textId="77777777" w:rsidR="000346A0" w:rsidRPr="000346A0" w:rsidRDefault="000346A0" w:rsidP="000346A0">
      <w:pPr>
        <w:ind w:firstLine="360"/>
      </w:pPr>
      <w:r w:rsidRPr="000346A0">
        <w:lastRenderedPageBreak/>
        <w:t>They find in the Head of this Fish a stony Bone, which is</w:t>
      </w:r>
      <w:r w:rsidRPr="000346A0">
        <w:br/>
        <w:t>Aperitive, and good for the Gravel and Stone, and to absorb</w:t>
      </w:r>
      <w:r w:rsidRPr="000346A0">
        <w:br/>
        <w:t>Acids, being itself alcaline.</w:t>
      </w:r>
    </w:p>
    <w:p w14:paraId="7FD30EBD" w14:textId="77777777" w:rsidR="000346A0" w:rsidRPr="000346A0" w:rsidRDefault="000346A0" w:rsidP="000346A0">
      <w:pPr>
        <w:ind w:firstLine="360"/>
      </w:pPr>
      <w:r w:rsidRPr="000346A0">
        <w:t>The Stomach of this Fish, dried and reduc’d to Powder, is</w:t>
      </w:r>
      <w:r w:rsidRPr="000346A0">
        <w:br/>
        <w:t xml:space="preserve">.proper to strengthen the Stomach, being </w:t>
      </w:r>
      <w:r w:rsidRPr="000346A0">
        <w:rPr>
          <w:u w:val="single"/>
        </w:rPr>
        <w:t>take</w:t>
      </w:r>
      <w:r w:rsidRPr="000346A0">
        <w:t>n inwardly.</w:t>
      </w:r>
      <w:r w:rsidRPr="000346A0">
        <w:br/>
      </w:r>
      <w:r w:rsidRPr="000346A0">
        <w:rPr>
          <w:i/>
          <w:iCs/>
        </w:rPr>
        <w:t>Lemery de Drogues.</w:t>
      </w:r>
    </w:p>
    <w:p w14:paraId="5EE958AD" w14:textId="77777777" w:rsidR="000346A0" w:rsidRPr="000346A0" w:rsidRDefault="000346A0" w:rsidP="000346A0">
      <w:pPr>
        <w:ind w:firstLine="360"/>
      </w:pPr>
      <w:r w:rsidRPr="000346A0">
        <w:t>It agrees in the Spaing, when ,t is better than in any other</w:t>
      </w:r>
      <w:r w:rsidRPr="000346A0">
        <w:br/>
        <w:t xml:space="preserve">Season </w:t>
      </w:r>
      <w:r w:rsidRPr="000346A0">
        <w:rPr>
          <w:i/>
          <w:iCs/>
        </w:rPr>
        <w:t>of</w:t>
      </w:r>
      <w:r w:rsidRPr="000346A0">
        <w:t xml:space="preserve"> the Year, with any Age and Constitution, provided</w:t>
      </w:r>
      <w:r w:rsidRPr="000346A0">
        <w:br/>
        <w:t>it he moderately used.</w:t>
      </w:r>
    </w:p>
    <w:p w14:paraId="38FBD3F8" w14:textId="77777777" w:rsidR="000346A0" w:rsidRPr="000346A0" w:rsidRDefault="000346A0" w:rsidP="000346A0">
      <w:pPr>
        <w:ind w:firstLine="360"/>
      </w:pPr>
      <w:r w:rsidRPr="000346A0">
        <w:t>It’s said this Fish is so afraid inf Thunder, that the Noire</w:t>
      </w:r>
      <w:r w:rsidRPr="000346A0">
        <w:br/>
        <w:t xml:space="preserve">thereof many times kills it out of Fear. </w:t>
      </w:r>
      <w:r w:rsidRPr="000346A0">
        <w:rPr>
          <w:i/>
          <w:iCs/>
        </w:rPr>
        <w:t>Pondelcrius</w:t>
      </w:r>
      <w:r w:rsidRPr="000346A0">
        <w:t xml:space="preserve"> say</w:t>
      </w:r>
      <w:r w:rsidRPr="000346A0">
        <w:rPr>
          <w:vertAlign w:val="subscript"/>
        </w:rPr>
        <w:t>s</w:t>
      </w:r>
      <w:r w:rsidRPr="000346A0">
        <w:t>.</w:t>
      </w:r>
    </w:p>
    <w:p w14:paraId="2FFF92E2" w14:textId="77777777" w:rsidR="000346A0" w:rsidRPr="000346A0" w:rsidRDefault="000346A0" w:rsidP="000346A0">
      <w:r w:rsidRPr="000346A0">
        <w:t>that he hed seen some of them, bv playing on the Lute, run -</w:t>
      </w:r>
      <w:r w:rsidRPr="000346A0">
        <w:br/>
        <w:t xml:space="preserve">and </w:t>
      </w:r>
      <w:r w:rsidRPr="000346A0">
        <w:rPr>
          <w:lang w:val="la-Latn" w:eastAsia="la-Latn" w:bidi="la-Latn"/>
        </w:rPr>
        <w:t xml:space="preserve">sitio </w:t>
      </w:r>
      <w:r w:rsidRPr="000346A0">
        <w:t>about on the Face of the Water.</w:t>
      </w:r>
    </w:p>
    <w:p w14:paraId="7AB2AE02" w14:textId="77777777" w:rsidR="000346A0" w:rsidRPr="000346A0" w:rsidRDefault="000346A0" w:rsidP="000346A0">
      <w:pPr>
        <w:ind w:firstLine="360"/>
      </w:pPr>
      <w:r w:rsidRPr="000346A0">
        <w:t>They pickle Shad to keep, and for the exporting it into-</w:t>
      </w:r>
      <w:r w:rsidRPr="000346A0">
        <w:br/>
        <w:t xml:space="preserve">other Pans ; but ’tis not so well tasted as before. </w:t>
      </w:r>
      <w:r w:rsidRPr="000346A0">
        <w:rPr>
          <w:i/>
          <w:iCs/>
        </w:rPr>
        <w:t>Lemery on.</w:t>
      </w:r>
      <w:r w:rsidRPr="000346A0">
        <w:rPr>
          <w:i/>
          <w:iCs/>
        </w:rPr>
        <w:br/>
        <w:t>Foode.</w:t>
      </w:r>
    </w:p>
    <w:p w14:paraId="33CA6EA0" w14:textId="77777777" w:rsidR="000346A0" w:rsidRPr="000346A0" w:rsidRDefault="000346A0" w:rsidP="000346A0">
      <w:pPr>
        <w:ind w:firstLine="360"/>
      </w:pPr>
      <w:r w:rsidRPr="000346A0">
        <w:t xml:space="preserve">ALOSANTHI, Flos </w:t>
      </w:r>
      <w:r w:rsidRPr="000346A0">
        <w:rPr>
          <w:lang w:val="la-Latn" w:eastAsia="la-Latn" w:bidi="la-Latn"/>
        </w:rPr>
        <w:t xml:space="preserve">Salis, </w:t>
      </w:r>
      <w:r w:rsidRPr="000346A0">
        <w:t xml:space="preserve">Flower of Salt </w:t>
      </w:r>
      <w:r w:rsidRPr="000346A0">
        <w:rPr>
          <w:i/>
          <w:iCs/>
        </w:rPr>
        <w:t>Rulandus.</w:t>
      </w:r>
    </w:p>
    <w:p w14:paraId="7802B92D" w14:textId="77777777" w:rsidR="000346A0" w:rsidRPr="000346A0" w:rsidRDefault="000346A0" w:rsidP="000346A0">
      <w:pPr>
        <w:ind w:firstLine="360"/>
      </w:pPr>
      <w:r w:rsidRPr="000346A0">
        <w:t xml:space="preserve">ALPAM. This is the Slliquosa </w:t>
      </w:r>
      <w:r w:rsidRPr="000346A0">
        <w:rPr>
          <w:lang w:val="la-Latn" w:eastAsia="la-Latn" w:bidi="la-Latn"/>
        </w:rPr>
        <w:t xml:space="preserve">Indica flore </w:t>
      </w:r>
      <w:r w:rsidRPr="000346A0">
        <w:t xml:space="preserve">tripetalo, </w:t>
      </w:r>
      <w:r w:rsidRPr="000346A0">
        <w:rPr>
          <w:lang w:val="la-Latn" w:eastAsia="la-Latn" w:bidi="la-Latn"/>
        </w:rPr>
        <w:t>sili-</w:t>
      </w:r>
      <w:r w:rsidRPr="000346A0">
        <w:rPr>
          <w:lang w:val="la-Latn" w:eastAsia="la-Latn" w:bidi="la-Latn"/>
        </w:rPr>
        <w:br/>
        <w:t xml:space="preserve">quis teretibus, pulpa absque seminibus repletis. </w:t>
      </w:r>
      <w:r w:rsidRPr="000346A0">
        <w:rPr>
          <w:i/>
          <w:iCs/>
          <w:lang w:val="la-Latn" w:eastAsia="la-Latn" w:bidi="la-Latn"/>
        </w:rPr>
        <w:t>Raii Hiest.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Plant. </w:t>
      </w:r>
      <w:r w:rsidRPr="000346A0">
        <w:rPr>
          <w:i/>
          <w:iCs/>
          <w:lang w:val="la-Latn" w:eastAsia="la-Latn" w:bidi="la-Latn"/>
        </w:rPr>
        <w:t>‘ "</w:t>
      </w:r>
    </w:p>
    <w:p w14:paraId="1B86F760" w14:textId="77777777" w:rsidR="000346A0" w:rsidRPr="000346A0" w:rsidRDefault="000346A0" w:rsidP="000346A0">
      <w:pPr>
        <w:ind w:firstLine="360"/>
      </w:pPr>
      <w:r w:rsidRPr="000346A0">
        <w:t xml:space="preserve">The Stem of this </w:t>
      </w:r>
      <w:r w:rsidRPr="000346A0">
        <w:rPr>
          <w:lang w:val="la-Latn" w:eastAsia="la-Latn" w:bidi="la-Latn"/>
        </w:rPr>
        <w:t xml:space="preserve">Piant, </w:t>
      </w:r>
      <w:r w:rsidRPr="000346A0">
        <w:t>which divides itself twice or thrice,</w:t>
      </w:r>
      <w:r w:rsidRPr="000346A0">
        <w:br/>
        <w:t>" is covered with a Bark of an ashy, green Colour, inodorous,</w:t>
      </w:r>
      <w:r w:rsidRPr="000346A0">
        <w:br/>
        <w:t>and os an acid astringent Taste. The Branches are of a whitish</w:t>
      </w:r>
      <w:r w:rsidRPr="000346A0">
        <w:br/>
        <w:t>Wood, heve a green Pith running thio’ them, and are distin-</w:t>
      </w:r>
      <w:r w:rsidRPr="000346A0">
        <w:br/>
        <w:t>guished into Joints. The Root is red, composed of a great;</w:t>
      </w:r>
      <w:r w:rsidRPr="000346A0">
        <w:br/>
        <w:t xml:space="preserve">Number of capillary. Fibres, which </w:t>
      </w:r>
      <w:r w:rsidRPr="000346A0">
        <w:rPr>
          <w:lang w:val="la-Latn" w:eastAsia="la-Latn" w:bidi="la-Latn"/>
        </w:rPr>
        <w:t xml:space="preserve">disperre </w:t>
      </w:r>
      <w:r w:rsidRPr="000346A0">
        <w:t>themselves 02.</w:t>
      </w:r>
      <w:r w:rsidRPr="000346A0">
        <w:br/>
        <w:t>every Side. The Leaves are of a narrow oblong Form,,</w:t>
      </w:r>
      <w:r w:rsidRPr="000346A0">
        <w:br/>
        <w:t>and terminate in a sharp Point, of a Deep-green on the</w:t>
      </w:r>
      <w:r w:rsidRPr="000346A0">
        <w:br/>
        <w:t>Outside, hut pale on the Imide, heve their main Rih very,</w:t>
      </w:r>
      <w:r w:rsidRPr="000346A0">
        <w:br/>
        <w:t>milch branched, are interwoven with many Veins and Fibres,</w:t>
      </w:r>
      <w:r w:rsidRPr="000346A0">
        <w:br/>
        <w:t>and are set single on thick, short Pedicles, which are flat on-</w:t>
      </w:r>
      <w:r w:rsidRPr="000346A0">
        <w:br/>
        <w:t>the Inside. They heve a Smell not ungrateful, and taste some-</w:t>
      </w:r>
      <w:r w:rsidRPr="000346A0">
        <w:br/>
        <w:t>what acrid. The Flowers, which are of a dark-purple Colour,-</w:t>
      </w:r>
      <w:r w:rsidRPr="000346A0">
        <w:br/>
        <w:t>and inodorous, grow on very sicnder, round Pedicles, some-,</w:t>
      </w:r>
      <w:r w:rsidRPr="000346A0">
        <w:br/>
        <w:t>times two or three together, and consist of three broadisu,</w:t>
      </w:r>
      <w:r w:rsidRPr="000346A0">
        <w:br/>
        <w:t>sharp-pointed Leaves, which are covered on the Outside with</w:t>
      </w:r>
      <w:r w:rsidRPr="000346A0">
        <w:br/>
        <w:t>very white Hairs, and in the Middle heve their Stylus divided</w:t>
      </w:r>
      <w:r w:rsidRPr="000346A0">
        <w:br/>
        <w:t xml:space="preserve">into three oblong, red Stamina or Chives, that cross one </w:t>
      </w:r>
      <w:r w:rsidRPr="000346A0">
        <w:rPr>
          <w:u w:val="single"/>
        </w:rPr>
        <w:t>an</w:t>
      </w:r>
      <w:r w:rsidRPr="000346A0">
        <w:t>.</w:t>
      </w:r>
      <w:r w:rsidRPr="000346A0">
        <w:br/>
        <w:t>other. To the Flowers succeed the Pods, which are sharp-</w:t>
      </w:r>
      <w:r w:rsidRPr="000346A0">
        <w:br/>
        <w:t>pointed, round, and full ofa carnose Pulp, but without Seeds,</w:t>
      </w:r>
      <w:r w:rsidRPr="000346A0">
        <w:br/>
        <w:t>at least any that are discernible.</w:t>
      </w:r>
    </w:p>
    <w:p w14:paraId="23CCD373" w14:textId="77777777" w:rsidR="000346A0" w:rsidRPr="000346A0" w:rsidRDefault="000346A0" w:rsidP="000346A0">
      <w:pPr>
        <w:ind w:firstLine="360"/>
      </w:pPr>
      <w:r w:rsidRPr="000346A0">
        <w:t>It delights in sandy, open Soiis ; and is sound in great</w:t>
      </w:r>
      <w:r w:rsidRPr="000346A0">
        <w:br/>
        <w:t xml:space="preserve">Plenty in </w:t>
      </w:r>
      <w:r w:rsidRPr="000346A0">
        <w:rPr>
          <w:i/>
          <w:iCs/>
        </w:rPr>
        <w:t>Aregatti</w:t>
      </w:r>
      <w:r w:rsidRPr="000346A0">
        <w:t xml:space="preserve"> and </w:t>
      </w:r>
      <w:r w:rsidRPr="000346A0">
        <w:rPr>
          <w:i/>
          <w:iCs/>
        </w:rPr>
        <w:t>Mondabelle,</w:t>
      </w:r>
      <w:r w:rsidRPr="000346A0">
        <w:t xml:space="preserve"> and many other Places, o</w:t>
      </w:r>
    </w:p>
    <w:p w14:paraId="03D8B7C0" w14:textId="77777777" w:rsidR="000346A0" w:rsidRPr="000346A0" w:rsidRDefault="000346A0" w:rsidP="000346A0">
      <w:pPr>
        <w:ind w:firstLine="360"/>
      </w:pPr>
      <w:r w:rsidRPr="000346A0">
        <w:t>It bears Flowers and Fruit, as . well at the End of the Year</w:t>
      </w:r>
      <w:r w:rsidRPr="000346A0">
        <w:br/>
        <w:t>as in the Beginning, and is always full of Leaves.</w:t>
      </w:r>
    </w:p>
    <w:p w14:paraId="2C0DF37A" w14:textId="77777777" w:rsidR="000346A0" w:rsidRPr="000346A0" w:rsidRDefault="000346A0" w:rsidP="000346A0">
      <w:pPr>
        <w:ind w:firstLine="360"/>
      </w:pPr>
      <w:r w:rsidRPr="000346A0">
        <w:t>Any Part of this Shrub, made into an Ointment with Oil, is</w:t>
      </w:r>
      <w:r w:rsidRPr="000346A0">
        <w:br/>
        <w:t>a powerful Remedy in case of the Scab, and old Ulcers.</w:t>
      </w:r>
    </w:p>
    <w:p w14:paraId="2E426809" w14:textId="77777777" w:rsidR="000346A0" w:rsidRPr="000346A0" w:rsidRDefault="000346A0" w:rsidP="000346A0">
      <w:pPr>
        <w:ind w:firstLine="360"/>
      </w:pPr>
      <w:r w:rsidRPr="000346A0">
        <w:t xml:space="preserve">The Juice of the Leaves, with Calamus </w:t>
      </w:r>
      <w:r w:rsidRPr="000346A0">
        <w:rPr>
          <w:lang w:val="la-Latn" w:eastAsia="la-Latn" w:bidi="la-Latn"/>
        </w:rPr>
        <w:t xml:space="preserve">Aromaticus', </w:t>
      </w:r>
      <w:r w:rsidRPr="000346A0">
        <w:t>is</w:t>
      </w:r>
      <w:r w:rsidRPr="000346A0">
        <w:br/>
        <w:t>good against the Venom of Serpents; and the Root bruised</w:t>
      </w:r>
      <w:r w:rsidRPr="000346A0">
        <w:br/>
        <w:t xml:space="preserve">with Juice of Lemon, tied in a little Knot, and thrust up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Nose, by way of Errhine, is esteemed a Specific against the</w:t>
      </w:r>
      <w:r w:rsidRPr="000346A0">
        <w:br/>
        <w:t xml:space="preserve">Bite of the Serpent called </w:t>
      </w:r>
      <w:r w:rsidRPr="000346A0">
        <w:rPr>
          <w:i/>
          <w:iCs/>
        </w:rPr>
        <w:t>Regulus,</w:t>
      </w:r>
      <w:r w:rsidRPr="000346A0">
        <w:t xml:space="preserve"> or </w:t>
      </w:r>
      <w:r w:rsidRPr="000346A0">
        <w:rPr>
          <w:i/>
          <w:iCs/>
        </w:rPr>
        <w:t xml:space="preserve">Cobra </w:t>
      </w:r>
      <w:r w:rsidRPr="000346A0">
        <w:rPr>
          <w:i/>
          <w:iCs/>
          <w:lang w:val="la-Latn" w:eastAsia="la-Latn" w:bidi="la-Latn"/>
        </w:rPr>
        <w:t>Capella.</w:t>
      </w:r>
      <w:r w:rsidRPr="000346A0">
        <w:rPr>
          <w:lang w:val="la-Latn" w:eastAsia="la-Latn" w:bidi="la-Latn"/>
        </w:rPr>
        <w:t xml:space="preserve"> </w:t>
      </w:r>
      <w:r w:rsidRPr="000346A0">
        <w:t>The</w:t>
      </w:r>
      <w:r w:rsidRPr="000346A0">
        <w:br/>
        <w:t xml:space="preserve">Poison of a young </w:t>
      </w:r>
      <w:r w:rsidRPr="000346A0">
        <w:rPr>
          <w:i/>
          <w:iCs/>
        </w:rPr>
        <w:t xml:space="preserve">Cobra </w:t>
      </w:r>
      <w:r w:rsidRPr="000346A0">
        <w:rPr>
          <w:i/>
          <w:iCs/>
          <w:lang w:val="la-Latn" w:eastAsia="la-Latn" w:bidi="la-Latn"/>
        </w:rPr>
        <w:t>Capella</w:t>
      </w:r>
      <w:r w:rsidRPr="000346A0">
        <w:rPr>
          <w:lang w:val="la-Latn" w:eastAsia="la-Latn" w:bidi="la-Latn"/>
        </w:rPr>
        <w:t xml:space="preserve"> </w:t>
      </w:r>
      <w:r w:rsidRPr="000346A0">
        <w:t>is also expelled by the Root</w:t>
      </w:r>
      <w:r w:rsidRPr="000346A0">
        <w:br/>
        <w:t>drank, in CowS-milk. For the fame Purpofe Cataplasms are</w:t>
      </w:r>
      <w:r w:rsidRPr="000346A0">
        <w:br/>
        <w:t xml:space="preserve">likewise used, made of this Root and </w:t>
      </w:r>
      <w:r w:rsidRPr="000346A0">
        <w:rPr>
          <w:lang w:val="la-Latn" w:eastAsia="la-Latn" w:bidi="la-Latn"/>
        </w:rPr>
        <w:t xml:space="preserve">Calemus </w:t>
      </w:r>
      <w:r w:rsidRPr="000346A0">
        <w:t>Aromatious.</w:t>
      </w:r>
    </w:p>
    <w:p w14:paraId="449DFD82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.ALPHABETUM </w:t>
      </w:r>
      <w:r w:rsidRPr="000346A0">
        <w:t xml:space="preserve">CHYMICUM. </w:t>
      </w:r>
      <w:r w:rsidRPr="000346A0">
        <w:rPr>
          <w:i/>
          <w:iCs/>
        </w:rPr>
        <w:t>Raymond Lully has</w:t>
      </w:r>
      <w:r w:rsidRPr="000346A0">
        <w:rPr>
          <w:i/>
          <w:iCs/>
        </w:rPr>
        <w:br/>
      </w:r>
      <w:r w:rsidRPr="000346A0">
        <w:t>presented the World with a Chemical Alphabet, but to whet</w:t>
      </w:r>
      <w:r w:rsidRPr="000346A0">
        <w:br/>
        <w:t>End, and with what Design, will be a difficult Matter to dis-</w:t>
      </w:r>
      <w:r w:rsidRPr="000346A0">
        <w:br/>
        <w:t>cover, especially till it can be understood ; and till then I shall</w:t>
      </w:r>
      <w:r w:rsidRPr="000346A0">
        <w:br/>
        <w:t>beg leave to give it in his own Words, it heing very difficult</w:t>
      </w:r>
      <w:r w:rsidRPr="000346A0">
        <w:br/>
        <w:t>to transtate whet one cannot comprehend.</w:t>
      </w:r>
    </w:p>
    <w:p w14:paraId="7C132EB4" w14:textId="77777777" w:rsidR="000346A0" w:rsidRPr="000346A0" w:rsidRDefault="000346A0" w:rsidP="000346A0">
      <w:pPr>
        <w:rPr>
          <w:lang w:val="fr-FR"/>
        </w:rPr>
      </w:pPr>
      <w:r w:rsidRPr="000346A0">
        <w:rPr>
          <w:i/>
          <w:iCs/>
          <w:lang w:val="la-Latn" w:eastAsia="la-Latn" w:bidi="la-Latn"/>
        </w:rPr>
        <w:t xml:space="preserve">Significationes </w:t>
      </w:r>
      <w:r w:rsidRPr="000346A0">
        <w:rPr>
          <w:i/>
          <w:iCs/>
          <w:lang w:val="fr-FR"/>
        </w:rPr>
        <w:t xml:space="preserve">Literarum </w:t>
      </w:r>
      <w:r w:rsidRPr="000346A0">
        <w:rPr>
          <w:i/>
          <w:iCs/>
          <w:lang w:val="la-Latn" w:eastAsia="la-Latn" w:bidi="la-Latn"/>
        </w:rPr>
        <w:t xml:space="preserve">hujus </w:t>
      </w:r>
      <w:r w:rsidRPr="000346A0">
        <w:rPr>
          <w:i/>
          <w:iCs/>
          <w:lang w:val="fr-FR"/>
        </w:rPr>
        <w:t>Testatnenti.</w:t>
      </w:r>
    </w:p>
    <w:p w14:paraId="06F39E5D" w14:textId="77777777" w:rsidR="000346A0" w:rsidRPr="000346A0" w:rsidRDefault="000346A0" w:rsidP="000346A0">
      <w:pPr>
        <w:rPr>
          <w:lang w:val="fr-FR"/>
        </w:rPr>
      </w:pPr>
      <w:r w:rsidRPr="000346A0">
        <w:rPr>
          <w:lang w:val="fr-FR"/>
        </w:rPr>
        <w:t xml:space="preserve">. </w:t>
      </w:r>
      <w:r w:rsidRPr="000346A0">
        <w:rPr>
          <w:lang w:val="el-GR" w:eastAsia="el-GR" w:bidi="el-GR"/>
        </w:rPr>
        <w:t>Α</w:t>
      </w:r>
      <w:r w:rsidRPr="000346A0">
        <w:rPr>
          <w:lang w:val="fr-FR"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>Significat Deum.</w:t>
      </w:r>
    </w:p>
    <w:p w14:paraId="4B0F09B6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la-Latn" w:eastAsia="la-Latn" w:bidi="la-Latn"/>
        </w:rPr>
        <w:t xml:space="preserve">B </w:t>
      </w:r>
      <w:r w:rsidRPr="000346A0">
        <w:rPr>
          <w:i/>
          <w:iCs/>
          <w:lang w:val="la-Latn" w:eastAsia="la-Latn" w:bidi="la-Latn"/>
        </w:rPr>
        <w:t>Significat Mercurium.</w:t>
      </w:r>
    </w:p>
    <w:p w14:paraId="1AF4603D" w14:textId="77777777" w:rsidR="000346A0" w:rsidRPr="000346A0" w:rsidRDefault="000346A0" w:rsidP="000346A0">
      <w:pPr>
        <w:tabs>
          <w:tab w:val="left" w:pos="4013"/>
        </w:tabs>
        <w:rPr>
          <w:lang w:val="fr-FR"/>
        </w:rPr>
      </w:pPr>
      <w:r w:rsidRPr="000346A0">
        <w:rPr>
          <w:lang w:val="la-Latn" w:eastAsia="la-Latn" w:bidi="la-Latn"/>
        </w:rPr>
        <w:t xml:space="preserve">- C </w:t>
      </w:r>
      <w:r w:rsidRPr="000346A0">
        <w:rPr>
          <w:i/>
          <w:iCs/>
          <w:lang w:val="la-Latn" w:eastAsia="la-Latn" w:bidi="la-Latn"/>
        </w:rPr>
        <w:t>Significat Salis petram. '</w:t>
      </w:r>
      <w:r w:rsidRPr="000346A0">
        <w:rPr>
          <w:i/>
          <w:iCs/>
          <w:lang w:val="la-Latn" w:eastAsia="la-Latn" w:bidi="la-Latn"/>
        </w:rPr>
        <w:tab/>
        <w:t>.</w:t>
      </w:r>
    </w:p>
    <w:p w14:paraId="2C1CC4D3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i/>
          <w:iCs/>
          <w:lang w:val="la-Latn" w:eastAsia="la-Latn" w:bidi="la-Latn"/>
        </w:rPr>
        <w:t>D Significat Vitriolum.</w:t>
      </w:r>
    </w:p>
    <w:p w14:paraId="66B7A320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la-Latn" w:eastAsia="la-Latn" w:bidi="la-Latn"/>
        </w:rPr>
        <w:t xml:space="preserve">E </w:t>
      </w:r>
      <w:r w:rsidRPr="000346A0">
        <w:rPr>
          <w:i/>
          <w:iCs/>
          <w:lang w:val="la-Latn" w:eastAsia="la-Latn" w:bidi="la-Latn"/>
        </w:rPr>
        <w:t>Significat Menstruale.</w:t>
      </w:r>
    </w:p>
    <w:p w14:paraId="2DF9DF9D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la-Latn" w:eastAsia="la-Latn" w:bidi="la-Latn"/>
        </w:rPr>
        <w:t xml:space="preserve">F </w:t>
      </w:r>
      <w:r w:rsidRPr="000346A0">
        <w:rPr>
          <w:i/>
          <w:iCs/>
          <w:lang w:val="la-Latn" w:eastAsia="la-Latn" w:bidi="la-Latn"/>
        </w:rPr>
        <w:t>Sigulstcat Lunam claram,</w:t>
      </w:r>
    </w:p>
    <w:p w14:paraId="66044D78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la-Latn" w:eastAsia="la-Latn" w:bidi="la-Latn"/>
        </w:rPr>
        <w:t xml:space="preserve">G </w:t>
      </w:r>
      <w:r w:rsidRPr="000346A0">
        <w:rPr>
          <w:i/>
          <w:iCs/>
          <w:lang w:val="la-Latn" w:eastAsia="la-Latn" w:bidi="la-Latn"/>
        </w:rPr>
        <w:t xml:space="preserve">Significat Mercurium </w:t>
      </w:r>
      <w:r w:rsidRPr="000346A0">
        <w:rPr>
          <w:i/>
          <w:iCs/>
          <w:lang w:val="fr-FR"/>
        </w:rPr>
        <w:t>nostrum.</w:t>
      </w:r>
    </w:p>
    <w:p w14:paraId="4E1CE0B7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la-Latn" w:eastAsia="la-Latn" w:bidi="la-Latn"/>
        </w:rPr>
        <w:t xml:space="preserve">H </w:t>
      </w:r>
      <w:r w:rsidRPr="000346A0">
        <w:rPr>
          <w:i/>
          <w:iCs/>
          <w:lang w:val="la-Latn" w:eastAsia="la-Latn" w:bidi="la-Latn"/>
        </w:rPr>
        <w:t>Significat Solem purum.</w:t>
      </w:r>
    </w:p>
    <w:p w14:paraId="44E5AA71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b/>
          <w:bCs/>
          <w:lang w:val="la-Latn" w:eastAsia="la-Latn" w:bidi="la-Latn"/>
        </w:rPr>
        <w:t xml:space="preserve">I </w:t>
      </w:r>
      <w:r w:rsidRPr="000346A0">
        <w:rPr>
          <w:i/>
          <w:iCs/>
          <w:lang w:val="la-Latn" w:eastAsia="la-Latn" w:bidi="la-Latn"/>
        </w:rPr>
        <w:t>Sigulstcat compasctum Luna.</w:t>
      </w:r>
    </w:p>
    <w:p w14:paraId="39C88259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la-Latn" w:eastAsia="la-Latn" w:bidi="la-Latn"/>
        </w:rPr>
        <w:t xml:space="preserve">K </w:t>
      </w:r>
      <w:r w:rsidRPr="000346A0">
        <w:rPr>
          <w:i/>
          <w:iCs/>
          <w:lang w:val="la-Latn" w:eastAsia="la-Latn" w:bidi="la-Latn"/>
        </w:rPr>
        <w:t>Sigulstcat cornpasttum Solis.</w:t>
      </w:r>
    </w:p>
    <w:p w14:paraId="5C3D6D3E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la-Latn" w:eastAsia="la-Latn" w:bidi="la-Latn"/>
        </w:rPr>
        <w:t xml:space="preserve">L </w:t>
      </w:r>
      <w:r w:rsidRPr="000346A0">
        <w:rPr>
          <w:i/>
          <w:iCs/>
          <w:lang w:val="la-Latn" w:eastAsia="la-Latn" w:bidi="la-Latn"/>
        </w:rPr>
        <w:t>Sigulstcat terram compesiti Luna.</w:t>
      </w:r>
    </w:p>
    <w:p w14:paraId="3B94C65B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rPr>
          <w:lang w:val="la-Latn" w:eastAsia="la-Latn" w:bidi="la-Latn"/>
        </w:rPr>
        <w:t xml:space="preserve">M </w:t>
      </w:r>
      <w:r w:rsidRPr="000346A0">
        <w:rPr>
          <w:i/>
          <w:iCs/>
          <w:lang w:val="la-Latn" w:eastAsia="la-Latn" w:bidi="la-Latn"/>
        </w:rPr>
        <w:t>Sigulstcat aquam compcseti Luua.</w:t>
      </w:r>
    </w:p>
    <w:p w14:paraId="558A5AF0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la-Latn" w:eastAsia="la-Latn" w:bidi="la-Latn"/>
        </w:rPr>
        <w:t xml:space="preserve">N </w:t>
      </w:r>
      <w:r w:rsidRPr="000346A0">
        <w:rPr>
          <w:i/>
          <w:iCs/>
          <w:lang w:val="la-Latn" w:eastAsia="la-Latn" w:bidi="la-Latn"/>
        </w:rPr>
        <w:t>Significat aerem compesiti Lunae.</w:t>
      </w:r>
    </w:p>
    <w:p w14:paraId="37CF86C6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la-Latn" w:eastAsia="la-Latn" w:bidi="la-Latn"/>
        </w:rPr>
        <w:t xml:space="preserve">O </w:t>
      </w:r>
      <w:r w:rsidRPr="000346A0">
        <w:rPr>
          <w:i/>
          <w:iCs/>
          <w:lang w:val="la-Latn" w:eastAsia="la-Latn" w:bidi="la-Latn"/>
        </w:rPr>
        <w:t>Sigulstcat terram compesiti Solis.</w:t>
      </w:r>
    </w:p>
    <w:p w14:paraId="2F722EC0" w14:textId="77777777" w:rsidR="000346A0" w:rsidRPr="000346A0" w:rsidRDefault="000346A0" w:rsidP="000346A0">
      <w:pPr>
        <w:ind w:firstLine="360"/>
        <w:rPr>
          <w:lang w:val="la-Latn"/>
        </w:rPr>
      </w:pPr>
      <w:r w:rsidRPr="000346A0">
        <w:rPr>
          <w:lang w:val="la-Latn" w:eastAsia="la-Latn" w:bidi="la-Latn"/>
        </w:rPr>
        <w:t xml:space="preserve">P </w:t>
      </w:r>
      <w:r w:rsidRPr="000346A0">
        <w:rPr>
          <w:i/>
          <w:iCs/>
          <w:lang w:val="la-Latn" w:eastAsia="la-Latn" w:bidi="la-Latn"/>
        </w:rPr>
        <w:t>Sigulstcat aquam compesiti Solis.</w:t>
      </w:r>
      <w:r w:rsidRPr="000346A0">
        <w:rPr>
          <w:i/>
          <w:iCs/>
          <w:lang w:val="la-Latn" w:eastAsia="la-Latn" w:bidi="la-Latn"/>
        </w:rPr>
        <w:br/>
        <w:t>QJSigulficat aerem compesiti Salis.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la-Latn" w:eastAsia="la-Latn" w:bidi="la-Latn"/>
        </w:rPr>
        <w:t xml:space="preserve">R </w:t>
      </w:r>
      <w:r w:rsidRPr="000346A0">
        <w:rPr>
          <w:i/>
          <w:iCs/>
          <w:lang w:val="la-Latn" w:eastAsia="la-Latn" w:bidi="la-Latn"/>
        </w:rPr>
        <w:t>Sigulstcat ignem compesiti'Solis.</w:t>
      </w:r>
    </w:p>
    <w:p w14:paraId="4A7846E7" w14:textId="77777777" w:rsidR="000346A0" w:rsidRPr="000346A0" w:rsidRDefault="000346A0" w:rsidP="000346A0">
      <w:pPr>
        <w:ind w:firstLine="360"/>
        <w:rPr>
          <w:lang w:val="la-Latn"/>
        </w:rPr>
      </w:pPr>
      <w:r w:rsidRPr="000346A0">
        <w:rPr>
          <w:lang w:val="la-Latn" w:eastAsia="la-Latn" w:bidi="la-Latn"/>
        </w:rPr>
        <w:lastRenderedPageBreak/>
        <w:t xml:space="preserve">S </w:t>
      </w:r>
      <w:r w:rsidRPr="000346A0">
        <w:rPr>
          <w:i/>
          <w:iCs/>
          <w:lang w:val="la-Latn" w:eastAsia="la-Latn" w:bidi="la-Latn"/>
        </w:rPr>
        <w:t>Sigulstcat lapidem album. .</w:t>
      </w:r>
    </w:p>
    <w:p w14:paraId="0344ECE1" w14:textId="77777777" w:rsidR="000346A0" w:rsidRPr="000346A0" w:rsidRDefault="000346A0" w:rsidP="000346A0">
      <w:pPr>
        <w:ind w:firstLine="360"/>
        <w:rPr>
          <w:lang w:val="la-Latn"/>
        </w:rPr>
      </w:pPr>
      <w:r w:rsidRPr="000346A0">
        <w:rPr>
          <w:lang w:val="el-GR" w:eastAsia="el-GR" w:bidi="el-GR"/>
        </w:rPr>
        <w:t>Τ</w:t>
      </w:r>
      <w:r w:rsidRPr="000346A0">
        <w:rPr>
          <w:lang w:val="la-Latn"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>Sigulsaat Aiedicinam ccrperis rubei.</w:t>
      </w:r>
    </w:p>
    <w:p w14:paraId="064028DE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la-Latn" w:eastAsia="la-Latn" w:bidi="la-Latn"/>
        </w:rPr>
        <w:t xml:space="preserve">U </w:t>
      </w:r>
      <w:r w:rsidRPr="000346A0">
        <w:rPr>
          <w:i/>
          <w:iCs/>
          <w:lang w:val="la-Latn" w:eastAsia="la-Latn" w:bidi="la-Latn"/>
        </w:rPr>
        <w:t>Sigulstcat calorem fumi secreti.</w:t>
      </w:r>
    </w:p>
    <w:p w14:paraId="666C77CF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la-Latn" w:eastAsia="la-Latn" w:bidi="la-Latn"/>
        </w:rPr>
        <w:t xml:space="preserve">X </w:t>
      </w:r>
      <w:r w:rsidRPr="000346A0">
        <w:rPr>
          <w:i/>
          <w:iCs/>
          <w:lang w:val="la-Latn" w:eastAsia="la-Latn" w:bidi="la-Latn"/>
        </w:rPr>
        <w:t>Sigulsaat ignem siccum cineris.</w:t>
      </w:r>
    </w:p>
    <w:p w14:paraId="6A3D22A5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el-GR" w:eastAsia="el-GR" w:bidi="el-GR"/>
        </w:rPr>
        <w:t>Υ</w:t>
      </w:r>
      <w:r w:rsidRPr="000346A0">
        <w:rPr>
          <w:lang w:val="it-IT"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>Sigulstcat calerem balnei.</w:t>
      </w:r>
    </w:p>
    <w:p w14:paraId="4666F86C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Z </w:t>
      </w:r>
      <w:r w:rsidRPr="000346A0">
        <w:rPr>
          <w:i/>
          <w:iCs/>
          <w:lang w:val="la-Latn" w:eastAsia="la-Latn" w:bidi="la-Latn"/>
        </w:rPr>
        <w:t>Sigulstcat separationem Liquorum.</w:t>
      </w:r>
    </w:p>
    <w:p w14:paraId="775510F6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S </w:t>
      </w:r>
      <w:r w:rsidRPr="000346A0">
        <w:rPr>
          <w:i/>
          <w:iCs/>
          <w:lang w:val="la-Latn" w:eastAsia="la-Latn" w:bidi="la-Latn"/>
        </w:rPr>
        <w:t>Sigulstcat alernbicum cum cucurbita.</w:t>
      </w:r>
    </w:p>
    <w:p w14:paraId="1578A362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ALPHENIC, an </w:t>
      </w:r>
      <w:r w:rsidRPr="000346A0">
        <w:rPr>
          <w:i/>
          <w:iCs/>
          <w:lang w:val="la-Latn" w:eastAsia="la-Latn" w:bidi="la-Latn"/>
        </w:rPr>
        <w:t>Arabie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Word, which signifies </w:t>
      </w:r>
      <w:r w:rsidRPr="000346A0">
        <w:rPr>
          <w:lang w:val="la-Latn" w:eastAsia="la-Latn" w:bidi="la-Latn"/>
        </w:rPr>
        <w:t>Sugar-</w:t>
      </w:r>
      <w:r w:rsidRPr="000346A0">
        <w:rPr>
          <w:lang w:val="la-Latn" w:eastAsia="la-Latn" w:bidi="la-Latn"/>
        </w:rPr>
        <w:br/>
      </w:r>
      <w:r w:rsidRPr="000346A0">
        <w:t xml:space="preserve">candy, or </w:t>
      </w:r>
      <w:r w:rsidRPr="000346A0">
        <w:rPr>
          <w:lang w:val="la-Latn" w:eastAsia="la-Latn" w:bidi="la-Latn"/>
        </w:rPr>
        <w:t xml:space="preserve">Barley-sugar. </w:t>
      </w:r>
      <w:r w:rsidRPr="000346A0">
        <w:rPr>
          <w:i/>
          <w:iCs/>
          <w:lang w:val="la-Latn" w:eastAsia="la-Latn" w:bidi="la-Latn"/>
        </w:rPr>
        <w:t>Blancard.</w:t>
      </w:r>
    </w:p>
    <w:p w14:paraId="50209D60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ALPHESERA, </w:t>
      </w:r>
      <w:r w:rsidRPr="000346A0">
        <w:t xml:space="preserve">the same as </w:t>
      </w:r>
      <w:r w:rsidRPr="000346A0">
        <w:rPr>
          <w:lang w:val="la-Latn" w:eastAsia="la-Latn" w:bidi="la-Latn"/>
        </w:rPr>
        <w:t xml:space="preserve">ALFESERA, </w:t>
      </w:r>
      <w:r w:rsidRPr="000346A0">
        <w:t>which see.</w:t>
      </w:r>
    </w:p>
    <w:p w14:paraId="0E423D40" w14:textId="77777777" w:rsidR="000346A0" w:rsidRPr="000346A0" w:rsidRDefault="000346A0" w:rsidP="000346A0">
      <w:pPr>
        <w:ind w:firstLine="360"/>
      </w:pPr>
      <w:r w:rsidRPr="000346A0">
        <w:t xml:space="preserve">ALPH1TA, </w:t>
      </w:r>
      <w:r w:rsidRPr="000346A0">
        <w:rPr>
          <w:lang w:val="el-GR" w:eastAsia="el-GR" w:bidi="el-GR"/>
        </w:rPr>
        <w:t>ἀλφιτα</w:t>
      </w:r>
      <w:r w:rsidRPr="000346A0">
        <w:rPr>
          <w:lang w:val="en-GB" w:eastAsia="el-GR" w:bidi="el-GR"/>
        </w:rPr>
        <w:t xml:space="preserve">, </w:t>
      </w:r>
      <w:r w:rsidRPr="000346A0">
        <w:t xml:space="preserve">the Plural Number of </w:t>
      </w:r>
      <w:r w:rsidRPr="000346A0">
        <w:rPr>
          <w:i/>
          <w:iCs/>
        </w:rPr>
        <w:t xml:space="preserve">if.at-ror; </w:t>
      </w:r>
      <w:r w:rsidRPr="000346A0">
        <w:t>it is</w:t>
      </w:r>
      <w:r w:rsidRPr="000346A0">
        <w:br/>
        <w:t>said to signify, strictiy, the Meal of Barley hull’d and parch’d ;</w:t>
      </w:r>
      <w:r w:rsidRPr="000346A0">
        <w:br/>
        <w:t xml:space="preserve">though </w:t>
      </w:r>
      <w:r w:rsidRPr="000346A0">
        <w:rPr>
          <w:lang w:val="la-Latn" w:eastAsia="la-Latn" w:bidi="la-Latn"/>
        </w:rPr>
        <w:t xml:space="preserve">forne </w:t>
      </w:r>
      <w:r w:rsidRPr="000346A0">
        <w:t xml:space="preserve">take it to he the Meal of Barley, as </w:t>
      </w:r>
      <w:r w:rsidRPr="000346A0">
        <w:rPr>
          <w:lang w:val="el-GR" w:eastAsia="el-GR" w:bidi="el-GR"/>
        </w:rPr>
        <w:t>ἀλευρον</w:t>
      </w:r>
      <w:r w:rsidRPr="000346A0">
        <w:rPr>
          <w:lang w:val="en-GB" w:eastAsia="el-GR" w:bidi="el-GR"/>
        </w:rPr>
        <w:t xml:space="preserve">, </w:t>
      </w:r>
      <w:r w:rsidRPr="000346A0">
        <w:t>ac-</w:t>
      </w:r>
      <w:r w:rsidRPr="000346A0">
        <w:br/>
        <w:t>cording to their Interpretation, is the Meal of Wheat. It is</w:t>
      </w:r>
      <w:r w:rsidRPr="000346A0">
        <w:br/>
        <w:t xml:space="preserve">certain, hewever, that </w:t>
      </w:r>
      <w:r w:rsidRPr="000346A0">
        <w:rPr>
          <w:i/>
          <w:iCs/>
        </w:rPr>
        <w:t>Hippocrates</w:t>
      </w:r>
      <w:r w:rsidRPr="000346A0">
        <w:t xml:space="preserve"> uses </w:t>
      </w:r>
      <w:r w:rsidRPr="000346A0">
        <w:rPr>
          <w:lang w:val="el-GR" w:eastAsia="el-GR" w:bidi="el-GR"/>
        </w:rPr>
        <w:t>ἀλφιτα</w:t>
      </w:r>
      <w:r w:rsidRPr="000346A0">
        <w:rPr>
          <w:lang w:val="en-GB" w:eastAsia="el-GR" w:bidi="el-GR"/>
        </w:rPr>
        <w:t xml:space="preserve"> </w:t>
      </w:r>
      <w:r w:rsidRPr="000346A0">
        <w:t>to express the</w:t>
      </w:r>
      <w:r w:rsidRPr="000346A0">
        <w:br/>
        <w:t>Meal of all sorr</w:t>
      </w:r>
      <w:r w:rsidRPr="000346A0">
        <w:rPr>
          <w:vertAlign w:val="superscript"/>
        </w:rPr>
        <w:t>5</w:t>
      </w:r>
      <w:r w:rsidRPr="000346A0">
        <w:t xml:space="preserve"> of Seeds. And </w:t>
      </w:r>
      <w:r w:rsidRPr="000346A0">
        <w:rPr>
          <w:i/>
          <w:iCs/>
        </w:rPr>
        <w:t>Galen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telis </w:t>
      </w:r>
      <w:r w:rsidRPr="000346A0">
        <w:t>us. It signifies</w:t>
      </w:r>
      <w:r w:rsidRPr="000346A0">
        <w:br/>
        <w:t xml:space="preserve">Meal' of a moderate Fineness; whereas </w:t>
      </w:r>
      <w:r w:rsidRPr="000346A0">
        <w:rPr>
          <w:lang w:val="el-GR" w:eastAsia="el-GR" w:bidi="el-GR"/>
        </w:rPr>
        <w:t>κείμνα</w:t>
      </w:r>
      <w:r w:rsidRPr="000346A0">
        <w:rPr>
          <w:lang w:val="en-GB" w:eastAsia="el-GR" w:bidi="el-GR"/>
        </w:rPr>
        <w:t xml:space="preserve"> </w:t>
      </w:r>
      <w:r w:rsidRPr="000346A0">
        <w:t>signifies the</w:t>
      </w:r>
      <w:r w:rsidRPr="000346A0">
        <w:br/>
        <w:t xml:space="preserve">coarsest Sort, and </w:t>
      </w:r>
      <w:r w:rsidRPr="000346A0">
        <w:rPr>
          <w:lang w:val="el-GR" w:eastAsia="el-GR" w:bidi="el-GR"/>
        </w:rPr>
        <w:t>ἀλέυρμ</w:t>
      </w:r>
      <w:r w:rsidRPr="000346A0">
        <w:rPr>
          <w:lang w:val="en-GB" w:eastAsia="el-GR" w:bidi="el-GR"/>
        </w:rPr>
        <w:t xml:space="preserve"> </w:t>
      </w:r>
      <w:r w:rsidRPr="000346A0">
        <w:t>the finest; and this Explanation seems</w:t>
      </w:r>
      <w:r w:rsidRPr="000346A0">
        <w:br/>
        <w:t>the nearest to Truth.</w:t>
      </w:r>
    </w:p>
    <w:p w14:paraId="1E347DC5" w14:textId="77777777" w:rsidR="000346A0" w:rsidRPr="000346A0" w:rsidRDefault="000346A0" w:rsidP="000346A0">
      <w:pPr>
        <w:ind w:firstLine="360"/>
      </w:pPr>
      <w:r w:rsidRPr="000346A0">
        <w:t xml:space="preserve">- </w:t>
      </w:r>
      <w:r w:rsidRPr="000346A0">
        <w:rPr>
          <w:lang w:val="el-GR" w:eastAsia="el-GR" w:bidi="el-GR"/>
        </w:rPr>
        <w:t>Ἀλφιτα</w:t>
      </w:r>
      <w:r w:rsidRPr="000346A0">
        <w:rPr>
          <w:lang w:val="en-GB" w:eastAsia="el-GR" w:bidi="el-GR"/>
        </w:rPr>
        <w:t xml:space="preserve"> .</w:t>
      </w:r>
      <w:r w:rsidRPr="000346A0">
        <w:rPr>
          <w:lang w:val="el-GR" w:eastAsia="el-GR" w:bidi="el-GR"/>
        </w:rPr>
        <w:t>προκώνια</w:t>
      </w:r>
      <w:r w:rsidRPr="000346A0">
        <w:rPr>
          <w:lang w:val="en-GB" w:eastAsia="el-GR" w:bidi="el-GR"/>
        </w:rPr>
        <w:t xml:space="preserve"> </w:t>
      </w:r>
      <w:r w:rsidRPr="000346A0">
        <w:t xml:space="preserve">is also mention’d by </w:t>
      </w:r>
      <w:r w:rsidRPr="000346A0">
        <w:rPr>
          <w:i/>
          <w:iCs/>
        </w:rPr>
        <w:t>Hippocrates,</w:t>
      </w:r>
      <w:r w:rsidRPr="000346A0">
        <w:t xml:space="preserve"> and </w:t>
      </w:r>
      <w:r w:rsidRPr="000346A0">
        <w:rPr>
          <w:lang w:val="la-Latn" w:eastAsia="la-Latn" w:bidi="la-Latn"/>
        </w:rPr>
        <w:t>signi-</w:t>
      </w:r>
      <w:r w:rsidRPr="000346A0">
        <w:rPr>
          <w:lang w:val="la-Latn" w:eastAsia="la-Latn" w:bidi="la-Latn"/>
        </w:rPr>
        <w:br/>
        <w:t xml:space="preserve">fies </w:t>
      </w:r>
      <w:r w:rsidRPr="000346A0">
        <w:t>probably Meal made of very new tender Barley, before it</w:t>
      </w:r>
    </w:p>
    <w:p w14:paraId="5EC9A6E9" w14:textId="77777777" w:rsidR="000346A0" w:rsidRPr="000346A0" w:rsidRDefault="000346A0" w:rsidP="000346A0">
      <w:r w:rsidRPr="000346A0">
        <w:t>was</w:t>
      </w:r>
      <w:r w:rsidRPr="000346A0">
        <w:br w:type="page"/>
      </w:r>
    </w:p>
    <w:p w14:paraId="79152942" w14:textId="77777777" w:rsidR="000346A0" w:rsidRPr="000346A0" w:rsidRDefault="000346A0" w:rsidP="000346A0">
      <w:pPr>
        <w:ind w:firstLine="360"/>
      </w:pPr>
      <w:r w:rsidRPr="000346A0">
        <w:lastRenderedPageBreak/>
        <w:t>was laid to dry. in the Granaries.' It seems it was the Custom</w:t>
      </w:r>
      <w:r w:rsidRPr="000346A0">
        <w:br/>
        <w:t>amongst the Antients, especially thofe who liv’d in moist Situ-</w:t>
      </w:r>
      <w:r w:rsidRPr="000346A0">
        <w:br/>
        <w:t>ations,. to set a Post erect upon a Floor, and lay their Barley</w:t>
      </w:r>
      <w:r w:rsidRPr="000346A0">
        <w:br/>
        <w:t xml:space="preserve">round it, to dry, so that the Heap resembled a Cone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κῶνος</w:t>
      </w:r>
      <w:r w:rsidRPr="000346A0">
        <w:rPr>
          <w:lang w:val="en-GB" w:eastAsia="el-GR" w:bidi="el-GR"/>
        </w:rPr>
        <w:t>).</w:t>
      </w:r>
      <w:r w:rsidRPr="000346A0">
        <w:rPr>
          <w:lang w:val="en-GB" w:eastAsia="el-GR" w:bidi="el-GR"/>
        </w:rPr>
        <w:br/>
      </w:r>
      <w:r w:rsidRPr="000346A0">
        <w:rPr>
          <w:i/>
          <w:iCs/>
          <w:vertAlign w:val="superscript"/>
        </w:rPr>
        <w:t>v</w:t>
      </w:r>
      <w:r w:rsidRPr="000346A0">
        <w:rPr>
          <w:i/>
          <w:iCs/>
        </w:rPr>
        <w:t>AyAfra. peerndvea</w:t>
      </w:r>
      <w:r w:rsidRPr="000346A0">
        <w:t xml:space="preserve"> then was Meal made of Barley, before it was</w:t>
      </w:r>
      <w:r w:rsidRPr="000346A0">
        <w:br/>
        <w:t xml:space="preserve">laid to dry in this manner; though </w:t>
      </w:r>
      <w:r w:rsidRPr="000346A0">
        <w:rPr>
          <w:i/>
          <w:iCs/>
        </w:rPr>
        <w:t>Galen</w:t>
      </w:r>
      <w:r w:rsidRPr="000346A0">
        <w:t xml:space="preserve"> says, some took it</w:t>
      </w:r>
      <w:r w:rsidRPr="000346A0">
        <w:br/>
        <w:t>to signify Meal made of Barley unparnind.</w:t>
      </w:r>
    </w:p>
    <w:p w14:paraId="3BDCC967" w14:textId="77777777" w:rsidR="000346A0" w:rsidRPr="000346A0" w:rsidRDefault="000346A0" w:rsidP="000346A0">
      <w:pPr>
        <w:tabs>
          <w:tab w:val="left" w:pos="3023"/>
        </w:tabs>
        <w:ind w:firstLine="360"/>
      </w:pPr>
      <w:r w:rsidRPr="000346A0">
        <w:t xml:space="preserve">Hence </w:t>
      </w:r>
      <w:r w:rsidRPr="000346A0">
        <w:rPr>
          <w:lang w:val="el-GR" w:eastAsia="el-GR" w:bidi="el-GR"/>
        </w:rPr>
        <w:t>ἀλφιτον</w:t>
      </w:r>
      <w:r w:rsidRPr="000346A0">
        <w:rPr>
          <w:lang w:val="en-GB" w:eastAsia="el-GR" w:bidi="el-GR"/>
        </w:rPr>
        <w:t xml:space="preserve"> </w:t>
      </w:r>
      <w:r w:rsidRPr="000346A0">
        <w:t>was also taken for a kind of Hasty-pudding,</w:t>
      </w:r>
      <w:r w:rsidRPr="000346A0">
        <w:br/>
        <w:t xml:space="preserve">which the </w:t>
      </w:r>
      <w:r w:rsidRPr="000346A0">
        <w:rPr>
          <w:i/>
          <w:iCs/>
        </w:rPr>
        <w:t>Romans</w:t>
      </w:r>
      <w:r w:rsidRPr="000346A0">
        <w:t xml:space="preserve"> call’d POLENTA. It was generally</w:t>
      </w:r>
      <w:r w:rsidRPr="000346A0">
        <w:br/>
        <w:t>made of Barley-meal moisten’d with Water, or any other</w:t>
      </w:r>
      <w:r w:rsidRPr="000346A0">
        <w:br/>
        <w:t>Liquid, as Wine, Must, or. Hydromel. This was a very</w:t>
      </w:r>
      <w:r w:rsidRPr="000346A0">
        <w:br/>
        <w:t>common Food, ofpecially amongst the Soldiery, and therefore</w:t>
      </w:r>
      <w:r w:rsidRPr="000346A0">
        <w:br/>
        <w:t xml:space="preserve">we may conclude ft was esteemed very coarse. </w:t>
      </w:r>
      <w:r w:rsidRPr="000346A0">
        <w:rPr>
          <w:i/>
          <w:iCs/>
        </w:rPr>
        <w:t>Hippocrates</w:t>
      </w:r>
      <w:r w:rsidRPr="000346A0">
        <w:rPr>
          <w:i/>
          <w:iCs/>
        </w:rPr>
        <w:br/>
      </w:r>
      <w:r w:rsidRPr="000346A0">
        <w:t xml:space="preserve">frequently orders </w:t>
      </w:r>
      <w:r w:rsidRPr="000346A0">
        <w:rPr>
          <w:lang w:val="el-GR" w:eastAsia="el-GR" w:bidi="el-GR"/>
        </w:rPr>
        <w:t>ἀλφιτα</w:t>
      </w:r>
      <w:r w:rsidRPr="000346A0">
        <w:rPr>
          <w:lang w:val="en-GB" w:eastAsia="el-GR" w:bidi="el-GR"/>
        </w:rPr>
        <w:t xml:space="preserve"> </w:t>
      </w:r>
      <w:r w:rsidRPr="000346A0">
        <w:t xml:space="preserve">medicinally, without Salt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άναλτα</w:t>
      </w:r>
      <w:r w:rsidRPr="000346A0">
        <w:rPr>
          <w:lang w:val="en-GB" w:eastAsia="el-GR" w:bidi="el-GR"/>
        </w:rPr>
        <w:t>).</w:t>
      </w:r>
      <w:r w:rsidRPr="000346A0">
        <w:rPr>
          <w:lang w:val="en-GB" w:eastAsia="el-GR" w:bidi="el-GR"/>
        </w:rPr>
        <w:br/>
      </w:r>
      <w:r w:rsidRPr="000346A0">
        <w:t>Hence</w:t>
      </w:r>
      <w:r w:rsidRPr="000346A0">
        <w:tab/>
        <w:t>.</w:t>
      </w:r>
    </w:p>
    <w:p w14:paraId="20275B26" w14:textId="77777777" w:rsidR="000346A0" w:rsidRPr="000346A0" w:rsidRDefault="000346A0" w:rsidP="000346A0">
      <w:pPr>
        <w:tabs>
          <w:tab w:val="left" w:pos="2681"/>
        </w:tabs>
        <w:ind w:firstLine="360"/>
      </w:pPr>
      <w:r w:rsidRPr="000346A0">
        <w:t xml:space="preserve">ALPHITEDON, </w:t>
      </w:r>
      <w:r w:rsidRPr="000346A0">
        <w:rPr>
          <w:lang w:val="el-GR" w:eastAsia="el-GR" w:bidi="el-GR"/>
        </w:rPr>
        <w:t>ἀλφιτηδὀν</w:t>
      </w:r>
      <w:r w:rsidRPr="000346A0">
        <w:rPr>
          <w:lang w:val="en-GB" w:eastAsia="el-GR" w:bidi="el-GR"/>
        </w:rPr>
        <w:t xml:space="preserve">, </w:t>
      </w:r>
      <w:r w:rsidRPr="000346A0">
        <w:t>was apply’d to a Fracture,</w:t>
      </w:r>
      <w:r w:rsidRPr="000346A0">
        <w:br/>
        <w:t>when the Bone was broken into very small Fragments, like</w:t>
      </w:r>
      <w:r w:rsidRPr="000346A0">
        <w:br/>
        <w:t>Alphita.</w:t>
      </w:r>
      <w:r w:rsidRPr="000346A0">
        <w:tab/>
        <w:t>...</w:t>
      </w:r>
    </w:p>
    <w:p w14:paraId="20E07568" w14:textId="77777777" w:rsidR="000346A0" w:rsidRPr="000346A0" w:rsidRDefault="000346A0" w:rsidP="000346A0">
      <w:pPr>
        <w:tabs>
          <w:tab w:val="left" w:pos="3966"/>
          <w:tab w:val="left" w:pos="4417"/>
        </w:tabs>
        <w:ind w:firstLine="360"/>
      </w:pPr>
      <w:r w:rsidRPr="000346A0">
        <w:rPr>
          <w:lang w:val="la-Latn" w:eastAsia="la-Latn" w:bidi="la-Latn"/>
        </w:rPr>
        <w:t xml:space="preserve">ALPHUS, </w:t>
      </w:r>
      <w:r w:rsidRPr="000346A0">
        <w:rPr>
          <w:lang w:val="el-GR" w:eastAsia="el-GR" w:bidi="el-GR"/>
        </w:rPr>
        <w:t>ἀλφος</w:t>
      </w:r>
      <w:r w:rsidRPr="000346A0">
        <w:rPr>
          <w:lang w:val="en-GB" w:eastAsia="el-GR" w:bidi="el-GR"/>
        </w:rPr>
        <w:t xml:space="preserve">, </w:t>
      </w:r>
      <w:r w:rsidRPr="000346A0">
        <w:t xml:space="preserve">one os the three Species of </w:t>
      </w:r>
      <w:r w:rsidRPr="000346A0">
        <w:rPr>
          <w:i/>
          <w:iCs/>
        </w:rPr>
        <w:t>Vitiligo,</w:t>
      </w:r>
      <w:r w:rsidRPr="000346A0">
        <w:rPr>
          <w:i/>
          <w:iCs/>
        </w:rPr>
        <w:br/>
      </w:r>
      <w:r w:rsidRPr="000346A0">
        <w:t xml:space="preserve">the other being </w:t>
      </w:r>
      <w:r w:rsidRPr="000346A0">
        <w:rPr>
          <w:i/>
          <w:iCs/>
        </w:rPr>
        <w:t>Melos</w:t>
      </w:r>
      <w:r w:rsidRPr="000346A0">
        <w:t xml:space="preserve"> and </w:t>
      </w:r>
      <w:r w:rsidRPr="000346A0">
        <w:rPr>
          <w:i/>
          <w:iCs/>
        </w:rPr>
        <w:t>Cause,</w:t>
      </w:r>
      <w:r w:rsidRPr="000346A0">
        <w:t xml:space="preserve"> described by </w:t>
      </w:r>
      <w:r w:rsidRPr="000346A0">
        <w:rPr>
          <w:i/>
          <w:iCs/>
        </w:rPr>
        <w:t>Celsos; in</w:t>
      </w:r>
      <w:r w:rsidRPr="000346A0">
        <w:rPr>
          <w:i/>
          <w:iCs/>
        </w:rPr>
        <w:br/>
      </w:r>
      <w:r w:rsidRPr="000346A0">
        <w:t>which, says he, the Skin is of a white Colour, with a kind</w:t>
      </w:r>
      <w:r w:rsidRPr="000346A0">
        <w:br/>
        <w:t>of Roughness for the most part, not continuous, but sprinkled</w:t>
      </w:r>
      <w:r w:rsidRPr="000346A0">
        <w:br/>
        <w:t>with somewhat like Drops; sometimes it spreads to a consider-</w:t>
      </w:r>
      <w:r w:rsidRPr="000346A0">
        <w:br/>
        <w:t xml:space="preserve">. able Breadth, with some void Intervals. </w:t>
      </w:r>
      <w:r w:rsidRPr="000346A0">
        <w:rPr>
          <w:i/>
          <w:iCs/>
        </w:rPr>
        <w:t>Celsos, 'Lib. su</w:t>
      </w:r>
      <w:r w:rsidRPr="000346A0">
        <w:rPr>
          <w:i/>
          <w:iCs/>
        </w:rPr>
        <w:br/>
        <w:t>- Cap.</w:t>
      </w:r>
      <w:r w:rsidRPr="000346A0">
        <w:t xml:space="preserve"> 18.</w:t>
      </w:r>
      <w:r w:rsidRPr="000346A0">
        <w:tab/>
        <w:t>.</w:t>
      </w:r>
      <w:r w:rsidRPr="000346A0">
        <w:tab/>
        <w:t>.</w:t>
      </w:r>
    </w:p>
    <w:p w14:paraId="5E04DDE3" w14:textId="77777777" w:rsidR="000346A0" w:rsidRPr="000346A0" w:rsidRDefault="000346A0" w:rsidP="000346A0">
      <w:pPr>
        <w:ind w:firstLine="360"/>
      </w:pPr>
      <w:r w:rsidRPr="000346A0">
        <w:t xml:space="preserve">. Some Authors make but two Species of </w:t>
      </w:r>
      <w:r w:rsidRPr="000346A0">
        <w:rPr>
          <w:i/>
          <w:iCs/>
        </w:rPr>
        <w:t>Vitiligo,</w:t>
      </w:r>
      <w:r w:rsidRPr="000346A0">
        <w:t xml:space="preserve"> compre-</w:t>
      </w:r>
      <w:r w:rsidRPr="000346A0">
        <w:br/>
        <w:t xml:space="preserve">hendingthe </w:t>
      </w:r>
      <w:r w:rsidRPr="000346A0">
        <w:rPr>
          <w:i/>
          <w:iCs/>
        </w:rPr>
        <w:t>Melas</w:t>
      </w:r>
      <w:r w:rsidRPr="000346A0">
        <w:t xml:space="preserve"> under the common Name ALyKUs.</w:t>
      </w:r>
    </w:p>
    <w:p w14:paraId="7BC135C3" w14:textId="77777777" w:rsidR="000346A0" w:rsidRPr="000346A0" w:rsidRDefault="000346A0" w:rsidP="000346A0">
      <w:pPr>
        <w:ind w:firstLine="360"/>
      </w:pPr>
      <w:r w:rsidRPr="000346A0">
        <w:t xml:space="preserve">„ The </w:t>
      </w:r>
      <w:r w:rsidRPr="000346A0">
        <w:rPr>
          <w:i/>
          <w:iCs/>
          <w:lang w:val="la-Latn" w:eastAsia="la-Latn" w:bidi="la-Latn"/>
        </w:rPr>
        <w:t>Alphi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bear the same Analogy to the </w:t>
      </w:r>
      <w:r w:rsidRPr="000346A0">
        <w:rPr>
          <w:i/>
          <w:iCs/>
        </w:rPr>
        <w:t>Lessee,</w:t>
      </w:r>
      <w:r w:rsidRPr="000346A0">
        <w:t xml:space="preserve"> </w:t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λεὑκη</w:t>
      </w:r>
      <w:r w:rsidRPr="000346A0">
        <w:rPr>
          <w:lang w:val="en-GB" w:eastAsia="el-GR" w:bidi="el-GR"/>
        </w:rPr>
        <w:t xml:space="preserve">] </w:t>
      </w:r>
      <w:r w:rsidRPr="000346A0">
        <w:t>as</w:t>
      </w:r>
      <w:r w:rsidRPr="000346A0">
        <w:br/>
        <w:t xml:space="preserve">the Scabies to the Lepra : For the </w:t>
      </w:r>
      <w:r w:rsidRPr="000346A0">
        <w:rPr>
          <w:i/>
          <w:iCs/>
        </w:rPr>
        <w:t>Liuce</w:t>
      </w:r>
      <w:r w:rsidRPr="000346A0">
        <w:t xml:space="preserve"> commonly deseends</w:t>
      </w:r>
      <w:r w:rsidRPr="000346A0">
        <w:br/>
        <w:t>deep in the Flesh, and infects the Hains with their own Colour,</w:t>
      </w:r>
      <w:r w:rsidRPr="000346A0">
        <w:br/>
        <w:t xml:space="preserve">but the </w:t>
      </w:r>
      <w:r w:rsidRPr="000346A0">
        <w:rPr>
          <w:i/>
          <w:iCs/>
          <w:lang w:val="la-Latn" w:eastAsia="la-Latn" w:bidi="la-Latn"/>
        </w:rPr>
        <w:t>Alphus</w:t>
      </w:r>
      <w:r w:rsidRPr="000346A0">
        <w:rPr>
          <w:lang w:val="la-Latn" w:eastAsia="la-Latn" w:bidi="la-Latn"/>
        </w:rPr>
        <w:t xml:space="preserve"> </w:t>
      </w:r>
      <w:r w:rsidRPr="000346A0">
        <w:t>sticks in the Superficies; though now-and-rhen</w:t>
      </w:r>
      <w:r w:rsidRPr="000346A0">
        <w:br/>
        <w:t>they take deeper Root, and also change the Colour of the</w:t>
      </w:r>
      <w:r w:rsidRPr="000346A0">
        <w:br/>
        <w:t xml:space="preserve">Hairs. The </w:t>
      </w:r>
      <w:r w:rsidRPr="000346A0">
        <w:rPr>
          <w:i/>
          <w:iCs/>
          <w:lang w:val="la-Latn" w:eastAsia="la-Latn" w:bidi="la-Latn"/>
        </w:rPr>
        <w:t>Alphus,</w:t>
      </w:r>
      <w:r w:rsidRPr="000346A0">
        <w:rPr>
          <w:lang w:val="la-Latn" w:eastAsia="la-Latn" w:bidi="la-Latn"/>
        </w:rPr>
        <w:t xml:space="preserve"> </w:t>
      </w:r>
      <w:r w:rsidRPr="000346A0">
        <w:t>for the most part, is of a milder Nature</w:t>
      </w:r>
      <w:r w:rsidRPr="000346A0">
        <w:br/>
        <w:t xml:space="preserve">than </w:t>
      </w:r>
      <w:r w:rsidRPr="000346A0">
        <w:rPr>
          <w:i/>
          <w:iCs/>
        </w:rPr>
        <w:t>thsL.euce,-</w:t>
      </w:r>
      <w:r w:rsidRPr="000346A0">
        <w:t xml:space="preserve"> and gives way to moderate Remedies; but</w:t>
      </w:r>
      <w:r w:rsidRPr="000346A0">
        <w:br/>
        <w:t>when grown inveterate, it approaches more and more to the</w:t>
      </w:r>
      <w:r w:rsidRPr="000346A0">
        <w:br/>
        <w:t xml:space="preserve">Nature of the </w:t>
      </w:r>
      <w:r w:rsidRPr="000346A0">
        <w:rPr>
          <w:i/>
          <w:iCs/>
          <w:lang w:val="la-Latn" w:eastAsia="la-Latn" w:bidi="la-Latn"/>
        </w:rPr>
        <w:t>Leuce,</w:t>
      </w:r>
      <w:r w:rsidRPr="000346A0">
        <w:rPr>
          <w:lang w:val="la-Latn" w:eastAsia="la-Latn" w:bidi="la-Latn"/>
        </w:rPr>
        <w:t xml:space="preserve"> </w:t>
      </w:r>
      <w:r w:rsidRPr="000346A0">
        <w:t>and has: Need of the same Medicines.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Actuarius, </w:t>
      </w:r>
      <w:r w:rsidRPr="000346A0">
        <w:rPr>
          <w:i/>
          <w:iCs/>
        </w:rPr>
        <w:t>Meth. Mede Lib. 2. Cap.</w:t>
      </w:r>
      <w:r w:rsidRPr="000346A0">
        <w:t xml:space="preserve"> II.</w:t>
      </w:r>
    </w:p>
    <w:p w14:paraId="3E38740C" w14:textId="77777777" w:rsidR="000346A0" w:rsidRPr="000346A0" w:rsidRDefault="000346A0" w:rsidP="000346A0">
      <w:pPr>
        <w:ind w:firstLine="360"/>
      </w:pPr>
      <w:r w:rsidRPr="000346A0">
        <w:t xml:space="preserve">The Species of Vitiligo called the </w:t>
      </w:r>
      <w:r w:rsidRPr="000346A0">
        <w:rPr>
          <w:i/>
          <w:iCs/>
          <w:lang w:val="la-Latn" w:eastAsia="la-Latn" w:bidi="la-Latn"/>
        </w:rPr>
        <w:t>Leuce,</w:t>
      </w:r>
      <w:r w:rsidRPr="000346A0">
        <w:rPr>
          <w:lang w:val="la-Latn" w:eastAsia="la-Latn" w:bidi="la-Latn"/>
        </w:rPr>
        <w:t xml:space="preserve"> </w:t>
      </w:r>
      <w:r w:rsidRPr="000346A0">
        <w:t>is generated from</w:t>
      </w:r>
      <w:r w:rsidRPr="000346A0">
        <w:br/>
        <w:t xml:space="preserve">a pimitous and glutinous Blood, which by Length </w:t>
      </w:r>
      <w:r w:rsidRPr="000346A0">
        <w:rPr>
          <w:i/>
          <w:iCs/>
        </w:rPr>
        <w:t>of Time</w:t>
      </w:r>
      <w:r w:rsidRPr="000346A0">
        <w:rPr>
          <w:i/>
          <w:iCs/>
        </w:rPr>
        <w:br/>
        <w:t>assumes</w:t>
      </w:r>
      <w:r w:rsidRPr="000346A0">
        <w:t xml:space="preserve"> a- whiter Colour. The </w:t>
      </w:r>
      <w:r w:rsidRPr="000346A0">
        <w:rPr>
          <w:lang w:val="la-Latn" w:eastAsia="la-Latn" w:bidi="la-Latn"/>
        </w:rPr>
        <w:t xml:space="preserve">Alphus </w:t>
      </w:r>
      <w:r w:rsidRPr="000346A0">
        <w:t>has a like Original,</w:t>
      </w:r>
      <w:r w:rsidRPr="000346A0">
        <w:br/>
        <w:t>hut does not penetrate the Flesh, - sticking only about the Skin.</w:t>
      </w:r>
      <w:r w:rsidRPr="000346A0">
        <w:br/>
        <w:t xml:space="preserve">The </w:t>
      </w:r>
      <w:r w:rsidRPr="000346A0">
        <w:rPr>
          <w:lang w:val="la-Latn" w:eastAsia="la-Latn" w:bidi="la-Latn"/>
        </w:rPr>
        <w:t xml:space="preserve">Alphus </w:t>
      </w:r>
      <w:r w:rsidRPr="000346A0">
        <w:t>si generated from a pituitous Humour, the biack'</w:t>
      </w:r>
      <w:r w:rsidRPr="000346A0">
        <w:br/>
        <w:t>from ini atramliosis. The Lepra is generated by a Humour</w:t>
      </w:r>
      <w:r w:rsidRPr="000346A0">
        <w:br/>
        <w:t>that strike deep within the Flesh, but the Scabies principally</w:t>
      </w:r>
      <w:r w:rsidRPr="000346A0">
        <w:br/>
      </w:r>
      <w:r w:rsidRPr="000346A0">
        <w:rPr>
          <w:lang w:val="la-Latn" w:eastAsia="la-Latn" w:bidi="la-Latn"/>
        </w:rPr>
        <w:t xml:space="preserve">affecti </w:t>
      </w:r>
      <w:r w:rsidRPr="000346A0">
        <w:t>the Superficies of the Skin.</w:t>
      </w:r>
    </w:p>
    <w:p w14:paraId="16C8D417" w14:textId="77777777" w:rsidR="000346A0" w:rsidRPr="000346A0" w:rsidRDefault="000346A0" w:rsidP="000346A0">
      <w:pPr>
        <w:tabs>
          <w:tab w:val="left" w:pos="3149"/>
        </w:tabs>
        <w:ind w:firstLine="360"/>
      </w:pPr>
      <w:r w:rsidRPr="000346A0">
        <w:t>... One of the most certain Remedies for these fort of Distem-</w:t>
      </w:r>
      <w:r w:rsidRPr="000346A0">
        <w:br/>
        <w:t>perSis to wash the' Parts affected with Lime and Water, made</w:t>
      </w:r>
      <w:r w:rsidRPr="000346A0">
        <w:br/>
        <w:t>considerably strong or thick, which is done by pouting Water</w:t>
      </w:r>
      <w:r w:rsidRPr="000346A0">
        <w:br/>
        <w:t xml:space="preserve">irpon Lime-stones washed and dried But the </w:t>
      </w:r>
      <w:r w:rsidRPr="000346A0">
        <w:rPr>
          <w:lang w:val="la-Latn" w:eastAsia="la-Latn" w:bidi="la-Latn"/>
        </w:rPr>
        <w:t xml:space="preserve">Alphus </w:t>
      </w:r>
      <w:r w:rsidRPr="000346A0">
        <w:t>requires .</w:t>
      </w:r>
      <w:r w:rsidRPr="000346A0">
        <w:br/>
        <w:t>only a thin or weak Liquor, the Scabies a thicker, but the</w:t>
      </w:r>
      <w:r w:rsidRPr="000346A0">
        <w:br/>
        <w:t>Lepra a very thick or strong one. The Root of Tarragon in</w:t>
      </w:r>
      <w:r w:rsidRPr="000346A0">
        <w:br/>
        <w:t xml:space="preserve">Vinegar cures the </w:t>
      </w:r>
      <w:r w:rsidRPr="000346A0">
        <w:rPr>
          <w:lang w:val="la-Latn" w:eastAsia="la-Latn" w:bidi="la-Latn"/>
        </w:rPr>
        <w:t xml:space="preserve">Alphus, </w:t>
      </w:r>
      <w:r w:rsidRPr="000346A0">
        <w:t>heing washed therewith, and both</w:t>
      </w:r>
      <w:r w:rsidRPr="000346A0">
        <w:br/>
        <w:t>the Hellebores do the fame. The Decoction of hitter Lupines,</w:t>
      </w:r>
      <w:r w:rsidRPr="000346A0">
        <w:br/>
        <w:t>or the Meal thereof, with Honey or Vinegar, externally used,</w:t>
      </w:r>
      <w:r w:rsidRPr="000346A0">
        <w:br/>
        <w:t>have a like Effects Other Remedies are, the Bark of Caper-</w:t>
      </w:r>
      <w:r w:rsidRPr="000346A0">
        <w:br/>
        <w:t>, roots and Vinegar, Lily-roots and Honey, Onion and Vinegar</w:t>
      </w:r>
      <w:r w:rsidRPr="000346A0">
        <w:br/>
        <w:t>apply’d in the Sun, the Dung of a Lizard, Starsings fed 'only</w:t>
      </w:r>
      <w:r w:rsidRPr="000346A0">
        <w:br/>
        <w:t xml:space="preserve">on Rice, arid the Shell of the Cuttlefish calcined. </w:t>
      </w:r>
      <w:r w:rsidRPr="000346A0">
        <w:rPr>
          <w:i/>
          <w:iCs/>
        </w:rPr>
        <w:t>Oribasais</w:t>
      </w:r>
      <w:r w:rsidRPr="000346A0">
        <w:rPr>
          <w:i/>
          <w:iCs/>
        </w:rPr>
        <w:br/>
        <w:t xml:space="preserve">de </w:t>
      </w:r>
      <w:r w:rsidRPr="000346A0">
        <w:rPr>
          <w:i/>
          <w:iCs/>
          <w:lang w:val="la-Latn" w:eastAsia="la-Latn" w:bidi="la-Latn"/>
        </w:rPr>
        <w:t xml:space="preserve">Morbi </w:t>
      </w:r>
      <w:r w:rsidRPr="000346A0">
        <w:rPr>
          <w:i/>
          <w:iCs/>
        </w:rPr>
        <w:t>carat. Lib.</w:t>
      </w:r>
      <w:r w:rsidRPr="000346A0">
        <w:t xml:space="preserve"> j. </w:t>
      </w:r>
      <w:r w:rsidRPr="000346A0">
        <w:rPr>
          <w:i/>
          <w:iCs/>
        </w:rPr>
        <w:t>Cap.</w:t>
      </w:r>
      <w:r w:rsidRPr="000346A0">
        <w:t xml:space="preserve"> 58.</w:t>
      </w:r>
      <w:r w:rsidRPr="000346A0">
        <w:tab/>
        <w:t>-</w:t>
      </w:r>
    </w:p>
    <w:p w14:paraId="317D4721" w14:textId="77777777" w:rsidR="000346A0" w:rsidRPr="000346A0" w:rsidRDefault="000346A0" w:rsidP="000346A0">
      <w:pPr>
        <w:ind w:firstLine="360"/>
      </w:pPr>
      <w:r w:rsidRPr="000346A0">
        <w:t xml:space="preserve">.. The </w:t>
      </w:r>
      <w:r w:rsidRPr="000346A0">
        <w:rPr>
          <w:lang w:val="la-Latn" w:eastAsia="la-Latn" w:bidi="la-Latn"/>
        </w:rPr>
        <w:t xml:space="preserve">Alphus </w:t>
      </w:r>
      <w:r w:rsidRPr="000346A0">
        <w:t xml:space="preserve">is fo called from </w:t>
      </w:r>
      <w:r w:rsidRPr="000346A0">
        <w:rPr>
          <w:lang w:val="el-GR" w:eastAsia="el-GR" w:bidi="el-GR"/>
        </w:rPr>
        <w:t>ἀλφαίνω</w:t>
      </w:r>
      <w:r w:rsidRPr="000346A0">
        <w:rPr>
          <w:lang w:val="en-GB" w:eastAsia="el-GR" w:bidi="el-GR"/>
        </w:rPr>
        <w:t xml:space="preserve">, </w:t>
      </w:r>
      <w:r w:rsidRPr="000346A0">
        <w:t xml:space="preserve">an old Word, </w:t>
      </w:r>
      <w:r w:rsidRPr="000346A0">
        <w:rPr>
          <w:lang w:val="la-Latn" w:eastAsia="la-Latn" w:bidi="la-Latn"/>
        </w:rPr>
        <w:t>signi-</w:t>
      </w:r>
      <w:r w:rsidRPr="000346A0">
        <w:rPr>
          <w:lang w:val="la-Latn" w:eastAsia="la-Latn" w:bidi="la-Latn"/>
        </w:rPr>
        <w:br/>
      </w:r>
      <w:r w:rsidRPr="000346A0">
        <w:t xml:space="preserve">Ring to </w:t>
      </w:r>
      <w:r w:rsidRPr="000346A0">
        <w:rPr>
          <w:i/>
          <w:iCs/>
        </w:rPr>
        <w:t>change,</w:t>
      </w:r>
      <w:r w:rsidRPr="000346A0">
        <w:t xml:space="preserve"> because it changes the Colour of the Skin. It</w:t>
      </w:r>
      <w:r w:rsidRPr="000346A0">
        <w:br/>
        <w:t xml:space="preserve">has the fame kind of Original,with the </w:t>
      </w:r>
      <w:r w:rsidRPr="000346A0">
        <w:rPr>
          <w:i/>
          <w:iCs/>
          <w:lang w:val="la-Latn" w:eastAsia="la-Latn" w:bidi="la-Latn"/>
        </w:rPr>
        <w:t>Liuce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and </w:t>
      </w:r>
      <w:r w:rsidRPr="000346A0">
        <w:rPr>
          <w:i/>
          <w:iCs/>
        </w:rPr>
        <w:t>Lepra,</w:t>
      </w:r>
      <w:r w:rsidRPr="000346A0">
        <w:t xml:space="preserve"> only</w:t>
      </w:r>
      <w:r w:rsidRPr="000346A0">
        <w:br/>
        <w:t>Is not so deeply rooted, nut like Scales sticking on the Skin,</w:t>
      </w:r>
      <w:r w:rsidRPr="000346A0">
        <w:br/>
        <w:t>the white ones being derived from a phlegmatic, the biack ones</w:t>
      </w:r>
      <w:r w:rsidRPr="000346A0">
        <w:br/>
        <w:t>from an atrabilious. Humour.</w:t>
      </w:r>
    </w:p>
    <w:p w14:paraId="2E1E8F7C" w14:textId="77777777" w:rsidR="000346A0" w:rsidRPr="000346A0" w:rsidRDefault="000346A0" w:rsidP="000346A0">
      <w:pPr>
        <w:ind w:firstLine="360"/>
      </w:pPr>
      <w:r w:rsidRPr="000346A0">
        <w:t xml:space="preserve">To cure the white and black </w:t>
      </w:r>
      <w:r w:rsidRPr="000346A0">
        <w:rPr>
          <w:lang w:val="la-Latn" w:eastAsia="la-Latn" w:bidi="la-Latn"/>
        </w:rPr>
        <w:t>Alphus</w:t>
      </w:r>
      <w:r w:rsidRPr="000346A0">
        <w:t>.</w:t>
      </w:r>
    </w:p>
    <w:p w14:paraId="6573615C" w14:textId="77777777" w:rsidR="000346A0" w:rsidRPr="000346A0" w:rsidRDefault="000346A0" w:rsidP="000346A0">
      <w:pPr>
        <w:ind w:left="360" w:hanging="360"/>
      </w:pPr>
      <w:r w:rsidRPr="000346A0">
        <w:t xml:space="preserve">Take Fig-leaves, Sulphur </w:t>
      </w:r>
      <w:r w:rsidRPr="000346A0">
        <w:rPr>
          <w:lang w:val="la-Latn" w:eastAsia="la-Latn" w:bidi="la-Latn"/>
        </w:rPr>
        <w:t xml:space="preserve">vivum. </w:t>
      </w:r>
      <w:r w:rsidRPr="000346A0">
        <w:t>Alum, of each an equal</w:t>
      </w:r>
      <w:r w:rsidRPr="000346A0">
        <w:br/>
        <w:t>Quantity, and .Vinegar, and anoint the affected Parts, It</w:t>
      </w:r>
      <w:r w:rsidRPr="000346A0">
        <w:br/>
        <w:t>heing an excellent Medicine.</w:t>
      </w:r>
    </w:p>
    <w:p w14:paraId="166AF40B" w14:textId="77777777" w:rsidR="000346A0" w:rsidRPr="000346A0" w:rsidRDefault="000346A0" w:rsidP="000346A0">
      <w:pPr>
        <w:ind w:firstLine="360"/>
      </w:pPr>
      <w:r w:rsidRPr="000346A0">
        <w:t xml:space="preserve">For the biack </w:t>
      </w:r>
      <w:r w:rsidRPr="000346A0">
        <w:rPr>
          <w:lang w:val="la-Latn" w:eastAsia="la-Latn" w:bidi="la-Latn"/>
        </w:rPr>
        <w:t xml:space="preserve">Alphus, </w:t>
      </w:r>
      <w:r w:rsidRPr="000346A0">
        <w:t>in Particular i</w:t>
      </w:r>
    </w:p>
    <w:p w14:paraId="202119DF" w14:textId="77777777" w:rsidR="000346A0" w:rsidRPr="000346A0" w:rsidRDefault="000346A0" w:rsidP="000346A0">
      <w:pPr>
        <w:ind w:left="360" w:hanging="360"/>
      </w:pPr>
      <w:r w:rsidRPr="000346A0">
        <w:t xml:space="preserve">Take of black Hellebore, and Terra </w:t>
      </w:r>
      <w:r w:rsidRPr="000346A0">
        <w:rPr>
          <w:lang w:val="la-Latn" w:eastAsia="la-Latn" w:bidi="la-Latn"/>
        </w:rPr>
        <w:t xml:space="preserve">Cimolia, </w:t>
      </w:r>
      <w:r w:rsidRPr="000346A0">
        <w:t>equal Quanti-</w:t>
      </w:r>
      <w:r w:rsidRPr="000346A0">
        <w:br/>
        <w:t>ties, and dilute them in Water, or Vinegar, to the</w:t>
      </w:r>
      <w:r w:rsidRPr="000346A0">
        <w:br/>
        <w:t>Thickness of Lees of Oil, and therewith anoint the Parts</w:t>
      </w:r>
      <w:r w:rsidRPr="000346A0">
        <w:br/>
        <w:t>in the Sun, being first well rubb’d over.</w:t>
      </w:r>
    </w:p>
    <w:p w14:paraId="30EA4B9E" w14:textId="77777777" w:rsidR="000346A0" w:rsidRPr="000346A0" w:rsidRDefault="000346A0" w:rsidP="000346A0">
      <w:pPr>
        <w:ind w:firstLine="360"/>
      </w:pPr>
      <w:r w:rsidRPr="000346A0">
        <w:t xml:space="preserve">For the black </w:t>
      </w:r>
      <w:r w:rsidRPr="000346A0">
        <w:rPr>
          <w:lang w:val="la-Latn" w:eastAsia="la-Latn" w:bidi="la-Latn"/>
        </w:rPr>
        <w:t xml:space="preserve">Alphus, </w:t>
      </w:r>
      <w:r w:rsidRPr="000346A0">
        <w:t>when grown inveterate, and harden’d</w:t>
      </w:r>
      <w:r w:rsidRPr="000346A0">
        <w:br/>
        <w:t>to a Callus on the Superficies of the Skin.</w:t>
      </w:r>
    </w:p>
    <w:p w14:paraId="2763AA71" w14:textId="77777777" w:rsidR="000346A0" w:rsidRPr="000346A0" w:rsidRDefault="000346A0" w:rsidP="000346A0">
      <w:pPr>
        <w:ind w:left="360" w:hanging="360"/>
      </w:pPr>
      <w:r w:rsidRPr="000346A0">
        <w:t>Take of the Root of the black Chameleon, nine Ounces ;</w:t>
      </w:r>
      <w:r w:rsidRPr="000346A0">
        <w:br/>
        <w:t xml:space="preserve">Sulphur </w:t>
      </w:r>
      <w:r w:rsidRPr="000346A0">
        <w:rPr>
          <w:lang w:val="la-Latn" w:eastAsia="la-Latn" w:bidi="la-Latn"/>
        </w:rPr>
        <w:t xml:space="preserve">vivum, </w:t>
      </w:r>
      <w:r w:rsidRPr="000346A0">
        <w:t>two Ounces; Aphronitre, oneOunce:</w:t>
      </w:r>
      <w:r w:rsidRPr="000346A0">
        <w:br/>
        <w:t>Macerate them in Vinegar, and therewith anoint the</w:t>
      </w:r>
      <w:r w:rsidRPr="000346A0">
        <w:br/>
      </w:r>
      <w:r w:rsidRPr="000346A0">
        <w:lastRenderedPageBreak/>
        <w:t>Parts in the Sun.</w:t>
      </w:r>
    </w:p>
    <w:p w14:paraId="358E73D0" w14:textId="77777777" w:rsidR="000346A0" w:rsidRPr="000346A0" w:rsidRDefault="000346A0" w:rsidP="000346A0">
      <w:pPr>
        <w:tabs>
          <w:tab w:val="left" w:pos="3149"/>
        </w:tabs>
        <w:ind w:firstLine="360"/>
      </w:pPr>
      <w:r w:rsidRPr="000346A0">
        <w:t>Another most effectiral Medicine, and sweet-scented withal,</w:t>
      </w:r>
      <w:r w:rsidRPr="000346A0">
        <w:br/>
        <w:t>is as follows:</w:t>
      </w:r>
      <w:r w:rsidRPr="000346A0">
        <w:tab/>
        <w:t>-</w:t>
      </w:r>
    </w:p>
    <w:p w14:paraId="34FDC655" w14:textId="77777777" w:rsidR="000346A0" w:rsidRPr="000346A0" w:rsidRDefault="000346A0" w:rsidP="000346A0">
      <w:pPr>
        <w:ind w:left="360" w:hanging="360"/>
      </w:pPr>
      <w:r w:rsidRPr="000346A0">
        <w:t>Take of white Hellebore, eight Drams.: Iris, Aphronitre,</w:t>
      </w:r>
      <w:r w:rsidRPr="000346A0">
        <w:br/>
        <w:t>Coitus, each sour Drams : Macerate them in Vinegar,</w:t>
      </w:r>
      <w:r w:rsidRPr="000346A0">
        <w:br/>
        <w:t xml:space="preserve">and </w:t>
      </w:r>
      <w:r w:rsidRPr="000346A0">
        <w:rPr>
          <w:lang w:val="la-Latn" w:eastAsia="la-Latn" w:bidi="la-Latn"/>
        </w:rPr>
        <w:t xml:space="preserve">S» </w:t>
      </w:r>
      <w:r w:rsidRPr="000346A0">
        <w:t>rub them on the Parts in the Bath, without min-</w:t>
      </w:r>
      <w:r w:rsidRPr="000346A0">
        <w:br/>
        <w:t>gling any Fat with them.</w:t>
      </w:r>
    </w:p>
    <w:p w14:paraId="06AE8792" w14:textId="77777777" w:rsidR="000346A0" w:rsidRPr="000346A0" w:rsidRDefault="000346A0" w:rsidP="000346A0">
      <w:r w:rsidRPr="000346A0">
        <w:t>.. Another very celebrated Remedy for both the black and</w:t>
      </w:r>
      <w:r w:rsidRPr="000346A0">
        <w:br/>
        <w:t xml:space="preserve">white </w:t>
      </w:r>
      <w:r w:rsidRPr="000346A0">
        <w:rPr>
          <w:lang w:val="la-Latn" w:eastAsia="la-Latn" w:bidi="la-Latn"/>
        </w:rPr>
        <w:t>Alphus</w:t>
      </w:r>
      <w:r w:rsidRPr="000346A0">
        <w:t xml:space="preserve">; </w:t>
      </w:r>
      <w:r w:rsidRPr="000346A0">
        <w:rPr>
          <w:i/>
          <w:iCs/>
        </w:rPr>
        <w:t>viz.</w:t>
      </w:r>
    </w:p>
    <w:p w14:paraId="70939399" w14:textId="77777777" w:rsidR="000346A0" w:rsidRPr="000346A0" w:rsidRDefault="000346A0" w:rsidP="000346A0">
      <w:pPr>
        <w:ind w:left="360" w:hanging="360"/>
      </w:pPr>
      <w:r w:rsidRPr="000346A0">
        <w:t xml:space="preserve">Take of Myrrh, Sulphur </w:t>
      </w:r>
      <w:r w:rsidRPr="000346A0">
        <w:rPr>
          <w:lang w:val="la-Latn" w:eastAsia="la-Latn" w:bidi="la-Latn"/>
        </w:rPr>
        <w:t xml:space="preserve">vivum, Spuma Nitri, </w:t>
      </w:r>
      <w:r w:rsidRPr="000346A0">
        <w:t>white ,Hel-</w:t>
      </w:r>
      <w:r w:rsidRPr="000346A0">
        <w:br/>
        <w:t>lebore, each two Ounces ; burnt Bastard-spunge, ari</w:t>
      </w:r>
      <w:r w:rsidRPr="000346A0">
        <w:br/>
        <w:t>Ounce and ah bass: Make them into a Wash-ball, and</w:t>
      </w:r>
      <w:r w:rsidRPr="000346A0">
        <w:br/>
        <w:t>use them in the Bath, or in the Sun with Vinegar.</w:t>
      </w:r>
    </w:p>
    <w:p w14:paraId="68925130" w14:textId="77777777" w:rsidR="000346A0" w:rsidRPr="000346A0" w:rsidRDefault="000346A0" w:rsidP="000346A0">
      <w:pPr>
        <w:tabs>
          <w:tab w:val="left" w:pos="2771"/>
          <w:tab w:val="left" w:pos="3199"/>
        </w:tabs>
        <w:rPr>
          <w:lang w:val="it-IT"/>
        </w:rPr>
      </w:pPr>
      <w:r w:rsidRPr="000346A0">
        <w:t>. But here is to he noted, with reference to all that has been</w:t>
      </w:r>
      <w:r w:rsidRPr="000346A0">
        <w:br/>
        <w:t>said. That Purging ought to precede external Appllcations.</w:t>
      </w:r>
      <w:r w:rsidRPr="000346A0">
        <w:br/>
        <w:t xml:space="preserve">For the white </w:t>
      </w:r>
      <w:r w:rsidRPr="000346A0">
        <w:rPr>
          <w:lang w:val="la-Latn" w:eastAsia="la-Latn" w:bidi="la-Latn"/>
        </w:rPr>
        <w:t xml:space="preserve">Alphus </w:t>
      </w:r>
      <w:r w:rsidRPr="000346A0">
        <w:t xml:space="preserve">you. may begin with Galon’s </w:t>
      </w:r>
      <w:r w:rsidRPr="000346A0">
        <w:rPr>
          <w:lang w:val="la-Latn" w:eastAsia="la-Latn" w:bidi="la-Latn"/>
        </w:rPr>
        <w:t xml:space="preserve">Hiera, </w:t>
      </w:r>
      <w:r w:rsidRPr="000346A0">
        <w:t>or</w:t>
      </w:r>
      <w:r w:rsidRPr="000346A0">
        <w:br/>
        <w:t xml:space="preserve">Pills of </w:t>
      </w:r>
      <w:r w:rsidRPr="000346A0">
        <w:rPr>
          <w:lang w:val="la-Latn" w:eastAsia="la-Latn" w:bidi="la-Latn"/>
        </w:rPr>
        <w:t xml:space="preserve">Colocynthis </w:t>
      </w:r>
      <w:r w:rsidRPr="000346A0">
        <w:t>and Aloes ; and for the black sort, you</w:t>
      </w:r>
      <w:r w:rsidRPr="000346A0">
        <w:br/>
        <w:t xml:space="preserve">may purge with black Hellebore and Epithymum. </w:t>
      </w:r>
      <w:r w:rsidRPr="000346A0">
        <w:rPr>
          <w:i/>
          <w:iCs/>
          <w:lang w:val="it-IT"/>
        </w:rPr>
        <w:t>Aetiui</w:t>
      </w:r>
      <w:r w:rsidRPr="000346A0">
        <w:rPr>
          <w:i/>
          <w:iCs/>
          <w:lang w:val="it-IT"/>
        </w:rPr>
        <w:br/>
        <w:t>Tetr. 4. stcrm. I. Cap.</w:t>
      </w:r>
      <w:r w:rsidRPr="000346A0">
        <w:rPr>
          <w:lang w:val="it-IT"/>
        </w:rPr>
        <w:t xml:space="preserve"> I 3a. _</w:t>
      </w:r>
      <w:r w:rsidRPr="000346A0">
        <w:rPr>
          <w:lang w:val="it-IT"/>
        </w:rPr>
        <w:tab/>
        <w:t>. -</w:t>
      </w:r>
      <w:r w:rsidRPr="000346A0">
        <w:rPr>
          <w:lang w:val="it-IT"/>
        </w:rPr>
        <w:tab/>
        <w:t>.</w:t>
      </w:r>
    </w:p>
    <w:p w14:paraId="50417AF9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 xml:space="preserve">ALRAMUDI cineritious. </w:t>
      </w:r>
      <w:r w:rsidRPr="000346A0">
        <w:rPr>
          <w:i/>
          <w:iCs/>
          <w:lang w:val="it-IT"/>
        </w:rPr>
        <w:t>Isulandeus.</w:t>
      </w:r>
    </w:p>
    <w:p w14:paraId="7B1788CE" w14:textId="77777777" w:rsidR="000346A0" w:rsidRPr="000346A0" w:rsidRDefault="000346A0" w:rsidP="000346A0">
      <w:pPr>
        <w:tabs>
          <w:tab w:val="left" w:pos="2401"/>
        </w:tabs>
      </w:pPr>
      <w:r w:rsidRPr="000346A0">
        <w:t xml:space="preserve">. ALRATICA, a Word used by </w:t>
      </w:r>
      <w:r w:rsidRPr="000346A0">
        <w:rPr>
          <w:i/>
          <w:iCs/>
        </w:rPr>
        <w:t>Albusasts,</w:t>
      </w:r>
      <w:r w:rsidRPr="000346A0">
        <w:t xml:space="preserve"> to sighify the</w:t>
      </w:r>
      <w:r w:rsidRPr="000346A0">
        <w:br/>
        <w:t>total or partial Impersoration of the Vagina, whether natural</w:t>
      </w:r>
      <w:r w:rsidRPr="000346A0">
        <w:br/>
        <w:t>or accidental.</w:t>
      </w:r>
      <w:r w:rsidRPr="000346A0">
        <w:tab/>
        <w:t>. '</w:t>
      </w:r>
    </w:p>
    <w:p w14:paraId="50E84BAF" w14:textId="77777777" w:rsidR="000346A0" w:rsidRPr="000346A0" w:rsidRDefault="000346A0" w:rsidP="000346A0">
      <w:pPr>
        <w:ind w:firstLine="360"/>
      </w:pPr>
      <w:r w:rsidRPr="000346A0">
        <w:t xml:space="preserve">ALSAMACH, or ALSEMACH, the </w:t>
      </w:r>
      <w:r w:rsidRPr="000346A0">
        <w:rPr>
          <w:i/>
          <w:iCs/>
        </w:rPr>
        <w:t>Arabic</w:t>
      </w:r>
      <w:r w:rsidRPr="000346A0">
        <w:t xml:space="preserve"> Name sot</w:t>
      </w:r>
      <w:r w:rsidRPr="000346A0">
        <w:br/>
        <w:t>the great Foramen in,the Os Petrofum.</w:t>
      </w:r>
    </w:p>
    <w:p w14:paraId="7AAC545C" w14:textId="77777777" w:rsidR="000346A0" w:rsidRPr="000346A0" w:rsidRDefault="000346A0" w:rsidP="000346A0">
      <w:pPr>
        <w:ind w:firstLine="360"/>
      </w:pPr>
      <w:r w:rsidRPr="000346A0">
        <w:t xml:space="preserve">ALSECH, </w:t>
      </w:r>
      <w:r w:rsidRPr="000346A0">
        <w:rPr>
          <w:lang w:val="la-Latn" w:eastAsia="la-Latn" w:bidi="la-Latn"/>
        </w:rPr>
        <w:t xml:space="preserve">Alumen </w:t>
      </w:r>
      <w:r w:rsidRPr="000346A0">
        <w:t xml:space="preserve">Jamei. </w:t>
      </w:r>
      <w:r w:rsidRPr="000346A0">
        <w:rPr>
          <w:i/>
          <w:iCs/>
        </w:rPr>
        <w:t>Rulandus.</w:t>
      </w:r>
      <w:r w:rsidRPr="000346A0">
        <w:t xml:space="preserve"> Thet is, Alumeri</w:t>
      </w:r>
      <w:r w:rsidRPr="000346A0">
        <w:br/>
      </w:r>
      <w:r w:rsidRPr="000346A0">
        <w:rPr>
          <w:lang w:val="la-Latn" w:eastAsia="la-Latn" w:bidi="la-Latn"/>
        </w:rPr>
        <w:t>Plumosum.</w:t>
      </w:r>
    </w:p>
    <w:p w14:paraId="402D3AD1" w14:textId="77777777" w:rsidR="000346A0" w:rsidRPr="000346A0" w:rsidRDefault="000346A0" w:rsidP="000346A0">
      <w:pPr>
        <w:ind w:firstLine="360"/>
      </w:pPr>
      <w:r w:rsidRPr="000346A0">
        <w:t xml:space="preserve">ALSELAT, Burnt Copper. </w:t>
      </w:r>
      <w:r w:rsidRPr="000346A0">
        <w:rPr>
          <w:i/>
          <w:iCs/>
        </w:rPr>
        <w:t>Rulandus.</w:t>
      </w:r>
    </w:p>
    <w:p w14:paraId="22364543" w14:textId="77777777" w:rsidR="000346A0" w:rsidRPr="000346A0" w:rsidRDefault="000346A0" w:rsidP="000346A0">
      <w:r w:rsidRPr="000346A0">
        <w:rPr>
          <w:vertAlign w:val="subscript"/>
        </w:rPr>
        <w:t>(</w:t>
      </w:r>
      <w:r w:rsidRPr="000346A0">
        <w:t xml:space="preserve"> ALSINASTRUM.</w:t>
      </w:r>
    </w:p>
    <w:p w14:paraId="170BCCF2" w14:textId="77777777" w:rsidR="000346A0" w:rsidRPr="000346A0" w:rsidRDefault="000346A0" w:rsidP="000346A0">
      <w:pPr>
        <w:ind w:firstLine="360"/>
      </w:pPr>
      <w:r w:rsidRPr="000346A0">
        <w:t xml:space="preserve">I.. </w:t>
      </w:r>
      <w:r w:rsidRPr="000346A0">
        <w:rPr>
          <w:i/>
          <w:iCs/>
        </w:rPr>
        <w:t>Alfsnastnun Graiiolae folio,</w:t>
      </w:r>
      <w:r w:rsidRPr="000346A0">
        <w:t xml:space="preserve"> Inst- 244. </w:t>
      </w:r>
      <w:r w:rsidRPr="000346A0">
        <w:rPr>
          <w:i/>
          <w:iCs/>
        </w:rPr>
        <w:t>et Alstnastrum</w:t>
      </w:r>
      <w:r w:rsidRPr="000346A0">
        <w:rPr>
          <w:i/>
          <w:iCs/>
        </w:rPr>
        <w:br/>
        <w:t>G</w:t>
      </w:r>
      <w:r w:rsidRPr="000346A0">
        <w:rPr>
          <w:i/>
          <w:iCs/>
          <w:lang w:val="la-Latn" w:eastAsia="la-Latn" w:bidi="la-Latn"/>
        </w:rPr>
        <w:t xml:space="preserve">allii </w:t>
      </w:r>
      <w:r w:rsidRPr="000346A0">
        <w:rPr>
          <w:i/>
          <w:iCs/>
        </w:rPr>
        <w:t>folio.</w:t>
      </w:r>
      <w:r w:rsidRPr="000346A0">
        <w:t xml:space="preserve"> Ibid.- Found by Mr.' </w:t>
      </w:r>
      <w:r w:rsidRPr="000346A0">
        <w:rPr>
          <w:i/>
          <w:iCs/>
        </w:rPr>
        <w:t>J. Sherard,</w:t>
      </w:r>
      <w:r w:rsidRPr="000346A0">
        <w:t xml:space="preserve"> on boggy</w:t>
      </w:r>
      <w:r w:rsidRPr="000346A0">
        <w:br/>
        <w:t xml:space="preserve">Ground, on the Common jost by the Road from </w:t>
      </w:r>
      <w:r w:rsidRPr="000346A0">
        <w:rPr>
          <w:i/>
          <w:iCs/>
        </w:rPr>
        <w:t>Elibnm to</w:t>
      </w:r>
      <w:r w:rsidRPr="000346A0">
        <w:rPr>
          <w:i/>
          <w:iCs/>
        </w:rPr>
        <w:br/>
        <w:t>Chisalhuast. Syn. Stirp. Brit.</w:t>
      </w:r>
      <w:r w:rsidRPr="000346A0">
        <w:t xml:space="preserve"> 346.</w:t>
      </w:r>
    </w:p>
    <w:p w14:paraId="3AC21CD5" w14:textId="77777777" w:rsidR="000346A0" w:rsidRPr="000346A0" w:rsidRDefault="000346A0" w:rsidP="000346A0">
      <w:pPr>
        <w:ind w:firstLine="360"/>
      </w:pPr>
      <w:r w:rsidRPr="000346A0">
        <w:t>The Roots are composed of white Fibres corning out of the</w:t>
      </w:r>
      <w:r w:rsidRPr="000346A0">
        <w:br/>
        <w:t>lower Joints of the Stalk, and disposed in Whirls. The.Stalk</w:t>
      </w:r>
      <w:r w:rsidRPr="000346A0">
        <w:br/>
        <w:t>is divided on the Ioside, and lengthwise, into _ ten Celis,</w:t>
      </w:r>
      <w:r w:rsidRPr="000346A0">
        <w:br/>
        <w:t>formed by little membranaceous Leaves, which are placed in</w:t>
      </w:r>
      <w:r w:rsidRPr="000346A0">
        <w:br/>
        <w:t>Form of a Ray. It is chanelled througheut its Length ; and-</w:t>
      </w:r>
      <w:r w:rsidRPr="000346A0">
        <w:br/>
        <w:t>that Part which appears above the Water is pale, the other</w:t>
      </w:r>
      <w:r w:rsidRPr="000346A0">
        <w:br/>
        <w:t>washed with a little Purple, and distinguished with Joints, at</w:t>
      </w:r>
      <w:r w:rsidRPr="000346A0">
        <w:br/>
        <w:t>the Distance of two Lines, to which are fastened eight or ten;</w:t>
      </w:r>
      <w:r w:rsidRPr="000346A0">
        <w:br/>
        <w:t>Leaves,, and sometimes twelve, before the Stalk gets above the</w:t>
      </w:r>
      <w:r w:rsidRPr="000346A0">
        <w:br/>
        <w:t>Water, These Leaves are disposed in Rays, and are but about</w:t>
      </w:r>
      <w:r w:rsidRPr="000346A0">
        <w:br/>
        <w:t>one third Part of a Line broad at theis Base, to eight or ten.</w:t>
      </w:r>
      <w:r w:rsidRPr="000346A0">
        <w:br/>
        <w:t>Lines in Length. .Thofe which appear above the Water, are</w:t>
      </w:r>
      <w:r w:rsidRPr="000346A0">
        <w:br/>
        <w:t xml:space="preserve">much.broader and -shorter not much unlike those of rhe </w:t>
      </w:r>
      <w:r w:rsidRPr="000346A0">
        <w:rPr>
          <w:i/>
          <w:iCs/>
        </w:rPr>
        <w:t>Clause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Maritima,</w:t>
      </w:r>
      <w:r w:rsidRPr="000346A0">
        <w:rPr>
          <w:lang w:val="la-Latn" w:eastAsia="la-Latn" w:bidi="la-Latn"/>
        </w:rPr>
        <w:t xml:space="preserve"> C. </w:t>
      </w:r>
      <w:r w:rsidRPr="000346A0">
        <w:t xml:space="preserve">B, The Flowers grow in theBosoms of </w:t>
      </w:r>
      <w:r w:rsidRPr="000346A0">
        <w:rPr>
          <w:lang w:val="la-Latn" w:eastAsia="la-Latn" w:bidi="la-Latn"/>
        </w:rPr>
        <w:t xml:space="preserve">forne </w:t>
      </w:r>
      <w:r w:rsidRPr="000346A0">
        <w:t>of the</w:t>
      </w:r>
      <w:r w:rsidRPr="000346A0">
        <w:br/>
        <w:t>Leaves, and consist of four white round Petals, about one half</w:t>
      </w:r>
      <w:r w:rsidRPr="000346A0">
        <w:br/>
        <w:t>of a Line in Diameter, placed round a Pointal, and opposite to.</w:t>
      </w:r>
      <w:r w:rsidRPr="000346A0">
        <w:br/>
        <w:t>the Divisions of an Empalement, which is cut into four equal</w:t>
      </w:r>
      <w:r w:rsidRPr="000346A0">
        <w:br/>
        <w:t>Segments. It has four very short Chives sustaining white Sum-</w:t>
      </w:r>
      <w:r w:rsidRPr="000346A0">
        <w:br/>
        <w:t>rnits. The Pointal at last becomes a round flat Capsule, ribbed</w:t>
      </w:r>
      <w:r w:rsidRPr="000346A0">
        <w:br/>
        <w:t>like a Melon, having a Navel on the Forepart, and opening</w:t>
      </w:r>
      <w:r w:rsidRPr="000346A0">
        <w:br/>
        <w:t>into four Parts to the very Base, and disclosing many oblong</w:t>
      </w:r>
      <w:r w:rsidRPr="000346A0">
        <w:br/>
        <w:t xml:space="preserve">Seeds. It flowers in </w:t>
      </w:r>
      <w:r w:rsidRPr="000346A0">
        <w:rPr>
          <w:i/>
          <w:iCs/>
        </w:rPr>
        <w:t>July</w:t>
      </w:r>
      <w:r w:rsidRPr="000346A0">
        <w:t xml:space="preserve"> and </w:t>
      </w:r>
      <w:r w:rsidRPr="000346A0">
        <w:rPr>
          <w:i/>
          <w:iCs/>
        </w:rPr>
        <w:t>August. Vaill.</w:t>
      </w:r>
    </w:p>
    <w:p w14:paraId="43D8E4B4" w14:textId="77777777" w:rsidR="000346A0" w:rsidRPr="000346A0" w:rsidRDefault="000346A0" w:rsidP="000346A0">
      <w:pPr>
        <w:ind w:firstLine="360"/>
      </w:pPr>
      <w:r w:rsidRPr="000346A0">
        <w:t xml:space="preserve">2. </w:t>
      </w:r>
      <w:r w:rsidRPr="000346A0">
        <w:rPr>
          <w:i/>
          <w:iCs/>
        </w:rPr>
        <w:t>Alstnastrum serpyllisiolium, store albs tetrapetala.</w:t>
      </w:r>
      <w:r w:rsidRPr="000346A0">
        <w:t xml:space="preserve"> Vaill:.;.</w:t>
      </w:r>
    </w:p>
    <w:p w14:paraId="72CAB89C" w14:textId="77777777" w:rsidR="000346A0" w:rsidRPr="000346A0" w:rsidRDefault="000346A0" w:rsidP="000346A0">
      <w:pPr>
        <w:ind w:firstLine="360"/>
      </w:pPr>
      <w:r w:rsidRPr="000346A0">
        <w:t xml:space="preserve">3. </w:t>
      </w:r>
      <w:r w:rsidRPr="000346A0">
        <w:rPr>
          <w:i/>
          <w:iCs/>
        </w:rPr>
        <w:t>Alstnastrum serpyllifolium,.store roses tripetalo.</w:t>
      </w:r>
      <w:r w:rsidRPr="000346A0">
        <w:t xml:space="preserve"> Vaill: 5.</w:t>
      </w:r>
      <w:r w:rsidRPr="000346A0">
        <w:br/>
      </w:r>
      <w:r w:rsidRPr="000346A0">
        <w:rPr>
          <w:i/>
          <w:iCs/>
        </w:rPr>
        <w:t>ilstartin’s Tournefort.</w:t>
      </w:r>
    </w:p>
    <w:p w14:paraId="6619361A" w14:textId="77777777" w:rsidR="000346A0" w:rsidRPr="000346A0" w:rsidRDefault="000346A0" w:rsidP="000346A0">
      <w:pPr>
        <w:ind w:firstLine="360"/>
      </w:pPr>
      <w:r w:rsidRPr="000346A0">
        <w:t>ALSINE. A Plant thus distinguished.</w:t>
      </w:r>
    </w:p>
    <w:p w14:paraId="703D5FFB" w14:textId="77777777" w:rsidR="000346A0" w:rsidRPr="000346A0" w:rsidRDefault="000346A0" w:rsidP="000346A0">
      <w:pPr>
        <w:ind w:firstLine="360"/>
      </w:pPr>
      <w:r w:rsidRPr="000346A0">
        <w:rPr>
          <w:lang w:val="en-GB" w:eastAsia="el-GR" w:bidi="el-GR"/>
        </w:rPr>
        <w:t>’</w:t>
      </w:r>
      <w:r w:rsidRPr="000346A0">
        <w:rPr>
          <w:lang w:val="el-GR" w:eastAsia="el-GR" w:bidi="el-GR"/>
        </w:rPr>
        <w:t>Αλσίνη</w:t>
      </w:r>
      <w:r w:rsidRPr="000346A0">
        <w:rPr>
          <w:lang w:val="en-GB" w:eastAsia="el-GR" w:bidi="el-GR"/>
        </w:rPr>
        <w:t xml:space="preserve">, </w:t>
      </w:r>
      <w:r w:rsidRPr="000346A0">
        <w:t>Diofcorid.</w:t>
      </w:r>
    </w:p>
    <w:p w14:paraId="7D980688" w14:textId="77777777" w:rsidR="000346A0" w:rsidRPr="000346A0" w:rsidRDefault="000346A0" w:rsidP="000346A0">
      <w:pPr>
        <w:ind w:firstLine="360"/>
      </w:pPr>
      <w:r w:rsidRPr="000346A0">
        <w:t xml:space="preserve">I. </w:t>
      </w:r>
      <w:r w:rsidRPr="000346A0">
        <w:rPr>
          <w:i/>
          <w:iCs/>
        </w:rPr>
        <w:t>Alfine,</w:t>
      </w:r>
      <w:r w:rsidRPr="000346A0">
        <w:t xml:space="preserve"> Offic: </w:t>
      </w:r>
      <w:r w:rsidRPr="000346A0">
        <w:rPr>
          <w:i/>
          <w:iCs/>
        </w:rPr>
        <w:t>Aistne minor.</w:t>
      </w:r>
      <w:r w:rsidRPr="000346A0">
        <w:t xml:space="preserve"> Park: Theat: 760... </w:t>
      </w:r>
      <w:r w:rsidRPr="000346A0">
        <w:rPr>
          <w:i/>
          <w:iCs/>
        </w:rPr>
        <w:t>Alfine</w:t>
      </w:r>
      <w:r w:rsidRPr="000346A0">
        <w:rPr>
          <w:i/>
          <w:iCs/>
        </w:rPr>
        <w:br/>
        <w:t>media,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t>B. Pin. 250. Hist. Oxon. in. 550. Tourn. Inst.</w:t>
      </w:r>
      <w:r w:rsidRPr="000346A0">
        <w:br/>
        <w:t>245. Elem. Bos. 208. Boerli. Ind. A. .209. Rupp. Flor.</w:t>
      </w:r>
      <w:r w:rsidRPr="000346A0">
        <w:br/>
        <w:t xml:space="preserve">Jen. 87. Dill. Cat. Giss. 4I. Buxb. </w:t>
      </w:r>
      <w:r w:rsidRPr="000346A0">
        <w:rPr>
          <w:lang w:val="la-Latn" w:eastAsia="la-Latn" w:bidi="la-Latn"/>
        </w:rPr>
        <w:t xml:space="preserve">flo </w:t>
      </w:r>
      <w:r w:rsidRPr="000346A0">
        <w:rPr>
          <w:vertAlign w:val="subscript"/>
        </w:rPr>
        <w:t>;</w:t>
      </w:r>
      <w:r w:rsidRPr="000346A0">
        <w:t>Merc. Bot. I. I8.</w:t>
      </w:r>
      <w:r w:rsidRPr="000346A0">
        <w:br/>
        <w:t xml:space="preserve">Phyt: Brit. 6. </w:t>
      </w:r>
      <w:r w:rsidRPr="000346A0">
        <w:rPr>
          <w:i/>
          <w:iCs/>
        </w:rPr>
        <w:t>Alfine minor save media.</w:t>
      </w:r>
      <w:r w:rsidRPr="000346A0">
        <w:t xml:space="preserve"> Ger. 489. Emac.</w:t>
      </w:r>
      <w:r w:rsidRPr="000346A0">
        <w:br/>
        <w:t xml:space="preserve">6II. </w:t>
      </w:r>
      <w:r w:rsidRPr="000346A0">
        <w:rPr>
          <w:i/>
          <w:iCs/>
        </w:rPr>
        <w:t xml:space="preserve">Alfine vulgaris five </w:t>
      </w:r>
      <w:r w:rsidRPr="000346A0">
        <w:rPr>
          <w:i/>
          <w:iCs/>
          <w:lang w:val="la-Latn" w:eastAsia="la-Latn" w:bidi="la-Latn"/>
        </w:rPr>
        <w:t xml:space="preserve">morsas </w:t>
      </w:r>
      <w:r w:rsidRPr="000346A0">
        <w:rPr>
          <w:i/>
          <w:iCs/>
        </w:rPr>
        <w:t>Gallina,</w:t>
      </w:r>
      <w:r w:rsidRPr="000346A0">
        <w:t xml:space="preserve"> J. B. 3. 363.</w:t>
      </w:r>
      <w:r w:rsidRPr="000346A0">
        <w:br/>
        <w:t xml:space="preserve">Rail Hist. 2. I030. Synop. 3. 347. </w:t>
      </w:r>
      <w:r w:rsidRPr="000346A0">
        <w:rPr>
          <w:i/>
          <w:iCs/>
        </w:rPr>
        <w:t xml:space="preserve">Alfine Jive </w:t>
      </w:r>
      <w:r w:rsidRPr="000346A0">
        <w:rPr>
          <w:i/>
          <w:iCs/>
          <w:lang w:val="la-Latn" w:eastAsia="la-Latn" w:bidi="la-Latn"/>
        </w:rPr>
        <w:t xml:space="preserve">morsis </w:t>
      </w:r>
      <w:r w:rsidRPr="000346A0">
        <w:rPr>
          <w:i/>
          <w:iCs/>
        </w:rPr>
        <w:t>Gal-</w:t>
      </w:r>
      <w:r w:rsidRPr="000346A0">
        <w:rPr>
          <w:i/>
          <w:iCs/>
        </w:rPr>
        <w:br/>
        <w:t>lina,</w:t>
      </w:r>
      <w:r w:rsidRPr="000346A0">
        <w:t xml:space="preserve"> Chain 449. </w:t>
      </w:r>
      <w:r w:rsidRPr="000346A0">
        <w:rPr>
          <w:i/>
          <w:iCs/>
        </w:rPr>
        <w:t>Aistne minor media,</w:t>
      </w:r>
      <w:r w:rsidRPr="000346A0">
        <w:t xml:space="preserve"> Mer. Pin. 5. CHICK-</w:t>
      </w:r>
      <w:r w:rsidRPr="000346A0">
        <w:br/>
        <w:t xml:space="preserve">WEED. </w:t>
      </w:r>
      <w:r w:rsidRPr="000346A0">
        <w:rPr>
          <w:i/>
          <w:iCs/>
        </w:rPr>
        <w:t>Dale.</w:t>
      </w:r>
    </w:p>
    <w:p w14:paraId="4C3F9467" w14:textId="77777777" w:rsidR="000346A0" w:rsidRPr="000346A0" w:rsidRDefault="000346A0" w:rsidP="000346A0">
      <w:pPr>
        <w:tabs>
          <w:tab w:val="left" w:pos="2771"/>
        </w:tabs>
        <w:ind w:firstLine="360"/>
      </w:pPr>
      <w:r w:rsidRPr="000346A0">
        <w:t xml:space="preserve">ALsINE is by some called </w:t>
      </w:r>
      <w:r w:rsidRPr="000346A0">
        <w:rPr>
          <w:i/>
          <w:iCs/>
        </w:rPr>
        <w:t>Mausear,</w:t>
      </w:r>
      <w:r w:rsidRPr="000346A0">
        <w:t xml:space="preserve"> because its'Leaves</w:t>
      </w:r>
      <w:r w:rsidRPr="000346A0">
        <w:br/>
        <w:t xml:space="preserve">resemble the Ears of Mice </w:t>
      </w:r>
      <w:r w:rsidRPr="000346A0">
        <w:rPr>
          <w:lang w:val="el-GR" w:eastAsia="el-GR" w:bidi="el-GR"/>
        </w:rPr>
        <w:t>ί</w:t>
      </w:r>
      <w:r w:rsidRPr="000346A0">
        <w:rPr>
          <w:lang w:val="en-GB" w:eastAsia="el-GR" w:bidi="el-GR"/>
        </w:rPr>
        <w:t xml:space="preserve"> </w:t>
      </w:r>
      <w:r w:rsidRPr="000346A0">
        <w:t xml:space="preserve">Bin it has the Name of </w:t>
      </w:r>
      <w:r w:rsidRPr="000346A0">
        <w:rPr>
          <w:i/>
          <w:iCs/>
        </w:rPr>
        <w:t>Alsene</w:t>
      </w:r>
      <w:r w:rsidRPr="000346A0">
        <w:t xml:space="preserve"> from</w:t>
      </w:r>
      <w:r w:rsidRPr="000346A0">
        <w:br/>
      </w:r>
      <w:r w:rsidRPr="000346A0">
        <w:rPr>
          <w:lang w:val="en-GB" w:eastAsia="el-GR" w:bidi="el-GR"/>
        </w:rPr>
        <w:t>[</w:t>
      </w:r>
      <w:r w:rsidRPr="000346A0">
        <w:rPr>
          <w:lang w:val="el-GR" w:eastAsia="el-GR" w:bidi="el-GR"/>
        </w:rPr>
        <w:t>ἀλσος</w:t>
      </w:r>
      <w:r w:rsidRPr="000346A0">
        <w:rPr>
          <w:lang w:val="en-GB" w:eastAsia="el-GR" w:bidi="el-GR"/>
        </w:rPr>
        <w:t xml:space="preserve">, </w:t>
      </w:r>
      <w:r w:rsidRPr="000346A0">
        <w:rPr>
          <w:i/>
          <w:iCs/>
        </w:rPr>
        <w:t>lucus],</w:t>
      </w:r>
      <w:r w:rsidRPr="000346A0">
        <w:t xml:space="preserve"> it delighting in Groves, and shady Places.</w:t>
      </w:r>
      <w:r w:rsidRPr="000346A0">
        <w:br/>
        <w:t>The Herb is like Pellitory of the Wall, but lower, and with</w:t>
      </w:r>
      <w:r w:rsidRPr="000346A0">
        <w:br/>
        <w:t>longer Leaves, and not at ell rough, but being rubbed, fends</w:t>
      </w:r>
      <w:r w:rsidRPr="000346A0">
        <w:br/>
        <w:t>forth a Smell llke a Cowcumber. , ,</w:t>
      </w:r>
      <w:r w:rsidRPr="000346A0">
        <w:tab/>
        <w:t>,</w:t>
      </w:r>
    </w:p>
    <w:p w14:paraId="3E2D1D24" w14:textId="77777777" w:rsidR="000346A0" w:rsidRPr="000346A0" w:rsidRDefault="000346A0" w:rsidP="000346A0">
      <w:pPr>
        <w:ind w:firstLine="360"/>
      </w:pPr>
      <w:r w:rsidRPr="000346A0">
        <w:t>It is of an astringent and refrigerating Quality, on which</w:t>
      </w:r>
      <w:r w:rsidRPr="000346A0">
        <w:br/>
        <w:t>Accounts it is good for Inflammations of the Eyes, being</w:t>
      </w:r>
      <w:r w:rsidRPr="000346A0">
        <w:br/>
        <w:t>applyd in a Cataplasm with Polenta. The Juice of it, instill’d</w:t>
      </w:r>
      <w:r w:rsidRPr="000346A0">
        <w:br/>
        <w:t>into the Ears, easeth the Pains thereof; and, in short, it has</w:t>
      </w:r>
      <w:r w:rsidRPr="000346A0">
        <w:br/>
      </w:r>
      <w:r w:rsidRPr="000346A0">
        <w:lastRenderedPageBreak/>
        <w:t>the same Virtues, and serves for the fame Purposes, as the</w:t>
      </w:r>
      <w:r w:rsidRPr="000346A0">
        <w:br/>
      </w:r>
      <w:r w:rsidRPr="000346A0">
        <w:rPr>
          <w:i/>
          <w:iCs/>
        </w:rPr>
        <w:t>Hilxine. Dioscorides, Lib.</w:t>
      </w:r>
      <w:r w:rsidRPr="000346A0">
        <w:t xml:space="preserve"> 4. </w:t>
      </w:r>
      <w:r w:rsidRPr="000346A0">
        <w:rPr>
          <w:i/>
          <w:iCs/>
        </w:rPr>
        <w:t>Cap.</w:t>
      </w:r>
      <w:r w:rsidRPr="000346A0">
        <w:t xml:space="preserve"> 87,</w:t>
      </w:r>
    </w:p>
    <w:p w14:paraId="63C3D33B" w14:textId="77777777" w:rsidR="000346A0" w:rsidRPr="000346A0" w:rsidRDefault="000346A0" w:rsidP="000346A0">
      <w:pPr>
        <w:ind w:firstLine="360"/>
      </w:pPr>
      <w:r w:rsidRPr="000346A0">
        <w:t>It grows in Gardens, especially on the Walls. It springs in</w:t>
      </w:r>
      <w:r w:rsidRPr="000346A0">
        <w:br/>
        <w:t>the Midst of Winter, and withers away in the Heat of Sum-</w:t>
      </w:r>
      <w:r w:rsidRPr="000346A0">
        <w:br/>
        <w:t>mer. It is weaker than the Helxine, hut has a peculiar</w:t>
      </w:r>
      <w:r w:rsidRPr="000346A0">
        <w:br/>
        <w:t>Virtue in Inflammations of the Eyes. It is good alfo in</w:t>
      </w:r>
      <w:r w:rsidRPr="000346A0">
        <w:br/>
        <w:t>.Ulcers, and Distempers of th</w:t>
      </w:r>
      <w:r w:rsidRPr="000346A0">
        <w:rPr>
          <w:vertAlign w:val="subscript"/>
        </w:rPr>
        <w:t>e</w:t>
      </w:r>
      <w:r w:rsidRPr="000346A0">
        <w:t xml:space="preserve"> Pudenda, being apply’d with</w:t>
      </w:r>
      <w:r w:rsidRPr="000346A0">
        <w:br/>
        <w:t xml:space="preserve">Barley-meal. </w:t>
      </w:r>
      <w:r w:rsidRPr="000346A0">
        <w:rPr>
          <w:i/>
          <w:iCs/>
        </w:rPr>
        <w:t xml:space="preserve">[Farina </w:t>
      </w:r>
      <w:r w:rsidRPr="000346A0">
        <w:rPr>
          <w:i/>
          <w:iCs/>
          <w:lang w:val="la-Latn" w:eastAsia="la-Latn" w:bidi="la-Latn"/>
        </w:rPr>
        <w:t xml:space="preserve">Hordeacea, </w:t>
      </w:r>
      <w:r w:rsidRPr="000346A0">
        <w:rPr>
          <w:i/>
          <w:iCs/>
        </w:rPr>
        <w:t>by which, no doubt,</w:t>
      </w:r>
      <w:r w:rsidRPr="000346A0">
        <w:t xml:space="preserve"> Pliny</w:t>
      </w:r>
      <w:r w:rsidRPr="000346A0">
        <w:br/>
      </w:r>
      <w:r w:rsidRPr="000346A0">
        <w:rPr>
          <w:i/>
          <w:iCs/>
        </w:rPr>
        <w:t>means the same as</w:t>
      </w:r>
      <w:r w:rsidRPr="000346A0">
        <w:t xml:space="preserve"> Dioscorides </w:t>
      </w:r>
      <w:r w:rsidRPr="000346A0">
        <w:rPr>
          <w:i/>
          <w:iCs/>
        </w:rPr>
        <w:t>by his</w:t>
      </w:r>
      <w:r w:rsidRPr="000346A0">
        <w:t xml:space="preserve"> </w:t>
      </w:r>
      <w:r w:rsidRPr="000346A0">
        <w:rPr>
          <w:lang w:val="el-GR" w:eastAsia="el-GR" w:bidi="el-GR"/>
        </w:rPr>
        <w:t>ἀλφίτα</w:t>
      </w:r>
      <w:r w:rsidRPr="000346A0">
        <w:rPr>
          <w:lang w:val="en-GB" w:eastAsia="el-GR" w:bidi="el-GR"/>
        </w:rPr>
        <w:t xml:space="preserve">» </w:t>
      </w:r>
      <w:r w:rsidRPr="000346A0">
        <w:rPr>
          <w:i/>
          <w:iCs/>
        </w:rPr>
        <w:t xml:space="preserve">commonly </w:t>
      </w:r>
      <w:r w:rsidRPr="000346A0">
        <w:rPr>
          <w:i/>
          <w:iCs/>
          <w:lang w:val="la-Latn" w:eastAsia="la-Latn" w:bidi="la-Latn"/>
        </w:rPr>
        <w:t>ren.,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derd</w:t>
      </w:r>
      <w:r w:rsidRPr="000346A0">
        <w:t xml:space="preserve"> Polenta.] </w:t>
      </w:r>
      <w:r w:rsidRPr="000346A0">
        <w:rPr>
          <w:i/>
          <w:iCs/>
        </w:rPr>
        <w:t>Pliny, Lila oq. Cap. 4.</w:t>
      </w:r>
      <w:r w:rsidRPr="000346A0">
        <w:br w:type="page"/>
      </w:r>
    </w:p>
    <w:p w14:paraId="6A8B6083" w14:textId="77777777" w:rsidR="000346A0" w:rsidRPr="000346A0" w:rsidRDefault="000346A0" w:rsidP="000346A0">
      <w:pPr>
        <w:tabs>
          <w:tab w:val="left" w:pos="2133"/>
        </w:tabs>
        <w:ind w:firstLine="360"/>
      </w:pPr>
      <w:r w:rsidRPr="000346A0">
        <w:rPr>
          <w:i/>
          <w:iCs/>
          <w:lang w:val="en-GB" w:eastAsia="el-GR" w:bidi="el-GR"/>
        </w:rPr>
        <w:lastRenderedPageBreak/>
        <w:t xml:space="preserve">' </w:t>
      </w:r>
      <w:r w:rsidRPr="000346A0">
        <w:rPr>
          <w:i/>
          <w:iCs/>
        </w:rPr>
        <w:t>ChicHaced</w:t>
      </w:r>
      <w:r w:rsidRPr="000346A0">
        <w:t xml:space="preserve"> is a small tender Plant, arising, above half a Pinot</w:t>
      </w:r>
      <w:r w:rsidRPr="000346A0">
        <w:br/>
        <w:t>high, having its weak brittle Stalks growing thick together,</w:t>
      </w:r>
      <w:r w:rsidRPr="000346A0">
        <w:br/>
        <w:t>which are round, and have two small roundish shasp-pointed.</w:t>
      </w:r>
      <w:r w:rsidRPr="000346A0">
        <w:br/>
        <w:t>green Leaves, urowing at each Joint, opposite, one to the</w:t>
      </w:r>
      <w:r w:rsidRPr="000346A0">
        <w:br/>
        <w:t>other;. on the Top of each Stalk, it bears many small, star-</w:t>
      </w:r>
      <w:r w:rsidRPr="000346A0">
        <w:br/>
        <w:t>like, white Flowers, Os five narrow Leaves apiece, with a</w:t>
      </w:r>
      <w:r w:rsidRPr="000346A0">
        <w:br/>
        <w:t xml:space="preserve">green </w:t>
      </w:r>
      <w:r w:rsidRPr="000346A0">
        <w:rPr>
          <w:i/>
          <w:iCs/>
        </w:rPr>
        <w:t>Calyx</w:t>
      </w:r>
      <w:r w:rsidRPr="000346A0">
        <w:t xml:space="preserve"> cut into as Tnany Parts under them. The Seed-</w:t>
      </w:r>
      <w:r w:rsidRPr="000346A0">
        <w:br/>
        <w:t>vesiel is long and round, containing many small, round, brownish</w:t>
      </w:r>
      <w:r w:rsidRPr="000346A0">
        <w:br/>
        <w:t>Seeds.. The Root is small and fibrous, perishing after Seed-</w:t>
      </w:r>
      <w:r w:rsidRPr="000346A0">
        <w:br/>
        <w:t>time. It grows every-where in moist Places, and in Gardens</w:t>
      </w:r>
      <w:r w:rsidRPr="000346A0">
        <w:br/>
        <w:t>too frequently.</w:t>
      </w:r>
      <w:r w:rsidRPr="000346A0">
        <w:tab/>
        <w:t>' -si</w:t>
      </w:r>
    </w:p>
    <w:p w14:paraId="000278E1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Chickiaeed</w:t>
      </w:r>
      <w:r w:rsidRPr="000346A0">
        <w:t xml:space="preserve"> is cooling and moistening, good for Inflammations</w:t>
      </w:r>
      <w:r w:rsidRPr="000346A0">
        <w:br/>
        <w:t xml:space="preserve">of the Liver, St. </w:t>
      </w:r>
      <w:r w:rsidRPr="000346A0">
        <w:rPr>
          <w:i/>
          <w:iCs/>
        </w:rPr>
        <w:t>Antons.s Fire, Redness</w:t>
      </w:r>
      <w:r w:rsidRPr="000346A0">
        <w:t xml:space="preserve"> and Pimples in the</w:t>
      </w:r>
      <w:r w:rsidRPr="000346A0">
        <w:br/>
        <w:t>Face, being applied so the Parts affected aS a Cataplasm, or</w:t>
      </w:r>
      <w:r w:rsidRPr="000346A0">
        <w:br/>
        <w:t>Cloths flipp'd in the Joice, said on, and now-and-then</w:t>
      </w:r>
      <w:r w:rsidRPr="000346A0">
        <w:br/>
        <w:t>shifted; made into a Poultice with Hog's-lard, it helps hot</w:t>
      </w:r>
      <w:r w:rsidRPr="000346A0">
        <w:br/>
        <w:t>Swellings and Tumours ; the Juice dropp'd into the Eyes,</w:t>
      </w:r>
      <w:r w:rsidRPr="000346A0">
        <w:br/>
        <w:t xml:space="preserve">takes. away Redness arid Bloodshot. </w:t>
      </w:r>
      <w:r w:rsidRPr="000346A0">
        <w:rPr>
          <w:i/>
          <w:iCs/>
        </w:rPr>
        <w:t>Miller Bot. Off.</w:t>
      </w:r>
    </w:p>
    <w:p w14:paraId="79E409CE" w14:textId="77777777" w:rsidR="000346A0" w:rsidRPr="000346A0" w:rsidRDefault="000346A0" w:rsidP="000346A0">
      <w:pPr>
        <w:tabs>
          <w:tab w:val="left" w:pos="1386"/>
          <w:tab w:val="left" w:pos="2028"/>
          <w:tab w:val="left" w:pos="3872"/>
          <w:tab w:val="left" w:pos="4262"/>
        </w:tabs>
        <w:ind w:firstLine="360"/>
      </w:pPr>
      <w:r w:rsidRPr="000346A0">
        <w:t>It contains a great deal of Phlegm and Oil, and out little-</w:t>
      </w:r>
      <w:r w:rsidRPr="000346A0">
        <w:br/>
        <w:t>Salt. _ _</w:t>
      </w:r>
      <w:r w:rsidRPr="000346A0">
        <w:tab/>
        <w:t>,</w:t>
      </w:r>
      <w:r w:rsidRPr="000346A0">
        <w:tab/>
        <w:t>’ . ' '</w:t>
      </w:r>
      <w:r w:rsidRPr="000346A0">
        <w:tab/>
        <w:t>'</w:t>
      </w:r>
      <w:r w:rsidRPr="000346A0">
        <w:tab/>
        <w:t>’</w:t>
      </w:r>
    </w:p>
    <w:p w14:paraId="3C591B46" w14:textId="77777777" w:rsidR="000346A0" w:rsidRPr="000346A0" w:rsidRDefault="000346A0" w:rsidP="000346A0">
      <w:pPr>
        <w:ind w:firstLine="360"/>
      </w:pPr>
      <w:r w:rsidRPr="000346A0">
        <w:t>It is sweetening and thickening, it stops the Flux of the</w:t>
      </w:r>
      <w:r w:rsidRPr="000346A0">
        <w:br/>
      </w:r>
      <w:r w:rsidRPr="000346A0">
        <w:rPr>
          <w:lang w:val="la-Latn" w:eastAsia="la-Latn" w:bidi="la-Latn"/>
        </w:rPr>
        <w:t xml:space="preserve">Haemorrhoides, </w:t>
      </w:r>
      <w:r w:rsidRPr="000346A0">
        <w:t>and it mitigates Pain, being taken in De-</w:t>
      </w:r>
      <w:r w:rsidRPr="000346A0">
        <w:br/>
        <w:t xml:space="preserve">coction, and externally appsy'd. </w:t>
      </w:r>
      <w:r w:rsidRPr="000346A0">
        <w:rPr>
          <w:i/>
          <w:iCs/>
        </w:rPr>
        <w:t>Lemery de Drogues.</w:t>
      </w:r>
    </w:p>
    <w:p w14:paraId="4178225F" w14:textId="77777777" w:rsidR="000346A0" w:rsidRPr="000346A0" w:rsidRDefault="000346A0" w:rsidP="000346A0">
      <w:pPr>
        <w:ind w:firstLine="360"/>
      </w:pPr>
      <w:r w:rsidRPr="000346A0">
        <w:t>It grows in watery Places, hy the Sides of Hedges and Paths.</w:t>
      </w:r>
      <w:r w:rsidRPr="000346A0">
        <w:br/>
        <w:t>The Herb is in Use; it refrigerates and moistens, and has the</w:t>
      </w:r>
      <w:r w:rsidRPr="000346A0">
        <w:br/>
        <w:t>Virtues of Peliitory of the Wall, only, it has no Astringency.</w:t>
      </w:r>
      <w:r w:rsidRPr="000346A0">
        <w:br/>
        <w:t>It is supposed to he very nutritive, and therefore a wholsome</w:t>
      </w:r>
      <w:r w:rsidRPr="000346A0">
        <w:br/>
        <w:t xml:space="preserve">Food for Persons in an Atrophy-or Phthisis. </w:t>
      </w:r>
      <w:r w:rsidRPr="000346A0">
        <w:rPr>
          <w:i/>
          <w:iCs/>
        </w:rPr>
        <w:t>Dale.</w:t>
      </w:r>
    </w:p>
    <w:p w14:paraId="38CB7D77" w14:textId="77777777" w:rsidR="000346A0" w:rsidRPr="000346A0" w:rsidRDefault="000346A0" w:rsidP="000346A0">
      <w:pPr>
        <w:tabs>
          <w:tab w:val="left" w:pos="4577"/>
        </w:tabs>
        <w:ind w:firstLine="360"/>
      </w:pPr>
      <w:r w:rsidRPr="000346A0">
        <w:t>The Chickweed varies according to the-Place of its Growth,</w:t>
      </w:r>
      <w:r w:rsidRPr="000346A0">
        <w:br/>
      </w:r>
      <w:r w:rsidRPr="000346A0">
        <w:rPr>
          <w:i/>
          <w:iCs/>
        </w:rPr>
        <w:t>as Tragus</w:t>
      </w:r>
      <w:r w:rsidRPr="000346A0">
        <w:t xml:space="preserve"> has- observed. The Figure of the </w:t>
      </w:r>
      <w:r w:rsidRPr="000346A0">
        <w:rPr>
          <w:i/>
          <w:iCs/>
        </w:rPr>
        <w:t>Alsine media,</w:t>
      </w:r>
      <w:r w:rsidRPr="000346A0">
        <w:rPr>
          <w:i/>
          <w:iCs/>
        </w:rPr>
        <w:br/>
        <w:t>T.abcrn.</w:t>
      </w:r>
      <w:r w:rsidRPr="000346A0">
        <w:t xml:space="preserve"> represents it high and spreading, as one finds it in</w:t>
      </w:r>
      <w:r w:rsidRPr="000346A0">
        <w:br/>
        <w:t xml:space="preserve">shady Places. In </w:t>
      </w:r>
      <w:r w:rsidRPr="000346A0">
        <w:rPr>
          <w:i/>
          <w:iCs/>
        </w:rPr>
        <w:t>Dodoriaurs</w:t>
      </w:r>
      <w:r w:rsidRPr="000346A0">
        <w:t xml:space="preserve"> Figure it appears more low,</w:t>
      </w:r>
      <w:r w:rsidRPr="000346A0">
        <w:br/>
        <w:t>bushy, and like that which grows frequentiy in Gardens. 1</w:t>
      </w:r>
      <w:r w:rsidRPr="000346A0">
        <w:br/>
        <w:t xml:space="preserve">fufpect it is the </w:t>
      </w:r>
      <w:r w:rsidRPr="000346A0">
        <w:rPr>
          <w:i/>
          <w:iCs/>
        </w:rPr>
        <w:t>Alsine marina</w:t>
      </w:r>
      <w:r w:rsidRPr="000346A0">
        <w:t xml:space="preserve"> of this last Author. </w:t>
      </w:r>
      <w:r w:rsidRPr="000346A0">
        <w:rPr>
          <w:i/>
          <w:iCs/>
        </w:rPr>
        <w:t>Jo. Bauhin</w:t>
      </w:r>
      <w:r w:rsidRPr="000346A0">
        <w:rPr>
          <w:i/>
          <w:iCs/>
        </w:rPr>
        <w:br/>
      </w:r>
      <w:r w:rsidRPr="000346A0">
        <w:t xml:space="preserve">supposes this to he the Species which he has named </w:t>
      </w:r>
      <w:r w:rsidRPr="000346A0">
        <w:rPr>
          <w:i/>
          <w:iCs/>
        </w:rPr>
        <w:t>Arsine. Plan-</w:t>
      </w:r>
      <w:r w:rsidRPr="000346A0">
        <w:rPr>
          <w:i/>
          <w:iCs/>
        </w:rPr>
        <w:br/>
        <w:t>taginis folia.</w:t>
      </w:r>
      <w:r w:rsidRPr="000346A0">
        <w:t xml:space="preserve"> - For my part, </w:t>
      </w:r>
      <w:r w:rsidRPr="000346A0">
        <w:rPr>
          <w:lang w:val="el-GR" w:eastAsia="el-GR" w:bidi="el-GR"/>
        </w:rPr>
        <w:t>Ϊ</w:t>
      </w:r>
      <w:r w:rsidRPr="000346A0">
        <w:rPr>
          <w:lang w:val="en-GB" w:eastAsia="el-GR" w:bidi="el-GR"/>
        </w:rPr>
        <w:t xml:space="preserve"> </w:t>
      </w:r>
      <w:r w:rsidRPr="000346A0">
        <w:t xml:space="preserve">do not like </w:t>
      </w:r>
      <w:r w:rsidRPr="000346A0">
        <w:rPr>
          <w:i/>
          <w:iCs/>
        </w:rPr>
        <w:t>Dodonausts</w:t>
      </w:r>
      <w:r w:rsidRPr="000346A0">
        <w:t xml:space="preserve"> Figure ;</w:t>
      </w:r>
      <w:r w:rsidRPr="000346A0">
        <w:br/>
        <w:t xml:space="preserve">and it seems to resemble neither </w:t>
      </w:r>
      <w:r w:rsidRPr="000346A0">
        <w:rPr>
          <w:i/>
          <w:iCs/>
        </w:rPr>
        <w:t>J. Badhiofs</w:t>
      </w:r>
      <w:r w:rsidRPr="000346A0">
        <w:t xml:space="preserve"> Plant, nor that of</w:t>
      </w:r>
      <w:r w:rsidRPr="000346A0">
        <w:br/>
        <w:t xml:space="preserve">which we are speaking: So that it sis a Wonder, that </w:t>
      </w:r>
      <w:r w:rsidRPr="000346A0">
        <w:rPr>
          <w:i/>
          <w:iCs/>
        </w:rPr>
        <w:t>Label</w:t>
      </w:r>
      <w:r w:rsidRPr="000346A0">
        <w:rPr>
          <w:i/>
          <w:iCs/>
        </w:rPr>
        <w:br/>
      </w:r>
      <w:r w:rsidRPr="000346A0">
        <w:t>should make use Of this Figure to represent the Chickweed ;</w:t>
      </w:r>
      <w:r w:rsidRPr="000346A0">
        <w:br/>
        <w:t xml:space="preserve">but he had but a Confused Notion of it, as </w:t>
      </w:r>
      <w:r w:rsidRPr="000346A0">
        <w:rPr>
          <w:i/>
          <w:iCs/>
        </w:rPr>
        <w:t>J. Bauhin</w:t>
      </w:r>
      <w:r w:rsidRPr="000346A0">
        <w:t xml:space="preserve"> demon-</w:t>
      </w:r>
      <w:r w:rsidRPr="000346A0">
        <w:br/>
        <w:t xml:space="preserve">strates. </w:t>
      </w:r>
      <w:r w:rsidRPr="000346A0">
        <w:rPr>
          <w:i/>
          <w:iCs/>
        </w:rPr>
        <w:t>Thalius</w:t>
      </w:r>
      <w:r w:rsidRPr="000346A0">
        <w:t xml:space="preserve"> probably spoke Of this Plans, under the Name</w:t>
      </w:r>
      <w:r w:rsidRPr="000346A0">
        <w:br/>
        <w:t xml:space="preserve">of </w:t>
      </w:r>
      <w:r w:rsidRPr="000346A0">
        <w:rPr>
          <w:i/>
          <w:iCs/>
        </w:rPr>
        <w:t>AlsineAninor</w:t>
      </w:r>
      <w:r w:rsidRPr="000346A0">
        <w:t xml:space="preserve"> ; but as he makes several Species of it, we must</w:t>
      </w:r>
      <w:r w:rsidRPr="000346A0">
        <w:br/>
        <w:t xml:space="preserve">say </w:t>
      </w:r>
      <w:r w:rsidRPr="000346A0">
        <w:rPr>
          <w:i/>
          <w:iCs/>
        </w:rPr>
        <w:t xml:space="preserve">Alsine minor </w:t>
      </w:r>
      <w:r w:rsidRPr="000346A0">
        <w:rPr>
          <w:i/>
          <w:iCs/>
          <w:lang w:val="la-Latn" w:eastAsia="la-Latn" w:bidi="la-Latn"/>
        </w:rPr>
        <w:t>foliis oblongis mucronatis,</w:t>
      </w:r>
      <w:r w:rsidRPr="000346A0">
        <w:rPr>
          <w:lang w:val="la-Latn" w:eastAsia="la-Latn" w:bidi="la-Latn"/>
        </w:rPr>
        <w:t xml:space="preserve"> </w:t>
      </w:r>
      <w:r w:rsidRPr="000346A0">
        <w:t>and not simply</w:t>
      </w:r>
      <w:r w:rsidRPr="000346A0">
        <w:br/>
      </w:r>
      <w:r w:rsidRPr="000346A0">
        <w:rPr>
          <w:i/>
          <w:iCs/>
        </w:rPr>
        <w:t>Alsine minoras G. Bauhin</w:t>
      </w:r>
      <w:r w:rsidRPr="000346A0">
        <w:t xml:space="preserve"> has done.</w:t>
      </w:r>
      <w:r w:rsidRPr="000346A0">
        <w:tab/>
        <w:t>-</w:t>
      </w:r>
    </w:p>
    <w:p w14:paraId="719907BC" w14:textId="77777777" w:rsidR="000346A0" w:rsidRPr="000346A0" w:rsidRDefault="000346A0" w:rsidP="000346A0">
      <w:pPr>
        <w:ind w:firstLine="360"/>
      </w:pPr>
      <w:r w:rsidRPr="000346A0">
        <w:t>The Chickweed -is Of an herby Taste, a littie faltish.</w:t>
      </w:r>
      <w:r w:rsidRPr="000346A0">
        <w:br/>
      </w:r>
      <w:r w:rsidRPr="000346A0">
        <w:rPr>
          <w:i/>
          <w:iCs/>
          <w:lang w:val="la-Latn" w:eastAsia="la-Latn" w:bidi="la-Latn"/>
        </w:rPr>
        <w:t>Cordus</w:t>
      </w:r>
      <w:r w:rsidRPr="000346A0">
        <w:rPr>
          <w:lang w:val="la-Latn" w:eastAsia="la-Latn" w:bidi="la-Latn"/>
        </w:rPr>
        <w:t xml:space="preserve"> </w:t>
      </w:r>
      <w:r w:rsidRPr="000346A0">
        <w:t>Sound something nitrous in it; nevertheless, aS it gives</w:t>
      </w:r>
      <w:r w:rsidRPr="000346A0">
        <w:br/>
        <w:t>- a Pretty deep-red Colour to the blue Paper, its Salt seems io</w:t>
      </w:r>
      <w:r w:rsidRPr="000346A0">
        <w:br/>
        <w:t>resemble the -Sal -Ammoniac', which is natural in the Salt of</w:t>
      </w:r>
      <w:r w:rsidRPr="000346A0">
        <w:br/>
        <w:t>the Earth, brft in 'this Plant is dissolved in a great ^Quantity of</w:t>
      </w:r>
      <w:r w:rsidRPr="000346A0">
        <w:br/>
        <w:t xml:space="preserve">Phlegm. </w:t>
      </w:r>
      <w:r w:rsidRPr="000346A0">
        <w:rPr>
          <w:i/>
          <w:iCs/>
        </w:rPr>
        <w:t>Jo Bauhin</w:t>
      </w:r>
      <w:r w:rsidRPr="000346A0">
        <w:t xml:space="preserve"> affirms. That the distilled Water of</w:t>
      </w:r>
      <w:r w:rsidRPr="000346A0">
        <w:br/>
        <w:t>Chickweed, or ’the Infusion of it in Wine, restores those who</w:t>
      </w:r>
      <w:r w:rsidRPr="000346A0">
        <w:br/>
        <w:t xml:space="preserve">are emaciated, after long Diseases. </w:t>
      </w:r>
      <w:r w:rsidRPr="000346A0">
        <w:rPr>
          <w:i/>
          <w:iCs/>
        </w:rPr>
        <w:t>Schroder</w:t>
      </w:r>
      <w:r w:rsidRPr="000346A0">
        <w:t xml:space="preserve"> commends it</w:t>
      </w:r>
      <w:r w:rsidRPr="000346A0">
        <w:br/>
        <w:t>highly for the Phthisic. The Use-of this Plant cures Children</w:t>
      </w:r>
      <w:r w:rsidRPr="000346A0">
        <w:br/>
        <w:t>of Convulsions; and they give a Dram of its Powder for sue</w:t>
      </w:r>
      <w:r w:rsidRPr="000346A0">
        <w:br/>
        <w:t xml:space="preserve">Epilepsy. </w:t>
      </w:r>
      <w:r w:rsidRPr="000346A0">
        <w:rPr>
          <w:i/>
          <w:iCs/>
        </w:rPr>
        <w:t>Solenander</w:t>
      </w:r>
      <w:r w:rsidRPr="000346A0">
        <w:t xml:space="preserve"> says. That its Powder being laid on the</w:t>
      </w:r>
      <w:r w:rsidRPr="000346A0">
        <w:br/>
        <w:t>. Piles, stops their immoderate Flux, and assuages 'the Pain.</w:t>
      </w:r>
    </w:p>
    <w:p w14:paraId="16CA9868" w14:textId="77777777" w:rsidR="000346A0" w:rsidRPr="000346A0" w:rsidRDefault="000346A0" w:rsidP="000346A0">
      <w:pPr>
        <w:ind w:firstLine="360"/>
      </w:pPr>
      <w:r w:rsidRPr="000346A0">
        <w:t>The Juice of Chiokweed is Vulnerary and detersive, like .the</w:t>
      </w:r>
      <w:r w:rsidRPr="000346A0">
        <w:br/>
      </w:r>
      <w:r w:rsidRPr="000346A0">
        <w:rPr>
          <w:i/>
          <w:iCs/>
        </w:rPr>
        <w:t>Sal Ammoniac,</w:t>
      </w:r>
      <w:r w:rsidRPr="000346A0">
        <w:t xml:space="preserve"> which is good to cleanse the Mouth, and take</w:t>
      </w:r>
      <w:r w:rsidRPr="000346A0">
        <w:br/>
        <w:t>away Inflammations. For spitting Blood, the Patients must</w:t>
      </w:r>
      <w:r w:rsidRPr="000346A0">
        <w:br/>
        <w:t>eat Omelettes made os this Herb, minced small, instead of</w:t>
      </w:r>
      <w:r w:rsidRPr="000346A0">
        <w:br/>
        <w:t>'Pariley. Applied to the Breasts, it dissolves the'curdled Milk,</w:t>
      </w:r>
      <w:r w:rsidRPr="000346A0">
        <w:br/>
        <w:t>and dissipates the too great Quantity of this Liquor. To all</w:t>
      </w:r>
      <w:r w:rsidRPr="000346A0">
        <w:br/>
        <w:t>thefe Virtues we -may add -that Of Tooling, -which is attributed</w:t>
      </w:r>
      <w:r w:rsidRPr="000346A0">
        <w:br/>
        <w:t>-to'the Chickweed: Forthe greatest Part of Remedies cool mo</w:t>
      </w:r>
      <w:r w:rsidRPr="000346A0">
        <w:br/>
        <w:t>otherwise, than thy quickening the : Motion of-the Blood,</w:t>
      </w:r>
      <w:r w:rsidRPr="000346A0">
        <w:br/>
        <w:t>which, because of Lome Obstructions inthe.Boweis, stagnates,</w:t>
      </w:r>
      <w:r w:rsidRPr="000346A0">
        <w:br/>
        <w:t>-ferments more violently, and heats all the neighbouring Parts.</w:t>
      </w:r>
      <w:r w:rsidRPr="000346A0">
        <w:br/>
        <w:t xml:space="preserve">Aperitives are ^capable of Cooling in that </w:t>
      </w:r>
      <w:r w:rsidRPr="000346A0">
        <w:rPr>
          <w:i/>
          <w:iCs/>
        </w:rPr>
        <w:t>Sense,</w:t>
      </w:r>
      <w:r w:rsidRPr="000346A0">
        <w:t xml:space="preserve"> thecause they</w:t>
      </w:r>
      <w:r w:rsidRPr="000346A0">
        <w:br/>
        <w:t>openshe Passages through which the Liquors ought To Circu-</w:t>
      </w:r>
      <w:r w:rsidRPr="000346A0">
        <w:br/>
        <w:t>date. The Antients, who in Remedies inquired moreintoche</w:t>
      </w:r>
      <w:r w:rsidRPr="000346A0">
        <w:br/>
        <w:t>' Effects than-the Causes, Ought mot-to hethlamed -for casting</w:t>
      </w:r>
      <w:r w:rsidRPr="000346A0">
        <w:br/>
      </w:r>
      <w:r w:rsidRPr="000346A0">
        <w:rPr>
          <w:vertAlign w:val="superscript"/>
        </w:rPr>
        <w:t>i</w:t>
      </w:r>
      <w:r w:rsidRPr="000346A0">
        <w:t>the greatest Part -ofchose cooling, which are capable of aug-</w:t>
      </w:r>
      <w:r w:rsidRPr="000346A0">
        <w:br/>
        <w:t>-menting the Motion of the Humours. Every body knows,</w:t>
      </w:r>
      <w:r w:rsidRPr="000346A0">
        <w:br/>
        <w:t>«.that Chickweed is frequently .used to restore rhe Appetite to</w:t>
      </w:r>
      <w:r w:rsidRPr="000346A0">
        <w:br/>
        <w:t>Canary-birds, Linnets., and other caged Binds: TinsUseis</w:t>
      </w:r>
      <w:r w:rsidRPr="000346A0">
        <w:br/>
        <w:t xml:space="preserve">not </w:t>
      </w:r>
      <w:r w:rsidRPr="000346A0">
        <w:rPr>
          <w:vertAlign w:val="superscript"/>
        </w:rPr>
        <w:t>;</w:t>
      </w:r>
      <w:r w:rsidRPr="000346A0">
        <w:t xml:space="preserve">new. </w:t>
      </w:r>
      <w:r w:rsidRPr="000346A0">
        <w:rPr>
          <w:i/>
          <w:iCs/>
        </w:rPr>
        <w:t>Tragus, -Anguillara,</w:t>
      </w:r>
      <w:r w:rsidRPr="000346A0">
        <w:t xml:space="preserve"> and several Authors, 'have</w:t>
      </w:r>
      <w:r w:rsidRPr="000346A0">
        <w:br/>
        <w:t>.mentioned it.</w:t>
      </w:r>
    </w:p>
    <w:p w14:paraId="754590D7" w14:textId="77777777" w:rsidR="000346A0" w:rsidRPr="000346A0" w:rsidRDefault="000346A0" w:rsidP="000346A0">
      <w:pPr>
        <w:ind w:firstLine="360"/>
      </w:pPr>
      <w:r w:rsidRPr="000346A0">
        <w:t xml:space="preserve">- -2. </w:t>
      </w:r>
      <w:r w:rsidRPr="000346A0">
        <w:rPr>
          <w:i/>
          <w:iCs/>
        </w:rPr>
        <w:t xml:space="preserve">Alsine </w:t>
      </w:r>
      <w:r w:rsidRPr="000346A0">
        <w:rPr>
          <w:i/>
          <w:iCs/>
          <w:lang w:val="la-Latn" w:eastAsia="la-Latn" w:bidi="la-Latn"/>
        </w:rPr>
        <w:t>Plantaginis falsu</w:t>
      </w:r>
      <w:r w:rsidRPr="000346A0">
        <w:t>,J.B.3. *36.4. PLANTAIN-</w:t>
      </w:r>
      <w:r w:rsidRPr="000346A0">
        <w:br/>
        <w:t>’LEAVED CHICKWEED. in ifhady Places, and 'among</w:t>
      </w:r>
      <w:r w:rsidRPr="000346A0">
        <w:br/>
      </w:r>
      <w:r w:rsidRPr="000346A0">
        <w:lastRenderedPageBreak/>
        <w:t>-Bushes. .</w:t>
      </w:r>
    </w:p>
    <w:p w14:paraId="08D277C1" w14:textId="77777777" w:rsidR="000346A0" w:rsidRPr="000346A0" w:rsidRDefault="000346A0" w:rsidP="000346A0">
      <w:pPr>
        <w:ind w:firstLine="360"/>
      </w:pPr>
      <w:r w:rsidRPr="000346A0">
        <w:t xml:space="preserve">Mr. </w:t>
      </w:r>
      <w:r w:rsidRPr="000346A0">
        <w:rPr>
          <w:i/>
          <w:iCs/>
        </w:rPr>
        <w:t>stay</w:t>
      </w:r>
      <w:r w:rsidRPr="000346A0">
        <w:t xml:space="preserve"> has described this Plan tvery'well,’but he had no</w:t>
      </w:r>
      <w:r w:rsidRPr="000346A0">
        <w:br/>
        <w:t xml:space="preserve">-Reason? to suspect, that Ft was that «which </w:t>
      </w:r>
      <w:r w:rsidRPr="000346A0">
        <w:rPr>
          <w:i/>
          <w:iCs/>
        </w:rPr>
        <w:t>'Co Pauhin</w:t>
      </w:r>
      <w:r w:rsidRPr="000346A0">
        <w:t xml:space="preserve"> calis</w:t>
      </w:r>
      <w:r w:rsidRPr="000346A0">
        <w:br/>
      </w:r>
      <w:r w:rsidRPr="000346A0">
        <w:rPr>
          <w:i/>
          <w:iCs/>
        </w:rPr>
        <w:t xml:space="preserve">Alsine </w:t>
      </w:r>
      <w:r w:rsidRPr="000346A0">
        <w:rPr>
          <w:i/>
          <w:iCs/>
          <w:lang w:val="la-Latn" w:eastAsia="la-Latn" w:bidi="la-Latn"/>
        </w:rPr>
        <w:t xml:space="preserve">aquatica </w:t>
      </w:r>
      <w:r w:rsidRPr="000346A0">
        <w:rPr>
          <w:i/>
          <w:iCs/>
        </w:rPr>
        <w:t>media :</w:t>
      </w:r>
      <w:r w:rsidRPr="000346A0">
        <w:t xml:space="preserve"> That </w:t>
      </w:r>
      <w:r w:rsidRPr="000346A0">
        <w:rPr>
          <w:i/>
          <w:iCs/>
        </w:rPr>
        <w:t>Qs Bauhin</w:t>
      </w:r>
      <w:r w:rsidRPr="000346A0">
        <w:t xml:space="preserve"> is very well engraved</w:t>
      </w:r>
      <w:r w:rsidRPr="000346A0">
        <w:br/>
      </w:r>
      <w:r w:rsidRPr="000346A0">
        <w:rPr>
          <w:i/>
          <w:iCs/>
        </w:rPr>
        <w:t>tin-Tabernenmontanus,</w:t>
      </w:r>
      <w:r w:rsidRPr="000346A0">
        <w:t xml:space="preserve"> and is not often ‘sound but '.along the</w:t>
      </w:r>
      <w:r w:rsidRPr="000346A0">
        <w:br/>
        <w:t xml:space="preserve">-Brooks, -in the </w:t>
      </w:r>
      <w:r w:rsidRPr="000346A0">
        <w:rPr>
          <w:i/>
          <w:iCs/>
        </w:rPr>
        <w:t>Pyrenees,</w:t>
      </w:r>
      <w:r w:rsidRPr="000346A0">
        <w:t xml:space="preserve"> -and the </w:t>
      </w:r>
      <w:r w:rsidRPr="000346A0">
        <w:rPr>
          <w:i/>
          <w:iCs/>
        </w:rPr>
        <w:t>Alps.</w:t>
      </w:r>
    </w:p>
    <w:p w14:paraId="0D48CD1B" w14:textId="77777777" w:rsidR="000346A0" w:rsidRPr="000346A0" w:rsidRDefault="000346A0" w:rsidP="000346A0">
      <w:pPr>
        <w:ind w:left="360" w:hanging="360"/>
      </w:pPr>
      <w:r w:rsidRPr="000346A0">
        <w:t>' The Petals of this are intire ; .it -is the.</w:t>
      </w:r>
      <w:r w:rsidRPr="000346A0">
        <w:rPr>
          <w:i/>
          <w:iCs/>
        </w:rPr>
        <w:t xml:space="preserve">Spcrgula </w:t>
      </w:r>
      <w:r w:rsidRPr="000346A0">
        <w:rPr>
          <w:i/>
          <w:iCs/>
          <w:lang w:val="la-Latn" w:eastAsia="la-Latn" w:bidi="la-Latn"/>
        </w:rPr>
        <w:t>Plantaginis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folio.</w:t>
      </w:r>
      <w:r w:rsidRPr="000346A0">
        <w:t xml:space="preserve"> Dillan. Cat. Gissi 58.</w:t>
      </w:r>
    </w:p>
    <w:p w14:paraId="3CF13BCE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‘ ~'g.iorAlsine minor </w:t>
      </w:r>
      <w:r w:rsidRPr="000346A0">
        <w:rPr>
          <w:i/>
          <w:iCs/>
          <w:lang w:val="la-Latn" w:eastAsia="la-Latn" w:bidi="la-Latn"/>
        </w:rPr>
        <w:t>-multicaulis,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C. .B. ‘Pin. -240. </w:t>
      </w:r>
      <w:r w:rsidRPr="000346A0">
        <w:rPr>
          <w:i/>
          <w:iCs/>
        </w:rPr>
        <w:t>.</w:t>
      </w:r>
      <w:r w:rsidRPr="000346A0">
        <w:rPr>
          <w:i/>
          <w:iCs/>
          <w:lang w:val="it-IT"/>
        </w:rPr>
        <w:t>Alsine rtini-</w:t>
      </w:r>
      <w:r w:rsidRPr="000346A0">
        <w:rPr>
          <w:i/>
          <w:iCs/>
          <w:lang w:val="it-IT"/>
        </w:rPr>
        <w:br/>
        <w:t>ma,</w:t>
      </w:r>
      <w:r w:rsidRPr="000346A0">
        <w:rPr>
          <w:lang w:val="it-IT"/>
        </w:rPr>
        <w:t xml:space="preserve"> J. B. 3. </w:t>
      </w:r>
      <w:r w:rsidRPr="000346A0">
        <w:t>364. THE DEAST CHICKWEED ON</w:t>
      </w:r>
      <w:r w:rsidRPr="000346A0">
        <w:br/>
        <w:t>-WALLS.</w:t>
      </w:r>
    </w:p>
    <w:p w14:paraId="0D90341E" w14:textId="77777777" w:rsidR="000346A0" w:rsidRPr="000346A0" w:rsidRDefault="000346A0" w:rsidP="000346A0">
      <w:r w:rsidRPr="000346A0">
        <w:t xml:space="preserve">T. </w:t>
      </w:r>
      <w:r w:rsidRPr="000346A0">
        <w:rPr>
          <w:i/>
          <w:iCs/>
        </w:rPr>
        <w:t>Bauhin’s</w:t>
      </w:r>
      <w:r w:rsidRPr="000346A0">
        <w:t xml:space="preserve"> Figure is transposed ; that of </w:t>
      </w:r>
      <w:r w:rsidRPr="000346A0">
        <w:rPr>
          <w:i/>
          <w:iCs/>
        </w:rPr>
        <w:t>Tabcrnanunttanas,</w:t>
      </w:r>
      <w:r w:rsidRPr="000346A0">
        <w:rPr>
          <w:i/>
          <w:iCs/>
        </w:rPr>
        <w:br/>
      </w:r>
      <w:r w:rsidRPr="000346A0">
        <w:t xml:space="preserve">who calis it </w:t>
      </w:r>
      <w:r w:rsidRPr="000346A0">
        <w:rPr>
          <w:i/>
          <w:iCs/>
        </w:rPr>
        <w:t>Alsine minor,</w:t>
      </w:r>
      <w:r w:rsidRPr="000346A0">
        <w:t xml:space="preserve"> is not bad. This Plant Varies</w:t>
      </w:r>
      <w:r w:rsidRPr="000346A0">
        <w:br/>
        <w:t>according to the Place where it grows ; and I believe there is</w:t>
      </w:r>
      <w:r w:rsidRPr="000346A0">
        <w:br/>
        <w:t>little Difference between it and that which the same Author</w:t>
      </w:r>
      <w:r w:rsidRPr="000346A0">
        <w:br/>
        <w:t xml:space="preserve">calis </w:t>
      </w:r>
      <w:r w:rsidRPr="000346A0">
        <w:rPr>
          <w:i/>
          <w:iCs/>
        </w:rPr>
        <w:t>Alsine petraa minima.</w:t>
      </w:r>
      <w:r w:rsidRPr="000346A0">
        <w:t xml:space="preserve"> If </w:t>
      </w:r>
      <w:r w:rsidRPr="000346A0">
        <w:rPr>
          <w:i/>
          <w:iCs/>
        </w:rPr>
        <w:t>Tragus</w:t>
      </w:r>
      <w:r w:rsidRPr="000346A0">
        <w:t xml:space="preserve"> intended tn comprehend</w:t>
      </w:r>
      <w:r w:rsidRPr="000346A0">
        <w:br/>
        <w:t>it under his four Species of Chickweed, he is mistaken ; for</w:t>
      </w:r>
      <w:r w:rsidRPr="000346A0">
        <w:br/>
        <w:t>its Flowers are whitish, and not blueish.</w:t>
      </w:r>
    </w:p>
    <w:p w14:paraId="702C140C" w14:textId="77777777" w:rsidR="000346A0" w:rsidRPr="000346A0" w:rsidRDefault="000346A0" w:rsidP="000346A0">
      <w:pPr>
        <w:tabs>
          <w:tab w:val="left" w:pos="2230"/>
          <w:tab w:val="left" w:pos="2565"/>
        </w:tabs>
        <w:rPr>
          <w:lang w:val="la-Latn"/>
        </w:rPr>
      </w:pPr>
      <w:r w:rsidRPr="000346A0">
        <w:t xml:space="preserve">This also has intine Petals: It is the </w:t>
      </w:r>
      <w:r w:rsidRPr="000346A0">
        <w:rPr>
          <w:i/>
          <w:iCs/>
        </w:rPr>
        <w:t xml:space="preserve">Spcrgula </w:t>
      </w:r>
      <w:r w:rsidRPr="000346A0">
        <w:rPr>
          <w:i/>
          <w:iCs/>
          <w:lang w:val="la-Latn" w:eastAsia="la-Latn" w:bidi="la-Latn"/>
        </w:rPr>
        <w:t>multicaulis,.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lang w:val="la-Latn"/>
        </w:rPr>
        <w:t>Dillen Cat. Gist. 58t</w:t>
      </w:r>
      <w:r w:rsidRPr="000346A0">
        <w:rPr>
          <w:lang w:val="la-Latn"/>
        </w:rPr>
        <w:tab/>
        <w:t>-</w:t>
      </w:r>
      <w:r w:rsidRPr="000346A0">
        <w:rPr>
          <w:lang w:val="la-Latn"/>
        </w:rPr>
        <w:tab/>
        <w:t>.</w:t>
      </w:r>
    </w:p>
    <w:p w14:paraId="660A168E" w14:textId="77777777" w:rsidR="000346A0" w:rsidRPr="000346A0" w:rsidRDefault="000346A0" w:rsidP="000346A0">
      <w:pPr>
        <w:tabs>
          <w:tab w:val="left" w:pos="514"/>
        </w:tabs>
        <w:rPr>
          <w:lang w:val="la-Latn"/>
        </w:rPr>
      </w:pPr>
      <w:r w:rsidRPr="000346A0">
        <w:rPr>
          <w:lang w:val="la-Latn"/>
        </w:rPr>
        <w:t>4.</w:t>
      </w:r>
      <w:r w:rsidRPr="000346A0">
        <w:rPr>
          <w:i/>
          <w:iCs/>
          <w:lang w:val="la-Latn"/>
        </w:rPr>
        <w:tab/>
        <w:t xml:space="preserve">Alsine </w:t>
      </w:r>
      <w:r w:rsidRPr="000346A0">
        <w:rPr>
          <w:i/>
          <w:iCs/>
          <w:lang w:val="la-Latn" w:eastAsia="la-Latn" w:bidi="la-Latn"/>
        </w:rPr>
        <w:t xml:space="preserve">verna </w:t>
      </w:r>
      <w:r w:rsidRPr="000346A0">
        <w:rPr>
          <w:i/>
          <w:iCs/>
          <w:lang w:val="la-Latn"/>
        </w:rPr>
        <w:t xml:space="preserve">glabra, </w:t>
      </w:r>
      <w:r w:rsidRPr="000346A0">
        <w:rPr>
          <w:i/>
          <w:iCs/>
          <w:lang w:val="la-Latn" w:eastAsia="la-Latn" w:bidi="la-Latn"/>
        </w:rPr>
        <w:t xml:space="preserve">'floribus </w:t>
      </w:r>
      <w:r w:rsidRPr="000346A0">
        <w:rPr>
          <w:i/>
          <w:iCs/>
          <w:lang w:val="la-Latn"/>
        </w:rPr>
        <w:t xml:space="preserve">umbellatis </w:t>
      </w:r>
      <w:r w:rsidRPr="000346A0">
        <w:rPr>
          <w:i/>
          <w:iCs/>
          <w:lang w:val="la-Latn" w:eastAsia="la-Latn" w:bidi="la-Latn"/>
        </w:rPr>
        <w:t>albis,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>Inst. 242.</w:t>
      </w:r>
      <w:r w:rsidRPr="000346A0">
        <w:rPr>
          <w:lang w:val="la-Latn"/>
        </w:rPr>
        <w:br/>
      </w:r>
      <w:r w:rsidRPr="000346A0">
        <w:rPr>
          <w:i/>
          <w:iCs/>
          <w:lang w:val="la-Latn"/>
        </w:rPr>
        <w:t xml:space="preserve">Caryophylius aruensis umbellatus, folio </w:t>
      </w:r>
      <w:r w:rsidRPr="000346A0">
        <w:rPr>
          <w:i/>
          <w:iCs/>
          <w:lang w:val="la-Latn" w:eastAsia="la-Latn" w:bidi="la-Latn"/>
        </w:rPr>
        <w:t>glabro,</w:t>
      </w:r>
      <w:r w:rsidRPr="000346A0">
        <w:rPr>
          <w:lang w:val="la-Latn" w:eastAsia="la-Latn" w:bidi="la-Latn"/>
        </w:rPr>
        <w:t xml:space="preserve"> C. </w:t>
      </w:r>
      <w:r w:rsidRPr="000346A0">
        <w:rPr>
          <w:lang w:val="la-Latn"/>
        </w:rPr>
        <w:t>P. Pin. 2ro.</w:t>
      </w:r>
      <w:r w:rsidRPr="000346A0">
        <w:rPr>
          <w:lang w:val="la-Latn"/>
        </w:rPr>
        <w:br/>
      </w:r>
      <w:r w:rsidRPr="000346A0">
        <w:rPr>
          <w:i/>
          <w:iCs/>
          <w:lang w:val="la-Latn"/>
        </w:rPr>
        <w:t>Caryophyllus aruensis urnhelliferus,</w:t>
      </w:r>
      <w:r w:rsidRPr="000346A0">
        <w:rPr>
          <w:lang w:val="la-Latn"/>
        </w:rPr>
        <w:t xml:space="preserve"> J. B. 3. 36I. </w:t>
      </w:r>
      <w:r w:rsidRPr="000346A0">
        <w:rPr>
          <w:i/>
          <w:iCs/>
          <w:lang w:val="la-Latn"/>
        </w:rPr>
        <w:t>Holostiurn</w:t>
      </w:r>
      <w:r w:rsidRPr="000346A0">
        <w:rPr>
          <w:i/>
          <w:iCs/>
          <w:lang w:val="la-Latn"/>
        </w:rPr>
        <w:br/>
        <w:t>Caryophyllaeurn arvense,</w:t>
      </w:r>
      <w:r w:rsidRPr="000346A0">
        <w:rPr>
          <w:lang w:val="la-Latn"/>
        </w:rPr>
        <w:t xml:space="preserve"> Tahernt Icon. 233.</w:t>
      </w:r>
    </w:p>
    <w:p w14:paraId="2C102BB7" w14:textId="77777777" w:rsidR="000346A0" w:rsidRPr="000346A0" w:rsidRDefault="000346A0" w:rsidP="000346A0">
      <w:r w:rsidRPr="000346A0">
        <w:t>- This last Author's Figure is a great deal better than that of</w:t>
      </w:r>
      <w:r w:rsidRPr="000346A0">
        <w:br/>
        <w:t xml:space="preserve">the </w:t>
      </w:r>
      <w:r w:rsidRPr="000346A0">
        <w:rPr>
          <w:i/>
          <w:iCs/>
        </w:rPr>
        <w:t xml:space="preserve">Alsine </w:t>
      </w:r>
      <w:r w:rsidRPr="000346A0">
        <w:rPr>
          <w:i/>
          <w:iCs/>
          <w:lang w:val="la-Latn" w:eastAsia="la-Latn" w:bidi="la-Latn"/>
        </w:rPr>
        <w:t>verna,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Lugd. </w:t>
      </w:r>
      <w:r w:rsidRPr="000346A0">
        <w:rPr>
          <w:i/>
          <w:iCs/>
        </w:rPr>
        <w:t>Dalecharnpius,</w:t>
      </w:r>
      <w:r w:rsidRPr="000346A0">
        <w:t xml:space="preserve"> however, is the first</w:t>
      </w:r>
      <w:r w:rsidRPr="000346A0">
        <w:br/>
        <w:t xml:space="preserve">who has ascribed this Plant to its true Genus.. </w:t>
      </w:r>
      <w:r w:rsidRPr="000346A0">
        <w:rPr>
          <w:i/>
          <w:iCs/>
        </w:rPr>
        <w:t xml:space="preserve">Fabius </w:t>
      </w:r>
      <w:r w:rsidRPr="000346A0">
        <w:rPr>
          <w:i/>
          <w:iCs/>
          <w:lang w:val="la-Latn" w:eastAsia="la-Latn" w:bidi="la-Latn"/>
        </w:rPr>
        <w:t>Columna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has confounded it with that which he Calis </w:t>
      </w:r>
      <w:r w:rsidRPr="000346A0">
        <w:rPr>
          <w:i/>
          <w:iCs/>
        </w:rPr>
        <w:t>Eufragia Lint folia.</w:t>
      </w:r>
      <w:r w:rsidRPr="000346A0">
        <w:rPr>
          <w:i/>
          <w:iCs/>
        </w:rPr>
        <w:br/>
      </w:r>
      <w:r w:rsidRPr="000346A0">
        <w:t>Part 2. 68.</w:t>
      </w:r>
    </w:p>
    <w:p w14:paraId="0369D510" w14:textId="77777777" w:rsidR="000346A0" w:rsidRPr="000346A0" w:rsidRDefault="000346A0" w:rsidP="000346A0">
      <w:pPr>
        <w:tabs>
          <w:tab w:val="left" w:pos="2386"/>
          <w:tab w:val="left" w:pos="4114"/>
        </w:tabs>
      </w:pPr>
      <w:r w:rsidRPr="000346A0">
        <w:rPr>
          <w:i/>
          <w:iCs/>
        </w:rPr>
        <w:t>M. Faillant</w:t>
      </w:r>
      <w:r w:rsidRPr="000346A0">
        <w:t xml:space="preserve"> has observed. That the Flower of this </w:t>
      </w:r>
      <w:r w:rsidRPr="000346A0">
        <w:rPr>
          <w:i/>
          <w:iCs/>
        </w:rPr>
        <w:t>Alsine,</w:t>
      </w:r>
      <w:r w:rsidRPr="000346A0">
        <w:rPr>
          <w:i/>
          <w:iCs/>
        </w:rPr>
        <w:br/>
      </w:r>
      <w:r w:rsidRPr="000346A0">
        <w:t xml:space="preserve">or </w:t>
      </w:r>
      <w:r w:rsidRPr="000346A0">
        <w:rPr>
          <w:i/>
          <w:iCs/>
        </w:rPr>
        <w:t>Spcrgula,</w:t>
      </w:r>
      <w:r w:rsidRPr="000346A0">
        <w:t xml:space="preserve"> has but three Chives ; and that the Pointed ends’</w:t>
      </w:r>
      <w:r w:rsidRPr="000346A0">
        <w:br/>
        <w:t xml:space="preserve">.in three Threads, which are expanded horizontally. </w:t>
      </w:r>
      <w:r w:rsidRPr="000346A0">
        <w:rPr>
          <w:i/>
          <w:iCs/>
        </w:rPr>
        <w:t>Martfoec</w:t>
      </w:r>
      <w:r w:rsidRPr="000346A0">
        <w:rPr>
          <w:i/>
          <w:iCs/>
        </w:rPr>
        <w:br/>
        <w:t>Tournefort. -</w:t>
      </w:r>
      <w:r w:rsidRPr="000346A0">
        <w:rPr>
          <w:i/>
          <w:iCs/>
        </w:rPr>
        <w:tab/>
      </w:r>
      <w:r w:rsidRPr="000346A0">
        <w:rPr>
          <w:i/>
          <w:iCs/>
          <w:vertAlign w:val="superscript"/>
        </w:rPr>
        <w:t>1</w:t>
      </w:r>
      <w:r w:rsidRPr="000346A0">
        <w:rPr>
          <w:i/>
          <w:iCs/>
        </w:rPr>
        <w:tab/>
        <w:t>‘</w:t>
      </w:r>
    </w:p>
    <w:p w14:paraId="0E1F8887" w14:textId="77777777" w:rsidR="000346A0" w:rsidRPr="000346A0" w:rsidRDefault="000346A0" w:rsidP="000346A0">
      <w:pPr>
        <w:tabs>
          <w:tab w:val="left" w:pos="568"/>
        </w:tabs>
      </w:pPr>
      <w:r w:rsidRPr="000346A0">
        <w:t>5.</w:t>
      </w:r>
      <w:r w:rsidRPr="000346A0">
        <w:rPr>
          <w:i/>
          <w:iCs/>
          <w:lang w:val="la-Latn" w:eastAsia="la-Latn" w:bidi="la-Latn"/>
        </w:rPr>
        <w:tab/>
        <w:t xml:space="preserve">Gramen </w:t>
      </w:r>
      <w:r w:rsidRPr="000346A0">
        <w:rPr>
          <w:i/>
          <w:iCs/>
        </w:rPr>
        <w:t>Leucanthernon,</w:t>
      </w:r>
      <w:r w:rsidRPr="000346A0">
        <w:t xml:space="preserve"> Ossie. Ger. 43. Emac. 47,</w:t>
      </w:r>
      <w:r w:rsidRPr="000346A0">
        <w:br/>
        <w:t xml:space="preserve">Park. Theat. I325. </w:t>
      </w:r>
      <w:r w:rsidRPr="000346A0">
        <w:rPr>
          <w:i/>
          <w:iCs/>
        </w:rPr>
        <w:t>Gramen Fuchsii five Leucanthemurn,</w:t>
      </w:r>
      <w:r w:rsidRPr="000346A0">
        <w:rPr>
          <w:i/>
          <w:iCs/>
        </w:rPr>
        <w:br/>
        <w:t>J.</w:t>
      </w:r>
      <w:r w:rsidRPr="000346A0">
        <w:t xml:space="preserve">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3. 36I. Chain 448.. </w:t>
      </w:r>
      <w:r w:rsidRPr="000346A0">
        <w:rPr>
          <w:i/>
          <w:iCs/>
        </w:rPr>
        <w:t>Caryophyllus. aruensis glabcr, fiord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majore,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C.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Pin. 2I 0. </w:t>
      </w:r>
      <w:r w:rsidRPr="000346A0">
        <w:rPr>
          <w:i/>
          <w:iCs/>
        </w:rPr>
        <w:t xml:space="preserve">Caryopifyllus holnsteus arvensis </w:t>
      </w:r>
      <w:r w:rsidRPr="000346A0">
        <w:rPr>
          <w:i/>
          <w:iCs/>
          <w:lang w:val="la-Latn" w:eastAsia="la-Latn" w:bidi="la-Latn"/>
        </w:rPr>
        <w:t>glaber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store may ore,</w:t>
      </w:r>
      <w:r w:rsidRPr="000346A0">
        <w:t xml:space="preserve"> Raii Hist. 2. IO27’. Synop. 3/346. </w:t>
      </w:r>
      <w:r w:rsidRPr="000346A0">
        <w:rPr>
          <w:i/>
          <w:iCs/>
        </w:rPr>
        <w:t>Holosteum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vernum seu Gramen </w:t>
      </w:r>
      <w:r w:rsidRPr="000346A0">
        <w:rPr>
          <w:i/>
          <w:iCs/>
        </w:rPr>
        <w:t>Leucanthejnurn,</w:t>
      </w:r>
      <w:r w:rsidRPr="000346A0">
        <w:t xml:space="preserve"> Mer. Pin. 6.3. </w:t>
      </w:r>
      <w:r w:rsidRPr="000346A0">
        <w:rPr>
          <w:i/>
          <w:iCs/>
        </w:rPr>
        <w:t>Holostcum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vernum, flore majore, </w:t>
      </w:r>
      <w:r w:rsidRPr="000346A0">
        <w:rPr>
          <w:i/>
          <w:iCs/>
        </w:rPr>
        <w:t>Euphrasia Gramen Tragi,</w:t>
      </w:r>
      <w:r w:rsidRPr="000346A0">
        <w:t xml:space="preserve"> Merc. Bot. i.</w:t>
      </w:r>
      <w:r w:rsidRPr="000346A0">
        <w:br/>
        <w:t xml:space="preserve">43. Phyt. Brit. fin. </w:t>
      </w:r>
      <w:r w:rsidRPr="000346A0">
        <w:rPr>
          <w:i/>
          <w:iCs/>
        </w:rPr>
        <w:t xml:space="preserve">Lychnis arvensis glabra, store </w:t>
      </w:r>
      <w:r w:rsidRPr="000346A0">
        <w:rPr>
          <w:i/>
          <w:iCs/>
          <w:lang w:val="la-Latn" w:eastAsia="la-Latn" w:bidi="la-Latn"/>
        </w:rPr>
        <w:t>messore.</w:t>
      </w:r>
      <w:r w:rsidRPr="000346A0">
        <w:rPr>
          <w:lang w:val="la-Latn" w:eastAsia="la-Latn" w:bidi="la-Latn"/>
        </w:rPr>
        <w:t xml:space="preserve"> </w:t>
      </w:r>
      <w:r w:rsidRPr="000346A0">
        <w:t>Hist.</w:t>
      </w:r>
      <w:r w:rsidRPr="000346A0">
        <w:br/>
        <w:t xml:space="preserve">Oxon. 2. 546. Boeth. sod. </w:t>
      </w:r>
      <w:r w:rsidRPr="000346A0">
        <w:rPr>
          <w:lang w:val="it-IT"/>
        </w:rPr>
        <w:t xml:space="preserve">A.2I4. </w:t>
      </w:r>
      <w:r w:rsidRPr="000346A0">
        <w:rPr>
          <w:i/>
          <w:iCs/>
          <w:lang w:val="it-IT"/>
        </w:rPr>
        <w:t>Alsine</w:t>
      </w:r>
      <w:r w:rsidRPr="000346A0">
        <w:rPr>
          <w:i/>
          <w:iCs/>
          <w:lang w:val="la-Latn" w:eastAsia="la-Latn" w:bidi="la-Latn"/>
        </w:rPr>
        <w:t>pratensis, graminea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  <w:lang w:val="it-IT"/>
        </w:rPr>
        <w:t xml:space="preserve">folio </w:t>
      </w:r>
      <w:r w:rsidRPr="000346A0">
        <w:rPr>
          <w:i/>
          <w:iCs/>
          <w:lang w:val="la-Latn" w:eastAsia="la-Latn" w:bidi="la-Latn"/>
        </w:rPr>
        <w:t>ampliore,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-Elem. Sot. 2og. Tourn. </w:t>
      </w:r>
      <w:r w:rsidRPr="000346A0">
        <w:t>Inst. 243. Dill. CaI.</w:t>
      </w:r>
      <w:r w:rsidRPr="000346A0">
        <w:br/>
        <w:t xml:space="preserve">Giff. 50. Rupp. Flor. Jert. 87. Buch. IS. </w:t>
      </w:r>
      <w:r w:rsidRPr="000346A0">
        <w:rPr>
          <w:i/>
          <w:iCs/>
        </w:rPr>
        <w:t>Alsine holosteii '</w:t>
      </w:r>
      <w:r w:rsidRPr="000346A0">
        <w:rPr>
          <w:i/>
          <w:iCs/>
        </w:rPr>
        <w:br/>
        <w:t>glabra, folio graminn, store mayors,</w:t>
      </w:r>
      <w:r w:rsidRPr="000346A0">
        <w:t xml:space="preserve"> Volck. Flor. Nor. 2I.</w:t>
      </w:r>
      <w:r w:rsidRPr="000346A0">
        <w:br/>
        <w:t>STITCHWORT.</w:t>
      </w:r>
    </w:p>
    <w:p w14:paraId="6AC561FB" w14:textId="77777777" w:rsidR="000346A0" w:rsidRPr="000346A0" w:rsidRDefault="000346A0" w:rsidP="000346A0">
      <w:pPr>
        <w:tabs>
          <w:tab w:val="left" w:pos="2744"/>
        </w:tabs>
      </w:pPr>
      <w:r w:rsidRPr="000346A0">
        <w:t>. It grows in Woods, bushy Places, and Hedges every-where,</w:t>
      </w:r>
      <w:r w:rsidRPr="000346A0">
        <w:br/>
        <w:t>and flowers in the Spring. The Heth is used, which is of a</w:t>
      </w:r>
      <w:r w:rsidRPr="000346A0">
        <w:br/>
        <w:t>refrigerating and drying-Quality, and is good for Inflammations</w:t>
      </w:r>
      <w:r w:rsidRPr="000346A0">
        <w:br/>
        <w:t xml:space="preserve">of the Eyes. </w:t>
      </w:r>
      <w:r w:rsidRPr="000346A0">
        <w:rPr>
          <w:i/>
          <w:iCs/>
        </w:rPr>
        <w:t>Dale.</w:t>
      </w:r>
      <w:r w:rsidRPr="000346A0">
        <w:rPr>
          <w:i/>
          <w:iCs/>
        </w:rPr>
        <w:tab/>
        <w:t>. ,</w:t>
      </w:r>
    </w:p>
    <w:p w14:paraId="314CCA34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Dodonceus</w:t>
      </w:r>
      <w:r w:rsidRPr="000346A0">
        <w:t xml:space="preserve"> affirms. That the Fruit of this Species is Oblong ;'</w:t>
      </w:r>
      <w:r w:rsidRPr="000346A0">
        <w:br/>
        <w:t>it appears TO me to be rather spherical.</w:t>
      </w:r>
    </w:p>
    <w:p w14:paraId="69F5F5A5" w14:textId="77777777" w:rsidR="000346A0" w:rsidRPr="000346A0" w:rsidRDefault="000346A0" w:rsidP="000346A0">
      <w:pPr>
        <w:ind w:firstLine="360"/>
      </w:pPr>
      <w:r w:rsidRPr="000346A0">
        <w:t>The Juice of this Plant, its distilled Water, Its Leaves and</w:t>
      </w:r>
      <w:r w:rsidRPr="000346A0">
        <w:br/>
        <w:t>Flowers bruised, are good to appease the Inflammation Of the</w:t>
      </w:r>
      <w:r w:rsidRPr="000346A0">
        <w:br/>
        <w:t xml:space="preserve">Eyes; for which Reason </w:t>
      </w:r>
      <w:r w:rsidRPr="000346A0">
        <w:rPr>
          <w:i/>
          <w:iCs/>
        </w:rPr>
        <w:t>Tragus</w:t>
      </w:r>
      <w:r w:rsidRPr="000346A0">
        <w:t xml:space="preserve"> calis it </w:t>
      </w:r>
      <w:r w:rsidRPr="000346A0">
        <w:rPr>
          <w:i/>
          <w:iCs/>
        </w:rPr>
        <w:t>Euphrasia gramen.</w:t>
      </w:r>
      <w:r w:rsidRPr="000346A0">
        <w:rPr>
          <w:i/>
          <w:iCs/>
        </w:rPr>
        <w:br/>
      </w:r>
      <w:r w:rsidRPr="000346A0">
        <w:t>Sari- . . .</w:t>
      </w:r>
    </w:p>
    <w:p w14:paraId="1BDDA318" w14:textId="77777777" w:rsidR="000346A0" w:rsidRPr="000346A0" w:rsidRDefault="000346A0" w:rsidP="000346A0">
      <w:pPr>
        <w:tabs>
          <w:tab w:val="left" w:pos="514"/>
        </w:tabs>
        <w:ind w:firstLine="360"/>
      </w:pPr>
      <w:r w:rsidRPr="000346A0">
        <w:rPr>
          <w:i/>
          <w:iCs/>
        </w:rPr>
        <w:t>6.</w:t>
      </w:r>
      <w:r w:rsidRPr="000346A0">
        <w:rPr>
          <w:i/>
          <w:iCs/>
        </w:rPr>
        <w:tab/>
        <w:t xml:space="preserve">Alsine. </w:t>
      </w:r>
      <w:r w:rsidRPr="000346A0">
        <w:rPr>
          <w:i/>
          <w:iCs/>
          <w:lang w:val="la-Latn" w:eastAsia="la-Latn" w:bidi="la-Latn"/>
        </w:rPr>
        <w:t xml:space="preserve">pratensis, gramineo </w:t>
      </w:r>
      <w:r w:rsidRPr="000346A0">
        <w:rPr>
          <w:i/>
          <w:iCs/>
        </w:rPr>
        <w:t xml:space="preserve">folio </w:t>
      </w:r>
      <w:r w:rsidRPr="000346A0">
        <w:rPr>
          <w:i/>
          <w:iCs/>
          <w:lang w:val="la-Latn" w:eastAsia="la-Latn" w:bidi="la-Latn"/>
        </w:rPr>
        <w:t>angustiore,</w:t>
      </w:r>
      <w:r w:rsidRPr="000346A0">
        <w:rPr>
          <w:lang w:val="la-Latn" w:eastAsia="la-Latn" w:bidi="la-Latn"/>
        </w:rPr>
        <w:t xml:space="preserve"> </w:t>
      </w:r>
      <w:r w:rsidRPr="000346A0">
        <w:t>Inst. .243.</w:t>
      </w:r>
      <w:r w:rsidRPr="000346A0">
        <w:br/>
      </w:r>
      <w:r w:rsidRPr="000346A0">
        <w:rPr>
          <w:i/>
          <w:iCs/>
        </w:rPr>
        <w:t xml:space="preserve">Caryephyllus arvensis </w:t>
      </w:r>
      <w:r w:rsidRPr="000346A0">
        <w:rPr>
          <w:i/>
          <w:iCs/>
          <w:lang w:val="la-Latn" w:eastAsia="la-Latn" w:bidi="la-Latn"/>
        </w:rPr>
        <w:t xml:space="preserve">glaber, </w:t>
      </w:r>
      <w:r w:rsidRPr="000346A0">
        <w:rPr>
          <w:i/>
          <w:iCs/>
        </w:rPr>
        <w:t>store rninore,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t>B. Pin. .2IO.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Gramini </w:t>
      </w:r>
      <w:r w:rsidRPr="000346A0">
        <w:rPr>
          <w:i/>
          <w:iCs/>
        </w:rPr>
        <w:t xml:space="preserve">Fuchsii Leucanthemo </w:t>
      </w:r>
      <w:r w:rsidRPr="000346A0">
        <w:rPr>
          <w:i/>
          <w:iCs/>
          <w:lang w:val="la-Latn" w:eastAsia="la-Latn" w:bidi="la-Latn"/>
        </w:rPr>
        <w:t>Affinis, et similis planta,</w:t>
      </w:r>
      <w:r w:rsidRPr="000346A0">
        <w:rPr>
          <w:lang w:val="la-Latn" w:eastAsia="la-Latn" w:bidi="la-Latn"/>
        </w:rPr>
        <w:t xml:space="preserve"> </w:t>
      </w:r>
      <w:r w:rsidRPr="000346A0">
        <w:t>J. B. 3,</w:t>
      </w:r>
      <w:r w:rsidRPr="000346A0">
        <w:br/>
        <w:t>36i. THE LESSER STITCHWORT. Among Bushes,</w:t>
      </w:r>
      <w:r w:rsidRPr="000346A0">
        <w:br/>
        <w:t>especially in a sandy Soil.</w:t>
      </w:r>
    </w:p>
    <w:p w14:paraId="20C695A1" w14:textId="77777777" w:rsidR="000346A0" w:rsidRPr="000346A0" w:rsidRDefault="000346A0" w:rsidP="000346A0">
      <w:r w:rsidRPr="000346A0">
        <w:t xml:space="preserve">- T. </w:t>
      </w:r>
      <w:r w:rsidRPr="000346A0">
        <w:rPr>
          <w:i/>
          <w:iCs/>
        </w:rPr>
        <w:t>Bauhins</w:t>
      </w:r>
      <w:r w:rsidRPr="000346A0">
        <w:t xml:space="preserve"> Figure is good for nothing at all ; that </w:t>
      </w:r>
      <w:r w:rsidRPr="000346A0">
        <w:rPr>
          <w:i/>
          <w:iCs/>
        </w:rPr>
        <w:t>Qs'T.abcr-</w:t>
      </w:r>
      <w:r w:rsidRPr="000346A0">
        <w:rPr>
          <w:i/>
          <w:iCs/>
        </w:rPr>
        <w:br/>
        <w:t>naernontanus</w:t>
      </w:r>
      <w:r w:rsidRPr="000346A0">
        <w:t xml:space="preserve"> is good, under the Name of </w:t>
      </w:r>
      <w:r w:rsidRPr="000346A0">
        <w:rPr>
          <w:i/>
          <w:iCs/>
        </w:rPr>
        <w:t xml:space="preserve">Gramen </w:t>
      </w:r>
      <w:r w:rsidRPr="000346A0">
        <w:rPr>
          <w:i/>
          <w:iCs/>
          <w:lang w:val="la-Latn" w:eastAsia="la-Latn" w:bidi="la-Latn"/>
        </w:rPr>
        <w:t xml:space="preserve">floridum </w:t>
      </w:r>
      <w:r w:rsidRPr="000346A0">
        <w:rPr>
          <w:i/>
          <w:iCs/>
        </w:rPr>
        <w:t>mi-</w:t>
      </w:r>
      <w:r w:rsidRPr="000346A0">
        <w:rPr>
          <w:i/>
          <w:iCs/>
        </w:rPr>
        <w:br/>
        <w:t>nus,</w:t>
      </w:r>
      <w:r w:rsidRPr="000346A0">
        <w:t xml:space="preserve"> Icon. 232. .</w:t>
      </w:r>
    </w:p>
    <w:p w14:paraId="7D670705" w14:textId="77777777" w:rsidR="000346A0" w:rsidRPr="000346A0" w:rsidRDefault="000346A0" w:rsidP="000346A0">
      <w:r w:rsidRPr="000346A0">
        <w:t xml:space="preserve">- Mr. </w:t>
      </w:r>
      <w:r w:rsidRPr="000346A0">
        <w:rPr>
          <w:i/>
          <w:iCs/>
        </w:rPr>
        <w:t>Ray</w:t>
      </w:r>
      <w:r w:rsidRPr="000346A0">
        <w:t xml:space="preserve"> Observes Very well. That the Summits of this Spe-</w:t>
      </w:r>
      <w:r w:rsidRPr="000346A0">
        <w:br/>
        <w:t>ties are red.</w:t>
      </w:r>
    </w:p>
    <w:p w14:paraId="74853A3B" w14:textId="77777777" w:rsidR="000346A0" w:rsidRPr="000346A0" w:rsidRDefault="000346A0" w:rsidP="000346A0">
      <w:pPr>
        <w:tabs>
          <w:tab w:val="left" w:pos="521"/>
        </w:tabs>
        <w:ind w:firstLine="360"/>
      </w:pPr>
      <w:r w:rsidRPr="000346A0">
        <w:rPr>
          <w:lang w:val="it-IT"/>
        </w:rPr>
        <w:t>7.</w:t>
      </w:r>
      <w:r w:rsidRPr="000346A0">
        <w:rPr>
          <w:i/>
          <w:iCs/>
          <w:lang w:val="it-IT"/>
        </w:rPr>
        <w:tab/>
        <w:t>Alsine aliissimarnernorum,</w:t>
      </w:r>
      <w:r w:rsidRPr="000346A0">
        <w:rPr>
          <w:lang w:val="it-IT"/>
        </w:rPr>
        <w:t xml:space="preserve"> </w:t>
      </w:r>
      <w:r w:rsidRPr="000346A0">
        <w:rPr>
          <w:lang w:val="la-Latn" w:eastAsia="la-Latn" w:bidi="la-Latn"/>
        </w:rPr>
        <w:t xml:space="preserve">-C. </w:t>
      </w:r>
      <w:r w:rsidRPr="000346A0">
        <w:rPr>
          <w:lang w:val="it-IT"/>
        </w:rPr>
        <w:t xml:space="preserve">B. *Pin.-25o. </w:t>
      </w:r>
      <w:r w:rsidRPr="000346A0">
        <w:rPr>
          <w:i/>
          <w:iCs/>
        </w:rPr>
        <w:t>Alsine mayor,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repens, </w:t>
      </w:r>
      <w:r w:rsidRPr="000346A0">
        <w:rPr>
          <w:i/>
          <w:iCs/>
        </w:rPr>
        <w:t>pcrannis,</w:t>
      </w:r>
      <w:r w:rsidRPr="000346A0">
        <w:t xml:space="preserve"> J. B. 3. 362. </w:t>
      </w:r>
      <w:r w:rsidRPr="000346A0">
        <w:rPr>
          <w:i/>
          <w:iCs/>
        </w:rPr>
        <w:t>Alsine major,</w:t>
      </w:r>
      <w:r w:rsidRPr="000346A0">
        <w:t xml:space="preserve"> Dod. Pempt. 29.</w:t>
      </w:r>
      <w:r w:rsidRPr="000346A0">
        <w:br/>
        <w:t>GREAT MARSH CKIC-KWEED. Tn marshy Places,</w:t>
      </w:r>
      <w:r w:rsidRPr="000346A0">
        <w:br/>
        <w:t>and by the sides of Brooks.</w:t>
      </w:r>
    </w:p>
    <w:p w14:paraId="3617ED88" w14:textId="77777777" w:rsidR="000346A0" w:rsidRPr="000346A0" w:rsidRDefault="000346A0" w:rsidP="000346A0">
      <w:pPr>
        <w:ind w:firstLine="360"/>
      </w:pPr>
      <w:r w:rsidRPr="000346A0">
        <w:t xml:space="preserve">Mr. </w:t>
      </w:r>
      <w:r w:rsidRPr="000346A0">
        <w:rPr>
          <w:i/>
          <w:iCs/>
        </w:rPr>
        <w:t>Ray</w:t>
      </w:r>
      <w:r w:rsidRPr="000346A0">
        <w:t xml:space="preserve"> had Reason to helieve, that it was the .same Plant</w:t>
      </w:r>
      <w:r w:rsidRPr="000346A0">
        <w:br/>
        <w:t xml:space="preserve">with the </w:t>
      </w:r>
      <w:r w:rsidRPr="000346A0">
        <w:rPr>
          <w:i/>
          <w:iCs/>
        </w:rPr>
        <w:t xml:space="preserve">Alsine </w:t>
      </w:r>
      <w:r w:rsidRPr="000346A0">
        <w:rPr>
          <w:i/>
          <w:iCs/>
          <w:lang w:val="la-Latn" w:eastAsia="la-Latn" w:bidi="la-Latn"/>
        </w:rPr>
        <w:t xml:space="preserve">aquatica </w:t>
      </w:r>
      <w:r w:rsidRPr="000346A0">
        <w:rPr>
          <w:i/>
          <w:iCs/>
        </w:rPr>
        <w:t>mayor,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-C. </w:t>
      </w:r>
      <w:r w:rsidRPr="000346A0">
        <w:t xml:space="preserve">B. Pin. for the </w:t>
      </w:r>
      <w:r w:rsidRPr="000346A0">
        <w:rPr>
          <w:i/>
          <w:iCs/>
        </w:rPr>
        <w:t>Alsine pallum</w:t>
      </w:r>
      <w:r w:rsidRPr="000346A0">
        <w:rPr>
          <w:i/>
          <w:iCs/>
        </w:rPr>
        <w:br/>
        <w:t>stris.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Tabent, </w:t>
      </w:r>
      <w:r w:rsidRPr="000346A0">
        <w:t xml:space="preserve">aloes mot seem Io he different from the </w:t>
      </w:r>
      <w:r w:rsidRPr="000346A0">
        <w:rPr>
          <w:i/>
          <w:iCs/>
        </w:rPr>
        <w:t>Alsinc</w:t>
      </w:r>
      <w:r w:rsidRPr="000346A0">
        <w:rPr>
          <w:i/>
          <w:iCs/>
        </w:rPr>
        <w:br/>
        <w:t>mayor</w:t>
      </w:r>
      <w:r w:rsidRPr="000346A0">
        <w:t>ofthe same Author.</w:t>
      </w:r>
      <w:r w:rsidRPr="000346A0">
        <w:rPr>
          <w:vertAlign w:val="subscript"/>
        </w:rPr>
        <w:t>z</w:t>
      </w:r>
    </w:p>
    <w:p w14:paraId="4F005D3C" w14:textId="77777777" w:rsidR="000346A0" w:rsidRPr="000346A0" w:rsidRDefault="000346A0" w:rsidP="000346A0">
      <w:pPr>
        <w:tabs>
          <w:tab w:val="left" w:pos="690"/>
        </w:tabs>
        <w:ind w:firstLine="360"/>
      </w:pPr>
      <w:r w:rsidRPr="000346A0">
        <w:rPr>
          <w:lang w:val="it-IT"/>
        </w:rPr>
        <w:t>8.</w:t>
      </w:r>
      <w:r w:rsidRPr="000346A0">
        <w:rPr>
          <w:i/>
          <w:iCs/>
          <w:lang w:val="it-IT"/>
        </w:rPr>
        <w:tab/>
        <w:t>Alsine maxima solansiolia,</w:t>
      </w:r>
      <w:r w:rsidRPr="000346A0">
        <w:rPr>
          <w:lang w:val="it-IT"/>
        </w:rPr>
        <w:t xml:space="preserve"> Mentz. pug. </w:t>
      </w:r>
      <w:r w:rsidRPr="000346A0">
        <w:t>Tab. 2.</w:t>
      </w:r>
    </w:p>
    <w:p w14:paraId="5C05B70A" w14:textId="77777777" w:rsidR="000346A0" w:rsidRPr="000346A0" w:rsidRDefault="000346A0" w:rsidP="000346A0">
      <w:pPr>
        <w:ind w:firstLine="360"/>
      </w:pPr>
      <w:r w:rsidRPr="000346A0">
        <w:t>This Plant is larger than .the preceding ; its Leaves are</w:t>
      </w:r>
      <w:r w:rsidRPr="000346A0">
        <w:br/>
        <w:t xml:space="preserve">waved and notched upon the Edges. </w:t>
      </w:r>
      <w:r w:rsidRPr="000346A0">
        <w:rPr>
          <w:vertAlign w:val="superscript"/>
        </w:rPr>
        <w:t>;</w:t>
      </w:r>
      <w:r w:rsidRPr="000346A0">
        <w:t xml:space="preserve">Mr. </w:t>
      </w:r>
      <w:r w:rsidRPr="000346A0">
        <w:rPr>
          <w:i/>
          <w:iCs/>
        </w:rPr>
        <w:t>Ray</w:t>
      </w:r>
      <w:r w:rsidRPr="000346A0">
        <w:t xml:space="preserve"> believes It to</w:t>
      </w:r>
      <w:r w:rsidRPr="000346A0">
        <w:br/>
        <w:t>he but a Variety. ...</w:t>
      </w:r>
    </w:p>
    <w:p w14:paraId="624BD837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M. Vaillant</w:t>
      </w:r>
      <w:r w:rsidRPr="000346A0">
        <w:t xml:space="preserve"> corrects our Author-with regard to the Notches</w:t>
      </w:r>
      <w:r w:rsidRPr="000346A0">
        <w:br/>
      </w:r>
      <w:r w:rsidRPr="000346A0">
        <w:lastRenderedPageBreak/>
        <w:t xml:space="preserve">mfthe Leaves, and denies that any </w:t>
      </w:r>
      <w:r w:rsidRPr="000346A0">
        <w:rPr>
          <w:i/>
          <w:iCs/>
        </w:rPr>
        <w:t>Alsinc'foes</w:t>
      </w:r>
      <w:r w:rsidRPr="000346A0">
        <w:t xml:space="preserve"> notched Leaves.</w:t>
      </w:r>
    </w:p>
    <w:p w14:paraId="12B2B12A" w14:textId="77777777" w:rsidR="000346A0" w:rsidRPr="000346A0" w:rsidRDefault="000346A0" w:rsidP="000346A0">
      <w:pPr>
        <w:tabs>
          <w:tab w:val="left" w:pos="518"/>
        </w:tabs>
        <w:ind w:firstLine="360"/>
      </w:pPr>
      <w:r w:rsidRPr="000346A0">
        <w:t>9.</w:t>
      </w:r>
      <w:r w:rsidRPr="000346A0">
        <w:rPr>
          <w:i/>
          <w:iCs/>
        </w:rPr>
        <w:tab/>
        <w:t>Alsine tenuis.olia,</w:t>
      </w:r>
      <w:r w:rsidRPr="000346A0">
        <w:t xml:space="preserve"> J. B. -3. 364. FINE-LEAVED</w:t>
      </w:r>
      <w:r w:rsidRPr="000346A0">
        <w:br/>
        <w:t xml:space="preserve">CHICK WEED. On the Borders of </w:t>
      </w:r>
      <w:r w:rsidRPr="000346A0">
        <w:rPr>
          <w:i/>
          <w:iCs/>
        </w:rPr>
        <w:t>Triplow PLcath in Cam^</w:t>
      </w:r>
      <w:r w:rsidRPr="000346A0">
        <w:rPr>
          <w:i/>
          <w:iCs/>
        </w:rPr>
        <w:br/>
        <w:t>hridgesoire. . . - - ’</w:t>
      </w:r>
    </w:p>
    <w:p w14:paraId="6C436369" w14:textId="77777777" w:rsidR="000346A0" w:rsidRPr="000346A0" w:rsidRDefault="000346A0" w:rsidP="000346A0">
      <w:pPr>
        <w:tabs>
          <w:tab w:val="left" w:pos="3020"/>
        </w:tabs>
        <w:ind w:firstLine="360"/>
      </w:pPr>
      <w:r w:rsidRPr="000346A0">
        <w:t xml:space="preserve">This Kant intirely-resembles that which </w:t>
      </w:r>
      <w:r w:rsidRPr="000346A0">
        <w:rPr>
          <w:i/>
          <w:iCs/>
        </w:rPr>
        <w:t>Jo Bauhin</w:t>
      </w:r>
      <w:r w:rsidRPr="000346A0">
        <w:t xml:space="preserve"> describes</w:t>
      </w:r>
      <w:r w:rsidRPr="000346A0">
        <w:br/>
        <w:t xml:space="preserve">To grow about </w:t>
      </w:r>
      <w:r w:rsidRPr="000346A0">
        <w:rPr>
          <w:i/>
          <w:iCs/>
        </w:rPr>
        <w:t>Montpelier</w:t>
      </w:r>
      <w:r w:rsidRPr="000346A0">
        <w:t xml:space="preserve"> ; and ! believe That </w:t>
      </w:r>
      <w:r w:rsidRPr="000346A0">
        <w:rPr>
          <w:i/>
          <w:iCs/>
        </w:rPr>
        <w:t>Co Bauhin has</w:t>
      </w:r>
      <w:r w:rsidRPr="000346A0">
        <w:rPr>
          <w:i/>
          <w:iCs/>
        </w:rPr>
        <w:br/>
      </w:r>
      <w:r w:rsidRPr="000346A0">
        <w:t xml:space="preserve">described it.under the Name of </w:t>
      </w:r>
      <w:r w:rsidRPr="000346A0">
        <w:rPr>
          <w:i/>
          <w:iCs/>
        </w:rPr>
        <w:t>Alsine nodas.a Gcrmanica.</w:t>
      </w:r>
      <w:r w:rsidRPr="000346A0">
        <w:t xml:space="preserve"> Prndr.</w:t>
      </w:r>
      <w:r w:rsidRPr="000346A0">
        <w:br/>
      </w:r>
      <w:r w:rsidRPr="000346A0">
        <w:rPr>
          <w:lang w:val="el-GR" w:eastAsia="el-GR" w:bidi="el-GR"/>
        </w:rPr>
        <w:t>Ίΐύ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tab/>
      </w:r>
      <w:r w:rsidRPr="000346A0">
        <w:t>si .</w:t>
      </w:r>
    </w:p>
    <w:p w14:paraId="70499419" w14:textId="77777777" w:rsidR="000346A0" w:rsidRPr="000346A0" w:rsidRDefault="000346A0" w:rsidP="000346A0">
      <w:pPr>
        <w:ind w:firstLine="360"/>
      </w:pPr>
      <w:r w:rsidRPr="000346A0">
        <w:t xml:space="preserve">This has intins ‘Petals': 1 have called it </w:t>
      </w:r>
      <w:r w:rsidRPr="000346A0">
        <w:rPr>
          <w:i/>
          <w:iCs/>
        </w:rPr>
        <w:t>Spergula tenuifoliet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Alatior..</w:t>
      </w:r>
      <w:r w:rsidRPr="000346A0">
        <w:rPr>
          <w:i/>
          <w:iCs/>
        </w:rPr>
        <w:t>.</w:t>
      </w:r>
      <w:r w:rsidRPr="000346A0">
        <w:t xml:space="preserve"> It flowers in </w:t>
      </w:r>
      <w:r w:rsidRPr="000346A0">
        <w:rPr>
          <w:i/>
          <w:iCs/>
        </w:rPr>
        <w:t>May</w:t>
      </w:r>
      <w:r w:rsidRPr="000346A0">
        <w:t xml:space="preserve"> and </w:t>
      </w:r>
      <w:r w:rsidRPr="000346A0">
        <w:rPr>
          <w:i/>
          <w:iCs/>
        </w:rPr>
        <w:t>June.</w:t>
      </w:r>
    </w:p>
    <w:p w14:paraId="51C38515" w14:textId="77777777" w:rsidR="000346A0" w:rsidRPr="000346A0" w:rsidRDefault="000346A0" w:rsidP="000346A0">
      <w:pPr>
        <w:ind w:firstLine="360"/>
      </w:pPr>
      <w:r w:rsidRPr="000346A0">
        <w:t xml:space="preserve">TO. </w:t>
      </w:r>
      <w:r w:rsidRPr="000346A0">
        <w:rPr>
          <w:i/>
          <w:iCs/>
        </w:rPr>
        <w:t xml:space="preserve">Alsine </w:t>
      </w:r>
      <w:r w:rsidRPr="000346A0">
        <w:rPr>
          <w:i/>
          <w:iCs/>
          <w:lang w:val="la-Latn" w:eastAsia="la-Latn" w:bidi="la-Latn"/>
        </w:rPr>
        <w:t xml:space="preserve">'verna </w:t>
      </w:r>
      <w:r w:rsidRPr="000346A0">
        <w:rPr>
          <w:i/>
          <w:iCs/>
        </w:rPr>
        <w:t>glabra,</w:t>
      </w:r>
      <w:r w:rsidRPr="000346A0">
        <w:t xml:space="preserve"> Bot. Monsp. defc. 14. </w:t>
      </w:r>
      <w:r w:rsidRPr="000346A0">
        <w:rPr>
          <w:i/>
          <w:iCs/>
        </w:rPr>
        <w:t>Alsine</w:t>
      </w:r>
      <w:r w:rsidRPr="000346A0">
        <w:rPr>
          <w:i/>
          <w:iCs/>
        </w:rPr>
        <w:br/>
        <w:t>tetrapetalos, Caryophylloides, quinus.dam Holosteum minimum,</w:t>
      </w:r>
      <w:r w:rsidRPr="000346A0">
        <w:rPr>
          <w:i/>
          <w:iCs/>
        </w:rPr>
        <w:br/>
      </w:r>
      <w:r w:rsidRPr="000346A0">
        <w:t xml:space="preserve">Raii Hist. IO25. </w:t>
      </w:r>
      <w:r w:rsidRPr="000346A0">
        <w:rPr>
          <w:i/>
          <w:iCs/>
        </w:rPr>
        <w:t>Alsineliansoliis Caryophylleis,</w:t>
      </w:r>
      <w:r w:rsidRPr="000346A0">
        <w:t xml:space="preserve"> Cat. Gissi 47.</w:t>
      </w:r>
      <w:r w:rsidRPr="000346A0">
        <w:br/>
        <w:t>THEXEAST STITCH WORT; It is common in barren,</w:t>
      </w:r>
      <w:r w:rsidRPr="000346A0">
        <w:br/>
        <w:t>gravelly’Places.</w:t>
      </w:r>
    </w:p>
    <w:p w14:paraId="54D55629" w14:textId="77777777" w:rsidR="000346A0" w:rsidRPr="000346A0" w:rsidRDefault="000346A0" w:rsidP="000346A0">
      <w:pPr>
        <w:ind w:firstLine="360"/>
      </w:pPr>
      <w:r w:rsidRPr="000346A0">
        <w:t>’ The Flower consists of four white, blunt-pointed Petals,</w:t>
      </w:r>
      <w:r w:rsidRPr="000346A0">
        <w:br/>
        <w:t>two Lines long, and half a Line broad. The Centre of the</w:t>
      </w:r>
      <w:r w:rsidRPr="000346A0">
        <w:br/>
        <w:t>Flower is occupied hy an oval Pointal, encompassed by four</w:t>
      </w:r>
      <w:r w:rsidRPr="000346A0">
        <w:br/>
        <w:t>^Chives, -with'white'Summits, and divided at Top in form of a</w:t>
      </w:r>
      <w:r w:rsidRPr="000346A0">
        <w:br/>
        <w:t>Cross. The Empalement is tetraphyllous. The Fruit is cylin-</w:t>
      </w:r>
      <w:r w:rsidRPr="000346A0">
        <w:br/>
        <w:t>.drical and transparent, having eight Indentations at the Top.</w:t>
      </w:r>
      <w:r w:rsidRPr="000346A0">
        <w:br/>
        <w:t xml:space="preserve">It flowers in </w:t>
      </w:r>
      <w:r w:rsidRPr="000346A0">
        <w:rPr>
          <w:i/>
          <w:iCs/>
        </w:rPr>
        <w:t>April</w:t>
      </w:r>
      <w:r w:rsidRPr="000346A0">
        <w:t xml:space="preserve"> and </w:t>
      </w:r>
      <w:r w:rsidRPr="000346A0">
        <w:rPr>
          <w:i/>
          <w:iCs/>
        </w:rPr>
        <w:t>May.</w:t>
      </w:r>
      <w:r w:rsidRPr="000346A0">
        <w:t xml:space="preserve"> Vaill.</w:t>
      </w:r>
      <w:r w:rsidRPr="000346A0">
        <w:br w:type="page"/>
      </w:r>
    </w:p>
    <w:p w14:paraId="17575371" w14:textId="77777777" w:rsidR="000346A0" w:rsidRPr="000346A0" w:rsidRDefault="000346A0" w:rsidP="000346A0">
      <w:pPr>
        <w:tabs>
          <w:tab w:val="left" w:pos="533"/>
          <w:tab w:val="left" w:pos="3608"/>
          <w:tab w:val="left" w:pos="4157"/>
        </w:tabs>
        <w:ind w:firstLine="360"/>
      </w:pPr>
      <w:r w:rsidRPr="000346A0">
        <w:lastRenderedPageBreak/>
        <w:t>II.</w:t>
      </w:r>
      <w:r w:rsidRPr="000346A0">
        <w:rPr>
          <w:i/>
          <w:iCs/>
        </w:rPr>
        <w:tab/>
        <w:t xml:space="preserve">Alstne minima </w:t>
      </w:r>
      <w:r w:rsidRPr="000346A0">
        <w:rPr>
          <w:i/>
          <w:iCs/>
          <w:lang w:val="la-Latn" w:eastAsia="la-Latn" w:bidi="la-Latn"/>
        </w:rPr>
        <w:t>stare fugaci,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Inst. 243. </w:t>
      </w:r>
      <w:r w:rsidRPr="000346A0">
        <w:rPr>
          <w:i/>
          <w:iCs/>
          <w:lang w:val="la-Latn" w:eastAsia="la-Latn" w:bidi="la-Latn"/>
        </w:rPr>
        <w:t xml:space="preserve">Saxifraga </w:t>
      </w:r>
      <w:r w:rsidRPr="000346A0">
        <w:rPr>
          <w:i/>
          <w:iCs/>
          <w:lang w:val="it-IT"/>
        </w:rPr>
        <w:t>d</w:t>
      </w:r>
      <w:r w:rsidRPr="000346A0">
        <w:rPr>
          <w:i/>
          <w:iCs/>
          <w:u w:val="single"/>
          <w:lang w:val="it-IT"/>
        </w:rPr>
        <w:t>ri-</w:t>
      </w:r>
      <w:r w:rsidRPr="000346A0">
        <w:rPr>
          <w:i/>
          <w:iCs/>
          <w:u w:val="single"/>
          <w:lang w:val="it-IT"/>
        </w:rPr>
        <w:br/>
      </w:r>
      <w:r w:rsidRPr="000346A0">
        <w:rPr>
          <w:i/>
          <w:iCs/>
          <w:lang w:val="it-IT"/>
        </w:rPr>
        <w:t>glica Alstnefolia annua,</w:t>
      </w:r>
      <w:r w:rsidRPr="000346A0">
        <w:rPr>
          <w:lang w:val="it-IT"/>
        </w:rPr>
        <w:t xml:space="preserve"> D. Plot. </w:t>
      </w:r>
      <w:r w:rsidRPr="000346A0">
        <w:t xml:space="preserve">Rafi Hist. I026. </w:t>
      </w:r>
      <w:r w:rsidRPr="000346A0">
        <w:rPr>
          <w:lang w:val="la-Latn" w:eastAsia="la-Latn" w:bidi="la-Latn"/>
        </w:rPr>
        <w:t>Synopsi</w:t>
      </w:r>
      <w:r w:rsidRPr="000346A0">
        <w:rPr>
          <w:lang w:val="la-Latn" w:eastAsia="la-Latn" w:bidi="la-Latn"/>
        </w:rPr>
        <w:br/>
      </w:r>
      <w:r w:rsidRPr="000346A0">
        <w:t>Ed. 3. 345. ANNUAL PEARLWORT. ;</w:t>
      </w:r>
      <w:r w:rsidRPr="000346A0">
        <w:tab/>
        <w:t>_</w:t>
      </w:r>
      <w:r w:rsidRPr="000346A0">
        <w:tab/>
        <w:t>,</w:t>
      </w:r>
    </w:p>
    <w:p w14:paraId="0C28C2C9" w14:textId="77777777" w:rsidR="000346A0" w:rsidRPr="000346A0" w:rsidRDefault="000346A0" w:rsidP="000346A0">
      <w:pPr>
        <w:ind w:firstLine="360"/>
      </w:pPr>
      <w:r w:rsidRPr="000346A0">
        <w:t>The Flower of this is llke that of the former ; but the Pe-</w:t>
      </w:r>
      <w:r w:rsidRPr="000346A0">
        <w:br/>
        <w:t>tals of this are very soon lost, whereas those of the former com-</w:t>
      </w:r>
      <w:r w:rsidRPr="000346A0">
        <w:br/>
        <w:t>monly stick about the Emit till it is ripe. The Sced-vessel of</w:t>
      </w:r>
      <w:r w:rsidRPr="000346A0">
        <w:br/>
        <w:t>this opens at Top into four or five Segments. It is said to he</w:t>
      </w:r>
      <w:r w:rsidRPr="000346A0">
        <w:br/>
        <w:t xml:space="preserve">found about </w:t>
      </w:r>
      <w:r w:rsidRPr="000346A0">
        <w:rPr>
          <w:i/>
          <w:iCs/>
        </w:rPr>
        <w:t>Hidington</w:t>
      </w:r>
      <w:r w:rsidRPr="000346A0">
        <w:t xml:space="preserve"> and </w:t>
      </w:r>
      <w:r w:rsidRPr="000346A0">
        <w:rPr>
          <w:i/>
          <w:iCs/>
        </w:rPr>
        <w:t>Cawley</w:t>
      </w:r>
      <w:r w:rsidRPr="000346A0">
        <w:t xml:space="preserve"> in </w:t>
      </w:r>
      <w:r w:rsidRPr="000346A0">
        <w:rPr>
          <w:i/>
          <w:iCs/>
        </w:rPr>
        <w:t>Oxfordstiire.</w:t>
      </w:r>
    </w:p>
    <w:p w14:paraId="12C55D5B" w14:textId="77777777" w:rsidR="000346A0" w:rsidRPr="000346A0" w:rsidRDefault="000346A0" w:rsidP="000346A0">
      <w:pPr>
        <w:tabs>
          <w:tab w:val="left" w:pos="521"/>
        </w:tabs>
        <w:ind w:firstLine="360"/>
      </w:pPr>
      <w:r w:rsidRPr="000346A0">
        <w:t>I2.</w:t>
      </w:r>
      <w:r w:rsidRPr="000346A0">
        <w:rPr>
          <w:i/>
          <w:iCs/>
        </w:rPr>
        <w:tab/>
        <w:t xml:space="preserve">Alstnespergulae facie minima, </w:t>
      </w:r>
      <w:r w:rsidRPr="000346A0">
        <w:rPr>
          <w:i/>
          <w:iCs/>
          <w:lang w:val="la-Latn" w:eastAsia="la-Latn" w:bidi="la-Latn"/>
        </w:rPr>
        <w:t>feminibus ruidis,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Inst. </w:t>
      </w:r>
      <w:r w:rsidRPr="000346A0">
        <w:rPr>
          <w:i/>
          <w:iCs/>
        </w:rPr>
        <w:t>244.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Saxifraga palaestris </w:t>
      </w:r>
      <w:r w:rsidRPr="000346A0">
        <w:rPr>
          <w:i/>
          <w:iCs/>
        </w:rPr>
        <w:t>Anglica,</w:t>
      </w:r>
      <w:r w:rsidRPr="000346A0">
        <w:t xml:space="preserve"> GeI. Em. 367. </w:t>
      </w:r>
      <w:r w:rsidRPr="000346A0">
        <w:rPr>
          <w:i/>
          <w:iCs/>
          <w:lang w:val="la-Latn" w:eastAsia="la-Latn" w:bidi="la-Latn"/>
        </w:rPr>
        <w:t>Arenaria,</w:t>
      </w:r>
      <w:r w:rsidRPr="000346A0">
        <w:rPr>
          <w:lang w:val="la-Latn" w:eastAsia="la-Latn" w:bidi="la-Latn"/>
        </w:rPr>
        <w:t xml:space="preserve"> </w:t>
      </w:r>
      <w:r w:rsidRPr="000346A0">
        <w:t>J. B. 3.</w:t>
      </w:r>
      <w:r w:rsidRPr="000346A0">
        <w:br/>
        <w:t xml:space="preserve">p. 2. 723. Valll. 7.. </w:t>
      </w:r>
      <w:r w:rsidRPr="000346A0">
        <w:rPr>
          <w:i/>
          <w:iCs/>
        </w:rPr>
        <w:t>Spergula minor,</w:t>
      </w:r>
      <w:r w:rsidRPr="000346A0">
        <w:rPr>
          <w:i/>
          <w:iCs/>
          <w:lang w:val="la-Latn" w:eastAsia="la-Latn" w:bidi="la-Latn"/>
        </w:rPr>
        <w:t xml:space="preserve">foliis </w:t>
      </w:r>
      <w:r w:rsidRPr="000346A0">
        <w:rPr>
          <w:i/>
          <w:iCs/>
        </w:rPr>
        <w:t>Knaveel,store rnajuse</w:t>
      </w:r>
      <w:r w:rsidRPr="000346A0">
        <w:rPr>
          <w:i/>
          <w:iCs/>
        </w:rPr>
        <w:br/>
        <w:t>cula alho,</w:t>
      </w:r>
      <w:r w:rsidRPr="000346A0">
        <w:t xml:space="preserve"> Dillen. Cat. Giss. 156. ENGLISH MARSH</w:t>
      </w:r>
      <w:r w:rsidRPr="000346A0">
        <w:br/>
        <w:t xml:space="preserve">SAXIFRAGE. In boggy Pisces it flowers in </w:t>
      </w:r>
      <w:r w:rsidRPr="000346A0">
        <w:rPr>
          <w:i/>
          <w:iCs/>
        </w:rPr>
        <w:t>July.</w:t>
      </w:r>
    </w:p>
    <w:p w14:paraId="389B38B6" w14:textId="77777777" w:rsidR="000346A0" w:rsidRPr="000346A0" w:rsidRDefault="000346A0" w:rsidP="000346A0">
      <w:pPr>
        <w:ind w:firstLine="360"/>
      </w:pPr>
      <w:r w:rsidRPr="000346A0">
        <w:t xml:space="preserve">I 3. </w:t>
      </w:r>
      <w:r w:rsidRPr="000346A0">
        <w:rPr>
          <w:i/>
          <w:iCs/>
        </w:rPr>
        <w:t xml:space="preserve">Alstne </w:t>
      </w:r>
      <w:r w:rsidRPr="000346A0">
        <w:rPr>
          <w:i/>
          <w:iCs/>
          <w:lang w:val="la-Latn" w:eastAsia="la-Latn" w:bidi="la-Latn"/>
        </w:rPr>
        <w:t xml:space="preserve">saxatilis </w:t>
      </w:r>
      <w:r w:rsidRPr="000346A0">
        <w:rPr>
          <w:i/>
          <w:iCs/>
        </w:rPr>
        <w:t xml:space="preserve">et </w:t>
      </w:r>
      <w:r w:rsidRPr="000346A0">
        <w:rPr>
          <w:i/>
          <w:iCs/>
          <w:lang w:val="la-Latn" w:eastAsia="la-Latn" w:bidi="la-Latn"/>
        </w:rPr>
        <w:t xml:space="preserve">multiflora, capillacee </w:t>
      </w:r>
      <w:r w:rsidRPr="000346A0">
        <w:rPr>
          <w:i/>
          <w:iCs/>
        </w:rPr>
        <w:t>folio,</w:t>
      </w:r>
      <w:r w:rsidRPr="000346A0">
        <w:t xml:space="preserve"> Inst. 243.</w:t>
      </w:r>
      <w:r w:rsidRPr="000346A0">
        <w:br/>
      </w:r>
      <w:r w:rsidRPr="000346A0">
        <w:rPr>
          <w:i/>
          <w:iCs/>
        </w:rPr>
        <w:t xml:space="preserve">Alstne polygonoides </w:t>
      </w:r>
      <w:r w:rsidRPr="000346A0">
        <w:rPr>
          <w:i/>
          <w:iCs/>
          <w:lang w:val="la-Latn" w:eastAsia="la-Latn" w:bidi="la-Latn"/>
        </w:rPr>
        <w:t xml:space="preserve">herbacea </w:t>
      </w:r>
      <w:r w:rsidRPr="000346A0">
        <w:rPr>
          <w:i/>
          <w:iCs/>
        </w:rPr>
        <w:t xml:space="preserve">miner. </w:t>
      </w:r>
      <w:r w:rsidRPr="000346A0">
        <w:rPr>
          <w:i/>
          <w:iCs/>
          <w:lang w:val="la-Latn" w:eastAsia="la-Latn" w:bidi="la-Latn"/>
        </w:rPr>
        <w:t xml:space="preserve">Laricis foliis capillaceis, </w:t>
      </w:r>
      <w:r w:rsidRPr="000346A0">
        <w:rPr>
          <w:i/>
          <w:iCs/>
        </w:rPr>
        <w:t>ex</w:t>
      </w:r>
      <w:r w:rsidRPr="000346A0">
        <w:rPr>
          <w:i/>
          <w:iCs/>
        </w:rPr>
        <w:br/>
        <w:t xml:space="preserve">uno </w:t>
      </w:r>
      <w:r w:rsidRPr="000346A0">
        <w:rPr>
          <w:i/>
          <w:iCs/>
          <w:lang w:val="la-Latn" w:eastAsia="la-Latn" w:bidi="la-Latn"/>
        </w:rPr>
        <w:t>pedicule plurimis,</w:t>
      </w:r>
      <w:r w:rsidRPr="000346A0">
        <w:rPr>
          <w:lang w:val="la-Latn" w:eastAsia="la-Latn" w:bidi="la-Latn"/>
        </w:rPr>
        <w:t xml:space="preserve"> </w:t>
      </w:r>
      <w:r w:rsidRPr="000346A0">
        <w:t>Pluk. Phytogr. Tab. 75.</w:t>
      </w:r>
    </w:p>
    <w:p w14:paraId="35DB70FD" w14:textId="77777777" w:rsidR="000346A0" w:rsidRPr="000346A0" w:rsidRDefault="000346A0" w:rsidP="000346A0">
      <w:pPr>
        <w:ind w:firstLine="360"/>
      </w:pPr>
      <w:r w:rsidRPr="000346A0">
        <w:t xml:space="preserve">The Fruit of this Plant (according. to MI. </w:t>
      </w:r>
      <w:r w:rsidRPr="000346A0">
        <w:rPr>
          <w:i/>
          <w:iCs/>
        </w:rPr>
        <w:t>Vaillant)</w:t>
      </w:r>
      <w:r w:rsidRPr="000346A0">
        <w:t xml:space="preserve"> opens</w:t>
      </w:r>
      <w:r w:rsidRPr="000346A0">
        <w:br/>
        <w:t>into three Parts, from Top to Bottom. The Petals are entire.</w:t>
      </w:r>
    </w:p>
    <w:p w14:paraId="3E8A6FB4" w14:textId="77777777" w:rsidR="000346A0" w:rsidRPr="000346A0" w:rsidRDefault="000346A0" w:rsidP="000346A0">
      <w:pPr>
        <w:tabs>
          <w:tab w:val="left" w:pos="759"/>
        </w:tabs>
        <w:ind w:firstLine="360"/>
      </w:pPr>
      <w:r w:rsidRPr="000346A0">
        <w:t>14.</w:t>
      </w:r>
      <w:r w:rsidRPr="000346A0">
        <w:rPr>
          <w:i/>
          <w:iCs/>
        </w:rPr>
        <w:tab/>
        <w:t xml:space="preserve">Alstne </w:t>
      </w:r>
      <w:r w:rsidRPr="000346A0">
        <w:rPr>
          <w:i/>
          <w:iCs/>
          <w:lang w:val="la-Latn" w:eastAsia="la-Latn" w:bidi="la-Latn"/>
        </w:rPr>
        <w:t>segetalis, gramineis foliis, unum latus spectantibus.</w:t>
      </w:r>
    </w:p>
    <w:p w14:paraId="5FEC2567" w14:textId="77777777" w:rsidR="000346A0" w:rsidRPr="000346A0" w:rsidRDefault="000346A0" w:rsidP="000346A0">
      <w:pPr>
        <w:ind w:firstLine="360"/>
      </w:pPr>
      <w:r w:rsidRPr="000346A0">
        <w:t>The Petals are entire; the Seeds are very small and brown.</w:t>
      </w:r>
    </w:p>
    <w:p w14:paraId="0163D888" w14:textId="77777777" w:rsidR="000346A0" w:rsidRPr="000346A0" w:rsidRDefault="000346A0" w:rsidP="000346A0">
      <w:r w:rsidRPr="000346A0">
        <w:t xml:space="preserve">It flowers in </w:t>
      </w:r>
      <w:r w:rsidRPr="000346A0">
        <w:rPr>
          <w:i/>
          <w:iCs/>
        </w:rPr>
        <w:t>May and June. Ibid.</w:t>
      </w:r>
    </w:p>
    <w:p w14:paraId="6E769366" w14:textId="77777777" w:rsidR="000346A0" w:rsidRPr="000346A0" w:rsidRDefault="000346A0" w:rsidP="000346A0">
      <w:pPr>
        <w:tabs>
          <w:tab w:val="left" w:pos="521"/>
          <w:tab w:val="left" w:pos="2218"/>
        </w:tabs>
        <w:ind w:firstLine="360"/>
      </w:pPr>
      <w:r w:rsidRPr="000346A0">
        <w:t>IS.</w:t>
      </w:r>
      <w:r w:rsidRPr="000346A0">
        <w:rPr>
          <w:i/>
          <w:iCs/>
        </w:rPr>
        <w:tab/>
        <w:t>Alst</w:t>
      </w:r>
      <w:r w:rsidRPr="000346A0">
        <w:rPr>
          <w:i/>
          <w:iCs/>
          <w:vertAlign w:val="superscript"/>
        </w:rPr>
        <w:t>ne</w:t>
      </w:r>
      <w:r w:rsidRPr="000346A0">
        <w:rPr>
          <w:i/>
          <w:iCs/>
        </w:rPr>
        <w:t xml:space="preserve">spergulae facie, minima, </w:t>
      </w:r>
      <w:r w:rsidRPr="000346A0">
        <w:rPr>
          <w:i/>
          <w:iCs/>
          <w:lang w:val="la-Latn" w:eastAsia="la-Latn" w:bidi="la-Latn"/>
        </w:rPr>
        <w:t>seminibus marginatis,</w:t>
      </w:r>
      <w:r w:rsidRPr="000346A0">
        <w:rPr>
          <w:lang w:val="la-Latn" w:eastAsia="la-Latn" w:bidi="la-Latn"/>
        </w:rPr>
        <w:t xml:space="preserve"> </w:t>
      </w:r>
      <w:r w:rsidRPr="000346A0">
        <w:t>Inst.</w:t>
      </w:r>
      <w:r w:rsidRPr="000346A0">
        <w:br/>
        <w:t xml:space="preserve">244. </w:t>
      </w:r>
      <w:r w:rsidRPr="000346A0">
        <w:rPr>
          <w:i/>
          <w:iCs/>
          <w:lang w:val="it-IT"/>
        </w:rPr>
        <w:t>Alstne spergulae facie, minima,</w:t>
      </w:r>
      <w:r w:rsidRPr="000346A0">
        <w:rPr>
          <w:lang w:val="it-IT"/>
        </w:rPr>
        <w:t xml:space="preserve"> Bot. Motile. I4. </w:t>
      </w:r>
      <w:r w:rsidRPr="000346A0">
        <w:rPr>
          <w:i/>
          <w:iCs/>
          <w:lang w:val="it-IT"/>
        </w:rPr>
        <w:t>Spergula</w:t>
      </w:r>
      <w:r w:rsidRPr="000346A0">
        <w:rPr>
          <w:i/>
          <w:iCs/>
          <w:lang w:val="it-IT"/>
        </w:rPr>
        <w:br/>
        <w:t xml:space="preserve">annua, </w:t>
      </w:r>
      <w:r w:rsidRPr="000346A0">
        <w:rPr>
          <w:i/>
          <w:iCs/>
          <w:lang w:val="la-Latn" w:eastAsia="la-Latn" w:bidi="la-Latn"/>
        </w:rPr>
        <w:t xml:space="preserve">semine foliaceo </w:t>
      </w:r>
      <w:r w:rsidRPr="000346A0">
        <w:rPr>
          <w:i/>
          <w:iCs/>
          <w:lang w:val="it-IT"/>
        </w:rPr>
        <w:t xml:space="preserve">nigra, </w:t>
      </w:r>
      <w:r w:rsidRPr="000346A0">
        <w:rPr>
          <w:i/>
          <w:iCs/>
          <w:lang w:val="la-Latn" w:eastAsia="la-Latn" w:bidi="la-Latn"/>
        </w:rPr>
        <w:t xml:space="preserve">circulo </w:t>
      </w:r>
      <w:r w:rsidRPr="000346A0">
        <w:rPr>
          <w:i/>
          <w:iCs/>
          <w:lang w:val="it-IT"/>
        </w:rPr>
        <w:t xml:space="preserve">alio </w:t>
      </w:r>
      <w:r w:rsidRPr="000346A0">
        <w:rPr>
          <w:i/>
          <w:iCs/>
          <w:lang w:val="la-Latn" w:eastAsia="la-Latn" w:bidi="la-Latn"/>
        </w:rPr>
        <w:t>membranaceo cincto.</w:t>
      </w:r>
      <w:r w:rsidRPr="000346A0">
        <w:rPr>
          <w:i/>
          <w:iCs/>
          <w:lang w:val="la-Latn" w:eastAsia="la-Latn" w:bidi="la-Latn"/>
        </w:rPr>
        <w:br/>
      </w:r>
      <w:r w:rsidRPr="000346A0">
        <w:t>Mor. H. Ox. 2. 35 I. '</w:t>
      </w:r>
      <w:r w:rsidRPr="000346A0">
        <w:tab/>
        <w:t>- —</w:t>
      </w:r>
    </w:p>
    <w:p w14:paraId="5601A086" w14:textId="77777777" w:rsidR="000346A0" w:rsidRPr="000346A0" w:rsidRDefault="000346A0" w:rsidP="000346A0">
      <w:pPr>
        <w:ind w:firstLine="360"/>
      </w:pPr>
      <w:r w:rsidRPr="000346A0">
        <w:t xml:space="preserve">Dr. </w:t>
      </w:r>
      <w:r w:rsidRPr="000346A0">
        <w:rPr>
          <w:i/>
          <w:iCs/>
        </w:rPr>
        <w:t>Sherard</w:t>
      </w:r>
      <w:r w:rsidRPr="000346A0">
        <w:t xml:space="preserve"> sound it in </w:t>
      </w:r>
      <w:r w:rsidRPr="000346A0">
        <w:rPr>
          <w:i/>
          <w:iCs/>
        </w:rPr>
        <w:t>Ireland,</w:t>
      </w:r>
      <w:r w:rsidRPr="000346A0">
        <w:t xml:space="preserve"> in sandy Places.</w:t>
      </w:r>
    </w:p>
    <w:p w14:paraId="17780C6C" w14:textId="77777777" w:rsidR="000346A0" w:rsidRPr="000346A0" w:rsidRDefault="000346A0" w:rsidP="000346A0">
      <w:pPr>
        <w:tabs>
          <w:tab w:val="left" w:pos="2218"/>
          <w:tab w:val="left" w:pos="2591"/>
          <w:tab w:val="left" w:pos="4157"/>
        </w:tabs>
        <w:ind w:firstLine="360"/>
      </w:pPr>
      <w:r w:rsidRPr="000346A0">
        <w:rPr>
          <w:lang w:val="el-GR" w:eastAsia="el-GR" w:bidi="el-GR"/>
        </w:rPr>
        <w:t>Ϊ</w:t>
      </w:r>
      <w:r w:rsidRPr="000346A0">
        <w:rPr>
          <w:lang w:val="en-GB" w:eastAsia="el-GR" w:bidi="el-GR"/>
        </w:rPr>
        <w:t xml:space="preserve">6. </w:t>
      </w:r>
      <w:r w:rsidRPr="000346A0">
        <w:rPr>
          <w:i/>
          <w:iCs/>
        </w:rPr>
        <w:t>Alstnespergula dicta maser,</w:t>
      </w:r>
      <w:r w:rsidRPr="000346A0">
        <w:t xml:space="preserve"> C. </w:t>
      </w:r>
      <w:r w:rsidRPr="000346A0">
        <w:rPr>
          <w:lang w:val="el-GR" w:eastAsia="el-GR" w:bidi="el-GR"/>
        </w:rPr>
        <w:t>Β</w:t>
      </w:r>
      <w:r w:rsidRPr="000346A0">
        <w:rPr>
          <w:lang w:val="en-GB" w:eastAsia="el-GR" w:bidi="el-GR"/>
        </w:rPr>
        <w:t xml:space="preserve">. </w:t>
      </w:r>
      <w:r w:rsidRPr="000346A0">
        <w:t xml:space="preserve">Pin. 251. </w:t>
      </w:r>
      <w:r w:rsidRPr="000346A0">
        <w:rPr>
          <w:i/>
          <w:iCs/>
        </w:rPr>
        <w:t>Spergula,</w:t>
      </w:r>
      <w:r w:rsidRPr="000346A0">
        <w:rPr>
          <w:i/>
          <w:iCs/>
        </w:rPr>
        <w:br/>
      </w:r>
      <w:r w:rsidRPr="000346A0">
        <w:t>J. B. 3. 72a. Dod. Pemps. 537. SpURREY. It is often</w:t>
      </w:r>
      <w:r w:rsidRPr="000346A0">
        <w:br/>
        <w:t>found amongst Corn.</w:t>
      </w:r>
      <w:r w:rsidRPr="000346A0">
        <w:tab/>
        <w:t>.</w:t>
      </w:r>
      <w:r w:rsidRPr="000346A0">
        <w:tab/>
        <w:t>'</w:t>
      </w:r>
      <w:r w:rsidRPr="000346A0">
        <w:tab/>
        <w:t>.</w:t>
      </w:r>
    </w:p>
    <w:p w14:paraId="7381599B" w14:textId="77777777" w:rsidR="000346A0" w:rsidRPr="000346A0" w:rsidRDefault="000346A0" w:rsidP="000346A0">
      <w:pPr>
        <w:ind w:firstLine="360"/>
      </w:pPr>
      <w:r w:rsidRPr="000346A0">
        <w:t xml:space="preserve">17- </w:t>
      </w:r>
      <w:r w:rsidRPr="000346A0">
        <w:rPr>
          <w:i/>
          <w:iCs/>
        </w:rPr>
        <w:t>Alstne spergulae facie minor, sene spergula minor, stoseuia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subcaeruleo,</w:t>
      </w:r>
      <w:r w:rsidRPr="000346A0">
        <w:rPr>
          <w:lang w:val="la-Latn" w:eastAsia="la-Latn" w:bidi="la-Latn"/>
        </w:rPr>
        <w:t xml:space="preserve"> C. </w:t>
      </w:r>
      <w:r w:rsidRPr="000346A0">
        <w:t xml:space="preserve">B. Pin. 25I. </w:t>
      </w:r>
      <w:r w:rsidRPr="000346A0">
        <w:rPr>
          <w:i/>
          <w:iCs/>
        </w:rPr>
        <w:t>Spergula purpurea,</w:t>
      </w:r>
      <w:r w:rsidRPr="000346A0">
        <w:t xml:space="preserve"> J. B. a. 722.</w:t>
      </w:r>
      <w:r w:rsidRPr="000346A0">
        <w:br/>
        <w:t>PURPLE SPURREY. Common in sandy Places.</w:t>
      </w:r>
    </w:p>
    <w:p w14:paraId="44578F5C" w14:textId="77777777" w:rsidR="000346A0" w:rsidRPr="000346A0" w:rsidRDefault="000346A0" w:rsidP="000346A0">
      <w:pPr>
        <w:tabs>
          <w:tab w:val="left" w:pos="1187"/>
        </w:tabs>
        <w:ind w:firstLine="360"/>
      </w:pPr>
      <w:r w:rsidRPr="000346A0">
        <w:rPr>
          <w:lang w:val="it-IT"/>
        </w:rPr>
        <w:t xml:space="preserve">L8. </w:t>
      </w:r>
      <w:r w:rsidRPr="000346A0">
        <w:rPr>
          <w:i/>
          <w:iCs/>
          <w:lang w:val="it-IT"/>
        </w:rPr>
        <w:t xml:space="preserve">Alseus folio </w:t>
      </w:r>
      <w:r w:rsidRPr="000346A0">
        <w:rPr>
          <w:i/>
          <w:iCs/>
          <w:lang w:val="la-Latn" w:eastAsia="la-Latn" w:bidi="la-Latn"/>
        </w:rPr>
        <w:t>graminea angustiore, palustris,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 xml:space="preserve">Dillen. </w:t>
      </w:r>
      <w:r w:rsidRPr="000346A0">
        <w:rPr>
          <w:lang w:val="la-Latn" w:eastAsia="la-Latn" w:bidi="la-Latn"/>
        </w:rPr>
        <w:t>Cani</w:t>
      </w:r>
      <w:r w:rsidRPr="000346A0">
        <w:rPr>
          <w:lang w:val="la-Latn" w:eastAsia="la-Latn" w:bidi="la-Latn"/>
        </w:rPr>
        <w:br/>
      </w:r>
      <w:r w:rsidRPr="000346A0">
        <w:rPr>
          <w:lang w:val="it-IT"/>
        </w:rPr>
        <w:t xml:space="preserve">Giss. I73. </w:t>
      </w:r>
      <w:r w:rsidRPr="000346A0">
        <w:rPr>
          <w:i/>
          <w:iCs/>
          <w:lang w:val="it-IT"/>
        </w:rPr>
        <w:t>Caryophyllus kalastius arveofis medias,</w:t>
      </w:r>
      <w:r w:rsidRPr="000346A0">
        <w:rPr>
          <w:lang w:val="it-IT"/>
        </w:rPr>
        <w:t xml:space="preserve"> Raii </w:t>
      </w:r>
      <w:r w:rsidRPr="000346A0">
        <w:rPr>
          <w:lang w:val="la-Latn" w:eastAsia="la-Latn" w:bidi="la-Latn"/>
        </w:rPr>
        <w:t>Synopsi</w:t>
      </w:r>
      <w:r w:rsidRPr="000346A0">
        <w:rPr>
          <w:lang w:val="la-Latn" w:eastAsia="la-Latn" w:bidi="la-Latn"/>
        </w:rPr>
        <w:br/>
      </w:r>
      <w:r w:rsidRPr="000346A0">
        <w:rPr>
          <w:lang w:val="it-IT"/>
        </w:rPr>
        <w:t>T</w:t>
      </w:r>
      <w:r w:rsidRPr="000346A0">
        <w:rPr>
          <w:vertAlign w:val="superscript"/>
          <w:lang w:val="it-IT"/>
        </w:rPr>
        <w:t>d</w:t>
      </w:r>
      <w:r w:rsidRPr="000346A0">
        <w:rPr>
          <w:lang w:val="it-IT"/>
        </w:rPr>
        <w:t xml:space="preserve">. </w:t>
      </w:r>
      <w:r w:rsidRPr="000346A0">
        <w:t>T 347*</w:t>
      </w:r>
      <w:r w:rsidRPr="000346A0">
        <w:tab/>
        <w:t>....</w:t>
      </w:r>
    </w:p>
    <w:p w14:paraId="6E23A698" w14:textId="77777777" w:rsidR="000346A0" w:rsidRPr="000346A0" w:rsidRDefault="000346A0" w:rsidP="000346A0">
      <w:pPr>
        <w:ind w:firstLine="360"/>
      </w:pPr>
      <w:r w:rsidRPr="000346A0">
        <w:t xml:space="preserve">This </w:t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 </w:t>
      </w:r>
      <w:r w:rsidRPr="000346A0">
        <w:t>easily distinguished by its .glaucous Colour. I have</w:t>
      </w:r>
      <w:r w:rsidRPr="000346A0">
        <w:br/>
        <w:t xml:space="preserve">sound it in great Plenty on the boggy Grounds about </w:t>
      </w:r>
      <w:r w:rsidRPr="000346A0">
        <w:rPr>
          <w:i/>
          <w:iCs/>
        </w:rPr>
        <w:t>Gamlin-</w:t>
      </w:r>
      <w:r w:rsidRPr="000346A0">
        <w:rPr>
          <w:i/>
          <w:iCs/>
        </w:rPr>
        <w:br/>
        <w:t>gayin -Cambridgespire.</w:t>
      </w:r>
    </w:p>
    <w:p w14:paraId="68BAFDD1" w14:textId="77777777" w:rsidR="000346A0" w:rsidRPr="000346A0" w:rsidRDefault="000346A0" w:rsidP="000346A0">
      <w:pPr>
        <w:ind w:firstLine="360"/>
        <w:rPr>
          <w:lang w:val="it-IT"/>
        </w:rPr>
      </w:pPr>
      <w:r w:rsidRPr="000346A0">
        <w:rPr>
          <w:lang w:val="it-IT"/>
        </w:rPr>
        <w:t xml:space="preserve">19. </w:t>
      </w:r>
      <w:r w:rsidRPr="000346A0">
        <w:rPr>
          <w:i/>
          <w:iCs/>
          <w:lang w:val="it-IT"/>
        </w:rPr>
        <w:t xml:space="preserve">Alstne </w:t>
      </w:r>
      <w:r w:rsidRPr="000346A0">
        <w:rPr>
          <w:i/>
          <w:iCs/>
          <w:lang w:val="la-Latn" w:eastAsia="la-Latn" w:bidi="la-Latn"/>
        </w:rPr>
        <w:t xml:space="preserve">segetalis, gramineo </w:t>
      </w:r>
      <w:r w:rsidRPr="000346A0">
        <w:rPr>
          <w:i/>
          <w:iCs/>
          <w:lang w:val="it-IT"/>
        </w:rPr>
        <w:t xml:space="preserve">folio glabra, </w:t>
      </w:r>
      <w:r w:rsidRPr="000346A0">
        <w:rPr>
          <w:i/>
          <w:iCs/>
          <w:lang w:val="la-Latn" w:eastAsia="la-Latn" w:bidi="la-Latn"/>
        </w:rPr>
        <w:t>multifloras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D.</w:t>
      </w:r>
      <w:r w:rsidRPr="000346A0">
        <w:rPr>
          <w:lang w:val="it-IT"/>
        </w:rPr>
        <w:br/>
        <w:t>Sherard. Raii Supp. 500.</w:t>
      </w:r>
    </w:p>
    <w:p w14:paraId="68A82AA4" w14:textId="77777777" w:rsidR="000346A0" w:rsidRPr="000346A0" w:rsidRDefault="000346A0" w:rsidP="000346A0">
      <w:pPr>
        <w:ind w:firstLine="360"/>
      </w:pPr>
      <w:r w:rsidRPr="000346A0">
        <w:rPr>
          <w:lang w:val="it-IT"/>
        </w:rPr>
        <w:t xml:space="preserve">20. </w:t>
      </w:r>
      <w:r w:rsidRPr="000346A0">
        <w:rPr>
          <w:i/>
          <w:iCs/>
          <w:lang w:val="it-IT"/>
        </w:rPr>
        <w:t>Alstne Hyperici foiia,</w:t>
      </w:r>
      <w:r w:rsidRPr="000346A0">
        <w:rPr>
          <w:lang w:val="it-IT"/>
        </w:rPr>
        <w:t xml:space="preserve"> D. Vaillant, Inst. 2.4.2. </w:t>
      </w:r>
      <w:r w:rsidRPr="000346A0">
        <w:rPr>
          <w:i/>
          <w:iCs/>
          <w:lang w:val="it-IT"/>
        </w:rPr>
        <w:t>Aesine</w:t>
      </w:r>
      <w:r w:rsidRPr="000346A0">
        <w:rPr>
          <w:i/>
          <w:iCs/>
          <w:lang w:val="it-IT"/>
        </w:rPr>
        <w:br/>
        <w:t xml:space="preserve">-iongifolla </w:t>
      </w:r>
      <w:r w:rsidRPr="000346A0">
        <w:rPr>
          <w:i/>
          <w:iCs/>
          <w:lang w:val="la-Latn" w:eastAsia="la-Latn" w:bidi="la-Latn"/>
        </w:rPr>
        <w:t xml:space="preserve">uliginoso proveniens </w:t>
      </w:r>
      <w:r w:rsidRPr="000346A0">
        <w:rPr>
          <w:i/>
          <w:iCs/>
          <w:lang w:val="it-IT"/>
        </w:rPr>
        <w:t>decis,</w:t>
      </w:r>
      <w:r w:rsidRPr="000346A0">
        <w:rPr>
          <w:lang w:val="it-IT"/>
        </w:rPr>
        <w:t xml:space="preserve"> LB. 3. Lib. 29. 365. At-</w:t>
      </w:r>
      <w:r w:rsidRPr="000346A0">
        <w:rPr>
          <w:lang w:val="it-IT"/>
        </w:rPr>
        <w:br/>
      </w:r>
      <w:r w:rsidRPr="000346A0">
        <w:rPr>
          <w:i/>
          <w:iCs/>
          <w:lang w:val="it-IT"/>
        </w:rPr>
        <w:t xml:space="preserve">sens </w:t>
      </w:r>
      <w:r w:rsidRPr="000346A0">
        <w:rPr>
          <w:i/>
          <w:iCs/>
          <w:lang w:val="la-Latn" w:eastAsia="la-Latn" w:bidi="la-Latn"/>
        </w:rPr>
        <w:t xml:space="preserve">aquatica </w:t>
      </w:r>
      <w:r w:rsidRPr="000346A0">
        <w:rPr>
          <w:i/>
          <w:iCs/>
          <w:lang w:val="it-IT"/>
        </w:rPr>
        <w:t>media,</w:t>
      </w:r>
      <w:r w:rsidRPr="000346A0">
        <w:rPr>
          <w:lang w:val="it-IT"/>
        </w:rPr>
        <w:t xml:space="preserve"> </w:t>
      </w:r>
      <w:r w:rsidRPr="000346A0">
        <w:rPr>
          <w:lang w:val="la-Latn" w:eastAsia="la-Latn" w:bidi="la-Latn"/>
        </w:rPr>
        <w:t xml:space="preserve">C. </w:t>
      </w:r>
      <w:r w:rsidRPr="000346A0">
        <w:rPr>
          <w:lang w:val="it-IT"/>
        </w:rPr>
        <w:t xml:space="preserve">B. Pin. 25I. </w:t>
      </w:r>
      <w:r w:rsidRPr="000346A0">
        <w:rPr>
          <w:i/>
          <w:iCs/>
          <w:lang w:val="it-IT"/>
        </w:rPr>
        <w:t xml:space="preserve">Alstne </w:t>
      </w:r>
      <w:r w:rsidRPr="000346A0">
        <w:rPr>
          <w:i/>
          <w:iCs/>
          <w:lang w:val="la-Latn" w:eastAsia="la-Latn" w:bidi="la-Latn"/>
        </w:rPr>
        <w:t>fontana,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it-IT"/>
        </w:rPr>
        <w:t>Tabern:</w:t>
      </w:r>
      <w:r w:rsidRPr="000346A0">
        <w:rPr>
          <w:lang w:val="it-IT"/>
        </w:rPr>
        <w:br/>
        <w:t xml:space="preserve">ic. 752. </w:t>
      </w:r>
      <w:r w:rsidRPr="000346A0">
        <w:t>LONG-LEAVED WATER CHICKWEED.</w:t>
      </w:r>
      <w:r w:rsidRPr="000346A0">
        <w:br/>
        <w:t>In Boggs and watery Places.</w:t>
      </w:r>
    </w:p>
    <w:p w14:paraId="1678CF1D" w14:textId="77777777" w:rsidR="000346A0" w:rsidRPr="000346A0" w:rsidRDefault="000346A0" w:rsidP="000346A0">
      <w:pPr>
        <w:ind w:firstLine="360"/>
      </w:pPr>
      <w:r w:rsidRPr="000346A0">
        <w:t xml:space="preserve">- It flowers in </w:t>
      </w:r>
      <w:r w:rsidRPr="000346A0">
        <w:rPr>
          <w:i/>
          <w:iCs/>
        </w:rPr>
        <w:t>Magi, June, iorciJssty.</w:t>
      </w:r>
      <w:r w:rsidRPr="000346A0">
        <w:t xml:space="preserve"> Its Flower is but too</w:t>
      </w:r>
      <w:r w:rsidRPr="000346A0">
        <w:br/>
        <w:t>Lines in Diameter: It has five white .entire Petals, ending in n</w:t>
      </w:r>
      <w:r w:rsidRPr="000346A0">
        <w:br/>
        <w:t>Point: They are placed immediately .upon the Segments of the</w:t>
      </w:r>
      <w:r w:rsidRPr="000346A0">
        <w:br/>
        <w:t>Empalemeut, which they cover; the Chives are ten in Num-</w:t>
      </w:r>
      <w:r w:rsidRPr="000346A0">
        <w:br/>
        <w:t>ber.; thePointal is surmounted by three Threads, disposed in a</w:t>
      </w:r>
      <w:r w:rsidRPr="000346A0">
        <w:br/>
        <w:t xml:space="preserve">Triangle. The </w:t>
      </w:r>
      <w:r w:rsidRPr="000346A0">
        <w:rPr>
          <w:i/>
          <w:iCs/>
        </w:rPr>
        <w:t>Alstne</w:t>
      </w:r>
      <w:r w:rsidRPr="000346A0">
        <w:rPr>
          <w:i/>
          <w:iCs/>
          <w:lang w:val="la-Latn" w:eastAsia="la-Latn" w:bidi="la-Latn"/>
        </w:rPr>
        <w:t>fontana,</w:t>
      </w:r>
      <w:r w:rsidRPr="000346A0">
        <w:rPr>
          <w:lang w:val="la-Latn" w:eastAsia="la-Latn" w:bidi="la-Latn"/>
        </w:rPr>
        <w:t xml:space="preserve"> </w:t>
      </w:r>
      <w:r w:rsidRPr="000346A0">
        <w:t>Tabern. It. 712: resembles our</w:t>
      </w:r>
      <w:r w:rsidRPr="000346A0">
        <w:br/>
      </w:r>
      <w:r w:rsidRPr="000346A0">
        <w:rPr>
          <w:lang w:val="la-Latn" w:eastAsia="la-Latn" w:bidi="la-Latn"/>
        </w:rPr>
        <w:t xml:space="preserve">Piant </w:t>
      </w:r>
      <w:r w:rsidRPr="000346A0">
        <w:t xml:space="preserve">pretty well. </w:t>
      </w:r>
      <w:r w:rsidRPr="000346A0">
        <w:rPr>
          <w:i/>
          <w:iCs/>
        </w:rPr>
        <w:t>Marisen</w:t>
      </w:r>
      <w:r w:rsidRPr="000346A0">
        <w:t xml:space="preserve"> (H. Ox. 2. 55I.) says, the Petals</w:t>
      </w:r>
      <w:r w:rsidRPr="000346A0">
        <w:br/>
        <w:t xml:space="preserve">-are bifid, but he is mistaken. Mr. </w:t>
      </w:r>
      <w:r w:rsidRPr="000346A0">
        <w:rPr>
          <w:i/>
          <w:iCs/>
        </w:rPr>
        <w:t>Ray</w:t>
      </w:r>
      <w:r w:rsidRPr="000346A0">
        <w:t xml:space="preserve"> (Synopf. 348.) is like-</w:t>
      </w:r>
      <w:r w:rsidRPr="000346A0">
        <w:br/>
        <w:t>aviso mistaken.for .he affirms, that they are divided in two, to</w:t>
      </w:r>
      <w:r w:rsidRPr="000346A0">
        <w:br/>
        <w:t xml:space="preserve">the very Base: </w:t>
      </w:r>
      <w:r w:rsidRPr="000346A0">
        <w:rPr>
          <w:i/>
          <w:iCs/>
        </w:rPr>
        <w:t>J.. Bauhin</w:t>
      </w:r>
      <w:r w:rsidRPr="000346A0">
        <w:t xml:space="preserve"> soys, the Flower has ten white Pe-</w:t>
      </w:r>
      <w:r w:rsidRPr="000346A0">
        <w:br/>
        <w:t xml:space="preserve">tals. </w:t>
      </w:r>
      <w:r w:rsidRPr="000346A0">
        <w:rPr>
          <w:i/>
          <w:iCs/>
        </w:rPr>
        <w:t>jraill.</w:t>
      </w:r>
    </w:p>
    <w:p w14:paraId="33AE56D7" w14:textId="77777777" w:rsidR="000346A0" w:rsidRPr="000346A0" w:rsidRDefault="000346A0" w:rsidP="000346A0">
      <w:pPr>
        <w:tabs>
          <w:tab w:val="left" w:pos="3920"/>
        </w:tabs>
        <w:ind w:firstLine="360"/>
        <w:rPr>
          <w:lang w:val="la-Latn"/>
        </w:rPr>
      </w:pPr>
      <w:r w:rsidRPr="000346A0">
        <w:rPr>
          <w:lang w:val="it-IT"/>
        </w:rPr>
        <w:t xml:space="preserve">. al. </w:t>
      </w:r>
      <w:r w:rsidRPr="000346A0">
        <w:rPr>
          <w:i/>
          <w:iCs/>
          <w:lang w:val="it-IT"/>
        </w:rPr>
        <w:t>Alstne Alpina .subhirsota, Linariae folia,</w:t>
      </w:r>
      <w:r w:rsidRPr="000346A0">
        <w:rPr>
          <w:lang w:val="it-IT"/>
        </w:rPr>
        <w:t xml:space="preserve"> Inst: 339. </w:t>
      </w:r>
      <w:r w:rsidRPr="000346A0">
        <w:rPr>
          <w:i/>
          <w:iCs/>
        </w:rPr>
        <w:t>Lych-</w:t>
      </w:r>
      <w:r w:rsidRPr="000346A0">
        <w:rPr>
          <w:i/>
          <w:iCs/>
        </w:rPr>
        <w:br/>
        <w:t xml:space="preserve">atcides </w:t>
      </w:r>
      <w:r w:rsidRPr="000346A0">
        <w:rPr>
          <w:i/>
          <w:iCs/>
          <w:lang w:val="la-Latn" w:eastAsia="la-Latn" w:bidi="la-Latn"/>
        </w:rPr>
        <w:t xml:space="preserve">Juniperi </w:t>
      </w:r>
      <w:r w:rsidRPr="000346A0">
        <w:rPr>
          <w:i/>
          <w:iCs/>
        </w:rPr>
        <w:t xml:space="preserve">folia, </w:t>
      </w:r>
      <w:r w:rsidRPr="000346A0">
        <w:rPr>
          <w:i/>
          <w:iCs/>
          <w:lang w:val="la-Latn" w:eastAsia="la-Latn" w:bidi="la-Latn"/>
        </w:rPr>
        <w:t>perennis.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>Vaill. Iii.</w:t>
      </w:r>
      <w:r w:rsidRPr="000346A0">
        <w:rPr>
          <w:lang w:val="la-Latn"/>
        </w:rPr>
        <w:tab/>
        <w:t>d _ '</w:t>
      </w:r>
    </w:p>
    <w:p w14:paraId="42463EA3" w14:textId="77777777" w:rsidR="000346A0" w:rsidRPr="000346A0" w:rsidRDefault="000346A0" w:rsidP="000346A0">
      <w:pPr>
        <w:ind w:firstLine="360"/>
        <w:rPr>
          <w:lang w:val="la-Latn"/>
        </w:rPr>
      </w:pPr>
      <w:r w:rsidRPr="000346A0">
        <w:rPr>
          <w:lang w:val="la-Latn"/>
        </w:rPr>
        <w:t xml:space="preserve">aa. </w:t>
      </w:r>
      <w:r w:rsidRPr="000346A0">
        <w:rPr>
          <w:i/>
          <w:iCs/>
          <w:lang w:val="la-Latn"/>
        </w:rPr>
        <w:t xml:space="preserve">Alstne </w:t>
      </w:r>
      <w:r w:rsidRPr="000346A0">
        <w:rPr>
          <w:i/>
          <w:iCs/>
          <w:lang w:val="la-Latn" w:eastAsia="la-Latn" w:bidi="la-Latn"/>
        </w:rPr>
        <w:t xml:space="preserve">palustris </w:t>
      </w:r>
      <w:r w:rsidRPr="000346A0">
        <w:rPr>
          <w:i/>
          <w:iCs/>
          <w:lang w:val="la-Latn"/>
        </w:rPr>
        <w:t xml:space="preserve">minima, stofcaiis </w:t>
      </w:r>
      <w:r w:rsidRPr="000346A0">
        <w:rPr>
          <w:i/>
          <w:iCs/>
          <w:lang w:val="la-Latn" w:eastAsia="la-Latn" w:bidi="la-Latn"/>
        </w:rPr>
        <w:t xml:space="preserve">.albis, </w:t>
      </w:r>
      <w:r w:rsidRPr="000346A0">
        <w:rPr>
          <w:i/>
          <w:iCs/>
          <w:lang w:val="la-Latn"/>
        </w:rPr>
        <w:t xml:space="preserve">fouctu </w:t>
      </w:r>
      <w:r w:rsidRPr="000346A0">
        <w:rPr>
          <w:i/>
          <w:iCs/>
          <w:lang w:val="la-Latn" w:eastAsia="la-Latn" w:bidi="la-Latn"/>
        </w:rPr>
        <w:t>Coriandri</w:t>
      </w:r>
      <w:r w:rsidRPr="000346A0">
        <w:rPr>
          <w:i/>
          <w:iCs/>
          <w:lang w:val="la-Latn" w:eastAsia="la-Latn" w:bidi="la-Latn"/>
        </w:rPr>
        <w:br/>
        <w:t>.exigua,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la-Latn"/>
        </w:rPr>
        <w:t>.Ment.Pug. Tab. 7.</w:t>
      </w:r>
    </w:p>
    <w:p w14:paraId="1BDDC676" w14:textId="77777777" w:rsidR="000346A0" w:rsidRPr="000346A0" w:rsidRDefault="000346A0" w:rsidP="000346A0">
      <w:pPr>
        <w:ind w:firstLine="360"/>
      </w:pPr>
      <w:r w:rsidRPr="000346A0">
        <w:t>ALSINEF.QRMIS. A Plant thus distinguished:</w:t>
      </w:r>
    </w:p>
    <w:p w14:paraId="26136F24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 xml:space="preserve">Alstneformis </w:t>
      </w:r>
      <w:r w:rsidRPr="000346A0">
        <w:rPr>
          <w:i/>
          <w:iCs/>
          <w:lang w:val="la-Latn" w:eastAsia="la-Latn" w:bidi="la-Latn"/>
        </w:rPr>
        <w:t xml:space="preserve">paludosa </w:t>
      </w:r>
      <w:r w:rsidRPr="000346A0">
        <w:rPr>
          <w:i/>
          <w:iCs/>
        </w:rPr>
        <w:t xml:space="preserve">pricarpas, stasculis </w:t>
      </w:r>
      <w:r w:rsidRPr="000346A0">
        <w:rPr>
          <w:i/>
          <w:iCs/>
          <w:lang w:val="la-Latn" w:eastAsia="la-Latn" w:bidi="la-Latn"/>
        </w:rPr>
        <w:t xml:space="preserve">.albis inapertis </w:t>
      </w:r>
      <w:r w:rsidRPr="000346A0">
        <w:rPr>
          <w:i/>
          <w:iCs/>
          <w:lang w:eastAsia="el-GR" w:bidi="el-GR"/>
        </w:rPr>
        <w:t>,</w:t>
      </w:r>
      <w:r w:rsidRPr="000346A0">
        <w:rPr>
          <w:i/>
          <w:iCs/>
          <w:lang w:eastAsia="el-GR" w:bidi="el-GR"/>
        </w:rPr>
        <w:br/>
      </w:r>
      <w:r w:rsidRPr="000346A0">
        <w:t xml:space="preserve">Pluk.Thy tog. Tab. 7. Fig. 5. </w:t>
      </w:r>
      <w:r w:rsidRPr="000346A0">
        <w:rPr>
          <w:i/>
          <w:iCs/>
        </w:rPr>
        <w:t xml:space="preserve">Alstne </w:t>
      </w:r>
      <w:r w:rsidRPr="000346A0">
        <w:rPr>
          <w:i/>
          <w:iCs/>
          <w:lang w:val="la-Latn" w:eastAsia="la-Latn" w:bidi="la-Latn"/>
        </w:rPr>
        <w:t>palustris. Portulacae</w:t>
      </w:r>
      <w:r w:rsidRPr="000346A0">
        <w:rPr>
          <w:i/>
          <w:iCs/>
          <w:lang w:val="la-Latn" w:eastAsia="la-Latn" w:bidi="la-Latn"/>
        </w:rPr>
        <w:br/>
        <w:t xml:space="preserve">.aquatica </w:t>
      </w:r>
      <w:r w:rsidRPr="000346A0">
        <w:rPr>
          <w:i/>
          <w:iCs/>
        </w:rPr>
        <w:t>fimsclis,</w:t>
      </w:r>
      <w:r w:rsidRPr="000346A0">
        <w:t xml:space="preserve"> RaiiHist. I035. </w:t>
      </w:r>
      <w:r w:rsidRPr="000346A0">
        <w:rPr>
          <w:i/>
          <w:iCs/>
          <w:lang w:val="la-Latn" w:eastAsia="la-Latn" w:bidi="la-Latn"/>
        </w:rPr>
        <w:t>Portulaca exigua</w:t>
      </w:r>
      <w:r w:rsidRPr="000346A0">
        <w:rPr>
          <w:i/>
          <w:iCs/>
        </w:rPr>
        <w:t>stve arven-</w:t>
      </w:r>
      <w:r w:rsidRPr="000346A0">
        <w:rPr>
          <w:i/>
          <w:iCs/>
        </w:rPr>
        <w:br/>
        <w:t xml:space="preserve">esis </w:t>
      </w:r>
      <w:r w:rsidRPr="000346A0">
        <w:rPr>
          <w:i/>
          <w:iCs/>
          <w:lang w:val="la-Latn" w:eastAsia="la-Latn" w:bidi="la-Latn"/>
        </w:rPr>
        <w:t>Cameraria.</w:t>
      </w:r>
      <w:r w:rsidRPr="000346A0">
        <w:rPr>
          <w:lang w:val="la-Latn" w:eastAsia="la-Latn" w:bidi="la-Latn"/>
        </w:rPr>
        <w:t xml:space="preserve"> </w:t>
      </w:r>
      <w:r w:rsidRPr="000346A0">
        <w:t>J. B. 4.,678. SMALL WATER CHICK-</w:t>
      </w:r>
      <w:r w:rsidRPr="000346A0">
        <w:br/>
        <w:t>WEED., .GR PURSLANE, By SOME CALLED BLINKS.</w:t>
      </w:r>
    </w:p>
    <w:p w14:paraId="529B7C7D" w14:textId="77777777" w:rsidR="000346A0" w:rsidRPr="000346A0" w:rsidRDefault="000346A0" w:rsidP="000346A0">
      <w:pPr>
        <w:ind w:firstLine="360"/>
      </w:pPr>
      <w:r w:rsidRPr="000346A0">
        <w:t>It siowers in the .Spring, and is not uncommon, in moist And</w:t>
      </w:r>
      <w:r w:rsidRPr="000346A0">
        <w:br/>
        <w:t xml:space="preserve">-boggy Places. Dr. </w:t>
      </w:r>
      <w:r w:rsidRPr="000346A0">
        <w:rPr>
          <w:i/>
          <w:iCs/>
        </w:rPr>
        <w:t>Dillenius</w:t>
      </w:r>
      <w:r w:rsidRPr="000346A0">
        <w:t xml:space="preserve"> fays, the Flower is monopetalous.</w:t>
      </w:r>
      <w:r w:rsidRPr="000346A0">
        <w:br/>
        <w:t xml:space="preserve">M. </w:t>
      </w:r>
      <w:r w:rsidRPr="000346A0">
        <w:rPr>
          <w:i/>
          <w:iCs/>
        </w:rPr>
        <w:t>Vaillant</w:t>
      </w:r>
      <w:r w:rsidRPr="000346A0">
        <w:t xml:space="preserve"> affirms it to be pentapetalous. </w:t>
      </w:r>
      <w:r w:rsidRPr="000346A0">
        <w:rPr>
          <w:i/>
          <w:iCs/>
        </w:rPr>
        <w:t>JAartgulz Touxne-</w:t>
      </w:r>
    </w:p>
    <w:p w14:paraId="32039B08" w14:textId="77777777" w:rsidR="000346A0" w:rsidRPr="000346A0" w:rsidRDefault="000346A0" w:rsidP="000346A0">
      <w:r w:rsidRPr="000346A0">
        <w:rPr>
          <w:i/>
          <w:iCs/>
        </w:rPr>
        <w:t>' fort. .. . .</w:t>
      </w:r>
    </w:p>
    <w:p w14:paraId="4F5F50A8" w14:textId="77777777" w:rsidR="000346A0" w:rsidRPr="000346A0" w:rsidRDefault="000346A0" w:rsidP="000346A0">
      <w:pPr>
        <w:ind w:firstLine="360"/>
      </w:pPr>
      <w:r w:rsidRPr="000346A0">
        <w:t>ALSIRACOSTUM, the Name Of a Compound Medi-</w:t>
      </w:r>
      <w:r w:rsidRPr="000346A0">
        <w:br/>
        <w:t xml:space="preserve">mine in </w:t>
      </w:r>
      <w:r w:rsidRPr="000346A0">
        <w:rPr>
          <w:i/>
          <w:iCs/>
        </w:rPr>
        <w:t>JAefne,</w:t>
      </w:r>
      <w:r w:rsidRPr="000346A0">
        <w:t xml:space="preserve"> which he recommends much in Fevers at-</w:t>
      </w:r>
      <w:r w:rsidRPr="000346A0">
        <w:br/>
        <w:t>-tendedwith great-Heat</w:t>
      </w:r>
    </w:p>
    <w:p w14:paraId="16A61334" w14:textId="77777777" w:rsidR="000346A0" w:rsidRPr="000346A0" w:rsidRDefault="000346A0" w:rsidP="000346A0">
      <w:pPr>
        <w:tabs>
          <w:tab w:val="left" w:pos="3920"/>
        </w:tabs>
        <w:ind w:firstLine="360"/>
      </w:pPr>
      <w:r w:rsidRPr="000346A0">
        <w:t xml:space="preserve">ALTAFOR, Camphire. </w:t>
      </w:r>
      <w:r w:rsidRPr="000346A0">
        <w:rPr>
          <w:i/>
          <w:iCs/>
        </w:rPr>
        <w:t>Johnsen.</w:t>
      </w:r>
      <w:r w:rsidRPr="000346A0">
        <w:rPr>
          <w:i/>
          <w:iCs/>
        </w:rPr>
        <w:tab/>
        <w:t>. .</w:t>
      </w:r>
    </w:p>
    <w:p w14:paraId="7C3B6104" w14:textId="77777777" w:rsidR="000346A0" w:rsidRPr="000346A0" w:rsidRDefault="000346A0" w:rsidP="000346A0">
      <w:pPr>
        <w:ind w:firstLine="360"/>
      </w:pPr>
      <w:r w:rsidRPr="000346A0">
        <w:t xml:space="preserve">ALTAMBUS. </w:t>
      </w:r>
      <w:r w:rsidRPr="000346A0">
        <w:rPr>
          <w:i/>
          <w:iCs/>
          <w:lang w:val="la-Latn" w:eastAsia="la-Latn" w:bidi="la-Latn"/>
        </w:rPr>
        <w:t>Furiandus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explains this </w:t>
      </w:r>
      <w:r w:rsidRPr="000346A0">
        <w:rPr>
          <w:i/>
          <w:iCs/>
        </w:rPr>
        <w:t xml:space="preserve">Lapis </w:t>
      </w:r>
      <w:r w:rsidRPr="000346A0">
        <w:rPr>
          <w:i/>
          <w:iCs/>
          <w:lang w:val="la-Latn" w:eastAsia="la-Latn" w:bidi="la-Latn"/>
        </w:rPr>
        <w:t>rubeus,</w:t>
      </w:r>
      <w:r w:rsidRPr="000346A0">
        <w:rPr>
          <w:lang w:val="la-Latn" w:eastAsia="la-Latn" w:bidi="la-Latn"/>
        </w:rPr>
        <w:t xml:space="preserve"> </w:t>
      </w:r>
      <w:r w:rsidRPr="000346A0">
        <w:t>that</w:t>
      </w:r>
      <w:r w:rsidRPr="000346A0">
        <w:br/>
        <w:t>sis, Human-Blood.</w:t>
      </w:r>
    </w:p>
    <w:p w14:paraId="0D05E053" w14:textId="77777777" w:rsidR="000346A0" w:rsidRPr="000346A0" w:rsidRDefault="000346A0" w:rsidP="000346A0">
      <w:pPr>
        <w:ind w:firstLine="360"/>
      </w:pPr>
      <w:r w:rsidRPr="000346A0">
        <w:rPr>
          <w:lang w:val="la-Latn" w:eastAsia="la-Latn" w:bidi="la-Latn"/>
        </w:rPr>
        <w:t xml:space="preserve">ALTANUS, </w:t>
      </w:r>
      <w:r w:rsidRPr="000346A0">
        <w:t xml:space="preserve">the South-West Wind. </w:t>
      </w:r>
      <w:r w:rsidRPr="000346A0">
        <w:rPr>
          <w:i/>
          <w:iCs/>
        </w:rPr>
        <w:t>Rulandus.</w:t>
      </w:r>
    </w:p>
    <w:p w14:paraId="357B8C05" w14:textId="77777777" w:rsidR="000346A0" w:rsidRPr="000346A0" w:rsidRDefault="000346A0" w:rsidP="000346A0">
      <w:pPr>
        <w:tabs>
          <w:tab w:val="left" w:pos="2591"/>
        </w:tabs>
        <w:ind w:firstLine="360"/>
      </w:pPr>
      <w:r w:rsidRPr="000346A0">
        <w:rPr>
          <w:lang w:val="la-Latn" w:eastAsia="la-Latn" w:bidi="la-Latn"/>
        </w:rPr>
        <w:t xml:space="preserve">ALTARIS, </w:t>
      </w:r>
      <w:r w:rsidRPr="000346A0">
        <w:t>ALTARLT, or ALoxET, Quicksilver. Tin-</w:t>
      </w:r>
      <w:r w:rsidRPr="000346A0">
        <w:br/>
      </w:r>
      <w:r w:rsidRPr="000346A0">
        <w:rPr>
          <w:i/>
          <w:iCs/>
        </w:rPr>
        <w:t>.iandus.</w:t>
      </w:r>
      <w:r w:rsidRPr="000346A0">
        <w:rPr>
          <w:i/>
          <w:iCs/>
        </w:rPr>
        <w:tab/>
        <w:t>.</w:t>
      </w:r>
    </w:p>
    <w:p w14:paraId="5FB77AAD" w14:textId="77777777" w:rsidR="000346A0" w:rsidRPr="000346A0" w:rsidRDefault="000346A0" w:rsidP="000346A0">
      <w:pPr>
        <w:ind w:firstLine="360"/>
      </w:pPr>
      <w:r w:rsidRPr="000346A0">
        <w:lastRenderedPageBreak/>
        <w:t xml:space="preserve">- </w:t>
      </w:r>
      <w:r w:rsidRPr="000346A0">
        <w:rPr>
          <w:lang w:val="la-Latn" w:eastAsia="la-Latn" w:bidi="la-Latn"/>
        </w:rPr>
        <w:t xml:space="preserve">.ALTERANTIA, </w:t>
      </w:r>
      <w:r w:rsidRPr="000346A0">
        <w:t>.Alteratives. Thus Medicines Are called</w:t>
      </w:r>
      <w:r w:rsidRPr="000346A0">
        <w:br/>
        <w:t>-which induce a Change in the Blond and Juices for the better,</w:t>
      </w:r>
      <w:r w:rsidRPr="000346A0">
        <w:br/>
        <w:t>"Without rany manifest Operation or Evacuation. Alteratives,</w:t>
      </w:r>
      <w:r w:rsidRPr="000346A0">
        <w:br/>
        <w:t>therefore, must generally, he either fuch Remedies as destroy</w:t>
      </w:r>
      <w:r w:rsidRPr="000346A0">
        <w:br/>
        <w:t xml:space="preserve">some prevailing Acrimony in the </w:t>
      </w:r>
      <w:r w:rsidRPr="000346A0">
        <w:rPr>
          <w:i/>
          <w:iCs/>
          <w:lang w:val="la-Latn" w:eastAsia="la-Latn" w:bidi="la-Latn"/>
        </w:rPr>
        <w:t xml:space="preserve">Primae </w:t>
      </w:r>
      <w:r w:rsidRPr="000346A0">
        <w:rPr>
          <w:i/>
          <w:iCs/>
        </w:rPr>
        <w:t>Via,</w:t>
      </w:r>
      <w:r w:rsidRPr="000346A0">
        <w:t xml:space="preserve"> or in the Juices;</w:t>
      </w:r>
      <w:r w:rsidRPr="000346A0">
        <w:br/>
        <w:t>.or else such as refolve Concretions in the Blond-vessels, and</w:t>
      </w:r>
      <w:r w:rsidRPr="000346A0">
        <w:br/>
        <w:t>dispofe them, whenthus resolved, to pass out of the Body by</w:t>
      </w:r>
      <w:r w:rsidRPr="000346A0">
        <w:br/>
        <w:t>-Perspiration, or some of the least remarkable Evacuations.</w:t>
      </w:r>
    </w:p>
    <w:p w14:paraId="1CEA170A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Haofman</w:t>
      </w:r>
      <w:r w:rsidRPr="000346A0">
        <w:t xml:space="preserve"> has given us a Dissertation on Alteratives, which I</w:t>
      </w:r>
      <w:r w:rsidRPr="000346A0">
        <w:br/>
        <w:t>-shall insert, as it seems worthy of PerofaL</w:t>
      </w:r>
    </w:p>
    <w:p w14:paraId="5B82AC74" w14:textId="77777777" w:rsidR="000346A0" w:rsidRPr="000346A0" w:rsidRDefault="000346A0" w:rsidP="000346A0">
      <w:r w:rsidRPr="000346A0">
        <w:t>. Since almost the whole Duty of a Physician consists in sea-</w:t>
      </w:r>
      <w:r w:rsidRPr="000346A0">
        <w:br/>
        <w:t>sonably administering fuch Things as are proper to preserve or</w:t>
      </w:r>
      <w:r w:rsidRPr="000346A0">
        <w:br/>
        <w:t>restore Health, and are effcctiial to relieve'the Sufferings of</w:t>
      </w:r>
      <w:r w:rsidRPr="000346A0">
        <w:br/>
        <w:t>his Patient; and, ar the fame time; in artfully avoiding,</w:t>
      </w:r>
      <w:r w:rsidRPr="000346A0">
        <w:br/>
        <w:t>whatever may he unwhelsome or prejudicial; it is plain, that</w:t>
      </w:r>
      <w:r w:rsidRPr="000346A0">
        <w:br/>
        <w:t>nothing is so necessary to accomplish these Purposes, to a de-</w:t>
      </w:r>
      <w:r w:rsidRPr="000346A0">
        <w:br/>
        <w:t xml:space="preserve">sirable Degree of Perfection, as a distinct and </w:t>
      </w:r>
      <w:r w:rsidRPr="000346A0">
        <w:rPr>
          <w:lang w:val="la-Latn" w:eastAsia="la-Latn" w:bidi="la-Latn"/>
        </w:rPr>
        <w:t xml:space="preserve">accurato </w:t>
      </w:r>
      <w:r w:rsidRPr="000346A0">
        <w:t>Know-</w:t>
      </w:r>
      <w:r w:rsidRPr="000346A0">
        <w:br/>
        <w:t>ledge of the Instruments by which Health is preserved or re-</w:t>
      </w:r>
      <w:r w:rsidRPr="000346A0">
        <w:br/>
        <w:t>stored : Now this Knowledge supposes not only an Acquaint-</w:t>
      </w:r>
      <w:r w:rsidRPr="000346A0">
        <w:br/>
        <w:t>ance with their Efficacy and Virtues, but also with their Ele-</w:t>
      </w:r>
      <w:r w:rsidRPr="000346A0">
        <w:br/>
        <w:t>ments, and Manner of Operation; by which means a Physi-</w:t>
      </w:r>
      <w:r w:rsidRPr="000346A0">
        <w:br/>
        <w:t>cian may he enabled to judge, by solid Reason, what are the</w:t>
      </w:r>
      <w:r w:rsidRPr="000346A0">
        <w:br/>
        <w:t xml:space="preserve">Things, in all the </w:t>
      </w:r>
      <w:r w:rsidRPr="000346A0">
        <w:rPr>
          <w:i/>
          <w:iCs/>
        </w:rPr>
        <w:t>Materia Medium',</w:t>
      </w:r>
      <w:r w:rsidRPr="000346A0">
        <w:t xml:space="preserve"> which are serviceable or</w:t>
      </w:r>
      <w:r w:rsidRPr="000346A0">
        <w:br/>
        <w:t>prejudicial, in this or that Distemper, to this or that partic</w:t>
      </w:r>
      <w:r w:rsidRPr="000346A0">
        <w:rPr>
          <w:u w:val="single"/>
        </w:rPr>
        <w:t>ular</w:t>
      </w:r>
      <w:r w:rsidRPr="000346A0">
        <w:rPr>
          <w:u w:val="single"/>
        </w:rPr>
        <w:br/>
      </w:r>
      <w:r w:rsidRPr="000346A0">
        <w:t>person, at fiich or.such a Season, with a due Regard'to all other</w:t>
      </w:r>
      <w:r w:rsidRPr="000346A0">
        <w:br/>
        <w:t>Circumstances.. That he may rightly conduit himfelf in these</w:t>
      </w:r>
      <w:r w:rsidRPr="000346A0">
        <w:br/>
        <w:t>Affairs, and he ready furnished with proper Means to answer</w:t>
      </w:r>
      <w:r w:rsidRPr="000346A0">
        <w:br/>
        <w:t>ell Emergencies; nothing seems fitter, and more conducive to</w:t>
      </w:r>
      <w:r w:rsidRPr="000346A0">
        <w:br/>
        <w:t>the Purpose, than an artful and compendious Distribution of all</w:t>
      </w:r>
      <w:r w:rsidRPr="000346A0">
        <w:br/>
        <w:t xml:space="preserve">the </w:t>
      </w:r>
      <w:r w:rsidRPr="000346A0">
        <w:rPr>
          <w:i/>
          <w:iCs/>
        </w:rPr>
        <w:t xml:space="preserve">Materia </w:t>
      </w:r>
      <w:r w:rsidRPr="000346A0">
        <w:rPr>
          <w:i/>
          <w:iCs/>
          <w:lang w:val="la-Latn" w:eastAsia="la-Latn" w:bidi="la-Latn"/>
        </w:rPr>
        <w:t>Medica,</w:t>
      </w:r>
      <w:r w:rsidRPr="000346A0">
        <w:rPr>
          <w:lang w:val="la-Latn" w:eastAsia="la-Latn" w:bidi="la-Latn"/>
        </w:rPr>
        <w:t xml:space="preserve"> </w:t>
      </w:r>
      <w:r w:rsidRPr="000346A0">
        <w:t>under certain Heads, according th their</w:t>
      </w:r>
      <w:r w:rsidRPr="000346A0">
        <w:br/>
        <w:t>Principles, their Way of Operation, and the Effects which,</w:t>
      </w:r>
      <w:r w:rsidRPr="000346A0">
        <w:br/>
        <w:t>-under, fitch ano . such Conditions, they are quallfied to pro-</w:t>
      </w:r>
      <w:r w:rsidRPr="000346A0">
        <w:br/>
        <w:t>duce.</w:t>
      </w:r>
    </w:p>
    <w:p w14:paraId="3F1EC578" w14:textId="77777777" w:rsidR="000346A0" w:rsidRPr="000346A0" w:rsidRDefault="000346A0" w:rsidP="000346A0">
      <w:pPr>
        <w:tabs>
          <w:tab w:val="left" w:pos="2141"/>
          <w:tab w:val="left" w:pos="3405"/>
        </w:tabs>
        <w:ind w:firstLine="360"/>
      </w:pPr>
      <w:r w:rsidRPr="000346A0">
        <w:t>There are, indeed, many Catalogues and Synopses of Medi-</w:t>
      </w:r>
      <w:r w:rsidRPr="000346A0">
        <w:br/>
        <w:t>nine, and some of them composed by learned Men; but, if it</w:t>
      </w:r>
      <w:r w:rsidRPr="000346A0">
        <w:br/>
        <w:t>he allowed to speak the Truth, most of them are huddled toge-</w:t>
      </w:r>
      <w:r w:rsidRPr="000346A0">
        <w:br/>
        <w:t>ther in such a manner, as to he rather an Obstacle than Furr</w:t>
      </w:r>
      <w:r w:rsidRPr="000346A0">
        <w:br/>
        <w:t>therance to solid and rational Pharmacy, and can scarce be per-</w:t>
      </w:r>
      <w:r w:rsidRPr="000346A0">
        <w:br/>
        <w:t>ofed, by Men of Skill and Experience in the Art, without In-</w:t>
      </w:r>
      <w:r w:rsidRPr="000346A0">
        <w:br/>
        <w:t>dignation.. There you shall meet with many needless, and al-</w:t>
      </w:r>
      <w:r w:rsidRPr="000346A0">
        <w:br/>
        <w:t>most innumerable Classes of Remedies, as I myself, not long</w:t>
      </w:r>
      <w:r w:rsidRPr="000346A0">
        <w:br/>
        <w:t>since, in a.Medley of this kind, reckoned no less than fifty,</w:t>
      </w:r>
      <w:r w:rsidRPr="000346A0">
        <w:br/>
        <w:t>which the Author diversified, with respect to the Parts affefted,</w:t>
      </w:r>
      <w:r w:rsidRPr="000346A0">
        <w:br/>
        <w:t>the Diseases for which they were proper, and their internal as</w:t>
      </w:r>
      <w:r w:rsidRPr="000346A0">
        <w:br/>
        <w:t>well as external Effects. And these very Heads, or Classes, are</w:t>
      </w:r>
      <w:r w:rsidRPr="000346A0">
        <w:br/>
        <w:t>so diffuse, and crowded with such a Variety of Medicines, of a</w:t>
      </w:r>
      <w:r w:rsidRPr="000346A0">
        <w:br/>
        <w:t>different and manifestly .contrary Nature,, that.whoever shall</w:t>
      </w:r>
      <w:r w:rsidRPr="000346A0">
        <w:br/>
        <w:t>confide in them str far as to depend upon them, without</w:t>
      </w:r>
      <w:r w:rsidRPr="000346A0">
        <w:br/>
        <w:t>snaking a new and accurate Distinction, in the Preparation of</w:t>
      </w:r>
      <w:r w:rsidRPr="000346A0">
        <w:br/>
        <w:t>his Remedies, must, ofNecessity, fell into great Confusion and</w:t>
      </w:r>
      <w:r w:rsidRPr="000346A0">
        <w:br/>
        <w:t>Mistakes. ....</w:t>
      </w:r>
      <w:r w:rsidRPr="000346A0">
        <w:tab/>
        <w:t>.......</w:t>
      </w:r>
      <w:r w:rsidRPr="000346A0">
        <w:tab/>
        <w:t>. _ i</w:t>
      </w:r>
    </w:p>
    <w:p w14:paraId="1A8A5294" w14:textId="77777777" w:rsidR="000346A0" w:rsidRPr="000346A0" w:rsidRDefault="000346A0" w:rsidP="000346A0">
      <w:pPr>
        <w:tabs>
          <w:tab w:val="left" w:pos="1786"/>
        </w:tabs>
        <w:ind w:left="360" w:hanging="360"/>
      </w:pPr>
      <w:r w:rsidRPr="000346A0">
        <w:t>- Wherefore it is my Opinion, that Medicines inayhedisposed</w:t>
      </w:r>
      <w:r w:rsidRPr="000346A0">
        <w:br/>
        <w:t>under their general Heads in a far more proper and cornpen-</w:t>
      </w:r>
      <w:r w:rsidRPr="000346A0">
        <w:br/>
        <w:t>.dious Way ; if we .consider, that whatever is subservient. to .the</w:t>
      </w:r>
      <w:r w:rsidRPr="000346A0">
        <w:br/>
        <w:t>Ends .of Medicine, is.diredted in its manner of.acting towards</w:t>
      </w:r>
      <w:r w:rsidRPr="000346A0">
        <w:br/>
        <w:t>-the Removal of the Caines of Diseases. Bur in everc Dssease</w:t>
      </w:r>
      <w:r w:rsidRPr="000346A0">
        <w:br/>
        <w:t>there is a Depravation, either in the Motion, or in the Matter</w:t>
      </w:r>
      <w:r w:rsidRPr="000346A0">
        <w:br/>
        <w:t>which is moved, or even, disposes to move: And since Motion</w:t>
      </w:r>
      <w:r w:rsidRPr="000346A0">
        <w:br/>
        <w:t>is excessive.or defective, either .in the whole-Body, or fomeParit</w:t>
      </w:r>
      <w:r w:rsidRPr="000346A0">
        <w:br/>
        <w:t>of it; and Matter is in she Fault; either upon account of he</w:t>
      </w:r>
      <w:r w:rsidRPr="000346A0">
        <w:br/>
        <w:t>Quantity or Quality; all Remedies must, in general, he.port-</w:t>
      </w:r>
      <w:r w:rsidRPr="000346A0">
        <w:br/>
        <w:t>kerned inthe, Regulation os depraved Matter or Motion. TO</w:t>
      </w:r>
      <w:r w:rsidRPr="000346A0">
        <w:br/>
        <w:t>Matter vitiated in Quality, we appropriate Alteratives; toMat.</w:t>
      </w:r>
      <w:r w:rsidRPr="000346A0">
        <w:br/>
        <w:t>ter offending in Quantity, Evacuants; jf, on the other hand,</w:t>
      </w:r>
      <w:r w:rsidRPr="000346A0">
        <w:br/>
        <w:t>the Motion is defective .or impaired, or .if the Parts have lost</w:t>
      </w:r>
      <w:r w:rsidRPr="000346A0">
        <w:br/>
        <w:t>their proper Tone, restorative and corroborative Medicines are</w:t>
      </w:r>
      <w:r w:rsidRPr="000346A0">
        <w:br/>
        <w:t>to he ofed ; .and if the Motion is too intense and accelerated, or</w:t>
      </w:r>
      <w:r w:rsidRPr="000346A0">
        <w:br/>
        <w:t>-the Parts racked with Spasins, then, and in that Case, sedative</w:t>
      </w:r>
      <w:r w:rsidRPr="000346A0">
        <w:br/>
        <w:t>.and composing Medicines .ate, of all others,, most efficaciously</w:t>
      </w:r>
      <w:r w:rsidRPr="000346A0">
        <w:br/>
        <w:t>cedministeced. .</w:t>
      </w:r>
      <w:r w:rsidRPr="000346A0">
        <w:tab/>
        <w:t>...</w:t>
      </w:r>
    </w:p>
    <w:p w14:paraId="478EC444" w14:textId="77777777" w:rsidR="000346A0" w:rsidRPr="000346A0" w:rsidRDefault="000346A0" w:rsidP="000346A0">
      <w:pPr>
        <w:tabs>
          <w:tab w:val="left" w:pos="3199"/>
          <w:tab w:val="left" w:pos="4273"/>
        </w:tabs>
        <w:ind w:firstLine="360"/>
      </w:pPr>
      <w:r w:rsidRPr="000346A0">
        <w:t>Thefe are the: sour general Classes of .Medicines, to.which.all</w:t>
      </w:r>
      <w:r w:rsidRPr="000346A0">
        <w:br/>
        <w:t>rthe Stores, with which bountiful and indulgent Nature has.en-.</w:t>
      </w:r>
      <w:r w:rsidRPr="000346A0">
        <w:br/>
        <w:t>inched the Art of Physic, mayhe reduced3 for, by this,means,</w:t>
      </w:r>
      <w:r w:rsidRPr="000346A0">
        <w:br/>
        <w:t>-and by the Afiistance of.thefeHelps, allthe feverallntentions</w:t>
      </w:r>
      <w:r w:rsidRPr="000346A0">
        <w:br/>
        <w:t>of the medicinal Art. may .he exactij' anil effects ally answered ;</w:t>
      </w:r>
      <w:r w:rsidRPr="000346A0">
        <w:br/>
        <w:t xml:space="preserve">-SO </w:t>
      </w:r>
      <w:r w:rsidRPr="000346A0">
        <w:rPr>
          <w:i/>
          <w:iCs/>
        </w:rPr>
        <w:t>slumsHippocrates</w:t>
      </w:r>
      <w:r w:rsidRPr="000346A0">
        <w:t xml:space="preserve"> has .given a Definition of Physic, which is,</w:t>
      </w:r>
      <w:r w:rsidRPr="000346A0">
        <w:br/>
        <w:t>-at.once, beautiful and truly mechanical, .when he fays. That</w:t>
      </w:r>
      <w:r w:rsidRPr="000346A0">
        <w:br/>
        <w:t xml:space="preserve">It </w:t>
      </w:r>
      <w:r w:rsidRPr="000346A0">
        <w:rPr>
          <w:i/>
          <w:iCs/>
        </w:rPr>
        <w:t>iz-no.mcre than an Addition and Subtraction seasonably made ;</w:t>
      </w:r>
      <w:r w:rsidRPr="000346A0">
        <w:rPr>
          <w:i/>
          <w:iCs/>
        </w:rPr>
        <w:br/>
      </w:r>
      <w:r w:rsidRPr="000346A0">
        <w:t xml:space="preserve">-a </w:t>
      </w:r>
      <w:r w:rsidRPr="000346A0">
        <w:rPr>
          <w:i/>
          <w:iCs/>
        </w:rPr>
        <w:t>SubtraSim of .thfise Things which exceed, and an Addition of</w:t>
      </w:r>
      <w:r w:rsidRPr="000346A0">
        <w:rPr>
          <w:i/>
          <w:iCs/>
        </w:rPr>
        <w:br/>
      </w:r>
      <w:r w:rsidRPr="000346A0">
        <w:rPr>
          <w:i/>
          <w:iCs/>
        </w:rPr>
        <w:lastRenderedPageBreak/>
        <w:t>-those Things which,are. defective : .Ha suhc bast san do these two</w:t>
      </w:r>
      <w:r w:rsidRPr="000346A0">
        <w:rPr>
          <w:i/>
          <w:iCs/>
        </w:rPr>
        <w:br/>
        <w:t>Things, is deservedly esteemed sue hast Phystcjan, and the lasts ae</w:t>
      </w:r>
      <w:r w:rsidRPr="000346A0">
        <w:rPr>
          <w:i/>
          <w:iCs/>
        </w:rPr>
        <w:br/>
        <w:t>- Man is .qualistedfor carrying an these two Designs, the mare ig-</w:t>
      </w:r>
      <w:r w:rsidRPr="000346A0">
        <w:rPr>
          <w:i/>
          <w:iCs/>
        </w:rPr>
        <w:br/>
        <w:t>norant he is of the true ..and genuine Principles of Phystc..</w:t>
      </w:r>
      <w:r w:rsidRPr="000346A0">
        <w:t xml:space="preserve"> De</w:t>
      </w:r>
      <w:r w:rsidRPr="000346A0">
        <w:br/>
      </w:r>
      <w:r w:rsidRPr="000346A0">
        <w:rPr>
          <w:lang w:val="la-Latn" w:eastAsia="la-Latn" w:bidi="la-Latn"/>
        </w:rPr>
        <w:t xml:space="preserve">-Flatibus, </w:t>
      </w:r>
      <w:r w:rsidRPr="000346A0">
        <w:t>Lib. .3.</w:t>
      </w:r>
      <w:r w:rsidRPr="000346A0">
        <w:tab/>
        <w:t>...</w:t>
      </w:r>
      <w:r w:rsidRPr="000346A0">
        <w:tab/>
        <w:t>'</w:t>
      </w:r>
    </w:p>
    <w:p w14:paraId="4B0C5000" w14:textId="77777777" w:rsidR="000346A0" w:rsidRPr="000346A0" w:rsidRDefault="000346A0" w:rsidP="000346A0">
      <w:pPr>
        <w:ind w:firstLine="360"/>
      </w:pPr>
      <w:r w:rsidRPr="000346A0">
        <w:t>Then as to whet relains to the Influence and Operation of</w:t>
      </w:r>
      <w:r w:rsidRPr="000346A0">
        <w:br/>
        <w:t>Medicines, they. act.directiy and immediately either upon the</w:t>
      </w:r>
      <w:r w:rsidRPr="000346A0">
        <w:br/>
        <w:t>fluid or the folld'Parts. of the Body., .so that alterative and eva-</w:t>
      </w:r>
      <w:r w:rsidRPr="000346A0">
        <w:br/>
        <w:t>.cuatingMedicines are appropriated to the Fluids, and thofe of a</w:t>
      </w:r>
      <w:r w:rsidRPr="000346A0">
        <w:br/>
        <w:t>corroborative and composing Quallty to the Solids. But as si-</w:t>
      </w:r>
      <w:r w:rsidRPr="000346A0">
        <w:br/>
        <w:t>quid as well as solid Bodies, are of different Qualities, so they</w:t>
      </w:r>
      <w:r w:rsidRPr="000346A0">
        <w:br/>
        <w:t>produce their .respective .Effects in different Ways; for some</w:t>
      </w:r>
      <w:r w:rsidRPr="000346A0">
        <w:br/>
        <w:t xml:space="preserve">Medicines, by then </w:t>
      </w:r>
      <w:r w:rsidRPr="000346A0">
        <w:rPr>
          <w:lang w:val="la-Latn" w:eastAsia="la-Latn" w:bidi="la-Latn"/>
        </w:rPr>
        <w:t xml:space="preserve">.immediato </w:t>
      </w:r>
      <w:r w:rsidRPr="000346A0">
        <w:t>Action, assced that most subtile</w:t>
      </w:r>
      <w:r w:rsidRPr="000346A0">
        <w:br/>
        <w:t>and easily .moveable.Fluid which is lodged in the Brain and</w:t>
      </w:r>
      <w:r w:rsidRPr="000346A0">
        <w:br/>
        <w:t>Nerves, and is the chief Instrument of Motion and Sensation,</w:t>
      </w:r>
      <w:r w:rsidRPr="000346A0">
        <w:br/>
        <w:t>either by augmenting its Quantity, or accelerating its Motion ;</w:t>
      </w:r>
      <w:r w:rsidRPr="000346A0">
        <w:br/>
        <w:t>such as analeptic, cordial, and sweet-scented Medicines; or by</w:t>
      </w:r>
      <w:r w:rsidRPr="000346A0">
        <w:br/>
        <w:t>quelling and becalming its more violent Motions; fiich as anti*</w:t>
      </w:r>
      <w:r w:rsidRPr="000346A0">
        <w:br/>
        <w:t>hysteric and anodyne Medicines, Opiates, and Foetids; which,</w:t>
      </w:r>
      <w:r w:rsidRPr="000346A0">
        <w:br/>
        <w:t>even when exhibited in very inconsiderable Doses, produce very</w:t>
      </w:r>
      <w:r w:rsidRPr="000346A0">
        <w:br/>
        <w:t>sudden, and almost instantaneous Effeols. Other Medicines</w:t>
      </w:r>
      <w:r w:rsidRPr="000346A0">
        <w:br w:type="page"/>
      </w:r>
    </w:p>
    <w:p w14:paraId="3265EE09" w14:textId="77777777" w:rsidR="000346A0" w:rsidRPr="000346A0" w:rsidRDefault="000346A0" w:rsidP="000346A0">
      <w:pPr>
        <w:tabs>
          <w:tab w:val="left" w:pos="4658"/>
        </w:tabs>
        <w:ind w:firstLine="360"/>
      </w:pPr>
      <w:r w:rsidRPr="000346A0">
        <w:lastRenderedPageBreak/>
        <w:t xml:space="preserve">operate immediately upon the Blond </w:t>
      </w:r>
      <w:r w:rsidRPr="000346A0">
        <w:rPr>
          <w:u w:val="single"/>
        </w:rPr>
        <w:t>an</w:t>
      </w:r>
      <w:r w:rsidRPr="000346A0">
        <w:t>d Juices. themselves;</w:t>
      </w:r>
      <w:r w:rsidRPr="000346A0">
        <w:br/>
        <w:t>inch aS those of the diluting, incrassa</w:t>
      </w:r>
      <w:r w:rsidRPr="000346A0">
        <w:rPr>
          <w:u w:val="single"/>
        </w:rPr>
        <w:t>fing</w:t>
      </w:r>
      <w:r w:rsidRPr="000346A0">
        <w:t xml:space="preserve">, and attenuating </w:t>
      </w:r>
      <w:r w:rsidRPr="000346A0">
        <w:rPr>
          <w:u w:val="single"/>
        </w:rPr>
        <w:t>Rind</w:t>
      </w:r>
      <w:r w:rsidRPr="000346A0">
        <w:t>I</w:t>
      </w:r>
      <w:r w:rsidRPr="000346A0">
        <w:br/>
        <w:t>and also; such as are endowed with.an absorbent Quality, or</w:t>
      </w:r>
      <w:r w:rsidRPr="000346A0">
        <w:br/>
        <w:t>are calculated for subduing any corrosive or sulphureous Acri-</w:t>
      </w:r>
      <w:r w:rsidRPr="000346A0">
        <w:br/>
      </w:r>
      <w:r w:rsidRPr="000346A0">
        <w:rPr>
          <w:i/>
          <w:iCs/>
        </w:rPr>
        <w:t>jnony.</w:t>
      </w:r>
      <w:r w:rsidRPr="000346A0">
        <w:rPr>
          <w:i/>
          <w:iCs/>
        </w:rPr>
        <w:tab/>
      </w:r>
      <w:r w:rsidRPr="000346A0">
        <w:rPr>
          <w:i/>
          <w:iCs/>
          <w:vertAlign w:val="subscript"/>
        </w:rPr>
        <w:t>:</w:t>
      </w:r>
    </w:p>
    <w:p w14:paraId="0B69A78A" w14:textId="77777777" w:rsidR="000346A0" w:rsidRPr="000346A0" w:rsidRDefault="000346A0" w:rsidP="000346A0">
      <w:pPr>
        <w:tabs>
          <w:tab w:val="left" w:pos="1319"/>
          <w:tab w:val="left" w:pos="2156"/>
          <w:tab w:val="left" w:pos="2642"/>
          <w:tab w:val="left" w:pos="3837"/>
          <w:tab w:val="left" w:pos="4662"/>
        </w:tabs>
        <w:ind w:firstLine="360"/>
      </w:pPr>
      <w:r w:rsidRPr="000346A0">
        <w:t>- These Medicines which induce a Change upon the Solids,</w:t>
      </w:r>
      <w:r w:rsidRPr="000346A0">
        <w:br/>
        <w:t>produce their immediate Effects upon the more nervous Parts;</w:t>
      </w:r>
      <w:r w:rsidRPr="000346A0">
        <w:br/>
        <w:t>-such as the Stomach and Intestines, winch are endowed with a</w:t>
      </w:r>
      <w:r w:rsidRPr="000346A0">
        <w:br/>
        <w:t>-most exquisite Sensation. To this Class belong all the medi-</w:t>
      </w:r>
      <w:r w:rsidRPr="000346A0">
        <w:br/>
        <w:t>cinal Preparations of Minerals,, which produce their Effects</w:t>
      </w:r>
      <w:r w:rsidRPr="000346A0">
        <w:br/>
        <w:t>when given in small Doses, resolve themselves into Particles os</w:t>
      </w:r>
      <w:r w:rsidRPr="000346A0">
        <w:br/>
        <w:t>.an incredibly small Size, without losing their Texture and Vir-</w:t>
      </w:r>
      <w:r w:rsidRPr="000346A0">
        <w:br/>
        <w:t>tues,, enter the minutest Recesses of the nervous Parts, and are</w:t>
      </w:r>
      <w:r w:rsidRPr="000346A0">
        <w:br/>
        <w:t>‘.with some Difficulty washed away: .Such as, among Emetics,</w:t>
      </w:r>
      <w:r w:rsidRPr="000346A0">
        <w:br/>
        <w:t>Emetic Tartar; among salivating Medicines, White Precipi-</w:t>
      </w:r>
      <w:r w:rsidRPr="000346A0">
        <w:br/>
        <w:t>tate ; among Sulphurs, the Sulphur of Antimony, prepared in</w:t>
      </w:r>
      <w:r w:rsidRPr="000346A0">
        <w:br/>
        <w:t>my. Method, to winch Volatile Salts may he added: Other Sub-</w:t>
      </w:r>
      <w:r w:rsidRPr="000346A0">
        <w:br/>
        <w:t>stances strongly stimulate the nervous Parts, by that subtile cau-</w:t>
      </w:r>
      <w:r w:rsidRPr="000346A0">
        <w:br/>
        <w:t>stic Salt with which they abound ; such as, among Poisons, Ar-</w:t>
      </w:r>
      <w:r w:rsidRPr="000346A0">
        <w:br/>
        <w:t>senic ; among Purgatives, White and Black Hellebore, Gam-</w:t>
      </w:r>
      <w:r w:rsidRPr="000346A0">
        <w:br/>
        <w:t>.boge. Rosin of Jallap, and some more of the same Kind, tor.</w:t>
      </w:r>
      <w:r w:rsidRPr="000346A0">
        <w:br/>
        <w:t xml:space="preserve">gether. with all Insects, especially </w:t>
      </w:r>
      <w:r w:rsidRPr="000346A0">
        <w:rPr>
          <w:lang w:val="la-Latn" w:eastAsia="la-Latn" w:bidi="la-Latn"/>
        </w:rPr>
        <w:t xml:space="preserve">Cantharides. </w:t>
      </w:r>
      <w:r w:rsidRPr="000346A0">
        <w:t>'Tin neverthe-</w:t>
      </w:r>
      <w:r w:rsidRPr="000346A0">
        <w:br/>
        <w:t>less to be observed, that os Medicines of this Kind, some affect</w:t>
      </w:r>
      <w:r w:rsidRPr="000346A0">
        <w:br/>
        <w:t>particular nervous Parts more than others ; for Instance, Mer-</w:t>
      </w:r>
      <w:r w:rsidRPr="000346A0">
        <w:br/>
        <w:t>curial Preparations affect the GlandS, the Lymphatic Ducts,</w:t>
      </w:r>
      <w:r w:rsidRPr="000346A0">
        <w:br/>
        <w:t>-and the Jaws themselves ; Emerick Preparations of Antimony</w:t>
      </w:r>
      <w:r w:rsidRPr="000346A0">
        <w:br/>
        <w:t>-affect the Biliary Ducts; Preparations of Colocynth, the ner-</w:t>
      </w:r>
      <w:r w:rsidRPr="000346A0">
        <w:br/>
        <w:t>-VouS Coats of the intestines; Hellebore, the (Esophagus, La-</w:t>
      </w:r>
      <w:r w:rsidRPr="000346A0">
        <w:br/>
        <w:t xml:space="preserve">.rynx, and </w:t>
      </w:r>
      <w:r w:rsidRPr="000346A0">
        <w:rPr>
          <w:lang w:val="la-Latn" w:eastAsia="la-Latn" w:bidi="la-Latn"/>
        </w:rPr>
        <w:t xml:space="preserve">Aspera Arteria </w:t>
      </w:r>
      <w:r w:rsidRPr="000346A0">
        <w:t xml:space="preserve">; </w:t>
      </w:r>
      <w:r w:rsidRPr="000346A0">
        <w:rPr>
          <w:lang w:val="la-Latn" w:eastAsia="la-Latn" w:bidi="la-Latn"/>
        </w:rPr>
        <w:t xml:space="preserve">Cantharides, </w:t>
      </w:r>
      <w:r w:rsidRPr="000346A0">
        <w:t>and other Infects, the</w:t>
      </w:r>
      <w:r w:rsidRPr="000346A0">
        <w:br/>
        <w:t xml:space="preserve">nervous, urinary, and seminal Ducts; and, in fine,.oily </w:t>
      </w:r>
      <w:r w:rsidRPr="000346A0">
        <w:rPr>
          <w:lang w:val="la-Latn" w:eastAsia="la-Latn" w:bidi="la-Latn"/>
        </w:rPr>
        <w:t>Vola-</w:t>
      </w:r>
      <w:r w:rsidRPr="000346A0">
        <w:rPr>
          <w:lang w:val="la-Latn" w:eastAsia="la-Latn" w:bidi="la-Latn"/>
        </w:rPr>
        <w:br/>
        <w:t xml:space="preserve">tile </w:t>
      </w:r>
      <w:r w:rsidRPr="000346A0">
        <w:t>Salts and Sudorifics, prepared of the Volatile Salts OfAni-</w:t>
      </w:r>
      <w:r w:rsidRPr="000346A0">
        <w:br/>
        <w:t>Inals, affect the Coats of the Arterial Vesseis. Some others of</w:t>
      </w:r>
      <w:r w:rsidRPr="000346A0">
        <w:br/>
        <w:t>those Medicines, thet are appropriated to the Solids, infinuate</w:t>
      </w:r>
      <w:r w:rsidRPr="000346A0">
        <w:br/>
        <w:t>their Virtues more effectually into the muscular and fibrous, than</w:t>
      </w:r>
      <w:r w:rsidRPr="000346A0">
        <w:br/>
        <w:t>unto the nervous and membranous Parts ; among the Number of</w:t>
      </w:r>
      <w:r w:rsidRPr="000346A0">
        <w:br/>
        <w:t>.which are all those Corroboratives, which either abound with a</w:t>
      </w:r>
      <w:r w:rsidRPr="000346A0">
        <w:br/>
        <w:t>sulphureous, or with a mild astringent, fixed, and earthy Prin-</w:t>
      </w:r>
      <w:r w:rsidRPr="000346A0">
        <w:br/>
        <w:t xml:space="preserve">ciple. </w:t>
      </w:r>
      <w:r w:rsidRPr="000346A0">
        <w:rPr>
          <w:i/>
          <w:iCs/>
        </w:rPr>
        <w:t>t .</w:t>
      </w:r>
      <w:r w:rsidRPr="000346A0">
        <w:rPr>
          <w:i/>
          <w:iCs/>
        </w:rPr>
        <w:tab/>
        <w:t>'</w:t>
      </w:r>
      <w:r w:rsidRPr="000346A0">
        <w:rPr>
          <w:i/>
          <w:iCs/>
        </w:rPr>
        <w:tab/>
        <w:t>- '</w:t>
      </w:r>
      <w:r w:rsidRPr="000346A0">
        <w:rPr>
          <w:i/>
          <w:iCs/>
        </w:rPr>
        <w:tab/>
        <w:t>' . : ; -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>' ' .</w:t>
      </w:r>
    </w:p>
    <w:p w14:paraId="6F4D0B8F" w14:textId="77777777" w:rsidR="000346A0" w:rsidRPr="000346A0" w:rsidRDefault="000346A0" w:rsidP="000346A0">
      <w:pPr>
        <w:ind w:firstLine="360"/>
      </w:pPr>
      <w:r w:rsidRPr="000346A0">
        <w:t>The whole Body Of Medicines in general, is, with Reason,</w:t>
      </w:r>
      <w:r w:rsidRPr="000346A0">
        <w:br/>
        <w:t>distinguished-^ thin Manner; and in .this Manner are we to</w:t>
      </w:r>
      <w:r w:rsidRPr="000346A0">
        <w:br/>
        <w:t>form our Ideas of their respective Methods of acting, and Man-</w:t>
      </w:r>
      <w:r w:rsidRPr="000346A0">
        <w:br/>
        <w:t>ner of operatings I now come to treat of each Class in parti-</w:t>
      </w:r>
      <w:r w:rsidRPr="000346A0">
        <w:br/>
        <w:t>cular: But aS the Art os Physic,: in order to become rational;</w:t>
      </w:r>
      <w:r w:rsidRPr="000346A0">
        <w:br/>
        <w:t>rnusthe built upon'most evident Causes, all obscure ones heing</w:t>
      </w:r>
      <w:r w:rsidRPr="000346A0">
        <w:br/>
        <w:t xml:space="preserve">rejected, aS </w:t>
      </w:r>
      <w:r w:rsidRPr="000346A0">
        <w:rPr>
          <w:i/>
          <w:iCs/>
        </w:rPr>
        <w:t>Celsius</w:t>
      </w:r>
      <w:r w:rsidRPr="000346A0">
        <w:t xml:space="preserve"> says, not only by the Physician, but also</w:t>
      </w:r>
      <w:r w:rsidRPr="000346A0">
        <w:br/>
        <w:t>-from the Art of-Physic itself; so that particular Branch Of Phy-</w:t>
      </w:r>
      <w:r w:rsidRPr="000346A0">
        <w:br/>
        <w:t>sic which displays the Virtues of Medicines, and accounts for</w:t>
      </w:r>
      <w:r w:rsidRPr="000346A0">
        <w:br/>
        <w:t>:their Methods of Operation, is, in my Opinion, to he drawn</w:t>
      </w:r>
      <w:r w:rsidRPr="000346A0">
        <w:br/>
        <w:t>not from obscure and too remote Couses, nor from the atomical</w:t>
      </w:r>
      <w:r w:rsidRPr="000346A0">
        <w:br/>
        <w:t>and geometrical-Principles of the Magnitude and Figure of the</w:t>
      </w:r>
      <w:r w:rsidRPr="000346A0">
        <w:br/>
        <w:t>Parts, which are in reality incomprehensible; but from Causes</w:t>
      </w:r>
      <w:r w:rsidRPr="000346A0">
        <w:br/>
        <w:t>that are evident, immediate, comprehensible, subjected to our</w:t>
      </w:r>
      <w:r w:rsidRPr="000346A0">
        <w:br/>
        <w:t>Senses, and made known by Experience. This Method I shall</w:t>
      </w:r>
      <w:r w:rsidRPr="000346A0">
        <w:br/>
        <w:t>- at present follow,: and in my Explication of the Virtues and</w:t>
      </w:r>
      <w:r w:rsidRPr="000346A0">
        <w:br/>
        <w:t>-Powers of-Medicines, proceed in a Method that is plain,</w:t>
      </w:r>
      <w:r w:rsidRPr="000346A0">
        <w:br/>
        <w:t>simple, and easy to be conceived, but, forbearing to enumerate</w:t>
      </w:r>
      <w:r w:rsidRPr="000346A0">
        <w:br/>
        <w:t>all the several Species belonging to each Class, I shall only touch</w:t>
      </w:r>
      <w:r w:rsidRPr="000346A0">
        <w:br/>
        <w:t>-upon the select ones, such as by. their Worth have highly recom-</w:t>
      </w:r>
      <w:r w:rsidRPr="000346A0">
        <w:br/>
        <w:t>.mended themselves to Mankind, and, as clearly as I can, ex-</w:t>
      </w:r>
      <w:r w:rsidRPr="000346A0">
        <w:br/>
        <w:t>plain their Uses, and Methods of operating. I shall begin with</w:t>
      </w:r>
      <w:r w:rsidRPr="000346A0">
        <w:br/>
        <w:t>Alteratives, which make up the first Class of Medicines, and</w:t>
      </w:r>
      <w:r w:rsidRPr="000346A0">
        <w:br/>
        <w:t>. are principally employed in correcting Matter that is faulty in</w:t>
      </w:r>
      <w:r w:rsidRPr="000346A0">
        <w:br/>
        <w:t>point of Quality : But because the Matter to he corrected in</w:t>
      </w:r>
      <w:r w:rsidRPr="000346A0">
        <w:br/>
        <w:t>Diseases may be faulty in different respects, so 'tis plain, that</w:t>
      </w:r>
      <w:r w:rsidRPr="000346A0">
        <w:br/>
        <w:t>there must he Various Species of Alteratives, adapted to the va-</w:t>
      </w:r>
      <w:r w:rsidRPr="000346A0">
        <w:br/>
        <w:t>rious Defects of the offending Matter. For InstanceIf the</w:t>
      </w:r>
      <w:r w:rsidRPr="000346A0">
        <w:br/>
        <w:t>Juices of a human Body, which , in thejr natural State, are the-</w:t>
      </w:r>
      <w:r w:rsidRPr="000346A0">
        <w:br/>
        <w:t>nign, mild, and balsamic, should either acquire a-salino-acid,</w:t>
      </w:r>
      <w:r w:rsidRPr="000346A0">
        <w:br/>
        <w:t xml:space="preserve">and corrosive Quality, Or assume a hot, subtile, sulphureous </w:t>
      </w:r>
      <w:r w:rsidRPr="000346A0">
        <w:rPr>
          <w:lang w:val="la-Latn" w:eastAsia="la-Latn" w:bidi="la-Latn"/>
        </w:rPr>
        <w:t>In-</w:t>
      </w:r>
      <w:r w:rsidRPr="000346A0">
        <w:rPr>
          <w:lang w:val="la-Latn" w:eastAsia="la-Latn" w:bidi="la-Latn"/>
        </w:rPr>
        <w:br/>
        <w:t xml:space="preserve">temperies, </w:t>
      </w:r>
      <w:r w:rsidRPr="000346A0">
        <w:t>or hecome thick,' Viscid, and tenacious, or over-</w:t>
      </w:r>
      <w:r w:rsidRPr="000346A0">
        <w:br/>
        <w:t xml:space="preserve">acid and corrosive; I say, in such an Instance, Alteratives </w:t>
      </w:r>
      <w:r w:rsidRPr="000346A0">
        <w:rPr>
          <w:i/>
          <w:iCs/>
        </w:rPr>
        <w:t>of</w:t>
      </w:r>
      <w:r w:rsidRPr="000346A0">
        <w:rPr>
          <w:i/>
          <w:iCs/>
        </w:rPr>
        <w:br/>
      </w:r>
      <w:r w:rsidRPr="000346A0">
        <w:t>four different Kinds ought to he admim’stered : That is, Abfor-</w:t>
      </w:r>
      <w:r w:rsidRPr="000346A0">
        <w:br/>
        <w:t>hents for imbibing and blunting the Acid ; temperating Medicines</w:t>
      </w:r>
      <w:r w:rsidRPr="000346A0">
        <w:br/>
        <w:t xml:space="preserve">for checking and mitigating the Rage of the bilious </w:t>
      </w:r>
      <w:r w:rsidRPr="000346A0">
        <w:rPr>
          <w:lang w:val="la-Latn" w:eastAsia="la-Latn" w:bidi="la-Latn"/>
        </w:rPr>
        <w:t>Intempe-</w:t>
      </w:r>
      <w:r w:rsidRPr="000346A0">
        <w:rPr>
          <w:lang w:val="la-Latn" w:eastAsia="la-Latn" w:bidi="la-Latn"/>
        </w:rPr>
        <w:br/>
        <w:t xml:space="preserve">ries; </w:t>
      </w:r>
      <w:r w:rsidRPr="000346A0">
        <w:t>penetrating Medicines for dissolving and attenuating the</w:t>
      </w:r>
      <w:r w:rsidRPr="000346A0">
        <w:br/>
        <w:t>thick and viscid Juices ; and, in fine. Demulcents for sheathing</w:t>
      </w:r>
      <w:r w:rsidRPr="000346A0">
        <w:br/>
        <w:t>and mitigating th</w:t>
      </w:r>
      <w:r w:rsidRPr="000346A0">
        <w:rPr>
          <w:vertAlign w:val="subscript"/>
        </w:rPr>
        <w:t>e</w:t>
      </w:r>
      <w:r w:rsidRPr="000346A0">
        <w:t xml:space="preserve"> burning and corrosive Acrimony, </w:t>
      </w:r>
      <w:r w:rsidRPr="000346A0">
        <w:rPr>
          <w:lang w:val="la-Latn" w:eastAsia="la-Latn" w:bidi="la-Latn"/>
        </w:rPr>
        <w:t xml:space="preserve">i </w:t>
      </w:r>
      <w:r w:rsidRPr="000346A0">
        <w:t xml:space="preserve">I </w:t>
      </w:r>
      <w:r w:rsidRPr="000346A0">
        <w:rPr>
          <w:lang w:val="el-GR" w:eastAsia="el-GR" w:bidi="el-GR"/>
        </w:rPr>
        <w:t>νύ</w:t>
      </w:r>
    </w:p>
    <w:p w14:paraId="79C15027" w14:textId="77777777" w:rsidR="000346A0" w:rsidRPr="000346A0" w:rsidRDefault="000346A0" w:rsidP="000346A0">
      <w:pPr>
        <w:ind w:firstLine="360"/>
      </w:pPr>
      <w:r w:rsidRPr="000346A0">
        <w:t>In the first Kind of Alteratives are included Absorbents; the</w:t>
      </w:r>
      <w:r w:rsidRPr="000346A0">
        <w:br/>
        <w:t xml:space="preserve">principal of which </w:t>
      </w:r>
      <w:r w:rsidRPr="000346A0">
        <w:rPr>
          <w:lang w:val="la-Latn" w:eastAsia="la-Latn" w:bidi="la-Latn"/>
        </w:rPr>
        <w:t xml:space="preserve">aro </w:t>
      </w:r>
      <w:r w:rsidRPr="000346A0">
        <w:t>os Sea Substances, as the Mother os .</w:t>
      </w:r>
      <w:r w:rsidRPr="000346A0">
        <w:br/>
      </w:r>
      <w:r w:rsidRPr="000346A0">
        <w:lastRenderedPageBreak/>
        <w:t>’ Pearl, Cockle-shells, Oyster-shells of all the several Species,</w:t>
      </w:r>
      <w:r w:rsidRPr="000346A0">
        <w:br/>
        <w:t>Coral, red and white, and the BoneS of the Cuttie-fish : Of</w:t>
      </w:r>
      <w:r w:rsidRPr="000346A0">
        <w:br/>
        <w:t xml:space="preserve">Animals, the Bones and Homs, whether subjected to boiling, </w:t>
      </w:r>
      <w:r w:rsidRPr="000346A0">
        <w:rPr>
          <w:vertAlign w:val="subscript"/>
        </w:rPr>
        <w:t>:</w:t>
      </w:r>
      <w:r w:rsidRPr="000346A0">
        <w:rPr>
          <w:vertAlign w:val="subscript"/>
        </w:rPr>
        <w:br/>
      </w:r>
      <w:r w:rsidRPr="000346A0">
        <w:t>and softened by Evaporation, (which in Pharmacy, is styled Pin- .</w:t>
      </w:r>
      <w:r w:rsidRPr="000346A0">
        <w:br/>
        <w:t>- Iosophically prepared) or burnt in an open Fife, their Teeth</w:t>
      </w:r>
      <w:r w:rsidRPr="000346A0">
        <w:br/>
        <w:t>. and Claws, the Shells of eggs, the Claws and Eyes of Crabs, -</w:t>
      </w:r>
      <w:r w:rsidRPr="000346A0">
        <w:br/>
        <w:t xml:space="preserve">the Jaws of Fishes, the animal and </w:t>
      </w:r>
      <w:r w:rsidRPr="000346A0">
        <w:rPr>
          <w:lang w:val="la-Latn" w:eastAsia="la-Latn" w:bidi="la-Latn"/>
        </w:rPr>
        <w:t xml:space="preserve">fossile </w:t>
      </w:r>
      <w:r w:rsidRPr="000346A0">
        <w:t xml:space="preserve">Unicom: Of </w:t>
      </w:r>
      <w:r w:rsidRPr="000346A0">
        <w:rPr>
          <w:lang w:val="la-Latn" w:eastAsia="la-Latn" w:bidi="la-Latn"/>
        </w:rPr>
        <w:t>subter-</w:t>
      </w:r>
    </w:p>
    <w:p w14:paraId="082CD4E5" w14:textId="77777777" w:rsidR="000346A0" w:rsidRPr="000346A0" w:rsidRDefault="000346A0" w:rsidP="000346A0">
      <w:r w:rsidRPr="000346A0">
        <w:t xml:space="preserve">" raucous Substances, the </w:t>
      </w:r>
      <w:r w:rsidRPr="000346A0">
        <w:rPr>
          <w:i/>
          <w:iCs/>
        </w:rPr>
        <w:t xml:space="preserve">Lapis </w:t>
      </w:r>
      <w:r w:rsidRPr="000346A0">
        <w:rPr>
          <w:i/>
          <w:iCs/>
          <w:lang w:val="la-Latn" w:eastAsia="la-Latn" w:bidi="la-Latn"/>
        </w:rPr>
        <w:t>Specularis,</w:t>
      </w:r>
      <w:r w:rsidRPr="000346A0">
        <w:rPr>
          <w:lang w:val="la-Latn" w:eastAsia="la-Latn" w:bidi="la-Latn"/>
        </w:rPr>
        <w:t xml:space="preserve"> </w:t>
      </w:r>
      <w:r w:rsidRPr="000346A0">
        <w:t>(or Selenite) Chalk, -</w:t>
      </w:r>
      <w:r w:rsidRPr="000346A0">
        <w:br/>
        <w:t>prepared Crystal, Osteocolla, ( or the Bonebinder) all Stones</w:t>
      </w:r>
      <w:r w:rsidRPr="000346A0">
        <w:br/>
        <w:t>calcined and burned, and Various Kinds of Boles, Clays, and</w:t>
      </w:r>
      <w:r w:rsidRPr="000346A0">
        <w:br/>
        <w:t>sealed Earths r Of Metals, the Filings of Steel</w:t>
      </w:r>
      <w:r w:rsidRPr="000346A0">
        <w:rPr>
          <w:i/>
          <w:iCs/>
        </w:rPr>
        <w:t>. Of</w:t>
      </w:r>
      <w:r w:rsidRPr="000346A0">
        <w:t xml:space="preserve"> Chymical</w:t>
      </w:r>
    </w:p>
    <w:p w14:paraId="3AEFF7E2" w14:textId="77777777" w:rsidR="000346A0" w:rsidRPr="000346A0" w:rsidRDefault="000346A0" w:rsidP="000346A0">
      <w:r w:rsidRPr="000346A0">
        <w:t xml:space="preserve">Preparations; all Salts prepared by Incineration, </w:t>
      </w:r>
      <w:r w:rsidRPr="000346A0">
        <w:rPr>
          <w:i/>
          <w:iCs/>
        </w:rPr>
        <w:t>Coneres clavesu.</w:t>
      </w:r>
      <w:r w:rsidRPr="000346A0">
        <w:rPr>
          <w:i/>
          <w:iCs/>
        </w:rPr>
        <w:br/>
      </w:r>
      <w:r w:rsidRPr="000346A0">
        <w:t>last, (or Pot-ash) Salt of Tartar, fixed Nitre, urinous Spirit of</w:t>
      </w:r>
      <w:r w:rsidRPr="000346A0">
        <w:br/>
        <w:t>Sal Ammoniac, Volatile Sal Ammoniac, the Magnesia alba,</w:t>
      </w:r>
      <w:r w:rsidRPr="000346A0">
        <w:rPr>
          <w:vertAlign w:val="superscript"/>
        </w:rPr>
        <w:t>1</w:t>
      </w:r>
      <w:r w:rsidRPr="000346A0">
        <w:rPr>
          <w:vertAlign w:val="superscript"/>
        </w:rPr>
        <w:br/>
      </w:r>
      <w:r w:rsidRPr="000346A0">
        <w:t>-Tincture of Salt of Tartar, and of Antimony.</w:t>
      </w:r>
    </w:p>
    <w:p w14:paraId="230576C4" w14:textId="77777777" w:rsidR="000346A0" w:rsidRPr="000346A0" w:rsidRDefault="000346A0" w:rsidP="000346A0">
      <w:pPr>
        <w:tabs>
          <w:tab w:val="left" w:pos="5340"/>
        </w:tabs>
      </w:pPr>
      <w:r w:rsidRPr="000346A0">
        <w:t>- 'Tis the Nature and Property of all these Absorbents, that</w:t>
      </w:r>
      <w:r w:rsidRPr="000346A0">
        <w:br/>
        <w:t xml:space="preserve">they speedily incorporate with any Acid that </w:t>
      </w:r>
      <w:r w:rsidRPr="000346A0">
        <w:rPr>
          <w:lang w:val="la-Latn" w:eastAsia="la-Latn" w:bidi="la-Latn"/>
        </w:rPr>
        <w:t xml:space="preserve">salis </w:t>
      </w:r>
      <w:r w:rsidRPr="000346A0">
        <w:t>in these</w:t>
      </w:r>
      <w:r w:rsidRPr="000346A0">
        <w:br/>
        <w:t>.Way, imbibe it, blunt and destroy its corrosiveOuality, and are,</w:t>
      </w:r>
      <w:r w:rsidRPr="000346A0">
        <w:br/>
        <w:t>along with .it, changed into a’ third neutral and inoffensive</w:t>
      </w:r>
      <w:r w:rsidRPr="000346A0">
        <w:br/>
        <w:t>Body. This Effect is plain, from the Example of our extreme-</w:t>
      </w:r>
      <w:r w:rsidRPr="000346A0">
        <w:br/>
        <w:t xml:space="preserve">ly corrosive </w:t>
      </w:r>
      <w:r w:rsidRPr="000346A0">
        <w:rPr>
          <w:lang w:val="la-Latn" w:eastAsia="la-Latn" w:bidi="la-Latn"/>
        </w:rPr>
        <w:t xml:space="preserve">Spiritus Nitri fumans," </w:t>
      </w:r>
      <w:r w:rsidRPr="000346A0">
        <w:t>from Oil of Vitriol, Subli-</w:t>
      </w:r>
      <w:r w:rsidRPr="000346A0">
        <w:br/>
        <w:t>mate Mercury, Aqua-regia, Aqua-fortis,' and other highly cau-</w:t>
      </w:r>
      <w:r w:rsidRPr="000346A0">
        <w:br/>
        <w:t>stic Liquors; which, by the Addition, of Filings of Iron, the</w:t>
      </w:r>
      <w:r w:rsidRPr="000346A0">
        <w:br/>
        <w:t>Mixture of an alcaline Sals, or an earthy absorbent Substance,</w:t>
      </w:r>
      <w:r w:rsidRPr="000346A0">
        <w:br/>
        <w:t>lose the Whole of their acid and corroding Qualities; . But al-</w:t>
      </w:r>
      <w:r w:rsidRPr="000346A0">
        <w:br/>
        <w:t>though all saline and earthy Alcalies agree in .this, that they</w:t>
      </w:r>
      <w:r w:rsidRPr="000346A0">
        <w:br/>
        <w:t>subdue anyAcid, and change it into, a third Substance; yet there-</w:t>
      </w:r>
      <w:r w:rsidRPr="000346A0">
        <w:br/>
        <w:t>in this Difference between them, thet alcaline or lixivious Salts'</w:t>
      </w:r>
      <w:r w:rsidRPr="000346A0">
        <w:br/>
        <w:t>are quickly and totally dissolved in the Body, not only by any</w:t>
      </w:r>
      <w:r w:rsidRPr="000346A0">
        <w:br/>
        <w:t>Acid, but likewise by any aqueous Fluid ;- whereas earthy Sub-</w:t>
      </w:r>
      <w:r w:rsidRPr="000346A0">
        <w:br/>
        <w:t>stances are not, without Difficulty, entirely dissolved, aS is p</w:t>
      </w:r>
      <w:r w:rsidRPr="000346A0">
        <w:rPr>
          <w:u w:val="single"/>
        </w:rPr>
        <w:t>lain</w:t>
      </w:r>
      <w:r w:rsidRPr="000346A0">
        <w:rPr>
          <w:u w:val="single"/>
        </w:rPr>
        <w:br/>
      </w:r>
      <w:r w:rsidRPr="000346A0">
        <w:t>in Corals, Filings of Steel, and Quick Lime, which are never</w:t>
      </w:r>
      <w:r w:rsidRPr="000346A0">
        <w:br/>
        <w:t>thoroughly dissolved by an Acid, especially of the vegetable</w:t>
      </w:r>
      <w:r w:rsidRPr="000346A0">
        <w:br/>
        <w:t>Kind, but always remain a kind of fixed earthy Substances:</w:t>
      </w:r>
      <w:r w:rsidRPr="000346A0">
        <w:br/>
        <w:t>And, winch is still more, alcaline Salts, besides their absorbent</w:t>
      </w:r>
      <w:r w:rsidRPr="000346A0">
        <w:br/>
        <w:t>.Quality, do, after they have, in a manner, embraced the Acid</w:t>
      </w:r>
      <w:r w:rsidRPr="000346A0">
        <w:br/>
        <w:t>acquire a new and additional medicinal Virtue, which is,-</w:t>
      </w:r>
      <w:r w:rsidRPr="000346A0">
        <w:rPr>
          <w:u w:val="single"/>
        </w:rPr>
        <w:t>rhur</w:t>
      </w:r>
      <w:r w:rsidRPr="000346A0">
        <w:t>.</w:t>
      </w:r>
      <w:r w:rsidRPr="000346A0">
        <w:br/>
        <w:t>of attenuating and collinuating the viscid, flimy, and tenacinurd</w:t>
      </w:r>
      <w:r w:rsidRPr="000346A0">
        <w:br/>
        <w:t>Juices : They are likewise gentiy stimulating, and either open</w:t>
      </w:r>
      <w:r w:rsidRPr="000346A0">
        <w:br/>
        <w:t>the Belly, or promote a Discharge by Urine, or even by Perspi-</w:t>
      </w:r>
      <w:r w:rsidRPr="000346A0">
        <w:br/>
        <w:t>ration ; and are, besides, attended with this Advantage, rhur</w:t>
      </w:r>
      <w:r w:rsidRPr="000346A0">
        <w:br/>
        <w:t>.they quickly pass through the excretory Ducts. But many</w:t>
      </w:r>
      <w:r w:rsidRPr="000346A0">
        <w:br/>
        <w:t xml:space="preserve">Other alcaline Substances, instead </w:t>
      </w:r>
      <w:r w:rsidRPr="000346A0">
        <w:rPr>
          <w:i/>
          <w:iCs/>
        </w:rPr>
        <w:t>of</w:t>
      </w:r>
      <w:r w:rsidRPr="000346A0">
        <w:t xml:space="preserve"> being calculated to quicken</w:t>
      </w:r>
      <w:r w:rsidRPr="000346A0">
        <w:br/>
        <w:t>and forward the Secretions, rather prove astringent by their Elon</w:t>
      </w:r>
      <w:r w:rsidRPr="000346A0">
        <w:br/>
        <w:t>sects, winch is usually the Case with Filings of Steel, Corals,.</w:t>
      </w:r>
      <w:r w:rsidRPr="000346A0">
        <w:br/>
        <w:t>Boles, and sealed Earths. .</w:t>
      </w:r>
      <w:r w:rsidRPr="000346A0">
        <w:tab/>
        <w:t>t</w:t>
      </w:r>
    </w:p>
    <w:p w14:paraId="23A9F2A1" w14:textId="77777777" w:rsidR="000346A0" w:rsidRPr="000346A0" w:rsidRDefault="000346A0" w:rsidP="000346A0">
      <w:pPr>
        <w:ind w:firstLine="360"/>
      </w:pPr>
      <w:r w:rsidRPr="000346A0">
        <w:t>I. Since then, as earthy Alcalies are not dissolved but.by an.</w:t>
      </w:r>
      <w:r w:rsidRPr="000346A0">
        <w:br/>
        <w:t>Acid, we ought to be cautious in exhibiting them in Disorders</w:t>
      </w:r>
      <w:r w:rsidRPr="000346A0">
        <w:br/>
        <w:t>where the first Organs of Digestion, the Scene where Abfor-</w:t>
      </w:r>
      <w:r w:rsidRPr="000346A0">
        <w:br/>
        <w:t>hents produce their principal Effects, are loaded with any Col-</w:t>
      </w:r>
      <w:r w:rsidRPr="000346A0">
        <w:br/>
        <w:t xml:space="preserve">lection of crude and Viscid Juices, lest they should adhere </w:t>
      </w:r>
      <w:r w:rsidRPr="000346A0">
        <w:rPr>
          <w:b/>
          <w:bCs/>
        </w:rPr>
        <w:t>to</w:t>
      </w:r>
      <w:r w:rsidRPr="000346A0">
        <w:rPr>
          <w:b/>
          <w:bCs/>
        </w:rPr>
        <w:br/>
      </w:r>
      <w:r w:rsidRPr="000346A0">
        <w:t>them undiffolved, and so oppress the Stomach, destroy the Apt-</w:t>
      </w:r>
      <w:r w:rsidRPr="000346A0">
        <w:br/>
        <w:t>petite and Digestion, and render the Belly more costive, as has</w:t>
      </w:r>
      <w:r w:rsidRPr="000346A0">
        <w:br/>
        <w:t>sometimes happened in Fevers of the burning, bilious, and hec-</w:t>
      </w:r>
      <w:r w:rsidRPr="000346A0">
        <w:br/>
        <w:t>the Kind, which were attended with a Decay of the Peristaltic</w:t>
      </w:r>
      <w:r w:rsidRPr="000346A0">
        <w:br/>
        <w:t>Motion, and of the constrictory or retentive Force of the</w:t>
      </w:r>
      <w:r w:rsidRPr="000346A0">
        <w:br/>
        <w:t>Stomach.</w:t>
      </w:r>
    </w:p>
    <w:p w14:paraId="49CDD185" w14:textId="77777777" w:rsidR="000346A0" w:rsidRPr="000346A0" w:rsidRDefault="000346A0" w:rsidP="000346A0">
      <w:r w:rsidRPr="000346A0">
        <w:rPr>
          <w:vertAlign w:val="superscript"/>
        </w:rPr>
        <w:t>1</w:t>
      </w:r>
      <w:r w:rsidRPr="000346A0">
        <w:t xml:space="preserve"> 2. On the other hand, because these Absorbents'so readily de-</w:t>
      </w:r>
      <w:r w:rsidRPr="000346A0">
        <w:br/>
        <w:t>stroy and consume the Acids, and because Acidity is what prin-</w:t>
      </w:r>
      <w:r w:rsidRPr="000346A0">
        <w:br/>
        <w:t xml:space="preserve">cipally infringes and </w:t>
      </w:r>
      <w:r w:rsidRPr="000346A0">
        <w:rPr>
          <w:lang w:val="la-Latn" w:eastAsia="la-Latn" w:bidi="la-Latn"/>
        </w:rPr>
        <w:t xml:space="preserve">interseres </w:t>
      </w:r>
      <w:r w:rsidRPr="000346A0">
        <w:t>with the Efficacy of Cathartics and</w:t>
      </w:r>
      <w:r w:rsidRPr="000346A0">
        <w:br/>
        <w:t>-Emetics, they are very usefully, where there is any just Suspi-</w:t>
      </w:r>
      <w:r w:rsidRPr="000346A0">
        <w:br/>
        <w:t>cion of the Redundance of an Acid, prescribed hefore.Vomit-</w:t>
      </w:r>
      <w:r w:rsidRPr="000346A0">
        <w:br/>
        <w:t>ing and Purging, by way of Digestive.</w:t>
      </w:r>
    </w:p>
    <w:p w14:paraId="77EBBCA5" w14:textId="77777777" w:rsidR="000346A0" w:rsidRPr="000346A0" w:rsidRDefault="000346A0" w:rsidP="000346A0">
      <w:pPr>
        <w:ind w:firstLine="360"/>
      </w:pPr>
      <w:r w:rsidRPr="000346A0">
        <w:t>3. Tho' all earthy Substances absorbfind blunt an Acid, yet</w:t>
      </w:r>
      <w:r w:rsidRPr="000346A0">
        <w:br/>
        <w:t>-upon account of their different Natures and Textures, it some-</w:t>
      </w:r>
      <w:r w:rsidRPr="000346A0">
        <w:br/>
        <w:t>times happens that they produce Very different Effects, and such</w:t>
      </w:r>
      <w:r w:rsidRPr="000346A0">
        <w:br/>
        <w:t>as are often.contrary to the Intention os the Presenter; 'tis</w:t>
      </w:r>
      <w:r w:rsidRPr="000346A0">
        <w:br/>
        <w:t xml:space="preserve">^therefore necessary we should be </w:t>
      </w:r>
      <w:r w:rsidRPr="000346A0">
        <w:rPr>
          <w:i/>
          <w:iCs/>
        </w:rPr>
        <w:t>very</w:t>
      </w:r>
      <w:r w:rsidRPr="000346A0">
        <w:t xml:space="preserve"> cautious in our Choice Of</w:t>
      </w:r>
      <w:r w:rsidRPr="000346A0">
        <w:br/>
        <w:t xml:space="preserve">.such as we design </w:t>
      </w:r>
      <w:r w:rsidRPr="000346A0">
        <w:rPr>
          <w:i/>
          <w:iCs/>
        </w:rPr>
        <w:t>to</w:t>
      </w:r>
      <w:r w:rsidRPr="000346A0">
        <w:t xml:space="preserve"> use: When, for Instance, a Physician de-</w:t>
      </w:r>
      <w:r w:rsidRPr="000346A0">
        <w:br/>
        <w:t>fines, besides an absorbent Quality, a corroborative and astringent</w:t>
      </w:r>
      <w:r w:rsidRPr="000346A0">
        <w:br/>
        <w:t>..Virtue, marine Substances are chieby proper for answering his</w:t>
      </w:r>
      <w:r w:rsidRPr="000346A0">
        <w:br/>
        <w:t>Intention, such as Coral, Oyster-shells, the Shelis of Eggs, ’</w:t>
      </w:r>
      <w:r w:rsidRPr="000346A0">
        <w:br/>
        <w:t xml:space="preserve">.and the Various Species of Earths, </w:t>
      </w:r>
      <w:r w:rsidRPr="000346A0">
        <w:rPr>
          <w:i/>
          <w:iCs/>
        </w:rPr>
        <w:t>car Marls,</w:t>
      </w:r>
      <w:r w:rsidRPr="000346A0">
        <w:t xml:space="preserve"> especially such as '</w:t>
      </w:r>
      <w:r w:rsidRPr="000346A0">
        <w:br/>
        <w:t xml:space="preserve">are generally called </w:t>
      </w:r>
      <w:r w:rsidRPr="000346A0">
        <w:rPr>
          <w:i/>
          <w:iCs/>
        </w:rPr>
        <w:t>sealed.</w:t>
      </w:r>
      <w:r w:rsidRPr="000346A0">
        <w:t>. Is he desires a gentier Ashingent,</w:t>
      </w:r>
      <w:r w:rsidRPr="000346A0">
        <w:br/>
        <w:t>Mother of. Pearl, and Shelis, .best answer, his intention ; and if</w:t>
      </w:r>
      <w:r w:rsidRPr="000346A0">
        <w:br/>
        <w:t>.a Flux of the Seminal Matter.isIo he restrained, the Bones of</w:t>
      </w:r>
      <w:r w:rsidRPr="000346A0">
        <w:br/>
        <w:t>-the Cuttle-fish are .peculiarly proper for that Purpose.:. When,</w:t>
      </w:r>
      <w:r w:rsidRPr="000346A0">
        <w:br/>
        <w:t>.by Absorbents, a laxative Effect is, at the same time, to be pro-</w:t>
      </w:r>
      <w:r w:rsidRPr="000346A0">
        <w:br/>
        <w:t>duced: The Magnesia alba, duty prepared of a Lixivium of</w:t>
      </w:r>
      <w:r w:rsidRPr="000346A0">
        <w:br/>
      </w:r>
      <w:r w:rsidRPr="000346A0">
        <w:lastRenderedPageBreak/>
        <w:t xml:space="preserve">Nitre, and winch is nothing else bur </w:t>
      </w:r>
      <w:r w:rsidRPr="000346A0">
        <w:rPr>
          <w:vertAlign w:val="subscript"/>
        </w:rPr>
        <w:t>a</w:t>
      </w:r>
      <w:r w:rsidRPr="000346A0">
        <w:t xml:space="preserve"> fine Flower of Quick-</w:t>
      </w:r>
      <w:r w:rsidRPr="000346A0">
        <w:br/>
        <w:t>lime, .is to .be administered,, which, being entirely dissolved by</w:t>
      </w:r>
      <w:r w:rsidRPr="000346A0">
        <w:br/>
        <w:t>an Acid, is changed into a bitter halt of a middle Nature, which</w:t>
      </w:r>
    </w:p>
    <w:p w14:paraId="29B10446" w14:textId="77777777" w:rsidR="000346A0" w:rsidRPr="000346A0" w:rsidRDefault="000346A0" w:rsidP="000346A0">
      <w:r w:rsidRPr="000346A0">
        <w:t>-occasions a speedy Discharge osthe FoeceS ; for this Reason 'tis</w:t>
      </w:r>
      <w:r w:rsidRPr="000346A0">
        <w:br/>
        <w:t>.of singular Efficacy in hypochondriacal Cases ; and when the first</w:t>
      </w:r>
    </w:p>
    <w:p w14:paraId="06FDAE80" w14:textId="77777777" w:rsidR="000346A0" w:rsidRPr="000346A0" w:rsidRDefault="000346A0" w:rsidP="000346A0">
      <w:r w:rsidRPr="000346A0">
        <w:t>Organs of Digestion abound with acid Juices, or when the Bel-</w:t>
      </w:r>
      <w:r w:rsidRPr="000346A0">
        <w:br/>
        <w:t>ly is costive, when the .Effects of diuretic Medicines are to he</w:t>
      </w:r>
      <w:r w:rsidRPr="000346A0">
        <w:br/>
        <w:t>. produced by Absorbents, the Claws and Eyes of Crabs, Shells,</w:t>
      </w:r>
      <w:r w:rsidRPr="000346A0">
        <w:br/>
        <w:t xml:space="preserve">or Coral, calcined, and </w:t>
      </w:r>
      <w:r w:rsidRPr="000346A0">
        <w:rPr>
          <w:i/>
          <w:iCs/>
        </w:rPr>
        <w:t>Osteocolla,</w:t>
      </w:r>
      <w:r w:rsidRPr="000346A0">
        <w:t xml:space="preserve"> (or </w:t>
      </w:r>
      <w:r w:rsidRPr="000346A0">
        <w:rPr>
          <w:i/>
          <w:iCs/>
        </w:rPr>
        <w:t>Bonebinder)</w:t>
      </w:r>
      <w:r w:rsidRPr="000346A0">
        <w:t xml:space="preserve"> are in that</w:t>
      </w:r>
      <w:r w:rsidRPr="000346A0">
        <w:br/>
        <w:t>Case most efficacious. For procuring a free and plentiful Per-</w:t>
      </w:r>
    </w:p>
    <w:p w14:paraId="4D1C1966" w14:textId="77777777" w:rsidR="000346A0" w:rsidRPr="000346A0" w:rsidRDefault="000346A0" w:rsidP="000346A0">
      <w:r w:rsidRPr="000346A0">
        <w:t>. fpiration in any Disease, the Bones of Animals burned, and phi-</w:t>
      </w:r>
      <w:r w:rsidRPr="000346A0">
        <w:br/>
        <w:t>losophically prepared, are, of all other Medicines, the best cal-</w:t>
      </w:r>
      <w:r w:rsidRPr="000346A0">
        <w:br/>
        <w:t>culated and most effectual : And, in fine, for resolving the stag- ’</w:t>
      </w:r>
      <w:r w:rsidRPr="000346A0">
        <w:br/>
        <w:t>nating andcondenfed Humours, and the Blond itself, when coa-</w:t>
      </w:r>
      <w:r w:rsidRPr="000346A0">
        <w:br/>
        <w:t>gulated, nothing is more proper than our common domestic</w:t>
      </w:r>
      <w:r w:rsidRPr="000346A0">
        <w:br/>
        <w:t>Medicine, which consista of the Eyes of Crabs. dissolved in</w:t>
      </w:r>
      <w:r w:rsidRPr="000346A0">
        <w:br/>
        <w:t>Vinegar,, and drunk.</w:t>
      </w:r>
    </w:p>
    <w:p w14:paraId="4A074109" w14:textId="77777777" w:rsidR="000346A0" w:rsidRPr="000346A0" w:rsidRDefault="000346A0" w:rsidP="000346A0">
      <w:pPr>
        <w:ind w:firstLine="360"/>
      </w:pPr>
      <w:r w:rsidRPr="000346A0">
        <w:t>4. Tho' absorbent Medicines are very simple, and, generally</w:t>
      </w:r>
      <w:r w:rsidRPr="000346A0">
        <w:br/>
        <w:t>speaking/very easily prepared, yet their Virtues and Efficacies</w:t>
      </w:r>
      <w:r w:rsidRPr="000346A0">
        <w:br/>
        <w:t>are almost superior to those of all others nor can they be suffi-</w:t>
      </w:r>
      <w:r w:rsidRPr="000346A0">
        <w:br/>
        <w:t>ciently commended ; for none of all the Tribe of Alteratives are</w:t>
      </w:r>
      <w:r w:rsidRPr="000346A0">
        <w:br/>
        <w:t>endowed with such a Power, of speedily subduing the bad .Qua-</w:t>
      </w:r>
      <w:r w:rsidRPr="000346A0">
        <w:br w:type="page"/>
      </w:r>
    </w:p>
    <w:p w14:paraId="1356CE17" w14:textId="77777777" w:rsidR="000346A0" w:rsidRPr="000346A0" w:rsidRDefault="000346A0" w:rsidP="000346A0">
      <w:r w:rsidRPr="000346A0">
        <w:lastRenderedPageBreak/>
        <w:t>Iities of noxious Juices; nor are any of them so safe and inno-</w:t>
      </w:r>
      <w:r w:rsidRPr="000346A0">
        <w:br/>
        <w:t>cent as Absorbents, where not used to Excess. Add to this,</w:t>
      </w:r>
      <w:r w:rsidRPr="000346A0">
        <w:br/>
        <w:t>that the Body is very subject to he affected by an Acid, especial-</w:t>
      </w:r>
      <w:r w:rsidRPr="000346A0">
        <w:br/>
        <w:t>ly in those whose Bile is deficient; such as Women and old</w:t>
      </w:r>
      <w:r w:rsidRPr="000346A0">
        <w:br/>
        <w:t>Men, those who lead a sedentary Life, or drink freely of Li-</w:t>
      </w:r>
      <w:r w:rsidRPr="000346A0">
        <w:br/>
        <w:t>quois abounding with an Acid; and in many Disorders, espe-</w:t>
      </w:r>
      <w:r w:rsidRPr="000346A0">
        <w:br/>
        <w:t>cially those of the melancholic and hypochondriacal Kind, the</w:t>
      </w:r>
      <w:r w:rsidRPr="000346A0">
        <w:br/>
        <w:t>Quantity of Acid in the Body is scarce credible: But Acids,</w:t>
      </w:r>
      <w:r w:rsidRPr="000346A0">
        <w:br/>
        <w:t>by their coagulating Quality, are hurtful to the human Consti-</w:t>
      </w:r>
      <w:r w:rsidRPr="000346A0">
        <w:br/>
        <w:t>tution, obstruct the Circulation of the vital Juices, and lay too</w:t>
      </w:r>
      <w:r w:rsidRPr="000346A0">
        <w:br/>
        <w:t>sure a Foundation for very terrible Disorders, especially of the</w:t>
      </w:r>
      <w:r w:rsidRPr="000346A0">
        <w:br/>
        <w:t>chronical Kind. 'Tis therefore evident, that Absorhents are</w:t>
      </w:r>
      <w:r w:rsidRPr="000346A0">
        <w:br/>
        <w:t>endowed with singular Virtues, and accommodated to a great</w:t>
      </w:r>
      <w:r w:rsidRPr="000346A0">
        <w:br/>
        <w:t>Number of Diseases ; but they were very sparingly used by the</w:t>
      </w:r>
      <w:r w:rsidRPr="000346A0">
        <w:br/>
        <w:t xml:space="preserve">Antients, and only brought into Credit by </w:t>
      </w:r>
      <w:r w:rsidRPr="000346A0">
        <w:rPr>
          <w:i/>
          <w:iCs/>
        </w:rPr>
        <w:t>Helmont</w:t>
      </w:r>
      <w:r w:rsidRPr="000346A0">
        <w:t xml:space="preserve"> and </w:t>
      </w:r>
      <w:r w:rsidRPr="000346A0">
        <w:rPr>
          <w:i/>
          <w:iCs/>
        </w:rPr>
        <w:t>Take-</w:t>
      </w:r>
      <w:r w:rsidRPr="000346A0">
        <w:rPr>
          <w:i/>
          <w:iCs/>
        </w:rPr>
        <w:br/>
        <w:t>nius,</w:t>
      </w:r>
      <w:r w:rsidRPr="000346A0">
        <w:t xml:space="preserve"> and their two Followers in </w:t>
      </w:r>
      <w:r w:rsidRPr="000346A0">
        <w:rPr>
          <w:i/>
          <w:iCs/>
        </w:rPr>
        <w:t>Holland, Sylvius</w:t>
      </w:r>
      <w:r w:rsidRPr="000346A0">
        <w:t xml:space="preserve"> and </w:t>
      </w:r>
      <w:r w:rsidRPr="000346A0">
        <w:rPr>
          <w:i/>
          <w:iCs/>
        </w:rPr>
        <w:t>Bonle-</w:t>
      </w:r>
      <w:r w:rsidRPr="000346A0">
        <w:rPr>
          <w:i/>
          <w:iCs/>
        </w:rPr>
        <w:br/>
        <w:t>koe,</w:t>
      </w:r>
      <w:r w:rsidRPr="000346A0">
        <w:t xml:space="preserve"> who assigned an Acid as the Couse of many Diseases, and</w:t>
      </w:r>
      <w:r w:rsidRPr="000346A0">
        <w:br/>
        <w:t>prescribed Absorbents for their Cure.</w:t>
      </w:r>
    </w:p>
    <w:p w14:paraId="042CF757" w14:textId="77777777" w:rsidR="000346A0" w:rsidRPr="000346A0" w:rsidRDefault="000346A0" w:rsidP="000346A0">
      <w:pPr>
        <w:tabs>
          <w:tab w:val="left" w:leader="dot" w:pos="3293"/>
        </w:tabs>
        <w:ind w:firstLine="360"/>
      </w:pPr>
      <w:r w:rsidRPr="000346A0">
        <w:t>The second Class of Alteratives comprehends those Medicines</w:t>
      </w:r>
      <w:r w:rsidRPr="000346A0">
        <w:br/>
        <w:t>which are of a lenient and temperating Quality, such as check</w:t>
      </w:r>
      <w:r w:rsidRPr="000346A0">
        <w:br/>
        <w:t>the hot intestine Motion of the sulphureous Particles os the</w:t>
      </w:r>
      <w:r w:rsidRPr="000346A0">
        <w:br/>
        <w:t>Blood, and qualify, subdue, and bool the scorching, hot; and</w:t>
      </w:r>
      <w:r w:rsidRPr="000346A0">
        <w:br/>
        <w:t>bilious Humours in the Intestines themselves. Of Vegetables,</w:t>
      </w:r>
      <w:r w:rsidRPr="000346A0">
        <w:br/>
        <w:t>the Principal of this Kind are, the Root and Heth of Sorrel,</w:t>
      </w:r>
      <w:r w:rsidRPr="000346A0">
        <w:br/>
        <w:t xml:space="preserve">Wood-sorrel, Citrons, Oranges, </w:t>
      </w:r>
      <w:r w:rsidRPr="000346A0">
        <w:rPr>
          <w:i/>
          <w:iCs/>
        </w:rPr>
        <w:t>China</w:t>
      </w:r>
      <w:r w:rsidRPr="000346A0">
        <w:t xml:space="preserve"> Oranges, PomgranateS,</w:t>
      </w:r>
      <w:r w:rsidRPr="000346A0">
        <w:br/>
        <w:t>Strawberries, Barberries, Raspberries, Cherries, and the .</w:t>
      </w:r>
      <w:r w:rsidRPr="000346A0">
        <w:br/>
        <w:t>Juicesof them prepared; and likewise Syrups, and Water</w:t>
      </w:r>
      <w:r w:rsidRPr="000346A0">
        <w:br/>
        <w:t>distilled from these; add to these the four great cold Seeds,</w:t>
      </w:r>
      <w:r w:rsidRPr="000346A0">
        <w:br/>
        <w:t>and Decoctions of Oats. Of Animals, Whey, Butter-milk, the</w:t>
      </w:r>
      <w:r w:rsidRPr="000346A0">
        <w:br/>
        <w:t>-juice of Craw-fish, a Decoction of Tortoises, thin Decoctions</w:t>
      </w:r>
      <w:r w:rsidRPr="000346A0">
        <w:br/>
        <w:t>of theShavingaos Hartshorn, and Vipers-grass, with or without</w:t>
      </w:r>
      <w:r w:rsidRPr="000346A0">
        <w:br/>
        <w:t>Barley, Jellies of Hartshorn, and Water distilled from the</w:t>
      </w:r>
      <w:r w:rsidRPr="000346A0">
        <w:br/>
        <w:t>Shavings of Hartshorn. Os the mineral Tribe, well-purified</w:t>
      </w:r>
      <w:r w:rsidRPr="000346A0">
        <w:br/>
        <w:t>Nitre is the best and most efficacious, and becomes still hetter,</w:t>
      </w:r>
      <w:r w:rsidRPr="000346A0">
        <w:br/>
        <w:t>if restored from Aqua-fortis to its forrner State, by the Addi-</w:t>
      </w:r>
      <w:r w:rsidRPr="000346A0">
        <w:br/>
        <w:t>tion of Salt of Tartar. Of chymical Preparations, the essen-</w:t>
      </w:r>
      <w:r w:rsidRPr="000346A0">
        <w:br/>
        <w:t>tial Sait of Wood-sorrel, Cream of Tartar, Phlegm of Vitriol,</w:t>
      </w:r>
      <w:r w:rsidRPr="000346A0">
        <w:br/>
        <w:t xml:space="preserve">sulphurated Quintessence of Antimony, </w:t>
      </w:r>
      <w:r w:rsidRPr="000346A0">
        <w:rPr>
          <w:i/>
          <w:iCs/>
        </w:rPr>
        <w:t xml:space="preserve">(Clyfsus Aniirnoniy </w:t>
      </w:r>
      <w:r w:rsidRPr="000346A0">
        <w:rPr>
          <w:i/>
          <w:iCs/>
          <w:lang w:val="la-Latn" w:eastAsia="la-Latn" w:bidi="la-Latn"/>
        </w:rPr>
        <w:t>sul-</w:t>
      </w:r>
      <w:r w:rsidRPr="000346A0">
        <w:rPr>
          <w:i/>
          <w:iCs/>
          <w:lang w:val="la-Latn" w:eastAsia="la-Latn" w:bidi="la-Latn"/>
        </w:rPr>
        <w:br/>
        <w:t>phuratus)</w:t>
      </w:r>
      <w:r w:rsidRPr="000346A0">
        <w:rPr>
          <w:lang w:val="la-Latn" w:eastAsia="la-Latn" w:bidi="la-Latn"/>
        </w:rPr>
        <w:t xml:space="preserve"> </w:t>
      </w:r>
      <w:r w:rsidRPr="000346A0">
        <w:t>Tinctures of Roses, Daisy Flowers, and Violets’,</w:t>
      </w:r>
      <w:r w:rsidRPr="000346A0">
        <w:br/>
        <w:t>philosophically prepared, with Spirit of Vitriol, are good turn-</w:t>
      </w:r>
      <w:r w:rsidRPr="000346A0">
        <w:br/>
        <w:t xml:space="preserve">perating Medicines. </w:t>
      </w:r>
      <w:r w:rsidRPr="000346A0">
        <w:tab/>
      </w:r>
    </w:p>
    <w:p w14:paraId="4C1973CF" w14:textId="77777777" w:rsidR="000346A0" w:rsidRPr="000346A0" w:rsidRDefault="000346A0" w:rsidP="000346A0">
      <w:pPr>
        <w:ind w:firstLine="360"/>
      </w:pPr>
      <w:r w:rsidRPr="000346A0">
        <w:t>Temperating Medicines act in three several Manners; for</w:t>
      </w:r>
      <w:r w:rsidRPr="000346A0">
        <w:br/>
        <w:t>they either, by their acid Salts, bind up the Volatile sulphureous</w:t>
      </w:r>
      <w:r w:rsidRPr="000346A0">
        <w:br/>
        <w:t>Particles, and, by fixing and coagulating them, lessen in some</w:t>
      </w:r>
      <w:r w:rsidRPr="000346A0">
        <w:br/>
        <w:t>measure their intestine and gyratory Motions; or they operate</w:t>
      </w:r>
      <w:r w:rsidRPr="000346A0">
        <w:br/>
        <w:t>hy an expansive and aerio-elastic Quality, such as that which is</w:t>
      </w:r>
      <w:r w:rsidRPr="000346A0">
        <w:br/>
        <w:t>inherent to Nitre, which. Consisting of an acid and alcaline Salt,</w:t>
      </w:r>
      <w:r w:rsidRPr="000346A0">
        <w:br/>
        <w:t>contains great Store of sulphureous Particles, and also of a subtile</w:t>
      </w:r>
      <w:r w:rsidRPr="000346A0">
        <w:br/>
        <w:t>aerio-aethereal Fluid, by means of which it dispels the hot Mat-</w:t>
      </w:r>
      <w:r w:rsidRPr="000346A0">
        <w:br/>
        <w:t>ter, whilst in a gyratory Motion, and forces it, as it were, from</w:t>
      </w:r>
      <w:r w:rsidRPr="000346A0">
        <w:br/>
        <w:t>the Centre to the Circumference ; by its neutral Salt attenuates,</w:t>
      </w:r>
      <w:r w:rsidRPr="000346A0">
        <w:br/>
        <w:t>dissolves, and separates the Viscid Matter, which is the Matrix</w:t>
      </w:r>
      <w:r w:rsidRPr="000346A0">
        <w:br/>
        <w:t>of Heat and Sulphur, and, at the same time, by its subtile Acid</w:t>
      </w:r>
      <w:r w:rsidRPr="000346A0">
        <w:br/>
        <w:t>retards the accelerated Motion of the sulphureous Parts : Or, in</w:t>
      </w:r>
      <w:r w:rsidRPr="000346A0">
        <w:br/>
        <w:t>the last Place, they restore the Moisture consumed by the Heat,</w:t>
      </w:r>
      <w:r w:rsidRPr="000346A0">
        <w:br/>
        <w:t>by their diluting and dissolving the sulphureous Parts, and, at the</w:t>
      </w:r>
      <w:r w:rsidRPr="000346A0">
        <w:br/>
        <w:t>same time, leflen the too great Elashcity os the Vessels, upon</w:t>
      </w:r>
      <w:r w:rsidRPr="000346A0">
        <w:br/>
        <w:t>which the Heat; in a great measure, depends; as is observable</w:t>
      </w:r>
      <w:r w:rsidRPr="000346A0">
        <w:br/>
        <w:t>in the Use of watery Liquors, Whey, Decoctions os Hartshorn,</w:t>
      </w:r>
      <w:r w:rsidRPr="000346A0">
        <w:br/>
        <w:t>and of Oats.</w:t>
      </w:r>
    </w:p>
    <w:p w14:paraId="077CB6AD" w14:textId="77777777" w:rsidR="000346A0" w:rsidRPr="000346A0" w:rsidRDefault="000346A0" w:rsidP="000346A0">
      <w:pPr>
        <w:ind w:firstLine="360"/>
      </w:pPr>
      <w:r w:rsidRPr="000346A0">
        <w:t>I. These temperating and qualifying Medicines are os great</w:t>
      </w:r>
      <w:r w:rsidRPr="000346A0">
        <w:br/>
        <w:t>Use in Physio,., where-ever a preternatural Heat is to be extin-</w:t>
      </w:r>
      <w:r w:rsidRPr="000346A0">
        <w:br/>
        <w:t>guished ; and therefore cannot be wanted in Fevers of all kinds.</w:t>
      </w:r>
      <w:r w:rsidRPr="000346A0">
        <w:br/>
        <w:t>Inflammations, Spasms, and grievous Palns, which are almost</w:t>
      </w:r>
      <w:r w:rsidRPr="000346A0">
        <w:br/>
        <w:t>always occasioned by too great, or too hot, a Commotion of</w:t>
      </w:r>
      <w:r w:rsidRPr="000346A0">
        <w:br/>
        <w:t>the Blood: Bur nitrous Preparatinns are deservedly to he pre-</w:t>
      </w:r>
      <w:r w:rsidRPr="000346A0">
        <w:br/>
        <w:t>ferred to Acids, which six and coagulate ; for Nitre is not only</w:t>
      </w:r>
      <w:r w:rsidRPr="000346A0">
        <w:br/>
        <w:t>cooling, but antispasmodic, and relaxes the Rigidity of the</w:t>
      </w:r>
      <w:r w:rsidRPr="000346A0">
        <w:br/>
        <w:t>Parts; it, in like manner, promotes the Discharges by Urine</w:t>
      </w:r>
      <w:r w:rsidRPr="000346A0">
        <w:br/>
        <w:t>and Stool. Besides, as other cooling and acid Fluids condense</w:t>
      </w:r>
      <w:r w:rsidRPr="000346A0">
        <w:br/>
        <w:t>and coagulate, and as Nitre rather colliquates, ratifies, and at-</w:t>
      </w:r>
      <w:r w:rsidRPr="000346A0">
        <w:br/>
        <w:t>tenuates thick and Viscid Humours, so when sprinkled either in</w:t>
      </w:r>
      <w:r w:rsidRPr="000346A0">
        <w:br/>
        <w:t>Powder, or distblved in Water, upon black coagulated Blood, it</w:t>
      </w:r>
      <w:r w:rsidRPr="000346A0">
        <w:br/>
        <w:t>renders it more florid: For this Reason, Nitre is not only pre-</w:t>
      </w:r>
      <w:r w:rsidRPr="000346A0">
        <w:br/>
        <w:t>ferable to Acids in Inflammations, and even in inflammatory</w:t>
      </w:r>
      <w:r w:rsidRPr="000346A0">
        <w:br/>
        <w:t>Fevers, winch arise from a black, coagulated, and pent-up</w:t>
      </w:r>
      <w:r w:rsidRPr="000346A0">
        <w:br/>
        <w:t>Blood, but is likewise a noble and efficacious Preservative against</w:t>
      </w:r>
      <w:r w:rsidRPr="000346A0">
        <w:br/>
        <w:t>Inflammations; hecause it effectually fuses and diflolves the Vis-</w:t>
      </w:r>
      <w:r w:rsidRPr="000346A0">
        <w:br/>
        <w:t>cid Serum, which is to be observed in the Blood of those who</w:t>
      </w:r>
      <w:r w:rsidRPr="000346A0">
        <w:br/>
      </w:r>
      <w:r w:rsidRPr="000346A0">
        <w:lastRenderedPageBreak/>
        <w:t>are subject to Inflammations.</w:t>
      </w:r>
    </w:p>
    <w:p w14:paraId="5678C298" w14:textId="77777777" w:rsidR="000346A0" w:rsidRPr="000346A0" w:rsidRDefault="000346A0" w:rsidP="000346A0">
      <w:pPr>
        <w:ind w:firstLine="360"/>
      </w:pPr>
      <w:r w:rsidRPr="000346A0">
        <w:t>2. In chronical Fevers, such as those of the flow and hectic</w:t>
      </w:r>
      <w:r w:rsidRPr="000346A0">
        <w:br/>
        <w:t>Kind, which, for the most part, owe their Origin to a Defect or</w:t>
      </w:r>
      <w:r w:rsidRPr="000346A0">
        <w:br/>
        <w:t>Putrefaction in some of the Viscera ; and when a Cough, or spit-</w:t>
      </w:r>
      <w:r w:rsidRPr="000346A0">
        <w:br/>
        <w:t>ting of Blood, is joined with them, or when the Lungs themselves</w:t>
      </w:r>
      <w:r w:rsidRPr="000346A0">
        <w:br/>
        <w:t>are faulty, notAcids, butnitrous and diluting Remedies, especial-</w:t>
      </w:r>
      <w:r w:rsidRPr="000346A0">
        <w:br/>
        <w:t>ly such as are taken from the Animal Kingdom, are to be used ;</w:t>
      </w:r>
      <w:r w:rsidRPr="000346A0">
        <w:br/>
        <w:t>fuch asWhey, theWater, the Decoction, and the Jelly of Harts-</w:t>
      </w:r>
      <w:r w:rsidRPr="000346A0">
        <w:br/>
        <w:t>horn. When also a .feverish Heat accompanies Diarrhoeas, Dy-</w:t>
      </w:r>
      <w:r w:rsidRPr="000346A0">
        <w:br/>
        <w:t>senteries, or a~Cholera-Morbus, cooling Acids are to be abs-</w:t>
      </w:r>
      <w:r w:rsidRPr="000346A0">
        <w:br/>
        <w:t>tained from, and diluting, gelatinous, and mucilaginous Me-</w:t>
      </w:r>
    </w:p>
    <w:p w14:paraId="71CE2073" w14:textId="77777777" w:rsidR="000346A0" w:rsidRPr="000346A0" w:rsidRDefault="000346A0" w:rsidP="000346A0">
      <w:pPr>
        <w:ind w:firstLine="360"/>
      </w:pPr>
      <w:r w:rsidRPr="000346A0">
        <w:t>VOL. I.</w:t>
      </w:r>
    </w:p>
    <w:p w14:paraId="0BBFD6D0" w14:textId="77777777" w:rsidR="000346A0" w:rsidRPr="000346A0" w:rsidRDefault="000346A0" w:rsidP="000346A0">
      <w:r w:rsidRPr="000346A0">
        <w:t>themes, and temperating and absorbing Powders, with the Ad-</w:t>
      </w:r>
      <w:r w:rsidRPr="000346A0">
        <w:br/>
        <w:t>dition of a Grain or two of'Nitre, are to he used.</w:t>
      </w:r>
    </w:p>
    <w:p w14:paraId="59A0A6ED" w14:textId="77777777" w:rsidR="000346A0" w:rsidRPr="000346A0" w:rsidRDefault="000346A0" w:rsidP="000346A0">
      <w:pPr>
        <w:ind w:firstLine="360"/>
      </w:pPr>
      <w:r w:rsidRPr="000346A0">
        <w:t>In the third Class os Alteratives, are comprehended molding</w:t>
      </w:r>
      <w:r w:rsidRPr="000346A0">
        <w:br/>
        <w:t>and attenuating Medicines; among which may be reckoned the</w:t>
      </w:r>
      <w:r w:rsidRPr="000346A0">
        <w:br/>
        <w:t>Roots of White Burnet, Dragons, Sweet Flag, Asarahacca.</w:t>
      </w:r>
      <w:r w:rsidRPr="000346A0">
        <w:br/>
        <w:t>Wild Radish, Elecampane, Succory., Florentine Iris, Solo-</w:t>
      </w:r>
      <w:r w:rsidRPr="000346A0">
        <w:br/>
        <w:t>Inon’sSeal, Swallow Wort; the Herbs, Leopardis Bane, Brook-</w:t>
      </w:r>
      <w:r w:rsidRPr="000346A0">
        <w:br/>
        <w:t xml:space="preserve">lime, Scurvy-grass, Water Cresses, and </w:t>
      </w:r>
      <w:r w:rsidRPr="000346A0">
        <w:rPr>
          <w:i/>
          <w:iCs/>
        </w:rPr>
        <w:t>Indian</w:t>
      </w:r>
      <w:r w:rsidRPr="000346A0">
        <w:t xml:space="preserve"> Cresses, Dit-</w:t>
      </w:r>
      <w:r w:rsidRPr="000346A0">
        <w:br/>
        <w:t>tander, Rosa Solis, Fumitory, Buck-bean, the lesser Centaury,</w:t>
      </w:r>
      <w:r w:rsidRPr="000346A0">
        <w:br/>
        <w:t xml:space="preserve">Hyssop, Germander, Chervil, </w:t>
      </w:r>
      <w:r w:rsidRPr="000346A0">
        <w:rPr>
          <w:lang w:val="la-Latn" w:eastAsia="la-Latn" w:bidi="la-Latn"/>
        </w:rPr>
        <w:t xml:space="preserve">Carduus Benedictus, </w:t>
      </w:r>
      <w:r w:rsidRPr="000346A0">
        <w:t>lesser House-</w:t>
      </w:r>
      <w:r w:rsidRPr="000346A0">
        <w:br/>
        <w:t>leek, the several Species of Garlick, Leeks and Onions, Gua-</w:t>
      </w:r>
      <w:r w:rsidRPr="000346A0">
        <w:br/>
        <w:t>jacum Wood, and its Bask ; the Spices Pepper and Ginger 7</w:t>
      </w:r>
      <w:r w:rsidRPr="000346A0">
        <w:br/>
        <w:t>the Seeds of Mustard, Scurvy-grass, and Water CrefleS; the</w:t>
      </w:r>
      <w:r w:rsidRPr="000346A0">
        <w:br/>
        <w:t>Gums Arnmoniacum, Galbanum,. Sagapenum, Opopanax,</w:t>
      </w:r>
      <w:r w:rsidRPr="000346A0">
        <w:br/>
        <w:t xml:space="preserve">Myrrh, Benjamin ; of chymical Preparations, </w:t>
      </w:r>
      <w:r w:rsidRPr="000346A0">
        <w:rPr>
          <w:lang w:val="la-Latn" w:eastAsia="la-Latn" w:bidi="la-Latn"/>
        </w:rPr>
        <w:t>Mercurius dul-</w:t>
      </w:r>
      <w:r w:rsidRPr="000346A0">
        <w:rPr>
          <w:lang w:val="la-Latn" w:eastAsia="la-Latn" w:bidi="la-Latn"/>
        </w:rPr>
        <w:br/>
        <w:t xml:space="preserve">cis, </w:t>
      </w:r>
      <w:r w:rsidRPr="000346A0">
        <w:t>yethiops Mineral, Flowers of Sulphur, fixed alcaline Salts</w:t>
      </w:r>
      <w:r w:rsidRPr="000346A0">
        <w:br/>
        <w:t xml:space="preserve">of Vegetables reduced to Ashes, especially Salt </w:t>
      </w:r>
      <w:r w:rsidRPr="000346A0">
        <w:rPr>
          <w:i/>
          <w:iCs/>
        </w:rPr>
        <w:t>of</w:t>
      </w:r>
      <w:r w:rsidRPr="000346A0">
        <w:t xml:space="preserve"> Tartar, and of</w:t>
      </w:r>
      <w:r w:rsidRPr="000346A0">
        <w:br/>
        <w:t xml:space="preserve">Wormwood ; also neutral Salts, as the Digestive </w:t>
      </w:r>
      <w:r w:rsidRPr="000346A0">
        <w:rPr>
          <w:i/>
          <w:iCs/>
        </w:rPr>
        <w:t>as Sylvius,</w:t>
      </w:r>
      <w:r w:rsidRPr="000346A0">
        <w:t xml:space="preserve"> my</w:t>
      </w:r>
      <w:r w:rsidRPr="000346A0">
        <w:br/>
        <w:t>opening Salt, Sal Ammoniac, Sal Polyehrestum, Epsom Salt,</w:t>
      </w:r>
      <w:r w:rsidRPr="000346A0">
        <w:br/>
        <w:t xml:space="preserve">Sedlita Salt, vitriolated Tartar, Terra </w:t>
      </w:r>
      <w:r w:rsidRPr="000346A0">
        <w:rPr>
          <w:lang w:val="la-Latn" w:eastAsia="la-Latn" w:bidi="la-Latn"/>
        </w:rPr>
        <w:t xml:space="preserve">foliata </w:t>
      </w:r>
      <w:r w:rsidRPr="000346A0">
        <w:t>Tartars, called</w:t>
      </w:r>
      <w:r w:rsidRPr="000346A0">
        <w:br/>
        <w:t xml:space="preserve">also Tartarus </w:t>
      </w:r>
      <w:r w:rsidRPr="000346A0">
        <w:rPr>
          <w:lang w:val="la-Latn" w:eastAsia="la-Latn" w:bidi="la-Latn"/>
        </w:rPr>
        <w:t xml:space="preserve">Regeneratus, </w:t>
      </w:r>
      <w:r w:rsidRPr="000346A0">
        <w:t xml:space="preserve">Arcanum </w:t>
      </w:r>
      <w:r w:rsidRPr="000346A0">
        <w:rPr>
          <w:lang w:val="la-Latn" w:eastAsia="la-Latn" w:bidi="la-Latn"/>
        </w:rPr>
        <w:t xml:space="preserve">Duplicatum, </w:t>
      </w:r>
      <w:r w:rsidRPr="000346A0">
        <w:t>a Solution</w:t>
      </w:r>
      <w:r w:rsidRPr="000346A0">
        <w:br/>
        <w:t>of Crabs Eyes, Nitre, and Sal Ammoniac. Volatiles, aS Vola-</w:t>
      </w:r>
      <w:r w:rsidRPr="000346A0">
        <w:br/>
        <w:t>tile Sal Ammoniac, urinous Spirit of Sal Ammoniac, and Oxy^</w:t>
      </w:r>
      <w:r w:rsidRPr="000346A0">
        <w:br/>
        <w:t>mel ofSquilss, acrid Tincture of Antimony, Essence of Gum Am-</w:t>
      </w:r>
      <w:r w:rsidRPr="000346A0">
        <w:br/>
        <w:t xml:space="preserve">Inoniae and of. </w:t>
      </w:r>
      <w:r w:rsidRPr="000346A0">
        <w:rPr>
          <w:i/>
          <w:iCs/>
        </w:rPr>
        <w:t>Indian</w:t>
      </w:r>
      <w:r w:rsidRPr="000346A0">
        <w:t xml:space="preserve"> Pepper, Resin of Guajacum, Syrup of</w:t>
      </w:r>
      <w:r w:rsidRPr="000346A0">
        <w:br/>
        <w:t xml:space="preserve">Tobacco, of Hedge-mustard, </w:t>
      </w:r>
      <w:r w:rsidRPr="000346A0">
        <w:rPr>
          <w:lang w:val="la-Latn" w:eastAsia="la-Latn" w:bidi="la-Latn"/>
        </w:rPr>
        <w:t xml:space="preserve">Facula </w:t>
      </w:r>
      <w:r w:rsidRPr="000346A0">
        <w:t xml:space="preserve">of Arum, </w:t>
      </w:r>
      <w:r w:rsidRPr="000346A0">
        <w:rPr>
          <w:i/>
          <w:iCs/>
        </w:rPr>
        <w:t>etc.</w:t>
      </w:r>
      <w:r w:rsidRPr="000346A0">
        <w:t xml:space="preserve"> Medi-</w:t>
      </w:r>
      <w:r w:rsidRPr="000346A0">
        <w:br/>
        <w:t>cinal Waters also, which, besides their diluting and opening</w:t>
      </w:r>
      <w:r w:rsidRPr="000346A0">
        <w:br/>
        <w:t>Virtue, are possessed of an attenuating and inciding Quality,</w:t>
      </w:r>
      <w:r w:rsidRPr="000346A0">
        <w:br/>
        <w:t xml:space="preserve">such as the Waters of </w:t>
      </w:r>
      <w:r w:rsidRPr="000346A0">
        <w:rPr>
          <w:i/>
          <w:iCs/>
        </w:rPr>
        <w:t>‘EAra, Sedlitz,</w:t>
      </w:r>
      <w:r w:rsidRPr="000346A0">
        <w:t xml:space="preserve"> and the </w:t>
      </w:r>
      <w:r w:rsidRPr="000346A0">
        <w:rPr>
          <w:i/>
          <w:iCs/>
        </w:rPr>
        <w:t>Caroline</w:t>
      </w:r>
      <w:r w:rsidRPr="000346A0">
        <w:t xml:space="preserve"> Baths.</w:t>
      </w:r>
      <w:r w:rsidRPr="000346A0">
        <w:br/>
        <w:t>AS also. Infusions in Form of Tea, which, by their great Store</w:t>
      </w:r>
      <w:r w:rsidRPr="000346A0">
        <w:br/>
        <w:t>of ch aqueous Element, exert their Virtues, disjoin the coalese</w:t>
      </w:r>
      <w:r w:rsidRPr="000346A0">
        <w:br/>
        <w:t>cent Globules; and, lastly, sweet Whey, which, on account</w:t>
      </w:r>
      <w:r w:rsidRPr="000346A0">
        <w:br/>
        <w:t>of the fweet and subtile Salt it contains, is detersive, and opens</w:t>
      </w:r>
      <w:r w:rsidRPr="000346A0">
        <w:br/>
        <w:t>the excretory Ducts.</w:t>
      </w:r>
    </w:p>
    <w:p w14:paraId="0330C93D" w14:textId="77777777" w:rsidR="000346A0" w:rsidRPr="000346A0" w:rsidRDefault="000346A0" w:rsidP="000346A0">
      <w:pPr>
        <w:ind w:firstLine="360"/>
      </w:pPr>
      <w:r w:rsidRPr="000346A0">
        <w:t>Of these some act upon the fluid; and others upon the solid</w:t>
      </w:r>
      <w:r w:rsidRPr="000346A0">
        <w:br/>
        <w:t>Parts of the Body : Those which affect the Fluids by imme-</w:t>
      </w:r>
      <w:r w:rsidRPr="000346A0">
        <w:br/>
        <w:t>diate Contact, are Very few in Number, and those either con-</w:t>
      </w:r>
      <w:r w:rsidRPr="000346A0">
        <w:br/>
        <w:t>fist of aqueous Diluters, winch are very efficacious for fusing</w:t>
      </w:r>
      <w:r w:rsidRPr="000346A0">
        <w:br/>
        <w:t>the glutinous and viscid Juices, or of alcaline, fixed; and Vola-</w:t>
      </w:r>
      <w:r w:rsidRPr="000346A0">
        <w:br/>
        <w:t>tile Salts, and nitrous Salts ; which; when mixed, especially in</w:t>
      </w:r>
      <w:r w:rsidRPr="000346A0">
        <w:br/>
        <w:t>a liquid Form, with thick and coagulated Blood and Humours,</w:t>
      </w:r>
      <w:r w:rsidRPr="000346A0">
        <w:br/>
        <w:t>liquify and attenuate them in such a manner, as eyen to be peri,</w:t>
      </w:r>
      <w:r w:rsidRPr="000346A0">
        <w:br/>
        <w:t>ceptible to the Eye, All the rest operate upon the Solids, by</w:t>
      </w:r>
      <w:r w:rsidRPr="000346A0">
        <w:br/>
        <w:t>augmenting their Tone, their Strength, and contractile Force,</w:t>
      </w:r>
      <w:r w:rsidRPr="000346A0">
        <w:br/>
        <w:t>and by adding to the elastic Powers of the Vefleis, by which</w:t>
      </w:r>
      <w:r w:rsidRPr="000346A0">
        <w:br/>
        <w:t>means they strongly prefs and agitate the contained Juices, ac-</w:t>
      </w:r>
      <w:r w:rsidRPr="000346A0">
        <w:br/>
        <w:t>celerate their progressive and intestine Motions; and, forcibly and</w:t>
      </w:r>
      <w:r w:rsidRPr="000346A0">
        <w:br/>
        <w:t>frequently propelling them through the Capillary Wessels, divide</w:t>
      </w:r>
      <w:r w:rsidRPr="000346A0">
        <w:br/>
        <w:t>and disjoin the Viscid Juices into small Globules, upon which</w:t>
      </w:r>
      <w:r w:rsidRPr="000346A0">
        <w:br/>
        <w:t>Fluidity depends. This Action upon the Solids is, in some</w:t>
      </w:r>
      <w:r w:rsidRPr="000346A0">
        <w:br/>
        <w:t>Medicines, performed by a fixed acrid Salt; as the Roots of</w:t>
      </w:r>
      <w:r w:rsidRPr="000346A0">
        <w:br/>
        <w:t>Arum, White Burnet, Asarahacca, Florentine Iris, Solomon's</w:t>
      </w:r>
      <w:r w:rsidRPr="000346A0">
        <w:br/>
        <w:t>Seal; the Herbs, German Deopard'S-bane, Dittander, Rosa</w:t>
      </w:r>
      <w:r w:rsidRPr="000346A0">
        <w:br/>
        <w:t>Solis, and Pepper and Ginger, which are, indeed, os. an acrid</w:t>
      </w:r>
      <w:r w:rsidRPr="000346A0">
        <w:br/>
        <w:t>Smell; but being distilled with Water, by an Alembic, neither</w:t>
      </w:r>
      <w:r w:rsidRPr="000346A0">
        <w:br/>
        <w:t>yield a Volatile acrid Oil, nor a Water of an acrid Taste, which</w:t>
      </w:r>
      <w:r w:rsidRPr="000346A0">
        <w:br/>
        <w:t>is a sufficient Proof, that they are of a fixed Nature; Other</w:t>
      </w:r>
      <w:r w:rsidRPr="000346A0">
        <w:br/>
        <w:t>Medicines, again, produce their Effects by-an acrid, subtile and</w:t>
      </w:r>
      <w:r w:rsidRPr="000346A0">
        <w:br/>
        <w:t>Volatile Salt; such aS Wild Radish, Elecampane, Water Crestes,</w:t>
      </w:r>
      <w:r w:rsidRPr="000346A0">
        <w:br/>
        <w:t>Scurvy-grass, Mustard, and all Kinds os Onions, Garlicks,</w:t>
      </w:r>
      <w:r w:rsidRPr="000346A0">
        <w:br/>
        <w:t>and Leeks. Some act by their stimulating neutral Salts, os</w:t>
      </w:r>
      <w:r w:rsidRPr="000346A0">
        <w:br/>
        <w:t>which Kind are those Salts whose Acrimony, and irritating Qua-</w:t>
      </w:r>
      <w:r w:rsidRPr="000346A0">
        <w:br/>
        <w:t>lity, are not only discoverable by their Taste, but by their Ef-</w:t>
      </w:r>
      <w:r w:rsidRPr="000346A0">
        <w:br/>
        <w:t xml:space="preserve">sects; </w:t>
      </w:r>
      <w:r w:rsidRPr="000346A0">
        <w:rPr>
          <w:i/>
          <w:iCs/>
        </w:rPr>
        <w:t>for</w:t>
      </w:r>
      <w:r w:rsidRPr="000346A0">
        <w:t xml:space="preserve"> which Reason, when exhibited in large Doses, they</w:t>
      </w:r>
      <w:r w:rsidRPr="000346A0">
        <w:br/>
        <w:t>open the Belly, and prove diuretic. Others produce their Ef-</w:t>
      </w:r>
      <w:r w:rsidRPr="000346A0">
        <w:br/>
        <w:t>fects by an acrid Salt, which contains many sulphureous Parti-</w:t>
      </w:r>
      <w:r w:rsidRPr="000346A0">
        <w:br/>
        <w:t>cles, as is obvious in Gum Ammoniac, Sagapenum, Opopanax,</w:t>
      </w:r>
      <w:r w:rsidRPr="000346A0">
        <w:br/>
      </w:r>
      <w:r w:rsidRPr="000346A0">
        <w:lastRenderedPageBreak/>
        <w:t>Guajacum. and its Resin, which,' besides their acrid Salt, con-</w:t>
      </w:r>
      <w:r w:rsidRPr="000346A0">
        <w:br/>
        <w:t>tain an Oil, winch, upon Distillation, they yield in Abundance;</w:t>
      </w:r>
      <w:r w:rsidRPr="000346A0">
        <w:br/>
        <w:t>Lastly, some Medicines perform their Work by a penetrating,</w:t>
      </w:r>
      <w:r w:rsidRPr="000346A0">
        <w:br/>
        <w:t xml:space="preserve">subtile, and metallic Salt, as Mercury, especially </w:t>
      </w:r>
      <w:r w:rsidRPr="000346A0">
        <w:rPr>
          <w:lang w:val="la-Latn" w:eastAsia="la-Latn" w:bidi="la-Latn"/>
        </w:rPr>
        <w:t>Mercurius</w:t>
      </w:r>
      <w:r w:rsidRPr="000346A0">
        <w:rPr>
          <w:lang w:val="la-Latn" w:eastAsia="la-Latn" w:bidi="la-Latn"/>
        </w:rPr>
        <w:br/>
        <w:t xml:space="preserve">Dulcis, </w:t>
      </w:r>
      <w:r w:rsidRPr="000346A0">
        <w:t>and fEthiops Mineral.</w:t>
      </w:r>
    </w:p>
    <w:p w14:paraId="01A4D54C" w14:textId="77777777" w:rsidR="000346A0" w:rsidRPr="000346A0" w:rsidRDefault="000346A0" w:rsidP="000346A0">
      <w:pPr>
        <w:ind w:firstLine="360"/>
      </w:pPr>
      <w:r w:rsidRPr="000346A0">
        <w:t>- i. The Virtues of attenuating and inciding Medicines are so</w:t>
      </w:r>
      <w:r w:rsidRPr="000346A0">
        <w:br/>
        <w:t>extensive, that, on account of the great Variety of their Effects;</w:t>
      </w:r>
      <w:r w:rsidRPr="000346A0">
        <w:br/>
        <w:t>they are usually ranged under different Denominations; for</w:t>
      </w:r>
      <w:r w:rsidRPr="000346A0">
        <w:br/>
        <w:t>when tenacious Viscid Humours not onsp stagnate in the Cavi-</w:t>
      </w:r>
      <w:r w:rsidRPr="000346A0">
        <w:br/>
        <w:t>ties of the Vessels, but stuff up and obstruct the small Tubes of</w:t>
      </w:r>
      <w:r w:rsidRPr="000346A0">
        <w:br/>
        <w:t>the Intestines and Emunctories, these Medicines, by their in..</w:t>
      </w:r>
      <w:r w:rsidRPr="000346A0">
        <w:br/>
        <w:t>elding and attenuating Quality, disengage the impacted Hu-</w:t>
      </w:r>
      <w:r w:rsidRPr="000346A0">
        <w:br/>
        <w:t>mours, remove the Obstructions, and may, for that Reason,</w:t>
      </w:r>
      <w:r w:rsidRPr="000346A0">
        <w:br/>
        <w:t>be called Aperients, since they produce the same Effect. They</w:t>
      </w:r>
      <w:r w:rsidRPr="000346A0">
        <w:br/>
        <w:t>also deserve the Name of Anti-scotbutics, and Purifiers of the</w:t>
      </w:r>
      <w:r w:rsidRPr="000346A0">
        <w:br/>
        <w:t>Blond; for since the Purity, and good State, of the animal</w:t>
      </w:r>
      <w:r w:rsidRPr="000346A0">
        <w:br/>
        <w:t>Juices depends upon the due Secretion and Excretion of sthe</w:t>
      </w:r>
      <w:r w:rsidRPr="000346A0">
        <w:br/>
        <w:t>perfluous and recrementitious Matter, and since Secretion and</w:t>
      </w:r>
      <w:r w:rsidRPr="000346A0">
        <w:br/>
        <w:t>Excretion cannot be carried on, if the small Canals os the Glands</w:t>
      </w:r>
      <w:r w:rsidRPr="000346A0">
        <w:br/>
        <w:t>and Emunctories are blocked up by viscid and tenacious Hu-</w:t>
      </w:r>
      <w:r w:rsidRPr="000346A0">
        <w:br/>
        <w:t>mours, 'tis therefore plain, that those Medicines that are en-</w:t>
      </w:r>
      <w:r w:rsidRPr="000346A0">
        <w:br/>
        <w:t>dowed with a Power of inciding viscid Juices, and removing</w:t>
      </w:r>
      <w:r w:rsidRPr="000346A0">
        <w:br/>
        <w:t xml:space="preserve">Obstructions, must not onlv be Purifiers </w:t>
      </w:r>
      <w:r w:rsidRPr="000346A0">
        <w:rPr>
          <w:i/>
          <w:iCs/>
        </w:rPr>
        <w:t>of</w:t>
      </w:r>
      <w:r w:rsidRPr="000346A0">
        <w:t xml:space="preserve"> the Blood, bur also</w:t>
      </w:r>
      <w:r w:rsidRPr="000346A0">
        <w:br w:type="page"/>
      </w:r>
    </w:p>
    <w:p w14:paraId="2B977791" w14:textId="77777777" w:rsidR="000346A0" w:rsidRPr="000346A0" w:rsidRDefault="000346A0" w:rsidP="000346A0">
      <w:r w:rsidRPr="000346A0">
        <w:lastRenderedPageBreak/>
        <w:t>Preservatives against trie Scurvy, in which the Juices are of a</w:t>
      </w:r>
      <w:r w:rsidRPr="000346A0">
        <w:br/>
        <w:t>bad Quality, and loaded with various heterogeneous, viscid,</w:t>
      </w:r>
      <w:r w:rsidRPr="000346A0">
        <w:br/>
        <w:t>salt, sulphureous, and sharp Particles. Since attenuating Medi-</w:t>
      </w:r>
      <w:r w:rsidRPr="000346A0">
        <w:br/>
        <w:t>cines produce so different Effects, the Physician ought to know</w:t>
      </w:r>
      <w:r w:rsidRPr="000346A0">
        <w:br/>
        <w:t xml:space="preserve">what particular Attenuants are best </w:t>
      </w:r>
      <w:r w:rsidRPr="000346A0">
        <w:rPr>
          <w:u w:val="single"/>
        </w:rPr>
        <w:t>ada</w:t>
      </w:r>
      <w:r w:rsidRPr="000346A0">
        <w:t>pted to partic</w:t>
      </w:r>
      <w:r w:rsidRPr="000346A0">
        <w:rPr>
          <w:u w:val="single"/>
        </w:rPr>
        <w:t>ular</w:t>
      </w:r>
      <w:r w:rsidRPr="000346A0">
        <w:t xml:space="preserve"> given</w:t>
      </w:r>
    </w:p>
    <w:p w14:paraId="6CD2AD90" w14:textId="77777777" w:rsidR="000346A0" w:rsidRPr="000346A0" w:rsidRDefault="000346A0" w:rsidP="000346A0">
      <w:r w:rsidRPr="000346A0">
        <w:t>" 2. In Disorders therefore of the Stomach, and first Organs</w:t>
      </w:r>
      <w:r w:rsidRPr="000346A0">
        <w:br/>
        <w:t>of Digestion, for inctding and attenuating viscid Crudities, the</w:t>
      </w:r>
      <w:r w:rsidRPr="000346A0">
        <w:br/>
        <w:t xml:space="preserve">following Medicines are excellently calculated. . </w:t>
      </w:r>
      <w:r w:rsidRPr="000346A0">
        <w:rPr>
          <w:lang w:val="la-Latn" w:eastAsia="la-Latn" w:bidi="la-Latn"/>
        </w:rPr>
        <w:t xml:space="preserve">The </w:t>
      </w:r>
      <w:r w:rsidRPr="000346A0">
        <w:t>Root of</w:t>
      </w:r>
      <w:r w:rsidRPr="000346A0">
        <w:br/>
        <w:t xml:space="preserve">Arum, of White Burnet, and of Calamus </w:t>
      </w:r>
      <w:r w:rsidRPr="000346A0">
        <w:rPr>
          <w:lang w:val="la-Latn" w:eastAsia="la-Latn" w:bidi="la-Latn"/>
        </w:rPr>
        <w:t xml:space="preserve">Aromaticus, </w:t>
      </w:r>
      <w:r w:rsidRPr="000346A0">
        <w:t>Pep-</w:t>
      </w:r>
      <w:r w:rsidRPr="000346A0">
        <w:br/>
        <w:t>per, Ginger, purified Sal Ammoniac, Vitriolated Tartar, Arca-</w:t>
      </w:r>
      <w:r w:rsidRPr="000346A0">
        <w:br/>
        <w:t xml:space="preserve">num </w:t>
      </w:r>
      <w:r w:rsidRPr="000346A0">
        <w:rPr>
          <w:lang w:val="la-Latn" w:eastAsia="la-Latn" w:bidi="la-Latn"/>
        </w:rPr>
        <w:t xml:space="preserve">Duplicatum, </w:t>
      </w:r>
      <w:r w:rsidRPr="000346A0">
        <w:t xml:space="preserve">the digestive Salt of </w:t>
      </w:r>
      <w:r w:rsidRPr="000346A0">
        <w:rPr>
          <w:i/>
          <w:iCs/>
          <w:lang w:val="la-Latn" w:eastAsia="la-Latn" w:bidi="la-Latn"/>
        </w:rPr>
        <w:t>Salvius,</w:t>
      </w:r>
      <w:r w:rsidRPr="000346A0">
        <w:rPr>
          <w:lang w:val="la-Latn" w:eastAsia="la-Latn" w:bidi="la-Latn"/>
        </w:rPr>
        <w:t xml:space="preserve"> </w:t>
      </w:r>
      <w:r w:rsidRPr="000346A0">
        <w:t>my aperitive</w:t>
      </w:r>
      <w:r w:rsidRPr="000346A0">
        <w:br/>
        <w:t>Salt, Salt of Wormwood, Spirit of Salt, simple or dulcified, and</w:t>
      </w:r>
      <w:r w:rsidRPr="000346A0">
        <w:br/>
      </w:r>
      <w:r w:rsidRPr="000346A0">
        <w:rPr>
          <w:i/>
          <w:iCs/>
        </w:rPr>
        <w:t>Moebius's</w:t>
      </w:r>
      <w:r w:rsidRPr="000346A0">
        <w:t xml:space="preserve"> aperitive Tincture ; and if crude and ill-concocted</w:t>
      </w:r>
      <w:r w:rsidRPr="000346A0">
        <w:br/>
        <w:t>Juices are to be evacuated by way of Excrement, the neutral</w:t>
      </w:r>
      <w:r w:rsidRPr="000346A0">
        <w:br/>
        <w:t>Salts are preferable, especially the Sedlitz, the Polycheest, and</w:t>
      </w:r>
      <w:r w:rsidRPr="000346A0">
        <w:br/>
        <w:t>the Epsom Salts, taken in large Doses, and drank in a sufficient</w:t>
      </w:r>
      <w:r w:rsidRPr="000346A0">
        <w:br/>
        <w:t>Quantity os some aqueous Vehicle.</w:t>
      </w:r>
    </w:p>
    <w:p w14:paraId="69596DB3" w14:textId="77777777" w:rsidR="000346A0" w:rsidRPr="000346A0" w:rsidRDefault="000346A0" w:rsidP="000346A0">
      <w:pPr>
        <w:ind w:firstLine="360"/>
      </w:pPr>
      <w:r w:rsidRPr="000346A0">
        <w:t>' 3* se Disorders of the Breast, when Viscid Humours are to</w:t>
      </w:r>
      <w:r w:rsidRPr="000346A0">
        <w:br/>
        <w:t>be attenuated, and thrown up by spitting, the most effectual</w:t>
      </w:r>
      <w:r w:rsidRPr="000346A0">
        <w:br/>
        <w:t>are the Roots os Elecampane, and of the Florentine Iris, Rosa</w:t>
      </w:r>
      <w:r w:rsidRPr="000346A0">
        <w:br/>
        <w:t>Solis, Hyssop, Germander, Maiden-heir, Gum Ammoniac,</w:t>
      </w:r>
      <w:r w:rsidRPr="000346A0">
        <w:br/>
        <w:t xml:space="preserve">Myrrh, Berjumin, Sulphur, Balsam of Peru, </w:t>
      </w:r>
      <w:r w:rsidRPr="000346A0">
        <w:rPr>
          <w:lang w:val="la-Latn" w:eastAsia="la-Latn" w:bidi="la-Latn"/>
        </w:rPr>
        <w:t>Nitrum Anti-</w:t>
      </w:r>
      <w:r w:rsidRPr="000346A0">
        <w:rPr>
          <w:lang w:val="la-Latn" w:eastAsia="la-Latn" w:bidi="la-Latn"/>
        </w:rPr>
        <w:br/>
      </w:r>
      <w:r w:rsidRPr="000346A0">
        <w:t xml:space="preserve">moniathm. Terra soliata </w:t>
      </w:r>
      <w:r w:rsidRPr="000346A0">
        <w:rPr>
          <w:lang w:val="la-Latn" w:eastAsia="la-Latn" w:bidi="la-Latn"/>
        </w:rPr>
        <w:t xml:space="preserve">Tartari, </w:t>
      </w:r>
      <w:r w:rsidRPr="000346A0">
        <w:t>Oxymel os Squills, Solution</w:t>
      </w:r>
      <w:r w:rsidRPr="000346A0">
        <w:br/>
        <w:t>of Crabs Eyes in distilled Vinegar, Syrup of Tobacco, and that</w:t>
      </w:r>
      <w:r w:rsidRPr="000346A0">
        <w:br/>
        <w:t>of Hedge-mustard. -</w:t>
      </w:r>
    </w:p>
    <w:p w14:paraId="26D26257" w14:textId="77777777" w:rsidR="000346A0" w:rsidRPr="000346A0" w:rsidRDefault="000346A0" w:rsidP="000346A0">
      <w:pPr>
        <w:tabs>
          <w:tab w:val="left" w:pos="510"/>
        </w:tabs>
        <w:ind w:firstLine="360"/>
      </w:pPr>
      <w:r w:rsidRPr="000346A0">
        <w:t>4.</w:t>
      </w:r>
      <w:r w:rsidRPr="000346A0">
        <w:tab/>
        <w:t>When the Blood is tainted with any thick tenacious Im-</w:t>
      </w:r>
      <w:r w:rsidRPr="000346A0">
        <w:br/>
        <w:t>purity, and by that means the Emunctories are clogged, and</w:t>
      </w:r>
      <w:r w:rsidRPr="000346A0">
        <w:br/>
        <w:t>the Humours polluted and vitiated by a salt, sulphureous, and</w:t>
      </w:r>
      <w:r w:rsidRPr="000346A0">
        <w:br/>
        <w:t>scorbutic Dvscrafy, the Medicines chiefly in Use, in that Cose,</w:t>
      </w:r>
      <w:r w:rsidRPr="000346A0">
        <w:br/>
        <w:t>are, the Wild Radish Root, Garden Scurvy-grass, Water</w:t>
      </w:r>
      <w:r w:rsidRPr="000346A0">
        <w:br/>
        <w:t xml:space="preserve">Cresses, </w:t>
      </w:r>
      <w:r w:rsidRPr="000346A0">
        <w:rPr>
          <w:i/>
          <w:iCs/>
        </w:rPr>
        <w:t>Indian</w:t>
      </w:r>
      <w:r w:rsidRPr="000346A0">
        <w:t xml:space="preserve"> Cresses, Dittander, Brook-lime, the lesser Con-</w:t>
      </w:r>
      <w:r w:rsidRPr="000346A0">
        <w:br/>
        <w:t xml:space="preserve">taury. Marsh Trefoil, </w:t>
      </w:r>
      <w:r w:rsidRPr="000346A0">
        <w:rPr>
          <w:lang w:val="la-Latn" w:eastAsia="la-Latn" w:bidi="la-Latn"/>
        </w:rPr>
        <w:t xml:space="preserve">Carduus Benedictus, </w:t>
      </w:r>
      <w:r w:rsidRPr="000346A0">
        <w:t>Fumitory, the</w:t>
      </w:r>
      <w:r w:rsidRPr="000346A0">
        <w:br/>
        <w:t>smaller House-leek, Mustard, Gum Ammoniac, Sagapenurn,</w:t>
      </w:r>
      <w:r w:rsidRPr="000346A0">
        <w:br/>
        <w:t xml:space="preserve">Myrrh, Oil of fixed Nitre, Oil of Tartar per </w:t>
      </w:r>
      <w:r w:rsidRPr="000346A0">
        <w:rPr>
          <w:lang w:val="la-Latn" w:eastAsia="la-Latn" w:bidi="la-Latn"/>
        </w:rPr>
        <w:t xml:space="preserve">Deliquium, </w:t>
      </w:r>
      <w:r w:rsidRPr="000346A0">
        <w:t>a</w:t>
      </w:r>
      <w:r w:rsidRPr="000346A0">
        <w:br/>
        <w:t xml:space="preserve">Solution of Nitre, my Elixir </w:t>
      </w:r>
      <w:r w:rsidRPr="000346A0">
        <w:rPr>
          <w:lang w:val="la-Latn" w:eastAsia="la-Latn" w:bidi="la-Latn"/>
        </w:rPr>
        <w:t xml:space="preserve">temperatum. </w:t>
      </w:r>
      <w:r w:rsidRPr="000346A0">
        <w:t>Tincture of Anti-</w:t>
      </w:r>
      <w:r w:rsidRPr="000346A0">
        <w:br/>
        <w:t>mony, the Essence os the Woods, Spirit of Sal Ammoniac,</w:t>
      </w:r>
      <w:r w:rsidRPr="000346A0">
        <w:br/>
        <w:t>Salt of Wormwood, with Citron Juice; and of medicinal Wa-</w:t>
      </w:r>
      <w:r w:rsidRPr="000346A0">
        <w:br/>
        <w:t xml:space="preserve">ters, those of </w:t>
      </w:r>
      <w:r w:rsidRPr="000346A0">
        <w:rPr>
          <w:i/>
          <w:iCs/>
        </w:rPr>
        <w:t>Sedlitx -</w:t>
      </w:r>
      <w:r w:rsidRPr="000346A0">
        <w:t xml:space="preserve"> and of </w:t>
      </w:r>
      <w:r w:rsidRPr="000346A0">
        <w:rPr>
          <w:i/>
          <w:iCs/>
        </w:rPr>
        <w:t>Egra.</w:t>
      </w:r>
    </w:p>
    <w:p w14:paraId="7013762D" w14:textId="77777777" w:rsidR="000346A0" w:rsidRPr="000346A0" w:rsidRDefault="000346A0" w:rsidP="000346A0">
      <w:pPr>
        <w:tabs>
          <w:tab w:val="left" w:pos="525"/>
        </w:tabs>
        <w:ind w:firstLine="360"/>
      </w:pPr>
      <w:r w:rsidRPr="000346A0">
        <w:t>5.</w:t>
      </w:r>
      <w:r w:rsidRPr="000346A0">
        <w:tab/>
        <w:t>When grumous Blood, occasioned by Contusions, Blows,</w:t>
      </w:r>
      <w:r w:rsidRPr="000346A0">
        <w:br/>
        <w:t>or Suffusions, is to he dissolved and fused, the Medicines most</w:t>
      </w:r>
      <w:r w:rsidRPr="000346A0">
        <w:br/>
        <w:t>to be commended, in this Case, are Solomon's Seal, German</w:t>
      </w:r>
      <w:r w:rsidRPr="000346A0">
        <w:br/>
        <w:t>Leopard's-bane, Chervil, Vinegar distilled with Crabs Eyes,</w:t>
      </w:r>
      <w:r w:rsidRPr="000346A0">
        <w:br/>
        <w:t xml:space="preserve">Terra </w:t>
      </w:r>
      <w:r w:rsidRPr="000346A0">
        <w:rPr>
          <w:lang w:val="la-Latn" w:eastAsia="la-Latn" w:bidi="la-Latn"/>
        </w:rPr>
        <w:t xml:space="preserve">foliata </w:t>
      </w:r>
      <w:r w:rsidRPr="000346A0">
        <w:t>Tartars, and antimoniated Nitre.</w:t>
      </w:r>
    </w:p>
    <w:p w14:paraId="35A97CA2" w14:textId="77777777" w:rsidR="000346A0" w:rsidRPr="000346A0" w:rsidRDefault="000346A0" w:rsidP="000346A0">
      <w:pPr>
        <w:tabs>
          <w:tab w:val="left" w:pos="521"/>
        </w:tabs>
        <w:ind w:firstLine="360"/>
      </w:pPr>
      <w:r w:rsidRPr="000346A0">
        <w:t>6.</w:t>
      </w:r>
      <w:r w:rsidRPr="000346A0">
        <w:tab/>
        <w:t>In Diseases where the Lymph is become thick, especially</w:t>
      </w:r>
      <w:r w:rsidRPr="000346A0">
        <w:br/>
        <w:t>from a Venereal Taint, the principal, and most efficacious, are</w:t>
      </w:r>
      <w:r w:rsidRPr="000346A0">
        <w:br/>
        <w:t xml:space="preserve">Guajacum, Sopewors, acrid Tincture of Antimony, </w:t>
      </w:r>
      <w:r w:rsidRPr="000346A0">
        <w:rPr>
          <w:lang w:val="la-Latn" w:eastAsia="la-Latn" w:bidi="la-Latn"/>
        </w:rPr>
        <w:t>Mercurius</w:t>
      </w:r>
      <w:r w:rsidRPr="000346A0">
        <w:rPr>
          <w:lang w:val="la-Latn" w:eastAsia="la-Latn" w:bidi="la-Latn"/>
        </w:rPr>
        <w:br/>
        <w:t xml:space="preserve">dulcis, </w:t>
      </w:r>
      <w:r w:rsidRPr="000346A0">
        <w:t>and AEthiops Mineral, which, if prudently used, is of un-</w:t>
      </w:r>
      <w:r w:rsidRPr="000346A0">
        <w:br/>
        <w:t>common Efficacy for colliquating and resolving the Viscid Hu-</w:t>
      </w:r>
      <w:r w:rsidRPr="000346A0">
        <w:br/>
        <w:t>mours lodged in the Glands and Liven</w:t>
      </w:r>
    </w:p>
    <w:p w14:paraId="421F1610" w14:textId="77777777" w:rsidR="000346A0" w:rsidRPr="000346A0" w:rsidRDefault="000346A0" w:rsidP="000346A0">
      <w:pPr>
        <w:tabs>
          <w:tab w:val="left" w:pos="5009"/>
        </w:tabs>
        <w:ind w:firstLine="360"/>
      </w:pPr>
      <w:r w:rsidRPr="000346A0">
        <w:t>I come now to the fourth and last Class os Alteratives, which</w:t>
      </w:r>
      <w:r w:rsidRPr="000346A0">
        <w:br/>
        <w:t>comprehends the emollient and softening Medicines, of which</w:t>
      </w:r>
      <w:r w:rsidRPr="000346A0">
        <w:br/>
        <w:t>the chief are, the Roots of Marsh Mallow, of White Lilies,’</w:t>
      </w:r>
      <w:r w:rsidRPr="000346A0">
        <w:br/>
        <w:t>of Liquorice, and of Vipers Grass, the five emollient Herbs;</w:t>
      </w:r>
      <w:r w:rsidRPr="000346A0">
        <w:br/>
        <w:t>Lattice, Bear'S Breech, Pellitory of the Wall, the Flowers of</w:t>
      </w:r>
      <w:r w:rsidRPr="000346A0">
        <w:br/>
        <w:t>Elder, of Melilot, of Mallows, of Mullein, of Yarrow, of</w:t>
      </w:r>
      <w:r w:rsidRPr="000346A0">
        <w:br/>
        <w:t>Chamomile, of White Lilies, of Barrage, of the Wild Pop-</w:t>
      </w:r>
      <w:r w:rsidRPr="000346A0">
        <w:br/>
        <w:t xml:space="preserve">py, of the Lime Tree, of the </w:t>
      </w:r>
      <w:r w:rsidRPr="000346A0">
        <w:rPr>
          <w:i/>
          <w:iCs/>
        </w:rPr>
        <w:t>^Egyptian</w:t>
      </w:r>
      <w:r w:rsidRPr="000346A0">
        <w:t xml:space="preserve"> Thorn, of Violets,</w:t>
      </w:r>
      <w:r w:rsidRPr="000346A0">
        <w:br/>
        <w:t>and, most of all. Saffron; the Seeds os Flax, (Linseed) of Fenu-</w:t>
      </w:r>
      <w:r w:rsidRPr="000346A0">
        <w:br/>
        <w:t>greek, of Anise, of Quinces, os Flea-bane, of White Poppies,</w:t>
      </w:r>
      <w:r w:rsidRPr="000346A0">
        <w:br/>
        <w:t xml:space="preserve">the four greater and seller cold Seeds, the </w:t>
      </w:r>
      <w:r w:rsidRPr="000346A0">
        <w:rPr>
          <w:lang w:val="la-Latn" w:eastAsia="la-Latn" w:bidi="la-Latn"/>
        </w:rPr>
        <w:t xml:space="preserve">Siliqua, </w:t>
      </w:r>
      <w:r w:rsidRPr="000346A0">
        <w:t>Sweet Al-</w:t>
      </w:r>
      <w:r w:rsidRPr="000346A0">
        <w:br/>
        <w:t>rnonds. Figs, Pine Nuts, Pistaches, Cherry-tree Gum, Gum</w:t>
      </w:r>
      <w:r w:rsidRPr="000346A0">
        <w:br/>
        <w:t>Arabic, Gum Tragacanth, Shavings and Jelly of Hartshorn,,</w:t>
      </w:r>
      <w:r w:rsidRPr="000346A0">
        <w:br/>
        <w:t>Human Grease, that os a Dog, os a Capon, the Marrows of</w:t>
      </w:r>
      <w:r w:rsidRPr="000346A0">
        <w:br/>
        <w:t>their Bones, the Fat about their Omentum, Bones, and Mesenry</w:t>
      </w:r>
      <w:r w:rsidRPr="000346A0">
        <w:br/>
        <w:t>tery; the native Oils of Anirnais, fresh Butter, Cream, Milk</w:t>
      </w:r>
      <w:r w:rsidRPr="000346A0">
        <w:br/>
        <w:t>itself. Crystals of Milk, SpermaCeti, Honey, the Yolk of an</w:t>
      </w:r>
      <w:r w:rsidRPr="000346A0">
        <w:br/>
        <w:t>Egg, and its White dried, and reduced to a Powder: Of pre-</w:t>
      </w:r>
      <w:r w:rsidRPr="000346A0">
        <w:br/>
        <w:t>pared Medicines, Oil of Sweet Almonds, Linseed Oil, Rape</w:t>
      </w:r>
      <w:r w:rsidRPr="000346A0">
        <w:br/>
        <w:t>Oil, Oil of the Male Balsam Apple, Decoctions of Hartshorn,</w:t>
      </w:r>
      <w:r w:rsidRPr="000346A0">
        <w:br/>
        <w:t>and Vipers Grass, mixed with theJuice of Citrons, the Ptisan,</w:t>
      </w:r>
      <w:r w:rsidRPr="000346A0">
        <w:br/>
        <w:t xml:space="preserve">Sweet Whey, </w:t>
      </w:r>
      <w:r w:rsidRPr="000346A0">
        <w:rPr>
          <w:i/>
          <w:iCs/>
        </w:rPr>
        <w:t>Ferneliusfa</w:t>
      </w:r>
      <w:r w:rsidRPr="000346A0">
        <w:t xml:space="preserve"> Syrup os Marsh Mallows, Ointment</w:t>
      </w:r>
      <w:r w:rsidRPr="000346A0">
        <w:br/>
        <w:t>of Marsh Mallows, simple Diachylon Plaster, that of Melitot,</w:t>
      </w:r>
      <w:r w:rsidRPr="000346A0">
        <w:br/>
        <w:t>and that of Frog’s Spawn. .</w:t>
      </w:r>
      <w:r w:rsidRPr="000346A0">
        <w:tab/>
        <w:t>--</w:t>
      </w:r>
    </w:p>
    <w:p w14:paraId="3D9E3B08" w14:textId="77777777" w:rsidR="000346A0" w:rsidRPr="000346A0" w:rsidRDefault="000346A0" w:rsidP="000346A0">
      <w:pPr>
        <w:ind w:firstLine="360"/>
      </w:pPr>
      <w:r w:rsidRPr="000346A0">
        <w:t>. The Vtrtues of these Medicines are two-sold, the one ap-</w:t>
      </w:r>
      <w:r w:rsidRPr="000346A0">
        <w:br/>
        <w:t>propriated to the Solids, the other to the Fluids. In the Solids</w:t>
      </w:r>
      <w:r w:rsidRPr="000346A0">
        <w:br/>
        <w:t>they relax, soften, and render moveable the hard, stiff and tense</w:t>
      </w:r>
      <w:r w:rsidRPr="000346A0">
        <w:br/>
        <w:t>Fibres ; and, at the same time, in</w:t>
      </w:r>
      <w:r w:rsidRPr="000346A0">
        <w:rPr>
          <w:u w:val="single"/>
        </w:rPr>
        <w:t>lar</w:t>
      </w:r>
      <w:r w:rsidRPr="000346A0">
        <w:t>ge and dilate the Chanels</w:t>
      </w:r>
      <w:r w:rsidRPr="000346A0">
        <w:br/>
        <w:t>. ot the small constricted Vestals. But. in the Fluids, they, by</w:t>
      </w:r>
      <w:r w:rsidRPr="000346A0">
        <w:br/>
        <w:t xml:space="preserve">their viscid Mucilage, butd </w:t>
      </w:r>
      <w:r w:rsidRPr="000346A0">
        <w:rPr>
          <w:vertAlign w:val="subscript"/>
        </w:rPr>
        <w:t>U</w:t>
      </w:r>
      <w:r w:rsidRPr="000346A0">
        <w:t>p, in</w:t>
      </w:r>
      <w:r w:rsidRPr="000346A0">
        <w:rPr>
          <w:vertAlign w:val="subscript"/>
        </w:rPr>
        <w:t>vo</w:t>
      </w:r>
      <w:r w:rsidRPr="000346A0">
        <w:t>l</w:t>
      </w:r>
      <w:r w:rsidRPr="000346A0">
        <w:rPr>
          <w:vertAlign w:val="subscript"/>
        </w:rPr>
        <w:t>v</w:t>
      </w:r>
      <w:r w:rsidRPr="000346A0">
        <w:t>e</w:t>
      </w:r>
      <w:r w:rsidRPr="000346A0">
        <w:rPr>
          <w:vertAlign w:val="subscript"/>
        </w:rPr>
        <w:t>5</w:t>
      </w:r>
      <w:r w:rsidRPr="000346A0">
        <w:t xml:space="preserve"> and, as it were, inclose</w:t>
      </w:r>
      <w:r w:rsidRPr="000346A0">
        <w:br/>
      </w:r>
      <w:r w:rsidRPr="000346A0">
        <w:lastRenderedPageBreak/>
        <w:t>in aSheath, the piercing Points ns rhe (harp corroding Salts, and</w:t>
      </w:r>
      <w:r w:rsidRPr="000346A0">
        <w:br/>
        <w:t>by that means prove excellent lenitive Medicines; and, when</w:t>
      </w:r>
      <w:r w:rsidRPr="000346A0">
        <w:br/>
        <w:t xml:space="preserve">externally applied, they convert into </w:t>
      </w:r>
      <w:r w:rsidRPr="000346A0">
        <w:rPr>
          <w:lang w:val="la-Latn" w:eastAsia="la-Latn" w:bidi="la-Latn"/>
        </w:rPr>
        <w:t>a lan</w:t>
      </w:r>
      <w:r w:rsidRPr="000346A0">
        <w:rPr>
          <w:u w:val="single"/>
          <w:lang w:val="la-Latn" w:eastAsia="la-Latn" w:bidi="la-Latn"/>
        </w:rPr>
        <w:t>dab</w:t>
      </w:r>
      <w:r w:rsidRPr="000346A0">
        <w:rPr>
          <w:lang w:val="la-Latn" w:eastAsia="la-Latn" w:bidi="la-Latn"/>
        </w:rPr>
        <w:t xml:space="preserve">le </w:t>
      </w:r>
      <w:r w:rsidRPr="000346A0">
        <w:t>Pus any Col-</w:t>
      </w:r>
      <w:r w:rsidRPr="000346A0">
        <w:br/>
        <w:t>lection of extraVasated Humours, which cannot he resolved, or</w:t>
      </w:r>
      <w:r w:rsidRPr="000346A0">
        <w:br/>
        <w:t xml:space="preserve">taken into the refluent Mass by the lymphatic Vessels; so </w:t>
      </w:r>
      <w:r w:rsidRPr="000346A0">
        <w:rPr>
          <w:u w:val="single"/>
        </w:rPr>
        <w:t>tha</w:t>
      </w:r>
      <w:r w:rsidRPr="000346A0">
        <w:t>t</w:t>
      </w:r>
      <w:r w:rsidRPr="000346A0">
        <w:br/>
        <w:t>having, by their moderate Warmth, dissipated the most subtile</w:t>
      </w:r>
      <w:r w:rsidRPr="000346A0">
        <w:br/>
        <w:t>Part os the extravafated Humour, the remaining Viscous Mat.</w:t>
      </w:r>
      <w:r w:rsidRPr="000346A0">
        <w:br/>
        <w:t>ter is happily disposed to maturate ; rhe Pores being now gently</w:t>
      </w:r>
      <w:r w:rsidRPr="000346A0">
        <w:br/>
        <w:t>blocked Up, lest too much Moisture should he exhaled, sod the</w:t>
      </w:r>
    </w:p>
    <w:p w14:paraId="7A4B65DD" w14:textId="77777777" w:rsidR="000346A0" w:rsidRPr="000346A0" w:rsidRDefault="000346A0" w:rsidP="000346A0">
      <w:r w:rsidRPr="000346A0">
        <w:t>nutritious Juice, of which Pus chiefly consists, heing excited</w:t>
      </w:r>
      <w:r w:rsidRPr="000346A0">
        <w:br/>
        <w:t>to flow more plentifully through the small relaxed TubeS.</w:t>
      </w:r>
    </w:p>
    <w:p w14:paraId="398FC5D3" w14:textId="77777777" w:rsidR="000346A0" w:rsidRPr="000346A0" w:rsidRDefault="000346A0" w:rsidP="000346A0">
      <w:pPr>
        <w:tabs>
          <w:tab w:val="left" w:pos="498"/>
        </w:tabs>
        <w:ind w:firstLine="360"/>
      </w:pPr>
      <w:r w:rsidRPr="000346A0">
        <w:t>I.</w:t>
      </w:r>
      <w:r w:rsidRPr="000346A0">
        <w:tab/>
        <w:t>These lenitive Medicines ar</w:t>
      </w:r>
      <w:r w:rsidRPr="000346A0">
        <w:rPr>
          <w:vertAlign w:val="subscript"/>
        </w:rPr>
        <w:t>e</w:t>
      </w:r>
      <w:r w:rsidRPr="000346A0">
        <w:t xml:space="preserve"> of incredible Efficacy, if</w:t>
      </w:r>
      <w:r w:rsidRPr="000346A0">
        <w:br/>
        <w:t>any one has had the Misfortune to take a caustic Poison ; and</w:t>
      </w:r>
      <w:r w:rsidRPr="000346A0">
        <w:br/>
        <w:t>scarce can more powerful Antidotes than these be used for</w:t>
      </w:r>
      <w:r w:rsidRPr="000346A0">
        <w:br/>
        <w:t>checking and subduing the Virulence of animal and Vegetable</w:t>
      </w:r>
      <w:r w:rsidRPr="000346A0">
        <w:br/>
        <w:t>Poisons, especially if abundance of Milk and oily Liquors are</w:t>
      </w:r>
      <w:r w:rsidRPr="000346A0">
        <w:br/>
        <w:t>used as their Vehicles ; because these not only sheath up and</w:t>
      </w:r>
      <w:r w:rsidRPr="000346A0">
        <w:br/>
        <w:t>blunt the sharp Points of the Poison, but also relax the Mem-</w:t>
      </w:r>
      <w:r w:rsidRPr="000346A0">
        <w:br/>
        <w:t>branes, contracted and rendered subject to Spasms by the vio-</w:t>
      </w:r>
      <w:r w:rsidRPr="000346A0">
        <w:br/>
        <w:t>lent Shocks os the Poison; and, by these means, they always</w:t>
      </w:r>
      <w:r w:rsidRPr="000346A0">
        <w:br/>
        <w:t>promote the Evacuation of Poisons either by Vomit, or by</w:t>
      </w:r>
      <w:r w:rsidRPr="000346A0">
        <w:br/>
        <w:t>Stool.</w:t>
      </w:r>
    </w:p>
    <w:p w14:paraId="5BA4F0EA" w14:textId="77777777" w:rsidR="000346A0" w:rsidRPr="000346A0" w:rsidRDefault="000346A0" w:rsidP="000346A0">
      <w:pPr>
        <w:tabs>
          <w:tab w:val="left" w:pos="498"/>
        </w:tabs>
        <w:ind w:firstLine="360"/>
      </w:pPr>
      <w:r w:rsidRPr="000346A0">
        <w:t>2.</w:t>
      </w:r>
      <w:r w:rsidRPr="000346A0">
        <w:tab/>
        <w:t>In long and violent Distempers, especially such as arise</w:t>
      </w:r>
      <w:r w:rsidRPr="000346A0">
        <w:br/>
        <w:t>from an Acrimony of the Humours, and which prey upon the</w:t>
      </w:r>
      <w:r w:rsidRPr="000346A0">
        <w:br/>
        <w:t>Nerves, infusions and Decoctions of these emollient Medicines</w:t>
      </w:r>
      <w:r w:rsidRPr="000346A0">
        <w:br/>
        <w:t>are of singular Advantage; at least, I have often known Con-</w:t>
      </w:r>
      <w:r w:rsidRPr="000346A0">
        <w:br/>
        <w:t>Vulsions, attended with Madness, scorbutic Contractions of</w:t>
      </w:r>
      <w:r w:rsidRPr="000346A0">
        <w:br/>
        <w:t>the joints, and intolerable Gripes of the Belly, cured with De.,</w:t>
      </w:r>
      <w:r w:rsidRPr="000346A0">
        <w:br/>
        <w:t>coctions of Piony Root, Marsh-mallows, Mallows, Pellitory,</w:t>
      </w:r>
      <w:r w:rsidRPr="000346A0">
        <w:br/>
        <w:t>of the Wall, Bear's Breech, Flowers of Mullein, of Whim</w:t>
      </w:r>
      <w:r w:rsidRPr="000346A0">
        <w:br/>
        <w:t>Lilies, os Elder, os Borage, of Chamomile, and Wild Poppy,</w:t>
      </w:r>
      <w:r w:rsidRPr="000346A0">
        <w:br/>
        <w:t>and by Figs and Fennel Seed, prepared with Water or Whey .</w:t>
      </w:r>
      <w:r w:rsidRPr="000346A0">
        <w:br/>
        <w:t>but they are to be usedin large Quantities, and for a long Time,</w:t>
      </w:r>
      <w:r w:rsidRPr="000346A0">
        <w:br/>
        <w:t>with the Addition, now-and-then, of a Spoonful or Two os</w:t>
      </w:r>
      <w:r w:rsidRPr="000346A0">
        <w:br/>
        <w:t>Oil of Sweet Almonds, sometimes hashing in freshheWater</w:t>
      </w:r>
      <w:r w:rsidRPr="000346A0">
        <w:br/>
        <w:t>mixed with Milk. . *</w:t>
      </w:r>
    </w:p>
    <w:p w14:paraId="61BB22DD" w14:textId="77777777" w:rsidR="000346A0" w:rsidRPr="000346A0" w:rsidRDefault="000346A0" w:rsidP="000346A0">
      <w:pPr>
        <w:tabs>
          <w:tab w:val="left" w:pos="498"/>
        </w:tabs>
        <w:ind w:firstLine="360"/>
      </w:pPr>
      <w:r w:rsidRPr="000346A0">
        <w:t>3.</w:t>
      </w:r>
      <w:r w:rsidRPr="000346A0">
        <w:tab/>
        <w:t>Fresh Fat and Grease of Animals, especially the Marrow</w:t>
      </w:r>
      <w:r w:rsidRPr="000346A0">
        <w:br/>
        <w:t xml:space="preserve">of the Bones, which abounds with a very subtile Oil, arg </w:t>
      </w:r>
      <w:r w:rsidRPr="000346A0">
        <w:rPr>
          <w:vertAlign w:val="subscript"/>
        </w:rPr>
        <w:t>U</w:t>
      </w:r>
      <w:r w:rsidRPr="000346A0">
        <w:t>sed</w:t>
      </w:r>
      <w:r w:rsidRPr="000346A0">
        <w:br/>
        <w:t>internally with Success, in a sharp scorbutic Disposition os the</w:t>
      </w:r>
      <w:r w:rsidRPr="000346A0">
        <w:br/>
        <w:t>Humours. . ’</w:t>
      </w:r>
    </w:p>
    <w:p w14:paraId="63355AAA" w14:textId="77777777" w:rsidR="000346A0" w:rsidRPr="000346A0" w:rsidRDefault="000346A0" w:rsidP="000346A0">
      <w:pPr>
        <w:tabs>
          <w:tab w:val="left" w:pos="498"/>
        </w:tabs>
        <w:ind w:firstLine="360"/>
      </w:pPr>
      <w:r w:rsidRPr="000346A0">
        <w:t>4.</w:t>
      </w:r>
      <w:r w:rsidRPr="000346A0">
        <w:tab/>
        <w:t>in a Dryness os the Parts, and when the Joints can scarce</w:t>
      </w:r>
      <w:r w:rsidRPr="000346A0">
        <w:br/>
        <w:t>move without making a Noise, and in arthritic Pains, thefe</w:t>
      </w:r>
      <w:r w:rsidRPr="000346A0">
        <w:br/>
        <w:t xml:space="preserve">emollient Medicines (that is, the Root of </w:t>
      </w:r>
      <w:r w:rsidRPr="000346A0">
        <w:rPr>
          <w:lang w:val="la-Latn" w:eastAsia="la-Latn" w:bidi="la-Latn"/>
        </w:rPr>
        <w:t xml:space="preserve">Viperis </w:t>
      </w:r>
      <w:r w:rsidRPr="000346A0">
        <w:t>Grass, Elder</w:t>
      </w:r>
      <w:r w:rsidRPr="000346A0">
        <w:br/>
        <w:t>Flowers, Yarrow, Chamomile, the sour greater cold Seeds,</w:t>
      </w:r>
      <w:r w:rsidRPr="000346A0">
        <w:br/>
        <w:t>but especially sweet Whey, as yet full of the fat littie Particles</w:t>
      </w:r>
      <w:r w:rsidRPr="000346A0">
        <w:br/>
        <w:t>of the Cream, or even fat Substances, reduced to the Texture</w:t>
      </w:r>
      <w:r w:rsidRPr="000346A0">
        <w:br/>
        <w:t>of Sops, with some Alcali) produce wonderful Effects; but</w:t>
      </w:r>
      <w:r w:rsidRPr="000346A0">
        <w:br/>
        <w:t>these sat Substances are to be used when the Stomach is empty,</w:t>
      </w:r>
      <w:r w:rsidRPr="000346A0">
        <w:br/>
        <w:t>and not in large, but in frequent Doses, drinking some suitable</w:t>
      </w:r>
      <w:r w:rsidRPr="000346A0">
        <w:br/>
        <w:t>warm Draught after them.</w:t>
      </w:r>
    </w:p>
    <w:p w14:paraId="10E4188F" w14:textId="77777777" w:rsidR="000346A0" w:rsidRPr="000346A0" w:rsidRDefault="000346A0" w:rsidP="000346A0">
      <w:pPr>
        <w:tabs>
          <w:tab w:val="left" w:pos="498"/>
        </w:tabs>
        <w:ind w:firstLine="360"/>
      </w:pPr>
      <w:r w:rsidRPr="000346A0">
        <w:t>5.</w:t>
      </w:r>
      <w:r w:rsidRPr="000346A0">
        <w:tab/>
        <w:t>In Exulcerations of the Kidneys, and Discharges of</w:t>
      </w:r>
      <w:r w:rsidRPr="000346A0">
        <w:br/>
        <w:t>bloody Urine, which sometimes happen in the Small-pox, on</w:t>
      </w:r>
      <w:r w:rsidRPr="000346A0">
        <w:br/>
        <w:t>account of the Acrimony of the Humours, Cherry-tree Gum,</w:t>
      </w:r>
      <w:r w:rsidRPr="000346A0">
        <w:br/>
        <w:t>or even Tragacanth, or the dried White of an Egg, dissolved in.</w:t>
      </w:r>
      <w:r w:rsidRPr="000346A0">
        <w:br/>
        <w:t>Whey, are of fingular Use: But in Disorders of the Breast,.-</w:t>
      </w:r>
      <w:r w:rsidRPr="000346A0">
        <w:br/>
        <w:t>for blunting the Acrimony, which is the Cause of the Cough,</w:t>
      </w:r>
      <w:r w:rsidRPr="000346A0">
        <w:br/>
        <w:t>’ and disposing the Matter sor Expectoration, the following Me-</w:t>
      </w:r>
      <w:r w:rsidRPr="000346A0">
        <w:br/>
        <w:t>dicines are excellentiy calculated ; Decoction of Oats, Sperma</w:t>
      </w:r>
      <w:r w:rsidRPr="000346A0">
        <w:br/>
        <w:t xml:space="preserve">Ceti, Liquorice, Oil of Sweet .Almonds, the </w:t>
      </w:r>
      <w:r w:rsidRPr="000346A0">
        <w:rPr>
          <w:lang w:val="la-Latn" w:eastAsia="la-Latn" w:bidi="la-Latn"/>
        </w:rPr>
        <w:t xml:space="preserve">Siliqua, </w:t>
      </w:r>
      <w:r w:rsidRPr="000346A0">
        <w:t>Saccha-</w:t>
      </w:r>
      <w:r w:rsidRPr="000346A0">
        <w:br/>
        <w:t>mm Lachs, Saffron, Figs, Syrup of Violets, and Flowers of</w:t>
      </w:r>
      <w:r w:rsidRPr="000346A0">
        <w:br/>
        <w:t>Poppy and Elder.</w:t>
      </w:r>
    </w:p>
    <w:p w14:paraId="198ECF89" w14:textId="77777777" w:rsidR="000346A0" w:rsidRPr="000346A0" w:rsidRDefault="000346A0" w:rsidP="000346A0">
      <w:pPr>
        <w:tabs>
          <w:tab w:val="left" w:pos="498"/>
        </w:tabs>
        <w:ind w:firstLine="360"/>
      </w:pPr>
      <w:r w:rsidRPr="000346A0">
        <w:t>6.</w:t>
      </w:r>
      <w:r w:rsidRPr="000346A0">
        <w:tab/>
        <w:t>In continual hectic Heats, and if the sweet Juices, by 2</w:t>
      </w:r>
      <w:r w:rsidRPr="000346A0">
        <w:br/>
        <w:t>continued flow Fever, acquire a saltish alcaline Acrimony,</w:t>
      </w:r>
      <w:r w:rsidRPr="000346A0">
        <w:br/>
        <w:t xml:space="preserve">Cream and new Butter, on account of their demulcent </w:t>
      </w:r>
      <w:r w:rsidRPr="000346A0">
        <w:rPr>
          <w:lang w:val="la-Latn" w:eastAsia="la-Latn" w:bidi="la-Latn"/>
        </w:rPr>
        <w:t>Quali-</w:t>
      </w:r>
      <w:r w:rsidRPr="000346A0">
        <w:rPr>
          <w:lang w:val="la-Latn" w:eastAsia="la-Latn" w:bidi="la-Latn"/>
        </w:rPr>
        <w:br/>
      </w:r>
      <w:r w:rsidRPr="000346A0">
        <w:t>ties, are sound to produce excellent Effects.</w:t>
      </w:r>
    </w:p>
    <w:p w14:paraId="16BC8D58" w14:textId="77777777" w:rsidR="000346A0" w:rsidRPr="000346A0" w:rsidRDefault="000346A0" w:rsidP="000346A0">
      <w:pPr>
        <w:tabs>
          <w:tab w:val="left" w:pos="498"/>
        </w:tabs>
        <w:ind w:firstLine="360"/>
      </w:pPr>
      <w:r w:rsidRPr="000346A0">
        <w:t>.</w:t>
      </w:r>
      <w:r w:rsidRPr="000346A0">
        <w:tab/>
        <w:t>7. In a Cholera-MorbuS also, and in a Dysentery, a Scurvy,</w:t>
      </w:r>
      <w:r w:rsidRPr="000346A0">
        <w:br/>
        <w:t>a scorbutic Decay, a Consumption, and, in general, where-ever</w:t>
      </w:r>
      <w:r w:rsidRPr="000346A0">
        <w:br/>
        <w:t>the Acrimony os the Humours gives Rise to the Disease, gela-</w:t>
      </w:r>
      <w:r w:rsidRPr="000346A0">
        <w:br/>
        <w:t>tinouS Decoctions of Flesh, of Bones, and especially of Harts-</w:t>
      </w:r>
      <w:r w:rsidRPr="000346A0">
        <w:br/>
        <w:t>horn, Calves Fees, and Sheeps Feet, are of fingular Efficacy</w:t>
      </w:r>
      <w:r w:rsidRPr="000346A0">
        <w:br/>
        <w:t>and Advantage, as well used internally by way of Drink, as</w:t>
      </w:r>
      <w:r w:rsidRPr="000346A0">
        <w:br/>
        <w:t>injected by way of Clyster.</w:t>
      </w:r>
    </w:p>
    <w:p w14:paraId="5A8722E3" w14:textId="77777777" w:rsidR="000346A0" w:rsidRPr="000346A0" w:rsidRDefault="000346A0" w:rsidP="000346A0">
      <w:pPr>
        <w:tabs>
          <w:tab w:val="left" w:pos="498"/>
        </w:tabs>
        <w:ind w:firstLine="360"/>
      </w:pPr>
      <w:r w:rsidRPr="000346A0">
        <w:t>8.</w:t>
      </w:r>
      <w:r w:rsidRPr="000346A0">
        <w:tab/>
        <w:t>When the Intestines are Violently contracted, and the</w:t>
      </w:r>
      <w:r w:rsidRPr="000346A0">
        <w:br/>
        <w:t>Excrements pent up by Flatulencies, emollient demulcent Me-</w:t>
      </w:r>
      <w:r w:rsidRPr="000346A0">
        <w:br/>
        <w:t>dicines, such as Oil of Sweet Almonds, Whey, Decoction of</w:t>
      </w:r>
      <w:r w:rsidRPr="000346A0">
        <w:br/>
        <w:t>Oats and Hartshorn, produce Very great Effects; but should</w:t>
      </w:r>
      <w:r w:rsidRPr="000346A0">
        <w:br/>
        <w:t>rather be injected by way of Clyster, than taken by the Mouth.</w:t>
      </w:r>
    </w:p>
    <w:p w14:paraId="0D5247F8" w14:textId="77777777" w:rsidR="000346A0" w:rsidRPr="000346A0" w:rsidRDefault="000346A0" w:rsidP="000346A0">
      <w:pPr>
        <w:tabs>
          <w:tab w:val="left" w:pos="498"/>
        </w:tabs>
        <w:ind w:firstLine="360"/>
      </w:pPr>
      <w:r w:rsidRPr="000346A0">
        <w:t>9.</w:t>
      </w:r>
      <w:r w:rsidRPr="000346A0">
        <w:tab/>
        <w:t>Emollient Flowers and Herbs, if boiled with a small Quan-</w:t>
      </w:r>
      <w:r w:rsidRPr="000346A0">
        <w:br/>
        <w:t>tity of Saffron, inclosed in a Bladder, and externally applied</w:t>
      </w:r>
      <w:r w:rsidRPr="000346A0">
        <w:br/>
      </w:r>
      <w:r w:rsidRPr="000346A0">
        <w:lastRenderedPageBreak/>
        <w:t>Over the internal Part affected, procure almost incredible Eafe</w:t>
      </w:r>
      <w:r w:rsidRPr="000346A0">
        <w:br/>
        <w:t>and Relief, as may be experienced in a Pleurisy, an Inflamma-</w:t>
      </w:r>
      <w:r w:rsidRPr="000346A0">
        <w:br/>
        <w:t>tion os the Liver, .a Colic, or when the Anus suffers by the</w:t>
      </w:r>
      <w:r w:rsidRPr="000346A0">
        <w:br/>
        <w:t>blind Haemorrhoids.</w:t>
      </w:r>
    </w:p>
    <w:p w14:paraId="289F9EFB" w14:textId="77777777" w:rsidR="000346A0" w:rsidRPr="000346A0" w:rsidRDefault="000346A0" w:rsidP="000346A0">
      <w:pPr>
        <w:tabs>
          <w:tab w:val="left" w:pos="619"/>
        </w:tabs>
        <w:ind w:firstLine="360"/>
      </w:pPr>
      <w:r w:rsidRPr="000346A0">
        <w:t>Io.</w:t>
      </w:r>
      <w:r w:rsidRPr="000346A0">
        <w:tab/>
        <w:t>When any extraVasated and impacted Humour is to be</w:t>
      </w:r>
      <w:r w:rsidRPr="000346A0">
        <w:br/>
        <w:t>converted into Pus, no Applications can be more properly used</w:t>
      </w:r>
      <w:r w:rsidRPr="000346A0">
        <w:br/>
        <w:t>than Liniments and Cataplasms, made of emollient Fats, and</w:t>
      </w:r>
      <w:r w:rsidRPr="000346A0">
        <w:br/>
        <w:t>Milk; but especially of the Flowers and Leaves of White</w:t>
      </w:r>
      <w:r w:rsidRPr="000346A0">
        <w:br/>
        <w:t>Lilies, Saffron, Figs, roasted Onions, Bean-meal, Yolks of</w:t>
      </w:r>
      <w:r w:rsidRPr="000346A0">
        <w:br/>
        <w:t>Eggs, and Honey: But these are not to he used when the</w:t>
      </w:r>
      <w:r w:rsidRPr="000346A0">
        <w:br/>
        <w:t>Matter is contained in harden'd and scirrhous Parts, where it</w:t>
      </w:r>
      <w:r w:rsidRPr="000346A0">
        <w:br/>
        <w:t>cannot be converted into Pus, unless we incline to bring on a</w:t>
      </w:r>
      <w:r w:rsidRPr="000346A0">
        <w:br/>
        <w:t>fatal Putrefaction.</w:t>
      </w:r>
    </w:p>
    <w:p w14:paraId="0EA2CB45" w14:textId="77777777" w:rsidR="000346A0" w:rsidRPr="000346A0" w:rsidRDefault="000346A0" w:rsidP="000346A0">
      <w:pPr>
        <w:tabs>
          <w:tab w:val="left" w:pos="678"/>
        </w:tabs>
        <w:ind w:firstLine="360"/>
      </w:pPr>
      <w:r w:rsidRPr="000346A0">
        <w:t>II.</w:t>
      </w:r>
      <w:r w:rsidRPr="000346A0">
        <w:tab/>
        <w:t>Mucilages made of the Seeds of Quinces, and Flea-</w:t>
      </w:r>
      <w:r w:rsidRPr="000346A0">
        <w:br/>
        <w:t>bane, with Rose Water, or Frog's Spawn Water, often afford</w:t>
      </w:r>
      <w:r w:rsidRPr="000346A0">
        <w:br/>
        <w:t>immediate Relies in excoriated and exulcerated Parts, attended</w:t>
      </w:r>
      <w:r w:rsidRPr="000346A0">
        <w:br/>
        <w:t>with Heat and Pain s such as the ulcerated Aphthae in the</w:t>
      </w:r>
      <w:r w:rsidRPr="000346A0">
        <w:br/>
        <w:t>Mouth, blind and painful Haemorrhoids, a Tenesmus, Dysen-</w:t>
      </w:r>
      <w:r w:rsidRPr="000346A0">
        <w:br/>
        <w:t xml:space="preserve">terins, Gonorrhoeas, or a corroding Fluor </w:t>
      </w:r>
      <w:r w:rsidRPr="000346A0">
        <w:rPr>
          <w:lang w:val="la-Latn" w:eastAsia="la-Latn" w:bidi="la-Latn"/>
        </w:rPr>
        <w:t>Albus.</w:t>
      </w:r>
      <w:r w:rsidRPr="000346A0">
        <w:br w:type="page"/>
      </w:r>
    </w:p>
    <w:p w14:paraId="165CBF81" w14:textId="77777777" w:rsidR="000346A0" w:rsidRPr="000346A0" w:rsidRDefault="000346A0" w:rsidP="000346A0">
      <w:pPr>
        <w:tabs>
          <w:tab w:val="left" w:pos="4363"/>
        </w:tabs>
        <w:ind w:firstLine="360"/>
      </w:pPr>
      <w:r w:rsidRPr="000346A0">
        <w:lastRenderedPageBreak/>
        <w:t>ALTERCUM, or ALTERCANGBNON. The same with i</w:t>
      </w:r>
      <w:r w:rsidRPr="000346A0">
        <w:br/>
        <w:t>HYOSCYAMUS, which fee.</w:t>
      </w:r>
      <w:r w:rsidRPr="000346A0">
        <w:tab/>
        <w:t>j</w:t>
      </w:r>
    </w:p>
    <w:p w14:paraId="7F2B7C7E" w14:textId="77777777" w:rsidR="000346A0" w:rsidRPr="000346A0" w:rsidRDefault="000346A0" w:rsidP="000346A0">
      <w:pPr>
        <w:ind w:firstLine="360"/>
      </w:pPr>
      <w:r w:rsidRPr="000346A0">
        <w:t xml:space="preserve">ALTEY </w:t>
      </w:r>
      <w:r w:rsidRPr="000346A0">
        <w:rPr>
          <w:lang w:val="la-Latn" w:eastAsia="la-Latn" w:bidi="la-Latn"/>
        </w:rPr>
        <w:t xml:space="preserve">PLUMBI, </w:t>
      </w:r>
      <w:r w:rsidRPr="000346A0">
        <w:rPr>
          <w:b/>
          <w:bCs/>
        </w:rPr>
        <w:t xml:space="preserve">or ALKY </w:t>
      </w:r>
      <w:r w:rsidRPr="000346A0">
        <w:rPr>
          <w:b/>
          <w:bCs/>
          <w:lang w:val="la-Latn" w:eastAsia="la-Latn" w:bidi="la-Latn"/>
        </w:rPr>
        <w:t xml:space="preserve">PLUMBI, </w:t>
      </w:r>
      <w:r w:rsidRPr="000346A0">
        <w:rPr>
          <w:i/>
          <w:iCs/>
        </w:rPr>
        <w:t xml:space="preserve">(materia </w:t>
      </w:r>
      <w:r w:rsidRPr="000346A0">
        <w:rPr>
          <w:i/>
          <w:iCs/>
          <w:lang w:val="la-Latn" w:eastAsia="la-Latn" w:bidi="la-Latn"/>
        </w:rPr>
        <w:t xml:space="preserve">dulcis </w:t>
      </w:r>
      <w:r w:rsidRPr="000346A0">
        <w:rPr>
          <w:i/>
          <w:iCs/>
        </w:rPr>
        <w:t>.</w:t>
      </w:r>
      <w:r w:rsidRPr="000346A0">
        <w:rPr>
          <w:i/>
          <w:iCs/>
        </w:rPr>
        <w:br/>
        <w:t>ex Plumba)</w:t>
      </w:r>
      <w:r w:rsidRPr="000346A0">
        <w:t xml:space="preserve"> a sweet Preparation from Lead. Perhaps </w:t>
      </w:r>
      <w:r w:rsidRPr="000346A0">
        <w:rPr>
          <w:i/>
          <w:iCs/>
        </w:rPr>
        <w:t>Saccha- '</w:t>
      </w:r>
      <w:r w:rsidRPr="000346A0">
        <w:rPr>
          <w:i/>
          <w:iCs/>
        </w:rPr>
        <w:br/>
        <w:t xml:space="preserve">rum </w:t>
      </w:r>
      <w:r w:rsidRPr="000346A0">
        <w:rPr>
          <w:i/>
          <w:iCs/>
          <w:lang w:val="la-Latn" w:eastAsia="la-Latn" w:bidi="la-Latn"/>
        </w:rPr>
        <w:t xml:space="preserve">Saturni. </w:t>
      </w:r>
      <w:r w:rsidRPr="000346A0">
        <w:rPr>
          <w:i/>
          <w:iCs/>
        </w:rPr>
        <w:t>Rulandus</w:t>
      </w:r>
      <w:r w:rsidRPr="000346A0">
        <w:t xml:space="preserve"> and </w:t>
      </w:r>
      <w:r w:rsidRPr="000346A0">
        <w:rPr>
          <w:i/>
          <w:iCs/>
        </w:rPr>
        <w:t>Johnsen.</w:t>
      </w:r>
    </w:p>
    <w:p w14:paraId="4253FCA9" w14:textId="77777777" w:rsidR="000346A0" w:rsidRPr="000346A0" w:rsidRDefault="000346A0" w:rsidP="000346A0">
      <w:pPr>
        <w:tabs>
          <w:tab w:val="left" w:pos="3950"/>
        </w:tabs>
        <w:ind w:firstLine="360"/>
      </w:pPr>
      <w:r w:rsidRPr="000346A0">
        <w:t>ALTHAEA- A Plant much used as an Emollient. It is</w:t>
      </w:r>
      <w:r w:rsidRPr="000346A0">
        <w:br/>
        <w:t>thus distinguished.</w:t>
      </w:r>
      <w:r w:rsidRPr="000346A0">
        <w:tab/>
      </w:r>
      <w:r w:rsidRPr="000346A0">
        <w:rPr>
          <w:lang w:val="la-Latn" w:eastAsia="la-Latn" w:bidi="la-Latn"/>
        </w:rPr>
        <w:t xml:space="preserve">i. </w:t>
      </w:r>
      <w:r w:rsidRPr="000346A0">
        <w:t>;</w:t>
      </w:r>
    </w:p>
    <w:p w14:paraId="2B10C839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Althaea, Bisenalva, Ibifcus,</w:t>
      </w:r>
      <w:r w:rsidRPr="000346A0">
        <w:t xml:space="preserve"> Ossic, </w:t>
      </w:r>
      <w:r w:rsidRPr="000346A0">
        <w:rPr>
          <w:i/>
          <w:iCs/>
        </w:rPr>
        <w:t>Althaea Dioscoridis,</w:t>
      </w:r>
      <w:r w:rsidRPr="000346A0">
        <w:t xml:space="preserve"> Breyn.</w:t>
      </w:r>
      <w:r w:rsidRPr="000346A0">
        <w:br/>
        <w:t xml:space="preserve">Prod. 2: 12. </w:t>
      </w:r>
      <w:r w:rsidRPr="000346A0">
        <w:rPr>
          <w:i/>
          <w:iCs/>
        </w:rPr>
        <w:t xml:space="preserve">Althaea Diofcorides et </w:t>
      </w:r>
      <w:r w:rsidRPr="000346A0">
        <w:rPr>
          <w:i/>
          <w:iCs/>
          <w:lang w:val="la-Latn" w:eastAsia="la-Latn" w:bidi="la-Latn"/>
        </w:rPr>
        <w:t>Plinii,</w:t>
      </w:r>
      <w:r w:rsidRPr="000346A0">
        <w:rPr>
          <w:b/>
          <w:bCs/>
          <w:lang w:val="la-Latn" w:eastAsia="la-Latn" w:bidi="la-Latn"/>
        </w:rPr>
        <w:t xml:space="preserve"> </w:t>
      </w:r>
      <w:r w:rsidRPr="000346A0">
        <w:rPr>
          <w:b/>
          <w:bCs/>
        </w:rPr>
        <w:t xml:space="preserve">C. </w:t>
      </w:r>
      <w:r w:rsidRPr="000346A0">
        <w:t>B. Pin. 3I5.</w:t>
      </w:r>
      <w:r w:rsidRPr="000346A0">
        <w:br/>
        <w:t>Dill. Cat. Gissi I44. Tourn. Inst. 97. Elem. Bot. 82. Boerh.</w:t>
      </w:r>
      <w:r w:rsidRPr="000346A0">
        <w:br/>
        <w:t xml:space="preserve">Ind.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. </w:t>
      </w:r>
      <w:r w:rsidRPr="000346A0">
        <w:t xml:space="preserve">269.' </w:t>
      </w:r>
      <w:r w:rsidRPr="000346A0">
        <w:rPr>
          <w:i/>
          <w:iCs/>
        </w:rPr>
        <w:t>Althaea vulgaris.</w:t>
      </w:r>
      <w:r w:rsidRPr="000346A0">
        <w:t xml:space="preserve"> Park. Theat. 3o3. Raii Hist.</w:t>
      </w:r>
      <w:r w:rsidRPr="000346A0">
        <w:br/>
        <w:t xml:space="preserve">I. 602. Synop. 3. 252. </w:t>
      </w:r>
      <w:r w:rsidRPr="000346A0">
        <w:rPr>
          <w:i/>
          <w:iCs/>
        </w:rPr>
        <w:t>Althaea, Ibifcus,</w:t>
      </w:r>
      <w:r w:rsidRPr="000346A0">
        <w:t xml:space="preserve"> Ger. 787. Emac.</w:t>
      </w:r>
      <w:r w:rsidRPr="000346A0">
        <w:br/>
        <w:t xml:space="preserve">933. Merc. Bot. I. I9. Pbyt. Brit. 6. MeI. Pin. 6. </w:t>
      </w:r>
      <w:r w:rsidRPr="000346A0">
        <w:rPr>
          <w:i/>
          <w:iCs/>
        </w:rPr>
        <w:t>Althaea</w:t>
      </w:r>
      <w:r w:rsidRPr="000346A0">
        <w:rPr>
          <w:i/>
          <w:iCs/>
        </w:rPr>
        <w:br/>
        <w:t>jive Bisenalvaf</w:t>
      </w:r>
      <w:r w:rsidRPr="000346A0">
        <w:t xml:space="preserve"> J. B. a. 954. Chain 30I. </w:t>
      </w:r>
      <w:r w:rsidRPr="000346A0">
        <w:rPr>
          <w:i/>
          <w:iCs/>
        </w:rPr>
        <w:t>Malva Bisenalmaj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Officinarum </w:t>
      </w:r>
      <w:r w:rsidRPr="000346A0">
        <w:rPr>
          <w:i/>
          <w:iCs/>
        </w:rPr>
        <w:t>dicta,</w:t>
      </w:r>
      <w:r w:rsidRPr="000346A0">
        <w:t xml:space="preserve"> Volck. 272. </w:t>
      </w:r>
      <w:r w:rsidRPr="000346A0">
        <w:rPr>
          <w:i/>
          <w:iCs/>
          <w:lang w:val="la-Latn" w:eastAsia="la-Latn" w:bidi="la-Latn"/>
        </w:rPr>
        <w:t xml:space="preserve">Malva </w:t>
      </w:r>
      <w:r w:rsidRPr="000346A0">
        <w:rPr>
          <w:i/>
          <w:iCs/>
        </w:rPr>
        <w:t>fylvestris, autpalastris,</w:t>
      </w:r>
      <w:r w:rsidRPr="000346A0">
        <w:rPr>
          <w:i/>
          <w:iCs/>
        </w:rPr>
        <w:br/>
        <w:t>out Ibiseus,</w:t>
      </w:r>
      <w:r w:rsidRPr="000346A0">
        <w:t xml:space="preserve"> Hist. Oxon. 2. </w:t>
      </w:r>
      <w:r w:rsidRPr="000346A0">
        <w:rPr>
          <w:lang w:val="it-IT"/>
        </w:rPr>
        <w:t xml:space="preserve">523. </w:t>
      </w:r>
      <w:r w:rsidRPr="000346A0">
        <w:rPr>
          <w:i/>
          <w:iCs/>
          <w:lang w:val="la-Latn" w:eastAsia="la-Latn" w:bidi="la-Latn"/>
        </w:rPr>
        <w:t xml:space="preserve">Malva palustris </w:t>
      </w:r>
      <w:r w:rsidRPr="000346A0">
        <w:rPr>
          <w:i/>
          <w:iCs/>
          <w:lang w:val="it-IT"/>
        </w:rPr>
        <w:t xml:space="preserve">mollis et </w:t>
      </w:r>
      <w:r w:rsidRPr="000346A0">
        <w:rPr>
          <w:i/>
          <w:iCs/>
          <w:lang w:val="la-Latn" w:eastAsia="la-Latn" w:bidi="la-Latn"/>
        </w:rPr>
        <w:t>in-</w:t>
      </w:r>
      <w:r w:rsidRPr="000346A0">
        <w:rPr>
          <w:i/>
          <w:iCs/>
          <w:lang w:val="la-Latn" w:eastAsia="la-Latn" w:bidi="la-Latn"/>
        </w:rPr>
        <w:br/>
        <w:t xml:space="preserve">cana </w:t>
      </w:r>
      <w:r w:rsidRPr="000346A0">
        <w:rPr>
          <w:i/>
          <w:iCs/>
          <w:lang w:val="it-IT"/>
        </w:rPr>
        <w:t>P. Herman.</w:t>
      </w:r>
      <w:r w:rsidRPr="000346A0">
        <w:rPr>
          <w:lang w:val="it-IT"/>
        </w:rPr>
        <w:t xml:space="preserve"> Buxb. 2O7. </w:t>
      </w:r>
      <w:r w:rsidRPr="000346A0">
        <w:t>Rupp. Flor. Jen. I2. MARSH-</w:t>
      </w:r>
      <w:r w:rsidRPr="000346A0">
        <w:br/>
        <w:t xml:space="preserve">MALLOW. </w:t>
      </w:r>
      <w:r w:rsidRPr="000346A0">
        <w:rPr>
          <w:i/>
          <w:iCs/>
        </w:rPr>
        <w:t>Dale.</w:t>
      </w:r>
    </w:p>
    <w:p w14:paraId="3DDDEA9B" w14:textId="77777777" w:rsidR="000346A0" w:rsidRPr="000346A0" w:rsidRDefault="000346A0" w:rsidP="000346A0">
      <w:pPr>
        <w:ind w:firstLine="360"/>
      </w:pPr>
      <w:r w:rsidRPr="000346A0">
        <w:t>. The Roots of Marsh-mallows Are pretty large, ..thick,</w:t>
      </w:r>
      <w:r w:rsidRPr="000346A0">
        <w:br/>
        <w:t>woody and tough, and much branched, of a yellowish Co-</w:t>
      </w:r>
      <w:r w:rsidRPr="000346A0">
        <w:br/>
        <w:t>lour on the Out-side, and whitish within, stimy and muci-</w:t>
      </w:r>
      <w:r w:rsidRPr="000346A0">
        <w:br/>
        <w:t>laginous. The Stalks grow to be above a Yard high, soft and</w:t>
      </w:r>
      <w:r w:rsidRPr="000346A0">
        <w:br/>
        <w:t>downy ; the Leaves are covered with a soft Pile like Velvet, of</w:t>
      </w:r>
      <w:r w:rsidRPr="000346A0">
        <w:br/>
        <w:t>a yellowish-green Colour, more angular, longer, and sharper</w:t>
      </w:r>
      <w:r w:rsidRPr="000346A0">
        <w:br/>
        <w:t>pointed than the common Mallows. The Flowers are alfo</w:t>
      </w:r>
      <w:r w:rsidRPr="000346A0">
        <w:br/>
        <w:t>like the common in Shape, but less) of a paler red Colour, and</w:t>
      </w:r>
      <w:r w:rsidRPr="000346A0">
        <w:br/>
        <w:t>without the deeper coloured Veins; and when they are fallen,</w:t>
      </w:r>
      <w:r w:rsidRPr="000346A0">
        <w:br/>
        <w:t>coine the like Seeds, set together in a Round, like Cheefes.</w:t>
      </w:r>
      <w:r w:rsidRPr="000346A0">
        <w:br/>
        <w:t>It grows in salt Marshes, and maritime Places, flowering in</w:t>
      </w:r>
      <w:r w:rsidRPr="000346A0">
        <w:br/>
        <w:t>Testes</w:t>
      </w:r>
    </w:p>
    <w:p w14:paraId="057E031F" w14:textId="77777777" w:rsidR="000346A0" w:rsidRPr="000346A0" w:rsidRDefault="000346A0" w:rsidP="000346A0">
      <w:pPr>
        <w:tabs>
          <w:tab w:val="left" w:pos="2716"/>
          <w:tab w:val="left" w:pos="3359"/>
          <w:tab w:val="left" w:pos="4133"/>
        </w:tabs>
        <w:ind w:firstLine="360"/>
      </w:pPr>
      <w:r w:rsidRPr="000346A0">
        <w:t>The Root and Leaves, and sometimes the Seed, are used. .</w:t>
      </w:r>
      <w:r w:rsidRPr="000346A0">
        <w:br/>
        <w:t>. They are mollifying, digesting, and soupling, of great Ufe</w:t>
      </w:r>
      <w:r w:rsidRPr="000346A0">
        <w:br/>
        <w:t>in the Strangury, Gravel, and Stone; in Heat and Acrimo-</w:t>
      </w:r>
      <w:r w:rsidRPr="000346A0">
        <w:br/>
        <w:t>ny of Urine , against sharp, corroding Humours in the Sto-</w:t>
      </w:r>
      <w:r w:rsidRPr="000346A0">
        <w:br/>
        <w:t>mach and Guts, which sometimes excoriate them, and cause</w:t>
      </w:r>
      <w:r w:rsidRPr="000346A0">
        <w:br/>
        <w:t>Dysenteries.</w:t>
      </w:r>
      <w:r w:rsidRPr="000346A0">
        <w:tab/>
        <w:t>: ....</w:t>
      </w:r>
      <w:r w:rsidRPr="000346A0">
        <w:tab/>
        <w:t>.</w:t>
      </w:r>
      <w:r w:rsidRPr="000346A0">
        <w:tab/>
        <w:t>....</w:t>
      </w:r>
    </w:p>
    <w:p w14:paraId="4E4A6253" w14:textId="77777777" w:rsidR="000346A0" w:rsidRPr="000346A0" w:rsidRDefault="000346A0" w:rsidP="000346A0">
      <w:pPr>
        <w:ind w:firstLine="360"/>
      </w:pPr>
      <w:r w:rsidRPr="000346A0">
        <w:t>They are likewise balsamic and pechoral, good to .help a</w:t>
      </w:r>
      <w:r w:rsidRPr="000346A0">
        <w:br/>
        <w:t xml:space="preserve">Cough, Hoarseness, and Soreness of </w:t>
      </w:r>
      <w:r w:rsidRPr="000346A0">
        <w:rPr>
          <w:i/>
          <w:iCs/>
        </w:rPr>
        <w:t xml:space="preserve">sha </w:t>
      </w:r>
      <w:r w:rsidRPr="000346A0">
        <w:rPr>
          <w:i/>
          <w:iCs/>
          <w:lang w:val="la-Latn" w:eastAsia="la-Latn" w:bidi="la-Latn"/>
        </w:rPr>
        <w:t>Aspera Arteria.</w:t>
      </w:r>
      <w:r w:rsidRPr="000346A0">
        <w:rPr>
          <w:lang w:val="la-Latn" w:eastAsia="la-Latn" w:bidi="la-Latn"/>
        </w:rPr>
        <w:t xml:space="preserve"> </w:t>
      </w:r>
      <w:r w:rsidRPr="000346A0">
        <w:t>They</w:t>
      </w:r>
      <w:r w:rsidRPr="000346A0">
        <w:br/>
        <w:t>are frequently ordered in Clysters for the Stone, and .in Cata-</w:t>
      </w:r>
      <w:r w:rsidRPr="000346A0">
        <w:br/>
        <w:t>plasms and Fomentations against Swellings and Inflammations,.</w:t>
      </w:r>
      <w:r w:rsidRPr="000346A0">
        <w:br/>
        <w:t>and to ease Pain , as alfo to suppurate and ripen Tumours and</w:t>
      </w:r>
      <w:r w:rsidRPr="000346A0">
        <w:br/>
        <w:t>Imposthumes.</w:t>
      </w:r>
    </w:p>
    <w:p w14:paraId="16AAEE7C" w14:textId="77777777" w:rsidR="000346A0" w:rsidRPr="000346A0" w:rsidRDefault="000346A0" w:rsidP="000346A0">
      <w:pPr>
        <w:ind w:firstLine="360"/>
      </w:pPr>
      <w:r w:rsidRPr="000346A0">
        <w:t>. Officinal Preparations, which take their Name from Marsh-</w:t>
      </w:r>
      <w:r w:rsidRPr="000346A0">
        <w:br/>
        <w:t xml:space="preserve">mallows, are, </w:t>
      </w:r>
      <w:r w:rsidRPr="000346A0">
        <w:rPr>
          <w:i/>
          <w:iCs/>
        </w:rPr>
        <w:t>Syrupus de Althaea s Pulvis. de Althaea</w:t>
      </w:r>
      <w:r w:rsidRPr="000346A0">
        <w:t xml:space="preserve">; and, </w:t>
      </w:r>
      <w:r w:rsidRPr="000346A0">
        <w:rPr>
          <w:i/>
          <w:iCs/>
          <w:lang w:val="la-Latn" w:eastAsia="la-Latn" w:bidi="la-Latn"/>
        </w:rPr>
        <w:t>Un-</w:t>
      </w:r>
      <w:r w:rsidRPr="000346A0">
        <w:rPr>
          <w:i/>
          <w:iCs/>
          <w:lang w:val="la-Latn" w:eastAsia="la-Latn" w:bidi="la-Latn"/>
        </w:rPr>
        <w:br/>
        <w:t xml:space="preserve">guentum </w:t>
      </w:r>
      <w:r w:rsidRPr="000346A0">
        <w:rPr>
          <w:i/>
          <w:iCs/>
        </w:rPr>
        <w:t>de Althaea. Miller. Bot. Off.</w:t>
      </w:r>
    </w:p>
    <w:p w14:paraId="368BC6D7" w14:textId="77777777" w:rsidR="000346A0" w:rsidRPr="000346A0" w:rsidRDefault="000346A0" w:rsidP="000346A0">
      <w:pPr>
        <w:tabs>
          <w:tab w:val="left" w:pos="2277"/>
        </w:tabs>
        <w:ind w:firstLine="360"/>
      </w:pPr>
      <w:r w:rsidRPr="000346A0">
        <w:rPr>
          <w:i/>
          <w:iCs/>
        </w:rPr>
        <w:t>Eemery</w:t>
      </w:r>
      <w:r w:rsidRPr="000346A0">
        <w:t xml:space="preserve"> adds, it is lenient and aperitive, proper for the Dif.</w:t>
      </w:r>
      <w:r w:rsidRPr="000346A0">
        <w:br/>
        <w:t>eafes of the Kidneys, for the acrimonious Humours which aso</w:t>
      </w:r>
      <w:r w:rsidRPr="000346A0">
        <w:br/>
        <w:t xml:space="preserve">fedt the Breast, and for the Nephritic Colic.' </w:t>
      </w:r>
      <w:r w:rsidRPr="000346A0">
        <w:rPr>
          <w:i/>
          <w:iCs/>
        </w:rPr>
        <w:t>Lemery de</w:t>
      </w:r>
      <w:r w:rsidRPr="000346A0">
        <w:rPr>
          <w:i/>
          <w:iCs/>
        </w:rPr>
        <w:br/>
        <w:t>Drogues.</w:t>
      </w:r>
      <w:r w:rsidRPr="000346A0">
        <w:rPr>
          <w:i/>
          <w:iCs/>
        </w:rPr>
        <w:tab/>
        <w:t>...</w:t>
      </w:r>
    </w:p>
    <w:p w14:paraId="2B57FDFF" w14:textId="77777777" w:rsidR="000346A0" w:rsidRPr="000346A0" w:rsidRDefault="000346A0" w:rsidP="000346A0">
      <w:pPr>
        <w:ind w:firstLine="360"/>
      </w:pPr>
      <w:r w:rsidRPr="000346A0">
        <w:t>. It .is found with Leaves more or less pointed; they appear a</w:t>
      </w:r>
      <w:r w:rsidRPr="000346A0">
        <w:br/>
        <w:t xml:space="preserve">little too much so in the Figures of </w:t>
      </w:r>
      <w:r w:rsidRPr="000346A0">
        <w:rPr>
          <w:i/>
          <w:iCs/>
          <w:lang w:val="la-Latn" w:eastAsia="la-Latn" w:bidi="la-Latn"/>
        </w:rPr>
        <w:t xml:space="preserve">Dodonaeus, </w:t>
      </w:r>
      <w:r w:rsidRPr="000346A0">
        <w:rPr>
          <w:i/>
          <w:iCs/>
        </w:rPr>
        <w:t>Clustus,</w:t>
      </w:r>
      <w:r w:rsidRPr="000346A0">
        <w:t xml:space="preserve"> and</w:t>
      </w:r>
      <w:r w:rsidRPr="000346A0">
        <w:br/>
      </w:r>
      <w:r w:rsidRPr="000346A0">
        <w:rPr>
          <w:i/>
          <w:iCs/>
        </w:rPr>
        <w:t>Lobel. Matthislus, Fuchstus,</w:t>
      </w:r>
      <w:r w:rsidRPr="000346A0">
        <w:t xml:space="preserve"> and </w:t>
      </w:r>
      <w:r w:rsidRPr="000346A0">
        <w:rPr>
          <w:i/>
          <w:iCs/>
        </w:rPr>
        <w:t>Tabernaemcmtamis,</w:t>
      </w:r>
      <w:r w:rsidRPr="000346A0">
        <w:t xml:space="preserve"> have en-.</w:t>
      </w:r>
      <w:r w:rsidRPr="000346A0">
        <w:br/>
        <w:t>graved it with rounder Leaves ; and it is, in all Appearance,</w:t>
      </w:r>
      <w:r w:rsidRPr="000346A0">
        <w:br/>
        <w:t xml:space="preserve">this last Species which the learned Mr. </w:t>
      </w:r>
      <w:r w:rsidRPr="000346A0">
        <w:rPr>
          <w:i/>
          <w:iCs/>
        </w:rPr>
        <w:t>Sutherland,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Profusior </w:t>
      </w:r>
      <w:r w:rsidRPr="000346A0">
        <w:t>of</w:t>
      </w:r>
      <w:r w:rsidRPr="000346A0">
        <w:br/>
        <w:t xml:space="preserve">Botany at </w:t>
      </w:r>
      <w:r w:rsidRPr="000346A0">
        <w:rPr>
          <w:i/>
          <w:iCs/>
        </w:rPr>
        <w:t>Edinburgh,</w:t>
      </w:r>
      <w:r w:rsidRPr="000346A0">
        <w:t xml:space="preserve"> has named </w:t>
      </w:r>
      <w:r w:rsidRPr="000346A0">
        <w:rPr>
          <w:i/>
          <w:iCs/>
        </w:rPr>
        <w:t xml:space="preserve">Althaea folia </w:t>
      </w:r>
      <w:r w:rsidRPr="000346A0">
        <w:rPr>
          <w:i/>
          <w:iCs/>
          <w:lang w:val="la-Latn" w:eastAsia="la-Latn" w:bidi="la-Latn"/>
        </w:rPr>
        <w:t xml:space="preserve">rotundiori, </w:t>
      </w:r>
      <w:r w:rsidRPr="000346A0">
        <w:rPr>
          <w:i/>
          <w:iCs/>
        </w:rPr>
        <w:t>give</w:t>
      </w:r>
      <w:r w:rsidRPr="000346A0">
        <w:rPr>
          <w:i/>
          <w:iCs/>
        </w:rPr>
        <w:br/>
        <w:t xml:space="preserve">minus </w:t>
      </w:r>
      <w:r w:rsidRPr="000346A0">
        <w:rPr>
          <w:i/>
          <w:iCs/>
          <w:lang w:val="la-Latn" w:eastAsia="la-Latn" w:bidi="la-Latn"/>
        </w:rPr>
        <w:t>acuminatas.</w:t>
      </w:r>
      <w:r w:rsidRPr="000346A0">
        <w:rPr>
          <w:lang w:val="la-Latn" w:eastAsia="la-Latn" w:bidi="la-Latn"/>
        </w:rPr>
        <w:t xml:space="preserve"> </w:t>
      </w:r>
      <w:r w:rsidRPr="000346A0">
        <w:t>The Leaves of the Marsh-mallow are some-</w:t>
      </w:r>
      <w:r w:rsidRPr="000346A0">
        <w:br/>
        <w:t xml:space="preserve">times, indeed, more or less singular. </w:t>
      </w:r>
      <w:r w:rsidRPr="000346A0">
        <w:rPr>
          <w:i/>
          <w:iCs/>
        </w:rPr>
        <w:t>M.. Harman</w:t>
      </w:r>
      <w:r w:rsidRPr="000346A0">
        <w:t xml:space="preserve"> has called</w:t>
      </w:r>
      <w:r w:rsidRPr="000346A0">
        <w:br/>
        <w:t xml:space="preserve">that with the angular Leaves </w:t>
      </w:r>
      <w:r w:rsidRPr="000346A0">
        <w:rPr>
          <w:i/>
          <w:iCs/>
          <w:lang w:val="la-Latn" w:eastAsia="la-Latn" w:bidi="la-Latn"/>
        </w:rPr>
        <w:t xml:space="preserve">Malva </w:t>
      </w:r>
      <w:r w:rsidRPr="000346A0">
        <w:rPr>
          <w:i/>
          <w:iCs/>
        </w:rPr>
        <w:t xml:space="preserve">fylvestris, </w:t>
      </w:r>
      <w:r w:rsidRPr="000346A0">
        <w:rPr>
          <w:i/>
          <w:iCs/>
          <w:lang w:val="la-Latn" w:eastAsia="la-Latn" w:bidi="la-Latn"/>
        </w:rPr>
        <w:t xml:space="preserve">aut </w:t>
      </w:r>
      <w:r w:rsidRPr="000346A0">
        <w:rPr>
          <w:i/>
          <w:iCs/>
        </w:rPr>
        <w:t>palastris,</w:t>
      </w:r>
      <w:r w:rsidRPr="000346A0">
        <w:rPr>
          <w:i/>
          <w:iCs/>
        </w:rPr>
        <w:br/>
        <w:t>aut Ibifcusfolia angulejiori. Cordas, J. Bauhin, Morisen,</w:t>
      </w:r>
      <w:r w:rsidRPr="000346A0">
        <w:t xml:space="preserve"> and,</w:t>
      </w:r>
      <w:r w:rsidRPr="000346A0">
        <w:br/>
        <w:t xml:space="preserve">Mr. </w:t>
      </w:r>
      <w:r w:rsidRPr="000346A0">
        <w:rPr>
          <w:i/>
          <w:iCs/>
        </w:rPr>
        <w:t>Ray,</w:t>
      </w:r>
      <w:r w:rsidRPr="000346A0">
        <w:t xml:space="preserve"> have taken the Flower of this Plant to be pentape-,</w:t>
      </w:r>
      <w:r w:rsidRPr="000346A0">
        <w:br/>
        <w:t>talons, whereas it is really monopendous.</w:t>
      </w:r>
    </w:p>
    <w:p w14:paraId="69B7FBF2" w14:textId="77777777" w:rsidR="000346A0" w:rsidRPr="000346A0" w:rsidRDefault="000346A0" w:rsidP="000346A0">
      <w:pPr>
        <w:ind w:firstLine="360"/>
      </w:pPr>
      <w:r w:rsidRPr="000346A0">
        <w:t>The Leaves of the Marsh-mallow are glutinous and insipid,</w:t>
      </w:r>
      <w:r w:rsidRPr="000346A0">
        <w:br/>
        <w:t>and give no Tinctirre of red to the blue Paper. Its Roots have</w:t>
      </w:r>
      <w:r w:rsidRPr="000346A0">
        <w:br/>
      </w:r>
      <w:r w:rsidRPr="000346A0">
        <w:rPr>
          <w:b/>
          <w:bCs/>
        </w:rPr>
        <w:t xml:space="preserve">the </w:t>
      </w:r>
      <w:r w:rsidRPr="000346A0">
        <w:t>same Taste, hut they stain it a little.</w:t>
      </w:r>
    </w:p>
    <w:p w14:paraId="52496AB9" w14:textId="77777777" w:rsidR="000346A0" w:rsidRPr="000346A0" w:rsidRDefault="000346A0" w:rsidP="000346A0">
      <w:pPr>
        <w:ind w:firstLine="360"/>
      </w:pPr>
      <w:r w:rsidRPr="000346A0">
        <w:t>.' Its glutinous Juice, which appears to be a Mixture of a great</w:t>
      </w:r>
      <w:r w:rsidRPr="000346A0">
        <w:br/>
        <w:t>deal of Phlegm, a considerable Quantity of Earth, Acid, and</w:t>
      </w:r>
      <w:r w:rsidRPr="000346A0">
        <w:br/>
        <w:t>Sulphur, fo clogs the acrid Salt, that it cannot discover itself</w:t>
      </w:r>
      <w:r w:rsidRPr="000346A0">
        <w:br/>
        <w:t>hut by the Fire ; for it is certain, that by a ctiymical .Analysis,</w:t>
      </w:r>
      <w:r w:rsidRPr="000346A0">
        <w:br/>
        <w:t>we obtain from the Marsh-mallow a concrete, volatile, and a</w:t>
      </w:r>
      <w:r w:rsidRPr="000346A0">
        <w:br/>
        <w:t>fixed lixivia! Salt. The Acid is a little more disentangled in the</w:t>
      </w:r>
      <w:r w:rsidRPr="000346A0">
        <w:br/>
        <w:t>Roots, because they give a faint red Colour to the blue Paper r</w:t>
      </w:r>
      <w:r w:rsidRPr="000346A0">
        <w:br/>
        <w:t>Nevertheless, in all Probabillty, this Plant operates chiefly by</w:t>
      </w:r>
      <w:r w:rsidRPr="000346A0">
        <w:br/>
        <w:t>its glutinous Juice, which the Fire entirely destroys. By the</w:t>
      </w:r>
      <w:r w:rsidRPr="000346A0">
        <w:br/>
        <w:t>Consent of all Anchors, it is very lenitive and emollient. By</w:t>
      </w:r>
      <w:r w:rsidRPr="000346A0">
        <w:br/>
        <w:t>its Mucllage it not Duly blunts the Points of the corrosive Salts,</w:t>
      </w:r>
      <w:r w:rsidRPr="000346A0">
        <w:br/>
        <w:t>but, by relaxing the too much distended Fibres, restores them</w:t>
      </w:r>
      <w:r w:rsidRPr="000346A0">
        <w:br/>
        <w:t>to their natural Tone, and consequently causes the Pain to</w:t>
      </w:r>
      <w:r w:rsidRPr="000346A0">
        <w:br/>
        <w:t>cease. The Root of the Marsh-mallow is employed in lenitive</w:t>
      </w:r>
      <w:r w:rsidRPr="000346A0">
        <w:br/>
        <w:t>Ptisans; but it must not he mixed till towards the End, for</w:t>
      </w:r>
      <w:r w:rsidRPr="000346A0">
        <w:br/>
      </w:r>
      <w:r w:rsidRPr="000346A0">
        <w:lastRenderedPageBreak/>
        <w:t>fear of making it too clammy. These Ptisans are of great Use</w:t>
      </w:r>
      <w:r w:rsidRPr="000346A0">
        <w:br/>
        <w:t>in a violent Cough, when the Spittle is acrid and faltish. In</w:t>
      </w:r>
      <w:r w:rsidRPr="000346A0">
        <w:br/>
        <w:t xml:space="preserve">four Quarts of Water boil four Ounces of the Root of </w:t>
      </w:r>
      <w:r w:rsidRPr="000346A0">
        <w:rPr>
          <w:lang w:val="la-Latn" w:eastAsia="la-Latn" w:bidi="la-Latn"/>
        </w:rPr>
        <w:t>Nym-</w:t>
      </w:r>
      <w:r w:rsidRPr="000346A0">
        <w:rPr>
          <w:lang w:val="la-Latn" w:eastAsia="la-Latn" w:bidi="la-Latn"/>
        </w:rPr>
        <w:br/>
        <w:t xml:space="preserve">phaea, </w:t>
      </w:r>
      <w:r w:rsidRPr="000346A0">
        <w:t>and one Ounce of the Root of Marsh-mallow; strain</w:t>
      </w:r>
      <w:r w:rsidRPr="000346A0">
        <w:br/>
        <w:t>this Liquor through a Linen Cloth, dissolve in it two Drams of</w:t>
      </w:r>
      <w:r w:rsidRPr="000346A0">
        <w:br/>
        <w:t>Nitre, Crystal Mineral, or Sal Prunellae ; give a good Draught</w:t>
      </w:r>
      <w:r w:rsidRPr="000346A0">
        <w:br/>
        <w:t>of it in a nephritic Colic, in a Heat and Retention of Urine,</w:t>
      </w:r>
      <w:r w:rsidRPr="000346A0">
        <w:br/>
        <w:t>attended with a great inflammation: But when the Inflamma-</w:t>
      </w:r>
      <w:r w:rsidRPr="000346A0">
        <w:br/>
        <w:t>tion is over, the Marsh-mallows must be omitted, for fear of</w:t>
      </w:r>
      <w:r w:rsidRPr="000346A0">
        <w:br/>
        <w:t>rendering theHumours too viscid. Boil also three Pugils of Pel-</w:t>
      </w:r>
      <w:r w:rsidRPr="000346A0">
        <w:br/>
        <w:t>litory, and one Ounce of-the Roots of Marsh-mallow, in three</w:t>
      </w:r>
    </w:p>
    <w:p w14:paraId="6590260E" w14:textId="77777777" w:rsidR="000346A0" w:rsidRPr="000346A0" w:rsidRDefault="000346A0" w:rsidP="000346A0">
      <w:r w:rsidRPr="000346A0">
        <w:t>Quarts of Water, and strain the Decoction; afterwards add as</w:t>
      </w:r>
      <w:r w:rsidRPr="000346A0">
        <w:br/>
        <w:t>much Sugar as will bring it to the Consistence of a Syrup, and</w:t>
      </w:r>
      <w:r w:rsidRPr="000346A0">
        <w:br/>
        <w:t xml:space="preserve">give it to drink; with convenient Ptisans. For great </w:t>
      </w:r>
      <w:r w:rsidRPr="000346A0">
        <w:rPr>
          <w:lang w:val="la-Latn" w:eastAsia="la-Latn" w:bidi="la-Latn"/>
        </w:rPr>
        <w:t>Inflamma-</w:t>
      </w:r>
      <w:r w:rsidRPr="000346A0">
        <w:rPr>
          <w:lang w:val="la-Latn" w:eastAsia="la-Latn" w:bidi="la-Latn"/>
        </w:rPr>
        <w:br/>
      </w:r>
      <w:r w:rsidRPr="000346A0">
        <w:t>irons in the Abdomen, after necessary Bleedings, make alfo</w:t>
      </w:r>
      <w:r w:rsidRPr="000346A0">
        <w:br/>
        <w:t>Fomentations with the Decoction of the Leaves, Flowers, and</w:t>
      </w:r>
      <w:r w:rsidRPr="000346A0">
        <w:br/>
        <w:t>Roots of Marsh-mallows and. Violets, the Seeds of Fenugreek,</w:t>
      </w:r>
      <w:r w:rsidRPr="000346A0">
        <w:br/>
        <w:t>and theTops of Chamomile and Melilot, and apply theFoeces</w:t>
      </w:r>
      <w:r w:rsidRPr="000346A0">
        <w:br/>
        <w:t>to the part affected, in Form of a Cataplasm. These De-</w:t>
      </w:r>
      <w:r w:rsidRPr="000346A0">
        <w:br/>
        <w:t>cessions make an excellent Semicupium ; give 'them allo in</w:t>
      </w:r>
      <w:r w:rsidRPr="000346A0">
        <w:br/>
        <w:t>Clysters, with two Ounces of Honey os Nymphsea. The Sy-</w:t>
      </w:r>
      <w:r w:rsidRPr="000346A0">
        <w:br/>
        <w:t xml:space="preserve">rup of </w:t>
      </w:r>
      <w:r w:rsidRPr="000346A0">
        <w:rPr>
          <w:i/>
          <w:iCs/>
        </w:rPr>
        <w:t>Althaea,</w:t>
      </w:r>
      <w:r w:rsidRPr="000346A0">
        <w:t xml:space="preserve"> according to the Description of </w:t>
      </w:r>
      <w:r w:rsidRPr="000346A0">
        <w:rPr>
          <w:i/>
          <w:iCs/>
          <w:lang w:val="la-Latn" w:eastAsia="la-Latn" w:bidi="la-Latn"/>
        </w:rPr>
        <w:t>M. Charas,</w:t>
      </w:r>
      <w:r w:rsidRPr="000346A0">
        <w:rPr>
          <w:lang w:val="la-Latn" w:eastAsia="la-Latn" w:bidi="la-Latn"/>
        </w:rPr>
        <w:t xml:space="preserve"> </w:t>
      </w:r>
      <w:r w:rsidRPr="000346A0">
        <w:t>is</w:t>
      </w:r>
      <w:r w:rsidRPr="000346A0">
        <w:br/>
        <w:t>of great Ufe; Dog’s-grass,Tellitory, Afparagus, and the.other</w:t>
      </w:r>
      <w:r w:rsidRPr="000346A0">
        <w:br/>
        <w:t>Plants mixed- with it, sharpen the Marsh-mallow a little, and</w:t>
      </w:r>
      <w:r w:rsidRPr="000346A0">
        <w:br/>
        <w:t>make the Syrup proper to provoke Urine, andpromote Expecto -</w:t>
      </w:r>
      <w:r w:rsidRPr="000346A0">
        <w:br/>
        <w:t xml:space="preserve">ration. . It was with this Intention that the Iris of </w:t>
      </w:r>
      <w:r w:rsidRPr="000346A0">
        <w:rPr>
          <w:i/>
          <w:iCs/>
        </w:rPr>
        <w:t>Florence</w:t>
      </w:r>
      <w:r w:rsidRPr="000346A0">
        <w:t xml:space="preserve"> was</w:t>
      </w:r>
      <w:r w:rsidRPr="000346A0">
        <w:br/>
        <w:t xml:space="preserve">usedin the Lozenges of Marsh-mallows. </w:t>
      </w:r>
      <w:r w:rsidRPr="000346A0">
        <w:rPr>
          <w:i/>
          <w:iCs/>
        </w:rPr>
        <w:t>M. Lemery,</w:t>
      </w:r>
      <w:r w:rsidRPr="000346A0">
        <w:t xml:space="preserve"> who has</w:t>
      </w:r>
      <w:r w:rsidRPr="000346A0">
        <w:br/>
        <w:t>made an excellent Choice of the best Compofitions, and reformed</w:t>
      </w:r>
      <w:r w:rsidRPr="000346A0">
        <w:br/>
        <w:t>them withn great deal of Prudence, quickens thefeLozenges with</w:t>
      </w:r>
      <w:r w:rsidRPr="000346A0">
        <w:br/>
        <w:t>the Flowers of Benjamin. These are preferable to thofe which</w:t>
      </w:r>
      <w:r w:rsidRPr="000346A0">
        <w:br/>
        <w:t>they call simple Lozenges of Marsh-mallows,- for this Plant has</w:t>
      </w:r>
      <w:r w:rsidRPr="000346A0">
        <w:br/>
        <w:t xml:space="preserve">need of something to stimulate in Thus </w:t>
      </w:r>
      <w:r w:rsidRPr="000346A0">
        <w:rPr>
          <w:i/>
          <w:iCs/>
        </w:rPr>
        <w:t>Quercetan,</w:t>
      </w:r>
      <w:r w:rsidRPr="000346A0">
        <w:t xml:space="preserve"> very judi-</w:t>
      </w:r>
      <w:r w:rsidRPr="000346A0">
        <w:br/>
        <w:t>cioufly, has mixed, in hisLoboch of Marsh-mallows, the Flow-</w:t>
      </w:r>
      <w:r w:rsidRPr="000346A0">
        <w:br/>
        <w:t xml:space="preserve">ers of Sulphur, the Powder Diaireos, </w:t>
      </w:r>
      <w:r w:rsidRPr="000346A0">
        <w:rPr>
          <w:i/>
          <w:iCs/>
        </w:rPr>
        <w:t>etc.</w:t>
      </w:r>
      <w:r w:rsidRPr="000346A0">
        <w:t xml:space="preserve"> To render the Oint-</w:t>
      </w:r>
      <w:r w:rsidRPr="000346A0">
        <w:br/>
        <w:t xml:space="preserve">ment of </w:t>
      </w:r>
      <w:r w:rsidRPr="000346A0">
        <w:rPr>
          <w:i/>
          <w:iCs/>
        </w:rPr>
        <w:t>sue Althaea</w:t>
      </w:r>
      <w:r w:rsidRPr="000346A0">
        <w:t xml:space="preserve"> more resolvent, they have added very pre-</w:t>
      </w:r>
      <w:r w:rsidRPr="000346A0">
        <w:br/>
        <w:t xml:space="preserve">perly Fenugreek, Squill, Galbanum ; and M: </w:t>
      </w:r>
      <w:r w:rsidRPr="000346A0">
        <w:rPr>
          <w:i/>
          <w:iCs/>
        </w:rPr>
        <w:t>Lemery</w:t>
      </w:r>
      <w:r w:rsidRPr="000346A0">
        <w:t xml:space="preserve"> substitutes,</w:t>
      </w:r>
      <w:r w:rsidRPr="000346A0">
        <w:br/>
        <w:t>not without Reason, the Gum Ammoniac to that of Ivy. The</w:t>
      </w:r>
      <w:r w:rsidRPr="000346A0">
        <w:br/>
        <w:t>' camphorated Spirit of Wine may he mixed allo with it, when</w:t>
      </w:r>
      <w:r w:rsidRPr="000346A0">
        <w:br/>
        <w:t>it is given for the Sciatica and Rheumatism - For the same Rea-</w:t>
      </w:r>
      <w:r w:rsidRPr="000346A0">
        <w:br/>
        <w:t>son the Mucilage of Marsh-mallows, made with the Seeds, of</w:t>
      </w:r>
      <w:r w:rsidRPr="000346A0">
        <w:br/>
        <w:t>Fenugreek, is preferable to that which is simple ; because it</w:t>
      </w:r>
      <w:r w:rsidRPr="000346A0">
        <w:br/>
        <w:t>resolves by removing the Inflammation; one ought to put this</w:t>
      </w:r>
      <w:r w:rsidRPr="000346A0">
        <w:br/>
        <w:t>Seed in the Poultis of Marsh-mallows and Milk, to dissipate 9r</w:t>
      </w:r>
      <w:r w:rsidRPr="000346A0">
        <w:br/>
        <w:t>suppurate Tumours, according to the Disposition of the Hu.</w:t>
      </w:r>
      <w:r w:rsidRPr="000346A0">
        <w:br/>
        <w:t>mour. The Cataplasms prepared with the Roots of this Plant,</w:t>
      </w:r>
      <w:r w:rsidRPr="000346A0">
        <w:br/>
        <w:t>those, of the Lllies and Onions, together with the four Meals,</w:t>
      </w:r>
      <w:r w:rsidRPr="000346A0">
        <w:br/>
        <w:t>are very good for the sameTumours, especially if the campho-</w:t>
      </w:r>
      <w:r w:rsidRPr="000346A0">
        <w:br/>
        <w:t>rated Spirit of Wine, the Spirit of Sal Ammoniac, or some other</w:t>
      </w:r>
      <w:r w:rsidRPr="000346A0">
        <w:br/>
        <w:t>spirituous Liquor, is rnixed-with them; We need not conclude</w:t>
      </w:r>
      <w:r w:rsidRPr="000346A0">
        <w:br/>
        <w:t xml:space="preserve">with </w:t>
      </w:r>
      <w:r w:rsidRPr="000346A0">
        <w:rPr>
          <w:lang w:val="el-GR" w:eastAsia="el-GR" w:bidi="el-GR"/>
        </w:rPr>
        <w:t>Μ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Seger, Anas</w:t>
      </w:r>
      <w:r w:rsidRPr="000346A0">
        <w:t xml:space="preserve"> the Roots of Marsh-mallows are acrid,</w:t>
      </w:r>
      <w:r w:rsidRPr="000346A0">
        <w:br/>
        <w:t xml:space="preserve">because several red and painful Pustules have appeared on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Part where this Heth has been applled inCataplafms. It is more</w:t>
      </w:r>
      <w:r w:rsidRPr="000346A0">
        <w:br/>
        <w:t xml:space="preserve">likely, that the obstrucied Matter ofTranspiration produce </w:t>
      </w:r>
      <w:r w:rsidRPr="000346A0">
        <w:rPr>
          <w:b/>
          <w:bCs/>
        </w:rPr>
        <w:t>these</w:t>
      </w:r>
      <w:r w:rsidRPr="000346A0">
        <w:rPr>
          <w:b/>
          <w:bCs/>
        </w:rPr>
        <w:br/>
      </w:r>
      <w:r w:rsidRPr="000346A0">
        <w:t xml:space="preserve">Pustules. </w:t>
      </w:r>
      <w:r w:rsidRPr="000346A0">
        <w:rPr>
          <w:i/>
          <w:iCs/>
        </w:rPr>
        <w:t>Martyn's Tsurnefore. . .</w:t>
      </w:r>
    </w:p>
    <w:p w14:paraId="6610C1AC" w14:textId="77777777" w:rsidR="000346A0" w:rsidRPr="000346A0" w:rsidRDefault="000346A0" w:rsidP="000346A0">
      <w:pPr>
        <w:tabs>
          <w:tab w:val="right" w:leader="dot" w:pos="3469"/>
          <w:tab w:val="left" w:pos="3749"/>
          <w:tab w:val="left" w:pos="4150"/>
        </w:tabs>
        <w:ind w:left="360" w:hanging="360"/>
      </w:pPr>
      <w:r w:rsidRPr="000346A0">
        <w:rPr>
          <w:b/>
          <w:bCs/>
        </w:rPr>
        <w:t xml:space="preserve">PtjLvIS </w:t>
      </w:r>
      <w:r w:rsidRPr="000346A0">
        <w:rPr>
          <w:b/>
          <w:bCs/>
          <w:lang w:val="la-Latn" w:eastAsia="la-Latn" w:bidi="la-Latn"/>
        </w:rPr>
        <w:t xml:space="preserve">DIALTHAA, </w:t>
      </w:r>
      <w:r w:rsidRPr="000346A0">
        <w:rPr>
          <w:i/>
          <w:iCs/>
        </w:rPr>
        <w:t>Compound Powder of Marsts..</w:t>
      </w:r>
      <w:r w:rsidRPr="000346A0">
        <w:rPr>
          <w:i/>
          <w:iCs/>
        </w:rPr>
        <w:br/>
        <w:t>. ' mallows. - " -</w:t>
      </w:r>
      <w:r w:rsidRPr="000346A0">
        <w:rPr>
          <w:i/>
          <w:iCs/>
        </w:rPr>
        <w:tab/>
        <w:t>-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>---</w:t>
      </w:r>
    </w:p>
    <w:p w14:paraId="2BE2D47A" w14:textId="77777777" w:rsidR="000346A0" w:rsidRPr="000346A0" w:rsidRDefault="000346A0" w:rsidP="000346A0">
      <w:pPr>
        <w:ind w:left="360" w:hanging="360"/>
      </w:pPr>
      <w:r w:rsidRPr="000346A0">
        <w:t xml:space="preserve">Take of the dried Marsh-mallow Roots. five Dram's </w:t>
      </w:r>
      <w:r w:rsidRPr="000346A0">
        <w:rPr>
          <w:i/>
          <w:iCs/>
        </w:rPr>
        <w:t>s of</w:t>
      </w:r>
      <w:r w:rsidRPr="000346A0">
        <w:rPr>
          <w:i/>
          <w:iCs/>
        </w:rPr>
        <w:br/>
        <w:t>Spanise</w:t>
      </w:r>
      <w:r w:rsidRPr="000346A0">
        <w:t xml:space="preserve"> Liquorice, and Medlar Kernels, each half an</w:t>
      </w:r>
      <w:r w:rsidRPr="000346A0">
        <w:br/>
        <w:t>Ounce, of Grornwek, Parstey, and Fox-glove, each three</w:t>
      </w:r>
      <w:r w:rsidRPr="000346A0">
        <w:br/>
        <w:t>Drams; of prepared Crabs Eyes, six Drams; of Gum</w:t>
      </w:r>
      <w:r w:rsidRPr="000346A0">
        <w:br/>
        <w:t>Arabic, two Drams; of the Gums of the Cherry and</w:t>
      </w:r>
      <w:r w:rsidRPr="000346A0">
        <w:br/>
        <w:t>Plumb Tree, each one Dram ; Let them be pounded toge-</w:t>
      </w:r>
      <w:r w:rsidRPr="000346A0">
        <w:br/>
        <w:t>ther, so as to make a fine Powder.</w:t>
      </w:r>
    </w:p>
    <w:p w14:paraId="37FE22DD" w14:textId="77777777" w:rsidR="000346A0" w:rsidRPr="000346A0" w:rsidRDefault="000346A0" w:rsidP="000346A0">
      <w:pPr>
        <w:ind w:firstLine="360"/>
      </w:pPr>
      <w:r w:rsidRPr="000346A0">
        <w:t>This continues as the former Dispensatory, and is likewise a</w:t>
      </w:r>
      <w:r w:rsidRPr="000346A0">
        <w:br/>
        <w:t>modern Composition ; but' it is seldom prescribed, and there-</w:t>
      </w:r>
      <w:r w:rsidRPr="000346A0">
        <w:br/>
        <w:t>fore llttle made in the Shops.</w:t>
      </w:r>
    </w:p>
    <w:p w14:paraId="2B8C4A42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t xml:space="preserve">SyRUpUs DE ALTnAA, </w:t>
      </w:r>
      <w:r w:rsidRPr="000346A0">
        <w:rPr>
          <w:i/>
          <w:iCs/>
        </w:rPr>
        <w:t>Syrup of Marfh-rnallaws.</w:t>
      </w:r>
    </w:p>
    <w:p w14:paraId="400994E0" w14:textId="77777777" w:rsidR="000346A0" w:rsidRPr="000346A0" w:rsidRDefault="000346A0" w:rsidP="000346A0">
      <w:pPr>
        <w:tabs>
          <w:tab w:val="left" w:pos="3522"/>
        </w:tabs>
        <w:ind w:firstLine="360"/>
      </w:pPr>
      <w:r w:rsidRPr="000346A0">
        <w:t>Take of Marsh-mallow Root two Ounces; of Grass, Aspa-</w:t>
      </w:r>
      <w:r w:rsidRPr="000346A0">
        <w:br/>
        <w:t>Iagus, and Liquorice Roots cleansed, and of stoned Rai-</w:t>
      </w:r>
      <w:r w:rsidRPr="000346A0">
        <w:br/>
        <w:t>, sins, each half an Ounce, of the Leaves of Marfh-rnal-</w:t>
      </w:r>
      <w:r w:rsidRPr="000346A0">
        <w:br/>
        <w:t>lows, common Mallows, Pellitory of the Wall, Saxifrage,</w:t>
      </w:r>
      <w:r w:rsidRPr="000346A0">
        <w:br/>
        <w:t>Pimpinel, Plantain, and the white and black Hellchore,</w:t>
      </w:r>
      <w:r w:rsidRPr="000346A0">
        <w:br/>
        <w:t>each one Handful ; of red Cicers one Ounce ; of the sour</w:t>
      </w:r>
      <w:r w:rsidRPr="000346A0">
        <w:br/>
        <w:t>greater and lesser cold Seeds, each three’Drams. Infuse</w:t>
      </w:r>
      <w:r w:rsidRPr="000346A0">
        <w:br/>
        <w:t>them for a whole Day in six Pints of Water ; then hell it</w:t>
      </w:r>
      <w:r w:rsidRPr="000346A0">
        <w:br/>
        <w:t>to sour Pints, to which, when.pressed out and strained,</w:t>
      </w:r>
      <w:r w:rsidRPr="000346A0">
        <w:br/>
        <w:t>add three Pounds and a half of white Sugar, and boil it up</w:t>
      </w:r>
      <w:r w:rsidRPr="000346A0">
        <w:br/>
        <w:t xml:space="preserve">to a Syrup in a Bath Heat. </w:t>
      </w:r>
      <w:r w:rsidRPr="000346A0">
        <w:rPr>
          <w:i/>
          <w:iCs/>
        </w:rPr>
        <w:t>S. Ac</w:t>
      </w:r>
      <w:r w:rsidRPr="000346A0">
        <w:rPr>
          <w:i/>
          <w:iCs/>
        </w:rPr>
        <w:tab/>
        <w:t>’</w:t>
      </w:r>
    </w:p>
    <w:p w14:paraId="4AA1397B" w14:textId="77777777" w:rsidR="000346A0" w:rsidRPr="000346A0" w:rsidRDefault="000346A0" w:rsidP="000346A0">
      <w:pPr>
        <w:ind w:firstLine="360"/>
      </w:pPr>
      <w:r w:rsidRPr="000346A0">
        <w:t xml:space="preserve">This Syrup is originally ascribed to </w:t>
      </w:r>
      <w:r w:rsidRPr="000346A0">
        <w:rPr>
          <w:i/>
          <w:iCs/>
        </w:rPr>
        <w:t>Fernelius,</w:t>
      </w:r>
      <w:r w:rsidRPr="000346A0">
        <w:t xml:space="preserve"> and has </w:t>
      </w:r>
      <w:r w:rsidRPr="000346A0">
        <w:rPr>
          <w:b/>
          <w:bCs/>
        </w:rPr>
        <w:t>re-</w:t>
      </w:r>
      <w:r w:rsidRPr="000346A0">
        <w:rPr>
          <w:b/>
          <w:bCs/>
        </w:rPr>
        <w:br/>
      </w:r>
      <w:r w:rsidRPr="000346A0">
        <w:lastRenderedPageBreak/>
        <w:t>mained unaltered in all the College Difpenfatories. If it is not</w:t>
      </w:r>
      <w:r w:rsidRPr="000346A0">
        <w:br/>
        <w:t>boiled up;to a good Consistence, it is fo apt to ferment in warm</w:t>
      </w:r>
      <w:r w:rsidRPr="000346A0">
        <w:br/>
        <w:t xml:space="preserve">Weather* that it is very troublefome to keep. </w:t>
      </w:r>
      <w:r w:rsidRPr="000346A0">
        <w:rPr>
          <w:i/>
          <w:iCs/>
        </w:rPr>
        <w:t>Quincofs Lin-</w:t>
      </w:r>
      <w:r w:rsidRPr="000346A0">
        <w:rPr>
          <w:i/>
          <w:iCs/>
        </w:rPr>
        <w:br/>
        <w:t>den Dispensatory.</w:t>
      </w:r>
    </w:p>
    <w:p w14:paraId="2626F0F0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Edinburgh</w:t>
      </w:r>
      <w:r w:rsidRPr="000346A0">
        <w:t xml:space="preserve"> Dispensatory directs "this Syrup somewhat dif-</w:t>
      </w:r>
      <w:r w:rsidRPr="000346A0">
        <w:br/>
        <w:t>ferently.</w:t>
      </w:r>
    </w:p>
    <w:p w14:paraId="3EF5E514" w14:textId="77777777" w:rsidR="000346A0" w:rsidRPr="000346A0" w:rsidRDefault="000346A0" w:rsidP="000346A0">
      <w:pPr>
        <w:ind w:left="360" w:hanging="360"/>
      </w:pPr>
      <w:r w:rsidRPr="000346A0">
        <w:t>Take of the Root of Marsh-mallows two Ounces; those of</w:t>
      </w:r>
      <w:r w:rsidRPr="000346A0">
        <w:br/>
        <w:t>Afparagus, Liquorice, and Grass, of each half an Ounce;</w:t>
      </w:r>
      <w:r w:rsidRPr="000346A0">
        <w:br/>
        <w:t>the Herb Maiden-hair, an Ounce ; the Leaves of Marsh-</w:t>
      </w:r>
      <w:r w:rsidRPr="000346A0">
        <w:br/>
        <w:t>mallows, Mallows, Pellitory, Pimpinel, Saxifrage, broad-</w:t>
      </w:r>
      <w:r w:rsidRPr="000346A0">
        <w:br/>
        <w:t>leaved Plantain, and stoned Raisins of the Sun, of each'</w:t>
      </w:r>
      <w:r w:rsidRPr="000346A0">
        <w:br/>
        <w:t>half an Ounce ; red Cicers, an OunceSpring-water,</w:t>
      </w:r>
      <w:r w:rsidRPr="000346A0">
        <w:br/>
        <w:t>three Quarts : Boil them together till one Third of the</w:t>
      </w:r>
      <w:r w:rsidRPr="000346A0">
        <w:br/>
        <w:t>Liqtior is evaporated . then strain the Remainder, and add</w:t>
      </w:r>
      <w:r w:rsidRPr="000346A0">
        <w:br/>
        <w:t>thereto sour Pounds os rhe whitest Snaar. and</w:t>
      </w:r>
      <w:r w:rsidRPr="000346A0">
        <w:br w:type="page"/>
      </w:r>
    </w:p>
    <w:p w14:paraId="7A620B73" w14:textId="77777777" w:rsidR="000346A0" w:rsidRPr="000346A0" w:rsidRDefault="000346A0" w:rsidP="000346A0">
      <w:r w:rsidRPr="000346A0">
        <w:lastRenderedPageBreak/>
        <w:t>Syrup thereof, according to the Rules of Art, by boiling</w:t>
      </w:r>
      <w:r w:rsidRPr="000346A0">
        <w:br/>
        <w:t xml:space="preserve">it in </w:t>
      </w:r>
      <w:r w:rsidRPr="000346A0">
        <w:rPr>
          <w:lang w:val="la-Latn" w:eastAsia="la-Latn" w:bidi="la-Latn"/>
        </w:rPr>
        <w:t xml:space="preserve">Balneo </w:t>
      </w:r>
      <w:r w:rsidRPr="000346A0">
        <w:t>Marine.</w:t>
      </w:r>
    </w:p>
    <w:p w14:paraId="1E5E3D28" w14:textId="77777777" w:rsidR="000346A0" w:rsidRPr="000346A0" w:rsidRDefault="000346A0" w:rsidP="000346A0">
      <w:pPr>
        <w:ind w:firstLine="360"/>
      </w:pPr>
      <w:r w:rsidRPr="000346A0">
        <w:t>This Syrup ought to be made of a high Consistence in hot</w:t>
      </w:r>
      <w:r w:rsidRPr="000346A0">
        <w:br/>
        <w:t>Weather; otherwise it presently runs into Fermentation, and</w:t>
      </w:r>
      <w:r w:rsidRPr="000346A0">
        <w:br/>
        <w:t>is spoiled in the Capacity of a Syrup. The four greater and</w:t>
      </w:r>
      <w:r w:rsidRPr="000346A0">
        <w:br/>
        <w:t>four Jester cold Seeds are here dropped by the Compilers, I sup-</w:t>
      </w:r>
      <w:r w:rsidRPr="000346A0">
        <w:br/>
        <w:t>pose,. as heing judged foreign to the Purpose.</w:t>
      </w:r>
    </w:p>
    <w:p w14:paraId="205CDD1B" w14:textId="77777777" w:rsidR="000346A0" w:rsidRPr="000346A0" w:rsidRDefault="000346A0" w:rsidP="000346A0">
      <w:pPr>
        <w:ind w:firstLine="360"/>
      </w:pPr>
      <w:r w:rsidRPr="000346A0">
        <w:rPr>
          <w:b/>
          <w:bCs/>
          <w:lang w:val="la-Latn" w:eastAsia="la-Latn" w:bidi="la-Latn"/>
        </w:rPr>
        <w:t xml:space="preserve">UNGUENTUM </w:t>
      </w:r>
      <w:r w:rsidRPr="000346A0">
        <w:rPr>
          <w:b/>
          <w:bCs/>
        </w:rPr>
        <w:t xml:space="preserve">DIALTHAEAE, </w:t>
      </w:r>
      <w:r w:rsidRPr="000346A0">
        <w:rPr>
          <w:i/>
          <w:iCs/>
        </w:rPr>
        <w:t>Ointment of Marsip-rnallasvs.</w:t>
      </w:r>
    </w:p>
    <w:p w14:paraId="259B29C7" w14:textId="77777777" w:rsidR="000346A0" w:rsidRPr="000346A0" w:rsidRDefault="000346A0" w:rsidP="000346A0">
      <w:pPr>
        <w:ind w:left="360" w:hanging="360"/>
      </w:pPr>
      <w:r w:rsidRPr="000346A0">
        <w:t>. .Take os fresh Marsh-mallow Roots bruised, two Pounds;</w:t>
      </w:r>
      <w:r w:rsidRPr="000346A0">
        <w:br/>
        <w:t>of Linseed and Fenugreek Seed, each one Pound: Let</w:t>
      </w:r>
      <w:r w:rsidRPr="000346A0">
        <w:br/>
        <w:t>them macerate three Days in eight Pints of Water: Then</w:t>
      </w:r>
      <w:r w:rsidRPr="000346A0">
        <w:br/>
        <w:t>flightly boil, them, and press out the Mucilage, of which</w:t>
      </w:r>
      <w:r w:rsidRPr="000346A0">
        <w:br/>
        <w:t>take two Pints; of Neats-foot Oil four Pounds ; and let</w:t>
      </w:r>
      <w:r w:rsidRPr="000346A0">
        <w:br/>
        <w:t>them boil together, until the more aqueous Part oftheMu-</w:t>
      </w:r>
      <w:r w:rsidRPr="000346A0">
        <w:br/>
        <w:t>cilage is consumed ; then add ofWax one Pound ; os Re-</w:t>
      </w:r>
      <w:r w:rsidRPr="000346A0">
        <w:br/>
        <w:t>sin half a Pound; of Turpentine two Ounces r Let them</w:t>
      </w:r>
      <w:r w:rsidRPr="000346A0">
        <w:br/>
        <w:t xml:space="preserve">be again boiled into an Ointment. </w:t>
      </w:r>
      <w:r w:rsidRPr="000346A0">
        <w:rPr>
          <w:i/>
          <w:iCs/>
        </w:rPr>
        <w:t>S. A.</w:t>
      </w:r>
    </w:p>
    <w:p w14:paraId="4C9E9062" w14:textId="77777777" w:rsidR="000346A0" w:rsidRPr="000346A0" w:rsidRDefault="000346A0" w:rsidP="000346A0">
      <w:pPr>
        <w:tabs>
          <w:tab w:val="left" w:pos="3767"/>
          <w:tab w:val="left" w:pos="4020"/>
        </w:tabs>
        <w:ind w:firstLine="360"/>
      </w:pPr>
      <w:r w:rsidRPr="000346A0">
        <w:t xml:space="preserve">This is tided by the </w:t>
      </w:r>
      <w:r w:rsidRPr="000346A0">
        <w:rPr>
          <w:i/>
          <w:iCs/>
          <w:lang w:val="la-Latn" w:eastAsia="la-Latn" w:bidi="la-Latn"/>
        </w:rPr>
        <w:t>Augustane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Dispensatory, </w:t>
      </w:r>
      <w:r w:rsidRPr="000346A0">
        <w:rPr>
          <w:i/>
          <w:iCs/>
          <w:lang w:val="la-Latn" w:eastAsia="la-Latn" w:bidi="la-Latn"/>
        </w:rPr>
        <w:t xml:space="preserve">Unguentum </w:t>
      </w:r>
      <w:r w:rsidRPr="000346A0">
        <w:rPr>
          <w:i/>
          <w:iCs/>
        </w:rPr>
        <w:t>de</w:t>
      </w:r>
      <w:r w:rsidRPr="000346A0">
        <w:rPr>
          <w:i/>
          <w:iCs/>
        </w:rPr>
        <w:br/>
        <w:t>Althaea simplex,</w:t>
      </w:r>
      <w:r w:rsidRPr="000346A0">
        <w:t xml:space="preserve"> in Distinction from an </w:t>
      </w:r>
      <w:r w:rsidRPr="000346A0">
        <w:rPr>
          <w:i/>
          <w:iCs/>
          <w:lang w:val="la-Latn" w:eastAsia="la-Latn" w:bidi="la-Latn"/>
        </w:rPr>
        <w:t xml:space="preserve">Unguentum </w:t>
      </w:r>
      <w:r w:rsidRPr="000346A0">
        <w:rPr>
          <w:i/>
          <w:iCs/>
        </w:rPr>
        <w:t>de Althaa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Compositum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there also given, and both taken from </w:t>
      </w:r>
      <w:r w:rsidRPr="000346A0">
        <w:rPr>
          <w:i/>
          <w:iCs/>
        </w:rPr>
        <w:t>Nicolaus.</w:t>
      </w:r>
      <w:r w:rsidRPr="000346A0">
        <w:rPr>
          <w:i/>
          <w:iCs/>
        </w:rPr>
        <w:br/>
      </w:r>
      <w:r w:rsidRPr="000346A0">
        <w:t xml:space="preserve">The </w:t>
      </w:r>
      <w:r w:rsidRPr="000346A0">
        <w:rPr>
          <w:i/>
          <w:iCs/>
        </w:rPr>
        <w:t>London</w:t>
      </w:r>
      <w:r w:rsidRPr="000346A0">
        <w:t xml:space="preserve"> Dispensatory likewise received them both at first ;</w:t>
      </w:r>
      <w:r w:rsidRPr="000346A0">
        <w:br/>
        <w:t>hut the greater Composition is Very blameable on many Ac-</w:t>
      </w:r>
      <w:r w:rsidRPr="000346A0">
        <w:br/>
        <w:t>counts, as may be seen by Zwefev's Animadversions upon it;</w:t>
      </w:r>
      <w:r w:rsidRPr="000346A0">
        <w:br/>
        <w:t>and therefore hath it been, for some time, justly expunged by</w:t>
      </w:r>
      <w:r w:rsidRPr="000346A0">
        <w:br/>
        <w:t>our College : In that which is here yet retained, the Neats-foot</w:t>
      </w:r>
      <w:r w:rsidRPr="000346A0">
        <w:br/>
        <w:t xml:space="preserve">Oil for common Oil of Olives, always hefore directed, is </w:t>
      </w:r>
      <w:r w:rsidRPr="000346A0">
        <w:rPr>
          <w:lang w:val="la-Latn" w:eastAsia="la-Latn" w:bidi="la-Latn"/>
        </w:rPr>
        <w:t>indis,</w:t>
      </w:r>
      <w:r w:rsidRPr="000346A0">
        <w:rPr>
          <w:lang w:val="la-Latn" w:eastAsia="la-Latn" w:bidi="la-Latn"/>
        </w:rPr>
        <w:br/>
      </w:r>
      <w:r w:rsidRPr="000346A0">
        <w:t>putably a Very good Emendation, because its mucilaginous Qua-</w:t>
      </w:r>
      <w:r w:rsidRPr="000346A0">
        <w:br/>
        <w:t>lity suits it much hetter to the Intention of the Medicine.</w:t>
      </w:r>
      <w:r w:rsidRPr="000346A0">
        <w:br/>
      </w:r>
      <w:r w:rsidRPr="000346A0">
        <w:rPr>
          <w:i/>
          <w:iCs/>
        </w:rPr>
        <w:t>’Dwelifer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telis </w:t>
      </w:r>
      <w:r w:rsidRPr="000346A0">
        <w:t>tis, that some put it in Turmerick Root to beau-</w:t>
      </w:r>
      <w:r w:rsidRPr="000346A0">
        <w:br/>
        <w:t>tify the Colour, but blames it for being foreign to the true In-</w:t>
      </w:r>
      <w:r w:rsidRPr="000346A0">
        <w:br/>
        <w:t>tention of the Whole ; and it is to be wished, that a much</w:t>
      </w:r>
      <w:r w:rsidRPr="000346A0">
        <w:br/>
        <w:t>greater Fault was not to he found with some Medicine Mer-</w:t>
      </w:r>
      <w:r w:rsidRPr="000346A0">
        <w:br/>
        <w:t>chants amongst us, who, to save both Trouble and Charge, put</w:t>
      </w:r>
      <w:r w:rsidRPr="000346A0">
        <w:br/>
        <w:t xml:space="preserve">in little or none of the Mucilage, but give their smell to it by </w:t>
      </w:r>
      <w:r w:rsidRPr="000346A0">
        <w:rPr>
          <w:b/>
          <w:bCs/>
        </w:rPr>
        <w:t>a</w:t>
      </w:r>
      <w:r w:rsidRPr="000346A0">
        <w:rPr>
          <w:b/>
          <w:bCs/>
        </w:rPr>
        <w:br/>
      </w:r>
      <w:r w:rsidRPr="000346A0">
        <w:t>Mixture of some of the Seeds, with which it ought to be made,</w:t>
      </w:r>
      <w:r w:rsidRPr="000346A0">
        <w:br/>
        <w:t>in Powder. And this Caution, it is hoped, will not be taken</w:t>
      </w:r>
      <w:r w:rsidRPr="000346A0">
        <w:br/>
        <w:t>amiss by any honest Compounder; hecause the Composition is</w:t>
      </w:r>
      <w:r w:rsidRPr="000346A0">
        <w:br/>
        <w:t>Justly designed for some Purposes of Consequence, and which it</w:t>
      </w:r>
      <w:r w:rsidRPr="000346A0">
        <w:br/>
        <w:t xml:space="preserve">may fail in by means of such unworthy Practices, </w:t>
      </w:r>
      <w:r w:rsidRPr="000346A0">
        <w:rPr>
          <w:i/>
          <w:iCs/>
        </w:rPr>
        <w:t>Nuincofs</w:t>
      </w:r>
      <w:r w:rsidRPr="000346A0">
        <w:rPr>
          <w:i/>
          <w:iCs/>
        </w:rPr>
        <w:br/>
        <w:t>London Dispensatory.</w:t>
      </w:r>
      <w:r w:rsidRPr="000346A0">
        <w:rPr>
          <w:i/>
          <w:iCs/>
        </w:rPr>
        <w:tab/>
        <w:t>.</w:t>
      </w:r>
      <w:r w:rsidRPr="000346A0">
        <w:rPr>
          <w:i/>
          <w:iCs/>
        </w:rPr>
        <w:tab/>
        <w:t>'</w:t>
      </w:r>
    </w:p>
    <w:p w14:paraId="7A15D850" w14:textId="77777777" w:rsidR="000346A0" w:rsidRPr="000346A0" w:rsidRDefault="000346A0" w:rsidP="000346A0">
      <w:r w:rsidRPr="000346A0">
        <w:t xml:space="preserve">. The </w:t>
      </w:r>
      <w:r w:rsidRPr="000346A0">
        <w:rPr>
          <w:i/>
          <w:iCs/>
          <w:lang w:val="la-Latn" w:eastAsia="la-Latn" w:bidi="la-Latn"/>
        </w:rPr>
        <w:t xml:space="preserve">Unguentum </w:t>
      </w:r>
      <w:r w:rsidRPr="000346A0">
        <w:rPr>
          <w:i/>
          <w:iCs/>
        </w:rPr>
        <w:t>Dialthaa</w:t>
      </w:r>
      <w:r w:rsidRPr="000346A0">
        <w:t xml:space="preserve"> of the </w:t>
      </w:r>
      <w:r w:rsidRPr="000346A0">
        <w:rPr>
          <w:i/>
          <w:iCs/>
        </w:rPr>
        <w:t>Edinburgh</w:t>
      </w:r>
      <w:r w:rsidRPr="000346A0">
        <w:t xml:space="preserve"> Dispensatory is</w:t>
      </w:r>
      <w:r w:rsidRPr="000346A0">
        <w:br/>
        <w:t>different, in some respects, from ours.</w:t>
      </w:r>
    </w:p>
    <w:p w14:paraId="331877AA" w14:textId="77777777" w:rsidR="000346A0" w:rsidRPr="000346A0" w:rsidRDefault="000346A0" w:rsidP="000346A0">
      <w:pPr>
        <w:ind w:firstLine="360"/>
      </w:pPr>
      <w:r w:rsidRPr="000346A0">
        <w:t>Take of the Oil of Mucilages, two Pounds; of yellow Wax,</w:t>
      </w:r>
      <w:r w:rsidRPr="000346A0">
        <w:br/>
        <w:t>... half a Pound; of white Resin, three Ounces; and of</w:t>
      </w:r>
    </w:p>
    <w:p w14:paraId="4CB37F50" w14:textId="77777777" w:rsidR="000346A0" w:rsidRPr="000346A0" w:rsidRDefault="000346A0" w:rsidP="000346A0">
      <w:pPr>
        <w:tabs>
          <w:tab w:val="left" w:pos="523"/>
        </w:tabs>
        <w:ind w:left="360" w:hanging="360"/>
      </w:pPr>
      <w:r w:rsidRPr="000346A0">
        <w:t>-</w:t>
      </w:r>
      <w:r w:rsidRPr="000346A0">
        <w:tab/>
        <w:t>Venice Turpentine, an Ounce and a half: Min them to-</w:t>
      </w:r>
      <w:r w:rsidRPr="000346A0">
        <w:br/>
        <w:t>gether, and make an Ointment, according to Art.</w:t>
      </w:r>
    </w:p>
    <w:p w14:paraId="1D27EFA4" w14:textId="77777777" w:rsidR="000346A0" w:rsidRPr="000346A0" w:rsidRDefault="000346A0" w:rsidP="000346A0">
      <w:r w:rsidRPr="000346A0">
        <w:t>. When the Oil of Mucilages is ready prepared, this is a.Very</w:t>
      </w:r>
      <w:r w:rsidRPr="000346A0">
        <w:br/>
        <w:t>compendious Way of making the Ointment of Marsh-mallows:</w:t>
      </w:r>
    </w:p>
    <w:p w14:paraId="2021164F" w14:textId="77777777" w:rsidR="000346A0" w:rsidRPr="000346A0" w:rsidRDefault="000346A0" w:rsidP="000346A0">
      <w:pPr>
        <w:tabs>
          <w:tab w:val="left" w:pos="2168"/>
        </w:tabs>
      </w:pPr>
      <w:r w:rsidRPr="000346A0">
        <w:rPr>
          <w:i/>
          <w:iCs/>
        </w:rPr>
        <w:t>The</w:t>
      </w:r>
      <w:r w:rsidRPr="000346A0">
        <w:rPr>
          <w:b/>
          <w:bCs/>
        </w:rPr>
        <w:t xml:space="preserve"> OLEUM MUCILAGINUM, </w:t>
      </w:r>
      <w:r w:rsidRPr="000346A0">
        <w:rPr>
          <w:i/>
          <w:iCs/>
        </w:rPr>
        <w:t>Col of Mucilages, is prepared</w:t>
      </w:r>
      <w:r w:rsidRPr="000346A0">
        <w:rPr>
          <w:i/>
          <w:iCs/>
        </w:rPr>
        <w:br/>
        <w:t>.</w:t>
      </w:r>
      <w:r w:rsidRPr="000346A0">
        <w:rPr>
          <w:i/>
          <w:iCs/>
        </w:rPr>
        <w:tab/>
        <w:t>as follows.</w:t>
      </w:r>
    </w:p>
    <w:p w14:paraId="3061A33A" w14:textId="77777777" w:rsidR="000346A0" w:rsidRPr="000346A0" w:rsidRDefault="000346A0" w:rsidP="000346A0">
      <w:pPr>
        <w:ind w:left="360" w:hanging="360"/>
      </w:pPr>
      <w:r w:rsidRPr="000346A0">
        <w:t>Take of fresh Marsh-mallow Root, bruised, four Ounces ;</w:t>
      </w:r>
      <w:r w:rsidRPr="000346A0">
        <w:br/>
        <w:t>the Root of white Lily, and fresh Squill bruised, of each</w:t>
      </w:r>
      <w:r w:rsidRPr="000346A0">
        <w:br/>
        <w:t>an Ounce; of Fenugreek Seed, and Linseed, each an</w:t>
      </w:r>
    </w:p>
    <w:p w14:paraId="2CBFA956" w14:textId="77777777" w:rsidR="000346A0" w:rsidRPr="000346A0" w:rsidRDefault="000346A0" w:rsidP="000346A0">
      <w:pPr>
        <w:tabs>
          <w:tab w:val="left" w:pos="447"/>
        </w:tabs>
        <w:ind w:left="360" w:hanging="360"/>
      </w:pPr>
      <w:r w:rsidRPr="000346A0">
        <w:t>-</w:t>
      </w:r>
      <w:r w:rsidRPr="000346A0">
        <w:tab/>
        <w:t>Ounce and half: Steep the Ingredients in a proper Quan-</w:t>
      </w:r>
      <w:r w:rsidRPr="000346A0">
        <w:br/>
        <w:t>tity of Spring-water; and afterwards boil them gently till</w:t>
      </w:r>
      <w:r w:rsidRPr="000346A0">
        <w:br/>
        <w:t>they make a thick and Viscous Mucilage; winch being</w:t>
      </w:r>
      <w:r w:rsidRPr="000346A0">
        <w:br/>
        <w:t>pressed strongly out, add thereto two Quarts of Oil-olive,</w:t>
      </w:r>
      <w:r w:rsidRPr="000346A0">
        <w:br/>
        <w:t xml:space="preserve">and boil it over a Very gentie Fire, or in </w:t>
      </w:r>
      <w:r w:rsidRPr="000346A0">
        <w:rPr>
          <w:lang w:val="la-Latn" w:eastAsia="la-Latn" w:bidi="la-Latn"/>
        </w:rPr>
        <w:t xml:space="preserve">Balneo </w:t>
      </w:r>
      <w:r w:rsidRPr="000346A0">
        <w:t>Marhe, till</w:t>
      </w:r>
      <w:r w:rsidRPr="000346A0">
        <w:br/>
        <w:t>the aqueous Moisture is evaporated ; observing to keep it</w:t>
      </w:r>
      <w:r w:rsidRPr="000346A0">
        <w:br/>
        <w:t>continually stirring, to prevent its burning.</w:t>
      </w:r>
    </w:p>
    <w:p w14:paraId="4FD003BC" w14:textId="77777777" w:rsidR="000346A0" w:rsidRPr="000346A0" w:rsidRDefault="000346A0" w:rsidP="000346A0">
      <w:pPr>
        <w:ind w:firstLine="360"/>
      </w:pPr>
      <w:r w:rsidRPr="000346A0">
        <w:t>The keeping this Oil in Readiness, as an Officinal, will great-</w:t>
      </w:r>
      <w:r w:rsidRPr="000346A0">
        <w:br/>
        <w:t>ly ease the Trouble of making several Medicines, particularly</w:t>
      </w:r>
      <w:r w:rsidRPr="000346A0">
        <w:br/>
        <w:t xml:space="preserve">the </w:t>
      </w:r>
      <w:r w:rsidRPr="000346A0">
        <w:rPr>
          <w:i/>
          <w:iCs/>
          <w:lang w:val="la-Latn" w:eastAsia="la-Latn" w:bidi="la-Latn"/>
        </w:rPr>
        <w:t xml:space="preserve">Unguenti </w:t>
      </w:r>
      <w:r w:rsidRPr="000346A0">
        <w:rPr>
          <w:i/>
          <w:iCs/>
        </w:rPr>
        <w:t>Dialthaa, Emplastr. Diachylon, Emplastr. de</w:t>
      </w:r>
      <w:r w:rsidRPr="000346A0">
        <w:rPr>
          <w:i/>
          <w:iCs/>
        </w:rPr>
        <w:br/>
        <w:t>Mucilagintb. etc.</w:t>
      </w:r>
      <w:r w:rsidRPr="000346A0">
        <w:t xml:space="preserve"> as we shall see hereafter.</w:t>
      </w:r>
    </w:p>
    <w:p w14:paraId="7A2C25AD" w14:textId="77777777" w:rsidR="000346A0" w:rsidRPr="000346A0" w:rsidRDefault="000346A0" w:rsidP="000346A0">
      <w:pPr>
        <w:ind w:firstLine="360"/>
      </w:pPr>
      <w:r w:rsidRPr="000346A0">
        <w:t xml:space="preserve">The Compilers of the </w:t>
      </w:r>
      <w:r w:rsidRPr="000346A0">
        <w:rPr>
          <w:i/>
          <w:iCs/>
        </w:rPr>
        <w:t>Edinburgh</w:t>
      </w:r>
      <w:r w:rsidRPr="000346A0">
        <w:t xml:space="preserve"> Dispensatory have given</w:t>
      </w:r>
      <w:r w:rsidRPr="000346A0">
        <w:br/>
        <w:t>another Ointment, called</w:t>
      </w:r>
    </w:p>
    <w:p w14:paraId="0AAE4AA6" w14:textId="77777777" w:rsidR="000346A0" w:rsidRPr="000346A0" w:rsidRDefault="000346A0" w:rsidP="000346A0">
      <w:r w:rsidRPr="000346A0">
        <w:rPr>
          <w:b/>
          <w:bCs/>
          <w:lang w:val="la-Latn" w:eastAsia="la-Latn" w:bidi="la-Latn"/>
        </w:rPr>
        <w:t xml:space="preserve">UNGUENTUM </w:t>
      </w:r>
      <w:r w:rsidRPr="000346A0">
        <w:rPr>
          <w:b/>
          <w:bCs/>
        </w:rPr>
        <w:t xml:space="preserve">DIALTHAE.YE </w:t>
      </w:r>
      <w:r w:rsidRPr="000346A0">
        <w:rPr>
          <w:b/>
          <w:bCs/>
          <w:lang w:val="la-Latn" w:eastAsia="la-Latn" w:bidi="la-Latn"/>
        </w:rPr>
        <w:t xml:space="preserve">COMPOSITUM, </w:t>
      </w:r>
      <w:r w:rsidRPr="000346A0">
        <w:rPr>
          <w:i/>
          <w:iCs/>
        </w:rPr>
        <w:t>Compound</w:t>
      </w:r>
      <w:r w:rsidRPr="000346A0">
        <w:rPr>
          <w:i/>
          <w:iCs/>
        </w:rPr>
        <w:br/>
        <w:t>Ointment of Marsio-mallows.</w:t>
      </w:r>
    </w:p>
    <w:p w14:paraId="5B726BE3" w14:textId="77777777" w:rsidR="000346A0" w:rsidRPr="000346A0" w:rsidRDefault="000346A0" w:rsidP="000346A0">
      <w:pPr>
        <w:tabs>
          <w:tab w:val="left" w:pos="202"/>
        </w:tabs>
        <w:ind w:left="360" w:hanging="360"/>
      </w:pPr>
      <w:r w:rsidRPr="000346A0">
        <w:t>-</w:t>
      </w:r>
      <w:r w:rsidRPr="000346A0">
        <w:tab/>
        <w:t>Take of the Ointment of Marsh-mallows, four Ounces;</w:t>
      </w:r>
      <w:r w:rsidRPr="000346A0">
        <w:br/>
        <w:t>of Gum Ammoniac, dissolved in a proper Quantity of</w:t>
      </w:r>
      <w:r w:rsidRPr="000346A0">
        <w:br/>
        <w:t>Spring-water, and strained, an Ounce; of Linseed Oil,</w:t>
      </w:r>
      <w:r w:rsidRPr="000346A0">
        <w:br/>
        <w:t>two Ounces. Melt the Ointment and the Oil together ;</w:t>
      </w:r>
      <w:r w:rsidRPr="000346A0">
        <w:br/>
        <w:t>then add the Solution of the Gum Ammoniac, thickened</w:t>
      </w:r>
      <w:r w:rsidRPr="000346A0">
        <w:br/>
        <w:t>a little over the Fire, and whilst it yet remains hot ; last-</w:t>
      </w:r>
      <w:r w:rsidRPr="000346A0">
        <w:br/>
        <w:t>-ly, boil ah together, till the aqueous Moisture is consumed,</w:t>
      </w:r>
      <w:r w:rsidRPr="000346A0">
        <w:br/>
        <w:t>so aS to make an Ointment.</w:t>
      </w:r>
    </w:p>
    <w:p w14:paraId="4FA1DC66" w14:textId="77777777" w:rsidR="000346A0" w:rsidRPr="000346A0" w:rsidRDefault="000346A0" w:rsidP="000346A0">
      <w:pPr>
        <w:tabs>
          <w:tab w:val="left" w:pos="249"/>
        </w:tabs>
      </w:pPr>
      <w:r w:rsidRPr="000346A0">
        <w:t>-</w:t>
      </w:r>
      <w:r w:rsidRPr="000346A0">
        <w:tab/>
        <w:t xml:space="preserve">This is a judicious Composition, and not chargeable with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Faults committed by others in ordering the»Compound Ointu</w:t>
      </w:r>
      <w:r w:rsidRPr="000346A0">
        <w:br/>
        <w:t>snentof Marih-mallows.</w:t>
      </w:r>
    </w:p>
    <w:p w14:paraId="0F911557" w14:textId="77777777" w:rsidR="000346A0" w:rsidRPr="000346A0" w:rsidRDefault="000346A0" w:rsidP="000346A0">
      <w:pPr>
        <w:ind w:firstLine="360"/>
      </w:pPr>
      <w:r w:rsidRPr="000346A0">
        <w:lastRenderedPageBreak/>
        <w:t>ALTHrEA, by some called IB1SCUS, is a Species of Wild</w:t>
      </w:r>
      <w:r w:rsidRPr="000346A0">
        <w:br/>
        <w:t>Mallow, with round Leaves like the Cyclamen, (Sow-bread) ,</w:t>
      </w:r>
      <w:r w:rsidRPr="000346A0">
        <w:br/>
        <w:t>and covered with Down. It bears a Flower like a Rose; its</w:t>
      </w:r>
      <w:r w:rsidRPr="000346A0">
        <w:br/>
        <w:t>Stalk is about two Cubits in length, and its Root of a flimy and</w:t>
      </w:r>
      <w:r w:rsidRPr="000346A0">
        <w:br/>
        <w:t xml:space="preserve">glutinous Substance. It took the Name os </w:t>
      </w:r>
      <w:r w:rsidRPr="000346A0">
        <w:rPr>
          <w:i/>
          <w:iCs/>
        </w:rPr>
        <w:t>Althaea</w:t>
      </w:r>
      <w:r w:rsidRPr="000346A0">
        <w:t xml:space="preserve"> from </w:t>
      </w:r>
      <w:r w:rsidRPr="000346A0">
        <w:rPr>
          <w:lang w:val="el-GR" w:eastAsia="el-GR" w:bidi="el-GR"/>
        </w:rPr>
        <w:t>ζἄλθος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rPr>
          <w:i/>
          <w:iCs/>
          <w:lang w:val="la-Latn" w:eastAsia="la-Latn" w:bidi="la-Latn"/>
        </w:rPr>
        <w:t>Remedium</w:t>
      </w:r>
      <w:r w:rsidRPr="000346A0">
        <w:rPr>
          <w:i/>
          <w:iCs/>
        </w:rPr>
        <w:t>)</w:t>
      </w:r>
      <w:r w:rsidRPr="000346A0">
        <w:t xml:space="preserve"> its </w:t>
      </w:r>
      <w:r w:rsidRPr="000346A0">
        <w:rPr>
          <w:u w:val="single"/>
        </w:rPr>
        <w:t>man</w:t>
      </w:r>
      <w:r w:rsidRPr="000346A0">
        <w:t>ifold and. extensive medicinal Virtues.</w:t>
      </w:r>
      <w:r w:rsidRPr="000346A0">
        <w:br/>
        <w:t>For,</w:t>
      </w:r>
    </w:p>
    <w:p w14:paraId="4BEC6DBE" w14:textId="77777777" w:rsidR="000346A0" w:rsidRPr="000346A0" w:rsidRDefault="000346A0" w:rsidP="000346A0">
      <w:pPr>
        <w:ind w:firstLine="360"/>
      </w:pPr>
      <w:r w:rsidRPr="000346A0">
        <w:t>A Decoction of it in Wine, or Hydromel, or the Herb it-</w:t>
      </w:r>
      <w:r w:rsidRPr="000346A0">
        <w:br/>
        <w:t>seif bruised, is an effectual Medicine sor Wounds, Parotides,</w:t>
      </w:r>
      <w:r w:rsidRPr="000346A0">
        <w:br/>
        <w:t>Strumas, Abscesses, Inflammations of the Breasts, Pains about</w:t>
      </w:r>
      <w:r w:rsidRPr="000346A0">
        <w:br/>
        <w:t>the Anus, Bruises, flatulent Tumours, and Strains of the.</w:t>
      </w:r>
      <w:r w:rsidRPr="000346A0">
        <w:br/>
        <w:t>Nerves, -heing endued, for these Purposes, with a ripening and</w:t>
      </w:r>
      <w:r w:rsidRPr="000346A0">
        <w:br/>
        <w:t>discuffive, or a breaking and healing Quality. Being boiled, as</w:t>
      </w:r>
      <w:r w:rsidRPr="000346A0">
        <w:br/>
        <w:t>aforesaid, and worked up with the Fat of a Hog or Goose, or</w:t>
      </w:r>
      <w:r w:rsidRPr="000346A0">
        <w:br/>
        <w:t>with Turpentine, in the Form of a Pessary, it is a Remedy for</w:t>
      </w:r>
      <w:r w:rsidRPr="000346A0">
        <w:br/>
        <w:t>Inflammations and Obstructions of the Womb. The Decoction</w:t>
      </w:r>
      <w:r w:rsidRPr="000346A0">
        <w:br/>
        <w:t>has the same Effect, and also brings away the Lochia. The De-</w:t>
      </w:r>
      <w:r w:rsidRPr="000346A0">
        <w:br/>
        <w:t>coction of the Root, drank with Wine, relieves those who la-</w:t>
      </w:r>
      <w:r w:rsidRPr="000346A0">
        <w:br/>
        <w:t>hour under a Difficulty of Urine, or a tormenting Fit of the</w:t>
      </w:r>
      <w:r w:rsidRPr="000346A0">
        <w:br/>
        <w:t>Stone, Dysentery, Sciatica, Tremblings, or a Rupture. The</w:t>
      </w:r>
      <w:r w:rsidRPr="000346A0">
        <w:br/>
        <w:t>Root boiled in Vinegar, for a Gargarism, assuages the Tooth-</w:t>
      </w:r>
      <w:r w:rsidRPr="000346A0">
        <w:br/>
        <w:t>ach. The Seed, either green or dry; heing levigated in Vine-</w:t>
      </w:r>
      <w:r w:rsidRPr="000346A0">
        <w:br/>
        <w:t xml:space="preserve">gar, cleanses the Skin from an </w:t>
      </w:r>
      <w:r w:rsidRPr="000346A0">
        <w:rPr>
          <w:lang w:val="la-Latn" w:eastAsia="la-Latn" w:bidi="la-Latn"/>
        </w:rPr>
        <w:t xml:space="preserve">Alphus, </w:t>
      </w:r>
      <w:r w:rsidRPr="000346A0">
        <w:t>if it he anointed there-</w:t>
      </w:r>
      <w:r w:rsidRPr="000346A0">
        <w:br/>
        <w:t>with in the Sun ; and, used with Oxyheum, prevents the Miss</w:t>
      </w:r>
      <w:r w:rsidRPr="000346A0">
        <w:br/>
        <w:t>chief from the Bites of Venomous Creatures. The same is ef-</w:t>
      </w:r>
      <w:r w:rsidRPr="000346A0">
        <w:br/>
        <w:t>fectual in Dysenteries, Diarrhoeas, and spitting or Vomiting of</w:t>
      </w:r>
      <w:r w:rsidRPr="000346A0">
        <w:br/>
        <w:t>Bloed. The said Decoction of the Seed is usually drank with’</w:t>
      </w:r>
      <w:r w:rsidRPr="000346A0">
        <w:br/>
        <w:t xml:space="preserve">Wine, or </w:t>
      </w:r>
      <w:r w:rsidRPr="000346A0">
        <w:rPr>
          <w:lang w:val="la-Latn" w:eastAsia="la-Latn" w:bidi="la-Latn"/>
        </w:rPr>
        <w:t xml:space="preserve">Posca, </w:t>
      </w:r>
      <w:r w:rsidRPr="000346A0">
        <w:rPr>
          <w:lang w:val="en-GB" w:eastAsia="el-GR" w:bidi="el-GR"/>
        </w:rPr>
        <w:t>(</w:t>
      </w:r>
      <w:r w:rsidRPr="000346A0">
        <w:rPr>
          <w:lang w:val="el-GR" w:eastAsia="el-GR" w:bidi="el-GR"/>
        </w:rPr>
        <w:t>ὸξύκρατον</w:t>
      </w:r>
      <w:r w:rsidRPr="000346A0">
        <w:rPr>
          <w:lang w:val="en-GB" w:eastAsia="el-GR" w:bidi="el-GR"/>
        </w:rPr>
        <w:t xml:space="preserve">) </w:t>
      </w:r>
      <w:r w:rsidRPr="000346A0">
        <w:t>by those who are stung with Bees,</w:t>
      </w:r>
      <w:r w:rsidRPr="000346A0">
        <w:br/>
        <w:t>or any other little revengeful Creature; and the Leaves with a</w:t>
      </w:r>
      <w:r w:rsidRPr="000346A0">
        <w:br/>
        <w:t>little Oil are applied as a Cataplasm to the Hurt; and the same,</w:t>
      </w:r>
      <w:r w:rsidRPr="000346A0">
        <w:br/>
        <w:t>is good in Burns. The Root bruised, and said in Water, which</w:t>
      </w:r>
      <w:r w:rsidRPr="000346A0">
        <w:br/>
        <w:t xml:space="preserve">is left to stand in the open Air, will coagulate the same. </w:t>
      </w:r>
      <w:r w:rsidRPr="000346A0">
        <w:rPr>
          <w:i/>
          <w:iCs/>
        </w:rPr>
        <w:t>Diosc</w:t>
      </w:r>
      <w:r w:rsidRPr="000346A0">
        <w:rPr>
          <w:i/>
          <w:iCs/>
        </w:rPr>
        <w:br/>
        <w:t>corides, Lib.</w:t>
      </w:r>
      <w:r w:rsidRPr="000346A0">
        <w:rPr>
          <w:b/>
          <w:bCs/>
        </w:rPr>
        <w:t xml:space="preserve"> 3. </w:t>
      </w:r>
      <w:r w:rsidRPr="000346A0">
        <w:rPr>
          <w:i/>
          <w:iCs/>
        </w:rPr>
        <w:t>Cap.</w:t>
      </w:r>
      <w:r w:rsidRPr="000346A0">
        <w:rPr>
          <w:b/>
          <w:bCs/>
        </w:rPr>
        <w:t xml:space="preserve"> I 63.</w:t>
      </w:r>
    </w:p>
    <w:p w14:paraId="483AE245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Ebis.cus,</w:t>
      </w:r>
      <w:r w:rsidRPr="000346A0">
        <w:t xml:space="preserve"> or </w:t>
      </w:r>
      <w:r w:rsidRPr="000346A0">
        <w:rPr>
          <w:i/>
          <w:iCs/>
        </w:rPr>
        <w:t>Althaa,</w:t>
      </w:r>
      <w:r w:rsidRPr="000346A0">
        <w:t xml:space="preserve"> digests, relaxes, and mollifies, assuages</w:t>
      </w:r>
      <w:r w:rsidRPr="000346A0">
        <w:br/>
        <w:t>Inflammations, and maturates stubborn PhymaS. The Root</w:t>
      </w:r>
      <w:r w:rsidRPr="000346A0">
        <w:br/>
        <w:t>and Seed have the fame Virtues aS the Leaves, but are of finer</w:t>
      </w:r>
      <w:r w:rsidRPr="000346A0">
        <w:br/>
        <w:t>Parts, and more drying, and appear to be more abstersive, in</w:t>
      </w:r>
      <w:r w:rsidRPr="000346A0">
        <w:br/>
        <w:t xml:space="preserve">that they deterge the </w:t>
      </w:r>
      <w:r w:rsidRPr="000346A0">
        <w:rPr>
          <w:lang w:val="la-Latn" w:eastAsia="la-Latn" w:bidi="la-Latn"/>
        </w:rPr>
        <w:t xml:space="preserve">Alphus, </w:t>
      </w:r>
      <w:r w:rsidRPr="000346A0">
        <w:t>and the Seed breaks the Stone in</w:t>
      </w:r>
      <w:r w:rsidRPr="000346A0">
        <w:br/>
        <w:t>the Kidneys. The Decoction of the Root, by its astringent</w:t>
      </w:r>
      <w:r w:rsidRPr="000346A0">
        <w:br/>
        <w:t>Quality, cures the Gripes and Diarrhoea, and relieves those who</w:t>
      </w:r>
      <w:r w:rsidRPr="000346A0">
        <w:br/>
        <w:t xml:space="preserve">bring up Blood. </w:t>
      </w:r>
      <w:r w:rsidRPr="000346A0">
        <w:rPr>
          <w:i/>
          <w:iCs/>
        </w:rPr>
        <w:t>Orib, de Virt. Simpl. Lib. o.. Cap.</w:t>
      </w:r>
      <w:r w:rsidRPr="000346A0">
        <w:t xml:space="preserve"> I. copied</w:t>
      </w:r>
      <w:r w:rsidRPr="000346A0">
        <w:br/>
        <w:t xml:space="preserve">by </w:t>
      </w:r>
      <w:r w:rsidRPr="000346A0">
        <w:rPr>
          <w:i/>
          <w:iCs/>
          <w:lang w:val="la-Latn" w:eastAsia="la-Latn" w:bidi="la-Latn"/>
        </w:rPr>
        <w:t xml:space="preserve">Aliius, </w:t>
      </w:r>
      <w:r w:rsidRPr="000346A0">
        <w:rPr>
          <w:i/>
          <w:iCs/>
        </w:rPr>
        <w:t>Tetr.</w:t>
      </w:r>
      <w:r w:rsidRPr="000346A0">
        <w:rPr>
          <w:b/>
          <w:bCs/>
        </w:rPr>
        <w:t xml:space="preserve"> I. </w:t>
      </w:r>
      <w:r w:rsidRPr="000346A0">
        <w:rPr>
          <w:i/>
          <w:iCs/>
        </w:rPr>
        <w:t>Serm.</w:t>
      </w:r>
      <w:r w:rsidRPr="000346A0">
        <w:rPr>
          <w:b/>
          <w:bCs/>
        </w:rPr>
        <w:t xml:space="preserve"> I.</w:t>
      </w:r>
    </w:p>
    <w:p w14:paraId="16075F83" w14:textId="77777777" w:rsidR="000346A0" w:rsidRPr="000346A0" w:rsidRDefault="000346A0" w:rsidP="000346A0">
      <w:pPr>
        <w:tabs>
          <w:tab w:val="left" w:pos="272"/>
          <w:tab w:val="left" w:pos="3405"/>
          <w:tab w:val="left" w:pos="4803"/>
        </w:tabs>
      </w:pPr>
      <w:r w:rsidRPr="000346A0">
        <w:t>-</w:t>
      </w:r>
      <w:r w:rsidRPr="000346A0">
        <w:tab/>
        <w:t>The Wild Mallow is gently discuffive, and a little mollify-</w:t>
      </w:r>
      <w:r w:rsidRPr="000346A0">
        <w:br/>
        <w:t>ing. The Garden Mallow, heing of a more aqueous and hu-</w:t>
      </w:r>
      <w:r w:rsidRPr="000346A0">
        <w:br/>
        <w:t>mid Substance, is by so much the weaker in Virtues. The.</w:t>
      </w:r>
      <w:r w:rsidRPr="000346A0">
        <w:br/>
        <w:t>former easily pastes the Stomach, not Only on account of its</w:t>
      </w:r>
      <w:r w:rsidRPr="000346A0">
        <w:br/>
        <w:t>Humidity, but Viscosity, especially when taken with Oil and</w:t>
      </w:r>
      <w:r w:rsidRPr="000346A0">
        <w:br/>
      </w:r>
      <w:r w:rsidRPr="000346A0">
        <w:rPr>
          <w:lang w:val="la-Latn" w:eastAsia="la-Latn" w:bidi="la-Latn"/>
        </w:rPr>
        <w:t xml:space="preserve">Garum, </w:t>
      </w:r>
      <w:r w:rsidRPr="000346A0">
        <w:t xml:space="preserve">mixed with a little Wine, at Meals. The Seed os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t>Mallow is the more effectual, as it is the drier. The Dendro-</w:t>
      </w:r>
      <w:r w:rsidRPr="000346A0">
        <w:br/>
        <w:t>molache, too, is a Species os the Mallow, but a greater Discus-</w:t>
      </w:r>
      <w:r w:rsidRPr="000346A0">
        <w:br/>
        <w:t xml:space="preserve">five than the former; it is also called </w:t>
      </w:r>
      <w:r w:rsidRPr="000346A0">
        <w:rPr>
          <w:i/>
          <w:iCs/>
        </w:rPr>
        <w:t>Althaa. AEiius Tetr. i.</w:t>
      </w:r>
      <w:r w:rsidRPr="000346A0">
        <w:rPr>
          <w:i/>
          <w:iCs/>
        </w:rPr>
        <w:br/>
        <w:t>Serm.</w:t>
      </w:r>
      <w:r w:rsidRPr="000346A0">
        <w:t xml:space="preserve"> I.</w:t>
      </w:r>
      <w:r w:rsidRPr="000346A0">
        <w:tab/>
        <w:t>-</w:t>
      </w:r>
      <w:r w:rsidRPr="000346A0">
        <w:tab/>
        <w:t>- -</w:t>
      </w:r>
    </w:p>
    <w:p w14:paraId="33E7F464" w14:textId="77777777" w:rsidR="000346A0" w:rsidRPr="000346A0" w:rsidRDefault="000346A0" w:rsidP="000346A0">
      <w:r w:rsidRPr="000346A0">
        <w:rPr>
          <w:i/>
          <w:iCs/>
          <w:lang w:val="la-Latn" w:eastAsia="la-Latn" w:bidi="la-Latn"/>
        </w:rPr>
        <w:t xml:space="preserve">Emplastrum </w:t>
      </w:r>
      <w:r w:rsidRPr="000346A0">
        <w:rPr>
          <w:i/>
          <w:iCs/>
        </w:rPr>
        <w:t xml:space="preserve">ex Althaea </w:t>
      </w:r>
      <w:r w:rsidRPr="000346A0">
        <w:rPr>
          <w:i/>
          <w:iCs/>
          <w:lang w:val="la-Latn" w:eastAsia="la-Latn" w:bidi="la-Latn"/>
        </w:rPr>
        <w:t>Polletis,</w:t>
      </w:r>
      <w:r w:rsidRPr="000346A0">
        <w:rPr>
          <w:lang w:val="la-Latn" w:eastAsia="la-Latn" w:bidi="la-Latn"/>
        </w:rPr>
        <w:t xml:space="preserve"> POLLE </w:t>
      </w:r>
      <w:r w:rsidRPr="000346A0">
        <w:t>Sis Plaster of Althaea.</w:t>
      </w:r>
    </w:p>
    <w:p w14:paraId="649764F6" w14:textId="77777777" w:rsidR="000346A0" w:rsidRPr="000346A0" w:rsidRDefault="000346A0" w:rsidP="000346A0">
      <w:pPr>
        <w:ind w:left="360" w:hanging="360"/>
      </w:pPr>
      <w:r w:rsidRPr="000346A0">
        <w:t>Take the Bark of .the Root of Althaea, while the Herb is in</w:t>
      </w:r>
      <w:r w:rsidRPr="000346A0">
        <w:br/>
        <w:t>its best State, and pound it in a Mortar. Then remove it</w:t>
      </w:r>
      <w:r w:rsidRPr="000346A0">
        <w:br/>
        <w:t>into a Copper or Earthen Pot, and sprinkle it with old</w:t>
      </w:r>
      <w:r w:rsidRPr="000346A0">
        <w:br/>
        <w:t>White Wine, that is fragrant and astringent, just enough</w:t>
      </w:r>
      <w:r w:rsidRPr="000346A0">
        <w:br/>
        <w:t>to moisten it. Cover it, and let it stand three Days. Then</w:t>
      </w:r>
      <w:r w:rsidRPr="000346A0">
        <w:br/>
        <w:t>pound it afresh, and strongly press out the Juice. This</w:t>
      </w:r>
      <w:r w:rsidRPr="000346A0">
        <w:br/>
        <w:t>done, take of Colophonia twenty-four Ounces ; of Wax</w:t>
      </w:r>
      <w:r w:rsidRPr="000346A0">
        <w:br/>
        <w:t>four Ounces; of Oil and Verdigrease, each two Ounces; of</w:t>
      </w:r>
      <w:r w:rsidRPr="000346A0">
        <w:br/>
        <w:t xml:space="preserve">the expressed Juice osthePlant, two Attic </w:t>
      </w:r>
      <w:r w:rsidRPr="000346A0">
        <w:rPr>
          <w:lang w:val="la-Latn" w:eastAsia="la-Latn" w:bidi="la-Latn"/>
        </w:rPr>
        <w:t xml:space="preserve">Heminas </w:t>
      </w:r>
      <w:r w:rsidRPr="000346A0">
        <w:t>(a .Pint).</w:t>
      </w:r>
      <w:r w:rsidRPr="000346A0">
        <w:br/>
        <w:t>The Colophonia being first melted in the Oil, and then</w:t>
      </w:r>
      <w:r w:rsidRPr="000346A0">
        <w:br/>
        <w:t>strained, boil it over a gentie Fire of Pine Wood, stirring it</w:t>
      </w:r>
      <w:r w:rsidRPr="000346A0">
        <w:br/>
        <w:t>with a Spatula made of the same, till heing dropt into cold-</w:t>
      </w:r>
      <w:r w:rsidRPr="000346A0">
        <w:br/>
        <w:t>Water, it consolidates. Then put in the Wax, and when</w:t>
      </w:r>
      <w:r w:rsidRPr="000346A0">
        <w:br/>
        <w:t>that is melted, take the Pot off the Fire, and after it is</w:t>
      </w:r>
      <w:r w:rsidRPr="000346A0">
        <w:br/>
        <w:t>cool, pour in the Juice by little and little, taking care of</w:t>
      </w:r>
      <w:r w:rsidRPr="000346A0">
        <w:br/>
        <w:t>any Effervescence; sor it is subject to Ebullitions, and to</w:t>
      </w:r>
      <w:r w:rsidRPr="000346A0">
        <w:br/>
        <w:t>overflow the Brim of the Pot. After it has stood a while,</w:t>
      </w:r>
    </w:p>
    <w:p w14:paraId="1F0919E5" w14:textId="77777777" w:rsidR="000346A0" w:rsidRPr="000346A0" w:rsidRDefault="000346A0" w:rsidP="000346A0">
      <w:pPr>
        <w:ind w:left="360" w:hanging="360"/>
      </w:pPr>
      <w:r w:rsidRPr="000346A0">
        <w:t>' remove it to the Fire, and, when it is throughly hot, put</w:t>
      </w:r>
      <w:r w:rsidRPr="000346A0">
        <w:br/>
        <w:t xml:space="preserve">in the Verdigrease; which done, take it off, and, after </w:t>
      </w:r>
      <w:r w:rsidRPr="000346A0">
        <w:rPr>
          <w:b/>
          <w:bCs/>
        </w:rPr>
        <w:t>it;</w:t>
      </w:r>
      <w:r w:rsidRPr="000346A0">
        <w:rPr>
          <w:b/>
          <w:bCs/>
        </w:rPr>
        <w:br/>
      </w:r>
      <w:r w:rsidRPr="000346A0">
        <w:t>is cool, work it well with your Hands, that the ingredients</w:t>
      </w:r>
      <w:r w:rsidRPr="000346A0">
        <w:br/>
        <w:t>may throughly unite.</w:t>
      </w:r>
    </w:p>
    <w:p w14:paraId="3B332894" w14:textId="77777777" w:rsidR="000346A0" w:rsidRPr="000346A0" w:rsidRDefault="000346A0" w:rsidP="000346A0">
      <w:pPr>
        <w:ind w:firstLine="360"/>
      </w:pPr>
      <w:r w:rsidRPr="000346A0">
        <w:t>This Plaster is good for old and fresh Ulcers, and for the Bite</w:t>
      </w:r>
      <w:r w:rsidRPr="000346A0">
        <w:br/>
        <w:t>of a Dog, or a wild Beast. It draws out the Virulent Matter</w:t>
      </w:r>
      <w:r w:rsidRPr="000346A0">
        <w:br/>
        <w:t xml:space="preserve">of Ulcers. It discufles Pain and </w:t>
      </w:r>
      <w:r w:rsidRPr="000346A0">
        <w:rPr>
          <w:lang w:val="la-Latn" w:eastAsia="la-Latn" w:bidi="la-Latn"/>
        </w:rPr>
        <w:t xml:space="preserve">Strumae, </w:t>
      </w:r>
      <w:r w:rsidRPr="000346A0">
        <w:t>or suppurates and</w:t>
      </w:r>
      <w:r w:rsidRPr="000346A0">
        <w:br/>
        <w:t>breaks them, drawing the peccant Humour to the Superficies,</w:t>
      </w:r>
      <w:r w:rsidRPr="000346A0">
        <w:br/>
        <w:t>and there causing it to evaporate, aS in the Case of LiVidnefs</w:t>
      </w:r>
      <w:r w:rsidRPr="000346A0">
        <w:br/>
      </w:r>
      <w:r w:rsidRPr="000346A0">
        <w:lastRenderedPageBreak/>
        <w:t>from Blows in the Face. It easeth Pains, cleanses the Scabies,</w:t>
      </w:r>
      <w:r w:rsidRPr="000346A0">
        <w:br/>
        <w:t xml:space="preserve">and scabby Naiis, the Lepra and </w:t>
      </w:r>
      <w:r w:rsidRPr="000346A0">
        <w:rPr>
          <w:lang w:val="la-Latn" w:eastAsia="la-Latn" w:bidi="la-Latn"/>
        </w:rPr>
        <w:t xml:space="preserve">Alphus, </w:t>
      </w:r>
      <w:r w:rsidRPr="000346A0">
        <w:t>in which Cases it is</w:t>
      </w:r>
      <w:r w:rsidRPr="000346A0">
        <w:br/>
        <w:t>not to be taken off till the seventh Day. It draws out Stings,</w:t>
      </w:r>
      <w:r w:rsidRPr="000346A0">
        <w:br/>
        <w:t>or other Matters, fixed in the Flesh ; mitigates the Inflamma-</w:t>
      </w:r>
      <w:r w:rsidRPr="000346A0">
        <w:br/>
        <w:t>tion, under an Exacerbation of the Gout; diflolveSTumourS of '</w:t>
      </w:r>
      <w:r w:rsidRPr="000346A0">
        <w:br/>
        <w:t>the Joints and Ganglia ; heals the Favi and Ficus ; and cures</w:t>
      </w:r>
      <w:r w:rsidRPr="000346A0">
        <w:br/>
        <w:t>Insanes of the Hydrocephalus; mollifies the Hardness of the</w:t>
      </w:r>
      <w:r w:rsidRPr="000346A0">
        <w:br/>
        <w:t>Spleen; and is a Lenitive for Cancers that are not ulcerated,</w:t>
      </w:r>
      <w:r w:rsidRPr="000346A0">
        <w:br/>
        <w:t>and restrains their threatened erosions. Used as a Pessary, it</w:t>
      </w:r>
      <w:r w:rsidRPr="000346A0">
        <w:br w:type="page"/>
      </w:r>
    </w:p>
    <w:p w14:paraId="34A88D0F" w14:textId="77777777" w:rsidR="000346A0" w:rsidRPr="000346A0" w:rsidRDefault="000346A0" w:rsidP="000346A0">
      <w:pPr>
        <w:tabs>
          <w:tab w:val="left" w:leader="dot" w:pos="3732"/>
        </w:tabs>
      </w:pPr>
      <w:r w:rsidRPr="000346A0">
        <w:lastRenderedPageBreak/>
        <w:t>provokes the Menses; and,, apply’d to the Pecten, it expels the</w:t>
      </w:r>
      <w:r w:rsidRPr="000346A0">
        <w:br/>
        <w:t>Stone, helps Difficulty of Urine, and relieves under Costive-</w:t>
      </w:r>
      <w:r w:rsidRPr="000346A0">
        <w:br/>
        <w:t>Itess. Diluted with Oil of Roses, it heals Fissures in the Soles</w:t>
      </w:r>
      <w:r w:rsidRPr="000346A0">
        <w:br/>
        <w:t>of the Feet, and cleanses and incarnates Ulcers of the Testes</w:t>
      </w:r>
      <w:r w:rsidRPr="000346A0">
        <w:br/>
        <w:t xml:space="preserve">and Pudenda. Prepared without the </w:t>
      </w:r>
      <w:r w:rsidRPr="000346A0">
        <w:rPr>
          <w:lang w:val="la-Latn" w:eastAsia="la-Latn" w:bidi="la-Latn"/>
        </w:rPr>
        <w:t xml:space="preserve">Erugo; </w:t>
      </w:r>
      <w:r w:rsidRPr="000346A0">
        <w:t>it restrains phage-</w:t>
      </w:r>
      <w:r w:rsidRPr="000346A0">
        <w:br/>
        <w:t xml:space="preserve">denic Ulcers, and is serviceable, instead </w:t>
      </w:r>
      <w:r w:rsidRPr="000346A0">
        <w:rPr>
          <w:i/>
          <w:iCs/>
        </w:rPr>
        <w:t>os an</w:t>
      </w:r>
      <w:r w:rsidRPr="000346A0">
        <w:t xml:space="preserve"> Embrocation,,</w:t>
      </w:r>
      <w:r w:rsidRPr="000346A0">
        <w:br/>
        <w:t xml:space="preserve">ip Fractures, as an Anodyne. </w:t>
      </w:r>
      <w:r w:rsidRPr="000346A0">
        <w:tab/>
      </w:r>
    </w:p>
    <w:p w14:paraId="41384361" w14:textId="77777777" w:rsidR="000346A0" w:rsidRPr="000346A0" w:rsidRDefault="000346A0" w:rsidP="000346A0">
      <w:pPr>
        <w:ind w:firstLine="360"/>
      </w:pPr>
      <w:r w:rsidRPr="000346A0">
        <w:t>There is also a Very usefiil Medicine prepared of the Flowers,</w:t>
      </w:r>
      <w:r w:rsidRPr="000346A0">
        <w:br/>
        <w:t>which are like Roses, in the following manner: They take the</w:t>
      </w:r>
      <w:r w:rsidRPr="000346A0">
        <w:br/>
        <w:t>Flowers, and cutting off the Bottoms of the Leaves, first bruise,</w:t>
      </w:r>
      <w:r w:rsidRPr="000346A0">
        <w:br/>
        <w:t>and then pulverize them. Of this Powder, they take twelve</w:t>
      </w:r>
      <w:r w:rsidRPr="000346A0">
        <w:br/>
        <w:t>Parts, of Colophonia twenty-four Parts, of Wax fix, and Oil</w:t>
      </w:r>
      <w:r w:rsidRPr="000346A0">
        <w:br/>
        <w:t>two Parts. Prepare them as directed in the former, and work</w:t>
      </w:r>
      <w:r w:rsidRPr="000346A0">
        <w:br/>
        <w:t>them well with your Hands. It is more convenient for Use</w:t>
      </w:r>
      <w:r w:rsidRPr="000346A0">
        <w:br/>
        <w:t xml:space="preserve">than the former, and a greater Anodyne. </w:t>
      </w:r>
      <w:r w:rsidRPr="000346A0">
        <w:rPr>
          <w:i/>
          <w:iCs/>
          <w:lang w:val="la-Latn" w:eastAsia="la-Latn" w:bidi="la-Latn"/>
        </w:rPr>
        <w:t xml:space="preserve">Artius </w:t>
      </w:r>
      <w:r w:rsidRPr="000346A0">
        <w:rPr>
          <w:i/>
          <w:iCs/>
        </w:rPr>
        <w:t>Tetr. An</w:t>
      </w:r>
      <w:r w:rsidRPr="000346A0">
        <w:rPr>
          <w:i/>
          <w:iCs/>
        </w:rPr>
        <w:br/>
        <w:t>Serm.</w:t>
      </w:r>
      <w:r w:rsidRPr="000346A0">
        <w:t xml:space="preserve"> 3. </w:t>
      </w:r>
      <w:r w:rsidRPr="000346A0">
        <w:rPr>
          <w:i/>
          <w:iCs/>
        </w:rPr>
        <w:t>Cap.</w:t>
      </w:r>
      <w:r w:rsidRPr="000346A0">
        <w:t xml:space="preserve"> 14.</w:t>
      </w:r>
    </w:p>
    <w:p w14:paraId="267DAC4B" w14:textId="77777777" w:rsidR="000346A0" w:rsidRPr="000346A0" w:rsidRDefault="000346A0" w:rsidP="000346A0">
      <w:r w:rsidRPr="000346A0">
        <w:t>. An emollient Medicine.</w:t>
      </w:r>
    </w:p>
    <w:p w14:paraId="3E477ABC" w14:textId="77777777" w:rsidR="000346A0" w:rsidRPr="000346A0" w:rsidRDefault="000346A0" w:rsidP="000346A0">
      <w:pPr>
        <w:ind w:firstLine="360"/>
      </w:pPr>
      <w:r w:rsidRPr="000346A0">
        <w:t>' Take of Colophonia, Wax, each one Pound; of Oil and</w:t>
      </w:r>
      <w:r w:rsidRPr="000346A0">
        <w:br/>
        <w:t xml:space="preserve">. Juice of Althaea, each two Pints. </w:t>
      </w:r>
      <w:r w:rsidRPr="000346A0">
        <w:rPr>
          <w:i/>
          <w:iCs/>
          <w:lang w:val="la-Latn" w:eastAsia="la-Latn" w:bidi="la-Latn"/>
        </w:rPr>
        <w:t xml:space="preserve">Actuarius </w:t>
      </w:r>
      <w:r w:rsidRPr="000346A0">
        <w:rPr>
          <w:i/>
          <w:iCs/>
        </w:rPr>
        <w:t>Meth. Med.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1</w:t>
      </w:r>
      <w:r w:rsidRPr="000346A0">
        <w:rPr>
          <w:i/>
          <w:iCs/>
        </w:rPr>
        <w:t xml:space="preserve"> Lib.</w:t>
      </w:r>
      <w:r w:rsidRPr="000346A0">
        <w:t xml:space="preserve"> 6. </w:t>
      </w:r>
      <w:r w:rsidRPr="000346A0">
        <w:rPr>
          <w:i/>
          <w:iCs/>
        </w:rPr>
        <w:t>Cap.</w:t>
      </w:r>
      <w:r w:rsidRPr="000346A0">
        <w:t xml:space="preserve"> 9.</w:t>
      </w:r>
    </w:p>
    <w:p w14:paraId="573C4EB2" w14:textId="77777777" w:rsidR="000346A0" w:rsidRPr="000346A0" w:rsidRDefault="000346A0" w:rsidP="000346A0">
      <w:pPr>
        <w:ind w:firstLine="360"/>
      </w:pPr>
      <w:r w:rsidRPr="000346A0">
        <w:t>Althaea has been the Occasion, that many have deceiv’d</w:t>
      </w:r>
      <w:r w:rsidRPr="000346A0">
        <w:br/>
        <w:t>themselves, who presume they know it; and. imposed upon</w:t>
      </w:r>
      <w:r w:rsidRPr="000346A0">
        <w:br/>
        <w:t>others, who .are credulous enough to take.then Word for</w:t>
      </w:r>
      <w:r w:rsidRPr="000346A0">
        <w:br/>
        <w:t>it; for when . they would persuade us, that Althaea is a</w:t>
      </w:r>
      <w:r w:rsidRPr="000346A0">
        <w:br/>
        <w:t>common Herb, and known by every body, they prove their</w:t>
      </w:r>
      <w:r w:rsidRPr="000346A0">
        <w:br/>
        <w:t>Ignorance by so doing, and demonstrate, that they know no-</w:t>
      </w:r>
      <w:r w:rsidRPr="000346A0">
        <w:br/>
        <w:t xml:space="preserve">thing of the Matter. The </w:t>
      </w:r>
      <w:r w:rsidRPr="000346A0">
        <w:rPr>
          <w:i/>
          <w:iCs/>
        </w:rPr>
        <w:t>Greek</w:t>
      </w:r>
      <w:r w:rsidRPr="000346A0">
        <w:t xml:space="preserve"> Authors, on the contrary,</w:t>
      </w:r>
      <w:r w:rsidRPr="000346A0">
        <w:br/>
        <w:t>who are to be found in close and select Libraries, affine us, that</w:t>
      </w:r>
      <w:r w:rsidRPr="000346A0">
        <w:br/>
        <w:t xml:space="preserve">Althaea is a Very scarce Plant, and only to be met. with in </w:t>
      </w:r>
      <w:r w:rsidRPr="000346A0">
        <w:rPr>
          <w:i/>
          <w:iCs/>
        </w:rPr>
        <w:t>Asia</w:t>
      </w:r>
      <w:r w:rsidRPr="000346A0">
        <w:rPr>
          <w:i/>
          <w:iCs/>
        </w:rPr>
        <w:br/>
      </w:r>
      <w:r w:rsidRPr="000346A0">
        <w:t xml:space="preserve">and </w:t>
      </w:r>
      <w:r w:rsidRPr="000346A0">
        <w:rPr>
          <w:i/>
          <w:iCs/>
        </w:rPr>
        <w:t>Sicily.</w:t>
      </w:r>
      <w:r w:rsidRPr="000346A0">
        <w:t xml:space="preserve"> I shall give you their Very Words: </w:t>
      </w:r>
      <w:r w:rsidRPr="000346A0">
        <w:rPr>
          <w:lang w:val="el-GR" w:eastAsia="el-GR" w:bidi="el-GR"/>
        </w:rPr>
        <w:t>Ἔ</w:t>
      </w:r>
      <w:r w:rsidRPr="000346A0">
        <w:rPr>
          <w:lang w:eastAsia="el-GR" w:bidi="el-GR"/>
        </w:rPr>
        <w:t xml:space="preserve"> </w:t>
      </w:r>
      <w:r w:rsidRPr="000346A0">
        <w:t xml:space="preserve">pise </w:t>
      </w:r>
      <w:r w:rsidRPr="000346A0">
        <w:rPr>
          <w:lang w:val="el-GR" w:eastAsia="el-GR" w:bidi="el-GR"/>
        </w:rPr>
        <w:t>Αλθαία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ήζαδίῳς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ἐυρισκεται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φμομένη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τοῖς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τῆς</w:t>
      </w:r>
      <w:r w:rsidRPr="000346A0">
        <w:rPr>
          <w:lang w:eastAsia="el-GR" w:bidi="el-GR"/>
        </w:rPr>
        <w:t xml:space="preserve"> ’</w:t>
      </w:r>
      <w:r w:rsidRPr="000346A0">
        <w:rPr>
          <w:lang w:val="el-GR" w:eastAsia="el-GR" w:bidi="el-GR"/>
        </w:rPr>
        <w:t>Ασίας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τόποιί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ἤ</w:t>
      </w:r>
      <w:r w:rsidRPr="000346A0">
        <w:rPr>
          <w:lang w:eastAsia="el-GR" w:bidi="el-GR"/>
        </w:rPr>
        <w:t xml:space="preserve"> 2</w:t>
      </w:r>
      <w:r w:rsidRPr="000346A0">
        <w:rPr>
          <w:lang w:val="el-GR" w:eastAsia="el-GR" w:bidi="el-GR"/>
        </w:rPr>
        <w:t>ικελιας</w:t>
      </w:r>
      <w:r w:rsidRPr="000346A0">
        <w:rPr>
          <w:lang w:eastAsia="el-GR" w:bidi="el-GR"/>
        </w:rPr>
        <w:t>,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έυρίσκύ</w:t>
      </w:r>
      <w:r w:rsidRPr="000346A0">
        <w:rPr>
          <w:lang w:eastAsia="el-GR" w:bidi="el-GR"/>
        </w:rPr>
        <w:t>/</w:t>
      </w:r>
      <w:r w:rsidRPr="000346A0">
        <w:rPr>
          <w:lang w:val="el-GR" w:eastAsia="el-GR" w:bidi="el-GR"/>
        </w:rPr>
        <w:t>αι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δέ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τῇ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Σμοὐρνη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τῳ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Σχελιτι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ποταμώ</w:t>
      </w:r>
      <w:r w:rsidRPr="000346A0">
        <w:rPr>
          <w:lang w:eastAsia="el-GR" w:bidi="el-GR"/>
        </w:rPr>
        <w:t xml:space="preserve">.. </w:t>
      </w:r>
      <w:r w:rsidRPr="000346A0">
        <w:rPr>
          <w:lang w:val="en-GB" w:eastAsia="el-GR" w:bidi="el-GR"/>
        </w:rPr>
        <w:t xml:space="preserve">" </w:t>
      </w:r>
      <w:r w:rsidRPr="000346A0">
        <w:t>Althaea is</w:t>
      </w:r>
      <w:r w:rsidRPr="000346A0">
        <w:br/>
        <w:t xml:space="preserve">es not easily met with. It grows in </w:t>
      </w:r>
      <w:r w:rsidRPr="000346A0">
        <w:rPr>
          <w:i/>
          <w:iCs/>
        </w:rPr>
        <w:t>Asia</w:t>
      </w:r>
      <w:r w:rsidRPr="000346A0">
        <w:t xml:space="preserve"> or </w:t>
      </w:r>
      <w:r w:rsidRPr="000346A0">
        <w:rPr>
          <w:i/>
          <w:iCs/>
        </w:rPr>
        <w:t>Sicily,</w:t>
      </w:r>
      <w:r w:rsidRPr="000346A0">
        <w:t xml:space="preserve"> particularly</w:t>
      </w:r>
      <w:r w:rsidRPr="000346A0">
        <w:br/>
        <w:t xml:space="preserve">" near </w:t>
      </w:r>
      <w:r w:rsidRPr="000346A0">
        <w:rPr>
          <w:i/>
          <w:iCs/>
        </w:rPr>
        <w:t>Smyrna,</w:t>
      </w:r>
      <w:r w:rsidRPr="000346A0">
        <w:t xml:space="preserve"> by the Banks of the River </w:t>
      </w:r>
      <w:r w:rsidRPr="000346A0">
        <w:rPr>
          <w:i/>
          <w:iCs/>
        </w:rPr>
        <w:t>Schelis. P.. Theo-</w:t>
      </w:r>
      <w:r w:rsidRPr="000346A0">
        <w:rPr>
          <w:i/>
          <w:iCs/>
        </w:rPr>
        <w:br/>
        <w:t>phrastus</w:t>
      </w:r>
      <w:r w:rsidRPr="000346A0">
        <w:t xml:space="preserve"> also hints, that it was a scarce Herb, when he </w:t>
      </w:r>
      <w:r w:rsidRPr="000346A0">
        <w:rPr>
          <w:lang w:val="la-Latn" w:eastAsia="la-Latn" w:bidi="la-Latn"/>
        </w:rPr>
        <w:t xml:space="preserve">telis </w:t>
      </w:r>
      <w:r w:rsidRPr="000346A0">
        <w:t>tis,</w:t>
      </w:r>
      <w:r w:rsidRPr="000346A0">
        <w:br/>
        <w:t xml:space="preserve">that it was to be met with among, the </w:t>
      </w:r>
      <w:r w:rsidRPr="000346A0">
        <w:rPr>
          <w:i/>
          <w:iCs/>
        </w:rPr>
        <w:t>Arcadians,</w:t>
      </w:r>
      <w:r w:rsidRPr="000346A0">
        <w:t xml:space="preserve"> who called it</w:t>
      </w:r>
      <w:r w:rsidRPr="000346A0">
        <w:br/>
      </w:r>
      <w:r w:rsidRPr="000346A0">
        <w:rPr>
          <w:lang w:val="el-GR" w:eastAsia="el-GR" w:bidi="el-GR"/>
        </w:rPr>
        <w:t>Ἄγήα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μαλἀχη</w:t>
      </w:r>
      <w:r w:rsidRPr="000346A0">
        <w:rPr>
          <w:lang w:val="en-GB" w:eastAsia="el-GR" w:bidi="el-GR"/>
        </w:rPr>
        <w:t xml:space="preserve">, </w:t>
      </w:r>
      <w:r w:rsidRPr="000346A0">
        <w:t>" wild Mallows," but the Sons of the Physi-</w:t>
      </w:r>
      <w:r w:rsidRPr="000346A0">
        <w:br/>
        <w:t>cians gave it the Name of</w:t>
      </w:r>
      <w:r w:rsidRPr="000346A0">
        <w:rPr>
          <w:lang w:val="en-GB" w:eastAsia="el-GR" w:bidi="el-GR"/>
        </w:rPr>
        <w:t>‘</w:t>
      </w:r>
      <w:r w:rsidRPr="000346A0">
        <w:rPr>
          <w:lang w:val="el-GR" w:eastAsia="el-GR" w:bidi="el-GR"/>
        </w:rPr>
        <w:t>Λλθαῖα</w:t>
      </w:r>
      <w:r w:rsidRPr="000346A0">
        <w:rPr>
          <w:lang w:val="en-GB" w:eastAsia="el-GR" w:bidi="el-GR"/>
        </w:rPr>
        <w:t xml:space="preserve">, </w:t>
      </w:r>
      <w:r w:rsidRPr="000346A0">
        <w:t>".Althaea," fromthe me-</w:t>
      </w:r>
      <w:r w:rsidRPr="000346A0">
        <w:br/>
        <w:t xml:space="preserve">dicinal Virtues with which it is endued, </w:t>
      </w:r>
      <w:r w:rsidRPr="000346A0">
        <w:rPr>
          <w:i/>
          <w:iCs/>
        </w:rPr>
        <w:t>Libi</w:t>
      </w:r>
      <w:r w:rsidRPr="000346A0">
        <w:t xml:space="preserve"> 9. </w:t>
      </w:r>
      <w:r w:rsidRPr="000346A0">
        <w:rPr>
          <w:i/>
          <w:iCs/>
        </w:rPr>
        <w:t>Cap.</w:t>
      </w:r>
      <w:r w:rsidRPr="000346A0">
        <w:t xml:space="preserve"> I 4. Be-</w:t>
      </w:r>
      <w:r w:rsidRPr="000346A0">
        <w:br/>
        <w:t>sides, he describes it by such Characters as they are forced to</w:t>
      </w:r>
      <w:r w:rsidRPr="000346A0">
        <w:br/>
        <w:t xml:space="preserve">confess they never saw, -namely, with a yellow Flower: </w:t>
      </w:r>
      <w:r w:rsidRPr="000346A0">
        <w:rPr>
          <w:lang w:val="el-GR" w:eastAsia="el-GR" w:bidi="el-GR"/>
        </w:rPr>
        <w:t>Ἔχει</w:t>
      </w:r>
      <w:r w:rsidRPr="000346A0">
        <w:t>:</w:t>
      </w:r>
      <w:r w:rsidRPr="000346A0">
        <w:br/>
      </w:r>
      <w:r w:rsidRPr="000346A0">
        <w:rPr>
          <w:lang w:val="el-GR" w:eastAsia="el-GR" w:bidi="el-GR"/>
        </w:rPr>
        <w:t>δὲ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ὑ</w:t>
      </w:r>
      <w:r w:rsidRPr="000346A0">
        <w:rPr>
          <w:lang w:eastAsia="el-GR" w:bidi="el-GR"/>
        </w:rPr>
        <w:t>'</w:t>
      </w:r>
      <w:r w:rsidRPr="000346A0">
        <w:rPr>
          <w:lang w:val="el-GR" w:eastAsia="el-GR" w:bidi="el-GR"/>
        </w:rPr>
        <w:t>Αλδαίαφήλλον</w:t>
      </w:r>
      <w:r w:rsidRPr="000346A0">
        <w:rPr>
          <w:lang w:eastAsia="el-GR" w:bidi="el-GR"/>
        </w:rPr>
        <w:t xml:space="preserve"> </w:t>
      </w:r>
      <w:r w:rsidRPr="000346A0">
        <w:t xml:space="preserve">seise </w:t>
      </w:r>
      <w:r w:rsidRPr="000346A0">
        <w:rPr>
          <w:lang w:val="el-GR" w:eastAsia="el-GR" w:bidi="el-GR"/>
        </w:rPr>
        <w:t>όμοιον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μαλἀχνι</w:t>
      </w:r>
      <w:r w:rsidRPr="000346A0">
        <w:rPr>
          <w:lang w:eastAsia="el-GR" w:bidi="el-GR"/>
        </w:rPr>
        <w:t>,</w:t>
      </w:r>
      <w:r w:rsidRPr="000346A0">
        <w:rPr>
          <w:lang w:val="el-GR" w:eastAsia="el-GR" w:bidi="el-GR"/>
        </w:rPr>
        <w:t>πλήνμειζον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καί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δασύτερβν</w:t>
      </w:r>
      <w:r w:rsidRPr="000346A0">
        <w:rPr>
          <w:lang w:eastAsia="el-GR" w:bidi="el-GR"/>
        </w:rPr>
        <w:t>,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τῆς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δέ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καυλῆς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μαλακους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ἄνθος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μήλινον</w:t>
      </w:r>
      <w:r w:rsidRPr="000346A0">
        <w:rPr>
          <w:lang w:eastAsia="el-GR" w:bidi="el-GR"/>
        </w:rPr>
        <w:t xml:space="preserve">. </w:t>
      </w:r>
      <w:r w:rsidRPr="000346A0">
        <w:rPr>
          <w:lang w:val="en-GB" w:eastAsia="el-GR" w:bidi="el-GR"/>
        </w:rPr>
        <w:t xml:space="preserve">" </w:t>
      </w:r>
      <w:r w:rsidRPr="000346A0">
        <w:t>Althaea'has' a Leaf like</w:t>
      </w:r>
      <w:r w:rsidRPr="000346A0">
        <w:br/>
        <w:t>" the Mallow, but larger and rougher, soft Stalks,. and a</w:t>
      </w:r>
      <w:r w:rsidRPr="000346A0">
        <w:br/>
        <w:t xml:space="preserve">" Flower of a yellow or Honey-like Colour.'' </w:t>
      </w:r>
      <w:r w:rsidRPr="000346A0">
        <w:rPr>
          <w:i/>
          <w:iCs/>
        </w:rPr>
        <w:t>Dioscorides</w:t>
      </w:r>
      <w:r w:rsidRPr="000346A0">
        <w:t xml:space="preserve"> says.</w:t>
      </w:r>
      <w:r w:rsidRPr="000346A0">
        <w:br/>
        <w:t xml:space="preserve">It in </w:t>
      </w:r>
      <w:r w:rsidRPr="000346A0">
        <w:rPr>
          <w:lang w:val="el-GR" w:eastAsia="el-GR" w:bidi="el-GR"/>
        </w:rPr>
        <w:t>ῥοδοβδἐς</w:t>
      </w:r>
      <w:r w:rsidRPr="000346A0">
        <w:rPr>
          <w:lang w:val="en-GB" w:eastAsia="el-GR" w:bidi="el-GR"/>
        </w:rPr>
        <w:t>,.</w:t>
      </w:r>
      <w:r w:rsidRPr="000346A0">
        <w:t>" like a Rose, ” which we may understand to</w:t>
      </w:r>
      <w:r w:rsidRPr="000346A0">
        <w:br/>
        <w:t>he meant, of the. Figure of a Rose, which', it may have under a</w:t>
      </w:r>
      <w:r w:rsidRPr="000346A0">
        <w:rPr>
          <w:vertAlign w:val="superscript"/>
        </w:rPr>
        <w:t>:</w:t>
      </w:r>
      <w:r w:rsidRPr="000346A0">
        <w:rPr>
          <w:vertAlign w:val="superscript"/>
        </w:rPr>
        <w:br/>
      </w:r>
      <w:r w:rsidRPr="000346A0">
        <w:t xml:space="preserve">yellow Colour.. </w:t>
      </w:r>
      <w:r w:rsidRPr="000346A0">
        <w:rPr>
          <w:i/>
          <w:iCs/>
        </w:rPr>
        <w:t>Hdrpocration</w:t>
      </w:r>
      <w:r w:rsidRPr="000346A0">
        <w:t xml:space="preserve"> in his Book </w:t>
      </w:r>
      <w:r w:rsidRPr="000346A0">
        <w:rPr>
          <w:lang w:val="el-GR" w:eastAsia="el-GR" w:bidi="el-GR"/>
        </w:rPr>
        <w:t>Περὶ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φυσικῶν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δυνάμεων</w:t>
      </w:r>
      <w:r w:rsidRPr="000346A0">
        <w:rPr>
          <w:lang w:eastAsia="el-GR" w:bidi="el-GR"/>
        </w:rPr>
        <w:t>;</w:t>
      </w:r>
      <w:r w:rsidRPr="000346A0">
        <w:rPr>
          <w:lang w:eastAsia="el-GR" w:bidi="el-GR"/>
        </w:rPr>
        <w:br/>
      </w:r>
      <w:r w:rsidRPr="000346A0">
        <w:t>" Os' physical Powers, " says, that the Flower of Althaea: is</w:t>
      </w:r>
      <w:r w:rsidRPr="000346A0">
        <w:br/>
        <w:t>€alled-a Rose;: whether from its Colour or Shape, issuncersain:</w:t>
      </w:r>
      <w:r w:rsidRPr="000346A0">
        <w:br/>
      </w:r>
      <w:r w:rsidRPr="000346A0">
        <w:rPr>
          <w:lang w:val="el-GR" w:eastAsia="el-GR" w:bidi="el-GR"/>
        </w:rPr>
        <w:t>Όνόθυρσίς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βοτάνη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ἐστιν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ἤν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οι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>essi archorw nalumicsip. bi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el-GR" w:eastAsia="el-GR" w:bidi="el-GR"/>
        </w:rPr>
        <w:t>δέ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όνομολόχηπ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ευυτή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ἐστι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τὸ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ῥόδον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ἐξ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  <w:lang w:val="el-GR" w:eastAsia="el-GR" w:bidi="el-GR"/>
        </w:rPr>
        <w:t>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τός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σεφάνους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πλἐκουσιν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Ἔλληνες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 xml:space="preserve">vi </w:t>
      </w:r>
      <w:r w:rsidRPr="000346A0">
        <w:rPr>
          <w:i/>
          <w:iCs/>
        </w:rPr>
        <w:t>rcctq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ἐβρτἄις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τῶν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θεῶν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φύλλα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ἔχουσα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όμοια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μαλάχηστ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ήμέρου</w:t>
      </w:r>
      <w:r w:rsidRPr="000346A0">
        <w:rPr>
          <w:lang w:eastAsia="el-GR" w:bidi="el-GR"/>
        </w:rPr>
        <w:t xml:space="preserve">* </w:t>
      </w:r>
      <w:r w:rsidRPr="000346A0">
        <w:rPr>
          <w:i/>
          <w:iCs/>
        </w:rPr>
        <w:t>raso'so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Ἔςλίτνες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καλῆσιν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Ἄλθαίςχν</w:t>
      </w:r>
      <w:r w:rsidRPr="000346A0">
        <w:rPr>
          <w:lang w:eastAsia="el-GR" w:bidi="el-GR"/>
        </w:rPr>
        <w:t xml:space="preserve">. </w:t>
      </w:r>
      <w:r w:rsidRPr="000346A0">
        <w:rPr>
          <w:lang w:val="en-GB" w:eastAsia="el-GR" w:bidi="el-GR"/>
        </w:rPr>
        <w:t xml:space="preserve">" </w:t>
      </w:r>
      <w:r w:rsidRPr="000346A0">
        <w:t xml:space="preserve">The </w:t>
      </w:r>
      <w:r w:rsidRPr="000346A0">
        <w:rPr>
          <w:i/>
          <w:iCs/>
        </w:rPr>
        <w:t>Onothyrsisti</w:t>
      </w:r>
      <w:r w:rsidRPr="000346A0">
        <w:t xml:space="preserve"> an Herb, which’</w:t>
      </w:r>
      <w:r w:rsidRPr="000346A0">
        <w:br/>
        <w:t xml:space="preserve">" some call </w:t>
      </w:r>
      <w:r w:rsidRPr="000346A0">
        <w:rPr>
          <w:i/>
          <w:iCs/>
        </w:rPr>
        <w:t>Qnothure,</w:t>
      </w:r>
      <w:r w:rsidRPr="000346A0">
        <w:t xml:space="preserve"> others, </w:t>
      </w:r>
      <w:r w:rsidRPr="000346A0">
        <w:rPr>
          <w:i/>
          <w:iCs/>
        </w:rPr>
        <w:t>Onomolocke.</w:t>
      </w:r>
      <w:r w:rsidRPr="000346A0">
        <w:t xml:space="preserve"> It bears Roses,</w:t>
      </w:r>
      <w:r w:rsidRPr="000346A0">
        <w:rPr>
          <w:vertAlign w:val="superscript"/>
        </w:rPr>
        <w:t>:</w:t>
      </w:r>
      <w:r w:rsidRPr="000346A0">
        <w:rPr>
          <w:vertAlign w:val="superscript"/>
        </w:rPr>
        <w:br/>
      </w:r>
      <w:r w:rsidRPr="000346A0">
        <w:t xml:space="preserve">" which the </w:t>
      </w:r>
      <w:r w:rsidRPr="000346A0">
        <w:rPr>
          <w:i/>
          <w:iCs/>
        </w:rPr>
        <w:t>Grecians</w:t>
      </w:r>
      <w:r w:rsidRPr="000346A0">
        <w:t xml:space="preserve"> weave in to Crowns at the Feasts os their</w:t>
      </w:r>
      <w:r w:rsidRPr="000346A0">
        <w:br/>
        <w:t>" Gods; and has Leaves like the Garden-mallow; this the</w:t>
      </w:r>
      <w:r w:rsidRPr="000346A0">
        <w:br/>
      </w:r>
      <w:r w:rsidRPr="000346A0">
        <w:rPr>
          <w:i/>
          <w:iCs/>
        </w:rPr>
        <w:t>. " Greeks</w:t>
      </w:r>
      <w:r w:rsidRPr="000346A0">
        <w:t xml:space="preserve"> call </w:t>
      </w:r>
      <w:r w:rsidRPr="000346A0">
        <w:rPr>
          <w:i/>
          <w:iCs/>
        </w:rPr>
        <w:t>Althend.</w:t>
      </w:r>
      <w:r w:rsidRPr="000346A0">
        <w:t xml:space="preserve"> " .But it is' most reasonable to </w:t>
      </w:r>
      <w:r w:rsidRPr="000346A0">
        <w:rPr>
          <w:lang w:val="la-Latn" w:eastAsia="la-Latn" w:bidi="la-Latn"/>
        </w:rPr>
        <w:t>interpreti</w:t>
      </w:r>
      <w:r w:rsidRPr="000346A0">
        <w:rPr>
          <w:lang w:val="la-Latn" w:eastAsia="la-Latn" w:bidi="la-Latn"/>
        </w:rPr>
        <w:br/>
      </w:r>
      <w:r w:rsidRPr="000346A0">
        <w:rPr>
          <w:lang w:val="el-GR" w:eastAsia="el-GR" w:bidi="el-GR"/>
        </w:rPr>
        <w:t>ῥβδοβδἐς</w:t>
      </w:r>
      <w:r w:rsidRPr="000346A0">
        <w:rPr>
          <w:lang w:val="en-GB" w:eastAsia="el-GR" w:bidi="el-GR"/>
        </w:rPr>
        <w:t xml:space="preserve"> </w:t>
      </w:r>
      <w:r w:rsidRPr="000346A0">
        <w:t xml:space="preserve">[rhodoeides] of the Colour. For so </w:t>
      </w:r>
      <w:r w:rsidRPr="000346A0">
        <w:rPr>
          <w:lang w:val="el-GR" w:eastAsia="el-GR" w:bidi="el-GR"/>
        </w:rPr>
        <w:t>πρασοειδὲς</w:t>
      </w:r>
      <w:r w:rsidRPr="000346A0">
        <w:rPr>
          <w:lang w:val="en-GB" w:eastAsia="el-GR" w:bidi="el-GR"/>
        </w:rPr>
        <w:t xml:space="preserve"> </w:t>
      </w:r>
      <w:r w:rsidRPr="000346A0">
        <w:t>[pra-</w:t>
      </w:r>
      <w:r w:rsidRPr="000346A0">
        <w:br/>
        <w:t xml:space="preserve">seeidesJIneans something of a Leelss-green Colour; and </w:t>
      </w:r>
      <w:r w:rsidRPr="000346A0">
        <w:rPr>
          <w:lang w:val="el-GR" w:eastAsia="el-GR" w:bidi="el-GR"/>
        </w:rPr>
        <w:t>ῥὸδοεῖδες</w:t>
      </w:r>
      <w:r w:rsidRPr="000346A0">
        <w:rPr>
          <w:lang w:val="en-GB" w:eastAsia="el-GR" w:bidi="el-GR"/>
        </w:rPr>
        <w:t>,</w:t>
      </w:r>
      <w:r w:rsidRPr="000346A0">
        <w:rPr>
          <w:lang w:val="en-GB" w:eastAsia="el-GR" w:bidi="el-GR"/>
        </w:rPr>
        <w:br/>
      </w:r>
      <w:r w:rsidRPr="000346A0">
        <w:t>(rhodoeides] apply/d Io Metals, signifies a Rose-colour; _ Inhiss</w:t>
      </w:r>
      <w:r w:rsidRPr="000346A0">
        <w:br/>
        <w:t>following Description of. Althaea,' he makes Its Flower to be'</w:t>
      </w:r>
      <w:r w:rsidRPr="000346A0">
        <w:br/>
        <w:t xml:space="preserve">like a Rose: </w:t>
      </w:r>
      <w:r w:rsidRPr="000346A0">
        <w:rPr>
          <w:lang w:val="el-GR" w:eastAsia="el-GR" w:bidi="el-GR"/>
        </w:rPr>
        <w:t>Ἄνθος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μικρὶν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ἐμφερὲς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ῥόδῳ</w:t>
      </w:r>
      <w:r w:rsidRPr="000346A0">
        <w:rPr>
          <w:lang w:val="en-GB" w:eastAsia="el-GR" w:bidi="el-GR"/>
        </w:rPr>
        <w:t xml:space="preserve">. " </w:t>
      </w:r>
      <w:r w:rsidRPr="000346A0">
        <w:t>It has a small Flower</w:t>
      </w:r>
    </w:p>
    <w:p w14:paraId="3FA3D8AF" w14:textId="77777777" w:rsidR="000346A0" w:rsidRPr="000346A0" w:rsidRDefault="000346A0" w:rsidP="000346A0">
      <w:pPr>
        <w:ind w:firstLine="360"/>
      </w:pPr>
      <w:r w:rsidRPr="000346A0">
        <w:t xml:space="preserve">like a Rose.” Therefore by </w:t>
      </w:r>
      <w:r w:rsidRPr="000346A0">
        <w:rPr>
          <w:lang w:val="el-GR" w:eastAsia="el-GR" w:bidi="el-GR"/>
        </w:rPr>
        <w:t>ροδοεῖδες</w:t>
      </w:r>
      <w:r w:rsidRPr="000346A0">
        <w:rPr>
          <w:lang w:val="en-GB" w:eastAsia="el-GR" w:bidi="el-GR"/>
        </w:rPr>
        <w:t xml:space="preserve"> </w:t>
      </w:r>
      <w:r w:rsidRPr="000346A0">
        <w:t>hemeant the Colour,</w:t>
      </w:r>
      <w:r w:rsidRPr="000346A0">
        <w:br/>
        <w:t xml:space="preserve">which an antient Transcriber </w:t>
      </w:r>
      <w:r w:rsidRPr="000346A0">
        <w:rPr>
          <w:lang w:val="el-GR" w:eastAsia="el-GR" w:bidi="el-GR"/>
        </w:rPr>
        <w:t>οΓὈίρ</w:t>
      </w:r>
      <w:r w:rsidRPr="000346A0">
        <w:rPr>
          <w:lang w:val="en-GB" w:eastAsia="el-GR" w:bidi="el-GR"/>
        </w:rPr>
        <w:t>/</w:t>
      </w:r>
      <w:r w:rsidRPr="000346A0">
        <w:rPr>
          <w:lang w:val="el-GR" w:eastAsia="el-GR" w:bidi="el-GR"/>
        </w:rPr>
        <w:t>ῖὸτζἌι</w:t>
      </w:r>
      <w:r w:rsidRPr="000346A0">
        <w:t>expressed by painting-</w:t>
      </w:r>
      <w:r w:rsidRPr="000346A0">
        <w:br/>
        <w:t xml:space="preserve">theFlowerof Althaeaof aRose-CQlourssf this be so, </w:t>
      </w:r>
      <w:r w:rsidRPr="000346A0">
        <w:rPr>
          <w:i/>
          <w:iCs/>
        </w:rPr>
        <w:t>Dioscorides</w:t>
      </w:r>
      <w:r w:rsidRPr="000346A0">
        <w:rPr>
          <w:i/>
          <w:iCs/>
        </w:rPr>
        <w:br/>
      </w:r>
      <w:r w:rsidRPr="000346A0">
        <w:t>must have fpoken ofryurteinedisserent Plant froth the true Al-</w:t>
      </w:r>
      <w:r w:rsidRPr="000346A0">
        <w:br/>
        <w:t>thaeafor.that bears a. yellow Flower. 'Some, I know'not</w:t>
      </w:r>
      <w:r w:rsidRPr="000346A0">
        <w:br/>
        <w:t xml:space="preserve">for'what Reason, suppose it to be the </w:t>
      </w:r>
      <w:r w:rsidRPr="000346A0">
        <w:rPr>
          <w:i/>
          <w:iCs/>
        </w:rPr>
        <w:t>selentiluti QscAuisenasa</w:t>
      </w:r>
    </w:p>
    <w:p w14:paraId="0BBC7922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Anisina says</w:t>
      </w:r>
      <w:r w:rsidRPr="000346A0">
        <w:t xml:space="preserve"> no more of his'Abutilon, than that it was a</w:t>
      </w:r>
      <w:r w:rsidRPr="000346A0">
        <w:br/>
        <w:t xml:space="preserve">Plant like A.Gourd;; :to which his </w:t>
      </w:r>
      <w:r w:rsidRPr="000346A0">
        <w:rPr>
          <w:i/>
          <w:iCs/>
        </w:rPr>
        <w:t>Arabian</w:t>
      </w:r>
      <w:r w:rsidRPr="000346A0">
        <w:t xml:space="preserve"> expositors add,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t>that</w:t>
      </w:r>
      <w:r w:rsidRPr="000346A0">
        <w:br/>
        <w:t>* the Ahutilon resembled a Gourd not only in Leaves, but also</w:t>
      </w:r>
      <w:r w:rsidRPr="000346A0">
        <w:br/>
        <w:t>in its Fruit, which sisnot round, but Oblong, and thatJt was to</w:t>
      </w:r>
      <w:r w:rsidRPr="000346A0">
        <w:br/>
        <w:t xml:space="preserve">he found- ih 'the City of </w:t>
      </w:r>
      <w:r w:rsidRPr="000346A0">
        <w:rPr>
          <w:i/>
          <w:iCs/>
        </w:rPr>
        <w:t>Cana.</w:t>
      </w:r>
      <w:r w:rsidRPr="000346A0">
        <w:t xml:space="preserve"> This, you see, is Very-different</w:t>
      </w:r>
      <w:r w:rsidRPr="000346A0">
        <w:br/>
        <w:t xml:space="preserve">from the Althaa of the </w:t>
      </w:r>
      <w:r w:rsidRPr="000346A0">
        <w:rPr>
          <w:i/>
          <w:iCs/>
        </w:rPr>
        <w:t>Greeks. - Dioscorides</w:t>
      </w:r>
      <w:r w:rsidRPr="000346A0">
        <w:t xml:space="preserve"> says, that. " It is</w:t>
      </w:r>
      <w:r w:rsidRPr="000346A0">
        <w:br/>
        <w:t xml:space="preserve">called </w:t>
      </w:r>
      <w:r w:rsidRPr="000346A0">
        <w:rPr>
          <w:i/>
          <w:iCs/>
        </w:rPr>
        <w:t>Ebiseus</w:t>
      </w:r>
      <w:r w:rsidRPr="000346A0">
        <w:t xml:space="preserve"> by some." Whyedid he not say by thessin-</w:t>
      </w:r>
    </w:p>
    <w:p w14:paraId="587FD2BC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mans,</w:t>
      </w:r>
      <w:r w:rsidRPr="000346A0">
        <w:t xml:space="preserve"> as he usually does on other Occasions? For none shut the'</w:t>
      </w:r>
      <w:r w:rsidRPr="000346A0">
        <w:br/>
      </w:r>
      <w:r w:rsidRPr="000346A0">
        <w:rPr>
          <w:i/>
          <w:iCs/>
        </w:rPr>
        <w:t>Romans</w:t>
      </w:r>
      <w:r w:rsidRPr="000346A0">
        <w:t xml:space="preserve"> called the Althaea </w:t>
      </w:r>
      <w:r w:rsidRPr="000346A0">
        <w:rPr>
          <w:i/>
          <w:iCs/>
        </w:rPr>
        <w:t>Ebiseus,'de .Ibiseus.</w:t>
      </w:r>
      <w:r w:rsidRPr="000346A0">
        <w:t xml:space="preserve"> The old </w:t>
      </w:r>
      <w:r w:rsidRPr="000346A0">
        <w:rPr>
          <w:i/>
          <w:iCs/>
        </w:rPr>
        <w:t>Greek</w:t>
      </w:r>
      <w:r w:rsidRPr="000346A0">
        <w:rPr>
          <w:i/>
          <w:iCs/>
        </w:rPr>
        <w:br/>
      </w:r>
      <w:r w:rsidRPr="000346A0">
        <w:t>Horse-Physicians, in that Part which is wantingin the Editions:</w:t>
      </w:r>
      <w:r w:rsidRPr="000346A0">
        <w:br/>
      </w:r>
      <w:r w:rsidRPr="000346A0">
        <w:rPr>
          <w:lang w:val="el-GR" w:eastAsia="el-GR" w:bidi="el-GR"/>
        </w:rPr>
        <w:lastRenderedPageBreak/>
        <w:t>Λέγεται</w:t>
      </w:r>
      <w:r w:rsidRPr="000346A0">
        <w:rPr>
          <w:lang w:eastAsia="el-GR" w:bidi="el-GR"/>
        </w:rPr>
        <w:t>-</w:t>
      </w:r>
      <w:r w:rsidRPr="000346A0">
        <w:rPr>
          <w:lang w:val="el-GR" w:eastAsia="el-GR" w:bidi="el-GR"/>
        </w:rPr>
        <w:t>μὲνὶ</w:t>
      </w:r>
      <w:r w:rsidRPr="000346A0">
        <w:rPr>
          <w:lang w:eastAsia="el-GR" w:bidi="el-GR"/>
        </w:rPr>
        <w:t>'</w:t>
      </w:r>
      <w:r w:rsidRPr="000346A0">
        <w:rPr>
          <w:lang w:val="el-GR" w:eastAsia="el-GR" w:bidi="el-GR"/>
        </w:rPr>
        <w:t>Αλθαία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ὑπὸ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τινῶνδε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Μολόχη</w:t>
      </w:r>
      <w:r w:rsidRPr="000346A0">
        <w:rPr>
          <w:lang w:eastAsia="el-GR" w:bidi="el-GR"/>
        </w:rPr>
        <w:t>/'</w:t>
      </w:r>
      <w:r w:rsidRPr="000346A0">
        <w:rPr>
          <w:lang w:val="el-GR" w:eastAsia="el-GR" w:bidi="el-GR"/>
        </w:rPr>
        <w:t>Ρωμαιστἰ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δέἝβισκος</w:t>
      </w:r>
      <w:r w:rsidRPr="000346A0">
        <w:rPr>
          <w:lang w:eastAsia="el-GR" w:bidi="el-GR"/>
        </w:rPr>
        <w:t>,</w:t>
      </w:r>
    </w:p>
    <w:p w14:paraId="3AC457C7" w14:textId="77777777" w:rsidR="000346A0" w:rsidRPr="000346A0" w:rsidRDefault="000346A0" w:rsidP="000346A0">
      <w:pPr>
        <w:ind w:firstLine="360"/>
      </w:pPr>
      <w:r w:rsidRPr="000346A0">
        <w:rPr>
          <w:lang w:eastAsia="el-GR" w:bidi="el-GR"/>
        </w:rPr>
        <w:t>2</w:t>
      </w:r>
      <w:r w:rsidRPr="000346A0">
        <w:rPr>
          <w:lang w:val="el-GR" w:eastAsia="el-GR" w:bidi="el-GR"/>
        </w:rPr>
        <w:t>αρμάταις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δέ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Γἔταις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ΘρηξἰνἈρισ</w:t>
      </w:r>
      <w:r w:rsidRPr="000346A0">
        <w:rPr>
          <w:lang w:eastAsia="el-GR" w:bidi="el-GR"/>
        </w:rPr>
        <w:t>2.</w:t>
      </w:r>
      <w:r w:rsidRPr="000346A0">
        <w:rPr>
          <w:lang w:val="el-GR" w:eastAsia="el-GR" w:bidi="el-GR"/>
        </w:rPr>
        <w:t>ι</w:t>
      </w:r>
      <w:r w:rsidRPr="000346A0">
        <w:rPr>
          <w:lang w:eastAsia="el-GR" w:bidi="el-GR"/>
        </w:rPr>
        <w:t xml:space="preserve">2. </w:t>
      </w:r>
      <w:r w:rsidRPr="000346A0">
        <w:rPr>
          <w:lang w:val="en-GB" w:eastAsia="el-GR" w:bidi="el-GR"/>
        </w:rPr>
        <w:t xml:space="preserve">" </w:t>
      </w:r>
      <w:r w:rsidRPr="000346A0">
        <w:t>It is called</w:t>
      </w:r>
      <w:r w:rsidRPr="000346A0">
        <w:rPr>
          <w:vertAlign w:val="superscript"/>
        </w:rPr>
        <w:t>1</w:t>
      </w:r>
      <w:r w:rsidRPr="000346A0">
        <w:rPr>
          <w:vertAlign w:val="superscript"/>
        </w:rPr>
        <w:br/>
      </w:r>
      <w:r w:rsidRPr="000346A0">
        <w:rPr>
          <w:i/>
          <w:iCs/>
          <w:lang w:val="en-GB" w:eastAsia="el-GR" w:bidi="el-GR"/>
        </w:rPr>
        <w:t>"</w:t>
      </w:r>
      <w:r w:rsidRPr="000346A0">
        <w:rPr>
          <w:i/>
          <w:iCs/>
        </w:rPr>
        <w:t>i.Althaea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; </w:t>
      </w:r>
      <w:r w:rsidRPr="000346A0">
        <w:t xml:space="preserve">by some. </w:t>
      </w:r>
      <w:r w:rsidRPr="000346A0">
        <w:rPr>
          <w:i/>
          <w:iCs/>
          <w:lang w:val="la-Latn" w:eastAsia="la-Latn" w:bidi="la-Latn"/>
        </w:rPr>
        <w:t xml:space="preserve">Moloche </w:t>
      </w:r>
      <w:r w:rsidRPr="000346A0">
        <w:rPr>
          <w:i/>
          <w:iCs/>
        </w:rPr>
        <w:t>; in Latin, Ebiscus</w:t>
      </w:r>
      <w:r w:rsidRPr="000346A0">
        <w:t>; by-the sear-</w:t>
      </w:r>
      <w:r w:rsidRPr="000346A0">
        <w:br/>
      </w:r>
      <w:r w:rsidRPr="000346A0">
        <w:rPr>
          <w:i/>
          <w:iCs/>
        </w:rPr>
        <w:t>" rnaiians, Geter,</w:t>
      </w:r>
      <w:r w:rsidRPr="000346A0">
        <w:t xml:space="preserve"> and </w:t>
      </w:r>
      <w:r w:rsidRPr="000346A0">
        <w:rPr>
          <w:i/>
          <w:iCs/>
        </w:rPr>
        <w:t xml:space="preserve">Thratians, Arifpis. ” </w:t>
      </w:r>
      <w:r w:rsidRPr="000346A0">
        <w:rPr>
          <w:i/>
          <w:iCs/>
          <w:lang w:val="la-Latn" w:eastAsia="la-Latn" w:bidi="la-Latn"/>
        </w:rPr>
        <w:t>Neophytus,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eastAsia="el-GR" w:bidi="el-GR"/>
        </w:rPr>
        <w:t>’</w:t>
      </w:r>
      <w:r w:rsidRPr="000346A0">
        <w:rPr>
          <w:lang w:val="el-GR" w:eastAsia="el-GR" w:bidi="el-GR"/>
        </w:rPr>
        <w:t>Αλθάἰα</w:t>
      </w:r>
      <w:r w:rsidRPr="000346A0">
        <w:rPr>
          <w:lang w:eastAsia="el-GR" w:bidi="el-GR"/>
        </w:rPr>
        <w:br/>
      </w:r>
      <w:r w:rsidRPr="000346A0">
        <w:rPr>
          <w:b/>
          <w:bCs/>
          <w:lang w:val="el-GR" w:eastAsia="el-GR" w:bidi="el-GR"/>
        </w:rPr>
        <w:t>δέ</w:t>
      </w:r>
      <w:r w:rsidRPr="000346A0">
        <w:rPr>
          <w:b/>
          <w:bCs/>
          <w:lang w:eastAsia="el-GR" w:bidi="el-GR"/>
        </w:rPr>
        <w:t xml:space="preserve"> </w:t>
      </w:r>
      <w:r w:rsidRPr="000346A0">
        <w:rPr>
          <w:lang w:val="el-GR" w:eastAsia="el-GR" w:bidi="el-GR"/>
        </w:rPr>
        <w:t>ἈλθίσκὸΓ</w:t>
      </w:r>
      <w:r w:rsidRPr="000346A0">
        <w:rPr>
          <w:lang w:eastAsia="el-GR" w:bidi="el-GR"/>
        </w:rPr>
        <w:t>, .</w:t>
      </w:r>
      <w:r w:rsidRPr="000346A0">
        <w:rPr>
          <w:lang w:val="el-GR" w:eastAsia="el-GR" w:bidi="el-GR"/>
        </w:rPr>
        <w:t>οι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δέ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μαλἀχην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ὰγήαμ</w:t>
      </w:r>
      <w:r w:rsidRPr="000346A0">
        <w:rPr>
          <w:lang w:eastAsia="el-GR" w:bidi="el-GR"/>
        </w:rPr>
        <w:t xml:space="preserve">; </w:t>
      </w:r>
      <w:r w:rsidRPr="000346A0">
        <w:rPr>
          <w:lang w:val="el-GR" w:eastAsia="el-GR" w:bidi="el-GR"/>
        </w:rPr>
        <w:t>ἈωμἀὶοιἝΒισκουμά</w:t>
      </w:r>
      <w:r w:rsidRPr="000346A0">
        <w:rPr>
          <w:lang w:eastAsia="el-GR" w:bidi="el-GR"/>
        </w:rPr>
        <w:t xml:space="preserve"> " </w:t>
      </w:r>
      <w:r w:rsidRPr="000346A0">
        <w:rPr>
          <w:lang w:val="la-Latn" w:eastAsia="la-Latn" w:bidi="la-Latn"/>
        </w:rPr>
        <w:t>Al-</w:t>
      </w:r>
      <w:r w:rsidRPr="000346A0">
        <w:rPr>
          <w:lang w:val="la-Latn" w:eastAsia="la-Latn" w:bidi="la-Latn"/>
        </w:rPr>
        <w:br/>
      </w:r>
      <w:r w:rsidRPr="000346A0">
        <w:rPr>
          <w:lang w:eastAsia="el-GR" w:bidi="el-GR"/>
        </w:rPr>
        <w:t xml:space="preserve">" </w:t>
      </w:r>
      <w:r w:rsidRPr="000346A0">
        <w:t xml:space="preserve">thaea is the Althiscum, some call it the </w:t>
      </w:r>
      <w:r w:rsidRPr="000346A0">
        <w:rPr>
          <w:i/>
          <w:iCs/>
        </w:rPr>
        <w:t>Wild Mallard,</w:t>
      </w:r>
      <w:r w:rsidRPr="000346A0">
        <w:t xml:space="preserve"> and</w:t>
      </w:r>
      <w:r w:rsidRPr="000346A0">
        <w:br/>
      </w:r>
      <w:r w:rsidRPr="000346A0">
        <w:rPr>
          <w:i/>
          <w:iCs/>
        </w:rPr>
        <w:t>" gicae-Romans</w:t>
      </w:r>
      <w:r w:rsidRPr="000346A0">
        <w:t xml:space="preserve"> Ebiseum." In the Glossary,' </w:t>
      </w:r>
      <w:r w:rsidRPr="000346A0">
        <w:rPr>
          <w:lang w:val="el-GR" w:eastAsia="el-GR" w:bidi="el-GR"/>
        </w:rPr>
        <w:t>Ἀλθαία</w:t>
      </w:r>
      <w:r w:rsidRPr="000346A0">
        <w:rPr>
          <w:lang w:val="en-GB" w:eastAsia="el-GR" w:bidi="el-GR"/>
        </w:rPr>
        <w:t xml:space="preserve"> </w:t>
      </w:r>
      <w:r w:rsidRPr="000346A0">
        <w:t>is Hibiscutn;</w:t>
      </w:r>
      <w:r w:rsidRPr="000346A0">
        <w:br/>
        <w:t xml:space="preserve">in other Glossaries it is,: without an Aspiration, Ibiseus, </w:t>
      </w:r>
      <w:r w:rsidRPr="000346A0">
        <w:rPr>
          <w:i/>
          <w:iCs/>
        </w:rPr>
        <w:t>HerbeI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nullis</w:t>
      </w:r>
      <w:r w:rsidRPr="000346A0">
        <w:t xml:space="preserve">; thence comes the </w:t>
      </w:r>
      <w:r w:rsidRPr="000346A0">
        <w:rPr>
          <w:i/>
          <w:iCs/>
        </w:rPr>
        <w:t>Italian Malvandseo,</w:t>
      </w:r>
      <w:r w:rsidRPr="000346A0">
        <w:t xml:space="preserve"> for </w:t>
      </w:r>
      <w:r w:rsidRPr="000346A0">
        <w:rPr>
          <w:i/>
          <w:iCs/>
          <w:lang w:val="la-Latn" w:eastAsia="la-Latn" w:bidi="la-Latn"/>
        </w:rPr>
        <w:t>Malva Ibisco,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for which the </w:t>
      </w:r>
      <w:r w:rsidRPr="000346A0">
        <w:rPr>
          <w:i/>
          <w:iCs/>
        </w:rPr>
        <w:t>French</w:t>
      </w:r>
      <w:r w:rsidRPr="000346A0">
        <w:t xml:space="preserve"> say, </w:t>
      </w:r>
      <w:r w:rsidRPr="000346A0">
        <w:rPr>
          <w:i/>
          <w:iCs/>
        </w:rPr>
        <w:t>Disco.</w:t>
      </w:r>
      <w:r w:rsidRPr="000346A0">
        <w:rPr>
          <w:i/>
          <w:iCs/>
          <w:lang w:val="la-Latn" w:eastAsia="la-Latn" w:bidi="la-Latn"/>
        </w:rPr>
        <w:t xml:space="preserve">malva </w:t>
      </w:r>
      <w:r w:rsidRPr="000346A0">
        <w:rPr>
          <w:i/>
          <w:iCs/>
        </w:rPr>
        <w:t>gifot</w:t>
      </w:r>
      <w:r w:rsidRPr="000346A0">
        <w:rPr>
          <w:b/>
          <w:bCs/>
        </w:rPr>
        <w:t xml:space="preserve"> thence comes Thein</w:t>
      </w:r>
      <w:r w:rsidRPr="000346A0">
        <w:rPr>
          <w:b/>
          <w:bCs/>
        </w:rPr>
        <w:br/>
      </w:r>
      <w:r w:rsidRPr="000346A0">
        <w:t xml:space="preserve">t </w:t>
      </w:r>
      <w:r w:rsidRPr="000346A0">
        <w:rPr>
          <w:b/>
          <w:bCs/>
        </w:rPr>
        <w:t>VOL.-L</w:t>
      </w:r>
    </w:p>
    <w:p w14:paraId="19685333" w14:textId="77777777" w:rsidR="000346A0" w:rsidRPr="000346A0" w:rsidRDefault="000346A0" w:rsidP="000346A0">
      <w:pPr>
        <w:tabs>
          <w:tab w:val="left" w:pos="3203"/>
        </w:tabs>
      </w:pPr>
      <w:r w:rsidRPr="000346A0">
        <w:rPr>
          <w:i/>
          <w:iCs/>
        </w:rPr>
        <w:t>Crirnausie,</w:t>
      </w:r>
      <w:r w:rsidRPr="000346A0">
        <w:t xml:space="preserve"> we placing hefore what the.TraZedus place after.</w:t>
      </w:r>
      <w:r w:rsidRPr="000346A0">
        <w:br/>
        <w:t xml:space="preserve">The </w:t>
      </w:r>
      <w:r w:rsidRPr="000346A0">
        <w:rPr>
          <w:i/>
          <w:iCs/>
        </w:rPr>
        <w:t>Barbarians</w:t>
      </w:r>
      <w:r w:rsidRPr="000346A0">
        <w:t xml:space="preserve"> call it </w:t>
      </w:r>
      <w:r w:rsidRPr="000346A0">
        <w:rPr>
          <w:i/>
          <w:iCs/>
        </w:rPr>
        <w:t>Bifmalva,</w:t>
      </w:r>
      <w:r w:rsidRPr="000346A0">
        <w:t xml:space="preserve"> which is plainly </w:t>
      </w:r>
      <w:r w:rsidRPr="000346A0">
        <w:rPr>
          <w:lang w:val="la-Latn" w:eastAsia="la-Latn" w:bidi="la-Latn"/>
        </w:rPr>
        <w:t>a Corruptiori</w:t>
      </w:r>
      <w:r w:rsidRPr="000346A0">
        <w:rPr>
          <w:lang w:val="la-Latn" w:eastAsia="la-Latn" w:bidi="la-Latn"/>
        </w:rPr>
        <w:br/>
      </w:r>
      <w:r w:rsidRPr="000346A0">
        <w:t xml:space="preserve">of </w:t>
      </w:r>
      <w:r w:rsidRPr="000346A0">
        <w:rPr>
          <w:i/>
          <w:iCs/>
        </w:rPr>
        <w:t>Ibisco-rnalva. . - . -.</w:t>
      </w:r>
      <w:r w:rsidRPr="000346A0">
        <w:rPr>
          <w:i/>
          <w:iCs/>
        </w:rPr>
        <w:tab/>
        <w:t>- . - . .</w:t>
      </w:r>
    </w:p>
    <w:p w14:paraId="524C8033" w14:textId="77777777" w:rsidR="000346A0" w:rsidRPr="000346A0" w:rsidRDefault="000346A0" w:rsidP="000346A0">
      <w:r w:rsidRPr="000346A0">
        <w:t xml:space="preserve">I don't wonder, that </w:t>
      </w:r>
      <w:r w:rsidRPr="000346A0">
        <w:rPr>
          <w:i/>
          <w:iCs/>
        </w:rPr>
        <w:t>Pliny,</w:t>
      </w:r>
      <w:r w:rsidRPr="000346A0">
        <w:t xml:space="preserve"> in the Place where he speaks of</w:t>
      </w:r>
      <w:r w:rsidRPr="000346A0">
        <w:br/>
        <w:t>Hibiscus, makes no mention of Althaea, rior says any thing os</w:t>
      </w:r>
      <w:r w:rsidRPr="000346A0">
        <w:br/>
        <w:t>Hibiscus when he mentions Althaea. 'Tis plain, that he</w:t>
      </w:r>
      <w:r w:rsidRPr="000346A0">
        <w:br/>
        <w:t>thought them different, as his Maimer is in other Cases. But</w:t>
      </w:r>
      <w:r w:rsidRPr="000346A0">
        <w:br/>
        <w:t>I can't help heing surprised at his placing Hibiscus among the</w:t>
      </w:r>
      <w:r w:rsidRPr="000346A0">
        <w:br/>
        <w:t>Kinds of Parship, and seeming willing to heVe it be like a</w:t>
      </w:r>
      <w:r w:rsidRPr="000346A0">
        <w:br/>
        <w:t xml:space="preserve">Parsnip, and that in more Places than one. In Lib. ro. </w:t>
      </w:r>
      <w:r w:rsidRPr="000346A0">
        <w:rPr>
          <w:i/>
          <w:iCs/>
        </w:rPr>
        <w:t>Cap.</w:t>
      </w:r>
      <w:r w:rsidRPr="000346A0">
        <w:t xml:space="preserve"> 5.</w:t>
      </w:r>
      <w:r w:rsidRPr="000346A0">
        <w:br/>
        <w:t xml:space="preserve">treating </w:t>
      </w:r>
      <w:r w:rsidRPr="000346A0">
        <w:rPr>
          <w:i/>
          <w:iCs/>
        </w:rPr>
        <w:t>os</w:t>
      </w:r>
      <w:r w:rsidRPr="000346A0">
        <w:t xml:space="preserve"> the Kinds of Parsnips, </w:t>
      </w:r>
      <w:r w:rsidRPr="000346A0">
        <w:rPr>
          <w:i/>
          <w:iCs/>
          <w:lang w:val="la-Latn" w:eastAsia="la-Latn" w:bidi="la-Latn"/>
        </w:rPr>
        <w:t xml:space="preserve">Hibiscum a Pastinaca </w:t>
      </w:r>
      <w:r w:rsidRPr="000346A0">
        <w:rPr>
          <w:i/>
          <w:iCs/>
        </w:rPr>
        <w:t xml:space="preserve">Gra.. </w:t>
      </w:r>
      <w:r w:rsidRPr="000346A0">
        <w:rPr>
          <w:i/>
          <w:iCs/>
          <w:lang w:val="it-IT"/>
        </w:rPr>
        <w:t>'</w:t>
      </w:r>
      <w:r w:rsidRPr="000346A0">
        <w:rPr>
          <w:i/>
          <w:iCs/>
          <w:lang w:val="it-IT"/>
        </w:rPr>
        <w:br/>
        <w:t xml:space="preserve">eilitate distat; damnatorn in </w:t>
      </w:r>
      <w:r w:rsidRPr="000346A0">
        <w:rPr>
          <w:i/>
          <w:iCs/>
          <w:lang w:val="la-Latn" w:eastAsia="la-Latn" w:bidi="la-Latn"/>
        </w:rPr>
        <w:t xml:space="preserve">cibis, </w:t>
      </w:r>
      <w:r w:rsidRPr="000346A0">
        <w:rPr>
          <w:i/>
          <w:iCs/>
          <w:lang w:val="it-IT"/>
        </w:rPr>
        <w:t xml:space="preserve">fed </w:t>
      </w:r>
      <w:r w:rsidRPr="000346A0">
        <w:rPr>
          <w:i/>
          <w:iCs/>
          <w:lang w:val="la-Latn" w:eastAsia="la-Latn" w:bidi="la-Latn"/>
        </w:rPr>
        <w:t xml:space="preserve">Medicina </w:t>
      </w:r>
      <w:r w:rsidRPr="000346A0">
        <w:rPr>
          <w:i/>
          <w:iCs/>
          <w:lang w:val="it-IT"/>
        </w:rPr>
        <w:t>utile est, et</w:t>
      </w:r>
      <w:r w:rsidRPr="000346A0">
        <w:rPr>
          <w:i/>
          <w:iCs/>
          <w:lang w:val="it-IT"/>
        </w:rPr>
        <w:br/>
        <w:t xml:space="preserve">quantum Genus in eadern </w:t>
      </w:r>
      <w:r w:rsidRPr="000346A0">
        <w:rPr>
          <w:i/>
          <w:iCs/>
          <w:lang w:val="la-Latn" w:eastAsia="la-Latn" w:bidi="la-Latn"/>
        </w:rPr>
        <w:t>similitudine Pastinacae, quam Gallicam</w:t>
      </w:r>
      <w:r w:rsidRPr="000346A0">
        <w:rPr>
          <w:i/>
          <w:iCs/>
          <w:lang w:val="la-Latn" w:eastAsia="la-Latn" w:bidi="la-Latn"/>
        </w:rPr>
        <w:br/>
        <w:t xml:space="preserve">vocant, </w:t>
      </w:r>
      <w:r w:rsidRPr="000346A0">
        <w:rPr>
          <w:i/>
          <w:iCs/>
          <w:lang w:val="it-IT"/>
        </w:rPr>
        <w:t>Grace</w:t>
      </w:r>
      <w:r w:rsidRPr="000346A0">
        <w:rPr>
          <w:i/>
          <w:iCs/>
          <w:lang w:val="la-Latn" w:eastAsia="la-Latn" w:bidi="la-Latn"/>
        </w:rPr>
        <w:t>-vero Daucon.</w:t>
      </w:r>
      <w:r w:rsidRPr="000346A0">
        <w:rPr>
          <w:lang w:val="la-Latn" w:eastAsia="la-Latn" w:bidi="la-Latn"/>
        </w:rPr>
        <w:t xml:space="preserve"> " Hibiscnni </w:t>
      </w:r>
      <w:r w:rsidRPr="000346A0">
        <w:t xml:space="preserve">differs </w:t>
      </w:r>
      <w:r w:rsidRPr="000346A0">
        <w:rPr>
          <w:lang w:val="la-Latn" w:eastAsia="la-Latn" w:bidi="la-Latn"/>
        </w:rPr>
        <w:t xml:space="preserve">from </w:t>
      </w:r>
      <w:r w:rsidRPr="000346A0">
        <w:t>a Parsnip</w:t>
      </w:r>
      <w:r w:rsidRPr="000346A0">
        <w:br/>
      </w:r>
      <w:r w:rsidRPr="000346A0">
        <w:rPr>
          <w:vertAlign w:val="superscript"/>
          <w:lang w:val="la-Latn" w:eastAsia="la-Latn" w:bidi="la-Latn"/>
        </w:rPr>
        <w:t>6i</w:t>
      </w:r>
      <w:r w:rsidRPr="000346A0">
        <w:rPr>
          <w:lang w:val="la-Latn" w:eastAsia="la-Latn" w:bidi="la-Latn"/>
        </w:rPr>
        <w:t xml:space="preserve"> </w:t>
      </w:r>
      <w:r w:rsidRPr="000346A0">
        <w:t>on account of its Slenderness r it. is condemn'd as Pood,</w:t>
      </w:r>
      <w:r w:rsidRPr="000346A0">
        <w:br/>
        <w:t>" but useful in Medicine. And there is a fourth Kind, re-</w:t>
      </w:r>
      <w:r w:rsidRPr="000346A0">
        <w:br/>
        <w:t xml:space="preserve">fumbling in like manner a Parsnip,- which they call </w:t>
      </w:r>
      <w:r w:rsidRPr="000346A0">
        <w:rPr>
          <w:i/>
          <w:iCs/>
        </w:rPr>
        <w:t>Gallic</w:t>
      </w:r>
      <w:r w:rsidRPr="000346A0">
        <w:rPr>
          <w:i/>
          <w:iCs/>
        </w:rPr>
        <w:br/>
      </w:r>
      <w:r w:rsidRPr="000346A0">
        <w:rPr>
          <w:i/>
          <w:iCs/>
          <w:vertAlign w:val="superscript"/>
        </w:rPr>
        <w:t>ct</w:t>
      </w:r>
      <w:r w:rsidRPr="000346A0">
        <w:rPr>
          <w:i/>
          <w:iCs/>
        </w:rPr>
        <w:t xml:space="preserve"> Pansinip,</w:t>
      </w:r>
      <w:r w:rsidRPr="000346A0">
        <w:t xml:space="preserve"> but the </w:t>
      </w:r>
      <w:r w:rsidRPr="000346A0">
        <w:rPr>
          <w:i/>
          <w:iCs/>
        </w:rPr>
        <w:t>Greeks</w:t>
      </w:r>
      <w:r w:rsidRPr="000346A0">
        <w:t xml:space="preserve"> name it </w:t>
      </w:r>
      <w:r w:rsidRPr="000346A0">
        <w:rPr>
          <w:i/>
          <w:iCs/>
        </w:rPr>
        <w:t>Daucus. **</w:t>
      </w:r>
      <w:r w:rsidRPr="000346A0">
        <w:t xml:space="preserve"> He pretends,</w:t>
      </w:r>
      <w:r w:rsidRPr="000346A0">
        <w:br/>
        <w:t>that the Hibiscutn differs from a Parsnip only in Slenderness,</w:t>
      </w:r>
      <w:r w:rsidRPr="000346A0">
        <w:br/>
        <w:t>that is to fay, is more flender than a Parsnip, but like in other</w:t>
      </w:r>
      <w:r w:rsidRPr="000346A0">
        <w:br/>
        <w:t xml:space="preserve">respects; This he repeats io another Place, that is, </w:t>
      </w:r>
      <w:r w:rsidRPr="000346A0">
        <w:rPr>
          <w:i/>
          <w:iCs/>
        </w:rPr>
        <w:t>Lils.</w:t>
      </w:r>
      <w:r w:rsidRPr="000346A0">
        <w:t xml:space="preserve"> 2o,</w:t>
      </w:r>
      <w:r w:rsidRPr="000346A0">
        <w:br/>
      </w:r>
      <w:r w:rsidRPr="000346A0">
        <w:rPr>
          <w:i/>
          <w:iCs/>
        </w:rPr>
        <w:t>Cap.</w:t>
      </w:r>
      <w:r w:rsidRPr="000346A0">
        <w:t xml:space="preserve"> 4. </w:t>
      </w:r>
      <w:r w:rsidRPr="000346A0">
        <w:rPr>
          <w:i/>
          <w:iCs/>
          <w:lang w:val="la-Latn" w:eastAsia="la-Latn" w:bidi="la-Latn"/>
        </w:rPr>
        <w:t xml:space="preserve">Pastinaca </w:t>
      </w:r>
      <w:r w:rsidRPr="000346A0">
        <w:rPr>
          <w:i/>
          <w:iCs/>
        </w:rPr>
        <w:t xml:space="preserve">simile </w:t>
      </w:r>
      <w:r w:rsidRPr="000346A0">
        <w:rPr>
          <w:i/>
          <w:iCs/>
          <w:lang w:val="la-Latn" w:eastAsia="la-Latn" w:bidi="la-Latn"/>
        </w:rPr>
        <w:t xml:space="preserve">Hibiscum, </w:t>
      </w:r>
      <w:r w:rsidRPr="000346A0">
        <w:rPr>
          <w:i/>
          <w:iCs/>
        </w:rPr>
        <w:t xml:space="preserve">quod Molochm </w:t>
      </w:r>
      <w:r w:rsidRPr="000346A0">
        <w:rPr>
          <w:i/>
          <w:iCs/>
          <w:lang w:val="la-Latn" w:eastAsia="la-Latn" w:bidi="la-Latn"/>
        </w:rPr>
        <w:t>agriam</w:t>
      </w:r>
      <w:r w:rsidRPr="000346A0">
        <w:rPr>
          <w:i/>
          <w:iCs/>
        </w:rPr>
        <w:t>.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vocant, et aliqui Plistolochiiarn..</w:t>
      </w:r>
      <w:r w:rsidRPr="000346A0">
        <w:rPr>
          <w:lang w:val="la-Latn" w:eastAsia="la-Latn" w:bidi="la-Latn"/>
        </w:rPr>
        <w:t xml:space="preserve"> " There </w:t>
      </w:r>
      <w:r w:rsidRPr="000346A0">
        <w:t>is a Resemblance he-</w:t>
      </w:r>
      <w:r w:rsidRPr="000346A0">
        <w:br/>
      </w:r>
      <w:r w:rsidRPr="000346A0">
        <w:rPr>
          <w:lang w:val="la-Latn" w:eastAsia="la-Latn" w:bidi="la-Latn"/>
        </w:rPr>
        <w:t xml:space="preserve">" </w:t>
      </w:r>
      <w:r w:rsidRPr="000346A0">
        <w:t xml:space="preserve">tween the Parsnip and the </w:t>
      </w:r>
      <w:r w:rsidRPr="000346A0">
        <w:rPr>
          <w:lang w:val="la-Latn" w:eastAsia="la-Latn" w:bidi="la-Latn"/>
        </w:rPr>
        <w:t xml:space="preserve">Hibiscum; </w:t>
      </w:r>
      <w:r w:rsidRPr="000346A0">
        <w:t>which is commonly</w:t>
      </w:r>
      <w:r w:rsidRPr="000346A0">
        <w:br/>
        <w:t xml:space="preserve">" called the </w:t>
      </w:r>
      <w:r w:rsidRPr="000346A0">
        <w:rPr>
          <w:i/>
          <w:iCs/>
        </w:rPr>
        <w:t>Wild Mallow, znd by</w:t>
      </w:r>
      <w:r w:rsidRPr="000346A0">
        <w:t xml:space="preserve"> some </w:t>
      </w:r>
      <w:r w:rsidRPr="000346A0">
        <w:rPr>
          <w:i/>
          <w:iCs/>
        </w:rPr>
        <w:t>Plistolechia, **</w:t>
      </w:r>
      <w:r w:rsidRPr="000346A0">
        <w:t xml:space="preserve"> which</w:t>
      </w:r>
      <w:r w:rsidRPr="000346A0">
        <w:br/>
        <w:t>by all is recorded to be like the Mallow, and to be a kind of</w:t>
      </w:r>
      <w:r w:rsidRPr="000346A0">
        <w:br/>
        <w:t>wild Mallow ; but how it. should come to look jikea Parsnip,</w:t>
      </w:r>
      <w:r w:rsidRPr="000346A0">
        <w:br/>
        <w:t>I am at a Loss to imagine, especially of the Plistolochia j for this,</w:t>
      </w:r>
      <w:r w:rsidRPr="000346A0">
        <w:br/>
        <w:t>in another Place, he ranks among the Aristolochia'S, and:</w:t>
      </w:r>
      <w:r w:rsidRPr="000346A0">
        <w:br/>
        <w:t>makes a fourth Kind of it.</w:t>
      </w:r>
    </w:p>
    <w:p w14:paraId="5BDF18F7" w14:textId="77777777" w:rsidR="000346A0" w:rsidRPr="000346A0" w:rsidRDefault="000346A0" w:rsidP="000346A0">
      <w:pPr>
        <w:tabs>
          <w:tab w:val="left" w:pos="3452"/>
        </w:tabs>
      </w:pPr>
      <w:r w:rsidRPr="000346A0">
        <w:t xml:space="preserve">AS to Hibiscufn being dike </w:t>
      </w:r>
      <w:r w:rsidRPr="000346A0">
        <w:rPr>
          <w:i/>
          <w:iCs/>
          <w:lang w:val="la-Latn" w:eastAsia="la-Latn" w:bidi="la-Latn"/>
        </w:rPr>
        <w:t>R'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Parsnip,, which </w:t>
      </w:r>
      <w:r w:rsidRPr="000346A0">
        <w:rPr>
          <w:i/>
          <w:iCs/>
        </w:rPr>
        <w:t>Pliny</w:t>
      </w:r>
      <w:r w:rsidRPr="000346A0">
        <w:t xml:space="preserve"> affirms,</w:t>
      </w:r>
      <w:r w:rsidRPr="000346A0">
        <w:br/>
        <w:t>I fancy, that’ I see whence he. derived his Concert. He hath</w:t>
      </w:r>
      <w:r w:rsidRPr="000346A0">
        <w:br/>
        <w:t xml:space="preserve">read in some </w:t>
      </w:r>
      <w:r w:rsidRPr="000346A0">
        <w:rPr>
          <w:i/>
          <w:iCs/>
        </w:rPr>
        <w:t>Latin</w:t>
      </w:r>
      <w:r w:rsidRPr="000346A0">
        <w:t xml:space="preserve"> Author, that </w:t>
      </w:r>
      <w:r w:rsidRPr="000346A0">
        <w:rPr>
          <w:lang w:val="la-Latn" w:eastAsia="la-Latn" w:bidi="la-Latn"/>
        </w:rPr>
        <w:t xml:space="preserve">Hibiscum </w:t>
      </w:r>
      <w:r w:rsidRPr="000346A0">
        <w:t>was a .kind of wilds</w:t>
      </w:r>
      <w:r w:rsidRPr="000346A0">
        <w:br/>
        <w:t xml:space="preserve">Mallow, and passed with some under the </w:t>
      </w:r>
      <w:r w:rsidRPr="000346A0">
        <w:rPr>
          <w:i/>
          <w:iCs/>
        </w:rPr>
        <w:t>Greek</w:t>
      </w:r>
      <w:r w:rsidRPr="000346A0">
        <w:t xml:space="preserve"> Appellation, of</w:t>
      </w:r>
      <w:r w:rsidRPr="000346A0">
        <w:br/>
      </w:r>
      <w:r w:rsidRPr="000346A0">
        <w:rPr>
          <w:lang w:val="la-Latn" w:eastAsia="la-Latn" w:bidi="la-Latn"/>
        </w:rPr>
        <w:t xml:space="preserve">Moloche Agris, </w:t>
      </w:r>
      <w:r w:rsidRPr="000346A0">
        <w:t xml:space="preserve">and differed not at all from the </w:t>
      </w:r>
      <w:r w:rsidRPr="000346A0">
        <w:rPr>
          <w:lang w:val="la-Latn" w:eastAsia="la-Latn" w:bidi="la-Latn"/>
        </w:rPr>
        <w:t xml:space="preserve">Pastinata, </w:t>
      </w:r>
      <w:r w:rsidRPr="000346A0">
        <w:t>but.</w:t>
      </w:r>
      <w:r w:rsidRPr="000346A0">
        <w:br/>
        <w:t xml:space="preserve">only in Slenderness. Now by the </w:t>
      </w:r>
      <w:r w:rsidRPr="000346A0">
        <w:rPr>
          <w:lang w:val="la-Latn" w:eastAsia="la-Latn" w:bidi="la-Latn"/>
        </w:rPr>
        <w:t xml:space="preserve">Pastinata </w:t>
      </w:r>
      <w:r w:rsidRPr="000346A0">
        <w:t>is to be understood,</w:t>
      </w:r>
      <w:r w:rsidRPr="000346A0">
        <w:br/>
        <w:t xml:space="preserve">the Garden Mallow, which is planted </w:t>
      </w:r>
      <w:r w:rsidRPr="000346A0">
        <w:rPr>
          <w:i/>
          <w:iCs/>
        </w:rPr>
        <w:t>Posiinace,</w:t>
      </w:r>
      <w:r w:rsidRPr="000346A0">
        <w:t xml:space="preserve"> </w:t>
      </w:r>
      <w:r w:rsidRPr="000346A0">
        <w:rPr>
          <w:lang w:val="el-GR" w:eastAsia="el-GR" w:bidi="el-GR"/>
        </w:rPr>
        <w:t>μ</w:t>
      </w:r>
      <w:r w:rsidRPr="000346A0">
        <w:rPr>
          <w:lang w:val="en-GB" w:eastAsia="el-GR" w:bidi="el-GR"/>
        </w:rPr>
        <w:t xml:space="preserve"> </w:t>
      </w:r>
      <w:r w:rsidRPr="000346A0">
        <w:t>in delved.</w:t>
      </w:r>
      <w:r w:rsidRPr="000346A0">
        <w:br/>
        <w:t>" Ground." All cultivated Things are larger than whet are</w:t>
      </w:r>
      <w:r w:rsidRPr="000346A0">
        <w:br/>
        <w:t>wild, and therefore the wild Mallow was flenderer than the.</w:t>
      </w:r>
      <w:r w:rsidRPr="000346A0">
        <w:br/>
      </w:r>
      <w:r w:rsidRPr="000346A0">
        <w:rPr>
          <w:lang w:val="la-Latn" w:eastAsia="la-Latn" w:bidi="la-Latn"/>
        </w:rPr>
        <w:t xml:space="preserve">sative, </w:t>
      </w:r>
      <w:r w:rsidRPr="000346A0">
        <w:t xml:space="preserve">or </w:t>
      </w:r>
      <w:r w:rsidRPr="000346A0">
        <w:rPr>
          <w:i/>
          <w:iCs/>
          <w:lang w:val="la-Latn" w:eastAsia="la-Latn" w:bidi="la-Latn"/>
        </w:rPr>
        <w:t xml:space="preserve">pastinata, </w:t>
      </w:r>
      <w:r w:rsidRPr="000346A0">
        <w:rPr>
          <w:i/>
          <w:iCs/>
          <w:vertAlign w:val="superscript"/>
        </w:rPr>
        <w:t>ct</w:t>
      </w:r>
      <w:r w:rsidRPr="000346A0">
        <w:t xml:space="preserve"> planted in delved Ground." The Hi-</w:t>
      </w:r>
      <w:r w:rsidRPr="000346A0">
        <w:br/>
        <w:t>blscum, he says, was condemn'd as Food, that is, the wild</w:t>
      </w:r>
      <w:r w:rsidRPr="000346A0">
        <w:br/>
        <w:t>Mallow; for we are assured, that. the.Garden Kind was form</w:t>
      </w:r>
      <w:r w:rsidRPr="000346A0">
        <w:br/>
        <w:t xml:space="preserve">merly </w:t>
      </w:r>
      <w:r w:rsidRPr="000346A0">
        <w:rPr>
          <w:i/>
          <w:iCs/>
        </w:rPr>
        <w:t>eaten. Pliny</w:t>
      </w:r>
      <w:r w:rsidRPr="000346A0">
        <w:t xml:space="preserve"> therefore, having his Thoughts diverted an-..</w:t>
      </w:r>
      <w:r w:rsidRPr="000346A0">
        <w:br/>
        <w:t xml:space="preserve">other way, mistook' </w:t>
      </w:r>
      <w:r w:rsidRPr="000346A0">
        <w:rPr>
          <w:i/>
          <w:iCs/>
          <w:lang w:val="la-Latn" w:eastAsia="la-Latn" w:bidi="la-Latn"/>
        </w:rPr>
        <w:t xml:space="preserve">Pastinata </w:t>
      </w:r>
      <w:r w:rsidRPr="000346A0">
        <w:rPr>
          <w:i/>
          <w:iCs/>
        </w:rPr>
        <w:t xml:space="preserve">sot </w:t>
      </w:r>
      <w:r w:rsidRPr="000346A0">
        <w:rPr>
          <w:i/>
          <w:iCs/>
          <w:lang w:val="la-Latn" w:eastAsia="la-Latn" w:bidi="la-Latn"/>
        </w:rPr>
        <w:t>Pastinaca,</w:t>
      </w:r>
      <w:r w:rsidRPr="000346A0">
        <w:rPr>
          <w:lang w:val="la-Latn" w:eastAsia="la-Latn" w:bidi="la-Latn"/>
        </w:rPr>
        <w:t xml:space="preserve"> </w:t>
      </w:r>
      <w:r w:rsidRPr="000346A0">
        <w:t>a Parshin., ’*i</w:t>
      </w:r>
      <w:r w:rsidRPr="000346A0">
        <w:br/>
        <w:t>Tis certain, and not a little material to the Puspofe, that the</w:t>
      </w:r>
      <w:r w:rsidRPr="000346A0">
        <w:br/>
        <w:t xml:space="preserve">most antient Manuscripts, in that Place, have </w:t>
      </w:r>
      <w:r w:rsidRPr="000346A0">
        <w:rPr>
          <w:i/>
          <w:iCs/>
          <w:lang w:val="la-Latn" w:eastAsia="la-Latn" w:bidi="la-Latn"/>
        </w:rPr>
        <w:t>Pastinatu</w:t>
      </w:r>
      <w:r w:rsidRPr="000346A0">
        <w:rPr>
          <w:lang w:val="la-Latn" w:eastAsia="la-Latn" w:bidi="la-Latn"/>
        </w:rPr>
        <w:t xml:space="preserve"> </w:t>
      </w:r>
      <w:r w:rsidRPr="000346A0">
        <w:t>in eher</w:t>
      </w:r>
      <w:r w:rsidRPr="000346A0">
        <w:br/>
        <w:t xml:space="preserve">press Letters; </w:t>
      </w:r>
      <w:r w:rsidRPr="000346A0">
        <w:rPr>
          <w:i/>
          <w:iCs/>
          <w:lang w:val="la-Latn" w:eastAsia="la-Latn" w:bidi="la-Latn"/>
        </w:rPr>
        <w:t xml:space="preserve">Hibiscum a Pastinata gracilitate </w:t>
      </w:r>
      <w:r w:rsidRPr="000346A0">
        <w:rPr>
          <w:i/>
          <w:iCs/>
        </w:rPr>
        <w:t>dissert.</w:t>
      </w:r>
      <w:r w:rsidRPr="000346A0">
        <w:t xml:space="preserve"> Hied</w:t>
      </w:r>
      <w:r w:rsidRPr="000346A0">
        <w:br/>
        <w:t xml:space="preserve">" hiscuin" differs from the </w:t>
      </w:r>
      <w:r w:rsidRPr="000346A0">
        <w:rPr>
          <w:lang w:val="la-Latn" w:eastAsia="la-Latn" w:bidi="la-Latn"/>
        </w:rPr>
        <w:t xml:space="preserve">Pastinata </w:t>
      </w:r>
      <w:r w:rsidRPr="000346A0">
        <w:t>in its Slenderness; ”</w:t>
      </w:r>
      <w:r w:rsidRPr="000346A0">
        <w:br/>
        <w:t xml:space="preserve">whereas in other Places, the same Copies have the Word </w:t>
      </w:r>
      <w:r w:rsidRPr="000346A0">
        <w:rPr>
          <w:lang w:val="la-Latn" w:eastAsia="la-Latn" w:bidi="la-Latn"/>
        </w:rPr>
        <w:t>Pasti-</w:t>
      </w:r>
      <w:r w:rsidRPr="000346A0">
        <w:rPr>
          <w:lang w:val="la-Latn" w:eastAsia="la-Latn" w:bidi="la-Latn"/>
        </w:rPr>
        <w:br/>
      </w:r>
      <w:r w:rsidRPr="000346A0">
        <w:t xml:space="preserve">nacd, whole and uncorrupted. The Author from whom </w:t>
      </w:r>
      <w:r w:rsidRPr="000346A0">
        <w:rPr>
          <w:i/>
          <w:iCs/>
        </w:rPr>
        <w:t>Pliny</w:t>
      </w:r>
      <w:r w:rsidRPr="000346A0">
        <w:rPr>
          <w:i/>
          <w:iCs/>
        </w:rPr>
        <w:br/>
      </w:r>
      <w:r w:rsidRPr="000346A0">
        <w:t xml:space="preserve">borrow’d his Account, doubtless wrote, </w:t>
      </w:r>
      <w:r w:rsidRPr="000346A0">
        <w:rPr>
          <w:i/>
          <w:iCs/>
        </w:rPr>
        <w:t>ILibiscum, id est,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 xml:space="preserve">agrestis Malva, a Pastinatis gracilitate </w:t>
      </w:r>
      <w:r w:rsidRPr="000346A0">
        <w:rPr>
          <w:i/>
          <w:iCs/>
        </w:rPr>
        <w:t>dessert.</w:t>
      </w:r>
      <w:r w:rsidRPr="000346A0">
        <w:t xml:space="preserve"> </w:t>
      </w:r>
      <w:r w:rsidRPr="000346A0">
        <w:rPr>
          <w:lang w:val="la-Latn" w:eastAsia="la-Latn" w:bidi="la-Latn"/>
        </w:rPr>
        <w:t>Hibiscum,</w:t>
      </w:r>
      <w:r w:rsidRPr="000346A0">
        <w:rPr>
          <w:lang w:val="la-Latn" w:eastAsia="la-Latn" w:bidi="la-Latn"/>
        </w:rPr>
        <w:br/>
        <w:t xml:space="preserve">" </w:t>
      </w:r>
      <w:r w:rsidRPr="000346A0">
        <w:t>that is, the wild Mallow, differs from the cultivated, jin</w:t>
      </w:r>
      <w:r w:rsidRPr="000346A0">
        <w:br/>
        <w:t xml:space="preserve">" Slenderness." He omitted the </w:t>
      </w:r>
      <w:r w:rsidRPr="000346A0">
        <w:rPr>
          <w:i/>
          <w:iCs/>
          <w:lang w:val="la-Latn" w:eastAsia="la-Latn" w:bidi="la-Latn"/>
        </w:rPr>
        <w:t>agrestis Malva,</w:t>
      </w:r>
      <w:r w:rsidRPr="000346A0">
        <w:rPr>
          <w:lang w:val="la-Latn" w:eastAsia="la-Latn" w:bidi="la-Latn"/>
        </w:rPr>
        <w:t xml:space="preserve"> </w:t>
      </w:r>
      <w:r w:rsidRPr="000346A0">
        <w:t>and read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Pastinaca </w:t>
      </w:r>
      <w:r w:rsidRPr="000346A0">
        <w:rPr>
          <w:i/>
          <w:iCs/>
        </w:rPr>
        <w:t xml:space="preserve">for </w:t>
      </w:r>
      <w:r w:rsidRPr="000346A0">
        <w:rPr>
          <w:i/>
          <w:iCs/>
          <w:lang w:val="la-Latn" w:eastAsia="la-Latn" w:bidi="la-Latn"/>
        </w:rPr>
        <w:t>Pastinata,</w:t>
      </w:r>
      <w:r w:rsidRPr="000346A0">
        <w:rPr>
          <w:lang w:val="la-Latn" w:eastAsia="la-Latn" w:bidi="la-Latn"/>
        </w:rPr>
        <w:t xml:space="preserve"> </w:t>
      </w:r>
      <w:r w:rsidRPr="000346A0">
        <w:t>as these two Letters, are often ex-</w:t>
      </w:r>
      <w:r w:rsidRPr="000346A0">
        <w:br/>
        <w:t>chang'd for one another, in Words of that Form; for Example,'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Securiclatas securi </w:t>
      </w:r>
      <w:r w:rsidRPr="000346A0">
        <w:rPr>
          <w:i/>
          <w:iCs/>
        </w:rPr>
        <w:t xml:space="preserve">ctaca', </w:t>
      </w:r>
      <w:r w:rsidRPr="000346A0">
        <w:rPr>
          <w:i/>
          <w:iCs/>
          <w:lang w:val="la-Latn" w:eastAsia="la-Latn" w:bidi="la-Latn"/>
        </w:rPr>
        <w:t xml:space="preserve">lingulata, lingulaca-, </w:t>
      </w:r>
      <w:r w:rsidRPr="000346A0">
        <w:rPr>
          <w:i/>
          <w:iCs/>
        </w:rPr>
        <w:t>porsonaca, por- '</w:t>
      </w:r>
      <w:r w:rsidRPr="000346A0">
        <w:rPr>
          <w:i/>
          <w:iCs/>
        </w:rPr>
        <w:br/>
        <w:t xml:space="preserve">sonata, </w:t>
      </w:r>
      <w:r w:rsidRPr="000346A0">
        <w:rPr>
          <w:i/>
          <w:iCs/>
          <w:lang w:val="la-Latn" w:eastAsia="la-Latn" w:bidi="la-Latn"/>
        </w:rPr>
        <w:t xml:space="preserve">» </w:t>
      </w:r>
      <w:r w:rsidRPr="000346A0">
        <w:rPr>
          <w:i/>
          <w:iCs/>
        </w:rPr>
        <w:t>rgaaurirfeese,</w:t>
      </w:r>
      <w:r w:rsidRPr="000346A0">
        <w:t xml:space="preserve"> fProsopitisj by some called </w:t>
      </w:r>
      <w:r w:rsidRPr="000346A0">
        <w:rPr>
          <w:i/>
          <w:iCs/>
        </w:rPr>
        <w:t>Pcrsonatia,.</w:t>
      </w:r>
      <w:r w:rsidRPr="000346A0">
        <w:rPr>
          <w:i/>
          <w:iCs/>
        </w:rPr>
        <w:br/>
      </w:r>
      <w:r w:rsidRPr="000346A0">
        <w:rPr>
          <w:vertAlign w:val="superscript"/>
        </w:rPr>
        <w:t>i6</w:t>
      </w:r>
      <w:r w:rsidRPr="000346A0">
        <w:t xml:space="preserve"> a Personation, " The Glossary has </w:t>
      </w:r>
      <w:r w:rsidRPr="000346A0">
        <w:rPr>
          <w:lang w:val="la-Latn" w:eastAsia="la-Latn" w:bidi="la-Latn"/>
        </w:rPr>
        <w:t xml:space="preserve">Pastinatio,' </w:t>
      </w:r>
      <w:r w:rsidRPr="000346A0">
        <w:rPr>
          <w:lang w:val="el-GR" w:eastAsia="el-GR" w:bidi="el-GR"/>
        </w:rPr>
        <w:t>φήτὰ</w:t>
      </w:r>
      <w:r w:rsidRPr="000346A0">
        <w:rPr>
          <w:lang w:val="en-GB" w:eastAsia="el-GR" w:bidi="el-GR"/>
        </w:rPr>
        <w:t xml:space="preserve">, </w:t>
      </w:r>
      <w:r w:rsidRPr="000346A0">
        <w:rPr>
          <w:lang w:val="la-Latn" w:eastAsia="la-Latn" w:bidi="la-Latn"/>
        </w:rPr>
        <w:t>.Pasti-</w:t>
      </w:r>
      <w:r w:rsidRPr="000346A0">
        <w:rPr>
          <w:lang w:val="la-Latn" w:eastAsia="la-Latn" w:bidi="la-Latn"/>
        </w:rPr>
        <w:br/>
      </w:r>
      <w:r w:rsidRPr="000346A0">
        <w:t>nation [means] a'Cultivation.” It is not to he doubted then</w:t>
      </w:r>
      <w:r w:rsidRPr="000346A0">
        <w:br/>
        <w:t xml:space="preserve">that </w:t>
      </w:r>
      <w:r w:rsidRPr="000346A0">
        <w:rPr>
          <w:lang w:val="el-GR" w:eastAsia="el-GR" w:bidi="el-GR"/>
        </w:rPr>
        <w:t>ἡ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φυτυειςῖ</w:t>
      </w:r>
      <w:r w:rsidRPr="000346A0">
        <w:rPr>
          <w:lang w:val="en-GB" w:eastAsia="el-GR" w:bidi="el-GR"/>
        </w:rPr>
        <w:t xml:space="preserve"> </w:t>
      </w:r>
      <w:r w:rsidRPr="000346A0">
        <w:t>“ the planted,;" cultivated,'and Garden Mallow,</w:t>
      </w:r>
      <w:r w:rsidRPr="000346A0">
        <w:br/>
        <w:t xml:space="preserve">was properly called </w:t>
      </w:r>
      <w:r w:rsidRPr="000346A0">
        <w:rPr>
          <w:i/>
          <w:iCs/>
          <w:lang w:val="la-Latn" w:eastAsia="la-Latn" w:bidi="la-Latn"/>
        </w:rPr>
        <w:t>Pastinata,</w:t>
      </w:r>
      <w:r w:rsidRPr="000346A0">
        <w:rPr>
          <w:lang w:val="la-Latn" w:eastAsia="la-Latn" w:bidi="la-Latn"/>
        </w:rPr>
        <w:t xml:space="preserve"> </w:t>
      </w:r>
      <w:r w:rsidRPr="000346A0">
        <w:rPr>
          <w:vertAlign w:val="superscript"/>
        </w:rPr>
        <w:t>iC</w:t>
      </w:r>
      <w:r w:rsidRPr="000346A0">
        <w:t xml:space="preserve"> planted in delved Ground, -so</w:t>
      </w:r>
      <w:r w:rsidRPr="000346A0">
        <w:br/>
        <w:t>Under the same Mistake he assarts every-where, that the‘Hl-</w:t>
      </w:r>
      <w:r w:rsidRPr="000346A0">
        <w:br/>
        <w:t>biscuin is like a parsnip.; .</w:t>
      </w:r>
      <w:r w:rsidRPr="000346A0">
        <w:tab/>
        <w:t>....... . . : . ... .</w:t>
      </w:r>
    </w:p>
    <w:p w14:paraId="18CD9FEA" w14:textId="77777777" w:rsidR="000346A0" w:rsidRPr="000346A0" w:rsidRDefault="000346A0" w:rsidP="000346A0">
      <w:pPr>
        <w:ind w:firstLine="360"/>
      </w:pPr>
      <w:r w:rsidRPr="000346A0">
        <w:t xml:space="preserve">I formerly .took theAlcaea </w:t>
      </w:r>
      <w:r w:rsidRPr="000346A0">
        <w:rPr>
          <w:i/>
          <w:iCs/>
        </w:rPr>
        <w:t>of</w:t>
      </w:r>
      <w:r w:rsidRPr="000346A0">
        <w:t xml:space="preserve"> the </w:t>
      </w:r>
      <w:r w:rsidRPr="000346A0">
        <w:rPr>
          <w:i/>
          <w:iCs/>
        </w:rPr>
        <w:t>GrceEs</w:t>
      </w:r>
      <w:r w:rsidRPr="000346A0">
        <w:t xml:space="preserve"> to be meant by the</w:t>
      </w:r>
      <w:r w:rsidRPr="000346A0">
        <w:br/>
        <w:t>Name Hibiseuni; for the Alcari is a . kind of wild Mallow,.</w:t>
      </w:r>
      <w:r w:rsidRPr="000346A0">
        <w:br/>
        <w:t>which Tome, we’ are’assured, have confounded with Althaea.</w:t>
      </w:r>
      <w:r w:rsidRPr="000346A0">
        <w:br/>
      </w:r>
      <w:r w:rsidRPr="000346A0">
        <w:rPr>
          <w:i/>
          <w:iCs/>
        </w:rPr>
        <w:t>Eos'Naophstus,</w:t>
      </w:r>
      <w:r w:rsidRPr="000346A0">
        <w:t xml:space="preserve"> under the Name Of Althaea, has described the .</w:t>
      </w:r>
      <w:r w:rsidRPr="000346A0">
        <w:br/>
      </w:r>
      <w:r w:rsidRPr="000346A0">
        <w:lastRenderedPageBreak/>
        <w:t xml:space="preserve">Alcaea, which he furnishes with. Leaves, </w:t>
      </w:r>
      <w:r w:rsidRPr="000346A0">
        <w:rPr>
          <w:lang w:val="el-GR" w:eastAsia="el-GR" w:bidi="el-GR"/>
        </w:rPr>
        <w:t>επεσχισμἐνα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πρὸς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τὰτ</w:t>
      </w:r>
      <w:r w:rsidRPr="000346A0">
        <w:rPr>
          <w:lang w:eastAsia="el-GR" w:bidi="el-GR"/>
        </w:rPr>
        <w:t>.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σῆς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ίἐρας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ῥατάνους</w:t>
      </w:r>
      <w:r w:rsidRPr="000346A0">
        <w:rPr>
          <w:lang w:eastAsia="el-GR" w:bidi="el-GR"/>
        </w:rPr>
        <w:t xml:space="preserve">, </w:t>
      </w:r>
      <w:r w:rsidRPr="000346A0">
        <w:rPr>
          <w:vertAlign w:val="superscript"/>
          <w:lang w:val="el-GR" w:eastAsia="el-GR" w:bidi="el-GR"/>
        </w:rPr>
        <w:t>α</w:t>
      </w:r>
      <w:r w:rsidRPr="000346A0">
        <w:rPr>
          <w:lang w:eastAsia="el-GR" w:bidi="el-GR"/>
        </w:rPr>
        <w:t xml:space="preserve"> </w:t>
      </w:r>
      <w:r w:rsidRPr="000346A0">
        <w:t xml:space="preserve">indented dike those ofYervain. " Now </w:t>
      </w:r>
      <w:r w:rsidRPr="000346A0">
        <w:rPr>
          <w:lang w:val="el-GR" w:eastAsia="el-GR" w:bidi="el-GR"/>
        </w:rPr>
        <w:t>Γ</w:t>
      </w:r>
      <w:r w:rsidRPr="000346A0">
        <w:rPr>
          <w:lang w:val="en-GB" w:eastAsia="el-GR" w:bidi="el-GR"/>
        </w:rPr>
        <w:br/>
      </w:r>
      <w:r w:rsidRPr="000346A0">
        <w:t xml:space="preserve">thought, that </w:t>
      </w:r>
      <w:r w:rsidRPr="000346A0">
        <w:rPr>
          <w:i/>
          <w:iCs/>
        </w:rPr>
        <w:t>Pliny</w:t>
      </w:r>
      <w:r w:rsidRPr="000346A0">
        <w:t xml:space="preserve"> had reckon’d this indenting os the Leaves</w:t>
      </w:r>
      <w:r w:rsidRPr="000346A0">
        <w:br/>
        <w:t>in Aleasa, which he took for Althaea, among the Characters in</w:t>
      </w:r>
      <w:r w:rsidRPr="000346A0">
        <w:br/>
        <w:t>which it resembled a Parsnip; but nothing is more certain, than-</w:t>
      </w:r>
      <w:r w:rsidRPr="000346A0">
        <w:br/>
        <w:t>that-hefell into this Mistake in the manner we have related.</w:t>
      </w:r>
    </w:p>
    <w:p w14:paraId="237C81DE" w14:textId="77777777" w:rsidR="000346A0" w:rsidRPr="000346A0" w:rsidRDefault="000346A0" w:rsidP="000346A0">
      <w:pPr>
        <w:tabs>
          <w:tab w:val="left" w:pos="4931"/>
        </w:tabs>
        <w:ind w:firstLine="360"/>
      </w:pPr>
      <w:r w:rsidRPr="000346A0">
        <w:t>The same Author, in another Place, thus, distinguishes the</w:t>
      </w:r>
      <w:r w:rsidRPr="000346A0">
        <w:br/>
        <w:t>Althaea among - the other Mallows</w:t>
      </w:r>
      <w:r w:rsidRPr="000346A0">
        <w:rPr>
          <w:i/>
          <w:iCs/>
        </w:rPr>
        <w:t>. Eae fylfrestribyts, nui grande</w:t>
      </w:r>
      <w:r w:rsidRPr="000346A0">
        <w:rPr>
          <w:i/>
          <w:iCs/>
        </w:rPr>
        <w:br/>
        <w:t xml:space="preserve">Folium, et Radices alba. Althaea </w:t>
      </w:r>
      <w:r w:rsidRPr="000346A0">
        <w:rPr>
          <w:i/>
          <w:iCs/>
          <w:lang w:val="la-Latn" w:eastAsia="la-Latn" w:bidi="la-Latn"/>
        </w:rPr>
        <w:t>vocatur ab excellentia Effectus,</w:t>
      </w:r>
      <w:r w:rsidRPr="000346A0">
        <w:rPr>
          <w:i/>
          <w:iCs/>
          <w:lang w:val="la-Latn" w:eastAsia="la-Latn" w:bidi="la-Latn"/>
        </w:rPr>
        <w:br/>
        <w:t>ab aliis Aristdlthaa.</w:t>
      </w:r>
      <w:r w:rsidRPr="000346A0">
        <w:rPr>
          <w:lang w:val="la-Latn" w:eastAsia="la-Latn" w:bidi="la-Latn"/>
        </w:rPr>
        <w:t xml:space="preserve"> ‘‘ </w:t>
      </w:r>
      <w:r w:rsidRPr="000346A0">
        <w:t>Of the wild Kinds, that with the large</w:t>
      </w:r>
      <w:r w:rsidRPr="000346A0">
        <w:br/>
        <w:t xml:space="preserve">" Less, arid the white Roots, is called </w:t>
      </w:r>
      <w:r w:rsidRPr="000346A0">
        <w:rPr>
          <w:i/>
          <w:iCs/>
        </w:rPr>
        <w:t>silthesa,</w:t>
      </w:r>
      <w:r w:rsidRPr="000346A0">
        <w:t xml:space="preserve"> from its enceel-</w:t>
      </w:r>
      <w:r w:rsidRPr="000346A0">
        <w:br/>
        <w:t xml:space="preserve">" leirf VhaueSasc hySdthe </w:t>
      </w:r>
      <w:r w:rsidRPr="000346A0">
        <w:rPr>
          <w:i/>
          <w:iCs/>
        </w:rPr>
        <w:t>uziferd siristalthadsu</w:t>
      </w:r>
      <w:r w:rsidRPr="000346A0">
        <w:t xml:space="preserve"> An ahtient.</w:t>
      </w:r>
      <w:r w:rsidRPr="000346A0">
        <w:br/>
        <w:t>Manuscript indicates, that this last Word is nos Yightly written,?</w:t>
      </w:r>
      <w:r w:rsidRPr="000346A0">
        <w:br/>
        <w:t xml:space="preserve">by reading </w:t>
      </w:r>
      <w:r w:rsidRPr="000346A0">
        <w:rPr>
          <w:i/>
          <w:iCs/>
          <w:lang w:val="la-Latn" w:eastAsia="la-Latn" w:bidi="la-Latn"/>
        </w:rPr>
        <w:t xml:space="preserve">ab aliis </w:t>
      </w:r>
      <w:r w:rsidRPr="000346A0">
        <w:rPr>
          <w:i/>
          <w:iCs/>
        </w:rPr>
        <w:t xml:space="preserve">Plilolicia </w:t>
      </w:r>
      <w:r w:rsidRPr="000346A0">
        <w:rPr>
          <w:i/>
          <w:iCs/>
          <w:vertAlign w:val="superscript"/>
          <w:lang w:val="el-GR" w:eastAsia="el-GR" w:bidi="el-GR"/>
        </w:rPr>
        <w:t>ίζ</w:t>
      </w:r>
      <w:r w:rsidRPr="000346A0">
        <w:rPr>
          <w:lang w:val="en-GB" w:eastAsia="el-GR" w:bidi="el-GR"/>
        </w:rPr>
        <w:t xml:space="preserve"> </w:t>
      </w:r>
      <w:r w:rsidRPr="000346A0">
        <w:t>by others Plitolidia'." Hence it</w:t>
      </w:r>
      <w:r w:rsidRPr="000346A0">
        <w:br/>
        <w:t xml:space="preserve">appears, ’that it ’ ought to; be 'read </w:t>
      </w:r>
      <w:r w:rsidRPr="000346A0">
        <w:rPr>
          <w:i/>
          <w:iCs/>
        </w:rPr>
        <w:t>Plistolochia,</w:t>
      </w:r>
      <w:r w:rsidRPr="000346A0">
        <w:t xml:space="preserve"> which is con-</w:t>
      </w:r>
      <w:r w:rsidRPr="000346A0">
        <w:br/>
        <w:t xml:space="preserve">firmed by the Manuscript Index r </w:t>
      </w:r>
      <w:r w:rsidRPr="000346A0">
        <w:rPr>
          <w:i/>
          <w:iCs/>
        </w:rPr>
        <w:t>MeIlua"Altliaa, store Plastov</w:t>
      </w:r>
      <w:r w:rsidRPr="000346A0">
        <w:rPr>
          <w:i/>
          <w:iCs/>
        </w:rPr>
        <w:br/>
        <w:t>lochia,.she</w:t>
      </w:r>
      <w:r w:rsidRPr="000346A0">
        <w:t xml:space="preserve"> Mallow ..Althaea, Or Plistolochia.In another</w:t>
      </w:r>
      <w:r w:rsidRPr="000346A0">
        <w:br/>
        <w:t xml:space="preserve">Place .it' </w:t>
      </w:r>
      <w:r w:rsidRPr="000346A0">
        <w:rPr>
          <w:lang w:val="la-Latn" w:eastAsia="la-Latn" w:bidi="la-Latn"/>
        </w:rPr>
        <w:t xml:space="preserve">'fbyS,'that'H ibiscum </w:t>
      </w:r>
      <w:r w:rsidRPr="000346A0">
        <w:t xml:space="preserve">is called her others </w:t>
      </w:r>
      <w:r w:rsidRPr="000346A0">
        <w:rPr>
          <w:i/>
          <w:iCs/>
        </w:rPr>
        <w:t>frsesistlochia :.</w:t>
      </w:r>
      <w:r w:rsidRPr="000346A0">
        <w:rPr>
          <w:i/>
          <w:iCs/>
        </w:rPr>
        <w:br/>
      </w:r>
      <w:r w:rsidRPr="000346A0">
        <w:t>Perhaps it took that Name from its Virtue in extracting the</w:t>
      </w:r>
      <w:r w:rsidRPr="000346A0">
        <w:br/>
        <w:t xml:space="preserve">Secundines, .which the </w:t>
      </w:r>
      <w:r w:rsidRPr="000346A0">
        <w:rPr>
          <w:i/>
          <w:iCs/>
        </w:rPr>
        <w:t>Greeks</w:t>
      </w:r>
      <w:r w:rsidRPr="000346A0">
        <w:t xml:space="preserve"> call </w:t>
      </w:r>
      <w:r w:rsidRPr="000346A0">
        <w:rPr>
          <w:lang w:val="el-GR" w:eastAsia="el-GR" w:bidi="el-GR"/>
        </w:rPr>
        <w:t>Άοχεῥα</w:t>
      </w:r>
      <w:r w:rsidRPr="000346A0">
        <w:rPr>
          <w:lang w:val="en-GB" w:eastAsia="el-GR" w:bidi="el-GR"/>
        </w:rPr>
        <w:t xml:space="preserve">. </w:t>
      </w:r>
      <w:r w:rsidRPr="000346A0">
        <w:t>..</w:t>
      </w:r>
      <w:r w:rsidRPr="000346A0">
        <w:tab/>
        <w:t>. - i</w:t>
      </w:r>
    </w:p>
    <w:p w14:paraId="7A8EDB6A" w14:textId="77777777" w:rsidR="000346A0" w:rsidRPr="000346A0" w:rsidRDefault="000346A0" w:rsidP="000346A0">
      <w:r w:rsidRPr="000346A0">
        <w:rPr>
          <w:i/>
          <w:iCs/>
        </w:rPr>
        <w:t>Pliny,</w:t>
      </w:r>
      <w:r w:rsidRPr="000346A0">
        <w:t xml:space="preserve"> in reckoning the Kinds of </w:t>
      </w:r>
      <w:r w:rsidRPr="000346A0">
        <w:rPr>
          <w:lang w:val="la-Latn" w:eastAsia="la-Latn" w:bidi="la-Latn"/>
        </w:rPr>
        <w:t xml:space="preserve">Aristolochia, </w:t>
      </w:r>
      <w:r w:rsidRPr="000346A0">
        <w:t>'makes Plisto-</w:t>
      </w:r>
      <w:r w:rsidRPr="000346A0">
        <w:br/>
        <w:t xml:space="preserve">lochia the fourth, which is also called </w:t>
      </w:r>
      <w:r w:rsidRPr="000346A0">
        <w:rPr>
          <w:lang w:val="el-GR" w:eastAsia="el-GR" w:bidi="el-GR"/>
        </w:rPr>
        <w:t>πρλήῤῥίζοςψ</w:t>
      </w:r>
      <w:r w:rsidRPr="000346A0">
        <w:rPr>
          <w:lang w:val="en-GB" w:eastAsia="el-GR" w:bidi="el-GR"/>
        </w:rPr>
        <w:t xml:space="preserve"> </w:t>
      </w:r>
      <w:r w:rsidRPr="000346A0">
        <w:t>many-</w:t>
      </w:r>
      <w:r w:rsidRPr="000346A0">
        <w:br w:type="page"/>
      </w:r>
    </w:p>
    <w:p w14:paraId="5584736F" w14:textId="77777777" w:rsidR="000346A0" w:rsidRPr="000346A0" w:rsidRDefault="000346A0" w:rsidP="000346A0">
      <w:pPr>
        <w:tabs>
          <w:tab w:val="left" w:pos="1973"/>
        </w:tabs>
      </w:pPr>
      <w:r w:rsidRPr="000346A0">
        <w:rPr>
          <w:lang w:val="en-GB" w:eastAsia="el-GR" w:bidi="el-GR"/>
        </w:rPr>
        <w:lastRenderedPageBreak/>
        <w:t xml:space="preserve">** </w:t>
      </w:r>
      <w:r w:rsidRPr="000346A0">
        <w:t>rooted; ” for thus it is written in the Manuscript Index:</w:t>
      </w:r>
      <w:r w:rsidRPr="000346A0">
        <w:br/>
      </w:r>
      <w:r w:rsidRPr="000346A0">
        <w:rPr>
          <w:i/>
          <w:iCs/>
          <w:lang w:val="la-Latn" w:eastAsia="la-Latn" w:bidi="la-Latn"/>
        </w:rPr>
        <w:t xml:space="preserve">Aristolochia, sive </w:t>
      </w:r>
      <w:r w:rsidRPr="000346A0">
        <w:rPr>
          <w:i/>
          <w:iCs/>
        </w:rPr>
        <w:t xml:space="preserve">Climatitis, suae </w:t>
      </w:r>
      <w:r w:rsidRPr="000346A0">
        <w:rPr>
          <w:i/>
          <w:iCs/>
          <w:lang w:val="la-Latn" w:eastAsia="la-Latn" w:bidi="la-Latn"/>
        </w:rPr>
        <w:t xml:space="preserve">Cretica, sive </w:t>
      </w:r>
      <w:r w:rsidRPr="000346A0">
        <w:rPr>
          <w:i/>
          <w:iCs/>
        </w:rPr>
        <w:t xml:space="preserve">Plisiolochia, </w:t>
      </w:r>
      <w:r w:rsidRPr="000346A0">
        <w:rPr>
          <w:i/>
          <w:iCs/>
          <w:lang w:val="la-Latn" w:eastAsia="la-Latn" w:bidi="la-Latn"/>
        </w:rPr>
        <w:t>sive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 xml:space="preserve">Lochia Polyrrhizofqtie, qua </w:t>
      </w:r>
      <w:r w:rsidRPr="000346A0">
        <w:rPr>
          <w:i/>
          <w:iCs/>
          <w:lang w:val="la-Latn" w:eastAsia="la-Latn" w:bidi="la-Latn"/>
        </w:rPr>
        <w:t xml:space="preserve">Mulum </w:t>
      </w:r>
      <w:r w:rsidRPr="000346A0">
        <w:rPr>
          <w:i/>
          <w:iCs/>
        </w:rPr>
        <w:t>Terra:. So it</w:t>
      </w:r>
      <w:r w:rsidRPr="000346A0">
        <w:t xml:space="preserve"> ought to he</w:t>
      </w:r>
      <w:r w:rsidRPr="000346A0">
        <w:br/>
        <w:t>read.</w:t>
      </w:r>
      <w:r w:rsidRPr="000346A0">
        <w:tab/>
        <w:t>*</w:t>
      </w:r>
    </w:p>
    <w:p w14:paraId="554D41F7" w14:textId="77777777" w:rsidR="000346A0" w:rsidRPr="000346A0" w:rsidRDefault="000346A0" w:rsidP="000346A0">
      <w:pPr>
        <w:ind w:firstLine="360"/>
      </w:pPr>
      <w:r w:rsidRPr="000346A0">
        <w:t xml:space="preserve">But I never read this Name </w:t>
      </w:r>
      <w:r w:rsidRPr="000346A0">
        <w:rPr>
          <w:i/>
          <w:iCs/>
        </w:rPr>
        <w:t>Plisiolochia in Greek</w:t>
      </w:r>
      <w:r w:rsidRPr="000346A0">
        <w:t xml:space="preserve"> Authors,</w:t>
      </w:r>
      <w:r w:rsidRPr="000346A0">
        <w:br/>
        <w:t>and I am afraid it took its Origin from some wrong Reading,</w:t>
      </w:r>
      <w:r w:rsidRPr="000346A0">
        <w:br/>
        <w:t xml:space="preserve">either by </w:t>
      </w:r>
      <w:r w:rsidRPr="000346A0">
        <w:rPr>
          <w:i/>
          <w:iCs/>
        </w:rPr>
        <w:t>Pliny</w:t>
      </w:r>
      <w:r w:rsidRPr="000346A0">
        <w:t xml:space="preserve"> himself, or one of those who used to-read to</w:t>
      </w:r>
      <w:r w:rsidRPr="000346A0">
        <w:br/>
        <w:t xml:space="preserve">him, who hastily running over the </w:t>
      </w:r>
      <w:r w:rsidRPr="000346A0">
        <w:rPr>
          <w:i/>
          <w:iCs/>
        </w:rPr>
        <w:t>Greek</w:t>
      </w:r>
      <w:r w:rsidRPr="000346A0">
        <w:t xml:space="preserve"> Book written in large</w:t>
      </w:r>
      <w:r w:rsidRPr="000346A0">
        <w:br/>
        <w:t>Letters, and .flightly glancing on the Words, aS is too com-</w:t>
      </w:r>
      <w:r w:rsidRPr="000346A0">
        <w:br/>
        <w:t>monly done, might for APICTOAOXIA read HAICTOAOXIA,</w:t>
      </w:r>
      <w:r w:rsidRPr="000346A0">
        <w:br/>
        <w:t>which is not so very remote from the Truth, nor unsuitable to</w:t>
      </w:r>
      <w:r w:rsidRPr="000346A0">
        <w:br/>
      </w:r>
      <w:r w:rsidRPr="000346A0">
        <w:rPr>
          <w:i/>
          <w:iCs/>
        </w:rPr>
        <w:t>Plins.s</w:t>
      </w:r>
      <w:r w:rsidRPr="000346A0">
        <w:t xml:space="preserve"> Character. For my pars, I can give no Account for.</w:t>
      </w:r>
      <w:r w:rsidRPr="000346A0">
        <w:br/>
        <w:t xml:space="preserve">the Name, the changing it into </w:t>
      </w:r>
      <w:r w:rsidRPr="000346A0">
        <w:rPr>
          <w:i/>
          <w:iCs/>
        </w:rPr>
        <w:t>Pistolochia</w:t>
      </w:r>
      <w:r w:rsidRPr="000346A0">
        <w:t xml:space="preserve"> heing contradictory</w:t>
      </w:r>
      <w:r w:rsidRPr="000346A0">
        <w:br/>
        <w:t>to.all the Books; nor can I see the Reason of this Word</w:t>
      </w:r>
      <w:r w:rsidRPr="000346A0">
        <w:br/>
      </w:r>
      <w:r w:rsidRPr="000346A0">
        <w:rPr>
          <w:lang w:val="el-GR" w:eastAsia="el-GR" w:bidi="el-GR"/>
        </w:rPr>
        <w:t>ρὶιστολοχία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>\Pisiolochiasc</w:t>
      </w:r>
    </w:p>
    <w:p w14:paraId="0FE87601" w14:textId="77777777" w:rsidR="000346A0" w:rsidRPr="000346A0" w:rsidRDefault="000346A0" w:rsidP="000346A0">
      <w:r w:rsidRPr="000346A0">
        <w:t xml:space="preserve">' Authors say never a Word of the Althaea called </w:t>
      </w:r>
      <w:r w:rsidRPr="000346A0">
        <w:rPr>
          <w:i/>
          <w:iCs/>
        </w:rPr>
        <w:t>Plisiolochia, -</w:t>
      </w:r>
      <w:r w:rsidRPr="000346A0">
        <w:rPr>
          <w:i/>
          <w:iCs/>
        </w:rPr>
        <w:br/>
      </w:r>
      <w:r w:rsidRPr="000346A0">
        <w:t xml:space="preserve">or </w:t>
      </w:r>
      <w:r w:rsidRPr="000346A0">
        <w:rPr>
          <w:i/>
          <w:iCs/>
          <w:lang w:val="la-Latn" w:eastAsia="la-Latn" w:bidi="la-Latn"/>
        </w:rPr>
        <w:t>Aristolochia</w:t>
      </w:r>
      <w:r w:rsidRPr="000346A0">
        <w:t xml:space="preserve">; and I am apt to think, that </w:t>
      </w:r>
      <w:r w:rsidRPr="000346A0">
        <w:rPr>
          <w:i/>
          <w:iCs/>
        </w:rPr>
        <w:t>Pliny</w:t>
      </w:r>
      <w:r w:rsidRPr="000346A0">
        <w:t xml:space="preserve"> made this too</w:t>
      </w:r>
      <w:r w:rsidRPr="000346A0">
        <w:br/>
        <w:t xml:space="preserve">Ont os </w:t>
      </w:r>
      <w:r w:rsidRPr="000346A0">
        <w:rPr>
          <w:i/>
          <w:iCs/>
        </w:rPr>
        <w:t>Theophrastus,</w:t>
      </w:r>
      <w:r w:rsidRPr="000346A0">
        <w:t xml:space="preserve"> by wrong reading and pointing hisWords.</w:t>
      </w:r>
      <w:r w:rsidRPr="000346A0">
        <w:br/>
      </w:r>
      <w:r w:rsidRPr="000346A0">
        <w:rPr>
          <w:i/>
          <w:iCs/>
        </w:rPr>
        <w:t>Theophrastus,</w:t>
      </w:r>
      <w:r w:rsidRPr="000346A0">
        <w:t xml:space="preserve"> enumerating the medicinal Herbs which grow in</w:t>
      </w:r>
      <w:r w:rsidRPr="000346A0">
        <w:br/>
      </w:r>
      <w:r w:rsidRPr="000346A0">
        <w:rPr>
          <w:i/>
          <w:iCs/>
        </w:rPr>
        <w:t>Arcadia,</w:t>
      </w:r>
      <w:r w:rsidRPr="000346A0">
        <w:t xml:space="preserve"> has these Words : </w:t>
      </w:r>
      <w:r w:rsidRPr="000346A0">
        <w:rPr>
          <w:lang w:val="el-GR" w:eastAsia="el-GR" w:bidi="el-GR"/>
        </w:rPr>
        <w:t>Κρὶ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ή</w:t>
      </w:r>
      <w:r w:rsidRPr="000346A0">
        <w:rPr>
          <w:lang w:eastAsia="el-GR" w:bidi="el-GR"/>
        </w:rPr>
        <w:t xml:space="preserve"> </w:t>
      </w:r>
      <w:r w:rsidRPr="000346A0">
        <w:rPr>
          <w:i/>
          <w:iCs/>
        </w:rPr>
        <w:t xml:space="preserve">ldsi </w:t>
      </w:r>
      <w:r w:rsidRPr="000346A0">
        <w:rPr>
          <w:i/>
          <w:iCs/>
          <w:lang w:val="la-Latn" w:eastAsia="la-Latn" w:bidi="la-Latn"/>
        </w:rPr>
        <w:t xml:space="preserve">'PDAaia., </w:t>
      </w:r>
      <w:r w:rsidRPr="000346A0">
        <w:rPr>
          <w:i/>
          <w:iCs/>
        </w:rPr>
        <w:t>ertiyot</w:t>
      </w:r>
      <w:r w:rsidRPr="000346A0">
        <w:t xml:space="preserve"> </w:t>
      </w:r>
      <w:r w:rsidRPr="000346A0">
        <w:rPr>
          <w:lang w:val="el-GR" w:eastAsia="el-GR" w:bidi="el-GR"/>
        </w:rPr>
        <w:t>δε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μαλά</w:t>
      </w:r>
      <w:r w:rsidRPr="000346A0">
        <w:rPr>
          <w:lang w:eastAsia="el-GR" w:bidi="el-GR"/>
        </w:rPr>
        <w:t>-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χην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ἀγρίαν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καὶ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ή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ά</w:t>
      </w:r>
      <w:r w:rsidRPr="000346A0">
        <w:rPr>
          <w:lang w:eastAsia="el-GR" w:bidi="el-GR"/>
        </w:rPr>
        <w:t>'</w:t>
      </w:r>
      <w:r w:rsidRPr="000346A0">
        <w:rPr>
          <w:lang w:val="el-GR" w:eastAsia="el-GR" w:bidi="el-GR"/>
        </w:rPr>
        <w:t>ριστολοχία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καί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τὸ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σέσελι</w:t>
      </w:r>
      <w:r w:rsidRPr="000346A0">
        <w:rPr>
          <w:lang w:eastAsia="el-GR" w:bidi="el-GR"/>
        </w:rPr>
        <w:t xml:space="preserve">. </w:t>
      </w:r>
      <w:r w:rsidRPr="000346A0">
        <w:rPr>
          <w:i/>
          <w:iCs/>
          <w:lang w:val="en-GB" w:eastAsia="el-GR" w:bidi="el-GR"/>
        </w:rPr>
        <w:t xml:space="preserve">" </w:t>
      </w:r>
      <w:r w:rsidRPr="000346A0">
        <w:rPr>
          <w:i/>
          <w:iCs/>
          <w:lang w:val="el-GR" w:eastAsia="el-GR" w:bidi="el-GR"/>
        </w:rPr>
        <w:t>Α</w:t>
      </w:r>
      <w:r w:rsidRPr="000346A0">
        <w:rPr>
          <w:i/>
          <w:iCs/>
          <w:lang w:val="en-GB" w:eastAsia="el-GR" w:bidi="el-GR"/>
        </w:rPr>
        <w:t>,</w:t>
      </w:r>
      <w:r w:rsidRPr="000346A0">
        <w:rPr>
          <w:i/>
          <w:iCs/>
          <w:lang w:val="el-GR" w:eastAsia="el-GR" w:bidi="el-GR"/>
        </w:rPr>
        <w:t>ηά</w:t>
      </w:r>
      <w:r w:rsidRPr="000346A0">
        <w:rPr>
          <w:lang w:val="en-GB" w:eastAsia="el-GR" w:bidi="el-GR"/>
        </w:rPr>
        <w:t xml:space="preserve"> </w:t>
      </w:r>
      <w:r w:rsidRPr="000346A0">
        <w:t>there is</w:t>
      </w:r>
      <w:r w:rsidRPr="000346A0">
        <w:br/>
      </w:r>
      <w:r w:rsidRPr="000346A0">
        <w:rPr>
          <w:lang w:val="en-GB" w:eastAsia="el-GR" w:bidi="el-GR"/>
        </w:rPr>
        <w:t xml:space="preserve">" </w:t>
      </w:r>
      <w:r w:rsidRPr="000346A0">
        <w:t xml:space="preserve">the Althaea, winch they call </w:t>
      </w:r>
      <w:r w:rsidRPr="000346A0">
        <w:rPr>
          <w:i/>
          <w:iCs/>
        </w:rPr>
        <w:t>Wild Mallow,</w:t>
      </w:r>
      <w:r w:rsidRPr="000346A0">
        <w:t xml:space="preserve"> and Arifinlochis,</w:t>
      </w:r>
      <w:r w:rsidRPr="000346A0">
        <w:br/>
      </w:r>
      <w:r w:rsidRPr="000346A0">
        <w:rPr>
          <w:i/>
          <w:iCs/>
        </w:rPr>
        <w:t>" [Birihworti]</w:t>
      </w:r>
      <w:r w:rsidRPr="000346A0">
        <w:t xml:space="preserve"> and </w:t>
      </w:r>
      <w:r w:rsidRPr="000346A0">
        <w:rPr>
          <w:lang w:val="la-Latn" w:eastAsia="la-Latn" w:bidi="la-Latn"/>
        </w:rPr>
        <w:t xml:space="preserve">Seseli </w:t>
      </w:r>
      <w:r w:rsidRPr="000346A0">
        <w:rPr>
          <w:i/>
          <w:iCs/>
        </w:rPr>
        <w:t>fasortwortsp”. Pliny scad</w:t>
      </w:r>
      <w:r w:rsidRPr="000346A0">
        <w:t xml:space="preserve"> or un-</w:t>
      </w:r>
      <w:r w:rsidRPr="000346A0">
        <w:br/>
        <w:t xml:space="preserve">derstood the Words, .as if they had been written </w:t>
      </w:r>
      <w:r w:rsidRPr="000346A0">
        <w:rPr>
          <w:lang w:val="el-GR" w:eastAsia="el-GR" w:bidi="el-GR"/>
        </w:rPr>
        <w:t>ἐκεῖνος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δἐ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μα</w:t>
      </w:r>
      <w:r w:rsidRPr="000346A0">
        <w:rPr>
          <w:lang w:val="en-GB" w:eastAsia="el-GR" w:bidi="el-GR"/>
        </w:rPr>
        <w:t>-</w:t>
      </w:r>
      <w:r w:rsidRPr="000346A0">
        <w:rPr>
          <w:lang w:val="en-GB" w:eastAsia="el-GR" w:bidi="el-GR"/>
        </w:rPr>
        <w:br/>
      </w:r>
      <w:r w:rsidRPr="000346A0">
        <w:rPr>
          <w:lang w:val="el-GR" w:eastAsia="el-GR" w:bidi="el-GR"/>
        </w:rPr>
        <w:t>λάχην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ἀγρίαν</w:t>
      </w:r>
      <w:r w:rsidRPr="000346A0">
        <w:rPr>
          <w:lang w:val="en-GB" w:eastAsia="el-GR" w:bidi="el-GR"/>
        </w:rPr>
        <w:t xml:space="preserve">, </w:t>
      </w:r>
      <w:r w:rsidRPr="000346A0">
        <w:rPr>
          <w:lang w:val="el-GR" w:eastAsia="el-GR" w:bidi="el-GR"/>
        </w:rPr>
        <w:t>καὶ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άβιστολοχίαν</w:t>
      </w:r>
      <w:r w:rsidRPr="000346A0">
        <w:rPr>
          <w:lang w:val="en-GB" w:eastAsia="el-GR" w:bidi="el-GR"/>
        </w:rPr>
        <w:t xml:space="preserve">. </w:t>
      </w:r>
      <w:r w:rsidRPr="000346A0">
        <w:rPr>
          <w:vertAlign w:val="superscript"/>
        </w:rPr>
        <w:t>iC</w:t>
      </w:r>
      <w:r w:rsidRPr="000346A0">
        <w:t xml:space="preserve"> They call it </w:t>
      </w:r>
      <w:r w:rsidRPr="000346A0">
        <w:rPr>
          <w:i/>
          <w:iCs/>
        </w:rPr>
        <w:t>Wild Mallow</w:t>
      </w:r>
      <w:r w:rsidRPr="000346A0">
        <w:t xml:space="preserve"> and.</w:t>
      </w:r>
      <w:r w:rsidRPr="000346A0">
        <w:br/>
      </w:r>
      <w:r w:rsidRPr="000346A0">
        <w:rPr>
          <w:i/>
          <w:iCs/>
        </w:rPr>
        <w:t xml:space="preserve">" </w:t>
      </w:r>
      <w:r w:rsidRPr="000346A0">
        <w:rPr>
          <w:i/>
          <w:iCs/>
          <w:lang w:val="la-Latn" w:eastAsia="la-Latn" w:bidi="la-Latn"/>
        </w:rPr>
        <w:t xml:space="preserve">Aristolochia </w:t>
      </w:r>
      <w:r w:rsidRPr="000346A0">
        <w:rPr>
          <w:i/>
          <w:iCs/>
        </w:rPr>
        <w:t>si</w:t>
      </w:r>
      <w:r w:rsidRPr="000346A0">
        <w:t xml:space="preserve"> where perhaps he read himself, or, deceiv'd by</w:t>
      </w:r>
      <w:r w:rsidRPr="000346A0">
        <w:br/>
        <w:t xml:space="preserve">his Ears, imagin’d he heard another read </w:t>
      </w:r>
      <w:r w:rsidRPr="000346A0">
        <w:rPr>
          <w:lang w:val="el-GR" w:eastAsia="el-GR" w:bidi="el-GR"/>
        </w:rPr>
        <w:t>καὶ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πλιστολοχίαν</w:t>
      </w:r>
      <w:r w:rsidRPr="000346A0">
        <w:rPr>
          <w:lang w:val="en-GB" w:eastAsia="el-GR" w:bidi="el-GR"/>
        </w:rPr>
        <w:t>,</w:t>
      </w:r>
      <w:r w:rsidRPr="000346A0">
        <w:t>" and</w:t>
      </w:r>
      <w:r w:rsidRPr="000346A0">
        <w:br/>
        <w:t>" Plistolochia.''</w:t>
      </w:r>
    </w:p>
    <w:p w14:paraId="6403AC99" w14:textId="77777777" w:rsidR="000346A0" w:rsidRPr="000346A0" w:rsidRDefault="000346A0" w:rsidP="000346A0">
      <w:r w:rsidRPr="000346A0">
        <w:t xml:space="preserve">: That Place in </w:t>
      </w:r>
      <w:r w:rsidRPr="000346A0">
        <w:rPr>
          <w:i/>
          <w:iCs/>
        </w:rPr>
        <w:t>Pliny,</w:t>
      </w:r>
      <w:r w:rsidRPr="000346A0">
        <w:t xml:space="preserve"> where he distinguishes hetween </w:t>
      </w:r>
      <w:r w:rsidRPr="000346A0">
        <w:rPr>
          <w:lang w:val="el-GR" w:eastAsia="el-GR" w:bidi="el-GR"/>
        </w:rPr>
        <w:t>μολόχη</w:t>
      </w:r>
      <w:r w:rsidRPr="000346A0">
        <w:rPr>
          <w:lang w:val="en-GB" w:eastAsia="el-GR" w:bidi="el-GR"/>
        </w:rPr>
        <w:br/>
      </w:r>
      <w:r w:rsidRPr="000346A0">
        <w:t>sMolocheJ'and</w:t>
      </w:r>
      <w:r w:rsidRPr="000346A0">
        <w:rPr>
          <w:lang w:val="el-GR" w:eastAsia="el-GR" w:bidi="el-GR"/>
        </w:rPr>
        <w:t>μαλάχη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la-Latn" w:eastAsia="la-Latn" w:bidi="la-Latn"/>
        </w:rPr>
        <w:t xml:space="preserve">[Malache] </w:t>
      </w:r>
      <w:r w:rsidRPr="000346A0">
        <w:t>deserves our Laughter, The.</w:t>
      </w:r>
      <w:r w:rsidRPr="000346A0">
        <w:br/>
        <w:t xml:space="preserve">Passage, as it ought to he read,. </w:t>
      </w:r>
      <w:r w:rsidRPr="000346A0">
        <w:rPr>
          <w:i/>
          <w:iCs/>
        </w:rPr>
        <w:t>Lib.</w:t>
      </w:r>
      <w:r w:rsidRPr="000346A0">
        <w:t xml:space="preserve"> no. </w:t>
      </w:r>
      <w:r w:rsidRPr="000346A0">
        <w:rPr>
          <w:i/>
          <w:iCs/>
        </w:rPr>
        <w:t>Cap. 2i. runs</w:t>
      </w:r>
      <w:r w:rsidRPr="000346A0">
        <w:t xml:space="preserve"> thus :</w:t>
      </w:r>
      <w:r w:rsidRPr="000346A0">
        <w:br/>
      </w:r>
      <w:r w:rsidRPr="000346A0">
        <w:rPr>
          <w:i/>
          <w:iCs/>
        </w:rPr>
        <w:t xml:space="preserve">Duo Genera </w:t>
      </w:r>
      <w:r w:rsidRPr="000346A0">
        <w:rPr>
          <w:i/>
          <w:iCs/>
          <w:lang w:val="la-Latn" w:eastAsia="la-Latn" w:bidi="la-Latn"/>
        </w:rPr>
        <w:t xml:space="preserve">earum Amplitudine Folii discernuntur. </w:t>
      </w:r>
      <w:r w:rsidRPr="000346A0">
        <w:rPr>
          <w:i/>
          <w:iCs/>
        </w:rPr>
        <w:t>Mnsorem</w:t>
      </w:r>
      <w:r w:rsidRPr="000346A0">
        <w:rPr>
          <w:i/>
          <w:iCs/>
        </w:rPr>
        <w:br/>
        <w:t xml:space="preserve">Grace </w:t>
      </w:r>
      <w:r w:rsidRPr="000346A0">
        <w:rPr>
          <w:i/>
          <w:iCs/>
          <w:lang w:val="la-Latn" w:eastAsia="la-Latn" w:bidi="la-Latn"/>
        </w:rPr>
        <w:t xml:space="preserve">Molochen vocant </w:t>
      </w:r>
      <w:r w:rsidRPr="000346A0">
        <w:rPr>
          <w:i/>
          <w:iCs/>
        </w:rPr>
        <w:t xml:space="preserve">in </w:t>
      </w:r>
      <w:r w:rsidRPr="000346A0">
        <w:rPr>
          <w:i/>
          <w:iCs/>
          <w:lang w:val="la-Latn" w:eastAsia="la-Latn" w:bidi="la-Latn"/>
        </w:rPr>
        <w:t xml:space="preserve">Sativis, </w:t>
      </w:r>
      <w:r w:rsidRPr="000346A0">
        <w:rPr>
          <w:i/>
          <w:iCs/>
        </w:rPr>
        <w:t xml:space="preserve">alteram </w:t>
      </w:r>
      <w:r w:rsidRPr="000346A0">
        <w:rPr>
          <w:i/>
          <w:iCs/>
          <w:lang w:val="la-Latn" w:eastAsia="la-Latn" w:bidi="la-Latn"/>
        </w:rPr>
        <w:t>ab emolliende ventre</w:t>
      </w:r>
      <w:r w:rsidRPr="000346A0">
        <w:rPr>
          <w:i/>
          <w:iCs/>
          <w:lang w:val="la-Latn" w:eastAsia="la-Latn" w:bidi="la-Latn"/>
        </w:rPr>
        <w:br/>
        <w:t>dictam putant Malachen. “</w:t>
      </w:r>
      <w:r w:rsidRPr="000346A0">
        <w:rPr>
          <w:lang w:val="la-Latn" w:eastAsia="la-Latn" w:bidi="la-Latn"/>
        </w:rPr>
        <w:t xml:space="preserve"> </w:t>
      </w:r>
      <w:r w:rsidRPr="000346A0">
        <w:t>Two Kinds of them are distin-</w:t>
      </w:r>
      <w:r w:rsidRPr="000346A0">
        <w:br/>
        <w:t>" guished by the Largeness of the Leaf The greater is called</w:t>
      </w:r>
      <w:r w:rsidRPr="000346A0">
        <w:br/>
        <w:t xml:space="preserve">" by the </w:t>
      </w:r>
      <w:r w:rsidRPr="000346A0">
        <w:rPr>
          <w:i/>
          <w:iCs/>
        </w:rPr>
        <w:t xml:space="preserve">Greeks, </w:t>
      </w:r>
      <w:r w:rsidRPr="000346A0">
        <w:rPr>
          <w:i/>
          <w:iCs/>
          <w:lang w:val="la-Latn" w:eastAsia="la-Latn" w:bidi="la-Latn"/>
        </w:rPr>
        <w:t>Moloche,</w:t>
      </w:r>
      <w:r w:rsidRPr="000346A0">
        <w:rPr>
          <w:lang w:val="la-Latn" w:eastAsia="la-Latn" w:bidi="la-Latn"/>
        </w:rPr>
        <w:t xml:space="preserve"> </w:t>
      </w:r>
      <w:r w:rsidRPr="000346A0">
        <w:t>and is cultivated in Gardens; the</w:t>
      </w:r>
      <w:r w:rsidRPr="000346A0">
        <w:br/>
        <w:t xml:space="preserve">" other is supposed to have its Name </w:t>
      </w:r>
      <w:r w:rsidRPr="000346A0">
        <w:rPr>
          <w:i/>
          <w:iCs/>
          <w:lang w:val="la-Latn" w:eastAsia="la-Latn" w:bidi="la-Latn"/>
        </w:rPr>
        <w:t xml:space="preserve">Malache </w:t>
      </w:r>
      <w:r w:rsidRPr="000346A0">
        <w:rPr>
          <w:i/>
          <w:iCs/>
        </w:rPr>
        <w:t>[Greek peanaysu</w:t>
      </w:r>
      <w:r w:rsidRPr="000346A0">
        <w:rPr>
          <w:i/>
          <w:iCs/>
        </w:rPr>
        <w:br/>
      </w:r>
      <w:r w:rsidRPr="000346A0">
        <w:t xml:space="preserve">" soft] from mollifying the Belly. " But </w:t>
      </w:r>
      <w:r w:rsidRPr="000346A0">
        <w:rPr>
          <w:lang w:val="el-GR" w:eastAsia="el-GR" w:bidi="el-GR"/>
        </w:rPr>
        <w:t>μολἁχη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la-Latn" w:eastAsia="la-Latn" w:bidi="la-Latn"/>
        </w:rPr>
        <w:t xml:space="preserve">[Moloche] </w:t>
      </w:r>
      <w:r w:rsidRPr="000346A0">
        <w:t>is.</w:t>
      </w:r>
      <w:r w:rsidRPr="000346A0">
        <w:br/>
        <w:t xml:space="preserve">the Word in the </w:t>
      </w:r>
      <w:r w:rsidRPr="000346A0">
        <w:rPr>
          <w:i/>
          <w:iCs/>
        </w:rPr>
        <w:t>Attic</w:t>
      </w:r>
      <w:r w:rsidRPr="000346A0">
        <w:t xml:space="preserve"> Dialect, and </w:t>
      </w:r>
      <w:r w:rsidRPr="000346A0">
        <w:rPr>
          <w:lang w:val="el-GR" w:eastAsia="el-GR" w:bidi="el-GR"/>
        </w:rPr>
        <w:t>μαλάχη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la-Latn" w:eastAsia="la-Latn" w:bidi="la-Latn"/>
        </w:rPr>
        <w:t xml:space="preserve">[Malache] </w:t>
      </w:r>
      <w:r w:rsidRPr="000346A0">
        <w:t>in the.</w:t>
      </w:r>
      <w:r w:rsidRPr="000346A0">
        <w:br/>
        <w:t>Others. This is the Rule in the antient .Grammarians; hut I</w:t>
      </w:r>
      <w:r w:rsidRPr="000346A0">
        <w:br/>
        <w:t xml:space="preserve">should rather think </w:t>
      </w:r>
      <w:r w:rsidRPr="000346A0">
        <w:rPr>
          <w:lang w:val="el-GR" w:eastAsia="el-GR" w:bidi="el-GR"/>
        </w:rPr>
        <w:t>μολοχη</w:t>
      </w:r>
      <w:r w:rsidRPr="000346A0">
        <w:rPr>
          <w:lang w:val="en-GB" w:eastAsia="el-GR" w:bidi="el-GR"/>
        </w:rPr>
        <w:t xml:space="preserve"> </w:t>
      </w:r>
      <w:r w:rsidRPr="000346A0">
        <w:t xml:space="preserve">an </w:t>
      </w:r>
      <w:r w:rsidRPr="000346A0">
        <w:rPr>
          <w:i/>
          <w:iCs/>
        </w:rPr>
        <w:t>Asolic</w:t>
      </w:r>
      <w:r w:rsidRPr="000346A0">
        <w:t xml:space="preserve"> Word; for 'tis their</w:t>
      </w:r>
      <w:r w:rsidRPr="000346A0">
        <w:br/>
        <w:t xml:space="preserve">Manner to change </w:t>
      </w:r>
      <w:r w:rsidRPr="000346A0">
        <w:rPr>
          <w:lang w:val="el-GR" w:eastAsia="el-GR" w:bidi="el-GR"/>
        </w:rPr>
        <w:t>α</w:t>
      </w:r>
      <w:r w:rsidRPr="000346A0">
        <w:rPr>
          <w:lang w:val="en-GB" w:eastAsia="el-GR" w:bidi="el-GR"/>
        </w:rPr>
        <w:t xml:space="preserve"> </w:t>
      </w:r>
      <w:r w:rsidRPr="000346A0">
        <w:t xml:space="preserve">into o; </w:t>
      </w:r>
      <w:r w:rsidRPr="000346A0">
        <w:rPr>
          <w:i/>
          <w:iCs/>
        </w:rPr>
        <w:t>so they</w:t>
      </w:r>
      <w:r w:rsidRPr="000346A0">
        <w:t xml:space="preserve"> say, </w:t>
      </w:r>
      <w:r w:rsidRPr="000346A0">
        <w:rPr>
          <w:lang w:val="el-GR" w:eastAsia="el-GR" w:bidi="el-GR"/>
        </w:rPr>
        <w:t>ὸνογυραν</w:t>
      </w:r>
      <w:r w:rsidRPr="000346A0">
        <w:rPr>
          <w:lang w:val="en-GB" w:eastAsia="el-GR" w:bidi="el-GR"/>
        </w:rPr>
        <w:t xml:space="preserve"> </w:t>
      </w:r>
      <w:r w:rsidRPr="000346A0">
        <w:t>[OnoguronJ</w:t>
      </w:r>
      <w:r w:rsidRPr="000346A0">
        <w:br/>
        <w:t xml:space="preserve">for </w:t>
      </w:r>
      <w:r w:rsidRPr="000346A0">
        <w:rPr>
          <w:lang w:val="el-GR" w:eastAsia="el-GR" w:bidi="el-GR"/>
        </w:rPr>
        <w:t>ἀνάγυραν</w:t>
      </w:r>
      <w:r w:rsidRPr="000346A0">
        <w:rPr>
          <w:lang w:val="en-GB" w:eastAsia="el-GR" w:bidi="el-GR"/>
        </w:rPr>
        <w:t xml:space="preserve"> </w:t>
      </w:r>
      <w:r w:rsidRPr="000346A0">
        <w:t xml:space="preserve">[AnaguronJ which is in the </w:t>
      </w:r>
      <w:r w:rsidRPr="000346A0">
        <w:rPr>
          <w:i/>
          <w:iCs/>
        </w:rPr>
        <w:t>Attic</w:t>
      </w:r>
      <w:r w:rsidRPr="000346A0">
        <w:t xml:space="preserve"> Dialect; </w:t>
      </w:r>
      <w:r w:rsidRPr="000346A0">
        <w:rPr>
          <w:i/>
          <w:iCs/>
        </w:rPr>
        <w:t>ovcares .</w:t>
      </w:r>
      <w:r w:rsidRPr="000346A0">
        <w:rPr>
          <w:i/>
          <w:iCs/>
        </w:rPr>
        <w:br/>
      </w:r>
      <w:r w:rsidRPr="000346A0">
        <w:t xml:space="preserve">shr </w:t>
      </w:r>
      <w:r w:rsidRPr="000346A0">
        <w:rPr>
          <w:lang w:val="el-GR" w:eastAsia="el-GR" w:bidi="el-GR"/>
        </w:rPr>
        <w:t>ἄνωνις</w:t>
      </w:r>
      <w:r w:rsidRPr="000346A0">
        <w:rPr>
          <w:lang w:val="en-GB" w:eastAsia="el-GR" w:bidi="el-GR"/>
        </w:rPr>
        <w:t xml:space="preserve">, </w:t>
      </w:r>
      <w:r w:rsidRPr="000346A0">
        <w:rPr>
          <w:lang w:val="el-GR" w:eastAsia="el-GR" w:bidi="el-GR"/>
        </w:rPr>
        <w:t>βότις</w:t>
      </w:r>
      <w:r w:rsidRPr="000346A0">
        <w:rPr>
          <w:lang w:val="en-GB" w:eastAsia="el-GR" w:bidi="el-GR"/>
        </w:rPr>
        <w:t xml:space="preserve"> </w:t>
      </w:r>
      <w:r w:rsidRPr="000346A0">
        <w:t xml:space="preserve">for </w:t>
      </w:r>
      <w:r w:rsidRPr="000346A0">
        <w:rPr>
          <w:lang w:val="el-GR" w:eastAsia="el-GR" w:bidi="el-GR"/>
        </w:rPr>
        <w:t>βάτις</w:t>
      </w:r>
      <w:r w:rsidRPr="000346A0">
        <w:rPr>
          <w:lang w:val="en-GB" w:eastAsia="el-GR" w:bidi="el-GR"/>
        </w:rPr>
        <w:t xml:space="preserve">, </w:t>
      </w:r>
      <w:r w:rsidRPr="000346A0">
        <w:t>and so in Hundreds of others; but.</w:t>
      </w:r>
      <w:r w:rsidRPr="000346A0">
        <w:br/>
        <w:t>we. shall now finish what we proposed. Whet din commonly-</w:t>
      </w:r>
      <w:r w:rsidRPr="000346A0">
        <w:br/>
        <w:t xml:space="preserve">Called </w:t>
      </w:r>
      <w:r w:rsidRPr="000346A0">
        <w:rPr>
          <w:i/>
          <w:iCs/>
        </w:rPr>
        <w:t>Malvaviseo,</w:t>
      </w:r>
      <w:r w:rsidRPr="000346A0">
        <w:t xml:space="preserve"> or </w:t>
      </w:r>
      <w:r w:rsidRPr="000346A0">
        <w:rPr>
          <w:i/>
          <w:iCs/>
        </w:rPr>
        <w:t>Ibiseornalva,</w:t>
      </w:r>
      <w:r w:rsidRPr="000346A0">
        <w:t xml:space="preserve"> is not the Althea of the</w:t>
      </w:r>
      <w:r w:rsidRPr="000346A0">
        <w:br/>
      </w:r>
      <w:r w:rsidRPr="000346A0">
        <w:rPr>
          <w:i/>
          <w:iCs/>
        </w:rPr>
        <w:t>Greeks,</w:t>
      </w:r>
      <w:r w:rsidRPr="000346A0">
        <w:t xml:space="preserve"> tho’ the old </w:t>
      </w:r>
      <w:r w:rsidRPr="000346A0">
        <w:rPr>
          <w:i/>
          <w:iCs/>
        </w:rPr>
        <w:t>Latins</w:t>
      </w:r>
      <w:r w:rsidRPr="000346A0">
        <w:t xml:space="preserve"> called this </w:t>
      </w:r>
      <w:r w:rsidRPr="000346A0">
        <w:rPr>
          <w:i/>
          <w:iCs/>
        </w:rPr>
        <w:t>Ibiseus.</w:t>
      </w:r>
      <w:r w:rsidRPr="000346A0">
        <w:t xml:space="preserve"> The true Al-</w:t>
      </w:r>
      <w:r w:rsidRPr="000346A0">
        <w:br/>
        <w:t xml:space="preserve">thaea, at this Day, is unknown to onr Botanists; for the </w:t>
      </w:r>
      <w:r w:rsidRPr="000346A0">
        <w:rPr>
          <w:i/>
          <w:iCs/>
        </w:rPr>
        <w:t>Bis.-,</w:t>
      </w:r>
      <w:r w:rsidRPr="000346A0">
        <w:rPr>
          <w:i/>
          <w:iCs/>
        </w:rPr>
        <w:br/>
        <w:t>malua,</w:t>
      </w:r>
      <w:r w:rsidRPr="000346A0">
        <w:t xml:space="preserve"> which is the </w:t>
      </w:r>
      <w:r w:rsidRPr="000346A0">
        <w:rPr>
          <w:i/>
          <w:iCs/>
        </w:rPr>
        <w:t xml:space="preserve">Roman </w:t>
      </w:r>
      <w:r w:rsidRPr="000346A0">
        <w:rPr>
          <w:i/>
          <w:iCs/>
          <w:lang w:val="la-Latn" w:eastAsia="la-Latn" w:bidi="la-Latn"/>
        </w:rPr>
        <w:t>Hibiscum,</w:t>
      </w:r>
      <w:r w:rsidRPr="000346A0">
        <w:rPr>
          <w:lang w:val="la-Latn" w:eastAsia="la-Latn" w:bidi="la-Latn"/>
        </w:rPr>
        <w:t xml:space="preserve"> </w:t>
      </w:r>
      <w:r w:rsidRPr="000346A0">
        <w:t>is not determined to one.</w:t>
      </w:r>
      <w:r w:rsidRPr="000346A0">
        <w:br/>
        <w:t xml:space="preserve">thing. Perhaps the old </w:t>
      </w:r>
      <w:r w:rsidRPr="000346A0">
        <w:rPr>
          <w:i/>
          <w:iCs/>
        </w:rPr>
        <w:t>Romans</w:t>
      </w:r>
      <w:r w:rsidRPr="000346A0">
        <w:t xml:space="preserve"> themselves were ignorant of</w:t>
      </w:r>
      <w:r w:rsidRPr="000346A0">
        <w:br/>
        <w:t xml:space="preserve">the true Althaea; for what they called </w:t>
      </w:r>
      <w:r w:rsidRPr="000346A0">
        <w:rPr>
          <w:i/>
          <w:iCs/>
          <w:lang w:val="la-Latn" w:eastAsia="la-Latn" w:bidi="la-Latn"/>
        </w:rPr>
        <w:t>Hibiscum,</w:t>
      </w:r>
      <w:r w:rsidRPr="000346A0">
        <w:rPr>
          <w:lang w:val="la-Latn" w:eastAsia="la-Latn" w:bidi="la-Latn"/>
        </w:rPr>
        <w:t xml:space="preserve"> </w:t>
      </w:r>
      <w:r w:rsidRPr="000346A0">
        <w:t>was no other</w:t>
      </w:r>
      <w:r w:rsidRPr="000346A0">
        <w:br/>
        <w:t xml:space="preserve">than whet is called </w:t>
      </w:r>
      <w:r w:rsidRPr="000346A0">
        <w:rPr>
          <w:i/>
          <w:iCs/>
        </w:rPr>
        <w:t>Malua-Ibiscum</w:t>
      </w:r>
      <w:r w:rsidRPr="000346A0">
        <w:t xml:space="preserve"> ; so much is certain.</w:t>
      </w:r>
    </w:p>
    <w:p w14:paraId="7C01582C" w14:textId="77777777" w:rsidR="000346A0" w:rsidRPr="000346A0" w:rsidRDefault="000346A0" w:rsidP="000346A0">
      <w:pPr>
        <w:ind w:firstLine="360"/>
      </w:pPr>
      <w:r w:rsidRPr="000346A0">
        <w:t>The' Althaea he like the wild Mallow, yet, which is strange,-</w:t>
      </w:r>
      <w:r w:rsidRPr="000346A0">
        <w:br/>
      </w:r>
      <w:r w:rsidRPr="000346A0">
        <w:rPr>
          <w:i/>
          <w:iCs/>
        </w:rPr>
        <w:t>Dioscorides</w:t>
      </w:r>
      <w:r w:rsidRPr="000346A0">
        <w:t xml:space="preserve"> has not assign'd it a Place among the Mallows, as.</w:t>
      </w:r>
      <w:r w:rsidRPr="000346A0">
        <w:br/>
        <w:t>if he thought it ofin different Kind from them. For he de-</w:t>
      </w:r>
      <w:r w:rsidRPr="000346A0">
        <w:br/>
        <w:t>scribes the common Mallows in his second Book, and defers the</w:t>
      </w:r>
      <w:r w:rsidRPr="000346A0">
        <w:br/>
        <w:t>mentioning of Althaea to his third Book. Whet he thus sepa-</w:t>
      </w:r>
      <w:r w:rsidRPr="000346A0">
        <w:br/>
        <w:t>rated, he does not seem to think of the same Kind, though he</w:t>
      </w:r>
      <w:r w:rsidRPr="000346A0">
        <w:br/>
        <w:t>says, that Althaea is a Species of the .wild Mallow.</w:t>
      </w:r>
    </w:p>
    <w:p w14:paraId="5AA09415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lang w:val="el-GR" w:eastAsia="el-GR" w:bidi="el-GR"/>
        </w:rPr>
        <w:t>ἀναδενδρομαλάχη</w:t>
      </w:r>
      <w:r w:rsidRPr="000346A0">
        <w:rPr>
          <w:lang w:val="en-GB" w:eastAsia="el-GR" w:bidi="el-GR"/>
        </w:rPr>
        <w:t xml:space="preserve"> </w:t>
      </w:r>
      <w:r w:rsidRPr="000346A0">
        <w:t>[Anadendromalache] mentioned by.</w:t>
      </w:r>
      <w:r w:rsidRPr="000346A0">
        <w:br/>
      </w:r>
      <w:r w:rsidRPr="000346A0">
        <w:rPr>
          <w:i/>
          <w:iCs/>
        </w:rPr>
        <w:t>Galen,</w:t>
      </w:r>
      <w:r w:rsidRPr="000346A0">
        <w:t xml:space="preserve"> and mistaken by some for the same as Ibiseus or Althaea,</w:t>
      </w:r>
      <w:r w:rsidRPr="000346A0">
        <w:br/>
        <w:t xml:space="preserve">is another thing. The Authors of the </w:t>
      </w:r>
      <w:r w:rsidRPr="000346A0">
        <w:rPr>
          <w:i/>
          <w:iCs/>
        </w:rPr>
        <w:t>Greek</w:t>
      </w:r>
      <w:r w:rsidRPr="000346A0">
        <w:t xml:space="preserve"> Farriery have these</w:t>
      </w:r>
      <w:r w:rsidRPr="000346A0">
        <w:br/>
        <w:t xml:space="preserve">Words: </w:t>
      </w:r>
      <w:r w:rsidRPr="000346A0">
        <w:rPr>
          <w:lang w:val="el-GR" w:eastAsia="el-GR" w:bidi="el-GR"/>
        </w:rPr>
        <w:t>Ἔστι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δὲ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ἐτἐρα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βότάνη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λεγομένη</w:t>
      </w:r>
      <w:r w:rsidRPr="000346A0">
        <w:rPr>
          <w:lang w:eastAsia="el-GR" w:bidi="el-GR"/>
        </w:rPr>
        <w:t xml:space="preserve">. </w:t>
      </w:r>
      <w:r w:rsidRPr="000346A0">
        <w:rPr>
          <w:lang w:val="el-GR" w:eastAsia="el-GR" w:bidi="el-GR"/>
        </w:rPr>
        <w:t>ἀναδενδραμαλάχη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ὑπερὸ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τινῶν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σαλκίηστ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ἔστι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τὸ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φήλλονπλατήὑερον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ταύτης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τὴν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ῤίζαν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ῶσαήτως</w:t>
      </w:r>
      <w:r w:rsidRPr="000346A0">
        <w:rPr>
          <w:lang w:eastAsia="el-GR" w:bidi="el-GR"/>
        </w:rPr>
        <w:br/>
      </w:r>
      <w:r w:rsidRPr="000346A0">
        <w:rPr>
          <w:lang w:val="el-GR" w:eastAsia="el-GR" w:bidi="el-GR"/>
        </w:rPr>
        <w:t>σκευάζονται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καθῶς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ἐπάνω</w:t>
      </w:r>
      <w:r w:rsidRPr="000346A0">
        <w:rPr>
          <w:lang w:eastAsia="el-GR" w:bidi="el-GR"/>
        </w:rPr>
        <w:t xml:space="preserve"> </w:t>
      </w:r>
      <w:r w:rsidRPr="000346A0">
        <w:rPr>
          <w:lang w:val="el-GR" w:eastAsia="el-GR" w:bidi="el-GR"/>
        </w:rPr>
        <w:t>γέγραπτςκι</w:t>
      </w:r>
      <w:r w:rsidRPr="000346A0">
        <w:rPr>
          <w:lang w:eastAsia="el-GR" w:bidi="el-GR"/>
        </w:rPr>
        <w:t>.</w:t>
      </w:r>
      <w:r w:rsidRPr="000346A0">
        <w:rPr>
          <w:lang w:val="el-GR" w:eastAsia="el-GR" w:bidi="el-GR"/>
        </w:rPr>
        <w:t>χρετεθαι</w:t>
      </w:r>
      <w:r w:rsidRPr="000346A0">
        <w:rPr>
          <w:lang w:eastAsia="el-GR" w:bidi="el-GR"/>
        </w:rPr>
        <w:t xml:space="preserve">. ." </w:t>
      </w:r>
      <w:r w:rsidRPr="000346A0">
        <w:t>There, is another</w:t>
      </w:r>
      <w:r w:rsidRPr="000346A0">
        <w:br/>
      </w:r>
      <w:r w:rsidRPr="000346A0">
        <w:rPr>
          <w:lang w:val="en-GB" w:eastAsia="el-GR" w:bidi="el-GR"/>
        </w:rPr>
        <w:t xml:space="preserve">" </w:t>
      </w:r>
      <w:r w:rsidRPr="000346A0">
        <w:t xml:space="preserve">Herb called </w:t>
      </w:r>
      <w:r w:rsidRPr="000346A0">
        <w:rPr>
          <w:i/>
          <w:iCs/>
        </w:rPr>
        <w:t>Anadendromalache,</w:t>
      </w:r>
      <w:r w:rsidRPr="000346A0">
        <w:t xml:space="preserve"> and by some </w:t>
      </w:r>
      <w:r w:rsidRPr="000346A0">
        <w:rPr>
          <w:i/>
          <w:iCs/>
        </w:rPr>
        <w:t>Salcies</w:t>
      </w:r>
      <w:r w:rsidRPr="000346A0">
        <w:t xml:space="preserve"> ; this has</w:t>
      </w:r>
      <w:r w:rsidRPr="000346A0">
        <w:br/>
        <w:t>" a broader Leaf, and the Roots are prepared in the Tame</w:t>
      </w:r>
      <w:r w:rsidRPr="000346A0">
        <w:br/>
        <w:t>" manner aS before directed.'' I take this to be the Alcaea Of</w:t>
      </w:r>
      <w:r w:rsidRPr="000346A0">
        <w:br/>
      </w:r>
      <w:r w:rsidRPr="000346A0">
        <w:rPr>
          <w:i/>
          <w:iCs/>
        </w:rPr>
        <w:t>Diofcorides,</w:t>
      </w:r>
      <w:r w:rsidRPr="000346A0">
        <w:t xml:space="preserve"> which the Name </w:t>
      </w:r>
      <w:r w:rsidRPr="000346A0">
        <w:rPr>
          <w:lang w:val="el-GR" w:eastAsia="el-GR" w:bidi="el-GR"/>
        </w:rPr>
        <w:t>σαλκίης</w:t>
      </w:r>
      <w:r w:rsidRPr="000346A0">
        <w:rPr>
          <w:lang w:val="en-GB" w:eastAsia="el-GR" w:bidi="el-GR"/>
        </w:rPr>
        <w:t xml:space="preserve">, </w:t>
      </w:r>
      <w:r w:rsidRPr="000346A0">
        <w:t>[SalciesJ being a Cor-</w:t>
      </w:r>
      <w:r w:rsidRPr="000346A0">
        <w:br/>
        <w:t xml:space="preserve">ruption of </w:t>
      </w:r>
      <w:r w:rsidRPr="000346A0">
        <w:rPr>
          <w:lang w:val="el-GR" w:eastAsia="el-GR" w:bidi="el-GR"/>
        </w:rPr>
        <w:t>ἀλκαίη</w:t>
      </w:r>
      <w:r w:rsidRPr="000346A0">
        <w:rPr>
          <w:lang w:val="en-GB" w:eastAsia="el-GR" w:bidi="el-GR"/>
        </w:rPr>
        <w:t xml:space="preserve">, </w:t>
      </w:r>
      <w:r w:rsidRPr="000346A0">
        <w:t xml:space="preserve">[Alcaea] plainly intimates. </w:t>
      </w:r>
      <w:r w:rsidRPr="000346A0">
        <w:rPr>
          <w:i/>
          <w:iCs/>
        </w:rPr>
        <w:t>Galen</w:t>
      </w:r>
      <w:r w:rsidRPr="000346A0">
        <w:t xml:space="preserve"> does not.</w:t>
      </w:r>
      <w:r w:rsidRPr="000346A0">
        <w:br/>
        <w:t>mention Alcaea, but seems to mean the same by the Word</w:t>
      </w:r>
      <w:r w:rsidRPr="000346A0">
        <w:br/>
        <w:t xml:space="preserve">Anadendromalache. </w:t>
      </w:r>
      <w:r w:rsidRPr="000346A0">
        <w:rPr>
          <w:i/>
          <w:iCs/>
        </w:rPr>
        <w:t>Salmasiusde Homonym. HyLIatr. Cap.</w:t>
      </w:r>
      <w:r w:rsidRPr="000346A0">
        <w:t xml:space="preserve"> 42.</w:t>
      </w:r>
    </w:p>
    <w:p w14:paraId="5D5DCC75" w14:textId="77777777" w:rsidR="000346A0" w:rsidRPr="000346A0" w:rsidRDefault="000346A0" w:rsidP="000346A0">
      <w:pPr>
        <w:ind w:firstLine="360"/>
      </w:pPr>
      <w:r w:rsidRPr="000346A0">
        <w:t xml:space="preserve">Notwithstanding the Opinion of </w:t>
      </w:r>
      <w:r w:rsidRPr="000346A0">
        <w:rPr>
          <w:i/>
          <w:iCs/>
        </w:rPr>
        <w:t>Salrnasius</w:t>
      </w:r>
      <w:r w:rsidRPr="000346A0">
        <w:t xml:space="preserve"> to the contrary,.</w:t>
      </w:r>
      <w:r w:rsidRPr="000346A0">
        <w:br/>
        <w:t>I find most Botanists esteem our Althea to be the same as that,</w:t>
      </w:r>
      <w:r w:rsidRPr="000346A0">
        <w:br/>
        <w:t>of.</w:t>
      </w:r>
      <w:r w:rsidRPr="000346A0">
        <w:rPr>
          <w:i/>
          <w:iCs/>
        </w:rPr>
        <w:t>Dio</w:t>
      </w:r>
      <w:r w:rsidRPr="000346A0">
        <w:rPr>
          <w:i/>
          <w:iCs/>
          <w:u w:val="single"/>
        </w:rPr>
        <w:t>sior</w:t>
      </w:r>
      <w:r w:rsidRPr="000346A0">
        <w:rPr>
          <w:i/>
          <w:iCs/>
        </w:rPr>
        <w:t>ides. ' ~ ' 'so'</w:t>
      </w:r>
    </w:p>
    <w:p w14:paraId="727994BE" w14:textId="77777777" w:rsidR="000346A0" w:rsidRPr="000346A0" w:rsidRDefault="000346A0" w:rsidP="000346A0">
      <w:r w:rsidRPr="000346A0">
        <w:t xml:space="preserve">i ALTHANACA, or ALTHANACHA, </w:t>
      </w:r>
      <w:r w:rsidRPr="000346A0">
        <w:rPr>
          <w:i/>
          <w:iCs/>
          <w:lang w:val="la-Latn" w:eastAsia="la-Latn" w:bidi="la-Latn"/>
        </w:rPr>
        <w:t>(Auripigmentum)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Orpiment. It is also called </w:t>
      </w:r>
      <w:r w:rsidRPr="000346A0">
        <w:rPr>
          <w:lang w:val="la-Latn" w:eastAsia="la-Latn" w:bidi="la-Latn"/>
        </w:rPr>
        <w:t xml:space="preserve">ALTERNET, </w:t>
      </w:r>
      <w:r w:rsidRPr="000346A0">
        <w:t>ALBIMEC.</w:t>
      </w:r>
    </w:p>
    <w:p w14:paraId="3D4C40F9" w14:textId="77777777" w:rsidR="000346A0" w:rsidRPr="000346A0" w:rsidRDefault="000346A0" w:rsidP="000346A0">
      <w:r w:rsidRPr="000346A0">
        <w:t xml:space="preserve">* ALTHEBEGIUM, the </w:t>
      </w:r>
      <w:r w:rsidRPr="000346A0">
        <w:rPr>
          <w:i/>
          <w:iCs/>
        </w:rPr>
        <w:t>Arabic</w:t>
      </w:r>
      <w:r w:rsidRPr="000346A0">
        <w:t xml:space="preserve"> Name given by </w:t>
      </w:r>
      <w:r w:rsidRPr="000346A0">
        <w:rPr>
          <w:i/>
          <w:iCs/>
        </w:rPr>
        <w:t>Avicenna</w:t>
      </w:r>
      <w:r w:rsidRPr="000346A0">
        <w:rPr>
          <w:i/>
          <w:iCs/>
        </w:rPr>
        <w:br/>
      </w:r>
      <w:r w:rsidRPr="000346A0">
        <w:t>to a certain Swelling, resembling those which happen in a Ca-.</w:t>
      </w:r>
      <w:r w:rsidRPr="000346A0">
        <w:br/>
      </w:r>
      <w:r w:rsidRPr="000346A0">
        <w:lastRenderedPageBreak/>
        <w:t>chexy, and proceeding from a morbid State of the Liver, and</w:t>
      </w:r>
      <w:r w:rsidRPr="000346A0">
        <w:br/>
        <w:t>an ill Habit of.Body. The Swelling are also like those which</w:t>
      </w:r>
      <w:r w:rsidRPr="000346A0">
        <w:br/>
        <w:t>impear under the' Eyes, and in the. Faces, of Persons who steep</w:t>
      </w:r>
      <w:r w:rsidRPr="000346A0">
        <w:br/>
        <w:t>Over-much. A; Tympany is a Disease of the same Kind.</w:t>
      </w:r>
      <w:r w:rsidRPr="000346A0">
        <w:br/>
      </w:r>
      <w:r w:rsidRPr="000346A0">
        <w:rPr>
          <w:i/>
          <w:iCs/>
        </w:rPr>
        <w:t>Fabric. Ab Aquapendent: Lib.</w:t>
      </w:r>
      <w:r w:rsidRPr="000346A0">
        <w:t xml:space="preserve"> I. </w:t>
      </w:r>
      <w:r w:rsidRPr="000346A0">
        <w:rPr>
          <w:i/>
          <w:iCs/>
        </w:rPr>
        <w:t xml:space="preserve">Cap. </w:t>
      </w:r>
      <w:r w:rsidRPr="000346A0">
        <w:rPr>
          <w:i/>
          <w:iCs/>
          <w:lang w:val="el-GR" w:eastAsia="el-GR" w:bidi="el-GR"/>
        </w:rPr>
        <w:t>το</w:t>
      </w:r>
      <w:r w:rsidRPr="000346A0">
        <w:rPr>
          <w:i/>
          <w:iCs/>
          <w:lang w:eastAsia="el-GR" w:bidi="el-GR"/>
        </w:rPr>
        <w:t>.</w:t>
      </w:r>
    </w:p>
    <w:p w14:paraId="3165655A" w14:textId="77777777" w:rsidR="000346A0" w:rsidRPr="000346A0" w:rsidRDefault="000346A0" w:rsidP="000346A0">
      <w:pPr>
        <w:tabs>
          <w:tab w:val="left" w:pos="4433"/>
        </w:tabs>
        <w:ind w:firstLine="360"/>
      </w:pPr>
      <w:r w:rsidRPr="000346A0">
        <w:t xml:space="preserve">ALTHEXJS, </w:t>
      </w:r>
      <w:r w:rsidRPr="000346A0">
        <w:rPr>
          <w:lang w:val="el-GR" w:eastAsia="el-GR" w:bidi="el-GR"/>
        </w:rPr>
        <w:t>ἄλθεξις</w:t>
      </w:r>
      <w:r w:rsidRPr="000346A0">
        <w:rPr>
          <w:lang w:eastAsia="el-GR" w:bidi="el-GR"/>
        </w:rPr>
        <w:t xml:space="preserve">, </w:t>
      </w:r>
      <w:r w:rsidRPr="000346A0">
        <w:t xml:space="preserve">front </w:t>
      </w:r>
      <w:r w:rsidRPr="000346A0">
        <w:rPr>
          <w:lang w:val="el-GR" w:eastAsia="el-GR" w:bidi="el-GR"/>
        </w:rPr>
        <w:t>άλθεῖν</w:t>
      </w:r>
      <w:r w:rsidRPr="000346A0">
        <w:rPr>
          <w:lang w:eastAsia="el-GR" w:bidi="el-GR"/>
        </w:rPr>
        <w:t xml:space="preserve">, </w:t>
      </w:r>
      <w:r w:rsidRPr="000346A0">
        <w:rPr>
          <w:lang w:val="el-GR" w:eastAsia="el-GR" w:bidi="el-GR"/>
        </w:rPr>
        <w:t>ίο</w:t>
      </w:r>
      <w:r w:rsidRPr="000346A0">
        <w:rPr>
          <w:lang w:eastAsia="el-GR" w:bidi="el-GR"/>
        </w:rPr>
        <w:t xml:space="preserve"> </w:t>
      </w:r>
      <w:r w:rsidRPr="000346A0">
        <w:t>cure or heal. It.</w:t>
      </w:r>
      <w:r w:rsidRPr="000346A0">
        <w:br/>
        <w:t>signifies the Cure of a Distemper, in which Sense it is fre-</w:t>
      </w:r>
      <w:r w:rsidRPr="000346A0">
        <w:br/>
        <w:t xml:space="preserve">quently used by </w:t>
      </w:r>
      <w:r w:rsidRPr="000346A0">
        <w:rPr>
          <w:i/>
          <w:iCs/>
        </w:rPr>
        <w:t>Hippocrates.</w:t>
      </w:r>
      <w:r w:rsidRPr="000346A0">
        <w:t xml:space="preserve"> ’ </w:t>
      </w:r>
      <w:r w:rsidRPr="000346A0">
        <w:rPr>
          <w:lang w:val="el-GR" w:eastAsia="el-GR" w:bidi="el-GR"/>
        </w:rPr>
        <w:t>ί</w:t>
      </w:r>
      <w:r w:rsidRPr="000346A0">
        <w:rPr>
          <w:lang w:val="en-GB" w:eastAsia="el-GR" w:bidi="el-GR"/>
        </w:rPr>
        <w:t xml:space="preserve"> </w:t>
      </w:r>
      <w:r w:rsidRPr="000346A0">
        <w:t>.</w:t>
      </w:r>
      <w:r w:rsidRPr="000346A0">
        <w:tab/>
        <w:t xml:space="preserve">. </w:t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 </w:t>
      </w:r>
      <w:r w:rsidRPr="000346A0">
        <w:t>'</w:t>
      </w:r>
    </w:p>
    <w:p w14:paraId="19EDFFD2" w14:textId="77777777" w:rsidR="000346A0" w:rsidRPr="000346A0" w:rsidRDefault="000346A0" w:rsidP="000346A0">
      <w:pPr>
        <w:tabs>
          <w:tab w:val="left" w:pos="4857"/>
        </w:tabs>
      </w:pPr>
      <w:r w:rsidRPr="000346A0">
        <w:t xml:space="preserve">* ALTHOLIZOL See </w:t>
      </w:r>
      <w:r w:rsidRPr="000346A0">
        <w:rPr>
          <w:b/>
          <w:bCs/>
        </w:rPr>
        <w:t>ALTOLIZOIM. .. .</w:t>
      </w:r>
      <w:r w:rsidRPr="000346A0">
        <w:rPr>
          <w:b/>
          <w:bCs/>
        </w:rPr>
        <w:tab/>
        <w:t>’</w:t>
      </w:r>
    </w:p>
    <w:p w14:paraId="5A7BD1C3" w14:textId="77777777" w:rsidR="000346A0" w:rsidRPr="000346A0" w:rsidRDefault="000346A0" w:rsidP="000346A0">
      <w:pPr>
        <w:ind w:firstLine="360"/>
      </w:pPr>
      <w:r w:rsidRPr="000346A0">
        <w:t xml:space="preserve">ALTIHT. : The Name given by </w:t>
      </w:r>
      <w:r w:rsidRPr="000346A0">
        <w:rPr>
          <w:i/>
          <w:iCs/>
        </w:rPr>
        <w:t>Avicenna</w:t>
      </w:r>
      <w:r w:rsidRPr="000346A0">
        <w:rPr>
          <w:b/>
          <w:bCs/>
        </w:rPr>
        <w:t xml:space="preserve"> to the </w:t>
      </w:r>
      <w:r w:rsidRPr="000346A0">
        <w:rPr>
          <w:i/>
          <w:iCs/>
        </w:rPr>
        <w:t>Laserpi-</w:t>
      </w:r>
      <w:r w:rsidRPr="000346A0">
        <w:rPr>
          <w:i/>
          <w:iCs/>
        </w:rPr>
        <w:br/>
        <w:t>tium</w:t>
      </w:r>
      <w:r w:rsidRPr="000346A0">
        <w:t xml:space="preserve"> of the Antients,</w:t>
      </w:r>
    </w:p>
    <w:p w14:paraId="5B2B01B3" w14:textId="77777777" w:rsidR="000346A0" w:rsidRPr="000346A0" w:rsidRDefault="000346A0" w:rsidP="000346A0">
      <w:pPr>
        <w:ind w:firstLine="360"/>
      </w:pPr>
      <w:r w:rsidRPr="000346A0">
        <w:t xml:space="preserve">ALTIMAR,. AYCApHER, </w:t>
      </w:r>
      <w:r w:rsidRPr="000346A0">
        <w:rPr>
          <w:i/>
          <w:iCs/>
        </w:rPr>
        <w:t xml:space="preserve">(AEs </w:t>
      </w:r>
      <w:r w:rsidRPr="000346A0">
        <w:rPr>
          <w:i/>
          <w:iCs/>
          <w:lang w:val="la-Latn" w:eastAsia="la-Latn" w:bidi="la-Latn"/>
        </w:rPr>
        <w:t>ustum)</w:t>
      </w:r>
      <w:r w:rsidRPr="000346A0">
        <w:rPr>
          <w:lang w:val="la-Latn" w:eastAsia="la-Latn" w:bidi="la-Latn"/>
        </w:rPr>
        <w:t xml:space="preserve"> </w:t>
      </w:r>
      <w:r w:rsidRPr="000346A0">
        <w:t>burnt Coppers</w:t>
      </w:r>
      <w:r w:rsidRPr="000346A0">
        <w:br/>
      </w:r>
      <w:r w:rsidRPr="000346A0">
        <w:rPr>
          <w:i/>
          <w:iCs/>
        </w:rPr>
        <w:t>Rulandus.</w:t>
      </w:r>
    </w:p>
    <w:p w14:paraId="1BED2465" w14:textId="77777777" w:rsidR="000346A0" w:rsidRPr="000346A0" w:rsidRDefault="000346A0" w:rsidP="000346A0">
      <w:pPr>
        <w:ind w:firstLine="360"/>
      </w:pPr>
      <w:r w:rsidRPr="000346A0">
        <w:t xml:space="preserve">ALTIMIO, </w:t>
      </w:r>
      <w:r w:rsidRPr="000346A0">
        <w:rPr>
          <w:i/>
          <w:iCs/>
        </w:rPr>
        <w:t xml:space="preserve">(Fax </w:t>
      </w:r>
      <w:r w:rsidRPr="000346A0">
        <w:rPr>
          <w:i/>
          <w:iCs/>
          <w:lang w:val="la-Latn" w:eastAsia="la-Latn" w:bidi="la-Latn"/>
        </w:rPr>
        <w:t>Plumbi</w:t>
      </w:r>
      <w:r w:rsidRPr="000346A0">
        <w:rPr>
          <w:i/>
          <w:iCs/>
        </w:rPr>
        <w:t>)</w:t>
      </w:r>
      <w:r w:rsidRPr="000346A0">
        <w:t xml:space="preserve"> the Dross or Scoria of Lead.</w:t>
      </w:r>
      <w:r w:rsidRPr="000346A0">
        <w:br/>
      </w:r>
      <w:r w:rsidRPr="000346A0">
        <w:rPr>
          <w:i/>
          <w:iCs/>
        </w:rPr>
        <w:t>Rulandus.</w:t>
      </w:r>
    </w:p>
    <w:p w14:paraId="7399ED89" w14:textId="77777777" w:rsidR="000346A0" w:rsidRPr="000346A0" w:rsidRDefault="000346A0" w:rsidP="000346A0">
      <w:pPr>
        <w:ind w:firstLine="360"/>
      </w:pPr>
      <w:r w:rsidRPr="000346A0">
        <w:t>. ALTINCAR, a sort of factitious Salt used in the Purgation</w:t>
      </w:r>
      <w:r w:rsidRPr="000346A0">
        <w:br/>
        <w:t xml:space="preserve">and Separation </w:t>
      </w:r>
      <w:r w:rsidRPr="000346A0">
        <w:rPr>
          <w:i/>
          <w:iCs/>
        </w:rPr>
        <w:t xml:space="preserve">of Metals. </w:t>
      </w:r>
      <w:r w:rsidRPr="000346A0">
        <w:rPr>
          <w:i/>
          <w:iCs/>
          <w:lang w:val="la-Latn" w:eastAsia="la-Latn" w:bidi="la-Latn"/>
        </w:rPr>
        <w:t>Castellus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from </w:t>
      </w:r>
      <w:r w:rsidRPr="000346A0">
        <w:rPr>
          <w:i/>
          <w:iCs/>
        </w:rPr>
        <w:t>Libavius.</w:t>
      </w:r>
    </w:p>
    <w:p w14:paraId="733A9F78" w14:textId="77777777" w:rsidR="000346A0" w:rsidRPr="000346A0" w:rsidRDefault="000346A0" w:rsidP="000346A0">
      <w:pPr>
        <w:tabs>
          <w:tab w:val="left" w:pos="1938"/>
          <w:tab w:val="left" w:pos="3016"/>
        </w:tabs>
        <w:ind w:firstLine="360"/>
      </w:pPr>
      <w:r w:rsidRPr="000346A0">
        <w:t xml:space="preserve">ALTINGAT, </w:t>
      </w:r>
      <w:r w:rsidRPr="000346A0">
        <w:rPr>
          <w:i/>
          <w:iCs/>
        </w:rPr>
        <w:t>Flos AEris,</w:t>
      </w:r>
      <w:r w:rsidRPr="000346A0">
        <w:t xml:space="preserve"> Rust of Copper, Verdigris.</w:t>
      </w:r>
      <w:r w:rsidRPr="000346A0">
        <w:br/>
      </w:r>
      <w:r w:rsidRPr="000346A0">
        <w:rPr>
          <w:i/>
          <w:iCs/>
        </w:rPr>
        <w:t>Rulandus. .</w:t>
      </w:r>
      <w:r w:rsidRPr="000346A0">
        <w:rPr>
          <w:i/>
          <w:iCs/>
        </w:rPr>
        <w:tab/>
        <w:t>.'</w:t>
      </w:r>
      <w:r w:rsidRPr="000346A0">
        <w:rPr>
          <w:i/>
          <w:iCs/>
        </w:rPr>
        <w:tab/>
        <w:t>. . - .</w:t>
      </w:r>
    </w:p>
    <w:p w14:paraId="2B04C4CB" w14:textId="77777777" w:rsidR="000346A0" w:rsidRPr="000346A0" w:rsidRDefault="000346A0" w:rsidP="000346A0">
      <w:pPr>
        <w:tabs>
          <w:tab w:val="left" w:pos="5275"/>
        </w:tabs>
        <w:ind w:firstLine="360"/>
      </w:pPr>
      <w:r w:rsidRPr="000346A0">
        <w:t xml:space="preserve">ALTINURAUM, Vitriol. </w:t>
      </w:r>
      <w:r w:rsidRPr="000346A0">
        <w:rPr>
          <w:i/>
          <w:iCs/>
        </w:rPr>
        <w:t>Rulandus.</w:t>
      </w:r>
      <w:r w:rsidRPr="000346A0">
        <w:rPr>
          <w:i/>
          <w:iCs/>
        </w:rPr>
        <w:tab/>
        <w:t>. '</w:t>
      </w:r>
    </w:p>
    <w:p w14:paraId="70FE5F82" w14:textId="77777777" w:rsidR="000346A0" w:rsidRPr="000346A0" w:rsidRDefault="000346A0" w:rsidP="000346A0">
      <w:pPr>
        <w:ind w:firstLine="360"/>
      </w:pPr>
      <w:r w:rsidRPr="000346A0">
        <w:t xml:space="preserve">ALTOLIZOI, a Word mentioned by </w:t>
      </w:r>
      <w:r w:rsidRPr="000346A0">
        <w:rPr>
          <w:i/>
          <w:iCs/>
        </w:rPr>
        <w:t>Helmont,</w:t>
      </w:r>
      <w:r w:rsidRPr="000346A0">
        <w:t xml:space="preserve"> which</w:t>
      </w:r>
    </w:p>
    <w:p w14:paraId="69A2EE2B" w14:textId="77777777" w:rsidR="000346A0" w:rsidRPr="000346A0" w:rsidRDefault="000346A0" w:rsidP="000346A0">
      <w:r w:rsidRPr="000346A0">
        <w:t xml:space="preserve">is in a great measure unintelligible. In his Treatise </w:t>
      </w:r>
      <w:r w:rsidRPr="000346A0">
        <w:rPr>
          <w:i/>
          <w:iCs/>
        </w:rPr>
        <w:t>De Li-</w:t>
      </w:r>
      <w:r w:rsidRPr="000346A0">
        <w:rPr>
          <w:i/>
          <w:iCs/>
        </w:rPr>
        <w:br/>
        <w:t>thiasi,</w:t>
      </w:r>
      <w:r w:rsidRPr="000346A0">
        <w:t xml:space="preserve"> he directs the LuduS of </w:t>
      </w:r>
      <w:r w:rsidRPr="000346A0">
        <w:rPr>
          <w:i/>
          <w:iCs/>
        </w:rPr>
        <w:t>Paracelsus</w:t>
      </w:r>
      <w:r w:rsidRPr="000346A0">
        <w:t xml:space="preserve"> to he well contused,</w:t>
      </w:r>
      <w:r w:rsidRPr="000346A0">
        <w:br/>
        <w:t>calcin'd, and boil'd into the Form of an Oil, which is almost</w:t>
      </w:r>
      <w:r w:rsidRPr="000346A0">
        <w:br/>
        <w:t xml:space="preserve">express'd hy a single Word </w:t>
      </w:r>
      <w:r w:rsidRPr="000346A0">
        <w:rPr>
          <w:i/>
          <w:iCs/>
        </w:rPr>
        <w:t xml:space="preserve">Pel </w:t>
      </w:r>
      <w:r w:rsidRPr="000346A0">
        <w:rPr>
          <w:i/>
          <w:iCs/>
          <w:lang w:val="la-Latn" w:eastAsia="la-Latn" w:bidi="la-Latn"/>
        </w:rPr>
        <w:t>Terree,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or ALTHoLIzOI </w:t>
      </w:r>
      <w:r w:rsidRPr="000346A0">
        <w:rPr>
          <w:i/>
          <w:iCs/>
          <w:lang w:val="la-Latn" w:eastAsia="la-Latn" w:bidi="la-Latn"/>
        </w:rPr>
        <w:t>cor-</w:t>
      </w:r>
      <w:r w:rsidRPr="000346A0">
        <w:rPr>
          <w:i/>
          <w:iCs/>
          <w:lang w:val="la-Latn" w:eastAsia="la-Latn" w:bidi="la-Latn"/>
        </w:rPr>
        <w:br/>
        <w:t>rectum,</w:t>
      </w:r>
      <w:r w:rsidRPr="000346A0">
        <w:rPr>
          <w:lang w:val="la-Latn" w:eastAsia="la-Latn" w:bidi="la-Latn"/>
        </w:rPr>
        <w:t xml:space="preserve"> </w:t>
      </w:r>
      <w:r w:rsidRPr="000346A0">
        <w:t>which he says, signifies, totally converted into Oil hy</w:t>
      </w:r>
      <w:r w:rsidRPr="000346A0">
        <w:br/>
        <w:t xml:space="preserve">Ebullition. </w:t>
      </w:r>
      <w:r w:rsidRPr="000346A0">
        <w:rPr>
          <w:i/>
          <w:iCs/>
          <w:lang w:val="la-Latn" w:eastAsia="la-Latn" w:bidi="la-Latn"/>
        </w:rPr>
        <w:t>Castellus</w:t>
      </w:r>
      <w:r w:rsidRPr="000346A0">
        <w:rPr>
          <w:lang w:val="la-Latn" w:eastAsia="la-Latn" w:bidi="la-Latn"/>
        </w:rPr>
        <w:t xml:space="preserve"> </w:t>
      </w:r>
      <w:r w:rsidRPr="000346A0">
        <w:t>has made two or three Blunders under-</w:t>
      </w:r>
      <w:r w:rsidRPr="000346A0">
        <w:br/>
        <w:t xml:space="preserve">this Article. For he casts it </w:t>
      </w:r>
      <w:r w:rsidRPr="000346A0">
        <w:rPr>
          <w:i/>
          <w:iCs/>
        </w:rPr>
        <w:t>Altolizoim,</w:t>
      </w:r>
      <w:r w:rsidRPr="000346A0">
        <w:t xml:space="preserve"> whereas </w:t>
      </w:r>
      <w:r w:rsidRPr="000346A0">
        <w:rPr>
          <w:i/>
          <w:iCs/>
        </w:rPr>
        <w:t>HelmonPs</w:t>
      </w:r>
      <w:r w:rsidRPr="000346A0">
        <w:rPr>
          <w:i/>
          <w:iCs/>
        </w:rPr>
        <w:br/>
      </w:r>
      <w:r w:rsidRPr="000346A0">
        <w:t xml:space="preserve">Word is </w:t>
      </w:r>
      <w:r w:rsidRPr="000346A0">
        <w:rPr>
          <w:i/>
          <w:iCs/>
        </w:rPr>
        <w:t>Altholixoi,-ussd Altholiatirn,</w:t>
      </w:r>
      <w:r w:rsidRPr="000346A0">
        <w:t xml:space="preserve"> and he mistakes in his</w:t>
      </w:r>
      <w:r w:rsidRPr="000346A0">
        <w:br/>
        <w:t xml:space="preserve">Explanation </w:t>
      </w:r>
      <w:r w:rsidRPr="000346A0">
        <w:rPr>
          <w:i/>
          <w:iCs/>
          <w:lang w:val="la-Latn" w:eastAsia="la-Latn" w:bidi="la-Latn"/>
        </w:rPr>
        <w:t>Ludus,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and calis it </w:t>
      </w:r>
      <w:r w:rsidRPr="000346A0">
        <w:rPr>
          <w:i/>
          <w:iCs/>
          <w:lang w:val="la-Latn" w:eastAsia="la-Latn" w:bidi="la-Latn"/>
        </w:rPr>
        <w:t>Lutum.</w:t>
      </w:r>
      <w:r w:rsidRPr="000346A0">
        <w:rPr>
          <w:lang w:val="la-Latn" w:eastAsia="la-Latn" w:bidi="la-Latn"/>
        </w:rPr>
        <w:t xml:space="preserve"> </w:t>
      </w:r>
      <w:r w:rsidRPr="000346A0">
        <w:t>See ALKAHEST.</w:t>
      </w:r>
    </w:p>
    <w:p w14:paraId="2A97CFD9" w14:textId="77777777" w:rsidR="000346A0" w:rsidRPr="000346A0" w:rsidRDefault="000346A0" w:rsidP="000346A0">
      <w:pPr>
        <w:ind w:firstLine="360"/>
      </w:pPr>
      <w:r w:rsidRPr="000346A0">
        <w:t>ALTUS. This is used sometimes in a medicinal Sense</w:t>
      </w:r>
      <w:r w:rsidRPr="000346A0">
        <w:br/>
        <w:t>join'd with Sopor, to express a sound Sleep, inclining to a Le-</w:t>
      </w:r>
      <w:r w:rsidRPr="000346A0">
        <w:br/>
        <w:t xml:space="preserve">thargy, or Coma. </w:t>
      </w:r>
      <w:r w:rsidRPr="000346A0">
        <w:rPr>
          <w:i/>
          <w:iCs/>
        </w:rPr>
        <w:t>. i: ' mi ' ss’ .. -</w:t>
      </w:r>
      <w:r w:rsidRPr="000346A0">
        <w:rPr>
          <w:i/>
          <w:iCs/>
        </w:rPr>
        <w:br/>
      </w:r>
      <w:r w:rsidRPr="000346A0">
        <w:t>. ALU. See ARE-ALU, and ATTY-A LU.</w:t>
      </w:r>
    </w:p>
    <w:p w14:paraId="1D0D84B6" w14:textId="77777777" w:rsidR="000346A0" w:rsidRPr="000346A0" w:rsidRDefault="000346A0" w:rsidP="000346A0">
      <w:pPr>
        <w:ind w:firstLine="360"/>
      </w:pPr>
      <w:r w:rsidRPr="000346A0">
        <w:t xml:space="preserve">ALUACH, or ALUECH, pure or refin’d Tm. </w:t>
      </w:r>
      <w:r w:rsidRPr="000346A0">
        <w:rPr>
          <w:i/>
          <w:iCs/>
        </w:rPr>
        <w:t>Rulandus.</w:t>
      </w:r>
    </w:p>
    <w:p w14:paraId="2AA8FB88" w14:textId="77777777" w:rsidR="000346A0" w:rsidRPr="000346A0" w:rsidRDefault="000346A0" w:rsidP="000346A0">
      <w:pPr>
        <w:tabs>
          <w:tab w:val="left" w:pos="4787"/>
          <w:tab w:val="left" w:leader="dot" w:pos="5456"/>
        </w:tabs>
        <w:ind w:firstLine="360"/>
      </w:pPr>
      <w:r w:rsidRPr="000346A0">
        <w:t xml:space="preserve">ALUCO, a Bind mentioned by </w:t>
      </w:r>
      <w:r w:rsidRPr="000346A0">
        <w:rPr>
          <w:i/>
          <w:iCs/>
        </w:rPr>
        <w:t>Pellonius, Aldrogiandussu.</w:t>
      </w:r>
      <w:r w:rsidRPr="000346A0">
        <w:rPr>
          <w:i/>
          <w:iCs/>
        </w:rPr>
        <w:br/>
      </w:r>
      <w:r w:rsidRPr="000346A0">
        <w:t xml:space="preserve">and </w:t>
      </w:r>
      <w:r w:rsidRPr="000346A0">
        <w:rPr>
          <w:i/>
          <w:iCs/>
        </w:rPr>
        <w:t>Johnson. . .</w:t>
      </w:r>
      <w:r w:rsidRPr="000346A0">
        <w:rPr>
          <w:i/>
          <w:iCs/>
        </w:rPr>
        <w:tab/>
      </w:r>
      <w:r w:rsidRPr="000346A0">
        <w:rPr>
          <w:i/>
          <w:iCs/>
        </w:rPr>
        <w:tab/>
      </w:r>
    </w:p>
    <w:p w14:paraId="2FC659D6" w14:textId="77777777" w:rsidR="000346A0" w:rsidRPr="000346A0" w:rsidRDefault="000346A0" w:rsidP="000346A0">
      <w:pPr>
        <w:ind w:firstLine="360"/>
      </w:pPr>
      <w:r w:rsidRPr="000346A0">
        <w:t>It is a nocturnal Bird of Prey, of the Owl Species; they are</w:t>
      </w:r>
      <w:r w:rsidRPr="000346A0">
        <w:br/>
        <w:t>of different Sizes; for some are aS big as a Capon, and others of</w:t>
      </w:r>
      <w:r w:rsidRPr="000346A0">
        <w:br/>
        <w:t>the Size of a Pigeon: They are os a Lead-colour spotted with</w:t>
      </w:r>
      <w:r w:rsidRPr="000346A0">
        <w:br/>
        <w:t>White; their Head is large, black, without Ears, crown'd</w:t>
      </w:r>
      <w:r w:rsidRPr="000346A0">
        <w:br/>
        <w:t>with Feathers ; their Beak is white, their Eyes are large, black,- -</w:t>
      </w:r>
      <w:r w:rsidRPr="000346A0">
        <w:br/>
        <w:t>and seem to be sunk in their Heads, because they are surround-</w:t>
      </w:r>
      <w:r w:rsidRPr="000346A0">
        <w:br/>
        <w:t>ed with many Feathers; their Limbs are cover'd with white</w:t>
      </w:r>
      <w:r w:rsidRPr="000346A0">
        <w:br/>
        <w:t>Feathers, their Feet are feather’d and arm'd with long Claws,</w:t>
      </w:r>
      <w:r w:rsidRPr="000346A0">
        <w:br/>
        <w:t>which are strong and sharp; they live in decasid Buildings,'</w:t>
      </w:r>
      <w:r w:rsidRPr="000346A0">
        <w:br/>
        <w:t>Towers, in Caverns, and. in the Hollow of old Oaks; they</w:t>
      </w:r>
      <w:r w:rsidRPr="000346A0">
        <w:br/>
        <w:t>ramble at Night in the Fields; they live upon Mice, and littie</w:t>
      </w:r>
      <w:r w:rsidRPr="000346A0">
        <w:br/>
        <w:t>Binds; their Gullet is so large, that they swallow Pieces as big</w:t>
      </w:r>
      <w:r w:rsidRPr="000346A0">
        <w:br/>
        <w:t>as an Egg; their Cry is frightful; they contain a great deal of</w:t>
      </w:r>
      <w:r w:rsidRPr="000346A0">
        <w:br/>
        <w:t>Volatile, halt and .Oil. ...</w:t>
      </w:r>
    </w:p>
    <w:p w14:paraId="677140E1" w14:textId="77777777" w:rsidR="000346A0" w:rsidRPr="000346A0" w:rsidRDefault="000346A0" w:rsidP="000346A0">
      <w:pPr>
        <w:ind w:firstLine="360"/>
      </w:pPr>
      <w:r w:rsidRPr="000346A0">
        <w:t>. Their Blood is good for an Asthma, being dried, pulverized,</w:t>
      </w:r>
      <w:r w:rsidRPr="000346A0">
        <w:br/>
        <w:t>and taken at the Mouth r The Dose is from half a Scruple to</w:t>
      </w:r>
      <w:r w:rsidRPr="000346A0">
        <w:br/>
        <w:t>two Scruples; their Brains are esteemed good for agglutinating '</w:t>
      </w:r>
      <w:r w:rsidRPr="000346A0">
        <w:br/>
        <w:t xml:space="preserve">Wounds. </w:t>
      </w:r>
      <w:r w:rsidRPr="000346A0">
        <w:rPr>
          <w:i/>
          <w:iCs/>
        </w:rPr>
        <w:t>Lemery de Drogues. .</w:t>
      </w:r>
    </w:p>
    <w:p w14:paraId="7ED2E548" w14:textId="77777777" w:rsidR="000346A0" w:rsidRPr="000346A0" w:rsidRDefault="000346A0" w:rsidP="000346A0">
      <w:pPr>
        <w:tabs>
          <w:tab w:val="left" w:pos="5456"/>
        </w:tabs>
        <w:ind w:firstLine="360"/>
      </w:pPr>
      <w:r w:rsidRPr="000346A0">
        <w:t>.. ALUDEL. An ALUDE L is a chymical Vessel used in Sub-'</w:t>
      </w:r>
      <w:r w:rsidRPr="000346A0">
        <w:br/>
        <w:t>llmation. Many of these are generally imploy'd in one Ope-'</w:t>
      </w:r>
      <w:r w:rsidRPr="000346A0">
        <w:br/>
        <w:t>ration, in the following Manner: The Matter to be sublim'd -</w:t>
      </w:r>
      <w:r w:rsidRPr="000346A0">
        <w:br/>
        <w:t>is put into a Body, or Pot, the superior Part of which is fitted -</w:t>
      </w:r>
      <w:r w:rsidRPr="000346A0">
        <w:br/>
        <w:t>into a Hole on the lower Part of an Aludel, and the superior i</w:t>
      </w:r>
      <w:r w:rsidRPr="000346A0">
        <w:br/>
        <w:t>Part of the Aludel is received into the inferior Part of the next'</w:t>
      </w:r>
      <w:r w:rsidRPr="000346A0">
        <w:br/>
        <w:t>Aludel, and so on, till aS many Adudeis are set one upon an-i</w:t>
      </w:r>
      <w:r w:rsidRPr="000346A0">
        <w:br/>
        <w:t>other, aS the Process requires ; to the superior Part of the upper-'</w:t>
      </w:r>
      <w:r w:rsidRPr="000346A0">
        <w:br/>
        <w:t>most Aludel, a Head or Alembic is fix'd, to receive the Matter.</w:t>
      </w:r>
      <w:r w:rsidRPr="000346A0">
        <w:br/>
        <w:t>winch, sublimes. So that there is a continu'd Tuhe form'd by;</w:t>
      </w:r>
      <w:r w:rsidRPr="000346A0">
        <w:br/>
        <w:t>the Aludels from the Pot which contains the Matter to he sub-</w:t>
      </w:r>
      <w:r w:rsidRPr="000346A0">
        <w:br/>
        <w:t>lim'd, to the Head or Alembic winch receives it, in the manner,</w:t>
      </w:r>
      <w:r w:rsidRPr="000346A0">
        <w:rPr>
          <w:vertAlign w:val="superscript"/>
        </w:rPr>
        <w:t>3</w:t>
      </w:r>
      <w:r w:rsidRPr="000346A0">
        <w:rPr>
          <w:vertAlign w:val="superscript"/>
        </w:rPr>
        <w:br/>
      </w:r>
      <w:r w:rsidRPr="000346A0">
        <w:t>that a consum’d Chanel is form'd by a Number of Elm Pipes:'</w:t>
      </w:r>
      <w:r w:rsidRPr="000346A0">
        <w:br/>
        <w:t>The Use of Aludeis seems to be to remove the Matter sub-'</w:t>
      </w:r>
      <w:r w:rsidRPr="000346A0">
        <w:br/>
        <w:t>lim'd in the Head to a Distance from the Fire.</w:t>
      </w:r>
      <w:r w:rsidRPr="000346A0">
        <w:tab/>
        <w:t>’</w:t>
      </w:r>
    </w:p>
    <w:p w14:paraId="7BB2EA6C" w14:textId="77777777" w:rsidR="000346A0" w:rsidRPr="000346A0" w:rsidRDefault="000346A0" w:rsidP="000346A0">
      <w:pPr>
        <w:tabs>
          <w:tab w:val="left" w:pos="4297"/>
        </w:tabs>
        <w:ind w:firstLine="360"/>
      </w:pPr>
      <w:r w:rsidRPr="000346A0">
        <w:t xml:space="preserve">. ALUDIT, Mercury. </w:t>
      </w:r>
      <w:r w:rsidRPr="000346A0">
        <w:rPr>
          <w:i/>
          <w:iCs/>
        </w:rPr>
        <w:t>Rulandus. '.</w:t>
      </w:r>
      <w:r w:rsidRPr="000346A0">
        <w:rPr>
          <w:i/>
          <w:iCs/>
        </w:rPr>
        <w:tab/>
      </w:r>
      <w:r w:rsidRPr="000346A0">
        <w:rPr>
          <w:i/>
          <w:iCs/>
          <w:vertAlign w:val="subscript"/>
        </w:rPr>
        <w:t>(</w:t>
      </w:r>
    </w:p>
    <w:p w14:paraId="19D82766" w14:textId="77777777" w:rsidR="000346A0" w:rsidRPr="000346A0" w:rsidRDefault="000346A0" w:rsidP="000346A0">
      <w:pPr>
        <w:tabs>
          <w:tab w:val="left" w:pos="5052"/>
        </w:tabs>
        <w:ind w:firstLine="360"/>
      </w:pPr>
      <w:r w:rsidRPr="000346A0">
        <w:rPr>
          <w:vertAlign w:val="subscript"/>
        </w:rPr>
        <w:t>r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ALVEARIUM, </w:t>
      </w:r>
      <w:r w:rsidRPr="000346A0">
        <w:t xml:space="preserve">the Bottom of the Concha, Or </w:t>
      </w:r>
      <w:r w:rsidRPr="000346A0">
        <w:rPr>
          <w:i/>
          <w:iCs/>
        </w:rPr>
        <w:t>Hollow</w:t>
      </w:r>
      <w:r w:rsidRPr="000346A0">
        <w:rPr>
          <w:i/>
          <w:iCs/>
        </w:rPr>
        <w:br/>
        <w:t>of</w:t>
      </w:r>
      <w:r w:rsidRPr="000346A0">
        <w:t xml:space="preserve"> the external Ear; it terminates at the Meatus </w:t>
      </w:r>
      <w:r w:rsidRPr="000346A0">
        <w:rPr>
          <w:lang w:val="la-Latn" w:eastAsia="la-Latn" w:bidi="la-Latn"/>
        </w:rPr>
        <w:t>Auditorius,</w:t>
      </w:r>
      <w:r w:rsidRPr="000346A0">
        <w:rPr>
          <w:lang w:val="la-Latn" w:eastAsia="la-Latn" w:bidi="la-Latn"/>
        </w:rPr>
        <w:br/>
      </w:r>
      <w:r w:rsidRPr="000346A0">
        <w:t xml:space="preserve">winch is. the Entrance of the </w:t>
      </w:r>
      <w:r w:rsidRPr="000346A0">
        <w:rPr>
          <w:lang w:val="la-Latn" w:eastAsia="la-Latn" w:bidi="la-Latn"/>
        </w:rPr>
        <w:t xml:space="preserve">Auris </w:t>
      </w:r>
      <w:r w:rsidRPr="000346A0">
        <w:t>or Ear, strictly so call'd.</w:t>
      </w:r>
      <w:r w:rsidRPr="000346A0">
        <w:br/>
      </w:r>
      <w:r w:rsidRPr="000346A0">
        <w:rPr>
          <w:i/>
          <w:iCs/>
        </w:rPr>
        <w:t>Drake.</w:t>
      </w:r>
      <w:r w:rsidRPr="000346A0">
        <w:tab/>
        <w:t>. i</w:t>
      </w:r>
    </w:p>
    <w:p w14:paraId="146C38C4" w14:textId="77777777" w:rsidR="000346A0" w:rsidRPr="000346A0" w:rsidRDefault="000346A0" w:rsidP="000346A0">
      <w:pPr>
        <w:tabs>
          <w:tab w:val="left" w:pos="4787"/>
          <w:tab w:val="left" w:pos="5275"/>
        </w:tabs>
        <w:ind w:firstLine="360"/>
      </w:pPr>
      <w:r w:rsidRPr="000346A0">
        <w:t>. It is generally defin'd to be that Cavity where the Cerumen'</w:t>
      </w:r>
      <w:r w:rsidRPr="000346A0">
        <w:br/>
        <w:t>or Ear-wax is principally lodged. '</w:t>
      </w:r>
      <w:r w:rsidRPr="000346A0">
        <w:tab/>
        <w:t>.</w:t>
      </w:r>
      <w:r w:rsidRPr="000346A0">
        <w:tab/>
        <w:t>. '</w:t>
      </w:r>
    </w:p>
    <w:p w14:paraId="16CA8056" w14:textId="77777777" w:rsidR="000346A0" w:rsidRPr="000346A0" w:rsidRDefault="000346A0" w:rsidP="000346A0">
      <w:pPr>
        <w:tabs>
          <w:tab w:val="left" w:pos="3849"/>
          <w:tab w:val="left" w:pos="5275"/>
        </w:tabs>
        <w:ind w:firstLine="360"/>
      </w:pPr>
      <w:r w:rsidRPr="000346A0">
        <w:t>.ALUECH. See ALU ACH.</w:t>
      </w:r>
      <w:r w:rsidRPr="000346A0">
        <w:tab/>
        <w:t>.</w:t>
      </w:r>
      <w:r w:rsidRPr="000346A0">
        <w:tab/>
        <w:t>..It</w:t>
      </w:r>
    </w:p>
    <w:p w14:paraId="71AA2181" w14:textId="77777777" w:rsidR="000346A0" w:rsidRPr="000346A0" w:rsidRDefault="000346A0" w:rsidP="000346A0">
      <w:pPr>
        <w:ind w:firstLine="360"/>
      </w:pPr>
      <w:r w:rsidRPr="000346A0">
        <w:t>. . ALVEOLI, the Sokets in the Jaw Bones, in which the</w:t>
      </w:r>
    </w:p>
    <w:p w14:paraId="26D44FE5" w14:textId="77777777" w:rsidR="000346A0" w:rsidRPr="000346A0" w:rsidRDefault="000346A0" w:rsidP="000346A0">
      <w:r w:rsidRPr="000346A0">
        <w:rPr>
          <w:vertAlign w:val="subscript"/>
        </w:rPr>
        <w:lastRenderedPageBreak/>
        <w:t>;</w:t>
      </w:r>
      <w:r w:rsidRPr="000346A0">
        <w:t>Teeth are plac'd, by that sort of Juncture or Suture, which’</w:t>
      </w:r>
      <w:r w:rsidRPr="000346A0">
        <w:br/>
        <w:t xml:space="preserve">Anatomists call </w:t>
      </w:r>
      <w:r w:rsidRPr="000346A0">
        <w:rPr>
          <w:i/>
          <w:iCs/>
          <w:lang w:val="la-Latn" w:eastAsia="la-Latn" w:bidi="la-Latn"/>
        </w:rPr>
        <w:t>Gomphosis,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by Joiners call'd </w:t>
      </w:r>
      <w:r w:rsidRPr="000346A0">
        <w:rPr>
          <w:i/>
          <w:iCs/>
        </w:rPr>
        <w:t>Pegging.</w:t>
      </w:r>
      <w:r w:rsidRPr="000346A0">
        <w:t xml:space="preserve"> The-’</w:t>
      </w:r>
      <w:r w:rsidRPr="000346A0">
        <w:br/>
        <w:t>Alveoli are fin’d with a Membrane of exquisite Sense, winch:</w:t>
      </w:r>
      <w:r w:rsidRPr="000346A0">
        <w:br/>
        <w:t>seems to be nervous, and is wrapp’d about the Roots of each:</w:t>
      </w:r>
    </w:p>
    <w:p w14:paraId="3A09CBC0" w14:textId="77777777" w:rsidR="000346A0" w:rsidRPr="000346A0" w:rsidRDefault="000346A0" w:rsidP="000346A0">
      <w:pPr>
        <w:tabs>
          <w:tab w:val="left" w:pos="4044"/>
          <w:tab w:val="left" w:pos="4518"/>
        </w:tabs>
      </w:pPr>
      <w:r w:rsidRPr="000346A0">
        <w:rPr>
          <w:vertAlign w:val="subscript"/>
        </w:rPr>
        <w:t>;</w:t>
      </w:r>
      <w:r w:rsidRPr="000346A0">
        <w:t xml:space="preserve"> Tooth..; </w:t>
      </w:r>
      <w:r w:rsidRPr="000346A0">
        <w:rPr>
          <w:i/>
          <w:iCs/>
        </w:rPr>
        <w:t>Drake.</w:t>
      </w:r>
      <w:r w:rsidRPr="000346A0">
        <w:tab/>
        <w:t>;.I</w:t>
      </w:r>
      <w:r w:rsidRPr="000346A0">
        <w:tab/>
        <w:t>..</w:t>
      </w:r>
    </w:p>
    <w:p w14:paraId="24DA4A23" w14:textId="77777777" w:rsidR="000346A0" w:rsidRPr="000346A0" w:rsidRDefault="000346A0" w:rsidP="000346A0">
      <w:pPr>
        <w:ind w:firstLine="360"/>
      </w:pPr>
      <w:r w:rsidRPr="000346A0">
        <w:t>. There are usually sixteen Alveoli in each Jaw.</w:t>
      </w:r>
    </w:p>
    <w:p w14:paraId="655ADBD5" w14:textId="77777777" w:rsidR="000346A0" w:rsidRPr="000346A0" w:rsidRDefault="000346A0" w:rsidP="000346A0">
      <w:r w:rsidRPr="000346A0">
        <w:t>. - ALVEUS, Medicinally it js apply'd to many Tubes or Ca- -</w:t>
      </w:r>
      <w:r w:rsidRPr="000346A0">
        <w:br/>
        <w:t>nals, thro' winch some Fluid flows, particularly to the Ducts:</w:t>
      </w:r>
      <w:r w:rsidRPr="000346A0">
        <w:br/>
        <w:t xml:space="preserve">winch Convey the Chyle from the Receptacle of the Chyle </w:t>
      </w:r>
      <w:r w:rsidRPr="000346A0">
        <w:rPr>
          <w:b/>
          <w:bCs/>
        </w:rPr>
        <w:t>to-</w:t>
      </w:r>
      <w:r w:rsidRPr="000346A0">
        <w:rPr>
          <w:b/>
          <w:bCs/>
        </w:rPr>
        <w:br/>
      </w:r>
      <w:r w:rsidRPr="000346A0">
        <w:t>the Subclavian Vein. ..... .. l *.</w:t>
      </w:r>
    </w:p>
    <w:p w14:paraId="69B06047" w14:textId="77777777" w:rsidR="000346A0" w:rsidRPr="000346A0" w:rsidRDefault="000346A0" w:rsidP="000346A0">
      <w:pPr>
        <w:tabs>
          <w:tab w:val="left" w:pos="5275"/>
        </w:tabs>
        <w:ind w:firstLine="360"/>
      </w:pPr>
      <w:r w:rsidRPr="000346A0">
        <w:t xml:space="preserve">ALUFIR, </w:t>
      </w:r>
      <w:r w:rsidRPr="000346A0">
        <w:rPr>
          <w:i/>
          <w:iCs/>
        </w:rPr>
        <w:t>Patibedo,</w:t>
      </w:r>
      <w:r w:rsidRPr="000346A0">
        <w:t xml:space="preserve"> Redness. </w:t>
      </w:r>
      <w:r w:rsidRPr="000346A0">
        <w:rPr>
          <w:i/>
          <w:iCs/>
        </w:rPr>
        <w:t>Rulandus. ....</w:t>
      </w:r>
      <w:r w:rsidRPr="000346A0">
        <w:rPr>
          <w:i/>
          <w:iCs/>
        </w:rPr>
        <w:tab/>
        <w:t>. .</w:t>
      </w:r>
    </w:p>
    <w:p w14:paraId="2E6A8532" w14:textId="77777777" w:rsidR="000346A0" w:rsidRPr="000346A0" w:rsidRDefault="000346A0" w:rsidP="000346A0">
      <w:pPr>
        <w:ind w:firstLine="360"/>
      </w:pPr>
      <w:r w:rsidRPr="000346A0">
        <w:rPr>
          <w:vertAlign w:val="subscript"/>
        </w:rPr>
        <w:t>:</w:t>
      </w:r>
      <w:r w:rsidRPr="000346A0">
        <w:t xml:space="preserve"> ALVIDUCA, </w:t>
      </w:r>
      <w:r w:rsidRPr="000346A0">
        <w:rPr>
          <w:i/>
          <w:iCs/>
        </w:rPr>
        <w:t>Medicamenta,</w:t>
      </w:r>
      <w:r w:rsidRPr="000346A0">
        <w:t xml:space="preserve"> are purging Medicines. i</w:t>
      </w:r>
      <w:r w:rsidRPr="000346A0">
        <w:br/>
        <w:t xml:space="preserve">ALUIS. </w:t>
      </w:r>
      <w:r w:rsidRPr="000346A0">
        <w:rPr>
          <w:i/>
          <w:iCs/>
        </w:rPr>
        <w:t>Rulandus</w:t>
      </w:r>
      <w:r w:rsidRPr="000346A0">
        <w:t xml:space="preserve"> calls this </w:t>
      </w:r>
      <w:r w:rsidRPr="000346A0">
        <w:rPr>
          <w:i/>
          <w:iCs/>
        </w:rPr>
        <w:t>Alas.or, id est Vabs,</w:t>
      </w:r>
      <w:r w:rsidRPr="000346A0">
        <w:t xml:space="preserve"> without.'</w:t>
      </w:r>
      <w:r w:rsidRPr="000346A0">
        <w:br/>
        <w:t xml:space="preserve">any farther Explanation. But </w:t>
      </w:r>
      <w:r w:rsidRPr="000346A0">
        <w:rPr>
          <w:i/>
          <w:iCs/>
        </w:rPr>
        <w:t>Johnson</w:t>
      </w:r>
      <w:r w:rsidRPr="000346A0">
        <w:t xml:space="preserve"> explains Alafor, </w:t>
      </w:r>
      <w:r w:rsidRPr="000346A0">
        <w:rPr>
          <w:i/>
          <w:iCs/>
        </w:rPr>
        <w:t>SalAlcati.</w:t>
      </w:r>
    </w:p>
    <w:p w14:paraId="47849D3D" w14:textId="77777777" w:rsidR="000346A0" w:rsidRPr="000346A0" w:rsidRDefault="000346A0" w:rsidP="000346A0">
      <w:pPr>
        <w:ind w:firstLine="360"/>
      </w:pPr>
      <w:r w:rsidRPr="000346A0">
        <w:t xml:space="preserve">. ALUM, or ALUS. A Name in </w:t>
      </w:r>
      <w:r w:rsidRPr="000346A0">
        <w:rPr>
          <w:i/>
          <w:iCs/>
          <w:lang w:val="la-Latn" w:eastAsia="la-Latn" w:bidi="la-Latn"/>
        </w:rPr>
        <w:t>Scribonius Largus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for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rPr>
          <w:i/>
          <w:iCs/>
        </w:rPr>
        <w:t>Symphytum</w:t>
      </w:r>
      <w:r w:rsidRPr="000346A0">
        <w:t xml:space="preserve"> Comfreys . - .</w:t>
      </w:r>
    </w:p>
    <w:p w14:paraId="45911157" w14:textId="77777777" w:rsidR="000346A0" w:rsidRPr="000346A0" w:rsidRDefault="000346A0" w:rsidP="000346A0">
      <w:pPr>
        <w:ind w:firstLine="360"/>
      </w:pPr>
      <w:r w:rsidRPr="000346A0">
        <w:t xml:space="preserve">... ALUMBOTI, </w:t>
      </w:r>
      <w:r w:rsidRPr="000346A0">
        <w:rPr>
          <w:i/>
          <w:iCs/>
        </w:rPr>
        <w:t xml:space="preserve">Plumbum </w:t>
      </w:r>
      <w:r w:rsidRPr="000346A0">
        <w:rPr>
          <w:i/>
          <w:iCs/>
          <w:lang w:val="la-Latn" w:eastAsia="la-Latn" w:bidi="la-Latn"/>
        </w:rPr>
        <w:t>Ustum,</w:t>
      </w:r>
      <w:r w:rsidRPr="000346A0">
        <w:rPr>
          <w:lang w:val="la-Latn" w:eastAsia="la-Latn" w:bidi="la-Latn"/>
        </w:rPr>
        <w:t xml:space="preserve"> </w:t>
      </w:r>
      <w:r w:rsidRPr="000346A0">
        <w:t>burnt or calcin’d Lead.</w:t>
      </w:r>
      <w:r w:rsidRPr="000346A0">
        <w:br/>
      </w:r>
      <w:r w:rsidRPr="000346A0">
        <w:rPr>
          <w:i/>
          <w:iCs/>
        </w:rPr>
        <w:t>Rulandus. . .</w:t>
      </w:r>
      <w:r w:rsidRPr="000346A0">
        <w:rPr>
          <w:i/>
          <w:iCs/>
        </w:rPr>
        <w:br/>
      </w:r>
      <w:r w:rsidRPr="000346A0">
        <w:rPr>
          <w:vertAlign w:val="subscript"/>
        </w:rPr>
        <w:t>;</w:t>
      </w:r>
      <w:r w:rsidRPr="000346A0">
        <w:t xml:space="preserve"> </w:t>
      </w:r>
      <w:r w:rsidRPr="000346A0">
        <w:rPr>
          <w:lang w:val="la-Latn" w:eastAsia="la-Latn" w:bidi="la-Latn"/>
        </w:rPr>
        <w:t xml:space="preserve">ALUMEN, </w:t>
      </w:r>
      <w:r w:rsidRPr="000346A0">
        <w:t xml:space="preserve">Alum, </w:t>
      </w:r>
      <w:r w:rsidRPr="000346A0">
        <w:rPr>
          <w:lang w:val="el-GR" w:eastAsia="el-GR" w:bidi="el-GR"/>
        </w:rPr>
        <w:t>Στυπτηρίη</w:t>
      </w:r>
      <w:r w:rsidRPr="000346A0">
        <w:rPr>
          <w:lang w:val="en-GB" w:eastAsia="el-GR" w:bidi="el-GR"/>
        </w:rPr>
        <w:t xml:space="preserve">. </w:t>
      </w:r>
      <w:r w:rsidRPr="000346A0">
        <w:rPr>
          <w:i/>
          <w:iCs/>
        </w:rPr>
        <w:t>Hippocrates</w:t>
      </w:r>
      <w:r w:rsidRPr="000346A0">
        <w:t xml:space="preserve"> recommends</w:t>
      </w:r>
      <w:r w:rsidRPr="000346A0">
        <w:br/>
        <w:t>ALUM in many Passages of his Treatise os Ulcers, as a proper?</w:t>
      </w:r>
      <w:r w:rsidRPr="000346A0">
        <w:br/>
        <w:t xml:space="preserve">Application for Ulcers, especially those of the </w:t>
      </w:r>
      <w:r w:rsidRPr="000346A0">
        <w:rPr>
          <w:lang w:val="la-Latn" w:eastAsia="la-Latn" w:bidi="la-Latn"/>
        </w:rPr>
        <w:t xml:space="preserve">depascent </w:t>
      </w:r>
      <w:r w:rsidRPr="000346A0">
        <w:t>Kind</w:t>
      </w:r>
      <w:r w:rsidRPr="000346A0">
        <w:br/>
      </w:r>
      <w:r w:rsidRPr="000346A0">
        <w:rPr>
          <w:i/>
          <w:iCs/>
        </w:rPr>
        <w:t>etlens ). sometimes</w:t>
      </w:r>
      <w:r w:rsidRPr="000346A0">
        <w:t xml:space="preserve"> burnt,, and sometimes not. He thinks </w:t>
      </w:r>
      <w:r w:rsidRPr="000346A0">
        <w:rPr>
          <w:b/>
          <w:bCs/>
        </w:rPr>
        <w:t>the</w:t>
      </w:r>
      <w:r w:rsidRPr="000346A0">
        <w:br w:type="page"/>
      </w:r>
    </w:p>
    <w:p w14:paraId="69530AD3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lastRenderedPageBreak/>
        <w:t>Egyptian,</w:t>
      </w:r>
      <w:r w:rsidRPr="000346A0">
        <w:t xml:space="preserve"> the hest, and next that the </w:t>
      </w:r>
      <w:r w:rsidRPr="000346A0">
        <w:rPr>
          <w:i/>
          <w:iCs/>
        </w:rPr>
        <w:t>Melian</w:t>
      </w:r>
      <w:r w:rsidRPr="000346A0">
        <w:t xml:space="preserve"> (that got </w:t>
      </w:r>
      <w:r w:rsidRPr="000346A0">
        <w:rPr>
          <w:i/>
          <w:iCs/>
        </w:rPr>
        <w:t>vsuMalory.</w:t>
      </w:r>
      <w:r w:rsidRPr="000346A0">
        <w:rPr>
          <w:i/>
          <w:iCs/>
        </w:rPr>
        <w:br/>
      </w:r>
      <w:r w:rsidRPr="000346A0">
        <w:t xml:space="preserve">And in his Treatise on the Diseases of Women, </w:t>
      </w:r>
      <w:r w:rsidRPr="000346A0">
        <w:rPr>
          <w:i/>
          <w:iCs/>
        </w:rPr>
        <w:t>Lib.</w:t>
      </w:r>
      <w:r w:rsidRPr="000346A0">
        <w:t xml:space="preserve"> i. he</w:t>
      </w:r>
      <w:r w:rsidRPr="000346A0">
        <w:br/>
        <w:t>Orders burnt ALUM as an Ingredient in an Application he di-</w:t>
      </w:r>
      <w:r w:rsidRPr="000346A0">
        <w:br/>
        <w:t>rects for Ulcers of the Uterus. And afterwards in the same</w:t>
      </w:r>
      <w:r w:rsidRPr="000346A0">
        <w:br/>
        <w:t xml:space="preserve">Treatise he advises </w:t>
      </w:r>
      <w:r w:rsidRPr="000346A0">
        <w:rPr>
          <w:i/>
          <w:iCs/>
        </w:rPr>
        <w:t>Egyptian</w:t>
      </w:r>
      <w:r w:rsidRPr="000346A0">
        <w:t xml:space="preserve"> ALUM, with some other </w:t>
      </w:r>
      <w:r w:rsidRPr="000346A0">
        <w:rPr>
          <w:lang w:val="la-Latn" w:eastAsia="la-Latn" w:bidi="la-Latn"/>
        </w:rPr>
        <w:t>Ingredi-,</w:t>
      </w:r>
      <w:r w:rsidRPr="000346A0">
        <w:rPr>
          <w:lang w:val="la-Latn" w:eastAsia="la-Latn" w:bidi="la-Latn"/>
        </w:rPr>
        <w:br/>
      </w:r>
      <w:r w:rsidRPr="000346A0">
        <w:t>ents, to be moisten'd with Goose Grease, and then with Wool,</w:t>
      </w:r>
      <w:r w:rsidRPr="000346A0">
        <w:br/>
        <w:t>to be made into a Peflary, and apply'd to the Os Uteri, with a</w:t>
      </w:r>
      <w:r w:rsidRPr="000346A0">
        <w:br/>
        <w:t xml:space="preserve">View of promoting Fecundity. And in his Epidemics, </w:t>
      </w:r>
      <w:r w:rsidRPr="000346A0">
        <w:rPr>
          <w:i/>
          <w:iCs/>
        </w:rPr>
        <w:t>Lib.</w:t>
      </w:r>
      <w:r w:rsidRPr="000346A0">
        <w:t xml:space="preserve"> i.</w:t>
      </w:r>
      <w:r w:rsidRPr="000346A0">
        <w:br/>
        <w:t xml:space="preserve">he also advises </w:t>
      </w:r>
      <w:r w:rsidRPr="000346A0">
        <w:rPr>
          <w:i/>
          <w:iCs/>
        </w:rPr>
        <w:t>Egyptian</w:t>
      </w:r>
      <w:r w:rsidRPr="000346A0">
        <w:t xml:space="preserve"> Alum as a beneficial Application in</w:t>
      </w:r>
      <w:r w:rsidRPr="000346A0">
        <w:br/>
        <w:t>painful Tumors of the Gums. .</w:t>
      </w:r>
    </w:p>
    <w:p w14:paraId="31D320C9" w14:textId="77777777" w:rsidR="000346A0" w:rsidRPr="000346A0" w:rsidRDefault="000346A0" w:rsidP="000346A0">
      <w:pPr>
        <w:tabs>
          <w:tab w:val="left" w:pos="3102"/>
          <w:tab w:val="left" w:pos="4834"/>
        </w:tabs>
        <w:ind w:firstLine="360"/>
      </w:pPr>
      <w:r w:rsidRPr="000346A0">
        <w:rPr>
          <w:i/>
          <w:iCs/>
          <w:lang w:val="la-Latn" w:eastAsia="la-Latn" w:bidi="la-Latn"/>
        </w:rPr>
        <w:t xml:space="preserve">Celsus, </w:t>
      </w:r>
      <w:r w:rsidRPr="000346A0">
        <w:rPr>
          <w:i/>
          <w:iCs/>
        </w:rPr>
        <w:t>Lib.</w:t>
      </w:r>
      <w:r w:rsidRPr="000346A0">
        <w:t xml:space="preserve"> 6. Cap. I9. recommends </w:t>
      </w:r>
      <w:r w:rsidRPr="000346A0">
        <w:rPr>
          <w:i/>
          <w:iCs/>
        </w:rPr>
        <w:t>Melian</w:t>
      </w:r>
      <w:r w:rsidRPr="000346A0">
        <w:t xml:space="preserve"> Alum pre-</w:t>
      </w:r>
      <w:r w:rsidRPr="000346A0">
        <w:br/>
        <w:t>pared in the following manner, as an effectual Application to</w:t>
      </w:r>
      <w:r w:rsidRPr="000346A0">
        <w:br/>
        <w:t xml:space="preserve">Ulcers of the Fingers, which the </w:t>
      </w:r>
      <w:r w:rsidRPr="000346A0">
        <w:rPr>
          <w:i/>
          <w:iCs/>
        </w:rPr>
        <w:t>Greeks</w:t>
      </w:r>
      <w:r w:rsidRPr="000346A0">
        <w:t xml:space="preserve"> call </w:t>
      </w:r>
      <w:r w:rsidRPr="000346A0">
        <w:rPr>
          <w:lang w:val="el-GR" w:eastAsia="el-GR" w:bidi="el-GR"/>
        </w:rPr>
        <w:t>πτερήγιαι</w:t>
      </w:r>
      <w:r w:rsidRPr="000346A0">
        <w:rPr>
          <w:lang w:val="en-GB" w:eastAsia="el-GR" w:bidi="el-GR"/>
        </w:rPr>
        <w:t xml:space="preserve"> </w:t>
      </w:r>
      <w:r w:rsidRPr="000346A0">
        <w:t>Melt</w:t>
      </w:r>
      <w:r w:rsidRPr="000346A0">
        <w:br/>
        <w:t xml:space="preserve">round </w:t>
      </w:r>
      <w:r w:rsidRPr="000346A0">
        <w:rPr>
          <w:i/>
          <w:iCs/>
        </w:rPr>
        <w:t>Mellan</w:t>
      </w:r>
      <w:r w:rsidRPr="000346A0">
        <w:t xml:space="preserve"> Alum in Water, till it acquires the Consistence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>Honey; then mix with it .a Quantity of Honey, equal in</w:t>
      </w:r>
      <w:r w:rsidRPr="000346A0">
        <w:br/>
        <w:t>Weight to the Alum when dry, and stir them about with a</w:t>
      </w:r>
      <w:r w:rsidRPr="000346A0">
        <w:br/>
        <w:t xml:space="preserve">Spatula, till .he Mixture is of a. Saffron Colour. </w:t>
      </w:r>
      <w:r w:rsidRPr="000346A0">
        <w:rPr>
          <w:vertAlign w:val="subscript"/>
        </w:rPr>
        <w:t>:</w:t>
      </w:r>
      <w:r w:rsidRPr="000346A0">
        <w:t xml:space="preserve"> With this</w:t>
      </w:r>
      <w:r w:rsidRPr="000346A0">
        <w:br/>
        <w:t>anoint the Ulcers.</w:t>
      </w:r>
      <w:r w:rsidRPr="000346A0">
        <w:tab/>
        <w:t>.ss .</w:t>
      </w:r>
      <w:r w:rsidRPr="000346A0">
        <w:tab/>
        <w:t>’</w:t>
      </w:r>
    </w:p>
    <w:p w14:paraId="0B9D9A96" w14:textId="77777777" w:rsidR="000346A0" w:rsidRPr="000346A0" w:rsidRDefault="000346A0" w:rsidP="000346A0">
      <w:pPr>
        <w:tabs>
          <w:tab w:val="left" w:pos="4638"/>
          <w:tab w:val="left" w:pos="5572"/>
        </w:tabs>
        <w:ind w:firstLine="360"/>
      </w:pPr>
      <w:r w:rsidRPr="000346A0">
        <w:t xml:space="preserve">. The Accounts of Alum we have from </w:t>
      </w:r>
      <w:r w:rsidRPr="000346A0">
        <w:rPr>
          <w:i/>
          <w:iCs/>
        </w:rPr>
        <w:t>Diofcorides, Pliny,</w:t>
      </w:r>
      <w:r w:rsidRPr="000346A0">
        <w:rPr>
          <w:i/>
          <w:iCs/>
        </w:rPr>
        <w:br/>
        <w:t>Ortitanus</w:t>
      </w:r>
      <w:r w:rsidRPr="000346A0">
        <w:t xml:space="preserve"> and </w:t>
      </w:r>
      <w:r w:rsidRPr="000346A0">
        <w:rPr>
          <w:i/>
          <w:iCs/>
        </w:rPr>
        <w:t>AEiius,</w:t>
      </w:r>
      <w:r w:rsidRPr="000346A0">
        <w:t xml:space="preserve"> are as followst ' ..</w:t>
      </w:r>
      <w:r w:rsidRPr="000346A0">
        <w:tab/>
        <w:t>..:</w:t>
      </w:r>
      <w:r w:rsidRPr="000346A0">
        <w:tab/>
      </w:r>
      <w:r w:rsidRPr="000346A0">
        <w:rPr>
          <w:lang w:val="el-GR" w:eastAsia="el-GR" w:bidi="el-GR"/>
        </w:rPr>
        <w:t>ἐν</w:t>
      </w:r>
    </w:p>
    <w:p w14:paraId="38401E9F" w14:textId="77777777" w:rsidR="000346A0" w:rsidRPr="000346A0" w:rsidRDefault="000346A0" w:rsidP="000346A0">
      <w:pPr>
        <w:ind w:firstLine="360"/>
      </w:pPr>
      <w:r w:rsidRPr="000346A0">
        <w:t xml:space="preserve">Almost every Kind of Alum is found in </w:t>
      </w:r>
      <w:r w:rsidRPr="000346A0">
        <w:rPr>
          <w:i/>
          <w:iCs/>
        </w:rPr>
        <w:t>Egypt,</w:t>
      </w:r>
      <w:r w:rsidRPr="000346A0">
        <w:t xml:space="preserve"> and among</w:t>
      </w:r>
      <w:r w:rsidRPr="000346A0">
        <w:br/>
        <w:t xml:space="preserve">the same Metals; for the </w:t>
      </w:r>
      <w:r w:rsidRPr="000346A0">
        <w:rPr>
          <w:i/>
          <w:iCs/>
          <w:lang w:val="la-Latn" w:eastAsia="la-Latn" w:bidi="la-Latn"/>
        </w:rPr>
        <w:t>Scissile</w:t>
      </w:r>
      <w:r w:rsidRPr="000346A0">
        <w:rPr>
          <w:lang w:val="la-Latn" w:eastAsia="la-Latn" w:bidi="la-Latn"/>
        </w:rPr>
        <w:t xml:space="preserve"> </w:t>
      </w:r>
      <w:r w:rsidRPr="000346A0">
        <w:t>Alum is, as it were, the</w:t>
      </w:r>
      <w:r w:rsidRPr="000346A0">
        <w:br/>
        <w:t>Flower of the Bolar. It is also produced in other Places, as in</w:t>
      </w:r>
      <w:r w:rsidRPr="000346A0">
        <w:br/>
      </w:r>
      <w:r w:rsidRPr="000346A0">
        <w:rPr>
          <w:i/>
          <w:iCs/>
        </w:rPr>
        <w:t>Melos, Macedonia, Liparcz, Sardinia,, Hicrapolis in Phrygian-</w:t>
      </w:r>
      <w:r w:rsidRPr="000346A0">
        <w:rPr>
          <w:i/>
          <w:iCs/>
        </w:rPr>
        <w:br/>
        <w:t>Libya, Armenia,</w:t>
      </w:r>
      <w:r w:rsidRPr="000346A0">
        <w:t xml:space="preserve"> and many other Countries, as -well as Okert</w:t>
      </w:r>
      <w:r w:rsidRPr="000346A0">
        <w:br/>
        <w:t>There are very many Species of Alum ; but the most service* '</w:t>
      </w:r>
      <w:r w:rsidRPr="000346A0">
        <w:br/>
        <w:t xml:space="preserve">able sor medicinal Purposes, are .the </w:t>
      </w:r>
      <w:r w:rsidRPr="000346A0">
        <w:rPr>
          <w:i/>
          <w:iCs/>
          <w:lang w:val="la-Latn" w:eastAsia="la-Latn" w:bidi="la-Latn"/>
        </w:rPr>
        <w:t>'Scissile,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the </w:t>
      </w:r>
      <w:r w:rsidRPr="000346A0">
        <w:rPr>
          <w:i/>
          <w:iCs/>
        </w:rPr>
        <w:t>Pound,</w:t>
      </w:r>
      <w:r w:rsidRPr="000346A0">
        <w:t xml:space="preserve"> and the</w:t>
      </w:r>
      <w:r w:rsidRPr="000346A0">
        <w:br/>
      </w:r>
      <w:r w:rsidRPr="000346A0">
        <w:rPr>
          <w:i/>
          <w:iCs/>
        </w:rPr>
        <w:t>Liquid,</w:t>
      </w:r>
      <w:r w:rsidRPr="000346A0">
        <w:t xml:space="preserve"> and of these the best is the </w:t>
      </w:r>
      <w:r w:rsidRPr="000346A0">
        <w:rPr>
          <w:i/>
          <w:iCs/>
        </w:rPr>
        <w:t>Scifs.de.</w:t>
      </w:r>
      <w:r w:rsidRPr="000346A0">
        <w:t xml:space="preserve"> Again, of this.</w:t>
      </w:r>
      <w:r w:rsidRPr="000346A0">
        <w:br/>
      </w:r>
      <w:r w:rsidRPr="000346A0">
        <w:rPr>
          <w:i/>
          <w:iCs/>
        </w:rPr>
        <w:t>Scijsile</w:t>
      </w:r>
      <w:r w:rsidRPr="000346A0">
        <w:t xml:space="preserve"> Alum, .the most valuable is what is fresh, very white,:</w:t>
      </w:r>
      <w:r w:rsidRPr="000346A0">
        <w:br/>
        <w:t>free from Gravel, smelis strong, and is. of an extraordinary.</w:t>
      </w:r>
      <w:r w:rsidRPr="000346A0">
        <w:br/>
        <w:t>Astringency; such as lies not close compacted like a Clod, nor</w:t>
      </w:r>
      <w:r w:rsidRPr="000346A0">
        <w:br/>
      </w:r>
      <w:r w:rsidRPr="000346A0">
        <w:rPr>
          <w:lang w:val="la-Latn" w:eastAsia="la-Latn" w:bidi="la-Latn"/>
        </w:rPr>
        <w:t xml:space="preserve">falis </w:t>
      </w:r>
      <w:r w:rsidRPr="000346A0">
        <w:t>abroad into thin Slices like Chips: but when broken.into</w:t>
      </w:r>
      <w:r w:rsidRPr="000346A0">
        <w:br/>
        <w:t>Bits, and pulled asunder, runs out into Filaments, like grey Hairs.</w:t>
      </w:r>
      <w:r w:rsidRPr="000346A0">
        <w:br/>
        <w:t xml:space="preserve">Such is the Sort called </w:t>
      </w:r>
      <w:r w:rsidRPr="000346A0">
        <w:rPr>
          <w:i/>
          <w:iCs/>
        </w:rPr>
        <w:t>Trichites,</w:t>
      </w:r>
      <w:r w:rsidRPr="000346A0">
        <w:t xml:space="preserve"> [hairy] which grows in </w:t>
      </w:r>
      <w:r w:rsidRPr="000346A0">
        <w:rPr>
          <w:i/>
          <w:iCs/>
        </w:rPr>
        <w:t>Egypt.</w:t>
      </w:r>
      <w:r w:rsidRPr="000346A0">
        <w:rPr>
          <w:i/>
          <w:iCs/>
        </w:rPr>
        <w:br/>
      </w:r>
      <w:r w:rsidRPr="000346A0">
        <w:t>There is a Stone very like this Alum,. but distinguish'd from it.</w:t>
      </w:r>
      <w:r w:rsidRPr="000346A0">
        <w:br/>
        <w:t>by its Taste, which has nothing of Astringency. The round</w:t>
      </w:r>
      <w:r w:rsidRPr="000346A0">
        <w:br/>
        <w:t>Species, that is factitious, is to he refused aS good for nothing ;</w:t>
      </w:r>
    </w:p>
    <w:p w14:paraId="0EE38119" w14:textId="77777777" w:rsidR="000346A0" w:rsidRPr="000346A0" w:rsidRDefault="000346A0" w:rsidP="000346A0">
      <w:pPr>
        <w:ind w:left="360" w:hanging="360"/>
      </w:pPr>
      <w:r w:rsidRPr="000346A0">
        <w:t>' . you may know it by the Figure. Chuse what has its Roundness</w:t>
      </w:r>
      <w:r w:rsidRPr="000346A0">
        <w:br/>
        <w:t>from Nature, is fall of Bubbles, is of a white Colour, and</w:t>
      </w:r>
      <w:r w:rsidRPr="000346A0">
        <w:br/>
        <w:t>powerfully astringent; and has, hesides these Properties, a sort</w:t>
      </w:r>
      <w:r w:rsidRPr="000346A0">
        <w:br/>
      </w:r>
      <w:r w:rsidRPr="000346A0">
        <w:rPr>
          <w:b/>
          <w:bCs/>
        </w:rPr>
        <w:t xml:space="preserve">of </w:t>
      </w:r>
      <w:r w:rsidRPr="000346A0">
        <w:t xml:space="preserve">Paleness, and is somewhat fat, and Comes from </w:t>
      </w:r>
      <w:r w:rsidRPr="000346A0">
        <w:rPr>
          <w:i/>
          <w:iCs/>
        </w:rPr>
        <w:t>Melos</w:t>
      </w:r>
      <w:r w:rsidRPr="000346A0">
        <w:t xml:space="preserve"> or.</w:t>
      </w:r>
    </w:p>
    <w:p w14:paraId="48DC4C8F" w14:textId="77777777" w:rsidR="000346A0" w:rsidRPr="000346A0" w:rsidRDefault="000346A0" w:rsidP="000346A0">
      <w:pPr>
        <w:ind w:left="360" w:hanging="360"/>
      </w:pPr>
      <w:r w:rsidRPr="000346A0">
        <w:rPr>
          <w:i/>
          <w:iCs/>
        </w:rPr>
        <w:t>' Egspi.</w:t>
      </w:r>
      <w:r w:rsidRPr="000346A0">
        <w:t xml:space="preserve"> The liquid Rind ought to be quite pellucid, milky,</w:t>
      </w:r>
      <w:r w:rsidRPr="000346A0">
        <w:br/>
        <w:t>simple, and of .equal Liquidness in all its Parts, clear of Sand</w:t>
      </w:r>
      <w:r w:rsidRPr="000346A0">
        <w:br/>
        <w:t>or Gravel, and exhaling a Warmth aS from a Fire,</w:t>
      </w:r>
    </w:p>
    <w:p w14:paraId="4671F7CB" w14:textId="77777777" w:rsidR="000346A0" w:rsidRPr="000346A0" w:rsidRDefault="000346A0" w:rsidP="000346A0">
      <w:pPr>
        <w:ind w:firstLine="360"/>
      </w:pPr>
      <w:r w:rsidRPr="000346A0">
        <w:t>- These Alunis are of a heating and astringent Nature, and</w:t>
      </w:r>
      <w:r w:rsidRPr="000346A0">
        <w:br/>
        <w:t>have the Virtue of cleansing the Eye, and clearing it of what-</w:t>
      </w:r>
      <w:r w:rsidRPr="000346A0">
        <w:br/>
        <w:t>ever darkens the Pupil, and also of consuming fleshy or other</w:t>
      </w:r>
      <w:r w:rsidRPr="000346A0">
        <w:br/>
        <w:t xml:space="preserve">Excrescencies that grow about the Eyelids. The </w:t>
      </w:r>
      <w:r w:rsidRPr="000346A0">
        <w:rPr>
          <w:lang w:val="la-Latn" w:eastAsia="la-Latn" w:bidi="la-Latn"/>
        </w:rPr>
        <w:t xml:space="preserve">Scissile </w:t>
      </w:r>
      <w:r w:rsidRPr="000346A0">
        <w:t>is more</w:t>
      </w:r>
      <w:r w:rsidRPr="000346A0">
        <w:br/>
        <w:t>to be valued than the Round. They are burnt or roasted like</w:t>
      </w:r>
      <w:r w:rsidRPr="000346A0">
        <w:br/>
      </w:r>
      <w:r w:rsidRPr="000346A0">
        <w:rPr>
          <w:lang w:val="la-Latn" w:eastAsia="la-Latn" w:bidi="la-Latn"/>
        </w:rPr>
        <w:t xml:space="preserve">Chalcitis. </w:t>
      </w:r>
      <w:r w:rsidRPr="000346A0">
        <w:t>They restrain the Putrefaction of Ulcers, and stop-</w:t>
      </w:r>
      <w:r w:rsidRPr="000346A0">
        <w:br/>
        <w:t>Haemorrhages. They compress the flaccid Gums, and sasten</w:t>
      </w:r>
      <w:r w:rsidRPr="000346A0">
        <w:br/>
        <w:t>loose Teeth, if used with Vinegar or Honey ; mixed with</w:t>
      </w:r>
      <w:r w:rsidRPr="000346A0">
        <w:br/>
        <w:t>. Honey, they cure the Aphthae , used with the Juice of Knot-</w:t>
      </w:r>
      <w:r w:rsidRPr="000346A0">
        <w:br/>
        <w:t>grass, they are good: sor Exanthemata and Rheums in.the Ears.</w:t>
      </w:r>
      <w:r w:rsidRPr="000346A0">
        <w:br/>
        <w:t>With Cabbage Leaves, or boil'd Honey, they are effectual in</w:t>
      </w:r>
      <w:r w:rsidRPr="000346A0">
        <w:br/>
        <w:t>the Leprosy; and are good in warm Water to make a Fomen-</w:t>
      </w:r>
      <w:r w:rsidRPr="000346A0">
        <w:br/>
        <w:t>tation for the Itch, Paranychia, Pterygia, and Kihes. Mix'd</w:t>
      </w:r>
      <w:r w:rsidRPr="000346A0">
        <w:br/>
        <w:t>with Lees of Vinegar and burnt Galls, of each an equal Quan-</w:t>
      </w:r>
      <w:r w:rsidRPr="000346A0">
        <w:br/>
        <w:t>tity, they are</w:t>
      </w:r>
      <w:r w:rsidRPr="000346A0">
        <w:rPr>
          <w:vertAlign w:val="subscript"/>
        </w:rPr>
        <w:t>:</w:t>
      </w:r>
      <w:r w:rsidRPr="000346A0">
        <w:t xml:space="preserve"> good to anoint phagedenic Ulcers; and. with a</w:t>
      </w:r>
      <w:r w:rsidRPr="000346A0">
        <w:br/>
        <w:t xml:space="preserve">double Quantity of Salt restrain the spreading of </w:t>
      </w:r>
      <w:r w:rsidRPr="000346A0">
        <w:rPr>
          <w:lang w:val="la-Latn" w:eastAsia="la-Latn" w:bidi="la-Latn"/>
        </w:rPr>
        <w:t xml:space="preserve">Nomae. </w:t>
      </w:r>
      <w:r w:rsidRPr="000346A0">
        <w:t>-Mix'd</w:t>
      </w:r>
      <w:r w:rsidRPr="000346A0">
        <w:br/>
        <w:t>with ErVum and liquid Pitch, they absterge ail Kinds of Scurf</w:t>
      </w:r>
      <w:r w:rsidRPr="000346A0">
        <w:br/>
        <w:t>anointed with them; and, used in Water, scour away all Nits</w:t>
      </w:r>
      <w:r w:rsidRPr="000346A0">
        <w:br/>
        <w:t>arid Lice, and are good for Scalds or Burns. They are used tOi ’</w:t>
      </w:r>
      <w:r w:rsidRPr="000346A0">
        <w:br/>
        <w:t>anoint cedematouS Tumours, and to take off the rank Smell of</w:t>
      </w:r>
      <w:r w:rsidRPr="000346A0">
        <w:br/>
        <w:t xml:space="preserve">the'Ahe and Pudends, What comes from </w:t>
      </w:r>
      <w:r w:rsidRPr="000346A0">
        <w:rPr>
          <w:i/>
          <w:iCs/>
        </w:rPr>
        <w:t>Melos</w:t>
      </w:r>
      <w:r w:rsidRPr="000346A0">
        <w:t xml:space="preserve"> promotes;</w:t>
      </w:r>
      <w:r w:rsidRPr="000346A0">
        <w:br/>
        <w:t xml:space="preserve">Conception in Women, net </w:t>
      </w:r>
      <w:r w:rsidRPr="000346A0">
        <w:rPr>
          <w:lang w:val="el-GR" w:eastAsia="el-GR" w:bidi="el-GR"/>
        </w:rPr>
        <w:t>τῆς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συνόδου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παρατεθςισα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  <w:lang w:val="la-Latn" w:eastAsia="la-Latn" w:bidi="la-Latn"/>
        </w:rPr>
        <w:t xml:space="preserve">sta </w:t>
      </w:r>
      <w:r w:rsidRPr="000346A0">
        <w:rPr>
          <w:i/>
          <w:iCs/>
        </w:rPr>
        <w:t>appease</w:t>
      </w:r>
      <w:r w:rsidRPr="000346A0">
        <w:rPr>
          <w:i/>
          <w:iCs/>
        </w:rPr>
        <w:br/>
      </w:r>
      <w:r w:rsidRPr="000346A0">
        <w:rPr>
          <w:lang w:val="el-GR" w:eastAsia="el-GR" w:bidi="el-GR"/>
        </w:rPr>
        <w:t>σῆς</w:t>
      </w:r>
      <w:r w:rsidRPr="000346A0">
        <w:rPr>
          <w:lang w:val="en-GB" w:eastAsia="el-GR" w:bidi="el-GR"/>
        </w:rPr>
        <w:t xml:space="preserve"> </w:t>
      </w:r>
      <w:r w:rsidRPr="000346A0">
        <w:rPr>
          <w:lang w:val="el-GR" w:eastAsia="el-GR" w:bidi="el-GR"/>
        </w:rPr>
        <w:t>ὑσίνρας</w:t>
      </w:r>
      <w:r w:rsidRPr="000346A0">
        <w:rPr>
          <w:lang w:val="en-GB" w:eastAsia="el-GR" w:bidi="el-GR"/>
        </w:rPr>
        <w:t xml:space="preserve">, </w:t>
      </w:r>
      <w:r w:rsidRPr="000346A0">
        <w:t>and’expels the Foetus. In short, the Alums .are,,</w:t>
      </w:r>
      <w:r w:rsidRPr="000346A0">
        <w:br/>
        <w:t>all of them, proper sor Excrescences osthe Gums, and for the</w:t>
      </w:r>
      <w:r w:rsidRPr="000346A0">
        <w:br/>
        <w:t xml:space="preserve">XXVae and </w:t>
      </w:r>
      <w:r w:rsidRPr="000346A0">
        <w:rPr>
          <w:lang w:val="la-Latn" w:eastAsia="la-Latn" w:bidi="la-Latn"/>
        </w:rPr>
        <w:t xml:space="preserve">Tonsillae </w:t>
      </w:r>
      <w:r w:rsidRPr="000346A0">
        <w:t>; and also for the Mouth, Ears, and Pudenda,:</w:t>
      </w:r>
      <w:r w:rsidRPr="000346A0">
        <w:br/>
        <w:t xml:space="preserve">whemused with Honey to anoint the Parts. </w:t>
      </w:r>
      <w:r w:rsidRPr="000346A0">
        <w:rPr>
          <w:i/>
          <w:iCs/>
        </w:rPr>
        <w:t>Diofcorides, Lib.</w:t>
      </w:r>
    </w:p>
    <w:p w14:paraId="1D3C0B87" w14:textId="77777777" w:rsidR="000346A0" w:rsidRPr="000346A0" w:rsidRDefault="000346A0" w:rsidP="000346A0">
      <w:pPr>
        <w:tabs>
          <w:tab w:val="left" w:pos="3127"/>
          <w:tab w:val="left" w:pos="5058"/>
        </w:tabs>
        <w:ind w:firstLine="360"/>
      </w:pPr>
      <w:r w:rsidRPr="000346A0">
        <w:rPr>
          <w:b/>
          <w:bCs/>
        </w:rPr>
        <w:t xml:space="preserve">5. Cqp. I23. : </w:t>
      </w:r>
      <w:r w:rsidRPr="000346A0">
        <w:rPr>
          <w:b/>
          <w:bCs/>
          <w:vertAlign w:val="subscript"/>
        </w:rPr>
        <w:t>;</w:t>
      </w:r>
      <w:r w:rsidRPr="000346A0">
        <w:rPr>
          <w:b/>
          <w:bCs/>
        </w:rPr>
        <w:t xml:space="preserve"> .I </w:t>
      </w:r>
      <w:r w:rsidRPr="000346A0">
        <w:rPr>
          <w:b/>
          <w:bCs/>
          <w:lang w:val="el-GR" w:eastAsia="el-GR" w:bidi="el-GR"/>
        </w:rPr>
        <w:t>Ἀ</w:t>
      </w:r>
      <w:r w:rsidRPr="000346A0">
        <w:rPr>
          <w:b/>
          <w:bCs/>
          <w:lang w:val="en-GB" w:eastAsia="el-GR" w:bidi="el-GR"/>
        </w:rPr>
        <w:t xml:space="preserve"> </w:t>
      </w:r>
      <w:r w:rsidRPr="000346A0">
        <w:rPr>
          <w:b/>
          <w:bCs/>
        </w:rPr>
        <w:t>’</w:t>
      </w:r>
      <w:r w:rsidRPr="000346A0">
        <w:rPr>
          <w:b/>
          <w:bCs/>
        </w:rPr>
        <w:tab/>
        <w:t>.</w:t>
      </w:r>
      <w:r w:rsidRPr="000346A0">
        <w:rPr>
          <w:b/>
          <w:bCs/>
        </w:rPr>
        <w:tab/>
        <w:t>.2 : -</w:t>
      </w:r>
      <w:r w:rsidRPr="000346A0">
        <w:rPr>
          <w:b/>
          <w:bCs/>
          <w:vertAlign w:val="superscript"/>
        </w:rPr>
        <w:t>:</w:t>
      </w:r>
    </w:p>
    <w:p w14:paraId="2392F949" w14:textId="77777777" w:rsidR="000346A0" w:rsidRPr="000346A0" w:rsidRDefault="000346A0" w:rsidP="000346A0">
      <w:pPr>
        <w:ind w:firstLine="360"/>
      </w:pPr>
      <w:r w:rsidRPr="000346A0">
        <w:t xml:space="preserve">Alum is supposedIo he a Taline Humour of the Earth </w:t>
      </w:r>
      <w:r w:rsidRPr="000346A0">
        <w:rPr>
          <w:i/>
          <w:iCs/>
        </w:rPr>
        <w:t>frfasu</w:t>
      </w:r>
      <w:r w:rsidRPr="000346A0">
        <w:rPr>
          <w:i/>
          <w:iCs/>
        </w:rPr>
        <w:br/>
        <w:t>fugo Terras.</w:t>
      </w:r>
      <w:r w:rsidRPr="000346A0">
        <w:t xml:space="preserve"> There are several Rinds-of it: In </w:t>
      </w:r>
      <w:r w:rsidRPr="000346A0">
        <w:rPr>
          <w:i/>
          <w:iCs/>
        </w:rPr>
        <w:t>Cyprus</w:t>
      </w:r>
      <w:r w:rsidRPr="000346A0">
        <w:t xml:space="preserve"> they</w:t>
      </w:r>
      <w:r w:rsidRPr="000346A0">
        <w:br/>
        <w:t>heve the White and the Black, where the Difference in Colour</w:t>
      </w:r>
      <w:r w:rsidRPr="000346A0">
        <w:br/>
        <w:t>is inconsiderable, hut in the Ufe very remarkable; for the</w:t>
      </w:r>
      <w:r w:rsidRPr="000346A0">
        <w:br/>
        <w:t>White and Liquid are Very useful in dying Wool os a bright</w:t>
      </w:r>
      <w:r w:rsidRPr="000346A0">
        <w:br/>
        <w:t>Colour; and the Black, on the contrary, in giving it a sad</w:t>
      </w:r>
      <w:r w:rsidRPr="000346A0">
        <w:br/>
        <w:t>and dark one ; the latter is also serviceable in refining Gold.</w:t>
      </w:r>
      <w:r w:rsidRPr="000346A0">
        <w:br/>
        <w:t>lTis all, however, generated os Water and Mud, that is, from</w:t>
      </w:r>
      <w:r w:rsidRPr="000346A0">
        <w:br/>
      </w:r>
      <w:r w:rsidRPr="000346A0">
        <w:lastRenderedPageBreak/>
        <w:t>the Nature of the Exsudation os the Earth. What the Winter</w:t>
      </w:r>
      <w:r w:rsidRPr="000346A0">
        <w:br/>
        <w:t>brings together by uniting Streams, is maturated by the Summer</w:t>
      </w:r>
      <w:r w:rsidRPr="000346A0">
        <w:br/>
        <w:t>Suns, and whet comes to Perfection soonest, is the whitest. It</w:t>
      </w:r>
      <w:r w:rsidRPr="000346A0">
        <w:br/>
        <w:t xml:space="preserve">is produced in </w:t>
      </w:r>
      <w:r w:rsidRPr="000346A0">
        <w:rPr>
          <w:i/>
          <w:iCs/>
        </w:rPr>
        <w:t xml:space="preserve">Spain, Egypt, Armenia, Macedonia, </w:t>
      </w:r>
      <w:r w:rsidRPr="000346A0">
        <w:rPr>
          <w:i/>
          <w:iCs/>
          <w:lang w:val="la-Latn" w:eastAsia="la-Latn" w:bidi="la-Latn"/>
        </w:rPr>
        <w:t>Pontus,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Africa,</w:t>
      </w:r>
      <w:r w:rsidRPr="000346A0">
        <w:t xml:space="preserve"> and the Iflands of </w:t>
      </w:r>
      <w:r w:rsidRPr="000346A0">
        <w:rPr>
          <w:i/>
          <w:iCs/>
        </w:rPr>
        <w:t xml:space="preserve">Sardinia, Melos, </w:t>
      </w:r>
      <w:r w:rsidRPr="000346A0">
        <w:rPr>
          <w:i/>
          <w:iCs/>
          <w:lang w:val="la-Latn" w:eastAsia="la-Latn" w:bidi="la-Latn"/>
        </w:rPr>
        <w:t>Lipara,</w:t>
      </w:r>
      <w:r w:rsidRPr="000346A0">
        <w:rPr>
          <w:lang w:val="la-Latn" w:eastAsia="la-Latn" w:bidi="la-Latn"/>
        </w:rPr>
        <w:t xml:space="preserve"> </w:t>
      </w:r>
      <w:r w:rsidRPr="000346A0">
        <w:t>and</w:t>
      </w:r>
      <w:r w:rsidRPr="000346A0">
        <w:br/>
      </w:r>
      <w:r w:rsidRPr="000346A0">
        <w:rPr>
          <w:i/>
          <w:iCs/>
        </w:rPr>
        <w:t>Strongyle.</w:t>
      </w:r>
      <w:r w:rsidRPr="000346A0">
        <w:t xml:space="preserve"> The choicest is Io he had in </w:t>
      </w:r>
      <w:r w:rsidRPr="000346A0">
        <w:rPr>
          <w:i/>
          <w:iCs/>
        </w:rPr>
        <w:t>Egypt,</w:t>
      </w:r>
      <w:r w:rsidRPr="000346A0">
        <w:t xml:space="preserve"> the next in</w:t>
      </w:r>
      <w:r w:rsidRPr="000346A0">
        <w:br/>
      </w:r>
      <w:r w:rsidRPr="000346A0">
        <w:rPr>
          <w:i/>
          <w:iCs/>
        </w:rPr>
        <w:t>Melos.</w:t>
      </w:r>
      <w:r w:rsidRPr="000346A0">
        <w:t xml:space="preserve"> There are two Kinds of this, namely, the Liquid and</w:t>
      </w:r>
      <w:r w:rsidRPr="000346A0">
        <w:br/>
        <w:t>the Solid ; the first is presumed to be good, if it be limpid, and</w:t>
      </w:r>
      <w:r w:rsidRPr="000346A0">
        <w:br/>
        <w:t>have a Milkiness, may be rubbed without emitting an offensive</w:t>
      </w:r>
      <w:r w:rsidRPr="000346A0">
        <w:br/>
        <w:t>Vapour, but a sort of fiery Sparkles, with a sensible Heat : This</w:t>
      </w:r>
      <w:r w:rsidRPr="000346A0">
        <w:br/>
        <w:t>alteycall .Piminwz,TusefulJ and try whether it be adulterated by</w:t>
      </w:r>
    </w:p>
    <w:p w14:paraId="587224AF" w14:textId="77777777" w:rsidR="000346A0" w:rsidRPr="000346A0" w:rsidRDefault="000346A0" w:rsidP="000346A0">
      <w:pPr>
        <w:tabs>
          <w:tab w:val="left" w:pos="747"/>
          <w:tab w:val="left" w:pos="2627"/>
          <w:tab w:val="left" w:pos="3919"/>
        </w:tabs>
      </w:pPr>
      <w:r w:rsidRPr="000346A0">
        <w:rPr>
          <w:b/>
          <w:bCs/>
        </w:rPr>
        <w:t>. -</w:t>
      </w:r>
      <w:r w:rsidRPr="000346A0">
        <w:rPr>
          <w:b/>
          <w:bCs/>
        </w:rPr>
        <w:tab/>
        <w:t>...</w:t>
      </w:r>
      <w:r w:rsidRPr="000346A0">
        <w:rPr>
          <w:b/>
          <w:bCs/>
        </w:rPr>
        <w:tab/>
        <w:t xml:space="preserve">.. . </w:t>
      </w:r>
      <w:r w:rsidRPr="000346A0">
        <w:rPr>
          <w:b/>
          <w:bCs/>
          <w:lang w:val="el-GR" w:eastAsia="el-GR" w:bidi="el-GR"/>
        </w:rPr>
        <w:t>ι</w:t>
      </w:r>
      <w:r w:rsidRPr="000346A0">
        <w:rPr>
          <w:b/>
          <w:bCs/>
          <w:lang w:val="en-GB" w:eastAsia="el-GR" w:bidi="el-GR"/>
        </w:rPr>
        <w:tab/>
      </w:r>
      <w:r w:rsidRPr="000346A0">
        <w:rPr>
          <w:b/>
          <w:bCs/>
          <w:lang w:val="la-Latn" w:eastAsia="la-Latn" w:bidi="la-Latn"/>
        </w:rPr>
        <w:t xml:space="preserve">i </w:t>
      </w:r>
      <w:r w:rsidRPr="000346A0">
        <w:rPr>
          <w:b/>
          <w:bCs/>
        </w:rPr>
        <w:t>’</w:t>
      </w:r>
    </w:p>
    <w:p w14:paraId="2DF62C23" w14:textId="77777777" w:rsidR="000346A0" w:rsidRPr="000346A0" w:rsidRDefault="000346A0" w:rsidP="000346A0">
      <w:r w:rsidRPr="000346A0">
        <w:t>the. Juice of a Pomegranate; which turns the true Alum hlaeksi</w:t>
      </w:r>
      <w:r w:rsidRPr="000346A0">
        <w:br/>
        <w:t>There is another Kind, winch IS pale and rough, aod dy’d witlr</w:t>
      </w:r>
      <w:r w:rsidRPr="000346A0">
        <w:br/>
        <w:t>Galls; forwhichReafon theycallitParaestesorosqgoedsornothingJ.</w:t>
      </w:r>
    </w:p>
    <w:p w14:paraId="5807F708" w14:textId="77777777" w:rsidR="000346A0" w:rsidRPr="000346A0" w:rsidRDefault="000346A0" w:rsidP="000346A0">
      <w:r w:rsidRPr="000346A0">
        <w:t>. The liquid Alum is of an astringent, hardening,, and corroding.. .</w:t>
      </w:r>
      <w:r w:rsidRPr="000346A0">
        <w:br/>
        <w:t>Quality. Mixed with Honey, it heals Ulcers dur the Mouth,</w:t>
      </w:r>
      <w:r w:rsidRPr="000346A0">
        <w:br/>
        <w:t>Pimples-, and Itching. For these Purposes, they mix two Parts*</w:t>
      </w:r>
      <w:r w:rsidRPr="000346A0">
        <w:br/>
        <w:t>of Honey with one Part of Alum, and manage the Cure in a.</w:t>
      </w:r>
      <w:r w:rsidRPr="000346A0">
        <w:br/>
        <w:t>Bathe . It is taken in Pilis for Disorders os the Spleen, and to.</w:t>
      </w:r>
      <w:r w:rsidRPr="000346A0">
        <w:br/>
        <w:t>remove an Itching, and for pissing of Blood. Mixed with.</w:t>
      </w:r>
      <w:r w:rsidRPr="000346A0">
        <w:br/>
        <w:t>Nitre and wildTennel Flowers, it cures the Itch.</w:t>
      </w:r>
    </w:p>
    <w:p w14:paraId="449CD036" w14:textId="77777777" w:rsidR="000346A0" w:rsidRPr="000346A0" w:rsidRDefault="000346A0" w:rsidP="000346A0">
      <w:r w:rsidRPr="000346A0">
        <w:t xml:space="preserve">There is one Kind of concrete Alum, which the </w:t>
      </w:r>
      <w:r w:rsidRPr="000346A0">
        <w:rPr>
          <w:i/>
          <w:iCs/>
        </w:rPr>
        <w:t>Greeks</w:t>
      </w:r>
      <w:r w:rsidRPr="000346A0">
        <w:t xml:space="preserve"> dash.</w:t>
      </w:r>
      <w:r w:rsidRPr="000346A0">
        <w:br/>
      </w:r>
      <w:r w:rsidRPr="000346A0">
        <w:rPr>
          <w:i/>
          <w:iCs/>
        </w:rPr>
        <w:t>Schiston,</w:t>
      </w:r>
      <w:r w:rsidRPr="000346A0">
        <w:t xml:space="preserve"> that cleaves, and when pulled asunder, runs into a.</w:t>
      </w:r>
      <w:r w:rsidRPr="000346A0">
        <w:br/>
        <w:t xml:space="preserve">sort of grey Hairs, whence some chuse to call it </w:t>
      </w:r>
      <w:r w:rsidRPr="000346A0">
        <w:rPr>
          <w:i/>
          <w:iCs/>
        </w:rPr>
        <w:t>Trichites.. '</w:t>
      </w:r>
      <w:r w:rsidRPr="000346A0">
        <w:rPr>
          <w:i/>
          <w:iCs/>
        </w:rPr>
        <w:br/>
      </w:r>
      <w:r w:rsidRPr="000346A0">
        <w:t xml:space="preserve">This is made out-os a Stone, whence it is called </w:t>
      </w:r>
      <w:r w:rsidRPr="000346A0">
        <w:rPr>
          <w:i/>
          <w:iCs/>
          <w:lang w:val="la-Latn" w:eastAsia="la-Latn" w:bidi="la-Latn"/>
        </w:rPr>
        <w:t xml:space="preserve">Chalcitis, </w:t>
      </w:r>
      <w:r w:rsidRPr="000346A0">
        <w:rPr>
          <w:i/>
          <w:iCs/>
        </w:rPr>
        <w:t>so</w:t>
      </w:r>
      <w:r w:rsidRPr="000346A0">
        <w:rPr>
          <w:i/>
          <w:iCs/>
        </w:rPr>
        <w:br/>
      </w:r>
      <w:r w:rsidRPr="000346A0">
        <w:t>that it is a sort of a.. Sweat of this Stone coagulated into a spu-</w:t>
      </w:r>
      <w:r w:rsidRPr="000346A0">
        <w:br/>
        <w:t>meous Substance. This Kind is drying, and not so astringent.</w:t>
      </w:r>
      <w:r w:rsidRPr="000346A0">
        <w:br/>
        <w:t>as the other; but it is very proper for the Ears, either put into</w:t>
      </w:r>
      <w:r w:rsidRPr="000346A0">
        <w:br/>
        <w:t>them, or the Part-anointed; and also'for Ulcerations of the.</w:t>
      </w:r>
      <w:r w:rsidRPr="000346A0">
        <w:br/>
        <w:t>Mouth, and for the Teeth, if the Spittle be retained with it..</w:t>
      </w:r>
      <w:r w:rsidRPr="000346A0">
        <w:br/>
        <w:t xml:space="preserve">It is .also an Ingredient tn </w:t>
      </w:r>
      <w:r w:rsidRPr="000346A0">
        <w:rPr>
          <w:lang w:val="la-Latn" w:eastAsia="la-Latn" w:bidi="la-Latn"/>
        </w:rPr>
        <w:t xml:space="preserve">Collyria, </w:t>
      </w:r>
      <w:r w:rsidRPr="000346A0">
        <w:t>and Medicines adapted to.</w:t>
      </w:r>
      <w:r w:rsidRPr="000346A0">
        <w:br/>
        <w:t>the Pudenda os both Sexes. They boil it in Pans till it will</w:t>
      </w:r>
      <w:r w:rsidRPr="000346A0">
        <w:br/>
        <w:t>melt.no longer. :se</w:t>
      </w:r>
    </w:p>
    <w:p w14:paraId="4EEC8D72" w14:textId="77777777" w:rsidR="000346A0" w:rsidRPr="000346A0" w:rsidRDefault="000346A0" w:rsidP="000346A0">
      <w:pPr>
        <w:tabs>
          <w:tab w:val="left" w:pos="4756"/>
          <w:tab w:val="left" w:pos="5322"/>
        </w:tabs>
      </w:pPr>
      <w:r w:rsidRPr="000346A0">
        <w:t>There is another Kind-, os an inferior Nature, which they call</w:t>
      </w:r>
      <w:r w:rsidRPr="000346A0">
        <w:br/>
      </w:r>
      <w:r w:rsidRPr="000346A0">
        <w:rPr>
          <w:i/>
          <w:iCs/>
        </w:rPr>
        <w:t>SIrangyle ground.</w:t>
      </w:r>
      <w:r w:rsidRPr="000346A0">
        <w:t xml:space="preserve"> Os this there are two Sorts, the Fungous, which</w:t>
      </w:r>
      <w:r w:rsidRPr="000346A0">
        <w:br/>
        <w:t>readily imbibes Moisture, and is counted good for nothing ; -</w:t>
      </w:r>
      <w:r w:rsidRPr="000346A0">
        <w:br/>
        <w:t>and the Pumicous, -which is better than rhe other, and lax and.</w:t>
      </w:r>
      <w:r w:rsidRPr="000346A0">
        <w:br/>
        <w:t>porous/like. a Sponge, naturally round, hearing Pretty .much</w:t>
      </w:r>
      <w:r w:rsidRPr="000346A0">
        <w:br/>
        <w:t>upon the White, has a sort os Fatness, is friable without Sandi-</w:t>
      </w:r>
      <w:r w:rsidRPr="000346A0">
        <w:br/>
        <w:t>ness, and will not give a black Colour. - They burn it hy itself, .</w:t>
      </w:r>
      <w:r w:rsidRPr="000346A0">
        <w:br/>
        <w:t>over a) clear Fine,- till it-turns to Ashes. All the Kinds of Alum</w:t>
      </w:r>
      <w:r w:rsidRPr="000346A0">
        <w:br/>
        <w:t>are of an astringent Quality, from whence they have these r</w:t>
      </w:r>
      <w:r w:rsidRPr="000346A0">
        <w:br/>
      </w:r>
      <w:r w:rsidRPr="000346A0">
        <w:rPr>
          <w:i/>
          <w:iCs/>
        </w:rPr>
        <w:t>Greek</w:t>
      </w:r>
      <w:r w:rsidRPr="000346A0">
        <w:t xml:space="preserve"> Name.. </w:t>
      </w:r>
      <w:r w:rsidRPr="000346A0">
        <w:rPr>
          <w:i/>
          <w:iCs/>
        </w:rPr>
        <w:t>Pliny, Lib-.</w:t>
      </w:r>
      <w:r w:rsidRPr="000346A0">
        <w:t xml:space="preserve"> 25. </w:t>
      </w:r>
      <w:r w:rsidRPr="000346A0">
        <w:rPr>
          <w:i/>
          <w:iCs/>
        </w:rPr>
        <w:t>Cap.</w:t>
      </w:r>
      <w:r w:rsidRPr="000346A0">
        <w:t xml:space="preserve"> X5.</w:t>
      </w:r>
      <w:r w:rsidRPr="000346A0">
        <w:tab/>
        <w:t>;</w:t>
      </w:r>
      <w:r w:rsidRPr="000346A0">
        <w:tab/>
        <w:t>- r</w:t>
      </w:r>
    </w:p>
    <w:p w14:paraId="63FB227B" w14:textId="77777777" w:rsidR="000346A0" w:rsidRPr="000346A0" w:rsidRDefault="000346A0" w:rsidP="000346A0">
      <w:pPr>
        <w:tabs>
          <w:tab w:val="left" w:pos="4075"/>
          <w:tab w:val="left" w:pos="5322"/>
        </w:tabs>
        <w:ind w:firstLine="360"/>
      </w:pPr>
      <w:r w:rsidRPr="000346A0">
        <w:t>All sorts of Alum have a remarkable Tartness, and are of</w:t>
      </w:r>
      <w:r w:rsidRPr="000346A0">
        <w:br/>
        <w:t xml:space="preserve">gross Parts ; the finest is the </w:t>
      </w:r>
      <w:r w:rsidRPr="000346A0">
        <w:rPr>
          <w:lang w:val="la-Latn" w:eastAsia="la-Latn" w:bidi="la-Latn"/>
        </w:rPr>
        <w:t xml:space="preserve">Scissile, </w:t>
      </w:r>
      <w:r w:rsidRPr="000346A0">
        <w:t>and next to this the Round,</w:t>
      </w:r>
      <w:r w:rsidRPr="000346A0">
        <w:br/>
        <w:t>and the Astragaline. The Liquid consists of Parts remarkably</w:t>
      </w:r>
      <w:r w:rsidRPr="000346A0">
        <w:br/>
        <w:t xml:space="preserve">gross, as well as that Sort called </w:t>
      </w:r>
      <w:r w:rsidRPr="000346A0">
        <w:rPr>
          <w:i/>
          <w:iCs/>
          <w:lang w:val="la-Latn" w:eastAsia="la-Latn" w:bidi="la-Latn"/>
        </w:rPr>
        <w:t>Placites,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and the </w:t>
      </w:r>
      <w:r w:rsidRPr="000346A0">
        <w:rPr>
          <w:i/>
          <w:iCs/>
        </w:rPr>
        <w:t>Plinthites. ’</w:t>
      </w:r>
      <w:r w:rsidRPr="000346A0">
        <w:rPr>
          <w:i/>
          <w:iCs/>
        </w:rPr>
        <w:br/>
        <w:t>"Oribas. Med. Cql. yc,. Cap.</w:t>
      </w:r>
      <w:r w:rsidRPr="000346A0">
        <w:t xml:space="preserve"> I.</w:t>
      </w:r>
      <w:r w:rsidRPr="000346A0">
        <w:tab/>
        <w:t>.</w:t>
      </w:r>
      <w:r w:rsidRPr="000346A0">
        <w:tab/>
        <w:t>’ ,</w:t>
      </w:r>
    </w:p>
    <w:p w14:paraId="3466C13F" w14:textId="77777777" w:rsidR="000346A0" w:rsidRPr="000346A0" w:rsidRDefault="000346A0" w:rsidP="000346A0">
      <w:pPr>
        <w:ind w:firstLine="360"/>
      </w:pPr>
      <w:r w:rsidRPr="000346A0">
        <w:t>All Alums are extremely astringent, drying, and conglu-</w:t>
      </w:r>
      <w:r w:rsidRPr="000346A0">
        <w:rPr>
          <w:vertAlign w:val="subscript"/>
        </w:rPr>
        <w:t>;</w:t>
      </w:r>
      <w:r w:rsidRPr="000346A0">
        <w:rPr>
          <w:vertAlign w:val="subscript"/>
        </w:rPr>
        <w:br/>
      </w:r>
      <w:r w:rsidRPr="000346A0">
        <w:t xml:space="preserve">finating. the finest in the </w:t>
      </w:r>
      <w:r w:rsidRPr="000346A0">
        <w:rPr>
          <w:i/>
          <w:iCs/>
          <w:lang w:val="la-Latn" w:eastAsia="la-Latn" w:bidi="la-Latn"/>
        </w:rPr>
        <w:t>Scissile</w:t>
      </w:r>
      <w:r w:rsidRPr="000346A0">
        <w:t>; it is usually added to other-</w:t>
      </w:r>
      <w:r w:rsidRPr="000346A0">
        <w:br/>
        <w:t>Ingredients in Medicines aster they are boiled; sor there is no</w:t>
      </w:r>
      <w:r w:rsidRPr="000346A0">
        <w:br/>
        <w:t xml:space="preserve">Rule </w:t>
      </w:r>
      <w:r w:rsidRPr="000346A0">
        <w:rPr>
          <w:lang w:val="el-GR" w:eastAsia="el-GR" w:bidi="el-GR"/>
        </w:rPr>
        <w:t>ϊο</w:t>
      </w:r>
      <w:r w:rsidRPr="000346A0">
        <w:rPr>
          <w:lang w:val="en-GB" w:eastAsia="el-GR" w:bidi="el-GR"/>
        </w:rPr>
        <w:t xml:space="preserve"> </w:t>
      </w:r>
      <w:r w:rsidRPr="000346A0">
        <w:t>direct us in the boiling of it. When it changes Co- i</w:t>
      </w:r>
      <w:r w:rsidRPr="000346A0">
        <w:br/>
        <w:t xml:space="preserve">lour, it commonly takes a Green. </w:t>
      </w:r>
      <w:r w:rsidRPr="000346A0">
        <w:rPr>
          <w:i/>
          <w:iCs/>
          <w:lang w:val="la-Latn" w:eastAsia="la-Latn" w:bidi="la-Latn"/>
        </w:rPr>
        <w:t xml:space="preserve">Antius </w:t>
      </w:r>
      <w:r w:rsidRPr="000346A0">
        <w:rPr>
          <w:i/>
          <w:iCs/>
        </w:rPr>
        <w:t>Tetr .An Serm. NCap.</w:t>
      </w:r>
      <w:r w:rsidRPr="000346A0">
        <w:rPr>
          <w:i/>
          <w:iCs/>
          <w:vertAlign w:val="subscript"/>
        </w:rPr>
        <w:t>:</w:t>
      </w:r>
      <w:r w:rsidRPr="000346A0">
        <w:rPr>
          <w:i/>
          <w:iCs/>
          <w:vertAlign w:val="subscript"/>
        </w:rPr>
        <w:br/>
      </w:r>
      <w:r w:rsidRPr="000346A0">
        <w:t xml:space="preserve">25. P. 69.7. C. </w:t>
      </w:r>
      <w:r w:rsidRPr="000346A0">
        <w:rPr>
          <w:i/>
          <w:iCs/>
        </w:rPr>
        <w:t xml:space="preserve">... fro.su.. .ss:,..-.ss </w:t>
      </w:r>
      <w:r w:rsidRPr="000346A0">
        <w:t>E? :</w:t>
      </w:r>
    </w:p>
    <w:p w14:paraId="65104B53" w14:textId="77777777" w:rsidR="000346A0" w:rsidRPr="000346A0" w:rsidRDefault="000346A0" w:rsidP="000346A0">
      <w:pPr>
        <w:ind w:firstLine="360"/>
        <w:rPr>
          <w:lang w:val="fr-FR"/>
        </w:rPr>
      </w:pPr>
      <w:r w:rsidRPr="000346A0">
        <w:t xml:space="preserve">There are three Sorts Of ALUM commonly used; thefirst </w:t>
      </w:r>
      <w:r w:rsidRPr="000346A0">
        <w:rPr>
          <w:vertAlign w:val="subscript"/>
        </w:rPr>
        <w:t>:</w:t>
      </w:r>
      <w:r w:rsidRPr="000346A0">
        <w:rPr>
          <w:vertAlign w:val="subscript"/>
        </w:rPr>
        <w:br/>
      </w:r>
      <w:r w:rsidRPr="000346A0">
        <w:t xml:space="preserve">is the .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.'.. .' </w:t>
      </w:r>
      <w:r w:rsidRPr="000346A0">
        <w:t xml:space="preserve">- </w:t>
      </w:r>
      <w:r w:rsidRPr="000346A0">
        <w:rPr>
          <w:vertAlign w:val="superscript"/>
        </w:rPr>
        <w:t>:</w:t>
      </w:r>
      <w:r w:rsidRPr="000346A0">
        <w:t xml:space="preserve">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' </w:t>
      </w:r>
      <w:r w:rsidRPr="000346A0">
        <w:t>.. '</w:t>
      </w:r>
      <w:r w:rsidRPr="000346A0">
        <w:br/>
      </w:r>
      <w:r w:rsidRPr="000346A0">
        <w:rPr>
          <w:i/>
          <w:iCs/>
        </w:rPr>
        <w:t xml:space="preserve">- </w:t>
      </w:r>
      <w:r w:rsidRPr="000346A0">
        <w:rPr>
          <w:i/>
          <w:iCs/>
          <w:lang w:val="la-Latn" w:eastAsia="la-Latn" w:bidi="la-Latn"/>
        </w:rPr>
        <w:t>Alumen rupeum,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Ossie. </w:t>
      </w:r>
      <w:r w:rsidRPr="000346A0">
        <w:rPr>
          <w:i/>
          <w:iCs/>
        </w:rPr>
        <w:t xml:space="preserve">Acumen </w:t>
      </w:r>
      <w:r w:rsidRPr="000346A0">
        <w:rPr>
          <w:i/>
          <w:iCs/>
          <w:lang w:val="la-Latn" w:eastAsia="la-Latn" w:bidi="la-Latn"/>
        </w:rPr>
        <w:t>rupeam sive Crystallinum,-</w:t>
      </w:r>
      <w:r w:rsidRPr="000346A0">
        <w:rPr>
          <w:i/>
          <w:iCs/>
          <w:lang w:val="la-Latn" w:eastAsia="la-Latn" w:bidi="la-Latn"/>
        </w:rPr>
        <w:br/>
      </w:r>
      <w:r w:rsidRPr="000346A0">
        <w:t xml:space="preserve">Ind. Med. 7. </w:t>
      </w:r>
      <w:r w:rsidRPr="000346A0">
        <w:rPr>
          <w:i/>
          <w:iCs/>
          <w:lang w:val="la-Latn" w:eastAsia="la-Latn" w:bidi="la-Latn"/>
        </w:rPr>
        <w:t>Alumen factorium,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Mer. Pm. 2.17. </w:t>
      </w:r>
      <w:r w:rsidRPr="000346A0">
        <w:rPr>
          <w:i/>
          <w:iCs/>
        </w:rPr>
        <w:t>Acumen,</w:t>
      </w:r>
      <w:r w:rsidRPr="000346A0">
        <w:rPr>
          <w:i/>
          <w:iCs/>
        </w:rPr>
        <w:br/>
      </w:r>
      <w:r w:rsidRPr="000346A0">
        <w:t xml:space="preserve">Schw. 362. </w:t>
      </w:r>
      <w:r w:rsidRPr="000346A0">
        <w:rPr>
          <w:i/>
          <w:iCs/>
        </w:rPr>
        <w:t xml:space="preserve">Alurnen fa </w:t>
      </w:r>
      <w:r w:rsidRPr="000346A0">
        <w:rPr>
          <w:i/>
          <w:iCs/>
          <w:lang w:val="la-Latn" w:eastAsia="la-Latn" w:bidi="la-Latn"/>
        </w:rPr>
        <w:t>(Attium pellucidum.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fr-FR"/>
        </w:rPr>
        <w:t xml:space="preserve">Calc. Mos. </w:t>
      </w:r>
      <w:r w:rsidRPr="000346A0">
        <w:rPr>
          <w:lang w:val="el-GR" w:eastAsia="el-GR" w:bidi="el-GR"/>
        </w:rPr>
        <w:t>ι</w:t>
      </w:r>
      <w:r w:rsidRPr="000346A0">
        <w:rPr>
          <w:lang w:val="fr-FR" w:eastAsia="el-GR" w:bidi="el-GR"/>
        </w:rPr>
        <w:t>69.</w:t>
      </w:r>
      <w:r w:rsidRPr="000346A0">
        <w:rPr>
          <w:lang w:val="el-GR" w:eastAsia="el-GR" w:bidi="el-GR"/>
        </w:rPr>
        <w:t>τ</w:t>
      </w:r>
      <w:r w:rsidRPr="000346A0">
        <w:rPr>
          <w:lang w:val="fr-FR" w:eastAsia="el-GR" w:bidi="el-GR"/>
        </w:rPr>
        <w:t xml:space="preserve"> </w:t>
      </w:r>
      <w:r w:rsidRPr="000346A0">
        <w:rPr>
          <w:lang w:val="fr-FR"/>
        </w:rPr>
        <w:t>.</w:t>
      </w:r>
      <w:r w:rsidRPr="000346A0">
        <w:rPr>
          <w:lang w:val="fr-FR"/>
        </w:rPr>
        <w:br/>
      </w:r>
      <w:r w:rsidRPr="000346A0">
        <w:rPr>
          <w:i/>
          <w:iCs/>
          <w:lang w:val="la-Latn" w:eastAsia="la-Latn" w:bidi="la-Latn"/>
        </w:rPr>
        <w:t xml:space="preserve">Alumen rupeum candidum </w:t>
      </w:r>
      <w:r w:rsidRPr="000346A0">
        <w:rPr>
          <w:i/>
          <w:iCs/>
          <w:lang w:val="fr-FR"/>
        </w:rPr>
        <w:t xml:space="preserve">et </w:t>
      </w:r>
      <w:r w:rsidRPr="000346A0">
        <w:rPr>
          <w:i/>
          <w:iCs/>
          <w:lang w:val="la-Latn" w:eastAsia="la-Latn" w:bidi="la-Latn"/>
        </w:rPr>
        <w:t>pellucidum,</w:t>
      </w:r>
      <w:r w:rsidRPr="000346A0">
        <w:rPr>
          <w:lang w:val="la-Latn" w:eastAsia="la-Latn" w:bidi="la-Latn"/>
        </w:rPr>
        <w:t xml:space="preserve"> </w:t>
      </w:r>
      <w:r w:rsidRPr="000346A0">
        <w:rPr>
          <w:lang w:val="fr-FR"/>
        </w:rPr>
        <w:t>Aldrov. Musi Metall.</w:t>
      </w:r>
      <w:r w:rsidRPr="000346A0">
        <w:rPr>
          <w:lang w:val="fr-FR"/>
        </w:rPr>
        <w:br/>
        <w:t xml:space="preserve">334. </w:t>
      </w:r>
      <w:r w:rsidRPr="000346A0">
        <w:rPr>
          <w:i/>
          <w:iCs/>
          <w:lang w:val="fr-FR"/>
        </w:rPr>
        <w:t xml:space="preserve">Commune </w:t>
      </w:r>
      <w:r w:rsidRPr="000346A0">
        <w:rPr>
          <w:i/>
          <w:iCs/>
          <w:lang w:val="la-Latn" w:eastAsia="la-Latn" w:bidi="la-Latn"/>
        </w:rPr>
        <w:t>vulgo,.</w:t>
      </w:r>
      <w:r w:rsidRPr="000346A0">
        <w:rPr>
          <w:i/>
          <w:iCs/>
          <w:lang w:val="fr-FR"/>
        </w:rPr>
        <w:t>COMMON</w:t>
      </w:r>
      <w:r w:rsidRPr="000346A0">
        <w:rPr>
          <w:lang w:val="fr-FR"/>
        </w:rPr>
        <w:t xml:space="preserve"> ALUM. </w:t>
      </w:r>
      <w:r w:rsidRPr="000346A0">
        <w:rPr>
          <w:i/>
          <w:iCs/>
          <w:lang w:val="fr-FR"/>
        </w:rPr>
        <w:t>Dale. ... si' l</w:t>
      </w:r>
      <w:r w:rsidRPr="000346A0">
        <w:rPr>
          <w:i/>
          <w:iCs/>
          <w:lang w:val="fr-FR"/>
        </w:rPr>
        <w:br/>
      </w:r>
      <w:r w:rsidRPr="000346A0">
        <w:rPr>
          <w:lang w:val="el-GR" w:eastAsia="el-GR" w:bidi="el-GR"/>
        </w:rPr>
        <w:t>τ</w:t>
      </w:r>
      <w:r w:rsidRPr="000346A0">
        <w:rPr>
          <w:lang w:val="fr-FR" w:eastAsia="el-GR" w:bidi="el-GR"/>
        </w:rPr>
        <w:t xml:space="preserve">. </w:t>
      </w:r>
      <w:r w:rsidRPr="000346A0">
        <w:rPr>
          <w:lang w:val="fr-FR"/>
        </w:rPr>
        <w:t>The second SorrofAlum is the</w:t>
      </w:r>
    </w:p>
    <w:p w14:paraId="3D26AD42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 xml:space="preserve">Alumen </w:t>
      </w:r>
      <w:r w:rsidRPr="000346A0">
        <w:rPr>
          <w:i/>
          <w:iCs/>
          <w:lang w:val="fr-FR"/>
        </w:rPr>
        <w:t>Roche Callis,</w:t>
      </w:r>
      <w:r w:rsidRPr="000346A0">
        <w:rPr>
          <w:lang w:val="fr-FR"/>
        </w:rPr>
        <w:t xml:space="preserve"> Ossie. </w:t>
      </w:r>
      <w:r w:rsidRPr="000346A0">
        <w:rPr>
          <w:i/>
          <w:iCs/>
          <w:lang w:val="fr-FR"/>
        </w:rPr>
        <w:t>Adurnen Idomanumnsigie rubrum,</w:t>
      </w:r>
      <w:r w:rsidRPr="000346A0">
        <w:rPr>
          <w:i/>
          <w:iCs/>
          <w:lang w:val="fr-FR"/>
        </w:rPr>
        <w:br/>
      </w:r>
      <w:r w:rsidRPr="000346A0">
        <w:rPr>
          <w:lang w:val="fr-FR"/>
        </w:rPr>
        <w:t xml:space="preserve">Ind. Med. 7. </w:t>
      </w:r>
      <w:r w:rsidRPr="000346A0">
        <w:rPr>
          <w:i/>
          <w:iCs/>
          <w:lang w:val="la-Latn" w:eastAsia="la-Latn" w:bidi="la-Latn"/>
        </w:rPr>
        <w:t xml:space="preserve">Alumen </w:t>
      </w:r>
      <w:r w:rsidRPr="000346A0">
        <w:rPr>
          <w:i/>
          <w:iCs/>
          <w:lang w:val="fr-FR"/>
        </w:rPr>
        <w:t>Rochez,</w:t>
      </w:r>
      <w:r w:rsidRPr="000346A0">
        <w:rPr>
          <w:lang w:val="fr-FR"/>
        </w:rPr>
        <w:t xml:space="preserve"> Aldrov.; Mus. Metall. '332..'</w:t>
      </w:r>
      <w:r w:rsidRPr="000346A0">
        <w:rPr>
          <w:lang w:val="fr-FR"/>
        </w:rPr>
        <w:br/>
        <w:t xml:space="preserve">Worm. 23. </w:t>
      </w:r>
      <w:r w:rsidRPr="000346A0">
        <w:rPr>
          <w:i/>
          <w:iCs/>
          <w:lang w:val="fr-FR"/>
        </w:rPr>
        <w:t xml:space="preserve">Alwneu </w:t>
      </w:r>
      <w:r w:rsidRPr="000346A0">
        <w:rPr>
          <w:i/>
          <w:iCs/>
          <w:lang w:val="la-Latn" w:eastAsia="la-Latn" w:bidi="la-Latn"/>
        </w:rPr>
        <w:t xml:space="preserve">rupeum </w:t>
      </w:r>
      <w:r w:rsidRPr="000346A0">
        <w:rPr>
          <w:i/>
          <w:iCs/>
          <w:lang w:val="fr-FR"/>
        </w:rPr>
        <w:t>feu stsochce,</w:t>
      </w:r>
      <w:r w:rsidRPr="000346A0">
        <w:rPr>
          <w:lang w:val="fr-FR"/>
        </w:rPr>
        <w:t xml:space="preserve"> Charlt. </w:t>
      </w:r>
      <w:r w:rsidRPr="000346A0">
        <w:t>Tost*. 9..,</w:t>
      </w:r>
      <w:r w:rsidRPr="000346A0">
        <w:br/>
      </w:r>
      <w:r w:rsidRPr="000346A0">
        <w:rPr>
          <w:i/>
          <w:iCs/>
        </w:rPr>
        <w:t>Alumen factitium ex pr</w:t>
      </w:r>
      <w:r w:rsidRPr="000346A0">
        <w:rPr>
          <w:i/>
          <w:iCs/>
          <w:lang w:val="la-Latn" w:eastAsia="la-Latn" w:bidi="la-Latn"/>
        </w:rPr>
        <w:t>aduro lapide subrubra consectum,</w:t>
      </w:r>
      <w:r w:rsidRPr="000346A0">
        <w:rPr>
          <w:lang w:val="la-Latn" w:eastAsia="la-Latn" w:bidi="la-Latn"/>
        </w:rPr>
        <w:t xml:space="preserve"> </w:t>
      </w:r>
      <w:r w:rsidRPr="000346A0">
        <w:t>Cain.</w:t>
      </w:r>
      <w:r w:rsidRPr="000346A0">
        <w:br/>
        <w:t xml:space="preserve">Musi </w:t>
      </w:r>
      <w:r w:rsidRPr="000346A0">
        <w:rPr>
          <w:lang w:val="la-Latn" w:eastAsia="la-Latn" w:bidi="la-Latn"/>
        </w:rPr>
        <w:t xml:space="preserve">I69. </w:t>
      </w:r>
      <w:r w:rsidRPr="000346A0">
        <w:rPr>
          <w:i/>
          <w:iCs/>
          <w:lang w:val="la-Latn" w:eastAsia="la-Latn" w:bidi="la-Latn"/>
        </w:rPr>
        <w:t xml:space="preserve">Alumen Romanum </w:t>
      </w:r>
      <w:r w:rsidRPr="000346A0">
        <w:rPr>
          <w:i/>
          <w:iCs/>
        </w:rPr>
        <w:t>quibufdarn.</w:t>
      </w:r>
      <w:r w:rsidRPr="000346A0">
        <w:t xml:space="preserve"> ROCH-ALUM.</w:t>
      </w:r>
    </w:p>
    <w:p w14:paraId="0FD18B5B" w14:textId="77777777" w:rsidR="000346A0" w:rsidRPr="000346A0" w:rsidRDefault="000346A0" w:rsidP="000346A0">
      <w:pPr>
        <w:tabs>
          <w:tab w:val="left" w:pos="4756"/>
        </w:tabs>
      </w:pPr>
      <w:r w:rsidRPr="000346A0">
        <w:t>. It in like the common .Alum, only os a pale-red Colour..</w:t>
      </w:r>
      <w:r w:rsidRPr="000346A0">
        <w:br/>
        <w:t>We have it imported from</w:t>
      </w:r>
      <w:r w:rsidRPr="000346A0">
        <w:rPr>
          <w:i/>
          <w:iCs/>
        </w:rPr>
        <w:t>scaly, Smyrna,</w:t>
      </w:r>
      <w:r w:rsidRPr="000346A0">
        <w:t xml:space="preserve"> &amp;c. They make it*</w:t>
      </w:r>
      <w:r w:rsidRPr="000346A0">
        <w:br/>
        <w:t>aster the .same manner as they do the common .Alum, but with--* .</w:t>
      </w:r>
      <w:r w:rsidRPr="000346A0">
        <w:br/>
        <w:t>out the Addition of Urine and Kali, aS I am informed by. al</w:t>
      </w:r>
      <w:r w:rsidRPr="000346A0">
        <w:br/>
        <w:t xml:space="preserve">Letter from the learned DI. </w:t>
      </w:r>
      <w:r w:rsidRPr="000346A0">
        <w:rPr>
          <w:i/>
          <w:iCs/>
        </w:rPr>
        <w:t>Tastered kohenson,</w:t>
      </w:r>
      <w:r w:rsidRPr="000346A0">
        <w:t xml:space="preserve"> M..D. It agrees</w:t>
      </w:r>
      <w:r w:rsidRPr="000346A0">
        <w:rPr>
          <w:vertAlign w:val="subscript"/>
        </w:rPr>
        <w:t>:</w:t>
      </w:r>
      <w:r w:rsidRPr="000346A0">
        <w:rPr>
          <w:vertAlign w:val="subscript"/>
        </w:rPr>
        <w:br/>
      </w:r>
      <w:r w:rsidRPr="000346A0">
        <w:t xml:space="preserve">in Virtues with the preceding. </w:t>
      </w:r>
      <w:r w:rsidRPr="000346A0">
        <w:rPr>
          <w:i/>
          <w:iCs/>
        </w:rPr>
        <w:t>Dale.</w:t>
      </w:r>
      <w:r w:rsidRPr="000346A0">
        <w:rPr>
          <w:i/>
          <w:iCs/>
        </w:rPr>
        <w:tab/>
        <w:t>. A .</w:t>
      </w:r>
    </w:p>
    <w:p w14:paraId="74DBD562" w14:textId="77777777" w:rsidR="000346A0" w:rsidRPr="000346A0" w:rsidRDefault="000346A0" w:rsidP="000346A0">
      <w:r w:rsidRPr="000346A0">
        <w:t xml:space="preserve">. The third Sort of Alum is the </w:t>
      </w:r>
      <w:r w:rsidRPr="000346A0">
        <w:rPr>
          <w:lang w:val="el-GR" w:eastAsia="el-GR" w:bidi="el-GR"/>
        </w:rPr>
        <w:t>τε</w:t>
      </w:r>
    </w:p>
    <w:p w14:paraId="3095FAB4" w14:textId="77777777" w:rsidR="000346A0" w:rsidRPr="000346A0" w:rsidRDefault="000346A0" w:rsidP="000346A0">
      <w:pPr>
        <w:ind w:firstLine="360"/>
      </w:pPr>
      <w:r w:rsidRPr="000346A0">
        <w:rPr>
          <w:i/>
          <w:iCs/>
          <w:lang w:val="la-Latn" w:eastAsia="la-Latn" w:bidi="la-Latn"/>
        </w:rPr>
        <w:t>Alumen plumosum,</w:t>
      </w:r>
      <w:r w:rsidRPr="000346A0">
        <w:rPr>
          <w:lang w:val="la-Latn" w:eastAsia="la-Latn" w:bidi="la-Latn"/>
        </w:rPr>
        <w:t xml:space="preserve"> </w:t>
      </w:r>
      <w:r w:rsidRPr="000346A0">
        <w:t xml:space="preserve">Ossic. Ind. Med. 7.- </w:t>
      </w:r>
      <w:r w:rsidRPr="000346A0">
        <w:rPr>
          <w:i/>
          <w:iCs/>
          <w:lang w:val="la-Latn" w:eastAsia="la-Latn" w:bidi="la-Latn"/>
        </w:rPr>
        <w:t>Alumen plumeum;</w:t>
      </w:r>
      <w:r w:rsidRPr="000346A0">
        <w:rPr>
          <w:i/>
          <w:iCs/>
          <w:lang w:val="la-Latn" w:eastAsia="la-Latn" w:bidi="la-Latn"/>
        </w:rPr>
        <w:br/>
      </w:r>
      <w:r w:rsidRPr="000346A0">
        <w:rPr>
          <w:i/>
          <w:iCs/>
        </w:rPr>
        <w:t>five Tpichiies,</w:t>
      </w:r>
      <w:r w:rsidRPr="000346A0">
        <w:t xml:space="preserve"> Schrod. 3. 477.' </w:t>
      </w:r>
      <w:r w:rsidRPr="000346A0">
        <w:rPr>
          <w:i/>
          <w:iCs/>
          <w:lang w:val="la-Latn" w:eastAsia="la-Latn" w:bidi="la-Latn"/>
        </w:rPr>
        <w:t xml:space="preserve">Alumen.pluma, </w:t>
      </w:r>
      <w:r w:rsidRPr="000346A0">
        <w:rPr>
          <w:i/>
          <w:iCs/>
        </w:rPr>
        <w:t>quod Scyjsile,</w:t>
      </w:r>
      <w:r w:rsidRPr="000346A0">
        <w:rPr>
          <w:i/>
          <w:iCs/>
        </w:rPr>
        <w:br/>
      </w:r>
      <w:r w:rsidRPr="000346A0">
        <w:rPr>
          <w:i/>
          <w:iCs/>
          <w:lang w:val="la-Latn" w:eastAsia="la-Latn" w:bidi="la-Latn"/>
        </w:rPr>
        <w:t>Latinis,</w:t>
      </w:r>
      <w:r w:rsidRPr="000346A0">
        <w:rPr>
          <w:lang w:val="la-Latn" w:eastAsia="la-Latn" w:bidi="la-Latn"/>
        </w:rPr>
        <w:t xml:space="preserve"> </w:t>
      </w:r>
      <w:r w:rsidRPr="000346A0">
        <w:t>Aldrov. Musi Metall. 33I.. PLUMOSE, or FEA- -</w:t>
      </w:r>
      <w:r w:rsidRPr="000346A0">
        <w:br/>
        <w:t xml:space="preserve">THER'D ALUM.'"Dnce.' " -: </w:t>
      </w:r>
      <w:r w:rsidRPr="000346A0">
        <w:rPr>
          <w:lang w:val="el-GR" w:eastAsia="el-GR" w:bidi="el-GR"/>
        </w:rPr>
        <w:t>μ</w:t>
      </w:r>
      <w:r w:rsidRPr="000346A0">
        <w:rPr>
          <w:lang w:val="en-GB" w:eastAsia="el-GR" w:bidi="el-GR"/>
        </w:rPr>
        <w:t xml:space="preserve"> </w:t>
      </w:r>
      <w:r w:rsidRPr="000346A0">
        <w:t>....'.sq:;</w:t>
      </w:r>
    </w:p>
    <w:p w14:paraId="04BF86AA" w14:textId="77777777" w:rsidR="000346A0" w:rsidRPr="000346A0" w:rsidRDefault="000346A0" w:rsidP="000346A0">
      <w:pPr>
        <w:tabs>
          <w:tab w:val="left" w:pos="5322"/>
        </w:tabs>
        <w:ind w:firstLine="360"/>
      </w:pPr>
      <w:r w:rsidRPr="000346A0">
        <w:lastRenderedPageBreak/>
        <w:t xml:space="preserve">Tt is sometimes called </w:t>
      </w:r>
      <w:r w:rsidRPr="000346A0">
        <w:rPr>
          <w:i/>
          <w:iCs/>
          <w:lang w:val="la-Latn" w:eastAsia="la-Latn" w:bidi="la-Latn"/>
        </w:rPr>
        <w:t xml:space="preserve">Alumen </w:t>
      </w:r>
      <w:r w:rsidRPr="000346A0">
        <w:rPr>
          <w:i/>
          <w:iCs/>
        </w:rPr>
        <w:t>Jamatum. - .'</w:t>
      </w:r>
      <w:r w:rsidRPr="000346A0">
        <w:rPr>
          <w:i/>
          <w:iCs/>
        </w:rPr>
        <w:br/>
        <w:t>. AlujnenGatenum</w:t>
      </w:r>
      <w:r w:rsidRPr="000346A0">
        <w:t xml:space="preserve"> is a Name for the </w:t>
      </w:r>
      <w:r w:rsidRPr="000346A0">
        <w:rPr>
          <w:i/>
          <w:iCs/>
          <w:lang w:val="la-Latn" w:eastAsia="la-Latn" w:bidi="la-Latn"/>
        </w:rPr>
        <w:t xml:space="preserve">Cineres </w:t>
      </w:r>
      <w:r w:rsidRPr="000346A0">
        <w:rPr>
          <w:i/>
          <w:iCs/>
        </w:rPr>
        <w:t>clavellati.</w:t>
      </w:r>
      <w:r w:rsidRPr="000346A0">
        <w:t xml:space="preserve"> Pot-ash. ,</w:t>
      </w:r>
      <w:r w:rsidRPr="000346A0">
        <w:br/>
        <w:t>. In order to the understanding'what the modern Alum, which2</w:t>
      </w:r>
      <w:r w:rsidRPr="000346A0">
        <w:br/>
        <w:t>we make use of, is, with Exactness, it will, he necessary to give,</w:t>
      </w:r>
      <w:r w:rsidRPr="000346A0">
        <w:br/>
        <w:t>an. Account of its Production; and hy this it will appear, that.</w:t>
      </w:r>
      <w:r w:rsidRPr="000346A0">
        <w:br/>
        <w:t>our Alum differs considerably from the Alum os the Antients ; .</w:t>
      </w:r>
      <w:r w:rsidRPr="000346A0">
        <w:br/>
        <w:t>for theirs was found naturally, without the Help os Art, where-</w:t>
      </w:r>
      <w:r w:rsidRPr="000346A0">
        <w:br/>
        <w:t>as ours is- factitious; and consists of other Ingredients, hesides</w:t>
      </w:r>
      <w:r w:rsidRPr="000346A0">
        <w:br/>
        <w:t>the concreted Juice, which the Antients called ALUM. .</w:t>
      </w:r>
      <w:r w:rsidRPr="000346A0">
        <w:tab/>
        <w:t>-</w:t>
      </w:r>
    </w:p>
    <w:p w14:paraId="429DCEDF" w14:textId="77777777" w:rsidR="000346A0" w:rsidRPr="000346A0" w:rsidRDefault="000346A0" w:rsidP="000346A0">
      <w:pPr>
        <w:tabs>
          <w:tab w:val="left" w:pos="4985"/>
        </w:tabs>
        <w:ind w:firstLine="360"/>
      </w:pPr>
      <w:r w:rsidRPr="000346A0">
        <w:rPr>
          <w:i/>
          <w:iCs/>
        </w:rPr>
        <w:t>Alum</w:t>
      </w:r>
      <w:r w:rsidRPr="000346A0">
        <w:t xml:space="preserve"> is made of a Stone, of Sea-weed and Urine. '</w:t>
      </w:r>
      <w:r w:rsidRPr="000346A0">
        <w:tab/>
        <w:t>- -</w:t>
      </w:r>
    </w:p>
    <w:p w14:paraId="3B1613CF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Stone</w:t>
      </w:r>
      <w:r w:rsidRPr="000346A0">
        <w:t xml:space="preserve"> is sound in most of the Hills between </w:t>
      </w:r>
      <w:r w:rsidRPr="000346A0">
        <w:rPr>
          <w:i/>
          <w:iCs/>
        </w:rPr>
        <w:t>Scarborough</w:t>
      </w:r>
      <w:r w:rsidRPr="000346A0">
        <w:rPr>
          <w:i/>
          <w:iCs/>
        </w:rPr>
        <w:br/>
      </w:r>
      <w:r w:rsidRPr="000346A0">
        <w:t xml:space="preserve">and .the River of </w:t>
      </w:r>
      <w:r w:rsidRPr="000346A0">
        <w:rPr>
          <w:i/>
          <w:iCs/>
        </w:rPr>
        <w:t>Toes,</w:t>
      </w:r>
      <w:r w:rsidRPr="000346A0">
        <w:t xml:space="preserve"> in the County of </w:t>
      </w:r>
      <w:r w:rsidRPr="000346A0">
        <w:rPr>
          <w:i/>
          <w:iCs/>
        </w:rPr>
        <w:t>Fork y</w:t>
      </w:r>
      <w:r w:rsidRPr="000346A0">
        <w:t xml:space="preserve"> as also near</w:t>
      </w:r>
      <w:r w:rsidRPr="000346A0">
        <w:br/>
      </w:r>
      <w:r w:rsidRPr="000346A0">
        <w:rPr>
          <w:i/>
          <w:iCs/>
        </w:rPr>
        <w:t>Preston in Lancnsoire.</w:t>
      </w:r>
      <w:r w:rsidRPr="000346A0">
        <w:t xml:space="preserve"> It is </w:t>
      </w:r>
      <w:r w:rsidRPr="000346A0">
        <w:rPr>
          <w:i/>
          <w:iCs/>
        </w:rPr>
        <w:t>of sc</w:t>
      </w:r>
      <w:r w:rsidRPr="000346A0">
        <w:t xml:space="preserve"> bluish Colour, and will cleave</w:t>
      </w:r>
      <w:r w:rsidRPr="000346A0">
        <w:br/>
        <w:t xml:space="preserve">like </w:t>
      </w:r>
      <w:r w:rsidRPr="000346A0">
        <w:rPr>
          <w:i/>
          <w:iCs/>
        </w:rPr>
        <w:t>Cornijh Slate. '</w:t>
      </w:r>
    </w:p>
    <w:p w14:paraId="5902BB06" w14:textId="77777777" w:rsidR="000346A0" w:rsidRPr="000346A0" w:rsidRDefault="000346A0" w:rsidP="000346A0">
      <w:pPr>
        <w:tabs>
          <w:tab w:val="left" w:pos="4569"/>
        </w:tabs>
        <w:ind w:firstLine="360"/>
      </w:pPr>
      <w:r w:rsidRPr="000346A0">
        <w:t>The Mine, which lies deep in the Earth, and is indifferently</w:t>
      </w:r>
      <w:r w:rsidRPr="000346A0">
        <w:br/>
        <w:t>well moisten’d with Springs, is the best The dry Mine is</w:t>
      </w:r>
      <w:r w:rsidRPr="000346A0">
        <w:br/>
        <w:t>not good; and too much Moisture cankers and corrupts the</w:t>
      </w:r>
      <w:r w:rsidRPr="000346A0">
        <w:br/>
        <w:t>Stone, making it nitrous. -</w:t>
      </w:r>
      <w:r w:rsidRPr="000346A0">
        <w:tab/>
        <w:t>. -</w:t>
      </w:r>
    </w:p>
    <w:p w14:paraId="58CDB250" w14:textId="77777777" w:rsidR="000346A0" w:rsidRPr="000346A0" w:rsidRDefault="000346A0" w:rsidP="000346A0">
      <w:pPr>
        <w:ind w:firstLine="360"/>
      </w:pPr>
      <w:r w:rsidRPr="000346A0">
        <w:t xml:space="preserve">In this Mine are sound several Veins of Stone call'd </w:t>
      </w:r>
      <w:r w:rsidRPr="000346A0">
        <w:rPr>
          <w:i/>
          <w:iCs/>
        </w:rPr>
        <w:t>Doggersgi -</w:t>
      </w:r>
      <w:r w:rsidRPr="000346A0">
        <w:rPr>
          <w:i/>
          <w:iCs/>
        </w:rPr>
        <w:br/>
      </w:r>
      <w:r w:rsidRPr="000346A0">
        <w:t>of the same Colour, but not so good. Here are also sound</w:t>
      </w:r>
      <w:r w:rsidRPr="000346A0">
        <w:br/>
        <w:t xml:space="preserve">those, that are commonly call’d </w:t>
      </w:r>
      <w:r w:rsidRPr="000346A0">
        <w:rPr>
          <w:i/>
          <w:iCs/>
        </w:rPr>
        <w:t>Snake Stones:</w:t>
      </w:r>
      <w:r w:rsidRPr="000346A0">
        <w:t xml:space="preserve"> The People</w:t>
      </w:r>
      <w:r w:rsidRPr="000346A0">
        <w:br/>
        <w:t>heve a Tradition, that the. Country thereabouts being very</w:t>
      </w:r>
      <w:r w:rsidRPr="000346A0">
        <w:br/>
        <w:t xml:space="preserve">InimH annoyed with Snakes, hy the Prayers of St. </w:t>
      </w:r>
      <w:r w:rsidRPr="000346A0">
        <w:rPr>
          <w:i/>
          <w:iCs/>
        </w:rPr>
        <w:t>Hilda, -</w:t>
      </w:r>
      <w:r w:rsidRPr="000346A0">
        <w:t xml:space="preserve"> there,</w:t>
      </w:r>
      <w:r w:rsidRPr="000346A0">
        <w:br w:type="page"/>
      </w:r>
    </w:p>
    <w:p w14:paraId="663E9ECC" w14:textId="77777777" w:rsidR="000346A0" w:rsidRPr="000346A0" w:rsidRDefault="000346A0" w:rsidP="000346A0">
      <w:pPr>
        <w:ind w:left="360" w:hanging="360"/>
      </w:pPr>
      <w:r w:rsidRPr="000346A0">
        <w:lastRenderedPageBreak/>
        <w:t>inhabiting, they were all turned into Stones; and that no</w:t>
      </w:r>
      <w:r w:rsidRPr="000346A0">
        <w:br/>
      </w:r>
      <w:r w:rsidRPr="000346A0">
        <w:rPr>
          <w:i/>
          <w:iCs/>
        </w:rPr>
        <w:t>Snake</w:t>
      </w:r>
      <w:r w:rsidRPr="000346A0">
        <w:t xml:space="preserve"> hath ever since been seen in those Parts.</w:t>
      </w:r>
    </w:p>
    <w:p w14:paraId="0B5EDBFE" w14:textId="77777777" w:rsidR="000346A0" w:rsidRPr="000346A0" w:rsidRDefault="000346A0" w:rsidP="000346A0">
      <w:pPr>
        <w:ind w:firstLine="360"/>
      </w:pPr>
      <w:r w:rsidRPr="000346A0">
        <w:t xml:space="preserve">For the more convenient working of the </w:t>
      </w:r>
      <w:r w:rsidRPr="000346A0">
        <w:rPr>
          <w:i/>
          <w:iCs/>
        </w:rPr>
        <w:t>Memes,</w:t>
      </w:r>
      <w:r w:rsidRPr="000346A0">
        <w:t xml:space="preserve"> which</w:t>
      </w:r>
      <w:r w:rsidRPr="000346A0">
        <w:br/>
        <w:t xml:space="preserve">sometimes he twenty </w:t>
      </w:r>
      <w:r w:rsidRPr="000346A0">
        <w:rPr>
          <w:i/>
          <w:iCs/>
        </w:rPr>
        <w:t>Yards</w:t>
      </w:r>
      <w:r w:rsidRPr="000346A0">
        <w:t xml:space="preserve"> under a Surface or Cap of Earth,</w:t>
      </w:r>
      <w:r w:rsidRPr="000346A0">
        <w:br/>
        <w:t>(which must he taken off, and harrow'd away) they begin their</w:t>
      </w:r>
      <w:r w:rsidRPr="000346A0">
        <w:br/>
        <w:t>Work on the declining of a Hill, where they may he also well</w:t>
      </w:r>
      <w:r w:rsidRPr="000346A0">
        <w:br/>
        <w:t>furnished with Winter. They dig down the Mme by Stages</w:t>
      </w:r>
      <w:r w:rsidRPr="000346A0">
        <w:br/>
        <w:t>to save Carriage, and so throw it down near the Places where</w:t>
      </w:r>
      <w:r w:rsidRPr="000346A0">
        <w:br/>
        <w:t>they calcine it.</w:t>
      </w:r>
    </w:p>
    <w:p w14:paraId="512A579E" w14:textId="77777777" w:rsidR="000346A0" w:rsidRPr="000346A0" w:rsidRDefault="000346A0" w:rsidP="000346A0">
      <w:pPr>
        <w:ind w:firstLine="360"/>
      </w:pPr>
      <w:r w:rsidRPr="000346A0">
        <w:t>The Mine, hefore it is calcined, being exposed to the .Ain,*</w:t>
      </w:r>
      <w:r w:rsidRPr="000346A0">
        <w:br/>
        <w:t xml:space="preserve">will moulder in Pieces, and yield a Liquor, whereof </w:t>
      </w:r>
      <w:r w:rsidRPr="000346A0">
        <w:rPr>
          <w:i/>
          <w:iCs/>
        </w:rPr>
        <w:t>Coppcras</w:t>
      </w:r>
      <w:r w:rsidRPr="000346A0">
        <w:rPr>
          <w:i/>
          <w:iCs/>
        </w:rPr>
        <w:br/>
      </w:r>
      <w:r w:rsidRPr="000346A0">
        <w:t>may he made ; but being calcined, it is fit for Alum. AS song</w:t>
      </w:r>
      <w:r w:rsidRPr="000346A0">
        <w:br/>
        <w:t>as it continues in the Earth, or in Water, it remains a hard</w:t>
      </w:r>
      <w:r w:rsidRPr="000346A0">
        <w:br/>
        <w:t>Stone. -</w:t>
      </w:r>
    </w:p>
    <w:p w14:paraId="60703904" w14:textId="77777777" w:rsidR="000346A0" w:rsidRPr="000346A0" w:rsidRDefault="000346A0" w:rsidP="000346A0">
      <w:pPr>
        <w:ind w:firstLine="360"/>
      </w:pPr>
      <w:r w:rsidRPr="000346A0">
        <w:t>* Sometimes a Liquor will issue out of the Side of the Mine,</w:t>
      </w:r>
      <w:r w:rsidRPr="000346A0">
        <w:br/>
      </w:r>
      <w:r w:rsidRPr="000346A0">
        <w:rPr>
          <w:b/>
          <w:bCs/>
        </w:rPr>
        <w:t xml:space="preserve">winch, </w:t>
      </w:r>
      <w:r w:rsidRPr="000346A0">
        <w:t xml:space="preserve">by </w:t>
      </w:r>
      <w:r w:rsidRPr="000346A0">
        <w:rPr>
          <w:b/>
          <w:bCs/>
        </w:rPr>
        <w:t xml:space="preserve">the </w:t>
      </w:r>
      <w:r w:rsidRPr="000346A0">
        <w:t xml:space="preserve">Heat of-the Sun, is turned into natural </w:t>
      </w:r>
      <w:r w:rsidRPr="000346A0">
        <w:rPr>
          <w:i/>
          <w:iCs/>
        </w:rPr>
        <w:t>Allan.</w:t>
      </w:r>
    </w:p>
    <w:p w14:paraId="4C482884" w14:textId="77777777" w:rsidR="000346A0" w:rsidRPr="000346A0" w:rsidRDefault="000346A0" w:rsidP="000346A0">
      <w:pPr>
        <w:ind w:firstLine="360"/>
      </w:pPr>
      <w:r w:rsidRPr="000346A0">
        <w:t xml:space="preserve">’ The </w:t>
      </w:r>
      <w:r w:rsidRPr="000346A0">
        <w:rPr>
          <w:i/>
          <w:iCs/>
        </w:rPr>
        <w:t>Mine</w:t>
      </w:r>
      <w:r w:rsidRPr="000346A0">
        <w:t xml:space="preserve"> is calcined with </w:t>
      </w:r>
      <w:r w:rsidRPr="000346A0">
        <w:rPr>
          <w:i/>
          <w:iCs/>
        </w:rPr>
        <w:t>Cinders os Newcastle Coal, Wood,</w:t>
      </w:r>
      <w:r w:rsidRPr="000346A0">
        <w:rPr>
          <w:i/>
          <w:iCs/>
        </w:rPr>
        <w:br/>
      </w:r>
      <w:r w:rsidRPr="000346A0">
        <w:t xml:space="preserve">and </w:t>
      </w:r>
      <w:r w:rsidRPr="000346A0">
        <w:rPr>
          <w:i/>
          <w:iCs/>
        </w:rPr>
        <w:t>Furzes</w:t>
      </w:r>
      <w:r w:rsidRPr="000346A0">
        <w:t xml:space="preserve"> ; the Fine is made about two Feet and an half thick,</w:t>
      </w:r>
      <w:r w:rsidRPr="000346A0">
        <w:br/>
        <w:t>two Yards broad, and ten Yards long. Betwixt every Fine,</w:t>
      </w:r>
      <w:r w:rsidRPr="000346A0">
        <w:br/>
        <w:t>are Stops made with wet Rubbish, so that any one or more of</w:t>
      </w:r>
      <w:r w:rsidRPr="000346A0">
        <w:br/>
        <w:t>them may he kindled, without Prejudice to the rest.</w:t>
      </w:r>
    </w:p>
    <w:p w14:paraId="07473689" w14:textId="77777777" w:rsidR="000346A0" w:rsidRPr="000346A0" w:rsidRDefault="000346A0" w:rsidP="000346A0">
      <w:pPr>
        <w:ind w:firstLine="360"/>
      </w:pPr>
      <w:r w:rsidRPr="000346A0">
        <w:t xml:space="preserve">After there are eight or ten </w:t>
      </w:r>
      <w:r w:rsidRPr="000346A0">
        <w:rPr>
          <w:i/>
          <w:iCs/>
        </w:rPr>
        <w:t>Yards Thicknefs</w:t>
      </w:r>
      <w:r w:rsidRPr="000346A0">
        <w:t xml:space="preserve"> of broken </w:t>
      </w:r>
      <w:r w:rsidRPr="000346A0">
        <w:rPr>
          <w:i/>
          <w:iCs/>
        </w:rPr>
        <w:t>Mine</w:t>
      </w:r>
      <w:r w:rsidRPr="000346A0">
        <w:rPr>
          <w:i/>
          <w:iCs/>
        </w:rPr>
        <w:br/>
      </w:r>
      <w:r w:rsidRPr="000346A0">
        <w:t>laid on this Fuel, and five or six of them so cover’d, then they</w:t>
      </w:r>
      <w:r w:rsidRPr="000346A0">
        <w:br/>
        <w:t>begin to kindle the Fires; and as the Fine rises towards the Top,</w:t>
      </w:r>
      <w:r w:rsidRPr="000346A0">
        <w:br/>
        <w:t xml:space="preserve">they still lay On fresh </w:t>
      </w:r>
      <w:r w:rsidRPr="000346A0">
        <w:rPr>
          <w:i/>
          <w:iCs/>
        </w:rPr>
        <w:t>Mine</w:t>
      </w:r>
      <w:r w:rsidRPr="000346A0">
        <w:t>; so that to what Height you can</w:t>
      </w:r>
      <w:r w:rsidRPr="000346A0">
        <w:br/>
        <w:t>raise the Heap, which is oftentimes about twenty Yards, the</w:t>
      </w:r>
      <w:r w:rsidRPr="000346A0">
        <w:br/>
        <w:t>Fines, without any further Help of Fuel, will burn to the</w:t>
      </w:r>
      <w:r w:rsidRPr="000346A0">
        <w:br/>
        <w:t>Top, stronger than at the first Kindling, so song as any Sul-</w:t>
      </w:r>
      <w:r w:rsidRPr="000346A0">
        <w:br/>
        <w:t>phur remains in the Stones.</w:t>
      </w:r>
    </w:p>
    <w:p w14:paraId="5203CC6F" w14:textId="77777777" w:rsidR="000346A0" w:rsidRPr="000346A0" w:rsidRDefault="000346A0" w:rsidP="000346A0">
      <w:pPr>
        <w:ind w:firstLine="360"/>
      </w:pPr>
      <w:r w:rsidRPr="000346A0">
        <w:t>In calcining these Stones, the Wind many times does Hurt,</w:t>
      </w:r>
      <w:r w:rsidRPr="000346A0">
        <w:br/>
      </w:r>
      <w:r w:rsidRPr="000346A0">
        <w:rPr>
          <w:b/>
          <w:bCs/>
        </w:rPr>
        <w:t xml:space="preserve">by </w:t>
      </w:r>
      <w:r w:rsidRPr="000346A0">
        <w:t>forcing the Fire, in some Pisces, too quickly thro’the Mine,</w:t>
      </w:r>
      <w:r w:rsidRPr="000346A0">
        <w:br/>
        <w:t>leaving it black and half burnt; and in others, burning the</w:t>
      </w:r>
      <w:r w:rsidRPr="000346A0">
        <w:br/>
        <w:t>Mine too much, leaving it red. But where the Fine pafleth</w:t>
      </w:r>
      <w:r w:rsidRPr="000346A0">
        <w:br/>
        <w:t>softly, and of its own accord, it leaves the Mine white, which</w:t>
      </w:r>
      <w:r w:rsidRPr="000346A0">
        <w:br/>
        <w:t>yields the best and greatest Quantity of Liquor.</w:t>
      </w:r>
    </w:p>
    <w:p w14:paraId="76C68DAC" w14:textId="77777777" w:rsidR="000346A0" w:rsidRPr="000346A0" w:rsidRDefault="000346A0" w:rsidP="000346A0">
      <w:pPr>
        <w:ind w:firstLine="360"/>
      </w:pPr>
      <w:r w:rsidRPr="000346A0">
        <w:t>- The Mede, thus calcined, is put into PitS'of Water, support-</w:t>
      </w:r>
      <w:r w:rsidRPr="000346A0">
        <w:br/>
      </w:r>
      <w:r w:rsidRPr="000346A0">
        <w:rPr>
          <w:b/>
          <w:bCs/>
        </w:rPr>
        <w:t xml:space="preserve">ed </w:t>
      </w:r>
      <w:r w:rsidRPr="000346A0">
        <w:t>with Frames os Wood, and rammed on all Sides with Clay,</w:t>
      </w:r>
      <w:r w:rsidRPr="000346A0">
        <w:br/>
        <w:t>about ten Yards broad, and five Feet deep, set with a Current,</w:t>
      </w:r>
      <w:r w:rsidRPr="000346A0">
        <w:br/>
        <w:t xml:space="preserve">that turneth the Liquor into a </w:t>
      </w:r>
      <w:r w:rsidRPr="000346A0">
        <w:rPr>
          <w:i/>
          <w:iCs/>
        </w:rPr>
        <w:t>Raeceptory,</w:t>
      </w:r>
      <w:r w:rsidRPr="000346A0">
        <w:t xml:space="preserve"> from whence it is</w:t>
      </w:r>
      <w:r w:rsidRPr="000346A0">
        <w:br/>
        <w:t xml:space="preserve">pumped into another </w:t>
      </w:r>
      <w:r w:rsidRPr="000346A0">
        <w:rPr>
          <w:i/>
          <w:iCs/>
        </w:rPr>
        <w:t>Pit</w:t>
      </w:r>
      <w:r w:rsidRPr="000346A0">
        <w:t xml:space="preserve"> of </w:t>
      </w:r>
      <w:r w:rsidRPr="000346A0">
        <w:rPr>
          <w:i/>
          <w:iCs/>
        </w:rPr>
        <w:t>Mine</w:t>
      </w:r>
      <w:r w:rsidRPr="000346A0">
        <w:t>; so that every Pit os Li-</w:t>
      </w:r>
      <w:r w:rsidRPr="000346A0">
        <w:br/>
        <w:t>quor, before it comes to the Bossing,, is pumped into four</w:t>
      </w:r>
      <w:r w:rsidRPr="000346A0">
        <w:br/>
        <w:t>several Pits of Mine, and every Pit of Mine is steeped in four</w:t>
      </w:r>
      <w:r w:rsidRPr="000346A0">
        <w:br/>
        <w:t>several Liquors, hefore it he thrown away ; the last Pit being</w:t>
      </w:r>
      <w:r w:rsidRPr="000346A0">
        <w:br/>
        <w:t>always fresh Mine.</w:t>
      </w:r>
    </w:p>
    <w:p w14:paraId="3A35E709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This Mine, thus steep'd</w:t>
      </w:r>
      <w:r w:rsidRPr="000346A0">
        <w:t xml:space="preserve"> in each of the several Liquors twenty-</w:t>
      </w:r>
      <w:r w:rsidRPr="000346A0">
        <w:br/>
        <w:t>four Hours, Or thereabouts, is of course four Days in passing</w:t>
      </w:r>
      <w:r w:rsidRPr="000346A0">
        <w:br/>
        <w:t>the sour several Pits, from whence the Liquors Pass to the</w:t>
      </w:r>
      <w:r w:rsidRPr="000346A0">
        <w:br/>
        <w:t>Boiling-house.</w:t>
      </w:r>
    </w:p>
    <w:p w14:paraId="40ED1F4F" w14:textId="77777777" w:rsidR="000346A0" w:rsidRPr="000346A0" w:rsidRDefault="000346A0" w:rsidP="000346A0">
      <w:pPr>
        <w:ind w:firstLine="360"/>
      </w:pPr>
      <w:r w:rsidRPr="000346A0">
        <w:t xml:space="preserve">.The </w:t>
      </w:r>
      <w:r w:rsidRPr="000346A0">
        <w:rPr>
          <w:i/>
          <w:iCs/>
        </w:rPr>
        <w:t>Wat or or Virgin Liquor</w:t>
      </w:r>
      <w:r w:rsidRPr="000346A0">
        <w:t xml:space="preserve"> oftentimes gains, in the first</w:t>
      </w:r>
      <w:r w:rsidRPr="000346A0">
        <w:br/>
        <w:t>Pit, two Pounds Weight; in the second, it increaseth to five.</w:t>
      </w:r>
      <w:r w:rsidRPr="000346A0">
        <w:br/>
        <w:t>Pounds Weight ; in the third, to eight Pounds Weight ; and</w:t>
      </w:r>
      <w:r w:rsidRPr="000346A0">
        <w:br/>
        <w:t xml:space="preserve">in the last Pit, which is always fresh </w:t>
      </w:r>
      <w:r w:rsidRPr="000346A0">
        <w:rPr>
          <w:i/>
          <w:iCs/>
        </w:rPr>
        <w:t>Mine,</w:t>
      </w:r>
      <w:r w:rsidRPr="000346A0">
        <w:t xml:space="preserve"> to twelve Pounds</w:t>
      </w:r>
      <w:r w:rsidRPr="000346A0">
        <w:br/>
        <w:t>Weight; and so in this Proportion, according to the Goodness</w:t>
      </w:r>
      <w:r w:rsidRPr="000346A0">
        <w:br/>
        <w:t>of theMine, and the well calcining thereof. For sometimes the</w:t>
      </w:r>
      <w:r w:rsidRPr="000346A0">
        <w:br/>
        <w:t>Liquors, passing the four several Pits, will not be above fix or</w:t>
      </w:r>
      <w:r w:rsidRPr="000346A0">
        <w:br/>
        <w:t>feven Pounds Weight; at other times, above twelve Pounds-</w:t>
      </w:r>
      <w:r w:rsidRPr="000346A0">
        <w:br/>
        <w:t>Weight, seldom holding a constant Weight one Week toge-.</w:t>
      </w:r>
      <w:r w:rsidRPr="000346A0">
        <w:br/>
        <w:t>ther. Yet many times. Liquor os feven or eight Pounds</w:t>
      </w:r>
      <w:r w:rsidRPr="000346A0">
        <w:br/>
        <w:t xml:space="preserve">Weight produceth more </w:t>
      </w:r>
      <w:r w:rsidRPr="000346A0">
        <w:rPr>
          <w:i/>
          <w:iCs/>
        </w:rPr>
        <w:t>Alum,</w:t>
      </w:r>
      <w:r w:rsidRPr="000346A0">
        <w:t xml:space="preserve"> than that Of ten or twelve</w:t>
      </w:r>
      <w:r w:rsidRPr="000346A0">
        <w:br/>
        <w:t xml:space="preserve">Pounds Weight, either through the Iliness of the </w:t>
      </w:r>
      <w:r w:rsidRPr="000346A0">
        <w:rPr>
          <w:i/>
          <w:iCs/>
        </w:rPr>
        <w:t>Mine,, or, as .</w:t>
      </w:r>
      <w:r w:rsidRPr="000346A0">
        <w:rPr>
          <w:i/>
          <w:iCs/>
        </w:rPr>
        <w:br/>
      </w:r>
      <w:r w:rsidRPr="000346A0">
        <w:t>usually, the bad-calcining thereof. And if by passing the weak</w:t>
      </w:r>
      <w:r w:rsidRPr="000346A0">
        <w:br/>
        <w:t xml:space="preserve">Liquor through another Pit of fresh </w:t>
      </w:r>
      <w:r w:rsidRPr="000346A0">
        <w:rPr>
          <w:i/>
          <w:iCs/>
        </w:rPr>
        <w:t>Mine,</w:t>
      </w:r>
      <w:r w:rsidRPr="000346A0">
        <w:t xml:space="preserve"> you bring it to ten</w:t>
      </w:r>
      <w:r w:rsidRPr="000346A0">
        <w:br/>
      </w:r>
      <w:r w:rsidRPr="000346A0">
        <w:rPr>
          <w:b/>
          <w:bCs/>
        </w:rPr>
        <w:t xml:space="preserve">or </w:t>
      </w:r>
      <w:r w:rsidRPr="000346A0">
        <w:t xml:space="preserve">twelve Pounds ; yet .you shall make less </w:t>
      </w:r>
      <w:r w:rsidRPr="000346A0">
        <w:rPr>
          <w:i/>
          <w:iCs/>
        </w:rPr>
        <w:t>Alum</w:t>
      </w:r>
      <w:r w:rsidRPr="000346A0">
        <w:t xml:space="preserve"> with it, than</w:t>
      </w:r>
      <w:r w:rsidRPr="000346A0">
        <w:br/>
        <w:t>when it was but eight Pounds Weight. For what it gains from</w:t>
      </w:r>
      <w:r w:rsidRPr="000346A0">
        <w:br/>
        <w:t xml:space="preserve">the last Pit of </w:t>
      </w:r>
      <w:r w:rsidRPr="000346A0">
        <w:rPr>
          <w:i/>
          <w:iCs/>
        </w:rPr>
        <w:t>Mine,</w:t>
      </w:r>
      <w:r w:rsidRPr="000346A0">
        <w:t xml:space="preserve"> will be most of in </w:t>
      </w:r>
      <w:r w:rsidRPr="000346A0">
        <w:rPr>
          <w:i/>
          <w:iCs/>
        </w:rPr>
        <w:t>Nitre 2nd Slam,</w:t>
      </w:r>
      <w:r w:rsidRPr="000346A0">
        <w:t xml:space="preserve"> which .</w:t>
      </w:r>
      <w:r w:rsidRPr="000346A0">
        <w:br/>
        <w:t>poisons the good Liquors, and.diforders the whole House, until;</w:t>
      </w:r>
      <w:r w:rsidRPr="000346A0">
        <w:br/>
        <w:t xml:space="preserve">the </w:t>
      </w:r>
      <w:r w:rsidRPr="000346A0">
        <w:rPr>
          <w:i/>
          <w:iCs/>
        </w:rPr>
        <w:t>Slam</w:t>
      </w:r>
      <w:r w:rsidRPr="000346A0">
        <w:t xml:space="preserve"> be wrought out. ’ . -</w:t>
      </w:r>
    </w:p>
    <w:p w14:paraId="63D6E7C6" w14:textId="77777777" w:rsidR="000346A0" w:rsidRPr="000346A0" w:rsidRDefault="000346A0" w:rsidP="000346A0">
      <w:pPr>
        <w:ind w:firstLine="360"/>
      </w:pPr>
      <w:r w:rsidRPr="000346A0">
        <w:t xml:space="preserve">That which they call </w:t>
      </w:r>
      <w:r w:rsidRPr="000346A0">
        <w:rPr>
          <w:i/>
          <w:iCs/>
        </w:rPr>
        <w:t>Slam,</w:t>
      </w:r>
      <w:r w:rsidRPr="000346A0">
        <w:t xml:space="preserve"> is first perceived by the Redness</w:t>
      </w:r>
      <w:r w:rsidRPr="000346A0">
        <w:br/>
      </w:r>
      <w:r w:rsidRPr="000346A0">
        <w:rPr>
          <w:b/>
          <w:bCs/>
        </w:rPr>
        <w:t xml:space="preserve">os </w:t>
      </w:r>
      <w:r w:rsidRPr="000346A0">
        <w:t>the Liquor, when it comes from the Pit, occasioned either</w:t>
      </w:r>
      <w:r w:rsidRPr="000346A0">
        <w:br/>
        <w:t xml:space="preserve">by the Illness of the </w:t>
      </w:r>
      <w:r w:rsidRPr="000346A0">
        <w:rPr>
          <w:i/>
          <w:iCs/>
        </w:rPr>
        <w:t>Mine,</w:t>
      </w:r>
      <w:r w:rsidRPr="000346A0">
        <w:t xml:space="preserve"> or, as commonly, the-over or</w:t>
      </w:r>
      <w:r w:rsidRPr="000346A0">
        <w:br/>
        <w:t>under calcining it, aS abovesaid ; which in the Settier sinks to</w:t>
      </w:r>
      <w:r w:rsidRPr="000346A0">
        <w:br/>
        <w:t>the Bottom, and there becomes of a muddy Substance, and of</w:t>
      </w:r>
      <w:r w:rsidRPr="000346A0">
        <w:br/>
        <w:t xml:space="preserve">a dark Colour. That Liquor which Comes whitest from -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rPr>
          <w:i/>
          <w:iCs/>
        </w:rPr>
        <w:t>Pits,</w:t>
      </w:r>
      <w:r w:rsidRPr="000346A0">
        <w:t xml:space="preserve"> is the best..</w:t>
      </w:r>
    </w:p>
    <w:p w14:paraId="46867B1C" w14:textId="77777777" w:rsidR="000346A0" w:rsidRPr="000346A0" w:rsidRDefault="000346A0" w:rsidP="000346A0">
      <w:r w:rsidRPr="000346A0">
        <w:rPr>
          <w:vertAlign w:val="superscript"/>
        </w:rPr>
        <w:t>;</w:t>
      </w:r>
      <w:r w:rsidRPr="000346A0">
        <w:t xml:space="preserve"> When a Work is first begun, they make </w:t>
      </w:r>
      <w:r w:rsidRPr="000346A0">
        <w:rPr>
          <w:i/>
          <w:iCs/>
        </w:rPr>
        <w:t>Alum</w:t>
      </w:r>
      <w:r w:rsidRPr="000346A0">
        <w:t xml:space="preserve"> of the Li-</w:t>
      </w:r>
      <w:r w:rsidRPr="000346A0">
        <w:br/>
        <w:t>quor only that comes from the Pits of Mine, without any.</w:t>
      </w:r>
      <w:r w:rsidRPr="000346A0">
        <w:br/>
        <w:t>other Ingredients, and so might continue, but that it would</w:t>
      </w:r>
      <w:r w:rsidRPr="000346A0">
        <w:br/>
        <w:t>spend so much Liquors as not to quit Cost.</w:t>
      </w:r>
    </w:p>
    <w:p w14:paraId="302DB564" w14:textId="77777777" w:rsidR="000346A0" w:rsidRPr="000346A0" w:rsidRDefault="000346A0" w:rsidP="000346A0">
      <w:pPr>
        <w:ind w:firstLine="360"/>
      </w:pPr>
      <w:r w:rsidRPr="000346A0">
        <w:rPr>
          <w:i/>
          <w:iCs/>
        </w:rPr>
        <w:t>Kelp</w:t>
      </w:r>
      <w:r w:rsidRPr="000346A0">
        <w:t xml:space="preserve"> is made of a </w:t>
      </w:r>
      <w:r w:rsidRPr="000346A0">
        <w:rPr>
          <w:i/>
          <w:iCs/>
        </w:rPr>
        <w:t>Sea-vjeed</w:t>
      </w:r>
      <w:r w:rsidRPr="000346A0">
        <w:t xml:space="preserve"> call'd </w:t>
      </w:r>
      <w:r w:rsidRPr="000346A0">
        <w:rPr>
          <w:i/>
          <w:iCs/>
        </w:rPr>
        <w:t>Tangle,</w:t>
      </w:r>
      <w:r w:rsidRPr="000346A0">
        <w:t xml:space="preserve"> such as comes to</w:t>
      </w:r>
      <w:r w:rsidRPr="000346A0">
        <w:br/>
      </w:r>
      <w:r w:rsidRPr="000346A0">
        <w:rPr>
          <w:i/>
          <w:iCs/>
        </w:rPr>
        <w:lastRenderedPageBreak/>
        <w:t>London</w:t>
      </w:r>
      <w:r w:rsidRPr="000346A0">
        <w:t xml:space="preserve"> on </w:t>
      </w:r>
      <w:r w:rsidRPr="000346A0">
        <w:rPr>
          <w:i/>
          <w:iCs/>
        </w:rPr>
        <w:t>Oysicrs.</w:t>
      </w:r>
      <w:r w:rsidRPr="000346A0">
        <w:t xml:space="preserve"> It grows on Rocks by the Sea-side, he-</w:t>
      </w:r>
      <w:r w:rsidRPr="000346A0">
        <w:br/>
        <w:t xml:space="preserve">tween High-water and Low-water Math. Being dried, it will </w:t>
      </w:r>
      <w:r w:rsidRPr="000346A0">
        <w:rPr>
          <w:lang w:val="el-GR" w:eastAsia="el-GR" w:bidi="el-GR"/>
        </w:rPr>
        <w:t>υ</w:t>
      </w:r>
      <w:r w:rsidRPr="000346A0">
        <w:rPr>
          <w:lang w:val="en-GB" w:eastAsia="el-GR" w:bidi="el-GR"/>
        </w:rPr>
        <w:br/>
      </w:r>
      <w:r w:rsidRPr="000346A0">
        <w:t xml:space="preserve">burn and run like </w:t>
      </w:r>
      <w:r w:rsidRPr="000346A0">
        <w:rPr>
          <w:i/>
          <w:iCs/>
        </w:rPr>
        <w:t>Pitch</w:t>
      </w:r>
      <w:r w:rsidRPr="000346A0">
        <w:t xml:space="preserve"> ; when cold </w:t>
      </w:r>
      <w:r w:rsidRPr="000346A0">
        <w:rPr>
          <w:u w:val="single"/>
        </w:rPr>
        <w:t>an</w:t>
      </w:r>
      <w:r w:rsidRPr="000346A0">
        <w:t>d hard, 'tis beaten to</w:t>
      </w:r>
      <w:r w:rsidRPr="000346A0">
        <w:br/>
      </w:r>
      <w:r w:rsidRPr="000346A0">
        <w:rPr>
          <w:i/>
          <w:iCs/>
        </w:rPr>
        <w:t>Asches,</w:t>
      </w:r>
      <w:r w:rsidRPr="000346A0">
        <w:t xml:space="preserve"> steeped in Water, and the </w:t>
      </w:r>
      <w:r w:rsidRPr="000346A0">
        <w:rPr>
          <w:i/>
          <w:iCs/>
        </w:rPr>
        <w:t>L</w:t>
      </w:r>
      <w:r w:rsidRPr="000346A0">
        <w:rPr>
          <w:i/>
          <w:iCs/>
          <w:vertAlign w:val="subscript"/>
        </w:rPr>
        <w:t>e</w:t>
      </w:r>
      <w:r w:rsidRPr="000346A0">
        <w:rPr>
          <w:i/>
          <w:iCs/>
        </w:rPr>
        <w:t>es</w:t>
      </w:r>
      <w:r w:rsidRPr="000346A0">
        <w:t xml:space="preserve"> drawn off to two Pounds</w:t>
      </w:r>
      <w:r w:rsidRPr="000346A0">
        <w:br/>
        <w:t>Weight, or thereabouts.</w:t>
      </w:r>
    </w:p>
    <w:p w14:paraId="64949D76" w14:textId="77777777" w:rsidR="000346A0" w:rsidRPr="000346A0" w:rsidRDefault="000346A0" w:rsidP="000346A0">
      <w:pPr>
        <w:ind w:firstLine="360"/>
      </w:pPr>
      <w:r w:rsidRPr="000346A0">
        <w:t>Because the Country People, who furnish theWork with-</w:t>
      </w:r>
      <w:r w:rsidRPr="000346A0">
        <w:br/>
      </w:r>
      <w:r w:rsidRPr="000346A0">
        <w:rPr>
          <w:i/>
          <w:iCs/>
        </w:rPr>
        <w:t>Urine,</w:t>
      </w:r>
      <w:r w:rsidRPr="000346A0">
        <w:t xml:space="preserve"> do sometimes mingle it with Seaewater, which cannot</w:t>
      </w:r>
      <w:r w:rsidRPr="000346A0">
        <w:br/>
        <w:t>he discovered by Weight, they try it, by putting some of it to</w:t>
      </w:r>
      <w:r w:rsidRPr="000346A0">
        <w:br/>
        <w:t xml:space="preserve">the.helling Liquor; for so, if the </w:t>
      </w:r>
      <w:r w:rsidRPr="000346A0">
        <w:rPr>
          <w:i/>
          <w:iCs/>
        </w:rPr>
        <w:t>Urine</w:t>
      </w:r>
      <w:r w:rsidRPr="000346A0">
        <w:t xml:space="preserve"> be good, it will work</w:t>
      </w:r>
      <w:r w:rsidRPr="000346A0">
        <w:br/>
        <w:t xml:space="preserve">like </w:t>
      </w:r>
      <w:r w:rsidRPr="000346A0">
        <w:rPr>
          <w:i/>
          <w:iCs/>
        </w:rPr>
        <w:t>Yeast</w:t>
      </w:r>
      <w:r w:rsidRPr="000346A0">
        <w:t xml:space="preserve"> put to </w:t>
      </w:r>
      <w:r w:rsidRPr="000346A0">
        <w:rPr>
          <w:i/>
          <w:iCs/>
        </w:rPr>
        <w:t>Beer</w:t>
      </w:r>
      <w:r w:rsidRPr="000346A0">
        <w:t xml:space="preserve"> or </w:t>
      </w:r>
      <w:r w:rsidRPr="000346A0">
        <w:rPr>
          <w:i/>
          <w:iCs/>
        </w:rPr>
        <w:t>Ale,</w:t>
      </w:r>
      <w:r w:rsidRPr="000346A0">
        <w:t xml:space="preserve"> but if </w:t>
      </w:r>
      <w:r w:rsidRPr="000346A0">
        <w:rPr>
          <w:u w:val="single"/>
        </w:rPr>
        <w:t>mingl</w:t>
      </w:r>
      <w:r w:rsidRPr="000346A0">
        <w:t xml:space="preserve">ed, </w:t>
      </w:r>
      <w:r w:rsidRPr="000346A0">
        <w:rPr>
          <w:u w:val="single"/>
        </w:rPr>
        <w:t>it</w:t>
      </w:r>
      <w:r w:rsidRPr="000346A0">
        <w:t xml:space="preserve"> will stir no</w:t>
      </w:r>
      <w:r w:rsidRPr="000346A0">
        <w:br/>
        <w:t>more than so much Water.’ - I -</w:t>
      </w:r>
    </w:p>
    <w:p w14:paraId="3469936E" w14:textId="77777777" w:rsidR="000346A0" w:rsidRPr="000346A0" w:rsidRDefault="000346A0" w:rsidP="000346A0">
      <w:pPr>
        <w:ind w:firstLine="360"/>
      </w:pPr>
      <w:r w:rsidRPr="000346A0">
        <w:t xml:space="preserve">It is observed, that the best </w:t>
      </w:r>
      <w:r w:rsidRPr="000346A0">
        <w:rPr>
          <w:i/>
          <w:iCs/>
        </w:rPr>
        <w:t>Urine</w:t>
      </w:r>
      <w:r w:rsidRPr="000346A0">
        <w:t xml:space="preserve"> is that which comes from</w:t>
      </w:r>
      <w:r w:rsidRPr="000346A0">
        <w:br/>
        <w:t>poor labouring People, who drink little strong Drink..</w:t>
      </w:r>
    </w:p>
    <w:p w14:paraId="5149BB73" w14:textId="77777777" w:rsidR="000346A0" w:rsidRPr="000346A0" w:rsidRDefault="000346A0" w:rsidP="000346A0">
      <w:pPr>
        <w:ind w:firstLine="360"/>
      </w:pPr>
      <w:r w:rsidRPr="000346A0">
        <w:t xml:space="preserve">The </w:t>
      </w:r>
      <w:r w:rsidRPr="000346A0">
        <w:rPr>
          <w:i/>
          <w:iCs/>
        </w:rPr>
        <w:t>boiling Pans</w:t>
      </w:r>
      <w:r w:rsidRPr="000346A0">
        <w:t xml:space="preserve"> are made of </w:t>
      </w:r>
      <w:r w:rsidRPr="000346A0">
        <w:rPr>
          <w:i/>
          <w:iCs/>
        </w:rPr>
        <w:t>Lead,</w:t>
      </w:r>
      <w:r w:rsidRPr="000346A0">
        <w:t xml:space="preserve"> nine Feet long, five</w:t>
      </w:r>
      <w:r w:rsidRPr="000346A0">
        <w:br/>
        <w:t>Feet broad, and two and a half deep, set upon Iron Plates</w:t>
      </w:r>
      <w:r w:rsidRPr="000346A0">
        <w:br/>
        <w:t xml:space="preserve">about two Inches thick, winch </w:t>
      </w:r>
      <w:r w:rsidRPr="000346A0">
        <w:rPr>
          <w:i/>
          <w:iCs/>
        </w:rPr>
        <w:t>Paus</w:t>
      </w:r>
      <w:r w:rsidRPr="000346A0">
        <w:t xml:space="preserve"> are commonly new-cast,</w:t>
      </w:r>
      <w:r w:rsidRPr="000346A0">
        <w:br/>
        <w:t>and the Plates repaired five times in two Years.</w:t>
      </w:r>
    </w:p>
    <w:p w14:paraId="14A9187A" w14:textId="77777777" w:rsidR="000346A0" w:rsidRPr="000346A0" w:rsidRDefault="000346A0" w:rsidP="000346A0">
      <w:pPr>
        <w:ind w:firstLine="360"/>
      </w:pPr>
      <w:r w:rsidRPr="000346A0">
        <w:t xml:space="preserve">When the Work is begun, and </w:t>
      </w:r>
      <w:r w:rsidRPr="000346A0">
        <w:rPr>
          <w:i/>
          <w:iCs/>
        </w:rPr>
        <w:t>Alum</w:t>
      </w:r>
      <w:r w:rsidRPr="000346A0">
        <w:t xml:space="preserve"> once made, then they</w:t>
      </w:r>
      <w:r w:rsidRPr="000346A0">
        <w:br/>
        <w:t xml:space="preserve">save the Liquor which comes from the </w:t>
      </w:r>
      <w:r w:rsidRPr="000346A0">
        <w:rPr>
          <w:i/>
          <w:iCs/>
        </w:rPr>
        <w:t>Alum,</w:t>
      </w:r>
      <w:r w:rsidRPr="000346A0">
        <w:t xml:space="preserve"> or wherein the</w:t>
      </w:r>
      <w:r w:rsidRPr="000346A0">
        <w:br/>
      </w:r>
      <w:r w:rsidRPr="000346A0">
        <w:rPr>
          <w:i/>
          <w:iCs/>
        </w:rPr>
        <w:t>Alum</w:t>
      </w:r>
      <w:r w:rsidRPr="000346A0">
        <w:t xml:space="preserve"> shoots, which they </w:t>
      </w:r>
      <w:r w:rsidRPr="000346A0">
        <w:rPr>
          <w:u w:val="single"/>
        </w:rPr>
        <w:t>call</w:t>
      </w:r>
      <w:r w:rsidRPr="000346A0">
        <w:t xml:space="preserve"> </w:t>
      </w:r>
      <w:r w:rsidRPr="000346A0">
        <w:rPr>
          <w:i/>
          <w:iCs/>
        </w:rPr>
        <w:t>Mothers</w:t>
      </w:r>
      <w:r w:rsidRPr="000346A0">
        <w:t>; with this they fill two</w:t>
      </w:r>
      <w:r w:rsidRPr="000346A0">
        <w:br/>
        <w:t xml:space="preserve">third Parts of the </w:t>
      </w:r>
      <w:r w:rsidRPr="000346A0">
        <w:rPr>
          <w:i/>
          <w:iCs/>
        </w:rPr>
        <w:t>Boilers,</w:t>
      </w:r>
      <w:r w:rsidRPr="000346A0">
        <w:t xml:space="preserve"> and put in one third Part of fresh</w:t>
      </w:r>
      <w:r w:rsidRPr="000346A0">
        <w:br/>
        <w:t>Liquor, which comes from the Pits. Being thus filled up with</w:t>
      </w:r>
      <w:r w:rsidRPr="000346A0">
        <w:br/>
        <w:t>cold Liquors, the Fires, having never heen drawn out, will boiL</w:t>
      </w:r>
      <w:r w:rsidRPr="000346A0">
        <w:br/>
        <w:t>again in less than two Hours time ; and in every two Hours</w:t>
      </w:r>
      <w:r w:rsidRPr="000346A0">
        <w:br/>
        <w:t>time, the Liquor will waste sour Inches, and the Boilers are:</w:t>
      </w:r>
      <w:r w:rsidRPr="000346A0">
        <w:br/>
        <w:t>filled up again with green Liquor.</w:t>
      </w:r>
    </w:p>
    <w:p w14:paraId="361CB0CD" w14:textId="77777777" w:rsidR="000346A0" w:rsidRPr="000346A0" w:rsidRDefault="000346A0" w:rsidP="000346A0">
      <w:pPr>
        <w:ind w:firstLine="360"/>
      </w:pPr>
      <w:r w:rsidRPr="000346A0">
        <w:t>The Liquor, if good, will in boiling be greasy, as it were,</w:t>
      </w:r>
      <w:r w:rsidRPr="000346A0">
        <w:br/>
        <w:t>at the Top ; .if nitrous, it will be thick, muddy, and red. In</w:t>
      </w:r>
      <w:r w:rsidRPr="000346A0">
        <w:br/>
        <w:t>helling twenty-four Hours, it will be thirty-six Pounds Weight ;</w:t>
      </w:r>
      <w:r w:rsidRPr="000346A0">
        <w:br/>
        <w:t xml:space="preserve">then is put into the </w:t>
      </w:r>
      <w:r w:rsidRPr="000346A0">
        <w:rPr>
          <w:i/>
          <w:iCs/>
        </w:rPr>
        <w:t>Bailer</w:t>
      </w:r>
      <w:r w:rsidRPr="000346A0">
        <w:t xml:space="preserve"> about a Hogshead of the </w:t>
      </w:r>
      <w:r w:rsidRPr="000346A0">
        <w:rPr>
          <w:i/>
          <w:iCs/>
        </w:rPr>
        <w:t>Lees</w:t>
      </w:r>
      <w:r w:rsidRPr="000346A0">
        <w:t xml:space="preserve"> of </w:t>
      </w:r>
      <w:r w:rsidRPr="000346A0">
        <w:rPr>
          <w:i/>
          <w:iCs/>
        </w:rPr>
        <w:t>Kelp,</w:t>
      </w:r>
      <w:r w:rsidRPr="000346A0">
        <w:rPr>
          <w:i/>
          <w:iCs/>
        </w:rPr>
        <w:br/>
      </w:r>
      <w:r w:rsidRPr="000346A0">
        <w:t>of about two Peny-weight, which will reduce the whole</w:t>
      </w:r>
      <w:r w:rsidRPr="000346A0">
        <w:br/>
      </w:r>
      <w:r w:rsidRPr="000346A0">
        <w:rPr>
          <w:i/>
          <w:iCs/>
        </w:rPr>
        <w:t>Boiler</w:t>
      </w:r>
      <w:r w:rsidRPr="000346A0">
        <w:t xml:space="preserve"> to about twenty-seven Pounds Weight..</w:t>
      </w:r>
    </w:p>
    <w:p w14:paraId="05B76FF5" w14:textId="77777777" w:rsidR="000346A0" w:rsidRPr="000346A0" w:rsidRDefault="000346A0" w:rsidP="000346A0">
      <w:pPr>
        <w:ind w:firstLine="360"/>
      </w:pPr>
      <w:r w:rsidRPr="000346A0">
        <w:t xml:space="preserve">If the Liquor is good, as soon as the </w:t>
      </w:r>
      <w:r w:rsidRPr="000346A0">
        <w:rPr>
          <w:i/>
          <w:iCs/>
        </w:rPr>
        <w:t>Lees</w:t>
      </w:r>
      <w:r w:rsidRPr="000346A0">
        <w:t xml:space="preserve"> of </w:t>
      </w:r>
      <w:r w:rsidRPr="000346A0">
        <w:rPr>
          <w:i/>
          <w:iCs/>
        </w:rPr>
        <w:t>Kelp</w:t>
      </w:r>
      <w:r w:rsidRPr="000346A0">
        <w:t xml:space="preserve"> are put</w:t>
      </w:r>
      <w:r w:rsidRPr="000346A0">
        <w:br/>
        <w:t xml:space="preserve">into </w:t>
      </w:r>
      <w:r w:rsidRPr="000346A0">
        <w:rPr>
          <w:i/>
          <w:iCs/>
        </w:rPr>
        <w:t>the Eoiler,</w:t>
      </w:r>
      <w:r w:rsidRPr="000346A0">
        <w:t xml:space="preserve"> they will work like </w:t>
      </w:r>
      <w:r w:rsidRPr="000346A0">
        <w:rPr>
          <w:i/>
          <w:iCs/>
        </w:rPr>
        <w:t>Yeast</w:t>
      </w:r>
      <w:r w:rsidRPr="000346A0">
        <w:t xml:space="preserve"> put </w:t>
      </w:r>
      <w:r w:rsidRPr="000346A0">
        <w:rPr>
          <w:i/>
          <w:iCs/>
        </w:rPr>
        <w:t>to Becrso</w:t>
      </w:r>
      <w:r w:rsidRPr="000346A0">
        <w:t xml:space="preserve"> but if</w:t>
      </w:r>
      <w:r w:rsidRPr="000346A0">
        <w:br/>
        <w:t xml:space="preserve">the Liquor in the Boiler be nitrous, the </w:t>
      </w:r>
      <w:r w:rsidRPr="000346A0">
        <w:rPr>
          <w:i/>
          <w:iCs/>
        </w:rPr>
        <w:t>Kelp-Lees</w:t>
      </w:r>
      <w:r w:rsidRPr="000346A0">
        <w:t xml:space="preserve"> will stir it.</w:t>
      </w:r>
      <w:r w:rsidRPr="000346A0">
        <w:br/>
        <w:t>but Very little; and in that Case, the Workmen must put in</w:t>
      </w:r>
      <w:r w:rsidRPr="000346A0">
        <w:br/>
        <w:t>the more and stronger Zees.</w:t>
      </w:r>
    </w:p>
    <w:p w14:paraId="694EC86B" w14:textId="77777777" w:rsidR="000346A0" w:rsidRPr="000346A0" w:rsidRDefault="000346A0" w:rsidP="000346A0">
      <w:r w:rsidRPr="000346A0">
        <w:t xml:space="preserve">' Presently after </w:t>
      </w:r>
      <w:r w:rsidRPr="000346A0">
        <w:rPr>
          <w:i/>
          <w:iCs/>
        </w:rPr>
        <w:t>fspetKAp-Lees</w:t>
      </w:r>
      <w:r w:rsidRPr="000346A0">
        <w:t xml:space="preserve"> are put into the </w:t>
      </w:r>
      <w:r w:rsidRPr="000346A0">
        <w:rPr>
          <w:i/>
          <w:iCs/>
        </w:rPr>
        <w:t>Boiler,</w:t>
      </w:r>
      <w:r w:rsidRPr="000346A0">
        <w:t xml:space="preserve"> all </w:t>
      </w:r>
      <w:r w:rsidRPr="000346A0">
        <w:rPr>
          <w:b/>
          <w:bCs/>
        </w:rPr>
        <w:t>the</w:t>
      </w:r>
      <w:r w:rsidRPr="000346A0">
        <w:rPr>
          <w:b/>
          <w:bCs/>
        </w:rPr>
        <w:br/>
      </w:r>
      <w:r w:rsidRPr="000346A0">
        <w:rPr>
          <w:i/>
          <w:iCs/>
        </w:rPr>
        <w:t>Liquor</w:t>
      </w:r>
      <w:r w:rsidRPr="000346A0">
        <w:t xml:space="preserve"> together is drawn into a </w:t>
      </w:r>
      <w:r w:rsidRPr="000346A0">
        <w:rPr>
          <w:i/>
          <w:iCs/>
        </w:rPr>
        <w:t>Settlor,</w:t>
      </w:r>
      <w:r w:rsidRPr="000346A0">
        <w:t xml:space="preserve"> as big as the </w:t>
      </w:r>
      <w:r w:rsidRPr="000346A0">
        <w:rPr>
          <w:i/>
          <w:iCs/>
        </w:rPr>
        <w:t>Boilers</w:t>
      </w:r>
      <w:r w:rsidRPr="000346A0">
        <w:rPr>
          <w:i/>
          <w:iCs/>
        </w:rPr>
        <w:br/>
      </w:r>
      <w:r w:rsidRPr="000346A0">
        <w:t xml:space="preserve">made of </w:t>
      </w:r>
      <w:r w:rsidRPr="000346A0">
        <w:rPr>
          <w:i/>
          <w:iCs/>
        </w:rPr>
        <w:t>Lead,</w:t>
      </w:r>
      <w:r w:rsidRPr="000346A0">
        <w:t xml:space="preserve"> in which it stands about two Howrs, in which</w:t>
      </w:r>
      <w:r w:rsidRPr="000346A0">
        <w:br/>
        <w:t xml:space="preserve">time most of the </w:t>
      </w:r>
      <w:r w:rsidRPr="000346A0">
        <w:rPr>
          <w:i/>
          <w:iCs/>
        </w:rPr>
        <w:t>Nitre</w:t>
      </w:r>
      <w:r w:rsidRPr="000346A0">
        <w:t xml:space="preserve"> and </w:t>
      </w:r>
      <w:r w:rsidRPr="000346A0">
        <w:rPr>
          <w:i/>
          <w:iCs/>
        </w:rPr>
        <w:t>Slam</w:t>
      </w:r>
      <w:r w:rsidRPr="000346A0">
        <w:t xml:space="preserve"> fink to the Bottom.</w:t>
      </w:r>
    </w:p>
    <w:p w14:paraId="0E6B967A" w14:textId="77777777" w:rsidR="000346A0" w:rsidRPr="000346A0" w:rsidRDefault="000346A0" w:rsidP="000346A0">
      <w:pPr>
        <w:tabs>
          <w:tab w:val="left" w:pos="3320"/>
        </w:tabs>
        <w:ind w:firstLine="360"/>
      </w:pPr>
      <w:r w:rsidRPr="000346A0">
        <w:t xml:space="preserve">This Separation is made by means of the </w:t>
      </w:r>
      <w:r w:rsidRPr="000346A0">
        <w:rPr>
          <w:i/>
          <w:iCs/>
        </w:rPr>
        <w:t>Kelp-Lees</w:t>
      </w:r>
      <w:r w:rsidRPr="000346A0">
        <w:t>; for when</w:t>
      </w:r>
      <w:r w:rsidRPr="000346A0">
        <w:br/>
        <w:t xml:space="preserve">the whole </w:t>
      </w:r>
      <w:r w:rsidRPr="000346A0">
        <w:rPr>
          <w:i/>
          <w:iCs/>
        </w:rPr>
        <w:t>Boilcr</w:t>
      </w:r>
      <w:r w:rsidRPr="000346A0">
        <w:t xml:space="preserve"> consists of green Liquor drawn from the Pits,.</w:t>
      </w:r>
      <w:r w:rsidRPr="000346A0">
        <w:br/>
        <w:t xml:space="preserve">it is of a Power strong enough to cast off the </w:t>
      </w:r>
      <w:r w:rsidRPr="000346A0">
        <w:rPr>
          <w:i/>
          <w:iCs/>
        </w:rPr>
        <w:t>Slam</w:t>
      </w:r>
      <w:r w:rsidRPr="000346A0">
        <w:t xml:space="preserve"> and </w:t>
      </w:r>
      <w:r w:rsidRPr="000346A0">
        <w:rPr>
          <w:i/>
          <w:iCs/>
        </w:rPr>
        <w:t>Nitre ;</w:t>
      </w:r>
      <w:r w:rsidRPr="000346A0">
        <w:rPr>
          <w:i/>
          <w:iCs/>
        </w:rPr>
        <w:br/>
      </w:r>
      <w:r w:rsidRPr="000346A0">
        <w:t xml:space="preserve">but when the </w:t>
      </w:r>
      <w:r w:rsidRPr="000346A0">
        <w:rPr>
          <w:i/>
          <w:iCs/>
        </w:rPr>
        <w:t>Mothcrs</w:t>
      </w:r>
      <w:r w:rsidRPr="000346A0">
        <w:t xml:space="preserve"> are used,- the </w:t>
      </w:r>
      <w:r w:rsidRPr="000346A0">
        <w:rPr>
          <w:i/>
          <w:iCs/>
        </w:rPr>
        <w:t>Eelp-Lees</w:t>
      </w:r>
      <w:r w:rsidRPr="000346A0">
        <w:t xml:space="preserve"> are needful to.</w:t>
      </w:r>
      <w:r w:rsidRPr="000346A0">
        <w:br/>
        <w:t>make the said Separation.</w:t>
      </w:r>
      <w:r w:rsidRPr="000346A0">
        <w:tab/>
        <w:t>' -</w:t>
      </w:r>
    </w:p>
    <w:p w14:paraId="5078857C" w14:textId="77777777" w:rsidR="000346A0" w:rsidRPr="000346A0" w:rsidRDefault="000346A0" w:rsidP="000346A0">
      <w:pPr>
        <w:ind w:firstLine="360"/>
      </w:pPr>
      <w:r w:rsidRPr="000346A0">
        <w:t xml:space="preserve">Then the said Liquor is scooped out Of the </w:t>
      </w:r>
      <w:r w:rsidRPr="000346A0">
        <w:rPr>
          <w:i/>
          <w:iCs/>
        </w:rPr>
        <w:t>Settlor,</w:t>
      </w:r>
      <w:r w:rsidRPr="000346A0">
        <w:t xml:space="preserve"> into a:</w:t>
      </w:r>
      <w:r w:rsidRPr="000346A0">
        <w:br/>
      </w:r>
      <w:r w:rsidRPr="000346A0">
        <w:rPr>
          <w:i/>
          <w:iCs/>
        </w:rPr>
        <w:t>Coolcr</w:t>
      </w:r>
      <w:r w:rsidRPr="000346A0">
        <w:t xml:space="preserve"> made of </w:t>
      </w:r>
      <w:r w:rsidRPr="000346A0">
        <w:rPr>
          <w:i/>
          <w:iCs/>
        </w:rPr>
        <w:t>Deal Boards,</w:t>
      </w:r>
      <w:r w:rsidRPr="000346A0">
        <w:t xml:space="preserve"> and rammed with </w:t>
      </w:r>
      <w:r w:rsidRPr="000346A0">
        <w:rPr>
          <w:i/>
          <w:iCs/>
        </w:rPr>
        <w:t>Clay.</w:t>
      </w:r>
      <w:r w:rsidRPr="000346A0">
        <w:t xml:space="preserve"> Into,</w:t>
      </w:r>
      <w:r w:rsidRPr="000346A0">
        <w:br/>
        <w:t xml:space="preserve">this is put twenty </w:t>
      </w:r>
      <w:r w:rsidRPr="000346A0">
        <w:rPr>
          <w:i/>
          <w:iCs/>
        </w:rPr>
        <w:t>Gallons</w:t>
      </w:r>
      <w:r w:rsidRPr="000346A0">
        <w:t xml:space="preserve"> or more </w:t>
      </w:r>
      <w:r w:rsidRPr="000346A0">
        <w:rPr>
          <w:i/>
          <w:iCs/>
        </w:rPr>
        <w:t>cd Urine,</w:t>
      </w:r>
      <w:r w:rsidRPr="000346A0">
        <w:t xml:space="preserve"> more or less, ac-</w:t>
      </w:r>
      <w:r w:rsidRPr="000346A0">
        <w:br/>
        <w:t xml:space="preserve">cording to the </w:t>
      </w:r>
      <w:r w:rsidRPr="000346A0">
        <w:rPr>
          <w:i/>
          <w:iCs/>
        </w:rPr>
        <w:t>Goodrcafs</w:t>
      </w:r>
      <w:r w:rsidRPr="000346A0">
        <w:t xml:space="preserve"> or </w:t>
      </w:r>
      <w:r w:rsidRPr="000346A0">
        <w:rPr>
          <w:i/>
          <w:iCs/>
        </w:rPr>
        <w:t>Bddnesu</w:t>
      </w:r>
      <w:r w:rsidRPr="000346A0">
        <w:t xml:space="preserve"> of the </w:t>
      </w:r>
      <w:r w:rsidRPr="000346A0">
        <w:rPr>
          <w:i/>
          <w:iCs/>
        </w:rPr>
        <w:t>Liquor</w:t>
      </w:r>
      <w:r w:rsidRPr="000346A0">
        <w:t>; for if the</w:t>
      </w:r>
      <w:r w:rsidRPr="000346A0">
        <w:br/>
        <w:t xml:space="preserve">Liquor he red, and consequently </w:t>
      </w:r>
      <w:r w:rsidRPr="000346A0">
        <w:rPr>
          <w:i/>
          <w:iCs/>
        </w:rPr>
        <w:t>nitrous,</w:t>
      </w:r>
      <w:r w:rsidRPr="000346A0">
        <w:t xml:space="preserve"> the more. </w:t>
      </w:r>
      <w:r w:rsidRPr="000346A0">
        <w:rPr>
          <w:i/>
          <w:iCs/>
        </w:rPr>
        <w:t>Urine</w:t>
      </w:r>
      <w:r w:rsidRPr="000346A0">
        <w:t xml:space="preserve"> iss</w:t>
      </w:r>
      <w:r w:rsidRPr="000346A0">
        <w:br/>
        <w:t>required.</w:t>
      </w:r>
    </w:p>
    <w:p w14:paraId="3AA5C49B" w14:textId="77777777" w:rsidR="000346A0" w:rsidRPr="000346A0" w:rsidRDefault="000346A0" w:rsidP="000346A0">
      <w:r w:rsidRPr="000346A0">
        <w:t xml:space="preserve">- In the </w:t>
      </w:r>
      <w:r w:rsidRPr="000346A0">
        <w:rPr>
          <w:i/>
          <w:iCs/>
        </w:rPr>
        <w:t>Coolcr,</w:t>
      </w:r>
      <w:r w:rsidRPr="000346A0">
        <w:t xml:space="preserve"> the Liquor, in temperate Weather, stands four</w:t>
      </w:r>
      <w:r w:rsidRPr="000346A0">
        <w:br/>
        <w:t xml:space="preserve">Days. The second Day the </w:t>
      </w:r>
      <w:r w:rsidRPr="000346A0">
        <w:rPr>
          <w:i/>
          <w:iCs/>
        </w:rPr>
        <w:t>Alum</w:t>
      </w:r>
      <w:r w:rsidRPr="000346A0">
        <w:t xml:space="preserve"> begins to strike, gather,</w:t>
      </w:r>
      <w:r w:rsidRPr="000346A0">
        <w:br/>
        <w:t xml:space="preserve">and harden about the Sides, and at the Bottom of the </w:t>
      </w:r>
      <w:r w:rsidRPr="000346A0">
        <w:rPr>
          <w:i/>
          <w:iCs/>
        </w:rPr>
        <w:t>Cooler.</w:t>
      </w:r>
    </w:p>
    <w:p w14:paraId="047450FE" w14:textId="77777777" w:rsidR="000346A0" w:rsidRPr="000346A0" w:rsidRDefault="000346A0" w:rsidP="000346A0">
      <w:pPr>
        <w:ind w:firstLine="360"/>
      </w:pPr>
      <w:r w:rsidRPr="000346A0">
        <w:t xml:space="preserve">If the Liquor should stand in the </w:t>
      </w:r>
      <w:r w:rsidRPr="000346A0">
        <w:rPr>
          <w:i/>
          <w:iCs/>
        </w:rPr>
        <w:t>Cooler</w:t>
      </w:r>
      <w:r w:rsidRPr="000346A0">
        <w:t xml:space="preserve"> above three Days; it</w:t>
      </w:r>
      <w:r w:rsidRPr="000346A0">
        <w:br/>
        <w:t xml:space="preserve">would, as they fay, turn to </w:t>
      </w:r>
      <w:r w:rsidRPr="000346A0">
        <w:rPr>
          <w:i/>
          <w:iCs/>
        </w:rPr>
        <w:t>Coppcras.</w:t>
      </w:r>
    </w:p>
    <w:p w14:paraId="7D53DC36" w14:textId="77777777" w:rsidR="000346A0" w:rsidRPr="000346A0" w:rsidRDefault="000346A0" w:rsidP="000346A0">
      <w:r w:rsidRPr="000346A0">
        <w:t xml:space="preserve">' The Use of </w:t>
      </w:r>
      <w:r w:rsidRPr="000346A0">
        <w:rPr>
          <w:i/>
          <w:iCs/>
        </w:rPr>
        <w:t>Urine</w:t>
      </w:r>
      <w:r w:rsidRPr="000346A0">
        <w:t xml:space="preserve"> is aS well to cast off the </w:t>
      </w:r>
      <w:r w:rsidRPr="000346A0">
        <w:rPr>
          <w:i/>
          <w:iCs/>
        </w:rPr>
        <w:t>Slam,</w:t>
      </w:r>
      <w:r w:rsidRPr="000346A0">
        <w:t xml:space="preserve"> aS</w:t>
      </w:r>
      <w:r w:rsidRPr="000346A0">
        <w:rPr>
          <w:i/>
          <w:iCs/>
        </w:rPr>
        <w:t>IDs</w:t>
      </w:r>
      <w:r w:rsidRPr="000346A0">
        <w:rPr>
          <w:i/>
          <w:iCs/>
        </w:rPr>
        <w:br/>
      </w:r>
      <w:r w:rsidRPr="000346A0">
        <w:t xml:space="preserve">keep the </w:t>
      </w:r>
      <w:r w:rsidRPr="000346A0">
        <w:rPr>
          <w:i/>
          <w:iCs/>
        </w:rPr>
        <w:t>KelsuLees</w:t>
      </w:r>
      <w:r w:rsidRPr="000346A0">
        <w:t xml:space="preserve"> from hardening the </w:t>
      </w:r>
      <w:r w:rsidRPr="000346A0">
        <w:rPr>
          <w:i/>
          <w:iCs/>
        </w:rPr>
        <w:t>Alum</w:t>
      </w:r>
      <w:r w:rsidRPr="000346A0">
        <w:t xml:space="preserve"> too much.</w:t>
      </w:r>
    </w:p>
    <w:p w14:paraId="15340FD0" w14:textId="77777777" w:rsidR="000346A0" w:rsidRPr="000346A0" w:rsidRDefault="000346A0" w:rsidP="000346A0">
      <w:pPr>
        <w:ind w:firstLine="360"/>
      </w:pPr>
      <w:r w:rsidRPr="000346A0">
        <w:t>In het Weather, the Liquors will he one Day longer in cool-</w:t>
      </w:r>
      <w:r w:rsidRPr="000346A0">
        <w:br/>
        <w:t xml:space="preserve">ing, and the </w:t>
      </w:r>
      <w:r w:rsidRPr="000346A0">
        <w:rPr>
          <w:i/>
          <w:iCs/>
        </w:rPr>
        <w:t>Alam</w:t>
      </w:r>
      <w:r w:rsidRPr="000346A0">
        <w:t xml:space="preserve"> in gathering, than when the Weather is</w:t>
      </w:r>
      <w:r w:rsidRPr="000346A0">
        <w:br/>
        <w:t xml:space="preserve">temperate. In frosty Weather, the Cold strikes the </w:t>
      </w:r>
      <w:r w:rsidRPr="000346A0">
        <w:rPr>
          <w:i/>
          <w:iCs/>
        </w:rPr>
        <w:t>Alum</w:t>
      </w:r>
      <w:r w:rsidRPr="000346A0">
        <w:t xml:space="preserve"> too</w:t>
      </w:r>
      <w:r w:rsidRPr="000346A0">
        <w:br/>
        <w:t xml:space="preserve">soon, not giving time for the </w:t>
      </w:r>
      <w:r w:rsidRPr="000346A0">
        <w:rPr>
          <w:i/>
          <w:iCs/>
        </w:rPr>
        <w:t>Nitre</w:t>
      </w:r>
      <w:r w:rsidRPr="000346A0">
        <w:t xml:space="preserve"> or </w:t>
      </w:r>
      <w:r w:rsidRPr="000346A0">
        <w:rPr>
          <w:i/>
          <w:iCs/>
        </w:rPr>
        <w:t>Slam</w:t>
      </w:r>
      <w:r w:rsidRPr="000346A0">
        <w:t xml:space="preserve"> to fink to the</w:t>
      </w:r>
      <w:r w:rsidRPr="000346A0">
        <w:br/>
        <w:t xml:space="preserve">Bottom, whereby they are mingled with the </w:t>
      </w:r>
      <w:r w:rsidRPr="000346A0">
        <w:rPr>
          <w:i/>
          <w:iCs/>
        </w:rPr>
        <w:t>Alam.</w:t>
      </w:r>
      <w:r w:rsidRPr="000346A0">
        <w:t xml:space="preserve"> This pro-</w:t>
      </w:r>
      <w:r w:rsidRPr="000346A0">
        <w:br/>
        <w:t>duceth double the Quantity; bus, heing foul, is. consumed in the</w:t>
      </w:r>
      <w:r w:rsidRPr="000346A0">
        <w:br/>
        <w:t>Washing. .. . ..</w:t>
      </w:r>
    </w:p>
    <w:p w14:paraId="094F4C59" w14:textId="77777777" w:rsidR="000346A0" w:rsidRPr="000346A0" w:rsidRDefault="000346A0" w:rsidP="000346A0">
      <w:pPr>
        <w:ind w:firstLine="360"/>
      </w:pPr>
      <w:r w:rsidRPr="000346A0">
        <w:t xml:space="preserve">When the Liquor-hath stood four Days in the </w:t>
      </w:r>
      <w:r w:rsidRPr="000346A0">
        <w:rPr>
          <w:i/>
          <w:iCs/>
        </w:rPr>
        <w:t>Coolcr,</w:t>
      </w:r>
      <w:r w:rsidRPr="000346A0">
        <w:t xml:space="preserve"> then</w:t>
      </w:r>
      <w:r w:rsidRPr="000346A0">
        <w:br/>
        <w:t xml:space="preserve">that call’d </w:t>
      </w:r>
      <w:r w:rsidRPr="000346A0">
        <w:rPr>
          <w:i/>
          <w:iCs/>
        </w:rPr>
        <w:t>Mothcrs</w:t>
      </w:r>
      <w:r w:rsidRPr="000346A0">
        <w:t xml:space="preserve"> is scooped into a Cistern, the </w:t>
      </w:r>
      <w:r w:rsidRPr="000346A0">
        <w:rPr>
          <w:i/>
          <w:iCs/>
        </w:rPr>
        <w:t>Alum</w:t>
      </w:r>
      <w:r w:rsidRPr="000346A0">
        <w:t xml:space="preserve"> remain.-</w:t>
      </w:r>
      <w:r w:rsidRPr="000346A0">
        <w:br/>
        <w:t>ing on the Sides, and at the Bottom ; and from thence the</w:t>
      </w:r>
      <w:r w:rsidRPr="000346A0">
        <w:br/>
      </w:r>
      <w:r w:rsidRPr="000346A0">
        <w:rPr>
          <w:i/>
          <w:iCs/>
        </w:rPr>
        <w:t>Mothcrs</w:t>
      </w:r>
      <w:r w:rsidRPr="000346A0">
        <w:t xml:space="preserve"> are pumped hack into the </w:t>
      </w:r>
      <w:r w:rsidRPr="000346A0">
        <w:rPr>
          <w:i/>
          <w:iCs/>
        </w:rPr>
        <w:t>Boiler</w:t>
      </w:r>
      <w:r w:rsidRPr="000346A0">
        <w:t xml:space="preserve"> again ; so that every</w:t>
      </w:r>
      <w:r w:rsidRPr="000346A0">
        <w:br/>
        <w:t xml:space="preserve">five Days the </w:t>
      </w:r>
      <w:r w:rsidRPr="000346A0">
        <w:rPr>
          <w:lang w:val="la-Latn" w:eastAsia="la-Latn" w:bidi="la-Latn"/>
        </w:rPr>
        <w:t xml:space="preserve">Liquoris </w:t>
      </w:r>
      <w:r w:rsidRPr="000346A0">
        <w:t xml:space="preserve">boiled again, until it evaporate. </w:t>
      </w:r>
      <w:r w:rsidRPr="000346A0">
        <w:rPr>
          <w:lang w:val="la-Latn" w:eastAsia="la-Latn" w:bidi="la-Latn"/>
        </w:rPr>
        <w:t>Ortura’</w:t>
      </w:r>
      <w:r w:rsidRPr="000346A0">
        <w:rPr>
          <w:lang w:val="la-Latn" w:eastAsia="la-Latn" w:bidi="la-Latn"/>
        </w:rPr>
        <w:br/>
      </w:r>
      <w:r w:rsidRPr="000346A0">
        <w:t xml:space="preserve">into </w:t>
      </w:r>
      <w:r w:rsidRPr="000346A0">
        <w:rPr>
          <w:i/>
          <w:iCs/>
        </w:rPr>
        <w:t>Alum</w:t>
      </w:r>
      <w:r w:rsidRPr="000346A0">
        <w:t xml:space="preserve"> or </w:t>
      </w:r>
      <w:r w:rsidRPr="000346A0">
        <w:rPr>
          <w:i/>
          <w:iCs/>
        </w:rPr>
        <w:t>Slam.</w:t>
      </w:r>
    </w:p>
    <w:p w14:paraId="4230A522" w14:textId="77777777" w:rsidR="000346A0" w:rsidRPr="000346A0" w:rsidRDefault="000346A0" w:rsidP="000346A0">
      <w:pPr>
        <w:tabs>
          <w:tab w:val="left" w:pos="5048"/>
        </w:tabs>
        <w:ind w:firstLine="360"/>
      </w:pPr>
      <w:r w:rsidRPr="000346A0">
        <w:t xml:space="preserve">The </w:t>
      </w:r>
      <w:r w:rsidRPr="000346A0">
        <w:rPr>
          <w:i/>
          <w:iCs/>
        </w:rPr>
        <w:t>Alum</w:t>
      </w:r>
      <w:r w:rsidRPr="000346A0">
        <w:t xml:space="preserve"> taken from the Sides and Bottom or the Cooler,</w:t>
      </w:r>
      <w:r w:rsidRPr="000346A0">
        <w:br/>
        <w:t>is put into A Cistern, and washed with Water, that hath been-’</w:t>
      </w:r>
      <w:r w:rsidRPr="000346A0">
        <w:br/>
        <w:t>used for the same Purpose, being about twelve Pounds Weight,</w:t>
      </w:r>
      <w:r w:rsidRPr="000346A0">
        <w:br/>
        <w:t>after which it is reached, asfolloweth:</w:t>
      </w:r>
      <w:r w:rsidRPr="000346A0">
        <w:tab/>
        <w:t>-</w:t>
      </w:r>
    </w:p>
    <w:p w14:paraId="5F3BE909" w14:textId="77777777" w:rsidR="000346A0" w:rsidRPr="000346A0" w:rsidRDefault="000346A0" w:rsidP="000346A0">
      <w:pPr>
        <w:tabs>
          <w:tab w:val="left" w:pos="5274"/>
        </w:tabs>
        <w:ind w:firstLine="360"/>
      </w:pPr>
      <w:r w:rsidRPr="000346A0">
        <w:t>Being washed, it is put into another Pan, with aQuantity</w:t>
      </w:r>
      <w:r w:rsidRPr="000346A0">
        <w:br/>
        <w:t>of Water, where it melts and hells a little.. Then it.is scoop-</w:t>
      </w:r>
      <w:r w:rsidRPr="000346A0">
        <w:br/>
        <w:t>ed into a great Cask, where it commonly stands ten Days, and</w:t>
      </w:r>
      <w:r w:rsidRPr="000346A0">
        <w:br/>
      </w:r>
      <w:r w:rsidRPr="000346A0">
        <w:lastRenderedPageBreak/>
        <w:t>is then fit to takedown for-the Market.</w:t>
      </w:r>
      <w:r w:rsidRPr="000346A0">
        <w:tab/>
      </w:r>
      <w:r w:rsidRPr="000346A0">
        <w:rPr>
          <w:lang w:val="el-GR" w:eastAsia="el-GR" w:bidi="el-GR"/>
        </w:rPr>
        <w:t>Ἀ</w:t>
      </w:r>
    </w:p>
    <w:p w14:paraId="1867D663" w14:textId="77777777" w:rsidR="000346A0" w:rsidRPr="000346A0" w:rsidRDefault="000346A0" w:rsidP="000346A0">
      <w:pPr>
        <w:ind w:firstLine="360"/>
      </w:pPr>
      <w:r w:rsidRPr="000346A0">
        <w:t xml:space="preserve">The Liquors are weighed by the </w:t>
      </w:r>
      <w:r w:rsidRPr="000346A0">
        <w:rPr>
          <w:i/>
          <w:iCs/>
        </w:rPr>
        <w:t>Troy</w:t>
      </w:r>
      <w:r w:rsidRPr="000346A0">
        <w:t xml:space="preserve"> Weight, so that, halfff</w:t>
      </w:r>
      <w:r w:rsidRPr="000346A0">
        <w:br/>
        <w:t>Pint os Liquor must weigh more than so much Water; by ftp.</w:t>
      </w:r>
      <w:r w:rsidRPr="000346A0">
        <w:br/>
        <w:t xml:space="preserve">many Peny-weight. </w:t>
      </w:r>
      <w:r w:rsidRPr="000346A0">
        <w:rPr>
          <w:i/>
          <w:iCs/>
        </w:rPr>
        <w:t>Phil. Trans. Abr. Vol.</w:t>
      </w:r>
      <w:r w:rsidRPr="000346A0">
        <w:t xml:space="preserve"> 2. .</w:t>
      </w:r>
    </w:p>
    <w:p w14:paraId="62985ED1" w14:textId="77777777" w:rsidR="000346A0" w:rsidRPr="000346A0" w:rsidRDefault="000346A0" w:rsidP="000346A0">
      <w:pPr>
        <w:ind w:firstLine="360"/>
      </w:pPr>
      <w:r w:rsidRPr="000346A0">
        <w:t>Somewhat differentfrom this is the Account- given by Hoflfr.</w:t>
      </w:r>
      <w:r w:rsidRPr="000346A0">
        <w:br/>
      </w:r>
      <w:r w:rsidRPr="000346A0">
        <w:rPr>
          <w:i/>
          <w:iCs/>
        </w:rPr>
        <w:t>man,</w:t>
      </w:r>
      <w:r w:rsidRPr="000346A0">
        <w:t xml:space="preserve"> os the.Production Os-Alum at the Works near </w:t>
      </w:r>
      <w:r w:rsidRPr="000346A0">
        <w:rPr>
          <w:i/>
          <w:iCs/>
        </w:rPr>
        <w:t>Nall, in.</w:t>
      </w:r>
      <w:r w:rsidRPr="000346A0">
        <w:rPr>
          <w:i/>
          <w:iCs/>
        </w:rPr>
        <w:br/>
        <w:t>Saxony.</w:t>
      </w:r>
      <w:r w:rsidRPr="000346A0">
        <w:t xml:space="preserve"> As this Author's Experiments-and Remarks upon-</w:t>
      </w:r>
      <w:r w:rsidRPr="000346A0">
        <w:br/>
      </w:r>
      <w:r w:rsidRPr="000346A0">
        <w:rPr>
          <w:b/>
          <w:bCs/>
        </w:rPr>
        <w:t>ALUM</w:t>
      </w:r>
      <w:r w:rsidRPr="000346A0">
        <w:t xml:space="preserve">-are curious and instructive, I shall </w:t>
      </w:r>
      <w:r w:rsidRPr="000346A0">
        <w:rPr>
          <w:lang w:val="la-Latn" w:eastAsia="la-Latn" w:bidi="la-Latn"/>
        </w:rPr>
        <w:t xml:space="preserve">infert </w:t>
      </w:r>
      <w:r w:rsidRPr="000346A0">
        <w:t>them here.</w:t>
      </w:r>
    </w:p>
    <w:p w14:paraId="0A7A6360" w14:textId="77777777" w:rsidR="000346A0" w:rsidRPr="000346A0" w:rsidRDefault="000346A0" w:rsidP="000346A0">
      <w:pPr>
        <w:tabs>
          <w:tab w:val="left" w:pos="4534"/>
        </w:tabs>
      </w:pPr>
      <w:r w:rsidRPr="000346A0">
        <w:rPr>
          <w:i/>
          <w:iCs/>
        </w:rPr>
        <w:t>Of the Generation and Nature of</w:t>
      </w:r>
      <w:r w:rsidRPr="000346A0">
        <w:rPr>
          <w:b/>
          <w:bCs/>
        </w:rPr>
        <w:t xml:space="preserve"> ALUM.</w:t>
      </w:r>
      <w:r w:rsidRPr="000346A0">
        <w:rPr>
          <w:b/>
          <w:bCs/>
        </w:rPr>
        <w:tab/>
        <w:t>.</w:t>
      </w:r>
    </w:p>
    <w:p w14:paraId="14431F7D" w14:textId="77777777" w:rsidR="000346A0" w:rsidRPr="000346A0" w:rsidRDefault="000346A0" w:rsidP="000346A0">
      <w:pPr>
        <w:ind w:firstLine="360"/>
      </w:pPr>
      <w:r w:rsidRPr="000346A0">
        <w:t>As Vitriol is produced from a sulphureous Mineral, either</w:t>
      </w:r>
      <w:r w:rsidRPr="000346A0">
        <w:br/>
        <w:t>simple or Compound; that-is, of Iron and Copper, so Alum,’</w:t>
      </w:r>
      <w:r w:rsidRPr="000346A0">
        <w:br/>
        <w:t>which is, as it were, akind of white Vitriol, .is also generated’</w:t>
      </w:r>
      <w:r w:rsidRPr="000346A0">
        <w:br/>
        <w:t>of a sulphureous Mineral, partly bituminous, partiy luteousz</w:t>
      </w:r>
      <w:r w:rsidRPr="000346A0">
        <w:br/>
        <w:t>Therefore the Acid which is extracted from Alum, seems to;</w:t>
      </w:r>
      <w:r w:rsidRPr="000346A0">
        <w:br/>
        <w:t>he of the fame Nature and Properties with what is afforded by-</w:t>
      </w:r>
      <w:r w:rsidRPr="000346A0">
        <w:br/>
        <w:t>Vitriol, wherever Difference there is in the Earths, Or Recep-'</w:t>
      </w:r>
      <w:r w:rsidRPr="000346A0">
        <w:br/>
        <w:t>taeles, in which both these Kinds of Salts are coagulated.' For</w:t>
      </w:r>
      <w:r w:rsidRPr="000346A0">
        <w:br/>
        <w:t xml:space="preserve">the </w:t>
      </w:r>
      <w:r w:rsidRPr="000346A0">
        <w:rPr>
          <w:i/>
          <w:iCs/>
        </w:rPr>
        <w:t xml:space="preserve">Caput </w:t>
      </w:r>
      <w:r w:rsidRPr="000346A0">
        <w:rPr>
          <w:i/>
          <w:iCs/>
          <w:lang w:val="la-Latn" w:eastAsia="la-Latn" w:bidi="la-Latn"/>
        </w:rPr>
        <w:t>Mortuum</w:t>
      </w:r>
      <w:r w:rsidRPr="000346A0">
        <w:rPr>
          <w:lang w:val="la-Latn" w:eastAsia="la-Latn" w:bidi="la-Latn"/>
        </w:rPr>
        <w:t xml:space="preserve"> </w:t>
      </w:r>
      <w:r w:rsidRPr="000346A0">
        <w:t>os Vitriol is of a Metalline, that is to say,</w:t>
      </w:r>
      <w:r w:rsidRPr="000346A0">
        <w:br/>
        <w:t>of an'Irony or Copper-like Quality; but the Earth os Alum'</w:t>
      </w:r>
      <w:r w:rsidRPr="000346A0">
        <w:br/>
        <w:t>seems to he a peculiar Kind of Bole, very spungy and subtil.</w:t>
      </w:r>
      <w:r w:rsidRPr="000346A0">
        <w:br w:type="page"/>
      </w:r>
    </w:p>
    <w:p w14:paraId="6E1BA811" w14:textId="77777777" w:rsidR="000346A0" w:rsidRPr="000346A0" w:rsidRDefault="000346A0" w:rsidP="000346A0">
      <w:r w:rsidRPr="000346A0">
        <w:rPr>
          <w:lang w:val="en-GB" w:eastAsia="el-GR" w:bidi="el-GR"/>
        </w:rPr>
        <w:lastRenderedPageBreak/>
        <w:t xml:space="preserve">- </w:t>
      </w:r>
      <w:r w:rsidRPr="000346A0">
        <w:t>The remarkable Agreement between the Acids of Vitriol and</w:t>
      </w:r>
      <w:r w:rsidRPr="000346A0">
        <w:br/>
        <w:t xml:space="preserve">Alum will abundantly appear from the following Experiments: - </w:t>
      </w:r>
      <w:r w:rsidRPr="000346A0">
        <w:rPr>
          <w:lang w:val="el-GR" w:eastAsia="el-GR" w:bidi="el-GR"/>
        </w:rPr>
        <w:t>ἱ</w:t>
      </w:r>
      <w:r w:rsidRPr="000346A0">
        <w:rPr>
          <w:lang w:val="en-GB" w:eastAsia="el-GR" w:bidi="el-GR"/>
        </w:rPr>
        <w:br/>
      </w:r>
      <w:r w:rsidRPr="000346A0">
        <w:t>- I. Vitriol of Iron is prepared with Spirit of Alum, and</w:t>
      </w:r>
      <w:r w:rsidRPr="000346A0">
        <w:br/>
        <w:t>with Iron, as well as. with Spirit of Vitriol; and Aqua-fortin</w:t>
      </w:r>
      <w:r w:rsidRPr="000346A0">
        <w:br/>
        <w:t>is aS well made with Alum as Vitriol and Nitre. Again, if</w:t>
      </w:r>
      <w:r w:rsidRPr="000346A0">
        <w:br/>
        <w:t>the Acid- of Alum, by the Mixture of alcaline Salt, he con-</w:t>
      </w:r>
      <w:r w:rsidRPr="000346A0">
        <w:br/>
        <w:t>verted into a-neutral Sait, and this Salt, with a little Salt of</w:t>
      </w:r>
      <w:r w:rsidRPr="000346A0">
        <w:br/>
        <w:t>Tartar and Powder of Charcoal, he melted in a Crucible, there</w:t>
      </w:r>
      <w:r w:rsidRPr="000346A0">
        <w:br/>
        <w:t>is produced a red Mass like Liver of Sulphur, in the same man-</w:t>
      </w:r>
      <w:r w:rsidRPr="000346A0">
        <w:br/>
        <w:t>ner, as it usually happens, when the Acid of Vitriol or Sulphur</w:t>
      </w:r>
      <w:r w:rsidRPr="000346A0">
        <w:br/>
        <w:t>is-fixed by Salt of Tartar, or the alcaline . Salr contained in</w:t>
      </w:r>
      <w:r w:rsidRPr="000346A0">
        <w:br/>
        <w:t>Nitre or-common Salt, and converted into a neutral Salt. -</w:t>
      </w:r>
    </w:p>
    <w:p w14:paraId="360B9414" w14:textId="77777777" w:rsidR="000346A0" w:rsidRPr="000346A0" w:rsidRDefault="000346A0" w:rsidP="000346A0">
      <w:pPr>
        <w:ind w:firstLine="360"/>
      </w:pPr>
      <w:r w:rsidRPr="000346A0">
        <w:t>Tho’Vitriol and Alum he produced, as it were, from the</w:t>
      </w:r>
      <w:r w:rsidRPr="000346A0">
        <w:br/>
        <w:t>same Matter,-and from one sulphureous Matrix, yet each of</w:t>
      </w:r>
      <w:r w:rsidRPr="000346A0">
        <w:br/>
        <w:t>them is endued with peculiar Properties and Virtues. For</w:t>
      </w:r>
      <w:r w:rsidRPr="000346A0">
        <w:br/>
        <w:t>Alum and Vitriol are Very different in Taste; and the common</w:t>
      </w:r>
      <w:r w:rsidRPr="000346A0">
        <w:br/>
        <w:t>' ‘Vitriol leaves no such Astringency on the Palate, as is observed</w:t>
      </w:r>
      <w:r w:rsidRPr="000346A0">
        <w:br/>
        <w:t>in Alum. . Again, a Solution, os Alum makm no Commotion</w:t>
      </w:r>
      <w:r w:rsidRPr="000346A0">
        <w:br/>
        <w:t>nor Precipitation in a Solution os Gold or Silver, which a So-</w:t>
      </w:r>
      <w:r w:rsidRPr="000346A0">
        <w:br/>
        <w:t>lution of Vitriol is known to effect. ‘ Nor will a Decoction of</w:t>
      </w:r>
      <w:r w:rsidRPr="000346A0">
        <w:br/>
        <w:t>-Galls, or Poingranate Flowers, grow black, and be converted</w:t>
      </w:r>
      <w:r w:rsidRPr="000346A0">
        <w:br/>
        <w:t>into ink, by he Mixture and Solution.of Alum, aS we observe</w:t>
      </w:r>
      <w:r w:rsidRPr="000346A0">
        <w:br/>
        <w:t>tit does when mix’d with a Solution of VitrioL -Lastly, in</w:t>
      </w:r>
      <w:r w:rsidRPr="000346A0">
        <w:br/>
        <w:t>Alum, the-Acid may be readily separated, by the Help of</w:t>
      </w:r>
      <w:r w:rsidRPr="000346A0">
        <w:br/>
        <w:t>Fine, from its earthy Principle, in.which it is inherent; but</w:t>
      </w:r>
      <w:r w:rsidRPr="000346A0">
        <w:br/>
        <w:t>the. Case is otherwise with Vitriol.. .</w:t>
      </w:r>
    </w:p>
    <w:p w14:paraId="753C9F80" w14:textId="77777777" w:rsidR="000346A0" w:rsidRPr="000346A0" w:rsidRDefault="000346A0" w:rsidP="000346A0">
      <w:r w:rsidRPr="000346A0">
        <w:t>sc To proceed, in Alum the Acid is Very much saturated with</w:t>
      </w:r>
      <w:r w:rsidRPr="000346A0">
        <w:br/>
        <w:t>-its Earth; for an Ounce-and a half of Alum, by a vehement</w:t>
      </w:r>
      <w:r w:rsidRPr="000346A0">
        <w:br/>
        <w:t>-Calcination, affords six Drams and- a half of aluminous Earth,</w:t>
      </w:r>
      <w:r w:rsidRPr="000346A0">
        <w:br/>
        <w:t>.quite insipid. That there is -a less Portion of Acid in Alum</w:t>
      </w:r>
      <w:r w:rsidRPr="000346A0">
        <w:br/>
        <w:t>.than in Vitriol,-may -he known by this, that the Acid of Vi-</w:t>
      </w:r>
      <w:r w:rsidRPr="000346A0">
        <w:br/>
        <w:t>triol, saturated with a Solution of Pot-ash, produces a sar</w:t>
      </w:r>
      <w:r w:rsidRPr="000346A0">
        <w:br/>
        <w:t xml:space="preserve">greater Quantity of Sal </w:t>
      </w:r>
      <w:r w:rsidRPr="000346A0">
        <w:rPr>
          <w:lang w:val="la-Latn" w:eastAsia="la-Latn" w:bidi="la-Latn"/>
        </w:rPr>
        <w:t xml:space="preserve">Enixus, </w:t>
      </w:r>
      <w:r w:rsidRPr="000346A0">
        <w:t>than would be afforded by</w:t>
      </w:r>
      <w:r w:rsidRPr="000346A0">
        <w:br/>
        <w:t>ia Solution of.Alum saturated with the fame Lixivium.</w:t>
      </w:r>
    </w:p>
    <w:p w14:paraId="31BFE258" w14:textId="77777777" w:rsidR="000346A0" w:rsidRPr="000346A0" w:rsidRDefault="000346A0" w:rsidP="000346A0">
      <w:pPr>
        <w:tabs>
          <w:tab w:val="left" w:pos="4293"/>
          <w:tab w:val="left" w:leader="dot" w:pos="5141"/>
          <w:tab w:val="left" w:leader="dot" w:pos="5305"/>
        </w:tabs>
      </w:pPr>
      <w:r w:rsidRPr="000346A0">
        <w:t>.* Besides, the Salt this way prepared of Alum is more success-</w:t>
      </w:r>
      <w:r w:rsidRPr="000346A0">
        <w:br/>
        <w:t>sul in loosening and purging the Belly, than what is pre-</w:t>
      </w:r>
      <w:r w:rsidRPr="000346A0">
        <w:br/>
        <w:t xml:space="preserve">pared of Vitriol, according , to the Method of </w:t>
      </w:r>
      <w:r w:rsidRPr="000346A0">
        <w:rPr>
          <w:i/>
          <w:iCs/>
        </w:rPr>
        <w:t>Tackenius.</w:t>
      </w:r>
      <w:r w:rsidRPr="000346A0">
        <w:t xml:space="preserve"> And</w:t>
      </w:r>
      <w:r w:rsidRPr="000346A0">
        <w:br/>
        <w:t xml:space="preserve">not long fince I met with </w:t>
      </w:r>
      <w:r w:rsidRPr="000346A0">
        <w:rPr>
          <w:lang w:val="la-Latn" w:eastAsia="la-Latn" w:bidi="la-Latn"/>
        </w:rPr>
        <w:t xml:space="preserve">a Phaenomenon </w:t>
      </w:r>
      <w:r w:rsidRPr="000346A0">
        <w:t>not unworthy to be</w:t>
      </w:r>
      <w:r w:rsidRPr="000346A0">
        <w:br/>
        <w:t>related, which is. That while I was managing and beating this</w:t>
      </w:r>
      <w:r w:rsidRPr="000346A0">
        <w:br/>
        <w:t>Balt in a Mortar, it emitted Sparks in great Plenty, which I</w:t>
      </w:r>
      <w:r w:rsidRPr="000346A0">
        <w:br/>
        <w:t>-never observed in any other Salt. .</w:t>
      </w:r>
      <w:r w:rsidRPr="000346A0">
        <w:tab/>
      </w:r>
      <w:r w:rsidRPr="000346A0">
        <w:tab/>
      </w:r>
      <w:r w:rsidRPr="000346A0">
        <w:tab/>
        <w:t xml:space="preserve"> .</w:t>
      </w:r>
    </w:p>
    <w:p w14:paraId="295B12BA" w14:textId="77777777" w:rsidR="000346A0" w:rsidRPr="000346A0" w:rsidRDefault="000346A0" w:rsidP="000346A0">
      <w:r w:rsidRPr="000346A0">
        <w:t>-- Here we must not pass over a very fine Experiment of</w:t>
      </w:r>
      <w:r w:rsidRPr="000346A0">
        <w:br/>
      </w:r>
      <w:r w:rsidRPr="000346A0">
        <w:rPr>
          <w:i/>
          <w:iCs/>
        </w:rPr>
        <w:t>Haombcrgls,</w:t>
      </w:r>
      <w:r w:rsidRPr="000346A0">
        <w:t xml:space="preserve"> who with three Parts of Alum, and one Part of</w:t>
      </w:r>
      <w:r w:rsidRPr="000346A0">
        <w:br/>
        <w:t>any combustible Matter, which turns to a Coal, by a previous</w:t>
      </w:r>
      <w:r w:rsidRPr="000346A0">
        <w:br/>
        <w:t>-Calcination, Distillation, and Ignition, in a closed Vestel, pre-</w:t>
      </w:r>
      <w:r w:rsidRPr="000346A0">
        <w:br/>
        <w:t>: pared a Phosphorus, or sulphureous Matter, which immediate-</w:t>
      </w:r>
      <w:r w:rsidRPr="000346A0">
        <w:br/>
        <w:t>Ty kindled at the free Access of Ain But this inflammable</w:t>
      </w:r>
      <w:r w:rsidRPr="000346A0">
        <w:br/>
        <w:t>Matter cannot he produced with theAcid of Vitriol,nor- the</w:t>
      </w:r>
      <w:r w:rsidRPr="000346A0">
        <w:br/>
        <w:t>Spirit of Salt or Nitre; a plain Indication, that the Acid os</w:t>
      </w:r>
      <w:r w:rsidRPr="000346A0">
        <w:br/>
        <w:t>Alum, as being more siubtil, has a freer Ingress into the phlo-</w:t>
      </w:r>
      <w:r w:rsidRPr="000346A0">
        <w:br/>
        <w:t xml:space="preserve">gistic Earth, than the Acid Of Vitriol itself. </w:t>
      </w:r>
      <w:r w:rsidRPr="000346A0">
        <w:rPr>
          <w:i/>
          <w:iCs/>
        </w:rPr>
        <w:t>See below Hom-</w:t>
      </w:r>
    </w:p>
    <w:p w14:paraId="25EA2B5C" w14:textId="77777777" w:rsidR="000346A0" w:rsidRPr="000346A0" w:rsidRDefault="000346A0" w:rsidP="000346A0">
      <w:pPr>
        <w:tabs>
          <w:tab w:val="left" w:pos="3514"/>
        </w:tabs>
      </w:pPr>
      <w:r w:rsidRPr="000346A0">
        <w:rPr>
          <w:i/>
          <w:iCs/>
        </w:rPr>
        <w:t>' hergfo Mernoire. - ' .</w:t>
      </w:r>
      <w:r w:rsidRPr="000346A0">
        <w:t xml:space="preserve"> </w:t>
      </w:r>
      <w:r w:rsidRPr="000346A0">
        <w:rPr>
          <w:lang w:val="el-GR" w:eastAsia="el-GR" w:bidi="el-GR"/>
        </w:rPr>
        <w:t>ο</w:t>
      </w:r>
      <w:r w:rsidRPr="000346A0">
        <w:rPr>
          <w:lang w:val="en-GB" w:eastAsia="el-GR" w:bidi="el-GR"/>
        </w:rPr>
        <w:t xml:space="preserve">' </w:t>
      </w:r>
      <w:r w:rsidRPr="000346A0">
        <w:t>'.</w:t>
      </w:r>
      <w:r w:rsidRPr="000346A0">
        <w:tab/>
        <w:t xml:space="preserve">- </w:t>
      </w:r>
      <w:r w:rsidRPr="000346A0">
        <w:rPr>
          <w:i/>
          <w:iCs/>
        </w:rPr>
        <w:t xml:space="preserve">.. sil. </w:t>
      </w:r>
      <w:r w:rsidRPr="000346A0">
        <w:rPr>
          <w:i/>
          <w:iCs/>
          <w:smallCaps/>
        </w:rPr>
        <w:t>'</w:t>
      </w:r>
      <w:r w:rsidRPr="000346A0">
        <w:rPr>
          <w:i/>
          <w:iCs/>
          <w:smallCaps/>
          <w:lang w:val="el-GR" w:eastAsia="el-GR" w:bidi="el-GR"/>
        </w:rPr>
        <w:t>λ</w:t>
      </w:r>
      <w:r w:rsidRPr="000346A0">
        <w:rPr>
          <w:lang w:val="en-GB" w:eastAsia="el-GR" w:bidi="el-GR"/>
        </w:rPr>
        <w:t xml:space="preserve"> </w:t>
      </w:r>
      <w:r w:rsidRPr="000346A0">
        <w:t xml:space="preserve">r </w:t>
      </w:r>
      <w:r w:rsidRPr="000346A0">
        <w:rPr>
          <w:lang w:val="el-GR" w:eastAsia="el-GR" w:bidi="el-GR"/>
        </w:rPr>
        <w:t>ἐν</w:t>
      </w:r>
      <w:r w:rsidRPr="000346A0">
        <w:rPr>
          <w:lang w:val="en-GB" w:eastAsia="el-GR" w:bidi="el-GR"/>
        </w:rPr>
        <w:t xml:space="preserve"> </w:t>
      </w:r>
      <w:r w:rsidRPr="000346A0">
        <w:t>.</w:t>
      </w:r>
    </w:p>
    <w:p w14:paraId="238E2E55" w14:textId="77777777" w:rsidR="000346A0" w:rsidRPr="000346A0" w:rsidRDefault="000346A0" w:rsidP="000346A0">
      <w:pPr>
        <w:ind w:firstLine="360"/>
      </w:pPr>
      <w:r w:rsidRPr="000346A0">
        <w:t>But it happens, that tho’ Alum is known almost to every</w:t>
      </w:r>
      <w:r w:rsidRPr="000346A0">
        <w:br/>
        <w:t>. .body, yet its mineral Elements and Preparations are not clear-</w:t>
      </w:r>
      <w:r w:rsidRPr="000346A0">
        <w:br/>
        <w:t>ly understood by the Curious Naturalists. “ Wherefore I thought</w:t>
      </w:r>
      <w:r w:rsidRPr="000346A0">
        <w:br/>
        <w:t>' .it worth my Pains in this Place, to shew the Way how some</w:t>
      </w:r>
      <w:r w:rsidRPr="000346A0">
        <w:br/>
        <w:t xml:space="preserve">thousands of Quintals are yearly made at the Village Of </w:t>
      </w:r>
      <w:r w:rsidRPr="000346A0">
        <w:rPr>
          <w:i/>
          <w:iCs/>
        </w:rPr>
        <w:t>Schweri-</w:t>
      </w:r>
      <w:r w:rsidRPr="000346A0">
        <w:rPr>
          <w:i/>
          <w:iCs/>
        </w:rPr>
        <w:br/>
        <w:t>Acci,</w:t>
      </w:r>
      <w:r w:rsidRPr="000346A0">
        <w:t xml:space="preserve"> near- the City of </w:t>
      </w:r>
      <w:r w:rsidRPr="000346A0">
        <w:rPr>
          <w:i/>
          <w:iCs/>
        </w:rPr>
        <w:t>Tieben,</w:t>
      </w:r>
      <w:r w:rsidRPr="000346A0">
        <w:t xml:space="preserve"> five Miles from </w:t>
      </w:r>
      <w:r w:rsidRPr="000346A0">
        <w:rPr>
          <w:i/>
          <w:iCs/>
        </w:rPr>
        <w:t>Hall,</w:t>
      </w:r>
      <w:r w:rsidRPr="000346A0">
        <w:t xml:space="preserve"> where are</w:t>
      </w:r>
      <w:r w:rsidRPr="000346A0">
        <w:br/>
        <w:t>very plentiful Mines of Alum. ..</w:t>
      </w:r>
    </w:p>
    <w:p w14:paraId="2094386A" w14:textId="77777777" w:rsidR="000346A0" w:rsidRPr="000346A0" w:rsidRDefault="000346A0" w:rsidP="000346A0">
      <w:pPr>
        <w:ind w:firstLine="360"/>
      </w:pPr>
      <w:r w:rsidRPr="000346A0">
        <w:t>‘ Near this Village are Strata Of bituminous Matter, of vast</w:t>
      </w:r>
      <w:r w:rsidRPr="000346A0">
        <w:br/>
        <w:t>Extent, which Matter is the Matrix of this Salt. These Strata</w:t>
      </w:r>
      <w:r w:rsidRPr="000346A0">
        <w:br/>
        <w:t>lie two Or three Yards deep, whence they dig the Earth, which</w:t>
      </w:r>
      <w:r w:rsidRPr="000346A0">
        <w:br/>
        <w:t>, is of a .blackish Colour, and of an astringent aluminous Taste.</w:t>
      </w:r>
    </w:p>
    <w:p w14:paraId="7145038F" w14:textId="77777777" w:rsidR="000346A0" w:rsidRPr="000346A0" w:rsidRDefault="000346A0" w:rsidP="000346A0">
      <w:pPr>
        <w:ind w:firstLine="360"/>
      </w:pPr>
      <w:r w:rsidRPr="000346A0">
        <w:t>If this mineral Earth he thrown into the Fire, it not only</w:t>
      </w:r>
      <w:r w:rsidRPr="000346A0">
        <w:br/>
        <w:t>kindles, but emits a strong and foetid- Smell,-like mineral Sul-</w:t>
      </w:r>
      <w:r w:rsidRPr="000346A0">
        <w:br/>
        <w:t>phur set on Fine. When burnt out, there remains a spungy</w:t>
      </w:r>
      <w:r w:rsidRPr="000346A0">
        <w:br/>
        <w:t>-tasteless Mass of an Ash-colour.</w:t>
      </w:r>
    </w:p>
    <w:p w14:paraId="7FA688F8" w14:textId="77777777" w:rsidR="000346A0" w:rsidRPr="000346A0" w:rsidRDefault="000346A0" w:rsidP="000346A0">
      <w:pPr>
        <w:ind w:firstLine="360"/>
      </w:pPr>
      <w:r w:rsidRPr="000346A0">
        <w:t>. . The fresh Mineral Earth is thrown into Heaps, which lie a</w:t>
      </w:r>
      <w:r w:rsidRPr="000346A0">
        <w:br/>
        <w:t>-Month expos’d to the open Ain; then they remove it into Vats,</w:t>
      </w:r>
      <w:r w:rsidRPr="000346A0">
        <w:br/>
        <w:t>: and are for some Days extracting the Salt by Affusions of Win-</w:t>
      </w:r>
      <w:r w:rsidRPr="000346A0">
        <w:br/>
        <w:t>Ier; after which, the Lye is convey'd by Pipes into leaden</w:t>
      </w:r>
      <w:r w:rsidRPr="000346A0">
        <w:br/>
        <w:t>Cauldrons, and boiled. When the Liquor is inspissated by the</w:t>
      </w:r>
      <w:r w:rsidRPr="000346A0">
        <w:br/>
        <w:t>Consumption of one half, they min it with a Solution of Pot-</w:t>
      </w:r>
      <w:r w:rsidRPr="000346A0">
        <w:br/>
      </w:r>
      <w:r w:rsidRPr="000346A0">
        <w:rPr>
          <w:b/>
          <w:bCs/>
        </w:rPr>
        <w:t xml:space="preserve">..ash. </w:t>
      </w:r>
      <w:r w:rsidRPr="000346A0">
        <w:t>This excites a Vehement Ebullition with a Spumescence,</w:t>
      </w:r>
      <w:r w:rsidRPr="000346A0">
        <w:br/>
        <w:t>.and a Powder in great Plenty subsides to the Bottom. When</w:t>
      </w:r>
      <w:r w:rsidRPr="000346A0">
        <w:br/>
        <w:t>? every thing is cool, they take off the yellow Liquor, that swims</w:t>
      </w:r>
      <w:r w:rsidRPr="000346A0">
        <w:br/>
        <w:t>at the Top, and the white aluminous Meal at the Bottom is</w:t>
      </w:r>
      <w:r w:rsidRPr="000346A0">
        <w:br/>
        <w:t>.; dissolved in Water, and boiled anew; the Water, well saturated</w:t>
      </w:r>
      <w:r w:rsidRPr="000346A0">
        <w:br/>
        <w:t>with Salt, is poured into great Vats, which stand together</w:t>
      </w:r>
      <w:r w:rsidRPr="000346A0">
        <w:br/>
      </w:r>
      <w:r w:rsidRPr="000346A0">
        <w:lastRenderedPageBreak/>
        <w:t>closed up for some Weeks. The Veffels heing open'd. Crystals</w:t>
      </w:r>
      <w:r w:rsidRPr="000346A0">
        <w:br/>
        <w:t>.of a vast Bigness, in she Figure of an Octahedron, are seen</w:t>
      </w:r>
      <w:r w:rsidRPr="000346A0">
        <w:br/>
        <w:t>-stinking to the Sides.</w:t>
      </w:r>
    </w:p>
    <w:p w14:paraId="32E19465" w14:textId="77777777" w:rsidR="000346A0" w:rsidRPr="000346A0" w:rsidRDefault="000346A0" w:rsidP="000346A0">
      <w:pPr>
        <w:ind w:firstLine="360"/>
      </w:pPr>
      <w:r w:rsidRPr="000346A0">
        <w:t>Besides this,.it is observable, that thefe vast Heaps of Alum</w:t>
      </w:r>
      <w:r w:rsidRPr="000346A0">
        <w:br/>
        <w:t>i'Ore are kindled merely by. the Heat of the Sun, and burst into</w:t>
      </w:r>
      <w:r w:rsidRPr="000346A0">
        <w:br/>
        <w:t>.Open Flames, which require the utmost Care and Pains to ex-</w:t>
      </w:r>
      <w:r w:rsidRPr="000346A0">
        <w:br/>
        <w:t>'languish by. Affusions of Water.... For when the Salt of the</w:t>
      </w:r>
      <w:r w:rsidRPr="000346A0">
        <w:br/>
        <w:t>’ Alum is diflolved by the Rains,. it begins to act upon its bitu-</w:t>
      </w:r>
      <w:r w:rsidRPr="000346A0">
        <w:br/>
        <w:t>minous Earth ; so that a rapid .intestine Motion being by this</w:t>
      </w:r>
      <w:r w:rsidRPr="000346A0">
        <w:br/>
        <w:t>-means.excited, not.only a Heat and Smoke, but even Flames</w:t>
      </w:r>
      <w:r w:rsidRPr="000346A0">
        <w:br/>
        <w:t>-.are produced, almost in the same manner as it happens when a</w:t>
      </w:r>
    </w:p>
    <w:p w14:paraId="1306BBBD" w14:textId="77777777" w:rsidR="000346A0" w:rsidRPr="000346A0" w:rsidRDefault="000346A0" w:rsidP="000346A0">
      <w:pPr>
        <w:tabs>
          <w:tab w:val="left" w:pos="2394"/>
        </w:tabs>
      </w:pPr>
      <w:r w:rsidRPr="000346A0">
        <w:t>Mass, consisting of equal Portions of Sulphur and Filings Of</w:t>
      </w:r>
      <w:r w:rsidRPr="000346A0">
        <w:br/>
        <w:t>Steel, is moistened with Water, where, in a few Hours, arises</w:t>
      </w:r>
      <w:r w:rsidRPr="000346A0">
        <w:br/>
        <w:t>an Ebullition, the Mass swells, fends forth a Smoke, and at last a</w:t>
      </w:r>
      <w:r w:rsidRPr="000346A0">
        <w:br/>
        <w:t>sulphureous Flame ascends. These Experiments directly lead</w:t>
      </w:r>
      <w:r w:rsidRPr="000346A0">
        <w:br/>
        <w:t>us to the Explication of the Nature and Causes of subterraneous</w:t>
      </w:r>
      <w:r w:rsidRPr="000346A0">
        <w:br/>
        <w:t xml:space="preserve">Heat. ' </w:t>
      </w:r>
      <w:r w:rsidRPr="000346A0">
        <w:rPr>
          <w:lang w:val="el-GR" w:eastAsia="el-GR" w:bidi="el-GR"/>
        </w:rPr>
        <w:t>Ἄ</w:t>
      </w:r>
      <w:r w:rsidRPr="000346A0">
        <w:rPr>
          <w:lang w:val="en-GB" w:eastAsia="el-GR" w:bidi="el-GR"/>
        </w:rPr>
        <w:tab/>
      </w:r>
      <w:r w:rsidRPr="000346A0">
        <w:t xml:space="preserve">: </w:t>
      </w:r>
      <w:r w:rsidRPr="000346A0">
        <w:rPr>
          <w:lang w:val="el-GR" w:eastAsia="el-GR" w:bidi="el-GR"/>
        </w:rPr>
        <w:t>ς</w:t>
      </w:r>
      <w:r w:rsidRPr="000346A0">
        <w:rPr>
          <w:lang w:val="en-GB" w:eastAsia="el-GR" w:bidi="el-GR"/>
        </w:rPr>
        <w:t xml:space="preserve"> </w:t>
      </w:r>
      <w:r w:rsidRPr="000346A0">
        <w:rPr>
          <w:i/>
          <w:iCs/>
        </w:rPr>
        <w:t xml:space="preserve">: i. -.et. </w:t>
      </w:r>
      <w:r w:rsidRPr="000346A0">
        <w:rPr>
          <w:i/>
          <w:iCs/>
          <w:vertAlign w:val="superscript"/>
        </w:rPr>
        <w:t>i</w:t>
      </w:r>
      <w:r w:rsidRPr="000346A0">
        <w:rPr>
          <w:i/>
          <w:iCs/>
        </w:rPr>
        <w:t xml:space="preserve"> ;</w:t>
      </w:r>
    </w:p>
    <w:p w14:paraId="045CFB5C" w14:textId="77777777" w:rsidR="000346A0" w:rsidRPr="000346A0" w:rsidRDefault="000346A0" w:rsidP="000346A0">
      <w:pPr>
        <w:ind w:firstLine="360"/>
      </w:pPr>
      <w:r w:rsidRPr="000346A0">
        <w:t>Moreover, it is worth Notice, that if these mineral Earths,</w:t>
      </w:r>
      <w:r w:rsidRPr="000346A0">
        <w:br/>
        <w:t>after they are deprived of their Salt, are thrown together again</w:t>
      </w:r>
      <w:r w:rsidRPr="000346A0">
        <w:br/>
        <w:t>in Heaps, and exposed to the open Ain for a whole Year, they</w:t>
      </w:r>
      <w:r w:rsidRPr="000346A0">
        <w:br/>
        <w:t>become impregnated with a very aluminous Salt, so as to serve for:</w:t>
      </w:r>
      <w:r w:rsidRPr="000346A0">
        <w:br/>
        <w:t xml:space="preserve">anew Preparation of Alum, and that forthree </w:t>
      </w:r>
      <w:r w:rsidRPr="000346A0">
        <w:rPr>
          <w:lang w:val="la-Latn" w:eastAsia="la-Latn" w:bidi="la-Latn"/>
        </w:rPr>
        <w:t xml:space="preserve">Yearstogether. </w:t>
      </w:r>
      <w:r w:rsidRPr="000346A0">
        <w:t>.</w:t>
      </w:r>
      <w:r w:rsidRPr="000346A0">
        <w:br/>
        <w:t>- Hence it appears very plainly, that, aluminous Salt is rege-*</w:t>
      </w:r>
      <w:r w:rsidRPr="000346A0">
        <w:br/>
        <w:t>nerated by the Ain, and doubtiess Contains some universal Acid,?</w:t>
      </w:r>
      <w:r w:rsidRPr="000346A0">
        <w:br/>
        <w:t>which with the inflammable bituminous Parts, in Conjunction</w:t>
      </w:r>
      <w:r w:rsidRPr="000346A0">
        <w:br/>
        <w:t>with-che earthy ones, constitutes the Salt of Alum ; n or do I</w:t>
      </w:r>
      <w:r w:rsidRPr="000346A0">
        <w:br/>
        <w:t>know any Salt; that dan be so soon regenerated from its ex-</w:t>
      </w:r>
      <w:r w:rsidRPr="000346A0">
        <w:br/>
        <w:t>hausted Mineral Earth.; sor if .crude'Alum be calcined thy a</w:t>
      </w:r>
      <w:r w:rsidRPr="000346A0">
        <w:br/>
        <w:t>prettytstrong Fine, to such a Degree, that no Mark of Salt</w:t>
      </w:r>
      <w:r w:rsidRPr="000346A0">
        <w:br/>
        <w:t>remain in its spungy Earth, and this Earth .be afterwards for</w:t>
      </w:r>
      <w:r w:rsidRPr="000346A0">
        <w:br/>
        <w:t>some-Days exposed to the open Air; it not only increases in</w:t>
      </w:r>
      <w:r w:rsidRPr="000346A0">
        <w:br/>
        <w:t>Weight, but. recovers its aluminous Taste, and makes an Ester-</w:t>
      </w:r>
      <w:r w:rsidRPr="000346A0">
        <w:br/>
        <w:t xml:space="preserve">vescence with instilled Oil of Tartar </w:t>
      </w:r>
      <w:r w:rsidRPr="000346A0">
        <w:rPr>
          <w:i/>
          <w:iCs/>
        </w:rPr>
        <w:t xml:space="preserve">per </w:t>
      </w:r>
      <w:r w:rsidRPr="000346A0">
        <w:rPr>
          <w:i/>
          <w:iCs/>
          <w:lang w:val="la-Latn" w:eastAsia="la-Latn" w:bidi="la-Latn"/>
        </w:rPr>
        <w:t xml:space="preserve">Deliquium. </w:t>
      </w:r>
      <w:r w:rsidRPr="000346A0">
        <w:rPr>
          <w:i/>
          <w:iCs/>
        </w:rPr>
        <w:t>.</w:t>
      </w:r>
    </w:p>
    <w:p w14:paraId="7E23A6A6" w14:textId="77777777" w:rsidR="000346A0" w:rsidRPr="000346A0" w:rsidRDefault="000346A0" w:rsidP="000346A0">
      <w:pPr>
        <w:ind w:firstLine="360"/>
      </w:pPr>
      <w:r w:rsidRPr="000346A0">
        <w:t>In boiling of Alum, there is also one thing worthy to he in-</w:t>
      </w:r>
      <w:r w:rsidRPr="000346A0">
        <w:br/>
        <w:t>quiredinto, which is, that'Alum cannot he brought into any</w:t>
      </w:r>
      <w:r w:rsidRPr="000346A0">
        <w:br/>
        <w:t>solid Form, much dess reduced into Crystals, from its Lye,</w:t>
      </w:r>
      <w:r w:rsidRPr="000346A0">
        <w:br/>
        <w:t>without the Addition of Pot-ash, or some alcaline Salt. The</w:t>
      </w:r>
      <w:r w:rsidRPr="000346A0">
        <w:br/>
        <w:t xml:space="preserve">Reason of this singular Effect, and </w:t>
      </w:r>
      <w:r w:rsidRPr="000346A0">
        <w:rPr>
          <w:lang w:val="la-Latn" w:eastAsia="la-Latn" w:bidi="la-Latn"/>
        </w:rPr>
        <w:t xml:space="preserve">Phaenomenon </w:t>
      </w:r>
      <w:r w:rsidRPr="000346A0">
        <w:t>seems to con-</w:t>
      </w:r>
      <w:r w:rsidRPr="000346A0">
        <w:br/>
        <w:t>sist in. what follows: The Lye of the Mineral Earth is too</w:t>
      </w:r>
      <w:r w:rsidRPr="000346A0">
        <w:br/>
        <w:t>acid, and too sulphureous ; .hut because the sulphureous Liquor,</w:t>
      </w:r>
      <w:r w:rsidRPr="000346A0">
        <w:br/>
        <w:t>in which the Acid is predominant, is very difficult to he form-</w:t>
      </w:r>
      <w:r w:rsidRPr="000346A0">
        <w:br/>
        <w:t>ed into a solid saline Consistence, there needs the Accession of</w:t>
      </w:r>
      <w:r w:rsidRPr="000346A0">
        <w:br/>
        <w:t>an Alcali, winch partly saturates the redundant Acid, and</w:t>
      </w:r>
      <w:r w:rsidRPr="000346A0">
        <w:br/>
        <w:t>partiy imbibes and absorbs the pinguious and sulphureous Matter,</w:t>
      </w:r>
      <w:r w:rsidRPr="000346A0">
        <w:br/>
        <w:t xml:space="preserve">which .hinders Crystallization ; by which means the </w:t>
      </w:r>
      <w:r w:rsidRPr="000346A0">
        <w:rPr>
          <w:lang w:val="la-Latn" w:eastAsia="la-Latn" w:bidi="la-Latn"/>
        </w:rPr>
        <w:t>Spicula</w:t>
      </w:r>
      <w:r w:rsidRPr="000346A0">
        <w:rPr>
          <w:lang w:val="la-Latn" w:eastAsia="la-Latn" w:bidi="la-Latn"/>
        </w:rPr>
        <w:br/>
      </w:r>
      <w:r w:rsidRPr="000346A0">
        <w:t>may wedge themselves the more closely together, and form a</w:t>
      </w:r>
      <w:r w:rsidRPr="000346A0">
        <w:br/>
        <w:t>more perfect Coalescence. Formerly, :and even now, in other</w:t>
      </w:r>
      <w:r w:rsidRPr="000346A0">
        <w:br/>
        <w:t>PlaceS where they boil Alum, instead of Pot-ash, they use</w:t>
      </w:r>
      <w:r w:rsidRPr="000346A0">
        <w:br/>
        <w:t>human Urine putrefy’d, because of the urinous Volatile Salt, -by</w:t>
      </w:r>
      <w:r w:rsidRPr="000346A0">
        <w:br/>
        <w:t>which the redundant Acid is temper'd ; but since the Invention</w:t>
      </w:r>
    </w:p>
    <w:p w14:paraId="38BD3148" w14:textId="77777777" w:rsidR="000346A0" w:rsidRPr="000346A0" w:rsidRDefault="000346A0" w:rsidP="000346A0">
      <w:r w:rsidRPr="000346A0">
        <w:t>. of so cheap and easy an Expedient, Urine is no longer used.</w:t>
      </w:r>
    </w:p>
    <w:p w14:paraId="4D185E1D" w14:textId="77777777" w:rsidR="000346A0" w:rsidRPr="000346A0" w:rsidRDefault="000346A0" w:rsidP="000346A0">
      <w:pPr>
        <w:ind w:firstLine="360"/>
      </w:pPr>
      <w:r w:rsidRPr="000346A0">
        <w:t>The Skilful in Chymistry know . what Care and Industry</w:t>
      </w:r>
      <w:r w:rsidRPr="000346A0">
        <w:br/>
        <w:t>were smploy'd in finding out some Means for volatilizing the</w:t>
      </w:r>
      <w:r w:rsidRPr="000346A0">
        <w:br/>
        <w:t xml:space="preserve">fixed Salt of Tartar, fince </w:t>
      </w:r>
      <w:r w:rsidRPr="000346A0">
        <w:rPr>
          <w:i/>
          <w:iCs/>
        </w:rPr>
        <w:t>Helmont</w:t>
      </w:r>
      <w:r w:rsidRPr="000346A0">
        <w:t xml:space="preserve"> attributed a wonderful Effi-</w:t>
      </w:r>
      <w:r w:rsidRPr="000346A0">
        <w:br/>
        <w:t>cacy to this Salt in curing Diseases. Hence, that otherwise</w:t>
      </w:r>
      <w:r w:rsidRPr="000346A0">
        <w:br/>
        <w:t xml:space="preserve">celebrated Physician and Chymist, </w:t>
      </w:r>
      <w:r w:rsidRPr="000346A0">
        <w:rPr>
          <w:i/>
          <w:iCs/>
        </w:rPr>
        <w:t>Daniel Ludtrdici,</w:t>
      </w:r>
      <w:r w:rsidRPr="000346A0">
        <w:t xml:space="preserve"> in a parti-</w:t>
      </w:r>
      <w:r w:rsidRPr="000346A0">
        <w:br/>
        <w:t xml:space="preserve">cular Treatise os the </w:t>
      </w:r>
      <w:r w:rsidRPr="000346A0">
        <w:rPr>
          <w:i/>
          <w:iCs/>
        </w:rPr>
        <w:t>Volatilization of the Salt of Tartar,</w:t>
      </w:r>
      <w:r w:rsidRPr="000346A0">
        <w:t xml:space="preserve"> com-</w:t>
      </w:r>
      <w:r w:rsidRPr="000346A0">
        <w:br/>
        <w:t>.mnnicated to the Public a Method to effect it ; for while he</w:t>
      </w:r>
      <w:r w:rsidRPr="000346A0">
        <w:br/>
        <w:t>was distilling crude Alum mix'd with Salt of Tartar, there</w:t>
      </w:r>
      <w:r w:rsidRPr="000346A0">
        <w:br/>
        <w:t>came sorth a Volatile urinous Spirit. The good Man, who</w:t>
      </w:r>
      <w:r w:rsidRPr="000346A0">
        <w:br/>
        <w:t>was perfectly sincere, believed, that this fixed Salt was render'd</w:t>
      </w:r>
      <w:r w:rsidRPr="000346A0">
        <w:br/>
        <w:t>Volatile ; but he was not aware, that.Alum, according to the</w:t>
      </w:r>
      <w:r w:rsidRPr="000346A0">
        <w:br/>
        <w:t xml:space="preserve">.Vulgar Method, was prepared by an Addition </w:t>
      </w:r>
      <w:r w:rsidRPr="000346A0">
        <w:rPr>
          <w:i/>
          <w:iCs/>
        </w:rPr>
        <w:t>of</w:t>
      </w:r>
      <w:r w:rsidRPr="000346A0">
        <w:t xml:space="preserve"> h</w:t>
      </w:r>
      <w:r w:rsidRPr="000346A0">
        <w:rPr>
          <w:u w:val="single"/>
        </w:rPr>
        <w:t>uman</w:t>
      </w:r>
      <w:r w:rsidRPr="000346A0">
        <w:t xml:space="preserve"> Urine,</w:t>
      </w:r>
      <w:r w:rsidRPr="000346A0">
        <w:br/>
        <w:t>and that his Volatile Salt had no other Original; for when vo-</w:t>
      </w:r>
      <w:r w:rsidRPr="000346A0">
        <w:br/>
        <w:t>latile Salt is fixed by the Acid of Alum, and there is afterwards</w:t>
      </w:r>
      <w:r w:rsidRPr="000346A0">
        <w:br/>
        <w:t>an Accession of alcaline Salt, it is again set at Liberty, in the</w:t>
      </w:r>
      <w:r w:rsidRPr="000346A0">
        <w:br/>
        <w:t>same manner as it happens with Sal Ammoniac. Wherefore</w:t>
      </w:r>
      <w:r w:rsidRPr="000346A0">
        <w:br/>
        <w:t>if the same Experiment he try'd upon Alum, which has not</w:t>
      </w:r>
      <w:r w:rsidRPr="000346A0">
        <w:br/>
        <w:t>been mix'd with human Urine, but Pot-ash in the Boiling,</w:t>
      </w:r>
      <w:r w:rsidRPr="000346A0">
        <w:br/>
        <w:t>neither Salt nor volatile Spirit will manifest themselves. .</w:t>
      </w:r>
    </w:p>
    <w:p w14:paraId="3ADF58E6" w14:textId="77777777" w:rsidR="000346A0" w:rsidRPr="000346A0" w:rsidRDefault="000346A0" w:rsidP="000346A0">
      <w:pPr>
        <w:ind w:firstLine="360"/>
      </w:pPr>
      <w:r w:rsidRPr="000346A0">
        <w:t>In the last Place, I think it proper to advise, that the Salt</w:t>
      </w:r>
      <w:r w:rsidRPr="000346A0">
        <w:br/>
        <w:t xml:space="preserve">called </w:t>
      </w:r>
      <w:r w:rsidRPr="000346A0">
        <w:rPr>
          <w:i/>
          <w:iCs/>
        </w:rPr>
        <w:t>Epsom Salt,</w:t>
      </w:r>
      <w:r w:rsidRPr="000346A0">
        <w:t xml:space="preserve"> which in great Quantities is exported from</w:t>
      </w:r>
      <w:r w:rsidRPr="000346A0">
        <w:br/>
      </w:r>
      <w:r w:rsidRPr="000346A0">
        <w:rPr>
          <w:i/>
          <w:iCs/>
        </w:rPr>
        <w:t>: England</w:t>
      </w:r>
      <w:r w:rsidRPr="000346A0">
        <w:t xml:space="preserve"> to many other Countries, and is really a Very elegant</w:t>
      </w:r>
      <w:r w:rsidRPr="000346A0">
        <w:br/>
        <w:t>and safe Cathartic, may he prepared of Alum and common</w:t>
      </w:r>
      <w:r w:rsidRPr="000346A0">
        <w:br/>
        <w:t>Salt. Now whoever undertakes to prepare this Salt from crude</w:t>
      </w:r>
      <w:r w:rsidRPr="000346A0">
        <w:br/>
        <w:t>Alum, and common Salt, such as it is sold in the Shops, will</w:t>
      </w:r>
      <w:r w:rsidRPr="000346A0">
        <w:br/>
        <w:t>come short of his Aim; but whoever tries the Experiment with</w:t>
      </w:r>
      <w:r w:rsidRPr="000346A0">
        <w:br/>
        <w:t>a Solution of the mineral Earth of Alum, and the Lixivium</w:t>
      </w:r>
      <w:r w:rsidRPr="000346A0">
        <w:br/>
        <w:t>winch remains in the Boiling of common Salt, and proceeds</w:t>
      </w:r>
      <w:r w:rsidRPr="000346A0">
        <w:br/>
      </w:r>
      <w:r w:rsidRPr="000346A0">
        <w:lastRenderedPageBreak/>
        <w:t>in a right Method, will hardly sail of accomplishing his Desire.</w:t>
      </w:r>
      <w:r w:rsidRPr="000346A0">
        <w:br/>
      </w:r>
      <w:r w:rsidRPr="000346A0">
        <w:rPr>
          <w:i/>
          <w:iCs/>
        </w:rPr>
        <w:t>.Hofsinan. Obseru. Physico-Chym. Lib.</w:t>
      </w:r>
      <w:r w:rsidRPr="000346A0">
        <w:t xml:space="preserve"> 3. </w:t>
      </w:r>
      <w:r w:rsidRPr="000346A0">
        <w:rPr>
          <w:i/>
          <w:iCs/>
        </w:rPr>
        <w:t>Obso</w:t>
      </w:r>
      <w:r w:rsidRPr="000346A0">
        <w:t xml:space="preserve"> 8. . .. . i</w:t>
      </w:r>
    </w:p>
    <w:p w14:paraId="25624BA5" w14:textId="77777777" w:rsidR="000346A0" w:rsidRPr="000346A0" w:rsidRDefault="000346A0" w:rsidP="000346A0">
      <w:pPr>
        <w:tabs>
          <w:tab w:val="left" w:pos="3504"/>
          <w:tab w:val="left" w:pos="4302"/>
        </w:tabs>
        <w:ind w:firstLine="360"/>
      </w:pPr>
      <w:r w:rsidRPr="000346A0">
        <w:t xml:space="preserve">The way of making ALUM in </w:t>
      </w:r>
      <w:r w:rsidRPr="000346A0">
        <w:rPr>
          <w:i/>
          <w:iCs/>
        </w:rPr>
        <w:t>Italy</w:t>
      </w:r>
      <w:r w:rsidRPr="000346A0">
        <w:t xml:space="preserve"> is tontain’d in the-</w:t>
      </w:r>
      <w:r w:rsidRPr="000346A0">
        <w:br/>
        <w:t>following Extract, from the History of the Royal Academy of</w:t>
      </w:r>
      <w:r w:rsidRPr="000346A0">
        <w:br/>
        <w:t>-Sciences: -</w:t>
      </w:r>
      <w:r w:rsidRPr="000346A0">
        <w:tab/>
        <w:t>'</w:t>
      </w:r>
      <w:r w:rsidRPr="000346A0">
        <w:tab/>
        <w:t>- . et . -</w:t>
      </w:r>
    </w:p>
    <w:p w14:paraId="46FCB57C" w14:textId="77777777" w:rsidR="000346A0" w:rsidRPr="000346A0" w:rsidRDefault="000346A0" w:rsidP="000346A0">
      <w:pPr>
        <w:ind w:firstLine="360"/>
      </w:pPr>
      <w:r w:rsidRPr="000346A0">
        <w:t xml:space="preserve">- M. </w:t>
      </w:r>
      <w:r w:rsidRPr="000346A0">
        <w:rPr>
          <w:i/>
          <w:iCs/>
        </w:rPr>
        <w:t>Geoffroylsad.</w:t>
      </w:r>
      <w:r w:rsidRPr="000346A0">
        <w:t xml:space="preserve"> an exact Information, in </w:t>
      </w:r>
      <w:r w:rsidRPr="000346A0">
        <w:rPr>
          <w:i/>
          <w:iCs/>
        </w:rPr>
        <w:t>Italy,</w:t>
      </w:r>
      <w:r w:rsidRPr="000346A0">
        <w:t xml:space="preserve"> of the way</w:t>
      </w:r>
      <w:r w:rsidRPr="000346A0">
        <w:br/>
        <w:t xml:space="preserve">- of making Roch-Alum at the Alum-Works of </w:t>
      </w:r>
      <w:r w:rsidRPr="000346A0">
        <w:rPr>
          <w:i/>
          <w:iCs/>
        </w:rPr>
        <w:t>Ciuita Vicchia.</w:t>
      </w:r>
      <w:r w:rsidRPr="000346A0">
        <w:rPr>
          <w:i/>
          <w:iCs/>
        </w:rPr>
        <w:br/>
      </w:r>
      <w:r w:rsidRPr="000346A0">
        <w:t>Near that City are Quarries of .a greyish or reddish Stone,</w:t>
      </w:r>
      <w:r w:rsidRPr="000346A0">
        <w:br/>
        <w:t>pretty herd, like the Travertin. They calcine it in Kilns,</w:t>
      </w:r>
      <w:r w:rsidRPr="000346A0">
        <w:br/>
        <w:t>and then boil the Calx in Water over a great Fire. The Water</w:t>
      </w:r>
      <w:r w:rsidRPr="000346A0">
        <w:br/>
        <w:t>takes out all the Salt that is in tite Alum, there separates from</w:t>
      </w:r>
      <w:r w:rsidRPr="000346A0">
        <w:br/>
        <w:t>it a useless Earth ; and, at last, the Water is left to cool, im-</w:t>
      </w:r>
      <w:r w:rsidRPr="000346A0">
        <w:br/>
        <w:t>pregnated with a Salt, winch, for several Days together, shoots</w:t>
      </w:r>
      <w:r w:rsidRPr="000346A0">
        <w:br/>
        <w:t>- into Crystals, like Tartar, about the Calks, and makes what</w:t>
      </w:r>
      <w:r w:rsidRPr="000346A0">
        <w:br/>
        <w:t xml:space="preserve">we call </w:t>
      </w:r>
      <w:r w:rsidRPr="000346A0">
        <w:rPr>
          <w:i/>
          <w:iCs/>
        </w:rPr>
        <w:t>Pach-Alum.</w:t>
      </w:r>
    </w:p>
    <w:p w14:paraId="67CB26E4" w14:textId="77777777" w:rsidR="000346A0" w:rsidRPr="000346A0" w:rsidRDefault="000346A0" w:rsidP="000346A0">
      <w:pPr>
        <w:ind w:firstLine="360"/>
      </w:pPr>
      <w:r w:rsidRPr="000346A0">
        <w:t xml:space="preserve">Alum is also made at the </w:t>
      </w:r>
      <w:r w:rsidRPr="000346A0">
        <w:rPr>
          <w:i/>
          <w:iCs/>
        </w:rPr>
        <w:t>Solfatara,</w:t>
      </w:r>
      <w:r w:rsidRPr="000346A0">
        <w:t xml:space="preserve"> near </w:t>
      </w:r>
      <w:r w:rsidRPr="000346A0">
        <w:rPr>
          <w:i/>
          <w:iCs/>
        </w:rPr>
        <w:t>Puxxoli,</w:t>
      </w:r>
      <w:r w:rsidRPr="000346A0">
        <w:t xml:space="preserve"> in the</w:t>
      </w:r>
      <w:r w:rsidRPr="000346A0">
        <w:br/>
        <w:t xml:space="preserve">-Kingdom of </w:t>
      </w:r>
      <w:r w:rsidRPr="000346A0">
        <w:rPr>
          <w:i/>
          <w:iCs/>
        </w:rPr>
        <w:t>Naples.</w:t>
      </w:r>
      <w:r w:rsidRPr="000346A0">
        <w:t xml:space="preserve"> The </w:t>
      </w:r>
      <w:r w:rsidRPr="000346A0">
        <w:rPr>
          <w:i/>
          <w:iCs/>
        </w:rPr>
        <w:t>Solfatara</w:t>
      </w:r>
      <w:r w:rsidRPr="000346A0">
        <w:t xml:space="preserve"> was formerly a burning</w:t>
      </w:r>
      <w:r w:rsidRPr="000346A0">
        <w:br/>
        <w:t>Mountain, of which there remains nothing but the Ruins, and</w:t>
      </w:r>
      <w:r w:rsidRPr="000346A0">
        <w:br/>
        <w:t>a Circle of Rocks, which are of a yellowish White, dry, half-</w:t>
      </w:r>
      <w:r w:rsidRPr="000346A0">
        <w:br/>
        <w:t>burnt, and calcined ; from which, in several Places, there issues</w:t>
      </w:r>
      <w:r w:rsidRPr="000346A0">
        <w:br/>
        <w:t>forth a Very thick Smoke. The Natives have it by Tradition,</w:t>
      </w:r>
      <w:r w:rsidRPr="000346A0">
        <w:br/>
        <w:t>That the Earth, winch was between these Rocks, and made</w:t>
      </w:r>
      <w:r w:rsidRPr="000346A0">
        <w:br w:type="page"/>
      </w:r>
    </w:p>
    <w:p w14:paraId="779FF8A7" w14:textId="77777777" w:rsidR="000346A0" w:rsidRPr="000346A0" w:rsidRDefault="000346A0" w:rsidP="000346A0">
      <w:pPr>
        <w:ind w:firstLine="360"/>
      </w:pPr>
      <w:r w:rsidRPr="000346A0">
        <w:rPr>
          <w:b/>
          <w:bCs/>
        </w:rPr>
        <w:lastRenderedPageBreak/>
        <w:t xml:space="preserve">the </w:t>
      </w:r>
      <w:r w:rsidRPr="000346A0">
        <w:t>Top of the Mountain, sunk down to a certain Height.</w:t>
      </w:r>
      <w:r w:rsidRPr="000346A0">
        <w:br/>
        <w:t>After mounting these burning Rocks, you descend into a littie</w:t>
      </w:r>
      <w:r w:rsidRPr="000346A0">
        <w:br/>
        <w:t>hollow Plain, winch .must have been the Top.. .It is nearly:</w:t>
      </w:r>
      <w:r w:rsidRPr="000346A0">
        <w:br/>
        <w:t xml:space="preserve">Oval; being one thousand two hundred forty six Feet in Length, </w:t>
      </w:r>
      <w:r w:rsidRPr="000346A0">
        <w:rPr>
          <w:lang w:val="el-GR" w:eastAsia="el-GR" w:bidi="el-GR"/>
        </w:rPr>
        <w:t>ρ</w:t>
      </w:r>
      <w:r w:rsidRPr="000346A0">
        <w:rPr>
          <w:lang w:val="en-GB" w:eastAsia="el-GR" w:bidi="el-GR"/>
        </w:rPr>
        <w:br/>
      </w:r>
      <w:r w:rsidRPr="000346A0">
        <w:rPr>
          <w:b/>
          <w:bCs/>
        </w:rPr>
        <w:t xml:space="preserve">where </w:t>
      </w:r>
      <w:r w:rsidRPr="000346A0">
        <w:t>it as longest, and a thousand Feet in Breadth. The Earth ,</w:t>
      </w:r>
      <w:r w:rsidRPr="000346A0">
        <w:br/>
        <w:t>of this Plain is a yellow and white Substance, all saline, .and</w:t>
      </w:r>
      <w:r w:rsidRPr="000346A0">
        <w:br/>
        <w:t>so hot;? .that in some Places; you Cannot suffer your Hand long</w:t>
      </w:r>
      <w:r w:rsidRPr="000346A0">
        <w:br/>
        <w:t>upon is, Ln Summer the Surface of this Earth is spread with a</w:t>
      </w:r>
      <w:r w:rsidRPr="000346A0">
        <w:rPr>
          <w:vertAlign w:val="subscript"/>
        </w:rPr>
        <w:t>;</w:t>
      </w:r>
    </w:p>
    <w:p w14:paraId="4F131A39" w14:textId="77777777" w:rsidR="000346A0" w:rsidRPr="000346A0" w:rsidRDefault="000346A0" w:rsidP="000346A0">
      <w:pPr>
        <w:tabs>
          <w:tab w:val="left" w:pos="3942"/>
          <w:tab w:val="left" w:pos="5398"/>
        </w:tabs>
      </w:pPr>
      <w:r w:rsidRPr="000346A0">
        <w:t>' saline Flour or Dust; which they need'only to sweep together,</w:t>
      </w:r>
      <w:r w:rsidRPr="000346A0">
        <w:br/>
        <w:t>and then shovel it into the Ditches,: which are full of Water.at</w:t>
      </w:r>
      <w:r w:rsidRPr="000346A0">
        <w:br/>
        <w:t>the Bottom of the Plain ; after which, to evaporate the Water,,</w:t>
      </w:r>
      <w:r w:rsidRPr="000346A0">
        <w:br/>
        <w:t>which is impregnated with Sals, and depurated from .Earth,</w:t>
      </w:r>
      <w:r w:rsidRPr="000346A0">
        <w:br/>
        <w:t>they want no other Fire than what burns; under the Mountaim'</w:t>
      </w:r>
      <w:r w:rsidRPr="000346A0">
        <w:br/>
        <w:t>The Water is put into large Kettles sunk , in the Ground,-</w:t>
      </w:r>
      <w:r w:rsidRPr="000346A0">
        <w:br/>
        <w:t>. which is their only Method. .This Alum does not. bear so</w:t>
      </w:r>
      <w:r w:rsidRPr="000346A0">
        <w:br/>
        <w:t xml:space="preserve">great a Price aS that of </w:t>
      </w:r>
      <w:r w:rsidRPr="000346A0">
        <w:rPr>
          <w:i/>
          <w:iCs/>
        </w:rPr>
        <w:t>Cosovita Vicehia.o.TENap</w:t>
      </w:r>
      <w:r w:rsidRPr="000346A0">
        <w:t xml:space="preserve"> make also Sul-</w:t>
      </w:r>
      <w:r w:rsidRPr="000346A0">
        <w:br/>
        <w:t xml:space="preserve">phur at the </w:t>
      </w:r>
      <w:r w:rsidRPr="000346A0">
        <w:rPr>
          <w:i/>
          <w:iCs/>
        </w:rPr>
        <w:t>Solfatara,</w:t>
      </w:r>
      <w:r w:rsidRPr="000346A0">
        <w:t xml:space="preserve"> whence the Place too has its Name. d</w:t>
      </w:r>
      <w:r w:rsidRPr="000346A0">
        <w:br/>
        <w:t>. It appears by all the Preparations os Alum, that .the .same</w:t>
      </w:r>
      <w:r w:rsidRPr="000346A0">
        <w:br/>
        <w:t>Mine which produces it, produces also, or might produce.</w:t>
      </w:r>
      <w:r w:rsidRPr="000346A0">
        <w:br/>
        <w:t>Sulphur, Nitre, and Vitriol; and perhaps these different.Mr-</w:t>
      </w:r>
      <w:r w:rsidRPr="000346A0">
        <w:br/>
        <w:t>nerals are no other at Bottom, than the same Principle dip</w:t>
      </w:r>
      <w:r w:rsidRPr="000346A0">
        <w:br/>
        <w:t>guised in these four Salts, according as it is mixed. by.Natnre</w:t>
      </w:r>
      <w:r w:rsidRPr="000346A0">
        <w:br/>
        <w:t xml:space="preserve">with other Substances, or undergoes Operations by Man. </w:t>
      </w:r>
      <w:r w:rsidRPr="000346A0">
        <w:rPr>
          <w:lang w:val="el-GR" w:eastAsia="el-GR" w:bidi="el-GR"/>
        </w:rPr>
        <w:t>Μ</w:t>
      </w:r>
      <w:r w:rsidRPr="000346A0">
        <w:rPr>
          <w:lang w:val="en-GB" w:eastAsia="el-GR" w:bidi="el-GR"/>
        </w:rPr>
        <w:t>.</w:t>
      </w:r>
      <w:r w:rsidRPr="000346A0">
        <w:rPr>
          <w:lang w:val="en-GB" w:eastAsia="el-GR" w:bidi="el-GR"/>
        </w:rPr>
        <w:br/>
      </w:r>
      <w:r w:rsidRPr="000346A0">
        <w:rPr>
          <w:i/>
          <w:iCs/>
        </w:rPr>
        <w:t>Geoffroy</w:t>
      </w:r>
      <w:r w:rsidRPr="000346A0">
        <w:t xml:space="preserve"> thinks he has Reason to conclude, that the Alum of</w:t>
      </w:r>
      <w:r w:rsidRPr="000346A0">
        <w:br/>
      </w:r>
      <w:r w:rsidRPr="000346A0">
        <w:rPr>
          <w:i/>
          <w:iCs/>
        </w:rPr>
        <w:t>England</w:t>
      </w:r>
      <w:r w:rsidRPr="000346A0">
        <w:t xml:space="preserve"> and </w:t>
      </w:r>
      <w:r w:rsidRPr="000346A0">
        <w:rPr>
          <w:i/>
          <w:iCs/>
        </w:rPr>
        <w:t>Sweden</w:t>
      </w:r>
      <w:r w:rsidRPr="000346A0">
        <w:t xml:space="preserve"> participates more . of Vitriol, and! the</w:t>
      </w:r>
      <w:r w:rsidRPr="000346A0">
        <w:br/>
      </w:r>
      <w:r w:rsidRPr="000346A0">
        <w:rPr>
          <w:i/>
          <w:iCs/>
        </w:rPr>
        <w:t>kalian</w:t>
      </w:r>
      <w:r w:rsidRPr="000346A0">
        <w:t xml:space="preserve"> Of. Sea-salt ; which Consideration might occasion, a: Va-</w:t>
      </w:r>
      <w:r w:rsidRPr="000346A0">
        <w:br/>
        <w:t>nation .in some nice Operations, and change the Effect of</w:t>
      </w:r>
      <w:r w:rsidRPr="000346A0">
        <w:br/>
        <w:t>some Remedies, which require an extraordinary Preciseness.</w:t>
      </w:r>
      <w:r w:rsidRPr="000346A0">
        <w:br/>
      </w:r>
      <w:r w:rsidRPr="000346A0">
        <w:rPr>
          <w:i/>
          <w:iCs/>
        </w:rPr>
        <w:t xml:space="preserve">Hist. de </w:t>
      </w:r>
      <w:r w:rsidRPr="000346A0">
        <w:rPr>
          <w:i/>
          <w:iCs/>
          <w:lang w:val="el-GR" w:eastAsia="el-GR" w:bidi="el-GR"/>
        </w:rPr>
        <w:t>ΐ</w:t>
      </w:r>
      <w:r w:rsidRPr="000346A0">
        <w:rPr>
          <w:i/>
          <w:iCs/>
        </w:rPr>
        <w:t>-Acad. Ray. des Scien.</w:t>
      </w:r>
      <w:r w:rsidRPr="000346A0">
        <w:t xml:space="preserve"> I702.</w:t>
      </w:r>
      <w:r w:rsidRPr="000346A0">
        <w:tab/>
        <w:t>...</w:t>
      </w:r>
      <w:r w:rsidRPr="000346A0">
        <w:tab/>
        <w:t xml:space="preserve">- </w:t>
      </w:r>
      <w:r w:rsidRPr="000346A0">
        <w:rPr>
          <w:vertAlign w:val="subscript"/>
        </w:rPr>
        <w:t>J</w:t>
      </w:r>
      <w:r w:rsidRPr="000346A0">
        <w:t>..</w:t>
      </w:r>
    </w:p>
    <w:p w14:paraId="2AE1EAC7" w14:textId="77777777" w:rsidR="000346A0" w:rsidRPr="000346A0" w:rsidRDefault="000346A0" w:rsidP="000346A0">
      <w:pPr>
        <w:ind w:firstLine="360"/>
      </w:pPr>
      <w:r w:rsidRPr="000346A0">
        <w:t>Alum, when united with, sulphureous Substances. of many</w:t>
      </w:r>
      <w:r w:rsidRPr="000346A0">
        <w:br/>
        <w:t>sorts, has a. very remarkable Quality of taking Fire itself, and</w:t>
      </w:r>
      <w:r w:rsidRPr="000346A0">
        <w:br/>
        <w:t>communicating it to all inflammable Substances, thy only being</w:t>
      </w:r>
      <w:r w:rsidRPr="000346A0">
        <w:br/>
        <w:t xml:space="preserve">exposed to the Ain. This Discovery was made by M. </w:t>
      </w:r>
      <w:r w:rsidRPr="000346A0">
        <w:rPr>
          <w:i/>
          <w:iCs/>
        </w:rPr>
        <w:t>Ham-</w:t>
      </w:r>
      <w:r w:rsidRPr="000346A0">
        <w:rPr>
          <w:i/>
          <w:iCs/>
        </w:rPr>
        <w:br/>
        <w:t>berg,</w:t>
      </w:r>
      <w:r w:rsidRPr="000346A0">
        <w:t xml:space="preserve"> and farther examin'd by the Gentiemen. of the Royal</w:t>
      </w:r>
      <w:r w:rsidRPr="000346A0">
        <w:br/>
        <w:t>Academy of Sciences, the Particulars of which are con</w:t>
      </w:r>
      <w:r w:rsidRPr="000346A0">
        <w:rPr>
          <w:u w:val="single"/>
        </w:rPr>
        <w:t>ta</w:t>
      </w:r>
      <w:r w:rsidRPr="000346A0">
        <w:t>ined</w:t>
      </w:r>
      <w:r w:rsidRPr="000346A0">
        <w:br/>
        <w:t>in the following Papers: .</w:t>
      </w:r>
    </w:p>
    <w:p w14:paraId="37F8A79D" w14:textId="77777777" w:rsidR="000346A0" w:rsidRPr="000346A0" w:rsidRDefault="000346A0" w:rsidP="000346A0">
      <w:pPr>
        <w:ind w:left="360" w:hanging="360"/>
      </w:pPr>
      <w:r w:rsidRPr="000346A0">
        <w:t>. . Take sour Ounces of. Excrement, newly voided, and mix</w:t>
      </w:r>
      <w:r w:rsidRPr="000346A0">
        <w:br/>
        <w:t>. . with it the like Weight of Roch-Alum, grofly pounded</w:t>
      </w:r>
      <w:r w:rsidRPr="000346A0">
        <w:rPr>
          <w:i/>
          <w:iCs/>
        </w:rPr>
        <w:t>r:</w:t>
      </w:r>
    </w:p>
    <w:p w14:paraId="59430B46" w14:textId="77777777" w:rsidR="000346A0" w:rsidRPr="000346A0" w:rsidRDefault="000346A0" w:rsidP="000346A0">
      <w:pPr>
        <w:ind w:firstLine="360"/>
      </w:pPr>
      <w:r w:rsidRPr="000346A0">
        <w:t xml:space="preserve">Put:the Whole into </w:t>
      </w:r>
      <w:r w:rsidRPr="000346A0">
        <w:rPr>
          <w:i/>
          <w:iCs/>
        </w:rPr>
        <w:t>a.,</w:t>
      </w:r>
      <w:r w:rsidRPr="000346A0">
        <w:t xml:space="preserve"> little iron Pan, winch will hold</w:t>
      </w:r>
      <w:r w:rsidRPr="000346A0">
        <w:br/>
        <w:t>. about a Pint of Water, and set it in a Chimney over a</w:t>
      </w:r>
      <w:r w:rsidRPr="000346A0">
        <w:br/>
        <w:t>small Fire of Coals; the Mixture will melt, and become</w:t>
      </w:r>
      <w:r w:rsidRPr="000346A0">
        <w:br/>
        <w:t>as liquid as Water- - Let it boil over a small Fire, find</w:t>
      </w:r>
      <w:r w:rsidRPr="000346A0">
        <w:br/>
        <w:t>keep stirring it with an iron Spatula : Continue this Fire</w:t>
      </w:r>
      <w:r w:rsidRPr="000346A0">
        <w:br/>
        <w:t>.. Till the Matter he thy : It will grow difficult at last to he</w:t>
      </w:r>
      <w:r w:rsidRPr="000346A0">
        <w:br/>
        <w:t>stilt’d, but you must continue to roast it in the Pan,</w:t>
      </w:r>
      <w:r w:rsidRPr="000346A0">
        <w:br/>
        <w:t>always stinting it, and br</w:t>
      </w:r>
      <w:r w:rsidRPr="000346A0">
        <w:rPr>
          <w:u w:val="single"/>
        </w:rPr>
        <w:t>eakin</w:t>
      </w:r>
      <w:r w:rsidRPr="000346A0">
        <w:t>g of it into sm</w:t>
      </w:r>
      <w:r w:rsidRPr="000346A0">
        <w:rPr>
          <w:u w:val="single"/>
        </w:rPr>
        <w:t>all</w:t>
      </w:r>
      <w:r w:rsidRPr="000346A0">
        <w:t xml:space="preserve"> Bits, - and</w:t>
      </w:r>
      <w:r w:rsidRPr="000346A0">
        <w:br/>
        <w:t>... seraping. off with the Spatula whatever sticks to the Bot-</w:t>
      </w:r>
      <w:r w:rsidRPr="000346A0">
        <w:br/>
        <w:t>. tom and Sides of the Pan, till it. he perfectly dry. You</w:t>
      </w:r>
      <w:r w:rsidRPr="000346A0">
        <w:br/>
        <w:t>must, from time to time, take the Pan off the Fife, that</w:t>
      </w:r>
      <w:r w:rsidRPr="000346A0">
        <w:br/>
        <w:t>tit may not grow red-het; and also remove the Matter</w:t>
      </w:r>
      <w:r w:rsidRPr="000346A0">
        <w:br/>
        <w:t>from the Fire, to prevent its sticking in too great Quan-</w:t>
      </w:r>
      <w:r w:rsidRPr="000346A0">
        <w:br/>
      </w:r>
      <w:r w:rsidRPr="000346A0">
        <w:rPr>
          <w:lang w:val="la-Latn" w:eastAsia="la-Latn" w:bidi="la-Latn"/>
        </w:rPr>
        <w:t xml:space="preserve">tities </w:t>
      </w:r>
      <w:r w:rsidRPr="000346A0">
        <w:t>to the Pan.. When the Matter in become perfectly</w:t>
      </w:r>
      <w:r w:rsidRPr="000346A0">
        <w:br/>
        <w:t>.. dry, and in small Crumbs, you must let it cool, and then</w:t>
      </w:r>
      <w:r w:rsidRPr="000346A0">
        <w:br/>
        <w:t>pound it Tmall in a Mortar of. Metal... After this, you</w:t>
      </w:r>
      <w:r w:rsidRPr="000346A0">
        <w:br/>
        <w:t>mustput.it again in the Pan; over the Fire, Continually</w:t>
      </w:r>
      <w:r w:rsidRPr="000346A0">
        <w:br/>
        <w:t xml:space="preserve">stirring It. .It will still </w:t>
      </w:r>
      <w:r w:rsidRPr="000346A0">
        <w:rPr>
          <w:lang w:val="la-Latn" w:eastAsia="la-Latn" w:bidi="la-Latn"/>
        </w:rPr>
        <w:t xml:space="preserve">contract a </w:t>
      </w:r>
      <w:r w:rsidRPr="000346A0">
        <w:t>little Humidity, and</w:t>
      </w:r>
      <w:r w:rsidRPr="000346A0">
        <w:br/>
        <w:t>.gather into Clots, which you must continue to roast, still</w:t>
      </w:r>
      <w:r w:rsidRPr="000346A0">
        <w:br/>
        <w:t>breaking them. as before, till they are perfectly dry ;let</w:t>
      </w:r>
      <w:r w:rsidRPr="000346A0">
        <w:br/>
        <w:t>them.cool; then pound them to fine Powder, which.must</w:t>
      </w:r>
      <w:r w:rsidRPr="000346A0">
        <w:br/>
        <w:t>be:put-in the Pat. the third Time, and placed over the</w:t>
      </w:r>
      <w:r w:rsidRPr="000346A0">
        <w:br/>
        <w:t>Fire, and roasted till perfectly dry. This done, pound it</w:t>
      </w:r>
      <w:r w:rsidRPr="000346A0">
        <w:br/>
        <w:t>Over again to a Very fine Powder, which put up in a Pa-</w:t>
      </w:r>
      <w:r w:rsidRPr="000346A0">
        <w:br/>
        <w:t>per, to be kept in a dry Place. And this is the first Or</w:t>
      </w:r>
      <w:r w:rsidRPr="000346A0">
        <w:br/>
        <w:t>. / preparatory Operation.</w:t>
      </w:r>
    </w:p>
    <w:p w14:paraId="7C146314" w14:textId="77777777" w:rsidR="000346A0" w:rsidRPr="000346A0" w:rsidRDefault="000346A0" w:rsidP="000346A0">
      <w:pPr>
        <w:ind w:firstLine="360"/>
      </w:pPr>
      <w:r w:rsidRPr="000346A0">
        <w:t>Take two or three Drains of thisPowder; find put it into a</w:t>
      </w:r>
      <w:r w:rsidRPr="000346A0">
        <w:br/>
        <w:t>small - Matrass, whose Belly is capable of containing an</w:t>
      </w:r>
      <w:r w:rsidRPr="000346A0">
        <w:br/>
        <w:t>. . Ounce, Or an Ounce and half, of Water, and whose Neck</w:t>
      </w:r>
      <w:r w:rsidRPr="000346A0">
        <w:br/>
        <w:t>is six or seven Inches in. Length: Order it so, that the</w:t>
      </w:r>
      <w:r w:rsidRPr="000346A0">
        <w:br/>
        <w:t>. Powder may take up no more than about one third of the</w:t>
      </w:r>
      <w:r w:rsidRPr="000346A0">
        <w:br/>
        <w:t>’.. . Matrass; close the Neck of the Matrass Very slightly with</w:t>
      </w:r>
      <w:r w:rsidRPr="000346A0">
        <w:br/>
        <w:t>a Stopple of Paper; then take a Crucible four or five Fin-</w:t>
      </w:r>
      <w:r w:rsidRPr="000346A0">
        <w:br/>
        <w:t>gers Breadth inHeight, and in the Bottom thereof put three</w:t>
      </w:r>
      <w:r w:rsidRPr="000346A0">
        <w:br/>
        <w:t>or four Spoonfuis of Sand: Upon this Sand place: the</w:t>
      </w:r>
      <w:r w:rsidRPr="000346A0">
        <w:br/>
        <w:t>Matrass in the Middle of the Crucible; that is to fay, .so</w:t>
      </w:r>
      <w:r w:rsidRPr="000346A0">
        <w:br/>
        <w:t>as not to touch the Sides. After this,</w:t>
      </w:r>
      <w:r w:rsidRPr="000346A0">
        <w:rPr>
          <w:vertAlign w:val="superscript"/>
        </w:rPr>
        <w:t>-</w:t>
      </w:r>
      <w:r w:rsidRPr="000346A0">
        <w:t xml:space="preserve"> fill up the.Crucible</w:t>
      </w:r>
      <w:r w:rsidRPr="000346A0">
        <w:br/>
        <w:t>-with Sand, that the Belly of the Matrass may - be hury'd</w:t>
      </w:r>
      <w:r w:rsidRPr="000346A0">
        <w:br/>
        <w:t xml:space="preserve">in it. Tins done, </w:t>
      </w:r>
      <w:r w:rsidRPr="000346A0">
        <w:rPr>
          <w:lang w:val="la-Latn" w:eastAsia="la-Latn" w:bidi="la-Latn"/>
        </w:rPr>
        <w:t xml:space="preserve">pisce </w:t>
      </w:r>
      <w:r w:rsidRPr="000346A0">
        <w:t>the Crucible with the Matrass in</w:t>
      </w:r>
      <w:r w:rsidRPr="000346A0">
        <w:br/>
        <w:t>the MIdst of. a small earthen Stove, which has the Open-</w:t>
      </w:r>
      <w:r w:rsidRPr="000346A0">
        <w:br/>
        <w:t>ing at the Top of about ten Inches wide, and is in Depth</w:t>
      </w:r>
      <w:r w:rsidRPr="000346A0">
        <w:br/>
      </w:r>
      <w:r w:rsidRPr="000346A0">
        <w:rPr>
          <w:i/>
          <w:iCs/>
        </w:rPr>
        <w:lastRenderedPageBreak/>
        <w:t>to</w:t>
      </w:r>
      <w:r w:rsidRPr="000346A0">
        <w:t xml:space="preserve"> the Grate six Inches. Pur live. Cnais all round the</w:t>
      </w:r>
      <w:r w:rsidRPr="000346A0">
        <w:br/>
        <w:t>Crucible, to half its Height, for the Space Of half an</w:t>
      </w:r>
      <w:r w:rsidRPr="000346A0">
        <w:br/>
        <w:t>.</w:t>
      </w:r>
      <w:r w:rsidRPr="000346A0">
        <w:rPr>
          <w:vertAlign w:val="superscript"/>
        </w:rPr>
        <w:t>:</w:t>
      </w:r>
      <w:r w:rsidRPr="000346A0">
        <w:t xml:space="preserve"> -Hour ; ..then? lay .on more Coals, till they T</w:t>
      </w:r>
      <w:r w:rsidRPr="000346A0">
        <w:rPr>
          <w:u w:val="single"/>
        </w:rPr>
        <w:t>each</w:t>
      </w:r>
      <w:r w:rsidRPr="000346A0">
        <w:t xml:space="preserve"> the Brim</w:t>
      </w:r>
      <w:r w:rsidRPr="000346A0">
        <w:br/>
      </w:r>
      <w:r w:rsidRPr="000346A0">
        <w:rPr>
          <w:lang w:val="el-GR" w:eastAsia="el-GR" w:bidi="el-GR"/>
        </w:rPr>
        <w:t>τ</w:t>
      </w:r>
      <w:r w:rsidRPr="000346A0">
        <w:rPr>
          <w:lang w:val="en-GB" w:eastAsia="el-GR" w:bidi="el-GR"/>
        </w:rPr>
        <w:t xml:space="preserve"> </w:t>
      </w:r>
      <w:r w:rsidRPr="000346A0">
        <w:t xml:space="preserve">. ...ofthe Crucible. Reep the </w:t>
      </w:r>
      <w:r w:rsidRPr="000346A0">
        <w:rPr>
          <w:u w:val="single"/>
          <w:lang w:val="la-Latn" w:eastAsia="la-Latn" w:bidi="la-Latn"/>
        </w:rPr>
        <w:t>sani</w:t>
      </w:r>
      <w:r w:rsidRPr="000346A0">
        <w:rPr>
          <w:lang w:val="la-Latn" w:eastAsia="la-Latn" w:bidi="la-Latn"/>
        </w:rPr>
        <w:t xml:space="preserve">e </w:t>
      </w:r>
      <w:r w:rsidRPr="000346A0">
        <w:t xml:space="preserve">Fine for a good </w:t>
      </w:r>
      <w:r w:rsidRPr="000346A0">
        <w:rPr>
          <w:u w:val="single"/>
        </w:rPr>
        <w:t>Haif</w:t>
      </w:r>
      <w:r w:rsidRPr="000346A0">
        <w:t>-</w:t>
      </w:r>
      <w:r w:rsidRPr="000346A0">
        <w:br/>
        <w:t>. .hour. Or till you see the Inside of the Matrass begin to he</w:t>
      </w:r>
      <w:r w:rsidRPr="000346A0">
        <w:br/>
        <w:t>red; then augment rhe Fine by heaping Coais above the</w:t>
      </w:r>
      <w:r w:rsidRPr="000346A0">
        <w:br/>
        <w:t>.r Brims of .the Crucible, and keep this gr</w:t>
      </w:r>
      <w:r w:rsidRPr="000346A0">
        <w:rPr>
          <w:u w:val="single"/>
        </w:rPr>
        <w:t>ea</w:t>
      </w:r>
      <w:r w:rsidRPr="000346A0">
        <w:t xml:space="preserve">t Fine for </w:t>
      </w:r>
      <w:r w:rsidRPr="000346A0">
        <w:rPr>
          <w:u w:val="single"/>
        </w:rPr>
        <w:t>the</w:t>
      </w:r>
      <w:r w:rsidRPr="000346A0">
        <w:rPr>
          <w:u w:val="single"/>
        </w:rPr>
        <w:br/>
      </w:r>
      <w:r w:rsidRPr="000346A0">
        <w:t>Space of a full Hour, after which let if alone to gonut.. ..</w:t>
      </w:r>
    </w:p>
    <w:p w14:paraId="3529F0A0" w14:textId="77777777" w:rsidR="000346A0" w:rsidRPr="000346A0" w:rsidRDefault="000346A0" w:rsidP="000346A0">
      <w:pPr>
        <w:tabs>
          <w:tab w:val="left" w:pos="4044"/>
        </w:tabs>
        <w:ind w:firstLine="360"/>
      </w:pPr>
      <w:r w:rsidRPr="000346A0">
        <w:t>In the Beginnings of this last Operation there will come forth</w:t>
      </w:r>
      <w:r w:rsidRPr="000346A0">
        <w:br/>
        <w:t>thick Fumes through the Neck of the Matrass, across the</w:t>
      </w:r>
      <w:r w:rsidRPr="000346A0">
        <w:br/>
        <w:t>paper Stopple. These Fumes sometimes come in so great</w:t>
      </w:r>
      <w:r w:rsidRPr="000346A0">
        <w:br/>
        <w:t>Abundance, _as to throw off the Stopple, which must he</w:t>
      </w:r>
      <w:r w:rsidRPr="000346A0">
        <w:br/>
        <w:t>replaced, and the Fine diminished. These Fumes cease when;</w:t>
      </w:r>
      <w:r w:rsidRPr="000346A0">
        <w:br/>
        <w:t>the Inside, os the. Matrass begins to grow red ; then is theTime</w:t>
      </w:r>
      <w:r w:rsidRPr="000346A0">
        <w:br/>
      </w:r>
      <w:r w:rsidRPr="000346A0">
        <w:rPr>
          <w:i/>
          <w:iCs/>
        </w:rPr>
        <w:t>tp increase the Fire,</w:t>
      </w:r>
      <w:r w:rsidRPr="000346A0">
        <w:t xml:space="preserve"> without heing apprehensive of spoiling the</w:t>
      </w:r>
      <w:r w:rsidRPr="000346A0">
        <w:br/>
        <w:t>Operation, -mi..-. . ' ; '</w:t>
      </w:r>
      <w:r w:rsidRPr="000346A0">
        <w:br/>
        <w:t>- When the Crucible is cold enough to he taken out of the</w:t>
      </w:r>
      <w:r w:rsidRPr="000346A0">
        <w:br/>
        <w:t xml:space="preserve">Stove </w:t>
      </w:r>
      <w:r w:rsidRPr="000346A0">
        <w:rPr>
          <w:i/>
          <w:iCs/>
        </w:rPr>
        <w:t>without</w:t>
      </w:r>
      <w:r w:rsidRPr="000346A0">
        <w:t xml:space="preserve"> sear of burning the Hand, the Matrass must he</w:t>
      </w:r>
      <w:r w:rsidRPr="000346A0">
        <w:br/>
        <w:t>lifted out ofthe Sand aS far as the Middle os its Belly, and left</w:t>
      </w:r>
      <w:r w:rsidRPr="000346A0">
        <w:br/>
        <w:t xml:space="preserve">to cool </w:t>
      </w:r>
      <w:r w:rsidRPr="000346A0">
        <w:rPr>
          <w:i/>
          <w:iCs/>
        </w:rPr>
        <w:t>for</w:t>
      </w:r>
      <w:r w:rsidRPr="000346A0">
        <w:t xml:space="preserve"> about half a Quarter of an Hour; then it must he</w:t>
      </w:r>
      <w:r w:rsidRPr="000346A0">
        <w:br/>
        <w:t>taken quite out, and rested a Moment on the Sand. But if</w:t>
      </w:r>
      <w:r w:rsidRPr="000346A0">
        <w:br/>
        <w:t>you are not in Haste, or if the Operation be performed in the</w:t>
      </w:r>
      <w:r w:rsidRPr="000346A0">
        <w:br/>
        <w:t>Winter, in; would be het rev to let the Matrass grow quite cold</w:t>
      </w:r>
      <w:r w:rsidRPr="000346A0">
        <w:br/>
        <w:t>in the Crucible hefore you takeit out. ..'Tis adViseable also,</w:t>
      </w:r>
      <w:r w:rsidRPr="000346A0">
        <w:br/>
        <w:t>at the same time, to put a Cork in the Neck of the Bottle,</w:t>
      </w:r>
      <w:r w:rsidRPr="000346A0">
        <w:br/>
        <w:t>instead.os thepaper Stopple, Io prevent as much aS possible.the</w:t>
      </w:r>
      <w:r w:rsidRPr="000346A0">
        <w:br/>
        <w:t>Ingress of the.Air into the Matrass.</w:t>
      </w:r>
      <w:r w:rsidRPr="000346A0">
        <w:tab/>
        <w:t>- . ; ' ; „ , .</w:t>
      </w:r>
    </w:p>
    <w:p w14:paraId="2500F56E" w14:textId="77777777" w:rsidR="000346A0" w:rsidRPr="000346A0" w:rsidRDefault="000346A0" w:rsidP="000346A0">
      <w:r w:rsidRPr="000346A0">
        <w:rPr>
          <w:lang w:val="el-GR" w:eastAsia="el-GR" w:bidi="el-GR"/>
        </w:rPr>
        <w:t>γ</w:t>
      </w:r>
      <w:r w:rsidRPr="000346A0">
        <w:rPr>
          <w:lang w:val="en-GB" w:eastAsia="el-GR" w:bidi="el-GR"/>
        </w:rPr>
        <w:t xml:space="preserve"> </w:t>
      </w:r>
      <w:r w:rsidRPr="000346A0">
        <w:t>Is the Matter, which is at the Bottom of the Matrass,, turns</w:t>
      </w:r>
      <w:r w:rsidRPr="000346A0">
        <w:br/>
        <w:t>to Powder in the stirring, 'tis a Sign chat the Operation is well</w:t>
      </w:r>
      <w:r w:rsidRPr="000346A0">
        <w:br/>
        <w:t>perform’d 4. if .it form a Coke, which will not resolve into</w:t>
      </w:r>
      <w:r w:rsidRPr="000346A0">
        <w:br/>
        <w:t>Powder At the shaking of the Matrass, it.shews that the Pow-</w:t>
      </w:r>
      <w:r w:rsidRPr="000346A0">
        <w:br/>
        <w:t>derwasnot roasted and dry'd enough, in the.iron Pan, during</w:t>
      </w:r>
      <w:r w:rsidRPr="000346A0">
        <w:br/>
        <w:t>the preparatory Operation.;/. ._ ....</w:t>
      </w:r>
      <w:r w:rsidRPr="000346A0">
        <w:rPr>
          <w:vertAlign w:val="subscript"/>
        </w:rPr>
        <w:t>:</w:t>
      </w:r>
    </w:p>
    <w:p w14:paraId="30D4457E" w14:textId="77777777" w:rsidR="000346A0" w:rsidRPr="000346A0" w:rsidRDefault="000346A0" w:rsidP="000346A0">
      <w:pPr>
        <w:ind w:firstLine="360"/>
      </w:pPr>
      <w:r w:rsidRPr="000346A0">
        <w:t>Having successfully gone through . the.Operations,. that, is,</w:t>
      </w:r>
      <w:r w:rsidRPr="000346A0">
        <w:br/>
        <w:t>having got your Matter in Powder in .the Matrass, .poor a</w:t>
      </w:r>
      <w:r w:rsidRPr="000346A0">
        <w:br/>
        <w:t>little of it, about the Quantity of a small Pea, upon a Bit of</w:t>
      </w:r>
      <w:r w:rsidRPr="000346A0">
        <w:br/>
        <w:t xml:space="preserve">Papes, and quickly stop theBottie again. In a Moment </w:t>
      </w:r>
      <w:r w:rsidRPr="000346A0">
        <w:rPr>
          <w:lang w:val="la-Latn" w:eastAsia="la-Latn" w:bidi="la-Latn"/>
        </w:rPr>
        <w:t>astor</w:t>
      </w:r>
      <w:r w:rsidRPr="000346A0">
        <w:rPr>
          <w:lang w:val="la-Latn" w:eastAsia="la-Latn" w:bidi="la-Latn"/>
        </w:rPr>
        <w:br/>
      </w:r>
      <w:r w:rsidRPr="000346A0">
        <w:t>.the Powder has been upon the Paper, it will hegin to smoke,</w:t>
      </w:r>
      <w:r w:rsidRPr="000346A0">
        <w:br/>
        <w:t>and at the same, time to kindle, and will set Fife to the Paper,</w:t>
      </w:r>
      <w:r w:rsidRPr="000346A0">
        <w:br/>
        <w:t xml:space="preserve">Or any other combustible Substance, </w:t>
      </w:r>
      <w:r w:rsidRPr="000346A0">
        <w:rPr>
          <w:lang w:val="el-GR" w:eastAsia="el-GR" w:bidi="el-GR"/>
        </w:rPr>
        <w:t>τι</w:t>
      </w:r>
      <w:r w:rsidRPr="000346A0">
        <w:rPr>
          <w:lang w:val="en-GB" w:eastAsia="el-GR" w:bidi="el-GR"/>
        </w:rPr>
        <w:t xml:space="preserve"> </w:t>
      </w:r>
      <w:r w:rsidRPr="000346A0">
        <w:rPr>
          <w:vertAlign w:val="subscript"/>
        </w:rPr>
        <w:t>:</w:t>
      </w:r>
      <w:r w:rsidRPr="000346A0">
        <w:t xml:space="preserve"> -y . .</w:t>
      </w:r>
    </w:p>
    <w:p w14:paraId="5A7AC604" w14:textId="77777777" w:rsidR="000346A0" w:rsidRPr="000346A0" w:rsidRDefault="000346A0" w:rsidP="000346A0">
      <w:pPr>
        <w:ind w:firstLine="360"/>
      </w:pPr>
      <w:r w:rsidRPr="000346A0">
        <w:t>If you happen to pour too much Powder out of the Matrass,</w:t>
      </w:r>
      <w:r w:rsidRPr="000346A0">
        <w:br/>
        <w:t>you must not pur it back, tho' it be not yet kindled; for in</w:t>
      </w:r>
      <w:r w:rsidRPr="000346A0">
        <w:br/>
        <w:t>would he sure to set Fire to all the Powder in the Matrass. .</w:t>
      </w:r>
      <w:r w:rsidRPr="000346A0">
        <w:br/>
        <w:t>Hence it appears, that' there is no pouring os it from the</w:t>
      </w:r>
      <w:r w:rsidRPr="000346A0">
        <w:br/>
        <w:t>Matrass into another Vial, but it must always r</w:t>
      </w:r>
      <w:r w:rsidRPr="000346A0">
        <w:rPr>
          <w:u w:val="single"/>
        </w:rPr>
        <w:t>emain</w:t>
      </w:r>
      <w:r w:rsidRPr="000346A0">
        <w:t xml:space="preserve"> in the</w:t>
      </w:r>
      <w:r w:rsidRPr="000346A0">
        <w:br/>
        <w:t>same Vessel where it was calcined.-</w:t>
      </w:r>
    </w:p>
    <w:p w14:paraId="330B8017" w14:textId="77777777" w:rsidR="000346A0" w:rsidRPr="000346A0" w:rsidRDefault="000346A0" w:rsidP="000346A0">
      <w:pPr>
        <w:tabs>
          <w:tab w:val="left" w:pos="5344"/>
        </w:tabs>
        <w:ind w:firstLine="360"/>
      </w:pPr>
      <w:r w:rsidRPr="000346A0">
        <w:t>This Powder is of different Colours,' sometimes black,</w:t>
      </w:r>
      <w:r w:rsidRPr="000346A0">
        <w:br/>
        <w:t>brown, red, green, yellow, and even white, according to the</w:t>
      </w:r>
      <w:r w:rsidRPr="000346A0">
        <w:br/>
        <w:t>Vessel in winch the preparatory Operation is made, and</w:t>
      </w:r>
      <w:r w:rsidRPr="000346A0">
        <w:br/>
        <w:t>according to theDegrees of -Fine given it under the two Ope-</w:t>
      </w:r>
      <w:r w:rsidRPr="000346A0">
        <w:br/>
        <w:t>.rations. . If you mix too much or too little Alum with the</w:t>
      </w:r>
      <w:r w:rsidRPr="000346A0">
        <w:br/>
        <w:t>Excrement, ’the Powder will not kindle.</w:t>
      </w:r>
      <w:r w:rsidRPr="000346A0">
        <w:tab/>
      </w:r>
      <w:r w:rsidRPr="000346A0">
        <w:rPr>
          <w:lang w:val="el-GR" w:eastAsia="el-GR" w:bidi="el-GR"/>
        </w:rPr>
        <w:t>ι</w:t>
      </w:r>
      <w:r w:rsidRPr="000346A0">
        <w:rPr>
          <w:lang w:val="en-GB" w:eastAsia="el-GR" w:bidi="el-GR"/>
        </w:rPr>
        <w:t xml:space="preserve"> </w:t>
      </w:r>
      <w:r w:rsidRPr="000346A0">
        <w:t>-</w:t>
      </w:r>
    </w:p>
    <w:p w14:paraId="5B3DB6C3" w14:textId="77777777" w:rsidR="000346A0" w:rsidRPr="000346A0" w:rsidRDefault="000346A0" w:rsidP="000346A0">
      <w:pPr>
        <w:tabs>
          <w:tab w:val="left" w:pos="3491"/>
          <w:tab w:val="left" w:pos="4682"/>
        </w:tabs>
      </w:pPr>
      <w:r w:rsidRPr="000346A0">
        <w:t>- It kindles in the Day, as well as in the Night, without put-</w:t>
      </w:r>
      <w:r w:rsidRPr="000346A0">
        <w:br/>
        <w:t>.ting one to the Trouble of rubbing, chafing, or even .mixing</w:t>
      </w:r>
      <w:r w:rsidRPr="000346A0">
        <w:br/>
        <w:t>.it with any other combustible Matter ; ..and in-this respect it is</w:t>
      </w:r>
      <w:r w:rsidRPr="000346A0">
        <w:br/>
        <w:t xml:space="preserve">-different From all the other factitious </w:t>
      </w:r>
      <w:r w:rsidRPr="000346A0">
        <w:rPr>
          <w:lang w:val="la-Latn" w:eastAsia="la-Latn" w:bidi="la-Latn"/>
        </w:rPr>
        <w:t xml:space="preserve">Phosphori </w:t>
      </w:r>
      <w:r w:rsidRPr="000346A0">
        <w:t>as yet known</w:t>
      </w:r>
      <w:r w:rsidRPr="000346A0">
        <w:br/>
        <w:t>Ito us ; for that made osDrine .stands in. Need, os a small De-</w:t>
      </w:r>
      <w:r w:rsidRPr="000346A0">
        <w:br/>
        <w:t xml:space="preserve">-gree of Heat in order Io make it shine or kindle. </w:t>
      </w:r>
      <w:r w:rsidRPr="000346A0">
        <w:rPr>
          <w:i/>
          <w:iCs/>
        </w:rPr>
        <w:t>. The Sma-</w:t>
      </w:r>
      <w:r w:rsidRPr="000346A0">
        <w:rPr>
          <w:i/>
          <w:iCs/>
        </w:rPr>
        <w:br/>
        <w:t>cragdine Phosphorus</w:t>
      </w:r>
      <w:r w:rsidRPr="000346A0">
        <w:t xml:space="preserve"> requires.a great deal XofHeat. before it can</w:t>
      </w:r>
      <w:r w:rsidRPr="000346A0">
        <w:br/>
        <w:t xml:space="preserve">produce its Effect. The </w:t>
      </w:r>
      <w:r w:rsidRPr="000346A0">
        <w:rPr>
          <w:i/>
          <w:iCs/>
        </w:rPr>
        <w:t>Bolagnian,</w:t>
      </w:r>
      <w:r w:rsidRPr="000346A0">
        <w:t xml:space="preserve"> and the </w:t>
      </w:r>
      <w:r w:rsidRPr="000346A0">
        <w:rPr>
          <w:i/>
          <w:iCs/>
        </w:rPr>
        <w:t>Phosphorus of</w:t>
      </w:r>
      <w:r w:rsidRPr="000346A0">
        <w:rPr>
          <w:i/>
          <w:iCs/>
        </w:rPr>
        <w:br/>
        <w:t>. Baldvvinus,</w:t>
      </w:r>
      <w:r w:rsidRPr="000346A0">
        <w:t xml:space="preserve"> only shine during the Day, but produce no Effect</w:t>
      </w:r>
      <w:r w:rsidRPr="000346A0">
        <w:br/>
        <w:t xml:space="preserve">.in the Night. The distill'd Oiis of Cinnamon, Cloves, -Sas- </w:t>
      </w:r>
      <w:r w:rsidRPr="000346A0">
        <w:rPr>
          <w:vertAlign w:val="subscript"/>
        </w:rPr>
        <w:t>f</w:t>
      </w:r>
      <w:r w:rsidRPr="000346A0">
        <w:rPr>
          <w:vertAlign w:val="subscript"/>
        </w:rPr>
        <w:br/>
      </w:r>
      <w:r w:rsidRPr="000346A0">
        <w:t>Tafias, land some others, do not kindle, without Fine, unless</w:t>
      </w:r>
      <w:r w:rsidRPr="000346A0">
        <w:br/>
        <w:t>they he mixed with well rectified Spirit of Nitre. The Phos.</w:t>
      </w:r>
      <w:r w:rsidRPr="000346A0">
        <w:br/>
        <w:t>-phorus describ'd by me in the Memoirs of the Academy for the</w:t>
      </w:r>
      <w:r w:rsidRPr="000346A0">
        <w:br/>
        <w:t>-Year IA93. does not hecome luminous till briskly rubb'd,.or</w:t>
      </w:r>
      <w:r w:rsidRPr="000346A0">
        <w:br/>
        <w:t>struck with some hard Body. . .'</w:t>
      </w:r>
      <w:r w:rsidRPr="000346A0">
        <w:tab/>
        <w:t>.</w:t>
      </w:r>
      <w:r w:rsidRPr="000346A0">
        <w:tab/>
        <w:t>-</w:t>
      </w:r>
    </w:p>
    <w:p w14:paraId="699950D2" w14:textId="77777777" w:rsidR="000346A0" w:rsidRPr="000346A0" w:rsidRDefault="000346A0" w:rsidP="000346A0">
      <w:pPr>
        <w:ind w:firstLine="360"/>
      </w:pPr>
      <w:r w:rsidRPr="000346A0">
        <w:t>have only yet made this Powder of Ord ure Or Excrement:</w:t>
      </w:r>
      <w:r w:rsidRPr="000346A0">
        <w:br/>
        <w:t>But I am persuaded it may also be made of Urine 4. .and I even</w:t>
      </w:r>
      <w:r w:rsidRPr="000346A0">
        <w:br/>
        <w:t>believe; that Urine, treated in this Manner, will yield a greater</w:t>
      </w:r>
      <w:r w:rsidRPr="000346A0">
        <w:br/>
        <w:t>Quantity of its Phosphorus, than when manag'd In the com-</w:t>
      </w:r>
      <w:r w:rsidRPr="000346A0">
        <w:br/>
        <w:t xml:space="preserve">mon way ; and that its </w:t>
      </w:r>
      <w:r w:rsidRPr="000346A0">
        <w:rPr>
          <w:i/>
          <w:iCs/>
        </w:rPr>
        <w:t xml:space="preserve">Caput </w:t>
      </w:r>
      <w:r w:rsidRPr="000346A0">
        <w:rPr>
          <w:i/>
          <w:iCs/>
          <w:lang w:val="la-Latn" w:eastAsia="la-Latn" w:bidi="la-Latn"/>
        </w:rPr>
        <w:t>Mortuum,</w:t>
      </w:r>
      <w:r w:rsidRPr="000346A0">
        <w:rPr>
          <w:lang w:val="la-Latn" w:eastAsia="la-Latn" w:bidi="la-Latn"/>
        </w:rPr>
        <w:t xml:space="preserve"> </w:t>
      </w:r>
      <w:r w:rsidRPr="000346A0">
        <w:t>eVen after the Distil-</w:t>
      </w:r>
      <w:r w:rsidRPr="000346A0">
        <w:br/>
        <w:t>.lation of the Phosphorus, will yield this Powder.</w:t>
      </w:r>
    </w:p>
    <w:p w14:paraId="39BE7D67" w14:textId="77777777" w:rsidR="000346A0" w:rsidRPr="000346A0" w:rsidRDefault="000346A0" w:rsidP="000346A0">
      <w:pPr>
        <w:tabs>
          <w:tab w:val="left" w:pos="4262"/>
        </w:tabs>
        <w:ind w:firstLine="360"/>
      </w:pPr>
      <w:r w:rsidRPr="000346A0">
        <w:t>I have made three different kinds of it. The first fetS Fine I»</w:t>
      </w:r>
      <w:r w:rsidRPr="000346A0">
        <w:br/>
        <w:t>combustible Substances, without appearing to he kindled itself :</w:t>
      </w:r>
      <w:r w:rsidRPr="000346A0">
        <w:br/>
        <w:t>.The second not only kindles them, but burns itself like a Coal:</w:t>
      </w:r>
      <w:r w:rsidRPr="000346A0">
        <w:br/>
        <w:t>And the third, at the same time that it kindles other combtisti-</w:t>
      </w:r>
      <w:r w:rsidRPr="000346A0">
        <w:br/>
        <w:t>.hle Substances, flames itself like a Wax-candle, according as It</w:t>
      </w:r>
      <w:r w:rsidRPr="000346A0">
        <w:br/>
        <w:t>-has had more or less Fire in its Preparation, or more , or less</w:t>
      </w:r>
      <w:r w:rsidRPr="000346A0">
        <w:br/>
      </w:r>
      <w:r w:rsidRPr="000346A0">
        <w:lastRenderedPageBreak/>
        <w:t>Alum in its Composition.</w:t>
      </w:r>
      <w:r w:rsidRPr="000346A0">
        <w:tab/>
        <w:t>. - .</w:t>
      </w:r>
    </w:p>
    <w:p w14:paraId="5BDDAE96" w14:textId="77777777" w:rsidR="000346A0" w:rsidRPr="000346A0" w:rsidRDefault="000346A0" w:rsidP="000346A0">
      <w:pPr>
        <w:ind w:firstLine="360"/>
      </w:pPr>
      <w:r w:rsidRPr="000346A0">
        <w:t>In order to preserve this Powder good for any considerable</w:t>
      </w:r>
      <w:r w:rsidRPr="000346A0">
        <w:br/>
        <w:t>time, it is necessary to keep it in:a dry, well-air’d Place,, so</w:t>
      </w:r>
      <w:r w:rsidRPr="000346A0">
        <w:br/>
        <w:t>.have, the Bottle well-cork’d, with its Mouth always upright,</w:t>
      </w:r>
      <w:r w:rsidRPr="000346A0">
        <w:br/>
        <w:t>: and to cover it with Paper, or some other Substance ; it. in</w:t>
      </w:r>
      <w:r w:rsidRPr="000346A0">
        <w:br/>
        <w:t>. also proper it should he lodglu-in a dark Place, because a great</w:t>
      </w:r>
      <w:r w:rsidRPr="000346A0">
        <w:br/>
        <w:t>Light spoiis it as much aS the Humidity, of the Ain, tho' not</w:t>
      </w:r>
    </w:p>
    <w:p w14:paraId="627F85FC" w14:textId="77777777" w:rsidR="000346A0" w:rsidRPr="000346A0" w:rsidRDefault="000346A0" w:rsidP="000346A0">
      <w:r w:rsidRPr="000346A0">
        <w:t>To soon.</w:t>
      </w:r>
    </w:p>
    <w:p w14:paraId="5143F80D" w14:textId="2DAE7949" w:rsidR="00AC72F0" w:rsidRDefault="000346A0" w:rsidP="000346A0">
      <w:pPr>
        <w:ind w:firstLine="360"/>
      </w:pPr>
      <w:r w:rsidRPr="000346A0">
        <w:t>In order to have a tolerable Idea of .the precise Manner in</w:t>
      </w:r>
      <w:r w:rsidRPr="000346A0">
        <w:br/>
        <w:t>.which thin Powder kindles, 'tis necessary to remember, that'tis</w:t>
      </w:r>
      <w:r w:rsidRPr="000346A0">
        <w:br/>
        <w:t>a Substance strongly calcin'd by the Fine, and that * by that Cal-</w:t>
      </w:r>
      <w:r w:rsidRPr="000346A0">
        <w:br/>
        <w:t>cination it has lost all its aqueous Part, and the.greatest.Part of</w:t>
      </w:r>
      <w:r w:rsidRPr="000346A0">
        <w:br/>
        <w:t>Its Oil and Volatile Salts. By this means it has acquir'd a great</w:t>
      </w:r>
      <w:r w:rsidRPr="000346A0">
        <w:br/>
        <w:t>-many large Pores, which the Volatile Matter driven out. by the</w:t>
      </w:r>
      <w:r w:rsidRPr="000346A0">
        <w:br/>
        <w:t>Fine have deft empty; so that the Powder which remains after</w:t>
      </w:r>
      <w:r w:rsidRPr="000346A0">
        <w:br/>
        <w:t>-Calcination, consists only of. a spungy Contexture of earthy</w:t>
      </w:r>
      <w:r w:rsidRPr="000346A0">
        <w:br/>
        <w:t>Matter, which has retained all its fixed Salt, and a lirtie of its</w:t>
      </w:r>
      <w:r w:rsidRPr="000346A0">
        <w:br/>
        <w:t>foetid Oil ;. hut the. empty Pores retain for some time</w:t>
      </w:r>
    </w:p>
    <w:p w14:paraId="196FC1FC" w14:textId="77777777" w:rsidR="00AC72F0" w:rsidRDefault="00AC72F0">
      <w:r>
        <w:br w:type="page"/>
      </w:r>
    </w:p>
    <w:p w14:paraId="1F1ECF7F" w14:textId="77777777" w:rsidR="00AC72F0" w:rsidRDefault="00AC72F0" w:rsidP="00AC72F0">
      <w:r>
        <w:lastRenderedPageBreak/>
        <w:t xml:space="preserve">.st Partof the Flame which enter’d them during </w:t>
      </w:r>
      <w:r>
        <w:rPr>
          <w:b/>
          <w:bCs/>
        </w:rPr>
        <w:t xml:space="preserve">the </w:t>
      </w:r>
      <w:r>
        <w:t>Calcination,</w:t>
      </w:r>
      <w:r>
        <w:br/>
        <w:t>almost in the same Manner with quick Laine.</w:t>
      </w:r>
    </w:p>
    <w:p w14:paraId="7C0AFECB" w14:textId="77777777" w:rsidR="00AC72F0" w:rsidRDefault="00AC72F0" w:rsidP="00AC72F0">
      <w:pPr>
        <w:tabs>
          <w:tab w:val="left" w:pos="3798"/>
          <w:tab w:val="left" w:pos="4203"/>
        </w:tabs>
        <w:ind w:firstLine="360"/>
      </w:pPr>
      <w:r>
        <w:t>As this is the Case, we must consider, that the fixed Salt</w:t>
      </w:r>
      <w:r>
        <w:br/>
        <w:t>which abounds ‘in this Powder, quickly absorbs, as it common-</w:t>
      </w:r>
      <w:r>
        <w:br/>
        <w:t>ly does, the Humidity of the Ain that comes into Contact</w:t>
      </w:r>
      <w:r>
        <w:br/>
        <w:t>with it. This sudden. Ru</w:t>
      </w:r>
      <w:r>
        <w:rPr>
          <w:u w:val="single"/>
        </w:rPr>
        <w:t>shing</w:t>
      </w:r>
      <w:r>
        <w:t xml:space="preserve"> of the humid Air into the </w:t>
      </w:r>
      <w:r>
        <w:rPr>
          <w:lang w:val="la-Latn" w:eastAsia="la-Latn" w:bidi="la-Latn"/>
        </w:rPr>
        <w:t>Potat</w:t>
      </w:r>
      <w:r>
        <w:rPr>
          <w:lang w:val="la-Latn" w:eastAsia="la-Latn" w:bidi="la-Latn"/>
        </w:rPr>
        <w:br/>
      </w:r>
      <w:r>
        <w:t>of the Powder, occasions a Friction capable of producing a. lit-</w:t>
      </w:r>
      <w:r>
        <w:br/>
        <w:t>tle Heat, which, being join’d to the Parts of the Fiame retain’d</w:t>
      </w:r>
      <w:r>
        <w:br/>
        <w:t>in the fame Pores, generates a Heat sufficient to set on Fire the</w:t>
      </w:r>
      <w:r>
        <w:br/>
        <w:t>final! Quantity of inflammable Oil which bad escap’d the Rin</w:t>
      </w:r>
      <w:r>
        <w:br/>
        <w:t>gour of the Calcination, and which isa Part os the P-owdeI.</w:t>
      </w:r>
      <w:r>
        <w:br/>
        <w:t>. As a Proof of this it tnay he alledg’d, that when this Row-</w:t>
      </w:r>
      <w:r>
        <w:br/>
        <w:t>dec is kept in a Vessel that is not closely stopt, it absorbs flowly,</w:t>
      </w:r>
      <w:r>
        <w:br/>
        <w:t>and by Degrees the.Humidity of the Air that reaches it, which</w:t>
      </w:r>
      <w:r>
        <w:br/>
        <w:t>not being able .to produce a Friction sufficient to generate a</w:t>
      </w:r>
      <w:r>
        <w:br/>
        <w:t>sensible Heat, spoils the Powder, fo that it will kindle no</w:t>
      </w:r>
      <w:r>
        <w:br/>
      </w:r>
      <w:r>
        <w:rPr>
          <w:lang w:val="la-Latn" w:eastAsia="la-Latn" w:bidi="la-Latn"/>
        </w:rPr>
        <w:t xml:space="preserve">Inore,: </w:t>
      </w:r>
      <w:r>
        <w:t>just like quick Lime when expofed to the Air for some</w:t>
      </w:r>
      <w:r>
        <w:br/>
        <w:t>time, retains, its Heat no longer, because it has by little and</w:t>
      </w:r>
      <w:r>
        <w:br/>
        <w:t>little absorbed too small a Quantity of Humidity at a. time,</w:t>
      </w:r>
      <w:r>
        <w:br/>
        <w:t>fonprsdueing a Friction capable of exciting Heat. :</w:t>
      </w:r>
      <w:r>
        <w:tab/>
      </w:r>
      <w:r>
        <w:rPr>
          <w:vertAlign w:val="subscript"/>
        </w:rPr>
        <w:t>:</w:t>
      </w:r>
      <w:r>
        <w:tab/>
        <w:t>'</w:t>
      </w:r>
    </w:p>
    <w:p w14:paraId="4CDDB2C6" w14:textId="77777777" w:rsidR="00AC72F0" w:rsidRDefault="00AC72F0" w:rsidP="00AC72F0">
      <w:pPr>
        <w:tabs>
          <w:tab w:val="left" w:pos="4016"/>
        </w:tabs>
        <w:ind w:firstLine="360"/>
      </w:pPr>
      <w:r>
        <w:t>.- QuickLime, which:contains Particles of Fire, as. well as</w:t>
      </w:r>
      <w:r>
        <w:br/>
        <w:t>our Powiler, does not. produce Heat by the Humidity of the</w:t>
      </w:r>
      <w:r>
        <w:br/>
        <w:t>Air alone, as. .our Powder does, but it must be moistened by</w:t>
      </w:r>
      <w:r>
        <w:br/>
        <w:t>throwing Water on it before it has the sarne Degree of Heat.</w:t>
      </w:r>
      <w:r>
        <w:br/>
      </w:r>
      <w:r>
        <w:rPr>
          <w:b/>
          <w:bCs/>
        </w:rPr>
        <w:t xml:space="preserve">The Reason of this in, </w:t>
      </w:r>
      <w:r>
        <w:t>-because the Lime does not, , like our</w:t>
      </w:r>
      <w:r>
        <w:br/>
        <w:t xml:space="preserve">Powder,, </w:t>
      </w:r>
      <w:r>
        <w:rPr>
          <w:lang w:val="la-Latn" w:eastAsia="la-Latn" w:bidi="la-Latn"/>
        </w:rPr>
        <w:t>confinii.</w:t>
      </w:r>
      <w:r>
        <w:t>gain capable of absorbing a great deal of</w:t>
      </w:r>
      <w:r>
        <w:br/>
        <w:t>hninid. Ain an a’ncee,. the violent Rushing in of which might</w:t>
      </w:r>
      <w:r>
        <w:br/>
        <w:t>prosiueeHeat; but. Water, (when thrown, upon it, rushes imp</w:t>
      </w:r>
      <w:r>
        <w:br/>
        <w:t>it suddenly enougnito^prnduce thesejneEffects i</w:t>
      </w:r>
      <w:r>
        <w:tab/>
        <w:t>...</w:t>
      </w:r>
    </w:p>
    <w:p w14:paraId="702027AD" w14:textId="77777777" w:rsidR="00AC72F0" w:rsidRDefault="00AC72F0" w:rsidP="00AC72F0">
      <w:pPr>
        <w:tabs>
          <w:tab w:val="left" w:pos="2659"/>
        </w:tabs>
        <w:ind w:firstLine="360"/>
      </w:pPr>
      <w:r>
        <w:t>And the Reason:why-quickLime .does not, like our Pow-</w:t>
      </w:r>
      <w:r>
        <w:br/>
        <w:t>der, produce a Flame, the’ it contracts as great a Heat, is, he-</w:t>
      </w:r>
      <w:r>
        <w:br/>
        <w:t>cause in .quick Lime thejte is no oily Mauer capable of being</w:t>
      </w:r>
      <w:r>
        <w:br/>
        <w:t>kindled by the Heat excited, as there is in our Powder; but</w:t>
      </w:r>
      <w:r>
        <w:br/>
        <w:t>if an Oil be artificially mixed with quick Lime, -It kindles in the</w:t>
      </w:r>
      <w:r>
        <w:br/>
        <w:t>same Manner. _</w:t>
      </w:r>
      <w:r>
        <w:tab/>
        <w:t xml:space="preserve">... </w:t>
      </w:r>
      <w:r>
        <w:rPr>
          <w:lang w:val="el-GR" w:eastAsia="el-GR" w:bidi="el-GR"/>
        </w:rPr>
        <w:t>Ἀ</w:t>
      </w:r>
      <w:r w:rsidRPr="00E53302">
        <w:rPr>
          <w:lang w:val="en-GB" w:eastAsia="el-GR" w:bidi="el-GR"/>
        </w:rPr>
        <w:t xml:space="preserve">. </w:t>
      </w:r>
      <w:r>
        <w:t xml:space="preserve">. 'r i , </w:t>
      </w:r>
      <w:r>
        <w:rPr>
          <w:lang w:val="el-GR" w:eastAsia="el-GR" w:bidi="el-GR"/>
        </w:rPr>
        <w:t>Ἄ</w:t>
      </w:r>
      <w:r w:rsidRPr="00E53302">
        <w:rPr>
          <w:lang w:val="en-GB" w:eastAsia="el-GR" w:bidi="el-GR"/>
        </w:rPr>
        <w:t xml:space="preserve"> </w:t>
      </w:r>
      <w:r>
        <w:t>?</w:t>
      </w:r>
    </w:p>
    <w:p w14:paraId="1C9EF835" w14:textId="77777777" w:rsidR="00AC72F0" w:rsidRDefault="00AC72F0" w:rsidP="00AC72F0">
      <w:pPr>
        <w:ind w:firstLine="360"/>
      </w:pPr>
      <w:r>
        <w:t>We said before,: that jR,free Light spoils this powder, tho’</w:t>
      </w:r>
      <w:r>
        <w:br/>
        <w:t>stint up in. .a glass .Vessel well . stops. The 'Reason of this -is,</w:t>
      </w:r>
      <w:r>
        <w:br/>
        <w:t>’ that the .Friction produced by the Rushing in of the Humidity</w:t>
      </w:r>
      <w:r>
        <w:br/>
        <w:t>of the Air, is not the only Cause of a Heat capable of kindle-</w:t>
      </w:r>
      <w:r>
        <w:br/>
        <w:t>Inssthe Oil .contain’d .in our Powder :- Tire Particles of Fine</w:t>
      </w:r>
      <w:r>
        <w:br/>
        <w:t>which in has retained in its Pores,; contribute .also something to</w:t>
      </w:r>
      <w:r>
        <w:br/>
        <w:t>-that Effects. And as in the Duy-sime when the Matter of.the</w:t>
      </w:r>
      <w:r>
        <w:br/>
        <w:t>Light.always in great Motion .perpetually strikes the Powder</w:t>
      </w:r>
      <w:r>
        <w:br/>
        <w:t>.through the GherjSit; .difengagea her ilittlr and -little .that Tire</w:t>
      </w:r>
      <w:r>
        <w:br/>
        <w:t>which had been lodg’d in it during ‘Calcination; and diminishes</w:t>
      </w:r>
      <w:r>
        <w:br/>
        <w:t>in so. much, that, at -.last there remains no more of it to join</w:t>
      </w:r>
      <w:r>
        <w:br/>
        <w:t>the Heat produced by the Friction of the Air’s Humidity, and</w:t>
      </w:r>
      <w:r>
        <w:br/>
        <w:t xml:space="preserve">bis consequently , reodethd. incapable .of kindling- </w:t>
      </w:r>
      <w:r>
        <w:rPr>
          <w:i/>
          <w:iCs/>
        </w:rPr>
        <w:t>Mr. Ifom.</w:t>
      </w:r>
      <w:r>
        <w:rPr>
          <w:i/>
          <w:iCs/>
        </w:rPr>
        <w:br/>
        <w:t xml:space="preserve">jherg,, </w:t>
      </w:r>
      <w:r>
        <w:rPr>
          <w:i/>
          <w:iCs/>
          <w:lang w:val="la-Latn" w:eastAsia="la-Latn" w:bidi="la-Latn"/>
        </w:rPr>
        <w:t xml:space="preserve">'sissem, </w:t>
      </w:r>
      <w:r>
        <w:rPr>
          <w:i/>
          <w:iCs/>
        </w:rPr>
        <w:t>de stAcp.il. dury. Anssulumcfpssflon.yyn:.</w:t>
      </w:r>
      <w:r>
        <w:t xml:space="preserve"> j::</w:t>
      </w:r>
    </w:p>
    <w:p w14:paraId="19A4D383" w14:textId="77777777" w:rsidR="00AC72F0" w:rsidRDefault="00AC72F0" w:rsidP="00AC72F0">
      <w:pPr>
        <w:tabs>
          <w:tab w:val="left" w:pos="1009"/>
        </w:tabs>
        <w:ind w:firstLine="360"/>
      </w:pPr>
      <w:r>
        <w:rPr>
          <w:i/>
          <w:iCs/>
        </w:rPr>
        <w:t>An Account of .different Substances, which, sain'd with Alum,</w:t>
      </w:r>
      <w:r>
        <w:rPr>
          <w:i/>
          <w:iCs/>
        </w:rPr>
        <w:br/>
        <w:t>“</w:t>
      </w:r>
      <w:r>
        <w:rPr>
          <w:i/>
          <w:iCs/>
        </w:rPr>
        <w:tab/>
        <w:t>'make a Phofplarus. By M.</w:t>
      </w:r>
      <w:r>
        <w:t xml:space="preserve"> iLemery; ‘</w:t>
      </w:r>
    </w:p>
    <w:p w14:paraId="6352FC4A" w14:textId="77777777" w:rsidR="00AC72F0" w:rsidRDefault="00AC72F0" w:rsidP="00AC72F0">
      <w:pPr>
        <w:ind w:firstLine="360"/>
      </w:pPr>
      <w:r>
        <w:t xml:space="preserve">- M. </w:t>
      </w:r>
      <w:r>
        <w:rPr>
          <w:i/>
          <w:iCs/>
        </w:rPr>
        <w:t>Harnberg</w:t>
      </w:r>
      <w:r>
        <w:t xml:space="preserve"> havinggiven us, in-the.M</w:t>
      </w:r>
      <w:r>
        <w:rPr>
          <w:vertAlign w:val="superscript"/>
        </w:rPr>
        <w:t>e</w:t>
      </w:r>
      <w:r>
        <w:t>inpires of I7II, 4</w:t>
      </w:r>
      <w:r>
        <w:br/>
        <w:t>Description of a new Phosphorus, made with Alum and</w:t>
      </w:r>
      <w:r>
        <w:br/>
        <w:t>..human Qudure, which berng .exposed/to we Air shone as well</w:t>
      </w:r>
      <w:r>
        <w:br/>
        <w:t>by Day aS by Night, and set on Fire every combustible .Mat-</w:t>
      </w:r>
      <w:r>
        <w:br/>
        <w:t>ter that came near it, and needed not to he rubb’d or chased</w:t>
      </w:r>
      <w:r>
        <w:br/>
        <w:t>like what.is made of Urine shy Distillation, it put me upon</w:t>
      </w:r>
      <w:r>
        <w:br/>
        <w:t>^examining whether there were no other fulphureoin Matters</w:t>
      </w:r>
      <w:r>
        <w:br/>
        <w:t>capable of producingthesame Effects in Conjunction withAinm.</w:t>
      </w:r>
      <w:r>
        <w:br/>
        <w:t>... My .first Operation, was upon Urine, whence, I thought,</w:t>
      </w:r>
      <w:r>
        <w:br/>
        <w:t xml:space="preserve">agreeable to Mr. </w:t>
      </w:r>
      <w:r>
        <w:rPr>
          <w:i/>
          <w:iCs/>
        </w:rPr>
        <w:t>Hambergul</w:t>
      </w:r>
      <w:r>
        <w:t xml:space="preserve"> Opinion, the greatest Quantity os</w:t>
      </w:r>
      <w:r>
        <w:br/>
        <w:t>-Phofpherus. could .be extracted by a .well .known Method, T</w:t>
      </w:r>
      <w:r>
        <w:br/>
        <w:t>evaporated then a .good Quantity of Urine to the Consistence</w:t>
      </w:r>
      <w:r>
        <w:br/>
        <w:t>of thick Honey *. Qf this I took four Ounces, which I mixed</w:t>
      </w:r>
      <w:r>
        <w:br/>
        <w:t>-with the like Weight os RocheAlum pulverised in an Iron Pan</w:t>
      </w:r>
      <w:r>
        <w:br/>
        <w:t>.over-a finals Fire, to consume the Humidity, continually,stir-</w:t>
      </w:r>
      <w:r>
        <w:br/>
        <w:t>xing^and breakingjttlllin was perfectiy dry ; and when it was</w:t>
      </w:r>
      <w:r>
        <w:br/>
      </w:r>
      <w:r>
        <w:rPr>
          <w:vertAlign w:val="subscript"/>
        </w:rPr>
        <w:t>;</w:t>
      </w:r>
      <w:r>
        <w:t>cool, I reduced it to Powder, and kept it in a dry Place.</w:t>
      </w:r>
    </w:p>
    <w:p w14:paraId="01A58977" w14:textId="77777777" w:rsidR="00AC72F0" w:rsidRDefault="00AC72F0" w:rsidP="00AC72F0">
      <w:pPr>
        <w:ind w:firstLine="360"/>
      </w:pPr>
      <w:r>
        <w:t xml:space="preserve">After this ! gut.it in. </w:t>
      </w:r>
      <w:r>
        <w:rPr>
          <w:vertAlign w:val="superscript"/>
        </w:rPr>
        <w:t>a</w:t>
      </w:r>
      <w:r>
        <w:t xml:space="preserve"> small Matrass, of which ft took up</w:t>
      </w:r>
      <w:r>
        <w:br/>
        <w:t>a third Pau, and stopped, the Neck with a Stopple of Paper.</w:t>
      </w:r>
      <w:r>
        <w:br/>
      </w:r>
      <w:r>
        <w:rPr>
          <w:b/>
          <w:bCs/>
        </w:rPr>
        <w:t xml:space="preserve">I </w:t>
      </w:r>
      <w:r>
        <w:t>then took a Crucible, of the Depth of four or five Fingers,</w:t>
      </w:r>
      <w:r>
        <w:br/>
        <w:t>in the-Bottom of which I put a littio Sand, and placed the</w:t>
      </w:r>
      <w:r>
        <w:br/>
        <w:t>Matrass upon It, ninth surrounded the rest of the Matrass with</w:t>
      </w:r>
      <w:r>
        <w:br/>
        <w:t>Band. This done, I placed the Crucible in a little Stove, and</w:t>
      </w:r>
      <w:r>
        <w:br/>
        <w:t>onade a Fine about it of one Degree of Heat for half an Hour.</w:t>
      </w:r>
      <w:r>
        <w:br/>
        <w:t>When the Vessel was hot, I augmented the Fire till theMat-</w:t>
      </w:r>
      <w:r>
        <w:br/>
        <w:t>ter grew red,.which took up about an Hour and a Quarter.</w:t>
      </w:r>
      <w:r>
        <w:br/>
        <w:t>-Then I let the Fire go out. and stopped the Bottle.very well</w:t>
      </w:r>
      <w:r>
        <w:br/>
        <w:t>-with a Cork, taking care however to let it. cool by Degrees</w:t>
      </w:r>
      <w:r>
        <w:br/>
      </w:r>
      <w:r>
        <w:rPr>
          <w:vertAlign w:val="subscript"/>
        </w:rPr>
        <w:lastRenderedPageBreak/>
        <w:t>;</w:t>
      </w:r>
      <w:r>
        <w:t>before I quite closed it, lest the Vessel should burst, which in-</w:t>
      </w:r>
      <w:r>
        <w:br/>
        <w:t>deed once, happen’d, when having stopped toy Matrass too</w:t>
      </w:r>
      <w:r>
        <w:br/>
        <w:t>soon, the rarefy’d Vapour which continu'd to afcend from the</w:t>
      </w:r>
      <w:r>
        <w:br/>
        <w:t>.Matter, finding no Vent by the Neck, hurst a Hole in the</w:t>
      </w:r>
      <w:r>
        <w:br/>
        <w:t>.Bottom of the Matrass,.and moreover.destroy’d in a manner</w:t>
      </w:r>
      <w:r>
        <w:br/>
        <w:t>the Shape of the Vessel, which being pretty thin, the sooner</w:t>
      </w:r>
      <w:r>
        <w:br/>
        <w:t>gave way to the Efforts of the Vapour.</w:t>
      </w:r>
    </w:p>
    <w:p w14:paraId="469740E5" w14:textId="77777777" w:rsidR="00AC72F0" w:rsidRDefault="00AC72F0" w:rsidP="00AC72F0">
      <w:pPr>
        <w:tabs>
          <w:tab w:val="left" w:pos="2659"/>
          <w:tab w:val="left" w:pos="3441"/>
        </w:tabs>
        <w:ind w:firstLine="360"/>
      </w:pPr>
      <w:r>
        <w:t>. When the Matter was cool enough, I poured it.upon a</w:t>
      </w:r>
      <w:r>
        <w:br/>
        <w:t>Taper, and it neither burn’d nor so rnucti as heated it. It was</w:t>
      </w:r>
      <w:r>
        <w:br/>
        <w:t>of a grey. Colour. ... .</w:t>
      </w:r>
      <w:r>
        <w:tab/>
      </w:r>
      <w:r w:rsidRPr="00AC72F0">
        <w:rPr>
          <w:lang w:val="en-GB" w:eastAsia="el-GR" w:bidi="el-GR"/>
        </w:rPr>
        <w:t>...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>;</w:t>
      </w:r>
      <w:r w:rsidRPr="00AC72F0">
        <w:rPr>
          <w:lang w:val="en-GB" w:eastAsia="el-GR" w:bidi="el-GR"/>
        </w:rPr>
        <w:tab/>
      </w:r>
      <w:r>
        <w:t xml:space="preserve">" ' ' </w:t>
      </w:r>
      <w:r>
        <w:rPr>
          <w:lang w:val="el-GR" w:eastAsia="el-GR" w:bidi="el-GR"/>
        </w:rPr>
        <w:t>ῖ</w:t>
      </w:r>
      <w:r w:rsidRPr="00AC72F0">
        <w:rPr>
          <w:lang w:val="en-GB" w:eastAsia="el-GR" w:bidi="el-GR"/>
        </w:rPr>
        <w:t xml:space="preserve"> </w:t>
      </w:r>
      <w:r>
        <w:t xml:space="preserve">'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>.</w:t>
      </w:r>
    </w:p>
    <w:p w14:paraId="33A1608B" w14:textId="77777777" w:rsidR="00AC72F0" w:rsidRDefault="00AC72F0" w:rsidP="00AC72F0">
      <w:r>
        <w:t>The same Process ferved for all the other Substances I try’st</w:t>
      </w:r>
      <w:r>
        <w:br/>
        <w:t>afterwards. Blood with an equal Quantity of Alum made a</w:t>
      </w:r>
      <w:r>
        <w:br/>
        <w:t>Phofpherus that kindledpretty quiche</w:t>
      </w:r>
    </w:p>
    <w:p w14:paraId="51018126" w14:textId="77777777" w:rsidR="00AC72F0" w:rsidRDefault="00AC72F0" w:rsidP="00AC72F0">
      <w:pPr>
        <w:ind w:firstLine="360"/>
      </w:pPr>
      <w:r>
        <w:t xml:space="preserve">The Yolk of an Egg, manag’d in the </w:t>
      </w:r>
      <w:r>
        <w:rPr>
          <w:lang w:val="la-Latn" w:eastAsia="la-Latn" w:bidi="la-Latn"/>
        </w:rPr>
        <w:t xml:space="preserve">farne </w:t>
      </w:r>
      <w:r>
        <w:t xml:space="preserve">manner, made </w:t>
      </w:r>
      <w:r>
        <w:rPr>
          <w:b/>
          <w:bCs/>
        </w:rPr>
        <w:t>a</w:t>
      </w:r>
      <w:r>
        <w:rPr>
          <w:b/>
          <w:bCs/>
        </w:rPr>
        <w:br/>
      </w:r>
      <w:r>
        <w:t>very good Phosphorus, but the White did nothing at all.</w:t>
      </w:r>
    </w:p>
    <w:p w14:paraId="41C461AD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Cantharides, </w:t>
      </w:r>
      <w:r>
        <w:t>and Earth-worms, did not succeed very west.</w:t>
      </w:r>
    </w:p>
    <w:p w14:paraId="25E3FFA4" w14:textId="77777777" w:rsidR="00AC72F0" w:rsidRDefault="00AC72F0" w:rsidP="00AC72F0">
      <w:pPr>
        <w:ind w:firstLine="360"/>
      </w:pPr>
      <w:r>
        <w:t>Beef, Mutton, Veal, choop’cl and pounded long enough to</w:t>
      </w:r>
      <w:r>
        <w:br/>
        <w:t>make them pass through a Sieve, anil mix’d with an equal</w:t>
      </w:r>
      <w:r>
        <w:br/>
        <w:t>Quantity of. Alum, produced a Phosphorus like that of Blood. "</w:t>
      </w:r>
    </w:p>
    <w:p w14:paraId="36D30F98" w14:textId="77777777" w:rsidR="00AC72F0" w:rsidRDefault="00AC72F0" w:rsidP="00AC72F0">
      <w:pPr>
        <w:ind w:firstLine="360"/>
      </w:pPr>
      <w:r>
        <w:t>Amour; animal Substances, Utioc, and the White of an</w:t>
      </w:r>
      <w:r>
        <w:br/>
        <w:t>Figg, Being- die only ones thin would not serve sot a Phos-</w:t>
      </w:r>
      <w:r>
        <w:br/>
        <w:t>phorus whh an equal Quantity of Alum, I try’d whet double</w:t>
      </w:r>
      <w:r>
        <w:br/>
        <w:t>the Quantity of Alum would-do, but without Succefs.</w:t>
      </w:r>
    </w:p>
    <w:p w14:paraId="5A0A0BF7" w14:textId="77777777" w:rsidR="00AC72F0" w:rsidRDefault="00AC72F0" w:rsidP="00AC72F0">
      <w:pPr>
        <w:tabs>
          <w:tab w:val="left" w:pos="3402"/>
        </w:tabs>
        <w:ind w:firstLine="360"/>
      </w:pPr>
      <w:r>
        <w:t xml:space="preserve">Afterwards I made Trials whether thofe </w:t>
      </w:r>
      <w:r>
        <w:rPr>
          <w:lang w:val="la-Latn" w:eastAsia="la-Latn" w:bidi="la-Latn"/>
        </w:rPr>
        <w:t xml:space="preserve">Phosphori, </w:t>
      </w:r>
      <w:r>
        <w:t>which</w:t>
      </w:r>
      <w:r>
        <w:br/>
        <w:t>had succeeded with an equal Quantity of Alum, would succeed</w:t>
      </w:r>
      <w:r>
        <w:br/>
        <w:t>with double the same ; in which Procedure Blood, the Yollc</w:t>
      </w:r>
      <w:r>
        <w:br/>
        <w:t>of an Egg, the feveral sorts of Flesh before-mentioued, Hies,</w:t>
      </w:r>
      <w:r>
        <w:br/>
        <w:t>and Worms,. made a Phofpherus, which seemed to me to</w:t>
      </w:r>
      <w:r>
        <w:br/>
        <w:t>kindle quicker than when I u fed an equal Quantity of Alum :</w:t>
      </w:r>
      <w:r>
        <w:br/>
        <w:t>This gave me the Curiosity to augment by Degrees the Quan-</w:t>
      </w:r>
      <w:r>
        <w:br/>
        <w:t xml:space="preserve">utyofAlum. . </w:t>
      </w:r>
      <w:r>
        <w:rPr>
          <w:i/>
          <w:iCs/>
        </w:rPr>
        <w:t>. ssu.- ...</w:t>
      </w:r>
      <w:r>
        <w:rPr>
          <w:i/>
          <w:iCs/>
        </w:rPr>
        <w:tab/>
        <w:t>i '</w:t>
      </w:r>
    </w:p>
    <w:p w14:paraId="4E79E316" w14:textId="77777777" w:rsidR="00AC72F0" w:rsidRDefault="00AC72F0" w:rsidP="00AC72F0">
      <w:pPr>
        <w:tabs>
          <w:tab w:val="left" w:pos="1444"/>
          <w:tab w:val="left" w:pos="3612"/>
        </w:tabs>
      </w:pPr>
      <w:r>
        <w:t>. I observ'd, that six Parts of Alum to one Part of the sul-</w:t>
      </w:r>
      <w:r>
        <w:br/>
        <w:t>phureous Substances before-mention’d made a Phosphorus -that</w:t>
      </w:r>
      <w:r>
        <w:br/>
        <w:t>burnt more briskly than those.of the preceding Trials. Seven</w:t>
      </w:r>
      <w:r>
        <w:br/>
        <w:t>parts ofAlom did; as .well as</w:t>
      </w:r>
      <w:r>
        <w:rPr>
          <w:vertAlign w:val="subscript"/>
        </w:rPr>
        <w:t>;</w:t>
      </w:r>
      <w:r>
        <w:t>six , hut eight had scarce any</w:t>
      </w:r>
      <w:r>
        <w:br/>
        <w:t>Strength at all, and would not kindle bur when it was hot,</w:t>
      </w:r>
      <w:r>
        <w:br/>
        <w:t>and Just when out of the Fire; and two or three Hours after</w:t>
      </w:r>
      <w:r>
        <w:br/>
        <w:t>it was amade, would do nothing at all, whereas the others</w:t>
      </w:r>
      <w:r>
        <w:br/>
        <w:t>kept their-.Virtues above eight Days, provided they were well</w:t>
      </w:r>
      <w:r>
        <w:br/>
        <w:t>stepped. -</w:t>
      </w:r>
      <w:r>
        <w:tab/>
      </w:r>
      <w:r>
        <w:rPr>
          <w:i/>
          <w:iCs/>
        </w:rPr>
        <w:t>'si. ' .</w:t>
      </w:r>
      <w:r>
        <w:rPr>
          <w:i/>
          <w:iCs/>
        </w:rPr>
        <w:tab/>
        <w:t>i</w:t>
      </w:r>
    </w:p>
    <w:p w14:paraId="3509B376" w14:textId="77777777" w:rsidR="00AC72F0" w:rsidRDefault="00AC72F0" w:rsidP="00AC72F0">
      <w:r>
        <w:t>; Ten Parts of Alum to one of thofe sulphureous Substances</w:t>
      </w:r>
      <w:r>
        <w:br/>
        <w:t>never made any Phosphorus: Urine, and the White of an</w:t>
      </w:r>
      <w:r>
        <w:br/>
        <w:t>Egg, never succeeded with any Proportions of Alum which</w:t>
      </w:r>
      <w:r>
        <w:br/>
        <w:t>produc’d Phosphorus with other Matters.</w:t>
      </w:r>
    </w:p>
    <w:p w14:paraId="503681FE" w14:textId="77777777" w:rsidR="00AC72F0" w:rsidRDefault="00AC72F0" w:rsidP="00AC72F0">
      <w:pPr>
        <w:ind w:firstLine="360"/>
      </w:pPr>
      <w:r>
        <w:t>From Animals I pass’d to Vegetables, and began with Seeds.</w:t>
      </w:r>
      <w:r>
        <w:br/>
        <w:t>The "Flour of Wheat, Barley, and Rye, would not kindle</w:t>
      </w:r>
      <w:r>
        <w:br/>
        <w:t xml:space="preserve">with equal Quantities of </w:t>
      </w:r>
      <w:r>
        <w:rPr>
          <w:lang w:val="la-Latn" w:eastAsia="la-Latn" w:bidi="la-Latn"/>
        </w:rPr>
        <w:t xml:space="preserve">'Aium, </w:t>
      </w:r>
      <w:r>
        <w:t>as did the animal Substances ; -</w:t>
      </w:r>
      <w:r>
        <w:br/>
        <w:t xml:space="preserve">'but from, double' </w:t>
      </w:r>
      <w:r>
        <w:rPr>
          <w:i/>
          <w:iCs/>
        </w:rPr>
        <w:t>to</w:t>
      </w:r>
      <w:r>
        <w:t xml:space="preserve"> seven times the Quantity of Alum, the</w:t>
      </w:r>
      <w:r>
        <w:br/>
      </w:r>
      <w:r>
        <w:rPr>
          <w:lang w:val="la-Latn" w:eastAsia="la-Latn" w:bidi="la-Latn"/>
        </w:rPr>
        <w:t xml:space="preserve">Phofphorus </w:t>
      </w:r>
      <w:r>
        <w:t>kindled better and better, and burnt -</w:t>
      </w:r>
      <w:r>
        <w:rPr>
          <w:u w:val="single"/>
        </w:rPr>
        <w:t>alm</w:t>
      </w:r>
      <w:r>
        <w:t>ost as</w:t>
      </w:r>
      <w:r>
        <w:br/>
        <w:t>well as that made of Blood, or the Yollc of an Egg.</w:t>
      </w:r>
    </w:p>
    <w:p w14:paraId="5625DC17" w14:textId="77777777" w:rsidR="00AC72F0" w:rsidRDefault="00AC72F0" w:rsidP="00AC72F0">
      <w:pPr>
        <w:ind w:firstLine="360"/>
      </w:pPr>
      <w:r>
        <w:t>Honey likewise did nothing with an equal Quantity, but</w:t>
      </w:r>
      <w:r>
        <w:br/>
        <w:t>succeeded very well with six Parts of Aluna.</w:t>
      </w:r>
    </w:p>
    <w:p w14:paraId="05795100" w14:textId="77777777" w:rsidR="00AC72F0" w:rsidRDefault="00AC72F0" w:rsidP="00AC72F0">
      <w:r>
        <w:t>; The Leaves of Rofemary, Baumi and Senna, made a Phot,</w:t>
      </w:r>
      <w:r>
        <w:br/>
        <w:t>phorus with two, thiee, and four Parts of Alum, but did ho-</w:t>
      </w:r>
      <w:r>
        <w:br/>
        <w:t>ceding with five 9r fix ; but their Phosphorus did not hold</w:t>
      </w:r>
      <w:r>
        <w:br/>
        <w:t>jong, and had tin good Esseci, but when in was a llure hot:</w:t>
      </w:r>
      <w:r>
        <w:br/>
        <w:t>That os Senna seemed stronger than the others.</w:t>
      </w:r>
    </w:p>
    <w:p w14:paraId="1A251D08" w14:textId="77777777" w:rsidR="00AC72F0" w:rsidRDefault="00AC72F0" w:rsidP="00AC72F0">
      <w:pPr>
        <w:tabs>
          <w:tab w:val="left" w:pos="2109"/>
          <w:tab w:val="left" w:pos="3145"/>
          <w:tab w:val="left" w:leader="dot" w:pos="3701"/>
        </w:tabs>
        <w:ind w:firstLine="360"/>
      </w:pPr>
      <w:r>
        <w:t>- Flowers with theee.and lour parts of Alum kindled well,</w:t>
      </w:r>
      <w:r>
        <w:br/>
        <w:t>.especially Roles. _</w:t>
      </w:r>
      <w:r>
        <w:tab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>"</w:t>
      </w:r>
      <w:r w:rsidRPr="00AC72F0">
        <w:rPr>
          <w:lang w:val="en-GB" w:eastAsia="el-GR" w:bidi="el-GR"/>
        </w:rPr>
        <w:tab/>
      </w:r>
      <w:r>
        <w:tab/>
      </w:r>
    </w:p>
    <w:p w14:paraId="1CD77FF2" w14:textId="77777777" w:rsidR="00AC72F0" w:rsidRDefault="00AC72F0" w:rsidP="00AC72F0">
      <w:pPr>
        <w:ind w:firstLine="360"/>
      </w:pPr>
      <w:r>
        <w:t>Woods of Sassafras and Guaiacum afforded a Phosphorus:</w:t>
      </w:r>
      <w:r>
        <w:br/>
        <w:t>But it must be observed, that in order to extrail one from</w:t>
      </w:r>
      <w:r>
        <w:br/>
        <w:t>’there Woods, the Fine must not he so great as for other Sub-</w:t>
      </w:r>
      <w:r>
        <w:br/>
        <w:t>. stances, without this Precaution you will obtain nothing.'</w:t>
      </w:r>
    </w:p>
    <w:p w14:paraId="125417B2" w14:textId="77777777" w:rsidR="00AC72F0" w:rsidRDefault="00AC72F0" w:rsidP="00AC72F0">
      <w:pPr>
        <w:ind w:firstLine="360"/>
      </w:pPr>
      <w:r>
        <w:t>The .Roots of Orris and Rhubarb did not kindle well but</w:t>
      </w:r>
      <w:r>
        <w:br/>
        <w:t>with uto of threeTarts of Alum, and succeeded nor with</w:t>
      </w:r>
      <w:r>
        <w:br/>
        <w:t>more. ‘ '</w:t>
      </w:r>
    </w:p>
    <w:p w14:paraId="3F1DC4A8" w14:textId="77777777" w:rsidR="00AC72F0" w:rsidRDefault="00AC72F0" w:rsidP="00AC72F0">
      <w:pPr>
        <w:ind w:firstLine="360"/>
      </w:pPr>
      <w:r>
        <w:t>As the Phosphorus is made by means of the oily Substance</w:t>
      </w:r>
      <w:r>
        <w:br/>
        <w:t xml:space="preserve">contained of those Bodies, </w:t>
      </w:r>
      <w:r>
        <w:rPr>
          <w:i/>
          <w:iCs/>
        </w:rPr>
        <w:t>I</w:t>
      </w:r>
      <w:r>
        <w:t xml:space="preserve"> imagin’d that the Oils separated</w:t>
      </w:r>
      <w:r>
        <w:br/>
        <w:t>. from the other Principles, might, as well as the other Sub-</w:t>
      </w:r>
      <w:r>
        <w:br/>
        <w:t>stances above-mentioned, make a Phosphorus. But I found</w:t>
      </w:r>
      <w:r>
        <w:br/>
        <w:t>a great Difference, for , they produced nothing with an equal,</w:t>
      </w:r>
      <w:r>
        <w:br/>
        <w:t>double, or triple Quantity of Alum ; and though, by gradually</w:t>
      </w:r>
      <w:r>
        <w:br/>
        <w:t>' increasing, five Parts of Alum to one of these Oils afforded a</w:t>
      </w:r>
      <w:r>
        <w:br/>
        <w:t>Phosphorus, yet it was very languid in Comparison of one</w:t>
      </w:r>
      <w:r>
        <w:br/>
        <w:t>, extracted from Animals and Seeds. Whet was particular,</w:t>
      </w:r>
      <w:r>
        <w:br/>
        <w:t>. they .kindled with ten Parts of Alum, which other Matters</w:t>
      </w:r>
      <w:r>
        <w:br/>
        <w:t>would not do. ’Tis true, ten Parts of Alum to one did not</w:t>
      </w:r>
      <w:r>
        <w:br/>
        <w:t>imake so good a Phosphorus as five to one. The Oils I made</w:t>
      </w:r>
      <w:r>
        <w:br/>
        <w:t>use of were those of sweet Almonds, Ollves,, Guaiacum, and</w:t>
      </w:r>
      <w:r>
        <w:br/>
      </w:r>
      <w:r>
        <w:lastRenderedPageBreak/>
        <w:t>Hartshorn; of these the two last did best.</w:t>
      </w:r>
    </w:p>
    <w:p w14:paraId="740E3553" w14:textId="77777777" w:rsidR="00AC72F0" w:rsidRDefault="00AC72F0" w:rsidP="00AC72F0">
      <w:pPr>
        <w:ind w:firstLine="360"/>
      </w:pPr>
      <w:r>
        <w:t>After this I diverted my Operations to Minerals and Me-</w:t>
      </w:r>
      <w:r>
        <w:br/>
        <w:t>, tals, .as Iron, common Sulphur, Antimony, golden Sulphur</w:t>
      </w:r>
      <w:r>
        <w:br/>
        <w:t>of .Antimony, and feme others. I mix’d them with different</w:t>
      </w:r>
      <w:r>
        <w:br/>
        <w:t>Proportions os Alum, but'not one of them produced any</w:t>
      </w:r>
      <w:r>
        <w:br/>
        <w:t>Fiame, nor so much as Heat; whence it appears, that to</w:t>
      </w:r>
      <w:r>
        <w:br/>
        <w:t xml:space="preserve">.make, such a Phosphorus as M. </w:t>
      </w:r>
      <w:r>
        <w:rPr>
          <w:i/>
          <w:iCs/>
        </w:rPr>
        <w:t>Himbergis,</w:t>
      </w:r>
      <w:r>
        <w:t xml:space="preserve"> w</w:t>
      </w:r>
      <w:r>
        <w:rPr>
          <w:vertAlign w:val="subscript"/>
        </w:rPr>
        <w:t>e</w:t>
      </w:r>
      <w:r>
        <w:t xml:space="preserve"> must have</w:t>
      </w:r>
      <w:r>
        <w:br/>
        <w:t>. recourse to animal and vegetable Substances.</w:t>
      </w:r>
    </w:p>
    <w:p w14:paraId="60209841" w14:textId="77777777" w:rsidR="00AC72F0" w:rsidRDefault="00AC72F0" w:rsidP="00AC72F0">
      <w:pPr>
        <w:ind w:firstLine="360"/>
      </w:pPr>
      <w:r>
        <w:t xml:space="preserve">I shall next examine, whether any other Salt </w:t>
      </w:r>
      <w:r>
        <w:rPr>
          <w:u w:val="single"/>
        </w:rPr>
        <w:t>ma</w:t>
      </w:r>
      <w:r>
        <w:t>y he substi-</w:t>
      </w:r>
      <w:r>
        <w:br/>
        <w:t>tuted instead of Alum, in order to make this Phosphorus.</w:t>
      </w:r>
    </w:p>
    <w:p w14:paraId="5D7DCD0E" w14:textId="77777777" w:rsidR="00AC72F0" w:rsidRDefault="00AC72F0" w:rsidP="00AC72F0">
      <w:pPr>
        <w:ind w:firstLine="360"/>
      </w:pPr>
      <w:r>
        <w:t xml:space="preserve">By the different Analysis of Salts that are keown to </w:t>
      </w:r>
      <w:r>
        <w:rPr>
          <w:vertAlign w:val="subscript"/>
        </w:rPr>
        <w:t>us</w:t>
      </w:r>
      <w:r>
        <w:t>, in</w:t>
      </w:r>
      <w:r>
        <w:br/>
        <w:t>appears, that the Acid of Vitriol, common Sulphur, anil</w:t>
      </w:r>
      <w:r>
        <w:br/>
        <w:t>Alum, are of the fame Nature, I had therefore a Mind to try</w:t>
      </w:r>
      <w:r>
        <w:br/>
        <w:t>if one of,these might not be substituted fo</w:t>
      </w:r>
      <w:r>
        <w:rPr>
          <w:vertAlign w:val="subscript"/>
        </w:rPr>
        <w:t>r</w:t>
      </w:r>
      <w:r>
        <w:t xml:space="preserve"> the other. And</w:t>
      </w:r>
      <w:r>
        <w:br/>
        <w:t xml:space="preserve">as </w:t>
      </w:r>
      <w:r>
        <w:rPr>
          <w:i/>
          <w:iCs/>
        </w:rPr>
        <w:t>M. Hasnberg fad</w:t>
      </w:r>
      <w:r>
        <w:t xml:space="preserve"> observed, that be bed rare Success with</w:t>
      </w:r>
      <w:r>
        <w:br/>
        <w:t>Colcothar, I fancy’d that Vitriol, which is much more preg-</w:t>
      </w:r>
      <w:r>
        <w:br/>
        <w:t xml:space="preserve">. nant with Acids, might have more </w:t>
      </w:r>
      <w:r>
        <w:rPr>
          <w:lang w:val="la-Latn" w:eastAsia="la-Latn" w:bidi="la-Latn"/>
        </w:rPr>
        <w:t>Effeci</w:t>
      </w:r>
      <w:r>
        <w:rPr>
          <w:vertAlign w:val="subscript"/>
        </w:rPr>
        <w:t>:</w:t>
      </w:r>
      <w:r>
        <w:t xml:space="preserve"> I used it then after</w:t>
      </w:r>
      <w:r>
        <w:br/>
        <w:t>.the fame maimer as I did Alum, but to no Purpose; I could</w:t>
      </w:r>
      <w:r>
        <w:br/>
        <w:t>never muke any thing even-of Colcothar, whatever Trials 1</w:t>
      </w:r>
      <w:r>
        <w:br/>
        <w:t>made. Perhaps I was wanting in some Circumstances, having</w:t>
      </w:r>
      <w:r>
        <w:br/>
      </w:r>
      <w:r>
        <w:rPr>
          <w:b/>
          <w:bCs/>
        </w:rPr>
        <w:t xml:space="preserve">.several </w:t>
      </w:r>
      <w:r>
        <w:t>times experienc’d, that the Success of some Operations</w:t>
      </w:r>
      <w:r>
        <w:br w:type="page"/>
      </w:r>
    </w:p>
    <w:p w14:paraId="3E306AF4" w14:textId="77777777" w:rsidR="00AC72F0" w:rsidRDefault="00AC72F0" w:rsidP="00AC72F0">
      <w:pPr>
        <w:tabs>
          <w:tab w:val="left" w:leader="dot" w:pos="5176"/>
        </w:tabs>
      </w:pPr>
      <w:r>
        <w:lastRenderedPageBreak/>
        <w:t>which I made on Vegetables, often depended either upon</w:t>
      </w:r>
      <w:r>
        <w:br/>
        <w:t>a httle Variation of the Fine, or the Quantity ofAlum.</w:t>
      </w:r>
      <w:r>
        <w:tab/>
      </w:r>
    </w:p>
    <w:p w14:paraId="6283D673" w14:textId="77777777" w:rsidR="00AC72F0" w:rsidRDefault="00AC72F0" w:rsidP="00AC72F0">
      <w:pPr>
        <w:ind w:firstLine="360"/>
      </w:pPr>
      <w:r>
        <w:t>I next toy'd Salt of Sulphur, which is known to he an arti-</w:t>
      </w:r>
      <w:r>
        <w:br/>
        <w:t>ficial Salt, compounded of the Acid of Sulphur, incorporated</w:t>
      </w:r>
      <w:r>
        <w:br/>
        <w:t>into the Pores of Salt of Tartar, but with the same Success.'</w:t>
      </w:r>
      <w:r>
        <w:br/>
        <w:t>Sea-salt, Crystals of Tartar, Borax, .vitriolated Tartar, and</w:t>
      </w:r>
      <w:r>
        <w:br/>
        <w:t>Salt of Tartar, mix'd in different Proportions with these Sub-</w:t>
      </w:r>
      <w:r>
        <w:br/>
        <w:t>stances, had no Effect.. ........</w:t>
      </w:r>
    </w:p>
    <w:p w14:paraId="76C6E260" w14:textId="77777777" w:rsidR="00AC72F0" w:rsidRDefault="00AC72F0" w:rsidP="00AC72F0">
      <w:pPr>
        <w:tabs>
          <w:tab w:val="left" w:pos="5219"/>
        </w:tabs>
        <w:ind w:firstLine="360"/>
      </w:pPr>
      <w:r>
        <w:t>Saltpetre in our Operation did as it uses to do when mix'd</w:t>
      </w:r>
      <w:r>
        <w:br/>
        <w:t>with other oily Substances; that is, when the Matter has been</w:t>
      </w:r>
      <w:r>
        <w:br/>
        <w:t>warmed, it stew out of the Matrass with a great Noise and</w:t>
      </w:r>
      <w:r>
        <w:br/>
        <w:t xml:space="preserve">Detonation, and consequently no Phosphorus was to he </w:t>
      </w:r>
      <w:r>
        <w:rPr>
          <w:u w:val="single"/>
        </w:rPr>
        <w:t>mad</w:t>
      </w:r>
      <w:r>
        <w:t>e</w:t>
      </w:r>
      <w:r>
        <w:br/>
        <w:t>of it: But if to a Phosphorus made with Alum, and just on the</w:t>
      </w:r>
      <w:r>
        <w:br/>
        <w:t>Point of kindling, you add Saltpetre well drysd, at the rate of</w:t>
      </w:r>
      <w:r>
        <w:br/>
        <w:t>two Drams to half an Ounce of Matter, which you may mix .</w:t>
      </w:r>
      <w:r>
        <w:br/>
        <w:t>together Very well in the Matrass; after it is close stopped,</w:t>
      </w:r>
      <w:r>
        <w:br/>
        <w:t>you will find, that- being pour’d upon Paper, the Phosphorus</w:t>
      </w:r>
      <w:r>
        <w:br/>
        <w:t>will bum with much greater Strength, than it did hefore it</w:t>
      </w:r>
      <w:r>
        <w:br/>
        <w:t>was mix'd with the Sulphur. ' .</w:t>
      </w:r>
      <w:r>
        <w:tab/>
        <w:t>. . i ’</w:t>
      </w:r>
    </w:p>
    <w:p w14:paraId="46E76C98" w14:textId="77777777" w:rsidR="00AC72F0" w:rsidRDefault="00AC72F0" w:rsidP="00AC72F0">
      <w:pPr>
        <w:tabs>
          <w:tab w:val="left" w:pos="2985"/>
          <w:tab w:val="left" w:pos="5418"/>
        </w:tabs>
        <w:ind w:firstLine="360"/>
      </w:pPr>
      <w:r>
        <w:t>Lastly, I was willing to see if Acids, disengag'd from their</w:t>
      </w:r>
      <w:r>
        <w:br/>
        <w:t>earthy or metallic Parts, as they actually are in Spirits of</w:t>
      </w:r>
      <w:r>
        <w:br/>
        <w:t>Nitre, of Salt, and of Vitriol, would succeed hetter than the</w:t>
      </w:r>
      <w:r>
        <w:br/>
        <w:t>concreted Salts from whence these Spirits were extracted ; but</w:t>
      </w:r>
      <w:r>
        <w:br/>
        <w:t>all these, together with the Spirit of Alum itself, had no better</w:t>
      </w:r>
      <w:r>
        <w:br/>
        <w:t xml:space="preserve">Success than the Salts hesore-mention'd. - </w:t>
      </w:r>
      <w:r>
        <w:rPr>
          <w:i/>
          <w:iCs/>
        </w:rPr>
        <w:t>Memoir er de sc Acad.</w:t>
      </w:r>
      <w:r>
        <w:rPr>
          <w:i/>
          <w:iCs/>
        </w:rPr>
        <w:br/>
        <w:t>Roy. des Scienc. iofiAn</w:t>
      </w:r>
      <w:r>
        <w:rPr>
          <w:i/>
          <w:iCs/>
        </w:rPr>
        <w:tab/>
        <w:t>- -----</w:t>
      </w:r>
      <w:r>
        <w:rPr>
          <w:i/>
          <w:iCs/>
        </w:rPr>
        <w:tab/>
        <w:t>-</w:t>
      </w:r>
    </w:p>
    <w:p w14:paraId="373DD677" w14:textId="77777777" w:rsidR="00AC72F0" w:rsidRDefault="00AC72F0" w:rsidP="00AC72F0">
      <w:pPr>
        <w:tabs>
          <w:tab w:val="left" w:pos="4230"/>
        </w:tabs>
        <w:ind w:firstLine="360"/>
      </w:pPr>
      <w:r>
        <w:t>Though a Vast Variety of oily Substances are proper to enter</w:t>
      </w:r>
      <w:r>
        <w:br/>
        <w:t xml:space="preserve">‘.the Composition of M. </w:t>
      </w:r>
      <w:r>
        <w:rPr>
          <w:i/>
          <w:iCs/>
          <w:lang w:val="la-Latn" w:eastAsia="la-Latn" w:bidi="la-Latn"/>
        </w:rPr>
        <w:t>Hombergfs</w:t>
      </w:r>
      <w:r>
        <w:rPr>
          <w:lang w:val="la-Latn" w:eastAsia="la-Latn" w:bidi="la-Latn"/>
        </w:rPr>
        <w:t xml:space="preserve"> </w:t>
      </w:r>
      <w:r>
        <w:t>Phosphorus, yet no other</w:t>
      </w:r>
      <w:r>
        <w:br/>
        <w:t xml:space="preserve">’acid Mineral is necessary to be join'd; </w:t>
      </w:r>
      <w:r>
        <w:rPr>
          <w:u w:val="single"/>
        </w:rPr>
        <w:t>than</w:t>
      </w:r>
      <w:r>
        <w:t xml:space="preserve"> whet that Gentie-</w:t>
      </w:r>
      <w:r>
        <w:br/>
        <w:t>man only used, which is Alum. We shall give a-general</w:t>
      </w:r>
      <w:r>
        <w:br/>
        <w:t>Idea of this Phosphorus, which’ is of such a Nature, -as at all</w:t>
      </w:r>
      <w:r>
        <w:br/>
        <w:t>Times, and without any Assistance, to be kindled by Air alone.</w:t>
      </w:r>
      <w:r>
        <w:br/>
        <w:t>For the better understanding how thin is to be effected, we</w:t>
      </w:r>
      <w:r>
        <w:br/>
        <w:t xml:space="preserve">shall make use .of two known </w:t>
      </w:r>
      <w:r>
        <w:rPr>
          <w:lang w:val="la-Latn" w:eastAsia="la-Latn" w:bidi="la-Latn"/>
        </w:rPr>
        <w:t xml:space="preserve">Phosphori. </w:t>
      </w:r>
      <w:r>
        <w:t>The first which</w:t>
      </w:r>
      <w:r>
        <w:br/>
        <w:t>has not the Name, and but imperfectly the Nature, is Lime:</w:t>
      </w:r>
      <w:r>
        <w:br/>
        <w:t>It is full of an Infinity of fiery Particles, introduc'd by Cal-</w:t>
      </w:r>
      <w:r>
        <w:br/>
        <w:t>cination, and imprison'd in an Infinity of little Celis. 7 This</w:t>
      </w:r>
      <w:r>
        <w:br/>
        <w:t>‘Matter, bring extremely dry, greedily receives the Water</w:t>
      </w:r>
      <w:r>
        <w:br/>
        <w:t>' poured on it; and the Water impetuoufly penetrating and</w:t>
      </w:r>
      <w:r>
        <w:br/>
        <w:t>opening the Prisons of these Particles of Fine, frees them, and</w:t>
      </w:r>
      <w:r>
        <w:br/>
        <w:t>To causes an Effervescence, and a Very sensible Heat, over all</w:t>
      </w:r>
      <w:r>
        <w:br/>
        <w:t>.the Substance of the Lime. This Water kindles this kind of</w:t>
      </w:r>
      <w:r>
        <w:br/>
        <w:t>‘Phosphorus, not by itself, but by the Liberty of Action which</w:t>
      </w:r>
      <w:r>
        <w:br/>
        <w:t>I it procures to the Particles of Fine.</w:t>
      </w:r>
      <w:r>
        <w:tab/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>ss</w:t>
      </w:r>
    </w:p>
    <w:p w14:paraId="5A596580" w14:textId="77777777" w:rsidR="00AC72F0" w:rsidRDefault="00AC72F0" w:rsidP="00AC72F0">
      <w:pPr>
        <w:tabs>
          <w:tab w:val="left" w:pos="4880"/>
        </w:tabs>
        <w:ind w:firstLine="360"/>
      </w:pPr>
      <w:r>
        <w:t xml:space="preserve">The second Phosphorus is the essential Oik of </w:t>
      </w:r>
      <w:r>
        <w:rPr>
          <w:i/>
          <w:iCs/>
        </w:rPr>
        <w:t>Indian</w:t>
      </w:r>
      <w:r>
        <w:t xml:space="preserve"> aro-</w:t>
      </w:r>
      <w:r>
        <w:br/>
        <w:t>'Inatic Plants, which kindle into a Flame as soon as you pour</w:t>
      </w:r>
      <w:r>
        <w:br/>
        <w:t>on them acid Spirits well dephlegmated.</w:t>
      </w:r>
      <w:r>
        <w:tab/>
        <w:t>' . V ’</w:t>
      </w:r>
    </w:p>
    <w:p w14:paraId="3297CA46" w14:textId="77777777" w:rsidR="00AC72F0" w:rsidRDefault="00AC72F0" w:rsidP="00AC72F0">
      <w:pPr>
        <w:tabs>
          <w:tab w:val="left" w:pos="4437"/>
          <w:tab w:val="left" w:pos="5052"/>
          <w:tab w:val="left" w:pos="5511"/>
        </w:tabs>
        <w:ind w:firstLine="360"/>
      </w:pPr>
      <w:r>
        <w:rPr>
          <w:vertAlign w:val="superscript"/>
        </w:rPr>
        <w:t>c</w:t>
      </w:r>
      <w:r>
        <w:t xml:space="preserve"> In these two </w:t>
      </w:r>
      <w:r>
        <w:rPr>
          <w:lang w:val="la-Latn" w:eastAsia="la-Latn" w:bidi="la-Latn"/>
        </w:rPr>
        <w:t xml:space="preserve">Phosphori </w:t>
      </w:r>
      <w:r>
        <w:t>the Water aloes not act immedi-</w:t>
      </w:r>
      <w:r>
        <w:br/>
        <w:t>ately of itself. . In the first we .shave already prowd it; in the</w:t>
      </w:r>
      <w:r>
        <w:br/>
        <w:t>'second, the Acids alone acton the Oil, which is almost entirely</w:t>
      </w:r>
      <w:r>
        <w:br/>
        <w:t>'Void of them; and the Phlegm or Water, in which these Acids</w:t>
      </w:r>
      <w:r>
        <w:br/>
        <w:t xml:space="preserve">Twim, is no more than their Vehicle. This second </w:t>
      </w:r>
      <w:r>
        <w:rPr>
          <w:lang w:val="la-Latn" w:eastAsia="la-Latn" w:bidi="la-Latn"/>
        </w:rPr>
        <w:t>Phospho-</w:t>
      </w:r>
      <w:r>
        <w:rPr>
          <w:lang w:val="la-Latn" w:eastAsia="la-Latn" w:bidi="la-Latn"/>
        </w:rPr>
        <w:br/>
        <w:t xml:space="preserve">rus </w:t>
      </w:r>
      <w:r>
        <w:t>only burns, hecause there is nothing but Sulphurs or Oiis</w:t>
      </w:r>
      <w:r>
        <w:br/>
        <w:t>'that will burn. Of which there are none in the Lime; and</w:t>
      </w:r>
      <w:r>
        <w:br/>
        <w:t>' Oiis themselves will not burn, but when they are animated by</w:t>
      </w:r>
      <w:r>
        <w:br/>
        <w:t>some Acid. Common Sulphur.wholly depriv'd Ofit would not</w:t>
      </w:r>
      <w:r>
        <w:br/>
        <w:t>burn. We are certain then, that an oily Matter, whose Acids</w:t>
      </w:r>
      <w:r>
        <w:br/>
        <w:t>'are separated from it, will be set on Flame, as soon as Acids of</w:t>
      </w:r>
      <w:r>
        <w:br/>
        <w:t>a good Degree of Purity shall come upon it, so as to penetrate</w:t>
      </w:r>
      <w:r>
        <w:br/>
        <w:t>’ it with Violence.</w:t>
      </w:r>
      <w:r>
        <w:tab/>
        <w:t>'</w:t>
      </w:r>
      <w:r>
        <w:tab/>
        <w:t>'</w:t>
      </w:r>
      <w:r>
        <w:tab/>
        <w:t>.</w:t>
      </w:r>
    </w:p>
    <w:p w14:paraId="0437B30E" w14:textId="77777777" w:rsidR="00AC72F0" w:rsidRDefault="00AC72F0" w:rsidP="00AC72F0">
      <w:pPr>
        <w:ind w:firstLine="360"/>
      </w:pPr>
      <w:r>
        <w:t>) But if you would have the .Matter he kindled by the Air</w:t>
      </w:r>
      <w:r>
        <w:br/>
        <w:t>only, the Air will not furnish the necessary Acids; for it</w:t>
      </w:r>
      <w:r>
        <w:br/>
        <w:t>‘either contains them nos, or not in a Body strong enough for</w:t>
      </w:r>
      <w:r>
        <w:br/>
      </w:r>
      <w:r>
        <w:rPr>
          <w:vertAlign w:val="superscript"/>
        </w:rPr>
        <w:t>:</w:t>
      </w:r>
      <w:r>
        <w:t xml:space="preserve"> the Purpose. The Acids then must he contained tin the oily</w:t>
      </w:r>
      <w:r>
        <w:br/>
        <w:t>'Matter os the Phosphorus, but' in such a manner, as not to be</w:t>
      </w:r>
      <w:r>
        <w:br/>
        <w:t>’ intimately united with it, but only, aS it were, mixed with it</w:t>
      </w:r>
      <w:r>
        <w:br/>
        <w:t>by small separate Parcels, so aS to want a more perfect Union.</w:t>
      </w:r>
      <w:r>
        <w:br/>
        <w:t>' ’ For this End the Acids must he for the present shut up in</w:t>
      </w:r>
      <w:r>
        <w:br/>
        <w:t>’their little Celis; but in so loose a manner, that the least Shock</w:t>
      </w:r>
      <w:r>
        <w:br/>
        <w:t>will diflodge them, ‘and make way for their sudden Irruption</w:t>
      </w:r>
      <w:r>
        <w:br/>
        <w:t>’into the oily Matter, and Penetration into its most intimate</w:t>
      </w:r>
      <w:r>
        <w:br/>
        <w:t>Parts. To this Purpose the Ain will he sufficient, not of</w:t>
      </w:r>
      <w:r>
        <w:br/>
        <w:t>itself, but by the aqueous Humidity it contains, that is, by the</w:t>
      </w:r>
      <w:r>
        <w:br/>
        <w:t>very small Parcels of Water, which, by dissolving the Acids</w:t>
      </w:r>
      <w:r>
        <w:br/>
        <w:t>that are proportion’d to them, put them on Action. This</w:t>
      </w:r>
      <w:r>
        <w:br/>
        <w:t>'subtle and invisible Water works the same Effect in this Phos-</w:t>
      </w:r>
      <w:r>
        <w:br/>
        <w:t>phorus, that the gross and common Water did in the two</w:t>
      </w:r>
      <w:r>
        <w:br/>
        <w:t>'others of which we have spoken ; son besides putting the Acids</w:t>
      </w:r>
      <w:r>
        <w:br/>
        <w:t>in Action, it also disengages the Particles of Fine winch the</w:t>
      </w:r>
      <w:r>
        <w:br/>
      </w:r>
      <w:r>
        <w:lastRenderedPageBreak/>
        <w:t>* new Phosphorus requires in the Operation.'</w:t>
      </w:r>
    </w:p>
    <w:p w14:paraId="67DCC878" w14:textId="77777777" w:rsidR="00AC72F0" w:rsidRDefault="00AC72F0" w:rsidP="00AC72F0">
      <w:pPr>
        <w:tabs>
          <w:tab w:val="left" w:pos="4142"/>
        </w:tabs>
        <w:ind w:firstLine="360"/>
      </w:pP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Here you have the System of this Phefphorus : It is no</w:t>
      </w:r>
      <w:r>
        <w:br/>
        <w:t>.easy'Matter to prove by Ratiocination, that, such a thing</w:t>
      </w:r>
      <w:r>
        <w:br/>
        <w:t>*is possible to be effected ; but as wo know by Experience,</w:t>
      </w:r>
      <w:r>
        <w:br/>
        <w:t>Ihat it is actually so, these are probably the Principles of its</w:t>
      </w:r>
      <w:r>
        <w:br/>
        <w:t>Torination.</w:t>
      </w:r>
      <w:r>
        <w:tab/>
      </w:r>
      <w:r>
        <w:rPr>
          <w:vertAlign w:val="superscript"/>
        </w:rPr>
        <w:t>?</w:t>
      </w:r>
    </w:p>
    <w:p w14:paraId="1C03A021" w14:textId="77777777" w:rsidR="00AC72F0" w:rsidRDefault="00AC72F0" w:rsidP="00AC72F0">
      <w:pPr>
        <w:ind w:firstLine="360"/>
      </w:pP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Hence we see os what a delicate Nature it .is, and how the</w:t>
      </w:r>
      <w:r>
        <w:br/>
        <w:t>^Circumstances on winch it depends ought to hejust, and the</w:t>
      </w:r>
      <w:r>
        <w:br/>
        <w:t>^Quantities of Ingredients nicely proportion'd: For Example,</w:t>
      </w:r>
      <w:r>
        <w:br/>
        <w:t>"that the oily Matter, which must be deprived of its Acids, and</w:t>
      </w:r>
      <w:r>
        <w:br/>
        <w:t>'the concrete Salt, which is to supply the Acids, might he Cal-</w:t>
      </w:r>
    </w:p>
    <w:p w14:paraId="5222C11E" w14:textId="77777777" w:rsidR="00AC72F0" w:rsidRDefault="00AC72F0" w:rsidP="00AC72F0">
      <w:r>
        <w:t>cined together, there is nothing but Alum which can be that</w:t>
      </w:r>
      <w:r>
        <w:br/>
        <w:t>concrete Salt, which in spite os Calcination preserves a Quan-,</w:t>
      </w:r>
      <w:r>
        <w:br/>
        <w:t>tity of Acids necessary for the Effects of a Phosphorus, and</w:t>
      </w:r>
      <w:r>
        <w:br/>
        <w:t>also keeps them as loosely confined in their Celis, aS the Mat-</w:t>
      </w:r>
      <w:r>
        <w:br/>
        <w:t>ter requires. This depends almost upon an indivisible Point.</w:t>
      </w:r>
      <w:r>
        <w:br/>
        <w:t>The oily Matter having lost its Acids, which were carry'd off</w:t>
      </w:r>
      <w:r>
        <w:br/>
        <w:t>by the Fine of the Calcination, there remain their forsaken</w:t>
      </w:r>
      <w:r>
        <w:br/>
        <w:t>Cells, and it is the Alcali which absorbs the new supervening .</w:t>
      </w:r>
      <w:r>
        <w:br/>
        <w:t>Acids. Wherefore, that there might hen sufficient Supply to</w:t>
      </w:r>
      <w:r>
        <w:br/>
        <w:t>fill these Celis, and to penetrate the oily Substance, it is neces-</w:t>
      </w:r>
      <w:r>
        <w:br/>
        <w:t>sary that the Quantity of Alum be exactly proportion'd to the</w:t>
      </w:r>
      <w:r>
        <w:br/>
        <w:t>particular Nature of the oily Matter. The more Alcali or</w:t>
      </w:r>
      <w:r>
        <w:br/>
        <w:t>fixed Salts remain after Calcination, the greater is to be the</w:t>
      </w:r>
      <w:r>
        <w:br/>
        <w:t>Quantity of Alum ; for which Reason animal Oils, which</w:t>
      </w:r>
      <w:r>
        <w:br/>
        <w:t>have less fixed Salt than Vegetables, need a less Quantity of</w:t>
      </w:r>
      <w:r>
        <w:br/>
        <w:t xml:space="preserve">Alum. </w:t>
      </w:r>
      <w:r>
        <w:rPr>
          <w:i/>
          <w:iCs/>
        </w:rPr>
        <w:t>Hast. de scAcad. Roy. des Scienc.</w:t>
      </w:r>
      <w:r>
        <w:t xml:space="preserve"> I7I5.</w:t>
      </w:r>
    </w:p>
    <w:p w14:paraId="1A577F68" w14:textId="77777777" w:rsidR="00AC72F0" w:rsidRDefault="00AC72F0" w:rsidP="00AC72F0">
      <w:pPr>
        <w:ind w:firstLine="360"/>
      </w:pPr>
      <w:r>
        <w:rPr>
          <w:lang w:val="el-GR" w:eastAsia="el-GR" w:bidi="el-GR"/>
        </w:rPr>
        <w:t>Μ</w:t>
      </w:r>
      <w:r w:rsidRPr="00AC72F0">
        <w:rPr>
          <w:lang w:val="en-GB" w:eastAsia="el-GR" w:bidi="el-GR"/>
        </w:rPr>
        <w:t>.</w:t>
      </w:r>
      <w:r>
        <w:rPr>
          <w:i/>
          <w:iCs/>
        </w:rPr>
        <w:t>Boulduc,</w:t>
      </w:r>
      <w:r>
        <w:t xml:space="preserve"> resolving to make an Examen of </w:t>
      </w:r>
      <w:r>
        <w:rPr>
          <w:i/>
          <w:iCs/>
        </w:rPr>
        <w:t>Ebsint</w:t>
      </w:r>
      <w:r>
        <w:t xml:space="preserve"> Sals,</w:t>
      </w:r>
      <w:r>
        <w:br/>
        <w:t>was immediately inclined to think, by some Marks, and espe-</w:t>
      </w:r>
      <w:r>
        <w:br/>
        <w:t>cially the Swelling of that Salt, when it is hegun to be distil-</w:t>
      </w:r>
      <w:r>
        <w:br/>
        <w:t>led, in which it altogether resembles calcined Alum, that , st</w:t>
      </w:r>
      <w:r>
        <w:br/>
        <w:t>participated much of an aluminous Nature; Io discover which,</w:t>
      </w:r>
      <w:r>
        <w:br/>
        <w:t>he made continual Operations, upon Alum combined with</w:t>
      </w:r>
      <w:r>
        <w:br/>
        <w:t>other different (aline Substances. What succeeded best was</w:t>
      </w:r>
      <w:r>
        <w:br/>
        <w:t xml:space="preserve">Salt os Tartar,-or Oil os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Deliquium.</w:t>
      </w:r>
    </w:p>
    <w:p w14:paraId="29BF74A7" w14:textId="77777777" w:rsidR="00AC72F0" w:rsidRDefault="00AC72F0" w:rsidP="00AC72F0">
      <w:pPr>
        <w:tabs>
          <w:tab w:val="left" w:pos="2841"/>
          <w:tab w:val="left" w:pos="4359"/>
          <w:tab w:val="left" w:pos="5200"/>
        </w:tabs>
        <w:ind w:firstLine="360"/>
      </w:pPr>
      <w:r>
        <w:t>Alum in an acid Spirit, which is impregnated m the Bowels.</w:t>
      </w:r>
      <w:r>
        <w:br/>
        <w:t>Of the Earth' with earthy and alcaline Particles, enough .to make</w:t>
      </w:r>
      <w:r>
        <w:br/>
        <w:t>-it a concrete Salt. Now Salt of Tartar, pour'd on a Solution</w:t>
      </w:r>
      <w:r>
        <w:br/>
        <w:t>of-Alum, being a more powerful Alcali than, the earthy Mat-</w:t>
      </w:r>
      <w:r>
        <w:br/>
        <w:t>ter united with the Acid of Alum, forces them to separate,</w:t>
      </w:r>
      <w:r>
        <w:br/>
        <w:t>and-the Earth of the Alum precipitates, and there is anew</w:t>
      </w:r>
      <w:r>
        <w:br/>
        <w:t>'Unionof the Acid of Alum, with the Alcali of Tartar,</w:t>
      </w:r>
      <w:r>
        <w:br/>
        <w:t>whence results a new concrete Salt, entirely divested of its</w:t>
      </w:r>
      <w:r>
        <w:br/>
        <w:t>earthy Matter. -</w:t>
      </w:r>
      <w:r>
        <w:tab/>
      </w:r>
      <w:r>
        <w:rPr>
          <w:i/>
          <w:iCs/>
        </w:rPr>
        <w:t>, c. -</w:t>
      </w:r>
      <w:r>
        <w:rPr>
          <w:i/>
          <w:iCs/>
        </w:rPr>
        <w:tab/>
        <w:t>:</w:t>
      </w:r>
      <w:r>
        <w:rPr>
          <w:i/>
          <w:iCs/>
        </w:rPr>
        <w:tab/>
        <w:t>se. .</w:t>
      </w:r>
    </w:p>
    <w:p w14:paraId="30EAE32A" w14:textId="77777777" w:rsidR="00AC72F0" w:rsidRDefault="00AC72F0" w:rsidP="00AC72F0">
      <w:r>
        <w:t xml:space="preserve">- After M. </w:t>
      </w:r>
      <w:r>
        <w:rPr>
          <w:i/>
          <w:iCs/>
        </w:rPr>
        <w:t>Boulduc</w:t>
      </w:r>
      <w:r>
        <w:t xml:space="preserve"> had jnade several Trials, and given his</w:t>
      </w:r>
      <w:r>
        <w:br/>
        <w:t xml:space="preserve">.salt all. the Persection he was able to do, he found it </w:t>
      </w:r>
      <w:r>
        <w:rPr>
          <w:b/>
          <w:bCs/>
        </w:rPr>
        <w:t>in all</w:t>
      </w:r>
      <w:r>
        <w:rPr>
          <w:b/>
          <w:bCs/>
        </w:rPr>
        <w:br/>
      </w:r>
      <w:r>
        <w:t xml:space="preserve">respects resembling -that-of </w:t>
      </w:r>
      <w:r>
        <w:rPr>
          <w:i/>
          <w:iCs/>
        </w:rPr>
        <w:t>Ebsom,</w:t>
      </w:r>
      <w:r>
        <w:t xml:space="preserve"> only not quite so bitter,</w:t>
      </w:r>
      <w:r>
        <w:br/>
        <w:t>but the Difference was too inconsiderable to be regarded. But</w:t>
      </w:r>
      <w:r>
        <w:br/>
        <w:t xml:space="preserve">this Salt of M. </w:t>
      </w:r>
      <w:r>
        <w:rPr>
          <w:i/>
          <w:iCs/>
        </w:rPr>
        <w:t>Boulduc</w:t>
      </w:r>
      <w:r>
        <w:t xml:space="preserve"> had the Advantage of being discharged,</w:t>
      </w:r>
      <w:r>
        <w:br/>
        <w:t xml:space="preserve">“of its earthy Part, which </w:t>
      </w:r>
      <w:r>
        <w:rPr>
          <w:b/>
          <w:bCs/>
        </w:rPr>
        <w:t xml:space="preserve">the </w:t>
      </w:r>
      <w:r>
        <w:t>other wanted ; for when mixed</w:t>
      </w:r>
      <w:r>
        <w:br/>
        <w:t>with the Oil of Tartar; it precipitated awhite and earthy Matter,</w:t>
      </w:r>
      <w:r>
        <w:br/>
        <w:t>‘like what was precipitated from Alum after the like Mixture,</w:t>
      </w:r>
      <w:r>
        <w:br/>
        <w:t xml:space="preserve">and even somewhat more in Quantity. </w:t>
      </w:r>
      <w:r>
        <w:rPr>
          <w:b/>
          <w:bCs/>
        </w:rPr>
        <w:t xml:space="preserve">- M. </w:t>
      </w:r>
      <w:r>
        <w:rPr>
          <w:i/>
          <w:iCs/>
        </w:rPr>
        <w:t>Boulduc,</w:t>
      </w:r>
      <w:r>
        <w:rPr>
          <w:b/>
          <w:bCs/>
        </w:rPr>
        <w:t xml:space="preserve"> who</w:t>
      </w:r>
      <w:r>
        <w:rPr>
          <w:b/>
          <w:bCs/>
        </w:rPr>
        <w:br/>
      </w:r>
      <w:r>
        <w:t>thought himself the Inventor of this Preparation of Alum with</w:t>
      </w:r>
      <w:r>
        <w:br/>
        <w:t xml:space="preserve">Salt of Tartar, found-it afterwards in </w:t>
      </w:r>
      <w:r>
        <w:rPr>
          <w:i/>
          <w:iCs/>
        </w:rPr>
        <w:t>Hartman. Hist, de</w:t>
      </w:r>
      <w:r>
        <w:rPr>
          <w:i/>
          <w:iCs/>
        </w:rPr>
        <w:br/>
        <w:t>'FAcad. Roy. des-Scien.syiA.</w:t>
      </w:r>
    </w:p>
    <w:p w14:paraId="3E199A73" w14:textId="77777777" w:rsidR="00AC72F0" w:rsidRDefault="00AC72F0" w:rsidP="00AC72F0">
      <w:pPr>
        <w:tabs>
          <w:tab w:val="left" w:pos="3137"/>
        </w:tabs>
        <w:ind w:firstLine="360"/>
      </w:pPr>
      <w:r>
        <w:rPr>
          <w:i/>
          <w:iCs/>
        </w:rPr>
        <w:t>M. Geoffrey</w:t>
      </w:r>
      <w:r>
        <w:t xml:space="preserve"> discover'd, that the Basis Of Alum was a Bolar</w:t>
      </w:r>
      <w:r>
        <w:br/>
        <w:t>- Earth dissolv'd by an -Acid.</w:t>
      </w:r>
      <w:r>
        <w:tab/>
        <w:t>- .</w:t>
      </w:r>
    </w:p>
    <w:p w14:paraId="7746FF99" w14:textId="77777777" w:rsidR="00AC72F0" w:rsidRDefault="00AC72F0" w:rsidP="00AC72F0">
      <w:pPr>
        <w:ind w:firstLine="360"/>
      </w:pPr>
      <w:r>
        <w:t>-Bo/w-are assort of sat, soft, brittle Earth. The Pieces of</w:t>
      </w:r>
      <w:r>
        <w:br/>
        <w:t xml:space="preserve">Pipes in </w:t>
      </w:r>
      <w:r>
        <w:rPr>
          <w:i/>
          <w:iCs/>
        </w:rPr>
        <w:t>Holland</w:t>
      </w:r>
      <w:r>
        <w:t xml:space="preserve"> which- are made of these sorts of Earth, and</w:t>
      </w:r>
      <w:r>
        <w:br/>
        <w:t>theFragments of onr common Pottery-ware, which imbihe a</w:t>
      </w:r>
      <w:r>
        <w:br/>
        <w:t>good deal os Acid, hecause the Fine which bak’d them, open'd</w:t>
      </w:r>
      <w:r>
        <w:br/>
        <w:t>their Pores, afforded true Crystals of Alum: And it is further</w:t>
      </w:r>
      <w:r>
        <w:br/>
        <w:t>observable, that these Pipes, at the End of two Years, shot,</w:t>
      </w:r>
      <w:r>
        <w:br/>
        <w:t>forth fine Threads like those of plumoseAlum, which grew</w:t>
      </w:r>
      <w:r>
        <w:br/>
        <w:t xml:space="preserve">and. vegetated in the Air. </w:t>
      </w:r>
      <w:r>
        <w:rPr>
          <w:i/>
          <w:iCs/>
        </w:rPr>
        <w:t>Histoire de VAcadem. Royale des</w:t>
      </w:r>
      <w:r>
        <w:rPr>
          <w:i/>
          <w:iCs/>
        </w:rPr>
        <w:br/>
        <w:t>Sciences, iy2S.</w:t>
      </w:r>
    </w:p>
    <w:p w14:paraId="79C877E8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'M. </w:t>
      </w:r>
      <w:r>
        <w:rPr>
          <w:i/>
          <w:iCs/>
        </w:rPr>
        <w:t>Geoffroy,</w:t>
      </w:r>
      <w:r>
        <w:t xml:space="preserve"> before quoted, says. That</w:t>
      </w:r>
    </w:p>
    <w:p w14:paraId="1AACEBB5" w14:textId="77777777" w:rsidR="00AC72F0" w:rsidRDefault="00AC72F0" w:rsidP="00AC72F0">
      <w:pPr>
        <w:ind w:firstLine="360"/>
      </w:pPr>
      <w:r>
        <w:t>Besides* those Mines which contain Sulphur, Vitriol, and</w:t>
      </w:r>
      <w:r>
        <w:br/>
        <w:t>-Alum; there are some purely of Alum. They who have</w:t>
      </w:r>
      <w:r>
        <w:br/>
        <w:t>hitherto written upon that Salt, have told ns, that the Base</w:t>
      </w:r>
      <w:r>
        <w:br/>
        <w:t xml:space="preserve">. which coagulates the*Vitriolic Acid, is a white Earth not </w:t>
      </w:r>
      <w:r>
        <w:rPr>
          <w:lang w:val="la-Latn" w:eastAsia="la-Latn" w:bidi="la-Latn"/>
        </w:rPr>
        <w:t>vitri-</w:t>
      </w:r>
      <w:r>
        <w:rPr>
          <w:lang w:val="la-Latn" w:eastAsia="la-Latn" w:bidi="la-Latn"/>
        </w:rPr>
        <w:br/>
      </w:r>
      <w:r>
        <w:t>stable; and of the same Nature as Chalk.</w:t>
      </w:r>
    </w:p>
    <w:p w14:paraId="76DB2BEF" w14:textId="77777777" w:rsidR="00AC72F0" w:rsidRDefault="00AC72F0" w:rsidP="00AC72F0">
      <w:pPr>
        <w:tabs>
          <w:tab w:val="left" w:pos="1870"/>
          <w:tab w:val="left" w:pos="2588"/>
        </w:tabs>
        <w:ind w:firstLine="360"/>
      </w:pPr>
      <w:r>
        <w:t>I have proved by Experiments, says he, that this Earth is</w:t>
      </w:r>
      <w:r>
        <w:br/>
        <w:t>dispersed .and mixed in Very many Substances, and especially in</w:t>
      </w:r>
      <w:r>
        <w:br/>
        <w:t>Boles and Clays that are bak'd, fince they have all afforded me,</w:t>
      </w:r>
      <w:r>
        <w:br/>
        <w:t>with the Acid of Sulphur, or the Acid of Vitriol,- that Salt</w:t>
      </w:r>
      <w:r>
        <w:br/>
        <w:t>[AlumJ which I had a Mind to imitate I It is no longer sur-</w:t>
      </w:r>
      <w:r>
        <w:br/>
        <w:t>prising then, that there should be Glass which produced Alum,</w:t>
      </w:r>
      <w:r>
        <w:br/>
      </w:r>
      <w:r>
        <w:lastRenderedPageBreak/>
        <w:t>fince tit inclosed Matter capable of forming it, as soon as the</w:t>
      </w:r>
      <w:r>
        <w:br/>
        <w:t>vitriolic Acid should have Strength to make its Way between</w:t>
      </w:r>
      <w:r>
        <w:br/>
        <w:t>-the Laminae of the Glass, where that Earth was lodged, in</w:t>
      </w:r>
      <w:r>
        <w:br/>
        <w:t>order to Join it.</w:t>
      </w:r>
      <w:r>
        <w:tab/>
      </w:r>
      <w:r>
        <w:rPr>
          <w:i/>
          <w:iCs/>
        </w:rPr>
        <w:t>' I</w:t>
      </w:r>
      <w:r>
        <w:rPr>
          <w:i/>
          <w:iCs/>
        </w:rPr>
        <w:tab/>
        <w:t>-</w:t>
      </w:r>
    </w:p>
    <w:p w14:paraId="51315DF8" w14:textId="77777777" w:rsidR="00AC72F0" w:rsidRDefault="00AC72F0" w:rsidP="00AC72F0">
      <w:pPr>
        <w:tabs>
          <w:tab w:val="left" w:pos="1870"/>
        </w:tabs>
        <w:ind w:firstLine="360"/>
      </w:pPr>
      <w:r>
        <w:rPr>
          <w:i/>
          <w:iCs/>
        </w:rPr>
        <w:t>My</w:t>
      </w:r>
      <w:r>
        <w:t xml:space="preserve"> Experiment for producing Alum, that best succeeded,</w:t>
      </w:r>
      <w:r>
        <w:br/>
        <w:t>was thus managed : I took some of our common Potters Ves-</w:t>
      </w:r>
      <w:r>
        <w:br/>
        <w:t>sels that were not Varnished, but porous and brittle, and sprin-</w:t>
      </w:r>
      <w:r>
        <w:br/>
        <w:t>kled them with Spirin of Sulphur, and they imbib’d it more</w:t>
      </w:r>
      <w:r>
        <w:br/>
        <w:t>perfectly than Earths not baked, because their Pores are more</w:t>
      </w:r>
      <w:r>
        <w:br/>
        <w:t>open. They fermented flightiy with this Spirit, which in the</w:t>
      </w:r>
      <w:r>
        <w:br/>
        <w:t>Digestion became mucilaginous ; and that Mucilage, heing</w:t>
      </w:r>
      <w:r>
        <w:br/>
        <w:t>exposed to the Ain, produced Crystals of Alum, which in-</w:t>
      </w:r>
      <w:r>
        <w:br/>
        <w:t>creased by Degrees, and took the most exact Figure that was</w:t>
      </w:r>
      <w:r>
        <w:br/>
        <w:t xml:space="preserve">possible for that Salt to have. </w:t>
      </w:r>
      <w:r>
        <w:rPr>
          <w:i/>
          <w:iCs/>
        </w:rPr>
        <w:t>Mernoires de Acad. Roy. de Sci.</w:t>
      </w:r>
      <w:r>
        <w:rPr>
          <w:i/>
          <w:iCs/>
        </w:rPr>
        <w:br/>
      </w:r>
      <w:r>
        <w:t>1728.</w:t>
      </w:r>
      <w:r>
        <w:tab/>
        <w:t>' . . .</w:t>
      </w:r>
    </w:p>
    <w:p w14:paraId="6DEECD88" w14:textId="77777777" w:rsidR="00AC72F0" w:rsidRDefault="00AC72F0" w:rsidP="00AC72F0">
      <w:pPr>
        <w:ind w:firstLine="360"/>
      </w:pPr>
      <w:r>
        <w:t>The factitious Alum is distinguished only by the Countries</w:t>
      </w:r>
      <w:r>
        <w:br/>
        <w:t xml:space="preserve">where it is made, into a great many different </w:t>
      </w:r>
      <w:r>
        <w:rPr>
          <w:u w:val="single"/>
        </w:rPr>
        <w:t>kinds</w:t>
      </w:r>
      <w:r>
        <w:t xml:space="preserve"> ; and if it is</w:t>
      </w:r>
      <w:r>
        <w:br/>
        <w:t>in large Masses, like Rocks, it is termed Rook or Roch-Alum.;</w:t>
      </w:r>
      <w:r>
        <w:br/>
        <w:t>and if it looks like the Fragments of Ice, j</w:t>
      </w:r>
      <w:r>
        <w:rPr>
          <w:vertAlign w:val="subscript"/>
        </w:rPr>
        <w:t>t</w:t>
      </w:r>
      <w:r>
        <w:t xml:space="preserve"> in termed Glacial,</w:t>
      </w:r>
      <w:r>
        <w:br/>
        <w:t>or Icy-Alum. Factitious Alum was entirely u</w:t>
      </w:r>
      <w:r>
        <w:rPr>
          <w:u w:val="single"/>
        </w:rPr>
        <w:t>nkn</w:t>
      </w:r>
      <w:r>
        <w:t xml:space="preserve">own to </w:t>
      </w:r>
      <w:r>
        <w:rPr>
          <w:b/>
          <w:bCs/>
        </w:rPr>
        <w:t>the</w:t>
      </w:r>
      <w:r>
        <w:rPr>
          <w:b/>
          <w:bCs/>
        </w:rPr>
        <w:br/>
      </w:r>
      <w:r>
        <w:t>Antients, but with us is the only kind in Use ; for we now</w:t>
      </w:r>
      <w:r>
        <w:br/>
        <w:t>know Very little of the natural kinds, winch, were formerly so</w:t>
      </w:r>
      <w:r>
        <w:br w:type="page"/>
      </w:r>
    </w:p>
    <w:p w14:paraId="7D4FBD75" w14:textId="77777777" w:rsidR="00AC72F0" w:rsidRDefault="00AC72F0" w:rsidP="00AC72F0">
      <w:r>
        <w:lastRenderedPageBreak/>
        <w:t xml:space="preserve">common. M. </w:t>
      </w:r>
      <w:r>
        <w:rPr>
          <w:i/>
          <w:iCs/>
        </w:rPr>
        <w:t>Tournes.ort</w:t>
      </w:r>
      <w:r>
        <w:t xml:space="preserve"> found two Species of natural Alum</w:t>
      </w:r>
      <w:r>
        <w:br/>
        <w:t xml:space="preserve">in the </w:t>
      </w:r>
      <w:r>
        <w:rPr>
          <w:u w:val="single"/>
        </w:rPr>
        <w:t>Iflan</w:t>
      </w:r>
      <w:r>
        <w:t xml:space="preserve">d </w:t>
      </w:r>
      <w:r>
        <w:rPr>
          <w:i/>
          <w:iCs/>
        </w:rPr>
        <w:t>Milos,</w:t>
      </w:r>
      <w:r>
        <w:t xml:space="preserve"> or </w:t>
      </w:r>
      <w:r>
        <w:rPr>
          <w:i/>
          <w:iCs/>
        </w:rPr>
        <w:t xml:space="preserve">Mila ; </w:t>
      </w:r>
      <w:r>
        <w:t xml:space="preserve">one was in </w:t>
      </w:r>
      <w:r>
        <w:rPr>
          <w:i/>
          <w:iCs/>
        </w:rPr>
        <w:t>Strata,</w:t>
      </w:r>
      <w:r>
        <w:t xml:space="preserve"> or </w:t>
      </w:r>
      <w:r>
        <w:rPr>
          <w:i/>
          <w:iCs/>
        </w:rPr>
        <w:t>Crusts,</w:t>
      </w:r>
      <w:r>
        <w:rPr>
          <w:i/>
          <w:iCs/>
        </w:rPr>
        <w:br/>
      </w:r>
      <w:r>
        <w:t>Of an astringent Taste, and an Ash-colour, covered with some</w:t>
      </w:r>
      <w:r>
        <w:br/>
        <w:t xml:space="preserve">filamentary Efflorescences, which smelled like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fortis,</w:t>
      </w:r>
      <w:r>
        <w:rPr>
          <w:lang w:val="la-Latn" w:eastAsia="la-Latn" w:bidi="la-Latn"/>
        </w:rPr>
        <w:t xml:space="preserve"> </w:t>
      </w:r>
      <w:r>
        <w:t>but</w:t>
      </w:r>
      <w:r>
        <w:br/>
        <w:t>not near so strongly ; The other was the capillaceous or sila-</w:t>
      </w:r>
      <w:r>
        <w:br/>
        <w:t xml:space="preserve">mentary kind, or true </w:t>
      </w:r>
      <w:r>
        <w:rPr>
          <w:i/>
          <w:iCs/>
          <w:lang w:val="la-Latn" w:eastAsia="la-Latn" w:bidi="la-Latn"/>
        </w:rPr>
        <w:t xml:space="preserve">Alumen </w:t>
      </w:r>
      <w:r>
        <w:rPr>
          <w:i/>
          <w:iCs/>
        </w:rPr>
        <w:t>Plumosurn ,</w:t>
      </w:r>
      <w:r>
        <w:t xml:space="preserve"> it was in small</w:t>
      </w:r>
      <w:r>
        <w:br/>
        <w:t>Pieces, of the Thickness and Length of a Man's Finger, and</w:t>
      </w:r>
      <w:r>
        <w:br/>
        <w:t>might, by beginning at the Ends, be easily divided into small</w:t>
      </w:r>
      <w:r>
        <w:br/>
        <w:t>greyish Filaments, resembling a Tuft, or Pencil ; it was</w:t>
      </w:r>
      <w:r>
        <w:br/>
        <w:t>soluble in Water, and melted in the Fire, and of an astringent</w:t>
      </w:r>
      <w:r>
        <w:br/>
        <w:t xml:space="preserve">Taste. Even in </w:t>
      </w:r>
      <w:r>
        <w:rPr>
          <w:i/>
          <w:iCs/>
        </w:rPr>
        <w:t>Dioscoridesls</w:t>
      </w:r>
      <w:r>
        <w:t xml:space="preserve"> Time, this Alum seems to be</w:t>
      </w:r>
      <w:r>
        <w:br/>
        <w:t xml:space="preserve">confounded with the </w:t>
      </w:r>
      <w:r>
        <w:rPr>
          <w:i/>
          <w:iCs/>
        </w:rPr>
        <w:t>Lapis Amiantus</w:t>
      </w:r>
      <w:r>
        <w:t xml:space="preserve"> ; for that Author, talking</w:t>
      </w:r>
      <w:r>
        <w:br/>
        <w:t>Of the Scissile-Alum, observes, that there was a Stone Very like</w:t>
      </w:r>
      <w:r>
        <w:br/>
        <w:t>it, and that the way to distinguish them was by the astrin-</w:t>
      </w:r>
      <w:r>
        <w:br/>
        <w:t>gent Taste of the Alum, winch the Stone had. not; And he</w:t>
      </w:r>
      <w:r>
        <w:br/>
        <w:t>might have added. That it could mot be melted by Fire, nor</w:t>
      </w:r>
      <w:r>
        <w:br/>
        <w:t>diflolved .in Water. The History of Medicines being after-</w:t>
      </w:r>
      <w:r>
        <w:br/>
        <w:t>wards quite lost in the Ages of Ignorance and Darkness, the</w:t>
      </w:r>
      <w:r>
        <w:br/>
        <w:t>Name of the Salt was given to the Stone, and from thence it</w:t>
      </w:r>
      <w:r>
        <w:br/>
        <w:t>is, that it is still found thus mistaken in some Dispensatories. .</w:t>
      </w:r>
    </w:p>
    <w:p w14:paraId="772436CC" w14:textId="77777777" w:rsidR="00AC72F0" w:rsidRDefault="00AC72F0" w:rsidP="00AC72F0">
      <w:pPr>
        <w:ind w:firstLine="360"/>
      </w:pPr>
      <w:r>
        <w:t>Alum is a strong, astringent, acid Drier ; The native Alum</w:t>
      </w:r>
      <w:r>
        <w:br/>
        <w:t xml:space="preserve">smells a little like Aqua </w:t>
      </w:r>
      <w:r>
        <w:rPr>
          <w:lang w:val="la-Latn" w:eastAsia="la-Latn" w:bidi="la-Latn"/>
        </w:rPr>
        <w:t xml:space="preserve">fortis, </w:t>
      </w:r>
      <w:r>
        <w:t>but the-factitious has little or</w:t>
      </w:r>
      <w:r>
        <w:br/>
        <w:t>no Smell j when thrown upon live Coals, it rises in Bubbles,</w:t>
      </w:r>
      <w:r>
        <w:br/>
        <w:t>and melts in Water. The Crystals, of Alum have eight Sides,</w:t>
      </w:r>
      <w:r>
        <w:br/>
        <w:t>representing an hexagonal Pyramid, with the Angles cut off,</w:t>
      </w:r>
    </w:p>
    <w:p w14:paraId="435735B5" w14:textId="77777777" w:rsidR="00AC72F0" w:rsidRDefault="00AC72F0" w:rsidP="00AC72F0">
      <w:pPr>
        <w:tabs>
          <w:tab w:val="left" w:pos="4581"/>
          <w:tab w:val="left" w:pos="5507"/>
        </w:tabs>
        <w:ind w:left="360" w:hanging="360"/>
      </w:pPr>
      <w:r>
        <w:t>. Or they are bounded by four hexagonal and sour triangular Sur-</w:t>
      </w:r>
      <w:r>
        <w:br/>
        <w:t>saceS. A Solution of Alum coagulates Milk, turns the Tine-</w:t>
      </w:r>
      <w:r>
        <w:br/>
        <w:t>lure of Heliotropium purple, makes no Alteration in the Solu-</w:t>
      </w:r>
      <w:r>
        <w:br/>
        <w:t>tion of corrosive Sublimate, turns the Infusion of Galis turbid</w:t>
      </w:r>
      <w:r>
        <w:br/>
        <w:t>and whitish ; with Salt of Tartar it concretes into a white</w:t>
      </w:r>
      <w:r>
        <w:br/>
      </w:r>
      <w:r>
        <w:rPr>
          <w:lang w:val="la-Latn" w:eastAsia="la-Latn" w:bidi="la-Latn"/>
        </w:rPr>
        <w:t xml:space="preserve">Coagulum, </w:t>
      </w:r>
      <w:r>
        <w:t>without any sensible Heat or Smoak; and often</w:t>
      </w:r>
      <w:r>
        <w:br/>
        <w:t>upon- mixing this Solution with Oil of Tartar, an urinous</w:t>
      </w:r>
      <w:r>
        <w:br/>
        <w:t>Smell is perceived ; but this happens only when the Alum has</w:t>
      </w:r>
      <w:r>
        <w:br/>
        <w:t xml:space="preserve">been purified with Urine, as in the </w:t>
      </w:r>
      <w:r>
        <w:rPr>
          <w:i/>
          <w:iCs/>
        </w:rPr>
        <w:t>English</w:t>
      </w:r>
      <w:r>
        <w:t xml:space="preserve"> Alum.; but there</w:t>
      </w:r>
      <w:r>
        <w:br/>
        <w:t xml:space="preserve">is no such Smell in the </w:t>
      </w:r>
      <w:r>
        <w:rPr>
          <w:i/>
          <w:iCs/>
        </w:rPr>
        <w:t>Raman.</w:t>
      </w:r>
      <w:r>
        <w:rPr>
          <w:i/>
          <w:iCs/>
        </w:rPr>
        <w:tab/>
        <w:t>. ‘</w:t>
      </w:r>
      <w:r>
        <w:rPr>
          <w:i/>
          <w:iCs/>
        </w:rPr>
        <w:tab/>
        <w:t>.</w:t>
      </w:r>
    </w:p>
    <w:p w14:paraId="03B43580" w14:textId="77777777" w:rsidR="00AC72F0" w:rsidRDefault="00AC72F0" w:rsidP="00AC72F0">
      <w:pPr>
        <w:tabs>
          <w:tab w:val="left" w:pos="2989"/>
        </w:tabs>
        <w:ind w:firstLine="360"/>
      </w:pPr>
      <w:r>
        <w:t>In Fluxes of Blood Alum may he used inwardly, in the fol-</w:t>
      </w:r>
      <w:r>
        <w:br/>
        <w:t>lowing manner:</w:t>
      </w:r>
      <w:r>
        <w:tab/>
        <w:t>: .</w:t>
      </w:r>
    </w:p>
    <w:p w14:paraId="337533B0" w14:textId="77777777" w:rsidR="00AC72F0" w:rsidRDefault="00AC72F0" w:rsidP="00AC72F0">
      <w:pPr>
        <w:ind w:left="360" w:hanging="360"/>
      </w:pPr>
      <w:r>
        <w:t>. Take -Rock-Aluin, a Dram ; Plantane, and Knot-grass</w:t>
      </w:r>
      <w:r>
        <w:br/>
        <w:t>.T. Water, of each three Ounces: Add to the Solution,</w:t>
      </w:r>
    </w:p>
    <w:p w14:paraId="324CA5A7" w14:textId="77777777" w:rsidR="00AC72F0" w:rsidRDefault="00AC72F0" w:rsidP="00AC72F0">
      <w:pPr>
        <w:ind w:firstLine="360"/>
      </w:pPr>
      <w:r>
        <w:t>Syrup of White-thorn, an Ounce: For a Julep, to be</w:t>
      </w:r>
    </w:p>
    <w:p w14:paraId="417BD2C8" w14:textId="77777777" w:rsidR="00AC72F0" w:rsidRDefault="00AC72F0" w:rsidP="00AC72F0">
      <w:pPr>
        <w:ind w:firstLine="360"/>
      </w:pPr>
      <w:r>
        <w:t>. . taken by Spoonfuis.’ Or, ' ’ ' * . *</w:t>
      </w:r>
    </w:p>
    <w:p w14:paraId="465217B3" w14:textId="77777777" w:rsidR="00AC72F0" w:rsidRDefault="00AC72F0" w:rsidP="00AC72F0">
      <w:pPr>
        <w:ind w:left="360" w:hanging="360"/>
      </w:pPr>
      <w:r>
        <w:t>Take of pure Rock-Alum, two Ounces: Melt it over the</w:t>
      </w:r>
      <w:r>
        <w:br/>
        <w:t>Fire, adding, in the mean time, of the finest Powder of</w:t>
      </w:r>
      <w:r>
        <w:br/>
        <w:t>Dragon'sthlood, half an Ounce; and make this Mixture,</w:t>
      </w:r>
      <w:r>
        <w:br/>
        <w:t>before it grows hard, into Pilis aS big as a small Pea. The</w:t>
      </w:r>
      <w:r>
        <w:br/>
        <w:t>Dose is ’-front a Scruple to a Dram, every four Hours,</w:t>
      </w:r>
      <w:r>
        <w:br/>
        <w:t>till the Flux is stopped, and then once or twice a Day</w:t>
      </w:r>
    </w:p>
    <w:p w14:paraId="56640E16" w14:textId="77777777" w:rsidR="00AC72F0" w:rsidRDefault="00AC72F0" w:rsidP="00AC72F0">
      <w:pPr>
        <w:ind w:left="360" w:hanging="360"/>
      </w:pPr>
      <w:r>
        <w:t>. for some Days afterwards. After every Dose, the Patient -</w:t>
      </w:r>
      <w:r>
        <w:br/>
        <w:t>ought to drink a large Draught of some proper Liquor ;</w:t>
      </w:r>
      <w:r>
        <w:br/>
        <w:t>but great Core is to be taken not to stop the Flux unsea-</w:t>
      </w:r>
      <w:r>
        <w:br/>
        <w:t>fonably, and therefore Bleeding ought To go both before</w:t>
      </w:r>
      <w:r>
        <w:br/>
        <w:t>and aster it;, and Clysters ought likewise to be admini-</w:t>
      </w:r>
    </w:p>
    <w:p w14:paraId="577D3696" w14:textId="77777777" w:rsidR="00AC72F0" w:rsidRDefault="00AC72F0" w:rsidP="00AC72F0">
      <w:pPr>
        <w:ind w:firstLine="360"/>
      </w:pPr>
      <w:r>
        <w:t>. . stared, from time to time, to prevent CostiVeness, which</w:t>
      </w:r>
      <w:r>
        <w:br/>
        <w:t xml:space="preserve">: . commonly follows on taking tins Medicine. </w:t>
      </w:r>
      <w:r>
        <w:rPr>
          <w:i/>
          <w:iCs/>
        </w:rPr>
        <w:t>Geoflfroy.</w:t>
      </w:r>
    </w:p>
    <w:p w14:paraId="79A3F51A" w14:textId="77777777" w:rsidR="00AC72F0" w:rsidRDefault="00AC72F0" w:rsidP="00AC72F0">
      <w:pPr>
        <w:ind w:firstLine="360"/>
      </w:pPr>
      <w:r>
        <w:t xml:space="preserve">si </w:t>
      </w:r>
      <w:r>
        <w:rPr>
          <w:vertAlign w:val="superscript"/>
        </w:rPr>
        <w:t>9</w:t>
      </w:r>
      <w:r>
        <w:t xml:space="preserve"> - / . * l</w:t>
      </w:r>
    </w:p>
    <w:p w14:paraId="21FED3C5" w14:textId="77777777" w:rsidR="00AC72F0" w:rsidRDefault="00AC72F0" w:rsidP="00AC72F0">
      <w:pPr>
        <w:ind w:left="360" w:hanging="360"/>
      </w:pPr>
      <w:r>
        <w:t>" . Something different from this, .in the Proportion of the</w:t>
      </w:r>
      <w:r>
        <w:br/>
        <w:t xml:space="preserve">Ingredients, is that </w:t>
      </w:r>
      <w:r>
        <w:rPr>
          <w:lang w:val="la-Latn" w:eastAsia="la-Latn" w:bidi="la-Latn"/>
        </w:rPr>
        <w:t xml:space="preserve">Pulvis Stypticus </w:t>
      </w:r>
      <w:r>
        <w:t xml:space="preserve">mention'd by. Dr. </w:t>
      </w:r>
      <w:r>
        <w:rPr>
          <w:i/>
          <w:iCs/>
        </w:rPr>
        <w:t>Alexander</w:t>
      </w:r>
    </w:p>
    <w:p w14:paraId="480EE0A4" w14:textId="77777777" w:rsidR="00AC72F0" w:rsidRDefault="00AC72F0" w:rsidP="00AC72F0">
      <w:pPr>
        <w:ind w:firstLine="360"/>
      </w:pPr>
      <w:r>
        <w:rPr>
          <w:i/>
          <w:iCs/>
        </w:rPr>
        <w:t>- Thompson,</w:t>
      </w:r>
      <w:r>
        <w:t xml:space="preserve"> of </w:t>
      </w:r>
      <w:r>
        <w:rPr>
          <w:i/>
          <w:iCs/>
        </w:rPr>
        <w:t>Monirose,</w:t>
      </w:r>
      <w:r>
        <w:t xml:space="preserve"> in the following Dissertation ; ;so .</w:t>
      </w:r>
    </w:p>
    <w:p w14:paraId="7DCCD6A1" w14:textId="77777777" w:rsidR="00AC72F0" w:rsidRDefault="00AC72F0" w:rsidP="00AC72F0">
      <w:pPr>
        <w:ind w:firstLine="360"/>
      </w:pPr>
      <w:r>
        <w:rPr>
          <w:i/>
          <w:iCs/>
        </w:rPr>
        <w:t xml:space="preserve">'.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Roman</w:t>
      </w:r>
      <w:r>
        <w:t xml:space="preserve"> Empiric, made use of sim-</w:t>
      </w:r>
      <w:r>
        <w:br/>
      </w:r>
      <w:r>
        <w:rPr>
          <w:lang w:val="la-Latn" w:eastAsia="la-Latn" w:bidi="la-Latn"/>
        </w:rPr>
        <w:t xml:space="preserve">‘ ple </w:t>
      </w:r>
      <w:r>
        <w:t>Alum-in the. Evacuations of the Sex exceeding.their due</w:t>
      </w:r>
    </w:p>
    <w:p w14:paraId="3652E3A3" w14:textId="77777777" w:rsidR="00AC72F0" w:rsidRDefault="00AC72F0" w:rsidP="00AC72F0">
      <w:pPr>
        <w:tabs>
          <w:tab w:val="left" w:pos="2345"/>
          <w:tab w:val="left" w:pos="3053"/>
          <w:tab w:val="left" w:pos="3610"/>
          <w:tab w:val="left" w:pos="4419"/>
        </w:tabs>
        <w:ind w:firstLine="360"/>
      </w:pPr>
      <w:r>
        <w:t xml:space="preserve">Bounds; and I have been told.by Ladies, </w:t>
      </w:r>
      <w:r>
        <w:rPr>
          <w:lang w:val="el-GR" w:eastAsia="el-GR" w:bidi="el-GR"/>
        </w:rPr>
        <w:t>ν</w:t>
      </w:r>
      <w:r w:rsidRPr="00AC72F0">
        <w:rPr>
          <w:lang w:val="en-GB" w:eastAsia="el-GR" w:bidi="el-GR"/>
        </w:rPr>
        <w:t xml:space="preserve"> </w:t>
      </w:r>
      <w:r>
        <w:t>that st has Very good *</w:t>
      </w:r>
      <w:r>
        <w:br/>
        <w:t>Effects.</w:t>
      </w:r>
      <w:r>
        <w:tab/>
        <w:t>....</w:t>
      </w:r>
      <w:r>
        <w:tab/>
        <w:t>’..</w:t>
      </w:r>
      <w:r>
        <w:tab/>
        <w:t>.. .</w:t>
      </w:r>
      <w:r>
        <w:tab/>
        <w:t xml:space="preserve">; .. ’ . </w:t>
      </w:r>
      <w:r>
        <w:rPr>
          <w:lang w:val="el-GR" w:eastAsia="el-GR" w:bidi="el-GR"/>
        </w:rPr>
        <w:t>γ</w:t>
      </w:r>
    </w:p>
    <w:p w14:paraId="24F3B584" w14:textId="77777777" w:rsidR="00AC72F0" w:rsidRDefault="00AC72F0" w:rsidP="00AC72F0">
      <w:pPr>
        <w:ind w:firstLine="360"/>
      </w:pPr>
      <w:r>
        <w:rPr>
          <w:i/>
          <w:iCs/>
        </w:rPr>
        <w:t>. Helvetius</w:t>
      </w:r>
      <w:r>
        <w:t xml:space="preserve"> improved on this, by adding Sanguis Draconis,</w:t>
      </w:r>
      <w:r>
        <w:br/>
      </w:r>
      <w:r w:rsidRPr="00AC72F0">
        <w:rPr>
          <w:lang w:val="en-GB" w:eastAsia="el-GR" w:bidi="el-GR"/>
        </w:rPr>
        <w:t xml:space="preserve">«' </w:t>
      </w:r>
      <w:r>
        <w:t>whether as a Larva, to make it his.Own, or to prevent the</w:t>
      </w:r>
      <w:r>
        <w:br/>
        <w:t>' Uneasiness of the Stomach, which he might suspect the Alum</w:t>
      </w:r>
    </w:p>
    <w:p w14:paraId="34873F80" w14:textId="77777777" w:rsidR="00AC72F0" w:rsidRDefault="00AC72F0" w:rsidP="00AC72F0">
      <w:pPr>
        <w:ind w:firstLine="360"/>
      </w:pPr>
      <w:r>
        <w:t xml:space="preserve">might give, I can't determine: .But Dr. </w:t>
      </w:r>
      <w:r>
        <w:rPr>
          <w:i/>
          <w:iCs/>
        </w:rPr>
        <w:t>Pitcairn,</w:t>
      </w:r>
      <w:r>
        <w:t xml:space="preserve"> whose </w:t>
      </w:r>
      <w:r>
        <w:rPr>
          <w:lang w:val="el-GR" w:eastAsia="el-GR" w:bidi="el-GR"/>
        </w:rPr>
        <w:t>Μέ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ν</w:t>
      </w:r>
      <w:r w:rsidRPr="00AC72F0">
        <w:rPr>
          <w:lang w:val="en-GB" w:eastAsia="el-GR" w:bidi="el-GR"/>
        </w:rPr>
        <w:t xml:space="preserve"> </w:t>
      </w:r>
      <w:r>
        <w:t>mory must continue as long as Physic is known, was the first</w:t>
      </w:r>
      <w:r>
        <w:br/>
        <w:t>.who introduced the Use of it into this Country; at least, it</w:t>
      </w:r>
    </w:p>
    <w:p w14:paraId="439BF455" w14:textId="77777777" w:rsidR="00AC72F0" w:rsidRDefault="00AC72F0" w:rsidP="00AC72F0">
      <w:pPr>
        <w:ind w:firstLine="360"/>
      </w:pPr>
      <w:r>
        <w:t>was he who first desired me to make Experience os it in a Case</w:t>
      </w:r>
      <w:r>
        <w:br/>
        <w:t>6 which had resisted a great many other Medicines. Its Repu-</w:t>
      </w:r>
      <w:r>
        <w:br/>
        <w:t>Iation kept up many Years, under the Name of PulVis Hel-</w:t>
      </w:r>
      <w:r>
        <w:br/>
        <w:t>’ vetii, as an-Astringent, especially in uterine Haemorrhages ;</w:t>
      </w:r>
    </w:p>
    <w:p w14:paraId="50F92AC2" w14:textId="77777777" w:rsidR="00AC72F0" w:rsidRDefault="00AC72F0" w:rsidP="00AC72F0">
      <w:pPr>
        <w:ind w:firstLine="360"/>
      </w:pPr>
      <w:r>
        <w:t xml:space="preserve">and I see it inserted in the </w:t>
      </w:r>
      <w:r>
        <w:rPr>
          <w:i/>
          <w:iCs/>
        </w:rPr>
        <w:t>Edinburgh</w:t>
      </w:r>
      <w:r>
        <w:t xml:space="preserve"> Pharmacopoeia,</w:t>
      </w:r>
      <w:r>
        <w:br/>
        <w:t xml:space="preserve">by the Name of </w:t>
      </w:r>
      <w:r>
        <w:rPr>
          <w:lang w:val="la-Latn" w:eastAsia="la-Latn" w:bidi="la-Latn"/>
        </w:rPr>
        <w:t xml:space="preserve">Pulvis Stypticus, </w:t>
      </w:r>
      <w:r>
        <w:t>the' in some different</w:t>
      </w:r>
    </w:p>
    <w:p w14:paraId="01EA3211" w14:textId="77777777" w:rsidR="00AC72F0" w:rsidRDefault="00AC72F0" w:rsidP="00AC72F0">
      <w:pPr>
        <w:ind w:left="360" w:hanging="360"/>
      </w:pPr>
      <w:r>
        <w:t>- Proportion, and different Manner of preparing, .from what</w:t>
      </w:r>
      <w:r>
        <w:br/>
        <w:t>I have commonly used. The Dispensary Powder being pre-</w:t>
      </w:r>
    </w:p>
    <w:p w14:paraId="108F64A2" w14:textId="77777777" w:rsidR="00AC72F0" w:rsidRDefault="00AC72F0" w:rsidP="00AC72F0">
      <w:pPr>
        <w:ind w:left="360" w:hanging="360"/>
      </w:pPr>
      <w:r>
        <w:t>’ pared of a double Quantity of Alum to one of the Gum,</w:t>
      </w:r>
      <w:r>
        <w:br/>
        <w:t>and made into a Powder, without being put near to the Fire,</w:t>
      </w:r>
      <w:r>
        <w:br/>
        <w:t>whereas what I have used was equal Parts ofboth, the Alum</w:t>
      </w:r>
    </w:p>
    <w:p w14:paraId="68146601" w14:textId="77777777" w:rsidR="00AC72F0" w:rsidRDefault="00AC72F0" w:rsidP="00AC72F0">
      <w:pPr>
        <w:ind w:left="360" w:hanging="360"/>
      </w:pPr>
      <w:r>
        <w:lastRenderedPageBreak/>
        <w:t>’ being first melted , in a Crucible, and the Powder of the San-</w:t>
      </w:r>
      <w:r>
        <w:br/>
        <w:t>guis Draconis added to It, and then powdered together in a</w:t>
      </w:r>
      <w:r>
        <w:br/>
        <w:t>Mortar, possibly the Difference Of their Effects may, notwith-</w:t>
      </w:r>
    </w:p>
    <w:p w14:paraId="719A2C52" w14:textId="77777777" w:rsidR="00AC72F0" w:rsidRDefault="00AC72F0" w:rsidP="00AC72F0">
      <w:pPr>
        <w:ind w:firstLine="360"/>
      </w:pPr>
      <w:r>
        <w:t>’ standing, be Very little.</w:t>
      </w:r>
    </w:p>
    <w:p w14:paraId="42A33E93" w14:textId="77777777" w:rsidR="00AC72F0" w:rsidRDefault="00AC72F0" w:rsidP="00AC72F0">
      <w:r>
        <w:t>The Use of both, I think, is now much laid aside, which</w:t>
      </w:r>
      <w:r>
        <w:br/>
        <w:t>I cannot but regret, fince I never found any Medicine (and</w:t>
      </w:r>
      <w:r>
        <w:br/>
        <w:t>. I have tried several) so much to be depended on in all the ute-</w:t>
      </w:r>
    </w:p>
    <w:p w14:paraId="0BA45FC1" w14:textId="77777777" w:rsidR="00AC72F0" w:rsidRDefault="00AC72F0" w:rsidP="00AC72F0">
      <w:r>
        <w:t>rine Haemorrhages, whether to correct the too frequent Re-</w:t>
      </w:r>
      <w:r>
        <w:br/>
        <w:t>turn of the Messes, or their too great Abundance ; to stop the</w:t>
      </w:r>
      <w:r>
        <w:br/>
        <w:t>Flooding which Women with Child are so subject to, or to</w:t>
      </w:r>
      <w:r>
        <w:br/>
        <w:t>moderate the Flow os too plentiful Lochia. I have tried it in</w:t>
      </w:r>
      <w:r>
        <w:br/>
        <w:t>so many Cases with. Success, that it would be altogether tedi-</w:t>
      </w:r>
      <w:r>
        <w:br/>
        <w:t>ous to give you their Histories.</w:t>
      </w:r>
    </w:p>
    <w:p w14:paraId="3BFA1421" w14:textId="77777777" w:rsidR="00AC72F0" w:rsidRDefault="00AC72F0" w:rsidP="00AC72F0">
      <w:r>
        <w:t xml:space="preserve">. The Quantity I give </w:t>
      </w:r>
      <w:r>
        <w:rPr>
          <w:i/>
          <w:iCs/>
        </w:rPr>
        <w:t>os</w:t>
      </w:r>
      <w:r>
        <w:t xml:space="preserve"> the Pulv. HelVetii is more or less</w:t>
      </w:r>
      <w:r>
        <w:br/>
        <w:t>according to the Exigencies os the Patient. In violent Blood-</w:t>
      </w:r>
      <w:r>
        <w:br/>
        <w:t>ings I give half a Dram every half Hour, and seldom or never</w:t>
      </w:r>
      <w:r>
        <w:br/>
        <w:t>miss to stop it before three Drams, or half an Ounce, is</w:t>
      </w:r>
      <w:r>
        <w:br/>
        <w:t>taken. - . . . - . ..</w:t>
      </w:r>
    </w:p>
    <w:p w14:paraId="03E3057E" w14:textId="77777777" w:rsidR="00AC72F0" w:rsidRDefault="00AC72F0" w:rsidP="00AC72F0">
      <w:pPr>
        <w:tabs>
          <w:tab w:val="left" w:leader="dot" w:pos="3402"/>
        </w:tabs>
      </w:pPr>
      <w:r>
        <w:t>The Success of this Medicine, in these bloody Evacuations,</w:t>
      </w:r>
      <w:r>
        <w:br/>
        <w:t xml:space="preserve">has encouraged me to prescrihe it also in the Fluor </w:t>
      </w:r>
      <w:r>
        <w:rPr>
          <w:lang w:val="la-Latn" w:eastAsia="la-Latn" w:bidi="la-Latn"/>
        </w:rPr>
        <w:t xml:space="preserve">Albus, </w:t>
      </w:r>
      <w:r>
        <w:t>that</w:t>
      </w:r>
      <w:r>
        <w:br/>
        <w:t>obstinate, pernicious Disease of the Sex, in which I have been’</w:t>
      </w:r>
      <w:r>
        <w:br/>
        <w:t xml:space="preserve">surprised at its good- Effects. </w:t>
      </w:r>
      <w:r>
        <w:rPr>
          <w:i/>
          <w:iCs/>
        </w:rPr>
        <w:t>Edinburgh Medical Espays,</w:t>
      </w:r>
      <w:r>
        <w:rPr>
          <w:i/>
          <w:iCs/>
        </w:rPr>
        <w:br/>
        <w:t xml:space="preserve">Volsus.susqu. si </w:t>
      </w:r>
      <w:r>
        <w:rPr>
          <w:i/>
          <w:iCs/>
        </w:rPr>
        <w:tab/>
        <w:t xml:space="preserve"> jo</w:t>
      </w:r>
    </w:p>
    <w:p w14:paraId="37565B89" w14:textId="77777777" w:rsidR="00AC72F0" w:rsidRDefault="00AC72F0" w:rsidP="00AC72F0">
      <w:r>
        <w:t>When it is proper to present or check a beginningDeflua.</w:t>
      </w:r>
      <w:r>
        <w:br/>
        <w:t>xion in a Quinsy, Gargles may be made with Alum, in this</w:t>
      </w:r>
      <w:r>
        <w:br/>
        <w:t>manner: ’ ’</w:t>
      </w:r>
    </w:p>
    <w:p w14:paraId="0702696B" w14:textId="77777777" w:rsidR="00AC72F0" w:rsidRDefault="00AC72F0" w:rsidP="00AC72F0">
      <w:pPr>
        <w:ind w:left="360" w:hanging="360"/>
      </w:pPr>
      <w:r>
        <w:t xml:space="preserve">Take Red-rose Leaves, and Alum in Crystals, of each </w:t>
      </w:r>
      <w:r>
        <w:rPr>
          <w:b/>
          <w:bCs/>
        </w:rPr>
        <w:t>a</w:t>
      </w:r>
      <w:r>
        <w:rPr>
          <w:b/>
          <w:bCs/>
        </w:rPr>
        <w:br/>
      </w:r>
      <w:r>
        <w:t>. Dram : Boil them in eight Ounces os. Plantane Water;</w:t>
      </w:r>
    </w:p>
    <w:p w14:paraId="0292EEC3" w14:textId="77777777" w:rsidR="00AC72F0" w:rsidRDefault="00AC72F0" w:rsidP="00AC72F0">
      <w:pPr>
        <w:ind w:firstLine="360"/>
      </w:pPr>
      <w:r>
        <w:t>and in the strained Liquor dissolve an Ounce of Syrup of</w:t>
      </w:r>
      <w:r>
        <w:br/>
        <w:t>Mulberries, for a Gargle.</w:t>
      </w:r>
    </w:p>
    <w:p w14:paraId="59DE6DDA" w14:textId="77777777" w:rsidR="00AC72F0" w:rsidRDefault="00AC72F0" w:rsidP="00AC72F0">
      <w:pPr>
        <w:ind w:firstLine="360"/>
      </w:pPr>
      <w:r>
        <w:t xml:space="preserve">In Inflammations of the Eyes, the following </w:t>
      </w:r>
      <w:r>
        <w:rPr>
          <w:lang w:val="la-Latn" w:eastAsia="la-Latn" w:bidi="la-Latn"/>
        </w:rPr>
        <w:t xml:space="preserve">Collyrium </w:t>
      </w:r>
      <w:r>
        <w:t>is</w:t>
      </w:r>
      <w:r>
        <w:br/>
        <w:t>excellent:</w:t>
      </w:r>
    </w:p>
    <w:p w14:paraId="45293B2F" w14:textId="77777777" w:rsidR="00AC72F0" w:rsidRDefault="00AC72F0" w:rsidP="00AC72F0">
      <w:r>
        <w:t xml:space="preserve">.... </w:t>
      </w:r>
      <w:r>
        <w:rPr>
          <w:vertAlign w:val="superscript"/>
        </w:rPr>
        <w:t>f</w:t>
      </w:r>
      <w:r>
        <w:t xml:space="preserve"> ' . . . . —.</w:t>
      </w:r>
    </w:p>
    <w:p w14:paraId="59D055A3" w14:textId="77777777" w:rsidR="00AC72F0" w:rsidRDefault="00AC72F0" w:rsidP="00AC72F0">
      <w:pPr>
        <w:tabs>
          <w:tab w:val="center" w:pos="1561"/>
          <w:tab w:val="center" w:pos="2591"/>
          <w:tab w:val="center" w:pos="3591"/>
          <w:tab w:val="left" w:pos="4045"/>
          <w:tab w:val="right" w:pos="5107"/>
          <w:tab w:val="right" w:pos="5422"/>
        </w:tabs>
        <w:ind w:left="360" w:hanging="360"/>
      </w:pPr>
      <w:r>
        <w:t>Let the White of an Egg he shaken or beat with a Piece</w:t>
      </w:r>
      <w:r>
        <w:br/>
        <w:t>of Alum, till it acquires .the Consistence of an Ointment:</w:t>
      </w:r>
      <w:r>
        <w:br/>
        <w:t>Spread this</w:t>
      </w:r>
      <w:r>
        <w:tab/>
        <w:t>upon a</w:t>
      </w:r>
      <w:r>
        <w:tab/>
        <w:t>Linen Rag,</w:t>
      </w:r>
      <w:r>
        <w:tab/>
        <w:t>and lay</w:t>
      </w:r>
      <w:r>
        <w:tab/>
        <w:t>it warm</w:t>
      </w:r>
      <w:r>
        <w:tab/>
        <w:t>to</w:t>
      </w:r>
      <w:r>
        <w:tab/>
      </w:r>
      <w:r>
        <w:rPr>
          <w:b/>
          <w:bCs/>
        </w:rPr>
        <w:t>the</w:t>
      </w:r>
    </w:p>
    <w:p w14:paraId="287226B5" w14:textId="77777777" w:rsidR="00AC72F0" w:rsidRDefault="00AC72F0" w:rsidP="00AC72F0">
      <w:pPr>
        <w:tabs>
          <w:tab w:val="left" w:pos="1245"/>
          <w:tab w:val="left" w:pos="1629"/>
          <w:tab w:val="center" w:pos="2591"/>
          <w:tab w:val="left" w:pos="2923"/>
          <w:tab w:val="right" w:pos="3236"/>
          <w:tab w:val="center" w:pos="3591"/>
        </w:tabs>
      </w:pPr>
      <w:r>
        <w:t>. .. -.Eyes. .</w:t>
      </w:r>
      <w:r>
        <w:tab/>
        <w:t>.</w:t>
      </w:r>
      <w:r>
        <w:tab/>
        <w:t>.J</w:t>
      </w:r>
      <w:r>
        <w:tab/>
        <w:t>- .</w:t>
      </w:r>
      <w:r>
        <w:tab/>
        <w:t>.</w:t>
      </w:r>
      <w:r>
        <w:tab/>
        <w:t>.</w:t>
      </w:r>
      <w:r>
        <w:tab/>
        <w:t>:</w:t>
      </w:r>
    </w:p>
    <w:p w14:paraId="3E43B516" w14:textId="77777777" w:rsidR="00AC72F0" w:rsidRDefault="00AC72F0" w:rsidP="00AC72F0">
      <w:pPr>
        <w:tabs>
          <w:tab w:val="center" w:pos="475"/>
          <w:tab w:val="right" w:pos="1152"/>
          <w:tab w:val="center" w:pos="1561"/>
          <w:tab w:val="left" w:pos="1946"/>
          <w:tab w:val="right" w:pos="2942"/>
        </w:tabs>
      </w:pPr>
      <w:r>
        <w:t>*</w:t>
      </w:r>
      <w:r>
        <w:tab/>
        <w:t>... ..</w:t>
      </w:r>
      <w:r>
        <w:tab/>
      </w: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tab/>
      </w:r>
      <w:r>
        <w:t>.* st .</w:t>
      </w:r>
      <w:r>
        <w:tab/>
        <w:t>\ - '. .'</w:t>
      </w:r>
      <w:r>
        <w:tab/>
        <w:t xml:space="preserve">; </w:t>
      </w:r>
      <w:r w:rsidRPr="00AC72F0">
        <w:rPr>
          <w:lang w:val="en-GB" w:eastAsia="el-GR" w:bidi="el-GR"/>
        </w:rPr>
        <w:t>«</w:t>
      </w:r>
    </w:p>
    <w:p w14:paraId="4686E3D6" w14:textId="77777777" w:rsidR="00AC72F0" w:rsidRDefault="00AC72F0" w:rsidP="00AC72F0">
      <w:pPr>
        <w:tabs>
          <w:tab w:val="left" w:pos="1650"/>
          <w:tab w:val="center" w:pos="2063"/>
          <w:tab w:val="right" w:pos="3236"/>
          <w:tab w:val="center" w:pos="3591"/>
          <w:tab w:val="center" w:pos="4620"/>
          <w:tab w:val="right" w:pos="5422"/>
        </w:tabs>
        <w:ind w:firstLine="360"/>
      </w:pPr>
      <w:r>
        <w:rPr>
          <w:i/>
          <w:iCs/>
        </w:rPr>
        <w:t>Riverius</w:t>
      </w:r>
      <w:r>
        <w:t xml:space="preserve"> orders</w:t>
      </w:r>
      <w:r>
        <w:tab/>
        <w:t>this</w:t>
      </w:r>
      <w:r>
        <w:tab/>
      </w:r>
      <w:r>
        <w:rPr>
          <w:lang w:val="la-Latn" w:eastAsia="la-Latn" w:bidi="la-Latn"/>
        </w:rPr>
        <w:t>Collyrium</w:t>
      </w:r>
      <w:r>
        <w:rPr>
          <w:lang w:val="la-Latn" w:eastAsia="la-Latn" w:bidi="la-Latn"/>
        </w:rPr>
        <w:tab/>
      </w:r>
      <w:r>
        <w:t>to</w:t>
      </w:r>
      <w:r>
        <w:tab/>
        <w:t>he taken off</w:t>
      </w:r>
      <w:r>
        <w:tab/>
        <w:t>after</w:t>
      </w:r>
      <w:r>
        <w:tab/>
        <w:t>two</w:t>
      </w:r>
    </w:p>
    <w:p w14:paraId="3FDF5039" w14:textId="77777777" w:rsidR="00AC72F0" w:rsidRDefault="00AC72F0" w:rsidP="00AC72F0">
      <w:pPr>
        <w:tabs>
          <w:tab w:val="left" w:pos="4962"/>
        </w:tabs>
      </w:pPr>
      <w:r>
        <w:t>Hours, lest it should by its 'Astringency so far contract the</w:t>
      </w:r>
      <w:r>
        <w:br/>
        <w:t>Vessels, as to fix the obstructed Fluids in them. Some Physi-</w:t>
      </w:r>
      <w:r>
        <w:br/>
        <w:t>cians are of Opinion, that repellent and astringent Collyriums</w:t>
      </w:r>
      <w:r>
        <w:br/>
        <w:t>.should not be applied to inflamed Eyes immediately after the</w:t>
      </w:r>
      <w:r>
        <w:br/>
        <w:t>Inflammation appears, lest the Fluids- still in Motion should</w:t>
      </w:r>
      <w:r>
        <w:br/>
        <w:t>be fixed in the affected Part, . and thereby the Obstruction</w:t>
      </w:r>
      <w:r>
        <w:br/>
        <w:t>be increased ; but except the Motion of the Fluids toward</w:t>
      </w:r>
      <w:r>
        <w:br/>
        <w:t>the inflamed Part be very violent, this Precaution is unneces-</w:t>
      </w:r>
      <w:r>
        <w:br/>
        <w:t>sary; and, on the contrary, by increasing the Strength and</w:t>
      </w:r>
      <w:r>
        <w:br/>
        <w:t xml:space="preserve">Contraction of the Wessels, these Applications enable them </w:t>
      </w:r>
      <w:r>
        <w:rPr>
          <w:b/>
          <w:bCs/>
        </w:rPr>
        <w:t>to</w:t>
      </w:r>
      <w:r>
        <w:rPr>
          <w:b/>
          <w:bCs/>
        </w:rPr>
        <w:br/>
      </w:r>
      <w:r>
        <w:t>resist the Force of the Fluids, whilst at the same time other</w:t>
      </w:r>
      <w:r>
        <w:br/>
        <w:t>proper Means are to. be used to divert their Course another</w:t>
      </w:r>
      <w:r>
        <w:br/>
        <w:t xml:space="preserve">Way, such as Bleeding, Blistering, Purging, Cupping, and </w:t>
      </w:r>
      <w:r>
        <w:rPr>
          <w:b/>
          <w:bCs/>
        </w:rPr>
        <w:t>the</w:t>
      </w:r>
      <w:r>
        <w:rPr>
          <w:b/>
          <w:bCs/>
        </w:rPr>
        <w:br/>
      </w:r>
      <w:r>
        <w:t>like: Besides, if we</w:t>
      </w:r>
      <w:r>
        <w:rPr>
          <w:vertAlign w:val="subscript"/>
        </w:rPr>
        <w:t>:</w:t>
      </w:r>
      <w:r>
        <w:t xml:space="preserve"> stay till the Quantity of the obstructed</w:t>
      </w:r>
      <w:r>
        <w:br/>
        <w:t>Fluid is very much increased, -it is in vain to think of applying</w:t>
      </w:r>
      <w:r>
        <w:br/>
        <w:t>Astringents, which would serve only, to condense them more,</w:t>
      </w:r>
      <w:r>
        <w:br/>
        <w:t>and prevent their being resolved. In scorbutic Disorders of the</w:t>
      </w:r>
      <w:r>
        <w:br/>
        <w:t>Gums, the following Wash in very proper : .</w:t>
      </w:r>
      <w:r>
        <w:tab/>
        <w:t>...</w:t>
      </w:r>
    </w:p>
    <w:p w14:paraId="75157F7C" w14:textId="77777777" w:rsidR="00AC72F0" w:rsidRDefault="00AC72F0" w:rsidP="00AC72F0">
      <w:pPr>
        <w:ind w:firstLine="360"/>
      </w:pPr>
      <w:r>
        <w:t>Take of- Camphire,- an Ounce ; Crystal-Alum, two Ounces;</w:t>
      </w:r>
    </w:p>
    <w:p w14:paraId="54C89DA6" w14:textId="77777777" w:rsidR="00AC72F0" w:rsidRDefault="00AC72F0" w:rsidP="00AC72F0">
      <w:pPr>
        <w:ind w:firstLine="360"/>
      </w:pPr>
      <w:r>
        <w:t xml:space="preserve">Sugar-candy, four. Ounces ; </w:t>
      </w:r>
      <w:r>
        <w:rPr>
          <w:i/>
          <w:iCs/>
        </w:rPr>
        <w:t>French</w:t>
      </w:r>
      <w:r>
        <w:t xml:space="preserve"> Brandy, a Quart :</w:t>
      </w:r>
      <w:r>
        <w:br/>
        <w:t>- Let them stand in a quiet Place for two Days, and then</w:t>
      </w:r>
      <w:r>
        <w:br/>
        <w:t>strain off the. Liquor, and keep it for Use.</w:t>
      </w:r>
    </w:p>
    <w:p w14:paraId="2F54CED5" w14:textId="77777777" w:rsidR="00AC72F0" w:rsidRDefault="00AC72F0" w:rsidP="00AC72F0">
      <w:pPr>
        <w:ind w:firstLine="360"/>
      </w:pPr>
      <w:r>
        <w:t>Alum is by some reckoned'a great: Specific in intermitting ‘</w:t>
      </w:r>
      <w:r>
        <w:br/>
        <w:t>Fevers,.when prepared in this manner</w:t>
      </w:r>
    </w:p>
    <w:p w14:paraId="638F9FF0" w14:textId="77777777" w:rsidR="00AC72F0" w:rsidRDefault="00AC72F0" w:rsidP="00AC72F0">
      <w:pPr>
        <w:ind w:firstLine="360"/>
      </w:pPr>
      <w:r>
        <w:t>. First calcine it in an open Fine ; and while it. is still hut,</w:t>
      </w:r>
      <w:r>
        <w:br/>
        <w:t xml:space="preserve">throw it into Vinegar, and let it dissolve ; evaporate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Solution, and beautiful Crystals will.he formed. It.is </w:t>
      </w:r>
      <w:r>
        <w:rPr>
          <w:b/>
          <w:bCs/>
        </w:rPr>
        <w:t>to</w:t>
      </w:r>
      <w:r>
        <w:rPr>
          <w:b/>
          <w:bCs/>
        </w:rPr>
        <w:br/>
      </w:r>
      <w:r>
        <w:t>be taken from a Scruple to a Dram, in a proper Vehicle,</w:t>
      </w:r>
      <w:r>
        <w:br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hefore the Fit,</w:t>
      </w:r>
    </w:p>
    <w:p w14:paraId="17F79CDF" w14:textId="77777777" w:rsidR="00AC72F0" w:rsidRDefault="00AC72F0" w:rsidP="00AC72F0">
      <w:pPr>
        <w:ind w:firstLine="360"/>
      </w:pPr>
      <w:r>
        <w:t>The usual Preparations of Alum are. Purification, Distflla-</w:t>
      </w:r>
      <w:r>
        <w:br/>
        <w:t>tion, and Ustion or Calcination: It is purified by being dis-</w:t>
      </w:r>
      <w:r>
        <w:br/>
        <w:t>solved in fair Water, and then by evaporating and crystallizing</w:t>
      </w:r>
      <w:r>
        <w:br/>
        <w:t>that Solution in the Common manner. It is distilled like</w:t>
      </w:r>
      <w:r>
        <w:br/>
        <w:t>Vitriol, and the first thing that comes over is an insipid</w:t>
      </w:r>
      <w:r>
        <w:br/>
        <w:t>Phlegm, then an acid Spirit nearly the same with Spirit .of</w:t>
      </w:r>
      <w:r>
        <w:br/>
        <w:t>Vitriol. „ What remains in the Retort is a white, light, friable</w:t>
      </w:r>
      <w:r>
        <w:br/>
        <w:t>Substance, called Burnt-Alum ; being Alum deprived of its</w:t>
      </w:r>
      <w:r>
        <w:br/>
        <w:t>Phlegm, and some Portion of its Acid, and by a new Solution</w:t>
      </w:r>
      <w:r>
        <w:br/>
        <w:t>and evaporation, it will run into Crystals, aS before Distilla-</w:t>
      </w:r>
      <w:r>
        <w:br/>
        <w:t>tion. The Phlegm of Alum would be perfectly useless if</w:t>
      </w:r>
      <w:r>
        <w:br/>
      </w:r>
      <w:r>
        <w:lastRenderedPageBreak/>
        <w:t>pure ; but as it contains always some Portion os .the Acid,</w:t>
      </w:r>
      <w:r>
        <w:br/>
        <w:t>and some Alum also, which sucks in the Neck of the</w:t>
      </w:r>
      <w:r>
        <w:br/>
        <w:t>Retort, .it becomes a Very useful external Application Tn</w:t>
      </w:r>
      <w:r>
        <w:br/>
      </w:r>
      <w:r>
        <w:rPr>
          <w:lang w:val="la-Latn" w:eastAsia="la-Latn" w:bidi="la-Latn"/>
        </w:rPr>
        <w:t xml:space="preserve">chirurgica! </w:t>
      </w:r>
      <w:r>
        <w:t>Cases, for moderating Inflammations, and drying</w:t>
      </w:r>
      <w:r>
        <w:br/>
        <w:t>Ulcers. One Drain of Alum .dissolved in six Ounces of this</w:t>
      </w:r>
      <w:r>
        <w:br/>
        <w:t>Phlegm makes an Alum-water, which is an excellent Deter-</w:t>
      </w:r>
      <w:r>
        <w:br/>
        <w:t>gent for Wounds and Ulcers. The Spirit of Alum is .used the</w:t>
      </w:r>
      <w:r>
        <w:br/>
        <w:t>same way aS Spirit os Vitriol. Burnt-Alum eats away fungous</w:t>
      </w:r>
      <w:r>
        <w:br/>
        <w:t>Flesh, and is usefully sprinkled upon Linen, to absorb bad</w:t>
      </w:r>
      <w:r>
        <w:br/>
        <w:t xml:space="preserve">.Smells arising from any Part of the Body. </w:t>
      </w:r>
      <w:r>
        <w:rPr>
          <w:i/>
          <w:iCs/>
        </w:rPr>
        <w:t>Geoffrey.</w:t>
      </w:r>
      <w:r>
        <w:br w:type="page"/>
      </w:r>
    </w:p>
    <w:p w14:paraId="1149D2F5" w14:textId="77777777" w:rsidR="00AC72F0" w:rsidRDefault="00AC72F0" w:rsidP="00AC72F0">
      <w:pPr>
        <w:ind w:firstLine="360"/>
      </w:pPr>
      <w:r>
        <w:lastRenderedPageBreak/>
        <w:t>Alum is thus order'd to he burnt by the College i</w:t>
      </w:r>
    </w:p>
    <w:p w14:paraId="582EC078" w14:textId="77777777" w:rsidR="00AC72F0" w:rsidRDefault="00AC72F0" w:rsidP="00AC72F0">
      <w:pPr>
        <w:ind w:left="360" w:hanging="360"/>
      </w:pPr>
      <w:r>
        <w:t>Take any Quantity of Alum, put- it into a new earthen</w:t>
      </w:r>
      <w:r>
        <w:br/>
        <w:t>Pot, and let it hern in it as long as it will bobble up, and</w:t>
      </w:r>
      <w:r>
        <w:br/>
        <w:t>raise any Steam: When it is cold, keep it for Use.</w:t>
      </w:r>
    </w:p>
    <w:p w14:paraId="149A8FAB" w14:textId="77777777" w:rsidR="00AC72F0" w:rsidRDefault="00AC72F0" w:rsidP="00AC72F0">
      <w:pPr>
        <w:ind w:firstLine="360"/>
      </w:pPr>
      <w:r>
        <w:rPr>
          <w:i/>
          <w:iCs/>
        </w:rPr>
        <w:t>Bates</w:t>
      </w:r>
      <w:r>
        <w:t xml:space="preserve"> has three Preparations of Alum : The first he Calls</w:t>
      </w:r>
    </w:p>
    <w:p w14:paraId="08863EF5" w14:textId="77777777" w:rsidR="00AC72F0" w:rsidRDefault="00AC72F0" w:rsidP="00AC72F0">
      <w:r>
        <w:t>. ALuMENDULCE, Dulcisy'd Alum.</w:t>
      </w:r>
    </w:p>
    <w:p w14:paraId="2129FA73" w14:textId="77777777" w:rsidR="00AC72F0" w:rsidRDefault="00AC72F0" w:rsidP="00AC72F0">
      <w:pPr>
        <w:ind w:left="360" w:hanging="360"/>
      </w:pPr>
      <w:r>
        <w:t>Disiblve Alum in Water, and coagulate; repeat this three</w:t>
      </w:r>
      <w:r>
        <w:br/>
        <w:t>times, that the Alum inay be purisy'd. This is also cal-</w:t>
      </w:r>
      <w:r>
        <w:br/>
        <w:t xml:space="preserve">led SanchanIm </w:t>
      </w:r>
      <w:r>
        <w:rPr>
          <w:lang w:val="la-Latn" w:eastAsia="la-Latn" w:bidi="la-Latn"/>
        </w:rPr>
        <w:t xml:space="preserve">Aluminis, </w:t>
      </w:r>
      <w:r>
        <w:t>and is commended in Diseases</w:t>
      </w:r>
      <w:r>
        <w:br/>
        <w:t>Of the Breast, especially if they take their Rise from mine-</w:t>
      </w:r>
    </w:p>
    <w:p w14:paraId="6279BF27" w14:textId="77777777" w:rsidR="00AC72F0" w:rsidRDefault="00AC72F0" w:rsidP="00AC72F0">
      <w:pPr>
        <w:ind w:firstLine="360"/>
      </w:pPr>
      <w:r>
        <w:t>- -ral and subterraneous Exhalations. It gives Ease in the</w:t>
      </w:r>
      <w:r>
        <w:br/>
        <w:t>. Tooth-ach, if applied to the Gums. The Dose is half a</w:t>
      </w:r>
    </w:p>
    <w:p w14:paraId="73A72FE7" w14:textId="77777777" w:rsidR="00AC72F0" w:rsidRDefault="00AC72F0" w:rsidP="00AC72F0">
      <w:pPr>
        <w:ind w:firstLine="360"/>
      </w:pPr>
      <w:r>
        <w:t>Scruple. '</w:t>
      </w:r>
    </w:p>
    <w:p w14:paraId="6FE5B0F8" w14:textId="77777777" w:rsidR="00AC72F0" w:rsidRDefault="00AC72F0" w:rsidP="00AC72F0">
      <w:pPr>
        <w:tabs>
          <w:tab w:val="left" w:pos="2854"/>
          <w:tab w:val="left" w:pos="3764"/>
        </w:tabs>
        <w:ind w:firstLine="360"/>
      </w:pPr>
      <w:r>
        <w:t xml:space="preserve">The second is called </w:t>
      </w:r>
      <w:r>
        <w:rPr>
          <w:lang w:val="la-Latn" w:eastAsia="la-Latn" w:bidi="la-Latn"/>
        </w:rPr>
        <w:t xml:space="preserve">ALUMEN </w:t>
      </w:r>
      <w:r>
        <w:t>FEBRIFUGUM, which he</w:t>
      </w:r>
      <w:r>
        <w:br/>
        <w:t xml:space="preserve">takes from </w:t>
      </w:r>
      <w:r>
        <w:rPr>
          <w:i/>
          <w:iCs/>
        </w:rPr>
        <w:t>Mynsicht t -</w:t>
      </w:r>
      <w:r>
        <w:rPr>
          <w:i/>
          <w:iCs/>
        </w:rPr>
        <w:tab/>
        <w:t>'</w:t>
      </w:r>
      <w:r>
        <w:rPr>
          <w:i/>
          <w:iCs/>
        </w:rPr>
        <w:tab/>
        <w:t>-</w:t>
      </w:r>
    </w:p>
    <w:p w14:paraId="59C30444" w14:textId="77777777" w:rsidR="00AC72F0" w:rsidRDefault="00AC72F0" w:rsidP="00AC72F0">
      <w:pPr>
        <w:ind w:firstLine="360"/>
      </w:pPr>
      <w:r>
        <w:t>Dissolve three Ounces of Alum, in one Pint and an half of</w:t>
      </w:r>
      <w:r>
        <w:br/>
        <w:t>Carduus-water, sufficiently ting'd with Dragon is-blood,</w:t>
      </w:r>
      <w:r>
        <w:br/>
        <w:t>and strain'd, and then exhale till dry. The Dose one</w:t>
      </w:r>
      <w:r>
        <w:br/>
        <w:t xml:space="preserve">- </w:t>
      </w:r>
      <w:r>
        <w:rPr>
          <w:vertAlign w:val="subscript"/>
        </w:rPr>
        <w:t>?</w:t>
      </w:r>
      <w:r>
        <w:t xml:space="preserve"> Scruple besore the Fit comes on. It provokes Sweat. -.</w:t>
      </w:r>
    </w:p>
    <w:p w14:paraId="29878D61" w14:textId="77777777" w:rsidR="00AC72F0" w:rsidRDefault="00AC72F0" w:rsidP="00AC72F0">
      <w:pPr>
        <w:ind w:firstLine="360"/>
      </w:pPr>
      <w:r>
        <w:t xml:space="preserve">The third he calls </w:t>
      </w:r>
      <w:r>
        <w:rPr>
          <w:lang w:val="la-Latn" w:eastAsia="la-Latn" w:bidi="la-Latn"/>
        </w:rPr>
        <w:t xml:space="preserve">ALUMINATUM </w:t>
      </w:r>
      <w:r>
        <w:t>:</w:t>
      </w:r>
    </w:p>
    <w:p w14:paraId="50479290" w14:textId="77777777" w:rsidR="00AC72F0" w:rsidRDefault="00AC72F0" w:rsidP="00AC72F0">
      <w:pPr>
        <w:ind w:left="360" w:hanging="360"/>
      </w:pPr>
      <w:r>
        <w:t>' Take Lemon-juice, one Pint; Alum, half an Ounce: Boil</w:t>
      </w:r>
      <w:r>
        <w:br/>
        <w:t>and skim them. This is of great Service in Redness of</w:t>
      </w:r>
      <w:r>
        <w:br/>
        <w:t>the Face, and Pustules, drinking in the mean time the</w:t>
      </w:r>
      <w:r>
        <w:br/>
      </w:r>
      <w:r>
        <w:rPr>
          <w:b/>
          <w:bCs/>
        </w:rPr>
        <w:t>CEREVISIA CATAPSORAs,</w:t>
      </w:r>
    </w:p>
    <w:p w14:paraId="64CE6D5C" w14:textId="77777777" w:rsidR="00AC72F0" w:rsidRDefault="00AC72F0" w:rsidP="00AC72F0">
      <w:pPr>
        <w:ind w:firstLine="360"/>
      </w:pPr>
      <w:r>
        <w:t xml:space="preserve">ALUNIBUR, </w:t>
      </w:r>
      <w:r>
        <w:rPr>
          <w:i/>
          <w:iCs/>
        </w:rPr>
        <w:t>(Luna-)</w:t>
      </w:r>
      <w:r>
        <w:t xml:space="preserve"> the-Moon, or Silver. </w:t>
      </w:r>
      <w:r>
        <w:rPr>
          <w:i/>
          <w:iCs/>
        </w:rPr>
        <w:t>Kulandus.</w:t>
      </w:r>
      <w:r>
        <w:rPr>
          <w:i/>
          <w:iCs/>
        </w:rPr>
        <w:br/>
      </w:r>
      <w:r>
        <w:t xml:space="preserve">ALUNSEL, </w:t>
      </w:r>
      <w:r>
        <w:rPr>
          <w:i/>
          <w:iCs/>
        </w:rPr>
        <w:t>sStilldur</w:t>
      </w:r>
      <w:r>
        <w:t xml:space="preserve"> a Drop.</w:t>
      </w:r>
      <w:r>
        <w:rPr>
          <w:vertAlign w:val="superscript"/>
        </w:rPr>
        <w:t>r</w:t>
      </w:r>
      <w:r>
        <w:t xml:space="preserve"> </w:t>
      </w:r>
      <w:r>
        <w:rPr>
          <w:i/>
          <w:iCs/>
        </w:rPr>
        <w:t>Eulandus.</w:t>
      </w:r>
    </w:p>
    <w:p w14:paraId="5E465476" w14:textId="77777777" w:rsidR="00AC72F0" w:rsidRDefault="00AC72F0" w:rsidP="00AC72F0">
      <w:r>
        <w:t xml:space="preserve">' ALUSAR, Manna. </w:t>
      </w:r>
      <w:r>
        <w:rPr>
          <w:i/>
          <w:iCs/>
        </w:rPr>
        <w:t>Eulandus.</w:t>
      </w:r>
    </w:p>
    <w:p w14:paraId="4B231E3D" w14:textId="77777777" w:rsidR="00AC72F0" w:rsidRDefault="00AC72F0" w:rsidP="00AC72F0">
      <w:pPr>
        <w:ind w:firstLine="360"/>
      </w:pPr>
      <w:r>
        <w:t xml:space="preserve">ALUSIA, </w:t>
      </w:r>
      <w:r>
        <w:rPr>
          <w:lang w:val="el-GR" w:eastAsia="el-GR" w:bidi="el-GR"/>
        </w:rPr>
        <w:t>ἀλκσίμ</w:t>
      </w:r>
      <w:r w:rsidRPr="00AC72F0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α</w:t>
      </w:r>
      <w:r w:rsidRPr="00AC72F0">
        <w:rPr>
          <w:lang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λήω</w:t>
      </w:r>
      <w:r w:rsidRPr="00AC72F0">
        <w:rPr>
          <w:lang w:eastAsia="el-GR" w:bidi="el-GR"/>
        </w:rPr>
        <w:t xml:space="preserve">, </w:t>
      </w:r>
      <w:r>
        <w:t>to wash.</w:t>
      </w:r>
      <w:r>
        <w:br/>
        <w:t>It signifies a Defect, or Neglect of washing.</w:t>
      </w:r>
    </w:p>
    <w:p w14:paraId="1D4BEF2A" w14:textId="77777777" w:rsidR="00AC72F0" w:rsidRDefault="00AC72F0" w:rsidP="00AC72F0">
      <w:pPr>
        <w:tabs>
          <w:tab w:val="left" w:pos="3764"/>
        </w:tabs>
        <w:ind w:firstLine="360"/>
      </w:pPr>
      <w:r>
        <w:rPr>
          <w:lang w:val="la-Latn" w:eastAsia="la-Latn" w:bidi="la-Latn"/>
        </w:rPr>
        <w:t xml:space="preserve">ALUTA. </w:t>
      </w:r>
      <w:r>
        <w:t>It signifies a soft thin Leather, us’d to spread</w:t>
      </w:r>
      <w:r>
        <w:br/>
        <w:t>Plasters upon. See SCUT OS.</w:t>
      </w:r>
      <w:r>
        <w:tab/>
        <w:t>-</w:t>
      </w:r>
    </w:p>
    <w:p w14:paraId="0522F268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ALVUS, </w:t>
      </w:r>
      <w:r>
        <w:t>the Belly in general ; but the Word is used by</w:t>
      </w:r>
      <w:r>
        <w:br/>
      </w:r>
      <w:r>
        <w:rPr>
          <w:i/>
          <w:iCs/>
        </w:rPr>
        <w:t>Dilsus</w:t>
      </w:r>
      <w:r>
        <w:t xml:space="preserve"> for the Belly relative to Stools, in much the same Sense</w:t>
      </w:r>
      <w:r>
        <w:br/>
        <w:t xml:space="preserve">‘That </w:t>
      </w:r>
      <w:r>
        <w:rPr>
          <w:lang w:val="el-GR" w:eastAsia="el-GR" w:bidi="el-GR"/>
        </w:rPr>
        <w:t>κοιιάα</w:t>
      </w:r>
      <w:r w:rsidRPr="00AC72F0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κριλίη</w:t>
      </w:r>
      <w:r w:rsidRPr="00AC72F0">
        <w:rPr>
          <w:lang w:val="en-GB" w:eastAsia="el-GR" w:bidi="el-GR"/>
        </w:rPr>
        <w:t xml:space="preserve">, </w:t>
      </w:r>
      <w:r>
        <w:t xml:space="preserve">-is us'd by </w:t>
      </w:r>
      <w:r>
        <w:rPr>
          <w:i/>
          <w:iCs/>
        </w:rPr>
        <w:t>Hippocrates,</w:t>
      </w:r>
      <w:r>
        <w:t xml:space="preserve"> and the other</w:t>
      </w:r>
      <w:r>
        <w:br/>
      </w:r>
      <w:r>
        <w:rPr>
          <w:i/>
          <w:iCs/>
        </w:rPr>
        <w:t>'-Greek</w:t>
      </w:r>
      <w:r>
        <w:t xml:space="preserve"> -medicinal Writers. Thus </w:t>
      </w:r>
      <w:r>
        <w:rPr>
          <w:i/>
          <w:iCs/>
        </w:rPr>
        <w:t>Celsius, (Lib. a.. Cap. As.)</w:t>
      </w:r>
      <w:r>
        <w:rPr>
          <w:i/>
          <w:iCs/>
        </w:rPr>
        <w:br/>
      </w:r>
      <w:r>
        <w:t>'speaking of the bad Symptoms in Fevers, says. That when the</w:t>
      </w:r>
      <w:r>
        <w:br/>
      </w:r>
      <w:r>
        <w:rPr>
          <w:lang w:val="la-Latn" w:eastAsia="la-Latn" w:bidi="la-Latn"/>
        </w:rPr>
        <w:t xml:space="preserve">‘ Eelly </w:t>
      </w:r>
      <w:r>
        <w:rPr>
          <w:i/>
          <w:iCs/>
          <w:lang w:val="la-Latn" w:eastAsia="la-Latn" w:bidi="la-Latn"/>
        </w:rPr>
        <w:t>(Alvus)</w:t>
      </w:r>
      <w:r>
        <w:rPr>
          <w:lang w:val="la-Latn" w:eastAsia="la-Latn" w:bidi="la-Latn"/>
        </w:rPr>
        <w:t xml:space="preserve"> </w:t>
      </w:r>
      <w:r>
        <w:t>is entirely suppressed, that is, when there are</w:t>
      </w:r>
      <w:r>
        <w:br/>
        <w:t>mo Stools, it is a bad Circumstance; as it is also when the Belly</w:t>
      </w:r>
      <w:r>
        <w:br/>
        <w:t>ds so loose in Fevers, that it will not suffer the Patient to rest</w:t>
      </w:r>
      <w:r>
        <w:br/>
        <w:t>Tn his Bed, provided what is discharg’d is very liquid, or white,</w:t>
      </w:r>
      <w:r>
        <w:br/>
        <w:t>or pale, or frothy: - Moreover it portends Danger, is what is</w:t>
      </w:r>
      <w:r>
        <w:br/>
        <w:t>excreted is small,.glutinous, smooth, white, and palish ; or-if</w:t>
      </w:r>
      <w:r>
        <w:br/>
        <w:t>It is livid, or bilious, or bloody, or more than ordinarily offen-</w:t>
      </w:r>
      <w:r>
        <w:br/>
        <w:t>. .five. ' These Stools are also had, 'which after long Fevers are</w:t>
      </w:r>
      <w:r>
        <w:br/>
      </w:r>
      <w:r>
        <w:rPr>
          <w:vertAlign w:val="subscript"/>
        </w:rPr>
        <w:t>:</w:t>
      </w:r>
      <w:r>
        <w:t xml:space="preserve"> sincere... See AC^ATOs.</w:t>
      </w:r>
    </w:p>
    <w:p w14:paraId="28BA3296" w14:textId="77777777" w:rsidR="00AC72F0" w:rsidRDefault="00AC72F0" w:rsidP="00AC72F0">
      <w:pPr>
        <w:ind w:firstLine="360"/>
      </w:pPr>
      <w:r>
        <w:t>The Arttiertts had various cathartic Medicines, and were</w:t>
      </w:r>
      <w:r>
        <w:br/>
        <w:t>very attentive to keep she Belly loose in almost every Distem-</w:t>
      </w:r>
      <w:r>
        <w:br/>
        <w:t>per. For this Purpose they prescribed black Hellebore,' Poly-</w:t>
      </w:r>
      <w:r>
        <w:br/>
        <w:t xml:space="preserve">pody of the Oak, </w:t>
      </w:r>
      <w:r>
        <w:rPr>
          <w:i/>
          <w:iCs/>
        </w:rPr>
        <w:t>fFiliculen</w:t>
      </w:r>
      <w:r>
        <w:t xml:space="preserve"> Squama KEris, called by the</w:t>
      </w:r>
      <w:r>
        <w:br/>
        <w:t xml:space="preserve">l </w:t>
      </w:r>
      <w:r>
        <w:rPr>
          <w:i/>
          <w:iCs/>
        </w:rPr>
        <w:t>Greeks xlumtc AAhoci,</w:t>
      </w:r>
      <w:r>
        <w:t xml:space="preserve"> and the Milk of the Sea-lettuce, which,</w:t>
      </w:r>
      <w:r>
        <w:br/>
        <w:t>dropped upon Bread; purges Powerfully ; or they boiled the</w:t>
      </w:r>
      <w:r>
        <w:br/>
        <w:t>Milk of Asses, Cows, or Goats, with a little Salt, till it</w:t>
      </w:r>
      <w:r>
        <w:br/>
        <w:t>- curdled; and then taking away the Curd, prescrib'd the serous</w:t>
      </w:r>
      <w:r>
        <w:br/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Part</w:t>
      </w:r>
      <w:r>
        <w:t xml:space="preserve"> for a Draught. -</w:t>
      </w:r>
    </w:p>
    <w:p w14:paraId="0A335DD1" w14:textId="77777777" w:rsidR="00AC72F0" w:rsidRDefault="00AC72F0" w:rsidP="00AC72F0">
      <w:pPr>
        <w:ind w:firstLine="360"/>
      </w:pPr>
      <w:r>
        <w:t>But Medicines are generally hurtful to the Stomach, and</w:t>
      </w:r>
      <w:r>
        <w:br/>
        <w:t>' Therefore all Cathartics ought to have a Mixture of Aloes. If</w:t>
      </w:r>
      <w:r>
        <w:br/>
        <w:t>the Belly he Vehemently loose, or is too much purg'd, tile</w:t>
      </w:r>
      <w:r>
        <w:br/>
        <w:t>Body is weaken'd ; therefore it is never right to prescribe Re-</w:t>
      </w:r>
      <w:r>
        <w:br/>
      </w:r>
      <w:r>
        <w:rPr>
          <w:lang w:val="la-Latn" w:eastAsia="la-Latn" w:bidi="la-Latn"/>
        </w:rPr>
        <w:t xml:space="preserve">“medies, </w:t>
      </w:r>
      <w:r>
        <w:t>with that Intent, in any Distemper, except it be</w:t>
      </w:r>
      <w:r>
        <w:br/>
        <w:t>‘ without a Fever ; as when we give black Hellebore to such-as</w:t>
      </w:r>
      <w:r>
        <w:br/>
        <w:t xml:space="preserve">- are afflicted with black Bile, </w:t>
      </w:r>
      <w:r>
        <w:rPr>
          <w:i/>
          <w:iCs/>
        </w:rPr>
        <w:t>[atra Pilis’]</w:t>
      </w:r>
      <w:r>
        <w:t xml:space="preserve"> or in that Species</w:t>
      </w:r>
      <w:r>
        <w:br/>
        <w:t>‘ .of Madness which -is attended with Sorrow, or to those who</w:t>
      </w:r>
      <w:r>
        <w:br/>
        <w:t>. sire paralytic in any Part ; but where there is a Fever, arid we</w:t>
      </w:r>
      <w:r>
        <w:br/>
        <w:t>- would have the Belly loose, it is hest to prescribe such Meats</w:t>
      </w:r>
      <w:r>
        <w:br/>
        <w:t>' and Drinks as are both opening and nourishing ; and .there are</w:t>
      </w:r>
      <w:r>
        <w:br/>
        <w:t>Some Diseases in which purging with Milk is most proper.</w:t>
      </w:r>
    </w:p>
    <w:p w14:paraId="6FA2CCAD" w14:textId="77777777" w:rsidR="00AC72F0" w:rsidRDefault="00AC72F0" w:rsidP="00AC72F0">
      <w:pPr>
        <w:ind w:firstLine="360"/>
      </w:pPr>
      <w:r>
        <w:t>The best Way of procuring Stools, is generally by Clysters,</w:t>
      </w:r>
      <w:r>
        <w:br/>
        <w:t xml:space="preserve">’. which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censur'd, but in such a manner, aS pot utterly</w:t>
      </w:r>
      <w:r>
        <w:br/>
        <w:t>si to banish them out of Medicine ; -but in the present Age they</w:t>
      </w:r>
      <w:r>
        <w:br/>
        <w:t>- are much disused. However, it is hest to use the same Mode-</w:t>
      </w:r>
      <w:r>
        <w:br/>
        <w:t>‘ ration which that Physician seems to have followed, and nei-</w:t>
      </w:r>
      <w:r>
        <w:br/>
        <w:t>* ther to satigue the Patient by frequent Clysters, nor to omit</w:t>
      </w:r>
      <w:r>
        <w:br/>
        <w:t>giving one, ' or two at the most, when the Case seems to re-</w:t>
      </w:r>
      <w:r>
        <w:br/>
      </w:r>
      <w:r>
        <w:rPr>
          <w:lang w:val="la-Latn" w:eastAsia="la-Latn" w:bidi="la-Latn"/>
        </w:rPr>
        <w:t xml:space="preserve">quine </w:t>
      </w:r>
      <w:r>
        <w:t>it; as when the Head is heavy, in a Dulness of the Sight,</w:t>
      </w:r>
      <w:r>
        <w:br/>
        <w:t xml:space="preserve">and in a Disorder of the great Intestine, which the </w:t>
      </w:r>
      <w:r>
        <w:rPr>
          <w:i/>
          <w:iCs/>
        </w:rPr>
        <w:t>Greeks</w:t>
      </w:r>
      <w:r>
        <w:t xml:space="preserve"> call</w:t>
      </w:r>
      <w:r>
        <w:br/>
      </w:r>
      <w:r>
        <w:rPr>
          <w:lang w:val="el-GR" w:eastAsia="el-GR" w:bidi="el-GR"/>
        </w:rPr>
        <w:t>κῶλον</w:t>
      </w:r>
      <w:r>
        <w:t xml:space="preserve">; </w:t>
      </w:r>
      <w:r>
        <w:rPr>
          <w:i/>
          <w:iCs/>
        </w:rPr>
        <w:t>if</w:t>
      </w:r>
      <w:r>
        <w:t xml:space="preserve"> there be a Pain in the Belly below rhe Navel, [in </w:t>
      </w:r>
      <w:r>
        <w:rPr>
          <w:i/>
          <w:iCs/>
        </w:rPr>
        <w:t>imo</w:t>
      </w:r>
      <w:r>
        <w:rPr>
          <w:i/>
          <w:iCs/>
        </w:rPr>
        <w:br/>
        <w:t>Pentrey</w:t>
      </w:r>
      <w:r>
        <w:t xml:space="preserve"> or in the Hip ; if there be a Conflux of bilious Juices</w:t>
      </w:r>
      <w:r>
        <w:br/>
        <w:t>"in the Stomach, or if Phlegm, or any watery Humour, infest</w:t>
      </w:r>
      <w:r>
        <w:br/>
        <w:t>that Part ; if there-he a Difficulty of Breathing . if there he</w:t>
      </w:r>
    </w:p>
    <w:p w14:paraId="5392FA10" w14:textId="77777777" w:rsidR="00AC72F0" w:rsidRDefault="00AC72F0" w:rsidP="00AC72F0">
      <w:r>
        <w:lastRenderedPageBreak/>
        <w:t>no spontaneous Motion to stool; if the Faeces be near their</w:t>
      </w:r>
      <w:r>
        <w:br/>
        <w:t xml:space="preserve">Outlet, and yet stick in the Passage; if the Breath of the Pa- </w:t>
      </w:r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br/>
      </w:r>
      <w:r>
        <w:t>xient, who is bound, finest of the Excrements ; if what, is</w:t>
      </w:r>
      <w:r>
        <w:br/>
        <w:t>voided be-corrupt if Abstinence, first try'd, has not taken off</w:t>
      </w:r>
      <w:r>
        <w:br/>
        <w:t>the Fever; if the Strength will not admit Of bleeding when</w:t>
      </w:r>
      <w:r>
        <w:br/>
        <w:t>convenient, and the proper- Time for it is elaps'd ; if the</w:t>
      </w:r>
      <w:r>
        <w:br/>
        <w:t>Patient drank freely before the Disorder happen'd ; if a Person</w:t>
      </w:r>
      <w:r>
        <w:br/>
        <w:t>becomes suddenly costive, who before was us'd to frequent;</w:t>
      </w:r>
      <w:r>
        <w:br/>
        <w:t>Stools, shontaneoufly or accidentally. Bur this must he</w:t>
      </w:r>
      <w:r>
        <w:br/>
        <w:t>understood with these Limitations, that we do not administer a.</w:t>
      </w:r>
      <w:r>
        <w:br/>
        <w:t>Clyster till the third Day; nor whilst any Crudities subsist,</w:t>
      </w:r>
      <w:r>
        <w:br/>
        <w:t xml:space="preserve">nor to-a Patient weak or exhausted by </w:t>
      </w:r>
      <w:r>
        <w:rPr>
          <w:u w:val="single"/>
        </w:rPr>
        <w:t>Sickne</w:t>
      </w:r>
      <w:r>
        <w:t>ss, ar whose Belly,</w:t>
      </w:r>
      <w:r>
        <w:br/>
        <w:t>discharges freely -enough. every Day, or whose Stools are of a</w:t>
      </w:r>
      <w:r>
        <w:br/>
        <w:t>liquid ConsIstence. We should also beware of giving a Clyster</w:t>
      </w:r>
      <w:r>
        <w:br/>
        <w:t>in the Violence of Afebrile Paroxysm ;. for. what is then given</w:t>
      </w:r>
      <w:r>
        <w:br/>
        <w:t xml:space="preserve">passes not through the Belly, bus, is cast back, </w:t>
      </w:r>
      <w:r>
        <w:rPr>
          <w:u w:val="single"/>
        </w:rPr>
        <w:t>and</w:t>
      </w:r>
      <w:r>
        <w:t xml:space="preserve"> sties up to</w:t>
      </w:r>
      <w:r>
        <w:br/>
        <w:t>the Head, with much greater Danger to the Patient. Absti-</w:t>
      </w:r>
      <w:r>
        <w:br/>
        <w:t>nence is to he enjoin'd the Day before, that the Party may‘he</w:t>
      </w:r>
      <w:r>
        <w:br/>
        <w:t>the fitter to undergo the Operation ; and on the same Day,</w:t>
      </w:r>
      <w:r>
        <w:br/>
        <w:t>some Hours hesore the taking of it, warm Water is to be</w:t>
      </w:r>
      <w:r>
        <w:br/>
        <w:t>drank in order to moisten the upper Parts ;; then a Clyster is to be</w:t>
      </w:r>
      <w:r>
        <w:br/>
        <w:t xml:space="preserve">injected of pure Water, </w:t>
      </w:r>
      <w:r>
        <w:rPr>
          <w:i/>
          <w:iCs/>
        </w:rPr>
        <w:t>if</w:t>
      </w:r>
      <w:r>
        <w:t xml:space="preserve"> a flight Medicine will servethe Turn,</w:t>
      </w:r>
      <w:r>
        <w:br/>
        <w:t xml:space="preserve">or of </w:t>
      </w:r>
      <w:r>
        <w:rPr>
          <w:lang w:val="la-Latn" w:eastAsia="la-Latn" w:bidi="la-Latn"/>
        </w:rPr>
        <w:t xml:space="preserve">Mulsa, </w:t>
      </w:r>
      <w:r>
        <w:t>if something stronger he requir'd., for a Lenient, -</w:t>
      </w:r>
      <w:r>
        <w:br/>
        <w:t>take a Decoction of Fenugreek, Ptisan, or Mallows; and for</w:t>
      </w:r>
      <w:r>
        <w:br/>
        <w:t>a Repressive, a Decoction of Vervain.. Sea-water, Or any</w:t>
      </w:r>
      <w:r>
        <w:br/>
        <w:t>Other impregnated with Salt; is of an acrimonious Quality ;</w:t>
      </w:r>
      <w:r>
        <w:br/>
        <w:t>but its Acrimony is increased by air Addition of Oil, Nitre, or</w:t>
      </w:r>
      <w:r>
        <w:br/>
        <w:t>even Honey : The more acrimonious it is, the stronger is its</w:t>
      </w:r>
      <w:r>
        <w:br/>
        <w:t>Force, but the more difficult to be hern.. What is injected</w:t>
      </w:r>
      <w:r>
        <w:br/>
        <w:t>must be neither hot nor cold ; Tor either may do hurt. After</w:t>
      </w:r>
      <w:r>
        <w:br/>
        <w:t>Injection' the Patient ought to keep in Bed aS much as possible,</w:t>
      </w:r>
      <w:r>
        <w:br/>
        <w:t>and not he too hasty to give way to die first Motion, but go</w:t>
      </w:r>
      <w:r>
        <w:br/>
        <w:t>to the Stool when he can no lunger contain it. Much aster</w:t>
      </w:r>
      <w:r>
        <w:br/>
        <w:t>this manner are the superior Parts relieved, and the Violence</w:t>
      </w:r>
      <w:r>
        <w:br/>
        <w:t>of the Disease abated, by depriving it of the Matter that sup-</w:t>
      </w:r>
      <w:r>
        <w:br/>
        <w:t>ports it: Moreover when the Patient has gone to the Stool as</w:t>
      </w:r>
      <w:r>
        <w:br/>
        <w:t>often as Necessity requir'd, and is pretty well exhausted, he</w:t>
      </w:r>
      <w:r>
        <w:br/>
        <w:t>ought to take a little Rest, and to eat something the same</w:t>
      </w:r>
      <w:r>
        <w:br/>
        <w:t>Day, that his Strength may not sail him ; but whether little or</w:t>
      </w:r>
      <w:r>
        <w:br/>
        <w:t>much is to be indulg'd, is to be regulated according to the more '</w:t>
      </w:r>
      <w:r>
        <w:br/>
        <w:t>or less Apprehension we are finder os the Approach of the</w:t>
      </w:r>
      <w:r>
        <w:br/>
        <w:t xml:space="preserve">Paroxysm. </w:t>
      </w:r>
      <w:r>
        <w:rPr>
          <w:i/>
          <w:iCs/>
          <w:lang w:val="la-Latn" w:eastAsia="la-Latn" w:bidi="la-Latn"/>
        </w:rPr>
        <w:t xml:space="preserve">' Celsus, </w:t>
      </w:r>
      <w:r>
        <w:rPr>
          <w:i/>
          <w:iCs/>
        </w:rPr>
        <w:t>Lib. y. Cap. sm.</w:t>
      </w:r>
      <w:r>
        <w:t xml:space="preserve"> . </w:t>
      </w:r>
      <w:r>
        <w:rPr>
          <w:lang w:val="el-GR" w:eastAsia="el-GR" w:bidi="el-GR"/>
        </w:rPr>
        <w:t>ᾶ</w:t>
      </w:r>
    </w:p>
    <w:p w14:paraId="48902356" w14:textId="77777777" w:rsidR="00AC72F0" w:rsidRDefault="00AC72F0" w:rsidP="00AC72F0">
      <w:pPr>
        <w:tabs>
          <w:tab w:val="left" w:pos="4915"/>
        </w:tabs>
        <w:ind w:firstLine="360"/>
      </w:pPr>
      <w:r>
        <w:t xml:space="preserve">Purging the Belly </w:t>
      </w:r>
      <w:r>
        <w:rPr>
          <w:i/>
          <w:iCs/>
        </w:rPr>
        <w:t>[Aluus ddctfi]</w:t>
      </w:r>
      <w:r>
        <w:t xml:space="preserve"> often relaxes the Rigour of</w:t>
      </w:r>
      <w:r>
        <w:br/>
        <w:t xml:space="preserve">.the.superior Parts. </w:t>
      </w:r>
      <w:r>
        <w:rPr>
          <w:i/>
          <w:iCs/>
        </w:rPr>
        <w:t>Celsius, Lib. lp- Cap. 2^.</w:t>
      </w:r>
      <w:r>
        <w:rPr>
          <w:i/>
          <w:iCs/>
        </w:rPr>
        <w:tab/>
        <w:t>. ..</w:t>
      </w:r>
    </w:p>
    <w:p w14:paraId="5CA866D1" w14:textId="77777777" w:rsidR="00AC72F0" w:rsidRDefault="00AC72F0" w:rsidP="00AC72F0">
      <w:pPr>
        <w:ind w:firstLine="360"/>
      </w:pPr>
      <w:r>
        <w:t>Nothing more contributes to the Cure of Deafness, than a</w:t>
      </w:r>
      <w:r>
        <w:br/>
        <w:t xml:space="preserve">"bilious State of this Part.l </w:t>
      </w:r>
      <w:r>
        <w:rPr>
          <w:i/>
          <w:iCs/>
        </w:rPr>
        <w:t>sisolsus, Lib. as. Cap. 8. ‘</w:t>
      </w:r>
    </w:p>
    <w:p w14:paraId="437D5231" w14:textId="77777777" w:rsidR="00AC72F0" w:rsidRDefault="00AC72F0" w:rsidP="00AC72F0">
      <w:pPr>
        <w:ind w:firstLine="360"/>
      </w:pPr>
      <w:r>
        <w:t>Costiveness of the Belly Tor several Days together, indicates</w:t>
      </w:r>
      <w:r>
        <w:br/>
        <w:t>either a sudden Motinn to stool, or a flight Attack of a Fever</w:t>
      </w:r>
      <w:r>
        <w:br/>
        <w:t xml:space="preserve">coming on.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Tib. 2. Cap. y.</w:t>
      </w:r>
    </w:p>
    <w:p w14:paraId="39C6FBB7" w14:textId="77777777" w:rsidR="00AC72F0" w:rsidRDefault="00AC72F0" w:rsidP="00AC72F0">
      <w:pPr>
        <w:ind w:firstLine="360"/>
      </w:pPr>
      <w:r>
        <w:t>They who are of a loose Belly in their Youth, are generally ,.</w:t>
      </w:r>
      <w:r>
        <w:br/>
        <w:t>.costive in their old Age; and they who Are hound in Youth,</w:t>
      </w:r>
      <w:r>
        <w:br/>
        <w:t xml:space="preserve">.are often loose when old. </w:t>
      </w:r>
      <w:r>
        <w:rPr>
          <w:lang w:val="la-Latn" w:eastAsia="la-Latn" w:bidi="la-Latn"/>
        </w:rPr>
        <w:t xml:space="preserve">A laxer </w:t>
      </w:r>
      <w:r>
        <w:t>State In Youth, and rather</w:t>
      </w:r>
      <w:r>
        <w:br/>
        <w:t xml:space="preserve">. bound that) loose in Old Age, as most desirable. </w:t>
      </w:r>
      <w:r>
        <w:rPr>
          <w:i/>
          <w:iCs/>
        </w:rPr>
        <w:t>Celsius, Lib.</w:t>
      </w:r>
      <w:r>
        <w:t xml:space="preserve"> 2.</w:t>
      </w:r>
      <w:r>
        <w:br/>
        <w:t>_C00. so '</w:t>
      </w:r>
    </w:p>
    <w:p w14:paraId="21B3741F" w14:textId="77777777" w:rsidR="00AC72F0" w:rsidRDefault="00AC72F0" w:rsidP="00AC72F0">
      <w:pPr>
        <w:ind w:firstLine="360"/>
      </w:pPr>
      <w:r>
        <w:t>Binders of the Belly are Labour, sitting in'a Chair, Fullers-</w:t>
      </w:r>
      <w:r>
        <w:br/>
        <w:t>Hay said over the Body', Diminution of Food, and eating once</w:t>
      </w:r>
      <w:r>
        <w:br/>
        <w:t>a Day instead of twice, little drinkings, and that only aster a</w:t>
      </w:r>
      <w:r>
        <w:br/>
        <w:t>full Meal, Rest after Meals. On the contrary. Things which</w:t>
      </w:r>
    </w:p>
    <w:p w14:paraId="7C7A9E87" w14:textId="77777777" w:rsidR="00AC72F0" w:rsidRDefault="00AC72F0" w:rsidP="00AC72F0">
      <w:r>
        <w:t>' loosen the Belly are walking and eating more then usual, stir-</w:t>
      </w:r>
      <w:r>
        <w:br/>
        <w:t>ring after Meat, intermixing Draughts, with eating. And It</w:t>
      </w:r>
      <w:r>
        <w:br/>
        <w:t>ought to be observed, that a Vomit hinds a loose Belly, and</w:t>
      </w:r>
    </w:p>
    <w:p w14:paraId="07209603" w14:textId="77777777" w:rsidR="00AC72F0" w:rsidRDefault="00AC72F0" w:rsidP="00AC72F0">
      <w:r>
        <w:t>-loosens a bound one; and thata Vomit, taken immediately aster</w:t>
      </w:r>
      <w:r>
        <w:br/>
        <w:t>Meat binds the Belly, but delay'd rill a .considerable, time aster</w:t>
      </w:r>
    </w:p>
    <w:p w14:paraId="08279309" w14:textId="77777777" w:rsidR="00AC72F0" w:rsidRDefault="00AC72F0" w:rsidP="00AC72F0">
      <w:pPr>
        <w:tabs>
          <w:tab w:val="left" w:pos="167"/>
        </w:tabs>
      </w:pPr>
      <w:r>
        <w:t>-</w:t>
      </w:r>
      <w:r>
        <w:tab/>
        <w:t xml:space="preserve">loosensthe same. </w:t>
      </w:r>
      <w:r>
        <w:rPr>
          <w:i/>
          <w:iCs/>
          <w:lang w:val="la-Latn" w:eastAsia="la-Latn" w:bidi="la-Latn"/>
        </w:rPr>
        <w:t xml:space="preserve">Celsus,. </w:t>
      </w:r>
      <w:r>
        <w:rPr>
          <w:i/>
          <w:iCs/>
        </w:rPr>
        <w:t>Lilt. i. Cap.</w:t>
      </w:r>
      <w:r>
        <w:t xml:space="preserve"> 3. j J</w:t>
      </w:r>
    </w:p>
    <w:p w14:paraId="71407E9B" w14:textId="77777777" w:rsidR="00AC72F0" w:rsidRDefault="00AC72F0" w:rsidP="00AC72F0">
      <w:pPr>
        <w:ind w:firstLine="360"/>
      </w:pPr>
      <w:r>
        <w:t>' The Belly Various, in its Excretions prognosticates Death;</w:t>
      </w:r>
      <w:r>
        <w:br/>
        <w:t>-as when it voids Strigments, ' (roapy Strings) Blood, Bile,</w:t>
      </w:r>
      <w:r>
        <w:br/>
        <w:t>green Excrements, sometimes at different Seasons, sometimes</w:t>
      </w:r>
    </w:p>
    <w:p w14:paraId="5246054E" w14:textId="77777777" w:rsidR="00AC72F0" w:rsidRDefault="00AC72F0" w:rsidP="00AC72F0">
      <w:pPr>
        <w:tabs>
          <w:tab w:val="left" w:pos="183"/>
        </w:tabs>
      </w:pPr>
      <w:r>
        <w:t>-</w:t>
      </w:r>
      <w:r>
        <w:tab/>
        <w:t>all together, and in a sort of Mixture, the' distinct. But</w:t>
      </w:r>
      <w:r>
        <w:br/>
        <w:t>-under these Symptoms Death :may not be immediate, which</w:t>
      </w:r>
    </w:p>
    <w:p w14:paraId="63466B0F" w14:textId="77777777" w:rsidR="00AC72F0" w:rsidRDefault="00AC72F0" w:rsidP="00AC72F0">
      <w:r>
        <w:t>however comes on precipitately, when the Excretions are liquid,</w:t>
      </w:r>
      <w:r>
        <w:br/>
        <w:t xml:space="preserve">and black, pale, or sat, and exceedingly foetid. </w:t>
      </w:r>
      <w:r>
        <w:rPr>
          <w:i/>
          <w:iCs/>
          <w:lang w:val="la-Latn" w:eastAsia="la-Latn" w:bidi="la-Latn"/>
        </w:rPr>
        <w:t xml:space="preserve">.Celsus, </w:t>
      </w:r>
      <w:r>
        <w:rPr>
          <w:i/>
          <w:iCs/>
        </w:rPr>
        <w:t>Lib.</w:t>
      </w:r>
      <w:r>
        <w:t xml:space="preserve"> 2.</w:t>
      </w:r>
      <w:r>
        <w:br/>
      </w:r>
      <w:r>
        <w:rPr>
          <w:i/>
          <w:iCs/>
        </w:rPr>
        <w:t>Cap.</w:t>
      </w:r>
      <w:r>
        <w:t xml:space="preserve"> 6. . ... </w:t>
      </w:r>
      <w:r>
        <w:rPr>
          <w:lang w:val="el-GR" w:eastAsia="el-GR" w:bidi="el-GR"/>
        </w:rPr>
        <w:t>ς</w:t>
      </w:r>
    </w:p>
    <w:p w14:paraId="1F86039B" w14:textId="77777777" w:rsidR="00AC72F0" w:rsidRDefault="00AC72F0" w:rsidP="00AC72F0">
      <w:pPr>
        <w:tabs>
          <w:tab w:val="left" w:pos="354"/>
        </w:tabs>
      </w:pPr>
      <w:r>
        <w:t>-</w:t>
      </w:r>
      <w:r>
        <w:tab/>
        <w:t xml:space="preserve">A Whiting </w:t>
      </w:r>
      <w:r>
        <w:rPr>
          <w:i/>
          <w:iCs/>
        </w:rPr>
        <w:t>[Asellui .Marsm.sp</w:t>
      </w:r>
      <w:r>
        <w:t xml:space="preserve"> boiled with Dill, and sea-</w:t>
      </w:r>
      <w:r>
        <w:br/>
        <w:t>- son'd with a little Oil and. Salt, .cures all Diseases of the inter-</w:t>
      </w:r>
      <w:r>
        <w:br/>
        <w:t>; nal Parts, .especially of rhe Rally when insisted with aCrimp-</w:t>
      </w:r>
    </w:p>
    <w:p w14:paraId="73450D06" w14:textId="77777777" w:rsidR="00AC72F0" w:rsidRDefault="00AC72F0" w:rsidP="00AC72F0">
      <w:r>
        <w:t xml:space="preserve">nious Humours. </w:t>
      </w:r>
      <w:r>
        <w:rPr>
          <w:i/>
          <w:iCs/>
        </w:rPr>
        <w:t>Aetius, Tctr.</w:t>
      </w:r>
      <w:r>
        <w:t xml:space="preserve"> I. </w:t>
      </w:r>
      <w:r>
        <w:rPr>
          <w:i/>
          <w:iCs/>
        </w:rPr>
        <w:t>Term..2. Cap.</w:t>
      </w:r>
      <w:r>
        <w:t xml:space="preserve"> I84.</w:t>
      </w:r>
    </w:p>
    <w:p w14:paraId="3B119677" w14:textId="77777777" w:rsidR="00AC72F0" w:rsidRDefault="00AC72F0" w:rsidP="00AC72F0">
      <w:pPr>
        <w:ind w:firstLine="360"/>
      </w:pPr>
      <w:r>
        <w:t>In Wounds of the Hind, .a spontaneous Excretion from the</w:t>
      </w:r>
      <w:r>
        <w:br/>
        <w:t>: - Belly portends Death, hert the contrary gives Hope of a Cure.</w:t>
      </w:r>
    </w:p>
    <w:p w14:paraId="2CC633AA" w14:textId="77777777" w:rsidR="00AC72F0" w:rsidRDefault="00AC72F0" w:rsidP="00AC72F0">
      <w:r w:rsidRPr="00AC72F0">
        <w:rPr>
          <w:i/>
          <w:iCs/>
          <w:lang w:val="it-IT"/>
        </w:rPr>
        <w:t>Gastii Problem.</w:t>
      </w:r>
      <w:r w:rsidRPr="00AC72F0">
        <w:rPr>
          <w:lang w:val="it-IT"/>
        </w:rPr>
        <w:t xml:space="preserve"> LI. ii i .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>.</w:t>
      </w:r>
    </w:p>
    <w:p w14:paraId="4AB8D1D4" w14:textId="77777777" w:rsidR="00AC72F0" w:rsidRDefault="00AC72F0" w:rsidP="00AC72F0">
      <w:pPr>
        <w:ind w:firstLine="360"/>
      </w:pPr>
      <w:r>
        <w:rPr>
          <w:i/>
          <w:iCs/>
        </w:rPr>
        <w:lastRenderedPageBreak/>
        <w:t>it</w:t>
      </w:r>
      <w:r>
        <w:t xml:space="preserve"> Constipation of the Belly occasion a Pain in the Heed, let</w:t>
      </w:r>
      <w:r>
        <w:br/>
        <w:t>it he your principal Care, by a proper Diet, and mild Cathar-</w:t>
      </w:r>
      <w:r>
        <w:br/>
        <w:t>tics, to render it soluble. Os these there is great Variety, and</w:t>
      </w:r>
      <w:r>
        <w:br/>
        <w:t>-among these Salt. If Costiveness beowing toViseous Idu-</w:t>
      </w:r>
      <w:r>
        <w:br/>
        <w:t>moms,-use the following Medicine:</w:t>
      </w:r>
    </w:p>
    <w:p w14:paraId="2F56A063" w14:textId="77777777" w:rsidR="00AC72F0" w:rsidRDefault="00AC72F0" w:rsidP="00AC72F0">
      <w:pPr>
        <w:ind w:left="360" w:hanging="360"/>
      </w:pPr>
      <w:r>
        <w:t>Take of Sal Ammoniac, two Drams ; of Pepper, and Eu-</w:t>
      </w:r>
      <w:r>
        <w:br/>
        <w:t>phorbium, each a Dram; And give three or tour Scruples,</w:t>
      </w:r>
      <w:r>
        <w:br/>
        <w:t xml:space="preserve">or two or sour Drams, in an Egg, or in Ptisan, </w:t>
      </w:r>
      <w:r>
        <w:rPr>
          <w:i/>
          <w:iCs/>
        </w:rPr>
        <w:t>lor</w:t>
      </w:r>
      <w:r>
        <w:t xml:space="preserve"> a</w:t>
      </w:r>
    </w:p>
    <w:p w14:paraId="2953BECC" w14:textId="77777777" w:rsidR="00AC72F0" w:rsidRDefault="00AC72F0" w:rsidP="00AC72F0">
      <w:pPr>
        <w:ind w:firstLine="360"/>
        <w:outlineLvl w:val="3"/>
      </w:pPr>
      <w:r>
        <w:rPr>
          <w:b/>
          <w:bCs/>
        </w:rPr>
        <w:t>- Dose.</w:t>
      </w:r>
      <w:r>
        <w:br w:type="page"/>
      </w:r>
    </w:p>
    <w:p w14:paraId="0CCB60DE" w14:textId="77777777" w:rsidR="00AC72F0" w:rsidRDefault="00AC72F0" w:rsidP="00AC72F0">
      <w:r w:rsidRPr="00AC72F0">
        <w:rPr>
          <w:lang w:val="en-GB" w:eastAsia="el-GR" w:bidi="el-GR"/>
        </w:rPr>
        <w:lastRenderedPageBreak/>
        <w:t xml:space="preserve">- </w:t>
      </w:r>
      <w:r>
        <w:t>If the Fault he not in the Viscosity of the Humours, make</w:t>
      </w:r>
      <w:r>
        <w:br/>
      </w:r>
      <w:r>
        <w:rPr>
          <w:b/>
          <w:bCs/>
        </w:rPr>
        <w:t xml:space="preserve">use </w:t>
      </w:r>
      <w:r>
        <w:t>of fuch Remedies as have Scaminony for an ingredient 5</w:t>
      </w:r>
      <w:r>
        <w:br/>
        <w:t>the following, for Example t</w:t>
      </w:r>
    </w:p>
    <w:p w14:paraId="714FE66F" w14:textId="77777777" w:rsidR="00AC72F0" w:rsidRDefault="00AC72F0" w:rsidP="00AC72F0">
      <w:pPr>
        <w:ind w:left="360" w:hanging="360"/>
      </w:pPr>
      <w:r>
        <w:t>Take Of common Salt torrefy'd,</w:t>
      </w:r>
      <w:r>
        <w:rPr>
          <w:vertAlign w:val="subscript"/>
        </w:rPr>
        <w:t>z</w:t>
      </w:r>
      <w:r>
        <w:t xml:space="preserve"> three Drains ; Pepper,</w:t>
      </w:r>
      <w:r>
        <w:br/>
      </w:r>
      <w:r>
        <w:rPr>
          <w:b/>
          <w:bCs/>
        </w:rPr>
        <w:t xml:space="preserve">two </w:t>
      </w:r>
      <w:r>
        <w:t>Drams ; Scammony, a Dram. The Dose is a</w:t>
      </w:r>
      <w:r>
        <w:br/>
      </w:r>
      <w:r>
        <w:rPr>
          <w:lang w:val="la-Latn" w:eastAsia="la-Latn" w:bidi="la-Latn"/>
        </w:rPr>
        <w:t xml:space="preserve">Cochlearium </w:t>
      </w:r>
      <w:r>
        <w:t>id an Egg, Bread, Or in whatever you</w:t>
      </w:r>
      <w:r>
        <w:br/>
      </w:r>
      <w:r>
        <w:rPr>
          <w:b/>
          <w:bCs/>
        </w:rPr>
        <w:t>please.</w:t>
      </w:r>
    </w:p>
    <w:p w14:paraId="21481C99" w14:textId="77777777" w:rsidR="00AC72F0" w:rsidRDefault="00AC72F0" w:rsidP="00AC72F0">
      <w:pPr>
        <w:ind w:firstLine="360"/>
      </w:pPr>
      <w:r>
        <w:t>These Salts are admirable for opening and purging the Belly,</w:t>
      </w:r>
      <w:r>
        <w:br/>
        <w:t>in the most gentle manner, without Griping or Sickness.</w:t>
      </w:r>
      <w:r>
        <w:br/>
      </w:r>
      <w:r>
        <w:rPr>
          <w:smallCaps/>
        </w:rPr>
        <w:t>You</w:t>
      </w:r>
      <w:r>
        <w:t xml:space="preserve"> may safely use these Medicines, and also those which have</w:t>
      </w:r>
      <w:r>
        <w:br/>
        <w:t>a Mixture of Euphorbium. But if the Belly is too loose, and</w:t>
      </w:r>
      <w:r>
        <w:br/>
        <w:t>the Head is in Pain by reason os a too great Dryness of the</w:t>
      </w:r>
      <w:r>
        <w:br/>
        <w:t>Habit, endeavour to restrain it by a proper Regimen, and pro-</w:t>
      </w:r>
      <w:r>
        <w:br/>
        <w:t xml:space="preserve">per Medicines. </w:t>
      </w:r>
      <w:r>
        <w:rPr>
          <w:i/>
          <w:iCs/>
          <w:lang w:val="la-Latn" w:eastAsia="la-Latn" w:bidi="la-Latn"/>
        </w:rPr>
        <w:t xml:space="preserve">Trallianus, </w:t>
      </w:r>
      <w:r>
        <w:rPr>
          <w:i/>
          <w:iCs/>
        </w:rPr>
        <w:t>Lip.</w:t>
      </w:r>
      <w:r>
        <w:t xml:space="preserve"> I. </w:t>
      </w:r>
      <w:r>
        <w:rPr>
          <w:i/>
          <w:iCs/>
        </w:rPr>
        <w:t>Cap.</w:t>
      </w:r>
      <w:r>
        <w:t xml:space="preserve"> II.</w:t>
      </w:r>
    </w:p>
    <w:p w14:paraId="667DDF30" w14:textId="77777777" w:rsidR="00AC72F0" w:rsidRDefault="00AC72F0" w:rsidP="00AC72F0">
      <w:pPr>
        <w:ind w:firstLine="360"/>
      </w:pPr>
      <w:r>
        <w:t>Costiveness of the Belly is accompany'd with Heaviness os</w:t>
      </w:r>
      <w:r>
        <w:br/>
      </w:r>
      <w:r>
        <w:rPr>
          <w:b/>
          <w:bCs/>
        </w:rPr>
        <w:t xml:space="preserve">the </w:t>
      </w:r>
      <w:r>
        <w:t>Head, Vertigo, a Bitterness in the Mouth, with a Disre-</w:t>
      </w:r>
      <w:r>
        <w:br/>
        <w:t>lish of, and Aversion to. Food, sh this Case a Clyster gives</w:t>
      </w:r>
      <w:r>
        <w:br/>
        <w:t>immediate Relief; for it certainly Very much Concerns us,</w:t>
      </w:r>
      <w:r>
        <w:br/>
        <w:t>that the Belly should perform its Office. We meet with some</w:t>
      </w:r>
      <w:r>
        <w:br/>
        <w:t>who, at certain Seasons and Intervals, have the Benefit of</w:t>
      </w:r>
      <w:r>
        <w:br/>
        <w:t>spontaneous and copious Evacuations that way, and at the same</w:t>
      </w:r>
      <w:r>
        <w:br/>
        <w:t>time get rid of a Multitude of infesting Humours, whereby</w:t>
      </w:r>
      <w:r>
        <w:br/>
        <w:t>their Health is repaired, Others, by a plentiful Discharge, by</w:t>
      </w:r>
      <w:r>
        <w:br/>
        <w:t>vomiting of all sorts of. Crudities, have prevented many</w:t>
      </w:r>
      <w:r>
        <w:br/>
        <w:t>threatening Disorders. But if these Evacuations don't happen</w:t>
      </w:r>
      <w:r>
        <w:br/>
      </w:r>
      <w:r>
        <w:rPr>
          <w:b/>
          <w:bCs/>
        </w:rPr>
        <w:t xml:space="preserve">at </w:t>
      </w:r>
      <w:r>
        <w:t>their usual Seasons, after they are grown into a Custom</w:t>
      </w:r>
      <w:r>
        <w:br/>
        <w:t>establish'd by Nature, many grievous Distempers, usually come</w:t>
      </w:r>
      <w:r>
        <w:br/>
        <w:t>in their room. We ought, therefore, by all means, when</w:t>
      </w:r>
      <w:r>
        <w:br/>
        <w:t xml:space="preserve">these Customary Excretions fail us, to he provided with </w:t>
      </w:r>
      <w:r>
        <w:rPr>
          <w:b/>
          <w:bCs/>
        </w:rPr>
        <w:t>the</w:t>
      </w:r>
      <w:r>
        <w:rPr>
          <w:b/>
          <w:bCs/>
        </w:rPr>
        <w:br/>
      </w:r>
      <w:r>
        <w:t>necessary Assistance of Art. The fame Advice in no less proper</w:t>
      </w:r>
      <w:r>
        <w:br/>
        <w:t xml:space="preserve">with respect to stated Haemorrhages by the Nose, or </w:t>
      </w:r>
      <w:r>
        <w:rPr>
          <w:lang w:val="la-Latn" w:eastAsia="la-Latn" w:bidi="la-Latn"/>
        </w:rPr>
        <w:t>Hiemor-</w:t>
      </w:r>
      <w:r>
        <w:rPr>
          <w:lang w:val="la-Latn" w:eastAsia="la-Latn" w:bidi="la-Latn"/>
        </w:rPr>
        <w:br/>
      </w:r>
      <w:r>
        <w:t>ihoidal veins ; for if the Blood refrain its usual Course, with-</w:t>
      </w:r>
      <w:r>
        <w:br/>
        <w:t>out manifest Cause, either the Passages must be open'd for it,</w:t>
      </w:r>
      <w:r>
        <w:br/>
      </w:r>
      <w:r>
        <w:rPr>
          <w:b/>
          <w:bCs/>
        </w:rPr>
        <w:t xml:space="preserve">or </w:t>
      </w:r>
      <w:r>
        <w:t>its Redundancy diminished by breathing a Vein, except</w:t>
      </w:r>
      <w:r>
        <w:br/>
        <w:t>where a great deal os Exercise consumes, or Abstinence dimi-</w:t>
      </w:r>
      <w:r>
        <w:br/>
        <w:t>rtishes, the abounding Superfluity : For as too great and immo-</w:t>
      </w:r>
      <w:r>
        <w:br/>
        <w:t>derate Evacuations render the Body weak and cold, and blunt</w:t>
      </w:r>
      <w:r>
        <w:br/>
        <w:t>the natural Faculties, so it is as certain, that the Retention of</w:t>
      </w:r>
      <w:r>
        <w:br/>
        <w:t>what ought to be eliminated and expell'd, depresses, clogs, and</w:t>
      </w:r>
      <w:r>
        <w:br/>
        <w:t>disturbs the Mind, and supplies Matter for Pains and Distem-</w:t>
      </w:r>
      <w:r>
        <w:br/>
        <w:t>pers to arise one out of another, which in Process of Time</w:t>
      </w:r>
      <w:r>
        <w:br/>
        <w:t>subvert the Strength, and dissolve the Fabric, Of the Body.</w:t>
      </w:r>
      <w:r>
        <w:br/>
      </w:r>
      <w:r>
        <w:rPr>
          <w:i/>
          <w:iCs/>
          <w:lang w:val="la-Latn" w:eastAsia="la-Latn" w:bidi="la-Latn"/>
        </w:rPr>
        <w:t xml:space="preserve">Actuarius </w:t>
      </w:r>
      <w:r>
        <w:rPr>
          <w:i/>
          <w:iCs/>
        </w:rPr>
        <w:t>de Spir. Anijn. Cap.</w:t>
      </w:r>
      <w:r>
        <w:rPr>
          <w:b/>
          <w:bCs/>
        </w:rPr>
        <w:t xml:space="preserve"> I 6.</w:t>
      </w:r>
    </w:p>
    <w:p w14:paraId="05E82AD4" w14:textId="77777777" w:rsidR="00AC72F0" w:rsidRDefault="00AC72F0" w:rsidP="00AC72F0">
      <w:pPr>
        <w:ind w:firstLine="360"/>
      </w:pPr>
      <w:r>
        <w:t>; In all Fevers the Belly ought to be loose, unless Pus be eva-</w:t>
      </w:r>
      <w:r>
        <w:br/>
        <w:t>xuated, as it happens in Pleurisies, Peripneumonies, and Con-</w:t>
      </w:r>
      <w:r>
        <w:br/>
        <w:t>sumptions ; for in these Cases, the greater the Evacuations;</w:t>
      </w:r>
      <w:r>
        <w:br/>
      </w:r>
      <w:r>
        <w:rPr>
          <w:b/>
          <w:bCs/>
        </w:rPr>
        <w:t xml:space="preserve">the </w:t>
      </w:r>
      <w:r>
        <w:t xml:space="preserve">worfe is the State Of the Patient.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Meth. Med.</w:t>
      </w:r>
      <w:r>
        <w:rPr>
          <w:i/>
          <w:iCs/>
        </w:rPr>
        <w:br/>
        <w:t>Lib.</w:t>
      </w:r>
      <w:r>
        <w:rPr>
          <w:b/>
          <w:bCs/>
        </w:rPr>
        <w:t xml:space="preserve"> 3. </w:t>
      </w:r>
      <w:r>
        <w:rPr>
          <w:i/>
          <w:iCs/>
        </w:rPr>
        <w:t>Cast.</w:t>
      </w:r>
      <w:r>
        <w:rPr>
          <w:b/>
          <w:bCs/>
        </w:rPr>
        <w:t xml:space="preserve"> IS.</w:t>
      </w:r>
    </w:p>
    <w:p w14:paraId="36BFBA31" w14:textId="77777777" w:rsidR="00AC72F0" w:rsidRDefault="00AC72F0" w:rsidP="00AC72F0">
      <w:pPr>
        <w:ind w:firstLine="360"/>
      </w:pPr>
      <w:r>
        <w:t>The Belly makes not salutary Excretions, when they are</w:t>
      </w:r>
      <w:r>
        <w:br/>
        <w:t>either too plentiful, or various and multiform. The Excretions</w:t>
      </w:r>
      <w:r>
        <w:br/>
        <w:t>.offend in Quantity, when they bear too great a Proportion to</w:t>
      </w:r>
      <w:r>
        <w:br/>
        <w:t>rhe Aliment received; and the Cause of this is either a medi-</w:t>
      </w:r>
      <w:r>
        <w:br/>
      </w:r>
      <w:r>
        <w:rPr>
          <w:b/>
          <w:bCs/>
        </w:rPr>
        <w:t xml:space="preserve">cinal </w:t>
      </w:r>
      <w:r>
        <w:t>Quality in the.Food, Or some internal Disorder. When</w:t>
      </w:r>
      <w:r>
        <w:br/>
        <w:t>it proceeds from the former, it is easily remedy'd by Alteration</w:t>
      </w:r>
      <w:r>
        <w:br/>
      </w:r>
      <w:r>
        <w:rPr>
          <w:b/>
          <w:bCs/>
        </w:rPr>
        <w:t xml:space="preserve">.os </w:t>
      </w:r>
      <w:r>
        <w:t>Diet ; hut when it is the Effect os some internal Affection,</w:t>
      </w:r>
      <w:r>
        <w:br/>
        <w:t>it must he either because the Body receives no Nourishment,</w:t>
      </w:r>
      <w:r>
        <w:br/>
        <w:t>.or the Intestines are irritated by some Humour. The Body</w:t>
      </w:r>
      <w:r>
        <w:br/>
        <w:t xml:space="preserve">ceases to he nourished, and falls into an Atrophy, </w:t>
      </w:r>
      <w:r>
        <w:rPr>
          <w:lang w:val="el-GR" w:eastAsia="el-GR" w:bidi="el-GR"/>
        </w:rPr>
        <w:t>ζἀτροφία</w:t>
      </w:r>
      <w:r w:rsidRPr="00AC72F0">
        <w:rPr>
          <w:lang w:val="en-GB" w:eastAsia="el-GR" w:bidi="el-GR"/>
        </w:rPr>
        <w:t>]</w:t>
      </w:r>
      <w:r w:rsidRPr="00AC72F0">
        <w:rPr>
          <w:lang w:val="en-GB" w:eastAsia="el-GR" w:bidi="el-GR"/>
        </w:rPr>
        <w:br/>
      </w:r>
      <w:r>
        <w:t>either On account of its Dryness, or the Obstruction of the</w:t>
      </w:r>
      <w:r>
        <w:br/>
        <w:t>Passages, by which the Aliment is distributed over the Body.</w:t>
      </w:r>
      <w:r>
        <w:br/>
        <w:t>Jn this Case then we are to use such Medicines as are distin-</w:t>
      </w:r>
      <w:r>
        <w:br/>
        <w:t>guish'd for their moistening Quality, in Conjunction with</w:t>
      </w:r>
      <w:r>
        <w:br/>
        <w:t>- those that attenuate, and open, and cleanse the first Passages.</w:t>
      </w:r>
    </w:p>
    <w:p w14:paraId="7456C5F6" w14:textId="77777777" w:rsidR="00AC72F0" w:rsidRDefault="00AC72F0" w:rsidP="00AC72F0">
      <w:pPr>
        <w:ind w:firstLine="360"/>
      </w:pPr>
      <w:r>
        <w:t>But if some internal sharp Humour affect the Intestines, and</w:t>
      </w:r>
      <w:r>
        <w:br/>
        <w:t xml:space="preserve">still irritate them th the Expulsion of their Contents, we </w:t>
      </w:r>
      <w:r>
        <w:rPr>
          <w:b/>
          <w:bCs/>
        </w:rPr>
        <w:t>are</w:t>
      </w:r>
      <w:r>
        <w:rPr>
          <w:b/>
          <w:bCs/>
        </w:rPr>
        <w:br/>
      </w:r>
      <w:r>
        <w:t>directed to such Remedies as are best adapted to sweeten, the</w:t>
      </w:r>
      <w:r>
        <w:br/>
        <w:t xml:space="preserve">Humours, and blunt their Acrimony.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Meth. Myst.</w:t>
      </w:r>
      <w:r>
        <w:rPr>
          <w:i/>
          <w:iCs/>
        </w:rPr>
        <w:br/>
        <w:t>Lib. An Cap. 6.</w:t>
      </w:r>
    </w:p>
    <w:p w14:paraId="3FF5583E" w14:textId="77777777" w:rsidR="00AC72F0" w:rsidRDefault="00AC72F0" w:rsidP="00AC72F0">
      <w:r>
        <w:t xml:space="preserve">Excretions </w:t>
      </w:r>
      <w:r>
        <w:rPr>
          <w:i/>
          <w:iCs/>
        </w:rPr>
        <w:t>of</w:t>
      </w:r>
      <w:r>
        <w:t xml:space="preserve"> the Belly, of the most approved sort, </w:t>
      </w:r>
      <w:r>
        <w:rPr>
          <w:b/>
          <w:bCs/>
        </w:rPr>
        <w:t>are</w:t>
      </w:r>
      <w:r>
        <w:rPr>
          <w:b/>
          <w:bCs/>
        </w:rPr>
        <w:br/>
      </w:r>
      <w:r>
        <w:t>soft, smooth, brown, or yellowish, and answering in Propor-</w:t>
      </w:r>
      <w:r>
        <w:br/>
        <w:t>tion to the Food received. When they tranigress or change</w:t>
      </w:r>
      <w:r>
        <w:br/>
        <w:t>in these respects, they indicate an Alteration in the Tempera-</w:t>
      </w:r>
      <w:r>
        <w:br/>
        <w:t>. mens, either of the whole Body, or of the Stomach and In*</w:t>
      </w:r>
      <w:r>
        <w:br/>
        <w:t>. testines. If the Temperament change to cold, the excrements</w:t>
      </w:r>
      <w:r>
        <w:br/>
        <w:t>appear whiter, and more humid; if to Heat, they become of</w:t>
      </w:r>
      <w:r>
        <w:br/>
        <w:t>. a redder or yellower Hue ; if they fall short in Quantity, they</w:t>
      </w:r>
      <w:r>
        <w:br/>
        <w:t>are either dissipated by too much Exercise, or are diverted into</w:t>
      </w:r>
      <w:r>
        <w:br/>
        <w:t>the Urine: But if neither of these be the Cause of the Defect,</w:t>
      </w:r>
      <w:r>
        <w:br/>
        <w:t>it shews the Belly to be oppress'd with a Load os excrements,</w:t>
      </w:r>
      <w:r>
        <w:br/>
      </w:r>
      <w:r>
        <w:lastRenderedPageBreak/>
        <w:t>. and that it wants to he eased by a Suppository, or Clyster.</w:t>
      </w:r>
      <w:r>
        <w:br/>
        <w:t>. If the Excretions are more than in Proportion to what is taken</w:t>
      </w:r>
      <w:r>
        <w:br/>
        <w:t>in at .the Mouth, it indicates either, first, a less than usual</w:t>
      </w:r>
      <w:r>
        <w:br/>
        <w:t>Exercise and Motion of the Body, or an imperfect Distribu-</w:t>
      </w:r>
      <w:r>
        <w:br/>
        <w:t>tion of the Aliment; or, lastly, shews the Stomach and Inte-</w:t>
      </w:r>
      <w:r>
        <w:br/>
        <w:t>stines to he infested with an acrimonious and stimulating Hu-</w:t>
      </w:r>
      <w:r>
        <w:br/>
        <w:t>mour. . In this Case, while the natural Colours continue to</w:t>
      </w:r>
      <w:r>
        <w:br/>
        <w:t>. appear, there is no great Mischief to be apprehended ; but Ex-</w:t>
      </w:r>
      <w:r>
        <w:br/>
        <w:t>crements of divers Colours, bloody, or like Abrasions, or</w:t>
      </w:r>
    </w:p>
    <w:p w14:paraId="42470F53" w14:textId="77777777" w:rsidR="00AC72F0" w:rsidRDefault="00AC72F0" w:rsidP="00AC72F0">
      <w:r>
        <w:t>voided with Pain, and a Tenesmus, portend more grievous</w:t>
      </w:r>
      <w:r>
        <w:br/>
        <w:t xml:space="preserve">Disorders. One thing here especially deserves our </w:t>
      </w:r>
      <w:r>
        <w:rPr>
          <w:lang w:val="la-Latn" w:eastAsia="la-Latn" w:bidi="la-Latn"/>
        </w:rPr>
        <w:t>Considera-,</w:t>
      </w:r>
      <w:r>
        <w:rPr>
          <w:lang w:val="la-Latn" w:eastAsia="la-Latn" w:bidi="la-Latn"/>
        </w:rPr>
        <w:br/>
      </w:r>
      <w:r>
        <w:t>tion, that in all evacuations, whether spontaneous, or pro-</w:t>
      </w:r>
      <w:r>
        <w:br/>
        <w:t>Cured by Art, if nothing he carry'd off, but whet Expediency</w:t>
      </w:r>
      <w:r>
        <w:br/>
        <w:t>requires. Nature bears it well, and is refresh'd thereby; but</w:t>
      </w:r>
      <w:r>
        <w:br/>
        <w:t>the contrary Management will he sure Io produce an answer-</w:t>
      </w:r>
      <w:r>
        <w:br/>
        <w:t xml:space="preserve">able Effect. </w:t>
      </w:r>
      <w:r>
        <w:rPr>
          <w:i/>
          <w:iCs/>
          <w:lang w:val="la-Latn" w:eastAsia="la-Latn" w:bidi="la-Latn"/>
        </w:rPr>
        <w:t xml:space="preserve">Actuarius </w:t>
      </w:r>
      <w:r>
        <w:rPr>
          <w:i/>
          <w:iCs/>
        </w:rPr>
        <w:t>de Spir. Anim. Cap.</w:t>
      </w:r>
      <w:r>
        <w:t xml:space="preserve"> I4i</w:t>
      </w:r>
    </w:p>
    <w:p w14:paraId="3B23C3F6" w14:textId="77777777" w:rsidR="00AC72F0" w:rsidRDefault="00AC72F0" w:rsidP="00AC72F0">
      <w:r>
        <w:t>When more Food is taken into the Stomach than can west</w:t>
      </w:r>
      <w:r>
        <w:br/>
        <w:t>be concocted. Plenty of liquid and whitish Excretions are</w:t>
      </w:r>
      <w:r>
        <w:br/>
        <w:t>made, and sometimes a sort of Looseness succeeds, during</w:t>
      </w:r>
      <w:r>
        <w:br/>
        <w:t>which some of the Contents of the Stools remain aS they were</w:t>
      </w:r>
      <w:r>
        <w:br/>
        <w:t>from the Beginning; others alter their Colour, either into a.</w:t>
      </w:r>
      <w:r>
        <w:br/>
        <w:t>better, which denotes Concoction, or into a yellow, accofn-</w:t>
      </w:r>
      <w:r>
        <w:br/>
        <w:t>pany’d with liquid and bilious Excretions. All this while the</w:t>
      </w:r>
      <w:r>
        <w:br/>
        <w:t>Body feels little or no Inconvenience ; for when the expulsive</w:t>
      </w:r>
      <w:r>
        <w:br/>
        <w:t>Faculty is irritated, and hastens to discharge itself os infesting</w:t>
      </w:r>
      <w:r>
        <w:br/>
        <w:t>Humours, it takes this Opportunity of a Looseness, to expel,</w:t>
      </w:r>
      <w:r>
        <w:br/>
        <w:t>besides Crudities, whatever is noxious : Wherefore we ought</w:t>
      </w:r>
      <w:r>
        <w:br/>
        <w:t>to be Very careful, left, while we inconsiderately labour to</w:t>
      </w:r>
      <w:r>
        <w:br/>
        <w:t>restrain the Violence of the Looseness, we put a Stop to the</w:t>
      </w:r>
      <w:r>
        <w:br/>
        <w:t>Current of a Humour which Nature endeavours to discharge.</w:t>
      </w:r>
      <w:r>
        <w:br/>
        <w:t>Further, it is to he observ'd, that sometimes the Humours</w:t>
      </w:r>
      <w:r>
        <w:br/>
        <w:t>conspire to bring on a Cholera-Morbus, and discharge them-</w:t>
      </w:r>
      <w:r>
        <w:br/>
        <w:t>selves sometimes both ways, fomethnes only downwards, by</w:t>
      </w:r>
      <w:r>
        <w:br/>
        <w:t xml:space="preserve">Excretions of an aqueous and bilious Matter,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ὑδατοχολα</w:t>
      </w:r>
      <w:r w:rsidRPr="00AC72F0">
        <w:rPr>
          <w:lang w:val="en-GB" w:eastAsia="el-GR" w:bidi="el-GR"/>
        </w:rPr>
        <w:t>]</w:t>
      </w:r>
      <w:r w:rsidRPr="00AC72F0">
        <w:rPr>
          <w:lang w:val="en-GB" w:eastAsia="el-GR" w:bidi="el-GR"/>
        </w:rPr>
        <w:br/>
      </w:r>
      <w:r>
        <w:t>which, if suffer'd to continue long without Help, bring on a</w:t>
      </w:r>
      <w:r>
        <w:br/>
        <w:t>Weakness and Lowness of Spirits, and even a Coldness and</w:t>
      </w:r>
      <w:r>
        <w:br/>
        <w:t>Syncope. The whitish, milky, and incoherent Contents of -</w:t>
      </w:r>
    </w:p>
    <w:p w14:paraId="662181EA" w14:textId="77777777" w:rsidR="00AC72F0" w:rsidRDefault="00AC72F0" w:rsidP="00AC72F0">
      <w:r>
        <w:t>--.the Stoois, denote the great Weakness of the digestive and</w:t>
      </w:r>
      <w:r>
        <w:br/>
        <w:t>alterative Faculty, from too great a Refrigeration, as the</w:t>
      </w:r>
      <w:r>
        <w:br/>
        <w:t>brownish and yellow always proceed from a Redundancy of</w:t>
      </w:r>
      <w:r>
        <w:br/>
        <w:t>Bile, occasion'd by an immoderate Heat. Sometimes the Ex-</w:t>
      </w:r>
      <w:r>
        <w:br/>
        <w:t>crements are white and consistent, like those of Dogs, but not</w:t>
      </w:r>
      <w:r>
        <w:br/>
        <w:t>Often, nor in Abundance. The same thing happens in a</w:t>
      </w:r>
      <w:r>
        <w:br/>
        <w:t>Looseness, and is a Sign of the Obstruction of the biliary Duct</w:t>
      </w:r>
      <w:r>
        <w:br/>
        <w:t>that leads to the Stomach; whence the Urine generally becomes</w:t>
      </w:r>
      <w:r>
        <w:br/>
        <w:t>bilious, the Bile being diverted that way, and is also Very often</w:t>
      </w:r>
      <w:r>
        <w:br/>
        <w:t>discharg'd by Vomiting. But such Excretions are principally</w:t>
      </w:r>
      <w:r>
        <w:br/>
        <w:t xml:space="preserve">incident to these afflicted with the </w:t>
      </w:r>
      <w:r>
        <w:rPr>
          <w:i/>
          <w:iCs/>
          <w:lang w:val="el-GR" w:eastAsia="el-GR" w:bidi="el-GR"/>
        </w:rPr>
        <w:t>Ύ</w:t>
      </w:r>
      <w:r>
        <w:t>ellow-jaundice, because the</w:t>
      </w:r>
      <w:r>
        <w:br/>
        <w:t>Bile, which should colour them, is diverted to the Skirt.</w:t>
      </w:r>
      <w:r>
        <w:br/>
        <w:t>Moreover the yellow, with the brown and reddish, receive their</w:t>
      </w:r>
      <w:r>
        <w:br/>
        <w:t>Dye from yellow and red Bile, as the aeruginous, porraceous,</w:t>
      </w:r>
      <w:r>
        <w:br/>
        <w:t>and the Cabbage-colour'd, proceed from one kind or other of</w:t>
      </w:r>
      <w:r>
        <w:br/>
        <w:t>the same Humour. Black Excrements sometimes are from</w:t>
      </w:r>
      <w:r>
        <w:br/>
        <w:t>over-heated and extravasated Blood, and’ sometimes from a</w:t>
      </w:r>
      <w:r>
        <w:br/>
        <w:t>deleterious Bile. Sometimes the Stools appear of Various Co-</w:t>
      </w:r>
      <w:r>
        <w:br/>
        <w:t>lours, mix'd one among another, which is still worse than any</w:t>
      </w:r>
      <w:r>
        <w:br/>
        <w:t>before-mention’d, because it denotes the Violence and Strength</w:t>
      </w:r>
      <w:r>
        <w:br/>
        <w:t xml:space="preserve">Of the Humours, </w:t>
      </w:r>
      <w:r>
        <w:rPr>
          <w:i/>
          <w:iCs/>
        </w:rPr>
        <w:t>i. '</w:t>
      </w:r>
    </w:p>
    <w:p w14:paraId="2E81EE23" w14:textId="77777777" w:rsidR="00AC72F0" w:rsidRDefault="00AC72F0" w:rsidP="00AC72F0">
      <w:pPr>
        <w:ind w:firstLine="360"/>
      </w:pPr>
      <w:r>
        <w:t>Now all those Humours which we have mention'd, if Void-</w:t>
      </w:r>
      <w:r>
        <w:br/>
        <w:t>ed freely, and without Pain, and on the critical Day, after</w:t>
      </w:r>
      <w:r>
        <w:br/>
        <w:t>Concoction, and the Patient finds Relief from their Expulsion,</w:t>
      </w:r>
      <w:r>
        <w:br/>
        <w:t>are accounted salutary Signs in all respects; but if they proceed</w:t>
      </w:r>
      <w:r>
        <w:br/>
        <w:t>from contrary Causes, a contrary Judgment is to be formed:</w:t>
      </w:r>
      <w:r>
        <w:br/>
        <w:t>For a Fainting and Lowness of Spirits,. Privation of Sense,</w:t>
      </w:r>
      <w:r>
        <w:br/>
        <w:t>and a Delirium, and sometimes sudden Death, are their At-</w:t>
      </w:r>
      <w:r>
        <w:br/>
        <w:t>tendants. ' "</w:t>
      </w:r>
    </w:p>
    <w:p w14:paraId="49997F6B" w14:textId="77777777" w:rsidR="00AC72F0" w:rsidRDefault="00AC72F0" w:rsidP="00AC72F0">
      <w:pPr>
        <w:ind w:firstLine="360"/>
      </w:pPr>
      <w:r>
        <w:t>With what has been said may he Connected , that Disorder</w:t>
      </w:r>
      <w:r>
        <w:br/>
        <w:t>of the Stomach called the Cceliac Passion, which is owing to</w:t>
      </w:r>
      <w:r>
        <w:br/>
        <w:t xml:space="preserve">the </w:t>
      </w:r>
      <w:r>
        <w:rPr>
          <w:lang w:val="la-Latn" w:eastAsia="la-Latn" w:bidi="la-Latn"/>
        </w:rPr>
        <w:t xml:space="preserve">Intemperies </w:t>
      </w:r>
      <w:r>
        <w:t>of the Stomach. For when that Part happens</w:t>
      </w:r>
      <w:r>
        <w:br/>
        <w:t>to be affected with too much Heat or Cold, Foulness, or</w:t>
      </w:r>
      <w:r>
        <w:br/>
        <w:t xml:space="preserve">Moisture, and the </w:t>
      </w:r>
      <w:r>
        <w:rPr>
          <w:lang w:val="la-Latn" w:eastAsia="la-Latn" w:bidi="la-Latn"/>
        </w:rPr>
        <w:t xml:space="preserve">Intemperies </w:t>
      </w:r>
      <w:r>
        <w:t>passes into the Habit, the Coe-</w:t>
      </w:r>
      <w:r>
        <w:br/>
        <w:t>liac Passion thence takes' its Original. In this Disorder, the</w:t>
      </w:r>
      <w:r>
        <w:br/>
        <w:t>Patient is thirsty, and somewhat feverish, has yellow arid</w:t>
      </w:r>
      <w:r>
        <w:br/>
        <w:t>brown Stools, and is refreshed by the Application of Coolers.</w:t>
      </w:r>
      <w:r>
        <w:br/>
        <w:t>Some are flow of Concoction, are seldom thirst}’, and have</w:t>
      </w:r>
      <w:r>
        <w:br/>
        <w:t>crude Stools. They who suffer from an Excess of Humidity,</w:t>
      </w:r>
      <w:r>
        <w:br/>
        <w:t>are rack’d with Pain, and Void nothing but a liquid and palish</w:t>
      </w:r>
      <w:r>
        <w:br/>
        <w:t>Excrement ; but such aS labour under this Disorder,'through</w:t>
      </w:r>
      <w:r>
        <w:br/>
        <w:t>excessive Dryness, have small, but colliquatiVe Excretions :</w:t>
      </w:r>
      <w:r>
        <w:br/>
      </w:r>
      <w:r>
        <w:lastRenderedPageBreak/>
        <w:t>These are more thirsty, and more difficult to cure, because</w:t>
      </w:r>
      <w:r>
        <w:br/>
        <w:t>' they are more spent and wasted under the Distemper, by the</w:t>
      </w:r>
      <w:r>
        <w:br/>
        <w:t>exhausting of their natural Moisture. The Vomiting and</w:t>
      </w:r>
      <w:r>
        <w:br/>
        <w:t>' Looseness together are very troublesome, and the Vitiousness</w:t>
      </w:r>
      <w:r>
        <w:br/>
        <w:t xml:space="preserve">os the Excretions are Matter of no </w:t>
      </w:r>
      <w:r>
        <w:rPr>
          <w:lang w:val="la-Latn" w:eastAsia="la-Latn" w:bidi="la-Latn"/>
        </w:rPr>
        <w:t xml:space="preserve">finali </w:t>
      </w:r>
      <w:r>
        <w:t>Concern; but their</w:t>
      </w:r>
      <w:r>
        <w:br/>
        <w:t xml:space="preserve">' Quantity proves of the worst Consequence, because when </w:t>
      </w:r>
      <w:r>
        <w:rPr>
          <w:lang w:val="la-Latn" w:eastAsia="la-Latn" w:bidi="la-Latn"/>
        </w:rPr>
        <w:t>inore</w:t>
      </w:r>
      <w:r>
        <w:rPr>
          <w:lang w:val="la-Latn" w:eastAsia="la-Latn" w:bidi="la-Latn"/>
        </w:rPr>
        <w:br/>
      </w:r>
      <w:r>
        <w:t>is excreted, than can well he spared, the natural Heat exhales</w:t>
      </w:r>
      <w:r>
        <w:br/>
        <w:t>at the same time ; and the Body being exhausted and dry'd up</w:t>
      </w:r>
      <w:r>
        <w:br/>
        <w:t>by a too plentiful Evacuation, ceases to receive Nourishment. .</w:t>
      </w:r>
      <w:r>
        <w:br/>
        <w:t>On the other Side, in a frequent Desire of going to stool, coin-</w:t>
      </w:r>
      <w:r>
        <w:br/>
        <w:t>rnonly called a Tenesmus, in a Diarrhoea, and what is Vulgarly</w:t>
      </w:r>
      <w:r>
        <w:br/>
        <w:t>called an Hepatic Flux, or a Dysentery, or'Lientery, it is not</w:t>
      </w:r>
      <w:r>
        <w:br/>
        <w:t>only the (Quantity, but the Malignity, of the Matter excreted,</w:t>
      </w:r>
      <w:r>
        <w:br/>
        <w:t>that kills the Patient. For when the Bile becomes effervescent,</w:t>
      </w:r>
      <w:r>
        <w:br/>
        <w:t>and very acrimonious, and the Intestines subject to morbific</w:t>
      </w:r>
      <w:r>
        <w:br/>
        <w:t>Impressions,’ the bilious Humour corrodes and abrades them in</w:t>
      </w:r>
      <w:r>
        <w:br/>
        <w:t>its Passage; and if the Disorder he seated principally in the</w:t>
      </w:r>
      <w:r>
        <w:br/>
        <w:t>strait Intestine, it is called aEENESMUr, a Word that sig-</w:t>
      </w:r>
      <w:r>
        <w:br/>
        <w:t>nifies</w:t>
      </w:r>
      <w:r>
        <w:rPr>
          <w:i/>
          <w:iCs/>
        </w:rPr>
        <w:t>stretching,</w:t>
      </w:r>
      <w:r>
        <w:t xml:space="preserve"> because the affected Part is on the Stretch,</w:t>
      </w:r>
      <w:r>
        <w:br/>
        <w:t>' and is perpetually urged to Excretion. In this continued and</w:t>
      </w:r>
      <w:r>
        <w:br w:type="page"/>
      </w:r>
    </w:p>
    <w:p w14:paraId="20BA0962" w14:textId="77777777" w:rsidR="00AC72F0" w:rsidRDefault="00AC72F0" w:rsidP="00AC72F0">
      <w:r>
        <w:lastRenderedPageBreak/>
        <w:t>violent Straining, where is nothing excreted hut some mucous,</w:t>
      </w:r>
      <w:r>
        <w:br/>
        <w:t>bloody, liquid, and viscous Contents, which wlll hardly come</w:t>
      </w:r>
      <w:r>
        <w:br/>
        <w:t>away ; so that by the repeated Labour of often going to stool,</w:t>
      </w:r>
      <w:r>
        <w:br/>
        <w:t>and rising from thence, the vehement Solicitation thereto, and</w:t>
      </w:r>
      <w:r>
        <w:br/>
        <w:t>the Tension of the Part, rather than by the Quantity evacu-</w:t>
      </w:r>
      <w:r>
        <w:br/>
        <w:t>ated, the Strength of the Patient is worn out.</w:t>
      </w:r>
    </w:p>
    <w:p w14:paraId="1C06C274" w14:textId="77777777" w:rsidR="00AC72F0" w:rsidRDefault="00AC72F0" w:rsidP="00AC72F0">
      <w:pPr>
        <w:tabs>
          <w:tab w:val="left" w:pos="3001"/>
        </w:tabs>
        <w:ind w:firstLine="360"/>
      </w:pPr>
      <w:r>
        <w:t>i If theTntestines are infested with an acrimoninus Humour,</w:t>
      </w:r>
      <w:r>
        <w:br/>
        <w:t>it grates, and stimulates to Dejection, which Distemper is cal-</w:t>
      </w:r>
      <w:r>
        <w:br/>
        <w:t>led a Dysentery. Here the Part affectid is known by the Pain,</w:t>
      </w:r>
      <w:r>
        <w:br/>
        <w:t>which never leaves the Patiout. . If the Pain he felt below the</w:t>
      </w:r>
      <w:r>
        <w:br/>
        <w:t>Navel, the great Intestines are affectid ; if above, the Disorder</w:t>
      </w:r>
      <w:r>
        <w:br/>
        <w:t>lies in the sinall ones, in this Disease, if the Bile that comes</w:t>
      </w:r>
      <w:r>
        <w:br/>
        <w:t>away he not extremely bad, as in the portaceous, and the xru-</w:t>
      </w:r>
      <w:r>
        <w:br/>
        <w:t>ginous, (for the black in the Beginning is mortal) and if there</w:t>
      </w:r>
      <w:r>
        <w:br/>
        <w:t>he no great Fever, nor the Body full of putrid Humours, the</w:t>
      </w:r>
      <w:r>
        <w:br/>
        <w:t>Patient has not much to fear, especially if the Disease be seated</w:t>
      </w:r>
      <w:r>
        <w:br/>
        <w:t>below the Navel; but .if the Cafe be otherwise, and the most</w:t>
      </w:r>
      <w:r>
        <w:br/>
        <w:t>remarkable Symptoms of the worst kind, the Patient is in great</w:t>
      </w:r>
      <w:r>
        <w:br/>
        <w:t>Danger. When the Distemper lies in the strait Intestine, rhe</w:t>
      </w:r>
      <w:r>
        <w:br/>
        <w:t>Excrements of the Aliment, and the Abrasions os the affectid</w:t>
      </w:r>
      <w:r>
        <w:br/>
        <w:t>Part, are voided separately. But is the Disease be seated higher,</w:t>
      </w:r>
      <w:r>
        <w:br/>
        <w:t>quire Superfluities of the Food, and the Abrasions from the distem-</w:t>
      </w:r>
      <w:r>
        <w:br/>
        <w:t>per’d Part, come off mix’d together, and fo much the more, in</w:t>
      </w:r>
      <w:r>
        <w:br/>
        <w:t>proportion to the higher Situation of the Malady. When the</w:t>
      </w:r>
      <w:r>
        <w:br/>
        <w:t>Colour and Consistence of the Excrements come nearly to thofe</w:t>
      </w:r>
      <w:r>
        <w:br/>
        <w:t>of a sound State, when the Pains are alleviated, and what</w:t>
      </w:r>
      <w:r>
        <w:br/>
        <w:t>comes off from’ the corroded Parts is less in Quantity, and of a</w:t>
      </w:r>
      <w:r>
        <w:br/>
        <w:t>better kind, as being voided at longer Intervals, the Physician</w:t>
      </w:r>
      <w:r>
        <w:br/>
        <w:t>may reasonably hope, that his Patient is out of Danger : ' But</w:t>
      </w:r>
      <w:r>
        <w:br/>
        <w:t>the contrary shews, that the Disease is exasperated. V/hile</w:t>
      </w:r>
      <w:r>
        <w:br/>
        <w:t>the Distemper is moderate, the Abrasions are sew, and but</w:t>
      </w:r>
      <w:r>
        <w:br/>
        <w:t>lightly Singed with Blood ; and the Pains are remiss, with long</w:t>
      </w:r>
      <w:r>
        <w:br/>
        <w:t>Intervals. If the Disorder increases, the Stools are for the most .</w:t>
      </w:r>
      <w:r>
        <w:br/>
        <w:t xml:space="preserve">part bloody; but if it still rises to a greater Height, and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Intestines begin to be ulcerated, first. Blond comes away in</w:t>
      </w:r>
      <w:r>
        <w:br/>
        <w:t xml:space="preserve">Abundance, then carnous Abrasions, which </w:t>
      </w:r>
      <w:r>
        <w:rPr>
          <w:i/>
          <w:iCs/>
        </w:rPr>
        <w:t>are</w:t>
      </w:r>
      <w:r>
        <w:t xml:space="preserve"> still larger as</w:t>
      </w:r>
      <w:r>
        <w:br/>
        <w:t>they grow worse, foetio, and of a Colour next to black. But</w:t>
      </w:r>
      <w:r>
        <w:br/>
        <w:t>the worst Symptom of all in this Case is, a Loathing of Food.</w:t>
      </w:r>
      <w:r>
        <w:br/>
        <w:t>Hence it is known, whether the Difease be of a malignant</w:t>
      </w:r>
      <w:r>
        <w:br/>
        <w:t>Nature, .or otherwise.</w:t>
      </w:r>
      <w:r>
        <w:tab/>
        <w:t>.</w:t>
      </w:r>
    </w:p>
    <w:p w14:paraId="4A5EAB6A" w14:textId="77777777" w:rsidR="00AC72F0" w:rsidRDefault="00AC72F0" w:rsidP="00AC72F0">
      <w:pPr>
        <w:ind w:firstLine="360"/>
      </w:pPr>
      <w:r>
        <w:t>ALientery commonly owes its Original to an inveterate</w:t>
      </w:r>
      <w:r>
        <w:br/>
        <w:t>Oiarrhcea, or Dysentery, into which one of these degenerates,</w:t>
      </w:r>
      <w:r>
        <w:br/>
        <w:t>and is the more grievous, as it finds the Patient already debili-</w:t>
      </w:r>
      <w:r>
        <w:br/>
        <w:t>.tated and exhausted. - The Nature of this Disease is known by</w:t>
      </w:r>
      <w:r>
        <w:br/>
        <w:t>its Name ;. for it levigates and lubricates the Intestines, fo that</w:t>
      </w:r>
      <w:r>
        <w:br/>
        <w:t xml:space="preserve">.they can by no means, the’ but for a short time, retain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.Food. This Cafe nearly resembles theirs who labour under </w:t>
      </w:r>
      <w:r>
        <w:rPr>
          <w:b/>
          <w:bCs/>
        </w:rPr>
        <w:t>a</w:t>
      </w:r>
      <w:r>
        <w:rPr>
          <w:b/>
          <w:bCs/>
        </w:rPr>
        <w:br/>
      </w:r>
      <w:r>
        <w:t>Subversion of the Stomach, fo that they cable retain whet they</w:t>
      </w:r>
      <w:r>
        <w:br/>
        <w:t xml:space="preserve">eat, but are forc’d to throw it up, in which Disorder, if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.Patient happen to he molested with acid Enrctstions, it </w:t>
      </w:r>
      <w:r>
        <w:rPr>
          <w:b/>
          <w:bCs/>
        </w:rPr>
        <w:t>is a</w:t>
      </w:r>
      <w:r>
        <w:rPr>
          <w:b/>
          <w:bCs/>
        </w:rPr>
        <w:br/>
      </w:r>
      <w:r>
        <w:t xml:space="preserve">good Sign, that the Stomach will come to itfelf, and resume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'Exercise of its Office. </w:t>
      </w:r>
      <w:r>
        <w:rPr>
          <w:i/>
          <w:iCs/>
        </w:rPr>
        <w:t>Actuar. Meth. Med. Lib.</w:t>
      </w:r>
      <w:r>
        <w:t xml:space="preserve"> I. </w:t>
      </w:r>
      <w:r>
        <w:rPr>
          <w:i/>
          <w:iCs/>
        </w:rPr>
        <w:t>Cap.</w:t>
      </w:r>
      <w:r>
        <w:t xml:space="preserve"> ao.</w:t>
      </w:r>
      <w:r>
        <w:br/>
        <w:t>. If the Food does not lie heavy upon the Stomachi nor incom-</w:t>
      </w:r>
      <w:r>
        <w:br/>
        <w:t xml:space="preserve">mode it by its acrid Qualifies; and if the Substance and </w:t>
      </w:r>
      <w:r>
        <w:rPr>
          <w:lang w:val="la-Latn" w:eastAsia="la-Latn" w:bidi="la-Latn"/>
        </w:rPr>
        <w:t>Facul-</w:t>
      </w:r>
      <w:r>
        <w:rPr>
          <w:lang w:val="la-Latn" w:eastAsia="la-Latn" w:bidi="la-Latn"/>
        </w:rPr>
        <w:br/>
      </w:r>
      <w:r>
        <w:t>.ties of the Stomach itself, and the Belly, be found and vigorous,</w:t>
      </w:r>
      <w:r>
        <w:br/>
        <w:t>the Work of Concoction is perform’d in a light and easy man-</w:t>
      </w:r>
      <w:r>
        <w:br/>
        <w:t>.ner, and none, or hut very flight, and no way troublesome,</w:t>
      </w:r>
      <w:r>
        <w:br/>
        <w:t>Eructstions attend. The Belly, which receives the Aliment</w:t>
      </w:r>
      <w:r>
        <w:br/>
        <w:t>after Concoction, hot feeling the least Oppression, aster it has</w:t>
      </w:r>
    </w:p>
    <w:p w14:paraId="2CE2E218" w14:textId="77777777" w:rsidR="00AC72F0" w:rsidRDefault="00AC72F0" w:rsidP="00AC72F0">
      <w:r>
        <w:t>. assumed to itfelf the. humid Part, at some reasonable Distance</w:t>
      </w:r>
      <w:r>
        <w:br/>
        <w:t>.of Time, discharges itself of what is superfluous, without Pain,</w:t>
      </w:r>
      <w:r>
        <w:br/>
        <w:t>. and with no great matter of Trouble. Whet is thus excreted,</w:t>
      </w:r>
      <w:r>
        <w:br/>
        <w:t>is of a soft,. smooth, and flippery Contexture, and of a pale,</w:t>
      </w:r>
      <w:r>
        <w:br/>
      </w:r>
      <w:r>
        <w:rPr>
          <w:b/>
          <w:bCs/>
        </w:rPr>
        <w:t xml:space="preserve">or at </w:t>
      </w:r>
      <w:r>
        <w:t>least a yellowish. Colour, unless it has received another</w:t>
      </w:r>
    </w:p>
    <w:p w14:paraId="17086B5E" w14:textId="77777777" w:rsidR="00AC72F0" w:rsidRDefault="00AC72F0" w:rsidP="00AC72F0">
      <w:pPr>
        <w:tabs>
          <w:tab w:val="left" w:pos="1199"/>
        </w:tabs>
      </w:pPr>
      <w:r>
        <w:t>. Tinctiue from the Aliments. But further it must he observ’d,</w:t>
      </w:r>
      <w:r>
        <w:br/>
        <w:t>that these Contents preserve some Agreement, both in Quantity</w:t>
      </w:r>
      <w:r>
        <w:br/>
        <w:t>and Quality, with the Food.. For if the Things received by the</w:t>
      </w:r>
      <w:r>
        <w:br/>
        <w:t>. Mouth, transgress the Bounds of Moderation in either of these</w:t>
      </w:r>
      <w:r>
        <w:br/>
        <w:t>. respects ; if the Organs appointed for the Preparation of Aliment</w:t>
      </w:r>
      <w:r>
        <w:br/>
        <w:t>. he subverted, or corrupted, by Meats of undue Temperament,</w:t>
      </w:r>
      <w:r>
        <w:br/>
        <w:t>. or bad Juice, many, and various are the Disorders that will</w:t>
      </w:r>
      <w:r>
        <w:br/>
        <w:t>. ensue.</w:t>
      </w:r>
      <w:r>
        <w:tab/>
        <w:t>.....</w:t>
      </w:r>
    </w:p>
    <w:p w14:paraId="390BB4EA" w14:textId="77777777" w:rsidR="00AC72F0" w:rsidRDefault="00AC72F0" w:rsidP="00AC72F0">
      <w:pPr>
        <w:ind w:firstLine="360"/>
      </w:pPr>
      <w:r>
        <w:t>An Oppression from too great a Quantity of Meat or Drink</w:t>
      </w:r>
      <w:r>
        <w:br/>
        <w:t>-is usually, succeeded by Vomitiog or a Looseness ; or, if it he</w:t>
      </w:r>
      <w:r>
        <w:br/>
        <w:t>, not carry’d off by Vomiting or Urine, it hinders Concoction,</w:t>
      </w:r>
      <w:r>
        <w:br/>
        <w:t>, and breeds Crudities. If the Fond he endu’d with some Qua-</w:t>
      </w:r>
      <w:r>
        <w:br/>
        <w:t>. lity much beyond Moderation, as with Heat for Instance, there</w:t>
      </w:r>
      <w:r>
        <w:br/>
        <w:t>arifes a bitiog or pricking Sensation, and Uneasiness in the Sto-</w:t>
      </w:r>
      <w:r>
        <w:br/>
        <w:t>. mach and intestines, Head-ach, with nidorous and uniavoury</w:t>
      </w:r>
    </w:p>
    <w:p w14:paraId="11283E97" w14:textId="77777777" w:rsidR="00AC72F0" w:rsidRDefault="00AC72F0" w:rsidP="00AC72F0">
      <w:pPr>
        <w:ind w:firstLine="360"/>
      </w:pPr>
      <w:r>
        <w:lastRenderedPageBreak/>
        <w:t>Eructstions. If Cold he too predominant, Flatulencies are ex-</w:t>
      </w:r>
      <w:r>
        <w:br/>
        <w:t>cited, and four Eructstions, or such as indieate the Quality of</w:t>
      </w:r>
      <w:r>
        <w:br/>
        <w:t>the Fond , with aFhictiiation, and Pains inctie intestines about</w:t>
      </w:r>
      <w:r>
        <w:br/>
        <w:t xml:space="preserve">the Region of the Navel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στροφοι</w:t>
      </w:r>
      <w:r w:rsidRPr="00AC72F0">
        <w:rPr>
          <w:lang w:val="en-GB" w:eastAsia="el-GR" w:bidi="el-GR"/>
        </w:rPr>
        <w:t xml:space="preserve">). </w:t>
      </w:r>
      <w:r>
        <w:t>All these Disorders are com-</w:t>
      </w:r>
      <w:r>
        <w:br/>
        <w:t>posed, and Matters set to Rights, by Vomiting, or a plentiful</w:t>
      </w:r>
      <w:r>
        <w:br/>
        <w:t xml:space="preserve">Stool, with a spare Diet on Meats of good Juice. </w:t>
      </w:r>
      <w:r>
        <w:rPr>
          <w:i/>
          <w:iCs/>
          <w:lang w:val="la-Latn" w:eastAsia="la-Latn" w:bidi="la-Latn"/>
        </w:rPr>
        <w:t>Actuarius,</w:t>
      </w:r>
    </w:p>
    <w:p w14:paraId="4FF5E891" w14:textId="77777777" w:rsidR="00AC72F0" w:rsidRDefault="00AC72F0" w:rsidP="00AC72F0">
      <w:r>
        <w:rPr>
          <w:i/>
          <w:iCs/>
        </w:rPr>
        <w:t>. Mesh. Med. Lib.</w:t>
      </w:r>
      <w:r>
        <w:t xml:space="preserve"> I. </w:t>
      </w:r>
      <w:r>
        <w:rPr>
          <w:i/>
          <w:iCs/>
        </w:rPr>
        <w:t>Cap.</w:t>
      </w:r>
      <w:r>
        <w:t xml:space="preserve"> 18.</w:t>
      </w:r>
    </w:p>
    <w:p w14:paraId="27E7E7FB" w14:textId="77777777" w:rsidR="00AC72F0" w:rsidRDefault="00AC72F0" w:rsidP="00AC72F0">
      <w:pPr>
        <w:ind w:firstLine="360"/>
      </w:pPr>
      <w:r>
        <w:t xml:space="preserve">The Belly happens to be bound, when the Excrements </w:t>
      </w:r>
      <w:r>
        <w:rPr>
          <w:b/>
          <w:bCs/>
        </w:rPr>
        <w:t>are</w:t>
      </w:r>
      <w:r>
        <w:rPr>
          <w:b/>
          <w:bCs/>
        </w:rPr>
        <w:br/>
      </w:r>
      <w:r>
        <w:t>, diverted another Way, or are otherwise disposed of. In this</w:t>
      </w:r>
      <w:r>
        <w:br/>
        <w:t>Cafe there ofuasty succeeds a greater Plenty of Urine and Sweat,</w:t>
      </w:r>
    </w:p>
    <w:p w14:paraId="06BB51D8" w14:textId="77777777" w:rsidR="00AC72F0" w:rsidRDefault="00AC72F0" w:rsidP="00AC72F0">
      <w:r>
        <w:t>and more is digested and carried off by insensible Perspiration:</w:t>
      </w:r>
      <w:r>
        <w:br/>
        <w:t>While this lasts, no Inconvenience is felt since the Superfluities</w:t>
      </w:r>
      <w:r>
        <w:br/>
        <w:t>find a Vent, and no Damage, provided.they return to these pro-</w:t>
      </w:r>
      <w:r>
        <w:br/>
        <w:t>per Chanel: But when the Belly is costive, , and the Excrements</w:t>
      </w:r>
      <w:r>
        <w:br/>
        <w:t>sind no other Canals, or Ways, to dispose of themselves, vari-</w:t>
      </w:r>
      <w:r>
        <w:br/>
        <w:t xml:space="preserve">ous Pains, and much Uneasinefs </w:t>
      </w:r>
      <w:r>
        <w:rPr>
          <w:lang w:val="la-Latn" w:eastAsia="la-Latn" w:bidi="la-Latn"/>
        </w:rPr>
        <w:t xml:space="preserve">afflicti </w:t>
      </w:r>
      <w:r>
        <w:t>the Pationt. For, in</w:t>
      </w:r>
      <w:r>
        <w:br/>
        <w:t>this Case, either the humid Part of the Fceces, that were first</w:t>
      </w:r>
      <w:r>
        <w:br/>
        <w:t>lodged, is exhaled, whence the rest .is hardened ; and the In-</w:t>
      </w:r>
      <w:r>
        <w:br/>
        <w:t>testines heing lined with a rough and viscous Phlegm, the natu-</w:t>
      </w:r>
      <w:r>
        <w:br/>
        <w:t>ral Pastage is by that means stopped ; or the expulsive Faculty</w:t>
      </w:r>
      <w:r>
        <w:br/>
        <w:t>languishes, and is too weak to perform its Office, either on ac-</w:t>
      </w:r>
      <w:r>
        <w:br/>
        <w:t>count of its being inflamed, or from a Blow received, or the</w:t>
      </w:r>
      <w:r>
        <w:br/>
        <w:t>Confluence of some Humours. The Consequences of this Dis-</w:t>
      </w:r>
      <w:r>
        <w:br/>
        <w:t>order are, an Aversion to Food, Pains in the Intestines, and</w:t>
      </w:r>
      <w:r>
        <w:br/>
        <w:t>moderate Eructstions’, which, at first, afford some Relles to</w:t>
      </w:r>
      <w:r>
        <w:br/>
        <w:t>the Patient. If the Disease contioue long, the lower Parts</w:t>
      </w:r>
      <w:r>
        <w:br/>
        <w:t>grow cold, and the superior more hot, the Heat contracting it-</w:t>
      </w:r>
      <w:r>
        <w:br/>
        <w:t>- self; then arise foetid and unsavoury Eructstions, which don’t</w:t>
      </w:r>
      <w:r>
        <w:br/>
        <w:t>afford the same Relief as at first, in the Progrefs os the Distem-</w:t>
      </w:r>
      <w:r>
        <w:br/>
        <w:t>per, the Fond is vomited up, mixed with the Humours, and all</w:t>
      </w:r>
      <w:r>
        <w:br/>
        <w:t>Communication between the upper and lower Passages is cur</w:t>
      </w:r>
      <w:r>
        <w:br/>
        <w:t>off, whence, as rhe last AS of the Tragedy, the Excrements</w:t>
      </w:r>
      <w:r>
        <w:br/>
        <w:t>are voided by the Mouth, under which Symptom the Cafe is</w:t>
      </w:r>
      <w:r>
        <w:br/>
        <w:t>reckoned desperate. This Disease is called the Iliac Passion,</w:t>
      </w:r>
      <w:r>
        <w:br/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οῦλἱὸς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Lat. Convolvulus)</w:t>
      </w:r>
      <w:r>
        <w:t xml:space="preserve"> from a Word which signifies to </w:t>
      </w:r>
      <w:r>
        <w:rPr>
          <w:i/>
          <w:iCs/>
        </w:rPr>
        <w:t>roll</w:t>
      </w:r>
      <w:r>
        <w:rPr>
          <w:i/>
          <w:iCs/>
        </w:rPr>
        <w:br/>
        <w:t>together,</w:t>
      </w:r>
      <w:r>
        <w:t xml:space="preserve"> or </w:t>
      </w:r>
      <w:r>
        <w:rPr>
          <w:i/>
          <w:iCs/>
        </w:rPr>
        <w:t>twist</w:t>
      </w:r>
      <w:r>
        <w:t xml:space="preserve"> ; hecaufe the Orbs of the Intestines are rolled</w:t>
      </w:r>
      <w:r>
        <w:br/>
        <w:t>together, or twisted by it, from the Causes before related, .-</w:t>
      </w:r>
      <w:r>
        <w:br/>
        <w:t xml:space="preserve">' The Pains, Inflations,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εμπνευμάτώσεις</w:t>
      </w:r>
      <w:r w:rsidRPr="00AC72F0">
        <w:rPr>
          <w:lang w:val="en-GB" w:eastAsia="el-GR" w:bidi="el-GR"/>
        </w:rPr>
        <w:t xml:space="preserve">) </w:t>
      </w:r>
      <w:r>
        <w:t>and wringing Sensa-</w:t>
      </w:r>
      <w:r>
        <w:br/>
        <w:t xml:space="preserve">tions,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στροφοι</w:t>
      </w:r>
      <w:r w:rsidRPr="00AC72F0">
        <w:rPr>
          <w:lang w:val="en-GB" w:eastAsia="el-GR" w:bidi="el-GR"/>
        </w:rPr>
        <w:t xml:space="preserve">) </w:t>
      </w:r>
      <w:r>
        <w:t xml:space="preserve">which affeol the great intestine called the </w:t>
      </w:r>
      <w:r>
        <w:rPr>
          <w:i/>
          <w:iCs/>
        </w:rPr>
        <w:t>Colon,</w:t>
      </w:r>
      <w:r>
        <w:rPr>
          <w:i/>
          <w:iCs/>
        </w:rPr>
        <w:br/>
      </w:r>
      <w:r>
        <w:t>arife also from the forementioned Caufe ; or may he owing to</w:t>
      </w:r>
      <w:r>
        <w:br/>
        <w:t>the too frequent Use of cold and moist Eatables. For, by a</w:t>
      </w:r>
      <w:r>
        <w:br/>
        <w:t>cold Diet, Phlegm is accumulated in abundance, which is re-</w:t>
      </w:r>
      <w:r>
        <w:br/>
        <w:t>ceived into the Intestines, and especially into the Colon; be-</w:t>
      </w:r>
      <w:r>
        <w:br/>
        <w:t>cause its Form and Situation particularly dispose it for fiich Re-</w:t>
      </w:r>
      <w:r>
        <w:br/>
        <w:t xml:space="preserve">ception. This Phlegm being burdensome, </w:t>
      </w:r>
      <w:r>
        <w:rPr>
          <w:lang w:val="el-GR" w:eastAsia="el-GR" w:bidi="el-GR"/>
        </w:rPr>
        <w:t>στ</w:t>
      </w:r>
      <w:r w:rsidRPr="00AC72F0">
        <w:rPr>
          <w:lang w:val="en-GB" w:eastAsia="el-GR" w:bidi="el-GR"/>
        </w:rPr>
        <w:t xml:space="preserve"> </w:t>
      </w:r>
      <w:r>
        <w:t>on account of its</w:t>
      </w:r>
      <w:r>
        <w:br/>
        <w:t>Quantity, and of a noxious Quality, and not easily making its</w:t>
      </w:r>
      <w:r>
        <w:br/>
        <w:t>Way through the Intestine, by reason of its viscous Property,</w:t>
      </w:r>
      <w:r>
        <w:br/>
        <w:t>stretches the Part, to the great Pain and Misery of the Patient,</w:t>
      </w:r>
      <w:r>
        <w:br/>
        <w:t>who sometimes throws up his Food mixed with the Humours,</w:t>
      </w:r>
      <w:r>
        <w:br/>
        <w:t>while nothing passes through the Body hut with much Difficul-</w:t>
      </w:r>
      <w:r>
        <w:br/>
        <w:t>ty ; however, aster a copious Evacuation of Phlegm, by means</w:t>
      </w:r>
      <w:r>
        <w:br/>
        <w:t>of a Clyster, or some other Medicine, the Patient is relieved,</w:t>
      </w:r>
      <w:r>
        <w:br/>
        <w:t>and the Pain mitigated : But if the noxious Phlegm, being not</w:t>
      </w:r>
      <w:r>
        <w:br/>
        <w:t>purged off, should fix its Seat in the Hip or Bladder, a Sciatica</w:t>
      </w:r>
      <w:r>
        <w:br/>
        <w:t>or Dyfury are formed. .If the morbific Humours take their</w:t>
      </w:r>
      <w:r>
        <w:br/>
        <w:t>Course down towards the Feet, and affect them with their ill</w:t>
      </w:r>
      <w:r>
        <w:br/>
        <w:t>Qutallties, and having once taken Possession, and paved their</w:t>
      </w:r>
      <w:r>
        <w:br/>
        <w:t>Way, the Affection passes into the Habit, and the Pationt suf-</w:t>
      </w:r>
      <w:r>
        <w:br/>
        <w:t>fers on every Occasion.: The Humours, which are rendered in-</w:t>
      </w:r>
      <w:r>
        <w:br/>
        <w:t>capable of Expulsion by Purging, or Discussion of any kind,</w:t>
      </w:r>
      <w:r>
        <w:br/>
        <w:t>but discharge themselves upon the Hands and Feet, where they</w:t>
      </w:r>
      <w:r>
        <w:br/>
        <w:t>form the Gout in thofe Parts, are observed to be of a simple as</w:t>
      </w:r>
      <w:r>
        <w:br/>
        <w:t>well as a complicated Nature; hut the Humour which, above</w:t>
      </w:r>
      <w:r>
        <w:br/>
      </w:r>
      <w:r>
        <w:rPr>
          <w:b/>
          <w:bCs/>
        </w:rPr>
        <w:t xml:space="preserve">all </w:t>
      </w:r>
      <w:r>
        <w:t>others, is best adapted ito cause and maintain the Gout, is</w:t>
      </w:r>
      <w:r>
        <w:br/>
        <w:t>generated by a continued Coacervation of Crudities. For when</w:t>
      </w:r>
      <w:r>
        <w:br/>
        <w:t>Errors in Diet are every Day committed, and fresh Food is still</w:t>
      </w:r>
      <w:r>
        <w:br/>
        <w:t>thrown in upon Crudities, a crude Juice is,bred between them ;</w:t>
      </w:r>
      <w:r>
        <w:br/>
        <w:t>which not heing, either by Art or good Fortune, expelled by</w:t>
      </w:r>
      <w:r>
        <w:br/>
        <w:t xml:space="preserve">Vomiting, nor finding </w:t>
      </w:r>
      <w:r>
        <w:rPr>
          <w:lang w:val="la-Latn" w:eastAsia="la-Latn" w:bidi="la-Latn"/>
        </w:rPr>
        <w:t xml:space="preserve">a olear </w:t>
      </w:r>
      <w:r>
        <w:t>Passage through the Belly, some-</w:t>
      </w:r>
      <w:r>
        <w:br/>
        <w:t>times lodges in the Colon, affecting the Part with those Pains</w:t>
      </w:r>
      <w:r>
        <w:br/>
        <w:t>which we call the Colic ; sometimes is thrown upon the Hip,</w:t>
      </w:r>
      <w:r>
        <w:br/>
        <w:t>and. caufes the Sciatica or on the Biadder, whence follows a</w:t>
      </w:r>
      <w:r>
        <w:br/>
        <w:t>Dysuty, or Difficulty of Urine ; or, in the last place, discharges</w:t>
      </w:r>
    </w:p>
    <w:p w14:paraId="5B3F6DC9" w14:textId="77777777" w:rsidR="00AC72F0" w:rsidRDefault="00AC72F0" w:rsidP="00AC72F0">
      <w:r>
        <w:rPr>
          <w:vertAlign w:val="superscript"/>
        </w:rPr>
        <w:t>1</w:t>
      </w:r>
      <w:r>
        <w:t xml:space="preserve"> itself upon the Extremities, where it forms the Gout </w:t>
      </w:r>
      <w:r>
        <w:rPr>
          <w:b/>
          <w:bCs/>
        </w:rPr>
        <w:t>in the</w:t>
      </w:r>
      <w:r>
        <w:rPr>
          <w:b/>
          <w:bCs/>
        </w:rPr>
        <w:br/>
      </w:r>
      <w:r>
        <w:t xml:space="preserve">"Hands and Feet..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Meth. Mede Lib. sc Cap.</w:t>
      </w:r>
      <w:r>
        <w:t xml:space="preserve"> 2I.</w:t>
      </w:r>
    </w:p>
    <w:p w14:paraId="2B639934" w14:textId="77777777" w:rsidR="00AC72F0" w:rsidRDefault="00AC72F0" w:rsidP="00AC72F0">
      <w:pPr>
        <w:ind w:firstLine="360"/>
      </w:pPr>
      <w:r>
        <w:t>"When the Belly'is bound, either his binding Medicines or</w:t>
      </w:r>
      <w:r>
        <w:br/>
        <w:t>Diuretics, thete Obstacles being removed with small Assistance,</w:t>
      </w:r>
      <w:r>
        <w:br/>
        <w:t>it returns to its Duty. The Remedies, in this Case, are only</w:t>
      </w:r>
      <w:r>
        <w:rPr>
          <w:b/>
          <w:bCs/>
        </w:rPr>
        <w:t>'a</w:t>
      </w:r>
      <w:r>
        <w:rPr>
          <w:b/>
          <w:bCs/>
        </w:rPr>
        <w:br/>
      </w:r>
      <w:r>
        <w:t>* Clyster or two, and'a mollifying or loosening Diet; but if-a</w:t>
      </w:r>
    </w:p>
    <w:p w14:paraId="26F929EC" w14:textId="77777777" w:rsidR="00AC72F0" w:rsidRDefault="00AC72F0" w:rsidP="00AC72F0">
      <w:r>
        <w:lastRenderedPageBreak/>
        <w:t>Constipation of the Belly succeeds an inflammation caused by-a</w:t>
      </w:r>
      <w:r>
        <w:br/>
        <w:t>Wound of tlre Intestines, the Cure is not so easy. It must,</w:t>
      </w:r>
      <w:r>
        <w:br/>
        <w:t>however, be attempted'by Emollients, and proper Dressings,</w:t>
      </w:r>
      <w:r>
        <w:br/>
        <w:t>I mean when the great Intestines are affectid; for some-</w:t>
      </w:r>
      <w:r>
        <w:br/>
        <w:t>times st happens to succeed, but a Wound in the s</w:t>
      </w:r>
      <w:r>
        <w:rPr>
          <w:u w:val="single"/>
        </w:rPr>
        <w:t>mall</w:t>
      </w:r>
      <w:r>
        <w:rPr>
          <w:u w:val="single"/>
        </w:rPr>
        <w:br/>
      </w:r>
      <w:r>
        <w:t>Intestines cuts off all Hopes of a Cure: If then any considera-</w:t>
      </w:r>
      <w:r>
        <w:br/>
        <w:t xml:space="preserve">ble Obstruction happens, or some Humour </w:t>
      </w:r>
      <w:r>
        <w:rPr>
          <w:lang w:val="la-Latn" w:eastAsia="la-Latn" w:bidi="la-Latn"/>
        </w:rPr>
        <w:t xml:space="preserve">falis </w:t>
      </w:r>
      <w:r>
        <w:t>into the In-</w:t>
      </w:r>
      <w:r>
        <w:br/>
        <w:t>testines, whatever may be the Cause, the Belly is to he molli-</w:t>
      </w:r>
      <w:r>
        <w:br/>
        <w:t>fied by the daily Use of Clysters, which, in order to mitigate</w:t>
      </w:r>
      <w:r>
        <w:br/>
        <w:t>‘ the Inflammation, are to consist principally of Emollients ;</w:t>
      </w:r>
    </w:p>
    <w:p w14:paraId="3FCA07E5" w14:textId="77777777" w:rsidR="00AC72F0" w:rsidRDefault="00AC72F0" w:rsidP="00AC72F0">
      <w:r>
        <w:t>such as Oils of Chamomile and Lilies, and Fats of a Ken,</w:t>
      </w:r>
      <w:r>
        <w:br/>
        <w:t>Goose, and Swine; with Herbs of a molllrying Quality, well</w:t>
      </w:r>
      <w:r>
        <w:br/>
        <w:t>' and carefully helled ; for all such Medicines digest an Inflam-</w:t>
      </w:r>
      <w:r>
        <w:br/>
        <w:t>mation, relax the stretched Parts, and eafe the Pain. Tbe Dis-</w:t>
      </w:r>
      <w:r>
        <w:br/>
        <w:t>temper heing thus mitigated, we are to betake ourselves to Re-</w:t>
      </w:r>
      <w:r>
        <w:br/>
        <w:t>medies endued with more Acrimony, by which tbe Intestines</w:t>
      </w:r>
      <w:r>
        <w:br/>
        <w:t>heing irritated, might discharge themselves of the hardened</w:t>
      </w:r>
      <w:r>
        <w:br/>
        <w:t>Farces, together with any crude and pituitous Matters that</w:t>
      </w:r>
      <w:r>
        <w:br/>
        <w:t>might be mixed with them. The Passage being thus cleared,</w:t>
      </w:r>
      <w:r>
        <w:br/>
        <w:t>wh may afterwards administer some gentle Cathartics. -The</w:t>
      </w:r>
    </w:p>
    <w:p w14:paraId="449DA8C5" w14:textId="77777777" w:rsidR="00AC72F0" w:rsidRDefault="00AC72F0" w:rsidP="00AC72F0">
      <w:r>
        <w:rPr>
          <w:b/>
          <w:bCs/>
        </w:rPr>
        <w:t>4</w:t>
      </w:r>
      <w:r>
        <w:br w:type="page"/>
      </w:r>
    </w:p>
    <w:p w14:paraId="6F605977" w14:textId="77777777" w:rsidR="00AC72F0" w:rsidRDefault="00AC72F0" w:rsidP="00AC72F0">
      <w:r>
        <w:lastRenderedPageBreak/>
        <w:t>Diet may he Hens, Rock-fish, and Broths of Chich-pease ; and</w:t>
      </w:r>
      <w:r>
        <w:br/>
        <w:t>all Meats of a firm Consistence, and hard of Concoction, are to</w:t>
      </w:r>
      <w:r>
        <w:br/>
        <w:t>be forbidden: The Drink must be thin and cooling Wines.</w:t>
      </w:r>
    </w:p>
    <w:p w14:paraId="5E552A82" w14:textId="77777777" w:rsidR="00AC72F0" w:rsidRDefault="00AC72F0" w:rsidP="00AC72F0">
      <w:pPr>
        <w:ind w:firstLine="360"/>
      </w:pPr>
      <w:r>
        <w:t>If the intestines are affected with an Inflammation, from an</w:t>
      </w:r>
      <w:r>
        <w:br/>
        <w:t>Influx of Humours, especially of a hot Kind, we must begin</w:t>
      </w:r>
      <w:r>
        <w:br/>
        <w:t>with Bleeding, and end with Clysters: The Diet must he the</w:t>
      </w:r>
      <w:r>
        <w:br/>
        <w:t>same aS before, only a little more refrigerating, and less nourish-</w:t>
      </w:r>
      <w:r>
        <w:br/>
        <w:t>ing : The Medicines taken at the Mouth, are to he of fineParts,</w:t>
      </w:r>
      <w:r>
        <w:br/>
        <w:t>and of an incisive and emollient Quality: TO these. Stomachics</w:t>
      </w:r>
      <w:r>
        <w:br/>
        <w:t>are to be added, which, by restoring the Tone of the Stomach,</w:t>
      </w:r>
      <w:r>
        <w:br/>
        <w:t>may free it from the Necessity of lying unactive, and enable it</w:t>
      </w:r>
      <w:r>
        <w:br/>
        <w:t>to perform its Office to the Body. Fluctuations and Inflations</w:t>
      </w:r>
      <w:r>
        <w:br/>
        <w:t>are Affections of less Moment, but troublesome enough to the</w:t>
      </w:r>
      <w:r>
        <w:br/>
        <w:t>Patient; however,, they may he mitigated by injection of Cly-</w:t>
      </w:r>
      <w:r>
        <w:br/>
        <w:t>sters, and dry Fomentations with Millet or Bran. If the noxi-</w:t>
      </w:r>
      <w:r>
        <w:br/>
        <w:t>ous Flatus will not yield to these Remedies, a dry Cupping-</w:t>
      </w:r>
      <w:r>
        <w:br/>
        <w:t xml:space="preserve">glass is to be affixed to the grieved Part. </w:t>
      </w:r>
      <w:r>
        <w:rPr>
          <w:lang w:val="la-Latn" w:eastAsia="la-Latn" w:bidi="la-Latn"/>
        </w:rPr>
        <w:t xml:space="preserve">Discutient </w:t>
      </w:r>
      <w:r>
        <w:t>Remedies</w:t>
      </w:r>
      <w:r>
        <w:br/>
        <w:t>also, composed of the Carminative Seeds, are of Service here ;</w:t>
      </w:r>
      <w:r>
        <w:br/>
        <w:t>and the Patient finds some speedy Relief from moderately heat-</w:t>
      </w:r>
      <w:r>
        <w:br/>
        <w:t>ing Food, if taken in small Quantities.. Bathing also, and mo-</w:t>
      </w:r>
      <w:r>
        <w:br/>
        <w:t>derate Walking, are esteemed beneficial.</w:t>
      </w:r>
    </w:p>
    <w:p w14:paraId="044C95DF" w14:textId="77777777" w:rsidR="00AC72F0" w:rsidRDefault="00AC72F0" w:rsidP="00AC72F0">
      <w:pPr>
        <w:ind w:firstLine="360"/>
      </w:pPr>
      <w:r>
        <w:t xml:space="preserve">When the great Intestine, called the </w:t>
      </w:r>
      <w:r>
        <w:rPr>
          <w:i/>
          <w:iCs/>
        </w:rPr>
        <w:t>Colon,</w:t>
      </w:r>
      <w:r>
        <w:t xml:space="preserve"> is affected, many</w:t>
      </w:r>
      <w:r>
        <w:br/>
        <w:t>troublesome Symptoms attend the Disorder : in the Beginning</w:t>
      </w:r>
      <w:r>
        <w:br/>
        <w:t>.of this Distemper all Food is forbidden, except Broths made on</w:t>
      </w:r>
      <w:r>
        <w:br/>
        <w:t>Chich-pease and Rock-fish, and mixed with Oil of the finest</w:t>
      </w:r>
      <w:r>
        <w:br/>
        <w:t>Parts, and prepared with Anise, Fennel, Dill, or others of the</w:t>
      </w:r>
      <w:r>
        <w:br/>
        <w:t>like Kinds The Belly also is Io be loosened by infusions of</w:t>
      </w:r>
      <w:r>
        <w:br/>
        <w:t>Mercury and Beets, or Centaury and Wild Cucumber, or with,</w:t>
      </w:r>
      <w:r>
        <w:br/>
        <w:t>the Oils of Chamomile and Dill, and such-like. Those Anti-</w:t>
      </w:r>
      <w:r>
        <w:br/>
        <w:t xml:space="preserve">dotes also which go by the Name of </w:t>
      </w:r>
      <w:r>
        <w:rPr>
          <w:i/>
          <w:iCs/>
        </w:rPr>
        <w:t>Colical,</w:t>
      </w:r>
      <w:r>
        <w:t xml:space="preserve"> are not. to be omit-</w:t>
      </w:r>
      <w:r>
        <w:br/>
        <w:t>ted. . When the Pain is remitted, you are to purge with Pilis</w:t>
      </w:r>
      <w:r>
        <w:br/>
        <w:t>of Colocynth and Aloes, or such others as you think most</w:t>
      </w:r>
      <w:r>
        <w:br/>
        <w:t>suitable to the Condition of the Sick ; and when the Disorder</w:t>
      </w:r>
      <w:r>
        <w:br/>
        <w:t>is over, let the Patient take some Chicken-broth, and after-</w:t>
      </w:r>
      <w:r>
        <w:br/>
        <w:t>wards go* into the Bath. .</w:t>
      </w:r>
    </w:p>
    <w:p w14:paraId="091E3AEC" w14:textId="77777777" w:rsidR="00AC72F0" w:rsidRDefault="00AC72F0" w:rsidP="00AC72F0">
      <w:pPr>
        <w:ind w:firstLine="360"/>
      </w:pPr>
      <w:r>
        <w:t>- If the noxious Humour takes its Course to the Bladder, or</w:t>
      </w:r>
      <w:r>
        <w:br/>
        <w:t>the Thigh, in the first Cose it causes a Dysury, and in the lat-</w:t>
      </w:r>
      <w:r>
        <w:br/>
        <w:t>-ter the Sciatica: This Disease must be treated with Infusions of</w:t>
      </w:r>
      <w:r>
        <w:br/>
        <w:t>more acrimonious Simples, and with heating and discufftve Plas-</w:t>
      </w:r>
      <w:r>
        <w:br/>
        <w:t>ters, and Cathartics, that properly purge such Humours: The</w:t>
      </w:r>
      <w:r>
        <w:br/>
        <w:t>Diet must incline to Heat; and Bathing must every Day he</w:t>
      </w:r>
      <w:r>
        <w:br/>
        <w:t>.Used, that the Humours may exhale.</w:t>
      </w:r>
    </w:p>
    <w:p w14:paraId="67C717F8" w14:textId="77777777" w:rsidR="00AC72F0" w:rsidRDefault="00AC72F0" w:rsidP="00AC72F0">
      <w:pPr>
        <w:ind w:firstLine="360"/>
      </w:pPr>
      <w:r>
        <w:t>If the Humour, by the Strength of the Parts, he driven out -</w:t>
      </w:r>
      <w:r>
        <w:br/>
        <w:t>as sar as the Feet, or thrown upon the Hands, there is formed</w:t>
      </w:r>
      <w:r>
        <w:br/>
        <w:t>what they call the Gout in the Feet or Hands;. and here we are</w:t>
      </w:r>
      <w:r>
        <w:br/>
        <w:t>to consider whether the Humour be simple or complicated. In .</w:t>
      </w:r>
      <w:r>
        <w:br/>
        <w:t>treating this Distemper, we are first to injoin Abstinence; the</w:t>
      </w:r>
      <w:r>
        <w:br/>
        <w:t>Belly is to he washed with Clysters, if it be needful; and Ce-</w:t>
      </w:r>
      <w:r>
        <w:br/>
        <w:t>rates of Oils and Fats are to he applied to the gained Parts. If</w:t>
      </w:r>
      <w:r>
        <w:br/>
        <w:t xml:space="preserve">the Gout he </w:t>
      </w:r>
      <w:r>
        <w:rPr>
          <w:lang w:val="la-Latn" w:eastAsia="la-Latn" w:bidi="la-Latn"/>
        </w:rPr>
        <w:t xml:space="preserve">Violens, </w:t>
      </w:r>
      <w:r>
        <w:t>it will he convenient for the Patient to</w:t>
      </w:r>
      <w:r>
        <w:br/>
        <w:t>go into the Bath. And because the Humours are very subject</w:t>
      </w:r>
      <w:r>
        <w:br/>
        <w:t>±o a Conflux, and to renew their Excursions into the same Parts,</w:t>
      </w:r>
      <w:r>
        <w:br/>
        <w:t>they are to he cut short and restrained by a proper Diet ; and,</w:t>
      </w:r>
      <w:r>
        <w:br/>
        <w:t>the most predominant of them is to he carried off, or diminish’d</w:t>
      </w:r>
      <w:r>
        <w:br/>
        <w:t>by Purging, or corrected by suitable Food; and the Body is</w:t>
      </w:r>
      <w:r>
        <w:br/>
        <w:t>Io be plied with much Exercise and Bathing. All.Crudities are</w:t>
      </w:r>
      <w:r>
        <w:br/>
        <w:t>to he avoided, and Meats of had Juice; for winch End the Pa-</w:t>
      </w:r>
      <w:r>
        <w:br/>
        <w:t>iient ought to rise from Meat with .an Appetite, that the Con-</w:t>
      </w:r>
      <w:r>
        <w:br/>
        <w:t>coction might he the more perfect; and Deductions, which ge-</w:t>
      </w:r>
      <w:r>
        <w:br/>
        <w:t xml:space="preserve">nerate Crudities, restrained.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Meth. Med. Lib. An</w:t>
      </w:r>
      <w:r>
        <w:rPr>
          <w:i/>
          <w:iCs/>
        </w:rPr>
        <w:br/>
        <w:t>Cap.</w:t>
      </w:r>
      <w:r>
        <w:t xml:space="preserve"> 6.</w:t>
      </w:r>
    </w:p>
    <w:p w14:paraId="5BEF73B0" w14:textId="77777777" w:rsidR="00AC72F0" w:rsidRDefault="00AC72F0" w:rsidP="00AC72F0">
      <w:pPr>
        <w:ind w:firstLine="360"/>
      </w:pPr>
      <w:r>
        <w:t xml:space="preserve">. After these Quotations from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>and those under the</w:t>
      </w:r>
      <w:r>
        <w:br/>
        <w:t xml:space="preserve">Article </w:t>
      </w:r>
      <w:r>
        <w:rPr>
          <w:i/>
          <w:iCs/>
          <w:lang w:val="la-Latn" w:eastAsia="la-Latn" w:bidi="la-Latn"/>
        </w:rPr>
        <w:t>Alimenta,</w:t>
      </w:r>
      <w:r>
        <w:rPr>
          <w:lang w:val="la-Latn" w:eastAsia="la-Latn" w:bidi="la-Latn"/>
        </w:rPr>
        <w:t xml:space="preserve"> </w:t>
      </w:r>
      <w:r>
        <w:t xml:space="preserve">I need not inform the Reader, </w:t>
      </w:r>
      <w:r>
        <w:rPr>
          <w:i/>
          <w:iCs/>
        </w:rPr>
        <w:t xml:space="preserve">shnt. </w:t>
      </w:r>
      <w:r>
        <w:rPr>
          <w:i/>
          <w:iCs/>
          <w:lang w:val="la-Latn" w:eastAsia="la-Latn" w:bidi="la-Latn"/>
        </w:rPr>
        <w:t>Actuarius</w:t>
      </w:r>
      <w:r>
        <w:rPr>
          <w:i/>
          <w:iCs/>
          <w:lang w:val="la-Latn" w:eastAsia="la-Latn" w:bidi="la-Latn"/>
        </w:rPr>
        <w:br/>
      </w:r>
      <w:r>
        <w:t>js an admirable Author, and that he has shewn great Judgment,</w:t>
      </w:r>
      <w:r>
        <w:br/>
        <w:t>Genius, and Knowledge of his Profession, in making his Col-</w:t>
      </w:r>
      <w:r>
        <w:br/>
        <w:t>lections.</w:t>
      </w:r>
    </w:p>
    <w:p w14:paraId="0C3604AD" w14:textId="77777777" w:rsidR="00AC72F0" w:rsidRDefault="00AC72F0" w:rsidP="00AC72F0">
      <w:pPr>
        <w:ind w:firstLine="360"/>
      </w:pPr>
      <w:r>
        <w:t xml:space="preserve">ALYCE, </w:t>
      </w:r>
      <w:r>
        <w:rPr>
          <w:lang w:val="el-GR" w:eastAsia="el-GR" w:bidi="el-GR"/>
        </w:rPr>
        <w:t>ἀλήκή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ἀλύω</w:t>
      </w:r>
      <w:r w:rsidRPr="00AC72F0">
        <w:rPr>
          <w:lang w:val="en-GB" w:eastAsia="el-GR" w:bidi="el-GR"/>
        </w:rPr>
        <w:t xml:space="preserve">, </w:t>
      </w:r>
      <w:r>
        <w:t>to he anxious or uneasy. It</w:t>
      </w:r>
      <w:r>
        <w:br/>
        <w:t>signifies Anxiety, considered as a Symptom of a Fever, and is</w:t>
      </w:r>
      <w:r>
        <w:br/>
        <w:t xml:space="preserve">used by </w:t>
      </w:r>
      <w:r>
        <w:rPr>
          <w:i/>
          <w:iCs/>
        </w:rPr>
        <w:t>Hippocrates</w:t>
      </w:r>
      <w:r>
        <w:t xml:space="preserve"> in much the </w:t>
      </w:r>
      <w:r>
        <w:rPr>
          <w:i/>
          <w:iCs/>
        </w:rPr>
        <w:t>same</w:t>
      </w:r>
      <w:r>
        <w:t xml:space="preserve"> Sense asALYSMOS. See</w:t>
      </w:r>
      <w:r>
        <w:br/>
      </w:r>
      <w:r>
        <w:rPr>
          <w:b/>
          <w:bCs/>
        </w:rPr>
        <w:t>ALYSMOS.</w:t>
      </w:r>
    </w:p>
    <w:p w14:paraId="0F5E1D3E" w14:textId="77777777" w:rsidR="00AC72F0" w:rsidRDefault="00AC72F0" w:rsidP="00AC72F0">
      <w:pPr>
        <w:ind w:firstLine="360"/>
      </w:pPr>
      <w:r>
        <w:t xml:space="preserve">ALYPUM, </w:t>
      </w:r>
      <w:r>
        <w:rPr>
          <w:lang w:val="el-GR" w:eastAsia="el-GR" w:bidi="el-GR"/>
        </w:rPr>
        <w:t>Ἅλυπον</w:t>
      </w:r>
      <w:r w:rsidRPr="00AC72F0">
        <w:rPr>
          <w:lang w:val="en-GB" w:eastAsia="el-GR" w:bidi="el-GR"/>
        </w:rPr>
        <w:t xml:space="preserve">. </w:t>
      </w:r>
      <w:r>
        <w:t>A Plantcalledalso ALYPIA, orALY-</w:t>
      </w:r>
      <w:r>
        <w:br/>
        <w:t xml:space="preserve">ION, from a Negative, and </w:t>
      </w:r>
      <w:r>
        <w:rPr>
          <w:lang w:val="el-GR" w:eastAsia="el-GR" w:bidi="el-GR"/>
        </w:rPr>
        <w:t>λύπη</w:t>
      </w:r>
      <w:r w:rsidRPr="00AC72F0">
        <w:rPr>
          <w:lang w:val="en-GB" w:eastAsia="el-GR" w:bidi="el-GR"/>
        </w:rPr>
        <w:t xml:space="preserve">. </w:t>
      </w:r>
      <w:r>
        <w:t xml:space="preserve">Pain, </w:t>
      </w:r>
      <w:r>
        <w:rPr>
          <w:i/>
          <w:iCs/>
        </w:rPr>
        <w:t>Hcrb-terrible.</w:t>
      </w:r>
      <w:r>
        <w:t xml:space="preserve"> In a</w:t>
      </w:r>
      <w:r>
        <w:br/>
        <w:t xml:space="preserve">Memoir sent from </w:t>
      </w:r>
      <w:r>
        <w:rPr>
          <w:i/>
          <w:iCs/>
        </w:rPr>
        <w:t>Montpellier</w:t>
      </w:r>
      <w:r>
        <w:t xml:space="preserve"> to the Royal Academy of</w:t>
      </w:r>
      <w:r>
        <w:br/>
        <w:t xml:space="preserve">Sciences in I7I2, Notice is taken of the Alypum of </w:t>
      </w:r>
      <w:r>
        <w:rPr>
          <w:i/>
          <w:iCs/>
        </w:rPr>
        <w:t>Mentpesu</w:t>
      </w:r>
    </w:p>
    <w:p w14:paraId="28949670" w14:textId="77777777" w:rsidR="00AC72F0" w:rsidRDefault="00AC72F0" w:rsidP="00AC72F0">
      <w:pPr>
        <w:ind w:firstLine="360"/>
      </w:pPr>
      <w:r>
        <w:rPr>
          <w:i/>
          <w:iCs/>
        </w:rPr>
        <w:t>licr,</w:t>
      </w:r>
      <w:r>
        <w:t xml:space="preserve"> which is there said to be different from the Alypum of</w:t>
      </w:r>
      <w:r>
        <w:br/>
      </w:r>
      <w:r>
        <w:rPr>
          <w:i/>
          <w:iCs/>
        </w:rPr>
        <w:t>Dioseorides.</w:t>
      </w:r>
      <w:r>
        <w:t xml:space="preserve"> But it should seem, by the Description os </w:t>
      </w:r>
      <w:r>
        <w:rPr>
          <w:i/>
          <w:iCs/>
        </w:rPr>
        <w:t>Diosc</w:t>
      </w:r>
      <w:r>
        <w:rPr>
          <w:i/>
          <w:iCs/>
        </w:rPr>
        <w:br/>
        <w:t>coriaes</w:t>
      </w:r>
      <w:r>
        <w:t xml:space="preserve"> compared with that of more modern Authors, and the</w:t>
      </w:r>
      <w:r>
        <w:br/>
        <w:t>medicinal Virtues, that the antient and modern Alypum is .the</w:t>
      </w:r>
      <w:r>
        <w:br/>
        <w:t>same Plant. That the Reader may judge for himself, I shall</w:t>
      </w:r>
      <w:r>
        <w:br/>
      </w:r>
      <w:r>
        <w:lastRenderedPageBreak/>
        <w:t xml:space="preserve">insert the Accounts of it .from </w:t>
      </w:r>
      <w:r>
        <w:rPr>
          <w:i/>
          <w:iCs/>
        </w:rPr>
        <w:t>Pliny, Dioseorides, Ray, Dale,</w:t>
      </w:r>
      <w:r>
        <w:rPr>
          <w:i/>
          <w:iCs/>
        </w:rPr>
        <w:br/>
      </w:r>
      <w:r>
        <w:t>and the above-quoted Memoir.</w:t>
      </w:r>
    </w:p>
    <w:p w14:paraId="675C0207" w14:textId="77777777" w:rsidR="00AC72F0" w:rsidRDefault="00AC72F0" w:rsidP="00AC72F0">
      <w:pPr>
        <w:ind w:firstLine="360"/>
      </w:pPr>
      <w:r>
        <w:rPr>
          <w:b/>
          <w:bCs/>
        </w:rPr>
        <w:t xml:space="preserve">ALYPUM is </w:t>
      </w:r>
      <w:r>
        <w:t>a Plant with a {lender Stalk and a soft Head,</w:t>
      </w:r>
      <w:r>
        <w:br/>
        <w:t>not unlike Beet, of im acrid and viscous Taste, and extremely</w:t>
      </w:r>
      <w:r>
        <w:br/>
        <w:t>biting and inflaming. Taken in Hydromel, with a little</w:t>
      </w:r>
      <w:r>
        <w:br/>
        <w:t>.Salt, it proves a Cathartic, The least Dose is two Drams,</w:t>
      </w:r>
      <w:r>
        <w:br/>
        <w:t xml:space="preserve">a moderate one four, and six the largest, in Cock-broth. </w:t>
      </w:r>
      <w:r>
        <w:rPr>
          <w:i/>
          <w:iCs/>
        </w:rPr>
        <w:t>Pli-</w:t>
      </w:r>
      <w:r>
        <w:rPr>
          <w:i/>
          <w:iCs/>
        </w:rPr>
        <w:br/>
        <w:t>ny, Lib. 2J. Cap.</w:t>
      </w:r>
      <w:r>
        <w:t xml:space="preserve"> 4.</w:t>
      </w:r>
    </w:p>
    <w:p w14:paraId="4FC6C15A" w14:textId="77777777" w:rsidR="00AC72F0" w:rsidRDefault="00AC72F0" w:rsidP="00AC72F0">
      <w:pPr>
        <w:ind w:firstLine="360"/>
      </w:pPr>
      <w:r>
        <w:rPr>
          <w:b/>
          <w:bCs/>
        </w:rPr>
        <w:t xml:space="preserve">ALYPUM is </w:t>
      </w:r>
      <w:r>
        <w:t>a spriggy Plant, reddish, with flender Sprays,</w:t>
      </w:r>
      <w:r>
        <w:br/>
        <w:t>and fine Leaves, and a thin soft Flower. Its Root is like that</w:t>
      </w:r>
      <w:r>
        <w:br/>
        <w:t>of Beet, slender, and full of an acrid Juice. The Seed is like</w:t>
      </w:r>
      <w:r>
        <w:br/>
      </w:r>
      <w:r>
        <w:rPr>
          <w:b/>
          <w:bCs/>
        </w:rPr>
        <w:t xml:space="preserve">_ VoL. </w:t>
      </w:r>
      <w:r>
        <w:t>L</w:t>
      </w:r>
    </w:p>
    <w:p w14:paraId="16F4685F" w14:textId="77777777" w:rsidR="00AC72F0" w:rsidRDefault="00AC72F0" w:rsidP="00AC72F0">
      <w:r>
        <w:t>that of Eptthymum. It grows in maritime Places, and, inl</w:t>
      </w:r>
      <w:r>
        <w:br/>
        <w:t xml:space="preserve">particular, very plentifully on the Sea Coasts of </w:t>
      </w:r>
      <w:r>
        <w:rPr>
          <w:i/>
          <w:iCs/>
        </w:rPr>
        <w:t>Lybia</w:t>
      </w:r>
      <w:r>
        <w:t xml:space="preserve"> ; it is </w:t>
      </w:r>
      <w:r>
        <w:rPr>
          <w:b/>
          <w:bCs/>
        </w:rPr>
        <w:t>to</w:t>
      </w:r>
      <w:r>
        <w:rPr>
          <w:b/>
          <w:bCs/>
        </w:rPr>
        <w:br/>
      </w:r>
      <w:r>
        <w:t>he met with also in many other Places.</w:t>
      </w:r>
    </w:p>
    <w:p w14:paraId="3954D3B6" w14:textId="77777777" w:rsidR="00AC72F0" w:rsidRDefault="00AC72F0" w:rsidP="00AC72F0">
      <w:r>
        <w:t xml:space="preserve">The Seed purges Black Bile downwards, heing </w:t>
      </w:r>
      <w:r>
        <w:rPr>
          <w:u w:val="single"/>
        </w:rPr>
        <w:t>administe</w:t>
      </w:r>
      <w:r>
        <w:t>red</w:t>
      </w:r>
      <w:r>
        <w:br/>
        <w:t>with an equal Quantity of Epithymum, and .an Addition of Vi-</w:t>
      </w:r>
      <w:r>
        <w:br/>
        <w:t>negar and Salt; but it causes a flight Exulceration in the In-</w:t>
      </w:r>
      <w:r>
        <w:br/>
        <w:t xml:space="preserve">testines. </w:t>
      </w:r>
      <w:r>
        <w:rPr>
          <w:i/>
          <w:iCs/>
        </w:rPr>
        <w:t>Dioseorides, Lib. An Cap.</w:t>
      </w:r>
      <w:r>
        <w:t xml:space="preserve"> I 80.</w:t>
      </w:r>
    </w:p>
    <w:p w14:paraId="064AC6BC" w14:textId="77777777" w:rsidR="00AC72F0" w:rsidRDefault="00AC72F0" w:rsidP="00AC72F0">
      <w:pPr>
        <w:tabs>
          <w:tab w:val="left" w:pos="2950"/>
        </w:tabs>
      </w:pPr>
      <w:r>
        <w:t xml:space="preserve">It is the fame with </w:t>
      </w:r>
      <w:r>
        <w:rPr>
          <w:i/>
          <w:iCs/>
        </w:rPr>
        <w:t>Alypias,</w:t>
      </w:r>
      <w:r>
        <w:t xml:space="preserve"> and is administered in Aqua Mul-</w:t>
      </w:r>
      <w:r>
        <w:br/>
      </w:r>
      <w:r>
        <w:rPr>
          <w:i/>
          <w:iCs/>
        </w:rPr>
        <w:t>sh P. AEgineta^Liis. J. Cap. An</w:t>
      </w:r>
      <w:r>
        <w:t xml:space="preserve"> The Dose is fix Scruples.</w:t>
      </w:r>
      <w:r>
        <w:br/>
      </w:r>
      <w:r>
        <w:rPr>
          <w:i/>
          <w:iCs/>
        </w:rPr>
        <w:t>Actuar. Lip.</w:t>
      </w:r>
      <w:r>
        <w:t xml:space="preserve"> 5. </w:t>
      </w:r>
      <w:r>
        <w:rPr>
          <w:i/>
          <w:iCs/>
        </w:rPr>
        <w:t>Gap.</w:t>
      </w:r>
      <w:r>
        <w:t xml:space="preserve"> 8.</w:t>
      </w:r>
      <w:r>
        <w:tab/>
        <w:t>’ ..</w:t>
      </w:r>
    </w:p>
    <w:p w14:paraId="7DB6D70F" w14:textId="77777777" w:rsidR="00AC72F0" w:rsidRDefault="00AC72F0" w:rsidP="00AC72F0">
      <w:pPr>
        <w:tabs>
          <w:tab w:val="left" w:pos="4269"/>
        </w:tabs>
      </w:pPr>
      <w:r>
        <w:rPr>
          <w:i/>
          <w:iCs/>
        </w:rPr>
        <w:t>Alypum,</w:t>
      </w:r>
      <w:r>
        <w:t xml:space="preserve"> Ossie. </w:t>
      </w:r>
      <w:r>
        <w:rPr>
          <w:i/>
          <w:iCs/>
        </w:rPr>
        <w:t xml:space="preserve">Alypum, Hariba </w:t>
      </w:r>
      <w:r>
        <w:rPr>
          <w:i/>
          <w:iCs/>
          <w:lang w:val="la-Latn" w:eastAsia="la-Latn" w:bidi="la-Latn"/>
        </w:rPr>
        <w:t>terribilis,</w:t>
      </w:r>
      <w:r>
        <w:rPr>
          <w:lang w:val="la-Latn" w:eastAsia="la-Latn" w:bidi="la-Latn"/>
        </w:rPr>
        <w:t xml:space="preserve"> </w:t>
      </w:r>
      <w:r>
        <w:t>Mont. Ind.. 36.</w:t>
      </w:r>
      <w:r>
        <w:br/>
      </w:r>
      <w:r>
        <w:rPr>
          <w:i/>
          <w:iCs/>
        </w:rPr>
        <w:t>Alypum Montis Cots,</w:t>
      </w:r>
      <w:r>
        <w:t xml:space="preserve"> Ger. 4O8. emac. </w:t>
      </w:r>
      <w:r w:rsidRPr="00AC72F0">
        <w:rPr>
          <w:lang w:val="de-DE"/>
        </w:rPr>
        <w:t xml:space="preserve">506. </w:t>
      </w:r>
      <w:r w:rsidRPr="00AC72F0">
        <w:rPr>
          <w:i/>
          <w:iCs/>
          <w:lang w:val="de-DE"/>
        </w:rPr>
        <w:t>Alypum. Montis</w:t>
      </w:r>
      <w:r w:rsidRPr="00AC72F0">
        <w:rPr>
          <w:i/>
          <w:iCs/>
          <w:lang w:val="de-DE"/>
        </w:rPr>
        <w:br/>
        <w:t xml:space="preserve">Ceti, </w:t>
      </w:r>
      <w:r>
        <w:rPr>
          <w:i/>
          <w:iCs/>
          <w:lang w:val="la-Latn" w:eastAsia="la-Latn" w:bidi="la-Latn"/>
        </w:rPr>
        <w:t>sive Herba terribilis Narbonensium,</w:t>
      </w:r>
      <w:r>
        <w:rPr>
          <w:lang w:val="la-Latn" w:eastAsia="la-Latn" w:bidi="la-Latn"/>
        </w:rPr>
        <w:t xml:space="preserve"> </w:t>
      </w:r>
      <w:r w:rsidRPr="00AC72F0">
        <w:rPr>
          <w:lang w:val="de-DE"/>
        </w:rPr>
        <w:t>Ran Hist. II. 1443.</w:t>
      </w:r>
      <w:r w:rsidRPr="00AC72F0">
        <w:rPr>
          <w:lang w:val="de-DE"/>
        </w:rPr>
        <w:br/>
      </w:r>
      <w:r w:rsidRPr="00AC72F0">
        <w:rPr>
          <w:i/>
          <w:iCs/>
          <w:lang w:val="de-DE"/>
        </w:rPr>
        <w:t>Alypum Monstpeliensium,</w:t>
      </w:r>
      <w:r w:rsidRPr="00AC72F0">
        <w:rPr>
          <w:lang w:val="de-DE"/>
        </w:rPr>
        <w:t xml:space="preserve"> Park. Theat. I 98. </w:t>
      </w:r>
      <w:r w:rsidRPr="00AC72F0">
        <w:rPr>
          <w:i/>
          <w:iCs/>
          <w:lang w:val="de-DE"/>
        </w:rPr>
        <w:t>Alypum Monfpelia-</w:t>
      </w:r>
      <w:r w:rsidRPr="00AC72F0">
        <w:rPr>
          <w:i/>
          <w:iCs/>
          <w:lang w:val="de-DE"/>
        </w:rPr>
        <w:br/>
        <w:t xml:space="preserve">num, </w:t>
      </w:r>
      <w:r>
        <w:rPr>
          <w:i/>
          <w:iCs/>
          <w:lang w:val="la-Latn" w:eastAsia="la-Latn" w:bidi="la-Latn"/>
        </w:rPr>
        <w:t>sive Frutex terribilis,</w:t>
      </w:r>
      <w:r>
        <w:rPr>
          <w:lang w:val="la-Latn" w:eastAsia="la-Latn" w:bidi="la-Latn"/>
        </w:rPr>
        <w:t xml:space="preserve"> </w:t>
      </w:r>
      <w:r w:rsidRPr="00AC72F0">
        <w:rPr>
          <w:lang w:val="de-DE"/>
        </w:rPr>
        <w:t xml:space="preserve">J. B. I. 598. </w:t>
      </w:r>
      <w:r>
        <w:rPr>
          <w:i/>
          <w:iCs/>
          <w:lang w:val="la-Latn" w:eastAsia="la-Latn" w:bidi="la-Latn"/>
        </w:rPr>
        <w:t>Frutex ' terribilis,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de-DE"/>
        </w:rPr>
        <w:t>Empetrum, Alypum Mons.peliensium,</w:t>
      </w:r>
      <w:r w:rsidRPr="00AC72F0">
        <w:rPr>
          <w:lang w:val="de-DE"/>
        </w:rPr>
        <w:t xml:space="preserve"> Chain 48. </w:t>
      </w:r>
      <w:r w:rsidRPr="00AC72F0">
        <w:rPr>
          <w:i/>
          <w:iCs/>
          <w:lang w:val="de-DE"/>
        </w:rPr>
        <w:t>Thyrnelaafoeliis</w:t>
      </w:r>
      <w:r w:rsidRPr="00AC72F0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 xml:space="preserve">acatis. </w:t>
      </w:r>
      <w:r w:rsidRPr="00AC72F0">
        <w:rPr>
          <w:i/>
          <w:iCs/>
          <w:lang w:val="de-DE"/>
        </w:rPr>
        <w:t>Capitula Succis.a, five Alypum Monsipelienjium,</w:t>
      </w:r>
      <w:r w:rsidRPr="00AC72F0">
        <w:rPr>
          <w:lang w:val="de-DE"/>
        </w:rPr>
        <w:t xml:space="preserve"> C. B.</w:t>
      </w:r>
      <w:r w:rsidRPr="00AC72F0">
        <w:rPr>
          <w:lang w:val="de-DE"/>
        </w:rPr>
        <w:br/>
        <w:t xml:space="preserve">Pin. 463. Jonsi Dendr. 235. </w:t>
      </w:r>
      <w:r>
        <w:rPr>
          <w:i/>
          <w:iCs/>
          <w:lang w:val="la-Latn" w:eastAsia="la-Latn" w:bidi="la-Latn"/>
        </w:rPr>
        <w:t>Globularia</w:t>
      </w:r>
      <w:r w:rsidRPr="00AC72F0">
        <w:rPr>
          <w:i/>
          <w:iCs/>
          <w:lang w:val="de-DE"/>
        </w:rPr>
        <w:t>s.ruticos.a, Myrtisolio</w:t>
      </w:r>
      <w:r w:rsidRPr="00AC72F0">
        <w:rPr>
          <w:i/>
          <w:iCs/>
          <w:lang w:val="de-DE"/>
        </w:rPr>
        <w:br/>
        <w:t>tridentato,</w:t>
      </w:r>
      <w:r w:rsidRPr="00AC72F0">
        <w:rPr>
          <w:lang w:val="de-DE"/>
        </w:rPr>
        <w:t xml:space="preserve"> Tourn. Inst. 467. </w:t>
      </w:r>
      <w:r w:rsidRPr="00AC72F0">
        <w:rPr>
          <w:i/>
          <w:iCs/>
          <w:lang w:val="de-DE"/>
        </w:rPr>
        <w:t>Elem. Bat.</w:t>
      </w:r>
      <w:r w:rsidRPr="00AC72F0">
        <w:rPr>
          <w:lang w:val="de-DE"/>
        </w:rPr>
        <w:t xml:space="preserve"> 3</w:t>
      </w:r>
      <w:r w:rsidRPr="00AC72F0">
        <w:rPr>
          <w:vertAlign w:val="subscript"/>
          <w:lang w:val="de-DE"/>
        </w:rPr>
        <w:t>7I</w:t>
      </w:r>
      <w:r w:rsidRPr="00AC72F0">
        <w:rPr>
          <w:lang w:val="de-DE"/>
        </w:rPr>
        <w:t>, HERB-TER-</w:t>
      </w:r>
      <w:r w:rsidRPr="00AC72F0">
        <w:rPr>
          <w:lang w:val="de-DE"/>
        </w:rPr>
        <w:br/>
        <w:t xml:space="preserve">RIBLE. </w:t>
      </w:r>
      <w:r>
        <w:rPr>
          <w:i/>
          <w:iCs/>
        </w:rPr>
        <w:t>Dale. -</w:t>
      </w:r>
      <w:r>
        <w:rPr>
          <w:i/>
          <w:iCs/>
        </w:rPr>
        <w:tab/>
        <w:t xml:space="preserve">.. </w:t>
      </w:r>
      <w:r>
        <w:rPr>
          <w:i/>
          <w:iCs/>
          <w:lang w:val="el-GR" w:eastAsia="el-GR" w:bidi="el-GR"/>
        </w:rPr>
        <w:t>δ᾽</w:t>
      </w:r>
      <w:r w:rsidRPr="00AC72F0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’</w:t>
      </w:r>
    </w:p>
    <w:p w14:paraId="6A656690" w14:textId="77777777" w:rsidR="00AC72F0" w:rsidRDefault="00AC72F0" w:rsidP="00AC72F0">
      <w:pPr>
        <w:tabs>
          <w:tab w:val="left" w:pos="214"/>
        </w:tabs>
      </w:pPr>
      <w:r>
        <w:t>-</w:t>
      </w:r>
      <w:r>
        <w:tab/>
        <w:t>It is a Shrub a Cubit or a Cubit and half high, divided into</w:t>
      </w:r>
      <w:r>
        <w:br/>
        <w:t>many flender woody Branches, coveted with a reddish, or dark- .</w:t>
      </w:r>
      <w:r>
        <w:br/>
        <w:t>purple-coloured Bark, and covered with Leaves nearly of the</w:t>
      </w:r>
      <w:r>
        <w:br/>
        <w:t>same Colour, and about the Size, but not the Shape of the com-</w:t>
      </w:r>
      <w:r>
        <w:br/>
        <w:t>mon Myrtie. For beginning from a Very narrow Bottom, they</w:t>
      </w:r>
      <w:r>
        <w:br/>
        <w:t>continually widen almost to the Extremity, where they are</w:t>
      </w:r>
      <w:r>
        <w:br/>
        <w:t>sometimes marked with one or two Dents, making an .obtuse</w:t>
      </w:r>
      <w:r>
        <w:br/>
        <w:t>Point. They are thick, solid, and of a bitterish Taste. The</w:t>
      </w:r>
      <w:r>
        <w:br/>
        <w:t>Flowers generally grow at the Ends of the Branches, and some-</w:t>
      </w:r>
      <w:r>
        <w:br/>
        <w:t>times hang in Bunches to the Middle. They are of a purple</w:t>
      </w:r>
      <w:r>
        <w:br/>
        <w:t xml:space="preserve">Colour, and consist of thin Scales. According to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Flower-cups grow single, and close to the Tops of the Sprays,</w:t>
      </w:r>
      <w:r>
        <w:br/>
        <w:t>and consist of Scales, and are about the Size os the inferior</w:t>
      </w:r>
      <w:r>
        <w:br/>
        <w:t>Orb of the Flowers of Scabious, or Devil'S-bit, containing a</w:t>
      </w:r>
      <w:r>
        <w:br/>
        <w:t>hairy and lanuginous Flower os an azure Colour, inclining to</w:t>
      </w:r>
      <w:r>
        <w:br/>
        <w:t>white in the Middle, and wholly azure all round it. The Root</w:t>
      </w:r>
      <w:r>
        <w:br/>
        <w:t>is of a thick, hard,, black, and woody Substance. The whole</w:t>
      </w:r>
      <w:r>
        <w:br/>
        <w:t xml:space="preserve">Plant (says </w:t>
      </w:r>
      <w:r>
        <w:rPr>
          <w:i/>
          <w:iCs/>
        </w:rPr>
        <w:t>Lobelsas</w:t>
      </w:r>
      <w:r>
        <w:t xml:space="preserve"> bitter, and has the unpleasant Taste of the</w:t>
      </w:r>
      <w:r>
        <w:br/>
        <w:t>Spurge Laurel, or. the Mezereon, and even a stronger, after six</w:t>
      </w:r>
      <w:r>
        <w:br/>
        <w:t>Years keeping.</w:t>
      </w:r>
    </w:p>
    <w:p w14:paraId="4F1C95ED" w14:textId="77777777" w:rsidR="00AC72F0" w:rsidRDefault="00AC72F0" w:rsidP="00AC72F0">
      <w:pPr>
        <w:tabs>
          <w:tab w:val="left" w:pos="214"/>
        </w:tabs>
      </w:pPr>
      <w:r>
        <w:t>-</w:t>
      </w:r>
      <w:r>
        <w:tab/>
        <w:t xml:space="preserve">It grows plentifully on the South-side of the Mountain </w:t>
      </w:r>
      <w:r>
        <w:rPr>
          <w:i/>
          <w:iCs/>
        </w:rPr>
        <w:t>Cetus</w:t>
      </w:r>
      <w:r>
        <w:rPr>
          <w:i/>
          <w:iCs/>
        </w:rPr>
        <w:br/>
        <w:t>in Frorninlac,</w:t>
      </w:r>
      <w:r>
        <w:t xml:space="preserve"> where It runs into the Sea ; and on many other</w:t>
      </w:r>
      <w:r>
        <w:br/>
        <w:t xml:space="preserve">Declivities of </w:t>
      </w:r>
      <w:r>
        <w:rPr>
          <w:i/>
          <w:iCs/>
        </w:rPr>
        <w:t>Languedoc</w:t>
      </w:r>
      <w:r>
        <w:t xml:space="preserve"> and </w:t>
      </w:r>
      <w:r>
        <w:rPr>
          <w:i/>
          <w:iCs/>
        </w:rPr>
        <w:t>Provence,</w:t>
      </w:r>
      <w:r>
        <w:t xml:space="preserve"> that face the Sea and</w:t>
      </w:r>
      <w:r>
        <w:br/>
        <w:t>the South. We have observed it to grow, in great Plenty, OU</w:t>
      </w:r>
      <w:r>
        <w:br/>
        <w:t xml:space="preserve">the Stony </w:t>
      </w:r>
      <w:r>
        <w:rPr>
          <w:lang w:val="la-Latn" w:eastAsia="la-Latn" w:bidi="la-Latn"/>
        </w:rPr>
        <w:t xml:space="preserve">Hilis </w:t>
      </w:r>
      <w:r>
        <w:rPr>
          <w:i/>
          <w:iCs/>
        </w:rPr>
        <w:t>dtioutBi.Chamas,</w:t>
      </w:r>
      <w:r>
        <w:t xml:space="preserve"> a Town in </w:t>
      </w:r>
      <w:r>
        <w:rPr>
          <w:i/>
          <w:iCs/>
        </w:rPr>
        <w:t>Provence.</w:t>
      </w:r>
    </w:p>
    <w:p w14:paraId="16B0895B" w14:textId="77777777" w:rsidR="00AC72F0" w:rsidRDefault="00AC72F0" w:rsidP="00AC72F0">
      <w:pPr>
        <w:ind w:firstLine="360"/>
      </w:pPr>
      <w:r>
        <w:t xml:space="preserve">It is a Very strong Cathartic, and purges Phlegm, Bile, </w:t>
      </w:r>
      <w:r>
        <w:rPr>
          <w:b/>
          <w:bCs/>
        </w:rPr>
        <w:t>.and</w:t>
      </w:r>
      <w:r>
        <w:rPr>
          <w:b/>
          <w:bCs/>
        </w:rPr>
        <w:br/>
      </w:r>
      <w:r>
        <w:t xml:space="preserve">watery Humours, with no less Violence than Spurge </w:t>
      </w:r>
      <w:r>
        <w:rPr>
          <w:i/>
          <w:iCs/>
        </w:rPr>
        <w:t>(Tithymmaj</w:t>
      </w:r>
      <w:r>
        <w:rPr>
          <w:i/>
          <w:iCs/>
        </w:rPr>
        <w:br/>
        <w:t>lus)</w:t>
      </w:r>
      <w:r>
        <w:t xml:space="preserve">; and is therefore to he used with Caution. </w:t>
      </w:r>
      <w:r>
        <w:rPr>
          <w:i/>
          <w:iCs/>
        </w:rPr>
        <w:t>Rafis Hist.</w:t>
      </w:r>
      <w:r>
        <w:rPr>
          <w:i/>
          <w:iCs/>
        </w:rPr>
        <w:br/>
        <w:t>Lib.</w:t>
      </w:r>
      <w:r>
        <w:t xml:space="preserve"> 26. </w:t>
      </w:r>
      <w:r>
        <w:rPr>
          <w:i/>
          <w:iCs/>
        </w:rPr>
        <w:t>Cap.</w:t>
      </w:r>
      <w:r>
        <w:t xml:space="preserve"> 8.</w:t>
      </w:r>
    </w:p>
    <w:p w14:paraId="0D921CE3" w14:textId="77777777" w:rsidR="00AC72F0" w:rsidRDefault="00AC72F0" w:rsidP="00AC72F0">
      <w:r>
        <w:t xml:space="preserve">. It grows on </w:t>
      </w:r>
      <w:r>
        <w:rPr>
          <w:lang w:val="la-Latn" w:eastAsia="la-Latn" w:bidi="la-Latn"/>
        </w:rPr>
        <w:t xml:space="preserve">Hilis, </w:t>
      </w:r>
      <w:r>
        <w:t>flowers in the Spring, and the Herb is .</w:t>
      </w:r>
      <w:r>
        <w:br/>
        <w:t xml:space="preserve">used. It is said to be a violent </w:t>
      </w:r>
      <w:r>
        <w:rPr>
          <w:lang w:val="la-Latn" w:eastAsia="la-Latn" w:bidi="la-Latn"/>
        </w:rPr>
        <w:t xml:space="preserve">Purger. </w:t>
      </w:r>
      <w:r>
        <w:rPr>
          <w:i/>
          <w:iCs/>
        </w:rPr>
        <w:t>Clusius</w:t>
      </w:r>
      <w:r>
        <w:t xml:space="preserve"> assures us, that'</w:t>
      </w:r>
      <w:r>
        <w:br/>
        <w:t xml:space="preserve">the Decoction has been given with great Success in the </w:t>
      </w:r>
      <w:r>
        <w:rPr>
          <w:i/>
          <w:iCs/>
        </w:rPr>
        <w:t>Lucs Vi~</w:t>
      </w:r>
      <w:r>
        <w:rPr>
          <w:i/>
          <w:iCs/>
        </w:rPr>
        <w:br/>
        <w:t>nerefl. Dale.</w:t>
      </w:r>
    </w:p>
    <w:p w14:paraId="396AE61D" w14:textId="77777777" w:rsidR="00AC72F0" w:rsidRDefault="00AC72F0" w:rsidP="00AC72F0">
      <w:pPr>
        <w:outlineLvl w:val="3"/>
      </w:pPr>
      <w:r>
        <w:rPr>
          <w:b/>
          <w:bCs/>
        </w:rPr>
        <w:t>ALYPUM.</w:t>
      </w:r>
    </w:p>
    <w:p w14:paraId="550AC279" w14:textId="77777777" w:rsidR="00AC72F0" w:rsidRDefault="00AC72F0" w:rsidP="00AC72F0">
      <w:pPr>
        <w:ind w:firstLine="360"/>
      </w:pPr>
      <w:r>
        <w:t>The' the Plant now called by that Name he quite different</w:t>
      </w:r>
      <w:r>
        <w:br/>
        <w:t xml:space="preserve">from what </w:t>
      </w:r>
      <w:r>
        <w:rPr>
          <w:i/>
          <w:iCs/>
        </w:rPr>
        <w:t>Dioseorides</w:t>
      </w:r>
      <w:r>
        <w:t xml:space="preserve"> described under the same Appellation, as</w:t>
      </w:r>
      <w:r>
        <w:br/>
        <w:t xml:space="preserve">all who </w:t>
      </w:r>
      <w:r>
        <w:rPr>
          <w:i/>
          <w:iCs/>
        </w:rPr>
        <w:t>have</w:t>
      </w:r>
      <w:r>
        <w:t xml:space="preserve"> written since him are agreed, I chose rather to</w:t>
      </w:r>
      <w:r>
        <w:br/>
        <w:t xml:space="preserve">keep its Name entire, and to make use of that of </w:t>
      </w:r>
      <w:r>
        <w:rPr>
          <w:i/>
          <w:iCs/>
        </w:rPr>
        <w:t>John Baur</w:t>
      </w:r>
      <w:r>
        <w:rPr>
          <w:i/>
          <w:iCs/>
        </w:rPr>
        <w:br/>
        <w:t>bine,</w:t>
      </w:r>
      <w:r>
        <w:t xml:space="preserve"> than to give it anew one, and so, bymultiplyingNames,</w:t>
      </w:r>
      <w:r>
        <w:br/>
        <w:t>Io embroil Botany. -</w:t>
      </w:r>
    </w:p>
    <w:p w14:paraId="18D370EE" w14:textId="77777777" w:rsidR="00AC72F0" w:rsidRDefault="00AC72F0" w:rsidP="00AC72F0">
      <w:r>
        <w:rPr>
          <w:i/>
          <w:iCs/>
        </w:rPr>
        <w:t>. Caspar Bauhine,</w:t>
      </w:r>
      <w:r>
        <w:t xml:space="preserve"> in his </w:t>
      </w:r>
      <w:r>
        <w:rPr>
          <w:i/>
          <w:iCs/>
        </w:rPr>
        <w:t>Pinax,</w:t>
      </w:r>
      <w:r>
        <w:t xml:space="preserve"> calls it </w:t>
      </w:r>
      <w:r>
        <w:rPr>
          <w:i/>
          <w:iCs/>
        </w:rPr>
        <w:t xml:space="preserve">Thyrnelaa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acur</w:t>
      </w:r>
      <w:r>
        <w:rPr>
          <w:i/>
          <w:iCs/>
        </w:rPr>
        <w:br/>
        <w:t xml:space="preserve">tis. </w:t>
      </w:r>
      <w:r>
        <w:rPr>
          <w:i/>
          <w:iCs/>
          <w:lang w:val="la-Latn" w:eastAsia="la-Latn" w:bidi="la-Latn"/>
        </w:rPr>
        <w:t xml:space="preserve">Capitulo </w:t>
      </w:r>
      <w:r>
        <w:rPr>
          <w:i/>
          <w:iCs/>
        </w:rPr>
        <w:t>Succis.a, five Alypum Mons.peliensium. Clusius</w:t>
      </w:r>
      <w:r>
        <w:t xml:space="preserve"> has</w:t>
      </w:r>
      <w:r>
        <w:br/>
        <w:t xml:space="preserve">described it by the Name of </w:t>
      </w:r>
      <w:r>
        <w:rPr>
          <w:i/>
          <w:iCs/>
        </w:rPr>
        <w:t>Hippoglosseurn Valentinum</w:t>
      </w:r>
      <w:r>
        <w:t xml:space="preserve"> ; and M.</w:t>
      </w:r>
      <w:r>
        <w:br/>
      </w:r>
      <w:r>
        <w:rPr>
          <w:i/>
          <w:iCs/>
        </w:rPr>
        <w:t>Tournes.ors,</w:t>
      </w:r>
      <w:r>
        <w:t xml:space="preserve"> in the sixth Section of his Institutions, has placed</w:t>
      </w:r>
      <w:r>
        <w:br/>
        <w:t xml:space="preserve">it under the Genus of </w:t>
      </w:r>
      <w:r>
        <w:rPr>
          <w:i/>
          <w:iCs/>
          <w:lang w:val="la-Latn" w:eastAsia="la-Latn" w:bidi="la-Latn"/>
        </w:rPr>
        <w:t>Globularia,</w:t>
      </w:r>
      <w:r>
        <w:rPr>
          <w:lang w:val="la-Latn" w:eastAsia="la-Latn" w:bidi="la-Latn"/>
        </w:rPr>
        <w:t xml:space="preserve"> </w:t>
      </w:r>
      <w:r>
        <w:t xml:space="preserve">by the Name Os </w:t>
      </w:r>
      <w:r>
        <w:rPr>
          <w:i/>
          <w:iCs/>
          <w:lang w:val="la-Latn" w:eastAsia="la-Latn" w:bidi="la-Latn"/>
        </w:rPr>
        <w:t>Globularia</w:t>
      </w:r>
      <w:r>
        <w:rPr>
          <w:i/>
          <w:iCs/>
          <w:lang w:val="la-Latn" w:eastAsia="la-Latn" w:bidi="la-Latn"/>
        </w:rPr>
        <w:br/>
        <w:t xml:space="preserve">fruticosa, myrti </w:t>
      </w:r>
      <w:r>
        <w:rPr>
          <w:i/>
          <w:iCs/>
        </w:rPr>
        <w:t>folio tridentato.</w:t>
      </w:r>
      <w:r>
        <w:t xml:space="preserve"> But its Characters are quite dif-</w:t>
      </w:r>
      <w:r>
        <w:br/>
        <w:t xml:space="preserve">ferent from those of the </w:t>
      </w:r>
      <w:r>
        <w:rPr>
          <w:i/>
          <w:iCs/>
        </w:rPr>
        <w:t>Thymelaea,</w:t>
      </w:r>
      <w:r>
        <w:t xml:space="preserve"> or from any of the Species</w:t>
      </w:r>
      <w:r>
        <w:br/>
      </w:r>
      <w:r>
        <w:lastRenderedPageBreak/>
        <w:t xml:space="preserve">of </w:t>
      </w:r>
      <w:r>
        <w:rPr>
          <w:i/>
          <w:iCs/>
        </w:rPr>
        <w:t>Hippcglojsurn,</w:t>
      </w:r>
      <w:r>
        <w:t xml:space="preserve"> or </w:t>
      </w:r>
      <w:r>
        <w:rPr>
          <w:i/>
          <w:iCs/>
          <w:lang w:val="la-Latn" w:eastAsia="la-Latn" w:bidi="la-Latn"/>
        </w:rPr>
        <w:t>Globularia,</w:t>
      </w:r>
      <w:r>
        <w:rPr>
          <w:lang w:val="la-Latn" w:eastAsia="la-Latn" w:bidi="la-Latn"/>
        </w:rPr>
        <w:t xml:space="preserve"> </w:t>
      </w:r>
      <w:r>
        <w:t>as will appear by the follow.:</w:t>
      </w:r>
      <w:r>
        <w:br/>
        <w:t>ing Description.</w:t>
      </w:r>
    </w:p>
    <w:p w14:paraId="02A00D31" w14:textId="77777777" w:rsidR="00AC72F0" w:rsidRDefault="00AC72F0" w:rsidP="00AC72F0">
      <w:pPr>
        <w:ind w:firstLine="360"/>
      </w:pPr>
      <w:r>
        <w:t xml:space="preserve">The </w:t>
      </w:r>
      <w:r>
        <w:rPr>
          <w:i/>
          <w:iCs/>
        </w:rPr>
        <w:t>Alypum</w:t>
      </w:r>
      <w:r>
        <w:t xml:space="preserve"> is a Shrub about a Cubit high ; its Root, which</w:t>
      </w:r>
      <w:r>
        <w:br/>
        <w:t>is covered with a blackish Bark, is about four or five inches</w:t>
      </w:r>
      <w:r>
        <w:br/>
        <w:t>long, and near an Inch thick at the Neck, shooting forth three</w:t>
      </w:r>
      <w:r>
        <w:br/>
        <w:t>or four thick Fibres. The Branches, which are covered with</w:t>
      </w:r>
      <w:r>
        <w:br/>
        <w:t xml:space="preserve">a thin Pellicle, of a hrown-red Colour, </w:t>
      </w:r>
      <w:r>
        <w:rPr>
          <w:lang w:val="la-Latn" w:eastAsia="la-Latn" w:bidi="la-Latn"/>
        </w:rPr>
        <w:t xml:space="preserve">are </w:t>
      </w:r>
      <w:r>
        <w:t>flender and brittle.</w:t>
      </w:r>
      <w:r>
        <w:br/>
        <w:t>The Leaves are of different Figures, and placed disorderly,</w:t>
      </w:r>
      <w:r>
        <w:br/>
        <w:t>sometimes in Tufts, sometimes single, or in Conjunction with</w:t>
      </w:r>
      <w:r>
        <w:br/>
        <w:t>another small one at their Bosoms. Some of them pretty much</w:t>
      </w:r>
      <w:r>
        <w:br/>
        <w:t xml:space="preserve">resemble the Leaves of Myrrh; others, widening towards </w:t>
      </w:r>
      <w:r>
        <w:rPr>
          <w:b/>
          <w:bCs/>
        </w:rPr>
        <w:t>the</w:t>
      </w:r>
      <w:r>
        <w:rPr>
          <w:b/>
          <w:bCs/>
        </w:rPr>
        <w:br/>
      </w:r>
      <w:r>
        <w:t>Top, run out into three Points in the Shape os a Trident ;</w:t>
      </w:r>
      <w:r>
        <w:br/>
        <w:t>others again form but one Point. The largest are about an Inch</w:t>
      </w:r>
      <w:r>
        <w:br/>
        <w:t>long, and three or four lines broad, of a good Thickness, and</w:t>
      </w:r>
      <w:r>
        <w:br/>
        <w:t>of a bright Green. Each Branch bears a single Flower, seldom</w:t>
      </w:r>
      <w:r>
        <w:br/>
        <w:t>two, which are about an Inch in Diameter, and of a very fine</w:t>
      </w:r>
      <w:r>
        <w:br/>
        <w:t>Violet Colour. They consist of two half. Flowers, at whose</w:t>
      </w:r>
      <w:r>
        <w:br/>
        <w:t>Bottom arise a few small white Stamina, with little blackish</w:t>
      </w:r>
      <w:r>
        <w:br/>
        <w:t>Apices, which terminate in three Points, and are no more than</w:t>
      </w:r>
      <w:r>
        <w:br/>
        <w:t>about .three Lines long, and one Line broad. Each half Flower</w:t>
      </w:r>
      <w:r>
        <w:br/>
        <w:t xml:space="preserve">bears an Embryo, which, after the Flower is gone, becomes </w:t>
      </w:r>
      <w:r>
        <w:rPr>
          <w:b/>
          <w:bCs/>
        </w:rPr>
        <w:t>a</w:t>
      </w:r>
      <w:r>
        <w:rPr>
          <w:b/>
          <w:bCs/>
        </w:rPr>
        <w:br/>
      </w:r>
      <w:r>
        <w:t>.Seed, adorned with 2 kind of Tuft. The whole Flower is sun-</w:t>
      </w:r>
      <w:r>
        <w:br w:type="page"/>
      </w:r>
    </w:p>
    <w:p w14:paraId="5126C327" w14:textId="77777777" w:rsidR="00AC72F0" w:rsidRDefault="00AC72F0" w:rsidP="00AC72F0">
      <w:r>
        <w:lastRenderedPageBreak/>
        <w:t>ported by the Calyx, consisting of Leaves, lying one upon</w:t>
      </w:r>
      <w:r>
        <w:br/>
        <w:t xml:space="preserve">another like Scales, and.no more </w:t>
      </w:r>
      <w:r>
        <w:rPr>
          <w:u w:val="single"/>
        </w:rPr>
        <w:t>than</w:t>
      </w:r>
      <w:r>
        <w:t xml:space="preserve"> two or three Lines long</w:t>
      </w:r>
      <w:r>
        <w:br/>
        <w:t>and one broad.</w:t>
      </w:r>
    </w:p>
    <w:p w14:paraId="57198B68" w14:textId="77777777" w:rsidR="00AC72F0" w:rsidRDefault="00AC72F0" w:rsidP="00AC72F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relates, that Empirics and Mountebanks, who strolled</w:t>
      </w:r>
      <w:r>
        <w:br/>
        <w:t xml:space="preserve">about in </w:t>
      </w:r>
      <w:r>
        <w:rPr>
          <w:i/>
          <w:iCs/>
        </w:rPr>
        <w:t>Andalusia,</w:t>
      </w:r>
      <w:r>
        <w:t xml:space="preserve"> Used the Decoction of </w:t>
      </w:r>
      <w:r>
        <w:rPr>
          <w:u w:val="single"/>
        </w:rPr>
        <w:t>this</w:t>
      </w:r>
      <w:r>
        <w:t xml:space="preserve"> Plant for the</w:t>
      </w:r>
      <w:r>
        <w:br/>
        <w:t>Venereal Disease, and boasted of their never-sailing Success.</w:t>
      </w:r>
      <w:r>
        <w:br/>
        <w:t>And we have Men of .this Character in our Parts, who use it as</w:t>
      </w:r>
      <w:r>
        <w:br/>
        <w:t>a Cathartic, instead of Senna. But it were to he wished, that</w:t>
      </w:r>
      <w:r>
        <w:br/>
        <w:t xml:space="preserve">their Avarice might not he attended with these fatal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quences to which the violent Operation of. this Medicine</w:t>
      </w:r>
      <w:r>
        <w:br/>
        <w:t xml:space="preserve">. naturally .tends, and of. which the Name of </w:t>
      </w:r>
      <w:r>
        <w:rPr>
          <w:i/>
          <w:iCs/>
        </w:rPr>
        <w:t>Hirb-terrible</w:t>
      </w:r>
      <w:r>
        <w:rPr>
          <w:i/>
          <w:iCs/>
        </w:rPr>
        <w:br/>
      </w:r>
      <w:r>
        <w:t xml:space="preserve">ought to put them in mind.' </w:t>
      </w:r>
      <w:r>
        <w:rPr>
          <w:i/>
          <w:iCs/>
        </w:rPr>
        <w:t xml:space="preserve">Mem. de </w:t>
      </w:r>
      <w:r>
        <w:rPr>
          <w:i/>
          <w:iCs/>
          <w:lang w:val="el-GR" w:eastAsia="el-GR" w:bidi="el-GR"/>
        </w:rPr>
        <w:t>Γ</w:t>
      </w:r>
      <w:r w:rsidRPr="00AC72F0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Acad. Roy. des Sei.</w:t>
      </w:r>
    </w:p>
    <w:p w14:paraId="0A05F644" w14:textId="77777777" w:rsidR="00AC72F0" w:rsidRDefault="00AC72F0" w:rsidP="00AC72F0">
      <w:r>
        <w:t>' 17I2. ' . .</w:t>
      </w:r>
    </w:p>
    <w:p w14:paraId="21C54E3F" w14:textId="77777777" w:rsidR="00AC72F0" w:rsidRDefault="00AC72F0" w:rsidP="00AC72F0">
      <w:pPr>
        <w:tabs>
          <w:tab w:val="left" w:pos="4178"/>
        </w:tabs>
      </w:pPr>
      <w:r>
        <w:t>- By these Accounts of HERB-TERRIBLE, it should he the</w:t>
      </w:r>
      <w:r>
        <w:br/>
        <w:t xml:space="preserve">same as the </w:t>
      </w:r>
      <w:r>
        <w:rPr>
          <w:lang w:val="el-GR" w:eastAsia="el-GR" w:bidi="el-GR"/>
        </w:rPr>
        <w:t>αλυπον</w:t>
      </w:r>
      <w:r w:rsidRPr="00AC72F0">
        <w:rPr>
          <w:lang w:val="en-GB" w:eastAsia="el-GR" w:bidi="el-GR"/>
        </w:rPr>
        <w:t>,.</w:t>
      </w:r>
      <w:r>
        <w:rPr>
          <w:lang w:val="el-GR" w:eastAsia="el-GR" w:bidi="el-GR"/>
        </w:rPr>
        <w:t>ΟΓ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Alypum</w:t>
      </w:r>
      <w:r>
        <w:t xml:space="preserve"> of </w:t>
      </w:r>
      <w:r>
        <w:rPr>
          <w:i/>
          <w:iCs/>
        </w:rPr>
        <w:t>Dioscorides,</w:t>
      </w:r>
      <w:r>
        <w:t xml:space="preserve"> notwithstanding</w:t>
      </w:r>
      <w:r>
        <w:br/>
        <w:t>what the more modem Botanists have said.</w:t>
      </w:r>
      <w:r>
        <w:tab/>
        <w:t>.</w:t>
      </w:r>
    </w:p>
    <w:p w14:paraId="29577B90" w14:textId="77777777" w:rsidR="00AC72F0" w:rsidRDefault="00AC72F0" w:rsidP="00AC72F0">
      <w:pPr>
        <w:ind w:firstLine="360"/>
      </w:pPr>
      <w:r>
        <w:t>I find this Plant sometimes called White Turbith. ; ....</w:t>
      </w:r>
    </w:p>
    <w:p w14:paraId="1C2C1164" w14:textId="77777777" w:rsidR="00AC72F0" w:rsidRDefault="00AC72F0" w:rsidP="00AC72F0">
      <w:pPr>
        <w:ind w:firstLine="360"/>
      </w:pPr>
      <w:r>
        <w:t xml:space="preserve">ALYSMOS, Awestes from </w:t>
      </w:r>
      <w:r>
        <w:rPr>
          <w:lang w:val="el-GR" w:eastAsia="el-GR" w:bidi="el-GR"/>
        </w:rPr>
        <w:t>ἀλύω</w:t>
      </w:r>
      <w:r w:rsidRPr="00AC72F0">
        <w:rPr>
          <w:lang w:val="en-GB" w:eastAsia="el-GR" w:bidi="el-GR"/>
        </w:rPr>
        <w:t xml:space="preserve">, </w:t>
      </w:r>
      <w:r>
        <w:t>to he uneasy, or anxious.</w:t>
      </w:r>
      <w:r>
        <w:br/>
        <w:t xml:space="preserve">This Word is very frequently used by </w:t>
      </w:r>
      <w:r>
        <w:rPr>
          <w:i/>
          <w:iCs/>
        </w:rPr>
        <w:t>Hippocrates,</w:t>
      </w:r>
      <w:r>
        <w:t xml:space="preserve"> to express</w:t>
      </w:r>
      <w:r>
        <w:br/>
        <w:t>that excessive Restlessness, and Anxiety, which many People</w:t>
      </w:r>
      <w:r>
        <w:br/>
        <w:t>feel in acute Disorders, , or otherwise, and which will not per-</w:t>
      </w:r>
      <w:r>
        <w:br/>
        <w:t>mit them to remain long in the same Posture, but obliges them</w:t>
      </w:r>
      <w:r>
        <w:br/>
        <w:t>to be perpetually tossing about, in order to find an easy Situa-</w:t>
      </w:r>
      <w:r>
        <w:br/>
        <w:t>tion-; which, however, is not readily to he met with. Everv</w:t>
      </w:r>
      <w:r>
        <w:br/>
        <w:t>onewho has seen or felt the Thing, cannot help understanding</w:t>
      </w:r>
      <w:r>
        <w:br/>
        <w:t>what the</w:t>
      </w:r>
      <w:r>
        <w:rPr>
          <w:i/>
          <w:iCs/>
        </w:rPr>
        <w:t>Alys.mosis</w:t>
      </w:r>
      <w:r>
        <w:t xml:space="preserve"> bythis Description..</w:t>
      </w:r>
    </w:p>
    <w:p w14:paraId="61A3E724" w14:textId="77777777" w:rsidR="00AC72F0" w:rsidRDefault="00AC72F0" w:rsidP="00AC72F0">
      <w:pPr>
        <w:ind w:firstLine="360"/>
      </w:pPr>
      <w:r>
        <w:rPr>
          <w:i/>
          <w:iCs/>
        </w:rPr>
        <w:t>Dur ecus</w:t>
      </w:r>
      <w:r>
        <w:t xml:space="preserve"> distinguishes the </w:t>
      </w:r>
      <w:r>
        <w:rPr>
          <w:i/>
          <w:iCs/>
        </w:rPr>
        <w:t>Alys.mos,</w:t>
      </w:r>
      <w:r>
        <w:t xml:space="preserve"> into the </w:t>
      </w:r>
      <w:r>
        <w:rPr>
          <w:lang w:val="el-GR" w:eastAsia="el-GR" w:bidi="el-GR"/>
        </w:rPr>
        <w:t>ἀλυσμὸς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ναυτιώδης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and the </w:t>
      </w:r>
      <w:r>
        <w:rPr>
          <w:lang w:val="el-GR" w:eastAsia="el-GR" w:bidi="el-GR"/>
        </w:rPr>
        <w:t>αλυσμός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εμετος</w:t>
      </w:r>
      <w:r>
        <w:t>; the first is caused by a Sickness .at the</w:t>
      </w:r>
      <w:r>
        <w:br/>
        <w:t>Stomach, by something contained in.it which irritates; the se-</w:t>
      </w:r>
      <w:r>
        <w:br/>
        <w:t>cond by an utter Oppression of the vital Powers.</w:t>
      </w:r>
    </w:p>
    <w:p w14:paraId="67E74AA9" w14:textId="77777777" w:rsidR="00AC72F0" w:rsidRDefault="00AC72F0" w:rsidP="00AC72F0">
      <w:pPr>
        <w:tabs>
          <w:tab w:val="left" w:pos="3133"/>
          <w:tab w:val="left" w:pos="3763"/>
        </w:tabs>
      </w:pPr>
      <w:r>
        <w:t>- But the ALYsMOs, or Restlessness and Anxiety, here spoken</w:t>
      </w:r>
      <w:r>
        <w:br/>
        <w:t>ef, may he reduced to four different Species, two of which are</w:t>
      </w:r>
      <w:r>
        <w:br/>
        <w:t>Symptoms of a Fever, and two frequently happen without any</w:t>
      </w:r>
      <w:r>
        <w:br/>
        <w:t>febrile Disorder.</w:t>
      </w:r>
      <w:r>
        <w:tab/>
        <w:t>...</w:t>
      </w:r>
      <w:r>
        <w:tab/>
        <w:t>. . i .... l</w:t>
      </w:r>
    </w:p>
    <w:p w14:paraId="2F281587" w14:textId="77777777" w:rsidR="00AC72F0" w:rsidRDefault="00AC72F0" w:rsidP="00AC72F0">
      <w:r>
        <w:t>* These which happen without a Fever, are caused, ’.</w:t>
      </w:r>
    </w:p>
    <w:p w14:paraId="2FCEB79B" w14:textId="77777777" w:rsidR="00AC72F0" w:rsidRDefault="00AC72F0" w:rsidP="00AC72F0">
      <w:pPr>
        <w:tabs>
          <w:tab w:val="right" w:leader="dot" w:pos="4269"/>
          <w:tab w:val="left" w:pos="4550"/>
          <w:tab w:val="left" w:pos="5172"/>
        </w:tabs>
        <w:ind w:firstLine="360"/>
      </w:pPr>
      <w:r>
        <w:t>I. By something acrimonious .contained in the Stomach,</w:t>
      </w:r>
      <w:r>
        <w:br/>
        <w:t>which irritates and stimulates the Nerves thereof, and conse-</w:t>
      </w:r>
      <w:r>
        <w:br/>
        <w:t xml:space="preserve">quentiy ail the Nerves which are Branches of the </w:t>
      </w:r>
      <w:r>
        <w:rPr>
          <w:u w:val="single"/>
        </w:rPr>
        <w:t>sam</w:t>
      </w:r>
      <w:r>
        <w:t>e large</w:t>
      </w:r>
      <w:r>
        <w:br/>
        <w:t>Nerves, from whence the Nerves of the Stomach proceed.</w:t>
      </w:r>
      <w:r>
        <w:br/>
        <w:t>Hence the Contraction of the Heart is rendered irregula</w:t>
      </w:r>
      <w:r>
        <w:rPr>
          <w:u w:val="single"/>
        </w:rPr>
        <w:t>r</w:t>
      </w:r>
      <w:r>
        <w:t>, and</w:t>
      </w:r>
      <w:r>
        <w:br/>
        <w:t>therefore the Circulation of the Blood thro' the pulmonary Ar-</w:t>
      </w:r>
      <w:r>
        <w:br/>
        <w:t>teries and Veins, and also thro' the Aorta, must labour, and he</w:t>
      </w:r>
      <w:r>
        <w:br/>
        <w:t>carried on with some Degree of Difficulty; whence a perpetual</w:t>
      </w:r>
      <w:r>
        <w:br/>
        <w:t xml:space="preserve">Uneasiness and Restlessness </w:t>
      </w:r>
      <w:r>
        <w:tab/>
        <w:t>,</w:t>
      </w:r>
      <w:r>
        <w:tab/>
        <w:t>- .</w:t>
      </w:r>
      <w:r>
        <w:tab/>
        <w:t>,</w:t>
      </w:r>
    </w:p>
    <w:p w14:paraId="28668DCD" w14:textId="77777777" w:rsidR="00AC72F0" w:rsidRDefault="00AC72F0" w:rsidP="00AC72F0">
      <w:pPr>
        <w:ind w:firstLine="360"/>
      </w:pPr>
      <w:r>
        <w:rPr>
          <w:i/>
          <w:iCs/>
        </w:rPr>
        <w:t>It is observable,</w:t>
      </w:r>
      <w:r>
        <w:t xml:space="preserve"> that any thing which .stimulates violently,</w:t>
      </w:r>
      <w:r>
        <w:br/>
        <w:t>arid offends any of the Contents of the Abdomen, may, in</w:t>
      </w:r>
      <w:r>
        <w:br/>
      </w:r>
      <w:r>
        <w:rPr>
          <w:lang w:val="la-Latn" w:eastAsia="la-Latn" w:bidi="la-Latn"/>
        </w:rPr>
        <w:t xml:space="preserve">furne </w:t>
      </w:r>
      <w:r>
        <w:t>Degree, produce the same Effect. For a Sickness, and</w:t>
      </w:r>
      <w:r>
        <w:br/>
        <w:t>Inclination-to vomit, are universally Symptoms which arise,</w:t>
      </w:r>
      <w:r>
        <w:br/>
        <w:t>when, any of the Viscera, contained in the Abdomen, suffer</w:t>
      </w:r>
      <w:r>
        <w:br/>
        <w:t>an uneasy Sensation ; as is remarkable *in the obvious Example</w:t>
      </w:r>
      <w:r>
        <w:br/>
        <w:t>Of the Gravel, or Stone, -in .the Kidneys, or Ureters. '</w:t>
      </w:r>
      <w:r>
        <w:br/>
      </w:r>
      <w:r>
        <w:rPr>
          <w:vertAlign w:val="superscript"/>
        </w:rPr>
        <w:t>r</w:t>
      </w:r>
      <w:r>
        <w:t>-When it proceeds from something acrimonious contained in</w:t>
      </w:r>
      <w:r>
        <w:br/>
        <w:t>the Stomach, the Cure consista in procuring its Discharge by</w:t>
      </w:r>
      <w:r>
        <w:br/>
        <w:t>Vomit, or other Evacuations; or in correcting the Acrimony</w:t>
      </w:r>
      <w:r>
        <w:br/>
        <w:t xml:space="preserve">by something of an opposite Quality; or in diluting </w:t>
      </w:r>
      <w:r>
        <w:rPr>
          <w:lang w:val="la-Latn" w:eastAsia="la-Latn" w:bidi="la-Latn"/>
        </w:rPr>
        <w:t>plenti-</w:t>
      </w:r>
      <w:r>
        <w:rPr>
          <w:lang w:val="la-Latn" w:eastAsia="la-Latn" w:bidi="la-Latn"/>
        </w:rPr>
        <w:br/>
      </w:r>
      <w:r>
        <w:t>fulsy. ’ ' .</w:t>
      </w:r>
    </w:p>
    <w:p w14:paraId="015AB8CF" w14:textId="77777777" w:rsidR="00AC72F0" w:rsidRDefault="00AC72F0" w:rsidP="00AC72F0">
      <w:pPr>
        <w:tabs>
          <w:tab w:val="left" w:pos="4178"/>
        </w:tabs>
      </w:pP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 xml:space="preserve">- </w:t>
      </w:r>
      <w:r>
        <w:t>But when 4t is caused by any Affections of the Abdominal</w:t>
      </w:r>
      <w:r>
        <w:br/>
        <w:t>Viscera, the original Distemper must be removed hesore the</w:t>
      </w:r>
      <w:r>
        <w:br/>
        <w:t>Symptom can he expected to cease.</w:t>
      </w:r>
      <w:r>
        <w:tab/>
        <w:t>. .</w:t>
      </w:r>
    </w:p>
    <w:p w14:paraId="10708DAE" w14:textId="77777777" w:rsidR="00AC72F0" w:rsidRDefault="00AC72F0" w:rsidP="00AC72F0">
      <w:r w:rsidRPr="00AC72F0">
        <w:rPr>
          <w:b/>
          <w:bCs/>
          <w:lang w:val="en-GB" w:eastAsia="el-GR" w:bidi="el-GR"/>
        </w:rPr>
        <w:t xml:space="preserve">« </w:t>
      </w:r>
      <w:r>
        <w:rPr>
          <w:b/>
          <w:bCs/>
        </w:rPr>
        <w:t xml:space="preserve">2. The ALYSMOS </w:t>
      </w:r>
      <w:r>
        <w:t>is frequently caused by Spasmodic Con-</w:t>
      </w:r>
      <w:r>
        <w:br/>
        <w:t>fractions of the Viscera, arising from too large Quantities of</w:t>
      </w:r>
      <w:r>
        <w:br/>
        <w:t>fermenting, fermented, or fermentable Substances, taken into</w:t>
      </w:r>
      <w:r>
        <w:br/>
        <w:t>the Stomach ; or from Hysterics.</w:t>
      </w:r>
    </w:p>
    <w:p w14:paraId="48F813B2" w14:textId="77777777" w:rsidR="00AC72F0" w:rsidRDefault="00AC72F0" w:rsidP="00AC72F0">
      <w:pPr>
        <w:tabs>
          <w:tab w:val="left" w:pos="1701"/>
          <w:tab w:val="left" w:pos="4410"/>
        </w:tabs>
        <w:ind w:firstLine="360"/>
      </w:pPr>
      <w:r>
        <w:t>For the Cure of that caused by fermenting Substances, see</w:t>
      </w:r>
      <w:r>
        <w:br/>
        <w:t>CHOLERA MORBUS; and Of that caused by Hysterics, see</w:t>
      </w:r>
      <w:r>
        <w:br/>
      </w:r>
      <w:r>
        <w:rPr>
          <w:b/>
          <w:bCs/>
        </w:rPr>
        <w:t>HYSTERICA. . -</w:t>
      </w:r>
      <w:r>
        <w:rPr>
          <w:b/>
          <w:bCs/>
        </w:rPr>
        <w:tab/>
        <w:t>-</w:t>
      </w:r>
      <w:r>
        <w:rPr>
          <w:b/>
          <w:bCs/>
        </w:rPr>
        <w:tab/>
        <w:t>-</w:t>
      </w:r>
    </w:p>
    <w:p w14:paraId="70185D94" w14:textId="77777777" w:rsidR="00AC72F0" w:rsidRDefault="00AC72F0" w:rsidP="00AC72F0">
      <w:pPr>
        <w:ind w:firstLine="360"/>
      </w:pPr>
      <w:r>
        <w:t>But the most general Species of this Restlessness, and Anxie-</w:t>
      </w:r>
      <w:r>
        <w:br/>
        <w:t>ty, attended with perpetual Tossings, and frequent Sighs, are</w:t>
      </w:r>
      <w:r>
        <w:br/>
        <w:t>those which attend Fevers, and inflammatory Disorders. These</w:t>
      </w:r>
      <w:r>
        <w:br/>
        <w:t>are immediately caused, ..</w:t>
      </w:r>
      <w:r>
        <w:br/>
        <w:t>. I. By some Impediment to ‘the Blood's pasting out-of the</w:t>
      </w:r>
      <w:r>
        <w:br/>
        <w:t>Heart into the Aorta; bur more frequently from its difficult</w:t>
      </w:r>
      <w:r>
        <w:br/>
        <w:t>Circulation thro* the Lungs.</w:t>
      </w:r>
    </w:p>
    <w:p w14:paraId="71CAEB0D" w14:textId="77777777" w:rsidR="00AC72F0" w:rsidRDefault="00AC72F0" w:rsidP="00AC72F0">
      <w:pPr>
        <w:tabs>
          <w:tab w:val="left" w:pos="4550"/>
        </w:tabs>
      </w:pPr>
      <w:r>
        <w:t>v The Blood is prevented from-circulating freely-through the</w:t>
      </w:r>
      <w:r>
        <w:br/>
        <w:t>Aorta, when the Obstructions in the several Branches thereof</w:t>
      </w:r>
      <w:r>
        <w:br/>
        <w:t>are become almost universal.</w:t>
      </w:r>
      <w:r>
        <w:tab/>
        <w:t>.</w:t>
      </w:r>
    </w:p>
    <w:p w14:paraId="10A84E55" w14:textId="77777777" w:rsidR="00AC72F0" w:rsidRDefault="00AC72F0" w:rsidP="00AC72F0">
      <w:pPr>
        <w:tabs>
          <w:tab w:val="left" w:pos="241"/>
          <w:tab w:val="left" w:pos="4713"/>
        </w:tabs>
      </w:pPr>
      <w:r>
        <w:t>-</w:t>
      </w:r>
      <w:r>
        <w:tab/>
        <w:t>It is impeded from circulating thro' the Lungs, either when</w:t>
      </w:r>
      <w:r>
        <w:br/>
        <w:t>the Branches of the Pulmonary Artery are too dry, or affected</w:t>
      </w:r>
      <w:r>
        <w:br/>
        <w:t>too much by Spasmodic Contractions, to permit the Blond to</w:t>
      </w:r>
      <w:r>
        <w:br/>
      </w:r>
      <w:r>
        <w:lastRenderedPageBreak/>
        <w:t>pass readily through them; or when the Blood is in such an in-</w:t>
      </w:r>
      <w:r>
        <w:br/>
        <w:t>flammatory or viscid State, aS to he incapable of circulating</w:t>
      </w:r>
      <w:r>
        <w:br/>
        <w:t>.through the Veffeis of rhe Lungs. .</w:t>
      </w:r>
      <w:r>
        <w:tab/>
        <w:t>...</w:t>
      </w:r>
    </w:p>
    <w:p w14:paraId="23D1C90E" w14:textId="77777777" w:rsidR="00AC72F0" w:rsidRDefault="00AC72F0" w:rsidP="00AC72F0">
      <w:pPr>
        <w:tabs>
          <w:tab w:val="left" w:pos="241"/>
        </w:tabs>
      </w:pPr>
      <w:r>
        <w:t>-</w:t>
      </w:r>
      <w:r>
        <w:tab/>
        <w:t>-These-are attended with great Oppression at the Breast, 4</w:t>
      </w:r>
      <w:r>
        <w:br/>
        <w:t>low Pulse, and Difficulty in Respiration.</w:t>
      </w:r>
    </w:p>
    <w:p w14:paraId="421ADE13" w14:textId="77777777" w:rsidR="00AC72F0" w:rsidRDefault="00AC72F0" w:rsidP="00AC72F0">
      <w:r>
        <w:t>-' .2; These Anxieties arise, when, .either from'a Viscidity of</w:t>
      </w:r>
      <w:r>
        <w:br/>
        <w:t xml:space="preserve">-the Blood, or a Stricture-of the Branches of the </w:t>
      </w:r>
      <w:r>
        <w:rPr>
          <w:i/>
          <w:iCs/>
        </w:rPr>
        <w:t>Fena Porta,</w:t>
      </w:r>
      <w:r>
        <w:rPr>
          <w:i/>
          <w:iCs/>
        </w:rPr>
        <w:br/>
      </w:r>
      <w:r>
        <w:t>.the Blood cannot pass freely through the Liver; hence that</w:t>
      </w:r>
      <w:r>
        <w:br/>
        <w:t>which is brought by the Coeliac and Mesenteric Arteries, m</w:t>
      </w:r>
      <w:r>
        <w:rPr>
          <w:u w:val="single"/>
        </w:rPr>
        <w:t>ust</w:t>
      </w:r>
      <w:r>
        <w:rPr>
          <w:u w:val="single"/>
        </w:rPr>
        <w:br/>
      </w:r>
      <w:r>
        <w:t>.stagnate, .and distend the adjacent Parts.</w:t>
      </w:r>
    </w:p>
    <w:p w14:paraId="1BC65D64" w14:textId="77777777" w:rsidR="00AC72F0" w:rsidRDefault="00AC72F0" w:rsidP="00AC72F0">
      <w:r>
        <w:rPr>
          <w:b/>
          <w:bCs/>
        </w:rPr>
        <w:t>; This IS. attended with-a great Weight and -Oppreffion at the</w:t>
      </w:r>
    </w:p>
    <w:p w14:paraId="23F97AAE" w14:textId="77777777" w:rsidR="00AC72F0" w:rsidRDefault="00AC72F0" w:rsidP="00AC72F0">
      <w:r>
        <w:t>Region os the Hypochondria ; which Parts the wiser Antients</w:t>
      </w:r>
      <w:r>
        <w:br/>
        <w:t xml:space="preserve">had much greater regard </w:t>
      </w:r>
      <w:r>
        <w:rPr>
          <w:i/>
          <w:iCs/>
        </w:rPr>
        <w:t>to,</w:t>
      </w:r>
      <w:r>
        <w:t xml:space="preserve"> than their less sagacious Posterity.</w:t>
      </w:r>
    </w:p>
    <w:p w14:paraId="34E42547" w14:textId="77777777" w:rsidR="00AC72F0" w:rsidRDefault="00AC72F0" w:rsidP="00AC72F0">
      <w:pPr>
        <w:ind w:firstLine="360"/>
      </w:pPr>
      <w:r>
        <w:t>It is of infinite Importance, both to the Physician and Pa-</w:t>
      </w:r>
      <w:r>
        <w:br/>
        <w:t>tient, to distinguish accurately the different Species of Anxiety</w:t>
      </w:r>
      <w:r>
        <w:br/>
        <w:t>above-mentioned, from each other ; and to remove their Causes</w:t>
      </w:r>
      <w:r>
        <w:br/>
        <w:t>immediately, if that is, by any Ways, practicable. These par-</w:t>
      </w:r>
      <w:r>
        <w:br/>
        <w:t>ticularly which accompany Fevers, require our utmost Atten-</w:t>
      </w:r>
      <w:r>
        <w:br/>
        <w:t xml:space="preserve">tion ; for, if suffered to remain, fatal </w:t>
      </w:r>
      <w:r>
        <w:rPr>
          <w:lang w:val="la-Latn" w:eastAsia="la-Latn" w:bidi="la-Latn"/>
        </w:rPr>
        <w:t xml:space="preserve">polypose </w:t>
      </w:r>
      <w:r>
        <w:t>Concretions,</w:t>
      </w:r>
      <w:r>
        <w:br/>
        <w:t>Inflammations, and Gangrenes are soon excited, (and these near</w:t>
      </w:r>
      <w:r>
        <w:br/>
        <w:t>the Heart, provided the Couses reside in, or nearly affect, the</w:t>
      </w:r>
      <w:r>
        <w:br/>
        <w:t>Thorax) which are attended with intolerable Oppression and</w:t>
      </w:r>
      <w:r>
        <w:br/>
        <w:t>Restlessness. . . .</w:t>
      </w:r>
    </w:p>
    <w:p w14:paraId="2F76D3E2" w14:textId="77777777" w:rsidR="00AC72F0" w:rsidRDefault="00AC72F0" w:rsidP="00AC72F0">
      <w:pPr>
        <w:tabs>
          <w:tab w:val="left" w:pos="4367"/>
        </w:tabs>
        <w:ind w:firstLine="360"/>
      </w:pPr>
      <w:r>
        <w:t xml:space="preserve">But if the Branches of the </w:t>
      </w:r>
      <w:r>
        <w:rPr>
          <w:i/>
          <w:iCs/>
        </w:rPr>
        <w:t>Pena Porta,</w:t>
      </w:r>
      <w:r>
        <w:t xml:space="preserve"> or those adjacent to</w:t>
      </w:r>
      <w:r>
        <w:br/>
        <w:t>them, are principally affected, sudden Gangrenes of the Parts</w:t>
      </w:r>
      <w:r>
        <w:br/>
        <w:t>about the Hypochondria, or Putrefactions of the Liver, are al-</w:t>
      </w:r>
      <w:r>
        <w:br/>
        <w:t>most unavoidable, which terminate in a putrid Diarrhoea ; in</w:t>
      </w:r>
      <w:r>
        <w:br/>
        <w:t>which the Stools are extremely offensive, and have the Appear-</w:t>
      </w:r>
      <w:r>
        <w:br/>
        <w:t>ance of Blood and Water, and these seldom or never fail to</w:t>
      </w:r>
      <w:r>
        <w:br/>
        <w:t>terminate in Death.</w:t>
      </w:r>
      <w:r>
        <w:tab/>
        <w:t>.</w:t>
      </w:r>
    </w:p>
    <w:p w14:paraId="7CAB5CB0" w14:textId="77777777" w:rsidR="00AC72F0" w:rsidRDefault="00AC72F0" w:rsidP="00AC72F0">
      <w:pPr>
        <w:ind w:firstLine="360"/>
      </w:pPr>
      <w:r>
        <w:t>Hence the Reasons are evident, why this great Anxiety, and</w:t>
      </w:r>
      <w:r>
        <w:br/>
        <w:t xml:space="preserve">Restlessness, which </w:t>
      </w:r>
      <w:r>
        <w:rPr>
          <w:i/>
          <w:iCs/>
        </w:rPr>
        <w:t>.Hippocrates</w:t>
      </w:r>
      <w:r>
        <w:t xml:space="preserve"> calls </w:t>
      </w:r>
      <w:r>
        <w:rPr>
          <w:lang w:val="el-GR" w:eastAsia="el-GR" w:bidi="el-GR"/>
        </w:rPr>
        <w:t>Ἀλυσμος</w:t>
      </w:r>
      <w:r w:rsidRPr="00AC72F0">
        <w:rPr>
          <w:lang w:val="en-GB" w:eastAsia="el-GR" w:bidi="el-GR"/>
        </w:rPr>
        <w:t xml:space="preserve">, </w:t>
      </w:r>
      <w:r>
        <w:t>is, according to</w:t>
      </w:r>
      <w:r>
        <w:br/>
        <w:t>the Doctrine of that great Man, a satai Symptom, when it hap-</w:t>
      </w:r>
      <w:r>
        <w:br/>
        <w:t>pens in febrile and inflammatory Distempers ; but is loss dan,,</w:t>
      </w:r>
      <w:r>
        <w:br/>
        <w:t>gerous when caused only by Hysterics, .or the Irritations of somer</w:t>
      </w:r>
      <w:r>
        <w:br/>
        <w:t>thing offensive to the Stomach : And why, in almost every Dis-</w:t>
      </w:r>
      <w:r>
        <w:br/>
        <w:t>temper, it is the immediate Fore-runner os Death. .</w:t>
      </w:r>
    </w:p>
    <w:p w14:paraId="550FD91A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lays down a Very rational Method of obviating the</w:t>
      </w:r>
      <w:r>
        <w:br/>
        <w:t>ill Consequences of these febrile Anxieties, by removing their</w:t>
      </w:r>
      <w:r>
        <w:br/>
        <w:t>immediate Causes. This, according to his Doctrine, is to he</w:t>
      </w:r>
      <w:r>
        <w:br/>
        <w:t>done by resolving and diluting the Mass of Blood, by relaying</w:t>
      </w:r>
      <w:r>
        <w:br/>
        <w:t>the Solids, and by moderating the too Violent Motion of the</w:t>
      </w:r>
      <w:r>
        <w:br/>
        <w:t>circulating Fluids. This End is to be attained by drinking plen-</w:t>
      </w:r>
      <w:r>
        <w:br/>
        <w:t>tifnlly, and almost continually, warm Decoctions of the fari-</w:t>
      </w:r>
      <w:r>
        <w:br/>
        <w:t>naceous Vegetables, rendered somewhat acid, and Very, slightly</w:t>
      </w:r>
      <w:r>
        <w:br/>
        <w:t>aromatic, with an Addition of Honey, or Nitre, or both.</w:t>
      </w:r>
    </w:p>
    <w:p w14:paraId="5C089C60" w14:textId="77777777" w:rsidR="00AC72F0" w:rsidRDefault="00AC72F0" w:rsidP="00AC72F0">
      <w:pPr>
        <w:tabs>
          <w:tab w:val="left" w:pos="3561"/>
        </w:tabs>
        <w:ind w:firstLine="360"/>
      </w:pPr>
      <w:r>
        <w:t>Emollient, relaxing, and anodyne Cataplasms, Fomenta-</w:t>
      </w:r>
      <w:r>
        <w:br/>
        <w:t>tions, Epithems, and Plasters, applied to the Region priori-</w:t>
      </w:r>
      <w:r>
        <w:br/>
        <w:t>pally affected, are also of great Service, as they resolve and re-</w:t>
      </w:r>
      <w:r>
        <w:br/>
        <w:t>lax.</w:t>
      </w:r>
      <w:r>
        <w:tab/>
        <w:t>'</w:t>
      </w:r>
    </w:p>
    <w:p w14:paraId="5163F839" w14:textId="77777777" w:rsidR="00AC72F0" w:rsidRDefault="00AC72F0" w:rsidP="00AC72F0">
      <w:pPr>
        <w:tabs>
          <w:tab w:val="left" w:pos="4816"/>
        </w:tabs>
        <w:ind w:firstLine="360"/>
      </w:pPr>
      <w:r>
        <w:t>Frequently repeated Clysters, prepared of emollient Ingres,</w:t>
      </w:r>
      <w:r>
        <w:br/>
        <w:t>dients, without any Addition of Cathartics, given in small Quan-</w:t>
      </w:r>
      <w:r>
        <w:br/>
      </w:r>
      <w:r>
        <w:rPr>
          <w:lang w:val="la-Latn" w:eastAsia="la-Latn" w:bidi="la-Latn"/>
        </w:rPr>
        <w:t xml:space="preserve">tities, </w:t>
      </w:r>
      <w:r>
        <w:t>and retained long, are of excellent Use, aS they carry on</w:t>
      </w:r>
      <w:r>
        <w:br/>
        <w:t>the same salutary End.</w:t>
      </w:r>
      <w:r>
        <w:tab/>
        <w:t>.</w:t>
      </w:r>
    </w:p>
    <w:p w14:paraId="03368B63" w14:textId="77777777" w:rsidR="00AC72F0" w:rsidRDefault="00AC72F0" w:rsidP="00AC72F0">
      <w:pPr>
        <w:tabs>
          <w:tab w:val="left" w:pos="5349"/>
        </w:tabs>
        <w:ind w:firstLine="360"/>
      </w:pPr>
      <w:r>
        <w:t xml:space="preserve">The Vapour of hot Water, in which emollient </w:t>
      </w:r>
      <w:r>
        <w:rPr>
          <w:u w:val="single"/>
        </w:rPr>
        <w:t>Ingredien</w:t>
      </w:r>
      <w:r>
        <w:t>ts</w:t>
      </w:r>
      <w:r>
        <w:br/>
        <w:t>haVe been boiled, received at the Mouth and Nostriis almost</w:t>
      </w:r>
      <w:r>
        <w:br/>
        <w:t>continually, is of much Importance ; especially when the Cire</w:t>
      </w:r>
      <w:r>
        <w:br/>
        <w:t>culation thro' the Lungs is impeded, as it contributes to the Re«.</w:t>
      </w:r>
      <w:r>
        <w:br/>
        <w:t>laxation os the Part, and Resolution of the Juices.</w:t>
      </w:r>
      <w:r>
        <w:tab/>
        <w:t>i</w:t>
      </w:r>
    </w:p>
    <w:p w14:paraId="5E8DFEEC" w14:textId="77777777" w:rsidR="00AC72F0" w:rsidRDefault="00AC72F0" w:rsidP="00AC72F0">
      <w:pPr>
        <w:ind w:firstLine="360"/>
      </w:pPr>
      <w:r>
        <w:t xml:space="preserve">ALYSSOIDES, a Plant thus named from </w:t>
      </w:r>
      <w:r>
        <w:rPr>
          <w:lang w:val="el-GR" w:eastAsia="el-GR" w:bidi="el-GR"/>
        </w:rPr>
        <w:t>εἴδος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</w:rPr>
        <w:t>Ferns,</w:t>
      </w:r>
      <w:r>
        <w:t xml:space="preserve"> </w:t>
      </w:r>
      <w:r>
        <w:rPr>
          <w:u w:val="single"/>
        </w:rPr>
        <w:t>and</w:t>
      </w:r>
      <w:r>
        <w:rPr>
          <w:u w:val="single"/>
        </w:rPr>
        <w:br/>
      </w:r>
      <w:r>
        <w:rPr>
          <w:lang w:val="el-GR" w:eastAsia="el-GR" w:bidi="el-GR"/>
        </w:rPr>
        <w:t>ἄλυσσβν</w:t>
      </w:r>
      <w:r w:rsidRPr="00AC72F0">
        <w:rPr>
          <w:lang w:val="en-GB" w:eastAsia="el-GR" w:bidi="el-GR"/>
        </w:rPr>
        <w:t xml:space="preserve">,. </w:t>
      </w:r>
      <w:r>
        <w:rPr>
          <w:i/>
          <w:iCs/>
        </w:rPr>
        <w:t>Alysisum,</w:t>
      </w:r>
      <w:r>
        <w:t xml:space="preserve"> as being like in Form to the Aiyffam.</w:t>
      </w:r>
    </w:p>
    <w:p w14:paraId="08799927" w14:textId="77777777" w:rsidR="00AC72F0" w:rsidRDefault="00AC72F0" w:rsidP="00AC72F0">
      <w:r>
        <w:t xml:space="preserve">.. The Characters of this Plant, according to </w:t>
      </w:r>
      <w:r>
        <w:rPr>
          <w:i/>
          <w:iCs/>
        </w:rPr>
        <w:t>Muller.</w:t>
      </w:r>
    </w:p>
    <w:p w14:paraId="3BF5297C" w14:textId="77777777" w:rsidR="00AC72F0" w:rsidRDefault="00AC72F0" w:rsidP="00AC72F0">
      <w:r>
        <w:rPr>
          <w:i/>
          <w:iCs/>
        </w:rPr>
        <w:t>. It</w:t>
      </w:r>
      <w:r>
        <w:t xml:space="preserve"> hath a Flower in Form of a Cross, consisting of sour </w:t>
      </w:r>
      <w:r>
        <w:rPr>
          <w:u w:val="single"/>
        </w:rPr>
        <w:t>Ieav</w:t>
      </w:r>
      <w:r>
        <w:t>es,</w:t>
      </w:r>
      <w:r>
        <w:br/>
        <w:t>out of whose Flower-cup arises the Pointal, winch afterwards</w:t>
      </w:r>
      <w:r>
        <w:br/>
        <w:t>becomes an elliptical thick Fruit, divided into two Celis by an in-</w:t>
      </w:r>
      <w:r>
        <w:br/>
        <w:t>termediate Partition, which is parallel to the demi-elliptical lur-</w:t>
      </w:r>
      <w:r>
        <w:br/>
        <w:t>gid Valves, and filled with round flat Seeds, having Borders round</w:t>
      </w:r>
      <w:r>
        <w:br/>
        <w:t>them.</w:t>
      </w:r>
    </w:p>
    <w:p w14:paraId="47455C5A" w14:textId="77777777" w:rsidR="00AC72F0" w:rsidRDefault="00AC72F0" w:rsidP="00AC72F0">
      <w:pPr>
        <w:ind w:firstLine="360"/>
      </w:pPr>
      <w:r>
        <w:t>I do not find, that any Virtues are ascribed to this Plant.</w:t>
      </w:r>
    </w:p>
    <w:p w14:paraId="4AF4CE86" w14:textId="77777777" w:rsidR="00AC72F0" w:rsidRDefault="00AC72F0" w:rsidP="00AC72F0">
      <w:pPr>
        <w:tabs>
          <w:tab w:val="left" w:pos="5349"/>
        </w:tabs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three Sorts of this Plant :</w:t>
      </w:r>
      <w:r>
        <w:tab/>
      </w:r>
      <w:r>
        <w:rPr>
          <w:lang w:val="la-Latn" w:eastAsia="la-Latn" w:bidi="la-Latn"/>
        </w:rPr>
        <w:t>i</w:t>
      </w:r>
    </w:p>
    <w:p w14:paraId="2CA3BEC0" w14:textId="77777777" w:rsidR="00AC72F0" w:rsidRDefault="00AC72F0" w:rsidP="00AC72F0">
      <w:pPr>
        <w:tabs>
          <w:tab w:val="left" w:pos="2942"/>
          <w:tab w:val="left" w:pos="4367"/>
          <w:tab w:val="left" w:pos="5032"/>
        </w:tabs>
      </w:pPr>
      <w:r>
        <w:t xml:space="preserve">.. I.. </w:t>
      </w:r>
      <w:r>
        <w:rPr>
          <w:i/>
          <w:iCs/>
        </w:rPr>
        <w:t xml:space="preserve">Alysseides </w:t>
      </w:r>
      <w:r>
        <w:rPr>
          <w:i/>
          <w:iCs/>
          <w:lang w:val="la-Latn" w:eastAsia="la-Latn" w:bidi="la-Latn"/>
        </w:rPr>
        <w:t xml:space="preserve">saxatile Creticum, </w:t>
      </w:r>
      <w:r>
        <w:rPr>
          <w:i/>
          <w:iCs/>
        </w:rPr>
        <w:t xml:space="preserve">folia </w:t>
      </w:r>
      <w:r>
        <w:rPr>
          <w:i/>
          <w:iCs/>
          <w:lang w:val="la-Latn" w:eastAsia="la-Latn" w:bidi="la-Latn"/>
        </w:rPr>
        <w:t xml:space="preserve">angulato, </w:t>
      </w:r>
      <w:r>
        <w:rPr>
          <w:i/>
          <w:iCs/>
        </w:rPr>
        <w:t>florae vitsr</w:t>
      </w:r>
      <w:r>
        <w:rPr>
          <w:i/>
          <w:iCs/>
        </w:rPr>
        <w:br/>
        <w:t xml:space="preserve">laceo. </w:t>
      </w:r>
      <w:r w:rsidRPr="00AC72F0">
        <w:rPr>
          <w:i/>
          <w:iCs/>
          <w:lang w:val="it-IT"/>
        </w:rPr>
        <w:t xml:space="preserve">Leucoium faxatile, folio </w:t>
      </w:r>
      <w:r>
        <w:rPr>
          <w:i/>
          <w:iCs/>
          <w:lang w:val="la-Latn" w:eastAsia="la-Latn" w:bidi="la-Latn"/>
        </w:rPr>
        <w:t xml:space="preserve">viridi, </w:t>
      </w:r>
      <w:r w:rsidRPr="00AC72F0">
        <w:rPr>
          <w:i/>
          <w:iCs/>
          <w:lang w:val="it-IT"/>
        </w:rPr>
        <w:t xml:space="preserve">store </w:t>
      </w:r>
      <w:r>
        <w:rPr>
          <w:i/>
          <w:iCs/>
          <w:lang w:val="la-Latn" w:eastAsia="la-Latn" w:bidi="la-Latn"/>
        </w:rPr>
        <w:t xml:space="preserve">purpureo </w:t>
      </w:r>
      <w:r w:rsidRPr="00AC72F0">
        <w:rPr>
          <w:i/>
          <w:iCs/>
          <w:lang w:val="it-IT"/>
        </w:rPr>
        <w:t>elegantes'</w:t>
      </w:r>
      <w:r w:rsidRPr="00AC72F0">
        <w:rPr>
          <w:i/>
          <w:iCs/>
          <w:lang w:val="it-IT"/>
        </w:rPr>
        <w:br/>
      </w:r>
      <w:r w:rsidRPr="00AC72F0">
        <w:rPr>
          <w:lang w:val="it-IT"/>
        </w:rPr>
        <w:t xml:space="preserve">Cupani. Ind. I 37. </w:t>
      </w:r>
      <w:r>
        <w:rPr>
          <w:i/>
          <w:iCs/>
        </w:rPr>
        <w:t xml:space="preserve">Alyssen </w:t>
      </w:r>
      <w:r>
        <w:rPr>
          <w:i/>
          <w:iCs/>
          <w:lang w:val="la-Latn" w:eastAsia="la-Latn" w:bidi="la-Latn"/>
        </w:rPr>
        <w:t xml:space="preserve">Creticum, foliis angulatio, </w:t>
      </w:r>
      <w:r>
        <w:rPr>
          <w:i/>
          <w:iCs/>
        </w:rPr>
        <w:t>store</w:t>
      </w:r>
      <w:r>
        <w:rPr>
          <w:i/>
          <w:iCs/>
        </w:rPr>
        <w:br/>
        <w:t>njiolaceo,</w:t>
      </w:r>
      <w:r>
        <w:t xml:space="preserve"> T.Cor. I5.</w:t>
      </w:r>
      <w:r>
        <w:tab/>
        <w:t>..</w:t>
      </w:r>
      <w:r>
        <w:tab/>
        <w:t>-</w:t>
      </w:r>
      <w:r>
        <w:tab/>
        <w:t>. \</w:t>
      </w:r>
    </w:p>
    <w:p w14:paraId="20D99DF3" w14:textId="77777777" w:rsidR="00AC72F0" w:rsidRDefault="00AC72F0" w:rsidP="00AC72F0">
      <w:pPr>
        <w:ind w:firstLine="360"/>
      </w:pPr>
      <w:r>
        <w:t xml:space="preserve">Rocky, </w:t>
      </w:r>
      <w:r>
        <w:rPr>
          <w:lang w:val="la-Latn" w:eastAsia="la-Latn" w:bidi="la-Latn"/>
        </w:rPr>
        <w:t xml:space="preserve">Cretio </w:t>
      </w:r>
      <w:r>
        <w:t xml:space="preserve">AlyIsoides, with an </w:t>
      </w:r>
      <w:r>
        <w:rPr>
          <w:u w:val="single"/>
        </w:rPr>
        <w:t>angina</w:t>
      </w:r>
      <w:r>
        <w:t xml:space="preserve"> red Leaf, and a</w:t>
      </w:r>
      <w:r>
        <w:br/>
        <w:t xml:space="preserve">violaceous Flower. </w:t>
      </w:r>
      <w:r>
        <w:rPr>
          <w:lang w:val="el-GR" w:eastAsia="el-GR" w:bidi="el-GR"/>
        </w:rPr>
        <w:t>Ἀ</w:t>
      </w:r>
      <w:r w:rsidRPr="00AC72F0">
        <w:rPr>
          <w:lang w:eastAsia="el-GR" w:bidi="el-GR"/>
        </w:rPr>
        <w:t xml:space="preserve"> </w:t>
      </w:r>
      <w:r>
        <w:t>: 1</w:t>
      </w:r>
    </w:p>
    <w:p w14:paraId="578D30B8" w14:textId="77777777" w:rsidR="00AC72F0" w:rsidRDefault="00AC72F0" w:rsidP="00AC72F0">
      <w:pPr>
        <w:ind w:firstLine="360"/>
      </w:pPr>
      <w:r>
        <w:t xml:space="preserve">2. </w:t>
      </w:r>
      <w:r>
        <w:rPr>
          <w:i/>
          <w:iCs/>
        </w:rPr>
        <w:t xml:space="preserve">Alyssoides </w:t>
      </w:r>
      <w:r>
        <w:rPr>
          <w:i/>
          <w:iCs/>
          <w:lang w:val="la-Latn" w:eastAsia="la-Latn" w:bidi="la-Latn"/>
        </w:rPr>
        <w:t>incanum, foliis sinuatis,</w:t>
      </w:r>
      <w:r>
        <w:rPr>
          <w:lang w:val="la-Latn" w:eastAsia="la-Latn" w:bidi="la-Latn"/>
        </w:rPr>
        <w:t xml:space="preserve"> </w:t>
      </w:r>
      <w:r>
        <w:t xml:space="preserve">T. </w:t>
      </w:r>
      <w:r w:rsidRPr="00AC72F0">
        <w:rPr>
          <w:lang w:eastAsia="el-GR" w:bidi="el-GR"/>
        </w:rPr>
        <w:t>2</w:t>
      </w:r>
      <w:r>
        <w:rPr>
          <w:lang w:val="el-GR" w:eastAsia="el-GR" w:bidi="el-GR"/>
        </w:rPr>
        <w:t>ι</w:t>
      </w:r>
      <w:r>
        <w:t xml:space="preserve">8. </w:t>
      </w:r>
      <w:r>
        <w:rPr>
          <w:i/>
          <w:iCs/>
          <w:lang w:val="la-Latn" w:eastAsia="la-Latn" w:bidi="la-Latn"/>
        </w:rPr>
        <w:t>Leucoium</w:t>
      </w:r>
      <w:r>
        <w:rPr>
          <w:i/>
          <w:iCs/>
          <w:lang w:val="la-Latn" w:eastAsia="la-Latn" w:bidi="la-Latn"/>
        </w:rPr>
        <w:br/>
        <w:t>incanum, siliquis rotundis,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 xml:space="preserve">.2oI. </w:t>
      </w:r>
      <w:r>
        <w:rPr>
          <w:i/>
          <w:iCs/>
          <w:lang w:val="la-Latn" w:eastAsia="la-Latn" w:bidi="la-Latn"/>
        </w:rPr>
        <w:t>Leucotum, eum sili.,</w:t>
      </w:r>
      <w:r>
        <w:rPr>
          <w:i/>
          <w:iCs/>
          <w:lang w:val="la-Latn" w:eastAsia="la-Latn" w:bidi="la-Latn"/>
        </w:rPr>
        <w:br/>
        <w:t>.quis rotundis, flore luteo,</w:t>
      </w:r>
      <w:r>
        <w:rPr>
          <w:lang w:val="la-Latn" w:eastAsia="la-Latn" w:bidi="la-Latn"/>
        </w:rPr>
        <w:t xml:space="preserve"> </w:t>
      </w:r>
      <w:r w:rsidRPr="00AC72F0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o3 r. </w:t>
      </w:r>
      <w:r>
        <w:rPr>
          <w:i/>
          <w:iCs/>
          <w:lang w:val="la-Latn" w:eastAsia="la-Latn" w:bidi="la-Latn"/>
        </w:rPr>
        <w:t>Eruca peregrina,</w:t>
      </w:r>
      <w:r>
        <w:rPr>
          <w:lang w:val="la-Latn" w:eastAsia="la-Latn" w:bidi="la-Latn"/>
        </w:rPr>
        <w:t xml:space="preserve"> CluL</w:t>
      </w:r>
      <w:r>
        <w:rPr>
          <w:lang w:val="la-Latn" w:eastAsia="la-Latn" w:bidi="la-Latn"/>
        </w:rPr>
        <w:br/>
      </w:r>
      <w:r w:rsidRPr="00AC72F0">
        <w:rPr>
          <w:lang w:val="la-Latn"/>
        </w:rPr>
        <w:lastRenderedPageBreak/>
        <w:t xml:space="preserve">Hist.. </w:t>
      </w:r>
      <w:r>
        <w:rPr>
          <w:lang w:val="la-Latn" w:eastAsia="la-Latn" w:bidi="la-Latn"/>
        </w:rPr>
        <w:t xml:space="preserve">42I. Ic.'&amp; Desis. .&amp;Hish 134. </w:t>
      </w:r>
      <w:r>
        <w:rPr>
          <w:i/>
          <w:iCs/>
          <w:lang w:val="la-Latn" w:eastAsia="la-Latn" w:bidi="la-Latn"/>
        </w:rPr>
        <w:t>.Leucarum marinum Pa-</w:t>
      </w:r>
      <w:r>
        <w:rPr>
          <w:i/>
          <w:iCs/>
          <w:lang w:val="la-Latn" w:eastAsia="la-Latn" w:bidi="la-Latn"/>
        </w:rPr>
        <w:br/>
        <w:t>tavinum,</w:t>
      </w:r>
      <w:r>
        <w:rPr>
          <w:lang w:val="la-Latn" w:eastAsia="la-Latn" w:bidi="la-Latn"/>
        </w:rPr>
        <w:t xml:space="preserve"> Lob. Obs. I8o. </w:t>
      </w:r>
      <w:r>
        <w:rPr>
          <w:i/>
          <w:iCs/>
          <w:lang w:val="la-Latn" w:eastAsia="la-Latn" w:bidi="la-Latn"/>
        </w:rPr>
        <w:t>Leucarum incanum, siliquis tueair</w:t>
      </w:r>
      <w:r>
        <w:rPr>
          <w:i/>
          <w:iCs/>
          <w:lang w:val="la-Latn" w:eastAsia="la-Latn" w:bidi="la-Latn"/>
        </w:rPr>
        <w:br/>
        <w:t>.dic subrotundis,</w:t>
      </w:r>
      <w:r>
        <w:rPr>
          <w:lang w:val="la-Latn" w:eastAsia="la-Latn" w:bidi="la-Latn"/>
        </w:rPr>
        <w:t xml:space="preserve"> M.H. 2.’ .247. </w:t>
      </w:r>
      <w:r>
        <w:t>a, th.</w:t>
      </w:r>
    </w:p>
    <w:p w14:paraId="5E92DA95" w14:textId="77777777" w:rsidR="00AC72F0" w:rsidRDefault="00AC72F0" w:rsidP="00AC72F0">
      <w:pPr>
        <w:tabs>
          <w:tab w:val="left" w:pos="4816"/>
        </w:tabs>
        <w:ind w:firstLine="360"/>
      </w:pPr>
      <w:r>
        <w:t>Hoarv AlyIsoides, with sinuated Leaves.</w:t>
      </w:r>
      <w:r>
        <w:tab/>
        <w:t>. - ' ~</w:t>
      </w:r>
    </w:p>
    <w:p w14:paraId="42D87ADE" w14:textId="77777777" w:rsidR="00AC72F0" w:rsidRDefault="00AC72F0" w:rsidP="00AC72F0">
      <w:pPr>
        <w:ind w:firstLine="360"/>
      </w:pPr>
      <w:r>
        <w:rPr>
          <w:i/>
          <w:iCs/>
        </w:rPr>
        <w:t xml:space="preserve">a. Alysisaides </w:t>
      </w:r>
      <w:r>
        <w:rPr>
          <w:i/>
          <w:iCs/>
          <w:lang w:val="la-Latn" w:eastAsia="la-Latn" w:bidi="la-Latn"/>
        </w:rPr>
        <w:t xml:space="preserve">fruticosum, </w:t>
      </w:r>
      <w:r>
        <w:rPr>
          <w:i/>
          <w:iCs/>
        </w:rPr>
        <w:t xml:space="preserve">: </w:t>
      </w:r>
      <w:r>
        <w:rPr>
          <w:i/>
          <w:iCs/>
          <w:lang w:val="la-Latn" w:eastAsia="la-Latn" w:bidi="la-Latn"/>
        </w:rPr>
        <w:t xml:space="preserve">leucoii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viridi,</w:t>
      </w:r>
      <w:r>
        <w:rPr>
          <w:lang w:val="la-Latn" w:eastAsia="la-Latn" w:bidi="la-Latn"/>
        </w:rPr>
        <w:t xml:space="preserve"> T. 2 </w:t>
      </w:r>
      <w:r>
        <w:t>IS. he . .</w:t>
      </w:r>
      <w:r>
        <w:br/>
        <w:t>Shrubby Alylsoides, with .a green .Stock-gilly-flower Leaf.</w:t>
      </w:r>
    </w:p>
    <w:p w14:paraId="05EE7057" w14:textId="77777777" w:rsidR="00AC72F0" w:rsidRDefault="00AC72F0" w:rsidP="00AC72F0">
      <w:pPr>
        <w:ind w:firstLine="360"/>
      </w:pPr>
      <w:r>
        <w:t xml:space="preserve">To these </w:t>
      </w:r>
      <w:r>
        <w:rPr>
          <w:i/>
          <w:iCs/>
        </w:rPr>
        <w:t>Milder</w:t>
      </w:r>
      <w:r>
        <w:t xml:space="preserve"> adds a fourth, which is, the . </w:t>
      </w:r>
      <w:r w:rsidRPr="00AC72F0">
        <w:rPr>
          <w:lang w:val="fr-FR"/>
        </w:rPr>
        <w:t>* . .</w:t>
      </w:r>
      <w:r w:rsidRPr="00AC72F0">
        <w:rPr>
          <w:lang w:val="fr-FR"/>
        </w:rPr>
        <w:br/>
      </w:r>
      <w:r w:rsidRPr="00AC72F0">
        <w:rPr>
          <w:i/>
          <w:iCs/>
          <w:lang w:val="fr-FR"/>
        </w:rPr>
        <w:t>Alysseides</w:t>
      </w:r>
      <w:r>
        <w:rPr>
          <w:i/>
          <w:iCs/>
          <w:lang w:val="la-Latn" w:eastAsia="la-Latn" w:bidi="la-Latn"/>
        </w:rPr>
        <w:t xml:space="preserve">-orientalis </w:t>
      </w:r>
      <w:r w:rsidRPr="00AC72F0">
        <w:rPr>
          <w:i/>
          <w:iCs/>
          <w:lang w:val="fr-FR"/>
        </w:rPr>
        <w:t>.annua, myagrt siatsfii folia,</w:t>
      </w:r>
      <w:r w:rsidRPr="00AC72F0">
        <w:rPr>
          <w:b/>
          <w:bCs/>
          <w:lang w:val="fr-FR"/>
        </w:rPr>
        <w:t xml:space="preserve"> TourILCor.</w:t>
      </w:r>
      <w:r w:rsidRPr="00AC72F0">
        <w:rPr>
          <w:b/>
          <w:bCs/>
          <w:lang w:val="fr-FR"/>
        </w:rPr>
        <w:br/>
      </w:r>
      <w:r>
        <w:t>Oriental annual Alyffoides, with a Myagrum Leaf. . .</w:t>
      </w:r>
      <w:r>
        <w:br/>
        <w:t xml:space="preserve">ALYSSUM, </w:t>
      </w:r>
      <w:r>
        <w:rPr>
          <w:lang w:val="el-GR" w:eastAsia="el-GR" w:bidi="el-GR"/>
        </w:rPr>
        <w:t>ἄλυιουαν</w:t>
      </w:r>
      <w:r w:rsidRPr="00AC72F0">
        <w:rPr>
          <w:lang w:val="en-GB" w:eastAsia="el-GR" w:bidi="el-GR"/>
        </w:rPr>
        <w:t xml:space="preserve">, </w:t>
      </w:r>
      <w:r>
        <w:t xml:space="preserve">.Madwort, 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Negative, and</w:t>
      </w:r>
      <w:r>
        <w:br/>
      </w:r>
      <w:r>
        <w:rPr>
          <w:lang w:val="el-GR" w:eastAsia="el-GR" w:bidi="el-GR"/>
        </w:rPr>
        <w:t>ιχὑατα</w:t>
      </w:r>
      <w:r w:rsidRPr="00AC72F0">
        <w:rPr>
          <w:lang w:val="en-GB" w:eastAsia="el-GR" w:bidi="el-GR"/>
        </w:rPr>
        <w:t xml:space="preserve"> </w:t>
      </w:r>
      <w:r>
        <w:t>; that particular Madness which is caused by the Bite of</w:t>
      </w:r>
      <w:r>
        <w:br/>
        <w:t xml:space="preserve">a mad Dog, and not.from </w:t>
      </w:r>
      <w:r>
        <w:rPr>
          <w:lang w:val="el-GR" w:eastAsia="el-GR" w:bidi="el-GR"/>
        </w:rPr>
        <w:t>άλπὸω</w:t>
      </w:r>
      <w:r w:rsidRPr="00AC72F0">
        <w:rPr>
          <w:lang w:val="en-GB" w:eastAsia="el-GR" w:bidi="el-GR"/>
        </w:rPr>
        <w:t xml:space="preserve">, </w:t>
      </w:r>
      <w:r>
        <w:t xml:space="preserve">aS </w:t>
      </w:r>
      <w:r>
        <w:rPr>
          <w:i/>
          <w:iCs/>
        </w:rPr>
        <w:t>Meller</w:t>
      </w:r>
      <w:r>
        <w:t xml:space="preserve"> derives it, nor</w:t>
      </w:r>
      <w:r>
        <w:br/>
        <w:t xml:space="preserve">from </w:t>
      </w:r>
      <w:r>
        <w:rPr>
          <w:lang w:val="el-GR" w:eastAsia="el-GR" w:bidi="el-GR"/>
        </w:rPr>
        <w:t>ἀλύω</w:t>
      </w:r>
      <w:r w:rsidRPr="00AC72F0">
        <w:rPr>
          <w:lang w:val="en-GB" w:eastAsia="el-GR" w:bidi="el-GR"/>
        </w:rPr>
        <w:t xml:space="preserve">, </w:t>
      </w:r>
      <w:r>
        <w:t xml:space="preserve">according to </w:t>
      </w:r>
      <w:r>
        <w:rPr>
          <w:i/>
          <w:iCs/>
        </w:rPr>
        <w:t>Lerncry.</w:t>
      </w:r>
    </w:p>
    <w:p w14:paraId="27587D58" w14:textId="77777777" w:rsidR="00AC72F0" w:rsidRDefault="00AC72F0" w:rsidP="00AC72F0">
      <w:pPr>
        <w:ind w:firstLine="360"/>
      </w:pPr>
      <w:r>
        <w:t xml:space="preserve">There is aSortof-Alyssum taken Notice of by </w:t>
      </w:r>
      <w:r>
        <w:rPr>
          <w:i/>
          <w:iCs/>
        </w:rPr>
        <w:t>Diosc or ides,</w:t>
      </w:r>
      <w:r>
        <w:rPr>
          <w:i/>
          <w:iCs/>
        </w:rPr>
        <w:br/>
      </w:r>
      <w:r>
        <w:t xml:space="preserve">another by </w:t>
      </w:r>
      <w:r>
        <w:rPr>
          <w:i/>
          <w:iCs/>
        </w:rPr>
        <w:t>Pliny,</w:t>
      </w:r>
      <w:r>
        <w:t xml:space="preserve"> and a third by </w:t>
      </w:r>
      <w:r>
        <w:rPr>
          <w:i/>
          <w:iCs/>
        </w:rPr>
        <w:t>Galen,</w:t>
      </w:r>
      <w:r>
        <w:t xml:space="preserve"> which are thought by</w:t>
      </w:r>
      <w:r>
        <w:br/>
        <w:t>Botanists to he different from each other.</w:t>
      </w:r>
    </w:p>
    <w:p w14:paraId="08CD543E" w14:textId="77777777" w:rsidR="00AC72F0" w:rsidRDefault="00AC72F0" w:rsidP="00AC72F0">
      <w:pPr>
        <w:ind w:firstLine="360"/>
      </w:pPr>
      <w:r>
        <w:t xml:space="preserve">The Alyssen of </w:t>
      </w:r>
      <w:r>
        <w:rPr>
          <w:i/>
          <w:iCs/>
        </w:rPr>
        <w:t>Galen</w:t>
      </w:r>
      <w:r>
        <w:t xml:space="preserve"> is thought, by </w:t>
      </w:r>
      <w:r>
        <w:rPr>
          <w:i/>
          <w:iCs/>
        </w:rPr>
        <w:t>Dale,</w:t>
      </w:r>
      <w:r>
        <w:t xml:space="preserve"> to he the </w:t>
      </w:r>
      <w:r>
        <w:rPr>
          <w:i/>
          <w:iCs/>
        </w:rPr>
        <w:t>Mar-</w:t>
      </w:r>
      <w:r>
        <w:rPr>
          <w:i/>
          <w:iCs/>
        </w:rPr>
        <w:br/>
        <w:t xml:space="preserve">rubium album, </w:t>
      </w:r>
      <w:r>
        <w:rPr>
          <w:i/>
          <w:iCs/>
          <w:lang w:val="la-Latn" w:eastAsia="la-Latn" w:bidi="la-Latn"/>
        </w:rPr>
        <w:t xml:space="preserve">foliis profunde </w:t>
      </w:r>
      <w:r>
        <w:rPr>
          <w:i/>
          <w:iCs/>
        </w:rPr>
        <w:t>incests, Flore ceeruleo css Morison,</w:t>
      </w:r>
      <w:r>
        <w:rPr>
          <w:i/>
          <w:iCs/>
        </w:rPr>
        <w:br/>
      </w:r>
      <w:r>
        <w:t xml:space="preserve">(see MARRUBIUM! of which </w:t>
      </w:r>
      <w:r>
        <w:rPr>
          <w:i/>
          <w:iCs/>
        </w:rPr>
        <w:t>Galen</w:t>
      </w:r>
      <w:r>
        <w:t xml:space="preserve"> speaks in thefe Terms :</w:t>
      </w:r>
    </w:p>
    <w:p w14:paraId="482575A3" w14:textId="77777777" w:rsidR="00AC72F0" w:rsidRDefault="00AC72F0" w:rsidP="00AC72F0">
      <w:pPr>
        <w:ind w:firstLine="360"/>
      </w:pPr>
      <w:r>
        <w:t>Alysson is an Herb like Horehound, but has rougher and</w:t>
      </w:r>
      <w:r>
        <w:br/>
        <w:t>-more prickly round Heads on the Tops of its SmlkS. -It hears</w:t>
      </w:r>
      <w:r>
        <w:br/>
        <w:t>-a Flower-inclining to anazurc -or.shy-Muc. Colour. It ought</w:t>
      </w:r>
      <w:r>
        <w:br w:type="page"/>
      </w:r>
    </w:p>
    <w:p w14:paraId="601EC102" w14:textId="77777777" w:rsidR="00AC72F0" w:rsidRDefault="00AC72F0" w:rsidP="00AC72F0">
      <w:r>
        <w:lastRenderedPageBreak/>
        <w:t xml:space="preserve">to be gathered in the Dcg-days, and dried and sifted that </w:t>
      </w:r>
      <w:r>
        <w:rPr>
          <w:b/>
          <w:bCs/>
        </w:rPr>
        <w:t>the</w:t>
      </w:r>
      <w:r>
        <w:rPr>
          <w:b/>
          <w:bCs/>
        </w:rPr>
        <w:br/>
      </w:r>
      <w:r>
        <w:t>Parts of Efficacy may not exhale. ’ *</w:t>
      </w:r>
    </w:p>
    <w:p w14:paraId="16DF5EEB" w14:textId="77777777" w:rsidR="00AC72F0" w:rsidRDefault="00AC72F0" w:rsidP="00AC72F0">
      <w:pPr>
        <w:ind w:firstLine="360"/>
      </w:pPr>
      <w:r>
        <w:t xml:space="preserve">The Dole to a Person bit by a mad Dog, is </w:t>
      </w:r>
      <w:r>
        <w:rPr>
          <w:lang w:val="el-GR" w:eastAsia="el-GR" w:bidi="el-GR"/>
        </w:rPr>
        <w:t>η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Cochlearium</w:t>
      </w:r>
      <w:r>
        <w:rPr>
          <w:lang w:val="la-Latn" w:eastAsia="la-Latn" w:bidi="la-Latn"/>
        </w:rPr>
        <w:br/>
      </w:r>
      <w:r>
        <w:t xml:space="preserve">(tike of </w:t>
      </w:r>
      <w:r>
        <w:rPr>
          <w:vertAlign w:val="superscript"/>
        </w:rPr>
        <w:t>a</w:t>
      </w:r>
      <w:r>
        <w:t xml:space="preserve"> Pint) in a Quarter of a Pint of Water and Mulsum,</w:t>
      </w:r>
      <w:r>
        <w:br/>
        <w:t>for forty Days together from the first Day ; at least for the first</w:t>
      </w:r>
      <w:r>
        <w:br/>
        <w:t xml:space="preserve">seven Days. </w:t>
      </w:r>
      <w:r>
        <w:rPr>
          <w:i/>
          <w:iCs/>
        </w:rPr>
        <w:t xml:space="preserve">Galen de </w:t>
      </w:r>
      <w:r>
        <w:rPr>
          <w:i/>
          <w:iCs/>
          <w:lang w:val="la-Latn" w:eastAsia="la-Latn" w:bidi="la-Latn"/>
        </w:rPr>
        <w:t xml:space="preserve">Antidotis, </w:t>
      </w:r>
      <w:r>
        <w:rPr>
          <w:i/>
          <w:iCs/>
        </w:rPr>
        <w:t>L. 2. C.</w:t>
      </w:r>
      <w:r>
        <w:t xml:space="preserve"> II.</w:t>
      </w:r>
    </w:p>
    <w:p w14:paraId="12491426" w14:textId="77777777" w:rsidR="00AC72F0" w:rsidRDefault="00AC72F0" w:rsidP="00AC72F0">
      <w:pPr>
        <w:ind w:firstLine="360"/>
      </w:pPr>
      <w:r>
        <w:t>It is of a moderately drying and digestive Quality, with</w:t>
      </w:r>
      <w:r>
        <w:br/>
        <w:t xml:space="preserve">something of Astringency, whence it clears the Skin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Vitiligo and Sun-burns. </w:t>
      </w:r>
      <w:r>
        <w:rPr>
          <w:i/>
          <w:iCs/>
        </w:rPr>
        <w:t xml:space="preserve">Galen de </w:t>
      </w:r>
      <w:r>
        <w:rPr>
          <w:i/>
          <w:iCs/>
          <w:lang w:val="la-Latn" w:eastAsia="la-Latn" w:bidi="la-Latn"/>
        </w:rPr>
        <w:t xml:space="preserve">Simpli </w:t>
      </w:r>
      <w:r>
        <w:rPr>
          <w:i/>
          <w:iCs/>
        </w:rPr>
        <w:t>Med. Lib. ft. Drib.</w:t>
      </w:r>
      <w:r>
        <w:rPr>
          <w:i/>
          <w:iCs/>
        </w:rPr>
        <w:br/>
        <w:t>Med. Coll. Lib.</w:t>
      </w:r>
      <w:r>
        <w:t xml:space="preserve"> I</w:t>
      </w:r>
      <w:r>
        <w:rPr>
          <w:i/>
          <w:iCs/>
        </w:rPr>
        <w:t>5. Cap.</w:t>
      </w:r>
      <w:r>
        <w:t xml:space="preserve"> I. </w:t>
      </w:r>
      <w:r>
        <w:rPr>
          <w:i/>
          <w:iCs/>
        </w:rPr>
        <w:t>Paulus Acgineta, Lib.</w:t>
      </w:r>
      <w:r>
        <w:t xml:space="preserve"> 7. </w:t>
      </w:r>
      <w:r>
        <w:rPr>
          <w:i/>
          <w:iCs/>
        </w:rPr>
        <w:t>Cap.</w:t>
      </w:r>
      <w:r>
        <w:t xml:space="preserve"> 3.</w:t>
      </w:r>
    </w:p>
    <w:p w14:paraId="1896A0D1" w14:textId="77777777" w:rsidR="00AC72F0" w:rsidRDefault="00AC72F0" w:rsidP="00AC72F0">
      <w:pPr>
        <w:ind w:firstLine="360"/>
      </w:pPr>
      <w:r>
        <w:t xml:space="preserve">The Alyssum of </w:t>
      </w:r>
      <w:r>
        <w:rPr>
          <w:i/>
          <w:iCs/>
        </w:rPr>
        <w:t>Pliny, Dale</w:t>
      </w:r>
      <w:r>
        <w:t xml:space="preserve"> takes to be the </w:t>
      </w:r>
      <w:r>
        <w:rPr>
          <w:i/>
          <w:iCs/>
        </w:rPr>
        <w:t xml:space="preserve">yilollago </w:t>
      </w:r>
      <w:r>
        <w:rPr>
          <w:i/>
          <w:iCs/>
          <w:lang w:val="la-Latn" w:eastAsia="la-Latn" w:bidi="la-Latn"/>
        </w:rPr>
        <w:t>vulga-</w:t>
      </w:r>
      <w:r>
        <w:rPr>
          <w:i/>
          <w:iCs/>
          <w:lang w:val="la-Latn" w:eastAsia="la-Latn" w:bidi="la-Latn"/>
        </w:rPr>
        <w:br/>
        <w:t>tior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Pareiasen,</w:t>
      </w:r>
      <w:r>
        <w:t xml:space="preserve"> Bastard-madder, (fee MoLLUGo) of which</w:t>
      </w:r>
      <w:r>
        <w:br/>
      </w:r>
      <w:r>
        <w:rPr>
          <w:i/>
          <w:iCs/>
        </w:rPr>
        <w:t>Pliny</w:t>
      </w:r>
      <w:r>
        <w:t xml:space="preserve"> speaks thus;</w:t>
      </w:r>
    </w:p>
    <w:p w14:paraId="65A42F71" w14:textId="77777777" w:rsidR="00AC72F0" w:rsidRDefault="00AC72F0" w:rsidP="00AC72F0">
      <w:pPr>
        <w:ind w:firstLine="360"/>
      </w:pPr>
      <w:r>
        <w:t xml:space="preserve">It differs from Madder </w:t>
      </w:r>
      <w:r>
        <w:rPr>
          <w:i/>
          <w:iCs/>
        </w:rPr>
        <w:t>(Erythrodanumy</w:t>
      </w:r>
      <w:r>
        <w:t xml:space="preserve"> only in the Large-</w:t>
      </w:r>
      <w:r>
        <w:br/>
        <w:t>ncfs of the Leaves and Branches, and took its Name on account</w:t>
      </w:r>
      <w:r>
        <w:br/>
        <w:t>iof its preventing Madness from the Bite of a mad Dog, being</w:t>
      </w:r>
      <w:r>
        <w:br/>
        <w:t>drank in Vinegar, and Sound to the Place. What they say</w:t>
      </w:r>
      <w:r>
        <w:br/>
        <w:t>further of it is wonderful indced, that as soon as the wounded</w:t>
      </w:r>
      <w:r>
        <w:br/>
        <w:t xml:space="preserve">Person fees it, the Sanies of his Wound dries up. </w:t>
      </w:r>
      <w:r>
        <w:rPr>
          <w:i/>
          <w:iCs/>
        </w:rPr>
        <w:t>Plin. Lib,</w:t>
      </w:r>
      <w:r>
        <w:rPr>
          <w:i/>
          <w:iCs/>
        </w:rPr>
        <w:br/>
      </w:r>
      <w:r>
        <w:t xml:space="preserve">04. </w:t>
      </w:r>
      <w:r>
        <w:rPr>
          <w:i/>
          <w:iCs/>
        </w:rPr>
        <w:t>Cap. 12.</w:t>
      </w:r>
    </w:p>
    <w:p w14:paraId="66BCE0C2" w14:textId="77777777" w:rsidR="00AC72F0" w:rsidRDefault="00AC72F0" w:rsidP="00AC72F0">
      <w:pPr>
        <w:ind w:firstLine="360"/>
      </w:pPr>
      <w:r>
        <w:t xml:space="preserve">The Characters of Alyison, according to </w:t>
      </w:r>
      <w:r>
        <w:rPr>
          <w:i/>
          <w:iCs/>
        </w:rPr>
        <w:t>Miller,</w:t>
      </w:r>
      <w:r>
        <w:t xml:space="preserve"> are.</w:t>
      </w:r>
      <w:r>
        <w:br/>
        <w:t>The Flowers consist of four Leaves, which are expanded in</w:t>
      </w:r>
      <w:r>
        <w:br/>
        <w:t>Form of a Cross: The Fruit is short and smooth, in. which</w:t>
      </w:r>
      <w:r>
        <w:br/>
        <w:t>are contained many roundish Seeds.</w:t>
      </w:r>
    </w:p>
    <w:p w14:paraId="77076317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 xml:space="preserve">Boerhaave, </w:t>
      </w:r>
      <w:r>
        <w:rPr>
          <w:i/>
          <w:iCs/>
        </w:rPr>
        <w:t>in his Index,</w:t>
      </w:r>
      <w:r>
        <w:t xml:space="preserve"> takes Notice of twenty different</w:t>
      </w:r>
      <w:r>
        <w:br/>
        <w:t>Sorts of Alyflon.</w:t>
      </w:r>
    </w:p>
    <w:p w14:paraId="717169C8" w14:textId="77777777" w:rsidR="00AC72F0" w:rsidRPr="00AC72F0" w:rsidRDefault="00AC72F0" w:rsidP="00AC72F0">
      <w:pPr>
        <w:ind w:firstLine="360"/>
        <w:rPr>
          <w:lang w:val="fr-FR"/>
        </w:rPr>
      </w:pPr>
      <w:r w:rsidRPr="00AC72F0">
        <w:rPr>
          <w:lang w:val="fr-FR"/>
        </w:rPr>
        <w:t xml:space="preserve">I. </w:t>
      </w:r>
      <w:r w:rsidRPr="00AC72F0">
        <w:rPr>
          <w:i/>
          <w:iCs/>
          <w:lang w:val="fr-FR"/>
        </w:rPr>
        <w:t xml:space="preserve">Alyssen </w:t>
      </w:r>
      <w:r>
        <w:rPr>
          <w:i/>
          <w:iCs/>
          <w:lang w:val="la-Latn" w:eastAsia="la-Latn" w:bidi="la-Latn"/>
        </w:rPr>
        <w:t>Creticum saxatile, foliis undulatis incanis,</w:t>
      </w:r>
      <w:r>
        <w:rPr>
          <w:lang w:val="la-Latn" w:eastAsia="la-Latn" w:bidi="la-Latn"/>
        </w:rPr>
        <w:t xml:space="preserve"> T.</w:t>
      </w:r>
    </w:p>
    <w:p w14:paraId="26F40463" w14:textId="77777777" w:rsidR="00AC72F0" w:rsidRDefault="00AC72F0" w:rsidP="00AC72F0">
      <w:pPr>
        <w:tabs>
          <w:tab w:val="left" w:pos="915"/>
          <w:tab w:val="left" w:pos="1600"/>
          <w:tab w:val="left" w:pos="2308"/>
          <w:tab w:val="left" w:pos="2907"/>
        </w:tabs>
      </w:pPr>
      <w:r>
        <w:rPr>
          <w:lang w:val="la-Latn" w:eastAsia="la-Latn" w:bidi="la-Latn"/>
        </w:rPr>
        <w:t>Cor. I5.</w:t>
      </w:r>
      <w:r>
        <w:rPr>
          <w:lang w:val="la-Latn" w:eastAsia="la-Latn" w:bidi="la-Latn"/>
        </w:rPr>
        <w:tab/>
        <w:t>'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'</w:t>
      </w:r>
      <w:r>
        <w:rPr>
          <w:lang w:val="la-Latn" w:eastAsia="la-Latn" w:bidi="la-Latn"/>
        </w:rPr>
        <w:tab/>
        <w:t>- v</w:t>
      </w:r>
    </w:p>
    <w:p w14:paraId="7A58FEA3" w14:textId="77777777" w:rsidR="00AC72F0" w:rsidRPr="00AC72F0" w:rsidRDefault="00AC72F0" w:rsidP="00AC72F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The Alyflon </w:t>
      </w:r>
      <w:r>
        <w:t xml:space="preserve">of </w:t>
      </w:r>
      <w:r>
        <w:rPr>
          <w:i/>
          <w:iCs/>
          <w:lang w:val="la-Latn" w:eastAsia="la-Latn" w:bidi="la-Latn"/>
        </w:rPr>
        <w:t>Candia,</w:t>
      </w:r>
      <w:r>
        <w:rPr>
          <w:lang w:val="la-Latn" w:eastAsia="la-Latn" w:bidi="la-Latn"/>
        </w:rPr>
        <w:t xml:space="preserve"> </w:t>
      </w:r>
      <w:r>
        <w:t xml:space="preserve">with hoary undulated Leaves, </w:t>
      </w:r>
      <w:r>
        <w:rPr>
          <w:lang w:val="la-Latn" w:eastAsia="la-Latn" w:bidi="la-Latn"/>
        </w:rPr>
        <w:t xml:space="preserve">t </w:t>
      </w:r>
      <w:r>
        <w:t>- -</w:t>
      </w:r>
      <w:r>
        <w:br/>
        <w:t xml:space="preserve">: 2. </w:t>
      </w:r>
      <w:r w:rsidRPr="00AC72F0">
        <w:rPr>
          <w:i/>
          <w:iCs/>
          <w:lang w:val="it-IT"/>
        </w:rPr>
        <w:t xml:space="preserve">Alyssenfolio </w:t>
      </w:r>
      <w:r>
        <w:rPr>
          <w:i/>
          <w:iCs/>
          <w:lang w:val="la-Latn" w:eastAsia="la-Latn" w:bidi="la-Latn"/>
        </w:rPr>
        <w:t xml:space="preserve">leucoii incana, </w:t>
      </w:r>
      <w:r w:rsidRPr="00AC72F0">
        <w:rPr>
          <w:i/>
          <w:iCs/>
          <w:lang w:val="it-IT"/>
        </w:rPr>
        <w:t xml:space="preserve">store </w:t>
      </w:r>
      <w:r>
        <w:rPr>
          <w:i/>
          <w:iCs/>
          <w:lang w:val="la-Latn" w:eastAsia="la-Latn" w:bidi="la-Latn"/>
        </w:rPr>
        <w:t xml:space="preserve">luteo. </w:t>
      </w:r>
      <w:r w:rsidRPr="00AC72F0">
        <w:rPr>
          <w:i/>
          <w:iCs/>
          <w:lang w:val="it-IT"/>
        </w:rPr>
        <w:t>Thlaspi Aastriacum,</w:t>
      </w:r>
      <w:r w:rsidRPr="00AC72F0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leucoii </w:t>
      </w:r>
      <w:r w:rsidRPr="00AC72F0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 xml:space="preserve">incana, </w:t>
      </w:r>
      <w:r w:rsidRPr="00AC72F0">
        <w:rPr>
          <w:i/>
          <w:iCs/>
          <w:lang w:val="it-IT"/>
        </w:rPr>
        <w:t xml:space="preserve">store </w:t>
      </w:r>
      <w:r>
        <w:rPr>
          <w:i/>
          <w:iCs/>
          <w:lang w:val="la-Latn" w:eastAsia="la-Latn" w:bidi="la-Latn"/>
        </w:rPr>
        <w:t>luteo.</w:t>
      </w:r>
      <w:r>
        <w:rPr>
          <w:lang w:val="la-Latn" w:eastAsia="la-Latn" w:bidi="la-Latn"/>
        </w:rPr>
        <w:t xml:space="preserve"> Bocc. </w:t>
      </w:r>
      <w:r w:rsidRPr="00AC72F0">
        <w:rPr>
          <w:lang w:val="it-IT"/>
        </w:rPr>
        <w:t>H. Mauroc. I 7 I.</w:t>
      </w:r>
    </w:p>
    <w:p w14:paraId="432DA7A7" w14:textId="77777777" w:rsidR="00AC72F0" w:rsidRDefault="00AC72F0" w:rsidP="00AC72F0">
      <w:pPr>
        <w:ind w:firstLine="360"/>
      </w:pPr>
      <w:r w:rsidRPr="00AC72F0">
        <w:rPr>
          <w:lang w:val="it-IT"/>
        </w:rPr>
        <w:t xml:space="preserve">3. </w:t>
      </w:r>
      <w:r w:rsidRPr="00AC72F0">
        <w:rPr>
          <w:i/>
          <w:iCs/>
          <w:lang w:val="it-IT"/>
        </w:rPr>
        <w:t xml:space="preserve">Alyssen </w:t>
      </w:r>
      <w:r>
        <w:rPr>
          <w:i/>
          <w:iCs/>
          <w:lang w:val="la-Latn" w:eastAsia="la-Latn" w:bidi="la-Latn"/>
        </w:rPr>
        <w:t xml:space="preserve">incanum luteum, serpilli </w:t>
      </w:r>
      <w:r w:rsidRPr="00AC72F0">
        <w:rPr>
          <w:i/>
          <w:iCs/>
          <w:lang w:val="it-IT"/>
        </w:rPr>
        <w:t xml:space="preserve">folia, </w:t>
      </w:r>
      <w:r>
        <w:rPr>
          <w:i/>
          <w:iCs/>
          <w:lang w:val="la-Latn" w:eastAsia="la-Latn" w:bidi="la-Latn"/>
        </w:rPr>
        <w:t>majus, T.</w:t>
      </w:r>
      <w:r>
        <w:rPr>
          <w:lang w:val="la-Latn" w:eastAsia="la-Latn" w:bidi="la-Latn"/>
        </w:rPr>
        <w:t xml:space="preserve"> 2r7.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Thlaspi Alyjsen dictum campestre majus,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AC72F0">
        <w:rPr>
          <w:lang w:val="it-IT" w:eastAsia="el-GR" w:bidi="el-GR"/>
        </w:rPr>
        <w:t xml:space="preserve">. </w:t>
      </w:r>
      <w:r w:rsidRPr="00AC72F0">
        <w:rPr>
          <w:lang w:val="it-IT"/>
        </w:rPr>
        <w:t xml:space="preserve">Pin. </w:t>
      </w:r>
      <w:r>
        <w:rPr>
          <w:lang w:val="la-Latn" w:eastAsia="la-Latn" w:bidi="la-Latn"/>
        </w:rPr>
        <w:t xml:space="preserve">IO7. </w:t>
      </w:r>
      <w:r>
        <w:rPr>
          <w:lang w:val="el-GR" w:eastAsia="el-GR" w:bidi="el-GR"/>
        </w:rPr>
        <w:t>Μ</w:t>
      </w:r>
      <w:r w:rsidRPr="00AC72F0">
        <w:rPr>
          <w:lang w:val="it-IT" w:eastAsia="el-GR" w:bidi="el-GR"/>
        </w:rPr>
        <w:t xml:space="preserve">- </w:t>
      </w:r>
      <w:r>
        <w:rPr>
          <w:lang w:val="la-Latn" w:eastAsia="la-Latn" w:bidi="la-Latn"/>
        </w:rPr>
        <w:t>H.</w:t>
      </w:r>
      <w:r>
        <w:rPr>
          <w:lang w:val="la-Latn" w:eastAsia="la-Latn" w:bidi="la-Latn"/>
        </w:rPr>
        <w:br/>
        <w:t xml:space="preserve">2. 291. </w:t>
      </w:r>
      <w:r>
        <w:rPr>
          <w:i/>
          <w:iCs/>
          <w:lang w:val="la-Latn" w:eastAsia="la-Latn" w:bidi="la-Latn"/>
        </w:rPr>
        <w:t xml:space="preserve">Thlaspi minus quibufdam, aliis Alyjsen </w:t>
      </w:r>
      <w:r w:rsidRPr="00AC72F0">
        <w:rPr>
          <w:i/>
          <w:iCs/>
          <w:lang w:val="it-IT"/>
        </w:rPr>
        <w:t>minus, J.</w:t>
      </w:r>
      <w:r w:rsidRPr="00AC72F0">
        <w:rPr>
          <w:lang w:val="it-IT"/>
        </w:rPr>
        <w:t xml:space="preserve">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92.8. </w:t>
      </w:r>
      <w:r>
        <w:rPr>
          <w:i/>
          <w:iCs/>
          <w:lang w:val="la-Latn" w:eastAsia="la-Latn" w:bidi="la-Latn"/>
        </w:rPr>
        <w:t>Aiyffum minimum,</w:t>
      </w:r>
      <w:r>
        <w:rPr>
          <w:lang w:val="la-Latn" w:eastAsia="la-Latn" w:bidi="la-Latn"/>
        </w:rPr>
        <w:t xml:space="preserve"> -Cius. H. j33. a.</w:t>
      </w:r>
    </w:p>
    <w:p w14:paraId="498595FF" w14:textId="77777777" w:rsidR="00AC72F0" w:rsidRDefault="00AC72F0" w:rsidP="00AC72F0">
      <w:pPr>
        <w:ind w:firstLine="360"/>
      </w:pPr>
      <w:r>
        <w:t>Larger yellow hoary Madwort, with a Mother of Thyme Leaf.</w:t>
      </w:r>
    </w:p>
    <w:p w14:paraId="24D839CB" w14:textId="77777777" w:rsidR="00AC72F0" w:rsidRDefault="00AC72F0" w:rsidP="00AC72F0">
      <w:pPr>
        <w:ind w:firstLine="360"/>
      </w:pPr>
      <w:r>
        <w:rPr>
          <w:i/>
          <w:iCs/>
        </w:rPr>
        <w:t>Clusturs</w:t>
      </w:r>
      <w:r>
        <w:t xml:space="preserve"> Figure is good , but he is mistaken in the Descrip-</w:t>
      </w:r>
      <w:r>
        <w:br/>
        <w:t>tion of theTlower, which is tetrapetalous, and not pentapeta-</w:t>
      </w:r>
      <w:r>
        <w:br/>
        <w:t xml:space="preserve">Jous, as he affirms: The Figure which </w:t>
      </w:r>
      <w:r>
        <w:rPr>
          <w:i/>
          <w:iCs/>
        </w:rPr>
        <w:t>Label</w:t>
      </w:r>
      <w:r>
        <w:t xml:space="preserve"> and </w:t>
      </w:r>
      <w:r>
        <w:rPr>
          <w:i/>
          <w:iCs/>
        </w:rPr>
        <w:t>Tabernaemon-</w:t>
      </w:r>
      <w:r>
        <w:rPr>
          <w:i/>
          <w:iCs/>
        </w:rPr>
        <w:br/>
        <w:t>tanus</w:t>
      </w:r>
      <w:r>
        <w:t xml:space="preserve"> have given of this Plant, under the Name of </w:t>
      </w:r>
      <w:r>
        <w:rPr>
          <w:i/>
          <w:iCs/>
        </w:rPr>
        <w:t>Thlaspi Poly-</w:t>
      </w:r>
      <w:r>
        <w:rPr>
          <w:i/>
          <w:iCs/>
        </w:rPr>
        <w:br/>
        <w:t>grnatifolia,</w:t>
      </w:r>
      <w:r>
        <w:t xml:space="preserve"> is bad : I believe they have put, thro’ Inadverten-</w:t>
      </w:r>
      <w:r>
        <w:br/>
        <w:t xml:space="preserve">cy, </w:t>
      </w:r>
      <w:r>
        <w:rPr>
          <w:i/>
          <w:iCs/>
        </w:rPr>
        <w:t>Pplygonati</w:t>
      </w:r>
      <w:r>
        <w:t xml:space="preserve"> for </w:t>
      </w:r>
      <w:r>
        <w:rPr>
          <w:i/>
          <w:iCs/>
          <w:lang w:val="la-Latn" w:eastAsia="la-Latn" w:bidi="la-Latn"/>
        </w:rPr>
        <w:t xml:space="preserve">Polygoni </w:t>
      </w:r>
      <w:r>
        <w:rPr>
          <w:i/>
          <w:iCs/>
        </w:rPr>
        <w:t>folio.</w:t>
      </w:r>
      <w:r>
        <w:t xml:space="preserve"> The last of these Authors has</w:t>
      </w:r>
      <w:r>
        <w:br/>
        <w:t>given a fecund Figure of it, which is much better, and which he</w:t>
      </w:r>
      <w:r>
        <w:br/>
        <w:t xml:space="preserve">Calls </w:t>
      </w:r>
      <w:r>
        <w:rPr>
          <w:i/>
          <w:iCs/>
        </w:rPr>
        <w:t>Thlaspi minus Clspeaturn R,</w:t>
      </w:r>
      <w:r>
        <w:t xml:space="preserve"> The Disserence of these Figures</w:t>
      </w:r>
      <w:r>
        <w:br/>
        <w:t xml:space="preserve">has determined </w:t>
      </w:r>
      <w:r>
        <w:rPr>
          <w:i/>
          <w:iCs/>
        </w:rPr>
        <w:t>C. Bauhine</w:t>
      </w:r>
      <w:r>
        <w:t xml:space="preserve"> to diyide this Plant into two Species,</w:t>
      </w:r>
      <w:r>
        <w:br/>
        <w:t xml:space="preserve">great and small; </w:t>
      </w:r>
      <w:r>
        <w:rPr>
          <w:lang w:val="el-GR" w:eastAsia="el-GR" w:bidi="el-GR"/>
        </w:rPr>
        <w:t>ΑΑτν</w:t>
      </w:r>
      <w:r w:rsidRPr="00AC72F0">
        <w:rPr>
          <w:lang w:val="en-GB" w:eastAsia="el-GR" w:bidi="el-GR"/>
        </w:rPr>
        <w:t>/</w:t>
      </w:r>
      <w:r>
        <w:rPr>
          <w:lang w:val="el-GR" w:eastAsia="el-GR" w:bidi="el-GR"/>
        </w:rPr>
        <w:t>οΛ</w:t>
      </w:r>
      <w:r w:rsidRPr="00AC72F0">
        <w:rPr>
          <w:lang w:val="en-GB" w:eastAsia="el-GR" w:bidi="el-GR"/>
        </w:rPr>
        <w:t xml:space="preserve"> </w:t>
      </w:r>
      <w:r>
        <w:t>has'follow’d him in this Point. It is true</w:t>
      </w:r>
      <w:r>
        <w:br/>
        <w:t>that the Plant varies, according to the Place where it grows; but</w:t>
      </w:r>
      <w:r>
        <w:br/>
      </w:r>
      <w:r>
        <w:rPr>
          <w:b/>
          <w:bCs/>
        </w:rPr>
        <w:t xml:space="preserve">we </w:t>
      </w:r>
      <w:r>
        <w:t>must distinguish thejn no otherwise than as Varieties: For</w:t>
      </w:r>
      <w:r>
        <w:br/>
        <w:t xml:space="preserve">.the Seed of the smaller, sown in Gardens, produces </w:t>
      </w:r>
      <w:r>
        <w:rPr>
          <w:i/>
          <w:iCs/>
        </w:rPr>
        <w:t>R</w:t>
      </w:r>
      <w:r>
        <w:t xml:space="preserve"> pretty</w:t>
      </w:r>
      <w:r>
        <w:br/>
        <w:t xml:space="preserve">Iarge Plant. </w:t>
      </w:r>
      <w:r>
        <w:rPr>
          <w:i/>
          <w:iCs/>
        </w:rPr>
        <w:t>J. Bauhine</w:t>
      </w:r>
      <w:r>
        <w:t xml:space="preserve"> observes, that </w:t>
      </w:r>
      <w:r>
        <w:rPr>
          <w:i/>
          <w:iCs/>
        </w:rPr>
        <w:t>Schwenofelfius</w:t>
      </w:r>
      <w:r>
        <w:t xml:space="preserve"> con-</w:t>
      </w:r>
      <w:r>
        <w:br/>
        <w:t xml:space="preserve">founds this Plant with the </w:t>
      </w:r>
      <w:r>
        <w:rPr>
          <w:i/>
          <w:iCs/>
        </w:rPr>
        <w:t>Thlaspi angastifoliurn</w:t>
      </w:r>
      <w:r>
        <w:t xml:space="preserve"> of </w:t>
      </w:r>
      <w:r>
        <w:rPr>
          <w:i/>
          <w:iCs/>
        </w:rPr>
        <w:t>Fuchjius,</w:t>
      </w:r>
      <w:r>
        <w:rPr>
          <w:i/>
          <w:iCs/>
        </w:rPr>
        <w:br/>
      </w:r>
      <w:r>
        <w:t xml:space="preserve">which is the </w:t>
      </w:r>
      <w:r>
        <w:rPr>
          <w:i/>
          <w:iCs/>
        </w:rPr>
        <w:t>Nasturtiumspfnestre Ofyridisfolio,</w:t>
      </w:r>
      <w:r>
        <w:t xml:space="preserve"> C.B. Pin. 105.</w:t>
      </w:r>
      <w:r>
        <w:br/>
      </w:r>
      <w:r>
        <w:rPr>
          <w:i/>
          <w:iCs/>
        </w:rPr>
        <w:t>-Adartyrda Taurnefort.</w:t>
      </w:r>
    </w:p>
    <w:p w14:paraId="162DF8A4" w14:textId="77777777" w:rsidR="00AC72F0" w:rsidRDefault="00AC72F0" w:rsidP="00AC72F0">
      <w:pPr>
        <w:ind w:firstLine="360"/>
      </w:pPr>
      <w:r w:rsidRPr="00AC72F0">
        <w:rPr>
          <w:i/>
          <w:iCs/>
          <w:lang w:val="it-IT"/>
        </w:rPr>
        <w:t xml:space="preserve">4. Alyssen </w:t>
      </w:r>
      <w:r>
        <w:rPr>
          <w:i/>
          <w:iCs/>
          <w:lang w:val="la-Latn" w:eastAsia="la-Latn" w:bidi="la-Latn"/>
        </w:rPr>
        <w:t xml:space="preserve">apianum, serpilli </w:t>
      </w:r>
      <w:r w:rsidRPr="00AC72F0">
        <w:rPr>
          <w:i/>
          <w:iCs/>
          <w:lang w:val="it-IT"/>
        </w:rPr>
        <w:t>folia, minus,</w:t>
      </w:r>
      <w:r w:rsidRPr="00AC72F0">
        <w:rPr>
          <w:lang w:val="it-IT"/>
        </w:rPr>
        <w:t xml:space="preserve"> </w:t>
      </w:r>
      <w:r>
        <w:rPr>
          <w:lang w:val="la-Latn" w:eastAsia="la-Latn" w:bidi="la-Latn"/>
        </w:rPr>
        <w:t xml:space="preserve">T. </w:t>
      </w:r>
      <w:r w:rsidRPr="00AC72F0">
        <w:rPr>
          <w:lang w:val="it-IT"/>
        </w:rPr>
        <w:t xml:space="preserve">2I7. </w:t>
      </w:r>
      <w:r>
        <w:rPr>
          <w:i/>
          <w:iCs/>
        </w:rPr>
        <w:t>Thlaspi</w:t>
      </w:r>
      <w:r>
        <w:rPr>
          <w:i/>
          <w:iCs/>
        </w:rPr>
        <w:br/>
        <w:t xml:space="preserve">Alyssen dictum, </w:t>
      </w:r>
      <w:r>
        <w:rPr>
          <w:i/>
          <w:iCs/>
          <w:lang w:val="la-Latn" w:eastAsia="la-Latn" w:bidi="la-Latn"/>
        </w:rPr>
        <w:t xml:space="preserve">campestre </w:t>
      </w:r>
      <w:r>
        <w:rPr>
          <w:i/>
          <w:iCs/>
        </w:rPr>
        <w:t>minus,</w:t>
      </w:r>
      <w:r>
        <w:t xml:space="preserve"> C.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>Pin. 1G7. M. H. a.</w:t>
      </w:r>
      <w:r>
        <w:br/>
        <w:t>-29I. a.</w:t>
      </w:r>
    </w:p>
    <w:p w14:paraId="7CA86186" w14:textId="77777777" w:rsidR="00AC72F0" w:rsidRDefault="00AC72F0" w:rsidP="00AC72F0">
      <w:pPr>
        <w:ind w:firstLine="360"/>
      </w:pPr>
      <w:r>
        <w:t>Lesser hoary Madwort, with a Mother of Thyme Least</w:t>
      </w:r>
    </w:p>
    <w:p w14:paraId="62B2497D" w14:textId="77777777" w:rsidR="00AC72F0" w:rsidRDefault="00AC72F0" w:rsidP="00AC72F0">
      <w:pPr>
        <w:tabs>
          <w:tab w:val="left" w:pos="3331"/>
        </w:tabs>
        <w:ind w:firstLine="360"/>
      </w:pPr>
      <w:r>
        <w:t xml:space="preserve">This, in the Opinion of </w:t>
      </w:r>
      <w:r>
        <w:rPr>
          <w:i/>
          <w:iCs/>
        </w:rPr>
        <w:t>Dale,</w:t>
      </w:r>
      <w:r>
        <w:t xml:space="preserve"> is the, Alysson Of </w:t>
      </w:r>
      <w:r>
        <w:rPr>
          <w:i/>
          <w:iCs/>
        </w:rPr>
        <w:t>Diofcurides,</w:t>
      </w:r>
      <w:r>
        <w:rPr>
          <w:i/>
          <w:iCs/>
        </w:rPr>
        <w:br/>
      </w:r>
      <w:r>
        <w:rPr>
          <w:b/>
          <w:bCs/>
        </w:rPr>
        <w:t xml:space="preserve">-of </w:t>
      </w:r>
      <w:r>
        <w:t>which the inst-Inentioned Author gives the following Ac-</w:t>
      </w:r>
      <w:r>
        <w:br/>
        <w:t>count :</w:t>
      </w:r>
      <w:r>
        <w:tab/>
        <w:t>- ; -</w:t>
      </w:r>
    </w:p>
    <w:p w14:paraId="6CBA2B55" w14:textId="77777777" w:rsidR="00AC72F0" w:rsidRDefault="00AC72F0" w:rsidP="00AC72F0">
      <w:pPr>
        <w:ind w:firstLine="360"/>
      </w:pPr>
      <w:r>
        <w:t>The Alysson is a small Shrub, somewhat rough, with round</w:t>
      </w:r>
      <w:r>
        <w:br/>
        <w:t>Leaves, near which grows the Fruit like double Bucklers,</w:t>
      </w:r>
      <w:r>
        <w:br/>
      </w:r>
      <w:r>
        <w:rPr>
          <w:b/>
          <w:bCs/>
        </w:rPr>
        <w:t xml:space="preserve">which </w:t>
      </w:r>
      <w:r>
        <w:t xml:space="preserve">contains a fiattish hind of Seed. It grows in </w:t>
      </w:r>
      <w:r>
        <w:rPr>
          <w:lang w:val="la-Latn" w:eastAsia="la-Latn" w:bidi="la-Latn"/>
        </w:rPr>
        <w:t xml:space="preserve">Hilis, </w:t>
      </w:r>
      <w:r>
        <w:t>and</w:t>
      </w:r>
      <w:r>
        <w:br/>
        <w:t>in rugged Piaces. .</w:t>
      </w:r>
    </w:p>
    <w:p w14:paraId="3D1D3D70" w14:textId="77777777" w:rsidR="00AC72F0" w:rsidRDefault="00AC72F0" w:rsidP="00AC72F0">
      <w:pPr>
        <w:ind w:firstLine="360"/>
      </w:pPr>
      <w:r>
        <w:t>. .The Decoction, drank, cutes the Hiccups that are not at-</w:t>
      </w:r>
      <w:r>
        <w:br/>
        <w:t>tendant on a Fever. It has the seme Effects if held in the</w:t>
      </w:r>
      <w:r>
        <w:br/>
        <w:t>Hand, or sinelled to. Bruised with Honey, it cures Freckles,</w:t>
      </w:r>
      <w:r>
        <w:br/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φακοὑί</w:t>
      </w:r>
      <w:r w:rsidRPr="00AC72F0">
        <w:rPr>
          <w:lang w:val="en-GB" w:eastAsia="el-GR" w:bidi="el-GR"/>
        </w:rPr>
        <w:t xml:space="preserve">) </w:t>
      </w:r>
      <w:r>
        <w:t xml:space="preserve">and Sun-burning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εφηίαα</w:t>
      </w:r>
      <w:r w:rsidRPr="00AC72F0">
        <w:rPr>
          <w:lang w:val="en-GB" w:eastAsia="el-GR" w:bidi="el-GR"/>
        </w:rPr>
        <w:t xml:space="preserve">). </w:t>
      </w:r>
      <w:r>
        <w:t>Pounded and eaten with</w:t>
      </w:r>
      <w:r>
        <w:br/>
        <w:t>-Fond, it is thought to curethe Bite of a mad Dog. bung up</w:t>
      </w:r>
      <w:r>
        <w:br/>
        <w:t>in the Houfe it is said to be .a Preservative of Health, and an</w:t>
      </w:r>
      <w:r>
        <w:br/>
        <w:t>Amulet to Men and Beasts against Witchcraft. Besides it keeps</w:t>
      </w:r>
      <w:r>
        <w:br/>
        <w:t>-Off Distempers from Cattle, if tied about them in a red .Cloth.</w:t>
      </w:r>
      <w:r>
        <w:br/>
      </w:r>
      <w:r>
        <w:rPr>
          <w:i/>
          <w:iCs/>
        </w:rPr>
        <w:t>Dioseorides, Lib.</w:t>
      </w:r>
      <w:r>
        <w:t xml:space="preserve"> 3. </w:t>
      </w:r>
      <w:r>
        <w:rPr>
          <w:i/>
          <w:iCs/>
        </w:rPr>
        <w:t>Cap.</w:t>
      </w:r>
      <w:r>
        <w:t xml:space="preserve"> IO5.</w:t>
      </w:r>
    </w:p>
    <w:p w14:paraId="25CAB859" w14:textId="77777777" w:rsidR="00AC72F0" w:rsidRDefault="00AC72F0" w:rsidP="00AC72F0">
      <w:pPr>
        <w:ind w:firstLine="360"/>
      </w:pPr>
      <w:r>
        <w:t xml:space="preserve">This is but a Vatioty of the </w:t>
      </w:r>
      <w:r>
        <w:rPr>
          <w:lang w:val="la-Latn" w:eastAsia="la-Latn" w:bidi="la-Latn"/>
        </w:rPr>
        <w:t>former.</w:t>
      </w:r>
    </w:p>
    <w:p w14:paraId="6D0EECD2" w14:textId="77777777" w:rsidR="00AC72F0" w:rsidRPr="00AC72F0" w:rsidRDefault="00AC72F0" w:rsidP="00AC72F0">
      <w:pPr>
        <w:rPr>
          <w:lang w:val="la-Latn"/>
        </w:rPr>
      </w:pPr>
      <w:r w:rsidRPr="00AC72F0">
        <w:rPr>
          <w:lang w:val="fr-FR"/>
        </w:rPr>
        <w:t xml:space="preserve">-. 5, </w:t>
      </w:r>
      <w:r w:rsidRPr="00AC72F0">
        <w:rPr>
          <w:i/>
          <w:iCs/>
          <w:lang w:val="fr-FR"/>
        </w:rPr>
        <w:t xml:space="preserve">Alyssen </w:t>
      </w:r>
      <w:r>
        <w:rPr>
          <w:i/>
          <w:iCs/>
          <w:lang w:val="la-Latn" w:eastAsia="la-Latn" w:bidi="la-Latn"/>
        </w:rPr>
        <w:t>parvum, capitulis</w:t>
      </w:r>
      <w:r w:rsidRPr="00AC72F0">
        <w:rPr>
          <w:i/>
          <w:iCs/>
          <w:lang w:val="fr-FR"/>
        </w:rPr>
        <w:t xml:space="preserve">plabascs, fiasculis </w:t>
      </w:r>
      <w:r>
        <w:rPr>
          <w:i/>
          <w:iCs/>
          <w:lang w:val="la-Latn" w:eastAsia="la-Latn" w:bidi="la-Latn"/>
        </w:rPr>
        <w:t xml:space="preserve">luteis. </w:t>
      </w:r>
      <w:r w:rsidRPr="00AC72F0">
        <w:rPr>
          <w:i/>
          <w:iCs/>
          <w:lang w:val="la-Latn"/>
        </w:rPr>
        <w:t>Thlaspi</w:t>
      </w:r>
      <w:r w:rsidRPr="00AC72F0">
        <w:rPr>
          <w:i/>
          <w:iCs/>
          <w:lang w:val="la-Latn"/>
        </w:rPr>
        <w:br/>
        <w:t xml:space="preserve">wnbellaturn Smyrnaum </w:t>
      </w:r>
      <w:r>
        <w:rPr>
          <w:i/>
          <w:iCs/>
          <w:lang w:val="la-Latn" w:eastAsia="la-Latn" w:bidi="la-Latn"/>
        </w:rPr>
        <w:t>luteum.</w:t>
      </w:r>
      <w:r>
        <w:rPr>
          <w:lang w:val="la-Latn" w:eastAsia="la-Latn" w:bidi="la-Latn"/>
        </w:rPr>
        <w:t xml:space="preserve"> </w:t>
      </w:r>
      <w:r w:rsidRPr="00AC72F0">
        <w:rPr>
          <w:lang w:val="la-Latn"/>
        </w:rPr>
        <w:t xml:space="preserve">Volk. a. </w:t>
      </w:r>
      <w:r w:rsidRPr="00AC72F0">
        <w:rPr>
          <w:i/>
          <w:iCs/>
          <w:lang w:val="la-Latn"/>
        </w:rPr>
        <w:t xml:space="preserve">. . </w:t>
      </w:r>
      <w:r>
        <w:rPr>
          <w:i/>
          <w:iCs/>
          <w:lang w:val="el-GR" w:eastAsia="el-GR" w:bidi="el-GR"/>
        </w:rPr>
        <w:t>ν</w:t>
      </w:r>
    </w:p>
    <w:p w14:paraId="70A020DC" w14:textId="77777777" w:rsidR="00AC72F0" w:rsidRDefault="00AC72F0" w:rsidP="00AC72F0">
      <w:pPr>
        <w:ind w:firstLine="360"/>
      </w:pPr>
      <w:r w:rsidRPr="00AC72F0">
        <w:rPr>
          <w:i/>
          <w:iCs/>
          <w:lang w:val="la-Latn"/>
        </w:rPr>
        <w:t xml:space="preserve">6. Alyssem fruticofum </w:t>
      </w:r>
      <w:r>
        <w:rPr>
          <w:i/>
          <w:iCs/>
          <w:lang w:val="la-Latn" w:eastAsia="la-Latn" w:bidi="la-Latn"/>
        </w:rPr>
        <w:t>incanum,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</w:t>
      </w:r>
      <w:r w:rsidRPr="00AC72F0">
        <w:rPr>
          <w:lang w:val="la-Latn" w:eastAsia="el-GR" w:bidi="el-GR"/>
        </w:rPr>
        <w:t xml:space="preserve">. </w:t>
      </w:r>
      <w:r w:rsidRPr="00AC72F0">
        <w:rPr>
          <w:lang w:val="la-Latn"/>
        </w:rPr>
        <w:t xml:space="preserve">217. </w:t>
      </w:r>
      <w:r w:rsidRPr="00AC72F0">
        <w:rPr>
          <w:i/>
          <w:iCs/>
          <w:lang w:val="la-Latn"/>
        </w:rPr>
        <w:t>Thlaspi fruticofum</w:t>
      </w:r>
      <w:r w:rsidRPr="00AC72F0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incanum, </w:t>
      </w:r>
      <w:r w:rsidRPr="00AC72F0">
        <w:rPr>
          <w:i/>
          <w:iCs/>
          <w:lang w:val="la-Latn"/>
        </w:rPr>
        <w:t>C.</w:t>
      </w:r>
      <w:r w:rsidRPr="00AC72F0">
        <w:rPr>
          <w:lang w:val="la-Latn"/>
        </w:rPr>
        <w:t xml:space="preserve"> B. Pin. </w:t>
      </w:r>
      <w:r>
        <w:t xml:space="preserve">I08. </w:t>
      </w:r>
      <w:r>
        <w:rPr>
          <w:i/>
          <w:iCs/>
        </w:rPr>
        <w:t xml:space="preserve">Thlaspi Machlinienfe </w:t>
      </w:r>
      <w:r>
        <w:rPr>
          <w:i/>
          <w:iCs/>
          <w:lang w:val="la-Latn" w:eastAsia="la-Latn" w:bidi="la-Latn"/>
        </w:rPr>
        <w:t>incanum,</w:t>
      </w:r>
      <w:r>
        <w:rPr>
          <w:lang w:val="la-Latn" w:eastAsia="la-Latn" w:bidi="la-Latn"/>
        </w:rPr>
        <w:t xml:space="preserve"> </w:t>
      </w:r>
      <w:r>
        <w:t>Lob.</w:t>
      </w:r>
      <w:r>
        <w:br/>
        <w:t xml:space="preserve">Ic.2i6.Clus. </w:t>
      </w:r>
      <w:r>
        <w:rPr>
          <w:lang w:val="la-Latn" w:eastAsia="la-Latn" w:bidi="la-Latn"/>
        </w:rPr>
        <w:t xml:space="preserve">H. </w:t>
      </w:r>
      <w:r>
        <w:t xml:space="preserve">I32. </w:t>
      </w:r>
      <w:r>
        <w:rPr>
          <w:i/>
          <w:iCs/>
        </w:rPr>
        <w:t xml:space="preserve">Thlaspi </w:t>
      </w:r>
      <w:r>
        <w:rPr>
          <w:i/>
          <w:iCs/>
          <w:lang w:val="la-Latn" w:eastAsia="la-Latn" w:bidi="la-Latn"/>
        </w:rPr>
        <w:t xml:space="preserve">capsulis </w:t>
      </w:r>
      <w:r>
        <w:rPr>
          <w:i/>
          <w:iCs/>
        </w:rPr>
        <w:t xml:space="preserve">fublengis, </w:t>
      </w:r>
      <w:r>
        <w:rPr>
          <w:i/>
          <w:iCs/>
          <w:lang w:val="la-Latn" w:eastAsia="la-Latn" w:bidi="la-Latn"/>
        </w:rPr>
        <w:t>incanum,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lastRenderedPageBreak/>
        <w:t xml:space="preserve">J.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 xml:space="preserve">2. </w:t>
      </w:r>
      <w:r w:rsidRPr="00AC72F0">
        <w:rPr>
          <w:lang w:val="it-IT"/>
        </w:rPr>
        <w:t xml:space="preserve">929. </w:t>
      </w:r>
      <w:r w:rsidRPr="00AC72F0">
        <w:rPr>
          <w:i/>
          <w:iCs/>
          <w:lang w:val="it-IT"/>
        </w:rPr>
        <w:t xml:space="preserve">Thlaspi </w:t>
      </w:r>
      <w:r>
        <w:rPr>
          <w:i/>
          <w:iCs/>
          <w:lang w:val="la-Latn" w:eastAsia="la-Latn" w:bidi="la-Latn"/>
        </w:rPr>
        <w:t>incanum,</w:t>
      </w:r>
      <w:r w:rsidRPr="00AC72F0">
        <w:rPr>
          <w:i/>
          <w:iCs/>
          <w:lang w:val="it-IT"/>
        </w:rPr>
        <w:t xml:space="preserve">stere alio, </w:t>
      </w:r>
      <w:r>
        <w:rPr>
          <w:i/>
          <w:iCs/>
          <w:lang w:val="la-Latn" w:eastAsia="la-Latn" w:bidi="la-Latn"/>
        </w:rPr>
        <w:t>capsulis oblongis,</w:t>
      </w:r>
      <w:r>
        <w:rPr>
          <w:lang w:val="la-Latn" w:eastAsia="la-Latn" w:bidi="la-Latn"/>
        </w:rPr>
        <w:t xml:space="preserve"> M.</w:t>
      </w:r>
      <w:r>
        <w:rPr>
          <w:lang w:val="la-Latn" w:eastAsia="la-Latn" w:bidi="la-Latn"/>
        </w:rPr>
        <w:br/>
      </w:r>
      <w:r w:rsidRPr="00AC72F0">
        <w:rPr>
          <w:b/>
          <w:bCs/>
          <w:lang w:val="it-IT"/>
        </w:rPr>
        <w:t xml:space="preserve">*H. </w:t>
      </w:r>
      <w:r w:rsidRPr="00AC72F0">
        <w:rPr>
          <w:lang w:val="it-IT"/>
        </w:rPr>
        <w:t xml:space="preserve">2. 19a. </w:t>
      </w:r>
      <w:r w:rsidRPr="00AC72F0">
        <w:rPr>
          <w:i/>
          <w:iCs/>
          <w:lang w:val="it-IT"/>
        </w:rPr>
        <w:t xml:space="preserve">Thlaspi Alyssen, folio leucaii, </w:t>
      </w:r>
      <w:r>
        <w:rPr>
          <w:i/>
          <w:iCs/>
          <w:lang w:val="la-Latn" w:eastAsia="la-Latn" w:bidi="la-Latn"/>
        </w:rPr>
        <w:t>latissimo aspero viridi,</w:t>
      </w:r>
      <w:r>
        <w:rPr>
          <w:i/>
          <w:iCs/>
          <w:lang w:val="la-Latn" w:eastAsia="la-Latn" w:bidi="la-Latn"/>
        </w:rPr>
        <w:br/>
      </w:r>
      <w:r w:rsidRPr="00AC72F0">
        <w:rPr>
          <w:lang w:val="it-IT"/>
        </w:rPr>
        <w:t xml:space="preserve">Ind. </w:t>
      </w:r>
      <w:r>
        <w:t>I37.</w:t>
      </w:r>
    </w:p>
    <w:p w14:paraId="4A197967" w14:textId="77777777" w:rsidR="00AC72F0" w:rsidRDefault="00AC72F0" w:rsidP="00AC72F0">
      <w:r>
        <w:t>. - Hoary Shrub Madwort.</w:t>
      </w:r>
    </w:p>
    <w:p w14:paraId="4E534A65" w14:textId="77777777" w:rsidR="00AC72F0" w:rsidRDefault="00AC72F0" w:rsidP="00AC72F0">
      <w:pPr>
        <w:ind w:firstLine="360"/>
      </w:pPr>
      <w:r>
        <w:rPr>
          <w:i/>
          <w:iCs/>
        </w:rPr>
        <w:t xml:space="preserve">y. Alyssen fruticofum </w:t>
      </w:r>
      <w:r>
        <w:rPr>
          <w:i/>
          <w:iCs/>
          <w:lang w:val="la-Latn" w:eastAsia="la-Latn" w:bidi="la-Latn"/>
        </w:rPr>
        <w:t>incanum,</w:t>
      </w:r>
      <w:r>
        <w:rPr>
          <w:i/>
          <w:iCs/>
        </w:rPr>
        <w:t>sure plena.</w:t>
      </w:r>
    </w:p>
    <w:p w14:paraId="6C59E6B2" w14:textId="77777777" w:rsidR="00AC72F0" w:rsidRDefault="00AC72F0" w:rsidP="00AC72F0">
      <w:pPr>
        <w:ind w:firstLine="360"/>
      </w:pPr>
      <w:r>
        <w:t xml:space="preserve">8. </w:t>
      </w:r>
      <w:r>
        <w:rPr>
          <w:i/>
          <w:iCs/>
        </w:rPr>
        <w:t xml:space="preserve">Alyssen halindfolia sempervirens, </w:t>
      </w:r>
      <w:r>
        <w:rPr>
          <w:i/>
          <w:iCs/>
          <w:lang w:val="el-GR" w:eastAsia="el-GR" w:bidi="el-GR"/>
        </w:rPr>
        <w:t>Ύ</w:t>
      </w:r>
      <w:r w:rsidRPr="00AC72F0">
        <w:rPr>
          <w:i/>
          <w:iCs/>
          <w:lang w:eastAsia="el-GR" w:bidi="el-GR"/>
        </w:rPr>
        <w:t xml:space="preserve">. </w:t>
      </w:r>
      <w:r>
        <w:rPr>
          <w:i/>
          <w:iCs/>
        </w:rPr>
        <w:t>usy. Thlaspi</w:t>
      </w:r>
      <w:r>
        <w:rPr>
          <w:i/>
          <w:iCs/>
          <w:lang w:val="la-Latn" w:eastAsia="la-Latn" w:bidi="la-Latn"/>
        </w:rPr>
        <w:t>halimi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folio fempervirens,</w:t>
      </w:r>
      <w:r>
        <w:t xml:space="preserve"> H. L. 594. Descr. 595. Ic.br</w:t>
      </w:r>
      <w:r>
        <w:br/>
        <w:t>- - The Alysson with Sea-pnr</w:t>
      </w:r>
      <w:r>
        <w:rPr>
          <w:u w:val="single"/>
        </w:rPr>
        <w:t>stan</w:t>
      </w:r>
      <w:r>
        <w:t>e Leaves. .</w:t>
      </w:r>
    </w:p>
    <w:p w14:paraId="4FF42AFB" w14:textId="77777777" w:rsidR="00AC72F0" w:rsidRPr="00AC72F0" w:rsidRDefault="00AC72F0" w:rsidP="00AC72F0">
      <w:pPr>
        <w:ind w:firstLine="360"/>
        <w:rPr>
          <w:lang w:val="la-Latn"/>
        </w:rPr>
      </w:pPr>
      <w:r>
        <w:t xml:space="preserve">9. </w:t>
      </w:r>
      <w:r>
        <w:rPr>
          <w:i/>
          <w:iCs/>
        </w:rPr>
        <w:t xml:space="preserve">Asissest </w:t>
      </w:r>
      <w:r>
        <w:rPr>
          <w:i/>
          <w:iCs/>
          <w:lang w:val="la-Latn" w:eastAsia="la-Latn" w:bidi="la-Latn"/>
        </w:rPr>
        <w:t xml:space="preserve">vulgare polygoni </w:t>
      </w:r>
      <w:r>
        <w:rPr>
          <w:i/>
          <w:iCs/>
        </w:rPr>
        <w:t xml:space="preserve">folia, </w:t>
      </w:r>
      <w:r>
        <w:rPr>
          <w:i/>
          <w:iCs/>
          <w:lang w:val="la-Latn" w:eastAsia="la-Latn" w:bidi="la-Latn"/>
        </w:rPr>
        <w:t>caule nudo,</w:t>
      </w:r>
      <w:r>
        <w:rPr>
          <w:lang w:val="la-Latn" w:eastAsia="la-Latn" w:bidi="la-Latn"/>
        </w:rPr>
        <w:t xml:space="preserve"> T. 217. </w:t>
      </w:r>
      <w:r>
        <w:rPr>
          <w:i/>
          <w:iCs/>
          <w:lang w:val="la-Latn" w:eastAsia="la-Latn" w:bidi="la-Latn"/>
        </w:rPr>
        <w:t>Buofa</w:t>
      </w:r>
      <w:r>
        <w:rPr>
          <w:i/>
          <w:iCs/>
          <w:lang w:val="la-Latn" w:eastAsia="la-Latn" w:bidi="la-Latn"/>
        </w:rPr>
        <w:br/>
        <w:t>Pastaris mtnor, locule oblongo,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AC72F0">
        <w:rPr>
          <w:lang w:eastAsia="el-GR" w:bidi="el-GR"/>
        </w:rPr>
        <w:t xml:space="preserve">. </w:t>
      </w:r>
      <w:r>
        <w:t xml:space="preserve">Pin. </w:t>
      </w:r>
      <w:r>
        <w:rPr>
          <w:lang w:val="la-Latn" w:eastAsia="la-Latn" w:bidi="la-Latn"/>
        </w:rPr>
        <w:t>j</w:t>
      </w:r>
      <w:r>
        <w:rPr>
          <w:vertAlign w:val="subscript"/>
          <w:lang w:val="la-Latn" w:eastAsia="la-Latn" w:bidi="la-Latn"/>
        </w:rPr>
        <w:t>O</w:t>
      </w:r>
      <w:r>
        <w:rPr>
          <w:lang w:val="la-Latn" w:eastAsia="la-Latn" w:bidi="la-Latn"/>
        </w:rPr>
        <w:t xml:space="preserve">g. </w:t>
      </w:r>
      <w:r>
        <w:rPr>
          <w:i/>
          <w:iCs/>
          <w:lang w:val="la-Latn" w:eastAsia="la-Latn" w:bidi="la-Latn"/>
        </w:rPr>
        <w:t xml:space="preserve">Bursa </w:t>
      </w:r>
      <w:r w:rsidRPr="00AC72F0">
        <w:rPr>
          <w:i/>
          <w:iCs/>
          <w:lang w:val="la-Latn"/>
        </w:rPr>
        <w:t>Pastoria</w:t>
      </w:r>
      <w:r w:rsidRPr="00AC72F0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minima, oblongisstliquis, verna,leculoablcmgo,</w:t>
      </w:r>
      <w:r>
        <w:rPr>
          <w:lang w:val="la-Latn" w:eastAsia="la-Latn" w:bidi="la-Latn"/>
        </w:rPr>
        <w:t xml:space="preserve"> J..B.937. </w:t>
      </w:r>
      <w:r>
        <w:rPr>
          <w:i/>
          <w:iCs/>
          <w:lang w:val="la-Latn" w:eastAsia="la-Latn" w:bidi="la-Latn"/>
        </w:rPr>
        <w:t>Parony-</w:t>
      </w:r>
    </w:p>
    <w:p w14:paraId="6521C3CF" w14:textId="77777777" w:rsidR="00AC72F0" w:rsidRDefault="00AC72F0" w:rsidP="00AC72F0">
      <w:pPr>
        <w:tabs>
          <w:tab w:val="left" w:pos="3137"/>
        </w:tabs>
      </w:pPr>
      <w:r>
        <w:rPr>
          <w:i/>
          <w:iCs/>
          <w:lang w:val="la-Latn" w:eastAsia="la-Latn" w:bidi="la-Latn"/>
        </w:rPr>
        <w:t>chia vulgaris,</w:t>
      </w:r>
      <w:r>
        <w:rPr>
          <w:b/>
          <w:bCs/>
          <w:lang w:val="la-Latn" w:eastAsia="la-Latn" w:bidi="la-Latn"/>
        </w:rPr>
        <w:t xml:space="preserve"> Dod: p. </w:t>
      </w:r>
      <w:r>
        <w:rPr>
          <w:i/>
          <w:iCs/>
          <w:lang w:val="la-Latn" w:eastAsia="la-Latn" w:bidi="la-Latn"/>
        </w:rPr>
        <w:t xml:space="preserve">112. Bursa pastoris minor, locule </w:t>
      </w:r>
      <w:r w:rsidRPr="00AC72F0">
        <w:rPr>
          <w:i/>
          <w:iCs/>
          <w:lang w:val="la-Latn"/>
        </w:rPr>
        <w:t>oblongs,</w:t>
      </w:r>
      <w:r w:rsidRPr="00AC72F0">
        <w:rPr>
          <w:i/>
          <w:iCs/>
          <w:lang w:val="la-Latn"/>
        </w:rPr>
        <w:br/>
      </w:r>
      <w:r>
        <w:rPr>
          <w:b/>
          <w:bCs/>
          <w:lang w:val="el-GR" w:eastAsia="el-GR" w:bidi="el-GR"/>
        </w:rPr>
        <w:t>Μ</w:t>
      </w:r>
      <w:r w:rsidRPr="00AC72F0">
        <w:rPr>
          <w:b/>
          <w:bCs/>
          <w:lang w:val="la-Latn" w:eastAsia="el-GR" w:bidi="el-GR"/>
        </w:rPr>
        <w:t xml:space="preserve">. </w:t>
      </w:r>
      <w:r>
        <w:rPr>
          <w:b/>
          <w:bCs/>
          <w:lang w:val="la-Latn" w:eastAsia="la-Latn" w:bidi="la-Latn"/>
        </w:rPr>
        <w:t>H. 2. 305. - ’</w:t>
      </w:r>
      <w:r>
        <w:rPr>
          <w:b/>
          <w:bCs/>
          <w:lang w:val="la-Latn" w:eastAsia="la-Latn" w:bidi="la-Latn"/>
        </w:rPr>
        <w:tab/>
        <w:t>‘ .</w:t>
      </w:r>
    </w:p>
    <w:p w14:paraId="5B61DA3A" w14:textId="77777777" w:rsidR="00AC72F0" w:rsidRDefault="00AC72F0" w:rsidP="00AC72F0">
      <w:r>
        <w:rPr>
          <w:lang w:val="la-Latn" w:eastAsia="la-Latn" w:bidi="la-Latn"/>
        </w:rPr>
        <w:t xml:space="preserve">.. </w:t>
      </w:r>
      <w:r>
        <w:t>Common Whitlow Grass.</w:t>
      </w:r>
    </w:p>
    <w:p w14:paraId="53FDD0D7" w14:textId="77777777" w:rsidR="00AC72F0" w:rsidRDefault="00AC72F0" w:rsidP="00AC72F0">
      <w:r>
        <w:t>It is very common on Walls, and in dry Places, in the</w:t>
      </w:r>
      <w:r>
        <w:br/>
        <w:t xml:space="preserve">Spring. DI. </w:t>
      </w:r>
      <w:r>
        <w:rPr>
          <w:i/>
          <w:iCs/>
        </w:rPr>
        <w:t>Dillenius</w:t>
      </w:r>
      <w:r>
        <w:t xml:space="preserve"> has observed </w:t>
      </w:r>
      <w:r>
        <w:rPr>
          <w:i/>
          <w:iCs/>
        </w:rPr>
        <w:t>vary</w:t>
      </w:r>
      <w:r>
        <w:t xml:space="preserve"> well, that the Petals</w:t>
      </w:r>
      <w:r>
        <w:br/>
        <w:t>are bind, which is a singular Character in the Tribe to which</w:t>
      </w:r>
      <w:r>
        <w:br/>
        <w:t>ithelonas.</w:t>
      </w:r>
    </w:p>
    <w:p w14:paraId="4B41A5EA" w14:textId="77777777" w:rsidR="00AC72F0" w:rsidRDefault="00AC72F0" w:rsidP="00AC72F0">
      <w:r>
        <w:t xml:space="preserve">This </w:t>
      </w:r>
      <w:r>
        <w:rPr>
          <w:lang w:val="la-Latn" w:eastAsia="la-Latn" w:bidi="la-Latn"/>
        </w:rPr>
        <w:t xml:space="preserve">Fiant </w:t>
      </w:r>
      <w:r>
        <w:t>appears to me very different from that which</w:t>
      </w:r>
      <w:r>
        <w:br/>
      </w:r>
      <w:r>
        <w:rPr>
          <w:i/>
          <w:iCs/>
        </w:rPr>
        <w:t>Caesalpinus</w:t>
      </w:r>
      <w:r>
        <w:t xml:space="preserve"> calls </w:t>
      </w:r>
      <w:r>
        <w:rPr>
          <w:i/>
          <w:iCs/>
        </w:rPr>
        <w:t xml:space="preserve">Hicmilis- </w:t>
      </w:r>
      <w:r>
        <w:rPr>
          <w:i/>
          <w:iCs/>
          <w:lang w:val="la-Latn" w:eastAsia="la-Latn" w:bidi="la-Latn"/>
        </w:rPr>
        <w:t xml:space="preserve">quaedam herbula </w:t>
      </w:r>
      <w:r>
        <w:rPr>
          <w:i/>
          <w:iCs/>
        </w:rPr>
        <w:t xml:space="preserve">assents Buofa </w:t>
      </w:r>
      <w:r>
        <w:rPr>
          <w:i/>
          <w:iCs/>
          <w:lang w:val="la-Latn" w:eastAsia="la-Latn" w:bidi="la-Latn"/>
        </w:rPr>
        <w:t>pasturis,</w:t>
      </w:r>
      <w:r>
        <w:rPr>
          <w:i/>
          <w:iCs/>
          <w:lang w:val="la-Latn" w:eastAsia="la-Latn" w:bidi="la-Latn"/>
        </w:rPr>
        <w:br/>
        <w:t xml:space="preserve">foliolis Thymi rotundioribus candicantibus jubhirfutis, </w:t>
      </w:r>
      <w:r>
        <w:rPr>
          <w:i/>
          <w:iCs/>
        </w:rPr>
        <w:t>etc.</w:t>
      </w:r>
      <w:r>
        <w:t xml:space="preserve"> He</w:t>
      </w:r>
      <w:r>
        <w:br/>
        <w:t xml:space="preserve">describes it to grow common in </w:t>
      </w:r>
      <w:r>
        <w:rPr>
          <w:i/>
          <w:iCs/>
        </w:rPr>
        <w:t>Sicily,</w:t>
      </w:r>
      <w:r>
        <w:t xml:space="preserve"> and about </w:t>
      </w:r>
      <w:r>
        <w:rPr>
          <w:i/>
          <w:iCs/>
        </w:rPr>
        <w:t>Piombino.</w:t>
      </w:r>
      <w:r>
        <w:rPr>
          <w:i/>
          <w:iCs/>
        </w:rPr>
        <w:br/>
        <w:t>C. Bauhine</w:t>
      </w:r>
      <w:r>
        <w:t xml:space="preserve"> was in the wrong to refer it to this, the Leaves of</w:t>
      </w:r>
      <w:r>
        <w:br/>
        <w:t>which vary in their Incisures; but are always very different froth</w:t>
      </w:r>
      <w:r>
        <w:br/>
        <w:t>the Figure of thosis of Thyme. These Varieties are represented</w:t>
      </w:r>
      <w:r>
        <w:br/>
        <w:t xml:space="preserve">in the </w:t>
      </w:r>
      <w:r>
        <w:rPr>
          <w:i/>
          <w:iCs/>
        </w:rPr>
        <w:t>Hist. Ludg.</w:t>
      </w:r>
      <w:r>
        <w:t xml:space="preserve"> The </w:t>
      </w:r>
      <w:r>
        <w:rPr>
          <w:i/>
          <w:iCs/>
        </w:rPr>
        <w:t>Paronychia Alstne folio Lobelii Lugde</w:t>
      </w:r>
      <w:r>
        <w:rPr>
          <w:i/>
          <w:iCs/>
        </w:rPr>
        <w:br/>
      </w:r>
      <w:r>
        <w:t>represents them with Incisures: The fame Leaves are cut in the</w:t>
      </w:r>
      <w:r>
        <w:br/>
        <w:t xml:space="preserve">-Figure of the </w:t>
      </w:r>
      <w:r>
        <w:rPr>
          <w:i/>
          <w:iCs/>
        </w:rPr>
        <w:t xml:space="preserve">Myosetis </w:t>
      </w:r>
      <w:r>
        <w:rPr>
          <w:i/>
          <w:iCs/>
          <w:lang w:val="la-Latn" w:eastAsia="la-Latn" w:bidi="la-Latn"/>
        </w:rPr>
        <w:t xml:space="preserve">parva </w:t>
      </w:r>
      <w:r>
        <w:rPr>
          <w:i/>
          <w:iCs/>
        </w:rPr>
        <w:t>Dalechampii Lugde</w:t>
      </w:r>
      <w:r>
        <w:t xml:space="preserve"> I 318. </w:t>
      </w:r>
      <w:r>
        <w:rPr>
          <w:i/>
          <w:iCs/>
        </w:rPr>
        <w:t>ststar-</w:t>
      </w:r>
      <w:r>
        <w:rPr>
          <w:i/>
          <w:iCs/>
        </w:rPr>
        <w:br/>
        <w:t>tguls Toumefort.</w:t>
      </w:r>
    </w:p>
    <w:p w14:paraId="3086EBBC" w14:textId="77777777" w:rsidR="00AC72F0" w:rsidRPr="00AC72F0" w:rsidRDefault="00AC72F0" w:rsidP="00AC72F0">
      <w:pPr>
        <w:rPr>
          <w:lang w:val="it-IT"/>
        </w:rPr>
      </w:pPr>
      <w:r w:rsidRPr="00AC72F0">
        <w:rPr>
          <w:lang w:val="it-IT"/>
        </w:rPr>
        <w:t xml:space="preserve">. IO. </w:t>
      </w:r>
      <w:r w:rsidRPr="00AC72F0">
        <w:rPr>
          <w:i/>
          <w:iCs/>
          <w:lang w:val="it-IT"/>
        </w:rPr>
        <w:t xml:space="preserve">Alyssen </w:t>
      </w:r>
      <w:r>
        <w:rPr>
          <w:i/>
          <w:iCs/>
          <w:lang w:val="la-Latn" w:eastAsia="la-Latn" w:bidi="la-Latn"/>
        </w:rPr>
        <w:t xml:space="preserve">vulgare, </w:t>
      </w:r>
      <w:r w:rsidRPr="00AC72F0">
        <w:rPr>
          <w:i/>
          <w:iCs/>
          <w:lang w:val="it-IT"/>
        </w:rPr>
        <w:t xml:space="preserve">polygquifolio, </w:t>
      </w:r>
      <w:r>
        <w:rPr>
          <w:i/>
          <w:iCs/>
          <w:lang w:val="la-Latn" w:eastAsia="la-Latn" w:bidi="la-Latn"/>
        </w:rPr>
        <w:t xml:space="preserve">loculo </w:t>
      </w:r>
      <w:r w:rsidRPr="00AC72F0">
        <w:rPr>
          <w:i/>
          <w:iCs/>
          <w:lang w:val="it-IT"/>
        </w:rPr>
        <w:t>rotunds.</w:t>
      </w:r>
    </w:p>
    <w:p w14:paraId="430E4A16" w14:textId="77777777" w:rsidR="00AC72F0" w:rsidRPr="00AC72F0" w:rsidRDefault="00AC72F0" w:rsidP="00AC72F0">
      <w:pPr>
        <w:rPr>
          <w:lang w:val="it-IT"/>
        </w:rPr>
      </w:pPr>
      <w:r w:rsidRPr="00AC72F0">
        <w:rPr>
          <w:lang w:val="it-IT"/>
        </w:rPr>
        <w:t xml:space="preserve">II. </w:t>
      </w:r>
      <w:r w:rsidRPr="00AC72F0">
        <w:rPr>
          <w:i/>
          <w:iCs/>
          <w:lang w:val="it-IT"/>
        </w:rPr>
        <w:t xml:space="preserve">Alyysenvulgare, </w:t>
      </w:r>
      <w:r>
        <w:rPr>
          <w:i/>
          <w:iCs/>
          <w:lang w:val="la-Latn" w:eastAsia="la-Latn" w:bidi="la-Latn"/>
        </w:rPr>
        <w:t>polygoni</w:t>
      </w:r>
      <w:r w:rsidRPr="00AC72F0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 xml:space="preserve">trifida. </w:t>
      </w:r>
      <w:r w:rsidRPr="00AC72F0">
        <w:rPr>
          <w:i/>
          <w:iCs/>
          <w:lang w:val="it-IT"/>
        </w:rPr>
        <w:t>Bursopast</w:t>
      </w:r>
      <w:r w:rsidRPr="00AC72F0">
        <w:rPr>
          <w:i/>
          <w:iCs/>
          <w:vertAlign w:val="subscript"/>
          <w:lang w:val="it-IT"/>
        </w:rPr>
        <w:t>o</w:t>
      </w:r>
      <w:r w:rsidRPr="00AC72F0">
        <w:rPr>
          <w:i/>
          <w:iCs/>
          <w:lang w:val="it-IT"/>
        </w:rPr>
        <w:t>ris mi-</w:t>
      </w:r>
      <w:r w:rsidRPr="00AC72F0">
        <w:rPr>
          <w:i/>
          <w:iCs/>
          <w:lang w:val="it-IT"/>
        </w:rPr>
        <w:br/>
        <w:t xml:space="preserve">nor, </w:t>
      </w:r>
      <w:r>
        <w:rPr>
          <w:i/>
          <w:iCs/>
          <w:lang w:val="la-Latn" w:eastAsia="la-Latn" w:bidi="la-Latn"/>
        </w:rPr>
        <w:t>foliis trifidis, aliquando multifidis festorumpetalis bifidis, decu-</w:t>
      </w:r>
      <w:r>
        <w:rPr>
          <w:i/>
          <w:iCs/>
          <w:lang w:val="la-Latn" w:eastAsia="la-Latn" w:bidi="la-Latn"/>
        </w:rPr>
        <w:br/>
        <w:t>bo oblongo,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Μ</w:t>
      </w:r>
      <w:r w:rsidRPr="00AC72F0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H. 2. 306. </w:t>
      </w:r>
      <w:r>
        <w:rPr>
          <w:i/>
          <w:iCs/>
          <w:lang w:val="la-Latn" w:eastAsia="la-Latn" w:bidi="la-Latn"/>
        </w:rPr>
        <w:t>Bursa pajtoria minima, oblongis fsti.</w:t>
      </w:r>
      <w:r>
        <w:rPr>
          <w:i/>
          <w:iCs/>
          <w:lang w:val="la-Latn" w:eastAsia="la-Latn" w:bidi="la-Latn"/>
        </w:rPr>
        <w:br/>
        <w:t>quis, verna, loculo Mango,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el-GR" w:eastAsia="el-GR" w:bidi="el-GR"/>
        </w:rPr>
        <w:t>ϊ</w:t>
      </w:r>
      <w:r w:rsidRPr="00AC72F0">
        <w:rPr>
          <w:i/>
          <w:iCs/>
          <w:lang w:val="it-IT" w:eastAsia="el-GR" w:bidi="el-GR"/>
        </w:rPr>
        <w:t>.</w:t>
      </w:r>
      <w:r w:rsidRPr="00AC72F0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=937.</w:t>
      </w:r>
    </w:p>
    <w:p w14:paraId="163D1014" w14:textId="77777777" w:rsidR="00AC72F0" w:rsidRDefault="00AC72F0" w:rsidP="00AC72F0">
      <w:r>
        <w:rPr>
          <w:lang w:val="la-Latn" w:eastAsia="la-Latn" w:bidi="la-Latn"/>
        </w:rPr>
        <w:t xml:space="preserve">I2. </w:t>
      </w:r>
      <w:r>
        <w:rPr>
          <w:i/>
          <w:iCs/>
          <w:lang w:val="la-Latn" w:eastAsia="la-Latn" w:bidi="la-Latn"/>
        </w:rPr>
        <w:t>Alyjsen fruticosum aculeatum,</w:t>
      </w:r>
      <w:r>
        <w:rPr>
          <w:lang w:val="la-Latn" w:eastAsia="la-Latn" w:bidi="la-Latn"/>
        </w:rPr>
        <w:t xml:space="preserve"> T. 2I7. </w:t>
      </w:r>
      <w:r>
        <w:rPr>
          <w:i/>
          <w:iCs/>
          <w:lang w:val="la-Latn" w:eastAsia="la-Latn" w:bidi="la-Latn"/>
        </w:rPr>
        <w:t>Thlaspi fruti-</w:t>
      </w:r>
      <w:r>
        <w:rPr>
          <w:i/>
          <w:iCs/>
          <w:lang w:val="la-Latn" w:eastAsia="la-Latn" w:bidi="la-Latn"/>
        </w:rPr>
        <w:br/>
        <w:t>cascum spinosam, C.</w:t>
      </w:r>
      <w:r>
        <w:rPr>
          <w:lang w:val="la-Latn" w:eastAsia="la-Latn" w:bidi="la-Latn"/>
        </w:rPr>
        <w:t xml:space="preserve"> B.Pin. Io8. M.H. 2.291. </w:t>
      </w:r>
      <w:r>
        <w:rPr>
          <w:i/>
          <w:iCs/>
          <w:lang w:val="la-Latn" w:eastAsia="la-Latn" w:bidi="la-Latn"/>
        </w:rPr>
        <w:t>Leucoium spi- ’</w:t>
      </w:r>
      <w:r>
        <w:rPr>
          <w:i/>
          <w:iCs/>
          <w:lang w:val="la-Latn" w:eastAsia="la-Latn" w:bidi="la-Latn"/>
        </w:rPr>
        <w:br/>
        <w:t>nofum,seue Thlaspi spinosum aliis,</w:t>
      </w:r>
      <w:r>
        <w:rPr>
          <w:lang w:val="la-Latn" w:eastAsia="la-Latn" w:bidi="la-Latn"/>
        </w:rPr>
        <w:t xml:space="preserve"> J.B.2.93I. </w:t>
      </w:r>
      <w:r>
        <w:rPr>
          <w:i/>
          <w:iCs/>
          <w:lang w:val="la-Latn" w:eastAsia="la-Latn" w:bidi="la-Latn"/>
        </w:rPr>
        <w:t>Thiafpi fruti-</w:t>
      </w:r>
      <w:r>
        <w:rPr>
          <w:i/>
          <w:iCs/>
          <w:lang w:val="la-Latn" w:eastAsia="la-Latn" w:bidi="la-Latn"/>
        </w:rPr>
        <w:br/>
        <w:t>catum spinofum Narbonense,</w:t>
      </w:r>
      <w:r>
        <w:rPr>
          <w:lang w:val="la-Latn" w:eastAsia="la-Latn" w:bidi="la-Latn"/>
        </w:rPr>
        <w:t xml:space="preserve"> </w:t>
      </w:r>
      <w:r w:rsidRPr="00AC72F0">
        <w:rPr>
          <w:lang w:val="la-Latn"/>
        </w:rPr>
        <w:t xml:space="preserve">Lob.Ic.2I7. </w:t>
      </w:r>
      <w:r>
        <w:rPr>
          <w:lang w:val="la-Latn" w:eastAsia="la-Latn" w:bidi="la-Latn"/>
        </w:rPr>
        <w:t>'</w:t>
      </w:r>
    </w:p>
    <w:p w14:paraId="3F9E79D3" w14:textId="77777777" w:rsidR="00AC72F0" w:rsidRDefault="00AC72F0" w:rsidP="00AC72F0">
      <w:r>
        <w:t xml:space="preserve">Prickly Shrub </w:t>
      </w:r>
      <w:r>
        <w:rPr>
          <w:lang w:val="la-Latn" w:eastAsia="la-Latn" w:bidi="la-Latn"/>
        </w:rPr>
        <w:t>Madwort.</w:t>
      </w:r>
    </w:p>
    <w:p w14:paraId="3DB47416" w14:textId="77777777" w:rsidR="00AC72F0" w:rsidRDefault="00AC72F0" w:rsidP="00AC72F0">
      <w:r>
        <w:rPr>
          <w:lang w:val="la-Latn" w:eastAsia="la-Latn" w:bidi="la-Latn"/>
        </w:rPr>
        <w:t xml:space="preserve">t - I3. </w:t>
      </w:r>
      <w:r>
        <w:rPr>
          <w:i/>
          <w:iCs/>
        </w:rPr>
        <w:t xml:space="preserve">Alyssen </w:t>
      </w:r>
      <w:r>
        <w:rPr>
          <w:i/>
          <w:iCs/>
          <w:lang w:val="la-Latn" w:eastAsia="la-Latn" w:bidi="la-Latn"/>
        </w:rPr>
        <w:t xml:space="preserve">sequium,foliis </w:t>
      </w:r>
      <w:r>
        <w:rPr>
          <w:i/>
          <w:iCs/>
        </w:rPr>
        <w:t xml:space="preserve">auriculacis </w:t>
      </w:r>
      <w:r>
        <w:rPr>
          <w:i/>
          <w:iCs/>
          <w:lang w:val="la-Latn" w:eastAsia="la-Latn" w:bidi="la-Latn"/>
        </w:rPr>
        <w:t>acutis,</w:t>
      </w:r>
      <w:r>
        <w:rPr>
          <w:lang w:val="la-Latn" w:eastAsia="la-Latn" w:bidi="la-Latn"/>
        </w:rPr>
        <w:t xml:space="preserve"> T. 2I7. </w:t>
      </w:r>
      <w:r>
        <w:rPr>
          <w:i/>
          <w:iCs/>
          <w:lang w:val="la-Latn" w:eastAsia="la-Latn" w:bidi="la-Latn"/>
        </w:rPr>
        <w:t>Mya-</w:t>
      </w:r>
      <w:r>
        <w:rPr>
          <w:i/>
          <w:iCs/>
          <w:lang w:val="la-Latn" w:eastAsia="la-Latn" w:bidi="la-Latn"/>
        </w:rPr>
        <w:br/>
        <w:t>Sum sativum,</w:t>
      </w:r>
      <w:r>
        <w:rPr>
          <w:lang w:val="la-Latn" w:eastAsia="la-Latn" w:bidi="la-Latn"/>
        </w:rPr>
        <w:t xml:space="preserve"> C.B. </w:t>
      </w:r>
      <w:r>
        <w:t xml:space="preserve">Pin. </w:t>
      </w:r>
      <w:r>
        <w:rPr>
          <w:lang w:val="la-Latn" w:eastAsia="la-Latn" w:bidi="la-Latn"/>
        </w:rPr>
        <w:t xml:space="preserve">Iog. </w:t>
      </w:r>
      <w:r>
        <w:rPr>
          <w:i/>
          <w:iCs/>
          <w:lang w:val="la-Latn" w:eastAsia="la-Latn" w:bidi="la-Latn"/>
        </w:rPr>
        <w:t xml:space="preserve">Myagrum majus </w:t>
      </w:r>
      <w:r>
        <w:rPr>
          <w:i/>
          <w:iCs/>
        </w:rPr>
        <w:t xml:space="preserve">sen </w:t>
      </w:r>
      <w:r>
        <w:rPr>
          <w:i/>
          <w:iCs/>
          <w:lang w:val="la-Latn" w:eastAsia="la-Latn" w:bidi="la-Latn"/>
        </w:rPr>
        <w:t>sativum,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[. H 2. 3I5. </w:t>
      </w:r>
      <w:r>
        <w:rPr>
          <w:i/>
          <w:iCs/>
          <w:lang w:val="la-Latn" w:eastAsia="la-Latn" w:bidi="la-Latn"/>
        </w:rPr>
        <w:t>Myagrum dictum camelino,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2.892. </w:t>
      </w:r>
      <w:r>
        <w:rPr>
          <w:i/>
          <w:iCs/>
          <w:lang w:val="la-Latn" w:eastAsia="la-Latn" w:bidi="la-Latn"/>
        </w:rPr>
        <w:t>Myd-</w:t>
      </w:r>
      <w:r>
        <w:rPr>
          <w:i/>
          <w:iCs/>
          <w:lang w:val="la-Latn" w:eastAsia="la-Latn" w:bidi="la-Latn"/>
        </w:rPr>
        <w:br/>
        <w:t>grumTurcicum,</w:t>
      </w:r>
      <w:r>
        <w:rPr>
          <w:lang w:val="la-Latn" w:eastAsia="la-Latn" w:bidi="la-Latn"/>
        </w:rPr>
        <w:t xml:space="preserve"> J. B. </w:t>
      </w:r>
      <w:r>
        <w:rPr>
          <w:i/>
          <w:iCs/>
          <w:lang w:val="la-Latn" w:eastAsia="la-Latn" w:bidi="la-Latn"/>
        </w:rPr>
        <w:t>2. 893. Camelina fove myagrum,</w:t>
      </w:r>
      <w:r>
        <w:rPr>
          <w:lang w:val="la-Latn" w:eastAsia="la-Latn" w:bidi="la-Latn"/>
        </w:rPr>
        <w:t xml:space="preserve"> Dod. p.</w:t>
      </w:r>
      <w:r>
        <w:rPr>
          <w:lang w:val="la-Latn" w:eastAsia="la-Latn" w:bidi="la-Latn"/>
        </w:rPr>
        <w:br/>
        <w:t>53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>-</w:t>
      </w:r>
    </w:p>
    <w:p w14:paraId="4ED64110" w14:textId="77777777" w:rsidR="00AC72F0" w:rsidRDefault="00AC72F0" w:rsidP="00AC72F0">
      <w:pPr>
        <w:ind w:firstLine="360"/>
      </w:pPr>
      <w:r>
        <w:t>Corn Madwort, with auriculated sharp-pointed Leaves.</w:t>
      </w:r>
    </w:p>
    <w:p w14:paraId="0C8AF12F" w14:textId="77777777" w:rsidR="00AC72F0" w:rsidRPr="00AC72F0" w:rsidRDefault="00AC72F0" w:rsidP="00AC72F0">
      <w:pPr>
        <w:ind w:firstLine="360"/>
        <w:rPr>
          <w:lang w:val="fr-FR"/>
        </w:rPr>
      </w:pP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>is in the wrong to compare this Plant to the Mad-</w:t>
      </w:r>
      <w:r>
        <w:br/>
        <w:t xml:space="preserve">den The </w:t>
      </w:r>
      <w:r>
        <w:rPr>
          <w:i/>
          <w:iCs/>
        </w:rPr>
        <w:t>Myagrum sativum</w:t>
      </w:r>
      <w:r>
        <w:t xml:space="preserve"> is no more like the Figure of the</w:t>
      </w:r>
      <w:r>
        <w:br/>
      </w:r>
      <w:r>
        <w:rPr>
          <w:i/>
          <w:iCs/>
        </w:rPr>
        <w:t>Myagrum</w:t>
      </w:r>
      <w:r>
        <w:t xml:space="preserve"> I. </w:t>
      </w:r>
      <w:r>
        <w:rPr>
          <w:i/>
          <w:iCs/>
          <w:lang w:val="la-Latn" w:eastAsia="la-Latn" w:bidi="la-Latn"/>
        </w:rPr>
        <w:t>Tabem,</w:t>
      </w:r>
      <w:r>
        <w:rPr>
          <w:lang w:val="la-Latn" w:eastAsia="la-Latn" w:bidi="la-Latn"/>
        </w:rPr>
        <w:t xml:space="preserve"> </w:t>
      </w:r>
      <w:r>
        <w:t xml:space="preserve">than like the </w:t>
      </w:r>
      <w:r>
        <w:rPr>
          <w:i/>
          <w:iCs/>
        </w:rPr>
        <w:t>Myagrosenilis jiliqua roturi..</w:t>
      </w:r>
      <w:r>
        <w:rPr>
          <w:i/>
          <w:iCs/>
        </w:rPr>
        <w:br/>
        <w:t>da. Pin.</w:t>
      </w:r>
      <w:r>
        <w:t xml:space="preserve"> It’s not ill represented </w:t>
      </w:r>
      <w:r>
        <w:rPr>
          <w:i/>
          <w:iCs/>
        </w:rPr>
        <w:t>inCamerarius, Fig. s.</w:t>
      </w:r>
      <w:r>
        <w:t xml:space="preserve"> though</w:t>
      </w:r>
      <w:r>
        <w:br/>
        <w:t xml:space="preserve">ill engraved by him under the Name of </w:t>
      </w:r>
      <w:r>
        <w:rPr>
          <w:i/>
          <w:iCs/>
        </w:rPr>
        <w:t>Pseudo.Myagrum.</w:t>
      </w:r>
      <w:r>
        <w:t xml:space="preserve"> that</w:t>
      </w:r>
      <w:r>
        <w:br/>
        <w:t xml:space="preserve">Figure, being only a Copy from </w:t>
      </w:r>
      <w:r>
        <w:rPr>
          <w:i/>
          <w:iCs/>
        </w:rPr>
        <w:t>Matthiolus,</w:t>
      </w:r>
      <w:r>
        <w:t xml:space="preserve"> has the Fruits very</w:t>
      </w:r>
      <w:r>
        <w:br/>
        <w:t>ill drawn, and Flowers pentapetalous ; which does not belong;</w:t>
      </w:r>
      <w:r>
        <w:br/>
        <w:t xml:space="preserve">to any of the crofs-like Flowers. </w:t>
      </w:r>
      <w:r w:rsidRPr="00AC72F0">
        <w:rPr>
          <w:i/>
          <w:iCs/>
          <w:lang w:val="fr-FR"/>
        </w:rPr>
        <w:t>Martyrse. Tournefort.</w:t>
      </w:r>
    </w:p>
    <w:p w14:paraId="495360E7" w14:textId="77777777" w:rsidR="00AC72F0" w:rsidRPr="00AC72F0" w:rsidRDefault="00AC72F0" w:rsidP="00AC72F0">
      <w:pPr>
        <w:tabs>
          <w:tab w:val="left" w:pos="514"/>
        </w:tabs>
        <w:ind w:firstLine="360"/>
        <w:rPr>
          <w:lang w:val="fr-FR"/>
        </w:rPr>
      </w:pPr>
      <w:r w:rsidRPr="00AC72F0">
        <w:rPr>
          <w:lang w:val="fr-FR"/>
        </w:rPr>
        <w:t>I4.</w:t>
      </w:r>
      <w:r w:rsidRPr="00AC72F0">
        <w:rPr>
          <w:i/>
          <w:iCs/>
          <w:lang w:val="fr-FR"/>
        </w:rPr>
        <w:tab/>
        <w:t xml:space="preserve">Alyssen </w:t>
      </w:r>
      <w:r>
        <w:rPr>
          <w:i/>
          <w:iCs/>
          <w:lang w:val="la-Latn" w:eastAsia="la-Latn" w:bidi="la-Latn"/>
        </w:rPr>
        <w:t xml:space="preserve">segetum, foliis </w:t>
      </w:r>
      <w:r w:rsidRPr="00AC72F0">
        <w:rPr>
          <w:i/>
          <w:iCs/>
          <w:lang w:val="fr-FR"/>
        </w:rPr>
        <w:t xml:space="preserve">auriculatis </w:t>
      </w:r>
      <w:r>
        <w:rPr>
          <w:i/>
          <w:iCs/>
          <w:lang w:val="la-Latn" w:eastAsia="la-Latn" w:bidi="la-Latn"/>
        </w:rPr>
        <w:t>acutis, fructu majori,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T. 2I7. </w:t>
      </w:r>
      <w:r>
        <w:rPr>
          <w:i/>
          <w:iCs/>
          <w:lang w:val="la-Latn" w:eastAsia="la-Latn" w:bidi="la-Latn"/>
        </w:rPr>
        <w:t>Follis est magis dissectis dentatis minoribus, fructu knge</w:t>
      </w:r>
      <w:r>
        <w:rPr>
          <w:i/>
          <w:iCs/>
          <w:lang w:val="la-Latn" w:eastAsia="la-Latn" w:bidi="la-Latn"/>
        </w:rPr>
        <w:br/>
        <w:t>majore, tota planta humiliore.</w:t>
      </w:r>
    </w:p>
    <w:p w14:paraId="1EB96D0A" w14:textId="77777777" w:rsidR="00AC72F0" w:rsidRPr="00AC72F0" w:rsidRDefault="00AC72F0" w:rsidP="00AC72F0">
      <w:pPr>
        <w:tabs>
          <w:tab w:val="left" w:pos="2666"/>
          <w:tab w:val="left" w:pos="4055"/>
        </w:tabs>
        <w:ind w:firstLine="360"/>
        <w:rPr>
          <w:lang w:val="it-IT"/>
        </w:rPr>
      </w:pPr>
      <w:r>
        <w:t>Corn Madwort, with auriculated sharp-pointed Leaves, and</w:t>
      </w:r>
      <w:r>
        <w:br/>
        <w:t>A larger Emit.</w:t>
      </w:r>
      <w:r>
        <w:tab/>
      </w:r>
      <w:r w:rsidRPr="00AC72F0">
        <w:rPr>
          <w:lang w:val="it-IT"/>
        </w:rPr>
        <w:t>'</w:t>
      </w:r>
      <w:r w:rsidRPr="00AC72F0">
        <w:rPr>
          <w:lang w:val="it-IT"/>
        </w:rPr>
        <w:tab/>
        <w:t>l</w:t>
      </w:r>
    </w:p>
    <w:p w14:paraId="4A98DA6B" w14:textId="77777777" w:rsidR="00AC72F0" w:rsidRPr="00AC72F0" w:rsidRDefault="00AC72F0" w:rsidP="00AC72F0">
      <w:pPr>
        <w:tabs>
          <w:tab w:val="left" w:pos="541"/>
          <w:tab w:val="left" w:pos="2113"/>
          <w:tab w:val="left" w:leader="dot" w:pos="2666"/>
          <w:tab w:val="left" w:pos="3008"/>
        </w:tabs>
        <w:ind w:firstLine="360"/>
        <w:rPr>
          <w:lang w:val="la-Latn"/>
        </w:rPr>
      </w:pPr>
      <w:r w:rsidRPr="00AC72F0">
        <w:rPr>
          <w:lang w:val="it-IT"/>
        </w:rPr>
        <w:t>I5.</w:t>
      </w:r>
      <w:r w:rsidRPr="00AC72F0">
        <w:rPr>
          <w:i/>
          <w:iCs/>
          <w:lang w:val="it-IT"/>
        </w:rPr>
        <w:tab/>
        <w:t xml:space="preserve">Alyssen </w:t>
      </w:r>
      <w:r>
        <w:rPr>
          <w:i/>
          <w:iCs/>
          <w:lang w:val="la-Latn" w:eastAsia="la-Latn" w:bidi="la-Latn"/>
        </w:rPr>
        <w:t>Siculumsupinum, leucoii</w:t>
      </w:r>
      <w:r w:rsidRPr="00AC72F0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 xml:space="preserve">angusto, </w:t>
      </w:r>
      <w:r w:rsidRPr="00AC72F0">
        <w:rPr>
          <w:i/>
          <w:iCs/>
          <w:lang w:val="it-IT"/>
        </w:rPr>
        <w:t xml:space="preserve">sure </w:t>
      </w:r>
      <w:r>
        <w:rPr>
          <w:i/>
          <w:iCs/>
          <w:lang w:val="la-Latn" w:eastAsia="la-Latn" w:bidi="la-Latn"/>
        </w:rPr>
        <w:t>asta,</w:t>
      </w:r>
      <w:r>
        <w:rPr>
          <w:i/>
          <w:iCs/>
          <w:lang w:val="la-Latn" w:eastAsia="la-Latn" w:bidi="la-Latn"/>
        </w:rPr>
        <w:br/>
        <w:t>edar e mellis. Thlaspi Siculum sapinum umbellatum, ‘ leucoii folia .</w:t>
      </w:r>
      <w:r>
        <w:rPr>
          <w:i/>
          <w:iCs/>
          <w:lang w:val="la-Latn" w:eastAsia="la-Latn" w:bidi="la-Latn"/>
        </w:rPr>
        <w:br/>
        <w:t>angusto, stare aliis odore mellis, eu</w:t>
      </w:r>
      <w:r>
        <w:rPr>
          <w:lang w:val="la-Latn" w:eastAsia="la-Latn" w:bidi="la-Latn"/>
        </w:rPr>
        <w:t xml:space="preserve"> H. Cath. H. Mauroc, I72.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Thlaspi Alyjsarn dictum., campestre minus, folio breviori,</w:t>
      </w:r>
      <w:r>
        <w:rPr>
          <w:lang w:val="la-Latn" w:eastAsia="la-Latn" w:bidi="la-Latn"/>
        </w:rPr>
        <w:t xml:space="preserve"> Ind.</w:t>
      </w:r>
      <w:r>
        <w:rPr>
          <w:lang w:val="la-Latn" w:eastAsia="la-Latn" w:bidi="la-Latn"/>
        </w:rPr>
        <w:br/>
        <w:t>I37. a.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"</w:t>
      </w:r>
      <w:r>
        <w:rPr>
          <w:lang w:val="la-Latn" w:eastAsia="la-Latn" w:bidi="la-Latn"/>
        </w:rPr>
        <w:tab/>
        <w:t>' . .</w:t>
      </w:r>
    </w:p>
    <w:p w14:paraId="65002724" w14:textId="77777777" w:rsidR="00AC72F0" w:rsidRDefault="00AC72F0" w:rsidP="00AC72F0">
      <w:pPr>
        <w:tabs>
          <w:tab w:val="left" w:pos="533"/>
        </w:tabs>
        <w:ind w:firstLine="360"/>
      </w:pPr>
      <w:r>
        <w:rPr>
          <w:lang w:val="la-Latn" w:eastAsia="la-Latn" w:bidi="la-Latn"/>
        </w:rPr>
        <w:t>I6.</w:t>
      </w:r>
      <w:r>
        <w:rPr>
          <w:i/>
          <w:iCs/>
          <w:lang w:val="la-Latn" w:eastAsia="la-Latn" w:bidi="la-Latn"/>
        </w:rPr>
        <w:tab/>
        <w:t>Alyssen montanum incanum luteupi, serpilli folia, maius.</w:t>
      </w:r>
      <w:r>
        <w:rPr>
          <w:i/>
          <w:iCs/>
          <w:lang w:val="la-Latn" w:eastAsia="la-Latn" w:bidi="la-Latn"/>
        </w:rPr>
        <w:br/>
        <w:t>-Thlaspi montanum luteum,serpilli folia, majus,</w:t>
      </w:r>
      <w:r>
        <w:rPr>
          <w:b/>
          <w:bCs/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AC72F0">
        <w:rPr>
          <w:lang w:val="la-Latn" w:eastAsia="el-GR" w:bidi="el-GR"/>
        </w:rPr>
        <w:t xml:space="preserve">. </w:t>
      </w:r>
      <w:r w:rsidRPr="00AC72F0">
        <w:rPr>
          <w:lang w:val="la-Latn"/>
        </w:rPr>
        <w:t xml:space="preserve">Pin. </w:t>
      </w:r>
      <w:r>
        <w:rPr>
          <w:lang w:val="la-Latn" w:eastAsia="la-Latn" w:bidi="la-Latn"/>
        </w:rPr>
        <w:t>'007.</w:t>
      </w:r>
      <w:r>
        <w:rPr>
          <w:lang w:val="la-Latn" w:eastAsia="la-Latn" w:bidi="la-Latn"/>
        </w:rPr>
        <w:br/>
        <w:t>M. H. 2. 292.</w:t>
      </w:r>
    </w:p>
    <w:p w14:paraId="51EA7BF9" w14:textId="77777777" w:rsidR="00AC72F0" w:rsidRDefault="00AC72F0" w:rsidP="00AC72F0">
      <w:pPr>
        <w:tabs>
          <w:tab w:val="left" w:pos="1335"/>
        </w:tabs>
      </w:pPr>
      <w:r>
        <w:rPr>
          <w:i/>
          <w:iCs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</w:t>
      </w:r>
      <w:r>
        <w:t xml:space="preserve">I suppose this is the same that is mentioned in </w:t>
      </w:r>
      <w:r>
        <w:rPr>
          <w:i/>
          <w:iCs/>
        </w:rPr>
        <w:t>Totpenoforro</w:t>
      </w:r>
      <w:r>
        <w:rPr>
          <w:i/>
          <w:iCs/>
        </w:rPr>
        <w:br/>
      </w:r>
      <w:r>
        <w:t xml:space="preserve">History of Plants, by the Name of </w:t>
      </w:r>
      <w:r>
        <w:rPr>
          <w:i/>
          <w:iCs/>
          <w:lang w:val="la-Latn" w:eastAsia="la-Latn" w:bidi="la-Latn"/>
        </w:rPr>
        <w:t xml:space="preserve">Alyjsen perenne </w:t>
      </w:r>
      <w:r>
        <w:rPr>
          <w:i/>
          <w:iCs/>
        </w:rPr>
        <w:t>majstanuri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incanum.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</w:p>
    <w:p w14:paraId="2BA2EEE1" w14:textId="77777777" w:rsidR="00AC72F0" w:rsidRDefault="00AC72F0" w:rsidP="00AC72F0">
      <w:pPr>
        <w:tabs>
          <w:tab w:val="left" w:pos="3137"/>
        </w:tabs>
        <w:ind w:firstLine="360"/>
      </w:pPr>
      <w:r>
        <w:t>-This is a Plant whose Leaves are oblong and white, particu-</w:t>
      </w:r>
      <w:r>
        <w:br/>
        <w:t>ilarly underneath, rough to the Touch; its Stalks are about a</w:t>
      </w:r>
      <w:r>
        <w:br/>
        <w:t>Foot high, Ash-coloured, garnished with many Flowers, com-</w:t>
      </w:r>
      <w:r>
        <w:br/>
        <w:t>posed of four Leaves set cross-ways, of a fine fellow Colour r</w:t>
      </w:r>
      <w:r>
        <w:br/>
      </w:r>
      <w:r>
        <w:rPr>
          <w:lang w:val="el-GR" w:eastAsia="el-GR" w:bidi="el-GR"/>
        </w:rPr>
        <w:t>Τ</w:t>
      </w:r>
      <w:r>
        <w:t>he Flower issucceeded by a small flatyruit in Bunches divided</w:t>
      </w:r>
      <w:r>
        <w:br/>
        <w:t>length-ways into two Cells, frill of small round Seed ; its Root</w:t>
      </w:r>
      <w:r>
        <w:br/>
        <w:t>is long, woody, dividing, ’ and spreading itself very much : It</w:t>
      </w:r>
      <w:r>
        <w:br/>
        <w:t>grows in mountainous Pisces.</w:t>
      </w:r>
      <w:r>
        <w:tab/>
        <w:t>' .—0—</w:t>
      </w:r>
    </w:p>
    <w:p w14:paraId="24B2E50A" w14:textId="77777777" w:rsidR="00AC72F0" w:rsidRDefault="00AC72F0" w:rsidP="00AC72F0">
      <w:pPr>
        <w:tabs>
          <w:tab w:val="left" w:pos="3008"/>
        </w:tabs>
        <w:ind w:firstLine="360"/>
      </w:pPr>
      <w:r>
        <w:t>It is esteemed aperitive and proper against .the Bise.of a .mad</w:t>
      </w:r>
      <w:r>
        <w:br/>
        <w:t xml:space="preserve">Dog. </w:t>
      </w:r>
      <w:r>
        <w:rPr>
          <w:i/>
          <w:iCs/>
        </w:rPr>
        <w:t>Lemery de Drogues.</w:t>
      </w:r>
      <w:r>
        <w:rPr>
          <w:i/>
          <w:iCs/>
        </w:rPr>
        <w:tab/>
        <w:t>.</w:t>
      </w:r>
    </w:p>
    <w:p w14:paraId="7E09660E" w14:textId="77777777" w:rsidR="00AC72F0" w:rsidRDefault="00AC72F0" w:rsidP="00AC72F0">
      <w:pPr>
        <w:ind w:firstLine="360"/>
      </w:pPr>
      <w:r>
        <w:lastRenderedPageBreak/>
        <w:t>Its Root is fibrous, white, five or six Inches lons, about two</w:t>
      </w:r>
      <w:r>
        <w:br/>
        <w:t>Lines thick : It usually sends forth three of four Stalks, lying</w:t>
      </w:r>
      <w:r>
        <w:br/>
        <w:t>on the Ground, seven or eight inched long, herd, woody, red-</w:t>
      </w:r>
      <w:r>
        <w:br/>
        <w:t>dish towards the Bottom, wreathed, divided from the very Bot-</w:t>
      </w:r>
      <w:r>
        <w:br/>
        <w:t>. tom into several small Branches, covered with a white Down,</w:t>
      </w:r>
      <w:r>
        <w:br/>
        <w:t>and .garnished with Leaves of the same Colour; then Surface is</w:t>
      </w:r>
      <w:r>
        <w:br/>
        <w:t>a llttio shagreened, and they are shaped something like Olive</w:t>
      </w:r>
      <w:r>
        <w:br/>
        <w:t xml:space="preserve">Leaves, according so </w:t>
      </w:r>
      <w:r>
        <w:rPr>
          <w:i/>
          <w:iCs/>
        </w:rPr>
        <w:t>j. Bauhine s</w:t>
      </w:r>
      <w:r>
        <w:t xml:space="preserve"> but they are about five</w:t>
      </w:r>
      <w:r>
        <w:br/>
        <w:t>Lines long; theGround Leaves are much whiter than the rest,</w:t>
      </w:r>
      <w:r>
        <w:br/>
        <w:t>more serrated, and shorter. The Flowers grow at theExtre-</w:t>
      </w:r>
      <w:r>
        <w:br/>
        <w:t>mity of the Branches, in a kind of Head, and afterwards part</w:t>
      </w:r>
      <w:r>
        <w:br/>
        <w:t>upon a kind of Spike two or three inches long. Each.Fiower</w:t>
      </w:r>
      <w:r>
        <w:br/>
        <w:t>is composed of four yellow Petals, two Lines long, almost oval</w:t>
      </w:r>
      <w:r>
        <w:br/>
        <w:t>at rhe End; rhe Chives are very slender, charged with yellow</w:t>
      </w:r>
      <w:r>
        <w:br/>
        <w:t xml:space="preserve">Summits.: The Empalernent also </w:t>
      </w:r>
      <w:r>
        <w:rPr>
          <w:lang w:val="la-Latn" w:eastAsia="la-Latn" w:bidi="la-Latn"/>
        </w:rPr>
        <w:t xml:space="preserve">confisis </w:t>
      </w:r>
      <w:r>
        <w:t>of sour narrow,</w:t>
      </w:r>
      <w:r>
        <w:br/>
        <w:t>pointed Leaves, a Line and a half long, and foon falling off r</w:t>
      </w:r>
      <w:r>
        <w:br/>
        <w:t>Out-of the Middle imses aflat, round Pointed, ending .in a</w:t>
      </w:r>
      <w:r>
        <w:br/>
        <w:t>pretry sine Point; it afterwards becomes a Fruit of the same</w:t>
      </w:r>
      <w:r>
        <w:br/>
        <w:t>Shape, about two Lines Diameter, raised in Form of a. litrle</w:t>
      </w:r>
      <w:r>
        <w:br/>
        <w:t>Boss, divided into Celis by a membranous Partition: There</w:t>
      </w:r>
      <w:r>
        <w:br/>
        <w:t>. are usually in each Cell two oval, flat, red Seeds, a Line long.</w:t>
      </w:r>
    </w:p>
    <w:p w14:paraId="499D147B" w14:textId="77777777" w:rsidR="00AC72F0" w:rsidRDefault="00AC72F0" w:rsidP="00AC72F0">
      <w:pPr>
        <w:ind w:firstLine="360"/>
      </w:pPr>
      <w:r>
        <w:t xml:space="preserve">The Figure of the </w:t>
      </w:r>
      <w:r>
        <w:rPr>
          <w:i/>
          <w:iCs/>
        </w:rPr>
        <w:t xml:space="preserve">Thlaspi </w:t>
      </w:r>
      <w:r>
        <w:rPr>
          <w:i/>
          <w:iCs/>
          <w:lang w:val="la-Latn" w:eastAsia="la-Latn" w:bidi="la-Latn"/>
        </w:rPr>
        <w:t xml:space="preserve">montanum luteum, </w:t>
      </w:r>
      <w:r>
        <w:rPr>
          <w:i/>
          <w:iCs/>
        </w:rPr>
        <w:t>J..B.</w:t>
      </w:r>
      <w:r>
        <w:t xml:space="preserve"> represents</w:t>
      </w:r>
      <w:r>
        <w:br w:type="page"/>
      </w:r>
    </w:p>
    <w:p w14:paraId="2A279404" w14:textId="77777777" w:rsidR="00AC72F0" w:rsidRDefault="00AC72F0" w:rsidP="00AC72F0">
      <w:r>
        <w:lastRenderedPageBreak/>
        <w:t>this Plant well enough, only'the Petals are too much cut; and</w:t>
      </w:r>
      <w:r>
        <w:br/>
        <w:t xml:space="preserve">besides, </w:t>
      </w:r>
      <w:r>
        <w:rPr>
          <w:i/>
          <w:iCs/>
        </w:rPr>
        <w:t>Jo Bauhine</w:t>
      </w:r>
      <w:r>
        <w:t xml:space="preserve"> has not noted whether it he perennial or</w:t>
      </w:r>
      <w:r>
        <w:br/>
        <w:t xml:space="preserve">annual. Our Plant lasts several Years. That which </w:t>
      </w:r>
      <w:r>
        <w:rPr>
          <w:i/>
          <w:iCs/>
        </w:rPr>
        <w:t>Nl.Mag-</w:t>
      </w:r>
      <w:r>
        <w:rPr>
          <w:i/>
          <w:iCs/>
        </w:rPr>
        <w:br/>
        <w:t>tsol</w:t>
      </w:r>
      <w:r>
        <w:t xml:space="preserve"> has called </w:t>
      </w:r>
      <w:r>
        <w:rPr>
          <w:i/>
          <w:iCs/>
        </w:rPr>
        <w:t xml:space="preserve">Thlas.pi Alyssen dictum minus, capsules </w:t>
      </w:r>
      <w:r>
        <w:rPr>
          <w:i/>
          <w:iCs/>
          <w:lang w:val="la-Latn" w:eastAsia="la-Latn" w:bidi="la-Latn"/>
        </w:rPr>
        <w:t>majoribus</w:t>
      </w:r>
      <w:r>
        <w:rPr>
          <w:i/>
          <w:iCs/>
          <w:lang w:val="la-Latn" w:eastAsia="la-Latn" w:bidi="la-Latn"/>
        </w:rPr>
        <w:br/>
        <w:t xml:space="preserve">rotundis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fellatis,</w:t>
      </w:r>
      <w:r>
        <w:rPr>
          <w:lang w:val="la-Latn" w:eastAsia="la-Latn" w:bidi="la-Latn"/>
        </w:rPr>
        <w:t xml:space="preserve"> </w:t>
      </w:r>
      <w:r>
        <w:t>is annual, and its Stalks are less crooked :</w:t>
      </w:r>
      <w:r>
        <w:br/>
        <w:t xml:space="preserve">Thus </w:t>
      </w:r>
      <w:r>
        <w:rPr>
          <w:i/>
          <w:iCs/>
        </w:rPr>
        <w:t>J. Bauhingis</w:t>
      </w:r>
      <w:r>
        <w:t xml:space="preserve"> Figure suits it less, than it does that winch</w:t>
      </w:r>
      <w:r>
        <w:br/>
        <w:t>we just now described; and this Figure is much hetter than</w:t>
      </w:r>
      <w:r>
        <w:br/>
        <w:t xml:space="preserve">that which </w:t>
      </w:r>
      <w:r>
        <w:rPr>
          <w:i/>
          <w:iCs/>
        </w:rPr>
        <w:t>Label</w:t>
      </w:r>
      <w:r>
        <w:t xml:space="preserve"> has given of it, under the Name of Thlas.pi</w:t>
      </w:r>
      <w:r>
        <w:br/>
      </w:r>
      <w:r>
        <w:rPr>
          <w:i/>
          <w:iCs/>
          <w:lang w:val="la-Latn" w:eastAsia="la-Latn" w:bidi="la-Latn"/>
        </w:rPr>
        <w:t>supinum luteum.</w:t>
      </w:r>
      <w:r>
        <w:rPr>
          <w:lang w:val="la-Latn" w:eastAsia="la-Latn" w:bidi="la-Latn"/>
        </w:rPr>
        <w:t xml:space="preserve"> </w:t>
      </w:r>
      <w:r>
        <w:t>The Capsules of these Plants appear, only</w:t>
      </w:r>
      <w:r>
        <w:br/>
        <w:t xml:space="preserve">hecause the Leaves of .their Empalements fall off easily. </w:t>
      </w:r>
      <w:r>
        <w:rPr>
          <w:i/>
          <w:iCs/>
          <w:lang w:val="la-Latn" w:eastAsia="la-Latn" w:bidi="la-Latn"/>
        </w:rPr>
        <w:t>Mar-</w:t>
      </w:r>
      <w:r>
        <w:rPr>
          <w:i/>
          <w:iCs/>
          <w:lang w:val="la-Latn" w:eastAsia="la-Latn" w:bidi="la-Latn"/>
        </w:rPr>
        <w:br/>
        <w:t xml:space="preserve">pesus </w:t>
      </w:r>
      <w:r>
        <w:rPr>
          <w:i/>
          <w:iCs/>
        </w:rPr>
        <w:t>Touirtefort.</w:t>
      </w:r>
    </w:p>
    <w:p w14:paraId="4B66356B" w14:textId="77777777" w:rsidR="00AC72F0" w:rsidRDefault="00AC72F0" w:rsidP="00AC72F0">
      <w:pPr>
        <w:ind w:firstLine="360"/>
      </w:pPr>
      <w:r>
        <w:rPr>
          <w:i/>
          <w:iCs/>
        </w:rPr>
        <w:t xml:space="preserve">sy. Alyssen </w:t>
      </w:r>
      <w:r>
        <w:rPr>
          <w:i/>
          <w:iCs/>
          <w:lang w:val="la-Latn" w:eastAsia="la-Latn" w:bidi="la-Latn"/>
        </w:rPr>
        <w:t>Alpinum hirsutum luteum,</w:t>
      </w:r>
      <w:r>
        <w:rPr>
          <w:lang w:val="la-Latn" w:eastAsia="la-Latn" w:bidi="la-Latn"/>
        </w:rPr>
        <w:t xml:space="preserve"> </w:t>
      </w:r>
      <w:r>
        <w:t xml:space="preserve">T. 217. </w:t>
      </w:r>
      <w:r>
        <w:rPr>
          <w:i/>
          <w:iCs/>
          <w:lang w:val="la-Latn" w:eastAsia="la-Latn" w:bidi="la-Latn"/>
        </w:rPr>
        <w:t>Sedum Al-</w:t>
      </w:r>
      <w:r>
        <w:rPr>
          <w:i/>
          <w:iCs/>
          <w:lang w:val="la-Latn" w:eastAsia="la-Latn" w:bidi="la-Latn"/>
        </w:rPr>
        <w:br/>
        <w:t>pinum hirsutum luteum,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 xml:space="preserve">284. </w:t>
      </w:r>
      <w:r>
        <w:rPr>
          <w:i/>
          <w:iCs/>
          <w:lang w:val="la-Latn" w:eastAsia="la-Latn" w:bidi="la-Latn"/>
        </w:rPr>
        <w:t>Sedum petraum mon-</w:t>
      </w:r>
      <w:r>
        <w:rPr>
          <w:i/>
          <w:iCs/>
          <w:lang w:val="la-Latn" w:eastAsia="la-Latn" w:bidi="la-Latn"/>
        </w:rPr>
        <w:br/>
        <w:t>tanum,</w:t>
      </w:r>
      <w:r>
        <w:rPr>
          <w:lang w:val="la-Latn" w:eastAsia="la-Latn" w:bidi="la-Latn"/>
        </w:rPr>
        <w:t xml:space="preserve"> </w:t>
      </w:r>
      <w:r>
        <w:t xml:space="preserve">Lob. Adv. </w:t>
      </w:r>
      <w:r>
        <w:rPr>
          <w:lang w:val="la-Latn" w:eastAsia="la-Latn" w:bidi="la-Latn"/>
        </w:rPr>
        <w:t xml:space="preserve">163. </w:t>
      </w:r>
      <w:r>
        <w:rPr>
          <w:i/>
          <w:iCs/>
          <w:lang w:val="la-Latn" w:eastAsia="la-Latn" w:bidi="la-Latn"/>
        </w:rPr>
        <w:t xml:space="preserve">Sedam </w:t>
      </w:r>
      <w:r>
        <w:rPr>
          <w:i/>
          <w:iCs/>
        </w:rPr>
        <w:t>minus,</w:t>
      </w:r>
      <w:r>
        <w:t xml:space="preserve"> </w:t>
      </w:r>
      <w:r>
        <w:rPr>
          <w:lang w:val="la-Latn" w:eastAsia="la-Latn" w:bidi="la-Latn"/>
        </w:rPr>
        <w:t xml:space="preserve">I2. </w:t>
      </w:r>
      <w:r>
        <w:rPr>
          <w:i/>
          <w:iCs/>
          <w:lang w:val="la-Latn" w:eastAsia="la-Latn" w:bidi="la-Latn"/>
        </w:rPr>
        <w:t>Alpinum,</w:t>
      </w:r>
      <w:r>
        <w:rPr>
          <w:lang w:val="la-Latn" w:eastAsia="la-Latn" w:bidi="la-Latn"/>
        </w:rPr>
        <w:t xml:space="preserve"> 6. Clus.</w:t>
      </w:r>
      <w:r>
        <w:rPr>
          <w:lang w:val="la-Latn" w:eastAsia="la-Latn" w:bidi="la-Latn"/>
        </w:rPr>
        <w:br/>
        <w:t xml:space="preserve">H. 62. </w:t>
      </w:r>
      <w:r>
        <w:rPr>
          <w:i/>
          <w:iCs/>
          <w:lang w:val="la-Latn" w:eastAsia="la-Latn" w:bidi="la-Latn"/>
        </w:rPr>
        <w:t>Leucarum luteum aizoides montanum,</w:t>
      </w:r>
      <w:r>
        <w:rPr>
          <w:lang w:val="la-Latn" w:eastAsia="la-Latn" w:bidi="la-Latn"/>
        </w:rPr>
        <w:t xml:space="preserve"> Col. 2. 62.</w:t>
      </w:r>
    </w:p>
    <w:p w14:paraId="2B1C2D27" w14:textId="77777777" w:rsidR="00AC72F0" w:rsidRDefault="00AC72F0" w:rsidP="00AC72F0">
      <w:pPr>
        <w:ind w:firstLine="360"/>
      </w:pPr>
      <w:r>
        <w:t xml:space="preserve">The yellow </w:t>
      </w:r>
      <w:r>
        <w:rPr>
          <w:lang w:val="la-Latn" w:eastAsia="la-Latn" w:bidi="la-Latn"/>
        </w:rPr>
        <w:t xml:space="preserve">Alpine AJysson, </w:t>
      </w:r>
      <w:r>
        <w:t>with hairy Leaves.</w:t>
      </w:r>
    </w:p>
    <w:p w14:paraId="72FCFE7E" w14:textId="77777777" w:rsidR="00AC72F0" w:rsidRDefault="00AC72F0" w:rsidP="00AC72F0">
      <w:pPr>
        <w:ind w:firstLine="360"/>
      </w:pPr>
      <w:r>
        <w:t xml:space="preserve">IS. </w:t>
      </w:r>
      <w:r>
        <w:rPr>
          <w:i/>
          <w:iCs/>
        </w:rPr>
        <w:t xml:space="preserve">sssessen </w:t>
      </w:r>
      <w:r>
        <w:rPr>
          <w:i/>
          <w:iCs/>
          <w:lang w:val="la-Latn" w:eastAsia="la-Latn" w:bidi="la-Latn"/>
        </w:rPr>
        <w:t xml:space="preserve">argenteo </w:t>
      </w:r>
      <w:r>
        <w:rPr>
          <w:i/>
          <w:iCs/>
        </w:rPr>
        <w:t xml:space="preserve">folio, stosculis </w:t>
      </w:r>
      <w:r>
        <w:rPr>
          <w:i/>
          <w:iCs/>
          <w:lang w:val="la-Latn" w:eastAsia="la-Latn" w:bidi="la-Latn"/>
        </w:rPr>
        <w:t xml:space="preserve">luteis. </w:t>
      </w:r>
      <w:r>
        <w:rPr>
          <w:i/>
          <w:iCs/>
        </w:rPr>
        <w:t>Thlas.pifolio ma-</w:t>
      </w:r>
      <w:r>
        <w:rPr>
          <w:i/>
          <w:iCs/>
        </w:rPr>
        <w:br/>
        <w:t xml:space="preserve">yorana </w:t>
      </w:r>
      <w:r>
        <w:rPr>
          <w:i/>
          <w:iCs/>
          <w:lang w:val="la-Latn" w:eastAsia="la-Latn" w:bidi="la-Latn"/>
        </w:rPr>
        <w:t xml:space="preserve">Crasset. </w:t>
      </w:r>
      <w:r>
        <w:rPr>
          <w:i/>
          <w:iCs/>
        </w:rPr>
        <w:t xml:space="preserve">Hoc nomine </w:t>
      </w:r>
      <w:r>
        <w:rPr>
          <w:i/>
          <w:iCs/>
          <w:lang w:val="la-Latn" w:eastAsia="la-Latn" w:bidi="la-Latn"/>
        </w:rPr>
        <w:t xml:space="preserve">misit Amplissimus </w:t>
      </w:r>
      <w:r>
        <w:rPr>
          <w:i/>
          <w:iCs/>
        </w:rPr>
        <w:t>Shcrard. Thlas.pi</w:t>
      </w:r>
      <w:r>
        <w:rPr>
          <w:i/>
          <w:iCs/>
        </w:rPr>
        <w:br/>
        <w:t>Creticum,majorana folio,</w:t>
      </w:r>
      <w:r>
        <w:rPr>
          <w:i/>
          <w:iCs/>
          <w:lang w:val="la-Latn" w:eastAsia="la-Latn" w:bidi="la-Latn"/>
        </w:rPr>
        <w:t>supinum,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luteo</w:t>
      </w:r>
      <w:r>
        <w:rPr>
          <w:lang w:val="la-Latn" w:eastAsia="la-Latn" w:bidi="la-Latn"/>
        </w:rPr>
        <w:t xml:space="preserve"> </w:t>
      </w:r>
      <w:r>
        <w:t>,H.Maurocen. I 7 I.</w:t>
      </w:r>
    </w:p>
    <w:p w14:paraId="6EBC12FE" w14:textId="77777777" w:rsidR="00AC72F0" w:rsidRDefault="00AC72F0" w:rsidP="00AC72F0">
      <w:pPr>
        <w:ind w:firstLine="360"/>
      </w:pPr>
      <w:r>
        <w:t>Alysson with a Silver Leaf, and yellow Flowers. . .</w:t>
      </w:r>
    </w:p>
    <w:p w14:paraId="403197C7" w14:textId="77777777" w:rsidR="00AC72F0" w:rsidRPr="00AC72F0" w:rsidRDefault="00AC72F0" w:rsidP="00AC72F0">
      <w:pPr>
        <w:ind w:firstLine="360"/>
        <w:rPr>
          <w:lang w:val="it-IT"/>
        </w:rPr>
      </w:pPr>
      <w:r w:rsidRPr="00AC72F0">
        <w:rPr>
          <w:lang w:val="it-IT"/>
        </w:rPr>
        <w:t xml:space="preserve">io. </w:t>
      </w:r>
      <w:r w:rsidRPr="00AC72F0">
        <w:rPr>
          <w:i/>
          <w:iCs/>
          <w:lang w:val="it-IT"/>
        </w:rPr>
        <w:t xml:space="preserve">Ahessen folio augustisserno </w:t>
      </w:r>
      <w:r>
        <w:rPr>
          <w:i/>
          <w:iCs/>
          <w:lang w:val="la-Latn" w:eastAsia="la-Latn" w:bidi="la-Latn"/>
        </w:rPr>
        <w:t>viride,</w:t>
      </w:r>
      <w:r w:rsidRPr="00AC72F0">
        <w:rPr>
          <w:i/>
          <w:iCs/>
          <w:lang w:val="it-IT"/>
        </w:rPr>
        <w:t xml:space="preserve">stosculis </w:t>
      </w:r>
      <w:r>
        <w:rPr>
          <w:i/>
          <w:iCs/>
          <w:lang w:val="la-Latn" w:eastAsia="la-Latn" w:bidi="la-Latn"/>
        </w:rPr>
        <w:t xml:space="preserve">albis spicatis </w:t>
      </w:r>
      <w:r w:rsidRPr="00AC72F0">
        <w:rPr>
          <w:i/>
          <w:iCs/>
          <w:lang w:val="it-IT"/>
        </w:rPr>
        <w:t>con-</w:t>
      </w:r>
      <w:r w:rsidRPr="00AC72F0">
        <w:rPr>
          <w:i/>
          <w:iCs/>
          <w:lang w:val="it-IT"/>
        </w:rPr>
        <w:br/>
        <w:t xml:space="preserve">ifer lam </w:t>
      </w:r>
      <w:r>
        <w:rPr>
          <w:i/>
          <w:iCs/>
          <w:lang w:val="la-Latn" w:eastAsia="la-Latn" w:bidi="la-Latn"/>
        </w:rPr>
        <w:t>natis.</w:t>
      </w:r>
    </w:p>
    <w:p w14:paraId="499890B9" w14:textId="77777777" w:rsidR="00AC72F0" w:rsidRDefault="00AC72F0" w:rsidP="00AC72F0">
      <w:pPr>
        <w:ind w:firstLine="360"/>
      </w:pPr>
      <w:r>
        <w:t xml:space="preserve">20. </w:t>
      </w:r>
      <w:r>
        <w:rPr>
          <w:i/>
          <w:iCs/>
        </w:rPr>
        <w:t xml:space="preserve">Alyfsen </w:t>
      </w:r>
      <w:r>
        <w:rPr>
          <w:i/>
          <w:iCs/>
          <w:lang w:val="la-Latn" w:eastAsia="la-Latn" w:bidi="la-Latn"/>
        </w:rPr>
        <w:t>maritimum,</w:t>
      </w:r>
      <w:r>
        <w:rPr>
          <w:lang w:val="la-Latn" w:eastAsia="la-Latn" w:bidi="la-Latn"/>
        </w:rPr>
        <w:t xml:space="preserve"> </w:t>
      </w:r>
      <w:r>
        <w:t xml:space="preserve">T. 2 I 7. </w:t>
      </w:r>
      <w:r>
        <w:rPr>
          <w:i/>
          <w:iCs/>
        </w:rPr>
        <w:t xml:space="preserve">Theaspi Alyssen dictum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ritimum,</w:t>
      </w:r>
      <w:r>
        <w:rPr>
          <w:lang w:val="la-Latn" w:eastAsia="la-Latn" w:bidi="la-Latn"/>
        </w:rPr>
        <w:t xml:space="preserve"> </w:t>
      </w:r>
      <w:r>
        <w:t xml:space="preserve">C. B. Pin. IO7. M. H. 2or. </w:t>
      </w:r>
      <w:r>
        <w:rPr>
          <w:i/>
          <w:iCs/>
        </w:rPr>
        <w:t>Nasturtium vel Thlas.pi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maritimum,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AC72F0">
        <w:rPr>
          <w:lang w:val="en-GB" w:eastAsia="el-GR" w:bidi="el-GR"/>
        </w:rPr>
        <w:t xml:space="preserve">. </w:t>
      </w:r>
      <w:r>
        <w:t xml:space="preserve">2. 927. </w:t>
      </w:r>
      <w:r>
        <w:rPr>
          <w:i/>
          <w:iCs/>
        </w:rPr>
        <w:t xml:space="preserve">Thlajpi </w:t>
      </w:r>
      <w:r>
        <w:rPr>
          <w:i/>
          <w:iCs/>
          <w:lang w:val="la-Latn" w:eastAsia="la-Latn" w:bidi="la-Latn"/>
        </w:rPr>
        <w:t xml:space="preserve">centunculi angusto </w:t>
      </w:r>
      <w:r>
        <w:rPr>
          <w:i/>
          <w:iCs/>
        </w:rPr>
        <w:t>folto,</w:t>
      </w:r>
      <w:r>
        <w:rPr>
          <w:i/>
          <w:iCs/>
        </w:rPr>
        <w:br/>
      </w:r>
      <w:r>
        <w:t>Lob. Ic. 2I5.</w:t>
      </w:r>
    </w:p>
    <w:p w14:paraId="7CF4E477" w14:textId="77777777" w:rsidR="00AC72F0" w:rsidRDefault="00AC72F0" w:rsidP="00AC72F0">
      <w:pPr>
        <w:ind w:firstLine="360"/>
      </w:pPr>
      <w:r>
        <w:t>All these Plants are endowed with a Very subtile, penetrating</w:t>
      </w:r>
      <w:r>
        <w:br/>
        <w:t>and diaphoretic Virtue, by which they expel Poison. The</w:t>
      </w:r>
      <w:r>
        <w:br/>
        <w:t>ninth and tenth are received, in Medicine, under the Title of</w:t>
      </w:r>
      <w:r>
        <w:br/>
        <w:t>Whitlow-grasses, and have the same Virtues as Scurvey-</w:t>
      </w:r>
      <w:r>
        <w:br/>
        <w:t xml:space="preserve">grass and Water-cresses. They spring up in </w:t>
      </w:r>
      <w:r>
        <w:rPr>
          <w:i/>
          <w:iCs/>
        </w:rPr>
        <w:t>Winter,</w:t>
      </w:r>
      <w:r>
        <w:t xml:space="preserve"> and</w:t>
      </w:r>
      <w:r>
        <w:br/>
        <w:t xml:space="preserve">flower in </w:t>
      </w:r>
      <w:r>
        <w:rPr>
          <w:i/>
          <w:iCs/>
        </w:rPr>
        <w:t>Junuary</w:t>
      </w:r>
      <w:r>
        <w:t xml:space="preserve"> and their Seeds also are used in Medi-</w:t>
      </w:r>
      <w:r>
        <w:br/>
        <w:t>cine, aS Emollients, from which they express an Oil. The</w:t>
      </w:r>
      <w:r>
        <w:br/>
        <w:t xml:space="preserve">thirteenth and fourteenth are also called the </w:t>
      </w:r>
      <w:r>
        <w:rPr>
          <w:i/>
          <w:iCs/>
        </w:rPr>
        <w:t>German Ses.amums,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>Myagra of the Sheps.</w:t>
      </w:r>
      <w:r>
        <w:t xml:space="preserve"> Bruised and drank, to the Weight,</w:t>
      </w:r>
      <w:r>
        <w:br/>
        <w:t>of three Ounces, they are sudorific and stomachic, and a very</w:t>
      </w:r>
      <w:r>
        <w:br/>
        <w:t xml:space="preserve">good Remedy in cold Affections. </w:t>
      </w:r>
      <w:r>
        <w:rPr>
          <w:i/>
          <w:iCs/>
          <w:lang w:val="la-Latn" w:eastAsia="la-Latn" w:bidi="la-Latn"/>
        </w:rPr>
        <w:t xml:space="preserve">Boerhaave, </w:t>
      </w:r>
      <w:r>
        <w:rPr>
          <w:i/>
          <w:iCs/>
        </w:rPr>
        <w:t>Hist. Plant.</w:t>
      </w:r>
    </w:p>
    <w:p w14:paraId="59EDB293" w14:textId="77777777" w:rsidR="00AC72F0" w:rsidRDefault="00AC72F0" w:rsidP="00AC72F0">
      <w:pPr>
        <w:ind w:firstLine="360"/>
      </w:pPr>
      <w:r>
        <w:t xml:space="preserve">ALZEGI,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>Atramentum)</w:t>
      </w:r>
      <w:r>
        <w:rPr>
          <w:lang w:val="la-Latn" w:eastAsia="la-Latn" w:bidi="la-Latn"/>
        </w:rPr>
        <w:t xml:space="preserve"> </w:t>
      </w:r>
      <w:r>
        <w:t xml:space="preserve">Ink. </w:t>
      </w:r>
      <w:r>
        <w:rPr>
          <w:i/>
          <w:iCs/>
        </w:rPr>
        <w:t>Rulandus.</w:t>
      </w:r>
    </w:p>
    <w:p w14:paraId="0EE8894C" w14:textId="77777777" w:rsidR="00AC72F0" w:rsidRDefault="00AC72F0" w:rsidP="00AC72F0">
      <w:r>
        <w:t xml:space="preserve">. ALZEMAFOR, </w:t>
      </w:r>
      <w:r>
        <w:rPr>
          <w:i/>
          <w:iCs/>
        </w:rPr>
        <w:t>(Cynobriukia</w:t>
      </w:r>
      <w:r>
        <w:t xml:space="preserve"> Cinnabar. </w:t>
      </w:r>
      <w:r>
        <w:rPr>
          <w:i/>
          <w:iCs/>
          <w:lang w:val="la-Latn" w:eastAsia="la-Latn" w:bidi="la-Latn"/>
        </w:rPr>
        <w:t>Palandus.</w:t>
      </w:r>
    </w:p>
    <w:p w14:paraId="09E7DE90" w14:textId="77777777" w:rsidR="00AC72F0" w:rsidRDefault="00AC72F0" w:rsidP="00AC72F0">
      <w:pPr>
        <w:ind w:firstLine="360"/>
      </w:pPr>
      <w:r>
        <w:t xml:space="preserve">ALZILAT, </w:t>
      </w:r>
      <w:r>
        <w:rPr>
          <w:i/>
          <w:iCs/>
          <w:lang w:val="la-Latn" w:eastAsia="la-Latn" w:bidi="la-Latn"/>
        </w:rPr>
        <w:t>(Pondus trium Granorum)</w:t>
      </w:r>
      <w:r>
        <w:rPr>
          <w:lang w:val="la-Latn" w:eastAsia="la-Latn" w:bidi="la-Latn"/>
        </w:rPr>
        <w:t xml:space="preserve"> </w:t>
      </w:r>
      <w:r>
        <w:t>a Weight of three</w:t>
      </w:r>
      <w:r>
        <w:br/>
        <w:t xml:space="preserve">Grains. </w:t>
      </w:r>
      <w:r>
        <w:rPr>
          <w:i/>
          <w:iCs/>
        </w:rPr>
        <w:t>Rulandus.</w:t>
      </w:r>
    </w:p>
    <w:p w14:paraId="1F51E566" w14:textId="77777777" w:rsidR="00AC72F0" w:rsidRDefault="00AC72F0" w:rsidP="00AC72F0">
      <w:pPr>
        <w:ind w:firstLine="360"/>
      </w:pPr>
      <w:r>
        <w:t xml:space="preserve">ALZIMAR, siedrnfrJ green. '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Rulandus.</w:t>
      </w:r>
      <w:r>
        <w:rPr>
          <w:i/>
          <w:iCs/>
        </w:rPr>
        <w:br/>
      </w:r>
      <w:r>
        <w:t xml:space="preserve">ALZOFAR, </w:t>
      </w:r>
      <w:r>
        <w:rPr>
          <w:i/>
          <w:iCs/>
        </w:rPr>
        <w:t xml:space="preserve">(AEs </w:t>
      </w:r>
      <w:r>
        <w:rPr>
          <w:i/>
          <w:iCs/>
          <w:lang w:val="la-Latn" w:eastAsia="la-Latn" w:bidi="la-Latn"/>
        </w:rPr>
        <w:t>ustum)</w:t>
      </w:r>
      <w:r>
        <w:rPr>
          <w:lang w:val="la-Latn" w:eastAsia="la-Latn" w:bidi="la-Latn"/>
        </w:rPr>
        <w:t xml:space="preserve"> </w:t>
      </w:r>
      <w:r>
        <w:t xml:space="preserve">burnt Copper. </w:t>
      </w:r>
      <w:r>
        <w:rPr>
          <w:i/>
          <w:iCs/>
        </w:rPr>
        <w:t>Rulandus.</w:t>
      </w:r>
      <w:r>
        <w:rPr>
          <w:i/>
          <w:iCs/>
        </w:rPr>
        <w:br/>
      </w:r>
      <w:r>
        <w:t xml:space="preserve">AMA, AME, or rather AMES, </w:t>
      </w:r>
      <w:r>
        <w:rPr>
          <w:lang w:val="el-GR" w:eastAsia="el-GR" w:bidi="el-GR"/>
        </w:rPr>
        <w:t>ἄμης</w:t>
      </w:r>
      <w:r w:rsidRPr="00AC72F0">
        <w:rPr>
          <w:lang w:val="en-GB" w:eastAsia="el-GR" w:bidi="el-GR"/>
        </w:rPr>
        <w:t xml:space="preserve">, </w:t>
      </w:r>
      <w:r>
        <w:t>a Sort of-small Cake.</w:t>
      </w:r>
    </w:p>
    <w:p w14:paraId="23DA3E8B" w14:textId="77777777" w:rsidR="00AC72F0" w:rsidRDefault="00AC72F0" w:rsidP="00AC72F0">
      <w:r>
        <w:rPr>
          <w:i/>
          <w:iCs/>
        </w:rPr>
        <w:t>Aretaeus</w:t>
      </w:r>
      <w:r>
        <w:t xml:space="preserve"> uses this Word to compare the Quantity of Hellebore</w:t>
      </w:r>
      <w:r>
        <w:br/>
        <w:t>to, which is sufficient for a Dose in strong Constitutions, when</w:t>
      </w:r>
      <w:r>
        <w:br/>
        <w:t xml:space="preserve">given in a Vertigo : His Words are </w:t>
      </w:r>
      <w:r>
        <w:rPr>
          <w:lang w:val="el-GR" w:eastAsia="el-GR" w:bidi="el-GR"/>
        </w:rPr>
        <w:t>μέγεθος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ἄμης</w:t>
      </w:r>
      <w:r w:rsidRPr="00AC72F0">
        <w:rPr>
          <w:lang w:val="en-GB" w:eastAsia="el-GR" w:bidi="el-GR"/>
        </w:rPr>
        <w:t xml:space="preserve">, </w:t>
      </w:r>
      <w:r>
        <w:t>by which it</w:t>
      </w:r>
      <w:r>
        <w:br/>
        <w:t xml:space="preserve">should he </w:t>
      </w:r>
      <w:r>
        <w:rPr>
          <w:lang w:val="el-GR" w:eastAsia="el-GR" w:bidi="el-GR"/>
        </w:rPr>
        <w:t>ἄμα</w:t>
      </w:r>
      <w:r w:rsidRPr="00AC72F0">
        <w:rPr>
          <w:lang w:val="en-GB" w:eastAsia="el-GR" w:bidi="el-GR"/>
        </w:rPr>
        <w:t xml:space="preserve">, </w:t>
      </w:r>
      <w:r>
        <w:t xml:space="preserve">or </w:t>
      </w:r>
      <w:r>
        <w:rPr>
          <w:i/>
          <w:iCs/>
        </w:rPr>
        <w:t>start,</w:t>
      </w:r>
      <w:r>
        <w:t xml:space="preserve"> making </w:t>
      </w:r>
      <w:r>
        <w:rPr>
          <w:lang w:val="el-GR" w:eastAsia="el-GR" w:bidi="el-GR"/>
        </w:rPr>
        <w:t>ἄμης</w:t>
      </w:r>
      <w:r w:rsidRPr="00AC72F0">
        <w:rPr>
          <w:lang w:val="en-GB" w:eastAsia="el-GR" w:bidi="el-GR"/>
        </w:rPr>
        <w:t xml:space="preserve"> </w:t>
      </w:r>
      <w:r>
        <w:t>in the Genitive Case. But</w:t>
      </w:r>
      <w:r>
        <w:br/>
        <w:t>this properly signifies a Sort of Scythed or Inshument, used by,</w:t>
      </w:r>
      <w:r>
        <w:br/>
        <w:t xml:space="preserve">Labourers: But </w:t>
      </w:r>
      <w:r>
        <w:rPr>
          <w:i/>
          <w:iCs/>
        </w:rPr>
        <w:t>Aristophanes</w:t>
      </w:r>
      <w:r>
        <w:t xml:space="preserve"> uses </w:t>
      </w:r>
      <w:r>
        <w:rPr>
          <w:lang w:val="el-GR" w:eastAsia="el-GR" w:bidi="el-GR"/>
        </w:rPr>
        <w:t>ἄμητα</w:t>
      </w:r>
      <w:r w:rsidRPr="00AC72F0">
        <w:rPr>
          <w:lang w:val="en-GB" w:eastAsia="el-GR" w:bidi="el-GR"/>
        </w:rPr>
        <w:t xml:space="preserve"> </w:t>
      </w:r>
      <w:r>
        <w:t>in the Accusative Case,</w:t>
      </w:r>
      <w:r>
        <w:br/>
        <w:t xml:space="preserve">which </w:t>
      </w:r>
      <w:r>
        <w:rPr>
          <w:i/>
          <w:iCs/>
        </w:rPr>
        <w:t>Suidas</w:t>
      </w:r>
      <w:r>
        <w:t xml:space="preserve"> explains, </w:t>
      </w:r>
      <w:r>
        <w:rPr>
          <w:i/>
          <w:iCs/>
        </w:rPr>
        <w:t>a Sort of Cake made with Milk,</w:t>
      </w:r>
      <w:r>
        <w:t xml:space="preserve"> winch</w:t>
      </w:r>
      <w:r>
        <w:br/>
        <w:t xml:space="preserve">should seem to be the here that </w:t>
      </w:r>
      <w:r>
        <w:rPr>
          <w:i/>
          <w:iCs/>
        </w:rPr>
        <w:t>Aretaeus</w:t>
      </w:r>
      <w:r>
        <w:t xml:space="preserve"> means ; and then it</w:t>
      </w:r>
      <w:r>
        <w:br/>
        <w:t xml:space="preserve">should be </w:t>
      </w:r>
      <w:r>
        <w:rPr>
          <w:lang w:val="el-GR" w:eastAsia="el-GR" w:bidi="el-GR"/>
        </w:rPr>
        <w:t>ἄμης</w:t>
      </w:r>
      <w:r w:rsidRPr="00AC72F0">
        <w:rPr>
          <w:lang w:val="en-GB" w:eastAsia="el-GR" w:bidi="el-GR"/>
        </w:rPr>
        <w:t>.</w:t>
      </w:r>
    </w:p>
    <w:p w14:paraId="069E0EBA" w14:textId="77777777" w:rsidR="00AC72F0" w:rsidRDefault="00AC72F0" w:rsidP="00AC72F0">
      <w:pPr>
        <w:ind w:firstLine="360"/>
      </w:pPr>
      <w:r>
        <w:t>AMALGAMA. This, in Chemistry, is a Substance pro-</w:t>
      </w:r>
      <w:r>
        <w:br/>
        <w:t>duced by an Incorporation of Mercury with a Metal: The</w:t>
      </w:r>
      <w:r>
        <w:br/>
        <w:t xml:space="preserve">Chymical Character is </w:t>
      </w:r>
      <w:r>
        <w:rPr>
          <w:i/>
          <w:iCs/>
        </w:rPr>
        <w:t>A. A. A.</w:t>
      </w:r>
      <w:r>
        <w:t xml:space="preserve"> The best Methods of </w:t>
      </w:r>
      <w:r>
        <w:rPr>
          <w:u w:val="single"/>
        </w:rPr>
        <w:t>makin</w:t>
      </w:r>
      <w:r>
        <w:t>g</w:t>
      </w:r>
      <w:r>
        <w:br/>
        <w:t xml:space="preserve">an Amalgama, are thus specified by </w:t>
      </w:r>
      <w:r>
        <w:rPr>
          <w:i/>
          <w:iCs/>
        </w:rPr>
        <w:t>Bocrhaave. .</w:t>
      </w:r>
    </w:p>
    <w:p w14:paraId="78A799D5" w14:textId="77777777" w:rsidR="00AC72F0" w:rsidRDefault="00AC72F0" w:rsidP="00AC72F0">
      <w:pPr>
        <w:tabs>
          <w:tab w:val="left" w:pos="564"/>
        </w:tabs>
        <w:ind w:left="360" w:hanging="360"/>
      </w:pPr>
      <w:r>
        <w:t>I.</w:t>
      </w:r>
      <w:r>
        <w:tab/>
        <w:t>Melt some of the purest Lead in a clean Iron Ladle, and</w:t>
      </w:r>
      <w:r>
        <w:br/>
        <w:t>then put into it an equal Quantity of hot Mercury, and</w:t>
      </w:r>
      <w:r>
        <w:br/>
        <w:t>stir them about with an Iron Rod: Let them grow cold,</w:t>
      </w:r>
      <w:r>
        <w:br/>
        <w:t>and you will have a homogeneous Mass of a Silver Colour,</w:t>
      </w:r>
      <w:r>
        <w:br/>
        <w:t>which will he considerably hard, but by rubbing will grow</w:t>
      </w:r>
      <w:r>
        <w:br/>
        <w:t>softer and foster: Put this Mass into a Glass Mortar, rub</w:t>
      </w:r>
      <w:r>
        <w:br/>
        <w:t>it, and then add to it whet Quantity of Mercury you</w:t>
      </w:r>
      <w:r>
        <w:br/>
        <w:t>please, and it will be united to it, as Salt with Water.</w:t>
      </w:r>
    </w:p>
    <w:p w14:paraId="50C57D49" w14:textId="77777777" w:rsidR="00AC72F0" w:rsidRDefault="00AC72F0" w:rsidP="00AC72F0">
      <w:pPr>
        <w:tabs>
          <w:tab w:val="left" w:pos="583"/>
        </w:tabs>
        <w:ind w:left="360" w:hanging="360"/>
      </w:pPr>
      <w:r>
        <w:t>2.</w:t>
      </w:r>
      <w:r>
        <w:tab/>
        <w:t>An Amalgama of Tin is made exactly in the same man-</w:t>
      </w:r>
      <w:r>
        <w:br/>
        <w:t>net; and this .will also receive more Mercury. *</w:t>
      </w:r>
    </w:p>
    <w:p w14:paraId="43642B91" w14:textId="77777777" w:rsidR="00AC72F0" w:rsidRDefault="00AC72F0" w:rsidP="00AC72F0">
      <w:pPr>
        <w:tabs>
          <w:tab w:val="left" w:pos="576"/>
        </w:tabs>
        <w:ind w:left="360" w:hanging="360"/>
      </w:pPr>
      <w:r>
        <w:t>3.</w:t>
      </w:r>
      <w:r>
        <w:tab/>
        <w:t>Take a Solution of the best Copper in Aqua-</w:t>
      </w:r>
      <w:r>
        <w:rPr>
          <w:lang w:val="la-Latn" w:eastAsia="la-Latn" w:bidi="la-Latn"/>
        </w:rPr>
        <w:t xml:space="preserve">fortis,' </w:t>
      </w:r>
      <w:r>
        <w:t>so</w:t>
      </w:r>
      <w:r>
        <w:br/>
        <w:t>much saturated with the Metal, that it will dissolve no</w:t>
      </w:r>
      <w:r>
        <w:br/>
        <w:t>more; dilute this, with twelve times as much clean Water:</w:t>
      </w:r>
      <w:r>
        <w:br/>
        <w:t>Into the Liquor, when hot, put Plates of polished Iton,</w:t>
      </w:r>
      <w:r>
        <w:br/>
        <w:t>and the Copper will he precipitated, to the Bottom, in the</w:t>
      </w:r>
      <w:r>
        <w:br/>
        <w:t>Form of a Powder, and the Iron will he dissolved : Pro-</w:t>
      </w:r>
      <w:r>
        <w:br/>
        <w:t>ceed in this manner till all the Copper is precipitated :</w:t>
      </w:r>
      <w:r>
        <w:br/>
        <w:t>Pour off the Liquor, and wash the precipitated Powder</w:t>
      </w:r>
      <w:r>
        <w:br/>
        <w:t>with hot Water, till it is perfectly insipid: Dry the Pow-</w:t>
      </w:r>
      <w:r>
        <w:br/>
        <w:t>der perfectly, put it inm a Glasa Mortar, and, by nibbing,</w:t>
      </w:r>
      <w:r>
        <w:br/>
        <w:t>incorporate with it an equal Weight of hot Mercury, and</w:t>
      </w:r>
      <w:r>
        <w:br/>
        <w:t>they will unite into Amalgama; which will also re-</w:t>
      </w:r>
      <w:r>
        <w:br/>
      </w:r>
      <w:r>
        <w:lastRenderedPageBreak/>
        <w:t xml:space="preserve">ceive a farther Addition of Mercury. An </w:t>
      </w:r>
      <w:r>
        <w:rPr>
          <w:u w:val="single"/>
        </w:rPr>
        <w:t>Amal</w:t>
      </w:r>
      <w:r>
        <w:t>g</w:t>
      </w:r>
      <w:r>
        <w:rPr>
          <w:u w:val="single"/>
        </w:rPr>
        <w:t>ama</w:t>
      </w:r>
      <w:r>
        <w:rPr>
          <w:u w:val="single"/>
        </w:rPr>
        <w:br/>
      </w:r>
      <w:r>
        <w:t>os Copper, in any other manner, is very difficult to</w:t>
      </w:r>
      <w:r>
        <w:br/>
        <w:t>make.</w:t>
      </w:r>
    </w:p>
    <w:p w14:paraId="74E82F8A" w14:textId="77777777" w:rsidR="00AC72F0" w:rsidRDefault="00AC72F0" w:rsidP="00AC72F0">
      <w:pPr>
        <w:tabs>
          <w:tab w:val="left" w:pos="599"/>
        </w:tabs>
        <w:ind w:left="360" w:hanging="360"/>
      </w:pPr>
      <w:r>
        <w:t>4.</w:t>
      </w:r>
      <w:r>
        <w:tab/>
        <w:t>Pure Silver, precipitated from Aqua-sortis, may, in the</w:t>
      </w:r>
      <w:r>
        <w:br/>
        <w:t>same manner, he made into an A</w:t>
      </w:r>
      <w:r>
        <w:rPr>
          <w:u w:val="single"/>
        </w:rPr>
        <w:t>malgama^</w:t>
      </w:r>
    </w:p>
    <w:p w14:paraId="0A74C77C" w14:textId="77777777" w:rsidR="00AC72F0" w:rsidRDefault="00AC72F0" w:rsidP="00AC72F0">
      <w:pPr>
        <w:tabs>
          <w:tab w:val="left" w:pos="580"/>
        </w:tabs>
        <w:ind w:left="360" w:hanging="360"/>
      </w:pPr>
      <w:r>
        <w:t>5.</w:t>
      </w:r>
      <w:r>
        <w:tab/>
        <w:t>Dissolve the purest Gold in Aqua-fortin, till it can take</w:t>
      </w:r>
      <w:r>
        <w:br/>
        <w:t>up no more; dilute the Solution with twelve times as</w:t>
      </w:r>
    </w:p>
    <w:p w14:paraId="3D158762" w14:textId="77777777" w:rsidR="00AC72F0" w:rsidRDefault="00AC72F0" w:rsidP="00AC72F0">
      <w:r>
        <w:rPr>
          <w:vertAlign w:val="superscript"/>
        </w:rPr>
        <w:t>1</w:t>
      </w:r>
      <w:r>
        <w:t xml:space="preserve"> much pure Water ; put into it some poluhed Plates Of</w:t>
      </w:r>
    </w:p>
    <w:p w14:paraId="7DF7A24D" w14:textId="77777777" w:rsidR="00AC72F0" w:rsidRDefault="00AC72F0" w:rsidP="00AC72F0">
      <w:pPr>
        <w:ind w:firstLine="360"/>
      </w:pPr>
      <w:r>
        <w:t>Copper, and a Powder of Gold will he precipitated to the</w:t>
      </w:r>
      <w:r>
        <w:br/>
        <w:t>Bottom of the Vessel, and upon the Copper. Let it stand</w:t>
      </w:r>
      <w:r>
        <w:br/>
        <w:t>in Heat, till the Liquor will no longer he rendered turbid</w:t>
      </w:r>
      <w:r>
        <w:br/>
        <w:t>by an Addition of Copper ; shake the Plates, that all the</w:t>
      </w:r>
      <w:r>
        <w:br/>
        <w:t>Gold may fell to the Bottom ; pour off the Liquor, wash</w:t>
      </w:r>
      <w:r>
        <w:br/>
        <w:t>the precipitated Powder with Water, dry it, and then in a</w:t>
      </w:r>
      <w:r>
        <w:br/>
        <w:t>Glass Mortar reduce it to an Amalgama with Mercury.;</w:t>
      </w:r>
      <w:r>
        <w:br/>
        <w:t>and afterwards it will receive more Mercury, like the</w:t>
      </w:r>
      <w:r>
        <w:br/>
        <w:t>other Amalgamas. Or, take a Mixture of Gold and Sil-</w:t>
      </w:r>
      <w:r>
        <w:br/>
        <w:t>ver, coppel it with Lead, and, by means of a good assay-</w:t>
      </w:r>
      <w:r>
        <w:br/>
        <w:t>ing Aqua-fortis, separate the Silver ; then wash the black</w:t>
      </w:r>
      <w:r>
        <w:br/>
        <w:t>Powder of Gold that remains at the Bottom, dry it, and,</w:t>
      </w:r>
      <w:r>
        <w:br/>
        <w:t>whilst it is het, rub it with Mercury, and it wist present-</w:t>
      </w:r>
      <w:r>
        <w:br/>
        <w:t>ly be reduced to an Amalgama, which will receive more</w:t>
      </w:r>
      <w:r>
        <w:br/>
        <w:t>Mercury, as before. All Amalgama’s are white, from</w:t>
      </w:r>
      <w:r>
        <w:br/>
        <w:t>whatever Metal they are prepared.</w:t>
      </w:r>
    </w:p>
    <w:p w14:paraId="201A4CCD" w14:textId="77777777" w:rsidR="00AC72F0" w:rsidRDefault="00AC72F0" w:rsidP="00AC72F0">
      <w:pPr>
        <w:outlineLvl w:val="1"/>
      </w:pPr>
      <w:r>
        <w:t>REMARKS.</w:t>
      </w:r>
    </w:p>
    <w:p w14:paraId="2C010C72" w14:textId="77777777" w:rsidR="00AC72F0" w:rsidRDefault="00AC72F0" w:rsidP="00AC72F0">
      <w:r>
        <w:t>By these Methods an Amalgama may he made, without any</w:t>
      </w:r>
      <w:r>
        <w:br/>
        <w:t>Loss, from all Metals except Iron: There are also other</w:t>
      </w:r>
      <w:r>
        <w:br/>
        <w:t>Ways of doing it, but not without considerable Loss of</w:t>
      </w:r>
      <w:r>
        <w:br/>
        <w:t>Mercury, and Danger from the Fumes : Hence we see, that</w:t>
      </w:r>
      <w:r>
        <w:br/>
        <w:t>Mercury is the true solvent Fluid of Metals. These, when</w:t>
      </w:r>
      <w:r>
        <w:br/>
        <w:t>they are thus reduced to an Amalgama, may he mixed and '</w:t>
      </w:r>
      <w:r>
        <w:br/>
        <w:t>. confounded together, and lie concealed among each other.</w:t>
      </w:r>
    </w:p>
    <w:p w14:paraId="3F473F31" w14:textId="77777777" w:rsidR="00AC72F0" w:rsidRDefault="00AC72F0" w:rsidP="00AC72F0">
      <w:pPr>
        <w:ind w:firstLine="360"/>
      </w:pPr>
      <w:r>
        <w:t>This Solution of Metals by Mercury, I look upon to he the</w:t>
      </w:r>
      <w:r>
        <w:br/>
        <w:t>Foundation of Alchemy. . By these means, some cheating</w:t>
      </w:r>
      <w:r>
        <w:br/>
        <w:t>Sophisticators adulterate Mercury with Lead; but, by ex-</w:t>
      </w:r>
      <w:r>
        <w:br/>
        <w:t>haling a Grain or two of it, the Fraud is easily discovered.</w:t>
      </w:r>
      <w:r>
        <w:br/>
        <w:t>And thus, perhaps, the Coagulation of Mercury, ascribed</w:t>
      </w:r>
      <w:r>
        <w:br/>
        <w:t xml:space="preserve">by </w:t>
      </w:r>
      <w:r>
        <w:rPr>
          <w:i/>
          <w:iCs/>
        </w:rPr>
        <w:t>Paracelsus</w:t>
      </w:r>
      <w:r>
        <w:t xml:space="preserve"> and </w:t>
      </w:r>
      <w:r>
        <w:rPr>
          <w:i/>
          <w:iCs/>
        </w:rPr>
        <w:t>scan Helmont</w:t>
      </w:r>
      <w:r>
        <w:t xml:space="preserve"> to the fixing Fume of Lead,</w:t>
      </w:r>
      <w:r>
        <w:br/>
        <w:t>and a wonderful fixing metalline Spirit, is brought about:</w:t>
      </w:r>
      <w:r>
        <w:br/>
        <w:t>For if you melt some Lead, and when it is beginning to</w:t>
      </w:r>
      <w:r>
        <w:br/>
        <w:t>cool, but is not hardened, you make an Impression on the</w:t>
      </w:r>
      <w:r>
        <w:br/>
        <w:t>Surface with a Stick, and gently drop a little cold Mercury,</w:t>
      </w:r>
      <w:r>
        <w:br/>
        <w:t>in a short time it will acquire a solid Consistence: But does</w:t>
      </w:r>
    </w:p>
    <w:p w14:paraId="2B50031C" w14:textId="77777777" w:rsidR="00AC72F0" w:rsidRDefault="00AC72F0" w:rsidP="00AC72F0">
      <w:r>
        <w:t>’ not this happen from the hot Lead’s being received into the</w:t>
      </w:r>
      <w:r>
        <w:br/>
        <w:t xml:space="preserve">- Mercury, and </w:t>
      </w:r>
      <w:r>
        <w:rPr>
          <w:i/>
          <w:iCs/>
        </w:rPr>
        <w:t>so amalgamated, and os</w:t>
      </w:r>
      <w:r>
        <w:t xml:space="preserve"> consequence forming .</w:t>
      </w:r>
    </w:p>
    <w:p w14:paraId="37940783" w14:textId="77777777" w:rsidR="00AC72F0" w:rsidRDefault="00AC72F0" w:rsidP="00AC72F0">
      <w:pPr>
        <w:ind w:firstLine="360"/>
      </w:pPr>
      <w:r>
        <w:t>a pretty hard Mass ? Certainly, if you take a littie of this</w:t>
      </w:r>
      <w:r>
        <w:br/>
        <w:t>- fixed Mercury, and, in a proper Vessel, expose It to the</w:t>
      </w:r>
      <w:r>
        <w:br/>
        <w:t>- Fire, you will find it so. This Art of making Amalgamas</w:t>
      </w:r>
    </w:p>
    <w:p w14:paraId="44F10B39" w14:textId="77777777" w:rsidR="00AC72F0" w:rsidRDefault="00AC72F0" w:rsidP="00AC72F0">
      <w:pPr>
        <w:ind w:firstLine="360"/>
      </w:pPr>
      <w:r>
        <w:t>has given Rise to a common Cheat ; for if you combine Gold</w:t>
      </w:r>
      <w:r>
        <w:br/>
        <w:t>or Silver with Mercury in this manner, by only adding Lead</w:t>
      </w:r>
      <w:r>
        <w:br/>
        <w:t>to them in the Fire, you may recover them again, and thus</w:t>
      </w:r>
    </w:p>
    <w:p w14:paraId="6E48735A" w14:textId="77777777" w:rsidR="00AC72F0" w:rsidRDefault="00AC72F0" w:rsidP="00AC72F0">
      <w:pPr>
        <w:ind w:left="360" w:hanging="360"/>
      </w:pPr>
      <w:r>
        <w:t>- make a plausible Shew of producing these Metals : But only ,</w:t>
      </w:r>
      <w:r>
        <w:br/>
        <w:t>take a little os this Mercury, put it into an Iton Ladle, and</w:t>
      </w:r>
      <w:r>
        <w:br/>
        <w:t>set it on the Fife; and then the Mercury flying off, and</w:t>
      </w:r>
      <w:r>
        <w:br/>
        <w:t>leaving the Metal, will at once discover the Fraud. On</w:t>
      </w:r>
      <w:r>
        <w:br/>
        <w:t>these Principles depend the Art of Gilding with Gold and</w:t>
      </w:r>
      <w:r>
        <w:br/>
        <w:t>Silver.</w:t>
      </w:r>
    </w:p>
    <w:p w14:paraId="6C7E483E" w14:textId="77777777" w:rsidR="00AC72F0" w:rsidRDefault="00AC72F0" w:rsidP="00AC72F0">
      <w:r>
        <w:rPr>
          <w:i/>
          <w:iCs/>
        </w:rPr>
        <w:t>The Ablution of Metals by Mercury.</w:t>
      </w:r>
    </w:p>
    <w:p w14:paraId="43A658CD" w14:textId="77777777" w:rsidR="00AC72F0" w:rsidRDefault="00AC72F0" w:rsidP="00AC72F0">
      <w:pPr>
        <w:ind w:left="360" w:hanging="360"/>
      </w:pPr>
      <w:r>
        <w:t>Take an Amalgama, nib it in a Glass Mortar, the longer</w:t>
      </w:r>
      <w:r>
        <w:br/>
        <w:t>the hetter, and it will begin to grow black. Pour clean</w:t>
      </w:r>
      <w:r>
        <w:br/>
        <w:t>.Water upon it, and continue to rub it, and the Water .</w:t>
      </w:r>
      <w:r>
        <w:br/>
        <w:t>will grow black and turbid. Pour this out, add more Wa-</w:t>
      </w:r>
      <w:r>
        <w:br/>
        <w:t>ter, and rub again, and this will he changed as the former.</w:t>
      </w:r>
    </w:p>
    <w:p w14:paraId="5FA98810" w14:textId="77777777" w:rsidR="00AC72F0" w:rsidRDefault="00AC72F0" w:rsidP="00AC72F0">
      <w:pPr>
        <w:ind w:left="360" w:hanging="360"/>
      </w:pPr>
      <w:r>
        <w:t>. Repeat this till the last Water, after rubbing, remains clear.</w:t>
      </w:r>
      <w:r>
        <w:br/>
        <w:t>You will then have a pure Amalgama, that looks like Sii-</w:t>
      </w:r>
      <w:r>
        <w:br/>
        <w:t>Ver. And here all Amalgamas, treated in this manner,</w:t>
      </w:r>
      <w:r>
        <w:br/>
        <w:t>make Water thus black, more or less, that of Gold how-</w:t>
      </w:r>
      <w:r>
        <w:br/>
        <w:t xml:space="preserve">ever least of all. The Powder that comes away, when it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is dried, is neither found to he Mercury nor Metal. The</w:t>
      </w:r>
      <w:r>
        <w:br/>
        <w:t>Amalgamas of other Metals will scarce ever, by thus</w:t>
      </w:r>
      <w:r>
        <w:br/>
        <w:t>washing, income perfectly clean, so as to communicate</w:t>
      </w:r>
      <w:r>
        <w:br/>
        <w:t>no more Blackness to the Water.</w:t>
      </w:r>
    </w:p>
    <w:p w14:paraId="05D5B49E" w14:textId="77777777" w:rsidR="00AC72F0" w:rsidRDefault="00AC72F0" w:rsidP="00AC72F0">
      <w:pPr>
        <w:outlineLvl w:val="1"/>
      </w:pPr>
      <w:r>
        <w:t>.REMARK.’</w:t>
      </w:r>
    </w:p>
    <w:p w14:paraId="727ECCF7" w14:textId="77777777" w:rsidR="00AC72F0" w:rsidRDefault="00AC72F0" w:rsidP="00AC72F0">
      <w:pPr>
        <w:ind w:left="360" w:hanging="360"/>
      </w:pPr>
      <w:r>
        <w:t>Hence .we learn, that pure Mercury, by bring mixed with Me-</w:t>
      </w:r>
      <w:r>
        <w:br/>
        <w:t>tals, becomes so united with them, that something which lay</w:t>
      </w:r>
      <w:r>
        <w:br/>
        <w:t>concealed in one or both of them, is by this means expelled.</w:t>
      </w:r>
      <w:r>
        <w:br/>
        <w:t>If minis manner you procure a large Quantity of this Pow-</w:t>
      </w:r>
      <w:r>
        <w:br/>
        <w:t>der from Gold and Silver, aS the Matter of both these Me-</w:t>
      </w:r>
      <w:r>
        <w:br/>
        <w:t>tals remains exactly the fame in Weight, without the least</w:t>
      </w:r>
      <w:r>
        <w:br/>
      </w:r>
      <w:r>
        <w:lastRenderedPageBreak/>
        <w:t>Addition or Diminution, the Powder must necessarily be pro-</w:t>
      </w:r>
      <w:r>
        <w:br/>
        <w:t xml:space="preserve">duced from the Mercury. , </w:t>
      </w:r>
      <w:r>
        <w:rPr>
          <w:lang w:val="la-Latn" w:eastAsia="la-Latn" w:bidi="la-Latn"/>
        </w:rPr>
        <w:t>».</w:t>
      </w:r>
    </w:p>
    <w:p w14:paraId="058A0915" w14:textId="77777777" w:rsidR="00AC72F0" w:rsidRDefault="00AC72F0" w:rsidP="00AC72F0">
      <w:pPr>
        <w:tabs>
          <w:tab w:val="left" w:pos="4986"/>
        </w:tabs>
        <w:ind w:firstLine="360"/>
      </w:pPr>
      <w:r>
        <w:t>There is something Very surprising in this Ablution of. Me-</w:t>
      </w:r>
      <w:r>
        <w:br/>
        <w:t>tals by Mercury, that theAmalgama should never cease to com-</w:t>
      </w:r>
      <w:r>
        <w:br/>
        <w:t>. municate this Blackness to Water.</w:t>
      </w:r>
      <w:r>
        <w:tab/>
        <w:t>. .</w:t>
      </w:r>
    </w:p>
    <w:p w14:paraId="1B8B2D18" w14:textId="77777777" w:rsidR="00AC72F0" w:rsidRDefault="00AC72F0" w:rsidP="00AC72F0">
      <w:pPr>
        <w:ind w:firstLine="360"/>
      </w:pPr>
      <w:r>
        <w:t xml:space="preserve">AMALGAMATIO. </w:t>
      </w:r>
      <w:r>
        <w:rPr>
          <w:i/>
          <w:iCs/>
        </w:rPr>
        <w:t>-Rulandus</w:t>
      </w:r>
      <w:r>
        <w:t xml:space="preserve"> defines Amalgamation a</w:t>
      </w:r>
      <w:r>
        <w:br/>
        <w:t>Calcination of Metals by Mercury.</w:t>
      </w:r>
    </w:p>
    <w:p w14:paraId="454DA99E" w14:textId="77777777" w:rsidR="00AC72F0" w:rsidRDefault="00AC72F0" w:rsidP="00AC72F0">
      <w:pPr>
        <w:ind w:firstLine="360"/>
      </w:pPr>
      <w:r>
        <w:t xml:space="preserve">AMAMELIS, </w:t>
      </w:r>
      <w:r>
        <w:rPr>
          <w:lang w:val="el-GR" w:eastAsia="el-GR" w:bidi="el-GR"/>
        </w:rPr>
        <w:t>άμαμηλάστ</w:t>
      </w:r>
      <w:r w:rsidRPr="00AC72F0">
        <w:rPr>
          <w:lang w:val="en-GB" w:eastAsia="el-GR" w:bidi="el-GR"/>
        </w:rPr>
        <w:t xml:space="preserve">, </w:t>
      </w:r>
      <w:r>
        <w:t xml:space="preserve">a Fruit mentioned by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in his first Book of the Diseases of Women, where he directs</w:t>
      </w:r>
      <w:r>
        <w:br/>
        <w:t>. them in a Sort of Emulsion he there advises for Women whose</w:t>
      </w:r>
      <w:r>
        <w:br/>
        <w:t xml:space="preserve">Milk is deficient. It is generally agreed, that the Amamelis </w:t>
      </w:r>
      <w:r>
        <w:rPr>
          <w:i/>
          <w:iCs/>
        </w:rPr>
        <w:t>os</w:t>
      </w:r>
      <w:r>
        <w:rPr>
          <w:i/>
          <w:iCs/>
        </w:rPr>
        <w:br/>
        <w:t>Hippocrates</w:t>
      </w:r>
      <w:r>
        <w:t xml:space="preserve"> is the same as the EpimeliS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ἐπιμηλις</w:t>
      </w:r>
      <w:r w:rsidRPr="00AC72F0">
        <w:rPr>
          <w:lang w:val="en-GB" w:eastAsia="el-GR" w:bidi="el-GR"/>
        </w:rPr>
        <w:t xml:space="preserve">) </w:t>
      </w:r>
      <w:r>
        <w:t xml:space="preserve">of </w:t>
      </w:r>
      <w:r>
        <w:rPr>
          <w:i/>
          <w:iCs/>
        </w:rPr>
        <w:t>Diosco~</w:t>
      </w:r>
      <w:r>
        <w:rPr>
          <w:i/>
          <w:iCs/>
        </w:rPr>
        <w:br/>
        <w:t>rides,</w:t>
      </w:r>
      <w:r>
        <w:t xml:space="preserve"> which is the SMALL BASTARD MEDLAR.</w:t>
      </w:r>
    </w:p>
    <w:p w14:paraId="4F70D934" w14:textId="77777777" w:rsidR="00AC72F0" w:rsidRDefault="00AC72F0" w:rsidP="00AC72F0">
      <w:pPr>
        <w:ind w:firstLine="360"/>
      </w:pPr>
      <w:r>
        <w:t xml:space="preserve">There is another Kind of Medlar, which grows in </w:t>
      </w:r>
      <w:r>
        <w:rPr>
          <w:i/>
          <w:iCs/>
        </w:rPr>
        <w:t>Italy.;</w:t>
      </w:r>
      <w:r>
        <w:rPr>
          <w:i/>
          <w:iCs/>
        </w:rPr>
        <w:br/>
      </w:r>
      <w:r>
        <w:t xml:space="preserve">some call it </w:t>
      </w:r>
      <w:r>
        <w:rPr>
          <w:i/>
          <w:iCs/>
        </w:rPr>
        <w:t>Epimclis,</w:t>
      </w:r>
      <w:r>
        <w:t xml:space="preserve"> other </w:t>
      </w:r>
      <w:r>
        <w:rPr>
          <w:i/>
          <w:iCs/>
        </w:rPr>
        <w:t>Setanium,</w:t>
      </w:r>
      <w:r>
        <w:t xml:space="preserve"> The Tree IS like an</w:t>
      </w:r>
      <w:r>
        <w:br w:type="page"/>
      </w:r>
    </w:p>
    <w:p w14:paraId="374992AE" w14:textId="77777777" w:rsidR="00AC72F0" w:rsidRDefault="00AC72F0" w:rsidP="00AC72F0">
      <w:pPr>
        <w:ind w:firstLine="360"/>
      </w:pPr>
      <w:r>
        <w:lastRenderedPageBreak/>
        <w:t>Apple-tree, only has smaller Leaves. It bears a round, 'efculent</w:t>
      </w:r>
      <w:r>
        <w:br/>
        <w:t>Fruit, with a large Eye, somewhat astringent, and flow in</w:t>
      </w:r>
      <w:r>
        <w:br/>
        <w:t xml:space="preserve">' ripening. </w:t>
      </w:r>
      <w:r>
        <w:rPr>
          <w:i/>
          <w:iCs/>
        </w:rPr>
        <w:t>Dioscorides, Lib.</w:t>
      </w:r>
      <w:r>
        <w:t xml:space="preserve"> I. </w:t>
      </w:r>
      <w:r>
        <w:rPr>
          <w:i/>
          <w:iCs/>
        </w:rPr>
        <w:t>Cap.</w:t>
      </w:r>
      <w:r>
        <w:t xml:space="preserve"> I70.</w:t>
      </w:r>
    </w:p>
    <w:p w14:paraId="1C8D018B" w14:textId="77777777" w:rsidR="00AC72F0" w:rsidRDefault="00AC72F0" w:rsidP="00AC72F0">
      <w:pPr>
        <w:ind w:firstLine="360"/>
      </w:pPr>
      <w:r>
        <w:t>AMANDINUS LAPIS, a Gem os various Colours, which</w:t>
      </w:r>
      <w:r>
        <w:br/>
        <w:t xml:space="preserve">IS sahled by </w:t>
      </w:r>
      <w:r>
        <w:rPr>
          <w:i/>
          <w:iCs/>
        </w:rPr>
        <w:t>Albcrtus Magnus</w:t>
      </w:r>
      <w:r>
        <w:t xml:space="preserve"> to resist and expel Poisons. </w:t>
      </w:r>
      <w:r>
        <w:rPr>
          <w:i/>
          <w:iCs/>
        </w:rPr>
        <w:t>John.,</w:t>
      </w:r>
      <w:r>
        <w:rPr>
          <w:i/>
          <w:iCs/>
        </w:rPr>
        <w:br/>
        <w:t>son-caffis</w:t>
      </w:r>
      <w:r>
        <w:t xml:space="preserve"> it, by Mistake, </w:t>
      </w:r>
      <w:r>
        <w:rPr>
          <w:i/>
          <w:iCs/>
        </w:rPr>
        <w:t>Amandicus.</w:t>
      </w:r>
    </w:p>
    <w:p w14:paraId="6880ED49" w14:textId="77777777" w:rsidR="00AC72F0" w:rsidRDefault="00AC72F0" w:rsidP="00AC72F0">
      <w:pPr>
        <w:ind w:firstLine="360"/>
      </w:pPr>
      <w:r>
        <w:t xml:space="preserve">, AMANITA, </w:t>
      </w:r>
      <w:r>
        <w:rPr>
          <w:lang w:val="el-GR" w:eastAsia="el-GR" w:bidi="el-GR"/>
        </w:rPr>
        <w:t>ἀμανίτης</w:t>
      </w:r>
      <w:r w:rsidRPr="00AC72F0">
        <w:rPr>
          <w:lang w:val="en-GB" w:eastAsia="el-GR" w:bidi="el-GR"/>
        </w:rPr>
        <w:t xml:space="preserve">, </w:t>
      </w:r>
      <w:r>
        <w:t>a Sort oPFungus, os which I meet</w:t>
      </w:r>
      <w:r>
        <w:br/>
        <w:t xml:space="preserve">no Account amongst the Antients, except in </w:t>
      </w:r>
      <w:r>
        <w:rPr>
          <w:i/>
          <w:iCs/>
        </w:rPr>
        <w:t>Oribasius, Paulus</w:t>
      </w:r>
      <w:r>
        <w:rPr>
          <w:i/>
          <w:iCs/>
        </w:rPr>
        <w:br/>
        <w:t>._ AEgineta,</w:t>
      </w:r>
      <w:r>
        <w:t xml:space="preserve"> and </w:t>
      </w:r>
      <w:r>
        <w:rPr>
          <w:i/>
          <w:iCs/>
        </w:rPr>
        <w:t>N. Myrepfus.</w:t>
      </w:r>
    </w:p>
    <w:p w14:paraId="351C07C6" w14:textId="77777777" w:rsidR="00AC72F0" w:rsidRDefault="00AC72F0" w:rsidP="00AC72F0">
      <w:pPr>
        <w:tabs>
          <w:tab w:val="left" w:pos="3723"/>
        </w:tabs>
        <w:ind w:firstLine="360"/>
      </w:pPr>
      <w:r>
        <w:rPr>
          <w:i/>
          <w:iCs/>
        </w:rPr>
        <w:t>Os</w:t>
      </w:r>
      <w:r>
        <w:t xml:space="preserve"> the Class os Fungi, the </w:t>
      </w:r>
      <w:r>
        <w:rPr>
          <w:lang w:val="la-Latn" w:eastAsia="la-Latn" w:bidi="la-Latn"/>
        </w:rPr>
        <w:t xml:space="preserve">Boleti </w:t>
      </w:r>
      <w:r>
        <w:t>helled in Water, aS they</w:t>
      </w:r>
      <w:r>
        <w:br/>
        <w:t>ought to he, become nearly of the Nature of. those Aliments</w:t>
      </w:r>
      <w:r>
        <w:br/>
        <w:t>which are void os Qualities. They afford'but a cold and phleg-</w:t>
      </w:r>
      <w:r>
        <w:br/>
        <w:t>rnatic Nutriment, and, if freely used, breed ill Juices. These,</w:t>
      </w:r>
      <w:r>
        <w:br/>
        <w:t>indeed, are the least hurtful of all the Fungi, and the next tn</w:t>
      </w:r>
      <w:r>
        <w:br/>
        <w:t xml:space="preserve">them are the </w:t>
      </w:r>
      <w:r>
        <w:rPr>
          <w:i/>
          <w:iCs/>
        </w:rPr>
        <w:t>Amanitee-.</w:t>
      </w:r>
      <w:r>
        <w:t xml:space="preserve"> AS for the rest, it is safest to let them</w:t>
      </w:r>
      <w:r>
        <w:br/>
        <w:t xml:space="preserve">alone ; for many have been poisoned by'them. </w:t>
      </w:r>
      <w:r>
        <w:rPr>
          <w:i/>
          <w:iCs/>
        </w:rPr>
        <w:t>Oribas. Mede</w:t>
      </w:r>
      <w:r>
        <w:rPr>
          <w:i/>
          <w:iCs/>
        </w:rPr>
        <w:br/>
        <w:t>Coll. Lib.</w:t>
      </w:r>
      <w:r>
        <w:t xml:space="preserve"> 2. </w:t>
      </w:r>
      <w:r>
        <w:rPr>
          <w:i/>
          <w:iCs/>
        </w:rPr>
        <w:t>Cap.</w:t>
      </w:r>
      <w:r>
        <w:t xml:space="preserve"> 25. ’</w:t>
      </w:r>
      <w:r>
        <w:tab/>
        <w:t>j</w:t>
      </w:r>
    </w:p>
    <w:p w14:paraId="0F63133F" w14:textId="77777777" w:rsidR="00AC72F0" w:rsidRDefault="00AC72F0" w:rsidP="00AC72F0">
      <w:pPr>
        <w:tabs>
          <w:tab w:val="left" w:pos="4120"/>
          <w:tab w:val="left" w:pos="4845"/>
          <w:tab w:val="left" w:pos="5311"/>
        </w:tabs>
        <w:ind w:firstLine="360"/>
      </w:pPr>
      <w:r>
        <w:rPr>
          <w:i/>
          <w:iCs/>
        </w:rPr>
        <w:t>Amanita,</w:t>
      </w:r>
      <w:r>
        <w:t xml:space="preserve"> Fungi, and Tuhera, (Trubs or Truffles, </w:t>
      </w:r>
      <w:r>
        <w:rPr>
          <w:i/>
          <w:iCs/>
        </w:rPr>
        <w:t>Dale)</w:t>
      </w:r>
      <w:r>
        <w:rPr>
          <w:i/>
          <w:iCs/>
        </w:rPr>
        <w:br/>
      </w:r>
      <w:r>
        <w:t>being of a cold and humid Nature, generate a thick and Crude</w:t>
      </w:r>
      <w:r>
        <w:br/>
        <w:t>juice, and, upon that, agree with a hot and dry Constitution;</w:t>
      </w:r>
      <w:r>
        <w:br/>
      </w:r>
      <w:r>
        <w:rPr>
          <w:i/>
          <w:iCs/>
        </w:rPr>
        <w:t>Actuar. de Spir. Anim. Cap.</w:t>
      </w:r>
      <w:r>
        <w:t xml:space="preserve"> 6.</w:t>
      </w:r>
      <w:r>
        <w:tab/>
        <w:t>'</w:t>
      </w:r>
      <w:r>
        <w:tab/>
      </w:r>
      <w:r>
        <w:rPr>
          <w:vertAlign w:val="superscript"/>
        </w:rPr>
        <w:t>:</w:t>
      </w:r>
      <w:r>
        <w:tab/>
        <w:t>'</w:t>
      </w:r>
    </w:p>
    <w:p w14:paraId="66E602F8" w14:textId="77777777" w:rsidR="00AC72F0" w:rsidRDefault="00AC72F0" w:rsidP="00AC72F0">
      <w:pPr>
        <w:ind w:firstLine="360"/>
      </w:pPr>
      <w:r>
        <w:t xml:space="preserve">Let those who are dangeroufly ill with eating </w:t>
      </w:r>
      <w:r>
        <w:rPr>
          <w:i/>
          <w:iCs/>
        </w:rPr>
        <w:t>Amanita,</w:t>
      </w:r>
      <w:r>
        <w:t xml:space="preserve"> Bo-</w:t>
      </w:r>
      <w:r>
        <w:br/>
        <w:t>leti, or Fungi, eat heartily of fresh Radishes, drinking, between</w:t>
      </w:r>
      <w:r>
        <w:br/>
        <w:t>whiles, some moderately strong Wine, sweetened with a little</w:t>
      </w:r>
      <w:r>
        <w:br/>
        <w:t>Honey ; and let them try to vomit; or let them drink Nitre,</w:t>
      </w:r>
      <w:r>
        <w:br/>
        <w:t xml:space="preserve">or Rye finely powdered in </w:t>
      </w:r>
      <w:r>
        <w:rPr>
          <w:lang w:val="la-Latn" w:eastAsia="la-Latn" w:bidi="la-Latn"/>
        </w:rPr>
        <w:t xml:space="preserve">Posca. </w:t>
      </w:r>
      <w:r>
        <w:rPr>
          <w:i/>
          <w:iCs/>
        </w:rPr>
        <w:t>.Myrepfus de Propinn. Sect-.</w:t>
      </w:r>
      <w:r>
        <w:rPr>
          <w:i/>
          <w:iCs/>
        </w:rPr>
        <w:br/>
      </w:r>
      <w:r>
        <w:t xml:space="preserve">38. </w:t>
      </w:r>
      <w:r>
        <w:rPr>
          <w:i/>
          <w:iCs/>
        </w:rPr>
        <w:t>Cap.</w:t>
      </w:r>
      <w:r>
        <w:t xml:space="preserve"> I7I. r so . . -</w:t>
      </w:r>
    </w:p>
    <w:p w14:paraId="210CCEF2" w14:textId="77777777" w:rsidR="00AC72F0" w:rsidRDefault="00AC72F0" w:rsidP="00AC72F0">
      <w:pPr>
        <w:tabs>
          <w:tab w:val="left" w:pos="4845"/>
        </w:tabs>
        <w:ind w:firstLine="360"/>
      </w:pPr>
      <w:r>
        <w:rPr>
          <w:i/>
          <w:iCs/>
        </w:rPr>
        <w:t>. Paulus AEgineta, D</w:t>
      </w:r>
      <w:r>
        <w:t xml:space="preserve"> I. </w:t>
      </w:r>
      <w:r>
        <w:rPr>
          <w:i/>
          <w:iCs/>
        </w:rPr>
        <w:t>C.</w:t>
      </w:r>
      <w:r>
        <w:t xml:space="preserve"> 77. repeats what has been quoted</w:t>
      </w:r>
      <w:r>
        <w:br/>
        <w:t xml:space="preserve">from </w:t>
      </w:r>
      <w:r>
        <w:rPr>
          <w:i/>
          <w:iCs/>
        </w:rPr>
        <w:t>Oribasius.</w:t>
      </w:r>
      <w:r>
        <w:rPr>
          <w:i/>
          <w:iCs/>
        </w:rPr>
        <w:tab/>
        <w:t>,</w:t>
      </w:r>
    </w:p>
    <w:p w14:paraId="036BCE25" w14:textId="77777777" w:rsidR="00AC72F0" w:rsidRDefault="00AC72F0" w:rsidP="00AC72F0">
      <w:pPr>
        <w:ind w:firstLine="360"/>
      </w:pPr>
      <w:r>
        <w:t>I don’t know that it has heen determined what Sort of Fun-</w:t>
      </w:r>
      <w:r>
        <w:br/>
        <w:t xml:space="preserve">gi those were, which </w:t>
      </w:r>
      <w:r>
        <w:rPr>
          <w:i/>
          <w:iCs/>
        </w:rPr>
        <w:t>Oribasius</w:t>
      </w:r>
      <w:r>
        <w:t xml:space="preserve"> calls Amanitae ; it seems pro-</w:t>
      </w:r>
      <w:r>
        <w:br/>
        <w:t>bable, that they took then Name from the Place where they</w:t>
      </w:r>
      <w:r>
        <w:br/>
        <w:t>were produced: But Amanita, as now understood, seems to</w:t>
      </w:r>
      <w:r>
        <w:br/>
        <w:t xml:space="preserve">signify much the same as </w:t>
      </w:r>
      <w:r>
        <w:rPr>
          <w:i/>
          <w:iCs/>
        </w:rPr>
        <w:t>Fungus Terra.</w:t>
      </w:r>
    </w:p>
    <w:p w14:paraId="59D005B5" w14:textId="77777777" w:rsidR="00AC72F0" w:rsidRDefault="00AC72F0" w:rsidP="00AC72F0">
      <w:pPr>
        <w:ind w:firstLine="360"/>
      </w:pPr>
      <w:r>
        <w:t>, The only Fungi, winch commonly enter into Fond amongst</w:t>
      </w:r>
      <w:r>
        <w:br/>
        <w:t>ns, are the common esculent Mushroom,, or Champignon,, and</w:t>
      </w:r>
      <w:r>
        <w:br/>
        <w:t>the Morille : The true Champignon is known by its external.</w:t>
      </w:r>
      <w:r>
        <w:br/>
        <w:t>Whiteness, and by heing of a palish Red within, when very</w:t>
      </w:r>
      <w:r>
        <w:br/>
        <w:t>young, and of a more saturatedRed as it grows larger and older.</w:t>
      </w:r>
      <w:r>
        <w:br/>
        <w:t>These are a delicious, but very hazardous Food ; for they will</w:t>
      </w:r>
      <w:r>
        <w:br/>
        <w:t>not agree with all Constitutions, nor always with the same Per-</w:t>
      </w:r>
      <w:r>
        <w:br/>
        <w:t>ion ; for many who have/ all their Lives, indulged themselves</w:t>
      </w:r>
      <w:r>
        <w:br/>
        <w:t>in eating Mushrooms, have, at last, been greatiy injured by a</w:t>
      </w:r>
      <w:r>
        <w:br/>
        <w:t>moderate Use of them: And it is remarkable, that some Sea-,</w:t>
      </w:r>
      <w:r>
        <w:br/>
      </w:r>
      <w:r>
        <w:rPr>
          <w:lang w:val="la-Latn" w:eastAsia="la-Latn" w:bidi="la-Latn"/>
        </w:rPr>
        <w:t xml:space="preserve">fons </w:t>
      </w:r>
      <w:r>
        <w:t>produce Mushrooms much more unwholfome than those</w:t>
      </w:r>
      <w:r>
        <w:br/>
        <w:t xml:space="preserve">produced at other Times. </w:t>
      </w:r>
      <w:r>
        <w:rPr>
          <w:i/>
          <w:iCs/>
        </w:rPr>
        <w:t>Claudius</w:t>
      </w:r>
      <w:r>
        <w:t xml:space="preserve"> the </w:t>
      </w:r>
      <w:r>
        <w:rPr>
          <w:i/>
          <w:iCs/>
        </w:rPr>
        <w:t>Roman</w:t>
      </w:r>
      <w:r>
        <w:t xml:space="preserve"> Emperor, and</w:t>
      </w:r>
      <w:r>
        <w:br/>
      </w:r>
      <w:r>
        <w:rPr>
          <w:i/>
          <w:iCs/>
        </w:rPr>
        <w:t>* Charles</w:t>
      </w:r>
      <w:r>
        <w:t xml:space="preserve"> the sixth, the late Emperor of </w:t>
      </w:r>
      <w:r>
        <w:rPr>
          <w:i/>
          <w:iCs/>
        </w:rPr>
        <w:t>Germany,</w:t>
      </w:r>
      <w:r>
        <w:t xml:space="preserve"> are both said</w:t>
      </w:r>
      <w:r>
        <w:br/>
        <w:t>to have lost their Lives by eating Mushrooms : AndT once was</w:t>
      </w:r>
      <w:r>
        <w:br/>
        <w:t>Witness of a Violent Disorder, which was brought upon a Gen-.</w:t>
      </w:r>
      <w:r>
        <w:br/>
        <w:t>tleman by eating Mushrooms, which had all the Appearances of</w:t>
      </w:r>
      <w:r>
        <w:br/>
        <w:t>being good in their Kind, which I had an Opportunity of know-</w:t>
      </w:r>
      <w:r>
        <w:br/>
        <w:t>ing; because I saw them before they were dressed, saw them</w:t>
      </w:r>
      <w:r>
        <w:br/>
        <w:t>cat, and was in the House with the Patient during his whole</w:t>
      </w:r>
      <w:r>
        <w:br/>
        <w:t>Ismess.</w:t>
      </w:r>
    </w:p>
    <w:p w14:paraId="1C77C74C" w14:textId="77777777" w:rsidR="00AC72F0" w:rsidRDefault="00AC72F0" w:rsidP="00AC72F0">
      <w:pPr>
        <w:ind w:firstLine="360"/>
      </w:pPr>
      <w:r>
        <w:t>In the Morning, at Eleven O’Clock, he eat about a Dozen</w:t>
      </w:r>
      <w:r>
        <w:br/>
        <w:t>'Mushrooms of a moderate Size: That Day he eat heartily of</w:t>
      </w:r>
      <w:r>
        <w:br/>
        <w:t>Beans and Bacon, and some other Things; and at Night he</w:t>
      </w:r>
      <w:r>
        <w:br/>
        <w:t>fupped moderately as usual. The next Morning he complained</w:t>
      </w:r>
      <w:r>
        <w:br/>
        <w:t>. Ofa great Pain and Uneasiness about- four Inches below theNa-</w:t>
      </w:r>
      <w:r>
        <w:br/>
        <w:t>vel, and a disagreeable Aromatic Taste in his Mouth. ' The</w:t>
      </w:r>
      <w:r>
        <w:br/>
        <w:t>Pain continued all that Day, but moved gradually higher t The</w:t>
      </w:r>
      <w:r>
        <w:br/>
        <w:t>seat Day the Pain, and disagreeable Taste, were the fame, ex-</w:t>
      </w:r>
      <w:r>
        <w:br/>
        <w:t>cept that the Pain was got above the Navel; about Noon he fell</w:t>
      </w:r>
      <w:r>
        <w:br/>
        <w:t>into a Violent Diarrhoea, which lasted that Day, and the two</w:t>
      </w:r>
      <w:r>
        <w:br/>
        <w:t>next, with Very few Minuteslntermfssion. The Day after, his</w:t>
      </w:r>
      <w:r>
        <w:br/>
        <w:t>Pain was got to the Region of the Stomach, and gave him much</w:t>
      </w:r>
      <w:r>
        <w:br/>
        <w:t>Uneasiness; but immediately after drinking a large Draught Of</w:t>
      </w:r>
      <w:r>
        <w:br/>
        <w:t>Sherbet, he Vomited plentifully, and brought up the Mushrooms,</w:t>
      </w:r>
      <w:r>
        <w:br/>
        <w:t>without the Appearance of having been digested, or undergone</w:t>
      </w:r>
      <w:r>
        <w:br/>
        <w:t>the least Alteration in the Stomach, and with them the Beans,</w:t>
      </w:r>
      <w:r>
        <w:br/>
        <w:t>, Bacon, and whatever he had eat since the Mushrooms. After</w:t>
      </w:r>
      <w:r>
        <w:br/>
        <w:t>this he was Very easy, and recovered immediately.</w:t>
      </w:r>
    </w:p>
    <w:p w14:paraId="3A258095" w14:textId="77777777" w:rsidR="00AC72F0" w:rsidRDefault="00AC72F0" w:rsidP="00AC72F0">
      <w:pPr>
        <w:tabs>
          <w:tab w:val="left" w:pos="4695"/>
        </w:tabs>
        <w:ind w:firstLine="360"/>
      </w:pPr>
      <w:r>
        <w:t>I have heard, that Leeks are esteemed a Specific against the</w:t>
      </w:r>
      <w:r>
        <w:br/>
        <w:t>' Poison of Mushrooms; but I never have known it used, nor</w:t>
      </w:r>
      <w:r>
        <w:br/>
        <w:t>do I recollect my Authority.</w:t>
      </w:r>
      <w:r>
        <w:tab/>
        <w:t>. -</w:t>
      </w:r>
    </w:p>
    <w:p w14:paraId="4BC2A307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Demersis</w:t>
      </w:r>
      <w:r>
        <w:rPr>
          <w:lang w:val="la-Latn" w:eastAsia="la-Latn" w:bidi="la-Latn"/>
        </w:rPr>
        <w:t xml:space="preserve"> </w:t>
      </w:r>
      <w:r>
        <w:t>Account of Mushrooms is as follows:</w:t>
      </w:r>
    </w:p>
    <w:p w14:paraId="04F527A7" w14:textId="77777777" w:rsidR="00AC72F0" w:rsidRDefault="00AC72F0" w:rsidP="00AC72F0">
      <w:pPr>
        <w:ind w:firstLine="360"/>
      </w:pPr>
      <w:r>
        <w:t xml:space="preserve">There are several Sorts of Mushrooms, which spring </w:t>
      </w:r>
      <w:r>
        <w:rPr>
          <w:b/>
          <w:bCs/>
        </w:rPr>
        <w:t>up in a</w:t>
      </w:r>
      <w:r>
        <w:rPr>
          <w:b/>
          <w:bCs/>
        </w:rPr>
        <w:br/>
      </w:r>
      <w:r>
        <w:t>short timeout of the Earth, in Meadows, amongst Shrubs, and</w:t>
      </w:r>
      <w:r>
        <w:br/>
      </w:r>
      <w:r>
        <w:rPr>
          <w:b/>
          <w:bCs/>
        </w:rPr>
        <w:t xml:space="preserve">on </w:t>
      </w:r>
      <w:r>
        <w:t>Dunghills. The best, and most safe for Mens Health, are</w:t>
      </w:r>
      <w:r>
        <w:br/>
      </w:r>
      <w:r>
        <w:lastRenderedPageBreak/>
        <w:t>those which grow up in one Night upon a Dung-bed, where</w:t>
      </w:r>
      <w:r>
        <w:br/>
        <w:t>Gardeners have found the Art to make them grow all the Year</w:t>
      </w:r>
      <w:r>
        <w:br/>
        <w:t>round; they ought to be white above, reddish underneath,</w:t>
      </w:r>
      <w:r>
        <w:br/>
        <w:t>pretty large, plump, tender, easy to be broke, and of an agree-</w:t>
      </w:r>
      <w:r>
        <w:br/>
        <w:t>able Taste and Smell. The Mushrooms that grow in Meadows</w:t>
      </w:r>
      <w:r>
        <w:br/>
      </w:r>
      <w:r>
        <w:rPr>
          <w:b/>
          <w:bCs/>
        </w:rPr>
        <w:t xml:space="preserve">are also </w:t>
      </w:r>
      <w:r>
        <w:t>Very good, as appears by these Lines: -</w:t>
      </w:r>
    </w:p>
    <w:p w14:paraId="4BFED88E" w14:textId="77777777" w:rsidR="00AC72F0" w:rsidRPr="00AC72F0" w:rsidRDefault="00AC72F0" w:rsidP="00AC72F0">
      <w:pPr>
        <w:tabs>
          <w:tab w:val="left" w:leader="hyphen" w:pos="1737"/>
        </w:tabs>
        <w:ind w:firstLine="360"/>
        <w:rPr>
          <w:lang w:val="it-IT"/>
        </w:rPr>
      </w:pPr>
      <w:r w:rsidRPr="00AC72F0">
        <w:rPr>
          <w:i/>
          <w:iCs/>
          <w:lang w:val="it-IT"/>
        </w:rPr>
        <w:t>----</w:t>
      </w:r>
      <w:r w:rsidRPr="00AC72F0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Pratensibus </w:t>
      </w:r>
      <w:r w:rsidRPr="00AC72F0">
        <w:rPr>
          <w:i/>
          <w:iCs/>
          <w:lang w:val="it-IT"/>
        </w:rPr>
        <w:t xml:space="preserve">optima </w:t>
      </w:r>
      <w:r>
        <w:rPr>
          <w:i/>
          <w:iCs/>
          <w:lang w:val="la-Latn" w:eastAsia="la-Latn" w:bidi="la-Latn"/>
        </w:rPr>
        <w:t>fungis</w:t>
      </w:r>
    </w:p>
    <w:p w14:paraId="0AC6A3D8" w14:textId="77777777" w:rsidR="00AC72F0" w:rsidRPr="00AC72F0" w:rsidRDefault="00AC72F0" w:rsidP="00AC72F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Natura esi </w:t>
      </w:r>
      <w:r w:rsidRPr="00AC72F0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>alus male creditur.</w:t>
      </w:r>
    </w:p>
    <w:p w14:paraId="01884A4C" w14:textId="77777777" w:rsidR="00AC72F0" w:rsidRDefault="00AC72F0" w:rsidP="00AC72F0">
      <w:pPr>
        <w:ind w:firstLine="360"/>
      </w:pPr>
      <w:r>
        <w:t>Mushrooms are restorative, nourishing, and strengthening;</w:t>
      </w:r>
      <w:r>
        <w:br/>
        <w:t xml:space="preserve">they increase the seminal Fluid, Create an Appetite, and </w:t>
      </w:r>
      <w:r>
        <w:rPr>
          <w:b/>
          <w:bCs/>
        </w:rPr>
        <w:t>have all</w:t>
      </w:r>
      <w:r>
        <w:rPr>
          <w:b/>
          <w:bCs/>
        </w:rPr>
        <w:br/>
      </w:r>
      <w:r>
        <w:t>those Properties that are necessary to please the Palate»</w:t>
      </w:r>
    </w:p>
    <w:p w14:paraId="6496FB42" w14:textId="77777777" w:rsidR="00AC72F0" w:rsidRDefault="00AC72F0" w:rsidP="00AC72F0">
      <w:pPr>
        <w:ind w:firstLine="360"/>
      </w:pPr>
      <w:r>
        <w:t>. Mushrooms sometimes work Violently upwards and down-</w:t>
      </w:r>
      <w:r>
        <w:br/>
        <w:t>wards, cause the Palsy and Apoplexy, and often kill with a mac</w:t>
      </w:r>
      <w:r>
        <w:br/>
        <w:t>lignant Quality, which they suddenly impart to the Humours.</w:t>
      </w:r>
      <w:r>
        <w:br/>
        <w:t>Now-and-then those Of them winch are looked upon to he the</w:t>
      </w:r>
      <w:r>
        <w:br/>
        <w:t>best and safest, suffocate and hinder Respiration, if taken never</w:t>
      </w:r>
      <w:r>
        <w:br/>
        <w:t>so little to Excess. There are also some of them, according to</w:t>
      </w:r>
      <w:r>
        <w:br/>
        <w:t>the Account given by diVers Authors, which poison People,</w:t>
      </w:r>
      <w:r>
        <w:br/>
        <w:t xml:space="preserve">if they smell to them. </w:t>
      </w:r>
      <w:r>
        <w:rPr>
          <w:i/>
          <w:iCs/>
        </w:rPr>
        <w:t>... s . . .</w:t>
      </w:r>
    </w:p>
    <w:p w14:paraId="0F31EEEB" w14:textId="77777777" w:rsidR="00AC72F0" w:rsidRDefault="00AC72F0" w:rsidP="00AC72F0">
      <w:pPr>
        <w:ind w:firstLine="360"/>
      </w:pPr>
      <w:r>
        <w:t>All Mushrooms contain much Oil, arid essential Salt.</w:t>
      </w:r>
    </w:p>
    <w:p w14:paraId="09A76772" w14:textId="77777777" w:rsidR="00AC72F0" w:rsidRDefault="00AC72F0" w:rsidP="00AC72F0">
      <w:r>
        <w:t>/ They agree at no time to any Age or Constitution, because</w:t>
      </w:r>
      <w:r>
        <w:br/>
        <w:t>they always do more Hurt than Good ; and if Use he made of</w:t>
      </w:r>
      <w:r>
        <w:br/>
        <w:t>them, it ought to he done with much Moderation ; and it is</w:t>
      </w:r>
      <w:r>
        <w:br/>
        <w:t>necessary you drink good Wine upon them;</w:t>
      </w:r>
    </w:p>
    <w:p w14:paraId="76382B1F" w14:textId="77777777" w:rsidR="00AC72F0" w:rsidRDefault="00AC72F0" w:rsidP="00AC72F0">
      <w:r>
        <w:rPr>
          <w:b/>
          <w:bCs/>
        </w:rPr>
        <w:t>REMARKS;</w:t>
      </w:r>
    </w:p>
    <w:p w14:paraId="63DB32A1" w14:textId="77777777" w:rsidR="00AC72F0" w:rsidRDefault="00AC72F0" w:rsidP="00AC72F0">
      <w:r>
        <w:t>It's said, if yon steep Mushrooms in Water, and afterwards</w:t>
      </w:r>
      <w:r>
        <w:br/>
        <w:t>. pour that Water- upon the Ground, Mushrooms shall grow</w:t>
      </w:r>
      <w:r>
        <w:br/>
        <w:t>there; and this arises because the Water is filled with the Seed</w:t>
      </w:r>
      <w:r>
        <w:br/>
        <w:t>of Mushrooms, which afterwards are,-as it were, hatched in</w:t>
      </w:r>
    </w:p>
    <w:p w14:paraId="6B3239C1" w14:textId="77777777" w:rsidR="00AC72F0" w:rsidRDefault="00AC72F0" w:rsidP="00AC72F0">
      <w:pPr>
        <w:ind w:left="360" w:hanging="360"/>
      </w:pPr>
      <w:r>
        <w:t>’ the Earth ; or because that thss same Water hath dissolved</w:t>
      </w:r>
      <w:r>
        <w:br/>
        <w:t xml:space="preserve">some </w:t>
      </w:r>
      <w:r>
        <w:rPr>
          <w:i/>
          <w:iCs/>
        </w:rPr>
        <w:t>of</w:t>
      </w:r>
      <w:r>
        <w:t xml:space="preserve"> the essential Salts of the Mushrooms, which serve</w:t>
      </w:r>
    </w:p>
    <w:p w14:paraId="00DE9734" w14:textId="77777777" w:rsidR="00AC72F0" w:rsidRDefault="00AC72F0" w:rsidP="00AC72F0">
      <w:pPr>
        <w:tabs>
          <w:tab w:val="left" w:pos="210"/>
        </w:tabs>
      </w:pPr>
      <w:r>
        <w:t>*</w:t>
      </w:r>
      <w:r>
        <w:tab/>
        <w:t>to dilate and rarisy the Seeds of other Mushrooms, which are</w:t>
      </w:r>
    </w:p>
    <w:p w14:paraId="765B638E" w14:textId="77777777" w:rsidR="00AC72F0" w:rsidRDefault="00AC72F0" w:rsidP="00AC72F0">
      <w:pPr>
        <w:tabs>
          <w:tab w:val="left" w:pos="210"/>
          <w:tab w:val="left" w:pos="3452"/>
        </w:tabs>
      </w:pPr>
      <w:r>
        <w:t>*</w:t>
      </w:r>
      <w:r>
        <w:tab/>
        <w:t>scattered on the Ground.</w:t>
      </w:r>
      <w:r>
        <w:tab/>
        <w:t>i.'ss ’</w:t>
      </w:r>
    </w:p>
    <w:p w14:paraId="2B072B3C" w14:textId="77777777" w:rsidR="00AC72F0" w:rsidRDefault="00AC72F0" w:rsidP="00AC72F0">
      <w:r>
        <w:t xml:space="preserve">It's said, that at </w:t>
      </w:r>
      <w:r>
        <w:rPr>
          <w:i/>
          <w:iCs/>
        </w:rPr>
        <w:t>Naples</w:t>
      </w:r>
      <w:r>
        <w:t xml:space="preserve"> and </w:t>
      </w:r>
      <w:r>
        <w:rPr>
          <w:i/>
          <w:iCs/>
        </w:rPr>
        <w:t>Rome</w:t>
      </w:r>
      <w:r>
        <w:t xml:space="preserve"> there are Rocks, and stony</w:t>
      </w:r>
      <w:r>
        <w:br/>
        <w:t>’ Places, upon which, if you throw hot Water, Mushrooms</w:t>
      </w:r>
      <w:r>
        <w:br/>
        <w:t>‘ ~ will grow at. any time. 'Tis probable,' this hot Water softens</w:t>
      </w:r>
    </w:p>
    <w:p w14:paraId="4D126A59" w14:textId="77777777" w:rsidR="00AC72F0" w:rsidRDefault="00AC72F0" w:rsidP="00AC72F0">
      <w:pPr>
        <w:ind w:firstLine="360"/>
      </w:pPr>
      <w:r>
        <w:t>the Seeds of the Mushrooms that are in such Places, and opens' .</w:t>
      </w:r>
      <w:r>
        <w:br/>
        <w:t>theirPores, so that these Seeds more abundantly receive the</w:t>
      </w:r>
      <w:r>
        <w:br/>
        <w:t>remote Juices that are proper to extend and make them</w:t>
      </w:r>
      <w:r>
        <w:br/>
        <w:t xml:space="preserve">grow. * i 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 xml:space="preserve"> </w:t>
      </w:r>
      <w:r>
        <w:t>’ ' ’</w:t>
      </w:r>
    </w:p>
    <w:p w14:paraId="5686B218" w14:textId="77777777" w:rsidR="00AC72F0" w:rsidRDefault="00AC72F0" w:rsidP="00AC72F0">
      <w:pPr>
        <w:ind w:firstLine="360"/>
      </w:pPr>
      <w:r>
        <w:t>Mushrooms are a Sort of Victuals that you cannot he too can-.</w:t>
      </w:r>
      <w:r>
        <w:br/>
        <w:t xml:space="preserve">' tious Of. ' </w:t>
      </w:r>
      <w:r>
        <w:rPr>
          <w:i/>
          <w:iCs/>
        </w:rPr>
        <w:t>Dioscorides</w:t>
      </w:r>
      <w:r>
        <w:t xml:space="preserve"> divides them into two Classes, one os</w:t>
      </w:r>
      <w:r>
        <w:br/>
        <w:t>which are Very dangerous, and may be reckoned of the Num-</w:t>
      </w:r>
    </w:p>
    <w:p w14:paraId="086B33CA" w14:textId="77777777" w:rsidR="00AC72F0" w:rsidRDefault="00AC72F0" w:rsidP="00AC72F0">
      <w:pPr>
        <w:ind w:left="360" w:hanging="360"/>
      </w:pPr>
      <w:r>
        <w:t>* her of Poisons; the other does no Harm: However,' we</w:t>
      </w:r>
      <w:r>
        <w:br/>
        <w:t>cannot but say, that these last, which are commonly made</w:t>
      </w:r>
    </w:p>
    <w:p w14:paraId="13AE8388" w14:textId="77777777" w:rsidR="00AC72F0" w:rsidRDefault="00AC72F0" w:rsidP="00AC72F0">
      <w:pPr>
        <w:ind w:firstLine="360"/>
      </w:pPr>
      <w:r>
        <w:t>’ ufe of, are sometimes pernicious; since we see, every Day,</w:t>
      </w:r>
      <w:r>
        <w:br/>
        <w:t>whole Families brought to their End by eating them; which</w:t>
      </w:r>
      <w:r>
        <w:br/>
        <w:t xml:space="preserve">gave </w:t>
      </w:r>
      <w:r>
        <w:rPr>
          <w:i/>
          <w:iCs/>
        </w:rPr>
        <w:t>Pliny</w:t>
      </w:r>
      <w:r>
        <w:t xml:space="preserve"> occasion to exclaim against the Luxury of Man-</w:t>
      </w:r>
      <w:r>
        <w:br/>
        <w:t>kind, who, to . gratify their Appetites, Very often run the</w:t>
      </w:r>
      <w:r>
        <w:br/>
      </w:r>
      <w:r>
        <w:rPr>
          <w:lang w:val="el-GR" w:eastAsia="el-GR" w:bidi="el-GR"/>
        </w:rPr>
        <w:t>Ϊ</w:t>
      </w:r>
      <w:r w:rsidRPr="00AC72F0">
        <w:rPr>
          <w:lang w:val="en-GB" w:eastAsia="el-GR" w:bidi="el-GR"/>
        </w:rPr>
        <w:t xml:space="preserve">. </w:t>
      </w:r>
      <w:r>
        <w:t xml:space="preserve">Risque of their Lives by eating Foods of that Kind. </w:t>
      </w:r>
      <w:r>
        <w:rPr>
          <w:i/>
          <w:iCs/>
        </w:rPr>
        <w:t>Nero</w:t>
      </w:r>
      <w:r>
        <w:rPr>
          <w:i/>
          <w:iCs/>
        </w:rPr>
        <w:br/>
      </w:r>
      <w:r>
        <w:t xml:space="preserve">' called Mushrooms </w:t>
      </w:r>
      <w:r>
        <w:rPr>
          <w:lang w:val="el-GR" w:eastAsia="el-GR" w:bidi="el-GR"/>
        </w:rPr>
        <w:t>βρῶμα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θεῶν</w:t>
      </w:r>
      <w:r w:rsidRPr="00AC72F0">
        <w:rPr>
          <w:lang w:val="en-GB" w:eastAsia="el-GR" w:bidi="el-GR"/>
        </w:rPr>
        <w:t xml:space="preserve">, </w:t>
      </w:r>
      <w:r>
        <w:t>that is, the Victuals of the</w:t>
      </w:r>
      <w:r>
        <w:br/>
        <w:t xml:space="preserve">Gods; because the Emperor </w:t>
      </w:r>
      <w:r>
        <w:rPr>
          <w:i/>
          <w:iCs/>
        </w:rPr>
        <w:t>Claudius,</w:t>
      </w:r>
      <w:r>
        <w:t xml:space="preserve"> whom he succeeded,</w:t>
      </w:r>
    </w:p>
    <w:p w14:paraId="28F8C642" w14:textId="77777777" w:rsidR="00AC72F0" w:rsidRDefault="00AC72F0" w:rsidP="00AC72F0">
      <w:pPr>
        <w:ind w:firstLine="360"/>
      </w:pPr>
      <w:r>
        <w:t>‘ died with eating of Mushrooms, and was afterwards deified.</w:t>
      </w:r>
      <w:r>
        <w:br/>
        <w:t xml:space="preserve">There are two different Parts in a Mushroom, </w:t>
      </w:r>
      <w:r>
        <w:rPr>
          <w:i/>
          <w:iCs/>
        </w:rPr>
        <w:t>viz.</w:t>
      </w:r>
      <w:r>
        <w:t xml:space="preserve"> the oily,</w:t>
      </w:r>
      <w:r>
        <w:br/>
        <w:t>and saline, which last are of an acrid, volatile. Very coagu-</w:t>
      </w:r>
    </w:p>
    <w:p w14:paraId="6ADAA140" w14:textId="77777777" w:rsidR="00AC72F0" w:rsidRDefault="00AC72F0" w:rsidP="00AC72F0">
      <w:pPr>
        <w:ind w:firstLine="360"/>
      </w:pPr>
      <w:r>
        <w:t>' lating and malignant Nature: However, when .they are strict-</w:t>
      </w:r>
      <w:r>
        <w:br/>
        <w:t>. ly united with the others, they are not so dangerous; be-</w:t>
      </w:r>
      <w:r>
        <w:br/>
      </w:r>
      <w:r>
        <w:rPr>
          <w:vertAlign w:val="superscript"/>
          <w:lang w:val="el-GR" w:eastAsia="el-GR" w:bidi="el-GR"/>
        </w:rPr>
        <w:t>Ύ</w:t>
      </w:r>
      <w:r w:rsidRPr="00AC72F0">
        <w:rPr>
          <w:lang w:val="en-GB" w:eastAsia="el-GR" w:bidi="el-GR"/>
        </w:rPr>
        <w:t xml:space="preserve"> </w:t>
      </w:r>
      <w:r>
        <w:t>cause they are kept down and embaraffed; But when there</w:t>
      </w:r>
    </w:p>
    <w:p w14:paraId="6068F4D5" w14:textId="77777777" w:rsidR="00AC72F0" w:rsidRDefault="00AC72F0" w:rsidP="00AC72F0">
      <w:pPr>
        <w:ind w:firstLine="360"/>
      </w:pPr>
      <w:r>
        <w:t>is not a strict Union between these two Parts, these Saits we</w:t>
      </w:r>
      <w:r>
        <w:br/>
        <w:t>have spoken, os, getting the Ascendant, produce many ill</w:t>
      </w:r>
    </w:p>
    <w:p w14:paraId="35856E77" w14:textId="77777777" w:rsidR="00AC72F0" w:rsidRDefault="00AC72F0" w:rsidP="00AC72F0">
      <w:pPr>
        <w:ind w:firstLine="360"/>
      </w:pPr>
      <w:r>
        <w:t>. Effects. For Example ; the Mushrooms commonly used by</w:t>
      </w:r>
    </w:p>
    <w:p w14:paraId="5AEB91F6" w14:textId="77777777" w:rsidR="00AC72F0" w:rsidRDefault="00AC72F0" w:rsidP="00AC72F0">
      <w:pPr>
        <w:ind w:left="360" w:hanging="360"/>
      </w:pPr>
      <w:r>
        <w:t>* us, spring up out of the Earth in a little time; they are pre-</w:t>
      </w:r>
      <w:r>
        <w:br/>
        <w:t>fently to be gathered ; for if you let them lie by for some</w:t>
      </w:r>
      <w:r>
        <w:br/>
        <w:t>time, they become a deadly Poison; because their Salts,</w:t>
      </w:r>
      <w:r>
        <w:br/>
        <w:t>which, at first, were sufficiently bound up by their ropy -</w:t>
      </w:r>
      <w:r>
        <w:br/>
        <w:t>Parts,- insensibly free themselves from the Fetters that shac-</w:t>
      </w:r>
    </w:p>
    <w:p w14:paraId="1A4B7631" w14:textId="77777777" w:rsidR="00AC72F0" w:rsidRDefault="00AC72F0" w:rsidP="00AC72F0">
      <w:pPr>
        <w:ind w:left="360" w:hanging="360"/>
      </w:pPr>
      <w:r>
        <w:t>. kled them, and, resuming all their Force, cause the Fermen-</w:t>
      </w:r>
      <w:r>
        <w:br/>
        <w:t>tation that in wrought in the M</w:t>
      </w:r>
      <w:r>
        <w:rPr>
          <w:u w:val="single"/>
        </w:rPr>
        <w:t>ushr</w:t>
      </w:r>
      <w:r>
        <w:t>ooms.</w:t>
      </w:r>
    </w:p>
    <w:p w14:paraId="5C01F7E3" w14:textId="77777777" w:rsidR="00AC72F0" w:rsidRDefault="00AC72F0" w:rsidP="00AC72F0">
      <w:pPr>
        <w:ind w:left="360" w:hanging="360"/>
      </w:pPr>
      <w:r>
        <w:t>Hence we may conclude, that the more oily Parts the Mush-</w:t>
      </w:r>
      <w:r>
        <w:br/>
        <w:t>rooms have in them, the.less dangerous they are; and that</w:t>
      </w:r>
      <w:r>
        <w:br/>
        <w:t>those which grow upon Dung-beds cannot produce such bad</w:t>
      </w:r>
      <w:r>
        <w:br/>
        <w:t>Effects as the others; because that Bed imparts a great Quan-</w:t>
      </w:r>
      <w:r>
        <w:br/>
        <w:t>tity of sulphureous Principles to them.</w:t>
      </w:r>
    </w:p>
    <w:p w14:paraId="528FA13F" w14:textId="77777777" w:rsidR="00AC72F0" w:rsidRDefault="00AC72F0" w:rsidP="00AC72F0">
      <w:pPr>
        <w:ind w:left="360" w:hanging="360"/>
      </w:pPr>
      <w:r>
        <w:t>Mushrooms may also be pernicious by their spongy Substance,</w:t>
      </w:r>
      <w:r>
        <w:br/>
        <w:t>which coming to be diffused and ratified by the Heat of the</w:t>
      </w:r>
      <w:r>
        <w:br/>
        <w:t>Body, presses the Midriff, and those Parts which serve for</w:t>
      </w:r>
    </w:p>
    <w:p w14:paraId="6B29C94C" w14:textId="77777777" w:rsidR="00AC72F0" w:rsidRDefault="00AC72F0" w:rsidP="00AC72F0">
      <w:pPr>
        <w:ind w:firstLine="360"/>
      </w:pPr>
      <w:r>
        <w:t>” Respiration, and hinders the Ain to pass into the Lungs; and</w:t>
      </w:r>
      <w:r>
        <w:br/>
        <w:t>,’tis from thence that the best Mushrooms, being taken to</w:t>
      </w:r>
      <w:r>
        <w:br/>
        <w:t>Excess, sometimes suddenly suffocate.</w:t>
      </w:r>
    </w:p>
    <w:p w14:paraId="3D1C5987" w14:textId="77777777" w:rsidR="00AC72F0" w:rsidRDefault="00AC72F0" w:rsidP="00AC72F0">
      <w:pPr>
        <w:ind w:left="360" w:hanging="360"/>
      </w:pPr>
      <w:r>
        <w:lastRenderedPageBreak/>
        <w:t>When you eat Mushrooms, you ought to drink a good deal of .</w:t>
      </w:r>
      <w:r>
        <w:br/>
        <w:t>Wine; because this Liquor, by the Help of the Sulphurs</w:t>
      </w:r>
      <w:r>
        <w:br/>
        <w:t>abundantly contained therein, embaraffeS the Salts of the</w:t>
      </w:r>
      <w:r>
        <w:br/>
        <w:t>Mushrooms, and moderates their Operation. Honey is also</w:t>
      </w:r>
      <w:r>
        <w:br/>
        <w:t>accounted a Remedy against the ill Accidents caused by</w:t>
      </w:r>
      <w:r>
        <w:br/>
        <w:t>Mushrooms, and, upon this Occasion, operates in .the same</w:t>
      </w:r>
      <w:r>
        <w:br/>
        <w:t>manner aS Wine does.</w:t>
      </w:r>
    </w:p>
    <w:p w14:paraId="03A35FB2" w14:textId="77777777" w:rsidR="00AC72F0" w:rsidRDefault="00AC72F0" w:rsidP="00AC72F0">
      <w:pPr>
        <w:ind w:left="360" w:hanging="360"/>
      </w:pPr>
      <w:r>
        <w:t>. Here it's to be noted, that if the Mushrooms do not retain their</w:t>
      </w:r>
      <w:r>
        <w:br/>
        <w:t>natural Colour after they are washed, but turn either.blue,</w:t>
      </w:r>
      <w:r>
        <w:br/>
      </w:r>
      <w:r>
        <w:rPr>
          <w:b/>
          <w:bCs/>
        </w:rPr>
        <w:t xml:space="preserve">red, </w:t>
      </w:r>
      <w:r>
        <w:t xml:space="preserve">or black, they are Very dangerous. </w:t>
      </w:r>
      <w:r>
        <w:rPr>
          <w:i/>
          <w:iCs/>
        </w:rPr>
        <w:t>Lemery on Foods.</w:t>
      </w:r>
    </w:p>
    <w:p w14:paraId="2D9AE65D" w14:textId="77777777" w:rsidR="00AC72F0" w:rsidRDefault="00AC72F0" w:rsidP="00AC72F0">
      <w:pPr>
        <w:tabs>
          <w:tab w:val="left" w:pos="4789"/>
        </w:tabs>
        <w:ind w:left="360" w:hanging="360"/>
      </w:pPr>
      <w:r>
        <w:t>The Morille is a kind of Spring Mushroom, as large'as a Nut,</w:t>
      </w:r>
      <w:r>
        <w:br/>
        <w:t>Of an oblong, pyramidal, or oval Figure, shriveled, tender,</w:t>
      </w:r>
      <w:r>
        <w:br/>
        <w:t>porous, cavernous, or pierced with large Holes, somewhat</w:t>
      </w:r>
      <w:r>
        <w:br/>
        <w:t>resembling Honey-combs, of a whitish or yellowish Colour;</w:t>
      </w:r>
      <w:r>
        <w:br/>
        <w:t>sometimes its Colour is white, inclining a little to red; and</w:t>
      </w:r>
      <w:r>
        <w:br/>
        <w:t>sometimes it is blackish.</w:t>
      </w:r>
      <w:r>
        <w:tab/>
        <w:t>'</w:t>
      </w:r>
    </w:p>
    <w:p w14:paraId="2A844831" w14:textId="77777777" w:rsidR="00AC72F0" w:rsidRDefault="00AC72F0" w:rsidP="00AC72F0">
      <w:pPr>
        <w:ind w:left="360" w:hanging="360"/>
      </w:pPr>
      <w:r>
        <w:t>The Morille contains a good deal of Oil, of Phlegm, and of</w:t>
      </w:r>
      <w:r>
        <w:br/>
        <w:t>volatile Salt, but Very little Earth. It grows in grassy moist</w:t>
      </w:r>
      <w:r>
        <w:br/>
        <w:t>Soils, in Woods, ‘ and at the Roots of Trees. It is delicious</w:t>
      </w:r>
      <w:r>
        <w:br/>
        <w:t>when used aS an Ingredient infiauceS; besides, 'tis of an in-</w:t>
      </w:r>
      <w:r>
        <w:br w:type="page"/>
      </w:r>
    </w:p>
    <w:p w14:paraId="2FD24170" w14:textId="77777777" w:rsidR="00AC72F0" w:rsidRDefault="00AC72F0" w:rsidP="00AC72F0">
      <w:pPr>
        <w:outlineLvl w:val="3"/>
      </w:pPr>
      <w:r w:rsidRPr="00AC72F0">
        <w:rPr>
          <w:b/>
          <w:bCs/>
          <w:lang w:val="en-GB" w:eastAsia="el-GR" w:bidi="el-GR"/>
        </w:rPr>
        <w:lastRenderedPageBreak/>
        <w:t xml:space="preserve">. </w:t>
      </w:r>
      <w:r>
        <w:rPr>
          <w:b/>
          <w:bCs/>
        </w:rPr>
        <w:t>Vigo'rating, restorative Quality, and proper to excite Rn Ap-</w:t>
      </w:r>
      <w:r>
        <w:rPr>
          <w:b/>
          <w:bCs/>
        </w:rPr>
        <w:br/>
        <w:t xml:space="preserve">- petite. </w:t>
      </w:r>
      <w:r>
        <w:rPr>
          <w:i/>
          <w:iCs/>
        </w:rPr>
        <w:t>Lemery de Drogues.</w:t>
      </w:r>
    </w:p>
    <w:p w14:paraId="30254406" w14:textId="77777777" w:rsidR="00AC72F0" w:rsidRDefault="00AC72F0" w:rsidP="00AC72F0">
      <w:pPr>
        <w:tabs>
          <w:tab w:val="left" w:pos="4997"/>
          <w:tab w:val="left" w:pos="5433"/>
        </w:tabs>
        <w:ind w:left="360" w:hanging="360"/>
      </w:pPr>
      <w:r>
        <w:t>Vou are to chuse such as are tender, of the Bigness of a Nut,</w:t>
      </w:r>
      <w:r>
        <w:br/>
        <w:t>oval, or oblong, os a yellowish Colour, or whitish, and frill</w:t>
      </w:r>
      <w:r>
        <w:br/>
        <w:t>Of large Holes like Honey-combs.</w:t>
      </w:r>
      <w:r>
        <w:tab/>
        <w:t>.</w:t>
      </w:r>
      <w:r>
        <w:tab/>
        <w:t>,</w:t>
      </w:r>
    </w:p>
    <w:p w14:paraId="20AF67F5" w14:textId="77777777" w:rsidR="00AC72F0" w:rsidRDefault="00AC72F0" w:rsidP="00AC72F0">
      <w:pPr>
        <w:ind w:left="360" w:hanging="360"/>
      </w:pPr>
      <w:r>
        <w:t>These Mushrooms create an Appetite, are of a strengthening</w:t>
      </w:r>
      <w:r>
        <w:br/>
        <w:t>and restorative Nature, and of great Use in Sauces.</w:t>
      </w:r>
    </w:p>
    <w:p w14:paraId="0433EA50" w14:textId="77777777" w:rsidR="00AC72F0" w:rsidRDefault="00AC72F0" w:rsidP="00AC72F0">
      <w:pPr>
        <w:ind w:left="360" w:hanging="360"/>
      </w:pPr>
      <w:r>
        <w:t>The frequent Use of them heats much, and makes the Hit-</w:t>
      </w:r>
      <w:r>
        <w:br/>
        <w:t>moure sharp.</w:t>
      </w:r>
    </w:p>
    <w:p w14:paraId="56B0BD67" w14:textId="77777777" w:rsidR="00AC72F0" w:rsidRDefault="00AC72F0" w:rsidP="00AC72F0">
      <w:pPr>
        <w:tabs>
          <w:tab w:val="left" w:pos="4083"/>
        </w:tabs>
        <w:ind w:left="360" w:hanging="360"/>
      </w:pPr>
      <w:r>
        <w:t>They agree, in Cold Weather, with those that are phlegmatic,</w:t>
      </w:r>
      <w:r>
        <w:br/>
        <w:t>and such in general whose Humours are gross, and have little</w:t>
      </w:r>
      <w:r>
        <w:br/>
        <w:t>Motion ; but Persons of a het and bilious Constitution ought</w:t>
      </w:r>
      <w:r>
        <w:br/>
        <w:t>to abstain from them.</w:t>
      </w:r>
      <w:r>
        <w:tab/>
        <w:t>*</w:t>
      </w:r>
    </w:p>
    <w:p w14:paraId="555EF70D" w14:textId="77777777" w:rsidR="00AC72F0" w:rsidRDefault="00AC72F0" w:rsidP="00AC72F0">
      <w:pPr>
        <w:ind w:left="360" w:hanging="360"/>
      </w:pPr>
      <w:r>
        <w:t>The Use of this Sort of Mushroom is not attended with such</w:t>
      </w:r>
      <w:r>
        <w:br/>
        <w:t>bad Accidents as the other; and that, in all Likelihood, het.</w:t>
      </w:r>
      <w:r>
        <w:br/>
        <w:t>cause their Salts are less injurious and pestilential than those</w:t>
      </w:r>
      <w:r>
        <w:br/>
        <w:t>of the common Mushrooms ; or else, because they are more</w:t>
      </w:r>
      <w:r>
        <w:br/>
        <w:t xml:space="preserve">confined and embarasted by sulphureous Principles. </w:t>
      </w:r>
      <w:r>
        <w:rPr>
          <w:i/>
          <w:iCs/>
        </w:rPr>
        <w:t>Lesnery</w:t>
      </w:r>
      <w:r>
        <w:rPr>
          <w:i/>
          <w:iCs/>
        </w:rPr>
        <w:br/>
        <w:t>an Foods.</w:t>
      </w:r>
    </w:p>
    <w:p w14:paraId="3738975F" w14:textId="77777777" w:rsidR="00AC72F0" w:rsidRDefault="00AC72F0" w:rsidP="00AC72F0">
      <w:pPr>
        <w:ind w:firstLine="360"/>
      </w:pPr>
      <w:r>
        <w:rPr>
          <w:i/>
          <w:iCs/>
        </w:rPr>
        <w:t>Tournefort</w:t>
      </w:r>
      <w:r>
        <w:t xml:space="preserve"> takes Notice of Eighty-three different Sorts, of</w:t>
      </w:r>
      <w:r>
        <w:br/>
        <w:t>Ainanitae, which are as follows :</w:t>
      </w:r>
    </w:p>
    <w:p w14:paraId="1113F5B3" w14:textId="77777777" w:rsidR="00AC72F0" w:rsidRPr="00AC72F0" w:rsidRDefault="00AC72F0" w:rsidP="00AC72F0">
      <w:pPr>
        <w:tabs>
          <w:tab w:val="left" w:pos="549"/>
        </w:tabs>
        <w:ind w:firstLine="360"/>
        <w:rPr>
          <w:lang w:val="it-IT"/>
        </w:rPr>
      </w:pPr>
      <w:r w:rsidRPr="00AC72F0">
        <w:rPr>
          <w:lang w:val="it-IT"/>
        </w:rPr>
        <w:t>I.</w:t>
      </w:r>
      <w:r w:rsidRPr="00AC72F0">
        <w:rPr>
          <w:i/>
          <w:iCs/>
          <w:lang w:val="it-IT"/>
        </w:rPr>
        <w:tab/>
        <w:t xml:space="preserve">Amanita campostrio, alba </w:t>
      </w:r>
      <w:r>
        <w:rPr>
          <w:i/>
          <w:iCs/>
          <w:lang w:val="la-Latn" w:eastAsia="la-Latn" w:bidi="la-Latn"/>
        </w:rPr>
        <w:t>superne, inferne rubens,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Dillon.</w:t>
      </w:r>
      <w:r w:rsidRPr="00AC72F0">
        <w:rPr>
          <w:lang w:val="it-IT"/>
        </w:rPr>
        <w:br/>
      </w:r>
      <w:r w:rsidRPr="00AC72F0">
        <w:rPr>
          <w:b/>
          <w:bCs/>
          <w:lang w:val="it-IT"/>
        </w:rPr>
        <w:t xml:space="preserve">Cat. </w:t>
      </w:r>
      <w:r w:rsidRPr="00AC72F0">
        <w:rPr>
          <w:lang w:val="it-IT"/>
        </w:rPr>
        <w:t xml:space="preserve">Giff. I77. </w:t>
      </w:r>
      <w:r w:rsidRPr="00AC72F0">
        <w:rPr>
          <w:i/>
          <w:iCs/>
          <w:lang w:val="it-IT"/>
        </w:rPr>
        <w:t xml:space="preserve">Fungus </w:t>
      </w:r>
      <w:r>
        <w:rPr>
          <w:i/>
          <w:iCs/>
          <w:lang w:val="la-Latn" w:eastAsia="la-Latn" w:bidi="la-Latn"/>
        </w:rPr>
        <w:t xml:space="preserve">pileolo </w:t>
      </w:r>
      <w:r w:rsidRPr="00AC72F0">
        <w:rPr>
          <w:i/>
          <w:iCs/>
          <w:lang w:val="it-IT"/>
        </w:rPr>
        <w:t xml:space="preserve">laio, et rotunda, </w:t>
      </w:r>
      <w:r>
        <w:rPr>
          <w:i/>
          <w:iCs/>
          <w:lang w:val="la-Latn" w:eastAsia="la-Latn" w:bidi="la-Latn"/>
        </w:rPr>
        <w:t>livida,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C. B.</w:t>
      </w:r>
      <w:r w:rsidRPr="00AC72F0">
        <w:rPr>
          <w:lang w:val="it-IT"/>
        </w:rPr>
        <w:br/>
      </w:r>
      <w:r w:rsidRPr="00AC72F0">
        <w:rPr>
          <w:b/>
          <w:bCs/>
          <w:lang w:val="it-IT"/>
        </w:rPr>
        <w:t xml:space="preserve">Pin. </w:t>
      </w:r>
      <w:r w:rsidRPr="00AC72F0">
        <w:rPr>
          <w:lang w:val="it-IT"/>
        </w:rPr>
        <w:t xml:space="preserve">370. </w:t>
      </w:r>
      <w:r w:rsidRPr="00AC72F0">
        <w:rPr>
          <w:i/>
          <w:iCs/>
          <w:lang w:val="it-IT"/>
        </w:rPr>
        <w:t xml:space="preserve">Fungus </w:t>
      </w:r>
      <w:r>
        <w:rPr>
          <w:i/>
          <w:iCs/>
          <w:lang w:val="la-Latn" w:eastAsia="la-Latn" w:bidi="la-Latn"/>
        </w:rPr>
        <w:t>campestris, albus superne, inferne rubens,</w:t>
      </w:r>
      <w:r>
        <w:rPr>
          <w:i/>
          <w:iCs/>
          <w:lang w:val="la-Latn" w:eastAsia="la-Latn" w:bidi="la-Latn"/>
        </w:rPr>
        <w:br/>
      </w:r>
      <w:r w:rsidRPr="00AC72F0">
        <w:rPr>
          <w:b/>
          <w:bCs/>
          <w:lang w:val="it-IT"/>
        </w:rPr>
        <w:t xml:space="preserve">J. </w:t>
      </w:r>
      <w:r>
        <w:rPr>
          <w:lang w:val="la-Latn" w:eastAsia="la-Latn" w:bidi="la-Latn"/>
        </w:rPr>
        <w:t xml:space="preserve">B. 3. 824. </w:t>
      </w:r>
      <w:r>
        <w:rPr>
          <w:i/>
          <w:iCs/>
          <w:lang w:val="la-Latn" w:eastAsia="la-Latn" w:bidi="la-Latn"/>
        </w:rPr>
        <w:t>Fungi vulgatissimi esculenti,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Lob. </w:t>
      </w:r>
      <w:r>
        <w:rPr>
          <w:lang w:val="la-Latn" w:eastAsia="la-Latn" w:bidi="la-Latn"/>
        </w:rPr>
        <w:t>Icon. 27i.</w:t>
      </w:r>
      <w:r>
        <w:rPr>
          <w:lang w:val="la-Latn" w:eastAsia="la-Latn" w:bidi="la-Latn"/>
        </w:rPr>
        <w:br/>
      </w:r>
      <w:r w:rsidRPr="00AC72F0">
        <w:rPr>
          <w:lang w:val="it-IT"/>
        </w:rPr>
        <w:t>CHAMPIGNON, or esculent Mushrooms, common in</w:t>
      </w:r>
      <w:r w:rsidRPr="00AC72F0">
        <w:rPr>
          <w:lang w:val="it-IT"/>
        </w:rPr>
        <w:br/>
        <w:t>Pastures. ' ....</w:t>
      </w:r>
    </w:p>
    <w:p w14:paraId="45C593DE" w14:textId="77777777" w:rsidR="00AC72F0" w:rsidRPr="00AC72F0" w:rsidRDefault="00AC72F0" w:rsidP="00AC72F0">
      <w:pPr>
        <w:tabs>
          <w:tab w:val="left" w:pos="560"/>
          <w:tab w:val="left" w:pos="3499"/>
        </w:tabs>
        <w:ind w:firstLine="360"/>
        <w:rPr>
          <w:lang w:val="it-IT"/>
        </w:rPr>
      </w:pPr>
      <w:r w:rsidRPr="00AC72F0">
        <w:rPr>
          <w:lang w:val="it-IT"/>
        </w:rPr>
        <w:t>2.</w:t>
      </w:r>
      <w:r w:rsidRPr="00AC72F0">
        <w:rPr>
          <w:i/>
          <w:iCs/>
          <w:lang w:val="it-IT"/>
        </w:rPr>
        <w:tab/>
        <w:t>Amanita Kremlinga alba,</w:t>
      </w:r>
      <w:r w:rsidRPr="00AC72F0">
        <w:rPr>
          <w:lang w:val="it-IT"/>
        </w:rPr>
        <w:t xml:space="preserve"> Dillen. Cat. Giff. 178. - </w:t>
      </w:r>
      <w:r w:rsidRPr="00AC72F0">
        <w:rPr>
          <w:i/>
          <w:iCs/>
          <w:lang w:val="it-IT"/>
        </w:rPr>
        <w:t>Fun-</w:t>
      </w:r>
      <w:r w:rsidRPr="00AC72F0">
        <w:rPr>
          <w:i/>
          <w:iCs/>
          <w:lang w:val="it-IT"/>
        </w:rPr>
        <w:br/>
        <w:t xml:space="preserve">gus </w:t>
      </w:r>
      <w:r>
        <w:rPr>
          <w:i/>
          <w:iCs/>
          <w:lang w:val="la-Latn" w:eastAsia="la-Latn" w:bidi="la-Latn"/>
        </w:rPr>
        <w:t>pileolo lato orbiculari candicante,</w:t>
      </w:r>
      <w:r>
        <w:rPr>
          <w:lang w:val="la-Latn" w:eastAsia="la-Latn" w:bidi="la-Latn"/>
        </w:rPr>
        <w:t xml:space="preserve"> C. B. </w:t>
      </w:r>
      <w:r w:rsidRPr="00AC72F0">
        <w:rPr>
          <w:lang w:val="it-IT"/>
        </w:rPr>
        <w:t xml:space="preserve">Pin. </w:t>
      </w:r>
      <w:r>
        <w:rPr>
          <w:lang w:val="la-Latn" w:eastAsia="la-Latn" w:bidi="la-Latn"/>
        </w:rPr>
        <w:t xml:space="preserve">37O. </w:t>
      </w:r>
      <w:r>
        <w:rPr>
          <w:i/>
          <w:iCs/>
          <w:lang w:val="la-Latn" w:eastAsia="la-Latn" w:bidi="la-Latn"/>
        </w:rPr>
        <w:t>Fun-</w:t>
      </w:r>
      <w:r>
        <w:rPr>
          <w:i/>
          <w:iCs/>
          <w:lang w:val="la-Latn" w:eastAsia="la-Latn" w:bidi="la-Latn"/>
        </w:rPr>
        <w:br/>
        <w:t>gus Syluarurn, esculentus candicans,</w:t>
      </w:r>
      <w:r>
        <w:rPr>
          <w:lang w:val="la-Latn" w:eastAsia="la-Latn" w:bidi="la-Latn"/>
        </w:rPr>
        <w:t xml:space="preserve"> J. B. 3. 82S. </w:t>
      </w:r>
      <w:r>
        <w:t>Found with</w:t>
      </w:r>
      <w:r>
        <w:br/>
        <w:t xml:space="preserve">the </w:t>
      </w:r>
      <w:r>
        <w:rPr>
          <w:lang w:val="la-Latn" w:eastAsia="la-Latn" w:bidi="la-Latn"/>
        </w:rPr>
        <w:t xml:space="preserve">former. . M. </w:t>
      </w:r>
      <w:r>
        <w:rPr>
          <w:i/>
          <w:iCs/>
          <w:lang w:val="la-Latn" w:eastAsia="la-Latn" w:bidi="la-Latn"/>
        </w:rPr>
        <w:t>Vaillant</w:t>
      </w:r>
      <w:r>
        <w:rPr>
          <w:lang w:val="la-Latn" w:eastAsia="la-Latn" w:bidi="la-Latn"/>
        </w:rPr>
        <w:t xml:space="preserve"> </w:t>
      </w:r>
      <w:r>
        <w:t xml:space="preserve">has repeated this in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finder the</w:t>
      </w:r>
      <w:r>
        <w:br/>
        <w:t xml:space="preserve">Name os 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 xml:space="preserve">totus </w:t>
      </w:r>
      <w:r>
        <w:rPr>
          <w:i/>
          <w:iCs/>
        </w:rPr>
        <w:t xml:space="preserve">albus </w:t>
      </w:r>
      <w:r>
        <w:rPr>
          <w:i/>
          <w:iCs/>
          <w:lang w:val="la-Latn" w:eastAsia="la-Latn" w:bidi="la-Latn"/>
        </w:rPr>
        <w:t>edulis.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The whimYsculent Mush-</w:t>
      </w:r>
      <w:r w:rsidRPr="00AC72F0">
        <w:rPr>
          <w:lang w:val="it-IT"/>
        </w:rPr>
        <w:br/>
        <w:t>room.</w:t>
      </w:r>
      <w:r w:rsidRPr="00AC72F0">
        <w:rPr>
          <w:lang w:val="it-IT"/>
        </w:rPr>
        <w:tab/>
        <w:t>si' ' \</w:t>
      </w:r>
    </w:p>
    <w:p w14:paraId="47C67C32" w14:textId="77777777" w:rsidR="00AC72F0" w:rsidRPr="00AC72F0" w:rsidRDefault="00AC72F0" w:rsidP="00AC72F0">
      <w:pPr>
        <w:tabs>
          <w:tab w:val="left" w:pos="525"/>
        </w:tabs>
        <w:ind w:firstLine="360"/>
        <w:rPr>
          <w:lang w:val="it-IT"/>
        </w:rPr>
      </w:pPr>
      <w:r w:rsidRPr="00AC72F0">
        <w:rPr>
          <w:lang w:val="it-IT"/>
        </w:rPr>
        <w:t>3.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>verna, pileo rotundiores odorato et esculento.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it-IT"/>
        </w:rPr>
        <w:t xml:space="preserve">Fungi tierni, Mouceron </w:t>
      </w:r>
      <w:r>
        <w:rPr>
          <w:i/>
          <w:iCs/>
          <w:lang w:val="la-Latn" w:eastAsia="la-Latn" w:bidi="la-Latn"/>
        </w:rPr>
        <w:t>dicti, odori et esculenti.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J. B. 2. 823.</w:t>
      </w:r>
    </w:p>
    <w:p w14:paraId="24976E1F" w14:textId="77777777" w:rsidR="00AC72F0" w:rsidRPr="00AC72F0" w:rsidRDefault="00AC72F0" w:rsidP="00AC72F0">
      <w:pPr>
        <w:tabs>
          <w:tab w:val="left" w:pos="541"/>
        </w:tabs>
        <w:ind w:firstLine="360"/>
        <w:rPr>
          <w:lang w:val="it-IT"/>
        </w:rPr>
      </w:pPr>
      <w:r w:rsidRPr="00AC72F0">
        <w:rPr>
          <w:lang w:val="it-IT"/>
        </w:rPr>
        <w:t>4.</w:t>
      </w:r>
      <w:r w:rsidRPr="00AC72F0">
        <w:rPr>
          <w:i/>
          <w:iCs/>
          <w:lang w:val="it-IT"/>
        </w:rPr>
        <w:tab/>
        <w:t xml:space="preserve">Amanita alba, </w:t>
      </w:r>
      <w:r>
        <w:rPr>
          <w:i/>
          <w:iCs/>
          <w:lang w:val="la-Latn" w:eastAsia="la-Latn" w:bidi="la-Latn"/>
        </w:rPr>
        <w:t xml:space="preserve">pileo </w:t>
      </w:r>
      <w:r w:rsidRPr="00AC72F0">
        <w:rPr>
          <w:i/>
          <w:iCs/>
          <w:lang w:val="it-IT"/>
        </w:rPr>
        <w:t xml:space="preserve">invcrsco. Fungi </w:t>
      </w:r>
      <w:r>
        <w:rPr>
          <w:i/>
          <w:iCs/>
          <w:lang w:val="la-Latn" w:eastAsia="la-Latn" w:bidi="la-Latn"/>
        </w:rPr>
        <w:t xml:space="preserve">albi, pileolo </w:t>
      </w:r>
      <w:r w:rsidRPr="00AC72F0">
        <w:rPr>
          <w:i/>
          <w:iCs/>
          <w:lang w:val="it-IT"/>
        </w:rPr>
        <w:t>inverse.</w:t>
      </w:r>
      <w:r w:rsidRPr="00AC72F0">
        <w:rPr>
          <w:i/>
          <w:iCs/>
          <w:lang w:val="it-IT"/>
        </w:rPr>
        <w:br/>
      </w:r>
      <w:r w:rsidRPr="00AC72F0">
        <w:rPr>
          <w:lang w:val="it-IT"/>
        </w:rPr>
        <w:t xml:space="preserve">J. B. 3. 847. </w:t>
      </w:r>
      <w:r w:rsidRPr="00AC72F0">
        <w:rPr>
          <w:i/>
          <w:iCs/>
          <w:lang w:val="it-IT"/>
        </w:rPr>
        <w:t>Asa .</w:t>
      </w:r>
    </w:p>
    <w:p w14:paraId="60685A93" w14:textId="77777777" w:rsidR="00AC72F0" w:rsidRDefault="00AC72F0" w:rsidP="00AC72F0">
      <w:pPr>
        <w:tabs>
          <w:tab w:val="left" w:pos="533"/>
        </w:tabs>
        <w:ind w:firstLine="360"/>
      </w:pPr>
      <w:r w:rsidRPr="00AC72F0">
        <w:rPr>
          <w:lang w:val="it-IT"/>
        </w:rPr>
        <w:t>5.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>lutea perniciosa. Pungi lutei perniciosi, rfub</w:t>
      </w:r>
      <w:r>
        <w:rPr>
          <w:i/>
          <w:iCs/>
          <w:lang w:val="la-Latn" w:eastAsia="la-Latn" w:bidi="la-Latn"/>
        </w:rPr>
        <w:br/>
        <w:t>Pinu habitantes.</w:t>
      </w:r>
      <w:r>
        <w:rPr>
          <w:b/>
          <w:bCs/>
          <w:lang w:val="la-Latn" w:eastAsia="la-Latn" w:bidi="la-Latn"/>
        </w:rPr>
        <w:t xml:space="preserve"> J. </w:t>
      </w:r>
      <w:r>
        <w:rPr>
          <w:lang w:val="la-Latn" w:eastAsia="la-Latn" w:bidi="la-Latn"/>
        </w:rPr>
        <w:t>B. 3. 832. _</w:t>
      </w:r>
    </w:p>
    <w:p w14:paraId="1E67A5E7" w14:textId="77777777" w:rsidR="00AC72F0" w:rsidRDefault="00AC72F0" w:rsidP="00AC72F0">
      <w:pPr>
        <w:ind w:firstLine="360"/>
      </w:pPr>
      <w:r>
        <w:t xml:space="preserve">This is engraved in the </w:t>
      </w:r>
      <w:r>
        <w:rPr>
          <w:i/>
          <w:iCs/>
        </w:rPr>
        <w:t xml:space="preserve">Element </w:t>
      </w:r>
      <w:r>
        <w:rPr>
          <w:i/>
          <w:iCs/>
          <w:lang w:val="la-Latn" w:eastAsia="la-Latn" w:bidi="la-Latn"/>
        </w:rPr>
        <w:t>de Botanique,</w:t>
      </w:r>
      <w:r>
        <w:rPr>
          <w:lang w:val="la-Latn" w:eastAsia="la-Latn" w:bidi="la-Latn"/>
        </w:rPr>
        <w:t xml:space="preserve"> </w:t>
      </w:r>
      <w:r>
        <w:t xml:space="preserve">Tab. </w:t>
      </w:r>
      <w:r>
        <w:rPr>
          <w:lang w:val="la-Latn" w:eastAsia="la-Latn" w:bidi="la-Latn"/>
        </w:rPr>
        <w:t>328.</w:t>
      </w:r>
    </w:p>
    <w:p w14:paraId="095442FF" w14:textId="77777777" w:rsidR="00AC72F0" w:rsidRDefault="00AC72F0" w:rsidP="00AC72F0">
      <w:pPr>
        <w:tabs>
          <w:tab w:val="left" w:pos="541"/>
        </w:tabs>
        <w:ind w:firstLine="360"/>
      </w:pPr>
      <w:r>
        <w:rPr>
          <w:b/>
          <w:bCs/>
          <w:lang w:val="la-Latn" w:eastAsia="la-Latn" w:bidi="la-Latn"/>
        </w:rPr>
        <w:t>6.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 xml:space="preserve">piperata </w:t>
      </w:r>
      <w:r w:rsidRPr="00AC72F0">
        <w:rPr>
          <w:i/>
          <w:iCs/>
          <w:lang w:val="it-IT"/>
        </w:rPr>
        <w:t xml:space="preserve">alba, </w:t>
      </w:r>
      <w:r>
        <w:rPr>
          <w:i/>
          <w:iCs/>
          <w:lang w:val="la-Latn" w:eastAsia="la-Latn" w:bidi="la-Latn"/>
        </w:rPr>
        <w:t>lacteo succo turgens,</w:t>
      </w:r>
      <w:r>
        <w:rPr>
          <w:lang w:val="la-Latn" w:eastAsia="la-Latn" w:bidi="la-Latn"/>
        </w:rPr>
        <w:t xml:space="preserve"> Dillen. </w:t>
      </w:r>
      <w:r>
        <w:t>Cat.</w:t>
      </w:r>
      <w:r>
        <w:br/>
      </w:r>
      <w:r>
        <w:rPr>
          <w:b/>
          <w:bCs/>
          <w:lang w:val="la-Latn" w:eastAsia="la-Latn" w:bidi="la-Latn"/>
        </w:rPr>
        <w:t xml:space="preserve">Giff. </w:t>
      </w:r>
      <w:r>
        <w:rPr>
          <w:lang w:val="la-Latn" w:eastAsia="la-Latn" w:bidi="la-Latn"/>
        </w:rPr>
        <w:t xml:space="preserve">I79. </w:t>
      </w:r>
      <w:r>
        <w:rPr>
          <w:i/>
          <w:iCs/>
          <w:lang w:val="la-Latn" w:eastAsia="la-Latn" w:bidi="la-Latn"/>
        </w:rPr>
        <w:t>Fungus piperatus albus, lacteo succo turgens,</w:t>
      </w:r>
      <w:r>
        <w:rPr>
          <w:lang w:val="la-Latn" w:eastAsia="la-Latn" w:bidi="la-Latn"/>
        </w:rPr>
        <w:t xml:space="preserve"> J. B.</w:t>
      </w:r>
      <w:r>
        <w:rPr>
          <w:lang w:val="la-Latn" w:eastAsia="la-Latn" w:bidi="la-Latn"/>
        </w:rPr>
        <w:br/>
        <w:t xml:space="preserve">3. 825. </w:t>
      </w:r>
      <w:r>
        <w:rPr>
          <w:i/>
          <w:iCs/>
          <w:lang w:val="la-Latn" w:eastAsia="la-Latn" w:bidi="la-Latn"/>
        </w:rPr>
        <w:t>Fungi pileolo lato orbiculari candicante,.</w:t>
      </w:r>
      <w:r>
        <w:rPr>
          <w:lang w:val="la-Latn" w:eastAsia="la-Latn" w:bidi="la-Latn"/>
        </w:rPr>
        <w:t xml:space="preserve"> C. B. </w:t>
      </w:r>
      <w:r>
        <w:t>Pin.</w:t>
      </w:r>
      <w:r>
        <w:br/>
      </w:r>
      <w:r>
        <w:rPr>
          <w:lang w:val="la-Latn" w:eastAsia="la-Latn" w:bidi="la-Latn"/>
        </w:rPr>
        <w:t xml:space="preserve">370. </w:t>
      </w:r>
      <w:r>
        <w:t>THE PEPPER MUSHROOM.</w:t>
      </w:r>
    </w:p>
    <w:p w14:paraId="009AED55" w14:textId="77777777" w:rsidR="00AC72F0" w:rsidRDefault="00AC72F0" w:rsidP="00AC72F0">
      <w:pPr>
        <w:ind w:firstLine="360"/>
      </w:pPr>
      <w:r>
        <w:t xml:space="preserve">Found by Dr. </w:t>
      </w:r>
      <w:r>
        <w:rPr>
          <w:i/>
          <w:iCs/>
        </w:rPr>
        <w:t>Lister, in Marton-Woods,</w:t>
      </w:r>
      <w:r>
        <w:t xml:space="preserve"> under </w:t>
      </w:r>
      <w:r>
        <w:rPr>
          <w:i/>
          <w:iCs/>
        </w:rPr>
        <w:t>Pinno-Moor,</w:t>
      </w:r>
      <w:r>
        <w:rPr>
          <w:i/>
          <w:iCs/>
        </w:rPr>
        <w:br/>
        <w:t>in Craven, Yorkjhire,</w:t>
      </w:r>
      <w:r>
        <w:t xml:space="preserve"> plentifully. </w:t>
      </w:r>
      <w:r>
        <w:rPr>
          <w:i/>
          <w:iCs/>
        </w:rPr>
        <w:t>R. Syn. Ed.</w:t>
      </w:r>
      <w:r>
        <w:t xml:space="preserve"> 3. </w:t>
      </w:r>
      <w:r>
        <w:rPr>
          <w:i/>
          <w:iCs/>
        </w:rPr>
        <w:t>p.</w:t>
      </w:r>
      <w:r>
        <w:t xml:space="preserve"> 4. I</w:t>
      </w:r>
      <w:r>
        <w:br/>
        <w:t xml:space="preserve">have found it near </w:t>
      </w:r>
      <w:r>
        <w:rPr>
          <w:i/>
          <w:iCs/>
        </w:rPr>
        <w:t>Dulwich,</w:t>
      </w:r>
      <w:r>
        <w:t xml:space="preserve"> about the End of </w:t>
      </w:r>
      <w:r>
        <w:rPr>
          <w:i/>
          <w:iCs/>
        </w:rPr>
        <w:t>October.</w:t>
      </w:r>
    </w:p>
    <w:p w14:paraId="528F8E4D" w14:textId="77777777" w:rsidR="00AC72F0" w:rsidRDefault="00AC72F0" w:rsidP="00AC72F0">
      <w:pPr>
        <w:tabs>
          <w:tab w:val="left" w:pos="541"/>
        </w:tabs>
        <w:ind w:firstLine="360"/>
      </w:pPr>
      <w:r>
        <w:t>7.</w:t>
      </w:r>
      <w:r>
        <w:rPr>
          <w:i/>
          <w:iCs/>
        </w:rPr>
        <w:tab/>
        <w:t xml:space="preserve">Amanita mayor, </w:t>
      </w:r>
      <w:r>
        <w:rPr>
          <w:i/>
          <w:iCs/>
          <w:lang w:val="la-Latn" w:eastAsia="la-Latn" w:bidi="la-Latn"/>
        </w:rPr>
        <w:t xml:space="preserve">rubescent aut </w:t>
      </w:r>
      <w:r>
        <w:rPr>
          <w:i/>
          <w:iCs/>
        </w:rPr>
        <w:t>subs.</w:t>
      </w:r>
      <w:r>
        <w:rPr>
          <w:i/>
          <w:iCs/>
          <w:lang w:val="la-Latn" w:eastAsia="la-Latn" w:bidi="la-Latn"/>
        </w:rPr>
        <w:t>ulva, pediculo brevi,.</w:t>
      </w:r>
      <w:r>
        <w:rPr>
          <w:i/>
          <w:iCs/>
          <w:lang w:val="la-Latn" w:eastAsia="la-Latn" w:bidi="la-Latn"/>
        </w:rPr>
        <w:br/>
        <w:t>lamellis crebris albentibus,</w:t>
      </w:r>
      <w:r>
        <w:rPr>
          <w:lang w:val="la-Latn" w:eastAsia="la-Latn" w:bidi="la-Latn"/>
        </w:rPr>
        <w:t xml:space="preserve"> Dillen. </w:t>
      </w:r>
      <w:r>
        <w:t xml:space="preserve">Cat. </w:t>
      </w:r>
      <w:r>
        <w:rPr>
          <w:lang w:val="la-Latn" w:eastAsia="la-Latn" w:bidi="la-Latn"/>
        </w:rPr>
        <w:t xml:space="preserve">Giff. - i8I. </w:t>
      </w:r>
      <w:r>
        <w:rPr>
          <w:i/>
          <w:iCs/>
          <w:lang w:val="la-Latn" w:eastAsia="la-Latn" w:bidi="la-Latn"/>
        </w:rPr>
        <w:t>Fungus</w:t>
      </w:r>
      <w:r>
        <w:rPr>
          <w:i/>
          <w:iCs/>
          <w:lang w:val="la-Latn" w:eastAsia="la-Latn" w:bidi="la-Latn"/>
        </w:rPr>
        <w:br/>
        <w:t>lignosus fasciatus,</w:t>
      </w:r>
      <w:r>
        <w:rPr>
          <w:lang w:val="la-Latn" w:eastAsia="la-Latn" w:bidi="la-Latn"/>
        </w:rPr>
        <w:t xml:space="preserve"> Vaill. 6I.</w:t>
      </w:r>
    </w:p>
    <w:p w14:paraId="6852F132" w14:textId="77777777" w:rsidR="00AC72F0" w:rsidRDefault="00AC72F0" w:rsidP="00AC72F0">
      <w:pPr>
        <w:ind w:firstLine="360"/>
      </w:pPr>
      <w:r>
        <w:t xml:space="preserve">Under Oaks </w:t>
      </w:r>
      <w:r>
        <w:rPr>
          <w:lang w:val="la-Latn" w:eastAsia="la-Latn" w:bidi="la-Latn"/>
        </w:rPr>
        <w:t xml:space="preserve">in </w:t>
      </w:r>
      <w:r>
        <w:rPr>
          <w:i/>
          <w:iCs/>
          <w:lang w:val="la-Latn" w:eastAsia="la-Latn" w:bidi="la-Latn"/>
        </w:rPr>
        <w:t>Angust. R. Syn. Ed.</w:t>
      </w:r>
      <w:r>
        <w:rPr>
          <w:lang w:val="la-Latn" w:eastAsia="la-Latn" w:bidi="la-Latn"/>
        </w:rPr>
        <w:t xml:space="preserve"> 3.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4.</w:t>
      </w:r>
    </w:p>
    <w:p w14:paraId="50FBEC92" w14:textId="77777777" w:rsidR="00AC72F0" w:rsidRDefault="00AC72F0" w:rsidP="00AC72F0">
      <w:pPr>
        <w:ind w:firstLine="360"/>
      </w:pPr>
      <w:r>
        <w:t xml:space="preserve">The Stalk is about an Inch in Length, and as much </w:t>
      </w:r>
      <w:r>
        <w:rPr>
          <w:lang w:val="la-Latn" w:eastAsia="la-Latn" w:bidi="la-Latn"/>
        </w:rPr>
        <w:t>in</w:t>
      </w:r>
      <w:r>
        <w:rPr>
          <w:lang w:val="la-Latn" w:eastAsia="la-Latn" w:bidi="la-Latn"/>
        </w:rPr>
        <w:br/>
      </w:r>
      <w:r>
        <w:t>Thickness,, of a dirty, white' Colour, full and fleshy. The</w:t>
      </w:r>
      <w:r>
        <w:br/>
        <w:t>Head is about three Inches in Diameter, hollowed, reddish.</w:t>
      </w:r>
      <w:r>
        <w:br/>
        <w:t>With whitish Circles. The Gilis are set pretty close to each</w:t>
      </w:r>
      <w:r>
        <w:br/>
        <w:t>other, and are white, as is also the Flesh. It yields a glutinous</w:t>
      </w:r>
      <w:r>
        <w:br/>
        <w:t xml:space="preserve">and acrid Milk. </w:t>
      </w:r>
      <w:r>
        <w:rPr>
          <w:i/>
          <w:iCs/>
        </w:rPr>
        <w:t>Vaill.</w:t>
      </w:r>
    </w:p>
    <w:p w14:paraId="6BAF7BF9" w14:textId="77777777" w:rsidR="00AC72F0" w:rsidRDefault="00AC72F0" w:rsidP="00AC72F0">
      <w:pPr>
        <w:tabs>
          <w:tab w:val="left" w:pos="576"/>
          <w:tab w:val="left" w:pos="4775"/>
          <w:tab w:val="left" w:pos="5219"/>
        </w:tabs>
        <w:ind w:firstLine="360"/>
      </w:pPr>
      <w:r>
        <w:t>8.</w:t>
      </w:r>
      <w:r>
        <w:rPr>
          <w:i/>
          <w:iCs/>
        </w:rPr>
        <w:tab/>
        <w:t xml:space="preserve">Amanita mayor </w:t>
      </w:r>
      <w:r>
        <w:rPr>
          <w:i/>
          <w:iCs/>
          <w:lang w:val="la-Latn" w:eastAsia="la-Latn" w:bidi="la-Latn"/>
        </w:rPr>
        <w:t>lactescens</w:t>
      </w:r>
      <w:r>
        <w:rPr>
          <w:i/>
          <w:iCs/>
        </w:rPr>
        <w:t xml:space="preserve">,pileo ex </w:t>
      </w:r>
      <w:r>
        <w:rPr>
          <w:i/>
          <w:iCs/>
          <w:lang w:val="la-Latn" w:eastAsia="la-Latn" w:bidi="la-Latn"/>
        </w:rPr>
        <w:t xml:space="preserve">albo purpurascente, </w:t>
      </w:r>
      <w:r>
        <w:rPr>
          <w:i/>
          <w:iCs/>
        </w:rPr>
        <w:t>larnel-</w:t>
      </w:r>
      <w:r>
        <w:rPr>
          <w:i/>
          <w:iCs/>
        </w:rPr>
        <w:br/>
        <w:t xml:space="preserve">lis </w:t>
      </w:r>
      <w:r>
        <w:rPr>
          <w:i/>
          <w:iCs/>
          <w:lang w:val="la-Latn" w:eastAsia="la-Latn" w:bidi="la-Latn"/>
        </w:rPr>
        <w:t xml:space="preserve">crebris, caule brevi. 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>lacteus maximus'infundibuli</w:t>
      </w:r>
      <w:r>
        <w:rPr>
          <w:i/>
          <w:iCs/>
          <w:lang w:val="la-Latn" w:eastAsia="la-Latn" w:bidi="la-Latn"/>
        </w:rPr>
        <w:br/>
        <w:t>forma.</w:t>
      </w:r>
      <w:r>
        <w:rPr>
          <w:lang w:val="la-Latn" w:eastAsia="la-Latn" w:bidi="la-Latn"/>
        </w:rPr>
        <w:t xml:space="preserve"> Vaill. 6I. .</w:t>
      </w:r>
      <w:r>
        <w:rPr>
          <w:lang w:val="la-Latn" w:eastAsia="la-Latn" w:bidi="la-Latn"/>
        </w:rPr>
        <w:tab/>
        <w:t>*</w:t>
      </w:r>
      <w:r>
        <w:rPr>
          <w:lang w:val="la-Latn" w:eastAsia="la-Latn" w:bidi="la-Latn"/>
        </w:rPr>
        <w:tab/>
        <w:t>.</w:t>
      </w:r>
    </w:p>
    <w:p w14:paraId="4633DE9E" w14:textId="77777777" w:rsidR="00AC72F0" w:rsidRDefault="00AC72F0" w:rsidP="00AC72F0">
      <w:pPr>
        <w:ind w:firstLine="360"/>
      </w:pPr>
      <w:r>
        <w:t>This resembles. Pretty much, the two preceding ones. The</w:t>
      </w:r>
      <w:r>
        <w:br/>
        <w:t>Edoes are, at first, turned down, but afterwards raise them-</w:t>
      </w:r>
      <w:r>
        <w:br/>
        <w:t>selves so as to form a kind os Funnel, from three to nine Inches</w:t>
      </w:r>
      <w:r>
        <w:br/>
        <w:t>in Diameter. The.Head, Flesh, and Gilis are white, with a</w:t>
      </w:r>
      <w:r>
        <w:br/>
        <w:t>little Wash os Purple. The Gilis are very close, and inter-</w:t>
      </w:r>
      <w:r>
        <w:br/>
        <w:t>mixed with shorter, and, aS it were, half Gists. The Stalk is</w:t>
      </w:r>
      <w:r>
        <w:br/>
        <w:t>about an Inch long, and from half an Inch to an Inch thick.</w:t>
      </w:r>
      <w:r>
        <w:br/>
        <w:t xml:space="preserve">The whole Plant abounds with a very acrid Milk. </w:t>
      </w:r>
      <w:r>
        <w:rPr>
          <w:i/>
          <w:iCs/>
        </w:rPr>
        <w:t>Faill. -</w:t>
      </w:r>
      <w:r>
        <w:rPr>
          <w:i/>
          <w:iCs/>
        </w:rPr>
        <w:br/>
      </w:r>
      <w:r>
        <w:t xml:space="preserve">' 9. </w:t>
      </w:r>
      <w:r w:rsidRPr="00AC72F0">
        <w:rPr>
          <w:i/>
          <w:iCs/>
          <w:lang w:val="it-IT"/>
        </w:rPr>
        <w:t xml:space="preserve">Amanita major </w:t>
      </w:r>
      <w:r>
        <w:rPr>
          <w:i/>
          <w:iCs/>
          <w:lang w:val="la-Latn" w:eastAsia="la-Latn" w:bidi="la-Latn"/>
        </w:rPr>
        <w:t xml:space="preserve">lactescens, epileo </w:t>
      </w:r>
      <w:r w:rsidRPr="00AC72F0">
        <w:rPr>
          <w:i/>
          <w:iCs/>
          <w:lang w:val="it-IT"/>
        </w:rPr>
        <w:t xml:space="preserve">subs.usco, </w:t>
      </w:r>
      <w:r>
        <w:rPr>
          <w:i/>
          <w:iCs/>
          <w:lang w:val="la-Latn" w:eastAsia="la-Latn" w:bidi="la-Latn"/>
        </w:rPr>
        <w:t>lamellis fulvis,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it-IT"/>
        </w:rPr>
        <w:t xml:space="preserve">aaule </w:t>
      </w:r>
      <w:r>
        <w:rPr>
          <w:i/>
          <w:iCs/>
          <w:lang w:val="la-Latn" w:eastAsia="la-Latn" w:bidi="la-Latn"/>
        </w:rPr>
        <w:t xml:space="preserve">brevi. </w:t>
      </w:r>
      <w:r>
        <w:rPr>
          <w:i/>
          <w:iCs/>
        </w:rPr>
        <w:t>Fungus lacteseens preegnantifsimus.</w:t>
      </w:r>
      <w:r>
        <w:t xml:space="preserve"> Vaill. 6I.</w:t>
      </w:r>
    </w:p>
    <w:p w14:paraId="4EF02140" w14:textId="77777777" w:rsidR="00AC72F0" w:rsidRDefault="00AC72F0" w:rsidP="00AC72F0">
      <w:pPr>
        <w:ind w:firstLine="360"/>
      </w:pPr>
      <w:r>
        <w:t>Its Head is stat, and a little hollowed at the Centre, two Or</w:t>
      </w:r>
      <w:r>
        <w:br/>
        <w:t>three inches in Diameter, of a Very dirty white Colour, in-</w:t>
      </w:r>
      <w:r>
        <w:br/>
        <w:t>clining to a Box Colour, unequally indented about the Edges</w:t>
      </w:r>
      <w:r>
        <w:br/>
        <w:t>with rounded Divisions. It is exceedingly full of acrid Milk.</w:t>
      </w:r>
      <w:r>
        <w:br/>
        <w:t>Fus/Z.</w:t>
      </w:r>
    </w:p>
    <w:p w14:paraId="6D386386" w14:textId="77777777" w:rsidR="00AC72F0" w:rsidRDefault="00AC72F0" w:rsidP="00AC72F0">
      <w:pPr>
        <w:ind w:firstLine="360"/>
      </w:pPr>
      <w:r>
        <w:t xml:space="preserve">Io. </w:t>
      </w:r>
      <w:r>
        <w:rPr>
          <w:i/>
          <w:iCs/>
        </w:rPr>
        <w:t xml:space="preserve">Amanita </w:t>
      </w:r>
      <w:r>
        <w:rPr>
          <w:i/>
          <w:iCs/>
          <w:lang w:val="la-Latn" w:eastAsia="la-Latn" w:bidi="la-Latn"/>
        </w:rPr>
        <w:t xml:space="preserve">lactescens </w:t>
      </w:r>
      <w:r>
        <w:rPr>
          <w:i/>
          <w:iCs/>
        </w:rPr>
        <w:t xml:space="preserve">fulua. </w:t>
      </w:r>
      <w:r w:rsidRPr="00AC72F0">
        <w:rPr>
          <w:i/>
          <w:iCs/>
          <w:lang w:val="fr-FR"/>
        </w:rPr>
        <w:t xml:space="preserve">Fungus </w:t>
      </w:r>
      <w:r>
        <w:rPr>
          <w:i/>
          <w:iCs/>
          <w:lang w:val="la-Latn" w:eastAsia="la-Latn" w:bidi="la-Latn"/>
        </w:rPr>
        <w:t>lactescens piperatus</w:t>
      </w:r>
      <w:r>
        <w:rPr>
          <w:i/>
          <w:iCs/>
          <w:lang w:val="la-Latn" w:eastAsia="la-Latn" w:bidi="la-Latn"/>
        </w:rPr>
        <w:br/>
        <w:t>rufes.</w:t>
      </w:r>
      <w:r>
        <w:rPr>
          <w:lang w:val="la-Latn" w:eastAsia="la-Latn" w:bidi="la-Latn"/>
        </w:rPr>
        <w:t xml:space="preserve"> </w:t>
      </w:r>
      <w:r w:rsidRPr="00AC72F0">
        <w:rPr>
          <w:lang w:val="fr-FR"/>
        </w:rPr>
        <w:t xml:space="preserve">Vaill. </w:t>
      </w:r>
      <w:r>
        <w:t>A2.</w:t>
      </w:r>
    </w:p>
    <w:p w14:paraId="274EEC44" w14:textId="77777777" w:rsidR="00AC72F0" w:rsidRDefault="00AC72F0" w:rsidP="00AC72F0">
      <w:pPr>
        <w:ind w:firstLine="360"/>
      </w:pPr>
      <w:r>
        <w:t>The Head, Gilis, and Stalk are of a reddish, or Copper Co-</w:t>
      </w:r>
      <w:r>
        <w:br/>
        <w:t xml:space="preserve">lour. It yields an acrid Milk. </w:t>
      </w:r>
      <w:r>
        <w:rPr>
          <w:i/>
          <w:iCs/>
        </w:rPr>
        <w:t>Vaill.</w:t>
      </w:r>
    </w:p>
    <w:p w14:paraId="19CAA56D" w14:textId="77777777" w:rsidR="00AC72F0" w:rsidRDefault="00AC72F0" w:rsidP="00AC72F0">
      <w:pPr>
        <w:ind w:firstLine="360"/>
      </w:pPr>
      <w:r>
        <w:lastRenderedPageBreak/>
        <w:t xml:space="preserve">II. </w:t>
      </w:r>
      <w:r>
        <w:rPr>
          <w:i/>
          <w:iCs/>
        </w:rPr>
        <w:t xml:space="preserve">Amanita major, </w:t>
      </w:r>
      <w:r>
        <w:rPr>
          <w:i/>
          <w:iCs/>
          <w:lang w:val="la-Latn" w:eastAsia="la-Latn" w:bidi="la-Latn"/>
        </w:rPr>
        <w:t>pileo</w:t>
      </w:r>
      <w:r>
        <w:rPr>
          <w:i/>
          <w:iCs/>
        </w:rPr>
        <w:t xml:space="preserve">subsuseo, </w:t>
      </w:r>
      <w:r>
        <w:rPr>
          <w:i/>
          <w:iCs/>
          <w:lang w:val="la-Latn" w:eastAsia="la-Latn" w:bidi="la-Latn"/>
        </w:rPr>
        <w:t xml:space="preserve">lamellis albis. </w:t>
      </w:r>
      <w:r w:rsidRPr="00AC72F0">
        <w:rPr>
          <w:i/>
          <w:iCs/>
          <w:lang w:val="fr-FR"/>
        </w:rPr>
        <w:t>Fungus pipe-,</w:t>
      </w:r>
      <w:r w:rsidRPr="00AC72F0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 xml:space="preserve">ratus </w:t>
      </w:r>
      <w:r w:rsidRPr="00AC72F0">
        <w:rPr>
          <w:i/>
          <w:iCs/>
          <w:lang w:val="fr-FR"/>
        </w:rPr>
        <w:t xml:space="preserve">non </w:t>
      </w:r>
      <w:r>
        <w:rPr>
          <w:i/>
          <w:iCs/>
          <w:lang w:val="la-Latn" w:eastAsia="la-Latn" w:bidi="la-Latn"/>
        </w:rPr>
        <w:t>lactescens.</w:t>
      </w:r>
      <w:r>
        <w:rPr>
          <w:lang w:val="la-Latn" w:eastAsia="la-Latn" w:bidi="la-Latn"/>
        </w:rPr>
        <w:t xml:space="preserve"> </w:t>
      </w:r>
      <w:r>
        <w:t>Vaill. 62.</w:t>
      </w:r>
    </w:p>
    <w:p w14:paraId="0E390D55" w14:textId="77777777" w:rsidR="00AC72F0" w:rsidRDefault="00AC72F0" w:rsidP="00AC72F0">
      <w:pPr>
        <w:ind w:firstLine="360"/>
      </w:pPr>
      <w:r>
        <w:t>The Flesh os this has an acrid Taste, but yi</w:t>
      </w:r>
      <w:r>
        <w:rPr>
          <w:u w:val="single"/>
        </w:rPr>
        <w:t>elds</w:t>
      </w:r>
      <w:r>
        <w:t xml:space="preserve"> no </w:t>
      </w:r>
      <w:r>
        <w:rPr>
          <w:u w:val="single"/>
        </w:rPr>
        <w:t>Milk</w:t>
      </w:r>
      <w:r>
        <w:t>-</w:t>
      </w:r>
    </w:p>
    <w:p w14:paraId="3DC13B57" w14:textId="77777777" w:rsidR="00AC72F0" w:rsidRDefault="00AC72F0" w:rsidP="00AC72F0">
      <w:pPr>
        <w:ind w:firstLine="360"/>
      </w:pPr>
      <w:r w:rsidRPr="00AC72F0">
        <w:rPr>
          <w:lang w:val="it-IT"/>
        </w:rPr>
        <w:t xml:space="preserve">I 2. </w:t>
      </w:r>
      <w:r w:rsidRPr="00AC72F0">
        <w:rPr>
          <w:i/>
          <w:iCs/>
          <w:lang w:val="it-IT"/>
        </w:rPr>
        <w:t xml:space="preserve">.Acnanita fasticulosu </w:t>
      </w:r>
      <w:r>
        <w:rPr>
          <w:i/>
          <w:iCs/>
          <w:lang w:val="la-Latn" w:eastAsia="la-Latn" w:bidi="la-Latn"/>
        </w:rPr>
        <w:t>purpurascent arborea,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Dillen. Cat.</w:t>
      </w:r>
      <w:r w:rsidRPr="00AC72F0">
        <w:rPr>
          <w:lang w:val="it-IT"/>
        </w:rPr>
        <w:br/>
        <w:t xml:space="preserve">Giff. I80. </w:t>
      </w:r>
      <w:r w:rsidRPr="00AC72F0">
        <w:rPr>
          <w:i/>
          <w:iCs/>
          <w:lang w:val="it-IT"/>
        </w:rPr>
        <w:t xml:space="preserve">Fungus nostras </w:t>
      </w:r>
      <w:r>
        <w:rPr>
          <w:i/>
          <w:iCs/>
          <w:lang w:val="la-Latn" w:eastAsia="la-Latn" w:bidi="la-Latn"/>
        </w:rPr>
        <w:t xml:space="preserve">pedicule brevi, </w:t>
      </w:r>
      <w:r w:rsidRPr="00AC72F0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pileolum </w:t>
      </w:r>
      <w:r w:rsidRPr="00AC72F0">
        <w:rPr>
          <w:i/>
          <w:iCs/>
          <w:lang w:val="it-IT"/>
        </w:rPr>
        <w:t>didymum</w:t>
      </w:r>
      <w:r w:rsidRPr="00AC72F0">
        <w:rPr>
          <w:i/>
          <w:iCs/>
          <w:lang w:val="it-IT"/>
        </w:rPr>
        <w:br/>
        <w:t>abeunte,</w:t>
      </w:r>
      <w:r w:rsidRPr="00AC72F0">
        <w:rPr>
          <w:lang w:val="it-IT"/>
        </w:rPr>
        <w:t xml:space="preserve"> Chnel. Reg. Vaill. </w:t>
      </w:r>
      <w:r>
        <w:t>6.2. *</w:t>
      </w:r>
    </w:p>
    <w:p w14:paraId="390E3AB1" w14:textId="77777777" w:rsidR="00AC72F0" w:rsidRPr="00AC72F0" w:rsidRDefault="00AC72F0" w:rsidP="00AC72F0">
      <w:pPr>
        <w:ind w:firstLine="360"/>
        <w:rPr>
          <w:lang w:val="it-IT"/>
        </w:rPr>
      </w:pPr>
      <w:r>
        <w:t xml:space="preserve">The Head is of a bright and shirung Chestnut </w:t>
      </w:r>
      <w:r>
        <w:rPr>
          <w:b/>
          <w:bCs/>
        </w:rPr>
        <w:t>Colour, the</w:t>
      </w:r>
      <w:r>
        <w:rPr>
          <w:b/>
          <w:bCs/>
        </w:rPr>
        <w:br/>
      </w:r>
      <w:r>
        <w:t xml:space="preserve">Gills, yellowish, and the Edges turn down. </w:t>
      </w:r>
      <w:r w:rsidRPr="00AC72F0">
        <w:rPr>
          <w:i/>
          <w:iCs/>
          <w:lang w:val="it-IT"/>
        </w:rPr>
        <w:t>Faille</w:t>
      </w:r>
    </w:p>
    <w:p w14:paraId="71EE7A14" w14:textId="77777777" w:rsidR="00AC72F0" w:rsidRPr="00AC72F0" w:rsidRDefault="00AC72F0" w:rsidP="00AC72F0">
      <w:pPr>
        <w:ind w:firstLine="360"/>
        <w:rPr>
          <w:lang w:val="it-IT"/>
        </w:rPr>
      </w:pPr>
      <w:r w:rsidRPr="00AC72F0">
        <w:rPr>
          <w:lang w:val="it-IT"/>
        </w:rPr>
        <w:t>13.</w:t>
      </w:r>
      <w:r w:rsidRPr="00AC72F0">
        <w:rPr>
          <w:vertAlign w:val="superscript"/>
          <w:lang w:val="it-IT"/>
        </w:rPr>
        <w:t>_</w:t>
      </w:r>
      <w:r w:rsidRPr="00AC72F0">
        <w:rPr>
          <w:i/>
          <w:iCs/>
          <w:lang w:val="it-IT"/>
        </w:rPr>
        <w:t xml:space="preserve">Amanita mayor </w:t>
      </w:r>
      <w:r>
        <w:rPr>
          <w:i/>
          <w:iCs/>
          <w:lang w:val="la-Latn" w:eastAsia="la-Latn" w:bidi="la-Latn"/>
        </w:rPr>
        <w:t xml:space="preserve">palustris albida. </w:t>
      </w:r>
      <w:r w:rsidRPr="00AC72F0">
        <w:rPr>
          <w:i/>
          <w:iCs/>
          <w:lang w:val="it-IT"/>
        </w:rPr>
        <w:t xml:space="preserve">Fungus </w:t>
      </w:r>
      <w:r>
        <w:rPr>
          <w:i/>
          <w:iCs/>
          <w:lang w:val="la-Latn" w:eastAsia="la-Latn" w:bidi="la-Latn"/>
        </w:rPr>
        <w:t xml:space="preserve">albidus, </w:t>
      </w:r>
      <w:r w:rsidRPr="00AC72F0">
        <w:rPr>
          <w:i/>
          <w:iCs/>
          <w:lang w:val="it-IT"/>
        </w:rPr>
        <w:t>infundfa</w:t>
      </w:r>
      <w:r w:rsidRPr="00AC72F0">
        <w:rPr>
          <w:i/>
          <w:iCs/>
          <w:lang w:val="it-IT"/>
        </w:rPr>
        <w:br/>
        <w:t xml:space="preserve">huli forma, </w:t>
      </w:r>
      <w:r>
        <w:rPr>
          <w:i/>
          <w:iCs/>
          <w:lang w:val="la-Latn" w:eastAsia="la-Latn" w:bidi="la-Latn"/>
        </w:rPr>
        <w:t>palustris.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Vaill. 62.</w:t>
      </w:r>
    </w:p>
    <w:p w14:paraId="64CE530A" w14:textId="77777777" w:rsidR="00AC72F0" w:rsidRDefault="00AC72F0" w:rsidP="00AC72F0">
      <w:pPr>
        <w:ind w:firstLine="360"/>
      </w:pPr>
      <w:r w:rsidRPr="00AC72F0">
        <w:rPr>
          <w:lang w:val="it-IT"/>
        </w:rPr>
        <w:t xml:space="preserve">I4. </w:t>
      </w:r>
      <w:r w:rsidRPr="00AC72F0">
        <w:rPr>
          <w:i/>
          <w:iCs/>
          <w:lang w:val="it-IT"/>
        </w:rPr>
        <w:t xml:space="preserve">Amanita pileo.stavo vifcido, </w:t>
      </w:r>
      <w:r>
        <w:rPr>
          <w:i/>
          <w:iCs/>
          <w:lang w:val="la-Latn" w:eastAsia="la-Latn" w:bidi="la-Latn"/>
        </w:rPr>
        <w:t xml:space="preserve">caule </w:t>
      </w:r>
      <w:r w:rsidRPr="00AC72F0">
        <w:rPr>
          <w:i/>
          <w:iCs/>
          <w:lang w:val="it-IT"/>
        </w:rPr>
        <w:t>ruscscenir. Fungus gllum</w:t>
      </w:r>
      <w:r w:rsidRPr="00AC72F0">
        <w:rPr>
          <w:i/>
          <w:iCs/>
          <w:lang w:val="it-IT"/>
        </w:rPr>
        <w:br/>
        <w:t xml:space="preserve">tdnesestavo limacino </w:t>
      </w:r>
      <w:r>
        <w:rPr>
          <w:i/>
          <w:iCs/>
          <w:lang w:val="la-Latn" w:eastAsia="la-Latn" w:bidi="la-Latn"/>
        </w:rPr>
        <w:t>resplendens.</w:t>
      </w:r>
      <w:r>
        <w:rPr>
          <w:lang w:val="la-Latn" w:eastAsia="la-Latn" w:bidi="la-Latn"/>
        </w:rPr>
        <w:t xml:space="preserve"> </w:t>
      </w:r>
      <w:r>
        <w:t>Vaill. 62.</w:t>
      </w:r>
    </w:p>
    <w:p w14:paraId="5A54978C" w14:textId="77777777" w:rsidR="00AC72F0" w:rsidRPr="00AC72F0" w:rsidRDefault="00AC72F0" w:rsidP="00AC72F0">
      <w:pPr>
        <w:ind w:firstLine="360"/>
        <w:rPr>
          <w:lang w:val="it-IT"/>
        </w:rPr>
      </w:pPr>
      <w:r>
        <w:t>. The Head is of a Conic Figure at first,-and afterwards ex-</w:t>
      </w:r>
      <w:r>
        <w:br/>
        <w:t xml:space="preserve">pands, so as to hecome two or three Inches in Diameter. </w:t>
      </w:r>
      <w:r w:rsidRPr="00AC72F0">
        <w:rPr>
          <w:i/>
          <w:iCs/>
          <w:lang w:val="it-IT"/>
        </w:rPr>
        <w:t>Vaill.</w:t>
      </w:r>
    </w:p>
    <w:p w14:paraId="7A46CBCB" w14:textId="77777777" w:rsidR="00AC72F0" w:rsidRDefault="00AC72F0" w:rsidP="00AC72F0">
      <w:pPr>
        <w:tabs>
          <w:tab w:val="left" w:pos="1222"/>
          <w:tab w:val="left" w:pos="3394"/>
        </w:tabs>
        <w:ind w:firstLine="360"/>
      </w:pPr>
      <w:r w:rsidRPr="00AC72F0">
        <w:rPr>
          <w:i/>
          <w:iCs/>
          <w:lang w:val="it-IT"/>
        </w:rPr>
        <w:t xml:space="preserve">ip. Amanita mayor </w:t>
      </w:r>
      <w:r>
        <w:rPr>
          <w:i/>
          <w:iCs/>
          <w:lang w:val="la-Latn" w:eastAsia="la-Latn" w:bidi="la-Latn"/>
        </w:rPr>
        <w:t xml:space="preserve">pileo griseo </w:t>
      </w:r>
      <w:r w:rsidRPr="00AC72F0">
        <w:rPr>
          <w:i/>
          <w:iCs/>
          <w:lang w:val="it-IT"/>
        </w:rPr>
        <w:t xml:space="preserve">holoscriceo, </w:t>
      </w:r>
      <w:r>
        <w:rPr>
          <w:i/>
          <w:iCs/>
          <w:lang w:val="la-Latn" w:eastAsia="la-Latn" w:bidi="la-Latn"/>
        </w:rPr>
        <w:t>lamellis carneis,</w:t>
      </w:r>
      <w:r>
        <w:rPr>
          <w:i/>
          <w:iCs/>
          <w:lang w:val="la-Latn" w:eastAsia="la-Latn" w:bidi="la-Latn"/>
        </w:rPr>
        <w:br/>
        <w:t>caule albo. Fungus griseus holoserioeus, pileolo greneiator</w:t>
      </w:r>
      <w:r>
        <w:rPr>
          <w:lang w:val="la-Latn" w:eastAsia="la-Latn" w:bidi="la-Latn"/>
        </w:rPr>
        <w:t xml:space="preserve"> Vaill.</w:t>
      </w:r>
      <w:r>
        <w:rPr>
          <w:lang w:val="la-Latn" w:eastAsia="la-Latn" w:bidi="la-Latn"/>
        </w:rPr>
        <w:br/>
        <w:t>63.</w:t>
      </w:r>
      <w:r>
        <w:rPr>
          <w:lang w:val="la-Latn" w:eastAsia="la-Latn" w:bidi="la-Latn"/>
        </w:rPr>
        <w:tab/>
        <w:t>...</w:t>
      </w:r>
      <w:r>
        <w:rPr>
          <w:lang w:val="la-Latn" w:eastAsia="la-Latn" w:bidi="la-Latn"/>
        </w:rPr>
        <w:tab/>
        <w:t>. . .</w:t>
      </w:r>
    </w:p>
    <w:p w14:paraId="09052735" w14:textId="77777777" w:rsidR="00AC72F0" w:rsidRPr="00AC72F0" w:rsidRDefault="00AC72F0" w:rsidP="00AC72F0">
      <w:pPr>
        <w:ind w:firstLine="360"/>
        <w:rPr>
          <w:lang w:val="it-IT"/>
        </w:rPr>
      </w:pPr>
      <w:r>
        <w:t xml:space="preserve">The Head is sometimes fiVe Inches </w:t>
      </w:r>
      <w:r>
        <w:rPr>
          <w:lang w:val="la-Latn" w:eastAsia="la-Latn" w:bidi="la-Latn"/>
        </w:rPr>
        <w:t xml:space="preserve">in Diameter, </w:t>
      </w:r>
      <w:r>
        <w:t>turned up</w:t>
      </w:r>
      <w:r>
        <w:br/>
        <w:t>at the Edges like a Saucer. The Stalk is two or three Inches</w:t>
      </w:r>
      <w:r>
        <w:br/>
        <w:t xml:space="preserve">long, and about an Inch thick. </w:t>
      </w:r>
      <w:r w:rsidRPr="00AC72F0">
        <w:rPr>
          <w:i/>
          <w:iCs/>
          <w:lang w:val="it-IT"/>
        </w:rPr>
        <w:t>Faill.</w:t>
      </w:r>
    </w:p>
    <w:p w14:paraId="25BDC47E" w14:textId="77777777" w:rsidR="00AC72F0" w:rsidRPr="00AC72F0" w:rsidRDefault="00AC72F0" w:rsidP="00AC72F0">
      <w:pPr>
        <w:ind w:firstLine="360"/>
        <w:rPr>
          <w:lang w:val="it-IT"/>
        </w:rPr>
      </w:pPr>
      <w:r w:rsidRPr="00AC72F0">
        <w:rPr>
          <w:lang w:val="it-IT"/>
        </w:rPr>
        <w:t xml:space="preserve">16. </w:t>
      </w:r>
      <w:r w:rsidRPr="00AC72F0">
        <w:rPr>
          <w:i/>
          <w:iCs/>
          <w:lang w:val="it-IT"/>
        </w:rPr>
        <w:t>Amanita citrini coloris,</w:t>
      </w:r>
      <w:r w:rsidRPr="00AC72F0">
        <w:rPr>
          <w:lang w:val="it-IT"/>
        </w:rPr>
        <w:t xml:space="preserve"> Dillen. Cat. Giff I8I. </w:t>
      </w:r>
      <w:r w:rsidRPr="00AC72F0">
        <w:rPr>
          <w:i/>
          <w:iCs/>
          <w:lang w:val="it-IT"/>
        </w:rPr>
        <w:t>Fungus</w:t>
      </w:r>
      <w:r w:rsidRPr="00AC72F0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pileolo stramineo,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Vaill. 63.</w:t>
      </w:r>
    </w:p>
    <w:p w14:paraId="7C27DE00" w14:textId="77777777" w:rsidR="00AC72F0" w:rsidRDefault="00AC72F0" w:rsidP="00AC72F0">
      <w:r w:rsidRPr="00AC72F0">
        <w:rPr>
          <w:lang w:val="it-IT"/>
        </w:rPr>
        <w:t xml:space="preserve">. I7. </w:t>
      </w:r>
      <w:r w:rsidRPr="00AC72F0">
        <w:rPr>
          <w:i/>
          <w:iCs/>
          <w:lang w:val="it-IT"/>
        </w:rPr>
        <w:t xml:space="preserve">Amanita media iota alba. </w:t>
      </w:r>
      <w:r>
        <w:rPr>
          <w:i/>
          <w:iCs/>
        </w:rPr>
        <w:t xml:space="preserve">Fungus media </w:t>
      </w:r>
      <w:r>
        <w:rPr>
          <w:i/>
          <w:iCs/>
          <w:lang w:val="la-Latn" w:eastAsia="la-Latn" w:bidi="la-Latn"/>
        </w:rPr>
        <w:t>magnitudinis,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tatuyAlbus.</w:t>
      </w:r>
      <w:r>
        <w:t xml:space="preserve"> Vaill. 63.</w:t>
      </w:r>
    </w:p>
    <w:p w14:paraId="207CAA1A" w14:textId="77777777" w:rsidR="00AC72F0" w:rsidRDefault="00AC72F0" w:rsidP="00AC72F0">
      <w:pPr>
        <w:ind w:firstLine="360"/>
      </w:pPr>
      <w:r>
        <w:t>The Stalk is from an Inch to three Inches in Height, soft,</w:t>
      </w:r>
      <w:r>
        <w:br/>
        <w:t>usually full, and sometimes fistulas, thicker at Top than at the</w:t>
      </w:r>
      <w:r>
        <w:br/>
        <w:t>Bottom, sometimes strait, and sometimes wreathed; feme- .</w:t>
      </w:r>
      <w:r>
        <w:br/>
        <w:t>times round,- and sometimes a little flat, with.a Furrow on each'</w:t>
      </w:r>
      <w:r>
        <w:br/>
        <w:t>Side, from one to three Lines thick. The Head is from sour</w:t>
      </w:r>
      <w:r>
        <w:br/>
        <w:t>to eighteen or twenty Lines in Diameter, cut at first into a</w:t>
      </w:r>
      <w:r>
        <w:br/>
        <w:t>Hemisphere or Cone, which afterwards growing flat, forms</w:t>
      </w:r>
      <w:r>
        <w:br/>
        <w:t>another Cone, inverted. The Gills are Very far distant from'</w:t>
      </w:r>
      <w:r>
        <w:br/>
        <w:t>each other, but the Spaces are filled with half and quarter Gills,</w:t>
      </w:r>
      <w:r>
        <w:br/>
        <w:t>proceeding from the Circumference. The whole Plant is milk-</w:t>
      </w:r>
      <w:r>
        <w:br/>
        <w:t xml:space="preserve">white, and a little shining. </w:t>
      </w:r>
      <w:r>
        <w:rPr>
          <w:i/>
          <w:iCs/>
        </w:rPr>
        <w:t>Faill. _ '</w:t>
      </w:r>
    </w:p>
    <w:p w14:paraId="699663E9" w14:textId="77777777" w:rsidR="00AC72F0" w:rsidRPr="00AC72F0" w:rsidRDefault="00AC72F0" w:rsidP="00AC72F0">
      <w:pPr>
        <w:tabs>
          <w:tab w:val="left" w:pos="2775"/>
          <w:tab w:val="left" w:pos="3744"/>
        </w:tabs>
        <w:ind w:firstLine="360"/>
        <w:rPr>
          <w:lang w:val="it-IT"/>
        </w:rPr>
      </w:pPr>
      <w:r>
        <w:t xml:space="preserve">IS. </w:t>
      </w:r>
      <w:r>
        <w:rPr>
          <w:i/>
          <w:iCs/>
        </w:rPr>
        <w:t xml:space="preserve">Amanita </w:t>
      </w:r>
      <w:r>
        <w:rPr>
          <w:i/>
          <w:iCs/>
          <w:lang w:val="la-Latn" w:eastAsia="la-Latn" w:bidi="la-Latn"/>
        </w:rPr>
        <w:t>pileo gilvo, lamellis, albis crebris, superne ad mar-</w:t>
      </w:r>
      <w:r>
        <w:rPr>
          <w:i/>
          <w:iCs/>
          <w:lang w:val="la-Latn" w:eastAsia="la-Latn" w:bidi="la-Latn"/>
        </w:rPr>
        <w:br/>
        <w:t>gines apparentibus, caule albido. Fungus gilvus, ascargine ienuiso</w:t>
      </w:r>
      <w:r>
        <w:rPr>
          <w:i/>
          <w:iCs/>
          <w:lang w:val="la-Latn" w:eastAsia="la-Latn" w:bidi="la-Latn"/>
        </w:rPr>
        <w:br/>
        <w:t>simo.</w:t>
      </w:r>
      <w:r>
        <w:rPr>
          <w:lang w:val="la-Latn" w:eastAsia="la-Latn" w:bidi="la-Latn"/>
        </w:rPr>
        <w:t xml:space="preserve"> ' Vaill. 63.</w:t>
      </w:r>
      <w:r>
        <w:rPr>
          <w:lang w:val="la-Latn" w:eastAsia="la-Latn" w:bidi="la-Latn"/>
        </w:rPr>
        <w:tab/>
        <w:t>- -v -</w:t>
      </w:r>
      <w:r>
        <w:rPr>
          <w:lang w:val="la-Latn" w:eastAsia="la-Latn" w:bidi="la-Latn"/>
        </w:rPr>
        <w:tab/>
        <w:t>-</w:t>
      </w:r>
    </w:p>
    <w:p w14:paraId="4983D1E3" w14:textId="77777777" w:rsidR="00AC72F0" w:rsidRPr="00AC72F0" w:rsidRDefault="00AC72F0" w:rsidP="00AC72F0">
      <w:pPr>
        <w:tabs>
          <w:tab w:val="left" w:pos="4970"/>
        </w:tabs>
        <w:rPr>
          <w:lang w:val="la-Latn"/>
        </w:rPr>
      </w:pPr>
      <w:r>
        <w:rPr>
          <w:lang w:val="la-Latn" w:eastAsia="la-Latn" w:bidi="la-Latn"/>
        </w:rPr>
        <w:t xml:space="preserve">. I9. </w:t>
      </w:r>
      <w:r w:rsidRPr="00AC72F0">
        <w:rPr>
          <w:i/>
          <w:iCs/>
          <w:lang w:val="it-IT"/>
        </w:rPr>
        <w:t xml:space="preserve">Amanita </w:t>
      </w:r>
      <w:r>
        <w:rPr>
          <w:i/>
          <w:iCs/>
          <w:lang w:val="la-Latn" w:eastAsia="la-Latn" w:bidi="la-Latn"/>
        </w:rPr>
        <w:t>pileo coniformi albo maculato.; Fungus .pileola</w:t>
      </w:r>
      <w:r>
        <w:rPr>
          <w:i/>
          <w:iCs/>
          <w:lang w:val="la-Latn" w:eastAsia="la-Latn" w:bidi="la-Latn"/>
        </w:rPr>
        <w:br/>
        <w:t>conico-maculato.</w:t>
      </w:r>
      <w:r>
        <w:rPr>
          <w:lang w:val="la-Latn" w:eastAsia="la-Latn" w:bidi="la-Latn"/>
        </w:rPr>
        <w:t xml:space="preserve"> Vaill. 63. '</w:t>
      </w:r>
      <w:r>
        <w:rPr>
          <w:lang w:val="la-Latn" w:eastAsia="la-Latn" w:bidi="la-Latn"/>
        </w:rPr>
        <w:tab/>
        <w:t>.. * .</w:t>
      </w:r>
    </w:p>
    <w:p w14:paraId="6117CF0C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.20. </w:t>
      </w:r>
      <w:r w:rsidRPr="00AC72F0">
        <w:rPr>
          <w:i/>
          <w:iCs/>
          <w:lang w:val="la-Latn"/>
        </w:rPr>
        <w:t xml:space="preserve">Amanita </w:t>
      </w:r>
      <w:r>
        <w:rPr>
          <w:i/>
          <w:iCs/>
          <w:lang w:val="la-Latn" w:eastAsia="la-Latn" w:bidi="la-Latn"/>
        </w:rPr>
        <w:t>plana orbiculata, aurea,</w:t>
      </w:r>
      <w:r>
        <w:rPr>
          <w:lang w:val="la-Latn" w:eastAsia="la-Latn" w:bidi="la-Latn"/>
        </w:rPr>
        <w:t xml:space="preserve"> Dillen. </w:t>
      </w:r>
      <w:r w:rsidRPr="00AC72F0">
        <w:rPr>
          <w:lang w:val="la-Latn"/>
        </w:rPr>
        <w:t xml:space="preserve">Cat. Gissi </w:t>
      </w:r>
      <w:r>
        <w:rPr>
          <w:lang w:val="la-Latn" w:eastAsia="la-Latn" w:bidi="la-Latn"/>
        </w:rPr>
        <w:t>I79;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Fungus planus orbiculatus aureus,</w:t>
      </w:r>
      <w:r>
        <w:rPr>
          <w:lang w:val="la-Latn" w:eastAsia="la-Latn" w:bidi="la-Latn"/>
        </w:rPr>
        <w:t xml:space="preserve"> C. B. </w:t>
      </w:r>
      <w:r w:rsidRPr="00AC72F0">
        <w:rPr>
          <w:lang w:val="la-Latn"/>
        </w:rPr>
        <w:t xml:space="preserve">Pin. </w:t>
      </w:r>
      <w:r>
        <w:rPr>
          <w:lang w:val="la-Latn" w:eastAsia="la-Latn" w:bidi="la-Latn"/>
        </w:rPr>
        <w:t xml:space="preserve">37 I. </w:t>
      </w:r>
      <w:r>
        <w:rPr>
          <w:i/>
          <w:iCs/>
          <w:lang w:val="la-Latn" w:eastAsia="la-Latn" w:bidi="la-Latn"/>
        </w:rPr>
        <w:t>Fungi lutei</w:t>
      </w:r>
      <w:r>
        <w:rPr>
          <w:i/>
          <w:iCs/>
          <w:lang w:val="la-Latn" w:eastAsia="la-Latn" w:bidi="la-Latn"/>
        </w:rPr>
        <w:br/>
        <w:t>magni dicti Juseran speciosi,</w:t>
      </w:r>
      <w:r>
        <w:rPr>
          <w:lang w:val="la-Latn" w:eastAsia="la-Latn" w:bidi="la-Latn"/>
        </w:rPr>
        <w:t xml:space="preserve"> </w:t>
      </w:r>
      <w:r w:rsidRPr="00AC72F0">
        <w:rPr>
          <w:lang w:val="la-Latn"/>
        </w:rPr>
        <w:t xml:space="preserve">J. </w:t>
      </w:r>
      <w:r>
        <w:rPr>
          <w:lang w:val="la-Latn" w:eastAsia="la-Latn" w:bidi="la-Latn"/>
        </w:rPr>
        <w:t>B. 3. 83i.</w:t>
      </w:r>
    </w:p>
    <w:p w14:paraId="696EFA8A" w14:textId="77777777" w:rsidR="00AC72F0" w:rsidRPr="00AC72F0" w:rsidRDefault="00AC72F0" w:rsidP="00AC72F0">
      <w:pPr>
        <w:tabs>
          <w:tab w:val="left" w:leader="underscore" w:pos="1923"/>
          <w:tab w:val="left" w:leader="underscore" w:pos="2390"/>
        </w:tabs>
        <w:ind w:firstLine="360"/>
        <w:rPr>
          <w:lang w:val="it-IT"/>
        </w:rPr>
      </w:pPr>
      <w:r>
        <w:t xml:space="preserve">Found </w:t>
      </w:r>
      <w:r>
        <w:rPr>
          <w:lang w:val="la-Latn" w:eastAsia="la-Latn" w:bidi="la-Latn"/>
        </w:rPr>
        <w:t xml:space="preserve">in .ctorTsey .Wood </w:t>
      </w:r>
      <w:r>
        <w:t xml:space="preserve">by Dr. </w:t>
      </w:r>
      <w:r>
        <w:rPr>
          <w:i/>
          <w:iCs/>
          <w:lang w:val="la-Latn" w:eastAsia="la-Latn" w:bidi="la-Latn"/>
        </w:rPr>
        <w:t>Dillenius, Syn. Stirp. Brit.</w:t>
      </w:r>
      <w:r>
        <w:rPr>
          <w:i/>
          <w:iCs/>
          <w:lang w:val="la-Latn" w:eastAsia="la-Latn" w:bidi="la-Latn"/>
        </w:rPr>
        <w:br/>
        <w:t>fido J..#.</w:t>
      </w:r>
      <w:r>
        <w:rPr>
          <w:lang w:val="la-Latn" w:eastAsia="la-Latn" w:bidi="la-Latn"/>
        </w:rPr>
        <w:t xml:space="preserve"> 2.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. * . </w:t>
      </w:r>
      <w:r>
        <w:rPr>
          <w:lang w:val="el-GR" w:eastAsia="el-GR" w:bidi="el-GR"/>
        </w:rPr>
        <w:t>Ἀ</w:t>
      </w:r>
    </w:p>
    <w:p w14:paraId="618E71A6" w14:textId="77777777" w:rsidR="00AC72F0" w:rsidRPr="00AC72F0" w:rsidRDefault="00AC72F0" w:rsidP="00AC72F0">
      <w:pPr>
        <w:ind w:firstLine="360"/>
        <w:rPr>
          <w:lang w:val="fr-FR"/>
        </w:rPr>
      </w:pPr>
      <w:r>
        <w:rPr>
          <w:lang w:val="la-Latn" w:eastAsia="la-Latn" w:bidi="la-Latn"/>
        </w:rPr>
        <w:t xml:space="preserve">2I. </w:t>
      </w:r>
      <w:r w:rsidRPr="00AC72F0">
        <w:rPr>
          <w:i/>
          <w:iCs/>
          <w:lang w:val="it-IT"/>
        </w:rPr>
        <w:t xml:space="preserve">Amanita </w:t>
      </w:r>
      <w:r>
        <w:rPr>
          <w:i/>
          <w:iCs/>
          <w:lang w:val="la-Latn" w:eastAsia="la-Latn" w:bidi="la-Latn"/>
        </w:rPr>
        <w:t>purpurascens, pileo sursum repando, caule albo.</w:t>
      </w:r>
      <w:r>
        <w:rPr>
          <w:i/>
          <w:iCs/>
          <w:lang w:val="la-Latn" w:eastAsia="la-Latn" w:bidi="la-Latn"/>
        </w:rPr>
        <w:br/>
        <w:t>Fungus margine per maturitatem sursum rependa.</w:t>
      </w:r>
      <w:r>
        <w:rPr>
          <w:lang w:val="la-Latn" w:eastAsia="la-Latn" w:bidi="la-Latn"/>
        </w:rPr>
        <w:t xml:space="preserve"> Vaill. 64.</w:t>
      </w:r>
    </w:p>
    <w:p w14:paraId="30AACE43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- 22. </w:t>
      </w:r>
      <w:r w:rsidRPr="00AC72F0">
        <w:rPr>
          <w:i/>
          <w:iCs/>
          <w:lang w:val="fr-FR"/>
        </w:rPr>
        <w:t xml:space="preserve">Amanita </w:t>
      </w:r>
      <w:r>
        <w:rPr>
          <w:i/>
          <w:iCs/>
          <w:lang w:val="la-Latn" w:eastAsia="la-Latn" w:bidi="la-Latn"/>
        </w:rPr>
        <w:t>orbicularis, pileo et lamellis fuscis,</w:t>
      </w:r>
      <w:r>
        <w:rPr>
          <w:lang w:val="la-Latn" w:eastAsia="la-Latn" w:bidi="la-Latn"/>
        </w:rPr>
        <w:t xml:space="preserve"> Drllert. </w:t>
      </w:r>
      <w:r w:rsidRPr="00AC72F0">
        <w:rPr>
          <w:lang w:val="fr-FR"/>
        </w:rPr>
        <w:t>Cat.</w:t>
      </w:r>
      <w:r w:rsidRPr="00AC72F0">
        <w:rPr>
          <w:lang w:val="fr-FR"/>
        </w:rPr>
        <w:br/>
      </w:r>
      <w:r>
        <w:rPr>
          <w:lang w:val="la-Latn" w:eastAsia="la-Latn" w:bidi="la-Latn"/>
        </w:rPr>
        <w:t xml:space="preserve">Giff. 184. </w:t>
      </w:r>
      <w:r>
        <w:rPr>
          <w:i/>
          <w:iCs/>
          <w:lang w:val="la-Latn" w:eastAsia="la-Latn" w:bidi="la-Latn"/>
        </w:rPr>
        <w:t>Fungus laete fusco colore.</w:t>
      </w:r>
      <w:r>
        <w:rPr>
          <w:lang w:val="la-Latn" w:eastAsia="la-Latn" w:bidi="la-Latn"/>
        </w:rPr>
        <w:t xml:space="preserve"> Vaill. 64.</w:t>
      </w:r>
    </w:p>
    <w:p w14:paraId="23B7BBD4" w14:textId="77777777" w:rsidR="00AC72F0" w:rsidRDefault="00AC72F0" w:rsidP="00AC72F0">
      <w:pPr>
        <w:ind w:firstLine="360"/>
      </w:pPr>
      <w:r>
        <w:t xml:space="preserve">I have sound this near </w:t>
      </w:r>
      <w:r>
        <w:rPr>
          <w:i/>
          <w:iCs/>
        </w:rPr>
        <w:t>Dulwich, in Octobcr.</w:t>
      </w:r>
    </w:p>
    <w:p w14:paraId="5AAD8589" w14:textId="77777777" w:rsidR="00AC72F0" w:rsidRPr="00AC72F0" w:rsidRDefault="00AC72F0" w:rsidP="00AC72F0">
      <w:pPr>
        <w:ind w:firstLine="360"/>
        <w:rPr>
          <w:lang w:val="la-Latn"/>
        </w:rPr>
      </w:pPr>
      <w:r>
        <w:t xml:space="preserve">23. </w:t>
      </w:r>
      <w:r>
        <w:rPr>
          <w:i/>
          <w:iCs/>
        </w:rPr>
        <w:t xml:space="preserve">Amanita </w:t>
      </w:r>
      <w:r>
        <w:rPr>
          <w:i/>
          <w:iCs/>
          <w:lang w:val="la-Latn" w:eastAsia="la-Latn" w:bidi="la-Latn"/>
        </w:rPr>
        <w:t>pileo fusco, lamellis et caule albis. Fungus latae</w:t>
      </w:r>
      <w:r>
        <w:rPr>
          <w:i/>
          <w:iCs/>
          <w:lang w:val="la-Latn" w:eastAsia="la-Latn" w:bidi="la-Latn"/>
        </w:rPr>
        <w:br/>
        <w:t>fusco colore, pediculo breviore.</w:t>
      </w:r>
      <w:r>
        <w:rPr>
          <w:lang w:val="la-Latn" w:eastAsia="la-Latn" w:bidi="la-Latn"/>
        </w:rPr>
        <w:t xml:space="preserve"> Vaill 64.</w:t>
      </w:r>
    </w:p>
    <w:p w14:paraId="4DE8CA96" w14:textId="77777777" w:rsidR="00AC72F0" w:rsidRPr="00AC72F0" w:rsidRDefault="00AC72F0" w:rsidP="00AC72F0">
      <w:pPr>
        <w:tabs>
          <w:tab w:val="left" w:pos="3919"/>
        </w:tabs>
        <w:rPr>
          <w:lang w:val="la-Latn"/>
        </w:rPr>
      </w:pPr>
      <w:r>
        <w:rPr>
          <w:lang w:val="la-Latn" w:eastAsia="la-Latn" w:bidi="la-Latn"/>
        </w:rPr>
        <w:t xml:space="preserve">. 24. </w:t>
      </w:r>
      <w:r w:rsidRPr="00AC72F0">
        <w:rPr>
          <w:i/>
          <w:iCs/>
          <w:lang w:val="la-Latn"/>
        </w:rPr>
        <w:t xml:space="preserve">Amanita </w:t>
      </w:r>
      <w:r>
        <w:rPr>
          <w:i/>
          <w:iCs/>
          <w:lang w:val="la-Latn" w:eastAsia="la-Latn" w:bidi="la-Latn"/>
        </w:rPr>
        <w:t>clypeiformis major. Fungi multi ex uno pede</w:t>
      </w:r>
      <w:r>
        <w:rPr>
          <w:i/>
          <w:iCs/>
          <w:lang w:val="la-Latn" w:eastAsia="la-Latn" w:bidi="la-Latn"/>
        </w:rPr>
        <w:br/>
        <w:t>clypeiformes lutei et rubri, J.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</w:t>
      </w:r>
      <w:r w:rsidRPr="00AC72F0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3. 835.</w:t>
      </w:r>
      <w:r>
        <w:rPr>
          <w:lang w:val="la-Latn" w:eastAsia="la-Latn" w:bidi="la-Latn"/>
        </w:rPr>
        <w:tab/>
        <w:t>.. '</w:t>
      </w:r>
    </w:p>
    <w:p w14:paraId="76B0B2F5" w14:textId="77777777" w:rsidR="00AC72F0" w:rsidRPr="00AC72F0" w:rsidRDefault="00AC72F0" w:rsidP="00AC72F0">
      <w:pPr>
        <w:tabs>
          <w:tab w:val="left" w:pos="630"/>
        </w:tabs>
        <w:ind w:firstLine="360"/>
        <w:rPr>
          <w:lang w:val="la-Latn"/>
        </w:rPr>
      </w:pPr>
      <w:r>
        <w:rPr>
          <w:lang w:val="la-Latn" w:eastAsia="la-Latn" w:bidi="la-Latn"/>
        </w:rPr>
        <w:t>25.</w:t>
      </w:r>
      <w:r w:rsidRPr="00AC72F0">
        <w:rPr>
          <w:i/>
          <w:iCs/>
          <w:lang w:val="la-Latn"/>
        </w:rPr>
        <w:tab/>
        <w:t xml:space="preserve">Amanita </w:t>
      </w:r>
      <w:r>
        <w:rPr>
          <w:i/>
          <w:iCs/>
          <w:lang w:val="la-Latn" w:eastAsia="la-Latn" w:bidi="la-Latn"/>
        </w:rPr>
        <w:t>clypiis.ormis minor. Fungus clypeisarmis minor,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</w:t>
      </w:r>
      <w:r>
        <w:t xml:space="preserve">Pin. </w:t>
      </w:r>
      <w:r>
        <w:rPr>
          <w:lang w:val="la-Latn" w:eastAsia="la-Latn" w:bidi="la-Latn"/>
        </w:rPr>
        <w:t xml:space="preserve">373. </w:t>
      </w:r>
      <w:r>
        <w:rPr>
          <w:i/>
          <w:iCs/>
          <w:lang w:val="la-Latn" w:eastAsia="la-Latn" w:bidi="la-Latn"/>
        </w:rPr>
        <w:t>Fungi parvi lutei et clypeiformes albi lethales,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J. B. 3.847...</w:t>
      </w:r>
    </w:p>
    <w:p w14:paraId="73CE525E" w14:textId="77777777" w:rsidR="00AC72F0" w:rsidRPr="00AC72F0" w:rsidRDefault="00AC72F0" w:rsidP="00AC72F0">
      <w:pPr>
        <w:tabs>
          <w:tab w:val="left" w:pos="634"/>
        </w:tabs>
        <w:ind w:firstLine="360"/>
        <w:rPr>
          <w:lang w:val="it-IT"/>
        </w:rPr>
      </w:pPr>
      <w:r>
        <w:rPr>
          <w:lang w:val="la-Latn" w:eastAsia="la-Latn" w:bidi="la-Latn"/>
        </w:rPr>
        <w:t>26.</w:t>
      </w:r>
      <w:r w:rsidRPr="00AC72F0">
        <w:rPr>
          <w:i/>
          <w:iCs/>
          <w:lang w:val="la-Latn"/>
        </w:rPr>
        <w:tab/>
        <w:t xml:space="preserve">Amanita </w:t>
      </w:r>
      <w:r>
        <w:rPr>
          <w:i/>
          <w:iCs/>
          <w:lang w:val="la-Latn" w:eastAsia="la-Latn" w:bidi="la-Latn"/>
        </w:rPr>
        <w:t>fasciculos.a viscida arborea mollis alba,</w:t>
      </w:r>
      <w:r>
        <w:rPr>
          <w:lang w:val="la-Latn" w:eastAsia="la-Latn" w:bidi="la-Latn"/>
        </w:rPr>
        <w:t xml:space="preserve"> Dillen.</w:t>
      </w:r>
      <w:r>
        <w:rPr>
          <w:lang w:val="la-Latn" w:eastAsia="la-Latn" w:bidi="la-Latn"/>
        </w:rPr>
        <w:br/>
      </w:r>
      <w:r w:rsidRPr="00AC72F0">
        <w:rPr>
          <w:lang w:val="it-IT"/>
        </w:rPr>
        <w:t xml:space="preserve">Cat. Gist*. </w:t>
      </w:r>
      <w:r>
        <w:rPr>
          <w:lang w:val="la-Latn" w:eastAsia="la-Latn" w:bidi="la-Latn"/>
        </w:rPr>
        <w:t xml:space="preserve">I87. </w:t>
      </w:r>
      <w:r>
        <w:rPr>
          <w:i/>
          <w:iCs/>
          <w:lang w:val="la-Latn" w:eastAsia="la-Latn" w:bidi="la-Latn"/>
        </w:rPr>
        <w:t>Fungi albi lucentes ex uno principio plures ex</w:t>
      </w:r>
      <w:r>
        <w:rPr>
          <w:i/>
          <w:iCs/>
          <w:lang w:val="la-Latn" w:eastAsia="la-Latn" w:bidi="la-Latn"/>
        </w:rPr>
        <w:br/>
        <w:t>radice arborum,</w:t>
      </w:r>
      <w:r>
        <w:rPr>
          <w:lang w:val="la-Latn" w:eastAsia="la-Latn" w:bidi="la-Latn"/>
        </w:rPr>
        <w:t xml:space="preserve"> J* </w:t>
      </w:r>
      <w:r>
        <w:rPr>
          <w:lang w:val="el-GR" w:eastAsia="el-GR" w:bidi="el-GR"/>
        </w:rPr>
        <w:t>Β</w:t>
      </w:r>
      <w:r w:rsidRPr="00AC72F0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3. 835.</w:t>
      </w:r>
    </w:p>
    <w:p w14:paraId="4D3AD99B" w14:textId="77777777" w:rsidR="00AC72F0" w:rsidRDefault="00AC72F0" w:rsidP="00AC72F0">
      <w:pPr>
        <w:tabs>
          <w:tab w:val="left" w:pos="642"/>
        </w:tabs>
        <w:ind w:firstLine="360"/>
      </w:pPr>
      <w:r>
        <w:rPr>
          <w:lang w:val="la-Latn" w:eastAsia="la-Latn" w:bidi="la-Latn"/>
        </w:rPr>
        <w:t>27.</w:t>
      </w:r>
      <w:r>
        <w:rPr>
          <w:i/>
          <w:iCs/>
          <w:lang w:val="la-Latn" w:eastAsia="la-Latn" w:bidi="la-Latn"/>
        </w:rPr>
        <w:tab/>
        <w:t>Arnantta fasiciculosu lutea dumetorum.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Cat. GIff. </w:t>
      </w:r>
      <w:r>
        <w:rPr>
          <w:lang w:val="la-Latn" w:eastAsia="la-Latn" w:bidi="la-Latn"/>
        </w:rPr>
        <w:t>I86.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Fungi multi ex uno pede perniciosi,</w:t>
      </w:r>
      <w:r>
        <w:rPr>
          <w:lang w:val="la-Latn" w:eastAsia="la-Latn" w:bidi="la-Latn"/>
        </w:rPr>
        <w:t xml:space="preserve"> J. B. 3. 835. </w:t>
      </w:r>
      <w:r>
        <w:t>I have</w:t>
      </w:r>
      <w:r>
        <w:br/>
        <w:t xml:space="preserve">counted above a Thousand of these from one Root. M. </w:t>
      </w:r>
      <w:r>
        <w:rPr>
          <w:i/>
          <w:iCs/>
        </w:rPr>
        <w:t>Fail-,</w:t>
      </w:r>
      <w:r>
        <w:rPr>
          <w:i/>
          <w:iCs/>
        </w:rPr>
        <w:br/>
      </w:r>
      <w:r>
        <w:t>lant has repeated this Amanita in p. 68. under the Name of '</w:t>
      </w:r>
      <w:r>
        <w:br/>
      </w:r>
      <w:r>
        <w:rPr>
          <w:i/>
          <w:iCs/>
        </w:rPr>
        <w:t xml:space="preserve">Fungi plures ex uno </w:t>
      </w:r>
      <w:r>
        <w:rPr>
          <w:i/>
          <w:iCs/>
          <w:lang w:val="la-Latn" w:eastAsia="la-Latn" w:bidi="la-Latn"/>
        </w:rPr>
        <w:t>pede, e prunorum radicibus enati.</w:t>
      </w:r>
      <w:r>
        <w:rPr>
          <w:lang w:val="la-Latn" w:eastAsia="la-Latn" w:bidi="la-Latn"/>
        </w:rPr>
        <w:t xml:space="preserve"> </w:t>
      </w:r>
      <w:r>
        <w:t>Ran Hist.</w:t>
      </w:r>
      <w:r>
        <w:br/>
        <w:t xml:space="preserve">I. 99. App. 32. 8. </w:t>
      </w:r>
      <w:r>
        <w:rPr>
          <w:i/>
          <w:iCs/>
        </w:rPr>
        <w:t xml:space="preserve">Fungus multiplex parvus </w:t>
      </w:r>
      <w:r>
        <w:rPr>
          <w:i/>
          <w:iCs/>
          <w:lang w:val="la-Latn" w:eastAsia="la-Latn" w:bidi="la-Latn"/>
        </w:rPr>
        <w:t>luteus, pileolo mol-</w:t>
      </w:r>
      <w:r>
        <w:rPr>
          <w:i/>
          <w:iCs/>
          <w:lang w:val="la-Latn" w:eastAsia="la-Latn" w:bidi="la-Latn"/>
        </w:rPr>
        <w:br/>
        <w:t>liter convexo,</w:t>
      </w:r>
      <w:r>
        <w:rPr>
          <w:lang w:val="la-Latn" w:eastAsia="la-Latn" w:bidi="la-Latn"/>
        </w:rPr>
        <w:t xml:space="preserve"> Cimel. </w:t>
      </w:r>
      <w:r>
        <w:t xml:space="preserve">Reg. And again, in </w:t>
      </w:r>
      <w:r>
        <w:rPr>
          <w:lang w:val="la-Latn" w:eastAsia="la-Latn" w:bidi="la-Latn"/>
        </w:rPr>
        <w:t xml:space="preserve">p. </w:t>
      </w:r>
      <w:r>
        <w:t>7I. under the</w:t>
      </w:r>
      <w:r>
        <w:br/>
        <w:t>same Name, where the whole Descriptiondin also repeated.</w:t>
      </w:r>
    </w:p>
    <w:p w14:paraId="65BAFA14" w14:textId="77777777" w:rsidR="00AC72F0" w:rsidRPr="00AC72F0" w:rsidRDefault="00AC72F0" w:rsidP="00AC72F0">
      <w:pPr>
        <w:tabs>
          <w:tab w:val="left" w:pos="895"/>
        </w:tabs>
        <w:ind w:firstLine="360"/>
        <w:rPr>
          <w:lang w:val="la-Latn"/>
        </w:rPr>
      </w:pPr>
      <w:r w:rsidRPr="00AC72F0">
        <w:rPr>
          <w:lang w:val="it-IT"/>
        </w:rPr>
        <w:t>28.</w:t>
      </w:r>
      <w:r w:rsidRPr="00AC72F0">
        <w:rPr>
          <w:i/>
          <w:iCs/>
          <w:lang w:val="it-IT"/>
        </w:rPr>
        <w:tab/>
        <w:t xml:space="preserve">Amanita color </w:t>
      </w:r>
      <w:r>
        <w:rPr>
          <w:i/>
          <w:iCs/>
          <w:lang w:val="la-Latn" w:eastAsia="la-Latn" w:bidi="la-Latn"/>
        </w:rPr>
        <w:t xml:space="preserve">e lacteo. </w:t>
      </w:r>
      <w:r w:rsidRPr="00AC72F0">
        <w:rPr>
          <w:i/>
          <w:iCs/>
          <w:lang w:val="it-IT"/>
        </w:rPr>
        <w:t xml:space="preserve">Fungus colore </w:t>
      </w:r>
      <w:r>
        <w:rPr>
          <w:i/>
          <w:iCs/>
          <w:lang w:val="la-Latn" w:eastAsia="la-Latn" w:bidi="la-Latn"/>
        </w:rPr>
        <w:t>lacteo.</w:t>
      </w:r>
      <w:r>
        <w:rPr>
          <w:lang w:val="la-Latn" w:eastAsia="la-Latn" w:bidi="la-Latn"/>
        </w:rPr>
        <w:t xml:space="preserve"> </w:t>
      </w:r>
      <w:r w:rsidRPr="00AC72F0">
        <w:rPr>
          <w:lang w:val="la-Latn"/>
        </w:rPr>
        <w:t>VailL 64.</w:t>
      </w:r>
    </w:p>
    <w:p w14:paraId="5118CB40" w14:textId="77777777" w:rsidR="00AC72F0" w:rsidRPr="00AC72F0" w:rsidRDefault="00AC72F0" w:rsidP="00AC72F0">
      <w:pPr>
        <w:tabs>
          <w:tab w:val="left" w:pos="673"/>
        </w:tabs>
        <w:ind w:firstLine="360"/>
        <w:rPr>
          <w:lang w:val="it-IT"/>
        </w:rPr>
      </w:pPr>
      <w:r w:rsidRPr="00AC72F0">
        <w:rPr>
          <w:lang w:val="la-Latn"/>
        </w:rPr>
        <w:t>29.</w:t>
      </w:r>
      <w:r w:rsidRPr="00AC72F0">
        <w:rPr>
          <w:i/>
          <w:iCs/>
          <w:lang w:val="la-Latn"/>
        </w:rPr>
        <w:tab/>
        <w:t xml:space="preserve">Amanita </w:t>
      </w:r>
      <w:r>
        <w:rPr>
          <w:i/>
          <w:iCs/>
          <w:lang w:val="la-Latn" w:eastAsia="la-Latn" w:bidi="la-Latn"/>
        </w:rPr>
        <w:t xml:space="preserve">piperata </w:t>
      </w:r>
      <w:r w:rsidRPr="00AC72F0">
        <w:rPr>
          <w:i/>
          <w:iCs/>
          <w:lang w:val="la-Latn"/>
        </w:rPr>
        <w:t xml:space="preserve">non lacteseens vifcida, </w:t>
      </w:r>
      <w:r>
        <w:rPr>
          <w:i/>
          <w:iCs/>
          <w:lang w:val="la-Latn" w:eastAsia="la-Latn" w:bidi="la-Latn"/>
        </w:rPr>
        <w:t xml:space="preserve">pileo </w:t>
      </w:r>
      <w:r w:rsidRPr="00AC72F0">
        <w:rPr>
          <w:i/>
          <w:iCs/>
          <w:lang w:val="la-Latn"/>
        </w:rPr>
        <w:t>ex fusea</w:t>
      </w:r>
      <w:r w:rsidRPr="00AC72F0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rufescente, lamellis et caule albis. Fungus piperatus, non lacte-</w:t>
      </w:r>
      <w:r>
        <w:rPr>
          <w:i/>
          <w:iCs/>
          <w:lang w:val="la-Latn" w:eastAsia="la-Latn" w:bidi="la-Latn"/>
        </w:rPr>
        <w:br/>
        <w:t xml:space="preserve">scens, coloris </w:t>
      </w:r>
      <w:r w:rsidRPr="00AC72F0">
        <w:rPr>
          <w:i/>
          <w:iCs/>
          <w:lang w:val="la-Latn"/>
        </w:rPr>
        <w:t>hr</w:t>
      </w:r>
      <w:r>
        <w:rPr>
          <w:i/>
          <w:iCs/>
          <w:lang w:val="la-Latn" w:eastAsia="la-Latn" w:bidi="la-Latn"/>
        </w:rPr>
        <w:t>asilici.</w:t>
      </w:r>
      <w:r>
        <w:rPr>
          <w:lang w:val="la-Latn" w:eastAsia="la-Latn" w:bidi="la-Latn"/>
        </w:rPr>
        <w:t xml:space="preserve"> Vaill. 65.</w:t>
      </w:r>
    </w:p>
    <w:p w14:paraId="3F3A2500" w14:textId="77777777" w:rsidR="00AC72F0" w:rsidRDefault="00AC72F0" w:rsidP="00AC72F0">
      <w:pPr>
        <w:tabs>
          <w:tab w:val="left" w:pos="646"/>
        </w:tabs>
        <w:ind w:firstLine="360"/>
      </w:pPr>
      <w:r>
        <w:rPr>
          <w:lang w:val="la-Latn" w:eastAsia="la-Latn" w:bidi="la-Latn"/>
        </w:rPr>
        <w:t>30.</w:t>
      </w:r>
      <w:r>
        <w:rPr>
          <w:i/>
          <w:iCs/>
          <w:lang w:val="la-Latn" w:eastAsia="la-Latn" w:bidi="la-Latn"/>
        </w:rPr>
        <w:tab/>
        <w:t>Amanitaabtuse coni formis cincrea, aut-ex livido nigricans,</w:t>
      </w:r>
      <w:r>
        <w:rPr>
          <w:i/>
          <w:iCs/>
          <w:lang w:val="la-Latn" w:eastAsia="la-Latn" w:bidi="la-Latn"/>
        </w:rPr>
        <w:br/>
        <w:t>utrinquestriata,</w:t>
      </w:r>
      <w:r>
        <w:rPr>
          <w:lang w:val="la-Latn" w:eastAsia="la-Latn" w:bidi="la-Latn"/>
        </w:rPr>
        <w:t xml:space="preserve"> Dfllen. </w:t>
      </w:r>
      <w:r w:rsidRPr="00AC72F0">
        <w:rPr>
          <w:lang w:val="it-IT"/>
        </w:rPr>
        <w:t xml:space="preserve">Cat. Gissi </w:t>
      </w:r>
      <w:r>
        <w:rPr>
          <w:lang w:val="la-Latn" w:eastAsia="la-Latn" w:bidi="la-Latn"/>
        </w:rPr>
        <w:t xml:space="preserve">I82. </w:t>
      </w:r>
      <w:r>
        <w:rPr>
          <w:i/>
          <w:iCs/>
          <w:lang w:val="la-Latn" w:eastAsia="la-Latn" w:bidi="la-Latn"/>
        </w:rPr>
        <w:t>Fungus parvus, pedi-</w:t>
      </w:r>
      <w:r>
        <w:rPr>
          <w:i/>
          <w:iCs/>
          <w:lang w:val="la-Latn" w:eastAsia="la-Latn" w:bidi="la-Latn"/>
        </w:rPr>
        <w:br/>
        <w:t>culo oblongo, galericulatusstriis lividis aut nigris.</w:t>
      </w:r>
      <w:r>
        <w:rPr>
          <w:lang w:val="la-Latn" w:eastAsia="la-Latn" w:bidi="la-Latn"/>
        </w:rPr>
        <w:t xml:space="preserve"> Rasi Syn. Vaill.</w:t>
      </w:r>
      <w:r>
        <w:rPr>
          <w:lang w:val="la-Latn" w:eastAsia="la-Latn" w:bidi="la-Latn"/>
        </w:rPr>
        <w:br/>
        <w:t xml:space="preserve">65. </w:t>
      </w:r>
      <w:r>
        <w:t xml:space="preserve">In Pastures on Dung, in </w:t>
      </w:r>
      <w:r>
        <w:rPr>
          <w:i/>
          <w:iCs/>
        </w:rPr>
        <w:t>September</w:t>
      </w:r>
      <w:r>
        <w:t xml:space="preserve"> and </w:t>
      </w:r>
      <w:r>
        <w:rPr>
          <w:i/>
          <w:iCs/>
        </w:rPr>
        <w:t>October,</w:t>
      </w:r>
      <w:r>
        <w:t xml:space="preserve"> Syn. Ed.</w:t>
      </w:r>
    </w:p>
    <w:p w14:paraId="34AA472B" w14:textId="77777777" w:rsidR="00AC72F0" w:rsidRPr="00AC72F0" w:rsidRDefault="00AC72F0" w:rsidP="00AC72F0">
      <w:pPr>
        <w:tabs>
          <w:tab w:val="left" w:pos="303"/>
        </w:tabs>
        <w:rPr>
          <w:lang w:val="it-IT"/>
        </w:rPr>
      </w:pPr>
      <w:r w:rsidRPr="00AC72F0">
        <w:rPr>
          <w:lang w:val="it-IT"/>
        </w:rPr>
        <w:t>3.</w:t>
      </w:r>
      <w:r w:rsidRPr="00AC72F0">
        <w:rPr>
          <w:lang w:val="it-IT"/>
        </w:rPr>
        <w:tab/>
        <w:t xml:space="preserve">p. 8. . . </w:t>
      </w:r>
      <w:r>
        <w:rPr>
          <w:lang w:val="el-GR" w:eastAsia="el-GR" w:bidi="el-GR"/>
        </w:rPr>
        <w:t>ν</w:t>
      </w:r>
      <w:r w:rsidRPr="00AC72F0">
        <w:rPr>
          <w:lang w:val="it-IT" w:eastAsia="el-GR" w:bidi="el-GR"/>
        </w:rPr>
        <w:t xml:space="preserve"> </w:t>
      </w:r>
      <w:r>
        <w:rPr>
          <w:lang w:val="el-GR" w:eastAsia="el-GR" w:bidi="el-GR"/>
        </w:rPr>
        <w:t>Ἀ</w:t>
      </w:r>
      <w:r w:rsidRPr="00AC72F0">
        <w:rPr>
          <w:lang w:val="it-IT" w:eastAsia="el-GR" w:bidi="el-GR"/>
        </w:rPr>
        <w:t xml:space="preserve"> </w:t>
      </w:r>
      <w:r w:rsidRPr="00AC72F0">
        <w:rPr>
          <w:lang w:val="it-IT"/>
        </w:rPr>
        <w:t>' '</w:t>
      </w:r>
    </w:p>
    <w:p w14:paraId="0379121E" w14:textId="77777777" w:rsidR="00AC72F0" w:rsidRPr="00AC72F0" w:rsidRDefault="00AC72F0" w:rsidP="00AC72F0">
      <w:pPr>
        <w:tabs>
          <w:tab w:val="left" w:pos="638"/>
        </w:tabs>
        <w:ind w:firstLine="360"/>
        <w:rPr>
          <w:lang w:val="it-IT"/>
        </w:rPr>
      </w:pPr>
      <w:r w:rsidRPr="00AC72F0">
        <w:rPr>
          <w:lang w:val="it-IT"/>
        </w:rPr>
        <w:t>3I.</w:t>
      </w:r>
      <w:r w:rsidRPr="00AC72F0">
        <w:rPr>
          <w:i/>
          <w:iCs/>
          <w:lang w:val="it-IT"/>
        </w:rPr>
        <w:tab/>
        <w:t xml:space="preserve">Amanita pileo </w:t>
      </w:r>
      <w:r>
        <w:rPr>
          <w:i/>
          <w:iCs/>
          <w:lang w:val="la-Latn" w:eastAsia="la-Latn" w:bidi="la-Latn"/>
        </w:rPr>
        <w:t>albo, centro rufescente, lamellis carneis, caule</w:t>
      </w:r>
      <w:r>
        <w:rPr>
          <w:i/>
          <w:iCs/>
          <w:lang w:val="la-Latn" w:eastAsia="la-Latn" w:bidi="la-Latn"/>
        </w:rPr>
        <w:br/>
        <w:t>albo. Fungus pileolo-albo, centro rusieseante.</w:t>
      </w:r>
      <w:r>
        <w:rPr>
          <w:lang w:val="la-Latn" w:eastAsia="la-Latn" w:bidi="la-Latn"/>
        </w:rPr>
        <w:t xml:space="preserve"> Vaill. 65.</w:t>
      </w:r>
    </w:p>
    <w:p w14:paraId="56B8C60A" w14:textId="77777777" w:rsidR="00AC72F0" w:rsidRPr="00AC72F0" w:rsidRDefault="00AC72F0" w:rsidP="00AC72F0">
      <w:pPr>
        <w:tabs>
          <w:tab w:val="left" w:pos="646"/>
        </w:tabs>
        <w:ind w:firstLine="360"/>
        <w:rPr>
          <w:lang w:val="it-IT"/>
        </w:rPr>
      </w:pPr>
      <w:r>
        <w:rPr>
          <w:lang w:val="la-Latn" w:eastAsia="la-Latn" w:bidi="la-Latn"/>
        </w:rPr>
        <w:lastRenderedPageBreak/>
        <w:t>32.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>parva, pileo viscoso, ex albido luteo, lamellis livi-</w:t>
      </w:r>
      <w:r>
        <w:rPr>
          <w:i/>
          <w:iCs/>
          <w:lang w:val="la-Latn" w:eastAsia="la-Latn" w:bidi="la-Latn"/>
        </w:rPr>
        <w:br/>
        <w:t>dis, caule longo. Fungus capite hemisphaerico palltde lutescente,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Vaill. 6.5. </w:t>
      </w:r>
      <w:r>
        <w:t>It is common on Cow-dung and Horse-dung, in</w:t>
      </w:r>
      <w:r>
        <w:br/>
      </w:r>
      <w:r>
        <w:rPr>
          <w:i/>
          <w:iCs/>
        </w:rPr>
        <w:t>September</w:t>
      </w:r>
      <w:r>
        <w:t xml:space="preserve"> and </w:t>
      </w:r>
      <w:r>
        <w:rPr>
          <w:i/>
          <w:iCs/>
        </w:rPr>
        <w:t>Octobcr.</w:t>
      </w:r>
      <w:r>
        <w:t xml:space="preserve"> M. </w:t>
      </w:r>
      <w:r>
        <w:rPr>
          <w:i/>
          <w:iCs/>
        </w:rPr>
        <w:t>Vaillant</w:t>
      </w:r>
      <w:r>
        <w:t xml:space="preserve"> seems to have repeated this</w:t>
      </w:r>
      <w:r>
        <w:br/>
      </w:r>
      <w:r>
        <w:rPr>
          <w:i/>
          <w:iCs/>
        </w:rPr>
        <w:t>Fungus</w:t>
      </w:r>
      <w:r>
        <w:t xml:space="preserve"> in p..7I. under the Name of </w:t>
      </w:r>
      <w:r>
        <w:rPr>
          <w:i/>
          <w:iCs/>
        </w:rPr>
        <w:t>Fungus parvus, pedicular</w:t>
      </w:r>
      <w:r>
        <w:rPr>
          <w:i/>
          <w:iCs/>
        </w:rPr>
        <w:br/>
        <w:t xml:space="preserve">oblango, </w:t>
      </w:r>
      <w:r>
        <w:rPr>
          <w:i/>
          <w:iCs/>
          <w:lang w:val="la-Latn" w:eastAsia="la-Latn" w:bidi="la-Latn"/>
        </w:rPr>
        <w:t xml:space="preserve">pileolo hemisphaerico,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albida subluteus.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Ran Syn.</w:t>
      </w:r>
    </w:p>
    <w:p w14:paraId="09924FDE" w14:textId="77777777" w:rsidR="00AC72F0" w:rsidRPr="00AC72F0" w:rsidRDefault="00AC72F0" w:rsidP="00AC72F0">
      <w:pPr>
        <w:tabs>
          <w:tab w:val="left" w:pos="708"/>
        </w:tabs>
        <w:ind w:firstLine="360"/>
        <w:rPr>
          <w:lang w:val="it-IT"/>
        </w:rPr>
      </w:pPr>
      <w:r w:rsidRPr="00AC72F0">
        <w:rPr>
          <w:lang w:val="it-IT"/>
        </w:rPr>
        <w:t>33.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 xml:space="preserve">parva verna </w:t>
      </w:r>
      <w:r w:rsidRPr="00AC72F0">
        <w:rPr>
          <w:i/>
          <w:iCs/>
          <w:lang w:val="it-IT"/>
        </w:rPr>
        <w:t>utrinquestriata fusea, pileo ubtufe</w:t>
      </w:r>
      <w:r w:rsidRPr="00AC72F0">
        <w:rPr>
          <w:i/>
          <w:iCs/>
          <w:lang w:val="it-IT"/>
        </w:rPr>
        <w:br/>
        <w:t xml:space="preserve">coniformi, </w:t>
      </w:r>
      <w:r>
        <w:rPr>
          <w:i/>
          <w:iCs/>
          <w:lang w:val="la-Latn" w:eastAsia="la-Latn" w:bidi="la-Latn"/>
        </w:rPr>
        <w:t xml:space="preserve">museo palustri </w:t>
      </w:r>
      <w:r w:rsidRPr="00AC72F0">
        <w:rPr>
          <w:i/>
          <w:iCs/>
          <w:lang w:val="it-IT"/>
        </w:rPr>
        <w:t xml:space="preserve">ramose </w:t>
      </w:r>
      <w:r>
        <w:rPr>
          <w:i/>
          <w:iCs/>
          <w:lang w:val="la-Latn" w:eastAsia="la-Latn" w:bidi="la-Latn"/>
        </w:rPr>
        <w:t>majori, foliis membranaceis acu-</w:t>
      </w:r>
      <w:r>
        <w:rPr>
          <w:i/>
          <w:iCs/>
          <w:lang w:val="la-Latn" w:eastAsia="la-Latn" w:bidi="la-Latn"/>
        </w:rPr>
        <w:br/>
        <w:t xml:space="preserve">tis </w:t>
      </w:r>
      <w:r w:rsidRPr="00AC72F0">
        <w:rPr>
          <w:i/>
          <w:iCs/>
          <w:lang w:val="it-IT"/>
        </w:rPr>
        <w:t xml:space="preserve">Fern, </w:t>
      </w:r>
      <w:r>
        <w:rPr>
          <w:i/>
          <w:iCs/>
          <w:lang w:val="la-Latn" w:eastAsia="la-Latn" w:bidi="la-Latn"/>
        </w:rPr>
        <w:t>innascens,</w:t>
      </w:r>
      <w:r>
        <w:rPr>
          <w:lang w:val="la-Latn" w:eastAsia="la-Latn" w:bidi="la-Latn"/>
        </w:rPr>
        <w:t xml:space="preserve"> Dillen. </w:t>
      </w:r>
      <w:r w:rsidRPr="00AC72F0">
        <w:rPr>
          <w:lang w:val="it-IT"/>
        </w:rPr>
        <w:t xml:space="preserve">Cat. Gissi </w:t>
      </w:r>
      <w:r>
        <w:rPr>
          <w:lang w:val="la-Latn" w:eastAsia="la-Latn" w:bidi="la-Latn"/>
        </w:rPr>
        <w:t xml:space="preserve">184. </w:t>
      </w:r>
      <w:r>
        <w:rPr>
          <w:i/>
          <w:iCs/>
          <w:lang w:val="la-Latn" w:eastAsia="la-Latn" w:bidi="la-Latn"/>
        </w:rPr>
        <w:t>Fungus capitula'</w:t>
      </w:r>
      <w:r>
        <w:rPr>
          <w:i/>
          <w:iCs/>
          <w:lang w:val="la-Latn" w:eastAsia="la-Latn" w:bidi="la-Latn"/>
        </w:rPr>
        <w:br/>
        <w:t>.conico pallide cineri lio, centro fusa.</w:t>
      </w:r>
      <w:r>
        <w:rPr>
          <w:lang w:val="la-Latn" w:eastAsia="la-Latn" w:bidi="la-Latn"/>
        </w:rPr>
        <w:t xml:space="preserve"> Vaill. 65.</w:t>
      </w:r>
    </w:p>
    <w:p w14:paraId="4D0EB025" w14:textId="77777777" w:rsidR="00AC72F0" w:rsidRPr="00AC72F0" w:rsidRDefault="00AC72F0" w:rsidP="00AC72F0">
      <w:pPr>
        <w:tabs>
          <w:tab w:val="left" w:pos="619"/>
        </w:tabs>
        <w:ind w:firstLine="360"/>
        <w:rPr>
          <w:lang w:val="fr-FR"/>
        </w:rPr>
      </w:pPr>
      <w:r>
        <w:rPr>
          <w:lang w:val="la-Latn" w:eastAsia="la-Latn" w:bidi="la-Latn"/>
        </w:rPr>
        <w:t>34.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>tota alba. Fungus totus albus.</w:t>
      </w:r>
      <w:r>
        <w:rPr>
          <w:lang w:val="la-Latn" w:eastAsia="la-Latn" w:bidi="la-Latn"/>
        </w:rPr>
        <w:t xml:space="preserve"> Vaill. 65.</w:t>
      </w:r>
      <w:r>
        <w:rPr>
          <w:lang w:val="la-Latn" w:eastAsia="la-Latn" w:bidi="la-Latn"/>
        </w:rPr>
        <w:br/>
        <w:t xml:space="preserve">- 35. </w:t>
      </w:r>
      <w:r w:rsidRPr="00AC72F0">
        <w:rPr>
          <w:i/>
          <w:iCs/>
          <w:lang w:val="it-IT"/>
        </w:rPr>
        <w:t xml:space="preserve">Amanita </w:t>
      </w:r>
      <w:r>
        <w:rPr>
          <w:i/>
          <w:iCs/>
          <w:lang w:val="la-Latn" w:eastAsia="la-Latn" w:bidi="la-Latn"/>
        </w:rPr>
        <w:t>tota grisea. Fungus totus griseus.</w:t>
      </w:r>
      <w:r>
        <w:rPr>
          <w:lang w:val="la-Latn" w:eastAsia="la-Latn" w:bidi="la-Latn"/>
        </w:rPr>
        <w:t xml:space="preserve"> Vaill. </w:t>
      </w:r>
      <w:r>
        <w:rPr>
          <w:i/>
          <w:iCs/>
          <w:lang w:val="la-Latn" w:eastAsia="la-Latn" w:bidi="la-Latn"/>
        </w:rPr>
        <w:t>66.</w:t>
      </w:r>
    </w:p>
    <w:p w14:paraId="478853A2" w14:textId="77777777" w:rsidR="00AC72F0" w:rsidRPr="00AC72F0" w:rsidRDefault="00AC72F0" w:rsidP="00AC72F0">
      <w:pPr>
        <w:tabs>
          <w:tab w:val="left" w:pos="650"/>
          <w:tab w:val="left" w:pos="5608"/>
        </w:tabs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>36.</w:t>
      </w:r>
      <w:r w:rsidRPr="00AC72F0">
        <w:rPr>
          <w:i/>
          <w:iCs/>
          <w:lang w:val="fr-FR"/>
        </w:rPr>
        <w:tab/>
        <w:t xml:space="preserve">Amanita </w:t>
      </w:r>
      <w:r>
        <w:rPr>
          <w:i/>
          <w:iCs/>
          <w:lang w:val="la-Latn" w:eastAsia="la-Latn" w:bidi="la-Latn"/>
        </w:rPr>
        <w:t>fasciculos.a sordide carnea. Fungus multiplex</w:t>
      </w:r>
      <w:r>
        <w:rPr>
          <w:i/>
          <w:iCs/>
          <w:lang w:val="la-Latn" w:eastAsia="la-Latn" w:bidi="la-Latn"/>
        </w:rPr>
        <w:br/>
        <w:t>sordide carneus.</w:t>
      </w:r>
      <w:r>
        <w:rPr>
          <w:lang w:val="la-Latn" w:eastAsia="la-Latn" w:bidi="la-Latn"/>
        </w:rPr>
        <w:t xml:space="preserve"> Vaill. 66.</w:t>
      </w:r>
      <w:r>
        <w:rPr>
          <w:lang w:val="la-Latn" w:eastAsia="la-Latn" w:bidi="la-Latn"/>
        </w:rPr>
        <w:tab/>
        <w:t>.</w:t>
      </w:r>
    </w:p>
    <w:p w14:paraId="53FD3FAC" w14:textId="77777777" w:rsidR="00AC72F0" w:rsidRPr="00AC72F0" w:rsidRDefault="00AC72F0" w:rsidP="00AC72F0">
      <w:pPr>
        <w:tabs>
          <w:tab w:val="left" w:pos="654"/>
        </w:tabs>
        <w:ind w:firstLine="360"/>
        <w:rPr>
          <w:lang w:val="la-Latn"/>
        </w:rPr>
      </w:pPr>
      <w:r>
        <w:rPr>
          <w:lang w:val="la-Latn" w:eastAsia="la-Latn" w:bidi="la-Latn"/>
        </w:rPr>
        <w:t>37.</w:t>
      </w:r>
      <w:r w:rsidRPr="00AC72F0">
        <w:rPr>
          <w:i/>
          <w:iCs/>
          <w:lang w:val="la-Latn"/>
        </w:rPr>
        <w:tab/>
        <w:t xml:space="preserve">Amanita </w:t>
      </w:r>
      <w:r>
        <w:rPr>
          <w:i/>
          <w:iCs/>
          <w:lang w:val="la-Latn" w:eastAsia="la-Latn" w:bidi="la-Latn"/>
        </w:rPr>
        <w:t>fasiciculosu buxea,</w:t>
      </w:r>
      <w:r>
        <w:rPr>
          <w:lang w:val="la-Latn" w:eastAsia="la-Latn" w:bidi="la-Latn"/>
        </w:rPr>
        <w:t xml:space="preserve"> Dillen. </w:t>
      </w:r>
      <w:r w:rsidRPr="00AC72F0">
        <w:rPr>
          <w:lang w:val="la-Latn"/>
        </w:rPr>
        <w:t xml:space="preserve">Cat. </w:t>
      </w:r>
      <w:r>
        <w:rPr>
          <w:lang w:val="la-Latn" w:eastAsia="la-Latn" w:bidi="la-Latn"/>
        </w:rPr>
        <w:t>Giff 187. Fh»-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gus nostras mulUplex, pileolo lato mammoso.</w:t>
      </w:r>
      <w:r>
        <w:rPr>
          <w:lang w:val="la-Latn" w:eastAsia="la-Latn" w:bidi="la-Latn"/>
        </w:rPr>
        <w:t xml:space="preserve"> Vaill. 66.</w:t>
      </w:r>
    </w:p>
    <w:p w14:paraId="358090D0" w14:textId="77777777" w:rsidR="00AC72F0" w:rsidRPr="00AC72F0" w:rsidRDefault="00AC72F0" w:rsidP="00AC72F0">
      <w:pPr>
        <w:tabs>
          <w:tab w:val="left" w:pos="630"/>
        </w:tabs>
        <w:ind w:firstLine="360"/>
        <w:rPr>
          <w:lang w:val="la-Latn"/>
        </w:rPr>
      </w:pPr>
      <w:r>
        <w:rPr>
          <w:lang w:val="la-Latn" w:eastAsia="la-Latn" w:bidi="la-Latn"/>
        </w:rPr>
        <w:t>38.</w:t>
      </w:r>
      <w:r w:rsidRPr="00AC72F0">
        <w:rPr>
          <w:i/>
          <w:iCs/>
          <w:lang w:val="la-Latn"/>
        </w:rPr>
        <w:tab/>
        <w:t xml:space="preserve">Amanita </w:t>
      </w:r>
      <w:r>
        <w:rPr>
          <w:i/>
          <w:iCs/>
          <w:lang w:val="la-Latn" w:eastAsia="la-Latn" w:bidi="la-Latn"/>
        </w:rPr>
        <w:t>exigua, sunguinii coloris,</w:t>
      </w:r>
      <w:r>
        <w:rPr>
          <w:lang w:val="la-Latn" w:eastAsia="la-Latn" w:bidi="la-Latn"/>
        </w:rPr>
        <w:t xml:space="preserve"> Dillen. </w:t>
      </w:r>
      <w:r w:rsidRPr="00AC72F0">
        <w:rPr>
          <w:lang w:val="la-Latn"/>
        </w:rPr>
        <w:t xml:space="preserve">Cat. </w:t>
      </w:r>
      <w:r>
        <w:rPr>
          <w:lang w:val="la-Latn" w:eastAsia="la-Latn" w:bidi="la-Latn"/>
        </w:rPr>
        <w:t>Giff. 66.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Fungus parvus coccineus,</w:t>
      </w:r>
      <w:r>
        <w:rPr>
          <w:lang w:val="la-Latn" w:eastAsia="la-Latn" w:bidi="la-Latn"/>
        </w:rPr>
        <w:t xml:space="preserve"> CimeL Reg. Vaill. 66.</w:t>
      </w:r>
      <w:r w:rsidRPr="00AC72F0">
        <w:rPr>
          <w:lang w:val="la-Latn"/>
        </w:rPr>
        <w:br w:type="page"/>
      </w:r>
    </w:p>
    <w:p w14:paraId="2040418C" w14:textId="77777777" w:rsidR="00AC72F0" w:rsidRPr="00AC72F0" w:rsidRDefault="00AC72F0" w:rsidP="00AC72F0">
      <w:pPr>
        <w:tabs>
          <w:tab w:val="left" w:pos="2756"/>
          <w:tab w:val="left" w:pos="4523"/>
        </w:tabs>
        <w:ind w:firstLine="360"/>
        <w:rPr>
          <w:lang w:val="it-IT"/>
        </w:rPr>
      </w:pPr>
      <w:r w:rsidRPr="00AC72F0">
        <w:rPr>
          <w:lang w:val="la-Latn" w:eastAsia="el-GR" w:bidi="el-GR"/>
        </w:rPr>
        <w:lastRenderedPageBreak/>
        <w:t xml:space="preserve">.39- </w:t>
      </w:r>
      <w:r>
        <w:rPr>
          <w:i/>
          <w:iCs/>
          <w:lang w:val="la-Latn" w:eastAsia="la-Latn" w:bidi="la-Latn"/>
        </w:rPr>
        <w:t>Antonius exigua, pilea umbilicato nigre, lamellis nigulcan.</w:t>
      </w:r>
      <w:r>
        <w:rPr>
          <w:i/>
          <w:iCs/>
          <w:lang w:val="la-Latn" w:eastAsia="la-Latn" w:bidi="la-Latn"/>
        </w:rPr>
        <w:br/>
        <w:t>iibus. Fungus minimus, totusfnigcr, umbilicatus.</w:t>
      </w:r>
      <w:r>
        <w:rPr>
          <w:lang w:val="la-Latn" w:eastAsia="la-Latn" w:bidi="la-Latn"/>
        </w:rPr>
        <w:t xml:space="preserve"> Valli. 66. -- -</w:t>
      </w:r>
      <w:r>
        <w:rPr>
          <w:lang w:val="la-Latn" w:eastAsia="la-Latn" w:bidi="la-Latn"/>
        </w:rPr>
        <w:br/>
        <w:t xml:space="preserve">. 4c. </w:t>
      </w:r>
      <w:r>
        <w:rPr>
          <w:i/>
          <w:iCs/>
          <w:lang w:val="la-Latn" w:eastAsia="la-Latn" w:bidi="la-Latn"/>
        </w:rPr>
        <w:t>Ananita minor umbilicata, tata rofa. Fungus mirior,</w:t>
      </w:r>
      <w:r>
        <w:rPr>
          <w:i/>
          <w:iCs/>
          <w:lang w:val="la-Latn" w:eastAsia="la-Latn" w:bidi="la-Latn"/>
        </w:rPr>
        <w:br/>
        <w:t>totus rusus.</w:t>
      </w:r>
      <w:r>
        <w:rPr>
          <w:lang w:val="la-Latn" w:eastAsia="la-Latn" w:bidi="la-Latn"/>
        </w:rPr>
        <w:t xml:space="preserve"> Vaill. 66. .</w:t>
      </w:r>
      <w:r>
        <w:rPr>
          <w:lang w:val="la-Latn" w:eastAsia="la-Latn" w:bidi="la-Latn"/>
        </w:rPr>
        <w:tab/>
        <w:t>... .</w:t>
      </w:r>
      <w:r>
        <w:rPr>
          <w:lang w:val="la-Latn" w:eastAsia="la-Latn" w:bidi="la-Latn"/>
        </w:rPr>
        <w:tab/>
        <w:t>.</w:t>
      </w:r>
    </w:p>
    <w:p w14:paraId="5C1F645C" w14:textId="77777777" w:rsidR="00AC72F0" w:rsidRPr="00AC72F0" w:rsidRDefault="00AC72F0" w:rsidP="00AC72F0">
      <w:pPr>
        <w:tabs>
          <w:tab w:val="left" w:pos="861"/>
          <w:tab w:val="left" w:pos="4523"/>
        </w:tabs>
        <w:ind w:firstLine="360"/>
        <w:rPr>
          <w:lang w:val="la-Latn"/>
        </w:rPr>
      </w:pPr>
      <w:r>
        <w:rPr>
          <w:lang w:val="la-Latn" w:eastAsia="la-Latn" w:bidi="la-Latn"/>
        </w:rPr>
        <w:t>4I.</w:t>
      </w:r>
      <w:r w:rsidRPr="00AC72F0">
        <w:rPr>
          <w:i/>
          <w:iCs/>
          <w:lang w:val="it-IT"/>
        </w:rPr>
        <w:tab/>
        <w:t xml:space="preserve">Amanita miner, </w:t>
      </w:r>
      <w:r>
        <w:rPr>
          <w:i/>
          <w:iCs/>
          <w:lang w:val="la-Latn" w:eastAsia="la-Latn" w:bidi="la-Latn"/>
        </w:rPr>
        <w:t xml:space="preserve">fota </w:t>
      </w:r>
      <w:r w:rsidRPr="00AC72F0">
        <w:rPr>
          <w:i/>
          <w:iCs/>
          <w:lang w:val="it-IT"/>
        </w:rPr>
        <w:t xml:space="preserve">citrine.. </w:t>
      </w:r>
      <w:r>
        <w:rPr>
          <w:i/>
          <w:iCs/>
          <w:lang w:val="la-Latn" w:eastAsia="la-Latn" w:bidi="la-Latn"/>
        </w:rPr>
        <w:t>Fungus minar, citrino co-</w:t>
      </w:r>
      <w:r>
        <w:rPr>
          <w:i/>
          <w:iCs/>
          <w:lang w:val="la-Latn" w:eastAsia="la-Latn" w:bidi="la-Latn"/>
        </w:rPr>
        <w:br/>
        <w:t>lore, pedunculo stavefcente.</w:t>
      </w:r>
      <w:r>
        <w:rPr>
          <w:lang w:val="la-Latn" w:eastAsia="la-Latn" w:bidi="la-Latn"/>
        </w:rPr>
        <w:t xml:space="preserve"> Vaill. 66.</w:t>
      </w:r>
      <w:r>
        <w:rPr>
          <w:lang w:val="la-Latn" w:eastAsia="la-Latn" w:bidi="la-Latn"/>
        </w:rPr>
        <w:tab/>
        <w:t>‘</w:t>
      </w:r>
    </w:p>
    <w:p w14:paraId="3B5A08B8" w14:textId="77777777" w:rsidR="00AC72F0" w:rsidRPr="00AC72F0" w:rsidRDefault="00AC72F0" w:rsidP="00AC72F0">
      <w:pPr>
        <w:tabs>
          <w:tab w:val="left" w:pos="889"/>
        </w:tabs>
        <w:ind w:firstLine="360"/>
        <w:rPr>
          <w:lang w:val="it-IT"/>
        </w:rPr>
      </w:pPr>
      <w:r>
        <w:rPr>
          <w:lang w:val="la-Latn" w:eastAsia="la-Latn" w:bidi="la-Latn"/>
        </w:rPr>
        <w:t>42.</w:t>
      </w:r>
      <w:r w:rsidRPr="00AC72F0">
        <w:rPr>
          <w:i/>
          <w:iCs/>
          <w:lang w:val="la-Latn"/>
        </w:rPr>
        <w:tab/>
        <w:t xml:space="preserve">Amanita </w:t>
      </w:r>
      <w:r>
        <w:rPr>
          <w:i/>
          <w:iCs/>
          <w:lang w:val="la-Latn" w:eastAsia="la-Latn" w:bidi="la-Latn"/>
        </w:rPr>
        <w:t xml:space="preserve">mittor, pileo villose </w:t>
      </w:r>
      <w:r w:rsidRPr="00AC72F0">
        <w:rPr>
          <w:i/>
          <w:iCs/>
          <w:lang w:val="la-Latn"/>
        </w:rPr>
        <w:t xml:space="preserve">fused, </w:t>
      </w:r>
      <w:r>
        <w:rPr>
          <w:i/>
          <w:iCs/>
          <w:lang w:val="la-Latn" w:eastAsia="la-Latn" w:bidi="la-Latn"/>
        </w:rPr>
        <w:t>lamellis ex cinereo</w:t>
      </w:r>
      <w:r>
        <w:rPr>
          <w:i/>
          <w:iCs/>
          <w:lang w:val="la-Latn" w:eastAsia="la-Latn" w:bidi="la-Latn"/>
        </w:rPr>
        <w:br/>
        <w:t xml:space="preserve">purpurascentibus, caule </w:t>
      </w:r>
      <w:r w:rsidRPr="00AC72F0">
        <w:rPr>
          <w:i/>
          <w:iCs/>
          <w:lang w:val="la-Latn"/>
        </w:rPr>
        <w:t xml:space="preserve">fuses. </w:t>
      </w:r>
      <w:r>
        <w:rPr>
          <w:i/>
          <w:iCs/>
          <w:lang w:val="la-Latn" w:eastAsia="la-Latn" w:bidi="la-Latn"/>
        </w:rPr>
        <w:t>Fungus minor, pilei superficie</w:t>
      </w:r>
      <w:r>
        <w:rPr>
          <w:i/>
          <w:iCs/>
          <w:lang w:val="la-Latn" w:eastAsia="la-Latn" w:bidi="la-Latn"/>
        </w:rPr>
        <w:br/>
        <w:t>sacculis fuseis, villofa.</w:t>
      </w:r>
      <w:r>
        <w:rPr>
          <w:lang w:val="la-Latn" w:eastAsia="la-Latn" w:bidi="la-Latn"/>
        </w:rPr>
        <w:t xml:space="preserve"> Vaill. 67 i,</w:t>
      </w:r>
    </w:p>
    <w:p w14:paraId="080D58E2" w14:textId="77777777" w:rsidR="00AC72F0" w:rsidRPr="00AC72F0" w:rsidRDefault="00AC72F0" w:rsidP="00AC72F0">
      <w:pPr>
        <w:tabs>
          <w:tab w:val="left" w:pos="869"/>
        </w:tabs>
        <w:ind w:firstLine="360"/>
        <w:rPr>
          <w:lang w:val="la-Latn"/>
        </w:rPr>
      </w:pPr>
      <w:r>
        <w:rPr>
          <w:lang w:val="la-Latn" w:eastAsia="la-Latn" w:bidi="la-Latn"/>
        </w:rPr>
        <w:t>43.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>parva, capitula conico, violacei dilutioris caleris.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Pistem </w:t>
      </w:r>
      <w:r w:rsidRPr="00AC72F0">
        <w:rPr>
          <w:lang w:val="it-IT"/>
        </w:rPr>
        <w:t xml:space="preserve">Cat. Gilt </w:t>
      </w:r>
      <w:r>
        <w:rPr>
          <w:lang w:val="la-Latn" w:eastAsia="la-Latn" w:bidi="la-Latn"/>
        </w:rPr>
        <w:t xml:space="preserve">ISI. </w:t>
      </w:r>
      <w:r>
        <w:rPr>
          <w:i/>
          <w:iCs/>
          <w:lang w:val="la-Latn" w:eastAsia="la-Latn" w:bidi="la-Latn"/>
        </w:rPr>
        <w:t>Fungus minor Amethystinus.</w:t>
      </w:r>
      <w:r>
        <w:rPr>
          <w:lang w:val="la-Latn" w:eastAsia="la-Latn" w:bidi="la-Latn"/>
        </w:rPr>
        <w:t xml:space="preserve"> Vaill. 67 i</w:t>
      </w:r>
      <w:r>
        <w:rPr>
          <w:lang w:val="la-Latn" w:eastAsia="la-Latn" w:bidi="la-Latn"/>
        </w:rPr>
        <w:br/>
        <w:t xml:space="preserve">. 44. </w:t>
      </w:r>
      <w:r w:rsidRPr="00AC72F0">
        <w:rPr>
          <w:i/>
          <w:iCs/>
          <w:lang w:val="it-IT"/>
        </w:rPr>
        <w:t xml:space="preserve">Amanita </w:t>
      </w:r>
      <w:r>
        <w:rPr>
          <w:i/>
          <w:iCs/>
          <w:lang w:val="la-Latn" w:eastAsia="la-Latn" w:bidi="la-Latn"/>
        </w:rPr>
        <w:t>faseiculofa, eae fusco violacei coleris.</w:t>
      </w:r>
      <w:r>
        <w:rPr>
          <w:lang w:val="la-Latn" w:eastAsia="la-Latn" w:bidi="la-Latn"/>
        </w:rPr>
        <w:t xml:space="preserve"> Dillen.</w:t>
      </w:r>
      <w:r>
        <w:rPr>
          <w:lang w:val="la-Latn" w:eastAsia="la-Latn" w:bidi="la-Latn"/>
        </w:rPr>
        <w:br/>
      </w:r>
      <w:r w:rsidRPr="00AC72F0">
        <w:rPr>
          <w:lang w:val="la-Latn"/>
        </w:rPr>
        <w:t xml:space="preserve">Cat. Giss. </w:t>
      </w:r>
      <w:r>
        <w:rPr>
          <w:lang w:val="la-Latn" w:eastAsia="la-Latn" w:bidi="la-Latn"/>
        </w:rPr>
        <w:t xml:space="preserve">I86. </w:t>
      </w:r>
      <w:r>
        <w:rPr>
          <w:i/>
          <w:iCs/>
          <w:lang w:val="la-Latn" w:eastAsia="la-Latn" w:bidi="la-Latn"/>
        </w:rPr>
        <w:t>Fungus major violaceus.</w:t>
      </w:r>
      <w:r>
        <w:rPr>
          <w:lang w:val="la-Latn" w:eastAsia="la-Latn" w:bidi="la-Latn"/>
        </w:rPr>
        <w:t xml:space="preserve"> Vaill. 67i </w:t>
      </w:r>
      <w:r>
        <w:rPr>
          <w:vertAlign w:val="subscript"/>
          <w:lang w:val="la-Latn" w:eastAsia="la-Latn" w:bidi="la-Latn"/>
        </w:rPr>
        <w:t>(</w:t>
      </w:r>
      <w:r>
        <w:rPr>
          <w:lang w:val="la-Latn" w:eastAsia="la-Latn" w:bidi="la-Latn"/>
        </w:rPr>
        <w:t>. ..</w:t>
      </w:r>
    </w:p>
    <w:p w14:paraId="03178802" w14:textId="77777777" w:rsidR="00AC72F0" w:rsidRPr="00AC72F0" w:rsidRDefault="00AC72F0" w:rsidP="00AC72F0">
      <w:pPr>
        <w:tabs>
          <w:tab w:val="left" w:pos="2586"/>
          <w:tab w:val="left" w:pos="3761"/>
        </w:tabs>
        <w:ind w:firstLine="360"/>
        <w:rPr>
          <w:lang w:val="la-Latn"/>
        </w:rPr>
      </w:pPr>
      <w:r>
        <w:rPr>
          <w:lang w:val="la-Latn" w:eastAsia="la-Latn" w:bidi="la-Latn"/>
        </w:rPr>
        <w:t xml:space="preserve">45. </w:t>
      </w:r>
      <w:r w:rsidRPr="00AC72F0">
        <w:rPr>
          <w:i/>
          <w:iCs/>
          <w:lang w:val="la-Latn"/>
        </w:rPr>
        <w:t xml:space="preserve">Amanita </w:t>
      </w:r>
      <w:r>
        <w:rPr>
          <w:i/>
          <w:iCs/>
          <w:lang w:val="la-Latn" w:eastAsia="la-Latn" w:bidi="la-Latn"/>
        </w:rPr>
        <w:t>pileo incarnati coleris, lamellis albidis, caule</w:t>
      </w:r>
      <w:r>
        <w:rPr>
          <w:i/>
          <w:iCs/>
          <w:lang w:val="la-Latn" w:eastAsia="la-Latn" w:bidi="la-Latn"/>
        </w:rPr>
        <w:br/>
        <w:t>albo, ad imum tuberose. Fungus dilute carneus, 'vel intardaturi 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VaiILtio. . S </w:t>
      </w:r>
      <w:r>
        <w:rPr>
          <w:vertAlign w:val="subscript"/>
          <w:lang w:val="la-Latn" w:eastAsia="la-Latn" w:bidi="la-Latn"/>
        </w:rPr>
        <w:t>;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...</w:t>
      </w:r>
      <w:r>
        <w:rPr>
          <w:lang w:val="la-Latn" w:eastAsia="la-Latn" w:bidi="la-Latn"/>
        </w:rPr>
        <w:tab/>
        <w:t>. ... . ...</w:t>
      </w:r>
    </w:p>
    <w:p w14:paraId="38C96727" w14:textId="77777777" w:rsidR="00AC72F0" w:rsidRPr="00AC72F0" w:rsidRDefault="00AC72F0" w:rsidP="00AC72F0">
      <w:pPr>
        <w:tabs>
          <w:tab w:val="left" w:pos="2586"/>
          <w:tab w:val="left" w:pos="3374"/>
        </w:tabs>
        <w:ind w:firstLine="360"/>
        <w:rPr>
          <w:lang w:val="fr-FR"/>
        </w:rPr>
      </w:pPr>
      <w:r>
        <w:rPr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46. </w:t>
      </w:r>
      <w:r>
        <w:rPr>
          <w:i/>
          <w:iCs/>
          <w:lang w:val="la-Latn" w:eastAsia="la-Latn" w:bidi="la-Latn"/>
        </w:rPr>
        <w:t xml:space="preserve">Acrumiscs </w:t>
      </w:r>
      <w:r w:rsidRPr="00AC72F0">
        <w:rPr>
          <w:i/>
          <w:iCs/>
          <w:lang w:val="la-Latn"/>
        </w:rPr>
        <w:t xml:space="preserve">maser, </w:t>
      </w:r>
      <w:r>
        <w:rPr>
          <w:i/>
          <w:iCs/>
          <w:lang w:val="la-Latn" w:eastAsia="la-Latn" w:bidi="la-Latn"/>
        </w:rPr>
        <w:t>pileo pallide violaceo, lamellis et caule</w:t>
      </w:r>
      <w:r>
        <w:rPr>
          <w:i/>
          <w:iCs/>
          <w:lang w:val="la-Latn" w:eastAsia="la-Latn" w:bidi="la-Latn"/>
        </w:rPr>
        <w:br/>
        <w:t xml:space="preserve">candidis. </w:t>
      </w:r>
      <w:r>
        <w:rPr>
          <w:i/>
          <w:iCs/>
          <w:vertAlign w:val="subscript"/>
          <w:lang w:val="la-Latn" w:eastAsia="la-Latn" w:bidi="la-Latn"/>
        </w:rPr>
        <w:t>:</w:t>
      </w:r>
      <w:r>
        <w:rPr>
          <w:i/>
          <w:iCs/>
          <w:lang w:val="la-Latn" w:eastAsia="la-Latn" w:bidi="la-Latn"/>
        </w:rPr>
        <w:t xml:space="preserve"> Fungus magnus albus, pileolo lato, prona parte </w:t>
      </w:r>
      <w:r w:rsidRPr="00AC72F0">
        <w:rPr>
          <w:i/>
          <w:iCs/>
          <w:lang w:val="la-Latn"/>
        </w:rPr>
        <w:t>for-</w:t>
      </w:r>
      <w:r w:rsidRPr="00AC72F0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dide cceruleo.</w:t>
      </w:r>
      <w:r>
        <w:rPr>
          <w:lang w:val="la-Latn" w:eastAsia="la-Latn" w:bidi="la-Latn"/>
        </w:rPr>
        <w:t xml:space="preserve"> Vaill. 67.</w:t>
      </w:r>
      <w:r>
        <w:rPr>
          <w:lang w:val="la-Latn" w:eastAsia="la-Latn" w:bidi="la-Latn"/>
        </w:rPr>
        <w:tab/>
        <w:t>. : .</w:t>
      </w:r>
      <w:r>
        <w:rPr>
          <w:lang w:val="la-Latn" w:eastAsia="la-Latn" w:bidi="la-Latn"/>
        </w:rPr>
        <w:tab/>
        <w:t>,</w:t>
      </w:r>
    </w:p>
    <w:p w14:paraId="21872661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47. </w:t>
      </w:r>
      <w:r w:rsidRPr="00AC72F0">
        <w:rPr>
          <w:i/>
          <w:iCs/>
          <w:lang w:val="fr-FR"/>
        </w:rPr>
        <w:t xml:space="preserve">Amanita </w:t>
      </w:r>
      <w:r>
        <w:rPr>
          <w:i/>
          <w:iCs/>
          <w:lang w:val="la-Latn" w:eastAsia="la-Latn" w:bidi="la-Latn"/>
        </w:rPr>
        <w:t>pileo aurantii colaris, lamellis et caule lividis.</w:t>
      </w:r>
      <w:r>
        <w:rPr>
          <w:i/>
          <w:iCs/>
          <w:lang w:val="la-Latn" w:eastAsia="la-Latn" w:bidi="la-Latn"/>
        </w:rPr>
        <w:br/>
      </w:r>
      <w:r w:rsidRPr="00AC72F0">
        <w:rPr>
          <w:lang w:val="fr-FR"/>
        </w:rPr>
        <w:t xml:space="preserve">Hist. </w:t>
      </w:r>
      <w:r>
        <w:t xml:space="preserve">Plant. rar. Cent. I. Dec. 3. pi 3I.. </w:t>
      </w:r>
      <w:r>
        <w:rPr>
          <w:i/>
          <w:iCs/>
        </w:rPr>
        <w:t xml:space="preserve">Fungus aurantii </w:t>
      </w:r>
      <w:r>
        <w:rPr>
          <w:i/>
          <w:iCs/>
          <w:lang w:val="la-Latn" w:eastAsia="la-Latn" w:bidi="la-Latn"/>
        </w:rPr>
        <w:t>cale-</w:t>
      </w:r>
      <w:r>
        <w:rPr>
          <w:i/>
          <w:iCs/>
          <w:lang w:val="la-Latn" w:eastAsia="la-Latn" w:bidi="la-Latn"/>
        </w:rPr>
        <w:br/>
        <w:t xml:space="preserve">ris, </w:t>
      </w:r>
      <w:r>
        <w:rPr>
          <w:i/>
          <w:iCs/>
        </w:rPr>
        <w:t>capitula in conum abeunte,</w:t>
      </w:r>
      <w:r>
        <w:t xml:space="preserve"> Inst. 559, Near </w:t>
      </w:r>
      <w:r>
        <w:rPr>
          <w:i/>
          <w:iCs/>
        </w:rPr>
        <w:t>Fulborn in Carn.</w:t>
      </w:r>
    </w:p>
    <w:p w14:paraId="58D80E3C" w14:textId="77777777" w:rsidR="00AC72F0" w:rsidRDefault="00AC72F0" w:rsidP="00AC72F0">
      <w:pPr>
        <w:tabs>
          <w:tab w:val="left" w:pos="4523"/>
        </w:tabs>
        <w:ind w:firstLine="360"/>
      </w:pPr>
      <w:r>
        <w:rPr>
          <w:i/>
          <w:iCs/>
        </w:rPr>
        <w:t>. bridgejhire. . . ...... -</w:t>
      </w:r>
      <w:r>
        <w:rPr>
          <w:i/>
          <w:iCs/>
        </w:rPr>
        <w:tab/>
        <w:t>;</w:t>
      </w:r>
    </w:p>
    <w:p w14:paraId="73A6FA12" w14:textId="77777777" w:rsidR="00AC72F0" w:rsidRDefault="00AC72F0" w:rsidP="00AC72F0">
      <w:pPr>
        <w:tabs>
          <w:tab w:val="left" w:pos="2029"/>
        </w:tabs>
        <w:ind w:firstLine="360"/>
      </w:pPr>
      <w:r>
        <w:t xml:space="preserve">This is of a red Orange Colour, and its Head is </w:t>
      </w:r>
      <w:r>
        <w:rPr>
          <w:lang w:val="la-Latn" w:eastAsia="la-Latn" w:bidi="la-Latn"/>
        </w:rPr>
        <w:t>a perfeci</w:t>
      </w:r>
      <w:r>
        <w:rPr>
          <w:lang w:val="la-Latn" w:eastAsia="la-Latn" w:bidi="la-Latn"/>
        </w:rPr>
        <w:br/>
      </w:r>
      <w:r>
        <w:t>Cone. .</w:t>
      </w:r>
      <w:r>
        <w:tab/>
        <w:t>.. i .</w:t>
      </w:r>
    </w:p>
    <w:p w14:paraId="67D4826B" w14:textId="77777777" w:rsidR="00AC72F0" w:rsidRPr="00AC72F0" w:rsidRDefault="00AC72F0" w:rsidP="00AC72F0">
      <w:pPr>
        <w:tabs>
          <w:tab w:val="left" w:pos="854"/>
          <w:tab w:val="left" w:pos="2263"/>
        </w:tabs>
        <w:ind w:firstLine="360"/>
        <w:rPr>
          <w:lang w:val="la-Latn"/>
        </w:rPr>
      </w:pPr>
      <w:r w:rsidRPr="00AC72F0">
        <w:rPr>
          <w:lang w:val="it-IT"/>
        </w:rPr>
        <w:t>4.</w:t>
      </w:r>
      <w:r w:rsidRPr="00AC72F0">
        <w:rPr>
          <w:lang w:val="it-IT"/>
        </w:rPr>
        <w:tab/>
        <w:t xml:space="preserve">8. </w:t>
      </w:r>
      <w:r w:rsidRPr="00AC72F0">
        <w:rPr>
          <w:i/>
          <w:iCs/>
          <w:lang w:val="it-IT"/>
        </w:rPr>
        <w:t xml:space="preserve">Amanita </w:t>
      </w:r>
      <w:r>
        <w:rPr>
          <w:i/>
          <w:iCs/>
          <w:lang w:val="la-Latn" w:eastAsia="la-Latn" w:bidi="la-Latn"/>
        </w:rPr>
        <w:t xml:space="preserve">pileo conico aurea </w:t>
      </w:r>
      <w:r w:rsidRPr="00AC72F0">
        <w:rPr>
          <w:i/>
          <w:iCs/>
          <w:lang w:val="it-IT"/>
        </w:rPr>
        <w:t xml:space="preserve">viseido, </w:t>
      </w:r>
      <w:r>
        <w:rPr>
          <w:i/>
          <w:iCs/>
          <w:lang w:val="la-Latn" w:eastAsia="la-Latn" w:bidi="la-Latn"/>
        </w:rPr>
        <w:t>lamellis pallide sta.</w:t>
      </w:r>
      <w:r>
        <w:rPr>
          <w:i/>
          <w:iCs/>
          <w:lang w:val="la-Latn" w:eastAsia="la-Latn" w:bidi="la-Latn"/>
        </w:rPr>
        <w:br/>
        <w:t>vis, caule aureo. Fungus aureus, capitula in canum abeunti.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vaill. 67. „.,</w:t>
      </w:r>
      <w:r>
        <w:rPr>
          <w:lang w:val="la-Latn" w:eastAsia="la-Latn" w:bidi="la-Latn"/>
        </w:rPr>
        <w:tab/>
        <w:t>,fr ... .. ..</w:t>
      </w:r>
    </w:p>
    <w:p w14:paraId="5E9C22B4" w14:textId="77777777" w:rsidR="00AC72F0" w:rsidRPr="00AC72F0" w:rsidRDefault="00AC72F0" w:rsidP="00AC72F0">
      <w:pPr>
        <w:tabs>
          <w:tab w:val="left" w:pos="949"/>
          <w:tab w:val="left" w:pos="3374"/>
        </w:tabs>
        <w:ind w:firstLine="360"/>
        <w:rPr>
          <w:lang w:val="it-IT"/>
        </w:rPr>
      </w:pPr>
      <w:r>
        <w:rPr>
          <w:lang w:val="la-Latn" w:eastAsia="la-Latn" w:bidi="la-Latn"/>
        </w:rPr>
        <w:t>49.</w:t>
      </w:r>
      <w:r w:rsidRPr="00AC72F0">
        <w:rPr>
          <w:i/>
          <w:iCs/>
          <w:lang w:val="la-Latn"/>
        </w:rPr>
        <w:tab/>
        <w:t xml:space="preserve">Amanita </w:t>
      </w:r>
      <w:r>
        <w:rPr>
          <w:i/>
          <w:iCs/>
          <w:lang w:val="la-Latn" w:eastAsia="la-Latn" w:bidi="la-Latn"/>
        </w:rPr>
        <w:t>eae livide albicans, pris intus 'cdnversts,</w:t>
      </w:r>
      <w:r>
        <w:rPr>
          <w:lang w:val="la-Latn" w:eastAsia="la-Latn" w:bidi="la-Latn"/>
        </w:rPr>
        <w:t xml:space="preserve"> Dillen.</w:t>
      </w:r>
      <w:r>
        <w:rPr>
          <w:lang w:val="la-Latn" w:eastAsia="la-Latn" w:bidi="la-Latn"/>
        </w:rPr>
        <w:br/>
      </w:r>
      <w:r w:rsidRPr="00AC72F0">
        <w:rPr>
          <w:lang w:val="it-IT"/>
        </w:rPr>
        <w:t xml:space="preserve">Cat. </w:t>
      </w:r>
      <w:r>
        <w:rPr>
          <w:lang w:val="la-Latn" w:eastAsia="la-Latn" w:bidi="la-Latn"/>
        </w:rPr>
        <w:t xml:space="preserve">Giss: 182. </w:t>
      </w:r>
      <w:r>
        <w:rPr>
          <w:i/>
          <w:iCs/>
          <w:lang w:val="la-Latn" w:eastAsia="la-Latn" w:bidi="la-Latn"/>
        </w:rPr>
        <w:t>Funguls calore castanea, margine per rnaturitar</w:t>
      </w:r>
      <w:r>
        <w:rPr>
          <w:i/>
          <w:iCs/>
          <w:lang w:val="la-Latn" w:eastAsia="la-Latn" w:bidi="la-Latn"/>
        </w:rPr>
        <w:br/>
        <w:t>ion introrsum convoluto,</w:t>
      </w:r>
      <w:r>
        <w:rPr>
          <w:lang w:val="la-Latn" w:eastAsia="la-Latn" w:bidi="la-Latn"/>
        </w:rPr>
        <w:t xml:space="preserve"> Vaill; 68..</w:t>
      </w:r>
      <w:r>
        <w:rPr>
          <w:lang w:val="la-Latn" w:eastAsia="la-Latn" w:bidi="la-Latn"/>
        </w:rPr>
        <w:tab/>
        <w:t>...</w:t>
      </w:r>
    </w:p>
    <w:p w14:paraId="26EC3972" w14:textId="77777777" w:rsidR="00AC72F0" w:rsidRPr="00AC72F0" w:rsidRDefault="00AC72F0" w:rsidP="00AC72F0">
      <w:pPr>
        <w:tabs>
          <w:tab w:val="left" w:pos="961"/>
          <w:tab w:val="left" w:pos="4523"/>
        </w:tabs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>io.</w:t>
      </w:r>
      <w:r>
        <w:rPr>
          <w:i/>
          <w:iCs/>
          <w:lang w:val="la-Latn" w:eastAsia="la-Latn" w:bidi="la-Latn"/>
        </w:rPr>
        <w:tab/>
        <w:t>Anianita minima, pileo et lamellis cinereis, cauleofuseo</w:t>
      </w:r>
      <w:r>
        <w:rPr>
          <w:i/>
          <w:iCs/>
          <w:lang w:val="la-Latn" w:eastAsia="la-Latn" w:bidi="la-Latn"/>
        </w:rPr>
        <w:br/>
        <w:t xml:space="preserve">conico. Fungus minimus, pediculo </w:t>
      </w:r>
      <w:r w:rsidRPr="00AC72F0">
        <w:rPr>
          <w:i/>
          <w:iCs/>
          <w:lang w:val="la-Latn"/>
        </w:rPr>
        <w:t>conics.</w:t>
      </w:r>
      <w:r w:rsidRPr="00AC72F0">
        <w:rPr>
          <w:lang w:val="la-Latn"/>
        </w:rPr>
        <w:t xml:space="preserve"> </w:t>
      </w:r>
      <w:r>
        <w:rPr>
          <w:lang w:val="la-Latn" w:eastAsia="la-Latn" w:bidi="la-Latn"/>
        </w:rPr>
        <w:t>Vaill. 68.</w:t>
      </w:r>
      <w:r>
        <w:rPr>
          <w:lang w:val="la-Latn" w:eastAsia="la-Latn" w:bidi="la-Latn"/>
        </w:rPr>
        <w:tab/>
        <w:t>- _</w:t>
      </w:r>
    </w:p>
    <w:p w14:paraId="4F648D06" w14:textId="77777777" w:rsidR="00AC72F0" w:rsidRPr="00AC72F0" w:rsidRDefault="00AC72F0" w:rsidP="00AC72F0">
      <w:pPr>
        <w:tabs>
          <w:tab w:val="left" w:pos="941"/>
        </w:tabs>
        <w:ind w:firstLine="360"/>
        <w:rPr>
          <w:lang w:val="it-IT"/>
        </w:rPr>
      </w:pPr>
      <w:r>
        <w:rPr>
          <w:lang w:val="la-Latn" w:eastAsia="la-Latn" w:bidi="la-Latn"/>
        </w:rPr>
        <w:t>51.</w:t>
      </w:r>
      <w:r>
        <w:rPr>
          <w:i/>
          <w:iCs/>
          <w:lang w:val="la-Latn" w:eastAsia="la-Latn" w:bidi="la-Latn"/>
        </w:rPr>
        <w:tab/>
        <w:t>: Amariita pilet) clypeato rufesefnte, lamellis et caule cine-</w:t>
      </w:r>
      <w:r>
        <w:rPr>
          <w:i/>
          <w:iCs/>
          <w:lang w:val="la-Latn" w:eastAsia="la-Latn" w:bidi="la-Latn"/>
        </w:rPr>
        <w:br/>
        <w:t>reis. Fungus clypeatus,</w:t>
      </w:r>
      <w:r>
        <w:rPr>
          <w:lang w:val="la-Latn" w:eastAsia="la-Latn" w:bidi="la-Latn"/>
        </w:rPr>
        <w:t xml:space="preserve"> ast </w:t>
      </w:r>
      <w:r>
        <w:rPr>
          <w:i/>
          <w:iCs/>
          <w:lang w:val="la-Latn" w:eastAsia="la-Latn" w:bidi="la-Latn"/>
        </w:rPr>
        <w:t>medio protuberans.</w:t>
      </w:r>
      <w:r>
        <w:rPr>
          <w:lang w:val="la-Latn" w:eastAsia="la-Latn" w:bidi="la-Latn"/>
        </w:rPr>
        <w:t xml:space="preserve"> Vaill. 681,</w:t>
      </w:r>
    </w:p>
    <w:p w14:paraId="5F830B60" w14:textId="77777777" w:rsidR="00AC72F0" w:rsidRPr="00AC72F0" w:rsidRDefault="00AC72F0" w:rsidP="00AC72F0">
      <w:pPr>
        <w:tabs>
          <w:tab w:val="left" w:pos="974"/>
          <w:tab w:val="left" w:pos="4523"/>
        </w:tabs>
        <w:ind w:firstLine="360"/>
        <w:rPr>
          <w:lang w:val="it-IT"/>
        </w:rPr>
      </w:pPr>
      <w:r>
        <w:rPr>
          <w:lang w:val="la-Latn" w:eastAsia="la-Latn" w:bidi="la-Latn"/>
        </w:rPr>
        <w:t>52.</w:t>
      </w:r>
      <w:r>
        <w:rPr>
          <w:i/>
          <w:iCs/>
          <w:lang w:val="la-Latn" w:eastAsia="la-Latn" w:bidi="la-Latn"/>
        </w:rPr>
        <w:tab/>
        <w:t>Amariita parva, utrinquesudata, pilea coniformi, murini</w:t>
      </w:r>
      <w:r>
        <w:rPr>
          <w:i/>
          <w:iCs/>
          <w:lang w:val="la-Latn" w:eastAsia="la-Latn" w:bidi="la-Latn"/>
        </w:rPr>
        <w:br/>
        <w:t>coleris, lamellis et pedicule albis,</w:t>
      </w:r>
      <w:r>
        <w:rPr>
          <w:lang w:val="la-Latn" w:eastAsia="la-Latn" w:bidi="la-Latn"/>
        </w:rPr>
        <w:t xml:space="preserve"> Dillen. </w:t>
      </w:r>
      <w:r w:rsidRPr="00AC72F0">
        <w:rPr>
          <w:lang w:val="it-IT"/>
        </w:rPr>
        <w:t xml:space="preserve">Cat. </w:t>
      </w:r>
      <w:r>
        <w:rPr>
          <w:lang w:val="la-Latn" w:eastAsia="la-Latn" w:bidi="la-Latn"/>
        </w:rPr>
        <w:t xml:space="preserve">Gissi I83i, </w:t>
      </w:r>
      <w:r w:rsidRPr="00AC72F0">
        <w:rPr>
          <w:i/>
          <w:iCs/>
          <w:lang w:val="it-IT"/>
        </w:rPr>
        <w:t>Can-</w:t>
      </w:r>
      <w:r w:rsidRPr="00AC72F0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gus capituli mammose, centro papillari,</w:t>
      </w:r>
      <w:r>
        <w:rPr>
          <w:lang w:val="la-Latn" w:eastAsia="la-Latn" w:bidi="la-Latn"/>
        </w:rPr>
        <w:t xml:space="preserve"> Vaill. 69. </w:t>
      </w:r>
      <w:r>
        <w:t>It is found</w:t>
      </w:r>
      <w:r>
        <w:br/>
        <w:t>In Pastures in Autumn. This seems to be the fame with whai</w:t>
      </w:r>
      <w:r>
        <w:br/>
        <w:t xml:space="preserve">. </w:t>
      </w:r>
      <w:r w:rsidRPr="00AC72F0">
        <w:rPr>
          <w:lang w:val="it-IT"/>
        </w:rPr>
        <w:t xml:space="preserve">M. </w:t>
      </w:r>
      <w:r w:rsidRPr="00AC72F0">
        <w:rPr>
          <w:i/>
          <w:iCs/>
          <w:lang w:val="it-IT"/>
        </w:rPr>
        <w:t>Vaillant</w:t>
      </w:r>
      <w:r w:rsidRPr="00AC72F0">
        <w:rPr>
          <w:lang w:val="it-IT"/>
        </w:rPr>
        <w:t xml:space="preserve"> has called, in/. 69. </w:t>
      </w:r>
      <w:r w:rsidRPr="00AC72F0">
        <w:rPr>
          <w:i/>
          <w:iCs/>
          <w:lang w:val="it-IT"/>
        </w:rPr>
        <w:t xml:space="preserve">Fungul </w:t>
      </w:r>
      <w:r>
        <w:rPr>
          <w:i/>
          <w:iCs/>
          <w:lang w:val="la-Latn" w:eastAsia="la-Latn" w:bidi="la-Latn"/>
        </w:rPr>
        <w:t>pileolo candicante, la-</w:t>
      </w:r>
      <w:r>
        <w:rPr>
          <w:i/>
          <w:iCs/>
          <w:lang w:val="la-Latn" w:eastAsia="la-Latn" w:bidi="la-Latn"/>
        </w:rPr>
        <w:br/>
        <w:t xml:space="preserve">mellis paucis, pedicule </w:t>
      </w:r>
      <w:r w:rsidRPr="00AC72F0">
        <w:rPr>
          <w:i/>
          <w:iCs/>
          <w:lang w:val="it-IT"/>
        </w:rPr>
        <w:t xml:space="preserve">seusea </w:t>
      </w:r>
      <w:r>
        <w:rPr>
          <w:i/>
          <w:iCs/>
          <w:lang w:val="la-Latn" w:eastAsia="la-Latn" w:bidi="la-Latn"/>
        </w:rPr>
        <w:t xml:space="preserve">splendente. . </w:t>
      </w:r>
      <w:r w:rsidRPr="00AC72F0">
        <w:rPr>
          <w:i/>
          <w:iCs/>
          <w:lang w:val="it-IT"/>
        </w:rPr>
        <w:t>..so</w:t>
      </w:r>
      <w:r w:rsidRPr="00AC72F0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;</w:t>
      </w:r>
    </w:p>
    <w:p w14:paraId="415846CE" w14:textId="77777777" w:rsidR="00AC72F0" w:rsidRPr="00AC72F0" w:rsidRDefault="00AC72F0" w:rsidP="00AC72F0">
      <w:pPr>
        <w:tabs>
          <w:tab w:val="left" w:pos="2263"/>
          <w:tab w:val="left" w:pos="2756"/>
          <w:tab w:val="left" w:pos="3055"/>
          <w:tab w:val="left" w:pos="3374"/>
          <w:tab w:val="left" w:pos="4523"/>
        </w:tabs>
        <w:ind w:firstLine="360"/>
        <w:rPr>
          <w:lang w:val="la-Latn"/>
        </w:rPr>
      </w:pPr>
      <w:r w:rsidRPr="00AC72F0">
        <w:rPr>
          <w:i/>
          <w:iCs/>
          <w:lang w:val="it-IT"/>
        </w:rPr>
        <w:t xml:space="preserve">eft.. Amanita. </w:t>
      </w:r>
      <w:r>
        <w:rPr>
          <w:i/>
          <w:iCs/>
          <w:lang w:val="la-Latn" w:eastAsia="la-Latn" w:bidi="la-Latn"/>
        </w:rPr>
        <w:t>exigua, incarnati caloris. Fimguli incarnati,</w:t>
      </w:r>
      <w:r>
        <w:rPr>
          <w:i/>
          <w:iCs/>
          <w:lang w:val="la-Latn" w:eastAsia="la-Latn" w:bidi="la-Latn"/>
        </w:rPr>
        <w:br/>
        <w:t>colaris minuti, museo inndts.</w:t>
      </w:r>
      <w:r>
        <w:rPr>
          <w:lang w:val="la-Latn" w:eastAsia="la-Latn" w:bidi="la-Latn"/>
        </w:rPr>
        <w:t xml:space="preserve"> Monte. Pugni. </w:t>
      </w:r>
      <w:r w:rsidRPr="00AC72F0">
        <w:rPr>
          <w:lang w:val="it-IT"/>
        </w:rPr>
        <w:t xml:space="preserve">Tain </w:t>
      </w:r>
      <w:r>
        <w:rPr>
          <w:lang w:val="la-Latn" w:eastAsia="la-Latn" w:bidi="la-Latn"/>
        </w:rPr>
        <w:t>sii Vaill. 69.</w:t>
      </w:r>
      <w:r>
        <w:rPr>
          <w:lang w:val="la-Latn" w:eastAsia="la-Latn" w:bidi="la-Latn"/>
        </w:rPr>
        <w:br/>
        <w:t xml:space="preserve">... 54. </w:t>
      </w:r>
      <w:r w:rsidRPr="00AC72F0">
        <w:rPr>
          <w:i/>
          <w:iCs/>
          <w:lang w:val="it-IT"/>
        </w:rPr>
        <w:t xml:space="preserve">Amanita </w:t>
      </w:r>
      <w:r>
        <w:rPr>
          <w:i/>
          <w:iCs/>
          <w:lang w:val="la-Latn" w:eastAsia="la-Latn" w:bidi="la-Latn"/>
        </w:rPr>
        <w:t>parva, utrinqs. suiata, pediculo tenui lumgr</w:t>
      </w:r>
      <w:r>
        <w:rPr>
          <w:i/>
          <w:iCs/>
          <w:lang w:val="la-Latn" w:eastAsia="la-Latn" w:bidi="la-Latn"/>
        </w:rPr>
        <w:br/>
        <w:t>formo lento, pileola in medio fajiigiapi,</w:t>
      </w:r>
      <w:r>
        <w:rPr>
          <w:lang w:val="la-Latn" w:eastAsia="la-Latn" w:bidi="la-Latn"/>
        </w:rPr>
        <w:t xml:space="preserve"> Dillen. CaI. Gissi I831</w:t>
      </w:r>
      <w:r>
        <w:rPr>
          <w:lang w:val="la-Latn" w:eastAsia="la-Latn" w:bidi="la-Latn"/>
        </w:rPr>
        <w:br/>
      </w:r>
      <w:r w:rsidRPr="00AC72F0">
        <w:rPr>
          <w:lang w:val="la-Latn"/>
        </w:rPr>
        <w:t>In Pastures.</w:t>
      </w:r>
      <w:r w:rsidRPr="00AC72F0">
        <w:rPr>
          <w:lang w:val="la-Latn"/>
        </w:rPr>
        <w:tab/>
      </w:r>
      <w:r>
        <w:rPr>
          <w:lang w:val="la-Latn" w:eastAsia="la-Latn" w:bidi="la-Latn"/>
        </w:rPr>
        <w:t>,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,</w:t>
      </w:r>
      <w:r>
        <w:rPr>
          <w:lang w:val="la-Latn" w:eastAsia="la-Latn" w:bidi="la-Latn"/>
        </w:rPr>
        <w:tab/>
        <w:t>.... '</w:t>
      </w:r>
      <w:r>
        <w:rPr>
          <w:lang w:val="la-Latn" w:eastAsia="la-Latn" w:bidi="la-Latn"/>
        </w:rPr>
        <w:tab/>
        <w:t>-</w:t>
      </w:r>
    </w:p>
    <w:p w14:paraId="72A11A02" w14:textId="77777777" w:rsidR="00AC72F0" w:rsidRPr="00AC72F0" w:rsidRDefault="00AC72F0" w:rsidP="00AC72F0">
      <w:pPr>
        <w:tabs>
          <w:tab w:val="left" w:pos="984"/>
        </w:tabs>
        <w:ind w:firstLine="360"/>
        <w:rPr>
          <w:lang w:val="it-IT"/>
        </w:rPr>
      </w:pPr>
      <w:r>
        <w:rPr>
          <w:lang w:val="la-Latn" w:eastAsia="la-Latn" w:bidi="la-Latn"/>
        </w:rPr>
        <w:t>55.</w:t>
      </w:r>
      <w:r w:rsidRPr="00AC72F0">
        <w:rPr>
          <w:lang w:val="la-Latn" w:eastAsia="el-GR" w:bidi="el-GR"/>
        </w:rPr>
        <w:tab/>
        <w:t>.</w:t>
      </w:r>
      <w:r>
        <w:rPr>
          <w:lang w:val="el-GR" w:eastAsia="el-GR" w:bidi="el-GR"/>
        </w:rPr>
        <w:t>άνὰηώιτ</w:t>
      </w:r>
      <w:r w:rsidRPr="00AC72F0">
        <w:rPr>
          <w:lang w:val="la-Latn" w:eastAsia="el-GR" w:bidi="el-GR"/>
        </w:rPr>
        <w:t xml:space="preserve"> </w:t>
      </w:r>
      <w:r>
        <w:rPr>
          <w:i/>
          <w:iCs/>
          <w:lang w:val="la-Latn" w:eastAsia="la-Latn" w:bidi="la-Latn"/>
        </w:rPr>
        <w:t>ochroofeuca viseida, pilea slypeisarmi. scunguli</w:t>
      </w:r>
      <w:r>
        <w:rPr>
          <w:i/>
          <w:iCs/>
          <w:lang w:val="la-Latn" w:eastAsia="la-Latn" w:bidi="la-Latn"/>
        </w:rPr>
        <w:br/>
        <w:t>quilerehamsgrneo pallida, pileolo et pediculo glutine abducto.</w:t>
      </w:r>
      <w:r>
        <w:rPr>
          <w:lang w:val="la-Latn" w:eastAsia="la-Latn" w:bidi="la-Latn"/>
        </w:rPr>
        <w:t xml:space="preserve"> Vanlli</w:t>
      </w:r>
      <w:r>
        <w:rPr>
          <w:lang w:val="la-Latn" w:eastAsia="la-Latn" w:bidi="la-Latn"/>
        </w:rPr>
        <w:br/>
        <w:t xml:space="preserve">Itio- </w:t>
      </w:r>
      <w:r w:rsidRPr="00AC72F0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ς</w:t>
      </w:r>
      <w:r w:rsidRPr="00AC72F0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 xml:space="preserve">., </w:t>
      </w:r>
      <w:r>
        <w:rPr>
          <w:i/>
          <w:iCs/>
          <w:lang w:val="la-Latn" w:eastAsia="la-Latn" w:bidi="la-Latn"/>
        </w:rPr>
        <w:t>- As. '</w:t>
      </w:r>
    </w:p>
    <w:p w14:paraId="296FC261" w14:textId="77777777" w:rsidR="00AC72F0" w:rsidRPr="00AC72F0" w:rsidRDefault="00AC72F0" w:rsidP="00AC72F0">
      <w:pPr>
        <w:tabs>
          <w:tab w:val="left" w:pos="1042"/>
          <w:tab w:val="left" w:pos="3953"/>
        </w:tabs>
        <w:ind w:firstLine="360"/>
        <w:rPr>
          <w:lang w:val="la-Latn"/>
        </w:rPr>
      </w:pPr>
      <w:r>
        <w:rPr>
          <w:lang w:val="la-Latn" w:eastAsia="la-Latn" w:bidi="la-Latn"/>
        </w:rPr>
        <w:t>56.</w:t>
      </w:r>
      <w:r>
        <w:rPr>
          <w:i/>
          <w:iCs/>
          <w:lang w:val="la-Latn" w:eastAsia="la-Latn" w:bidi="la-Latn"/>
        </w:rPr>
        <w:tab/>
        <w:t>Amarita grisea viseida, pileo clypeifornei.</w:t>
      </w:r>
      <w:r>
        <w:rPr>
          <w:i/>
          <w:iCs/>
          <w:lang w:val="la-Latn" w:eastAsia="la-Latn" w:bidi="la-Latn"/>
        </w:rPr>
        <w:tab/>
        <w:t>Fungus qui</w:t>
      </w:r>
    </w:p>
    <w:p w14:paraId="3F80BC42" w14:textId="77777777" w:rsidR="00AC72F0" w:rsidRPr="00AC72F0" w:rsidRDefault="00AC72F0" w:rsidP="00AC72F0">
      <w:pPr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>liore bomagenea griseo, pedicule glutine obducta..</w:t>
      </w:r>
      <w:r>
        <w:rPr>
          <w:lang w:val="la-Latn" w:eastAsia="la-Latn" w:bidi="la-Latn"/>
        </w:rPr>
        <w:t xml:space="preserve"> Vaill. 69.</w:t>
      </w:r>
    </w:p>
    <w:p w14:paraId="48C31295" w14:textId="77777777" w:rsidR="00AC72F0" w:rsidRDefault="00AC72F0" w:rsidP="00AC72F0">
      <w:pPr>
        <w:ind w:left="360" w:hanging="360"/>
      </w:pPr>
      <w:r>
        <w:rPr>
          <w:vertAlign w:val="superscript"/>
          <w:lang w:val="la-Latn" w:eastAsia="la-Latn" w:bidi="la-Latn"/>
        </w:rPr>
        <w:t>K</w:t>
      </w:r>
      <w:r>
        <w:rPr>
          <w:lang w:val="la-Latn" w:eastAsia="la-Latn" w:bidi="la-Latn"/>
        </w:rPr>
        <w:t xml:space="preserve"> 57. </w:t>
      </w:r>
      <w:r w:rsidRPr="00AC72F0">
        <w:rPr>
          <w:i/>
          <w:iCs/>
          <w:lang w:val="la-Latn"/>
        </w:rPr>
        <w:t xml:space="preserve">Amanita </w:t>
      </w:r>
      <w:r>
        <w:rPr>
          <w:i/>
          <w:iCs/>
          <w:lang w:val="la-Latn" w:eastAsia="la-Latn" w:bidi="la-Latn"/>
        </w:rPr>
        <w:t>arborea mollis, caloris exacte crocei,</w:t>
      </w:r>
      <w:r>
        <w:rPr>
          <w:lang w:val="la-Latn" w:eastAsia="la-Latn" w:bidi="la-Latn"/>
        </w:rPr>
        <w:t xml:space="preserve"> Dilleij;</w:t>
      </w:r>
      <w:r>
        <w:rPr>
          <w:lang w:val="la-Latn" w:eastAsia="la-Latn" w:bidi="la-Latn"/>
        </w:rPr>
        <w:br/>
      </w:r>
      <w:r w:rsidRPr="00AC72F0">
        <w:rPr>
          <w:lang w:val="la-Latn"/>
        </w:rPr>
        <w:t xml:space="preserve">Cat. </w:t>
      </w:r>
      <w:r>
        <w:rPr>
          <w:lang w:val="la-Latn" w:eastAsia="la-Latn" w:bidi="la-Latn"/>
        </w:rPr>
        <w:t xml:space="preserve">Gissi I82. </w:t>
      </w:r>
      <w:r>
        <w:rPr>
          <w:i/>
          <w:iCs/>
          <w:lang w:val="la-Latn" w:eastAsia="la-Latn" w:bidi="la-Latn"/>
        </w:rPr>
        <w:t>Fungus pileolo croceo, splendoris participe.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Vaill. 69. </w:t>
      </w:r>
      <w:r>
        <w:t>On Trees and rotten Wood.</w:t>
      </w:r>
    </w:p>
    <w:p w14:paraId="7EACB977" w14:textId="77777777" w:rsidR="00AC72F0" w:rsidRPr="00AC72F0" w:rsidRDefault="00AC72F0" w:rsidP="00AC72F0">
      <w:pPr>
        <w:tabs>
          <w:tab w:val="left" w:pos="1060"/>
        </w:tabs>
        <w:ind w:firstLine="360"/>
        <w:rPr>
          <w:lang w:val="fr-FR"/>
        </w:rPr>
      </w:pPr>
      <w:r>
        <w:rPr>
          <w:lang w:val="la-Latn" w:eastAsia="la-Latn" w:bidi="la-Latn"/>
        </w:rPr>
        <w:t>58.</w:t>
      </w:r>
      <w:r w:rsidRPr="00AC72F0">
        <w:rPr>
          <w:i/>
          <w:iCs/>
          <w:lang w:val="it-IT"/>
        </w:rPr>
        <w:tab/>
        <w:t xml:space="preserve">Amanita viseida, </w:t>
      </w:r>
      <w:r>
        <w:rPr>
          <w:i/>
          <w:iCs/>
          <w:lang w:val="la-Latn" w:eastAsia="la-Latn" w:bidi="la-Latn"/>
        </w:rPr>
        <w:t xml:space="preserve">pileo </w:t>
      </w:r>
      <w:r w:rsidRPr="00AC72F0">
        <w:rPr>
          <w:i/>
          <w:iCs/>
          <w:lang w:val="it-IT"/>
        </w:rPr>
        <w:t xml:space="preserve">expanse serdide </w:t>
      </w:r>
      <w:r>
        <w:rPr>
          <w:i/>
          <w:iCs/>
          <w:lang w:val="la-Latn" w:eastAsia="la-Latn" w:bidi="la-Latn"/>
        </w:rPr>
        <w:t xml:space="preserve">albo, lamellis </w:t>
      </w:r>
      <w:r w:rsidRPr="00AC72F0">
        <w:rPr>
          <w:i/>
          <w:iCs/>
          <w:lang w:val="it-IT"/>
        </w:rPr>
        <w:t>cast.</w:t>
      </w:r>
      <w:r w:rsidRPr="00AC72F0">
        <w:rPr>
          <w:i/>
          <w:iCs/>
          <w:lang w:val="it-IT"/>
        </w:rPr>
        <w:br/>
      </w:r>
      <w:r w:rsidRPr="00AC72F0">
        <w:rPr>
          <w:i/>
          <w:iCs/>
          <w:lang w:val="fr-FR"/>
        </w:rPr>
        <w:t xml:space="preserve">'Aides, </w:t>
      </w:r>
      <w:r>
        <w:rPr>
          <w:i/>
          <w:iCs/>
          <w:lang w:val="la-Latn" w:eastAsia="la-Latn" w:bidi="la-Latn"/>
        </w:rPr>
        <w:t xml:space="preserve">caule </w:t>
      </w:r>
      <w:r w:rsidRPr="00AC72F0">
        <w:rPr>
          <w:i/>
          <w:iCs/>
          <w:lang w:val="fr-FR"/>
        </w:rPr>
        <w:t xml:space="preserve">selide. Fungus </w:t>
      </w:r>
      <w:r>
        <w:rPr>
          <w:i/>
          <w:iCs/>
          <w:lang w:val="la-Latn" w:eastAsia="la-Latn" w:bidi="la-Latn"/>
        </w:rPr>
        <w:t xml:space="preserve">capite </w:t>
      </w:r>
      <w:r w:rsidRPr="00AC72F0">
        <w:rPr>
          <w:i/>
          <w:iCs/>
          <w:lang w:val="fr-FR"/>
        </w:rPr>
        <w:t>expanse, vifcofus.</w:t>
      </w:r>
      <w:r w:rsidRPr="00AC72F0">
        <w:rPr>
          <w:lang w:val="fr-FR"/>
        </w:rPr>
        <w:t xml:space="preserve"> Vaill. 70.,</w:t>
      </w:r>
    </w:p>
    <w:p w14:paraId="4353F42E" w14:textId="77777777" w:rsidR="00AC72F0" w:rsidRDefault="00AC72F0" w:rsidP="00AC72F0">
      <w:pPr>
        <w:tabs>
          <w:tab w:val="left" w:pos="1060"/>
        </w:tabs>
        <w:ind w:firstLine="360"/>
      </w:pPr>
      <w:r w:rsidRPr="00AC72F0">
        <w:rPr>
          <w:lang w:val="fr-FR"/>
        </w:rPr>
        <w:t>59.</w:t>
      </w:r>
      <w:r w:rsidRPr="00AC72F0">
        <w:rPr>
          <w:i/>
          <w:iCs/>
          <w:lang w:val="fr-FR"/>
        </w:rPr>
        <w:tab/>
        <w:t xml:space="preserve">Amanita gtifoida, </w:t>
      </w:r>
      <w:r>
        <w:rPr>
          <w:i/>
          <w:iCs/>
          <w:lang w:val="la-Latn" w:eastAsia="la-Latn" w:bidi="la-Latn"/>
        </w:rPr>
        <w:t xml:space="preserve">pileo primum conico, </w:t>
      </w:r>
      <w:r w:rsidRPr="00AC72F0">
        <w:rPr>
          <w:i/>
          <w:iCs/>
          <w:lang w:val="fr-FR"/>
        </w:rPr>
        <w:t>pastea plans. Fun.</w:t>
      </w:r>
      <w:r w:rsidRPr="00AC72F0">
        <w:rPr>
          <w:i/>
          <w:iCs/>
          <w:lang w:val="fr-FR"/>
        </w:rPr>
        <w:br/>
        <w:t xml:space="preserve">gus </w:t>
      </w:r>
      <w:r>
        <w:rPr>
          <w:i/>
          <w:iCs/>
          <w:lang w:val="la-Latn" w:eastAsia="la-Latn" w:bidi="la-Latn"/>
        </w:rPr>
        <w:t xml:space="preserve">cano primum </w:t>
      </w:r>
      <w:r w:rsidRPr="00AC72F0">
        <w:rPr>
          <w:i/>
          <w:iCs/>
          <w:lang w:val="fr-FR"/>
        </w:rPr>
        <w:t xml:space="preserve">obtuse, pestea </w:t>
      </w:r>
      <w:r>
        <w:rPr>
          <w:i/>
          <w:iCs/>
          <w:lang w:val="la-Latn" w:eastAsia="la-Latn" w:bidi="la-Latn"/>
        </w:rPr>
        <w:t xml:space="preserve">plano, pileolo </w:t>
      </w:r>
      <w:r w:rsidRPr="00AC72F0">
        <w:rPr>
          <w:i/>
          <w:iCs/>
          <w:lang w:val="fr-FR"/>
        </w:rPr>
        <w:t>et pediculci glatine</w:t>
      </w:r>
      <w:r w:rsidRPr="00AC72F0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>obducto.</w:t>
      </w:r>
      <w:r>
        <w:rPr>
          <w:lang w:val="la-Latn" w:eastAsia="la-Latn" w:bidi="la-Latn"/>
        </w:rPr>
        <w:t xml:space="preserve"> </w:t>
      </w:r>
      <w:r>
        <w:t>Vaill. 70.</w:t>
      </w:r>
    </w:p>
    <w:p w14:paraId="06CB5C8F" w14:textId="77777777" w:rsidR="00AC72F0" w:rsidRPr="00AC72F0" w:rsidRDefault="00AC72F0" w:rsidP="00AC72F0">
      <w:pPr>
        <w:ind w:firstLine="360"/>
        <w:rPr>
          <w:lang w:val="it-IT"/>
        </w:rPr>
      </w:pPr>
      <w:r>
        <w:t>When this is young, the Heed of it is usually of a dirty</w:t>
      </w:r>
      <w:r>
        <w:br/>
        <w:t>White, and the Top of a Box Colour; Sometimes it is of a</w:t>
      </w:r>
      <w:r>
        <w:br/>
        <w:t>dark Green, and sometimes of a Russes. The Stalk and Gllls</w:t>
      </w:r>
      <w:r>
        <w:br/>
        <w:t>of this last are of the fame Colour with the Head ; hut the</w:t>
      </w:r>
      <w:r>
        <w:br/>
        <w:t>Gills of the White and Green are usually of a Brimstone Co.</w:t>
      </w:r>
      <w:r>
        <w:br/>
        <w:t>lour, and sometimes washed with a little Green. The Stalk</w:t>
      </w:r>
      <w:r>
        <w:br/>
        <w:t>also is os a Brimstone Colour, with a Tinge of Verdegris to-</w:t>
      </w:r>
      <w:r>
        <w:br/>
        <w:t xml:space="preserve">wards the Top. </w:t>
      </w:r>
      <w:r w:rsidRPr="00AC72F0">
        <w:rPr>
          <w:i/>
          <w:iCs/>
          <w:lang w:val="it-IT"/>
        </w:rPr>
        <w:t>Vaill.</w:t>
      </w:r>
    </w:p>
    <w:p w14:paraId="42AA973E" w14:textId="77777777" w:rsidR="00AC72F0" w:rsidRPr="00AC72F0" w:rsidRDefault="00AC72F0" w:rsidP="00AC72F0">
      <w:pPr>
        <w:tabs>
          <w:tab w:val="left" w:pos="1060"/>
        </w:tabs>
        <w:ind w:firstLine="360"/>
        <w:rPr>
          <w:lang w:val="it-IT"/>
        </w:rPr>
      </w:pPr>
      <w:r w:rsidRPr="00AC72F0">
        <w:rPr>
          <w:lang w:val="it-IT"/>
        </w:rPr>
        <w:t>60.</w:t>
      </w:r>
      <w:r w:rsidRPr="00AC72F0">
        <w:rPr>
          <w:i/>
          <w:iCs/>
          <w:lang w:val="it-IT"/>
        </w:rPr>
        <w:tab/>
        <w:t xml:space="preserve">Amanita piles obtuse conifotmi, </w:t>
      </w:r>
      <w:r>
        <w:rPr>
          <w:i/>
          <w:iCs/>
          <w:lang w:val="la-Latn" w:eastAsia="la-Latn" w:bidi="la-Latn"/>
        </w:rPr>
        <w:t>e cinereo fulve, lamellis</w:t>
      </w:r>
      <w:r>
        <w:rPr>
          <w:i/>
          <w:iCs/>
          <w:lang w:val="la-Latn" w:eastAsia="la-Latn" w:bidi="la-Latn"/>
        </w:rPr>
        <w:br/>
        <w:t xml:space="preserve">albidis, caule </w:t>
      </w:r>
      <w:r w:rsidRPr="00AC72F0">
        <w:rPr>
          <w:i/>
          <w:iCs/>
          <w:lang w:val="it-IT"/>
        </w:rPr>
        <w:t xml:space="preserve">lengo </w:t>
      </w:r>
      <w:r>
        <w:rPr>
          <w:i/>
          <w:iCs/>
          <w:lang w:val="la-Latn" w:eastAsia="la-Latn" w:bidi="la-Latn"/>
        </w:rPr>
        <w:t>firma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</w:t>
      </w:r>
      <w:r>
        <w:rPr>
          <w:i/>
          <w:iCs/>
          <w:lang w:val="la-Latn" w:eastAsia="la-Latn" w:bidi="la-Latn"/>
        </w:rPr>
        <w:t>'striata gracili, castanei coloris.</w:t>
      </w:r>
      <w:r>
        <w:rPr>
          <w:i/>
          <w:iCs/>
          <w:lang w:val="la-Latn" w:eastAsia="la-Latn" w:bidi="la-Latn"/>
        </w:rPr>
        <w:br/>
        <w:t xml:space="preserve">Fungus fimi equini, capitulo pileum Romanum </w:t>
      </w:r>
      <w:r>
        <w:rPr>
          <w:i/>
          <w:iCs/>
        </w:rPr>
        <w:t>restcreate.</w:t>
      </w:r>
      <w:r>
        <w:t xml:space="preserve"> </w:t>
      </w:r>
      <w:r>
        <w:rPr>
          <w:lang w:val="la-Latn" w:eastAsia="la-Latn" w:bidi="la-Latn"/>
        </w:rPr>
        <w:t>Vaill.</w:t>
      </w:r>
      <w:r>
        <w:rPr>
          <w:lang w:val="la-Latn" w:eastAsia="la-Latn" w:bidi="la-Latn"/>
        </w:rPr>
        <w:br/>
        <w:t xml:space="preserve">7I. ' </w:t>
      </w:r>
      <w:r>
        <w:t xml:space="preserve">It has been found in Woods in </w:t>
      </w:r>
      <w:r>
        <w:rPr>
          <w:i/>
          <w:iCs/>
        </w:rPr>
        <w:t>England</w:t>
      </w:r>
      <w:r>
        <w:t xml:space="preserve"> by MI. </w:t>
      </w:r>
      <w:r w:rsidRPr="00AC72F0">
        <w:rPr>
          <w:i/>
          <w:iCs/>
          <w:lang w:val="it-IT"/>
        </w:rPr>
        <w:t>Dale.</w:t>
      </w:r>
    </w:p>
    <w:p w14:paraId="2578EF54" w14:textId="77777777" w:rsidR="00AC72F0" w:rsidRPr="00AC72F0" w:rsidRDefault="00AC72F0" w:rsidP="00AC72F0">
      <w:pPr>
        <w:tabs>
          <w:tab w:val="left" w:pos="1098"/>
        </w:tabs>
        <w:ind w:firstLine="360"/>
        <w:rPr>
          <w:lang w:val="it-IT"/>
        </w:rPr>
      </w:pPr>
      <w:r w:rsidRPr="00AC72F0">
        <w:rPr>
          <w:i/>
          <w:iCs/>
          <w:lang w:val="it-IT"/>
        </w:rPr>
        <w:t>61.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 xml:space="preserve">pileo cinereo </w:t>
      </w:r>
      <w:r w:rsidRPr="00AC72F0">
        <w:rPr>
          <w:i/>
          <w:iCs/>
          <w:lang w:val="it-IT"/>
        </w:rPr>
        <w:t>utrinq,</w:t>
      </w:r>
      <w:r>
        <w:rPr>
          <w:i/>
          <w:iCs/>
          <w:lang w:val="la-Latn" w:eastAsia="la-Latn" w:bidi="la-Latn"/>
        </w:rPr>
        <w:t>striato, caule longa fistulose.</w:t>
      </w:r>
      <w:r>
        <w:rPr>
          <w:i/>
          <w:iCs/>
          <w:lang w:val="la-Latn" w:eastAsia="la-Latn" w:bidi="la-Latn"/>
        </w:rPr>
        <w:br/>
        <w:t>Fungus capitulo mammose.</w:t>
      </w:r>
      <w:r>
        <w:rPr>
          <w:lang w:val="la-Latn" w:eastAsia="la-Latn" w:bidi="la-Latn"/>
        </w:rPr>
        <w:t xml:space="preserve"> Vaill. 70.</w:t>
      </w:r>
    </w:p>
    <w:p w14:paraId="2B824022" w14:textId="77777777" w:rsidR="00AC72F0" w:rsidRPr="00AC72F0" w:rsidRDefault="00AC72F0" w:rsidP="00AC72F0">
      <w:pPr>
        <w:tabs>
          <w:tab w:val="left" w:pos="1121"/>
        </w:tabs>
        <w:ind w:firstLine="360"/>
        <w:rPr>
          <w:lang w:val="it-IT"/>
        </w:rPr>
      </w:pPr>
      <w:r>
        <w:rPr>
          <w:lang w:val="la-Latn" w:eastAsia="la-Latn" w:bidi="la-Latn"/>
        </w:rPr>
        <w:t>62.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>faseiculofa, pileo obtuse coniformi, utrinq.,striato</w:t>
      </w:r>
      <w:r>
        <w:rPr>
          <w:i/>
          <w:iCs/>
          <w:lang w:val="la-Latn" w:eastAsia="la-Latn" w:bidi="la-Latn"/>
        </w:rPr>
        <w:br/>
        <w:t>pallide, lamellis nigris, caule alba ststulose. Fungus nastras</w:t>
      </w:r>
      <w:r>
        <w:rPr>
          <w:i/>
          <w:iCs/>
          <w:lang w:val="la-Latn" w:eastAsia="la-Latn" w:bidi="la-Latn"/>
        </w:rPr>
        <w:br/>
        <w:t>multiplex, pedicule fistulose.</w:t>
      </w:r>
      <w:r>
        <w:rPr>
          <w:lang w:val="la-Latn" w:eastAsia="la-Latn" w:bidi="la-Latn"/>
        </w:rPr>
        <w:t xml:space="preserve"> Vaill. 70. </w:t>
      </w:r>
      <w:r>
        <w:t>'I have often found this</w:t>
      </w:r>
      <w:r>
        <w:br/>
        <w:t>about the latter End of Summer ; it foon rots ; and is perhaps</w:t>
      </w:r>
      <w:r>
        <w:br/>
        <w:t xml:space="preserve">the fame with that mentioned by DI. </w:t>
      </w:r>
      <w:r>
        <w:rPr>
          <w:i/>
          <w:iCs/>
        </w:rPr>
        <w:t>Dillenius, (Synt</w:t>
      </w:r>
      <w:r>
        <w:t xml:space="preserve"> 7.) tm.</w:t>
      </w:r>
      <w:r>
        <w:br/>
        <w:t xml:space="preserve">der the Name of </w:t>
      </w:r>
      <w:r>
        <w:rPr>
          <w:i/>
          <w:iCs/>
        </w:rPr>
        <w:t>Fungus parvus lethalis galericulatus.</w:t>
      </w:r>
      <w:r>
        <w:t xml:space="preserve"> </w:t>
      </w:r>
      <w:r w:rsidRPr="00AC72F0">
        <w:rPr>
          <w:lang w:val="it-IT"/>
        </w:rPr>
        <w:t>Lob.</w:t>
      </w:r>
    </w:p>
    <w:p w14:paraId="3EE3314B" w14:textId="77777777" w:rsidR="00AC72F0" w:rsidRDefault="00AC72F0" w:rsidP="00AC72F0">
      <w:pPr>
        <w:tabs>
          <w:tab w:val="left" w:pos="1148"/>
        </w:tabs>
        <w:ind w:firstLine="360"/>
      </w:pPr>
      <w:r w:rsidRPr="00AC72F0">
        <w:rPr>
          <w:lang w:val="it-IT"/>
        </w:rPr>
        <w:lastRenderedPageBreak/>
        <w:t>63.</w:t>
      </w:r>
      <w:r w:rsidRPr="00AC72F0">
        <w:rPr>
          <w:i/>
          <w:iCs/>
          <w:lang w:val="it-IT"/>
        </w:rPr>
        <w:tab/>
        <w:t xml:space="preserve">Amanita faseiculofa, </w:t>
      </w:r>
      <w:r>
        <w:rPr>
          <w:i/>
          <w:iCs/>
          <w:lang w:val="la-Latn" w:eastAsia="la-Latn" w:bidi="la-Latn"/>
        </w:rPr>
        <w:t xml:space="preserve">pileo </w:t>
      </w:r>
      <w:r w:rsidRPr="00AC72F0">
        <w:rPr>
          <w:i/>
          <w:iCs/>
          <w:lang w:val="it-IT"/>
        </w:rPr>
        <w:t xml:space="preserve">ex lutes </w:t>
      </w:r>
      <w:r>
        <w:rPr>
          <w:i/>
          <w:iCs/>
          <w:lang w:val="la-Latn" w:eastAsia="la-Latn" w:bidi="la-Latn"/>
        </w:rPr>
        <w:t>fusco, lamellis virenti,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it-IT"/>
        </w:rPr>
        <w:t xml:space="preserve">bus, </w:t>
      </w:r>
      <w:r>
        <w:rPr>
          <w:i/>
          <w:iCs/>
          <w:lang w:val="la-Latn" w:eastAsia="la-Latn" w:bidi="la-Latn"/>
        </w:rPr>
        <w:t xml:space="preserve">caule </w:t>
      </w:r>
      <w:r w:rsidRPr="00AC72F0">
        <w:rPr>
          <w:i/>
          <w:iCs/>
          <w:lang w:val="it-IT"/>
        </w:rPr>
        <w:t xml:space="preserve">pallida. Fungus media magultudinis, </w:t>
      </w:r>
      <w:r>
        <w:rPr>
          <w:i/>
          <w:iCs/>
          <w:lang w:val="la-Latn" w:eastAsia="la-Latn" w:bidi="la-Latn"/>
        </w:rPr>
        <w:t xml:space="preserve">pileolo </w:t>
      </w:r>
      <w:r w:rsidRPr="00AC72F0">
        <w:rPr>
          <w:i/>
          <w:iCs/>
          <w:lang w:val="it-IT"/>
        </w:rPr>
        <w:t>fupeme</w:t>
      </w:r>
      <w:r w:rsidRPr="00AC72F0">
        <w:rPr>
          <w:i/>
          <w:iCs/>
          <w:lang w:val="it-IT"/>
        </w:rPr>
        <w:br/>
      </w:r>
      <w:r>
        <w:rPr>
          <w:b/>
          <w:bCs/>
          <w:i/>
          <w:iCs/>
          <w:lang w:val="la-Latn" w:eastAsia="la-Latn" w:bidi="la-Latn"/>
        </w:rPr>
        <w:t xml:space="preserve">e </w:t>
      </w:r>
      <w:r>
        <w:rPr>
          <w:i/>
          <w:iCs/>
          <w:lang w:val="la-Latn" w:eastAsia="la-Latn" w:bidi="la-Latn"/>
        </w:rPr>
        <w:t>rufo fornicante, lamellis subtus serdide virentibus,</w:t>
      </w:r>
      <w:r>
        <w:rPr>
          <w:lang w:val="la-Latn" w:eastAsia="la-Latn" w:bidi="la-Latn"/>
        </w:rPr>
        <w:t xml:space="preserve"> Rhii </w:t>
      </w:r>
      <w:r w:rsidRPr="00AC72F0">
        <w:rPr>
          <w:lang w:val="it-IT"/>
        </w:rPr>
        <w:t xml:space="preserve">Hist. </w:t>
      </w: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br/>
        <w:t xml:space="preserve">, I7. </w:t>
      </w:r>
      <w:r>
        <w:rPr>
          <w:i/>
          <w:iCs/>
          <w:lang w:val="la-Latn" w:eastAsia="la-Latn" w:bidi="la-Latn"/>
        </w:rPr>
        <w:t>Fungus luteus, pileola molliter convexo, lamellis viridibus,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Cmiel.Reg. Vaill. 7I. </w:t>
      </w:r>
      <w:r>
        <w:t>I found this on rotten Wondin the</w:t>
      </w:r>
      <w:r>
        <w:br/>
        <w:t xml:space="preserve">Apothecaries Garden at </w:t>
      </w:r>
      <w:r>
        <w:rPr>
          <w:i/>
          <w:iCs/>
        </w:rPr>
        <w:t>Chelsea</w:t>
      </w:r>
      <w:r>
        <w:t xml:space="preserve"> in </w:t>
      </w:r>
      <w:r>
        <w:rPr>
          <w:i/>
          <w:iCs/>
        </w:rPr>
        <w:t>October.</w:t>
      </w:r>
    </w:p>
    <w:p w14:paraId="2CE6D507" w14:textId="77777777" w:rsidR="00AC72F0" w:rsidRPr="00AC72F0" w:rsidRDefault="00AC72F0" w:rsidP="00AC72F0">
      <w:pPr>
        <w:tabs>
          <w:tab w:val="left" w:pos="1113"/>
        </w:tabs>
        <w:ind w:firstLine="360"/>
        <w:rPr>
          <w:lang w:val="la-Latn"/>
        </w:rPr>
      </w:pPr>
      <w:r w:rsidRPr="00AC72F0">
        <w:rPr>
          <w:lang w:val="it-IT"/>
        </w:rPr>
        <w:t>64.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 xml:space="preserve">exigua </w:t>
      </w:r>
      <w:r w:rsidRPr="00AC72F0">
        <w:rPr>
          <w:i/>
          <w:iCs/>
          <w:lang w:val="it-IT"/>
        </w:rPr>
        <w:t xml:space="preserve">candidissema, </w:t>
      </w:r>
      <w:r>
        <w:rPr>
          <w:i/>
          <w:iCs/>
          <w:lang w:val="la-Latn" w:eastAsia="la-Latn" w:bidi="la-Latn"/>
        </w:rPr>
        <w:t xml:space="preserve">pileo umbilicato. </w:t>
      </w:r>
      <w:r w:rsidRPr="00AC72F0">
        <w:rPr>
          <w:i/>
          <w:iCs/>
          <w:lang w:val="la-Latn"/>
        </w:rPr>
        <w:t>Fungus</w:t>
      </w:r>
      <w:r w:rsidRPr="00AC72F0">
        <w:rPr>
          <w:i/>
          <w:iCs/>
          <w:lang w:val="la-Latn"/>
        </w:rPr>
        <w:br/>
        <w:t xml:space="preserve">minimus </w:t>
      </w:r>
      <w:r>
        <w:rPr>
          <w:i/>
          <w:iCs/>
          <w:lang w:val="la-Latn" w:eastAsia="la-Latn" w:bidi="la-Latn"/>
        </w:rPr>
        <w:t>albus umbilicatus striatus.</w:t>
      </w:r>
      <w:r>
        <w:rPr>
          <w:lang w:val="la-Latn" w:eastAsia="la-Latn" w:bidi="la-Latn"/>
        </w:rPr>
        <w:t xml:space="preserve"> </w:t>
      </w:r>
      <w:r w:rsidRPr="00AC72F0">
        <w:rPr>
          <w:lang w:val="la-Latn"/>
        </w:rPr>
        <w:t>Vaill. 7I.</w:t>
      </w:r>
    </w:p>
    <w:p w14:paraId="2E872BA9" w14:textId="77777777" w:rsidR="00AC72F0" w:rsidRPr="00AC72F0" w:rsidRDefault="00AC72F0" w:rsidP="00AC72F0">
      <w:pPr>
        <w:tabs>
          <w:tab w:val="left" w:pos="1133"/>
        </w:tabs>
        <w:ind w:firstLine="360"/>
        <w:rPr>
          <w:lang w:val="it-IT"/>
        </w:rPr>
      </w:pPr>
      <w:r w:rsidRPr="00AC72F0">
        <w:rPr>
          <w:lang w:val="la-Latn"/>
        </w:rPr>
        <w:t>65.</w:t>
      </w:r>
      <w:r w:rsidRPr="00AC72F0">
        <w:rPr>
          <w:i/>
          <w:iCs/>
          <w:lang w:val="la-Latn"/>
        </w:rPr>
        <w:tab/>
        <w:t xml:space="preserve">Amanita </w:t>
      </w:r>
      <w:r>
        <w:rPr>
          <w:i/>
          <w:iCs/>
          <w:lang w:val="la-Latn" w:eastAsia="la-Latn" w:bidi="la-Latn"/>
        </w:rPr>
        <w:t xml:space="preserve">faseiculofa, pileo </w:t>
      </w:r>
      <w:r w:rsidRPr="00AC72F0">
        <w:rPr>
          <w:i/>
          <w:iCs/>
          <w:lang w:val="la-Latn"/>
        </w:rPr>
        <w:t xml:space="preserve">obtuse </w:t>
      </w:r>
      <w:r>
        <w:rPr>
          <w:i/>
          <w:iCs/>
          <w:lang w:val="la-Latn" w:eastAsia="la-Latn" w:bidi="la-Latn"/>
        </w:rPr>
        <w:t>conico griseo, lamellis</w:t>
      </w:r>
      <w:r>
        <w:rPr>
          <w:i/>
          <w:iCs/>
          <w:lang w:val="la-Latn" w:eastAsia="la-Latn" w:bidi="la-Latn"/>
        </w:rPr>
        <w:br/>
        <w:t>albis, caule grisea. Fungus multiplex obtuse conicus, colere gri-</w:t>
      </w:r>
      <w:r>
        <w:rPr>
          <w:i/>
          <w:iCs/>
          <w:lang w:val="la-Latn" w:eastAsia="la-Latn" w:bidi="la-Latn"/>
        </w:rPr>
        <w:br/>
        <w:t>sea murina.</w:t>
      </w:r>
      <w:r>
        <w:rPr>
          <w:lang w:val="la-Latn" w:eastAsia="la-Latn" w:bidi="la-Latn"/>
        </w:rPr>
        <w:t xml:space="preserve"> Vaill. 7 I.</w:t>
      </w:r>
    </w:p>
    <w:p w14:paraId="12A2BC21" w14:textId="77777777" w:rsidR="00AC72F0" w:rsidRDefault="00AC72F0" w:rsidP="00AC72F0">
      <w:pPr>
        <w:ind w:firstLine="360"/>
      </w:pPr>
      <w:r>
        <w:rPr>
          <w:b/>
          <w:bCs/>
          <w:lang w:val="la-Latn" w:eastAsia="la-Latn" w:bidi="la-Latn"/>
        </w:rPr>
        <w:t xml:space="preserve">65. </w:t>
      </w:r>
      <w:r>
        <w:rPr>
          <w:i/>
          <w:iCs/>
          <w:lang w:val="la-Latn" w:eastAsia="la-Latn" w:bidi="la-Latn"/>
        </w:rPr>
        <w:t>Amariita pileo viscose luteo,.</w:t>
      </w:r>
      <w:r>
        <w:rPr>
          <w:b/>
          <w:bCs/>
          <w:lang w:val="la-Latn" w:eastAsia="la-Latn" w:bidi="la-Latn"/>
        </w:rPr>
        <w:t xml:space="preserve"> HifL </w:t>
      </w:r>
      <w:r>
        <w:t xml:space="preserve">Plant. </w:t>
      </w:r>
      <w:r>
        <w:rPr>
          <w:lang w:val="la-Latn" w:eastAsia="la-Latn" w:bidi="la-Latn"/>
        </w:rPr>
        <w:t xml:space="preserve">Iar. </w:t>
      </w:r>
      <w:r>
        <w:t xml:space="preserve">Cent, </w:t>
      </w:r>
      <w:r>
        <w:rPr>
          <w:b/>
          <w:bCs/>
          <w:lang w:val="la-Latn" w:eastAsia="la-Latn" w:bidi="la-Latn"/>
        </w:rPr>
        <w:t>r.,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Dec.3. p. 31. I suspecti </w:t>
      </w:r>
      <w:r>
        <w:t>this to he the same with that which</w:t>
      </w:r>
      <w:r>
        <w:br/>
      </w:r>
      <w:r>
        <w:rPr>
          <w:b/>
          <w:bCs/>
        </w:rPr>
        <w:t xml:space="preserve">M. </w:t>
      </w:r>
      <w:r>
        <w:rPr>
          <w:i/>
          <w:iCs/>
        </w:rPr>
        <w:t>Vaillant</w:t>
      </w:r>
      <w:r>
        <w:t xml:space="preserve"> describes under the Name of 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 xml:space="preserve">glutinosus, </w:t>
      </w:r>
      <w:r>
        <w:rPr>
          <w:i/>
          <w:iCs/>
        </w:rPr>
        <w:t>cpe..</w:t>
      </w:r>
      <w:r>
        <w:rPr>
          <w:i/>
          <w:iCs/>
        </w:rPr>
        <w:br/>
        <w:t>lore aurantia,</w:t>
      </w:r>
      <w:r>
        <w:t xml:space="preserve"> p. 7a. The Plant, which I mean, is very com-</w:t>
      </w:r>
      <w:r>
        <w:br/>
        <w:t>mon in Pastures in Autumn.</w:t>
      </w:r>
    </w:p>
    <w:p w14:paraId="0817E747" w14:textId="77777777" w:rsidR="00AC72F0" w:rsidRDefault="00AC72F0" w:rsidP="00AC72F0">
      <w:r>
        <w:t xml:space="preserve">. 67. </w:t>
      </w:r>
      <w:r>
        <w:rPr>
          <w:i/>
          <w:iCs/>
        </w:rPr>
        <w:t xml:space="preserve">-Amanita </w:t>
      </w:r>
      <w:r>
        <w:rPr>
          <w:i/>
          <w:iCs/>
          <w:lang w:val="la-Latn" w:eastAsia="la-Latn" w:bidi="la-Latn"/>
        </w:rPr>
        <w:t xml:space="preserve">avum reserens, humorem nigrum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maturita-</w:t>
      </w:r>
      <w:r>
        <w:rPr>
          <w:i/>
          <w:iCs/>
          <w:lang w:val="la-Latn" w:eastAsia="la-Latn" w:bidi="la-Latn"/>
        </w:rPr>
        <w:br/>
        <w:t>tem effundens. Fungus Typhoides. An Fungus non veseurist</w:t>
      </w:r>
      <w:r>
        <w:rPr>
          <w:lang w:val="la-Latn" w:eastAsia="la-Latn" w:bidi="la-Latn"/>
        </w:rPr>
        <w:t xml:space="preserve"> 7.</w:t>
      </w:r>
      <w:r>
        <w:rPr>
          <w:lang w:val="la-Latn" w:eastAsia="la-Latn" w:bidi="la-Latn"/>
        </w:rPr>
        <w:br/>
        <w:t xml:space="preserve">Flor. Pruss. 89. </w:t>
      </w:r>
      <w:r>
        <w:rPr>
          <w:i/>
          <w:iCs/>
          <w:lang w:val="la-Latn" w:eastAsia="la-Latn" w:bidi="la-Latn"/>
        </w:rPr>
        <w:t>Ac Fungus albus ovum referens,</w:t>
      </w:r>
      <w:r>
        <w:rPr>
          <w:lang w:val="la-Latn" w:eastAsia="la-Latn" w:bidi="la-Latn"/>
        </w:rPr>
        <w:t xml:space="preserve"> D. Doodir,</w:t>
      </w:r>
      <w:r>
        <w:rPr>
          <w:lang w:val="la-Latn" w:eastAsia="la-Latn" w:bidi="la-Latn"/>
        </w:rPr>
        <w:br/>
      </w:r>
      <w:r>
        <w:t xml:space="preserve">Ran </w:t>
      </w:r>
      <w:r>
        <w:rPr>
          <w:lang w:val="la-Latn" w:eastAsia="la-Latn" w:bidi="la-Latn"/>
        </w:rPr>
        <w:t xml:space="preserve">Hift. 3. aa. Vaill. 72. Cn </w:t>
      </w:r>
      <w:r>
        <w:t xml:space="preserve">a Moor betwixt </w:t>
      </w:r>
      <w:r>
        <w:rPr>
          <w:i/>
          <w:iCs/>
        </w:rPr>
        <w:t>Rood-Lane</w:t>
      </w:r>
      <w:r>
        <w:rPr>
          <w:i/>
          <w:iCs/>
        </w:rPr>
        <w:br/>
        <w:t>2n0. SsmerJet-Bridgeior Hampsaire,Mer.Piti..</w:t>
      </w:r>
      <w:r>
        <w:t xml:space="preserve"> 1 have seen it</w:t>
      </w:r>
      <w:r>
        <w:br/>
        <w:t xml:space="preserve">in great Plenty at </w:t>
      </w:r>
      <w:r>
        <w:rPr>
          <w:i/>
          <w:iCs/>
        </w:rPr>
        <w:t>Chesterton, in May.</w:t>
      </w:r>
    </w:p>
    <w:p w14:paraId="1810457E" w14:textId="77777777" w:rsidR="00AC72F0" w:rsidRDefault="00AC72F0" w:rsidP="00AC72F0">
      <w:r>
        <w:t xml:space="preserve">-. 68. </w:t>
      </w:r>
      <w:r>
        <w:rPr>
          <w:i/>
          <w:iCs/>
        </w:rPr>
        <w:t xml:space="preserve">Amanita fasciculeso, avurn reforms, minor, </w:t>
      </w:r>
      <w:r>
        <w:rPr>
          <w:i/>
          <w:iCs/>
          <w:lang w:val="la-Latn" w:eastAsia="la-Latn" w:bidi="la-Latn"/>
        </w:rPr>
        <w:t xml:space="preserve">humarem </w:t>
      </w:r>
      <w:r>
        <w:rPr>
          <w:i/>
          <w:iCs/>
        </w:rPr>
        <w:t>ni-</w:t>
      </w:r>
      <w:r>
        <w:rPr>
          <w:i/>
          <w:iCs/>
        </w:rPr>
        <w:br/>
        <w:t>grum per.</w:t>
      </w:r>
      <w:r>
        <w:rPr>
          <w:i/>
          <w:iCs/>
          <w:lang w:val="la-Latn" w:eastAsia="la-Latn" w:bidi="la-Latn"/>
        </w:rPr>
        <w:t xml:space="preserve">maturitatem effundens. </w:t>
      </w:r>
      <w:r>
        <w:rPr>
          <w:i/>
          <w:iCs/>
        </w:rPr>
        <w:t xml:space="preserve">Fungus multiplex </w:t>
      </w:r>
      <w:r>
        <w:rPr>
          <w:i/>
          <w:iCs/>
          <w:lang w:val="la-Latn" w:eastAsia="la-Latn" w:bidi="la-Latn"/>
        </w:rPr>
        <w:t xml:space="preserve">ovatus </w:t>
      </w:r>
      <w:r>
        <w:rPr>
          <w:i/>
          <w:iCs/>
        </w:rPr>
        <w:t>cine~</w:t>
      </w:r>
      <w:r>
        <w:rPr>
          <w:i/>
          <w:iCs/>
        </w:rPr>
        <w:br/>
        <w:t>reus minor'.</w:t>
      </w:r>
      <w:r>
        <w:t xml:space="preserve"> ..Vaill. 72.</w:t>
      </w:r>
    </w:p>
    <w:p w14:paraId="4346BD2D" w14:textId="77777777" w:rsidR="00AC72F0" w:rsidRDefault="00AC72F0" w:rsidP="00AC72F0">
      <w:pPr>
        <w:tabs>
          <w:tab w:val="left" w:pos="4083"/>
        </w:tabs>
      </w:pPr>
      <w:r>
        <w:t xml:space="preserve">.. 69. </w:t>
      </w:r>
      <w:r>
        <w:rPr>
          <w:i/>
          <w:iCs/>
        </w:rPr>
        <w:t xml:space="preserve">Amanita orbicularis alba, </w:t>
      </w:r>
      <w:r>
        <w:rPr>
          <w:i/>
          <w:iCs/>
          <w:lang w:val="la-Latn" w:eastAsia="la-Latn" w:bidi="la-Latn"/>
        </w:rPr>
        <w:t xml:space="preserve">lamellis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pediculo </w:t>
      </w:r>
      <w:r>
        <w:rPr>
          <w:i/>
          <w:iCs/>
        </w:rPr>
        <w:t>villests, oc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veluti </w:t>
      </w:r>
      <w:r>
        <w:rPr>
          <w:i/>
          <w:iCs/>
        </w:rPr>
        <w:t xml:space="preserve">farina </w:t>
      </w:r>
      <w:r>
        <w:rPr>
          <w:i/>
          <w:iCs/>
          <w:lang w:val="la-Latn" w:eastAsia="la-Latn" w:bidi="la-Latn"/>
        </w:rPr>
        <w:t>conspersu,</w:t>
      </w:r>
      <w:r>
        <w:rPr>
          <w:lang w:val="la-Latn" w:eastAsia="la-Latn" w:bidi="la-Latn"/>
        </w:rPr>
        <w:t xml:space="preserve"> </w:t>
      </w:r>
      <w:r>
        <w:t xml:space="preserve">Dillen. Cat. Gissi 184. </w:t>
      </w:r>
      <w:r>
        <w:rPr>
          <w:i/>
          <w:iCs/>
        </w:rPr>
        <w:t>An Fungus</w:t>
      </w:r>
      <w:r>
        <w:rPr>
          <w:i/>
          <w:iCs/>
        </w:rPr>
        <w:br/>
        <w:t xml:space="preserve">minor </w:t>
      </w:r>
      <w:r>
        <w:rPr>
          <w:i/>
          <w:iCs/>
          <w:lang w:val="la-Latn" w:eastAsia="la-Latn" w:bidi="la-Latn"/>
        </w:rPr>
        <w:t xml:space="preserve">tenerrimus, </w:t>
      </w:r>
      <w:r>
        <w:rPr>
          <w:i/>
          <w:iCs/>
        </w:rPr>
        <w:t xml:space="preserve">surina respesuus, </w:t>
      </w:r>
      <w:r>
        <w:rPr>
          <w:i/>
          <w:iCs/>
          <w:lang w:val="la-Latn" w:eastAsia="la-Latn" w:bidi="la-Latn"/>
        </w:rPr>
        <w:t>pileolo superne cinereo, la-</w:t>
      </w:r>
      <w:r>
        <w:rPr>
          <w:i/>
          <w:iCs/>
          <w:lang w:val="la-Latn" w:eastAsia="la-Latn" w:bidi="la-Latn"/>
        </w:rPr>
        <w:br/>
        <w:t>mellis subtus teiiuistimis nigris.</w:t>
      </w:r>
      <w:r>
        <w:rPr>
          <w:lang w:val="la-Latn" w:eastAsia="la-Latn" w:bidi="la-Latn"/>
        </w:rPr>
        <w:t xml:space="preserve"> </w:t>
      </w:r>
      <w:r>
        <w:t xml:space="preserve">Rail </w:t>
      </w:r>
      <w:r>
        <w:rPr>
          <w:lang w:val="la-Latn" w:eastAsia="la-Latn" w:bidi="la-Latn"/>
        </w:rPr>
        <w:t xml:space="preserve">Syn. Vaill. </w:t>
      </w:r>
      <w:r>
        <w:t xml:space="preserve">In Pastures </w:t>
      </w:r>
      <w:r>
        <w:rPr>
          <w:lang w:val="la-Latn" w:eastAsia="la-Latn" w:bidi="la-Latn"/>
        </w:rPr>
        <w:t>in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September</w:t>
      </w:r>
      <w:r>
        <w:rPr>
          <w:lang w:val="la-Latn" w:eastAsia="la-Latn" w:bidi="la-Latn"/>
        </w:rPr>
        <w:t xml:space="preserve"> and </w:t>
      </w:r>
      <w:r>
        <w:rPr>
          <w:i/>
          <w:iCs/>
          <w:lang w:val="la-Latn" w:eastAsia="la-Latn" w:bidi="la-Latn"/>
        </w:rPr>
        <w:t>October. . . ....</w:t>
      </w:r>
      <w:r>
        <w:rPr>
          <w:i/>
          <w:iCs/>
          <w:lang w:val="la-Latn" w:eastAsia="la-Latn" w:bidi="la-Latn"/>
        </w:rPr>
        <w:tab/>
        <w:t>/</w:t>
      </w:r>
    </w:p>
    <w:p w14:paraId="0BD44F5A" w14:textId="77777777" w:rsidR="00AC72F0" w:rsidRPr="00AC72F0" w:rsidRDefault="00AC72F0" w:rsidP="00AC72F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70. </w:t>
      </w:r>
      <w:r>
        <w:rPr>
          <w:i/>
          <w:iCs/>
          <w:lang w:val="la-Latn" w:eastAsia="la-Latn" w:bidi="la-Latn"/>
        </w:rPr>
        <w:t>Ameniiia susea, pilea insundibuli-formi. Fungus folia-</w:t>
      </w:r>
      <w:r>
        <w:rPr>
          <w:i/>
          <w:iCs/>
          <w:lang w:val="la-Latn" w:eastAsia="la-Latn" w:bidi="la-Latn"/>
        </w:rPr>
        <w:br/>
        <w:t>ceus vel iameliaius infundibuli forma, faseo-lividus.</w:t>
      </w:r>
      <w:r>
        <w:rPr>
          <w:lang w:val="la-Latn" w:eastAsia="la-Latn" w:bidi="la-Latn"/>
        </w:rPr>
        <w:t xml:space="preserve"> Vaill. 73.</w:t>
      </w:r>
      <w:r>
        <w:rPr>
          <w:lang w:val="la-Latn" w:eastAsia="la-Latn" w:bidi="la-Latn"/>
        </w:rPr>
        <w:br/>
        <w:t xml:space="preserve">., 7 </w:t>
      </w:r>
      <w:r w:rsidRPr="00AC72F0">
        <w:rPr>
          <w:lang w:val="fr-FR"/>
        </w:rPr>
        <w:t xml:space="preserve">I. </w:t>
      </w:r>
      <w:r w:rsidRPr="00AC72F0">
        <w:rPr>
          <w:i/>
          <w:iCs/>
          <w:lang w:val="fr-FR"/>
        </w:rPr>
        <w:t xml:space="preserve">Amanita </w:t>
      </w:r>
      <w:r>
        <w:rPr>
          <w:i/>
          <w:iCs/>
          <w:lang w:val="la-Latn" w:eastAsia="la-Latn" w:bidi="la-Latn"/>
        </w:rPr>
        <w:t>faseiculofa, piles fusco, lamellis et caule griseis.</w:t>
      </w:r>
      <w:r>
        <w:rPr>
          <w:i/>
          <w:iCs/>
          <w:lang w:val="la-Latn" w:eastAsia="la-Latn" w:bidi="la-Latn"/>
        </w:rPr>
        <w:br/>
        <w:t>Fungus multiplex campanisarmis, colore fusco.</w:t>
      </w:r>
      <w:r>
        <w:rPr>
          <w:lang w:val="la-Latn" w:eastAsia="la-Latn" w:bidi="la-Latn"/>
        </w:rPr>
        <w:t xml:space="preserve"> Vaill. 73.</w:t>
      </w:r>
    </w:p>
    <w:p w14:paraId="6AF4E7AA" w14:textId="77777777" w:rsidR="00AC72F0" w:rsidRPr="00AC72F0" w:rsidRDefault="00AC72F0" w:rsidP="00AC72F0">
      <w:pPr>
        <w:rPr>
          <w:lang w:val="la-Latn"/>
        </w:rPr>
      </w:pPr>
      <w:r>
        <w:rPr>
          <w:lang w:val="la-Latn" w:eastAsia="la-Latn" w:bidi="la-Latn"/>
        </w:rPr>
        <w:t xml:space="preserve">.. 72. </w:t>
      </w:r>
      <w:r w:rsidRPr="00AC72F0">
        <w:rPr>
          <w:i/>
          <w:iCs/>
          <w:lang w:val="la-Latn"/>
        </w:rPr>
        <w:t xml:space="preserve">Amanita </w:t>
      </w:r>
      <w:r>
        <w:rPr>
          <w:i/>
          <w:iCs/>
          <w:lang w:val="la-Latn" w:eastAsia="la-Latn" w:bidi="la-Latn"/>
        </w:rPr>
        <w:t>foseiculojii, pilea et caule castanei coloris, lamel-</w:t>
      </w:r>
      <w:r>
        <w:rPr>
          <w:i/>
          <w:iCs/>
          <w:lang w:val="la-Latn" w:eastAsia="la-Latn" w:bidi="la-Latn"/>
        </w:rPr>
        <w:br/>
        <w:t>lis ex serdide albo pallide rubentibus. Fungusmuhiplaaecampa.-</w:t>
      </w:r>
      <w:r>
        <w:rPr>
          <w:i/>
          <w:iCs/>
          <w:lang w:val="la-Latn" w:eastAsia="la-Latn" w:bidi="la-Latn"/>
        </w:rPr>
        <w:br/>
        <w:t>niformis, colare castaneo.</w:t>
      </w:r>
      <w:r>
        <w:rPr>
          <w:lang w:val="la-Latn" w:eastAsia="la-Latn" w:bidi="la-Latn"/>
        </w:rPr>
        <w:t xml:space="preserve"> \ Vaill. 7 3..</w:t>
      </w:r>
    </w:p>
    <w:p w14:paraId="506858E5" w14:textId="77777777" w:rsidR="00AC72F0" w:rsidRPr="00AC72F0" w:rsidRDefault="00AC72F0" w:rsidP="00AC72F0">
      <w:pPr>
        <w:rPr>
          <w:lang w:val="la-Latn"/>
        </w:rPr>
      </w:pPr>
      <w:r>
        <w:rPr>
          <w:lang w:val="la-Latn" w:eastAsia="la-Latn" w:bidi="la-Latn"/>
        </w:rPr>
        <w:t xml:space="preserve">... 73. </w:t>
      </w:r>
      <w:r w:rsidRPr="00AC72F0">
        <w:rPr>
          <w:i/>
          <w:iCs/>
          <w:lang w:val="la-Latn"/>
        </w:rPr>
        <w:t>Amanita</w:t>
      </w:r>
      <w:r>
        <w:rPr>
          <w:i/>
          <w:iCs/>
          <w:lang w:val="la-Latn" w:eastAsia="la-Latn" w:bidi="la-Latn"/>
        </w:rPr>
        <w:t>faseiculofa, pilea rufescent e, margine araneose,</w:t>
      </w:r>
      <w:r>
        <w:rPr>
          <w:i/>
          <w:iCs/>
          <w:lang w:val="la-Latn" w:eastAsia="la-Latn" w:bidi="la-Latn"/>
        </w:rPr>
        <w:br/>
        <w:t>stamelscs crebris suseis, caule albo ststulose. Fungus capitulo</w:t>
      </w:r>
      <w:r>
        <w:rPr>
          <w:i/>
          <w:iCs/>
          <w:lang w:val="la-Latn" w:eastAsia="la-Latn" w:bidi="la-Latn"/>
        </w:rPr>
        <w:br/>
        <w:t>'rnammose ruseseente.. su!.ssSi. ygi. '</w:t>
      </w:r>
    </w:p>
    <w:p w14:paraId="4E273803" w14:textId="77777777" w:rsidR="00AC72F0" w:rsidRPr="00AC72F0" w:rsidRDefault="00AC72F0" w:rsidP="00AC72F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74. </w:t>
      </w:r>
      <w:r w:rsidRPr="00AC72F0">
        <w:rPr>
          <w:i/>
          <w:iCs/>
          <w:lang w:val="la-Latn"/>
        </w:rPr>
        <w:t xml:space="preserve">Amanita </w:t>
      </w:r>
      <w:r>
        <w:rPr>
          <w:i/>
          <w:iCs/>
          <w:lang w:val="la-Latn" w:eastAsia="la-Latn" w:bidi="la-Latn"/>
        </w:rPr>
        <w:t>faseiculofa,. pe leo ovata sulcato cinereo, lamellis</w:t>
      </w:r>
      <w:r>
        <w:rPr>
          <w:i/>
          <w:iCs/>
          <w:lang w:val="la-Latn" w:eastAsia="la-Latn" w:bidi="la-Latn"/>
        </w:rPr>
        <w:br/>
        <w:t xml:space="preserve">crebris lividis, caule </w:t>
      </w:r>
      <w:r w:rsidRPr="00AC72F0">
        <w:rPr>
          <w:i/>
          <w:iCs/>
          <w:lang w:val="la-Latn"/>
        </w:rPr>
        <w:t xml:space="preserve">alls. </w:t>
      </w:r>
      <w:r>
        <w:rPr>
          <w:i/>
          <w:iCs/>
          <w:lang w:val="la-Latn" w:eastAsia="la-Latn" w:bidi="la-Latn"/>
        </w:rPr>
        <w:t>Fungus mutipleu ovatus.</w:t>
      </w:r>
      <w:r>
        <w:rPr>
          <w:lang w:val="la-Latn" w:eastAsia="la-Latn" w:bidi="la-Latn"/>
        </w:rPr>
        <w:t xml:space="preserve"> Vaill. 73.</w:t>
      </w:r>
    </w:p>
    <w:p w14:paraId="519C975E" w14:textId="77777777" w:rsidR="00AC72F0" w:rsidRDefault="00AC72F0" w:rsidP="00AC72F0">
      <w:pPr>
        <w:tabs>
          <w:tab w:val="left" w:pos="1779"/>
        </w:tabs>
        <w:ind w:firstLine="360"/>
      </w:pPr>
      <w:r>
        <w:rPr>
          <w:lang w:val="la-Latn" w:eastAsia="la-Latn" w:bidi="la-Latn"/>
        </w:rPr>
        <w:t xml:space="preserve">75. </w:t>
      </w:r>
      <w:r w:rsidRPr="00AC72F0">
        <w:rPr>
          <w:i/>
          <w:iCs/>
          <w:lang w:val="la-Latn"/>
        </w:rPr>
        <w:t xml:space="preserve">Amanita </w:t>
      </w:r>
      <w:r>
        <w:rPr>
          <w:i/>
          <w:iCs/>
          <w:lang w:val="la-Latn" w:eastAsia="la-Latn" w:bidi="la-Latn"/>
        </w:rPr>
        <w:t xml:space="preserve">stcca et levis, </w:t>
      </w:r>
      <w:r w:rsidRPr="00AC72F0">
        <w:rPr>
          <w:i/>
          <w:iCs/>
          <w:lang w:val="la-Latn"/>
        </w:rPr>
        <w:t xml:space="preserve">poles </w:t>
      </w:r>
      <w:r>
        <w:rPr>
          <w:i/>
          <w:iCs/>
          <w:lang w:val="la-Latn" w:eastAsia="la-Latn" w:bidi="la-Latn"/>
        </w:rPr>
        <w:t>magno plano orbiculari, pe-</w:t>
      </w:r>
      <w:r>
        <w:rPr>
          <w:i/>
          <w:iCs/>
          <w:lang w:val="la-Latn" w:eastAsia="la-Latn" w:bidi="la-Latn"/>
        </w:rPr>
        <w:br/>
        <w:t>dicule longo, plerusnq-, bulbiformi,</w:t>
      </w:r>
      <w:r>
        <w:rPr>
          <w:lang w:val="la-Latn" w:eastAsia="la-Latn" w:bidi="la-Latn"/>
        </w:rPr>
        <w:t xml:space="preserve"> Dillen. </w:t>
      </w:r>
      <w:r w:rsidRPr="00AC72F0">
        <w:rPr>
          <w:lang w:val="la-Latn"/>
        </w:rPr>
        <w:t xml:space="preserve">Cat. </w:t>
      </w:r>
      <w:r>
        <w:rPr>
          <w:lang w:val="la-Latn" w:eastAsia="la-Latn" w:bidi="la-Latn"/>
        </w:rPr>
        <w:t xml:space="preserve">Gissi ISO. </w:t>
      </w:r>
      <w:r>
        <w:rPr>
          <w:i/>
          <w:iCs/>
          <w:lang w:val="la-Latn" w:eastAsia="la-Latn" w:bidi="la-Latn"/>
        </w:rPr>
        <w:t>Fun-</w:t>
      </w:r>
      <w:r>
        <w:rPr>
          <w:i/>
          <w:iCs/>
          <w:lang w:val="la-Latn" w:eastAsia="la-Latn" w:bidi="la-Latn"/>
        </w:rPr>
        <w:br/>
        <w:t>gus pileolo loto, langissemB pediculo variegato,</w:t>
      </w:r>
      <w:r>
        <w:rPr>
          <w:lang w:val="la-Latn" w:eastAsia="la-Latn" w:bidi="la-Latn"/>
        </w:rPr>
        <w:t xml:space="preserve"> C. B. </w:t>
      </w:r>
      <w:r w:rsidRPr="00AC72F0">
        <w:rPr>
          <w:lang w:val="it-IT"/>
        </w:rPr>
        <w:t xml:space="preserve">Pin. </w:t>
      </w:r>
      <w:r>
        <w:rPr>
          <w:lang w:val="la-Latn" w:eastAsia="la-Latn" w:bidi="la-Latn"/>
        </w:rPr>
        <w:t>37 I.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Vaill. </w:t>
      </w:r>
      <w:r>
        <w:rPr>
          <w:lang w:val="la-Latn" w:eastAsia="la-Latn" w:bidi="la-Latn"/>
        </w:rPr>
        <w:t>7ai . .</w:t>
      </w:r>
      <w:r>
        <w:rPr>
          <w:lang w:val="la-Latn" w:eastAsia="la-Latn" w:bidi="la-Latn"/>
        </w:rPr>
        <w:tab/>
        <w:t>-</w:t>
      </w:r>
    </w:p>
    <w:p w14:paraId="7F67C78A" w14:textId="77777777" w:rsidR="00AC72F0" w:rsidRPr="00AC72F0" w:rsidRDefault="00AC72F0" w:rsidP="00AC72F0">
      <w:pPr>
        <w:rPr>
          <w:lang w:val="it-IT"/>
        </w:rPr>
      </w:pPr>
      <w:r>
        <w:rPr>
          <w:vertAlign w:val="subscript"/>
          <w:lang w:val="la-Latn" w:eastAsia="la-Latn" w:bidi="la-Latn"/>
        </w:rPr>
        <w:t>?</w:t>
      </w:r>
      <w:r>
        <w:rPr>
          <w:lang w:val="la-Latn" w:eastAsia="la-Latn" w:bidi="la-Latn"/>
        </w:rPr>
        <w:t xml:space="preserve">, </w:t>
      </w:r>
      <w:r>
        <w:t xml:space="preserve">Observed frequently in </w:t>
      </w:r>
      <w:r>
        <w:rPr>
          <w:i/>
          <w:iCs/>
        </w:rPr>
        <w:t>England</w:t>
      </w:r>
      <w:r>
        <w:t xml:space="preserve"> by DI. </w:t>
      </w:r>
      <w:r>
        <w:rPr>
          <w:i/>
          <w:iCs/>
        </w:rPr>
        <w:t>Lister</w:t>
      </w:r>
      <w:r>
        <w:t xml:space="preserve"> ; as in </w:t>
      </w:r>
      <w:r>
        <w:rPr>
          <w:i/>
          <w:iCs/>
        </w:rPr>
        <w:t>Chester-</w:t>
      </w:r>
      <w:r>
        <w:rPr>
          <w:i/>
          <w:iCs/>
        </w:rPr>
        <w:br/>
        <w:t>tan-Close</w:t>
      </w:r>
      <w:r>
        <w:t xml:space="preserve"> near </w:t>
      </w:r>
      <w:r>
        <w:rPr>
          <w:i/>
          <w:iCs/>
        </w:rPr>
        <w:t>Cambridge,</w:t>
      </w:r>
      <w:r>
        <w:t xml:space="preserve"> and in the Wools in </w:t>
      </w:r>
      <w:r>
        <w:rPr>
          <w:i/>
          <w:iCs/>
        </w:rPr>
        <w:t>Lincolnseire</w:t>
      </w:r>
      <w:r>
        <w:t xml:space="preserve"> 5</w:t>
      </w:r>
      <w:r>
        <w:br/>
        <w:t>who also experienced it, in easing, to be more savoury than the</w:t>
      </w:r>
      <w:r>
        <w:br/>
        <w:t xml:space="preserve">Champignon.- </w:t>
      </w:r>
      <w:r w:rsidRPr="00AC72F0">
        <w:rPr>
          <w:lang w:val="it-IT"/>
        </w:rPr>
        <w:t xml:space="preserve">A </w:t>
      </w:r>
      <w:r w:rsidRPr="00AC72F0">
        <w:rPr>
          <w:i/>
          <w:iCs/>
          <w:lang w:val="it-IT"/>
        </w:rPr>
        <w:t>Syn. Edi. 2. p.</w:t>
      </w:r>
      <w:r w:rsidRPr="00AC72F0">
        <w:rPr>
          <w:lang w:val="it-IT"/>
        </w:rPr>
        <w:t xml:space="preserve"> 3.</w:t>
      </w:r>
    </w:p>
    <w:p w14:paraId="4B5EE388" w14:textId="77777777" w:rsidR="00AC72F0" w:rsidRPr="00AC72F0" w:rsidRDefault="00AC72F0" w:rsidP="00AC72F0">
      <w:pPr>
        <w:ind w:firstLine="360"/>
        <w:rPr>
          <w:lang w:val="it-IT"/>
        </w:rPr>
      </w:pPr>
      <w:r w:rsidRPr="00AC72F0">
        <w:rPr>
          <w:lang w:val="it-IT"/>
        </w:rPr>
        <w:t xml:space="preserve">- 76i </w:t>
      </w:r>
      <w:r w:rsidRPr="00AC72F0">
        <w:rPr>
          <w:i/>
          <w:iCs/>
          <w:lang w:val="it-IT"/>
        </w:rPr>
        <w:t xml:space="preserve">Amanita </w:t>
      </w:r>
      <w:r>
        <w:rPr>
          <w:i/>
          <w:iCs/>
          <w:lang w:val="la-Latn" w:eastAsia="la-Latn" w:bidi="la-Latn"/>
        </w:rPr>
        <w:t xml:space="preserve">pileo lato </w:t>
      </w:r>
      <w:r w:rsidRPr="00AC72F0">
        <w:rPr>
          <w:i/>
          <w:iCs/>
          <w:lang w:val="it-IT"/>
        </w:rPr>
        <w:t xml:space="preserve">rufeseente, </w:t>
      </w:r>
      <w:r>
        <w:rPr>
          <w:i/>
          <w:iCs/>
          <w:lang w:val="la-Latn" w:eastAsia="la-Latn" w:bidi="la-Latn"/>
        </w:rPr>
        <w:t xml:space="preserve">micis </w:t>
      </w:r>
      <w:r w:rsidRPr="00AC72F0">
        <w:rPr>
          <w:i/>
          <w:iCs/>
          <w:lang w:val="it-IT"/>
        </w:rPr>
        <w:t>fursuraceis asperse,</w:t>
      </w:r>
      <w:r w:rsidRPr="00AC72F0">
        <w:rPr>
          <w:i/>
          <w:iCs/>
          <w:lang w:val="it-IT"/>
        </w:rPr>
        <w:br/>
        <w:t xml:space="preserve">Iamellis </w:t>
      </w:r>
      <w:r>
        <w:rPr>
          <w:i/>
          <w:iCs/>
          <w:lang w:val="la-Latn" w:eastAsia="la-Latn" w:bidi="la-Latn"/>
        </w:rPr>
        <w:t xml:space="preserve">albis, </w:t>
      </w:r>
      <w:r w:rsidRPr="00AC72F0">
        <w:rPr>
          <w:i/>
          <w:iCs/>
          <w:lang w:val="it-IT"/>
        </w:rPr>
        <w:t xml:space="preserve">castle tuberose. Fungus </w:t>
      </w:r>
      <w:r>
        <w:rPr>
          <w:i/>
          <w:iCs/>
          <w:lang w:val="la-Latn" w:eastAsia="la-Latn" w:bidi="la-Latn"/>
        </w:rPr>
        <w:t xml:space="preserve">pileole </w:t>
      </w:r>
      <w:r w:rsidRPr="00AC72F0">
        <w:rPr>
          <w:i/>
          <w:iCs/>
          <w:lang w:val="it-IT"/>
        </w:rPr>
        <w:t xml:space="preserve">cats, </w:t>
      </w:r>
      <w:r>
        <w:rPr>
          <w:i/>
          <w:iCs/>
          <w:lang w:val="la-Latn" w:eastAsia="la-Latn" w:bidi="la-Latn"/>
        </w:rPr>
        <w:t xml:space="preserve">micis </w:t>
      </w:r>
      <w:r w:rsidRPr="00AC72F0">
        <w:rPr>
          <w:i/>
          <w:iCs/>
          <w:lang w:val="it-IT"/>
        </w:rPr>
        <w:t>jurfuro..</w:t>
      </w:r>
      <w:r w:rsidRPr="00AC72F0">
        <w:rPr>
          <w:i/>
          <w:iCs/>
          <w:lang w:val="it-IT"/>
        </w:rPr>
        <w:br/>
        <w:t>iceis asperse.</w:t>
      </w:r>
      <w:r w:rsidRPr="00AC72F0">
        <w:rPr>
          <w:lang w:val="it-IT"/>
        </w:rPr>
        <w:t xml:space="preserve"> Vaill. 74..</w:t>
      </w:r>
    </w:p>
    <w:p w14:paraId="124BAF8D" w14:textId="77777777" w:rsidR="00AC72F0" w:rsidRPr="00AC72F0" w:rsidRDefault="00AC72F0" w:rsidP="00AC72F0">
      <w:pPr>
        <w:ind w:firstLine="360"/>
        <w:rPr>
          <w:lang w:val="it-IT"/>
        </w:rPr>
      </w:pPr>
      <w:r w:rsidRPr="00AC72F0">
        <w:rPr>
          <w:lang w:val="it-IT"/>
        </w:rPr>
        <w:t xml:space="preserve">.77. </w:t>
      </w:r>
      <w:r w:rsidRPr="00AC72F0">
        <w:rPr>
          <w:i/>
          <w:iCs/>
          <w:lang w:val="it-IT"/>
        </w:rPr>
        <w:t xml:space="preserve">Amanita </w:t>
      </w:r>
      <w:r>
        <w:rPr>
          <w:i/>
          <w:iCs/>
          <w:lang w:val="la-Latn" w:eastAsia="la-Latn" w:bidi="la-Latn"/>
        </w:rPr>
        <w:t xml:space="preserve">pileo virescente, </w:t>
      </w:r>
      <w:r w:rsidRPr="00AC72F0">
        <w:rPr>
          <w:i/>
          <w:iCs/>
          <w:lang w:val="it-IT"/>
        </w:rPr>
        <w:t xml:space="preserve">ex </w:t>
      </w:r>
      <w:r>
        <w:rPr>
          <w:i/>
          <w:iCs/>
          <w:lang w:val="la-Latn" w:eastAsia="la-Latn" w:bidi="la-Latn"/>
        </w:rPr>
        <w:t xml:space="preserve">pila erumpens. </w:t>
      </w:r>
      <w:r w:rsidRPr="00AC72F0">
        <w:rPr>
          <w:i/>
          <w:iCs/>
          <w:lang w:val="it-IT"/>
        </w:rPr>
        <w:t>Fungul</w:t>
      </w:r>
      <w:r w:rsidRPr="00AC72F0">
        <w:rPr>
          <w:i/>
          <w:iCs/>
          <w:lang w:val="it-IT"/>
        </w:rPr>
        <w:br/>
        <w:t>phallcides anniilatus, -serdide vireseeus et patulus.</w:t>
      </w:r>
      <w:r w:rsidRPr="00AC72F0">
        <w:rPr>
          <w:lang w:val="it-IT"/>
        </w:rPr>
        <w:t xml:space="preserve"> Cimcti Reg.</w:t>
      </w:r>
      <w:r w:rsidRPr="00AC72F0">
        <w:rPr>
          <w:lang w:val="it-IT"/>
        </w:rPr>
        <w:br/>
        <w:t>-Vadl. 74.</w:t>
      </w:r>
    </w:p>
    <w:p w14:paraId="7C9A7136" w14:textId="77777777" w:rsidR="00AC72F0" w:rsidRDefault="00AC72F0" w:rsidP="00AC72F0">
      <w:pPr>
        <w:tabs>
          <w:tab w:val="left" w:pos="518"/>
        </w:tabs>
        <w:ind w:firstLine="360"/>
      </w:pPr>
      <w:r w:rsidRPr="00AC72F0">
        <w:rPr>
          <w:lang w:val="it-IT"/>
        </w:rPr>
        <w:t>78.</w:t>
      </w:r>
      <w:r w:rsidRPr="00AC72F0">
        <w:rPr>
          <w:i/>
          <w:iCs/>
          <w:lang w:val="it-IT"/>
        </w:rPr>
        <w:tab/>
        <w:t xml:space="preserve">Amanita pslee lata </w:t>
      </w:r>
      <w:r>
        <w:rPr>
          <w:i/>
          <w:iCs/>
          <w:lang w:val="la-Latn" w:eastAsia="la-Latn" w:bidi="la-Latn"/>
        </w:rPr>
        <w:t xml:space="preserve">albido, </w:t>
      </w:r>
      <w:r w:rsidRPr="00AC72F0">
        <w:rPr>
          <w:i/>
          <w:iCs/>
          <w:lang w:val="it-IT"/>
        </w:rPr>
        <w:t xml:space="preserve">Iamellis </w:t>
      </w:r>
      <w:r>
        <w:rPr>
          <w:i/>
          <w:iCs/>
          <w:lang w:val="la-Latn" w:eastAsia="la-Latn" w:bidi="la-Latn"/>
        </w:rPr>
        <w:t xml:space="preserve">candidis </w:t>
      </w:r>
      <w:r w:rsidRPr="00AC72F0">
        <w:rPr>
          <w:i/>
          <w:iCs/>
          <w:lang w:val="it-IT"/>
        </w:rPr>
        <w:t xml:space="preserve">ex </w:t>
      </w:r>
      <w:r>
        <w:rPr>
          <w:i/>
          <w:iCs/>
          <w:lang w:val="la-Latn" w:eastAsia="la-Latn" w:bidi="la-Latn"/>
        </w:rPr>
        <w:t>pila erum.,</w:t>
      </w:r>
      <w:r>
        <w:rPr>
          <w:i/>
          <w:iCs/>
          <w:lang w:val="la-Latn" w:eastAsia="la-Latn" w:bidi="la-Latn"/>
        </w:rPr>
        <w:br/>
      </w:r>
      <w:r w:rsidRPr="00AC72F0">
        <w:rPr>
          <w:i/>
          <w:iCs/>
          <w:lang w:val="it-IT"/>
        </w:rPr>
        <w:t xml:space="preserve">pins'. </w:t>
      </w:r>
      <w:r>
        <w:rPr>
          <w:i/>
          <w:iCs/>
        </w:rPr>
        <w:t>Fungus phallcides.</w:t>
      </w:r>
      <w:r>
        <w:t xml:space="preserve"> Vaill. 74.</w:t>
      </w:r>
    </w:p>
    <w:p w14:paraId="4BF61F46" w14:textId="77777777" w:rsidR="00AC72F0" w:rsidRDefault="00AC72F0" w:rsidP="00AC72F0">
      <w:pPr>
        <w:tabs>
          <w:tab w:val="left" w:pos="518"/>
        </w:tabs>
        <w:ind w:firstLine="360"/>
      </w:pPr>
      <w:r>
        <w:t>79.</w:t>
      </w:r>
      <w:r>
        <w:rPr>
          <w:i/>
          <w:iCs/>
          <w:lang w:val="la-Latn" w:eastAsia="la-Latn" w:bidi="la-Latn"/>
        </w:rPr>
        <w:tab/>
        <w:t xml:space="preserve">Amarita pedicule </w:t>
      </w:r>
      <w:r>
        <w:rPr>
          <w:i/>
          <w:iCs/>
        </w:rPr>
        <w:t xml:space="preserve">hilbiformi, </w:t>
      </w:r>
      <w:r>
        <w:rPr>
          <w:i/>
          <w:iCs/>
          <w:lang w:val="la-Latn" w:eastAsia="la-Latn" w:bidi="la-Latn"/>
        </w:rPr>
        <w:t>pileo maculato,</w:t>
      </w:r>
      <w:r>
        <w:rPr>
          <w:lang w:val="la-Latn" w:eastAsia="la-Latn" w:bidi="la-Latn"/>
        </w:rPr>
        <w:t xml:space="preserve"> </w:t>
      </w:r>
      <w:r>
        <w:t>DillerL Cat.</w:t>
      </w:r>
      <w:r>
        <w:br/>
        <w:t xml:space="preserve">Gist. I S4. 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 xml:space="preserve">pediculo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bulbi formam </w:t>
      </w:r>
      <w:r>
        <w:rPr>
          <w:i/>
          <w:iCs/>
        </w:rPr>
        <w:t>excreseente.</w:t>
      </w:r>
      <w:r>
        <w:t xml:space="preserve"> C.B.</w:t>
      </w:r>
      <w:r>
        <w:br/>
        <w:t>-Rail Hist. I. 95. Vaill. 73.</w:t>
      </w:r>
    </w:p>
    <w:p w14:paraId="3C1AA79B" w14:textId="77777777" w:rsidR="00AC72F0" w:rsidRDefault="00AC72F0" w:rsidP="00AC72F0">
      <w:pPr>
        <w:ind w:firstLine="360"/>
      </w:pPr>
      <w:r>
        <w:rPr>
          <w:b/>
          <w:bCs/>
          <w:vertAlign w:val="subscript"/>
        </w:rPr>
        <w:t>;</w:t>
      </w:r>
      <w:r>
        <w:rPr>
          <w:b/>
          <w:bCs/>
        </w:rPr>
        <w:t xml:space="preserve"> So. </w:t>
      </w:r>
      <w:r>
        <w:rPr>
          <w:i/>
          <w:iCs/>
        </w:rPr>
        <w:t xml:space="preserve">Amariita </w:t>
      </w:r>
      <w:r>
        <w:rPr>
          <w:i/>
          <w:iCs/>
          <w:lang w:val="la-Latn" w:eastAsia="la-Latn" w:bidi="la-Latn"/>
        </w:rPr>
        <w:t xml:space="preserve">pileo </w:t>
      </w:r>
      <w:r>
        <w:rPr>
          <w:i/>
          <w:iCs/>
        </w:rPr>
        <w:t xml:space="preserve">data purisceo, </w:t>
      </w:r>
      <w:r>
        <w:rPr>
          <w:i/>
          <w:iCs/>
          <w:lang w:val="la-Latn" w:eastAsia="la-Latn" w:bidi="la-Latn"/>
        </w:rPr>
        <w:t xml:space="preserve">lamellis Abis. </w:t>
      </w:r>
      <w:r>
        <w:rPr>
          <w:i/>
          <w:iCs/>
        </w:rPr>
        <w:t>Fungus pilecla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lato paniceo, </w:t>
      </w:r>
      <w:r>
        <w:rPr>
          <w:i/>
          <w:iCs/>
        </w:rPr>
        <w:t xml:space="preserve">lacteurn et diilcem seuccum </w:t>
      </w:r>
      <w:r>
        <w:rPr>
          <w:i/>
          <w:iCs/>
          <w:lang w:val="la-Latn" w:eastAsia="la-Latn" w:bidi="la-Latn"/>
        </w:rPr>
        <w:t>fundens.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C. B. Pin.</w:t>
      </w:r>
    </w:p>
    <w:p w14:paraId="659CC3B7" w14:textId="77777777" w:rsidR="00AC72F0" w:rsidRDefault="00AC72F0" w:rsidP="00AC72F0">
      <w:pPr>
        <w:tabs>
          <w:tab w:val="left" w:pos="2981"/>
        </w:tabs>
      </w:pPr>
      <w:r>
        <w:t>37I. Vaill. 75.</w:t>
      </w:r>
      <w:r>
        <w:tab/>
        <w:t>.-</w:t>
      </w:r>
    </w:p>
    <w:p w14:paraId="4A0D3E96" w14:textId="77777777" w:rsidR="00AC72F0" w:rsidRPr="00AC72F0" w:rsidRDefault="00AC72F0" w:rsidP="00AC72F0">
      <w:pPr>
        <w:tabs>
          <w:tab w:val="left" w:pos="498"/>
        </w:tabs>
        <w:ind w:firstLine="360"/>
        <w:rPr>
          <w:lang w:val="it-IT"/>
        </w:rPr>
      </w:pPr>
      <w:r>
        <w:t>8I.</w:t>
      </w:r>
      <w:r>
        <w:rPr>
          <w:i/>
          <w:iCs/>
        </w:rPr>
        <w:tab/>
        <w:t xml:space="preserve">Amanita </w:t>
      </w:r>
      <w:r>
        <w:rPr>
          <w:i/>
          <w:iCs/>
          <w:lang w:val="la-Latn" w:eastAsia="la-Latn" w:bidi="la-Latn"/>
        </w:rPr>
        <w:t xml:space="preserve">pileo candido, tuberculis </w:t>
      </w:r>
      <w:r>
        <w:rPr>
          <w:i/>
          <w:iCs/>
        </w:rPr>
        <w:t xml:space="preserve">stava-suscis </w:t>
      </w:r>
      <w:r>
        <w:rPr>
          <w:i/>
          <w:iCs/>
          <w:lang w:val="la-Latn" w:eastAsia="la-Latn" w:bidi="la-Latn"/>
        </w:rPr>
        <w:t>variegato,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iamellis </w:t>
      </w:r>
      <w:r>
        <w:rPr>
          <w:i/>
          <w:iCs/>
          <w:lang w:val="la-Latn" w:eastAsia="la-Latn" w:bidi="la-Latn"/>
        </w:rPr>
        <w:t xml:space="preserve">creberrimis- </w:t>
      </w:r>
      <w:r>
        <w:rPr>
          <w:i/>
          <w:iCs/>
        </w:rPr>
        <w:t xml:space="preserve">Furtgus colore </w:t>
      </w:r>
      <w:r>
        <w:rPr>
          <w:i/>
          <w:iCs/>
          <w:lang w:val="la-Latn" w:eastAsia="la-Latn" w:bidi="la-Latn"/>
        </w:rPr>
        <w:t xml:space="preserve">candide,, tuberculis </w:t>
      </w:r>
      <w:r>
        <w:rPr>
          <w:i/>
          <w:iCs/>
        </w:rPr>
        <w:t>stava-</w:t>
      </w:r>
      <w:r>
        <w:rPr>
          <w:i/>
          <w:iCs/>
        </w:rPr>
        <w:br/>
        <w:t xml:space="preserve">fuseis elegaritiffime </w:t>
      </w:r>
      <w:r>
        <w:rPr>
          <w:i/>
          <w:iCs/>
          <w:lang w:val="la-Latn" w:eastAsia="la-Latn" w:bidi="la-Latn"/>
        </w:rPr>
        <w:t>variegato.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>Vaill. 75. ’</w:t>
      </w:r>
    </w:p>
    <w:p w14:paraId="7926EB09" w14:textId="77777777" w:rsidR="00AC72F0" w:rsidRPr="00AC72F0" w:rsidRDefault="00AC72F0" w:rsidP="00AC72F0">
      <w:pPr>
        <w:tabs>
          <w:tab w:val="left" w:pos="498"/>
        </w:tabs>
        <w:ind w:firstLine="360"/>
        <w:rPr>
          <w:lang w:val="fr-FR"/>
        </w:rPr>
      </w:pPr>
      <w:r w:rsidRPr="00AC72F0">
        <w:rPr>
          <w:lang w:val="it-IT"/>
        </w:rPr>
        <w:t>82.</w:t>
      </w:r>
      <w:r w:rsidRPr="00AC72F0">
        <w:rPr>
          <w:i/>
          <w:iCs/>
          <w:lang w:val="it-IT"/>
        </w:rPr>
        <w:tab/>
        <w:t xml:space="preserve">Amanita </w:t>
      </w:r>
      <w:r>
        <w:rPr>
          <w:i/>
          <w:iCs/>
          <w:lang w:val="la-Latn" w:eastAsia="la-Latn" w:bidi="la-Latn"/>
        </w:rPr>
        <w:t xml:space="preserve">pileo </w:t>
      </w:r>
      <w:r w:rsidRPr="00AC72F0">
        <w:rPr>
          <w:i/>
          <w:iCs/>
          <w:lang w:val="it-IT"/>
        </w:rPr>
        <w:t xml:space="preserve">clypeato </w:t>
      </w:r>
      <w:r>
        <w:rPr>
          <w:i/>
          <w:iCs/>
          <w:lang w:val="la-Latn" w:eastAsia="la-Latn" w:bidi="la-Latn"/>
        </w:rPr>
        <w:t xml:space="preserve">castaneo, </w:t>
      </w:r>
      <w:r w:rsidRPr="00AC72F0">
        <w:rPr>
          <w:i/>
          <w:iCs/>
          <w:lang w:val="it-IT"/>
        </w:rPr>
        <w:t xml:space="preserve">centre </w:t>
      </w:r>
      <w:r>
        <w:rPr>
          <w:i/>
          <w:iCs/>
          <w:lang w:val="la-Latn" w:eastAsia="la-Latn" w:bidi="la-Latn"/>
        </w:rPr>
        <w:t xml:space="preserve">rufo, circule </w:t>
      </w:r>
      <w:r w:rsidRPr="00AC72F0">
        <w:rPr>
          <w:i/>
          <w:iCs/>
          <w:lang w:val="it-IT"/>
        </w:rPr>
        <w:t>for..</w:t>
      </w:r>
      <w:r w:rsidRPr="00AC72F0">
        <w:rPr>
          <w:i/>
          <w:iCs/>
          <w:lang w:val="it-IT"/>
        </w:rPr>
        <w:br/>
        <w:t xml:space="preserve">Aide </w:t>
      </w:r>
      <w:r>
        <w:rPr>
          <w:i/>
          <w:iCs/>
          <w:lang w:val="la-Latn" w:eastAsia="la-Latn" w:bidi="la-Latn"/>
        </w:rPr>
        <w:t xml:space="preserve">albo circumdato, </w:t>
      </w:r>
      <w:r w:rsidRPr="00AC72F0">
        <w:rPr>
          <w:i/>
          <w:iCs/>
          <w:lang w:val="it-IT"/>
        </w:rPr>
        <w:t xml:space="preserve">iamellis </w:t>
      </w:r>
      <w:r>
        <w:rPr>
          <w:i/>
          <w:iCs/>
          <w:lang w:val="la-Latn" w:eastAsia="la-Latn" w:bidi="la-Latn"/>
        </w:rPr>
        <w:t xml:space="preserve">creberrimis </w:t>
      </w:r>
      <w:r w:rsidRPr="00AC72F0">
        <w:rPr>
          <w:i/>
          <w:iCs/>
          <w:lang w:val="it-IT"/>
        </w:rPr>
        <w:t>stavejcentibus. Fun.</w:t>
      </w:r>
      <w:r w:rsidRPr="00AC72F0">
        <w:rPr>
          <w:i/>
          <w:iCs/>
          <w:lang w:val="it-IT"/>
        </w:rPr>
        <w:br/>
        <w:t xml:space="preserve">^gus centra marnrnsse </w:t>
      </w:r>
      <w:r>
        <w:rPr>
          <w:i/>
          <w:iCs/>
          <w:lang w:val="la-Latn" w:eastAsia="la-Latn" w:bidi="la-Latn"/>
        </w:rPr>
        <w:t xml:space="preserve">rufo, circulo </w:t>
      </w:r>
      <w:r w:rsidRPr="00AC72F0">
        <w:rPr>
          <w:i/>
          <w:iCs/>
          <w:lang w:val="it-IT"/>
        </w:rPr>
        <w:t xml:space="preserve">serdide </w:t>
      </w:r>
      <w:r>
        <w:rPr>
          <w:i/>
          <w:iCs/>
          <w:lang w:val="la-Latn" w:eastAsia="la-Latn" w:bidi="la-Latn"/>
        </w:rPr>
        <w:t>albo circumdato.</w:t>
      </w:r>
      <w:r>
        <w:rPr>
          <w:lang w:val="la-Latn" w:eastAsia="la-Latn" w:bidi="la-Latn"/>
        </w:rPr>
        <w:t xml:space="preserve"> </w:t>
      </w:r>
      <w:r w:rsidRPr="00AC72F0">
        <w:rPr>
          <w:lang w:val="fr-FR"/>
        </w:rPr>
        <w:t>Vaill.</w:t>
      </w:r>
      <w:r w:rsidRPr="00AC72F0">
        <w:rPr>
          <w:lang w:val="fr-FR"/>
        </w:rPr>
        <w:br/>
      </w:r>
      <w:r w:rsidRPr="00AC72F0">
        <w:rPr>
          <w:i/>
          <w:iCs/>
          <w:lang w:val="fr-FR"/>
        </w:rPr>
        <w:t>estes</w:t>
      </w:r>
    </w:p>
    <w:p w14:paraId="6513C3B6" w14:textId="77777777" w:rsidR="00AC72F0" w:rsidRDefault="00AC72F0" w:rsidP="00AC72F0">
      <w:pPr>
        <w:tabs>
          <w:tab w:val="left" w:pos="498"/>
        </w:tabs>
        <w:ind w:firstLine="360"/>
      </w:pPr>
      <w:r w:rsidRPr="00AC72F0">
        <w:rPr>
          <w:lang w:val="fr-FR"/>
        </w:rPr>
        <w:t>83.</w:t>
      </w:r>
      <w:r w:rsidRPr="00AC72F0">
        <w:rPr>
          <w:i/>
          <w:iCs/>
          <w:lang w:val="fr-FR"/>
        </w:rPr>
        <w:tab/>
        <w:t xml:space="preserve">Amanita minima, piles aurantii </w:t>
      </w:r>
      <w:r>
        <w:rPr>
          <w:i/>
          <w:iCs/>
          <w:lang w:val="la-Latn" w:eastAsia="la-Latn" w:bidi="la-Latn"/>
        </w:rPr>
        <w:t xml:space="preserve">coloris, lamellis </w:t>
      </w:r>
      <w:r w:rsidRPr="00AC72F0">
        <w:rPr>
          <w:i/>
          <w:iCs/>
          <w:lang w:val="fr-FR"/>
        </w:rPr>
        <w:t>ex alba</w:t>
      </w:r>
      <w:r w:rsidRPr="00AC72F0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 xml:space="preserve">rufescentibus. </w:t>
      </w:r>
      <w:r>
        <w:rPr>
          <w:i/>
          <w:iCs/>
        </w:rPr>
        <w:t xml:space="preserve">Fungus minimus aurantias </w:t>
      </w:r>
      <w:r>
        <w:rPr>
          <w:i/>
          <w:iCs/>
          <w:lang w:val="la-Latn" w:eastAsia="la-Latn" w:bidi="la-Latn"/>
        </w:rPr>
        <w:t>mamillares.</w:t>
      </w:r>
      <w:r>
        <w:rPr>
          <w:lang w:val="la-Latn" w:eastAsia="la-Latn" w:bidi="la-Latn"/>
        </w:rPr>
        <w:t xml:space="preserve"> </w:t>
      </w:r>
      <w:r>
        <w:t>Vaill. 76.</w:t>
      </w:r>
      <w:r>
        <w:br/>
      </w:r>
      <w:r>
        <w:rPr>
          <w:i/>
          <w:iCs/>
        </w:rPr>
        <w:t>Martquisu Toumofsre.</w:t>
      </w:r>
    </w:p>
    <w:p w14:paraId="4247F84E" w14:textId="77777777" w:rsidR="00AC72F0" w:rsidRDefault="00AC72F0" w:rsidP="00AC72F0">
      <w:pPr>
        <w:ind w:firstLine="360"/>
      </w:pPr>
      <w:r>
        <w:t>Something like the M</w:t>
      </w:r>
      <w:r>
        <w:rPr>
          <w:u w:val="single"/>
        </w:rPr>
        <w:t>ushr</w:t>
      </w:r>
      <w:r>
        <w:t>oom is the Truffle, except that it</w:t>
      </w:r>
      <w:r>
        <w:br/>
        <w:t>never appears naturally above Ground. Of this there .are two</w:t>
      </w:r>
      <w:r>
        <w:br/>
        <w:t>Sorts, the first sometimes used in Medicine, (see BoLETUs)</w:t>
      </w:r>
      <w:r>
        <w:br/>
        <w:t>the second much used in Food.</w:t>
      </w:r>
    </w:p>
    <w:p w14:paraId="5E0DA459" w14:textId="77777777" w:rsidR="00AC72F0" w:rsidRDefault="00AC72F0" w:rsidP="00AC72F0">
      <w:pPr>
        <w:ind w:firstLine="360"/>
      </w:pPr>
      <w:r>
        <w:t>The second is thus disting</w:t>
      </w:r>
      <w:r>
        <w:rPr>
          <w:u w:val="single"/>
        </w:rPr>
        <w:t>uish</w:t>
      </w:r>
      <w:r>
        <w:t>ed:</w:t>
      </w:r>
    </w:p>
    <w:p w14:paraId="4C66C645" w14:textId="77777777" w:rsidR="00AC72F0" w:rsidRDefault="00AC72F0" w:rsidP="00AC72F0">
      <w:pPr>
        <w:ind w:firstLine="360"/>
      </w:pPr>
      <w:r w:rsidRPr="00AC72F0">
        <w:rPr>
          <w:i/>
          <w:iCs/>
          <w:lang w:val="it-IT"/>
        </w:rPr>
        <w:lastRenderedPageBreak/>
        <w:t>Tubcra,</w:t>
      </w:r>
      <w:r w:rsidRPr="00AC72F0">
        <w:rPr>
          <w:b/>
          <w:bCs/>
          <w:lang w:val="it-IT"/>
        </w:rPr>
        <w:t xml:space="preserve"> Ossie. C. </w:t>
      </w:r>
      <w:r w:rsidRPr="00AC72F0">
        <w:rPr>
          <w:lang w:val="it-IT"/>
        </w:rPr>
        <w:t>B. 376. J. B. 3. 849. Cheb. 59I. Raii</w:t>
      </w:r>
      <w:r w:rsidRPr="00AC72F0">
        <w:rPr>
          <w:lang w:val="it-IT"/>
        </w:rPr>
        <w:br/>
        <w:t xml:space="preserve">Hist. I. I IO. </w:t>
      </w:r>
      <w:r>
        <w:t>Synop. 2o. Sterb. 308. Tab: 32. A. Hist. Oxon.</w:t>
      </w:r>
      <w:r>
        <w:br/>
        <w:t xml:space="preserve">4. 638. </w:t>
      </w:r>
      <w:r>
        <w:rPr>
          <w:i/>
          <w:iCs/>
        </w:rPr>
        <w:t>Tubero Matthioli,</w:t>
      </w:r>
      <w:r>
        <w:t xml:space="preserve"> El. Bot. 442. </w:t>
      </w:r>
      <w:r w:rsidRPr="00AC72F0">
        <w:rPr>
          <w:lang w:val="it-IT"/>
        </w:rPr>
        <w:t>Toum. Inst. 565.</w:t>
      </w:r>
      <w:r w:rsidRPr="00AC72F0">
        <w:rPr>
          <w:lang w:val="it-IT"/>
        </w:rPr>
        <w:br/>
      </w:r>
      <w:r w:rsidRPr="00AC72F0">
        <w:rPr>
          <w:i/>
          <w:iCs/>
          <w:lang w:val="it-IT"/>
        </w:rPr>
        <w:t>Tuhera terra.</w:t>
      </w:r>
      <w:r w:rsidRPr="00AC72F0">
        <w:rPr>
          <w:lang w:val="it-IT"/>
        </w:rPr>
        <w:t xml:space="preserve"> Ger. I 385. Emac. I5S3. </w:t>
      </w:r>
      <w:r>
        <w:rPr>
          <w:i/>
          <w:iCs/>
          <w:lang w:val="la-Latn" w:eastAsia="la-Latn" w:bidi="la-Latn"/>
        </w:rPr>
        <w:t xml:space="preserve">Tubera terrae </w:t>
      </w:r>
      <w:r w:rsidRPr="00AC72F0">
        <w:rPr>
          <w:i/>
          <w:iCs/>
          <w:lang w:val="it-IT"/>
        </w:rPr>
        <w:t>edibilia.</w:t>
      </w:r>
      <w:r w:rsidRPr="00AC72F0">
        <w:rPr>
          <w:i/>
          <w:iCs/>
          <w:lang w:val="it-IT"/>
        </w:rPr>
        <w:br/>
      </w:r>
      <w:r>
        <w:t>Park. I3I9. TRUFFLES on TRUBS.</w:t>
      </w:r>
    </w:p>
    <w:p w14:paraId="1DD11A0A" w14:textId="77777777" w:rsidR="00AC72F0" w:rsidRDefault="00AC72F0" w:rsidP="00AC72F0">
      <w:pPr>
        <w:ind w:firstLine="360"/>
      </w:pPr>
      <w:r>
        <w:t xml:space="preserve">MI. </w:t>
      </w:r>
      <w:r>
        <w:rPr>
          <w:i/>
          <w:iCs/>
        </w:rPr>
        <w:t>Geoffrey</w:t>
      </w:r>
      <w:r>
        <w:t xml:space="preserve"> the younger heving given several curious Par-</w:t>
      </w:r>
      <w:r>
        <w:br/>
        <w:t>ticulars, relative to Mushrooms and Truffles, in the following</w:t>
      </w:r>
      <w:r>
        <w:br/>
        <w:t>Memoir, it will be of some Importance to insert it.</w:t>
      </w:r>
    </w:p>
    <w:p w14:paraId="79E0A45B" w14:textId="77777777" w:rsidR="00AC72F0" w:rsidRDefault="00AC72F0" w:rsidP="00AC72F0">
      <w:pPr>
        <w:ind w:firstLine="360"/>
      </w:pPr>
      <w:r>
        <w:rPr>
          <w:i/>
          <w:iCs/>
        </w:rPr>
        <w:t>Observations upon the Vegetation of Trusties.</w:t>
      </w:r>
    </w:p>
    <w:p w14:paraId="3A0E3623" w14:textId="77777777" w:rsidR="00AC72F0" w:rsidRDefault="00AC72F0" w:rsidP="00AC72F0">
      <w:pPr>
        <w:ind w:firstLine="360"/>
      </w:pPr>
      <w:r>
        <w:t>All Substances which appear to vegetate, may, generally</w:t>
      </w:r>
      <w:r>
        <w:br/>
        <w:t>speaking, be divided into two Clafles; such as have all the</w:t>
      </w:r>
      <w:r>
        <w:br/>
        <w:t>Characteristics of Plants, and such as want some of these Cha-</w:t>
      </w:r>
      <w:r>
        <w:br/>
        <w:t xml:space="preserve">raiteristics. Among’ thofe of the latter Kind, </w:t>
      </w:r>
      <w:r>
        <w:rPr>
          <w:lang w:val="la-Latn" w:eastAsia="la-Latn" w:bidi="la-Latn"/>
        </w:rPr>
        <w:t xml:space="preserve">forne </w:t>
      </w:r>
      <w:r>
        <w:t>have no</w:t>
      </w:r>
      <w:r>
        <w:br/>
        <w:t>Appearance of Flowers, as the Fig-tree, whose nFlower is</w:t>
      </w:r>
      <w:r>
        <w:br/>
        <w:t>thought to be wrapt up in its Fruit: Others want the Appear-</w:t>
      </w:r>
      <w:r>
        <w:br/>
        <w:t>ance both of Flowers and Seeds; such as the most Part of Sea</w:t>
      </w:r>
      <w:r>
        <w:br/>
        <w:t>Plants, whore Seeds are suspecied to lie concealed in particular</w:t>
      </w:r>
      <w:r>
        <w:br/>
        <w:t>Vesicles, destined sot the Purpose: Others have only Leaves</w:t>
      </w:r>
      <w:r>
        <w:br/>
        <w:t xml:space="preserve">without Stalks, such as </w:t>
      </w:r>
      <w:r>
        <w:rPr>
          <w:i/>
          <w:iCs/>
        </w:rPr>
        <w:t>Liver-vsort, Sea-lettice,</w:t>
      </w:r>
      <w:r>
        <w:t xml:space="preserve"> and </w:t>
      </w:r>
      <w:r>
        <w:rPr>
          <w:i/>
          <w:iCs/>
        </w:rPr>
        <w:t>Naseoch;</w:t>
      </w:r>
      <w:r>
        <w:rPr>
          <w:i/>
          <w:iCs/>
        </w:rPr>
        <w:br/>
      </w:r>
      <w:r>
        <w:t xml:space="preserve">Others have Stalks without Leaves, fuch as </w:t>
      </w:r>
      <w:r>
        <w:rPr>
          <w:i/>
          <w:iCs/>
        </w:rPr>
        <w:t xml:space="preserve">slum </w:t>
      </w:r>
      <w:r>
        <w:rPr>
          <w:i/>
          <w:iCs/>
          <w:lang w:val="la-Latn" w:eastAsia="la-Latn" w:bidi="la-Latn"/>
        </w:rPr>
        <w:t>Euphorbiam,</w:t>
      </w:r>
      <w:r>
        <w:rPr>
          <w:lang w:val="la-Latn" w:eastAsia="la-Latn" w:bidi="la-Latn"/>
        </w:rPr>
        <w:t xml:space="preserve"> </w:t>
      </w:r>
      <w:r>
        <w:t>the</w:t>
      </w:r>
      <w:r>
        <w:br w:type="page"/>
      </w:r>
    </w:p>
    <w:p w14:paraId="4E3FB8F3" w14:textId="77777777" w:rsidR="00AC72F0" w:rsidRDefault="00AC72F0" w:rsidP="00AC72F0">
      <w:pPr>
        <w:ind w:firstLine="360"/>
      </w:pPr>
      <w:r>
        <w:rPr>
          <w:i/>
          <w:iCs/>
        </w:rPr>
        <w:lastRenderedPageBreak/>
        <w:t>Hiorse-toil,</w:t>
      </w:r>
      <w:r>
        <w:t xml:space="preserve"> the Sea-oak, .Corals, and' the most Part inf stony</w:t>
      </w:r>
      <w:r>
        <w:br/>
        <w:t>Plants. Lastly, others have scarce any Appearance of Plants,</w:t>
      </w:r>
      <w:r>
        <w:br/>
        <w:t>not having visibly either Leaves, Howers, or Seeds. Of this</w:t>
      </w:r>
      <w:r>
        <w:br/>
        <w:t xml:space="preserve">kind are most </w:t>
      </w:r>
      <w:r>
        <w:rPr>
          <w:i/>
          <w:iCs/>
        </w:rPr>
        <w:t>Mujbroams,</w:t>
      </w:r>
      <w:r>
        <w:t xml:space="preserve"> Sponges, Monlles, and especially</w:t>
      </w:r>
      <w:r>
        <w:br/>
        <w:t>Truffles, which are likewife without Roots. Botanists have</w:t>
      </w:r>
      <w:r>
        <w:br/>
        <w:t>Duly ranked them among the Class of Plants, because, they</w:t>
      </w:r>
      <w:r>
        <w:br/>
        <w:t>are observed to grow and multiply, not doubting but they</w:t>
      </w:r>
      <w:r>
        <w:br/>
        <w:t>contained the essential, tho’ they were destitute of the ap-</w:t>
      </w:r>
      <w:r>
        <w:br/>
        <w:t>parent Parts of Plants; as Insects have the essential Parts</w:t>
      </w:r>
      <w:r>
        <w:br/>
        <w:t>of an Animal, tho’ their outward Form should have a differ-</w:t>
      </w:r>
      <w:r>
        <w:br/>
        <w:t>ent Appearance. Having made some Observations on the</w:t>
      </w:r>
      <w:r>
        <w:br/>
      </w:r>
      <w:r>
        <w:rPr>
          <w:i/>
          <w:iCs/>
        </w:rPr>
        <w:t>Nasuch,</w:t>
      </w:r>
      <w:r>
        <w:t xml:space="preserve"> I was led to examine the </w:t>
      </w:r>
      <w:r>
        <w:rPr>
          <w:i/>
          <w:iCs/>
        </w:rPr>
        <w:t>Trofste</w:t>
      </w:r>
      <w:r>
        <w:t xml:space="preserve"> also, which is still</w:t>
      </w:r>
      <w:r>
        <w:br/>
        <w:t>more singular, and, for ought .1 know, has, aS yet, had no...</w:t>
      </w:r>
      <w:r>
        <w:br/>
        <w:t>thing positive advanced concerning it: I shall therefore give an</w:t>
      </w:r>
      <w:r>
        <w:br/>
        <w:t>Account of the Observations I have made upon its Analysis,</w:t>
      </w:r>
      <w:r>
        <w:br/>
        <w:t>and the uncommon Manner of its Vegetation.</w:t>
      </w:r>
    </w:p>
    <w:p w14:paraId="7DA7331E" w14:textId="77777777" w:rsidR="00AC72F0" w:rsidRDefault="00AC72F0" w:rsidP="00AC72F0">
      <w:pPr>
        <w:ind w:firstLine="360"/>
      </w:pPr>
      <w:r>
        <w:t>This Sort of Plant is only a fleshy Tubercle, covered with a</w:t>
      </w:r>
      <w:r>
        <w:br/>
        <w:t>hard Sort of Crust, rough, and somewhat regularly furrowed</w:t>
      </w:r>
      <w:r>
        <w:br/>
        <w:t>On its Surface, almost like the Cyprefs</w:t>
      </w:r>
      <w:r>
        <w:rPr>
          <w:vertAlign w:val="subscript"/>
        </w:rPr>
        <w:t>7</w:t>
      </w:r>
      <w:r>
        <w:t>nut. It does not rife</w:t>
      </w:r>
      <w:r>
        <w:br/>
        <w:t>above the Surface of the Earth, but lies concealed about half a</w:t>
      </w:r>
      <w:r>
        <w:br/>
        <w:t>Foot below in Great Numbers of them are found in the fame</w:t>
      </w:r>
      <w:r>
        <w:br/>
        <w:t>.Place, of different Sizes. Some of them are, now-and-then,</w:t>
      </w:r>
      <w:r>
        <w:br/>
        <w:t>found of a Pound Weight, or even a Pound and a Quarter :</w:t>
      </w:r>
      <w:r>
        <w:br/>
        <w:t xml:space="preserve">.These last are but rare, and </w:t>
      </w:r>
      <w:r>
        <w:rPr>
          <w:i/>
          <w:iCs/>
        </w:rPr>
        <w:t>Pliny</w:t>
      </w:r>
      <w:r>
        <w:t xml:space="preserve"> only mentions their being of</w:t>
      </w:r>
      <w:r>
        <w:br/>
        <w:t>a Pound Weighs. ...</w:t>
      </w:r>
    </w:p>
    <w:p w14:paraId="1260F4DF" w14:textId="77777777" w:rsidR="00AC72F0" w:rsidRDefault="00AC72F0" w:rsidP="00AC72F0">
      <w:pPr>
        <w:ind w:firstLine="360"/>
      </w:pPr>
      <w:r>
        <w:t>Certain it is, however, that some of them are very large:</w:t>
      </w:r>
      <w:r>
        <w:br/>
        <w:t xml:space="preserve">They grow in different Countries ., and, in </w:t>
      </w:r>
      <w:r>
        <w:rPr>
          <w:i/>
          <w:iCs/>
        </w:rPr>
        <w:t>Plinsu</w:t>
      </w:r>
      <w:r>
        <w:t xml:space="preserve"> Time, the</w:t>
      </w:r>
      <w:r>
        <w:br/>
        <w:t xml:space="preserve">most valuable were, brought from </w:t>
      </w:r>
      <w:r>
        <w:rPr>
          <w:i/>
          <w:iCs/>
        </w:rPr>
        <w:t>Africa..</w:t>
      </w:r>
      <w:r>
        <w:t xml:space="preserve"> They are now found</w:t>
      </w:r>
      <w:r>
        <w:br/>
      </w:r>
      <w:r>
        <w:rPr>
          <w:i/>
          <w:iCs/>
        </w:rPr>
        <w:t>in Europe, in Brandenburgk,</w:t>
      </w:r>
      <w:r>
        <w:t xml:space="preserve"> and several other Parts of </w:t>
      </w:r>
      <w:r>
        <w:rPr>
          <w:i/>
          <w:iCs/>
        </w:rPr>
        <w:t>Ger-</w:t>
      </w:r>
      <w:r>
        <w:rPr>
          <w:i/>
          <w:iCs/>
        </w:rPr>
        <w:br/>
        <w:t>many</w:t>
      </w:r>
      <w:r>
        <w:t xml:space="preserve">; and are very common in </w:t>
      </w:r>
      <w:r>
        <w:rPr>
          <w:i/>
          <w:iCs/>
        </w:rPr>
        <w:t>Italy, Provence, Dauphine,</w:t>
      </w:r>
      <w:r>
        <w:rPr>
          <w:i/>
          <w:iCs/>
        </w:rPr>
        <w:br/>
        <w:t>Languedoc, Anjou,</w:t>
      </w:r>
      <w:r>
        <w:t xml:space="preserve"> and </w:t>
      </w:r>
      <w:r>
        <w:rPr>
          <w:i/>
          <w:iCs/>
        </w:rPr>
        <w:t>Perigcrt.</w:t>
      </w:r>
      <w:r>
        <w:t xml:space="preserve"> They grow also in </w:t>
      </w:r>
      <w:r>
        <w:rPr>
          <w:i/>
          <w:iCs/>
        </w:rPr>
        <w:t>Burgun.</w:t>
      </w:r>
      <w:r>
        <w:rPr>
          <w:i/>
          <w:iCs/>
        </w:rPr>
        <w:br/>
        <w:t>. dy,</w:t>
      </w:r>
      <w:r>
        <w:t xml:space="preserve"> and </w:t>
      </w:r>
      <w:r>
        <w:rPr>
          <w:lang w:val="la-Latn" w:eastAsia="la-Latn" w:bidi="la-Latn"/>
        </w:rPr>
        <w:t xml:space="preserve">forne </w:t>
      </w:r>
      <w:r>
        <w:t xml:space="preserve">of them are sound about </w:t>
      </w:r>
      <w:r>
        <w:rPr>
          <w:i/>
          <w:iCs/>
        </w:rPr>
        <w:t>Paris ..</w:t>
      </w:r>
      <w:r>
        <w:t xml:space="preserve"> It is observed,</w:t>
      </w:r>
      <w:r>
        <w:br/>
        <w:t>that they are ordinarily found in Fields, that are uncultivated, of</w:t>
      </w:r>
      <w:r>
        <w:br/>
        <w:t>a reddish-coloured Earth, and sandy, but somewhat rich. They</w:t>
      </w:r>
      <w:r>
        <w:br/>
        <w:t>grow at the Feet, and under the Shades of Trees; sometimes</w:t>
      </w:r>
      <w:r>
        <w:br/>
        <w:t>about the Roots of Stones, and sometimes in clear Earth:</w:t>
      </w:r>
      <w:r>
        <w:br/>
        <w:t>Theis favourite Trees are, either the white or the green Oak ;</w:t>
      </w:r>
      <w:r>
        <w:br/>
        <w:t xml:space="preserve">as the </w:t>
      </w:r>
      <w:r>
        <w:rPr>
          <w:i/>
          <w:iCs/>
        </w:rPr>
        <w:t>Elm</w:t>
      </w:r>
      <w:r>
        <w:t xml:space="preserve"> is that of the Morille. They begin to be sound</w:t>
      </w:r>
      <w:r>
        <w:br/>
        <w:t>when warm Weather first succeeds the cold, sooner or later,</w:t>
      </w:r>
      <w:r>
        <w:br/>
        <w:t>as the Season is more or less mild ; for they have sometimes</w:t>
      </w:r>
      <w:r>
        <w:br/>
        <w:t>been very, rare after hard Winters. At first they appear</w:t>
      </w:r>
      <w:r>
        <w:br/>
        <w:t>only like little round Pease, red without, and white within.</w:t>
      </w:r>
      <w:r>
        <w:br/>
        <w:t>.These Peofe grow larger by degrees., from that Taino they</w:t>
      </w:r>
      <w:r>
        <w:br/>
        <w:t>.begin to take out of the Ground what they commonly cull</w:t>
      </w:r>
      <w:r>
        <w:br/>
        <w:t>White Truffles: These are of themselves insipid, and Peo-</w:t>
      </w:r>
      <w:r>
        <w:br/>
      </w:r>
      <w:r>
        <w:rPr>
          <w:b/>
          <w:bCs/>
        </w:rPr>
        <w:t xml:space="preserve">ple </w:t>
      </w:r>
      <w:r>
        <w:t xml:space="preserve">dry them as an Ingredient for </w:t>
      </w:r>
      <w:r>
        <w:rPr>
          <w:i/>
          <w:iCs/>
        </w:rPr>
        <w:t>Ragouts</w:t>
      </w:r>
      <w:r>
        <w:t>; because they keep</w:t>
      </w:r>
      <w:r>
        <w:br/>
        <w:t>better when dried then marbled ones do. *Tis a common Opi-</w:t>
      </w:r>
      <w:r>
        <w:br/>
        <w:t>.Dion, that Truffles, which have once been removed from their</w:t>
      </w:r>
      <w:r>
        <w:br/>
        <w:t>.Places, are never after capable of being nourished ; even when</w:t>
      </w:r>
      <w:r>
        <w:br/>
        <w:t>put into the same Earth from which they were originally taken:</w:t>
      </w:r>
      <w:r>
        <w:br/>
        <w:t>But if one leave them there for a certain Season, without dis-</w:t>
      </w:r>
      <w:r>
        <w:br/>
        <w:t>turbing them, they grow insensibly larger; their Bark becomes</w:t>
      </w:r>
      <w:r>
        <w:br/>
        <w:t>black, rough, and unequal, the’ they always retain their White-</w:t>
      </w:r>
      <w:r>
        <w:br/>
        <w:t>Hess within. Hitherto they have very llttle Smell or Taste, and</w:t>
      </w:r>
      <w:r>
        <w:br/>
        <w:t xml:space="preserve">can only be used in Ragouts. These are always called </w:t>
      </w:r>
      <w:r>
        <w:rPr>
          <w:i/>
          <w:iCs/>
        </w:rPr>
        <w:t>the first</w:t>
      </w:r>
      <w:r>
        <w:rPr>
          <w:i/>
          <w:iCs/>
        </w:rPr>
        <w:br/>
        <w:t>White Trusties,</w:t>
      </w:r>
      <w:r>
        <w:t xml:space="preserve"> and are not to be made a different Species from</w:t>
      </w:r>
      <w:r>
        <w:br/>
      </w:r>
      <w:r>
        <w:rPr>
          <w:i/>
          <w:iCs/>
        </w:rPr>
        <w:t>rhe marbled</w:t>
      </w:r>
      <w:r>
        <w:t xml:space="preserve"> or </w:t>
      </w:r>
      <w:r>
        <w:rPr>
          <w:i/>
          <w:iCs/>
        </w:rPr>
        <w:t>black ones,</w:t>
      </w:r>
      <w:r>
        <w:t xml:space="preserve"> gathered in the End of Autumn, and</w:t>
      </w:r>
      <w:r>
        <w:br/>
        <w:t>even in Winter after the Frosts are begun ; for, in my Opinion,</w:t>
      </w:r>
      <w:r>
        <w:br/>
        <w:t>.they are only the fame, arrived at different Degrees of Maturity.</w:t>
      </w:r>
      <w:r>
        <w:br/>
      </w:r>
      <w:r>
        <w:rPr>
          <w:b/>
          <w:bCs/>
        </w:rPr>
        <w:t xml:space="preserve">I </w:t>
      </w:r>
      <w:r>
        <w:t xml:space="preserve">look upon the </w:t>
      </w:r>
      <w:r>
        <w:rPr>
          <w:i/>
          <w:iCs/>
        </w:rPr>
        <w:t>White Truffle,</w:t>
      </w:r>
      <w:r>
        <w:t xml:space="preserve"> in its first </w:t>
      </w:r>
      <w:r>
        <w:rPr>
          <w:lang w:val="la-Latn" w:eastAsia="la-Latn" w:bidi="la-Latn"/>
        </w:rPr>
        <w:t xml:space="preserve">Stato, </w:t>
      </w:r>
      <w:r>
        <w:t>as a Plant which</w:t>
      </w:r>
      <w:r>
        <w:br/>
        <w:t>is, at one and the fame tone, Root, Stalk, and Flower, whore</w:t>
      </w:r>
      <w:r>
        <w:br/>
      </w:r>
      <w:r>
        <w:rPr>
          <w:i/>
          <w:iCs/>
        </w:rPr>
        <w:t>Parenchyma</w:t>
      </w:r>
      <w:r>
        <w:t xml:space="preserve"> swells every Way, and whose Parts are insensibly</w:t>
      </w:r>
      <w:r>
        <w:br/>
        <w:t>unfolded: in proportion as the Truffle swells, its Bark becomes</w:t>
      </w:r>
      <w:r>
        <w:br/>
        <w:t>. hard and furrowed in different Places, that so it may convey the</w:t>
      </w:r>
      <w:r>
        <w:br/>
        <w:t>more Nourishment to the grosser Mass : Then the Truffle</w:t>
      </w:r>
      <w:r>
        <w:br/>
        <w:t>changes its Colour, and, instead of white, it inseosibly becomes</w:t>
      </w:r>
      <w:r>
        <w:br/>
        <w:t>marbled with greyish Streaks; and that which was formerly</w:t>
      </w:r>
      <w:r>
        <w:br/>
        <w:t>white, now looks like a Congeries of finall Pipes, which spread</w:t>
      </w:r>
      <w:r>
        <w:br/>
        <w:t>themselves in the Heart of the Truffle, and terminate in the</w:t>
      </w:r>
      <w:r>
        <w:br/>
        <w:t>. Furrows of the Bark.</w:t>
      </w:r>
    </w:p>
    <w:p w14:paraId="2C9EC2F0" w14:textId="77777777" w:rsidR="00AC72F0" w:rsidRDefault="00AC72F0" w:rsidP="00AC72F0">
      <w:pPr>
        <w:ind w:firstLine="360"/>
      </w:pPr>
      <w:r>
        <w:t>The greyish Substance, which is wrapt up amidst thefe Ca-</w:t>
      </w:r>
      <w:r>
        <w:br/>
        <w:t>nales, when viewed with a Microsoope, appears to he a trans-</w:t>
      </w:r>
      <w:r>
        <w:br/>
        <w:t xml:space="preserve">parent </w:t>
      </w:r>
      <w:r>
        <w:rPr>
          <w:i/>
          <w:iCs/>
        </w:rPr>
        <w:t>Parenchyma,</w:t>
      </w:r>
      <w:r>
        <w:t xml:space="preserve"> composed of .Vessels or little Bladders: In</w:t>
      </w:r>
      <w:r>
        <w:br/>
        <w:t xml:space="preserve">the Middle of this Substance appear biack round Points, </w:t>
      </w:r>
      <w:r>
        <w:rPr>
          <w:lang w:val="la-Latn" w:eastAsia="la-Latn" w:bidi="la-Latn"/>
        </w:rPr>
        <w:t>distincti</w:t>
      </w:r>
      <w:r>
        <w:rPr>
          <w:lang w:val="la-Latn" w:eastAsia="la-Latn" w:bidi="la-Latn"/>
        </w:rPr>
        <w:br/>
      </w:r>
      <w:r>
        <w:t>from one another, which have all the Appearance of Seeds nou-</w:t>
      </w:r>
      <w:r>
        <w:br/>
        <w:t>rished in that Substance, whose Colour they have darkened, and</w:t>
      </w:r>
      <w:r>
        <w:br/>
        <w:t>in which there remains nothing white, except the Vessels and</w:t>
      </w:r>
      <w:r>
        <w:br/>
        <w:t xml:space="preserve">some </w:t>
      </w:r>
      <w:r>
        <w:rPr>
          <w:lang w:val="la-Latn" w:eastAsia="la-Latn" w:bidi="la-Latn"/>
        </w:rPr>
        <w:t xml:space="preserve">Capsulae. </w:t>
      </w:r>
      <w:r>
        <w:t>I lock upon that white Substance as hollow</w:t>
      </w:r>
      <w:r>
        <w:br/>
        <w:t>Pipes, because I always fee them terminate in the Bark.</w:t>
      </w:r>
    </w:p>
    <w:p w14:paraId="61A9464E" w14:textId="77777777" w:rsidR="00AC72F0" w:rsidRDefault="00AC72F0" w:rsidP="00AC72F0">
      <w:pPr>
        <w:ind w:firstLine="360"/>
      </w:pPr>
      <w:r>
        <w:lastRenderedPageBreak/>
        <w:t>When the Truffles are arrived at this Degree of Maturity,</w:t>
      </w:r>
      <w:r>
        <w:br/>
      </w:r>
      <w:r>
        <w:rPr>
          <w:vertAlign w:val="superscript"/>
        </w:rPr>
        <w:t>;</w:t>
      </w:r>
      <w:r>
        <w:t xml:space="preserve"> they are os a very good Smell and Taste : The Heat and Rains</w:t>
      </w:r>
      <w:r>
        <w:br/>
        <w:t xml:space="preserve">- ’ during the Month of </w:t>
      </w:r>
      <w:r>
        <w:rPr>
          <w:i/>
          <w:iCs/>
        </w:rPr>
        <w:t>Auguli</w:t>
      </w:r>
      <w:r>
        <w:t xml:space="preserve"> forward their ripening very fast,</w:t>
      </w:r>
      <w:r>
        <w:br/>
        <w:t>which may possibly he the Reason why some Authors have raid,</w:t>
      </w:r>
      <w:r>
        <w:br/>
        <w:t>that Storms and Thunder fust produced them. The Truth is,</w:t>
      </w:r>
      <w:r>
        <w:br/>
        <w:t xml:space="preserve">good Truffles are not dug but from the Month </w:t>
      </w:r>
      <w:r>
        <w:rPr>
          <w:i/>
          <w:iCs/>
        </w:rPr>
        <w:t>os October to the</w:t>
      </w:r>
      <w:r>
        <w:rPr>
          <w:i/>
          <w:iCs/>
        </w:rPr>
        <w:br/>
      </w:r>
      <w:r>
        <w:t xml:space="preserve">End of </w:t>
      </w:r>
      <w:r>
        <w:rPr>
          <w:i/>
          <w:iCs/>
        </w:rPr>
        <w:t>December</w:t>
      </w:r>
      <w:r>
        <w:t xml:space="preserve">; and fometimes to the End of </w:t>
      </w:r>
      <w:r>
        <w:rPr>
          <w:i/>
          <w:iCs/>
        </w:rPr>
        <w:t>February</w:t>
      </w:r>
      <w:r>
        <w:t xml:space="preserve"> and</w:t>
      </w:r>
      <w:r>
        <w:br/>
      </w:r>
      <w:r>
        <w:rPr>
          <w:i/>
          <w:iCs/>
        </w:rPr>
        <w:t>Moirch,</w:t>
      </w:r>
      <w:r>
        <w:t xml:space="preserve"> when they are, even at that Time, marbled ; whereas</w:t>
      </w:r>
      <w:r>
        <w:br/>
        <w:t xml:space="preserve">those gathered from the Month of </w:t>
      </w:r>
      <w:r>
        <w:rPr>
          <w:i/>
          <w:iCs/>
        </w:rPr>
        <w:t>April</w:t>
      </w:r>
      <w:r>
        <w:t xml:space="preserve"> till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August,</w:t>
      </w:r>
      <w:r>
        <w:rPr>
          <w:i/>
          <w:iCs/>
        </w:rPr>
        <w:br/>
        <w:t>use</w:t>
      </w:r>
      <w:r>
        <w:t xml:space="preserve"> only white. If People negiedt to gather the Truffles when</w:t>
      </w:r>
      <w:r>
        <w:br/>
      </w:r>
      <w:r>
        <w:rPr>
          <w:b/>
          <w:bCs/>
        </w:rPr>
        <w:t xml:space="preserve">arrived </w:t>
      </w:r>
      <w:r>
        <w:t xml:space="preserve">at their due Degree of Maturity, they rot; and </w:t>
      </w:r>
      <w:r>
        <w:rPr>
          <w:b/>
          <w:bCs/>
        </w:rPr>
        <w:t>then</w:t>
      </w:r>
    </w:p>
    <w:p w14:paraId="35FB055D" w14:textId="77777777" w:rsidR="00AC72F0" w:rsidRDefault="00AC72F0" w:rsidP="00AC72F0">
      <w:r>
        <w:rPr>
          <w:b/>
          <w:bCs/>
        </w:rPr>
        <w:t xml:space="preserve">we may </w:t>
      </w:r>
      <w:r>
        <w:t>observe the Re-production of the Truffle, hecaufe, af-</w:t>
      </w:r>
      <w:r>
        <w:br/>
        <w:t xml:space="preserve">ter </w:t>
      </w:r>
      <w:r>
        <w:rPr>
          <w:lang w:val="la-Latn" w:eastAsia="la-Latn" w:bidi="la-Latn"/>
        </w:rPr>
        <w:t xml:space="preserve">forne </w:t>
      </w:r>
      <w:r>
        <w:t>time, we see feveral Bunches of other young Truffles</w:t>
      </w:r>
      <w:r>
        <w:br/>
        <w:t>filling up the Places of the rotten ones. These young Traffics</w:t>
      </w:r>
      <w:r>
        <w:br/>
        <w:t>are nourished till the first Colds come on ; and if the Frosts are</w:t>
      </w:r>
      <w:r>
        <w:br/>
        <w:t>not intenfe, they get over the Winter, and furnish us betimes</w:t>
      </w:r>
      <w:r>
        <w:br/>
        <w:t>with the white Spring Truffles.</w:t>
      </w:r>
    </w:p>
    <w:p w14:paraId="7A099141" w14:textId="77777777" w:rsidR="00AC72F0" w:rsidRDefault="00AC72F0" w:rsidP="00AC72F0">
      <w:pPr>
        <w:tabs>
          <w:tab w:val="left" w:pos="3791"/>
        </w:tabs>
        <w:ind w:firstLine="360"/>
      </w:pPr>
      <w:r>
        <w:t>The excessive Cold in the Year I7C9, is an additional Proof</w:t>
      </w:r>
      <w:r>
        <w:br/>
        <w:t>of what I advance, since Truffles were not sound till the Au-</w:t>
      </w:r>
      <w:r>
        <w:br/>
        <w:t>tumn of that Year ; the most forward ones, which should have</w:t>
      </w:r>
      <w:r>
        <w:br/>
        <w:t>appeared in the Spring, having perished by the Rigour of the</w:t>
      </w:r>
      <w:r>
        <w:br/>
        <w:t>Season ; whereas they were very common the foregoing Year:</w:t>
      </w:r>
      <w:r>
        <w:br/>
        <w:t>We obferve neither Hairs nor F ilaments of Roots at the Truf-</w:t>
      </w:r>
      <w:r>
        <w:br/>
        <w:t>fles, when taken out of theEarth, with which they are cover’d</w:t>
      </w:r>
      <w:r>
        <w:br/>
        <w:t>in such a manner as to leave the Traces of their Bark imprinted</w:t>
      </w:r>
      <w:r>
        <w:br/>
        <w:t>in it, without appearing to have any other Communication with</w:t>
      </w:r>
      <w:r>
        <w:br/>
        <w:t>is. They are fubjecti, like other Roots, to he eat into by</w:t>
      </w:r>
      <w:r>
        <w:br/>
        <w:t>Worms. The Worm which preys upon the Truffle, is white,</w:t>
      </w:r>
      <w:r>
        <w:br/>
        <w:t>small, and different from that which is batched by its Corrup-</w:t>
      </w:r>
      <w:r>
        <w:br/>
        <w:t>tion : Afterwards this Worm forms a kind of Bean, shut up in</w:t>
      </w:r>
      <w:r>
        <w:br/>
        <w:t>a very sicnder Covering of a white kind of Silk; from which,</w:t>
      </w:r>
      <w:r>
        <w:br/>
        <w:t>some time after, comes forth a bluish violet-coloured Fry,</w:t>
      </w:r>
      <w:r>
        <w:br/>
        <w:t>which makes its Way, from the Truffle, thro’the Furrows or</w:t>
      </w:r>
      <w:r>
        <w:br/>
        <w:t>Clefts observed in it. There Flies are infallible Signs,- that there</w:t>
      </w:r>
      <w:r>
        <w:br/>
        <w:t>are Truffles to be found near the Pisces where they are ob-</w:t>
      </w:r>
      <w:r>
        <w:br/>
        <w:t>served.</w:t>
      </w:r>
      <w:r>
        <w:tab/>
        <w:t>-</w:t>
      </w:r>
    </w:p>
    <w:p w14:paraId="5C166DF6" w14:textId="77777777" w:rsidR="00AC72F0" w:rsidRDefault="00AC72F0" w:rsidP="00AC72F0">
      <w:pPr>
        <w:ind w:firstLine="360"/>
      </w:pPr>
      <w:r>
        <w:t xml:space="preserve">If a dressed Truffle has been pierced by a Worm, it may </w:t>
      </w:r>
      <w:r>
        <w:rPr>
          <w:b/>
          <w:bCs/>
        </w:rPr>
        <w:t>be</w:t>
      </w:r>
      <w:r>
        <w:rPr>
          <w:b/>
          <w:bCs/>
        </w:rPr>
        <w:br/>
      </w:r>
      <w:r>
        <w:t>discovered by its being bitter to the Tasteand hy a lltde At-</w:t>
      </w:r>
      <w:r>
        <w:br/>
        <w:t>tention, one may observe the Place, where the Hole is, to he</w:t>
      </w:r>
      <w:r>
        <w:br/>
        <w:t>blacker than the rest, and that the Bitterness is caused by it,</w:t>
      </w:r>
      <w:r>
        <w:br/>
        <w:t>since the rest of the Truffle tastes well. Upon laying open the</w:t>
      </w:r>
      <w:r>
        <w:br/>
        <w:t>Place where the Hole, is, one may easily discover the Nest of</w:t>
      </w:r>
      <w:r>
        <w:br/>
        <w:t>the Worm, and a Space round it free fromMarbling, of a dif-</w:t>
      </w:r>
      <w:r>
        <w:br/>
        <w:t>ferent Colour from the rest of .the Truffle, and resembling that</w:t>
      </w:r>
      <w:r>
        <w:br/>
      </w:r>
      <w:r>
        <w:rPr>
          <w:b/>
          <w:bCs/>
        </w:rPr>
        <w:t xml:space="preserve">of </w:t>
      </w:r>
      <w:r>
        <w:t>rotten Wood. Upon viewing the Surfaces of Truffles with</w:t>
      </w:r>
      <w:r>
        <w:br/>
        <w:t>a Microfcope, I have found, that certain white Specks, which</w:t>
      </w:r>
      <w:r>
        <w:br/>
      </w:r>
      <w:r>
        <w:rPr>
          <w:b/>
          <w:bCs/>
        </w:rPr>
        <w:t xml:space="preserve">I </w:t>
      </w:r>
      <w:r>
        <w:t>saw there, were so many finall Insects, which prey’d upon</w:t>
      </w:r>
      <w:r>
        <w:br/>
        <w:t>them. - They follow the Furrows of the Bark, that they may</w:t>
      </w:r>
      <w:r>
        <w:br/>
        <w:t>the more commodiousiy suck their Nourishment. These In-</w:t>
      </w:r>
      <w:r>
        <w:br/>
        <w:t>sects are white, transparent, and of a round Figure, almost lite -</w:t>
      </w:r>
      <w:r>
        <w:br/>
        <w:t>Mites, They have only four Feet, a small Head, and creep</w:t>
      </w:r>
      <w:r>
        <w:br/>
        <w:t>pretty fast. These Insects are nourished by the nutritive Juice</w:t>
      </w:r>
      <w:r>
        <w:br/>
        <w:t>of the Truffle for I have found some os them lodged in the</w:t>
      </w:r>
      <w:r>
        <w:br/>
        <w:t>same Cell which hed formerly been inhabited by the Worn:</w:t>
      </w:r>
      <w:r>
        <w:br/>
        <w:t>They were become, the’transparent, of a Cossee-colour, like</w:t>
      </w:r>
      <w:r>
        <w:br/>
        <w:t>the Place where the Worm had nestled. It is to, be observed</w:t>
      </w:r>
      <w:r>
        <w:br/>
        <w:t>that the Earth which produces Trusses, bears no other Plants</w:t>
      </w:r>
      <w:r>
        <w:br/>
        <w:t>upon it; for the Truffle absorbs its nutritive Juice, or rather by</w:t>
      </w:r>
      <w:r>
        <w:br/>
        <w:t>its Smell destroys or prevents the springing of other Herbs.</w:t>
      </w:r>
      <w:r>
        <w:br/>
        <w:t>This Reason appears to me so much the more probable, because.. .</w:t>
      </w:r>
      <w:r>
        <w:br/>
        <w:t>the Earth, in which they grow, frnells perfectiy like them. The</w:t>
      </w:r>
      <w:r>
        <w:br/>
        <w:t>Peasants in some Parts receive Profits so considerable from the</w:t>
      </w:r>
      <w:r>
        <w:br/>
        <w:t>Sale of Truffles, as to render them very industrious in disco-</w:t>
      </w:r>
      <w:r>
        <w:br/>
        <w:t>vering the Grounds where they are, so that they are now be-</w:t>
      </w:r>
      <w:r>
        <w:br/>
        <w:t>come very skilful at it. They know the Extent of the Ground</w:t>
      </w:r>
      <w:r>
        <w:br/>
        <w:t>where the Truffles are, by its bearing nothing, and heing void</w:t>
      </w:r>
      <w:r>
        <w:br/>
      </w:r>
      <w:r>
        <w:rPr>
          <w:i/>
          <w:iCs/>
        </w:rPr>
        <w:t>of</w:t>
      </w:r>
      <w:r>
        <w:t xml:space="preserve"> all Herbs: In the second Place, according to the Quality</w:t>
      </w:r>
      <w:r>
        <w:br/>
        <w:t>of the Earth, if the Ground abounds with Truffles, it is chapp’d</w:t>
      </w:r>
      <w:r>
        <w:br/>
        <w:t>in several Places. They also know it by its being more light</w:t>
      </w:r>
      <w:r>
        <w:br/>
        <w:t xml:space="preserve">than other Earth, by there, little bluish violet-coloured Flies </w:t>
      </w:r>
      <w:r>
        <w:rPr>
          <w:b/>
          <w:bCs/>
        </w:rPr>
        <w:t>I</w:t>
      </w:r>
      <w:r>
        <w:rPr>
          <w:b/>
          <w:bCs/>
        </w:rPr>
        <w:br/>
      </w:r>
      <w:r>
        <w:t>have mentioned, and by another Sort of Flies which are large,</w:t>
      </w:r>
      <w:r>
        <w:br/>
        <w:t>black, long, different from those produced from the Worm,</w:t>
      </w:r>
      <w:r>
        <w:br/>
        <w:t>but which are ingendered by the Corruption of the Truffle, and</w:t>
      </w:r>
      <w:r>
        <w:br/>
        <w:t>like those which are hatched in every other corrupted Matter.</w:t>
      </w:r>
      <w:r>
        <w:br/>
        <w:t>There is a Dexterity in digging Truffles witheut cutting them,</w:t>
      </w:r>
      <w:r>
        <w:br/>
        <w:t xml:space="preserve">especially if they are big. The Peasants have a kind of </w:t>
      </w:r>
      <w:r>
        <w:rPr>
          <w:i/>
          <w:iCs/>
        </w:rPr>
        <w:t>Plant-</w:t>
      </w:r>
      <w:r>
        <w:rPr>
          <w:i/>
          <w:iCs/>
        </w:rPr>
        <w:br/>
        <w:t>ing Stick</w:t>
      </w:r>
      <w:r>
        <w:t xml:space="preserve"> for digging them. In other Parts they do not trouble</w:t>
      </w:r>
      <w:r>
        <w:br/>
        <w:t>themselves with searching for them, but have recourse to an-</w:t>
      </w:r>
      <w:r>
        <w:br/>
        <w:t xml:space="preserve">other Method mentioned by </w:t>
      </w:r>
      <w:r>
        <w:rPr>
          <w:i/>
          <w:iCs/>
        </w:rPr>
        <w:t>Pliny,</w:t>
      </w:r>
      <w:r>
        <w:t xml:space="preserve"> and other Authors. Swine</w:t>
      </w:r>
      <w:r>
        <w:br/>
      </w:r>
      <w:r>
        <w:lastRenderedPageBreak/>
        <w:t>are known to be very greedy of Truffles ; they therefore make</w:t>
      </w:r>
      <w:r>
        <w:br/>
        <w:t>use of one of these Animais, which they train up to discover</w:t>
      </w:r>
      <w:r>
        <w:br/>
        <w:t>and dig them; but there is a Necessity for being very quick in</w:t>
      </w:r>
      <w:r>
        <w:br/>
        <w:t>taking the Truffles they find from them, and giving them some-</w:t>
      </w:r>
      <w:r>
        <w:br/>
        <w:t>thing in their stead, lest they should be discouraged, and give</w:t>
      </w:r>
      <w:r>
        <w:br/>
        <w:t>over a Pursuit from which they receive no Advantage: And in</w:t>
      </w:r>
      <w:r>
        <w:br/>
      </w:r>
      <w:r>
        <w:rPr>
          <w:i/>
          <w:iCs/>
        </w:rPr>
        <w:t>’ Montserrat</w:t>
      </w:r>
      <w:r>
        <w:t xml:space="preserve"> they have Dogs trained up for this very Purpose. .</w:t>
      </w:r>
    </w:p>
    <w:p w14:paraId="6385603D" w14:textId="77777777" w:rsidR="00AC72F0" w:rsidRDefault="00AC72F0" w:rsidP="00AC72F0">
      <w:pPr>
        <w:ind w:firstLine="360"/>
      </w:pPr>
      <w:r>
        <w:t>Thefe are, in general, the Observations I have made upon</w:t>
      </w:r>
      <w:r>
        <w:br/>
        <w:t>the Truffile, and its Origin. ’Tis now my Business to deter-</w:t>
      </w:r>
      <w:r>
        <w:br/>
        <w:t>mine the several Species of it.</w:t>
      </w:r>
    </w:p>
    <w:p w14:paraId="0EC9F741" w14:textId="77777777" w:rsidR="00AC72F0" w:rsidRDefault="00AC72F0" w:rsidP="00AC72F0">
      <w:pPr>
        <w:ind w:firstLine="360"/>
      </w:pPr>
      <w:r>
        <w:t xml:space="preserve">MI. </w:t>
      </w:r>
      <w:r>
        <w:rPr>
          <w:i/>
          <w:iCs/>
        </w:rPr>
        <w:t>Tsumofart</w:t>
      </w:r>
      <w:r>
        <w:t xml:space="preserve"> only admits of two, which he distinguishes by</w:t>
      </w:r>
      <w:r>
        <w:br/>
        <w:t>their Figure. The first is round, the Figure of which may be</w:t>
      </w:r>
      <w:r>
        <w:br/>
        <w:t xml:space="preserve">seen in his </w:t>
      </w:r>
      <w:r>
        <w:rPr>
          <w:i/>
          <w:iCs/>
        </w:rPr>
        <w:t>Elements, of Botany,</w:t>
      </w:r>
      <w:r>
        <w:t xml:space="preserve"> and is the fame with that re-</w:t>
      </w:r>
      <w:r>
        <w:br/>
        <w:t xml:space="preserve">presented in </w:t>
      </w:r>
      <w:r>
        <w:rPr>
          <w:i/>
          <w:iCs/>
        </w:rPr>
        <w:t>Mattbnolus,</w:t>
      </w:r>
      <w:r>
        <w:t xml:space="preserve"> and other Botanists : This is the Spe-</w:t>
      </w:r>
      <w:r>
        <w:br/>
        <w:t xml:space="preserve">cies which </w:t>
      </w:r>
      <w:r>
        <w:rPr>
          <w:i/>
          <w:iCs/>
        </w:rPr>
        <w:t>Mentocelius,</w:t>
      </w:r>
      <w:r>
        <w:t xml:space="preserve"> in his </w:t>
      </w:r>
      <w:r>
        <w:rPr>
          <w:i/>
          <w:iCs/>
          <w:lang w:val="la-Latn" w:eastAsia="la-Latn" w:bidi="la-Latn"/>
        </w:rPr>
        <w:t>Pugillus rariorum Plantarum,</w:t>
      </w:r>
      <w:r>
        <w:rPr>
          <w:i/>
          <w:iCs/>
          <w:lang w:val="la-Latn" w:eastAsia="la-Latn" w:bidi="la-Latn"/>
        </w:rPr>
        <w:br/>
      </w:r>
      <w:r>
        <w:t xml:space="preserve">styles </w:t>
      </w:r>
      <w:r>
        <w:rPr>
          <w:i/>
          <w:iCs/>
          <w:lang w:val="la-Latn" w:eastAsia="la-Latn" w:bidi="la-Latn"/>
        </w:rPr>
        <w:t>Tubera subterranea testiculorum forma,</w:t>
      </w:r>
      <w:r>
        <w:rPr>
          <w:lang w:val="la-Latn" w:eastAsia="la-Latn" w:bidi="la-Latn"/>
        </w:rPr>
        <w:t xml:space="preserve"> </w:t>
      </w:r>
      <w:r>
        <w:t xml:space="preserve">or. </w:t>
      </w:r>
      <w:r>
        <w:rPr>
          <w:i/>
          <w:iCs/>
        </w:rPr>
        <w:t>The Subter-</w:t>
      </w:r>
      <w:r>
        <w:rPr>
          <w:i/>
          <w:iCs/>
        </w:rPr>
        <w:br/>
        <w:t xml:space="preserve">raneous </w:t>
      </w:r>
      <w:r>
        <w:rPr>
          <w:i/>
          <w:iCs/>
          <w:lang w:val="la-Latn" w:eastAsia="la-Latn" w:bidi="la-Latn"/>
        </w:rPr>
        <w:t xml:space="preserve">Mujhroorn </w:t>
      </w:r>
      <w:r>
        <w:rPr>
          <w:i/>
          <w:iCs/>
        </w:rPr>
        <w:t>in the Form of Testicles.</w:t>
      </w:r>
      <w:r>
        <w:t xml:space="preserve"> This Truffle differs</w:t>
      </w:r>
      <w:r>
        <w:br/>
        <w:t>from others, both in its Figure, and its internal Colour; which,</w:t>
      </w:r>
      <w:r>
        <w:br/>
        <w:t>as‘this Author fays, is of a greenish Red, like the internal Co-</w:t>
      </w:r>
      <w:r>
        <w:br/>
        <w:t>lour of the Fua-basts in out Woods; but perhaps, if he had</w:t>
      </w:r>
      <w:r>
        <w:br/>
        <w:t>opened them at another Season, he would have found them ofa</w:t>
      </w:r>
      <w:r>
        <w:br/>
        <w:t>different Colour. He also compares them' to another certain</w:t>
      </w:r>
      <w:r>
        <w:br w:type="page"/>
      </w:r>
    </w:p>
    <w:p w14:paraId="751F2C16" w14:textId="77777777" w:rsidR="00AC72F0" w:rsidRDefault="00AC72F0" w:rsidP="00AC72F0">
      <w:r>
        <w:rPr>
          <w:lang w:val="la-Latn" w:eastAsia="la-Latn" w:bidi="la-Latn"/>
        </w:rPr>
        <w:lastRenderedPageBreak/>
        <w:t xml:space="preserve">Substande, </w:t>
      </w:r>
      <w:r>
        <w:t xml:space="preserve">which changes Colour like them. </w:t>
      </w:r>
      <w:r>
        <w:rPr>
          <w:i/>
          <w:iCs/>
        </w:rPr>
        <w:t>MdntzAius</w:t>
      </w:r>
      <w:r>
        <w:t xml:space="preserve"> dis-</w:t>
      </w:r>
      <w:r>
        <w:br/>
        <w:t xml:space="preserve">cover’d this Species in the Months of </w:t>
      </w:r>
      <w:r>
        <w:rPr>
          <w:i/>
          <w:iCs/>
        </w:rPr>
        <w:t>August</w:t>
      </w:r>
      <w:r>
        <w:t xml:space="preserve"> and </w:t>
      </w:r>
      <w:r>
        <w:rPr>
          <w:i/>
          <w:iCs/>
        </w:rPr>
        <w:t>September,</w:t>
      </w:r>
      <w:r>
        <w:t xml:space="preserve"> at</w:t>
      </w:r>
      <w:r>
        <w:br/>
        <w:t>which Season they are not perfectly ripe; he found them in a</w:t>
      </w:r>
      <w:r>
        <w:br/>
        <w:t xml:space="preserve">Province on the Frontiers of </w:t>
      </w:r>
      <w:r>
        <w:rPr>
          <w:i/>
          <w:iCs/>
        </w:rPr>
        <w:t>Brandenburg.</w:t>
      </w:r>
      <w:r>
        <w:t xml:space="preserve"> According to this</w:t>
      </w:r>
      <w:r>
        <w:br/>
        <w:t>Account, we have as yet only two Species of Truffles, which</w:t>
      </w:r>
      <w:r>
        <w:br/>
        <w:t>differ in their external Appearance; and we ought not to look</w:t>
      </w:r>
      <w:r>
        <w:br/>
        <w:t>upon the Variety of internal Colours, or the different: Degrees</w:t>
      </w:r>
      <w:r>
        <w:br/>
        <w:t>of Bulk, as Characteristics, or Marks of different Species, since</w:t>
      </w:r>
      <w:r>
        <w:br/>
        <w:t>the Roots Or Stones they meet with in their Growth, may</w:t>
      </w:r>
      <w:r>
        <w:br/>
        <w:t>model them into different Forms. The Truffle then appears</w:t>
      </w:r>
      <w:r>
        <w:br/>
        <w:t>to me to he a Plant, and not a conglomerated Substance, or</w:t>
      </w:r>
      <w:r>
        <w:br/>
        <w:t xml:space="preserve">an Excrement of the Earth, as </w:t>
      </w:r>
      <w:r>
        <w:rPr>
          <w:i/>
          <w:iCs/>
        </w:rPr>
        <w:t>Pliny</w:t>
      </w:r>
      <w:r>
        <w:t xml:space="preserve"> thought; and as a Proof</w:t>
      </w:r>
      <w:r>
        <w:br/>
        <w:t xml:space="preserve">of his Opinion, told a Story of the Governor of </w:t>
      </w:r>
      <w:r>
        <w:rPr>
          <w:i/>
          <w:iCs/>
        </w:rPr>
        <w:t>Carth a gene,</w:t>
      </w:r>
      <w:r>
        <w:rPr>
          <w:i/>
          <w:iCs/>
        </w:rPr>
        <w:br/>
      </w:r>
      <w:r>
        <w:t>who, upon biting a Truffle, sound a Piece of Brass Coin in his</w:t>
      </w:r>
      <w:r>
        <w:br/>
        <w:t>Teeth. But this Circumstance is no satisfactory Proof of his</w:t>
      </w:r>
      <w:r>
        <w:br/>
        <w:t>Assertion, since the Truffle, in its Growth, must by chance</w:t>
      </w:r>
      <w:r>
        <w:br/>
        <w:t>have inclosed this Coin, as we sometimes observe in certain</w:t>
      </w:r>
      <w:r>
        <w:br/>
        <w:t>Trees, Of whose Vegetation we are fully persuaded. I have</w:t>
      </w:r>
      <w:r>
        <w:br/>
        <w:t xml:space="preserve">Reason to think, that </w:t>
      </w:r>
      <w:r>
        <w:rPr>
          <w:i/>
          <w:iCs/>
        </w:rPr>
        <w:t>Pliny</w:t>
      </w:r>
      <w:r>
        <w:t xml:space="preserve"> knew not well what to determine</w:t>
      </w:r>
      <w:r>
        <w:br/>
        <w:t xml:space="preserve">Concerning this Matter, since he afterwards </w:t>
      </w:r>
      <w:r>
        <w:rPr>
          <w:lang w:val="la-Latn" w:eastAsia="la-Latn" w:bidi="la-Latn"/>
        </w:rPr>
        <w:t xml:space="preserve">telis, </w:t>
      </w:r>
      <w:r>
        <w:t>us, that no</w:t>
      </w:r>
      <w:r>
        <w:br/>
        <w:t xml:space="preserve">Truffles were found about </w:t>
      </w:r>
      <w:r>
        <w:rPr>
          <w:i/>
          <w:iCs/>
        </w:rPr>
        <w:t>Metylene,</w:t>
      </w:r>
      <w:r>
        <w:t xml:space="preserve"> in the Wand of </w:t>
      </w:r>
      <w:r>
        <w:rPr>
          <w:i/>
          <w:iCs/>
        </w:rPr>
        <w:t>Lefbos,</w:t>
      </w:r>
      <w:r>
        <w:rPr>
          <w:i/>
          <w:iCs/>
        </w:rPr>
        <w:br/>
      </w:r>
      <w:r>
        <w:t xml:space="preserve">. only when the overflowing </w:t>
      </w:r>
      <w:r>
        <w:rPr>
          <w:i/>
          <w:iCs/>
        </w:rPr>
        <w:t>of</w:t>
      </w:r>
      <w:r>
        <w:t xml:space="preserve"> the Rivers carried the Seeds of</w:t>
      </w:r>
      <w:r>
        <w:br/>
        <w:t xml:space="preserve">them from a Place called </w:t>
      </w:r>
      <w:r>
        <w:rPr>
          <w:i/>
          <w:iCs/>
        </w:rPr>
        <w:t>Tooues,</w:t>
      </w:r>
      <w:r>
        <w:t xml:space="preserve"> in the main Land of </w:t>
      </w:r>
      <w:r>
        <w:rPr>
          <w:i/>
          <w:iCs/>
        </w:rPr>
        <w:t>Asia,</w:t>
      </w:r>
      <w:r>
        <w:rPr>
          <w:i/>
          <w:iCs/>
        </w:rPr>
        <w:br/>
      </w:r>
      <w:r>
        <w:t>where were Truffles in Abundance.' Perhaps we might he</w:t>
      </w:r>
    </w:p>
    <w:p w14:paraId="47EB4007" w14:textId="77777777" w:rsidR="00AC72F0" w:rsidRDefault="00AC72F0" w:rsidP="00AC72F0">
      <w:r>
        <w:t>. able to multiply Trusties, by trying different Means for</w:t>
      </w:r>
      <w:r>
        <w:br/>
        <w:t>that Purpose, since we plainly find, that they multiply in the</w:t>
      </w:r>
      <w:r>
        <w:br/>
        <w:t>Earth. This Reproduction would confirm my Opinion, that</w:t>
      </w:r>
      <w:r>
        <w:br/>
        <w:t>the Seeds are inclosed in the Heart of the Truffle, and that it</w:t>
      </w:r>
      <w:r>
        <w:br/>
        <w:t>is by this means, that the Colour of the Parenchyma is ob-</w:t>
      </w:r>
      <w:r>
        <w:br/>
        <w:t>scured. This Parenchyma is supported by Fibres, which run</w:t>
      </w:r>
      <w:r>
        <w:br/>
        <w:t>irregularly from. the Circumference to the Centre, and all in-</w:t>
      </w:r>
      <w:r>
        <w:br/>
        <w:t xml:space="preserve">tersected by white Pipes, winch form the Marbling of </w:t>
      </w:r>
      <w:r>
        <w:rPr>
          <w:b/>
          <w:bCs/>
        </w:rPr>
        <w:t>the</w:t>
      </w:r>
      <w:r>
        <w:rPr>
          <w:b/>
          <w:bCs/>
        </w:rPr>
        <w:br/>
      </w:r>
      <w:r>
        <w:t>Truffle. Sometimes these Pipes extend themfelves, and form</w:t>
      </w:r>
      <w:r>
        <w:br/>
        <w:t>’white Plates, composed of transparent little Bladders, which</w:t>
      </w:r>
      <w:r>
        <w:br/>
        <w:t>are flenderer than the rest; so that, when View'd Sideways, they</w:t>
      </w:r>
      <w:r>
        <w:br/>
        <w:t>form an even white Surface; and when observed perpendicular-</w:t>
      </w:r>
      <w:r>
        <w:br/>
        <w:t>ly, black Points may be observed scattered up and down them;</w:t>
      </w:r>
      <w:r>
        <w:br/>
        <w:t>If these Points are the Seeds of the Truffle, I should suspect,</w:t>
      </w:r>
      <w:r>
        <w:br/>
        <w:t>that the white Plates are, as it were, the Flowers of them, it</w:t>
      </w:r>
      <w:r>
        <w:br/>
        <w:t>heing Very probable, that the Flowers, together with the Seed,</w:t>
      </w:r>
      <w:r>
        <w:br/>
        <w:t>are included in the Truffle. Tho' the Fibres of the Truffle</w:t>
      </w:r>
      <w:r>
        <w:br/>
        <w:t>are Very flender, yet the Whole of them; taken together, make</w:t>
      </w:r>
      <w:r>
        <w:br/>
        <w:t>a considerable Resistance, when an Attempt is made to break</w:t>
      </w:r>
      <w:r>
        <w:br/>
        <w:t>them in a longitudinal Direction. The Fibres are more distinct-</w:t>
      </w:r>
      <w:r>
        <w:br/>
        <w:t>ly observed in a faded Truffle, than in a fresh one, because the</w:t>
      </w:r>
      <w:r>
        <w:br/>
        <w:t>plump Contexture being wither’d, allows their Bags to he the</w:t>
      </w:r>
      <w:r>
        <w:br/>
      </w:r>
      <w:r>
        <w:rPr>
          <w:lang w:val="la-Latn" w:eastAsia="la-Latn" w:bidi="la-Latn"/>
        </w:rPr>
        <w:t xml:space="preserve">inore </w:t>
      </w:r>
      <w:r>
        <w:t>easily discovered, which, upon pressing them, yield their</w:t>
      </w:r>
      <w:r>
        <w:br/>
        <w:t>Contents; if, on the contrary, these Fibres are drawn in a lateral</w:t>
      </w:r>
      <w:r>
        <w:br/>
        <w:t xml:space="preserve">Direction, they easily separate into many fibrous </w:t>
      </w:r>
      <w:r>
        <w:rPr>
          <w:i/>
          <w:iCs/>
        </w:rPr>
        <w:t>Lamina. .</w:t>
      </w:r>
      <w:r>
        <w:t xml:space="preserve"> AS A</w:t>
      </w:r>
      <w:r>
        <w:br/>
        <w:t>Proof, that these are real Fibres, the Place spoiled by theWorm,</w:t>
      </w:r>
      <w:r>
        <w:br/>
        <w:t>when View'd with a Microscope, appears like rotten Wood; so</w:t>
      </w:r>
      <w:r>
        <w:br/>
        <w:t>that they are in this State nothing more than Fibres or Laminae,</w:t>
      </w:r>
      <w:r>
        <w:br/>
        <w:t>without Juice, without Vesicles, and without Grains, which</w:t>
      </w:r>
      <w:r>
        <w:br/>
        <w:t>I take.to be the Seed. We find them, as it were, pierced like</w:t>
      </w:r>
      <w:r>
        <w:br/>
        <w:t>a Sieve in the Pisces, where these Substances should have been</w:t>
      </w:r>
      <w:r>
        <w:br/>
        <w:t>contained ; whence we may conjecture, that the Worms or</w:t>
      </w:r>
      <w:r>
        <w:br/>
        <w:t>Insect have extracted the nutritive Juice, since the Insects</w:t>
      </w:r>
      <w:r>
        <w:br/>
        <w:t>which I have found there, were of the same Colour with that</w:t>
      </w:r>
      <w:r>
        <w:br/>
        <w:t>Part os the Truffle where they made their Entrance. ’</w:t>
      </w:r>
    </w:p>
    <w:p w14:paraId="27042616" w14:textId="77777777" w:rsidR="00AC72F0" w:rsidRDefault="00AC72F0" w:rsidP="00AC72F0">
      <w:pPr>
        <w:ind w:firstLine="360"/>
      </w:pPr>
      <w:r>
        <w:rPr>
          <w:vertAlign w:val="superscript"/>
        </w:rPr>
        <w:t>:</w:t>
      </w:r>
      <w:r>
        <w:t xml:space="preserve"> But to come to the Analysis of this Plant, I first endeavour-</w:t>
      </w:r>
      <w:r>
        <w:br/>
        <w:t>ed to discover whence its Smell proceeded ; and that I might</w:t>
      </w:r>
      <w:r>
        <w:br/>
        <w:t>not alter their Principles by the Action of the Fire, I inclosed</w:t>
      </w:r>
    </w:p>
    <w:p w14:paraId="6535CFCA" w14:textId="77777777" w:rsidR="00AC72F0" w:rsidRDefault="00AC72F0" w:rsidP="00AC72F0">
      <w:pPr>
        <w:ind w:firstLine="360"/>
      </w:pPr>
      <w:r>
        <w:t>. some of them in a Glass Cucurbit, covered with its Top, in</w:t>
      </w:r>
      <w:r>
        <w:br/>
        <w:t>which! had suspended Sbreds of Paper, ting'd of a bluish Co-</w:t>
      </w:r>
      <w:r>
        <w:br/>
        <w:t xml:space="preserve">lour with the Tincture, of </w:t>
      </w:r>
      <w:r>
        <w:rPr>
          <w:i/>
          <w:iCs/>
        </w:rPr>
        <w:t>Turnsole,</w:t>
      </w:r>
      <w:r>
        <w:t xml:space="preserve"> and others ting'd with the</w:t>
      </w:r>
      <w:r>
        <w:br/>
        <w:t>Juice of Violets. In less than twenty four Hours, these latter</w:t>
      </w:r>
      <w:r>
        <w:br/>
        <w:t>Shreds assum’d a beautiful Emerald Colour, whereas the Paper</w:t>
      </w:r>
      <w:r>
        <w:br/>
        <w:t>ting'd blue with the Turnsole, did not change its Colour. - This</w:t>
      </w:r>
      <w:r>
        <w:br/>
        <w:t>Experiment confirm’d me in the Opinion I had, that the Smell</w:t>
      </w:r>
      <w:r>
        <w:br/>
        <w:t xml:space="preserve">was no more than the infolding.and breaking forth of a </w:t>
      </w:r>
      <w:r>
        <w:rPr>
          <w:i/>
          <w:iCs/>
        </w:rPr>
        <w:t>volatile</w:t>
      </w:r>
      <w:r>
        <w:rPr>
          <w:i/>
          <w:iCs/>
        </w:rPr>
        <w:br/>
        <w:t>'alcaline Salt,</w:t>
      </w:r>
      <w:r>
        <w:t xml:space="preserve"> mixed with some Quantity of Sulphur. It also</w:t>
      </w:r>
      <w:r>
        <w:br/>
        <w:t>proves the Analogy Of this Substance with Plants and Fruits,</w:t>
      </w:r>
      <w:r>
        <w:br/>
        <w:t>which only acquire a Smell by the Fermentation raised in them,</w:t>
      </w:r>
      <w:r>
        <w:br/>
        <w:t>and which ripens them. If this Fermentation becomes too</w:t>
      </w:r>
      <w:r>
        <w:br/>
        <w:t>strong, the Fruit rots, and yields a Seed perfectly ripe, as may</w:t>
      </w:r>
      <w:r>
        <w:br/>
        <w:t xml:space="preserve">he observ'd in Cucumbers, Gourds, and other </w:t>
      </w:r>
      <w:r>
        <w:rPr>
          <w:i/>
          <w:iCs/>
        </w:rPr>
        <w:t>soft</w:t>
      </w:r>
      <w:r>
        <w:t xml:space="preserve"> Fruits. I</w:t>
      </w:r>
      <w:r>
        <w:br/>
        <w:t>find the same Circumstance to hold in the Truffle. It is «insi-</w:t>
      </w:r>
      <w:r>
        <w:br/>
        <w:t>pid till the Fermentation has drawn forth its Principles, and</w:t>
      </w:r>
      <w:r>
        <w:br/>
        <w:t>put them into such a Motion as is sufficient to render them per-</w:t>
      </w:r>
      <w:r>
        <w:br/>
      </w:r>
      <w:r>
        <w:lastRenderedPageBreak/>
        <w:t>ceptible by the Smell and Taste. This Vapour is in the Truffle</w:t>
      </w:r>
      <w:r>
        <w:br/>
        <w:t>impregnated with such a Quantity Of Volatile Salts, that they</w:t>
      </w:r>
      <w:r>
        <w:br/>
        <w:t>discover themselves from the Very Beginning of the Fermenta-</w:t>
      </w:r>
      <w:r>
        <w:br/>
        <w:t>tion; whereas in other Plants, Woad alone excepted, the uri-</w:t>
      </w:r>
      <w:r>
        <w:br/>
        <w:t>nous Principle does not discover itself but in the Putrefaction.</w:t>
      </w:r>
      <w:r>
        <w:br/>
        <w:t>This is what I have observed with regard to Wormwood, froth</w:t>
      </w:r>
      <w:r>
        <w:br/>
        <w:t>which I extracted an urinous Spirit, by allowing it to rot. The</w:t>
      </w:r>
      <w:r>
        <w:br/>
        <w:t>Smell of the Truffle is only agreeable in a certain Degree; for</w:t>
      </w:r>
      <w:r>
        <w:br/>
        <w:t>when there are many of them together, or when they are shut</w:t>
      </w:r>
      <w:r>
        <w:br/>
        <w:t>up close, they ferment to such a Degree, as to send forth a</w:t>
      </w:r>
      <w:r>
        <w:br/>
        <w:t>Smell like that of Mink; then they become mouldV and Viscid.</w:t>
      </w:r>
    </w:p>
    <w:p w14:paraId="5C716241" w14:textId="77777777" w:rsidR="00AC72F0" w:rsidRDefault="00AC72F0" w:rsidP="00AC72F0">
      <w:r>
        <w:t>If Truffles are gathered in dry Weather, they keep much</w:t>
      </w:r>
      <w:r>
        <w:br/>
        <w:t>longer, especially if Care he taken to lay them at a Distance</w:t>
      </w:r>
      <w:r>
        <w:br/>
        <w:t>from one another, as People do other Fruits. I believe they</w:t>
      </w:r>
      <w:r>
        <w:br/>
        <w:t>might he preserved a considerable time in Oil, which would</w:t>
      </w:r>
      <w:r>
        <w:br/>
        <w:t>hinder the Fermentation, by blocking up the external Pores.</w:t>
      </w:r>
      <w:r>
        <w:br/>
        <w:t>The Country People pretend, that they are better after the</w:t>
      </w:r>
      <w:r>
        <w:br/>
        <w:t>first Frosts ; winch seems probable enough, fince the Cold sop-</w:t>
      </w:r>
      <w:r>
        <w:br/>
        <w:t>presses the Fermentation, and thereby qualifies them for heing</w:t>
      </w:r>
      <w:r>
        <w:br/>
        <w:t>preserved longer than otherways they would have been. Those</w:t>
      </w:r>
      <w:r>
        <w:br/>
        <w:t>who keep them, chuse for that Puspose either Sand or Earth,</w:t>
      </w:r>
      <w:r>
        <w:br/>
        <w:t>according as they stand in need of Moisture or Dryness.</w:t>
      </w:r>
    </w:p>
    <w:p w14:paraId="04D34AB5" w14:textId="77777777" w:rsidR="00AC72F0" w:rsidRDefault="00AC72F0" w:rsidP="00AC72F0">
      <w:pPr>
        <w:ind w:firstLine="360"/>
      </w:pPr>
      <w:r>
        <w:t>To continue the Analysis, I got some Truffles, took off them</w:t>
      </w:r>
      <w:r>
        <w:br/>
        <w:t>Bark, cut them into Slices, and put them into Water, which</w:t>
      </w:r>
      <w:r>
        <w:br/>
        <w:t>became impregnated with the Smell of the Truffle; and was of a</w:t>
      </w:r>
      <w:r>
        <w:br/>
        <w:t>nasty greyish Colour. I pour'd some of this Tincture upon</w:t>
      </w:r>
      <w:r>
        <w:br/>
        <w:t>Syrup os Violets, which alter'd its Colour, and assum'd a</w:t>
      </w:r>
      <w:r>
        <w:br/>
        <w:t>greenish Cast ; I pour'd also some of it upon a Solution of cor-</w:t>
      </w:r>
      <w:r>
        <w:br/>
        <w:t>rosive Sublimate, which it at first darkened; and then insensibly</w:t>
      </w:r>
      <w:r>
        <w:br/>
        <w:t>produced a Precipitate of a dirty White -. At last, the Water</w:t>
      </w:r>
      <w:r>
        <w:br/>
        <w:t>and the Truffles became putrid, of a very ill Smell, and viscid.</w:t>
      </w:r>
      <w:r>
        <w:br/>
        <w:t>1 put into six Ounces of Spirit of Wine; three Ounces of</w:t>
      </w:r>
      <w:r>
        <w:br/>
        <w:t>Truffles, cut and clear'd from the earth like the former ; the</w:t>
      </w:r>
      <w:r>
        <w:br/>
        <w:t>Spirit extracted a red Tincture, which had exactly the Smell of</w:t>
      </w:r>
      <w:r>
        <w:br/>
        <w:t>the Truffle. This Tincture coagulated the White of an Egg,</w:t>
      </w:r>
      <w:r>
        <w:br/>
        <w:t>as Spirit of Wine uses to do, and produced a white Precipitate</w:t>
      </w:r>
      <w:r>
        <w:br/>
        <w:t>in corrosive Sublimate, because os the volatile Salt it contains.</w:t>
      </w:r>
      <w:r>
        <w:br/>
        <w:t>When I had suffered the Spirit of Wine to stand about two</w:t>
      </w:r>
      <w:r>
        <w:br/>
        <w:t>Months on the Truffles, its Smell was a littie alter'd, and ap-</w:t>
      </w:r>
      <w:r>
        <w:br/>
        <w:t>proached to that of a Quince. The Slices of Truffle, winch</w:t>
      </w:r>
      <w:r>
        <w:br/>
        <w:t>I took out os it, were dry and tough like a Horn; and immedi-</w:t>
      </w:r>
      <w:r>
        <w:br/>
        <w:t>ately after appear'd white; and cover'd, as it were, with an</w:t>
      </w:r>
      <w:r>
        <w:br/>
        <w:t>insipid saline Flower, which did not incorporate with the Spirit</w:t>
      </w:r>
      <w:r>
        <w:br/>
        <w:t>os Wine, as we daily observe, that Volatile Salts do not mix</w:t>
      </w:r>
      <w:r>
        <w:br/>
        <w:t>with Spirit of Wine, or at least, that Liquor can only he im-</w:t>
      </w:r>
      <w:r>
        <w:br/>
        <w:t>pregnated with a very inconsiderable Quantity of such Salts;</w:t>
      </w:r>
      <w:r>
        <w:br/>
        <w:t>This Tincture of Truffles and Spirit of Wine, thrown into</w:t>
      </w:r>
      <w:r>
        <w:br/>
        <w:t>limpid Water, gave some Marks of a sulphureous or resinous</w:t>
      </w:r>
      <w:r>
        <w:br/>
        <w:t>Quality, since it a littie disturb'd the Water. After having ob-</w:t>
      </w:r>
      <w:r>
        <w:br/>
        <w:t>served the Volatile Principles of the Truffles, by the Help of a</w:t>
      </w:r>
      <w:r>
        <w:br/>
        <w:t>simple Fermentation, I afterwards call'd in the Assistance of a</w:t>
      </w:r>
      <w:r>
        <w:br/>
        <w:t>Very mild Fire: For this Purpose I put twenty four Ounces of</w:t>
      </w:r>
      <w:r>
        <w:br/>
        <w:t>Truffles fresh, entire, and as thoroughly clear'd of their earth,</w:t>
      </w:r>
      <w:r>
        <w:br/>
        <w:t>as they could possibly he, into a Cucurbit placed in a Sand</w:t>
      </w:r>
      <w:r>
        <w:br/>
        <w:t>Bath. In three Days I extracted two Ounces seven Drams</w:t>
      </w:r>
      <w:r>
        <w:br/>
        <w:t>and one Scruple of a limpid Liquor, which smelled very agree-</w:t>
      </w:r>
      <w:r>
        <w:br/>
        <w:t xml:space="preserve">ably </w:t>
      </w:r>
      <w:r>
        <w:rPr>
          <w:i/>
          <w:iCs/>
        </w:rPr>
        <w:t>os</w:t>
      </w:r>
      <w:r>
        <w:t xml:space="preserve"> the Truffle. This Liquor turn'd the Syrup of Violets</w:t>
      </w:r>
      <w:r>
        <w:br/>
        <w:t>green; but on mixing some of it with a Solution of corrofiVe</w:t>
      </w:r>
      <w:r>
        <w:br/>
        <w:t>Sublimate, both Liquors became milky, and assum'd the Colour</w:t>
      </w:r>
      <w:r>
        <w:br/>
        <w:t xml:space="preserve">of </w:t>
      </w:r>
      <w:r>
        <w:rPr>
          <w:i/>
          <w:iCs/>
        </w:rPr>
        <w:t>Opal,</w:t>
      </w:r>
      <w:r>
        <w:t xml:space="preserve"> and then a white Precipitate was insensibly produced.</w:t>
      </w:r>
      <w:r>
        <w:br/>
        <w:t>In two Days and a half; I extracted five Ounces and six Drams</w:t>
      </w:r>
      <w:r>
        <w:br/>
        <w:t>of a Liquor, that was equally clear and fragrant, and which</w:t>
      </w:r>
      <w:r>
        <w:br/>
        <w:t>produced the same Effects as the former. In three Days more,</w:t>
      </w:r>
      <w:r>
        <w:br/>
        <w:t>I extracted three Ounces and a half more of a limpid Liquor,</w:t>
      </w:r>
      <w:r>
        <w:br/>
        <w:t>os a Smell somewhat empyreumatic, which considerably whiten-</w:t>
      </w:r>
      <w:r>
        <w:br/>
        <w:t xml:space="preserve">ed a Solution </w:t>
      </w:r>
      <w:r>
        <w:rPr>
          <w:i/>
          <w:iCs/>
        </w:rPr>
        <w:t>os</w:t>
      </w:r>
      <w:r>
        <w:t xml:space="preserve"> corrosive Sublimate, and eVen produced &amp; kind</w:t>
      </w:r>
      <w:r>
        <w:br/>
        <w:t xml:space="preserve">of white and pretty thick </w:t>
      </w:r>
      <w:r>
        <w:rPr>
          <w:i/>
          <w:iCs/>
          <w:lang w:val="la-Latn" w:eastAsia="la-Latn" w:bidi="la-Latn"/>
        </w:rPr>
        <w:t>Coagulum,</w:t>
      </w:r>
      <w:r>
        <w:rPr>
          <w:lang w:val="la-Latn" w:eastAsia="la-Latn" w:bidi="la-Latn"/>
        </w:rPr>
        <w:t xml:space="preserve"> </w:t>
      </w:r>
      <w:r>
        <w:t xml:space="preserve">but did not alter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Turnsole</w:t>
      </w:r>
      <w:r>
        <w:t xml:space="preserve"> any more than the former Liquors, and fermented but</w:t>
      </w:r>
      <w:r>
        <w:br/>
        <w:t>very little with acid Spirits. In four other Days, I quite ex-</w:t>
      </w:r>
      <w:r>
        <w:br/>
        <w:t xml:space="preserve">hausted the Moisture of the Truffles, from which </w:t>
      </w: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t xml:space="preserve"> </w:t>
      </w:r>
      <w:r>
        <w:t>drew, in</w:t>
      </w:r>
      <w:r>
        <w:br/>
        <w:t>that time, twelve Drams of a Liquor, which had the same</w:t>
      </w:r>
      <w:r>
        <w:br/>
        <w:t>Smell with the former, and produced the same Effects. I then</w:t>
      </w:r>
      <w:r>
        <w:br/>
        <w:t>found the Truffles in the Cucurbit entirely dry, and weighing</w:t>
      </w:r>
      <w:r>
        <w:br/>
        <w:t>only nine Ounces and five Drams. I put them into a Retort</w:t>
      </w:r>
      <w:r>
        <w:br/>
        <w:t>placed in a reverberatory Furnace, and drew from them, by</w:t>
      </w:r>
      <w:r>
        <w:br/>
        <w:t>a mild Fire, three Drams of a Liquor tolerably clear, which</w:t>
      </w:r>
      <w:r>
        <w:br/>
        <w:t>turned red after some Days, and had a Volatile hind of Smell</w:t>
      </w:r>
      <w:r>
        <w:br/>
        <w:t>like that of Spirits, which have lost somewhat of their Strength.</w:t>
      </w:r>
      <w:r>
        <w:br/>
        <w:t>It turned the Syrup of Violets green, produced no Effect upon</w:t>
      </w:r>
      <w:r>
        <w:br/>
      </w:r>
      <w:r>
        <w:lastRenderedPageBreak/>
        <w:t>Turnsole, but coagulated, and even clotted a Solution of cor-</w:t>
      </w:r>
      <w:r>
        <w:br/>
        <w:t>rosive Sublimate. The second Liquor weigh'd three Drams,</w:t>
      </w:r>
      <w:r>
        <w:br/>
        <w:t>was of a milky Colour, and of a Smell like that of the Volatile</w:t>
      </w:r>
      <w:r>
        <w:br/>
        <w:t>Salts of Animals. The third Liquor weigh'd one Ounce six</w:t>
      </w:r>
      <w:r>
        <w:br/>
        <w:t>Drams, was very red, and mix'd with a little Oils These</w:t>
      </w:r>
      <w:r>
        <w:br/>
        <w:t>two last Liquors produced the same Changes as the former, in</w:t>
      </w:r>
      <w:r>
        <w:br/>
        <w:t>the Substances with which they were mixed.</w:t>
      </w:r>
    </w:p>
    <w:p w14:paraId="38E5B53B" w14:textId="77777777" w:rsidR="00AC72F0" w:rsidRDefault="00AC72F0" w:rsidP="00AC72F0">
      <w:pPr>
        <w:ind w:firstLine="360"/>
      </w:pPr>
      <w:r>
        <w:t>The fourth Liquor weigh'd six Drams, was red, rich, thick,</w:t>
      </w:r>
      <w:r>
        <w:br/>
        <w:t xml:space="preserve">like Butter, and loaded with volatile Salt. This Oil did </w:t>
      </w:r>
      <w:r>
        <w:rPr>
          <w:vertAlign w:val="subscript"/>
        </w:rPr>
        <w:t>n</w:t>
      </w:r>
      <w:r>
        <w:t>ot</w:t>
      </w:r>
      <w:r>
        <w:br/>
        <w:t>change the Tincture of Turnsole.</w:t>
      </w:r>
    </w:p>
    <w:p w14:paraId="5F666A1B" w14:textId="77777777" w:rsidR="00AC72F0" w:rsidRDefault="00AC72F0" w:rsidP="00AC72F0">
      <w:pPr>
        <w:ind w:firstLine="360"/>
      </w:pPr>
      <w:r>
        <w:t>There was about a Dram of volatile Salt in Crystals, loaded</w:t>
      </w:r>
      <w:r>
        <w:br/>
        <w:t xml:space="preserve">with Oil, and easily dissolv'd. The Caput </w:t>
      </w:r>
      <w:r>
        <w:rPr>
          <w:lang w:val="la-Latn" w:eastAsia="la-Latn" w:bidi="la-Latn"/>
        </w:rPr>
        <w:t xml:space="preserve">Mortuum </w:t>
      </w:r>
      <w:r>
        <w:t>weigh'd</w:t>
      </w:r>
      <w:r>
        <w:br/>
        <w:t>four Ounces six Drams and thirty-six Grains. I calcin'd this</w:t>
      </w:r>
      <w:r>
        <w:br/>
        <w:t>Substance, and-after the Calcination perceiv'd, that it was load..</w:t>
      </w:r>
      <w:r>
        <w:br/>
        <w:t>ed with a great deal of Earth, which by the Force of the Fire</w:t>
      </w:r>
      <w:r>
        <w:br/>
        <w:t>had hecome red. I separated aS much of it aS I possibly could</w:t>
      </w:r>
      <w:r>
        <w:br/>
        <w:t>from the reft of the Mass, and procur’d of it an Ounce</w:t>
      </w:r>
      <w:r>
        <w:br/>
        <w:t>and two Drams; which amounts to the fame as if I had only</w:t>
      </w:r>
      <w:r>
        <w:br/>
        <w:t xml:space="preserve">analysed twenty two Ounces and six Drams of Truffles; </w:t>
      </w:r>
      <w:r>
        <w:rPr>
          <w:i/>
          <w:iCs/>
        </w:rPr>
        <w:t>set.</w:t>
      </w:r>
      <w:r>
        <w:rPr>
          <w:i/>
          <w:iCs/>
        </w:rPr>
        <w:br/>
      </w:r>
      <w:r>
        <w:t xml:space="preserve">that there only remain'd of rhe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Mortuum,</w:t>
      </w:r>
      <w:r>
        <w:rPr>
          <w:lang w:val="la-Latn" w:eastAsia="la-Latn" w:bidi="la-Latn"/>
        </w:rPr>
        <w:t xml:space="preserve"> </w:t>
      </w:r>
      <w:r>
        <w:t xml:space="preserve">after </w:t>
      </w:r>
      <w:r>
        <w:rPr>
          <w:i/>
          <w:iCs/>
          <w:smallCaps/>
          <w:lang w:val="el-GR" w:eastAsia="el-GR" w:bidi="el-GR"/>
        </w:rPr>
        <w:t>ά</w:t>
      </w:r>
      <w:r w:rsidRPr="00AC72F0">
        <w:rPr>
          <w:lang w:val="en-GB" w:eastAsia="el-GR" w:bidi="el-GR"/>
        </w:rPr>
        <w:t xml:space="preserve"> </w:t>
      </w:r>
      <w:r>
        <w:t>Sub-</w:t>
      </w:r>
      <w:r>
        <w:br/>
        <w:t>duction of the Earth, three Ounces four Drams and thirty-</w:t>
      </w:r>
      <w:r>
        <w:br/>
        <w:t>six Grains, After the Calcination of this Substance,- there only.</w:t>
      </w:r>
      <w:r>
        <w:br w:type="page"/>
      </w:r>
    </w:p>
    <w:p w14:paraId="77016732" w14:textId="77777777" w:rsidR="00AC72F0" w:rsidRDefault="00AC72F0" w:rsidP="00AC72F0">
      <w:pPr>
        <w:ind w:firstLine="360"/>
      </w:pPr>
      <w:r>
        <w:lastRenderedPageBreak/>
        <w:t>remain’d two Ounces and a Dram of white Cinders, from</w:t>
      </w:r>
      <w:r>
        <w:br/>
        <w:t>which I drew, by why of Lixivium, a Dram of fix’d alcaline</w:t>
      </w:r>
      <w:r>
        <w:br/>
        <w:t>Salt, mixed with Earth, and which produced a yellow Oker-</w:t>
      </w:r>
      <w:r>
        <w:br/>
        <w:t>colour’d Precipitate in a Solution of corrosive Sublimate. It</w:t>
      </w:r>
      <w:r>
        <w:br/>
        <w:t>turn’d the-Syrup of Violets into a saint-green Colour, and fer-</w:t>
      </w:r>
      <w:r>
        <w:br/>
        <w:t>men ted with Acids. This .Analysis proves, that the Smell of</w:t>
      </w:r>
      <w:r>
        <w:br/>
        <w:t>the Truffle depends only on the vast Quantity of volatile Salt,</w:t>
      </w:r>
      <w:r>
        <w:br/>
        <w:t>which it contains.</w:t>
      </w:r>
    </w:p>
    <w:p w14:paraId="0BE0DDC2" w14:textId="77777777" w:rsidR="00AC72F0" w:rsidRPr="00AC72F0" w:rsidRDefault="00AC72F0" w:rsidP="00AC72F0">
      <w:pPr>
        <w:ind w:firstLine="360"/>
        <w:rPr>
          <w:lang w:val="fr-FR"/>
        </w:rPr>
      </w:pPr>
      <w:r>
        <w:t>As to the Virtues ofTruffles, the common Opinion is, that</w:t>
      </w:r>
      <w:r>
        <w:br/>
        <w:t xml:space="preserve">they are hot: </w:t>
      </w:r>
      <w:r>
        <w:rPr>
          <w:i/>
          <w:iCs/>
        </w:rPr>
        <w:t>Galen</w:t>
      </w:r>
      <w:r>
        <w:t xml:space="preserve"> however, according to </w:t>
      </w:r>
      <w:r>
        <w:rPr>
          <w:i/>
          <w:iCs/>
        </w:rPr>
        <w:t>Matthiolus,</w:t>
      </w:r>
      <w:r>
        <w:t xml:space="preserve"> looks</w:t>
      </w:r>
      <w:r>
        <w:br/>
        <w:t>upon them as indifferent, and the Basis of all other Seasonings,</w:t>
      </w:r>
      <w:r>
        <w:br/>
        <w:t>and indeed it is to this Purpose, that they are used in all Ra-</w:t>
      </w:r>
      <w:r>
        <w:br/>
        <w:t xml:space="preserve">gouts. </w:t>
      </w:r>
      <w:r>
        <w:rPr>
          <w:i/>
          <w:iCs/>
        </w:rPr>
        <w:t>Avicen</w:t>
      </w:r>
      <w:r>
        <w:t xml:space="preserve"> fpeaks of them in a manner quite different, and</w:t>
      </w:r>
      <w:r>
        <w:br/>
        <w:t>fays,- they ingender thick Humours more than any other Food;</w:t>
      </w:r>
      <w:r>
        <w:br/>
        <w:t>that they are of hard Digestion, heavy on the Stomach, and</w:t>
      </w:r>
      <w:r>
        <w:br/>
        <w:t>that when much used, they heve a Tendency to bring on an</w:t>
      </w:r>
      <w:r>
        <w:br/>
        <w:t>Apoplexy and Pally For my part, I believe there two Authors</w:t>
      </w:r>
      <w:r>
        <w:br/>
        <w:t>may be reconciled, if we consider two Qualities in the Truffle,</w:t>
      </w:r>
      <w:r>
        <w:br/>
        <w:t>which are capable of producing two different Effects : First,</w:t>
      </w:r>
      <w:r>
        <w:br/>
        <w:t xml:space="preserve">' they may prove hot of </w:t>
      </w:r>
      <w:r>
        <w:rPr>
          <w:lang w:val="la-Latn" w:eastAsia="la-Latn" w:bidi="la-Latn"/>
        </w:rPr>
        <w:t xml:space="preserve">themfelves, </w:t>
      </w:r>
      <w:r>
        <w:t>by emittiog their volatile</w:t>
      </w:r>
      <w:r>
        <w:br/>
        <w:t>Salts in the Stomach, or by being mixed with Salt, Pepper and</w:t>
      </w:r>
      <w:r>
        <w:br/>
        <w:t>other Spices, which they drink up like a Sponge. In the second</w:t>
      </w:r>
      <w:r>
        <w:br/>
        <w:t>place, they may prove of hard Digestion, when eaten immo-</w:t>
      </w:r>
      <w:r>
        <w:br/>
        <w:t>derately by a Person of a weak Stomach, in which Cafe they</w:t>
      </w:r>
      <w:r>
        <w:br/>
        <w:t>produce bed Effects, stagnate and form themselves into a glareous</w:t>
      </w:r>
      <w:r>
        <w:br/>
        <w:t>Substance, which disorders the Stomach, which may be occa-</w:t>
      </w:r>
      <w:r>
        <w:br/>
        <w:t xml:space="preserve">stoned by the cold Quality ascrib’d to them by </w:t>
      </w:r>
      <w:r>
        <w:rPr>
          <w:i/>
          <w:iCs/>
        </w:rPr>
        <w:t>Galen. As</w:t>
      </w:r>
      <w:r>
        <w:t xml:space="preserve"> a</w:t>
      </w:r>
      <w:r>
        <w:br/>
        <w:t>Proof, that the Truffle is of bard Digestion, it has this in</w:t>
      </w:r>
      <w:r>
        <w:br/>
        <w:t>common with other Fruits, that it grows haul in Spirit of</w:t>
      </w:r>
      <w:r>
        <w:br/>
        <w:t>Wine, and is with Difficulty dissolv’d in Water. .1 kept one</w:t>
      </w:r>
      <w:r>
        <w:br/>
        <w:t>fix Months in Water, without its being entirely rotten, the</w:t>
      </w:r>
      <w:r>
        <w:br/>
        <w:t xml:space="preserve">Bark still remaining, and not rotten, after all the rest. </w:t>
      </w:r>
      <w:r w:rsidRPr="00AC72F0">
        <w:rPr>
          <w:i/>
          <w:iCs/>
          <w:lang w:val="fr-FR"/>
        </w:rPr>
        <w:t>Memoirs</w:t>
      </w:r>
      <w:r w:rsidRPr="00AC72F0">
        <w:rPr>
          <w:i/>
          <w:iCs/>
          <w:lang w:val="fr-FR"/>
        </w:rPr>
        <w:br/>
        <w:t>de st Acad. R. des Scien. Ac si</w:t>
      </w:r>
      <w:r w:rsidRPr="00AC72F0">
        <w:rPr>
          <w:lang w:val="fr-FR"/>
        </w:rPr>
        <w:t xml:space="preserve"> II.</w:t>
      </w:r>
    </w:p>
    <w:p w14:paraId="4CA800DE" w14:textId="77777777" w:rsidR="00AC72F0" w:rsidRDefault="00AC72F0" w:rsidP="00AC72F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AMARA, </w:t>
      </w:r>
      <w:r>
        <w:t>Bitters. Of thefe there are many Sorts, especi-</w:t>
      </w:r>
      <w:r>
        <w:br/>
        <w:t>ally amongst Vegetables^ of which proper Notice is taken under</w:t>
      </w:r>
      <w:r>
        <w:br/>
        <w:t>the respective Articles as they occur, and under the Disorders</w:t>
      </w:r>
      <w:r>
        <w:br/>
        <w:t>in which they are useful. -Let it suffice to say in genend, that</w:t>
      </w:r>
      <w:r>
        <w:br/>
        <w:t>Bitters seem to exert their Efficacy, first, by bracing up the</w:t>
      </w:r>
      <w:r>
        <w:br/>
        <w:t>weaken’d and relax’d Fibres of the Organs of Digestion ; and,</w:t>
      </w:r>
      <w:r>
        <w:br/>
        <w:t>secondly, by supplying the Place of a languid and inert Blle.</w:t>
      </w:r>
      <w:r>
        <w:br/>
        <w:t>Hence, in Constitmions that require it. Bitters, by promoting</w:t>
      </w:r>
      <w:r>
        <w:br/>
        <w:t>the Digestion and Assimilation of the Aliment, mend the Blood</w:t>
      </w:r>
      <w:r>
        <w:br/>
        <w:t>and, Juices'; and by fortifying both the Solids and Fluids, enable</w:t>
      </w:r>
      <w:r>
        <w:br/>
        <w:t>them to perform the respective Offices, which are necessary to</w:t>
      </w:r>
      <w:r>
        <w:br/>
        <w:t>a State of Health.</w:t>
      </w:r>
    </w:p>
    <w:p w14:paraId="643610A0" w14:textId="77777777" w:rsidR="00AC72F0" w:rsidRDefault="00AC72F0" w:rsidP="00AC72F0">
      <w:pPr>
        <w:ind w:firstLine="360"/>
      </w:pPr>
      <w:r>
        <w:t xml:space="preserve">., </w:t>
      </w:r>
      <w:r>
        <w:rPr>
          <w:lang w:val="la-Latn" w:eastAsia="la-Latn" w:bidi="la-Latn"/>
        </w:rPr>
        <w:t xml:space="preserve">AMARACUS, </w:t>
      </w:r>
      <w:r>
        <w:rPr>
          <w:lang w:val="el-GR" w:eastAsia="el-GR" w:bidi="el-GR"/>
        </w:rPr>
        <w:t>Άμἀρακος</w:t>
      </w:r>
      <w:r w:rsidRPr="00AC72F0">
        <w:rPr>
          <w:lang w:val="en-GB" w:eastAsia="el-GR" w:bidi="el-GR"/>
        </w:rPr>
        <w:t xml:space="preserve">, </w:t>
      </w:r>
      <w:r>
        <w:t>Sweet Marjoram.</w:t>
      </w:r>
    </w:p>
    <w:p w14:paraId="0928AB03" w14:textId="77777777" w:rsidR="00AC72F0" w:rsidRDefault="00AC72F0" w:rsidP="00AC72F0">
      <w:pPr>
        <w:ind w:firstLine="360"/>
      </w:pPr>
      <w:r>
        <w:t xml:space="preserve">. The Antients, in the Opinion of </w:t>
      </w:r>
      <w:r>
        <w:rPr>
          <w:i/>
          <w:iCs/>
        </w:rPr>
        <w:t>Sabnajius,</w:t>
      </w:r>
      <w:r>
        <w:t xml:space="preserve"> understood by</w:t>
      </w:r>
      <w:r>
        <w:br/>
      </w:r>
      <w:r>
        <w:rPr>
          <w:lang w:val="la-Latn" w:eastAsia="la-Latn" w:bidi="la-Latn"/>
        </w:rPr>
        <w:t xml:space="preserve">Amaracus, </w:t>
      </w:r>
      <w:r>
        <w:t xml:space="preserve">two different Plants ; the greater </w:t>
      </w:r>
      <w:r>
        <w:rPr>
          <w:lang w:val="la-Latn" w:eastAsia="la-Latn" w:bidi="la-Latn"/>
        </w:rPr>
        <w:t xml:space="preserve">Amaracus, </w:t>
      </w:r>
      <w:r>
        <w:t>which</w:t>
      </w:r>
      <w:r>
        <w:br/>
        <w:t>’ is Sweet Marjoram ; and the lesser, which is Mansm.</w:t>
      </w:r>
    </w:p>
    <w:p w14:paraId="7835403E" w14:textId="77777777" w:rsidR="00AC72F0" w:rsidRDefault="00AC72F0" w:rsidP="00AC72F0">
      <w:pPr>
        <w:ind w:firstLine="360"/>
      </w:pPr>
      <w:r>
        <w:t xml:space="preserve">But it has not been easy to determine, whether the </w:t>
      </w:r>
      <w:r>
        <w:rPr>
          <w:lang w:val="la-Latn" w:eastAsia="la-Latn" w:bidi="la-Latn"/>
        </w:rPr>
        <w:t>Amaracus</w:t>
      </w:r>
      <w:r>
        <w:rPr>
          <w:lang w:val="la-Latn" w:eastAsia="la-Latn" w:bidi="la-Latn"/>
        </w:rPr>
        <w:br/>
      </w:r>
      <w:r>
        <w:t>and Sampfucum were the same Plant, or different from each</w:t>
      </w:r>
      <w:r>
        <w:br/>
        <w:t>other, for Reasons which will be given in the Dissertation quoted</w:t>
      </w:r>
      <w:r>
        <w:br/>
        <w:t xml:space="preserve">. at the End of this Article from </w:t>
      </w:r>
      <w:r>
        <w:rPr>
          <w:i/>
          <w:iCs/>
        </w:rPr>
        <w:t>Salrnajius.</w:t>
      </w:r>
    </w:p>
    <w:p w14:paraId="2DEE8688" w14:textId="77777777" w:rsidR="00AC72F0" w:rsidRDefault="00AC72F0" w:rsidP="00AC72F0">
      <w:pPr>
        <w:ind w:firstLine="360"/>
      </w:pPr>
      <w:r>
        <w:t>This Plant is thus distinguish’d:</w:t>
      </w:r>
    </w:p>
    <w:p w14:paraId="32ABDA8F" w14:textId="77777777" w:rsidR="00AC72F0" w:rsidRDefault="00AC72F0" w:rsidP="00AC72F0">
      <w:pPr>
        <w:ind w:firstLine="360"/>
      </w:pP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AMARACUS </w:t>
      </w:r>
      <w:r>
        <w:rPr>
          <w:i/>
          <w:iCs/>
        </w:rPr>
        <w:t xml:space="preserve">Majorana </w:t>
      </w:r>
      <w:r>
        <w:rPr>
          <w:i/>
          <w:iCs/>
          <w:lang w:val="la-Latn" w:eastAsia="la-Latn" w:bidi="la-Latn"/>
        </w:rPr>
        <w:t>Sampsuchum,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Mayoraria vust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>garis,</w:t>
      </w:r>
      <w:r>
        <w:rPr>
          <w:lang w:val="la-Latn" w:eastAsia="la-Latn" w:bidi="la-Latn"/>
        </w:rPr>
        <w:t xml:space="preserve"> </w:t>
      </w:r>
      <w:r>
        <w:t>C. B. Pmi 224. Raii Hist. I. 538. Tourn. Inst. I99.</w:t>
      </w:r>
    </w:p>
    <w:p w14:paraId="05EC80E9" w14:textId="77777777" w:rsidR="00AC72F0" w:rsidRDefault="00AC72F0" w:rsidP="00AC72F0">
      <w:pPr>
        <w:ind w:firstLine="360"/>
      </w:pPr>
      <w:r>
        <w:t xml:space="preserve">Elem. Bot. I68. Boerh. </w:t>
      </w:r>
      <w:r w:rsidRPr="00AC72F0">
        <w:rPr>
          <w:lang w:val="de-DE"/>
        </w:rPr>
        <w:t xml:space="preserve">Ind. A. I78. Rupp. FloI. Jen. </w:t>
      </w:r>
      <w:r w:rsidRPr="00AC72F0">
        <w:rPr>
          <w:lang w:val="it-IT"/>
        </w:rPr>
        <w:t>I9o.</w:t>
      </w:r>
      <w:r w:rsidRPr="00AC72F0">
        <w:rPr>
          <w:lang w:val="it-IT"/>
        </w:rPr>
        <w:br/>
      </w:r>
      <w:r w:rsidRPr="00AC72F0">
        <w:rPr>
          <w:i/>
          <w:iCs/>
          <w:lang w:val="it-IT"/>
        </w:rPr>
        <w:t>Aetajorana vulgaris aftiva.</w:t>
      </w:r>
      <w:r w:rsidRPr="00AC72F0">
        <w:rPr>
          <w:lang w:val="it-IT"/>
        </w:rPr>
        <w:t xml:space="preserve"> Park. </w:t>
      </w:r>
      <w:r>
        <w:t>Theat. II. Hist. Oxon. 3.</w:t>
      </w:r>
      <w:r>
        <w:br/>
        <w:t xml:space="preserve">358. </w:t>
      </w:r>
      <w:r>
        <w:rPr>
          <w:i/>
          <w:iCs/>
        </w:rPr>
        <w:t>Majorana maser,</w:t>
      </w:r>
      <w:r>
        <w:t xml:space="preserve"> or. Great Sweet Marjoram, </w:t>
      </w:r>
      <w:r>
        <w:rPr>
          <w:i/>
          <w:iCs/>
        </w:rPr>
        <w:t>Ger.</w:t>
      </w:r>
      <w:r>
        <w:t xml:space="preserve"> 338.</w:t>
      </w:r>
      <w:r>
        <w:br/>
      </w:r>
      <w:r w:rsidRPr="00AC72F0">
        <w:rPr>
          <w:i/>
          <w:iCs/>
          <w:lang w:val="it-IT"/>
        </w:rPr>
        <w:t>Emac.</w:t>
      </w:r>
      <w:r w:rsidRPr="00AC72F0">
        <w:rPr>
          <w:lang w:val="it-IT"/>
        </w:rPr>
        <w:t xml:space="preserve"> 664. </w:t>
      </w:r>
      <w:r w:rsidRPr="00AC72F0">
        <w:rPr>
          <w:i/>
          <w:iCs/>
          <w:lang w:val="it-IT"/>
        </w:rPr>
        <w:t xml:space="preserve">Maseraria rnajori folia </w:t>
      </w:r>
      <w:r>
        <w:rPr>
          <w:i/>
          <w:iCs/>
          <w:lang w:val="la-Latn" w:eastAsia="la-Latn" w:bidi="la-Latn"/>
        </w:rPr>
        <w:t>et semine neta,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J. B. </w:t>
      </w:r>
      <w:r w:rsidRPr="00AC72F0">
        <w:rPr>
          <w:u w:val="single"/>
          <w:lang w:val="it-IT"/>
        </w:rPr>
        <w:t>3.</w:t>
      </w:r>
      <w:r w:rsidRPr="00AC72F0">
        <w:rPr>
          <w:u w:val="single"/>
          <w:lang w:val="it-IT"/>
        </w:rPr>
        <w:br/>
      </w:r>
      <w:r w:rsidRPr="00AC72F0">
        <w:rPr>
          <w:lang w:val="it-IT"/>
        </w:rPr>
        <w:t xml:space="preserve">24I. </w:t>
      </w:r>
      <w:r>
        <w:rPr>
          <w:i/>
          <w:iCs/>
          <w:lang w:val="la-Latn" w:eastAsia="la-Latn" w:bidi="la-Latn"/>
        </w:rPr>
        <w:t xml:space="preserve">Sampsuchum, Amaracus, </w:t>
      </w:r>
      <w:r w:rsidRPr="00AC72F0">
        <w:rPr>
          <w:i/>
          <w:iCs/>
          <w:lang w:val="it-IT"/>
        </w:rPr>
        <w:t>Majorana,</w:t>
      </w:r>
      <w:r w:rsidRPr="00AC72F0">
        <w:rPr>
          <w:lang w:val="it-IT"/>
        </w:rPr>
        <w:t xml:space="preserve"> Chub. 4I9. </w:t>
      </w:r>
      <w:r>
        <w:t>SWEET</w:t>
      </w:r>
      <w:r>
        <w:br/>
        <w:t>MARJORAM.</w:t>
      </w:r>
    </w:p>
    <w:p w14:paraId="5D1A1FC4" w14:textId="77777777" w:rsidR="00AC72F0" w:rsidRDefault="00AC72F0" w:rsidP="00AC72F0">
      <w:pPr>
        <w:ind w:firstLine="360"/>
      </w:pPr>
      <w:r>
        <w:t>This Herb has many Branches, which creep on the Ground,</w:t>
      </w:r>
      <w:r>
        <w:br/>
        <w:t>with hairy round Leaves, and thin, like those of Calanainth,</w:t>
      </w:r>
      <w:r>
        <w:br/>
        <w:t>of a very fragrant Smell, and heating, and folded into the Shape</w:t>
      </w:r>
      <w:r>
        <w:br/>
        <w:t>.- of Crowns.</w:t>
      </w:r>
    </w:p>
    <w:p w14:paraId="4E419A16" w14:textId="77777777" w:rsidR="00AC72F0" w:rsidRDefault="00AC72F0" w:rsidP="00AC72F0">
      <w:pPr>
        <w:tabs>
          <w:tab w:val="left" w:pos="3205"/>
          <w:tab w:val="left" w:pos="3769"/>
        </w:tabs>
        <w:ind w:firstLine="360"/>
      </w:pPr>
      <w:r>
        <w:t>It was usual to make this Herb an ingredient in Acopas and</w:t>
      </w:r>
      <w:r>
        <w:br/>
      </w:r>
      <w:r>
        <w:rPr>
          <w:lang w:val="la-Latn" w:eastAsia="la-Latn" w:bidi="la-Latn"/>
        </w:rPr>
        <w:t xml:space="preserve">Malagmas, </w:t>
      </w:r>
      <w:r>
        <w:t xml:space="preserve">on account of its warming Quality. </w:t>
      </w:r>
      <w:r>
        <w:rPr>
          <w:i/>
          <w:iCs/>
        </w:rPr>
        <w:t>Diasccrides,</w:t>
      </w:r>
      <w:r>
        <w:rPr>
          <w:i/>
          <w:iCs/>
        </w:rPr>
        <w:br/>
      </w:r>
      <w:r>
        <w:t>Lila 3. Cap. 47. si</w:t>
      </w:r>
      <w:r>
        <w:tab/>
        <w:t>.</w:t>
      </w:r>
      <w:r>
        <w:tab/>
        <w:t>’ .</w:t>
      </w:r>
    </w:p>
    <w:p w14:paraId="45C12FCF" w14:textId="77777777" w:rsidR="00AC72F0" w:rsidRDefault="00AC72F0" w:rsidP="00AC72F0">
      <w:pPr>
        <w:ind w:firstLine="360"/>
      </w:pPr>
      <w:r>
        <w:t xml:space="preserve">. The </w:t>
      </w:r>
      <w:r>
        <w:rPr>
          <w:i/>
          <w:iCs/>
        </w:rPr>
        <w:t>Mascrana vulgaris,</w:t>
      </w:r>
      <w:r>
        <w:t xml:space="preserve"> &amp;c. Sweet Marjoram, is a little</w:t>
      </w:r>
      <w:r>
        <w:br/>
        <w:t>shrubby Plant, that grows to the Height of eight, and even</w:t>
      </w:r>
      <w:r>
        <w:br/>
        <w:t>nine Inches, is thick set with lignous Branches, which are of</w:t>
      </w:r>
      <w:r>
        <w:br/>
        <w:t>a square Form for the most part, somewhat hairy, and reddish.</w:t>
      </w:r>
      <w:r>
        <w:br/>
        <w:t>The Leaves stand opposite, and are shaped like those of Ori-</w:t>
      </w:r>
      <w:r>
        <w:br/>
        <w:t>gniim, but of a much ssnaller Size, are covered with a heary</w:t>
      </w:r>
    </w:p>
    <w:p w14:paraId="1F53EEAB" w14:textId="77777777" w:rsidR="00AC72F0" w:rsidRDefault="00AC72F0" w:rsidP="00AC72F0">
      <w:pPr>
        <w:ind w:firstLine="360"/>
      </w:pPr>
      <w:r>
        <w:t xml:space="preserve">own, heve a fragrant Smell, and </w:t>
      </w:r>
      <w:r>
        <w:rPr>
          <w:lang w:val="la-Latn" w:eastAsia="la-Latn" w:bidi="la-Latn"/>
        </w:rPr>
        <w:t xml:space="preserve">a fomewhat </w:t>
      </w:r>
      <w:r>
        <w:t>acrid, hitterish,</w:t>
      </w:r>
      <w:r>
        <w:br/>
        <w:t>aromatic, and grateful Taste. About the Tops of the Stem</w:t>
      </w:r>
      <w:r>
        <w:br/>
        <w:t>and Branches, at the Bottom of the Leaves, and consequently</w:t>
      </w:r>
      <w:r>
        <w:br/>
        <w:t>r from the Extremities of the little Sprays, shoot forth imbricated</w:t>
      </w:r>
      <w:r>
        <w:br/>
      </w:r>
      <w:r>
        <w:lastRenderedPageBreak/>
        <w:t>Ears, with hairy Leaves compared like Scales, from the Middle</w:t>
      </w:r>
      <w:r>
        <w:br/>
        <w:t>of which proceed small whitish gaping Flowers, with a quadri-</w:t>
      </w:r>
      <w:r>
        <w:br/>
        <w:t>fid Lip hanging down, under a Leaf, that stands upright.</w:t>
      </w:r>
      <w:r>
        <w:br/>
        <w:t xml:space="preserve">From tire Centre of this gaping </w:t>
      </w:r>
      <w:r>
        <w:rPr>
          <w:lang w:val="la-Latn" w:eastAsia="la-Latn" w:bidi="la-Latn"/>
        </w:rPr>
        <w:t xml:space="preserve">Apertore, </w:t>
      </w:r>
      <w:r>
        <w:t>arises a whitish</w:t>
      </w:r>
      <w:r>
        <w:br/>
        <w:t>Style divided in two. The Seed is like that of the common</w:t>
      </w:r>
      <w:r>
        <w:br/>
        <w:t>Origanum, being small, round, arid of a dark-red Colour.</w:t>
      </w:r>
    </w:p>
    <w:p w14:paraId="71F7E11F" w14:textId="77777777" w:rsidR="00AC72F0" w:rsidRDefault="00AC72F0" w:rsidP="00AC72F0">
      <w:pPr>
        <w:ind w:firstLine="360"/>
      </w:pPr>
      <w:r>
        <w:t xml:space="preserve">It is produced of Seed imported from </w:t>
      </w:r>
      <w:r>
        <w:rPr>
          <w:i/>
          <w:iCs/>
        </w:rPr>
        <w:t>Narbomaj</w:t>
      </w:r>
      <w:r>
        <w:t xml:space="preserve"> or </w:t>
      </w:r>
      <w:r>
        <w:rPr>
          <w:i/>
          <w:iCs/>
        </w:rPr>
        <w:t>Provence</w:t>
      </w:r>
      <w:r>
        <w:rPr>
          <w:i/>
          <w:iCs/>
        </w:rPr>
        <w:br/>
        <w:t>in France. Rati Hiist. Plant.</w:t>
      </w:r>
    </w:p>
    <w:p w14:paraId="4D845BA5" w14:textId="77777777" w:rsidR="00AC72F0" w:rsidRDefault="00AC72F0" w:rsidP="00AC72F0">
      <w:pPr>
        <w:ind w:firstLine="360"/>
      </w:pPr>
      <w:r>
        <w:rPr>
          <w:i/>
          <w:iCs/>
        </w:rPr>
        <w:t>- Diccles</w:t>
      </w:r>
      <w:r>
        <w:t xml:space="preserve"> the Physician, and the </w:t>
      </w:r>
      <w:r>
        <w:rPr>
          <w:i/>
          <w:iCs/>
        </w:rPr>
        <w:t>Sicilians,</w:t>
      </w:r>
      <w:r>
        <w:t xml:space="preserve"> called the same</w:t>
      </w:r>
      <w:r>
        <w:br/>
        <w:t xml:space="preserve">Plant </w:t>
      </w:r>
      <w:r>
        <w:rPr>
          <w:i/>
          <w:iCs/>
          <w:lang w:val="la-Latn" w:eastAsia="la-Latn" w:bidi="la-Latn"/>
        </w:rPr>
        <w:t>Amaracus,</w:t>
      </w:r>
      <w:r>
        <w:rPr>
          <w:lang w:val="la-Latn" w:eastAsia="la-Latn" w:bidi="la-Latn"/>
        </w:rPr>
        <w:t xml:space="preserve"> </w:t>
      </w:r>
      <w:r>
        <w:t xml:space="preserve">which the </w:t>
      </w:r>
      <w:r>
        <w:rPr>
          <w:i/>
          <w:iCs/>
        </w:rPr>
        <w:t>Egyptians</w:t>
      </w:r>
      <w:r>
        <w:t xml:space="preserve"> and </w:t>
      </w:r>
      <w:r>
        <w:rPr>
          <w:i/>
          <w:iCs/>
        </w:rPr>
        <w:t>Syrians</w:t>
      </w:r>
      <w:r>
        <w:t xml:space="preserve"> named </w:t>
      </w:r>
      <w:r>
        <w:rPr>
          <w:i/>
          <w:iCs/>
          <w:lang w:val="la-Latn" w:eastAsia="la-Latn" w:bidi="la-Latn"/>
        </w:rPr>
        <w:t>Sam-</w:t>
      </w:r>
      <w:r>
        <w:rPr>
          <w:i/>
          <w:iCs/>
          <w:lang w:val="la-Latn" w:eastAsia="la-Latn" w:bidi="la-Latn"/>
        </w:rPr>
        <w:br/>
        <w:t>psuchum.</w:t>
      </w:r>
      <w:r>
        <w:rPr>
          <w:lang w:val="la-Latn" w:eastAsia="la-Latn" w:bidi="la-Latn"/>
        </w:rPr>
        <w:t xml:space="preserve"> </w:t>
      </w:r>
      <w:r>
        <w:t>It is propagated hath ways, that is, both by heed and</w:t>
      </w:r>
    </w:p>
    <w:p w14:paraId="69BCACAB" w14:textId="77777777" w:rsidR="00AC72F0" w:rsidRDefault="00AC72F0" w:rsidP="00AC72F0">
      <w:r>
        <w:t xml:space="preserve">Slip. .It is more spirituous, and of a sweeter Odour, </w:t>
      </w:r>
      <w:r>
        <w:rPr>
          <w:b/>
          <w:bCs/>
        </w:rPr>
        <w:t>than</w:t>
      </w:r>
      <w:r>
        <w:rPr>
          <w:b/>
          <w:bCs/>
        </w:rPr>
        <w:br/>
      </w:r>
      <w:r>
        <w:t>those we heve mentioned [Origanum, Thymus,- Abrotanum,</w:t>
      </w:r>
      <w:r>
        <w:br/>
      </w:r>
      <w:r>
        <w:rPr>
          <w:lang w:val="el-GR" w:eastAsia="el-GR" w:bidi="el-GR"/>
        </w:rPr>
        <w:t>ίσο</w:t>
      </w:r>
      <w:r w:rsidRPr="00AC72F0">
        <w:rPr>
          <w:lang w:val="en-GB" w:eastAsia="el-GR" w:bidi="el-GR"/>
        </w:rPr>
        <w:t xml:space="preserve">.]. </w:t>
      </w:r>
      <w:r>
        <w:t xml:space="preserve">It is as full of Seed as .Abrotanum. </w:t>
      </w:r>
      <w:r>
        <w:rPr>
          <w:i/>
          <w:iCs/>
        </w:rPr>
        <w:t>Pliny, Lip. Ri.</w:t>
      </w:r>
      <w:r>
        <w:rPr>
          <w:i/>
          <w:iCs/>
        </w:rPr>
        <w:br/>
        <w:t>Cap.</w:t>
      </w:r>
      <w:r>
        <w:t xml:space="preserve"> It. '.....</w:t>
      </w:r>
    </w:p>
    <w:p w14:paraId="06391343" w14:textId="77777777" w:rsidR="00AC72F0" w:rsidRDefault="00AC72F0" w:rsidP="00AC72F0">
      <w:pPr>
        <w:ind w:firstLine="360"/>
      </w:pPr>
      <w:r>
        <w:t xml:space="preserve">The finest and most odoriferous </w:t>
      </w:r>
      <w:r>
        <w:rPr>
          <w:lang w:val="la-Latn" w:eastAsia="la-Latn" w:bidi="la-Latn"/>
        </w:rPr>
        <w:t xml:space="preserve">Sampsuchum, </w:t>
      </w:r>
      <w:r>
        <w:t xml:space="preserve">or </w:t>
      </w:r>
      <w:r>
        <w:rPr>
          <w:lang w:val="la-Latn" w:eastAsia="la-Latn" w:bidi="la-Latn"/>
        </w:rPr>
        <w:t>Amaracum,</w:t>
      </w:r>
      <w:r>
        <w:rPr>
          <w:lang w:val="la-Latn" w:eastAsia="la-Latn" w:bidi="la-Latn"/>
        </w:rPr>
        <w:br/>
      </w:r>
      <w:r>
        <w:t xml:space="preserve">grows in </w:t>
      </w:r>
      <w:r>
        <w:rPr>
          <w:i/>
          <w:iCs/>
        </w:rPr>
        <w:t>Cyprus.</w:t>
      </w:r>
      <w:r>
        <w:t xml:space="preserve"> With Vinegar and Salt it cures the Bite of</w:t>
      </w:r>
      <w:r>
        <w:br/>
        <w:t>a Scorpion, the Place heing anointed with is. The Application</w:t>
      </w:r>
      <w:r>
        <w:br/>
        <w:t>of it powerfully provokes'’ the Menses; it is of less Efficacy</w:t>
      </w:r>
      <w:r>
        <w:br/>
        <w:t>when drank. Min’d with Polenta, it restrains the Dcstuxion</w:t>
      </w:r>
      <w:r>
        <w:br/>
        <w:t>of Humours to the Eyes. The Decoction cures the Gripes,</w:t>
      </w:r>
      <w:r>
        <w:br/>
        <w:t>and provokes Urine, and is good for hydropical Persons. When</w:t>
      </w:r>
      <w:r>
        <w:br/>
        <w:t>it is dry, it excites Sneezing. There is an Oil made of it,</w:t>
      </w:r>
      <w:r>
        <w:br/>
        <w:t xml:space="preserve">called </w:t>
      </w:r>
      <w:r>
        <w:rPr>
          <w:i/>
          <w:iCs/>
          <w:lang w:val="la-Latn" w:eastAsia="la-Latn" w:bidi="la-Latn"/>
        </w:rPr>
        <w:t>Sampsuchinum,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Amaracinum,</w:t>
      </w:r>
      <w:r>
        <w:rPr>
          <w:lang w:val="la-Latn" w:eastAsia="la-Latn" w:bidi="la-Latn"/>
        </w:rPr>
        <w:t xml:space="preserve"> </w:t>
      </w:r>
      <w:r>
        <w:t>which is warming and</w:t>
      </w:r>
      <w:r>
        <w:br/>
        <w:t>- mollifying to the Nerves and Uterus. The Leaves, apply’d</w:t>
      </w:r>
      <w:r>
        <w:br/>
        <w:t>with Honey, discuss Lividnefs and Swellings, arising from</w:t>
      </w:r>
      <w:r>
        <w:br/>
        <w:t>Blows or Contusions in the Face, and .are good sot Luxations,</w:t>
      </w:r>
      <w:r>
        <w:br/>
        <w:t xml:space="preserve">of apply’d to the Place with Wax. </w:t>
      </w:r>
      <w:r>
        <w:rPr>
          <w:i/>
          <w:iCs/>
        </w:rPr>
        <w:t>Pliny, Lib. ai. Cap. 22.</w:t>
      </w:r>
    </w:p>
    <w:p w14:paraId="56A49D79" w14:textId="77777777" w:rsidR="00AC72F0" w:rsidRDefault="00AC72F0" w:rsidP="00AC72F0">
      <w:pPr>
        <w:ind w:firstLine="360"/>
      </w:pPr>
      <w:r>
        <w:t xml:space="preserve">The best </w:t>
      </w:r>
      <w:r>
        <w:rPr>
          <w:lang w:val="la-Latn" w:eastAsia="la-Latn" w:bidi="la-Latn"/>
        </w:rPr>
        <w:t xml:space="preserve">Sampsuchum </w:t>
      </w:r>
      <w:r>
        <w:t xml:space="preserve">grows in </w:t>
      </w:r>
      <w:r>
        <w:rPr>
          <w:i/>
          <w:iCs/>
          <w:lang w:val="la-Latn" w:eastAsia="la-Latn" w:bidi="la-Latn"/>
        </w:rPr>
        <w:t>Cyzicus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Cyprus..</w:t>
      </w:r>
      <w:r>
        <w:t xml:space="preserve"> Next to</w:t>
      </w:r>
      <w:r>
        <w:br/>
        <w:t xml:space="preserve">these for Gondness, is the </w:t>
      </w:r>
      <w:r>
        <w:rPr>
          <w:i/>
          <w:iCs/>
        </w:rPr>
        <w:t>Egyptian.</w:t>
      </w:r>
      <w:r>
        <w:t xml:space="preserve"> The </w:t>
      </w:r>
      <w:r>
        <w:rPr>
          <w:i/>
          <w:iCs/>
        </w:rPr>
        <w:t>Cpricenians</w:t>
      </w:r>
      <w:r>
        <w:t xml:space="preserve"> call is</w:t>
      </w:r>
      <w:r>
        <w:br/>
      </w:r>
      <w:r>
        <w:rPr>
          <w:i/>
          <w:iCs/>
          <w:lang w:val="la-Latn" w:eastAsia="la-Latn" w:bidi="la-Latn"/>
        </w:rPr>
        <w:t xml:space="preserve">Amaracus. </w:t>
      </w:r>
      <w:r>
        <w:rPr>
          <w:i/>
          <w:iCs/>
        </w:rPr>
        <w:t>.</w:t>
      </w:r>
    </w:p>
    <w:p w14:paraId="043A0447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Amaracus</w:t>
      </w:r>
      <w:r>
        <w:rPr>
          <w:lang w:val="la-Latn" w:eastAsia="la-Latn" w:bidi="la-Latn"/>
        </w:rPr>
        <w:t xml:space="preserve"> </w:t>
      </w:r>
      <w:r>
        <w:t xml:space="preserve">is recommended by </w:t>
      </w:r>
      <w:r>
        <w:rPr>
          <w:i/>
          <w:iCs/>
          <w:lang w:val="la-Latn" w:eastAsia="la-Latn" w:bidi="la-Latn"/>
        </w:rPr>
        <w:t>Russeus Ephesius,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Oribajiusj</w:t>
      </w:r>
      <w:r>
        <w:rPr>
          <w:i/>
          <w:iCs/>
        </w:rPr>
        <w:br/>
      </w:r>
      <w:r>
        <w:t xml:space="preserve">as </w:t>
      </w:r>
      <w:r>
        <w:rPr>
          <w:lang w:val="la-Latn" w:eastAsia="la-Latn" w:bidi="la-Latn"/>
        </w:rPr>
        <w:t xml:space="preserve">a Purger </w:t>
      </w:r>
      <w:r>
        <w:t>of biack and pituitous Humours. The Dose is</w:t>
      </w:r>
      <w:r>
        <w:br/>
        <w:t xml:space="preserve">four Drams of the Powder in Honey or Oxymel. </w:t>
      </w:r>
      <w:r>
        <w:rPr>
          <w:i/>
          <w:iCs/>
        </w:rPr>
        <w:t>Ruffi. Fragm.</w:t>
      </w:r>
      <w:r>
        <w:rPr>
          <w:i/>
          <w:iCs/>
        </w:rPr>
        <w:br/>
        <w:t>p.</w:t>
      </w:r>
      <w:r>
        <w:t xml:space="preserve"> I27. </w:t>
      </w:r>
      <w:r>
        <w:rPr>
          <w:i/>
          <w:iCs/>
        </w:rPr>
        <w:t>Oribaf. Modi Coll. Lib.</w:t>
      </w:r>
      <w:r>
        <w:t xml:space="preserve"> 7. </w:t>
      </w:r>
      <w:r>
        <w:rPr>
          <w:i/>
          <w:iCs/>
        </w:rPr>
        <w:t>Cap.</w:t>
      </w:r>
      <w:r>
        <w:t xml:space="preserve"> 27.</w:t>
      </w:r>
    </w:p>
    <w:p w14:paraId="40C2B8B0" w14:textId="77777777" w:rsidR="00AC72F0" w:rsidRDefault="00AC72F0" w:rsidP="00AC72F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Amaracus </w:t>
      </w:r>
      <w:r>
        <w:t>grows with us in Gardens, and flowers in</w:t>
      </w:r>
      <w:r>
        <w:br/>
      </w:r>
      <w:r>
        <w:rPr>
          <w:i/>
          <w:iCs/>
        </w:rPr>
        <w:t>July</w:t>
      </w:r>
      <w:r>
        <w:t xml:space="preserve"> , the Herb and Seed are ufed. It is a Cephalic, and an</w:t>
      </w:r>
      <w:r>
        <w:br/>
        <w:t>Anti-hysteric; -and on that account is principally used in Dis-</w:t>
      </w:r>
      <w:r>
        <w:br/>
        <w:t>orders of the Head and ,Nerves, as well aS of the Uterus and</w:t>
      </w:r>
      <w:r>
        <w:br/>
        <w:t>Stomach. It provokes the Menses, used in a Pessary ; com-</w:t>
      </w:r>
      <w:r>
        <w:br/>
        <w:t>forts the Brain, and discusses the Flatulencies, that molest is.</w:t>
      </w:r>
      <w:r>
        <w:br/>
      </w:r>
      <w:r>
        <w:rPr>
          <w:i/>
          <w:iCs/>
        </w:rPr>
        <w:t>Dale. ’ . ' "</w:t>
      </w:r>
    </w:p>
    <w:p w14:paraId="093407D1" w14:textId="77777777" w:rsidR="00AC72F0" w:rsidRDefault="00AC72F0" w:rsidP="00AC72F0">
      <w:pPr>
        <w:ind w:firstLine="360"/>
      </w:pPr>
      <w:r>
        <w:t>’Tis of sine Parts, digests, and attenuates. Taken any way,</w:t>
      </w:r>
      <w:r>
        <w:br/>
        <w:t>it helps cold Diseases of the Head and Brain. The Powder of</w:t>
      </w:r>
      <w:r>
        <w:br/>
        <w:t>the drain Herb, taken by way of Snuff, excites Sneezing, and</w:t>
      </w:r>
      <w:r>
        <w:br/>
        <w:t>draws out Phiegm, and strengthens the Head; the Juice of the</w:t>
      </w:r>
      <w:r>
        <w:br/>
        <w:t xml:space="preserve">Leaves, infused into the Nostrils, has the same </w:t>
      </w:r>
      <w:r>
        <w:rPr>
          <w:lang w:val="la-Latn" w:eastAsia="la-Latn" w:bidi="la-Latn"/>
        </w:rPr>
        <w:t xml:space="preserve">Effeci. </w:t>
      </w:r>
      <w:r>
        <w:t>It cor-</w:t>
      </w:r>
      <w:r>
        <w:br/>
        <w:t>rects also the Defects of the Thorax, and is friendly to the .</w:t>
      </w:r>
      <w:r>
        <w:br/>
        <w:t>Stomach: Taken any manner of way, it relieves such as labour</w:t>
      </w:r>
      <w:r>
        <w:br/>
        <w:t>under Distempers of the Liver or Spleen; and helps Flatulencies,</w:t>
      </w:r>
      <w:r>
        <w:br/>
        <w:t>and other cold Diseases os the Uterus. Drank, it is a Diuretic,</w:t>
      </w:r>
      <w:r>
        <w:br/>
        <w:t>and purges watry Humours by Urine; and, chew’d or apply’d,</w:t>
      </w:r>
      <w:r>
        <w:br/>
        <w:t>is eases the Tooth-acb. It is an Ingredient in many Antidotes.</w:t>
      </w:r>
    </w:p>
    <w:p w14:paraId="2C1C822B" w14:textId="77777777" w:rsidR="00AC72F0" w:rsidRDefault="00AC72F0" w:rsidP="00AC72F0">
      <w:pPr>
        <w:ind w:firstLine="360"/>
      </w:pPr>
      <w:r>
        <w:t>The Oil of it warms and strengthens the Nerves.</w:t>
      </w:r>
    </w:p>
    <w:p w14:paraId="5CBA69A9" w14:textId="77777777" w:rsidR="00AC72F0" w:rsidRDefault="00AC72F0" w:rsidP="00AC72F0">
      <w:r>
        <w:rPr>
          <w:i/>
          <w:iCs/>
        </w:rPr>
        <w:t>.. Nicolas Chefneau,</w:t>
      </w:r>
      <w:r>
        <w:t xml:space="preserve"> M. D. of </w:t>
      </w:r>
      <w:r>
        <w:rPr>
          <w:i/>
          <w:iCs/>
        </w:rPr>
        <w:t>Marseilles,</w:t>
      </w:r>
      <w:r>
        <w:t xml:space="preserve"> commends the fol-</w:t>
      </w:r>
      <w:r>
        <w:br/>
        <w:t>lowing Errhine, as often experienced by him in the Head-ach :</w:t>
      </w:r>
    </w:p>
    <w:p w14:paraId="76746184" w14:textId="77777777" w:rsidR="00AC72F0" w:rsidRDefault="00AC72F0" w:rsidP="00AC72F0">
      <w:r>
        <w:t xml:space="preserve">, Take of the Root of white Hellebore, half a Dram; </w:t>
      </w:r>
      <w:r>
        <w:rPr>
          <w:b/>
          <w:bCs/>
        </w:rPr>
        <w:t>of the</w:t>
      </w:r>
      <w:r>
        <w:rPr>
          <w:b/>
          <w:bCs/>
        </w:rPr>
        <w:br/>
      </w:r>
      <w:r>
        <w:t xml:space="preserve">Leaves of </w:t>
      </w:r>
      <w:r>
        <w:rPr>
          <w:lang w:val="la-Latn" w:eastAsia="la-Latn" w:bidi="la-Latn"/>
        </w:rPr>
        <w:t xml:space="preserve">Sampsuchus, </w:t>
      </w:r>
      <w:r>
        <w:t xml:space="preserve">two Pugils; boil them in </w:t>
      </w:r>
      <w:r>
        <w:rPr>
          <w:b/>
          <w:bCs/>
        </w:rPr>
        <w:t>six</w:t>
      </w:r>
      <w:r>
        <w:rPr>
          <w:b/>
          <w:bCs/>
        </w:rPr>
        <w:br/>
      </w:r>
      <w:r>
        <w:t>Ounces of Water, to the Consumption of a thud Part.</w:t>
      </w:r>
      <w:r>
        <w:br/>
        <w:t>When you use is, sill your Mouth with Water, and put- -</w:t>
      </w:r>
      <w:r>
        <w:br/>
        <w:t>' ting fome of the Decoction, a little warm, in the Hollow</w:t>
      </w:r>
      <w:r>
        <w:br/>
        <w:t>of your Hand, draw it up your Nostrils, when the Pain</w:t>
      </w:r>
      <w:r>
        <w:br/>
        <w:t>is very violent, for it exasperates a flight one.</w:t>
      </w:r>
    </w:p>
    <w:p w14:paraId="69CDFF16" w14:textId="77777777" w:rsidR="00AC72F0" w:rsidRDefault="00AC72F0" w:rsidP="00AC72F0">
      <w:pPr>
        <w:ind w:firstLine="360"/>
      </w:pPr>
      <w:r>
        <w:t>The Water of Majorana helps a Catarrh, if, instead of an</w:t>
      </w:r>
      <w:r>
        <w:br/>
        <w:t>Erthine, you fill your Mouth with Wine, or pure Water,</w:t>
      </w:r>
      <w:r>
        <w:br/>
        <w:t>and taking some of the Water of the Herb in the Hollow of</w:t>
      </w:r>
      <w:r>
        <w:br/>
        <w:t>your Hand, you stop one Nostril, and draw it up the other as</w:t>
      </w:r>
      <w:r>
        <w:br/>
        <w:t xml:space="preserve">far as the Root of the Nose, or the </w:t>
      </w:r>
      <w:r>
        <w:rPr>
          <w:i/>
          <w:iCs/>
        </w:rPr>
        <w:t>Os Ethmaides.</w:t>
      </w:r>
      <w:r>
        <w:t xml:space="preserve"> If you</w:t>
      </w:r>
      <w:r>
        <w:br/>
        <w:t xml:space="preserve">don’t take this Method, the Errhine will not ascend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aforesaid Place, but will he diverted and drawn back upon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 xml:space="preserve">Fauces, or </w:t>
      </w:r>
      <w:r>
        <w:rPr>
          <w:i/>
          <w:iCs/>
          <w:lang w:val="la-Latn" w:eastAsia="la-Latn" w:bidi="la-Latn"/>
        </w:rPr>
        <w:t xml:space="preserve">Narium </w:t>
      </w:r>
      <w:r>
        <w:rPr>
          <w:i/>
          <w:iCs/>
        </w:rPr>
        <w:t>Foramina.</w:t>
      </w:r>
    </w:p>
    <w:p w14:paraId="1EBFCBD5" w14:textId="77777777" w:rsidR="00AC72F0" w:rsidRDefault="00AC72F0" w:rsidP="00AC72F0">
      <w:pPr>
        <w:tabs>
          <w:tab w:val="left" w:pos="2619"/>
        </w:tabs>
        <w:ind w:firstLine="360"/>
      </w:pPr>
      <w:r>
        <w:t xml:space="preserve">This Errhine (fays </w:t>
      </w:r>
      <w:r>
        <w:rPr>
          <w:i/>
          <w:iCs/>
        </w:rPr>
        <w:t>Simon Paulus} toy</w:t>
      </w:r>
      <w:r>
        <w:t xml:space="preserve"> Father used with the</w:t>
      </w:r>
      <w:r>
        <w:br/>
        <w:t xml:space="preserve">highest Reputation in the Case of Prince </w:t>
      </w:r>
      <w:r>
        <w:rPr>
          <w:i/>
          <w:iCs/>
        </w:rPr>
        <w:t>lValeastein,</w:t>
      </w:r>
      <w:r>
        <w:t xml:space="preserve"> who was</w:t>
      </w:r>
      <w:r>
        <w:br/>
        <w:t>afflicced with a Rheum. .</w:t>
      </w:r>
      <w:r>
        <w:tab/>
        <w:t>“</w:t>
      </w:r>
    </w:p>
    <w:p w14:paraId="3EFB5FE1" w14:textId="77777777" w:rsidR="00AC72F0" w:rsidRDefault="00AC72F0" w:rsidP="00AC72F0">
      <w:pPr>
        <w:tabs>
          <w:tab w:val="left" w:pos="4137"/>
        </w:tabs>
        <w:ind w:firstLine="360"/>
      </w:pPr>
      <w:r>
        <w:t xml:space="preserve">If the Sides of .the Nostrils </w:t>
      </w:r>
      <w:r>
        <w:rPr>
          <w:i/>
          <w:iCs/>
        </w:rPr>
        <w:t>IPima Nariumy</w:t>
      </w:r>
      <w:r>
        <w:t xml:space="preserve"> or the Space</w:t>
      </w:r>
      <w:r>
        <w:br/>
        <w:t>hetween the Eyebrows, be anointed with the Balsam of Ma-</w:t>
      </w:r>
      <w:r>
        <w:br/>
        <w:t xml:space="preserve">jorana, it has a wonderful Effeol in ,a Catarrh, or rather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Rheum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Ceryscasc</w:t>
      </w:r>
      <w:r>
        <w:t xml:space="preserve"> The Nape of the </w:t>
      </w:r>
      <w:r>
        <w:rPr>
          <w:lang w:val="el-GR" w:eastAsia="el-GR" w:bidi="el-GR"/>
        </w:rPr>
        <w:t>Ν</w:t>
      </w:r>
      <w:r>
        <w:t xml:space="preserve">eck, </w:t>
      </w:r>
      <w:r>
        <w:rPr>
          <w:i/>
          <w:iCs/>
        </w:rPr>
        <w:t>(Nucha</w:t>
      </w:r>
      <w:r>
        <w:t>) and the</w:t>
      </w:r>
      <w:r>
        <w:br/>
        <w:t>Temples, are usually anointed with the same Balsam, non only</w:t>
      </w:r>
      <w:r>
        <w:br/>
      </w:r>
      <w:r>
        <w:lastRenderedPageBreak/>
        <w:t>in the aforesaid Disorder, .but in other cold Distempers of the</w:t>
      </w:r>
      <w:r>
        <w:br/>
        <w:t>Head. These three Observations were communicated to Mr.</w:t>
      </w:r>
      <w:r>
        <w:br/>
      </w:r>
      <w:r>
        <w:rPr>
          <w:i/>
          <w:iCs/>
        </w:rPr>
        <w:t>Bay</w:t>
      </w:r>
      <w:r>
        <w:t xml:space="preserve"> by DI. </w:t>
      </w:r>
      <w:r>
        <w:rPr>
          <w:i/>
          <w:iCs/>
        </w:rPr>
        <w:t>E. Hiesse. i.sticiii durst. Plant,</w:t>
      </w:r>
      <w:r>
        <w:t xml:space="preserve"> j 1, , , </w:t>
      </w:r>
      <w:r>
        <w:rPr>
          <w:vertAlign w:val="subscript"/>
        </w:rPr>
        <w:t>: :</w:t>
      </w:r>
      <w:r>
        <w:t>.</w:t>
      </w:r>
      <w:r>
        <w:tab/>
        <w:t>/</w:t>
      </w:r>
    </w:p>
    <w:p w14:paraId="4C9A08BD" w14:textId="77777777" w:rsidR="00AC72F0" w:rsidRDefault="00AC72F0" w:rsidP="00AC72F0">
      <w:pPr>
        <w:ind w:firstLine="360"/>
      </w:pPr>
      <w:r>
        <w:t xml:space="preserve">The Oil of </w:t>
      </w:r>
      <w:r>
        <w:rPr>
          <w:lang w:val="la-Latn" w:eastAsia="la-Latn" w:bidi="la-Latn"/>
        </w:rPr>
        <w:t xml:space="preserve">Amaracus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ἡμαρακινρν</w:t>
      </w:r>
      <w:r w:rsidRPr="00AC72F0">
        <w:rPr>
          <w:lang w:val="en-GB" w:eastAsia="el-GR" w:bidi="el-GR"/>
        </w:rPr>
        <w:t xml:space="preserve">) </w:t>
      </w:r>
      <w:r>
        <w:t>is thus prepar’d ;</w:t>
      </w:r>
    </w:p>
    <w:p w14:paraId="4C4E17DF" w14:textId="77777777" w:rsidR="00AC72F0" w:rsidRDefault="00AC72F0" w:rsidP="00AC72F0">
      <w:pPr>
        <w:ind w:firstLine="360"/>
      </w:pPr>
      <w:r>
        <w:t xml:space="preserve">The finest </w:t>
      </w:r>
      <w:r>
        <w:rPr>
          <w:lang w:val="la-Latn" w:eastAsia="la-Latn" w:bidi="la-Latn"/>
        </w:rPr>
        <w:t xml:space="preserve">Amaracinum </w:t>
      </w:r>
      <w:r>
        <w:t xml:space="preserve">is made in </w:t>
      </w:r>
      <w:r>
        <w:rPr>
          <w:i/>
          <w:iCs/>
          <w:lang w:val="la-Latn" w:eastAsia="la-Latn" w:bidi="la-Latn"/>
        </w:rPr>
        <w:t>Cyzicum.</w:t>
      </w:r>
      <w:r>
        <w:rPr>
          <w:lang w:val="la-Latn" w:eastAsia="la-Latn" w:bidi="la-Latn"/>
        </w:rPr>
        <w:t xml:space="preserve"> </w:t>
      </w:r>
      <w:r>
        <w:t>It is prepared</w:t>
      </w:r>
      <w:r>
        <w:br/>
        <w:t xml:space="preserve">of the Oleum Omphacinum and Oleum </w:t>
      </w:r>
      <w:r>
        <w:rPr>
          <w:lang w:val="la-Latn" w:eastAsia="la-Latn" w:bidi="la-Latn"/>
        </w:rPr>
        <w:t xml:space="preserve">Balaninum </w:t>
      </w:r>
      <w:r>
        <w:t>inspissated</w:t>
      </w:r>
      <w:r>
        <w:br/>
        <w:t xml:space="preserve">with </w:t>
      </w:r>
      <w:r>
        <w:rPr>
          <w:lang w:val="la-Latn" w:eastAsia="la-Latn" w:bidi="la-Latn"/>
        </w:rPr>
        <w:t xml:space="preserve">Xylobalsamum, </w:t>
      </w:r>
      <w:r>
        <w:t xml:space="preserve">the Jnncus </w:t>
      </w:r>
      <w:r>
        <w:rPr>
          <w:lang w:val="la-Latn" w:eastAsia="la-Latn" w:bidi="la-Latn"/>
        </w:rPr>
        <w:t xml:space="preserve">Odoratus, </w:t>
      </w:r>
      <w:r>
        <w:t>and Calamus Aro-</w:t>
      </w:r>
      <w:r>
        <w:br/>
        <w:t xml:space="preserve">maticus, and sweetened with </w:t>
      </w:r>
      <w:r>
        <w:rPr>
          <w:lang w:val="la-Latn" w:eastAsia="la-Latn" w:bidi="la-Latn"/>
        </w:rPr>
        <w:t xml:space="preserve">Amaracus, </w:t>
      </w:r>
      <w:r>
        <w:t>Costus, Arnomum,</w:t>
      </w:r>
      <w:r>
        <w:br/>
        <w:t xml:space="preserve">Spikenard,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νἀρδος</w:t>
      </w:r>
      <w:r w:rsidRPr="00AC72F0">
        <w:rPr>
          <w:lang w:val="en-GB" w:eastAsia="el-GR" w:bidi="el-GR"/>
        </w:rPr>
        <w:t xml:space="preserve">) </w:t>
      </w:r>
      <w:r>
        <w:t>Carpobalsamum, and Myrrh, to which</w:t>
      </w:r>
      <w:r>
        <w:br/>
        <w:t>some add Cinnamon, who prepare it more sumptuously. In its</w:t>
      </w:r>
      <w:r>
        <w:br/>
        <w:t>Preparation they make use of a Quantity of Wine and Honey,</w:t>
      </w:r>
      <w:r>
        <w:br/>
        <w:t xml:space="preserve">which </w:t>
      </w:r>
      <w:r>
        <w:rPr>
          <w:lang w:val="la-Latn" w:eastAsia="la-Latn" w:bidi="la-Latn"/>
        </w:rPr>
        <w:t xml:space="preserve">ferves </w:t>
      </w:r>
      <w:r>
        <w:t>as well for anointing the inside of the Vessels,</w:t>
      </w:r>
      <w:r>
        <w:br/>
        <w:t>as to macerate the powder’d Aromatics.</w:t>
      </w:r>
    </w:p>
    <w:p w14:paraId="6AF69E5A" w14:textId="77777777" w:rsidR="00AC72F0" w:rsidRDefault="00AC72F0" w:rsidP="00AC72F0">
      <w:pPr>
        <w:ind w:firstLine="360"/>
      </w:pPr>
      <w:r>
        <w:t xml:space="preserve">It heats, promotes Sleep, opens'the .Pores,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ἀναστοματικὸν</w:t>
      </w:r>
      <w:r w:rsidRPr="00AC72F0">
        <w:rPr>
          <w:lang w:val="en-GB" w:eastAsia="el-GR" w:bidi="el-GR"/>
        </w:rPr>
        <w:t>]</w:t>
      </w:r>
      <w:r w:rsidRPr="00AC72F0">
        <w:rPr>
          <w:lang w:val="en-GB" w:eastAsia="el-GR" w:bidi="el-GR"/>
        </w:rPr>
        <w:br/>
      </w:r>
      <w:r>
        <w:t xml:space="preserve">mollifies, kindles a Fervor,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πὑρωτιζον</w:t>
      </w:r>
      <w:r w:rsidRPr="00AC72F0">
        <w:rPr>
          <w:lang w:val="en-GB" w:eastAsia="el-GR" w:bidi="el-GR"/>
        </w:rPr>
        <w:t xml:space="preserve">] </w:t>
      </w:r>
      <w:r>
        <w:t>.provokes Urine, is</w:t>
      </w:r>
      <w:r>
        <w:br/>
        <w:t xml:space="preserve">effectual in Putrefactions,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σήπας</w:t>
      </w:r>
      <w:r w:rsidRPr="00AC72F0">
        <w:rPr>
          <w:lang w:val="en-GB" w:eastAsia="el-GR" w:bidi="el-GR"/>
        </w:rPr>
        <w:t xml:space="preserve">] </w:t>
      </w:r>
      <w:r>
        <w:t>and Fistulas, and in an Hy-</w:t>
      </w:r>
      <w:r>
        <w:br/>
        <w:t>drocele, after the Operation. It cleanses and takes away the</w:t>
      </w:r>
      <w:r>
        <w:br/>
        <w:t>crusty Scabs round the Edges of exasperated Ulcers. It helps.</w:t>
      </w:r>
      <w:r>
        <w:br/>
        <w:t xml:space="preserve">Difficulty of Urine, if the Patient be anointed with it about </w:t>
      </w:r>
      <w:r>
        <w:rPr>
          <w:b/>
          <w:bCs/>
        </w:rPr>
        <w:t>the</w:t>
      </w:r>
      <w:r>
        <w:rPr>
          <w:b/>
          <w:bCs/>
        </w:rPr>
        <w:br/>
      </w:r>
      <w:r>
        <w:t>Anus, and cures Inflammations of the.said Part, and rhe He-</w:t>
      </w:r>
      <w:r>
        <w:br w:type="page"/>
      </w:r>
    </w:p>
    <w:p w14:paraId="1225C275" w14:textId="77777777" w:rsidR="00AC72F0" w:rsidRDefault="00AC72F0" w:rsidP="00AC72F0">
      <w:r>
        <w:lastRenderedPageBreak/>
        <w:t>InorTojds, is anointed in like manner. Apply'd to the Utenis,</w:t>
      </w:r>
      <w:r>
        <w:br/>
        <w:t>it provokes the Menses, and discusses any Hardness or oedema-</w:t>
      </w:r>
      <w:r>
        <w:br/>
        <w:t>tons Tumours which affect it; and, spread upon thin Woolen,</w:t>
      </w:r>
      <w:r>
        <w:br/>
        <w:t xml:space="preserve">and apply'd, is good for wounded Nerves and Muscles. </w:t>
      </w:r>
      <w:r>
        <w:rPr>
          <w:i/>
          <w:iCs/>
        </w:rPr>
        <w:t>Di-</w:t>
      </w:r>
      <w:r>
        <w:rPr>
          <w:i/>
          <w:iCs/>
        </w:rPr>
        <w:br/>
        <w:t>ofcorides. Lib.</w:t>
      </w:r>
      <w:r>
        <w:t xml:space="preserve"> I . </w:t>
      </w:r>
      <w:r>
        <w:rPr>
          <w:i/>
          <w:iCs/>
        </w:rPr>
        <w:t>Cap.</w:t>
      </w:r>
      <w:r>
        <w:t xml:space="preserve"> 68.</w:t>
      </w:r>
    </w:p>
    <w:p w14:paraId="4DA1BB60" w14:textId="77777777" w:rsidR="00AC72F0" w:rsidRDefault="00AC72F0" w:rsidP="00AC72F0">
      <w:pPr>
        <w:ind w:firstLine="360"/>
      </w:pPr>
      <w:r>
        <w:t xml:space="preserve">This is directed in a manner somewhat different by </w:t>
      </w:r>
      <w:r>
        <w:rPr>
          <w:i/>
          <w:iCs/>
        </w:rPr>
        <w:t>P. AEgi-</w:t>
      </w:r>
      <w:r>
        <w:rPr>
          <w:i/>
          <w:iCs/>
        </w:rPr>
        <w:br/>
        <w:t>heia r</w:t>
      </w:r>
    </w:p>
    <w:p w14:paraId="509E268B" w14:textId="77777777" w:rsidR="00AC72F0" w:rsidRDefault="00AC72F0" w:rsidP="00AC72F0">
      <w:pPr>
        <w:ind w:firstLine="360"/>
      </w:pPr>
      <w:r>
        <w:t xml:space="preserve">Take of Elecampane,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ἐλένιον</w:t>
      </w:r>
      <w:r w:rsidRPr="00AC72F0">
        <w:rPr>
          <w:lang w:val="en-GB" w:eastAsia="el-GR" w:bidi="el-GR"/>
        </w:rPr>
        <w:t xml:space="preserve">] </w:t>
      </w:r>
      <w:r>
        <w:t xml:space="preserve">ten Pounds ; </w:t>
      </w:r>
      <w:r>
        <w:rPr>
          <w:lang w:val="la-Latn" w:eastAsia="la-Latn" w:bidi="la-Latn"/>
        </w:rPr>
        <w:t>Xylobalsamum,</w:t>
      </w:r>
      <w:r>
        <w:rPr>
          <w:lang w:val="la-Latn" w:eastAsia="la-Latn" w:bidi="la-Latn"/>
        </w:rPr>
        <w:br/>
      </w:r>
      <w:r>
        <w:t>twenty Pounds ; CypenIs, eight Pounds; the Flowers of</w:t>
      </w:r>
      <w:r>
        <w:br/>
      </w:r>
      <w:r>
        <w:rPr>
          <w:lang w:val="la-Latn" w:eastAsia="la-Latn" w:bidi="la-Latn"/>
        </w:rPr>
        <w:t xml:space="preserve">Juncus Odoratus, </w:t>
      </w:r>
      <w:r>
        <w:t xml:space="preserve">Aspalathus,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άσπαλ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άθκτ</w:t>
      </w:r>
      <w:r w:rsidRPr="00AC72F0">
        <w:rPr>
          <w:lang w:val="en-GB" w:eastAsia="el-GR" w:bidi="el-GR"/>
        </w:rPr>
        <w:t xml:space="preserve"> </w:t>
      </w:r>
      <w:r>
        <w:t>SaVine, each</w:t>
      </w:r>
      <w:r>
        <w:br/>
        <w:t xml:space="preserve">eight Pounds; Opoponax, Seeds of </w:t>
      </w:r>
      <w:r>
        <w:rPr>
          <w:lang w:val="la-Latn" w:eastAsia="la-Latn" w:bidi="la-Latn"/>
        </w:rPr>
        <w:t xml:space="preserve">Amaracus, </w:t>
      </w:r>
      <w:r>
        <w:t>each two</w:t>
      </w:r>
      <w:r>
        <w:br/>
        <w:t xml:space="preserve">Pounds; of the finest Gil,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ἔλαιον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πρώτςιοντ</w:t>
      </w:r>
      <w:r w:rsidRPr="00AC72F0">
        <w:rPr>
          <w:lang w:val="en-GB" w:eastAsia="el-GR" w:bidi="el-GR"/>
        </w:rPr>
        <w:t xml:space="preserve"> </w:t>
      </w:r>
      <w:r>
        <w:t>eighty Pints;</w:t>
      </w:r>
      <w:r>
        <w:br/>
        <w:t>fragrant Wine, five Pints; macerate them all in Wine,</w:t>
      </w:r>
      <w:r>
        <w:br/>
        <w:t>except the SaVine, and then boil them six Hours, but the</w:t>
      </w:r>
      <w:r>
        <w:br/>
        <w:t>SaVine only three. Some add three Ounces of SErugo, to</w:t>
      </w:r>
      <w:r>
        <w:br/>
        <w:t xml:space="preserve">e give it a Colour. </w:t>
      </w:r>
      <w:r>
        <w:rPr>
          <w:i/>
          <w:iCs/>
        </w:rPr>
        <w:t>P. AEginet. Lib.</w:t>
      </w:r>
      <w:r>
        <w:t xml:space="preserve"> 7. </w:t>
      </w:r>
      <w:r>
        <w:rPr>
          <w:i/>
          <w:iCs/>
        </w:rPr>
        <w:t>Cap.</w:t>
      </w:r>
      <w:r>
        <w:t xml:space="preserve"> 2ot</w:t>
      </w:r>
    </w:p>
    <w:p w14:paraId="5E398613" w14:textId="77777777" w:rsidR="00AC72F0" w:rsidRDefault="00AC72F0" w:rsidP="00AC72F0">
      <w:pPr>
        <w:ind w:firstLine="360"/>
      </w:pPr>
      <w:r>
        <w:rPr>
          <w:b/>
          <w:bCs/>
        </w:rPr>
        <w:t xml:space="preserve">The </w:t>
      </w:r>
      <w:r>
        <w:rPr>
          <w:lang w:val="el-GR" w:eastAsia="el-GR" w:bidi="el-GR"/>
        </w:rPr>
        <w:t>Σαμψήχινον</w:t>
      </w:r>
      <w:r w:rsidRPr="00AC72F0">
        <w:rPr>
          <w:lang w:val="en-GB" w:eastAsia="el-GR" w:bidi="el-GR"/>
        </w:rPr>
        <w:t xml:space="preserve">, </w:t>
      </w:r>
      <w:r>
        <w:rPr>
          <w:b/>
          <w:bCs/>
        </w:rPr>
        <w:t xml:space="preserve">or </w:t>
      </w:r>
      <w:r>
        <w:t xml:space="preserve">Oil of </w:t>
      </w:r>
      <w:r>
        <w:rPr>
          <w:lang w:val="la-Latn" w:eastAsia="la-Latn" w:bidi="la-Latn"/>
        </w:rPr>
        <w:t xml:space="preserve">Sampsuchum, </w:t>
      </w:r>
      <w:r>
        <w:t>is thus prepared i</w:t>
      </w:r>
    </w:p>
    <w:p w14:paraId="5FD9701A" w14:textId="77777777" w:rsidR="00AC72F0" w:rsidRDefault="00AC72F0" w:rsidP="00AC72F0">
      <w:pPr>
        <w:ind w:firstLine="360"/>
      </w:pPr>
      <w:r>
        <w:t xml:space="preserve">Take of SerpyHum, Cassis, Southernwood, Flowers of </w:t>
      </w:r>
      <w:r>
        <w:rPr>
          <w:lang w:val="la-Latn" w:eastAsia="la-Latn" w:bidi="la-Latn"/>
        </w:rPr>
        <w:t>Si-</w:t>
      </w:r>
      <w:r>
        <w:rPr>
          <w:lang w:val="la-Latn" w:eastAsia="la-Latn" w:bidi="la-Latn"/>
        </w:rPr>
        <w:br/>
        <w:t xml:space="preserve">symbrium, </w:t>
      </w:r>
      <w:r>
        <w:t xml:space="preserve">Myrtle-leaves, </w:t>
      </w:r>
      <w:r>
        <w:rPr>
          <w:lang w:val="la-Latn" w:eastAsia="la-Latn" w:bidi="la-Latn"/>
        </w:rPr>
        <w:t xml:space="preserve">Sampsuchum, </w:t>
      </w:r>
      <w:r>
        <w:t>of each such a</w:t>
      </w:r>
      <w:r>
        <w:br/>
        <w:t>Quantity as you think sit, due regard heing had to their</w:t>
      </w:r>
      <w:r>
        <w:br/>
        <w:t>Strength, and bruise them all together: Then pour on</w:t>
      </w:r>
      <w:r>
        <w:br/>
        <w:t>them as much Oleum Omphacinum as shall be sufficient,</w:t>
      </w:r>
      <w:r>
        <w:br/>
        <w:t xml:space="preserve">without over-powering the Virtues of the things </w:t>
      </w:r>
      <w:r>
        <w:rPr>
          <w:lang w:val="la-Latn" w:eastAsia="la-Latn" w:bidi="la-Latn"/>
        </w:rPr>
        <w:t>macera-</w:t>
      </w:r>
      <w:r>
        <w:rPr>
          <w:lang w:val="la-Latn" w:eastAsia="la-Latn" w:bidi="la-Latn"/>
        </w:rPr>
        <w:br/>
      </w:r>
      <w:r>
        <w:rPr>
          <w:i/>
          <w:iCs/>
        </w:rPr>
        <w:t>' ted</w:t>
      </w:r>
      <w:r>
        <w:t xml:space="preserve"> in it, and after four Days strain it: This done, take</w:t>
      </w:r>
      <w:r>
        <w:br/>
        <w:t>the like Quantity of fresh Ingredients, and macerate them</w:t>
      </w:r>
      <w:r>
        <w:br/>
        <w:t>in the same Oil, the same Length of Time, and then</w:t>
      </w:r>
      <w:r>
        <w:br/>
        <w:t>strain it; by which means the Oil will have the more</w:t>
      </w:r>
      <w:r>
        <w:br/>
        <w:t xml:space="preserve">Strength and Efficacy. Chuse your </w:t>
      </w:r>
      <w:r>
        <w:rPr>
          <w:lang w:val="la-Latn" w:eastAsia="la-Latn" w:bidi="la-Latn"/>
        </w:rPr>
        <w:t xml:space="preserve">Sampsuchum </w:t>
      </w:r>
      <w:r>
        <w:rPr>
          <w:i/>
          <w:iCs/>
        </w:rPr>
        <w:t>of</w:t>
      </w:r>
      <w:r>
        <w:t xml:space="preserve"> a</w:t>
      </w:r>
      <w:r>
        <w:br/>
        <w:t>black Colour, inclining to a Green, Very odoriferous, and</w:t>
      </w:r>
      <w:r>
        <w:br/>
        <w:t>.Of a moderately acrid Taste.</w:t>
      </w:r>
    </w:p>
    <w:p w14:paraId="33AE702F" w14:textId="77777777" w:rsidR="00AC72F0" w:rsidRPr="00AC72F0" w:rsidRDefault="00AC72F0" w:rsidP="00AC72F0">
      <w:pPr>
        <w:ind w:firstLine="360"/>
        <w:rPr>
          <w:lang w:val="fr-FR"/>
        </w:rPr>
      </w:pPr>
      <w:r>
        <w:rPr>
          <w:lang w:val="el-GR" w:eastAsia="el-GR" w:bidi="el-GR"/>
        </w:rPr>
        <w:t>ῖ</w:t>
      </w:r>
      <w:r w:rsidRPr="00AC72F0">
        <w:rPr>
          <w:lang w:val="en-GB" w:eastAsia="el-GR" w:bidi="el-GR"/>
        </w:rPr>
        <w:t xml:space="preserve"> </w:t>
      </w:r>
      <w:r>
        <w:t>It is of a heating, attenuating, and acrid Quality, is good</w:t>
      </w:r>
      <w:r>
        <w:br/>
        <w:t>for the Occlusion or Distortion of the Uterus, and brings away</w:t>
      </w:r>
      <w:r>
        <w:br/>
        <w:t>the Menses, Birth, and After-birth, and relieves under Hyste-</w:t>
      </w:r>
      <w:r>
        <w:br/>
        <w:t xml:space="preserve">rics. It mitigates the Pains of the </w:t>
      </w:r>
      <w:r>
        <w:rPr>
          <w:lang w:val="la-Latn" w:eastAsia="la-Latn" w:bidi="la-Latn"/>
        </w:rPr>
        <w:t xml:space="preserve">Inguina </w:t>
      </w:r>
      <w:r>
        <w:t>and Loins. It is</w:t>
      </w:r>
      <w:r>
        <w:br/>
        <w:t>best used with Honey, because by its Vehement Astringency</w:t>
      </w:r>
      <w:r>
        <w:br/>
      </w:r>
      <w:r>
        <w:rPr>
          <w:b/>
          <w:bCs/>
        </w:rPr>
        <w:t xml:space="preserve">it </w:t>
      </w:r>
      <w:r>
        <w:t>hardens the Places. It dispels Lassitudes from the Parts</w:t>
      </w:r>
      <w:r>
        <w:br/>
        <w:t>anointed with it, and is a Very useful Ingredient in Cataplasms.</w:t>
      </w:r>
      <w:r>
        <w:br/>
      </w:r>
      <w:r w:rsidRPr="00AC72F0">
        <w:rPr>
          <w:i/>
          <w:iCs/>
          <w:lang w:val="fr-FR"/>
        </w:rPr>
        <w:t>Diosc or. Lib.</w:t>
      </w:r>
      <w:r w:rsidRPr="00AC72F0">
        <w:rPr>
          <w:lang w:val="fr-FR"/>
        </w:rPr>
        <w:t xml:space="preserve"> I. </w:t>
      </w:r>
      <w:r w:rsidRPr="00AC72F0">
        <w:rPr>
          <w:i/>
          <w:iCs/>
          <w:lang w:val="fr-FR"/>
        </w:rPr>
        <w:t>Cap.</w:t>
      </w:r>
      <w:r w:rsidRPr="00AC72F0">
        <w:rPr>
          <w:lang w:val="fr-FR"/>
        </w:rPr>
        <w:t xml:space="preserve"> 58. . .</w:t>
      </w:r>
    </w:p>
    <w:p w14:paraId="461293A4" w14:textId="77777777" w:rsidR="00AC72F0" w:rsidRDefault="00AC72F0" w:rsidP="00AC72F0">
      <w:pPr>
        <w:ind w:left="360" w:hanging="360"/>
      </w:pPr>
      <w:r w:rsidRPr="00AC72F0">
        <w:rPr>
          <w:i/>
          <w:iCs/>
          <w:lang w:val="fr-FR"/>
        </w:rPr>
        <w:t>Salmasius de Homonym. Hyl. Iatr* Cap.</w:t>
      </w:r>
      <w:r w:rsidRPr="00AC72F0">
        <w:rPr>
          <w:lang w:val="fr-FR"/>
        </w:rPr>
        <w:t xml:space="preserve"> xiii. </w:t>
      </w:r>
      <w:r>
        <w:t xml:space="preserve">Of the </w:t>
      </w:r>
      <w:r>
        <w:rPr>
          <w:lang w:val="la-Latn" w:eastAsia="la-Latn" w:bidi="la-Latn"/>
        </w:rPr>
        <w:t>Amara-</w:t>
      </w:r>
      <w:r>
        <w:rPr>
          <w:lang w:val="la-Latn" w:eastAsia="la-Latn" w:bidi="la-Latn"/>
        </w:rPr>
        <w:br/>
      </w:r>
      <w:r>
        <w:t xml:space="preserve">. ons and </w:t>
      </w:r>
      <w:r>
        <w:rPr>
          <w:lang w:val="la-Latn" w:eastAsia="la-Latn" w:bidi="la-Latn"/>
        </w:rPr>
        <w:t>Sampsuchus.</w:t>
      </w:r>
    </w:p>
    <w:p w14:paraId="51B6C8E1" w14:textId="77777777" w:rsidR="00AC72F0" w:rsidRDefault="00AC72F0" w:rsidP="00AC72F0">
      <w:pPr>
        <w:tabs>
          <w:tab w:val="left" w:pos="703"/>
          <w:tab w:val="left" w:pos="2626"/>
          <w:tab w:val="left" w:pos="4482"/>
          <w:tab w:val="left" w:pos="5043"/>
        </w:tabs>
        <w:ind w:firstLine="360"/>
      </w:pPr>
      <w:r>
        <w:rPr>
          <w:rFonts w:ascii="Segoe UI Symbol" w:hAnsi="Segoe UI Symbol" w:cs="Segoe UI Symbol"/>
          <w:i/>
          <w:iCs/>
        </w:rPr>
        <w:t>♦</w:t>
      </w:r>
      <w:r>
        <w:rPr>
          <w:i/>
          <w:iCs/>
        </w:rPr>
        <w:tab/>
        <w:t>‘</w:t>
      </w:r>
      <w:r>
        <w:rPr>
          <w:i/>
          <w:iCs/>
        </w:rPr>
        <w:tab/>
        <w:t>‘.fa</w:t>
      </w:r>
      <w:r>
        <w:rPr>
          <w:i/>
          <w:iCs/>
        </w:rPr>
        <w:tab/>
        <w:t>-</w:t>
      </w:r>
      <w:r>
        <w:rPr>
          <w:i/>
          <w:iCs/>
        </w:rPr>
        <w:tab/>
      </w:r>
      <w:r w:rsidRPr="00AC72F0">
        <w:rPr>
          <w:i/>
          <w:iCs/>
          <w:lang w:val="en-GB" w:eastAsia="el-GR" w:bidi="el-GR"/>
        </w:rPr>
        <w:t>..’</w:t>
      </w:r>
      <w:r>
        <w:rPr>
          <w:i/>
          <w:iCs/>
          <w:lang w:val="el-GR" w:eastAsia="el-GR" w:bidi="el-GR"/>
        </w:rPr>
        <w:t>τι</w:t>
      </w:r>
      <w:r w:rsidRPr="00AC72F0">
        <w:rPr>
          <w:i/>
          <w:iCs/>
          <w:lang w:val="en-GB" w:eastAsia="el-GR" w:bidi="el-GR"/>
        </w:rPr>
        <w:t>.</w:t>
      </w:r>
    </w:p>
    <w:p w14:paraId="6C453275" w14:textId="77777777" w:rsidR="00AC72F0" w:rsidRDefault="00AC72F0" w:rsidP="00AC72F0">
      <w:pPr>
        <w:tabs>
          <w:tab w:val="left" w:pos="5641"/>
        </w:tabs>
        <w:ind w:firstLine="360"/>
      </w:pPr>
      <w:r>
        <w:rPr>
          <w:lang w:val="el-GR" w:eastAsia="el-GR" w:bidi="el-GR"/>
        </w:rPr>
        <w:t>Ἀμἄρακος</w:t>
      </w:r>
      <w:r w:rsidRPr="00AC72F0">
        <w:rPr>
          <w:lang w:val="en-GB" w:eastAsia="el-GR" w:bidi="el-GR"/>
        </w:rPr>
        <w:t xml:space="preserve">, </w:t>
      </w:r>
      <w:r>
        <w:t xml:space="preserve">with the </w:t>
      </w:r>
      <w:r>
        <w:rPr>
          <w:i/>
          <w:iCs/>
        </w:rPr>
        <w:t>Greets,</w:t>
      </w:r>
      <w:r>
        <w:t xml:space="preserve"> was not the Name of one Herb</w:t>
      </w:r>
      <w:r>
        <w:br/>
        <w:t>only : Some Writers, who are neither inconsiderable for Num-</w:t>
      </w:r>
      <w:r>
        <w:br/>
        <w:t xml:space="preserve">ber nor Authority, would have the </w:t>
      </w:r>
      <w:r>
        <w:rPr>
          <w:lang w:val="la-Latn" w:eastAsia="la-Latn" w:bidi="la-Latn"/>
        </w:rPr>
        <w:t xml:space="preserve">Sampsuchus </w:t>
      </w:r>
      <w:r>
        <w:t>so called. It</w:t>
      </w:r>
      <w:r>
        <w:br/>
        <w:t xml:space="preserve">is strange, that </w:t>
      </w:r>
      <w:r>
        <w:rPr>
          <w:i/>
          <w:iCs/>
        </w:rPr>
        <w:t>Dioseorides</w:t>
      </w:r>
      <w:r>
        <w:t xml:space="preserve"> should tell us, that the </w:t>
      </w:r>
      <w:r>
        <w:rPr>
          <w:lang w:val="el-GR" w:eastAsia="el-GR" w:bidi="el-GR"/>
        </w:rPr>
        <w:t>σαμψῦχος</w:t>
      </w:r>
      <w:r w:rsidRPr="00AC72F0">
        <w:rPr>
          <w:lang w:val="en-GB" w:eastAsia="el-GR" w:bidi="el-GR"/>
        </w:rPr>
        <w:br/>
      </w:r>
      <w:r>
        <w:t xml:space="preserve">(so the Copies have it) was called by </w:t>
      </w:r>
      <w:r>
        <w:rPr>
          <w:i/>
          <w:iCs/>
        </w:rPr>
        <w:t>scaeCyzicinians</w:t>
      </w:r>
      <w:r>
        <w:t xml:space="preserve"> and </w:t>
      </w:r>
      <w:r>
        <w:rPr>
          <w:i/>
          <w:iCs/>
          <w:lang w:val="la-Latn" w:eastAsia="la-Latn" w:bidi="la-Latn"/>
        </w:rPr>
        <w:t>Siciliant</w:t>
      </w:r>
      <w:r>
        <w:rPr>
          <w:i/>
          <w:iCs/>
          <w:lang w:val="la-Latn" w:eastAsia="la-Latn" w:bidi="la-Latn"/>
        </w:rPr>
        <w:br/>
      </w:r>
      <w:r>
        <w:t xml:space="preserve">and yet make the </w:t>
      </w:r>
      <w:r>
        <w:rPr>
          <w:lang w:val="el-GR" w:eastAsia="el-GR" w:bidi="el-GR"/>
        </w:rPr>
        <w:t>σαμψἁχινον</w:t>
      </w:r>
      <w:r w:rsidRPr="00AC72F0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άμαράκινον</w:t>
      </w:r>
      <w:r w:rsidRPr="00AC72F0">
        <w:rPr>
          <w:lang w:val="en-GB" w:eastAsia="el-GR" w:bidi="el-GR"/>
        </w:rPr>
        <w:t xml:space="preserve"> </w:t>
      </w:r>
      <w:r>
        <w:t>Oint-</w:t>
      </w:r>
      <w:r>
        <w:br/>
        <w:t>ments two different things : But these Inconsistencies are custo-</w:t>
      </w:r>
      <w:r>
        <w:br/>
        <w:t xml:space="preserve">mary with </w:t>
      </w:r>
      <w:r>
        <w:rPr>
          <w:i/>
          <w:iCs/>
        </w:rPr>
        <w:t>Dioseorides,</w:t>
      </w:r>
      <w:r>
        <w:t xml:space="preserve"> as I have observed.. </w:t>
      </w:r>
      <w:r>
        <w:rPr>
          <w:i/>
          <w:iCs/>
        </w:rPr>
        <w:t>Hes.ychius</w:t>
      </w:r>
      <w:r>
        <w:t xml:space="preserve"> has it</w:t>
      </w:r>
      <w:r>
        <w:rPr>
          <w:vertAlign w:val="subscript"/>
        </w:rPr>
        <w:t>?</w:t>
      </w:r>
      <w:r>
        <w:rPr>
          <w:vertAlign w:val="subscript"/>
        </w:rPr>
        <w:br/>
      </w:r>
      <w:r>
        <w:rPr>
          <w:lang w:val="el-GR" w:eastAsia="el-GR" w:bidi="el-GR"/>
        </w:rPr>
        <w:t>Σαμψῦχος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πλείστη</w:t>
      </w:r>
      <w:r w:rsidRPr="00AC72F0">
        <w:rPr>
          <w:lang w:val="en-GB" w:eastAsia="el-GR" w:bidi="el-GR"/>
        </w:rPr>
        <w:t xml:space="preserve">, </w:t>
      </w:r>
      <w:r>
        <w:t xml:space="preserve">&amp;c. " </w:t>
      </w:r>
      <w:r>
        <w:rPr>
          <w:lang w:val="la-Latn" w:eastAsia="la-Latn" w:bidi="la-Latn"/>
        </w:rPr>
        <w:t xml:space="preserve">Sampsuchus </w:t>
      </w:r>
      <w:r>
        <w:t>grows Very plentifully</w:t>
      </w:r>
      <w:r>
        <w:br/>
      </w:r>
      <w:r>
        <w:rPr>
          <w:i/>
          <w:iCs/>
        </w:rPr>
        <w:t>"in Egypt</w:t>
      </w:r>
      <w:r>
        <w:t xml:space="preserve">; others call it </w:t>
      </w:r>
      <w:r>
        <w:rPr>
          <w:i/>
          <w:iCs/>
          <w:lang w:val="la-Latn" w:eastAsia="la-Latn" w:bidi="la-Latn"/>
        </w:rPr>
        <w:t>Amaracus.</w:t>
      </w:r>
      <w:r>
        <w:t>" But see, in Answer to</w:t>
      </w:r>
      <w:r>
        <w:br/>
      </w:r>
      <w:r>
        <w:rPr>
          <w:i/>
          <w:iCs/>
        </w:rPr>
        <w:t>this, Meleagcr,</w:t>
      </w:r>
      <w:r>
        <w:t xml:space="preserve"> one of great Antiquity, who, in that Poem,</w:t>
      </w:r>
      <w:r>
        <w:br/>
        <w:t>where he compares each Poet with his proper Flower, makes</w:t>
      </w:r>
      <w:r>
        <w:br/>
      </w:r>
      <w:r>
        <w:rPr>
          <w:lang w:val="el-GR" w:eastAsia="el-GR" w:bidi="el-GR"/>
        </w:rPr>
        <w:t>έναμψῦχος</w:t>
      </w:r>
      <w:r w:rsidRPr="00AC72F0">
        <w:rPr>
          <w:lang w:val="en-GB" w:eastAsia="el-GR" w:bidi="el-GR"/>
        </w:rPr>
        <w:t xml:space="preserve">’ </w:t>
      </w:r>
      <w:r>
        <w:t xml:space="preserve">and </w:t>
      </w:r>
      <w:r>
        <w:rPr>
          <w:lang w:val="el-GR" w:eastAsia="el-GR" w:bidi="el-GR"/>
        </w:rPr>
        <w:t>ἀμἄρακος</w:t>
      </w:r>
      <w:r w:rsidRPr="00AC72F0">
        <w:rPr>
          <w:lang w:val="en-GB" w:eastAsia="el-GR" w:bidi="el-GR"/>
        </w:rPr>
        <w:t xml:space="preserve">’ </w:t>
      </w:r>
      <w:r>
        <w:t>two distinct things:</w:t>
      </w:r>
      <w:r>
        <w:tab/>
        <w:t>*</w:t>
      </w:r>
    </w:p>
    <w:p w14:paraId="35ADA0B9" w14:textId="77777777" w:rsidR="00AC72F0" w:rsidRDefault="00AC72F0" w:rsidP="00AC72F0">
      <w:r>
        <w:rPr>
          <w:lang w:val="el-GR" w:eastAsia="el-GR" w:bidi="el-GR"/>
        </w:rPr>
        <w:t>Τῇ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AC72F0">
        <w:rPr>
          <w:lang w:eastAsia="el-GR" w:bidi="el-GR"/>
        </w:rPr>
        <w:t xml:space="preserve">’ </w:t>
      </w:r>
      <w:r>
        <w:rPr>
          <w:lang w:val="el-GR" w:eastAsia="el-GR" w:bidi="el-GR"/>
        </w:rPr>
        <w:t>ἄμα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σαμψῦχβν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ἀφ</w:t>
      </w:r>
      <w:r w:rsidRPr="00AC72F0">
        <w:rPr>
          <w:lang w:eastAsia="el-GR" w:bidi="el-GR"/>
        </w:rPr>
        <w:t xml:space="preserve">’ </w:t>
      </w:r>
      <w:r>
        <w:rPr>
          <w:lang w:val="el-GR" w:eastAsia="el-GR" w:bidi="el-GR"/>
        </w:rPr>
        <w:t>ήδυπνοβιο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Ἔιανίο</w:t>
      </w:r>
      <w:r w:rsidRPr="00AC72F0">
        <w:rPr>
          <w:lang w:eastAsia="el-GR" w:bidi="el-GR"/>
        </w:rPr>
        <w:t>,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Καί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γλυκήν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Ἔρίννης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παρθενόχρώτα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κρόκον</w:t>
      </w:r>
      <w:r w:rsidRPr="00AC72F0">
        <w:rPr>
          <w:lang w:eastAsia="el-GR" w:bidi="el-GR"/>
        </w:rPr>
        <w:t>.</w:t>
      </w:r>
    </w:p>
    <w:p w14:paraId="60FBBA8A" w14:textId="77777777" w:rsidR="00AC72F0" w:rsidRDefault="00AC72F0" w:rsidP="00AC72F0">
      <w:pPr>
        <w:tabs>
          <w:tab w:val="left" w:pos="4687"/>
          <w:tab w:val="left" w:pos="5641"/>
        </w:tabs>
      </w:pPr>
      <w:r w:rsidRPr="00AC72F0">
        <w:rPr>
          <w:lang w:val="en-GB" w:eastAsia="el-GR" w:bidi="el-GR"/>
        </w:rPr>
        <w:t xml:space="preserve">" </w:t>
      </w:r>
      <w:r>
        <w:t xml:space="preserve">There was present the </w:t>
      </w:r>
      <w:r>
        <w:rPr>
          <w:i/>
          <w:iCs/>
          <w:lang w:val="la-Latn" w:eastAsia="la-Latn" w:bidi="la-Latn"/>
        </w:rPr>
        <w:t>Sampsuchus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Rhianus,</w:t>
      </w:r>
      <w:r>
        <w:t xml:space="preserve"> famous</w:t>
      </w:r>
      <w:r>
        <w:br/>
        <w:t xml:space="preserve">" for its pleasant Air, and the sweet Virgin-colouPd </w:t>
      </w:r>
      <w:r>
        <w:rPr>
          <w:i/>
          <w:iCs/>
        </w:rPr>
        <w:t>Saffrony</w:t>
      </w:r>
      <w:r>
        <w:rPr>
          <w:i/>
          <w:iCs/>
        </w:rPr>
        <w:br/>
      </w:r>
      <w:r>
        <w:t xml:space="preserve">" Of </w:t>
      </w:r>
      <w:r>
        <w:rPr>
          <w:i/>
          <w:iCs/>
        </w:rPr>
        <w:t xml:space="preserve">-Higrnna." </w:t>
      </w:r>
      <w:r>
        <w:t>And a little after,</w:t>
      </w:r>
      <w:r>
        <w:tab/>
        <w:t>. '</w:t>
      </w:r>
      <w:r>
        <w:tab/>
        <w:t>’</w:t>
      </w:r>
    </w:p>
    <w:p w14:paraId="3430181A" w14:textId="77777777" w:rsidR="00AC72F0" w:rsidRDefault="00AC72F0" w:rsidP="00AC72F0">
      <w:r>
        <w:t xml:space="preserve">I </w:t>
      </w:r>
      <w:r>
        <w:rPr>
          <w:lang w:val="el-GR" w:eastAsia="el-GR" w:bidi="el-GR"/>
        </w:rPr>
        <w:t>Ἐν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F as. dfoeiguriiov</w:t>
      </w:r>
      <w:r>
        <w:t xml:space="preserve"> like </w:t>
      </w:r>
      <w:r>
        <w:rPr>
          <w:lang w:val="el-GR" w:eastAsia="el-GR" w:bidi="el-GR"/>
        </w:rPr>
        <w:t>πολυστράτκ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ἄνθος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ἀοιδῶν</w:t>
      </w:r>
      <w:r w:rsidRPr="00AC72F0">
        <w:rPr>
          <w:lang w:eastAsia="el-GR" w:bidi="el-GR"/>
        </w:rPr>
        <w:t>,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Φοίνιωάντε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νέκην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κύπρον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άπέ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Ἀιτιπατρου</w:t>
      </w:r>
      <w:r w:rsidRPr="00AC72F0">
        <w:rPr>
          <w:lang w:eastAsia="el-GR" w:bidi="el-GR"/>
        </w:rPr>
        <w:t>.</w:t>
      </w:r>
    </w:p>
    <w:p w14:paraId="34195A5D" w14:textId="77777777" w:rsidR="00AC72F0" w:rsidRDefault="00AC72F0" w:rsidP="00AC72F0">
      <w:pPr>
        <w:ind w:left="360" w:hanging="360"/>
      </w:pPr>
      <w:r w:rsidRPr="00AC72F0">
        <w:rPr>
          <w:lang w:val="en-GB" w:eastAsia="el-GR" w:bidi="el-GR"/>
        </w:rPr>
        <w:t xml:space="preserve">" </w:t>
      </w:r>
      <w:r>
        <w:t xml:space="preserve">And there came the </w:t>
      </w:r>
      <w:r>
        <w:rPr>
          <w:i/>
          <w:iCs/>
          <w:lang w:val="la-Latn" w:eastAsia="la-Latn" w:bidi="la-Latn"/>
        </w:rPr>
        <w:t>Amaracus,</w:t>
      </w:r>
      <w:r>
        <w:rPr>
          <w:lang w:val="la-Latn" w:eastAsia="la-Latn" w:bidi="la-Latn"/>
        </w:rPr>
        <w:t xml:space="preserve"> </w:t>
      </w:r>
      <w:r>
        <w:t xml:space="preserve">the Flower sung by </w:t>
      </w:r>
      <w:r>
        <w:rPr>
          <w:i/>
          <w:iCs/>
        </w:rPr>
        <w:t>Poly-</w:t>
      </w:r>
      <w:r>
        <w:rPr>
          <w:i/>
          <w:iCs/>
        </w:rPr>
        <w:br/>
        <w:t>stratus,</w:t>
      </w:r>
      <w:r>
        <w:t xml:space="preserve"> and the mournful </w:t>
      </w:r>
      <w:r>
        <w:rPr>
          <w:i/>
          <w:iCs/>
        </w:rPr>
        <w:t>Phoenician Cypress,</w:t>
      </w:r>
      <w:r>
        <w:t xml:space="preserve"> wont at Fu-</w:t>
      </w:r>
    </w:p>
    <w:p w14:paraId="4BAC6F1C" w14:textId="77777777" w:rsidR="00AC72F0" w:rsidRDefault="00AC72F0" w:rsidP="00AC72F0">
      <w:pPr>
        <w:ind w:firstLine="360"/>
      </w:pPr>
      <w:r>
        <w:t xml:space="preserve">" nerals, from </w:t>
      </w:r>
      <w:r>
        <w:rPr>
          <w:i/>
          <w:iCs/>
        </w:rPr>
        <w:t>Anhpatcr. ” Galen</w:t>
      </w:r>
      <w:r>
        <w:t xml:space="preserve"> also, and </w:t>
      </w:r>
      <w:r>
        <w:rPr>
          <w:i/>
          <w:iCs/>
        </w:rPr>
        <w:t>P. AEgineta,</w:t>
      </w:r>
      <w:r>
        <w:t xml:space="preserve"> treat</w:t>
      </w:r>
      <w:r>
        <w:br/>
        <w:t xml:space="preserve">of the </w:t>
      </w:r>
      <w:r>
        <w:rPr>
          <w:lang w:val="la-Latn" w:eastAsia="la-Latn" w:bidi="la-Latn"/>
        </w:rPr>
        <w:t xml:space="preserve">Amaracus </w:t>
      </w:r>
      <w:r>
        <w:t xml:space="preserve">and </w:t>
      </w:r>
      <w:r>
        <w:rPr>
          <w:lang w:val="la-Latn" w:eastAsia="la-Latn" w:bidi="la-Latn"/>
        </w:rPr>
        <w:t xml:space="preserve">Sampsuchus </w:t>
      </w:r>
      <w:r>
        <w:t>in different Chapters, which</w:t>
      </w:r>
      <w:r>
        <w:br/>
        <w:t xml:space="preserve">they would not have done, if </w:t>
      </w:r>
      <w:r>
        <w:rPr>
          <w:lang w:val="la-Latn" w:eastAsia="la-Latn" w:bidi="la-Latn"/>
        </w:rPr>
        <w:t xml:space="preserve">Amaracus </w:t>
      </w:r>
      <w:r>
        <w:t xml:space="preserve">and </w:t>
      </w:r>
      <w:r>
        <w:rPr>
          <w:lang w:val="la-Latn" w:eastAsia="la-Latn" w:bidi="la-Latn"/>
        </w:rPr>
        <w:t xml:space="preserve">Sampsuchus </w:t>
      </w:r>
      <w:r>
        <w:t>had</w:t>
      </w:r>
      <w:r>
        <w:br/>
        <w:t xml:space="preserve">been all One. They who are mov'd by the Authority of </w:t>
      </w:r>
      <w:r>
        <w:rPr>
          <w:i/>
          <w:iCs/>
        </w:rPr>
        <w:t>Diof-</w:t>
      </w:r>
      <w:r>
        <w:rPr>
          <w:i/>
          <w:iCs/>
        </w:rPr>
        <w:br/>
        <w:t>esrides,</w:t>
      </w:r>
      <w:r>
        <w:t xml:space="preserve"> to think them the same, are not aware of what Stress</w:t>
      </w:r>
      <w:r>
        <w:br/>
        <w:t>ought to be laid upon it. Nor indeed do they apprehend, that</w:t>
      </w:r>
      <w:r>
        <w:br/>
        <w:t>. Tris Words, as they sound, are notlevell’d against the opposite</w:t>
      </w:r>
    </w:p>
    <w:p w14:paraId="312F7065" w14:textId="77777777" w:rsidR="00AC72F0" w:rsidRDefault="00AC72F0" w:rsidP="00AC72F0">
      <w:pPr>
        <w:ind w:firstLine="360"/>
      </w:pPr>
      <w:r>
        <w:t>Opinion, winch holds .them to he distinct Species osJPiants,</w:t>
      </w:r>
      <w:r>
        <w:br/>
        <w:t>but rather, if you take them aright, tend, not a little, to sup-</w:t>
      </w:r>
      <w:r>
        <w:br/>
        <w:t xml:space="preserve">port it. " The </w:t>
      </w:r>
      <w:r>
        <w:rPr>
          <w:i/>
          <w:iCs/>
        </w:rPr>
        <w:t>Sicilians</w:t>
      </w:r>
      <w:r>
        <w:t xml:space="preserve"> and </w:t>
      </w:r>
      <w:r>
        <w:rPr>
          <w:i/>
          <w:iCs/>
        </w:rPr>
        <w:t>Cyzicinians,</w:t>
      </w:r>
      <w:r>
        <w:t xml:space="preserve"> he says, call that</w:t>
      </w:r>
      <w:r>
        <w:br/>
      </w:r>
      <w:r>
        <w:rPr>
          <w:i/>
          <w:iCs/>
          <w:lang w:val="la-Latn" w:eastAsia="la-Latn" w:bidi="la-Latn"/>
        </w:rPr>
        <w:t>^ Amaracus,</w:t>
      </w:r>
      <w:r>
        <w:rPr>
          <w:lang w:val="la-Latn" w:eastAsia="la-Latn" w:bidi="la-Latn"/>
        </w:rPr>
        <w:t xml:space="preserve"> </w:t>
      </w:r>
      <w:r>
        <w:t xml:space="preserve">which others call </w:t>
      </w:r>
      <w:r>
        <w:rPr>
          <w:i/>
          <w:iCs/>
          <w:lang w:val="la-Latn" w:eastAsia="la-Latn" w:bidi="la-Latn"/>
        </w:rPr>
        <w:t>Sampsuchus.</w:t>
      </w:r>
      <w:r>
        <w:t>This does not</w:t>
      </w:r>
      <w:r>
        <w:br/>
        <w:t>intake them to he the same : Himself plainly shews the contrary,</w:t>
      </w:r>
      <w:r>
        <w:br/>
        <w:t xml:space="preserve">when he makes the </w:t>
      </w:r>
      <w:r>
        <w:rPr>
          <w:lang w:val="el-GR" w:eastAsia="el-GR" w:bidi="el-GR"/>
        </w:rPr>
        <w:t>μείρατ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σαμψήχινον</w:t>
      </w:r>
      <w:r w:rsidRPr="00AC72F0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ἀμαραίκινον</w:t>
      </w:r>
      <w:r w:rsidRPr="00AC72F0">
        <w:rPr>
          <w:lang w:val="en-GB" w:eastAsia="el-GR" w:bidi="el-GR"/>
        </w:rPr>
        <w:t xml:space="preserve"> </w:t>
      </w:r>
      <w:r>
        <w:t>different</w:t>
      </w:r>
      <w:r>
        <w:br/>
        <w:t xml:space="preserve">Ointments. </w:t>
      </w:r>
      <w:r>
        <w:rPr>
          <w:i/>
          <w:iCs/>
        </w:rPr>
        <w:t>Dioclet,</w:t>
      </w:r>
      <w:r>
        <w:t xml:space="preserve"> quoted by </w:t>
      </w:r>
      <w:r>
        <w:rPr>
          <w:i/>
          <w:iCs/>
        </w:rPr>
        <w:t>Athenaus,</w:t>
      </w:r>
      <w:r>
        <w:t xml:space="preserve"> has </w:t>
      </w:r>
      <w:r>
        <w:rPr>
          <w:lang w:val="el-GR" w:eastAsia="el-GR" w:bidi="el-GR"/>
        </w:rPr>
        <w:t>ἀμαψμαξνν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° rtvce</w:t>
      </w:r>
      <w:r>
        <w:rPr>
          <w:i/>
          <w:iCs/>
        </w:rPr>
        <w:br/>
      </w:r>
      <w:r>
        <w:rPr>
          <w:lang w:val="el-GR" w:eastAsia="el-GR" w:bidi="el-GR"/>
        </w:rPr>
        <w:t>σαμψῦχον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καλῆσι</w:t>
      </w:r>
      <w:r w:rsidRPr="00AC72F0">
        <w:rPr>
          <w:lang w:val="en-GB" w:eastAsia="el-GR" w:bidi="el-GR"/>
        </w:rPr>
        <w:t xml:space="preserve">. </w:t>
      </w:r>
      <w:r>
        <w:t>To confirm this hy an Example : .Some of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τὸκρίνον</w:t>
      </w:r>
      <w:r w:rsidRPr="00AC72F0">
        <w:rPr>
          <w:lang w:val="en-GB" w:eastAsia="el-GR" w:bidi="el-GR"/>
        </w:rPr>
        <w:t xml:space="preserve">. </w:t>
      </w:r>
      <w:r>
        <w:t xml:space="preserve">also </w:t>
      </w:r>
      <w:r>
        <w:rPr>
          <w:lang w:val="el-GR" w:eastAsia="el-GR" w:bidi="el-GR"/>
        </w:rPr>
        <w:t>λειριον</w:t>
      </w:r>
      <w:r w:rsidRPr="00AC72F0">
        <w:rPr>
          <w:lang w:val="en-GB" w:eastAsia="el-GR" w:bidi="el-GR"/>
        </w:rPr>
        <w:t xml:space="preserve">, </w:t>
      </w:r>
      <w:r>
        <w:t xml:space="preserve">according to </w:t>
      </w:r>
      <w:r>
        <w:rPr>
          <w:i/>
          <w:iCs/>
        </w:rPr>
        <w:t>Dioseorides</w:t>
      </w:r>
      <w:r>
        <w:rPr>
          <w:i/>
          <w:iCs/>
        </w:rPr>
        <w:br/>
      </w:r>
      <w:r>
        <w:lastRenderedPageBreak/>
        <w:t>himself, and many more. Nor did this hinder others from</w:t>
      </w:r>
      <w:r>
        <w:br/>
        <w:t>calling Narcissus thy the same Name; and indeed more used</w:t>
      </w:r>
      <w:r>
        <w:br/>
        <w:t xml:space="preserve">Jthis Word </w:t>
      </w:r>
      <w:r>
        <w:rPr>
          <w:lang w:val="el-GR" w:eastAsia="el-GR" w:bidi="el-GR"/>
        </w:rPr>
        <w:t>λείριβν</w:t>
      </w:r>
      <w:r w:rsidRPr="00AC72F0">
        <w:rPr>
          <w:lang w:val="en-GB" w:eastAsia="el-GR" w:bidi="el-GR"/>
        </w:rPr>
        <w:t xml:space="preserve"> </w:t>
      </w:r>
      <w:r>
        <w:t>for Narcissus, than for the Lily» which the</w:t>
      </w:r>
      <w:r>
        <w:br/>
      </w:r>
      <w:r>
        <w:rPr>
          <w:i/>
          <w:iCs/>
        </w:rPr>
        <w:t>Greeks</w:t>
      </w:r>
      <w:r>
        <w:rPr>
          <w:b/>
          <w:bCs/>
        </w:rPr>
        <w:t xml:space="preserve"> Called </w:t>
      </w:r>
      <w:r>
        <w:rPr>
          <w:b/>
          <w:bCs/>
          <w:lang w:val="el-GR" w:eastAsia="el-GR" w:bidi="el-GR"/>
        </w:rPr>
        <w:t>κρίνον</w:t>
      </w:r>
      <w:r w:rsidRPr="00AC72F0">
        <w:rPr>
          <w:b/>
          <w:bCs/>
          <w:lang w:val="en-GB" w:eastAsia="el-GR" w:bidi="el-GR"/>
        </w:rPr>
        <w:t xml:space="preserve">, </w:t>
      </w:r>
      <w:r>
        <w:rPr>
          <w:b/>
          <w:bCs/>
        </w:rPr>
        <w:t>But more than this may he find for Ama-</w:t>
      </w:r>
    </w:p>
    <w:p w14:paraId="03F7A9C3" w14:textId="77777777" w:rsidR="00AC72F0" w:rsidRDefault="00AC72F0" w:rsidP="00AC72F0">
      <w:r>
        <w:t xml:space="preserve">Indus, which they would have to be </w:t>
      </w:r>
      <w:r>
        <w:rPr>
          <w:i/>
          <w:iCs/>
        </w:rPr>
        <w:t>Greek,</w:t>
      </w:r>
      <w:r>
        <w:t xml:space="preserve"> but </w:t>
      </w:r>
      <w:r>
        <w:rPr>
          <w:lang w:val="el-GR" w:eastAsia="el-GR" w:bidi="el-GR"/>
        </w:rPr>
        <w:t>σαμψῦχος</w:t>
      </w:r>
      <w:r w:rsidRPr="00AC72F0">
        <w:rPr>
          <w:lang w:val="en-GB" w:eastAsia="el-GR" w:bidi="el-GR"/>
        </w:rPr>
        <w:t xml:space="preserve"> </w:t>
      </w:r>
      <w:r>
        <w:t>at?</w:t>
      </w:r>
      <w:r>
        <w:br/>
      </w:r>
      <w:r>
        <w:rPr>
          <w:i/>
          <w:iCs/>
        </w:rPr>
        <w:t>Egyptian</w:t>
      </w:r>
      <w:r>
        <w:t xml:space="preserve"> and </w:t>
      </w:r>
      <w:r>
        <w:rPr>
          <w:i/>
          <w:iCs/>
        </w:rPr>
        <w:t>Syriac</w:t>
      </w:r>
      <w:r>
        <w:t xml:space="preserve"> Word; </w:t>
      </w:r>
      <w:r>
        <w:rPr>
          <w:i/>
          <w:iCs/>
        </w:rPr>
        <w:t>Pliny lens, Dioclet</w:t>
      </w:r>
      <w:r>
        <w:t xml:space="preserve"> the Phyfin</w:t>
      </w:r>
      <w:r>
        <w:br/>
        <w:t xml:space="preserve">cian, and the </w:t>
      </w:r>
      <w:r>
        <w:rPr>
          <w:i/>
          <w:iCs/>
        </w:rPr>
        <w:t>Sicilians,</w:t>
      </w:r>
      <w:r>
        <w:t xml:space="preserve"> Called </w:t>
      </w:r>
      <w:r>
        <w:rPr>
          <w:i/>
          <w:iCs/>
          <w:lang w:val="la-Latn" w:eastAsia="la-Latn" w:bidi="la-Latn"/>
        </w:rPr>
        <w:t>Amaracus,</w:t>
      </w:r>
      <w:r>
        <w:rPr>
          <w:lang w:val="la-Latn" w:eastAsia="la-Latn" w:bidi="la-Latn"/>
        </w:rPr>
        <w:t xml:space="preserve"> </w:t>
      </w:r>
      <w:r>
        <w:t xml:space="preserve">what </w:t>
      </w:r>
      <w:r>
        <w:rPr>
          <w:i/>
          <w:iCs/>
        </w:rPr>
        <w:t>Egypt</w:t>
      </w:r>
      <w:r>
        <w:t xml:space="preserve"> and </w:t>
      </w:r>
      <w:r>
        <w:rPr>
          <w:i/>
          <w:iCs/>
        </w:rPr>
        <w:t>Syria</w:t>
      </w:r>
      <w:r>
        <w:rPr>
          <w:i/>
          <w:iCs/>
        </w:rPr>
        <w:br/>
      </w:r>
      <w:r>
        <w:t xml:space="preserve">named </w:t>
      </w:r>
      <w:r>
        <w:rPr>
          <w:i/>
          <w:iCs/>
          <w:lang w:val="la-Latn" w:eastAsia="la-Latn" w:bidi="la-Latn"/>
        </w:rPr>
        <w:t xml:space="preserve">Sampsuchum. </w:t>
      </w:r>
      <w:r>
        <w:rPr>
          <w:i/>
          <w:iCs/>
        </w:rPr>
        <w:t>So</w:t>
      </w:r>
      <w:r>
        <w:t xml:space="preserve"> that </w:t>
      </w:r>
      <w:r>
        <w:rPr>
          <w:lang w:val="el-GR" w:eastAsia="el-GR" w:bidi="el-GR"/>
        </w:rPr>
        <w:t>ἀμάρακον</w:t>
      </w:r>
      <w:r w:rsidRPr="00AC72F0">
        <w:rPr>
          <w:lang w:val="en-GB" w:eastAsia="el-GR" w:bidi="el-GR"/>
        </w:rPr>
        <w:t xml:space="preserve">, </w:t>
      </w:r>
      <w:r>
        <w:t xml:space="preserve">it seems, is the </w:t>
      </w:r>
      <w:r>
        <w:rPr>
          <w:i/>
          <w:iCs/>
        </w:rPr>
        <w:t>Greek, '</w:t>
      </w:r>
      <w:r>
        <w:rPr>
          <w:i/>
          <w:iCs/>
        </w:rPr>
        <w:br/>
      </w:r>
      <w:r>
        <w:t xml:space="preserve">and </w:t>
      </w:r>
      <w:r>
        <w:rPr>
          <w:lang w:val="el-GR" w:eastAsia="el-GR" w:bidi="el-GR"/>
        </w:rPr>
        <w:t>σαμψῦχον</w:t>
      </w:r>
      <w:r w:rsidRPr="00AC72F0">
        <w:rPr>
          <w:lang w:val="en-GB" w:eastAsia="el-GR" w:bidi="el-GR"/>
        </w:rPr>
        <w:t xml:space="preserve">, </w:t>
      </w:r>
      <w:r>
        <w:t xml:space="preserve">the </w:t>
      </w:r>
      <w:r>
        <w:rPr>
          <w:i/>
          <w:iCs/>
        </w:rPr>
        <w:t>Syriac</w:t>
      </w:r>
      <w:r>
        <w:t xml:space="preserve"> Name for the same Herb. And in.»</w:t>
      </w:r>
      <w:r>
        <w:br/>
        <w:t xml:space="preserve">deed this latter Word plainly seems to be of a </w:t>
      </w:r>
      <w:r>
        <w:rPr>
          <w:i/>
          <w:iCs/>
        </w:rPr>
        <w:t>Syrioc</w:t>
      </w:r>
      <w:r>
        <w:t xml:space="preserve"> or </w:t>
      </w:r>
      <w:r>
        <w:rPr>
          <w:i/>
          <w:iCs/>
        </w:rPr>
        <w:t>Egypr</w:t>
      </w:r>
      <w:r>
        <w:rPr>
          <w:i/>
          <w:iCs/>
        </w:rPr>
        <w:br/>
        <w:t>tian</w:t>
      </w:r>
      <w:r>
        <w:t xml:space="preserve"> Turn; for </w:t>
      </w:r>
      <w:r>
        <w:rPr>
          <w:lang w:val="el-GR" w:eastAsia="el-GR" w:bidi="el-GR"/>
        </w:rPr>
        <w:t>Σάμψειρα</w:t>
      </w:r>
      <w:r w:rsidRPr="00AC72F0">
        <w:rPr>
          <w:lang w:val="en-GB" w:eastAsia="el-GR" w:bidi="el-GR"/>
        </w:rPr>
        <w:t xml:space="preserve"> </w:t>
      </w:r>
      <w:r>
        <w:t xml:space="preserve">is a City in </w:t>
      </w:r>
      <w:r>
        <w:rPr>
          <w:i/>
          <w:iCs/>
        </w:rPr>
        <w:t>Egypt,</w:t>
      </w:r>
      <w:r>
        <w:t xml:space="preserve"> and </w:t>
      </w:r>
      <w:r>
        <w:rPr>
          <w:lang w:val="el-GR" w:eastAsia="el-GR" w:bidi="el-GR"/>
        </w:rPr>
        <w:t>Σπμψα</w:t>
      </w:r>
      <w:r w:rsidRPr="00AC72F0">
        <w:rPr>
          <w:lang w:val="en-GB" w:eastAsia="el-GR" w:bidi="el-GR"/>
        </w:rPr>
        <w:t xml:space="preserve"> </w:t>
      </w:r>
      <w:r>
        <w:t>a</w:t>
      </w:r>
      <w:r>
        <w:br/>
        <w:t xml:space="preserve">Village in </w:t>
      </w:r>
      <w:r>
        <w:rPr>
          <w:i/>
          <w:iCs/>
        </w:rPr>
        <w:t>Arabia,</w:t>
      </w:r>
      <w:r>
        <w:t xml:space="preserve"> and </w:t>
      </w:r>
      <w:r>
        <w:rPr>
          <w:lang w:val="el-GR" w:eastAsia="el-GR" w:bidi="el-GR"/>
        </w:rPr>
        <w:t>Σαμψάῖοι</w:t>
      </w:r>
      <w:r w:rsidRPr="00AC72F0">
        <w:rPr>
          <w:lang w:val="en-GB" w:eastAsia="el-GR" w:bidi="el-GR"/>
        </w:rPr>
        <w:t xml:space="preserve"> </w:t>
      </w:r>
      <w:r>
        <w:t xml:space="preserve">another in </w:t>
      </w:r>
      <w:r>
        <w:rPr>
          <w:i/>
          <w:iCs/>
        </w:rPr>
        <w:t>Judaa,</w:t>
      </w:r>
      <w:r>
        <w:t>’a Province</w:t>
      </w:r>
      <w:r>
        <w:br/>
        <w:t xml:space="preserve">of </w:t>
      </w:r>
      <w:r>
        <w:rPr>
          <w:i/>
          <w:iCs/>
        </w:rPr>
        <w:t>Syria,</w:t>
      </w:r>
      <w:r>
        <w:t xml:space="preserve"> which they interpret </w:t>
      </w:r>
      <w:r>
        <w:rPr>
          <w:lang w:val="el-GR" w:eastAsia="el-GR" w:bidi="el-GR"/>
        </w:rPr>
        <w:t>ήλιακοἰ</w:t>
      </w:r>
      <w:r w:rsidRPr="00AC72F0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σάμψα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ἥλιον</w:t>
      </w:r>
      <w:r w:rsidRPr="00AC72F0">
        <w:rPr>
          <w:lang w:val="en-GB" w:eastAsia="el-GR" w:bidi="el-GR"/>
        </w:rPr>
        <w:t xml:space="preserve">, </w:t>
      </w:r>
      <w:r>
        <w:t>whence</w:t>
      </w:r>
      <w:r>
        <w:br/>
        <w:t xml:space="preserve">also comes </w:t>
      </w:r>
      <w:r>
        <w:rPr>
          <w:lang w:val="el-GR" w:eastAsia="el-GR" w:bidi="el-GR"/>
        </w:rPr>
        <w:t>Βαίσαμψα</w:t>
      </w:r>
      <w:r w:rsidRPr="00AC72F0">
        <w:rPr>
          <w:lang w:val="en-GB" w:eastAsia="el-GR" w:bidi="el-GR"/>
        </w:rPr>
        <w:t xml:space="preserve"> </w:t>
      </w:r>
      <w:r>
        <w:t xml:space="preserve">on the </w:t>
      </w:r>
      <w:r>
        <w:rPr>
          <w:i/>
          <w:iCs/>
        </w:rPr>
        <w:t>Arabian</w:t>
      </w:r>
      <w:r>
        <w:t xml:space="preserve"> Guls, which </w:t>
      </w:r>
      <w:r>
        <w:rPr>
          <w:i/>
          <w:iCs/>
        </w:rPr>
        <w:t>Stephanas</w:t>
      </w:r>
      <w:r>
        <w:rPr>
          <w:i/>
          <w:iCs/>
        </w:rPr>
        <w:br/>
      </w:r>
      <w:r>
        <w:t xml:space="preserve">interprets </w:t>
      </w:r>
      <w:r>
        <w:rPr>
          <w:lang w:val="el-GR" w:eastAsia="el-GR" w:bidi="el-GR"/>
        </w:rPr>
        <w:t>ρικον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ήλιες</w:t>
      </w:r>
      <w:r w:rsidRPr="00AC72F0">
        <w:rPr>
          <w:lang w:val="en-GB" w:eastAsia="el-GR" w:bidi="el-GR"/>
        </w:rPr>
        <w:t xml:space="preserve">, </w:t>
      </w:r>
      <w:r>
        <w:t>" the House of the Sun. " The Sun in</w:t>
      </w:r>
      <w:r>
        <w:br/>
      </w:r>
      <w:r>
        <w:rPr>
          <w:i/>
          <w:iCs/>
        </w:rPr>
        <w:t>Hebrew,</w:t>
      </w:r>
      <w:r>
        <w:t xml:space="preserve"> 'tis well known, is called ttraw </w:t>
      </w:r>
      <w:r>
        <w:rPr>
          <w:i/>
          <w:iCs/>
        </w:rPr>
        <w:t>Shemesu,</w:t>
      </w:r>
      <w:r>
        <w:t xml:space="preserve"> .which is</w:t>
      </w:r>
      <w:r>
        <w:br/>
        <w:t xml:space="preserve">the same in </w:t>
      </w:r>
      <w:r>
        <w:rPr>
          <w:i/>
          <w:iCs/>
        </w:rPr>
        <w:t>Arabic.</w:t>
      </w:r>
      <w:r>
        <w:t xml:space="preserve"> There is Mention made of </w:t>
      </w:r>
      <w:r>
        <w:rPr>
          <w:lang w:val="el-GR" w:eastAsia="el-GR" w:bidi="el-GR"/>
        </w:rPr>
        <w:t>ἀμἄρακος</w:t>
      </w:r>
      <w:r w:rsidRPr="00AC72F0">
        <w:rPr>
          <w:lang w:val="en-GB" w:eastAsia="el-GR" w:bidi="el-GR"/>
        </w:rPr>
        <w:t xml:space="preserve"> </w:t>
      </w:r>
      <w:r>
        <w:t>in</w:t>
      </w:r>
      <w:r>
        <w:br/>
        <w:t xml:space="preserve">the Writings of </w:t>
      </w:r>
      <w:r>
        <w:rPr>
          <w:i/>
          <w:iCs/>
        </w:rPr>
        <w:t>Theophrastus,</w:t>
      </w:r>
      <w:r>
        <w:t xml:space="preserve"> but none of </w:t>
      </w:r>
      <w:r>
        <w:rPr>
          <w:lang w:val="el-GR" w:eastAsia="el-GR" w:bidi="el-GR"/>
        </w:rPr>
        <w:t>σαμψῦχος</w:t>
      </w:r>
      <w:r w:rsidRPr="00AC72F0">
        <w:rPr>
          <w:lang w:val="en-GB" w:eastAsia="el-GR" w:bidi="el-GR"/>
        </w:rPr>
        <w:t xml:space="preserve">. </w:t>
      </w:r>
      <w:r>
        <w:t>In vain</w:t>
      </w:r>
      <w:r>
        <w:br/>
        <w:t>therefore would they draw him over to the Party of those who</w:t>
      </w:r>
      <w:r>
        <w:br/>
        <w:t xml:space="preserve">have inform'd us, that </w:t>
      </w:r>
      <w:r>
        <w:rPr>
          <w:lang w:val="la-Latn" w:eastAsia="la-Latn" w:bidi="la-Latn"/>
        </w:rPr>
        <w:t xml:space="preserve">Sampsuchum </w:t>
      </w:r>
      <w:r>
        <w:t xml:space="preserve">is the same as </w:t>
      </w:r>
      <w:r>
        <w:rPr>
          <w:lang w:val="la-Latn" w:eastAsia="la-Latn" w:bidi="la-Latn"/>
        </w:rPr>
        <w:t>Amaracus;</w:t>
      </w:r>
      <w:r>
        <w:rPr>
          <w:lang w:val="la-Latn" w:eastAsia="la-Latn" w:bidi="la-Latn"/>
        </w:rPr>
        <w:br/>
      </w:r>
      <w:r>
        <w:t xml:space="preserve">I don’t doubt but the </w:t>
      </w:r>
      <w:r>
        <w:rPr>
          <w:lang w:val="la-Latn" w:eastAsia="la-Latn" w:bidi="la-Latn"/>
        </w:rPr>
        <w:t xml:space="preserve">Amaracus </w:t>
      </w:r>
      <w:r>
        <w:t xml:space="preserve">of the </w:t>
      </w:r>
      <w:r>
        <w:rPr>
          <w:i/>
          <w:iCs/>
        </w:rPr>
        <w:t>Greeks</w:t>
      </w:r>
      <w:r>
        <w:t xml:space="preserve"> answered to the</w:t>
      </w:r>
      <w:r>
        <w:br/>
      </w:r>
      <w:r>
        <w:rPr>
          <w:lang w:val="la-Latn" w:eastAsia="la-Latn" w:bidi="la-Latn"/>
        </w:rPr>
        <w:t xml:space="preserve">Sampsuchum </w:t>
      </w:r>
      <w:r>
        <w:t xml:space="preserve">os the </w:t>
      </w:r>
      <w:r>
        <w:rPr>
          <w:i/>
          <w:iCs/>
        </w:rPr>
        <w:t>Egyptians</w:t>
      </w:r>
      <w:r>
        <w:t xml:space="preserve"> ; but the </w:t>
      </w:r>
      <w:r>
        <w:rPr>
          <w:i/>
          <w:iCs/>
        </w:rPr>
        <w:t>Greeks</w:t>
      </w:r>
      <w:r>
        <w:t xml:space="preserve"> called some-</w:t>
      </w:r>
      <w:r>
        <w:br/>
        <w:t xml:space="preserve">thing else hesides the </w:t>
      </w:r>
      <w:r>
        <w:rPr>
          <w:lang w:val="la-Latn" w:eastAsia="la-Latn" w:bidi="la-Latn"/>
        </w:rPr>
        <w:t xml:space="preserve">Sampsuchus </w:t>
      </w:r>
      <w:r>
        <w:t>by this very Name. The.</w:t>
      </w:r>
      <w:r>
        <w:br/>
      </w:r>
      <w:r>
        <w:rPr>
          <w:i/>
          <w:iCs/>
        </w:rPr>
        <w:t>Cyzicinians,</w:t>
      </w:r>
      <w:r>
        <w:t xml:space="preserve"> who had the best, and the greatest Plenty os</w:t>
      </w:r>
      <w:r>
        <w:br/>
      </w:r>
      <w:r>
        <w:rPr>
          <w:lang w:val="la-Latn" w:eastAsia="la-Latn" w:bidi="la-Latn"/>
        </w:rPr>
        <w:t xml:space="preserve">Sampsuchum </w:t>
      </w:r>
      <w:r>
        <w:t xml:space="preserve">growing in their Territories, called it </w:t>
      </w:r>
      <w:r>
        <w:rPr>
          <w:lang w:val="el-GR" w:eastAsia="el-GR" w:bidi="el-GR"/>
        </w:rPr>
        <w:t>άμἀρακος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and so did the </w:t>
      </w:r>
      <w:r>
        <w:rPr>
          <w:i/>
          <w:iCs/>
        </w:rPr>
        <w:t>Sicilians.</w:t>
      </w:r>
      <w:r>
        <w:t xml:space="preserve"> But all the rest os </w:t>
      </w:r>
      <w:r>
        <w:rPr>
          <w:i/>
          <w:iCs/>
        </w:rPr>
        <w:t>Greece</w:t>
      </w:r>
      <w:r>
        <w:t xml:space="preserve"> did not</w:t>
      </w:r>
      <w:r>
        <w:br/>
        <w:t xml:space="preserve">agree in that Name ; for some called </w:t>
      </w:r>
      <w:r>
        <w:rPr>
          <w:lang w:val="el-GR" w:eastAsia="el-GR" w:bidi="el-GR"/>
        </w:rPr>
        <w:t>άμἀρακος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Parthenium,</w:t>
      </w:r>
      <w:r>
        <w:rPr>
          <w:i/>
          <w:iCs/>
          <w:lang w:val="la-Latn" w:eastAsia="la-Latn" w:bidi="la-Latn"/>
        </w:rPr>
        <w:br/>
      </w:r>
      <w:r>
        <w:t xml:space="preserve">os winch </w:t>
      </w:r>
      <w:r>
        <w:rPr>
          <w:i/>
          <w:iCs/>
        </w:rPr>
        <w:t>Dioseorides</w:t>
      </w:r>
      <w:r>
        <w:t xml:space="preserve"> speaks; </w:t>
      </w:r>
      <w:r>
        <w:rPr>
          <w:i/>
          <w:iCs/>
        </w:rPr>
        <w:t>viz.</w:t>
      </w:r>
      <w:r>
        <w:t xml:space="preserve"> </w:t>
      </w:r>
      <w:r>
        <w:rPr>
          <w:lang w:val="el-GR" w:eastAsia="el-GR" w:bidi="el-GR"/>
        </w:rPr>
        <w:t>Παρθένιον</w:t>
      </w:r>
      <w:r w:rsidRPr="00AC72F0">
        <w:rPr>
          <w:lang w:eastAsia="el-GR" w:bidi="el-GR"/>
        </w:rPr>
        <w:t xml:space="preserve">, </w:t>
      </w:r>
      <w:r>
        <w:t xml:space="preserve">at </w:t>
      </w:r>
      <w:r>
        <w:rPr>
          <w:lang w:val="el-GR" w:eastAsia="el-GR" w:bidi="el-GR"/>
        </w:rPr>
        <w:t>δε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ἀμάρακον</w:t>
      </w:r>
      <w:r w:rsidRPr="00AC72F0">
        <w:rPr>
          <w:lang w:eastAsia="el-GR" w:bidi="el-GR"/>
        </w:rPr>
        <w:t>,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όι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λευκάνθεμον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τοῦτο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καλοῦσι</w:t>
      </w:r>
      <w:r w:rsidRPr="00AC72F0">
        <w:rPr>
          <w:lang w:eastAsia="el-GR" w:bidi="el-GR"/>
        </w:rPr>
        <w:t xml:space="preserve"> </w:t>
      </w:r>
      <w:r>
        <w:t>(so I read it from a very an-</w:t>
      </w:r>
      <w:r>
        <w:br/>
        <w:t xml:space="preserve">tient Copy). </w:t>
      </w:r>
      <w:r>
        <w:rPr>
          <w:i/>
          <w:iCs/>
        </w:rPr>
        <w:t xml:space="preserve">“ </w:t>
      </w:r>
      <w:r>
        <w:rPr>
          <w:i/>
          <w:iCs/>
          <w:lang w:val="la-Latn" w:eastAsia="la-Latn" w:bidi="la-Latn"/>
        </w:rPr>
        <w:t>Parthenium,</w:t>
      </w:r>
      <w:r>
        <w:rPr>
          <w:lang w:val="la-Latn" w:eastAsia="la-Latn" w:bidi="la-Latn"/>
        </w:rPr>
        <w:t xml:space="preserve"> </w:t>
      </w:r>
      <w:r>
        <w:t xml:space="preserve">some call it </w:t>
      </w:r>
      <w:r>
        <w:rPr>
          <w:i/>
          <w:iCs/>
          <w:lang w:val="la-Latn" w:eastAsia="la-Latn" w:bidi="la-Latn"/>
        </w:rPr>
        <w:t>Amaracus,</w:t>
      </w:r>
      <w:r>
        <w:rPr>
          <w:lang w:val="la-Latn" w:eastAsia="la-Latn" w:bidi="la-Latn"/>
        </w:rPr>
        <w:t xml:space="preserve"> </w:t>
      </w:r>
      <w:r>
        <w:t>others,.</w:t>
      </w:r>
      <w:r>
        <w:br/>
      </w:r>
      <w:r>
        <w:rPr>
          <w:i/>
          <w:iCs/>
        </w:rPr>
        <w:t>" Leucanthemus.”</w:t>
      </w:r>
      <w:r>
        <w:t xml:space="preserve"> Therefore </w:t>
      </w:r>
      <w:r>
        <w:rPr>
          <w:i/>
          <w:iCs/>
        </w:rPr>
        <w:t>Pliny</w:t>
      </w:r>
      <w:r>
        <w:t xml:space="preserve"> is to be corrected in this</w:t>
      </w:r>
      <w:r>
        <w:br/>
        <w:t xml:space="preserve">Word, </w:t>
      </w:r>
      <w:r>
        <w:rPr>
          <w:i/>
          <w:iCs/>
        </w:rPr>
        <w:t>Lib.</w:t>
      </w:r>
      <w:r>
        <w:t xml:space="preserve"> 2I. </w:t>
      </w:r>
      <w:r>
        <w:rPr>
          <w:i/>
          <w:iCs/>
        </w:rPr>
        <w:t>Cap.</w:t>
      </w:r>
      <w:r>
        <w:t xml:space="preserve"> 30. </w:t>
      </w:r>
      <w:r>
        <w:rPr>
          <w:i/>
          <w:iCs/>
          <w:lang w:val="la-Latn" w:eastAsia="la-Latn" w:bidi="la-Latn"/>
        </w:rPr>
        <w:t xml:space="preserve">Parthenium </w:t>
      </w:r>
      <w:r>
        <w:rPr>
          <w:i/>
          <w:iCs/>
        </w:rPr>
        <w:t>alii Leucanthcn, alii</w:t>
      </w:r>
      <w:r>
        <w:rPr>
          <w:i/>
          <w:iCs/>
        </w:rPr>
        <w:br/>
        <w:t xml:space="preserve">Tamnacum </w:t>
      </w:r>
      <w:r>
        <w:rPr>
          <w:i/>
          <w:iCs/>
          <w:lang w:val="la-Latn" w:eastAsia="la-Latn" w:bidi="la-Latn"/>
        </w:rPr>
        <w:t>vocant,</w:t>
      </w:r>
      <w:r>
        <w:rPr>
          <w:lang w:val="la-Latn" w:eastAsia="la-Latn" w:bidi="la-Latn"/>
        </w:rPr>
        <w:t xml:space="preserve"> </w:t>
      </w:r>
      <w:r>
        <w:t xml:space="preserve">read </w:t>
      </w:r>
      <w:r>
        <w:rPr>
          <w:i/>
          <w:iCs/>
        </w:rPr>
        <w:t xml:space="preserve">alii Leucanthemon, alii </w:t>
      </w:r>
      <w:r>
        <w:rPr>
          <w:i/>
          <w:iCs/>
          <w:lang w:val="la-Latn" w:eastAsia="la-Latn" w:bidi="la-Latn"/>
        </w:rPr>
        <w:t>Amaracum vo-</w:t>
      </w:r>
      <w:r>
        <w:rPr>
          <w:i/>
          <w:iCs/>
          <w:lang w:val="la-Latn" w:eastAsia="la-Latn" w:bidi="la-Latn"/>
        </w:rPr>
        <w:br/>
        <w:t>cant.</w:t>
      </w:r>
      <w:r>
        <w:rPr>
          <w:lang w:val="la-Latn" w:eastAsia="la-Latn" w:bidi="la-Latn"/>
        </w:rPr>
        <w:t xml:space="preserve"> </w:t>
      </w:r>
      <w:r>
        <w:t xml:space="preserve">In the Index it is written </w:t>
      </w:r>
      <w:r>
        <w:rPr>
          <w:i/>
          <w:iCs/>
          <w:lang w:val="la-Latn" w:eastAsia="la-Latn" w:bidi="la-Latn"/>
        </w:rPr>
        <w:t xml:space="preserve">Parthenium, </w:t>
      </w:r>
      <w:r>
        <w:rPr>
          <w:i/>
          <w:iCs/>
        </w:rPr>
        <w:t>serve Leucanthes,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sive Amaracus.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Λευκανθὲς</w:t>
      </w:r>
      <w:r w:rsidRPr="00AC72F0">
        <w:rPr>
          <w:lang w:val="en-GB" w:eastAsia="el-GR" w:bidi="el-GR"/>
        </w:rPr>
        <w:t xml:space="preserve"> </w:t>
      </w:r>
      <w:r>
        <w:t xml:space="preserve">is the same as </w:t>
      </w:r>
      <w:r>
        <w:rPr>
          <w:lang w:val="el-GR" w:eastAsia="el-GR" w:bidi="el-GR"/>
        </w:rPr>
        <w:t>λευκἀι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θεμον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</w:rPr>
        <w:t>Pliny</w:t>
      </w:r>
      <w:r>
        <w:t xml:space="preserve"> adds,</w:t>
      </w:r>
      <w:r>
        <w:br/>
      </w:r>
      <w:r>
        <w:rPr>
          <w:i/>
          <w:iCs/>
          <w:lang w:val="la-Latn" w:eastAsia="la-Latn" w:bidi="la-Latn"/>
        </w:rPr>
        <w:t xml:space="preserve">Celsus </w:t>
      </w:r>
      <w:r>
        <w:rPr>
          <w:i/>
          <w:iCs/>
        </w:rPr>
        <w:t xml:space="preserve">apud nos. </w:t>
      </w:r>
      <w:r>
        <w:rPr>
          <w:i/>
          <w:iCs/>
          <w:lang w:val="la-Latn" w:eastAsia="la-Latn" w:bidi="la-Latn"/>
        </w:rPr>
        <w:t xml:space="preserve">Perdicium </w:t>
      </w:r>
      <w:r>
        <w:rPr>
          <w:i/>
          <w:iCs/>
        </w:rPr>
        <w:t>et Murartian.</w:t>
      </w:r>
      <w:r>
        <w:t xml:space="preserve"> He confounds,, as</w:t>
      </w:r>
      <w:r>
        <w:br/>
        <w:t xml:space="preserve">he uses to do, two </w:t>
      </w:r>
      <w:r>
        <w:rPr>
          <w:lang w:val="la-Latn" w:eastAsia="la-Latn" w:bidi="la-Latn"/>
        </w:rPr>
        <w:t xml:space="preserve">Parthenia. </w:t>
      </w:r>
      <w:r>
        <w:t xml:space="preserve">The </w:t>
      </w:r>
      <w:r>
        <w:rPr>
          <w:i/>
          <w:iCs/>
          <w:lang w:val="la-Latn" w:eastAsia="la-Latn" w:bidi="la-Latn"/>
        </w:rPr>
        <w:t>Parthenium,</w:t>
      </w:r>
      <w:r>
        <w:rPr>
          <w:lang w:val="la-Latn" w:eastAsia="la-Latn" w:bidi="la-Latn"/>
        </w:rPr>
        <w:t xml:space="preserve"> </w:t>
      </w:r>
      <w:r>
        <w:t>which was</w:t>
      </w:r>
      <w:r>
        <w:br/>
        <w:t xml:space="preserve">also called </w:t>
      </w:r>
      <w:r>
        <w:rPr>
          <w:i/>
          <w:iCs/>
        </w:rPr>
        <w:t>Pcrdicium,</w:t>
      </w:r>
      <w:r>
        <w:t xml:space="preserve"> was different from the </w:t>
      </w:r>
      <w:r>
        <w:rPr>
          <w:i/>
          <w:iCs/>
        </w:rPr>
        <w:t>Murarium,</w:t>
      </w:r>
      <w:r>
        <w:t xml:space="preserve"> which</w:t>
      </w:r>
      <w:r>
        <w:br/>
        <w:t xml:space="preserve">grew on the Walls. There is a ridiculous Mistake of </w:t>
      </w:r>
      <w:r>
        <w:rPr>
          <w:i/>
          <w:iCs/>
        </w:rPr>
        <w:t>Plinsis</w:t>
      </w:r>
      <w:r>
        <w:rPr>
          <w:i/>
          <w:iCs/>
        </w:rPr>
        <w:br/>
      </w:r>
      <w:r>
        <w:t xml:space="preserve">in what follows,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albo, odore </w:t>
      </w:r>
      <w:r>
        <w:rPr>
          <w:i/>
          <w:iCs/>
        </w:rPr>
        <w:t>Mali, scapore amaroi</w:t>
      </w:r>
      <w:r>
        <w:t xml:space="preserve"> The</w:t>
      </w:r>
      <w:r>
        <w:br/>
      </w:r>
      <w:r>
        <w:rPr>
          <w:i/>
          <w:iCs/>
        </w:rPr>
        <w:t>Greek,</w:t>
      </w:r>
      <w:r>
        <w:t xml:space="preserve"> from which he translated, reads thus; </w:t>
      </w:r>
      <w:r>
        <w:rPr>
          <w:lang w:val="el-GR" w:eastAsia="el-GR" w:bidi="el-GR"/>
        </w:rPr>
        <w:t>ἄνθη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λευκὰκήκλῳ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τὸ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μἐσον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μήλινον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όσμῇ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ὑκόβρωμον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</w:rPr>
        <w:t>Pliny</w:t>
      </w:r>
      <w:r>
        <w:t xml:space="preserve"> read </w:t>
      </w:r>
      <w:r>
        <w:rPr>
          <w:lang w:val="el-GR" w:eastAsia="el-GR" w:bidi="el-GR"/>
        </w:rPr>
        <w:t>μήλινβν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ὸσμη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ήποβρωμον</w:t>
      </w:r>
      <w:r w:rsidRPr="00AC72F0">
        <w:rPr>
          <w:lang w:val="en-GB" w:eastAsia="el-GR" w:bidi="el-GR"/>
        </w:rPr>
        <w:t xml:space="preserve">, </w:t>
      </w:r>
      <w:r>
        <w:t xml:space="preserve">and render’d </w:t>
      </w:r>
      <w:r>
        <w:rPr>
          <w:lang w:val="la-Latn" w:eastAsia="la-Latn" w:bidi="la-Latn"/>
        </w:rPr>
        <w:t xml:space="preserve">it </w:t>
      </w:r>
      <w:r>
        <w:rPr>
          <w:i/>
          <w:iCs/>
          <w:lang w:val="la-Latn" w:eastAsia="la-Latn" w:bidi="la-Latn"/>
        </w:rPr>
        <w:t xml:space="preserve">Odore </w:t>
      </w:r>
      <w:r>
        <w:rPr>
          <w:i/>
          <w:iCs/>
        </w:rPr>
        <w:t>Mali,</w:t>
      </w:r>
      <w:r>
        <w:t xml:space="preserve"> which is most absurd.</w:t>
      </w:r>
      <w:r>
        <w:br/>
        <w:t xml:space="preserve">The </w:t>
      </w:r>
      <w:r>
        <w:rPr>
          <w:i/>
          <w:iCs/>
        </w:rPr>
        <w:t>Greek</w:t>
      </w:r>
      <w:r>
        <w:t xml:space="preserve"> Author means, that the circling Leaves of the</w:t>
      </w:r>
      <w:r>
        <w:br/>
        <w:t>Flower were white, but the Middle of the Calyx yellow. . This</w:t>
      </w:r>
      <w:r>
        <w:br/>
        <w:t xml:space="preserve">sort of </w:t>
      </w:r>
      <w:r>
        <w:rPr>
          <w:lang w:val="la-Latn" w:eastAsia="la-Latn" w:bidi="la-Latn"/>
        </w:rPr>
        <w:t xml:space="preserve">Parthenium </w:t>
      </w:r>
      <w:r>
        <w:t>grows not in the Hedges, or on the Walis, ‘</w:t>
      </w:r>
      <w:r>
        <w:br/>
        <w:t xml:space="preserve">hut the other, which is called </w:t>
      </w:r>
      <w:r>
        <w:rPr>
          <w:lang w:val="el-GR" w:eastAsia="el-GR" w:bidi="el-GR"/>
        </w:rPr>
        <w:t>ἐλξίνη</w:t>
      </w:r>
      <w:r w:rsidRPr="00AC72F0">
        <w:rPr>
          <w:lang w:val="en-GB" w:eastAsia="el-GR" w:bidi="el-GR"/>
        </w:rPr>
        <w:t xml:space="preserve">. </w:t>
      </w:r>
      <w:r>
        <w:t>And this Helxine itself is</w:t>
      </w:r>
      <w:r>
        <w:br/>
        <w:t xml:space="preserve">homonymous to another Helxine named </w:t>
      </w:r>
      <w:r>
        <w:rPr>
          <w:lang w:val="el-GR" w:eastAsia="el-GR" w:bidi="el-GR"/>
        </w:rPr>
        <w:t>κιωάμπελος</w:t>
      </w:r>
      <w:r w:rsidRPr="00AC72F0">
        <w:rPr>
          <w:lang w:val="en-GB" w:eastAsia="el-GR" w:bidi="el-GR"/>
        </w:rPr>
        <w:t xml:space="preserve"> </w:t>
      </w:r>
      <w:r>
        <w:t>and</w:t>
      </w:r>
      <w:r>
        <w:br/>
      </w:r>
      <w:r>
        <w:rPr>
          <w:lang w:val="el-GR" w:eastAsia="el-GR" w:bidi="el-GR"/>
        </w:rPr>
        <w:t>ἀμερσίνη</w:t>
      </w:r>
      <w:r w:rsidRPr="00AC72F0">
        <w:rPr>
          <w:lang w:val="en-GB" w:eastAsia="el-GR" w:bidi="el-GR"/>
        </w:rPr>
        <w:t xml:space="preserve">, </w:t>
      </w:r>
      <w:r>
        <w:t xml:space="preserve">which is a Species of Convolvulus. The </w:t>
      </w:r>
      <w:r>
        <w:rPr>
          <w:lang w:val="la-Latn" w:eastAsia="la-Latn" w:bidi="la-Latn"/>
        </w:rPr>
        <w:t>Parthenium</w:t>
      </w:r>
      <w:r>
        <w:rPr>
          <w:lang w:val="la-Latn" w:eastAsia="la-Latn" w:bidi="la-Latn"/>
        </w:rPr>
        <w:br/>
      </w:r>
      <w:r>
        <w:t xml:space="preserve">Helxine, or Murarium of </w:t>
      </w:r>
      <w:r>
        <w:rPr>
          <w:i/>
          <w:iCs/>
        </w:rPr>
        <w:t>Celsius,</w:t>
      </w:r>
      <w:r>
        <w:t xml:space="preserve"> is now called </w:t>
      </w:r>
      <w:r>
        <w:rPr>
          <w:i/>
          <w:iCs/>
          <w:lang w:val="la-Latn" w:eastAsia="la-Latn" w:bidi="la-Latn"/>
        </w:rPr>
        <w:t>Parietaria.,</w:t>
      </w:r>
      <w:r>
        <w:rPr>
          <w:i/>
          <w:iCs/>
          <w:lang w:val="la-Latn" w:eastAsia="la-Latn" w:bidi="la-Latn"/>
        </w:rPr>
        <w:br/>
      </w:r>
      <w:r>
        <w:t xml:space="preserve">sPeUitory of the Wall] by a very antient Name. </w:t>
      </w:r>
      <w:r>
        <w:rPr>
          <w:i/>
          <w:iCs/>
        </w:rPr>
        <w:t>Constantine</w:t>
      </w:r>
      <w:r>
        <w:rPr>
          <w:i/>
          <w:iCs/>
        </w:rPr>
        <w:br/>
      </w:r>
      <w:r>
        <w:t xml:space="preserve">Called </w:t>
      </w:r>
      <w:r>
        <w:rPr>
          <w:i/>
          <w:iCs/>
        </w:rPr>
        <w:t xml:space="preserve">Trajan, </w:t>
      </w:r>
      <w:r>
        <w:rPr>
          <w:i/>
          <w:iCs/>
          <w:lang w:val="la-Latn" w:eastAsia="la-Latn" w:bidi="la-Latn"/>
        </w:rPr>
        <w:t>Herba Parietaria,</w:t>
      </w:r>
      <w:r>
        <w:rPr>
          <w:lang w:val="la-Latn" w:eastAsia="la-Latn" w:bidi="la-Latn"/>
        </w:rPr>
        <w:t xml:space="preserve"> </w:t>
      </w:r>
      <w:r>
        <w:t>because his Name was in-</w:t>
      </w:r>
      <w:r>
        <w:br/>
        <w:t xml:space="preserve">scrib'd on many, public Buildings. </w:t>
      </w:r>
      <w:r>
        <w:rPr>
          <w:i/>
          <w:iCs/>
          <w:lang w:val="la-Latn" w:eastAsia="la-Latn" w:bidi="la-Latn"/>
        </w:rPr>
        <w:t>Ammianus</w:t>
      </w:r>
      <w:r>
        <w:rPr>
          <w:lang w:val="la-Latn" w:eastAsia="la-Latn" w:bidi="la-Latn"/>
        </w:rPr>
        <w:t xml:space="preserve"> </w:t>
      </w:r>
      <w:r>
        <w:t>also calls in</w:t>
      </w:r>
      <w:r>
        <w:br/>
      </w:r>
      <w:r>
        <w:rPr>
          <w:i/>
          <w:iCs/>
        </w:rPr>
        <w:t xml:space="preserve">Horba </w:t>
      </w:r>
      <w:r>
        <w:rPr>
          <w:i/>
          <w:iCs/>
          <w:lang w:val="la-Latn" w:eastAsia="la-Latn" w:bidi="la-Latn"/>
        </w:rPr>
        <w:t>Parietaria.</w:t>
      </w:r>
      <w:r>
        <w:rPr>
          <w:lang w:val="la-Latn" w:eastAsia="la-Latn" w:bidi="la-Latn"/>
        </w:rPr>
        <w:t xml:space="preserve"> </w:t>
      </w:r>
      <w:r>
        <w:t xml:space="preserve">The Authors of the </w:t>
      </w:r>
      <w:r>
        <w:rPr>
          <w:i/>
          <w:iCs/>
        </w:rPr>
        <w:t>Hippidtrica, Cap.</w:t>
      </w:r>
      <w:r>
        <w:t xml:space="preserve"> 390.</w:t>
      </w:r>
      <w:r>
        <w:br/>
      </w:r>
      <w:r>
        <w:rPr>
          <w:lang w:val="el-GR" w:eastAsia="el-GR" w:bidi="el-GR"/>
        </w:rPr>
        <w:t>Σκόρδον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Γαλλικὸν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κατάκοψον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σιδηρῖτιν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περδίκιον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foesa spas.,</w:t>
      </w:r>
      <w:r>
        <w:rPr>
          <w:i/>
          <w:iCs/>
        </w:rPr>
        <w:br/>
        <w:t>peurion</w:t>
      </w:r>
      <w:r>
        <w:t xml:space="preserve"> </w:t>
      </w:r>
      <w:r>
        <w:rPr>
          <w:lang w:val="el-GR" w:eastAsia="el-GR" w:bidi="el-GR"/>
        </w:rPr>
        <w:t>λεγομένην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παβι</w:t>
      </w:r>
      <w:r w:rsidRPr="00AC72F0">
        <w:rPr>
          <w:lang w:eastAsia="el-GR" w:bidi="el-GR"/>
        </w:rPr>
        <w:t>-</w:t>
      </w:r>
      <w:r>
        <w:rPr>
          <w:lang w:val="el-GR" w:eastAsia="el-GR" w:bidi="el-GR"/>
        </w:rPr>
        <w:t>ταρίμν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βοτάνην</w:t>
      </w:r>
      <w:r w:rsidRPr="00AC72F0">
        <w:rPr>
          <w:lang w:eastAsia="el-GR" w:bidi="el-GR"/>
        </w:rPr>
        <w:t xml:space="preserve">. </w:t>
      </w:r>
      <w:r>
        <w:t xml:space="preserve">Bruise </w:t>
      </w:r>
      <w:r>
        <w:rPr>
          <w:i/>
          <w:iCs/>
        </w:rPr>
        <w:t>Gallican</w:t>
      </w:r>
      <w:r>
        <w:t xml:space="preserve"> Garlick,</w:t>
      </w:r>
      <w:r>
        <w:br/>
      </w:r>
      <w:r w:rsidRPr="00AC72F0">
        <w:rPr>
          <w:lang w:val="en-GB" w:eastAsia="el-GR" w:bidi="el-GR"/>
        </w:rPr>
        <w:t xml:space="preserve">" </w:t>
      </w:r>
      <w:r>
        <w:rPr>
          <w:lang w:val="la-Latn" w:eastAsia="la-Latn" w:bidi="la-Latn"/>
        </w:rPr>
        <w:t xml:space="preserve">and Sideritis Perdicium, </w:t>
      </w:r>
      <w:r>
        <w:t xml:space="preserve">called by the </w:t>
      </w:r>
      <w:r>
        <w:rPr>
          <w:i/>
          <w:iCs/>
        </w:rPr>
        <w:t xml:space="preserve">Romans, </w:t>
      </w:r>
      <w:r>
        <w:rPr>
          <w:i/>
          <w:iCs/>
          <w:lang w:val="la-Latn" w:eastAsia="la-Latn" w:bidi="la-Latn"/>
        </w:rPr>
        <w:t>Herba Farsu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el-GR" w:eastAsia="el-GR" w:bidi="el-GR"/>
        </w:rPr>
        <w:t>Μ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i/>
          <w:iCs/>
        </w:rPr>
        <w:t>etaria.</w:t>
      </w:r>
      <w:r>
        <w:t xml:space="preserve">" And </w:t>
      </w:r>
      <w:r>
        <w:rPr>
          <w:i/>
          <w:iCs/>
        </w:rPr>
        <w:t>Cape</w:t>
      </w:r>
      <w:r>
        <w:t xml:space="preserve"> 496. Ral </w:t>
      </w:r>
      <w:r>
        <w:rPr>
          <w:lang w:val="el-GR" w:eastAsia="el-GR" w:bidi="el-GR"/>
        </w:rPr>
        <w:t>φύλλον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βοτάνης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σιδηρίηδος</w:t>
      </w:r>
      <w:r w:rsidRPr="00AC72F0">
        <w:rPr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ἥν</w:t>
      </w:r>
      <w:r w:rsidRPr="00AC72F0">
        <w:rPr>
          <w:b/>
          <w:bCs/>
          <w:lang w:eastAsia="el-GR" w:bidi="el-GR"/>
        </w:rPr>
        <w:br/>
      </w:r>
      <w:r>
        <w:rPr>
          <w:lang w:val="el-GR" w:eastAsia="el-GR" w:bidi="el-GR"/>
        </w:rPr>
        <w:t>Ἔωμαῖοι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παριεταρίαν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καλῆσι</w:t>
      </w:r>
      <w:r w:rsidRPr="00AC72F0">
        <w:rPr>
          <w:lang w:eastAsia="el-GR" w:bidi="el-GR"/>
        </w:rPr>
        <w:t xml:space="preserve">: </w:t>
      </w:r>
      <w:r>
        <w:t xml:space="preserve">And </w:t>
      </w:r>
      <w:r>
        <w:rPr>
          <w:i/>
          <w:iCs/>
        </w:rPr>
        <w:t>Cap.</w:t>
      </w:r>
      <w:r>
        <w:t xml:space="preserve"> </w:t>
      </w:r>
      <w:r w:rsidRPr="00AC72F0">
        <w:rPr>
          <w:lang w:eastAsia="el-GR" w:bidi="el-GR"/>
        </w:rPr>
        <w:t xml:space="preserve">562.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προσάψαι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βοτάι</w:t>
      </w:r>
      <w:r w:rsidRPr="00AC72F0">
        <w:rPr>
          <w:lang w:eastAsia="el-GR" w:bidi="el-GR"/>
        </w:rPr>
        <w:t>'</w:t>
      </w:r>
      <w:r>
        <w:rPr>
          <w:lang w:val="el-GR" w:eastAsia="el-GR" w:bidi="el-GR"/>
        </w:rPr>
        <w:t>ηρ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σιδιίρῖτιν</w:t>
      </w:r>
      <w:r w:rsidRPr="00AC72F0">
        <w:rPr>
          <w:lang w:eastAsia="el-GR" w:bidi="el-GR"/>
        </w:rPr>
        <w:t xml:space="preserve">; </w:t>
      </w:r>
      <w:r>
        <w:rPr>
          <w:lang w:val="el-GR" w:eastAsia="el-GR" w:bidi="el-GR"/>
        </w:rPr>
        <w:t>ἥν</w:t>
      </w:r>
      <w:r w:rsidRPr="00AC72F0">
        <w:rPr>
          <w:lang w:eastAsia="el-GR" w:bidi="el-GR"/>
        </w:rPr>
        <w:t>.</w:t>
      </w:r>
      <w:r>
        <w:rPr>
          <w:lang w:val="el-GR" w:eastAsia="el-GR" w:bidi="el-GR"/>
        </w:rPr>
        <w:t>Ἔωμάιτει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καλοῦσι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παειεταρίαν</w:t>
      </w:r>
      <w:r w:rsidRPr="00AC72F0">
        <w:rPr>
          <w:lang w:eastAsia="el-GR" w:bidi="el-GR"/>
        </w:rPr>
        <w:t xml:space="preserve">. </w:t>
      </w:r>
      <w:r>
        <w:rPr>
          <w:vertAlign w:val="superscript"/>
          <w:lang w:val="el-GR" w:eastAsia="el-GR" w:bidi="el-GR"/>
        </w:rPr>
        <w:t>ζί</w:t>
      </w:r>
      <w:r w:rsidRPr="00AC72F0">
        <w:rPr>
          <w:lang w:eastAsia="el-GR" w:bidi="el-GR"/>
        </w:rPr>
        <w:t xml:space="preserve"> </w:t>
      </w:r>
      <w:r>
        <w:t>And - the Herb</w:t>
      </w:r>
      <w:r>
        <w:br/>
      </w:r>
      <w:r w:rsidRPr="00AC72F0">
        <w:rPr>
          <w:lang w:eastAsia="el-GR" w:bidi="el-GR"/>
        </w:rPr>
        <w:t xml:space="preserve">" </w:t>
      </w:r>
      <w:r>
        <w:rPr>
          <w:lang w:val="la-Latn" w:eastAsia="la-Latn" w:bidi="la-Latn"/>
        </w:rPr>
        <w:t xml:space="preserve">Sideritis, </w:t>
      </w:r>
      <w:r>
        <w:t xml:space="preserve">which the </w:t>
      </w:r>
      <w:r>
        <w:rPr>
          <w:i/>
          <w:iCs/>
        </w:rPr>
        <w:t>Ramans</w:t>
      </w:r>
      <w:r>
        <w:t xml:space="preserve"> call </w:t>
      </w:r>
      <w:r>
        <w:rPr>
          <w:i/>
          <w:iCs/>
          <w:lang w:val="la-Latn" w:eastAsia="la-Latn" w:bidi="la-Latn"/>
        </w:rPr>
        <w:t xml:space="preserve">Parietaria. </w:t>
      </w:r>
      <w:r>
        <w:rPr>
          <w:i/>
          <w:iCs/>
        </w:rPr>
        <w:t>**</w:t>
      </w:r>
      <w:r>
        <w:t xml:space="preserve"> And io ip</w:t>
      </w:r>
      <w:r>
        <w:br/>
        <w:t>many other Places; Now because there are several Species</w:t>
      </w:r>
      <w:r>
        <w:br/>
      </w:r>
      <w:r>
        <w:rPr>
          <w:i/>
          <w:iCs/>
        </w:rPr>
        <w:t>sas</w:t>
      </w:r>
      <w:r>
        <w:t xml:space="preserve"> Plants which hear the Name of </w:t>
      </w:r>
      <w:r>
        <w:rPr>
          <w:i/>
          <w:iCs/>
        </w:rPr>
        <w:t>Siderites,</w:t>
      </w:r>
      <w:r>
        <w:t xml:space="preserve"> they would he</w:t>
      </w:r>
      <w:r>
        <w:br/>
        <w:t xml:space="preserve">.understood to mean what the </w:t>
      </w:r>
      <w:r>
        <w:rPr>
          <w:i/>
          <w:iCs/>
        </w:rPr>
        <w:t>Romans</w:t>
      </w:r>
      <w:r>
        <w:t xml:space="preserve"> called </w:t>
      </w:r>
      <w:r>
        <w:rPr>
          <w:i/>
          <w:iCs/>
          <w:lang w:val="la-Latn" w:eastAsia="la-Latn" w:bidi="la-Latn"/>
        </w:rPr>
        <w:t xml:space="preserve">Parietaria. </w:t>
      </w:r>
      <w:r w:rsidRPr="00AC72F0">
        <w:rPr>
          <w:i/>
          <w:iCs/>
          <w:lang w:val="la-Latn"/>
        </w:rPr>
        <w:t>Paulus</w:t>
      </w:r>
      <w:r w:rsidRPr="00AC72F0">
        <w:rPr>
          <w:i/>
          <w:iCs/>
          <w:lang w:val="la-Latn"/>
        </w:rPr>
        <w:br/>
        <w:t>AEgineta</w:t>
      </w:r>
      <w:r w:rsidRPr="00AC72F0">
        <w:rPr>
          <w:lang w:val="la-Latn"/>
        </w:rPr>
        <w:t xml:space="preserve"> has,; </w:t>
      </w:r>
      <w:r w:rsidRPr="00AC72F0">
        <w:rPr>
          <w:lang w:val="la-Latn" w:eastAsia="el-GR" w:bidi="el-GR"/>
        </w:rPr>
        <w:t>‘</w:t>
      </w:r>
      <w:r>
        <w:rPr>
          <w:lang w:val="el-GR" w:eastAsia="el-GR" w:bidi="el-GR"/>
        </w:rPr>
        <w:t>Ελξίνη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οι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περδίκιον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οι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παρθένιον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οι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σιδη</w:t>
      </w:r>
      <w:r w:rsidRPr="00AC72F0">
        <w:rPr>
          <w:lang w:val="la-Latn" w:eastAsia="el-GR" w:bidi="el-GR"/>
        </w:rPr>
        <w:t>-</w:t>
      </w:r>
      <w:r w:rsidRPr="00AC72F0">
        <w:rPr>
          <w:lang w:val="la-Latn" w:eastAsia="el-GR" w:bidi="el-GR"/>
        </w:rPr>
        <w:br/>
        <w:t>^</w:t>
      </w:r>
      <w:r>
        <w:rPr>
          <w:lang w:val="el-GR" w:eastAsia="el-GR" w:bidi="el-GR"/>
        </w:rPr>
        <w:t>ῖτιν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οι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val="la-Latn" w:eastAsia="el-GR" w:bidi="el-GR"/>
        </w:rPr>
        <w:t xml:space="preserve"> ‘</w:t>
      </w:r>
      <w:r>
        <w:rPr>
          <w:lang w:val="el-GR" w:eastAsia="el-GR" w:bidi="el-GR"/>
        </w:rPr>
        <w:t>Ηράκλειαν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δύναμις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αήτῆς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ῥυπτική</w:t>
      </w:r>
      <w:r w:rsidRPr="00AC72F0">
        <w:rPr>
          <w:lang w:val="la-Latn" w:eastAsia="el-GR" w:bidi="el-GR"/>
        </w:rPr>
        <w:t xml:space="preserve">. </w:t>
      </w:r>
      <w:r w:rsidRPr="00AC72F0">
        <w:rPr>
          <w:lang w:val="en-GB" w:eastAsia="el-GR" w:bidi="el-GR"/>
        </w:rPr>
        <w:t xml:space="preserve">" </w:t>
      </w:r>
      <w:r>
        <w:rPr>
          <w:i/>
          <w:iCs/>
        </w:rPr>
        <w:t xml:space="preserve">Helxine, </w:t>
      </w:r>
      <w:r w:rsidRPr="00AC72F0">
        <w:rPr>
          <w:i/>
          <w:iCs/>
          <w:lang w:val="en-GB" w:eastAsia="el-GR" w:bidi="el-GR"/>
        </w:rPr>
        <w:t>__</w:t>
      </w:r>
      <w:r w:rsidRPr="00AC72F0">
        <w:rPr>
          <w:i/>
          <w:iCs/>
          <w:lang w:val="en-GB" w:eastAsia="el-GR" w:bidi="el-GR"/>
        </w:rPr>
        <w:br/>
      </w:r>
      <w:r>
        <w:t xml:space="preserve">called also </w:t>
      </w:r>
      <w:r>
        <w:rPr>
          <w:i/>
          <w:iCs/>
        </w:rPr>
        <w:t xml:space="preserve">Pcrdicium, </w:t>
      </w:r>
      <w:r>
        <w:rPr>
          <w:i/>
          <w:iCs/>
          <w:lang w:val="la-Latn" w:eastAsia="la-Latn" w:bidi="la-Latn"/>
        </w:rPr>
        <w:t>Parthenium, Sideritis,</w:t>
      </w:r>
      <w:r>
        <w:rPr>
          <w:lang w:val="la-Latn" w:eastAsia="la-Latn" w:bidi="la-Latn"/>
        </w:rPr>
        <w:t xml:space="preserve"> andA&amp;r</w:t>
      </w:r>
      <w:r>
        <w:rPr>
          <w:i/>
          <w:iCs/>
          <w:lang w:val="la-Latn" w:eastAsia="la-Latn" w:bidi="la-Latn"/>
        </w:rPr>
        <w:t>acleia ;</w:t>
      </w:r>
      <w:r>
        <w:rPr>
          <w:i/>
          <w:iCs/>
          <w:lang w:val="la-Latn" w:eastAsia="la-Latn" w:bidi="la-Latn"/>
        </w:rPr>
        <w:br/>
      </w:r>
      <w:r>
        <w:t xml:space="preserve">it is </w:t>
      </w:r>
      <w:r>
        <w:rPr>
          <w:lang w:val="la-Latn" w:eastAsia="la-Latn" w:bidi="la-Latn"/>
        </w:rPr>
        <w:t xml:space="preserve">os </w:t>
      </w:r>
      <w:r>
        <w:t>an abstersive Quality.'' This was the same with</w:t>
      </w:r>
      <w:r>
        <w:br/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Urceolaris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Latins</w:t>
      </w:r>
      <w:r>
        <w:t xml:space="preserve"> so called, hecause they scoured thein</w:t>
      </w:r>
      <w:r>
        <w:br/>
        <w:t>JTrher JPotsi and Glasses with it. The Grkei Hippiatri [FarriersJ</w:t>
      </w:r>
      <w:r>
        <w:br/>
      </w:r>
      <w:r>
        <w:rPr>
          <w:i/>
          <w:iCs/>
        </w:rPr>
        <w:t>Tesp. ttrors lsus sot</w:t>
      </w:r>
      <w:r>
        <w:t xml:space="preserve"> a broken Wind,</w:t>
      </w:r>
      <w:r>
        <w:br/>
        <w:t xml:space="preserve">" or a Cough.'' </w:t>
      </w:r>
      <w:r>
        <w:rPr>
          <w:lang w:val="el-GR" w:eastAsia="el-GR" w:bidi="el-GR"/>
        </w:rPr>
        <w:t>Βοτάρίιν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ἥν</w:t>
      </w:r>
      <w:r w:rsidRPr="00AC72F0">
        <w:rPr>
          <w:lang w:eastAsia="el-GR" w:bidi="el-GR"/>
        </w:rPr>
        <w:t xml:space="preserve"> '</w:t>
      </w:r>
      <w:r>
        <w:rPr>
          <w:lang w:val="el-GR" w:eastAsia="el-GR" w:bidi="el-GR"/>
        </w:rPr>
        <w:t>Ἕλληνες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 xml:space="preserve">feist </w:t>
      </w:r>
      <w:r>
        <w:rPr>
          <w:i/>
          <w:iCs/>
          <w:lang w:val="la-Latn" w:eastAsia="la-Latn" w:bidi="la-Latn"/>
        </w:rPr>
        <w:t xml:space="preserve">oripiiusor, ‘Pfescdsoy </w:t>
      </w:r>
      <w:r w:rsidRPr="00AC72F0">
        <w:rPr>
          <w:i/>
          <w:iCs/>
          <w:lang w:eastAsia="el-GR" w:bidi="el-GR"/>
        </w:rPr>
        <w:t>,</w:t>
      </w:r>
      <w:r w:rsidRPr="00AC72F0">
        <w:rPr>
          <w:i/>
          <w:iCs/>
          <w:lang w:eastAsia="el-GR" w:bidi="el-GR"/>
        </w:rPr>
        <w:br/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ουρκμλάρεμ</w:t>
      </w:r>
      <w:r w:rsidRPr="00AC72F0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oroflosqure.</w:t>
      </w:r>
      <w:r>
        <w:rPr>
          <w:lang w:val="la-Latn" w:eastAsia="la-Latn" w:bidi="la-Latn"/>
        </w:rPr>
        <w:t xml:space="preserve"> </w:t>
      </w:r>
      <w:r>
        <w:t xml:space="preserve">The Herb which the </w:t>
      </w:r>
      <w:r>
        <w:rPr>
          <w:i/>
          <w:iCs/>
        </w:rPr>
        <w:t>Greeks</w:t>
      </w:r>
      <w:r>
        <w:t xml:space="preserve"> call</w:t>
      </w:r>
      <w:r>
        <w:br/>
      </w:r>
      <w:r>
        <w:rPr>
          <w:i/>
          <w:iCs/>
        </w:rPr>
        <w:t xml:space="preserve">fr </w:t>
      </w:r>
      <w:r>
        <w:rPr>
          <w:i/>
          <w:iCs/>
          <w:lang w:val="la-Latn" w:eastAsia="la-Latn" w:bidi="la-Latn"/>
        </w:rPr>
        <w:t>Perdicium,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Romans, Urccolarii. gr</w:t>
      </w:r>
      <w:r>
        <w:t xml:space="preserve"> Also </w:t>
      </w:r>
      <w:r>
        <w:rPr>
          <w:i/>
          <w:iCs/>
        </w:rPr>
        <w:t>Pelagonius^</w:t>
      </w:r>
      <w:r>
        <w:rPr>
          <w:i/>
          <w:iCs/>
        </w:rPr>
        <w:br/>
      </w:r>
      <w:r>
        <w:rPr>
          <w:lang w:val="el-GR" w:eastAsia="el-GR" w:bidi="el-GR"/>
        </w:rPr>
        <w:t>ΙΒὸτάνης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περδικίαδος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ἥν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Ἕῳμαῖοι</w:t>
      </w:r>
      <w:r w:rsidRPr="00AC72F0">
        <w:rPr>
          <w:lang w:eastAsia="el-GR" w:bidi="el-GR"/>
        </w:rPr>
        <w:t>.</w:t>
      </w:r>
      <w:r>
        <w:rPr>
          <w:lang w:val="el-GR" w:eastAsia="el-GR" w:bidi="el-GR"/>
        </w:rPr>
        <w:t>ήρκιολάρεμ</w:t>
      </w:r>
      <w:r w:rsidRPr="00AC72F0">
        <w:rPr>
          <w:lang w:eastAsia="el-GR" w:bidi="el-GR"/>
        </w:rPr>
        <w:t xml:space="preserve">. </w:t>
      </w:r>
      <w:r>
        <w:rPr>
          <w:lang w:val="el-GR" w:eastAsia="el-GR" w:bidi="el-GR"/>
        </w:rPr>
        <w:t>κιαλουπό</w:t>
      </w:r>
      <w:r w:rsidRPr="00AC72F0">
        <w:rPr>
          <w:lang w:eastAsia="el-GR" w:bidi="el-GR"/>
        </w:rPr>
        <w:t xml:space="preserve">. </w:t>
      </w:r>
      <w:r>
        <w:t>. " The</w:t>
      </w:r>
      <w:r>
        <w:br/>
      </w:r>
      <w:r>
        <w:rPr>
          <w:i/>
          <w:iCs/>
        </w:rPr>
        <w:t>Pcrdsicias,</w:t>
      </w:r>
      <w:r>
        <w:t xml:space="preserve"> winch, the </w:t>
      </w:r>
      <w:r>
        <w:rPr>
          <w:i/>
          <w:iCs/>
        </w:rPr>
        <w:t>Romans</w:t>
      </w:r>
      <w:r>
        <w:t xml:space="preserve"> call </w:t>
      </w:r>
      <w:r>
        <w:rPr>
          <w:i/>
          <w:iCs/>
          <w:lang w:val="la-Latn" w:eastAsia="la-Latn" w:bidi="la-Latn"/>
        </w:rPr>
        <w:t>Urceolaris.</w:t>
      </w:r>
      <w:r>
        <w:t>The modern</w:t>
      </w:r>
      <w:r>
        <w:br/>
      </w:r>
      <w:r>
        <w:rPr>
          <w:i/>
          <w:iCs/>
          <w:lang w:val="la-Latn" w:eastAsia="la-Latn" w:bidi="la-Latn"/>
        </w:rPr>
        <w:t>desiliant</w:t>
      </w:r>
      <w:r>
        <w:rPr>
          <w:lang w:val="la-Latn" w:eastAsia="la-Latn" w:bidi="la-Latn"/>
        </w:rPr>
        <w:t xml:space="preserve"> </w:t>
      </w:r>
      <w:r>
        <w:t xml:space="preserve">call it </w:t>
      </w:r>
      <w:r>
        <w:rPr>
          <w:i/>
          <w:iCs/>
        </w:rPr>
        <w:t>siitreda,</w:t>
      </w:r>
      <w:r>
        <w:t xml:space="preserve"> from the Use it is put to uts scouring</w:t>
      </w:r>
      <w:r>
        <w:br/>
        <w:t xml:space="preserve">os Glassies. An antient </w:t>
      </w:r>
      <w:r>
        <w:rPr>
          <w:i/>
          <w:iCs/>
        </w:rPr>
        <w:t>Arabian</w:t>
      </w:r>
      <w:r>
        <w:t xml:space="preserve"> Author, y’tho added </w:t>
      </w:r>
      <w:r>
        <w:rPr>
          <w:i/>
          <w:iCs/>
        </w:rPr>
        <w:t>Arabic</w:t>
      </w:r>
      <w:r>
        <w:rPr>
          <w:i/>
          <w:iCs/>
        </w:rPr>
        <w:br/>
      </w:r>
      <w:r>
        <w:t xml:space="preserve">Nomenelaturas to a very old Copy of </w:t>
      </w:r>
      <w:r>
        <w:rPr>
          <w:i/>
          <w:iCs/>
        </w:rPr>
        <w:t>Dseoscorides,</w:t>
      </w:r>
      <w:r>
        <w:t xml:space="preserve"> calls this</w:t>
      </w:r>
      <w:r>
        <w:br/>
      </w:r>
      <w:r>
        <w:lastRenderedPageBreak/>
        <w:t xml:space="preserve">Helxine, </w:t>
      </w:r>
      <w:r>
        <w:rPr>
          <w:i/>
          <w:iCs/>
        </w:rPr>
        <w:t>Hasyis .silnapiagi,</w:t>
      </w:r>
      <w:r>
        <w:t xml:space="preserve"> that is, </w:t>
      </w:r>
      <w:r>
        <w:rPr>
          <w:i/>
          <w:iCs/>
        </w:rPr>
        <w:t>Glassewort,</w:t>
      </w:r>
      <w:r>
        <w:t xml:space="preserve"> hecause it was</w:t>
      </w:r>
      <w:r>
        <w:br/>
        <w:t>lined to scour Glass Vessels. He adds, in the same Place, that,</w:t>
      </w:r>
      <w:r>
        <w:br/>
        <w:t xml:space="preserve">in was a Species of </w:t>
      </w:r>
      <w:r>
        <w:rPr>
          <w:i/>
          <w:iCs/>
        </w:rPr>
        <w:t>Lebiebsiffizx.</w:t>
      </w:r>
      <w:r>
        <w:t xml:space="preserve"> is, of a </w:t>
      </w:r>
      <w:r>
        <w:rPr>
          <w:i/>
          <w:iCs/>
        </w:rPr>
        <w:t>Convulvulus.</w:t>
      </w:r>
      <w:r>
        <w:t xml:space="preserve"> Thus he</w:t>
      </w:r>
      <w:r>
        <w:br/>
        <w:t>Confounded it with another Helxine, which climbs np whatever</w:t>
      </w:r>
      <w:r>
        <w:br/>
        <w:t xml:space="preserve">in near it.. But that it serv’d the antient </w:t>
      </w:r>
      <w:r>
        <w:rPr>
          <w:i/>
          <w:iCs/>
        </w:rPr>
        <w:t>Greeks</w:t>
      </w:r>
      <w:r>
        <w:t xml:space="preserve"> for the same</w:t>
      </w:r>
      <w:r>
        <w:br/>
        <w:t>JJse, that is, scouring os Glass Ware, its Name shews us ;</w:t>
      </w:r>
      <w:r>
        <w:br/>
        <w:t xml:space="preserve">for they call'd it </w:t>
      </w:r>
      <w:r>
        <w:rPr>
          <w:lang w:val="el-GR" w:eastAsia="el-GR" w:bidi="el-GR"/>
        </w:rPr>
        <w:t>κλήβατικ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Klubatis,</w:t>
      </w:r>
      <w:r>
        <w:t xml:space="preserve"> </w:t>
      </w:r>
      <w:r>
        <w:rPr>
          <w:lang w:val="el-GR" w:eastAsia="el-GR" w:bidi="el-GR"/>
        </w:rPr>
        <w:t>ὰπδ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τί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κλύζειν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τάς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βάτῥα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θΓ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βατιακιάστ</w:t>
      </w:r>
      <w:r w:rsidRPr="00AC72F0">
        <w:rPr>
          <w:lang w:val="en-GB" w:eastAsia="el-GR" w:bidi="el-GR"/>
        </w:rPr>
        <w:t xml:space="preserve">, " </w:t>
      </w:r>
      <w:r>
        <w:t>from rinsing the Bates or Batiakes," which</w:t>
      </w:r>
      <w:r>
        <w:br/>
        <w:t xml:space="preserve">feere a Tort of Drinking-glasses. There in a Mistake in </w:t>
      </w:r>
      <w:r>
        <w:rPr>
          <w:i/>
          <w:iCs/>
        </w:rPr>
        <w:t>Apu”</w:t>
      </w:r>
      <w:r>
        <w:rPr>
          <w:i/>
          <w:iCs/>
        </w:rPr>
        <w:br/>
        <w:t>seius. Caps de Pordical.</w:t>
      </w:r>
      <w:r>
        <w:t xml:space="preserve"> of </w:t>
      </w:r>
      <w:r>
        <w:rPr>
          <w:i/>
          <w:iCs/>
        </w:rPr>
        <w:t>Ukiolayna</w:t>
      </w:r>
      <w:r>
        <w:t xml:space="preserve"> for </w:t>
      </w:r>
      <w:r>
        <w:rPr>
          <w:i/>
          <w:iCs/>
          <w:lang w:val="la-Latn" w:eastAsia="la-Latn" w:bidi="la-Latn"/>
        </w:rPr>
        <w:t xml:space="preserve">Urceolaria. </w:t>
      </w:r>
      <w:r>
        <w:rPr>
          <w:i/>
          <w:iCs/>
        </w:rPr>
        <w:t>Plsu,</w:t>
      </w:r>
      <w:r>
        <w:rPr>
          <w:i/>
          <w:iCs/>
        </w:rPr>
        <w:br/>
        <w:t>Lib.lea. Cap. pri.</w:t>
      </w:r>
      <w:r>
        <w:t xml:space="preserve"> makes the </w:t>
      </w:r>
      <w:r>
        <w:rPr>
          <w:lang w:val="la-Latn" w:eastAsia="la-Latn" w:bidi="la-Latn"/>
        </w:rPr>
        <w:t xml:space="preserve">Perdicium </w:t>
      </w:r>
      <w:r>
        <w:t>Helxine different from</w:t>
      </w:r>
      <w:r>
        <w:br/>
        <w:t xml:space="preserve">the </w:t>
      </w:r>
      <w:r>
        <w:rPr>
          <w:lang w:val="la-Latn" w:eastAsia="la-Latn" w:bidi="la-Latn"/>
        </w:rPr>
        <w:t xml:space="preserve">Perdicium Urceolare, </w:t>
      </w:r>
      <w:r>
        <w:t xml:space="preserve">‘e </w:t>
      </w:r>
      <w:r>
        <w:rPr>
          <w:i/>
          <w:iCs/>
        </w:rPr>
        <w:t>Helxine,</w:t>
      </w:r>
      <w:r>
        <w:t xml:space="preserve"> fays he, is by some</w:t>
      </w:r>
      <w:r>
        <w:br/>
        <w:t xml:space="preserve">" called </w:t>
      </w:r>
      <w:r>
        <w:rPr>
          <w:i/>
          <w:iCs/>
        </w:rPr>
        <w:t>Pcrdicium,</w:t>
      </w:r>
      <w:r>
        <w:t xml:space="preserve"> because the Partridges especially seed on</w:t>
      </w:r>
      <w:r>
        <w:br/>
        <w:t xml:space="preserve">" it; some call it </w:t>
      </w:r>
      <w:r>
        <w:rPr>
          <w:i/>
          <w:iCs/>
        </w:rPr>
        <w:t xml:space="preserve">Siderism. others </w:t>
      </w:r>
      <w:r>
        <w:rPr>
          <w:i/>
          <w:iCs/>
          <w:lang w:val="la-Latn" w:eastAsia="la-Latn" w:bidi="la-Latn"/>
        </w:rPr>
        <w:t>Parthenium.</w:t>
      </w:r>
      <w:r>
        <w:rPr>
          <w:lang w:val="la-Latn" w:eastAsia="la-Latn" w:bidi="la-Latn"/>
        </w:rPr>
        <w:t xml:space="preserve"> </w:t>
      </w:r>
      <w:r>
        <w:t>” To this he</w:t>
      </w:r>
      <w:r>
        <w:br/>
        <w:t>subjoins its medicinal Virtues. A little aster, aS sis he were</w:t>
      </w:r>
      <w:r>
        <w:br w:type="page"/>
      </w:r>
    </w:p>
    <w:p w14:paraId="4F3853DD" w14:textId="77777777" w:rsidR="00AC72F0" w:rsidRDefault="00AC72F0" w:rsidP="00AC72F0">
      <w:r>
        <w:lastRenderedPageBreak/>
        <w:t xml:space="preserve">speaking of another Herb, he begins again thus: " </w:t>
      </w:r>
      <w:r>
        <w:rPr>
          <w:lang w:val="la-Latn" w:eastAsia="la-Latn" w:bidi="la-Latn"/>
        </w:rPr>
        <w:t>Perdicium,</w:t>
      </w:r>
      <w:r>
        <w:rPr>
          <w:lang w:val="la-Latn" w:eastAsia="la-Latn" w:bidi="la-Latn"/>
        </w:rPr>
        <w:br/>
      </w:r>
      <w:r>
        <w:t xml:space="preserve">" or </w:t>
      </w:r>
      <w:r>
        <w:rPr>
          <w:lang w:val="la-Latn" w:eastAsia="la-Latn" w:bidi="la-Latn"/>
        </w:rPr>
        <w:t xml:space="preserve">Parthenium, </w:t>
      </w:r>
      <w:r>
        <w:t xml:space="preserve">(for it is the </w:t>
      </w:r>
      <w:r>
        <w:rPr>
          <w:u w:val="single"/>
        </w:rPr>
        <w:t>sam</w:t>
      </w:r>
      <w:r>
        <w:t xml:space="preserve">e as </w:t>
      </w:r>
      <w:r>
        <w:rPr>
          <w:lang w:val="la-Latn" w:eastAsia="la-Latn" w:bidi="la-Latn"/>
        </w:rPr>
        <w:t xml:space="preserve">Sideritis) </w:t>
      </w:r>
      <w:r>
        <w:t>is called</w:t>
      </w:r>
      <w:r>
        <w:br/>
        <w:t xml:space="preserve">" among us, </w:t>
      </w:r>
      <w:r>
        <w:rPr>
          <w:i/>
          <w:iCs/>
        </w:rPr>
        <w:t xml:space="preserve">Harba </w:t>
      </w:r>
      <w:r>
        <w:rPr>
          <w:i/>
          <w:iCs/>
          <w:lang w:val="la-Latn" w:eastAsia="la-Latn" w:bidi="la-Latn"/>
        </w:rPr>
        <w:t>Urceolares,</w:t>
      </w:r>
      <w:r>
        <w:rPr>
          <w:lang w:val="la-Latn" w:eastAsia="la-Latn" w:bidi="la-Latn"/>
        </w:rPr>
        <w:t xml:space="preserve"> </w:t>
      </w:r>
      <w:r>
        <w:t xml:space="preserve">by others, </w:t>
      </w:r>
      <w:r>
        <w:rPr>
          <w:i/>
          <w:iCs/>
        </w:rPr>
        <w:t>Astertcum.</w:t>
      </w:r>
      <w:r>
        <w:t xml:space="preserve"> Its</w:t>
      </w:r>
      <w:r>
        <w:br/>
        <w:t xml:space="preserve">" Leaves are like those of </w:t>
      </w:r>
      <w:r>
        <w:rPr>
          <w:lang w:val="la-Latn" w:eastAsia="la-Latn" w:bidi="la-Latn"/>
        </w:rPr>
        <w:t xml:space="preserve">Ocimum, </w:t>
      </w:r>
      <w:r>
        <w:t>only blacker ; it grows</w:t>
      </w:r>
      <w:r>
        <w:br/>
        <w:t>" on Walls, and Rooss os Houses. *' He separated them also</w:t>
      </w:r>
      <w:r>
        <w:br/>
        <w:t xml:space="preserve">in the Index.- " </w:t>
      </w:r>
      <w:r>
        <w:rPr>
          <w:lang w:val="la-Latn" w:eastAsia="la-Latn" w:bidi="la-Latn"/>
        </w:rPr>
        <w:t xml:space="preserve">Helxine </w:t>
      </w:r>
      <w:r>
        <w:t xml:space="preserve">XII. </w:t>
      </w:r>
      <w:r>
        <w:rPr>
          <w:lang w:val="la-Latn" w:eastAsia="la-Latn" w:bidi="la-Latn"/>
        </w:rPr>
        <w:t xml:space="preserve">Perdicium, </w:t>
      </w:r>
      <w:r>
        <w:t xml:space="preserve">or </w:t>
      </w:r>
      <w:r>
        <w:rPr>
          <w:lang w:val="la-Latn" w:eastAsia="la-Latn" w:bidi="la-Latn"/>
        </w:rPr>
        <w:t>Parthenium,</w:t>
      </w:r>
      <w:r>
        <w:rPr>
          <w:lang w:val="la-Latn" w:eastAsia="la-Latn" w:bidi="la-Latn"/>
        </w:rPr>
        <w:br/>
      </w:r>
      <w:r>
        <w:t xml:space="preserve">" or </w:t>
      </w:r>
      <w:r>
        <w:rPr>
          <w:lang w:val="la-Latn" w:eastAsia="la-Latn" w:bidi="la-Latn"/>
        </w:rPr>
        <w:t xml:space="preserve">Sideritis, </w:t>
      </w:r>
      <w:r>
        <w:t xml:space="preserve">winch is </w:t>
      </w:r>
      <w:r>
        <w:rPr>
          <w:lang w:val="la-Latn" w:eastAsia="la-Latn" w:bidi="la-Latn"/>
        </w:rPr>
        <w:t xml:space="preserve">Urceolaris, </w:t>
      </w:r>
      <w:r>
        <w:t>or ATtereum XI." He</w:t>
      </w:r>
      <w:r>
        <w:br/>
        <w:t>transcribed those Accounts from two Authors, and therefore</w:t>
      </w:r>
      <w:r>
        <w:br/>
        <w:t>supposed they spoke of different things. For the Helxine of</w:t>
      </w:r>
      <w:r>
        <w:br/>
        <w:t xml:space="preserve">the </w:t>
      </w:r>
      <w:r>
        <w:rPr>
          <w:i/>
          <w:iCs/>
        </w:rPr>
        <w:t>Greeks</w:t>
      </w:r>
      <w:r>
        <w:t xml:space="preserve"> is the same as </w:t>
      </w:r>
      <w:r>
        <w:rPr>
          <w:lang w:val="la-Latn" w:eastAsia="la-Latn" w:bidi="la-Latn"/>
        </w:rPr>
        <w:t xml:space="preserve">Urceolaris, </w:t>
      </w:r>
      <w:r>
        <w:t>which was also called</w:t>
      </w:r>
      <w:r>
        <w:br/>
      </w:r>
      <w:r>
        <w:rPr>
          <w:i/>
          <w:iCs/>
        </w:rPr>
        <w:t>Abstergum,</w:t>
      </w:r>
      <w:r>
        <w:t xml:space="preserve"> (for so it should he read in hath the foremention'd</w:t>
      </w:r>
      <w:r>
        <w:br/>
        <w:t xml:space="preserve">Places) because it was used in absterging or scouring of </w:t>
      </w:r>
      <w:r>
        <w:rPr>
          <w:i/>
          <w:iCs/>
          <w:lang w:val="la-Latn" w:eastAsia="la-Latn" w:bidi="la-Latn"/>
        </w:rPr>
        <w:t>Urcei,</w:t>
      </w:r>
      <w:r>
        <w:rPr>
          <w:i/>
          <w:iCs/>
          <w:lang w:val="la-Latn" w:eastAsia="la-Latn" w:bidi="la-Latn"/>
        </w:rPr>
        <w:br/>
      </w:r>
      <w:r>
        <w:t xml:space="preserve">“ small Vessels.” Helxine, in </w:t>
      </w:r>
      <w:r>
        <w:rPr>
          <w:i/>
          <w:iCs/>
        </w:rPr>
        <w:t>Dioscorides,</w:t>
      </w:r>
      <w:r>
        <w:t xml:space="preserve"> which is she same</w:t>
      </w:r>
      <w:r>
        <w:br/>
        <w:t xml:space="preserve">as </w:t>
      </w:r>
      <w:r>
        <w:rPr>
          <w:lang w:val="la-Latn" w:eastAsia="la-Latn" w:bidi="la-Latn"/>
        </w:rPr>
        <w:t xml:space="preserve">Parthenium, </w:t>
      </w:r>
      <w:r>
        <w:t xml:space="preserve">has Leaves like those of Mercury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λινοζώστει</w:t>
      </w:r>
      <w:r w:rsidRPr="00AC72F0">
        <w:rPr>
          <w:lang w:val="en-GB" w:eastAsia="el-GR" w:bidi="el-GR"/>
        </w:rPr>
        <w:t>).</w:t>
      </w:r>
      <w:r w:rsidRPr="00AC72F0">
        <w:rPr>
          <w:lang w:val="en-GB" w:eastAsia="el-GR" w:bidi="el-GR"/>
        </w:rPr>
        <w:br/>
      </w:r>
      <w:r>
        <w:rPr>
          <w:lang w:val="la-Latn" w:eastAsia="la-Latn" w:bidi="la-Latn"/>
        </w:rPr>
        <w:t xml:space="preserve">Parthenium, </w:t>
      </w:r>
      <w:r>
        <w:t xml:space="preserve">which is the </w:t>
      </w:r>
      <w:r>
        <w:rPr>
          <w:lang w:val="la-Latn" w:eastAsia="la-Latn" w:bidi="la-Latn"/>
        </w:rPr>
        <w:t xml:space="preserve">Urceolaris </w:t>
      </w:r>
      <w:r>
        <w:t xml:space="preserve">of </w:t>
      </w:r>
      <w:r>
        <w:rPr>
          <w:i/>
          <w:iCs/>
        </w:rPr>
        <w:t>Pliny,</w:t>
      </w:r>
      <w:r>
        <w:t xml:space="preserve"> has Leaves like</w:t>
      </w:r>
      <w:r>
        <w:br/>
      </w:r>
      <w:r>
        <w:rPr>
          <w:lang w:val="la-Latn" w:eastAsia="la-Latn" w:bidi="la-Latn"/>
        </w:rPr>
        <w:t xml:space="preserve">Ocimum. </w:t>
      </w:r>
      <w:r>
        <w:t xml:space="preserve">They are the same thing, for </w:t>
      </w:r>
      <w:r>
        <w:rPr>
          <w:lang w:val="el-GR" w:eastAsia="el-GR" w:bidi="el-GR"/>
        </w:rPr>
        <w:t>λινοζωστις</w:t>
      </w:r>
      <w:r w:rsidRPr="00AC72F0">
        <w:rPr>
          <w:lang w:val="en-GB" w:eastAsia="el-GR" w:bidi="el-GR"/>
        </w:rPr>
        <w:t xml:space="preserve">, </w:t>
      </w:r>
      <w:r>
        <w:t>or Mer-</w:t>
      </w:r>
      <w:r>
        <w:br/>
        <w:t xml:space="preserve">cury, has Leaves also like those of </w:t>
      </w:r>
      <w:r>
        <w:rPr>
          <w:lang w:val="la-Latn" w:eastAsia="la-Latn" w:bidi="la-Latn"/>
        </w:rPr>
        <w:t xml:space="preserve">Ocimum. </w:t>
      </w:r>
      <w:r>
        <w:t xml:space="preserve">But </w:t>
      </w:r>
      <w:r>
        <w:rPr>
          <w:i/>
          <w:iCs/>
        </w:rPr>
        <w:t>Pliny lens,</w:t>
      </w:r>
      <w:r>
        <w:rPr>
          <w:i/>
          <w:iCs/>
        </w:rPr>
        <w:br/>
      </w:r>
      <w:r>
        <w:t>that Helxine has Leaves, that bear a mix'd Resemblance of</w:t>
      </w:r>
      <w:r>
        <w:br/>
        <w:t>those of Plantane and Horehound. How so.? Why hecause he</w:t>
      </w:r>
      <w:r>
        <w:br/>
        <w:t xml:space="preserve">confounded the Helxine </w:t>
      </w:r>
      <w:r>
        <w:rPr>
          <w:lang w:val="la-Latn" w:eastAsia="la-Latn" w:bidi="la-Latn"/>
        </w:rPr>
        <w:t xml:space="preserve">Sideritis </w:t>
      </w:r>
      <w:r>
        <w:t xml:space="preserve">with another </w:t>
      </w:r>
      <w:r>
        <w:rPr>
          <w:lang w:val="la-Latn" w:eastAsia="la-Latn" w:bidi="la-Latn"/>
        </w:rPr>
        <w:t xml:space="preserve">Sideritis, </w:t>
      </w:r>
      <w:r>
        <w:t>the</w:t>
      </w:r>
      <w:r>
        <w:br/>
        <w:t>Heraclia, whose Leaves are of the Size of those of Hore-</w:t>
      </w:r>
      <w:r>
        <w:br/>
        <w:t>hound.</w:t>
      </w:r>
    </w:p>
    <w:p w14:paraId="3EF61DB3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Parietaria, Urceolaris, </w:t>
      </w:r>
      <w:r>
        <w:t xml:space="preserve">Abstergumj-Perdicium, and the </w:t>
      </w:r>
      <w:r>
        <w:rPr>
          <w:lang w:val="la-Latn" w:eastAsia="la-Latn" w:bidi="la-Latn"/>
        </w:rPr>
        <w:t>Herba</w:t>
      </w:r>
      <w:r>
        <w:rPr>
          <w:lang w:val="la-Latn" w:eastAsia="la-Latn" w:bidi="la-Latn"/>
        </w:rPr>
        <w:br/>
        <w:t xml:space="preserve">Muralis </w:t>
      </w:r>
      <w:r>
        <w:t xml:space="preserve">os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 xml:space="preserve">are </w:t>
      </w:r>
      <w:r>
        <w:rPr>
          <w:lang w:val="la-Latn" w:eastAsia="la-Latn" w:bidi="la-Latn"/>
        </w:rPr>
        <w:t xml:space="preserve">Synonyma </w:t>
      </w:r>
      <w:r>
        <w:t>of the fame Herb, which,</w:t>
      </w:r>
      <w:r>
        <w:br/>
        <w:t xml:space="preserve">with the </w:t>
      </w:r>
      <w:r>
        <w:rPr>
          <w:i/>
          <w:iCs/>
        </w:rPr>
        <w:t>Greeks,</w:t>
      </w:r>
      <w:r>
        <w:t xml:space="preserve"> is that Helxine, whose different Names you</w:t>
      </w:r>
      <w:r>
        <w:br/>
        <w:t xml:space="preserve">find in </w:t>
      </w:r>
      <w:r>
        <w:rPr>
          <w:i/>
          <w:iCs/>
        </w:rPr>
        <w:t>Dioscorides,</w:t>
      </w:r>
      <w:r>
        <w:t xml:space="preserve"> according to a very antient Copy, as fol-</w:t>
      </w:r>
      <w:r>
        <w:br/>
        <w:t xml:space="preserve">lows: </w:t>
      </w:r>
      <w:r>
        <w:rPr>
          <w:lang w:val="el-GR" w:eastAsia="el-GR" w:bidi="el-GR"/>
        </w:rPr>
        <w:t>Ἐλξίνη</w:t>
      </w:r>
      <w:r w:rsidRPr="00AC72F0">
        <w:rPr>
          <w:lang w:eastAsia="el-GR" w:bidi="el-GR"/>
        </w:rPr>
        <w:t xml:space="preserve">, </w:t>
      </w:r>
      <w:r>
        <w:rPr>
          <w:i/>
          <w:iCs/>
        </w:rPr>
        <w:t>ot</w:t>
      </w:r>
      <w:r>
        <w:t xml:space="preserve"> </w:t>
      </w:r>
      <w:r>
        <w:rPr>
          <w:lang w:val="el-GR" w:eastAsia="el-GR" w:bidi="el-GR"/>
        </w:rPr>
        <w:t>δέ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crasureov,</w:t>
      </w:r>
      <w:r>
        <w:t xml:space="preserve"> </w:t>
      </w:r>
      <w:r>
        <w:rPr>
          <w:lang w:val="el-GR" w:eastAsia="el-GR" w:bidi="el-GR"/>
        </w:rPr>
        <w:t>ὁι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σιδηρῖτιν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όι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ήραἹλβχν</w:t>
      </w:r>
      <w:r w:rsidRPr="00AC72F0">
        <w:rPr>
          <w:lang w:eastAsia="el-GR" w:bidi="el-GR"/>
        </w:rPr>
        <w:t>,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όι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υγιεγήν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αγρίαν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ὁι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κλύβατ</w:t>
      </w:r>
      <w:r w:rsidRPr="00AC72F0">
        <w:rPr>
          <w:lang w:eastAsia="el-GR" w:bidi="el-GR"/>
        </w:rPr>
        <w:t>.</w:t>
      </w:r>
      <w:r>
        <w:rPr>
          <w:lang w:val="el-GR" w:eastAsia="el-GR" w:bidi="el-GR"/>
        </w:rPr>
        <w:t>ν</w:t>
      </w:r>
      <w:r w:rsidRPr="00AC72F0">
        <w:rPr>
          <w:lang w:eastAsia="el-GR" w:bidi="el-GR"/>
        </w:rPr>
        <w:t xml:space="preserve">, </w:t>
      </w:r>
      <w:r>
        <w:rPr>
          <w:i/>
          <w:iCs/>
        </w:rPr>
        <w:t>ot</w:t>
      </w:r>
      <w:r>
        <w:t xml:space="preserve"> </w:t>
      </w:r>
      <w:r>
        <w:rPr>
          <w:lang w:val="el-GR" w:eastAsia="el-GR" w:bidi="el-GR"/>
        </w:rPr>
        <w:t>δε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πολυώνυρρον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καλοῦσι</w:t>
      </w:r>
      <w:r w:rsidRPr="00AC72F0">
        <w:rPr>
          <w:lang w:eastAsia="el-GR" w:bidi="el-GR"/>
        </w:rPr>
        <w:t>.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Φύείαι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επἰ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θριγκοῖς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τοίχοις</w:t>
      </w:r>
      <w:r w:rsidRPr="00AC72F0">
        <w:rPr>
          <w:lang w:val="en-GB" w:eastAsia="el-GR" w:bidi="el-GR"/>
        </w:rPr>
        <w:t xml:space="preserve">. " </w:t>
      </w:r>
      <w:r>
        <w:t>Helxine, which goes by the Vari-</w:t>
      </w:r>
      <w:r>
        <w:br/>
        <w:t xml:space="preserve">" ouSNames of </w:t>
      </w:r>
      <w:r>
        <w:rPr>
          <w:lang w:val="la-Latn" w:eastAsia="la-Latn" w:bidi="la-Latn"/>
        </w:rPr>
        <w:t xml:space="preserve">Parthenium, Sideritis, </w:t>
      </w:r>
      <w:r>
        <w:t>Heraclia, wild iiygieine,</w:t>
      </w:r>
      <w:r>
        <w:br/>
        <w:t xml:space="preserve">" Klybatis, and PolyonymuS; it grows on Walis </w:t>
      </w:r>
      <w:r>
        <w:rPr>
          <w:i/>
          <w:iCs/>
        </w:rPr>
        <w:t>os</w:t>
      </w:r>
      <w:r>
        <w:t xml:space="preserve"> Towns or</w:t>
      </w:r>
      <w:r>
        <w:br/>
        <w:t xml:space="preserve">" Houses. " The Reason of its Name </w:t>
      </w:r>
      <w:r>
        <w:rPr>
          <w:i/>
          <w:iCs/>
        </w:rPr>
        <w:t>Helxine</w:t>
      </w:r>
      <w:r>
        <w:t xml:space="preserve"> [from </w:t>
      </w:r>
      <w:r>
        <w:rPr>
          <w:lang w:val="el-GR" w:eastAsia="el-GR" w:bidi="el-GR"/>
        </w:rPr>
        <w:t>ἐλκω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i/>
          <w:iCs/>
        </w:rPr>
        <w:t>to drausp</w:t>
      </w:r>
      <w:r>
        <w:t xml:space="preserve"> is taken from its rough Seeds about the Stalk,</w:t>
      </w:r>
      <w:r>
        <w:br/>
      </w:r>
      <w:r>
        <w:rPr>
          <w:b/>
          <w:bCs/>
        </w:rPr>
        <w:t xml:space="preserve">winch </w:t>
      </w:r>
      <w:r>
        <w:t xml:space="preserve">stick to Clothes. </w:t>
      </w:r>
      <w:r>
        <w:rPr>
          <w:i/>
          <w:iCs/>
        </w:rPr>
        <w:t>Pliny</w:t>
      </w:r>
      <w:r>
        <w:t xml:space="preserve"> expresses it, by lappaceous,</w:t>
      </w:r>
      <w:r>
        <w:br/>
        <w:t>JDock-like] Heads. " Seeds, says he, in lappaceous Hea</w:t>
      </w:r>
      <w:r>
        <w:rPr>
          <w:u w:val="single"/>
        </w:rPr>
        <w:t>ds</w:t>
      </w:r>
      <w:r>
        <w:t>,</w:t>
      </w:r>
      <w:r>
        <w:br/>
        <w:t xml:space="preserve">" which stick to Clothes, whence they would have it to be </w:t>
      </w:r>
      <w:r>
        <w:rPr>
          <w:u w:val="single"/>
        </w:rPr>
        <w:t>rail</w:t>
      </w:r>
      <w:r>
        <w:t>'d</w:t>
      </w:r>
      <w:r>
        <w:br/>
      </w:r>
      <w:r>
        <w:rPr>
          <w:i/>
          <w:iCs/>
        </w:rPr>
        <w:t>" Helxine.</w:t>
      </w:r>
      <w:r>
        <w:t>" He seems to call whatever implies a Faculty os</w:t>
      </w:r>
      <w:r>
        <w:br/>
        <w:t xml:space="preserve">drawing and sticking, </w:t>
      </w:r>
      <w:r>
        <w:rPr>
          <w:i/>
          <w:iCs/>
        </w:rPr>
        <w:t>lappaceous. Dioscorides</w:t>
      </w:r>
      <w:r>
        <w:t xml:space="preserve"> has is, </w:t>
      </w:r>
      <w:r>
        <w:rPr>
          <w:lang w:val="el-GR" w:eastAsia="el-GR" w:bidi="el-GR"/>
        </w:rPr>
        <w:t>Σπέρματα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τραχέα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ἀντιλαμβανέμενα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ιματίων</w:t>
      </w:r>
      <w:r w:rsidRPr="00AC72F0">
        <w:rPr>
          <w:lang w:val="en-GB" w:eastAsia="el-GR" w:bidi="el-GR"/>
        </w:rPr>
        <w:t xml:space="preserve">, " </w:t>
      </w:r>
      <w:r>
        <w:t>rough Seeds, that</w:t>
      </w:r>
      <w:r>
        <w:br/>
        <w:t>" take hold os the Garments.’" ' - -</w:t>
      </w:r>
    </w:p>
    <w:p w14:paraId="02DE42C2" w14:textId="77777777" w:rsidR="00AC72F0" w:rsidRDefault="00AC72F0" w:rsidP="00AC72F0">
      <w:r>
        <w:t xml:space="preserve">- Another Helxine, </w:t>
      </w:r>
      <w:r>
        <w:rPr>
          <w:lang w:val="el-GR" w:eastAsia="el-GR" w:bidi="el-GR"/>
        </w:rPr>
        <w:t>ελξίνη</w:t>
      </w:r>
      <w:r w:rsidRPr="00AC72F0">
        <w:rPr>
          <w:lang w:eastAsia="el-GR" w:bidi="el-GR"/>
        </w:rPr>
        <w:t xml:space="preserve">. </w:t>
      </w:r>
      <w:r>
        <w:t>Of a quite different Species, is so</w:t>
      </w:r>
      <w:r>
        <w:br/>
        <w:t>called, because to whatever it applies itself, it uses to climb up,</w:t>
      </w:r>
      <w:r>
        <w:br/>
        <w:t xml:space="preserve">and twist itself about it : </w:t>
      </w:r>
      <w:r>
        <w:rPr>
          <w:lang w:val="el-GR" w:eastAsia="el-GR" w:bidi="el-GR"/>
        </w:rPr>
        <w:t>Ἔλξίνη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όι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άμερσίνέν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ὁι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δέ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Riasdpla</w:t>
      </w:r>
      <w:r>
        <w:rPr>
          <w:i/>
          <w:iCs/>
        </w:rPr>
        <w:br/>
      </w:r>
      <w:r>
        <w:rPr>
          <w:lang w:val="el-GR" w:eastAsia="el-GR" w:bidi="el-GR"/>
        </w:rPr>
        <w:t>Ηελβν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φύλλι</w:t>
      </w:r>
      <w:r w:rsidRPr="00AC72F0">
        <w:rPr>
          <w:lang w:eastAsia="el-GR" w:bidi="el-GR"/>
        </w:rPr>
        <w:t xml:space="preserve">» </w:t>
      </w:r>
      <w:r>
        <w:rPr>
          <w:lang w:val="el-GR" w:eastAsia="el-GR" w:bidi="el-GR"/>
        </w:rPr>
        <w:t>ἔχε</w:t>
      </w:r>
      <w:r w:rsidRPr="00AC72F0">
        <w:rPr>
          <w:lang w:eastAsia="el-GR" w:bidi="el-GR"/>
        </w:rPr>
        <w:t xml:space="preserve">* </w:t>
      </w:r>
      <w:r>
        <w:rPr>
          <w:lang w:val="el-GR" w:eastAsia="el-GR" w:bidi="el-GR"/>
        </w:rPr>
        <w:t>ομοια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κίισῳ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ἐλάπὸνα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κλώνια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μακρὰ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Ηεριπλεκομενα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όπου</w:t>
      </w:r>
      <w:r w:rsidRPr="00AC72F0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‘dv rdurpt.</w:t>
      </w:r>
      <w:r>
        <w:rPr>
          <w:lang w:val="la-Latn" w:eastAsia="la-Latn" w:bidi="la-Latn"/>
        </w:rPr>
        <w:t xml:space="preserve"> </w:t>
      </w:r>
      <w:r w:rsidRPr="00AC72F0">
        <w:rPr>
          <w:lang w:val="en-GB" w:eastAsia="el-GR" w:bidi="el-GR"/>
        </w:rPr>
        <w:t xml:space="preserve">" </w:t>
      </w:r>
      <w:r>
        <w:rPr>
          <w:lang w:val="la-Latn" w:eastAsia="la-Latn" w:bidi="la-Latn"/>
        </w:rPr>
        <w:t xml:space="preserve">Helxine, </w:t>
      </w:r>
      <w:r>
        <w:t xml:space="preserve">by some called </w:t>
      </w:r>
      <w:r>
        <w:rPr>
          <w:i/>
          <w:iCs/>
        </w:rPr>
        <w:t>Ha-</w:t>
      </w:r>
      <w:r>
        <w:rPr>
          <w:i/>
          <w:iCs/>
        </w:rPr>
        <w:br/>
        <w:t>" mersine,</w:t>
      </w:r>
      <w:r>
        <w:t xml:space="preserve"> by others </w:t>
      </w:r>
      <w:r>
        <w:rPr>
          <w:i/>
          <w:iCs/>
        </w:rPr>
        <w:t>Cifsumpelus,</w:t>
      </w:r>
      <w:r>
        <w:t>, has Leaves like the Ivy, but</w:t>
      </w:r>
      <w:r>
        <w:br/>
        <w:t>" less, winch twine themselves about every thing they meet</w:t>
      </w:r>
      <w:r>
        <w:br/>
        <w:t xml:space="preserve">with. " The </w:t>
      </w:r>
      <w:r>
        <w:rPr>
          <w:i/>
          <w:iCs/>
        </w:rPr>
        <w:t>Greeks,</w:t>
      </w:r>
      <w:r>
        <w:t xml:space="preserve"> according to their usual Custom, trans-</w:t>
      </w:r>
      <w:r>
        <w:br/>
      </w:r>
      <w:r>
        <w:rPr>
          <w:b/>
          <w:bCs/>
        </w:rPr>
        <w:t xml:space="preserve">fer </w:t>
      </w:r>
      <w:r>
        <w:t>the Properties of one Helxine to another, without making</w:t>
      </w:r>
      <w:r>
        <w:br/>
        <w:t xml:space="preserve">any Difference. So the </w:t>
      </w:r>
      <w:r>
        <w:rPr>
          <w:lang w:val="la-Latn" w:eastAsia="la-Latn" w:bidi="la-Latn"/>
        </w:rPr>
        <w:t xml:space="preserve">Parthenium Amaracum </w:t>
      </w:r>
      <w:r>
        <w:t>is quite diffe-</w:t>
      </w:r>
      <w:r>
        <w:br/>
        <w:t xml:space="preserve">rent from the </w:t>
      </w:r>
      <w:r>
        <w:rPr>
          <w:lang w:val="la-Latn" w:eastAsia="la-Latn" w:bidi="la-Latn"/>
        </w:rPr>
        <w:t xml:space="preserve">Parthenium </w:t>
      </w:r>
      <w:r>
        <w:t xml:space="preserve">Helxine, or </w:t>
      </w:r>
      <w:r>
        <w:rPr>
          <w:lang w:val="la-Latn" w:eastAsia="la-Latn" w:bidi="la-Latn"/>
        </w:rPr>
        <w:t xml:space="preserve">Murale, </w:t>
      </w:r>
      <w:r>
        <w:t>between which</w:t>
      </w:r>
      <w:r>
        <w:br/>
      </w:r>
      <w:r>
        <w:rPr>
          <w:i/>
          <w:iCs/>
        </w:rPr>
        <w:t>Pliny,</w:t>
      </w:r>
      <w:r>
        <w:t xml:space="preserve"> according to this careless way, makes no Distinction.</w:t>
      </w:r>
      <w:r>
        <w:br/>
        <w:t>None then shall persuade me, that he had any Knowledge in</w:t>
      </w:r>
      <w:r>
        <w:br/>
        <w:t>Botany, who shew'd so much Ignorance in his Notions about</w:t>
      </w:r>
      <w:r>
        <w:br/>
        <w:t xml:space="preserve">an Herb so Very common aS </w:t>
      </w:r>
      <w:r>
        <w:rPr>
          <w:i/>
          <w:iCs/>
          <w:lang w:val="la-Latn" w:eastAsia="la-Latn" w:bidi="la-Latn"/>
        </w:rPr>
        <w:t>Parietaria.</w:t>
      </w:r>
    </w:p>
    <w:p w14:paraId="23B3C114" w14:textId="77777777" w:rsidR="00AC72F0" w:rsidRDefault="00AC72F0" w:rsidP="00AC72F0">
      <w:pPr>
        <w:tabs>
          <w:tab w:val="left" w:pos="5098"/>
        </w:tabs>
        <w:ind w:firstLine="360"/>
      </w:pPr>
      <w:r>
        <w:t>Well, but there are also two AmaracumS; one, otherwise</w:t>
      </w:r>
      <w:r>
        <w:br/>
        <w:t xml:space="preserve">called </w:t>
      </w:r>
      <w:r>
        <w:rPr>
          <w:i/>
          <w:iCs/>
          <w:lang w:val="la-Latn" w:eastAsia="la-Latn" w:bidi="la-Latn"/>
        </w:rPr>
        <w:t>Parthenium,</w:t>
      </w:r>
      <w:r>
        <w:rPr>
          <w:lang w:val="la-Latn" w:eastAsia="la-Latn" w:bidi="la-Latn"/>
        </w:rPr>
        <w:t xml:space="preserve"> </w:t>
      </w:r>
      <w:r>
        <w:t xml:space="preserve">another also called </w:t>
      </w:r>
      <w:r>
        <w:rPr>
          <w:i/>
          <w:iCs/>
          <w:lang w:val="la-Latn" w:eastAsia="la-Latn" w:bidi="la-Latn"/>
        </w:rPr>
        <w:t>Sampsuchum,</w:t>
      </w:r>
      <w:r>
        <w:rPr>
          <w:lang w:val="la-Latn" w:eastAsia="la-Latn" w:bidi="la-Latn"/>
        </w:rPr>
        <w:t xml:space="preserve"> </w:t>
      </w:r>
      <w:r>
        <w:t>which is</w:t>
      </w:r>
      <w:r>
        <w:br/>
        <w:t xml:space="preserve">either an </w:t>
      </w:r>
      <w:r>
        <w:rPr>
          <w:i/>
          <w:iCs/>
        </w:rPr>
        <w:t>Egyptian</w:t>
      </w:r>
      <w:r>
        <w:t xml:space="preserve"> or </w:t>
      </w:r>
      <w:r>
        <w:rPr>
          <w:i/>
          <w:iCs/>
        </w:rPr>
        <w:t>Syriac</w:t>
      </w:r>
      <w:r>
        <w:t xml:space="preserve"> Name. However I can hardly he-</w:t>
      </w:r>
      <w:r>
        <w:br/>
        <w:t xml:space="preserve">lieve, that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Paulus,</w:t>
      </w:r>
      <w:r>
        <w:t xml:space="preserve"> when they gave us distinct De-</w:t>
      </w:r>
      <w:r>
        <w:br/>
        <w:t xml:space="preserve">scriptions of the </w:t>
      </w:r>
      <w:r>
        <w:rPr>
          <w:lang w:val="la-Latn" w:eastAsia="la-Latn" w:bidi="la-Latn"/>
        </w:rPr>
        <w:t xml:space="preserve">Amaracus </w:t>
      </w:r>
      <w:r>
        <w:t xml:space="preserve">and </w:t>
      </w:r>
      <w:r>
        <w:rPr>
          <w:lang w:val="la-Latn" w:eastAsia="la-Latn" w:bidi="la-Latn"/>
        </w:rPr>
        <w:t xml:space="preserve">Sampsuchum, </w:t>
      </w:r>
      <w:r>
        <w:t>are to be under-</w:t>
      </w:r>
      <w:r>
        <w:br/>
        <w:t xml:space="preserve">'stood'of this </w:t>
      </w:r>
      <w:r>
        <w:rPr>
          <w:lang w:val="la-Latn" w:eastAsia="la-Latn" w:bidi="la-Latn"/>
        </w:rPr>
        <w:t>Parthenium Amaracum</w:t>
      </w:r>
      <w:r>
        <w:t>; much less should I he</w:t>
      </w:r>
      <w:r>
        <w:br/>
        <w:t xml:space="preserve">able to. prove, that the </w:t>
      </w:r>
      <w:r>
        <w:rPr>
          <w:lang w:val="la-Latn" w:eastAsia="la-Latn" w:bidi="la-Latn"/>
        </w:rPr>
        <w:t xml:space="preserve">Unguentum Amaracinum, </w:t>
      </w:r>
      <w:r>
        <w:t>which in</w:t>
      </w:r>
      <w:r>
        <w:br/>
      </w:r>
      <w:r>
        <w:rPr>
          <w:i/>
          <w:iCs/>
        </w:rPr>
        <w:t>Dioscorides</w:t>
      </w:r>
      <w:r>
        <w:t xml:space="preserve"> is different from the </w:t>
      </w:r>
      <w:r>
        <w:rPr>
          <w:lang w:val="la-Latn" w:eastAsia="la-Latn" w:bidi="la-Latn"/>
        </w:rPr>
        <w:t xml:space="preserve">Sampsuchinum, </w:t>
      </w:r>
      <w:r>
        <w:t>was usually</w:t>
      </w:r>
      <w:r>
        <w:br/>
        <w:t xml:space="preserve">made of this </w:t>
      </w:r>
      <w:r>
        <w:rPr>
          <w:lang w:val="la-Latn" w:eastAsia="la-Latn" w:bidi="la-Latn"/>
        </w:rPr>
        <w:t xml:space="preserve">Parthenium Amaracum </w:t>
      </w:r>
      <w:r>
        <w:t>; for it is an Herb of a</w:t>
      </w:r>
      <w:r>
        <w:br/>
        <w:t xml:space="preserve">Very rank Smell. Besides, when </w:t>
      </w:r>
      <w:r>
        <w:rPr>
          <w:i/>
          <w:iCs/>
        </w:rPr>
        <w:t>Galen</w:t>
      </w:r>
      <w:r>
        <w:t xml:space="preserve"> speaks of the Prepara-</w:t>
      </w:r>
      <w:r>
        <w:br/>
        <w:t xml:space="preserve">tion os </w:t>
      </w:r>
      <w:r>
        <w:rPr>
          <w:lang w:val="la-Latn" w:eastAsia="la-Latn" w:bidi="la-Latn"/>
        </w:rPr>
        <w:t xml:space="preserve">Amaracinum, </w:t>
      </w:r>
      <w:r>
        <w:t>heintimates as though he would he un-</w:t>
      </w:r>
      <w:r>
        <w:br/>
        <w:t xml:space="preserve">alerstoodof that Sort of </w:t>
      </w:r>
      <w:r>
        <w:rPr>
          <w:lang w:val="la-Latn" w:eastAsia="la-Latn" w:bidi="la-Latn"/>
        </w:rPr>
        <w:t xml:space="preserve">Amaracum, </w:t>
      </w:r>
      <w:r>
        <w:t>which was produced to</w:t>
      </w:r>
      <w:r>
        <w:br/>
        <w:t xml:space="preserve">the greatest Perfection in </w:t>
      </w:r>
      <w:r>
        <w:rPr>
          <w:i/>
          <w:iCs/>
        </w:rPr>
        <w:t>C</w:t>
      </w:r>
      <w:r>
        <w:rPr>
          <w:i/>
          <w:iCs/>
          <w:lang w:val="la-Latn" w:eastAsia="la-Latn" w:bidi="la-Latn"/>
        </w:rPr>
        <w:t>foetens,</w:t>
      </w:r>
      <w:r>
        <w:rPr>
          <w:lang w:val="la-Latn" w:eastAsia="la-Latn" w:bidi="la-Latn"/>
        </w:rPr>
        <w:t xml:space="preserve"> </w:t>
      </w:r>
      <w:r>
        <w:t xml:space="preserve">and was called by the </w:t>
      </w:r>
      <w:r>
        <w:rPr>
          <w:i/>
          <w:iCs/>
        </w:rPr>
        <w:t>Egyp-</w:t>
      </w:r>
      <w:r>
        <w:rPr>
          <w:i/>
          <w:iCs/>
        </w:rPr>
        <w:br/>
        <w:t>tians,</w:t>
      </w:r>
      <w:r>
        <w:t xml:space="preserve"> in their own Tongue, </w:t>
      </w:r>
      <w:r>
        <w:rPr>
          <w:lang w:val="el-GR" w:eastAsia="el-GR" w:bidi="el-GR"/>
        </w:rPr>
        <w:t>σαμψουχος</w:t>
      </w:r>
      <w:r w:rsidRPr="00AC72F0">
        <w:rPr>
          <w:lang w:val="en-GB" w:eastAsia="el-GR" w:bidi="el-GR"/>
        </w:rPr>
        <w:t xml:space="preserve">. </w:t>
      </w:r>
      <w:r>
        <w:t xml:space="preserve">But </w:t>
      </w:r>
      <w:r>
        <w:rPr>
          <w:i/>
          <w:iCs/>
          <w:lang w:val="la-Latn" w:eastAsia="la-Latn" w:bidi="la-Latn"/>
        </w:rPr>
        <w:t>Neophytus,</w:t>
      </w:r>
      <w:r>
        <w:rPr>
          <w:lang w:val="la-Latn" w:eastAsia="la-Latn" w:bidi="la-Latn"/>
        </w:rPr>
        <w:t xml:space="preserve"> </w:t>
      </w:r>
      <w:r>
        <w:t>under</w:t>
      </w:r>
      <w:r>
        <w:br/>
        <w:t xml:space="preserve">the Name of </w:t>
      </w:r>
      <w:r>
        <w:rPr>
          <w:i/>
          <w:iCs/>
          <w:lang w:val="la-Latn" w:eastAsia="la-Latn" w:bidi="la-Latn"/>
        </w:rPr>
        <w:t>Amaracum,</w:t>
      </w:r>
      <w:r>
        <w:rPr>
          <w:lang w:val="la-Latn" w:eastAsia="la-Latn" w:bidi="la-Latn"/>
        </w:rPr>
        <w:t xml:space="preserve"> </w:t>
      </w:r>
      <w:r>
        <w:t xml:space="preserve">has described the </w:t>
      </w:r>
      <w:r>
        <w:rPr>
          <w:lang w:val="la-Latn" w:eastAsia="la-Latn" w:bidi="la-Latn"/>
        </w:rPr>
        <w:t xml:space="preserve">Parthenium </w:t>
      </w:r>
      <w:r>
        <w:t xml:space="preserve">of </w:t>
      </w:r>
      <w:r>
        <w:rPr>
          <w:i/>
          <w:iCs/>
        </w:rPr>
        <w:t>Dsu</w:t>
      </w:r>
      <w:r>
        <w:rPr>
          <w:i/>
          <w:iCs/>
        </w:rPr>
        <w:br/>
        <w:t>ofcorides,</w:t>
      </w:r>
      <w:r>
        <w:t xml:space="preserve"> and ascribed m it the same Virtues, that </w:t>
      </w:r>
      <w:r>
        <w:rPr>
          <w:i/>
          <w:iCs/>
        </w:rPr>
        <w:t>Galen</w:t>
      </w:r>
      <w:r>
        <w:t xml:space="preserve"> did</w:t>
      </w:r>
      <w:r>
        <w:br/>
        <w:t xml:space="preserve">to his </w:t>
      </w:r>
      <w:r>
        <w:rPr>
          <w:lang w:val="la-Latn" w:eastAsia="la-Latn" w:bidi="la-Latn"/>
        </w:rPr>
        <w:t xml:space="preserve">Amaracum, </w:t>
      </w:r>
      <w:r>
        <w:t xml:space="preserve">which he separated from </w:t>
      </w:r>
      <w:r>
        <w:rPr>
          <w:lang w:val="la-Latn" w:eastAsia="la-Latn" w:bidi="la-Latn"/>
        </w:rPr>
        <w:t xml:space="preserve">Sampsuchum. </w:t>
      </w:r>
      <w:r>
        <w:rPr>
          <w:lang w:val="el-GR" w:eastAsia="el-GR" w:bidi="el-GR"/>
        </w:rPr>
        <w:t>Ἀμα</w:t>
      </w:r>
      <w:r w:rsidRPr="00AC72F0">
        <w:rPr>
          <w:lang w:val="la-Latn" w:eastAsia="el-GR" w:bidi="el-GR"/>
        </w:rPr>
        <w:t>-</w:t>
      </w:r>
      <w:r w:rsidRPr="00AC72F0">
        <w:rPr>
          <w:lang w:val="la-Latn" w:eastAsia="el-GR" w:bidi="el-GR"/>
        </w:rPr>
        <w:br/>
      </w:r>
      <w:r>
        <w:rPr>
          <w:lang w:val="el-GR" w:eastAsia="el-GR" w:bidi="el-GR"/>
        </w:rPr>
        <w:t>ρακον</w:t>
      </w:r>
      <w:r w:rsidRPr="00AC72F0">
        <w:rPr>
          <w:lang w:val="la-Latn" w:eastAsia="el-GR" w:bidi="el-GR"/>
        </w:rPr>
        <w:t xml:space="preserve">, </w:t>
      </w:r>
      <w:r w:rsidRPr="00AC72F0">
        <w:rPr>
          <w:lang w:val="la-Latn"/>
        </w:rPr>
        <w:t xml:space="preserve">says he, </w:t>
      </w:r>
      <w:r>
        <w:rPr>
          <w:lang w:val="el-GR" w:eastAsia="el-GR" w:bidi="el-GR"/>
        </w:rPr>
        <w:t>ὁι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ἀνθεμέν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όι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λευκατεθεμον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όι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παρθένιον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ὁι</w:t>
      </w:r>
      <w:r w:rsidRPr="00AC72F0">
        <w:rPr>
          <w:lang w:val="la-Latn" w:eastAsia="el-GR" w:bidi="el-GR"/>
        </w:rPr>
        <w:br/>
      </w:r>
      <w:r>
        <w:rPr>
          <w:lang w:val="el-GR" w:eastAsia="el-GR" w:bidi="el-GR"/>
        </w:rPr>
        <w:t>δεχαμαίμηλον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ὁι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C72F0">
        <w:rPr>
          <w:lang w:val="la-Latn" w:eastAsia="el-GR" w:bidi="el-GR"/>
        </w:rPr>
        <w:t xml:space="preserve"> ,</w:t>
      </w:r>
      <w:r>
        <w:rPr>
          <w:lang w:val="el-GR" w:eastAsia="el-GR" w:bidi="el-GR"/>
        </w:rPr>
        <w:t>χρυσοκαλλὸς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βι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μαλάβαθρον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ὁι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ἄνθος</w:t>
      </w:r>
      <w:r w:rsidRPr="00AC72F0">
        <w:rPr>
          <w:lang w:val="la-Latn" w:eastAsia="el-GR" w:bidi="el-GR"/>
        </w:rPr>
        <w:br/>
      </w:r>
      <w:r>
        <w:rPr>
          <w:lang w:val="el-GR" w:eastAsia="el-GR" w:bidi="el-GR"/>
        </w:rPr>
        <w:t>πεδινῥν</w:t>
      </w:r>
      <w:r w:rsidRPr="00AC72F0">
        <w:rPr>
          <w:lang w:val="la-Latn" w:eastAsia="el-GR" w:bidi="el-GR"/>
        </w:rPr>
        <w:t xml:space="preserve">* </w:t>
      </w:r>
      <w:r>
        <w:rPr>
          <w:lang w:val="el-GR" w:eastAsia="el-GR" w:bidi="el-GR"/>
        </w:rPr>
        <w:t>Ρωμαιφι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σῶλις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ὁκούλουμ</w:t>
      </w:r>
      <w:r w:rsidRPr="00AC72F0">
        <w:rPr>
          <w:lang w:val="la-Latn" w:eastAsia="el-GR" w:bidi="el-GR"/>
        </w:rPr>
        <w:t xml:space="preserve">, </w:t>
      </w:r>
      <w:r>
        <w:rPr>
          <w:i/>
          <w:iCs/>
          <w:lang w:val="el-GR" w:eastAsia="el-GR" w:bidi="el-GR"/>
        </w:rPr>
        <w:t>αι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μιλλιφίλιαμ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Ὄῆσκβι</w:t>
      </w:r>
      <w:r w:rsidRPr="00AC72F0">
        <w:rPr>
          <w:lang w:val="la-Latn" w:eastAsia="el-GR" w:bidi="el-GR"/>
        </w:rPr>
        <w:br/>
      </w:r>
      <w:r>
        <w:rPr>
          <w:lang w:val="el-GR" w:eastAsia="el-GR" w:bidi="el-GR"/>
        </w:rPr>
        <w:t>μαντάρ</w:t>
      </w:r>
      <w:r w:rsidRPr="00AC72F0">
        <w:rPr>
          <w:lang w:val="la-Latn" w:eastAsia="el-GR" w:bidi="el-GR"/>
        </w:rPr>
        <w:t xml:space="preserve">. " </w:t>
      </w:r>
      <w:r>
        <w:rPr>
          <w:lang w:val="la-Latn" w:eastAsia="la-Latn" w:bidi="la-Latn"/>
        </w:rPr>
        <w:t xml:space="preserve">Amaracum </w:t>
      </w:r>
      <w:r w:rsidRPr="00AC72F0">
        <w:rPr>
          <w:lang w:val="la-Latn"/>
        </w:rPr>
        <w:t xml:space="preserve">is called by some, </w:t>
      </w:r>
      <w:r>
        <w:rPr>
          <w:lang w:val="el-GR" w:eastAsia="el-GR" w:bidi="el-GR"/>
        </w:rPr>
        <w:t>Ἀνθεμις</w:t>
      </w:r>
      <w:r w:rsidRPr="00AC72F0">
        <w:rPr>
          <w:lang w:val="la-Latn" w:eastAsia="el-GR" w:bidi="el-GR"/>
        </w:rPr>
        <w:t xml:space="preserve">, </w:t>
      </w:r>
      <w:r w:rsidRPr="00AC72F0">
        <w:rPr>
          <w:lang w:val="la-Latn"/>
        </w:rPr>
        <w:t>by others,</w:t>
      </w:r>
      <w:r w:rsidRPr="00AC72F0">
        <w:rPr>
          <w:lang w:val="la-Latn"/>
        </w:rPr>
        <w:br/>
      </w:r>
      <w:r w:rsidRPr="00AC72F0">
        <w:rPr>
          <w:i/>
          <w:iCs/>
          <w:lang w:val="la-Latn"/>
        </w:rPr>
        <w:t xml:space="preserve">** Laeucanthermes, </w:t>
      </w:r>
      <w:r>
        <w:rPr>
          <w:i/>
          <w:iCs/>
          <w:lang w:val="la-Latn" w:eastAsia="la-Latn" w:bidi="la-Latn"/>
        </w:rPr>
        <w:t xml:space="preserve">Parthenium, </w:t>
      </w:r>
      <w:r w:rsidRPr="00AC72F0">
        <w:rPr>
          <w:i/>
          <w:iCs/>
          <w:lang w:val="la-Latn"/>
        </w:rPr>
        <w:t>Chamaimelum, Chryfoeallus, Ma-</w:t>
      </w:r>
      <w:r w:rsidRPr="00AC72F0">
        <w:rPr>
          <w:i/>
          <w:iCs/>
          <w:lang w:val="la-Latn"/>
        </w:rPr>
        <w:br/>
        <w:t>“ labathrurn,</w:t>
      </w:r>
      <w:r w:rsidRPr="00AC72F0">
        <w:rPr>
          <w:lang w:val="la-Latn"/>
        </w:rPr>
        <w:t xml:space="preserve"> and </w:t>
      </w:r>
      <w:r w:rsidRPr="00AC72F0">
        <w:rPr>
          <w:i/>
          <w:iCs/>
          <w:lang w:val="la-Latn"/>
        </w:rPr>
        <w:t>Ground-stovier</w:t>
      </w:r>
      <w:r w:rsidRPr="00AC72F0">
        <w:rPr>
          <w:lang w:val="la-Latn"/>
        </w:rPr>
        <w:t xml:space="preserve">; by the </w:t>
      </w:r>
      <w:r w:rsidRPr="00AC72F0">
        <w:rPr>
          <w:i/>
          <w:iCs/>
          <w:lang w:val="la-Latn"/>
        </w:rPr>
        <w:t xml:space="preserve">Romans, </w:t>
      </w:r>
      <w:r>
        <w:rPr>
          <w:i/>
          <w:iCs/>
          <w:lang w:val="la-Latn" w:eastAsia="la-Latn" w:bidi="la-Latn"/>
        </w:rPr>
        <w:t xml:space="preserve">Oculus </w:t>
      </w:r>
      <w:r w:rsidRPr="00AC72F0">
        <w:rPr>
          <w:i/>
          <w:iCs/>
          <w:lang w:val="la-Latn"/>
        </w:rPr>
        <w:t>Solis,</w:t>
      </w:r>
      <w:r w:rsidRPr="00AC72F0">
        <w:rPr>
          <w:i/>
          <w:iCs/>
          <w:lang w:val="la-Latn"/>
        </w:rPr>
        <w:br/>
        <w:t xml:space="preserve">fr </w:t>
      </w:r>
      <w:r>
        <w:rPr>
          <w:i/>
          <w:iCs/>
          <w:lang w:val="la-Latn" w:eastAsia="la-Latn" w:bidi="la-Latn"/>
        </w:rPr>
        <w:t>Millefolia,</w:t>
      </w:r>
      <w:r>
        <w:rPr>
          <w:lang w:val="la-Latn" w:eastAsia="la-Latn" w:bidi="la-Latn"/>
        </w:rPr>
        <w:t xml:space="preserve"> </w:t>
      </w:r>
      <w:r w:rsidRPr="00AC72F0">
        <w:rPr>
          <w:lang w:val="la-Latn"/>
        </w:rPr>
        <w:t xml:space="preserve">and by the </w:t>
      </w:r>
      <w:r w:rsidRPr="00AC72F0">
        <w:rPr>
          <w:i/>
          <w:iCs/>
          <w:lang w:val="la-Latn"/>
        </w:rPr>
        <w:t>Tusians, Cantar</w:t>
      </w:r>
      <w:r w:rsidRPr="00AC72F0">
        <w:rPr>
          <w:lang w:val="la-Latn"/>
        </w:rPr>
        <w:t xml:space="preserve"> to which he sub-</w:t>
      </w:r>
      <w:r w:rsidRPr="00AC72F0">
        <w:rPr>
          <w:lang w:val="la-Latn"/>
        </w:rPr>
        <w:br/>
      </w:r>
      <w:r w:rsidRPr="00AC72F0">
        <w:rPr>
          <w:lang w:val="la-Latn"/>
        </w:rPr>
        <w:lastRenderedPageBreak/>
        <w:t xml:space="preserve">joins from </w:t>
      </w:r>
      <w:r w:rsidRPr="00AC72F0">
        <w:rPr>
          <w:i/>
          <w:iCs/>
          <w:lang w:val="la-Latn"/>
        </w:rPr>
        <w:t>Galants</w:t>
      </w:r>
      <w:r w:rsidRPr="00AC72F0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Amaracum, </w:t>
      </w:r>
      <w:r>
        <w:rPr>
          <w:lang w:val="el-GR" w:eastAsia="el-GR" w:bidi="el-GR"/>
        </w:rPr>
        <w:t>Γαληνὸς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άμάρακον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θερμὸν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μὲνί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AC72F0">
        <w:rPr>
          <w:lang w:val="la-Latn" w:eastAsia="el-GR" w:bidi="el-GR"/>
        </w:rPr>
        <w:br/>
      </w:r>
      <w:r>
        <w:rPr>
          <w:lang w:val="el-GR" w:eastAsia="el-GR" w:bidi="el-GR"/>
        </w:rPr>
        <w:t>τριτη</w:t>
      </w:r>
      <w:r w:rsidRPr="00AC72F0">
        <w:rPr>
          <w:lang w:val="la-Latn" w:eastAsia="el-GR" w:bidi="el-GR"/>
        </w:rPr>
        <w:t xml:space="preserve">; </w:t>
      </w:r>
      <w:r>
        <w:rPr>
          <w:lang w:val="el-GR" w:eastAsia="el-GR" w:bidi="el-GR"/>
        </w:rPr>
        <w:t>ταξεως</w:t>
      </w:r>
      <w:r w:rsidRPr="00AC72F0">
        <w:rPr>
          <w:lang w:val="la-Latn" w:eastAsia="el-GR" w:bidi="el-GR"/>
        </w:rPr>
        <w:t>,</w:t>
      </w:r>
      <w:r>
        <w:rPr>
          <w:lang w:val="el-GR" w:eastAsia="el-GR" w:bidi="el-GR"/>
        </w:rPr>
        <w:t>ξἡρὸνδἐ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τῆςδοὑτερας</w:t>
      </w:r>
      <w:r w:rsidRPr="00AC72F0">
        <w:rPr>
          <w:lang w:val="la-Latn" w:eastAsia="el-GR" w:bidi="el-GR"/>
        </w:rPr>
        <w:t xml:space="preserve">. </w:t>
      </w:r>
      <w:r w:rsidRPr="00AC72F0">
        <w:rPr>
          <w:lang w:val="en-GB" w:eastAsia="el-GR" w:bidi="el-GR"/>
        </w:rPr>
        <w:t xml:space="preserve">« </w:t>
      </w:r>
      <w:r>
        <w:rPr>
          <w:lang w:val="la-Latn" w:eastAsia="la-Latn" w:bidi="la-Latn"/>
        </w:rPr>
        <w:t xml:space="preserve">Gsjhermakes Amaracum </w:t>
      </w:r>
      <w:r>
        <w:t>tn</w:t>
      </w:r>
      <w:r>
        <w:br/>
      </w:r>
      <w:r w:rsidRPr="00AC72F0">
        <w:rPr>
          <w:lang w:val="en-GB" w:eastAsia="el-GR" w:bidi="el-GR"/>
        </w:rPr>
        <w:t xml:space="preserve">" </w:t>
      </w:r>
      <w:r>
        <w:t>be hot in the thud Degree, and day in the second. " But !</w:t>
      </w:r>
      <w:r>
        <w:br/>
        <w:t>have long since resolved with myself to give but little Credit</w:t>
      </w:r>
      <w:r>
        <w:br/>
        <w:t xml:space="preserve">to those </w:t>
      </w:r>
      <w:r>
        <w:rPr>
          <w:i/>
          <w:iCs/>
        </w:rPr>
        <w:t>Greeks</w:t>
      </w:r>
      <w:r>
        <w:t xml:space="preserve"> of the lower Ages ; for believe me, who am</w:t>
      </w:r>
      <w:r>
        <w:br/>
        <w:t xml:space="preserve">pretty well acquainted with them, </w:t>
      </w:r>
      <w:r>
        <w:rPr>
          <w:lang w:val="la-Latn" w:eastAsia="la-Latn" w:bidi="la-Latn"/>
        </w:rPr>
        <w:t xml:space="preserve">ch^ </w:t>
      </w:r>
      <w:r>
        <w:t xml:space="preserve">2,-e </w:t>
      </w:r>
      <w:r>
        <w:rPr>
          <w:vertAlign w:val="subscript"/>
        </w:rPr>
        <w:t>not</w:t>
      </w:r>
      <w:r>
        <w:t xml:space="preserve"> he trusted.</w:t>
      </w:r>
      <w:r>
        <w:br/>
        <w:t>Here this Writer has coupled together several Flowers of quite</w:t>
      </w:r>
      <w:r>
        <w:br/>
        <w:t xml:space="preserve">different Kinds, as if the Names of Plants </w:t>
      </w:r>
      <w:r>
        <w:rPr>
          <w:vertAlign w:val="subscript"/>
        </w:rPr>
        <w:t>Were</w:t>
      </w:r>
      <w:r>
        <w:t xml:space="preserve"> their only</w:t>
      </w:r>
      <w:r>
        <w:br/>
        <w:t>Characteristics.</w:t>
      </w:r>
      <w:r>
        <w:tab/>
        <w:t>.</w:t>
      </w:r>
    </w:p>
    <w:p w14:paraId="4202E360" w14:textId="77777777" w:rsidR="00AC72F0" w:rsidRDefault="00AC72F0" w:rsidP="00AC72F0">
      <w:pPr>
        <w:ind w:firstLine="360"/>
      </w:pPr>
      <w:r>
        <w:t>Nor can we pay a jot the more Deference to the Opinion of</w:t>
      </w:r>
      <w:r>
        <w:br/>
        <w:t xml:space="preserve">very celebrated hiedico-Botantsts,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ιατραβ</w:t>
      </w:r>
      <w:r w:rsidRPr="00AC72F0">
        <w:rPr>
          <w:b/>
          <w:bCs/>
          <w:lang w:val="en-GB" w:eastAsia="el-GR" w:bidi="el-GR"/>
        </w:rPr>
        <w:t>.</w:t>
      </w:r>
      <w:r>
        <w:rPr>
          <w:b/>
          <w:bCs/>
          <w:lang w:val="el-GR" w:eastAsia="el-GR" w:bidi="el-GR"/>
        </w:rPr>
        <w:t>τανισῶν</w:t>
      </w:r>
      <w:r w:rsidRPr="00AC72F0">
        <w:rPr>
          <w:b/>
          <w:bCs/>
          <w:lang w:val="en-GB" w:eastAsia="el-GR" w:bidi="el-GR"/>
        </w:rPr>
        <w:t xml:space="preserve">] </w:t>
      </w:r>
      <w:r>
        <w:rPr>
          <w:b/>
          <w:bCs/>
        </w:rPr>
        <w:t>who would</w:t>
      </w:r>
    </w:p>
    <w:p w14:paraId="03D9B2D2" w14:textId="77777777" w:rsidR="00AC72F0" w:rsidRDefault="00AC72F0" w:rsidP="00AC72F0">
      <w:r>
        <w:t xml:space="preserve">perfhade us, that the </w:t>
      </w:r>
      <w:r>
        <w:rPr>
          <w:i/>
          <w:iCs/>
          <w:lang w:val="la-Latn" w:eastAsia="la-Latn" w:bidi="la-Latn"/>
        </w:rPr>
        <w:t>Amaracus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Paulus</w:t>
      </w:r>
      <w:r>
        <w:t xml:space="preserve"> is not the</w:t>
      </w:r>
      <w:r>
        <w:br/>
      </w:r>
      <w:r>
        <w:rPr>
          <w:i/>
          <w:iCs/>
          <w:lang w:val="la-Latn" w:eastAsia="la-Latn" w:bidi="la-Latn"/>
        </w:rPr>
        <w:t>Sampsuchus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Dioscorides</w:t>
      </w:r>
      <w:r>
        <w:t xml:space="preserve"> and </w:t>
      </w:r>
      <w:r>
        <w:rPr>
          <w:i/>
          <w:iCs/>
        </w:rPr>
        <w:t>Pliny,</w:t>
      </w:r>
      <w:r>
        <w:t xml:space="preserve"> but </w:t>
      </w:r>
      <w:r>
        <w:rPr>
          <w:i/>
          <w:iCs/>
          <w:lang w:val="la-Latn" w:eastAsia="la-Latn" w:bidi="la-Latn"/>
        </w:rPr>
        <w:t>Marum</w:t>
      </w:r>
      <w:r>
        <w:t xml:space="preserve">; as if </w:t>
      </w:r>
      <w:r>
        <w:rPr>
          <w:i/>
          <w:iCs/>
        </w:rPr>
        <w:t>Galert</w:t>
      </w:r>
      <w:r>
        <w:rPr>
          <w:i/>
          <w:iCs/>
        </w:rPr>
        <w:br/>
      </w:r>
      <w:r>
        <w:t xml:space="preserve">had not made distinct Mention of </w:t>
      </w:r>
      <w:r>
        <w:rPr>
          <w:lang w:val="la-Latn" w:eastAsia="la-Latn" w:bidi="la-Latn"/>
        </w:rPr>
        <w:t xml:space="preserve">Amaracus </w:t>
      </w:r>
      <w:r>
        <w:t xml:space="preserve">and </w:t>
      </w:r>
      <w:r>
        <w:rPr>
          <w:lang w:val="la-Latn" w:eastAsia="la-Latn" w:bidi="la-Latn"/>
        </w:rPr>
        <w:t xml:space="preserve">Marum </w:t>
      </w:r>
      <w:r>
        <w:t>in the</w:t>
      </w:r>
      <w:r>
        <w:br/>
        <w:t xml:space="preserve">Composition of the Ointment </w:t>
      </w:r>
      <w:r>
        <w:rPr>
          <w:i/>
          <w:iCs/>
        </w:rPr>
        <w:t>Hidychroum,</w:t>
      </w:r>
      <w:r>
        <w:t xml:space="preserve"> where he also tells</w:t>
      </w:r>
      <w:r>
        <w:br/>
        <w:t xml:space="preserve">us, that </w:t>
      </w:r>
      <w:r>
        <w:rPr>
          <w:i/>
          <w:iCs/>
          <w:lang w:val="la-Latn" w:eastAsia="la-Latn" w:bidi="la-Latn"/>
        </w:rPr>
        <w:t>Marum</w:t>
      </w:r>
      <w:r>
        <w:rPr>
          <w:lang w:val="la-Latn" w:eastAsia="la-Latn" w:bidi="la-Latn"/>
        </w:rPr>
        <w:t xml:space="preserve"> </w:t>
      </w:r>
      <w:r>
        <w:t xml:space="preserve">is os a stronger Smell than </w:t>
      </w:r>
      <w:r>
        <w:rPr>
          <w:i/>
          <w:iCs/>
          <w:lang w:val="la-Latn" w:eastAsia="la-Latn" w:bidi="la-Latn"/>
        </w:rPr>
        <w:t xml:space="preserve">Amaracus. </w:t>
      </w:r>
      <w:r>
        <w:rPr>
          <w:i/>
          <w:iCs/>
        </w:rPr>
        <w:t>“</w:t>
      </w:r>
      <w:r>
        <w:t xml:space="preserve"> These</w:t>
      </w:r>
    </w:p>
    <w:p w14:paraId="51ADC6B4" w14:textId="77777777" w:rsidR="00AC72F0" w:rsidRDefault="00AC72F0" w:rsidP="00AC72F0">
      <w:pPr>
        <w:ind w:firstLine="360"/>
      </w:pPr>
      <w:r>
        <w:t xml:space="preserve">three, says he, are of </w:t>
      </w:r>
      <w:r>
        <w:rPr>
          <w:lang w:val="la-Latn" w:eastAsia="la-Latn" w:bidi="la-Latn"/>
        </w:rPr>
        <w:t xml:space="preserve">disterent </w:t>
      </w:r>
      <w:r>
        <w:t xml:space="preserve">Kinds, according to </w:t>
      </w:r>
      <w:r>
        <w:rPr>
          <w:i/>
          <w:iCs/>
        </w:rPr>
        <w:t>Galen i</w:t>
      </w:r>
      <w:r>
        <w:rPr>
          <w:i/>
          <w:iCs/>
        </w:rPr>
        <w:br/>
        <w:t xml:space="preserve">" </w:t>
      </w:r>
      <w:r>
        <w:rPr>
          <w:i/>
          <w:iCs/>
          <w:lang w:val="la-Latn" w:eastAsia="la-Latn" w:bidi="la-Latn"/>
        </w:rPr>
        <w:t>vix.</w:t>
      </w:r>
      <w:r>
        <w:rPr>
          <w:lang w:val="la-Latn" w:eastAsia="la-Latn" w:bidi="la-Latn"/>
        </w:rPr>
        <w:t xml:space="preserve"> Sampsuchus, Amaracus, </w:t>
      </w:r>
      <w:r>
        <w:t xml:space="preserve">and </w:t>
      </w:r>
      <w:r>
        <w:rPr>
          <w:lang w:val="la-Latn" w:eastAsia="la-Latn" w:bidi="la-Latn"/>
        </w:rPr>
        <w:t>Marum.</w:t>
      </w:r>
      <w:r>
        <w:t xml:space="preserve">'' </w:t>
      </w:r>
      <w:r>
        <w:rPr>
          <w:i/>
          <w:iCs/>
        </w:rPr>
        <w:t>Pliny</w:t>
      </w:r>
      <w:r>
        <w:t xml:space="preserve"> also.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I 3. </w:t>
      </w:r>
      <w:r>
        <w:rPr>
          <w:i/>
          <w:iCs/>
        </w:rPr>
        <w:t>Cap.</w:t>
      </w:r>
      <w:r>
        <w:t xml:space="preserve"> I. in express Terms, makes the </w:t>
      </w:r>
      <w:r>
        <w:rPr>
          <w:lang w:val="la-Latn" w:eastAsia="la-Latn" w:bidi="la-Latn"/>
        </w:rPr>
        <w:t>Sampsuchinum Un-</w:t>
      </w:r>
      <w:r>
        <w:rPr>
          <w:lang w:val="la-Latn" w:eastAsia="la-Latn" w:bidi="la-Latn"/>
        </w:rPr>
        <w:br/>
        <w:t xml:space="preserve">guentum </w:t>
      </w:r>
      <w:r>
        <w:t xml:space="preserve">to be quite different from the </w:t>
      </w:r>
      <w:r>
        <w:rPr>
          <w:lang w:val="la-Latn" w:eastAsia="la-Latn" w:bidi="la-Latn"/>
        </w:rPr>
        <w:t xml:space="preserve">Amaracinum </w:t>
      </w:r>
      <w:r>
        <w:t>: " The</w:t>
      </w:r>
      <w:r>
        <w:br/>
        <w:t xml:space="preserve">_" best </w:t>
      </w:r>
      <w:r>
        <w:rPr>
          <w:lang w:val="la-Latn" w:eastAsia="la-Latn" w:bidi="la-Latn"/>
        </w:rPr>
        <w:t xml:space="preserve">Sampsuchinum, </w:t>
      </w:r>
      <w:r>
        <w:t xml:space="preserve">says he, is to be had in </w:t>
      </w:r>
      <w:r>
        <w:rPr>
          <w:i/>
          <w:iCs/>
        </w:rPr>
        <w:t>Cyprus</w:t>
      </w:r>
      <w:r>
        <w:t xml:space="preserve"> and</w:t>
      </w:r>
      <w: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>Mitylene,</w:t>
      </w:r>
      <w:r>
        <w:rPr>
          <w:lang w:val="la-Latn" w:eastAsia="la-Latn" w:bidi="la-Latn"/>
        </w:rPr>
        <w:t xml:space="preserve"> </w:t>
      </w:r>
      <w:r>
        <w:t xml:space="preserve">where there is the most </w:t>
      </w:r>
      <w:r>
        <w:rPr>
          <w:lang w:val="la-Latn" w:eastAsia="la-Latn" w:bidi="la-Latn"/>
        </w:rPr>
        <w:t>Sampsuchus.</w:t>
      </w:r>
      <w:r>
        <w:t>'* A little</w:t>
      </w:r>
      <w:r>
        <w:br/>
        <w:t xml:space="preserve">after, in the same Chapter, he mentions </w:t>
      </w:r>
      <w:r>
        <w:rPr>
          <w:lang w:val="la-Latn" w:eastAsia="la-Latn" w:bidi="la-Latn"/>
        </w:rPr>
        <w:t xml:space="preserve">Amaracinum </w:t>
      </w:r>
      <w:r>
        <w:t>separate-</w:t>
      </w:r>
      <w:r>
        <w:br/>
        <w:t>ly, as a distinct Thing, thus: " The Juices of each Plant</w:t>
      </w:r>
      <w:r>
        <w:br/>
        <w:t>" make the celebrated Ointments. The choicest of these</w:t>
      </w:r>
      <w:r>
        <w:br/>
        <w:t xml:space="preserve">" Heths is the Malabathrum ; next to this are the </w:t>
      </w:r>
      <w:r>
        <w:rPr>
          <w:i/>
          <w:iCs/>
        </w:rPr>
        <w:t>Illyrian</w:t>
      </w:r>
      <w:r>
        <w:t xml:space="preserve"> Iris,</w:t>
      </w:r>
      <w:r>
        <w:br/>
        <w:t xml:space="preserve">" and the </w:t>
      </w:r>
      <w:r>
        <w:rPr>
          <w:lang w:val="la-Latn" w:eastAsia="la-Latn" w:bidi="la-Latn"/>
        </w:rPr>
        <w:t xml:space="preserve">Amaracus </w:t>
      </w:r>
      <w:r>
        <w:t xml:space="preserve">of </w:t>
      </w:r>
      <w:r>
        <w:rPr>
          <w:i/>
          <w:iCs/>
          <w:lang w:val="la-Latn" w:eastAsia="la-Latn" w:bidi="la-Latn"/>
        </w:rPr>
        <w:t xml:space="preserve">Cyzicus. </w:t>
      </w:r>
      <w:r>
        <w:rPr>
          <w:i/>
          <w:iCs/>
        </w:rPr>
        <w:t>”</w:t>
      </w:r>
      <w:r>
        <w:t xml:space="preserve"> You see, that the most</w:t>
      </w:r>
      <w:r>
        <w:br/>
      </w:r>
      <w:r>
        <w:rPr>
          <w:lang w:val="la-Latn" w:eastAsia="la-Latn" w:bidi="la-Latn"/>
        </w:rPr>
        <w:t xml:space="preserve">Sampsuchus </w:t>
      </w:r>
      <w:r>
        <w:t xml:space="preserve">is in </w:t>
      </w:r>
      <w:r>
        <w:rPr>
          <w:i/>
          <w:iCs/>
        </w:rPr>
        <w:t>Cyprus,</w:t>
      </w:r>
      <w:r>
        <w:t xml:space="preserve"> whence comes the Sampfuchinum;</w:t>
      </w:r>
      <w:r>
        <w:br/>
        <w:t xml:space="preserve">but the greatest Plenty os </w:t>
      </w:r>
      <w:r>
        <w:rPr>
          <w:lang w:val="la-Latn" w:eastAsia="la-Latn" w:bidi="la-Latn"/>
        </w:rPr>
        <w:t xml:space="preserve">Amaracus </w:t>
      </w:r>
      <w:r>
        <w:t xml:space="preserve">is in </w:t>
      </w:r>
      <w:r>
        <w:rPr>
          <w:i/>
          <w:iCs/>
          <w:lang w:val="la-Latn" w:eastAsia="la-Latn" w:bidi="la-Latn"/>
        </w:rPr>
        <w:t>Cyzicus,</w:t>
      </w:r>
      <w:r>
        <w:rPr>
          <w:lang w:val="la-Latn" w:eastAsia="la-Latn" w:bidi="la-Latn"/>
        </w:rPr>
        <w:t xml:space="preserve"> </w:t>
      </w:r>
      <w:r>
        <w:t>wlrence we</w:t>
      </w:r>
      <w:r>
        <w:br/>
        <w:t xml:space="preserve">base the </w:t>
      </w:r>
      <w:r>
        <w:rPr>
          <w:lang w:val="la-Latn" w:eastAsia="la-Latn" w:bidi="la-Latn"/>
        </w:rPr>
        <w:t xml:space="preserve">Amaracinum. </w:t>
      </w:r>
      <w:r>
        <w:t>But I would beg Leave to observe here,</w:t>
      </w:r>
      <w:r>
        <w:br/>
        <w:t xml:space="preserve">that by </w:t>
      </w:r>
      <w:r>
        <w:rPr>
          <w:lang w:val="la-Latn" w:eastAsia="la-Latn" w:bidi="la-Latn"/>
        </w:rPr>
        <w:t xml:space="preserve">Amaracus </w:t>
      </w:r>
      <w:r>
        <w:t xml:space="preserve">in this Place, is not meant </w:t>
      </w:r>
      <w:r>
        <w:rPr>
          <w:lang w:val="la-Latn" w:eastAsia="la-Latn" w:bidi="la-Latn"/>
        </w:rPr>
        <w:t xml:space="preserve">Marum. </w:t>
      </w:r>
      <w:r>
        <w:t>For,</w:t>
      </w:r>
      <w:r>
        <w:br/>
        <w:t xml:space="preserve">in the same Chapter, </w:t>
      </w:r>
      <w:r>
        <w:rPr>
          <w:lang w:val="la-Latn" w:eastAsia="la-Latn" w:bidi="la-Latn"/>
        </w:rPr>
        <w:t xml:space="preserve">Amaracus </w:t>
      </w:r>
      <w:r>
        <w:t xml:space="preserve">and </w:t>
      </w:r>
      <w:r>
        <w:rPr>
          <w:lang w:val="la-Latn" w:eastAsia="la-Latn" w:bidi="la-Latn"/>
        </w:rPr>
        <w:t xml:space="preserve">Marum </w:t>
      </w:r>
      <w:r>
        <w:t>are both Ingre-</w:t>
      </w:r>
      <w:r>
        <w:br/>
        <w:t xml:space="preserve">dients together in some Compositions. </w:t>
      </w:r>
      <w:r>
        <w:rPr>
          <w:i/>
          <w:iCs/>
          <w:lang w:val="la-Latn" w:eastAsia="la-Latn" w:bidi="la-Latn"/>
        </w:rPr>
        <w:t>Telino Amaracum et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Maron </w:t>
      </w:r>
      <w:r>
        <w:rPr>
          <w:i/>
          <w:iCs/>
          <w:lang w:val="la-Latn" w:eastAsia="la-Latn" w:bidi="la-Latn"/>
        </w:rPr>
        <w:t>pariter adduntur.</w:t>
      </w:r>
      <w:r>
        <w:rPr>
          <w:lang w:val="la-Latn" w:eastAsia="la-Latn" w:bidi="la-Latn"/>
        </w:rPr>
        <w:t xml:space="preserve"> . </w:t>
      </w:r>
      <w:r>
        <w:t>The Royal Ointment also, and very</w:t>
      </w:r>
      <w:r>
        <w:br/>
        <w:t xml:space="preserve">many more, contain both </w:t>
      </w:r>
      <w:r>
        <w:rPr>
          <w:lang w:val="la-Latn" w:eastAsia="la-Latn" w:bidi="la-Latn"/>
        </w:rPr>
        <w:t xml:space="preserve">Amaracus </w:t>
      </w:r>
      <w:r>
        <w:t xml:space="preserve">and </w:t>
      </w:r>
      <w:r>
        <w:rPr>
          <w:lang w:val="la-Latn" w:eastAsia="la-Latn" w:bidi="la-Latn"/>
        </w:rPr>
        <w:t>Marum.</w:t>
      </w:r>
    </w:p>
    <w:p w14:paraId="12ACCBDF" w14:textId="77777777" w:rsidR="00AC72F0" w:rsidRDefault="00AC72F0" w:rsidP="00AC72F0">
      <w:pPr>
        <w:tabs>
          <w:tab w:val="left" w:pos="5005"/>
        </w:tabs>
      </w:pPr>
      <w:r>
        <w:t>' These inconsistencies are owing to the Heedleflness and In-</w:t>
      </w:r>
      <w:r>
        <w:br/>
        <w:t>advertency of Authors, who transcribing from different Places</w:t>
      </w:r>
      <w:r>
        <w:br/>
        <w:t>into their own Writings, took no Care, for the most part, to</w:t>
      </w:r>
      <w:r>
        <w:br/>
        <w:t>distinguish between things which ought to be separated; but,</w:t>
      </w:r>
      <w:r>
        <w:br/>
        <w:t>on the other hand, made Distinctions without Foundation, and</w:t>
      </w:r>
      <w:r>
        <w:br/>
        <w:t>supposed a Difference hetween things which ought to be ac-</w:t>
      </w:r>
      <w:r>
        <w:br/>
        <w:t>counted one and the same. There is no doubt, but that the</w:t>
      </w:r>
      <w:r>
        <w:br/>
      </w:r>
      <w:r>
        <w:rPr>
          <w:lang w:val="la-Latn" w:eastAsia="la-Latn" w:bidi="la-Latn"/>
        </w:rPr>
        <w:t xml:space="preserve">Sampsuchus </w:t>
      </w:r>
      <w:r>
        <w:t xml:space="preserve">was of the same Species with the </w:t>
      </w:r>
      <w:r>
        <w:rPr>
          <w:lang w:val="la-Latn" w:eastAsia="la-Latn" w:bidi="la-Latn"/>
        </w:rPr>
        <w:t xml:space="preserve">Amaracus, </w:t>
      </w:r>
      <w:r>
        <w:t>this</w:t>
      </w:r>
      <w:r>
        <w:br/>
        <w:t xml:space="preserve">under a </w:t>
      </w:r>
      <w:r>
        <w:rPr>
          <w:i/>
          <w:iCs/>
        </w:rPr>
        <w:t>Greek,</w:t>
      </w:r>
      <w:r>
        <w:t xml:space="preserve"> the other under an </w:t>
      </w:r>
      <w:r>
        <w:rPr>
          <w:i/>
          <w:iCs/>
        </w:rPr>
        <w:t>Egyptian</w:t>
      </w:r>
      <w:r>
        <w:t xml:space="preserve"> Name. But to</w:t>
      </w:r>
      <w:r>
        <w:br/>
        <w:t>this Difference of Names we ought, perhaps, to add another</w:t>
      </w:r>
      <w:r>
        <w:br/>
        <w:t>resulting from the Nature of the Soil For oftentimes the</w:t>
      </w:r>
      <w:r>
        <w:br/>
        <w:t xml:space="preserve">same Plant which grew in </w:t>
      </w:r>
      <w:r>
        <w:rPr>
          <w:i/>
          <w:iCs/>
        </w:rPr>
        <w:t>Greece,</w:t>
      </w:r>
      <w:r>
        <w:t xml:space="preserve"> was of a different Habit and</w:t>
      </w:r>
      <w:r>
        <w:br/>
        <w:t xml:space="preserve">Figure from one growing in </w:t>
      </w:r>
      <w:r>
        <w:rPr>
          <w:i/>
          <w:iCs/>
        </w:rPr>
        <w:t>Egypt or Syria,</w:t>
      </w:r>
      <w:r>
        <w:t xml:space="preserve"> as might he ob-</w:t>
      </w:r>
      <w:r>
        <w:br/>
        <w:t>served in the Cypress and LigustnIm, and not a few others.</w:t>
      </w:r>
      <w:r>
        <w:br/>
        <w:t>And so there might be also some Difference between the Sam-</w:t>
      </w:r>
      <w:r>
        <w:br/>
        <w:t>psuchuS and AmaracuS as to their Juices, arifing from their native</w:t>
      </w:r>
      <w:r>
        <w:br/>
        <w:t xml:space="preserve">Sod and Ain. </w:t>
      </w:r>
      <w:r>
        <w:rPr>
          <w:i/>
          <w:iCs/>
        </w:rPr>
        <w:t>Columella</w:t>
      </w:r>
      <w:r>
        <w:t xml:space="preserve"> makes </w:t>
      </w:r>
      <w:r>
        <w:rPr>
          <w:i/>
          <w:iCs/>
        </w:rPr>
        <w:t>Egypt</w:t>
      </w:r>
      <w:r>
        <w:t xml:space="preserve"> the Country of </w:t>
      </w:r>
      <w:r>
        <w:rPr>
          <w:lang w:val="la-Latn" w:eastAsia="la-Latn" w:bidi="la-Latn"/>
        </w:rPr>
        <w:t>Sampsu-</w:t>
      </w:r>
      <w:r>
        <w:rPr>
          <w:lang w:val="la-Latn" w:eastAsia="la-Latn" w:bidi="la-Latn"/>
        </w:rPr>
        <w:br/>
        <w:t xml:space="preserve">chus, </w:t>
      </w:r>
      <w:r>
        <w:t>and reckons it among exotic Herbs s * - —</w:t>
      </w:r>
      <w:r>
        <w:tab/>
        <w:t>- - si</w:t>
      </w:r>
    </w:p>
    <w:p w14:paraId="0A15F3BF" w14:textId="77777777" w:rsidR="00AC72F0" w:rsidRDefault="00AC72F0" w:rsidP="00AC72F0">
      <w:pPr>
        <w:ind w:firstLine="360"/>
      </w:pPr>
      <w:r>
        <w:rPr>
          <w:i/>
          <w:iCs/>
        </w:rPr>
        <w:t xml:space="preserve">Nataqule yam </w:t>
      </w:r>
      <w:r>
        <w:rPr>
          <w:i/>
          <w:iCs/>
          <w:lang w:val="la-Latn" w:eastAsia="la-Latn" w:bidi="la-Latn"/>
        </w:rPr>
        <w:t xml:space="preserve">veniant hilari Sampsucha Canopo. </w:t>
      </w:r>
      <w:r>
        <w:rPr>
          <w:i/>
          <w:iCs/>
        </w:rPr>
        <w:t>:. .</w:t>
      </w:r>
      <w:r>
        <w:rPr>
          <w:i/>
          <w:iCs/>
        </w:rPr>
        <w:br/>
      </w:r>
      <w:r>
        <w:t xml:space="preserve">Come </w:t>
      </w:r>
      <w:r>
        <w:rPr>
          <w:lang w:val="la-Latn" w:eastAsia="la-Latn" w:bidi="la-Latn"/>
        </w:rPr>
        <w:t xml:space="preserve">Sampsuchus </w:t>
      </w:r>
      <w:r>
        <w:t xml:space="preserve">from </w:t>
      </w:r>
      <w:r>
        <w:rPr>
          <w:i/>
          <w:iCs/>
        </w:rPr>
        <w:t>Egypt’s</w:t>
      </w:r>
      <w:r>
        <w:t xml:space="preserve"> merry Land.</w:t>
      </w:r>
    </w:p>
    <w:p w14:paraId="07348FAD" w14:textId="77777777" w:rsidR="00AC72F0" w:rsidRDefault="00AC72F0" w:rsidP="00AC72F0">
      <w:r>
        <w:rPr>
          <w:i/>
          <w:iCs/>
          <w:lang w:val="la-Latn" w:eastAsia="la-Latn" w:bidi="la-Latn"/>
        </w:rPr>
        <w:t>Nicander</w:t>
      </w:r>
      <w:r>
        <w:rPr>
          <w:lang w:val="la-Latn" w:eastAsia="la-Latn" w:bidi="la-Latn"/>
        </w:rPr>
        <w:t xml:space="preserve"> </w:t>
      </w:r>
      <w:r>
        <w:t xml:space="preserve">makes this only Difference between </w:t>
      </w:r>
      <w:r>
        <w:rPr>
          <w:lang w:val="el-GR" w:eastAsia="el-GR" w:bidi="el-GR"/>
        </w:rPr>
        <w:t>ἀμἀρακος</w:t>
      </w:r>
      <w:r w:rsidRPr="00AC72F0">
        <w:rPr>
          <w:lang w:val="en-GB" w:eastAsia="el-GR" w:bidi="el-GR"/>
        </w:rPr>
        <w:t xml:space="preserve"> </w:t>
      </w:r>
      <w:r>
        <w:t>and</w:t>
      </w:r>
      <w:r>
        <w:br/>
      </w:r>
      <w:r>
        <w:rPr>
          <w:lang w:val="el-GR" w:eastAsia="el-GR" w:bidi="el-GR"/>
        </w:rPr>
        <w:t>σαμψῆχος</w:t>
      </w:r>
      <w:r w:rsidRPr="00AC72F0">
        <w:rPr>
          <w:lang w:val="en-GB" w:eastAsia="el-GR" w:bidi="el-GR"/>
        </w:rPr>
        <w:t xml:space="preserve">, </w:t>
      </w:r>
      <w:r>
        <w:t xml:space="preserve">that </w:t>
      </w:r>
      <w:r>
        <w:rPr>
          <w:lang w:val="la-Latn" w:eastAsia="la-Latn" w:bidi="la-Latn"/>
        </w:rPr>
        <w:t xml:space="preserve">Amaracus </w:t>
      </w:r>
      <w:r>
        <w:t xml:space="preserve">grows in </w:t>
      </w:r>
      <w:r>
        <w:rPr>
          <w:i/>
          <w:iCs/>
        </w:rPr>
        <w:t>Greece,</w:t>
      </w:r>
      <w:r>
        <w:t xml:space="preserve"> but the </w:t>
      </w:r>
      <w:r>
        <w:rPr>
          <w:lang w:val="la-Latn" w:eastAsia="la-Latn" w:bidi="la-Latn"/>
        </w:rPr>
        <w:t>Sampsu-</w:t>
      </w:r>
      <w:r>
        <w:rPr>
          <w:lang w:val="la-Latn" w:eastAsia="la-Latn" w:bidi="la-Latn"/>
        </w:rPr>
        <w:br/>
        <w:t xml:space="preserve">chus </w:t>
      </w:r>
      <w:r>
        <w:t>is an Exotic. Amongst Remedies, that are effectual</w:t>
      </w:r>
      <w:r>
        <w:br/>
        <w:t xml:space="preserve">against the Bites of Serpents, he reckons up </w:t>
      </w:r>
      <w:r>
        <w:rPr>
          <w:lang w:val="la-Latn" w:eastAsia="la-Latn" w:bidi="la-Latn"/>
        </w:rPr>
        <w:t xml:space="preserve">Amaracus </w:t>
      </w:r>
      <w:r>
        <w:t>and</w:t>
      </w:r>
      <w:r>
        <w:br/>
      </w:r>
      <w:r>
        <w:rPr>
          <w:lang w:val="la-Latn" w:eastAsia="la-Latn" w:bidi="la-Latn"/>
        </w:rPr>
        <w:t xml:space="preserve">Sampsuchus </w:t>
      </w:r>
      <w:r>
        <w:t>separately :</w:t>
      </w:r>
    </w:p>
    <w:p w14:paraId="0678968D" w14:textId="77777777" w:rsidR="00AC72F0" w:rsidRDefault="00AC72F0" w:rsidP="00AC72F0">
      <w:pPr>
        <w:ind w:firstLine="360"/>
      </w:pPr>
      <w:r>
        <w:t>—</w:t>
      </w:r>
      <w:r w:rsidRPr="00AC72F0">
        <w:rPr>
          <w:lang w:eastAsia="el-GR" w:bidi="el-GR"/>
        </w:rPr>
        <w:t>.</w:t>
      </w:r>
      <w:r>
        <w:rPr>
          <w:lang w:val="el-GR" w:eastAsia="el-GR" w:bidi="el-GR"/>
        </w:rPr>
        <w:t>μἀλα</w:t>
      </w:r>
      <w:r w:rsidRPr="00AC72F0">
        <w:rPr>
          <w:lang w:eastAsia="el-GR" w:bidi="el-GR"/>
        </w:rPr>
        <w:t xml:space="preserve"> </w:t>
      </w:r>
      <w:r>
        <w:t xml:space="preserve">T </w:t>
      </w:r>
      <w:r>
        <w:rPr>
          <w:lang w:val="el-GR" w:eastAsia="el-GR" w:bidi="el-GR"/>
        </w:rPr>
        <w:t>ἄν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ἀμάρακος</w:t>
      </w:r>
      <w:r w:rsidRPr="00AC72F0">
        <w:rPr>
          <w:lang w:eastAsia="el-GR" w:bidi="el-GR"/>
        </w:rPr>
        <w:t>.</w:t>
      </w:r>
      <w:r>
        <w:rPr>
          <w:lang w:val="el-GR" w:eastAsia="el-GR" w:bidi="el-GR"/>
        </w:rPr>
        <w:t>ειη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Χραισμήειν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πρασιῇς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ἀνδήροισι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χλοἀζων</w:t>
      </w:r>
      <w:r w:rsidRPr="00AC72F0">
        <w:rPr>
          <w:lang w:eastAsia="el-GR" w:bidi="el-GR"/>
        </w:rPr>
        <w:t>.</w:t>
      </w:r>
    </w:p>
    <w:p w14:paraId="5B344343" w14:textId="77777777" w:rsidR="00AC72F0" w:rsidRDefault="00AC72F0" w:rsidP="00AC72F0">
      <w:pPr>
        <w:ind w:firstLine="360"/>
      </w:pPr>
      <w:r>
        <w:t xml:space="preserve">Let </w:t>
      </w:r>
      <w:r>
        <w:rPr>
          <w:lang w:val="la-Latn" w:eastAsia="la-Latn" w:bidi="la-Latn"/>
        </w:rPr>
        <w:t xml:space="preserve">Amaracus, </w:t>
      </w:r>
      <w:r>
        <w:t>in particular, contribute its friendly Virtues,</w:t>
      </w:r>
      <w:r>
        <w:br/>
        <w:t>" the Herb that flourishes in Garden-plots and Terraces. "</w:t>
      </w:r>
      <w:r>
        <w:br/>
        <w:t xml:space="preserve">Here he plainly speaks of that </w:t>
      </w:r>
      <w:r>
        <w:rPr>
          <w:lang w:val="la-Latn" w:eastAsia="la-Latn" w:bidi="la-Latn"/>
        </w:rPr>
        <w:t xml:space="preserve">Amaracus </w:t>
      </w:r>
      <w:r>
        <w:t>which was the usual</w:t>
      </w:r>
      <w:r>
        <w:br/>
        <w:t>Ornament of the Walks and Areas os Gardens.' So in another</w:t>
      </w:r>
      <w:r>
        <w:br/>
        <w:t>. Place, he distinguishes the medicinal Nasturtium froth the com-</w:t>
      </w:r>
      <w:r>
        <w:br/>
        <w:t>mon, in the following Words : - - -</w:t>
      </w:r>
    </w:p>
    <w:p w14:paraId="7F054956" w14:textId="77777777" w:rsidR="00AC72F0" w:rsidRDefault="00AC72F0" w:rsidP="00AC72F0">
      <w:pPr>
        <w:tabs>
          <w:tab w:val="left" w:leader="dot" w:pos="4088"/>
        </w:tabs>
        <w:ind w:firstLine="360"/>
      </w:pPr>
      <w:r w:rsidRPr="00AC72F0">
        <w:rPr>
          <w:lang w:eastAsia="el-GR" w:bidi="el-GR"/>
        </w:rPr>
        <w:t>-—</w:t>
      </w:r>
      <w:r>
        <w:rPr>
          <w:lang w:val="el-GR" w:eastAsia="el-GR" w:bidi="el-GR"/>
        </w:rPr>
        <w:t>ποτε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φύλλον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ἐναλδομενον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πρςασιῆσι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Καρδαμιδος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Μῆδον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C72F0">
        <w:rPr>
          <w:lang w:eastAsia="el-GR" w:bidi="el-GR"/>
        </w:rPr>
        <w:t>... - —</w:t>
      </w:r>
      <w:r w:rsidRPr="00AC72F0">
        <w:rPr>
          <w:lang w:eastAsia="el-GR" w:bidi="el-GR"/>
        </w:rPr>
        <w:tab/>
        <w:t>- ’</w:t>
      </w:r>
    </w:p>
    <w:p w14:paraId="08DB6CF2" w14:textId="77777777" w:rsidR="00AC72F0" w:rsidRDefault="00AC72F0" w:rsidP="00AC72F0">
      <w:r>
        <w:t>se The Leaf of the Cardamis, that usually grows in Garden-</w:t>
      </w:r>
      <w:r>
        <w:br/>
        <w:t xml:space="preserve">" plots, and the </w:t>
      </w:r>
      <w:r>
        <w:rPr>
          <w:i/>
          <w:iCs/>
        </w:rPr>
        <w:t>Median.</w:t>
      </w:r>
      <w:r>
        <w:t xml:space="preserve"> ” He calls it the common Cardamis,</w:t>
      </w:r>
      <w:r>
        <w:br/>
        <w:t xml:space="preserve">which was brought from </w:t>
      </w:r>
      <w:r>
        <w:rPr>
          <w:i/>
          <w:iCs/>
        </w:rPr>
        <w:t>Medea.</w:t>
      </w:r>
      <w:r>
        <w:t xml:space="preserve"> This Place was never under-</w:t>
      </w:r>
      <w:r>
        <w:br/>
        <w:t>stood by antient nor modem Interpreters.</w:t>
      </w:r>
    </w:p>
    <w:p w14:paraId="64EF2766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Amaracus </w:t>
      </w:r>
      <w:r>
        <w:t xml:space="preserve">then was proper to </w:t>
      </w:r>
      <w:r>
        <w:rPr>
          <w:i/>
          <w:iCs/>
        </w:rPr>
        <w:t>Greece,</w:t>
      </w:r>
      <w:r>
        <w:t xml:space="preserve"> and, as </w:t>
      </w:r>
      <w:r>
        <w:rPr>
          <w:i/>
          <w:iCs/>
          <w:lang w:val="la-Latn" w:eastAsia="la-Latn" w:bidi="la-Latn"/>
        </w:rPr>
        <w:t>Nicander</w:t>
      </w:r>
      <w:r>
        <w:rPr>
          <w:lang w:val="la-Latn" w:eastAsia="la-Latn" w:bidi="la-Latn"/>
        </w:rPr>
        <w:t xml:space="preserve"> telis</w:t>
      </w:r>
      <w:r>
        <w:rPr>
          <w:lang w:val="la-Latn" w:eastAsia="la-Latn" w:bidi="la-Latn"/>
        </w:rPr>
        <w:br/>
      </w:r>
      <w:r>
        <w:t>us,- was. common in Gardens. But a little after, he places</w:t>
      </w:r>
      <w:r>
        <w:br/>
      </w:r>
      <w:r>
        <w:rPr>
          <w:lang w:val="la-Latn" w:eastAsia="la-Latn" w:bidi="la-Latn"/>
        </w:rPr>
        <w:t xml:space="preserve">Sampsuchus, </w:t>
      </w:r>
      <w:r>
        <w:t>as though it were a different thing from AmaracuS,</w:t>
      </w:r>
      <w:r>
        <w:br/>
        <w:t>amongst Alexipharmacs:</w:t>
      </w:r>
    </w:p>
    <w:p w14:paraId="45C769B1" w14:textId="77777777" w:rsidR="00AC72F0" w:rsidRDefault="00AC72F0" w:rsidP="00AC72F0">
      <w:pPr>
        <w:tabs>
          <w:tab w:val="left" w:leader="dot" w:pos="2515"/>
        </w:tabs>
        <w:ind w:firstLine="360"/>
      </w:pPr>
      <w:r>
        <w:rPr>
          <w:lang w:val="el-GR" w:eastAsia="el-GR" w:bidi="el-GR"/>
        </w:rPr>
        <w:t>οὐδὲ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ἄάτης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lastRenderedPageBreak/>
        <w:t>Καυλὲς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ηνεμοἐντας</w:t>
      </w:r>
      <w:r w:rsidRPr="00AC72F0">
        <w:rPr>
          <w:lang w:eastAsia="el-GR" w:bidi="el-GR"/>
        </w:rPr>
        <w:t>, }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priequi</w:t>
      </w:r>
      <w:r>
        <w:t xml:space="preserve"> </w:t>
      </w:r>
      <w:r>
        <w:rPr>
          <w:lang w:val="el-GR" w:eastAsia="el-GR" w:bidi="el-GR"/>
        </w:rPr>
        <w:t>πολλὰ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ἄνθη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Σαμψήχες</w:t>
      </w:r>
      <w:r w:rsidRPr="00AC72F0">
        <w:rPr>
          <w:lang w:eastAsia="el-GR" w:bidi="el-GR"/>
        </w:rPr>
        <w:tab/>
      </w:r>
    </w:p>
    <w:p w14:paraId="0E2E8BE3" w14:textId="77777777" w:rsidR="00AC72F0" w:rsidRDefault="00AC72F0" w:rsidP="00AC72F0">
      <w:pPr>
        <w:ind w:left="360" w:hanging="360"/>
      </w:pPr>
      <w:r w:rsidRPr="00AC72F0">
        <w:rPr>
          <w:lang w:val="en-GB" w:eastAsia="el-GR" w:bidi="el-GR"/>
        </w:rPr>
        <w:t xml:space="preserve">" </w:t>
      </w:r>
      <w:r>
        <w:t>Nor (forget) the waving Boughs os the Elder-free, with</w:t>
      </w:r>
      <w:r>
        <w:br/>
      </w:r>
      <w:r>
        <w:rPr>
          <w:i/>
          <w:iCs/>
        </w:rPr>
        <w:t>good</w:t>
      </w:r>
      <w:r>
        <w:t xml:space="preserve"> Store of the Branches and Flowers of the Sampsu-</w:t>
      </w:r>
    </w:p>
    <w:p w14:paraId="2AB93C1D" w14:textId="77777777" w:rsidR="00AC72F0" w:rsidRDefault="00AC72F0" w:rsidP="00AC72F0">
      <w:r>
        <w:t>" chum. " No Reason but this can be given, why he should</w:t>
      </w:r>
      <w:r>
        <w:br/>
        <w:t xml:space="preserve">distinguish them. That </w:t>
      </w:r>
      <w:r>
        <w:rPr>
          <w:lang w:val="la-Latn" w:eastAsia="la-Latn" w:bidi="la-Latn"/>
        </w:rPr>
        <w:t xml:space="preserve">Sampsuchus </w:t>
      </w:r>
      <w:r>
        <w:t>was not of the Growth of</w:t>
      </w:r>
      <w:r>
        <w:br/>
      </w:r>
      <w:r>
        <w:rPr>
          <w:i/>
          <w:iCs/>
        </w:rPr>
        <w:t>Greece,</w:t>
      </w:r>
      <w:r>
        <w:t xml:space="preserve"> the Name itself sufficiently shews.</w:t>
      </w:r>
    </w:p>
    <w:p w14:paraId="1F43E44D" w14:textId="77777777" w:rsidR="00AC72F0" w:rsidRDefault="00AC72F0" w:rsidP="00AC72F0">
      <w:pPr>
        <w:tabs>
          <w:tab w:val="left" w:pos="3892"/>
        </w:tabs>
        <w:ind w:firstLine="360"/>
      </w:pPr>
      <w:r>
        <w:rPr>
          <w:vertAlign w:val="superscript"/>
        </w:rPr>
        <w:t>;</w:t>
      </w:r>
      <w:r>
        <w:t xml:space="preserve"> After this manner are Authors to he reconciled, who .some-</w:t>
      </w:r>
      <w:r>
        <w:br/>
        <w:t xml:space="preserve">times make AmaracuS the same with </w:t>
      </w:r>
      <w:r>
        <w:rPr>
          <w:lang w:val="la-Latn" w:eastAsia="la-Latn" w:bidi="la-Latn"/>
        </w:rPr>
        <w:t xml:space="preserve">Sampsuchus, </w:t>
      </w:r>
      <w:r>
        <w:t>at other</w:t>
      </w:r>
      <w:r>
        <w:br/>
        <w:t>times suppose them different. Have we not the like Instance</w:t>
      </w:r>
      <w:r>
        <w:br/>
        <w:t xml:space="preserve">in </w:t>
      </w:r>
      <w:r>
        <w:rPr>
          <w:lang w:val="la-Latn" w:eastAsia="la-Latn" w:bidi="la-Latn"/>
        </w:rPr>
        <w:t xml:space="preserve">Ligustrum </w:t>
      </w:r>
      <w:r>
        <w:t>? which some would have to he the same with</w:t>
      </w:r>
      <w:r>
        <w:br/>
        <w:t>'the Cypress, others contradict it. We have asserted in another</w:t>
      </w:r>
      <w:r>
        <w:br/>
        <w:t xml:space="preserve">Place, that Cypress is the Eastern </w:t>
      </w:r>
      <w:r>
        <w:rPr>
          <w:lang w:val="la-Latn" w:eastAsia="la-Latn" w:bidi="la-Latn"/>
        </w:rPr>
        <w:t xml:space="preserve">Ligustrum, </w:t>
      </w:r>
      <w:r>
        <w:t xml:space="preserve">and </w:t>
      </w:r>
      <w:r>
        <w:rPr>
          <w:lang w:val="la-Latn" w:eastAsia="la-Latn" w:bidi="la-Latn"/>
        </w:rPr>
        <w:t>Ligustrum</w:t>
      </w:r>
      <w:r>
        <w:rPr>
          <w:lang w:val="la-Latn" w:eastAsia="la-Latn" w:bidi="la-Latn"/>
        </w:rPr>
        <w:br/>
      </w:r>
      <w:r>
        <w:t>the common Cypress ; and yet there is no small Difference be-</w:t>
      </w:r>
      <w:r>
        <w:br/>
        <w:t>tween them both in Figure and Smell. .</w:t>
      </w:r>
      <w:r>
        <w:tab/>
      </w:r>
      <w:r w:rsidRPr="00AC72F0">
        <w:rPr>
          <w:lang w:val="en-GB" w:eastAsia="el-GR" w:bidi="el-GR"/>
        </w:rPr>
        <w:t>.1</w:t>
      </w: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-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s</w:t>
      </w:r>
    </w:p>
    <w:p w14:paraId="0A9A278E" w14:textId="77777777" w:rsidR="00AC72F0" w:rsidRDefault="00AC72F0" w:rsidP="00AC72F0">
      <w:pPr>
        <w:ind w:firstLine="360"/>
      </w:pPr>
      <w:r>
        <w:t xml:space="preserve">They who have describ'd the </w:t>
      </w:r>
      <w:r>
        <w:rPr>
          <w:lang w:val="el-GR" w:eastAsia="el-GR" w:bidi="el-GR"/>
        </w:rPr>
        <w:t>σκευαδιτα</w:t>
      </w:r>
      <w:r w:rsidRPr="00AC72F0">
        <w:rPr>
          <w:lang w:val="en-GB" w:eastAsia="el-GR" w:bidi="el-GR"/>
        </w:rPr>
        <w:t xml:space="preserve">, </w:t>
      </w:r>
      <w:r>
        <w:t xml:space="preserve">[Preparation]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Amaracinum Unguentum, </w:t>
      </w:r>
      <w:r>
        <w:t xml:space="preserve">as it is prepared .in </w:t>
      </w:r>
      <w:r>
        <w:rPr>
          <w:i/>
          <w:iCs/>
          <w:lang w:val="la-Latn" w:eastAsia="la-Latn" w:bidi="la-Latn"/>
        </w:rPr>
        <w:t>Cyzicus,</w:t>
      </w:r>
      <w:r>
        <w:rPr>
          <w:lang w:val="la-Latn" w:eastAsia="la-Latn" w:bidi="la-Latn"/>
        </w:rPr>
        <w:t xml:space="preserve"> </w:t>
      </w:r>
      <w:r>
        <w:t>where</w:t>
      </w:r>
      <w:r>
        <w:br/>
        <w:t xml:space="preserve">the Name, </w:t>
      </w:r>
      <w:r>
        <w:rPr>
          <w:lang w:val="el-GR" w:eastAsia="el-GR" w:bidi="el-GR"/>
        </w:rPr>
        <w:t>άμαραιοος</w:t>
      </w:r>
      <w:r w:rsidRPr="00AC72F0">
        <w:rPr>
          <w:lang w:val="en-GB" w:eastAsia="el-GR" w:bidi="el-GR"/>
        </w:rPr>
        <w:t xml:space="preserve"> </w:t>
      </w:r>
      <w:r>
        <w:t xml:space="preserve">obtains, called it </w:t>
      </w:r>
      <w:r>
        <w:rPr>
          <w:lang w:val="el-GR" w:eastAsia="el-GR" w:bidi="el-GR"/>
        </w:rPr>
        <w:t>ἀμαρακινςν</w:t>
      </w:r>
      <w:r w:rsidRPr="00AC72F0">
        <w:rPr>
          <w:lang w:val="en-GB" w:eastAsia="el-GR" w:bidi="el-GR"/>
        </w:rPr>
        <w:t xml:space="preserve">.. </w:t>
      </w:r>
      <w:r>
        <w:t>But they</w:t>
      </w:r>
      <w:r>
        <w:br w:type="page"/>
      </w:r>
    </w:p>
    <w:p w14:paraId="56EC344C" w14:textId="77777777" w:rsidR="00AC72F0" w:rsidRDefault="00AC72F0" w:rsidP="00AC72F0">
      <w:r>
        <w:lastRenderedPageBreak/>
        <w:t xml:space="preserve">who lest us in Writing the </w:t>
      </w:r>
      <w:r>
        <w:rPr>
          <w:i/>
          <w:iCs/>
        </w:rPr>
        <w:t>Egyptian</w:t>
      </w:r>
      <w:r>
        <w:t xml:space="preserve"> way of Preparation os the</w:t>
      </w:r>
      <w:r>
        <w:br/>
        <w:t xml:space="preserve">same Ointment, called it </w:t>
      </w:r>
      <w:r>
        <w:rPr>
          <w:lang w:val="el-GR" w:eastAsia="el-GR" w:bidi="el-GR"/>
        </w:rPr>
        <w:t>σαμψήχιςον</w:t>
      </w:r>
      <w:r w:rsidRPr="00AC72F0">
        <w:rPr>
          <w:lang w:val="en-GB" w:eastAsia="el-GR" w:bidi="el-GR"/>
        </w:rPr>
        <w:t xml:space="preserve">, </w:t>
      </w:r>
      <w:r>
        <w:t>because the Plant had</w:t>
      </w:r>
      <w:r>
        <w:br/>
        <w:t xml:space="preserve">the Name os </w:t>
      </w:r>
      <w:r>
        <w:rPr>
          <w:lang w:val="el-GR" w:eastAsia="el-GR" w:bidi="el-GR"/>
        </w:rPr>
        <w:t>σαμψοῦχος</w:t>
      </w:r>
      <w:r w:rsidRPr="00AC72F0">
        <w:rPr>
          <w:lang w:val="en-GB" w:eastAsia="el-GR" w:bidi="el-GR"/>
        </w:rPr>
        <w:t xml:space="preserve"> </w:t>
      </w:r>
      <w:r>
        <w:t xml:space="preserve">in </w:t>
      </w:r>
      <w:r>
        <w:rPr>
          <w:i/>
          <w:iCs/>
        </w:rPr>
        <w:t>Egypt.</w:t>
      </w:r>
      <w:r>
        <w:t xml:space="preserve"> Others transcrib'd these</w:t>
      </w:r>
      <w:r>
        <w:br/>
        <w:t xml:space="preserve">different </w:t>
      </w:r>
      <w:r>
        <w:rPr>
          <w:lang w:val="el-GR" w:eastAsia="el-GR" w:bidi="el-GR"/>
        </w:rPr>
        <w:t>σκευασίας</w:t>
      </w:r>
      <w:r w:rsidRPr="00AC72F0">
        <w:rPr>
          <w:lang w:val="en-GB" w:eastAsia="el-GR" w:bidi="el-GR"/>
        </w:rPr>
        <w:t xml:space="preserve">, </w:t>
      </w:r>
      <w:r>
        <w:t>" Preparations," into their Books under</w:t>
      </w:r>
      <w:r>
        <w:br/>
        <w:t xml:space="preserve">distinct Titles. That </w:t>
      </w:r>
      <w:r>
        <w:rPr>
          <w:i/>
          <w:iCs/>
        </w:rPr>
        <w:t>Dioseorides</w:t>
      </w:r>
      <w:r>
        <w:t xml:space="preserve"> did so, is plain; though in</w:t>
      </w:r>
      <w:r>
        <w:br/>
        <w:t xml:space="preserve">another Place he had Owned, that </w:t>
      </w:r>
      <w:r>
        <w:rPr>
          <w:lang w:val="el-GR" w:eastAsia="el-GR" w:bidi="el-GR"/>
        </w:rPr>
        <w:t>ἀμιάρακος</w:t>
      </w:r>
      <w:r w:rsidRPr="00AC72F0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πάμψυχος</w:t>
      </w:r>
      <w:r w:rsidRPr="00AC72F0">
        <w:rPr>
          <w:lang w:val="en-GB" w:eastAsia="el-GR" w:bidi="el-GR"/>
        </w:rPr>
        <w:br/>
      </w:r>
      <w:r>
        <w:t>-were the same, and only differed in the Language. Hence</w:t>
      </w:r>
      <w:r>
        <w:br/>
      </w:r>
      <w:r>
        <w:rPr>
          <w:i/>
          <w:iCs/>
        </w:rPr>
        <w:t>Galen,</w:t>
      </w:r>
      <w:r>
        <w:t xml:space="preserve"> and </w:t>
      </w:r>
      <w:r>
        <w:rPr>
          <w:i/>
          <w:iCs/>
        </w:rPr>
        <w:t>Paulus,</w:t>
      </w:r>
      <w:r>
        <w:t xml:space="preserve"> who followed him, put them asunder, and</w:t>
      </w:r>
      <w:r>
        <w:br/>
        <w:t>enumerate them distinctly,, as if they were really different..</w:t>
      </w:r>
    </w:p>
    <w:p w14:paraId="3E9F2CEA" w14:textId="77777777" w:rsidR="00AC72F0" w:rsidRDefault="00AC72F0" w:rsidP="00AC72F0">
      <w:pPr>
        <w:ind w:firstLine="360"/>
      </w:pPr>
      <w:r>
        <w:t xml:space="preserve">I wonder too, that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Dioseorides</w:t>
      </w:r>
      <w:r>
        <w:t xml:space="preserve"> both write, that</w:t>
      </w:r>
      <w:r>
        <w:br/>
      </w:r>
      <w:r>
        <w:rPr>
          <w:lang w:val="la-Latn" w:eastAsia="la-Latn" w:bidi="la-Latn"/>
        </w:rPr>
        <w:t xml:space="preserve">Amaracus </w:t>
      </w:r>
      <w:r>
        <w:t xml:space="preserve">was usually added to the </w:t>
      </w:r>
      <w:r>
        <w:rPr>
          <w:lang w:val="la-Latn" w:eastAsia="la-Latn" w:bidi="la-Latn"/>
        </w:rPr>
        <w:t>Amaracinum Unguentum.</w:t>
      </w:r>
      <w:r>
        <w:rPr>
          <w:lang w:val="la-Latn" w:eastAsia="la-Latn" w:bidi="la-Latn"/>
        </w:rPr>
        <w:br/>
      </w:r>
      <w:r w:rsidRPr="00AC72F0">
        <w:rPr>
          <w:lang w:val="la-Latn"/>
        </w:rPr>
        <w:t xml:space="preserve">But </w:t>
      </w:r>
      <w:r w:rsidRPr="00AC72F0">
        <w:rPr>
          <w:i/>
          <w:iCs/>
          <w:lang w:val="la-Latn"/>
        </w:rPr>
        <w:t>Theophrastus,</w:t>
      </w:r>
      <w:r w:rsidRPr="00AC72F0">
        <w:rPr>
          <w:lang w:val="la-Latn"/>
        </w:rPr>
        <w:t xml:space="preserve"> in his Commentary On Sinelis, affirms this</w:t>
      </w:r>
      <w:r w:rsidRPr="00AC72F0">
        <w:rPr>
          <w:lang w:val="la-Latn"/>
        </w:rPr>
        <w:br/>
        <w:t xml:space="preserve">Appellation os </w:t>
      </w:r>
      <w:r>
        <w:rPr>
          <w:lang w:val="la-Latn" w:eastAsia="la-Latn" w:bidi="la-Latn"/>
        </w:rPr>
        <w:t xml:space="preserve">Amaracinum </w:t>
      </w:r>
      <w:r w:rsidRPr="00AC72F0">
        <w:rPr>
          <w:lang w:val="la-Latn"/>
        </w:rPr>
        <w:t xml:space="preserve">to be Pseudonymous </w:t>
      </w:r>
      <w:r w:rsidRPr="00AC72F0">
        <w:rPr>
          <w:lang w:val="la-Latn" w:eastAsia="el-GR" w:bidi="el-GR"/>
        </w:rPr>
        <w:t>(</w:t>
      </w:r>
      <w:r>
        <w:rPr>
          <w:lang w:val="el-GR" w:eastAsia="el-GR" w:bidi="el-GR"/>
        </w:rPr>
        <w:t>ψευδώνυμοί</w:t>
      </w:r>
      <w:r w:rsidRPr="00AC72F0">
        <w:rPr>
          <w:lang w:val="la-Latn" w:eastAsia="el-GR" w:bidi="el-GR"/>
        </w:rPr>
        <w:t xml:space="preserve"> )</w:t>
      </w:r>
      <w:r w:rsidRPr="00AC72F0">
        <w:rPr>
          <w:lang w:val="la-Latn" w:eastAsia="el-GR" w:bidi="el-GR"/>
        </w:rPr>
        <w:br/>
      </w:r>
      <w:r w:rsidRPr="00AC72F0">
        <w:rPr>
          <w:lang w:val="la-Latn"/>
        </w:rPr>
        <w:t xml:space="preserve">because nothing of </w:t>
      </w:r>
      <w:r>
        <w:rPr>
          <w:lang w:val="la-Latn" w:eastAsia="la-Latn" w:bidi="la-Latn"/>
        </w:rPr>
        <w:t xml:space="preserve">Amaracus </w:t>
      </w:r>
      <w:r w:rsidRPr="00AC72F0">
        <w:rPr>
          <w:lang w:val="la-Latn"/>
        </w:rPr>
        <w:t>used to enter that Composition :</w:t>
      </w:r>
      <w:r w:rsidRPr="00AC72F0">
        <w:rPr>
          <w:lang w:val="la-Latn"/>
        </w:rPr>
        <w:br/>
        <w:t xml:space="preserve">And 'tis observable, that </w:t>
      </w:r>
      <w:r>
        <w:rPr>
          <w:lang w:val="la-Latn" w:eastAsia="la-Latn" w:bidi="la-Latn"/>
        </w:rPr>
        <w:t xml:space="preserve">Amaracus </w:t>
      </w:r>
      <w:r w:rsidRPr="00AC72F0">
        <w:rPr>
          <w:lang w:val="la-Latn"/>
        </w:rPr>
        <w:t>is the only fragrant Simple,</w:t>
      </w:r>
      <w:r w:rsidRPr="00AC72F0">
        <w:rPr>
          <w:lang w:val="la-Latn"/>
        </w:rPr>
        <w:br/>
        <w:t xml:space="preserve">that is lest out in all Ointments by </w:t>
      </w:r>
      <w:r w:rsidRPr="00AC72F0">
        <w:rPr>
          <w:i/>
          <w:iCs/>
          <w:lang w:val="la-Latn"/>
        </w:rPr>
        <w:t>Myrepfusi</w:t>
      </w:r>
      <w:r w:rsidRPr="00AC72F0">
        <w:rPr>
          <w:lang w:val="la-Latn"/>
        </w:rPr>
        <w:t xml:space="preserve"> </w:t>
      </w:r>
      <w:r>
        <w:rPr>
          <w:lang w:val="el-GR" w:eastAsia="el-GR" w:bidi="el-GR"/>
        </w:rPr>
        <w:t>Τόδ</w:t>
      </w:r>
      <w:r w:rsidRPr="00AC72F0">
        <w:rPr>
          <w:lang w:val="la-Latn" w:eastAsia="el-GR" w:bidi="el-GR"/>
        </w:rPr>
        <w:t xml:space="preserve">' </w:t>
      </w:r>
      <w:r>
        <w:rPr>
          <w:lang w:val="el-GR" w:eastAsia="el-GR" w:bidi="el-GR"/>
        </w:rPr>
        <w:t>ἀμαραίκ</w:t>
      </w:r>
      <w:r w:rsidRPr="00AC72F0">
        <w:rPr>
          <w:lang w:val="la-Latn" w:eastAsia="el-GR" w:bidi="el-GR"/>
        </w:rPr>
        <w:t>.</w:t>
      </w:r>
      <w:r>
        <w:rPr>
          <w:lang w:val="el-GR" w:eastAsia="el-GR" w:bidi="el-GR"/>
        </w:rPr>
        <w:t>γον</w:t>
      </w:r>
      <w:r w:rsidRPr="00AC72F0">
        <w:rPr>
          <w:lang w:val="la-Latn" w:eastAsia="el-GR" w:bidi="el-GR"/>
        </w:rPr>
        <w:br/>
      </w:r>
      <w:r>
        <w:rPr>
          <w:lang w:val="el-GR" w:eastAsia="el-GR" w:bidi="el-GR"/>
        </w:rPr>
        <w:t>τὸ</w:t>
      </w:r>
      <w:r w:rsidRPr="00AC72F0">
        <w:rPr>
          <w:lang w:val="la-Latn" w:eastAsia="el-GR" w:bidi="el-GR"/>
        </w:rPr>
        <w:t xml:space="preserve"> </w:t>
      </w:r>
      <w:r w:rsidRPr="00AC72F0">
        <w:rPr>
          <w:i/>
          <w:iCs/>
          <w:lang w:val="la-Latn"/>
        </w:rPr>
        <w:t xml:space="preserve">teSnth' ior. riar </w:t>
      </w:r>
      <w:r>
        <w:rPr>
          <w:i/>
          <w:iCs/>
          <w:lang w:val="el-GR" w:eastAsia="el-GR" w:bidi="el-GR"/>
        </w:rPr>
        <w:t>βζ</w:t>
      </w:r>
      <w:r w:rsidRPr="00AC72F0">
        <w:rPr>
          <w:i/>
          <w:iCs/>
          <w:lang w:val="la-Latn" w:eastAsia="el-GR" w:bidi="el-GR"/>
        </w:rPr>
        <w:t>/]</w:t>
      </w:r>
      <w:r>
        <w:rPr>
          <w:i/>
          <w:iCs/>
          <w:lang w:val="el-GR" w:eastAsia="el-GR" w:bidi="el-GR"/>
        </w:rPr>
        <w:t>ί</w:t>
      </w:r>
      <w:r w:rsidRPr="00AC72F0">
        <w:rPr>
          <w:i/>
          <w:iCs/>
          <w:lang w:val="la-Latn" w:eastAsia="el-GR" w:bidi="el-GR"/>
        </w:rPr>
        <w:t>?</w:t>
      </w:r>
      <w:r>
        <w:rPr>
          <w:i/>
          <w:iCs/>
          <w:lang w:val="el-GR" w:eastAsia="el-GR" w:bidi="el-GR"/>
        </w:rPr>
        <w:t>ων</w:t>
      </w:r>
      <w:r w:rsidRPr="00AC72F0">
        <w:rPr>
          <w:i/>
          <w:iCs/>
          <w:lang w:val="la-Latn" w:eastAsia="el-GR" w:bidi="el-GR"/>
        </w:rPr>
        <w:t xml:space="preserve"> </w:t>
      </w:r>
      <w:r w:rsidRPr="00AC72F0">
        <w:rPr>
          <w:i/>
          <w:iCs/>
          <w:lang w:val="la-Latn"/>
        </w:rPr>
        <w:t>escopealaV awsoaz&amp;au</w:t>
      </w:r>
      <w:r w:rsidRPr="00AC72F0">
        <w:rPr>
          <w:lang w:val="la-Latn"/>
        </w:rPr>
        <w:t xml:space="preserve"> </w:t>
      </w:r>
      <w:r>
        <w:rPr>
          <w:lang w:val="el-GR" w:eastAsia="el-GR" w:bidi="el-GR"/>
        </w:rPr>
        <w:t>χωρὶς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ἀμαραίκου</w:t>
      </w:r>
      <w:r w:rsidRPr="00AC72F0">
        <w:rPr>
          <w:lang w:val="la-Latn" w:eastAsia="el-GR" w:bidi="el-GR"/>
        </w:rPr>
        <w:t>,</w:t>
      </w:r>
      <w:r w:rsidRPr="00AC72F0">
        <w:rPr>
          <w:lang w:val="la-Latn" w:eastAsia="el-GR" w:bidi="el-GR"/>
        </w:rPr>
        <w:br/>
      </w:r>
      <w:r>
        <w:rPr>
          <w:lang w:val="el-GR" w:eastAsia="el-GR" w:bidi="el-GR"/>
        </w:rPr>
        <w:t>πὸτῳ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AC72F0">
        <w:rPr>
          <w:lang w:val="la-Latn" w:eastAsia="el-GR" w:bidi="el-GR"/>
        </w:rPr>
        <w:t xml:space="preserve">’ </w:t>
      </w:r>
      <w:r>
        <w:rPr>
          <w:lang w:val="el-GR" w:eastAsia="el-GR" w:bidi="el-GR"/>
        </w:rPr>
        <w:t>ή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χρϊἌαι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μόνῳ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ἀρωματῳν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μυρεψάστ</w:t>
      </w:r>
      <w:r w:rsidRPr="00AC72F0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οὐδ</w:t>
      </w:r>
      <w:r w:rsidRPr="00AC72F0">
        <w:rPr>
          <w:lang w:val="la-Latn" w:eastAsia="el-GR" w:bidi="el-GR"/>
        </w:rPr>
        <w:t xml:space="preserve">' </w:t>
      </w:r>
      <w:r>
        <w:rPr>
          <w:lang w:val="el-GR" w:eastAsia="el-GR" w:bidi="el-GR"/>
        </w:rPr>
        <w:t>σὸν</w:t>
      </w:r>
      <w:r w:rsidRPr="00AC72F0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AC72F0">
        <w:rPr>
          <w:lang w:val="la-Latn" w:eastAsia="el-GR" w:bidi="el-GR"/>
        </w:rPr>
        <w:br/>
      </w:r>
      <w:r>
        <w:rPr>
          <w:lang w:val="el-GR" w:eastAsia="el-GR" w:bidi="el-GR"/>
        </w:rPr>
        <w:t>μάρον</w:t>
      </w:r>
      <w:r w:rsidRPr="00AC72F0">
        <w:rPr>
          <w:lang w:val="la-Latn" w:eastAsia="el-GR" w:bidi="el-GR"/>
        </w:rPr>
        <w:t xml:space="preserve">. </w:t>
      </w:r>
      <w:r w:rsidRPr="00AC72F0">
        <w:rPr>
          <w:lang w:val="en-GB" w:eastAsia="el-GR" w:bidi="el-GR"/>
        </w:rPr>
        <w:t xml:space="preserve">" </w:t>
      </w:r>
      <w:r>
        <w:t xml:space="preserve">Good </w:t>
      </w:r>
      <w:r>
        <w:rPr>
          <w:lang w:val="la-Latn" w:eastAsia="la-Latn" w:bidi="la-Latn"/>
        </w:rPr>
        <w:t xml:space="preserve">Amaracinum </w:t>
      </w:r>
      <w:r>
        <w:t>is compounded of the best Aro-</w:t>
      </w:r>
      <w:r>
        <w:br/>
        <w:t xml:space="preserve">" matics, except </w:t>
      </w:r>
      <w:r>
        <w:rPr>
          <w:lang w:val="la-Latn" w:eastAsia="la-Latn" w:bidi="la-Latn"/>
        </w:rPr>
        <w:t xml:space="preserve">Amaracus, </w:t>
      </w:r>
      <w:r>
        <w:t>which is the only thing of that</w:t>
      </w:r>
      <w:r>
        <w:br/>
        <w:t>" Kind, that neverenters the Composition of any one Oint-</w:t>
      </w:r>
      <w:r>
        <w:br/>
        <w:t xml:space="preserve">" ment. </w:t>
      </w:r>
      <w:r w:rsidRPr="00AC72F0">
        <w:rPr>
          <w:lang w:val="en-GB" w:eastAsia="el-GR" w:bidi="el-GR"/>
        </w:rPr>
        <w:t>’</w:t>
      </w:r>
      <w:r>
        <w:rPr>
          <w:lang w:val="el-GR" w:eastAsia="el-GR" w:bidi="el-GR"/>
        </w:rPr>
        <w:t>Αλλὰ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ψευδώνυμος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ή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όπέζλιισις</w:t>
      </w:r>
      <w:r w:rsidRPr="00AC72F0">
        <w:rPr>
          <w:lang w:val="en-GB" w:eastAsia="el-GR" w:bidi="el-GR"/>
        </w:rPr>
        <w:t>,</w:t>
      </w:r>
      <w:r>
        <w:t xml:space="preserve">‘ </w:t>
      </w:r>
      <w:r w:rsidRPr="00AC72F0">
        <w:rPr>
          <w:lang w:val="en-GB" w:eastAsia="el-GR" w:bidi="el-GR"/>
        </w:rPr>
        <w:t xml:space="preserve">" </w:t>
      </w:r>
      <w:r>
        <w:t>the Appellation</w:t>
      </w:r>
      <w:r>
        <w:br/>
        <w:t xml:space="preserve">" is pseudonymous, " it is called </w:t>
      </w:r>
      <w:r>
        <w:rPr>
          <w:lang w:val="la-Latn" w:eastAsia="la-Latn" w:bidi="la-Latn"/>
        </w:rPr>
        <w:t xml:space="preserve">Amaracinum, </w:t>
      </w:r>
      <w:r>
        <w:t>without a</w:t>
      </w:r>
      <w:r>
        <w:br/>
        <w:t xml:space="preserve">Mite os </w:t>
      </w:r>
      <w:r>
        <w:rPr>
          <w:lang w:val="la-Latn" w:eastAsia="la-Latn" w:bidi="la-Latn"/>
        </w:rPr>
        <w:t xml:space="preserve">Amaracus </w:t>
      </w:r>
      <w:r>
        <w:t>in it. . ...</w:t>
      </w:r>
    </w:p>
    <w:p w14:paraId="7B8AD6A9" w14:textId="77777777" w:rsidR="00AC72F0" w:rsidRDefault="00AC72F0" w:rsidP="00AC72F0">
      <w:pPr>
        <w:ind w:firstLine="360"/>
      </w:pPr>
      <w:r>
        <w:t xml:space="preserve">With this agree </w:t>
      </w:r>
      <w:r>
        <w:rPr>
          <w:i/>
          <w:iCs/>
        </w:rPr>
        <w:t>SeisoiustS</w:t>
      </w:r>
      <w:r>
        <w:t xml:space="preserve"> Notes on the third rEneid. </w:t>
      </w:r>
      <w:r>
        <w:rPr>
          <w:i/>
          <w:iCs/>
        </w:rPr>
        <w:t>" Arna-</w:t>
      </w:r>
      <w:r>
        <w:rPr>
          <w:i/>
          <w:iCs/>
        </w:rPr>
        <w:br/>
        <w:t>“ racus</w:t>
      </w:r>
      <w:r>
        <w:t xml:space="preserve"> was a Boy, that was the King's Ointment-bearer,</w:t>
      </w:r>
      <w:r>
        <w:br/>
        <w:t>" who happening to fall while he carry'd the Ointments, oc-</w:t>
      </w:r>
      <w:r>
        <w:br/>
        <w:t>" casioned the greater Fragrancy by their Confusion. " Hence</w:t>
      </w:r>
      <w:r>
        <w:br/>
        <w:t xml:space="preserve">the best Ointments came to be called </w:t>
      </w:r>
      <w:r>
        <w:rPr>
          <w:i/>
          <w:iCs/>
          <w:lang w:val="la-Latn" w:eastAsia="la-Latn" w:bidi="la-Latn"/>
        </w:rPr>
        <w:t>Amaracina.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lang w:val="la-Latn" w:eastAsia="la-Latn" w:bidi="la-Latn"/>
        </w:rPr>
        <w:t>Ama-</w:t>
      </w:r>
      <w:r>
        <w:rPr>
          <w:lang w:val="la-Latn" w:eastAsia="la-Latn" w:bidi="la-Latn"/>
        </w:rPr>
        <w:br/>
        <w:t xml:space="preserve">racinum </w:t>
      </w:r>
      <w:r>
        <w:t xml:space="preserve">then was so called from the Boy </w:t>
      </w:r>
      <w:r>
        <w:rPr>
          <w:lang w:val="la-Latn" w:eastAsia="la-Latn" w:bidi="la-Latn"/>
        </w:rPr>
        <w:t xml:space="preserve">Amaracus, </w:t>
      </w:r>
      <w:r>
        <w:t>and not</w:t>
      </w:r>
      <w:r>
        <w:br/>
        <w:t xml:space="preserve">from the Herb of that Name, which had no </w:t>
      </w:r>
      <w:r>
        <w:rPr>
          <w:lang w:val="la-Latn" w:eastAsia="la-Latn" w:bidi="la-Latn"/>
        </w:rPr>
        <w:t xml:space="preserve">Pisce </w:t>
      </w:r>
      <w:r>
        <w:t>in this Oint-</w:t>
      </w:r>
      <w:r>
        <w:br/>
        <w:t>ment.</w:t>
      </w:r>
    </w:p>
    <w:p w14:paraId="185A0071" w14:textId="77777777" w:rsidR="00AC72F0" w:rsidRDefault="00AC72F0" w:rsidP="00AC72F0">
      <w:pPr>
        <w:ind w:firstLine="360"/>
      </w:pPr>
      <w:r>
        <w:rPr>
          <w:i/>
          <w:iCs/>
        </w:rPr>
        <w:t>Theophrastus</w:t>
      </w:r>
      <w:r>
        <w:t xml:space="preserve"> informs us, that the </w:t>
      </w:r>
      <w:r>
        <w:rPr>
          <w:lang w:val="la-Latn" w:eastAsia="la-Latn" w:bidi="la-Latn"/>
        </w:rPr>
        <w:t xml:space="preserve">Amaracinum </w:t>
      </w:r>
      <w:r>
        <w:t>was made of</w:t>
      </w:r>
      <w:r>
        <w:br/>
        <w:t xml:space="preserve">CostuS. </w:t>
      </w:r>
      <w:r>
        <w:rPr>
          <w:lang w:val="el-GR" w:eastAsia="el-GR" w:bidi="el-GR"/>
        </w:rPr>
        <w:t>Ἀπὸ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ῥιζῶν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εῖρὶνον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νάρδινον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ἀμαραίκινον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ἐκ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τῆ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κόστου</w:t>
      </w:r>
      <w:r w:rsidRPr="00AC72F0">
        <w:rPr>
          <w:lang w:eastAsia="el-GR" w:bidi="el-GR"/>
        </w:rPr>
        <w:t xml:space="preserve">* </w:t>
      </w:r>
      <w:r>
        <w:rPr>
          <w:lang w:val="el-GR" w:eastAsia="el-GR" w:bidi="el-GR"/>
        </w:rPr>
        <w:t>τουτο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γὰρ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ὸνομάζουσι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τήν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ῥιζαν</w:t>
      </w:r>
      <w:r w:rsidRPr="00AC72F0">
        <w:rPr>
          <w:lang w:eastAsia="el-GR" w:bidi="el-GR"/>
        </w:rPr>
        <w:t xml:space="preserve">. </w:t>
      </w:r>
      <w:r w:rsidRPr="00AC72F0">
        <w:rPr>
          <w:lang w:val="en-GB" w:eastAsia="el-GR" w:bidi="el-GR"/>
        </w:rPr>
        <w:t xml:space="preserve">" </w:t>
      </w:r>
      <w:r>
        <w:rPr>
          <w:lang w:val="la-Latn" w:eastAsia="la-Latn" w:bidi="la-Latn"/>
        </w:rPr>
        <w:t xml:space="preserve">The Irinum </w:t>
      </w:r>
      <w:r>
        <w:t>and.</w:t>
      </w:r>
      <w:r>
        <w:br/>
      </w:r>
      <w:r w:rsidRPr="00AC72F0">
        <w:rPr>
          <w:lang w:val="en-GB" w:eastAsia="el-GR" w:bidi="el-GR"/>
        </w:rPr>
        <w:t xml:space="preserve">" </w:t>
      </w:r>
      <w:r>
        <w:t xml:space="preserve">the </w:t>
      </w:r>
      <w:r>
        <w:rPr>
          <w:lang w:val="la-Latn" w:eastAsia="la-Latn" w:bidi="la-Latn"/>
        </w:rPr>
        <w:t xml:space="preserve">Nardinum </w:t>
      </w:r>
      <w:r>
        <w:t xml:space="preserve">are made of Roots, and the </w:t>
      </w:r>
      <w:r>
        <w:rPr>
          <w:lang w:val="la-Latn" w:eastAsia="la-Latn" w:bidi="la-Latn"/>
        </w:rPr>
        <w:t xml:space="preserve">Amaracinum </w:t>
      </w:r>
      <w:r>
        <w:t>of</w:t>
      </w:r>
      <w:r>
        <w:br/>
        <w:t>" CostuS ; for they call this a Root. " At this Rate indeed, the</w:t>
      </w:r>
      <w:r>
        <w:br/>
      </w:r>
      <w:r>
        <w:rPr>
          <w:lang w:val="la-Latn" w:eastAsia="la-Latn" w:bidi="la-Latn"/>
        </w:rPr>
        <w:t xml:space="preserve">Unguentum Amaracinum </w:t>
      </w:r>
      <w:r>
        <w:t>must be different from the Sainpfu-</w:t>
      </w:r>
      <w:r>
        <w:br/>
        <w:t xml:space="preserve">chinum: But </w:t>
      </w:r>
      <w:r>
        <w:rPr>
          <w:i/>
          <w:iCs/>
        </w:rPr>
        <w:t>Dioseorides</w:t>
      </w:r>
      <w:r>
        <w:t xml:space="preserve"> and </w:t>
      </w:r>
      <w:r>
        <w:rPr>
          <w:i/>
          <w:iCs/>
        </w:rPr>
        <w:t>Galen</w:t>
      </w:r>
      <w:r>
        <w:t xml:space="preserve"> assure us, that the </w:t>
      </w:r>
      <w:r>
        <w:rPr>
          <w:lang w:val="la-Latn" w:eastAsia="la-Latn" w:bidi="la-Latn"/>
        </w:rPr>
        <w:t>Ama-</w:t>
      </w:r>
      <w:r>
        <w:rPr>
          <w:lang w:val="la-Latn" w:eastAsia="la-Latn" w:bidi="la-Latn"/>
        </w:rPr>
        <w:br/>
        <w:t xml:space="preserve">racus </w:t>
      </w:r>
      <w:r>
        <w:t xml:space="preserve">was as usually added to the </w:t>
      </w:r>
      <w:r>
        <w:rPr>
          <w:lang w:val="la-Latn" w:eastAsia="la-Latn" w:bidi="la-Latn"/>
        </w:rPr>
        <w:t xml:space="preserve">Amaracinum, </w:t>
      </w:r>
      <w:r>
        <w:t>as the Sampsu-</w:t>
      </w:r>
      <w:r>
        <w:br/>
        <w:t xml:space="preserve">chus to the </w:t>
      </w:r>
      <w:r>
        <w:rPr>
          <w:lang w:val="la-Latn" w:eastAsia="la-Latn" w:bidi="la-Latn"/>
        </w:rPr>
        <w:t xml:space="preserve">Sampsuchinum, </w:t>
      </w:r>
      <w:r>
        <w:t>in Defence of whose Assertion,</w:t>
      </w:r>
      <w:r>
        <w:br/>
        <w:t>the least that can be said is, that the Preparation of the Ama-</w:t>
      </w:r>
      <w:r>
        <w:br/>
        <w:t>racinum- in their Tithe, was different from what it was in the</w:t>
      </w:r>
      <w:r>
        <w:br/>
        <w:t xml:space="preserve">Days of </w:t>
      </w:r>
      <w:r>
        <w:rPr>
          <w:i/>
          <w:iCs/>
        </w:rPr>
        <w:t>Theophrastus.</w:t>
      </w:r>
      <w:r>
        <w:t xml:space="preserve"> But whet shall we do with </w:t>
      </w:r>
      <w:r>
        <w:rPr>
          <w:i/>
          <w:iCs/>
        </w:rPr>
        <w:t>Pliny,</w:t>
      </w:r>
      <w:r>
        <w:t xml:space="preserve"> who</w:t>
      </w:r>
      <w:r>
        <w:br/>
        <w:t xml:space="preserve">tells us, that the Ointment was made of </w:t>
      </w:r>
      <w:r>
        <w:rPr>
          <w:lang w:val="la-Latn" w:eastAsia="la-Latn" w:bidi="la-Latn"/>
        </w:rPr>
        <w:t xml:space="preserve">Amaracus </w:t>
      </w:r>
      <w:r>
        <w:t>alone,</w:t>
      </w:r>
      <w:r>
        <w:br/>
        <w:t>without the Mixture of any other odoriferous Ingredient ? Why,</w:t>
      </w:r>
      <w:r>
        <w:br/>
        <w:t>we .will fay, that he was quite wrong ; and, no doubt, he drew</w:t>
      </w:r>
      <w:r>
        <w:br/>
        <w:t xml:space="preserve">this contrary Sense from these Words of </w:t>
      </w:r>
      <w:r>
        <w:rPr>
          <w:i/>
          <w:iCs/>
        </w:rPr>
        <w:t>Theophrastus</w:t>
      </w:r>
      <w:r>
        <w:t>; Viz.</w:t>
      </w:r>
      <w:r>
        <w:br/>
      </w:r>
      <w:r>
        <w:rPr>
          <w:lang w:val="el-GR" w:eastAsia="el-GR" w:bidi="el-GR"/>
        </w:rPr>
        <w:t>Τέτῳ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AC72F0">
        <w:rPr>
          <w:lang w:eastAsia="el-GR" w:bidi="el-GR"/>
        </w:rPr>
        <w:t xml:space="preserve">' </w:t>
      </w:r>
      <w:r>
        <w:rPr>
          <w:lang w:val="el-GR" w:eastAsia="el-GR" w:bidi="el-GR"/>
        </w:rPr>
        <w:t>οῦ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χρῆςθαι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μόνῳ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ἀρωμάτων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μυρεψάστ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οῦδ</w:t>
      </w:r>
      <w:r w:rsidRPr="00AC72F0">
        <w:rPr>
          <w:lang w:eastAsia="el-GR" w:bidi="el-GR"/>
        </w:rPr>
        <w:t xml:space="preserve">’ </w:t>
      </w:r>
      <w:r>
        <w:rPr>
          <w:lang w:val="el-GR" w:eastAsia="el-GR" w:bidi="el-GR"/>
        </w:rPr>
        <w:t>εἴς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εν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μύρον</w:t>
      </w:r>
      <w:r w:rsidRPr="00AC72F0">
        <w:rPr>
          <w:lang w:eastAsia="el-GR" w:bidi="el-GR"/>
        </w:rPr>
        <w:t xml:space="preserve">. </w:t>
      </w:r>
      <w:r>
        <w:t>He either read these Words wrong himself, or heard</w:t>
      </w:r>
      <w:r>
        <w:br/>
        <w:t xml:space="preserve">others read them so, as if they run thus: </w:t>
      </w:r>
      <w:r>
        <w:rPr>
          <w:lang w:val="el-GR" w:eastAsia="el-GR" w:bidi="el-GR"/>
        </w:rPr>
        <w:t>Τουτῳ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χρῆιθαι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μόνῳ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τῶν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άρωματων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ᾶδε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εἰς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μύρον</w:t>
      </w:r>
      <w:r w:rsidRPr="00AC72F0">
        <w:rPr>
          <w:lang w:val="en-GB" w:eastAsia="el-GR" w:bidi="el-GR"/>
        </w:rPr>
        <w:t xml:space="preserve">. " </w:t>
      </w:r>
      <w:r>
        <w:t>This Aromatic is used to</w:t>
      </w:r>
      <w:r>
        <w:br/>
        <w:t xml:space="preserve">" make up an Ointment by itself.'' But this same </w:t>
      </w:r>
      <w:r>
        <w:rPr>
          <w:i/>
          <w:iCs/>
        </w:rPr>
        <w:t>Theophrastus,</w:t>
      </w:r>
      <w:r>
        <w:rPr>
          <w:i/>
          <w:iCs/>
        </w:rPr>
        <w:br/>
      </w:r>
      <w:r>
        <w:t xml:space="preserve">who denies that </w:t>
      </w:r>
      <w:r>
        <w:rPr>
          <w:lang w:val="la-Latn" w:eastAsia="la-Latn" w:bidi="la-Latn"/>
        </w:rPr>
        <w:t xml:space="preserve">Amaracus </w:t>
      </w:r>
      <w:r>
        <w:t>was used in the Composition of</w:t>
      </w:r>
      <w:r>
        <w:br/>
      </w:r>
      <w:r>
        <w:rPr>
          <w:lang w:val="la-Latn" w:eastAsia="la-Latn" w:bidi="la-Latn"/>
        </w:rPr>
        <w:t xml:space="preserve">Amaracinum, </w:t>
      </w:r>
      <w:r>
        <w:t xml:space="preserve">assures us, that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μάρον</w:t>
      </w:r>
      <w:r w:rsidRPr="00AC72F0">
        <w:rPr>
          <w:lang w:eastAsia="el-GR" w:bidi="el-GR"/>
        </w:rPr>
        <w:t xml:space="preserve">, </w:t>
      </w:r>
      <w:r>
        <w:t xml:space="preserve">" </w:t>
      </w:r>
      <w:r>
        <w:rPr>
          <w:lang w:val="la-Latn" w:eastAsia="la-Latn" w:bidi="la-Latn"/>
        </w:rPr>
        <w:t xml:space="preserve">Marum, </w:t>
      </w:r>
      <w:r>
        <w:t>” was an</w:t>
      </w:r>
      <w:r>
        <w:br/>
        <w:t xml:space="preserve">Ingredient in it: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salenv</w:t>
      </w:r>
      <w: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χρῶμα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εἴς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ἀμαρακινορ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ἐμμιγνήμενον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θερμαιτικὰ</w:t>
      </w:r>
      <w:r w:rsidRPr="00AC72F0">
        <w:rPr>
          <w:lang w:eastAsia="el-GR" w:bidi="el-GR"/>
        </w:rPr>
        <w:t xml:space="preserve">. </w:t>
      </w:r>
      <w:r w:rsidRPr="00AC72F0">
        <w:rPr>
          <w:lang w:val="en-GB" w:eastAsia="el-GR" w:bidi="el-GR"/>
        </w:rPr>
        <w:t xml:space="preserve">" </w:t>
      </w:r>
      <w:r>
        <w:t xml:space="preserve">But the </w:t>
      </w:r>
      <w:r>
        <w:rPr>
          <w:lang w:val="la-Latn" w:eastAsia="la-Latn" w:bidi="la-Latn"/>
        </w:rPr>
        <w:t xml:space="preserve">Marum, </w:t>
      </w:r>
      <w:r>
        <w:t>and the Cbroma,</w:t>
      </w:r>
      <w:r>
        <w:br/>
        <w:t xml:space="preserve">(Cyperus) which is an Ingredient in the </w:t>
      </w:r>
      <w:r>
        <w:rPr>
          <w:lang w:val="la-Latn" w:eastAsia="la-Latn" w:bidi="la-Latn"/>
        </w:rPr>
        <w:t xml:space="preserve">Amaracinum, </w:t>
      </w:r>
      <w:r>
        <w:t>are</w:t>
      </w:r>
      <w:r>
        <w:br/>
        <w:t xml:space="preserve">healing; and the </w:t>
      </w:r>
      <w:r>
        <w:rPr>
          <w:lang w:val="el-GR" w:eastAsia="el-GR" w:bidi="el-GR"/>
        </w:rPr>
        <w:t>τὸ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μάρον</w:t>
      </w:r>
      <w:r w:rsidRPr="00AC72F0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τὸ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ἀμάρακον</w:t>
      </w:r>
      <w:r w:rsidRPr="00AC72F0">
        <w:rPr>
          <w:lang w:val="en-GB" w:eastAsia="el-GR" w:bidi="el-GR"/>
        </w:rPr>
        <w:t xml:space="preserve">, </w:t>
      </w:r>
      <w:r>
        <w:t>feem to have the</w:t>
      </w:r>
      <w:r>
        <w:br/>
        <w:t xml:space="preserve">same Original, and the latter -derived from the former, </w:t>
      </w:r>
      <w:r>
        <w:rPr>
          <w:lang w:val="el-GR" w:eastAsia="el-GR" w:bidi="el-GR"/>
        </w:rPr>
        <w:t>μάρον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μάρακον</w:t>
      </w:r>
      <w:r w:rsidRPr="00AC72F0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άμάρακον</w:t>
      </w:r>
      <w:r>
        <w:t>; so that they are Species os the same</w:t>
      </w:r>
      <w:r>
        <w:br/>
        <w:t>Genus, as appears by the Name. As the last descended from</w:t>
      </w:r>
      <w:r>
        <w:br/>
        <w:t>the other by Preduction, so it declin'd, and became inferior</w:t>
      </w:r>
      <w:r>
        <w:br/>
        <w:t>to it in Goodnefs and Virtue. The Maron then is better and</w:t>
      </w:r>
      <w:r>
        <w:br/>
        <w:t xml:space="preserve">more fragrant than the </w:t>
      </w:r>
      <w:r>
        <w:rPr>
          <w:lang w:val="la-Latn" w:eastAsia="la-Latn" w:bidi="la-Latn"/>
        </w:rPr>
        <w:t xml:space="preserve">Amaracum, </w:t>
      </w:r>
      <w:r>
        <w:t>as is acknowledged by</w:t>
      </w:r>
    </w:p>
    <w:p w14:paraId="4FCFAA05" w14:textId="77777777" w:rsidR="00AC72F0" w:rsidRDefault="00AC72F0" w:rsidP="00AC72F0">
      <w:pPr>
        <w:ind w:firstLine="360"/>
      </w:pPr>
      <w:r>
        <w:t xml:space="preserve">As for the </w:t>
      </w:r>
      <w:r>
        <w:rPr>
          <w:lang w:val="la-Latn" w:eastAsia="la-Latn" w:bidi="la-Latn"/>
        </w:rPr>
        <w:t xml:space="preserve">Sampsuchus, </w:t>
      </w:r>
      <w:r>
        <w:t xml:space="preserve">or </w:t>
      </w:r>
      <w:r>
        <w:rPr>
          <w:lang w:val="la-Latn" w:eastAsia="la-Latn" w:bidi="la-Latn"/>
        </w:rPr>
        <w:t xml:space="preserve">Amaracus, </w:t>
      </w:r>
      <w:r>
        <w:t>then, we are certain</w:t>
      </w:r>
      <w:r>
        <w:br/>
        <w:t xml:space="preserve">it is that aromatic Herb which we call </w:t>
      </w:r>
      <w:r>
        <w:rPr>
          <w:i/>
          <w:iCs/>
        </w:rPr>
        <w:t>Majorana</w:t>
      </w:r>
      <w:r>
        <w:t xml:space="preserve"> (Sweet Mar-</w:t>
      </w:r>
      <w:r>
        <w:br/>
        <w:t xml:space="preserve">joram). The </w:t>
      </w:r>
      <w:r>
        <w:rPr>
          <w:i/>
          <w:iCs/>
        </w:rPr>
        <w:t>Latins</w:t>
      </w:r>
      <w:r>
        <w:t xml:space="preserve"> of the lowest Ages so named it, by way</w:t>
      </w:r>
      <w:r>
        <w:br/>
        <w:t xml:space="preserve">of Difference, to distinguish it from the lesser </w:t>
      </w:r>
      <w:r>
        <w:rPr>
          <w:lang w:val="la-Latn" w:eastAsia="la-Latn" w:bidi="la-Latn"/>
        </w:rPr>
        <w:t xml:space="preserve">Amaracus, </w:t>
      </w:r>
      <w:r>
        <w:t>which</w:t>
      </w:r>
      <w:r>
        <w:br/>
        <w:t xml:space="preserve">was called </w:t>
      </w:r>
      <w:r>
        <w:rPr>
          <w:lang w:val="el-GR" w:eastAsia="el-GR" w:bidi="el-GR"/>
        </w:rPr>
        <w:t>μάρον</w:t>
      </w:r>
      <w:r w:rsidRPr="00AC72F0">
        <w:rPr>
          <w:lang w:val="en-GB" w:eastAsia="el-GR" w:bidi="el-GR"/>
        </w:rPr>
        <w:t xml:space="preserve">, </w:t>
      </w:r>
      <w:r>
        <w:t xml:space="preserve">" </w:t>
      </w:r>
      <w:r>
        <w:rPr>
          <w:lang w:val="la-Latn" w:eastAsia="la-Latn" w:bidi="la-Latn"/>
        </w:rPr>
        <w:t>Marum.</w:t>
      </w:r>
      <w:r>
        <w:t>" Nor are we to seek for any</w:t>
      </w:r>
      <w:r>
        <w:br/>
        <w:t xml:space="preserve">ether Difference between </w:t>
      </w:r>
      <w:r>
        <w:rPr>
          <w:lang w:val="la-Latn" w:eastAsia="la-Latn" w:bidi="la-Latn"/>
        </w:rPr>
        <w:t xml:space="preserve">Amaracus </w:t>
      </w:r>
      <w:r>
        <w:t>and Maron; The more</w:t>
      </w:r>
      <w:r>
        <w:br/>
        <w:t xml:space="preserve">modern </w:t>
      </w:r>
      <w:r>
        <w:rPr>
          <w:i/>
          <w:iCs/>
        </w:rPr>
        <w:t>Greeks</w:t>
      </w:r>
      <w:r>
        <w:t xml:space="preserve"> interpret </w:t>
      </w:r>
      <w:r>
        <w:rPr>
          <w:lang w:val="el-GR" w:eastAsia="el-GR" w:bidi="el-GR"/>
        </w:rPr>
        <w:t>σάμψυκος</w:t>
      </w:r>
      <w:r w:rsidRPr="00AC72F0">
        <w:rPr>
          <w:lang w:val="en-GB" w:eastAsia="el-GR" w:bidi="el-GR"/>
        </w:rPr>
        <w:t xml:space="preserve"> </w:t>
      </w:r>
      <w:r>
        <w:t xml:space="preserve">by </w:t>
      </w:r>
      <w:r>
        <w:rPr>
          <w:i/>
          <w:iCs/>
        </w:rPr>
        <w:t>plaUUfisiVeL,</w:t>
      </w:r>
      <w:r>
        <w:t xml:space="preserve"> Majorana,</w:t>
      </w:r>
      <w:r>
        <w:br/>
        <w:t xml:space="preserve">which is the greater </w:t>
      </w:r>
      <w:r>
        <w:rPr>
          <w:lang w:val="la-Latn" w:eastAsia="la-Latn" w:bidi="la-Latn"/>
        </w:rPr>
        <w:t xml:space="preserve">Amaracus, </w:t>
      </w:r>
      <w:r>
        <w:t xml:space="preserve">as </w:t>
      </w:r>
      <w:r>
        <w:rPr>
          <w:lang w:val="la-Latn" w:eastAsia="la-Latn" w:bidi="la-Latn"/>
        </w:rPr>
        <w:t xml:space="preserve">Marum </w:t>
      </w:r>
      <w:r>
        <w:t>is the lesser. This</w:t>
      </w:r>
      <w:r>
        <w:br/>
        <w:t>latter is of a stronger and more fragrant Smell, according to</w:t>
      </w:r>
      <w:r>
        <w:br/>
      </w:r>
      <w:r>
        <w:rPr>
          <w:i/>
          <w:iCs/>
        </w:rPr>
        <w:t>Galen,</w:t>
      </w:r>
      <w:r>
        <w:t xml:space="preserve"> and is really so. It is commonly called </w:t>
      </w:r>
      <w:r>
        <w:rPr>
          <w:i/>
          <w:iCs/>
        </w:rPr>
        <w:t>Franca Majo-</w:t>
      </w:r>
      <w:r>
        <w:rPr>
          <w:i/>
          <w:iCs/>
        </w:rPr>
        <w:br/>
        <w:t>rana, " French</w:t>
      </w:r>
      <w:r>
        <w:t xml:space="preserve"> Marjoram. ” - But, perhaps, this is a Corrup-</w:t>
      </w:r>
      <w:r>
        <w:br/>
        <w:t xml:space="preserve">tion of the </w:t>
      </w:r>
      <w:r>
        <w:rPr>
          <w:i/>
          <w:iCs/>
        </w:rPr>
        <w:t>Arabic</w:t>
      </w:r>
      <w:r>
        <w:t xml:space="preserve"> Name, of which by-and-by. It is also called</w:t>
      </w:r>
      <w:r>
        <w:br/>
      </w:r>
      <w:r>
        <w:rPr>
          <w:i/>
          <w:iCs/>
        </w:rPr>
        <w:t>in Greek rtifyupri Jfobryon,</w:t>
      </w:r>
      <w:r>
        <w:t xml:space="preserve"> because it is covered with a Multi-</w:t>
      </w:r>
      <w:r>
        <w:br/>
        <w:t xml:space="preserve">tude of small Leaves, resembling those of </w:t>
      </w:r>
      <w:r>
        <w:rPr>
          <w:lang w:val="el-GR" w:eastAsia="el-GR" w:bidi="el-GR"/>
        </w:rPr>
        <w:t>βρύον</w:t>
      </w:r>
      <w:r w:rsidRPr="00AC72F0">
        <w:rPr>
          <w:lang w:val="en-GB" w:eastAsia="el-GR" w:bidi="el-GR"/>
        </w:rPr>
        <w:t xml:space="preserve">, </w:t>
      </w:r>
      <w:r>
        <w:t>" Moss."</w:t>
      </w:r>
      <w:r>
        <w:br/>
      </w:r>
      <w:r>
        <w:rPr>
          <w:i/>
          <w:iCs/>
        </w:rPr>
        <w:lastRenderedPageBreak/>
        <w:t>Dioseorides,</w:t>
      </w:r>
      <w:r>
        <w:t xml:space="preserve"> </w:t>
      </w:r>
      <w:r>
        <w:rPr>
          <w:lang w:val="el-GR" w:eastAsia="el-GR" w:bidi="el-GR"/>
        </w:rPr>
        <w:t>Μάρον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ἥ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ἰσόβρχν</w:t>
      </w:r>
      <w:r w:rsidRPr="00AC72F0">
        <w:rPr>
          <w:lang w:eastAsia="el-GR" w:bidi="el-GR"/>
        </w:rPr>
        <w:t xml:space="preserve"> </w:t>
      </w:r>
      <w:r>
        <w:t>(so it should he read). The</w:t>
      </w:r>
      <w:r>
        <w:br/>
      </w:r>
      <w:r>
        <w:rPr>
          <w:lang w:val="la-Latn" w:eastAsia="la-Latn" w:bidi="la-Latn"/>
        </w:rPr>
        <w:t xml:space="preserve">inore </w:t>
      </w:r>
      <w:r>
        <w:t xml:space="preserve">modern </w:t>
      </w:r>
      <w:r>
        <w:rPr>
          <w:i/>
          <w:iCs/>
        </w:rPr>
        <w:t>Greeks,</w:t>
      </w:r>
      <w:r>
        <w:t xml:space="preserve"> call It </w:t>
      </w:r>
      <w:r>
        <w:rPr>
          <w:lang w:val="el-GR" w:eastAsia="el-GR" w:bidi="el-GR"/>
        </w:rPr>
        <w:t>όριγανάστ</w:t>
      </w:r>
      <w:r w:rsidRPr="00AC72F0">
        <w:rPr>
          <w:lang w:eastAsia="el-GR" w:bidi="el-GR"/>
        </w:rPr>
        <w:t xml:space="preserve">; </w:t>
      </w:r>
      <w:r>
        <w:rPr>
          <w:i/>
          <w:iCs/>
          <w:lang w:val="la-Latn" w:eastAsia="la-Latn" w:bidi="la-Latn"/>
        </w:rPr>
        <w:t>Neophytus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Μάρον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άστ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AC72F0">
        <w:rPr>
          <w:lang w:eastAsia="el-GR" w:bidi="el-GR"/>
        </w:rPr>
        <w:t xml:space="preserve">’ </w:t>
      </w:r>
      <w:r>
        <w:rPr>
          <w:lang w:val="el-GR" w:eastAsia="el-GR" w:bidi="el-GR"/>
        </w:rPr>
        <w:t>οριγανίδα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πόα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φρυγανώδης</w:t>
      </w:r>
      <w:r w:rsidRPr="00AC72F0">
        <w:rPr>
          <w:lang w:eastAsia="el-GR" w:bidi="el-GR"/>
        </w:rPr>
        <w:t xml:space="preserve">. </w:t>
      </w:r>
      <w:r w:rsidRPr="00AC72F0">
        <w:rPr>
          <w:lang w:val="en-GB" w:eastAsia="el-GR" w:bidi="el-GR"/>
        </w:rPr>
        <w:t xml:space="preserve">" </w:t>
      </w:r>
      <w:r>
        <w:rPr>
          <w:lang w:val="la-Latn" w:eastAsia="la-Latn" w:bidi="la-Latn"/>
        </w:rPr>
        <w:t xml:space="preserve">Marum, </w:t>
      </w:r>
      <w:r>
        <w:t>by some called</w:t>
      </w:r>
    </w:p>
    <w:p w14:paraId="6CBA59C8" w14:textId="77777777" w:rsidR="00AC72F0" w:rsidRDefault="00AC72F0" w:rsidP="00AC72F0">
      <w:pPr>
        <w:tabs>
          <w:tab w:val="left" w:pos="3534"/>
        </w:tabs>
        <w:ind w:firstLine="360"/>
      </w:pPr>
      <w:r>
        <w:rPr>
          <w:i/>
          <w:iCs/>
          <w:lang w:val="la-Latn" w:eastAsia="la-Latn" w:bidi="la-Latn"/>
        </w:rPr>
        <w:t>Origanis,</w:t>
      </w:r>
      <w:r>
        <w:rPr>
          <w:lang w:val="la-Latn" w:eastAsia="la-Latn" w:bidi="la-Latn"/>
        </w:rPr>
        <w:t xml:space="preserve"> </w:t>
      </w:r>
      <w:r>
        <w:t>is a shruhby Plant. " Calamintha also is by somt</w:t>
      </w:r>
      <w:r>
        <w:br/>
        <w:t xml:space="preserve">called </w:t>
      </w:r>
      <w:r>
        <w:rPr>
          <w:i/>
          <w:iCs/>
          <w:lang w:val="la-Latn" w:eastAsia="la-Latn" w:bidi="la-Latn"/>
        </w:rPr>
        <w:t>Origanis,</w:t>
      </w:r>
      <w:r>
        <w:rPr>
          <w:lang w:val="la-Latn" w:eastAsia="la-Latn" w:bidi="la-Latn"/>
        </w:rPr>
        <w:t xml:space="preserve"> </w:t>
      </w:r>
      <w:r>
        <w:t xml:space="preserve">which Calaminth, we are told by </w:t>
      </w:r>
      <w:r>
        <w:rPr>
          <w:i/>
          <w:iCs/>
        </w:rPr>
        <w:t>Diojcorides.</w:t>
      </w:r>
      <w:r>
        <w:rPr>
          <w:i/>
          <w:iCs/>
        </w:rPr>
        <w:br/>
      </w:r>
      <w:r>
        <w:t xml:space="preserve">resembles </w:t>
      </w:r>
      <w:r>
        <w:rPr>
          <w:lang w:val="la-Latn" w:eastAsia="la-Latn" w:bidi="la-Latn"/>
        </w:rPr>
        <w:t xml:space="preserve">Sampsuchus, </w:t>
      </w:r>
      <w:r>
        <w:t xml:space="preserve">at least, </w:t>
      </w:r>
      <w:r>
        <w:rPr>
          <w:lang w:val="el-GR" w:eastAsia="el-GR" w:bidi="el-GR"/>
        </w:rPr>
        <w:t>τῇ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λεπτοφήλλει</w:t>
      </w:r>
      <w:r w:rsidRPr="00AC72F0">
        <w:rPr>
          <w:lang w:val="en-GB" w:eastAsia="el-GR" w:bidi="el-GR"/>
        </w:rPr>
        <w:t xml:space="preserve">, </w:t>
      </w:r>
      <w:r>
        <w:t>" inThinnes</w:t>
      </w:r>
      <w:r>
        <w:br/>
        <w:t xml:space="preserve">** of Leaves.'' The Scholiast on </w:t>
      </w:r>
      <w:r>
        <w:rPr>
          <w:i/>
          <w:iCs/>
          <w:lang w:val="la-Latn" w:eastAsia="la-Latn" w:bidi="la-Latn"/>
        </w:rPr>
        <w:t>Nicander</w:t>
      </w:r>
      <w:r>
        <w:rPr>
          <w:lang w:val="la-Latn" w:eastAsia="la-Latn" w:bidi="la-Latn"/>
        </w:rPr>
        <w:t xml:space="preserve"> </w:t>
      </w:r>
      <w:r>
        <w:t xml:space="preserve">makes </w:t>
      </w:r>
      <w:r>
        <w:rPr>
          <w:lang w:val="la-Latn" w:eastAsia="la-Latn" w:bidi="la-Latn"/>
        </w:rPr>
        <w:t>Sampsucha</w:t>
      </w:r>
      <w:r>
        <w:rPr>
          <w:lang w:val="la-Latn" w:eastAsia="la-Latn" w:bidi="la-Latn"/>
        </w:rPr>
        <w:br/>
      </w:r>
      <w:r>
        <w:t xml:space="preserve">to resemble Hyssop. This Hyssop some interpret </w:t>
      </w:r>
      <w:r>
        <w:rPr>
          <w:lang w:val="la-Latn" w:eastAsia="la-Latn" w:bidi="la-Latn"/>
        </w:rPr>
        <w:t xml:space="preserve">Casia, </w:t>
      </w:r>
      <w:r>
        <w:t>a</w:t>
      </w:r>
      <w:r>
        <w:br/>
      </w:r>
      <w:r>
        <w:rPr>
          <w:i/>
          <w:iCs/>
          <w:lang w:val="la-Latn" w:eastAsia="la-Latn" w:bidi="la-Latn"/>
        </w:rPr>
        <w:t>Neophytus,</w:t>
      </w:r>
      <w:r>
        <w:rPr>
          <w:lang w:val="la-Latn" w:eastAsia="la-Latn" w:bidi="la-Latn"/>
        </w:rPr>
        <w:t xml:space="preserve"> </w:t>
      </w:r>
      <w:r>
        <w:t>who writes; that</w:t>
      </w:r>
      <w:r>
        <w:tab/>
      </w:r>
      <w:r>
        <w:rPr>
          <w:vertAlign w:val="superscript"/>
        </w:rPr>
        <w:t>C(</w:t>
      </w:r>
      <w:r>
        <w:t xml:space="preserve"> Hyflopus," wash)</w:t>
      </w:r>
    </w:p>
    <w:p w14:paraId="441330F0" w14:textId="77777777" w:rsidR="00AC72F0" w:rsidRDefault="00AC72F0" w:rsidP="00AC72F0">
      <w:r>
        <w:t xml:space="preserve">The </w:t>
      </w:r>
      <w:r>
        <w:rPr>
          <w:i/>
          <w:iCs/>
        </w:rPr>
        <w:t>Romans</w:t>
      </w:r>
      <w:r>
        <w:t xml:space="preserve"> called </w:t>
      </w:r>
      <w:r>
        <w:rPr>
          <w:lang w:val="el-GR" w:eastAsia="el-GR" w:bidi="el-GR"/>
        </w:rPr>
        <w:t>κασίολα</w:t>
      </w:r>
      <w:r w:rsidRPr="00AC72F0">
        <w:rPr>
          <w:lang w:val="en-GB" w:eastAsia="el-GR" w:bidi="el-GR"/>
        </w:rPr>
        <w:t xml:space="preserve">, </w:t>
      </w:r>
      <w:r>
        <w:t xml:space="preserve">ce Casiola." </w:t>
      </w:r>
      <w:r>
        <w:rPr>
          <w:lang w:val="el-GR" w:eastAsia="el-GR" w:bidi="el-GR"/>
        </w:rPr>
        <w:t>Ἔωμαδοι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voscatro:,</w:t>
      </w:r>
      <w:r>
        <w:t xml:space="preserve"> </w:t>
      </w:r>
      <w:r>
        <w:rPr>
          <w:lang w:val="el-GR" w:eastAsia="el-GR" w:bidi="el-GR"/>
        </w:rPr>
        <w:t>ό</w:t>
      </w:r>
    </w:p>
    <w:p w14:paraId="2F493497" w14:textId="77777777" w:rsidR="00AC72F0" w:rsidRDefault="00AC72F0" w:rsidP="00AC72F0"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λιάτερ</w:t>
      </w:r>
      <w:r w:rsidRPr="00AC72F0">
        <w:rPr>
          <w:lang w:eastAsia="el-GR" w:bidi="el-GR"/>
        </w:rPr>
        <w:t>, «</w:t>
      </w:r>
      <w:r>
        <w:rPr>
          <w:lang w:val="el-GR" w:eastAsia="el-GR" w:bidi="el-GR"/>
        </w:rPr>
        <w:t>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χασόςλα</w:t>
      </w:r>
      <w:r w:rsidRPr="00AC72F0">
        <w:rPr>
          <w:lang w:eastAsia="el-GR" w:bidi="el-GR"/>
        </w:rPr>
        <w:t xml:space="preserve">. </w:t>
      </w:r>
      <w:r w:rsidRPr="00AC72F0">
        <w:rPr>
          <w:lang w:val="en-GB" w:eastAsia="el-GR" w:bidi="el-GR"/>
        </w:rPr>
        <w:t xml:space="preserve">" </w:t>
      </w:r>
      <w:r>
        <w:t xml:space="preserve">The </w:t>
      </w:r>
      <w:r>
        <w:rPr>
          <w:i/>
          <w:iCs/>
        </w:rPr>
        <w:t>Romans</w:t>
      </w:r>
      <w:r>
        <w:t xml:space="preserve"> call Hysiop </w:t>
      </w:r>
      <w:r>
        <w:rPr>
          <w:i/>
          <w:iCs/>
        </w:rPr>
        <w:t>Latcr, and</w:t>
      </w:r>
      <w:r>
        <w:rPr>
          <w:i/>
          <w:iCs/>
        </w:rPr>
        <w:br/>
      </w:r>
      <w:r>
        <w:rPr>
          <w:i/>
          <w:iCs/>
          <w:vertAlign w:val="superscript"/>
        </w:rPr>
        <w:t>Cf</w:t>
      </w:r>
      <w:r>
        <w:rPr>
          <w:i/>
          <w:iCs/>
        </w:rPr>
        <w:t xml:space="preserve"> some Casiola. ”</w:t>
      </w:r>
      <w:r>
        <w:t xml:space="preserve"> Some have also expounded </w:t>
      </w:r>
      <w:r>
        <w:rPr>
          <w:lang w:val="la-Latn" w:eastAsia="la-Latn" w:bidi="la-Latn"/>
        </w:rPr>
        <w:t xml:space="preserve">Sampsuchus </w:t>
      </w:r>
      <w:r>
        <w:t>in</w:t>
      </w:r>
      <w:r>
        <w:br/>
      </w:r>
      <w:r>
        <w:rPr>
          <w:i/>
          <w:iCs/>
        </w:rPr>
        <w:t>Latin</w:t>
      </w:r>
      <w:r>
        <w:t xml:space="preserve"> by </w:t>
      </w:r>
      <w:r>
        <w:rPr>
          <w:lang w:val="la-Latn" w:eastAsia="la-Latn" w:bidi="la-Latn"/>
        </w:rPr>
        <w:t xml:space="preserve">Casia. </w:t>
      </w:r>
      <w:r>
        <w:t xml:space="preserve">Glossie, </w:t>
      </w:r>
      <w:r>
        <w:rPr>
          <w:lang w:val="el-GR" w:eastAsia="el-GR" w:bidi="el-GR"/>
        </w:rPr>
        <w:t>σαμψῦχον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Sampsuchum, Casia.</w:t>
      </w:r>
      <w:r>
        <w:rPr>
          <w:lang w:val="la-Latn" w:eastAsia="la-Latn" w:bidi="la-Latn"/>
        </w:rPr>
        <w:t xml:space="preserve"> </w:t>
      </w:r>
      <w:r>
        <w:t>These.</w:t>
      </w:r>
      <w:r>
        <w:br/>
        <w:t>Herbs were scarce in antient Times, and not to be met with</w:t>
      </w:r>
      <w:r>
        <w:br/>
        <w:t xml:space="preserve">every-where. </w:t>
      </w:r>
      <w:r>
        <w:rPr>
          <w:i/>
          <w:iCs/>
        </w:rPr>
        <w:t>Pliny</w:t>
      </w:r>
      <w:r>
        <w:t xml:space="preserve"> reckons </w:t>
      </w:r>
      <w:r>
        <w:rPr>
          <w:lang w:val="la-Latn" w:eastAsia="la-Latn" w:bidi="la-Latn"/>
        </w:rPr>
        <w:t xml:space="preserve">Marum </w:t>
      </w:r>
      <w:r>
        <w:t>an exotic Shrub, of the</w:t>
      </w:r>
      <w:r>
        <w:br/>
        <w:t xml:space="preserve">Growth of </w:t>
      </w:r>
      <w:r>
        <w:rPr>
          <w:i/>
          <w:iCs/>
        </w:rPr>
        <w:t>Lydia</w:t>
      </w:r>
      <w:r>
        <w:t xml:space="preserve"> and </w:t>
      </w:r>
      <w:r>
        <w:rPr>
          <w:i/>
          <w:iCs/>
        </w:rPr>
        <w:t>Egypt»</w:t>
      </w:r>
      <w:r>
        <w:t xml:space="preserve"> but</w:t>
      </w:r>
      <w:r>
        <w:rPr>
          <w:i/>
          <w:iCs/>
        </w:rPr>
        <w:t>Dioseorides,</w:t>
      </w:r>
      <w:r>
        <w:t xml:space="preserve"> that it was</w:t>
      </w:r>
      <w:r>
        <w:br/>
      </w:r>
      <w:r>
        <w:rPr>
          <w:lang w:val="el-GR" w:eastAsia="el-GR" w:bidi="el-GR"/>
        </w:rPr>
        <w:t>πόαν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γνῶριμαν</w:t>
      </w:r>
      <w:r w:rsidRPr="00AC72F0">
        <w:rPr>
          <w:lang w:val="en-GB" w:eastAsia="el-GR" w:bidi="el-GR"/>
        </w:rPr>
        <w:t xml:space="preserve">, </w:t>
      </w:r>
      <w:r>
        <w:t>" a noted Plant," which grew very plentifully</w:t>
      </w:r>
      <w:r>
        <w:br/>
      </w:r>
      <w:r>
        <w:rPr>
          <w:i/>
          <w:iCs/>
        </w:rPr>
        <w:t>in Lydia.</w:t>
      </w:r>
      <w:r>
        <w:t xml:space="preserve"> It appears to be a noted Plant in </w:t>
      </w:r>
      <w:r>
        <w:rPr>
          <w:i/>
          <w:iCs/>
        </w:rPr>
        <w:t>Asia,</w:t>
      </w:r>
      <w:r>
        <w:t xml:space="preserve"> the Country</w:t>
      </w:r>
      <w:r>
        <w:br/>
        <w:t xml:space="preserve">of </w:t>
      </w:r>
      <w:r>
        <w:rPr>
          <w:i/>
          <w:iCs/>
        </w:rPr>
        <w:t>Dioseorides*</w:t>
      </w:r>
      <w:r>
        <w:t xml:space="preserve"> whose Ancestors were of </w:t>
      </w:r>
      <w:r>
        <w:rPr>
          <w:i/>
          <w:iCs/>
        </w:rPr>
        <w:t>Anazarba.</w:t>
      </w:r>
      <w:r>
        <w:t xml:space="preserve"> It was so</w:t>
      </w:r>
      <w:r>
        <w:br/>
        <w:t xml:space="preserve">little known to the </w:t>
      </w:r>
      <w:r>
        <w:rPr>
          <w:i/>
          <w:iCs/>
        </w:rPr>
        <w:t>Romans</w:t>
      </w:r>
      <w:r>
        <w:t xml:space="preserve"> in those Times, that </w:t>
      </w:r>
      <w:r>
        <w:rPr>
          <w:i/>
          <w:iCs/>
        </w:rPr>
        <w:t>Pliny</w:t>
      </w:r>
      <w:r>
        <w:t xml:space="preserve"> makes</w:t>
      </w:r>
      <w:r>
        <w:br/>
        <w:t>it a large Shrub, worthy to he mentioned with the Cypress and</w:t>
      </w:r>
      <w:r>
        <w:br/>
        <w:t xml:space="preserve">Aspalathum. " </w:t>
      </w:r>
      <w:r>
        <w:rPr>
          <w:i/>
          <w:iCs/>
        </w:rPr>
        <w:t>Egypt,</w:t>
      </w:r>
      <w:r>
        <w:t xml:space="preserve"> says he, produces also Maron, but nor</w:t>
      </w:r>
      <w:r>
        <w:br/>
        <w:t xml:space="preserve">"so good aS </w:t>
      </w:r>
      <w:r>
        <w:rPr>
          <w:i/>
          <w:iCs/>
        </w:rPr>
        <w:t>Lydia.</w:t>
      </w:r>
      <w:r>
        <w:t xml:space="preserve"> It has larger and Various Leaves, hut the</w:t>
      </w:r>
      <w:r>
        <w:br/>
      </w:r>
      <w:r>
        <w:rPr>
          <w:i/>
          <w:iCs/>
        </w:rPr>
        <w:t>" Lyaian</w:t>
      </w:r>
      <w:r>
        <w:t xml:space="preserve"> has short, very small, and fragrant Leaves. " I could</w:t>
      </w:r>
      <w:r>
        <w:br/>
        <w:t xml:space="preserve">Venture to lay any Wager, that this </w:t>
      </w:r>
      <w:r>
        <w:rPr>
          <w:i/>
          <w:iCs/>
        </w:rPr>
        <w:t>Egyptian</w:t>
      </w:r>
      <w:r>
        <w:t xml:space="preserve"> Maron, with</w:t>
      </w:r>
      <w:r>
        <w:br/>
        <w:t>the larger and less fragrant Leaves, is the same with Sampfuchus,</w:t>
      </w:r>
      <w:r>
        <w:br/>
        <w:t xml:space="preserve">or the </w:t>
      </w:r>
      <w:r>
        <w:rPr>
          <w:i/>
          <w:iCs/>
        </w:rPr>
        <w:t>Egyptian</w:t>
      </w:r>
      <w:r>
        <w:t xml:space="preserve"> </w:t>
      </w:r>
      <w:r>
        <w:rPr>
          <w:lang w:val="la-Latn" w:eastAsia="la-Latn" w:bidi="la-Latn"/>
        </w:rPr>
        <w:t xml:space="preserve">Amaracus. </w:t>
      </w:r>
      <w:r>
        <w:t xml:space="preserve">For the </w:t>
      </w:r>
      <w:r>
        <w:rPr>
          <w:lang w:val="la-Latn" w:eastAsia="la-Latn" w:bidi="la-Latn"/>
        </w:rPr>
        <w:t xml:space="preserve">Marum </w:t>
      </w:r>
      <w:r>
        <w:t>had short and</w:t>
      </w:r>
      <w:r>
        <w:br/>
        <w:t>minute Leaves, and more fragrant than those of the Sampsu-</w:t>
      </w:r>
      <w:r>
        <w:br/>
        <w:t xml:space="preserve">chus, which some also called Alarum. </w:t>
      </w:r>
      <w:r>
        <w:rPr>
          <w:lang w:val="el-GR" w:eastAsia="el-GR" w:bidi="el-GR"/>
        </w:rPr>
        <w:t>ι</w:t>
      </w:r>
    </w:p>
    <w:p w14:paraId="267350AF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Sampsuchus </w:t>
      </w:r>
      <w:r>
        <w:t xml:space="preserve">was Very plentiful in </w:t>
      </w:r>
      <w:r>
        <w:rPr>
          <w:i/>
          <w:iCs/>
        </w:rPr>
        <w:t>Egypt</w:t>
      </w:r>
      <w:r>
        <w:t xml:space="preserve">; whence the an- </w:t>
      </w:r>
      <w:r>
        <w:rPr>
          <w:lang w:val="el-GR" w:eastAsia="el-GR" w:bidi="el-GR"/>
        </w:rPr>
        <w:t>ν</w:t>
      </w:r>
      <w:r w:rsidRPr="00AC72F0">
        <w:rPr>
          <w:lang w:val="en-GB" w:eastAsia="el-GR" w:bidi="el-GR"/>
        </w:rPr>
        <w:br/>
      </w:r>
      <w:r>
        <w:t xml:space="preserve">tient Critics have expounded </w:t>
      </w:r>
      <w:r>
        <w:rPr>
          <w:lang w:val="el-GR" w:eastAsia="el-GR" w:bidi="el-GR"/>
        </w:rPr>
        <w:t>Ναυκροίτίτην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στεφανον</w:t>
      </w:r>
      <w:r w:rsidRPr="00AC72F0">
        <w:rPr>
          <w:lang w:val="en-GB" w:eastAsia="el-GR" w:bidi="el-GR"/>
        </w:rPr>
        <w:t xml:space="preserve"> </w:t>
      </w:r>
      <w:r>
        <w:t xml:space="preserve">in </w:t>
      </w:r>
      <w:r>
        <w:rPr>
          <w:i/>
          <w:iCs/>
        </w:rPr>
        <w:t>Anacreon,</w:t>
      </w:r>
      <w:r>
        <w:t xml:space="preserve"> by</w:t>
      </w:r>
      <w:r>
        <w:br/>
        <w:t xml:space="preserve">Sampfuchus. </w:t>
      </w:r>
      <w:r>
        <w:rPr>
          <w:i/>
          <w:iCs/>
        </w:rPr>
        <w:t>Athenceits,</w:t>
      </w:r>
      <w:r>
        <w:t xml:space="preserve"> </w:t>
      </w:r>
      <w:r>
        <w:rPr>
          <w:lang w:val="el-GR" w:eastAsia="el-GR" w:bidi="el-GR"/>
        </w:rPr>
        <w:t>Παμπόλλκς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όιδα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λέγοντας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ἐκ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σαμψήχου</w:t>
      </w:r>
      <w:r w:rsidRPr="00AC72F0">
        <w:rPr>
          <w:lang w:eastAsia="el-GR" w:bidi="el-GR"/>
        </w:rPr>
        <w:t>’</w:t>
      </w:r>
      <w:r>
        <w:rPr>
          <w:lang w:val="el-GR" w:eastAsia="el-GR" w:bidi="el-GR"/>
        </w:rPr>
        <w:t>στεψανον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βναι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τήν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ναυκροτίτηιν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πολὑ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. </w:t>
      </w:r>
      <w:r>
        <w:rPr>
          <w:lang w:val="el-GR" w:eastAsia="el-GR" w:bidi="el-GR"/>
        </w:rPr>
        <w:t>ἄνθος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τοῦτο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κατὰ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Ἄιγυπτικ</w:t>
      </w:r>
      <w:r w:rsidRPr="00AC72F0">
        <w:rPr>
          <w:lang w:eastAsia="el-GR" w:bidi="el-GR"/>
        </w:rPr>
        <w:t xml:space="preserve">. </w:t>
      </w:r>
      <w:r w:rsidRPr="00AC72F0">
        <w:rPr>
          <w:lang w:val="en-GB" w:eastAsia="el-GR" w:bidi="el-GR"/>
        </w:rPr>
        <w:t xml:space="preserve">" </w:t>
      </w:r>
      <w:r>
        <w:t>I know many who are of Opinion, that</w:t>
      </w:r>
      <w:r>
        <w:br/>
        <w:t xml:space="preserve">" the Garland of </w:t>
      </w:r>
      <w:r>
        <w:rPr>
          <w:i/>
          <w:iCs/>
          <w:lang w:val="la-Latn" w:eastAsia="la-Latn" w:bidi="la-Latn"/>
        </w:rPr>
        <w:t>Naucratis</w:t>
      </w:r>
      <w:r>
        <w:rPr>
          <w:lang w:val="la-Latn" w:eastAsia="la-Latn" w:bidi="la-Latn"/>
        </w:rPr>
        <w:t xml:space="preserve"> </w:t>
      </w:r>
      <w:r>
        <w:t>was made of Sampfuchus, which</w:t>
      </w:r>
      <w:r>
        <w:br/>
        <w:t xml:space="preserve">" Herb growsvery plentifully in </w:t>
      </w:r>
      <w:r>
        <w:rPr>
          <w:i/>
          <w:iCs/>
        </w:rPr>
        <w:t>EgyptT Dioseorides</w:t>
      </w:r>
      <w:r>
        <w:t xml:space="preserve"> says, that</w:t>
      </w:r>
      <w:r>
        <w:br/>
      </w:r>
      <w:r>
        <w:rPr>
          <w:lang w:val="la-Latn" w:eastAsia="la-Latn" w:bidi="la-Latn"/>
        </w:rPr>
        <w:t xml:space="preserve">Marum </w:t>
      </w:r>
      <w:r>
        <w:t xml:space="preserve">grows in great Abundance about </w:t>
      </w:r>
      <w:r>
        <w:rPr>
          <w:i/>
          <w:iCs/>
        </w:rPr>
        <w:t>Tralles</w:t>
      </w:r>
      <w:r>
        <w:t xml:space="preserve"> and </w:t>
      </w:r>
      <w:r>
        <w:rPr>
          <w:i/>
          <w:iCs/>
        </w:rPr>
        <w:t>Magnesia,</w:t>
      </w:r>
      <w:r>
        <w:rPr>
          <w:i/>
          <w:iCs/>
        </w:rPr>
        <w:br/>
      </w:r>
      <w:r>
        <w:t xml:space="preserve">which are Cities of </w:t>
      </w:r>
      <w:r>
        <w:rPr>
          <w:i/>
          <w:iCs/>
        </w:rPr>
        <w:t>Lydia</w:t>
      </w:r>
      <w:r>
        <w:t xml:space="preserve">; and </w:t>
      </w:r>
      <w:r>
        <w:rPr>
          <w:i/>
          <w:iCs/>
        </w:rPr>
        <w:t>Theophrastus,</w:t>
      </w:r>
      <w:r>
        <w:t xml:space="preserve"> among the Flow-</w:t>
      </w:r>
      <w:r>
        <w:br/>
        <w:t xml:space="preserve">era used in Garlands, mentions the </w:t>
      </w:r>
      <w:r>
        <w:rPr>
          <w:i/>
          <w:iCs/>
        </w:rPr>
        <w:t>Phrygian</w:t>
      </w:r>
      <w:r>
        <w:t xml:space="preserve"> </w:t>
      </w:r>
      <w:r>
        <w:rPr>
          <w:lang w:val="la-Latn" w:eastAsia="la-Latn" w:bidi="la-Latn"/>
        </w:rPr>
        <w:t xml:space="preserve">Amaracus, </w:t>
      </w:r>
      <w:r>
        <w:t>which</w:t>
      </w:r>
      <w:r>
        <w:br/>
        <w:t xml:space="preserve">is the same with that of </w:t>
      </w:r>
      <w:r>
        <w:rPr>
          <w:i/>
          <w:iCs/>
        </w:rPr>
        <w:t>Cyndcas. Galen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he saw</w:t>
      </w:r>
      <w:r>
        <w:br/>
        <w:t xml:space="preserve">AinaracuS in </w:t>
      </w:r>
      <w:r>
        <w:rPr>
          <w:i/>
          <w:iCs/>
        </w:rPr>
        <w:t>Italy,</w:t>
      </w:r>
      <w:r>
        <w:t xml:space="preserve"> but does not say so of </w:t>
      </w:r>
      <w:r>
        <w:rPr>
          <w:lang w:val="la-Latn" w:eastAsia="la-Latn" w:bidi="la-Latn"/>
        </w:rPr>
        <w:t xml:space="preserve">Marum. </w:t>
      </w:r>
      <w:r>
        <w:t>- Therefore</w:t>
      </w:r>
      <w:r>
        <w:br/>
      </w:r>
      <w:r>
        <w:rPr>
          <w:lang w:val="la-Latn" w:eastAsia="la-Latn" w:bidi="la-Latn"/>
        </w:rPr>
        <w:t xml:space="preserve">Marum, </w:t>
      </w:r>
      <w:r>
        <w:t>at that time, was found in fewer Places than Ama-</w:t>
      </w:r>
      <w:r>
        <w:br/>
        <w:t>racus. '</w:t>
      </w:r>
    </w:p>
    <w:p w14:paraId="30EB1C85" w14:textId="77777777" w:rsidR="00AC72F0" w:rsidRDefault="00AC72F0" w:rsidP="00AC72F0">
      <w:pPr>
        <w:ind w:firstLine="360"/>
      </w:pPr>
      <w:r>
        <w:t xml:space="preserve">In a Very antient </w:t>
      </w:r>
      <w:r>
        <w:rPr>
          <w:i/>
          <w:iCs/>
        </w:rPr>
        <w:t>Dioseorides</w:t>
      </w:r>
      <w:r>
        <w:t xml:space="preserve"> it is written,, that </w:t>
      </w:r>
      <w:r>
        <w:rPr>
          <w:lang w:val="la-Latn" w:eastAsia="la-Latn" w:bidi="la-Latn"/>
        </w:rPr>
        <w:t>Sampsuchus</w:t>
      </w:r>
      <w:r>
        <w:rPr>
          <w:lang w:val="la-Latn" w:eastAsia="la-Latn" w:bidi="la-Latn"/>
        </w:rPr>
        <w:br/>
      </w:r>
      <w:r>
        <w:t xml:space="preserve">was called in </w:t>
      </w:r>
      <w:r>
        <w:rPr>
          <w:i/>
          <w:iCs/>
        </w:rPr>
        <w:t>Arabic, Marxangius,</w:t>
      </w:r>
      <w:r>
        <w:t xml:space="preserve"> but </w:t>
      </w:r>
      <w:r>
        <w:rPr>
          <w:lang w:val="la-Latn" w:eastAsia="la-Latn" w:bidi="la-Latn"/>
        </w:rPr>
        <w:t xml:space="preserve">Marum, </w:t>
      </w:r>
      <w:r>
        <w:rPr>
          <w:lang w:val="el-GR" w:eastAsia="el-GR" w:bidi="el-GR"/>
        </w:rPr>
        <w:t>τὸ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μάρον</w:t>
      </w:r>
      <w:r w:rsidRPr="00AC72F0">
        <w:rPr>
          <w:lang w:val="en-GB" w:eastAsia="el-GR" w:bidi="el-GR"/>
        </w:rPr>
        <w:t xml:space="preserve">, </w:t>
      </w:r>
      <w:r>
        <w:t>.Afar-</w:t>
      </w:r>
      <w:r>
        <w:br/>
      </w:r>
      <w:r>
        <w:rPr>
          <w:i/>
          <w:iCs/>
        </w:rPr>
        <w:t>tnarhanx.</w:t>
      </w:r>
      <w:r>
        <w:t xml:space="preserve"> In </w:t>
      </w:r>
      <w:r>
        <w:rPr>
          <w:i/>
          <w:iCs/>
        </w:rPr>
        <w:t>Avisma</w:t>
      </w:r>
      <w:r>
        <w:t xml:space="preserve"> it is written </w:t>
      </w:r>
      <w:r>
        <w:rPr>
          <w:i/>
          <w:iCs/>
        </w:rPr>
        <w:t>Marmarhaux</w:t>
      </w:r>
      <w:r>
        <w:t xml:space="preserve"> ; for it is'</w:t>
      </w:r>
      <w:r>
        <w:br/>
        <w:t xml:space="preserve">certain, that </w:t>
      </w:r>
      <w:r>
        <w:rPr>
          <w:lang w:val="la-Latn" w:eastAsia="la-Latn" w:bidi="la-Latn"/>
        </w:rPr>
        <w:t xml:space="preserve">Marum </w:t>
      </w:r>
      <w:r>
        <w:t>is described by him under that Name, in</w:t>
      </w:r>
      <w:r>
        <w:br/>
      </w:r>
      <w:r>
        <w:rPr>
          <w:i/>
          <w:iCs/>
        </w:rPr>
        <w:t>Chap.</w:t>
      </w:r>
      <w:r>
        <w:t xml:space="preserve"> 4651 of the </w:t>
      </w:r>
      <w:r>
        <w:rPr>
          <w:i/>
          <w:iCs/>
        </w:rPr>
        <w:t>Latin</w:t>
      </w:r>
      <w:r>
        <w:t xml:space="preserve"> Edition. - An antient Interpreter reads</w:t>
      </w:r>
      <w:r>
        <w:br/>
        <w:t xml:space="preserve">it </w:t>
      </w:r>
      <w:r>
        <w:rPr>
          <w:i/>
          <w:iCs/>
        </w:rPr>
        <w:t>Marmacor,</w:t>
      </w:r>
      <w:r>
        <w:t xml:space="preserve"> from the Transposition of a single </w:t>
      </w:r>
      <w:r>
        <w:rPr>
          <w:lang w:val="la-Latn" w:eastAsia="la-Latn" w:bidi="la-Latn"/>
        </w:rPr>
        <w:t xml:space="preserve">Punctum, </w:t>
      </w:r>
      <w:r>
        <w:t>-</w:t>
      </w:r>
      <w:r>
        <w:br/>
      </w:r>
      <w:r>
        <w:rPr>
          <w:lang w:val="el-GR" w:eastAsia="el-GR" w:bidi="el-GR"/>
        </w:rPr>
        <w:t>διακρίίικὸν</w:t>
      </w:r>
      <w:r w:rsidRPr="00AC72F0">
        <w:rPr>
          <w:lang w:val="en-GB" w:eastAsia="el-GR" w:bidi="el-GR"/>
        </w:rPr>
        <w:t xml:space="preserve">, </w:t>
      </w:r>
      <w:r>
        <w:t xml:space="preserve">"distinguishing Point." From this </w:t>
      </w:r>
      <w:r>
        <w:rPr>
          <w:i/>
          <w:iCs/>
        </w:rPr>
        <w:t>Marscangius,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Barbarians</w:t>
      </w:r>
      <w:r>
        <w:t xml:space="preserve"> hammered out their </w:t>
      </w:r>
      <w:r>
        <w:rPr>
          <w:i/>
          <w:iCs/>
        </w:rPr>
        <w:t>Majorana,</w:t>
      </w:r>
      <w:r>
        <w:t xml:space="preserve"> aS if they would</w:t>
      </w:r>
      <w:r>
        <w:br/>
        <w:t xml:space="preserve">say </w:t>
      </w:r>
      <w:r>
        <w:rPr>
          <w:i/>
          <w:iCs/>
        </w:rPr>
        <w:t>Marxangiana.</w:t>
      </w:r>
      <w:r>
        <w:t xml:space="preserve"> In both the </w:t>
      </w:r>
      <w:r>
        <w:rPr>
          <w:i/>
          <w:iCs/>
        </w:rPr>
        <w:t>Arabic</w:t>
      </w:r>
      <w:r>
        <w:t xml:space="preserve"> Words you may trace</w:t>
      </w:r>
      <w:r>
        <w:br/>
        <w:t xml:space="preserve">the Term </w:t>
      </w:r>
      <w:r>
        <w:rPr>
          <w:lang w:val="el-GR" w:eastAsia="el-GR" w:bidi="el-GR"/>
        </w:rPr>
        <w:t>μάρον</w:t>
      </w:r>
      <w:r w:rsidRPr="00AC72F0">
        <w:rPr>
          <w:lang w:val="en-GB" w:eastAsia="el-GR" w:bidi="el-GR"/>
        </w:rPr>
        <w:t xml:space="preserve">. </w:t>
      </w:r>
      <w:r>
        <w:t>There is room for Conjecture, that different</w:t>
      </w:r>
      <w:r>
        <w:br/>
      </w:r>
      <w:r>
        <w:rPr>
          <w:lang w:val="la-Latn" w:eastAsia="la-Latn" w:bidi="la-Latn"/>
        </w:rPr>
        <w:t xml:space="preserve">Spectes </w:t>
      </w:r>
      <w:r>
        <w:t xml:space="preserve">of </w:t>
      </w:r>
      <w:r>
        <w:rPr>
          <w:lang w:val="la-Latn" w:eastAsia="la-Latn" w:bidi="la-Latn"/>
        </w:rPr>
        <w:t xml:space="preserve">Marum </w:t>
      </w:r>
      <w:r>
        <w:t>are signified 'by these two Words. In the</w:t>
      </w:r>
      <w:r>
        <w:br/>
        <w:t xml:space="preserve">preceding Chapter, ryfinsefla reckon’d' an Herb called </w:t>
      </w:r>
      <w:r>
        <w:rPr>
          <w:i/>
          <w:iCs/>
        </w:rPr>
        <w:t>Marti,</w:t>
      </w:r>
      <w:r>
        <w:rPr>
          <w:i/>
          <w:iCs/>
        </w:rPr>
        <w:br/>
      </w:r>
      <w:r>
        <w:t xml:space="preserve">among whose Species was found one named </w:t>
      </w:r>
      <w:r>
        <w:rPr>
          <w:i/>
          <w:iCs/>
        </w:rPr>
        <w:t>Marmahuki. - Bel-</w:t>
      </w:r>
      <w:r>
        <w:rPr>
          <w:i/>
          <w:iCs/>
        </w:rPr>
        <w:br/>
        <w:t>lanensis,</w:t>
      </w:r>
      <w:r>
        <w:t xml:space="preserve"> in his Lexicon, remarked, that </w:t>
      </w:r>
      <w:r>
        <w:rPr>
          <w:i/>
          <w:iCs/>
        </w:rPr>
        <w:t>Marmacor,</w:t>
      </w:r>
      <w:r>
        <w:t xml:space="preserve"> or </w:t>
      </w:r>
      <w:r>
        <w:rPr>
          <w:i/>
          <w:iCs/>
        </w:rPr>
        <w:t>Mari</w:t>
      </w:r>
      <w:r>
        <w:rPr>
          <w:i/>
          <w:iCs/>
        </w:rPr>
        <w:br/>
        <w:t>mahauz,</w:t>
      </w:r>
      <w:r>
        <w:t xml:space="preserve"> was an Herb, which the comrnon People at </w:t>
      </w:r>
      <w:r>
        <w:rPr>
          <w:i/>
          <w:iCs/>
        </w:rPr>
        <w:t>scanice</w:t>
      </w:r>
      <w:r>
        <w:rPr>
          <w:i/>
          <w:iCs/>
        </w:rPr>
        <w:br/>
      </w:r>
      <w:r>
        <w:t xml:space="preserve">called </w:t>
      </w:r>
      <w:r>
        <w:rPr>
          <w:i/>
          <w:iCs/>
        </w:rPr>
        <w:t>St: John's IPort,</w:t>
      </w:r>
      <w:r>
        <w:t xml:space="preserve"> and that its Seed was called the Seed</w:t>
      </w:r>
      <w:r>
        <w:br/>
        <w:t xml:space="preserve">of </w:t>
      </w:r>
      <w:r>
        <w:rPr>
          <w:i/>
          <w:iCs/>
        </w:rPr>
        <w:t>Maru.</w:t>
      </w:r>
      <w:r>
        <w:t xml:space="preserve"> But </w:t>
      </w:r>
      <w:r>
        <w:rPr>
          <w:i/>
          <w:iCs/>
        </w:rPr>
        <w:t>Marmahauz, in Avisma,</w:t>
      </w:r>
      <w:r>
        <w:t xml:space="preserve"> is the Term for the</w:t>
      </w:r>
      <w:r>
        <w:br/>
      </w:r>
      <w:r>
        <w:rPr>
          <w:i/>
          <w:iCs/>
        </w:rPr>
        <w:t>Maron os</w:t>
      </w:r>
      <w:r>
        <w:t xml:space="preserve"> the </w:t>
      </w:r>
      <w:r>
        <w:rPr>
          <w:i/>
          <w:iCs/>
        </w:rPr>
        <w:t>Greeks, 23</w:t>
      </w:r>
      <w:r>
        <w:t xml:space="preserve"> appears from the Description., But</w:t>
      </w:r>
      <w:r>
        <w:br/>
        <w:t xml:space="preserve">what is called </w:t>
      </w:r>
      <w:r>
        <w:rPr>
          <w:i/>
          <w:iCs/>
        </w:rPr>
        <w:t>Maru</w:t>
      </w:r>
      <w:r>
        <w:t xml:space="preserve"> in that Author, of which </w:t>
      </w:r>
      <w:r>
        <w:rPr>
          <w:i/>
          <w:iCs/>
        </w:rPr>
        <w:t>Marntahund is</w:t>
      </w:r>
      <w:r>
        <w:rPr>
          <w:i/>
          <w:iCs/>
        </w:rPr>
        <w:br/>
      </w:r>
      <w:r>
        <w:t xml:space="preserve">a Species, is another tiling. </w:t>
      </w:r>
      <w:r>
        <w:rPr>
          <w:i/>
          <w:iCs/>
        </w:rPr>
        <w:t>Alpagus</w:t>
      </w:r>
      <w:r>
        <w:t xml:space="preserve"> assures us, that it is The</w:t>
      </w:r>
      <w:r>
        <w:br/>
        <w:t xml:space="preserve">Herb St. John's Wort. </w:t>
      </w:r>
      <w:r>
        <w:rPr>
          <w:i/>
          <w:iCs/>
        </w:rPr>
        <w:t>Leonicenas</w:t>
      </w:r>
      <w:r>
        <w:t xml:space="preserve"> pretends, that the </w:t>
      </w:r>
      <w:r>
        <w:rPr>
          <w:i/>
          <w:iCs/>
          <w:lang w:val="la-Latn" w:eastAsia="la-Latn" w:bidi="la-Latn"/>
        </w:rPr>
        <w:t>Bacchar</w:t>
      </w:r>
      <w:r>
        <w:rPr>
          <w:i/>
          <w:iCs/>
          <w:lang w:val="la-Latn" w:eastAsia="la-Latn" w:bidi="la-Latn"/>
        </w:rPr>
        <w:br/>
      </w:r>
      <w:r>
        <w:t xml:space="preserve">of the Antients is so. , called by the </w:t>
      </w:r>
      <w:r>
        <w:rPr>
          <w:i/>
          <w:iCs/>
        </w:rPr>
        <w:t>Italians,</w:t>
      </w:r>
      <w:r>
        <w:t xml:space="preserve"> Whether -this</w:t>
      </w:r>
      <w:r>
        <w:br/>
        <w:t>be true, I cannot fay; but this is certain, that most of the</w:t>
      </w:r>
      <w:r>
        <w:br/>
        <w:t xml:space="preserve">Remedies, which </w:t>
      </w:r>
      <w:r>
        <w:rPr>
          <w:i/>
          <w:iCs/>
        </w:rPr>
        <w:t>Auifena</w:t>
      </w:r>
      <w:r>
        <w:t xml:space="preserve"> relates of the </w:t>
      </w:r>
      <w:r>
        <w:rPr>
          <w:i/>
          <w:iCs/>
        </w:rPr>
        <w:t>Almaru,</w:t>
      </w:r>
      <w:r>
        <w:t xml:space="preserve"> agree to the</w:t>
      </w:r>
      <w:r>
        <w:br/>
      </w:r>
      <w:r>
        <w:rPr>
          <w:i/>
          <w:iCs/>
          <w:lang w:val="la-Latn" w:eastAsia="la-Latn" w:bidi="la-Latn"/>
        </w:rPr>
        <w:t>Bacchar.</w:t>
      </w:r>
      <w:r>
        <w:rPr>
          <w:lang w:val="la-Latn" w:eastAsia="la-Latn" w:bidi="la-Latn"/>
        </w:rPr>
        <w:t xml:space="preserve"> </w:t>
      </w:r>
      <w:r>
        <w:t xml:space="preserve">Of the Species of </w:t>
      </w:r>
      <w:r>
        <w:rPr>
          <w:i/>
          <w:iCs/>
        </w:rPr>
        <w:t>Maricnr,</w:t>
      </w:r>
      <w:r>
        <w:t xml:space="preserve"> one, he fays, resembles</w:t>
      </w:r>
      <w:r>
        <w:br/>
        <w:t xml:space="preserve">an </w:t>
      </w:r>
      <w:r>
        <w:rPr>
          <w:i/>
          <w:iCs/>
        </w:rPr>
        <w:t>OPs Tongue,</w:t>
      </w:r>
      <w:r>
        <w:t xml:space="preserve"> or.the Herb </w:t>
      </w:r>
      <w:r>
        <w:rPr>
          <w:i/>
          <w:iCs/>
        </w:rPr>
        <w:t>Buglofs,</w:t>
      </w:r>
      <w:r>
        <w:t xml:space="preserve"> yea, is that very Herb.</w:t>
      </w:r>
      <w:r>
        <w:br/>
        <w:t xml:space="preserve">Nay in </w:t>
      </w:r>
      <w:r>
        <w:rPr>
          <w:i/>
          <w:iCs/>
        </w:rPr>
        <w:t>Chap.</w:t>
      </w:r>
      <w:r>
        <w:t xml:space="preserve"> 436. where he treats of the Bugloss, he says,- in</w:t>
      </w:r>
      <w:r>
        <w:br/>
        <w:t xml:space="preserve">express Terms, that its Leaves are like those of the </w:t>
      </w:r>
      <w:r>
        <w:rPr>
          <w:i/>
          <w:iCs/>
        </w:rPr>
        <w:t>Almarti.</w:t>
      </w:r>
      <w:r>
        <w:t xml:space="preserve"> In</w:t>
      </w:r>
      <w:r>
        <w:br/>
        <w:t xml:space="preserve">a Very antient Copy of </w:t>
      </w:r>
      <w:r>
        <w:rPr>
          <w:i/>
          <w:iCs/>
        </w:rPr>
        <w:t>Dioseorides,</w:t>
      </w:r>
      <w:r>
        <w:t xml:space="preserve"> </w:t>
      </w:r>
      <w:r>
        <w:rPr>
          <w:lang w:val="el-GR" w:eastAsia="el-GR" w:bidi="el-GR"/>
        </w:rPr>
        <w:t>λιβαι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ωτι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, </w:t>
      </w:r>
      <w:r>
        <w:t>is interpreted</w:t>
      </w:r>
      <w:r>
        <w:br/>
      </w:r>
      <w:r>
        <w:rPr>
          <w:i/>
          <w:iCs/>
        </w:rPr>
        <w:t>Bezer Almaru,</w:t>
      </w:r>
      <w:r>
        <w:t xml:space="preserve"> " the Seed of </w:t>
      </w:r>
      <w:r>
        <w:rPr>
          <w:i/>
          <w:iCs/>
        </w:rPr>
        <w:t>Maru. so</w:t>
      </w:r>
      <w:r>
        <w:t xml:space="preserve"> Among the Species of</w:t>
      </w:r>
      <w:r>
        <w:br/>
      </w:r>
      <w:r>
        <w:rPr>
          <w:lang w:val="la-Latn" w:eastAsia="la-Latn" w:bidi="la-Latn"/>
        </w:rPr>
        <w:t xml:space="preserve">Libanotis, </w:t>
      </w:r>
      <w:r>
        <w:rPr>
          <w:i/>
          <w:iCs/>
        </w:rPr>
        <w:t>Dioseorides</w:t>
      </w:r>
      <w:r>
        <w:t xml:space="preserve"> reckons one, from </w:t>
      </w:r>
      <w:r>
        <w:rPr>
          <w:i/>
          <w:iCs/>
        </w:rPr>
        <w:t>Theophrastus,</w:t>
      </w:r>
      <w:r>
        <w:t xml:space="preserve"> which</w:t>
      </w:r>
      <w:r>
        <w:br/>
        <w:t xml:space="preserve">has Leaves like the wild Lettuce. </w:t>
      </w:r>
      <w:r>
        <w:rPr>
          <w:lang w:val="el-GR" w:eastAsia="el-GR" w:bidi="el-GR"/>
        </w:rPr>
        <w:t>Θεόφραστος</w:t>
      </w:r>
      <w:r>
        <w:t xml:space="preserve">.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ιστορεί</w:t>
      </w:r>
      <w:r w:rsidRPr="00AC72F0">
        <w:rPr>
          <w:lang w:eastAsia="el-GR" w:bidi="el-GR"/>
        </w:rPr>
        <w:t xml:space="preserve">' </w:t>
      </w:r>
      <w:r>
        <w:rPr>
          <w:lang w:val="el-GR" w:eastAsia="el-GR" w:bidi="el-GR"/>
        </w:rPr>
        <w:t>μετὰ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τῆς</w:t>
      </w:r>
      <w:r w:rsidRPr="00AC72F0">
        <w:rPr>
          <w:lang w:eastAsia="el-GR" w:bidi="el-GR"/>
        </w:rPr>
        <w:t xml:space="preserve">? </w:t>
      </w:r>
      <w:r>
        <w:rPr>
          <w:lang w:val="el-GR" w:eastAsia="el-GR" w:bidi="el-GR"/>
        </w:rPr>
        <w:t>Αρείνὑίς</w:t>
      </w:r>
      <w:r w:rsidRPr="00AC72F0">
        <w:rPr>
          <w:lang w:eastAsia="el-GR" w:bidi="el-GR"/>
        </w:rPr>
        <w:t xml:space="preserve">. </w:t>
      </w:r>
      <w:r>
        <w:rPr>
          <w:lang w:val="el-GR" w:eastAsia="el-GR" w:bidi="el-GR"/>
        </w:rPr>
        <w:t>λιβανώτιδα</w:t>
      </w:r>
      <w:r w:rsidRPr="00AC72F0">
        <w:rPr>
          <w:lang w:eastAsia="el-GR" w:bidi="el-GR"/>
        </w:rPr>
        <w:t xml:space="preserve">,. </w:t>
      </w:r>
      <w:r>
        <w:rPr>
          <w:lang w:val="el-GR" w:eastAsia="el-GR" w:bidi="el-GR"/>
        </w:rPr>
        <w:t>θρίδακι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μγρίφ</w:t>
      </w:r>
      <w:r w:rsidRPr="00AC72F0">
        <w:rPr>
          <w:lang w:eastAsia="el-GR" w:bidi="el-GR"/>
        </w:rPr>
        <w:t xml:space="preserve">. </w:t>
      </w:r>
      <w:r>
        <w:rPr>
          <w:lang w:val="el-GR" w:eastAsia="el-GR" w:bidi="el-GR"/>
        </w:rPr>
        <w:t>του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πικρά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όμοια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φύλλα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ἔχησαν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ῥίζαν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βραχείαν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φὑειθαι</w:t>
      </w:r>
      <w:r w:rsidRPr="00AC72F0">
        <w:rPr>
          <w:lang w:eastAsia="el-GR" w:bidi="el-GR"/>
        </w:rPr>
        <w:t xml:space="preserve">. </w:t>
      </w:r>
      <w:r w:rsidRPr="00AC72F0">
        <w:rPr>
          <w:lang w:val="en-GB" w:eastAsia="el-GR" w:bidi="el-GR"/>
        </w:rPr>
        <w:t>‘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Theophrastus</w:t>
      </w:r>
      <w:r>
        <w:t xml:space="preserve"> relates; that</w:t>
      </w:r>
      <w:r>
        <w:br/>
        <w:t xml:space="preserve">the </w:t>
      </w:r>
      <w:r>
        <w:rPr>
          <w:lang w:val="la-Latn" w:eastAsia="la-Latn" w:bidi="la-Latn"/>
        </w:rPr>
        <w:t xml:space="preserve">libanotis </w:t>
      </w:r>
      <w:r>
        <w:t>grows with the common Erica, Heath; and has</w:t>
      </w:r>
      <w:r>
        <w:br/>
        <w:t>" Leaves like the wild bitter Lettuce, and a short Root:" The</w:t>
      </w:r>
      <w:r>
        <w:br/>
      </w:r>
      <w:r>
        <w:lastRenderedPageBreak/>
        <w:t xml:space="preserve">Place </w:t>
      </w:r>
      <w:r>
        <w:rPr>
          <w:i/>
          <w:iCs/>
        </w:rPr>
        <w:t>as Theaphrastus</w:t>
      </w:r>
      <w:r>
        <w:t xml:space="preserve"> is in Book 9. </w:t>
      </w:r>
      <w:r>
        <w:rPr>
          <w:i/>
          <w:iCs/>
        </w:rPr>
        <w:t>Chap.</w:t>
      </w:r>
      <w:r>
        <w:t xml:space="preserve"> I2. of the barren</w:t>
      </w:r>
      <w:r>
        <w:br/>
      </w:r>
      <w:r>
        <w:rPr>
          <w:lang w:val="la-Latn" w:eastAsia="la-Latn" w:bidi="la-Latn"/>
        </w:rPr>
        <w:t>Libanotis</w:t>
      </w:r>
      <w:r>
        <w:t xml:space="preserve">: </w:t>
      </w:r>
      <w:r>
        <w:rPr>
          <w:lang w:val="el-GR" w:eastAsia="el-GR" w:bidi="el-GR"/>
        </w:rPr>
        <w:t>Ὁ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AC72F0">
        <w:rPr>
          <w:lang w:eastAsia="el-GR" w:bidi="el-GR"/>
        </w:rPr>
        <w:t xml:space="preserve">’ </w:t>
      </w:r>
      <w:r>
        <w:rPr>
          <w:lang w:val="el-GR" w:eastAsia="el-GR" w:bidi="el-GR"/>
        </w:rPr>
        <w:t>ἄκαρπος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ἔχβ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φύλλον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ὁμοςον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θριδακίι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ης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πικρας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τραχύτερον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λευκοτεραπ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φοὐρτικ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ὕπκπερ</w:t>
      </w:r>
      <w:r w:rsidRPr="00AC72F0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^tgajae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πὸείστη</w:t>
      </w:r>
      <w:r w:rsidRPr="00AC72F0">
        <w:rPr>
          <w:lang w:eastAsia="el-GR" w:bidi="el-GR"/>
        </w:rPr>
        <w:t xml:space="preserve">. </w:t>
      </w:r>
      <w:r w:rsidRPr="00AC72F0">
        <w:rPr>
          <w:lang w:val="en-GB" w:eastAsia="el-GR" w:bidi="el-GR"/>
        </w:rPr>
        <w:t xml:space="preserve">" </w:t>
      </w:r>
      <w:r>
        <w:t>The barren Sort has a Leaflike that of the -bitter</w:t>
      </w:r>
      <w:r>
        <w:br/>
        <w:t xml:space="preserve">" wild Lettuce, but rougher and winter, </w:t>
      </w:r>
      <w:r>
        <w:rPr>
          <w:i/>
          <w:iCs/>
        </w:rPr>
        <w:t>etc:</w:t>
      </w:r>
      <w:r>
        <w:t xml:space="preserve"> In this there</w:t>
      </w:r>
      <w:r>
        <w:br/>
        <w:t>is a remarkable Corruption, which must be amended by the</w:t>
      </w:r>
      <w:r>
        <w:br/>
        <w:t xml:space="preserve">Authority of </w:t>
      </w:r>
      <w:r>
        <w:rPr>
          <w:i/>
          <w:iCs/>
        </w:rPr>
        <w:t>Dioseorides,</w:t>
      </w:r>
      <w:r>
        <w:t xml:space="preserve"> who, it is plain, read this Passage in</w:t>
      </w:r>
      <w:r>
        <w:br/>
      </w:r>
      <w:r>
        <w:rPr>
          <w:i/>
          <w:iCs/>
        </w:rPr>
        <w:t>Theophrastus</w:t>
      </w:r>
      <w:r>
        <w:t xml:space="preserve"> thus: </w:t>
      </w:r>
      <w:r>
        <w:rPr>
          <w:lang w:val="el-GR" w:eastAsia="el-GR" w:bidi="el-GR"/>
        </w:rPr>
        <w:t>φύεται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οπου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ἐρεικη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πλείστη</w:t>
      </w:r>
      <w:r w:rsidRPr="00AC72F0">
        <w:rPr>
          <w:lang w:val="en-GB" w:eastAsia="el-GR" w:bidi="el-GR"/>
        </w:rPr>
        <w:t>, ««</w:t>
      </w:r>
      <w:r>
        <w:t>it grows where</w:t>
      </w:r>
      <w:r>
        <w:br/>
        <w:t xml:space="preserve">" there is plenty of Heath.'* This is whet </w:t>
      </w:r>
      <w:r>
        <w:rPr>
          <w:i/>
          <w:iCs/>
        </w:rPr>
        <w:t>Dioscorides exe.</w:t>
      </w:r>
      <w:r>
        <w:rPr>
          <w:i/>
          <w:iCs/>
        </w:rPr>
        <w:br/>
      </w:r>
      <w:r>
        <w:t xml:space="preserve">pressed, by laying, that this </w:t>
      </w:r>
      <w:r>
        <w:rPr>
          <w:lang w:val="la-Latn" w:eastAsia="la-Latn" w:bidi="la-Latn"/>
        </w:rPr>
        <w:t xml:space="preserve">Libanotis </w:t>
      </w:r>
      <w:r>
        <w:t xml:space="preserve">did </w:t>
      </w:r>
      <w:r>
        <w:rPr>
          <w:lang w:val="el-GR" w:eastAsia="el-GR" w:bidi="el-GR"/>
        </w:rPr>
        <w:t>μετὰ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έρείκης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φουεςθαζ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grow with the Heath.*Tisplain, that this is th</w:t>
      </w:r>
      <w:r>
        <w:rPr>
          <w:vertAlign w:val="subscript"/>
        </w:rPr>
        <w:t>e</w:t>
      </w:r>
      <w:r>
        <w:t xml:space="preserve"> </w:t>
      </w:r>
      <w:r>
        <w:rPr>
          <w:lang w:val="la-Latn" w:eastAsia="la-Latn" w:bidi="la-Latn"/>
        </w:rPr>
        <w:t>Libanotis,</w:t>
      </w:r>
      <w:r>
        <w:rPr>
          <w:lang w:val="la-Latn" w:eastAsia="la-Latn" w:bidi="la-Latn"/>
        </w:rPr>
        <w:br/>
      </w:r>
      <w:r>
        <w:t xml:space="preserve">winch </w:t>
      </w:r>
      <w:r>
        <w:rPr>
          <w:i/>
          <w:iCs/>
        </w:rPr>
        <w:t>.Anisina</w:t>
      </w:r>
      <w:r>
        <w:t xml:space="preserve"> reckons among the Species of </w:t>
      </w:r>
      <w:r>
        <w:rPr>
          <w:i/>
          <w:iCs/>
        </w:rPr>
        <w:t>Almaru.,</w:t>
      </w:r>
      <w:r>
        <w:t xml:space="preserve"> and likens-</w:t>
      </w:r>
      <w:r>
        <w:br/>
        <w:t>to an Ox’S Tongue. As to its having Leaves like' the-wild</w:t>
      </w:r>
      <w:r>
        <w:br/>
        <w:t xml:space="preserve">Lettuce,, the more modern </w:t>
      </w:r>
      <w:r>
        <w:rPr>
          <w:i/>
          <w:iCs/>
        </w:rPr>
        <w:t>Greeks</w:t>
      </w:r>
      <w:r>
        <w:t xml:space="preserve"> say the same of their’Bugloss.</w:t>
      </w:r>
      <w:r>
        <w:br/>
      </w:r>
      <w:r>
        <w:rPr>
          <w:i/>
          <w:iCs/>
          <w:lang w:val="la-Latn" w:eastAsia="la-Latn" w:bidi="la-Latn"/>
        </w:rPr>
        <w:t>Neophytos</w:t>
      </w:r>
      <w:r>
        <w:rPr>
          <w:i/>
          <w:iCs/>
        </w:rPr>
        <w:t>:</w:t>
      </w:r>
      <w:r>
        <w:t xml:space="preserve"> </w:t>
      </w:r>
      <w:r>
        <w:rPr>
          <w:lang w:val="el-GR" w:eastAsia="el-GR" w:bidi="el-GR"/>
        </w:rPr>
        <w:t>Βίγλωωον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φήλλα</w:t>
      </w:r>
      <w:r w:rsidRPr="00AC72F0">
        <w:rPr>
          <w:lang w:eastAsia="el-GR" w:bidi="el-GR"/>
        </w:rPr>
        <w:t xml:space="preserve"> </w:t>
      </w:r>
      <w:r>
        <w:t xml:space="preserve">pise </w:t>
      </w:r>
      <w:r>
        <w:rPr>
          <w:lang w:val="el-GR" w:eastAsia="el-GR" w:bidi="el-GR"/>
        </w:rPr>
        <w:t>έχεῖ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εξ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η</w:t>
      </w:r>
      <w:r w:rsidRPr="00AC72F0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odia, </w:t>
      </w:r>
      <w:r>
        <w:rPr>
          <w:i/>
          <w:iCs/>
        </w:rPr>
        <w:t>cmstsiai.</w:t>
      </w:r>
      <w:r>
        <w:rPr>
          <w:i/>
          <w:iCs/>
        </w:rPr>
        <w:br/>
        <w:t>fMi, daaait aeygicu</w:t>
      </w:r>
      <w:r>
        <w:t xml:space="preserve"> </w:t>
      </w:r>
      <w:r>
        <w:rPr>
          <w:lang w:val="el-GR" w:eastAsia="el-GR" w:bidi="el-GR"/>
        </w:rPr>
        <w:t>θρϊδακος</w:t>
      </w:r>
      <w:r w:rsidRPr="00AC72F0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πλάτος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δαώτήλων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δυὸ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ἤ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ἔλμττέν</w:t>
      </w:r>
      <w:r w:rsidRPr="00AC72F0">
        <w:rPr>
          <w:lang w:eastAsia="el-GR" w:bidi="el-GR"/>
        </w:rPr>
        <w:t>.</w:t>
      </w:r>
    </w:p>
    <w:p w14:paraId="46B1F714" w14:textId="77777777" w:rsidR="00AC72F0" w:rsidRDefault="00AC72F0" w:rsidP="00AC72F0">
      <w:r>
        <w:t xml:space="preserve">i </w:t>
      </w:r>
      <w:r w:rsidRPr="00AC72F0">
        <w:rPr>
          <w:lang w:val="en-GB" w:eastAsia="el-GR" w:bidi="el-GR"/>
        </w:rPr>
        <w:t xml:space="preserve">" </w:t>
      </w:r>
      <w:r>
        <w:t>The Bugloss has six or eight Leaves, a Span long,. like those</w:t>
      </w:r>
      <w:r>
        <w:br/>
        <w:t>i of the wild Lettuce, of the Breadth of two Fingers, or 'less.."</w:t>
      </w:r>
      <w:r>
        <w:br/>
      </w:r>
      <w:r>
        <w:rPr>
          <w:lang w:val="la-Latn" w:eastAsia="la-Latn" w:bidi="la-Latn"/>
        </w:rPr>
        <w:t xml:space="preserve">» </w:t>
      </w:r>
      <w:r>
        <w:t xml:space="preserve">This Bugloss is different from that of the antient </w:t>
      </w:r>
      <w:r>
        <w:rPr>
          <w:i/>
          <w:iCs/>
        </w:rPr>
        <w:t>Greeks,</w:t>
      </w:r>
      <w:r>
        <w:t xml:space="preserve"> whose</w:t>
      </w:r>
      <w:r>
        <w:br/>
        <w:t xml:space="preserve">’ Leaves are compar'd by </w:t>
      </w:r>
      <w:r>
        <w:rPr>
          <w:i/>
          <w:iCs/>
        </w:rPr>
        <w:t>Dioseorides</w:t>
      </w:r>
      <w:r>
        <w:t xml:space="preserve"> to those of Mullein, </w:t>
      </w:r>
      <w:r w:rsidRPr="00AC72F0">
        <w:rPr>
          <w:lang w:val="en-GB" w:eastAsia="el-GR" w:bidi="el-GR"/>
        </w:rPr>
        <w:t>4</w:t>
      </w:r>
      <w:r>
        <w:rPr>
          <w:lang w:val="el-GR" w:eastAsia="el-GR" w:bidi="el-GR"/>
        </w:rPr>
        <w:t>λἀμῳ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I and is nearly the same with ours. The Leaf is less than the</w:t>
      </w:r>
      <w:r>
        <w:br w:type="page"/>
      </w:r>
    </w:p>
    <w:p w14:paraId="34608F29" w14:textId="77777777" w:rsidR="00AC72F0" w:rsidRDefault="00AC72F0" w:rsidP="00AC72F0">
      <w:pPr>
        <w:ind w:firstLine="360"/>
      </w:pPr>
      <w:r>
        <w:lastRenderedPageBreak/>
        <w:t xml:space="preserve">Breadth of two Fingers. The </w:t>
      </w:r>
      <w:r>
        <w:rPr>
          <w:i/>
          <w:iCs/>
        </w:rPr>
        <w:t>Creeks</w:t>
      </w:r>
      <w:r>
        <w:t xml:space="preserve"> of the latest Ages Call’d</w:t>
      </w:r>
      <w:r>
        <w:br/>
      </w:r>
      <w:r>
        <w:rPr>
          <w:lang w:val="el-GR" w:eastAsia="el-GR" w:bidi="el-GR"/>
        </w:rPr>
        <w:t>βίράγιον</w:t>
      </w:r>
      <w:r w:rsidRPr="00AC72F0">
        <w:rPr>
          <w:lang w:val="en-GB" w:eastAsia="el-GR" w:bidi="el-GR"/>
        </w:rPr>
        <w:t xml:space="preserve"> </w:t>
      </w:r>
      <w:r>
        <w:t xml:space="preserve">whet the Antients named </w:t>
      </w:r>
      <w:r>
        <w:rPr>
          <w:lang w:val="el-GR" w:eastAsia="el-GR" w:bidi="el-GR"/>
        </w:rPr>
        <w:t>βουγλωο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ον</w:t>
      </w:r>
      <w:r w:rsidRPr="00AC72F0">
        <w:rPr>
          <w:lang w:val="en-GB" w:eastAsia="el-GR" w:bidi="el-GR"/>
        </w:rPr>
        <w:t xml:space="preserve">. </w:t>
      </w:r>
      <w:r>
        <w:t>The barbarous</w:t>
      </w:r>
      <w:r>
        <w:br/>
        <w:t xml:space="preserve">Nations call’d it </w:t>
      </w:r>
      <w:r>
        <w:rPr>
          <w:i/>
          <w:iCs/>
        </w:rPr>
        <w:t>Barra go.</w:t>
      </w:r>
    </w:p>
    <w:p w14:paraId="7760EA03" w14:textId="77777777" w:rsidR="00AC72F0" w:rsidRDefault="00AC72F0" w:rsidP="00AC72F0">
      <w:pPr>
        <w:ind w:firstLine="360"/>
      </w:pPr>
      <w:r>
        <w:t xml:space="preserve">From what has been said, it appears, that partly </w:t>
      </w:r>
      <w:r>
        <w:rPr>
          <w:lang w:val="la-Latn" w:eastAsia="la-Latn" w:bidi="la-Latn"/>
        </w:rPr>
        <w:t>Baccharis,</w:t>
      </w:r>
      <w:r>
        <w:rPr>
          <w:lang w:val="la-Latn" w:eastAsia="la-Latn" w:bidi="la-Latn"/>
        </w:rPr>
        <w:br/>
      </w:r>
      <w:r>
        <w:t xml:space="preserve">and partly </w:t>
      </w:r>
      <w:r>
        <w:rPr>
          <w:lang w:val="la-Latn" w:eastAsia="la-Latn" w:bidi="la-Latn"/>
        </w:rPr>
        <w:t xml:space="preserve">Libanotis, </w:t>
      </w:r>
      <w:r>
        <w:t xml:space="preserve">were, by </w:t>
      </w:r>
      <w:r>
        <w:rPr>
          <w:i/>
          <w:iCs/>
        </w:rPr>
        <w:t>Avisena,</w:t>
      </w:r>
      <w:r>
        <w:t xml:space="preserve"> comprehended under</w:t>
      </w:r>
      <w:r>
        <w:br/>
        <w:t xml:space="preserve">the Appellation of </w:t>
      </w:r>
      <w:r>
        <w:rPr>
          <w:i/>
          <w:iCs/>
        </w:rPr>
        <w:t>Almaru.</w:t>
      </w:r>
      <w:r>
        <w:t xml:space="preserve"> In another Place, he puts </w:t>
      </w:r>
      <w:r>
        <w:rPr>
          <w:lang w:val="la-Latn" w:eastAsia="la-Latn" w:bidi="la-Latn"/>
        </w:rPr>
        <w:t>Libanotis</w:t>
      </w:r>
      <w:r>
        <w:rPr>
          <w:lang w:val="la-Latn" w:eastAsia="la-Latn" w:bidi="la-Latn"/>
        </w:rPr>
        <w:br/>
      </w:r>
      <w:r>
        <w:t xml:space="preserve">under the Tide of </w:t>
      </w:r>
      <w:r>
        <w:rPr>
          <w:i/>
          <w:iCs/>
        </w:rPr>
        <w:t>Scegiar Mariam,</w:t>
      </w:r>
      <w:r>
        <w:t xml:space="preserve"> that is. </w:t>
      </w:r>
      <w:r>
        <w:rPr>
          <w:i/>
          <w:iCs/>
        </w:rPr>
        <w:t>The Tree of Mary,</w:t>
      </w:r>
      <w:r>
        <w:rPr>
          <w:i/>
          <w:iCs/>
        </w:rPr>
        <w:br/>
      </w:r>
      <w:r>
        <w:t xml:space="preserve">which, he fays, was also ceded </w:t>
      </w:r>
      <w:r>
        <w:rPr>
          <w:i/>
          <w:iCs/>
        </w:rPr>
        <w:t xml:space="preserve">Buchur </w:t>
      </w:r>
      <w:r>
        <w:rPr>
          <w:i/>
          <w:iCs/>
          <w:lang w:val="la-Latn" w:eastAsia="la-Latn" w:bidi="la-Latn"/>
        </w:rPr>
        <w:t>Muriem,</w:t>
      </w:r>
      <w:r>
        <w:rPr>
          <w:lang w:val="la-Latn" w:eastAsia="la-Latn" w:bidi="la-Latn"/>
        </w:rPr>
        <w:t xml:space="preserve"> </w:t>
      </w:r>
      <w:r>
        <w:t xml:space="preserve">that is, </w:t>
      </w:r>
      <w:r>
        <w:rPr>
          <w:i/>
          <w:iCs/>
          <w:lang w:val="la-Latn" w:eastAsia="la-Latn" w:bidi="la-Latn"/>
        </w:rPr>
        <w:t>Thy-</w:t>
      </w:r>
      <w:r>
        <w:rPr>
          <w:i/>
          <w:iCs/>
          <w:lang w:val="la-Latn" w:eastAsia="la-Latn" w:bidi="la-Latn"/>
        </w:rPr>
        <w:br/>
        <w:t xml:space="preserve">miama </w:t>
      </w:r>
      <w:r>
        <w:rPr>
          <w:i/>
          <w:iCs/>
        </w:rPr>
        <w:t>Maria.</w:t>
      </w:r>
      <w:r>
        <w:t xml:space="preserve"> This I would have to he understood of the</w:t>
      </w:r>
      <w:r>
        <w:br/>
      </w:r>
      <w:r>
        <w:rPr>
          <w:lang w:val="la-Latn" w:eastAsia="la-Latn" w:bidi="la-Latn"/>
        </w:rPr>
        <w:t xml:space="preserve">Libanotis </w:t>
      </w:r>
      <w:r>
        <w:t xml:space="preserve">used in Garlands, which the </w:t>
      </w:r>
      <w:r>
        <w:rPr>
          <w:i/>
          <w:iCs/>
          <w:lang w:val="la-Latn" w:eastAsia="la-Latn" w:bidi="la-Latn"/>
        </w:rPr>
        <w:t>Latius</w:t>
      </w:r>
      <w:r>
        <w:rPr>
          <w:lang w:val="la-Latn" w:eastAsia="la-Latn" w:bidi="la-Latn"/>
        </w:rPr>
        <w:t xml:space="preserve"> </w:t>
      </w:r>
      <w:r>
        <w:t xml:space="preserve">called </w:t>
      </w:r>
      <w:r>
        <w:rPr>
          <w:i/>
          <w:iCs/>
        </w:rPr>
        <w:t>Rascnarinus;</w:t>
      </w:r>
      <w:r>
        <w:rPr>
          <w:i/>
          <w:iCs/>
        </w:rPr>
        <w:br/>
      </w:r>
      <w:r>
        <w:t xml:space="preserve">but </w:t>
      </w:r>
      <w:r>
        <w:rPr>
          <w:i/>
          <w:iCs/>
        </w:rPr>
        <w:t>Avisena</w:t>
      </w:r>
      <w:r>
        <w:t xml:space="preserve"> took it for the other, of which there are three</w:t>
      </w:r>
      <w:r>
        <w:br/>
        <w:t>Sorts; and they are mistaken who comprehend thefe under the</w:t>
      </w:r>
      <w:r>
        <w:br/>
        <w:t>Appellation of Rofemary, since there is but one Sort which</w:t>
      </w:r>
      <w:r>
        <w:br/>
        <w:t xml:space="preserve">goes by that Name, and </w:t>
      </w:r>
      <w:r>
        <w:rPr>
          <w:lang w:val="la-Latn" w:eastAsia="la-Latn" w:bidi="la-Latn"/>
        </w:rPr>
        <w:t xml:space="preserve">ferves </w:t>
      </w:r>
      <w:r>
        <w:t>both for Garlands and Sussumi-.</w:t>
      </w:r>
      <w:r>
        <w:br/>
        <w:t>gallons, and was also used by the Antients in Ointments.</w:t>
      </w:r>
    </w:p>
    <w:p w14:paraId="5BFE784A" w14:textId="77777777" w:rsidR="00AC72F0" w:rsidRDefault="00AC72F0" w:rsidP="00AC72F0">
      <w:pPr>
        <w:ind w:firstLine="360"/>
      </w:pPr>
      <w:r>
        <w:t xml:space="preserve">In an antient </w:t>
      </w:r>
      <w:r>
        <w:rPr>
          <w:i/>
          <w:iCs/>
        </w:rPr>
        <w:t>Diofcorides,</w:t>
      </w:r>
      <w:r>
        <w:t xml:space="preserve"> </w:t>
      </w:r>
      <w:r>
        <w:rPr>
          <w:lang w:val="la-Latn" w:eastAsia="la-Latn" w:bidi="la-Latn"/>
        </w:rPr>
        <w:t xml:space="preserve">Baccharis </w:t>
      </w:r>
      <w:r>
        <w:t>is spelt the same, almost</w:t>
      </w:r>
      <w:r>
        <w:br/>
        <w:t xml:space="preserve">Letter for Letter in </w:t>
      </w:r>
      <w:r>
        <w:rPr>
          <w:i/>
          <w:iCs/>
        </w:rPr>
        <w:t>Arabic.</w:t>
      </w:r>
      <w:r>
        <w:t xml:space="preserve"> There is no mention of this, fo far</w:t>
      </w:r>
      <w:r>
        <w:br/>
        <w:t xml:space="preserve">as I know, in </w:t>
      </w:r>
      <w:r>
        <w:rPr>
          <w:i/>
          <w:iCs/>
        </w:rPr>
        <w:t>Avisena.</w:t>
      </w:r>
      <w:r>
        <w:t xml:space="preserve"> But his Account of </w:t>
      </w:r>
      <w:r>
        <w:rPr>
          <w:i/>
          <w:iCs/>
        </w:rPr>
        <w:t>Alrnaru</w:t>
      </w:r>
      <w:r>
        <w:t xml:space="preserve"> is taken</w:t>
      </w:r>
      <w:r>
        <w:br/>
        <w:t xml:space="preserve">partly from this, and partly from the </w:t>
      </w:r>
      <w:r>
        <w:rPr>
          <w:i/>
          <w:iCs/>
          <w:lang w:val="la-Latn" w:eastAsia="la-Latn" w:bidi="la-Latn"/>
        </w:rPr>
        <w:t>Libanotis,</w:t>
      </w:r>
      <w:r>
        <w:rPr>
          <w:lang w:val="la-Latn" w:eastAsia="la-Latn" w:bidi="la-Latn"/>
        </w:rPr>
        <w:t xml:space="preserve"> </w:t>
      </w:r>
      <w:r>
        <w:t>which, ’us</w:t>
      </w:r>
      <w:r>
        <w:br/>
        <w:t xml:space="preserve">pretended, is the fame with what is commonly called </w:t>
      </w:r>
      <w:r>
        <w:rPr>
          <w:i/>
          <w:iCs/>
        </w:rPr>
        <w:t>St. Jahn's</w:t>
      </w:r>
      <w:r>
        <w:rPr>
          <w:i/>
          <w:iCs/>
        </w:rPr>
        <w:br/>
        <w:t>Wort.</w:t>
      </w:r>
      <w:r>
        <w:t xml:space="preserve"> But this letter is a Name imposed on several Herbs in</w:t>
      </w:r>
      <w:r>
        <w:br/>
        <w:t>different Countries. The superstitious old Women, ’tis cer-</w:t>
      </w:r>
      <w:r>
        <w:br/>
        <w:t>tain, gather several Sorts, out of a religious Motive, on St.</w:t>
      </w:r>
      <w:r>
        <w:br/>
      </w:r>
      <w:r>
        <w:rPr>
          <w:i/>
          <w:iCs/>
        </w:rPr>
        <w:t>John's</w:t>
      </w:r>
      <w:r>
        <w:t xml:space="preserve"> Eve. </w:t>
      </w:r>
      <w:r>
        <w:rPr>
          <w:i/>
          <w:iCs/>
        </w:rPr>
        <w:t>Fuchjius</w:t>
      </w:r>
      <w:r>
        <w:t xml:space="preserve"> observes, that the </w:t>
      </w:r>
      <w:r>
        <w:rPr>
          <w:i/>
          <w:iCs/>
        </w:rPr>
        <w:t>Hypericon</w:t>
      </w:r>
      <w:r>
        <w:t xml:space="preserve"> was called</w:t>
      </w:r>
      <w:r>
        <w:br/>
      </w:r>
      <w:r>
        <w:rPr>
          <w:i/>
          <w:iCs/>
        </w:rPr>
        <w:t>St. John's Worrt,</w:t>
      </w:r>
      <w:r>
        <w:t xml:space="preserve"> by his Countrymen, the </w:t>
      </w:r>
      <w:r>
        <w:rPr>
          <w:i/>
          <w:iCs/>
        </w:rPr>
        <w:t>Germans.</w:t>
      </w:r>
      <w:r>
        <w:t xml:space="preserve"> There is</w:t>
      </w:r>
      <w:r>
        <w:br/>
        <w:t>another Sort, which our Peasants call by that Name, and a</w:t>
      </w:r>
      <w:r>
        <w:br/>
        <w:t xml:space="preserve">third, which is honour’d by that Title in </w:t>
      </w:r>
      <w:r>
        <w:rPr>
          <w:i/>
          <w:iCs/>
        </w:rPr>
        <w:t>Venice</w:t>
      </w:r>
      <w:r>
        <w:t xml:space="preserve"> and the </w:t>
      </w:r>
      <w:r>
        <w:rPr>
          <w:i/>
          <w:iCs/>
        </w:rPr>
        <w:t>Fer-</w:t>
      </w:r>
      <w:r>
        <w:rPr>
          <w:i/>
          <w:iCs/>
        </w:rPr>
        <w:br/>
        <w:t>rarefe.</w:t>
      </w:r>
    </w:p>
    <w:p w14:paraId="4C598AD2" w14:textId="77777777" w:rsidR="00AC72F0" w:rsidRDefault="00AC72F0" w:rsidP="00AC72F0">
      <w:pPr>
        <w:ind w:firstLine="360"/>
      </w:pPr>
      <w:r>
        <w:t>AMARA-DULCIS, a Plant thus distinguish’d :.</w:t>
      </w:r>
    </w:p>
    <w:p w14:paraId="222F6F43" w14:textId="77777777" w:rsidR="00AC72F0" w:rsidRDefault="00AC72F0" w:rsidP="00AC72F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Solantem lignosum </w:t>
      </w:r>
      <w:r>
        <w:rPr>
          <w:i/>
          <w:iCs/>
        </w:rPr>
        <w:t>Dulcamara,</w:t>
      </w:r>
      <w:r>
        <w:t xml:space="preserve"> Offic. </w:t>
      </w:r>
      <w:r>
        <w:rPr>
          <w:i/>
          <w:iCs/>
          <w:lang w:val="la-Latn" w:eastAsia="la-Latn" w:bidi="la-Latn"/>
        </w:rPr>
        <w:t>Solanum lignosum, seu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/ Dulcamara,</w:t>
      </w:r>
      <w:r>
        <w:t xml:space="preserve"> Park. Theat. 350. Rail Hist. I. 672. Synop. 3.</w:t>
      </w:r>
    </w:p>
    <w:p w14:paraId="10CC1012" w14:textId="77777777" w:rsidR="00AC72F0" w:rsidRDefault="00AC72F0" w:rsidP="00AC72F0">
      <w:pPr>
        <w:ind w:firstLine="360"/>
      </w:pPr>
      <w:r>
        <w:t xml:space="preserve">265. Merc. Bot. I. 69. Phyt. Brit. II5. </w:t>
      </w:r>
      <w:r>
        <w:rPr>
          <w:i/>
          <w:iCs/>
          <w:lang w:val="la-Latn" w:eastAsia="la-Latn" w:bidi="la-Latn"/>
        </w:rPr>
        <w:t xml:space="preserve">'Solanum </w:t>
      </w:r>
      <w:r>
        <w:rPr>
          <w:i/>
          <w:iCs/>
        </w:rPr>
        <w:t>seandeus,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>Dulearnara,</w:t>
      </w:r>
      <w:r>
        <w:t xml:space="preserve"> C. B. Pin. I67. Toum. Inst. I49. Elern.</w:t>
      </w:r>
      <w:r>
        <w:br/>
        <w:t>Bot I 24. Boerhi Ind. A. a. 67. Dill. Cat. Gissi 82. Rupp.</w:t>
      </w:r>
      <w:r>
        <w:br/>
        <w:t xml:space="preserve">Flor. Jen. 36. Buxhi 306. </w:t>
      </w:r>
      <w:r>
        <w:rPr>
          <w:i/>
          <w:iCs/>
        </w:rPr>
        <w:t>Amara-dulcis,</w:t>
      </w:r>
      <w:r>
        <w:t xml:space="preserve"> Ger. 279. Emac.</w:t>
      </w:r>
      <w:r>
        <w:br/>
        <w:t xml:space="preserve">350. </w:t>
      </w:r>
      <w:r>
        <w:rPr>
          <w:i/>
          <w:iCs/>
        </w:rPr>
        <w:t>Dulcamara, feu Amara-dulcis,</w:t>
      </w:r>
      <w:r>
        <w:t xml:space="preserve"> Men Pin. 34. </w:t>
      </w:r>
      <w:r>
        <w:rPr>
          <w:i/>
          <w:iCs/>
        </w:rPr>
        <w:t>Glycy-</w:t>
      </w:r>
      <w:r>
        <w:rPr>
          <w:i/>
          <w:iCs/>
        </w:rPr>
        <w:br/>
        <w:t xml:space="preserve">plaros, </w:t>
      </w:r>
      <w:r>
        <w:rPr>
          <w:i/>
          <w:iCs/>
          <w:lang w:val="la-Latn" w:eastAsia="la-Latn" w:bidi="la-Latn"/>
        </w:rPr>
        <w:t xml:space="preserve">fove </w:t>
      </w:r>
      <w:r>
        <w:rPr>
          <w:i/>
          <w:iCs/>
        </w:rPr>
        <w:t>Amara-dulcis, J. B.</w:t>
      </w:r>
      <w:r>
        <w:t xml:space="preserve"> 2. I09. Chain II4. BIT-</w:t>
      </w:r>
      <w:r>
        <w:br/>
        <w:t xml:space="preserve">TER-SWEET. </w:t>
      </w:r>
      <w:r>
        <w:rPr>
          <w:i/>
          <w:iCs/>
        </w:rPr>
        <w:t>Dale.</w:t>
      </w:r>
    </w:p>
    <w:p w14:paraId="7F9134E3" w14:textId="77777777" w:rsidR="00AC72F0" w:rsidRDefault="00AC72F0" w:rsidP="00AC72F0">
      <w:pPr>
        <w:ind w:firstLine="360"/>
      </w:pPr>
      <w:r>
        <w:t>It sendeth forth woody, brittle, slender Stalks, two or three,</w:t>
      </w:r>
      <w:r>
        <w:br/>
        <w:t>and sometimes five or six Feet long, which twine themfelves</w:t>
      </w:r>
      <w:r>
        <w:br/>
        <w:t>about the adjacent Hedges or Shrubs, or otherwise lie flat on</w:t>
      </w:r>
      <w:r>
        <w:br/>
        <w:t>the Ground. The Bark of the young Sprays is green, but</w:t>
      </w:r>
      <w:r>
        <w:br/>
        <w:t>that of the old ones and the Stalks is rougher, and of a whitish</w:t>
      </w:r>
      <w:r>
        <w:br/>
        <w:t>Or ash Colour on the Outside, but of a beautiful Green on the</w:t>
      </w:r>
      <w:r>
        <w:br/>
        <w:t>Inside. The Medulla, or Pith, is a fungous Substance. The</w:t>
      </w:r>
      <w:r>
        <w:br/>
        <w:t xml:space="preserve">Leaves stand alternately, refemble thofe of the </w:t>
      </w:r>
      <w:r>
        <w:rPr>
          <w:lang w:val="la-Latn" w:eastAsia="la-Latn" w:bidi="la-Latn"/>
        </w:rPr>
        <w:t xml:space="preserve">Solanum </w:t>
      </w:r>
      <w:r>
        <w:t>Hor-</w:t>
      </w:r>
      <w:r>
        <w:br/>
        <w:t>tense, are of a dark Green, and sometimes furnish’d with two</w:t>
      </w:r>
      <w:r>
        <w:br/>
        <w:t>Lobes or Auricles at . their lower Part, and a Pedicle of about</w:t>
      </w:r>
      <w:r>
        <w:br/>
        <w:t xml:space="preserve">an Inch long.. The Flowers grow in small </w:t>
      </w:r>
      <w:r>
        <w:rPr>
          <w:lang w:val="la-Latn" w:eastAsia="la-Latn" w:bidi="la-Latn"/>
        </w:rPr>
        <w:t xml:space="preserve">Umbellas, </w:t>
      </w:r>
      <w:r>
        <w:t>are foe-</w:t>
      </w:r>
      <w:r>
        <w:br/>
        <w:t>tid, but fine enough to the Eye, being of a cceruleo-purple Co-</w:t>
      </w:r>
      <w:r>
        <w:br/>
        <w:t>lour, and sometimes white, and divided into five narrow sharp-</w:t>
      </w:r>
      <w:r>
        <w:br/>
        <w:t>pointed Leaves, bending back outwards, in the Middle of</w:t>
      </w:r>
      <w:r>
        <w:br/>
        <w:t xml:space="preserve">which are yellow Chives forming an </w:t>
      </w:r>
      <w:r>
        <w:rPr>
          <w:lang w:val="la-Latn" w:eastAsia="la-Latn" w:bidi="la-Latn"/>
        </w:rPr>
        <w:t xml:space="preserve">Umbella. </w:t>
      </w:r>
      <w:r>
        <w:t>Thefe are suc-</w:t>
      </w:r>
      <w:r>
        <w:br/>
        <w:t>ceeded by foft slimy Berries, fomev/hat long in Shape, of a</w:t>
      </w:r>
      <w:r>
        <w:br/>
        <w:t>scarlet Colour when ripe, of an unpleasant Taste, and full of</w:t>
      </w:r>
      <w:r>
        <w:br/>
        <w:t>sinall, fiat, whitish Kernels. It has a fibrous Root.</w:t>
      </w:r>
    </w:p>
    <w:p w14:paraId="00A6EB12" w14:textId="77777777" w:rsidR="00AC72F0" w:rsidRDefault="00AC72F0" w:rsidP="00AC72F0">
      <w:pPr>
        <w:ind w:firstLine="360"/>
      </w:pPr>
      <w:r>
        <w:t>It delights in moist and watery Places, and therefore is often</w:t>
      </w:r>
      <w:r>
        <w:br/>
        <w:t xml:space="preserve">found about Pits and Ditches. It flowers in </w:t>
      </w:r>
      <w:r>
        <w:rPr>
          <w:i/>
          <w:iCs/>
        </w:rPr>
        <w:t>June</w:t>
      </w:r>
      <w:r>
        <w:t xml:space="preserve"> and</w:t>
      </w:r>
      <w:r>
        <w:br/>
        <w:t>Testes</w:t>
      </w:r>
    </w:p>
    <w:p w14:paraId="1E94B5BB" w14:textId="77777777" w:rsidR="00AC72F0" w:rsidRDefault="00AC72F0" w:rsidP="00AC72F0">
      <w:pPr>
        <w:ind w:firstLine="360"/>
      </w:pPr>
      <w:r>
        <w:rPr>
          <w:i/>
          <w:iCs/>
        </w:rPr>
        <w:t>Sebiscius</w:t>
      </w:r>
      <w:r>
        <w:t xml:space="preserve"> says, that the green Dulcainara bruifed, and apply’d</w:t>
      </w:r>
      <w:r>
        <w:br/>
        <w:t>in Form of a Cataplasm, mitigates Pains in Womens Breasts,</w:t>
      </w:r>
      <w:r>
        <w:br/>
        <w:t>mollifies their Hardness, and dissolves grumous Milk in-</w:t>
      </w:r>
      <w:r>
        <w:br/>
        <w:t>them.</w:t>
      </w:r>
    </w:p>
    <w:p w14:paraId="4A0C9682" w14:textId="77777777" w:rsidR="00AC72F0" w:rsidRDefault="00AC72F0" w:rsidP="00AC72F0">
      <w:pPr>
        <w:ind w:firstLine="360"/>
      </w:pPr>
      <w:r>
        <w:t>It is said to provoke Urine, and to be successfully prescribed</w:t>
      </w:r>
      <w:r>
        <w:br/>
        <w:t>against the Dropsy-</w:t>
      </w:r>
    </w:p>
    <w:p w14:paraId="5FF6DAD2" w14:textId="77777777" w:rsidR="00AC72F0" w:rsidRDefault="00AC72F0" w:rsidP="00AC72F0">
      <w:pPr>
        <w:ind w:firstLine="360"/>
      </w:pPr>
      <w:r>
        <w:t xml:space="preserve">Take (according to </w:t>
      </w:r>
      <w:r>
        <w:rPr>
          <w:i/>
          <w:iCs/>
        </w:rPr>
        <w:t>Tragus's</w:t>
      </w:r>
      <w:r>
        <w:t xml:space="preserve"> Receipt)'a Pound of the Wood</w:t>
      </w:r>
      <w:r>
        <w:br/>
        <w:t>Of this Plant, cut it into Pieces as big as thofe you play</w:t>
      </w:r>
      <w:r>
        <w:br/>
        <w:t>with at Draughts, and put them with a Measure of White-</w:t>
      </w:r>
      <w:r>
        <w:br/>
        <w:t>wine into a new Pot, and stop it well with a Pot-lld,</w:t>
      </w:r>
      <w:r>
        <w:br/>
        <w:t>winch has a small Hole borhi in the Middle of it, and</w:t>
      </w:r>
      <w:r>
        <w:br/>
        <w:t>?" paste it all round with Water and Bran. Set the Pot over</w:t>
      </w:r>
      <w:r>
        <w:br/>
        <w:t>a stow Fire, and let it boil to the Consumption of above</w:t>
      </w:r>
      <w:r>
        <w:br/>
        <w:t>a third Parr, and ule the rest.</w:t>
      </w:r>
    </w:p>
    <w:p w14:paraId="1C358781" w14:textId="77777777" w:rsidR="00AC72F0" w:rsidRDefault="00AC72F0" w:rsidP="00AC72F0">
      <w:pPr>
        <w:ind w:firstLine="360"/>
      </w:pPr>
      <w:r>
        <w:t>An ordinary Glass .of this Liquor taken in the Morning, an</w:t>
      </w:r>
      <w:r>
        <w:br/>
        <w:t>Hour before you rise, and just aS you are going to bed in the</w:t>
      </w:r>
      <w:r>
        <w:br/>
        <w:t>Evening, purges off the Yellow-jaundice, the’ never fo inve-</w:t>
      </w:r>
      <w:r>
        <w:br/>
        <w:t>terate, in a gentle manner, by Stool and Urine.</w:t>
      </w:r>
    </w:p>
    <w:p w14:paraId="4C9C11D7" w14:textId="77777777" w:rsidR="00AC72F0" w:rsidRDefault="00AC72F0" w:rsidP="00AC72F0">
      <w:pPr>
        <w:ind w:firstLine="360"/>
      </w:pPr>
      <w:r>
        <w:t>The Juice of it drank, is raid to he good for Ruptures, and</w:t>
      </w:r>
      <w:r>
        <w:br/>
        <w:t>, Bruises by Falls or Blows, being esteemed as effectiral in dis-</w:t>
      </w:r>
      <w:r>
        <w:br/>
      </w:r>
      <w:r>
        <w:lastRenderedPageBreak/>
        <w:t>solving concreted Blood any.where in the Vifcera, and healing</w:t>
      </w:r>
      <w:r>
        <w:br/>
        <w:t>the Parts that are hurt. It is held to he useful also in opening</w:t>
      </w:r>
      <w:r>
        <w:br/>
        <w:t xml:space="preserve">Obstructions of the Liver and Spleen. </w:t>
      </w:r>
      <w:r>
        <w:rPr>
          <w:i/>
          <w:iCs/>
        </w:rPr>
        <w:t>Parkinsen</w:t>
      </w:r>
      <w:r>
        <w:t xml:space="preserve"> writes, that</w:t>
      </w:r>
      <w:r>
        <w:br/>
        <w:t>whenever be knew it presented, it work’d with sufficient</w:t>
      </w:r>
      <w:r>
        <w:br/>
        <w:t xml:space="preserve">Violence. And </w:t>
      </w:r>
      <w:r>
        <w:rPr>
          <w:i/>
          <w:iCs/>
          <w:lang w:val="la-Latn" w:eastAsia="la-Latn" w:bidi="la-Latn"/>
        </w:rPr>
        <w:t>Praevidius</w:t>
      </w:r>
      <w:r>
        <w:rPr>
          <w:lang w:val="la-Latn" w:eastAsia="la-Latn" w:bidi="la-Latn"/>
        </w:rPr>
        <w:t xml:space="preserve"> nives </w:t>
      </w:r>
      <w:r>
        <w:t>the Decoction of the Wood</w:t>
      </w:r>
      <w:r>
        <w:br/>
        <w:t>of Dulcamara the first Place among the gentle and kindly</w:t>
      </w:r>
      <w:r>
        <w:br/>
        <w:t>Evacuants of Bile.</w:t>
      </w:r>
    </w:p>
    <w:p w14:paraId="1A6544DE" w14:textId="77777777" w:rsidR="00AC72F0" w:rsidRDefault="00AC72F0" w:rsidP="00AC72F0">
      <w:pPr>
        <w:ind w:firstLine="360"/>
      </w:pPr>
      <w:r>
        <w:rPr>
          <w:b/>
          <w:bCs/>
        </w:rPr>
        <w:t xml:space="preserve">The following Receipt is from Dr. </w:t>
      </w:r>
      <w:r>
        <w:rPr>
          <w:b/>
          <w:bCs/>
          <w:i/>
          <w:iCs/>
        </w:rPr>
        <w:t>Halse .</w:t>
      </w:r>
    </w:p>
    <w:p w14:paraId="3A0FB15F" w14:textId="77777777" w:rsidR="00AC72F0" w:rsidRDefault="00AC72F0" w:rsidP="00AC72F0">
      <w:pPr>
        <w:ind w:left="360" w:hanging="360"/>
      </w:pPr>
      <w:r>
        <w:t>Take four Handfuls of the Leaves of Dulcamara shred,</w:t>
      </w:r>
      <w:r>
        <w:br/>
        <w:t>with four Ounces of Linseed finely pulverized : Boil them</w:t>
      </w:r>
      <w:r>
        <w:br/>
        <w:t xml:space="preserve">in Mush Wine of </w:t>
      </w:r>
      <w:r>
        <w:rPr>
          <w:i/>
          <w:iCs/>
        </w:rPr>
        <w:t>Candy,</w:t>
      </w:r>
      <w:r>
        <w:t xml:space="preserve"> or in Hogs Fat, to the Con-,</w:t>
      </w:r>
      <w:r>
        <w:br/>
        <w:t>sistence of a Cataplasm, and apply it warm.</w:t>
      </w:r>
    </w:p>
    <w:p w14:paraId="0714503F" w14:textId="77777777" w:rsidR="00AC72F0" w:rsidRDefault="00AC72F0" w:rsidP="00AC72F0">
      <w:pPr>
        <w:ind w:firstLine="360"/>
      </w:pPr>
      <w:r>
        <w:t>This Remedy, in the Space of one Night, distrusted a Tu-</w:t>
      </w:r>
      <w:r>
        <w:br/>
        <w:t>mour as big as a Man’s Head, and healed deplorable Contu-</w:t>
      </w:r>
      <w:r>
        <w:br/>
        <w:t xml:space="preserve">sions of the Mufcles. </w:t>
      </w:r>
      <w:r>
        <w:rPr>
          <w:i/>
          <w:iCs/>
        </w:rPr>
        <w:t>Rail Hist. Plant.</w:t>
      </w:r>
    </w:p>
    <w:p w14:paraId="31574659" w14:textId="77777777" w:rsidR="00AC72F0" w:rsidRDefault="00AC72F0" w:rsidP="00AC72F0">
      <w:pPr>
        <w:ind w:firstLine="360"/>
      </w:pPr>
      <w:r>
        <w:t>AMARANTHUS, a Plant thus distinguish’d :</w:t>
      </w:r>
    </w:p>
    <w:p w14:paraId="7C32866A" w14:textId="77777777" w:rsidR="00AC72F0" w:rsidRDefault="00AC72F0" w:rsidP="00AC72F0">
      <w:pPr>
        <w:tabs>
          <w:tab w:val="left" w:pos="2448"/>
        </w:tabs>
      </w:pPr>
      <w:r>
        <w:rPr>
          <w:i/>
          <w:iCs/>
        </w:rPr>
        <w:t xml:space="preserve">- Amaranthusestes </w:t>
      </w:r>
      <w:r>
        <w:rPr>
          <w:i/>
          <w:iCs/>
          <w:lang w:val="la-Latn" w:eastAsia="la-Latn" w:bidi="la-Latn"/>
        </w:rPr>
        <w:t>amoris,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</w:rPr>
        <w:t xml:space="preserve">Amaranthus </w:t>
      </w:r>
      <w:r>
        <w:rPr>
          <w:i/>
          <w:iCs/>
          <w:lang w:val="la-Latn" w:eastAsia="la-Latn" w:bidi="la-Latn"/>
        </w:rPr>
        <w:t>maximus,</w:t>
      </w:r>
      <w:r>
        <w:rPr>
          <w:lang w:val="la-Latn" w:eastAsia="la-Latn" w:bidi="la-Latn"/>
        </w:rPr>
        <w:t xml:space="preserve"> </w:t>
      </w:r>
      <w:r>
        <w:t>C. Bs</w:t>
      </w:r>
      <w:r>
        <w:br/>
        <w:t>I20. Ran Hist. I. 2OI. Boerh. Ind. A. 2. 97. Tourn. Inst.</w:t>
      </w:r>
      <w:r>
        <w:br/>
        <w:t xml:space="preserve">234. </w:t>
      </w:r>
      <w:r>
        <w:rPr>
          <w:i/>
          <w:iCs/>
        </w:rPr>
        <w:t xml:space="preserve">Amaranthus </w:t>
      </w:r>
      <w:r>
        <w:rPr>
          <w:i/>
          <w:iCs/>
          <w:lang w:val="la-Latn" w:eastAsia="la-Latn" w:bidi="la-Latn"/>
        </w:rPr>
        <w:t>panicula sparsa.</w:t>
      </w:r>
      <w:r>
        <w:rPr>
          <w:lang w:val="la-Latn" w:eastAsia="la-Latn" w:bidi="la-Latn"/>
        </w:rPr>
        <w:t xml:space="preserve"> </w:t>
      </w:r>
      <w:r>
        <w:t>Get. 254. Emac. 322.</w:t>
      </w:r>
      <w:r>
        <w:br/>
      </w:r>
      <w:r>
        <w:rPr>
          <w:i/>
          <w:iCs/>
        </w:rPr>
        <w:t>Amaranthus</w:t>
      </w:r>
      <w:r>
        <w:rPr>
          <w:i/>
          <w:iCs/>
          <w:lang w:val="la-Latn" w:eastAsia="la-Latn" w:bidi="la-Latn"/>
        </w:rPr>
        <w:t xml:space="preserve">purpureus </w:t>
      </w:r>
      <w:r>
        <w:rPr>
          <w:i/>
          <w:iCs/>
        </w:rPr>
        <w:t xml:space="preserve">major, </w:t>
      </w:r>
      <w:r>
        <w:rPr>
          <w:i/>
          <w:iCs/>
          <w:lang w:val="la-Latn" w:eastAsia="la-Latn" w:bidi="la-Latn"/>
        </w:rPr>
        <w:t xml:space="preserve">paniculis </w:t>
      </w:r>
      <w:r>
        <w:rPr>
          <w:i/>
          <w:iCs/>
        </w:rPr>
        <w:t>sparse</w:t>
      </w:r>
      <w:r>
        <w:t>, Park.Parad. 37I.</w:t>
      </w:r>
      <w:r>
        <w:br/>
      </w:r>
      <w:r>
        <w:rPr>
          <w:i/>
          <w:iCs/>
        </w:rPr>
        <w:t xml:space="preserve">Amaranthus </w:t>
      </w:r>
      <w:r>
        <w:rPr>
          <w:i/>
          <w:iCs/>
          <w:lang w:val="la-Latn" w:eastAsia="la-Latn" w:bidi="la-Latn"/>
        </w:rPr>
        <w:t>paniculis procumbentibus, semine albo, seu Quinva,</w:t>
      </w:r>
      <w:r>
        <w:rPr>
          <w:i/>
          <w:iCs/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Oxon. 2. 602. </w:t>
      </w:r>
      <w:r>
        <w:rPr>
          <w:i/>
          <w:iCs/>
          <w:lang w:val="la-Latn" w:eastAsia="la-Latn" w:bidi="la-Latn"/>
        </w:rPr>
        <w:t>Blitum maximumsese Amaranthus major,</w:t>
      </w:r>
      <w:r>
        <w:rPr>
          <w:i/>
          <w:iCs/>
          <w:lang w:val="la-Latn" w:eastAsia="la-Latn" w:bidi="la-Latn"/>
        </w:rPr>
        <w:br/>
        <w:t>semine albo,</w:t>
      </w:r>
      <w:r>
        <w:rPr>
          <w:lang w:val="la-Latn" w:eastAsia="la-Latn" w:bidi="la-Latn"/>
        </w:rPr>
        <w:t xml:space="preserve"> J. B. 2. 968. Chain .,04. </w:t>
      </w:r>
      <w:r>
        <w:t>FLOWER GEN-</w:t>
      </w:r>
      <w:r>
        <w:br/>
        <w:t xml:space="preserve">TLE. </w:t>
      </w:r>
      <w:r>
        <w:rPr>
          <w:i/>
          <w:iCs/>
          <w:lang w:val="la-Latn" w:eastAsia="la-Latn" w:bidi="la-Latn"/>
        </w:rPr>
        <w:t>Dide.</w:t>
      </w:r>
      <w:r>
        <w:rPr>
          <w:lang w:val="la-Latn" w:eastAsia="la-Latn" w:bidi="la-Latn"/>
        </w:rPr>
        <w:tab/>
        <w:t xml:space="preserve">o </w:t>
      </w:r>
      <w:r>
        <w:rPr>
          <w:lang w:val="el-GR" w:eastAsia="el-GR" w:bidi="el-GR"/>
        </w:rPr>
        <w:t>τ</w:t>
      </w:r>
    </w:p>
    <w:p w14:paraId="395B98A7" w14:textId="77777777" w:rsidR="00AC72F0" w:rsidRDefault="00AC72F0" w:rsidP="00AC72F0">
      <w:pPr>
        <w:ind w:firstLine="360"/>
      </w:pPr>
      <w:r>
        <w:t>The Helichrysiis, which some call Chrysanthemos, others</w:t>
      </w:r>
      <w:r>
        <w:br/>
      </w:r>
      <w:r>
        <w:rPr>
          <w:lang w:val="la-Latn" w:eastAsia="la-Latn" w:bidi="la-Latn"/>
        </w:rPr>
        <w:t xml:space="preserve">Amarantus, </w:t>
      </w:r>
      <w:r>
        <w:t>of which they make Garlands to adorn the Images</w:t>
      </w:r>
      <w:r>
        <w:br/>
        <w:t>of the Gods, has a greenish-white, strait, firm Stalk, with</w:t>
      </w:r>
      <w:r>
        <w:br/>
        <w:t>narrow Leaves, set at Distances, like thofe of Southernwood, X</w:t>
      </w:r>
      <w:r>
        <w:br/>
        <w:t xml:space="preserve">globous Head of the Colour of Gold, a round </w:t>
      </w:r>
      <w:r>
        <w:rPr>
          <w:lang w:val="la-Latn" w:eastAsia="la-Latn" w:bidi="la-Latn"/>
        </w:rPr>
        <w:t xml:space="preserve">Umbella </w:t>
      </w:r>
      <w:r>
        <w:t>of dry</w:t>
      </w:r>
      <w:r>
        <w:br/>
        <w:t>Clusters of Flowers hanging downwards. It grows in rough</w:t>
      </w:r>
      <w:r>
        <w:br/>
        <w:t>and rugged Places.</w:t>
      </w:r>
    </w:p>
    <w:p w14:paraId="09FC1A29" w14:textId="77777777" w:rsidR="00AC72F0" w:rsidRDefault="00AC72F0" w:rsidP="00AC72F0">
      <w:pPr>
        <w:ind w:firstLine="360"/>
      </w:pPr>
      <w:r>
        <w:t>The T°p, drank in Wine, is effectual in a Dysury, and</w:t>
      </w:r>
      <w:r>
        <w:br/>
        <w:t>against the Bites of Serpents, is gond for the Sciatica and Rup-</w:t>
      </w:r>
      <w:r>
        <w:br/>
        <w:t>tures, and provokes the Meofes. Drank" in Mulsum, it wastes</w:t>
      </w:r>
      <w:r>
        <w:br/>
        <w:t>Concretions of Bleed in the Belly or Bladder, Tne Weight</w:t>
      </w:r>
      <w:r>
        <w:br/>
        <w:t>of half a Dram, taken fasting in White-wine diluted, restrains</w:t>
      </w:r>
      <w:r>
        <w:br/>
        <w:t>Catarrhs. It is allo put among Clothes, to preserve them</w:t>
      </w:r>
      <w:r>
        <w:br/>
        <w:t xml:space="preserve">' from the Moths. </w:t>
      </w:r>
      <w:r>
        <w:rPr>
          <w:i/>
          <w:iCs/>
        </w:rPr>
        <w:t>Diosecr. Lib.</w:t>
      </w:r>
      <w:r>
        <w:t xml:space="preserve"> 4. </w:t>
      </w:r>
      <w:r>
        <w:rPr>
          <w:i/>
          <w:iCs/>
        </w:rPr>
        <w:t>Cape</w:t>
      </w:r>
      <w:r>
        <w:t xml:space="preserve"> 37.</w:t>
      </w:r>
    </w:p>
    <w:p w14:paraId="2784420E" w14:textId="77777777" w:rsidR="00AC72F0" w:rsidRDefault="00AC72F0" w:rsidP="00AC72F0">
      <w:pPr>
        <w:ind w:firstLine="360"/>
      </w:pPr>
      <w:r>
        <w:rPr>
          <w:i/>
          <w:iCs/>
        </w:rPr>
        <w:t>Pliny,</w:t>
      </w:r>
      <w:r>
        <w:t xml:space="preserve"> fpeaking of the Combat between Nature and Luxury</w:t>
      </w:r>
      <w:r>
        <w:br/>
        <w:t xml:space="preserve">in point of Colours, says, we are fairly outdone by the </w:t>
      </w:r>
      <w:r>
        <w:rPr>
          <w:i/>
          <w:iCs/>
          <w:lang w:val="la-Latn" w:eastAsia="la-Latn" w:bidi="la-Latn"/>
        </w:rPr>
        <w:t>Ama-</w:t>
      </w:r>
      <w:r>
        <w:rPr>
          <w:i/>
          <w:iCs/>
          <w:lang w:val="la-Latn" w:eastAsia="la-Latn" w:bidi="la-Latn"/>
        </w:rPr>
        <w:br/>
        <w:t xml:space="preserve">rantus </w:t>
      </w:r>
      <w:r>
        <w:rPr>
          <w:i/>
          <w:iCs/>
        </w:rPr>
        <w:t>..</w:t>
      </w:r>
      <w:r>
        <w:t xml:space="preserve"> This, says he, is rather a purple Spike than a Flower,</w:t>
      </w:r>
      <w:r>
        <w:br/>
        <w:t>and has no Smell. ’ What is to he admir’d in it is, that it loves</w:t>
      </w:r>
      <w:r>
        <w:br/>
        <w:t>to he*crept, and fpnngs out again fairer, and with more Lustre.</w:t>
      </w:r>
      <w:r>
        <w:br/>
        <w:t xml:space="preserve">It blossoms in </w:t>
      </w:r>
      <w:r>
        <w:rPr>
          <w:i/>
          <w:iCs/>
        </w:rPr>
        <w:t>August,</w:t>
      </w:r>
      <w:r>
        <w:t xml:space="preserve"> and lasts Dll Autumn ; and, what is</w:t>
      </w:r>
      <w:r>
        <w:br/>
        <w:t xml:space="preserve">strange, after it is cropt, and all the Flowers fallen off, if it he </w:t>
      </w:r>
      <w:r>
        <w:rPr>
          <w:i/>
          <w:iCs/>
        </w:rPr>
        <w:t>i</w:t>
      </w:r>
      <w:r>
        <w:rPr>
          <w:i/>
          <w:iCs/>
        </w:rPr>
        <w:br/>
      </w:r>
      <w:r>
        <w:t>water’d, it springs afresh, and bears Flowers for Winter Gar-</w:t>
      </w:r>
      <w:r>
        <w:br/>
        <w:t xml:space="preserve">-lands. Its Nature is wed express’d in its Name, </w:t>
      </w:r>
      <w:r>
        <w:rPr>
          <w:lang w:val="la-Latn" w:eastAsia="la-Latn" w:bidi="la-Latn"/>
        </w:rPr>
        <w:t>Amarantus</w:t>
      </w:r>
      <w:r>
        <w:rPr>
          <w:lang w:val="la-Latn" w:eastAsia="la-Latn" w:bidi="la-Latn"/>
        </w:rPr>
        <w:br/>
      </w:r>
      <w:r>
        <w:t xml:space="preserve">[from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 xml:space="preserve">Neg. and </w:t>
      </w:r>
      <w:r>
        <w:rPr>
          <w:lang w:val="el-GR" w:eastAsia="el-GR" w:bidi="el-GR"/>
        </w:rPr>
        <w:t>μαραινω</w:t>
      </w:r>
      <w:r w:rsidRPr="00AC72F0">
        <w:rPr>
          <w:lang w:val="en-GB" w:eastAsia="el-GR" w:bidi="el-GR"/>
        </w:rPr>
        <w:t xml:space="preserve">, </w:t>
      </w:r>
      <w:r>
        <w:t>to .wither] , for it never withers.</w:t>
      </w:r>
      <w:r>
        <w:br/>
      </w:r>
      <w:r>
        <w:rPr>
          <w:i/>
          <w:iCs/>
        </w:rPr>
        <w:t>Plin. Lib.</w:t>
      </w:r>
      <w:r>
        <w:t xml:space="preserve"> 2I. </w:t>
      </w:r>
      <w:r>
        <w:rPr>
          <w:i/>
          <w:iCs/>
        </w:rPr>
        <w:t>Cop.</w:t>
      </w:r>
      <w:r>
        <w:t xml:space="preserve"> 8.</w:t>
      </w:r>
    </w:p>
    <w:p w14:paraId="17E6DE8B" w14:textId="77777777" w:rsidR="00AC72F0" w:rsidRDefault="00AC72F0" w:rsidP="00AC72F0">
      <w:pPr>
        <w:ind w:firstLine="360"/>
      </w:pPr>
      <w:r>
        <w:t xml:space="preserve">The </w:t>
      </w:r>
      <w:r>
        <w:rPr>
          <w:i/>
          <w:iCs/>
        </w:rPr>
        <w:t>Amaranthus,</w:t>
      </w:r>
      <w:r>
        <w:t xml:space="preserve"> or Floramour, grows to he three or sour</w:t>
      </w:r>
      <w:r>
        <w:br/>
        <w:t>Feet high, with bigchanell’d Stalks spread into several Branches,</w:t>
      </w:r>
      <w:r>
        <w:br/>
        <w:t>bearing pretty large broad Leaves, ending in a long Point, of</w:t>
      </w:r>
      <w:r>
        <w:br/>
        <w:t>a light, green Colour, and frequently a llttle reddish : On the</w:t>
      </w:r>
      <w:r>
        <w:br/>
        <w:t>Tops of the Stalks grow long Spikes of deep, red, statninous</w:t>
      </w:r>
      <w:r>
        <w:br/>
        <w:t>Flowers, hanging downwards, which, if gather’d in time,</w:t>
      </w:r>
      <w:r>
        <w:br/>
        <w:t>keep their Colours a long while; among these Flowers grows</w:t>
      </w:r>
      <w:r>
        <w:br/>
        <w:t>the Seed, small, round, and fomcwhat flarrish, of a reddish-</w:t>
      </w:r>
      <w:r>
        <w:br/>
        <w:t>white Colour, and very shining. It is sown in Gardens, and</w:t>
      </w:r>
      <w:r>
        <w:br/>
        <w:t xml:space="preserve">flowers’ in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August,</w:t>
      </w:r>
      <w:r>
        <w:t xml:space="preserve"> perishing in the Winter. The</w:t>
      </w:r>
      <w:r>
        <w:br/>
        <w:t>Flowers only are used, and that but seldom.</w:t>
      </w:r>
    </w:p>
    <w:p w14:paraId="0EF42A9A" w14:textId="77777777" w:rsidR="00AC72F0" w:rsidRDefault="00AC72F0" w:rsidP="00AC72F0">
      <w:pPr>
        <w:tabs>
          <w:tab w:val="left" w:leader="underscore" w:pos="1794"/>
        </w:tabs>
        <w:ind w:firstLine="360"/>
      </w:pPr>
      <w:r>
        <w:t xml:space="preserve">They are cooling, drying, and moderately </w:t>
      </w:r>
      <w:r>
        <w:rPr>
          <w:lang w:val="la-Latn" w:eastAsia="la-Latn" w:bidi="la-Latn"/>
        </w:rPr>
        <w:t>restringent</w:t>
      </w:r>
      <w:r>
        <w:t>; and</w:t>
      </w:r>
      <w:r>
        <w:br/>
        <w:t>from their Colour are suppos’d to he good to flop Bleeding and</w:t>
      </w:r>
      <w:r>
        <w:br/>
        <w:t xml:space="preserve">Fluxes of all kinds, in any Part of the Body. </w:t>
      </w:r>
      <w:r>
        <w:rPr>
          <w:i/>
          <w:iCs/>
        </w:rPr>
        <w:t>Miller Bat.</w:t>
      </w:r>
      <w:r>
        <w:rPr>
          <w:i/>
          <w:iCs/>
        </w:rPr>
        <w:br/>
        <w:t xml:space="preserve">Off.. , . </w:t>
      </w:r>
      <w:r>
        <w:rPr>
          <w:i/>
          <w:iCs/>
        </w:rPr>
        <w:tab/>
        <w:t xml:space="preserve"> .</w:t>
      </w:r>
    </w:p>
    <w:p w14:paraId="481320F3" w14:textId="77777777" w:rsidR="00AC72F0" w:rsidRDefault="00AC72F0" w:rsidP="00AC72F0">
      <w:pPr>
        <w:ind w:firstLine="360"/>
      </w:pPr>
      <w:r>
        <w:t xml:space="preserve">It is cultivated in Gardena, and flowers in </w:t>
      </w:r>
      <w:r>
        <w:rPr>
          <w:i/>
          <w:iCs/>
        </w:rPr>
        <w:t>August. Dale.</w:t>
      </w:r>
    </w:p>
    <w:p w14:paraId="20E3DD4D" w14:textId="77777777" w:rsidR="00AC72F0" w:rsidRDefault="00AC72F0" w:rsidP="00AC72F0">
      <w:pPr>
        <w:ind w:firstLine="360"/>
      </w:pPr>
      <w:r>
        <w:t>It is mollifying and agglutinatiog, but it is not much made</w:t>
      </w:r>
      <w:r>
        <w:br/>
        <w:t xml:space="preserve">use of in Medicine. </w:t>
      </w:r>
      <w:r>
        <w:rPr>
          <w:i/>
          <w:iCs/>
        </w:rPr>
        <w:t>Lemery de Drogues.</w:t>
      </w:r>
    </w:p>
    <w:p w14:paraId="60AD9056" w14:textId="77777777" w:rsidR="00AC72F0" w:rsidRDefault="00AC72F0" w:rsidP="00AC72F0">
      <w:pPr>
        <w:ind w:firstLine="360"/>
      </w:pPr>
      <w:r>
        <w:t xml:space="preserve">AMARANTOIDES, </w:t>
      </w:r>
      <w:r>
        <w:rPr>
          <w:i/>
          <w:iCs/>
        </w:rPr>
        <w:t>Glebe Amaranthus,</w:t>
      </w:r>
      <w:r>
        <w:t xml:space="preserve"> or </w:t>
      </w:r>
      <w:r>
        <w:rPr>
          <w:i/>
          <w:iCs/>
        </w:rPr>
        <w:t>Everlasting</w:t>
      </w:r>
      <w:r>
        <w:rPr>
          <w:i/>
          <w:iCs/>
        </w:rPr>
        <w:br/>
        <w:t>Flower,</w:t>
      </w:r>
      <w:r>
        <w:t xml:space="preserve"> called by the </w:t>
      </w:r>
      <w:r>
        <w:rPr>
          <w:i/>
          <w:iCs/>
        </w:rPr>
        <w:t>French L.Immortal.</w:t>
      </w:r>
      <w:r>
        <w:t xml:space="preserve"> It is deriv’d from</w:t>
      </w:r>
      <w:r>
        <w:br/>
      </w:r>
      <w:r>
        <w:rPr>
          <w:lang w:val="el-GR" w:eastAsia="el-GR" w:bidi="el-GR"/>
        </w:rPr>
        <w:t>Ἀμάρθνθος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Amaranthus,</w:t>
      </w:r>
      <w:r>
        <w:t xml:space="preserve"> and </w:t>
      </w:r>
      <w:r>
        <w:rPr>
          <w:lang w:val="el-GR" w:eastAsia="el-GR" w:bidi="el-GR"/>
        </w:rPr>
        <w:t>οῦδος</w:t>
      </w:r>
      <w:r w:rsidRPr="00AC72F0">
        <w:rPr>
          <w:lang w:val="en-GB" w:eastAsia="el-GR" w:bidi="el-GR"/>
        </w:rPr>
        <w:t xml:space="preserve">, </w:t>
      </w:r>
      <w:r>
        <w:t>Form or Shape.</w:t>
      </w:r>
    </w:p>
    <w:p w14:paraId="7D872A60" w14:textId="77777777" w:rsidR="00AC72F0" w:rsidRPr="00AC72F0" w:rsidRDefault="00AC72F0" w:rsidP="00AC72F0">
      <w:pPr>
        <w:ind w:firstLine="360"/>
        <w:rPr>
          <w:lang w:val="it-IT"/>
        </w:rPr>
      </w:pPr>
      <w:r w:rsidRPr="00AC72F0">
        <w:rPr>
          <w:i/>
          <w:iCs/>
          <w:lang w:val="fr-FR"/>
        </w:rPr>
        <w:t xml:space="preserve">Amarantaides, lychncidis folia, </w:t>
      </w:r>
      <w:r>
        <w:rPr>
          <w:i/>
          <w:iCs/>
          <w:lang w:val="la-Latn" w:eastAsia="la-Latn" w:bidi="la-Latn"/>
        </w:rPr>
        <w:t>capitulis purpureis,</w:t>
      </w:r>
      <w:r>
        <w:rPr>
          <w:lang w:val="la-Latn" w:eastAsia="la-Latn" w:bidi="la-Latn"/>
        </w:rPr>
        <w:t xml:space="preserve"> T. </w:t>
      </w:r>
      <w:r w:rsidRPr="00AC72F0">
        <w:rPr>
          <w:lang w:val="fr-FR"/>
        </w:rPr>
        <w:t>654.</w:t>
      </w:r>
      <w:r w:rsidRPr="00AC72F0">
        <w:rPr>
          <w:lang w:val="fr-FR"/>
        </w:rPr>
        <w:br/>
      </w:r>
      <w:r>
        <w:rPr>
          <w:i/>
          <w:iCs/>
        </w:rPr>
        <w:t xml:space="preserve">Amaranths ajscnis, altera species, save store </w:t>
      </w:r>
      <w:r>
        <w:rPr>
          <w:i/>
          <w:iCs/>
          <w:lang w:val="la-Latn" w:eastAsia="la-Latn" w:bidi="la-Latn"/>
        </w:rPr>
        <w:t>purpureo,</w:t>
      </w:r>
      <w:r>
        <w:rPr>
          <w:lang w:val="la-Latn" w:eastAsia="la-Latn" w:bidi="la-Latn"/>
        </w:rPr>
        <w:t xml:space="preserve"> </w:t>
      </w:r>
      <w:r>
        <w:t>Brcyn.</w:t>
      </w:r>
      <w:r>
        <w:br/>
      </w:r>
      <w:r w:rsidRPr="00AC72F0">
        <w:rPr>
          <w:lang w:val="it-IT"/>
        </w:rPr>
        <w:t xml:space="preserve">Cent. I. I Io. </w:t>
      </w:r>
      <w:r w:rsidRPr="00AC72F0">
        <w:rPr>
          <w:i/>
          <w:iCs/>
          <w:lang w:val="it-IT"/>
        </w:rPr>
        <w:t xml:space="preserve">Amarantso </w:t>
      </w:r>
      <w:r>
        <w:rPr>
          <w:i/>
          <w:iCs/>
          <w:lang w:val="la-Latn" w:eastAsia="la-Latn" w:bidi="la-Latn"/>
        </w:rPr>
        <w:t>affinis, Indiae Orientalis,</w:t>
      </w:r>
      <w:r w:rsidRPr="00AC72F0">
        <w:rPr>
          <w:i/>
          <w:iCs/>
          <w:lang w:val="it-IT"/>
        </w:rPr>
        <w:t>'</w:t>
      </w:r>
      <w:r>
        <w:rPr>
          <w:i/>
          <w:iCs/>
          <w:lang w:val="la-Latn" w:eastAsia="la-Latn" w:bidi="la-Latn"/>
        </w:rPr>
        <w:t>sterilus</w:t>
      </w:r>
      <w:r>
        <w:rPr>
          <w:i/>
          <w:iCs/>
          <w:lang w:val="la-Latn" w:eastAsia="la-Latn" w:bidi="la-Latn"/>
        </w:rPr>
        <w:br/>
        <w:t>glomeratis, Ocymoidis folio,</w:t>
      </w:r>
      <w:r>
        <w:rPr>
          <w:lang w:val="la-Latn" w:eastAsia="la-Latn" w:bidi="la-Latn"/>
        </w:rPr>
        <w:t xml:space="preserve"> H. </w:t>
      </w:r>
      <w:r w:rsidRPr="00AC72F0">
        <w:rPr>
          <w:lang w:val="it-IT"/>
        </w:rPr>
        <w:t xml:space="preserve">A. </w:t>
      </w:r>
      <w:r>
        <w:rPr>
          <w:lang w:val="la-Latn" w:eastAsia="la-Latn" w:bidi="la-Latn"/>
        </w:rPr>
        <w:t xml:space="preserve">I. 85. </w:t>
      </w:r>
      <w:r>
        <w:rPr>
          <w:i/>
          <w:iCs/>
          <w:lang w:val="la-Latn" w:eastAsia="la-Latn" w:bidi="la-Latn"/>
        </w:rPr>
        <w:t>Gnaphalio affinis,</w:t>
      </w:r>
      <w:r>
        <w:rPr>
          <w:i/>
          <w:iCs/>
          <w:lang w:val="la-Latn" w:eastAsia="la-Latn" w:bidi="la-Latn"/>
        </w:rPr>
        <w:br/>
        <w:t>tcymastri folio, sure ex purpuret violacea,</w:t>
      </w:r>
      <w:r>
        <w:rPr>
          <w:lang w:val="la-Latn" w:eastAsia="la-Latn" w:bidi="la-Latn"/>
        </w:rPr>
        <w:t xml:space="preserve"> H. L. 294. </w:t>
      </w:r>
      <w:r>
        <w:rPr>
          <w:i/>
          <w:iCs/>
          <w:lang w:val="la-Latn" w:eastAsia="la-Latn" w:bidi="la-Latn"/>
        </w:rPr>
        <w:t>a</w:t>
      </w:r>
      <w:r>
        <w:rPr>
          <w:i/>
          <w:iCs/>
          <w:lang w:val="la-Latn" w:eastAsia="la-Latn" w:bidi="la-Latn"/>
        </w:rPr>
        <w:br/>
        <w:t>Pragn.</w:t>
      </w:r>
    </w:p>
    <w:p w14:paraId="45719DBC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The Flowers </w:t>
      </w:r>
      <w:r>
        <w:t>ate sinall, and cut into four Segments, which</w:t>
      </w:r>
      <w:r>
        <w:br/>
        <w:t>are collected into fquamose Heads; from each of these Scales</w:t>
      </w:r>
      <w:r>
        <w:br/>
        <w:t>is produced a single Flower. The Ovary in the Bottom of the</w:t>
      </w:r>
      <w:r>
        <w:br/>
      </w:r>
      <w:r>
        <w:lastRenderedPageBreak/>
        <w:t>Flower becomes a roundish crooked Seed, which is contain’d in</w:t>
      </w:r>
      <w:r>
        <w:br/>
        <w:t>a thin Pellicule or Skin.</w:t>
      </w:r>
    </w:p>
    <w:p w14:paraId="32BD0EB0" w14:textId="77777777" w:rsidR="00AC72F0" w:rsidRDefault="00AC72F0" w:rsidP="00AC72F0">
      <w:pPr>
        <w:ind w:firstLine="360"/>
      </w:pPr>
      <w:r>
        <w:t>There are at present sour or five Varieties of this Plant, but</w:t>
      </w:r>
      <w:r>
        <w:br/>
        <w:t>none used, as I can find, in Physic.</w:t>
      </w:r>
    </w:p>
    <w:p w14:paraId="19E9442A" w14:textId="77777777" w:rsidR="00AC72F0" w:rsidRDefault="00AC72F0" w:rsidP="00AC72F0">
      <w:pPr>
        <w:ind w:firstLine="360"/>
      </w:pPr>
      <w:r>
        <w:t xml:space="preserve">The two best Sorts were originally imported from the </w:t>
      </w:r>
      <w:r>
        <w:rPr>
          <w:i/>
          <w:iCs/>
        </w:rPr>
        <w:t>East-</w:t>
      </w:r>
      <w:r>
        <w:rPr>
          <w:i/>
          <w:iCs/>
        </w:rPr>
        <w:br/>
        <w:t>Indies,</w:t>
      </w:r>
      <w:r>
        <w:t xml:space="preserve"> the rest wc have received from </w:t>
      </w:r>
      <w:r>
        <w:rPr>
          <w:i/>
          <w:iCs/>
        </w:rPr>
        <w:t>Barbados. Miller's .</w:t>
      </w:r>
      <w:r>
        <w:rPr>
          <w:i/>
          <w:iCs/>
        </w:rPr>
        <w:br/>
        <w:t>Dictionary.</w:t>
      </w:r>
    </w:p>
    <w:p w14:paraId="24E8CB03" w14:textId="77777777" w:rsidR="00AC72F0" w:rsidRDefault="00AC72F0" w:rsidP="00AC72F0">
      <w:pPr>
        <w:ind w:firstLine="360"/>
      </w:pPr>
      <w:r>
        <w:t xml:space="preserve">AMARELLA, a Name given by </w:t>
      </w:r>
      <w:r>
        <w:rPr>
          <w:i/>
          <w:iCs/>
        </w:rPr>
        <w:t>Geseier</w:t>
      </w:r>
      <w:r>
        <w:t xml:space="preserve"> to the PoLY-</w:t>
      </w:r>
      <w:r>
        <w:br/>
        <w:t>GALA. See PoLYGALA.</w:t>
      </w:r>
    </w:p>
    <w:p w14:paraId="11C0FE12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AMATORIA Febris, </w:t>
      </w:r>
      <w:r>
        <w:t>the same as CHLoRosrs, which see.</w:t>
      </w:r>
    </w:p>
    <w:p w14:paraId="33DFB30F" w14:textId="77777777" w:rsidR="00AC72F0" w:rsidRDefault="00AC72F0" w:rsidP="00AC72F0"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- ’</w:t>
      </w:r>
    </w:p>
    <w:p w14:paraId="27E51AF8" w14:textId="77777777" w:rsidR="00AC72F0" w:rsidRDefault="00AC72F0" w:rsidP="00AC72F0">
      <w:pPr>
        <w:tabs>
          <w:tab w:val="left" w:pos="3892"/>
        </w:tabs>
        <w:ind w:firstLine="360"/>
      </w:pPr>
      <w:r>
        <w:t xml:space="preserve">AMAToRIA </w:t>
      </w:r>
      <w:r>
        <w:rPr>
          <w:lang w:val="la-Latn" w:eastAsia="la-Latn" w:bidi="la-Latn"/>
        </w:rPr>
        <w:t xml:space="preserve">Veneficia, </w:t>
      </w:r>
      <w:r>
        <w:t>the dame as PnILTRA, which</w:t>
      </w:r>
      <w:r>
        <w:br/>
        <w:t xml:space="preserve">fee.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vertAlign w:val="superscript"/>
        </w:rPr>
        <w:t>1</w:t>
      </w:r>
    </w:p>
    <w:p w14:paraId="1B4871BD" w14:textId="77777777" w:rsidR="00AC72F0" w:rsidRDefault="00AC72F0" w:rsidP="00AC72F0">
      <w:pPr>
        <w:tabs>
          <w:tab w:val="left" w:pos="3312"/>
          <w:tab w:val="left" w:pos="3728"/>
        </w:tabs>
        <w:ind w:firstLine="360"/>
      </w:pPr>
      <w:r>
        <w:rPr>
          <w:lang w:val="la-Latn" w:eastAsia="la-Latn" w:bidi="la-Latn"/>
        </w:rPr>
        <w:t xml:space="preserve">AMATORII Musculi, </w:t>
      </w:r>
      <w:r>
        <w:t xml:space="preserve">the </w:t>
      </w:r>
      <w:r>
        <w:rPr>
          <w:lang w:val="la-Latn" w:eastAsia="la-Latn" w:bidi="la-Latn"/>
        </w:rPr>
        <w:t xml:space="preserve">Obliquus </w:t>
      </w:r>
      <w:r>
        <w:t>superior, or Trochle-</w:t>
      </w:r>
      <w:r>
        <w:br/>
        <w:t xml:space="preserve">aris, and </w:t>
      </w:r>
      <w:r>
        <w:rPr>
          <w:lang w:val="la-Latn" w:eastAsia="la-Latn" w:bidi="la-Latn"/>
        </w:rPr>
        <w:t xml:space="preserve">Obliquus </w:t>
      </w:r>
      <w:r>
        <w:t>inferior, are sometimes thus call’d.</w:t>
      </w:r>
      <w:r>
        <w:br/>
      </w:r>
      <w:r>
        <w:rPr>
          <w:i/>
          <w:iCs/>
        </w:rPr>
        <w:t>Cowper.</w:t>
      </w:r>
      <w:r>
        <w:rPr>
          <w:i/>
          <w:iCs/>
        </w:rPr>
        <w:tab/>
        <w:t>_</w:t>
      </w:r>
      <w:r>
        <w:rPr>
          <w:i/>
          <w:iCs/>
        </w:rPr>
        <w:tab/>
        <w:t>. _</w:t>
      </w:r>
    </w:p>
    <w:p w14:paraId="45402ABD" w14:textId="77777777" w:rsidR="00AC72F0" w:rsidRDefault="00AC72F0" w:rsidP="00AC72F0">
      <w:r>
        <w:rPr>
          <w:b/>
          <w:bCs/>
        </w:rPr>
        <w:t xml:space="preserve">.. AMATZQUITL, </w:t>
      </w:r>
      <w:r>
        <w:rPr>
          <w:b/>
          <w:bCs/>
          <w:i/>
          <w:iCs/>
        </w:rPr>
        <w:t xml:space="preserve">fsve Umede </w:t>
      </w:r>
      <w:r>
        <w:rPr>
          <w:b/>
          <w:bCs/>
          <w:i/>
          <w:iCs/>
          <w:lang w:val="la-Latn" w:eastAsia="la-Latn" w:bidi="la-Latn"/>
        </w:rPr>
        <w:t xml:space="preserve">Papyracea </w:t>
      </w:r>
      <w:r>
        <w:rPr>
          <w:b/>
          <w:bCs/>
          <w:i/>
          <w:iCs/>
        </w:rPr>
        <w:t>Fliereneberi.</w:t>
      </w:r>
    </w:p>
    <w:p w14:paraId="49B46EA6" w14:textId="77777777" w:rsidR="00AC72F0" w:rsidRDefault="00AC72F0" w:rsidP="00AC72F0">
      <w:r>
        <w:rPr>
          <w:b/>
          <w:bCs/>
        </w:rPr>
        <w:t>Its</w:t>
      </w:r>
      <w:r>
        <w:br w:type="page"/>
      </w:r>
    </w:p>
    <w:p w14:paraId="2A05B5EA" w14:textId="77777777" w:rsidR="00AC72F0" w:rsidRDefault="00AC72F0" w:rsidP="00AC72F0">
      <w:pPr>
        <w:ind w:firstLine="360"/>
      </w:pPr>
      <w:r>
        <w:lastRenderedPageBreak/>
        <w:t>Ip? Substance is light, and not unlike that of the Fig-tree.</w:t>
      </w:r>
      <w:r>
        <w:br/>
        <w:t>Its Leaves resemble those of the Lemon-tree, but are hairy and</w:t>
      </w:r>
      <w:r>
        <w:br/>
        <w:t xml:space="preserve">more acuminated or pointed. Its Fruit are aS large as </w:t>
      </w:r>
      <w:r>
        <w:rPr>
          <w:i/>
          <w:iCs/>
        </w:rPr>
        <w:t>Pontic</w:t>
      </w:r>
      <w:r>
        <w:rPr>
          <w:i/>
          <w:iCs/>
        </w:rPr>
        <w:br/>
      </w:r>
      <w:r>
        <w:t xml:space="preserve">Nuts, divided into white Grains </w:t>
      </w:r>
      <w:r>
        <w:rPr>
          <w:i/>
          <w:iCs/>
        </w:rPr>
        <w:t>os</w:t>
      </w:r>
      <w:r>
        <w:t xml:space="preserve"> the same Shape and Nature</w:t>
      </w:r>
      <w:r>
        <w:br/>
        <w:t>with those of a Fig. It grows in warm Countries, such as</w:t>
      </w:r>
      <w:r>
        <w:br/>
      </w:r>
      <w:r>
        <w:rPr>
          <w:i/>
          <w:iCs/>
        </w:rPr>
        <w:t>Chietla. A.</w:t>
      </w:r>
      <w:r>
        <w:t xml:space="preserve"> Decoction of the Bark of its Roots is of consider-</w:t>
      </w:r>
      <w:r>
        <w:br/>
        <w:t>able Service in feverish Disorders. Its Leaves are only useful,</w:t>
      </w:r>
      <w:r>
        <w:br/>
        <w:t>by the agreeable Shade they form.</w:t>
      </w:r>
    </w:p>
    <w:p w14:paraId="3820A328" w14:textId="77777777" w:rsidR="00AC72F0" w:rsidRDefault="00AC72F0" w:rsidP="00AC72F0">
      <w:pPr>
        <w:ind w:firstLine="360"/>
      </w:pPr>
      <w:r>
        <w:t xml:space="preserve">AMAUROSIS, </w:t>
      </w:r>
      <w:r>
        <w:rPr>
          <w:lang w:val="el-GR" w:eastAsia="el-GR" w:bidi="el-GR"/>
        </w:rPr>
        <w:t>αμαἀρωσις</w:t>
      </w:r>
      <w:r w:rsidRPr="00AC72F0">
        <w:rPr>
          <w:lang w:val="en-GB" w:eastAsia="el-GR" w:bidi="el-GR"/>
        </w:rPr>
        <w:t xml:space="preserve">, </w:t>
      </w:r>
      <w:r>
        <w:t>is an Impediment of Vision,</w:t>
      </w:r>
      <w:r>
        <w:br/>
        <w:t xml:space="preserve">when the </w:t>
      </w:r>
      <w:r>
        <w:rPr>
          <w:lang w:val="la-Latn" w:eastAsia="la-Latn" w:bidi="la-Latn"/>
        </w:rPr>
        <w:t xml:space="preserve">Patiens, </w:t>
      </w:r>
      <w:r>
        <w:t>without any manifest Fault in .the Eye, can</w:t>
      </w:r>
      <w:r>
        <w:br/>
        <w:t xml:space="preserve">discern, nothing at all. It is usually call'd a </w:t>
      </w:r>
      <w:r>
        <w:rPr>
          <w:lang w:val="la-Latn" w:eastAsia="la-Latn" w:bidi="la-Latn"/>
        </w:rPr>
        <w:t xml:space="preserve">Gutta </w:t>
      </w:r>
      <w:r>
        <w:t>Serena.</w:t>
      </w:r>
      <w:r>
        <w:br/>
      </w:r>
      <w:r>
        <w:rPr>
          <w:i/>
          <w:iCs/>
          <w:lang w:val="la-Latn" w:eastAsia="la-Latn" w:bidi="la-Latn"/>
        </w:rPr>
        <w:t xml:space="preserve">Actuarius </w:t>
      </w:r>
      <w:r>
        <w:rPr>
          <w:i/>
          <w:iCs/>
        </w:rPr>
        <w:t>de Meth. Med. Lib.</w:t>
      </w:r>
      <w:r>
        <w:t xml:space="preserve"> 2. </w:t>
      </w:r>
      <w:r>
        <w:rPr>
          <w:i/>
          <w:iCs/>
        </w:rPr>
        <w:t>Cap.</w:t>
      </w:r>
      <w:r>
        <w:t xml:space="preserve"> 7.</w:t>
      </w:r>
    </w:p>
    <w:p w14:paraId="57200481" w14:textId="77777777" w:rsidR="00AC72F0" w:rsidRDefault="00AC72F0" w:rsidP="00AC72F0">
      <w:pPr>
        <w:ind w:left="360" w:hanging="360"/>
      </w:pPr>
      <w:r>
        <w:rPr>
          <w:i/>
          <w:iCs/>
        </w:rPr>
        <w:t>Mr.</w:t>
      </w:r>
      <w:r>
        <w:rPr>
          <w:b/>
          <w:bCs/>
        </w:rPr>
        <w:t xml:space="preserve"> de St. YVes, </w:t>
      </w:r>
      <w:r>
        <w:rPr>
          <w:i/>
          <w:iCs/>
        </w:rPr>
        <w:t>the famous</w:t>
      </w:r>
      <w:r>
        <w:rPr>
          <w:b/>
          <w:bCs/>
        </w:rPr>
        <w:t xml:space="preserve"> French </w:t>
      </w:r>
      <w:r>
        <w:rPr>
          <w:i/>
          <w:iCs/>
        </w:rPr>
        <w:t>Oculist, distcttgpifbes the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Screna into the perfect and imperfect.</w:t>
      </w:r>
    </w:p>
    <w:p w14:paraId="0259B3F1" w14:textId="77777777" w:rsidR="00AC72F0" w:rsidRDefault="00AC72F0" w:rsidP="00AC72F0">
      <w:r>
        <w:rPr>
          <w:i/>
          <w:iCs/>
        </w:rPr>
        <w:t>The perfect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GUTTA </w:t>
      </w:r>
      <w:r>
        <w:rPr>
          <w:b/>
          <w:bCs/>
        </w:rPr>
        <w:t>SERENA.</w:t>
      </w:r>
    </w:p>
    <w:p w14:paraId="4658C751" w14:textId="77777777" w:rsidR="00AC72F0" w:rsidRDefault="00AC72F0" w:rsidP="00AC72F0">
      <w:pPr>
        <w:ind w:firstLine="360"/>
      </w:pPr>
      <w:r>
        <w:t xml:space="preserve">The Disease, call'd </w:t>
      </w:r>
      <w:r>
        <w:rPr>
          <w:lang w:val="la-Latn" w:eastAsia="la-Latn" w:bidi="la-Latn"/>
        </w:rPr>
        <w:t xml:space="preserve">Gutta </w:t>
      </w:r>
      <w:r>
        <w:t>Serena, is a total Blindness, pro-</w:t>
      </w:r>
      <w:r>
        <w:br/>
        <w:t>reeding from a Palsy in the principal Parts of'the immediate</w:t>
      </w:r>
      <w:r>
        <w:br/>
        <w:t>Organ of Vision.</w:t>
      </w:r>
    </w:p>
    <w:p w14:paraId="56E3530E" w14:textId="77777777" w:rsidR="00AC72F0" w:rsidRDefault="00AC72F0" w:rsidP="00AC72F0">
      <w:pPr>
        <w:ind w:firstLine="360"/>
      </w:pPr>
      <w:r>
        <w:t>- Whatever Part of the Body a Palsy attacks, it has different</w:t>
      </w:r>
      <w:r>
        <w:br/>
        <w:t>Degrees, which render it perfect or imperfect. The same may</w:t>
      </w:r>
      <w:r>
        <w:br/>
        <w:t xml:space="preserve">he said of a </w:t>
      </w:r>
      <w:r>
        <w:rPr>
          <w:lang w:val="la-Latn" w:eastAsia="la-Latn" w:bidi="la-Latn"/>
        </w:rPr>
        <w:t xml:space="preserve">Gutta </w:t>
      </w:r>
      <w:r>
        <w:t>Serena, which entirely destroys the Sight,</w:t>
      </w:r>
      <w:r>
        <w:br/>
        <w:t>or at least leaves so little, that.it is of small Service to the</w:t>
      </w:r>
      <w:r>
        <w:br/>
        <w:t>Patients. . * .</w:t>
      </w:r>
    </w:p>
    <w:p w14:paraId="69F62EC1" w14:textId="77777777" w:rsidR="00AC72F0" w:rsidRDefault="00AC72F0" w:rsidP="00AC72F0">
      <w:pPr>
        <w:ind w:firstLine="360"/>
      </w:pPr>
      <w:r>
        <w:t>In order to give a clear Idea of this Disease, it shall be the</w:t>
      </w:r>
      <w:r>
        <w:br/>
        <w:t>Subject of two Chapters. In the first, I shall treat os that sort</w:t>
      </w:r>
      <w:r>
        <w:br/>
        <w:t>in which the Sight in entirely lost : And in the second, of that</w:t>
      </w:r>
      <w:r>
        <w:br/>
        <w:t>in which part of it remains.. -</w:t>
      </w:r>
    </w:p>
    <w:p w14:paraId="246C86D2" w14:textId="77777777" w:rsidR="00AC72F0" w:rsidRDefault="00AC72F0" w:rsidP="00AC72F0">
      <w:pPr>
        <w:ind w:firstLine="360"/>
      </w:pPr>
      <w:r>
        <w:t xml:space="preserve">There are several Causes which may produce a </w:t>
      </w:r>
      <w:r>
        <w:rPr>
          <w:lang w:val="la-Latn" w:eastAsia="la-Latn" w:bidi="la-Latn"/>
        </w:rPr>
        <w:t xml:space="preserve">Gutta </w:t>
      </w:r>
      <w:r>
        <w:t>Serena:</w:t>
      </w:r>
      <w:r>
        <w:br/>
        <w:t>The first is a light Apoplexy, in which the Humour, instead of</w:t>
      </w:r>
      <w:r>
        <w:br/>
        <w:t>falling on the other Parts os the Body, is discharged on the</w:t>
      </w:r>
      <w:r>
        <w:br/>
        <w:t>Optic Nerves only, by which they are obstructed, and become.</w:t>
      </w:r>
      <w:r>
        <w:br/>
        <w:t>paralytic. . . . . ;</w:t>
      </w:r>
    </w:p>
    <w:p w14:paraId="727CDE8F" w14:textId="77777777" w:rsidR="00AC72F0" w:rsidRDefault="00AC72F0" w:rsidP="00AC72F0">
      <w:pPr>
        <w:tabs>
          <w:tab w:val="left" w:pos="4799"/>
        </w:tabs>
        <w:ind w:firstLine="360"/>
      </w:pPr>
      <w:r>
        <w:t>This Disease depends on other Causes, as when some other</w:t>
      </w:r>
      <w:r>
        <w:br/>
        <w:t>Humour is filtrated into the Nerves, or by lodging on them</w:t>
      </w:r>
      <w:r>
        <w:br/>
        <w:t>causes a Compression, which hinders their Action; so that,</w:t>
      </w:r>
      <w:r>
        <w:br/>
        <w:t>whether these Nerves be obstructed or compressed, either by</w:t>
      </w:r>
      <w:r>
        <w:br/>
        <w:t>Blood, Pus, or Phlegm, all these different Matters may pro-</w:t>
      </w:r>
      <w:r>
        <w:br/>
        <w:t xml:space="preserve">duce a </w:t>
      </w:r>
      <w:r>
        <w:rPr>
          <w:lang w:val="la-Latn" w:eastAsia="la-Latn" w:bidi="la-Latn"/>
        </w:rPr>
        <w:t xml:space="preserve">Gutta </w:t>
      </w:r>
      <w:r>
        <w:t>Serena. If the Blood becomes too saline, it gra-</w:t>
      </w:r>
      <w:r>
        <w:br/>
        <w:t>dually causes this Disease by its Saltness, which decays and</w:t>
      </w:r>
      <w:r>
        <w:br/>
        <w:t>dries up the principal Organs of Vision ; and, if the Comparison</w:t>
      </w:r>
      <w:r>
        <w:br/>
        <w:t>may be admitted, as salted Meat grows dry. By this means</w:t>
      </w:r>
      <w:r>
        <w:br/>
        <w:t>the Sight entirely perishes.</w:t>
      </w:r>
      <w:r>
        <w:tab/>
        <w:t>-</w:t>
      </w:r>
    </w:p>
    <w:p w14:paraId="3B72FD99" w14:textId="77777777" w:rsidR="00AC72F0" w:rsidRDefault="00AC72F0" w:rsidP="00AC72F0">
      <w:pPr>
        <w:tabs>
          <w:tab w:val="left" w:pos="4379"/>
        </w:tabs>
        <w:ind w:firstLine="360"/>
      </w:pPr>
      <w:r>
        <w:t xml:space="preserve">We often see a </w:t>
      </w:r>
      <w:r>
        <w:rPr>
          <w:lang w:val="la-Latn" w:eastAsia="la-Latn" w:bidi="la-Latn"/>
        </w:rPr>
        <w:t xml:space="preserve">Gutta </w:t>
      </w:r>
      <w:r>
        <w:t>Serena succeed acute Fevers, when</w:t>
      </w:r>
      <w:r>
        <w:br/>
        <w:t>the Humour that caused them is removed to the Visual</w:t>
      </w:r>
      <w:r>
        <w:br/>
        <w:t>Nerves; a violent Fever, which has too much rarefy'd.the</w:t>
      </w:r>
      <w:r>
        <w:br/>
        <w:t>Blood in the Vessels adjacent to these Nerves, sometimes pro-</w:t>
      </w:r>
      <w:r>
        <w:br/>
        <w:t>duces the same Effect; when a Venereal Humour is discharged</w:t>
      </w:r>
      <w:r>
        <w:br/>
      </w:r>
      <w:r>
        <w:rPr>
          <w:b/>
          <w:bCs/>
        </w:rPr>
        <w:t xml:space="preserve">on </w:t>
      </w:r>
      <w:r>
        <w:t>the Visual Nerves, causing violent Pains, and the want of</w:t>
      </w:r>
      <w:r>
        <w:br/>
        <w:t xml:space="preserve">Sleep, a </w:t>
      </w:r>
      <w:r>
        <w:rPr>
          <w:lang w:val="la-Latn" w:eastAsia="la-Latn" w:bidi="la-Latn"/>
        </w:rPr>
        <w:t xml:space="preserve">Gutta </w:t>
      </w:r>
      <w:r>
        <w:t>Serena often follows.</w:t>
      </w:r>
      <w:r>
        <w:tab/>
        <w:t>'</w:t>
      </w:r>
    </w:p>
    <w:p w14:paraId="4577B4EB" w14:textId="77777777" w:rsidR="00AC72F0" w:rsidRDefault="00AC72F0" w:rsidP="00AC72F0">
      <w:pPr>
        <w:ind w:firstLine="360"/>
      </w:pPr>
      <w:r>
        <w:t>This Disease commonly begins with Violent Pains in the</w:t>
      </w:r>
      <w:r>
        <w:br/>
        <w:t>Head ; and aS they decrease, the Disease increases. Several</w:t>
      </w:r>
      <w:r>
        <w:br/>
        <w:t>People, however, have been shuck blind at once, without any</w:t>
      </w:r>
      <w:r>
        <w:br/>
        <w:t>previous Pain; in others, the Pains accompany'd the Disease,</w:t>
      </w:r>
      <w:r>
        <w:br/>
        <w:t>which strengthened gradually, and their Sight diminished daily,</w:t>
      </w:r>
      <w:r>
        <w:br/>
        <w:t>till at length it totally perished. -</w:t>
      </w:r>
    </w:p>
    <w:p w14:paraId="1C646926" w14:textId="77777777" w:rsidR="00AC72F0" w:rsidRDefault="00AC72F0" w:rsidP="00AC72F0">
      <w:pPr>
        <w:ind w:firstLine="360"/>
      </w:pPr>
      <w:r>
        <w:t xml:space="preserve">When </w:t>
      </w:r>
      <w:r>
        <w:rPr>
          <w:lang w:val="la-Latn" w:eastAsia="la-Latn" w:bidi="la-Latn"/>
        </w:rPr>
        <w:t xml:space="preserve">a Gutta </w:t>
      </w:r>
      <w:r>
        <w:t>Serena comes without. Pain, and one Eye</w:t>
      </w:r>
      <w:r>
        <w:br/>
        <w:t>only is attacked,- nothing can he perceived by looking at</w:t>
      </w:r>
      <w:r>
        <w:br/>
        <w:t>both Eyes, whilst they are open ; but if the well Eye be shut,</w:t>
      </w:r>
      <w:r>
        <w:br/>
        <w:t>you may observe the Pupil of the distempered Eye dilate itself,</w:t>
      </w:r>
      <w:r>
        <w:br/>
        <w:t>tho* exposed to the Light, and .it-will remain in that State, till</w:t>
      </w:r>
      <w:r>
        <w:br/>
      </w:r>
      <w:r>
        <w:rPr>
          <w:i/>
          <w:iCs/>
        </w:rPr>
        <w:t>.-the</w:t>
      </w:r>
      <w:r>
        <w:t xml:space="preserve"> well Eye be opened again; then the Pupil of the diseased</w:t>
      </w:r>
      <w:r>
        <w:br/>
        <w:t>Eye contracts itself, in like manner as that os the good Eye,</w:t>
      </w:r>
      <w:r>
        <w:br/>
        <w:t>from which the distempered Eye borrows its Motion. By this</w:t>
      </w:r>
      <w:r>
        <w:br/>
        <w:t>Sign only5 we are assured there is no Sight in the distempered</w:t>
      </w:r>
      <w:r>
        <w:br/>
        <w:t>Eye. This Sign is peculiar to this Disease, and cannot he</w:t>
      </w:r>
      <w:r>
        <w:br/>
        <w:t>found in a Glaucoma, in which the Pupil continues always</w:t>
      </w:r>
      <w:r>
        <w:br/>
        <w:t xml:space="preserve">dilated. There is likewise another </w:t>
      </w:r>
      <w:r>
        <w:rPr>
          <w:lang w:val="la-Latn" w:eastAsia="la-Latn" w:bidi="la-Latn"/>
        </w:rPr>
        <w:t xml:space="preserve">Spectes </w:t>
      </w:r>
      <w:r>
        <w:t xml:space="preserve">of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Screna,</w:t>
      </w:r>
      <w:r>
        <w:t xml:space="preserve"> in</w:t>
      </w:r>
      <w:r>
        <w:br/>
        <w:t>which the Pupil is always contracted, whether the good Eye he</w:t>
      </w:r>
      <w:r>
        <w:br/>
        <w:t>open or shut.</w:t>
      </w:r>
    </w:p>
    <w:p w14:paraId="53229F1C" w14:textId="77777777" w:rsidR="00AC72F0" w:rsidRDefault="00AC72F0" w:rsidP="00AC72F0">
      <w:pPr>
        <w:ind w:firstLine="360"/>
      </w:pPr>
      <w:r>
        <w:t xml:space="preserve">The Signs of a </w:t>
      </w:r>
      <w:r>
        <w:rPr>
          <w:lang w:val="la-Latn" w:eastAsia="la-Latn" w:bidi="la-Latn"/>
        </w:rPr>
        <w:t xml:space="preserve">Gutta </w:t>
      </w:r>
      <w:r>
        <w:t>Serena are Visible ; for from the In-</w:t>
      </w:r>
      <w:r>
        <w:br/>
        <w:t>spection os the Eyes, we may see whether the Pupil he dilated</w:t>
      </w:r>
      <w:r>
        <w:br/>
      </w:r>
      <w:r>
        <w:rPr>
          <w:b/>
          <w:bCs/>
        </w:rPr>
        <w:t xml:space="preserve">or </w:t>
      </w:r>
      <w:r>
        <w:t>contracted.</w:t>
      </w:r>
    </w:p>
    <w:p w14:paraId="723ED9DF" w14:textId="77777777" w:rsidR="00AC72F0" w:rsidRDefault="00AC72F0" w:rsidP="00AC72F0">
      <w:pPr>
        <w:ind w:firstLine="360"/>
      </w:pPr>
      <w:r>
        <w:t>As some Muscles of the Body are called Antagonists, because</w:t>
      </w:r>
      <w:r>
        <w:br/>
        <w:t>they perform opposite Motions, such as Flexion, Extension,</w:t>
      </w:r>
      <w:r>
        <w:br/>
      </w:r>
      <w:r>
        <w:rPr>
          <w:i/>
          <w:iCs/>
        </w:rPr>
        <w:t>etc.</w:t>
      </w:r>
      <w:r>
        <w:t xml:space="preserve"> in the same manner, amongst the Motary Fibres of the</w:t>
      </w:r>
      <w:r>
        <w:br/>
        <w:t>Iris, some serve to dilate it, whilst others contract it; there-</w:t>
      </w:r>
      <w:r>
        <w:br/>
        <w:t xml:space="preserve">* fore, when in a </w:t>
      </w:r>
      <w:r>
        <w:rPr>
          <w:lang w:val="la-Latn" w:eastAsia="la-Latn" w:bidi="la-Latn"/>
        </w:rPr>
        <w:t xml:space="preserve">Gutta </w:t>
      </w:r>
      <w:r>
        <w:t xml:space="preserve">Serena the Pupil remains dilated, </w:t>
      </w:r>
      <w:r>
        <w:rPr>
          <w:b/>
          <w:bCs/>
        </w:rPr>
        <w:t>the</w:t>
      </w:r>
      <w:r>
        <w:rPr>
          <w:b/>
          <w:bCs/>
        </w:rPr>
        <w:br/>
      </w:r>
      <w:r>
        <w:t>Fibres, winch should contract it, are paralytic, in the particu-</w:t>
      </w:r>
      <w:r>
        <w:br/>
        <w:t>lar manner I have described : But if the Pupil he contracted,</w:t>
      </w:r>
      <w:r>
        <w:br/>
      </w:r>
      <w:r>
        <w:lastRenderedPageBreak/>
        <w:t>these Fibres, which should dilate it, are affected ; the Sight is</w:t>
      </w:r>
      <w:r>
        <w:br/>
        <w:t>equally lost in both these Cases.</w:t>
      </w:r>
    </w:p>
    <w:p w14:paraId="70394502" w14:textId="77777777" w:rsidR="00AC72F0" w:rsidRDefault="00AC72F0" w:rsidP="00AC72F0">
      <w:pPr>
        <w:ind w:firstLine="360"/>
      </w:pPr>
      <w:r>
        <w:t xml:space="preserve">A </w:t>
      </w:r>
      <w:r>
        <w:rPr>
          <w:lang w:val="la-Latn" w:eastAsia="la-Latn" w:bidi="la-Latn"/>
        </w:rPr>
        <w:t xml:space="preserve">Gutta </w:t>
      </w:r>
      <w:r>
        <w:t>Serena has been hitherto deemed incurable. l ean,</w:t>
      </w:r>
      <w:r>
        <w:br/>
        <w:t>notwithstanding, produce many Experiments to the contrary.</w:t>
      </w:r>
      <w:r>
        <w:br/>
        <w:t>I have, for the most part, observed that Species to he incurable</w:t>
      </w:r>
      <w:r>
        <w:br/>
        <w:t>which succeeds an acute Fever, when its producive Humour</w:t>
      </w:r>
      <w:r>
        <w:br/>
        <w:t>has been discharged on the Visual Nerves. If this Humour</w:t>
      </w:r>
      <w:r>
        <w:br/>
        <w:t>. damages but one Eye, there is room to fear, lest the FeVer</w:t>
      </w:r>
      <w:r>
        <w:br/>
        <w:t>return in the Year, and the other Eye be affected in the same</w:t>
      </w:r>
    </w:p>
    <w:p w14:paraId="60194773" w14:textId="77777777" w:rsidR="00AC72F0" w:rsidRDefault="00AC72F0" w:rsidP="00AC72F0">
      <w:r>
        <w:t>manner. X have hitherto observed this Misfortune happento</w:t>
      </w:r>
      <w:r>
        <w:br/>
        <w:t xml:space="preserve">all those, whose </w:t>
      </w:r>
      <w:r>
        <w:rPr>
          <w:lang w:val="la-Latn" w:eastAsia="la-Latn" w:bidi="la-Latn"/>
        </w:rPr>
        <w:t xml:space="preserve">Gutta </w:t>
      </w:r>
      <w:r>
        <w:t>Serena began by a light Inflammation,</w:t>
      </w:r>
      <w:r>
        <w:br/>
        <w:t>attended with Violent Pains in their Head on th</w:t>
      </w:r>
      <w:r>
        <w:rPr>
          <w:vertAlign w:val="subscript"/>
        </w:rPr>
        <w:t>e</w:t>
      </w:r>
      <w:r>
        <w:t xml:space="preserve"> Side of the</w:t>
      </w:r>
      <w:r>
        <w:br/>
        <w:t xml:space="preserve">disorder'd Eye. This Observation </w:t>
      </w:r>
      <w:r>
        <w:rPr>
          <w:u w:val="single"/>
        </w:rPr>
        <w:t>has</w:t>
      </w:r>
      <w:r>
        <w:t xml:space="preserve"> induced me to think;</w:t>
      </w:r>
      <w:r>
        <w:br/>
        <w:t xml:space="preserve">though I never dare attempt it, </w:t>
      </w:r>
      <w:r>
        <w:rPr>
          <w:u w:val="single"/>
        </w:rPr>
        <w:t>tha</w:t>
      </w:r>
      <w:r>
        <w:t>t by extirpating the decayed</w:t>
      </w:r>
      <w:r>
        <w:br/>
        <w:t>Eye, one might prevent the good Eye from sailing into the</w:t>
      </w:r>
      <w:r>
        <w:br/>
        <w:t>same Misfortune. It would be a great Coinsort.to the Patient</w:t>
      </w:r>
      <w:r>
        <w:br/>
        <w:t>to shave his other Eye preserved from the Discharge of this</w:t>
      </w:r>
      <w:r>
        <w:br/>
        <w:t>destructive Humour, which for the most part happens a Year</w:t>
      </w:r>
      <w:r>
        <w:br/>
        <w:t>Or two after the Loss of the first Eye.</w:t>
      </w:r>
    </w:p>
    <w:p w14:paraId="44D6EC01" w14:textId="77777777" w:rsidR="00AC72F0" w:rsidRDefault="00AC72F0" w:rsidP="00AC72F0">
      <w:r>
        <w:t xml:space="preserve">I have cured several of a </w:t>
      </w:r>
      <w:r>
        <w:rPr>
          <w:lang w:val="la-Latn" w:eastAsia="la-Latn" w:bidi="la-Latn"/>
        </w:rPr>
        <w:t xml:space="preserve">Gutta </w:t>
      </w:r>
      <w:r>
        <w:t>Serena, when they were</w:t>
      </w:r>
      <w:r>
        <w:br/>
        <w:t>committed to my Care, in the Beginning. My Method is to</w:t>
      </w:r>
      <w:r>
        <w:br/>
        <w:t>bleed them in the Arm, in the Foot, and in the Neck, in</w:t>
      </w:r>
      <w:r>
        <w:br/>
        <w:t>Proportion to their Repletion ; afterwards I prescribe them an</w:t>
      </w:r>
      <w:r>
        <w:br/>
        <w:t>Emetic, to he taken once or twice in the interval of two</w:t>
      </w:r>
      <w:r>
        <w:br/>
        <w:t>Days.</w:t>
      </w:r>
    </w:p>
    <w:p w14:paraId="0428CB6B" w14:textId="77777777" w:rsidR="00AC72F0" w:rsidRDefault="00AC72F0" w:rsidP="00AC72F0">
      <w:pPr>
        <w:ind w:firstLine="360"/>
      </w:pPr>
      <w:r>
        <w:t>All Remedies for a Palsy are likewise good in this Disease. -</w:t>
      </w:r>
      <w:r>
        <w:br/>
        <w:t>A Seaton or Blistering-piaster may he laid to the back Part of</w:t>
      </w:r>
      <w:r>
        <w:br/>
        <w:t>the Neck. I find the Caustic, too stow in in Operation, and</w:t>
      </w:r>
      <w:r>
        <w:br/>
      </w:r>
      <w:r>
        <w:rPr>
          <w:vertAlign w:val="superscript"/>
        </w:rPr>
        <w:t>1</w:t>
      </w:r>
      <w:r>
        <w:t xml:space="preserve"> the producive Humour of </w:t>
      </w:r>
      <w:r>
        <w:rPr>
          <w:lang w:val="la-Latn" w:eastAsia="la-Latn" w:bidi="la-Latn"/>
        </w:rPr>
        <w:t xml:space="preserve">rho Gutta </w:t>
      </w:r>
      <w:r>
        <w:t>Serena has Time to’</w:t>
      </w:r>
      <w:r>
        <w:br/>
        <w:t>-thicken, and thus the Disease becomes incurable.</w:t>
      </w:r>
    </w:p>
    <w:p w14:paraId="2C106E50" w14:textId="77777777" w:rsidR="00AC72F0" w:rsidRDefault="00AC72F0" w:rsidP="00AC72F0">
      <w:r>
        <w:t>.Twelve Years since, a Country Curate, of the Diocese of</w:t>
      </w:r>
      <w:r>
        <w:br/>
      </w:r>
      <w:r>
        <w:rPr>
          <w:i/>
          <w:iCs/>
        </w:rPr>
        <w:t>Paris,</w:t>
      </w:r>
      <w:r>
        <w:t xml:space="preserve"> dame to consult me, a sew Days after he had been</w:t>
      </w:r>
      <w:r>
        <w:br/>
        <w:t xml:space="preserve">attacked with a </w:t>
      </w:r>
      <w:r>
        <w:rPr>
          <w:lang w:val="la-Latn" w:eastAsia="la-Latn" w:bidi="la-Latn"/>
        </w:rPr>
        <w:t xml:space="preserve">Gutta </w:t>
      </w:r>
      <w:r>
        <w:t>Serena in one eye. I gave him a Vo-</w:t>
      </w:r>
      <w:r>
        <w:br/>
        <w:t>mit the first Day, the next Day he was let Bleed in the Neck ;</w:t>
      </w:r>
      <w:r>
        <w:br/>
        <w:t>two Days after he took a second Vomit, upon which his Sight</w:t>
      </w:r>
      <w:r>
        <w:br/>
        <w:t>hegan to return, and was gradually restored, by holding his Eye</w:t>
      </w:r>
      <w:r>
        <w:br/>
        <w:t>Over the Steam os hot Spirit of Wine. ..</w:t>
      </w:r>
    </w:p>
    <w:p w14:paraId="0D64AD83" w14:textId="77777777" w:rsidR="00AC72F0" w:rsidRDefault="00AC72F0" w:rsidP="00AC72F0">
      <w:pPr>
        <w:ind w:firstLine="360"/>
      </w:pPr>
      <w:r>
        <w:t xml:space="preserve">Besides the </w:t>
      </w:r>
      <w:r>
        <w:rPr>
          <w:lang w:val="la-Latn" w:eastAsia="la-Latn" w:bidi="la-Latn"/>
        </w:rPr>
        <w:t xml:space="preserve">Gutta </w:t>
      </w:r>
      <w:r>
        <w:t>Serena, of which we have now'treated,</w:t>
      </w:r>
      <w:r>
        <w:br/>
        <w:t>there is another sort. It generally attacks Maids that are not</w:t>
      </w:r>
      <w:r>
        <w:br/>
        <w:t>regular, or Women with Child ; and Men are likewise subject</w:t>
      </w:r>
      <w:r>
        <w:br/>
        <w:t>to it, through a Suppression of the Hemorrhoidal Flux. Some</w:t>
      </w:r>
      <w:r>
        <w:br/>
        <w:t>Authors ascribe the Cause of this Disease to an excessive Disten-</w:t>
      </w:r>
      <w:r>
        <w:br/>
        <w:t>tion of the Vitreous Humour; and in order to prove their</w:t>
      </w:r>
      <w:r>
        <w:br/>
        <w:t>Assertion, they pretend the Globe os the diseas’d Eye is bigger</w:t>
      </w:r>
      <w:r>
        <w:br/>
        <w:t>than it should naturally be. I have tried all Means possible to</w:t>
      </w:r>
      <w:r>
        <w:br/>
        <w:t>discover, whether the Cause of this Disease was owing to the</w:t>
      </w:r>
      <w:r>
        <w:br/>
        <w:t>pretended Increase of Size in the said Humour; but I could</w:t>
      </w:r>
      <w:r>
        <w:br/>
        <w:t>never perceive the least Difference from it’s natural State.</w:t>
      </w:r>
    </w:p>
    <w:p w14:paraId="6A6121C6" w14:textId="77777777" w:rsidR="00AC72F0" w:rsidRDefault="00AC72F0" w:rsidP="00AC72F0">
      <w:pPr>
        <w:ind w:firstLine="360"/>
      </w:pPr>
      <w:r>
        <w:rPr>
          <w:lang w:val="el-GR" w:eastAsia="el-GR" w:bidi="el-GR"/>
        </w:rPr>
        <w:t>Ί</w:t>
      </w:r>
      <w:r w:rsidRPr="00AC72F0">
        <w:rPr>
          <w:lang w:val="en-GB" w:eastAsia="el-GR" w:bidi="el-GR"/>
        </w:rPr>
        <w:t xml:space="preserve"> </w:t>
      </w:r>
      <w:r>
        <w:t>judge this Disease proceeds from some Humour that is</w:t>
      </w:r>
      <w:r>
        <w:br/>
        <w:t>thrown upon the Visual Nerves, by which they are compressed.</w:t>
      </w:r>
      <w:r>
        <w:br/>
        <w:t>The Symptoms seem to strengthen my Opinion ; for the Pati- .</w:t>
      </w:r>
      <w:r>
        <w:br/>
        <w:t>ents feel a Heaviness, attended with Pain more or less acute, in</w:t>
      </w:r>
      <w:r>
        <w:br/>
        <w:t>the back Part of the Globe of the Eye. This shews the Optic</w:t>
      </w:r>
      <w:r>
        <w:br/>
        <w:t>Nerves suffer by some Humour which is settied upon them,</w:t>
      </w:r>
      <w:r>
        <w:br/>
        <w:t xml:space="preserve">before they-enter into the Eye </w:t>
      </w:r>
      <w:r>
        <w:rPr>
          <w:i/>
          <w:iCs/>
        </w:rPr>
        <w:t>i</w:t>
      </w:r>
      <w:r>
        <w:t xml:space="preserve"> Besides, this Species of </w:t>
      </w:r>
      <w:r>
        <w:rPr>
          <w:lang w:val="la-Latn" w:eastAsia="la-Latn" w:bidi="la-Latn"/>
        </w:rPr>
        <w:t>Gutta</w:t>
      </w:r>
      <w:r>
        <w:rPr>
          <w:lang w:val="la-Latn" w:eastAsia="la-Latn" w:bidi="la-Latn"/>
        </w:rPr>
        <w:br/>
      </w:r>
      <w:r>
        <w:t>Serena is more frequently cured than the preceding; for,</w:t>
      </w:r>
      <w:r>
        <w:br/>
        <w:t>without Doubt, it proceeds from a simple Compression of the</w:t>
      </w:r>
      <w:r>
        <w:br/>
        <w:t>Nerves, and not from the excessive Size of the Vitreous Hu-</w:t>
      </w:r>
      <w:r>
        <w:br/>
        <w:t>mour.</w:t>
      </w:r>
    </w:p>
    <w:p w14:paraId="2B59A90F" w14:textId="77777777" w:rsidR="00AC72F0" w:rsidRDefault="00AC72F0" w:rsidP="00AC72F0">
      <w:pPr>
        <w:tabs>
          <w:tab w:val="left" w:pos="1125"/>
        </w:tabs>
        <w:ind w:firstLine="360"/>
      </w:pPr>
      <w:r>
        <w:t xml:space="preserve">Remedies for this Species of </w:t>
      </w:r>
      <w:r>
        <w:rPr>
          <w:lang w:val="la-Latn" w:eastAsia="la-Latn" w:bidi="la-Latn"/>
        </w:rPr>
        <w:t xml:space="preserve">Gutta </w:t>
      </w:r>
      <w:r>
        <w:t>Serena are. Bleeding in</w:t>
      </w:r>
      <w:r>
        <w:br/>
        <w:t>the Foot, and these Medicines that provoke the Menses in .Wo-</w:t>
      </w:r>
      <w:r>
        <w:br/>
        <w:t>men, and the Hemorrhoidal Flux in Men. To make a Deri-</w:t>
      </w:r>
      <w:r>
        <w:br/>
        <w:t>vation os the Humour from the Eyes, Wood-lice, Eye-bright,</w:t>
      </w:r>
      <w:r>
        <w:br/>
        <w:t>either in Substance or Infusion, and Viper-broths, will be of</w:t>
      </w:r>
      <w:r>
        <w:br/>
        <w:t>Service. '</w:t>
      </w:r>
      <w:r>
        <w:tab/>
        <w:t>'</w:t>
      </w:r>
    </w:p>
    <w:p w14:paraId="29B76F28" w14:textId="77777777" w:rsidR="00AC72F0" w:rsidRDefault="00AC72F0" w:rsidP="00AC72F0">
      <w:pPr>
        <w:ind w:firstLine="360"/>
      </w:pPr>
      <w:r>
        <w:t>We find Infants are not exempted from this Disease, since</w:t>
      </w:r>
      <w:r>
        <w:br/>
        <w:t>some are hern blind. At first, their Blindness does not appear ;</w:t>
      </w:r>
      <w:r>
        <w:br/>
        <w:t>but as they grow -up, it is perceived. I have cured several</w:t>
      </w:r>
      <w:r>
        <w:br/>
        <w:t>with an Ophthalmic Water. Some of these Children, at the</w:t>
      </w:r>
      <w:r>
        <w:br/>
        <w:t xml:space="preserve">Age </w:t>
      </w:r>
      <w:r>
        <w:rPr>
          <w:i/>
          <w:iCs/>
        </w:rPr>
        <w:t>os two Years,</w:t>
      </w:r>
      <w:r>
        <w:t xml:space="preserve"> had no apparent Signs of Sight. It is</w:t>
      </w:r>
      <w:r>
        <w:br/>
        <w:t>to be observed, the Pupil of these Children, though it has</w:t>
      </w:r>
      <w:r>
        <w:br/>
        <w:t>no Movement, is no more dilated than in its natural State ;</w:t>
      </w:r>
      <w:r>
        <w:br/>
        <w:t>winch Observation shews this Disease is only a Numbness, or</w:t>
      </w:r>
      <w:r>
        <w:br/>
        <w:t>Weakness, in the principal Parts ofthe Organ of Vision.</w:t>
      </w:r>
    </w:p>
    <w:p w14:paraId="7D3008AD" w14:textId="77777777" w:rsidR="00AC72F0" w:rsidRDefault="00AC72F0" w:rsidP="00AC72F0">
      <w:r>
        <w:rPr>
          <w:i/>
          <w:iCs/>
        </w:rPr>
        <w:t>- Os. the imperfect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GUTTA </w:t>
      </w:r>
      <w:r>
        <w:rPr>
          <w:b/>
          <w:bCs/>
        </w:rPr>
        <w:t>SERENA.</w:t>
      </w:r>
    </w:p>
    <w:p w14:paraId="36C9C910" w14:textId="77777777" w:rsidR="00AC72F0" w:rsidRDefault="00AC72F0" w:rsidP="00AC72F0">
      <w:pPr>
        <w:ind w:firstLine="360"/>
      </w:pPr>
      <w:r>
        <w:t xml:space="preserve">I call a </w:t>
      </w:r>
      <w:r>
        <w:rPr>
          <w:lang w:val="la-Latn" w:eastAsia="la-Latn" w:bidi="la-Latn"/>
        </w:rPr>
        <w:t xml:space="preserve">Gutta </w:t>
      </w:r>
      <w:r>
        <w:t>Serena imperfect, when the Patients continue</w:t>
      </w:r>
      <w:r>
        <w:br/>
        <w:t>.to see but imperfectly. It has different Degrees, according to</w:t>
      </w:r>
      <w:r>
        <w:br/>
        <w:t>the Number of Fibres which are attacked by the Palsy. Some-</w:t>
      </w:r>
      <w:r>
        <w:br/>
        <w:t>times it is only a sort of Numbness in these Fibres ; sometimes</w:t>
      </w:r>
      <w:r>
        <w:br/>
      </w:r>
      <w:r>
        <w:lastRenderedPageBreak/>
        <w:t xml:space="preserve">Only </w:t>
      </w:r>
      <w:r>
        <w:rPr>
          <w:u w:val="single"/>
        </w:rPr>
        <w:t>half</w:t>
      </w:r>
      <w:r>
        <w:t xml:space="preserve"> an Object is seen, whilst the other half is not per-</w:t>
      </w:r>
      <w:r>
        <w:br/>
        <w:t>ceived, hecaufe only half the Eye can see, the other half being</w:t>
      </w:r>
      <w:r>
        <w:br/>
        <w:t>paralytic. Yon may easily find out the Degree os this Dis-</w:t>
      </w:r>
      <w:r>
        <w:br/>
        <w:t>ease, by desiring the Patient to shut his good Eye, and look</w:t>
      </w:r>
      <w:r>
        <w:br/>
        <w:t>into a Book with his other Eye; for then he sees only a cer-</w:t>
      </w:r>
      <w:r>
        <w:br/>
        <w:t>tain Part of the Page, whereas he can see the whole Page with</w:t>
      </w:r>
      <w:r>
        <w:br/>
        <w:t>his well Eye.</w:t>
      </w:r>
    </w:p>
    <w:p w14:paraId="76333A29" w14:textId="77777777" w:rsidR="00AC72F0" w:rsidRDefault="00AC72F0" w:rsidP="00AC72F0">
      <w:pPr>
        <w:ind w:firstLine="360"/>
      </w:pPr>
      <w:r>
        <w:t>Sometimes the Fibres are quite emerg'd in the Humour</w:t>
      </w:r>
      <w:r>
        <w:br/>
        <w:t>which causes the Palsy; then the Patients can only perceive</w:t>
      </w:r>
      <w:r>
        <w:br/>
        <w:t>the Light, but not distinguish Objects. This Disease is often</w:t>
      </w:r>
      <w:r>
        <w:br/>
        <w:t>procured by what we call Vapours. I have frequently seen</w:t>
      </w:r>
      <w:r>
        <w:br/>
        <w:t>Women deprived of their Sight for the Space of hals an Hour,</w:t>
      </w:r>
      <w:r>
        <w:br/>
        <w:t>an Hour, and sometimes -fur two or three Days. This last</w:t>
      </w:r>
      <w:r>
        <w:br/>
        <w:t>Case is incident to Women, in their Delivery.</w:t>
      </w:r>
    </w:p>
    <w:p w14:paraId="264B1E73" w14:textId="77777777" w:rsidR="00AC72F0" w:rsidRDefault="00AC72F0" w:rsidP="00AC72F0">
      <w:pPr>
        <w:ind w:firstLine="360"/>
      </w:pPr>
      <w:r>
        <w:t>This Disease, has the same Causes with the perfect Gntta</w:t>
      </w:r>
      <w:r>
        <w:br/>
        <w:t>Serena, that Species which proceeds from Vapours excepted j</w:t>
      </w:r>
      <w:r>
        <w:br/>
        <w:t>but the Humour is in less Quantity, for which Reason the Eye</w:t>
      </w:r>
      <w:r>
        <w:br/>
        <w:t>is not so much injured, -</w:t>
      </w:r>
      <w:r>
        <w:br w:type="page"/>
      </w:r>
    </w:p>
    <w:p w14:paraId="2ADBD674" w14:textId="77777777" w:rsidR="00AC72F0" w:rsidRDefault="00AC72F0" w:rsidP="00AC72F0">
      <w:r>
        <w:rPr>
          <w:b/>
          <w:bCs/>
        </w:rPr>
        <w:lastRenderedPageBreak/>
        <w:t xml:space="preserve">A </w:t>
      </w:r>
      <w:r w:rsidRPr="00AC72F0">
        <w:rPr>
          <w:b/>
          <w:bCs/>
          <w:lang w:val="en-GB" w:eastAsia="el-GR" w:bidi="el-GR"/>
        </w:rPr>
        <w:t>.</w:t>
      </w:r>
    </w:p>
    <w:p w14:paraId="4EBEEE37" w14:textId="77777777" w:rsidR="00AC72F0" w:rsidRDefault="00AC72F0" w:rsidP="00AC72F0">
      <w:pPr>
        <w:ind w:firstLine="360"/>
      </w:pPr>
      <w:r>
        <w:t>I have seen Persons assisted with this Disease, from the Use</w:t>
      </w:r>
      <w:r>
        <w:br/>
        <w:t>of a Pomatum that had repelled a Tetter which was spread</w:t>
      </w:r>
      <w:r>
        <w:br/>
        <w:t>round their Eyes: They -recovered their Sight by the Help of</w:t>
      </w:r>
      <w:r>
        <w:br/>
        <w:t>Aperitive Broths, and Sudorifics, which expelled the Tetter:'</w:t>
      </w:r>
      <w:r>
        <w:br/>
        <w:t>Others have been attacked with this Disease, from a Cold they</w:t>
      </w:r>
      <w:r>
        <w:br/>
        <w:t>have taken in their Head, after a violent Heat.</w:t>
      </w:r>
    </w:p>
    <w:p w14:paraId="0DC5982A" w14:textId="77777777" w:rsidR="00AC72F0" w:rsidRDefault="00AC72F0" w:rsidP="00AC72F0">
      <w:r>
        <w:t>- The Signs of an imperfect Gutio Serena are easily known.</w:t>
      </w:r>
      <w:r>
        <w:br/>
        <w:t>By examining the Eye, whether the Pupil he dilated or con-</w:t>
      </w:r>
      <w:r>
        <w:br/>
        <w:t>trailed, the Degree of Sight may be soon learned ; ’ for in either .</w:t>
      </w:r>
      <w:r>
        <w:br/>
        <w:t>of thefe Cafes, if the Iris has one Quarter of its Movement,</w:t>
      </w:r>
      <w:r>
        <w:br/>
        <w:t>' we judge that Quarter of the Sight remains , if it has helf its</w:t>
      </w:r>
      <w:r>
        <w:br/>
        <w:t>Movement, half of the Sight remains.</w:t>
      </w:r>
    </w:p>
    <w:p w14:paraId="706B311C" w14:textId="77777777" w:rsidR="00AC72F0" w:rsidRDefault="00AC72F0" w:rsidP="00AC72F0">
      <w:pPr>
        <w:ind w:firstLine="360"/>
      </w:pPr>
      <w:r>
        <w:t>In the Cure of this Disease, after the general Remedies, and</w:t>
      </w:r>
      <w:r>
        <w:br/>
        <w:t xml:space="preserve">these prescribed in the perfeol </w:t>
      </w:r>
      <w:r>
        <w:rPr>
          <w:lang w:val="la-Latn" w:eastAsia="la-Latn" w:bidi="la-Latn"/>
        </w:rPr>
        <w:t xml:space="preserve">Gutta </w:t>
      </w:r>
      <w:r>
        <w:t>Serena, Viper-broths, or</w:t>
      </w:r>
      <w:r>
        <w:br/>
        <w:t>the hot mineral Waters, should he drank, if the Disease seems</w:t>
      </w:r>
      <w:r>
        <w:br/>
        <w:t>to proceed from a viscous thick Humour, but if it is produced</w:t>
      </w:r>
      <w:r>
        <w:br/>
        <w:t>by a sharp thin Humour, the cold mineral Waters are to he</w:t>
      </w:r>
      <w:r>
        <w:br/>
        <w:t>preferred.</w:t>
      </w:r>
    </w:p>
    <w:p w14:paraId="5B4805AB" w14:textId="77777777" w:rsidR="00AC72F0" w:rsidRDefault="00AC72F0" w:rsidP="00AC72F0">
      <w:pPr>
        <w:ind w:firstLine="360"/>
      </w:pPr>
      <w:r>
        <w:t>Let the Eye he held over the Steam of hot Spirit of Wine,</w:t>
      </w:r>
      <w:r>
        <w:br/>
        <w:t>or of Coffee, the Steam must pass thro’a Funnel. This must</w:t>
      </w:r>
      <w:r>
        <w:br/>
        <w:t>be repeated twice or thrice a Day.</w:t>
      </w:r>
    </w:p>
    <w:p w14:paraId="750E4CC1" w14:textId="77777777" w:rsidR="00AC72F0" w:rsidRDefault="00AC72F0" w:rsidP="00AC72F0">
      <w:pPr>
        <w:ind w:firstLine="360"/>
      </w:pPr>
      <w:r>
        <w:t>I have cured several Persons afflioled with this Disease, by</w:t>
      </w:r>
      <w:r>
        <w:br/>
        <w:t>the Use of these Remedies. I shall only relate one Experiment,</w:t>
      </w:r>
      <w:r>
        <w:br/>
        <w:t>on account of its Singularity ; Eleven or twelve Years ago,</w:t>
      </w:r>
      <w:r>
        <w:br/>
        <w:t xml:space="preserve">a Canon Regular of </w:t>
      </w:r>
      <w:r>
        <w:rPr>
          <w:i/>
          <w:iCs/>
        </w:rPr>
        <w:t>Aeheims</w:t>
      </w:r>
      <w:r>
        <w:t xml:space="preserve"> came to </w:t>
      </w:r>
      <w:r>
        <w:rPr>
          <w:i/>
          <w:iCs/>
        </w:rPr>
        <w:t>Paris</w:t>
      </w:r>
      <w:r>
        <w:t xml:space="preserve"> to con stilt me.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perceived one of his Eyes was seised with an </w:t>
      </w:r>
      <w:r>
        <w:rPr>
          <w:lang w:val="la-Latn" w:eastAsia="la-Latn" w:bidi="la-Latn"/>
        </w:rPr>
        <w:t xml:space="preserve">imperfecti </w:t>
      </w:r>
      <w:r>
        <w:t>Palsy;</w:t>
      </w:r>
      <w:r>
        <w:br/>
        <w:t>there was a Dilatation of the Pupil, which had but a Quarter of</w:t>
      </w:r>
      <w:r>
        <w:br/>
        <w:t>its contracting Movement. I was very much surprised when</w:t>
      </w:r>
      <w:r>
        <w:br/>
        <w:t>he told me, if he looked into a Book, his well Eye being shut,</w:t>
      </w:r>
      <w:r>
        <w:br/>
        <w:t xml:space="preserve">that he could see the </w:t>
      </w:r>
      <w:r>
        <w:rPr>
          <w:lang w:val="la-Latn" w:eastAsia="la-Latn" w:bidi="la-Latn"/>
        </w:rPr>
        <w:t xml:space="preserve">persedi </w:t>
      </w:r>
      <w:r>
        <w:t>Representation of his diseased Eye.</w:t>
      </w:r>
      <w:r>
        <w:br/>
        <w:t>At first, I judged him to be hypochondriac; but in order to</w:t>
      </w:r>
      <w:r>
        <w:br/>
        <w:t>he satisfied of the Truth, I desired him to close his well Eye,</w:t>
      </w:r>
      <w:r>
        <w:br/>
        <w:t>and to look into a Book; then I asked him, Whet he could</w:t>
      </w:r>
      <w:r>
        <w:br/>
        <w:t>see in the Page ? He answered me, That he perceived rhe Lines</w:t>
      </w:r>
      <w:r>
        <w:br/>
        <w:t>Iike black Strokes, without distinguishing the Letters ; and</w:t>
      </w:r>
      <w:r>
        <w:br/>
        <w:t>that, in the Middle, he saw the Representation of his Eye. I</w:t>
      </w:r>
      <w:r>
        <w:br/>
        <w:t>asked him, when he assured me be law his Eye, of what Co-</w:t>
      </w:r>
      <w:r>
        <w:br/>
        <w:t>lour was the Iris, and the DifposiUon of certain Rays which</w:t>
      </w:r>
      <w:r>
        <w:br/>
        <w:t>cross it ? He answered me so justly, and described them so</w:t>
      </w:r>
      <w:r>
        <w:br/>
        <w:t>accurately, that I could not fee them better myfelfin his Eye.</w:t>
      </w:r>
      <w:r>
        <w:br/>
        <w:t>This young Canon was cured in thirty Days," by the Use of</w:t>
      </w:r>
      <w:r>
        <w:br/>
        <w:t>Purges, cooling Broths, and spirituous Applications to his Eye.</w:t>
      </w:r>
      <w:r>
        <w:br/>
        <w:t xml:space="preserve">He saw to read perfectiy well, and was rid of the </w:t>
      </w:r>
      <w:r>
        <w:rPr>
          <w:lang w:val="la-Latn" w:eastAsia="la-Latn" w:bidi="la-Latn"/>
        </w:rPr>
        <w:t xml:space="preserve">salse </w:t>
      </w:r>
      <w:r>
        <w:t>Image</w:t>
      </w:r>
      <w:r>
        <w:br/>
        <w:t>of his Eye, which was.so uneasy to him before.</w:t>
      </w:r>
    </w:p>
    <w:p w14:paraId="40A38DEF" w14:textId="77777777" w:rsidR="00AC72F0" w:rsidRDefault="00AC72F0" w:rsidP="00AC72F0">
      <w:r>
        <w:t xml:space="preserve">- Mr. </w:t>
      </w:r>
      <w:r>
        <w:rPr>
          <w:i/>
          <w:iCs/>
        </w:rPr>
        <w:t>Petit,</w:t>
      </w:r>
      <w:r>
        <w:t xml:space="preserve"> of the Academy of Sciences, assured me, that </w:t>
      </w:r>
      <w:r>
        <w:rPr>
          <w:b/>
          <w:bCs/>
        </w:rPr>
        <w:t>he</w:t>
      </w:r>
      <w:r>
        <w:rPr>
          <w:b/>
          <w:bCs/>
        </w:rPr>
        <w:br/>
      </w:r>
      <w:r>
        <w:t xml:space="preserve">had seen the like Disease. </w:t>
      </w:r>
      <w:r>
        <w:rPr>
          <w:i/>
          <w:iCs/>
        </w:rPr>
        <w:t>St. Tiles.</w:t>
      </w:r>
    </w:p>
    <w:p w14:paraId="5D88F38C" w14:textId="77777777" w:rsidR="00AC72F0" w:rsidRDefault="00AC72F0" w:rsidP="00AC72F0">
      <w:pPr>
        <w:tabs>
          <w:tab w:val="left" w:pos="1825"/>
          <w:tab w:val="left" w:pos="2362"/>
        </w:tabs>
        <w:ind w:firstLine="360"/>
      </w:pPr>
      <w:r>
        <w:t xml:space="preserve">But Amaurosis, </w:t>
      </w:r>
      <w:r>
        <w:rPr>
          <w:lang w:val="el-GR" w:eastAsia="el-GR" w:bidi="el-GR"/>
        </w:rPr>
        <w:t>ἀμαὐρωονς</w:t>
      </w:r>
      <w:r w:rsidRPr="00AC72F0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</w:t>
      </w:r>
      <w:r>
        <w:t xml:space="preserve"> does not seem</w:t>
      </w:r>
      <w:r>
        <w:br/>
        <w:t xml:space="preserve">to signify whet we east a </w:t>
      </w:r>
      <w:r>
        <w:rPr>
          <w:lang w:val="la-Latn" w:eastAsia="la-Latn" w:bidi="la-Latn"/>
        </w:rPr>
        <w:t xml:space="preserve">Gutta </w:t>
      </w:r>
      <w:r>
        <w:t>Serena, but only a Dimness</w:t>
      </w:r>
      <w:r>
        <w:br/>
        <w:t>of Sight, or temporary Loss os it. Thus, in his first Book of</w:t>
      </w:r>
      <w:r>
        <w:br/>
        <w:t xml:space="preserve">Prognostics, he mentions Dimnefs of Sight </w:t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ὀμματῶν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ἀμαὑρωονς</w:t>
      </w:r>
      <w:r w:rsidRPr="00AC72F0">
        <w:rPr>
          <w:lang w:val="en-GB" w:eastAsia="el-GR" w:bidi="el-GR"/>
        </w:rPr>
        <w:t>)</w:t>
      </w:r>
      <w:r w:rsidRPr="00AC72F0">
        <w:rPr>
          <w:lang w:val="en-GB" w:eastAsia="el-GR" w:bidi="el-GR"/>
        </w:rPr>
        <w:br/>
      </w:r>
      <w:r>
        <w:t>amongst the Signs of approaching Convulsions. And in this</w:t>
      </w:r>
      <w:r>
        <w:br/>
        <w:t>Sense it is generally to be taken in the above-mentioned Au-</w:t>
      </w:r>
      <w:r>
        <w:br/>
        <w:t>thor.</w:t>
      </w:r>
      <w:r>
        <w:tab/>
        <w:t>"</w:t>
      </w:r>
      <w:r>
        <w:tab/>
        <w:t>'</w:t>
      </w:r>
    </w:p>
    <w:p w14:paraId="69F42703" w14:textId="77777777" w:rsidR="00AC72F0" w:rsidRDefault="00AC72F0" w:rsidP="00AC72F0">
      <w:pPr>
        <w:ind w:firstLine="360"/>
      </w:pPr>
      <w:r>
        <w:t xml:space="preserve">To whet has been, said on the </w:t>
      </w:r>
      <w:r>
        <w:rPr>
          <w:lang w:val="la-Latn" w:eastAsia="la-Latn" w:bidi="la-Latn"/>
        </w:rPr>
        <w:t xml:space="preserve">Subjeci </w:t>
      </w:r>
      <w:r>
        <w:t xml:space="preserve">of the </w:t>
      </w:r>
      <w:r>
        <w:rPr>
          <w:i/>
          <w:iCs/>
        </w:rPr>
        <w:t>Amauroses,</w:t>
      </w:r>
      <w:r>
        <w:t xml:space="preserve"> it</w:t>
      </w:r>
      <w:r>
        <w:br/>
        <w:t xml:space="preserve">will be proper to add-the Sentiments of </w:t>
      </w:r>
      <w:r>
        <w:rPr>
          <w:i/>
          <w:iCs/>
        </w:rPr>
        <w:t>Hoffman.</w:t>
      </w:r>
    </w:p>
    <w:p w14:paraId="5689802C" w14:textId="77777777" w:rsidR="00AC72F0" w:rsidRDefault="00AC72F0" w:rsidP="00AC72F0">
      <w:r>
        <w:rPr>
          <w:b/>
          <w:bCs/>
        </w:rPr>
        <w:t>’ . L</w:t>
      </w:r>
    </w:p>
    <w:p w14:paraId="7406E8E7" w14:textId="77777777" w:rsidR="00AC72F0" w:rsidRDefault="00AC72F0" w:rsidP="00AC72F0">
      <w:pPr>
        <w:ind w:firstLine="360"/>
      </w:pPr>
      <w:r>
        <w:t xml:space="preserve">That fort of Blindness which the Griols cull </w:t>
      </w:r>
      <w:r>
        <w:rPr>
          <w:lang w:val="el-GR" w:eastAsia="el-GR" w:bidi="el-GR"/>
        </w:rPr>
        <w:t>ἀμαὑρωσις</w:t>
      </w:r>
      <w:r w:rsidRPr="00AC72F0">
        <w:rPr>
          <w:lang w:val="en-GB" w:eastAsia="el-GR" w:bidi="el-GR"/>
        </w:rPr>
        <w:t xml:space="preserve">. </w:t>
      </w:r>
      <w:r>
        <w:t>and</w:t>
      </w:r>
      <w:r>
        <w:br/>
        <w:t xml:space="preserve">the </w:t>
      </w:r>
      <w:r>
        <w:rPr>
          <w:i/>
          <w:iCs/>
        </w:rPr>
        <w:t>Latins</w:t>
      </w:r>
      <w:r>
        <w:rPr>
          <w:b/>
          <w:bCs/>
        </w:rPr>
        <w:t xml:space="preserve"> a </w:t>
      </w:r>
      <w:r>
        <w:rPr>
          <w:b/>
          <w:bCs/>
          <w:lang w:val="la-Latn" w:eastAsia="la-Latn" w:bidi="la-Latn"/>
        </w:rPr>
        <w:t xml:space="preserve">GUTTA </w:t>
      </w:r>
      <w:r>
        <w:rPr>
          <w:b/>
          <w:bCs/>
        </w:rPr>
        <w:t xml:space="preserve">SERENA, </w:t>
      </w:r>
      <w:r>
        <w:t>is a terrible Disorder. It is</w:t>
      </w:r>
      <w:r>
        <w:br/>
        <w:t>caused by an Interception of the Influx of the nervous Fluid</w:t>
      </w:r>
      <w:r>
        <w:br/>
        <w:t xml:space="preserve">into .the </w:t>
      </w:r>
      <w:r>
        <w:rPr>
          <w:lang w:val="la-Latn" w:eastAsia="la-Latn" w:bidi="la-Latn"/>
        </w:rPr>
        <w:t xml:space="preserve">Optio </w:t>
      </w:r>
      <w:r>
        <w:t>Nerve, which occasions a Loss of Sight; the</w:t>
      </w:r>
      <w:r>
        <w:br/>
        <w:t>Eyes, in the mean time, remaining, to all Appearance, unaf.</w:t>
      </w:r>
      <w:r>
        <w:br/>
        <w:t>seeled ; for if, in this Case, you look of the outer Part of the</w:t>
      </w:r>
      <w:r>
        <w:br/>
        <w:t>Eye, Jif appears sound and entire; nor is there any Defect to</w:t>
      </w:r>
      <w:r>
        <w:br/>
        <w:t>be observed, either in its Coats or Humours, unless that the Pu-</w:t>
      </w:r>
      <w:r>
        <w:br/>
        <w:t>pil appears larger, black, and more dilated than' usual; it like-</w:t>
      </w:r>
      <w:r>
        <w:br/>
        <w:t>wise appears to be stiff and immoveable, when the Rays of</w:t>
      </w:r>
      <w:r>
        <w:br/>
        <w:t>Light strike upon it: But notwithstanding all this, the Faculty</w:t>
      </w:r>
      <w:r>
        <w:br/>
        <w:t>of Seeing is either quite destroyed, or there only rem</w:t>
      </w:r>
      <w:r>
        <w:rPr>
          <w:u w:val="single"/>
        </w:rPr>
        <w:t>ains</w:t>
      </w:r>
      <w:r>
        <w:t xml:space="preserve"> a</w:t>
      </w:r>
      <w:r>
        <w:br/>
        <w:t>Power of distinguishing Light from Darkness.</w:t>
      </w:r>
    </w:p>
    <w:p w14:paraId="4821ECB7" w14:textId="77777777" w:rsidR="00AC72F0" w:rsidRDefault="00AC72F0" w:rsidP="00AC72F0">
      <w:r>
        <w:rPr>
          <w:b/>
          <w:bCs/>
        </w:rPr>
        <w:t xml:space="preserve">. </w:t>
      </w:r>
      <w:r>
        <w:rPr>
          <w:b/>
          <w:bCs/>
          <w:lang w:val="el-GR" w:eastAsia="el-GR" w:bidi="el-GR"/>
        </w:rPr>
        <w:t>ν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. IL</w:t>
      </w:r>
    </w:p>
    <w:p w14:paraId="5882F9A0" w14:textId="77777777" w:rsidR="00AC72F0" w:rsidRDefault="00AC72F0" w:rsidP="00AC72F0">
      <w:pPr>
        <w:ind w:firstLine="360"/>
      </w:pPr>
      <w:r>
        <w:t>This Disease is therefore different from a Vertigo, in which</w:t>
      </w:r>
      <w:r>
        <w:br/>
        <w:t>the Patient imagines himself in a gyratory Motion, and conse-</w:t>
      </w:r>
      <w:r>
        <w:br/>
        <w:t>quently staggers; hut the Influx of the nervous Fluid is not</w:t>
      </w:r>
      <w:r>
        <w:br/>
        <w:t>osiite intercepted, but only impaired and diminished, arid that</w:t>
      </w:r>
      <w:r>
        <w:br/>
        <w:t xml:space="preserve">not always. The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</w:t>
      </w:r>
      <w:r>
        <w:t xml:space="preserve"> is also different from a Cata-</w:t>
      </w:r>
      <w:r>
        <w:br/>
        <w:t>rail; for, in this fatter, the Crystalline Humour appears to be</w:t>
      </w:r>
      <w:r>
        <w:br/>
        <w:t>opake, and the Pupil, when exposed to a free Light, is con-</w:t>
      </w:r>
      <w:r>
        <w:br/>
        <w:t xml:space="preserve">tracled, but in dark Places dilated ., whereas in a </w:t>
      </w:r>
      <w:r>
        <w:rPr>
          <w:i/>
          <w:iCs/>
        </w:rPr>
        <w:t>Gutia Serena,</w:t>
      </w:r>
      <w:r>
        <w:rPr>
          <w:i/>
          <w:iCs/>
        </w:rPr>
        <w:br/>
      </w:r>
      <w:r>
        <w:lastRenderedPageBreak/>
        <w:t>.the Crystalline Humour appears pellucid thro’ the Pupil; and</w:t>
      </w:r>
      <w:r>
        <w:br/>
        <w:t>the Pupil itself, whether in.a light or in a dark Place, is neither</w:t>
      </w:r>
      <w:r>
        <w:br/>
        <w:t>contracied nor dilated, but remains immoveable.</w:t>
      </w:r>
    </w:p>
    <w:p w14:paraId="33AF6477" w14:textId="77777777" w:rsidR="00AC72F0" w:rsidRDefault="00AC72F0" w:rsidP="00AC72F0">
      <w:r>
        <w:rPr>
          <w:b/>
          <w:bCs/>
          <w:lang w:val="el-GR" w:eastAsia="el-GR" w:bidi="el-GR"/>
        </w:rPr>
        <w:t>ΙΠ</w:t>
      </w:r>
      <w:r w:rsidRPr="00AC72F0">
        <w:rPr>
          <w:b/>
          <w:bCs/>
          <w:lang w:val="en-GB" w:eastAsia="el-GR" w:bidi="el-GR"/>
        </w:rPr>
        <w:t>.</w:t>
      </w:r>
    </w:p>
    <w:p w14:paraId="6AADEDF0" w14:textId="77777777" w:rsidR="00AC72F0" w:rsidRDefault="00AC72F0" w:rsidP="00AC72F0">
      <w:r>
        <w:t>‘ Nor are the Circumstances of this Disease always the fame ;</w:t>
      </w:r>
      <w:r>
        <w:br/>
        <w:t xml:space="preserve">for it </w:t>
      </w:r>
      <w:r>
        <w:rPr>
          <w:lang w:val="la-Latn" w:eastAsia="la-Latn" w:bidi="la-Latn"/>
        </w:rPr>
        <w:t xml:space="preserve">forne </w:t>
      </w:r>
      <w:r>
        <w:t>tunes seizes the Patient fuddenly and unexpectedly,</w:t>
      </w:r>
      <w:r>
        <w:br/>
        <w:t>which is generally the Cafe when it proceeds from violent and</w:t>
      </w:r>
      <w:r>
        <w:br/>
        <w:t>external Causes; such as a Fall from any hicti or severe</w:t>
      </w:r>
    </w:p>
    <w:p w14:paraId="2D8DFFAF" w14:textId="77777777" w:rsidR="00AC72F0" w:rsidRDefault="00AC72F0" w:rsidP="00AC72F0">
      <w:r>
        <w:t xml:space="preserve">Blows on the Head ; Instances of which may he sound in </w:t>
      </w:r>
      <w:r>
        <w:rPr>
          <w:i/>
          <w:iCs/>
        </w:rPr>
        <w:t>Hilo</w:t>
      </w:r>
      <w:r>
        <w:rPr>
          <w:i/>
          <w:iCs/>
        </w:rPr>
        <w:br/>
        <w:t xml:space="preserve">dames, Cent. </w:t>
      </w:r>
      <w:r>
        <w:rPr>
          <w:i/>
          <w:iCs/>
          <w:lang w:val="el-GR" w:eastAsia="el-GR" w:bidi="el-GR"/>
        </w:rPr>
        <w:t>ζ</w:t>
      </w:r>
      <w:r w:rsidRPr="00AC72F0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Obse</w:t>
      </w:r>
      <w:r>
        <w:t xml:space="preserve"> 8. and in </w:t>
      </w:r>
      <w:r>
        <w:rPr>
          <w:i/>
          <w:iCs/>
        </w:rPr>
        <w:t>Acnaius Liesitanus, Cent.</w:t>
      </w:r>
      <w:r>
        <w:t xml:space="preserve"> 5.</w:t>
      </w:r>
      <w:r>
        <w:br/>
      </w:r>
      <w:r>
        <w:rPr>
          <w:i/>
          <w:iCs/>
        </w:rPr>
        <w:t>Oof.</w:t>
      </w:r>
      <w:r>
        <w:t xml:space="preserve"> 64. At other times the Sight is gradually lost, which is</w:t>
      </w:r>
      <w:r>
        <w:br/>
        <w:t>generally the Fate of old People, who are affected with an He-</w:t>
      </w:r>
      <w:r>
        <w:br/>
        <w:t>miplegia, or Palsy, and of such as have the Misfortune to have</w:t>
      </w:r>
      <w:r>
        <w:br/>
        <w:t>weak and languid Constitutions. On other Occasions this Dis-</w:t>
      </w:r>
      <w:r>
        <w:br/>
        <w:t>ease is accompanied with Head-aches, Vertigoes, Drowsiness,</w:t>
      </w:r>
      <w:r>
        <w:br/>
        <w:t>Noise, and Singing of the Ears; And at other times it appears</w:t>
      </w:r>
      <w:r>
        <w:br/>
        <w:t>without any of these Symptoms, and only afflicts the Padent</w:t>
      </w:r>
      <w:r>
        <w:br/>
        <w:t xml:space="preserve">with Blindness. There is likewise a periodical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</w:t>
      </w:r>
      <w:r>
        <w:rPr>
          <w:i/>
          <w:iCs/>
          <w:lang w:val="la-Latn" w:eastAsia="la-Latn" w:bidi="la-Latn"/>
        </w:rPr>
        <w:t>crena,</w:t>
      </w:r>
      <w:r>
        <w:rPr>
          <w:i/>
          <w:iCs/>
          <w:lang w:val="la-Latn" w:eastAsia="la-Latn" w:bidi="la-Latn"/>
        </w:rPr>
        <w:br/>
      </w:r>
      <w:r>
        <w:t>which feeing the Patient suddenly, and lasting'for some Hours,</w:t>
      </w:r>
      <w:r>
        <w:br/>
        <w:t>goes oss, of its own Accord ; hut it. Returns are frequent:</w:t>
      </w:r>
      <w:r>
        <w:br/>
        <w:t>Phis is often the Caso with hypochondriac and hysteric Perlons,</w:t>
      </w:r>
      <w:r>
        <w:br/>
        <w:t xml:space="preserve">and with Women in Labour. The </w:t>
      </w:r>
      <w:r>
        <w:rPr>
          <w:i/>
          <w:iCs/>
        </w:rPr>
        <w:t>Gutta Siorena</w:t>
      </w:r>
      <w:r>
        <w:t xml:space="preserve"> is divided into</w:t>
      </w:r>
      <w:r>
        <w:br/>
      </w:r>
      <w:r>
        <w:rPr>
          <w:i/>
          <w:iCs/>
        </w:rPr>
        <w:t>Perfect</w:t>
      </w:r>
      <w:r>
        <w:t xml:space="preserve"> and </w:t>
      </w:r>
      <w:r>
        <w:rPr>
          <w:i/>
          <w:iCs/>
        </w:rPr>
        <w:t>Imperfect</w:t>
      </w:r>
      <w:r>
        <w:t xml:space="preserve"> ; in the former, rrot onhi the Sight, but</w:t>
      </w:r>
      <w:r>
        <w:br/>
        <w:t>every rhe least Remains of Perception of Light, is destroyed ;</w:t>
      </w:r>
      <w:r>
        <w:br/>
        <w:t>in the latter. Light can he distinguished from Darkness-; to</w:t>
      </w:r>
      <w:r>
        <w:br/>
        <w:t xml:space="preserve">this Class seems to helong th- </w:t>
      </w:r>
      <w:r>
        <w:rPr>
          <w:i/>
          <w:iCs/>
        </w:rPr>
        <w:t xml:space="preserve">Visas </w:t>
      </w:r>
      <w:r>
        <w:rPr>
          <w:i/>
          <w:iCs/>
          <w:lang w:val="la-Latn" w:eastAsia="la-Latn" w:bidi="la-Latn"/>
        </w:rPr>
        <w:t>dimidiatus,</w:t>
      </w:r>
      <w:r>
        <w:rPr>
          <w:lang w:val="la-Latn" w:eastAsia="la-Latn" w:bidi="la-Latn"/>
        </w:rPr>
        <w:t xml:space="preserve"> </w:t>
      </w:r>
      <w:r>
        <w:t>when the Pa-</w:t>
      </w:r>
      <w:r>
        <w:br/>
        <w:t>tient sees only half the Objeol, a particular Species of which is</w:t>
      </w:r>
      <w:r>
        <w:br/>
        <w:t xml:space="preserve">described by </w:t>
      </w:r>
      <w:r>
        <w:rPr>
          <w:i/>
          <w:iCs/>
        </w:rPr>
        <w:t>Car. Sigisem. IVolffius,</w:t>
      </w:r>
      <w:r>
        <w:t xml:space="preserve"> (iri a Dissertation, </w:t>
      </w:r>
      <w:r>
        <w:rPr>
          <w:i/>
          <w:iCs/>
        </w:rPr>
        <w:t>de Arnntr</w:t>
      </w:r>
      <w:r>
        <w:rPr>
          <w:i/>
          <w:iCs/>
        </w:rPr>
        <w:br/>
        <w:t>rose imperfocta, syocy. Trajectsy</w:t>
      </w:r>
      <w:r>
        <w:t xml:space="preserve"> where tl.e Patient could only</w:t>
      </w:r>
      <w:r>
        <w:br/>
        <w:t>sec the Feet, and under Pan of the Trunk of a ManS Body. .</w:t>
      </w:r>
    </w:p>
    <w:p w14:paraId="3B969AD7" w14:textId="77777777" w:rsidR="00AC72F0" w:rsidRDefault="00AC72F0" w:rsidP="00AC72F0">
      <w:r>
        <w:t xml:space="preserve">IV. </w:t>
      </w:r>
      <w:r>
        <w:rPr>
          <w:b/>
          <w:bCs/>
        </w:rPr>
        <w:t xml:space="preserve">' </w:t>
      </w:r>
      <w:r>
        <w:rPr>
          <w:b/>
          <w:bCs/>
          <w:lang w:val="el-GR" w:eastAsia="el-GR" w:bidi="el-GR"/>
        </w:rPr>
        <w:t>Ἕ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’</w:t>
      </w:r>
    </w:p>
    <w:p w14:paraId="1BBF01C6" w14:textId="77777777" w:rsidR="00AC72F0" w:rsidRDefault="00AC72F0" w:rsidP="00AC72F0">
      <w:pPr>
        <w:ind w:firstLine="360"/>
      </w:pPr>
      <w:r>
        <w:t xml:space="preserve">As, in a </w:t>
      </w:r>
      <w:r>
        <w:rPr>
          <w:i/>
          <w:iCs/>
        </w:rPr>
        <w:t>Gutter Serena,</w:t>
      </w:r>
      <w:r>
        <w:t xml:space="preserve"> the external Parts of the Eye seem to</w:t>
      </w:r>
      <w:r>
        <w:br/>
        <w:t>be free from all manner of Fault, w</w:t>
      </w:r>
      <w:r>
        <w:rPr>
          <w:vertAlign w:val="subscript"/>
        </w:rPr>
        <w:t>e</w:t>
      </w:r>
      <w:r>
        <w:t xml:space="preserve"> may reasonably conclude,</w:t>
      </w:r>
      <w:r>
        <w:br/>
        <w:t>that the Cause of the Disorder is to he sought for in the Optic</w:t>
      </w:r>
      <w:r>
        <w:br/>
        <w:t>Nerve, rather than in the Eye itself; and this may. b</w:t>
      </w:r>
      <w:r>
        <w:rPr>
          <w:vertAlign w:val="subscript"/>
        </w:rPr>
        <w:t>e</w:t>
      </w:r>
      <w:r>
        <w:t xml:space="preserve"> even</w:t>
      </w:r>
      <w:r>
        <w:br/>
        <w:t>demonstrated, by dissecting such People as, during their Lives,</w:t>
      </w:r>
      <w:r>
        <w:br/>
        <w:t>had been blind in this manner for, upon accurate Observation;</w:t>
      </w:r>
      <w:r>
        <w:br/>
        <w:t>we find, that their Optic Nerves were either too much exte-</w:t>
      </w:r>
      <w:r>
        <w:br/>
        <w:t xml:space="preserve">nuated, flaccid, and, by half, too little (of which </w:t>
      </w:r>
      <w:r>
        <w:rPr>
          <w:i/>
          <w:iCs/>
        </w:rPr>
        <w:t>fee</w:t>
      </w:r>
      <w:r>
        <w:t xml:space="preserve"> - In-</w:t>
      </w:r>
      <w:r>
        <w:br/>
        <w:t xml:space="preserve">stances </w:t>
      </w:r>
      <w:r>
        <w:rPr>
          <w:i/>
          <w:iCs/>
        </w:rPr>
        <w:t xml:space="preserve">inBonctus’s Sepulchretum </w:t>
      </w:r>
      <w:r>
        <w:rPr>
          <w:i/>
          <w:iCs/>
          <w:lang w:val="la-Latn" w:eastAsia="la-Latn" w:bidi="la-Latn"/>
        </w:rPr>
        <w:t xml:space="preserve">Anatomicum,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Sect.</w:t>
      </w:r>
      <w:r>
        <w:t xml:space="preserve"> Isi.</w:t>
      </w:r>
      <w:r>
        <w:br/>
        <w:t>Oasc 3. and 4.); or surrounded ami compressed by Blond,-extra-</w:t>
      </w:r>
      <w:r>
        <w:br/>
        <w:t xml:space="preserve">vasated from the Brain, as hath been observed by </w:t>
      </w:r>
      <w:r>
        <w:rPr>
          <w:i/>
          <w:iCs/>
        </w:rPr>
        <w:t>Woepseerus de</w:t>
      </w:r>
      <w:r>
        <w:rPr>
          <w:i/>
          <w:iCs/>
        </w:rPr>
        <w:br/>
        <w:t>Apple*. Hijl.e^.</w:t>
      </w:r>
      <w:r>
        <w:t xml:space="preserve"> or incompassed by a hard Tumour, such as</w:t>
      </w:r>
      <w:r>
        <w:br/>
      </w:r>
      <w:r>
        <w:rPr>
          <w:i/>
          <w:iCs/>
        </w:rPr>
        <w:t>Bonetus, Lib.</w:t>
      </w:r>
      <w:r>
        <w:t xml:space="preserve"> I. </w:t>
      </w:r>
      <w:r>
        <w:rPr>
          <w:i/>
          <w:iCs/>
        </w:rPr>
        <w:t>Sect.</w:t>
      </w:r>
      <w:r>
        <w:t xml:space="preserve"> I8. </w:t>
      </w:r>
      <w:r>
        <w:rPr>
          <w:i/>
          <w:iCs/>
        </w:rPr>
        <w:t>Obse.</w:t>
      </w:r>
      <w:r>
        <w:t xml:space="preserve"> I. rakes Nonce of, about their</w:t>
      </w:r>
      <w:r>
        <w:br/>
        <w:t xml:space="preserve">Origin. </w:t>
      </w:r>
      <w:r>
        <w:rPr>
          <w:i/>
          <w:iCs/>
        </w:rPr>
        <w:t xml:space="preserve">Pawius,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Anatom.</w:t>
      </w:r>
      <w:r>
        <w:t xml:space="preserve"> 2. observed a Bladder</w:t>
      </w:r>
      <w:r>
        <w:br/>
        <w:t>full of a watery Humour upon the above-mentioned Nerves,</w:t>
      </w:r>
      <w:r>
        <w:br/>
        <w:t xml:space="preserve">near their Conjunction. </w:t>
      </w:r>
      <w:r>
        <w:rPr>
          <w:i/>
          <w:iCs/>
        </w:rPr>
        <w:t>Platerus</w:t>
      </w:r>
      <w:r>
        <w:t xml:space="preserve"> found a globular Tumour</w:t>
      </w:r>
      <w:r>
        <w:br/>
        <w:t>near the Optic Nerves of a dead Person, who, when alive, bad</w:t>
      </w:r>
      <w:r>
        <w:br/>
        <w:t xml:space="preserve">laboured under a </w:t>
      </w:r>
      <w:r>
        <w:rPr>
          <w:i/>
          <w:iCs/>
        </w:rPr>
        <w:t>Gutta Serena .,</w:t>
      </w:r>
      <w:r>
        <w:t xml:space="preserve"> and </w:t>
      </w:r>
      <w:r>
        <w:rPr>
          <w:i/>
          <w:iCs/>
        </w:rPr>
        <w:t>Bonetus, Lib.</w:t>
      </w:r>
      <w:r>
        <w:t xml:space="preserve"> I. </w:t>
      </w:r>
      <w:r>
        <w:rPr>
          <w:i/>
          <w:iCs/>
        </w:rPr>
        <w:t>Sect.</w:t>
      </w:r>
      <w:r>
        <w:t xml:space="preserve"> I8. -</w:t>
      </w:r>
      <w:r>
        <w:br/>
      </w:r>
      <w:r>
        <w:rPr>
          <w:b/>
          <w:bCs/>
        </w:rPr>
        <w:t xml:space="preserve">Oasc </w:t>
      </w:r>
      <w:r>
        <w:t xml:space="preserve">5- sound the 'carotid Artery turgid with Blood,, at </w:t>
      </w:r>
      <w:r>
        <w:rPr>
          <w:b/>
          <w:bCs/>
        </w:rPr>
        <w:t>the</w:t>
      </w:r>
      <w:r>
        <w:rPr>
          <w:b/>
          <w:bCs/>
        </w:rPr>
        <w:br/>
      </w:r>
      <w:r>
        <w:t>Place where it enters the Orbit of the Eye.</w:t>
      </w:r>
    </w:p>
    <w:p w14:paraId="09B3D057" w14:textId="77777777" w:rsidR="00AC72F0" w:rsidRDefault="00AC72F0" w:rsidP="00AC72F0">
      <w:r>
        <w:rPr>
          <w:b/>
          <w:bCs/>
        </w:rPr>
        <w:t>"V.</w:t>
      </w:r>
    </w:p>
    <w:p w14:paraId="524C510D" w14:textId="77777777" w:rsidR="00AC72F0" w:rsidRDefault="00AC72F0" w:rsidP="00AC72F0">
      <w:pPr>
        <w:ind w:firstLine="360"/>
      </w:pPr>
      <w:r>
        <w:t xml:space="preserve">Almost all the Authors, who have wrote upon this </w:t>
      </w:r>
      <w:r>
        <w:rPr>
          <w:lang w:val="la-Latn" w:eastAsia="la-Latn" w:bidi="la-Latn"/>
        </w:rPr>
        <w:t>Subjecti</w:t>
      </w:r>
      <w:r>
        <w:rPr>
          <w:lang w:val="la-Latn" w:eastAsia="la-Latn" w:bidi="la-Latn"/>
        </w:rPr>
        <w:br/>
      </w:r>
      <w:r>
        <w:t xml:space="preserve">have judged the </w:t>
      </w:r>
      <w:r>
        <w:rPr>
          <w:i/>
          <w:iCs/>
        </w:rPr>
        <w:t>Gutta Serena</w:t>
      </w:r>
      <w:r>
        <w:t xml:space="preserve"> to proceed from the Optic Nerves</w:t>
      </w:r>
      <w:r>
        <w:br/>
        <w:t>being obstruoled by a thick Lymph, whereby the small Tubes,</w:t>
      </w:r>
      <w:r>
        <w:br/>
        <w:t xml:space="preserve">of which the Nerve is formed, being rendered impervious, </w:t>
      </w:r>
      <w:r>
        <w:rPr>
          <w:b/>
          <w:bCs/>
        </w:rPr>
        <w:t>the</w:t>
      </w:r>
      <w:r>
        <w:rPr>
          <w:b/>
          <w:bCs/>
        </w:rPr>
        <w:br/>
      </w:r>
      <w:r>
        <w:t>free Afflux of the nervous Flu id to the Retina, was, or course,</w:t>
      </w:r>
      <w:r>
        <w:br/>
        <w:t>either checked, or entirely intercepted; but iris not, as yet,</w:t>
      </w:r>
      <w:r>
        <w:br/>
      </w:r>
      <w:r>
        <w:rPr>
          <w:lang w:val="el-GR" w:eastAsia="el-GR" w:bidi="el-GR"/>
        </w:rPr>
        <w:t>Ϊ</w:t>
      </w:r>
      <w:r>
        <w:t>roved by Anatomists, that Nerves consist of small Tubes, or</w:t>
      </w:r>
      <w:r>
        <w:br/>
        <w:t>'ipes, thro’ Which their contained Fluids circulate , neither is</w:t>
      </w:r>
      <w:r>
        <w:br/>
        <w:t>a thick and tenacious Lymph, but a Fluid, the most subtile of</w:t>
      </w:r>
      <w:r>
        <w:br/>
        <w:t>all others, and least likely to coagulate, circulated through the</w:t>
      </w:r>
      <w:r>
        <w:br/>
      </w:r>
      <w:r>
        <w:rPr>
          <w:i/>
          <w:iCs/>
        </w:rPr>
        <w:t>Brain</w:t>
      </w:r>
      <w:r>
        <w:t xml:space="preserve"> and </w:t>
      </w:r>
      <w:r>
        <w:rPr>
          <w:i/>
          <w:iCs/>
        </w:rPr>
        <w:t>Medulla oblongata.</w:t>
      </w:r>
      <w:r>
        <w:t xml:space="preserve"> That an Obstruction of the</w:t>
      </w:r>
      <w:r>
        <w:br/>
        <w:t>Nerves should arise from this Cause, is by no means credible;</w:t>
      </w:r>
      <w:r>
        <w:br/>
        <w:t xml:space="preserve">and much less can we suppofe, that an </w:t>
      </w:r>
      <w:r>
        <w:rPr>
          <w:lang w:val="la-Latn" w:eastAsia="la-Latn" w:bidi="la-Latn"/>
        </w:rPr>
        <w:t xml:space="preserve">Obstruction es </w:t>
      </w:r>
      <w:r>
        <w:t>the Optic</w:t>
      </w:r>
      <w:r>
        <w:br/>
        <w:t>Nerves should happen from any Matter conveyed to them from</w:t>
      </w:r>
      <w:r>
        <w:br/>
        <w:t>the Brain. In all Cases of this Nature, there must be so strong</w:t>
      </w:r>
      <w:r>
        <w:br/>
      </w:r>
      <w:r>
        <w:rPr>
          <w:b/>
          <w:bCs/>
        </w:rPr>
        <w:t xml:space="preserve">a </w:t>
      </w:r>
      <w:r>
        <w:t>Compression of the Optic Nerves as to prevent all Influx of the</w:t>
      </w:r>
      <w:r>
        <w:br/>
        <w:t>nervous Fluid into them, and by that means induce a Paralysis:</w:t>
      </w:r>
      <w:r>
        <w:br/>
        <w:t xml:space="preserve">Hence it follows, that the immediate Caufe of </w:t>
      </w:r>
      <w:r>
        <w:rPr>
          <w:i/>
          <w:iCs/>
        </w:rPr>
        <w:t>a. Gutta Serena,</w:t>
      </w:r>
      <w:r>
        <w:rPr>
          <w:i/>
          <w:iCs/>
        </w:rPr>
        <w:br/>
      </w:r>
      <w:r>
        <w:t>is a Paralysis of rhe Optic Nerves. ’Tis now evident, from the</w:t>
      </w:r>
      <w:r>
        <w:br/>
        <w:t>Struolure of the Eye, that the Optic Nerve, as soon as it has</w:t>
      </w:r>
      <w:r>
        <w:br/>
        <w:t>entered the bony Orbit of the Eye, together with the Perio-</w:t>
      </w:r>
      <w:r>
        <w:br/>
        <w:t xml:space="preserve">steum, which lines its </w:t>
      </w:r>
      <w:r>
        <w:rPr>
          <w:lang w:val="la-Latn" w:eastAsia="la-Latn" w:bidi="la-Latn"/>
        </w:rPr>
        <w:t xml:space="preserve">innet </w:t>
      </w:r>
      <w:r>
        <w:t>Side, and has disposed of the exter-</w:t>
      </w:r>
      <w:r>
        <w:br/>
        <w:t xml:space="preserve">nal Covering, which it receives from the </w:t>
      </w:r>
      <w:r>
        <w:rPr>
          <w:i/>
          <w:iCs/>
        </w:rPr>
        <w:t>Dura Mater,</w:t>
      </w:r>
      <w:r>
        <w:t xml:space="preserve"> for the</w:t>
      </w:r>
      <w:r>
        <w:br/>
        <w:t xml:space="preserve">Formation of the </w:t>
      </w:r>
      <w:r>
        <w:rPr>
          <w:i/>
          <w:iCs/>
        </w:rPr>
        <w:t>Tunica Cornea</w:t>
      </w:r>
      <w:r>
        <w:t xml:space="preserve"> ; I say, ’tis evident, from the</w:t>
      </w:r>
      <w:r>
        <w:br/>
        <w:t>Struolure of the,Eye, that after this, ,hy another Membrane,</w:t>
      </w:r>
      <w:r>
        <w:br/>
        <w:t xml:space="preserve">or Covering, which it receives from the </w:t>
      </w:r>
      <w:r>
        <w:rPr>
          <w:i/>
          <w:iCs/>
        </w:rPr>
        <w:t>Pia Abater,</w:t>
      </w:r>
      <w:r>
        <w:t xml:space="preserve"> it </w:t>
      </w:r>
      <w:r>
        <w:rPr>
          <w:i/>
          <w:iCs/>
        </w:rPr>
        <w:t>fotnsa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Tunica Uvea,</w:t>
      </w:r>
      <w:r>
        <w:t xml:space="preserve"> the </w:t>
      </w:r>
      <w:r>
        <w:rPr>
          <w:i/>
          <w:iCs/>
        </w:rPr>
        <w:t xml:space="preserve">Procescsas </w:t>
      </w:r>
      <w:r>
        <w:rPr>
          <w:i/>
          <w:iCs/>
          <w:lang w:val="la-Latn" w:eastAsia="la-Latn" w:bidi="la-Latn"/>
        </w:rPr>
        <w:t>Ciliares.,</w:t>
      </w:r>
      <w:r>
        <w:rPr>
          <w:lang w:val="la-Latn" w:eastAsia="la-Latn" w:bidi="la-Latn"/>
        </w:rPr>
        <w:t xml:space="preserve"> </w:t>
      </w:r>
      <w:r>
        <w:t>and Pupil of the Eye,</w:t>
      </w:r>
      <w:r>
        <w:br/>
      </w:r>
      <w:r>
        <w:lastRenderedPageBreak/>
        <w:t>and that its medullary Substance constitutes that soft and pul-</w:t>
      </w:r>
      <w:r>
        <w:br/>
        <w:t>Sous Coat called the Retina. Besides, ’tis wall known, that the</w:t>
      </w:r>
      <w:r>
        <w:br/>
        <w:t>letina receives the Images of visible Objects, and conveys them</w:t>
      </w:r>
      <w:r>
        <w:br/>
        <w:t>thro’ the Optic Nerve to the common Sensory, where, by their</w:t>
      </w:r>
      <w:r>
        <w:br/>
        <w:t>means, the ldeas of Sight, or Vision, are excited; but ’tis</w:t>
      </w:r>
      <w:r>
        <w:br/>
        <w:t xml:space="preserve">equally plain, that, in orsicr to perceive external </w:t>
      </w:r>
      <w:r>
        <w:rPr>
          <w:lang w:val="la-Latn" w:eastAsia="la-Latn" w:bidi="la-Latn"/>
        </w:rPr>
        <w:t xml:space="preserve">Objecti, </w:t>
      </w:r>
      <w:r>
        <w:t>.a</w:t>
      </w:r>
      <w:r>
        <w:br/>
        <w:t>certain Tension of the nervous Parts is necessary; which Ten-</w:t>
      </w:r>
      <w:r>
        <w:br/>
        <w:t xml:space="preserve">sion consists in a due Influx of the nervous Fluid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not since, in</w:t>
      </w:r>
      <w:r>
        <w:br/>
      </w:r>
      <w:r>
        <w:rPr>
          <w:b/>
          <w:bCs/>
        </w:rPr>
        <w:t xml:space="preserve">a </w:t>
      </w:r>
      <w:r>
        <w:rPr>
          <w:i/>
          <w:iCs/>
        </w:rPr>
        <w:t>Gutia Serena,</w:t>
      </w:r>
      <w:r>
        <w:t xml:space="preserve"> there is a Paralysis of the Optic Nerve, and</w:t>
      </w:r>
      <w:r>
        <w:br/>
        <w:t xml:space="preserve">consequently of the Retina, the Uvea, and </w:t>
      </w:r>
      <w:r>
        <w:rPr>
          <w:i/>
          <w:iCs/>
        </w:rPr>
        <w:t xml:space="preserve">Procosssos </w:t>
      </w:r>
      <w:r>
        <w:rPr>
          <w:i/>
          <w:iCs/>
          <w:lang w:val="la-Latn" w:eastAsia="la-Latn" w:bidi="la-Latn"/>
        </w:rPr>
        <w:t xml:space="preserve">Ciliares </w:t>
      </w:r>
      <w:r>
        <w:rPr>
          <w:i/>
          <w:iCs/>
        </w:rPr>
        <w:t>;*</w:t>
      </w:r>
      <w:r>
        <w:rPr>
          <w:i/>
          <w:iCs/>
        </w:rPr>
        <w:br/>
      </w:r>
      <w:r>
        <w:t>hence it main follow, that these Parrs are neither tense, nor</w:t>
      </w:r>
      <w:r>
        <w:br/>
        <w:t>transmit the Rays of Light, but the Pupil appears inlarged and</w:t>
      </w:r>
      <w:r>
        <w:br/>
        <w:t xml:space="preserve">dilated, by reason of the Relaxation of the </w:t>
      </w:r>
      <w:r>
        <w:rPr>
          <w:i/>
          <w:iCs/>
        </w:rPr>
        <w:t xml:space="preserve">Processes </w:t>
      </w:r>
      <w:r>
        <w:rPr>
          <w:i/>
          <w:iCs/>
          <w:lang w:val="la-Latn" w:eastAsia="la-Latn" w:bidi="la-Latn"/>
        </w:rPr>
        <w:t>Ciliares.</w:t>
      </w:r>
      <w:r>
        <w:rPr>
          <w:i/>
          <w:iCs/>
          <w:lang w:val="la-Latn" w:eastAsia="la-Latn" w:bidi="la-Latn"/>
        </w:rPr>
        <w:br/>
      </w:r>
      <w:r>
        <w:t>Nor is there, in this Case, any other Fault to he observed in</w:t>
      </w:r>
      <w:r>
        <w:br/>
        <w:t>the Eye, since the Morion of the Humours, and of the Musi,</w:t>
      </w:r>
      <w:r>
        <w:br/>
        <w:t xml:space="preserve">des, which serve to move the Eyes,. is regular and natural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br/>
      </w:r>
      <w:r>
        <w:t>which may he owing to this additional Reason, that the Muf-</w:t>
      </w:r>
      <w:r>
        <w:br w:type="page"/>
      </w:r>
    </w:p>
    <w:p w14:paraId="54CE4972" w14:textId="77777777" w:rsidR="00AC72F0" w:rsidRDefault="00AC72F0" w:rsidP="00AC72F0">
      <w:pPr>
        <w:tabs>
          <w:tab w:val="left" w:pos="1603"/>
          <w:tab w:val="left" w:pos="1934"/>
        </w:tabs>
      </w:pPr>
      <w:r>
        <w:lastRenderedPageBreak/>
        <w:t>ales find Vessels, conveying the Juices, take their Origins not</w:t>
      </w:r>
      <w:r>
        <w:br/>
        <w:t>from the Optic Nerve, but from other Nerves, that are not</w:t>
      </w:r>
      <w:r>
        <w:br/>
        <w:t>affected. _ ;</w:t>
      </w:r>
      <w:r>
        <w:tab/>
        <w:t>.</w:t>
      </w:r>
      <w:r>
        <w:tab/>
        <w:t>.</w:t>
      </w:r>
    </w:p>
    <w:p w14:paraId="08E47F92" w14:textId="77777777" w:rsidR="00AC72F0" w:rsidRDefault="00AC72F0" w:rsidP="00AC72F0">
      <w:pPr>
        <w:outlineLvl w:val="0"/>
      </w:pPr>
      <w:r>
        <w:t>vi.</w:t>
      </w:r>
    </w:p>
    <w:p w14:paraId="40FEBFC2" w14:textId="77777777" w:rsidR="00AC72F0" w:rsidRDefault="00AC72F0" w:rsidP="00AC72F0">
      <w:pPr>
        <w:ind w:firstLine="360"/>
      </w:pPr>
      <w:r>
        <w:t>The Cause therefore winch, by compressing theOpticNentes,</w:t>
      </w:r>
      <w:r>
        <w:br/>
        <w:t>renders them paralytic, resides either about their Origin, that</w:t>
      </w:r>
      <w:r>
        <w:br/>
        <w:t xml:space="preserve">is, their </w:t>
      </w:r>
      <w:r>
        <w:rPr>
          <w:i/>
          <w:iCs/>
          <w:lang w:val="la-Latn" w:eastAsia="la-Latn" w:bidi="la-Latn"/>
        </w:rPr>
        <w:t>Thalami,</w:t>
      </w:r>
      <w:r>
        <w:rPr>
          <w:lang w:val="la-Latn" w:eastAsia="la-Latn" w:bidi="la-Latn"/>
        </w:rPr>
        <w:t xml:space="preserve"> </w:t>
      </w:r>
      <w:r>
        <w:t>along which they run, or about those Parts</w:t>
      </w:r>
      <w:r>
        <w:br/>
        <w:t>os themselves winch enter the Orbits of the Eyes The Cause</w:t>
      </w:r>
      <w:r>
        <w:br/>
        <w:t>may also lie concealed in theOptic Nerve itself, and that too in</w:t>
      </w:r>
      <w:r>
        <w:br/>
        <w:t>the Blood-vessels, wrapt up in the very Middle of it; the Reali-</w:t>
      </w:r>
      <w:r>
        <w:br/>
        <w:t>ty of which Vessels, not only our later Anatomists, but even</w:t>
      </w:r>
      <w:r>
        <w:br/>
      </w:r>
      <w:r>
        <w:rPr>
          <w:i/>
          <w:iCs/>
        </w:rPr>
        <w:t>INepfcr</w:t>
      </w:r>
      <w:r>
        <w:t xml:space="preserve"> himself, sL. </w:t>
      </w:r>
      <w:r>
        <w:rPr>
          <w:i/>
          <w:iCs/>
        </w:rPr>
        <w:t xml:space="preserve">de Cicut. </w:t>
      </w:r>
      <w:r>
        <w:rPr>
          <w:i/>
          <w:iCs/>
          <w:lang w:val="la-Latn" w:eastAsia="la-Latn" w:bidi="la-Latn"/>
        </w:rPr>
        <w:t xml:space="preserve">aquar, </w:t>
      </w:r>
      <w:r>
        <w:rPr>
          <w:i/>
          <w:iCs/>
        </w:rPr>
        <w:t>p. 12.’].)</w:t>
      </w:r>
      <w:r>
        <w:t xml:space="preserve"> heve demon-</w:t>
      </w:r>
      <w:r>
        <w:br/>
        <w:t>fixated. If thefe Vessels, which are so many Branches, as it</w:t>
      </w:r>
      <w:r>
        <w:br/>
        <w:t>were, .from the Carotids, or any of the rest of the Branches of</w:t>
      </w:r>
      <w:r>
        <w:br/>
        <w:t>the Carotids winch surround the Orbit, should happen to be</w:t>
      </w:r>
      <w:r>
        <w:br/>
        <w:t>stuffed with stagnant Blood, they press upon and distend the</w:t>
      </w:r>
      <w:r>
        <w:br/>
        <w:t>medullary Tubes of the Nerves ; and, at the same rime, hinder</w:t>
      </w:r>
      <w:r>
        <w:br/>
        <w:t>the Return of the Lymph thro’ the Veffeis which surround the</w:t>
      </w:r>
      <w:r>
        <w:br/>
        <w:t xml:space="preserve">Nerves. This seems to he the Cause os 4 periodical </w:t>
      </w:r>
      <w:r>
        <w:rPr>
          <w:i/>
          <w:iCs/>
          <w:lang w:val="la-Latn" w:eastAsia="la-Latn" w:bidi="la-Latn"/>
        </w:rPr>
        <w:t>Gutta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Screna,</w:t>
      </w:r>
      <w:r>
        <w:t xml:space="preserve"> which ceases upon the Removal of the Stagnation of the</w:t>
      </w:r>
      <w:r>
        <w:br/>
        <w:t>Blood : It is, besides, very probable, that, in a spurious Arnau-</w:t>
      </w:r>
      <w:r>
        <w:br/>
        <w:t>Tofts, a Serum lodging itself within the Coats of the Eye, espe-</w:t>
      </w:r>
      <w:r>
        <w:br/>
        <w:t xml:space="preserve">cially within the </w:t>
      </w:r>
      <w:r>
        <w:rPr>
          <w:i/>
          <w:iCs/>
        </w:rPr>
        <w:t>Tunica Cornea,</w:t>
      </w:r>
      <w:r>
        <w:t xml:space="preserve"> is to be looked on as theCause;</w:t>
      </w:r>
      <w:r>
        <w:br/>
        <w:t>in which Case, the Afflux os the nervous Fluid being too flow;</w:t>
      </w:r>
      <w:r>
        <w:br/>
        <w:t>a small Quantity of it only enters, which leaves no more of the</w:t>
      </w:r>
      <w:r>
        <w:br/>
        <w:t>Faculty of Seeing, than in sufficient to distinguish Light from</w:t>
      </w:r>
      <w:r>
        <w:br/>
        <w:t>Darkness.' . ...</w:t>
      </w:r>
    </w:p>
    <w:p w14:paraId="080F4667" w14:textId="77777777" w:rsidR="00AC72F0" w:rsidRDefault="00AC72F0" w:rsidP="00AC72F0">
      <w:r>
        <w:t xml:space="preserve">squsasa ... </w:t>
      </w:r>
      <w:r>
        <w:rPr>
          <w:vertAlign w:val="superscript"/>
        </w:rPr>
        <w:t>Vn</w:t>
      </w:r>
      <w:r>
        <w:t>- ... . '</w:t>
      </w:r>
    </w:p>
    <w:p w14:paraId="4D0C977D" w14:textId="77777777" w:rsidR="00AC72F0" w:rsidRDefault="00AC72F0" w:rsidP="00AC72F0">
      <w:pPr>
        <w:tabs>
          <w:tab w:val="left" w:pos="4631"/>
        </w:tabs>
        <w:ind w:firstLine="360"/>
      </w:pPr>
      <w:r>
        <w:t>- The’ the Diseafe now under Consideration may afflict Per-</w:t>
      </w:r>
      <w:r>
        <w:br/>
        <w:t>sons of all Ages, and of every Sex, when Violent external Causes</w:t>
      </w:r>
      <w:r>
        <w:br/>
        <w:t>concur to its Production-; such as Blows on the Head, Con-</w:t>
      </w:r>
      <w:r>
        <w:br/>
        <w:t>cessions of the Brain, or any other Accident, that may occasion -</w:t>
      </w:r>
      <w:r>
        <w:br/>
        <w:t>a Stagnation of the Humours about the Optic Nerves; yet</w:t>
      </w:r>
      <w:r>
        <w:br/>
        <w:t xml:space="preserve">when it arises from internal Causes, it generally </w:t>
      </w:r>
      <w:r>
        <w:rPr>
          <w:lang w:val="la-Latn" w:eastAsia="la-Latn" w:bidi="la-Latn"/>
        </w:rPr>
        <w:t xml:space="preserve">salis </w:t>
      </w:r>
      <w:r>
        <w:t>to the Lot</w:t>
      </w:r>
      <w:r>
        <w:br/>
        <w:t>of the Plethoric, the Phlegmatic, the Cachectic, and the Old,</w:t>
      </w:r>
      <w:r>
        <w:br/>
        <w:t>or os those who have a weak Head, and a frailSystem ofNerves,</w:t>
      </w:r>
      <w:r>
        <w:br/>
        <w:t>either thro’ preceding Excesses of Passion, long Grief, anxious</w:t>
      </w:r>
      <w:r>
        <w:br/>
        <w:t>Care, too much Watching and Application, unseasonable Stu-</w:t>
      </w:r>
      <w:r>
        <w:br/>
        <w:t>dying, reading small Print in a full Light, frequent Debauches ;</w:t>
      </w:r>
      <w:r>
        <w:br/>
        <w:t>and, in fine, by being long exposed to the Cold, or labouring</w:t>
      </w:r>
      <w:r>
        <w:br/>
        <w:t>under the Misfortune of an hereditary Weakness. This Diss</w:t>
      </w:r>
      <w:r>
        <w:br/>
        <w:t>- ease agrees with the other Disorders of the Brans, in this Cir-</w:t>
      </w:r>
      <w:r>
        <w:br/>
        <w:t>cumstance, that it is founded on the Want of a due Tone and</w:t>
      </w:r>
      <w:r>
        <w:br/>
        <w:t>Spring in the Parts of the Brain itself.</w:t>
      </w:r>
      <w:r>
        <w:tab/>
        <w:t>'</w:t>
      </w:r>
    </w:p>
    <w:p w14:paraId="771C677B" w14:textId="77777777" w:rsidR="00AC72F0" w:rsidRDefault="00AC72F0" w:rsidP="00AC72F0">
      <w:pPr>
        <w:outlineLvl w:val="2"/>
      </w:pPr>
      <w:r>
        <w:t>VIII.</w:t>
      </w:r>
    </w:p>
    <w:p w14:paraId="17BAC80E" w14:textId="77777777" w:rsidR="00AC72F0" w:rsidRDefault="00AC72F0" w:rsidP="00AC72F0">
      <w:pPr>
        <w:ind w:firstLine="360"/>
      </w:pPr>
      <w:r>
        <w:t>If we consider the secondary and more remote Causes of a</w:t>
      </w:r>
      <w:r>
        <w:br/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Serena,</w:t>
      </w:r>
      <w:r>
        <w:t xml:space="preserve"> they may be properly enough reduced to Reple-</w:t>
      </w:r>
      <w:r>
        <w:br/>
        <w:t>tion and Inanition. To the Class of Repletion belongs that</w:t>
      </w:r>
      <w:r>
        <w:br/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Serena,</w:t>
      </w:r>
      <w:r>
        <w:t xml:space="preserve"> which takes its Rise only from a Stagnation of</w:t>
      </w:r>
      <w:r>
        <w:br/>
        <w:t>Blood, more or less thick in those Nerves of the Brain which</w:t>
      </w:r>
      <w:r>
        <w:br/>
        <w:t>are contiguous to the Optic Nerve. This Species of the Dis-</w:t>
      </w:r>
      <w:r>
        <w:br/>
        <w:t>ease is not only sometimes transitory and periodical, but even</w:t>
      </w:r>
      <w:r>
        <w:br/>
        <w:t>admits of a Cure, when it happens not to be of a long standing.</w:t>
      </w:r>
      <w:r>
        <w:br/>
        <w:t xml:space="preserve">This Degree os the Disease is incident. </w:t>
      </w:r>
      <w:r>
        <w:rPr>
          <w:i/>
          <w:iCs/>
        </w:rPr>
        <w:t>First,</w:t>
      </w:r>
      <w:r>
        <w:t xml:space="preserve"> to those who are</w:t>
      </w:r>
      <w:r>
        <w:br/>
        <w:t>of a very plethoric Habit of Body, upon their using too Violent</w:t>
      </w:r>
      <w:r>
        <w:br/>
        <w:t>Exercises, Baths that are too warm, or giving way to immo-</w:t>
      </w:r>
      <w:r>
        <w:br/>
        <w:t>derate Transports of Anger: A CASE of this Kind is to be</w:t>
      </w:r>
      <w:r>
        <w:br/>
        <w:t xml:space="preserve">found in </w:t>
      </w:r>
      <w:r>
        <w:rPr>
          <w:i/>
          <w:iCs/>
        </w:rPr>
        <w:t>Consult. Med. Sect. Case</w:t>
      </w:r>
      <w:r>
        <w:t xml:space="preserve"> 42. </w:t>
      </w:r>
      <w:r>
        <w:rPr>
          <w:i/>
          <w:iCs/>
        </w:rPr>
        <w:t>Secondly,</w:t>
      </w:r>
      <w:r>
        <w:t xml:space="preserve"> to Women</w:t>
      </w:r>
      <w:r>
        <w:br/>
        <w:t>that bear Children, either in the Birth itself, and then it is occa-</w:t>
      </w:r>
      <w:r>
        <w:br/>
        <w:t>. stoned by the Violent Constrictions of the lower Belly, throw-</w:t>
      </w:r>
      <w:r>
        <w:br/>
        <w:t>ing the Humours up to the Head with uncommon Force; or</w:t>
      </w:r>
      <w:r>
        <w:br/>
        <w:t>after the Birth, if it has been difficult, and especial!</w:t>
      </w:r>
      <w:r>
        <w:rPr>
          <w:i/>
          <w:iCs/>
        </w:rPr>
        <w:t>y</w:t>
      </w:r>
      <w:r>
        <w:t xml:space="preserve"> is there has</w:t>
      </w:r>
      <w:r>
        <w:br/>
        <w:t xml:space="preserve">been any Defect in the </w:t>
      </w:r>
      <w:r>
        <w:rPr>
          <w:i/>
          <w:iCs/>
        </w:rPr>
        <w:t>Lochial Evacuations.. Mauriceau,</w:t>
      </w:r>
      <w:r>
        <w:t xml:space="preserve"> in</w:t>
      </w:r>
      <w:r>
        <w:br/>
        <w:t xml:space="preserve">CENT. 5. </w:t>
      </w:r>
      <w:r>
        <w:rPr>
          <w:i/>
          <w:iCs/>
        </w:rPr>
        <w:t>Obs.</w:t>
      </w:r>
      <w:r>
        <w:t xml:space="preserve"> 568. mentions a Case of this Kind, winch,</w:t>
      </w:r>
      <w:r>
        <w:br/>
        <w:t xml:space="preserve">he says, was soon cured by Bleeding : </w:t>
      </w:r>
      <w:r>
        <w:rPr>
          <w:i/>
          <w:iCs/>
        </w:rPr>
        <w:t>It</w:t>
      </w:r>
      <w:r>
        <w:t xml:space="preserve"> is likewise to be ob-</w:t>
      </w:r>
      <w:r>
        <w:br/>
        <w:t xml:space="preserve">served, that the </w:t>
      </w:r>
      <w:r>
        <w:rPr>
          <w:i/>
          <w:iCs/>
          <w:lang w:val="la-Latn" w:eastAsia="la-Latn" w:bidi="la-Latn"/>
        </w:rPr>
        <w:t>Hemicrania,</w:t>
      </w:r>
      <w:r>
        <w:rPr>
          <w:lang w:val="la-Latn" w:eastAsia="la-Latn" w:bidi="la-Latn"/>
        </w:rPr>
        <w:t xml:space="preserve"> </w:t>
      </w:r>
      <w:r>
        <w:t>or Megrim, winch succeeds Child-</w:t>
      </w:r>
      <w:r>
        <w:br/>
        <w:t xml:space="preserve">birth, most frequently terminates in Blindness. </w:t>
      </w:r>
      <w:r>
        <w:rPr>
          <w:i/>
          <w:iCs/>
        </w:rPr>
        <w:t>Thirdly,</w:t>
      </w:r>
      <w:r>
        <w:t xml:space="preserve"> to</w:t>
      </w:r>
      <w:r>
        <w:br/>
        <w:t>Women who labour under a Suppression of their Menstrual</w:t>
      </w:r>
      <w:r>
        <w:br/>
        <w:t>Discharges, or any hysteric Disorder; a Case of which kind I</w:t>
      </w:r>
      <w:r>
        <w:br/>
        <w:t xml:space="preserve">have given in </w:t>
      </w:r>
      <w:r>
        <w:rPr>
          <w:i/>
          <w:iCs/>
        </w:rPr>
        <w:t>Consult. Med. Sect. Case</w:t>
      </w:r>
      <w:r>
        <w:t xml:space="preserve"> 44. </w:t>
      </w:r>
      <w:r>
        <w:rPr>
          <w:i/>
          <w:iCs/>
        </w:rPr>
        <w:t>Pechlinus</w:t>
      </w:r>
      <w:r>
        <w:t xml:space="preserve"> also.</w:t>
      </w:r>
      <w:r>
        <w:br/>
      </w:r>
      <w:r>
        <w:rPr>
          <w:b/>
          <w:bCs/>
        </w:rPr>
        <w:t xml:space="preserve">Lib. I. </w:t>
      </w:r>
      <w:r>
        <w:rPr>
          <w:i/>
          <w:iCs/>
        </w:rPr>
        <w:t>Ohs.</w:t>
      </w:r>
      <w:r>
        <w:t xml:space="preserve"> 24. makes mention of a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Screna,</w:t>
      </w:r>
      <w:r>
        <w:t xml:space="preserve"> which, in</w:t>
      </w:r>
      <w:r>
        <w:br/>
        <w:t>Conjunction with a Head-ach, every Month afflicted a Patient</w:t>
      </w:r>
      <w:r>
        <w:br/>
        <w:t xml:space="preserve">who had her Menstrual Discharges defective. </w:t>
      </w:r>
      <w:r>
        <w:rPr>
          <w:i/>
          <w:iCs/>
        </w:rPr>
        <w:t>Fourthly,</w:t>
      </w:r>
      <w:r>
        <w:t xml:space="preserve"> to those</w:t>
      </w:r>
      <w:r>
        <w:br/>
        <w:t>who labour under hypochondriacal or hysterical Disorders; and</w:t>
      </w:r>
      <w:r>
        <w:br/>
        <w:t>to those who are racked with Violent Spasms of the lower Belly,</w:t>
      </w:r>
      <w:r>
        <w:br/>
        <w:t>by which the Humours are forced up to the Head : Hence is</w:t>
      </w:r>
      <w:r>
        <w:br/>
        <w:t xml:space="preserve">that remarkable Case which is related of a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Screna,</w:t>
      </w:r>
      <w:r>
        <w:t xml:space="preserve"> which</w:t>
      </w:r>
      <w:r>
        <w:br/>
        <w:t>succeeded a Vehement Colic, accompanied with a Constipation</w:t>
      </w:r>
      <w:r>
        <w:br/>
        <w:t xml:space="preserve">of the Belly, which being cured by a Clyster, the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</w:t>
      </w:r>
      <w:r>
        <w:rPr>
          <w:i/>
          <w:iCs/>
        </w:rPr>
        <w:br/>
      </w:r>
      <w:r>
        <w:lastRenderedPageBreak/>
        <w:t>was forthwith removed.</w:t>
      </w:r>
    </w:p>
    <w:p w14:paraId="739989FD" w14:textId="77777777" w:rsidR="00AC72F0" w:rsidRDefault="00AC72F0" w:rsidP="00AC72F0">
      <w:pPr>
        <w:ind w:firstLine="360"/>
      </w:pPr>
      <w:r>
        <w:t>- IX.</w:t>
      </w:r>
    </w:p>
    <w:p w14:paraId="644FA4FF" w14:textId="77777777" w:rsidR="00AC72F0" w:rsidRDefault="00AC72F0" w:rsidP="00AC72F0">
      <w:pPr>
        <w:ind w:firstLine="360"/>
      </w:pPr>
      <w:r>
        <w:t xml:space="preserve">But as a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Screna,</w:t>
      </w:r>
      <w:r>
        <w:t xml:space="preserve"> which arises only from a Stagnation</w:t>
      </w:r>
      <w:r>
        <w:br/>
        <w:t>of Bleed, is transitory; so, on the other hand, if it continues</w:t>
      </w:r>
      <w:r>
        <w:br/>
        <w:t>long, or seizes phlegmatic Patients, or such as are of a bad</w:t>
      </w:r>
      <w:r>
        <w:br/>
        <w:t>Habit os Body, by letting fall its serous Part, as a Load, on the</w:t>
      </w:r>
      <w:r>
        <w:br/>
        <w:t>Nerves.: it renders the Disease long, and very often incurable :</w:t>
      </w:r>
    </w:p>
    <w:p w14:paraId="5E79AEAA" w14:textId="77777777" w:rsidR="00AC72F0" w:rsidRDefault="00AC72F0" w:rsidP="00AC72F0">
      <w:r>
        <w:t xml:space="preserve">It is therefore no unprecedented Thing, that a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</w:t>
      </w:r>
      <w:r>
        <w:rPr>
          <w:i/>
          <w:iCs/>
        </w:rPr>
        <w:br/>
      </w:r>
      <w:r>
        <w:t xml:space="preserve">should arise from a </w:t>
      </w:r>
      <w:r>
        <w:rPr>
          <w:i/>
          <w:iCs/>
        </w:rPr>
        <w:t>Purple Pevcr,</w:t>
      </w:r>
      <w:r>
        <w:t xml:space="preserve"> the </w:t>
      </w:r>
      <w:r>
        <w:rPr>
          <w:i/>
          <w:iCs/>
        </w:rPr>
        <w:t>Itch,. Ulcers,</w:t>
      </w:r>
      <w:r>
        <w:t xml:space="preserve"> or </w:t>
      </w:r>
      <w:r>
        <w:rPr>
          <w:i/>
          <w:iCs/>
        </w:rPr>
        <w:t>Achors,</w:t>
      </w:r>
      <w:r>
        <w:rPr>
          <w:i/>
          <w:iCs/>
        </w:rPr>
        <w:br/>
      </w:r>
      <w:r>
        <w:t xml:space="preserve">struck back into the Mass of Blood </w:t>
      </w:r>
      <w:r>
        <w:rPr>
          <w:i/>
          <w:iCs/>
        </w:rPr>
        <w:t>(gride Act. BcroI Dec. y.</w:t>
      </w:r>
      <w:r>
        <w:rPr>
          <w:i/>
          <w:iCs/>
        </w:rPr>
        <w:br/>
        <w:t>Fol.6. P.</w:t>
      </w:r>
      <w:r>
        <w:t xml:space="preserve"> 28.); nor is it surprising, thatChildren who are weak-.</w:t>
      </w:r>
      <w:r>
        <w:br/>
        <w:t>ly, or abound with Humours; should he subject to it; especially,</w:t>
      </w:r>
      <w:r>
        <w:br/>
        <w:t>in Cases where the MeafleS have not come out well; or where</w:t>
      </w:r>
      <w:r>
        <w:br/>
        <w:t xml:space="preserve">the Intestines abound with Wornss. A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Screna</w:t>
      </w:r>
      <w:r>
        <w:t xml:space="preserve"> also hap-</w:t>
      </w:r>
      <w:r>
        <w:br/>
        <w:t>pens aster acute Diseases, malignant Fevers, the Small-pox, or a</w:t>
      </w:r>
      <w:r>
        <w:br/>
      </w:r>
      <w:r>
        <w:rPr>
          <w:lang w:val="la-Latn" w:eastAsia="la-Latn" w:bidi="la-Latn"/>
        </w:rPr>
        <w:t xml:space="preserve">Phrenitis, </w:t>
      </w:r>
      <w:r>
        <w:t xml:space="preserve">the Humours selling, by Translation, upon the </w:t>
      </w:r>
      <w:r>
        <w:rPr>
          <w:lang w:val="la-Latn" w:eastAsia="la-Latn" w:bidi="la-Latn"/>
        </w:rPr>
        <w:t>Optici</w:t>
      </w:r>
      <w:r>
        <w:rPr>
          <w:lang w:val="la-Latn" w:eastAsia="la-Latn" w:bidi="la-Latn"/>
        </w:rPr>
        <w:br/>
      </w:r>
      <w:r>
        <w:t>Nerves. Sometimes Persons os a plethoric, or of a bad Habit</w:t>
      </w:r>
      <w:r>
        <w:br/>
        <w:t xml:space="preserve">of Body, become blind.by strong Purges or Vomits </w:t>
      </w:r>
      <w:r>
        <w:rPr>
          <w:i/>
          <w:iCs/>
        </w:rPr>
        <w:t>(as Gulden-,</w:t>
      </w:r>
      <w:r>
        <w:rPr>
          <w:i/>
          <w:iCs/>
        </w:rPr>
        <w:br/>
        <w:t>klec, L.</w:t>
      </w:r>
      <w:r>
        <w:t xml:space="preserve"> I. </w:t>
      </w:r>
      <w:r>
        <w:rPr>
          <w:i/>
          <w:iCs/>
        </w:rPr>
        <w:t>Episi.</w:t>
      </w:r>
      <w:r>
        <w:t xml:space="preserve"> 20. </w:t>
      </w:r>
      <w:r>
        <w:rPr>
          <w:i/>
          <w:iCs/>
        </w:rPr>
        <w:t>P.</w:t>
      </w:r>
      <w:r>
        <w:t xml:space="preserve"> 498. has observed) : But Mercurials,</w:t>
      </w:r>
      <w:r>
        <w:br/>
        <w:t>un&amp;ilsully administered to Bodies abounding with impureJuices,</w:t>
      </w:r>
      <w:r>
        <w:br/>
        <w:t>do, of all other Medicines, contribute the most effectually to</w:t>
      </w:r>
      <w:r>
        <w:br/>
        <w:t>the bringing on this Disorder, by occasioning an obstinate Stag-</w:t>
      </w:r>
      <w:r>
        <w:br/>
        <w:t>nation of the Lymph.</w:t>
      </w:r>
    </w:p>
    <w:p w14:paraId="7D2E9C67" w14:textId="77777777" w:rsidR="00AC72F0" w:rsidRDefault="00AC72F0" w:rsidP="00AC72F0">
      <w:r>
        <w:rPr>
          <w:i/>
          <w:iCs/>
        </w:rPr>
        <w:t>%, so sic</w:t>
      </w:r>
    </w:p>
    <w:p w14:paraId="003303CC" w14:textId="77777777" w:rsidR="00AC72F0" w:rsidRDefault="00AC72F0" w:rsidP="00AC72F0">
      <w:pPr>
        <w:ind w:firstLine="360"/>
      </w:pPr>
      <w:r>
        <w:t>Thefe Causes belong to the Class of Repletion ; but under</w:t>
      </w:r>
      <w:r>
        <w:br/>
        <w:t xml:space="preserve">the Title </w:t>
      </w:r>
      <w:r>
        <w:rPr>
          <w:i/>
          <w:iCs/>
        </w:rPr>
        <w:t>Inanition',</w:t>
      </w:r>
      <w:r>
        <w:t xml:space="preserve"> are comprehended all excessive and immo-</w:t>
      </w:r>
      <w:r>
        <w:br/>
        <w:t>derate Profusions or Dissipations of the vital Juices, which, as</w:t>
      </w:r>
      <w:r>
        <w:br/>
        <w:t xml:space="preserve">Experience teaches us, are frequently succeeded by a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Se-</w:t>
      </w:r>
      <w:r>
        <w:rPr>
          <w:i/>
          <w:iCs/>
        </w:rPr>
        <w:br/>
        <w:t>rena,</w:t>
      </w:r>
      <w:r>
        <w:t xml:space="preserve"> which more especially comes on after great Hemorrhages ;</w:t>
      </w:r>
      <w:r>
        <w:br/>
        <w:t>and a Blindness has-been particularly observed to follow a plen-</w:t>
      </w:r>
      <w:r>
        <w:br/>
        <w:t>tiful Vomiting of Bleed, too great a Quantity taken away by</w:t>
      </w:r>
      <w:r>
        <w:br/>
        <w:t>Bleeding from a Woman with Child, sand after taking a large</w:t>
      </w:r>
      <w:r>
        <w:br/>
        <w:t xml:space="preserve">Quantity from the Vein of the Forehead </w:t>
      </w:r>
      <w:r>
        <w:rPr>
          <w:i/>
          <w:iCs/>
        </w:rPr>
        <w:t>(Bonetus, Lib.</w:t>
      </w:r>
      <w:r>
        <w:t xml:space="preserve"> I. </w:t>
      </w:r>
      <w:r>
        <w:rPr>
          <w:i/>
          <w:iCs/>
        </w:rPr>
        <w:t>Sect.</w:t>
      </w:r>
      <w:r>
        <w:rPr>
          <w:i/>
          <w:iCs/>
        </w:rPr>
        <w:br/>
      </w:r>
      <w:r>
        <w:t xml:space="preserve">I8. </w:t>
      </w:r>
      <w:r>
        <w:rPr>
          <w:i/>
          <w:iCs/>
        </w:rPr>
        <w:t>Oby.</w:t>
      </w:r>
      <w:r>
        <w:t xml:space="preserve"> 2. </w:t>
      </w:r>
      <w:r>
        <w:rPr>
          <w:i/>
          <w:iCs/>
        </w:rPr>
        <w:t>Apse.),</w:t>
      </w:r>
      <w:r>
        <w:t xml:space="preserve"> for while the vital Humour is drawing</w:t>
      </w:r>
      <w:r>
        <w:br/>
        <w:t>away, the Vessels, which are distributed thro’ the Brain, col-</w:t>
      </w:r>
      <w:r>
        <w:br/>
        <w:t>lapse, the Secretion of the nervous Fluid is diminished, and</w:t>
      </w:r>
      <w:r>
        <w:br/>
        <w:t xml:space="preserve">thence arise Vertigos, </w:t>
      </w:r>
      <w:r>
        <w:rPr>
          <w:i/>
          <w:iCs/>
        </w:rPr>
        <w:t>Gullsi Serenas,</w:t>
      </w:r>
      <w:r>
        <w:t xml:space="preserve"> Faintings, and other</w:t>
      </w:r>
      <w:r>
        <w:br/>
        <w:t>Calamities : But what deserves our principal Attention, is, the</w:t>
      </w:r>
      <w:r>
        <w:br/>
        <w:t>remarkable'Consent which, in this Cafe, is found betwixt the</w:t>
      </w:r>
      <w:r>
        <w:br/>
        <w:t>Eyes and the genital Parts; since we observe, that Blindness in-</w:t>
      </w:r>
      <w:r>
        <w:br/>
        <w:t>frequently the Result of immoderate and ill-timed Embraces,</w:t>
      </w:r>
      <w:r>
        <w:br/>
        <w:t>of which Circumstance I have made frequent Mention, and re-</w:t>
      </w:r>
      <w:r>
        <w:br/>
        <w:t xml:space="preserve">lated a Case os this Nature, </w:t>
      </w:r>
      <w:r>
        <w:rPr>
          <w:i/>
          <w:iCs/>
        </w:rPr>
        <w:t>Cons. Med. Cent.</w:t>
      </w:r>
      <w:r>
        <w:t xml:space="preserve"> 2. </w:t>
      </w:r>
      <w:r>
        <w:rPr>
          <w:i/>
          <w:iCs/>
        </w:rPr>
        <w:t>Sect.</w:t>
      </w:r>
      <w:r>
        <w:t xml:space="preserve"> 3. </w:t>
      </w:r>
      <w:r>
        <w:rPr>
          <w:i/>
          <w:iCs/>
        </w:rPr>
        <w:t>Cas.</w:t>
      </w:r>
      <w:r>
        <w:t xml:space="preserve"> 104.</w:t>
      </w:r>
      <w:r>
        <w:br/>
        <w:t>For the lymphatic seminal Fluid is much of the same Nature</w:t>
      </w:r>
      <w:r>
        <w:br/>
        <w:t>and Quality'with that-which is secreted in the Brain, and</w:t>
      </w:r>
      <w:r>
        <w:br/>
        <w:t>distributed through the Nerves; for which Reason the more</w:t>
      </w:r>
      <w:r>
        <w:br/>
        <w:t>liberal and copious the Excretion of the former is, the more</w:t>
      </w:r>
      <w:r>
        <w:br/>
        <w:t>scanty and deficient the Secretion of the latter must be: Hence '</w:t>
      </w:r>
      <w:r>
        <w:br/>
        <w:t>the Want of a due Tone in the nervous Parts, Weakness of</w:t>
      </w:r>
      <w:r>
        <w:br/>
        <w:t>Sight, and even Blindness itself, usually follow.</w:t>
      </w:r>
    </w:p>
    <w:p w14:paraId="40255DA2" w14:textId="77777777" w:rsidR="00AC72F0" w:rsidRDefault="00AC72F0" w:rsidP="00AC72F0">
      <w:r>
        <w:t xml:space="preserve">' '" </w:t>
      </w:r>
      <w:r>
        <w:rPr>
          <w:vertAlign w:val="superscript"/>
        </w:rPr>
        <w:t>:</w:t>
      </w:r>
      <w:r>
        <w:t xml:space="preserve"> so . ‘ ' . . - :</w:t>
      </w:r>
    </w:p>
    <w:p w14:paraId="7485F65A" w14:textId="77777777" w:rsidR="00AC72F0" w:rsidRDefault="00AC72F0" w:rsidP="00AC72F0">
      <w:pPr>
        <w:ind w:firstLine="360"/>
      </w:pPr>
      <w:r>
        <w:t xml:space="preserve">- The </w:t>
      </w:r>
      <w:r>
        <w:rPr>
          <w:i/>
          <w:iCs/>
          <w:lang w:val="la-Latn" w:eastAsia="la-Latn" w:bidi="la-Latn"/>
        </w:rPr>
        <w:t>Gutta Serenastis,</w:t>
      </w:r>
      <w:r>
        <w:rPr>
          <w:lang w:val="la-Latn" w:eastAsia="la-Latn" w:bidi="la-Latn"/>
        </w:rPr>
        <w:t xml:space="preserve"> </w:t>
      </w:r>
      <w:r>
        <w:t>a very terrible and a Very obstinate Dis-</w:t>
      </w:r>
      <w:r>
        <w:br/>
        <w:t>order ; and Tis'particularly to be observed, that if it is a perfect</w:t>
      </w:r>
      <w:r>
        <w:br/>
        <w:t>and inveterate one, or seizes old and worn-out Subjects, it is</w:t>
      </w:r>
      <w:r>
        <w:br/>
        <w:t>so far from admitting os a Cure, that the most terrible Trass os</w:t>
      </w:r>
      <w:r>
        <w:br/>
        <w:t>apoplectic and paralytic Disorders generally supervene. This</w:t>
      </w:r>
      <w:r>
        <w:br/>
        <w:t>Distemper, on the other hand, when os a short standing, when</w:t>
      </w:r>
      <w:r>
        <w:br/>
        <w:t>imperfect, or when its Cause is only seated in the Coats of the '</w:t>
      </w:r>
      <w:r>
        <w:br/>
        <w:t>Eye, sometimes admits of a Cure, especially in young and robust</w:t>
      </w:r>
      <w:r>
        <w:br/>
        <w:t xml:space="preserve">Patients. That Kind of </w:t>
      </w:r>
      <w:r>
        <w:rPr>
          <w:i/>
          <w:iCs/>
        </w:rPr>
        <w:t>Gutla Serena</w:t>
      </w:r>
      <w:r>
        <w:t xml:space="preserve"> also, which is periodi-</w:t>
      </w:r>
      <w:r>
        <w:br/>
        <w:t>cal, and the Effect of a Stagnation of the Blood, yields to</w:t>
      </w:r>
      <w:r>
        <w:br/>
        <w:t>Medicines, and may be cured; but that Species of the Disease</w:t>
      </w:r>
      <w:r>
        <w:br/>
        <w:t>which is accompanied with paralytic Disorders, or other Dis-</w:t>
      </w:r>
      <w:r>
        <w:br/>
        <w:t>tempers of the Head, generally portends a Danger that can</w:t>
      </w:r>
      <w:r>
        <w:br/>
        <w:t>scarce be surmounted or avoided.</w:t>
      </w:r>
    </w:p>
    <w:p w14:paraId="5248D581" w14:textId="77777777" w:rsidR="00AC72F0" w:rsidRDefault="00AC72F0" w:rsidP="00AC72F0">
      <w:r>
        <w:rPr>
          <w:i/>
          <w:iCs/>
        </w:rPr>
        <w:t>The CURE. . .</w:t>
      </w:r>
    </w:p>
    <w:p w14:paraId="4F33849D" w14:textId="77777777" w:rsidR="00AC72F0" w:rsidRDefault="00AC72F0" w:rsidP="00AC72F0">
      <w:r>
        <w:t>I.</w:t>
      </w:r>
    </w:p>
    <w:p w14:paraId="06735135" w14:textId="77777777" w:rsidR="00AC72F0" w:rsidRDefault="00AC72F0" w:rsidP="00AC72F0">
      <w:pPr>
        <w:ind w:firstLine="360"/>
      </w:pPr>
      <w:r>
        <w:t xml:space="preserve">The Cure of the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Screna</w:t>
      </w:r>
      <w:r>
        <w:t xml:space="preserve"> is very hard and difficult 5</w:t>
      </w:r>
      <w:r>
        <w:br/>
        <w:t>for this Reason, that the Force and Energy os Medicines can</w:t>
      </w:r>
      <w:r>
        <w:br/>
        <w:t>have but little Influence upon those Parts which lie, aS it were,</w:t>
      </w:r>
      <w:r>
        <w:br/>
        <w:t>remote, and hid within the Bones of the Skull: But this Cir-</w:t>
      </w:r>
      <w:r>
        <w:br/>
        <w:t>cumstance should not discourage the Physician from trying the</w:t>
      </w:r>
      <w:r>
        <w:br/>
        <w:t>Extent of his Art, and attempting the Cure by a Method</w:t>
      </w:r>
      <w:r>
        <w:br/>
        <w:t>accommodated and adapted to the Causes os the Disorder;</w:t>
      </w:r>
      <w:r>
        <w:br/>
        <w:t>This he may do by pursuing these two Intentions, that of dis-</w:t>
      </w:r>
      <w:r>
        <w:br/>
        <w:t>cussing the stagnant Humours, which compress the Nerves 5.</w:t>
      </w:r>
      <w:r>
        <w:br/>
        <w:t>and that of strengthening and invigorating the Parts affected.</w:t>
      </w:r>
    </w:p>
    <w:p w14:paraId="10FF0D63" w14:textId="77777777" w:rsidR="00AC72F0" w:rsidRDefault="00AC72F0" w:rsidP="00AC72F0">
      <w:r>
        <w:rPr>
          <w:lang w:val="el-GR" w:eastAsia="el-GR" w:bidi="el-GR"/>
        </w:rPr>
        <w:t>Π</w:t>
      </w:r>
      <w:r w:rsidRPr="00AC72F0">
        <w:rPr>
          <w:lang w:val="en-GB" w:eastAsia="el-GR" w:bidi="el-GR"/>
        </w:rPr>
        <w:t xml:space="preserve">. </w:t>
      </w:r>
      <w:r>
        <w:t>.</w:t>
      </w:r>
    </w:p>
    <w:p w14:paraId="23B14C1C" w14:textId="77777777" w:rsidR="00AC72F0" w:rsidRDefault="00AC72F0" w:rsidP="00AC72F0">
      <w:pPr>
        <w:ind w:firstLine="360"/>
      </w:pPr>
      <w:r>
        <w:t>For obtaining the former, which is indeed the more difficult</w:t>
      </w:r>
      <w:r>
        <w:br/>
      </w:r>
      <w:r>
        <w:lastRenderedPageBreak/>
        <w:t xml:space="preserve">of these intentions, generous, and what we call </w:t>
      </w:r>
      <w:r>
        <w:rPr>
          <w:i/>
          <w:iCs/>
        </w:rPr>
        <w:t>Herciilenn</w:t>
      </w:r>
      <w:r>
        <w:rPr>
          <w:i/>
          <w:iCs/>
        </w:rPr>
        <w:br/>
        <w:t>Medicines,</w:t>
      </w:r>
      <w:r>
        <w:t xml:space="preserve"> are to be called in to our Assistance. Thus, if a</w:t>
      </w:r>
      <w:r>
        <w:br/>
        <w:t>serous Humour, poured in upon the Brain, should . happen to</w:t>
      </w:r>
      <w:r>
        <w:br/>
        <w:t>stagnate there, which is commonly the Caso with Patients that</w:t>
      </w:r>
      <w:r>
        <w:br/>
        <w:t>are phlegmatic, cachectic, of bad. Habits, or who have had</w:t>
      </w:r>
      <w:r>
        <w:br/>
        <w:t>Pustles struck back into their Blood, and especially if rhe Dis-</w:t>
      </w:r>
      <w:r>
        <w:br/>
        <w:t>order he of a short Date, great Good may he expected from the</w:t>
      </w:r>
      <w:r>
        <w:br/>
        <w:t xml:space="preserve">actual Cautery applied to the back Parrs ns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t xml:space="preserve"> Head, or the</w:t>
      </w:r>
      <w:r>
        <w:br/>
        <w:t>Nape of the Neck; in lieu os which a Seton may also be sub-</w:t>
      </w:r>
      <w:r>
        <w:br/>
        <w:t>stituted. These Remedies operate in a two-sold Manner;</w:t>
      </w:r>
      <w:r>
        <w:br/>
        <w:t>that is, partly by exciting Pain, sor thus they communicate a</w:t>
      </w:r>
      <w:r>
        <w:br/>
        <w:t>tremulous and vibratory Motion to the minutest Fibres of the</w:t>
      </w:r>
      <w:r>
        <w:br/>
        <w:t>Brain ; and partly by promoting the Afflux os the Humours to</w:t>
      </w:r>
      <w:r>
        <w:br w:type="page"/>
      </w:r>
    </w:p>
    <w:p w14:paraId="63C18A0A" w14:textId="77777777" w:rsidR="00AC72F0" w:rsidRDefault="00AC72F0" w:rsidP="00AC72F0">
      <w:r>
        <w:lastRenderedPageBreak/>
        <w:t>the Parts where the Wound is made, to which they generally</w:t>
      </w:r>
      <w:r>
        <w:br/>
        <w:t>drain, they draw off the stagnated Juices from the Brain, and.</w:t>
      </w:r>
      <w:r>
        <w:br/>
        <w:t>Parts affected : And, indeed, if, in this Case, any Relief is to</w:t>
      </w:r>
      <w:r>
        <w:br/>
        <w:t>he expected, it is rather to be looked for from thefe Remedies,</w:t>
      </w:r>
      <w:r>
        <w:br/>
        <w:t xml:space="preserve">than from Vesicatories and </w:t>
      </w:r>
      <w:r>
        <w:rPr>
          <w:lang w:val="la-Latn" w:eastAsia="la-Latn" w:bidi="la-Latn"/>
        </w:rPr>
        <w:t>Fontaneis.</w:t>
      </w:r>
    </w:p>
    <w:p w14:paraId="12D9807F" w14:textId="77777777" w:rsidR="00AC72F0" w:rsidRDefault="00AC72F0" w:rsidP="00AC72F0">
      <w:r>
        <w:rPr>
          <w:lang w:val="el-GR" w:eastAsia="el-GR" w:bidi="el-GR"/>
        </w:rPr>
        <w:t>ΙΠ</w:t>
      </w:r>
      <w:r w:rsidRPr="00AC72F0">
        <w:rPr>
          <w:lang w:val="en-GB" w:eastAsia="el-GR" w:bidi="el-GR"/>
        </w:rPr>
        <w:t>.</w:t>
      </w:r>
    </w:p>
    <w:p w14:paraId="3D2339F7" w14:textId="77777777" w:rsidR="00AC72F0" w:rsidRDefault="00AC72F0" w:rsidP="00AC72F0">
      <w:pPr>
        <w:ind w:firstLine="360"/>
      </w:pPr>
      <w:r>
        <w:t>But if this Malady takes its Rise from a Stagnation of the</w:t>
      </w:r>
      <w:r>
        <w:br/>
        <w:t>Blood, which is the Cafe with Perfons of plethoric Habits, of</w:t>
      </w:r>
      <w:r>
        <w:br/>
        <w:t>florid and ruddy Complexions, of full and strong Pulses, and</w:t>
      </w:r>
      <w:r>
        <w:br/>
        <w:t>of these who have any habitual Excretions of Blood retained ;</w:t>
      </w:r>
      <w:r>
        <w:br/>
      </w:r>
      <w:r>
        <w:rPr>
          <w:b/>
          <w:bCs/>
        </w:rPr>
        <w:t xml:space="preserve">I </w:t>
      </w:r>
      <w:r>
        <w:t>fay, in these Cases, we are to beware of the afore-mentioned</w:t>
      </w:r>
      <w:r>
        <w:br/>
        <w:t>Remedies, and must rather begirt the Cure by Bleeding. In this</w:t>
      </w:r>
      <w:r>
        <w:br/>
        <w:t>. Intention, it is very proper to take Blood from the Feet; but</w:t>
      </w:r>
      <w:r>
        <w:br/>
        <w:t>’tis still more useful and advantageous to open the Veins of the</w:t>
      </w:r>
      <w:r>
        <w:br/>
        <w:t>Forehead, and the temporal Arteries ; and, indeed. Nature her-</w:t>
      </w:r>
      <w:r>
        <w:br/>
        <w:t xml:space="preserve">self feems to heve pointed out this Method of </w:t>
      </w:r>
      <w:r>
        <w:rPr>
          <w:lang w:val="la-Latn" w:eastAsia="la-Latn" w:bidi="la-Latn"/>
        </w:rPr>
        <w:t>Cum</w:t>
      </w:r>
      <w:r>
        <w:t>; for Exam-</w:t>
      </w:r>
      <w:r>
        <w:br/>
        <w:t>ples have sufficiently proved to tis, that blind Persons, who have</w:t>
      </w:r>
      <w:r>
        <w:br/>
        <w:t>received Wounds in the Forehead, which were followed by</w:t>
      </w:r>
      <w:r>
        <w:br/>
        <w:t>plentiful Hemorrhages, have, by that very. Means, recovered</w:t>
      </w:r>
      <w:r>
        <w:br/>
        <w:t>the Use of their Sight. Leeches may also he ufed at proper</w:t>
      </w:r>
      <w:r>
        <w:br/>
        <w:t xml:space="preserve">Seasons, and even applled to the </w:t>
      </w:r>
      <w:r>
        <w:rPr>
          <w:i/>
          <w:iCs/>
        </w:rPr>
        <w:t>Anus,</w:t>
      </w:r>
      <w:r>
        <w:t xml:space="preserve"> in case anhemorrhoidal-</w:t>
      </w:r>
      <w:r>
        <w:br/>
        <w:t>Flux is stopn If an Hemorrhage from the Nose should be</w:t>
      </w:r>
      <w:r>
        <w:br/>
        <w:t>suppressed, a Probe may be thrust up them, in order to bring it</w:t>
      </w:r>
      <w:r>
        <w:br/>
        <w:t>on again, that fo a speedy and efficacious Vent may be given to</w:t>
      </w:r>
      <w:r>
        <w:br/>
        <w:t>the Blood.</w:t>
      </w:r>
    </w:p>
    <w:p w14:paraId="0B738A8E" w14:textId="77777777" w:rsidR="00AC72F0" w:rsidRDefault="00AC72F0" w:rsidP="00AC72F0">
      <w:pPr>
        <w:tabs>
          <w:tab w:val="left" w:pos="1012"/>
        </w:tabs>
      </w:pPr>
      <w:r>
        <w:rPr>
          <w:vertAlign w:val="superscript"/>
        </w:rPr>
        <w:t>X</w:t>
      </w:r>
      <w:r>
        <w:tab/>
        <w:t>IV.</w:t>
      </w:r>
    </w:p>
    <w:p w14:paraId="6A972A8C" w14:textId="77777777" w:rsidR="00AC72F0" w:rsidRDefault="00AC72F0" w:rsidP="00AC72F0">
      <w:pPr>
        <w:ind w:firstLine="360"/>
      </w:pPr>
      <w:r>
        <w:t xml:space="preserve">in a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Serena,</w:t>
      </w:r>
      <w:r>
        <w:t xml:space="preserve"> as well as all ether Disorders of the Eyes,</w:t>
      </w:r>
      <w:r>
        <w:br/>
        <w:t>it is of singular Use to keep the Belly loose, that so the stagnat-</w:t>
      </w:r>
      <w:r>
        <w:br/>
        <w:t>ing Humour in the Head may be drawn downwards r For this</w:t>
      </w:r>
      <w:r>
        <w:br/>
        <w:t>Purpofe, ths Medicines to be used should not be strong and</w:t>
      </w:r>
      <w:r>
        <w:br/>
        <w:t>violent Purgatives, but mild and gentle Laxatives, in Con-</w:t>
      </w:r>
      <w:r>
        <w:br/>
        <w:t xml:space="preserve">junction with Corroboratives, of which Kind are the </w:t>
      </w:r>
      <w:r>
        <w:rPr>
          <w:i/>
          <w:iCs/>
        </w:rPr>
        <w:t>Balfamica-</w:t>
      </w:r>
      <w:r>
        <w:rPr>
          <w:i/>
          <w:iCs/>
        </w:rPr>
        <w:br/>
        <w:t>ecphalic</w:t>
      </w:r>
      <w:r>
        <w:t xml:space="preserve"> Pills. My balsamic Pilis may likewise prove useful, if</w:t>
      </w:r>
      <w:r>
        <w:br/>
        <w:t xml:space="preserve">made up with </w:t>
      </w:r>
      <w:r>
        <w:rPr>
          <w:i/>
          <w:iCs/>
          <w:lang w:val="la-Latn" w:eastAsia="la-Latn" w:bidi="la-Latn"/>
        </w:rPr>
        <w:t>Mercurius Dulcis,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>Panchyma-</w:t>
      </w:r>
      <w:r>
        <w:rPr>
          <w:i/>
          <w:iCs/>
        </w:rPr>
        <w:br/>
        <w:t>gogum</w:t>
      </w:r>
      <w:r>
        <w:t xml:space="preserve"> of </w:t>
      </w:r>
      <w:r>
        <w:rPr>
          <w:i/>
          <w:iCs/>
        </w:rPr>
        <w:t>Crollius.</w:t>
      </w:r>
      <w:r>
        <w:t xml:space="preserve"> Nor are pretty sharp Clysters to be despised</w:t>
      </w:r>
      <w:r>
        <w:br/>
        <w:t>in this Case; nay, their Efficacy is very considerable, if Cose</w:t>
      </w:r>
      <w:r>
        <w:br/>
        <w:t>tiveness of the lower Belly should happen to accompany the</w:t>
      </w:r>
      <w:r>
        <w:br/>
        <w:t>Disease.</w:t>
      </w:r>
    </w:p>
    <w:p w14:paraId="44482935" w14:textId="77777777" w:rsidR="00AC72F0" w:rsidRDefault="00AC72F0" w:rsidP="00AC72F0">
      <w:r>
        <w:rPr>
          <w:b/>
          <w:bCs/>
        </w:rPr>
        <w:t>V.</w:t>
      </w:r>
    </w:p>
    <w:p w14:paraId="1F61A2C2" w14:textId="77777777" w:rsidR="00AC72F0" w:rsidRDefault="00AC72F0" w:rsidP="00AC72F0">
      <w:pPr>
        <w:ind w:firstLine="360"/>
      </w:pPr>
      <w:r>
        <w:t>When the Disorder is very inveterate, and founded on an</w:t>
      </w:r>
      <w:r>
        <w:br/>
        <w:t>obstinate Stagnation of the Lymph in those Vessels which fur-</w:t>
      </w:r>
      <w:r>
        <w:br/>
        <w:t>round the OpticNerves, then, after the Ufe of the Medicines</w:t>
      </w:r>
      <w:r>
        <w:br/>
        <w:t>already proposed, our only Hopes are placed in strong Difcu-</w:t>
      </w:r>
      <w:r>
        <w:br/>
        <w:t>Dents, especially when used internally ; os which Kind there</w:t>
      </w:r>
      <w:r>
        <w:br/>
        <w:t xml:space="preserve">are two, which heve the Advantage of all others; that </w:t>
      </w:r>
      <w:r>
        <w:rPr>
          <w:i/>
          <w:iCs/>
        </w:rPr>
        <w:t>Sulphur</w:t>
      </w:r>
      <w:r>
        <w:rPr>
          <w:i/>
          <w:iCs/>
        </w:rPr>
        <w:br/>
        <w:t>of Antimony</w:t>
      </w:r>
      <w:r>
        <w:t xml:space="preserve"> correctsd in the Manner ordered by me, and Cin-</w:t>
      </w:r>
      <w:r>
        <w:br/>
        <w:t>nabar ; of these two the following Powder may be made; .</w:t>
      </w:r>
    </w:p>
    <w:p w14:paraId="7FADB168" w14:textId="77777777" w:rsidR="00AC72F0" w:rsidRDefault="00AC72F0" w:rsidP="00AC72F0">
      <w:pPr>
        <w:ind w:left="360" w:hanging="360"/>
      </w:pPr>
      <w:r>
        <w:t>Take of native Cinnabar prepared, of Crabs-eyes, of pre-</w:t>
      </w:r>
      <w:r>
        <w:br/>
        <w:t>pared Arnher, each two Drams; of the volatile Salt of</w:t>
      </w:r>
      <w:r>
        <w:br/>
        <w:t>Amber, and of Hartshorn, each ten Grainsr Mix them</w:t>
      </w:r>
      <w:r>
        <w:br/>
        <w:t>up into a Powder, which divide into twelve Parts ; to each</w:t>
      </w:r>
      <w:r>
        <w:br/>
        <w:t>of which, three or four Grains of the Sulphur of Anti-</w:t>
      </w:r>
      <w:r>
        <w:br/>
        <w:t>mony may be added. /This Powder is to he taken every</w:t>
      </w:r>
      <w:r>
        <w:br/>
        <w:t>Evening, and next Morning an Infusion of Balm, Fennel-</w:t>
      </w:r>
      <w:r>
        <w:br/>
        <w:t>seed, and Valerian-root, is to he drank; and if the Dis-</w:t>
      </w:r>
      <w:r>
        <w:br/>
        <w:t>temper will not yield to there Medicines,; we are to have</w:t>
      </w:r>
      <w:r>
        <w:br/>
        <w:t>recourse to a gentle Salivation, by which I have, known</w:t>
      </w:r>
      <w:r>
        <w:br/>
        <w:t>some cured of an Amaurosis.</w:t>
      </w:r>
    </w:p>
    <w:p w14:paraId="457BE72E" w14:textId="77777777" w:rsidR="00AC72F0" w:rsidRDefault="00AC72F0" w:rsidP="00AC72F0">
      <w:r>
        <w:t>VI.</w:t>
      </w:r>
    </w:p>
    <w:p w14:paraId="3D60A80D" w14:textId="77777777" w:rsidR="00AC72F0" w:rsidRDefault="00AC72F0" w:rsidP="00AC72F0">
      <w:pPr>
        <w:ind w:firstLine="360"/>
      </w:pPr>
      <w:r>
        <w:t>Along with the above-mentioned Remedies, external Dison-</w:t>
      </w:r>
      <w:r>
        <w:br/>
        <w:t xml:space="preserve">tients, nervous and balsamic Medicines, are to he ufed </w:t>
      </w:r>
      <w:r>
        <w:rPr>
          <w:vertAlign w:val="subscript"/>
        </w:rPr>
        <w:t>;</w:t>
      </w:r>
      <w:r>
        <w:t xml:space="preserve"> Qf</w:t>
      </w:r>
      <w:r>
        <w:br/>
        <w:t xml:space="preserve">this kind Sternutatories have a remarkably </w:t>
      </w:r>
      <w:r>
        <w:rPr>
          <w:lang w:val="la-Latn" w:eastAsia="la-Latn" w:bidi="la-Latn"/>
        </w:rPr>
        <w:t xml:space="preserve">discutient </w:t>
      </w:r>
      <w:r>
        <w:t>Quality,</w:t>
      </w:r>
      <w:r>
        <w:br/>
        <w:t>and especially volatile Sal Ammoniac dried, and incorporated</w:t>
      </w:r>
      <w:r>
        <w:br/>
        <w:t xml:space="preserve">with Oil of Sage, Oil of Marjoram, and Balsam of </w:t>
      </w:r>
      <w:r>
        <w:rPr>
          <w:i/>
          <w:iCs/>
        </w:rPr>
        <w:t>Peru,</w:t>
      </w:r>
      <w:r>
        <w:rPr>
          <w:i/>
          <w:iCs/>
        </w:rPr>
        <w:br/>
      </w:r>
      <w:r>
        <w:t>snuffed up the Nose ; or, which is still more effectual, Extra#</w:t>
      </w:r>
      <w:r>
        <w:br/>
        <w:t>of Guaiacum Wood, in the Form of Resin, which remains</w:t>
      </w:r>
      <w:r>
        <w:br/>
        <w:t>after an Evaporation of the Decoction of that Wood, and was</w:t>
      </w:r>
      <w:r>
        <w:br/>
        <w:t>discovered by myself. Two or three Grains of this, taken up</w:t>
      </w:r>
      <w:r>
        <w:br/>
        <w:t>the Nose, excite a Sneezing, and powerfully draw the Phlegm</w:t>
      </w:r>
      <w:r>
        <w:br/>
        <w:t>from all Parts of rhe Head. - A Bag likewise, stuffed with Vale-</w:t>
      </w:r>
      <w:r>
        <w:br/>
        <w:t>rian-root. Fennel-seed, and Rose-flowers, and besprinkled with</w:t>
      </w:r>
      <w:r>
        <w:br/>
        <w:t xml:space="preserve">the Water called, by the </w:t>
      </w:r>
      <w:r>
        <w:rPr>
          <w:i/>
          <w:iCs/>
        </w:rPr>
        <w:t>prench, LiEau d*Arquebusade,</w:t>
      </w:r>
      <w:r>
        <w:t xml:space="preserve"> may</w:t>
      </w:r>
      <w:r>
        <w:br/>
        <w:t>be applied to the Eyes, or the Steam os the Iofufion, men-</w:t>
      </w:r>
      <w:r>
        <w:br/>
        <w:t>tioned in rhe preceding Paragraph, may he admitted into them.</w:t>
      </w:r>
      <w:r>
        <w:br/>
        <w:t xml:space="preserve">But-, of all other Medicines, my </w:t>
      </w:r>
      <w:r>
        <w:rPr>
          <w:i/>
          <w:iCs/>
          <w:lang w:val="la-Latn" w:eastAsia="la-Latn" w:bidi="la-Latn"/>
        </w:rPr>
        <w:t xml:space="preserve">Balsamum </w:t>
      </w:r>
      <w:r>
        <w:rPr>
          <w:i/>
          <w:iCs/>
        </w:rPr>
        <w:t>Vitae</w:t>
      </w:r>
      <w:r>
        <w:t xml:space="preserve"> is the most</w:t>
      </w:r>
      <w:r>
        <w:br/>
        <w:t>powerful, when Part of st j</w:t>
      </w:r>
      <w:r>
        <w:rPr>
          <w:vertAlign w:val="subscript"/>
        </w:rPr>
        <w:t>S</w:t>
      </w:r>
      <w:r>
        <w:t xml:space="preserve"> rubbed on the Temples, and part</w:t>
      </w:r>
      <w:r>
        <w:br/>
        <w:t>of itdropt upon Sugar, ane swallowed down for, hy using jt</w:t>
      </w:r>
      <w:r>
        <w:br/>
        <w:t>in this manner, I heve often carried off this Sort of Blindners,</w:t>
      </w:r>
      <w:r>
        <w:br/>
        <w:t>which has not been of a long st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ν</w:t>
      </w:r>
      <w:r>
        <w:t>nding</w:t>
      </w:r>
    </w:p>
    <w:p w14:paraId="401BDA7B" w14:textId="77777777" w:rsidR="00AC72F0" w:rsidRDefault="00AC72F0" w:rsidP="00AC72F0">
      <w:r>
        <w:rPr>
          <w:b/>
          <w:bCs/>
        </w:rPr>
        <w:lastRenderedPageBreak/>
        <w:t>I PRACTICAL CAUTIONs.</w:t>
      </w:r>
    </w:p>
    <w:p w14:paraId="07997FC5" w14:textId="77777777" w:rsidR="00AC72F0" w:rsidRDefault="00AC72F0" w:rsidP="00AC72F0">
      <w:pPr>
        <w:ind w:firstLine="360"/>
      </w:pPr>
      <w:r>
        <w:t>Before Cauteries and Setons be nled, th</w:t>
      </w:r>
      <w:r>
        <w:rPr>
          <w:vertAlign w:val="subscript"/>
        </w:rPr>
        <w:t>e</w:t>
      </w:r>
      <w:r>
        <w:t xml:space="preserve"> gne- m</w:t>
      </w:r>
      <w:r>
        <w:rPr>
          <w:vertAlign w:val="subscript"/>
        </w:rPr>
        <w:t>u</w:t>
      </w:r>
      <w:r>
        <w:t>st be</w:t>
      </w:r>
      <w:r>
        <w:br/>
        <w:t xml:space="preserve">drained not only of its too great Quantity of Blood </w:t>
      </w:r>
      <w:r>
        <w:rPr>
          <w:vertAlign w:val="subscript"/>
        </w:rPr>
        <w:t>an</w:t>
      </w:r>
      <w:r>
        <w:t>d</w:t>
      </w:r>
      <w:r>
        <w:br/>
        <w:t>Humours, but also of their Impurities ., ane th</w:t>
      </w:r>
      <w:r>
        <w:rPr>
          <w:vertAlign w:val="subscript"/>
        </w:rPr>
        <w:t>e</w:t>
      </w:r>
      <w:r>
        <w:t xml:space="preserve"> first Organs of</w:t>
      </w:r>
      <w:r>
        <w:br/>
        <w:t>Digestion must be cleared of all manner of Impurities: For</w:t>
      </w:r>
      <w:r>
        <w:br/>
        <w:t>which purpose-Bleeding, mild .Laxatives, Mgdicthes that</w:t>
      </w:r>
    </w:p>
    <w:p w14:paraId="26C76F4D" w14:textId="77777777" w:rsidR="00AC72F0" w:rsidRDefault="00AC72F0" w:rsidP="00AC72F0">
      <w:r>
        <w:t>dilute and cleanse the Blond, are previoufiy to he used. The:</w:t>
      </w:r>
      <w:r>
        <w:br/>
        <w:t>same Caution ought to he ofed with regard to Sternutatories;,</w:t>
      </w:r>
      <w:r>
        <w:br/>
        <w:t>for if they should he admmistered before the Body and Hced are.</w:t>
      </w:r>
      <w:r>
        <w:br/>
        <w:t>sufficiently purged, they would .occasion a. violent Afflux of</w:t>
      </w:r>
      <w:r>
        <w:br/>
        <w:t>Humours to the Head but when the Body is duly prepared,</w:t>
      </w:r>
      <w:r>
        <w:br/>
        <w:t>they are of singular Advantage in the Beginnings of the Disease.</w:t>
      </w:r>
    </w:p>
    <w:p w14:paraId="4C05A26E" w14:textId="77777777" w:rsidR="00AC72F0" w:rsidRDefault="00AC72F0" w:rsidP="00AC72F0">
      <w:pPr>
        <w:tabs>
          <w:tab w:val="left" w:pos="852"/>
        </w:tabs>
      </w:pPr>
      <w:r>
        <w:t>II.</w:t>
      </w:r>
      <w:r>
        <w:tab/>
        <w:t>’</w:t>
      </w:r>
    </w:p>
    <w:p w14:paraId="0F353E6A" w14:textId="77777777" w:rsidR="00AC72F0" w:rsidRDefault="00AC72F0" w:rsidP="00AC72F0">
      <w:pPr>
        <w:tabs>
          <w:tab w:val="left" w:pos="3351"/>
        </w:tabs>
        <w:ind w:firstLine="360"/>
      </w:pPr>
      <w:r>
        <w:t>Of corroborating Medicines, which are, at the fame tone,</w:t>
      </w:r>
      <w:r>
        <w:br/>
        <w:t xml:space="preserve">possest of </w:t>
      </w:r>
      <w:r>
        <w:rPr>
          <w:lang w:val="la-Latn" w:eastAsia="la-Latn" w:bidi="la-Latn"/>
        </w:rPr>
        <w:t xml:space="preserve">a discutient </w:t>
      </w:r>
      <w:r>
        <w:t xml:space="preserve">Quality, my </w:t>
      </w:r>
      <w:r>
        <w:rPr>
          <w:i/>
          <w:iCs/>
          <w:lang w:val="la-Latn" w:eastAsia="la-Latn" w:bidi="la-Latn"/>
        </w:rPr>
        <w:t xml:space="preserve">Balsamum </w:t>
      </w:r>
      <w:r>
        <w:rPr>
          <w:i/>
          <w:iCs/>
        </w:rPr>
        <w:t>Vitae</w:t>
      </w:r>
      <w:r>
        <w:t xml:space="preserve"> is one of</w:t>
      </w:r>
      <w:r>
        <w:br/>
        <w:t xml:space="preserve">the most efficacious against a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Serena,</w:t>
      </w:r>
      <w:r>
        <w:t xml:space="preserve"> especially if it pro-</w:t>
      </w:r>
      <w:r>
        <w:br/>
        <w:t>ceeds from the falling of a serous Humour upon-the Optie</w:t>
      </w:r>
      <w:r>
        <w:br/>
        <w:t>Nerves of phlegmatic Patients; in which Case, I have known</w:t>
      </w:r>
      <w:r>
        <w:br/>
        <w:t>this Balsam applied, upon Linen Cloths, to the Head and Fore-</w:t>
      </w:r>
      <w:r>
        <w:br/>
        <w:t>head, about the Beginning of the Disease, entirely to remove</w:t>
      </w:r>
      <w:r>
        <w:br/>
        <w:t>the Blindness. But greater Caution is to he ufed in Bodies full</w:t>
      </w:r>
      <w:r>
        <w:br/>
        <w:t>of Blood, where the great Quantity and Congestion os Blood</w:t>
      </w:r>
      <w:r>
        <w:br/>
        <w:t>has brought on the Disorder for, in that Cafe, Temperance,</w:t>
      </w:r>
      <w:r>
        <w:br/>
        <w:t>and such Medicines as not only diminish the -Mass of Blood,</w:t>
      </w:r>
      <w:r>
        <w:br/>
        <w:t>but likewise check the Rapidity of its Motion, are most</w:t>
      </w:r>
      <w:r>
        <w:br/>
        <w:t>proper.</w:t>
      </w:r>
      <w:r>
        <w:tab/>
        <w:t>.</w:t>
      </w:r>
    </w:p>
    <w:p w14:paraId="08A823EE" w14:textId="77777777" w:rsidR="00AC72F0" w:rsidRDefault="00AC72F0" w:rsidP="00AC72F0">
      <w:pPr>
        <w:tabs>
          <w:tab w:val="left" w:pos="2852"/>
          <w:tab w:val="left" w:pos="3234"/>
        </w:tabs>
      </w:pPr>
      <w:r>
        <w:t>III.</w:t>
      </w:r>
      <w:r w:rsidRPr="00AC72F0">
        <w:rPr>
          <w:lang w:val="en-GB" w:eastAsia="el-GR" w:bidi="el-GR"/>
        </w:rPr>
        <w:tab/>
      </w: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t xml:space="preserve"> </w:t>
      </w:r>
      <w:r>
        <w:t>- - J'</w:t>
      </w:r>
    </w:p>
    <w:p w14:paraId="35771683" w14:textId="77777777" w:rsidR="00AC72F0" w:rsidRDefault="00AC72F0" w:rsidP="00AC72F0">
      <w:pPr>
        <w:tabs>
          <w:tab w:val="left" w:pos="3643"/>
        </w:tabs>
        <w:ind w:firstLine="360"/>
      </w:pPr>
      <w:r>
        <w:t xml:space="preserve">As to the Use of external </w:t>
      </w:r>
      <w:r>
        <w:rPr>
          <w:lang w:val="la-Latn" w:eastAsia="la-Latn" w:bidi="la-Latn"/>
        </w:rPr>
        <w:t xml:space="preserve">Applications, </w:t>
      </w:r>
      <w:r>
        <w:t>every one must see,</w:t>
      </w:r>
      <w:r>
        <w:br/>
        <w:t>that they are plainly of no Moment, in a true and inveterate</w:t>
      </w:r>
      <w:r>
        <w:br/>
        <w:t>Amaurosis, because their Virtues cannot reach the Parts affects</w:t>
      </w:r>
      <w:r>
        <w:br/>
        <w:t xml:space="preserve">ed; hut when the Fault is not in the </w:t>
      </w:r>
      <w:r>
        <w:rPr>
          <w:lang w:val="la-Latn" w:eastAsia="la-Latn" w:bidi="la-Latn"/>
        </w:rPr>
        <w:t xml:space="preserve">Optio </w:t>
      </w:r>
      <w:r>
        <w:t>Nerve itself, but</w:t>
      </w:r>
      <w:r>
        <w:br/>
        <w:t>rather in the Eye, and its Humours, or other Parts, then topical</w:t>
      </w:r>
      <w:r>
        <w:br/>
        <w:t>Applications are of considerable Importance ; the chief of which</w:t>
      </w:r>
      <w:r>
        <w:br/>
        <w:t>are, either a Fomentation of the- Decoction of Valerian-root,</w:t>
      </w:r>
      <w:r>
        <w:br/>
        <w:t>Cubebs, and Fennel-seed, made with. Water and Wine, and</w:t>
      </w:r>
      <w:r>
        <w:br/>
        <w:t>conveyed into the Eyes, hy means of a Funnel for that Purpose,</w:t>
      </w:r>
      <w:r>
        <w:br/>
        <w:t>or Cataplasms made after the following manner;</w:t>
      </w:r>
      <w:r>
        <w:tab/>
        <w:t>. . .</w:t>
      </w:r>
    </w:p>
    <w:p w14:paraId="34A76A25" w14:textId="77777777" w:rsidR="00AC72F0" w:rsidRDefault="00AC72F0" w:rsidP="00AC72F0">
      <w:pPr>
        <w:ind w:left="360" w:hanging="360"/>
      </w:pPr>
      <w:r>
        <w:t>Take of the Roots of Angelica, of Master-wort, and Vale-</w:t>
      </w:r>
      <w:r>
        <w:br/>
        <w:t>rian, each two Ounces ;. of the Herb Chervil, German</w:t>
      </w:r>
      <w:r>
        <w:br/>
        <w:t>Leopard’s-bane, of the. Flowers of Elder, Lavender, and</w:t>
      </w:r>
      <w:r>
        <w:br/>
        <w:t xml:space="preserve">Roses, each three Pugils, of the heeds </w:t>
      </w:r>
      <w:r>
        <w:rPr>
          <w:i/>
          <w:iCs/>
        </w:rPr>
        <w:t>of</w:t>
      </w:r>
      <w:r>
        <w:t xml:space="preserve"> Fennel and Dill,</w:t>
      </w:r>
      <w:r>
        <w:br/>
        <w:t>each one Dram and an bass; cut and beat them to aPow-</w:t>
      </w:r>
      <w:r>
        <w:br/>
        <w:t>der, which boil in equal Quantities of Rose-water, and</w:t>
      </w:r>
      <w:r>
        <w:br/>
        <w:t xml:space="preserve">the Water called by the </w:t>
      </w:r>
      <w:r>
        <w:rPr>
          <w:i/>
          <w:iCs/>
        </w:rPr>
        <w:t>French LiL.au AArquebuscade.</w:t>
      </w:r>
    </w:p>
    <w:p w14:paraId="159FDD05" w14:textId="77777777" w:rsidR="00AC72F0" w:rsidRDefault="00AC72F0" w:rsidP="00AC72F0">
      <w:r>
        <w:t>IV.</w:t>
      </w:r>
    </w:p>
    <w:p w14:paraId="30EEB88C" w14:textId="77777777" w:rsidR="00AC72F0" w:rsidRDefault="00AC72F0" w:rsidP="00AC72F0">
      <w:pPr>
        <w:ind w:firstLine="360"/>
      </w:pPr>
      <w:r>
        <w:t>Sometimes the Cure of an obstinate Amaurosis is most seafon-</w:t>
      </w:r>
      <w:r>
        <w:br/>
        <w:t>ably and -advantageousty attempted by Hainger and Abstinence,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which are principally conducive to this-Purpose, in impure and</w:t>
      </w:r>
      <w:r>
        <w:br/>
        <w:t>cacochymic Constitutions, and such as abound with Blood and</w:t>
      </w:r>
      <w:r>
        <w:br/>
        <w:t>Juices ; hut this Method -previoufiy requires the Patient to be</w:t>
      </w:r>
      <w:r>
        <w:br/>
        <w:t>gendy, but at the same time effectually, purged. Is a Cure is</w:t>
      </w:r>
      <w:r>
        <w:br/>
        <w:t>intended this way, the Patient must eat only a little boiled</w:t>
      </w:r>
      <w:r>
        <w:br/>
        <w:t>Bread, a little roasted Flesh, and Raisins ., he must carefully</w:t>
      </w:r>
      <w:r>
        <w:br/>
        <w:t>avoid all Wine and Ale, and drink: a Decoction of Sarsaparilla,</w:t>
      </w:r>
      <w:r>
        <w:br/>
        <w:t>Liquorice, Raisins, and Fennel-seed in which Course be must</w:t>
      </w:r>
      <w:r>
        <w:br/>
        <w:t>persist foil three or. more Weeks, as the State of rhe Disease</w:t>
      </w:r>
      <w:r>
        <w:br/>
        <w:t>shall require.</w:t>
      </w:r>
    </w:p>
    <w:p w14:paraId="512AA162" w14:textId="77777777" w:rsidR="00AC72F0" w:rsidRDefault="00AC72F0" w:rsidP="00AC72F0">
      <w:r>
        <w:t>V.</w:t>
      </w:r>
    </w:p>
    <w:p w14:paraId="6B7E143A" w14:textId="77777777" w:rsidR="00AC72F0" w:rsidRDefault="00AC72F0" w:rsidP="00AC72F0">
      <w:pPr>
        <w:ind w:firstLine="360"/>
      </w:pPr>
      <w:r>
        <w:t xml:space="preserve">There is great Hope of curing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Serena,</w:t>
      </w:r>
      <w:r>
        <w:t xml:space="preserve"> which seizes</w:t>
      </w:r>
      <w:r>
        <w:br/>
        <w:t>young Giris and Children after the Small-pox, the Meastes, and</w:t>
      </w:r>
      <w:r>
        <w:br/>
        <w:t>other eruptive Disorders; for as the Years of Maturity ap-</w:t>
      </w:r>
      <w:r>
        <w:br/>
        <w:t>proach, and the Menstrual Disohatges begin to appear, it either</w:t>
      </w:r>
      <w:r>
        <w:br/>
        <w:t>quits the Patient of its own Accord, or is surprisingly lessened ;</w:t>
      </w:r>
      <w:r>
        <w:br/>
        <w:t>and at this Season there is particular Occasion for proper Means</w:t>
      </w:r>
      <w:r>
        <w:br/>
        <w:t>to assist and promote the Menstrual Discharge, a singular Exam-</w:t>
      </w:r>
      <w:r>
        <w:br/>
        <w:t xml:space="preserve">ple of which Case I heve given, </w:t>
      </w:r>
      <w:r>
        <w:rPr>
          <w:i/>
          <w:iCs/>
        </w:rPr>
        <w:t>Sast. Tom.</w:t>
      </w:r>
      <w:r>
        <w:t xml:space="preserve"> 4. </w:t>
      </w:r>
      <w:r>
        <w:rPr>
          <w:i/>
          <w:iCs/>
        </w:rPr>
        <w:t>P. j. Cap.</w:t>
      </w:r>
      <w:r>
        <w:t xml:space="preserve"> S.</w:t>
      </w:r>
    </w:p>
    <w:p w14:paraId="5EDAD6ED" w14:textId="77777777" w:rsidR="00AC72F0" w:rsidRDefault="00AC72F0" w:rsidP="00AC72F0">
      <w:pPr>
        <w:ind w:firstLine="360"/>
      </w:pPr>
      <w:r>
        <w:rPr>
          <w:b/>
          <w:bCs/>
        </w:rPr>
        <w:t xml:space="preserve">- - Casts </w:t>
      </w:r>
      <w:r>
        <w:rPr>
          <w:i/>
          <w:iCs/>
        </w:rPr>
        <w:t>stated, and Ansuers.</w:t>
      </w:r>
    </w:p>
    <w:p w14:paraId="0C7424A2" w14:textId="77777777" w:rsidR="00AC72F0" w:rsidRDefault="00AC72F0" w:rsidP="00AC72F0">
      <w:pPr>
        <w:ind w:firstLine="360"/>
      </w:pPr>
      <w:r>
        <w:t>A Man, thirty Years old, about six Years ago, exposed his</w:t>
      </w:r>
      <w:r>
        <w:br/>
        <w:t>Body to a sudden Cold, after he had been over-heated by hard</w:t>
      </w:r>
      <w:r>
        <w:br/>
        <w:t>Labour, and violent Exercise ; hence be felt a heavy Pain in his</w:t>
      </w:r>
      <w:r>
        <w:br/>
        <w:t>Hced, and happening, at the seme time, to get a Contusion of</w:t>
      </w:r>
      <w:r>
        <w:br/>
        <w:t>bis Right Eye, he perceived the Sight of it to be very weak;</w:t>
      </w:r>
      <w:r>
        <w:br/>
        <w:t>whilst at the fame nine no Fault or Deleft appeared externally</w:t>
      </w:r>
      <w:r>
        <w:br/>
        <w:t>He therefore had recourse to various Remedies, Vesicatories,</w:t>
      </w:r>
      <w:r>
        <w:br/>
        <w:t>Fontanels, Collyriums, and Purgatives, but all to no Purpofe.</w:t>
      </w:r>
      <w:r>
        <w:br/>
        <w:t>Before he had remained two Years in this Condition, be-was</w:t>
      </w:r>
      <w:r>
        <w:br/>
        <w:t>seined with the Itch, after which the Disorder was also con-</w:t>
      </w:r>
      <w:r>
        <w:br/>
        <w:t>vey’d to his other Eye ; the Sight of which was not only weak,</w:t>
      </w:r>
      <w:r>
        <w:br/>
        <w:t>but he also perceived Sparks and Atoms dancing before it, and</w:t>
      </w:r>
      <w:r>
        <w:br/>
      </w:r>
      <w:r>
        <w:lastRenderedPageBreak/>
        <w:t>sew every Object double with it. He was besides harassed with</w:t>
      </w:r>
      <w:r>
        <w:br/>
        <w:t>a prodigious Ringing of bis Ears, greatWeakness of the Stomach,</w:t>
      </w:r>
      <w:r>
        <w:br/>
        <w:t>Eructstions, and Flatulencies, Costivenefs, and spasmodic Pains</w:t>
      </w:r>
      <w:r>
        <w:br/>
        <w:t>in his Joints ; his Complexion was of a livid Colour, and - he</w:t>
      </w:r>
      <w:r>
        <w:br/>
        <w:t>still continued to live a sedentary Life, which called for a fre-</w:t>
      </w:r>
      <w:r>
        <w:br/>
        <w:t>quent Exercise of the Mind, and much Writing.</w:t>
      </w:r>
    </w:p>
    <w:p w14:paraId="5EAE08DB" w14:textId="77777777" w:rsidR="00AC72F0" w:rsidRDefault="00AC72F0" w:rsidP="00AC72F0">
      <w:r>
        <w:t>REFLECTIONS</w:t>
      </w:r>
    </w:p>
    <w:p w14:paraId="5596A7A1" w14:textId="77777777" w:rsidR="00AC72F0" w:rsidRDefault="00AC72F0" w:rsidP="00AC72F0">
      <w:pPr>
        <w:ind w:left="360" w:hanging="360"/>
      </w:pPr>
      <w:r>
        <w:t>This Indisposition deserves the Name of a beginning, and, as</w:t>
      </w:r>
      <w:r>
        <w:br/>
        <w:t xml:space="preserve">yet, imperfect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Serena,</w:t>
      </w:r>
      <w:r>
        <w:t xml:space="preserve"> and has its Seat in the </w:t>
      </w:r>
      <w:r>
        <w:rPr>
          <w:lang w:val="la-Latn" w:eastAsia="la-Latn" w:bidi="la-Latn"/>
        </w:rPr>
        <w:t>Optio</w:t>
      </w:r>
      <w:r>
        <w:rPr>
          <w:lang w:val="la-Latn" w:eastAsia="la-Latn" w:bidi="la-Latn"/>
        </w:rPr>
        <w:br/>
      </w:r>
      <w:r>
        <w:t>Nerve, and in the Brain ; for which Reason, no Fault appears</w:t>
      </w:r>
      <w:r>
        <w:br w:type="page"/>
      </w:r>
    </w:p>
    <w:p w14:paraId="0FA99ED0" w14:textId="77777777" w:rsidR="00AC72F0" w:rsidRDefault="00AC72F0" w:rsidP="00AC72F0">
      <w:pPr>
        <w:ind w:left="360" w:hanging="360"/>
      </w:pPr>
      <w:r w:rsidRPr="00AC72F0">
        <w:rPr>
          <w:lang w:val="en-GB" w:eastAsia="el-GR" w:bidi="el-GR"/>
        </w:rPr>
        <w:lastRenderedPageBreak/>
        <w:t xml:space="preserve">- </w:t>
      </w:r>
      <w:r>
        <w:t>externally. It arises from the cacochymical impurity of the</w:t>
      </w:r>
      <w:r>
        <w:br/>
        <w:t>Blood and Humours ; for daily Experience teaches us, that</w:t>
      </w:r>
      <w:r>
        <w:br/>
        <w:t>People of scorbutic, cacochymic, and cachectic Constitu-</w:t>
      </w:r>
      <w:r>
        <w:br/>
        <w:t>tions, are much subject to Disorders of the Eyes from an</w:t>
      </w:r>
      <w:r>
        <w:br/>
        <w:t>internal Cause, and that in them the Distemper is convey'd</w:t>
      </w:r>
      <w:r>
        <w:br/>
        <w:t xml:space="preserve">from one Hye to the other. The Itch </w:t>
      </w:r>
      <w:r>
        <w:rPr>
          <w:i/>
          <w:iCs/>
        </w:rPr>
        <w:t>os</w:t>
      </w:r>
      <w:r>
        <w:t xml:space="preserve"> the Patient now</w:t>
      </w:r>
      <w:r>
        <w:br/>
        <w:t>under our Consideration, his bad Digestion, his Flatulencies,</w:t>
      </w:r>
      <w:r>
        <w:br/>
        <w:t>the Pains in his Joints, and the Singing of his Ears, all con-</w:t>
      </w:r>
      <w:r>
        <w:br/>
        <w:t>cur to prove the bad and corrupted State of his Fluids, which</w:t>
      </w:r>
      <w:r>
        <w:br/>
        <w:t>was originally brought on by-his sedentary Life, as well as</w:t>
      </w:r>
    </w:p>
    <w:p w14:paraId="793E4470" w14:textId="77777777" w:rsidR="00AC72F0" w:rsidRDefault="00AC72F0" w:rsidP="00AC72F0">
      <w:pPr>
        <w:ind w:left="360" w:hanging="360"/>
      </w:pPr>
      <w:r>
        <w:t>. the exposing of his Body, when hot, to a sudden Cold : By</w:t>
      </w:r>
      <w:r>
        <w:br/>
        <w:t>this means also, a Foundation was laid for the Weakness of</w:t>
      </w:r>
      <w:r>
        <w:br/>
        <w:t>his Sight ; for, in Consequenceof this, the repressedHumours</w:t>
      </w:r>
      <w:r>
        <w:br/>
        <w:t>stowed more plentifully to the fore Parts of the Brain, and</w:t>
      </w:r>
      <w:r>
        <w:br/>
        <w:t>his Right Eye happening to be contused. Obstinately crowded</w:t>
      </w:r>
    </w:p>
    <w:p w14:paraId="64D46356" w14:textId="77777777" w:rsidR="00AC72F0" w:rsidRDefault="00AC72F0" w:rsidP="00AC72F0">
      <w:pPr>
        <w:ind w:left="360" w:hanging="360"/>
      </w:pPr>
      <w:r>
        <w:t>- upon its Nerves, which were now weakened by the Contu-</w:t>
      </w:r>
      <w:r>
        <w:br/>
        <w:t>sion. It had heen easier to have removed this Disorder, in its</w:t>
      </w:r>
      <w:r>
        <w:br/>
        <w:t>Insaney, by proper Medicines ; but now it is become invete-</w:t>
      </w:r>
      <w:r>
        <w:br/>
        <w:t>rate, and has gained so much Ground, the Task-is altoge-</w:t>
      </w:r>
    </w:p>
    <w:p w14:paraId="42F3D4C0" w14:textId="77777777" w:rsidR="00AC72F0" w:rsidRDefault="00AC72F0" w:rsidP="00AC72F0">
      <w:pPr>
        <w:ind w:firstLine="360"/>
      </w:pPr>
      <w:r>
        <w:t>. ther difficult. But I am not of Opinion, that we are, for</w:t>
      </w:r>
      <w:r>
        <w:br/>
        <w:t>- this Reason, to lose our Courage, or give way to Despair</w:t>
      </w:r>
    </w:p>
    <w:p w14:paraId="1F35A2EB" w14:textId="77777777" w:rsidR="00AC72F0" w:rsidRDefault="00AC72F0" w:rsidP="00AC72F0">
      <w:pPr>
        <w:ind w:firstLine="360"/>
      </w:pPr>
      <w:r>
        <w:t>It is our Business, rather, first to attempt the rendering the</w:t>
      </w:r>
      <w:r>
        <w:br/>
        <w:t>. Juices mild and balsamic, and then to set about strengthen-</w:t>
      </w:r>
      <w:r>
        <w:br/>
        <w:t>ing and invigorating the nervous Parts which have been weak-</w:t>
      </w:r>
      <w:r>
        <w:br/>
        <w:t>ened. The former of these Intentions is answered by De-</w:t>
      </w:r>
      <w:r>
        <w:br/>
        <w:t>coctions of the Woods, antimonial Tinctures, absorbent and</w:t>
      </w:r>
      <w:r>
        <w:br/>
        <w:t>diaphoretic Powders, Purgatives made up of-the Gums, and</w:t>
      </w:r>
      <w:r>
        <w:br/>
        <w:t>- a proper Regimen, with regard to the Non-naturals. The</w:t>
      </w:r>
      <w:r>
        <w:br/>
        <w:t>latter is answered by Plasters, made with cephalic and aro-</w:t>
      </w:r>
      <w:r>
        <w:br/>
        <w:t>matic Oils, liquid Balsams, and resinous Gums, applied to</w:t>
      </w:r>
      <w:r>
        <w:br/>
        <w:t>the Forehead and Temples: Spirit of Wine also, strongly</w:t>
      </w:r>
      <w:r>
        <w:br/>
        <w:t>impregnated with Camphire, and mixed with</w:t>
      </w:r>
      <w:r>
        <w:rPr>
          <w:vertAlign w:val="superscript"/>
        </w:rPr>
        <w:t>;</w:t>
      </w:r>
      <w:r>
        <w:t xml:space="preserve"> Essence of</w:t>
      </w:r>
      <w:r>
        <w:br/>
      </w:r>
      <w:r>
        <w:rPr>
          <w:i/>
          <w:iCs/>
        </w:rPr>
        <w:t>- Peruvian</w:t>
      </w:r>
      <w:r>
        <w:t xml:space="preserve"> Balsam; and,.last-ofall, my </w:t>
      </w:r>
      <w:r>
        <w:rPr>
          <w:i/>
          <w:iCs/>
          <w:lang w:val="la-Latn" w:eastAsia="la-Latn" w:bidi="la-Latn"/>
        </w:rPr>
        <w:t>Balsamum Vitee,</w:t>
      </w:r>
      <w:r>
        <w:rPr>
          <w:lang w:val="la-Latn" w:eastAsia="la-Latn" w:bidi="la-Latn"/>
        </w:rPr>
        <w:t xml:space="preserve"> </w:t>
      </w:r>
      <w:r>
        <w:t>are</w:t>
      </w:r>
      <w:r>
        <w:br/>
        <w:t>proper in this Case. If these Means, for a considerable time</w:t>
      </w:r>
      <w:r>
        <w:br/>
        <w:t>persisted in, do not answer the Intention , and if the Vital</w:t>
      </w:r>
      <w:r>
        <w:br/>
        <w:t>Juices are not, by them, rendered sufficiently sweet and hal-</w:t>
      </w:r>
      <w:r>
        <w:br/>
        <w:t>famic, it will not be amiss to raise a gentle Salivation, which</w:t>
      </w:r>
      <w:r>
        <w:br/>
        <w:t>- is most conveniently done by Preparations of Cinnabar, or</w:t>
      </w:r>
    </w:p>
    <w:p w14:paraId="67B7CAB0" w14:textId="77777777" w:rsidR="00AC72F0" w:rsidRDefault="00AC72F0" w:rsidP="00AC72F0">
      <w:pPr>
        <w:ind w:firstLine="360"/>
      </w:pPr>
      <w:r>
        <w:t>TEthiops Mineral: However, after sufficiently purging the</w:t>
      </w:r>
      <w:r>
        <w:br/>
        <w:t>: first Organs of Digestion by the Cephalic Pilis, or any other</w:t>
      </w:r>
      <w:r>
        <w:br/>
        <w:t>proper Purge, let the .Ethiops Mineral be given every Morn-</w:t>
      </w:r>
      <w:r>
        <w:br/>
        <w:t>ing, to the Extent of ten Drams, with half a Dram ofSugar,</w:t>
      </w:r>
      <w:r>
        <w:br/>
        <w:t xml:space="preserve">and two Drops of the Oil of </w:t>
      </w:r>
      <w:r>
        <w:rPr>
          <w:i/>
          <w:iCs/>
        </w:rPr>
        <w:t>Tur Esth</w:t>
      </w:r>
      <w:r>
        <w:t xml:space="preserve"> Balm, for three or more</w:t>
      </w:r>
      <w:r>
        <w:br/>
        <w:t>Weeks, as Circumstances require ; and let the Patient have,</w:t>
      </w:r>
      <w:r>
        <w:br/>
        <w:t xml:space="preserve">for his Drink, a Decoction os </w:t>
      </w:r>
      <w:r>
        <w:rPr>
          <w:i/>
          <w:iCs/>
        </w:rPr>
        <w:t>China</w:t>
      </w:r>
      <w:r>
        <w:t xml:space="preserve"> Root, with Raisins and</w:t>
      </w:r>
      <w:r>
        <w:br/>
        <w:t>Cinnamon; and use, at the same time, a proper Diet and</w:t>
      </w:r>
      <w:r>
        <w:br/>
        <w:t>. Regimen. By this Method I have known Persons happily</w:t>
      </w:r>
      <w:r>
        <w:br/>
        <w:t>. recovered, who, by violent Contusions of the Head, have</w:t>
      </w:r>
      <w:r>
        <w:br/>
        <w:t>been in imminent Danger of becoming blind, but yet not</w:t>
      </w:r>
      <w:r>
        <w:br/>
        <w:t>without the Use of Externals. ’</w:t>
      </w:r>
    </w:p>
    <w:p w14:paraId="10E7C06B" w14:textId="77777777" w:rsidR="00AC72F0" w:rsidRDefault="00AC72F0" w:rsidP="00AC72F0">
      <w:r>
        <w:rPr>
          <w:vertAlign w:val="superscript"/>
        </w:rPr>
        <w:t>z</w:t>
      </w:r>
      <w:r>
        <w:t xml:space="preserve"> _ </w:t>
      </w:r>
      <w:r>
        <w:rPr>
          <w:lang w:val="la-Latn" w:eastAsia="la-Latn" w:bidi="la-Latn"/>
        </w:rPr>
        <w:t xml:space="preserve">Casi </w:t>
      </w:r>
      <w:r>
        <w:t>II.</w:t>
      </w:r>
    </w:p>
    <w:p w14:paraId="25CD93BA" w14:textId="77777777" w:rsidR="00AC72F0" w:rsidRDefault="00AC72F0" w:rsidP="00AC72F0">
      <w:pPr>
        <w:ind w:firstLine="360"/>
      </w:pPr>
      <w:r>
        <w:t>A Gin!, seven Years old, of a weak and tender Constitution,</w:t>
      </w:r>
      <w:r>
        <w:br/>
        <w:t>and of a livid unwholfome Complexion, which often assumed</w:t>
      </w:r>
    </w:p>
    <w:p w14:paraId="5AA90BA7" w14:textId="77777777" w:rsidR="00AC72F0" w:rsidRDefault="00AC72F0" w:rsidP="00AC72F0">
      <w:r>
        <w:t>* a yellowish Cast, fell into a flight Fever, attended with a Pain</w:t>
      </w:r>
      <w:r>
        <w:br/>
        <w:t>of her Back and Head, and with a Vertigo when she stood up.</w:t>
      </w:r>
      <w:r>
        <w:br/>
        <w:t>On the third Day, after the Fever seized her, her Skin was all</w:t>
      </w:r>
      <w:r>
        <w:br/>
        <w:t>covered over with little red Eruptions; to prevent the farther</w:t>
      </w:r>
      <w:r>
        <w:br/>
        <w:t>spreading of which, temperating and gently expelling Medi-</w:t>
      </w:r>
      <w:r>
        <w:br/>
        <w:t>cines, together with a low Regimen, were prescribed. ~ Not-</w:t>
      </w:r>
      <w:r>
        <w:br/>
        <w:t>.withstanding which, these Eruptions sometimes disappeared ;</w:t>
      </w:r>
      <w:r>
        <w:br/>
        <w:t>upon which Occasion she complained of Shiverings, and some-.</w:t>
      </w:r>
      <w:r>
        <w:br/>
        <w:t>times broke out again, with an intense Heat of the Skin:</w:t>
      </w:r>
      <w:r>
        <w:br/>
        <w:t>Besides she complained, especially about the seventh Day, os an</w:t>
      </w:r>
      <w:r>
        <w:br/>
        <w:t>intolerable Pain in her Head and Eyes ; and when she was after-</w:t>
      </w:r>
      <w:r>
        <w:br/>
        <w:t>wards cured os this Disorder, she was, all on a ssudden, so</w:t>
      </w:r>
      <w:r>
        <w:br/>
        <w:t>effectually deprived of her Sighs, that she could see nothing at</w:t>
      </w:r>
      <w:r>
        <w:br/>
        <w:t>all: No Fault or Defect appeared externally in her Eyes, unless</w:t>
      </w:r>
      <w:r>
        <w:br/>
        <w:t>that the Pupil seemed to be a little larger, and more dilated, than</w:t>
      </w:r>
      <w:r>
        <w:br/>
        <w:t>usually. * .</w:t>
      </w:r>
    </w:p>
    <w:p w14:paraId="2230F1A4" w14:textId="77777777" w:rsidR="00AC72F0" w:rsidRDefault="00AC72F0" w:rsidP="00AC72F0">
      <w:r>
        <w:t>REFLECTION.</w:t>
      </w:r>
    </w:p>
    <w:p w14:paraId="4AB2F09A" w14:textId="77777777" w:rsidR="00AC72F0" w:rsidRDefault="00AC72F0" w:rsidP="00AC72F0">
      <w:pPr>
        <w:ind w:left="360" w:hanging="360"/>
      </w:pPr>
      <w:r>
        <w:t xml:space="preserve">This Disease, which brought on the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Serena,</w:t>
      </w:r>
      <w:r>
        <w:t xml:space="preserve"> was the</w:t>
      </w:r>
      <w:r>
        <w:br/>
        <w:t>Purple Fever, a Disease much incident to Children, especially</w:t>
      </w:r>
      <w:r>
        <w:br/>
        <w:t>those of cachectic Constitutions, who, thro’ the Weakness</w:t>
      </w:r>
      <w:r>
        <w:br/>
        <w:t>of their Stomach, and the Want of Energy in the Bile, Con-</w:t>
      </w:r>
      <w:r>
        <w:br/>
        <w:t>tract a great deal of impure Serum ; for the Purple Fever is</w:t>
      </w:r>
      <w:r>
        <w:br/>
        <w:t>occasioned by an impure and acrid Serum, stagnating in the</w:t>
      </w:r>
      <w:r>
        <w:br/>
        <w:t>small glandular Ducts, which Serum is, by the severishCom-</w:t>
      </w:r>
      <w:r>
        <w:br/>
        <w:t>motion, protruded into the Habit. If the Quantity of this</w:t>
      </w:r>
      <w:r>
        <w:br/>
        <w:t>Serum is greater than it should-he, or if the Constitution is</w:t>
      </w:r>
      <w:r>
        <w:br/>
      </w:r>
      <w:r>
        <w:lastRenderedPageBreak/>
        <w:t>weak, or, which amounts to the same, if the Patient be</w:t>
      </w:r>
      <w:r>
        <w:br/>
        <w:t>destitute of such Motions as are necessary for expelling it,</w:t>
      </w:r>
      <w:r>
        <w:br/>
        <w:t>hence it happens, that a Taint is even communicated to the</w:t>
      </w:r>
      <w:r>
        <w:br/>
        <w:t>solid Parts by the corrupt Juices, which stagnate here and</w:t>
      </w:r>
      <w:r>
        <w:br/>
        <w:t xml:space="preserve">there, and </w:t>
      </w:r>
      <w:r>
        <w:rPr>
          <w:lang w:val="la-Latn" w:eastAsia="la-Latn" w:bidi="la-Latn"/>
        </w:rPr>
        <w:t xml:space="preserve">Vellicate </w:t>
      </w:r>
      <w:r>
        <w:t>them. For this Reason we observe, that</w:t>
      </w:r>
      <w:r>
        <w:br/>
        <w:t>lingering Coughs, Consumptions, flow Fevers, Diarrhoeas,</w:t>
      </w:r>
      <w:r>
        <w:br/>
        <w:t>Head-achs and Megrims, not only accompany, but also suc-</w:t>
      </w:r>
      <w:r>
        <w:br/>
        <w:t>ceed this Disease. Hence 'tis pretty plain, that in the pre-</w:t>
      </w:r>
      <w:r>
        <w:br/>
        <w:t>sent Case, this Serum falling upon the Head, and especially</w:t>
      </w:r>
    </w:p>
    <w:p w14:paraId="4DC51D7C" w14:textId="77777777" w:rsidR="00AC72F0" w:rsidRDefault="00AC72F0" w:rsidP="00AC72F0">
      <w:r>
        <w:t xml:space="preserve">- On the Optic Nerves, brought on the </w:t>
      </w:r>
      <w:r>
        <w:rPr>
          <w:i/>
          <w:iCs/>
          <w:lang w:val="la-Latn" w:eastAsia="la-Latn" w:bidi="la-Latn"/>
        </w:rPr>
        <w:t>Gutta Serenati</w:t>
      </w:r>
      <w:r>
        <w:rPr>
          <w:lang w:val="la-Latn" w:eastAsia="la-Latn" w:bidi="la-Latn"/>
        </w:rPr>
        <w:t xml:space="preserve"> </w:t>
      </w:r>
      <w:r>
        <w:t>the Cure</w:t>
      </w:r>
      <w:r>
        <w:br/>
        <w:t>- Of which consists chiefly in purging the Body of the cor-</w:t>
      </w:r>
      <w:r>
        <w:br/>
        <w:t>- rupted Mass of serous Humours,, which have received a</w:t>
      </w:r>
    </w:p>
    <w:p w14:paraId="1E08FA36" w14:textId="77777777" w:rsidR="00AC72F0" w:rsidRDefault="00AC72F0" w:rsidP="00AC72F0">
      <w:pPr>
        <w:ind w:firstLine="360"/>
      </w:pPr>
      <w:r>
        <w:t>Taint from the Purple Fever, and in draining them from the</w:t>
      </w:r>
      <w:r>
        <w:br/>
        <w:t>Head. For which Intention, besides internal Purifiers of the</w:t>
      </w:r>
      <w:r>
        <w:br/>
        <w:t>Blond, diluting Decoctions, Diaphoretics, and Laxatives, I</w:t>
      </w:r>
      <w:r>
        <w:br/>
        <w:t>say besides these, Vesicatories. are of singular Service, pro-</w:t>
      </w:r>
      <w:r>
        <w:br/>
        <w:t>vided only they be applied betimes ; for by drawing the acrid</w:t>
      </w:r>
      <w:r>
        <w:br/>
        <w:t>Serum to the Skin or Surface of the Body, they rid the</w:t>
      </w:r>
      <w:r>
        <w:br/>
        <w:t>Head of it. Besides, we are to endeavour by mild and bal-</w:t>
      </w:r>
      <w:r>
        <w:br/>
        <w:t>samic Stomachics, to restore Strength, and a Vigorous di-</w:t>
      </w:r>
      <w:r>
        <w:br/>
        <w:t>- gestive Faculty, to the Stomach, that sh a generous Chyle,</w:t>
      </w:r>
      <w:r>
        <w:br/>
        <w:t>- and laudable Juices, may be generated.</w:t>
      </w:r>
    </w:p>
    <w:p w14:paraId="5973AD20" w14:textId="77777777" w:rsidR="00AC72F0" w:rsidRDefault="00AC72F0" w:rsidP="00AC72F0">
      <w:pPr>
        <w:tabs>
          <w:tab w:val="left" w:pos="4709"/>
        </w:tabs>
        <w:outlineLvl w:val="2"/>
      </w:pPr>
      <w:r>
        <w:t>C A s E IHt</w:t>
      </w:r>
      <w:r>
        <w:tab/>
        <w:t>.</w:t>
      </w:r>
    </w:p>
    <w:p w14:paraId="45C597B7" w14:textId="77777777" w:rsidR="00AC72F0" w:rsidRDefault="00AC72F0" w:rsidP="00AC72F0">
      <w:pPr>
        <w:tabs>
          <w:tab w:val="left" w:pos="3254"/>
          <w:tab w:val="left" w:pos="3907"/>
        </w:tabs>
        <w:ind w:firstLine="360"/>
      </w:pPr>
      <w:r>
        <w:t>A Girl nine Years old, who during the whole Course of her</w:t>
      </w:r>
      <w:r>
        <w:br/>
        <w:t>Life had been troubled -with Defluxions of Rheum, Achors,</w:t>
      </w:r>
      <w:r>
        <w:br/>
        <w:t>and Tumours of the Glands of her Neck, her Nostrils heing</w:t>
      </w:r>
      <w:r>
        <w:br/>
        <w:t>sometimes extraordinarily dry, was seized with a Vertigo, and</w:t>
      </w:r>
      <w:r>
        <w:br/>
        <w:t>so great Pains in her Back, and Hypochondria, that a Vomit-</w:t>
      </w:r>
      <w:r>
        <w:br/>
        <w:t>ing and Head-ach coming on at the same time, she was oblig'd</w:t>
      </w:r>
      <w:r>
        <w:br/>
        <w:t>to keep her Bed. Growing better in a sew Days, she again</w:t>
      </w:r>
      <w:r>
        <w:br/>
        <w:t>expos'd herself to the open Air, winch was then very cold ;</w:t>
      </w:r>
      <w:r>
        <w:br/>
        <w:t>but relapsing, she was seiz'd with a prodigious Vertigo, a</w:t>
      </w:r>
      <w:r>
        <w:br/>
        <w:t>Swelling of her Face, and a flight Fever, attended with the</w:t>
      </w:r>
      <w:r>
        <w:br/>
        <w:t>Purples. Soon after, being heated by a strong Commotion of</w:t>
      </w:r>
      <w:r>
        <w:br/>
        <w:t>Mind, she fell into an epileptic Fit, during which her Teeth</w:t>
      </w:r>
      <w:r>
        <w:br/>
        <w:t>ground strongly upon each other, her Eyes were fixed and</w:t>
      </w:r>
      <w:r>
        <w:br/>
        <w:t>staring, her Senses lost, and her Pulse Vehement find unequal.</w:t>
      </w:r>
      <w:r>
        <w:br/>
        <w:t>About an Hour aster she had recover'd from this Paroxysm, she</w:t>
      </w:r>
      <w:r>
        <w:br/>
        <w:t>became quite blind, and amidst the exquisite and racking Pains of</w:t>
      </w:r>
      <w:r>
        <w:br/>
        <w:t>her Head, threw up, by a Vomit, a considerable Quantity of</w:t>
      </w:r>
      <w:r>
        <w:br/>
        <w:t>bilious Filth. By injecting a Clyster, and administering anti-</w:t>
      </w:r>
      <w:r>
        <w:br/>
        <w:t>spasmodic, absorbent, and diaphoretic Medicines, her Vomit-</w:t>
      </w:r>
      <w:r>
        <w:br/>
        <w:t>ings and Head-ach were render'd less, hut her Blindness re-</w:t>
      </w:r>
      <w:r>
        <w:br/>
        <w:t>mained the same for four Days; on every one of which the</w:t>
      </w:r>
      <w:r>
        <w:br/>
        <w:t>above-mentioned Paroxysms return'd. When her continual</w:t>
      </w:r>
      <w:r>
        <w:br/>
        <w:t>Watchings here hard upon her, and her Pains began again to</w:t>
      </w:r>
      <w:r>
        <w:br/>
        <w:t>rack her Vehemently, in the Evening a few Grains of the Pilulse</w:t>
      </w:r>
      <w:r>
        <w:br/>
        <w:t>de Cynogloffo were prescrib'd, upon which she had an easier</w:t>
      </w:r>
      <w:r>
        <w:br/>
        <w:t xml:space="preserve">Night than usual; and when next Morning, she took in an In-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br/>
      </w:r>
      <w:r>
        <w:t>fusion, by way of Tea, a- little of the Oleum Cajaputi, her</w:t>
      </w:r>
      <w:r>
        <w:br/>
        <w:t>whole Body was cover’d with a plentiful Sweat; and the all on.</w:t>
      </w:r>
      <w:r>
        <w:br/>
        <w:t>a sudden recover'd her Sight: But an Hour after the Head-ach</w:t>
      </w:r>
      <w:r>
        <w:br/>
        <w:t>returning, she was seiz'd with a total Blindness; and next Day .</w:t>
      </w:r>
      <w:r>
        <w:br/>
        <w:t>all her Spasms and Pains being lessen'd, her Sweat return'd</w:t>
      </w:r>
      <w:r>
        <w:br/>
        <w:t>with so much Success, that the Patient by means of its long</w:t>
      </w:r>
      <w:r>
        <w:br/>
        <w:t>Continuance, was, in sixteen Days time, restored at once-to</w:t>
      </w:r>
      <w:r>
        <w:br/>
        <w:t>her Sight and Health.</w:t>
      </w:r>
      <w:r>
        <w:tab/>
        <w:t>.</w:t>
      </w:r>
      <w:r>
        <w:tab/>
        <w:t>- .</w:t>
      </w:r>
    </w:p>
    <w:p w14:paraId="485A2152" w14:textId="77777777" w:rsidR="00AC72F0" w:rsidRPr="00AC72F0" w:rsidRDefault="00AC72F0" w:rsidP="00AC72F0">
      <w:pPr>
        <w:outlineLvl w:val="2"/>
        <w:rPr>
          <w:lang w:val="it-IT"/>
        </w:rPr>
      </w:pPr>
      <w:r w:rsidRPr="00AC72F0">
        <w:rPr>
          <w:lang w:val="it-IT"/>
        </w:rPr>
        <w:t xml:space="preserve">RETLE </w:t>
      </w:r>
      <w:r>
        <w:rPr>
          <w:lang w:val="la-Latn" w:eastAsia="la-Latn" w:bidi="la-Latn"/>
        </w:rPr>
        <w:t xml:space="preserve">C </w:t>
      </w:r>
      <w:r w:rsidRPr="00AC72F0">
        <w:rPr>
          <w:lang w:val="it-IT"/>
        </w:rPr>
        <w:t>T I O N.</w:t>
      </w:r>
    </w:p>
    <w:p w14:paraId="44BD1876" w14:textId="77777777" w:rsidR="00AC72F0" w:rsidRDefault="00AC72F0" w:rsidP="00AC72F0">
      <w:r>
        <w:t>I. This Cafe shews us what terrible Misphiess may he pro-</w:t>
      </w:r>
      <w:r>
        <w:br/>
        <w:t>duced by the acrid Serum protruded to the Skin in the Purple</w:t>
      </w:r>
      <w:r>
        <w:br/>
        <w:t>- Fever, when 'tis retain’d within the Body. It frequently</w:t>
      </w:r>
      <w:r>
        <w:br/>
        <w:t>happens, that it lies dormant in the Body for some time, and</w:t>
      </w:r>
      <w:r>
        <w:br/>
        <w:t>only by some accidental Cause begins to exercise its Tyranny,</w:t>
      </w:r>
      <w:r>
        <w:br/>
        <w:t>sh the present Case, two accidental Causes concurr'd, the</w:t>
      </w:r>
      <w:r>
        <w:br/>
        <w:t>Commotion of her Mind, and her being exposed to the</w:t>
      </w:r>
      <w:r>
        <w:br/>
        <w:t>Cold, by both which Violent Spasms were brought upon the</w:t>
      </w:r>
      <w:r>
        <w:br/>
        <w:t>nervous System ; and the Cold affecting the Skin, the noxious</w:t>
      </w:r>
      <w:r>
        <w:br/>
        <w:t>Humours were in too great a Quantity driven inwards, and</w:t>
      </w:r>
      <w:r>
        <w:br/>
        <w:t>. especially towards the Head.</w:t>
      </w:r>
    </w:p>
    <w:p w14:paraId="25604042" w14:textId="77777777" w:rsidR="00AC72F0" w:rsidRDefault="00AC72F0" w:rsidP="00AC72F0">
      <w:r>
        <w:t>2. The Blindness winch happen’d in this Case deserves to be</w:t>
      </w:r>
      <w:r>
        <w:br/>
        <w:t>call'd Spasmodic, since by Spasms of the external and lower</w:t>
      </w:r>
      <w:r>
        <w:br/>
        <w:t>Parts, the Humours, being driven forcibly upwards, affected</w:t>
      </w:r>
      <w:r>
        <w:br/>
        <w:t>not only the Membranes of the Brain, whence the Epilepsy</w:t>
      </w:r>
      <w:r>
        <w:br/>
        <w:t>proceeded, but likewise the nervous Membranes of the Eyes.</w:t>
      </w:r>
      <w:r>
        <w:br/>
        <w:t>Hence it happen'd, that plentiful Sweats coming on, the</w:t>
      </w:r>
      <w:r>
        <w:br/>
        <w:t>. acrid Serum was evacuated, the Spasms banish'd, and all the</w:t>
      </w:r>
      <w:r>
        <w:br/>
        <w:t>other Symptoms remov'd.</w:t>
      </w:r>
    </w:p>
    <w:p w14:paraId="788DF233" w14:textId="77777777" w:rsidR="00AC72F0" w:rsidRDefault="00AC72F0" w:rsidP="00AC72F0">
      <w:pPr>
        <w:outlineLvl w:val="2"/>
      </w:pPr>
      <w:r>
        <w:t>C A s E IV.</w:t>
      </w:r>
    </w:p>
    <w:p w14:paraId="789180A4" w14:textId="77777777" w:rsidR="00AC72F0" w:rsidRDefault="00AC72F0" w:rsidP="00AC72F0">
      <w:r>
        <w:t>. An Infant, scarce yet a Quarter old, was seined with the</w:t>
      </w:r>
      <w:r>
        <w:br/>
      </w:r>
      <w:r>
        <w:lastRenderedPageBreak/>
        <w:t>Small-pox, which not suppurating, nor coming out aS if</w:t>
      </w:r>
      <w:r>
        <w:br/>
        <w:t>should have done,- disappear'd again in three Days time. Aster</w:t>
      </w:r>
      <w:r>
        <w:br/>
        <w:t>this, the State os his Health heing bad and inconstant, he was</w:t>
      </w:r>
      <w:r>
        <w:br/>
        <w:t>frequently troubled with Defluxions os Rheum, and before a</w:t>
      </w:r>
      <w:r>
        <w:br/>
        <w:t>Year was expir’d, a kind of Hardness appear'd in his Abdomen.</w:t>
      </w:r>
      <w:r>
        <w:br/>
        <w:t>For removing this Symptom, besides other Medicines, he had a</w:t>
      </w:r>
      <w:r>
        <w:br/>
        <w:t>Vomit given him twice in one Week, by which spontaneous</w:t>
      </w:r>
      <w:r>
        <w:br/>
        <w:t>Vomitings, and a Looseness os his Belly, were brought on, and</w:t>
      </w:r>
      <w:r>
        <w:br/>
        <w:t>continued sor ten Days. Then these Excretions ceasing, the</w:t>
      </w:r>
      <w:r>
        <w:br/>
        <w:t>Swelling of his Abdomen fell, but a great Weakness succeeded ;</w:t>
      </w:r>
      <w:r>
        <w:br/>
        <w:t>notwithstanding which a good Appetite, and a Habit of fleep-</w:t>
      </w:r>
      <w:r>
        <w:br/>
        <w:t>ing well, continued long. Last of all, he was seized with a</w:t>
      </w:r>
      <w:r>
        <w:br/>
        <w:t>total Loss of Sight, his Eyes remaining, to Appearance, with-</w:t>
      </w:r>
      <w:r>
        <w:br/>
        <w:t>out any Defect , his Body, tho’ sufficiently muscular for one of</w:t>
      </w:r>
      <w:r>
        <w:br/>
        <w:t>his Age, was yet so weak and languid, that when he was</w:t>
      </w:r>
      <w:r>
        <w:br/>
        <w:t>raised from his Bed, his Joints seem’d, as it were, to collapse</w:t>
      </w:r>
      <w:r>
        <w:br/>
        <w:t>and yield under- him; a Trembling frequently seiz'd -his Lest</w:t>
      </w:r>
      <w:r>
        <w:br w:type="page"/>
      </w:r>
    </w:p>
    <w:p w14:paraId="010105FF" w14:textId="77777777" w:rsidR="00AC72F0" w:rsidRDefault="00AC72F0" w:rsidP="00AC72F0">
      <w:pPr>
        <w:tabs>
          <w:tab w:val="left" w:pos="2432"/>
          <w:tab w:val="left" w:pos="3837"/>
        </w:tabs>
      </w:pPr>
      <w:r>
        <w:rPr>
          <w:lang w:val="la-Latn" w:eastAsia="la-Latn" w:bidi="la-Latn"/>
        </w:rPr>
        <w:lastRenderedPageBreak/>
        <w:t xml:space="preserve">Armi his </w:t>
      </w:r>
      <w:r>
        <w:t xml:space="preserve">Head </w:t>
      </w:r>
      <w:r>
        <w:rPr>
          <w:lang w:val="la-Latn" w:eastAsia="la-Latn" w:bidi="la-Latn"/>
        </w:rPr>
        <w:t xml:space="preserve">fwellid, and </w:t>
      </w:r>
      <w:r>
        <w:t xml:space="preserve">it </w:t>
      </w:r>
      <w:r>
        <w:rPr>
          <w:vertAlign w:val="subscript"/>
          <w:lang w:val="la-Latn" w:eastAsia="la-Latn" w:bidi="la-Latn"/>
        </w:rPr>
        <w:t>Was</w:t>
      </w:r>
      <w:r>
        <w:rPr>
          <w:lang w:val="la-Latn" w:eastAsia="la-Latn" w:bidi="la-Latn"/>
        </w:rPr>
        <w:t xml:space="preserve"> </w:t>
      </w:r>
      <w:r>
        <w:t>with great Difficulty he</w:t>
      </w:r>
      <w:r>
        <w:br/>
        <w:t>could speak. His Belly was sufficiently Ionin, and his Appetite</w:t>
      </w:r>
      <w:r>
        <w:br/>
        <w:t>good; but his Nostriis were continuallvdry, and frequent Sweats</w:t>
      </w:r>
      <w:r>
        <w:br/>
        <w:t>broke out upon him. _ ' '</w:t>
      </w:r>
      <w:r>
        <w:tab/>
        <w:t>'</w:t>
      </w:r>
      <w:r>
        <w:tab/>
        <w:t>- '</w:t>
      </w:r>
    </w:p>
    <w:p w14:paraId="1F4FC934" w14:textId="77777777" w:rsidR="00AC72F0" w:rsidRDefault="00AC72F0" w:rsidP="00AC72F0">
      <w:r>
        <w:t>REFLECTION.</w:t>
      </w:r>
    </w:p>
    <w:p w14:paraId="52E680E5" w14:textId="77777777" w:rsidR="00AC72F0" w:rsidRDefault="00AC72F0" w:rsidP="00AC72F0">
      <w:r>
        <w:t>The Cause os the Symptoms, which succeed the Small-pox,</w:t>
      </w:r>
      <w:r>
        <w:br/>
        <w:t xml:space="preserve">now at a Stand, is a </w:t>
      </w:r>
      <w:r>
        <w:rPr>
          <w:i/>
          <w:iCs/>
        </w:rPr>
        <w:t>serous Plethora,</w:t>
      </w:r>
      <w:r>
        <w:t xml:space="preserve"> or a great Abundance</w:t>
      </w:r>
      <w:r>
        <w:br/>
        <w:t>:‘of thick and impure Serum and Lymph in the Body, which</w:t>
      </w:r>
      <w:r>
        <w:br/>
        <w:t>is no uncommon Case with most Infants. Hence Defluxions</w:t>
      </w:r>
    </w:p>
    <w:p w14:paraId="6FEBAE96" w14:textId="77777777" w:rsidR="00AC72F0" w:rsidRDefault="00AC72F0" w:rsidP="00AC72F0">
      <w:pPr>
        <w:ind w:firstLine="360"/>
      </w:pPr>
      <w:r>
        <w:t>. of Rheum on the Ears, Nostriis, Eyes, and Head, are not .</w:t>
      </w:r>
      <w:r>
        <w:br/>
        <w:t>more incident to Persons of any Age, than to infan ts and</w:t>
      </w:r>
      <w:r>
        <w:br/>
        <w:t>Children. In our. present Patient indeed, the stopping of</w:t>
      </w:r>
      <w:r>
        <w:br/>
        <w:t>the Small-pox laid the Foundation for the subsequent Train</w:t>
      </w:r>
      <w:r>
        <w:br/>
        <w:t>of Disorders, for the excrementitious Humours, which in</w:t>
      </w:r>
      <w:r>
        <w:br/>
        <w:t>- other Cares use to be thrown off by this Species of Exanthema,</w:t>
      </w:r>
      <w:r>
        <w:br/>
        <w:t>being retain’d in the Body, corrupted the serous and lym-</w:t>
      </w:r>
      <w:r>
        <w:br/>
        <w:t>phatic Juices; the Pussies not being duly thrust out, by</w:t>
      </w:r>
      <w:r>
        <w:br/>
        <w:t>reason, probably, of a natural Weakness of the Nerves:</w:t>
      </w:r>
      <w:r>
        <w:br/>
        <w:t>Hence arose the Catarrhs, and the Hardness of the Abdomen.</w:t>
      </w:r>
      <w:r>
        <w:br/>
        <w:t>And a Translation happening of the serous Matter to the</w:t>
      </w:r>
      <w:r>
        <w:br/>
        <w:t xml:space="preserve">Brain, and spinal Marrow, hence sprung paralytic </w:t>
      </w:r>
      <w:r>
        <w:rPr>
          <w:lang w:val="la-Latn" w:eastAsia="la-Latn" w:bidi="la-Latn"/>
        </w:rPr>
        <w:t>Relaxa-</w:t>
      </w:r>
      <w:r>
        <w:rPr>
          <w:lang w:val="la-Latn" w:eastAsia="la-Latn" w:bidi="la-Latn"/>
        </w:rPr>
        <w:br/>
      </w:r>
      <w:r>
        <w:t>tions of various Parts, as of the Eyes, the Tongue, and the</w:t>
      </w:r>
    </w:p>
    <w:p w14:paraId="3F95AD79" w14:textId="77777777" w:rsidR="00AC72F0" w:rsidRDefault="00AC72F0" w:rsidP="00AC72F0">
      <w:r>
        <w:t>. Nerves, which go off to the Feet and Arms.</w:t>
      </w:r>
    </w:p>
    <w:p w14:paraId="6C2CD3E5" w14:textId="77777777" w:rsidR="00AC72F0" w:rsidRDefault="00AC72F0" w:rsidP="00AC72F0">
      <w:r>
        <w:t>The Cure of this terrible Disorder consists almost wholly in</w:t>
      </w:r>
      <w:r>
        <w:br/>
        <w:t>’ the Use of internal Medicines, which must be calculated at</w:t>
      </w:r>
      <w:r>
        <w:br/>
        <w:t>is once to remove the Viscidity, and lessen the Quantity of the</w:t>
      </w:r>
      <w:r>
        <w:br/>
        <w:t>i Lynrph. I therefore think it advifeuble to proceed in the</w:t>
      </w:r>
      <w:r>
        <w:br/>
        <w:t>t following Method ; After purging the Body with a sufficient</w:t>
      </w:r>
    </w:p>
    <w:p w14:paraId="0EC9E956" w14:textId="77777777" w:rsidR="00AC72F0" w:rsidRDefault="00AC72F0" w:rsidP="00AC72F0">
      <w:pPr>
        <w:ind w:firstLine="360"/>
      </w:pPr>
      <w:r>
        <w:t xml:space="preserve">Quantity of </w:t>
      </w:r>
      <w:r>
        <w:rPr>
          <w:i/>
          <w:iCs/>
        </w:rPr>
        <w:t>Cornachinusts Powder,</w:t>
      </w:r>
      <w:r>
        <w:t xml:space="preserve"> let the Patient take every</w:t>
      </w:r>
      <w:r>
        <w:br/>
        <w:t>? Morning os the Powder made of well prepar’d Cinnabar,</w:t>
      </w:r>
      <w:r>
        <w:br/>
        <w:t xml:space="preserve">five Grains; Crabs-eyes, eight Grains; and of </w:t>
      </w:r>
      <w:r>
        <w:rPr>
          <w:lang w:val="la-Latn" w:eastAsia="la-Latn" w:bidi="la-Latn"/>
        </w:rPr>
        <w:t>Mercurius</w:t>
      </w:r>
      <w:r>
        <w:rPr>
          <w:lang w:val="la-Latn" w:eastAsia="la-Latn" w:bidi="la-Latn"/>
        </w:rPr>
        <w:br/>
        <w:t xml:space="preserve">. dulcis, </w:t>
      </w:r>
      <w:r>
        <w:t>helf a Grain. . After using this for six Days, let a</w:t>
      </w:r>
    </w:p>
    <w:p w14:paraId="73094681" w14:textId="77777777" w:rsidR="00AC72F0" w:rsidRDefault="00AC72F0" w:rsidP="00AC72F0">
      <w:pPr>
        <w:ind w:firstLine="360"/>
      </w:pPr>
      <w:r>
        <w:t>Laxative be again taken. And then, after taking the Pow-</w:t>
      </w:r>
      <w:r>
        <w:br/>
        <w:t>. der for six Days more, let the Laxative be repeated. Under</w:t>
      </w:r>
      <w:r>
        <w:br/>
        <w:t>- this Course, let the. Patient have for his Drink a Decoction.</w:t>
      </w:r>
      <w:r>
        <w:br/>
        <w:t>: of three Ounces of Sarsaparilla Root, of the Bark of Sassa-</w:t>
      </w:r>
    </w:p>
    <w:p w14:paraId="45E2C0E5" w14:textId="77777777" w:rsidR="00AC72F0" w:rsidRDefault="00AC72F0" w:rsidP="00AC72F0">
      <w:pPr>
        <w:ind w:firstLine="360"/>
      </w:pPr>
      <w:r>
        <w:t>fras Wood, three Drams ; of Salt of Tartar, half a Dram,</w:t>
      </w:r>
      <w:r>
        <w:br/>
        <w:t>boil’d in a close. Vessel with twelve Pints of Spring-water,</w:t>
      </w:r>
      <w:r>
        <w:br/>
        <w:t>which let him also drink instead of Tea. Let his Food also</w:t>
      </w:r>
      <w:r>
        <w:br/>
        <w:t>be attenuating, and let him eat no Flesh, but what is roasted,</w:t>
      </w:r>
      <w:r>
        <w:br/>
        <w:t xml:space="preserve">and </w:t>
      </w:r>
      <w:r>
        <w:rPr>
          <w:i/>
          <w:iCs/>
        </w:rPr>
        <w:t>fine Wheat Bread,</w:t>
      </w:r>
      <w:r>
        <w:t xml:space="preserve"> and these too in a very final! Quan-</w:t>
      </w:r>
      <w:r>
        <w:br/>
        <w:t>tity. After this, for about eight Days, let his Body be put</w:t>
      </w:r>
      <w:r>
        <w:br/>
        <w:t>ss' into a Bath os common Water, Wheat-bran, and Pot-ash;.</w:t>
      </w:r>
    </w:p>
    <w:p w14:paraId="270ED8C0" w14:textId="77777777" w:rsidR="00AC72F0" w:rsidRDefault="00AC72F0" w:rsidP="00AC72F0">
      <w:r>
        <w:t>. - aster which, let the Nape of his Neck, and his Os Sacrum,</w:t>
      </w:r>
      <w:r>
        <w:br/>
        <w:t xml:space="preserve">he anointed with </w:t>
      </w:r>
      <w:r>
        <w:rPr>
          <w:lang w:val="la-Latn" w:eastAsia="la-Latn" w:bidi="la-Latn"/>
        </w:rPr>
        <w:t>Unguentum Nervinum.</w:t>
      </w:r>
      <w:r>
        <w:t>. Internally, let</w:t>
      </w:r>
      <w:r>
        <w:br/>
        <w:t xml:space="preserve">- him continue the Ufe </w:t>
      </w:r>
      <w:r>
        <w:rPr>
          <w:i/>
          <w:iCs/>
        </w:rPr>
        <w:t>of</w:t>
      </w:r>
      <w:r>
        <w:t xml:space="preserve"> the above-mentioned Decoction;</w:t>
      </w:r>
    </w:p>
    <w:p w14:paraId="7F9E0321" w14:textId="77777777" w:rsidR="00AC72F0" w:rsidRDefault="00AC72F0" w:rsidP="00AC72F0">
      <w:pPr>
        <w:tabs>
          <w:tab w:val="left" w:pos="3405"/>
        </w:tabs>
        <w:ind w:firstLine="360"/>
      </w:pPr>
      <w:r>
        <w:t>and a little before his Meals, let bain, drink, in order to</w:t>
      </w:r>
      <w:r>
        <w:br/>
        <w:t>strengthen his Stomach, an Elixir made of the Essence of</w:t>
      </w:r>
      <w:r>
        <w:br/>
        <w:t>white Burnet, and red Gentian, each half an Ounce; Sweet</w:t>
      </w:r>
      <w:r>
        <w:br/>
        <w:t>Spirit of Nitre two Drams and Oil of Mace, Cedar, and</w:t>
      </w:r>
      <w:r>
        <w:br/>
        <w:t>Cinnamon, of each.six Drops. Externally, let him apply to</w:t>
      </w:r>
      <w:r>
        <w:br/>
        <w:t>his Nostriis the dry volatile Sal Ammoniac, impregnated</w:t>
      </w:r>
      <w:r>
        <w:br/>
        <w:t>- with the unadulterated Oil of Marjoram. I do not in the</w:t>
      </w:r>
      <w:r>
        <w:br/>
        <w:t>; least doubt, but the Consequences of mis Method will be</w:t>
      </w:r>
      <w:r>
        <w:br/>
        <w:t>very good.</w:t>
      </w:r>
      <w:r>
        <w:tab/>
        <w:t>-</w:t>
      </w:r>
    </w:p>
    <w:p w14:paraId="6BEB10D5" w14:textId="77777777" w:rsidR="00AC72F0" w:rsidRDefault="00AC72F0" w:rsidP="00AC72F0">
      <w:r>
        <w:t xml:space="preserve">C A S' </w:t>
      </w:r>
      <w:r>
        <w:rPr>
          <w:smallCaps/>
        </w:rPr>
        <w:t>e</w:t>
      </w:r>
      <w:r>
        <w:t xml:space="preserve"> V.</w:t>
      </w:r>
    </w:p>
    <w:p w14:paraId="33F1A15B" w14:textId="77777777" w:rsidR="00AC72F0" w:rsidRDefault="00AC72F0" w:rsidP="00AC72F0">
      <w:pPr>
        <w:ind w:firstLine="360"/>
      </w:pP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t xml:space="preserve"> </w:t>
      </w:r>
      <w:r>
        <w:t>Boy twelve Years old, fubjmi for some Years past to Ca-</w:t>
      </w:r>
      <w:r>
        <w:br/>
        <w:t>tarrhs, Heaviness, and a Cough, a moist. Season and Northerly</w:t>
      </w:r>
      <w:r>
        <w:br/>
        <w:t>Winds coming on, was seized with a Fever, attended with a</w:t>
      </w:r>
      <w:r>
        <w:br/>
        <w:t>Catarrh, which on the ninth Day was followed with a grievous</w:t>
      </w:r>
      <w:r>
        <w:br/>
        <w:t>Pain of the Head and Eyes, and at last, a total Blindness. No</w:t>
      </w:r>
      <w:r>
        <w:br/>
        <w:t>Defect appear’d in his Eyes, unless that the Pupil contraoled</w:t>
      </w:r>
      <w:r>
        <w:br/>
        <w:t>itself, and the Boy could but just distinguish Light from Dark-</w:t>
      </w:r>
      <w:r>
        <w:br/>
        <w:t>ness } his Appetite was good, and his Stools were regular enough.</w:t>
      </w:r>
      <w:r>
        <w:br/>
        <w:t>Aster, therefore, he had laboured a whole Fortnight under this</w:t>
      </w:r>
      <w:r>
        <w:br/>
        <w:t>Difordcr, various kinds of Medicines being used to no Purpose,</w:t>
      </w:r>
      <w:r>
        <w:br/>
        <w:t>be was committed to my Care;. and I made ufe of nothing but</w:t>
      </w:r>
      <w:r>
        <w:br/>
        <w:t>my balsamic Pills to be takenonce a Week, and Linen Cloths</w:t>
      </w:r>
      <w:r>
        <w:br/>
        <w:t>soaked in my Balsam of Life, apply’d twice a Day to his Fore-</w:t>
      </w:r>
      <w:r>
        <w:br/>
        <w:t>head and Temples., by -which means, accompany’d with the</w:t>
      </w:r>
      <w:r>
        <w:br/>
        <w:t>Blessing of Heaven, he in a sew Weeks recovered his Sight</w:t>
      </w:r>
      <w:r>
        <w:br/>
        <w:t>entirely.</w:t>
      </w:r>
    </w:p>
    <w:p w14:paraId="57C80223" w14:textId="77777777" w:rsidR="00AC72F0" w:rsidRDefault="00AC72F0" w:rsidP="00AC72F0">
      <w:r>
        <w:t>REFLECTION.</w:t>
      </w:r>
    </w:p>
    <w:p w14:paraId="2F06F001" w14:textId="77777777" w:rsidR="00AC72F0" w:rsidRDefault="00AC72F0" w:rsidP="00AC72F0">
      <w:r>
        <w:t xml:space="preserve">This </w:t>
      </w:r>
      <w:r>
        <w:rPr>
          <w:lang w:val="la-Latn" w:eastAsia="la-Latn" w:bidi="la-Latn"/>
        </w:rPr>
        <w:t xml:space="preserve">Gutta </w:t>
      </w:r>
      <w:r>
        <w:t>Serena feems to be only a Bastard one, which arises</w:t>
      </w:r>
      <w:r>
        <w:br/>
        <w:t>. from a Deflexion of Serum surrounding the nervous Parts,</w:t>
      </w:r>
      <w:r>
        <w:br/>
        <w:t xml:space="preserve">- which </w:t>
      </w:r>
      <w:r>
        <w:rPr>
          <w:lang w:val="la-Latn" w:eastAsia="la-Latn" w:bidi="la-Latn"/>
        </w:rPr>
        <w:t xml:space="preserve">ferve </w:t>
      </w:r>
      <w:r>
        <w:t>for the several Purposes of Sight and Vision ; for</w:t>
      </w:r>
      <w:r>
        <w:br/>
        <w:t xml:space="preserve">the </w:t>
      </w:r>
      <w:r>
        <w:rPr>
          <w:lang w:val="la-Latn" w:eastAsia="la-Latn" w:bidi="la-Latn"/>
        </w:rPr>
        <w:t xml:space="preserve">Optio </w:t>
      </w:r>
      <w:r>
        <w:t>Nerve, inasmuch as ’tis contain’d in the Brain,</w:t>
      </w:r>
      <w:r>
        <w:br/>
        <w:t>is in ruch a Case almost free from all Hurt, and as yet brings</w:t>
      </w:r>
      <w:r>
        <w:br/>
        <w:t>a most subtil Fluid to the nervous Parts of the Fye, which</w:t>
      </w:r>
      <w:r>
        <w:br/>
      </w:r>
      <w:r>
        <w:lastRenderedPageBreak/>
        <w:t>being nevertheless compressed on all Sides by the serous Filth,</w:t>
      </w:r>
      <w:r>
        <w:br/>
        <w:t>become scarce fit for receiving the Rays of Light, and an-</w:t>
      </w:r>
      <w:r>
        <w:br/>
        <w:t>severing the Purpofes of Vision. Hence, we frequently ob-</w:t>
      </w:r>
      <w:r>
        <w:br/>
        <w:t>_ serve, that Infants and Children, who are of too phiegmatic</w:t>
      </w:r>
      <w:r>
        <w:br/>
        <w:t>- Constitutions, or who are troubled with Defluxions of</w:t>
      </w:r>
    </w:p>
    <w:p w14:paraId="3832106F" w14:textId="77777777" w:rsidR="00AC72F0" w:rsidRDefault="00AC72F0" w:rsidP="00AC72F0">
      <w:r>
        <w:t>Rheum, labour under inch Defects herb of Seeing and Hear-</w:t>
      </w:r>
      <w:r>
        <w:br/>
        <w:t>ing, in which Case we prescribe Medicines against the Ca-</w:t>
      </w:r>
      <w:r>
        <w:br/>
        <w:t xml:space="preserve">tarrh ; but since such </w:t>
      </w:r>
      <w:r>
        <w:rPr>
          <w:vertAlign w:val="superscript"/>
        </w:rPr>
        <w:t>Were</w:t>
      </w:r>
      <w:r>
        <w:t xml:space="preserve"> in our prefent Case used to no</w:t>
      </w:r>
    </w:p>
    <w:p w14:paraId="73AD4365" w14:textId="77777777" w:rsidR="00AC72F0" w:rsidRDefault="00AC72F0" w:rsidP="00AC72F0">
      <w:pPr>
        <w:ind w:firstLine="360"/>
      </w:pPr>
      <w:r>
        <w:t>Purpofe, nothing remain’d for us to do, but by corrobo-</w:t>
      </w:r>
      <w:r>
        <w:br/>
        <w:t>- rating and nervous Medicines, such as my Balsam of Life is,</w:t>
      </w:r>
      <w:r>
        <w:br/>
        <w:t>. to difcuss the stagnating Juices, and strengthen the weaken’d</w:t>
      </w:r>
    </w:p>
    <w:p w14:paraId="58FF680F" w14:textId="77777777" w:rsidR="00AC72F0" w:rsidRDefault="00AC72F0" w:rsidP="00AC72F0">
      <w:pPr>
        <w:ind w:firstLine="360"/>
      </w:pPr>
      <w:r>
        <w:t xml:space="preserve">Parts. </w:t>
      </w:r>
      <w:r>
        <w:rPr>
          <w:i/>
          <w:iCs/>
        </w:rPr>
        <w:t>Hiffinan, Vol.</w:t>
      </w:r>
      <w:r>
        <w:t xml:space="preserve"> 3. </w:t>
      </w:r>
      <w:r>
        <w:rPr>
          <w:i/>
          <w:iCs/>
        </w:rPr>
        <w:t>Cap. 4.</w:t>
      </w:r>
    </w:p>
    <w:p w14:paraId="5947F6B7" w14:textId="77777777" w:rsidR="00AC72F0" w:rsidRDefault="00AC72F0" w:rsidP="00AC72F0">
      <w:pPr>
        <w:ind w:firstLine="360"/>
      </w:pPr>
      <w:r>
        <w:rPr>
          <w:i/>
          <w:iCs/>
        </w:rPr>
        <w:t>Some Cases referred to in the preceding Dissertation.</w:t>
      </w:r>
    </w:p>
    <w:p w14:paraId="38D0C091" w14:textId="77777777" w:rsidR="00AC72F0" w:rsidRDefault="00AC72F0" w:rsidP="00AC72F0">
      <w:pPr>
        <w:tabs>
          <w:tab w:val="left" w:pos="913"/>
          <w:tab w:val="left" w:pos="2452"/>
        </w:tabs>
      </w:pPr>
      <w:r>
        <w:t>-</w:t>
      </w:r>
      <w:r>
        <w:tab/>
      </w:r>
      <w:r>
        <w:rPr>
          <w:lang w:val="la-Latn" w:eastAsia="la-Latn" w:bidi="la-Latn"/>
        </w:rPr>
        <w:t xml:space="preserve">C </w:t>
      </w:r>
      <w:r>
        <w:t xml:space="preserve">A s </w:t>
      </w:r>
      <w:r>
        <w:rPr>
          <w:lang w:val="la-Latn" w:eastAsia="la-Latn" w:bidi="la-Latn"/>
        </w:rPr>
        <w:t xml:space="preserve">E </w:t>
      </w:r>
      <w:r>
        <w:t>L .</w:t>
      </w:r>
      <w:r>
        <w:tab/>
        <w:t xml:space="preserve">" </w:t>
      </w:r>
      <w:r>
        <w:rPr>
          <w:lang w:val="el-GR" w:eastAsia="el-GR" w:bidi="el-GR"/>
        </w:rPr>
        <w:t>ς</w:t>
      </w:r>
    </w:p>
    <w:p w14:paraId="3B785EB5" w14:textId="77777777" w:rsidR="00AC72F0" w:rsidRDefault="00AC72F0" w:rsidP="00AC72F0">
      <w:pPr>
        <w:tabs>
          <w:tab w:val="left" w:pos="4075"/>
        </w:tabs>
        <w:ind w:firstLine="360"/>
      </w:pPr>
      <w:r>
        <w:t>A Man thirty, seven Years old, of a sanguine melancholic</w:t>
      </w:r>
      <w:r>
        <w:br/>
        <w:t>Constitution, had from his Infancy been addicted very much</w:t>
      </w:r>
      <w:r>
        <w:br/>
        <w:t>to study, and reading in the Night; but had apphed himfelf</w:t>
      </w:r>
      <w:r>
        <w:br/>
        <w:t>that way in an uncommon Degree, for the last two Years,</w:t>
      </w:r>
      <w:r>
        <w:br/>
        <w:t>having the Education of Youth committed to his Care: For</w:t>
      </w:r>
      <w:r>
        <w:br/>
        <w:t>then he study’d till late at Night, and rose again by four next</w:t>
      </w:r>
      <w:r>
        <w:br/>
        <w:t>Morning. As he took nothing till Dinner-time, except a Glass</w:t>
      </w:r>
      <w:r>
        <w:br/>
        <w:t xml:space="preserve">of burnt Wine, and as he used </w:t>
      </w:r>
      <w:r>
        <w:rPr>
          <w:i/>
          <w:iCs/>
        </w:rPr>
        <w:t>very</w:t>
      </w:r>
      <w:r>
        <w:t xml:space="preserve"> little Drink at bis Meals,</w:t>
      </w:r>
      <w:r>
        <w:br/>
        <w:t>he was always inclinable to be costive. Having liv’d in this</w:t>
      </w:r>
      <w:r>
        <w:br/>
        <w:t>way for about two Years and an. half, upon a violent Fit of</w:t>
      </w:r>
      <w:r>
        <w:br/>
        <w:t>Anger, he was seiz’d first with a Head-ach, accompany’^ with</w:t>
      </w:r>
      <w:r>
        <w:br/>
        <w:t>a Sensation, which is usually call’d Formication.of After which</w:t>
      </w:r>
      <w:r>
        <w:br/>
        <w:t>he became suddenly blind,,.with,a Duiness of Hearing, faulter-</w:t>
      </w:r>
      <w:r>
        <w:br/>
        <w:t>ing in his Speech, and tensive. rPairis in his Right Leg and</w:t>
      </w:r>
      <w:r>
        <w:br/>
        <w:t xml:space="preserve">Arm. Baths for </w:t>
      </w:r>
      <w:r>
        <w:rPr>
          <w:lang w:val="la-Latn" w:eastAsia="la-Latn" w:bidi="la-Latn"/>
        </w:rPr>
        <w:t xml:space="preserve">his </w:t>
      </w:r>
      <w:r>
        <w:t>Feet were immediately order’d., and a</w:t>
      </w:r>
      <w:r>
        <w:br/>
        <w:t>Vein was l open’d in the Left Foot, from which, as well as</w:t>
      </w:r>
      <w:r>
        <w:br/>
        <w:t>from that open’d in his Left Arm about a Fortnight before,</w:t>
      </w:r>
      <w:r>
        <w:br/>
        <w:t>no Blood was discharg’d :</w:t>
      </w:r>
      <w:r>
        <w:rPr>
          <w:vertAlign w:val="superscript"/>
        </w:rPr>
        <w:t>:</w:t>
      </w:r>
      <w:r>
        <w:t xml:space="preserve"> Upon this. Scarification upon the</w:t>
      </w:r>
      <w:r>
        <w:br/>
        <w:t>Nape of his Neck, and the Crown of his Head, which he</w:t>
      </w:r>
      <w:r>
        <w:br/>
        <w:t>had formerly been accustom’d to, bur which had been omitted</w:t>
      </w:r>
      <w:r>
        <w:br/>
        <w:t>for the last two Years,- were- prescrib’d ; and for removing his</w:t>
      </w:r>
      <w:r>
        <w:br/>
        <w:t>Costiveness, emollient Clysters were injefted ; Then his Sight</w:t>
      </w:r>
      <w:r>
        <w:br/>
        <w:t>return’d in some Degree, so that he could see better by a lighted</w:t>
      </w:r>
      <w:r>
        <w:br/>
        <w:t>Candle than one sees by the Light of the Moon; however he</w:t>
      </w:r>
      <w:r>
        <w:br/>
        <w:t>could not as yer read, but still complain’d of small Clouds he-</w:t>
      </w:r>
      <w:r>
        <w:br/>
        <w:t xml:space="preserve">fore his Eyes. ) </w:t>
      </w:r>
      <w:r>
        <w:rPr>
          <w:vertAlign w:val="subscript"/>
        </w:rPr>
        <w:t>;</w:t>
      </w:r>
      <w:r>
        <w:t xml:space="preserve"> ; . u</w:t>
      </w:r>
      <w:r>
        <w:tab/>
        <w:t>.</w:t>
      </w:r>
    </w:p>
    <w:p w14:paraId="13D60C0A" w14:textId="77777777" w:rsidR="00AC72F0" w:rsidRDefault="00AC72F0" w:rsidP="00AC72F0">
      <w:pPr>
        <w:tabs>
          <w:tab w:val="left" w:pos="913"/>
          <w:tab w:val="left" w:pos="1853"/>
          <w:tab w:val="left" w:pos="2927"/>
        </w:tabs>
        <w:ind w:firstLine="360"/>
      </w:pPr>
      <w:r>
        <w:t>I being call’d to a Consultation, prescrib’d this Powder first</w:t>
      </w:r>
      <w:r>
        <w:br/>
        <w:t>of all: ... -</w:t>
      </w:r>
      <w:r>
        <w:tab/>
        <w:t>\</w:t>
      </w:r>
      <w:r>
        <w:tab/>
        <w:t>.</w:t>
      </w:r>
      <w:r>
        <w:tab/>
        <w:t>-r</w:t>
      </w:r>
    </w:p>
    <w:p w14:paraId="15989DA6" w14:textId="77777777" w:rsidR="00AC72F0" w:rsidRDefault="00AC72F0" w:rsidP="00AC72F0">
      <w:pPr>
        <w:ind w:left="360" w:hanging="360"/>
      </w:pPr>
      <w:r>
        <w:t>Take of Native Cinnabar prepar’d, Crabs-eyes, and pre-</w:t>
      </w:r>
      <w:r>
        <w:br/>
        <w:t>par’d Amber, each two Drams; of volatile Salt of Am."</w:t>
      </w:r>
      <w:r>
        <w:br/>
        <w:t>ber, and Hartshorn, each ten Grains, and mix them up</w:t>
      </w:r>
      <w:r>
        <w:br/>
        <w:t>intoa Powder. . Let a Dram be taken for a Dose.</w:t>
      </w:r>
    </w:p>
    <w:p w14:paraId="1AE49DC2" w14:textId="77777777" w:rsidR="00AC72F0" w:rsidRDefault="00AC72F0" w:rsidP="00AC72F0">
      <w:r>
        <w:t>. Then I prescrib’d the following Pills;</w:t>
      </w:r>
    </w:p>
    <w:p w14:paraId="4F84D4A5" w14:textId="77777777" w:rsidR="00AC72F0" w:rsidRDefault="00AC72F0" w:rsidP="00AC72F0">
      <w:pPr>
        <w:ind w:firstLine="360"/>
      </w:pPr>
      <w:r>
        <w:t xml:space="preserve">Take of Mercutins </w:t>
      </w:r>
      <w:r>
        <w:rPr>
          <w:lang w:val="la-Latn" w:eastAsia="la-Latn" w:bidi="la-Latn"/>
        </w:rPr>
        <w:t xml:space="preserve">dulcis, </w:t>
      </w:r>
      <w:r>
        <w:t>and of my Pilis, each one Dram;</w:t>
      </w:r>
    </w:p>
    <w:p w14:paraId="35DEAE7C" w14:textId="77777777" w:rsidR="00AC72F0" w:rsidRDefault="00AC72F0" w:rsidP="00AC72F0">
      <w:pPr>
        <w:ind w:left="360" w:hanging="360"/>
      </w:pPr>
      <w:r>
        <w:t xml:space="preserve">.of the </w:t>
      </w:r>
      <w:r>
        <w:rPr>
          <w:lang w:val="la-Latn" w:eastAsia="la-Latn" w:bidi="la-Latn"/>
        </w:rPr>
        <w:t xml:space="preserve">Extractum </w:t>
      </w:r>
      <w:r>
        <w:t>Panchyrnagogum of Crollius, . half a</w:t>
      </w:r>
      <w:r>
        <w:br/>
        <w:t xml:space="preserve">Dram </w:t>
      </w:r>
      <w:r>
        <w:rPr>
          <w:i/>
          <w:iCs/>
        </w:rPr>
        <w:t>, of</w:t>
      </w:r>
      <w:r>
        <w:t xml:space="preserve"> Extract of Castor, four Grains .. Mix ., and</w:t>
      </w:r>
      <w:r>
        <w:br/>
        <w:t>out of each Scruple make twenty Pills.</w:t>
      </w:r>
    </w:p>
    <w:p w14:paraId="3AD89E25" w14:textId="77777777" w:rsidR="00AC72F0" w:rsidRDefault="00AC72F0" w:rsidP="00AC72F0">
      <w:pPr>
        <w:tabs>
          <w:tab w:val="left" w:pos="4075"/>
        </w:tabs>
        <w:ind w:firstLine="360"/>
      </w:pPr>
      <w:r>
        <w:t>The Patient took twenty of these Pills every Morning for</w:t>
      </w:r>
      <w:r>
        <w:br/>
        <w:t xml:space="preserve">three Days successively; then for five Days successively, in </w:t>
      </w:r>
      <w:r>
        <w:rPr>
          <w:b/>
          <w:bCs/>
        </w:rPr>
        <w:t>the</w:t>
      </w:r>
      <w:r>
        <w:rPr>
          <w:b/>
          <w:bCs/>
        </w:rPr>
        <w:br/>
      </w:r>
      <w:r>
        <w:t>Morning and ar Night be took the Powder: Then the Pilis</w:t>
      </w:r>
      <w:r>
        <w:br/>
        <w:t>for three Days more; .then again the Powder; and thus he</w:t>
      </w:r>
      <w:r>
        <w:br/>
        <w:t>us’d them alternately.</w:t>
      </w:r>
      <w:r>
        <w:tab/>
        <w:t>-</w:t>
      </w:r>
    </w:p>
    <w:p w14:paraId="2337B5C7" w14:textId="77777777" w:rsidR="00AC72F0" w:rsidRDefault="00AC72F0" w:rsidP="00AC72F0">
      <w:pPr>
        <w:ind w:firstLine="360"/>
      </w:pPr>
      <w:r>
        <w:t>I also ordered him the following Decoction:</w:t>
      </w:r>
    </w:p>
    <w:p w14:paraId="2B455FF2" w14:textId="77777777" w:rsidR="00AC72F0" w:rsidRDefault="00AC72F0" w:rsidP="00AC72F0">
      <w:pPr>
        <w:ind w:left="360" w:hanging="360"/>
      </w:pPr>
      <w:r>
        <w:t>Take of Valerian-root, one Ounce; Balm, one Handful;</w:t>
      </w:r>
      <w:r>
        <w:br/>
        <w:t>Fennel-seed, two Drams : Cut and bruise them together.</w:t>
      </w:r>
      <w:r>
        <w:br/>
        <w:t>This Powder is to be us’d like Tea.. The Patient is to '</w:t>
      </w:r>
      <w:r>
        <w:br/>
        <w:t>receive the Steam of it into his Eyes in the Morning; and</w:t>
      </w:r>
      <w:r>
        <w:br/>
        <w:t>after taking the Medicines prescrib’d, he is to drink eight</w:t>
      </w:r>
      <w:r>
        <w:br/>
        <w:t>or ten Cups os the Infusion itself.</w:t>
      </w:r>
    </w:p>
    <w:p w14:paraId="1F7E99C9" w14:textId="77777777" w:rsidR="00AC72F0" w:rsidRDefault="00AC72F0" w:rsidP="00AC72F0">
      <w:pPr>
        <w:ind w:firstLine="360"/>
      </w:pPr>
      <w:r>
        <w:t>I also prescribed him my Balsam of Life, and desired him to</w:t>
      </w:r>
      <w:r>
        <w:br/>
        <w:t xml:space="preserve">apply it to his Nostrils,-and anoint his Temples with is. </w:t>
      </w:r>
      <w:r>
        <w:rPr>
          <w:i/>
          <w:iCs/>
        </w:rPr>
        <w:t>I</w:t>
      </w:r>
      <w:r>
        <w:t xml:space="preserve"> also</w:t>
      </w:r>
      <w:r>
        <w:br/>
        <w:t>order’d him to take eight Drops of it in the Morning, in the</w:t>
      </w:r>
      <w:r>
        <w:br/>
        <w:t>before-mentionid infusion. Lastly, he daily us’d Baths for his</w:t>
      </w:r>
      <w:r>
        <w:br/>
        <w:t xml:space="preserve">Feet, which reach’d as far as the </w:t>
      </w:r>
      <w:r>
        <w:rPr>
          <w:lang w:val="la-Latn" w:eastAsia="la-Latn" w:bidi="la-Latn"/>
        </w:rPr>
        <w:t xml:space="preserve">Calis </w:t>
      </w:r>
      <w:r>
        <w:t>of his Legs, made with</w:t>
      </w:r>
      <w:r>
        <w:br/>
        <w:t>Wheat-bran and Chamomile-flowers , and by this Course duly</w:t>
      </w:r>
      <w:r>
        <w:br/>
        <w:t>persisted in, he in a few Weeks recover’d the perfect Use of his</w:t>
      </w:r>
      <w:r>
        <w:br/>
        <w:t>Sight.</w:t>
      </w:r>
    </w:p>
    <w:p w14:paraId="56DE89D0" w14:textId="77777777" w:rsidR="00AC72F0" w:rsidRDefault="00AC72F0" w:rsidP="00AC72F0">
      <w:r>
        <w:t>REFLECTION.</w:t>
      </w:r>
    </w:p>
    <w:p w14:paraId="3259C994" w14:textId="77777777" w:rsidR="00AC72F0" w:rsidRDefault="00AC72F0" w:rsidP="00AC72F0">
      <w:pPr>
        <w:ind w:left="360" w:hanging="360"/>
      </w:pPr>
      <w:r>
        <w:t>Blindness which comes on suddenly, seems to be a Palsy, and</w:t>
      </w:r>
      <w:r>
        <w:br/>
        <w:t>is occasion’d principally by the Separation of the Serum</w:t>
      </w:r>
      <w:r>
        <w:br/>
        <w:t>from the Blood, and its Stagnation about the Thaiami of</w:t>
      </w:r>
      <w:r>
        <w:br/>
        <w:t>the Optic Nerves, the Compression of which hinders the</w:t>
      </w:r>
      <w:r>
        <w:br/>
        <w:t>free Influx of the Animal and Nervous Fluid into the</w:t>
      </w:r>
      <w:r>
        <w:br/>
        <w:t>Optic Nerves : Hence arises a Loss of Sight, the Structure</w:t>
      </w:r>
      <w:r>
        <w:br/>
        <w:t>of the Eye remaining at the fame time, to all Appearance,</w:t>
      </w:r>
      <w:r>
        <w:br/>
      </w:r>
      <w:r>
        <w:lastRenderedPageBreak/>
        <w:t>unaltered ; for outwardly no Fault or Blemish can he dis-</w:t>
      </w:r>
      <w:r>
        <w:br/>
        <w:t>covered in them. This Stagnation of the Serum proceeds</w:t>
      </w:r>
      <w:r>
        <w:br/>
        <w:t>principally from the Weakness os the Brain, and too great</w:t>
      </w:r>
      <w:r>
        <w:br/>
        <w:t>a Relaxation of its Fibres, which renders the Course of</w:t>
      </w:r>
      <w:r>
        <w:br/>
        <w:t>the Blood thro’ this Part somewhat more difficult .. The</w:t>
      </w:r>
      <w:r>
        <w:br/>
        <w:t>Blood, in Consequence os this, remaining as it wore pent</w:t>
      </w:r>
      <w:r>
        <w:br/>
        <w:t>up in the Vessels of the Brain, lets fall irs serous Parts,</w:t>
      </w:r>
      <w:r>
        <w:br/>
        <w:t>which being thrown together pretty plentifully in some</w:t>
      </w:r>
      <w:r>
        <w:br/>
        <w:t>Place at the lower Part of the Brain, compress sometimes</w:t>
      </w:r>
      <w:r>
        <w:br/>
        <w:t>one, and sometimes another. Pair of Nerves ; and either</w:t>
      </w:r>
      <w:r>
        <w:br w:type="page"/>
      </w:r>
    </w:p>
    <w:p w14:paraId="39970483" w14:textId="77777777" w:rsidR="00AC72F0" w:rsidRDefault="00AC72F0" w:rsidP="00AC72F0">
      <w:pPr>
        <w:ind w:firstLine="360"/>
      </w:pPr>
      <w:r>
        <w:lastRenderedPageBreak/>
        <w:t>deprave or quite destroy the. Functions of those Parts, to .</w:t>
      </w:r>
      <w:r>
        <w:br/>
        <w:t>which the said compress'd Nerves are branch'd out and</w:t>
      </w:r>
      <w:r>
        <w:br/>
        <w:t>extended. In the Cose now under our Consideration, too</w:t>
      </w:r>
      <w:r>
        <w:br/>
        <w:t>intense Application of Mind, frequent and too long pro-</w:t>
      </w:r>
      <w:r>
        <w:br/>
        <w:t>tracted Watchings, together with long and obstinate</w:t>
      </w:r>
    </w:p>
    <w:p w14:paraId="7194F5F2" w14:textId="77777777" w:rsidR="00AC72F0" w:rsidRDefault="00AC72F0" w:rsidP="00AC72F0">
      <w:r>
        <w:t>.- Griess, had greatly weaken'd the Brain, and the Pairs of ‘</w:t>
      </w:r>
      <w:r>
        <w:br/>
        <w:t>Nerves arising from it; for such is the Nature and Ten-</w:t>
      </w:r>
    </w:p>
    <w:p w14:paraId="7AAC3561" w14:textId="77777777" w:rsidR="00AC72F0" w:rsidRDefault="00AC72F0" w:rsidP="00AC72F0">
      <w:r>
        <w:t>. dency of these Things, that when they concur and meet</w:t>
      </w:r>
      <w:r>
        <w:br/>
        <w:t>together, they render the Patient subject to grievous</w:t>
      </w:r>
      <w:r>
        <w:br/>
        <w:t>.Head-achs, Melancholy, the Palsy, the Apoplexy, and</w:t>
      </w:r>
      <w:r>
        <w:br/>
        <w:t>: Drowsiness; to this End contributed alio the Thickness</w:t>
      </w:r>
      <w:r>
        <w:br/>
        <w:t xml:space="preserve">- and Impurity </w:t>
      </w:r>
      <w:r>
        <w:rPr>
          <w:i/>
          <w:iCs/>
        </w:rPr>
        <w:t>of</w:t>
      </w:r>
      <w:r>
        <w:t xml:space="preserve"> his Blood, together with its Congestion</w:t>
      </w:r>
      <w:r>
        <w:br/>
        <w:t>i in' the Brain, all which Circumstances are to be ascrib'd</w:t>
      </w:r>
      <w:r>
        <w:br/>
        <w:t>i to his too great Abstemiousness in point of L)rink; this Use</w:t>
      </w:r>
      <w:r>
        <w:br/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Of Wine in the Morning, the stubborn Costiveness of his</w:t>
      </w:r>
    </w:p>
    <w:p w14:paraId="3B88BCCE" w14:textId="77777777" w:rsidR="00AC72F0" w:rsidRDefault="00AC72F0" w:rsidP="00AC72F0">
      <w:pPr>
        <w:ind w:firstLine="360"/>
      </w:pPr>
      <w:r>
        <w:t>Belly, and his intermitting his usual Evacuations of Blood</w:t>
      </w:r>
      <w:r>
        <w:br/>
        <w:t>by Venesection or Scarification. We .need not therefore</w:t>
      </w:r>
      <w:r>
        <w:br/>
        <w:t>wonder, that in such a State of the Humours and Brain,</w:t>
      </w:r>
      <w:r>
        <w:br/>
        <w:t>the Blood being, by. the strong Commotion of Mind,</w:t>
      </w:r>
      <w:r>
        <w:br/>
        <w:t>thrown upon the Brain with an uncommon Force, and</w:t>
      </w:r>
      <w:r>
        <w:br/>
        <w:t>. remaining there, should _ excite not only the heavy Pain</w:t>
      </w:r>
      <w:r>
        <w:br/>
        <w:t>_ in this Head, and Blindness, but also the pungent and</w:t>
      </w:r>
      <w:r>
        <w:br/>
      </w:r>
      <w:r>
        <w:rPr>
          <w:vertAlign w:val="subscript"/>
        </w:rPr>
        <w:t>;</w:t>
      </w:r>
      <w:r>
        <w:t xml:space="preserve"> dinting Pains in his Right Foot and Arm. But since the</w:t>
      </w:r>
    </w:p>
    <w:p w14:paraId="07BFFA57" w14:textId="77777777" w:rsidR="00AC72F0" w:rsidRDefault="00AC72F0" w:rsidP="00AC72F0">
      <w:pPr>
        <w:tabs>
          <w:tab w:val="left" w:pos="2074"/>
          <w:tab w:val="left" w:pos="3475"/>
        </w:tabs>
        <w:ind w:firstLine="360"/>
      </w:pPr>
      <w:r>
        <w:t>Disorder was not inveterate; but as yet of a short standing,</w:t>
      </w:r>
      <w:r>
        <w:br/>
        <w:t>; we may easily conceive, that there still remain'd some Hopes</w:t>
      </w:r>
      <w:r>
        <w:br/>
        <w:t>- of restoring the Patient’s Sight, provided only proper Medi-</w:t>
      </w:r>
      <w:r>
        <w:br/>
        <w:t>_ cines should be prescrib'd,-and duly and seasonably admi-</w:t>
      </w:r>
      <w:r>
        <w:br/>
        <w:t>nistred.</w:t>
      </w:r>
      <w:r>
        <w:tab/>
        <w:t>, - -.</w:t>
      </w:r>
      <w:r>
        <w:tab/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t xml:space="preserve"> </w:t>
      </w:r>
      <w:r>
        <w:t>. - , ’ .. -</w:t>
      </w:r>
    </w:p>
    <w:p w14:paraId="6AF3845D" w14:textId="77777777" w:rsidR="00AC72F0" w:rsidRDefault="00AC72F0" w:rsidP="00AC72F0">
      <w:r>
        <w:t>For answering which Intention, besides Venesection, Scarifi-</w:t>
      </w:r>
      <w:r>
        <w:br/>
        <w:t>.. cation, and Purgatives, those Medicines are most proper</w:t>
      </w:r>
      <w:r>
        <w:br/>
        <w:t>i which attenuate and difcuss the stagnating Humours, and</w:t>
      </w:r>
      <w:r>
        <w:br/>
        <w:t>i derive them from the Head, and upper Parts, to those that</w:t>
      </w:r>
      <w:r>
        <w:br/>
        <w:t>are lower, and less noble, and which invigorate, and restore</w:t>
      </w:r>
      <w:r>
        <w:br/>
        <w:t>. the whole System of weakened Nerves. But aS right mer-</w:t>
      </w:r>
      <w:r>
        <w:br/>
        <w:t>- curial Preparations, and especially those of the ainnabarine</w:t>
      </w:r>
      <w:r>
        <w:br/>
        <w:t>kind, duly and seasonably admirustred, are Very effectual for</w:t>
      </w:r>
      <w:r>
        <w:br/>
        <w:t>,. removing the stagnating Lymph, and putting it in a proper</w:t>
      </w:r>
    </w:p>
    <w:p w14:paraId="1B29DCCC" w14:textId="77777777" w:rsidR="00AC72F0" w:rsidRDefault="00AC72F0" w:rsidP="00AC72F0">
      <w:pPr>
        <w:ind w:firstLine="360"/>
      </w:pPr>
      <w:r>
        <w:t>Motion, even in the remotest Parts J and . as this Truth is</w:t>
      </w:r>
      <w:r>
        <w:br/>
        <w:t>sufficiently -confirm'd, from their Use in Venereal Cases ; I</w:t>
      </w:r>
      <w:r>
        <w:br/>
        <w:t>have, on this Account, us’d them, and that too with</w:t>
      </w:r>
      <w:r>
        <w:br/>
        <w:t>remarkable Success, in long and grievous Head-achs, Pal-</w:t>
      </w:r>
      <w:r>
        <w:br/>
        <w:t>sies, and Epilepsies, not only with an Intention to purge,</w:t>
      </w:r>
      <w:r>
        <w:br/>
        <w:t>. but’ also to promote a Diaphoresis, .which in the more easily</w:t>
      </w:r>
      <w:r>
        <w:br/>
        <w:t>brought about, by the Patient's drinking at the same time</w:t>
      </w:r>
      <w:r>
        <w:br/>
        <w:t>. warm Infusions impregnated with some Substance of a din-</w:t>
      </w:r>
      <w:r>
        <w:br/>
        <w:t>.. phoretic Quality. Having therefore remov'd the Causes,</w:t>
      </w:r>
      <w:r>
        <w:br/>
        <w:t xml:space="preserve">.and attenuated the Humours.stagnating about the </w:t>
      </w:r>
      <w:r>
        <w:rPr>
          <w:lang w:val="la-Latn" w:eastAsia="la-Latn" w:bidi="la-Latn"/>
        </w:rPr>
        <w:t xml:space="preserve">Thalami </w:t>
      </w:r>
      <w:r>
        <w:t>os</w:t>
      </w:r>
      <w:r>
        <w:br/>
        <w:t>the Optic Nerves, nothing is more proper than to strengthen</w:t>
      </w:r>
      <w:r>
        <w:br/>
        <w:t>and corroborate the Brain, and-nervous System, by the Use of</w:t>
      </w:r>
      <w:r>
        <w:br/>
        <w:t>.. the richest Balsamics, as well externally aS internally, and to</w:t>
      </w:r>
      <w:r>
        <w:br/>
        <w:t>restore their pristine Tone, and Strength,Sto the relax’d and</w:t>
      </w:r>
      <w:r>
        <w:br/>
        <w:t>weaken’d Fibres ; for which Purposes my liquid Balsam is</w:t>
      </w:r>
      <w:r>
        <w:br/>
        <w:t>greatly to be commended. From the History, arid success-</w:t>
      </w:r>
      <w:r>
        <w:br/>
        <w:t>ful Cure os tins Disease, we may. infer, that Mercurials,</w:t>
      </w:r>
      <w:r>
        <w:br/>
        <w:t>and Preparations of Cinnabar, together .with the Use of Bal-</w:t>
      </w:r>
      <w:r>
        <w:br/>
        <w:t>.. samics, are-extremely efficacious for removing Bimdness; or</w:t>
      </w:r>
      <w:r>
        <w:br/>
        <w:t xml:space="preserve">- the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Serena,</w:t>
      </w:r>
      <w:r>
        <w:t xml:space="preserve"> when:not old and inveterate ; nor is it to</w:t>
      </w:r>
    </w:p>
    <w:p w14:paraId="30083F13" w14:textId="77777777" w:rsidR="00AC72F0" w:rsidRDefault="00AC72F0" w:rsidP="00AC72F0">
      <w:pPr>
        <w:tabs>
          <w:tab w:val="left" w:pos="3615"/>
        </w:tabs>
        <w:ind w:firstLine="360"/>
      </w:pPr>
      <w:r>
        <w:t>he doubted, but the like Practice would be attended with</w:t>
      </w:r>
      <w:r>
        <w:br/>
        <w:t>Success in other terrible Disorders of the Head and Brain,</w:t>
      </w:r>
      <w:r>
        <w:br/>
        <w:t>which proceed from the Extravasation and Stagnation os any</w:t>
      </w:r>
      <w:r>
        <w:br/>
        <w:t>Quantity of the serous Part os the Blood, provided only such</w:t>
      </w:r>
      <w:r>
        <w:br/>
        <w:t xml:space="preserve">Disorders are taken in time. </w:t>
      </w:r>
      <w:r>
        <w:rPr>
          <w:i/>
          <w:iCs/>
        </w:rPr>
        <w:t>Hoffman, Consult. Med.</w:t>
      </w:r>
      <w:r>
        <w:rPr>
          <w:i/>
          <w:iCs/>
        </w:rPr>
        <w:br/>
        <w:t>Cent. s. Sect. i. Cas. Az.</w:t>
      </w:r>
      <w:r>
        <w:rPr>
          <w:i/>
          <w:iCs/>
        </w:rPr>
        <w:tab/>
      </w:r>
      <w:r>
        <w:t xml:space="preserve">uri </w:t>
      </w:r>
      <w:r>
        <w:rPr>
          <w:lang w:val="el-GR" w:eastAsia="el-GR" w:bidi="el-GR"/>
        </w:rPr>
        <w:t>ἐνψ</w:t>
      </w:r>
      <w:r w:rsidRPr="00AC72F0">
        <w:rPr>
          <w:lang w:val="en-GB" w:eastAsia="el-GR" w:bidi="el-GR"/>
        </w:rPr>
        <w:t xml:space="preserve"> </w:t>
      </w:r>
      <w:r>
        <w:t>- '..so</w:t>
      </w:r>
    </w:p>
    <w:p w14:paraId="476881E3" w14:textId="77777777" w:rsidR="00AC72F0" w:rsidRDefault="00AC72F0" w:rsidP="00AC72F0">
      <w:r>
        <w:t>CASE IL</w:t>
      </w:r>
    </w:p>
    <w:p w14:paraId="0F4BADF8" w14:textId="77777777" w:rsidR="00AC72F0" w:rsidRDefault="00AC72F0" w:rsidP="00AC72F0">
      <w:pPr>
        <w:ind w:firstLine="360"/>
      </w:pPr>
      <w:r>
        <w:t>A certain Gentiewoman forty nine Years old, who had in</w:t>
      </w:r>
      <w:r>
        <w:br/>
        <w:t>her Constitution a Mixture of Choler and Melancholy, having</w:t>
      </w:r>
      <w:r>
        <w:br/>
        <w:t>liv’d sixteen Years without a Husband, and had always enjoy'd</w:t>
      </w:r>
      <w:r>
        <w:br/>
        <w:t>a perfect State of Health,. except from her Infancy, she was</w:t>
      </w:r>
      <w:r>
        <w:br/>
        <w:t>troubled with a small Difficulty of Breathing. This Gentle-</w:t>
      </w:r>
      <w:r>
        <w:br/>
        <w:t>woman, happening- to be expos'd, to Colds and Hardships, had</w:t>
      </w:r>
      <w:r>
        <w:br/>
        <w:t>her menstrual Evacuationa.ver.y- irregular, for the Space of two</w:t>
      </w:r>
      <w:r>
        <w:br/>
        <w:t>Years;I sometimes they were too copious, sometimes sup-</w:t>
      </w:r>
      <w:r>
        <w:br/>
        <w:t>press'd for three Months,-and during the last Year they ceas'd</w:t>
      </w:r>
      <w:r>
        <w:br/>
        <w:t>entirely. Upon this, being often troubled Vyith inflammations</w:t>
      </w:r>
      <w:r>
        <w:br/>
        <w:t>os her Eyes, she always found means to remove them, till in</w:t>
      </w:r>
      <w:r>
        <w:br/>
        <w:t xml:space="preserve">the Month of </w:t>
      </w:r>
      <w:r>
        <w:rPr>
          <w:i/>
          <w:iCs/>
        </w:rPr>
        <w:t>December Visqus,</w:t>
      </w:r>
      <w:r>
        <w:t xml:space="preserve"> they return'd.</w:t>
      </w:r>
      <w:r>
        <w:rPr>
          <w:vertAlign w:val="superscript"/>
        </w:rPr>
        <w:t>1</w:t>
      </w:r>
      <w:r>
        <w:t xml:space="preserve"> with double</w:t>
      </w:r>
      <w:r>
        <w:br/>
        <w:t>Force, accompanied with pungent Pains, and sein'd first her</w:t>
      </w:r>
      <w:r>
        <w:br/>
        <w:t>Right, and then her Left Eye. Upon this, there ensued a kind</w:t>
      </w:r>
      <w:r>
        <w:br/>
        <w:t>of Dilatation of the Iris,-and a Dimness osqSight, winch by</w:t>
      </w:r>
      <w:r>
        <w:br/>
      </w:r>
      <w:r>
        <w:lastRenderedPageBreak/>
        <w:t>Degrees increas'd to such a Degree, that she became quite inca-</w:t>
      </w:r>
      <w:r>
        <w:br/>
        <w:t xml:space="preserve">pable </w:t>
      </w:r>
      <w:r>
        <w:rPr>
          <w:i/>
          <w:iCs/>
        </w:rPr>
        <w:t>of</w:t>
      </w:r>
      <w:r>
        <w:t xml:space="preserve"> discerning any Object. Her Eyes indeed were free</w:t>
      </w:r>
      <w:r>
        <w:br/>
        <w:t>from Pain, but not altogether .without'Inflammation; and the</w:t>
      </w:r>
      <w:r>
        <w:br/>
        <w:t>crystalline Humour os the Right Eye appear’d whiter than in</w:t>
      </w:r>
      <w:r>
        <w:br/>
        <w:t>its natural State it ought to do; nor. was it as yet plain, whe-</w:t>
      </w:r>
      <w:r>
        <w:br/>
        <w:t>ther^ Cataract, or a Glaucoma, threaten'd the Patient. In</w:t>
      </w:r>
      <w:r>
        <w:br/>
        <w:t>the Lest Eye the Pupil only appear'd to be dilated, and the</w:t>
      </w:r>
      <w:r>
        <w:br/>
        <w:t>Humousa turbid. For removing these Symptoms, Various</w:t>
      </w:r>
      <w:r>
        <w:br/>
        <w:t>Means were used, fitch as Bleeding in the Feet, .aS well as in</w:t>
      </w:r>
      <w:r>
        <w:br/>
        <w:t>the Arms, Vesicatories, Fontanels in the Nape os her Neck,</w:t>
      </w:r>
    </w:p>
    <w:p w14:paraId="655DC807" w14:textId="77777777" w:rsidR="00AC72F0" w:rsidRDefault="00AC72F0" w:rsidP="00AC72F0">
      <w:pPr>
        <w:tabs>
          <w:tab w:val="right" w:leader="dot" w:pos="4495"/>
          <w:tab w:val="left" w:pos="4639"/>
          <w:tab w:val="left" w:pos="5009"/>
        </w:tabs>
      </w:pPr>
      <w:r>
        <w:t xml:space="preserve">and Antis, Baths for her Peet, Collyriurns, Bags or </w:t>
      </w:r>
      <w:r>
        <w:rPr>
          <w:lang w:val="la-Latn" w:eastAsia="la-Latn" w:bidi="la-Latn"/>
        </w:rPr>
        <w:t>discutient</w:t>
      </w:r>
      <w:r>
        <w:rPr>
          <w:lang w:val="la-Latn" w:eastAsia="la-Latn" w:bidi="la-Latn"/>
        </w:rPr>
        <w:br/>
      </w:r>
      <w:r>
        <w:t>Ingredients apply’d to her Eyes, Purgatives, Mercurials, Sudo-</w:t>
      </w:r>
      <w:r>
        <w:br/>
        <w:t>rifics. Millepedes, mix’d with native .Cinnabar, a nd. the Spa</w:t>
      </w:r>
      <w:r>
        <w:rPr>
          <w:i/>
          <w:iCs/>
        </w:rPr>
        <w:t>w-</w:t>
      </w:r>
      <w:r>
        <w:rPr>
          <w:i/>
          <w:iCs/>
        </w:rPr>
        <w:br/>
      </w:r>
      <w:r>
        <w:t>waters : But the Symptoms were so. far from being remov'd by</w:t>
      </w:r>
      <w:r>
        <w:br/>
        <w:t>these means; that they rather acquir'd hew Force, and render'd</w:t>
      </w:r>
      <w:r>
        <w:br/>
        <w:t xml:space="preserve">the Patient Very anxious and uneasy. </w:t>
      </w:r>
      <w:r>
        <w:tab/>
        <w:t>.</w:t>
      </w:r>
      <w:r>
        <w:tab/>
        <w:t>.</w:t>
      </w:r>
      <w:r>
        <w:tab/>
        <w:t>.</w:t>
      </w:r>
    </w:p>
    <w:p w14:paraId="59CF9294" w14:textId="77777777" w:rsidR="00AC72F0" w:rsidRPr="00AC72F0" w:rsidRDefault="00AC72F0" w:rsidP="00AC72F0">
      <w:pPr>
        <w:ind w:firstLine="360"/>
        <w:rPr>
          <w:lang w:val="it-IT"/>
        </w:rPr>
      </w:pPr>
      <w:r w:rsidRPr="00AC72F0">
        <w:rPr>
          <w:lang w:val="it-IT"/>
        </w:rPr>
        <w:t>so-so- R E M A RKS:</w:t>
      </w:r>
    </w:p>
    <w:p w14:paraId="0B371009" w14:textId="77777777" w:rsidR="00AC72F0" w:rsidRDefault="00AC72F0" w:rsidP="00AC72F0">
      <w:r>
        <w:t xml:space="preserve">Is we look for the immediate Cause os this Disorder, </w:t>
      </w:r>
      <w:r>
        <w:rPr>
          <w:i/>
          <w:iCs/>
        </w:rPr>
        <w:t>it</w:t>
      </w:r>
      <w:r>
        <w:t xml:space="preserve"> seems</w:t>
      </w:r>
      <w:r>
        <w:br/>
        <w:t>- to consist partly in a Corruption and Disturbance os the cry-</w:t>
      </w:r>
      <w:r>
        <w:br/>
        <w:t>-stalling and vitreous Humours of the Eye, which .are natu-</w:t>
      </w:r>
      <w:r>
        <w:br/>
        <w:t>. rally pellucid, which Corruption in occasion’d hy.an Afflux'</w:t>
      </w:r>
      <w:r>
        <w:br/>
        <w:t>. pfthiqk and impure Lymph, and partiy in the Optic Nerves</w:t>
      </w:r>
      <w:r>
        <w:br/>
        <w:t>heing hurt and injur’d ; for these, I mean the Optic .Nerves,</w:t>
      </w:r>
      <w:r>
        <w:br/>
        <w:t>being compress'd by the Load of impure and stagnating Hu-</w:t>
      </w:r>
      <w:r>
        <w:br/>
        <w:t>mours thrown upon them, onathat Very Account the Access</w:t>
      </w:r>
      <w:r>
        <w:br/>
        <w:t>of the nervous Fluid to the Retina is prevented; and the</w:t>
      </w:r>
    </w:p>
    <w:p w14:paraId="5A6EDBB2" w14:textId="77777777" w:rsidR="00AC72F0" w:rsidRDefault="00AC72F0" w:rsidP="00AC72F0">
      <w:r>
        <w:t xml:space="preserve">. Sight being by this means destroy'd, a. </w:t>
      </w:r>
      <w:r>
        <w:rPr>
          <w:lang w:val="la-Latn" w:eastAsia="la-Latn" w:bidi="la-Latn"/>
        </w:rPr>
        <w:t xml:space="preserve">Gutta </w:t>
      </w:r>
      <w:r>
        <w:t>Serena is</w:t>
      </w:r>
      <w:r>
        <w:br/>
        <w:t>brought on, of which.wd may be convinc’d' by the too great,</w:t>
      </w:r>
      <w:r>
        <w:br/>
        <w:t>and almost paralytic Dilatation of the Pupil and Iris. Since</w:t>
      </w:r>
    </w:p>
    <w:p w14:paraId="69EF1EDE" w14:textId="77777777" w:rsidR="00AC72F0" w:rsidRDefault="00AC72F0" w:rsidP="00AC72F0">
      <w:r>
        <w:t>. therefore these Symptoms .am'brought on by too great an</w:t>
      </w:r>
      <w:r>
        <w:br/>
        <w:t>- Afflux of Humours so the Head .and Eyes, and especially to</w:t>
      </w:r>
      <w:r>
        <w:br/>
        <w:t>those Parts that: are most contiguous to the Brain, which is</w:t>
      </w:r>
    </w:p>
    <w:p w14:paraId="1580175F" w14:textId="77777777" w:rsidR="00AC72F0" w:rsidRDefault="00AC72F0" w:rsidP="00AC72F0">
      <w:r>
        <w:t>'. plain from their Redness, Pain, and Inflammation ;. and</w:t>
      </w:r>
      <w:r>
        <w:br/>
        <w:t>- since this Afflux was brought on, and is still encourag'd,</w:t>
      </w:r>
      <w:r>
        <w:br/>
        <w:t>- partiy by the ceasing of her menstrual Discharges, and partly</w:t>
      </w:r>
    </w:p>
    <w:p w14:paraId="6E0D607D" w14:textId="77777777" w:rsidR="00AC72F0" w:rsidRDefault="00AC72F0" w:rsidP="00AC72F0">
      <w:pPr>
        <w:ind w:firstLine="360"/>
      </w:pPr>
      <w:r>
        <w:t>by her Commotion of Mind; and her being frequentiy expos'd</w:t>
      </w:r>
      <w:r>
        <w:br/>
        <w:t>. to Colds, great Care must, in the first Place, be taken to free</w:t>
      </w:r>
      <w:r>
        <w:br/>
        <w:t>. the Eyes of the Humours which stagnated in them, and to</w:t>
      </w:r>
    </w:p>
    <w:p w14:paraId="123B9878" w14:textId="77777777" w:rsidR="00AC72F0" w:rsidRDefault="00AC72F0" w:rsidP="00AC72F0">
      <w:pPr>
        <w:ind w:firstLine="360"/>
      </w:pPr>
      <w:r>
        <w:t>prevent their flowing to the fame Parts for the future’ and</w:t>
      </w:r>
      <w:r>
        <w:br/>
        <w:t>.</w:t>
      </w:r>
      <w:r>
        <w:rPr>
          <w:vertAlign w:val="subscript"/>
        </w:rPr>
        <w:t>;</w:t>
      </w:r>
      <w:r>
        <w:t xml:space="preserve"> then the nervous and membranous Parts of the Eye are to</w:t>
      </w:r>
      <w:r>
        <w:br/>
        <w:t>. be strengthen'd, and the natural Transparency Of its several</w:t>
      </w:r>
      <w:r>
        <w:br/>
        <w:t>. Humours restor'd.</w:t>
      </w:r>
    </w:p>
    <w:p w14:paraId="1354ED37" w14:textId="77777777" w:rsidR="00AC72F0" w:rsidRDefault="00AC72F0" w:rsidP="00AC72F0">
      <w:r>
        <w:t>This is no easy Task in this inveterate Disorder; at least, the</w:t>
      </w:r>
      <w:r>
        <w:br/>
        <w:t>. Means commonly proscrib’d in parallel Cases, such.as Setons, ’</w:t>
      </w:r>
    </w:p>
    <w:p w14:paraId="3C1D249B" w14:textId="77777777" w:rsidR="00AC72F0" w:rsidRDefault="00AC72F0" w:rsidP="00AC72F0">
      <w:pPr>
        <w:ind w:firstLine="360"/>
      </w:pPr>
      <w:r>
        <w:t>Vesicatories, Fontanels, Mercurials, Collyriurns, Discussants,</w:t>
      </w:r>
      <w:r>
        <w:br/>
        <w:t>. Sudorifics, and Purgatives, will all be us'd to no' manner of</w:t>
      </w:r>
    </w:p>
    <w:p w14:paraId="45122F0B" w14:textId="77777777" w:rsidR="00AC72F0" w:rsidRDefault="00AC72F0" w:rsidP="00AC72F0">
      <w:pPr>
        <w:ind w:firstLine="360"/>
      </w:pPr>
      <w:r>
        <w:t>Purpose : But you ought not for this to lose all Hopes, nor</w:t>
      </w:r>
      <w:r>
        <w:br/>
        <w:t>: lay aside all Thoughts of recovering the Patient, especially</w:t>
      </w:r>
      <w:r>
        <w:br/>
        <w:t>. since I find, that such Medicines, aS both from Reason and</w:t>
      </w:r>
      <w:r>
        <w:br/>
        <w:t>.. Experience I have sound effectual in the like Cases, .have not</w:t>
      </w:r>
    </w:p>
    <w:p w14:paraId="65A37F94" w14:textId="77777777" w:rsidR="00AC72F0" w:rsidRDefault="00AC72F0" w:rsidP="00AC72F0">
      <w:pPr>
        <w:ind w:firstLine="360"/>
      </w:pPr>
      <w:r>
        <w:t>as yet been us’d. I would therefore advise, that the Patient</w:t>
      </w:r>
      <w:r>
        <w:br/>
        <w:t>. should have a continual Seton in her Neck, and that her</w:t>
      </w:r>
    </w:p>
    <w:p w14:paraId="4C622EA6" w14:textId="77777777" w:rsidR="00AC72F0" w:rsidRDefault="00AC72F0" w:rsidP="00AC72F0">
      <w:pPr>
        <w:ind w:firstLine="360"/>
      </w:pPr>
      <w:r>
        <w:t>Belly should be kept open ; for which Purpose, two Ounces</w:t>
      </w:r>
      <w:r>
        <w:br/>
        <w:t>of Manna, inixt with one Ounce of Cream of Tartar, and</w:t>
      </w:r>
      <w:r>
        <w:br/>
        <w:t>taken twice every Week, will he Very proper. She must</w:t>
      </w:r>
      <w:r>
        <w:br/>
        <w:t>. also carefully abstain , from drinking any Wine or Ale, in-</w:t>
      </w:r>
      <w:r>
        <w:br/>
        <w:t>- stead os which she must use the following Decoction:</w:t>
      </w:r>
    </w:p>
    <w:p w14:paraId="6DA486FF" w14:textId="77777777" w:rsidR="00AC72F0" w:rsidRDefault="00AC72F0" w:rsidP="00AC72F0">
      <w:pPr>
        <w:ind w:firstLine="360"/>
      </w:pPr>
      <w:r>
        <w:t>Take ofVipehs-grass, of Shavings of Hartshorn; and ofssar-</w:t>
      </w:r>
      <w:r>
        <w:br/>
        <w:t>saparilla, each fix Ounces; of Fennel-seed, and of the</w:t>
      </w:r>
      <w:r>
        <w:br/>
        <w:t>- stellated Aniseed, each three Drachms ; of Liquorice-root,</w:t>
      </w:r>
      <w:r>
        <w:br/>
        <w:t>one Ounce . Let these be cut, and heat together into a</w:t>
      </w:r>
      <w:r>
        <w:br/>
        <w:t>Powder, of which an Ounce and. an half is to be boiled in</w:t>
      </w:r>
    </w:p>
    <w:p w14:paraId="5BDBC5AB" w14:textId="77777777" w:rsidR="00AC72F0" w:rsidRDefault="00AC72F0" w:rsidP="00AC72F0">
      <w:r w:rsidRPr="00AC72F0">
        <w:rPr>
          <w:lang w:val="en-GB" w:eastAsia="el-GR" w:bidi="el-GR"/>
        </w:rPr>
        <w:t>; ..</w:t>
      </w:r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 xml:space="preserve"> </w:t>
      </w:r>
      <w:r>
        <w:t>three Measures of Water, for Use. . - -</w:t>
      </w:r>
    </w:p>
    <w:p w14:paraId="193B13A8" w14:textId="77777777" w:rsidR="00AC72F0" w:rsidRDefault="00AC72F0" w:rsidP="00AC72F0">
      <w:r>
        <w:t>A Bag fill'd with Valerian-root, Fennel-seed, Rose-leaves, and</w:t>
      </w:r>
      <w:r>
        <w:br/>
        <w:t xml:space="preserve">- impregnated with the Water call'd </w:t>
      </w:r>
      <w:r>
        <w:rPr>
          <w:i/>
          <w:iCs/>
        </w:rPr>
        <w:t>L’Eau dstArquebufade, is</w:t>
      </w:r>
      <w:r>
        <w:rPr>
          <w:i/>
          <w:iCs/>
        </w:rPr>
        <w:br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to be apply'd : to her Eyes ;. and sometimes she is to snuff</w:t>
      </w:r>
      <w:r>
        <w:br/>
        <w:t>: the following Powder up.heTNostrils:</w:t>
      </w:r>
    </w:p>
    <w:p w14:paraId="0A6DC20A" w14:textId="77777777" w:rsidR="00AC72F0" w:rsidRDefault="00AC72F0" w:rsidP="00AC72F0">
      <w:r>
        <w:t>.. Take Of the dry. volatile Sal Ammoniac; one Ounce;</w:t>
      </w:r>
      <w:r>
        <w:br/>
      </w:r>
      <w:r>
        <w:rPr>
          <w:vertAlign w:val="subscript"/>
        </w:rPr>
        <w:t>t</w:t>
      </w:r>
      <w:r>
        <w:t>' Oil of Sage, Oil of Marjoram,.; and Balsam, of Peru,, each</w:t>
      </w:r>
      <w:r>
        <w:br/>
        <w:t>.... one Dram s Min for Use. - ...</w:t>
      </w:r>
    </w:p>
    <w:p w14:paraId="2FB9C157" w14:textId="77777777" w:rsidR="00AC72F0" w:rsidRDefault="00AC72F0" w:rsidP="00AC72F0">
      <w:pPr>
        <w:tabs>
          <w:tab w:val="left" w:pos="428"/>
          <w:tab w:val="left" w:pos="3581"/>
        </w:tabs>
        <w:ind w:firstLine="360"/>
      </w:pPr>
      <w:r>
        <w:t>She .will also probably receive considerable Advantage from</w:t>
      </w:r>
      <w:r>
        <w:br/>
        <w:t>. an Infusion, by way. of Tea, made of one Ounce of Vale-</w:t>
      </w:r>
      <w:r>
        <w:br/>
        <w:t>rian-root ; of the Herbs Balm, Betony, .Sage; and Basil,</w:t>
      </w:r>
      <w:r>
        <w:br/>
        <w:t>each a Handful 5 of Fennel-seed, and Cuhebs, each three</w:t>
      </w:r>
      <w:r>
        <w:br/>
        <w:t>Drams : The Steam of which is to the receMd into her</w:t>
      </w:r>
      <w:r>
        <w:br/>
        <w:t>Eyes every Morning; and ten Cups of the Infusion, but</w:t>
      </w:r>
      <w:r>
        <w:br/>
        <w:t>:</w:t>
      </w:r>
      <w:r>
        <w:tab/>
        <w:t xml:space="preserve">less saturated, </w:t>
      </w:r>
      <w:r>
        <w:rPr>
          <w:lang w:val="la-Latn" w:eastAsia="la-Latn" w:bidi="la-Latn"/>
        </w:rPr>
        <w:t xml:space="preserve">are to </w:t>
      </w:r>
      <w:r>
        <w:t>he drank. '</w:t>
      </w:r>
      <w:r>
        <w:tab/>
        <w:t>. . ; r ..’ .L’ss -</w:t>
      </w:r>
    </w:p>
    <w:p w14:paraId="043AF9EE" w14:textId="77777777" w:rsidR="00AC72F0" w:rsidRDefault="00AC72F0" w:rsidP="00AC72F0">
      <w:pPr>
        <w:tabs>
          <w:tab w:val="left" w:pos="2666"/>
          <w:tab w:val="left" w:pos="4314"/>
        </w:tabs>
      </w:pPr>
      <w:r>
        <w:t>It will also - be worth the Patient’s while, to take a Dram and</w:t>
      </w:r>
      <w:r>
        <w:br/>
        <w:t xml:space="preserve">S ah half </w:t>
      </w:r>
      <w:r>
        <w:rPr>
          <w:i/>
          <w:iCs/>
        </w:rPr>
        <w:t>os</w:t>
      </w:r>
      <w:r>
        <w:t xml:space="preserve"> the following Powder,, when she is going to</w:t>
      </w:r>
      <w:r>
        <w:br/>
      </w:r>
      <w:r>
        <w:lastRenderedPageBreak/>
        <w:t>bed i. - dtiot :</w:t>
      </w:r>
      <w:r>
        <w:tab/>
        <w:t>:</w:t>
      </w:r>
      <w:r>
        <w:tab/>
      </w:r>
      <w:r w:rsidRPr="00AC72F0">
        <w:rPr>
          <w:lang w:val="en-GB" w:eastAsia="el-GR" w:bidi="el-GR"/>
        </w:rPr>
        <w:t>,.</w:t>
      </w:r>
      <w:r>
        <w:t>.4. . .. - ,</w:t>
      </w:r>
    </w:p>
    <w:p w14:paraId="6592D256" w14:textId="77777777" w:rsidR="00AC72F0" w:rsidRDefault="00AC72F0" w:rsidP="00AC72F0">
      <w:pPr>
        <w:tabs>
          <w:tab w:val="left" w:pos="4314"/>
        </w:tabs>
        <w:ind w:firstLine="360"/>
      </w:pPr>
      <w:r>
        <w:t>Take of Cinnabar duly prepared,, of Piony-root, of Crabs-</w:t>
      </w:r>
      <w:r>
        <w:br/>
        <w:t xml:space="preserve">: </w:t>
      </w:r>
      <w:r>
        <w:rPr>
          <w:lang w:val="el-GR" w:eastAsia="el-GR" w:bidi="el-GR"/>
        </w:rPr>
        <w:t>ἄκ</w:t>
      </w:r>
      <w:r w:rsidRPr="00AC72F0">
        <w:rPr>
          <w:lang w:val="en-GB" w:eastAsia="el-GR" w:bidi="el-GR"/>
        </w:rPr>
        <w:t xml:space="preserve">- </w:t>
      </w:r>
      <w:r>
        <w:t>eyes, of diaphoretic Antimony, os. prepar'd Amber, each</w:t>
      </w:r>
      <w:r>
        <w:br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>.</w:t>
      </w:r>
      <w:r>
        <w:t>two Drams ; and of my Sulphur os Antimony Corrected,</w:t>
      </w:r>
      <w:r>
        <w:br/>
      </w:r>
      <w:r>
        <w:rPr>
          <w:smallCaps/>
          <w:vertAlign w:val="subscript"/>
        </w:rPr>
        <w:t>c</w:t>
      </w:r>
      <w:r>
        <w:rPr>
          <w:smallCaps/>
          <w:lang w:val="el-GR" w:eastAsia="el-GR" w:bidi="el-GR"/>
        </w:rPr>
        <w:t>ί</w:t>
      </w:r>
      <w:r w:rsidRPr="00AC72F0">
        <w:rPr>
          <w:lang w:val="en-GB" w:eastAsia="el-GR" w:bidi="el-GR"/>
        </w:rPr>
        <w:t xml:space="preserve"> </w:t>
      </w:r>
      <w:r>
        <w:t>one Scruple: Mix into a Powder.</w:t>
      </w:r>
      <w:r>
        <w:tab/>
        <w:t>. .. .</w:t>
      </w:r>
    </w:p>
    <w:p w14:paraId="4C9C13E5" w14:textId="77777777" w:rsidR="00AC72F0" w:rsidRDefault="00AC72F0" w:rsidP="00AC72F0">
      <w:r>
        <w:t>Shur must persist in this Course for a Month, and every Night</w:t>
      </w:r>
      <w:r>
        <w:br/>
      </w:r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 xml:space="preserve"> </w:t>
      </w:r>
      <w:r>
        <w:t>use a Bath for her Feet made of River-water and Wheat-</w:t>
      </w:r>
      <w:r>
        <w:br/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.. bran ; but ss these things should not answer the Intention, I</w:t>
      </w:r>
      <w:r>
        <w:br/>
        <w:t>think, it advisable,..in order to excite a gentie Salivation, that</w:t>
      </w:r>
      <w:r>
        <w:br/>
        <w:t>. her Ankles and:Knees be twice a Week rubb'd with mer-</w:t>
      </w:r>
    </w:p>
    <w:p w14:paraId="1AB40C30" w14:textId="77777777" w:rsidR="00AC72F0" w:rsidRDefault="00AC72F0" w:rsidP="00AC72F0">
      <w:pPr>
        <w:ind w:left="360" w:hanging="360"/>
      </w:pPr>
      <w:r>
        <w:t>. curial .Ointment.. She must, also sit three. Quarters of an</w:t>
      </w:r>
      <w:r>
        <w:br/>
        <w:t>Hour every Day in River-water boil'd up with Wheat and</w:t>
      </w:r>
    </w:p>
    <w:p w14:paraId="084458AB" w14:textId="77777777" w:rsidR="00AC72F0" w:rsidRDefault="00AC72F0" w:rsidP="00AC72F0">
      <w:r>
        <w:t>-. i ’ Barley-bran 5 luster: .which, she is. to. proceed again in the</w:t>
      </w:r>
      <w:r>
        <w:br w:type="page"/>
      </w:r>
    </w:p>
    <w:p w14:paraId="410A59AF" w14:textId="77777777" w:rsidR="00AC72F0" w:rsidRDefault="00AC72F0" w:rsidP="00AC72F0">
      <w:r w:rsidRPr="00AC72F0">
        <w:rPr>
          <w:lang w:val="en-GB" w:eastAsia="el-GR" w:bidi="el-GR"/>
        </w:rPr>
        <w:lastRenderedPageBreak/>
        <w:t xml:space="preserve">: </w:t>
      </w:r>
      <w:r>
        <w:t>manner above directsd. From this Course, if as yet a Pose '</w:t>
      </w:r>
      <w:r>
        <w:br/>
        <w:t>sihility of restoring Health remains, I doubt not but the Pa-</w:t>
      </w:r>
      <w:r>
        <w:br/>
        <w:t xml:space="preserve">tient will find the desir’d Effects. </w:t>
      </w:r>
      <w:r>
        <w:rPr>
          <w:i/>
          <w:iCs/>
        </w:rPr>
        <w:t>Huffman, Cansale. Med.</w:t>
      </w:r>
    </w:p>
    <w:p w14:paraId="451F65F1" w14:textId="77777777" w:rsidR="00AC72F0" w:rsidRDefault="00AC72F0" w:rsidP="00AC72F0">
      <w:pPr>
        <w:ind w:firstLine="360"/>
      </w:pP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Sect.</w:t>
      </w:r>
      <w:r>
        <w:t xml:space="preserve"> I. </w:t>
      </w:r>
      <w:r>
        <w:rPr>
          <w:i/>
          <w:iCs/>
        </w:rPr>
        <w:t>Case</w:t>
      </w:r>
      <w:r>
        <w:t xml:space="preserve"> 44.</w:t>
      </w:r>
    </w:p>
    <w:p w14:paraId="6096A072" w14:textId="77777777" w:rsidR="00AC72F0" w:rsidRDefault="00AC72F0" w:rsidP="00AC72F0">
      <w:pPr>
        <w:ind w:left="360" w:hanging="360"/>
      </w:pPr>
      <w:r>
        <w:rPr>
          <w:i/>
          <w:iCs/>
        </w:rPr>
        <w:t>Celsos,</w:t>
      </w:r>
      <w:r>
        <w:t xml:space="preserve"> speaking of Venereal Commerce, </w:t>
      </w:r>
      <w:r>
        <w:rPr>
          <w:lang w:val="la-Latn" w:eastAsia="la-Latn" w:bidi="la-Latn"/>
        </w:rPr>
        <w:t xml:space="preserve">nives </w:t>
      </w:r>
      <w:r>
        <w:t>this remarkable</w:t>
      </w:r>
      <w:r>
        <w:br/>
        <w:t xml:space="preserve">Advice: </w:t>
      </w:r>
      <w:r>
        <w:rPr>
          <w:i/>
          <w:iCs/>
          <w:lang w:val="la-Latn" w:eastAsia="la-Latn" w:bidi="la-Latn"/>
        </w:rPr>
        <w:t xml:space="preserve">Cavendum </w:t>
      </w:r>
      <w:r>
        <w:rPr>
          <w:i/>
          <w:iCs/>
        </w:rPr>
        <w:t xml:space="preserve">ne in </w:t>
      </w:r>
      <w:r>
        <w:rPr>
          <w:i/>
          <w:iCs/>
          <w:lang w:val="la-Latn" w:eastAsia="la-Latn" w:bidi="la-Latn"/>
        </w:rPr>
        <w:t xml:space="preserve">secunda valetudine, </w:t>
      </w:r>
      <w:r>
        <w:rPr>
          <w:i/>
          <w:iCs/>
        </w:rPr>
        <w:t xml:space="preserve">adverfae </w:t>
      </w:r>
      <w:r>
        <w:rPr>
          <w:i/>
          <w:iCs/>
          <w:lang w:val="la-Latn" w:eastAsia="la-Latn" w:bidi="la-Latn"/>
        </w:rPr>
        <w:t>perae-</w:t>
      </w:r>
      <w:r>
        <w:rPr>
          <w:i/>
          <w:iCs/>
          <w:lang w:val="la-Latn" w:eastAsia="la-Latn" w:bidi="la-Latn"/>
        </w:rPr>
        <w:br/>
        <w:t>salia consumantur</w:t>
      </w:r>
      <w:r>
        <w:t>; that is. We should he cautious of con-</w:t>
      </w:r>
      <w:r>
        <w:br/>
        <w:t>fuming wantonly in a State of Health, what should he out</w:t>
      </w:r>
      <w:r>
        <w:br/>
        <w:t>Support during Sickness.</w:t>
      </w:r>
    </w:p>
    <w:p w14:paraId="0D9623B6" w14:textId="77777777" w:rsidR="00AC72F0" w:rsidRDefault="00AC72F0" w:rsidP="00AC72F0">
      <w:pPr>
        <w:tabs>
          <w:tab w:val="left" w:pos="3215"/>
          <w:tab w:val="left" w:pos="3793"/>
        </w:tabs>
      </w:pPr>
      <w:r>
        <w:t>As I am afraid there are many who do not attend to this Rule</w:t>
      </w:r>
      <w:r>
        <w:br/>
        <w:t>so much as would be convenient for -them, perhaps the fol-</w:t>
      </w:r>
      <w:r>
        <w:br/>
        <w:t>: lowing Case may he of some Importance to such as have</w:t>
      </w:r>
      <w:r>
        <w:br/>
        <w:t>not yet utterly destroy’d themfelves by an immoderate Put-</w:t>
      </w:r>
      <w:r>
        <w:br/>
        <w:t>- suit after Pleasure,</w:t>
      </w:r>
      <w:r>
        <w:tab/>
        <w:t>:</w:t>
      </w:r>
      <w:r>
        <w:tab/>
        <w:t>:</w:t>
      </w:r>
    </w:p>
    <w:p w14:paraId="53E4BEFA" w14:textId="77777777" w:rsidR="00AC72F0" w:rsidRDefault="00AC72F0" w:rsidP="00AC72F0">
      <w:r>
        <w:t xml:space="preserve">C A s </w:t>
      </w:r>
      <w:r>
        <w:rPr>
          <w:smallCaps/>
          <w:lang w:val="el-GR" w:eastAsia="el-GR" w:bidi="el-GR"/>
        </w:rPr>
        <w:t>ε</w:t>
      </w:r>
      <w:r w:rsidRPr="00AC72F0">
        <w:rPr>
          <w:lang w:val="en-GB" w:eastAsia="el-GR" w:bidi="el-GR"/>
        </w:rPr>
        <w:t xml:space="preserve"> </w:t>
      </w:r>
      <w:r>
        <w:t>IIL</w:t>
      </w:r>
    </w:p>
    <w:p w14:paraId="097F7010" w14:textId="77777777" w:rsidR="00AC72F0" w:rsidRDefault="00AC72F0" w:rsidP="00AC72F0">
      <w:pPr>
        <w:tabs>
          <w:tab w:val="left" w:pos="3793"/>
          <w:tab w:val="left" w:pos="4071"/>
        </w:tabs>
        <w:ind w:left="360" w:hanging="360"/>
      </w:pPr>
      <w:r>
        <w:rPr>
          <w:i/>
          <w:iCs/>
        </w:rPr>
        <w:t>A Woaknese of Sight proceeding from an excejscve Effaston of the</w:t>
      </w:r>
      <w:r>
        <w:rPr>
          <w:i/>
          <w:iCs/>
        </w:rPr>
        <w:br/>
        <w:t>Seminal Matter.</w:t>
      </w:r>
      <w:r>
        <w:t xml:space="preserve"> - 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tab/>
      </w:r>
      <w:r>
        <w:rPr>
          <w:vertAlign w:val="superscript"/>
        </w:rPr>
        <w:t>:</w:t>
      </w:r>
      <w:r>
        <w:tab/>
        <w:t>. i</w:t>
      </w:r>
    </w:p>
    <w:p w14:paraId="78FAD739" w14:textId="77777777" w:rsidR="00AC72F0" w:rsidRDefault="00AC72F0" w:rsidP="00AC72F0">
      <w:pPr>
        <w:ind w:firstLine="360"/>
      </w:pPr>
      <w:r>
        <w:t xml:space="preserve">A Youth of twenty five Years of Age, of </w:t>
      </w:r>
      <w:r>
        <w:rPr>
          <w:lang w:val="la-Latn" w:eastAsia="la-Latn" w:bidi="la-Latn"/>
        </w:rPr>
        <w:t>a phlegmatico-</w:t>
      </w:r>
      <w:r>
        <w:rPr>
          <w:lang w:val="la-Latn" w:eastAsia="la-Latn" w:bidi="la-Latn"/>
        </w:rPr>
        <w:br/>
      </w:r>
      <w:r>
        <w:t>sanguine Habit, and who, from his very Infancy, had a</w:t>
      </w:r>
      <w:r>
        <w:br/>
        <w:t>tender Constitution, and a pale Complexion, happen’d in the</w:t>
      </w:r>
      <w:r>
        <w:br/>
        <w:t>seventh Year os his Age to fall into an Atrophy, and to appear</w:t>
      </w:r>
      <w:r>
        <w:br/>
        <w:t>consumptive ; which Misfortune was, in all Probability, occa-</w:t>
      </w:r>
      <w:r>
        <w:br/>
        <w:t>ston’d by his beginning too soon to drink Wine: But getting</w:t>
      </w:r>
      <w:r>
        <w:br/>
        <w:t>rid of his Disease gradually, he began to grow apace ; and when</w:t>
      </w:r>
      <w:r>
        <w:br/>
        <w:t>about fifteen Years of Age, learnt of a wicked School-fellow,</w:t>
      </w:r>
      <w:r>
        <w:br/>
        <w:t>the execrable Trick of Mastupration, a Crime not to he men-</w:t>
      </w:r>
      <w:r>
        <w:br/>
        <w:t>tion’d, much less to be practis’d, in a Country where Virtue,</w:t>
      </w:r>
      <w:r>
        <w:br/>
        <w:t>Decency, or Politeness, have the least Regard paid them.</w:t>
      </w:r>
      <w:r>
        <w:br/>
        <w:t>He indulg’d himfelf in this vile and unmanly Practice very</w:t>
      </w:r>
      <w:r>
        <w:br/>
        <w:t>frequently, even almost daily, from the fifteenth to the twenty</w:t>
      </w:r>
      <w:r>
        <w:br/>
        <w:t>third Year of his Age, and applied himfelf at the same time to</w:t>
      </w:r>
      <w:r>
        <w:br/>
        <w:t>writing in a very stnall Charactsr; by which means he con-</w:t>
      </w:r>
      <w:r>
        <w:br/>
        <w:t>tracted such an excessive Weakness of his Head and Eyes,</w:t>
      </w:r>
      <w:r>
        <w:br/>
        <w:t>that these latter were frequently convuls’d during his preposte-</w:t>
      </w:r>
      <w:r>
        <w:br/>
        <w:t>rous Entertainment. About four Years ago, when he was</w:t>
      </w:r>
      <w:r>
        <w:br/>
        <w:t>wickedly employ’d in this manner, and bis Design upon the</w:t>
      </w:r>
      <w:r>
        <w:br/>
        <w:t>very Point of being executed, some Person or other unexpect-</w:t>
      </w:r>
      <w:r>
        <w:br/>
        <w:t>edly knock’d at bis Chamber-door ; which Accident put him</w:t>
      </w:r>
      <w:r>
        <w:br/>
        <w:t>in so much Confusion, that the ultimate Scene of his Diversion</w:t>
      </w:r>
      <w:r>
        <w:br/>
        <w:t>was left unaccomplish’d. Upon this, be immediately felt so</w:t>
      </w:r>
      <w:r>
        <w:br/>
        <w:t>exquisite a Pain, and so vehement a Tension in his Testicles,</w:t>
      </w:r>
      <w:r>
        <w:br/>
        <w:t>and Spennatio Vessels, that he could not walk without the</w:t>
      </w:r>
      <w:r>
        <w:br/>
        <w:t>utmost Difficulty. The Force of his Genius, and the Sight of</w:t>
      </w:r>
      <w:r>
        <w:br/>
        <w:t>his Eyes, seemed at the fame time to be diminished and im-</w:t>
      </w:r>
      <w:r>
        <w:br/>
        <w:t>paired. The’ he had- the Danger, with which bis execrable</w:t>
      </w:r>
      <w:r>
        <w:br/>
        <w:t>Practices threaten'd him, full in View, yet after the Pains of</w:t>
      </w:r>
      <w:r>
        <w:br/>
      </w:r>
      <w:r>
        <w:rPr>
          <w:b/>
          <w:bCs/>
        </w:rPr>
        <w:t xml:space="preserve">his </w:t>
      </w:r>
      <w:r>
        <w:t>Testicles were remov’d, .he was so much-infatuated, as to</w:t>
      </w:r>
      <w:r>
        <w:br/>
        <w:t>repeat his Crime, and begin afresh his former Course ; but he</w:t>
      </w:r>
      <w:r>
        <w:br/>
        <w:t>was soon after seiz’d with the like Pain in his Genitals, and</w:t>
      </w:r>
      <w:r>
        <w:br/>
        <w:t>especially in his Testicles, where the Pain was accompany’^</w:t>
      </w:r>
      <w:r>
        <w:br/>
        <w:t>with a very considerable Tcofron. By the Ufe of external and</w:t>
      </w:r>
      <w:r>
        <w:br/>
        <w:t>internal Medicines, for about half a Year, he also got this</w:t>
      </w:r>
      <w:r>
        <w:br/>
        <w:t xml:space="preserve">Distordet remov’d, but with </w:t>
      </w:r>
      <w:r>
        <w:rPr>
          <w:lang w:val="la-Latn" w:eastAsia="la-Latn" w:bidi="la-Latn"/>
        </w:rPr>
        <w:t xml:space="preserve">forne </w:t>
      </w:r>
      <w:r>
        <w:t>Difficulty. Soon aster he</w:t>
      </w:r>
      <w:r>
        <w:br/>
        <w:t>was sein’d with a Swelling in thofe Vessels which go to. the</w:t>
      </w:r>
      <w:r>
        <w:br/>
        <w:t>Left Testicle. This Swelling appear’d larger than ordinary</w:t>
      </w:r>
      <w:r>
        <w:br/>
        <w:t>after his Meals, but was not accompany*d with Pain, unless</w:t>
      </w:r>
      <w:r>
        <w:br/>
        <w:t>when by his Folly he brought a Stimulus on the Parts:; but</w:t>
      </w:r>
      <w:r>
        <w:br/>
        <w:t>tho’ it was void of Pain, it was attended with another unlucky</w:t>
      </w:r>
      <w:r>
        <w:br/>
        <w:t>Circumstance, for it remains with him to this very Day. To</w:t>
      </w:r>
      <w:r>
        <w:br/>
        <w:t>this was join’d, fo great a. Weakness of his Head and Eyes,</w:t>
      </w:r>
      <w:r>
        <w:br/>
        <w:t>that when be was about to read any thing, he teem’d to be</w:t>
      </w:r>
      <w:r>
        <w:br/>
        <w:t>drunk, and Hush’d with Wine. The Pupils of his Eyes were</w:t>
      </w:r>
      <w:r>
        <w:br/>
        <w:t>extremely dilated, his Eyes themselves rack’d with darting</w:t>
      </w:r>
      <w:r>
        <w:br/>
        <w:t xml:space="preserve">Pains, accompanied with </w:t>
      </w:r>
      <w:r>
        <w:rPr>
          <w:lang w:val="la-Latn" w:eastAsia="la-Latn" w:bidi="la-Latn"/>
        </w:rPr>
        <w:t xml:space="preserve">forne </w:t>
      </w:r>
      <w:r>
        <w:t>Degree of Tension. His Eye-</w:t>
      </w:r>
      <w:r>
        <w:br/>
        <w:t>lids seemed as it were loaded and oppress’d with a kind of</w:t>
      </w:r>
      <w:r>
        <w:br/>
        <w:t>Weight r in the Morning they were conglutinated together,</w:t>
      </w:r>
      <w:r>
        <w:br/>
        <w:t>and water’d very much : But this was not all, for both Corners</w:t>
      </w:r>
      <w:r>
        <w:br/>
        <w:t>of his Eyes, besides the violent Pains with which they-were</w:t>
      </w:r>
      <w:r>
        <w:br/>
        <w:t>rack’d, were also clogg’d- and stuff’d with a whitish - kind</w:t>
      </w:r>
      <w:r>
        <w:br/>
        <w:t>of Matter. In this deplorable State he was obliged to give over</w:t>
      </w:r>
      <w:r>
        <w:br/>
        <w:t>Reading, and interrupt the Course of his Studies, for the Space</w:t>
      </w:r>
      <w:r>
        <w:br/>
        <w:t>of fix Weeks ; during which Time he only employed himfelf</w:t>
      </w:r>
      <w:r>
        <w:br/>
        <w:t>in Exercsses and Recreation, and in taking the Medicines</w:t>
      </w:r>
      <w:r>
        <w:br/>
        <w:t>which were judg’d proper for one in his Condition : By which</w:t>
      </w:r>
      <w:r>
        <w:br/>
        <w:t>. means he recover’d so far, as to be able to apply himself to his</w:t>
      </w:r>
      <w:r>
        <w:br/>
        <w:t>Studies, for two or three Hours a Day, which be can .still do ;</w:t>
      </w:r>
      <w:r>
        <w:br/>
        <w:t>but if at any time he should chance to protrad his Application,</w:t>
      </w:r>
      <w:r>
        <w:br/>
        <w:t xml:space="preserve">and lengthen out his Studies, beyond their stated </w:t>
      </w:r>
      <w:r>
        <w:rPr>
          <w:lang w:val="la-Latn" w:eastAsia="la-Latn" w:bidi="la-Latn"/>
        </w:rPr>
        <w:t xml:space="preserve">ume,- </w:t>
      </w:r>
      <w:r>
        <w:t>he is</w:t>
      </w:r>
      <w:r>
        <w:br/>
        <w:t>immediately seiz’d with the above-mention’d Symptoms. Be-</w:t>
      </w:r>
      <w:r>
        <w:br/>
      </w:r>
      <w:r>
        <w:lastRenderedPageBreak/>
        <w:t>sides,. he was become fo lean, that his Body was little more</w:t>
      </w:r>
      <w:r>
        <w:br/>
        <w:t xml:space="preserve">than </w:t>
      </w:r>
      <w:r>
        <w:rPr>
          <w:i/>
          <w:iCs/>
        </w:rPr>
        <w:t>i</w:t>
      </w:r>
      <w:r>
        <w:t xml:space="preserve"> Skeleton, and tho’ his Appetite was good, yet he was</w:t>
      </w:r>
      <w:r>
        <w:br/>
        <w:t>indispos’d after bis Meals,' and was affectsd with a kind of</w:t>
      </w:r>
      <w:r>
        <w:br/>
        <w:t>Drunkenness- But when he got a juster Sense of Things, and</w:t>
      </w:r>
      <w:r>
        <w:br/>
        <w:t>had, for almost the Space of two Years, abstain’d from his for-</w:t>
      </w:r>
      <w:r>
        <w:br/>
        <w:t>iner Practices, and from all Commerce with Women, he be-</w:t>
      </w:r>
      <w:r>
        <w:br/>
        <w:t>gan th he troubled with very frequent nocturnal Pollutions;- by</w:t>
      </w:r>
      <w:r>
        <w:br/>
        <w:t>which he sound his Body</w:t>
      </w:r>
      <w:r>
        <w:rPr>
          <w:vertAlign w:val="superscript"/>
        </w:rPr>
        <w:t>:</w:t>
      </w:r>
      <w:r>
        <w:t xml:space="preserve"> gradually </w:t>
      </w:r>
      <w:r>
        <w:rPr>
          <w:i/>
          <w:iCs/>
        </w:rPr>
        <w:t>more</w:t>
      </w:r>
      <w:r>
        <w:t xml:space="preserve"> and more weaken’d.</w:t>
      </w:r>
    </w:p>
    <w:p w14:paraId="4A1F9580" w14:textId="77777777" w:rsidR="00AC72F0" w:rsidRDefault="00AC72F0" w:rsidP="00AC72F0">
      <w:pPr>
        <w:tabs>
          <w:tab w:val="left" w:pos="4055"/>
        </w:tabs>
      </w:pPr>
      <w:r>
        <w:t>and bis Strength impair'd ; so that now whet seems principally</w:t>
      </w:r>
      <w:r>
        <w:br/>
        <w:t>to be regarded, is the Removal of this Imbecillity.</w:t>
      </w:r>
      <w:r>
        <w:tab/>
        <w:t>’</w:t>
      </w:r>
    </w:p>
    <w:p w14:paraId="38B729A4" w14:textId="77777777" w:rsidR="00AC72F0" w:rsidRDefault="00AC72F0" w:rsidP="00AC72F0">
      <w:pPr>
        <w:ind w:firstLine="360"/>
      </w:pPr>
      <w:r>
        <w:t xml:space="preserve">. </w:t>
      </w:r>
      <w:r>
        <w:rPr>
          <w:lang w:val="el-GR" w:eastAsia="el-GR" w:bidi="el-GR"/>
        </w:rPr>
        <w:t>ε</w:t>
      </w:r>
      <w:r w:rsidRPr="00AC72F0">
        <w:rPr>
          <w:lang w:val="en-GB" w:eastAsia="el-GR" w:bidi="el-GR"/>
        </w:rPr>
        <w:t xml:space="preserve"> </w:t>
      </w:r>
      <w:r>
        <w:t xml:space="preserve">- R- </w:t>
      </w:r>
      <w:r>
        <w:rPr>
          <w:lang w:val="la-Latn" w:eastAsia="la-Latn" w:bidi="la-Latn"/>
        </w:rPr>
        <w:t xml:space="preserve">E M </w:t>
      </w:r>
      <w:r>
        <w:t>A KES.</w:t>
      </w:r>
    </w:p>
    <w:p w14:paraId="65C53FC2" w14:textId="77777777" w:rsidR="00AC72F0" w:rsidRDefault="00AC72F0" w:rsidP="00AC72F0">
      <w:r>
        <w:t>We learn from this Account, that Venery, us’d either too</w:t>
      </w:r>
      <w:r>
        <w:br/>
        <w:t>- foon, or too much, not only impairs the Strength of the</w:t>
      </w:r>
    </w:p>
    <w:p w14:paraId="5B2BE4BE" w14:textId="77777777" w:rsidR="00AC72F0" w:rsidRDefault="00AC72F0" w:rsidP="00AC72F0">
      <w:pPr>
        <w:ind w:firstLine="360"/>
      </w:pPr>
      <w:r>
        <w:t>Body in general, but also debilltates the noble Functions of</w:t>
      </w:r>
      <w:r>
        <w:br/>
        <w:t>the Brain and Eyes, to such a Degree, that the Loss be-</w:t>
      </w:r>
      <w:r>
        <w:br/>
        <w:t xml:space="preserve">comes almost irreparable. But what </w:t>
      </w:r>
      <w:r>
        <w:rPr>
          <w:lang w:val="la-Latn" w:eastAsia="la-Latn" w:bidi="la-Latn"/>
        </w:rPr>
        <w:t xml:space="preserve">deferves </w:t>
      </w:r>
      <w:r>
        <w:t>our principal</w:t>
      </w:r>
      <w:r>
        <w:br/>
        <w:t>Attention in the present Cafe, is the particular Time at -</w:t>
      </w:r>
      <w:r>
        <w:br/>
        <w:t>which his Eyes more especially hegan to suffer from his con-</w:t>
      </w:r>
      <w:r>
        <w:br/>
        <w:t>- tioued, and almost daily,- preposterous Venery:- And indeed</w:t>
      </w:r>
      <w:r>
        <w:br/>
        <w:t>‘ I have bad an Opportunity of feeing a great many Cafes</w:t>
      </w:r>
      <w:r>
        <w:br/>
        <w:t>where Persons well advanc’d in Years have by immoderate</w:t>
      </w:r>
      <w:r>
        <w:br/>
        <w:t>Venery, not only brought upon their Eyes Redness, darting</w:t>
      </w:r>
      <w:r>
        <w:br/>
        <w:t>' Pains, accompanied with Tension, a heavy Sensation; as if. a</w:t>
      </w:r>
    </w:p>
    <w:p w14:paraId="3DF3431C" w14:textId="77777777" w:rsidR="00AC72F0" w:rsidRDefault="00AC72F0" w:rsidP="00AC72F0">
      <w:pPr>
        <w:ind w:firstLine="360"/>
      </w:pPr>
      <w:r>
        <w:t>Weight was laid upon them, and a frequent shedding of</w:t>
      </w:r>
      <w:r>
        <w:br/>
        <w:t>Tears, bur likewise such a Weakness of Sight, that they</w:t>
      </w:r>
      <w:r>
        <w:br/>
        <w:t>were render’d incapable either to read or write; and I have</w:t>
      </w:r>
      <w:r>
        <w:br/>
        <w:t>sound, that in these very Cases, the Pupil was always dilated,</w:t>
      </w:r>
      <w:r>
        <w:br/>
        <w:t xml:space="preserve">- as it is in a </w:t>
      </w:r>
      <w:r>
        <w:rPr>
          <w:lang w:val="la-Latn" w:eastAsia="la-Latn" w:bidi="la-Latn"/>
        </w:rPr>
        <w:t xml:space="preserve">Gutta </w:t>
      </w:r>
      <w:r>
        <w:t>Serena, by reason of the weaken’d or lost</w:t>
      </w:r>
      <w:r>
        <w:br/>
        <w:t>’ Tone of the muscular and nervous Fibres which surround it:</w:t>
      </w:r>
    </w:p>
    <w:p w14:paraId="38626D34" w14:textId="77777777" w:rsidR="00AC72F0" w:rsidRDefault="00AC72F0" w:rsidP="00AC72F0">
      <w:pPr>
        <w:ind w:firstLine="360"/>
      </w:pPr>
      <w:r>
        <w:t>But why need I stop here ? since I myself knew two Cases,</w:t>
      </w:r>
      <w:r>
        <w:br/>
        <w:t xml:space="preserve">' in which a </w:t>
      </w:r>
      <w:r>
        <w:rPr>
          <w:lang w:val="la-Latn" w:eastAsia="la-Latn" w:bidi="la-Latn"/>
        </w:rPr>
        <w:t xml:space="preserve">Gutta </w:t>
      </w:r>
      <w:r>
        <w:t>Serena itself was brought on by excessive</w:t>
      </w:r>
      <w:r>
        <w:br/>
        <w:t>" Venery, and a long Series of Grief. Hence it appears, how</w:t>
      </w:r>
    </w:p>
    <w:p w14:paraId="33042A2D" w14:textId="77777777" w:rsidR="00AC72F0" w:rsidRDefault="00AC72F0" w:rsidP="00AC72F0">
      <w:pPr>
        <w:ind w:left="360" w:hanging="360"/>
      </w:pPr>
      <w:r>
        <w:t>?:eat and surprising a Consent there is between the Seminal</w:t>
      </w:r>
      <w:r>
        <w:br/>
        <w:t>arts, or rather the Spirituous Seminal Fluid itself, and the</w:t>
      </w:r>
    </w:p>
    <w:p w14:paraId="41D2C25C" w14:textId="77777777" w:rsidR="00AC72F0" w:rsidRDefault="00AC72F0" w:rsidP="00AC72F0">
      <w:pPr>
        <w:ind w:left="360" w:hanging="360"/>
      </w:pPr>
      <w:r>
        <w:t>- Fabric of the Eye, which is compos’d of the finest Mem-</w:t>
      </w:r>
      <w:r>
        <w:br/>
        <w:t>branes, Nerves, and Muscular Fibres, as well as the most</w:t>
      </w:r>
      <w:r>
        <w:br/>
        <w:t>clear and transparent Fluids. The Lymphatic Seminal Fluid</w:t>
      </w:r>
      <w:r>
        <w:br/>
        <w:t>is almost of the fame Nature and Quality with that Fluid</w:t>
      </w:r>
      <w:r>
        <w:br/>
        <w:t>which is secreted in the Brain; and distributed through all the</w:t>
      </w:r>
      <w:r>
        <w:br/>
        <w:t>Nerves of the Body; for which Reason, the more plentiful</w:t>
      </w:r>
      <w:r>
        <w:br/>
        <w:t>the Evacuation of the former is,- the more scanty and defec-</w:t>
      </w:r>
      <w:r>
        <w:br/>
        <w:t>tive the Secretion os the other in the Brain must os course</w:t>
      </w:r>
    </w:p>
    <w:p w14:paraId="4D771E3C" w14:textId="77777777" w:rsidR="00AC72F0" w:rsidRDefault="00AC72F0" w:rsidP="00AC72F0">
      <w:r>
        <w:t>’ be. Hence also a Reason may he assign’d, why those Youths</w:t>
      </w:r>
      <w:r>
        <w:br/>
        <w:t xml:space="preserve">' who begin too early to taste the forbidden Joys of </w:t>
      </w:r>
      <w:r>
        <w:rPr>
          <w:i/>
          <w:iCs/>
        </w:rPr>
        <w:t>Venus,</w:t>
      </w:r>
      <w:r>
        <w:rPr>
          <w:i/>
          <w:iCs/>
        </w:rPr>
        <w:br/>
      </w:r>
      <w:r>
        <w:t>firstain a considerable Loss of Memory, and are render'd unfit</w:t>
      </w:r>
      <w:r>
        <w:br/>
        <w:t>for Study; and likewise why Persons farther advanced in</w:t>
      </w:r>
    </w:p>
    <w:p w14:paraId="6DCFC354" w14:textId="77777777" w:rsidR="00AC72F0" w:rsidRDefault="00AC72F0" w:rsidP="00AC72F0">
      <w:pPr>
        <w:ind w:left="360" w:hanging="360"/>
      </w:pPr>
      <w:r>
        <w:t>- Years, who are excessively addicted to Venereal Pleasures,</w:t>
      </w:r>
      <w:r>
        <w:br/>
        <w:t>lose their Strength, and bring on a premature Deatio-</w:t>
      </w:r>
    </w:p>
    <w:p w14:paraId="56855E0F" w14:textId="77777777" w:rsidR="00AC72F0" w:rsidRDefault="00AC72F0" w:rsidP="00AC72F0">
      <w:r>
        <w:t>But to return to out Cafes' We find also another observable Cir-</w:t>
      </w:r>
      <w:r>
        <w:br/>
        <w:t>cumstance in it, which is, that upon his leaving this mon-</w:t>
      </w:r>
      <w:r>
        <w:br/>
        <w:t>- strous Pradtice, the noctiirnal Pollutions appear’d, the Rea-</w:t>
      </w:r>
      <w:r>
        <w:br/>
        <w:t xml:space="preserve">- Ion of which is very plain ; for the more </w:t>
      </w:r>
      <w:r>
        <w:rPr>
          <w:lang w:val="la-Latn" w:eastAsia="la-Latn" w:bidi="la-Latn"/>
        </w:rPr>
        <w:t xml:space="preserve">copiolis </w:t>
      </w:r>
      <w:r>
        <w:t>and fie-</w:t>
      </w:r>
      <w:r>
        <w:br/>
        <w:t>'quent the Afflux of the Humours, especially of the Seminal</w:t>
      </w:r>
    </w:p>
    <w:p w14:paraId="557638B2" w14:textId="77777777" w:rsidR="00AC72F0" w:rsidRDefault="00AC72F0" w:rsidP="00AC72F0">
      <w:pPr>
        <w:ind w:firstLine="360"/>
      </w:pPr>
      <w:r>
        <w:t>Matter; has heen to the Organs destin’d for Generation,</w:t>
      </w:r>
      <w:r>
        <w:br/>
        <w:t xml:space="preserve">- either by the Force of Imagination, or otherwise ; I fay </w:t>
      </w:r>
      <w:r>
        <w:rPr>
          <w:b/>
          <w:bCs/>
        </w:rPr>
        <w:t>the</w:t>
      </w:r>
      <w:r>
        <w:rPr>
          <w:b/>
          <w:bCs/>
        </w:rPr>
        <w:br/>
      </w:r>
      <w:r>
        <w:t>more frequent and copious such an Afflux has been, the more</w:t>
      </w:r>
      <w:r>
        <w:br/>
        <w:t>the Spermatic Vessels are dilated and relaxed, and the Semi-</w:t>
      </w:r>
      <w:r>
        <w:br/>
        <w:t xml:space="preserve">- nal juice, for that very </w:t>
      </w:r>
      <w:r>
        <w:rPr>
          <w:lang w:val="la-Latn" w:eastAsia="la-Latn" w:bidi="la-Latn"/>
        </w:rPr>
        <w:t xml:space="preserve">Reafim, </w:t>
      </w:r>
      <w:r>
        <w:t>flows into them -in a greater</w:t>
      </w:r>
    </w:p>
    <w:p w14:paraId="3369D6F0" w14:textId="77777777" w:rsidR="00AC72F0" w:rsidRDefault="00AC72F0" w:rsidP="00AC72F0">
      <w:r>
        <w:t>Quantity, and fays a Foundation for those wanton Ideas, and</w:t>
      </w:r>
      <w:r>
        <w:br/>
        <w:t>Seminal Excretions, which even during Sleep-affeol People</w:t>
      </w:r>
    </w:p>
    <w:p w14:paraId="7E677998" w14:textId="77777777" w:rsidR="00AC72F0" w:rsidRDefault="00AC72F0" w:rsidP="00AC72F0">
      <w:pPr>
        <w:tabs>
          <w:tab w:val="left" w:pos="3152"/>
        </w:tabs>
      </w:pPr>
      <w:r>
        <w:t>. of a warm Imagination. - ' -</w:t>
      </w:r>
      <w:r>
        <w:tab/>
      </w:r>
      <w:r>
        <w:rPr>
          <w:i/>
          <w:iCs/>
        </w:rPr>
        <w:t>-o... yo</w:t>
      </w:r>
    </w:p>
    <w:p w14:paraId="62B0B633" w14:textId="77777777" w:rsidR="00AC72F0" w:rsidRDefault="00AC72F0" w:rsidP="00AC72F0">
      <w:pPr>
        <w:tabs>
          <w:tab w:val="left" w:pos="2872"/>
        </w:tabs>
        <w:ind w:left="360" w:hanging="360"/>
      </w:pPr>
      <w:r>
        <w:t>As for what relates to the Cure of the Disorder now under our</w:t>
      </w:r>
      <w:r>
        <w:br/>
        <w:t>Consideration, I prescrib’d the following Method, as most</w:t>
      </w:r>
      <w:r>
        <w:br/>
        <w:t>proper to he pursired: -.:.tatced .: -</w:t>
      </w:r>
      <w:r>
        <w:tab/>
        <w:t xml:space="preserve">-- - .... </w:t>
      </w:r>
      <w:r>
        <w:rPr>
          <w:lang w:val="la-Latn" w:eastAsia="la-Latn" w:bidi="la-Latn"/>
        </w:rPr>
        <w:t xml:space="preserve">r </w:t>
      </w:r>
      <w:r>
        <w:t xml:space="preserve">. </w:t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i</w:t>
      </w:r>
    </w:p>
    <w:p w14:paraId="304AB7A4" w14:textId="77777777" w:rsidR="00AC72F0" w:rsidRDefault="00AC72F0" w:rsidP="00AC72F0">
      <w:pPr>
        <w:tabs>
          <w:tab w:val="left" w:pos="3981"/>
        </w:tabs>
        <w:ind w:left="360" w:hanging="360"/>
      </w:pPr>
      <w:r>
        <w:t xml:space="preserve">First, let a Measure of Afies-milke mixed with </w:t>
      </w:r>
      <w:r>
        <w:rPr>
          <w:b/>
          <w:bCs/>
        </w:rPr>
        <w:t xml:space="preserve">a </w:t>
      </w:r>
      <w:r>
        <w:t>third Part</w:t>
      </w:r>
      <w:r>
        <w:br/>
      </w:r>
      <w:r>
        <w:rPr>
          <w:i/>
          <w:iCs/>
        </w:rPr>
        <w:t>of the Selter</w:t>
      </w:r>
      <w:r>
        <w:t xml:space="preserve"> Waters, he taken every Morning:</w:t>
      </w:r>
      <w:r>
        <w:tab/>
        <w:t>- '</w:t>
      </w:r>
    </w:p>
    <w:p w14:paraId="3D73E4BF" w14:textId="77777777" w:rsidR="00AC72F0" w:rsidRDefault="00AC72F0" w:rsidP="00AC72F0">
      <w:r>
        <w:t xml:space="preserve">And at Night I prescribed a Dram of the following Powder </w:t>
      </w:r>
      <w:r>
        <w:rPr>
          <w:i/>
          <w:iCs/>
        </w:rPr>
        <w:t>r</w:t>
      </w:r>
    </w:p>
    <w:p w14:paraId="221B48E2" w14:textId="77777777" w:rsidR="00AC72F0" w:rsidRDefault="00AC72F0" w:rsidP="00AC72F0">
      <w:pPr>
        <w:tabs>
          <w:tab w:val="left" w:pos="3622"/>
        </w:tabs>
        <w:ind w:left="360" w:hanging="360"/>
      </w:pPr>
      <w:r>
        <w:t>. Take of Hartshorn, philosophically prepar’d, and of Scuttle-</w:t>
      </w:r>
      <w:r>
        <w:br/>
        <w:t>hone, each half an Oaince j of Amber prepar’d i by the</w:t>
      </w:r>
      <w:r>
        <w:br/>
        <w:t xml:space="preserve">Instillation of Oil of Tartar per </w:t>
      </w:r>
      <w:r>
        <w:rPr>
          <w:lang w:val="la-Latn" w:eastAsia="la-Latn" w:bidi="la-Latn"/>
        </w:rPr>
        <w:t xml:space="preserve">Deliquium, </w:t>
      </w:r>
      <w:r>
        <w:t xml:space="preserve">two Drams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br/>
      </w:r>
      <w:r>
        <w:t>and of Cascarilla-bark, one Drain: Mia up into a Powder;</w:t>
      </w:r>
      <w:r>
        <w:br/>
        <w:t>to be taken in Black-cherry Water. '</w:t>
      </w:r>
      <w:r>
        <w:tab/>
        <w:t>- - -</w:t>
      </w:r>
    </w:p>
    <w:p w14:paraId="0BC7C33F" w14:textId="77777777" w:rsidR="00AC72F0" w:rsidRDefault="00AC72F0" w:rsidP="00AC72F0">
      <w:pPr>
        <w:ind w:left="360" w:hanging="360"/>
      </w:pPr>
      <w:r>
        <w:t xml:space="preserve">Before, and during this Cure, and after it was completed, </w:t>
      </w:r>
      <w:r w:rsidRPr="00AC72F0">
        <w:rPr>
          <w:lang w:val="en-GB" w:eastAsia="el-GR" w:bidi="el-GR"/>
        </w:rPr>
        <w:t>|</w:t>
      </w:r>
      <w:r w:rsidRPr="00AC72F0">
        <w:rPr>
          <w:lang w:val="en-GB" w:eastAsia="el-GR" w:bidi="el-GR"/>
        </w:rPr>
        <w:br/>
      </w:r>
      <w:r>
        <w:t>prescrib’d a laxative Potion; in the following Form ; -</w:t>
      </w:r>
    </w:p>
    <w:p w14:paraId="099A03C2" w14:textId="77777777" w:rsidR="00AC72F0" w:rsidRDefault="00AC72F0" w:rsidP="00AC72F0">
      <w:pPr>
        <w:tabs>
          <w:tab w:val="left" w:pos="3117"/>
        </w:tabs>
        <w:ind w:left="360" w:hanging="360"/>
      </w:pPr>
      <w:r>
        <w:t xml:space="preserve">Take of the heft Rbuharb, one Dram; </w:t>
      </w:r>
      <w:r>
        <w:rPr>
          <w:i/>
          <w:iCs/>
        </w:rPr>
        <w:t>of Manna,</w:t>
      </w:r>
      <w:r>
        <w:t xml:space="preserve"> one</w:t>
      </w:r>
      <w:r>
        <w:br/>
        <w:t>Ounce's of Nitre prepar’d with Antimony,, five Grains;</w:t>
      </w:r>
      <w:r>
        <w:br/>
        <w:t>Boll-and dissolve over a gentle Fire, in. six Ounces of</w:t>
      </w:r>
      <w:r>
        <w:br/>
      </w:r>
      <w:r>
        <w:rPr>
          <w:i/>
          <w:iCs/>
        </w:rPr>
        <w:t>Sester</w:t>
      </w:r>
      <w:r>
        <w:t>Water ; and to the strain’d Liquor add three Drops</w:t>
      </w:r>
      <w:r>
        <w:br/>
        <w:t>of the Oil of- Cedar;-Med for Use.</w:t>
      </w:r>
      <w:r>
        <w:tab/>
      </w:r>
      <w:r>
        <w:rPr>
          <w:i/>
          <w:iCs/>
        </w:rPr>
        <w:t>- 'so- i.</w:t>
      </w:r>
    </w:p>
    <w:p w14:paraId="748EE1F8" w14:textId="77777777" w:rsidR="00AC72F0" w:rsidRDefault="00AC72F0" w:rsidP="00AC72F0">
      <w:r>
        <w:lastRenderedPageBreak/>
        <w:t>Besides, I preserihed for the PatreritS ordinary Drink, this De.</w:t>
      </w:r>
    </w:p>
    <w:p w14:paraId="287FE5A6" w14:textId="77777777" w:rsidR="00AC72F0" w:rsidRDefault="00AC72F0" w:rsidP="00AC72F0">
      <w:pPr>
        <w:tabs>
          <w:tab w:val="left" w:pos="4191"/>
        </w:tabs>
        <w:ind w:firstLine="360"/>
      </w:pPr>
      <w:r>
        <w:t xml:space="preserve">coction/.u.) fed ....... 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χἄκχ</w:t>
      </w:r>
      <w:r w:rsidRPr="00AC72F0">
        <w:rPr>
          <w:lang w:val="en-GB" w:eastAsia="el-GR" w:bidi="el-GR"/>
        </w:rPr>
        <w:t xml:space="preserve"> </w:t>
      </w:r>
      <w:r>
        <w:t>-</w:t>
      </w:r>
      <w:r>
        <w:rPr>
          <w:vertAlign w:val="superscript"/>
        </w:rPr>
        <w:t>:</w:t>
      </w:r>
      <w:r>
        <w:t>..</w:t>
      </w:r>
      <w:r>
        <w:tab/>
        <w:t>-</w:t>
      </w:r>
    </w:p>
    <w:p w14:paraId="4D99E333" w14:textId="77777777" w:rsidR="00AC72F0" w:rsidRDefault="00AC72F0" w:rsidP="00AC72F0">
      <w:pPr>
        <w:ind w:left="360" w:hanging="360"/>
      </w:pPr>
      <w:r>
        <w:t>—. Take; of red and yellow handers, Chien-root, and Vipers-</w:t>
      </w:r>
      <w:r>
        <w:br/>
        <w:t>grafs, of each four Ounces-; of Succory-root, one Ounce ;</w:t>
      </w:r>
      <w:r>
        <w:br/>
        <w:t>of Cinnamon, half, an ' Ounce ; and of Mastjch, two</w:t>
      </w:r>
      <w:r>
        <w:br/>
        <w:t>Drams ; Mix together, and beat into, a Powder, os which</w:t>
      </w:r>
      <w:r>
        <w:br/>
        <w:t>two-Ounces, together with, a Handful of. small Raisins,</w:t>
      </w:r>
      <w:r>
        <w:br/>
        <w:t>are to hedheil’d for three Quarters of an Hour, in three</w:t>
      </w:r>
    </w:p>
    <w:p w14:paraId="23AE09D3" w14:textId="77777777" w:rsidR="00AC72F0" w:rsidRDefault="00AC72F0" w:rsidP="00AC72F0">
      <w:pPr>
        <w:tabs>
          <w:tab w:val="left" w:leader="dot" w:pos="276"/>
          <w:tab w:val="left" w:pos="2534"/>
        </w:tabs>
      </w:pPr>
      <w:r>
        <w:tab/>
        <w:t xml:space="preserve"> MeafureslonWater. -</w:t>
      </w:r>
      <w:r>
        <w:tab/>
        <w:t>-</w:t>
      </w:r>
      <w:r>
        <w:br w:type="page"/>
      </w:r>
    </w:p>
    <w:p w14:paraId="66BBA583" w14:textId="77777777" w:rsidR="00AC72F0" w:rsidRDefault="00AC72F0" w:rsidP="00AC72F0">
      <w:pPr>
        <w:ind w:left="360" w:hanging="360"/>
      </w:pPr>
      <w:r>
        <w:lastRenderedPageBreak/>
        <w:t>Besides, T ordered him to abstain from salt Aliment, and all:</w:t>
      </w:r>
      <w:r>
        <w:br/>
      </w:r>
      <w:r>
        <w:rPr>
          <w:b/>
          <w:bCs/>
        </w:rPr>
        <w:t>aro</w:t>
      </w:r>
      <w:r>
        <w:rPr>
          <w:b/>
          <w:bCs/>
          <w:u w:val="single"/>
        </w:rPr>
        <w:t>matic</w:t>
      </w:r>
      <w:r>
        <w:rPr>
          <w:b/>
          <w:bCs/>
        </w:rPr>
        <w:t xml:space="preserve"> </w:t>
      </w:r>
      <w:r>
        <w:t>Substances, as also from all Liquors of a hot Qua-</w:t>
      </w:r>
      <w:r>
        <w:br/>
        <w:t>lity ; but prescrib'd him Broths made of Veal, Vipers-grass,</w:t>
      </w:r>
      <w:r>
        <w:br/>
        <w:t>and succory-roots ; and in the Morning injom’d' him to use</w:t>
      </w:r>
    </w:p>
    <w:p w14:paraId="47C985D4" w14:textId="77777777" w:rsidR="00AC72F0" w:rsidRDefault="00AC72F0" w:rsidP="00AC72F0">
      <w:r>
        <w:t>- an Infusion, by way Of Tea, made of the Herbs Mint and</w:t>
      </w:r>
      <w:r>
        <w:br/>
        <w:t>' Balm. At last the Cure heing completed, I order'd him for</w:t>
      </w:r>
      <w:r>
        <w:br/>
        <w:t>- some time longer to persist in the Use of the above-melon</w:t>
      </w:r>
      <w:r>
        <w:br/>
        <w:t>tion’d Decoction, and of rny balsamic Elixir for the Bowels;</w:t>
      </w:r>
      <w:r>
        <w:br/>
        <w:t>by which means I in fix Weeks freed the Patient from all</w:t>
      </w:r>
      <w:r>
        <w:br/>
        <w:t>the Symptoms of his Disorder, and restor'd him to his usual</w:t>
      </w:r>
      <w:r>
        <w:br/>
        <w:t xml:space="preserve">Health. . </w:t>
      </w:r>
      <w:r>
        <w:rPr>
          <w:i/>
          <w:iCs/>
        </w:rPr>
        <w:t>Hoffman, Consult. Mede Cent-. 2.'. Sect.</w:t>
      </w:r>
      <w:r>
        <w:t xml:space="preserve"> 3.</w:t>
      </w:r>
    </w:p>
    <w:p w14:paraId="191FFDCB" w14:textId="77777777" w:rsidR="00AC72F0" w:rsidRDefault="00AC72F0" w:rsidP="00AC72F0">
      <w:pPr>
        <w:tabs>
          <w:tab w:val="left" w:pos="1397"/>
        </w:tabs>
      </w:pPr>
      <w:r>
        <w:rPr>
          <w:i/>
          <w:iCs/>
        </w:rPr>
        <w:t>:Cas.</w:t>
      </w:r>
      <w:r>
        <w:rPr>
          <w:b/>
          <w:bCs/>
        </w:rPr>
        <w:t xml:space="preserve"> 104.</w:t>
      </w:r>
      <w:r>
        <w:rPr>
          <w:b/>
          <w:bCs/>
        </w:rPr>
        <w:tab/>
        <w:t>'</w:t>
      </w:r>
    </w:p>
    <w:p w14:paraId="7B581E2C" w14:textId="77777777" w:rsidR="00AC72F0" w:rsidRDefault="00AC72F0" w:rsidP="00AC72F0">
      <w:pPr>
        <w:tabs>
          <w:tab w:val="left" w:pos="2456"/>
        </w:tabs>
      </w:pPr>
      <w:r>
        <w:t>CASE IVY su squsu</w:t>
      </w:r>
      <w:r>
        <w:tab/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. . E</w:t>
      </w:r>
    </w:p>
    <w:p w14:paraId="7E8A7E7C" w14:textId="77777777" w:rsidR="00AC72F0" w:rsidRDefault="00AC72F0" w:rsidP="00AC72F0">
      <w:pPr>
        <w:ind w:firstLine="360"/>
      </w:pPr>
      <w:r>
        <w:t xml:space="preserve">A Gentleman's Daughter, of Twelve Years os Age, </w:t>
      </w:r>
      <w:r>
        <w:rPr>
          <w:i/>
          <w:iCs/>
          <w:lang w:val="la-Latn" w:eastAsia="la-Latn" w:bidi="la-Latn"/>
        </w:rPr>
        <w:t>Catis-</w:t>
      </w:r>
      <w:r>
        <w:rPr>
          <w:i/>
          <w:iCs/>
          <w:lang w:val="la-Latn" w:eastAsia="la-Latn" w:bidi="la-Latn"/>
        </w:rPr>
        <w:br/>
      </w:r>
      <w:r>
        <w:t>plum'd of Lassitude, want of Appetite, Weakness, and darting</w:t>
      </w:r>
      <w:r>
        <w:br/>
        <w:t>Pains in her Legs and Arms ; her Colour at the same time was</w:t>
      </w:r>
      <w:r>
        <w:br/>
        <w:t>livid, and somewhat resembling that of Lead; Eight Days</w:t>
      </w:r>
      <w:r>
        <w:br/>
        <w:t>after this she was seiz'd with a Shivering,- which-was sue-</w:t>
      </w:r>
      <w:r>
        <w:br/>
        <w:t>needed by a scorching Heat, and an excessive Pain os her Head</w:t>
      </w:r>
      <w:r>
        <w:br/>
        <w:t>and Loins. The third Day after this the Meafles; which then</w:t>
      </w:r>
      <w:r>
        <w:br/>
        <w:t>happen'd to be epidemical, appear’d. She was at the same</w:t>
      </w:r>
      <w:r>
        <w:br/>
        <w:t>time troubled with a most uneasy Cough; and by reason of</w:t>
      </w:r>
      <w:r>
        <w:br/>
        <w:t>the continual Pain in her Head and Eyes, could neither steep,</w:t>
      </w:r>
      <w:r>
        <w:br/>
        <w:t>nor bear the now offensive Light: On the fifth Day the</w:t>
      </w:r>
      <w:r>
        <w:br/>
        <w:t>Eruptions disappear'd and vanish'd almost from all the Parts of</w:t>
      </w:r>
      <w:r>
        <w:br/>
        <w:t>her Body, but the Pain of her Head and Eyes remain'd ; and-</w:t>
      </w:r>
      <w:r>
        <w:br/>
        <w:t>she had been so costivefrom the. very Beginning of the Disease;</w:t>
      </w:r>
      <w:r>
        <w:br/>
        <w:t>thhe she had do Stool, except when procur'd by a Clyster.</w:t>
      </w:r>
      <w:r>
        <w:br/>
        <w:t>When the Disease seem’d to be thus upon the Decline, she</w:t>
      </w:r>
      <w:r>
        <w:br/>
        <w:t>was unexpectedly seiz'd with a prodigious Pain in her Bowels,</w:t>
      </w:r>
      <w:r>
        <w:br/>
        <w:t>a scorching Heat all over- her Body, Thirst, Weakness; and</w:t>
      </w:r>
      <w:r>
        <w:br/>
        <w:t>Difficulty. Of. Breathing, upon which the Red-purple Fever;*</w:t>
      </w:r>
      <w:r>
        <w:br/>
        <w:t>complicated with white or miliary Eruptions, appear'd, and</w:t>
      </w:r>
      <w:r>
        <w:br/>
        <w:t>the Pain of her Eyes and Head remain'd obstinate.- The Red</w:t>
      </w:r>
      <w:r>
        <w:br/>
        <w:t>moval of these terrible Symptoms was attempted by such Me-</w:t>
      </w:r>
      <w:r>
        <w:br/>
        <w:t>dicines as were Judg’d proper to allay the Acrimony of the</w:t>
      </w:r>
      <w:r>
        <w:br/>
        <w:t>Humours, carry off the Spasms, and- promote - a gentle and</w:t>
      </w:r>
      <w:r>
        <w:br/>
        <w:t>natural Eruption : Her Head-ach gradually abating by this</w:t>
      </w:r>
      <w:r>
        <w:br/>
        <w:t>means, she recover'd, her Health. The Force of the Disease</w:t>
      </w:r>
      <w:r>
        <w:br/>
        <w:t>being conquer'd, she suffer'd a Diminution Os Sight, which</w:t>
      </w:r>
      <w:r>
        <w:br/>
        <w:t>gradually increasing, degenerated in a Month's time into-a</w:t>
      </w:r>
      <w:r>
        <w:br/>
      </w:r>
      <w:r>
        <w:rPr>
          <w:i/>
          <w:iCs/>
        </w:rPr>
        <w:t>Gutia Serenay so</w:t>
      </w:r>
      <w:r>
        <w:t xml:space="preserve"> that she was now incapable of discerning any</w:t>
      </w:r>
      <w:r>
        <w:br/>
        <w:t>Object whatever, tho' her Eyes seem’d to be in every respect:</w:t>
      </w:r>
      <w:r>
        <w:br/>
        <w:t>entire,-except that, the Pupils.appear'd as large again as they</w:t>
      </w:r>
      <w:r>
        <w:br/>
        <w:t>were in their natural State. Many., approv’d Medicines-were</w:t>
      </w:r>
      <w:r>
        <w:br/>
        <w:t>prescrib'd for .carrying off this Disorder, but all -to no Purpose.</w:t>
      </w:r>
      <w:r>
        <w:br/>
        <w:t>But her menstrual Discharges heginning to appear about the</w:t>
      </w:r>
      <w:r>
        <w:br/>
        <w:t>fourteenth Year of her Age, her-Fryes again became capable</w:t>
      </w:r>
      <w:r>
        <w:br/>
        <w:t>of discerning a faint and. glimmering Light. - Upon this, I be-</w:t>
      </w:r>
      <w:r>
        <w:br/>
        <w:t>ing consulted, advis'd, that her menstrual Discharges should</w:t>
      </w:r>
      <w:r>
        <w:br/>
        <w:t>he assisted and promoted, by mild Balsamins,- that she should</w:t>
      </w:r>
      <w:r>
        <w:br/>
        <w:t>apply a-gentie Vesicatory for sometime, that her Eyes should</w:t>
      </w:r>
      <w:r>
        <w:br/>
        <w:t>he frequently anointed every Day with the Fat of Vipers, and</w:t>
      </w:r>
      <w:r>
        <w:br/>
        <w:t>that-a few Drops of my Balsam os Life should now-and-then</w:t>
      </w:r>
      <w:r>
        <w:br/>
        <w:t>he given her in her Aliment ; by which mean s her Sight was</w:t>
      </w:r>
      <w:r>
        <w:br/>
        <w:t>. not indeed totally recover’d, but yet so far- restor’d, as that</w:t>
      </w:r>
      <w:r>
        <w:br/>
        <w:t>in a certainAttitude and Position of her Eyes, she was able</w:t>
      </w:r>
      <w:r>
        <w:br/>
        <w:t>to discern Objects, tho' in a very, disadvantageous manner, for</w:t>
      </w:r>
      <w:r>
        <w:br/>
        <w:t>she only saw. half os them. : In every Other respect her Health</w:t>
      </w:r>
      <w:r>
        <w:br/>
        <w:t>was good :; and not long ago she entered into a married State. '</w:t>
      </w:r>
    </w:p>
    <w:p w14:paraId="222348AB" w14:textId="77777777" w:rsidR="00AC72F0" w:rsidRDefault="00AC72F0" w:rsidP="00AC72F0">
      <w:pPr>
        <w:tabs>
          <w:tab w:val="left" w:pos="3382"/>
        </w:tabs>
      </w:pPr>
      <w:r>
        <w:t>R E MAK K S.. Ess</w:t>
      </w:r>
      <w:r>
        <w:tab/>
        <w:t>.si</w:t>
      </w:r>
    </w:p>
    <w:p w14:paraId="3EA79812" w14:textId="77777777" w:rsidR="00AC72F0" w:rsidRDefault="00AC72F0" w:rsidP="00AC72F0">
      <w:pPr>
        <w:ind w:firstLine="360"/>
      </w:pPr>
      <w:r>
        <w:t>In the Small-pox and Mealies, it is always a bad Prognostic,</w:t>
      </w:r>
      <w:r>
        <w:br/>
        <w:t>. when, the excessive Pain of the Head and Eyes, which usual-</w:t>
      </w:r>
      <w:r>
        <w:br/>
        <w:t>ly leaves the Patient upon the Eruption, continues through</w:t>
      </w:r>
      <w:r>
        <w:br/>
        <w:t>all the several Stages of the Distemper ; fur it generally leaves</w:t>
      </w:r>
      <w:r>
        <w:br/>
        <w:t>terrible Disorders of. the .Head behind it, and in the Case now</w:t>
      </w:r>
    </w:p>
    <w:p w14:paraId="3E81BD1C" w14:textId="77777777" w:rsidR="00AC72F0" w:rsidRDefault="00AC72F0" w:rsidP="00AC72F0">
      <w:pPr>
        <w:ind w:firstLine="360"/>
      </w:pPr>
      <w:r>
        <w:t xml:space="preserve">. mentioned left the. Patient afflicted with a </w:t>
      </w:r>
      <w:r>
        <w:rPr>
          <w:i/>
          <w:iCs/>
        </w:rPr>
        <w:t>Gutta Serena</w:t>
      </w:r>
    </w:p>
    <w:p w14:paraId="1240BB75" w14:textId="77777777" w:rsidR="00AC72F0" w:rsidRDefault="00AC72F0" w:rsidP="00AC72F0">
      <w:pPr>
        <w:ind w:left="360" w:hanging="360"/>
      </w:pPr>
      <w:r>
        <w:t>. 'which Distemper is, indeed,.fur the most part incurable ,</w:t>
      </w:r>
      <w:r>
        <w:br/>
        <w:t>but in infants it may he discussed and carried off, and especially</w:t>
      </w:r>
    </w:p>
    <w:p w14:paraId="58643AA3" w14:textId="77777777" w:rsidR="00AC72F0" w:rsidRDefault="00AC72F0" w:rsidP="00AC72F0">
      <w:pPr>
        <w:ind w:left="360" w:hanging="360"/>
      </w:pPr>
      <w:r>
        <w:t>. in young Girls of tender .Constitutions, upon the Appearance</w:t>
      </w:r>
      <w:r>
        <w:br/>
        <w:t>Of their Menstrual Evacuations, which alter the State of</w:t>
      </w:r>
    </w:p>
    <w:p w14:paraId="182A75D4" w14:textId="77777777" w:rsidR="00AC72F0" w:rsidRDefault="00AC72F0" w:rsidP="00AC72F0">
      <w:pPr>
        <w:ind w:left="360" w:hanging="360"/>
      </w:pPr>
      <w:r>
        <w:t>. their Solids as well as their Fluids, especially jf .Art be brought</w:t>
      </w:r>
      <w:r>
        <w:br/>
        <w:t xml:space="preserve">in to assist the Efforts of Nature. </w:t>
      </w:r>
      <w:r>
        <w:rPr>
          <w:i/>
          <w:iCs/>
        </w:rPr>
        <w:t>Hoflsenants Medic. Rational.</w:t>
      </w:r>
      <w:r>
        <w:rPr>
          <w:i/>
          <w:iCs/>
        </w:rPr>
        <w:br/>
        <w:t>Bysternat, Sect.</w:t>
      </w:r>
      <w:r>
        <w:rPr>
          <w:b/>
          <w:bCs/>
        </w:rPr>
        <w:t xml:space="preserve"> i. </w:t>
      </w:r>
      <w:r>
        <w:rPr>
          <w:i/>
          <w:iCs/>
        </w:rPr>
        <w:t>Cap.</w:t>
      </w:r>
      <w:r>
        <w:t xml:space="preserve"> 8.- </w:t>
      </w:r>
      <w:r>
        <w:rPr>
          <w:i/>
          <w:iCs/>
        </w:rPr>
        <w:t>Obseru.</w:t>
      </w:r>
      <w:r>
        <w:rPr>
          <w:b/>
          <w:bCs/>
        </w:rPr>
        <w:t xml:space="preserve"> I._ -</w:t>
      </w:r>
    </w:p>
    <w:p w14:paraId="2FF70E19" w14:textId="77777777" w:rsidR="00AC72F0" w:rsidRDefault="00AC72F0" w:rsidP="00AC72F0">
      <w:r>
        <w:rPr>
          <w:b/>
          <w:bCs/>
        </w:rPr>
        <w:t>/ feet ss .. CASE V. ;.. si</w:t>
      </w:r>
      <w:r>
        <w:rPr>
          <w:b/>
          <w:bCs/>
        </w:rPr>
        <w:br/>
      </w:r>
      <w:r>
        <w:rPr>
          <w:i/>
          <w:iCs/>
        </w:rPr>
        <w:t>An Amaurosis, from a giobous Tumour in the Brain pressing the</w:t>
      </w:r>
    </w:p>
    <w:p w14:paraId="33E4A4E2" w14:textId="77777777" w:rsidR="00AC72F0" w:rsidRDefault="00AC72F0" w:rsidP="00AC72F0">
      <w:pPr>
        <w:tabs>
          <w:tab w:val="left" w:pos="4448"/>
          <w:tab w:val="left" w:pos="5526"/>
        </w:tabs>
      </w:pPr>
      <w:r>
        <w:rPr>
          <w:i/>
          <w:iCs/>
        </w:rPr>
        <w:t>Optic-Narves. .</w:t>
      </w:r>
      <w:r>
        <w:rPr>
          <w:i/>
          <w:iCs/>
        </w:rPr>
        <w:tab/>
      </w:r>
      <w:r>
        <w:t>. .</w:t>
      </w:r>
      <w:r>
        <w:tab/>
        <w:t>. :i</w:t>
      </w:r>
    </w:p>
    <w:p w14:paraId="659636BC" w14:textId="77777777" w:rsidR="00AC72F0" w:rsidRDefault="00AC72F0" w:rsidP="00AC72F0">
      <w:pPr>
        <w:ind w:firstLine="360"/>
      </w:pPr>
      <w:r>
        <w:rPr>
          <w:i/>
          <w:iCs/>
        </w:rPr>
        <w:t>A Frenchman,</w:t>
      </w:r>
      <w:r>
        <w:t xml:space="preserve"> twenty-four Years of Age, was taken with a</w:t>
      </w:r>
      <w:r>
        <w:br/>
        <w:t>Pain in the Head ; a Fever soon followed, which being over,</w:t>
      </w:r>
      <w:r>
        <w:br/>
      </w:r>
      <w:r>
        <w:lastRenderedPageBreak/>
        <w:t xml:space="preserve">the </w:t>
      </w:r>
      <w:r>
        <w:rPr>
          <w:lang w:val="la-Latn" w:eastAsia="la-Latn" w:bidi="la-Latn"/>
        </w:rPr>
        <w:t xml:space="preserve">Reliques </w:t>
      </w:r>
      <w:r>
        <w:t>of his Head-ach still remained, with Want of</w:t>
      </w:r>
      <w:r>
        <w:br/>
        <w:t>Sleep, and Weakness of the Head. - At length, his Vision in the</w:t>
      </w:r>
      <w:r>
        <w:br/>
        <w:t>Left Eye began to be darkened, and a Month alter in the Right</w:t>
      </w:r>
      <w:r>
        <w:br/>
        <w:t>Eye; and soon after he became quite blind, no Defect appear-</w:t>
      </w:r>
      <w:r>
        <w:br/>
        <w:t>ing in- his Eyes. Some time aster the poor Man was seized</w:t>
      </w:r>
      <w:r>
        <w:br/>
        <w:t>with Convulsions, which held him, with Intermissions, during</w:t>
      </w:r>
      <w:r>
        <w:br/>
        <w:t>the Winter: In the Spring they went off, and were succeeded</w:t>
      </w:r>
      <w:r>
        <w:br/>
        <w:t>by a Cough,'-hectic Fever, a Spitting of purulent Matter, and</w:t>
      </w:r>
    </w:p>
    <w:p w14:paraId="4EBEB2D2" w14:textId="77777777" w:rsidR="00AC72F0" w:rsidRPr="00AC72F0" w:rsidRDefault="00AC72F0" w:rsidP="00AC72F0">
      <w:pPr>
        <w:tabs>
          <w:tab w:val="left" w:pos="685"/>
          <w:tab w:val="left" w:pos="2250"/>
          <w:tab w:val="left" w:pos="3394"/>
          <w:tab w:val="left" w:pos="4686"/>
        </w:tabs>
        <w:rPr>
          <w:lang w:val="el-GR"/>
        </w:rPr>
      </w:pPr>
      <w:r>
        <w:rPr>
          <w:vertAlign w:val="superscript"/>
          <w:lang w:val="el-GR" w:eastAsia="el-GR" w:bidi="el-GR"/>
        </w:rPr>
        <w:t>Λ</w:t>
      </w:r>
      <w:r>
        <w:rPr>
          <w:lang w:val="el-GR" w:eastAsia="el-GR" w:bidi="el-GR"/>
        </w:rPr>
        <w:t xml:space="preserve"> ζ </w:t>
      </w:r>
      <w:r w:rsidRPr="00AC72F0">
        <w:rPr>
          <w:lang w:val="el-GR"/>
        </w:rPr>
        <w:t>*.</w:t>
      </w:r>
      <w:r w:rsidRPr="00AC72F0">
        <w:rPr>
          <w:lang w:val="el-GR"/>
        </w:rPr>
        <w:tab/>
        <w:t xml:space="preserve">' ’ - - ’ </w:t>
      </w:r>
      <w:r>
        <w:rPr>
          <w:lang w:val="el-GR" w:eastAsia="el-GR" w:bidi="el-GR"/>
        </w:rPr>
        <w:t xml:space="preserve">.ν </w:t>
      </w:r>
      <w:r w:rsidRPr="00AC72F0">
        <w:rPr>
          <w:lang w:val="el-GR"/>
        </w:rPr>
        <w:t>‘</w:t>
      </w:r>
      <w:r w:rsidRPr="00AC72F0">
        <w:rPr>
          <w:lang w:val="el-GR"/>
        </w:rPr>
        <w:tab/>
        <w:t>-</w:t>
      </w:r>
      <w:r>
        <w:t>w</w:t>
      </w:r>
      <w:r w:rsidRPr="00AC72F0">
        <w:rPr>
          <w:lang w:val="el-GR"/>
        </w:rPr>
        <w:t>-</w:t>
      </w:r>
      <w:r w:rsidRPr="00AC72F0">
        <w:rPr>
          <w:lang w:val="el-GR"/>
        </w:rPr>
        <w:tab/>
        <w:t>* -</w:t>
      </w:r>
      <w:r w:rsidRPr="00AC72F0">
        <w:rPr>
          <w:lang w:val="el-GR"/>
        </w:rPr>
        <w:tab/>
      </w:r>
      <w:r>
        <w:rPr>
          <w:i/>
          <w:iCs/>
        </w:rPr>
        <w:t>sue</w:t>
      </w:r>
      <w:r w:rsidRPr="00AC72F0">
        <w:rPr>
          <w:i/>
          <w:iCs/>
          <w:lang w:val="el-GR"/>
        </w:rPr>
        <w:t>*</w:t>
      </w:r>
    </w:p>
    <w:p w14:paraId="04DF0B0B" w14:textId="77777777" w:rsidR="00AC72F0" w:rsidRDefault="00AC72F0" w:rsidP="00AC72F0">
      <w:pPr>
        <w:tabs>
          <w:tab w:val="left" w:pos="2822"/>
          <w:tab w:val="left" w:pos="4005"/>
          <w:tab w:val="left" w:pos="4489"/>
          <w:tab w:val="left" w:pos="5196"/>
        </w:tabs>
      </w:pPr>
      <w:r>
        <w:t>a Phthisis, which, after long Molestation, brought him quite</w:t>
      </w:r>
      <w:r>
        <w:br/>
        <w:t>emaciated to the Grave. . :</w:t>
      </w:r>
      <w:r>
        <w:tab/>
        <w:t>: ...</w:t>
      </w:r>
      <w:r>
        <w:tab/>
        <w:t>-</w:t>
      </w:r>
      <w:r>
        <w:tab/>
        <w:t>.</w:t>
      </w:r>
      <w:r>
        <w:tab/>
      </w:r>
      <w:r>
        <w:rPr>
          <w:b/>
          <w:bCs/>
        </w:rPr>
        <w:t xml:space="preserve">' </w:t>
      </w:r>
      <w:r>
        <w:rPr>
          <w:b/>
          <w:bCs/>
          <w:lang w:val="el-GR" w:eastAsia="el-GR" w:bidi="el-GR"/>
        </w:rPr>
        <w:t>τ</w:t>
      </w:r>
      <w:r w:rsidRPr="00AC72F0">
        <w:rPr>
          <w:b/>
          <w:bCs/>
          <w:lang w:val="en-GB" w:eastAsia="el-GR" w:bidi="el-GR"/>
        </w:rPr>
        <w:t>-</w:t>
      </w:r>
    </w:p>
    <w:p w14:paraId="7BB755EC" w14:textId="77777777" w:rsidR="00AC72F0" w:rsidRDefault="00AC72F0" w:rsidP="00AC72F0">
      <w:pPr>
        <w:tabs>
          <w:tab w:val="left" w:pos="4489"/>
        </w:tabs>
      </w:pPr>
      <w:r>
        <w:rPr>
          <w:lang w:val="el-GR" w:eastAsia="el-GR" w:bidi="el-GR"/>
        </w:rPr>
        <w:t>ί</w:t>
      </w:r>
      <w:r w:rsidRPr="00AC72F0">
        <w:rPr>
          <w:lang w:val="en-GB" w:eastAsia="el-GR" w:bidi="el-GR"/>
        </w:rPr>
        <w:t xml:space="preserve"> </w:t>
      </w:r>
      <w:r>
        <w:t>The Body being opened, we discovered the Defect in his</w:t>
      </w:r>
      <w:r>
        <w:br/>
        <w:t>Lungs, but when we came to open the Skull, and examine into</w:t>
      </w:r>
      <w:r>
        <w:br/>
        <w:t>the Causp of his Blindness, by inspecting into his Brain, we</w:t>
      </w:r>
      <w:r>
        <w:br/>
        <w:t>found it moistened throughout with a copious watery Humour,'</w:t>
      </w:r>
      <w:r>
        <w:br/>
        <w:t>and its Forepart, especially on the Left Side, swelled : When</w:t>
      </w:r>
      <w:r>
        <w:br/>
        <w:t>we had taken, off Part of it, there appeared a globous Sort of a</w:t>
      </w:r>
      <w:r>
        <w:br/>
        <w:t>Tumour, like a Glandale, or Struma, included within the Sulci</w:t>
      </w:r>
      <w:r>
        <w:br/>
        <w:t xml:space="preserve">stance </w:t>
      </w:r>
      <w:r>
        <w:rPr>
          <w:i/>
          <w:iCs/>
        </w:rPr>
        <w:t>os the</w:t>
      </w:r>
      <w:r>
        <w:t xml:space="preserve"> Brain, yet separated from it, and contained in its</w:t>
      </w:r>
      <w:r>
        <w:br/>
        <w:t>proper hard Membrane, with capillary Veins dispersed through</w:t>
      </w:r>
      <w:r>
        <w:br/>
        <w:t>it. It was bigger than a Hen's Egg, uneven, and shaped like</w:t>
      </w:r>
      <w:r>
        <w:br/>
        <w:t>a Pine-nut; the inner Substance was white and smooth, resem-</w:t>
      </w:r>
      <w:r>
        <w:br/>
        <w:t>bling the White of. an Egg’ hardened by boiling: It was some-</w:t>
      </w:r>
      <w:r>
        <w:br/>
        <w:t>what prominent upwards, in form os an obtuse Cone, but</w:t>
      </w:r>
      <w:r>
        <w:br/>
        <w:t>wider at the Base,- by which it rested forwards on the Ventricle</w:t>
      </w:r>
      <w:r>
        <w:br/>
        <w:t>of theBrain, and pressed with its Weight, which was four-</w:t>
      </w:r>
      <w:r>
        <w:br/>
        <w:t>teen Drams, upon the Origin of the Optic Nerves, which were</w:t>
      </w:r>
      <w:r>
        <w:br/>
        <w:t>compressed by it/ We concluded this to - he the Cause of his</w:t>
      </w:r>
      <w:r>
        <w:br/>
        <w:t>Blindness, by intercepting the Passage of the Animal Spirits to</w:t>
      </w:r>
      <w:r>
        <w:br/>
        <w:t>the Eyes, since there was no visible Obstruction, or Defect,</w:t>
      </w:r>
      <w:r>
        <w:br/>
        <w:t xml:space="preserve">either in the Eyes, or Optic -Nerves, </w:t>
      </w:r>
      <w:r>
        <w:rPr>
          <w:i/>
          <w:iCs/>
        </w:rPr>
        <w:t>Bonetus, Lib.</w:t>
      </w:r>
      <w:r>
        <w:t xml:space="preserve"> i. </w:t>
      </w:r>
      <w:r>
        <w:rPr>
          <w:i/>
          <w:iCs/>
        </w:rPr>
        <w:t>Sect,</w:t>
      </w:r>
      <w:r>
        <w:t xml:space="preserve"> I8.</w:t>
      </w:r>
      <w:r>
        <w:br/>
      </w:r>
      <w:r>
        <w:rPr>
          <w:i/>
          <w:iCs/>
        </w:rPr>
        <w:t>Obferv.</w:t>
      </w:r>
      <w:r>
        <w:t xml:space="preserve"> I.</w:t>
      </w:r>
      <w:r>
        <w:tab/>
      </w:r>
      <w:r>
        <w:rPr>
          <w:i/>
          <w:iCs/>
        </w:rPr>
        <w:t>"sop. . s'</w:t>
      </w:r>
    </w:p>
    <w:p w14:paraId="43683007" w14:textId="77777777" w:rsidR="00AC72F0" w:rsidRDefault="00AC72F0" w:rsidP="00AC72F0">
      <w:pPr>
        <w:tabs>
          <w:tab w:val="left" w:pos="1181"/>
        </w:tabs>
      </w:pPr>
      <w:r>
        <w:t xml:space="preserve">.. </w:t>
      </w: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 xml:space="preserve">. </w:t>
      </w:r>
      <w:r>
        <w:t>.. -</w:t>
      </w:r>
      <w:r>
        <w:tab/>
        <w:t xml:space="preserve">./ ;) EASE VL.. </w:t>
      </w:r>
      <w:r>
        <w:rPr>
          <w:vertAlign w:val="subscript"/>
        </w:rPr>
        <w:t>:</w:t>
      </w:r>
    </w:p>
    <w:p w14:paraId="0F074899" w14:textId="77777777" w:rsidR="00AC72F0" w:rsidRDefault="00AC72F0" w:rsidP="00AC72F0">
      <w:pPr>
        <w:tabs>
          <w:tab w:val="left" w:pos="490"/>
          <w:tab w:val="left" w:pos="1181"/>
        </w:tabs>
      </w:pPr>
      <w:r>
        <w:rPr>
          <w:i/>
          <w:iCs/>
        </w:rPr>
        <w:t>An Amaurosis, caused by a Vesicle pressing upon she Optic Nerve</w:t>
      </w:r>
      <w:r>
        <w:rPr>
          <w:b/>
          <w:bCs/>
        </w:rPr>
        <w:t>s,</w:t>
      </w:r>
      <w:r>
        <w:rPr>
          <w:b/>
          <w:bCs/>
          <w:vertAlign w:val="superscript"/>
        </w:rPr>
        <w:t>1</w:t>
      </w:r>
      <w:r>
        <w:rPr>
          <w:b/>
          <w:bCs/>
          <w:vertAlign w:val="superscript"/>
        </w:rPr>
        <w:br/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-</w:t>
      </w:r>
      <w:r>
        <w:rPr>
          <w:i/>
          <w:iCs/>
        </w:rPr>
        <w:tab/>
        <w:t xml:space="preserve">- </w:t>
      </w:r>
      <w:r>
        <w:rPr>
          <w:i/>
          <w:iCs/>
          <w:vertAlign w:val="superscript"/>
        </w:rPr>
        <w:t>:</w:t>
      </w:r>
      <w:r>
        <w:rPr>
          <w:i/>
          <w:iCs/>
        </w:rPr>
        <w:tab/>
        <w:t>. near the Place os. their crossing.</w:t>
      </w:r>
    </w:p>
    <w:p w14:paraId="2578D712" w14:textId="77777777" w:rsidR="00AC72F0" w:rsidRDefault="00AC72F0" w:rsidP="00AC72F0">
      <w:pPr>
        <w:tabs>
          <w:tab w:val="left" w:leader="dot" w:pos="2020"/>
          <w:tab w:val="left" w:leader="dot" w:pos="2113"/>
          <w:tab w:val="left" w:leader="dot" w:pos="4489"/>
          <w:tab w:val="left" w:pos="5410"/>
        </w:tabs>
      </w:pPr>
      <w:r>
        <w:t>Iri the Year I59o; I dissected . the Daughter of a Burgo-</w:t>
      </w:r>
      <w:r>
        <w:br/>
        <w:t xml:space="preserve">master of </w:t>
      </w:r>
      <w:r>
        <w:rPr>
          <w:i/>
          <w:iCs/>
        </w:rPr>
        <w:t>Holland,</w:t>
      </w:r>
      <w:r>
        <w:t xml:space="preserve"> aged eighteen Years. She had laboured</w:t>
      </w:r>
      <w:r>
        <w:br/>
        <w:t>under a Diabetes for some Years before her.Death, and but a</w:t>
      </w:r>
      <w:r>
        <w:br/>
        <w:t>few Days before had been seized with this Sort of Blindness,</w:t>
      </w:r>
      <w:r>
        <w:br/>
        <w:t>in winch both Eyes appeared clear 7 nor was there any visible</w:t>
      </w:r>
      <w:r>
        <w:br/>
        <w:t>Defect either in the Membranes or Humours, .tho' the Patient</w:t>
      </w:r>
      <w:r>
        <w:br/>
        <w:t>could not so niuch as perceive the Light of a Candle, when,</w:t>
      </w:r>
      <w:r>
        <w:br/>
        <w:t xml:space="preserve">held near her Eyes- </w:t>
      </w:r>
      <w:r>
        <w:tab/>
      </w:r>
      <w:r>
        <w:tab/>
      </w:r>
      <w:r>
        <w:tab/>
      </w:r>
      <w:r>
        <w:rPr>
          <w:vertAlign w:val="superscript"/>
        </w:rPr>
        <w:t>;</w:t>
      </w:r>
      <w:r>
        <w:tab/>
        <w:t>’</w:t>
      </w:r>
    </w:p>
    <w:p w14:paraId="27DF9DF0" w14:textId="77777777" w:rsidR="00AC72F0" w:rsidRDefault="00AC72F0" w:rsidP="00AC72F0">
      <w:pPr>
        <w:tabs>
          <w:tab w:val="right" w:leader="dot" w:pos="2880"/>
          <w:tab w:val="left" w:pos="3024"/>
        </w:tabs>
        <w:ind w:firstLine="360"/>
      </w:pPr>
      <w:r>
        <w:t>IJpon opening, the Cranium, I discovered a remarkable Vest-</w:t>
      </w:r>
      <w:r>
        <w:br/>
        <w:t>cle, which pressed upon the Optic Nerves about the Place where</w:t>
      </w:r>
      <w:r>
        <w:br/>
        <w:t>they cross; Upon making an Incision in it, there issued about</w:t>
      </w:r>
      <w:r>
        <w:br/>
        <w:t>half a Pintos Vesp limpid aqueous Matter; for when the Kidneys,</w:t>
      </w:r>
      <w:r>
        <w:br/>
        <w:t>through Weakness, ..were incapable os attracting what was</w:t>
      </w:r>
      <w:r>
        <w:br/>
        <w:t xml:space="preserve">drank, there commenced, by an </w:t>
      </w:r>
      <w:r>
        <w:rPr>
          <w:lang w:val="el-GR" w:eastAsia="el-GR" w:bidi="el-GR"/>
        </w:rPr>
        <w:t>άνάῤῥωπος</w:t>
      </w:r>
      <w:r w:rsidRPr="00AC72F0">
        <w:rPr>
          <w:lang w:val="en-GB" w:eastAsia="el-GR" w:bidi="el-GR"/>
        </w:rPr>
        <w:t xml:space="preserve">, </w:t>
      </w:r>
      <w:r>
        <w:t>a Regurgitation to</w:t>
      </w:r>
      <w:r>
        <w:br/>
        <w:t xml:space="preserve">the Head, by which the Vesicle was sorined. </w:t>
      </w:r>
      <w:r>
        <w:rPr>
          <w:i/>
          <w:iCs/>
        </w:rPr>
        <w:t>Bonetus, Lib.</w:t>
      </w:r>
      <w:r>
        <w:rPr>
          <w:b/>
          <w:bCs/>
        </w:rPr>
        <w:t xml:space="preserve"> I.</w:t>
      </w:r>
      <w:r>
        <w:rPr>
          <w:b/>
          <w:bCs/>
        </w:rPr>
        <w:br/>
      </w:r>
      <w:r>
        <w:rPr>
          <w:i/>
          <w:iCs/>
        </w:rPr>
        <w:t xml:space="preserve">Sect. IS. Obse Pgr </w:t>
      </w:r>
      <w:r>
        <w:rPr>
          <w:i/>
          <w:iCs/>
        </w:rPr>
        <w:tab/>
        <w:t xml:space="preserve"> 'si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δ᾽</w:t>
      </w:r>
    </w:p>
    <w:p w14:paraId="48BAD634" w14:textId="77777777" w:rsidR="00AC72F0" w:rsidRDefault="00AC72F0" w:rsidP="00AC72F0">
      <w:pPr>
        <w:tabs>
          <w:tab w:val="left" w:pos="1779"/>
          <w:tab w:val="left" w:pos="4308"/>
        </w:tabs>
      </w:pPr>
      <w:r>
        <w:rPr>
          <w:b/>
          <w:bCs/>
        </w:rPr>
        <w:t>..’ - /</w:t>
      </w:r>
      <w:r>
        <w:rPr>
          <w:b/>
          <w:bCs/>
        </w:rPr>
        <w:tab/>
        <w:t xml:space="preserve">: C </w:t>
      </w:r>
      <w:r>
        <w:rPr>
          <w:b/>
          <w:bCs/>
          <w:lang w:val="el-GR" w:eastAsia="el-GR" w:bidi="el-GR"/>
        </w:rPr>
        <w:t>Α</w:t>
      </w:r>
      <w:r w:rsidRPr="00AC72F0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_S E VII. .</w:t>
      </w:r>
      <w:r>
        <w:rPr>
          <w:b/>
          <w:bCs/>
        </w:rPr>
        <w:tab/>
      </w:r>
      <w:r>
        <w:rPr>
          <w:i/>
          <w:iCs/>
        </w:rPr>
        <w:t>-...cscso..</w:t>
      </w:r>
    </w:p>
    <w:p w14:paraId="42B876D0" w14:textId="77777777" w:rsidR="00AC72F0" w:rsidRDefault="00AC72F0" w:rsidP="00AC72F0">
      <w:pPr>
        <w:ind w:firstLine="360"/>
      </w:pPr>
      <w:r>
        <w:t xml:space="preserve">In </w:t>
      </w:r>
      <w:r>
        <w:rPr>
          <w:i/>
          <w:iCs/>
        </w:rPr>
        <w:t>July</w:t>
      </w:r>
      <w:r>
        <w:t xml:space="preserve"> I622, the son of </w:t>
      </w:r>
      <w:r>
        <w:rPr>
          <w:i/>
          <w:iCs/>
        </w:rPr>
        <w:t>ussu-Nicolas Blenuet,</w:t>
      </w:r>
      <w:r>
        <w:t xml:space="preserve"> a Peasant of</w:t>
      </w:r>
      <w:r>
        <w:br/>
        <w:t xml:space="preserve">the Village of </w:t>
      </w:r>
      <w:r>
        <w:rPr>
          <w:i/>
          <w:iCs/>
        </w:rPr>
        <w:t>Bietzwyl,</w:t>
      </w:r>
      <w:r>
        <w:t xml:space="preserve"> in the Canton of </w:t>
      </w:r>
      <w:r>
        <w:rPr>
          <w:i/>
          <w:iCs/>
        </w:rPr>
        <w:t>Saleure,.</w:t>
      </w:r>
      <w:r>
        <w:t xml:space="preserve"> by Name</w:t>
      </w:r>
      <w:r>
        <w:br/>
      </w:r>
      <w:r>
        <w:rPr>
          <w:i/>
          <w:iCs/>
        </w:rPr>
        <w:t>John,</w:t>
      </w:r>
      <w:r>
        <w:t xml:space="preserve"> about eight Years of Age, fell from a Tree, and received</w:t>
      </w:r>
      <w:r>
        <w:br/>
        <w:t>three Wounds in his Head, at the Concourse and Connexion of</w:t>
      </w:r>
      <w:r>
        <w:br/>
        <w:t>the Lambdoidal with the other Suture, but without hurting „</w:t>
      </w:r>
      <w:r>
        <w:br/>
        <w:t>the Cranium. Immediately he vomited up his Food indigested;</w:t>
      </w:r>
      <w:r>
        <w:br/>
        <w:t>and lost his Speech and Senses to. such a Degree, that he was</w:t>
      </w:r>
      <w:r>
        <w:br/>
        <w:t>carried home for dead to his Father’s House; and remained in</w:t>
      </w:r>
      <w:r>
        <w:br/>
        <w:t xml:space="preserve">that Condition for </w:t>
      </w:r>
      <w:r>
        <w:rPr>
          <w:lang w:val="la-Latn" w:eastAsia="la-Latn" w:bidi="la-Latn"/>
        </w:rPr>
        <w:t xml:space="preserve">forne </w:t>
      </w:r>
      <w:r>
        <w:t>Days, still vomiting whatever he .</w:t>
      </w:r>
      <w:r>
        <w:br/>
        <w:t>received. A Barber was sent for. from the neighbouring Town</w:t>
      </w:r>
      <w:r>
        <w:br/>
        <w:t xml:space="preserve">of </w:t>
      </w:r>
      <w:r>
        <w:rPr>
          <w:i/>
          <w:iCs/>
        </w:rPr>
        <w:t>Biel,</w:t>
      </w:r>
      <w:r>
        <w:t xml:space="preserve"> who' only took care to heal the Wounds, not troubling</w:t>
      </w:r>
      <w:r>
        <w:br/>
        <w:t>himself about Universals ; however, he cicatrized them within</w:t>
      </w:r>
      <w:r>
        <w:br/>
        <w:t>three Weeks. Tor some time the Symptoms, as the Fever,</w:t>
      </w:r>
      <w:r>
        <w:br/>
        <w:t>the Nausea; and the Vomiting, were very grievous ; but when</w:t>
      </w:r>
      <w:r>
        <w:br/>
        <w:t>after some Days they had remitted, and the Patient was restored</w:t>
      </w:r>
      <w:r>
        <w:br/>
        <w:t>to his Senses, it was discovered, that he was stark-blind ; and</w:t>
      </w:r>
      <w:r>
        <w:br/>
        <w:t xml:space="preserve">on the twenty-seventh of </w:t>
      </w:r>
      <w:r>
        <w:rPr>
          <w:i/>
          <w:iCs/>
        </w:rPr>
        <w:t>August,</w:t>
      </w:r>
      <w:r>
        <w:t xml:space="preserve"> the Father brought ins Boy to</w:t>
      </w:r>
      <w:r>
        <w:br/>
        <w:t>the,- imploring my Advice. His Eyes, as far as could he dis-</w:t>
      </w:r>
      <w:r>
        <w:br/>
        <w:t>cerned by outward Inspection, had no manner of Hurt; for</w:t>
      </w:r>
      <w:r>
        <w:br/>
        <w:t>which Reason I signified to the Father, that the Fault lay in the</w:t>
      </w:r>
      <w:r>
        <w:br/>
        <w:t>.Optic Nerves, which, from the Very great Concussion of the</w:t>
      </w:r>
    </w:p>
    <w:p w14:paraId="39B2CEF2" w14:textId="77777777" w:rsidR="00AC72F0" w:rsidRDefault="00AC72F0" w:rsidP="00AC72F0">
      <w:pPr>
        <w:tabs>
          <w:tab w:val="left" w:leader="dot" w:pos="1938"/>
          <w:tab w:val="left" w:leader="dot" w:pos="4686"/>
          <w:tab w:val="left" w:pos="5410"/>
        </w:tabs>
      </w:pPr>
      <w:r>
        <w:t>Brain, and the Humours herein contained , were obstructed by</w:t>
      </w:r>
      <w:r>
        <w:br/>
        <w:t>some Viscid Matter; I advised hiin, after sufficient Purging,</w:t>
      </w:r>
      <w:r>
        <w:br/>
        <w:t>and Application, of Cupping-glasses, to apply a Seton to the</w:t>
      </w:r>
      <w:r>
        <w:br/>
      </w:r>
      <w:r>
        <w:rPr>
          <w:i/>
          <w:iCs/>
        </w:rPr>
        <w:t>Nucha</w:t>
      </w:r>
      <w:r>
        <w:t xml:space="preserve"> (Nape os the Neck). The Man carried his Boy home,</w:t>
      </w:r>
      <w:r>
        <w:br/>
        <w:t>to consult withthis Wise and’Friends about it ; whether he will</w:t>
      </w:r>
      <w:r>
        <w:br/>
        <w:t>return, I know not; but, to speak freely, I have but little Hopes</w:t>
      </w:r>
      <w:r>
        <w:br/>
      </w:r>
      <w:r>
        <w:lastRenderedPageBreak/>
        <w:t>of his Sight: For I doubt not hut the Viscid Matter, confluent</w:t>
      </w:r>
      <w:r>
        <w:br/>
        <w:t>about the Optic Nerves, which should have been purged out of</w:t>
      </w:r>
      <w:r>
        <w:br/>
        <w:t>rhe Head, or drawn off to other Parts, in the Beginning, while</w:t>
      </w:r>
      <w:r>
        <w:br/>
        <w:t>it was yet in Motion, is, by this time, so concreted as to be</w:t>
      </w:r>
      <w:r>
        <w:br/>
        <w:t xml:space="preserve">incapable of being removed. </w:t>
      </w:r>
      <w:r>
        <w:rPr>
          <w:i/>
          <w:iCs/>
        </w:rPr>
        <w:t xml:space="preserve">Hildanus, Cent. </w:t>
      </w:r>
      <w:r>
        <w:rPr>
          <w:i/>
          <w:iCs/>
          <w:lang w:val="el-GR" w:eastAsia="el-GR" w:bidi="el-GR"/>
        </w:rPr>
        <w:t>ζ</w:t>
      </w:r>
      <w:r w:rsidRPr="00AC72F0">
        <w:rPr>
          <w:i/>
          <w:iCs/>
          <w:lang w:val="en-GB" w:eastAsia="el-GR" w:bidi="el-GR"/>
        </w:rPr>
        <w:t>.</w:t>
      </w:r>
      <w:r>
        <w:rPr>
          <w:i/>
          <w:iCs/>
        </w:rPr>
        <w:t>OfferV.</w:t>
      </w:r>
      <w:r>
        <w:t xml:space="preserve"> 8,</w:t>
      </w:r>
      <w:r>
        <w:br/>
        <w:t>P.W su</w:t>
      </w:r>
      <w:r>
        <w:tab/>
        <w:t xml:space="preserve">7' </w:t>
      </w:r>
      <w:r>
        <w:rPr>
          <w:lang w:val="el-GR" w:eastAsia="el-GR" w:bidi="el-GR"/>
        </w:rPr>
        <w:t>δ</w:t>
      </w:r>
      <w:r w:rsidRPr="00AC72F0">
        <w:rPr>
          <w:lang w:val="en-GB" w:eastAsia="el-GR" w:bidi="el-GR"/>
        </w:rPr>
        <w:t xml:space="preserve"> </w:t>
      </w:r>
      <w:r>
        <w:t>' ‘ '</w:t>
      </w:r>
      <w:r>
        <w:tab/>
        <w:t xml:space="preserve"> '</w:t>
      </w:r>
      <w:r>
        <w:tab/>
        <w:t>'</w:t>
      </w:r>
    </w:p>
    <w:p w14:paraId="1BB9FB66" w14:textId="77777777" w:rsidR="00AC72F0" w:rsidRDefault="00AC72F0" w:rsidP="00AC72F0">
      <w:pPr>
        <w:tabs>
          <w:tab w:val="left" w:pos="4489"/>
        </w:tabs>
      </w:pPr>
      <w:r>
        <w:t xml:space="preserve">...'S </w:t>
      </w:r>
      <w:r>
        <w:rPr>
          <w:smallCaps/>
        </w:rPr>
        <w:t>.Case</w:t>
      </w:r>
      <w:r>
        <w:t xml:space="preserve"> VIS. ’</w:t>
      </w:r>
      <w:r>
        <w:tab/>
        <w:t>,S</w:t>
      </w:r>
      <w:r>
        <w:rPr>
          <w:vertAlign w:val="subscript"/>
        </w:rPr>
        <w:t>:</w:t>
      </w:r>
    </w:p>
    <w:p w14:paraId="48EE3798" w14:textId="77777777" w:rsidR="00AC72F0" w:rsidRDefault="00AC72F0" w:rsidP="00AC72F0">
      <w:pPr>
        <w:ind w:firstLine="360"/>
      </w:pPr>
      <w:r>
        <w:t xml:space="preserve">- In </w:t>
      </w:r>
      <w:r>
        <w:rPr>
          <w:i/>
          <w:iCs/>
        </w:rPr>
        <w:t>December</w:t>
      </w:r>
      <w:r>
        <w:t xml:space="preserve"> T689, I attended a Woman who had been hap-</w:t>
      </w:r>
      <w:r>
        <w:br/>
        <w:t>pily enough delivered of a Child a Day and a half before; but</w:t>
      </w:r>
      <w:r>
        <w:br/>
        <w:t>had entirely lost her'Sight twelve Hours after her Delivery.</w:t>
      </w:r>
      <w:r>
        <w:br/>
        <w:t>This Woman was of a very full Habit of Body, and had very</w:t>
      </w:r>
      <w:r>
        <w:br/>
        <w:t>inconsiderable Evacuations during her Travail, aS her Midwife</w:t>
      </w:r>
      <w:r>
        <w:br/>
        <w:t>sold me, and her Purgations were at this time but inconsider-</w:t>
      </w:r>
      <w:r>
        <w:br/>
        <w:t xml:space="preserve">able; besides she had a very great Pain in her Head. </w:t>
      </w:r>
      <w:r>
        <w:rPr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 </w:t>
      </w:r>
      <w:r>
        <w:t>therefore’</w:t>
      </w:r>
      <w:r>
        <w:br/>
        <w:t>had her blooded inthe Foot, as soon as I saw her in thi&amp;Condition.</w:t>
      </w:r>
      <w:r>
        <w:br/>
        <w:t>This so seasonable a Remedy, in that urgent Necessity, proved</w:t>
      </w:r>
      <w:r>
        <w:br/>
        <w:t>so beneficial, that the Brain being discharged of the Plethora,</w:t>
      </w:r>
      <w:r>
        <w:br w:type="page"/>
      </w:r>
    </w:p>
    <w:p w14:paraId="75D79D41" w14:textId="77777777" w:rsidR="00AC72F0" w:rsidRDefault="00AC72F0" w:rsidP="00AC72F0">
      <w:pPr>
        <w:tabs>
          <w:tab w:val="left" w:pos="3279"/>
        </w:tabs>
      </w:pPr>
      <w:r>
        <w:lastRenderedPageBreak/>
        <w:t>'which was the Cause of that surprising Accident, the Woman,</w:t>
      </w:r>
      <w:r>
        <w:br/>
        <w:t>recovered her Sight the very next Day. She told me, that a.</w:t>
      </w:r>
      <w:r>
        <w:br/>
        <w:t>Month before she was brought to bed, she had laboured under</w:t>
      </w:r>
      <w:r>
        <w:br/>
        <w:t>some convulsive Motions, which probably rendered her more</w:t>
      </w:r>
      <w:r>
        <w:br/>
        <w:t>disposed to this last Accident, from which she was entirely deli-</w:t>
      </w:r>
      <w:r>
        <w:br/>
        <w:t>vered by this Blceding in the Foot. But thirteen Months after-</w:t>
      </w:r>
      <w:r>
        <w:br/>
        <w:t>wards. being again big with Child, I had her blooded thrice in</w:t>
      </w:r>
      <w:r>
        <w:br/>
        <w:t>the Arm, in the Time os her going with Child, and once while</w:t>
      </w:r>
      <w:r>
        <w:br/>
        <w:t>she was in Labour, by which Precautions she was entirely pre-</w:t>
      </w:r>
      <w:r>
        <w:br/>
        <w:t xml:space="preserve">served from the Return of that melancholy </w:t>
      </w:r>
      <w:r>
        <w:rPr>
          <w:lang w:val="la-Latn" w:eastAsia="la-Latn" w:bidi="la-Latn"/>
        </w:rPr>
        <w:t xml:space="preserve">Accidens, </w:t>
      </w:r>
      <w:r>
        <w:t>and I</w:t>
      </w:r>
      <w:r>
        <w:br/>
        <w:t xml:space="preserve">happily delivered her, on the twelfth of </w:t>
      </w:r>
      <w:r>
        <w:rPr>
          <w:i/>
          <w:iCs/>
        </w:rPr>
        <w:t>Octobcr</w:t>
      </w:r>
      <w:r>
        <w:t xml:space="preserve"> I 69 I, of a large</w:t>
      </w:r>
      <w:r>
        <w:br/>
        <w:t xml:space="preserve">Male Child, which came the natural Way. </w:t>
      </w:r>
      <w:r>
        <w:rPr>
          <w:i/>
          <w:iCs/>
        </w:rPr>
        <w:t>.Mauriceau, Obse</w:t>
      </w:r>
      <w:r>
        <w:rPr>
          <w:i/>
          <w:iCs/>
        </w:rPr>
        <w:br/>
      </w:r>
      <w:r>
        <w:t>568.</w:t>
      </w:r>
      <w:r>
        <w:tab/>
        <w:t>- .</w:t>
      </w:r>
    </w:p>
    <w:p w14:paraId="6BB8BB0D" w14:textId="77777777" w:rsidR="00AC72F0" w:rsidRDefault="00AC72F0" w:rsidP="00AC72F0">
      <w:pPr>
        <w:ind w:firstLine="360"/>
      </w:pPr>
      <w:r>
        <w:t xml:space="preserve">. AMAZONUM </w:t>
      </w:r>
      <w:r>
        <w:rPr>
          <w:lang w:val="la-Latn" w:eastAsia="la-Latn" w:bidi="la-Latn"/>
        </w:rPr>
        <w:t xml:space="preserve">PASTILLUS, </w:t>
      </w:r>
      <w:r>
        <w:rPr>
          <w:i/>
          <w:iCs/>
        </w:rPr>
        <w:t>The Amazons Trcch, is</w:t>
      </w:r>
      <w:r>
        <w:rPr>
          <w:i/>
          <w:iCs/>
        </w:rPr>
        <w:br/>
      </w:r>
      <w:r>
        <w:t>thus prepared; -</w:t>
      </w:r>
    </w:p>
    <w:p w14:paraId="28ECC60E" w14:textId="77777777" w:rsidR="00AC72F0" w:rsidRDefault="00AC72F0" w:rsidP="00AC72F0">
      <w:r>
        <w:t>- Take of the Sceds of Srnallage and Anise, each fix Drams;</w:t>
      </w:r>
      <w:r>
        <w:br/>
        <w:t>the Tops of Wormwood, four Drams; of Myrrh, Pep-</w:t>
      </w:r>
      <w:r>
        <w:br/>
        <w:t>per, Opium, Castor, each two DramsCinnamon, fix</w:t>
      </w:r>
      <w:r>
        <w:br/>
        <w:t>Drams ; make them into Troches, of which give a Dram</w:t>
      </w:r>
      <w:r>
        <w:br/>
        <w:t xml:space="preserve">... for the greatest Dose. </w:t>
      </w:r>
      <w:r>
        <w:rPr>
          <w:i/>
          <w:iCs/>
        </w:rPr>
        <w:t>Galen</w:t>
      </w:r>
      <w:r>
        <w:t xml:space="preserve"> fays, that he used to leave</w:t>
      </w:r>
      <w:r>
        <w:br/>
        <w:t>. . out the Myrrh, and insteed thereof doubled the Quantity</w:t>
      </w:r>
    </w:p>
    <w:p w14:paraId="1E76C2F5" w14:textId="77777777" w:rsidR="00AC72F0" w:rsidRDefault="00AC72F0" w:rsidP="00AC72F0">
      <w:pPr>
        <w:tabs>
          <w:tab w:val="left" w:pos="3071"/>
          <w:tab w:val="left" w:pos="3612"/>
        </w:tabs>
        <w:ind w:firstLine="360"/>
      </w:pPr>
      <w:r>
        <w:t>of Pepper.</w:t>
      </w:r>
      <w:r>
        <w:tab/>
        <w:t>'</w:t>
      </w:r>
      <w:r>
        <w:tab/>
        <w:t>.....</w:t>
      </w:r>
    </w:p>
    <w:p w14:paraId="4D21E980" w14:textId="77777777" w:rsidR="00AC72F0" w:rsidRDefault="00AC72F0" w:rsidP="00AC72F0">
      <w:pPr>
        <w:ind w:firstLine="360"/>
      </w:pPr>
      <w:r>
        <w:t>In Pains of the Stomach it is taken in a Quarter of a Pint</w:t>
      </w:r>
      <w:r>
        <w:br/>
        <w:t>of Wine diluted; for bilious Vomitiogs, in cold Water; to</w:t>
      </w:r>
      <w:r>
        <w:br/>
        <w:t>chore who throw.up their Fond, if they be thirsty, and have a</w:t>
      </w:r>
      <w:r>
        <w:br/>
        <w:t>Sensation of Heat about the Mouth of the Stomach, or were</w:t>
      </w:r>
      <w:r>
        <w:br/>
        <w:t>used to drink cold Water, when in Health, it is likewise pre-</w:t>
      </w:r>
      <w:r>
        <w:br/>
        <w:t>seribed in cold Water 5 if otherwise, in warm Water; for the</w:t>
      </w:r>
      <w:r>
        <w:br/>
        <w:t>Colic and Gripes, in a Decoction of Myrtle; and for a dis-</w:t>
      </w:r>
      <w:r>
        <w:br/>
        <w:t xml:space="preserve">order’d Spleen, in a Quarter of a Pint of Oxymel. </w:t>
      </w:r>
      <w:r>
        <w:rPr>
          <w:i/>
          <w:iCs/>
          <w:lang w:val="la-Latn" w:eastAsia="la-Latn" w:bidi="la-Latn"/>
        </w:rPr>
        <w:t>Attius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Tetr.</w:t>
      </w:r>
      <w:r>
        <w:t xml:space="preserve"> 3. </w:t>
      </w:r>
      <w:r>
        <w:rPr>
          <w:i/>
          <w:iCs/>
        </w:rPr>
        <w:t>Sernt.</w:t>
      </w:r>
      <w:r>
        <w:t xml:space="preserve"> I. </w:t>
      </w:r>
      <w:r>
        <w:rPr>
          <w:i/>
          <w:iCs/>
        </w:rPr>
        <w:t>Cap.</w:t>
      </w:r>
      <w:r>
        <w:t xml:space="preserve"> II.</w:t>
      </w:r>
    </w:p>
    <w:p w14:paraId="2907ABB1" w14:textId="77777777" w:rsidR="00AC72F0" w:rsidRDefault="00AC72F0" w:rsidP="00AC72F0">
      <w:pPr>
        <w:ind w:firstLine="360"/>
      </w:pPr>
      <w:r>
        <w:t xml:space="preserve">. AMBA, a Name for the </w:t>
      </w:r>
      <w:r>
        <w:rPr>
          <w:smallCaps/>
        </w:rPr>
        <w:t>Manga,"</w:t>
      </w:r>
      <w:r>
        <w:t xml:space="preserve"> Mango-tree. See</w:t>
      </w:r>
      <w:r>
        <w:br/>
      </w:r>
      <w:r>
        <w:rPr>
          <w:smallCaps/>
        </w:rPr>
        <w:t>Manga.</w:t>
      </w:r>
    </w:p>
    <w:p w14:paraId="26527720" w14:textId="77777777" w:rsidR="00AC72F0" w:rsidRDefault="00AC72F0" w:rsidP="00AC72F0">
      <w:pPr>
        <w:ind w:firstLine="360"/>
      </w:pPr>
      <w:r>
        <w:t xml:space="preserve">AMBAIBA. This is the </w:t>
      </w:r>
      <w:r>
        <w:rPr>
          <w:i/>
          <w:iCs/>
        </w:rPr>
        <w:t>Ambdiba Braselienstbus</w:t>
      </w:r>
      <w:r>
        <w:t xml:space="preserve"> of MARG-</w:t>
      </w:r>
      <w:r>
        <w:br/>
        <w:t xml:space="preserve">GRAv. </w:t>
      </w:r>
      <w:r>
        <w:rPr>
          <w:i/>
          <w:iCs/>
        </w:rPr>
        <w:t>Pisen. Pan Hist. -</w:t>
      </w:r>
    </w:p>
    <w:p w14:paraId="44B0C796" w14:textId="77777777" w:rsidR="00AC72F0" w:rsidRDefault="00AC72F0" w:rsidP="00AC72F0">
      <w:r>
        <w:t>. This Tree is of a beautiful Height, almost perpendicular,</w:t>
      </w:r>
      <w:r>
        <w:br/>
        <w:t>and in general without Branches, which, in thofe that have</w:t>
      </w:r>
      <w:r>
        <w:br/>
        <w:t>them, grow only at the Top.</w:t>
      </w:r>
    </w:p>
    <w:p w14:paraId="4CE5B1D7" w14:textId="77777777" w:rsidR="00AC72F0" w:rsidRDefault="00AC72F0" w:rsidP="00AC72F0">
      <w:pPr>
        <w:tabs>
          <w:tab w:val="left" w:pos="3279"/>
        </w:tabs>
        <w:ind w:firstLine="360"/>
      </w:pPr>
      <w:r>
        <w:t>The outward Bark resembles that of a Fig-tree, and consists</w:t>
      </w:r>
      <w:r>
        <w:br/>
        <w:t>first of a thin ash-colouril Cuticle, under which lies a thick,</w:t>
      </w:r>
      <w:r>
        <w:br/>
        <w:t>clammy, green Bark. The Wood is white, like that of the</w:t>
      </w:r>
      <w:r>
        <w:br/>
        <w:t>Birch-tree, but soft, and easy to break.</w:t>
      </w:r>
      <w:r>
        <w:tab/>
        <w:t>’</w:t>
      </w:r>
    </w:p>
    <w:p w14:paraId="22E4519C" w14:textId="77777777" w:rsidR="00AC72F0" w:rsidRDefault="00AC72F0" w:rsidP="00AC72F0">
      <w:pPr>
        <w:ind w:firstLine="360"/>
      </w:pPr>
      <w:r>
        <w:t>The Trunk is of a moderate Thickness, and entirely hol-</w:t>
      </w:r>
      <w:r>
        <w:br/>
        <w:t>low front the Root to the Top; and this Cavity is divided, -or</w:t>
      </w:r>
      <w:r>
        <w:br/>
        <w:t>intersected throughout, at every half Finger’s Distance, by a</w:t>
      </w:r>
      <w:r>
        <w:br/>
        <w:t>tranfverfc Membrane, in the Middle of which is a round Hole,</w:t>
      </w:r>
      <w:r>
        <w:br/>
        <w:t>about the Bigness of a common Pea. It is of a Liver-colour,</w:t>
      </w:r>
      <w:r>
        <w:br/>
        <w:t>and red Ants are always found in it. Towards the Top grow</w:t>
      </w:r>
      <w:r>
        <w:br/>
      </w:r>
      <w:r>
        <w:rPr>
          <w:b/>
          <w:bCs/>
        </w:rPr>
        <w:t xml:space="preserve">the </w:t>
      </w:r>
      <w:r>
        <w:t xml:space="preserve">Leaves in a circular Order, as in the </w:t>
      </w:r>
      <w:r>
        <w:rPr>
          <w:i/>
          <w:iCs/>
        </w:rPr>
        <w:t>AAamoeira</w:t>
      </w:r>
      <w:r>
        <w:t xml:space="preserve"> or </w:t>
      </w:r>
      <w:r>
        <w:rPr>
          <w:i/>
          <w:iCs/>
        </w:rPr>
        <w:t>Papa-</w:t>
      </w:r>
      <w:r>
        <w:rPr>
          <w:i/>
          <w:iCs/>
        </w:rPr>
        <w:br/>
        <w:t>tree,</w:t>
      </w:r>
      <w:r>
        <w:t xml:space="preserve"> each on a thick Pedicle, two or three Foot long, of a</w:t>
      </w:r>
      <w:r>
        <w:br/>
        <w:t>Reddish-brown oh the Outside, and spongy within. The Leaf</w:t>
      </w:r>
      <w:r>
        <w:br/>
        <w:t xml:space="preserve">itself is broad, round,, and </w:t>
      </w:r>
      <w:r>
        <w:rPr>
          <w:i/>
          <w:iCs/>
        </w:rPr>
        <w:t>of</w:t>
      </w:r>
      <w:r>
        <w:t xml:space="preserve"> the Bigness of a whole Sheet of</w:t>
      </w:r>
      <w:r>
        <w:br/>
        <w:t>Paper expanded, and sometimes larger, indented with nine or</w:t>
      </w:r>
      <w:r>
        <w:br/>
        <w:t xml:space="preserve">ten </w:t>
      </w:r>
      <w:r>
        <w:rPr>
          <w:lang w:val="la-Latn" w:eastAsia="la-Latn" w:bidi="la-Latn"/>
        </w:rPr>
        <w:t xml:space="preserve">Laciniae </w:t>
      </w:r>
      <w:r>
        <w:t>or Jags, in. whose Centre stands the Pedicle, from</w:t>
      </w:r>
      <w:r>
        <w:br/>
        <w:t>which a reddish-brown Rib runs lengthways thro’ each of</w:t>
      </w:r>
      <w:r>
        <w:br/>
        <w:t xml:space="preserve">the </w:t>
      </w:r>
      <w:r>
        <w:rPr>
          <w:lang w:val="la-Latn" w:eastAsia="la-Latn" w:bidi="la-Latn"/>
        </w:rPr>
        <w:t xml:space="preserve">Laciniae </w:t>
      </w:r>
      <w:r>
        <w:t>or Jags, and many prominent Veins obliquely.</w:t>
      </w:r>
      <w:r>
        <w:br/>
        <w:t>They are of a very deep Green on the Upperside, and of an</w:t>
      </w:r>
      <w:r>
        <w:br/>
        <w:t>Ash-colour underneath, and seem in the Whole, fomethingof</w:t>
      </w:r>
      <w:r>
        <w:br/>
        <w:t>the Colour of Blood mixed with Water, rough like the Leaves</w:t>
      </w:r>
      <w:r>
        <w:br/>
        <w:t>of the Fig-tree, and havean ash-coloured Line or Border round,</w:t>
      </w:r>
      <w:r>
        <w:br/>
        <w:t xml:space="preserve">the Edges </w:t>
      </w:r>
      <w:r>
        <w:rPr>
          <w:i/>
          <w:iCs/>
        </w:rPr>
        <w:t>of</w:t>
      </w:r>
      <w:r>
        <w:t xml:space="preserve"> the </w:t>
      </w:r>
      <w:r>
        <w:rPr>
          <w:lang w:val="la-Latn" w:eastAsia="la-Latn" w:bidi="la-Latn"/>
        </w:rPr>
        <w:t xml:space="preserve">Laciniae </w:t>
      </w:r>
      <w:r>
        <w:t>or Jags. The Cavity at the Top of</w:t>
      </w:r>
      <w:r>
        <w:br/>
        <w:t>theTree contains a white, fucculent, pinguiousPith, with which</w:t>
      </w:r>
      <w:r>
        <w:br/>
        <w:t>the Negroes are very successful in healing their Wounds.</w:t>
      </w:r>
    </w:p>
    <w:p w14:paraId="2C1B929C" w14:textId="77777777" w:rsidR="00AC72F0" w:rsidRDefault="00AC72F0" w:rsidP="00AC72F0">
      <w:pPr>
        <w:tabs>
          <w:tab w:val="left" w:pos="4001"/>
        </w:tabs>
      </w:pPr>
      <w:r>
        <w:t>: The Tree receives its Increase in this muainer : At the Top</w:t>
      </w:r>
      <w:r>
        <w:br/>
        <w:t>there is an oblong, foliaceous, hoary Capsule, which contains</w:t>
      </w:r>
      <w:r>
        <w:br/>
        <w:t>in it one Leaf, and two or three, or sour lesser Capsules:</w:t>
      </w:r>
      <w:r>
        <w:br/>
        <w:t>-When the outermost Capsule opens or unfolds itself, the Tree</w:t>
      </w:r>
      <w:r>
        <w:br/>
        <w:t>is augmented with a Leaf, and becomes sensibly higher. This</w:t>
      </w:r>
      <w:r>
        <w:br/>
        <w:t>Leaf, even when wrapt up in its Capsule, is of the Bigness of</w:t>
      </w:r>
      <w:r>
        <w:br/>
        <w:t>a Trencher ; and when the Capfule opens itself, is discovered</w:t>
      </w:r>
      <w:r>
        <w:br/>
        <w:t>beautifully .folded up, mid . upon its first Appearance, strikes</w:t>
      </w:r>
      <w:r>
        <w:br/>
        <w:t>the Eye of the Spectator very agreeably, being hoary and of</w:t>
      </w:r>
      <w:r>
        <w:br/>
        <w:t>a faint-green Colour at the Bottom, and at the Top red and</w:t>
      </w:r>
      <w:r>
        <w:br/>
        <w:t xml:space="preserve">shining like </w:t>
      </w:r>
      <w:r>
        <w:rPr>
          <w:i/>
          <w:iCs/>
        </w:rPr>
        <w:t>Morocco</w:t>
      </w:r>
      <w:r>
        <w:t xml:space="preserve"> Leather, in the Centre: of the Leaf,</w:t>
      </w:r>
      <w:r>
        <w:br/>
        <w:t>where the Pedicle is inserted in rhe superior Surface, something</w:t>
      </w:r>
      <w:r>
        <w:br/>
        <w:t>like a reddish Star appears^ adorn’d with faint Streaks of Green</w:t>
      </w:r>
      <w:r>
        <w:br/>
        <w:t>and Yellow, and is probably the Centre of all the Nerves,</w:t>
      </w:r>
      <w:r>
        <w:br/>
        <w:t>which being shining and of a fainttyellthv Colour, are longitu-</w:t>
      </w:r>
      <w:r>
        <w:br/>
        <w:t>dinally distributed thro’ all the Jags. When the outerCapsule</w:t>
      </w:r>
      <w:r>
        <w:br/>
      </w:r>
      <w:r>
        <w:lastRenderedPageBreak/>
        <w:t>as open’d, the other lesser ones successively unfold themselves,</w:t>
      </w:r>
      <w:r>
        <w:br/>
        <w:t>and present us with Leaves of the same Kind.- ....</w:t>
      </w:r>
      <w:r>
        <w:tab/>
        <w:t>.:</w:t>
      </w:r>
    </w:p>
    <w:p w14:paraId="38D42258" w14:textId="77777777" w:rsidR="00AC72F0" w:rsidRDefault="00AC72F0" w:rsidP="00AC72F0">
      <w:pPr>
        <w:ind w:firstLine="360"/>
      </w:pPr>
      <w:r>
        <w:t xml:space="preserve">The Flowers </w:t>
      </w:r>
      <w:r>
        <w:rPr>
          <w:lang w:val="la-Latn" w:eastAsia="la-Latn" w:bidi="la-Latn"/>
        </w:rPr>
        <w:t xml:space="preserve">corne </w:t>
      </w:r>
      <w:r>
        <w:t>forth on a short Pedicle from the upper</w:t>
      </w:r>
      <w:r>
        <w:br/>
        <w:t>.Part of the Trunk where the Leaves grow, and hang four or</w:t>
      </w:r>
      <w:r>
        <w:br/>
        <w:t>five in a Cluster like so many Sausages. They are of a cylin-</w:t>
      </w:r>
      <w:r>
        <w:br/>
        <w:t>drical Form, six, seven, or perhaps nine inches long, an Inch</w:t>
      </w:r>
      <w:r>
        <w:br/>
        <w:t>thick, hollow within, and their Cavities stuffed with Down ;</w:t>
      </w:r>
      <w:r>
        <w:br/>
        <w:t>they are soft, but towards their Surfaces have Kernels ofa</w:t>
      </w:r>
      <w:r>
        <w:br/>
        <w:t>brownish Colour; the Flowers falling off. the Kernels grow</w:t>
      </w:r>
    </w:p>
    <w:p w14:paraId="3D36623C" w14:textId="77777777" w:rsidR="00AC72F0" w:rsidRDefault="00AC72F0" w:rsidP="00AC72F0">
      <w:r>
        <w:t>somewhat larger, and may he eat, when the’Husks, In whicif.</w:t>
      </w:r>
      <w:r>
        <w:br/>
        <w:t>they are inclosed, are taken off with one’s Teeth. These</w:t>
      </w:r>
      <w:r>
        <w:br/>
        <w:t>Trees grow to great Height in a very short Time.-: '.</w:t>
      </w:r>
    </w:p>
    <w:p w14:paraId="6A637096" w14:textId="77777777" w:rsidR="00AC72F0" w:rsidRDefault="00AC72F0" w:rsidP="00AC72F0">
      <w:pPr>
        <w:ind w:firstLine="360"/>
      </w:pPr>
      <w:r>
        <w:t xml:space="preserve">Without the Assistance of Flint and Steel,- the </w:t>
      </w:r>
      <w:r>
        <w:rPr>
          <w:i/>
          <w:iCs/>
        </w:rPr>
        <w:t>Brastsmus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extrahi </w:t>
      </w:r>
      <w:r>
        <w:t>Fine from it in this manner vThey take the Fruit, or</w:t>
      </w:r>
      <w:r>
        <w:br/>
        <w:t xml:space="preserve">rather a Piece of rhe Root of this Tree dry id sufficiently </w:t>
      </w:r>
      <w:r>
        <w:rPr>
          <w:i/>
          <w:iCs/>
        </w:rPr>
        <w:t>for</w:t>
      </w:r>
      <w:r>
        <w:rPr>
          <w:i/>
          <w:iCs/>
        </w:rPr>
        <w:br/>
      </w:r>
      <w:r>
        <w:t>their intended Purpose ; in this they bore a-sinall Hole, into</w:t>
      </w:r>
      <w:r>
        <w:br/>
        <w:t>which they thrust a sharp-pointed Pieceinf hard Wood., and hy</w:t>
      </w:r>
      <w:r>
        <w:br/>
        <w:t>giving this a quick and rapid Motion, resembling that of a</w:t>
      </w:r>
      <w:r>
        <w:br/>
        <w:t>Piercer, whilst they bold the Fruit, er Picce-of the Root fix’d</w:t>
      </w:r>
      <w:r>
        <w:br/>
        <w:t>by their Fect, the Attrition of the Parts produces such a De-</w:t>
      </w:r>
      <w:r>
        <w:br/>
        <w:t>gree of Heat, as is sufficient to kindle any combustible Matter</w:t>
      </w:r>
      <w:r>
        <w:br/>
        <w:t>that is apply’d to it, fisch as dry Leaves of Trees, or Cotton.</w:t>
      </w:r>
    </w:p>
    <w:p w14:paraId="03E30DB4" w14:textId="77777777" w:rsidR="00AC72F0" w:rsidRDefault="00AC72F0" w:rsidP="00AC72F0">
      <w:pPr>
        <w:ind w:firstLine="360"/>
      </w:pPr>
      <w:r>
        <w:t>It is rarely found in Woods; but is for the most part to bo</w:t>
      </w:r>
      <w:r>
        <w:br/>
        <w:t>met with in Fields, that have been formerly cultivated.</w:t>
      </w:r>
    </w:p>
    <w:p w14:paraId="38915263" w14:textId="77777777" w:rsidR="00AC72F0" w:rsidRDefault="00AC72F0" w:rsidP="00AC72F0">
      <w:pPr>
        <w:ind w:firstLine="360"/>
      </w:pPr>
      <w:r>
        <w:t>The fat Juice express’d from the Tops of this Tree, is of</w:t>
      </w:r>
      <w:r>
        <w:br/>
        <w:t>Use in the Cure of inveterate as well as recent Ulcers. Its</w:t>
      </w:r>
      <w:r>
        <w:br/>
        <w:t>Leaves, when fresh and tender, or the finer Part of its Bark,</w:t>
      </w:r>
      <w:r>
        <w:br/>
        <w:t>deterge the Part affectsd, and asswage its Pain. .</w:t>
      </w:r>
    </w:p>
    <w:p w14:paraId="3A1268F2" w14:textId="77777777" w:rsidR="00AC72F0" w:rsidRDefault="00AC72F0" w:rsidP="00AC72F0">
      <w:pPr>
        <w:ind w:firstLine="360"/>
      </w:pPr>
      <w:r>
        <w:t>The Juice exprefs’d from its Buds, is of a cooling and astrin.</w:t>
      </w:r>
      <w:r>
        <w:br/>
        <w:t xml:space="preserve">gent Quality , and when mix’d in a proper Quantity with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Mess of Gruel made ofa farinaceous Substance, which </w:t>
      </w:r>
      <w:r>
        <w:rPr>
          <w:i/>
          <w:iCs/>
        </w:rPr>
        <w:t>tbnlndiaus</w:t>
      </w:r>
      <w:r>
        <w:rPr>
          <w:i/>
          <w:iCs/>
        </w:rPr>
        <w:br/>
      </w:r>
      <w:r>
        <w:t xml:space="preserve">call </w:t>
      </w:r>
      <w:r>
        <w:rPr>
          <w:i/>
          <w:iCs/>
        </w:rPr>
        <w:t>Tipioca,</w:t>
      </w:r>
      <w:r>
        <w:t xml:space="preserve"> stops such Fluxes of the Belly, as are occasion-</w:t>
      </w:r>
      <w:r>
        <w:br/>
        <w:t>ed hy a Redundance ofHumours preternaturally hot. It checks</w:t>
      </w:r>
      <w:r>
        <w:br/>
        <w:t xml:space="preserve">immoderate menstrual and seminal Discharges; and </w:t>
      </w:r>
      <w:r>
        <w:rPr>
          <w:i/>
          <w:iCs/>
        </w:rPr>
        <w:t>Pise</w:t>
      </w:r>
      <w:r>
        <w:t xml:space="preserve"> asserts,</w:t>
      </w:r>
      <w:r>
        <w:br/>
        <w:t>that he has experimentally found it robe remarkably beneficial,</w:t>
      </w:r>
      <w:r>
        <w:br/>
        <w:t>apply’d by way of Cataplasin to the Navcis of Women, who</w:t>
      </w:r>
      <w:r>
        <w:br/>
        <w:t>laboured under immoderate menstrual Discharges aster Dell-</w:t>
      </w:r>
      <w:r>
        <w:br/>
        <w:t xml:space="preserve">very. </w:t>
      </w:r>
      <w:r>
        <w:rPr>
          <w:i/>
          <w:iCs/>
        </w:rPr>
        <w:t xml:space="preserve">Rail Hast. Plant. . - . - </w:t>
      </w:r>
      <w:r>
        <w:rPr>
          <w:lang w:val="el-GR" w:eastAsia="el-GR" w:bidi="el-GR"/>
        </w:rPr>
        <w:t>Ἄ</w:t>
      </w:r>
      <w:r w:rsidRPr="00AC72F0">
        <w:rPr>
          <w:lang w:val="en-GB" w:eastAsia="el-GR" w:bidi="el-GR"/>
        </w:rPr>
        <w:t xml:space="preserve">- </w:t>
      </w:r>
      <w:r>
        <w:t>. - . -</w:t>
      </w:r>
    </w:p>
    <w:p w14:paraId="6F50E29B" w14:textId="77777777" w:rsidR="00AC72F0" w:rsidRDefault="00AC72F0" w:rsidP="00AC72F0">
      <w:pPr>
        <w:tabs>
          <w:tab w:val="left" w:pos="2942"/>
        </w:tabs>
        <w:ind w:firstLine="360"/>
      </w:pPr>
      <w:r>
        <w:t xml:space="preserve">AMBAITINGA. The </w:t>
      </w:r>
      <w:r>
        <w:rPr>
          <w:i/>
          <w:iCs/>
        </w:rPr>
        <w:t>Ambaicinga</w:t>
      </w:r>
      <w:r>
        <w:t xml:space="preserve"> of </w:t>
      </w:r>
      <w:r>
        <w:rPr>
          <w:i/>
          <w:iCs/>
        </w:rPr>
        <w:t>Pisa</w:t>
      </w:r>
      <w:r>
        <w:t xml:space="preserve"> and </w:t>
      </w:r>
      <w:r>
        <w:rPr>
          <w:i/>
          <w:iCs/>
        </w:rPr>
        <w:t>Marggrave</w:t>
      </w:r>
      <w:r>
        <w:rPr>
          <w:i/>
          <w:iCs/>
        </w:rPr>
        <w:br/>
      </w:r>
      <w:r>
        <w:t xml:space="preserve">has Branches of a reddish Colour ; its' Wood is </w:t>
      </w:r>
      <w:r>
        <w:rPr>
          <w:i/>
          <w:iCs/>
        </w:rPr>
        <w:t>of</w:t>
      </w:r>
      <w:r>
        <w:t xml:space="preserve"> a pretty clofe</w:t>
      </w:r>
      <w:r>
        <w:br/>
        <w:t>Contexture, and its Leaves, towards their Tops, are of a bright,</w:t>
      </w:r>
      <w:r>
        <w:br/>
        <w:t>and, towards their lower Parts, of a .languid Green, and at the</w:t>
      </w:r>
      <w:r>
        <w:br/>
        <w:t>the fame tube Io rough, that some Substances may he polished</w:t>
      </w:r>
      <w:r>
        <w:br/>
        <w:t>with them instead of a File. This Tree contains’ an oily Li-</w:t>
      </w:r>
      <w:r>
        <w:br/>
        <w:t xml:space="preserve">quor of the fame Use and Efficacy with the Juice of- the </w:t>
      </w:r>
      <w:r>
        <w:rPr>
          <w:i/>
          <w:iCs/>
        </w:rPr>
        <w:t>Am-</w:t>
      </w:r>
      <w:r>
        <w:rPr>
          <w:i/>
          <w:iCs/>
        </w:rPr>
        <w:br/>
        <w:t>baiba.</w:t>
      </w:r>
      <w:r>
        <w:t xml:space="preserve"> It bears a large but flender Fruit, about aHand’s-breadth</w:t>
      </w:r>
      <w:r>
        <w:br/>
        <w:t xml:space="preserve">in Length, and, when ripe, is sweet, and may he eaten. </w:t>
      </w:r>
      <w:r>
        <w:rPr>
          <w:i/>
          <w:iCs/>
        </w:rPr>
        <w:t>Bail</w:t>
      </w:r>
      <w:r>
        <w:rPr>
          <w:i/>
          <w:iCs/>
        </w:rPr>
        <w:br/>
        <w:t>Hist. Plant.</w:t>
      </w:r>
      <w:r>
        <w:rPr>
          <w:i/>
          <w:iCs/>
        </w:rPr>
        <w:tab/>
        <w:t>. -</w:t>
      </w:r>
    </w:p>
    <w:p w14:paraId="0D123438" w14:textId="77777777" w:rsidR="00AC72F0" w:rsidRDefault="00AC72F0" w:rsidP="00AC72F0">
      <w:pPr>
        <w:ind w:firstLine="360"/>
      </w:pPr>
      <w:r>
        <w:t xml:space="preserve">AMBALAM. This is the Name of an </w:t>
      </w:r>
      <w:r>
        <w:rPr>
          <w:i/>
          <w:iCs/>
        </w:rPr>
        <w:t>Indian</w:t>
      </w:r>
      <w:r>
        <w:t xml:space="preserve"> Tree, call’d:</w:t>
      </w:r>
      <w:r>
        <w:br/>
        <w:t xml:space="preserve">also </w:t>
      </w:r>
      <w:r>
        <w:rPr>
          <w:i/>
          <w:iCs/>
        </w:rPr>
        <w:t xml:space="preserve">Manga </w:t>
      </w:r>
      <w:r>
        <w:rPr>
          <w:i/>
          <w:iCs/>
          <w:lang w:val="la-Latn" w:eastAsia="la-Latn" w:bidi="la-Latn"/>
        </w:rPr>
        <w:t xml:space="preserve">affines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 xml:space="preserve">parvo stellato, nucleo 'majore </w:t>
      </w:r>
      <w:r>
        <w:rPr>
          <w:i/>
          <w:iCs/>
        </w:rPr>
        <w:t>ofsco.</w:t>
      </w:r>
      <w:r>
        <w:rPr>
          <w:i/>
          <w:iCs/>
        </w:rPr>
        <w:br/>
      </w:r>
      <w:r>
        <w:t>It is a high Tree, not stretching its Branches upwards, but</w:t>
      </w:r>
      <w:r>
        <w:br/>
        <w:t>spreading them out pretty far in a transverse Direction. It grows</w:t>
      </w:r>
      <w:r>
        <w:br/>
        <w:t>in sandy Solis. It has a Iong Root, from which many Fibres</w:t>
      </w:r>
      <w:r>
        <w:br/>
        <w:t xml:space="preserve">spring forth.. Its Trunk is so large as to fill the Arms of </w:t>
      </w:r>
      <w:r>
        <w:rPr>
          <w:b/>
          <w:bCs/>
        </w:rPr>
        <w:t>a</w:t>
      </w:r>
      <w:r>
        <w:rPr>
          <w:b/>
          <w:bCs/>
        </w:rPr>
        <w:br/>
      </w:r>
      <w:r>
        <w:t>Man- Tbe Wend of it is soft, and covered with a thick Bark.</w:t>
      </w:r>
      <w:r>
        <w:br/>
        <w:t>Its large Branches are of an ash, and its fmall ones of a green</w:t>
      </w:r>
      <w:r>
        <w:br/>
        <w:t>Colour, and hesprinkled with a Dew of a Sky-colour. Its Leaf</w:t>
      </w:r>
      <w:r>
        <w:br/>
        <w:t>consists of a double Pair of lesser Leaves, terminating with an</w:t>
      </w:r>
      <w:r>
        <w:br/>
        <w:t>odd Leaf. These lesser Leaves are of an oblong-round Form,</w:t>
      </w:r>
      <w:r>
        <w:br/>
        <w:t>their Length is almost the double of their Breadth, and they</w:t>
      </w:r>
      <w:r>
        <w:br/>
        <w:t>terminate in a small contracied Point. They are - of a close</w:t>
      </w:r>
      <w:r>
        <w:br/>
      </w:r>
      <w:r>
        <w:rPr>
          <w:lang w:val="la-Latn" w:eastAsia="la-Latn" w:bidi="la-Latn"/>
        </w:rPr>
        <w:t xml:space="preserve">Contextore, </w:t>
      </w:r>
      <w:r>
        <w:t>soft, sinooth, and both their Sides shining, with</w:t>
      </w:r>
      <w:r>
        <w:br/>
        <w:t>a lively Green on the superior Part, but somewhat fainter under-</w:t>
      </w:r>
      <w:r>
        <w:br/>
        <w:t>neath. From the Middle-rib, the Nerves distribute themfelves</w:t>
      </w:r>
      <w:r>
        <w:br/>
        <w:t>in tranfverse, strait, and parallel Directions. Many Flowers</w:t>
      </w:r>
      <w:r>
        <w:br/>
        <w:t>sprout forth at. a rime, from the tender Twigs, that spring</w:t>
      </w:r>
      <w:r>
        <w:br/>
        <w:t>from the larger Branches. These Twigs, as well as the Leaves,</w:t>
      </w:r>
      <w:r>
        <w:br/>
        <w:t>are of a bitterish acid Taste, somewhat resembling the Taste</w:t>
      </w:r>
      <w:r>
        <w:br/>
        <w:t>of the Fruit produced by the Marigo-tree, Their Smell is like-'</w:t>
      </w:r>
      <w:r>
        <w:br/>
        <w:t>wise strong and acid. The Flowers arc fmall and white, have.:</w:t>
      </w:r>
      <w:r>
        <w:br/>
        <w:t>ing the Appearance of little Stars, consisting of five or six</w:t>
      </w:r>
      <w:r>
        <w:br/>
        <w:t>flender, but pointed Petals, which towards their Extremities are</w:t>
      </w:r>
      <w:r>
        <w:br/>
        <w:t>eontraoled'into'final! Points, anil are somewhat hard and shining.</w:t>
      </w:r>
      <w:r>
        <w:br/>
        <w:t xml:space="preserve">In the Middle </w:t>
      </w:r>
      <w:r>
        <w:rPr>
          <w:i/>
          <w:iCs/>
        </w:rPr>
        <w:t>of</w:t>
      </w:r>
      <w:r>
        <w:t xml:space="preserve"> the Flower, is a.yellow little Heart, which</w:t>
      </w:r>
      <w:r>
        <w:br/>
        <w:t>is the Matter of the future Fruit, and is surrounded with ten,</w:t>
      </w:r>
      <w:r>
        <w:br/>
        <w:t xml:space="preserve">twelve, or more </w:t>
      </w:r>
      <w:r>
        <w:rPr>
          <w:i/>
          <w:iCs/>
        </w:rPr>
        <w:t>Stamina,</w:t>
      </w:r>
      <w:r>
        <w:t xml:space="preserve"> according to the Number of the</w:t>
      </w:r>
      <w:r>
        <w:br/>
        <w:t xml:space="preserve">Petals. These </w:t>
      </w:r>
      <w:r>
        <w:rPr>
          <w:i/>
          <w:iCs/>
        </w:rPr>
        <w:t>Stamina</w:t>
      </w:r>
      <w:r>
        <w:t xml:space="preserve"> are small, flender, white, and yellow at</w:t>
      </w:r>
      <w:r>
        <w:br/>
        <w:t>their Tops. From the very Middle of this little Heart five or</w:t>
      </w:r>
      <w:r>
        <w:br/>
        <w:t>six Points, or, small Styles, arise. When the Buds of the Flowers</w:t>
      </w:r>
      <w:r>
        <w:br/>
      </w:r>
      <w:r>
        <w:lastRenderedPageBreak/>
        <w:t>begin to shoot forth, the Tree is stript of its Leaves, and re-</w:t>
      </w:r>
      <w:r>
        <w:br/>
        <w:t>mains destitute of them all theTirae thcBud is flourishing, bur</w:t>
      </w:r>
      <w:r>
        <w:br/>
        <w:t>reassumes its Foliage when the Emit appears.</w:t>
      </w:r>
    </w:p>
    <w:p w14:paraId="0E6A0F01" w14:textId="77777777" w:rsidR="00AC72F0" w:rsidRDefault="00AC72F0" w:rsidP="00AC72F0">
      <w:pPr>
        <w:ind w:firstLine="360"/>
      </w:pPr>
      <w:r>
        <w:t>The Fruit hangs in Clusters from the T wigs and Stalks, which</w:t>
      </w:r>
      <w:r>
        <w:br/>
        <w:t>are long, thick, .pliant, bended, and of a yellowish Ash-colour.</w:t>
      </w:r>
      <w:r>
        <w:br/>
        <w:t>It is of an oblong-round Shape, hard, and resembling the Fruit</w:t>
      </w:r>
      <w:r>
        <w:br/>
        <w:t xml:space="preserve">of the </w:t>
      </w:r>
      <w:r>
        <w:rPr>
          <w:i/>
          <w:iCs/>
        </w:rPr>
        <w:t>Mango.</w:t>
      </w:r>
      <w:r>
        <w:t xml:space="preserve"> It is of a lively-grcen Colour, when almost</w:t>
      </w:r>
      <w:r>
        <w:br/>
        <w:t>ripe ; then it becomes yellowish, and'is gratefully acid both to</w:t>
      </w:r>
      <w:r>
        <w:br/>
        <w:t>the Taste and.Smell. Its Pulp may be eaten, and contains in</w:t>
      </w:r>
      <w:r>
        <w:br/>
        <w:t>it a large hard Kernel, which almost ’ fills rhe whole Cavity of</w:t>
      </w:r>
      <w:r>
        <w:br/>
        <w:t>the Fruit, has its Surface wove over in Form of a Net,,’with a</w:t>
      </w:r>
      <w:r>
        <w:br/>
        <w:t>whitish kind of woody Nerves; and under this Nerds here-and-</w:t>
      </w:r>
      <w:r>
        <w:br/>
        <w:t>there soft, so that it will yield to .any sharp Instrument; bur</w:t>
      </w:r>
      <w:r>
        <w:br/>
        <w:t xml:space="preserve">’tis hard within. This Tree flourishes and bearsEruit twice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Year. . ’ </w:t>
      </w:r>
      <w:r w:rsidRPr="00AC72F0">
        <w:rPr>
          <w:lang w:val="en-GB" w:eastAsia="el-GR" w:bidi="el-GR"/>
        </w:rPr>
        <w:t>.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. . .</w:t>
      </w:r>
    </w:p>
    <w:p w14:paraId="15CE57DB" w14:textId="77777777" w:rsidR="00AC72F0" w:rsidRDefault="00AC72F0" w:rsidP="00AC72F0">
      <w:pPr>
        <w:ind w:firstLine="360"/>
      </w:pPr>
      <w:r>
        <w:t>Its Root, us’d by way of Peflary, promotes the menstrual</w:t>
      </w:r>
      <w:r>
        <w:br/>
        <w:t>Discharge, when suppress’d. Its Bark, reduced to a Powder,</w:t>
      </w:r>
      <w:r>
        <w:br/>
        <w:t xml:space="preserve">and drank in acid Milk, is beneficial in </w:t>
      </w:r>
      <w:r>
        <w:rPr>
          <w:i/>
          <w:iCs/>
        </w:rPr>
        <w:t>Dysenteries,</w:t>
      </w:r>
      <w:r>
        <w:t xml:space="preserve"> which In-</w:t>
      </w:r>
      <w:r>
        <w:br/>
        <w:t>tention is also answered by its juice mix’d with Rice, of which</w:t>
      </w:r>
      <w:r>
        <w:br/>
        <w:t>two Ingredients, that kind of Bread, commonly called by the</w:t>
      </w:r>
      <w:r>
        <w:br w:type="page"/>
      </w:r>
    </w:p>
    <w:p w14:paraId="280D32C5" w14:textId="77777777" w:rsidR="00AC72F0" w:rsidRDefault="00AC72F0" w:rsidP="00AC72F0">
      <w:pPr>
        <w:ind w:firstLine="360"/>
      </w:pPr>
      <w:r>
        <w:lastRenderedPageBreak/>
        <w:t xml:space="preserve">Natives </w:t>
      </w:r>
      <w:r>
        <w:rPr>
          <w:i/>
          <w:iCs/>
        </w:rPr>
        <w:t>Apen,</w:t>
      </w:r>
      <w:r>
        <w:t xml:space="preserve"> is made. A Decoction of its Wood is given</w:t>
      </w:r>
      <w:r>
        <w:br/>
        <w:t>with Success in Gonorrhoeas; audits Fruit, pounded, and mix’d</w:t>
      </w:r>
      <w:r>
        <w:br/>
        <w:t>with the Juice of its Leaves, asswages Pains in the Ears, if put</w:t>
      </w:r>
      <w:r>
        <w:br/>
        <w:t>into them.</w:t>
      </w:r>
    </w:p>
    <w:p w14:paraId="1D616A9D" w14:textId="77777777" w:rsidR="00AC72F0" w:rsidRDefault="00AC72F0" w:rsidP="00AC72F0">
      <w:pPr>
        <w:ind w:firstLine="360"/>
      </w:pPr>
      <w:r>
        <w:t xml:space="preserve">The </w:t>
      </w:r>
      <w:r>
        <w:rPr>
          <w:i/>
          <w:iCs/>
        </w:rPr>
        <w:t>Cat-Ambolam</w:t>
      </w:r>
      <w:r>
        <w:t xml:space="preserve"> Io nearly resembles this Tree, that Bota-</w:t>
      </w:r>
      <w:r>
        <w:br/>
        <w:t>nists have scarce thought it worth their while to spend Time</w:t>
      </w:r>
      <w:r>
        <w:br/>
        <w:t>In enumerating the Particulars in which they differ: They ..</w:t>
      </w:r>
      <w:r>
        <w:br/>
        <w:t>only tell us, that the Leaves of the Cat-Ambalam are of a</w:t>
      </w:r>
      <w:r>
        <w:br/>
        <w:t>smaller Sine, and lofs oblong; that its Fruit is less oblong,</w:t>
      </w:r>
      <w:r>
        <w:br/>
        <w:t>somewhat rounder and smaller; that it has a bitterish acid Taste,</w:t>
      </w:r>
      <w:r>
        <w:br/>
        <w:t>and' is not produced in such Abundance as the former; for</w:t>
      </w:r>
      <w:r>
        <w:br/>
        <w:t>which Reason it is hot so much used in Foed.</w:t>
      </w:r>
    </w:p>
    <w:p w14:paraId="3D43C19B" w14:textId="77777777" w:rsidR="00AC72F0" w:rsidRDefault="00AC72F0" w:rsidP="00AC72F0">
      <w:pPr>
        <w:ind w:firstLine="360"/>
      </w:pPr>
      <w:r>
        <w:t xml:space="preserve">Its medicinal Virtues are the </w:t>
      </w:r>
      <w:r>
        <w:rPr>
          <w:lang w:val="la-Latn" w:eastAsia="la-Latn" w:bidi="la-Latn"/>
        </w:rPr>
        <w:t xml:space="preserve">sanie </w:t>
      </w:r>
      <w:r>
        <w:t>with these of the Amba-</w:t>
      </w:r>
      <w:r>
        <w:br/>
      </w:r>
      <w:r>
        <w:rPr>
          <w:b/>
          <w:bCs/>
        </w:rPr>
        <w:t xml:space="preserve">lain. </w:t>
      </w:r>
      <w:r>
        <w:rPr>
          <w:i/>
          <w:iCs/>
        </w:rPr>
        <w:t>Riiii Hist. Plant.</w:t>
      </w:r>
    </w:p>
    <w:p w14:paraId="6B673677" w14:textId="77777777" w:rsidR="00AC72F0" w:rsidRDefault="00AC72F0" w:rsidP="00AC72F0">
      <w:pPr>
        <w:ind w:firstLine="360"/>
      </w:pPr>
      <w:r>
        <w:t xml:space="preserve">AMBAPAIA, the Niune of an </w:t>
      </w:r>
      <w:r>
        <w:rPr>
          <w:i/>
          <w:iCs/>
        </w:rPr>
        <w:t>Indian</w:t>
      </w:r>
      <w:r>
        <w:t xml:space="preserve"> Tree, called also</w:t>
      </w:r>
      <w:r>
        <w:br/>
        <w:t>MAMOERA, which see.</w:t>
      </w:r>
    </w:p>
    <w:p w14:paraId="71A1674B" w14:textId="77777777" w:rsidR="00AC72F0" w:rsidRDefault="00AC72F0" w:rsidP="00AC72F0">
      <w:pPr>
        <w:ind w:firstLine="360"/>
      </w:pPr>
      <w:r w:rsidRPr="00AC72F0">
        <w:rPr>
          <w:lang w:val="it-IT"/>
        </w:rPr>
        <w:t xml:space="preserve">AMBARE, </w:t>
      </w:r>
      <w:r w:rsidRPr="00AC72F0">
        <w:rPr>
          <w:i/>
          <w:iCs/>
          <w:lang w:val="it-IT"/>
        </w:rPr>
        <w:t xml:space="preserve">Arnbare </w:t>
      </w:r>
      <w:r>
        <w:rPr>
          <w:i/>
          <w:iCs/>
          <w:lang w:val="la-Latn" w:eastAsia="la-Latn" w:bidi="la-Latn"/>
        </w:rPr>
        <w:t>Indica,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Gate. Acost. </w:t>
      </w:r>
      <w:r>
        <w:t xml:space="preserve">Trag. </w:t>
      </w:r>
      <w:r>
        <w:rPr>
          <w:i/>
          <w:iCs/>
        </w:rPr>
        <w:t>Ambores,</w:t>
      </w:r>
      <w:r>
        <w:rPr>
          <w:i/>
          <w:iCs/>
        </w:rPr>
        <w:br/>
      </w:r>
      <w:r>
        <w:t xml:space="preserve">. .Cast.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>Indica, foliis juglandis, fructu nucis rnagultndine,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C. </w:t>
      </w:r>
      <w:r>
        <w:rPr>
          <w:lang w:val="la-Latn" w:eastAsia="la-Latn" w:bidi="la-Latn"/>
        </w:rPr>
        <w:t>B.</w:t>
      </w:r>
    </w:p>
    <w:p w14:paraId="58049005" w14:textId="77777777" w:rsidR="00AC72F0" w:rsidRDefault="00AC72F0" w:rsidP="00AC72F0">
      <w:pPr>
        <w:tabs>
          <w:tab w:val="left" w:leader="dot" w:pos="1829"/>
          <w:tab w:val="left" w:pos="2864"/>
          <w:tab w:val="left" w:pos="3378"/>
        </w:tabs>
        <w:ind w:firstLine="360"/>
      </w:pPr>
      <w:r>
        <w:t xml:space="preserve">It is a large and thick Tree, growing in the </w:t>
      </w:r>
      <w:r>
        <w:rPr>
          <w:i/>
          <w:iCs/>
        </w:rPr>
        <w:t>Indies</w:t>
      </w:r>
      <w:r>
        <w:t>; its Leaves</w:t>
      </w:r>
      <w:r>
        <w:br/>
        <w:t xml:space="preserve">are as large as those of the Walnut, but </w:t>
      </w:r>
      <w:r>
        <w:rPr>
          <w:i/>
          <w:iCs/>
        </w:rPr>
        <w:t>of</w:t>
      </w:r>
      <w:r>
        <w:t xml:space="preserve"> a clearer Green,</w:t>
      </w:r>
      <w:r>
        <w:br/>
        <w:t>- beautify’d with many Veins or Nerves; it hath small white</w:t>
      </w:r>
      <w:r>
        <w:br/>
        <w:t>Flowers; its Emit is as large as a Nut, green at first, having a</w:t>
      </w:r>
      <w:r>
        <w:br/>
        <w:t>strong Smell, and a rough Taste; but as it grows ripe, it ac-</w:t>
      </w:r>
      <w:r>
        <w:br/>
        <w:t>quires a yellow'Colour, an agreeable Smell, and a pleasant</w:t>
      </w:r>
      <w:r>
        <w:br/>
        <w:t>acidish Taste; it is full of a hard cartilaginous Pulp, interwoven</w:t>
      </w:r>
      <w:r>
        <w:br/>
        <w:t>with many little Veins; they season it with Vinegar and Salt.</w:t>
      </w:r>
      <w:r>
        <w:br/>
        <w:t xml:space="preserve">It creates an Appetite, and precipitates the Bile. </w:t>
      </w:r>
      <w:r>
        <w:rPr>
          <w:i/>
          <w:iCs/>
        </w:rPr>
        <w:t>Fernery de</w:t>
      </w:r>
      <w:r>
        <w:rPr>
          <w:i/>
          <w:iCs/>
        </w:rPr>
        <w:br/>
        <w:t xml:space="preserve">Dregiiss. "  </w:t>
      </w:r>
      <w:r>
        <w:rPr>
          <w:i/>
          <w:iCs/>
        </w:rPr>
        <w:tab/>
        <w:t xml:space="preserve"> . ”" s</w:t>
      </w:r>
      <w:r>
        <w:rPr>
          <w:i/>
          <w:iCs/>
        </w:rPr>
        <w:tab/>
        <w:t>‘</w:t>
      </w:r>
      <w:r>
        <w:rPr>
          <w:i/>
          <w:iCs/>
        </w:rPr>
        <w:tab/>
        <w:t>’</w:t>
      </w:r>
    </w:p>
    <w:p w14:paraId="4215FFAF" w14:textId="77777777" w:rsidR="00AC72F0" w:rsidRDefault="00AC72F0" w:rsidP="00AC72F0">
      <w:pPr>
        <w:ind w:firstLine="360"/>
      </w:pPr>
      <w:r>
        <w:t>AMSARVALIS, this is the Flower of an Herb, which</w:t>
      </w:r>
      <w:r>
        <w:br/>
        <w:t>flourishes at a particular Season, when Processions are made thro*</w:t>
      </w:r>
      <w:r>
        <w:br/>
        <w:t xml:space="preserve">the Fields. It seems to have received its Name from the </w:t>
      </w:r>
      <w:r>
        <w:rPr>
          <w:i/>
          <w:iCs/>
        </w:rPr>
        <w:t>Latin</w:t>
      </w:r>
      <w:r>
        <w:rPr>
          <w:i/>
          <w:iCs/>
        </w:rPr>
        <w:br/>
      </w:r>
      <w:r>
        <w:t xml:space="preserve">Word </w:t>
      </w:r>
      <w:r>
        <w:rPr>
          <w:i/>
          <w:iCs/>
          <w:lang w:val="la-Latn" w:eastAsia="la-Latn" w:bidi="la-Latn"/>
        </w:rPr>
        <w:t>Ambire,</w:t>
      </w:r>
      <w:r>
        <w:rPr>
          <w:lang w:val="la-Latn" w:eastAsia="la-Latn" w:bidi="la-Latn"/>
        </w:rPr>
        <w:t xml:space="preserve"> </w:t>
      </w:r>
      <w:r>
        <w:t>Blancard. Lexic. The Author here means</w:t>
      </w:r>
      <w:r>
        <w:br/>
        <w:t xml:space="preserve">the Flower’of the Herb called </w:t>
      </w:r>
      <w:r>
        <w:rPr>
          <w:i/>
          <w:iCs/>
        </w:rPr>
        <w:t>Poly gala,</w:t>
      </w:r>
      <w:r>
        <w:t xml:space="preserve"> or </w:t>
      </w:r>
      <w:r>
        <w:rPr>
          <w:i/>
          <w:iCs/>
        </w:rPr>
        <w:t>Milkwort.</w:t>
      </w:r>
      <w:r>
        <w:t xml:space="preserve"> See</w:t>
      </w:r>
      <w:r>
        <w:br/>
        <w:t>POLYGALA.</w:t>
      </w:r>
    </w:p>
    <w:p w14:paraId="60FEBDAE" w14:textId="77777777" w:rsidR="00AC72F0" w:rsidRDefault="00AC72F0" w:rsidP="00AC72F0">
      <w:pPr>
        <w:ind w:firstLine="360"/>
      </w:pPr>
      <w:r>
        <w:t xml:space="preserve">” </w:t>
      </w:r>
      <w:r>
        <w:rPr>
          <w:lang w:val="el-GR" w:eastAsia="el-GR" w:bidi="el-GR"/>
        </w:rPr>
        <w:t>ΑΜΒΕ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νὰμβη</w:t>
      </w:r>
      <w:r w:rsidRPr="00AC72F0">
        <w:rPr>
          <w:lang w:val="en-GB" w:eastAsia="el-GR" w:bidi="el-GR"/>
        </w:rPr>
        <w:t xml:space="preserve">. </w:t>
      </w:r>
      <w:r>
        <w:t>a ctiirurgical Instrument, taken Notice of</w:t>
      </w:r>
      <w:r>
        <w:br/>
        <w:t xml:space="preserve">by </w:t>
      </w:r>
      <w:r>
        <w:rPr>
          <w:i/>
          <w:iCs/>
        </w:rPr>
        <w:t>Hippocrates</w:t>
      </w:r>
      <w:r>
        <w:t xml:space="preserve"> in bis Treatife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>Sects 6. Of this</w:t>
      </w:r>
      <w:r>
        <w:br/>
      </w:r>
      <w:r>
        <w:rPr>
          <w:b/>
          <w:bCs/>
        </w:rPr>
        <w:t xml:space="preserve">I </w:t>
      </w:r>
      <w:r>
        <w:t xml:space="preserve">have given a Figure from </w:t>
      </w:r>
      <w:r>
        <w:rPr>
          <w:i/>
          <w:iCs/>
        </w:rPr>
        <w:t>Haester, Tab.</w:t>
      </w:r>
      <w:r>
        <w:t xml:space="preserve"> 3i, </w:t>
      </w:r>
      <w:r>
        <w:rPr>
          <w:i/>
          <w:iCs/>
        </w:rPr>
        <w:t>Fig.</w:t>
      </w:r>
      <w:r>
        <w:t xml:space="preserve"> 4, 5.</w:t>
      </w:r>
    </w:p>
    <w:p w14:paraId="27BFA5A3" w14:textId="77777777" w:rsidR="00AC72F0" w:rsidRDefault="00AC72F0" w:rsidP="00AC72F0">
      <w:pPr>
        <w:ind w:firstLine="360"/>
      </w:pPr>
      <w:r>
        <w:t>This Machine consists of a Fulcrum A A, and a moveable</w:t>
      </w:r>
      <w:r>
        <w:br/>
        <w:t xml:space="preserve">Lever </w:t>
      </w:r>
      <w:r>
        <w:rPr>
          <w:lang w:val="la-Latn" w:eastAsia="la-Latn" w:bidi="la-Latn"/>
        </w:rPr>
        <w:t xml:space="preserve">B </w:t>
      </w:r>
      <w:r>
        <w:t>C, .which is brought under the dislocated Shoulder,</w:t>
      </w:r>
      <w:r>
        <w:br/>
        <w:t>and fittedto it by Deligation with several Fillets, as you fee</w:t>
      </w:r>
      <w:r>
        <w:br/>
        <w:t>represented Fig. 5 . This done, the Extremity B of the Lever</w:t>
      </w:r>
      <w:r>
        <w:br/>
        <w:t>is warily and leisurely to be pressed downwards, which causes</w:t>
      </w:r>
      <w:r>
        <w:br/>
        <w:t>the other Extremity C -of the Lever to move upwards ; by</w:t>
      </w:r>
      <w:r>
        <w:br/>
        <w:t>which means the diflocated Arm will be extended, and its</w:t>
      </w:r>
      <w:r>
        <w:br/>
        <w:t>Head, which had flipped out of Joint, will be gently forced up</w:t>
      </w:r>
      <w:r>
        <w:br/>
        <w:t>into its natural Place. This Operation has been so frequently</w:t>
      </w:r>
      <w:r>
        <w:br/>
        <w:t>'successful, that the Machine acquir’d a great Name, and is to</w:t>
      </w:r>
      <w:r>
        <w:br/>
        <w:t xml:space="preserve">this Day called the </w:t>
      </w:r>
      <w:r>
        <w:rPr>
          <w:i/>
          <w:iCs/>
        </w:rPr>
        <w:t>Arnbe of Hippocrates.</w:t>
      </w:r>
      <w:r>
        <w:t xml:space="preserve"> But the’ in those</w:t>
      </w:r>
      <w:r>
        <w:br/>
        <w:t>Cases where the diflocated Arm is protruded downwards, it has</w:t>
      </w:r>
      <w:r>
        <w:br/>
        <w:t>oftentimes been eminently successful, and may still he so ; yet</w:t>
      </w:r>
      <w:r>
        <w:br/>
        <w:t xml:space="preserve">when the Head of the Shoulder </w:t>
      </w:r>
      <w:r>
        <w:rPr>
          <w:lang w:val="la-Latn" w:eastAsia="la-Latn" w:bidi="la-Latn"/>
        </w:rPr>
        <w:t xml:space="preserve">falis </w:t>
      </w:r>
      <w:r>
        <w:t>either on the Inside or</w:t>
      </w:r>
      <w:r>
        <w:br/>
        <w:t>Outside of the Scapula,, as is generally the Case; and since</w:t>
      </w:r>
      <w:r>
        <w:br/>
        <w:t>"this Machine only elevates strait upwards, it often fail’d of</w:t>
      </w:r>
      <w:r>
        <w:br/>
        <w:t>affording the Help required ; nay further, if the asorefaid Head</w:t>
      </w:r>
      <w:r>
        <w:br/>
        <w:t>should, by the Strength of the Mufcle, or the Violence of the</w:t>
      </w:r>
      <w:r>
        <w:br/>
        <w:t>Luxation, be protruded with uncommon Force to the hinder</w:t>
      </w:r>
      <w:r>
        <w:br/>
        <w:t>Part of the Scapula, it will not sufficiently extend, hut violent-</w:t>
      </w:r>
      <w:r>
        <w:br/>
        <w:t>ly compress the Head in its Motion against the lower Margin</w:t>
      </w:r>
      <w:r>
        <w:br/>
        <w:t>of the Pit of the Scapula, to the manifest Hindrance of its</w:t>
      </w:r>
      <w:r>
        <w:br/>
        <w:t>Restoration into its natural Place; and at the fame time may</w:t>
      </w:r>
      <w:r>
        <w:br/>
        <w:t>bruise, and occasion acute Pains, sorwhich Reason, to omit other</w:t>
      </w:r>
      <w:r>
        <w:br/>
        <w:t>Defects at present, it has long lain neglectsd by many, or</w:t>
      </w:r>
      <w:r>
        <w:br/>
        <w:t xml:space="preserve">rather wholly thrown aside. </w:t>
      </w:r>
      <w:r>
        <w:rPr>
          <w:i/>
          <w:iCs/>
        </w:rPr>
        <w:t>Heister, P.i. L.</w:t>
      </w:r>
      <w:r>
        <w:t xml:space="preserve"> 3. </w:t>
      </w:r>
      <w:r>
        <w:rPr>
          <w:i/>
          <w:iCs/>
        </w:rPr>
        <w:t>Cap.</w:t>
      </w:r>
      <w:r>
        <w:t xml:space="preserve"> 7. vi.</w:t>
      </w:r>
    </w:p>
    <w:p w14:paraId="7E42277E" w14:textId="77777777" w:rsidR="00AC72F0" w:rsidRDefault="00AC72F0" w:rsidP="00AC72F0">
      <w:pPr>
        <w:ind w:firstLine="360"/>
      </w:pP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Exegesis,</w:t>
      </w:r>
      <w:r>
        <w:t xml:space="preserve"> explains </w:t>
      </w:r>
      <w:r>
        <w:rPr>
          <w:lang w:val="el-GR" w:eastAsia="el-GR" w:bidi="el-GR"/>
        </w:rPr>
        <w:t>άμβη</w:t>
      </w:r>
      <w:r w:rsidRPr="00AC72F0">
        <w:rPr>
          <w:lang w:val="en-GB" w:eastAsia="el-GR" w:bidi="el-GR"/>
        </w:rPr>
        <w:t xml:space="preserve"> </w:t>
      </w:r>
      <w:r>
        <w:t xml:space="preserve">by </w:t>
      </w:r>
      <w:r>
        <w:rPr>
          <w:lang w:val="el-GR" w:eastAsia="el-GR" w:bidi="el-GR"/>
        </w:rPr>
        <w:t>οφρυώδης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έπανάστασις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an Eminence like a Border; and fays, that the whole Machine</w:t>
      </w:r>
      <w:r>
        <w:br/>
        <w:t>takes that Name, because its Extremity runs out with an Edge</w:t>
      </w:r>
      <w:r>
        <w:br/>
        <w:t>like the tip or Brim of a Pot towards the interior Cavity,</w:t>
      </w:r>
      <w:r>
        <w:br/>
        <w:t>which, as well as the Edge or Border of any thing on the Top</w:t>
      </w:r>
      <w:r>
        <w:br/>
        <w:t xml:space="preserve">or Extremity, are signify in by the Word </w:t>
      </w:r>
      <w:r>
        <w:rPr>
          <w:lang w:val="el-GR" w:eastAsia="el-GR" w:bidi="el-GR"/>
        </w:rPr>
        <w:t>ἀμβη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</w:rPr>
        <w:t>Ambe.</w:t>
      </w:r>
    </w:p>
    <w:p w14:paraId="4AF1FF57" w14:textId="77777777" w:rsidR="00AC72F0" w:rsidRDefault="00AC72F0" w:rsidP="00AC72F0">
      <w:pPr>
        <w:ind w:firstLine="360"/>
      </w:pPr>
      <w:r>
        <w:t>Of ail the ways of restoring a Luxation of the Shoulder, the</w:t>
      </w:r>
      <w:r>
        <w:br/>
        <w:t>best is what follows: Let there be a Piece of Wood of the</w:t>
      </w:r>
      <w:r>
        <w:br/>
        <w:t>Breadth of four or five Fingers, and about two Fingers, or</w:t>
      </w:r>
      <w:r>
        <w:br/>
        <w:t>somewhat less, in Thickness, and two Cubits, or a little less,</w:t>
      </w:r>
      <w:r>
        <w:br/>
        <w:t>in Length, having one Extremity round, and very narrow and</w:t>
      </w:r>
      <w:r>
        <w:br/>
        <w:t>stender inthat Part. From the Top of the round Extremity,</w:t>
      </w:r>
      <w:r>
        <w:br/>
        <w:t xml:space="preserve">let there be a Lip </w:t>
      </w:r>
      <w:r w:rsidRPr="00AC72F0">
        <w:rPr>
          <w:lang w:val="en-GB" w:eastAsia="el-GR" w:bidi="el-GR"/>
        </w:rPr>
        <w:t>[</w:t>
      </w:r>
      <w:r>
        <w:rPr>
          <w:lang w:val="el-GR" w:eastAsia="el-GR" w:bidi="el-GR"/>
        </w:rPr>
        <w:t>άμββ</w:t>
      </w:r>
      <w:r w:rsidRPr="00AC72F0">
        <w:rPr>
          <w:lang w:val="en-GB" w:eastAsia="el-GR" w:bidi="el-GR"/>
        </w:rPr>
        <w:t xml:space="preserve">] </w:t>
      </w:r>
      <w:r>
        <w:t>a little prominent on one Part, which</w:t>
      </w:r>
      <w:r>
        <w:br/>
        <w:t>must not be towards the Ribs, but towards the Head of the</w:t>
      </w:r>
      <w:r>
        <w:br/>
        <w:t>Arm, under which being placed, it ofay be fitted to the Arm-</w:t>
      </w:r>
      <w:r>
        <w:br/>
      </w:r>
      <w:r>
        <w:lastRenderedPageBreak/>
        <w:t>pit close by the Ribs. The Top of the Piece ought also to</w:t>
      </w:r>
      <w:r>
        <w:br/>
        <w:t xml:space="preserve">have </w:t>
      </w:r>
      <w:r>
        <w:rPr>
          <w:lang w:val="la-Latn" w:eastAsia="la-Latn" w:bidi="la-Latn"/>
        </w:rPr>
        <w:t xml:space="preserve">forne </w:t>
      </w:r>
      <w:r>
        <w:t>Linen, or soft Filleting, glued upon it, to render it</w:t>
      </w:r>
      <w:r>
        <w:br/>
        <w:t>more easy. Things heing thus prepared, the Head of the Piece</w:t>
      </w:r>
      <w:r>
        <w:br/>
        <w:t>must be intruded under the Armpit, between the Ribs and the</w:t>
      </w:r>
      <w:r>
        <w:br/>
        <w:t>Head of the Arm, as far inward as possible; after which the</w:t>
      </w:r>
      <w:r>
        <w:br/>
        <w:t xml:space="preserve">whole </w:t>
      </w:r>
      <w:r>
        <w:rPr>
          <w:lang w:val="la-Latn" w:eastAsia="la-Latn" w:bidi="la-Latn"/>
        </w:rPr>
        <w:t xml:space="preserve">Armis </w:t>
      </w:r>
      <w:r>
        <w:t>to be extended on the Wool, and tied to it above</w:t>
      </w:r>
      <w:r>
        <w:br/>
        <w:t>the Cubit, at the Cubit, and at the Wrist, thet it may rest</w:t>
      </w:r>
      <w:r>
        <w:br/>
        <w:t>.thereon with the greatest Firmness. But we must principally</w:t>
      </w:r>
      <w:r>
        <w:br/>
        <w:t>endeavour to intrude the Head of the Piece as far as may be</w:t>
      </w:r>
      <w:r>
        <w:br/>
        <w:t>under the Armpit, and beyond the Head of the Arm. This</w:t>
      </w:r>
    </w:p>
    <w:p w14:paraId="40DD7C1B" w14:textId="77777777" w:rsidR="00AC72F0" w:rsidRDefault="00AC72F0" w:rsidP="00AC72F0">
      <w:r>
        <w:t>done, a final! Benin is to he sinnly tiod across two Posts, upon</w:t>
      </w:r>
      <w:r>
        <w:br/>
        <w:t>which Beam, the Arm; with the Wood to which it is fasten’d^</w:t>
      </w:r>
      <w:r>
        <w:br/>
        <w:t>insist he, laid in such a manner, that rhe Arm shall be on</w:t>
      </w:r>
      <w:r>
        <w:br/>
        <w:t>this Side, the Body on the other, and the Beam under the Arm-</w:t>
      </w:r>
      <w:r>
        <w:br/>
        <w:t>pit. Then the Arm with the Wood is ro be pressed down on</w:t>
      </w:r>
      <w:r>
        <w:br/>
        <w:t>one Side os the Beam, and the rest of rhe Bodv oh the other.</w:t>
      </w:r>
      <w:r>
        <w:br/>
        <w:t>The Beam is to he ty’d so high, that the Body may stand on</w:t>
      </w:r>
      <w:r>
        <w:br/>
        <w:t>Tiptoe.</w:t>
      </w:r>
    </w:p>
    <w:p w14:paraId="0BEEE6F0" w14:textId="77777777" w:rsidR="00AC72F0" w:rsidRDefault="00AC72F0" w:rsidP="00AC72F0">
      <w:pPr>
        <w:ind w:firstLine="360"/>
      </w:pPr>
      <w:r>
        <w:t>This is by much the best way of setting the Shoulderfor the</w:t>
      </w:r>
      <w:r>
        <w:br/>
        <w:t>Operation is exactiy by way of Lever, provided the Wood</w:t>
      </w:r>
      <w:r>
        <w:br/>
        <w:t>enters beyond the Head of the Arm, the Librations on either</w:t>
      </w:r>
      <w:r>
        <w:br/>
        <w:t>Side are very just, and the Bones of the Arm inpersect Secu-</w:t>
      </w:r>
      <w:r>
        <w:br/>
        <w:t>rity. . Fresh Luxations are restored with, a Quickness beyond</w:t>
      </w:r>
      <w:r>
        <w:br/>
        <w:t>Imagination, and hardly give room for Extension; and as for</w:t>
      </w:r>
      <w:r>
        <w:br/>
        <w:t>inveterate ones, this is the only way to cure them, unless thro’.</w:t>
      </w:r>
      <w:r>
        <w:br/>
        <w:t>Length of Time, the Socket, that should receive the Head of</w:t>
      </w:r>
      <w:r>
        <w:br/>
        <w:t>the Bone, be filled with Flesh, and the Head of the Arm, by</w:t>
      </w:r>
      <w:r>
        <w:br/>
        <w:t>long Continuance under Luxation, has worn itself a Place!</w:t>
      </w:r>
      <w:r>
        <w:br/>
        <w:t>Yer I am apt to think, that an inveterate Luxation of the Arm</w:t>
      </w:r>
      <w:r>
        <w:br/>
        <w:t>will give way to this Operation ; for whet will the Power of</w:t>
      </w:r>
      <w:r>
        <w:br/>
        <w:t>the Lever not move ? the’ I don’t believe the Bone then restored</w:t>
      </w:r>
      <w:r>
        <w:br/>
        <w:t>would abide in its Place, but flip out again as usilal.</w:t>
      </w:r>
    </w:p>
    <w:p w14:paraId="671E3178" w14:textId="77777777" w:rsidR="00AC72F0" w:rsidRDefault="00AC72F0" w:rsidP="00AC72F0">
      <w:pPr>
        <w:ind w:firstLine="360"/>
      </w:pPr>
      <w:r>
        <w:t>The same Effect, after a like Preparation, would be pro-</w:t>
      </w:r>
      <w:r>
        <w:br/>
        <w:t xml:space="preserve">duced by Depression over' a Ladder, and the </w:t>
      </w:r>
      <w:r>
        <w:rPr>
          <w:i/>
          <w:iCs/>
        </w:rPr>
        <w:t>Thofsalicrn</w:t>
      </w:r>
      <w:r>
        <w:t xml:space="preserve"> Chair</w:t>
      </w:r>
      <w:r>
        <w:br/>
        <w:t xml:space="preserve">would </w:t>
      </w:r>
      <w:r>
        <w:rPr>
          <w:lang w:val="la-Latn" w:eastAsia="la-Latn" w:bidi="la-Latn"/>
        </w:rPr>
        <w:t xml:space="preserve">ferve </w:t>
      </w:r>
      <w:r>
        <w:t>very well for a recent Luxation. The Piece of</w:t>
      </w:r>
      <w:r>
        <w:br/>
        <w:t>Wood must be prepared as before, and the Patient placed Side-</w:t>
      </w:r>
      <w:r>
        <w:br/>
        <w:t>ways in the Chair, and the Arm with the Wood stretched over-</w:t>
      </w:r>
      <w:r>
        <w:br/>
        <w:t>the Back of the Chain; then on one Side the Body' is depress’s,</w:t>
      </w:r>
      <w:r>
        <w:br/>
        <w:t>on the other the Arm. with the Wood ; .and the like may be</w:t>
      </w:r>
      <w:r>
        <w:br/>
        <w:t>effected over a folding Door, either of these Methods may be</w:t>
      </w:r>
      <w:r>
        <w:br/>
        <w:t xml:space="preserve">used as Occasion requires. </w:t>
      </w:r>
      <w:r>
        <w:rPr>
          <w:i/>
          <w:iCs/>
          <w:lang w:val="la-Latn" w:eastAsia="la-Latn" w:bidi="la-Latn"/>
        </w:rPr>
        <w:t>Hippocrati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περὶ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ἀρβρων</w:t>
      </w:r>
      <w:r w:rsidRPr="00AC72F0">
        <w:rPr>
          <w:lang w:val="en-GB" w:eastAsia="el-GR" w:bidi="el-GR"/>
        </w:rPr>
        <w:t>.</w:t>
      </w:r>
    </w:p>
    <w:p w14:paraId="0C5CAFD9" w14:textId="77777777" w:rsidR="00AC72F0" w:rsidRDefault="00AC72F0" w:rsidP="00AC72F0">
      <w:pPr>
        <w:ind w:firstLine="360"/>
      </w:pPr>
      <w:r>
        <w:t xml:space="preserve">AMBELA, the Name used by the </w:t>
      </w:r>
      <w:r>
        <w:rPr>
          <w:i/>
          <w:iCs/>
        </w:rPr>
        <w:t>Turks</w:t>
      </w:r>
      <w:r>
        <w:t xml:space="preserve"> and </w:t>
      </w:r>
      <w:r>
        <w:rPr>
          <w:i/>
          <w:iCs/>
          <w:lang w:val="la-Latn" w:eastAsia="la-Latn" w:bidi="la-Latn"/>
        </w:rPr>
        <w:t>Perstans,</w:t>
      </w:r>
      <w:r>
        <w:rPr>
          <w:lang w:val="la-Latn" w:eastAsia="la-Latn" w:bidi="la-Latn"/>
        </w:rPr>
        <w:t xml:space="preserve"> </w:t>
      </w:r>
      <w:r>
        <w:t>for</w:t>
      </w:r>
      <w:r>
        <w:br/>
        <w:t>a Tree thus distinguished .</w:t>
      </w:r>
    </w:p>
    <w:p w14:paraId="5AD2D6D8" w14:textId="77777777" w:rsidR="00AC72F0" w:rsidRDefault="00AC72F0" w:rsidP="00AC72F0">
      <w:pPr>
        <w:ind w:firstLine="360"/>
      </w:pPr>
      <w:r>
        <w:rPr>
          <w:i/>
          <w:iCs/>
        </w:rPr>
        <w:t>Arbor exotica, fructa racernese, Charamais dicta,</w:t>
      </w:r>
      <w:r>
        <w:t xml:space="preserve"> C. B.</w:t>
      </w:r>
      <w:r>
        <w:br/>
      </w:r>
      <w:r>
        <w:rPr>
          <w:i/>
          <w:iCs/>
        </w:rPr>
        <w:t>Charamei Acosta, folia ppri,</w:t>
      </w:r>
      <w:r>
        <w:t xml:space="preserve"> J. B. </w:t>
      </w:r>
      <w:r>
        <w:rPr>
          <w:i/>
          <w:iCs/>
        </w:rPr>
        <w:t>Cbnramaei.</w:t>
      </w:r>
      <w:r>
        <w:t xml:space="preserve"> Purging cord</w:t>
      </w:r>
      <w:r>
        <w:br/>
        <w:t>Del’d Hasel-nuts. ’</w:t>
      </w:r>
    </w:p>
    <w:p w14:paraId="65891374" w14:textId="77777777" w:rsidR="00AC72F0" w:rsidRDefault="00AC72F0" w:rsidP="00AC72F0">
      <w:pPr>
        <w:ind w:firstLine="360"/>
      </w:pPr>
      <w:r>
        <w:t xml:space="preserve">There are two Kinds of this Tree, called </w:t>
      </w:r>
      <w:r>
        <w:rPr>
          <w:i/>
          <w:iCs/>
        </w:rPr>
        <w:t>Charamei</w:t>
      </w:r>
      <w:r>
        <w:t xml:space="preserve"> by all</w:t>
      </w:r>
      <w:r>
        <w:br/>
        <w:t xml:space="preserve">the </w:t>
      </w:r>
      <w:r>
        <w:rPr>
          <w:i/>
          <w:iCs/>
        </w:rPr>
        <w:t>Indians</w:t>
      </w:r>
      <w:r>
        <w:t xml:space="preserve"> generally ; but the </w:t>
      </w:r>
      <w:r>
        <w:rPr>
          <w:i/>
          <w:iCs/>
          <w:lang w:val="la-Latn" w:eastAsia="la-Latn" w:bidi="la-Latn"/>
        </w:rPr>
        <w:t>Perstans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Arabians, Arniela.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Theone </w:t>
      </w:r>
      <w:r>
        <w:t>is as great as the Medlar-tree, with Pear-tree pale great</w:t>
      </w:r>
      <w:r>
        <w:br/>
        <w:t>Leaves, and yellowish Fruit, somewhat like to Hasel 6r Fil-</w:t>
      </w:r>
      <w:r>
        <w:br/>
        <w:t>berd-nuts, ending in sundry Corners, of the Taste of four</w:t>
      </w:r>
      <w:r>
        <w:br/>
        <w:t>Grapes, yet more pleofant, which they pickle up as well ripe</w:t>
      </w:r>
      <w:r>
        <w:br/>
        <w:t>as unripe, and usually eat them with Salt. The other Kind is</w:t>
      </w:r>
      <w:r>
        <w:br/>
        <w:t>of the same Bigness, hut hath lesser Leaves than the Apple-tree,</w:t>
      </w:r>
      <w:r>
        <w:br/>
        <w:t xml:space="preserve">and a greater Frais, which the </w:t>
      </w:r>
      <w:r>
        <w:rPr>
          <w:i/>
          <w:iCs/>
        </w:rPr>
        <w:t>Indians</w:t>
      </w:r>
      <w:r>
        <w:t xml:space="preserve"> use, being boiled with</w:t>
      </w:r>
      <w:r>
        <w:br/>
        <w:t>Saunders, and give the Decoction against Fevers. The Bark</w:t>
      </w:r>
      <w:r>
        <w:br/>
        <w:t>os the Root of the former Kind, which groweth by the Water-</w:t>
      </w:r>
      <w:r>
        <w:br/>
        <w:t>sides, is chiefly used (so aS it grow far from the. Sea) which</w:t>
      </w:r>
      <w:r>
        <w:br/>
        <w:t>yieldeth Milk, by taking four Fingers Length thereof, which</w:t>
      </w:r>
      <w:r>
        <w:br/>
        <w:t>being bruised with a Dram of Mustard-seed, they give to there</w:t>
      </w:r>
      <w:r>
        <w:br/>
        <w:t>thet are pursy and short-winded; for it purgeth mightily both</w:t>
      </w:r>
      <w:r>
        <w:br/>
        <w:t>upwards and downwards: But if a Super-purgation chance</w:t>
      </w:r>
      <w:r>
        <w:br/>
        <w:t>thereupon, they give one of the Fruits of Curambolas to help</w:t>
      </w:r>
      <w:r>
        <w:br/>
        <w:t>it, or else a Draught of the Vinegar of Canara (which is nothing</w:t>
      </w:r>
      <w:r>
        <w:br/>
        <w:t>else but the Decoction of Rice) set by fora Day, two or three,</w:t>
      </w:r>
      <w:r>
        <w:br/>
        <w:t>until it grow sour. The Fruit is familiarly eaten through all</w:t>
      </w:r>
      <w:r>
        <w:br/>
        <w:t>Parts, unripe as well as ripe, and pickled, or eaten with Salt</w:t>
      </w:r>
      <w:r>
        <w:br/>
        <w:t>and Vinegar to procure an Appetite, putting it to their Meat</w:t>
      </w:r>
      <w:r>
        <w:br/>
        <w:t xml:space="preserve">to give them a Relish, by reason of its Tartness. </w:t>
      </w:r>
      <w:r>
        <w:rPr>
          <w:i/>
          <w:iCs/>
        </w:rPr>
        <w:t>Parkinsen’s</w:t>
      </w:r>
      <w:r>
        <w:rPr>
          <w:i/>
          <w:iCs/>
        </w:rPr>
        <w:br/>
        <w:t xml:space="preserve">Herbal,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1638.</w:t>
      </w:r>
    </w:p>
    <w:p w14:paraId="56BC3410" w14:textId="77777777" w:rsidR="00AC72F0" w:rsidRDefault="00AC72F0" w:rsidP="00AC72F0">
      <w:pPr>
        <w:ind w:firstLine="360"/>
      </w:pPr>
      <w:r>
        <w:t xml:space="preserve">AMBERBOI, the </w:t>
      </w:r>
      <w:r>
        <w:rPr>
          <w:i/>
          <w:iCs/>
        </w:rPr>
        <w:t>Turlstse</w:t>
      </w:r>
      <w:r>
        <w:t xml:space="preserve"> Name for the </w:t>
      </w:r>
      <w:r>
        <w:rPr>
          <w:lang w:val="la-Latn" w:eastAsia="la-Latn" w:bidi="la-Latn"/>
        </w:rPr>
        <w:t>Cyanus Orientalis</w:t>
      </w:r>
      <w:r>
        <w:rPr>
          <w:lang w:val="la-Latn" w:eastAsia="la-Latn" w:bidi="la-Latn"/>
        </w:rPr>
        <w:br/>
        <w:t xml:space="preserve">Odoratus. </w:t>
      </w:r>
      <w:r>
        <w:t xml:space="preserve">. </w:t>
      </w:r>
      <w:r>
        <w:rPr>
          <w:i/>
          <w:iCs/>
        </w:rPr>
        <w:t>Sweet Sultan.</w:t>
      </w:r>
    </w:p>
    <w:p w14:paraId="0D262B5F" w14:textId="77777777" w:rsidR="00AC72F0" w:rsidRDefault="00AC72F0" w:rsidP="00AC72F0">
      <w:pPr>
        <w:ind w:firstLine="360"/>
      </w:pPr>
      <w:r>
        <w:t xml:space="preserve">Mr. </w:t>
      </w:r>
      <w:r>
        <w:rPr>
          <w:i/>
          <w:iCs/>
        </w:rPr>
        <w:t>Vdillant,</w:t>
      </w:r>
      <w:r>
        <w:t xml:space="preserve"> in the Memoires of the Academy of Sciences</w:t>
      </w:r>
      <w:r>
        <w:br/>
        <w:t>for 17 IS. enumerates the following Sorts of Amherboi:</w:t>
      </w:r>
    </w:p>
    <w:p w14:paraId="0C5AA206" w14:textId="77777777" w:rsidR="00AC72F0" w:rsidRDefault="00AC72F0" w:rsidP="00AC72F0">
      <w:pPr>
        <w:ind w:firstLine="360"/>
      </w:pPr>
      <w:r>
        <w:rPr>
          <w:i/>
          <w:iCs/>
        </w:rPr>
        <w:t xml:space="preserve">Amherboi store </w:t>
      </w:r>
      <w:r>
        <w:rPr>
          <w:i/>
          <w:iCs/>
          <w:lang w:val="la-Latn" w:eastAsia="la-Latn" w:bidi="la-Latn"/>
        </w:rPr>
        <w:t xml:space="preserve">purpureo odorato. Cyanus </w:t>
      </w:r>
      <w:r>
        <w:rPr>
          <w:i/>
          <w:iCs/>
        </w:rPr>
        <w:t xml:space="preserve">stsridus </w:t>
      </w:r>
      <w:r>
        <w:rPr>
          <w:i/>
          <w:iCs/>
          <w:lang w:val="la-Latn" w:eastAsia="la-Latn" w:bidi="la-Latn"/>
        </w:rPr>
        <w:t>odoratus</w:t>
      </w:r>
      <w:r>
        <w:rPr>
          <w:i/>
          <w:iCs/>
          <w:lang w:val="la-Latn" w:eastAsia="la-Latn" w:bidi="la-Latn"/>
        </w:rPr>
        <w:br/>
        <w:t xml:space="preserve">Turcicus,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Orientalis, major,</w:t>
      </w:r>
      <w:r>
        <w:rPr>
          <w:lang w:val="la-Latn" w:eastAsia="la-Latn" w:bidi="la-Latn"/>
        </w:rPr>
        <w:t xml:space="preserve"> Pario. Theat. 48I. The</w:t>
      </w:r>
      <w:r>
        <w:rPr>
          <w:lang w:val="la-Latn" w:eastAsia="la-Latn" w:bidi="la-Latn"/>
        </w:rPr>
        <w:br/>
        <w:t xml:space="preserve">Purple </w:t>
      </w:r>
      <w:r>
        <w:t>Sweet Sultan.</w:t>
      </w:r>
    </w:p>
    <w:p w14:paraId="0C0670BD" w14:textId="77777777" w:rsidR="00AC72F0" w:rsidRDefault="00AC72F0" w:rsidP="00AC72F0">
      <w:pPr>
        <w:ind w:firstLine="360"/>
      </w:pPr>
      <w:r>
        <w:rPr>
          <w:i/>
          <w:iCs/>
        </w:rPr>
        <w:t xml:space="preserve">Idem store </w:t>
      </w:r>
      <w:r>
        <w:rPr>
          <w:i/>
          <w:iCs/>
          <w:lang w:val="la-Latn" w:eastAsia="la-Latn" w:bidi="la-Latn"/>
        </w:rPr>
        <w:t>incarnato odorato. Cyanusstoridus odoratus Tur..</w:t>
      </w:r>
      <w:r>
        <w:rPr>
          <w:i/>
          <w:iCs/>
          <w:lang w:val="la-Latn" w:eastAsia="la-Latn" w:bidi="la-Latn"/>
        </w:rPr>
        <w:br/>
        <w:t>cicus,seve orientalis, major, flare incarnato.</w:t>
      </w:r>
      <w:r>
        <w:rPr>
          <w:lang w:val="la-Latn" w:eastAsia="la-Latn" w:bidi="la-Latn"/>
        </w:rPr>
        <w:t xml:space="preserve"> H. L. Eat. &amp; </w:t>
      </w:r>
      <w:r>
        <w:t xml:space="preserve">J. </w:t>
      </w:r>
      <w:r>
        <w:rPr>
          <w:lang w:val="la-Latn" w:eastAsia="la-Latn" w:bidi="la-Latn"/>
        </w:rPr>
        <w:t>R.</w:t>
      </w:r>
      <w:r>
        <w:rPr>
          <w:lang w:val="la-Latn" w:eastAsia="la-Latn" w:bidi="la-Latn"/>
        </w:rPr>
        <w:br/>
      </w:r>
      <w:r>
        <w:lastRenderedPageBreak/>
        <w:t xml:space="preserve">Herb. </w:t>
      </w:r>
      <w:r>
        <w:rPr>
          <w:lang w:val="la-Latn" w:eastAsia="la-Latn" w:bidi="la-Latn"/>
        </w:rPr>
        <w:t xml:space="preserve">446. </w:t>
      </w:r>
      <w:r>
        <w:t>Sweet Sultan, with a pale Flower.</w:t>
      </w:r>
    </w:p>
    <w:p w14:paraId="6E1FAABF" w14:textId="77777777" w:rsidR="00AC72F0" w:rsidRDefault="00AC72F0" w:rsidP="00AC72F0">
      <w:pPr>
        <w:ind w:firstLine="360"/>
      </w:pPr>
      <w:r>
        <w:rPr>
          <w:i/>
          <w:iCs/>
        </w:rPr>
        <w:t xml:space="preserve">Idem disco </w:t>
      </w:r>
      <w:r>
        <w:rPr>
          <w:i/>
          <w:iCs/>
          <w:lang w:val="la-Latn" w:eastAsia="la-Latn" w:bidi="la-Latn"/>
        </w:rPr>
        <w:t xml:space="preserve">candide, </w:t>
      </w:r>
      <w:r>
        <w:rPr>
          <w:i/>
          <w:iCs/>
        </w:rPr>
        <w:t xml:space="preserve">cum corona dilute </w:t>
      </w:r>
      <w:r>
        <w:rPr>
          <w:i/>
          <w:iCs/>
          <w:lang w:val="la-Latn" w:eastAsia="la-Latn" w:bidi="la-Latn"/>
        </w:rPr>
        <w:t>Ianthina,</w:t>
      </w:r>
      <w:r>
        <w:rPr>
          <w:lang w:val="la-Latn" w:eastAsia="la-Latn" w:bidi="la-Latn"/>
        </w:rPr>
        <w:t xml:space="preserve"> </w:t>
      </w:r>
      <w:r>
        <w:t>D. Lippi.</w:t>
      </w:r>
    </w:p>
    <w:p w14:paraId="4FE6420B" w14:textId="77777777" w:rsidR="00AC72F0" w:rsidRDefault="00AC72F0" w:rsidP="00AC72F0">
      <w:pPr>
        <w:ind w:firstLine="360"/>
      </w:pPr>
      <w:r>
        <w:rPr>
          <w:i/>
          <w:iCs/>
        </w:rPr>
        <w:t xml:space="preserve">Idem store </w:t>
      </w:r>
      <w:r>
        <w:rPr>
          <w:i/>
          <w:iCs/>
          <w:lang w:val="la-Latn" w:eastAsia="la-Latn" w:bidi="la-Latn"/>
        </w:rPr>
        <w:t xml:space="preserve">albo. Cyanus </w:t>
      </w:r>
      <w:r>
        <w:rPr>
          <w:i/>
          <w:iCs/>
        </w:rPr>
        <w:t xml:space="preserve">fioridus </w:t>
      </w:r>
      <w:r>
        <w:rPr>
          <w:i/>
          <w:iCs/>
          <w:lang w:val="la-Latn" w:eastAsia="la-Latn" w:bidi="la-Latn"/>
        </w:rPr>
        <w:t xml:space="preserve">odoratus Turcicus, </w:t>
      </w:r>
      <w:r>
        <w:rPr>
          <w:i/>
          <w:iCs/>
        </w:rPr>
        <w:t xml:space="preserve">seise </w:t>
      </w:r>
      <w:r>
        <w:rPr>
          <w:i/>
          <w:iCs/>
          <w:lang w:val="la-Latn" w:eastAsia="la-Latn" w:bidi="la-Latn"/>
        </w:rPr>
        <w:t>orien-</w:t>
      </w:r>
      <w:r>
        <w:rPr>
          <w:i/>
          <w:iCs/>
          <w:lang w:val="la-Latn" w:eastAsia="la-Latn" w:bidi="la-Latn"/>
        </w:rPr>
        <w:br/>
        <w:t xml:space="preserve">talis, </w:t>
      </w:r>
      <w:r>
        <w:rPr>
          <w:i/>
          <w:iCs/>
        </w:rPr>
        <w:t>major, store alba.</w:t>
      </w:r>
      <w:r>
        <w:t xml:space="preserve"> H. R. Par. The white Sweet Sultan.</w:t>
      </w:r>
    </w:p>
    <w:p w14:paraId="4F80861F" w14:textId="77777777" w:rsidR="00AC72F0" w:rsidRDefault="00AC72F0" w:rsidP="00AC72F0">
      <w:pPr>
        <w:ind w:firstLine="360"/>
      </w:pPr>
      <w:r>
        <w:rPr>
          <w:i/>
          <w:iCs/>
        </w:rPr>
        <w:t xml:space="preserve">Idem stare </w:t>
      </w:r>
      <w:r>
        <w:rPr>
          <w:i/>
          <w:iCs/>
          <w:lang w:val="la-Latn" w:eastAsia="la-Latn" w:bidi="la-Latn"/>
        </w:rPr>
        <w:t xml:space="preserve">luteo odorata. Cyanus </w:t>
      </w:r>
      <w:r>
        <w:rPr>
          <w:i/>
          <w:iCs/>
        </w:rPr>
        <w:t xml:space="preserve">fioridus </w:t>
      </w:r>
      <w:r>
        <w:rPr>
          <w:i/>
          <w:iCs/>
          <w:lang w:val="la-Latn" w:eastAsia="la-Latn" w:bidi="la-Latn"/>
        </w:rPr>
        <w:t>odoratus Turcicus,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 xml:space="preserve">orientalis, </w:t>
      </w:r>
      <w:r>
        <w:rPr>
          <w:i/>
          <w:iCs/>
        </w:rPr>
        <w:t xml:space="preserve">maser, store </w:t>
      </w:r>
      <w:r>
        <w:rPr>
          <w:i/>
          <w:iCs/>
          <w:lang w:val="la-Latn" w:eastAsia="la-Latn" w:bidi="la-Latn"/>
        </w:rPr>
        <w:t>luteo.</w:t>
      </w:r>
      <w:r>
        <w:rPr>
          <w:lang w:val="la-Latn" w:eastAsia="la-Latn" w:bidi="la-Latn"/>
        </w:rPr>
        <w:t xml:space="preserve"> H. R. </w:t>
      </w:r>
      <w:r>
        <w:t>Par. The yellow Sweet</w:t>
      </w:r>
      <w:r>
        <w:br/>
        <w:t>Sultan.</w:t>
      </w:r>
    </w:p>
    <w:p w14:paraId="10A64335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 xml:space="preserve">Amberbsi alterum, </w:t>
      </w:r>
      <w:r w:rsidRPr="00AC72F0">
        <w:rPr>
          <w:i/>
          <w:iCs/>
          <w:lang w:val="it-IT"/>
        </w:rPr>
        <w:t xml:space="preserve">store </w:t>
      </w:r>
      <w:r>
        <w:rPr>
          <w:i/>
          <w:iCs/>
          <w:lang w:val="la-Latn" w:eastAsia="la-Latn" w:bidi="la-Latn"/>
        </w:rPr>
        <w:t xml:space="preserve">purpureo, </w:t>
      </w:r>
      <w:r w:rsidRPr="00AC72F0">
        <w:rPr>
          <w:i/>
          <w:iCs/>
          <w:lang w:val="it-IT"/>
        </w:rPr>
        <w:t>cum corona amplistima.</w:t>
      </w:r>
      <w:r w:rsidRPr="00AC72F0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Cyanus orientalis </w:t>
      </w:r>
      <w:r w:rsidRPr="00AC72F0">
        <w:rPr>
          <w:i/>
          <w:iCs/>
          <w:lang w:val="it-IT"/>
        </w:rPr>
        <w:t xml:space="preserve">alter, stve Coastantir.ppolitanus, </w:t>
      </w:r>
      <w:r>
        <w:rPr>
          <w:i/>
          <w:iCs/>
          <w:lang w:val="la-Latn" w:eastAsia="la-Latn" w:bidi="la-Latn"/>
        </w:rPr>
        <w:t>fistulose pur-</w:t>
      </w:r>
      <w:r>
        <w:rPr>
          <w:i/>
          <w:iCs/>
          <w:lang w:val="la-Latn" w:eastAsia="la-Latn" w:bidi="la-Latn"/>
        </w:rPr>
        <w:br/>
        <w:t xml:space="preserve">pureo </w:t>
      </w:r>
      <w:r w:rsidRPr="00AC72F0">
        <w:rPr>
          <w:i/>
          <w:iCs/>
          <w:lang w:val="it-IT"/>
        </w:rPr>
        <w:t>store.</w:t>
      </w:r>
      <w:r w:rsidRPr="00AC72F0">
        <w:rPr>
          <w:lang w:val="it-IT"/>
        </w:rPr>
        <w:t xml:space="preserve"> H. R. Par. &amp; J. so Herb. 446. </w:t>
      </w:r>
      <w:r w:rsidRPr="00AC72F0">
        <w:rPr>
          <w:i/>
          <w:iCs/>
          <w:lang w:val="it-IT"/>
        </w:rPr>
        <w:t xml:space="preserve">item. </w:t>
      </w:r>
      <w:r>
        <w:rPr>
          <w:i/>
          <w:iCs/>
          <w:lang w:val="la-Latn" w:eastAsia="la-Latn" w:bidi="la-Latn"/>
        </w:rPr>
        <w:t>Cyanus</w:t>
      </w:r>
      <w:r>
        <w:rPr>
          <w:i/>
          <w:iCs/>
          <w:lang w:val="la-Latn" w:eastAsia="la-Latn" w:bidi="la-Latn"/>
        </w:rPr>
        <w:br/>
        <w:t xml:space="preserve">peregrinus, </w:t>
      </w:r>
      <w:r w:rsidRPr="00AC72F0">
        <w:rPr>
          <w:i/>
          <w:iCs/>
          <w:lang w:val="it-IT"/>
        </w:rPr>
        <w:t xml:space="preserve">ArnberbcistveErnberboi </w:t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</w:t>
      </w:r>
      <w:r>
        <w:t>Arnbros, IS7. &amp; J. R.</w:t>
      </w:r>
      <w:r>
        <w:br/>
        <w:t>Herb. 446.</w:t>
      </w:r>
    </w:p>
    <w:p w14:paraId="556D09F7" w14:textId="77777777" w:rsidR="00AC72F0" w:rsidRDefault="00AC72F0" w:rsidP="00AC72F0">
      <w:pPr>
        <w:ind w:firstLine="360"/>
      </w:pPr>
      <w:r>
        <w:rPr>
          <w:i/>
          <w:iCs/>
        </w:rPr>
        <w:t xml:space="preserve">Idem store </w:t>
      </w:r>
      <w:r>
        <w:rPr>
          <w:i/>
          <w:iCs/>
          <w:lang w:val="la-Latn" w:eastAsia="la-Latn" w:bidi="la-Latn"/>
        </w:rPr>
        <w:t xml:space="preserve">candicante, </w:t>
      </w:r>
      <w:r>
        <w:rPr>
          <w:i/>
          <w:iCs/>
        </w:rPr>
        <w:t xml:space="preserve">cum corona amplistima. </w:t>
      </w:r>
      <w:r>
        <w:rPr>
          <w:i/>
          <w:iCs/>
          <w:lang w:val="la-Latn" w:eastAsia="la-Latn" w:bidi="la-Latn"/>
        </w:rPr>
        <w:t>Cyanus orien-</w:t>
      </w:r>
      <w:r>
        <w:rPr>
          <w:i/>
          <w:iCs/>
          <w:lang w:val="la-Latn" w:eastAsia="la-Latn" w:bidi="la-Latn"/>
        </w:rPr>
        <w:br/>
        <w:t xml:space="preserve">talis </w:t>
      </w:r>
      <w:r>
        <w:rPr>
          <w:i/>
          <w:iCs/>
        </w:rPr>
        <w:t xml:space="preserve">alter, seme Coastancinppolitanus stere ststulose </w:t>
      </w:r>
      <w:r>
        <w:rPr>
          <w:i/>
          <w:iCs/>
          <w:lang w:val="la-Latn" w:eastAsia="la-Latn" w:bidi="la-Latn"/>
        </w:rPr>
        <w:t>candicante.</w:t>
      </w:r>
      <w:r>
        <w:rPr>
          <w:i/>
          <w:iCs/>
          <w:lang w:val="la-Latn" w:eastAsia="la-Latn" w:bidi="la-Latn"/>
        </w:rPr>
        <w:br/>
      </w:r>
      <w:r>
        <w:t>H. R. Par. '</w:t>
      </w:r>
    </w:p>
    <w:p w14:paraId="53242E08" w14:textId="77777777" w:rsidR="00AC72F0" w:rsidRPr="00AC72F0" w:rsidRDefault="00AC72F0" w:rsidP="00AC72F0">
      <w:pPr>
        <w:ind w:firstLine="360"/>
        <w:rPr>
          <w:lang w:val="fr-FR"/>
        </w:rPr>
      </w:pPr>
      <w:r>
        <w:rPr>
          <w:i/>
          <w:iCs/>
        </w:rPr>
        <w:t xml:space="preserve">Idem store lutes, cum corona amplistima. </w:t>
      </w:r>
      <w:r>
        <w:rPr>
          <w:i/>
          <w:iCs/>
          <w:lang w:val="la-Latn" w:eastAsia="la-Latn" w:bidi="la-Latn"/>
        </w:rPr>
        <w:t>Cyanus orientalis,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>stjlulose.</w:t>
      </w:r>
      <w:r>
        <w:t xml:space="preserve"> </w:t>
      </w:r>
      <w:r w:rsidRPr="00AC72F0">
        <w:rPr>
          <w:lang w:val="fr-FR"/>
        </w:rPr>
        <w:t>A. R. Pan 75.</w:t>
      </w:r>
    </w:p>
    <w:p w14:paraId="2E06D8ED" w14:textId="77777777" w:rsidR="00AC72F0" w:rsidRPr="00AC72F0" w:rsidRDefault="00AC72F0" w:rsidP="00AC72F0">
      <w:pPr>
        <w:ind w:firstLine="360"/>
        <w:rPr>
          <w:lang w:val="fr-FR"/>
        </w:rPr>
      </w:pPr>
      <w:r w:rsidRPr="00AC72F0">
        <w:rPr>
          <w:i/>
          <w:iCs/>
          <w:lang w:val="fr-FR"/>
        </w:rPr>
        <w:t xml:space="preserve">Idem </w:t>
      </w:r>
      <w:r>
        <w:rPr>
          <w:i/>
          <w:iCs/>
          <w:lang w:val="la-Latn" w:eastAsia="la-Latn" w:bidi="la-Latn"/>
        </w:rPr>
        <w:t>sallis magis dissectis. Cyanus orientalis major, foliis</w:t>
      </w:r>
      <w:r>
        <w:rPr>
          <w:i/>
          <w:iCs/>
          <w:lang w:val="la-Latn" w:eastAsia="la-Latn" w:bidi="la-Latn"/>
        </w:rPr>
        <w:br/>
        <w:t xml:space="preserve">magis dissectis, sure luteo, </w:t>
      </w:r>
      <w:r w:rsidRPr="00AC72F0">
        <w:rPr>
          <w:i/>
          <w:iCs/>
          <w:lang w:val="fr-FR"/>
        </w:rPr>
        <w:t>ex Aleppo.</w:t>
      </w:r>
      <w:r w:rsidRPr="00AC72F0">
        <w:rPr>
          <w:lang w:val="fr-FR"/>
        </w:rPr>
        <w:t xml:space="preserve"> Hist. Oxon. </w:t>
      </w:r>
      <w:r>
        <w:rPr>
          <w:lang w:val="la-Latn" w:eastAsia="la-Latn" w:bidi="la-Latn"/>
        </w:rPr>
        <w:t xml:space="preserve">3. </w:t>
      </w:r>
      <w:r w:rsidRPr="00AC72F0">
        <w:rPr>
          <w:lang w:val="fr-FR"/>
        </w:rPr>
        <w:t xml:space="preserve">I </w:t>
      </w:r>
      <w:r>
        <w:rPr>
          <w:lang w:val="la-Latn" w:eastAsia="la-Latn" w:bidi="la-Latn"/>
        </w:rPr>
        <w:t>3 5.</w:t>
      </w:r>
      <w:r w:rsidRPr="00AC72F0">
        <w:rPr>
          <w:lang w:val="fr-FR"/>
        </w:rPr>
        <w:br w:type="page"/>
      </w:r>
    </w:p>
    <w:p w14:paraId="57BCC4C7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lastRenderedPageBreak/>
        <w:t>Aniberbst erucae folio, majus. Jacea follis erucae lanugino-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sa. </w:t>
      </w:r>
      <w:r w:rsidRPr="00AC72F0">
        <w:rPr>
          <w:lang w:val="fr-FR"/>
        </w:rPr>
        <w:t xml:space="preserve">J. </w:t>
      </w:r>
      <w:r>
        <w:rPr>
          <w:lang w:val="la-Latn" w:eastAsia="la-Latn" w:bidi="la-Latn"/>
        </w:rPr>
        <w:t>B. H</w:t>
      </w:r>
      <w:r>
        <w:rPr>
          <w:vertAlign w:val="superscript"/>
          <w:lang w:val="la-Latn" w:eastAsia="la-Latn" w:bidi="la-Latn"/>
        </w:rPr>
        <w:t>e</w:t>
      </w:r>
      <w:r>
        <w:rPr>
          <w:lang w:val="la-Latn" w:eastAsia="la-Latn" w:bidi="la-Latn"/>
        </w:rPr>
        <w:t>th. 4-4.</w:t>
      </w:r>
      <w:r>
        <w:rPr>
          <w:i/>
          <w:iCs/>
          <w:lang w:val="la-Latn" w:eastAsia="la-Latn" w:bidi="la-Latn"/>
        </w:rPr>
        <w:t xml:space="preserve"> Jacea major exotica, ad foliorum</w:t>
      </w:r>
      <w:r>
        <w:rPr>
          <w:i/>
          <w:iCs/>
          <w:lang w:val="la-Latn" w:eastAsia="la-Latn" w:bidi="la-Latn"/>
        </w:rPr>
        <w:br/>
        <w:t>margines fplaulis donata.</w:t>
      </w:r>
      <w:r>
        <w:rPr>
          <w:lang w:val="la-Latn" w:eastAsia="la-Latn" w:bidi="la-Latn"/>
        </w:rPr>
        <w:t xml:space="preserve"> </w:t>
      </w:r>
      <w:r>
        <w:t xml:space="preserve">Plain. Tain </w:t>
      </w:r>
      <w:r>
        <w:rPr>
          <w:lang w:val="la-Latn" w:eastAsia="la-Latn" w:bidi="la-Latn"/>
        </w:rPr>
        <w:t xml:space="preserve">34. </w:t>
      </w:r>
      <w:r>
        <w:t xml:space="preserve">Fig. </w:t>
      </w:r>
      <w:r>
        <w:rPr>
          <w:lang w:val="la-Latn" w:eastAsia="la-Latn" w:bidi="la-Latn"/>
        </w:rPr>
        <w:t>3.</w:t>
      </w:r>
    </w:p>
    <w:p w14:paraId="7FD5E779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Amberbci erucae salia, minus,</w:t>
      </w:r>
      <w:r>
        <w:rPr>
          <w:lang w:val="la-Latn" w:eastAsia="la-Latn" w:bidi="la-Latn"/>
        </w:rPr>
        <w:t xml:space="preserve"> D, Lippi.</w:t>
      </w:r>
    </w:p>
    <w:p w14:paraId="4C1DFD59" w14:textId="77777777" w:rsidR="00AC72F0" w:rsidRDefault="00AC72F0" w:rsidP="00AC72F0">
      <w:pPr>
        <w:ind w:firstLine="360"/>
      </w:pPr>
      <w:r>
        <w:t xml:space="preserve">Monsieur </w:t>
      </w:r>
      <w:r>
        <w:rPr>
          <w:i/>
          <w:iCs/>
          <w:lang w:val="la-Latn" w:eastAsia="la-Latn" w:bidi="la-Latn"/>
        </w:rPr>
        <w:t>Lippi</w:t>
      </w:r>
      <w:r>
        <w:rPr>
          <w:lang w:val="la-Latn" w:eastAsia="la-Latn" w:bidi="la-Latn"/>
        </w:rPr>
        <w:t xml:space="preserve"> </w:t>
      </w:r>
      <w:r>
        <w:t xml:space="preserve">found this last Sort betwixt </w:t>
      </w:r>
      <w:r>
        <w:rPr>
          <w:i/>
          <w:iCs/>
        </w:rPr>
        <w:t>Alexandria</w:t>
      </w:r>
      <w:r>
        <w:t xml:space="preserve"> and</w:t>
      </w:r>
      <w:r>
        <w:br/>
      </w:r>
      <w:r>
        <w:rPr>
          <w:i/>
          <w:iCs/>
        </w:rPr>
        <w:t>Rosetta.</w:t>
      </w:r>
      <w:r>
        <w:t xml:space="preserve"> There is a Figure of ir j</w:t>
      </w:r>
      <w:r>
        <w:rPr>
          <w:vertAlign w:val="subscript"/>
        </w:rPr>
        <w:t>n</w:t>
      </w:r>
      <w:r>
        <w:t xml:space="preserve"> the Mernoires of the Royal</w:t>
      </w:r>
      <w:r>
        <w:br/>
        <w:t>- Academ, of Sciences forI7I9. with the following Description: -</w:t>
      </w:r>
    </w:p>
    <w:p w14:paraId="358D2ADB" w14:textId="77777777" w:rsidR="00AC72F0" w:rsidRDefault="00AC72F0" w:rsidP="00AC72F0">
      <w:pPr>
        <w:ind w:firstLine="360"/>
      </w:pPr>
      <w:r>
        <w:t>The lesser Rocket-leav’d Amherboi has a single Root a little</w:t>
      </w:r>
      <w:r>
        <w:br/>
        <w:t>bent, two or three inches in Length, about the Thickness of</w:t>
      </w:r>
      <w:r>
        <w:br/>
        <w:t>two Lincs at the Neck, insensibly diminishing till it comes to</w:t>
      </w:r>
      <w:r>
        <w:br/>
        <w:t>end in a Thread, and from Space to Space shooting fojth capil-</w:t>
      </w:r>
      <w:r>
        <w:br/>
        <w:t>lary Fibres. The Bark is of a dirty White, covering a llgne-</w:t>
      </w:r>
      <w:r>
        <w:br/>
        <w:t>ous Substance of a whiter Colour.</w:t>
      </w:r>
    </w:p>
    <w:p w14:paraId="03B1E024" w14:textId="77777777" w:rsidR="00AC72F0" w:rsidRDefault="00AC72F0" w:rsidP="00AC72F0">
      <w:pPr>
        <w:ind w:firstLine="360"/>
      </w:pPr>
      <w:r>
        <w:t>From this Root arises a Stalk from nine to eleven Inches in</w:t>
      </w:r>
      <w:r>
        <w:br/>
        <w:t>Height, fending forth Branches at Intervals ; it is about two</w:t>
      </w:r>
      <w:r>
        <w:br/>
        <w:t>Lines thick at its Origin, lessening by Degrees to the Extrer</w:t>
      </w:r>
      <w:r>
        <w:br/>
        <w:t>rnities of the Branches and their Sprays, which have no more</w:t>
      </w:r>
      <w:r>
        <w:br/>
        <w:t>than a third, or a quarter of a Line in Tbickeess. ’ This</w:t>
      </w:r>
      <w:r>
        <w:br/>
        <w:t>Stalk is solid and substantial, os a pale-green Colour, stigbtly</w:t>
      </w:r>
      <w:r>
        <w:br/>
        <w:t>striated in its whole Length, ansi hespread with dirty white</w:t>
      </w:r>
      <w:r>
        <w:br/>
        <w:t>Hairs, the longest of which don’t exceed a Line. When cut,</w:t>
      </w:r>
      <w:r>
        <w:br/>
        <w:t>the Inside appears of a clearer Green, and whiter than the</w:t>
      </w:r>
      <w:r>
        <w:br/>
        <w:t>Bark.</w:t>
      </w:r>
    </w:p>
    <w:p w14:paraId="59F06A9E" w14:textId="77777777" w:rsidR="00AC72F0" w:rsidRDefault="00AC72F0" w:rsidP="00AC72F0">
      <w:r>
        <w:t>r The Leaves of this Plant are of a muddy Green, decply</w:t>
      </w:r>
      <w:r>
        <w:br/>
        <w:t>enough colour’d above, hut paler under. They are almost flat,</w:t>
      </w:r>
      <w:r>
        <w:br/>
        <w:t>thin, without a Pedicle, disposed in alternate Order, and co-</w:t>
      </w:r>
      <w:r>
        <w:br/>
        <w:t>vered with whitish Hairs. The great Leaves adorn the Bottom</w:t>
      </w:r>
      <w:r>
        <w:br/>
        <w:t>and Middle of the 'Stalk, and the principal Branches; the</w:t>
      </w:r>
      <w:r>
        <w:br/>
        <w:t>smaller Leaves set off the rest. All the Branches, and smaller</w:t>
      </w:r>
      <w:r>
        <w:br/>
        <w:t>Boughs, proceed from the Bosom of a Leas. Among the great</w:t>
      </w:r>
      <w:r>
        <w:br/>
        <w:t>Leaves, which well enough refernble these of a kind of Rocket,</w:t>
      </w:r>
      <w:r>
        <w:br/>
        <w:t>some are three Inches or three inches and a half in Length,</w:t>
      </w:r>
      <w:r>
        <w:br/>
        <w:t>and an Inch, or fifteen Lines in Breadth, being very deeply</w:t>
      </w:r>
      <w:r>
        <w:br/>
        <w:t>jagged on each Side, some into four, others into five Lobes,</w:t>
      </w:r>
      <w:r>
        <w:br/>
        <w:t>from six to seven Lures in Length, and from three to four in</w:t>
      </w:r>
      <w:r>
        <w:br/>
        <w:t>Breadth, each indented also in several Places, a little rounded,</w:t>
      </w:r>
      <w:r>
        <w:br/>
        <w:t>and terminating in a yellowish-green, and, as it were, dry Point,</w:t>
      </w:r>
      <w:r>
        <w:br/>
        <w:t>which is very short, and not prickly. The two great Lohes,</w:t>
      </w:r>
      <w:r>
        <w:br/>
        <w:t>which jointly terminate each Leaf, are also indented like the</w:t>
      </w:r>
      <w:r>
        <w:br/>
        <w:t>others. The-wavy and indented Wings, which are observed</w:t>
      </w:r>
      <w:r>
        <w:br/>
        <w:t>' in Iorne Places of the Stem and the Branches, seem to belong</w:t>
      </w:r>
      <w:r>
        <w:br/>
        <w:t>to thefe Leaves, being nothing but Appendages to their Lobes.</w:t>
      </w:r>
    </w:p>
    <w:p w14:paraId="7737094F" w14:textId="77777777" w:rsidR="00AC72F0" w:rsidRDefault="00AC72F0" w:rsidP="00AC72F0">
      <w:r>
        <w:t>' Most of the small Leaves keep well enough the Figure of the</w:t>
      </w:r>
      <w:r>
        <w:br/>
        <w:t>great ones, though their Lobes are not fo much indented.</w:t>
      </w:r>
      <w:r>
        <w:br/>
        <w:t>Among the Leaves, that adorn the Tops of the Branches and</w:t>
      </w:r>
      <w:r>
        <w:br/>
        <w:t>Sprays, some are from two to nine Lines in Length, and from</w:t>
      </w:r>
      <w:r>
        <w:br/>
        <w:t>bass a Line to a Line and half in Breadth ; some of them also</w:t>
      </w:r>
      <w:r>
        <w:br/>
        <w:t>have a single Indentment, others have none; but are entire,</w:t>
      </w:r>
      <w:r>
        <w:br/>
        <w:t>resembling the Leaves of Linaria (Toad-fiax).'</w:t>
      </w:r>
    </w:p>
    <w:p w14:paraId="156D1AB5" w14:textId="77777777" w:rsidR="00AC72F0" w:rsidRDefault="00AC72F0" w:rsidP="00AC72F0">
      <w:pPr>
        <w:ind w:firstLine="360"/>
      </w:pPr>
      <w:r>
        <w:t>The main Rib of all thefe Leaves, as well as the Fibres,</w:t>
      </w:r>
      <w:r>
        <w:br/>
        <w:t>which it communicates to their Lobes, are of a whitish Green;</w:t>
      </w:r>
      <w:r>
        <w:br/>
        <w:t>they form Ridges above, and rounded Ribs underneath.</w:t>
      </w:r>
    </w:p>
    <w:p w14:paraId="15A640BD" w14:textId="77777777" w:rsidR="00AC72F0" w:rsidRDefault="00AC72F0" w:rsidP="00AC72F0">
      <w:pPr>
        <w:ind w:firstLine="360"/>
      </w:pPr>
      <w:r>
        <w:t>The Flowers have hardly any Smell, are of a gridelin Co-</w:t>
      </w:r>
      <w:r>
        <w:br/>
        <w:t>lour, and are surrounded with hermaphrodite Fleurets. The Stalk,</w:t>
      </w:r>
      <w:r>
        <w:br/>
        <w:t>Branches, and Sprays, produce no more than a single Flower</w:t>
      </w:r>
      <w:r>
        <w:br/>
        <w:t>at each Extremity, which is distant sometimes six Lines, some-</w:t>
      </w:r>
      <w:r>
        <w:br/>
        <w:t>times an Inch and half from the last Leaf.</w:t>
      </w:r>
    </w:p>
    <w:p w14:paraId="260E41DE" w14:textId="77777777" w:rsidR="00AC72F0" w:rsidRDefault="00AC72F0" w:rsidP="00AC72F0">
      <w:pPr>
        <w:ind w:firstLine="360"/>
      </w:pPr>
      <w:r>
        <w:t xml:space="preserve">The Diameter of each Flower is about nine Lines, </w:t>
      </w:r>
      <w:r>
        <w:rPr>
          <w:i/>
          <w:iCs/>
        </w:rPr>
        <w:t>of</w:t>
      </w:r>
      <w:r>
        <w:t xml:space="preserve"> which</w:t>
      </w:r>
      <w:r>
        <w:br/>
        <w:t>the'Disk commonly takes off two Lines and an half, or</w:t>
      </w:r>
      <w:r>
        <w:br/>
        <w:t>three Lines. The Dilk consists of fifteen or eighteen regular</w:t>
      </w:r>
      <w:r>
        <w:br/>
        <w:t>and hermaphrodite Fleurets, three Lines long, standing out of</w:t>
      </w:r>
      <w:r>
        <w:br/>
        <w:t>the Calyx two thirds of a Line, which is nearly the Length of</w:t>
      </w:r>
      <w:r>
        <w:br/>
        <w:t>the Indentments of their Pavilion, and the half of their Depth ;</w:t>
      </w:r>
      <w:r>
        <w:br/>
        <w:t>the other haff, which is white, and their cylindrical Tube,</w:t>
      </w:r>
      <w:r>
        <w:br/>
        <w:t>which is about a Line and half long, and almost one fifth ofa-</w:t>
      </w:r>
      <w:r>
        <w:br/>
        <w:t>Line in Diameter, are sunk within the Calyx. The Pavilion ’</w:t>
      </w:r>
      <w:r>
        <w:br/>
        <w:t>is also cylindrical, cut with five equal jags, of a gridelin Hue,</w:t>
      </w:r>
      <w:r>
        <w:br/>
        <w:t xml:space="preserve">opens </w:t>
      </w:r>
      <w:r>
        <w:rPr>
          <w:i/>
          <w:iCs/>
        </w:rPr>
        <w:t>very</w:t>
      </w:r>
      <w:r>
        <w:t xml:space="preserve"> little, and is no more than about half a Line in Dia-</w:t>
      </w:r>
      <w:r>
        <w:br/>
        <w:t>meter. she Extremities of the five Cuts, or jags, roll and</w:t>
      </w:r>
      <w:r>
        <w:br/>
        <w:t>curl up on the Imide. From the lower and inner Part of the</w:t>
      </w:r>
      <w:r>
        <w:br/>
        <w:t>.Pavllion, arise five Stamina, whose Apices unite in one cylin-</w:t>
      </w:r>
      <w:r>
        <w:br/>
        <w:t>ilrical striated Tube, a Line and half in Length, and a quarter</w:t>
      </w:r>
      <w:r>
        <w:br/>
        <w:t>of a Line in Thickness, sunk half a 'Line within the Mouth of</w:t>
      </w:r>
      <w:r>
        <w:br/>
        <w:t>the Pavilion: This last is white, but the rest, which appear</w:t>
      </w:r>
      <w:r>
        <w:br/>
        <w:t>above the Mouth, is of a purple Colour.</w:t>
      </w:r>
    </w:p>
    <w:p w14:paraId="0C01A5C3" w14:textId="77777777" w:rsidR="00AC72F0" w:rsidRDefault="00AC72F0" w:rsidP="00AC72F0">
      <w:pPr>
        <w:ind w:firstLine="360"/>
      </w:pPr>
      <w:r>
        <w:t>The Bottom of each Fleuret rests upon a white Ovary,</w:t>
      </w:r>
      <w:r>
        <w:br/>
        <w:t>about half a Line high, and a third of a Line thick, the Hced</w:t>
      </w:r>
      <w:r>
        <w:br/>
        <w:t>of which is adorned with an antique Crown, which is much</w:t>
      </w:r>
      <w:r>
        <w:br/>
        <w:t>about the seme Height. From the Head of the Ovary proceeds</w:t>
      </w:r>
      <w:r>
        <w:br/>
      </w:r>
      <w:r>
        <w:lastRenderedPageBreak/>
        <w:t>a capillary Trunk, which passing through the Fleuret, and the</w:t>
      </w:r>
      <w:r>
        <w:br/>
        <w:t xml:space="preserve">Tube, comes out at last from the latter about bass a Line, </w:t>
      </w:r>
      <w:r>
        <w:rPr>
          <w:u w:val="single"/>
        </w:rPr>
        <w:t>in</w:t>
      </w:r>
      <w:r>
        <w:t>-</w:t>
      </w:r>
      <w:r>
        <w:br/>
        <w:t>chiding its two Horns, which are of a gridelin Colour.</w:t>
      </w:r>
    </w:p>
    <w:p w14:paraId="3640E196" w14:textId="77777777" w:rsidR="00AC72F0" w:rsidRDefault="00AC72F0" w:rsidP="00AC72F0">
      <w:pPr>
        <w:ind w:firstLine="360"/>
      </w:pPr>
      <w:r>
        <w:t>Ten or a dozen barren and irregular Fleurets, resting each on</w:t>
      </w:r>
      <w:r>
        <w:br/>
        <w:t>a falfc Bud, commonly form the Cr</w:t>
      </w:r>
      <w:r>
        <w:rPr>
          <w:vertAlign w:val="subscript"/>
        </w:rPr>
        <w:t>OW</w:t>
      </w:r>
      <w:r>
        <w:t>n of thj</w:t>
      </w:r>
      <w:r>
        <w:rPr>
          <w:vertAlign w:val="subscript"/>
        </w:rPr>
        <w:t>s</w:t>
      </w:r>
      <w:r>
        <w:t xml:space="preserve"> Flower. The</w:t>
      </w:r>
      <w:r>
        <w:br/>
        <w:t>Tube of each Fleuret is white, cylindrical, of the Length of</w:t>
      </w:r>
      <w:r>
        <w:br/>
        <w:t>two Lines, and above one fifth ofed Line in Diameter, wholly</w:t>
      </w:r>
      <w:r>
        <w:br/>
        <w:t>funk in the Calyx, and terminating in a Pavilion, from three</w:t>
      </w:r>
      <w:r>
        <w:br/>
        <w:t>and a half to sour Lines in Length, and t</w:t>
      </w:r>
      <w:r>
        <w:rPr>
          <w:vertAlign w:val="subscript"/>
        </w:rPr>
        <w:t>WO</w:t>
      </w:r>
      <w:r>
        <w:t xml:space="preserve"> i</w:t>
      </w:r>
      <w:r>
        <w:rPr>
          <w:vertAlign w:val="subscript"/>
        </w:rPr>
        <w:t>n</w:t>
      </w:r>
      <w:r>
        <w:t xml:space="preserve"> Brcedth in he</w:t>
      </w:r>
      <w:r>
        <w:br/>
        <w:t>. Fore-part. This Pavilion is a sort of a Month, almost close.</w:t>
      </w:r>
    </w:p>
    <w:p w14:paraId="721B16B9" w14:textId="77777777" w:rsidR="00AC72F0" w:rsidRDefault="00AC72F0" w:rsidP="00AC72F0">
      <w:r>
        <w:t>whose upper Lip is regularly cloven on this Side the Origin of</w:t>
      </w:r>
      <w:r>
        <w:br/>
        <w:t xml:space="preserve">die Pavilion, into three </w:t>
      </w:r>
      <w:r>
        <w:rPr>
          <w:lang w:val="la-Latn" w:eastAsia="la-Latn" w:bidi="la-Latn"/>
        </w:rPr>
        <w:t xml:space="preserve">Laciniae </w:t>
      </w:r>
      <w:r>
        <w:t>nearly equid, and sometimes</w:t>
      </w:r>
      <w:r>
        <w:br/>
        <w:t>into two. Tine lower Lip is entire, more'short, though in-</w:t>
      </w:r>
      <w:r>
        <w:br/>
        <w:t>considerably, than the upper, and a little wider than its Divi-</w:t>
      </w:r>
      <w:r>
        <w:br/>
        <w:t>sions.</w:t>
      </w:r>
    </w:p>
    <w:p w14:paraId="1443B23E" w14:textId="77777777" w:rsidR="00AC72F0" w:rsidRDefault="00AC72F0" w:rsidP="00AC72F0">
      <w:pPr>
        <w:ind w:firstLine="360"/>
      </w:pPr>
      <w:r>
        <w:t>The Placenta is cover’d with white Hairs, of the Length of</w:t>
      </w:r>
      <w:r>
        <w:br/>
        <w:t>two Lines, or two Lines and a half, amongst which theOvaries</w:t>
      </w:r>
      <w:r>
        <w:br/>
        <w:t>are lodged.</w:t>
      </w:r>
    </w:p>
    <w:p w14:paraId="0419B1E5" w14:textId="77777777" w:rsidR="00AC72F0" w:rsidRDefault="00AC72F0" w:rsidP="00AC72F0">
      <w:pPr>
        <w:tabs>
          <w:tab w:val="left" w:pos="2324"/>
        </w:tabs>
        <w:ind w:firstLine="360"/>
      </w:pPr>
      <w:r>
        <w:t xml:space="preserve">All these Parts are contained in a fcaly Calyx, shaped like </w:t>
      </w:r>
      <w:r>
        <w:rPr>
          <w:b/>
          <w:bCs/>
        </w:rPr>
        <w:t>a</w:t>
      </w:r>
      <w:r>
        <w:rPr>
          <w:b/>
          <w:bCs/>
        </w:rPr>
        <w:br/>
      </w:r>
      <w:r>
        <w:t>Pear, about four Lines in Length, and two and a half or</w:t>
      </w:r>
      <w:r>
        <w:br/>
        <w:t>three Lines in Diameter in its thickest Part, which is towards</w:t>
      </w:r>
      <w:r>
        <w:br/>
        <w:t>the Base. The Scales are oblong, entire, green on the Back,</w:t>
      </w:r>
      <w:r>
        <w:br/>
        <w:t>white on the Edges, covered with whitish Hairs, and termi-</w:t>
      </w:r>
      <w:r>
        <w:br/>
        <w:t>nating in a little dry Beak, about a Line in Length, and of</w:t>
      </w:r>
      <w:r>
        <w:br/>
        <w:t>the Colour of Wood, whose Basis is brown. These Scales</w:t>
      </w:r>
      <w:r>
        <w:br/>
        <w:t>shine like Silver, on the Side towards the Cavity of the Calyxl</w:t>
      </w:r>
      <w:r>
        <w:br/>
        <w:t>The largest are not above two Lines and a half in Length, from</w:t>
      </w:r>
      <w:r>
        <w:br/>
        <w:t>the Beak to the Unguis or Bottom, and almost a‘Line in</w:t>
      </w:r>
      <w:r>
        <w:br/>
        <w:t>Breadth,</w:t>
      </w:r>
      <w:r>
        <w:tab/>
        <w:t>, , - . i.</w:t>
      </w:r>
    </w:p>
    <w:p w14:paraId="68CA4899" w14:textId="77777777" w:rsidR="00AC72F0" w:rsidRDefault="00AC72F0" w:rsidP="00AC72F0">
      <w:pPr>
        <w:tabs>
          <w:tab w:val="left" w:pos="3229"/>
          <w:tab w:val="left" w:pos="4066"/>
        </w:tabs>
        <w:ind w:firstLine="360"/>
      </w:pPr>
      <w:r>
        <w:t>The Ovaries, when throughly ripe, are ofa conic’Figure, of</w:t>
      </w:r>
      <w:r>
        <w:br/>
        <w:t>the Colour of Wood, hairy, chanelled according to their Length,</w:t>
      </w:r>
      <w:r>
        <w:br/>
        <w:t xml:space="preserve">which is no more than a Line, and not half </w:t>
      </w:r>
      <w:r>
        <w:rPr>
          <w:i/>
          <w:iCs/>
        </w:rPr>
        <w:t>so</w:t>
      </w:r>
      <w:r>
        <w:t xml:space="preserve"> miich in Diameter</w:t>
      </w:r>
      <w:r>
        <w:br/>
        <w:t>at the Base, which supports an antique Crown. This. Crown</w:t>
      </w:r>
      <w:r>
        <w:br/>
        <w:t>is open a Line and half; its Rays are white, shining, unequal,</w:t>
      </w:r>
      <w:r>
        <w:br/>
        <w:t>the longest heing two thirds of a Line, and the shortest only</w:t>
      </w:r>
      <w:r>
        <w:br/>
        <w:t>a fourth Part. At the Point of the Ovary may be observed a</w:t>
      </w:r>
      <w:r>
        <w:br/>
        <w:t>small Cavity, in which was articulated a fistulous Nipple,</w:t>
      </w:r>
      <w:r>
        <w:br/>
        <w:t>whence proceeds an umbilical Cord, which affords Nutriment</w:t>
      </w:r>
      <w:r>
        <w:br/>
        <w:t>to the Seed contained in that Ovary.</w:t>
      </w:r>
      <w:r>
        <w:tab/>
        <w:t>.... . ...</w:t>
      </w:r>
      <w:r>
        <w:tab/>
        <w:t>~</w:t>
      </w:r>
    </w:p>
    <w:p w14:paraId="33500E71" w14:textId="77777777" w:rsidR="00AC72F0" w:rsidRDefault="00AC72F0" w:rsidP="00AC72F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Piant </w:t>
      </w:r>
      <w:r>
        <w:t xml:space="preserve">is annual,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July,</w:t>
      </w:r>
      <w:r>
        <w:t xml:space="preserve"> and yields</w:t>
      </w:r>
      <w:r>
        <w:br/>
        <w:t>ripe Seed at the Beginning of this last Month. '</w:t>
      </w:r>
    </w:p>
    <w:p w14:paraId="2146DE5E" w14:textId="77777777" w:rsidR="00AC72F0" w:rsidRDefault="00AC72F0" w:rsidP="00AC72F0">
      <w:pPr>
        <w:tabs>
          <w:tab w:val="left" w:pos="2514"/>
          <w:tab w:val="left" w:leader="dot" w:pos="3229"/>
          <w:tab w:val="left" w:pos="4254"/>
        </w:tabs>
        <w:ind w:firstLine="360"/>
      </w:pPr>
      <w:r>
        <w:t>Having chewed the Leaves, I found them at first of a dis-</w:t>
      </w:r>
      <w:r>
        <w:br/>
        <w:t>agreeable Taste, after which, they left somewhat of an acid</w:t>
      </w:r>
      <w:r>
        <w:br/>
        <w:t>Savour in the Mouth.</w:t>
      </w:r>
      <w:r>
        <w:tab/>
      </w:r>
      <w:r>
        <w:tab/>
        <w:t>.. ....</w:t>
      </w:r>
      <w:r>
        <w:tab/>
        <w:t>,</w:t>
      </w:r>
    </w:p>
    <w:p w14:paraId="36CD8368" w14:textId="77777777" w:rsidR="00AC72F0" w:rsidRDefault="00AC72F0" w:rsidP="00AC72F0">
      <w:pPr>
        <w:ind w:firstLine="360"/>
      </w:pPr>
      <w:r>
        <w:t>The Juice - of the Root, Leaves, and Flowers, turns blue</w:t>
      </w:r>
      <w:r>
        <w:br/>
        <w:t xml:space="preserve">Paper red. </w:t>
      </w:r>
      <w:r>
        <w:rPr>
          <w:i/>
          <w:iCs/>
        </w:rPr>
        <w:t>Memcires de lAcad. Roy. des Scienc. siseg. -</w:t>
      </w:r>
    </w:p>
    <w:p w14:paraId="0536FCA9" w14:textId="77777777" w:rsidR="00AC72F0" w:rsidRDefault="00AC72F0" w:rsidP="00AC72F0">
      <w:pPr>
        <w:tabs>
          <w:tab w:val="left" w:pos="2324"/>
          <w:tab w:val="left" w:pos="2987"/>
          <w:tab w:val="left" w:pos="4066"/>
        </w:tabs>
        <w:ind w:firstLine="360"/>
      </w:pPr>
      <w:r>
        <w:t xml:space="preserve">AMBIA </w:t>
      </w:r>
      <w:r>
        <w:rPr>
          <w:i/>
          <w:iCs/>
        </w:rPr>
        <w:t>slstofiard.</w:t>
      </w:r>
      <w:r>
        <w:t xml:space="preserve"> Is a yellow liquid Bitumen, smelling</w:t>
      </w:r>
      <w:r>
        <w:br/>
        <w:t xml:space="preserve">like </w:t>
      </w:r>
      <w:r>
        <w:rPr>
          <w:i/>
          <w:iCs/>
        </w:rPr>
        <w:t>Tdcarnahaca,</w:t>
      </w:r>
      <w:r>
        <w:t xml:space="preserve"> it flows from a Fountain situated .hear the</w:t>
      </w:r>
      <w:r>
        <w:br/>
      </w:r>
      <w:r>
        <w:rPr>
          <w:i/>
          <w:iCs/>
        </w:rPr>
        <w:t>Indian</w:t>
      </w:r>
      <w:r>
        <w:t xml:space="preserve"> Sea.</w:t>
      </w:r>
      <w:r>
        <w:tab/>
        <w:t>'</w:t>
      </w:r>
      <w:r>
        <w:tab/>
        <w:t>.....</w:t>
      </w:r>
      <w:r>
        <w:tab/>
        <w:t>_</w:t>
      </w:r>
    </w:p>
    <w:p w14:paraId="298784A3" w14:textId="77777777" w:rsidR="00AC72F0" w:rsidRDefault="00AC72F0" w:rsidP="00AC72F0">
      <w:pPr>
        <w:tabs>
          <w:tab w:val="left" w:pos="2787"/>
        </w:tabs>
        <w:ind w:firstLine="360"/>
      </w:pPr>
      <w:r>
        <w:t>It is resolutive, strengthening, and lenitive j it cures Tetters,</w:t>
      </w:r>
      <w:r>
        <w:br/>
        <w:t>and the Itch ; theyalfo use it against cold Humours,; it has the</w:t>
      </w:r>
      <w:r>
        <w:br/>
        <w:t>fame Properties as the Gums Catarina, and Tacarnahaca.</w:t>
      </w:r>
      <w:r>
        <w:br/>
      </w:r>
      <w:r>
        <w:rPr>
          <w:i/>
          <w:iCs/>
        </w:rPr>
        <w:t>Lemery de Drogues.</w:t>
      </w:r>
      <w:r>
        <w:rPr>
          <w:i/>
          <w:iCs/>
        </w:rPr>
        <w:tab/>
        <w:t>- .</w:t>
      </w:r>
    </w:p>
    <w:p w14:paraId="4EF81F41" w14:textId="77777777" w:rsidR="00AC72F0" w:rsidRDefault="00AC72F0" w:rsidP="00AC72F0">
      <w:pPr>
        <w:tabs>
          <w:tab w:val="left" w:pos="2987"/>
          <w:tab w:val="left" w:pos="3229"/>
          <w:tab w:val="left" w:pos="4066"/>
        </w:tabs>
        <w:ind w:firstLine="360"/>
      </w:pPr>
      <w:r>
        <w:t xml:space="preserve">AMBIDEXTER, </w:t>
      </w:r>
      <w:r>
        <w:rPr>
          <w:lang w:val="el-GR" w:eastAsia="el-GR" w:bidi="el-GR"/>
        </w:rPr>
        <w:t>ἀμφιδέξιος</w:t>
      </w:r>
      <w:r w:rsidRPr="00AC72F0">
        <w:rPr>
          <w:lang w:val="en-GB" w:eastAsia="el-GR" w:bidi="el-GR"/>
        </w:rPr>
        <w:t xml:space="preserve">. </w:t>
      </w:r>
      <w:r>
        <w:t>It imports the being as</w:t>
      </w:r>
      <w:r>
        <w:br/>
        <w:t>strong, ready, and adroit, with the Left Hand, as with the</w:t>
      </w:r>
      <w:r>
        <w:br/>
        <w:t xml:space="preserve">Right, as if the Person had two Right Hands. This,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pronounces, never happens to Women. </w:t>
      </w:r>
      <w:r>
        <w:rPr>
          <w:i/>
          <w:iCs/>
        </w:rPr>
        <w:t>Aphsr. epla</w:t>
      </w:r>
      <w:r>
        <w:rPr>
          <w:i/>
          <w:iCs/>
        </w:rPr>
        <w:br/>
        <w:t>Sect.</w:t>
      </w:r>
      <w:r>
        <w:t xml:space="preserve"> 7.</w:t>
      </w:r>
      <w:r>
        <w:tab/>
        <w:t>'</w:t>
      </w:r>
      <w:r>
        <w:tab/>
        <w:t>." ’ .</w:t>
      </w:r>
      <w:r>
        <w:tab/>
        <w:t>-</w:t>
      </w:r>
    </w:p>
    <w:p w14:paraId="1FD3E9BD" w14:textId="77777777" w:rsidR="00AC72F0" w:rsidRDefault="00AC72F0" w:rsidP="00AC72F0">
      <w:pPr>
        <w:ind w:firstLine="360"/>
      </w:pPr>
      <w:r>
        <w:t xml:space="preserve">AMBLOSIS, </w:t>
      </w:r>
      <w:r>
        <w:rPr>
          <w:lang w:val="el-GR" w:eastAsia="el-GR" w:bidi="el-GR"/>
        </w:rPr>
        <w:t>ἀμβλωσις</w:t>
      </w:r>
      <w:r w:rsidRPr="00AC72F0">
        <w:rPr>
          <w:lang w:eastAsia="el-GR" w:bidi="el-GR"/>
        </w:rPr>
        <w:t xml:space="preserve">, </w:t>
      </w:r>
      <w:r>
        <w:t>a Miscarriage. See AsoRTUs./</w:t>
      </w:r>
      <w:r>
        <w:br/>
        <w:t xml:space="preserve">AMBLYOGMOS, </w:t>
      </w:r>
      <w:r>
        <w:rPr>
          <w:lang w:val="el-GR" w:eastAsia="el-GR" w:bidi="el-GR"/>
        </w:rPr>
        <w:t>ἀμβλυωγμος</w:t>
      </w:r>
      <w:r w:rsidRPr="00AC72F0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ἀμβλὑς</w:t>
      </w:r>
      <w:r w:rsidRPr="00AC72F0">
        <w:rPr>
          <w:lang w:eastAsia="el-GR" w:bidi="el-GR"/>
        </w:rPr>
        <w:t xml:space="preserve">, </w:t>
      </w:r>
      <w:r>
        <w:t>dull.' Dim-</w:t>
      </w:r>
      <w:r>
        <w:br/>
        <w:t>ness of Sight.</w:t>
      </w:r>
    </w:p>
    <w:p w14:paraId="1FBACB6F" w14:textId="77777777" w:rsidR="00AC72F0" w:rsidRDefault="00AC72F0" w:rsidP="00AC72F0">
      <w:pPr>
        <w:ind w:firstLine="360"/>
      </w:pPr>
      <w:r>
        <w:t xml:space="preserve">This Word is frequently made use of by </w:t>
      </w:r>
      <w:r>
        <w:rPr>
          <w:i/>
          <w:iCs/>
          <w:lang w:val="la-Latn" w:eastAsia="la-Latn" w:bidi="la-Latn"/>
        </w:rPr>
        <w:t>Hippocrates.</w:t>
      </w:r>
      <w:r>
        <w:rPr>
          <w:lang w:val="la-Latn" w:eastAsia="la-Latn" w:bidi="la-Latn"/>
        </w:rPr>
        <w:t xml:space="preserve"> </w:t>
      </w:r>
      <w:r>
        <w:t>Thus</w:t>
      </w:r>
      <w:r>
        <w:br/>
        <w:t>in his Book of Prognostics, he takes Nonce of this Dimness of</w:t>
      </w:r>
      <w:r>
        <w:br/>
        <w:t>Sight, together with Coruscations of Light seeming to dart be-</w:t>
      </w:r>
      <w:r>
        <w:br/>
        <w:t>fore the Eyes, amongst the Symptoms of an approaching He-</w:t>
      </w:r>
      <w:r>
        <w:br/>
        <w:t>morrhage, in continual Fevers, and genuine Tertians. Again</w:t>
      </w:r>
      <w:r>
        <w:br/>
      </w:r>
      <w:r>
        <w:rPr>
          <w:i/>
          <w:iCs/>
        </w:rPr>
        <w:t>(Praedict. L.</w:t>
      </w:r>
      <w:r>
        <w:rPr>
          <w:b/>
          <w:bCs/>
        </w:rPr>
        <w:t xml:space="preserve"> I. </w:t>
      </w:r>
      <w:r>
        <w:t>18.) he mentions a Noise in the Ears, accom-</w:t>
      </w:r>
      <w:r>
        <w:br/>
        <w:t xml:space="preserve">pany’d with </w:t>
      </w:r>
      <w:r>
        <w:rPr>
          <w:i/>
          <w:iCs/>
        </w:rPr>
        <w:t>Dimnefs of Sight,</w:t>
      </w:r>
      <w:r>
        <w:t xml:space="preserve"> and a Sense of Heaviness' at the</w:t>
      </w:r>
      <w:r>
        <w:br/>
        <w:t>Nose, as the immediate Forerunners of a violent Delirium in</w:t>
      </w:r>
      <w:r>
        <w:br/>
        <w:t>a burning Fever.</w:t>
      </w:r>
    </w:p>
    <w:p w14:paraId="5C1B17A5" w14:textId="77777777" w:rsidR="00AC72F0" w:rsidRDefault="00AC72F0" w:rsidP="00AC72F0">
      <w:pPr>
        <w:ind w:firstLine="360"/>
      </w:pPr>
      <w:r>
        <w:t>Sometimes this Author makes use of the WordascaAvaardr,</w:t>
      </w:r>
      <w:r>
        <w:br/>
        <w:t xml:space="preserve">Arnblyoftnos, to express the fame thing. </w:t>
      </w:r>
      <w:r>
        <w:rPr>
          <w:i/>
          <w:iCs/>
        </w:rPr>
        <w:t>Galen</w:t>
      </w:r>
      <w:r>
        <w:t xml:space="preserve"> indeed explains</w:t>
      </w:r>
      <w:r>
        <w:br/>
      </w:r>
      <w:r>
        <w:rPr>
          <w:lang w:val="el-GR" w:eastAsia="el-GR" w:bidi="el-GR"/>
        </w:rPr>
        <w:t>ἀμβλυωσμὸς</w:t>
      </w:r>
      <w:r w:rsidRPr="00AC72F0">
        <w:rPr>
          <w:lang w:val="en-GB" w:eastAsia="el-GR" w:bidi="el-GR"/>
        </w:rPr>
        <w:t xml:space="preserve">. </w:t>
      </w:r>
      <w:r>
        <w:t xml:space="preserve">a Miscarriage ; but </w:t>
      </w:r>
      <w:r>
        <w:rPr>
          <w:i/>
          <w:iCs/>
          <w:lang w:val="la-Latn" w:eastAsia="la-Latn" w:bidi="la-Latn"/>
        </w:rPr>
        <w:t>Foetius</w:t>
      </w:r>
      <w:r>
        <w:rPr>
          <w:lang w:val="la-Latn" w:eastAsia="la-Latn" w:bidi="la-Latn"/>
        </w:rPr>
        <w:t xml:space="preserve"> </w:t>
      </w:r>
      <w:r>
        <w:t>thinks it a Mistake for</w:t>
      </w:r>
      <w:r>
        <w:br/>
      </w:r>
      <w:r>
        <w:rPr>
          <w:lang w:val="el-GR" w:eastAsia="el-GR" w:bidi="el-GR"/>
        </w:rPr>
        <w:t>ἀμβλωσμὸς</w:t>
      </w:r>
      <w:r w:rsidRPr="00AC72F0">
        <w:rPr>
          <w:lang w:val="en-GB" w:eastAsia="el-GR" w:bidi="el-GR"/>
        </w:rPr>
        <w:t xml:space="preserve">, </w:t>
      </w:r>
      <w:r>
        <w:t>Amblosiaos, in which he seems to be right.</w:t>
      </w:r>
    </w:p>
    <w:p w14:paraId="1667093C" w14:textId="77777777" w:rsidR="00AC72F0" w:rsidRDefault="00AC72F0" w:rsidP="00AC72F0">
      <w:pPr>
        <w:ind w:firstLine="360"/>
      </w:pPr>
      <w:r>
        <w:t xml:space="preserve">AMBLYOPIA, </w:t>
      </w:r>
      <w:r>
        <w:rPr>
          <w:lang w:val="el-GR" w:eastAsia="el-GR" w:bidi="el-GR"/>
        </w:rPr>
        <w:t>ἀμβλυωπία</w:t>
      </w:r>
      <w:r w:rsidRPr="00AC72F0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ἀμβλὑς</w:t>
      </w:r>
      <w:r w:rsidRPr="00AC72F0">
        <w:rPr>
          <w:lang w:val="en-GB" w:eastAsia="el-GR" w:bidi="el-GR"/>
        </w:rPr>
        <w:t xml:space="preserve">, </w:t>
      </w:r>
      <w:r>
        <w:t xml:space="preserve">dull, and </w:t>
      </w:r>
      <w:r>
        <w:rPr>
          <w:lang w:val="el-GR" w:eastAsia="el-GR" w:bidi="el-GR"/>
        </w:rPr>
        <w:t>ώψ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' the Eye. In </w:t>
      </w:r>
      <w:r>
        <w:rPr>
          <w:i/>
          <w:iCs/>
        </w:rPr>
        <w:t>Hippocrates</w:t>
      </w:r>
      <w:r>
        <w:t xml:space="preserve"> it signifies that Dimness of Sight</w:t>
      </w:r>
      <w:r>
        <w:br/>
        <w:t>which old’ People are most subject to, and in this Seofe it is</w:t>
      </w:r>
      <w:r>
        <w:br/>
        <w:t xml:space="preserve">ufed </w:t>
      </w:r>
      <w:r>
        <w:rPr>
          <w:i/>
          <w:iCs/>
        </w:rPr>
        <w:t>Aph.</w:t>
      </w:r>
      <w:r>
        <w:t xml:space="preserve"> 3I. </w:t>
      </w:r>
      <w:r>
        <w:rPr>
          <w:i/>
          <w:iCs/>
        </w:rPr>
        <w:t>Sect.</w:t>
      </w:r>
      <w:r>
        <w:t xml:space="preserve"> 3.</w:t>
      </w:r>
    </w:p>
    <w:p w14:paraId="09D9F2AE" w14:textId="77777777" w:rsidR="00AC72F0" w:rsidRDefault="00AC72F0" w:rsidP="00AC72F0">
      <w:pPr>
        <w:ind w:firstLine="360"/>
      </w:pPr>
      <w:r>
        <w:t xml:space="preserve">But </w:t>
      </w:r>
      <w:r>
        <w:rPr>
          <w:i/>
          <w:iCs/>
        </w:rPr>
        <w:t>Paulus</w:t>
      </w:r>
      <w:r>
        <w:t xml:space="preserve"> and </w:t>
      </w:r>
      <w:r>
        <w:rPr>
          <w:i/>
          <w:iCs/>
          <w:lang w:val="la-Latn" w:eastAsia="la-Latn" w:bidi="la-Latn"/>
        </w:rPr>
        <w:t>Actuarius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use </w:t>
      </w:r>
      <w:r>
        <w:t>mis Word to express an</w:t>
      </w:r>
      <w:r>
        <w:br/>
      </w:r>
      <w:r>
        <w:lastRenderedPageBreak/>
        <w:t xml:space="preserve">Amaurosis, or </w:t>
      </w:r>
      <w:r>
        <w:rPr>
          <w:lang w:val="la-Latn" w:eastAsia="la-Latn" w:bidi="la-Latn"/>
        </w:rPr>
        <w:t xml:space="preserve">Gutta </w:t>
      </w:r>
      <w:r>
        <w:t>Serena.</w:t>
      </w:r>
    </w:p>
    <w:p w14:paraId="093FB350" w14:textId="77777777" w:rsidR="00AC72F0" w:rsidRDefault="00AC72F0" w:rsidP="00AC72F0">
      <w:pPr>
        <w:ind w:firstLine="360"/>
      </w:pPr>
      <w:r>
        <w:t xml:space="preserve">The </w:t>
      </w:r>
      <w:r>
        <w:rPr>
          <w:lang w:val="el-GR" w:eastAsia="el-GR" w:bidi="el-GR"/>
        </w:rPr>
        <w:t>ἀμβλυωπία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is an Hiebetude, or Dulnese of Sight,</w:t>
      </w:r>
      <w:r>
        <w:t xml:space="preserve"> which</w:t>
      </w:r>
      <w:r>
        <w:br/>
        <w:t>has a manifest, but not visible Cause. For since neither the</w:t>
      </w:r>
      <w:r>
        <w:br/>
        <w:t>Tunics nor Humours of the Eyes appear to be alter’d, the</w:t>
      </w:r>
      <w:r>
        <w:br/>
        <w:t xml:space="preserve">Fault must necessarily lle in the Defedt or Interception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visual Spirits, caused either by a preceding Preclusion or Ob-</w:t>
      </w:r>
      <w:r>
        <w:br/>
        <w:t xml:space="preserve">struction of the Nerve, that convey’d the Light, </w:t>
      </w:r>
      <w:r>
        <w:rPr>
          <w:b/>
          <w:bCs/>
        </w:rPr>
        <w:t>or the</w:t>
      </w:r>
      <w:r>
        <w:rPr>
          <w:b/>
          <w:bCs/>
        </w:rPr>
        <w:br/>
      </w:r>
      <w:r>
        <w:t>Brain being in part disorder’d; any of which Causes is suffici-</w:t>
      </w:r>
      <w:r>
        <w:br/>
        <w:t>ent to stop the Course of the Spirits: Whence the Eyes are</w:t>
      </w:r>
      <w:r>
        <w:br/>
        <w:t>in the fame State as Candles, which are full and complete in</w:t>
      </w:r>
      <w:r>
        <w:br/>
        <w:t>all the necessary Requisites, and want nothing but Light to</w:t>
      </w:r>
      <w:r>
        <w:br/>
        <w:t xml:space="preserve">illuminate them. </w:t>
      </w:r>
      <w:r>
        <w:rPr>
          <w:i/>
          <w:iCs/>
          <w:lang w:val="la-Latn" w:eastAsia="la-Latn" w:bidi="la-Latn"/>
        </w:rPr>
        <w:t xml:space="preserve">Actuarius </w:t>
      </w:r>
      <w:r>
        <w:rPr>
          <w:i/>
          <w:iCs/>
        </w:rPr>
        <w:t>de Meth. Med. Lib.</w:t>
      </w:r>
      <w:r>
        <w:t xml:space="preserve"> a. </w:t>
      </w:r>
      <w:r>
        <w:rPr>
          <w:i/>
          <w:iCs/>
        </w:rPr>
        <w:t>Cap. y.</w:t>
      </w:r>
    </w:p>
    <w:p w14:paraId="6BCEBD15" w14:textId="77777777" w:rsidR="00AC72F0" w:rsidRDefault="00AC72F0" w:rsidP="00AC72F0">
      <w:pPr>
        <w:ind w:firstLine="360"/>
      </w:pPr>
      <w:r>
        <w:t xml:space="preserve">AMBON, </w:t>
      </w:r>
      <w:r>
        <w:rPr>
          <w:lang w:val="el-GR" w:eastAsia="el-GR" w:bidi="el-GR"/>
        </w:rPr>
        <w:t>αμβων</w:t>
      </w:r>
      <w:r w:rsidRPr="00AC72F0">
        <w:rPr>
          <w:lang w:val="en-GB" w:eastAsia="el-GR" w:bidi="el-GR"/>
        </w:rPr>
        <w:t xml:space="preserve"> </w:t>
      </w:r>
      <w:r>
        <w:t>the Edge, or Margin of those Cavities</w:t>
      </w:r>
      <w:r>
        <w:br/>
        <w:t>or Sockets, into which the prominent Parts of Bones are in-</w:t>
      </w:r>
      <w:r>
        <w:br/>
        <w:t xml:space="preserve">serted in </w:t>
      </w:r>
      <w:r>
        <w:rPr>
          <w:lang w:val="la-Latn" w:eastAsia="la-Latn" w:bidi="la-Latn"/>
        </w:rPr>
        <w:t xml:space="preserve">forne </w:t>
      </w:r>
      <w:r>
        <w:t>Sorts of Articulation, as in that of the Femur</w:t>
      </w:r>
      <w:r>
        <w:br/>
        <w:t xml:space="preserve">into the Acetabulum. </w:t>
      </w:r>
      <w:r>
        <w:rPr>
          <w:i/>
          <w:iCs/>
          <w:lang w:val="la-Latn" w:eastAsia="la-Latn" w:bidi="la-Latn"/>
        </w:rPr>
        <w:t>Castellus.</w:t>
      </w:r>
    </w:p>
    <w:p w14:paraId="7538B13B" w14:textId="77777777" w:rsidR="00AC72F0" w:rsidRDefault="00AC72F0" w:rsidP="00AC72F0">
      <w:pPr>
        <w:ind w:firstLine="360"/>
      </w:pPr>
      <w:r>
        <w:t xml:space="preserve">AMBRA is the common Name which the </w:t>
      </w:r>
      <w:r>
        <w:rPr>
          <w:i/>
          <w:iCs/>
        </w:rPr>
        <w:t>Italians and.</w:t>
      </w:r>
      <w:r>
        <w:rPr>
          <w:i/>
          <w:iCs/>
        </w:rPr>
        <w:br/>
        <w:t>French</w:t>
      </w:r>
      <w:r>
        <w:t xml:space="preserve"> have for </w:t>
      </w:r>
      <w:r>
        <w:rPr>
          <w:i/>
          <w:iCs/>
        </w:rPr>
        <w:t>Succinum</w:t>
      </w:r>
      <w:r>
        <w:t xml:space="preserve"> or </w:t>
      </w:r>
      <w:r>
        <w:rPr>
          <w:i/>
          <w:iCs/>
        </w:rPr>
        <w:t>Electrum. Ambra</w:t>
      </w:r>
      <w:r>
        <w:t xml:space="preserve"> also is the vulgar</w:t>
      </w:r>
      <w:r>
        <w:br/>
        <w:t xml:space="preserve">Word, which the fame People ufe, to signify what the </w:t>
      </w:r>
      <w:r>
        <w:rPr>
          <w:i/>
          <w:iCs/>
        </w:rPr>
        <w:t>Arabians</w:t>
      </w:r>
      <w:r>
        <w:rPr>
          <w:i/>
          <w:iCs/>
        </w:rPr>
        <w:br/>
        <w:t>ccsssAmbar i</w:t>
      </w:r>
      <w:r>
        <w:t xml:space="preserve"> hut this is a thing </w:t>
      </w:r>
      <w:r>
        <w:rPr>
          <w:lang w:val="la-Latn" w:eastAsia="la-Latn" w:bidi="la-Latn"/>
        </w:rPr>
        <w:t xml:space="preserve">fluite </w:t>
      </w:r>
      <w:r>
        <w:t xml:space="preserve">different from </w:t>
      </w:r>
      <w:r>
        <w:rPr>
          <w:i/>
          <w:iCs/>
        </w:rPr>
        <w:t>Succinum.</w:t>
      </w:r>
      <w:r>
        <w:br w:type="page"/>
      </w:r>
    </w:p>
    <w:p w14:paraId="1AF42623" w14:textId="77777777" w:rsidR="00AC72F0" w:rsidRDefault="00AC72F0" w:rsidP="00AC72F0">
      <w:r>
        <w:lastRenderedPageBreak/>
        <w:t>Therefore, though they would have the same Name to belong</w:t>
      </w:r>
      <w:r>
        <w:br/>
        <w:t>to them both, yet, for Distinction sake, they have of late</w:t>
      </w:r>
      <w:r>
        <w:br/>
        <w:t xml:space="preserve">called this latter Kind of Ambra, </w:t>
      </w:r>
      <w:r>
        <w:rPr>
          <w:i/>
          <w:iCs/>
        </w:rPr>
        <w:t>Ambergrise</w:t>
      </w:r>
      <w:r>
        <w:t xml:space="preserve"> (Ambra </w:t>
      </w:r>
      <w:r>
        <w:rPr>
          <w:lang w:val="la-Latn" w:eastAsia="la-Latn" w:bidi="la-Latn"/>
        </w:rPr>
        <w:t>grisea).</w:t>
      </w:r>
    </w:p>
    <w:p w14:paraId="2367D061" w14:textId="77777777" w:rsidR="00AC72F0" w:rsidRDefault="00AC72F0" w:rsidP="00AC72F0">
      <w:pPr>
        <w:tabs>
          <w:tab w:val="left" w:pos="2199"/>
          <w:tab w:val="left" w:pos="4075"/>
        </w:tabs>
        <w:ind w:firstLine="360"/>
      </w:pPr>
      <w:r>
        <w:t xml:space="preserve">Whence this Term </w:t>
      </w:r>
      <w:r>
        <w:rPr>
          <w:i/>
          <w:iCs/>
        </w:rPr>
        <w:t>Ambra,</w:t>
      </w:r>
      <w:r>
        <w:t xml:space="preserve"> used by uS for </w:t>
      </w:r>
      <w:r>
        <w:rPr>
          <w:i/>
          <w:iCs/>
        </w:rPr>
        <w:t>Succinum,</w:t>
      </w:r>
      <w:r>
        <w:t xml:space="preserve"> is de-</w:t>
      </w:r>
      <w:r>
        <w:br/>
        <w:t xml:space="preserve">rived, I know not; for the </w:t>
      </w:r>
      <w:r>
        <w:rPr>
          <w:i/>
          <w:iCs/>
        </w:rPr>
        <w:t>Arabians</w:t>
      </w:r>
      <w:r>
        <w:t xml:space="preserve"> call it </w:t>
      </w:r>
      <w:r>
        <w:rPr>
          <w:i/>
          <w:iCs/>
        </w:rPr>
        <w:t>Karabe,</w:t>
      </w:r>
      <w:r>
        <w:t xml:space="preserve"> as you</w:t>
      </w:r>
      <w:r>
        <w:br/>
        <w:t xml:space="preserve">find it in an old </w:t>
      </w:r>
      <w:r>
        <w:rPr>
          <w:i/>
          <w:iCs/>
        </w:rPr>
        <w:t>Latin-Arabic</w:t>
      </w:r>
      <w:r>
        <w:t xml:space="preserve"> Glossary, </w:t>
      </w:r>
      <w:r>
        <w:rPr>
          <w:i/>
          <w:iCs/>
        </w:rPr>
        <w:t>Karabe Succinum.</w:t>
      </w:r>
      <w:r>
        <w:t xml:space="preserve"> A</w:t>
      </w:r>
      <w:r>
        <w:br/>
      </w:r>
      <w:r>
        <w:rPr>
          <w:i/>
          <w:iCs/>
        </w:rPr>
        <w:t>Saracen</w:t>
      </w:r>
      <w:r>
        <w:t xml:space="preserve"> Lexicon in the </w:t>
      </w:r>
      <w:r>
        <w:rPr>
          <w:i/>
          <w:iCs/>
        </w:rPr>
        <w:t>Vatican</w:t>
      </w:r>
      <w:r>
        <w:t xml:space="preserve"> has it, </w:t>
      </w:r>
      <w:r>
        <w:rPr>
          <w:lang w:val="el-GR" w:eastAsia="el-GR" w:bidi="el-GR"/>
        </w:rPr>
        <w:t>Κἀραβε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τὸ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ἤλεκτραν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t xml:space="preserve">But there it is also written </w:t>
      </w:r>
      <w:r>
        <w:rPr>
          <w:lang w:val="el-GR" w:eastAsia="el-GR" w:bidi="el-GR"/>
        </w:rPr>
        <w:t>κέραμε</w:t>
      </w:r>
      <w:r w:rsidRPr="00AC72F0">
        <w:rPr>
          <w:lang w:val="en-GB" w:eastAsia="el-GR" w:bidi="el-GR"/>
        </w:rPr>
        <w:t xml:space="preserve">, </w:t>
      </w:r>
      <w:r>
        <w:t xml:space="preserve">and in another </w:t>
      </w:r>
      <w:r>
        <w:rPr>
          <w:lang w:val="el-GR" w:eastAsia="el-GR" w:bidi="el-GR"/>
        </w:rPr>
        <w:t>κάραμε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</w:rPr>
        <w:t>Avsu</w:t>
      </w:r>
      <w:r>
        <w:rPr>
          <w:i/>
          <w:iCs/>
        </w:rPr>
        <w:br/>
        <w:t>sena</w:t>
      </w:r>
      <w:r>
        <w:t xml:space="preserve"> assures us, that it is </w:t>
      </w:r>
      <w:r>
        <w:rPr>
          <w:i/>
          <w:iCs/>
        </w:rPr>
        <w:t>Persian</w:t>
      </w:r>
      <w:r>
        <w:t xml:space="preserve"> Word, which signifies </w:t>
      </w:r>
      <w:r>
        <w:rPr>
          <w:i/>
          <w:iCs/>
        </w:rPr>
        <w:t>an</w:t>
      </w:r>
      <w:r>
        <w:rPr>
          <w:i/>
          <w:iCs/>
        </w:rPr>
        <w:br/>
        <w:t>Attractor os. Straws,</w:t>
      </w:r>
      <w:r>
        <w:t xml:space="preserve"> so indeed it is in the </w:t>
      </w:r>
      <w:r>
        <w:rPr>
          <w:i/>
          <w:iCs/>
        </w:rPr>
        <w:t>Latin</w:t>
      </w:r>
      <w:r>
        <w:t xml:space="preserve"> Tranflation t</w:t>
      </w:r>
      <w:r>
        <w:br/>
        <w:t xml:space="preserve">But </w:t>
      </w:r>
      <w:r>
        <w:rPr>
          <w:i/>
          <w:iCs/>
        </w:rPr>
        <w:t>Avisma,</w:t>
      </w:r>
      <w:r>
        <w:t xml:space="preserve"> speaking in </w:t>
      </w:r>
      <w:r>
        <w:rPr>
          <w:i/>
          <w:iCs/>
        </w:rPr>
        <w:t>Arabic,</w:t>
      </w:r>
      <w:r>
        <w:t xml:space="preserve"> does not say, that it is a </w:t>
      </w:r>
      <w:r>
        <w:rPr>
          <w:i/>
          <w:iCs/>
        </w:rPr>
        <w:t>Per-</w:t>
      </w:r>
      <w:r>
        <w:rPr>
          <w:i/>
          <w:iCs/>
        </w:rPr>
        <w:br/>
        <w:t>sian</w:t>
      </w:r>
      <w:r>
        <w:t xml:space="preserve"> Word; and the </w:t>
      </w:r>
      <w:r>
        <w:rPr>
          <w:i/>
          <w:iCs/>
        </w:rPr>
        <w:t>Arabic</w:t>
      </w:r>
      <w:r>
        <w:t xml:space="preserve"> Term in his Book is written</w:t>
      </w:r>
      <w:r>
        <w:br/>
      </w:r>
      <w:r>
        <w:rPr>
          <w:i/>
          <w:iCs/>
        </w:rPr>
        <w:t>Kcrabe,</w:t>
      </w:r>
      <w:r>
        <w:t xml:space="preserve"> with </w:t>
      </w:r>
      <w:r>
        <w:rPr>
          <w:i/>
          <w:iCs/>
        </w:rPr>
        <w:t>Kef,</w:t>
      </w:r>
      <w:r>
        <w:t xml:space="preserve"> not </w:t>
      </w:r>
      <w:r>
        <w:rPr>
          <w:i/>
          <w:iCs/>
        </w:rPr>
        <w:t>Kaf,</w:t>
      </w:r>
      <w:r>
        <w:t xml:space="preserve"> aS it is in the old Glossary. He</w:t>
      </w:r>
      <w:r>
        <w:br/>
        <w:t>fays, that it attracts Straws, and Bits os rotten Wood, and</w:t>
      </w:r>
      <w:r>
        <w:br/>
        <w:t xml:space="preserve">thence took its Name in </w:t>
      </w:r>
      <w:r>
        <w:rPr>
          <w:i/>
          <w:iCs/>
        </w:rPr>
        <w:t>Arabic, Kerabe,</w:t>
      </w:r>
      <w:r>
        <w:t xml:space="preserve"> which' signifies </w:t>
      </w:r>
      <w:r>
        <w:rPr>
          <w:i/>
          <w:iCs/>
        </w:rPr>
        <w:t>an</w:t>
      </w:r>
      <w:r>
        <w:rPr>
          <w:i/>
          <w:iCs/>
        </w:rPr>
        <w:br/>
        <w:t>Attractor os.Strauss. .</w:t>
      </w:r>
      <w:r>
        <w:rPr>
          <w:i/>
          <w:iCs/>
        </w:rPr>
        <w:tab/>
        <w:t>..</w:t>
      </w:r>
      <w:r>
        <w:rPr>
          <w:i/>
          <w:iCs/>
        </w:rPr>
        <w:tab/>
        <w:t>.</w:t>
      </w:r>
    </w:p>
    <w:p w14:paraId="60B1CD89" w14:textId="77777777" w:rsidR="00AC72F0" w:rsidRDefault="00AC72F0" w:rsidP="00AC72F0">
      <w:pPr>
        <w:ind w:firstLine="360"/>
      </w:pPr>
      <w:r>
        <w:t xml:space="preserve">The </w:t>
      </w:r>
      <w:r>
        <w:rPr>
          <w:i/>
          <w:iCs/>
        </w:rPr>
        <w:t>Greeks,,</w:t>
      </w:r>
      <w:r>
        <w:t xml:space="preserve"> however, *-tis certain, called Amber </w:t>
      </w:r>
      <w:r>
        <w:rPr>
          <w:lang w:val="el-GR" w:eastAsia="el-GR" w:bidi="el-GR"/>
        </w:rPr>
        <w:t>ρθρπαξ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>Harpax,</w:t>
      </w:r>
      <w:r>
        <w:t xml:space="preserve">on-the fame Account. </w:t>
      </w:r>
      <w:r>
        <w:rPr>
          <w:i/>
          <w:iCs/>
        </w:rPr>
        <w:t>Pliny, Lib..</w:t>
      </w:r>
      <w:r>
        <w:t xml:space="preserve"> 37</w:t>
      </w:r>
      <w:r>
        <w:rPr>
          <w:i/>
          <w:iCs/>
        </w:rPr>
        <w:t>Cap. -y.</w:t>
      </w:r>
      <w:r>
        <w:rPr>
          <w:i/>
          <w:iCs/>
        </w:rPr>
        <w:br/>
      </w:r>
      <w:r>
        <w:t xml:space="preserve">says of Amber: " In </w:t>
      </w:r>
      <w:r>
        <w:rPr>
          <w:i/>
          <w:iCs/>
        </w:rPr>
        <w:t>Syria</w:t>
      </w:r>
      <w:r>
        <w:t xml:space="preserve"> the Women make Whorles of it,.</w:t>
      </w:r>
      <w:r>
        <w:br/>
        <w:t xml:space="preserve">“ and -call it </w:t>
      </w:r>
      <w:r>
        <w:rPr>
          <w:i/>
          <w:iCs/>
          <w:lang w:val="la-Latn" w:eastAsia="la-Latn" w:bidi="la-Latn"/>
        </w:rPr>
        <w:t>Harpaga,</w:t>
      </w:r>
      <w:r>
        <w:rPr>
          <w:lang w:val="la-Latn" w:eastAsia="la-Latn" w:bidi="la-Latn"/>
        </w:rPr>
        <w:t xml:space="preserve"> </w:t>
      </w:r>
      <w:r>
        <w:t>"Snatcher,” because it snatches to</w:t>
      </w:r>
      <w:r>
        <w:br/>
        <w:t>" itself Leaves, Straws, and Edges of Garments. "</w:t>
      </w:r>
    </w:p>
    <w:p w14:paraId="2026F8BB" w14:textId="77777777" w:rsidR="00AC72F0" w:rsidRDefault="00AC72F0" w:rsidP="00AC72F0">
      <w:pPr>
        <w:tabs>
          <w:tab w:val="left" w:pos="5110"/>
        </w:tabs>
        <w:ind w:firstLine="360"/>
      </w:pPr>
      <w:r>
        <w:t>That Amber is a Species of Bitumen, is generally agreed ;</w:t>
      </w:r>
      <w:r>
        <w:br/>
        <w:t xml:space="preserve">and </w:t>
      </w:r>
      <w:r>
        <w:rPr>
          <w:i/>
          <w:iCs/>
        </w:rPr>
        <w:t>Car</w:t>
      </w:r>
      <w:r>
        <w:t xml:space="preserve"> too by the </w:t>
      </w:r>
      <w:r>
        <w:rPr>
          <w:i/>
          <w:iCs/>
        </w:rPr>
        <w:t>Arabians</w:t>
      </w:r>
      <w:r>
        <w:t xml:space="preserve"> is reckoned among the Kinds of</w:t>
      </w:r>
      <w:r>
        <w:br/>
        <w:t xml:space="preserve">Bitumen.- </w:t>
      </w:r>
      <w:r>
        <w:rPr>
          <w:i/>
          <w:iCs/>
        </w:rPr>
        <w:t>Alchar,</w:t>
      </w:r>
      <w:r>
        <w:t xml:space="preserve"> or </w:t>
      </w:r>
      <w:r>
        <w:rPr>
          <w:i/>
          <w:iCs/>
        </w:rPr>
        <w:t>Alchir, vss Alpagus,</w:t>
      </w:r>
      <w:r>
        <w:t xml:space="preserve"> -is the Matter of a:</w:t>
      </w:r>
      <w:r>
        <w:br/>
        <w:t>natural Vein, 'fluid, .and like Pitch, which bubbles out of ther</w:t>
      </w:r>
      <w:r>
        <w:br/>
        <w:t xml:space="preserve">Earth, like Water- out of a Spring, in the Country of </w:t>
      </w:r>
      <w:r>
        <w:rPr>
          <w:i/>
          <w:iCs/>
        </w:rPr>
        <w:t>Bagaded</w:t>
      </w:r>
      <w:r>
        <w:rPr>
          <w:i/>
          <w:iCs/>
        </w:rPr>
        <w:br/>
      </w:r>
      <w:r>
        <w:t>and as soon as it gets above Ground, becomes thicker than liquid</w:t>
      </w:r>
      <w:r>
        <w:br/>
        <w:t xml:space="preserve">Pitch,- being condensed- by the cold Air; -the </w:t>
      </w:r>
      <w:r>
        <w:rPr>
          <w:i/>
          <w:iCs/>
        </w:rPr>
        <w:t>Arabians</w:t>
      </w:r>
      <w:r>
        <w:t xml:space="preserve"> com-</w:t>
      </w:r>
      <w:r>
        <w:br/>
        <w:t xml:space="preserve">monly -call it </w:t>
      </w:r>
      <w:r>
        <w:rPr>
          <w:i/>
          <w:iCs/>
        </w:rPr>
        <w:t>Char.</w:t>
      </w:r>
      <w:r>
        <w:t xml:space="preserve"> He plainly describes to</w:t>
      </w:r>
      <w:r>
        <w:rPr>
          <w:vertAlign w:val="superscript"/>
        </w:rPr>
        <w:t>;</w:t>
      </w:r>
      <w:r>
        <w:t xml:space="preserve"> us some , liquid</w:t>
      </w:r>
      <w:r>
        <w:br/>
        <w:t>Bitumen, or Naphtha. - The fame Author, -under the Word</w:t>
      </w:r>
      <w:r>
        <w:br/>
      </w:r>
      <w:r>
        <w:rPr>
          <w:i/>
          <w:iCs/>
        </w:rPr>
        <w:t>Kir,</w:t>
      </w:r>
      <w:r>
        <w:t xml:space="preserve"> or </w:t>
      </w:r>
      <w:r>
        <w:rPr>
          <w:i/>
          <w:iCs/>
        </w:rPr>
        <w:t>Ear,</w:t>
      </w:r>
      <w:r>
        <w:t xml:space="preserve"> informs us, that it is something which is like.</w:t>
      </w:r>
      <w:r>
        <w:br/>
        <w:t xml:space="preserve">Pitch, that it flows -from Springs -in the Territories of </w:t>
      </w:r>
      <w:r>
        <w:rPr>
          <w:i/>
          <w:iCs/>
        </w:rPr>
        <w:t>Bagaded,</w:t>
      </w:r>
      <w:r>
        <w:rPr>
          <w:i/>
          <w:iCs/>
        </w:rPr>
        <w:br/>
      </w:r>
      <w:r>
        <w:t xml:space="preserve">and is the same aS </w:t>
      </w:r>
      <w:r>
        <w:rPr>
          <w:i/>
          <w:iCs/>
        </w:rPr>
        <w:t>Chur,</w:t>
      </w:r>
      <w:r>
        <w:t xml:space="preserve"> or </w:t>
      </w:r>
      <w:r>
        <w:rPr>
          <w:i/>
          <w:iCs/>
        </w:rPr>
        <w:t>Kur,</w:t>
      </w:r>
      <w:r>
        <w:t xml:space="preserve"> to winch Word he refers us.</w:t>
      </w:r>
      <w:r>
        <w:br/>
      </w:r>
      <w:r>
        <w:rPr>
          <w:i/>
          <w:iCs/>
        </w:rPr>
        <w:t>Car, Qr Adkar-,</w:t>
      </w:r>
      <w:r>
        <w:t xml:space="preserve">is -the </w:t>
      </w:r>
      <w:r>
        <w:rPr>
          <w:i/>
          <w:iCs/>
        </w:rPr>
        <w:t>Naphtha,</w:t>
      </w:r>
      <w:r>
        <w:t xml:space="preserve"> which the Antients inform</w:t>
      </w:r>
      <w:r>
        <w:br/>
        <w:t xml:space="preserve">us, issued out of Springs in the Country about </w:t>
      </w:r>
      <w:r>
        <w:rPr>
          <w:i/>
          <w:iCs/>
        </w:rPr>
        <w:t>Babylon,</w:t>
      </w:r>
      <w:r>
        <w:t xml:space="preserve"> after</w:t>
      </w:r>
      <w:r>
        <w:br/>
        <w:t xml:space="preserve">the manner.of liquid Bitumen. In </w:t>
      </w:r>
      <w:r>
        <w:rPr>
          <w:i/>
          <w:iCs/>
        </w:rPr>
        <w:t>Arabic</w:t>
      </w:r>
      <w:r>
        <w:t xml:space="preserve"> it is called</w:t>
      </w:r>
      <w:r>
        <w:rPr>
          <w:i/>
          <w:iCs/>
        </w:rPr>
        <w:t>Kar,</w:t>
      </w:r>
      <w:r>
        <w:t xml:space="preserve"> or</w:t>
      </w:r>
      <w:r>
        <w:br/>
      </w:r>
      <w:r>
        <w:rPr>
          <w:i/>
          <w:iCs/>
        </w:rPr>
        <w:t>Alkar,</w:t>
      </w:r>
      <w:r>
        <w:t xml:space="preserve"> and is the very same with </w:t>
      </w:r>
      <w:r>
        <w:rPr>
          <w:lang w:val="el-GR" w:eastAsia="el-GR" w:bidi="el-GR"/>
        </w:rPr>
        <w:t>νάφθα</w:t>
      </w:r>
      <w:r w:rsidRPr="00AC72F0">
        <w:rPr>
          <w:lang w:val="en-GB" w:eastAsia="el-GR" w:bidi="el-GR"/>
        </w:rPr>
        <w:t xml:space="preserve">, </w:t>
      </w:r>
      <w:r>
        <w:t>(Naphtha) and called:</w:t>
      </w:r>
      <w:r>
        <w:br/>
        <w:t xml:space="preserve">by the </w:t>
      </w:r>
      <w:r>
        <w:rPr>
          <w:i/>
          <w:iCs/>
        </w:rPr>
        <w:t>Arabians</w:t>
      </w:r>
      <w:r>
        <w:t xml:space="preserve"> also </w:t>
      </w:r>
      <w:r>
        <w:rPr>
          <w:i/>
          <w:iCs/>
        </w:rPr>
        <w:t>Nafthi</w:t>
      </w:r>
      <w:r>
        <w:t xml:space="preserve"> As-to- the Opinion of </w:t>
      </w:r>
      <w:r>
        <w:rPr>
          <w:i/>
          <w:iCs/>
        </w:rPr>
        <w:t>Alpagus,</w:t>
      </w:r>
      <w:r>
        <w:rPr>
          <w:i/>
          <w:iCs/>
        </w:rPr>
        <w:br/>
      </w:r>
      <w:r>
        <w:t xml:space="preserve">that </w:t>
      </w:r>
      <w:r>
        <w:rPr>
          <w:i/>
          <w:iCs/>
        </w:rPr>
        <w:t>Kar io</w:t>
      </w:r>
      <w:r>
        <w:t xml:space="preserve"> the fame with. </w:t>
      </w:r>
      <w:r>
        <w:rPr>
          <w:i/>
          <w:iCs/>
        </w:rPr>
        <w:t>Chur,</w:t>
      </w:r>
      <w:r>
        <w:t xml:space="preserve"> I don’t 'doubt hut it was</w:t>
      </w:r>
      <w:r>
        <w:br/>
        <w:t>commonly so pronounced. For aster the same manner they</w:t>
      </w:r>
      <w:r>
        <w:br/>
        <w:t xml:space="preserve">say </w:t>
      </w:r>
      <w:r>
        <w:rPr>
          <w:i/>
          <w:iCs/>
        </w:rPr>
        <w:t>ujsuch</w:t>
      </w:r>
      <w:r>
        <w:t xml:space="preserve"> -instead^ of </w:t>
      </w:r>
      <w:r>
        <w:rPr>
          <w:i/>
          <w:iCs/>
        </w:rPr>
        <w:t>asseach, aud'usuen</w:t>
      </w:r>
      <w:r>
        <w:t xml:space="preserve"> for </w:t>
      </w:r>
      <w:r>
        <w:rPr>
          <w:i/>
          <w:iCs/>
        </w:rPr>
        <w:t>as.nan,</w:t>
      </w:r>
      <w:r>
        <w:t xml:space="preserve"> and so.of am</w:t>
      </w:r>
      <w:r>
        <w:br/>
        <w:t xml:space="preserve">infinite-Number-of others. But .under the Word </w:t>
      </w:r>
      <w:r>
        <w:rPr>
          <w:i/>
          <w:iCs/>
        </w:rPr>
        <w:t>Chur,</w:t>
      </w:r>
      <w:r>
        <w:t xml:space="preserve"> to</w:t>
      </w:r>
      <w:r>
        <w:br/>
        <w:t xml:space="preserve">which he referred us for-a fuller Explication of </w:t>
      </w:r>
      <w:r>
        <w:rPr>
          <w:i/>
          <w:iCs/>
        </w:rPr>
        <w:t>Ear,</w:t>
      </w:r>
      <w:r>
        <w:t xml:space="preserve"> he ex.-;</w:t>
      </w:r>
      <w:r>
        <w:br/>
        <w:t xml:space="preserve">pounds it, according to.the Opinion-of the </w:t>
      </w:r>
      <w:r>
        <w:rPr>
          <w:i/>
          <w:iCs/>
        </w:rPr>
        <w:t>Arabian</w:t>
      </w:r>
      <w:r>
        <w:t xml:space="preserve"> Interpreters,</w:t>
      </w:r>
      <w:r>
        <w:br/>
        <w:t xml:space="preserve">to be the </w:t>
      </w:r>
      <w:r>
        <w:rPr>
          <w:lang w:val="la-Latn" w:eastAsia="la-Latn" w:bidi="la-Latn"/>
        </w:rPr>
        <w:t xml:space="preserve">Sordes, </w:t>
      </w:r>
      <w:r>
        <w:t>that stick to the Walls of Bee-hives. . This</w:t>
      </w:r>
      <w:r>
        <w:br/>
      </w:r>
      <w:r>
        <w:rPr>
          <w:i/>
          <w:iCs/>
        </w:rPr>
        <w:t>Kur</w:t>
      </w:r>
      <w:r>
        <w:t xml:space="preserve"> is quite a different thing from the </w:t>
      </w:r>
      <w:r>
        <w:rPr>
          <w:i/>
          <w:iCs/>
        </w:rPr>
        <w:t>Kar,</w:t>
      </w:r>
      <w:r>
        <w:t xml:space="preserve"> which is a kind of</w:t>
      </w:r>
      <w:r>
        <w:br/>
        <w:t xml:space="preserve">liquid Bitumen, and is written otherwise; </w:t>
      </w:r>
      <w:r>
        <w:rPr>
          <w:i/>
          <w:iCs/>
        </w:rPr>
        <w:t>vioo. Kaar,</w:t>
      </w:r>
      <w:r>
        <w:t xml:space="preserve"> with</w:t>
      </w:r>
      <w:r>
        <w:br/>
        <w:t xml:space="preserve">the middle Syllable </w:t>
      </w:r>
      <w:r>
        <w:rPr>
          <w:i/>
          <w:iCs/>
        </w:rPr>
        <w:t>Ain,</w:t>
      </w:r>
      <w:r>
        <w:t xml:space="preserve"> not </w:t>
      </w:r>
      <w:r>
        <w:rPr>
          <w:i/>
          <w:iCs/>
          <w:lang w:val="la-Latn" w:eastAsia="la-Latn" w:bidi="la-Latn"/>
        </w:rPr>
        <w:t>Eliso</w:t>
      </w:r>
      <w:r>
        <w:rPr>
          <w:lang w:val="la-Latn" w:eastAsia="la-Latn" w:bidi="la-Latn"/>
        </w:rPr>
        <w:t xml:space="preserve"> </w:t>
      </w:r>
      <w:r>
        <w:t xml:space="preserve">They call the </w:t>
      </w:r>
      <w:r>
        <w:rPr>
          <w:lang w:val="el-GR" w:eastAsia="el-GR" w:bidi="el-GR"/>
        </w:rPr>
        <w:t>προποχις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(Bee-glue) of the </w:t>
      </w:r>
      <w:r>
        <w:rPr>
          <w:i/>
          <w:iCs/>
        </w:rPr>
        <w:t>Greeks,</w:t>
      </w:r>
      <w:r>
        <w:t xml:space="preserve"> and Wax itself, , by that Name,</w:t>
      </w:r>
      <w:r>
        <w:br/>
        <w:t xml:space="preserve">which may seem to be derived from </w:t>
      </w:r>
      <w:r>
        <w:rPr>
          <w:lang w:val="el-GR" w:eastAsia="el-GR" w:bidi="el-GR"/>
        </w:rPr>
        <w:t>Κηρὶς</w:t>
      </w:r>
      <w:r w:rsidRPr="00AC72F0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Καρὶς</w:t>
      </w:r>
      <w:r w:rsidRPr="00AC72F0">
        <w:rPr>
          <w:lang w:val="en-GB" w:eastAsia="el-GR" w:bidi="el-GR"/>
        </w:rPr>
        <w:t xml:space="preserve">, </w:t>
      </w:r>
      <w:r>
        <w:t>" Ceros,</w:t>
      </w:r>
      <w:r>
        <w:br/>
        <w:t xml:space="preserve">" or Caros. ” </w:t>
      </w:r>
      <w:r>
        <w:rPr>
          <w:i/>
          <w:iCs/>
        </w:rPr>
        <w:t>Belhcnensis,</w:t>
      </w:r>
      <w:r>
        <w:t xml:space="preserve"> at the same Passage, adds, that ac-</w:t>
      </w:r>
      <w:r>
        <w:br/>
        <w:t xml:space="preserve">cording to foine Writers; </w:t>
      </w:r>
      <w:r>
        <w:rPr>
          <w:i/>
          <w:iCs/>
        </w:rPr>
        <w:t>Ear</w:t>
      </w:r>
      <w:r>
        <w:t xml:space="preserve"> is to be taken for Bdellium, in the</w:t>
      </w:r>
      <w:r>
        <w:br/>
        <w:t xml:space="preserve">fecond </w:t>
      </w:r>
      <w:r>
        <w:rPr>
          <w:lang w:val="la-Latn" w:eastAsia="la-Latn" w:bidi="la-Latn"/>
        </w:rPr>
        <w:t xml:space="preserve">Conon </w:t>
      </w:r>
      <w:r>
        <w:t xml:space="preserve">of </w:t>
      </w:r>
      <w:r>
        <w:rPr>
          <w:i/>
          <w:iCs/>
        </w:rPr>
        <w:t>Avisena,</w:t>
      </w:r>
      <w:r>
        <w:t xml:space="preserve"> in the Chapter of </w:t>
      </w:r>
      <w:r>
        <w:rPr>
          <w:i/>
          <w:iCs/>
        </w:rPr>
        <w:t>Dadi,</w:t>
      </w:r>
      <w:r>
        <w:t xml:space="preserve"> where he</w:t>
      </w:r>
      <w:r>
        <w:br/>
        <w:t>says, that in its stead, there were put two thirds of a Pound of</w:t>
      </w:r>
      <w:r>
        <w:br/>
      </w:r>
      <w:r>
        <w:rPr>
          <w:i/>
          <w:iCs/>
        </w:rPr>
        <w:t>Isur:</w:t>
      </w:r>
      <w:r>
        <w:t xml:space="preserve"> But in the </w:t>
      </w:r>
      <w:r>
        <w:rPr>
          <w:i/>
          <w:iCs/>
        </w:rPr>
        <w:t>Arabic</w:t>
      </w:r>
      <w:r>
        <w:t xml:space="preserve"> you don’t read </w:t>
      </w:r>
      <w:r>
        <w:rPr>
          <w:i/>
          <w:iCs/>
        </w:rPr>
        <w:t>Fur,</w:t>
      </w:r>
      <w:r>
        <w:t xml:space="preserve"> but </w:t>
      </w:r>
      <w:r>
        <w:rPr>
          <w:i/>
          <w:iCs/>
        </w:rPr>
        <w:t>Lux,</w:t>
      </w:r>
      <w:r>
        <w:t xml:space="preserve"> or</w:t>
      </w:r>
      <w:r>
        <w:br/>
      </w:r>
      <w:r>
        <w:rPr>
          <w:i/>
          <w:iCs/>
        </w:rPr>
        <w:t>Laux,</w:t>
      </w:r>
      <w:r>
        <w:t xml:space="preserve"> that is, </w:t>
      </w:r>
      <w:r>
        <w:rPr>
          <w:i/>
          <w:iCs/>
        </w:rPr>
        <w:t>an Almonds,</w:t>
      </w:r>
      <w:r>
        <w:t xml:space="preserve"> instead of which, the Interpreter</w:t>
      </w:r>
      <w:r>
        <w:br/>
        <w:t xml:space="preserve">feems to have read </w:t>
      </w:r>
      <w:r>
        <w:rPr>
          <w:i/>
          <w:iCs/>
        </w:rPr>
        <w:t>Kur,</w:t>
      </w:r>
      <w:r>
        <w:t xml:space="preserve"> which in that Place can signify nothing</w:t>
      </w:r>
      <w:r>
        <w:br/>
        <w:t xml:space="preserve">to the Purpose. </w:t>
      </w:r>
      <w:r>
        <w:rPr>
          <w:vertAlign w:val="superscript"/>
        </w:rPr>
        <w:t>1</w:t>
      </w:r>
      <w:r>
        <w:t xml:space="preserve"> </w:t>
      </w:r>
      <w:r>
        <w:rPr>
          <w:i/>
          <w:iCs/>
        </w:rPr>
        <w:t>Kur</w:t>
      </w:r>
      <w:r>
        <w:t xml:space="preserve"> as a </w:t>
      </w:r>
      <w:r>
        <w:rPr>
          <w:i/>
          <w:iCs/>
        </w:rPr>
        <w:t>Furnace,</w:t>
      </w:r>
      <w:r>
        <w:t xml:space="preserve"> or </w:t>
      </w:r>
      <w:r>
        <w:rPr>
          <w:i/>
          <w:iCs/>
        </w:rPr>
        <w:t>Fire-place,</w:t>
      </w:r>
      <w:r>
        <w:t xml:space="preserve"> and some</w:t>
      </w:r>
      <w:r>
        <w:br/>
        <w:t>rake it fora Hive-'; shut a Hive is called XouWrim,ithe0PlUral os</w:t>
      </w:r>
      <w:r>
        <w:br/>
        <w:t xml:space="preserve">which is </w:t>
      </w:r>
      <w:r>
        <w:rPr>
          <w:i/>
          <w:iCs/>
        </w:rPr>
        <w:t>Kouvaraih</w:t>
      </w:r>
      <w:r>
        <w:t xml:space="preserve">; from whence perhaps, the later </w:t>
      </w:r>
      <w:r>
        <w:rPr>
          <w:i/>
          <w:iCs/>
        </w:rPr>
        <w:t>Greeks</w:t>
      </w:r>
      <w:r>
        <w:rPr>
          <w:i/>
          <w:iCs/>
        </w:rPr>
        <w:br/>
      </w:r>
      <w:r>
        <w:t xml:space="preserve">have ufedilitdurtht, and </w:t>
      </w:r>
      <w:r>
        <w:rPr>
          <w:lang w:val="el-GR" w:eastAsia="el-GR" w:bidi="el-GR"/>
        </w:rPr>
        <w:t>Κύβερτον</w:t>
      </w:r>
      <w:r w:rsidRPr="00AC72F0">
        <w:rPr>
          <w:lang w:val="en-GB" w:eastAsia="el-GR" w:bidi="el-GR"/>
        </w:rPr>
        <w:t xml:space="preserve">, </w:t>
      </w:r>
      <w:r>
        <w:t>(Kuberte, and Kuberton) for</w:t>
      </w:r>
      <w:r>
        <w:br/>
        <w:t xml:space="preserve">a Bee-hive. </w:t>
      </w:r>
      <w:r>
        <w:rPr>
          <w:i/>
          <w:iCs/>
        </w:rPr>
        <w:t>Hes.ychius</w:t>
      </w:r>
      <w:r>
        <w:t xml:space="preserve">.- </w:t>
      </w:r>
      <w:r>
        <w:rPr>
          <w:lang w:val="el-GR" w:eastAsia="el-GR" w:bidi="el-GR"/>
        </w:rPr>
        <w:t>Κὑψελον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Κυβερτον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μελιατῶνγνο</w:t>
      </w:r>
      <w:r w:rsidRPr="00AC72F0">
        <w:rPr>
          <w:lang w:eastAsia="el-GR" w:bidi="el-GR"/>
        </w:rPr>
        <w:t xml:space="preserve">" </w:t>
      </w:r>
      <w:r>
        <w:rPr>
          <w:lang w:val="la-Latn" w:eastAsia="la-Latn" w:bidi="la-Latn"/>
        </w:rPr>
        <w:t>-Capse-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" lus,</w:t>
      </w:r>
      <w:r>
        <w:rPr>
          <w:lang w:val="la-Latn" w:eastAsia="la-Latn" w:bidi="la-Latn"/>
        </w:rPr>
        <w:t xml:space="preserve"> aHive-os </w:t>
      </w:r>
      <w:r>
        <w:t xml:space="preserve">Bees." But the </w:t>
      </w:r>
      <w:r>
        <w:rPr>
          <w:lang w:val="la-Latn" w:eastAsia="la-Latn" w:bidi="la-Latn"/>
        </w:rPr>
        <w:t xml:space="preserve">Sordes </w:t>
      </w:r>
      <w:r>
        <w:t>which sticks to the</w:t>
      </w:r>
      <w:r>
        <w:br/>
        <w:t xml:space="preserve">Walls of Bee-hives, is not called </w:t>
      </w:r>
      <w:r>
        <w:rPr>
          <w:i/>
          <w:iCs/>
        </w:rPr>
        <w:t>Kur,</w:t>
      </w:r>
      <w:r>
        <w:t xml:space="preserve"> but </w:t>
      </w:r>
      <w:r>
        <w:rPr>
          <w:i/>
          <w:iCs/>
        </w:rPr>
        <w:t>Kar.</w:t>
      </w:r>
      <w:r>
        <w:t>. .Some render</w:t>
      </w:r>
      <w:r>
        <w:br/>
        <w:t xml:space="preserve">it </w:t>
      </w:r>
      <w:r>
        <w:rPr>
          <w:i/>
          <w:iCs/>
        </w:rPr>
        <w:t>JPax.</w:t>
      </w:r>
      <w:r>
        <w:t xml:space="preserve"> But. the Propolis, or </w:t>
      </w:r>
      <w:r>
        <w:rPr>
          <w:lang w:val="la-Latn" w:eastAsia="la-Latn" w:bidi="la-Latn"/>
        </w:rPr>
        <w:t xml:space="preserve">Sordes </w:t>
      </w:r>
      <w:r>
        <w:t xml:space="preserve">of Bee-hives, is by </w:t>
      </w:r>
      <w:r>
        <w:rPr>
          <w:i/>
          <w:iCs/>
        </w:rPr>
        <w:t>Andr</w:t>
      </w:r>
      <w:r>
        <w:rPr>
          <w:i/>
          <w:iCs/>
        </w:rPr>
        <w:br/>
        <w:t>sona</w:t>
      </w:r>
      <w:r>
        <w:t xml:space="preserve"> called </w:t>
      </w:r>
      <w:r>
        <w:rPr>
          <w:i/>
          <w:iCs/>
          <w:lang w:val="la-Latn" w:eastAsia="la-Latn" w:bidi="la-Latn"/>
        </w:rPr>
        <w:t>Almum,</w:t>
      </w:r>
      <w:r>
        <w:rPr>
          <w:lang w:val="la-Latn" w:eastAsia="la-Latn" w:bidi="la-Latn"/>
        </w:rPr>
        <w:t xml:space="preserve"> </w:t>
      </w:r>
      <w:r>
        <w:t xml:space="preserve">of-which he makes t wo Sorts, the </w:t>
      </w:r>
      <w:r>
        <w:rPr>
          <w:i/>
          <w:iCs/>
        </w:rPr>
        <w:t>Pure,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>Black.</w:t>
      </w:r>
      <w:r>
        <w:t xml:space="preserve"> The pure </w:t>
      </w:r>
      <w:r>
        <w:rPr>
          <w:i/>
          <w:iCs/>
        </w:rPr>
        <w:t>Murn</w:t>
      </w:r>
      <w:r>
        <w:t xml:space="preserve"> is spoken of the waxen.Celli</w:t>
      </w:r>
      <w:r>
        <w:br/>
        <w:t>in winch the Bees stow their Honey ; and this is the true Wax.</w:t>
      </w:r>
      <w:r>
        <w:br/>
        <w:t xml:space="preserve">Hence an antient </w:t>
      </w:r>
      <w:r>
        <w:rPr>
          <w:i/>
          <w:iCs/>
        </w:rPr>
        <w:t>Arabian</w:t>
      </w:r>
      <w:r>
        <w:t xml:space="preserve"> Author interprets the </w:t>
      </w:r>
      <w:r>
        <w:rPr>
          <w:lang w:val="el-GR" w:eastAsia="el-GR" w:bidi="el-GR"/>
        </w:rPr>
        <w:t>Κηράς</w:t>
      </w:r>
      <w:r w:rsidRPr="00AC72F0">
        <w:rPr>
          <w:lang w:val="en-GB" w:eastAsia="el-GR" w:bidi="el-GR"/>
        </w:rPr>
        <w:t xml:space="preserve"> </w:t>
      </w:r>
      <w:r>
        <w:t>of Di-</w:t>
      </w:r>
      <w:r>
        <w:br/>
      </w:r>
      <w:r>
        <w:rPr>
          <w:i/>
          <w:iCs/>
        </w:rPr>
        <w:t>eseoridesty Alrnurn.</w:t>
      </w:r>
      <w:r>
        <w:t xml:space="preserve"> Others call Wax </w:t>
      </w:r>
      <w:r>
        <w:rPr>
          <w:i/>
          <w:iCs/>
        </w:rPr>
        <w:t>Xernba,</w:t>
      </w:r>
      <w:r>
        <w:t xml:space="preserve"> which was the</w:t>
      </w:r>
      <w:r>
        <w:br/>
        <w:t xml:space="preserve">Name given by some to the </w:t>
      </w:r>
      <w:r>
        <w:rPr>
          <w:i/>
          <w:iCs/>
        </w:rPr>
        <w:t>Propolis</w:t>
      </w:r>
      <w:r>
        <w:t xml:space="preserve"> of the </w:t>
      </w:r>
      <w:r>
        <w:rPr>
          <w:i/>
          <w:iCs/>
        </w:rPr>
        <w:t>Greeks,</w:t>
      </w:r>
      <w:r>
        <w:t xml:space="preserve"> called by</w:t>
      </w:r>
      <w:r>
        <w:br/>
      </w:r>
      <w:r>
        <w:rPr>
          <w:i/>
          <w:iCs/>
        </w:rPr>
        <w:t xml:space="preserve">Avisena, </w:t>
      </w:r>
      <w:r>
        <w:rPr>
          <w:i/>
          <w:iCs/>
          <w:lang w:val="la-Latn" w:eastAsia="la-Latn" w:bidi="la-Latn"/>
        </w:rPr>
        <w:t xml:space="preserve">Almum </w:t>
      </w:r>
      <w:r>
        <w:rPr>
          <w:i/>
          <w:iCs/>
        </w:rPr>
        <w:t>alasuad,</w:t>
      </w:r>
      <w:r>
        <w:t xml:space="preserve"> " black Mum, " that is to say,</w:t>
      </w:r>
      <w:r>
        <w:br/>
      </w:r>
      <w:r>
        <w:rPr>
          <w:i/>
          <w:iCs/>
        </w:rPr>
        <w:t>black Wax.</w:t>
      </w:r>
      <w:r>
        <w:t xml:space="preserve"> This is a Substance sound about the .Mouths of</w:t>
      </w:r>
      <w:r>
        <w:br/>
        <w:t xml:space="preserve">Bee-hives, and may be said-to be </w:t>
      </w:r>
      <w:r>
        <w:rPr>
          <w:lang w:val="el-GR" w:eastAsia="el-GR" w:bidi="el-GR"/>
        </w:rPr>
        <w:t>Κηροειδὴς</w:t>
      </w:r>
      <w:r w:rsidRPr="00AC72F0">
        <w:rPr>
          <w:lang w:val="en-GB" w:eastAsia="el-GR" w:bidi="el-GR"/>
        </w:rPr>
        <w:t xml:space="preserve">, </w:t>
      </w:r>
      <w:r>
        <w:t>" somewhat like</w:t>
      </w:r>
      <w:r>
        <w:br/>
        <w:t xml:space="preserve">" Wax,rather than </w:t>
      </w:r>
      <w:r>
        <w:rPr>
          <w:lang w:val="el-GR" w:eastAsia="el-GR" w:bidi="el-GR"/>
        </w:rPr>
        <w:t>Κηρὶς</w:t>
      </w:r>
      <w:r w:rsidRPr="00AC72F0">
        <w:rPr>
          <w:lang w:val="en-GB" w:eastAsia="el-GR" w:bidi="el-GR"/>
        </w:rPr>
        <w:t xml:space="preserve">, </w:t>
      </w:r>
      <w:r>
        <w:t>"Wax.”</w:t>
      </w:r>
      <w:r>
        <w:tab/>
        <w:t>-</w:t>
      </w:r>
    </w:p>
    <w:p w14:paraId="1220F05C" w14:textId="77777777" w:rsidR="00AC72F0" w:rsidRDefault="00AC72F0" w:rsidP="00AC72F0">
      <w:pPr>
        <w:ind w:firstLine="360"/>
      </w:pPr>
      <w:r>
        <w:t xml:space="preserve">To resume our Discourse -on the </w:t>
      </w:r>
      <w:r>
        <w:rPr>
          <w:i/>
          <w:iCs/>
        </w:rPr>
        <w:t>Farahs,</w:t>
      </w:r>
      <w:r>
        <w:t xml:space="preserve"> or </w:t>
      </w:r>
      <w:r>
        <w:rPr>
          <w:i/>
          <w:iCs/>
        </w:rPr>
        <w:t>Succinum,</w:t>
      </w:r>
      <w:r>
        <w:t xml:space="preserve"> it</w:t>
      </w:r>
      <w:r>
        <w:br/>
        <w:t xml:space="preserve">has a great Agreement with Bitumen. </w:t>
      </w:r>
      <w:r>
        <w:rPr>
          <w:i/>
          <w:iCs/>
          <w:lang w:val="la-Latn" w:eastAsia="la-Latn" w:bidi="la-Latn"/>
        </w:rPr>
        <w:t>Serapion,</w:t>
      </w:r>
      <w:r>
        <w:rPr>
          <w:lang w:val="la-Latn" w:eastAsia="la-Latn" w:bidi="la-Latn"/>
        </w:rPr>
        <w:t xml:space="preserve"> </w:t>
      </w:r>
      <w:r>
        <w:t>we know,</w:t>
      </w:r>
      <w:r>
        <w:br/>
        <w:t>speaking- the Opinion os some Authors, says, that the Bitumen</w:t>
      </w:r>
      <w:r>
        <w:br/>
      </w:r>
      <w:r>
        <w:rPr>
          <w:lang w:val="la-Latn" w:eastAsia="la-Latn" w:bidi="la-Latn"/>
        </w:rPr>
        <w:t xml:space="preserve">Judaicum </w:t>
      </w:r>
      <w:r>
        <w:t xml:space="preserve">was called the </w:t>
      </w:r>
      <w:r>
        <w:rPr>
          <w:i/>
          <w:iCs/>
        </w:rPr>
        <w:t>Karabe os. Sodom,</w:t>
      </w:r>
      <w:r>
        <w:t xml:space="preserve"> and was the Gum</w:t>
      </w:r>
      <w:r>
        <w:br/>
      </w:r>
      <w:r>
        <w:lastRenderedPageBreak/>
        <w:t>of-Funerals. This was the Asphaltum, or Pissasphaltum, which</w:t>
      </w:r>
      <w:r>
        <w:br/>
        <w:t xml:space="preserve">they used about the Bodies of the Deceased, and called </w:t>
      </w:r>
      <w:r>
        <w:rPr>
          <w:i/>
          <w:iCs/>
        </w:rPr>
        <w:t>Mumia..</w:t>
      </w:r>
      <w:r>
        <w:rPr>
          <w:i/>
          <w:iCs/>
        </w:rPr>
        <w:br/>
      </w:r>
      <w:r>
        <w:t>And because Carcases, especially those of the poorer Sort, were</w:t>
      </w:r>
      <w:r>
        <w:br/>
        <w:t>embalm'd with Bitumen, hence one Name came to serve both</w:t>
      </w:r>
      <w:r>
        <w:br/>
        <w:t>for the Bitumen and the Funerals, of which it was a principal</w:t>
      </w:r>
      <w:r>
        <w:br/>
        <w:t xml:space="preserve">Part of the Apparatus. </w:t>
      </w:r>
      <w:r>
        <w:rPr>
          <w:i/>
          <w:iCs/>
        </w:rPr>
        <w:t>Strabo, Lib.</w:t>
      </w:r>
      <w:r>
        <w:t xml:space="preserve"> I6. </w:t>
      </w:r>
      <w:r>
        <w:rPr>
          <w:lang w:val="el-GR" w:eastAsia="el-GR" w:bidi="el-GR"/>
        </w:rPr>
        <w:t>Χρῶνται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F gulyuriprit-</w:t>
      </w:r>
      <w:r>
        <w:rPr>
          <w:i/>
          <w:iCs/>
        </w:rPr>
        <w:br/>
        <w:t>vosodeigulifoe-majbs rde ragiysucu rde ndapiiv.</w:t>
      </w:r>
      <w:r>
        <w:t xml:space="preserve"> " The </w:t>
      </w:r>
      <w:r>
        <w:rPr>
          <w:i/>
          <w:iCs/>
        </w:rPr>
        <w:t>Egyptians</w:t>
      </w:r>
      <w:r>
        <w:rPr>
          <w:i/>
          <w:iCs/>
        </w:rPr>
        <w:br/>
      </w:r>
      <w:r>
        <w:t xml:space="preserve">" use Asphaltus for embalming of the Dead. " The </w:t>
      </w:r>
      <w:r>
        <w:rPr>
          <w:i/>
          <w:iCs/>
        </w:rPr>
        <w:t>Mumia</w:t>
      </w:r>
      <w:r>
        <w:t xml:space="preserve"> of</w:t>
      </w:r>
      <w:r>
        <w:br/>
      </w:r>
      <w:r>
        <w:rPr>
          <w:i/>
          <w:iCs/>
        </w:rPr>
        <w:t>Avisena</w:t>
      </w:r>
      <w:r>
        <w:t xml:space="preserve"> is the Pissafphaltus.</w:t>
      </w:r>
    </w:p>
    <w:p w14:paraId="14B1A568" w14:textId="77777777" w:rsidR="00AC72F0" w:rsidRDefault="00AC72F0" w:rsidP="00AC72F0">
      <w:pPr>
        <w:ind w:firstLine="360"/>
      </w:pPr>
      <w:r>
        <w:rPr>
          <w:vertAlign w:val="superscript"/>
        </w:rPr>
        <w:t>:</w:t>
      </w:r>
      <w:r>
        <w:t xml:space="preserve"> I was once of Opinion, that the Word </w:t>
      </w:r>
      <w:r>
        <w:rPr>
          <w:i/>
          <w:iCs/>
        </w:rPr>
        <w:t>Mumia,</w:t>
      </w:r>
      <w:r>
        <w:t xml:space="preserve"> for a</w:t>
      </w:r>
      <w:r>
        <w:br/>
        <w:t xml:space="preserve">Funeral thus prepared, was a Corruption of the </w:t>
      </w:r>
      <w:r>
        <w:rPr>
          <w:i/>
          <w:iCs/>
        </w:rPr>
        <w:t>Greek csucsua.</w:t>
      </w:r>
    </w:p>
    <w:p w14:paraId="7E235228" w14:textId="77777777" w:rsidR="00AC72F0" w:rsidRDefault="00AC72F0" w:rsidP="00AC72F0">
      <w:pPr>
        <w:tabs>
          <w:tab w:val="left" w:pos="2880"/>
        </w:tabs>
      </w:pPr>
      <w:r>
        <w:t>" Amomia; ” for the Antients did, for the most part, etii-</w:t>
      </w:r>
      <w:r>
        <w:br/>
        <w:t xml:space="preserve">balm Carcases with </w:t>
      </w:r>
      <w:r>
        <w:rPr>
          <w:lang w:val="la-Latn" w:eastAsia="la-Latn" w:bidi="la-Latn"/>
        </w:rPr>
        <w:t xml:space="preserve">Amomum. </w:t>
      </w:r>
      <w:r>
        <w:t xml:space="preserve">Hence we meet with </w:t>
      </w:r>
      <w:r>
        <w:rPr>
          <w:i/>
          <w:iCs/>
        </w:rPr>
        <w:t>Trifle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Amomum, </w:t>
      </w:r>
      <w:r>
        <w:rPr>
          <w:i/>
          <w:iCs/>
        </w:rPr>
        <w:t>“</w:t>
      </w:r>
      <w:r>
        <w:t xml:space="preserve"> mournful </w:t>
      </w:r>
      <w:r>
        <w:rPr>
          <w:lang w:val="la-Latn" w:eastAsia="la-Latn" w:bidi="la-Latn"/>
        </w:rPr>
        <w:t xml:space="preserve">Amomum, </w:t>
      </w:r>
      <w:r>
        <w:t xml:space="preserve">" in </w:t>
      </w:r>
      <w:r>
        <w:rPr>
          <w:i/>
          <w:iCs/>
        </w:rPr>
        <w:t xml:space="preserve">Statius; </w:t>
      </w:r>
      <w:r>
        <w:t xml:space="preserve">and </w:t>
      </w:r>
      <w:r>
        <w:rPr>
          <w:i/>
          <w:iCs/>
        </w:rPr>
        <w:t>Crajsii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lutatus Amomis,</w:t>
      </w:r>
      <w:r>
        <w:rPr>
          <w:lang w:val="la-Latn" w:eastAsia="la-Latn" w:bidi="la-Latn"/>
        </w:rPr>
        <w:t xml:space="preserve"> </w:t>
      </w:r>
      <w:r>
        <w:t xml:space="preserve">" bedawb’d with thick </w:t>
      </w:r>
      <w:r>
        <w:rPr>
          <w:lang w:val="la-Latn" w:eastAsia="la-Latn" w:bidi="la-Latn"/>
        </w:rPr>
        <w:t xml:space="preserve">Amomum," </w:t>
      </w:r>
      <w:r>
        <w:t xml:space="preserve">in </w:t>
      </w:r>
      <w:r>
        <w:rPr>
          <w:i/>
          <w:iCs/>
        </w:rPr>
        <w:t>Per-</w:t>
      </w:r>
      <w:r>
        <w:rPr>
          <w:i/>
          <w:iCs/>
        </w:rPr>
        <w:br/>
        <w:t>sius,</w:t>
      </w:r>
      <w:r>
        <w:t xml:space="preserve"> of the dead Body placed in order to bo carry'd forth ;</w:t>
      </w:r>
      <w:r>
        <w:br/>
        <w:t xml:space="preserve">and in </w:t>
      </w:r>
      <w:r>
        <w:rPr>
          <w:i/>
          <w:iCs/>
        </w:rPr>
        <w:t>Ovid</w:t>
      </w:r>
      <w:r>
        <w:t xml:space="preserve"> we read </w:t>
      </w:r>
      <w:r>
        <w:rPr>
          <w:i/>
          <w:iCs/>
        </w:rPr>
        <w:t xml:space="preserve">Os.su Pulucre </w:t>
      </w:r>
      <w:r>
        <w:rPr>
          <w:i/>
          <w:iCs/>
          <w:lang w:val="la-Latn" w:eastAsia="la-Latn" w:bidi="la-Latn"/>
        </w:rPr>
        <w:t xml:space="preserve">Amomi condita, </w:t>
      </w:r>
      <w:r>
        <w:rPr>
          <w:vertAlign w:val="superscript"/>
        </w:rPr>
        <w:t>fi</w:t>
      </w:r>
      <w:r>
        <w:t xml:space="preserve"> Bones</w:t>
      </w:r>
      <w:r>
        <w:br/>
        <w:t xml:space="preserve">" seasoned with the Powder os </w:t>
      </w:r>
      <w:r>
        <w:rPr>
          <w:lang w:val="la-Latn" w:eastAsia="la-Latn" w:bidi="la-Latn"/>
        </w:rPr>
        <w:t>Amomum.</w:t>
      </w:r>
      <w:r>
        <w:t>" The old Scho-</w:t>
      </w:r>
      <w:r>
        <w:br/>
        <w:t xml:space="preserve">liast also, in a very antient Copy of </w:t>
      </w:r>
      <w:r>
        <w:rPr>
          <w:i/>
          <w:iCs/>
        </w:rPr>
        <w:t>P. AEgineta,</w:t>
      </w:r>
      <w:r>
        <w:t xml:space="preserve"> at the Word .</w:t>
      </w:r>
      <w:r>
        <w:br/>
      </w:r>
      <w:r>
        <w:rPr>
          <w:lang w:val="el-GR" w:eastAsia="el-GR" w:bidi="el-GR"/>
        </w:rPr>
        <w:t>ἄμωμον</w:t>
      </w:r>
      <w:r w:rsidRPr="00AC72F0">
        <w:rPr>
          <w:lang w:val="en-GB" w:eastAsia="el-GR" w:bidi="el-GR"/>
        </w:rPr>
        <w:t xml:space="preserve">, </w:t>
      </w:r>
      <w:r>
        <w:t xml:space="preserve">" </w:t>
      </w:r>
      <w:r>
        <w:rPr>
          <w:lang w:val="la-Latn" w:eastAsia="la-Latn" w:bidi="la-Latn"/>
        </w:rPr>
        <w:t xml:space="preserve">Amomum, </w:t>
      </w:r>
      <w:r>
        <w:t xml:space="preserve">" remarks, that it is what the </w:t>
      </w:r>
      <w:r>
        <w:rPr>
          <w:i/>
          <w:iCs/>
        </w:rPr>
        <w:t>Arabians</w:t>
      </w:r>
      <w:r>
        <w:rPr>
          <w:i/>
          <w:iCs/>
        </w:rPr>
        <w:br/>
      </w:r>
      <w:r>
        <w:t xml:space="preserve">commonly call </w:t>
      </w:r>
      <w:r>
        <w:rPr>
          <w:i/>
          <w:iCs/>
        </w:rPr>
        <w:t>Momia,</w:t>
      </w:r>
      <w:r>
        <w:tab/>
      </w:r>
      <w:r>
        <w:rPr>
          <w:lang w:val="el-GR" w:eastAsia="el-GR" w:bidi="el-GR"/>
        </w:rPr>
        <w:t>ο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λέγεται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μόμις</w:t>
      </w:r>
      <w:r w:rsidRPr="00AC72F0">
        <w:rPr>
          <w:lang w:val="en-GB" w:eastAsia="el-GR" w:bidi="el-GR"/>
        </w:rPr>
        <w:t xml:space="preserve">. </w:t>
      </w:r>
      <w:r>
        <w:t xml:space="preserve">In </w:t>
      </w:r>
      <w:r>
        <w:rPr>
          <w:i/>
          <w:iCs/>
        </w:rPr>
        <w:t>Myrensius</w:t>
      </w:r>
    </w:p>
    <w:p w14:paraId="2C13BE65" w14:textId="77777777" w:rsidR="00AC72F0" w:rsidRDefault="00AC72F0" w:rsidP="00AC72F0">
      <w:r>
        <w:rPr>
          <w:lang w:val="el-GR" w:eastAsia="el-GR" w:bidi="el-GR"/>
        </w:rPr>
        <w:t>μουμία</w:t>
      </w:r>
      <w:r w:rsidRPr="00AC72F0">
        <w:rPr>
          <w:lang w:val="en-GB" w:eastAsia="el-GR" w:bidi="el-GR"/>
        </w:rPr>
        <w:t xml:space="preserve">, </w:t>
      </w:r>
      <w:r>
        <w:t>" Mumia," signifies the Sanies of a human Carcase.</w:t>
      </w:r>
      <w:r>
        <w:br/>
        <w:t xml:space="preserve">In his Antidote </w:t>
      </w:r>
      <w:r>
        <w:rPr>
          <w:i/>
          <w:iCs/>
        </w:rPr>
        <w:t>Athanasia, ait Pa.</w:t>
      </w:r>
      <w:r>
        <w:t xml:space="preserve"> </w:t>
      </w:r>
      <w:r>
        <w:rPr>
          <w:lang w:val="el-GR" w:eastAsia="el-GR" w:bidi="el-GR"/>
        </w:rPr>
        <w:t>άνθρώπκ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τεθνεῶτος</w:t>
      </w:r>
      <w:r w:rsidRPr="00AC72F0">
        <w:rPr>
          <w:lang w:eastAsia="el-GR" w:bidi="el-GR"/>
        </w:rPr>
        <w:t xml:space="preserve">- </w:t>
      </w:r>
      <w:r>
        <w:rPr>
          <w:lang w:val="el-GR" w:eastAsia="el-GR" w:bidi="el-GR"/>
        </w:rPr>
        <w:t>ἐν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κέ</w:t>
      </w:r>
      <w:r w:rsidRPr="00AC72F0">
        <w:rPr>
          <w:lang w:eastAsia="el-GR" w:bidi="el-GR"/>
        </w:rPr>
        <w:t>-</w:t>
      </w:r>
      <w:r w:rsidRPr="00AC72F0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xlumlat oras </w:t>
      </w:r>
      <w:r>
        <w:rPr>
          <w:i/>
          <w:iCs/>
          <w:lang w:val="el-GR" w:eastAsia="el-GR" w:bidi="el-GR"/>
        </w:rPr>
        <w:t>Ίταλόϊς</w:t>
      </w:r>
      <w:r w:rsidRPr="00AC72F0">
        <w:rPr>
          <w:i/>
          <w:iCs/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pensita.. </w:t>
      </w:r>
      <w:r w:rsidRPr="00AC72F0">
        <w:rPr>
          <w:i/>
          <w:iCs/>
          <w:lang w:val="en-GB" w:eastAsia="el-GR" w:bidi="el-GR"/>
        </w:rPr>
        <w:t>“</w:t>
      </w:r>
      <w:r w:rsidRPr="00AC72F0">
        <w:rPr>
          <w:lang w:val="en-GB" w:eastAsia="el-GR" w:bidi="el-GR"/>
        </w:rPr>
        <w:t xml:space="preserve"> </w:t>
      </w:r>
      <w:r>
        <w:t xml:space="preserve">The Blood or Sanies </w:t>
      </w:r>
      <w:r>
        <w:rPr>
          <w:i/>
          <w:iCs/>
        </w:rPr>
        <w:t>os</w:t>
      </w:r>
      <w:r>
        <w:t xml:space="preserve"> a dead</w:t>
      </w:r>
      <w:r>
        <w:br/>
        <w:t xml:space="preserve">" Person is called by the </w:t>
      </w:r>
      <w:r>
        <w:rPr>
          <w:i/>
          <w:iCs/>
        </w:rPr>
        <w:t>Italians Mumia.</w:t>
      </w:r>
    </w:p>
    <w:p w14:paraId="0C7BF7E5" w14:textId="77777777" w:rsidR="00AC72F0" w:rsidRDefault="00AC72F0" w:rsidP="00AC72F0">
      <w:pPr>
        <w:ind w:firstLine="360"/>
      </w:pPr>
      <w:r>
        <w:t xml:space="preserve">But I have now another Notion of the Etymology of </w:t>
      </w:r>
      <w:r>
        <w:rPr>
          <w:i/>
          <w:iCs/>
        </w:rPr>
        <w:t>Mumia.</w:t>
      </w:r>
      <w:r>
        <w:rPr>
          <w:i/>
          <w:iCs/>
        </w:rPr>
        <w:br/>
        <w:t>Mum</w:t>
      </w:r>
      <w:r>
        <w:t xml:space="preserve"> is a </w:t>
      </w:r>
      <w:r>
        <w:rPr>
          <w:i/>
          <w:iCs/>
        </w:rPr>
        <w:t>Persian</w:t>
      </w:r>
      <w:r>
        <w:t xml:space="preserve"> Word, which signifies </w:t>
      </w:r>
      <w:r>
        <w:rPr>
          <w:i/>
          <w:iCs/>
        </w:rPr>
        <w:t>lgrax. Avisena</w:t>
      </w:r>
      <w:r>
        <w:t xml:space="preserve"> distin-</w:t>
      </w:r>
      <w:r>
        <w:br/>
        <w:t xml:space="preserve">guishes between the </w:t>
      </w:r>
      <w:r>
        <w:rPr>
          <w:i/>
          <w:iCs/>
        </w:rPr>
        <w:t>pure Mum,</w:t>
      </w:r>
      <w:r>
        <w:t xml:space="preserve"> and the </w:t>
      </w:r>
      <w:r>
        <w:rPr>
          <w:i/>
          <w:iCs/>
        </w:rPr>
        <w:t>black Mum.</w:t>
      </w:r>
      <w:r>
        <w:t xml:space="preserve"> His </w:t>
      </w:r>
      <w:r>
        <w:rPr>
          <w:i/>
          <w:iCs/>
        </w:rPr>
        <w:t>Al-</w:t>
      </w:r>
      <w:r>
        <w:rPr>
          <w:i/>
          <w:iCs/>
        </w:rPr>
        <w:br/>
        <w:t>mum alf as.,</w:t>
      </w:r>
      <w:r>
        <w:t xml:space="preserve"> is the pure bright Mum, and the </w:t>
      </w:r>
      <w:r>
        <w:rPr>
          <w:i/>
          <w:iCs/>
          <w:lang w:val="la-Latn" w:eastAsia="la-Latn" w:bidi="la-Latn"/>
        </w:rPr>
        <w:t xml:space="preserve">Almum </w:t>
      </w:r>
      <w:r>
        <w:rPr>
          <w:i/>
          <w:iCs/>
        </w:rPr>
        <w:t>alasuad,</w:t>
      </w:r>
      <w:r>
        <w:rPr>
          <w:i/>
          <w:iCs/>
        </w:rPr>
        <w:br/>
      </w:r>
      <w:r>
        <w:t>is the black and dirty Mum; so he calls the Propolis of the</w:t>
      </w:r>
      <w:r>
        <w:br/>
      </w:r>
      <w:r>
        <w:rPr>
          <w:i/>
          <w:iCs/>
        </w:rPr>
        <w:t>Greeks.</w:t>
      </w:r>
      <w:r>
        <w:t xml:space="preserve"> His old Expositor interprets it by the </w:t>
      </w:r>
      <w:r>
        <w:rPr>
          <w:lang w:val="la-Latn" w:eastAsia="la-Latn" w:bidi="la-Latn"/>
        </w:rPr>
        <w:t xml:space="preserve">Sordes </w:t>
      </w:r>
      <w:r>
        <w:t>which</w:t>
      </w:r>
      <w:r>
        <w:br/>
        <w:t>suck to Bee-hives, or rather are the Foundation of the Work,</w:t>
      </w:r>
      <w:r>
        <w:br/>
        <w:t>and. the Rudiments of Wax. What is almost Wax, is called</w:t>
      </w:r>
      <w:r>
        <w:br/>
      </w:r>
      <w:r>
        <w:rPr>
          <w:i/>
          <w:iCs/>
        </w:rPr>
        <w:t>Propolis,</w:t>
      </w:r>
      <w:r>
        <w:t xml:space="preserve"> and by </w:t>
      </w:r>
      <w:r>
        <w:rPr>
          <w:i/>
          <w:iCs/>
        </w:rPr>
        <w:t>Anisina, Black Mum.</w:t>
      </w:r>
      <w:r>
        <w:t xml:space="preserve"> The </w:t>
      </w:r>
      <w:r>
        <w:rPr>
          <w:lang w:val="el-GR" w:eastAsia="el-GR" w:bidi="el-GR"/>
        </w:rPr>
        <w:t>κόμμωσις</w:t>
      </w:r>
      <w:r w:rsidRPr="00AC72F0">
        <w:rPr>
          <w:lang w:val="en-GB" w:eastAsia="el-GR" w:bidi="el-GR"/>
        </w:rPr>
        <w:t xml:space="preserve">, </w:t>
      </w:r>
      <w:r>
        <w:t>(</w:t>
      </w:r>
      <w:r>
        <w:rPr>
          <w:lang w:val="la-Latn" w:eastAsia="la-Latn" w:bidi="la-Latn"/>
        </w:rPr>
        <w:t>Com-</w:t>
      </w:r>
      <w:r>
        <w:rPr>
          <w:lang w:val="la-Latn" w:eastAsia="la-Latn" w:bidi="la-Latn"/>
        </w:rPr>
        <w:br/>
        <w:t xml:space="preserve">molis) </w:t>
      </w:r>
      <w:r>
        <w:t xml:space="preserve">and </w:t>
      </w:r>
      <w:r>
        <w:rPr>
          <w:lang w:val="el-GR" w:eastAsia="el-GR" w:bidi="el-GR"/>
        </w:rPr>
        <w:t>πιπὸκηρος</w:t>
      </w:r>
      <w:r w:rsidRPr="00AC72F0">
        <w:rPr>
          <w:lang w:val="en-GB" w:eastAsia="el-GR" w:bidi="el-GR"/>
        </w:rPr>
        <w:t xml:space="preserve">, </w:t>
      </w:r>
      <w:r>
        <w:t>" Pissocerus, " is a ruder and more un-</w:t>
      </w:r>
      <w:r>
        <w:br/>
        <w:t>finished Work. This latter is a kind of diluted Wax, with</w:t>
      </w:r>
      <w:r>
        <w:br/>
        <w:t xml:space="preserve">which the Bees overlay their Structures. The </w:t>
      </w:r>
      <w:r>
        <w:rPr>
          <w:i/>
          <w:iCs/>
        </w:rPr>
        <w:t>Commosis</w:t>
      </w:r>
      <w:r>
        <w:t xml:space="preserve"> is the</w:t>
      </w:r>
      <w:r>
        <w:br/>
        <w:t>first Foundation -and Crust, which -is spread before all other</w:t>
      </w:r>
      <w:r>
        <w:br/>
        <w:t xml:space="preserve">things. </w:t>
      </w:r>
      <w:r>
        <w:rPr>
          <w:i/>
          <w:iCs/>
        </w:rPr>
        <w:t>Plinestes</w:t>
      </w:r>
      <w:r>
        <w:t xml:space="preserve"> Words are-to be read thus, partly from the '</w:t>
      </w:r>
      <w:r>
        <w:br/>
        <w:t xml:space="preserve">Copies; </w:t>
      </w:r>
      <w:r>
        <w:rPr>
          <w:i/>
          <w:iCs/>
        </w:rPr>
        <w:t xml:space="preserve">viz. </w:t>
      </w:r>
      <w:r>
        <w:rPr>
          <w:i/>
          <w:iCs/>
          <w:lang w:val="la-Latn" w:eastAsia="la-Latn" w:bidi="la-Latn"/>
        </w:rPr>
        <w:t>Commosis crusta est prima, soporis amari, Pisso-</w:t>
      </w:r>
      <w:r>
        <w:rPr>
          <w:i/>
          <w:iCs/>
          <w:lang w:val="la-Latn" w:eastAsia="la-Latn" w:bidi="la-Latn"/>
        </w:rPr>
        <w:br/>
        <w:t>ceros - supeream venit picantium modo, ceu dilutior cera e vitium</w:t>
      </w:r>
      <w:r>
        <w:rPr>
          <w:i/>
          <w:iCs/>
          <w:lang w:val="la-Latn" w:eastAsia="la-Latn" w:bidi="la-Latn"/>
        </w:rPr>
        <w:br/>
        <w:t>populorumque mitiore commi.</w:t>
      </w:r>
      <w:r>
        <w:rPr>
          <w:lang w:val="la-Latn" w:eastAsia="la-Latn" w:bidi="la-Latn"/>
        </w:rPr>
        <w:t xml:space="preserve"> " </w:t>
      </w:r>
      <w:r>
        <w:t xml:space="preserve">The first Crust is the </w:t>
      </w:r>
      <w:r>
        <w:rPr>
          <w:lang w:val="la-Latn" w:eastAsia="la-Latn" w:bidi="la-Latn"/>
        </w:rPr>
        <w:t>Commosis,</w:t>
      </w:r>
      <w:r>
        <w:rPr>
          <w:lang w:val="la-Latn" w:eastAsia="la-Latn" w:bidi="la-Latn"/>
        </w:rPr>
        <w:br/>
      </w:r>
      <w:r>
        <w:t>".-which is of a hitter Taste; over this comes the Pistoceros,</w:t>
      </w:r>
      <w:r>
        <w:br/>
        <w:t>" like a Layer of Pitch, being a more diluted kind of Wax,</w:t>
      </w:r>
      <w:r>
        <w:br/>
        <w:t>" which the Bees make of a milder Gum of Vines and Pop-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 xml:space="preserve">lars.-" </w:t>
      </w:r>
      <w:r>
        <w:rPr>
          <w:lang w:val="el-GR" w:eastAsia="el-GR" w:bidi="el-GR"/>
        </w:rPr>
        <w:t>Κόμμωσις</w:t>
      </w:r>
      <w:r w:rsidRPr="00AC72F0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(Commosis) </w:t>
      </w:r>
      <w:r>
        <w:t xml:space="preserve">is </w:t>
      </w:r>
      <w:r>
        <w:rPr>
          <w:lang w:val="el-GR" w:eastAsia="el-GR" w:bidi="el-GR"/>
        </w:rPr>
        <w:t>ἀπὸ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κόμμεως</w:t>
      </w:r>
      <w:r w:rsidRPr="00AC72F0">
        <w:rPr>
          <w:lang w:eastAsia="el-GR" w:bidi="el-GR"/>
        </w:rPr>
        <w:t xml:space="preserve">, </w:t>
      </w:r>
      <w:r w:rsidRPr="00AC72F0">
        <w:rPr>
          <w:vertAlign w:val="superscript"/>
          <w:lang w:eastAsia="el-GR" w:bidi="el-GR"/>
        </w:rPr>
        <w:t>6</w:t>
      </w:r>
      <w:r>
        <w:rPr>
          <w:vertAlign w:val="superscript"/>
          <w:lang w:val="el-GR" w:eastAsia="el-GR" w:bidi="el-GR"/>
        </w:rPr>
        <w:t>ί</w:t>
      </w:r>
      <w:r w:rsidRPr="00AC72F0">
        <w:rPr>
          <w:lang w:eastAsia="el-GR" w:bidi="el-GR"/>
        </w:rPr>
        <w:t xml:space="preserve"> </w:t>
      </w:r>
      <w:r>
        <w:t>from</w:t>
      </w:r>
      <w:r>
        <w:br/>
      </w:r>
      <w:r>
        <w:rPr>
          <w:vertAlign w:val="superscript"/>
          <w:lang w:val="la-Latn" w:eastAsia="la-Latn" w:bidi="la-Latn"/>
        </w:rPr>
        <w:t>c</w:t>
      </w:r>
      <w:r>
        <w:rPr>
          <w:lang w:val="la-Latn" w:eastAsia="la-Latn" w:bidi="la-Latn"/>
        </w:rPr>
        <w:t xml:space="preserve">5 Commis..'' </w:t>
      </w:r>
      <w:r>
        <w:rPr>
          <w:i/>
          <w:iCs/>
        </w:rPr>
        <w:t>Hes.ychius</w:t>
      </w:r>
      <w:r>
        <w:t xml:space="preserve"> interprets it </w:t>
      </w:r>
      <w:r>
        <w:rPr>
          <w:lang w:val="el-GR" w:eastAsia="el-GR" w:bidi="el-GR"/>
        </w:rPr>
        <w:t>διάχριστιν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τοῦ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σμήνιος</w:t>
      </w:r>
      <w:r w:rsidRPr="00AC72F0">
        <w:rPr>
          <w:lang w:val="en-GB" w:eastAsia="el-GR" w:bidi="el-GR"/>
        </w:rPr>
        <w:t xml:space="preserve">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"- smearing of the Hive." By </w:t>
      </w:r>
      <w:r>
        <w:rPr>
          <w:i/>
          <w:iCs/>
        </w:rPr>
        <w:t>Aristotle</w:t>
      </w:r>
      <w:r>
        <w:t xml:space="preserve"> it is called </w:t>
      </w:r>
      <w:r>
        <w:rPr>
          <w:lang w:val="el-GR" w:eastAsia="el-GR" w:bidi="el-GR"/>
        </w:rPr>
        <w:t>κώνησις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 xml:space="preserve">(KonesiS) that is, Pication, (doing over with Pitch); </w:t>
      </w:r>
      <w:r>
        <w:rPr>
          <w:b/>
          <w:bCs/>
        </w:rPr>
        <w:t>sor</w:t>
      </w:r>
      <w:r w:rsidRPr="00AC72F0">
        <w:rPr>
          <w:b/>
          <w:bCs/>
          <w:lang w:val="en-GB" w:eastAsia="el-GR" w:bidi="el-GR"/>
        </w:rPr>
        <w:t>/.</w:t>
      </w:r>
      <w:r>
        <w:rPr>
          <w:b/>
          <w:bCs/>
          <w:lang w:val="el-GR" w:eastAsia="el-GR" w:bidi="el-GR"/>
        </w:rPr>
        <w:t>δοος</w:t>
      </w:r>
      <w:r w:rsidRPr="00AC72F0">
        <w:rPr>
          <w:b/>
          <w:bCs/>
          <w:lang w:val="en-GB" w:eastAsia="el-GR" w:bidi="el-GR"/>
        </w:rPr>
        <w:t>^</w:t>
      </w:r>
      <w:r w:rsidRPr="00AC72F0">
        <w:rPr>
          <w:b/>
          <w:bCs/>
          <w:lang w:val="en-GB" w:eastAsia="el-GR" w:bidi="el-GR"/>
        </w:rPr>
        <w:br/>
      </w:r>
      <w:r>
        <w:t>or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κώνη</w:t>
      </w:r>
      <w:r w:rsidRPr="00AC72F0">
        <w:rPr>
          <w:lang w:val="en-GB" w:eastAsia="el-GR" w:bidi="el-GR"/>
        </w:rPr>
        <w:t xml:space="preserve">, </w:t>
      </w:r>
      <w:r>
        <w:t xml:space="preserve">signifies liquid Pitch. </w:t>
      </w:r>
      <w:r>
        <w:rPr>
          <w:i/>
          <w:iCs/>
        </w:rPr>
        <w:t>Dioscorides:</w:t>
      </w:r>
      <w:r>
        <w:t xml:space="preserve"> </w:t>
      </w:r>
      <w:r>
        <w:rPr>
          <w:lang w:val="el-GR" w:eastAsia="el-GR" w:bidi="el-GR"/>
        </w:rPr>
        <w:t>Πίωα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ὑγραὶ</w:t>
      </w:r>
      <w:r w:rsidRPr="00AC72F0">
        <w:rPr>
          <w:lang w:eastAsia="el-GR" w:bidi="el-GR"/>
        </w:rPr>
        <w:t xml:space="preserve">, </w:t>
      </w:r>
      <w:r>
        <w:rPr>
          <w:i/>
          <w:iCs/>
        </w:rPr>
        <w:t>nd Ivtos</w:t>
      </w:r>
      <w:r>
        <w:rPr>
          <w:i/>
          <w:iCs/>
        </w:rPr>
        <w:br/>
        <w:t>niavav</w:t>
      </w:r>
      <w:r>
        <w:t xml:space="preserve"> </w:t>
      </w:r>
      <w:r>
        <w:rPr>
          <w:lang w:val="el-GR" w:eastAsia="el-GR" w:bidi="el-GR"/>
        </w:rPr>
        <w:t>καλοῦσι</w:t>
      </w:r>
      <w:r w:rsidRPr="00AC72F0">
        <w:rPr>
          <w:lang w:eastAsia="el-GR" w:bidi="el-GR"/>
        </w:rPr>
        <w:t xml:space="preserve">, </w:t>
      </w:r>
      <w:r>
        <w:rPr>
          <w:b/>
          <w:bCs/>
        </w:rPr>
        <w:t>5</w:t>
      </w:r>
      <w:r>
        <w:rPr>
          <w:b/>
          <w:bCs/>
          <w:vertAlign w:val="superscript"/>
        </w:rPr>
        <w:t>c</w:t>
      </w:r>
      <w:r>
        <w:rPr>
          <w:b/>
          <w:bCs/>
        </w:rPr>
        <w:t xml:space="preserve"> </w:t>
      </w:r>
      <w:r>
        <w:t xml:space="preserve">Liquid Pitch, which some call </w:t>
      </w:r>
      <w:r>
        <w:rPr>
          <w:i/>
          <w:iCs/>
        </w:rPr>
        <w:t>Conus. ” QiffiCrs</w:t>
      </w:r>
      <w:r>
        <w:rPr>
          <w:i/>
          <w:iCs/>
        </w:rPr>
        <w:br/>
      </w:r>
      <w:r>
        <w:t xml:space="preserve">name it </w:t>
      </w:r>
      <w:r>
        <w:rPr>
          <w:lang w:val="el-GR" w:eastAsia="el-GR" w:bidi="el-GR"/>
        </w:rPr>
        <w:t>κώνη</w:t>
      </w:r>
      <w:r w:rsidRPr="00AC72F0">
        <w:rPr>
          <w:lang w:val="en-GB" w:eastAsia="el-GR" w:bidi="el-GR"/>
        </w:rPr>
        <w:t>,</w:t>
      </w:r>
      <w:r>
        <w:rPr>
          <w:vertAlign w:val="superscript"/>
        </w:rPr>
        <w:t>iC</w:t>
      </w:r>
      <w:r>
        <w:t xml:space="preserve"> Cone, " by which -Name it went among the</w:t>
      </w:r>
      <w:r>
        <w:br/>
      </w:r>
      <w:r>
        <w:rPr>
          <w:i/>
          <w:iCs/>
        </w:rPr>
        <w:t>Greek</w:t>
      </w:r>
      <w:r>
        <w:t xml:space="preserve"> </w:t>
      </w:r>
      <w:r>
        <w:rPr>
          <w:lang w:val="la-Latn" w:eastAsia="la-Latn" w:bidi="la-Latn"/>
        </w:rPr>
        <w:t xml:space="preserve">Veterinarii, </w:t>
      </w:r>
      <w:r>
        <w:t xml:space="preserve">or Horse-physicians; aS in </w:t>
      </w:r>
      <w:r>
        <w:rPr>
          <w:i/>
          <w:iCs/>
        </w:rPr>
        <w:t>Cap.</w:t>
      </w:r>
      <w:r>
        <w:t xml:space="preserve"> I 76. </w:t>
      </w:r>
      <w:r>
        <w:rPr>
          <w:lang w:val="el-GR" w:eastAsia="el-GR" w:bidi="el-GR"/>
        </w:rPr>
        <w:t>ἀσφάλτί</w:t>
      </w:r>
      <w:r w:rsidRPr="00AC72F0">
        <w:rPr>
          <w:lang w:eastAsia="el-GR" w:bidi="el-GR"/>
        </w:rPr>
        <w:t>,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κώνης</w:t>
      </w:r>
      <w:r w:rsidRPr="00AC72F0">
        <w:rPr>
          <w:lang w:eastAsia="el-GR" w:bidi="el-GR"/>
        </w:rPr>
        <w:t>, .</w:t>
      </w:r>
      <w:r>
        <w:rPr>
          <w:lang w:val="el-GR" w:eastAsia="el-GR" w:bidi="el-GR"/>
        </w:rPr>
        <w:t>ἀμμανιακῆ</w:t>
      </w:r>
      <w:r w:rsidRPr="00AC72F0">
        <w:rPr>
          <w:lang w:eastAsia="el-GR" w:bidi="el-GR"/>
        </w:rPr>
        <w:t xml:space="preserve">; </w:t>
      </w:r>
      <w:r>
        <w:t xml:space="preserve">and </w:t>
      </w:r>
      <w:r>
        <w:rPr>
          <w:i/>
          <w:iCs/>
        </w:rPr>
        <w:t>Cap.</w:t>
      </w:r>
      <w:r>
        <w:t xml:space="preserve"> 843. </w:t>
      </w:r>
      <w:r>
        <w:rPr>
          <w:lang w:val="el-GR" w:eastAsia="el-GR" w:bidi="el-GR"/>
        </w:rPr>
        <w:t>ἔξους</w:t>
      </w:r>
      <w:r w:rsidRPr="00AC72F0">
        <w:rPr>
          <w:lang w:eastAsia="el-GR" w:bidi="el-GR"/>
        </w:rPr>
        <w:t xml:space="preserve"> -</w:t>
      </w:r>
      <w:r>
        <w:rPr>
          <w:lang w:val="el-GR" w:eastAsia="el-GR" w:bidi="el-GR"/>
        </w:rPr>
        <w:t>φυσίνμὲντος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κώνης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πτίυί</w:t>
      </w:r>
      <w:r w:rsidRPr="00AC72F0">
        <w:rPr>
          <w:lang w:eastAsia="el-GR" w:bidi="el-GR"/>
        </w:rPr>
        <w:t>-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νης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ἀμφότερα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ὁμοίως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συμβαλῶν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χρῶ</w:t>
      </w:r>
      <w:r w:rsidRPr="00AC72F0">
        <w:rPr>
          <w:lang w:eastAsia="el-GR" w:bidi="el-GR"/>
        </w:rPr>
        <w:t xml:space="preserve">. </w:t>
      </w:r>
      <w:r>
        <w:rPr>
          <w:lang w:val="el-GR" w:eastAsia="el-GR" w:bidi="el-GR"/>
        </w:rPr>
        <w:t>ς</w:t>
      </w:r>
      <w:r>
        <w:rPr>
          <w:vertAlign w:val="superscript"/>
          <w:lang w:val="el-GR" w:eastAsia="el-GR" w:bidi="el-GR"/>
        </w:rPr>
        <w:t>ζ</w:t>
      </w:r>
      <w:r w:rsidRPr="00AC72F0">
        <w:rPr>
          <w:lang w:eastAsia="el-GR" w:bidi="el-GR"/>
        </w:rPr>
        <w:t xml:space="preserve"> </w:t>
      </w:r>
      <w:r>
        <w:t xml:space="preserve">Take Vinegar, of </w:t>
      </w:r>
      <w:r>
        <w:rPr>
          <w:b/>
          <w:bCs/>
        </w:rPr>
        <w:t>the</w:t>
      </w:r>
    </w:p>
    <w:p w14:paraId="0AE1BF72" w14:textId="77777777" w:rsidR="00AC72F0" w:rsidRDefault="00AC72F0" w:rsidP="00AC72F0">
      <w:pPr>
        <w:ind w:firstLine="360"/>
      </w:pPr>
      <w:r>
        <w:t>Refin of the Pine-free, and the liquid Pitch of the same,</w:t>
      </w:r>
      <w:r>
        <w:br/>
        <w:t>ff and apply them to Use and in many other Places. Hence</w:t>
      </w:r>
      <w:r>
        <w:br/>
        <w:t xml:space="preserve">the </w:t>
      </w:r>
      <w:r>
        <w:rPr>
          <w:lang w:val="el-GR" w:eastAsia="el-GR" w:bidi="el-GR"/>
        </w:rPr>
        <w:t>κωνίας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όινος</w:t>
      </w:r>
      <w:r w:rsidRPr="00AC72F0">
        <w:rPr>
          <w:lang w:val="en-GB" w:eastAsia="el-GR" w:bidi="el-GR"/>
        </w:rPr>
        <w:t xml:space="preserve">; </w:t>
      </w:r>
      <w:r>
        <w:t xml:space="preserve">" Wine stopped up with Pitch, " of </w:t>
      </w:r>
      <w:r>
        <w:rPr>
          <w:i/>
          <w:iCs/>
        </w:rPr>
        <w:t>Hippol</w:t>
      </w:r>
      <w:r>
        <w:rPr>
          <w:i/>
          <w:iCs/>
        </w:rPr>
        <w:br/>
      </w:r>
      <w:r>
        <w:rPr>
          <w:lang w:val="el-GR" w:eastAsia="el-GR" w:bidi="el-GR"/>
        </w:rPr>
        <w:t>εΓσρας</w:t>
      </w:r>
      <w:r w:rsidRPr="00AC72F0">
        <w:rPr>
          <w:lang w:val="en-GB" w:eastAsia="el-GR" w:bidi="el-GR"/>
        </w:rPr>
        <w:t xml:space="preserve">,. </w:t>
      </w:r>
      <w:r>
        <w:t xml:space="preserve">which </w:t>
      </w:r>
      <w:r>
        <w:rPr>
          <w:i/>
          <w:iCs/>
        </w:rPr>
        <w:t>Galen</w:t>
      </w:r>
      <w:r>
        <w:t xml:space="preserve"> expounds by </w:t>
      </w:r>
      <w:r>
        <w:rPr>
          <w:lang w:val="el-GR" w:eastAsia="el-GR" w:bidi="el-GR"/>
        </w:rPr>
        <w:t>πιωίτης</w:t>
      </w:r>
      <w:r w:rsidRPr="00AC72F0">
        <w:rPr>
          <w:lang w:val="en-GB" w:eastAsia="el-GR" w:bidi="el-GR"/>
        </w:rPr>
        <w:t xml:space="preserve">. </w:t>
      </w:r>
      <w:r>
        <w:t xml:space="preserve">And hence </w:t>
      </w:r>
      <w:r>
        <w:rPr>
          <w:b/>
          <w:bCs/>
        </w:rPr>
        <w:t>also</w:t>
      </w:r>
      <w:r>
        <w:rPr>
          <w:b/>
          <w:bCs/>
        </w:rPr>
        <w:br/>
      </w:r>
      <w:r>
        <w:rPr>
          <w:lang w:val="el-GR" w:eastAsia="el-GR" w:bidi="el-GR"/>
        </w:rPr>
        <w:t>κωνῆσαι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πίθον</w:t>
      </w:r>
      <w:r w:rsidRPr="00AC72F0">
        <w:rPr>
          <w:lang w:val="en-GB" w:eastAsia="el-GR" w:bidi="el-GR"/>
        </w:rPr>
        <w:t xml:space="preserve">, </w:t>
      </w:r>
      <w:r>
        <w:t xml:space="preserve">" to pitch a Hogshead,'' and </w:t>
      </w:r>
      <w:r>
        <w:rPr>
          <w:lang w:val="el-GR" w:eastAsia="el-GR" w:bidi="el-GR"/>
        </w:rPr>
        <w:t>ἀκώνήῖον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άγζεῖον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t>a Vessel not pitched."</w:t>
      </w:r>
    </w:p>
    <w:p w14:paraId="117A352F" w14:textId="77777777" w:rsidR="00AC72F0" w:rsidRDefault="00AC72F0" w:rsidP="00AC72F0">
      <w:pPr>
        <w:ind w:firstLine="360"/>
      </w:pPr>
      <w:r>
        <w:t xml:space="preserve">.5 To.: go on, what </w:t>
      </w:r>
      <w:r>
        <w:rPr>
          <w:i/>
          <w:iCs/>
        </w:rPr>
        <w:t>Avisena</w:t>
      </w:r>
      <w:r>
        <w:t xml:space="preserve"> calls </w:t>
      </w:r>
      <w:r>
        <w:rPr>
          <w:i/>
          <w:iCs/>
        </w:rPr>
        <w:t>Black Murn,</w:t>
      </w:r>
      <w:r>
        <w:t xml:space="preserve"> is by other</w:t>
      </w:r>
      <w:r>
        <w:br/>
      </w:r>
      <w:r>
        <w:rPr>
          <w:i/>
          <w:iCs/>
        </w:rPr>
        <w:t>Arabians</w:t>
      </w:r>
      <w:r>
        <w:t xml:space="preserve"> called </w:t>
      </w:r>
      <w:r>
        <w:rPr>
          <w:i/>
          <w:iCs/>
        </w:rPr>
        <w:t>Car,</w:t>
      </w:r>
      <w:r>
        <w:t xml:space="preserve"> which some however interpret </w:t>
      </w:r>
      <w:r>
        <w:rPr>
          <w:i/>
          <w:iCs/>
        </w:rPr>
        <w:t>Pijsias.phasu</w:t>
      </w:r>
      <w:r>
        <w:rPr>
          <w:i/>
          <w:iCs/>
        </w:rPr>
        <w:br/>
        <w:t>tus,</w:t>
      </w:r>
      <w:r>
        <w:t xml:space="preserve"> and </w:t>
      </w:r>
      <w:r>
        <w:rPr>
          <w:i/>
          <w:iCs/>
        </w:rPr>
        <w:t>Bitumen,</w:t>
      </w:r>
      <w:r>
        <w:t xml:space="preserve"> as </w:t>
      </w:r>
      <w:r>
        <w:rPr>
          <w:i/>
          <w:iCs/>
        </w:rPr>
        <w:t>Alpagus</w:t>
      </w:r>
      <w:r>
        <w:t xml:space="preserve"> observed. But it is written other-</w:t>
      </w:r>
      <w:r>
        <w:br/>
        <w:t xml:space="preserve">wise when it signifies Birumen, as thus, </w:t>
      </w:r>
      <w:r>
        <w:rPr>
          <w:i/>
          <w:iCs/>
        </w:rPr>
        <w:t>Ear y</w:t>
      </w:r>
      <w:r>
        <w:t xml:space="preserve"> and for Wax,</w:t>
      </w:r>
      <w:r>
        <w:br/>
        <w:t xml:space="preserve">and Propolis, </w:t>
      </w:r>
      <w:r>
        <w:rPr>
          <w:i/>
          <w:iCs/>
        </w:rPr>
        <w:t>Kaar.</w:t>
      </w:r>
      <w:r>
        <w:t xml:space="preserve"> With the same </w:t>
      </w:r>
      <w:r>
        <w:rPr>
          <w:i/>
          <w:iCs/>
        </w:rPr>
        <w:t>Arabians, Lifer</w:t>
      </w:r>
      <w:r>
        <w:t xml:space="preserve"> is Bitu-</w:t>
      </w:r>
      <w:r>
        <w:br/>
        <w:t xml:space="preserve">men; but most think </w:t>
      </w:r>
      <w:r>
        <w:rPr>
          <w:i/>
          <w:iCs/>
        </w:rPr>
        <w:t>Charabe</w:t>
      </w:r>
      <w:r>
        <w:t xml:space="preserve"> a Species of Bitumen, and </w:t>
      </w:r>
      <w:r>
        <w:rPr>
          <w:b/>
          <w:bCs/>
        </w:rPr>
        <w:t>to</w:t>
      </w:r>
      <w:r>
        <w:rPr>
          <w:b/>
          <w:bCs/>
        </w:rPr>
        <w:br/>
      </w:r>
      <w:r>
        <w:t>stow out of Springs in the same manner.</w:t>
      </w:r>
    </w:p>
    <w:p w14:paraId="18570B77" w14:textId="77777777" w:rsidR="00AC72F0" w:rsidRDefault="00AC72F0" w:rsidP="00AC72F0">
      <w:pPr>
        <w:ind w:firstLine="360"/>
      </w:pPr>
      <w:r>
        <w:t xml:space="preserve">lin'Now. from this </w:t>
      </w:r>
      <w:r>
        <w:rPr>
          <w:i/>
          <w:iCs/>
        </w:rPr>
        <w:t>Mum</w:t>
      </w:r>
      <w:r>
        <w:t xml:space="preserve"> aforesaid, I doubt not, but the Word</w:t>
      </w:r>
      <w:r>
        <w:br/>
      </w:r>
      <w:r>
        <w:rPr>
          <w:i/>
          <w:iCs/>
        </w:rPr>
        <w:t>Mumia</w:t>
      </w:r>
      <w:r>
        <w:t xml:space="preserve"> is derived. For most Nations used Wax in embalming</w:t>
      </w:r>
      <w:r>
        <w:br/>
        <w:t xml:space="preserve">and .medicating Bodies for Interment, especially the </w:t>
      </w:r>
      <w:r>
        <w:rPr>
          <w:i/>
          <w:iCs/>
        </w:rPr>
        <w:t>Babyloni-</w:t>
      </w:r>
      <w:r>
        <w:rPr>
          <w:i/>
          <w:iCs/>
        </w:rPr>
        <w:br/>
        <w:t>ans,</w:t>
      </w:r>
      <w:r>
        <w:t xml:space="preserve"> who in most things' had the same Customs with the Per-</w:t>
      </w:r>
      <w:r>
        <w:br/>
      </w:r>
      <w:r>
        <w:rPr>
          <w:i/>
          <w:iCs/>
        </w:rPr>
        <w:t>starts. Strabo r</w:t>
      </w:r>
      <w:r>
        <w:t xml:space="preserve"> </w:t>
      </w:r>
      <w:r>
        <w:rPr>
          <w:lang w:val="el-GR" w:eastAsia="el-GR" w:bidi="el-GR"/>
        </w:rPr>
        <w:t>Θάπζουσι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AC72F0">
        <w:rPr>
          <w:lang w:val="en-GB" w:eastAsia="el-GR" w:bidi="el-GR"/>
        </w:rPr>
        <w:t xml:space="preserve">’ </w:t>
      </w: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  <w:lang w:val="el-GR" w:eastAsia="el-GR" w:bidi="el-GR"/>
        </w:rPr>
        <w:t>μίλ</w:t>
      </w:r>
      <w:r w:rsidRPr="00AC72F0">
        <w:rPr>
          <w:i/>
          <w:iCs/>
          <w:lang w:val="en-GB" w:eastAsia="el-GR" w:bidi="el-GR"/>
        </w:rPr>
        <w:t xml:space="preserve">/]/, </w:t>
      </w:r>
      <w:r>
        <w:rPr>
          <w:i/>
          <w:iCs/>
        </w:rPr>
        <w:t>Rngul</w:t>
      </w:r>
      <w:r>
        <w:t xml:space="preserve"> </w:t>
      </w:r>
      <w:r>
        <w:rPr>
          <w:lang w:val="el-GR" w:eastAsia="el-GR" w:bidi="el-GR"/>
        </w:rPr>
        <w:t>περιπλάσαντε</w:t>
      </w:r>
      <w:r w:rsidRPr="00AC72F0">
        <w:rPr>
          <w:lang w:val="en-GB" w:eastAsia="el-GR" w:bidi="el-GR"/>
        </w:rPr>
        <w:t>2.</w:t>
      </w:r>
      <w:r w:rsidRPr="00AC72F0">
        <w:rPr>
          <w:lang w:val="en-GB" w:eastAsia="el-GR" w:bidi="el-GR"/>
        </w:rPr>
        <w:br/>
      </w:r>
      <w:r>
        <w:t>-‘</w:t>
      </w:r>
      <w:r>
        <w:rPr>
          <w:vertAlign w:val="superscript"/>
        </w:rPr>
        <w:t>c</w:t>
      </w:r>
      <w:r>
        <w:t xml:space="preserve"> They bury their dead Bodies in Honey, having first cover'd</w:t>
      </w:r>
      <w:r>
        <w:br/>
        <w:t xml:space="preserve">" them over with Wax." The same was practis'd in </w:t>
      </w:r>
      <w:r>
        <w:rPr>
          <w:i/>
          <w:iCs/>
        </w:rPr>
        <w:t>Greece c</w:t>
      </w:r>
      <w:r>
        <w:rPr>
          <w:i/>
          <w:iCs/>
        </w:rPr>
        <w:br/>
      </w:r>
      <w:r>
        <w:t>We read at least, that the like Treatment was once used to</w:t>
      </w:r>
      <w:r>
        <w:br/>
        <w:t xml:space="preserve">the dead Body of a </w:t>
      </w:r>
      <w:r>
        <w:rPr>
          <w:i/>
          <w:iCs/>
        </w:rPr>
        <w:t>Greek</w:t>
      </w:r>
      <w:r>
        <w:t xml:space="preserve"> Man. </w:t>
      </w:r>
      <w:r>
        <w:rPr>
          <w:i/>
          <w:iCs/>
        </w:rPr>
        <w:t xml:space="preserve">Cornelius </w:t>
      </w:r>
      <w:r>
        <w:rPr>
          <w:i/>
          <w:iCs/>
          <w:lang w:val="la-Latn" w:eastAsia="la-Latn" w:bidi="la-Latn"/>
        </w:rPr>
        <w:t>Nepos,</w:t>
      </w:r>
      <w:r>
        <w:rPr>
          <w:lang w:val="la-Latn" w:eastAsia="la-Latn" w:bidi="la-Latn"/>
        </w:rPr>
        <w:t xml:space="preserve"> </w:t>
      </w:r>
      <w:r>
        <w:t>of King</w:t>
      </w:r>
      <w:r>
        <w:br/>
      </w:r>
      <w:r>
        <w:rPr>
          <w:i/>
          <w:iCs/>
          <w:lang w:val="la-Latn" w:eastAsia="la-Latn" w:bidi="la-Latn"/>
        </w:rPr>
        <w:t xml:space="preserve">Agesilaus </w:t>
      </w:r>
      <w:r>
        <w:rPr>
          <w:i/>
          <w:iCs/>
        </w:rPr>
        <w:t>t Ibreum .Amici, quo</w:t>
      </w:r>
      <w:r>
        <w:t xml:space="preserve"> </w:t>
      </w:r>
      <w:r>
        <w:rPr>
          <w:lang w:val="la-Latn" w:eastAsia="la-Latn" w:bidi="la-Latn"/>
        </w:rPr>
        <w:t xml:space="preserve">Spartam </w:t>
      </w:r>
      <w:r>
        <w:rPr>
          <w:i/>
          <w:iCs/>
          <w:lang w:val="la-Latn" w:eastAsia="la-Latn" w:bidi="la-Latn"/>
        </w:rPr>
        <w:t xml:space="preserve">flatilius perferre </w:t>
      </w:r>
      <w:r>
        <w:rPr>
          <w:i/>
          <w:iCs/>
        </w:rPr>
        <w:t>pojsiut,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cera circumfoderunt, atque ita domum retulerunt.</w:t>
      </w:r>
      <w:r>
        <w:rPr>
          <w:lang w:val="la-Latn" w:eastAsia="la-Latn" w:bidi="la-Latn"/>
        </w:rPr>
        <w:t xml:space="preserve"> ‘‘ There his</w:t>
      </w:r>
      <w:r>
        <w:rPr>
          <w:lang w:val="la-Latn" w:eastAsia="la-Latn" w:bidi="la-Latn"/>
        </w:rPr>
        <w:br/>
      </w:r>
      <w:r>
        <w:lastRenderedPageBreak/>
        <w:t>An Friends, that they might the more convenientiy transport</w:t>
      </w:r>
      <w:r>
        <w:br/>
        <w:t xml:space="preserve">" his Body to </w:t>
      </w:r>
      <w:r>
        <w:rPr>
          <w:i/>
          <w:iCs/>
        </w:rPr>
        <w:t>Sparta,</w:t>
      </w:r>
      <w:r>
        <w:t xml:space="preserve"> cover'd it all over with Wax, and so</w:t>
      </w:r>
      <w:r>
        <w:br/>
        <w:t>" brought it home.'' Moreover it was a customary thing</w:t>
      </w:r>
      <w:r>
        <w:br/>
      </w:r>
      <w:r>
        <w:rPr>
          <w:i/>
          <w:iCs/>
        </w:rPr>
        <w:t>atfitffi.thc.Arabians,</w:t>
      </w:r>
      <w:r>
        <w:t xml:space="preserve"> to use indifferently the Names of all Things</w:t>
      </w:r>
      <w:r>
        <w:br/>
        <w:t>which served for the same Uses, and to put ohe Name for an-</w:t>
      </w:r>
      <w:r>
        <w:br/>
        <w:t xml:space="preserve">other.. Thus </w:t>
      </w:r>
      <w:r>
        <w:rPr>
          <w:i/>
          <w:iCs/>
        </w:rPr>
        <w:t>Kiir an,</w:t>
      </w:r>
      <w:r>
        <w:t xml:space="preserve"> which properly signifies, the Pitch of a</w:t>
      </w:r>
      <w:r>
        <w:br/>
        <w:t>Cedar; .is by some interpreted Bitumen. Thus again, they</w:t>
      </w:r>
      <w:r>
        <w:br/>
        <w:t>made no Distinction In then Notions between the Fucus-mari-</w:t>
      </w:r>
      <w:r>
        <w:br/>
        <w:t>nus, the Scarlet-worm, and Madder. Aster the same manner</w:t>
      </w:r>
      <w:r>
        <w:br/>
        <w:t>Bitumen, because it was used by various Nations, as well as</w:t>
      </w:r>
      <w:r>
        <w:br/>
        <w:t>the other, .in seasoning their dead Bodies, had by them the Ap-</w:t>
      </w:r>
      <w:r>
        <w:br/>
        <w:t xml:space="preserve">pellation of </w:t>
      </w:r>
      <w:r>
        <w:rPr>
          <w:i/>
          <w:iCs/>
        </w:rPr>
        <w:t>Mumia</w:t>
      </w:r>
      <w:r>
        <w:t xml:space="preserve"> .bestow'd on it, which is a Word derived</w:t>
      </w:r>
      <w:r>
        <w:br/>
        <w:t xml:space="preserve">from </w:t>
      </w:r>
      <w:r>
        <w:rPr>
          <w:i/>
          <w:iCs/>
        </w:rPr>
        <w:t>Mum,</w:t>
      </w:r>
      <w:r>
        <w:t xml:space="preserve"> that is. Wax; so they took </w:t>
      </w:r>
      <w:r>
        <w:rPr>
          <w:i/>
          <w:iCs/>
        </w:rPr>
        <w:t>Karabe,</w:t>
      </w:r>
      <w:r>
        <w:t xml:space="preserve"> which pro-</w:t>
      </w:r>
      <w:r>
        <w:br/>
        <w:t xml:space="preserve">perly .is </w:t>
      </w:r>
      <w:r>
        <w:rPr>
          <w:i/>
          <w:iCs/>
        </w:rPr>
        <w:t>Succinum,</w:t>
      </w:r>
      <w:r>
        <w:t xml:space="preserve"> to signify also Bitumen. The </w:t>
      </w:r>
      <w:r>
        <w:rPr>
          <w:i/>
          <w:iCs/>
        </w:rPr>
        <w:t>Karabe of</w:t>
      </w:r>
      <w:r>
        <w:rPr>
          <w:i/>
          <w:iCs/>
        </w:rPr>
        <w:br/>
        <w:t>Sodom,</w:t>
      </w:r>
      <w:r>
        <w:t xml:space="preserve"> in </w:t>
      </w:r>
      <w:r>
        <w:rPr>
          <w:i/>
          <w:iCs/>
          <w:lang w:val="la-Latn" w:eastAsia="la-Latn" w:bidi="la-Latn"/>
        </w:rPr>
        <w:t>Serapion,</w:t>
      </w:r>
      <w:r>
        <w:rPr>
          <w:lang w:val="la-Latn" w:eastAsia="la-Latn" w:bidi="la-Latn"/>
        </w:rPr>
        <w:t xml:space="preserve"> </w:t>
      </w:r>
      <w:r>
        <w:t>is Bitumen, or Funeral-gum, as he calls it,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Ahnumiai.</w:t>
      </w:r>
    </w:p>
    <w:p w14:paraId="5E5FA155" w14:textId="77777777" w:rsidR="00AC72F0" w:rsidRDefault="00AC72F0" w:rsidP="00AC72F0">
      <w:pPr>
        <w:ind w:firstLine="360"/>
      </w:pPr>
      <w:r>
        <w:t>. Some antient Authors affirm, that Amber works out of</w:t>
      </w:r>
      <w:r>
        <w:br/>
        <w:t>Springs, like Bitumen, the Truth of which is warranted by</w:t>
      </w:r>
      <w:r>
        <w:br/>
        <w:t>modern Discoveries, several Writers assuring-us, that Amber</w:t>
      </w:r>
      <w:r>
        <w:br/>
        <w:t xml:space="preserve">is gotten out of the </w:t>
      </w:r>
      <w:r>
        <w:rPr>
          <w:i/>
          <w:iCs/>
        </w:rPr>
        <w:t>German</w:t>
      </w:r>
      <w:r>
        <w:t xml:space="preserve"> Sea; and that it rises from Springs</w:t>
      </w:r>
      <w:r>
        <w:br/>
        <w:t>in the Sea itself, aster the manner of Bitumen.</w:t>
      </w:r>
      <w:r>
        <w:br w:type="page"/>
      </w:r>
    </w:p>
    <w:p w14:paraId="15BD1033" w14:textId="77777777" w:rsidR="00AC72F0" w:rsidRDefault="00AC72F0" w:rsidP="00AC72F0">
      <w:pPr>
        <w:tabs>
          <w:tab w:val="left" w:pos="3884"/>
        </w:tabs>
        <w:ind w:firstLine="360"/>
      </w:pPr>
      <w:r>
        <w:lastRenderedPageBreak/>
        <w:t xml:space="preserve">Bert of all the Opinions of Antiquity about Ainher,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Arabians</w:t>
      </w:r>
      <w:r>
        <w:t xml:space="preserve"> seem to approve of that alone, which, deriving its</w:t>
      </w:r>
      <w:r>
        <w:br/>
        <w:t xml:space="preserve">Authority from the Fable of </w:t>
      </w:r>
      <w:r>
        <w:rPr>
          <w:i/>
          <w:iCs/>
        </w:rPr>
        <w:t>Phaeton,</w:t>
      </w:r>
      <w:r>
        <w:t xml:space="preserve"> makes it to he the Tears</w:t>
      </w:r>
      <w:r>
        <w:br/>
        <w:t>of the Biack Poplar. The Truth of this they every-where</w:t>
      </w:r>
      <w:r>
        <w:br/>
        <w:t>assert in their Wtitiogs. ’Tis certain, that the Black Poplar</w:t>
      </w:r>
      <w:r>
        <w:br/>
        <w:t xml:space="preserve">weeps a kind of Gum. </w:t>
      </w:r>
      <w:r>
        <w:rPr>
          <w:i/>
          <w:iCs/>
        </w:rPr>
        <w:t>Pliny</w:t>
      </w:r>
      <w:r>
        <w:t xml:space="preserve"> fays, that the Bees make their'</w:t>
      </w:r>
      <w:r>
        <w:br/>
        <w:t>Pifcoceros, (pitchy Wax) which is a clearer sort of Wax, of</w:t>
      </w:r>
      <w:r>
        <w:br/>
        <w:t xml:space="preserve">the milder Gum of V ines and Poplars. </w:t>
      </w:r>
      <w:r>
        <w:rPr>
          <w:i/>
          <w:iCs/>
        </w:rPr>
        <w:t>Diofcorides</w:t>
      </w:r>
      <w:r>
        <w:t xml:space="preserve"> calls this</w:t>
      </w:r>
      <w:r>
        <w:br/>
        <w:t xml:space="preserve">milder Gum of the Poplar 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Αιγειρου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ῥνίτίνη</w:t>
      </w:r>
      <w:r w:rsidRPr="00AC72F0">
        <w:rPr>
          <w:lang w:val="en-GB" w:eastAsia="el-GR" w:bidi="el-GR"/>
        </w:rPr>
        <w:t xml:space="preserve">, </w:t>
      </w:r>
      <w:r>
        <w:t>*" the Resin of the</w:t>
      </w:r>
      <w:r>
        <w:br/>
        <w:t>“ Poplar.” Most of the Antients believed, that the Tears of</w:t>
      </w:r>
      <w:r>
        <w:br/>
        <w:t xml:space="preserve">the Black Poplar faffing into the </w:t>
      </w:r>
      <w:r>
        <w:rPr>
          <w:i/>
          <w:iCs/>
        </w:rPr>
        <w:t>Po,</w:t>
      </w:r>
      <w:r>
        <w:t xml:space="preserve"> there concreted and made</w:t>
      </w:r>
      <w:r>
        <w:br/>
        <w:t xml:space="preserve">the Amber. </w:t>
      </w:r>
      <w:r>
        <w:rPr>
          <w:i/>
          <w:iCs/>
        </w:rPr>
        <w:t>Diofcorides,</w:t>
      </w:r>
      <w:r>
        <w:t xml:space="preserve"> of the Black Poplars: </w:t>
      </w:r>
      <w:r w:rsidRPr="00AC72F0">
        <w:rPr>
          <w:lang w:eastAsia="el-GR" w:bidi="el-GR"/>
        </w:rPr>
        <w:t>‘</w:t>
      </w:r>
      <w:r>
        <w:rPr>
          <w:lang w:val="el-GR" w:eastAsia="el-GR" w:bidi="el-GR"/>
        </w:rPr>
        <w:t>ΐστοροῦται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δέ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ἱξ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αὐτῶν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δἀκρυον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κατά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AC72F0">
        <w:rPr>
          <w:lang w:eastAsia="el-GR" w:bidi="el-GR"/>
        </w:rPr>
        <w:t xml:space="preserve"> '</w:t>
      </w:r>
      <w:r>
        <w:rPr>
          <w:lang w:val="el-GR" w:eastAsia="el-GR" w:bidi="el-GR"/>
        </w:rPr>
        <w:t>ΐϊρΰδανον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πἡαμον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καριχἱομἱεον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πήγνὐται</w:t>
      </w:r>
      <w:r w:rsidRPr="00AC72F0">
        <w:rPr>
          <w:lang w:eastAsia="el-GR" w:bidi="el-GR"/>
        </w:rPr>
        <w:t xml:space="preserve">.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γίνεται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καλοὗμενον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ηλεκτρον</w:t>
      </w:r>
      <w:r w:rsidRPr="00AC72F0">
        <w:rPr>
          <w:lang w:eastAsia="el-GR" w:bidi="el-GR"/>
        </w:rPr>
        <w:t xml:space="preserve">. </w:t>
      </w:r>
      <w:r w:rsidRPr="00AC72F0">
        <w:rPr>
          <w:lang w:val="en-GB" w:eastAsia="el-GR" w:bidi="el-GR"/>
        </w:rPr>
        <w:t xml:space="preserve">" </w:t>
      </w:r>
      <w:r>
        <w:t>It is reported,</w:t>
      </w:r>
      <w:r>
        <w:br/>
      </w:r>
      <w:r w:rsidRPr="00AC72F0">
        <w:rPr>
          <w:lang w:val="en-GB" w:eastAsia="el-GR" w:bidi="el-GR"/>
        </w:rPr>
        <w:t xml:space="preserve">" </w:t>
      </w:r>
      <w:r>
        <w:t xml:space="preserve">that theis Tears running into the River </w:t>
      </w:r>
      <w:r>
        <w:rPr>
          <w:i/>
          <w:iCs/>
        </w:rPr>
        <w:t>Ps,</w:t>
      </w:r>
      <w:r>
        <w:t xml:space="preserve"> condense, and</w:t>
      </w:r>
      <w:r>
        <w:br/>
        <w:t>*" become whet they call Amber.” All the Gum of the Pop-</w:t>
      </w:r>
      <w:r>
        <w:br/>
        <w:t>lar does not turn to Amber, but only that which falls into the</w:t>
      </w:r>
      <w:r>
        <w:br/>
        <w:t>Riner, and there concretes in, the Water, and acquires the</w:t>
      </w:r>
      <w:r>
        <w:br/>
        <w:t>Hardness, of a Stone, by virtue of the Cold. Whether the</w:t>
      </w:r>
      <w:r>
        <w:br/>
      </w:r>
      <w:r>
        <w:rPr>
          <w:i/>
          <w:iCs/>
        </w:rPr>
        <w:t>Arabians</w:t>
      </w:r>
      <w:r>
        <w:t xml:space="preserve"> believed, that Amber was so generated, or confounded</w:t>
      </w:r>
      <w:r>
        <w:br/>
        <w:t>all the Gum of the Poplar and Amber together, they never</w:t>
      </w:r>
      <w:r>
        <w:br/>
        <w:t xml:space="preserve">fpeak of Amber, which they call </w:t>
      </w:r>
      <w:r>
        <w:rPr>
          <w:i/>
          <w:iCs/>
        </w:rPr>
        <w:t>Karabe,</w:t>
      </w:r>
      <w:r>
        <w:t xml:space="preserve"> than as the Tear of</w:t>
      </w:r>
      <w:r>
        <w:br/>
        <w:t xml:space="preserve">the Poplar. The </w:t>
      </w:r>
      <w:r>
        <w:rPr>
          <w:i/>
          <w:iCs/>
        </w:rPr>
        <w:t>Arabians</w:t>
      </w:r>
      <w:r>
        <w:t xml:space="preserve"> call the Poplar </w:t>
      </w:r>
      <w:r>
        <w:rPr>
          <w:i/>
          <w:iCs/>
        </w:rPr>
        <w:t>Haur,</w:t>
      </w:r>
      <w:r>
        <w:t xml:space="preserve"> and some-</w:t>
      </w:r>
      <w:r>
        <w:br/>
        <w:t xml:space="preserve">times </w:t>
      </w:r>
      <w:r>
        <w:rPr>
          <w:i/>
          <w:iCs/>
        </w:rPr>
        <w:t>Haur Rsemi,</w:t>
      </w:r>
      <w:r>
        <w:t xml:space="preserve"> that is, the </w:t>
      </w:r>
      <w:r>
        <w:rPr>
          <w:i/>
          <w:iCs/>
        </w:rPr>
        <w:t>Roman Poplar.</w:t>
      </w:r>
      <w:r>
        <w:t xml:space="preserve"> The </w:t>
      </w:r>
      <w:r>
        <w:rPr>
          <w:i/>
          <w:iCs/>
        </w:rPr>
        <w:t>Latin</w:t>
      </w:r>
      <w:r>
        <w:rPr>
          <w:i/>
          <w:iCs/>
        </w:rPr>
        <w:br/>
        <w:t>Avisena, Cap.</w:t>
      </w:r>
      <w:r>
        <w:t xml:space="preserve"> 34g. renders </w:t>
      </w:r>
      <w:r>
        <w:rPr>
          <w:i/>
          <w:iCs/>
        </w:rPr>
        <w:t>Haurus, the Tear of the Poplar</w:t>
      </w:r>
      <w:r>
        <w:rPr>
          <w:i/>
          <w:iCs/>
        </w:rPr>
        <w:br/>
        <w:t>De Hauro,</w:t>
      </w:r>
      <w:r>
        <w:t xml:space="preserve"> id </w:t>
      </w:r>
      <w:r>
        <w:rPr>
          <w:lang w:val="la-Latn" w:eastAsia="la-Latn" w:bidi="la-Latn"/>
        </w:rPr>
        <w:t xml:space="preserve">est. </w:t>
      </w:r>
      <w:r>
        <w:rPr>
          <w:i/>
          <w:iCs/>
          <w:lang w:val="la-Latn" w:eastAsia="la-Latn" w:bidi="la-Latn"/>
        </w:rPr>
        <w:t xml:space="preserve">Populi </w:t>
      </w:r>
      <w:r>
        <w:rPr>
          <w:i/>
          <w:iCs/>
        </w:rPr>
        <w:t>Lacryma.</w:t>
      </w:r>
      <w:r>
        <w:t xml:space="preserve"> He takes the Name of</w:t>
      </w:r>
      <w:r>
        <w:br/>
        <w:t xml:space="preserve">the Tree for the Tear; as, on the other hand.. </w:t>
      </w:r>
      <w:r>
        <w:rPr>
          <w:i/>
          <w:iCs/>
        </w:rPr>
        <w:t>Cap.</w:t>
      </w:r>
      <w:r>
        <w:t xml:space="preserve"> 375. in,</w:t>
      </w:r>
      <w:r>
        <w:br/>
        <w:t xml:space="preserve">his Transtation, he makes </w:t>
      </w:r>
      <w:r>
        <w:rPr>
          <w:i/>
          <w:iCs/>
        </w:rPr>
        <w:t>Karabe,</w:t>
      </w:r>
      <w:r>
        <w:t xml:space="preserve"> which is the Amber, or-</w:t>
      </w:r>
      <w:r>
        <w:br/>
        <w:t>Tear of the Poplar, to be the Poplar itself</w:t>
      </w:r>
      <w:r>
        <w:rPr>
          <w:vertAlign w:val="subscript"/>
        </w:rPr>
        <w:t>:</w:t>
      </w:r>
      <w:r>
        <w:t xml:space="preserve"> </w:t>
      </w:r>
      <w:r>
        <w:rPr>
          <w:i/>
          <w:iCs/>
        </w:rPr>
        <w:t>De Karabe, icljests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Populo.</w:t>
      </w:r>
      <w:r>
        <w:rPr>
          <w:lang w:val="la-Latn" w:eastAsia="la-Latn" w:bidi="la-Latn"/>
        </w:rPr>
        <w:t xml:space="preserve"> </w:t>
      </w:r>
      <w:r>
        <w:t xml:space="preserve">So also the Translator </w:t>
      </w:r>
      <w:r>
        <w:rPr>
          <w:i/>
          <w:iCs/>
        </w:rPr>
        <w:t>cA Scrapion : Haur Rumi, id.</w:t>
      </w:r>
      <w:r>
        <w:rPr>
          <w:i/>
          <w:iCs/>
        </w:rPr>
        <w:br/>
        <w:t>est, Karabe.</w:t>
      </w:r>
      <w:r>
        <w:t xml:space="preserve"> So </w:t>
      </w:r>
      <w:r>
        <w:rPr>
          <w:lang w:val="el-GR" w:eastAsia="el-GR" w:bidi="el-GR"/>
        </w:rPr>
        <w:t>χαλβάνη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(Chalbane) </w:t>
      </w:r>
      <w:r>
        <w:t>signifies as well the Gum,</w:t>
      </w:r>
      <w:r>
        <w:br/>
        <w:t>as the Shrub from whence it is produced ; and the same may</w:t>
      </w:r>
      <w:r>
        <w:br/>
        <w:t>be observ’d in other Particulars.</w:t>
      </w:r>
      <w:r>
        <w:tab/>
        <w:t>si</w:t>
      </w:r>
    </w:p>
    <w:p w14:paraId="11233199" w14:textId="77777777" w:rsidR="00AC72F0" w:rsidRDefault="00AC72F0" w:rsidP="00AC72F0">
      <w:pPr>
        <w:tabs>
          <w:tab w:val="left" w:pos="3293"/>
          <w:tab w:val="left" w:pos="4108"/>
        </w:tabs>
      </w:pPr>
      <w:r>
        <w:t>. From the Premisses, I can hardly make a Doubt, but. that</w:t>
      </w:r>
      <w:r>
        <w:br/>
      </w:r>
      <w:r>
        <w:rPr>
          <w:i/>
          <w:iCs/>
        </w:rPr>
        <w:t>this Haurus</w:t>
      </w:r>
      <w:r>
        <w:t xml:space="preserve"> was, by the barbarous People, first chang’d to</w:t>
      </w:r>
      <w:r>
        <w:br/>
      </w:r>
      <w:r>
        <w:rPr>
          <w:i/>
          <w:iCs/>
        </w:rPr>
        <w:t>Iiabrus,</w:t>
      </w:r>
      <w:r>
        <w:t xml:space="preserve"> and afterwards corrupted into </w:t>
      </w:r>
      <w:r>
        <w:rPr>
          <w:i/>
          <w:iCs/>
        </w:rPr>
        <w:t>Hambrus,</w:t>
      </w:r>
      <w:r>
        <w:t xml:space="preserve"> to signify</w:t>
      </w:r>
      <w:r>
        <w:br/>
        <w:t xml:space="preserve">Amber: So from the old Word </w:t>
      </w:r>
      <w:r>
        <w:rPr>
          <w:i/>
          <w:iCs/>
        </w:rPr>
        <w:t>Abiga,</w:t>
      </w:r>
      <w:r>
        <w:t xml:space="preserve"> " Expeller,” which</w:t>
      </w:r>
      <w:r>
        <w:br/>
        <w:t xml:space="preserve">was the Name by which the </w:t>
      </w:r>
      <w:r>
        <w:rPr>
          <w:i/>
          <w:iCs/>
        </w:rPr>
        <w:t>Latins</w:t>
      </w:r>
      <w:r>
        <w:t xml:space="preserve"> call’d the Charnaepitys of</w:t>
      </w:r>
      <w:r>
        <w:br/>
      </w:r>
      <w:r>
        <w:rPr>
          <w:i/>
          <w:iCs/>
        </w:rPr>
        <w:t>tsu Greeks,</w:t>
      </w:r>
      <w:r>
        <w:t xml:space="preserve"> becaufe of its Efficacy, in expelling the Ecetus, the</w:t>
      </w:r>
      <w:r>
        <w:br/>
        <w:t xml:space="preserve">fame Barbarians coin’d their </w:t>
      </w:r>
      <w:r>
        <w:rPr>
          <w:i/>
          <w:iCs/>
        </w:rPr>
        <w:t>Ajuga</w:t>
      </w:r>
      <w:r>
        <w:t xml:space="preserve"> ; but iatevAges, instead of</w:t>
      </w:r>
      <w:r>
        <w:br/>
      </w:r>
      <w:r>
        <w:rPr>
          <w:i/>
          <w:iCs/>
        </w:rPr>
        <w:t>Aniga,</w:t>
      </w:r>
      <w:r>
        <w:t xml:space="preserve"> pronounced </w:t>
      </w:r>
      <w:r>
        <w:rPr>
          <w:i/>
          <w:iCs/>
        </w:rPr>
        <w:t>Aviga.</w:t>
      </w:r>
      <w:r>
        <w:t xml:space="preserve"> An old Expositor of the </w:t>
      </w:r>
      <w:r>
        <w:rPr>
          <w:i/>
          <w:iCs/>
        </w:rPr>
        <w:t>Arabian</w:t>
      </w:r>
      <w:r>
        <w:rPr>
          <w:i/>
          <w:iCs/>
        </w:rPr>
        <w:br/>
      </w:r>
      <w:r>
        <w:t xml:space="preserve">Nouns has it. </w:t>
      </w:r>
      <w:r>
        <w:rPr>
          <w:i/>
          <w:iCs/>
          <w:lang w:val="la-Latn" w:eastAsia="la-Latn" w:bidi="la-Latn"/>
        </w:rPr>
        <w:t xml:space="preserve">Aurum Romanum, </w:t>
      </w:r>
      <w:r>
        <w:rPr>
          <w:i/>
          <w:iCs/>
        </w:rPr>
        <w:t xml:space="preserve">id est, Archirascs, </w:t>
      </w:r>
      <w:r>
        <w:rPr>
          <w:i/>
          <w:iCs/>
          <w:lang w:val="la-Latn" w:eastAsia="la-Latn" w:bidi="la-Latn"/>
        </w:rPr>
        <w:t>cujus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Gurnmi </w:t>
      </w:r>
      <w:r>
        <w:rPr>
          <w:i/>
          <w:iCs/>
          <w:lang w:val="la-Latn" w:eastAsia="la-Latn" w:bidi="la-Latn"/>
        </w:rPr>
        <w:t xml:space="preserve">dicitur </w:t>
      </w:r>
      <w:r>
        <w:rPr>
          <w:i/>
          <w:iCs/>
        </w:rPr>
        <w:t>Kara ba.</w:t>
      </w:r>
      <w:r>
        <w:t xml:space="preserve"> Read, </w:t>
      </w:r>
      <w:r>
        <w:rPr>
          <w:i/>
          <w:iCs/>
        </w:rPr>
        <w:t>id est, achiros,.os acchiros,</w:t>
      </w:r>
      <w:r>
        <w:rPr>
          <w:i/>
          <w:iCs/>
        </w:rPr>
        <w:br/>
      </w:r>
      <w:r>
        <w:t xml:space="preserve">from </w:t>
      </w:r>
      <w:r>
        <w:rPr>
          <w:lang w:val="el-GR" w:eastAsia="el-GR" w:bidi="el-GR"/>
        </w:rPr>
        <w:t>ἀιγέςρος</w:t>
      </w:r>
      <w:r w:rsidRPr="00AC72F0">
        <w:rPr>
          <w:lang w:val="en-GB" w:eastAsia="el-GR" w:bidi="el-GR"/>
        </w:rPr>
        <w:t xml:space="preserve"> </w:t>
      </w:r>
      <w:r>
        <w:t>(Aigirus,-a Popiar).</w:t>
      </w:r>
      <w:r>
        <w:tab/>
        <w:t>- . -</w:t>
      </w:r>
      <w:r>
        <w:tab/>
        <w:t>-</w:t>
      </w:r>
    </w:p>
    <w:p w14:paraId="0E326F7C" w14:textId="77777777" w:rsidR="00AC72F0" w:rsidRDefault="00AC72F0" w:rsidP="00AC72F0">
      <w:r>
        <w:t xml:space="preserve">. ’Tis certain, thut.the Name </w:t>
      </w:r>
      <w:r>
        <w:rPr>
          <w:i/>
          <w:iCs/>
        </w:rPr>
        <w:t>Ambri,</w:t>
      </w:r>
      <w:r>
        <w:t xml:space="preserve"> for Succinum, (Amber)</w:t>
      </w:r>
      <w:r>
        <w:br/>
        <w:t xml:space="preserve">is not of </w:t>
      </w:r>
      <w:r>
        <w:rPr>
          <w:i/>
          <w:iCs/>
        </w:rPr>
        <w:t>Greek</w:t>
      </w:r>
      <w:r>
        <w:t xml:space="preserve"> nor </w:t>
      </w:r>
      <w:r>
        <w:rPr>
          <w:i/>
          <w:iCs/>
        </w:rPr>
        <w:t>Arabic</w:t>
      </w:r>
      <w:r>
        <w:t xml:space="preserve"> Original. /The </w:t>
      </w:r>
      <w:r>
        <w:rPr>
          <w:i/>
          <w:iCs/>
        </w:rPr>
        <w:t>Arabians</w:t>
      </w:r>
      <w:r>
        <w:t xml:space="preserve"> call is </w:t>
      </w:r>
      <w:r>
        <w:rPr>
          <w:i/>
          <w:iCs/>
        </w:rPr>
        <w:t>Ka-</w:t>
      </w:r>
      <w:r>
        <w:rPr>
          <w:i/>
          <w:iCs/>
        </w:rPr>
        <w:br/>
        <w:t>rabe,</w:t>
      </w:r>
      <w:r>
        <w:t xml:space="preserve"> the antient </w:t>
      </w:r>
      <w:r>
        <w:rPr>
          <w:i/>
          <w:iCs/>
        </w:rPr>
        <w:t>Greeks,</w:t>
      </w:r>
      <w:r>
        <w:t xml:space="preserve"> </w:t>
      </w:r>
      <w:r>
        <w:rPr>
          <w:lang w:val="el-GR" w:eastAsia="el-GR" w:bidi="el-GR"/>
        </w:rPr>
        <w:t>ὴλελτρον</w:t>
      </w:r>
      <w:r w:rsidRPr="00AC72F0">
        <w:rPr>
          <w:lang w:val="en-GB" w:eastAsia="el-GR" w:bidi="el-GR"/>
        </w:rPr>
        <w:t xml:space="preserve">; </w:t>
      </w:r>
      <w:r>
        <w:t>" Electsum,” the more</w:t>
      </w:r>
      <w:r>
        <w:br/>
        <w:t xml:space="preserve">modern </w:t>
      </w:r>
      <w:r>
        <w:rPr>
          <w:lang w:val="el-GR" w:eastAsia="el-GR" w:bidi="el-GR"/>
        </w:rPr>
        <w:t>βερενίκη</w:t>
      </w:r>
      <w:r w:rsidRPr="00AC72F0">
        <w:rPr>
          <w:lang w:val="en-GB" w:eastAsia="el-GR" w:bidi="el-GR"/>
        </w:rPr>
        <w:t xml:space="preserve">, </w:t>
      </w:r>
      <w:r>
        <w:t>" Berenice.”. From this Berenice the Bar-</w:t>
      </w:r>
      <w:r>
        <w:br/>
        <w:t xml:space="preserve">barians . hammer’d opt their </w:t>
      </w:r>
      <w:r>
        <w:rPr>
          <w:i/>
          <w:iCs/>
        </w:rPr>
        <w:t>Vernix,</w:t>
      </w:r>
      <w:r>
        <w:t xml:space="preserve"> which is their Tenn also</w:t>
      </w:r>
      <w:r>
        <w:br/>
        <w:t>for another kind of Gum ; for fo they mil’d the Gum of Ju-’</w:t>
      </w:r>
      <w:r>
        <w:br/>
        <w:t xml:space="preserve">niper, because, it was fo much like Amber. </w:t>
      </w:r>
      <w:r>
        <w:rPr>
          <w:i/>
          <w:iCs/>
        </w:rPr>
        <w:t>-Avisena, Cap.</w:t>
      </w:r>
      <w:r>
        <w:t xml:space="preserve"> 293.</w:t>
      </w:r>
      <w:r>
        <w:br/>
        <w:t>says, the Karabe was like Sandarach, so they called the V er-</w:t>
      </w:r>
      <w:r>
        <w:br/>
        <w:t>nix. Some even made Karabe the fame with Sandarach, as</w:t>
      </w:r>
      <w:r>
        <w:br/>
      </w:r>
      <w:r>
        <w:rPr>
          <w:i/>
          <w:iCs/>
          <w:lang w:val="la-Latn" w:eastAsia="la-Latn" w:bidi="la-Latn"/>
        </w:rPr>
        <w:t>Serapion</w:t>
      </w:r>
      <w:r>
        <w:rPr>
          <w:lang w:val="la-Latn" w:eastAsia="la-Latn" w:bidi="la-Latn"/>
        </w:rPr>
        <w:t xml:space="preserve"> </w:t>
      </w:r>
      <w:r>
        <w:t xml:space="preserve">assures us. </w:t>
      </w:r>
      <w:r>
        <w:rPr>
          <w:i/>
          <w:iCs/>
        </w:rPr>
        <w:t>Cap.</w:t>
      </w:r>
      <w:r>
        <w:t xml:space="preserve"> 366. </w:t>
      </w:r>
      <w:r>
        <w:rPr>
          <w:i/>
          <w:iCs/>
        </w:rPr>
        <w:t>De Karabe.</w:t>
      </w:r>
      <w:r>
        <w:t xml:space="preserve"> Hence the Bar-:</w:t>
      </w:r>
      <w:r>
        <w:br/>
        <w:t xml:space="preserve">harians, as I raid, call’d the Sandarach </w:t>
      </w:r>
      <w:r>
        <w:rPr>
          <w:i/>
          <w:iCs/>
        </w:rPr>
        <w:t>Vernix,</w:t>
      </w:r>
      <w:r>
        <w:t xml:space="preserve"> which was the</w:t>
      </w:r>
      <w:r>
        <w:br/>
        <w:t xml:space="preserve">Name the inter Grodurofed for Electsum.. </w:t>
      </w:r>
      <w:r>
        <w:rPr>
          <w:i/>
          <w:iCs/>
          <w:lang w:val="la-Latn" w:eastAsia="la-Latn" w:bidi="la-Latn"/>
        </w:rPr>
        <w:t xml:space="preserve">Neophytus </w:t>
      </w:r>
      <w:r>
        <w:rPr>
          <w:i/>
          <w:iCs/>
        </w:rPr>
        <w:t>:</w:t>
      </w:r>
      <w:r>
        <w:t xml:space="preserve"> </w:t>
      </w:r>
      <w:r>
        <w:rPr>
          <w:lang w:val="el-GR" w:eastAsia="el-GR" w:bidi="el-GR"/>
        </w:rPr>
        <w:t>Βηρὐλ</w:t>
      </w:r>
      <w:r w:rsidRPr="00AC72F0">
        <w:rPr>
          <w:lang w:eastAsia="el-GR" w:bidi="el-GR"/>
        </w:rPr>
        <w:t>-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λιος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λίθος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ἰπος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εστι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σὴ</w:t>
      </w:r>
      <w:r w:rsidRPr="00AC72F0">
        <w:rPr>
          <w:lang w:eastAsia="el-GR" w:bidi="el-GR"/>
        </w:rPr>
        <w:t xml:space="preserve">. </w:t>
      </w:r>
      <w:r>
        <w:rPr>
          <w:lang w:val="el-GR" w:eastAsia="el-GR" w:bidi="el-GR"/>
        </w:rPr>
        <w:t>δινδρου</w:t>
      </w:r>
      <w:r w:rsidRPr="00AC72F0">
        <w:rPr>
          <w:lang w:eastAsia="el-GR" w:bidi="el-GR"/>
        </w:rPr>
        <w:t xml:space="preserve">. </w:t>
      </w:r>
      <w:r>
        <w:rPr>
          <w:lang w:val="el-GR" w:eastAsia="el-GR" w:bidi="el-GR"/>
        </w:rPr>
        <w:t>ἔστι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C72F0">
        <w:rPr>
          <w:lang w:eastAsia="el-GR" w:bidi="el-GR"/>
        </w:rPr>
        <w:t xml:space="preserve"> -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Λεγομε</w:t>
      </w:r>
      <w:r w:rsidRPr="00AC72F0">
        <w:rPr>
          <w:lang w:eastAsia="el-GR" w:bidi="el-GR"/>
        </w:rPr>
        <w:t>,</w:t>
      </w:r>
      <w:r>
        <w:rPr>
          <w:lang w:val="el-GR" w:eastAsia="el-GR" w:bidi="el-GR"/>
        </w:rPr>
        <w:t>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βερενίκη</w:t>
      </w:r>
      <w:r w:rsidRPr="00AC72F0">
        <w:rPr>
          <w:lang w:eastAsia="el-GR" w:bidi="el-GR"/>
        </w:rPr>
        <w:t>.</w:t>
      </w:r>
    </w:p>
    <w:p w14:paraId="3FEBA4AA" w14:textId="77777777" w:rsidR="00AC72F0" w:rsidRDefault="00AC72F0" w:rsidP="00AC72F0">
      <w:pPr>
        <w:ind w:firstLine="360"/>
      </w:pPr>
      <w:r>
        <w:t>The Beryl Stone is the Juice of a Tree, or whet they call</w:t>
      </w:r>
      <w:r>
        <w:br/>
        <w:t xml:space="preserve">“ Berenice.” The fameAuthor, on theWordurA.fdur : </w:t>
      </w:r>
      <w:r>
        <w:rPr>
          <w:lang w:val="el-GR" w:eastAsia="el-GR" w:bidi="el-GR"/>
        </w:rPr>
        <w:t>Ἀλλοι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δέ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φαοεν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οτι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ἀιγειρών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εστι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κολλῶδες</w:t>
      </w:r>
      <w:r w:rsidRPr="00AC72F0">
        <w:rPr>
          <w:lang w:eastAsia="el-GR" w:bidi="el-GR"/>
        </w:rPr>
        <w:t xml:space="preserve">. </w:t>
      </w:r>
      <w:r w:rsidRPr="00AC72F0">
        <w:rPr>
          <w:lang w:val="en-GB" w:eastAsia="el-GR" w:bidi="el-GR"/>
        </w:rPr>
        <w:t>"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. </w:t>
      </w:r>
      <w:r>
        <w:t>Others fay it is the</w:t>
      </w:r>
    </w:p>
    <w:p w14:paraId="4E18E593" w14:textId="77777777" w:rsidR="00AC72F0" w:rsidRDefault="00AC72F0" w:rsidP="00AC72F0">
      <w:pPr>
        <w:ind w:firstLine="360"/>
      </w:pPr>
      <w:r>
        <w:t>Glue of the Poplar.” .......</w:t>
      </w:r>
    </w:p>
    <w:p w14:paraId="2C2C0DBF" w14:textId="77777777" w:rsidR="00AC72F0" w:rsidRDefault="00AC72F0" w:rsidP="00AC72F0">
      <w:pPr>
        <w:tabs>
          <w:tab w:val="left" w:pos="3647"/>
          <w:tab w:val="left" w:pos="4108"/>
        </w:tabs>
        <w:ind w:firstLine="360"/>
      </w:pPr>
      <w:r>
        <w:t>Perhaps, besides the Similitude of the Gums, the near Affi-</w:t>
      </w:r>
      <w:r>
        <w:br/>
        <w:t xml:space="preserve">hity of the Names in </w:t>
      </w:r>
      <w:r>
        <w:rPr>
          <w:i/>
          <w:iCs/>
        </w:rPr>
        <w:t>Arabic,</w:t>
      </w:r>
      <w:r>
        <w:t xml:space="preserve"> was a .Caufe of their being con-</w:t>
      </w:r>
      <w:r>
        <w:br/>
        <w:t xml:space="preserve">founded. For the Poplar is called </w:t>
      </w:r>
      <w:r>
        <w:rPr>
          <w:i/>
          <w:iCs/>
        </w:rPr>
        <w:t>Raur,</w:t>
      </w:r>
      <w:r>
        <w:t xml:space="preserve"> whose Gum is the</w:t>
      </w:r>
      <w:r>
        <w:br/>
      </w:r>
      <w:r>
        <w:rPr>
          <w:lang w:val="el-GR" w:eastAsia="el-GR" w:bidi="el-GR"/>
        </w:rPr>
        <w:t>ίλεάτρον</w:t>
      </w:r>
      <w:r w:rsidRPr="00AC72F0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βερενίκη</w:t>
      </w:r>
      <w:r w:rsidRPr="00AC72F0">
        <w:rPr>
          <w:lang w:val="en-GB" w:eastAsia="el-GR" w:bidi="el-GR"/>
        </w:rPr>
        <w:t xml:space="preserve"> </w:t>
      </w:r>
      <w:r>
        <w:t xml:space="preserve">; and the Juniper is called </w:t>
      </w:r>
      <w:r>
        <w:rPr>
          <w:i/>
          <w:iCs/>
        </w:rPr>
        <w:t>Harar,</w:t>
      </w:r>
      <w:r>
        <w:t xml:space="preserve"> and its</w:t>
      </w:r>
      <w:r>
        <w:br/>
        <w:t xml:space="preserve">Gum Sandarac. And yet,. which is strange, in the </w:t>
      </w:r>
      <w:r>
        <w:rPr>
          <w:i/>
          <w:iCs/>
        </w:rPr>
        <w:t>Arabic</w:t>
      </w:r>
      <w:r>
        <w:rPr>
          <w:i/>
          <w:iCs/>
        </w:rPr>
        <w:br/>
        <w:t>Avisena,</w:t>
      </w:r>
      <w:r>
        <w:t xml:space="preserve"> we always read </w:t>
      </w:r>
      <w:r>
        <w:rPr>
          <w:i/>
          <w:iCs/>
        </w:rPr>
        <w:t>Giauzi,</w:t>
      </w:r>
      <w:r>
        <w:t xml:space="preserve"> and not </w:t>
      </w:r>
      <w:r>
        <w:rPr>
          <w:i/>
          <w:iCs/>
        </w:rPr>
        <w:t>Haur, for</w:t>
      </w:r>
      <w:r>
        <w:t xml:space="preserve"> a Poplar.</w:t>
      </w:r>
      <w:r>
        <w:br/>
      </w:r>
      <w:r>
        <w:rPr>
          <w:i/>
          <w:iCs/>
        </w:rPr>
        <w:t>Ciauzi</w:t>
      </w:r>
      <w:r>
        <w:t xml:space="preserve"> indeed with him signifies simply a Wainut-tree ; but he</w:t>
      </w:r>
      <w:r>
        <w:br/>
        <w:t xml:space="preserve">always puts </w:t>
      </w:r>
      <w:r>
        <w:rPr>
          <w:i/>
          <w:iCs/>
        </w:rPr>
        <w:t>Giauz Alrumi,</w:t>
      </w:r>
      <w:r>
        <w:t xml:space="preserve"> that is, the </w:t>
      </w:r>
      <w:r>
        <w:rPr>
          <w:i/>
          <w:iCs/>
        </w:rPr>
        <w:t>Boman</w:t>
      </w:r>
      <w:r>
        <w:t xml:space="preserve"> Nut-tree, for</w:t>
      </w:r>
      <w:r>
        <w:br/>
        <w:t>the Poplar, .</w:t>
      </w:r>
      <w:r>
        <w:tab/>
        <w:t>\</w:t>
      </w:r>
      <w:r>
        <w:tab/>
        <w:t>-</w:t>
      </w:r>
    </w:p>
    <w:p w14:paraId="31182DF5" w14:textId="77777777" w:rsidR="00AC72F0" w:rsidRDefault="00AC72F0" w:rsidP="00AC72F0">
      <w:r>
        <w:t xml:space="preserve">- The Gum, commonly called Vernix, is written in </w:t>
      </w:r>
      <w:r>
        <w:rPr>
          <w:i/>
          <w:iCs/>
        </w:rPr>
        <w:t>Arabic</w:t>
      </w:r>
      <w:r>
        <w:rPr>
          <w:i/>
          <w:iCs/>
        </w:rPr>
        <w:br/>
        <w:t>Sandarus,</w:t>
      </w:r>
      <w:r>
        <w:t xml:space="preserve"> in </w:t>
      </w:r>
      <w:r>
        <w:rPr>
          <w:i/>
          <w:iCs/>
        </w:rPr>
        <w:t>Avisena</w:t>
      </w:r>
      <w:r>
        <w:t xml:space="preserve"> with the Letter </w:t>
      </w:r>
      <w:r>
        <w:rPr>
          <w:i/>
          <w:iCs/>
        </w:rPr>
        <w:t>Sin.</w:t>
      </w:r>
      <w:r>
        <w:t xml:space="preserve"> And in the Chap-</w:t>
      </w:r>
      <w:r>
        <w:br/>
        <w:t xml:space="preserve">ter of </w:t>
      </w:r>
      <w:r>
        <w:rPr>
          <w:i/>
          <w:iCs/>
        </w:rPr>
        <w:t>Karabe</w:t>
      </w:r>
      <w:r>
        <w:t xml:space="preserve"> it is called </w:t>
      </w:r>
      <w:r>
        <w:rPr>
          <w:i/>
          <w:iCs/>
        </w:rPr>
        <w:t>Alsandaruc,</w:t>
      </w:r>
      <w:r>
        <w:t xml:space="preserve"> which is also pronounced</w:t>
      </w:r>
      <w:r>
        <w:br/>
        <w:t xml:space="preserve">Sandarac ; for </w:t>
      </w:r>
      <w:r>
        <w:rPr>
          <w:i/>
          <w:iCs/>
        </w:rPr>
        <w:t>Elist</w:t>
      </w:r>
      <w:r>
        <w:t xml:space="preserve"> and </w:t>
      </w:r>
      <w:r>
        <w:rPr>
          <w:i/>
          <w:iCs/>
        </w:rPr>
        <w:t>Vau</w:t>
      </w:r>
      <w:r>
        <w:t xml:space="preserve"> are often chang’d one for another</w:t>
      </w:r>
      <w:r>
        <w:br/>
        <w:t xml:space="preserve">in </w:t>
      </w:r>
      <w:r>
        <w:rPr>
          <w:i/>
          <w:iCs/>
        </w:rPr>
        <w:t>Arabic</w:t>
      </w:r>
      <w:r>
        <w:t xml:space="preserve"> and </w:t>
      </w:r>
      <w:r>
        <w:rPr>
          <w:i/>
          <w:iCs/>
        </w:rPr>
        <w:t>Hebrew,</w:t>
      </w:r>
      <w:r>
        <w:t xml:space="preserve"> for which Reason the Translators always</w:t>
      </w:r>
      <w:r>
        <w:br/>
        <w:t xml:space="preserve">render it </w:t>
      </w:r>
      <w:r>
        <w:rPr>
          <w:i/>
          <w:iCs/>
        </w:rPr>
        <w:t>Sandarac.</w:t>
      </w:r>
      <w:r>
        <w:t xml:space="preserve"> The Karabe, that is. Amber, and this</w:t>
      </w:r>
      <w:r>
        <w:br/>
        <w:t>Sandarac, are fo much alike, that they often exchange Names.</w:t>
      </w:r>
      <w:r>
        <w:br/>
      </w:r>
      <w:r>
        <w:rPr>
          <w:i/>
          <w:iCs/>
        </w:rPr>
        <w:t>Avisena,</w:t>
      </w:r>
      <w:r>
        <w:t xml:space="preserve"> in the Chapter of </w:t>
      </w:r>
      <w:r>
        <w:rPr>
          <w:i/>
          <w:iCs/>
        </w:rPr>
        <w:t>Caucamum,</w:t>
      </w:r>
      <w:r>
        <w:t xml:space="preserve"> writes the same things</w:t>
      </w:r>
      <w:r>
        <w:br/>
        <w:t xml:space="preserve">upon Sandarac, which he afterwards repeats almost </w:t>
      </w:r>
      <w:r>
        <w:rPr>
          <w:i/>
          <w:iCs/>
        </w:rPr>
        <w:t>verbatim</w:t>
      </w:r>
      <w:r>
        <w:t xml:space="preserve"> of</w:t>
      </w:r>
      <w:r>
        <w:br/>
      </w:r>
      <w:r>
        <w:lastRenderedPageBreak/>
        <w:t xml:space="preserve">the Karahe, in his Account of </w:t>
      </w:r>
      <w:r>
        <w:rPr>
          <w:i/>
          <w:iCs/>
          <w:lang w:val="la-Latn" w:eastAsia="la-Latn" w:bidi="la-Latn"/>
        </w:rPr>
        <w:t>Lacca.</w:t>
      </w:r>
      <w:r>
        <w:rPr>
          <w:lang w:val="la-Latn" w:eastAsia="la-Latn" w:bidi="la-Latn"/>
        </w:rPr>
        <w:t xml:space="preserve"> </w:t>
      </w:r>
      <w:r>
        <w:t>This, as I said before,</w:t>
      </w:r>
      <w:r>
        <w:br/>
        <w:t xml:space="preserve">is what the Barbarians called </w:t>
      </w:r>
      <w:r>
        <w:rPr>
          <w:i/>
          <w:iCs/>
        </w:rPr>
        <w:t>Vernix,</w:t>
      </w:r>
      <w:r>
        <w:t xml:space="preserve"> by a Corruption from</w:t>
      </w:r>
      <w:r>
        <w:br/>
      </w:r>
      <w:r>
        <w:rPr>
          <w:i/>
          <w:iCs/>
        </w:rPr>
        <w:t>'Berenice,</w:t>
      </w:r>
      <w:r>
        <w:t xml:space="preserve"> which with the later </w:t>
      </w:r>
      <w:r>
        <w:rPr>
          <w:i/>
          <w:iCs/>
        </w:rPr>
        <w:t>Greeks</w:t>
      </w:r>
      <w:r>
        <w:t xml:space="preserve"> signifies Electsum.</w:t>
      </w:r>
    </w:p>
    <w:p w14:paraId="07A7D41E" w14:textId="77777777" w:rsidR="00AC72F0" w:rsidRDefault="00AC72F0" w:rsidP="00AC72F0">
      <w:pPr>
        <w:ind w:firstLine="360"/>
      </w:pPr>
      <w:r>
        <w:t>But .the Sandarach, which is the Gnm of a Tree, agrees in</w:t>
      </w:r>
      <w:r>
        <w:br/>
        <w:t>nothing but Name with the metalline Sandarach, which the</w:t>
      </w:r>
      <w:r>
        <w:br/>
      </w:r>
      <w:r>
        <w:rPr>
          <w:i/>
          <w:iCs/>
        </w:rPr>
        <w:t>Arabians</w:t>
      </w:r>
      <w:r>
        <w:t xml:space="preserve"> call </w:t>
      </w:r>
      <w:r>
        <w:rPr>
          <w:i/>
          <w:iCs/>
        </w:rPr>
        <w:t>rarnig</w:t>
      </w:r>
      <w:r>
        <w:t xml:space="preserve"> ; rtor.are we to suppose, that the </w:t>
      </w:r>
      <w:r>
        <w:rPr>
          <w:i/>
          <w:iCs/>
        </w:rPr>
        <w:t>Arabians</w:t>
      </w:r>
      <w:r>
        <w:rPr>
          <w:i/>
          <w:iCs/>
        </w:rPr>
        <w:br/>
      </w:r>
      <w:r>
        <w:t>made that Name, which with them signifies the Gum of a</w:t>
      </w:r>
      <w:r>
        <w:br/>
        <w:t>Tree, out of the Name of the metalline Sandarach.</w:t>
      </w:r>
    </w:p>
    <w:p w14:paraId="4C813AA5" w14:textId="77777777" w:rsidR="00AC72F0" w:rsidRDefault="00AC72F0" w:rsidP="00AC72F0">
      <w:pPr>
        <w:ind w:firstLine="360"/>
      </w:pPr>
      <w:r>
        <w:t>7 Tire Antients had another Sandarach, which was the Food</w:t>
      </w:r>
      <w:r>
        <w:br/>
        <w:t>of Bees, and gathered by them from the Juice of Trees, after</w:t>
      </w:r>
      <w:r>
        <w:br/>
        <w:t xml:space="preserve">the manner of Gums , of </w:t>
      </w:r>
      <w:r>
        <w:rPr>
          <w:b/>
          <w:bCs/>
        </w:rPr>
        <w:t xml:space="preserve">which </w:t>
      </w:r>
      <w:r>
        <w:rPr>
          <w:i/>
          <w:iCs/>
        </w:rPr>
        <w:t>Pliny</w:t>
      </w:r>
      <w:r>
        <w:t xml:space="preserve"> speaks, </w:t>
      </w:r>
      <w:r>
        <w:rPr>
          <w:i/>
          <w:iCs/>
        </w:rPr>
        <w:t>Bib.</w:t>
      </w:r>
      <w:r>
        <w:t xml:space="preserve"> 2. </w:t>
      </w:r>
      <w:r>
        <w:rPr>
          <w:i/>
          <w:iCs/>
        </w:rPr>
        <w:t>Cap. J.</w:t>
      </w:r>
    </w:p>
    <w:p w14:paraId="14B3AB2E" w14:textId="77777777" w:rsidR="00AC72F0" w:rsidRDefault="00AC72F0" w:rsidP="00AC72F0">
      <w:r>
        <w:rPr>
          <w:b/>
          <w:bCs/>
        </w:rPr>
        <w:t xml:space="preserve">which </w:t>
      </w:r>
      <w:r>
        <w:t xml:space="preserve">Passage is thus to be read : </w:t>
      </w:r>
      <w:r>
        <w:rPr>
          <w:i/>
          <w:iCs/>
          <w:lang w:val="la-Latn" w:eastAsia="la-Latn" w:bidi="la-Latn"/>
        </w:rPr>
        <w:t>Praeter hac convehitur Eri-</w:t>
      </w:r>
      <w:r>
        <w:rPr>
          <w:i/>
          <w:iCs/>
          <w:lang w:val="la-Latn" w:eastAsia="la-Latn" w:bidi="la-Latn"/>
        </w:rPr>
        <w:br/>
        <w:t xml:space="preserve">thace, quam </w:t>
      </w:r>
      <w:r>
        <w:rPr>
          <w:i/>
          <w:iCs/>
        </w:rPr>
        <w:t xml:space="preserve">alii Sandaracham, alii </w:t>
      </w:r>
      <w:r>
        <w:rPr>
          <w:i/>
          <w:iCs/>
          <w:lang w:val="la-Latn" w:eastAsia="la-Latn" w:bidi="la-Latn"/>
        </w:rPr>
        <w:t xml:space="preserve">Cerinthum </w:t>
      </w:r>
      <w:r>
        <w:rPr>
          <w:i/>
          <w:iCs/>
        </w:rPr>
        <w:t>vacant. Hila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erit Apium, dum operantur. Cibus, qui faepe invenitur in Favo-</w:t>
      </w:r>
      <w:r>
        <w:rPr>
          <w:i/>
          <w:iCs/>
          <w:lang w:val="la-Latn" w:eastAsia="la-Latn" w:bidi="la-Latn"/>
        </w:rPr>
        <w:br/>
        <w:t>rum Inanitatibus fepesitus, et ipse amori Soporis : Gignitur au-</w:t>
      </w:r>
      <w:r>
        <w:rPr>
          <w:i/>
          <w:iCs/>
          <w:lang w:val="la-Latn" w:eastAsia="la-Latn" w:bidi="la-Latn"/>
        </w:rPr>
        <w:br/>
        <w:t>turn Rare verna, et Arborum Succo, Gumrniurn mode, Africi</w:t>
      </w:r>
      <w:r>
        <w:rPr>
          <w:i/>
          <w:iCs/>
          <w:lang w:val="la-Latn" w:eastAsia="la-Latn" w:bidi="la-Latn"/>
        </w:rPr>
        <w:br/>
        <w:t>minor. Austri Flatu nigrior. Aquilonibus melior, et rubens, plu-</w:t>
      </w:r>
      <w:r>
        <w:rPr>
          <w:i/>
          <w:iCs/>
          <w:lang w:val="la-Latn" w:eastAsia="la-Latn" w:bidi="la-Latn"/>
        </w:rPr>
        <w:br/>
        <w:t>rimus i» Graecis nucibus.</w:t>
      </w:r>
      <w:r>
        <w:rPr>
          <w:lang w:val="la-Latn" w:eastAsia="la-Latn" w:bidi="la-Latn"/>
        </w:rPr>
        <w:t xml:space="preserve"> Menecrates </w:t>
      </w:r>
      <w:r>
        <w:rPr>
          <w:i/>
          <w:iCs/>
          <w:lang w:val="la-Latn" w:eastAsia="la-Latn" w:bidi="la-Latn"/>
        </w:rPr>
        <w:t>Florem ofsc dicit, sod</w:t>
      </w:r>
      <w:r>
        <w:rPr>
          <w:i/>
          <w:iCs/>
          <w:lang w:val="la-Latn" w:eastAsia="la-Latn" w:bidi="la-Latn"/>
        </w:rPr>
        <w:br/>
        <w:t>nemo praeter eum.</w:t>
      </w:r>
      <w:r>
        <w:rPr>
          <w:lang w:val="la-Latn" w:eastAsia="la-Latn" w:bidi="la-Latn"/>
        </w:rPr>
        <w:t xml:space="preserve"> “ </w:t>
      </w:r>
      <w:r>
        <w:t xml:space="preserve">Besides these, they convey thither </w:t>
      </w:r>
      <w:r>
        <w:rPr>
          <w:lang w:val="la-Latn" w:eastAsia="la-Latn" w:bidi="la-Latn"/>
        </w:rPr>
        <w:t>Eri-</w:t>
      </w:r>
      <w:r>
        <w:rPr>
          <w:lang w:val="la-Latn" w:eastAsia="la-Latn" w:bidi="la-Latn"/>
        </w:rPr>
        <w:br/>
      </w:r>
      <w:r>
        <w:t xml:space="preserve">“ th ace, which feme call Sandarach, others </w:t>
      </w:r>
      <w:r>
        <w:rPr>
          <w:lang w:val="la-Latn" w:eastAsia="la-Latn" w:bidi="la-Latn"/>
        </w:rPr>
        <w:t xml:space="preserve">Cerinthus. </w:t>
      </w:r>
      <w:r>
        <w:t>This</w:t>
      </w:r>
      <w:r>
        <w:br/>
        <w:t>“ is what theBees feed on while they are arWork, heing often</w:t>
      </w:r>
      <w:r>
        <w:br/>
        <w:t>" found in the empty Spaces of the Combs, and is of a bitter,</w:t>
      </w:r>
      <w:r>
        <w:br/>
        <w:t>" Taste. It is generated of the Spring-due, and the Juice of</w:t>
      </w:r>
      <w:r>
        <w:br/>
        <w:t xml:space="preserve">‘‘ Trees, after the manner of Gums, it is diminish’d hy </w:t>
      </w:r>
      <w:r>
        <w:rPr>
          <w:b/>
          <w:bCs/>
        </w:rPr>
        <w:t>the</w:t>
      </w:r>
      <w:r>
        <w:rPr>
          <w:b/>
          <w:bCs/>
        </w:rPr>
        <w:br/>
      </w:r>
      <w:r>
        <w:t>“ South-west Wind, grows blacker with a South Wind, but</w:t>
      </w:r>
      <w:r>
        <w:br/>
      </w:r>
      <w:r>
        <w:rPr>
          <w:i/>
          <w:iCs/>
        </w:rPr>
        <w:t>a</w:t>
      </w:r>
      <w:r>
        <w:t xml:space="preserve"> is meliorated and redden’d by a North Wind, and is very</w:t>
      </w:r>
      <w:r>
        <w:br/>
        <w:t xml:space="preserve">" plentiful on Almond-trees. </w:t>
      </w:r>
      <w:r>
        <w:rPr>
          <w:i/>
          <w:iCs/>
          <w:lang w:val="la-Latn" w:eastAsia="la-Latn" w:bidi="la-Latn"/>
        </w:rPr>
        <w:t>Menecrates</w:t>
      </w:r>
      <w:r>
        <w:rPr>
          <w:lang w:val="la-Latn" w:eastAsia="la-Latn" w:bidi="la-Latn"/>
        </w:rPr>
        <w:t xml:space="preserve"> </w:t>
      </w:r>
      <w:r>
        <w:t>says it is a Flower,.</w:t>
      </w:r>
      <w:r>
        <w:br/>
        <w:t>“ but he is the only Person who fin's so.” This Sandarach r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 xml:space="preserve">from Gum, and is a sort of Glue. </w:t>
      </w:r>
      <w:r>
        <w:rPr>
          <w:i/>
          <w:iCs/>
          <w:lang w:val="la-Latn" w:eastAsia="la-Latn" w:bidi="la-Latn"/>
        </w:rPr>
        <w:t>Varro,</w:t>
      </w:r>
      <w:r>
        <w:rPr>
          <w:lang w:val="la-Latn" w:eastAsia="la-Latn" w:bidi="la-Latn"/>
        </w:rPr>
        <w:t xml:space="preserve"> </w:t>
      </w:r>
      <w:r>
        <w:t>we know, observes,</w:t>
      </w:r>
      <w:r>
        <w:br/>
        <w:t>that the Matter with which the Bees glew together the Ex-</w:t>
      </w:r>
      <w:r>
        <w:br/>
        <w:t xml:space="preserve">tremities of their Combs, is called </w:t>
      </w:r>
      <w:r>
        <w:rPr>
          <w:i/>
          <w:iCs/>
          <w:lang w:val="la-Latn" w:eastAsia="la-Latn" w:bidi="la-Latn"/>
        </w:rPr>
        <w:t>Erithace,</w:t>
      </w:r>
      <w:r>
        <w:rPr>
          <w:lang w:val="la-Latn" w:eastAsia="la-Latn" w:bidi="la-Latn"/>
        </w:rPr>
        <w:t xml:space="preserve"> </w:t>
      </w:r>
      <w:r>
        <w:t>and is a different.</w:t>
      </w:r>
      <w:r>
        <w:br/>
        <w:t xml:space="preserve">thing from the </w:t>
      </w:r>
      <w:r>
        <w:rPr>
          <w:i/>
          <w:iCs/>
        </w:rPr>
        <w:t>Prppolis,</w:t>
      </w:r>
      <w:r>
        <w:t xml:space="preserve"> having the virtue of alluring the Bees.</w:t>
      </w:r>
      <w:r>
        <w:br/>
        <w:t xml:space="preserve">The </w:t>
      </w:r>
      <w:r>
        <w:rPr>
          <w:i/>
          <w:iCs/>
        </w:rPr>
        <w:t>Greeks</w:t>
      </w:r>
      <w:r>
        <w:t xml:space="preserve"> expound ir by </w:t>
      </w:r>
      <w:r>
        <w:rPr>
          <w:lang w:val="el-GR" w:eastAsia="el-GR" w:bidi="el-GR"/>
        </w:rPr>
        <w:t>τροφη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μελιττών</w:t>
      </w:r>
      <w:r w:rsidRPr="00AC72F0">
        <w:rPr>
          <w:lang w:val="en-GB" w:eastAsia="el-GR" w:bidi="el-GR"/>
        </w:rPr>
        <w:t xml:space="preserve">, </w:t>
      </w:r>
      <w:r>
        <w:t>" rhe Food of the</w:t>
      </w:r>
      <w:r>
        <w:br/>
        <w:t xml:space="preserve">" Bees”; </w:t>
      </w:r>
      <w:r>
        <w:rPr>
          <w:lang w:val="el-GR" w:eastAsia="el-GR" w:bidi="el-GR"/>
        </w:rPr>
        <w:t>σανδαράχη</w:t>
      </w:r>
      <w:r w:rsidRPr="00AC72F0">
        <w:rPr>
          <w:lang w:val="en-GB" w:eastAsia="el-GR" w:bidi="el-GR"/>
        </w:rPr>
        <w:t xml:space="preserve">. </w:t>
      </w:r>
      <w:r>
        <w:t>(Sandarache) is the same thing; and so;</w:t>
      </w:r>
      <w:r>
        <w:br/>
        <w:t xml:space="preserve">is </w:t>
      </w:r>
      <w:r>
        <w:rPr>
          <w:lang w:val="el-GR" w:eastAsia="el-GR" w:bidi="el-GR"/>
        </w:rPr>
        <w:t>κηρινβος</w:t>
      </w:r>
      <w:r w:rsidRPr="00AC72F0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(Cerinthus) </w:t>
      </w:r>
      <w:r>
        <w:t>which is as much as to say Cerago (a</w:t>
      </w:r>
      <w:r>
        <w:br/>
        <w:t xml:space="preserve">waxlike Substance): </w:t>
      </w:r>
      <w:r>
        <w:rPr>
          <w:i/>
          <w:iCs/>
        </w:rPr>
        <w:t>Hispchius;AissvsA,</w:t>
      </w:r>
      <w:r>
        <w:t xml:space="preserve"> </w:t>
      </w:r>
      <w:r>
        <w:rPr>
          <w:lang w:val="el-GR" w:eastAsia="el-GR" w:bidi="el-GR"/>
        </w:rPr>
        <w:t>ή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λεγομέυη</w:t>
      </w:r>
      <w:r w:rsidRPr="00AC72F0">
        <w:rPr>
          <w:lang w:val="en-GB" w:eastAsia="el-GR" w:bidi="el-GR"/>
        </w:rPr>
        <w:t>,</w:t>
      </w:r>
      <w:r>
        <w:rPr>
          <w:lang w:val="el-GR" w:eastAsia="el-GR" w:bidi="el-GR"/>
        </w:rPr>
        <w:t>εριθάκη</w:t>
      </w:r>
      <w:r w:rsidRPr="00AC72F0">
        <w:rPr>
          <w:lang w:val="en-GB" w:eastAsia="el-GR" w:bidi="el-GR"/>
        </w:rPr>
        <w:t>-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ἔστι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δέτροφὴ</w:t>
      </w:r>
      <w:r w:rsidRPr="00AC72F0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ῇν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παρατίβενται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έαὑτὄῖς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μέλιεναι</w:t>
      </w:r>
      <w:r w:rsidRPr="00AC72F0">
        <w:rPr>
          <w:lang w:val="en-GB" w:eastAsia="el-GR" w:bidi="el-GR"/>
        </w:rPr>
        <w:t>. "</w:t>
      </w:r>
      <w:r>
        <w:rPr>
          <w:vertAlign w:val="superscript"/>
          <w:lang w:val="el-GR" w:eastAsia="el-GR" w:bidi="el-GR"/>
        </w:rPr>
        <w:t>Γ</w:t>
      </w:r>
      <w:r w:rsidRPr="00AC72F0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Cerinthus;</w:t>
      </w:r>
      <w:r>
        <w:rPr>
          <w:lang w:val="la-Latn" w:eastAsia="la-Latn" w:bidi="la-Latn"/>
        </w:rPr>
        <w:br/>
      </w:r>
      <w:r>
        <w:t xml:space="preserve">“.which is called </w:t>
      </w:r>
      <w:r>
        <w:rPr>
          <w:lang w:val="la-Latn" w:eastAsia="la-Latn" w:bidi="la-Latn"/>
        </w:rPr>
        <w:t xml:space="preserve">Erithace, </w:t>
      </w:r>
      <w:r>
        <w:t>is the Fend which the Bees lay</w:t>
      </w:r>
      <w:r>
        <w:br/>
        <w:t xml:space="preserve">" aside for themselves.” </w:t>
      </w:r>
      <w:r>
        <w:rPr>
          <w:i/>
          <w:iCs/>
          <w:lang w:val="la-Latn" w:eastAsia="la-Latn" w:bidi="la-Latn"/>
        </w:rPr>
        <w:t>Menecrates</w:t>
      </w:r>
      <w:r>
        <w:rPr>
          <w:lang w:val="la-Latn" w:eastAsia="la-Latn" w:bidi="la-Latn"/>
        </w:rPr>
        <w:t xml:space="preserve"> </w:t>
      </w:r>
      <w:r>
        <w:t xml:space="preserve">rather fancies it to he </w:t>
      </w:r>
      <w:r>
        <w:rPr>
          <w:lang w:val="el-GR" w:eastAsia="el-GR" w:bidi="el-GR"/>
        </w:rPr>
        <w:t>α</w:t>
      </w:r>
      <w:r w:rsidRPr="00AC72F0">
        <w:rPr>
          <w:lang w:val="en-GB" w:eastAsia="el-GR" w:bidi="el-GR"/>
        </w:rPr>
        <w:br/>
      </w:r>
      <w:r>
        <w:t xml:space="preserve">Flower, and is follow’d in his Opinion by </w:t>
      </w:r>
      <w:r>
        <w:rPr>
          <w:i/>
          <w:iCs/>
        </w:rPr>
        <w:t>Virgil,</w:t>
      </w:r>
      <w:r>
        <w:t xml:space="preserve"> who describes</w:t>
      </w:r>
      <w:r>
        <w:br/>
      </w:r>
      <w:r>
        <w:rPr>
          <w:lang w:val="la-Latn" w:eastAsia="la-Latn" w:bidi="la-Latn"/>
        </w:rPr>
        <w:t xml:space="preserve">Cerinthe </w:t>
      </w:r>
      <w:r>
        <w:t>.as ,a Flower or Heth grateful and attractive to the</w:t>
      </w:r>
      <w:r>
        <w:br/>
        <w:t xml:space="preserve">Rees: . __ . ./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 xml:space="preserve">. , </w:t>
      </w:r>
      <w:r>
        <w:rPr>
          <w:i/>
          <w:iCs/>
        </w:rPr>
        <w:t>y l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e” </w:t>
      </w:r>
      <w:r>
        <w:rPr>
          <w:i/>
          <w:iCs/>
          <w:lang w:val="la-Latn" w:eastAsia="la-Latn" w:bidi="la-Latn"/>
        </w:rPr>
        <w:t>Trita Melisphylla, et Cerinthae ignobile Gramen.</w:t>
      </w:r>
    </w:p>
    <w:p w14:paraId="4BBAB204" w14:textId="77777777" w:rsidR="00AC72F0" w:rsidRDefault="00AC72F0" w:rsidP="00AC72F0">
      <w:r>
        <w:rPr>
          <w:lang w:val="la-Latn" w:eastAsia="la-Latn" w:bidi="la-Latn"/>
        </w:rPr>
        <w:t xml:space="preserve">“ </w:t>
      </w:r>
      <w:r>
        <w:t xml:space="preserve">Bruised </w:t>
      </w:r>
      <w:r>
        <w:rPr>
          <w:lang w:val="la-Latn" w:eastAsia="la-Latn" w:bidi="la-Latn"/>
        </w:rPr>
        <w:t xml:space="preserve">Melisphyllon, </w:t>
      </w:r>
      <w:r>
        <w:t xml:space="preserve">and the ignoble Heth </w:t>
      </w:r>
      <w:r>
        <w:rPr>
          <w:lang w:val="la-Latn" w:eastAsia="la-Latn" w:bidi="la-Latn"/>
        </w:rPr>
        <w:t>Cerinthe.”</w:t>
      </w:r>
      <w:r>
        <w:rPr>
          <w:lang w:val="la-Latn" w:eastAsia="la-Latn" w:bidi="la-Latn"/>
        </w:rPr>
        <w:br/>
        <w:t xml:space="preserve">And: </w:t>
      </w:r>
      <w:r>
        <w:rPr>
          <w:i/>
          <w:iCs/>
          <w:lang w:val="la-Latn" w:eastAsia="la-Latn" w:bidi="la-Latn"/>
        </w:rPr>
        <w:t>Pliny</w:t>
      </w:r>
      <w:r>
        <w:rPr>
          <w:lang w:val="la-Latn" w:eastAsia="la-Latn" w:bidi="la-Latn"/>
        </w:rPr>
        <w:t xml:space="preserve"> himfelf, </w:t>
      </w:r>
      <w:r>
        <w:t xml:space="preserve">who here censures </w:t>
      </w:r>
      <w:r>
        <w:rPr>
          <w:i/>
          <w:iCs/>
          <w:lang w:val="la-Latn" w:eastAsia="la-Latn" w:bidi="la-Latn"/>
        </w:rPr>
        <w:t>Menecrates</w:t>
      </w:r>
      <w:r>
        <w:rPr>
          <w:lang w:val="la-Latn" w:eastAsia="la-Latn" w:bidi="la-Latn"/>
        </w:rPr>
        <w:t xml:space="preserve"> </w:t>
      </w:r>
      <w:r>
        <w:t>on this</w:t>
      </w:r>
      <w:r>
        <w:br/>
        <w:t xml:space="preserve">Account,! elsewhere enumerates </w:t>
      </w:r>
      <w:r>
        <w:rPr>
          <w:i/>
          <w:iCs/>
          <w:lang w:val="la-Latn" w:eastAsia="la-Latn" w:bidi="la-Latn"/>
        </w:rPr>
        <w:t>Cerintha</w:t>
      </w:r>
      <w:r>
        <w:rPr>
          <w:lang w:val="la-Latn" w:eastAsia="la-Latn" w:bidi="la-Latn"/>
        </w:rPr>
        <w:t xml:space="preserve"> </w:t>
      </w:r>
      <w:r>
        <w:t>among thefe Herbs</w:t>
      </w:r>
      <w:r>
        <w:br/>
        <w:t xml:space="preserve">and. Flowers which are grateful to the Bees 5 and </w:t>
      </w:r>
      <w:r>
        <w:rPr>
          <w:i/>
          <w:iCs/>
        </w:rPr>
        <w:t>Lib.</w:t>
      </w:r>
      <w:r>
        <w:t xml:space="preserve"> 2 I.</w:t>
      </w:r>
      <w:r>
        <w:br/>
      </w:r>
      <w:r>
        <w:rPr>
          <w:i/>
          <w:iCs/>
        </w:rPr>
        <w:t>Cap. sa.,</w:t>
      </w:r>
      <w:r>
        <w:t xml:space="preserve"> gives a Description of in </w:t>
      </w:r>
      <w:r>
        <w:rPr>
          <w:i/>
          <w:iCs/>
        </w:rPr>
        <w:t>Theophrastus</w:t>
      </w:r>
      <w:r>
        <w:t xml:space="preserve"> likewise,.</w:t>
      </w:r>
      <w:r>
        <w:br/>
      </w:r>
      <w:r>
        <w:rPr>
          <w:i/>
          <w:iCs/>
        </w:rPr>
        <w:t>Lila 6. Cap. st.</w:t>
      </w:r>
      <w:r>
        <w:t xml:space="preserve">,. reckons </w:t>
      </w:r>
      <w:r>
        <w:rPr>
          <w:lang w:val="el-GR" w:eastAsia="el-GR" w:bidi="el-GR"/>
        </w:rPr>
        <w:t>κίίρινβον</w:t>
      </w:r>
      <w:r w:rsidRPr="00AC72F0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(Cerinthum): </w:t>
      </w:r>
      <w:r>
        <w:t xml:space="preserve">among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Herbs used in Garlands </w:t>
      </w:r>
      <w:r>
        <w:rPr>
          <w:i/>
          <w:iCs/>
        </w:rPr>
        <w:t xml:space="preserve">(Herbas </w:t>
      </w:r>
      <w:r>
        <w:rPr>
          <w:i/>
          <w:iCs/>
          <w:lang w:val="la-Latn" w:eastAsia="la-Latn" w:bidi="la-Latn"/>
        </w:rPr>
        <w:t>coronarias</w:t>
      </w:r>
      <w:r>
        <w:rPr>
          <w:i/>
          <w:iCs/>
        </w:rPr>
        <w:t>y.</w:t>
      </w:r>
      <w:r>
        <w:t xml:space="preserve"> Nothing hinders</w:t>
      </w:r>
      <w:r>
        <w:br/>
        <w:t>from hestowing the seme Appellation on an Herb, and on</w:t>
      </w:r>
      <w:r>
        <w:br/>
      </w:r>
      <w:r>
        <w:rPr>
          <w:i/>
          <w:iCs/>
        </w:rPr>
        <w:t>Cerago,</w:t>
      </w:r>
      <w:r>
        <w:t xml:space="preserve"> which, others call </w:t>
      </w:r>
      <w:r>
        <w:rPr>
          <w:lang w:val="el-GR" w:eastAsia="el-GR" w:bidi="el-GR"/>
        </w:rPr>
        <w:t>έρειθάκη</w:t>
      </w:r>
      <w:r w:rsidRPr="00AC72F0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(Erithace). </w:t>
      </w:r>
      <w:r>
        <w:t>This latter is</w:t>
      </w:r>
      <w:r>
        <w:br/>
        <w:t xml:space="preserve">a gluey sort of Gum, with which the Bees </w:t>
      </w:r>
      <w:r>
        <w:rPr>
          <w:lang w:val="la-Latn" w:eastAsia="la-Latn" w:bidi="la-Latn"/>
        </w:rPr>
        <w:t xml:space="preserve">conglutinate, </w:t>
      </w:r>
      <w:r>
        <w:t>the</w:t>
      </w:r>
      <w:r>
        <w:br/>
        <w:t xml:space="preserve">extreme. Borders of their Combs. , Of this speaks </w:t>
      </w:r>
      <w:r>
        <w:rPr>
          <w:i/>
          <w:iCs/>
        </w:rPr>
        <w:t>Virgil,</w:t>
      </w:r>
      <w:r>
        <w:rPr>
          <w:b/>
          <w:bCs/>
        </w:rPr>
        <w:t xml:space="preserve"> as</w:t>
      </w:r>
      <w:r>
        <w:rPr>
          <w:b/>
          <w:bCs/>
        </w:rPr>
        <w:br/>
      </w:r>
      <w:r>
        <w:t>follows.</w:t>
      </w:r>
    </w:p>
    <w:p w14:paraId="544C2708" w14:textId="77777777" w:rsidR="00AC72F0" w:rsidRPr="00AC72F0" w:rsidRDefault="00AC72F0" w:rsidP="00AC72F0">
      <w:pPr>
        <w:tabs>
          <w:tab w:val="left" w:leader="hyphen" w:pos="2175"/>
        </w:tabs>
        <w:ind w:firstLine="360"/>
        <w:rPr>
          <w:lang w:val="it-IT"/>
        </w:rPr>
      </w:pPr>
      <w:r w:rsidRPr="00AC72F0">
        <w:rPr>
          <w:i/>
          <w:iCs/>
          <w:lang w:val="it-IT"/>
        </w:rPr>
        <w:t xml:space="preserve">' ' </w:t>
      </w:r>
      <w:r w:rsidRPr="00AC72F0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tenuia </w:t>
      </w:r>
      <w:r w:rsidRPr="00AC72F0">
        <w:rPr>
          <w:i/>
          <w:iCs/>
          <w:lang w:val="it-IT"/>
        </w:rPr>
        <w:t>Cera</w:t>
      </w:r>
    </w:p>
    <w:p w14:paraId="0882471C" w14:textId="77777777" w:rsidR="00AC72F0" w:rsidRPr="00AC72F0" w:rsidRDefault="00AC72F0" w:rsidP="00AC72F0">
      <w:pPr>
        <w:ind w:firstLine="360"/>
        <w:rPr>
          <w:lang w:val="fr-FR"/>
        </w:rPr>
      </w:pPr>
      <w:r>
        <w:rPr>
          <w:i/>
          <w:iCs/>
          <w:lang w:val="la-Latn" w:eastAsia="la-Latn" w:bidi="la-Latn"/>
        </w:rPr>
        <w:t>Spiramenta linunt. Fucoque et Floribus Oras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τ</w:t>
      </w:r>
      <w:r w:rsidRPr="00AC72F0">
        <w:rPr>
          <w:lang w:val="fr-FR" w:eastAsia="el-GR" w:bidi="el-GR"/>
        </w:rPr>
        <w:t xml:space="preserve"> </w:t>
      </w:r>
      <w:r>
        <w:rPr>
          <w:i/>
          <w:iCs/>
          <w:lang w:val="la-Latn" w:eastAsia="la-Latn" w:bidi="la-Latn"/>
        </w:rPr>
        <w:t>Explent, collectumque haec ipsa ad Munera Gluten,</w:t>
      </w:r>
    </w:p>
    <w:p w14:paraId="08EEB18D" w14:textId="77777777" w:rsidR="00AC72F0" w:rsidRPr="00AC72F0" w:rsidRDefault="00AC72F0" w:rsidP="00AC72F0">
      <w:pPr>
        <w:rPr>
          <w:lang w:val="fr-FR"/>
        </w:rPr>
      </w:pPr>
      <w:r>
        <w:rPr>
          <w:i/>
          <w:iCs/>
          <w:lang w:val="la-Latn" w:eastAsia="la-Latn" w:bidi="la-Latn"/>
        </w:rPr>
        <w:t>' Et Vises et Phrygia servant Pice lentius Ida.</w:t>
      </w:r>
    </w:p>
    <w:p w14:paraId="481E206D" w14:textId="77777777" w:rsidR="00AC72F0" w:rsidRDefault="00AC72F0" w:rsidP="00AC72F0">
      <w:r>
        <w:rPr>
          <w:lang w:val="la-Latn" w:eastAsia="la-Latn" w:bidi="la-Latn"/>
        </w:rPr>
        <w:t xml:space="preserve">" </w:t>
      </w:r>
      <w:r>
        <w:t>They besmear the small Spiracles with Wax, and fill up the</w:t>
      </w:r>
      <w:r>
        <w:br/>
        <w:t xml:space="preserve">" Space between the Extremities of their Combs with </w:t>
      </w:r>
      <w:r>
        <w:rPr>
          <w:lang w:val="la-Latn" w:eastAsia="la-Latn" w:bidi="la-Latn"/>
        </w:rPr>
        <w:t>Fucus</w:t>
      </w:r>
      <w:r>
        <w:rPr>
          <w:lang w:val="la-Latn" w:eastAsia="la-Latn" w:bidi="la-Latn"/>
        </w:rPr>
        <w:br/>
      </w:r>
      <w:r>
        <w:t>“ and Flowers ; and keep in Store, conceded for these very</w:t>
      </w:r>
      <w:r>
        <w:br/>
        <w:t>" Purposes, a Glue more tenacious than Bird-lime, or the</w:t>
      </w:r>
      <w:r>
        <w:br/>
        <w:t xml:space="preserve">" Pitch of </w:t>
      </w:r>
      <w:r>
        <w:rPr>
          <w:i/>
          <w:iCs/>
        </w:rPr>
        <w:t>Phrygian Idas’</w:t>
      </w:r>
      <w:r>
        <w:t xml:space="preserve"> That this Passage must he under-</w:t>
      </w:r>
      <w:r>
        <w:br/>
        <w:t xml:space="preserve">stood of the </w:t>
      </w:r>
      <w:r>
        <w:rPr>
          <w:lang w:val="la-Latn" w:eastAsia="la-Latn" w:bidi="la-Latn"/>
        </w:rPr>
        <w:t xml:space="preserve">Erithace, </w:t>
      </w:r>
      <w:r>
        <w:t xml:space="preserve">we are taught by </w:t>
      </w:r>
      <w:r>
        <w:rPr>
          <w:i/>
          <w:iCs/>
          <w:lang w:val="la-Latn" w:eastAsia="la-Latn" w:bidi="la-Latn"/>
        </w:rPr>
        <w:t xml:space="preserve">Varro, </w:t>
      </w:r>
      <w:r>
        <w:rPr>
          <w:i/>
          <w:iCs/>
        </w:rPr>
        <w:t>Lib.</w:t>
      </w:r>
      <w:r>
        <w:t xml:space="preserve"> 3. where</w:t>
      </w:r>
      <w:r>
        <w:br/>
        <w:t xml:space="preserve">he thus speaks of Bees: </w:t>
      </w:r>
      <w:r>
        <w:rPr>
          <w:i/>
          <w:iCs/>
        </w:rPr>
        <w:t xml:space="preserve">Extra Ostiurn Asuei </w:t>
      </w:r>
      <w:r>
        <w:rPr>
          <w:i/>
          <w:iCs/>
          <w:lang w:val="la-Latn" w:eastAsia="la-Latn" w:bidi="la-Latn"/>
        </w:rPr>
        <w:t xml:space="preserve">obturant </w:t>
      </w:r>
      <w:r>
        <w:rPr>
          <w:i/>
          <w:iCs/>
        </w:rPr>
        <w:t>omnia,</w:t>
      </w:r>
      <w:r>
        <w:rPr>
          <w:i/>
          <w:iCs/>
        </w:rPr>
        <w:br/>
        <w:t xml:space="preserve">qua </w:t>
      </w:r>
      <w:r>
        <w:rPr>
          <w:i/>
          <w:iCs/>
          <w:lang w:val="la-Latn" w:eastAsia="la-Latn" w:bidi="la-Latn"/>
        </w:rPr>
        <w:t xml:space="preserve">venit </w:t>
      </w:r>
      <w:r>
        <w:rPr>
          <w:i/>
          <w:iCs/>
        </w:rPr>
        <w:t xml:space="preserve">inter </w:t>
      </w:r>
      <w:r>
        <w:rPr>
          <w:i/>
          <w:iCs/>
          <w:lang w:val="la-Latn" w:eastAsia="la-Latn" w:bidi="la-Latn"/>
        </w:rPr>
        <w:t xml:space="preserve">Favos Spiritus, quam </w:t>
      </w:r>
      <w:r>
        <w:rPr>
          <w:i/>
          <w:iCs/>
        </w:rPr>
        <w:t xml:space="preserve">iquidMsv appellant </w:t>
      </w:r>
      <w:r>
        <w:rPr>
          <w:i/>
          <w:iCs/>
          <w:lang w:val="la-Latn" w:eastAsia="la-Latn" w:bidi="la-Latn"/>
        </w:rPr>
        <w:t>Graeci.</w:t>
      </w:r>
      <w:r>
        <w:rPr>
          <w:i/>
          <w:iCs/>
          <w:lang w:val="la-Latn" w:eastAsia="la-Latn" w:bidi="la-Latn"/>
        </w:rPr>
        <w:br/>
      </w:r>
      <w:r>
        <w:t>" Without the Door of the Hive they close up all where-ever</w:t>
      </w:r>
      <w:r>
        <w:br/>
        <w:t>“ the least Breath of Air can come hetween the Combs, with</w:t>
      </w:r>
      <w:r>
        <w:br/>
        <w:t xml:space="preserve">“ whet the </w:t>
      </w:r>
      <w:r>
        <w:rPr>
          <w:i/>
          <w:iCs/>
        </w:rPr>
        <w:t>Greeks</w:t>
      </w:r>
      <w:r>
        <w:t xml:space="preserve"> cull </w:t>
      </w:r>
      <w:r>
        <w:rPr>
          <w:lang w:val="el-GR" w:eastAsia="el-GR" w:bidi="el-GR"/>
        </w:rPr>
        <w:t>εριβάκην</w:t>
      </w:r>
      <w:r w:rsidRPr="00AC72F0">
        <w:rPr>
          <w:lang w:val="en-GB" w:eastAsia="el-GR" w:bidi="el-GR"/>
        </w:rPr>
        <w:t xml:space="preserve">.” </w:t>
      </w:r>
      <w:r>
        <w:t xml:space="preserve">With this </w:t>
      </w:r>
      <w:r>
        <w:rPr>
          <w:i/>
          <w:iCs/>
          <w:lang w:val="la-Latn" w:eastAsia="la-Latn" w:bidi="la-Latn"/>
        </w:rPr>
        <w:t>Erithace</w:t>
      </w:r>
      <w:r>
        <w:rPr>
          <w:lang w:val="la-Latn" w:eastAsia="la-Latn" w:bidi="la-Latn"/>
        </w:rPr>
        <w:t xml:space="preserve"> </w:t>
      </w:r>
      <w:r>
        <w:t>they</w:t>
      </w:r>
      <w:r>
        <w:br/>
        <w:t xml:space="preserve">smear over and stop up the </w:t>
      </w:r>
      <w:r>
        <w:rPr>
          <w:lang w:val="la-Latn" w:eastAsia="la-Latn" w:bidi="la-Latn"/>
        </w:rPr>
        <w:t xml:space="preserve">Spiramenta, </w:t>
      </w:r>
      <w:r>
        <w:t>that is, the small Holes</w:t>
      </w:r>
      <w:r>
        <w:br/>
        <w:t xml:space="preserve">by which the Air can come between the Combs. </w:t>
      </w:r>
      <w:r>
        <w:rPr>
          <w:i/>
          <w:iCs/>
        </w:rPr>
        <w:t>Philargyrus</w:t>
      </w:r>
      <w:r>
        <w:rPr>
          <w:i/>
          <w:iCs/>
        </w:rPr>
        <w:br/>
      </w:r>
      <w:r>
        <w:t>understands mis Place of the Poet, as concerning Propolis, and</w:t>
      </w:r>
      <w:r>
        <w:br/>
        <w:t xml:space="preserve">tikes the </w:t>
      </w:r>
      <w:r>
        <w:rPr>
          <w:lang w:val="la-Latn" w:eastAsia="la-Latn" w:bidi="la-Latn"/>
        </w:rPr>
        <w:t xml:space="preserve">Fucus </w:t>
      </w:r>
      <w:r>
        <w:t>to be a kind of Wax, which the Bees use in-</w:t>
      </w:r>
      <w:r>
        <w:br/>
        <w:t xml:space="preserve">stead of Glue, and is palled </w:t>
      </w:r>
      <w:r>
        <w:rPr>
          <w:i/>
          <w:iCs/>
        </w:rPr>
        <w:t>Prppolis.</w:t>
      </w:r>
      <w:r>
        <w:t xml:space="preserve"> But of the Propolis our</w:t>
      </w:r>
      <w:r>
        <w:br/>
        <w:t>Poet in the same Place thus sings v</w:t>
      </w:r>
    </w:p>
    <w:p w14:paraId="46CEC3E6" w14:textId="77777777" w:rsidR="00AC72F0" w:rsidRPr="00AC72F0" w:rsidRDefault="00AC72F0" w:rsidP="00AC72F0">
      <w:pPr>
        <w:ind w:firstLine="360"/>
        <w:rPr>
          <w:lang w:val="fr-FR"/>
        </w:rPr>
      </w:pPr>
      <w:r w:rsidRPr="00AC72F0">
        <w:rPr>
          <w:i/>
          <w:iCs/>
          <w:lang w:val="fr-FR"/>
        </w:rPr>
        <w:t xml:space="preserve">—- Et </w:t>
      </w:r>
      <w:r>
        <w:rPr>
          <w:i/>
          <w:iCs/>
          <w:lang w:val="la-Latn" w:eastAsia="la-Latn" w:bidi="la-Latn"/>
        </w:rPr>
        <w:t xml:space="preserve">lentum </w:t>
      </w:r>
      <w:r w:rsidRPr="00AC72F0">
        <w:rPr>
          <w:i/>
          <w:iCs/>
          <w:lang w:val="fr-FR"/>
        </w:rPr>
        <w:t xml:space="preserve">de </w:t>
      </w:r>
      <w:r>
        <w:rPr>
          <w:i/>
          <w:iCs/>
          <w:lang w:val="la-Latn" w:eastAsia="la-Latn" w:bidi="la-Latn"/>
        </w:rPr>
        <w:t xml:space="preserve">cortice </w:t>
      </w:r>
      <w:r w:rsidRPr="00AC72F0">
        <w:rPr>
          <w:i/>
          <w:iCs/>
          <w:lang w:val="fr-FR"/>
        </w:rPr>
        <w:t>Gluten</w:t>
      </w:r>
      <w:r w:rsidRPr="00AC72F0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>Prima Favis ponunt Fundamenta, deinde tenaces</w:t>
      </w:r>
    </w:p>
    <w:p w14:paraId="053E2148" w14:textId="77777777" w:rsidR="00AC72F0" w:rsidRDefault="00AC72F0" w:rsidP="00AC72F0">
      <w:pPr>
        <w:tabs>
          <w:tab w:val="left" w:leader="hyphen" w:pos="1818"/>
        </w:tabs>
      </w:pPr>
      <w:r>
        <w:rPr>
          <w:lang w:val="la-Latn" w:eastAsia="la-Latn" w:bidi="la-Latn"/>
        </w:rPr>
        <w:t xml:space="preserve">7 </w:t>
      </w:r>
      <w:r>
        <w:rPr>
          <w:i/>
          <w:iCs/>
          <w:lang w:val="la-Latn" w:eastAsia="la-Latn" w:bidi="la-Latn"/>
        </w:rPr>
        <w:t>Suspendunt Ceras.</w:t>
      </w:r>
      <w:r>
        <w:rPr>
          <w:i/>
          <w:iCs/>
          <w:lang w:val="la-Latn" w:eastAsia="la-Latn" w:bidi="la-Latn"/>
        </w:rPr>
        <w:tab/>
      </w:r>
    </w:p>
    <w:p w14:paraId="3B8F68A6" w14:textId="77777777" w:rsidR="00AC72F0" w:rsidRDefault="00AC72F0" w:rsidP="00AC72F0">
      <w:r>
        <w:rPr>
          <w:lang w:val="la-Latn" w:eastAsia="la-Latn" w:bidi="la-Latn"/>
        </w:rPr>
        <w:lastRenderedPageBreak/>
        <w:t xml:space="preserve">“ </w:t>
      </w:r>
      <w:r>
        <w:t>They lay the first Foundations of their Combs with the</w:t>
      </w:r>
      <w:r>
        <w:br/>
        <w:t>" flimy Glue of a Bark, and afterwards ereol: their tenacious</w:t>
      </w:r>
      <w:r>
        <w:br/>
        <w:t xml:space="preserve">" waxen Structure.” </w:t>
      </w:r>
      <w:r>
        <w:rPr>
          <w:i/>
          <w:iCs/>
        </w:rPr>
        <w:t xml:space="preserve">Servius; </w:t>
      </w:r>
      <w:r>
        <w:rPr>
          <w:i/>
          <w:iCs/>
          <w:lang w:val="la-Latn" w:eastAsia="la-Latn" w:bidi="la-Latn"/>
        </w:rPr>
        <w:t>Graeci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προπολιν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vocant, duri-</w:t>
      </w:r>
      <w:r>
        <w:rPr>
          <w:i/>
          <w:iCs/>
          <w:lang w:val="la-Latn" w:eastAsia="la-Latn" w:bidi="la-Latn"/>
        </w:rPr>
        <w:br/>
        <w:t>orem Cera, qua vix potest Ferro frangi, quam colligunt de</w:t>
      </w:r>
      <w:r>
        <w:rPr>
          <w:i/>
          <w:iCs/>
          <w:lang w:val="la-Latn" w:eastAsia="la-Latn" w:bidi="la-Latn"/>
        </w:rPr>
        <w:br/>
        <w:t>Gummi 'Arborum.</w:t>
      </w:r>
      <w:r>
        <w:rPr>
          <w:lang w:val="la-Latn" w:eastAsia="la-Latn" w:bidi="la-Latn"/>
        </w:rPr>
        <w:t xml:space="preserve"> - “ </w:t>
      </w:r>
      <w:r>
        <w:t xml:space="preserve">The </w:t>
      </w:r>
      <w:r>
        <w:rPr>
          <w:i/>
          <w:iCs/>
        </w:rPr>
        <w:t>Greeks</w:t>
      </w:r>
      <w:r>
        <w:t xml:space="preserve"> call </w:t>
      </w:r>
      <w:r>
        <w:rPr>
          <w:lang w:val="la-Latn" w:eastAsia="la-Latn" w:bidi="la-Latn"/>
        </w:rPr>
        <w:t xml:space="preserve">it Propolis; </w:t>
      </w:r>
      <w:r>
        <w:t>it is harder</w:t>
      </w:r>
      <w:r>
        <w:br/>
        <w:t>“ than Wax, and can scarce be broken with a Hammer. The</w:t>
      </w:r>
      <w:r>
        <w:br/>
        <w:t>" Bees gather it from the Gums of Trees.” The Sandarach,</w:t>
      </w:r>
      <w:r>
        <w:br/>
        <w:t xml:space="preserve">or </w:t>
      </w:r>
      <w:r>
        <w:rPr>
          <w:lang w:val="la-Latn" w:eastAsia="la-Latn" w:bidi="la-Latn"/>
        </w:rPr>
        <w:t xml:space="preserve">Erithace, </w:t>
      </w:r>
      <w:r>
        <w:t>is also a Glue, and comes from the Gum of Trees,</w:t>
      </w:r>
      <w:r>
        <w:br/>
        <w:t>and the red is the. best. Thence, we may be sore, comes the</w:t>
      </w:r>
      <w:r>
        <w:br/>
      </w:r>
      <w:r>
        <w:rPr>
          <w:i/>
          <w:iCs/>
        </w:rPr>
        <w:t>Sandaruc</w:t>
      </w:r>
      <w:r>
        <w:t xml:space="preserve"> of the </w:t>
      </w:r>
      <w:r>
        <w:rPr>
          <w:i/>
          <w:iCs/>
        </w:rPr>
        <w:t xml:space="preserve">Arabians ; </w:t>
      </w:r>
      <w:r>
        <w:t xml:space="preserve">for of </w:t>
      </w:r>
      <w:r>
        <w:rPr>
          <w:lang w:val="el-GR" w:eastAsia="el-GR" w:bidi="el-GR"/>
        </w:rPr>
        <w:t>Σανδαράχη</w:t>
      </w:r>
      <w:r w:rsidRPr="00AC72F0">
        <w:rPr>
          <w:lang w:val="en-GB" w:eastAsia="el-GR" w:bidi="el-GR"/>
        </w:rPr>
        <w:t xml:space="preserve">, </w:t>
      </w:r>
      <w:r>
        <w:t>(Sandarache)</w:t>
      </w:r>
      <w:r>
        <w:br/>
        <w:t xml:space="preserve">they made </w:t>
      </w:r>
      <w:r>
        <w:rPr>
          <w:i/>
          <w:iCs/>
        </w:rPr>
        <w:t>Sandaruc,</w:t>
      </w:r>
      <w:r>
        <w:t xml:space="preserve"> changing </w:t>
      </w:r>
      <w:r>
        <w:rPr>
          <w:i/>
          <w:iCs/>
        </w:rPr>
        <w:t>a into u,</w:t>
      </w:r>
      <w:r>
        <w:t xml:space="preserve"> as they do in other</w:t>
      </w:r>
      <w:r>
        <w:br/>
        <w:t xml:space="preserve">Words. Thus of </w:t>
      </w:r>
      <w:r>
        <w:rPr>
          <w:lang w:val="el-GR" w:eastAsia="el-GR" w:bidi="el-GR"/>
        </w:rPr>
        <w:t>στοιχςἰδ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ος</w:t>
      </w:r>
      <w:r w:rsidRPr="00AC72F0">
        <w:rPr>
          <w:lang w:val="en-GB" w:eastAsia="el-GR" w:bidi="el-GR"/>
        </w:rPr>
        <w:t xml:space="preserve">, </w:t>
      </w:r>
      <w:r>
        <w:t>they made Astuctiudos ., of the</w:t>
      </w:r>
      <w:r>
        <w:br/>
      </w:r>
      <w:r>
        <w:rPr>
          <w:i/>
          <w:iCs/>
        </w:rPr>
        <w:t xml:space="preserve">Greek </w:t>
      </w:r>
      <w:r>
        <w:rPr>
          <w:i/>
          <w:iCs/>
          <w:lang w:val="el-GR" w:eastAsia="el-GR" w:bidi="el-GR"/>
        </w:rPr>
        <w:t>τύμ</w:t>
      </w:r>
      <w:r w:rsidRPr="00AC72F0">
        <w:rPr>
          <w:i/>
          <w:iCs/>
          <w:lang w:val="en-GB" w:eastAsia="el-GR" w:bidi="el-GR"/>
        </w:rPr>
        <w:t>-</w:t>
      </w:r>
      <w:r>
        <w:rPr>
          <w:i/>
          <w:iCs/>
          <w:lang w:val="el-GR" w:eastAsia="el-GR" w:bidi="el-GR"/>
        </w:rPr>
        <w:t>ττανον</w:t>
      </w:r>
      <w:r w:rsidRPr="00AC72F0">
        <w:rPr>
          <w:i/>
          <w:iCs/>
          <w:lang w:val="en-GB" w:eastAsia="el-GR" w:bidi="el-GR"/>
        </w:rPr>
        <w:t>,</w:t>
      </w:r>
      <w:r w:rsidRPr="00AC72F0">
        <w:rPr>
          <w:lang w:val="en-GB" w:eastAsia="el-GR" w:bidi="el-GR"/>
        </w:rPr>
        <w:t xml:space="preserve"> </w:t>
      </w:r>
      <w:r>
        <w:t xml:space="preserve">they coined </w:t>
      </w:r>
      <w:r>
        <w:rPr>
          <w:i/>
          <w:iCs/>
        </w:rPr>
        <w:t>Tarnbur,</w:t>
      </w:r>
      <w:r>
        <w:t xml:space="preserve"> for </w:t>
      </w:r>
      <w:r>
        <w:rPr>
          <w:i/>
          <w:iCs/>
        </w:rPr>
        <w:t>Tambar,</w:t>
      </w:r>
      <w:r>
        <w:t xml:space="preserve"> for they</w:t>
      </w:r>
      <w:r>
        <w:br/>
        <w:t xml:space="preserve">commonly change </w:t>
      </w:r>
      <w:r>
        <w:rPr>
          <w:lang w:val="la-Latn" w:eastAsia="la-Latn" w:bidi="la-Latn"/>
        </w:rPr>
        <w:t xml:space="preserve">» </w:t>
      </w:r>
      <w:r>
        <w:t xml:space="preserve">into </w:t>
      </w:r>
      <w:r>
        <w:rPr>
          <w:i/>
          <w:iCs/>
        </w:rPr>
        <w:t>r,</w:t>
      </w:r>
      <w:r>
        <w:t xml:space="preserve"> and </w:t>
      </w:r>
      <w:r>
        <w:rPr>
          <w:i/>
          <w:iCs/>
        </w:rPr>
        <w:t>p</w:t>
      </w:r>
      <w:r>
        <w:t xml:space="preserve"> into </w:t>
      </w:r>
      <w:r>
        <w:rPr>
          <w:i/>
          <w:iCs/>
        </w:rPr>
        <w:t>b..</w:t>
      </w:r>
      <w:r>
        <w:t xml:space="preserve"> Thus they pro-</w:t>
      </w:r>
      <w:r>
        <w:br/>
        <w:t xml:space="preserve">nounce </w:t>
      </w:r>
      <w:r>
        <w:rPr>
          <w:lang w:val="el-GR" w:eastAsia="el-GR" w:bidi="el-GR"/>
        </w:rPr>
        <w:t>φιστουκ</w:t>
      </w:r>
      <w:r w:rsidRPr="00AC72F0">
        <w:rPr>
          <w:lang w:val="en-GB" w:eastAsia="el-GR" w:bidi="el-GR"/>
        </w:rPr>
        <w:t xml:space="preserve"> </w:t>
      </w:r>
      <w:r>
        <w:t xml:space="preserve">(Phistouk) for </w:t>
      </w:r>
      <w:r>
        <w:rPr>
          <w:lang w:val="el-GR" w:eastAsia="el-GR" w:bidi="el-GR"/>
        </w:rPr>
        <w:t>φιστἀκ</w:t>
      </w:r>
      <w:r w:rsidRPr="00AC72F0">
        <w:rPr>
          <w:lang w:val="en-GB" w:eastAsia="el-GR" w:bidi="el-GR"/>
        </w:rPr>
        <w:t xml:space="preserve">, </w:t>
      </w:r>
      <w:r>
        <w:t xml:space="preserve">(Phistak) from the </w:t>
      </w:r>
      <w:r>
        <w:rPr>
          <w:i/>
          <w:iCs/>
        </w:rPr>
        <w:t>Greek</w:t>
      </w:r>
      <w:r>
        <w:rPr>
          <w:i/>
          <w:iCs/>
        </w:rPr>
        <w:br/>
        <w:t>orsodKiot</w:t>
      </w:r>
      <w:r>
        <w:t xml:space="preserve"> (Pistacion).</w:t>
      </w:r>
    </w:p>
    <w:p w14:paraId="07AE8991" w14:textId="77777777" w:rsidR="00AC72F0" w:rsidRDefault="00AC72F0" w:rsidP="00AC72F0">
      <w:r>
        <w:t xml:space="preserve">Some will have this Sandarac of the Bees to he the </w:t>
      </w:r>
      <w:r>
        <w:rPr>
          <w:i/>
          <w:iCs/>
        </w:rPr>
        <w:t>Vernix,</w:t>
      </w:r>
      <w:r>
        <w:rPr>
          <w:i/>
          <w:iCs/>
        </w:rPr>
        <w:br/>
      </w:r>
      <w:r>
        <w:t>but they are wrong in their Etymology. The Vernix is the</w:t>
      </w:r>
      <w:r>
        <w:br/>
      </w:r>
      <w:r>
        <w:rPr>
          <w:lang w:val="el-GR" w:eastAsia="el-GR" w:bidi="el-GR"/>
        </w:rPr>
        <w:t>βερενίκη</w:t>
      </w:r>
      <w:r w:rsidRPr="00AC72F0">
        <w:rPr>
          <w:lang w:val="en-GB" w:eastAsia="el-GR" w:bidi="el-GR"/>
        </w:rPr>
        <w:t xml:space="preserve"> </w:t>
      </w:r>
      <w:r>
        <w:t xml:space="preserve">(Berenice) of the </w:t>
      </w:r>
      <w:r>
        <w:rPr>
          <w:i/>
          <w:iCs/>
        </w:rPr>
        <w:t>Greeks,</w:t>
      </w:r>
      <w:r>
        <w:t xml:space="preserve"> by which Name they called</w:t>
      </w:r>
      <w:r>
        <w:br/>
        <w:t>Anin er,</w:t>
      </w:r>
      <w:r>
        <w:br w:type="page"/>
      </w:r>
    </w:p>
    <w:p w14:paraId="4DE02A4F" w14:textId="77777777" w:rsidR="00AC72F0" w:rsidRDefault="00AC72F0" w:rsidP="00AC72F0">
      <w:pPr>
        <w:tabs>
          <w:tab w:val="left" w:leader="dot" w:pos="2180"/>
        </w:tabs>
        <w:ind w:firstLine="360"/>
      </w:pPr>
      <w:r>
        <w:lastRenderedPageBreak/>
        <w:t xml:space="preserve">Amber, </w:t>
      </w:r>
      <w:r>
        <w:rPr>
          <w:i/>
          <w:iCs/>
        </w:rPr>
        <w:t>(Succinum)</w:t>
      </w:r>
      <w:r>
        <w:t xml:space="preserve"> or the Gum Of the Poplar. </w:t>
      </w:r>
      <w:r>
        <w:rPr>
          <w:i/>
          <w:iCs/>
        </w:rPr>
        <w:t>Pliny,</w:t>
      </w:r>
      <w:r>
        <w:t xml:space="preserve"> we</w:t>
      </w:r>
      <w:r>
        <w:br/>
        <w:t>know, says, that the Bees gathered Piflbceros from the Gum of</w:t>
      </w:r>
      <w:r>
        <w:br/>
        <w:t xml:space="preserve">Poplars, hut the </w:t>
      </w:r>
      <w:r>
        <w:rPr>
          <w:lang w:val="la-Latn" w:eastAsia="la-Latn" w:bidi="la-Latn"/>
        </w:rPr>
        <w:t xml:space="preserve">Erithace, </w:t>
      </w:r>
      <w:r>
        <w:t>or Sandarac, from the Gum of the</w:t>
      </w:r>
      <w:r>
        <w:br/>
        <w:t>Almond-tree. I suppose it is called Sandarac for no other</w:t>
      </w:r>
      <w:r>
        <w:br/>
        <w:t xml:space="preserve">Reason but its fandarachine Colour. </w:t>
      </w:r>
      <w:r>
        <w:rPr>
          <w:i/>
          <w:iCs/>
        </w:rPr>
        <w:t>Pliny</w:t>
      </w:r>
      <w:r>
        <w:t xml:space="preserve"> says, it is black-</w:t>
      </w:r>
      <w:r>
        <w:br/>
        <w:t xml:space="preserve">en’d by a South Wind ; and perhaps this is the </w:t>
      </w:r>
      <w:r>
        <w:rPr>
          <w:i/>
          <w:iCs/>
        </w:rPr>
        <w:t>black. Mum</w:t>
      </w:r>
      <w:r>
        <w:t xml:space="preserve"> of</w:t>
      </w:r>
      <w:r>
        <w:br/>
      </w:r>
      <w:r>
        <w:rPr>
          <w:i/>
          <w:iCs/>
        </w:rPr>
        <w:t>Avisma,</w:t>
      </w:r>
      <w:r>
        <w:t xml:space="preserve"> by which Name he expressed the </w:t>
      </w:r>
      <w:r>
        <w:rPr>
          <w:i/>
          <w:iCs/>
        </w:rPr>
        <w:t>Propolis</w:t>
      </w:r>
      <w:r>
        <w:t xml:space="preserve"> of </w:t>
      </w:r>
      <w:r>
        <w:rPr>
          <w:i/>
          <w:iCs/>
        </w:rPr>
        <w:t>Diosc</w:t>
      </w:r>
      <w:r>
        <w:rPr>
          <w:i/>
          <w:iCs/>
        </w:rPr>
        <w:br/>
        <w:t>core des.</w:t>
      </w:r>
      <w:r>
        <w:t xml:space="preserve"> Bur they confound Things ; nor is it so strange,</w:t>
      </w:r>
      <w:r>
        <w:br/>
        <w:t xml:space="preserve">that there is a Permutation of Names in this Case. </w:t>
      </w:r>
      <w:r>
        <w:rPr>
          <w:i/>
          <w:iCs/>
        </w:rPr>
        <w:t>Karabe,</w:t>
      </w:r>
      <w:r>
        <w:rPr>
          <w:i/>
          <w:iCs/>
        </w:rPr>
        <w:br/>
      </w:r>
      <w:r>
        <w:t xml:space="preserve">aS I said, with the </w:t>
      </w:r>
      <w:r>
        <w:rPr>
          <w:i/>
          <w:iCs/>
        </w:rPr>
        <w:t>Arabians,</w:t>
      </w:r>
      <w:r>
        <w:t xml:space="preserve"> signifies Amber, or the Gum of</w:t>
      </w:r>
      <w:r>
        <w:br/>
        <w:t>the Poplar; and they say it resembles the Sandarac, or Vernix,</w:t>
      </w:r>
      <w:r>
        <w:br/>
        <w:t>which is properly the Gum - os the Juniper. The Sandarac of</w:t>
      </w:r>
      <w:r>
        <w:br/>
        <w:t>the .Bees is from the Gum of the Almond-tree. In an Old</w:t>
      </w:r>
      <w:r>
        <w:br/>
        <w:t xml:space="preserve">Expositor </w:t>
      </w:r>
      <w:r>
        <w:rPr>
          <w:i/>
          <w:iCs/>
        </w:rPr>
        <w:t>ess Arabic</w:t>
      </w:r>
      <w:r>
        <w:t xml:space="preserve"> Names, </w:t>
      </w:r>
      <w:r>
        <w:rPr>
          <w:i/>
          <w:iCs/>
        </w:rPr>
        <w:t>Karabe</w:t>
      </w:r>
      <w:r>
        <w:t xml:space="preserve"> is noted to be the Gum</w:t>
      </w:r>
      <w:r>
        <w:br/>
        <w:t xml:space="preserve">of a Tree called the </w:t>
      </w:r>
      <w:r>
        <w:rPr>
          <w:i/>
          <w:iCs/>
        </w:rPr>
        <w:t>Roman</w:t>
      </w:r>
      <w:r>
        <w:t xml:space="preserve"> Walnut-tree, </w:t>
      </w:r>
      <w:r>
        <w:rPr>
          <w:lang w:val="el-GR" w:eastAsia="el-GR" w:bidi="el-GR"/>
        </w:rPr>
        <w:t>τ</w:t>
      </w:r>
      <w:r w:rsidRPr="00AC72F0">
        <w:rPr>
          <w:lang w:val="en-GB" w:eastAsia="el-GR" w:bidi="el-GR"/>
        </w:rPr>
        <w:t xml:space="preserve"> </w:t>
      </w:r>
      <w:r>
        <w:t>The Author fol-</w:t>
      </w:r>
      <w:r>
        <w:br/>
        <w:t xml:space="preserve">lowed, the Reading which you every-where meet with in </w:t>
      </w:r>
      <w:r>
        <w:rPr>
          <w:i/>
          <w:iCs/>
        </w:rPr>
        <w:t>Avi-</w:t>
      </w:r>
      <w:r>
        <w:rPr>
          <w:i/>
          <w:iCs/>
        </w:rPr>
        <w:br/>
        <w:t>sena,</w:t>
      </w:r>
      <w:r>
        <w:t xml:space="preserve"> of </w:t>
      </w:r>
      <w:r>
        <w:rPr>
          <w:i/>
          <w:iCs/>
        </w:rPr>
        <w:t>Giaux</w:t>
      </w:r>
      <w:r>
        <w:t xml:space="preserve"> for </w:t>
      </w:r>
      <w:r>
        <w:rPr>
          <w:i/>
          <w:iCs/>
        </w:rPr>
        <w:t>Hater..</w:t>
      </w:r>
      <w:r>
        <w:t xml:space="preserve"> ' But </w:t>
      </w:r>
      <w:r>
        <w:rPr>
          <w:i/>
          <w:iCs/>
        </w:rPr>
        <w:t>Avisena</w:t>
      </w:r>
      <w:r>
        <w:t xml:space="preserve"> distinguishes that Tree</w:t>
      </w:r>
      <w:r>
        <w:br/>
        <w:t xml:space="preserve">from the Walnut-tree by the Adjective </w:t>
      </w:r>
      <w:r>
        <w:rPr>
          <w:i/>
          <w:iCs/>
        </w:rPr>
        <w:t>Rumi</w:t>
      </w:r>
      <w:r>
        <w:t xml:space="preserve"> ; for he calls the</w:t>
      </w:r>
      <w:r>
        <w:br/>
        <w:t xml:space="preserve">Poplar, not the Walnut-tree, </w:t>
      </w:r>
      <w:r>
        <w:rPr>
          <w:i/>
          <w:iCs/>
        </w:rPr>
        <w:t>Giaux. Alrumis,</w:t>
      </w:r>
      <w:r>
        <w:t xml:space="preserve"> tho' if it be</w:t>
      </w:r>
      <w:r>
        <w:br/>
        <w:t xml:space="preserve">render’d literally Word for Word, it signifies the </w:t>
      </w:r>
      <w:r>
        <w:rPr>
          <w:i/>
          <w:iCs/>
        </w:rPr>
        <w:t>Iceman</w:t>
      </w:r>
      <w:r>
        <w:t xml:space="preserve"> Wal-</w:t>
      </w:r>
      <w:r>
        <w:br/>
        <w:t>nut-tree, which was the Name he used for the Poplar. Others</w:t>
      </w:r>
      <w:r>
        <w:br/>
        <w:t xml:space="preserve">call it </w:t>
      </w:r>
      <w:r>
        <w:rPr>
          <w:i/>
          <w:iCs/>
        </w:rPr>
        <w:t>Haur,</w:t>
      </w:r>
      <w:r>
        <w:t xml:space="preserve"> and, with the Addition of a </w:t>
      </w:r>
      <w:r>
        <w:rPr>
          <w:i/>
          <w:iCs/>
        </w:rPr>
        <w:t>Nun, -Hituron,</w:t>
      </w:r>
      <w:r>
        <w:t xml:space="preserve"> which</w:t>
      </w:r>
      <w:r>
        <w:br/>
        <w:t xml:space="preserve">is the Poplar.. </w:t>
      </w:r>
      <w:r>
        <w:tab/>
        <w:t>-....s'</w:t>
      </w:r>
    </w:p>
    <w:p w14:paraId="2BC4001A" w14:textId="77777777" w:rsidR="00AC72F0" w:rsidRDefault="00AC72F0" w:rsidP="00AC72F0">
      <w:pPr>
        <w:ind w:firstLine="360"/>
      </w:pPr>
      <w:r>
        <w:t xml:space="preserve">This </w:t>
      </w:r>
      <w:r>
        <w:rPr>
          <w:i/>
          <w:iCs/>
        </w:rPr>
        <w:t>Hater</w:t>
      </w:r>
      <w:r>
        <w:t xml:space="preserve"> and </w:t>
      </w:r>
      <w:r>
        <w:rPr>
          <w:i/>
          <w:iCs/>
        </w:rPr>
        <w:t>Hauron</w:t>
      </w:r>
      <w:r>
        <w:t xml:space="preserve"> the </w:t>
      </w:r>
      <w:r>
        <w:rPr>
          <w:i/>
          <w:iCs/>
        </w:rPr>
        <w:t>Barbartans</w:t>
      </w:r>
      <w:r>
        <w:t xml:space="preserve"> corrupted into </w:t>
      </w:r>
      <w:r>
        <w:rPr>
          <w:i/>
          <w:iCs/>
        </w:rPr>
        <w:t>Aorrum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Abrum,</w:t>
      </w:r>
      <w:r>
        <w:t xml:space="preserve"> and from thence, in a littie time; into </w:t>
      </w:r>
      <w:r>
        <w:rPr>
          <w:i/>
          <w:iCs/>
        </w:rPr>
        <w:t>Ambrarn,</w:t>
      </w:r>
      <w:r>
        <w:t xml:space="preserve"> to</w:t>
      </w:r>
      <w:r>
        <w:br/>
        <w:t>signify the Tear of the Poplar, or Amher. -</w:t>
      </w:r>
    </w:p>
    <w:p w14:paraId="1944B266" w14:textId="77777777" w:rsidR="00AC72F0" w:rsidRDefault="00AC72F0" w:rsidP="00AC72F0">
      <w:pPr>
        <w:ind w:firstLine="360"/>
      </w:pPr>
      <w:r>
        <w:t xml:space="preserve">‘ As for </w:t>
      </w:r>
      <w:r>
        <w:rPr>
          <w:i/>
          <w:iCs/>
        </w:rPr>
        <w:t>Hambar, Dr-Ambar, is</w:t>
      </w:r>
      <w:r>
        <w:t xml:space="preserve"> it is a different Name, so it</w:t>
      </w:r>
      <w:r>
        <w:br/>
        <w:t xml:space="preserve">signifies another thing. The </w:t>
      </w:r>
      <w:r>
        <w:rPr>
          <w:i/>
          <w:iCs/>
        </w:rPr>
        <w:t>Greeks</w:t>
      </w:r>
      <w:r>
        <w:t xml:space="preserve"> of the latter Ages, as.</w:t>
      </w:r>
      <w:r>
        <w:br/>
      </w:r>
      <w:r>
        <w:rPr>
          <w:i/>
          <w:iCs/>
        </w:rPr>
        <w:t>Nicetas Choniates, Simeon Sethi,</w:t>
      </w:r>
      <w:r>
        <w:t xml:space="preserve"> and others, write </w:t>
      </w:r>
      <w:r>
        <w:rPr>
          <w:lang w:val="el-GR" w:eastAsia="el-GR" w:bidi="el-GR"/>
        </w:rPr>
        <w:t>Ἄμπαρ</w:t>
      </w:r>
    </w:p>
    <w:p w14:paraId="7B7CBB6F" w14:textId="77777777" w:rsidR="00AC72F0" w:rsidRDefault="00AC72F0" w:rsidP="00AC72F0">
      <w:pPr>
        <w:tabs>
          <w:tab w:val="left" w:pos="2919"/>
          <w:tab w:val="left" w:pos="4250"/>
        </w:tabs>
        <w:ind w:left="360" w:hanging="360"/>
      </w:pPr>
      <w:r>
        <w:t xml:space="preserve">' (Ampar). </w:t>
      </w:r>
      <w:r>
        <w:rPr>
          <w:i/>
          <w:iCs/>
        </w:rPr>
        <w:t>Aetius</w:t>
      </w:r>
      <w:r>
        <w:t xml:space="preserve"> - also mentions it, and calls it </w:t>
      </w:r>
      <w:r>
        <w:rPr>
          <w:lang w:val="el-GR" w:eastAsia="el-GR" w:bidi="el-GR"/>
        </w:rPr>
        <w:t>ἄμπαρ</w:t>
      </w:r>
      <w:r w:rsidRPr="00AC72F0">
        <w:rPr>
          <w:lang w:val="en-GB" w:eastAsia="el-GR" w:bidi="el-GR"/>
        </w:rPr>
        <w:t xml:space="preserve"> </w:t>
      </w:r>
      <w:r>
        <w:t>(Ampar)</w:t>
      </w:r>
      <w:r>
        <w:br/>
        <w:t xml:space="preserve">in the antient Copies, not </w:t>
      </w:r>
      <w:r>
        <w:rPr>
          <w:lang w:val="el-GR" w:eastAsia="el-GR" w:bidi="el-GR"/>
        </w:rPr>
        <w:t>άμπρα</w:t>
      </w:r>
      <w:r w:rsidRPr="00AC72F0">
        <w:rPr>
          <w:lang w:val="en-GB" w:eastAsia="el-GR" w:bidi="el-GR"/>
        </w:rPr>
        <w:t xml:space="preserve">, </w:t>
      </w:r>
      <w:r>
        <w:t>(Ampra) as it is in the</w:t>
      </w:r>
      <w:r>
        <w:br/>
        <w:t xml:space="preserve">Editions. We call both sorts </w:t>
      </w:r>
      <w:r>
        <w:rPr>
          <w:i/>
          <w:iCs/>
        </w:rPr>
        <w:t>Arnbra,</w:t>
      </w:r>
      <w:r>
        <w:t xml:space="preserve"> but that which is not</w:t>
      </w:r>
      <w:r>
        <w:br/>
        <w:t xml:space="preserve">the </w:t>
      </w:r>
      <w:r>
        <w:rPr>
          <w:i/>
          <w:iCs/>
        </w:rPr>
        <w:t>Succinum</w:t>
      </w:r>
      <w:r>
        <w:t xml:space="preserve"> we commonly distinguish by an Adjective signi-</w:t>
      </w:r>
      <w:r>
        <w:br/>
        <w:t>fying-the .Colour. i</w:t>
      </w:r>
      <w:r>
        <w:tab/>
      </w:r>
      <w:r>
        <w:rPr>
          <w:vertAlign w:val="superscript"/>
        </w:rPr>
        <w:t>1</w:t>
      </w:r>
      <w:r>
        <w:tab/>
        <w:t>.ti .'</w:t>
      </w:r>
    </w:p>
    <w:p w14:paraId="7B2F7CFE" w14:textId="77777777" w:rsidR="00AC72F0" w:rsidRDefault="00AC72F0" w:rsidP="00AC72F0">
      <w:pPr>
        <w:ind w:firstLine="360"/>
      </w:pPr>
      <w:r>
        <w:t xml:space="preserve">- I-don't remember, that I have read </w:t>
      </w:r>
      <w:r>
        <w:rPr>
          <w:i/>
          <w:iCs/>
        </w:rPr>
        <w:t>Ambra.</w:t>
      </w:r>
      <w:r>
        <w:t xml:space="preserve"> to mean Sueci-</w:t>
      </w:r>
      <w:r>
        <w:br/>
        <w:t xml:space="preserve">num in later </w:t>
      </w:r>
      <w:r>
        <w:rPr>
          <w:i/>
          <w:iCs/>
        </w:rPr>
        <w:t>Grech</w:t>
      </w:r>
      <w:r>
        <w:t xml:space="preserve"> Authors, nor do the </w:t>
      </w:r>
      <w:r>
        <w:rPr>
          <w:i/>
          <w:iCs/>
        </w:rPr>
        <w:t>Arabians</w:t>
      </w:r>
      <w:r>
        <w:t xml:space="preserve"> call it by</w:t>
      </w:r>
      <w:r>
        <w:br/>
        <w:t>that Name. For which Reason I can’t but suspect a Remark</w:t>
      </w:r>
      <w:r>
        <w:br/>
        <w:t xml:space="preserve">Of </w:t>
      </w:r>
      <w:r>
        <w:rPr>
          <w:i/>
          <w:iCs/>
        </w:rPr>
        <w:t>Fuchsias, in Myrepsus,</w:t>
      </w:r>
      <w:r>
        <w:t xml:space="preserve"> on the Composition os the seventy-</w:t>
      </w:r>
      <w:r>
        <w:br/>
        <w:t xml:space="preserve">fourth Plaister, concerning the Difference of the </w:t>
      </w:r>
      <w:r>
        <w:rPr>
          <w:i/>
          <w:iCs/>
        </w:rPr>
        <w:t>Arnbar</w:t>
      </w:r>
      <w:r>
        <w:t xml:space="preserve"> and</w:t>
      </w:r>
      <w:r>
        <w:br/>
      </w:r>
      <w:r>
        <w:rPr>
          <w:i/>
          <w:iCs/>
        </w:rPr>
        <w:t xml:space="preserve">ndmbra, - in </w:t>
      </w:r>
      <w:r>
        <w:t xml:space="preserve">these Words,."" </w:t>
      </w:r>
      <w:r>
        <w:rPr>
          <w:i/>
          <w:iCs/>
        </w:rPr>
        <w:t>Ambaris, Exag.</w:t>
      </w:r>
      <w:r>
        <w:t xml:space="preserve"> 2. </w:t>
      </w:r>
      <w:r>
        <w:rPr>
          <w:i/>
          <w:iCs/>
        </w:rPr>
        <w:t>Mosehi</w:t>
      </w:r>
      <w:r>
        <w:rPr>
          <w:i/>
          <w:iCs/>
        </w:rPr>
        <w:br/>
        <w:t>" Scrap.</w:t>
      </w:r>
      <w:r>
        <w:t xml:space="preserve"> 2. </w:t>
      </w:r>
      <w:r>
        <w:rPr>
          <w:i/>
          <w:iCs/>
        </w:rPr>
        <w:t>Ambra, Exag.</w:t>
      </w:r>
      <w:r>
        <w:t xml:space="preserve"> 3." I don't find this Com-</w:t>
      </w:r>
      <w:r>
        <w:br/>
        <w:t xml:space="preserve">Position in the original </w:t>
      </w:r>
      <w:r>
        <w:rPr>
          <w:i/>
          <w:iCs/>
        </w:rPr>
        <w:t>Greek,</w:t>
      </w:r>
      <w:r>
        <w:t xml:space="preserve"> and </w:t>
      </w:r>
      <w:r>
        <w:rPr>
          <w:i/>
          <w:iCs/>
        </w:rPr>
        <w:t>Fuchsins</w:t>
      </w:r>
      <w:r>
        <w:t xml:space="preserve"> seems to have</w:t>
      </w:r>
      <w:r>
        <w:br/>
        <w:t>fallen upon a bad Copy, or not to have fully comprehended</w:t>
      </w:r>
      <w:r>
        <w:br/>
        <w:t>the Meaning of the Writing, which he had the Misfortune not</w:t>
      </w:r>
      <w:r>
        <w:br/>
        <w:t xml:space="preserve">to do in almost an infinite Number of Places. </w:t>
      </w:r>
      <w:r>
        <w:rPr>
          <w:i/>
          <w:iCs/>
        </w:rPr>
        <w:t>Leo Africanus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telis </w:t>
      </w:r>
      <w:r>
        <w:t xml:space="preserve">us. That the Whale is called </w:t>
      </w:r>
      <w:r>
        <w:rPr>
          <w:i/>
          <w:iCs/>
        </w:rPr>
        <w:t>Hambara</w:t>
      </w:r>
      <w:r>
        <w:t xml:space="preserve"> by the Inhabitants</w:t>
      </w:r>
      <w:r>
        <w:br/>
        <w:t xml:space="preserve">of </w:t>
      </w:r>
      <w:r>
        <w:rPr>
          <w:i/>
          <w:iCs/>
        </w:rPr>
        <w:t>Fez</w:t>
      </w:r>
      <w:r>
        <w:t xml:space="preserve"> and </w:t>
      </w:r>
      <w:r>
        <w:rPr>
          <w:i/>
          <w:iCs/>
        </w:rPr>
        <w:t>Morocco</w:t>
      </w:r>
      <w:r>
        <w:t>; which perhaps gave Rise to a received</w:t>
      </w:r>
      <w:r>
        <w:br/>
        <w:t xml:space="preserve">Opinion among most of the </w:t>
      </w:r>
      <w:r>
        <w:rPr>
          <w:i/>
          <w:iCs/>
        </w:rPr>
        <w:t>Greeks</w:t>
      </w:r>
      <w:r>
        <w:t xml:space="preserve"> and </w:t>
      </w:r>
      <w:r>
        <w:rPr>
          <w:i/>
          <w:iCs/>
        </w:rPr>
        <w:t>Arabians,</w:t>
      </w:r>
      <w:r>
        <w:t xml:space="preserve"> that </w:t>
      </w:r>
      <w:r>
        <w:rPr>
          <w:i/>
          <w:iCs/>
        </w:rPr>
        <w:t>Arnbar</w:t>
      </w:r>
      <w:r>
        <w:rPr>
          <w:i/>
          <w:iCs/>
        </w:rPr>
        <w:br/>
      </w:r>
      <w:r>
        <w:t>was the Dung or Spawn of the Whale. Hence it is, that in</w:t>
      </w:r>
      <w:r>
        <w:br/>
        <w:t xml:space="preserve">the Medical Glosses </w:t>
      </w:r>
      <w:r>
        <w:rPr>
          <w:i/>
          <w:iCs/>
        </w:rPr>
        <w:t>os</w:t>
      </w:r>
      <w:r>
        <w:t xml:space="preserve"> -the later </w:t>
      </w:r>
      <w:r>
        <w:rPr>
          <w:i/>
          <w:iCs/>
        </w:rPr>
        <w:t>Creeks,</w:t>
      </w:r>
      <w:r>
        <w:t xml:space="preserve"> we every-where find</w:t>
      </w:r>
      <w:r>
        <w:br/>
        <w:t xml:space="preserve">it thus interpreted, </w:t>
      </w:r>
      <w:r>
        <w:rPr>
          <w:lang w:val="el-GR" w:eastAsia="el-GR" w:bidi="el-GR"/>
        </w:rPr>
        <w:t>Ἄμπαρ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μυρεψικὸν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κόπρος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ἰχθήος</w:t>
      </w:r>
      <w:r w:rsidRPr="00AC72F0">
        <w:rPr>
          <w:lang w:val="en-GB" w:eastAsia="el-GR" w:bidi="el-GR"/>
        </w:rPr>
        <w:t xml:space="preserve">, " </w:t>
      </w:r>
      <w:r>
        <w:t>the</w:t>
      </w:r>
      <w:r>
        <w:br/>
      </w:r>
      <w:r w:rsidRPr="00AC72F0">
        <w:rPr>
          <w:lang w:val="en-GB" w:eastAsia="el-GR" w:bidi="el-GR"/>
        </w:rPr>
        <w:t xml:space="preserve">" </w:t>
      </w:r>
      <w:r>
        <w:t xml:space="preserve">odoriferous Amher is the Dung of a Fish ;" and </w:t>
      </w:r>
      <w:r>
        <w:rPr>
          <w:lang w:val="el-GR" w:eastAsia="el-GR" w:bidi="el-GR"/>
        </w:rPr>
        <w:t>φώκης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ἀποδευμα</w:t>
      </w:r>
      <w:r w:rsidRPr="00AC72F0">
        <w:rPr>
          <w:lang w:val="en-GB" w:eastAsia="el-GR" w:bidi="el-GR"/>
        </w:rPr>
        <w:t xml:space="preserve">, </w:t>
      </w:r>
      <w:r>
        <w:t>-" the Excrement of a Whale.'' The same way of</w:t>
      </w:r>
      <w:r>
        <w:br/>
        <w:t>Reasoning induced Multitudes to helieve, what many also</w:t>
      </w:r>
      <w:r>
        <w:br/>
        <w:t xml:space="preserve">wrote, that Frankincense grew on Mount </w:t>
      </w:r>
      <w:r>
        <w:rPr>
          <w:i/>
          <w:iCs/>
          <w:lang w:val="la-Latn" w:eastAsia="la-Latn" w:bidi="la-Latn"/>
        </w:rPr>
        <w:t>Libanus,</w:t>
      </w:r>
      <w:r>
        <w:rPr>
          <w:lang w:val="la-Latn" w:eastAsia="la-Latn" w:bidi="la-Latn"/>
        </w:rPr>
        <w:t xml:space="preserve"> </w:t>
      </w:r>
      <w:r>
        <w:t>because</w:t>
      </w:r>
      <w:r>
        <w:br/>
        <w:t xml:space="preserve">the </w:t>
      </w:r>
      <w:r>
        <w:rPr>
          <w:i/>
          <w:iCs/>
        </w:rPr>
        <w:t>Greeks</w:t>
      </w:r>
      <w:r>
        <w:t xml:space="preserve"> called Frankincense </w:t>
      </w:r>
      <w:r>
        <w:rPr>
          <w:lang w:val="el-GR" w:eastAsia="el-GR" w:bidi="el-GR"/>
        </w:rPr>
        <w:t>λίβανος</w:t>
      </w:r>
      <w:r w:rsidRPr="00AC72F0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(Libanos) </w:t>
      </w:r>
      <w:r>
        <w:t>which is</w:t>
      </w:r>
      <w:r>
        <w:br/>
        <w:t xml:space="preserve">the Name of a Mountain in </w:t>
      </w:r>
      <w:r>
        <w:rPr>
          <w:i/>
          <w:iCs/>
        </w:rPr>
        <w:t xml:space="preserve">Syria ; </w:t>
      </w:r>
      <w:r>
        <w:t>and some even at this</w:t>
      </w:r>
      <w:r>
        <w:br/>
        <w:t>Time would fain persuade us, that this Mountain is at this</w:t>
      </w:r>
      <w:r>
        <w:br/>
        <w:t xml:space="preserve">Day called </w:t>
      </w:r>
      <w:r>
        <w:rPr>
          <w:i/>
          <w:iCs/>
        </w:rPr>
        <w:t>Lebnon,</w:t>
      </w:r>
      <w:r>
        <w:t xml:space="preserve"> from the </w:t>
      </w:r>
      <w:r>
        <w:rPr>
          <w:i/>
          <w:iCs/>
        </w:rPr>
        <w:t>Syriac</w:t>
      </w:r>
      <w:r>
        <w:t xml:space="preserve"> Word </w:t>
      </w:r>
      <w:r>
        <w:rPr>
          <w:i/>
          <w:iCs/>
        </w:rPr>
        <w:t>Lbunto,</w:t>
      </w:r>
      <w:r>
        <w:t xml:space="preserve"> which sig-</w:t>
      </w:r>
      <w:r>
        <w:br/>
        <w:t xml:space="preserve">nifies Frankincense 5 whereas the </w:t>
      </w:r>
      <w:r>
        <w:rPr>
          <w:i/>
          <w:iCs/>
        </w:rPr>
        <w:t>Syriac Lbunto</w:t>
      </w:r>
      <w:r>
        <w:t xml:space="preserve"> for Frankin-</w:t>
      </w:r>
      <w:r>
        <w:br/>
        <w:t xml:space="preserve">cense is plainly a Corruption of the </w:t>
      </w:r>
      <w:r>
        <w:rPr>
          <w:i/>
          <w:iCs/>
        </w:rPr>
        <w:t>Greek</w:t>
      </w:r>
      <w:r>
        <w:t xml:space="preserve"> </w:t>
      </w:r>
      <w:r>
        <w:rPr>
          <w:lang w:val="el-GR" w:eastAsia="el-GR" w:bidi="el-GR"/>
        </w:rPr>
        <w:t>λιβαιιωτός</w:t>
      </w:r>
      <w:r w:rsidRPr="00AC72F0">
        <w:rPr>
          <w:lang w:val="en-GB" w:eastAsia="el-GR" w:bidi="el-GR"/>
        </w:rPr>
        <w:t xml:space="preserve"> </w:t>
      </w:r>
      <w:r>
        <w:t>(Libanotos).</w:t>
      </w:r>
      <w:r>
        <w:br/>
        <w:t xml:space="preserve">If Frankincense had been of the common Growth of </w:t>
      </w:r>
      <w:r>
        <w:rPr>
          <w:i/>
          <w:iCs/>
        </w:rPr>
        <w:t>Syria,</w:t>
      </w:r>
      <w:r>
        <w:rPr>
          <w:i/>
          <w:iCs/>
        </w:rPr>
        <w:br/>
      </w:r>
      <w:r>
        <w:t>the Antients had not differ’d so much about the Shape of that</w:t>
      </w:r>
      <w:r>
        <w:br/>
        <w:t>Tree, which was hardly known to them. 'Tis certain, thet</w:t>
      </w:r>
      <w:r>
        <w:br/>
        <w:t xml:space="preserve">it grows no-where at this Day hut </w:t>
      </w:r>
      <w:r>
        <w:rPr>
          <w:i/>
          <w:iCs/>
        </w:rPr>
        <w:t>in Arabia -,</w:t>
      </w:r>
      <w:r>
        <w:t xml:space="preserve"> and </w:t>
      </w:r>
      <w:r>
        <w:rPr>
          <w:i/>
          <w:iCs/>
        </w:rPr>
        <w:t>India</w:t>
      </w:r>
      <w:r>
        <w:t xml:space="preserve"> does</w:t>
      </w:r>
      <w:r>
        <w:br/>
        <w:t xml:space="preserve">not produce it, though the Antients make mention of </w:t>
      </w:r>
      <w:r>
        <w:rPr>
          <w:i/>
          <w:iCs/>
        </w:rPr>
        <w:t>Indictn</w:t>
      </w:r>
      <w:r>
        <w:rPr>
          <w:i/>
          <w:iCs/>
        </w:rPr>
        <w:br/>
      </w:r>
      <w:r>
        <w:t xml:space="preserve">Frankincense. </w:t>
      </w:r>
      <w:r>
        <w:rPr>
          <w:lang w:val="el-GR" w:eastAsia="el-GR" w:bidi="el-GR"/>
        </w:rPr>
        <w:t>Συρίας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λιβάνου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καπνὸς</w:t>
      </w:r>
      <w:r w:rsidRPr="00AC72F0">
        <w:rPr>
          <w:lang w:val="en-GB" w:eastAsia="el-GR" w:bidi="el-GR"/>
        </w:rPr>
        <w:t xml:space="preserve">, </w:t>
      </w:r>
      <w:r>
        <w:t>" th</w:t>
      </w:r>
      <w:r>
        <w:rPr>
          <w:vertAlign w:val="subscript"/>
        </w:rPr>
        <w:t>e</w:t>
      </w:r>
      <w:r>
        <w:t xml:space="preserve"> Smoke of </w:t>
      </w:r>
      <w:r>
        <w:rPr>
          <w:i/>
          <w:iCs/>
        </w:rPr>
        <w:t>Syrian</w:t>
      </w:r>
      <w:r>
        <w:rPr>
          <w:i/>
          <w:iCs/>
        </w:rPr>
        <w:br/>
      </w:r>
      <w:r>
        <w:t xml:space="preserve">" Frankincense,” is mention'd in the </w:t>
      </w:r>
      <w:r>
        <w:rPr>
          <w:i/>
          <w:iCs/>
          <w:lang w:val="la-Latn" w:eastAsia="la-Latn" w:bidi="la-Latn"/>
        </w:rPr>
        <w:t>Baccha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Euripides,</w:t>
      </w:r>
      <w:r>
        <w:t xml:space="preserve"> but</w:t>
      </w:r>
      <w:r>
        <w:br/>
        <w:t xml:space="preserve">after the same manner as </w:t>
      </w:r>
      <w:r>
        <w:rPr>
          <w:i/>
          <w:iCs/>
        </w:rPr>
        <w:t xml:space="preserve">.Malabathrum </w:t>
      </w:r>
      <w:r>
        <w:rPr>
          <w:i/>
          <w:iCs/>
          <w:lang w:val="la-Latn" w:eastAsia="la-Latn" w:bidi="la-Latn"/>
        </w:rPr>
        <w:t xml:space="preserve">Syrium, Myrrha </w:t>
      </w:r>
      <w:r>
        <w:rPr>
          <w:i/>
          <w:iCs/>
        </w:rPr>
        <w:t>Syria,</w:t>
      </w:r>
      <w:r>
        <w:rPr>
          <w:i/>
          <w:iCs/>
        </w:rPr>
        <w:br/>
      </w:r>
      <w:r>
        <w:t>and other things, which we-are well assured, were never of the</w:t>
      </w:r>
      <w:r>
        <w:br/>
        <w:t xml:space="preserve">Growth of </w:t>
      </w:r>
      <w:r>
        <w:rPr>
          <w:i/>
          <w:iCs/>
        </w:rPr>
        <w:t>Syria.</w:t>
      </w:r>
    </w:p>
    <w:p w14:paraId="67DB1D39" w14:textId="77777777" w:rsidR="00AC72F0" w:rsidRDefault="00AC72F0" w:rsidP="00AC72F0">
      <w:pPr>
        <w:ind w:firstLine="360"/>
      </w:pPr>
      <w:r>
        <w:t>Antient and modern Authors are not agreed about the kinds</w:t>
      </w:r>
      <w:r>
        <w:br/>
      </w:r>
      <w:r>
        <w:rPr>
          <w:b/>
          <w:bCs/>
        </w:rPr>
        <w:t xml:space="preserve">of </w:t>
      </w:r>
      <w:r>
        <w:t>Ambar, nor about its Colours, Differences, and Marks of</w:t>
      </w:r>
      <w:r>
        <w:br/>
        <w:t xml:space="preserve">Goodness. The </w:t>
      </w:r>
      <w:r>
        <w:rPr>
          <w:i/>
          <w:iCs/>
        </w:rPr>
        <w:t>Portuguese</w:t>
      </w:r>
      <w:r>
        <w:t xml:space="preserve"> Writers make three Species ; the</w:t>
      </w:r>
      <w:r>
        <w:br/>
      </w:r>
      <w:r>
        <w:rPr>
          <w:i/>
          <w:iCs/>
          <w:lang w:val="la-Latn" w:eastAsia="la-Latn" w:bidi="la-Latn"/>
        </w:rPr>
        <w:t>Porabar,</w:t>
      </w:r>
      <w:r>
        <w:rPr>
          <w:lang w:val="la-Latn" w:eastAsia="la-Latn" w:bidi="la-Latn"/>
        </w:rPr>
        <w:t xml:space="preserve"> </w:t>
      </w:r>
      <w:r>
        <w:t xml:space="preserve">which is the white the </w:t>
      </w:r>
      <w:r>
        <w:rPr>
          <w:i/>
          <w:iCs/>
        </w:rPr>
        <w:t>Puabar,</w:t>
      </w:r>
      <w:r>
        <w:t xml:space="preserve"> winch is white</w:t>
      </w:r>
      <w:r>
        <w:br/>
        <w:t xml:space="preserve">mix'd with black, or, the brown ; and the </w:t>
      </w:r>
      <w:r>
        <w:rPr>
          <w:i/>
          <w:iCs/>
          <w:lang w:val="la-Latn" w:eastAsia="la-Latn" w:bidi="la-Latn"/>
        </w:rPr>
        <w:t>Minabar,</w:t>
      </w:r>
      <w:r>
        <w:rPr>
          <w:lang w:val="la-Latn" w:eastAsia="la-Latn" w:bidi="la-Latn"/>
        </w:rPr>
        <w:t xml:space="preserve"> </w:t>
      </w:r>
      <w:r>
        <w:t>or</w:t>
      </w:r>
      <w:r>
        <w:br/>
        <w:t>Black, which, they fay, is devour'd by the Whale : The first</w:t>
      </w:r>
      <w:r>
        <w:br/>
        <w:t>kind is the best, the second next, .and the third worst of all.</w:t>
      </w:r>
      <w:r>
        <w:br/>
      </w:r>
      <w:r>
        <w:rPr>
          <w:i/>
          <w:iCs/>
        </w:rPr>
        <w:t>Simeon Sethi</w:t>
      </w:r>
      <w:r>
        <w:t xml:space="preserve"> describes the -best Sort as red and fat, the next in</w:t>
      </w:r>
      <w:r>
        <w:br/>
      </w:r>
      <w:r>
        <w:lastRenderedPageBreak/>
        <w:t>Goodness is the brown, and the worst Characteristic is that of</w:t>
      </w:r>
      <w:r>
        <w:br/>
        <w:t>the black, which is gather'd of the Whales that heve heen</w:t>
      </w:r>
      <w:r>
        <w:br/>
        <w:t xml:space="preserve">sucking at the Springs of Ambar. </w:t>
      </w:r>
      <w:r>
        <w:rPr>
          <w:lang w:val="el-GR" w:eastAsia="el-GR" w:bidi="el-GR"/>
        </w:rPr>
        <w:t>Καἰ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μέν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κρεῖττονν</w:t>
      </w:r>
      <w:r w:rsidRPr="00AC72F0">
        <w:rPr>
          <w:lang w:eastAsia="el-GR" w:bidi="el-GR"/>
        </w:rPr>
        <w:t xml:space="preserve"> </w:t>
      </w:r>
      <w:r>
        <w:t>fays he,</w:t>
      </w:r>
      <w:r>
        <w:br/>
      </w:r>
      <w:r>
        <w:rPr>
          <w:lang w:val="el-GR" w:eastAsia="el-GR" w:bidi="el-GR"/>
        </w:rPr>
        <w:t>ἐστι</w:t>
      </w:r>
      <w:r w:rsidRPr="00AC72F0">
        <w:rPr>
          <w:lang w:eastAsia="el-GR" w:bidi="el-GR"/>
        </w:rPr>
        <w:t xml:space="preserve">'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κιῥῥον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λιπῶδες</w:t>
      </w:r>
      <w:r w:rsidRPr="00AC72F0">
        <w:rPr>
          <w:lang w:eastAsia="el-GR" w:bidi="el-GR"/>
        </w:rPr>
        <w:t xml:space="preserve">. </w:t>
      </w:r>
      <w:r>
        <w:rPr>
          <w:lang w:val="el-GR" w:eastAsia="el-GR" w:bidi="el-GR"/>
        </w:rPr>
        <w:t>ἀναδίδοὐται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τινι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πολ</w:t>
      </w:r>
      <w:r w:rsidRPr="00AC72F0">
        <w:rPr>
          <w:lang w:eastAsia="el-GR" w:bidi="el-GR"/>
        </w:rPr>
        <w:t xml:space="preserve">« </w:t>
      </w:r>
      <w:r>
        <w:rPr>
          <w:lang w:val="el-GR" w:eastAsia="el-GR" w:bidi="el-GR"/>
        </w:rPr>
        <w:t>Σἀλαχήτ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άστομαζομένου</w:t>
      </w:r>
      <w:r w:rsidRPr="00AC72F0">
        <w:rPr>
          <w:lang w:eastAsia="el-GR" w:bidi="el-GR"/>
        </w:rPr>
        <w:t xml:space="preserve">-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ὑπόλευκον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τινι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παραλίῳ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πολιχνίῳ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AC72F0">
        <w:rPr>
          <w:lang w:eastAsia="el-GR" w:bidi="el-GR"/>
        </w:rPr>
        <w:br/>
        <w:t>-</w:t>
      </w:r>
      <w:r>
        <w:rPr>
          <w:lang w:val="el-GR" w:eastAsia="el-GR" w:bidi="el-GR"/>
        </w:rPr>
        <w:t>ευδαίμα</w:t>
      </w:r>
      <w:r w:rsidRPr="00AC72F0">
        <w:rPr>
          <w:lang w:eastAsia="el-GR" w:bidi="el-GR"/>
        </w:rPr>
        <w:t>’</w:t>
      </w:r>
      <w:r>
        <w:rPr>
          <w:lang w:val="el-GR" w:eastAsia="el-GR" w:bidi="el-GR"/>
        </w:rPr>
        <w:t>ος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Ἀραβίας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Σίχνη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ἐνομαζομένῳ</w:t>
      </w:r>
      <w:r w:rsidRPr="00AC72F0">
        <w:rPr>
          <w:lang w:eastAsia="el-GR" w:bidi="el-GR"/>
        </w:rPr>
        <w:t xml:space="preserve">’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ὑποδεἐστερον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br/>
        <w:t xml:space="preserve">. </w:t>
      </w:r>
      <w:r>
        <w:rPr>
          <w:lang w:val="el-GR" w:eastAsia="el-GR" w:bidi="el-GR"/>
        </w:rPr>
        <w:t>μέλαν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συνάγεταιἐξἁχθήων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άπογευσαμένων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σου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ἄμπαρ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πηγῶν</w:t>
      </w:r>
      <w:r w:rsidRPr="00AC72F0">
        <w:rPr>
          <w:lang w:eastAsia="el-GR" w:bidi="el-GR"/>
        </w:rPr>
        <w:t>.</w:t>
      </w:r>
      <w:r w:rsidRPr="00AC72F0">
        <w:rPr>
          <w:lang w:eastAsia="el-GR" w:bidi="el-GR"/>
        </w:rPr>
        <w:br/>
        <w:t xml:space="preserve">.. </w:t>
      </w:r>
      <w:r w:rsidRPr="00AC72F0">
        <w:rPr>
          <w:lang w:val="en-GB" w:eastAsia="el-GR" w:bidi="el-GR"/>
        </w:rPr>
        <w:t xml:space="preserve">" </w:t>
      </w:r>
      <w:r>
        <w:t>The best is the red find the sat, which is exported from a</w:t>
      </w:r>
      <w:r>
        <w:br/>
        <w:t xml:space="preserve">" City calIed </w:t>
      </w:r>
      <w:r>
        <w:rPr>
          <w:i/>
          <w:iCs/>
        </w:rPr>
        <w:t>Silachet</w:t>
      </w:r>
      <w:r>
        <w:t xml:space="preserve"> ; the whitish comes from a little man-</w:t>
      </w:r>
      <w:r>
        <w:br/>
        <w:t xml:space="preserve">." time City of </w:t>
      </w:r>
      <w:r>
        <w:rPr>
          <w:i/>
          <w:iCs/>
        </w:rPr>
        <w:t>Arabia Felix,</w:t>
      </w:r>
      <w:r>
        <w:t xml:space="preserve"> called </w:t>
      </w:r>
      <w:r>
        <w:rPr>
          <w:i/>
          <w:iCs/>
        </w:rPr>
        <w:t xml:space="preserve">Sichne ; </w:t>
      </w:r>
      <w:r>
        <w:t>and the poorest</w:t>
      </w:r>
      <w:r>
        <w:br/>
      </w:r>
      <w:r>
        <w:rPr>
          <w:i/>
          <w:iCs/>
        </w:rPr>
        <w:t>An sort,</w:t>
      </w:r>
      <w:r>
        <w:t xml:space="preserve"> which is the black, is gathered from Fishes which</w:t>
      </w:r>
    </w:p>
    <w:p w14:paraId="5BFD04C6" w14:textId="77777777" w:rsidR="00AC72F0" w:rsidRDefault="00AC72F0" w:rsidP="00AC72F0">
      <w:r>
        <w:t>" have heen fasting of the Springs of Ambar.'' The best, he</w:t>
      </w:r>
      <w:r>
        <w:br/>
        <w:t xml:space="preserve">says, is brought from </w:t>
      </w:r>
      <w:r>
        <w:rPr>
          <w:i/>
          <w:iCs/>
        </w:rPr>
        <w:t>Silacher,</w:t>
      </w:r>
      <w:r>
        <w:t xml:space="preserve"> a City of </w:t>
      </w:r>
      <w:r>
        <w:rPr>
          <w:i/>
          <w:iCs/>
        </w:rPr>
        <w:t>India,</w:t>
      </w:r>
      <w:r>
        <w:t xml:space="preserve"> where it rises</w:t>
      </w:r>
      <w:r>
        <w:br/>
        <w:t xml:space="preserve">out of Springs^ </w:t>
      </w:r>
      <w:r>
        <w:rPr>
          <w:i/>
          <w:iCs/>
        </w:rPr>
        <w:t>Avisma</w:t>
      </w:r>
      <w:r>
        <w:t xml:space="preserve"> also calls the highest-prized Ambar</w:t>
      </w:r>
      <w:r>
        <w:br/>
      </w:r>
      <w:r>
        <w:rPr>
          <w:i/>
          <w:iCs/>
        </w:rPr>
        <w:t>Als.elehetti,</w:t>
      </w:r>
      <w:r>
        <w:t xml:space="preserve"> thet is, which comes from the City, or Country,</w:t>
      </w:r>
      <w:r>
        <w:br/>
      </w:r>
      <w:r>
        <w:rPr>
          <w:i/>
          <w:iCs/>
        </w:rPr>
        <w:t>Salehet,</w:t>
      </w:r>
      <w:r>
        <w:t xml:space="preserve"> which is the Very same that the </w:t>
      </w:r>
      <w:r>
        <w:rPr>
          <w:i/>
          <w:iCs/>
        </w:rPr>
        <w:t>Nubian</w:t>
      </w:r>
      <w:r>
        <w:t xml:space="preserve"> Geographer</w:t>
      </w:r>
      <w:r>
        <w:br/>
        <w:t xml:space="preserve">places in the ninth Parallel of the first Climate, </w:t>
      </w:r>
      <w:r>
        <w:rPr>
          <w:u w:val="single"/>
        </w:rPr>
        <w:t>calls</w:t>
      </w:r>
      <w:r>
        <w:t xml:space="preserve"> </w:t>
      </w:r>
      <w:r>
        <w:rPr>
          <w:i/>
          <w:iCs/>
        </w:rPr>
        <w:t>Selehet,</w:t>
      </w:r>
      <w:r>
        <w:rPr>
          <w:i/>
          <w:iCs/>
        </w:rPr>
        <w:br/>
      </w:r>
      <w:r>
        <w:t xml:space="preserve">and makes an Isiand of </w:t>
      </w:r>
      <w:r>
        <w:rPr>
          <w:i/>
          <w:iCs/>
        </w:rPr>
        <w:t>India.</w:t>
      </w:r>
      <w:r>
        <w:t xml:space="preserve"> This is </w:t>
      </w:r>
      <w:r>
        <w:rPr>
          <w:i/>
          <w:iCs/>
        </w:rPr>
        <w:t>Simeon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s</w:t>
      </w:r>
      <w:r>
        <w:t xml:space="preserve"> </w:t>
      </w:r>
      <w:r>
        <w:rPr>
          <w:lang w:val="el-GR" w:eastAsia="el-GR" w:bidi="el-GR"/>
        </w:rPr>
        <w:t>Σιλαχῆτ</w:t>
      </w:r>
      <w:r w:rsidRPr="00AC72F0">
        <w:rPr>
          <w:lang w:val="en-GB" w:eastAsia="el-GR" w:bidi="el-GR"/>
        </w:rPr>
        <w:t xml:space="preserve"> </w:t>
      </w:r>
      <w:r>
        <w:t>or</w:t>
      </w:r>
      <w:r>
        <w:br/>
      </w:r>
      <w:r>
        <w:rPr>
          <w:lang w:val="el-GR" w:eastAsia="el-GR" w:bidi="el-GR"/>
        </w:rPr>
        <w:t>Σελαχὴτ</w:t>
      </w:r>
      <w:r w:rsidRPr="00AC72F0">
        <w:rPr>
          <w:lang w:val="en-GB" w:eastAsia="el-GR" w:bidi="el-GR"/>
        </w:rPr>
        <w:t xml:space="preserve">-, </w:t>
      </w:r>
      <w:r>
        <w:t xml:space="preserve">(Silachet or Selachet) for the </w:t>
      </w:r>
      <w:r>
        <w:rPr>
          <w:i/>
          <w:iCs/>
        </w:rPr>
        <w:t>Greeks</w:t>
      </w:r>
      <w:r>
        <w:t xml:space="preserve"> commonly ex-</w:t>
      </w:r>
      <w:r>
        <w:br/>
        <w:t xml:space="preserve">press the </w:t>
      </w:r>
      <w:r>
        <w:rPr>
          <w:i/>
          <w:iCs/>
        </w:rPr>
        <w:t>Arabic</w:t>
      </w:r>
      <w:r>
        <w:t xml:space="preserve"> He by X (Ch) ; aS </w:t>
      </w:r>
      <w:r>
        <w:rPr>
          <w:lang w:val="el-GR" w:eastAsia="el-GR" w:bidi="el-GR"/>
        </w:rPr>
        <w:t>Ταμαρχἐιτι</w:t>
      </w:r>
      <w:r w:rsidRPr="00AC72F0">
        <w:rPr>
          <w:lang w:val="en-GB" w:eastAsia="el-GR" w:bidi="el-GR"/>
        </w:rPr>
        <w:t xml:space="preserve"> </w:t>
      </w:r>
      <w:r>
        <w:t>(Tamarchenti)</w:t>
      </w:r>
      <w:r>
        <w:br/>
        <w:t xml:space="preserve">in the </w:t>
      </w:r>
      <w:r>
        <w:rPr>
          <w:i/>
          <w:iCs/>
        </w:rPr>
        <w:t>Grarco-Arabic</w:t>
      </w:r>
      <w:r>
        <w:t xml:space="preserve"> Lexicons stand-every-where for </w:t>
      </w:r>
      <w:r>
        <w:rPr>
          <w:i/>
          <w:iCs/>
        </w:rPr>
        <w:t>tamar</w:t>
      </w:r>
      <w:r>
        <w:rPr>
          <w:i/>
          <w:iCs/>
        </w:rPr>
        <w:br/>
        <w:t>Hindi.</w:t>
      </w:r>
      <w:r>
        <w:t xml:space="preserve"> What bears a lower Rate, but next to the best,</w:t>
      </w:r>
      <w:r>
        <w:br/>
      </w:r>
      <w:r>
        <w:rPr>
          <w:i/>
          <w:iCs/>
        </w:rPr>
        <w:t>Simeon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springs up in a City of </w:t>
      </w:r>
      <w:r>
        <w:rPr>
          <w:i/>
          <w:iCs/>
        </w:rPr>
        <w:t>Arabia Felix,</w:t>
      </w:r>
      <w:r>
        <w:t xml:space="preserve"> called</w:t>
      </w:r>
      <w:r>
        <w:br/>
      </w:r>
      <w:r>
        <w:rPr>
          <w:lang w:val="el-GR" w:eastAsia="el-GR" w:bidi="el-GR"/>
        </w:rPr>
        <w:t>Σιχνη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(Stchnc).</w:t>
      </w:r>
      <w:r>
        <w:t xml:space="preserve"> In other Copies I find it written </w:t>
      </w:r>
      <w:r>
        <w:rPr>
          <w:lang w:val="el-GR" w:eastAsia="el-GR" w:bidi="el-GR"/>
        </w:rPr>
        <w:t>Σήχρα</w:t>
      </w:r>
      <w:r w:rsidRPr="00AC72F0">
        <w:rPr>
          <w:lang w:val="en-GB" w:eastAsia="el-GR" w:bidi="el-GR"/>
        </w:rPr>
        <w:t>.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λεγσμένη</w:t>
      </w:r>
      <w:r w:rsidRPr="00AC72F0">
        <w:rPr>
          <w:lang w:val="en-GB" w:eastAsia="el-GR" w:bidi="el-GR"/>
        </w:rPr>
        <w:t xml:space="preserve">, </w:t>
      </w:r>
      <w:r>
        <w:t xml:space="preserve">" called </w:t>
      </w:r>
      <w:r>
        <w:rPr>
          <w:i/>
          <w:iCs/>
        </w:rPr>
        <w:t>Suchra”</w:t>
      </w:r>
      <w:r>
        <w:t xml:space="preserve">; and some cite it, </w:t>
      </w:r>
      <w:r>
        <w:rPr>
          <w:i/>
          <w:iCs/>
        </w:rPr>
        <w:t>a Senchri Feli-</w:t>
      </w:r>
      <w:r>
        <w:rPr>
          <w:i/>
          <w:iCs/>
        </w:rPr>
        <w:br/>
        <w:t>ces Arabia,</w:t>
      </w:r>
      <w:r>
        <w:t xml:space="preserve"> " from </w:t>
      </w:r>
      <w:r>
        <w:rPr>
          <w:i/>
          <w:iCs/>
        </w:rPr>
        <w:t>Senchri in Arabia Felix”</w:t>
      </w:r>
      <w:r>
        <w:t xml:space="preserve"> I know not</w:t>
      </w:r>
      <w:r>
        <w:br/>
        <w:t xml:space="preserve">whether it be the Place which </w:t>
      </w:r>
      <w:r>
        <w:rPr>
          <w:i/>
          <w:iCs/>
          <w:lang w:val="la-Latn" w:eastAsia="la-Latn" w:bidi="la-Latn"/>
        </w:rPr>
        <w:t>Serapion</w:t>
      </w:r>
      <w:r>
        <w:rPr>
          <w:lang w:val="la-Latn" w:eastAsia="la-Latn" w:bidi="la-Latn"/>
        </w:rPr>
        <w:t xml:space="preserve"> </w:t>
      </w:r>
      <w:r>
        <w:t xml:space="preserve">calis </w:t>
      </w:r>
      <w:r>
        <w:rPr>
          <w:i/>
          <w:iCs/>
        </w:rPr>
        <w:t>Zing,</w:t>
      </w:r>
      <w:r>
        <w:t xml:space="preserve"> only he</w:t>
      </w:r>
      <w:r>
        <w:br/>
        <w:t xml:space="preserve">places it in the West, far enough from </w:t>
      </w:r>
      <w:r>
        <w:rPr>
          <w:i/>
          <w:iCs/>
        </w:rPr>
        <w:t>Arabia Felix, viz. in</w:t>
      </w:r>
      <w:r>
        <w:rPr>
          <w:i/>
          <w:iCs/>
        </w:rPr>
        <w:br/>
        <w:t xml:space="preserve">Terris Zing in </w:t>
      </w:r>
      <w:r>
        <w:rPr>
          <w:i/>
          <w:iCs/>
          <w:lang w:val="la-Latn" w:eastAsia="la-Latn" w:bidi="la-Latn"/>
        </w:rPr>
        <w:t>Occidente,</w:t>
      </w:r>
      <w:r>
        <w:rPr>
          <w:lang w:val="la-Latn" w:eastAsia="la-Latn" w:bidi="la-Latn"/>
        </w:rPr>
        <w:t xml:space="preserve"> </w:t>
      </w:r>
      <w:r>
        <w:t xml:space="preserve">" in the Territories of </w:t>
      </w:r>
      <w:r>
        <w:rPr>
          <w:i/>
          <w:iCs/>
        </w:rPr>
        <w:t>Zing</w:t>
      </w:r>
      <w:r>
        <w:t xml:space="preserve"> in the</w:t>
      </w:r>
      <w:r>
        <w:br/>
        <w:t>" West.'- He must not however he understood to mean</w:t>
      </w:r>
      <w:r>
        <w:br/>
      </w:r>
      <w:r>
        <w:rPr>
          <w:i/>
          <w:iCs/>
        </w:rPr>
        <w:t>Africa</w:t>
      </w:r>
      <w:r>
        <w:t xml:space="preserve">. or </w:t>
      </w:r>
      <w:r>
        <w:rPr>
          <w:i/>
          <w:iCs/>
        </w:rPr>
        <w:t>Barbary,</w:t>
      </w:r>
      <w:r>
        <w:t xml:space="preserve"> but a maritime Tract of </w:t>
      </w:r>
      <w:r>
        <w:rPr>
          <w:i/>
          <w:iCs/>
        </w:rPr>
        <w:t>Ethiopia,</w:t>
      </w:r>
      <w:r>
        <w:t xml:space="preserve"> where</w:t>
      </w:r>
      <w:r>
        <w:br/>
      </w:r>
      <w:r>
        <w:rPr>
          <w:i/>
          <w:iCs/>
        </w:rPr>
        <w:t>Mos.amiique</w:t>
      </w:r>
      <w:r>
        <w:t xml:space="preserve"> lies, which abounds with </w:t>
      </w:r>
      <w:r>
        <w:rPr>
          <w:i/>
          <w:iCs/>
        </w:rPr>
        <w:t>Ambar,</w:t>
      </w:r>
      <w:r>
        <w:t xml:space="preserve"> and is situate</w:t>
      </w:r>
      <w:r>
        <w:br/>
        <w:t xml:space="preserve">West of </w:t>
      </w:r>
      <w:r>
        <w:rPr>
          <w:i/>
          <w:iCs/>
        </w:rPr>
        <w:t xml:space="preserve">India ; </w:t>
      </w:r>
      <w:r>
        <w:t xml:space="preserve">now the </w:t>
      </w:r>
      <w:r>
        <w:rPr>
          <w:i/>
          <w:iCs/>
        </w:rPr>
        <w:t>Arabians</w:t>
      </w:r>
      <w:r>
        <w:t xml:space="preserve"> call the </w:t>
      </w:r>
      <w:r>
        <w:rPr>
          <w:i/>
          <w:iCs/>
        </w:rPr>
        <w:t>Ethiopians Zing.</w:t>
      </w:r>
      <w:r>
        <w:rPr>
          <w:i/>
          <w:iCs/>
        </w:rPr>
        <w:br/>
        <w:t>Simeon</w:t>
      </w:r>
      <w:r>
        <w:t xml:space="preserve"> calls the maritime City os </w:t>
      </w:r>
      <w:r>
        <w:rPr>
          <w:i/>
          <w:iCs/>
        </w:rPr>
        <w:t xml:space="preserve">Arabia Felix </w:t>
      </w:r>
      <w:r>
        <w:rPr>
          <w:i/>
          <w:iCs/>
          <w:lang w:val="el-GR" w:eastAsia="el-GR" w:bidi="el-GR"/>
        </w:rPr>
        <w:t>Σίγχ</w:t>
      </w:r>
      <w:r w:rsidRPr="00AC72F0">
        <w:rPr>
          <w:i/>
          <w:iCs/>
          <w:lang w:val="en-GB" w:eastAsia="el-GR" w:bidi="el-GR"/>
        </w:rPr>
        <w:t>»</w:t>
      </w:r>
      <w:r w:rsidRPr="00AC72F0">
        <w:rPr>
          <w:lang w:val="en-GB" w:eastAsia="el-GR" w:bidi="el-GR"/>
        </w:rPr>
        <w:t xml:space="preserve"> </w:t>
      </w:r>
      <w:r>
        <w:t>(Sinche) ;</w:t>
      </w:r>
      <w:r>
        <w:br/>
        <w:t xml:space="preserve">the </w:t>
      </w:r>
      <w:r>
        <w:rPr>
          <w:i/>
          <w:iCs/>
        </w:rPr>
        <w:t>Zengi in Alpagus</w:t>
      </w:r>
      <w:r>
        <w:t xml:space="preserve"> are the western </w:t>
      </w:r>
      <w:r>
        <w:rPr>
          <w:i/>
          <w:iCs/>
        </w:rPr>
        <w:t>Ethiopians.</w:t>
      </w:r>
      <w:r>
        <w:t xml:space="preserve"> But </w:t>
      </w:r>
      <w:r>
        <w:rPr>
          <w:i/>
          <w:iCs/>
          <w:lang w:val="la-Latn" w:eastAsia="la-Latn" w:bidi="la-Latn"/>
        </w:rPr>
        <w:t>Serapion</w:t>
      </w:r>
      <w:r>
        <w:rPr>
          <w:i/>
          <w:iCs/>
          <w:lang w:val="la-Latn" w:eastAsia="la-Latn" w:bidi="la-Latn"/>
        </w:rPr>
        <w:br/>
      </w:r>
      <w:r>
        <w:t>differs from others in his Characteristics of the hest Ambar,.</w:t>
      </w:r>
      <w:r>
        <w:br/>
        <w:t>which, he says, is of a Sky-colour, and makes the white to be</w:t>
      </w:r>
      <w:r>
        <w:br/>
        <w:t>the cheapest and worst of all, tho' others prefer it to the rest.</w:t>
      </w:r>
      <w:r>
        <w:br/>
        <w:t>But, in Truth, there is no Ambar of a Iky-blue or azure Co-</w:t>
      </w:r>
      <w:r>
        <w:br/>
        <w:t xml:space="preserve">lour ; and it seems a Fault of the Tranflator. The </w:t>
      </w:r>
      <w:r>
        <w:rPr>
          <w:i/>
          <w:iCs/>
        </w:rPr>
        <w:t>Arabic is</w:t>
      </w:r>
      <w:r>
        <w:rPr>
          <w:i/>
          <w:iCs/>
        </w:rPr>
        <w:br/>
        <w:t>ararac,</w:t>
      </w:r>
      <w:r>
        <w:t xml:space="preserve"> which they render sea-green, </w:t>
      </w:r>
      <w:r>
        <w:rPr>
          <w:i/>
          <w:iCs/>
        </w:rPr>
        <w:t>spflaucus]</w:t>
      </w:r>
      <w:r>
        <w:t xml:space="preserve"> grey, </w:t>
      </w:r>
      <w:r>
        <w:rPr>
          <w:i/>
          <w:iCs/>
        </w:rPr>
        <w:t>feeesius)</w:t>
      </w:r>
      <w:r>
        <w:rPr>
          <w:i/>
          <w:iCs/>
        </w:rPr>
        <w:br/>
      </w:r>
      <w:r>
        <w:t xml:space="preserve">and azure, </w:t>
      </w:r>
      <w:r>
        <w:rPr>
          <w:i/>
          <w:iCs/>
        </w:rPr>
        <w:t>-fearuleus) of</w:t>
      </w:r>
      <w:r>
        <w:t xml:space="preserve"> the Colour of the Firmament. Ac-</w:t>
      </w:r>
      <w:r>
        <w:br/>
        <w:t xml:space="preserve">cording to </w:t>
      </w:r>
      <w:r>
        <w:rPr>
          <w:i/>
          <w:iCs/>
        </w:rPr>
        <w:t>Alpagus Zsarach</w:t>
      </w:r>
      <w:r>
        <w:t xml:space="preserve"> is the Colour of the Heavens ; how-</w:t>
      </w:r>
      <w:r>
        <w:br/>
        <w:t>ever it can have nothing to do here, when we talk about the</w:t>
      </w:r>
      <w:r>
        <w:br/>
        <w:t>Colours of Ambar: They also take notice, that it signifies</w:t>
      </w:r>
      <w:r>
        <w:br/>
        <w:t xml:space="preserve">changeable and pale. Hence comes </w:t>
      </w:r>
      <w:r>
        <w:rPr>
          <w:i/>
          <w:iCs/>
        </w:rPr>
        <w:t>tcaracha, flalenes.s ,</w:t>
      </w:r>
      <w:r>
        <w:t xml:space="preserve"> and</w:t>
      </w:r>
      <w:r>
        <w:br/>
        <w:t xml:space="preserve">this is the true Signification of the Word in this Place. </w:t>
      </w:r>
      <w:r>
        <w:rPr>
          <w:i/>
          <w:iCs/>
        </w:rPr>
        <w:t>Simeon</w:t>
      </w:r>
      <w:r>
        <w:rPr>
          <w:i/>
          <w:iCs/>
        </w:rPr>
        <w:br/>
      </w:r>
      <w:r>
        <w:t xml:space="preserve">terms it </w:t>
      </w:r>
      <w:r>
        <w:rPr>
          <w:lang w:val="el-GR" w:eastAsia="el-GR" w:bidi="el-GR"/>
        </w:rPr>
        <w:t>ὑκόλευκον</w:t>
      </w:r>
      <w:r w:rsidRPr="00AC72F0">
        <w:rPr>
          <w:lang w:val="en-GB" w:eastAsia="el-GR" w:bidi="el-GR"/>
        </w:rPr>
        <w:t xml:space="preserve"> </w:t>
      </w:r>
      <w:r>
        <w:t>(hypoleucon); we commonly call it a grey</w:t>
      </w:r>
      <w:r>
        <w:br/>
        <w:t xml:space="preserve">or grizel. </w:t>
      </w:r>
      <w:r>
        <w:rPr>
          <w:i/>
          <w:iCs/>
        </w:rPr>
        <w:t>Avisena</w:t>
      </w:r>
      <w:r>
        <w:t xml:space="preserve"> calls it </w:t>
      </w:r>
      <w:r>
        <w:rPr>
          <w:i/>
          <w:iCs/>
        </w:rPr>
        <w:t>Alararac,</w:t>
      </w:r>
      <w:r>
        <w:t xml:space="preserve"> which his Tranflator</w:t>
      </w:r>
      <w:r>
        <w:br/>
        <w:t xml:space="preserve">rightiy renders </w:t>
      </w:r>
      <w:r>
        <w:rPr>
          <w:i/>
          <w:iCs/>
        </w:rPr>
        <w:t>DsAsb-colottr. Avisena</w:t>
      </w:r>
      <w:r>
        <w:t xml:space="preserve"> gives the Preference to</w:t>
      </w:r>
      <w:r>
        <w:br/>
      </w:r>
      <w:r>
        <w:rPr>
          <w:i/>
          <w:iCs/>
        </w:rPr>
        <w:t>Selehetican</w:t>
      </w:r>
      <w:r>
        <w:t xml:space="preserve"> Ambar, which has its Name from an Ifland of </w:t>
      </w:r>
      <w:r>
        <w:rPr>
          <w:i/>
          <w:iCs/>
        </w:rPr>
        <w:t>India,</w:t>
      </w:r>
      <w:r>
        <w:rPr>
          <w:i/>
          <w:iCs/>
        </w:rPr>
        <w:br/>
      </w:r>
      <w:r>
        <w:t xml:space="preserve">which </w:t>
      </w:r>
      <w:r>
        <w:rPr>
          <w:i/>
          <w:iCs/>
        </w:rPr>
        <w:t>Garcias</w:t>
      </w:r>
      <w:r>
        <w:t xml:space="preserve"> wrongly supposes to he </w:t>
      </w:r>
      <w:r>
        <w:rPr>
          <w:i/>
          <w:iCs/>
        </w:rPr>
        <w:t>Zeilan.</w:t>
      </w:r>
      <w:r>
        <w:t xml:space="preserve"> The second</w:t>
      </w:r>
      <w:r>
        <w:br/>
        <w:t>Place in. point of Goodness, he says, belongs to the Ambar</w:t>
      </w:r>
      <w:r>
        <w:br/>
      </w:r>
      <w:r>
        <w:rPr>
          <w:i/>
          <w:iCs/>
        </w:rPr>
        <w:t>alearac,</w:t>
      </w:r>
      <w:r>
        <w:t xml:space="preserve"> that is, the Ash-colour'd. AS to the </w:t>
      </w:r>
      <w:r>
        <w:rPr>
          <w:i/>
          <w:iCs/>
        </w:rPr>
        <w:t>Selehetican,</w:t>
      </w:r>
    </w:p>
    <w:p w14:paraId="14ACFD71" w14:textId="77777777" w:rsidR="00AC72F0" w:rsidRDefault="00AC72F0" w:rsidP="00AC72F0">
      <w:r>
        <w:t>. which is most esteemed, he does not tell us of what Colour it</w:t>
      </w:r>
      <w:r>
        <w:br/>
        <w:t xml:space="preserve">was, at least in the </w:t>
      </w:r>
      <w:r>
        <w:rPr>
          <w:i/>
          <w:iCs/>
        </w:rPr>
        <w:t>Latin</w:t>
      </w:r>
      <w:r>
        <w:t xml:space="preserve"> Edition. And it is observed by</w:t>
      </w:r>
      <w:r>
        <w:br/>
      </w:r>
      <w:r>
        <w:rPr>
          <w:i/>
          <w:iCs/>
        </w:rPr>
        <w:t>Alpagus,</w:t>
      </w:r>
      <w:r>
        <w:t xml:space="preserve"> in his Exposition of </w:t>
      </w:r>
      <w:r>
        <w:rPr>
          <w:i/>
          <w:iCs/>
        </w:rPr>
        <w:t>Arabic</w:t>
      </w:r>
      <w:r>
        <w:t xml:space="preserve"> Names, that the </w:t>
      </w:r>
      <w:r>
        <w:rPr>
          <w:i/>
          <w:iCs/>
        </w:rPr>
        <w:t>Arabian</w:t>
      </w:r>
      <w:r>
        <w:rPr>
          <w:i/>
          <w:iCs/>
        </w:rPr>
        <w:br/>
      </w:r>
      <w:r>
        <w:t>Interpreters are ignorant of the kind of the Ambar Alfeleheti,</w:t>
      </w:r>
      <w:r>
        <w:br/>
        <w:t>as well as its Colour ; at which I can’t but wonder. If there</w:t>
      </w:r>
      <w:r>
        <w:br/>
        <w:t xml:space="preserve">were no more in the </w:t>
      </w:r>
      <w:r>
        <w:rPr>
          <w:i/>
          <w:iCs/>
        </w:rPr>
        <w:t>Arabic</w:t>
      </w:r>
      <w:r>
        <w:t xml:space="preserve"> Copy, than in the </w:t>
      </w:r>
      <w:r>
        <w:rPr>
          <w:i/>
          <w:iCs/>
        </w:rPr>
        <w:t>Latin</w:t>
      </w:r>
      <w:r>
        <w:t xml:space="preserve"> Version</w:t>
      </w:r>
      <w:r>
        <w:br/>
        <w:t>of it, yet it might easily he guess'd; from what others hays</w:t>
      </w:r>
      <w:r>
        <w:br/>
        <w:t xml:space="preserve">related, that the </w:t>
      </w:r>
      <w:r>
        <w:rPr>
          <w:i/>
          <w:iCs/>
        </w:rPr>
        <w:t>Selehetican</w:t>
      </w:r>
      <w:r>
        <w:t xml:space="preserve"> Ambar, to which </w:t>
      </w:r>
      <w:r>
        <w:rPr>
          <w:i/>
          <w:iCs/>
        </w:rPr>
        <w:t>Avisma</w:t>
      </w:r>
      <w:r>
        <w:t xml:space="preserve"> assigns</w:t>
      </w:r>
      <w:r>
        <w:br/>
        <w:t>the Preference, was white, since most set the highest Value</w:t>
      </w:r>
      <w:r>
        <w:br/>
        <w:t xml:space="preserve">upon Ambar of that Colour, tho' </w:t>
      </w:r>
      <w:r>
        <w:rPr>
          <w:i/>
          <w:iCs/>
        </w:rPr>
        <w:t>Anisina</w:t>
      </w:r>
      <w:r>
        <w:t xml:space="preserve"> does not mention it.</w:t>
      </w:r>
      <w:r>
        <w:br/>
        <w:t xml:space="preserve">We might also conjecture, thet it was red, as well as </w:t>
      </w:r>
      <w:r>
        <w:rPr>
          <w:i/>
          <w:iCs/>
        </w:rPr>
        <w:t>Simeon,</w:t>
      </w:r>
      <w:r>
        <w:rPr>
          <w:i/>
          <w:iCs/>
        </w:rPr>
        <w:br/>
      </w:r>
      <w:r>
        <w:t xml:space="preserve">who makes the </w:t>
      </w:r>
      <w:r>
        <w:rPr>
          <w:lang w:val="el-GR" w:eastAsia="el-GR" w:bidi="el-GR"/>
        </w:rPr>
        <w:t>τὸκόῥῥον</w:t>
      </w:r>
      <w:r w:rsidRPr="00AC72F0">
        <w:rPr>
          <w:lang w:val="en-GB" w:eastAsia="el-GR" w:bidi="el-GR"/>
        </w:rPr>
        <w:t xml:space="preserve">, </w:t>
      </w:r>
      <w:r>
        <w:t>" red," the most valuable. Noris</w:t>
      </w:r>
      <w:r>
        <w:br/>
      </w:r>
      <w:r>
        <w:rPr>
          <w:i/>
          <w:iCs/>
        </w:rPr>
        <w:t>Avisma</w:t>
      </w:r>
      <w:r>
        <w:t xml:space="preserve"> against it; for he only assigns the third Place to the</w:t>
      </w:r>
      <w:r>
        <w:br/>
        <w:t xml:space="preserve">Citron-colour'd, which in </w:t>
      </w:r>
      <w:r>
        <w:rPr>
          <w:i/>
          <w:iCs/>
        </w:rPr>
        <w:t>Arabic</w:t>
      </w:r>
      <w:r>
        <w:t xml:space="preserve"> he calis </w:t>
      </w:r>
      <w:r>
        <w:rPr>
          <w:i/>
          <w:iCs/>
        </w:rPr>
        <w:t>Alas.as.ar,</w:t>
      </w:r>
      <w:r>
        <w:t xml:space="preserve"> that is,</w:t>
      </w:r>
      <w:r>
        <w:br/>
      </w:r>
      <w:r>
        <w:rPr>
          <w:lang w:val="el-GR" w:eastAsia="el-GR" w:bidi="el-GR"/>
        </w:rPr>
        <w:t>χαλκόχρίον</w:t>
      </w:r>
      <w:r w:rsidRPr="00AC72F0">
        <w:rPr>
          <w:lang w:val="en-GB" w:eastAsia="el-GR" w:bidi="el-GR"/>
        </w:rPr>
        <w:t xml:space="preserve">. </w:t>
      </w:r>
      <w:r>
        <w:t>Copper-colour'd. The Citrine .is a very watery</w:t>
      </w:r>
      <w:r>
        <w:br/>
        <w:t xml:space="preserve">Colour, but the </w:t>
      </w:r>
      <w:r>
        <w:rPr>
          <w:lang w:val="el-GR" w:eastAsia="el-GR" w:bidi="el-GR"/>
        </w:rPr>
        <w:t>κίῤῥος</w:t>
      </w:r>
      <w:r w:rsidRPr="00AC72F0">
        <w:rPr>
          <w:lang w:val="en-GB" w:eastAsia="el-GR" w:bidi="el-GR"/>
        </w:rPr>
        <w:t xml:space="preserve"> </w:t>
      </w:r>
      <w:r>
        <w:t xml:space="preserve">(cirrhus) is ruddy or red. </w:t>
      </w:r>
      <w:r>
        <w:rPr>
          <w:i/>
          <w:iCs/>
        </w:rPr>
        <w:t>Avisena,</w:t>
      </w:r>
      <w:r>
        <w:rPr>
          <w:i/>
          <w:iCs/>
        </w:rPr>
        <w:br/>
      </w:r>
      <w:r>
        <w:t>among the Characteristics of the hest and choicest Ambar, does</w:t>
      </w:r>
      <w:r>
        <w:br/>
        <w:t xml:space="preserve">not only name </w:t>
      </w:r>
      <w:r>
        <w:rPr>
          <w:i/>
          <w:iCs/>
        </w:rPr>
        <w:t>Selehetican,</w:t>
      </w:r>
      <w:r>
        <w:t xml:space="preserve"> winch was all that his Tranflator</w:t>
      </w:r>
      <w:r>
        <w:br/>
        <w:t>observ'd, but prefix’d two other Words expressing the Proper-,</w:t>
      </w:r>
      <w:r>
        <w:br/>
        <w:t xml:space="preserve">ties it ought to have, </w:t>
      </w:r>
      <w:r>
        <w:rPr>
          <w:i/>
          <w:iCs/>
        </w:rPr>
        <w:t>viz. alaseiheb,</w:t>
      </w:r>
      <w:r>
        <w:t xml:space="preserve"> and </w:t>
      </w:r>
      <w:r>
        <w:rPr>
          <w:i/>
          <w:iCs/>
        </w:rPr>
        <w:t>alkavi,</w:t>
      </w:r>
      <w:r>
        <w:t xml:space="preserve"> to which .he</w:t>
      </w:r>
      <w:r>
        <w:br/>
        <w:t xml:space="preserve">adds as a third </w:t>
      </w:r>
      <w:r>
        <w:rPr>
          <w:i/>
          <w:iCs/>
        </w:rPr>
        <w:t>Alseleheti.</w:t>
      </w:r>
      <w:r>
        <w:t xml:space="preserve"> This last Epithet is taken from the</w:t>
      </w:r>
      <w:r>
        <w:br/>
        <w:t>Country, the two former signifying other Qualities which he-</w:t>
      </w:r>
      <w:r>
        <w:br/>
        <w:t xml:space="preserve">long to it. </w:t>
      </w:r>
      <w:r>
        <w:rPr>
          <w:i/>
          <w:iCs/>
        </w:rPr>
        <w:t>Albavi</w:t>
      </w:r>
      <w:r>
        <w:t xml:space="preserve"> imports </w:t>
      </w:r>
      <w:r>
        <w:rPr>
          <w:i/>
          <w:iCs/>
        </w:rPr>
        <w:t>firm</w:t>
      </w:r>
      <w:r>
        <w:t xml:space="preserve"> and </w:t>
      </w:r>
      <w:r>
        <w:rPr>
          <w:i/>
          <w:iCs/>
        </w:rPr>
        <w:t>robust,</w:t>
      </w:r>
      <w:r>
        <w:t xml:space="preserve"> which I understand</w:t>
      </w:r>
      <w:r>
        <w:br/>
        <w:t>of that Ambar which is least friable, and most resists a Sepa-</w:t>
      </w:r>
      <w:r>
        <w:br/>
        <w:t>ration ; such is that which is endu'd with a sat sort of Viscidity.</w:t>
      </w:r>
      <w:r>
        <w:br/>
      </w:r>
      <w:r>
        <w:lastRenderedPageBreak/>
        <w:t xml:space="preserve">This is the </w:t>
      </w:r>
      <w:r>
        <w:rPr>
          <w:lang w:val="el-GR" w:eastAsia="el-GR" w:bidi="el-GR"/>
        </w:rPr>
        <w:t>λιπῶδες</w:t>
      </w:r>
      <w:r w:rsidRPr="00AC72F0">
        <w:rPr>
          <w:lang w:val="en-GB" w:eastAsia="el-GR" w:bidi="el-GR"/>
        </w:rPr>
        <w:t xml:space="preserve"> </w:t>
      </w:r>
      <w:r>
        <w:t>(lipodes) of</w:t>
      </w:r>
      <w:r>
        <w:rPr>
          <w:i/>
          <w:iCs/>
        </w:rPr>
        <w:t>-Simeon,</w:t>
      </w:r>
      <w:r>
        <w:t xml:space="preserve"> which he sets down as</w:t>
      </w:r>
      <w:r>
        <w:br/>
        <w:t xml:space="preserve">a Mark of the most Valuable Ambat. </w:t>
      </w:r>
      <w:r>
        <w:rPr>
          <w:i/>
          <w:iCs/>
        </w:rPr>
        <w:t>Garcias</w:t>
      </w:r>
      <w:r>
        <w:t xml:space="preserve"> commends that</w:t>
      </w:r>
      <w:r>
        <w:br/>
        <w:t>for the hest, which, pierced with a Needle, sheds out a good</w:t>
      </w:r>
      <w:r>
        <w:br/>
        <w:t xml:space="preserve">deal of an oily Liquor ; this is the </w:t>
      </w:r>
      <w:r>
        <w:rPr>
          <w:lang w:val="el-GR" w:eastAsia="el-GR" w:bidi="el-GR"/>
        </w:rPr>
        <w:t>λιπῶδες</w:t>
      </w:r>
      <w:r w:rsidRPr="00AC72F0">
        <w:rPr>
          <w:lang w:val="en-GB" w:eastAsia="el-GR" w:bidi="el-GR"/>
        </w:rPr>
        <w:t xml:space="preserve">, </w:t>
      </w:r>
      <w:r>
        <w:t>" sat ; ", whet is</w:t>
      </w:r>
      <w:r>
        <w:br/>
        <w:t xml:space="preserve">easily broken cannot he such. I take </w:t>
      </w:r>
      <w:r>
        <w:rPr>
          <w:i/>
          <w:iCs/>
        </w:rPr>
        <w:t>alaseiheb</w:t>
      </w:r>
      <w:r>
        <w:t xml:space="preserve"> for </w:t>
      </w:r>
      <w:r>
        <w:rPr>
          <w:i/>
          <w:iCs/>
        </w:rPr>
        <w:t>ruddy,</w:t>
      </w:r>
      <w:r>
        <w:t xml:space="preserve"> ac-</w:t>
      </w:r>
      <w:r>
        <w:br/>
        <w:t xml:space="preserve">cording to the same </w:t>
      </w:r>
      <w:r>
        <w:rPr>
          <w:i/>
          <w:iCs/>
        </w:rPr>
        <w:t>Simeon,</w:t>
      </w:r>
      <w:r>
        <w:t xml:space="preserve"> who calis it </w:t>
      </w:r>
      <w:r>
        <w:rPr>
          <w:i/>
          <w:iCs/>
        </w:rPr>
        <w:t>Kipp^</w:t>
      </w:r>
      <w:r>
        <w:t xml:space="preserve"> (cirrhus). The</w:t>
      </w:r>
      <w:r>
        <w:br/>
        <w:t xml:space="preserve">Word is derived from </w:t>
      </w:r>
      <w:r>
        <w:rPr>
          <w:i/>
          <w:iCs/>
        </w:rPr>
        <w:t>Seiheb,</w:t>
      </w:r>
      <w:r>
        <w:t xml:space="preserve"> which signifies a Flame or</w:t>
      </w:r>
      <w:r>
        <w:br/>
        <w:t>Lamp, and in the Alcoran is put for a Star. It might also be</w:t>
      </w:r>
      <w:r>
        <w:br/>
        <w:t xml:space="preserve">taken for </w:t>
      </w:r>
      <w:r>
        <w:rPr>
          <w:i/>
          <w:iCs/>
        </w:rPr>
        <w:t>white,</w:t>
      </w:r>
      <w:r>
        <w:t xml:space="preserve"> as. it expresses the </w:t>
      </w:r>
      <w:r>
        <w:rPr>
          <w:lang w:val="el-GR" w:eastAsia="el-GR" w:bidi="el-GR"/>
        </w:rPr>
        <w:t>τὸ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λαμπρὸν</w:t>
      </w:r>
      <w:r w:rsidRPr="00AC72F0">
        <w:rPr>
          <w:lang w:val="en-GB" w:eastAsia="el-GR" w:bidi="el-GR"/>
        </w:rPr>
        <w:t xml:space="preserve">, </w:t>
      </w:r>
      <w:r>
        <w:t>" lucid,"</w:t>
      </w:r>
      <w:r>
        <w:br/>
        <w:t xml:space="preserve">which the </w:t>
      </w:r>
      <w:r>
        <w:rPr>
          <w:i/>
          <w:iCs/>
        </w:rPr>
        <w:t>Greeks</w:t>
      </w:r>
      <w:r>
        <w:t xml:space="preserve"> also put for </w:t>
      </w:r>
      <w:r>
        <w:rPr>
          <w:i/>
          <w:iCs/>
        </w:rPr>
        <w:t>white.</w:t>
      </w:r>
      <w:r>
        <w:t xml:space="preserve"> But. </w:t>
      </w:r>
      <w:r>
        <w:rPr>
          <w:i/>
          <w:iCs/>
        </w:rPr>
        <w:t>Simeon</w:t>
      </w:r>
      <w:r>
        <w:t xml:space="preserve"> has hand-</w:t>
      </w:r>
      <w:r>
        <w:br/>
        <w:t xml:space="preserve">somely expressed </w:t>
      </w:r>
      <w:r>
        <w:rPr>
          <w:i/>
          <w:iCs/>
        </w:rPr>
        <w:t>Avisenests</w:t>
      </w:r>
      <w:r>
        <w:t xml:space="preserve"> two Epithets of the best Ambar. by</w:t>
      </w:r>
      <w:r>
        <w:br/>
        <w:t xml:space="preserve">those other two, </w:t>
      </w:r>
      <w:r>
        <w:rPr>
          <w:lang w:val="el-GR" w:eastAsia="el-GR" w:bidi="el-GR"/>
        </w:rPr>
        <w:t>κίῤῥος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λιπῶδες</w:t>
      </w:r>
      <w:r w:rsidRPr="00AC72F0">
        <w:rPr>
          <w:lang w:val="en-GB" w:eastAsia="el-GR" w:bidi="el-GR"/>
        </w:rPr>
        <w:t xml:space="preserve">, </w:t>
      </w:r>
      <w:r>
        <w:t>" ruddy and sat.” Jf he</w:t>
      </w:r>
      <w:r>
        <w:br/>
        <w:t xml:space="preserve">took them from the </w:t>
      </w:r>
      <w:r>
        <w:rPr>
          <w:i/>
          <w:iCs/>
        </w:rPr>
        <w:t>Arabians,</w:t>
      </w:r>
      <w:r>
        <w:t xml:space="preserve"> 'tis plain that he understood</w:t>
      </w:r>
      <w:r>
        <w:br/>
      </w:r>
      <w:r>
        <w:rPr>
          <w:i/>
          <w:iCs/>
        </w:rPr>
        <w:t>alaseiheb</w:t>
      </w:r>
      <w:r>
        <w:t xml:space="preserve"> to signify </w:t>
      </w:r>
      <w:r>
        <w:rPr>
          <w:i/>
          <w:iCs/>
          <w:lang w:val="la-Latn" w:eastAsia="la-Latn" w:bidi="la-Latn"/>
        </w:rPr>
        <w:t>rutilus,</w:t>
      </w:r>
      <w:r>
        <w:rPr>
          <w:lang w:val="la-Latn" w:eastAsia="la-Latn" w:bidi="la-Latn"/>
        </w:rPr>
        <w:t xml:space="preserve"> </w:t>
      </w:r>
      <w:r>
        <w:t>" ruddy." Among modern</w:t>
      </w:r>
      <w:r>
        <w:br/>
        <w:t xml:space="preserve">Writers, </w:t>
      </w:r>
      <w:r>
        <w:rPr>
          <w:i/>
          <w:iCs/>
        </w:rPr>
        <w:t>Manardus</w:t>
      </w:r>
      <w:r>
        <w:t xml:space="preserve"> informs us, that in chufing the best A</w:t>
      </w:r>
      <w:r>
        <w:rPr>
          <w:u w:val="single"/>
        </w:rPr>
        <w:t>m</w:t>
      </w:r>
      <w:r>
        <w:t>-</w:t>
      </w:r>
      <w:r>
        <w:br/>
        <w:t>bar, we are to take such aS borders a little upon the red, and</w:t>
      </w:r>
      <w:r>
        <w:br/>
        <w:t>that the white is not so good. But I suppose he had this from</w:t>
      </w:r>
      <w:r>
        <w:br/>
      </w:r>
      <w:r>
        <w:rPr>
          <w:i/>
          <w:iCs/>
        </w:rPr>
        <w:t>Simeon,</w:t>
      </w:r>
      <w:r>
        <w:t xml:space="preserve"> whose </w:t>
      </w:r>
      <w:r>
        <w:rPr>
          <w:lang w:val="el-GR" w:eastAsia="el-GR" w:bidi="el-GR"/>
        </w:rPr>
        <w:t>ὑπολευκον</w:t>
      </w:r>
      <w:r w:rsidRPr="00AC72F0">
        <w:rPr>
          <w:lang w:val="en-GB" w:eastAsia="el-GR" w:bidi="el-GR"/>
        </w:rPr>
        <w:t xml:space="preserve">, </w:t>
      </w:r>
      <w:r>
        <w:t xml:space="preserve">whitish or .grey, </w:t>
      </w:r>
      <w:r>
        <w:rPr>
          <w:lang w:val="el-GR" w:eastAsia="el-GR" w:bidi="el-GR"/>
        </w:rPr>
        <w:t>λευκὸφαιον</w:t>
      </w:r>
      <w:r w:rsidRPr="00AC72F0">
        <w:rPr>
          <w:lang w:val="en-GB" w:eastAsia="el-GR" w:bidi="el-GR"/>
        </w:rPr>
        <w:t xml:space="preserve">, </w:t>
      </w:r>
      <w:r>
        <w:t>(leuco-</w:t>
      </w:r>
      <w:r>
        <w:br/>
        <w:t xml:space="preserve">phaeon) he did not rightiy express thy </w:t>
      </w:r>
      <w:r>
        <w:rPr>
          <w:i/>
          <w:iCs/>
        </w:rPr>
        <w:t>album,</w:t>
      </w:r>
      <w:r>
        <w:t xml:space="preserve"> .white,"</w:t>
      </w:r>
      <w:r>
        <w:br/>
        <w:t xml:space="preserve">This is the </w:t>
      </w:r>
      <w:r>
        <w:rPr>
          <w:i/>
          <w:iCs/>
        </w:rPr>
        <w:t>azarac</w:t>
      </w:r>
      <w:r>
        <w:t xml:space="preserve"> of the </w:t>
      </w:r>
      <w:r>
        <w:rPr>
          <w:i/>
          <w:iCs/>
        </w:rPr>
        <w:t>Arabians,</w:t>
      </w:r>
      <w:r>
        <w:t xml:space="preserve"> which properly signifies</w:t>
      </w:r>
      <w:r>
        <w:br/>
        <w:t>party-colour’d, or sprinkled with black and white, and is from</w:t>
      </w:r>
      <w:r>
        <w:br/>
        <w:t xml:space="preserve">the </w:t>
      </w:r>
      <w:r>
        <w:rPr>
          <w:i/>
          <w:iCs/>
        </w:rPr>
        <w:t>Hebrew</w:t>
      </w:r>
      <w:r>
        <w:t xml:space="preserve"> </w:t>
      </w:r>
      <w:r>
        <w:rPr>
          <w:lang w:val="el-GR" w:eastAsia="el-GR" w:bidi="el-GR"/>
        </w:rPr>
        <w:t>ΌΊΙ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Tsarac,</w:t>
      </w:r>
      <w:r>
        <w:t xml:space="preserve"> " to sprinkle.'' So the </w:t>
      </w:r>
      <w:r>
        <w:rPr>
          <w:lang w:val="el-GR" w:eastAsia="el-GR" w:bidi="el-GR"/>
        </w:rPr>
        <w:t>τὸ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ποικιλιν</w:t>
      </w:r>
      <w:r w:rsidRPr="00AC72F0">
        <w:rPr>
          <w:lang w:val="en-GB" w:eastAsia="el-GR" w:bidi="el-GR"/>
        </w:rPr>
        <w:t>.</w:t>
      </w:r>
      <w:r>
        <w:br w:type="page"/>
      </w:r>
    </w:p>
    <w:p w14:paraId="4B83A5E7" w14:textId="77777777" w:rsidR="00AC72F0" w:rsidRDefault="00AC72F0" w:rsidP="00AC72F0">
      <w:pPr>
        <w:ind w:firstLine="360"/>
      </w:pPr>
      <w:r>
        <w:rPr>
          <w:i/>
          <w:iCs/>
        </w:rPr>
        <w:lastRenderedPageBreak/>
        <w:t>(various)</w:t>
      </w:r>
      <w:r>
        <w:t xml:space="preserve"> is by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>ῥαντόστ</w:t>
      </w:r>
      <w:r w:rsidRPr="00AC72F0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ἀπὸ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τοῦ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ῥαίνειν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(sprinkled,</w:t>
      </w:r>
      <w:r>
        <w:rPr>
          <w:i/>
          <w:iCs/>
        </w:rPr>
        <w:br/>
        <w:t>from the Verb signifying to s.prinblefi</w:t>
      </w:r>
      <w:r>
        <w:t xml:space="preserve"> The </w:t>
      </w:r>
      <w:r>
        <w:rPr>
          <w:i/>
          <w:iCs/>
        </w:rPr>
        <w:t xml:space="preserve">Latins fay </w:t>
      </w:r>
      <w:r>
        <w:rPr>
          <w:i/>
          <w:iCs/>
          <w:lang w:val="la-Latn" w:eastAsia="la-Latn" w:bidi="la-Latn"/>
        </w:rPr>
        <w:t>sparsum,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(sprinkled)</w:t>
      </w:r>
      <w:r>
        <w:t xml:space="preserve"> whence </w:t>
      </w:r>
      <w:r>
        <w:rPr>
          <w:i/>
          <w:iCs/>
          <w:lang w:val="la-Latn" w:eastAsia="la-Latn" w:bidi="la-Latn"/>
        </w:rPr>
        <w:t xml:space="preserve">Sparso </w:t>
      </w:r>
      <w:r>
        <w:rPr>
          <w:i/>
          <w:iCs/>
        </w:rPr>
        <w:t>arc</w:t>
      </w:r>
      <w:r>
        <w:t xml:space="preserve"> in the Comic Poet.- And in the</w:t>
      </w:r>
      <w:r>
        <w:br/>
        <w:t xml:space="preserve">Glosses: </w:t>
      </w:r>
      <w:r>
        <w:rPr>
          <w:i/>
          <w:iCs/>
          <w:lang w:val="la-Latn" w:eastAsia="la-Latn" w:bidi="la-Latn"/>
        </w:rPr>
        <w:t>Aspersus,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είδος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ἰχθύος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κά</w:t>
      </w:r>
      <w:r w:rsidRPr="00AC72F0">
        <w:rPr>
          <w:lang w:val="en-GB" w:eastAsia="el-GR" w:bidi="el-GR"/>
        </w:rPr>
        <w:t>/</w:t>
      </w:r>
      <w:r>
        <w:rPr>
          <w:lang w:val="el-GR" w:eastAsia="el-GR" w:bidi="el-GR"/>
        </w:rPr>
        <w:t>αστίκτα</w:t>
      </w:r>
      <w:r w:rsidRPr="00AC72F0">
        <w:rPr>
          <w:lang w:val="en-GB" w:eastAsia="el-GR" w:bidi="el-GR"/>
        </w:rPr>
        <w:t xml:space="preserve"> </w:t>
      </w:r>
      <w:r w:rsidRPr="00AC72F0">
        <w:rPr>
          <w:i/>
          <w:iCs/>
          <w:lang w:val="en-GB" w:eastAsia="el-GR" w:bidi="el-GR"/>
        </w:rPr>
        <w:t>(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Aspersus </w:t>
      </w:r>
      <w:r>
        <w:rPr>
          <w:i/>
          <w:iCs/>
        </w:rPr>
        <w:t>is a</w:t>
      </w:r>
      <w:r>
        <w:rPr>
          <w:i/>
          <w:iCs/>
        </w:rPr>
        <w:br/>
        <w:t>hind of a spotted Pisoscy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sparsu Tempora, sparsum </w:t>
      </w:r>
      <w:r>
        <w:rPr>
          <w:i/>
          <w:iCs/>
        </w:rPr>
        <w:t>Caput</w:t>
      </w:r>
      <w:r>
        <w:rPr>
          <w:i/>
          <w:iCs/>
        </w:rPr>
        <w:br/>
      </w:r>
      <w:r>
        <w:t xml:space="preserve">" sprinkled Temples, sprinkled Head,” denote </w:t>
      </w:r>
      <w:r>
        <w:rPr>
          <w:lang w:val="el-GR" w:eastAsia="el-GR" w:bidi="el-GR"/>
        </w:rPr>
        <w:t>τὸν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μιξσπόλιον</w:t>
      </w:r>
      <w:r w:rsidRPr="00AC72F0">
        <w:rPr>
          <w:lang w:val="en-GB" w:eastAsia="el-GR" w:bidi="el-GR"/>
        </w:rPr>
        <w:br/>
      </w:r>
      <w:r>
        <w:rPr>
          <w:i/>
          <w:iCs/>
        </w:rPr>
        <w:t>(a Man whose Head is sprinkled with grey Hairs) ,</w:t>
      </w:r>
      <w:r>
        <w:t xml:space="preserve"> in which</w:t>
      </w:r>
      <w:r>
        <w:br/>
        <w:t xml:space="preserve">Sense also we read the Verb </w:t>
      </w:r>
      <w:r>
        <w:rPr>
          <w:i/>
          <w:iCs/>
        </w:rPr>
        <w:t>zarac in Hisea :</w:t>
      </w:r>
      <w:r>
        <w:t xml:space="preserve"> They are mistaken,</w:t>
      </w:r>
      <w:r>
        <w:br/>
        <w:t>then, who render it azure or green.</w:t>
      </w:r>
    </w:p>
    <w:p w14:paraId="14805E32" w14:textId="77777777" w:rsidR="00AC72F0" w:rsidRDefault="00AC72F0" w:rsidP="00AC72F0">
      <w:pPr>
        <w:tabs>
          <w:tab w:val="left" w:pos="3161"/>
        </w:tabs>
        <w:ind w:firstLine="360"/>
      </w:pPr>
      <w:r>
        <w:rPr>
          <w:i/>
          <w:iCs/>
        </w:rPr>
        <w:t>Scrapion</w:t>
      </w:r>
      <w:r>
        <w:t xml:space="preserve"> taken Notice of but two Kinds os </w:t>
      </w:r>
      <w:r>
        <w:rPr>
          <w:lang w:val="la-Latn" w:eastAsia="la-Latn" w:bidi="la-Latn"/>
        </w:rPr>
        <w:t xml:space="preserve">Ambas, </w:t>
      </w:r>
      <w:r>
        <w:rPr>
          <w:i/>
          <w:iCs/>
        </w:rPr>
        <w:t>viz.</w:t>
      </w:r>
      <w:r>
        <w:rPr>
          <w:i/>
          <w:iCs/>
        </w:rPr>
        <w:br/>
      </w:r>
      <w:r>
        <w:t xml:space="preserve">that which his-Tranflator calls lky-colour, </w:t>
      </w:r>
      <w:r>
        <w:rPr>
          <w:i/>
          <w:iCs/>
        </w:rPr>
        <w:t>fecalinus)</w:t>
      </w:r>
      <w:r>
        <w:t xml:space="preserve"> and the</w:t>
      </w:r>
      <w:r>
        <w:br/>
        <w:t>white, of which the first was the best. Perhaps the Word in</w:t>
      </w:r>
      <w:r>
        <w:br/>
      </w:r>
      <w:r>
        <w:rPr>
          <w:i/>
          <w:iCs/>
        </w:rPr>
        <w:t>Arabic</w:t>
      </w:r>
      <w:r>
        <w:t xml:space="preserve"> for Sky-colour was </w:t>
      </w:r>
      <w:r>
        <w:rPr>
          <w:i/>
          <w:iCs/>
        </w:rPr>
        <w:t>alaxiheb,</w:t>
      </w:r>
      <w:r>
        <w:t xml:space="preserve"> as it is in </w:t>
      </w:r>
      <w:r>
        <w:rPr>
          <w:i/>
          <w:iCs/>
        </w:rPr>
        <w:t>Avisma,</w:t>
      </w:r>
      <w:r>
        <w:t xml:space="preserve"> and the</w:t>
      </w:r>
      <w:r>
        <w:br/>
        <w:t xml:space="preserve">'Old Translator rendered it </w:t>
      </w:r>
      <w:r>
        <w:rPr>
          <w:i/>
          <w:iCs/>
        </w:rPr>
        <w:t>steselinum,</w:t>
      </w:r>
      <w:r>
        <w:t xml:space="preserve"> from the Colour of the</w:t>
      </w:r>
      <w:r>
        <w:br/>
        <w:t xml:space="preserve">Stars, or- </w:t>
      </w:r>
      <w:r>
        <w:rPr>
          <w:i/>
          <w:iCs/>
        </w:rPr>
        <w:t>ccelinum,</w:t>
      </w:r>
      <w:r>
        <w:t xml:space="preserve"> as we have it. AS for the white, I doubt</w:t>
      </w:r>
      <w:r>
        <w:br/>
        <w:t xml:space="preserve">not hut it- was the same with what </w:t>
      </w:r>
      <w:r>
        <w:rPr>
          <w:i/>
          <w:iCs/>
        </w:rPr>
        <w:t>Simeon</w:t>
      </w:r>
      <w:r>
        <w:t xml:space="preserve"> calis </w:t>
      </w:r>
      <w:r>
        <w:rPr>
          <w:i/>
          <w:iCs/>
        </w:rPr>
        <w:t>Hypo leucum,;</w:t>
      </w:r>
      <w:r>
        <w:rPr>
          <w:i/>
          <w:iCs/>
        </w:rPr>
        <w:br/>
      </w:r>
      <w:r w:rsidRPr="00AC72F0">
        <w:rPr>
          <w:lang w:val="en-GB" w:eastAsia="el-GR" w:bidi="el-GR"/>
        </w:rPr>
        <w:t>(</w:t>
      </w:r>
      <w:r>
        <w:rPr>
          <w:lang w:val="el-GR" w:eastAsia="el-GR" w:bidi="el-GR"/>
        </w:rPr>
        <w:t>ὑπόλευκον</w:t>
      </w:r>
      <w:r w:rsidRPr="00AC72F0">
        <w:rPr>
          <w:lang w:val="en-GB" w:eastAsia="el-GR" w:bidi="el-GR"/>
        </w:rPr>
        <w:t xml:space="preserve">). </w:t>
      </w:r>
      <w:r>
        <w:t xml:space="preserve">and </w:t>
      </w:r>
      <w:r>
        <w:rPr>
          <w:i/>
          <w:iCs/>
        </w:rPr>
        <w:t>Aurisena azarac,</w:t>
      </w:r>
      <w:r>
        <w:t xml:space="preserve"> that is, an ashy white; for</w:t>
      </w:r>
      <w:r>
        <w:br/>
      </w:r>
      <w:r>
        <w:rPr>
          <w:i/>
          <w:iCs/>
        </w:rPr>
        <w:t>Garcias</w:t>
      </w:r>
      <w:r>
        <w:t xml:space="preserve"> is. mistaken, when he writes, that the whitest Ambar is</w:t>
      </w:r>
      <w:r>
        <w:br/>
        <w:t xml:space="preserve">Condemned hy </w:t>
      </w:r>
      <w:r>
        <w:rPr>
          <w:i/>
          <w:iCs/>
          <w:lang w:val="la-Latn" w:eastAsia="la-Latn" w:bidi="la-Latn"/>
        </w:rPr>
        <w:t>Serapion,</w:t>
      </w:r>
      <w:r>
        <w:rPr>
          <w:lang w:val="la-Latn" w:eastAsia="la-Latn" w:bidi="la-Latn"/>
        </w:rPr>
        <w:t xml:space="preserve"> </w:t>
      </w:r>
      <w:r>
        <w:t xml:space="preserve">who says simply </w:t>
      </w:r>
      <w:r>
        <w:rPr>
          <w:i/>
          <w:iCs/>
        </w:rPr>
        <w:t>white,</w:t>
      </w:r>
      <w:r>
        <w:t xml:space="preserve"> not whitish,</w:t>
      </w:r>
      <w:r>
        <w:br/>
        <w:t>or inclining to white. „*</w:t>
      </w:r>
      <w:r>
        <w:tab/>
        <w:t>-</w:t>
      </w:r>
    </w:p>
    <w:p w14:paraId="1BAA5E63" w14:textId="77777777" w:rsidR="00AC72F0" w:rsidRDefault="00AC72F0" w:rsidP="00AC72F0">
      <w:pPr>
        <w:ind w:firstLine="360"/>
      </w:pPr>
      <w:r>
        <w:t xml:space="preserve">But we are, in a manner, forced to render the </w:t>
      </w:r>
      <w:r>
        <w:rPr>
          <w:i/>
          <w:iCs/>
        </w:rPr>
        <w:t>Arabic</w:t>
      </w:r>
      <w:r>
        <w:t xml:space="preserve"> Word</w:t>
      </w:r>
      <w:r>
        <w:br/>
      </w:r>
      <w:r>
        <w:rPr>
          <w:i/>
          <w:iCs/>
        </w:rPr>
        <w:t>alaxiheb</w:t>
      </w:r>
      <w:r>
        <w:t xml:space="preserve"> whim,, by the later Accounts os tbree different Species</w:t>
      </w:r>
      <w:r>
        <w:br/>
        <w:t xml:space="preserve">off Ambar, under as many different Names, </w:t>
      </w:r>
      <w:r>
        <w:rPr>
          <w:i/>
          <w:iCs/>
        </w:rPr>
        <w:t>viz. Pcrambar,</w:t>
      </w:r>
      <w:r>
        <w:rPr>
          <w:i/>
          <w:iCs/>
        </w:rPr>
        <w:br/>
        <w:t>Puambar,</w:t>
      </w:r>
      <w:r>
        <w:t xml:space="preserve"> and </w:t>
      </w:r>
      <w:r>
        <w:rPr>
          <w:i/>
          <w:iCs/>
        </w:rPr>
        <w:t>Penambar.</w:t>
      </w:r>
      <w:r>
        <w:t xml:space="preserve"> The first of these jo the white, and</w:t>
      </w:r>
      <w:r>
        <w:br/>
        <w:t>the bestOf all; the second is the ash-coloured, which is next</w:t>
      </w:r>
      <w:r>
        <w:br/>
        <w:t>in Goodness and Price; and the third Sort is the black, which</w:t>
      </w:r>
      <w:r>
        <w:br/>
        <w:t>is- the cheapest,, and worst os the three.</w:t>
      </w:r>
    </w:p>
    <w:p w14:paraId="71F3B49C" w14:textId="77777777" w:rsidR="00AC72F0" w:rsidRDefault="00AC72F0" w:rsidP="00AC72F0">
      <w:pPr>
        <w:tabs>
          <w:tab w:val="left" w:pos="5566"/>
        </w:tabs>
        <w:ind w:firstLine="360"/>
      </w:pPr>
      <w:r>
        <w:t xml:space="preserve">We meet </w:t>
      </w:r>
      <w:r>
        <w:rPr>
          <w:i/>
          <w:iCs/>
        </w:rPr>
        <w:t xml:space="preserve">rtiaticandida </w:t>
      </w:r>
      <w:r>
        <w:rPr>
          <w:i/>
          <w:iCs/>
          <w:lang w:val="la-Latn" w:eastAsia="la-Latn" w:bidi="la-Latn"/>
        </w:rPr>
        <w:t>Sidera,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candida Flamma,</w:t>
      </w:r>
      <w:r>
        <w:t>" white</w:t>
      </w:r>
      <w:r>
        <w:br/>
        <w:t>" Stars, and white Flames," whenever we read the Poets; and</w:t>
      </w:r>
      <w:r>
        <w:br/>
        <w:t xml:space="preserve">this is literally true.. But </w:t>
      </w:r>
      <w:r>
        <w:rPr>
          <w:i/>
          <w:iCs/>
          <w:lang w:val="la-Latn" w:eastAsia="la-Latn" w:bidi="la-Latn"/>
        </w:rPr>
        <w:t xml:space="preserve">candens, </w:t>
      </w:r>
      <w:r>
        <w:rPr>
          <w:i/>
          <w:iCs/>
        </w:rPr>
        <w:t>“</w:t>
      </w:r>
      <w:r>
        <w:t xml:space="preserve"> shining, ’' for </w:t>
      </w:r>
      <w:r>
        <w:rPr>
          <w:i/>
          <w:iCs/>
          <w:lang w:val="la-Latn" w:eastAsia="la-Latn" w:bidi="la-Latn"/>
        </w:rPr>
        <w:t>candidus,.</w:t>
      </w:r>
      <w:r>
        <w:rPr>
          <w:i/>
          <w:iCs/>
          <w:lang w:val="la-Latn" w:eastAsia="la-Latn" w:bidi="la-Latn"/>
        </w:rPr>
        <w:br/>
      </w:r>
      <w:r>
        <w:t xml:space="preserve">" white," is also usual, and from thence </w:t>
      </w:r>
      <w:r>
        <w:rPr>
          <w:i/>
          <w:iCs/>
        </w:rPr>
        <w:t xml:space="preserve">Candela, </w:t>
      </w:r>
      <w:r>
        <w:rPr>
          <w:i/>
          <w:iCs/>
          <w:lang w:val="el-GR" w:eastAsia="el-GR" w:bidi="el-GR"/>
        </w:rPr>
        <w:t>ὑ</w:t>
      </w:r>
      <w:r w:rsidRPr="00AC72F0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haumrde,</w:t>
      </w:r>
      <w:r>
        <w:rPr>
          <w:i/>
          <w:iCs/>
        </w:rPr>
        <w:br/>
        <w:t>(a Candle) takes</w:t>
      </w:r>
      <w:r>
        <w:t xml:space="preserve"> its Name. So also, in the </w:t>
      </w:r>
      <w:r>
        <w:rPr>
          <w:i/>
          <w:iCs/>
        </w:rPr>
        <w:t>Greek, Kaplixpov.</w:t>
      </w:r>
      <w:r>
        <w:rPr>
          <w:i/>
          <w:iCs/>
        </w:rPr>
        <w:br/>
      </w:r>
      <w:r>
        <w:t>{Sand, or</w:t>
      </w:r>
      <w:r>
        <w:rPr>
          <w:i/>
          <w:iCs/>
        </w:rPr>
        <w:t xml:space="preserve">Jhinnig. is used for </w:t>
      </w:r>
      <w:r>
        <w:rPr>
          <w:i/>
          <w:iCs/>
          <w:lang w:val="la-Latn" w:eastAsia="la-Latn" w:bidi="la-Latn"/>
        </w:rPr>
        <w:t xml:space="preserve">candidum. </w:t>
      </w:r>
      <w:r>
        <w:rPr>
          <w:i/>
          <w:iCs/>
        </w:rPr>
        <w:t>“</w:t>
      </w:r>
      <w:r>
        <w:t xml:space="preserve"> white,” as </w:t>
      </w:r>
      <w:r>
        <w:rPr>
          <w:lang w:val="el-GR" w:eastAsia="el-GR" w:bidi="el-GR"/>
        </w:rPr>
        <w:t>λαμπρὰ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ειθῆς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(a seining white Garments</w:t>
      </w:r>
      <w:r>
        <w:t xml:space="preserve"> and </w:t>
      </w:r>
      <w:r>
        <w:rPr>
          <w:lang w:val="el-GR" w:eastAsia="el-GR" w:bidi="el-GR"/>
        </w:rPr>
        <w:t>λαμπρείμονες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(Candidates}.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Arabic</w:t>
      </w:r>
      <w:r>
        <w:t xml:space="preserve"> Word signifies a Star, or Lamp, from whence comes</w:t>
      </w:r>
      <w:r>
        <w:br/>
        <w:t>the Term for a white Colour. They who understood it, as</w:t>
      </w:r>
      <w:r>
        <w:br/>
      </w:r>
      <w:r>
        <w:rPr>
          <w:i/>
          <w:iCs/>
        </w:rPr>
        <w:t>Simeon</w:t>
      </w:r>
      <w:r>
        <w:t xml:space="preserve"> did, os a ruddy, </w:t>
      </w:r>
      <w:r>
        <w:rPr>
          <w:i/>
          <w:iCs/>
        </w:rPr>
        <w:t>{rutilusp</w:t>
      </w:r>
      <w:r>
        <w:t xml:space="preserve"> presented us with an Ambar</w:t>
      </w:r>
      <w:r>
        <w:br/>
        <w:t>dressed up in Red, of which there is none extant at this Day,,</w:t>
      </w:r>
      <w:r>
        <w:br/>
        <w:t>from a Misunderstanding of the Word.</w:t>
      </w:r>
      <w:r>
        <w:tab/>
        <w:t>;</w:t>
      </w:r>
    </w:p>
    <w:p w14:paraId="2D64AACD" w14:textId="77777777" w:rsidR="00AC72F0" w:rsidRDefault="00AC72F0" w:rsidP="00AC72F0">
      <w:pPr>
        <w:tabs>
          <w:tab w:val="left" w:leader="dot" w:pos="1047"/>
          <w:tab w:val="left" w:pos="1826"/>
          <w:tab w:val="left" w:leader="dot" w:pos="3161"/>
        </w:tabs>
        <w:ind w:firstLine="360"/>
      </w:pPr>
      <w:r>
        <w:rPr>
          <w:i/>
          <w:iCs/>
        </w:rPr>
        <w:t>, Brajsuvolus takes</w:t>
      </w:r>
      <w:r>
        <w:t xml:space="preserve"> the, yellow Amber, out of which Handles</w:t>
      </w:r>
      <w:r>
        <w:br/>
        <w:t>for Knives are made, for Succinum. Another learned Physi-</w:t>
      </w:r>
      <w:r>
        <w:br/>
        <w:t xml:space="preserve">cian, jn his Definitions, under the Word </w:t>
      </w:r>
      <w:r>
        <w:rPr>
          <w:lang w:val="el-GR" w:eastAsia="el-GR" w:bidi="el-GR"/>
        </w:rPr>
        <w:t>ήλεκτρον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(Electrum)</w:t>
      </w:r>
      <w:r>
        <w:rPr>
          <w:i/>
          <w:iCs/>
          <w:lang w:val="la-Latn" w:eastAsia="la-Latn" w:bidi="la-Latn"/>
        </w:rPr>
        <w:br/>
      </w:r>
      <w:r>
        <w:t xml:space="preserve">cites </w:t>
      </w:r>
      <w:r>
        <w:rPr>
          <w:i/>
          <w:iCs/>
        </w:rPr>
        <w:t>Scrapion,</w:t>
      </w:r>
      <w:r>
        <w:t xml:space="preserve"> where he treats of Ambar, as tho' there were no</w:t>
      </w:r>
      <w:r>
        <w:br/>
        <w:t>Difference between this Ambar and the Electrum, which they</w:t>
      </w:r>
      <w:r>
        <w:br/>
        <w:t xml:space="preserve">Call the Ambra of the Shops. </w:t>
      </w:r>
      <w:r>
        <w:rPr>
          <w:i/>
          <w:iCs/>
        </w:rPr>
        <w:t>Scaligcr</w:t>
      </w:r>
      <w:r>
        <w:t xml:space="preserve"> also, in his Notes upon</w:t>
      </w:r>
      <w:r>
        <w:br/>
      </w:r>
      <w:r>
        <w:rPr>
          <w:i/>
          <w:iCs/>
        </w:rPr>
        <w:t>Garcias,</w:t>
      </w:r>
      <w:r>
        <w:t xml:space="preserve"> does not scruple to call </w:t>
      </w:r>
      <w:r>
        <w:rPr>
          <w:i/>
          <w:iCs/>
          <w:lang w:val="la-Latn" w:eastAsia="la-Latn" w:bidi="la-Latn"/>
        </w:rPr>
        <w:t>Ambarum</w:t>
      </w:r>
      <w:r>
        <w:rPr>
          <w:lang w:val="la-Latn" w:eastAsia="la-Latn" w:bidi="la-Latn"/>
        </w:rPr>
        <w:t xml:space="preserve"> </w:t>
      </w:r>
      <w:r>
        <w:t xml:space="preserve">by the Name os </w:t>
      </w:r>
      <w:r>
        <w:rPr>
          <w:i/>
          <w:iCs/>
          <w:lang w:val="la-Latn" w:eastAsia="la-Latn" w:bidi="la-Latn"/>
        </w:rPr>
        <w:t>Suc-</w:t>
      </w:r>
      <w:r>
        <w:rPr>
          <w:i/>
          <w:iCs/>
          <w:lang w:val="la-Latn" w:eastAsia="la-Latn" w:bidi="la-Latn"/>
        </w:rPr>
        <w:br/>
        <w:t>cinunt</w:t>
      </w:r>
      <w:r>
        <w:rPr>
          <w:i/>
          <w:iCs/>
        </w:rPr>
        <w:tab/>
      </w:r>
      <w:r>
        <w:tab/>
        <w:t xml:space="preserve">. </w:t>
      </w:r>
      <w:r w:rsidRPr="00AC72F0">
        <w:rPr>
          <w:lang w:val="en-GB" w:eastAsia="el-GR" w:bidi="el-GR"/>
        </w:rPr>
        <w:t>'</w:t>
      </w:r>
      <w:r>
        <w:rPr>
          <w:lang w:val="el-GR" w:eastAsia="el-GR" w:bidi="el-GR"/>
        </w:rPr>
        <w:t>χ</w:t>
      </w:r>
      <w:r>
        <w:tab/>
        <w:t xml:space="preserve"> -</w:t>
      </w:r>
    </w:p>
    <w:p w14:paraId="09F94421" w14:textId="77777777" w:rsidR="00AC72F0" w:rsidRDefault="00AC72F0" w:rsidP="00AC72F0">
      <w:pPr>
        <w:ind w:firstLine="360"/>
      </w:pPr>
      <w:r>
        <w:t>They are all of them most grofly mistaken : The two Am-</w:t>
      </w:r>
      <w:r>
        <w:br/>
        <w:t>bras , are both of a different Nature, and derive their Names</w:t>
      </w:r>
      <w:r>
        <w:br/>
        <w:t xml:space="preserve">from a different Original. In one thing they agree, </w:t>
      </w:r>
      <w:r>
        <w:rPr>
          <w:i/>
          <w:iCs/>
        </w:rPr>
        <w:t>viz. in</w:t>
      </w:r>
      <w:r>
        <w:rPr>
          <w:i/>
          <w:iCs/>
        </w:rPr>
        <w:br/>
      </w:r>
      <w:r>
        <w:t>that they are said to rise out of Springs aster the manner of Bitu-</w:t>
      </w:r>
      <w:r>
        <w:br/>
        <w:t>men. The Succinum also is of a fragrant Smell, and the white</w:t>
      </w:r>
      <w:r>
        <w:br/>
        <w:t xml:space="preserve">Sort extremely fragrant, according to </w:t>
      </w:r>
      <w:r>
        <w:rPr>
          <w:i/>
          <w:iCs/>
        </w:rPr>
        <w:t>Pliny</w:t>
      </w:r>
      <w:r>
        <w:t xml:space="preserve"> ; for there is the</w:t>
      </w:r>
      <w:r>
        <w:br/>
        <w:t xml:space="preserve">white, the yellow, and the waxen: Yet, for all this, </w:t>
      </w:r>
      <w:r>
        <w:rPr>
          <w:i/>
          <w:iCs/>
        </w:rPr>
        <w:t xml:space="preserve">tiae </w:t>
      </w:r>
      <w:r>
        <w:rPr>
          <w:i/>
          <w:iCs/>
          <w:lang w:val="la-Latn" w:eastAsia="la-Latn" w:bidi="la-Latn"/>
        </w:rPr>
        <w:t>Am-</w:t>
      </w:r>
      <w:r>
        <w:rPr>
          <w:i/>
          <w:iCs/>
          <w:lang w:val="la-Latn" w:eastAsia="la-Latn" w:bidi="la-Latn"/>
        </w:rPr>
        <w:br/>
        <w:t>barum</w:t>
      </w:r>
      <w:r>
        <w:rPr>
          <w:lang w:val="la-Latn" w:eastAsia="la-Latn" w:bidi="la-Latn"/>
        </w:rPr>
        <w:t xml:space="preserve"> </w:t>
      </w:r>
      <w:r>
        <w:t xml:space="preserve">is a quite different thing from the </w:t>
      </w:r>
      <w:r>
        <w:rPr>
          <w:i/>
          <w:iCs/>
        </w:rPr>
        <w:t>Ambra,</w:t>
      </w:r>
      <w:r>
        <w:t xml:space="preserve"> .which is called</w:t>
      </w:r>
      <w:r>
        <w:br/>
      </w:r>
      <w:r>
        <w:rPr>
          <w:i/>
          <w:iCs/>
        </w:rPr>
        <w:t>Succinum.</w:t>
      </w:r>
      <w:r>
        <w:t xml:space="preserve"> Nor must we imagine, that </w:t>
      </w:r>
      <w:r>
        <w:rPr>
          <w:i/>
          <w:iCs/>
        </w:rPr>
        <w:t>Avisma</w:t>
      </w:r>
      <w:r>
        <w:t xml:space="preserve"> and </w:t>
      </w:r>
      <w:r>
        <w:rPr>
          <w:i/>
          <w:iCs/>
        </w:rPr>
        <w:t>Simeon</w:t>
      </w:r>
      <w:r>
        <w:rPr>
          <w:i/>
          <w:iCs/>
        </w:rPr>
        <w:br/>
        <w:t>Sethi,</w:t>
      </w:r>
      <w:r>
        <w:t xml:space="preserve"> when they mention the yellow or citron-coloured </w:t>
      </w:r>
      <w:r>
        <w:rPr>
          <w:i/>
          <w:iCs/>
        </w:rPr>
        <w:t>AmMy</w:t>
      </w:r>
      <w:r>
        <w:rPr>
          <w:i/>
          <w:iCs/>
        </w:rPr>
        <w:br/>
        <w:t>rum,</w:t>
      </w:r>
      <w:r>
        <w:t xml:space="preserve"> confound it with ths common </w:t>
      </w:r>
      <w:r>
        <w:rPr>
          <w:i/>
          <w:iCs/>
        </w:rPr>
        <w:t>Ambra.</w:t>
      </w:r>
    </w:p>
    <w:p w14:paraId="3AB76EAB" w14:textId="77777777" w:rsidR="00AC72F0" w:rsidRDefault="00AC72F0" w:rsidP="00AC72F0">
      <w:pPr>
        <w:ind w:firstLine="360"/>
      </w:pPr>
      <w:r>
        <w:t xml:space="preserve">We have already shewn, that the Name </w:t>
      </w:r>
      <w:r>
        <w:rPr>
          <w:i/>
          <w:iCs/>
          <w:lang w:val="la-Latn" w:eastAsia="la-Latn" w:bidi="la-Latn"/>
        </w:rPr>
        <w:t>Ambarum,</w:t>
      </w:r>
      <w:r>
        <w:rPr>
          <w:lang w:val="la-Latn" w:eastAsia="la-Latn" w:bidi="la-Latn"/>
        </w:rPr>
        <w:t xml:space="preserve"> </w:t>
      </w:r>
      <w:r>
        <w:t>to signify</w:t>
      </w:r>
      <w:r>
        <w:br/>
      </w:r>
      <w:r>
        <w:rPr>
          <w:i/>
          <w:iCs/>
        </w:rPr>
        <w:t>Succinum</w:t>
      </w:r>
      <w:r>
        <w:t xml:space="preserve"> or </w:t>
      </w:r>
      <w:r>
        <w:rPr>
          <w:i/>
          <w:iCs/>
        </w:rPr>
        <w:t>Electrum,</w:t>
      </w:r>
      <w:r>
        <w:t xml:space="preserve"> is not extant in any </w:t>
      </w:r>
      <w:r>
        <w:rPr>
          <w:i/>
          <w:iCs/>
        </w:rPr>
        <w:t>Greek</w:t>
      </w:r>
      <w:r>
        <w:t xml:space="preserve"> or </w:t>
      </w:r>
      <w:r>
        <w:rPr>
          <w:i/>
          <w:iCs/>
        </w:rPr>
        <w:t>Arabian</w:t>
      </w:r>
      <w:r>
        <w:rPr>
          <w:i/>
          <w:iCs/>
        </w:rPr>
        <w:br/>
      </w:r>
      <w:r>
        <w:t>Author of considerable Antiquity. Moreover, all the Moderns,</w:t>
      </w:r>
      <w:r>
        <w:br/>
        <w:t>- who have given us Relations of Voyages to the new World,</w:t>
      </w:r>
      <w:r>
        <w:br/>
        <w:t>mention only three Sorts, and as many different Colours of</w:t>
      </w:r>
      <w:r>
        <w:br/>
        <w:t>Ambannn, or Ambar, which are, the white, the ash-colour’d,</w:t>
      </w:r>
      <w:r>
        <w:br/>
        <w:t>and the black; of these the white is the most valued, and the</w:t>
      </w:r>
      <w:r>
        <w:br/>
        <w:t xml:space="preserve">black the least esteemed. </w:t>
      </w:r>
      <w:r>
        <w:rPr>
          <w:i/>
          <w:iCs/>
        </w:rPr>
        <w:t>Simeon Sethi,</w:t>
      </w:r>
      <w:r>
        <w:t xml:space="preserve"> instead of the white</w:t>
      </w:r>
      <w:r>
        <w:br/>
        <w:t xml:space="preserve">Ambar, makes the </w:t>
      </w:r>
      <w:r>
        <w:rPr>
          <w:i/>
          <w:iCs/>
        </w:rPr>
        <w:t>nsosm. (ruddy,</w:t>
      </w:r>
      <w:r>
        <w:t xml:space="preserve"> or </w:t>
      </w:r>
      <w:r>
        <w:rPr>
          <w:i/>
          <w:iCs/>
        </w:rPr>
        <w:t>gold-coloured)</w:t>
      </w:r>
      <w:r>
        <w:t xml:space="preserve"> to be the</w:t>
      </w:r>
      <w:r>
        <w:br/>
        <w:t>most precious; as to the rest, he agrees with the others; for</w:t>
      </w:r>
      <w:r>
        <w:br/>
        <w:t xml:space="preserve">his second Sort is the </w:t>
      </w:r>
      <w:r>
        <w:rPr>
          <w:lang w:val="el-GR" w:eastAsia="el-GR" w:bidi="el-GR"/>
        </w:rPr>
        <w:t>ὑκόλευζβν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(whiiise)</w:t>
      </w:r>
      <w:r>
        <w:t xml:space="preserve"> and his third and last</w:t>
      </w:r>
      <w:r>
        <w:br/>
        <w:t xml:space="preserve">Sort is the </w:t>
      </w:r>
      <w:r>
        <w:rPr>
          <w:lang w:val="el-GR" w:eastAsia="el-GR" w:bidi="el-GR"/>
        </w:rPr>
        <w:t>μέλαν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(black). . Fcrdinand Lopez,</w:t>
      </w:r>
      <w:r>
        <w:t xml:space="preserve"> aS well as the rest,</w:t>
      </w:r>
      <w:r>
        <w:br/>
        <w:t>reckons three Sorts of Ainbar, but differs a little in their Names,</w:t>
      </w:r>
      <w:r>
        <w:br/>
        <w:t xml:space="preserve">of winch he gives an Explication. They are the </w:t>
      </w:r>
      <w:r>
        <w:rPr>
          <w:i/>
          <w:iCs/>
        </w:rPr>
        <w:t>Ponahambar,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Coambar,</w:t>
      </w:r>
      <w:r>
        <w:t xml:space="preserve"> and the </w:t>
      </w:r>
      <w:r>
        <w:rPr>
          <w:i/>
          <w:iCs/>
        </w:rPr>
        <w:t>Maniambar</w:t>
      </w:r>
      <w:r>
        <w:t xml:space="preserve"> ; the </w:t>
      </w:r>
      <w:r>
        <w:rPr>
          <w:i/>
          <w:iCs/>
        </w:rPr>
        <w:t>Ponahambar</w:t>
      </w:r>
      <w:r>
        <w:t xml:space="preserve"> is the</w:t>
      </w:r>
      <w:r>
        <w:br/>
        <w:t xml:space="preserve">white, which is in highest Esteem; the Word signifies </w:t>
      </w:r>
      <w:r>
        <w:rPr>
          <w:i/>
          <w:iCs/>
        </w:rPr>
        <w:t>Golden</w:t>
      </w:r>
      <w:r>
        <w:rPr>
          <w:i/>
          <w:iCs/>
        </w:rPr>
        <w:br/>
        <w:t>-Ambar,</w:t>
      </w:r>
      <w:r>
        <w:t xml:space="preserve"> and this Sort bears a greater Price than, the others, being</w:t>
      </w:r>
      <w:r>
        <w:br/>
        <w:t>very scarce, and gathered with much Difficulty : This is plain-</w:t>
      </w:r>
      <w:r>
        <w:br/>
        <w:t xml:space="preserve">ly the </w:t>
      </w:r>
      <w:r>
        <w:rPr>
          <w:i/>
          <w:iCs/>
        </w:rPr>
        <w:t>Kipdur</w:t>
      </w:r>
      <w:r>
        <w:t xml:space="preserve"> </w:t>
      </w:r>
      <w:r>
        <w:rPr>
          <w:lang w:val="el-GR" w:eastAsia="el-GR" w:bidi="el-GR"/>
        </w:rPr>
        <w:t>ἄμπαρ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(the red Ampor)</w:t>
      </w:r>
      <w:r>
        <w:t xml:space="preserve"> os </w:t>
      </w:r>
      <w:r>
        <w:rPr>
          <w:i/>
          <w:iCs/>
        </w:rPr>
        <w:t>Simeon,</w:t>
      </w:r>
      <w:r>
        <w:t xml:space="preserve"> and is called</w:t>
      </w:r>
      <w:r>
        <w:br/>
      </w:r>
      <w:r>
        <w:rPr>
          <w:i/>
          <w:iCs/>
        </w:rPr>
        <w:t>Golden,</w:t>
      </w:r>
      <w:r>
        <w:t xml:space="preserve"> I suppose, not from the Colour, but the. Prine, as </w:t>
      </w:r>
      <w:r>
        <w:rPr>
          <w:i/>
          <w:iCs/>
        </w:rPr>
        <w:t>Loper</w:t>
      </w:r>
      <w:r>
        <w:rPr>
          <w:i/>
          <w:iCs/>
        </w:rPr>
        <w:br/>
      </w:r>
      <w:r>
        <w:t>clearly hints, and as in is. expressed in the Language os the</w:t>
      </w:r>
      <w:r>
        <w:br/>
      </w:r>
      <w:r>
        <w:lastRenderedPageBreak/>
        <w:t xml:space="preserve">Natives by </w:t>
      </w:r>
      <w:r>
        <w:rPr>
          <w:i/>
          <w:iCs/>
        </w:rPr>
        <w:t>Ponambar</w:t>
      </w:r>
      <w:r>
        <w:t xml:space="preserve"> ; and perhaps this deceived </w:t>
      </w:r>
      <w:r>
        <w:rPr>
          <w:i/>
          <w:iCs/>
        </w:rPr>
        <w:t>Simeon,</w:t>
      </w:r>
      <w:r>
        <w:t xml:space="preserve"> who</w:t>
      </w:r>
      <w:r>
        <w:br/>
        <w:t xml:space="preserve">might, understand </w:t>
      </w:r>
      <w:r>
        <w:rPr>
          <w:i/>
          <w:iCs/>
        </w:rPr>
        <w:t>Golden</w:t>
      </w:r>
      <w:r>
        <w:t xml:space="preserve"> to- mean the Colour S Some call it</w:t>
      </w:r>
      <w:r>
        <w:br/>
      </w:r>
      <w:r>
        <w:rPr>
          <w:i/>
          <w:iCs/>
        </w:rPr>
        <w:t>Porambar,</w:t>
      </w:r>
      <w:r>
        <w:t xml:space="preserve"> and interpret It of white Ambar ; So, again, what</w:t>
      </w:r>
      <w:r>
        <w:br/>
        <w:t xml:space="preserve">others, call </w:t>
      </w:r>
      <w:r>
        <w:rPr>
          <w:i/>
          <w:iCs/>
        </w:rPr>
        <w:t>Puambar,</w:t>
      </w:r>
      <w:r>
        <w:t xml:space="preserve"> is by </w:t>
      </w:r>
      <w:r>
        <w:rPr>
          <w:i/>
          <w:iCs/>
        </w:rPr>
        <w:t>Loper,</w:t>
      </w:r>
      <w:r>
        <w:t xml:space="preserve"> called </w:t>
      </w:r>
      <w:r>
        <w:rPr>
          <w:i/>
          <w:iCs/>
        </w:rPr>
        <w:t>Coambar,.</w:t>
      </w:r>
      <w:r>
        <w:t xml:space="preserve"> which he</w:t>
      </w:r>
      <w:r>
        <w:br/>
        <w:t xml:space="preserve">interprets </w:t>
      </w:r>
      <w:r>
        <w:rPr>
          <w:i/>
          <w:iCs/>
        </w:rPr>
        <w:t>Jisater-Ambdr</w:t>
      </w:r>
      <w:r>
        <w:t xml:space="preserve"> ; because, by its long and Violent Agi-</w:t>
      </w:r>
      <w:r>
        <w:br/>
        <w:t>tation onIheWaters, it has lost much of its Virtue; this is of</w:t>
      </w:r>
      <w:r>
        <w:br/>
        <w:t xml:space="preserve">-an Ash-colour: The third IS the </w:t>
      </w:r>
      <w:r>
        <w:rPr>
          <w:i/>
          <w:iCs/>
        </w:rPr>
        <w:t>Maniamhar,</w:t>
      </w:r>
      <w:r>
        <w:t xml:space="preserve"> which signifies</w:t>
      </w:r>
      <w:r>
        <w:br/>
      </w:r>
      <w:r>
        <w:rPr>
          <w:i/>
          <w:iCs/>
        </w:rPr>
        <w:t>Pise-Arr. bar</w:t>
      </w:r>
      <w:r>
        <w:t>,. for it is devoured by Whales, and after some time</w:t>
      </w:r>
      <w:r>
        <w:br/>
        <w:t>brought up again by them, unconcocted, whence its Blackness</w:t>
      </w:r>
      <w:r>
        <w:br/>
        <w:t>is contracted: And this agrees also with sumiStf’s Opinion, who</w:t>
      </w:r>
    </w:p>
    <w:p w14:paraId="2A1D774E" w14:textId="77777777" w:rsidR="00AC72F0" w:rsidRDefault="00AC72F0" w:rsidP="00AC72F0">
      <w:pPr>
        <w:tabs>
          <w:tab w:val="left" w:pos="3287"/>
        </w:tabs>
      </w:pPr>
      <w:r>
        <w:t>says, that the-Fishes which drink of: the-Fotmtains of Amhar,</w:t>
      </w:r>
      <w:r>
        <w:br/>
        <w:t xml:space="preserve">cast it up again coloured black. </w:t>
      </w:r>
      <w:r>
        <w:rPr>
          <w:vertAlign w:val="superscript"/>
        </w:rPr>
        <w:t>1</w:t>
      </w:r>
      <w:r>
        <w:tab/>
      </w:r>
      <w:r>
        <w:rPr>
          <w:vertAlign w:val="subscript"/>
        </w:rPr>
        <w:t>z</w:t>
      </w:r>
      <w:r>
        <w:t>..</w:t>
      </w:r>
      <w:r>
        <w:rPr>
          <w:vertAlign w:val="subscript"/>
        </w:rPr>
        <w:t>:</w:t>
      </w:r>
      <w:r>
        <w:t xml:space="preserve">' </w:t>
      </w:r>
      <w:r>
        <w:rPr>
          <w:lang w:val="el-GR" w:eastAsia="el-GR" w:bidi="el-GR"/>
        </w:rPr>
        <w:t>ά</w:t>
      </w:r>
      <w:r w:rsidRPr="00AC72F0">
        <w:rPr>
          <w:lang w:val="en-GB" w:eastAsia="el-GR" w:bidi="el-GR"/>
        </w:rPr>
        <w:t xml:space="preserve"> </w:t>
      </w:r>
      <w:r>
        <w:t>- . i</w:t>
      </w:r>
    </w:p>
    <w:p w14:paraId="4776B55D" w14:textId="77777777" w:rsidR="00AC72F0" w:rsidRDefault="00AC72F0" w:rsidP="00AC72F0">
      <w:pPr>
        <w:tabs>
          <w:tab w:val="left" w:pos="3287"/>
        </w:tabs>
        <w:ind w:firstLine="360"/>
      </w:pPr>
      <w:r>
        <w:t xml:space="preserve">There is mention made of </w:t>
      </w:r>
      <w:r>
        <w:rPr>
          <w:lang w:val="el-GR" w:eastAsia="el-GR" w:bidi="el-GR"/>
        </w:rPr>
        <w:t>κάμαμπαρ</w:t>
      </w:r>
      <w:r>
        <w:rPr>
          <w:i/>
          <w:iCs/>
        </w:rPr>
        <w:t>scCacornpar) in Myrepo</w:t>
      </w:r>
      <w:r>
        <w:rPr>
          <w:i/>
          <w:iCs/>
        </w:rPr>
        <w:br/>
      </w:r>
      <w:r>
        <w:t xml:space="preserve">fesis Plaisters, </w:t>
      </w:r>
      <w:r>
        <w:rPr>
          <w:i/>
          <w:iCs/>
        </w:rPr>
        <w:t>Compos.</w:t>
      </w:r>
      <w:r>
        <w:t xml:space="preserve"> 3'. </w:t>
      </w:r>
      <w:r>
        <w:rPr>
          <w:lang w:val="el-GR" w:eastAsia="el-GR" w:bidi="el-GR"/>
        </w:rPr>
        <w:t>ξυλαζόης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κἀκαμπαρ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ξυλράαλσἀμα</w:t>
      </w:r>
      <w:r w:rsidRPr="00AC72F0">
        <w:rPr>
          <w:lang w:eastAsia="el-GR" w:bidi="el-GR"/>
        </w:rPr>
        <w:t>,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ξυλοκασίας</w:t>
      </w:r>
      <w:r w:rsidRPr="00AC72F0">
        <w:rPr>
          <w:lang w:eastAsia="el-GR" w:bidi="el-GR"/>
        </w:rPr>
        <w:t xml:space="preserve">, </w:t>
      </w:r>
      <w:r>
        <w:rPr>
          <w:i/>
          <w:iCs/>
        </w:rPr>
        <w:t xml:space="preserve">etc. </w:t>
      </w:r>
      <w:r w:rsidRPr="00AC72F0">
        <w:rPr>
          <w:i/>
          <w:iCs/>
          <w:lang w:eastAsia="el-GR" w:bidi="el-GR"/>
        </w:rPr>
        <w:t>—</w:t>
      </w:r>
      <w:r>
        <w:rPr>
          <w:i/>
          <w:iCs/>
        </w:rPr>
        <w:t>t— of Lignum Aloes,, Cacarnpar, jsiylascals.a.-</w:t>
      </w:r>
      <w:r>
        <w:rPr>
          <w:i/>
          <w:iCs/>
        </w:rPr>
        <w:br/>
        <w:t xml:space="preserve">mum. Cassia </w:t>
      </w:r>
      <w:r>
        <w:rPr>
          <w:i/>
          <w:iCs/>
          <w:lang w:val="la-Latn" w:eastAsia="la-Latn" w:bidi="la-Latn"/>
        </w:rPr>
        <w:t xml:space="preserve">Lignea, </w:t>
      </w:r>
      <w:r>
        <w:rPr>
          <w:i/>
          <w:iCs/>
        </w:rPr>
        <w:t>etc.</w:t>
      </w:r>
      <w:r>
        <w:t xml:space="preserve"> What Reason </w:t>
      </w:r>
      <w:r>
        <w:rPr>
          <w:i/>
          <w:iCs/>
        </w:rPr>
        <w:t>Pushsius</w:t>
      </w:r>
      <w:r>
        <w:t xml:space="preserve"> had to trans-</w:t>
      </w:r>
      <w:r>
        <w:br/>
        <w:t xml:space="preserve">late </w:t>
      </w:r>
      <w:r>
        <w:rPr>
          <w:i/>
          <w:iCs/>
        </w:rPr>
        <w:t>Cacarnpar, Betony, -</w:t>
      </w:r>
      <w:r>
        <w:t xml:space="preserve"> I cannot so much aS guesshut-how is</w:t>
      </w:r>
      <w:r>
        <w:br/>
        <w:t xml:space="preserve">it likely, that the Author would put </w:t>
      </w:r>
      <w:r>
        <w:rPr>
          <w:i/>
          <w:iCs/>
        </w:rPr>
        <w:t>Betony</w:t>
      </w:r>
      <w:r>
        <w:t xml:space="preserve"> among exotic Aro-</w:t>
      </w:r>
      <w:r>
        <w:br/>
        <w:t xml:space="preserve">matics ? But I have observed Os </w:t>
      </w:r>
      <w:r>
        <w:rPr>
          <w:i/>
          <w:iCs/>
        </w:rPr>
        <w:t>Fuchsias,</w:t>
      </w:r>
      <w:r>
        <w:t xml:space="preserve"> that he every-where:</w:t>
      </w:r>
      <w:r>
        <w:br/>
        <w:t xml:space="preserve">takes the Liberty </w:t>
      </w:r>
      <w:r>
        <w:rPr>
          <w:i/>
          <w:iCs/>
        </w:rPr>
        <w:t>os changing</w:t>
      </w:r>
      <w:r>
        <w:t xml:space="preserve"> what he does, not understand ;</w:t>
      </w:r>
      <w:r>
        <w:br/>
        <w:t>which is a Practice scarce , tolerable , in a Man os Letters, but</w:t>
      </w:r>
      <w:r>
        <w:br/>
        <w:t>most unpardonable in a Physician, on account os the Mischiess.</w:t>
      </w:r>
      <w:r>
        <w:br/>
        <w:t>which usually result thence to the infirm Part of Mankind. .. I.</w:t>
      </w:r>
      <w:r>
        <w:br/>
        <w:t>am apt to suspect, that-we are to understand by it some kind of</w:t>
      </w:r>
      <w:r>
        <w:br/>
        <w:t xml:space="preserve">Ambar ; and perhaps it is what </w:t>
      </w:r>
      <w:r>
        <w:rPr>
          <w:i/>
          <w:iCs/>
        </w:rPr>
        <w:t>Loper,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ua the Natives called</w:t>
      </w:r>
      <w:r>
        <w:br/>
      </w:r>
      <w:r>
        <w:rPr>
          <w:i/>
          <w:iCs/>
        </w:rPr>
        <w:t>Coambar.</w:t>
      </w:r>
      <w:r>
        <w:t xml:space="preserve"> The </w:t>
      </w:r>
      <w:r>
        <w:rPr>
          <w:i/>
          <w:iCs/>
        </w:rPr>
        <w:t>Greeks</w:t>
      </w:r>
      <w:r>
        <w:t xml:space="preserve"> seem to have pronounced, </w:t>
      </w:r>
      <w:r>
        <w:rPr>
          <w:lang w:val="el-GR" w:eastAsia="el-GR" w:bidi="el-GR"/>
        </w:rPr>
        <w:t>κἀκαμπμα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i/>
          <w:iCs/>
        </w:rPr>
        <w:t>(Cacarnpar)</w:t>
      </w:r>
      <w:r>
        <w:t xml:space="preserve"> infread oszaafe^ap, </w:t>
      </w:r>
      <w:r>
        <w:rPr>
          <w:i/>
          <w:iCs/>
        </w:rPr>
        <w:t>(Caambar)</w:t>
      </w:r>
      <w:r>
        <w:t xml:space="preserve"> or</w:t>
      </w:r>
      <w:r>
        <w:rPr>
          <w:i/>
          <w:iCs/>
        </w:rPr>
        <w:t>soapescap frCcsam^</w:t>
      </w:r>
      <w:r>
        <w:rPr>
          <w:i/>
          <w:iCs/>
        </w:rPr>
        <w:br/>
        <w:t>bars.</w:t>
      </w:r>
      <w:r>
        <w:t xml:space="preserve"> We must, however, acknowledge, .that </w:t>
      </w:r>
      <w:r>
        <w:rPr>
          <w:lang w:val="el-GR" w:eastAsia="el-GR" w:bidi="el-GR"/>
        </w:rPr>
        <w:t>καννὰμπαρις</w:t>
      </w:r>
      <w:r w:rsidRPr="00AC72F0">
        <w:rPr>
          <w:lang w:eastAsia="el-GR" w:bidi="el-GR"/>
        </w:rPr>
        <w:br/>
      </w:r>
      <w:r>
        <w:rPr>
          <w:i/>
          <w:iCs/>
        </w:rPr>
        <w:t>(Nacamparis-)</w:t>
      </w:r>
      <w:r>
        <w:t xml:space="preserve"> is a Word that ofteur occurs in </w:t>
      </w:r>
      <w:r>
        <w:rPr>
          <w:i/>
          <w:iCs/>
        </w:rPr>
        <w:t>Myraps.us,</w:t>
      </w:r>
      <w:r>
        <w:t xml:space="preserve"> with'</w:t>
      </w:r>
      <w:r>
        <w:br/>
        <w:t>an Interpretation that will hardly agree wish any Species os</w:t>
      </w:r>
      <w:r>
        <w:br/>
        <w:t xml:space="preserve">Ambar: For in his Antidote </w:t>
      </w:r>
      <w:r>
        <w:rPr>
          <w:lang w:val="el-GR" w:eastAsia="el-GR" w:bidi="el-GR"/>
        </w:rPr>
        <w:t>διὰ</w:t>
      </w:r>
      <w:r w:rsidRPr="00AC72F0">
        <w:rPr>
          <w:lang w:eastAsia="el-GR" w:bidi="el-GR"/>
        </w:rPr>
        <w:t xml:space="preserve"> '</w:t>
      </w:r>
      <w:r>
        <w:rPr>
          <w:lang w:val="el-GR" w:eastAsia="el-GR" w:bidi="el-GR"/>
        </w:rPr>
        <w:t>μαδπὸων</w:t>
      </w:r>
      <w:r w:rsidRPr="00AC72F0">
        <w:rPr>
          <w:lang w:eastAsia="el-GR" w:bidi="el-GR"/>
        </w:rPr>
        <w:t xml:space="preserve">, </w:t>
      </w:r>
      <w:r>
        <w:rPr>
          <w:i/>
          <w:iCs/>
        </w:rPr>
        <w:t>(of quinces j Caps</w:t>
      </w:r>
      <w:r>
        <w:rPr>
          <w:i/>
          <w:iCs/>
        </w:rPr>
        <w:br/>
      </w:r>
      <w:r>
        <w:t xml:space="preserve">37. he explains it.by </w:t>
      </w:r>
      <w:r>
        <w:rPr>
          <w:lang w:val="el-GR" w:eastAsia="el-GR" w:bidi="el-GR"/>
        </w:rPr>
        <w:t>δροσιρβόταΜΓ</w:t>
      </w:r>
      <w:r w:rsidRPr="00AC72F0">
        <w:rPr>
          <w:lang w:eastAsia="el-GR" w:bidi="el-GR"/>
        </w:rPr>
        <w:t xml:space="preserve">, </w:t>
      </w:r>
      <w:r>
        <w:rPr>
          <w:i/>
          <w:iCs/>
        </w:rPr>
        <w:t>seDressebotanonj majRecscasap.</w:t>
      </w:r>
      <w:r>
        <w:rPr>
          <w:i/>
          <w:iCs/>
        </w:rPr>
        <w:br/>
      </w:r>
      <w:r>
        <w:rPr>
          <w:lang w:val="el-GR" w:eastAsia="el-GR" w:bidi="el-GR"/>
        </w:rPr>
        <w:t>ἤ</w:t>
      </w:r>
      <w:r w:rsidRPr="00AC72F0">
        <w:rPr>
          <w:lang w:eastAsia="el-GR" w:bidi="el-GR"/>
        </w:rPr>
        <w:t>.'</w:t>
      </w:r>
      <w:r>
        <w:rPr>
          <w:lang w:val="el-GR" w:eastAsia="el-GR" w:bidi="el-GR"/>
        </w:rPr>
        <w:t>ος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δοοομαότανον</w:t>
      </w:r>
      <w:r w:rsidRPr="00AC72F0">
        <w:rPr>
          <w:lang w:eastAsia="el-GR" w:bidi="el-GR"/>
        </w:rPr>
        <w:t xml:space="preserve"> </w:t>
      </w:r>
      <w:r>
        <w:t xml:space="preserve">s </w:t>
      </w:r>
      <w:r>
        <w:rPr>
          <w:i/>
          <w:iCs/>
          <w:lang w:val="la-Latn" w:eastAsia="la-Latn" w:bidi="la-Latn"/>
        </w:rPr>
        <w:t xml:space="preserve">Caca </w:t>
      </w:r>
      <w:r>
        <w:rPr>
          <w:i/>
          <w:iCs/>
        </w:rPr>
        <w:t>tap ar</w:t>
      </w:r>
      <w:r>
        <w:t xml:space="preserve"> or </w:t>
      </w:r>
      <w:r>
        <w:rPr>
          <w:i/>
          <w:iCs/>
        </w:rPr>
        <w:t>Drosubotanon')</w:t>
      </w:r>
      <w:r>
        <w:t xml:space="preserve"> ; and Cap. 79.</w:t>
      </w:r>
      <w:r>
        <w:br/>
        <w:t xml:space="preserve">in his Antidote against the Dysentery and </w:t>
      </w:r>
      <w:r w:rsidRPr="00AC72F0">
        <w:rPr>
          <w:lang w:eastAsia="el-GR" w:bidi="el-GR"/>
        </w:rPr>
        <w:t>€01</w:t>
      </w:r>
      <w:r>
        <w:rPr>
          <w:lang w:val="el-GR" w:eastAsia="el-GR" w:bidi="el-GR"/>
        </w:rPr>
        <w:t>ίο</w:t>
      </w:r>
      <w:r w:rsidRPr="00AC72F0">
        <w:rPr>
          <w:lang w:eastAsia="el-GR" w:bidi="el-GR"/>
        </w:rPr>
        <w:t>,.,</w:t>
      </w:r>
      <w:r>
        <w:rPr>
          <w:lang w:val="el-GR" w:eastAsia="el-GR" w:bidi="el-GR"/>
        </w:rPr>
        <w:t>γμρεύφυλλον</w:t>
      </w:r>
      <w:r w:rsidRPr="00AC72F0">
        <w:rPr>
          <w:lang w:eastAsia="el-GR" w:bidi="el-GR"/>
        </w:rPr>
        <w:t>,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κἀκαμπαρ</w:t>
      </w:r>
      <w:r w:rsidRPr="00AC72F0">
        <w:rPr>
          <w:lang w:eastAsia="el-GR" w:bidi="el-GR"/>
        </w:rPr>
        <w:t xml:space="preserve"> </w:t>
      </w:r>
      <w:r>
        <w:t xml:space="preserve">rjToi </w:t>
      </w:r>
      <w:r>
        <w:rPr>
          <w:lang w:val="el-GR" w:eastAsia="el-GR" w:bidi="el-GR"/>
        </w:rPr>
        <w:t>δροομ</w:t>
      </w:r>
      <w:r w:rsidRPr="00AC72F0">
        <w:rPr>
          <w:lang w:eastAsia="el-GR" w:bidi="el-GR"/>
        </w:rPr>
        <w:t>]</w:t>
      </w:r>
      <w:r>
        <w:rPr>
          <w:lang w:val="el-GR" w:eastAsia="el-GR" w:bidi="el-GR"/>
        </w:rPr>
        <w:t>ψτανον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(Carsuphesli, etc.)</w:t>
      </w:r>
      <w:r>
        <w:t xml:space="preserve"> In the Aaridom.</w:t>
      </w:r>
      <w:r>
        <w:br/>
      </w:r>
      <w:r>
        <w:rPr>
          <w:i/>
          <w:iCs/>
        </w:rPr>
        <w:t>os Castor,</w:t>
      </w:r>
      <w:r>
        <w:t xml:space="preserve"> which is the twentieth in </w:t>
      </w:r>
      <w:r>
        <w:rPr>
          <w:i/>
          <w:iCs/>
        </w:rPr>
        <w:t>Fuchsiurs</w:t>
      </w:r>
      <w:r>
        <w:t xml:space="preserve"> Edition, and</w:t>
      </w:r>
      <w:r>
        <w:br/>
        <w:t xml:space="preserve">the same with the above quoted, </w:t>
      </w:r>
      <w:r>
        <w:rPr>
          <w:lang w:val="el-GR" w:eastAsia="el-GR" w:bidi="el-GR"/>
        </w:rPr>
        <w:t>Ἀμα</w:t>
      </w:r>
      <w:r w:rsidRPr="00AC72F0">
        <w:rPr>
          <w:lang w:val="en-GB" w:eastAsia="el-GR" w:bidi="el-GR"/>
        </w:rPr>
        <w:t xml:space="preserve">.,27. </w:t>
      </w:r>
      <w:r>
        <w:t>we r</w:t>
      </w:r>
      <w:r>
        <w:rPr>
          <w:u w:val="single"/>
        </w:rPr>
        <w:t>ead</w:t>
      </w:r>
      <w:r>
        <w:t xml:space="preserve">, in </w:t>
      </w:r>
      <w:r>
        <w:rPr>
          <w:i/>
          <w:iCs/>
        </w:rPr>
        <w:t>Euche</w:t>
      </w:r>
      <w:r>
        <w:rPr>
          <w:i/>
          <w:iCs/>
        </w:rPr>
        <w:br/>
        <w:t xml:space="preserve">studs osaeuNatison, Lauriolae </w:t>
      </w:r>
      <w:r>
        <w:rPr>
          <w:i/>
          <w:iCs/>
          <w:lang w:val="la-Latn" w:eastAsia="la-Latn" w:bidi="la-Latn"/>
        </w:rPr>
        <w:t xml:space="preserve">Campi, </w:t>
      </w:r>
      <w:r>
        <w:rPr>
          <w:i/>
          <w:iCs/>
        </w:rPr>
        <w:t xml:space="preserve">idlest. </w:t>
      </w:r>
      <w:r>
        <w:rPr>
          <w:i/>
          <w:iCs/>
          <w:lang w:val="la-Latn" w:eastAsia="la-Latn" w:bidi="la-Latn"/>
        </w:rPr>
        <w:t xml:space="preserve">Betonica </w:t>
      </w:r>
      <w:r>
        <w:rPr>
          <w:i/>
          <w:iCs/>
        </w:rPr>
        <w:t>(as Libi-</w:t>
      </w:r>
      <w:r>
        <w:rPr>
          <w:i/>
          <w:iCs/>
        </w:rPr>
        <w:br/>
      </w:r>
      <w:r>
        <w:t xml:space="preserve">reola os the Field, that is, Betony) </w:t>
      </w:r>
      <w:r>
        <w:rPr>
          <w:vertAlign w:val="subscript"/>
        </w:rPr>
        <w:t>r</w:t>
      </w:r>
      <w:r>
        <w:t>I He had as good have said</w:t>
      </w:r>
      <w:r>
        <w:br/>
        <w:t xml:space="preserve">nothing. The </w:t>
      </w:r>
      <w:r>
        <w:rPr>
          <w:i/>
          <w:iCs/>
        </w:rPr>
        <w:t>Greek .</w:t>
      </w:r>
      <w:r>
        <w:t xml:space="preserve">Teads, </w:t>
      </w:r>
      <w:r>
        <w:rPr>
          <w:lang w:val="el-GR" w:eastAsia="el-GR" w:bidi="el-GR"/>
        </w:rPr>
        <w:t>λαουρίολε</w:t>
      </w:r>
      <w:r w:rsidRPr="00AC72F0">
        <w:rPr>
          <w:lang w:eastAsia="el-GR" w:bidi="el-GR"/>
        </w:rPr>
        <w:t>, »</w:t>
      </w:r>
      <w:r>
        <w:rPr>
          <w:lang w:val="el-GR" w:eastAsia="el-GR" w:bidi="el-GR"/>
        </w:rPr>
        <w:t>τοι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κάκαμπαρ</w:t>
      </w:r>
      <w:r w:rsidRPr="00AC72F0">
        <w:rPr>
          <w:lang w:eastAsia="el-GR" w:bidi="el-GR"/>
        </w:rPr>
        <w:t xml:space="preserve">, </w:t>
      </w:r>
      <w:r>
        <w:rPr>
          <w:smallCaps/>
        </w:rPr>
        <w:t>jjt«</w:t>
      </w:r>
      <w:r>
        <w:t xml:space="preserve"> </w:t>
      </w:r>
      <w:r>
        <w:rPr>
          <w:lang w:val="el-GR" w:eastAsia="el-GR" w:bidi="el-GR"/>
        </w:rPr>
        <w:t>δρο</w:t>
      </w:r>
      <w:r w:rsidRPr="00AC72F0">
        <w:rPr>
          <w:lang w:eastAsia="el-GR" w:bidi="el-GR"/>
        </w:rPr>
        <w:t>-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σιοβότανον</w:t>
      </w:r>
      <w:r w:rsidRPr="00AC72F0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(Laureola,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Cacarnpar,, cssNrosiobotanans.</w:t>
      </w:r>
      <w:r>
        <w:t xml:space="preserve"> The</w:t>
      </w:r>
      <w:r>
        <w:br/>
        <w:t xml:space="preserve">Word </w:t>
      </w:r>
      <w:r>
        <w:rPr>
          <w:i/>
          <w:iCs/>
          <w:lang w:val="la-Latn" w:eastAsia="la-Latn" w:bidi="la-Latn"/>
        </w:rPr>
        <w:t>Laureola</w:t>
      </w:r>
      <w:r>
        <w:rPr>
          <w:lang w:val="la-Latn" w:eastAsia="la-Latn" w:bidi="la-Latn"/>
        </w:rPr>
        <w:t xml:space="preserve"> </w:t>
      </w:r>
      <w:r>
        <w:t xml:space="preserve">wants to be explained in the </w:t>
      </w:r>
      <w:r>
        <w:rPr>
          <w:i/>
          <w:iCs/>
        </w:rPr>
        <w:t>Greeks</w:t>
      </w:r>
      <w:r>
        <w:t xml:space="preserve"> Some take</w:t>
      </w:r>
      <w:r>
        <w:br/>
        <w:t xml:space="preserve">in for the Mezereon of the </w:t>
      </w:r>
      <w:r>
        <w:rPr>
          <w:i/>
          <w:iCs/>
        </w:rPr>
        <w:t>Arabians,</w:t>
      </w:r>
      <w:r>
        <w:t xml:space="preserve"> which is something Very</w:t>
      </w:r>
      <w:r>
        <w:br/>
        <w:t xml:space="preserve">different froth Betony .. </w:t>
      </w:r>
      <w:r>
        <w:rPr>
          <w:i/>
          <w:iCs/>
        </w:rPr>
        <w:t>Drosiobotanon</w:t>
      </w:r>
      <w:r>
        <w:t xml:space="preserve"> is, properly, the Herb os</w:t>
      </w:r>
      <w:r>
        <w:br/>
        <w:t xml:space="preserve">Dew; for Dew, in Vulgar </w:t>
      </w:r>
      <w:r>
        <w:rPr>
          <w:i/>
          <w:iCs/>
        </w:rPr>
        <w:t>Greek,</w:t>
      </w:r>
      <w:r>
        <w:t xml:space="preserve"> is called </w:t>
      </w:r>
      <w:r>
        <w:rPr>
          <w:lang w:val="el-GR" w:eastAsia="el-GR" w:bidi="el-GR"/>
        </w:rPr>
        <w:t>δροσια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(Drosia).</w:t>
      </w:r>
      <w:r>
        <w:t xml:space="preserve"> I</w:t>
      </w:r>
      <w:r>
        <w:br/>
        <w:t>find, indeed, Betony so called and explained in medicinal</w:t>
      </w:r>
      <w:r>
        <w:br/>
        <w:t xml:space="preserve">Lexicons; and a very antient Copy;of </w:t>
      </w:r>
      <w:r>
        <w:rPr>
          <w:i/>
          <w:iCs/>
        </w:rPr>
        <w:t>Dioseorides</w:t>
      </w:r>
      <w:r>
        <w:t xml:space="preserve"> informs us,</w:t>
      </w:r>
      <w:r>
        <w:br/>
        <w:t xml:space="preserve">that it was called, by rhe </w:t>
      </w:r>
      <w:r>
        <w:rPr>
          <w:i/>
          <w:iCs/>
        </w:rPr>
        <w:t>Romany, scaapeatira, (Eoscmaryy .:.</w:t>
      </w:r>
      <w:r>
        <w:t xml:space="preserve"> The</w:t>
      </w:r>
      <w:r>
        <w:br/>
        <w:t xml:space="preserve">antient </w:t>
      </w:r>
      <w:r>
        <w:rPr>
          <w:i/>
          <w:iCs/>
        </w:rPr>
        <w:t>Greeks</w:t>
      </w:r>
      <w:r>
        <w:t xml:space="preserve"> called it</w:t>
      </w:r>
      <w:r>
        <w:tab/>
      </w:r>
      <w:r>
        <w:rPr>
          <w:i/>
          <w:iCs/>
        </w:rPr>
        <w:t>s.Psochroirophar,</w:t>
      </w:r>
      <w:r>
        <w:rPr>
          <w:i/>
          <w:iCs/>
          <w:vertAlign w:val="subscript"/>
        </w:rPr>
        <w:t>:</w:t>
      </w:r>
      <w:r>
        <w:rPr>
          <w:i/>
          <w:iCs/>
        </w:rPr>
        <w:t>pecuristed</w:t>
      </w:r>
    </w:p>
    <w:p w14:paraId="30189C4F" w14:textId="77777777" w:rsidR="00AC72F0" w:rsidRDefault="00AC72F0" w:rsidP="00AC72F0">
      <w:r>
        <w:rPr>
          <w:i/>
          <w:iCs/>
        </w:rPr>
        <w:t>with Coldse,</w:t>
      </w:r>
      <w:r>
        <w:t xml:space="preserve"> because itjoveS to grow .in cold Places : Later Ages</w:t>
      </w:r>
      <w:r>
        <w:br/>
        <w:t xml:space="preserve">called it </w:t>
      </w:r>
      <w:r>
        <w:rPr>
          <w:lang w:val="el-GR" w:eastAsia="el-GR" w:bidi="el-GR"/>
        </w:rPr>
        <w:t>δροαιοβοτανον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from Dew,</w:t>
      </w:r>
      <w:r>
        <w:t xml:space="preserve"> whence came - the </w:t>
      </w:r>
      <w:r>
        <w:rPr>
          <w:i/>
          <w:iCs/>
        </w:rPr>
        <w:t>Latin</w:t>
      </w:r>
      <w:r>
        <w:rPr>
          <w:i/>
          <w:iCs/>
        </w:rPr>
        <w:br/>
      </w:r>
      <w:r>
        <w:t xml:space="preserve">Name </w:t>
      </w:r>
      <w:r>
        <w:rPr>
          <w:i/>
          <w:iCs/>
        </w:rPr>
        <w:t>Eofoearinus. e</w:t>
      </w:r>
      <w:r>
        <w:t xml:space="preserve"> But why she same later </w:t>
      </w:r>
      <w:r>
        <w:rPr>
          <w:i/>
          <w:iCs/>
        </w:rPr>
        <w:t>Greeks</w:t>
      </w:r>
      <w:r>
        <w:t xml:space="preserve"> gave, it also</w:t>
      </w:r>
      <w:r>
        <w:br/>
        <w:t xml:space="preserve">the Name os </w:t>
      </w:r>
      <w:r>
        <w:rPr>
          <w:i/>
          <w:iCs/>
        </w:rPr>
        <w:t>Cacampar, 1</w:t>
      </w:r>
      <w:r>
        <w:t xml:space="preserve"> know not ; and it seems to he an</w:t>
      </w:r>
      <w:r>
        <w:br/>
      </w:r>
      <w:r>
        <w:rPr>
          <w:i/>
          <w:iCs/>
        </w:rPr>
        <w:t>Arabic</w:t>
      </w:r>
      <w:r>
        <w:t xml:space="preserve"> Word.. However, it does not appear worthy, of a Place</w:t>
      </w:r>
      <w:r>
        <w:br/>
        <w:t>among the Aromatics and Exotics in Plainer the third j and it</w:t>
      </w:r>
      <w:r>
        <w:br/>
        <w:t xml:space="preserve">stands there without any Exposition,;which </w:t>
      </w:r>
      <w:r>
        <w:rPr>
          <w:i/>
          <w:iCs/>
        </w:rPr>
        <w:t>Myrepsus:</w:t>
      </w:r>
      <w:r>
        <w:t xml:space="preserve"> never</w:t>
      </w:r>
      <w:r>
        <w:br/>
        <w:t xml:space="preserve">omits ; for where-ever you read </w:t>
      </w:r>
      <w:r>
        <w:rPr>
          <w:lang w:val="el-GR" w:eastAsia="el-GR" w:bidi="el-GR"/>
        </w:rPr>
        <w:t>ζιάκαμπαρ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(Cacampar)</w:t>
      </w:r>
      <w:r>
        <w:t xml:space="preserve"> in him,</w:t>
      </w:r>
      <w:r>
        <w:br/>
        <w:t xml:space="preserve">you meet with its Explication adjoined, with an </w:t>
      </w:r>
      <w:r>
        <w:rPr>
          <w:lang w:val="el-GR" w:eastAsia="el-GR" w:bidi="el-GR"/>
        </w:rPr>
        <w:t>ἤτοι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fprinyesy</w:t>
      </w:r>
      <w:r>
        <w:rPr>
          <w:i/>
          <w:iCs/>
        </w:rPr>
        <w:br/>
        <w:t>sayoy (that is, Drosiobotanon).</w:t>
      </w:r>
      <w:r>
        <w:t xml:space="preserve"> </w:t>
      </w:r>
      <w:r>
        <w:rPr>
          <w:lang w:val="el-GR" w:eastAsia="el-GR" w:bidi="el-GR"/>
        </w:rPr>
        <w:t>ι</w:t>
      </w:r>
      <w:r w:rsidRPr="00AC72F0">
        <w:rPr>
          <w:lang w:val="en-GB" w:eastAsia="el-GR" w:bidi="el-GR"/>
        </w:rPr>
        <w:t xml:space="preserve"> </w:t>
      </w:r>
      <w:r>
        <w:t>. 'I .6 .</w:t>
      </w:r>
    </w:p>
    <w:p w14:paraId="3B314F47" w14:textId="77777777" w:rsidR="00AC72F0" w:rsidRDefault="00AC72F0" w:rsidP="00AC72F0">
      <w:pPr>
        <w:tabs>
          <w:tab w:val="left" w:pos="2526"/>
        </w:tabs>
        <w:ind w:firstLine="360"/>
      </w:pPr>
      <w:r>
        <w:t>There is, in the same Author, another Word, which, is</w:t>
      </w:r>
      <w:r>
        <w:br/>
      </w:r>
      <w:r>
        <w:rPr>
          <w:lang w:val="el-GR" w:eastAsia="el-GR" w:bidi="el-GR"/>
        </w:rPr>
        <w:t>κίκεμπαρ</w:t>
      </w:r>
      <w:r w:rsidRPr="00AC72F0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κικἐμπαρις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(Cicempar.,</w:t>
      </w:r>
      <w:r>
        <w:t xml:space="preserve"> or </w:t>
      </w:r>
      <w:r>
        <w:rPr>
          <w:i/>
          <w:iCs/>
        </w:rPr>
        <w:t>Cicemparissey</w:t>
      </w:r>
      <w:r>
        <w:t xml:space="preserve"> which is</w:t>
      </w:r>
      <w:r>
        <w:br/>
        <w:t>always mentioned among the Aromatics, aS in the firstrAnti-</w:t>
      </w:r>
      <w:r>
        <w:br/>
        <w:t xml:space="preserve">dote of </w:t>
      </w:r>
      <w:r>
        <w:rPr>
          <w:i/>
          <w:iCs/>
        </w:rPr>
        <w:t>Castor y</w:t>
      </w:r>
      <w:r>
        <w:rPr>
          <w:i/>
          <w:iCs/>
        </w:rPr>
        <w:tab/>
        <w:t>RaKasilrx, RtRsupecip^, _</w:t>
      </w:r>
      <w:r>
        <w:t xml:space="preserve"> </w:t>
      </w:r>
      <w:r>
        <w:rPr>
          <w:lang w:val="el-GR" w:eastAsia="el-GR" w:bidi="el-GR"/>
        </w:rPr>
        <w:t>κιναμμάοις</w:t>
      </w:r>
    </w:p>
    <w:p w14:paraId="6DBB22B1" w14:textId="77777777" w:rsidR="00AC72F0" w:rsidRDefault="00AC72F0" w:rsidP="00AC72F0">
      <w:pPr>
        <w:tabs>
          <w:tab w:val="left" w:pos="4542"/>
        </w:tabs>
      </w:pPr>
      <w:r>
        <w:rPr>
          <w:i/>
          <w:iCs/>
        </w:rPr>
        <w:t xml:space="preserve">(os.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Calamita,. Cicempar, and Cinarnon)</w:t>
      </w:r>
      <w:r>
        <w:t xml:space="preserve"> and so, - also,</w:t>
      </w:r>
      <w:r>
        <w:br/>
        <w:t xml:space="preserve">in his </w:t>
      </w:r>
      <w:r>
        <w:rPr>
          <w:i/>
          <w:iCs/>
          <w:lang w:val="la-Latn" w:eastAsia="la-Latn" w:bidi="la-Latn"/>
        </w:rPr>
        <w:t xml:space="preserve">Antidotus plenus </w:t>
      </w:r>
      <w:r>
        <w:rPr>
          <w:i/>
          <w:iCs/>
        </w:rPr>
        <w:t>Archeniicus, ' RatApedpla,</w:t>
      </w:r>
      <w:r>
        <w:t xml:space="preserve"> </w:t>
      </w:r>
      <w:r>
        <w:rPr>
          <w:lang w:val="el-GR" w:eastAsia="el-GR" w:bidi="el-GR"/>
        </w:rPr>
        <w:t>γαρεοφύλλιο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ξυλα</w:t>
      </w:r>
      <w:r w:rsidRPr="00AC72F0">
        <w:rPr>
          <w:lang w:eastAsia="el-GR" w:bidi="el-GR"/>
        </w:rPr>
        <w:t>-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λόης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κικἐμπαρις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(Cinarnon, Cariophyllum, Xylaloes, Cicempar).</w:t>
      </w:r>
      <w:r>
        <w:rPr>
          <w:i/>
          <w:iCs/>
        </w:rPr>
        <w:br/>
      </w:r>
      <w:r>
        <w:t xml:space="preserve">The same Author often uses </w:t>
      </w:r>
      <w:r>
        <w:rPr>
          <w:lang w:val="el-GR" w:eastAsia="el-GR" w:bidi="el-GR"/>
        </w:rPr>
        <w:t>ἄμπμρ</w:t>
      </w:r>
      <w:r w:rsidRPr="00AC72F0">
        <w:rPr>
          <w:lang w:val="en-GB" w:eastAsia="el-GR" w:bidi="el-GR"/>
        </w:rPr>
        <w:t xml:space="preserve"> </w:t>
      </w:r>
      <w:r>
        <w:t xml:space="preserve">for </w:t>
      </w:r>
      <w:r>
        <w:rPr>
          <w:i/>
          <w:iCs/>
        </w:rPr>
        <w:t>Antbar.</w:t>
      </w:r>
      <w:r>
        <w:t xml:space="preserve"> The Question</w:t>
      </w:r>
      <w:r>
        <w:br/>
        <w:t xml:space="preserve">now is. Whet is meant by this </w:t>
      </w:r>
      <w:r>
        <w:rPr>
          <w:i/>
          <w:iCs/>
        </w:rPr>
        <w:t>Cicempar?</w:t>
      </w:r>
      <w:r>
        <w:rPr>
          <w:i/>
          <w:iCs/>
        </w:rPr>
        <w:tab/>
        <w:t>. - . _</w:t>
      </w:r>
    </w:p>
    <w:p w14:paraId="3F2EE094" w14:textId="77777777" w:rsidR="00AC72F0" w:rsidRDefault="00AC72F0" w:rsidP="00AC72F0">
      <w:pPr>
        <w:tabs>
          <w:tab w:val="left" w:pos="3005"/>
        </w:tabs>
        <w:ind w:firstLine="360"/>
      </w:pPr>
      <w:r>
        <w:t xml:space="preserve">As for </w:t>
      </w:r>
      <w:r>
        <w:rPr>
          <w:i/>
          <w:iCs/>
        </w:rPr>
        <w:t>Puchsiw,</w:t>
      </w:r>
      <w:r>
        <w:t xml:space="preserve"> he always passed over what he did nor under-</w:t>
      </w:r>
      <w:r>
        <w:br/>
        <w:t>stand, with great Assurance t But, concerning the.Original of</w:t>
      </w:r>
      <w:r>
        <w:br/>
        <w:t xml:space="preserve">Ampar, </w:t>
      </w:r>
      <w:r>
        <w:rPr>
          <w:i/>
          <w:iCs/>
        </w:rPr>
        <w:t>Simeon</w:t>
      </w:r>
      <w:r>
        <w:t xml:space="preserve"> speaks thus, </w:t>
      </w:r>
      <w:r>
        <w:rPr>
          <w:lang w:val="el-GR" w:eastAsia="el-GR" w:bidi="el-GR"/>
        </w:rPr>
        <w:t>Τὸ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ἄμπαρἈν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διαφυροιςβλήζει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τόποις</w:t>
      </w:r>
      <w:r w:rsidRPr="00AC72F0">
        <w:rPr>
          <w:lang w:val="en-GB" w:eastAsia="el-GR" w:bidi="el-GR"/>
        </w:rPr>
        <w:t>,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καθάπερ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πηγαἰ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ελαίου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dasuAse sc Ampar gujkessout in fever al</w:t>
      </w:r>
      <w:r>
        <w:rPr>
          <w:i/>
          <w:iCs/>
        </w:rPr>
        <w:br/>
        <w:t>Places, like Springs of Oil,</w:t>
      </w:r>
      <w:r>
        <w:rPr>
          <w:i/>
          <w:iCs/>
        </w:rPr>
        <w:tab/>
        <w:t>pr As.phaltus</w:t>
      </w:r>
      <w:r>
        <w:t>J... The Passage</w:t>
      </w:r>
    </w:p>
    <w:p w14:paraId="046A6669" w14:textId="77777777" w:rsidR="00AC72F0" w:rsidRDefault="00AC72F0" w:rsidP="00AC72F0">
      <w:pPr>
        <w:tabs>
          <w:tab w:val="left" w:pos="3787"/>
        </w:tabs>
      </w:pPr>
      <w:r>
        <w:t xml:space="preserve">is commonly cited, </w:t>
      </w:r>
      <w:r>
        <w:rPr>
          <w:lang w:val="el-GR" w:eastAsia="el-GR" w:bidi="el-GR"/>
        </w:rPr>
        <w:t>πηγελβίου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άσφάλτε</w:t>
      </w:r>
      <w:r w:rsidRPr="00AC72F0">
        <w:rPr>
          <w:lang w:val="en-GB" w:eastAsia="el-GR" w:bidi="el-GR"/>
        </w:rPr>
        <w:t xml:space="preserve">. </w:t>
      </w:r>
      <w:r>
        <w:t>Hence a learned Au-</w:t>
      </w:r>
      <w:r>
        <w:br/>
        <w:t>thor took Occasion to augment ins Lexicon with, the Addition</w:t>
      </w:r>
      <w:r>
        <w:br/>
        <w:t xml:space="preserve">os the </w:t>
      </w:r>
      <w:r>
        <w:rPr>
          <w:i/>
          <w:iCs/>
        </w:rPr>
        <w:t>Graco~barbarous</w:t>
      </w:r>
      <w:r>
        <w:t xml:space="preserve"> TermILiYYApicv, </w:t>
      </w:r>
      <w:r>
        <w:rPr>
          <w:i/>
          <w:iCs/>
        </w:rPr>
        <w:t>(Pegelbiamd</w:t>
      </w:r>
      <w:r>
        <w:t xml:space="preserve"> Os. which</w:t>
      </w:r>
      <w:r>
        <w:br/>
        <w:t>he gives no Explication, and ’tis no Wonder he. did not. In</w:t>
      </w:r>
      <w:r>
        <w:br/>
        <w:t xml:space="preserve">some Copies I sound it written, </w:t>
      </w:r>
      <w:r>
        <w:rPr>
          <w:lang w:val="el-GR" w:eastAsia="el-GR" w:bidi="el-GR"/>
        </w:rPr>
        <w:t>καθάπερ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πιττης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ἔλαίιο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ἀσφάλτου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(lice Pitch, Oil, etc.su sishstCoreebs</w:t>
      </w:r>
      <w:r>
        <w:t xml:space="preserve"> often called liquid</w:t>
      </w:r>
      <w:r>
        <w:br/>
      </w:r>
      <w:r>
        <w:lastRenderedPageBreak/>
        <w:t>Bitumen by the Name of Oil ; .yet.I.don't doubt but the Place</w:t>
      </w:r>
      <w:r>
        <w:br/>
        <w:t xml:space="preserve">might be better read </w:t>
      </w:r>
      <w:r>
        <w:rPr>
          <w:lang w:val="el-GR" w:eastAsia="el-GR" w:bidi="el-GR"/>
        </w:rPr>
        <w:t>πείρελαίου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άσφάλτου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(Pgrreleeurn and</w:t>
      </w:r>
      <w:r>
        <w:rPr>
          <w:i/>
          <w:iCs/>
        </w:rPr>
        <w:br/>
        <w:t>Afphaltus).</w:t>
      </w:r>
      <w:r>
        <w:t xml:space="preserve"> The inter </w:t>
      </w:r>
      <w:r>
        <w:rPr>
          <w:i/>
          <w:iCs/>
        </w:rPr>
        <w:t>Greeks</w:t>
      </w:r>
      <w:r>
        <w:t xml:space="preserve"> called </w:t>
      </w:r>
      <w:r>
        <w:rPr>
          <w:i/>
          <w:iCs/>
        </w:rPr>
        <w:t>Naphtha</w:t>
      </w:r>
      <w:r>
        <w:t xml:space="preserve"> by the Name of</w:t>
      </w:r>
      <w:r>
        <w:br/>
      </w:r>
      <w:r>
        <w:rPr>
          <w:i/>
          <w:iCs/>
        </w:rPr>
        <w:t>Petreleeum,</w:t>
      </w:r>
      <w:r>
        <w:t xml:space="preserve"> of which there are Springs as of the </w:t>
      </w:r>
      <w:r>
        <w:rPr>
          <w:i/>
          <w:iCs/>
        </w:rPr>
        <w:t>Asphaltus,</w:t>
      </w:r>
      <w:r>
        <w:rPr>
          <w:i/>
          <w:iCs/>
        </w:rPr>
        <w:br/>
      </w:r>
      <w:r>
        <w:t xml:space="preserve">which: is a Sort of liquid Bitumen.’ </w:t>
      </w:r>
      <w:r>
        <w:rPr>
          <w:vertAlign w:val="subscript"/>
        </w:rPr>
        <w:t>;</w:t>
      </w:r>
      <w:r>
        <w:tab/>
        <w:t xml:space="preserve">. . </w:t>
      </w:r>
      <w:r>
        <w:rPr>
          <w:lang w:val="el-GR" w:eastAsia="el-GR" w:bidi="el-GR"/>
        </w:rPr>
        <w:t>ς</w:t>
      </w:r>
      <w:r w:rsidRPr="00AC72F0">
        <w:rPr>
          <w:lang w:val="en-GB" w:eastAsia="el-GR" w:bidi="el-GR"/>
        </w:rPr>
        <w:t xml:space="preserve"> </w:t>
      </w:r>
      <w:r>
        <w:t>. .</w:t>
      </w:r>
    </w:p>
    <w:p w14:paraId="00E7790E" w14:textId="77777777" w:rsidR="00AC72F0" w:rsidRDefault="00AC72F0" w:rsidP="00AC72F0">
      <w:pPr>
        <w:ind w:firstLine="360"/>
      </w:pPr>
      <w:r>
        <w:t xml:space="preserve">The </w:t>
      </w:r>
      <w:r>
        <w:rPr>
          <w:i/>
          <w:iCs/>
        </w:rPr>
        <w:t>Nubian</w:t>
      </w:r>
      <w:r>
        <w:t xml:space="preserve"> Geographer is Of the same Opinion concerning</w:t>
      </w:r>
      <w:r>
        <w:br/>
        <w:t>Ambar, who says, that under the . seventh .Parallel, of the first</w:t>
      </w:r>
      <w:r>
        <w:br/>
        <w:t>Climate there lies a native Vein of Ambar, which bubbles up</w:t>
      </w:r>
      <w:r>
        <w:br/>
        <w:t>.from Springs in the Bottom of the Sea, as the Naphtha does in</w:t>
      </w:r>
      <w:r>
        <w:br/>
        <w:t xml:space="preserve">the Country of </w:t>
      </w:r>
      <w:r>
        <w:rPr>
          <w:i/>
          <w:iCs/>
        </w:rPr>
        <w:t>Babylon</w:t>
      </w:r>
      <w:r>
        <w:t>; and that they sometimes find Frag-</w:t>
      </w:r>
      <w:r>
        <w:br/>
        <w:t>ments of it a hundred Pound Weight, which is the Import of</w:t>
      </w:r>
      <w:r>
        <w:br/>
        <w:t xml:space="preserve">the </w:t>
      </w:r>
      <w:r>
        <w:rPr>
          <w:i/>
          <w:iCs/>
        </w:rPr>
        <w:t>Arabic</w:t>
      </w:r>
      <w:r>
        <w:t xml:space="preserve"> Word KINTHAR,. from the </w:t>
      </w:r>
      <w:r>
        <w:rPr>
          <w:i/>
          <w:iCs/>
        </w:rPr>
        <w:t>Latin Centarius</w:t>
      </w:r>
      <w:r>
        <w:t xml:space="preserve"> for</w:t>
      </w:r>
      <w:r>
        <w:br/>
      </w:r>
      <w:r>
        <w:rPr>
          <w:i/>
          <w:iCs/>
          <w:lang w:val="la-Latn" w:eastAsia="la-Latn" w:bidi="la-Latn"/>
        </w:rPr>
        <w:t xml:space="preserve">Centenarius. </w:t>
      </w:r>
      <w:r>
        <w:rPr>
          <w:i/>
          <w:iCs/>
        </w:rPr>
        <w:t>Garcias</w:t>
      </w:r>
      <w:r>
        <w:t xml:space="preserve"> relates, that they once found a Frag-</w:t>
      </w:r>
      <w:r>
        <w:br/>
        <w:t>ment that weighed tbree thousand Pounds.</w:t>
      </w:r>
    </w:p>
    <w:p w14:paraId="4B1BB652" w14:textId="77777777" w:rsidR="00AC72F0" w:rsidRDefault="00AC72F0" w:rsidP="00AC72F0">
      <w:pPr>
        <w:ind w:firstLine="360"/>
      </w:pPr>
      <w:r>
        <w:t>The aforesaid Geographer calis the.Fountains, whence the</w:t>
      </w:r>
      <w:r>
        <w:br/>
        <w:t xml:space="preserve">Naphtha works out. </w:t>
      </w:r>
      <w:r>
        <w:rPr>
          <w:i/>
          <w:iCs/>
        </w:rPr>
        <w:t>Hit,</w:t>
      </w:r>
      <w:r>
        <w:t xml:space="preserve"> and says it is a Place in the Territory</w:t>
      </w:r>
      <w:r>
        <w:br/>
        <w:t xml:space="preserve">of </w:t>
      </w:r>
      <w:r>
        <w:rPr>
          <w:i/>
          <w:iCs/>
        </w:rPr>
        <w:t>Babylm.</w:t>
      </w:r>
      <w:r>
        <w:t xml:space="preserve"> Here, by the way, we may take Notice of a</w:t>
      </w:r>
      <w:r>
        <w:br/>
        <w:t xml:space="preserve">Mistake </w:t>
      </w:r>
      <w:r>
        <w:rPr>
          <w:i/>
          <w:iCs/>
        </w:rPr>
        <w:t>osAviseria,</w:t>
      </w:r>
      <w:r>
        <w:t xml:space="preserve"> in translating </w:t>
      </w:r>
      <w:r>
        <w:rPr>
          <w:i/>
          <w:iCs/>
        </w:rPr>
        <w:t>Dioseorides</w:t>
      </w:r>
      <w:r>
        <w:t xml:space="preserve">.. The </w:t>
      </w:r>
      <w:r>
        <w:rPr>
          <w:i/>
          <w:iCs/>
        </w:rPr>
        <w:t>Greek</w:t>
      </w:r>
      <w:r>
        <w:t xml:space="preserve"> Air-</w:t>
      </w:r>
      <w:r>
        <w:br/>
        <w:t xml:space="preserve">-thor defines Naphtha, </w:t>
      </w:r>
      <w:r>
        <w:rPr>
          <w:lang w:val="el-GR" w:eastAsia="el-GR" w:bidi="el-GR"/>
        </w:rPr>
        <w:t>Βαβυλῶνιου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άσφάλτκ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περίἵθημα</w:t>
      </w:r>
      <w:r w:rsidRPr="00AC72F0">
        <w:rPr>
          <w:lang w:eastAsia="el-GR" w:bidi="el-GR"/>
        </w:rPr>
        <w:t xml:space="preserve">, </w:t>
      </w:r>
      <w:r>
        <w:t xml:space="preserve">her </w:t>
      </w:r>
      <w:r>
        <w:rPr>
          <w:lang w:val="el-GR" w:eastAsia="el-GR" w:bidi="el-GR"/>
        </w:rPr>
        <w:t>χρώματι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λευκόν</w:t>
      </w:r>
      <w:r w:rsidRPr="00AC72F0">
        <w:rPr>
          <w:lang w:eastAsia="el-GR" w:bidi="el-GR"/>
        </w:rPr>
        <w:t xml:space="preserve"> </w:t>
      </w:r>
      <w:r>
        <w:rPr>
          <w:i/>
          <w:iCs/>
        </w:rPr>
        <w:t>(a Pcreolationnsi</w:t>
      </w:r>
      <w:r>
        <w:t>Babylonian</w:t>
      </w:r>
      <w:r>
        <w:rPr>
          <w:i/>
          <w:iCs/>
        </w:rPr>
        <w:t>Afphaltus, ofa whice Colour)s</w:t>
      </w:r>
      <w:r>
        <w:br w:type="page"/>
      </w:r>
    </w:p>
    <w:p w14:paraId="012E5663" w14:textId="77777777" w:rsidR="00AC72F0" w:rsidRDefault="00AC72F0" w:rsidP="00AC72F0">
      <w:r>
        <w:lastRenderedPageBreak/>
        <w:t xml:space="preserve">He adds, that they find also a black Sort: Here </w:t>
      </w:r>
      <w:r>
        <w:rPr>
          <w:i/>
          <w:iCs/>
        </w:rPr>
        <w:t>Avisena</w:t>
      </w:r>
      <w:r>
        <w:t xml:space="preserve"> makes</w:t>
      </w:r>
      <w:r>
        <w:br/>
        <w:t>strange interpolations, for want of taking the true Seine of his</w:t>
      </w:r>
      <w:r>
        <w:br/>
        <w:t xml:space="preserve">Author. The white 'Naphtha, he says, is </w:t>
      </w:r>
      <w:r>
        <w:rPr>
          <w:lang w:val="la-Latn" w:eastAsia="la-Latn" w:bidi="la-Latn"/>
        </w:rPr>
        <w:t xml:space="preserve">a Spectes </w:t>
      </w:r>
      <w:r>
        <w:t>com-</w:t>
      </w:r>
      <w:r>
        <w:br/>
        <w:t xml:space="preserve">"monly known, but the. black .is the </w:t>
      </w:r>
      <w:r>
        <w:rPr>
          <w:i/>
          <w:iCs/>
        </w:rPr>
        <w:t>Babylonian,</w:t>
      </w:r>
      <w:r>
        <w:t xml:space="preserve"> or some</w:t>
      </w:r>
    </w:p>
    <w:p w14:paraId="69B4D6CC" w14:textId="77777777" w:rsidR="00AC72F0" w:rsidRDefault="00AC72F0" w:rsidP="00AC72F0">
      <w:pPr>
        <w:tabs>
          <w:tab w:val="left" w:pos="4725"/>
        </w:tabs>
      </w:pPr>
      <w:r>
        <w:t>*</w:t>
      </w:r>
      <w:r>
        <w:rPr>
          <w:vertAlign w:val="superscript"/>
        </w:rPr>
        <w:t>C</w:t>
      </w:r>
      <w:r>
        <w:t xml:space="preserve"> other Sort ofiPitch, passed through a Strainer.'</w:t>
      </w:r>
      <w:r>
        <w:rPr>
          <w:vertAlign w:val="superscript"/>
        </w:rPr>
        <w:t>1</w:t>
      </w:r>
      <w:r>
        <w:t xml:space="preserve"> But the</w:t>
      </w:r>
      <w:r>
        <w:br/>
        <w:t xml:space="preserve">Meaning of the </w:t>
      </w:r>
      <w:r>
        <w:rPr>
          <w:i/>
          <w:iCs/>
        </w:rPr>
        <w:t>Greek</w:t>
      </w:r>
      <w:r>
        <w:t xml:space="preserve"> Author </w:t>
      </w:r>
      <w:r>
        <w:rPr>
          <w:i/>
          <w:iCs/>
        </w:rPr>
        <w:t>4s, that</w:t>
      </w:r>
      <w:r>
        <w:t xml:space="preserve"> the Naphtha is a </w:t>
      </w:r>
      <w:r>
        <w:rPr>
          <w:i/>
          <w:iCs/>
        </w:rPr>
        <w:t>Baby-</w:t>
      </w:r>
      <w:r>
        <w:rPr>
          <w:i/>
          <w:iCs/>
        </w:rPr>
        <w:br/>
        <w:t>lonian</w:t>
      </w:r>
      <w:r>
        <w:t xml:space="preserve"> liquid Bitumen, -melted down in a manner, and strained</w:t>
      </w:r>
      <w:r>
        <w:br/>
        <w:t>through the secret Canals of the Earth, and flowing out of</w:t>
      </w:r>
      <w:r>
        <w:br/>
        <w:t xml:space="preserve">Fountains/Wells, or Caverns. </w:t>
      </w:r>
      <w:r>
        <w:rPr>
          <w:i/>
          <w:iCs/>
        </w:rPr>
        <w:t>-Avisena</w:t>
      </w:r>
      <w:r>
        <w:t xml:space="preserve"> himself expressed the</w:t>
      </w:r>
      <w:r>
        <w:br/>
        <w:t xml:space="preserve">feme thing, when he said, that the black Naphtha was </w:t>
      </w:r>
      <w:r>
        <w:rPr>
          <w:i/>
          <w:iCs/>
        </w:rPr>
        <w:t>Sasua</w:t>
      </w:r>
      <w:r>
        <w:rPr>
          <w:i/>
          <w:iCs/>
        </w:rPr>
        <w:br/>
        <w:t>orlbor debabelivageirohe</w:t>
      </w:r>
      <w:r>
        <w:t>; which theTranflator rightly rendered,</w:t>
      </w:r>
      <w:r>
        <w:br/>
      </w:r>
      <w:r>
        <w:rPr>
          <w:i/>
          <w:iCs/>
        </w:rPr>
        <w:t>a Percolation</w:t>
      </w:r>
      <w:r>
        <w:t xml:space="preserve">; oTBabylonran, </w:t>
      </w:r>
      <w:r>
        <w:rPr>
          <w:i/>
          <w:iCs/>
        </w:rPr>
        <w:t>and other Sorts of Pitch.</w:t>
      </w:r>
      <w:r>
        <w:t xml:space="preserve"> But this</w:t>
      </w:r>
      <w:r>
        <w:br/>
        <w:t xml:space="preserve">cannot he the Meaning </w:t>
      </w:r>
      <w:r>
        <w:rPr>
          <w:i/>
          <w:iCs/>
        </w:rPr>
        <w:t>os Dioseorides,</w:t>
      </w:r>
      <w:r>
        <w:t xml:space="preserve"> who, by </w:t>
      </w:r>
      <w:r>
        <w:rPr>
          <w:lang w:val="el-GR" w:eastAsia="el-GR" w:bidi="el-GR"/>
        </w:rPr>
        <w:t>περιηθημα</w:t>
      </w:r>
      <w:r w:rsidRPr="00AC72F0">
        <w:rPr>
          <w:lang w:val="en-GB" w:eastAsia="el-GR" w:bidi="el-GR"/>
        </w:rPr>
        <w:br/>
      </w:r>
      <w:r>
        <w:rPr>
          <w:lang w:val="el-GR" w:eastAsia="el-GR" w:bidi="el-GR"/>
        </w:rPr>
        <w:t>ἀσφἀλτου</w:t>
      </w:r>
      <w:r w:rsidRPr="00AC72F0">
        <w:rPr>
          <w:lang w:val="en-GB" w:eastAsia="el-GR" w:bidi="el-GR"/>
        </w:rPr>
        <w:t>,-</w:t>
      </w:r>
      <w:r>
        <w:t>simplyintended liquid Bitumen ; aS Things which are</w:t>
      </w:r>
      <w:r>
        <w:br/>
        <w:t>squeezed and passed through a Strainer, become the more liquid;</w:t>
      </w:r>
      <w:r>
        <w:br/>
        <w:t>for nothing goes-through hut the most liquid Part, the thick</w:t>
      </w:r>
      <w:r>
        <w:br/>
        <w:t xml:space="preserve">and soeculent remaining behind.. This the </w:t>
      </w:r>
      <w:r>
        <w:rPr>
          <w:i/>
          <w:iCs/>
        </w:rPr>
        <w:t>Greek</w:t>
      </w:r>
      <w:r>
        <w:t xml:space="preserve"> Author affirm'd</w:t>
      </w:r>
      <w:r>
        <w:br/>
        <w:t>as well os the black as the white. Besides, it is to be observed,</w:t>
      </w:r>
      <w:r>
        <w:br/>
        <w:t xml:space="preserve">that </w:t>
      </w:r>
      <w:r>
        <w:rPr>
          <w:i/>
          <w:iCs/>
        </w:rPr>
        <w:t>Dioseorides</w:t>
      </w:r>
      <w:r>
        <w:t xml:space="preserve"> did not -say </w:t>
      </w:r>
      <w:r>
        <w:rPr>
          <w:lang w:val="el-GR" w:eastAsia="el-GR" w:bidi="el-GR"/>
        </w:rPr>
        <w:t>διἄθημα</w:t>
      </w:r>
      <w:r w:rsidRPr="00AC72F0">
        <w:rPr>
          <w:lang w:val="en-GB" w:eastAsia="el-GR" w:bidi="el-GR"/>
        </w:rPr>
        <w:t xml:space="preserve">, </w:t>
      </w:r>
      <w:r>
        <w:rPr>
          <w:i/>
          <w:iCs/>
        </w:rPr>
        <w:t>fDiathemap</w:t>
      </w:r>
      <w:r>
        <w:t xml:space="preserve"> but </w:t>
      </w:r>
      <w:r>
        <w:rPr>
          <w:lang w:val="el-GR" w:eastAsia="el-GR" w:bidi="el-GR"/>
        </w:rPr>
        <w:t>περιήθημα</w:t>
      </w:r>
      <w:r w:rsidRPr="00AC72F0">
        <w:rPr>
          <w:lang w:val="en-GB" w:eastAsia="el-GR" w:bidi="el-GR"/>
        </w:rPr>
        <w:br/>
      </w:r>
      <w:r>
        <w:rPr>
          <w:i/>
          <w:iCs/>
        </w:rPr>
        <w:t>sePcriethemasi</w:t>
      </w:r>
      <w:r>
        <w:t xml:space="preserve"> Things which arefrmply transmitted through,</w:t>
      </w:r>
      <w:r>
        <w:br/>
        <w:t xml:space="preserve">are laid </w:t>
      </w:r>
      <w:r>
        <w:rPr>
          <w:lang w:val="el-GR" w:eastAsia="el-GR" w:bidi="el-GR"/>
        </w:rPr>
        <w:t>διὑθεῖς</w:t>
      </w:r>
      <w:r w:rsidRPr="00AC72F0">
        <w:rPr>
          <w:lang w:val="en-GB" w:eastAsia="el-GR" w:bidi="el-GR"/>
        </w:rPr>
        <w:t>&amp;</w:t>
      </w:r>
      <w:r>
        <w:rPr>
          <w:lang w:val="el-GR" w:eastAsia="el-GR" w:bidi="el-GR"/>
        </w:rPr>
        <w:t>αι</w:t>
      </w:r>
      <w:r w:rsidRPr="00AC72F0">
        <w:rPr>
          <w:lang w:val="en-GB" w:eastAsia="el-GR" w:bidi="el-GR"/>
        </w:rPr>
        <w:t xml:space="preserve"> (</w:t>
      </w:r>
      <w:r>
        <w:rPr>
          <w:lang w:val="el-GR" w:eastAsia="el-GR" w:bidi="el-GR"/>
        </w:rPr>
        <w:t>Ὠιρίνθείμψρὶ</w:t>
      </w:r>
      <w:r w:rsidRPr="00AC72F0">
        <w:rPr>
          <w:lang w:val="en-GB" w:eastAsia="el-GR" w:bidi="el-GR"/>
        </w:rPr>
        <w:t xml:space="preserve">) </w:t>
      </w:r>
      <w:r>
        <w:t xml:space="preserve">but </w:t>
      </w:r>
      <w:r>
        <w:rPr>
          <w:lang w:val="el-GR" w:eastAsia="el-GR" w:bidi="el-GR"/>
        </w:rPr>
        <w:t>πεειηθήεθαι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[Periethii-</w:t>
      </w:r>
      <w:r>
        <w:rPr>
          <w:i/>
          <w:iCs/>
        </w:rPr>
        <w:br/>
        <w:t>sthaso</w:t>
      </w:r>
      <w:r>
        <w:t xml:space="preserve"> is-another Thing.. That whole Country was bituminous;</w:t>
      </w:r>
      <w:r>
        <w:br/>
        <w:t>he would therefore indicate, that this Bitumen was dispersed all</w:t>
      </w:r>
      <w:r>
        <w:br/>
        <w:t>around that Territory, in a loose and indeterminate manner,</w:t>
      </w:r>
      <w:r>
        <w:br/>
        <w:t>and strained through the Vein’s os the Earth; and in some cer-</w:t>
      </w:r>
      <w:r>
        <w:br/>
        <w:t>Iain Places was liquefied, and did bubble and work out ; and</w:t>
      </w:r>
      <w:r>
        <w:br/>
        <w:t>this was the Naphtha. Thus we. are to suppose, aS I may say,</w:t>
      </w:r>
      <w:r>
        <w:br/>
        <w:t xml:space="preserve">a Periethema, </w:t>
      </w:r>
      <w:r>
        <w:rPr>
          <w:i/>
          <w:iCs/>
        </w:rPr>
        <w:t>(a straining all around}</w:t>
      </w:r>
      <w:r>
        <w:t xml:space="preserve"> or Vent-holes all over</w:t>
      </w:r>
      <w:r>
        <w:br/>
        <w:t xml:space="preserve">the Country fin this </w:t>
      </w:r>
      <w:r>
        <w:rPr>
          <w:i/>
          <w:iCs/>
        </w:rPr>
        <w:t>Babylonian</w:t>
      </w:r>
      <w:r>
        <w:t xml:space="preserve"> Bitumen.</w:t>
      </w:r>
      <w:r>
        <w:tab/>
        <w:t>'</w:t>
      </w:r>
    </w:p>
    <w:p w14:paraId="59A15136" w14:textId="77777777" w:rsidR="00AC72F0" w:rsidRDefault="00AC72F0" w:rsidP="00AC72F0">
      <w:pPr>
        <w:tabs>
          <w:tab w:val="left" w:pos="3814"/>
        </w:tabs>
      </w:pPr>
      <w:r w:rsidRPr="00AC72F0">
        <w:rPr>
          <w:lang w:val="en-GB" w:eastAsia="el-GR" w:bidi="el-GR"/>
        </w:rPr>
        <w:t xml:space="preserve">« </w:t>
      </w:r>
      <w:r>
        <w:t xml:space="preserve">But </w:t>
      </w:r>
      <w:r>
        <w:rPr>
          <w:i/>
          <w:iCs/>
        </w:rPr>
        <w:t>Avisena</w:t>
      </w:r>
      <w:r>
        <w:t xml:space="preserve"> thought, that the white Naphtha proceededfrom</w:t>
      </w:r>
      <w:r>
        <w:br/>
        <w:t xml:space="preserve">a natural Vein, but the black was the </w:t>
      </w:r>
      <w:r>
        <w:rPr>
          <w:i/>
          <w:iCs/>
        </w:rPr>
        <w:t>Babylonian,</w:t>
      </w:r>
      <w:r>
        <w:t xml:space="preserve"> or some other</w:t>
      </w:r>
      <w:r>
        <w:br/>
        <w:t>'kind of Pitch,-defoecated by passing through a Strainer: Whereas</w:t>
      </w:r>
      <w:r>
        <w:br/>
      </w:r>
      <w:r>
        <w:rPr>
          <w:i/>
          <w:iCs/>
        </w:rPr>
        <w:t>Dioseorides</w:t>
      </w:r>
      <w:r>
        <w:t xml:space="preserve"> spoke this peculiarly os the white Kind, that it was</w:t>
      </w:r>
      <w:r>
        <w:br/>
        <w:t xml:space="preserve">in Periethema of the </w:t>
      </w:r>
      <w:r>
        <w:rPr>
          <w:lang w:val="la-Latn" w:eastAsia="la-Latn" w:bidi="la-Latn"/>
        </w:rPr>
        <w:t xml:space="preserve">Asphaltiis, </w:t>
      </w:r>
      <w:r>
        <w:t xml:space="preserve">and particularly Of the </w:t>
      </w:r>
      <w:r>
        <w:rPr>
          <w:i/>
          <w:iCs/>
        </w:rPr>
        <w:t>Baby-</w:t>
      </w:r>
      <w:r>
        <w:rPr>
          <w:i/>
          <w:iCs/>
        </w:rPr>
        <w:br/>
        <w:t>lonian.</w:t>
      </w:r>
      <w:r>
        <w:t xml:space="preserve"> - The </w:t>
      </w:r>
      <w:r>
        <w:rPr>
          <w:i/>
          <w:iCs/>
        </w:rPr>
        <w:t>Greeks</w:t>
      </w:r>
      <w:r>
        <w:t xml:space="preserve"> called this Sort os Bitumen </w:t>
      </w:r>
      <w:r>
        <w:rPr>
          <w:lang w:val="el-GR" w:eastAsia="el-GR" w:bidi="el-GR"/>
        </w:rPr>
        <w:t>ἔλαιονΜηδείας</w:t>
      </w:r>
      <w:r w:rsidRPr="00AC72F0">
        <w:rPr>
          <w:lang w:val="en-GB" w:eastAsia="el-GR" w:bidi="el-GR"/>
        </w:rPr>
        <w:br/>
      </w:r>
      <w:r>
        <w:rPr>
          <w:i/>
          <w:iCs/>
        </w:rPr>
        <w:t>(Oil os.</w:t>
      </w:r>
      <w:r>
        <w:t xml:space="preserve"> Medea). </w:t>
      </w:r>
      <w:r>
        <w:rPr>
          <w:i/>
          <w:iCs/>
        </w:rPr>
        <w:t>Socion,</w:t>
      </w:r>
      <w:r>
        <w:t xml:space="preserve"> on Fountains, says, </w:t>
      </w:r>
      <w:r>
        <w:rPr>
          <w:lang w:val="el-GR" w:eastAsia="el-GR" w:bidi="el-GR"/>
        </w:rPr>
        <w:t>Τὸ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C72F0">
        <w:rPr>
          <w:lang w:eastAsia="el-GR" w:bidi="el-GR"/>
        </w:rPr>
        <w:t xml:space="preserve"> '</w:t>
      </w:r>
      <w:r>
        <w:rPr>
          <w:lang w:val="el-GR" w:eastAsia="el-GR" w:bidi="el-GR"/>
        </w:rPr>
        <w:t>κατὰ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AC72F0">
        <w:rPr>
          <w:lang w:eastAsia="el-GR" w:bidi="el-GR"/>
        </w:rPr>
        <w:br/>
      </w:r>
      <w:r>
        <w:rPr>
          <w:lang w:val="el-GR" w:eastAsia="el-GR" w:bidi="el-GR"/>
        </w:rPr>
        <w:t>ίΞουοιανὸν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ὓδωρ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στασἰν</w:t>
      </w:r>
      <w:r w:rsidRPr="00AC72F0">
        <w:rPr>
          <w:lang w:eastAsia="el-GR" w:bidi="el-GR"/>
        </w:rPr>
        <w:t xml:space="preserve">! </w:t>
      </w:r>
      <w:r>
        <w:rPr>
          <w:lang w:val="el-GR" w:eastAsia="el-GR" w:bidi="el-GR"/>
        </w:rPr>
        <w:t>εῖνμι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Μηδεί</w:t>
      </w:r>
      <w:r w:rsidRPr="00AC72F0">
        <w:rPr>
          <w:lang w:eastAsia="el-GR" w:bidi="el-GR"/>
        </w:rPr>
        <w:t>'</w:t>
      </w:r>
      <w:r>
        <w:rPr>
          <w:lang w:val="el-GR" w:eastAsia="el-GR" w:bidi="el-GR"/>
        </w:rPr>
        <w:t>ας</w:t>
      </w:r>
      <w:r w:rsidRPr="00AC72F0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πεφαρμἀρρεται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χαυστικοις</w:t>
      </w:r>
      <w:r w:rsidRPr="00AC72F0">
        <w:rPr>
          <w:lang w:eastAsia="el-GR" w:bidi="el-GR"/>
        </w:rPr>
        <w:br/>
        <w:t>'</w:t>
      </w:r>
      <w:r>
        <w:rPr>
          <w:lang w:val="el-GR" w:eastAsia="el-GR" w:bidi="el-GR"/>
        </w:rPr>
        <w:t>φαρμάκοις</w:t>
      </w:r>
      <w:r w:rsidRPr="00AC72F0">
        <w:rPr>
          <w:lang w:eastAsia="el-GR" w:bidi="el-GR"/>
        </w:rPr>
        <w:t>,-</w:t>
      </w:r>
      <w:r>
        <w:rPr>
          <w:lang w:val="el-GR" w:eastAsia="el-GR" w:bidi="el-GR"/>
        </w:rPr>
        <w:t>σῥεῖμὲν</w:t>
      </w:r>
      <w:r w:rsidRPr="00AC72F0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AC72F0">
        <w:rPr>
          <w:lang w:eastAsia="el-GR" w:bidi="el-GR"/>
        </w:rPr>
        <w:t xml:space="preserve">., </w:t>
      </w:r>
      <w:r>
        <w:rPr>
          <w:lang w:val="el-GR" w:eastAsia="el-GR" w:bidi="el-GR"/>
        </w:rPr>
        <w:t>πηγής</w:t>
      </w:r>
      <w:r w:rsidRPr="00AC72F0">
        <w:rPr>
          <w:lang w:eastAsia="el-GR" w:bidi="el-GR"/>
        </w:rPr>
        <w:t xml:space="preserve">- </w:t>
      </w:r>
      <w:r>
        <w:rPr>
          <w:lang w:val="el-GR" w:eastAsia="el-GR" w:bidi="el-GR"/>
        </w:rPr>
        <w:t>τινος</w:t>
      </w:r>
      <w:r w:rsidRPr="00AC72F0">
        <w:rPr>
          <w:lang w:eastAsia="el-GR" w:bidi="el-GR"/>
        </w:rPr>
        <w:t xml:space="preserve">; </w:t>
      </w:r>
      <w:r>
        <w:rPr>
          <w:i/>
          <w:iCs/>
        </w:rPr>
        <w:t>(They fay</w:t>
      </w:r>
      <w:r w:rsidRPr="00AC72F0">
        <w:rPr>
          <w:i/>
          <w:iCs/>
          <w:lang w:val="en-GB" w:eastAsia="el-GR" w:bidi="el-GR"/>
        </w:rPr>
        <w:t xml:space="preserve">,. </w:t>
      </w:r>
      <w:r>
        <w:rPr>
          <w:i/>
          <w:iCs/>
        </w:rPr>
        <w:t>that about</w:t>
      </w:r>
      <w:r>
        <w:t xml:space="preserve"> </w:t>
      </w:r>
      <w:r>
        <w:rPr>
          <w:lang w:val="la-Latn" w:eastAsia="la-Latn" w:bidi="la-Latn"/>
        </w:rPr>
        <w:t>Susiana</w:t>
      </w:r>
      <w:r>
        <w:rPr>
          <w:lang w:val="la-Latn" w:eastAsia="la-Latn" w:bidi="la-Latn"/>
        </w:rPr>
        <w:br/>
      </w:r>
      <w:r>
        <w:rPr>
          <w:i/>
          <w:iCs/>
        </w:rPr>
        <w:t>sis the Water, .of</w:t>
      </w:r>
      <w:r>
        <w:t xml:space="preserve"> Medea, </w:t>
      </w:r>
      <w:r>
        <w:rPr>
          <w:i/>
          <w:iCs/>
        </w:rPr>
        <w:t>which is medicated with caustic and</w:t>
      </w:r>
      <w:r>
        <w:rPr>
          <w:i/>
          <w:iCs/>
        </w:rPr>
        <w:br/>
        <w:t>inflammable Drugs.; itstows out of a Springs.</w:t>
      </w:r>
      <w:r>
        <w:t xml:space="preserve"> He lays is is called</w:t>
      </w:r>
      <w:r>
        <w:br/>
      </w:r>
      <w:r>
        <w:rPr>
          <w:i/>
          <w:iCs/>
        </w:rPr>
        <w:t>Sana (Aphtha)</w:t>
      </w:r>
      <w:r>
        <w:t xml:space="preserve"> ; and so it is read in the Epitome os </w:t>
      </w:r>
      <w:r>
        <w:rPr>
          <w:i/>
          <w:iCs/>
        </w:rPr>
        <w:t>Strabo,</w:t>
      </w:r>
      <w:r>
        <w:rPr>
          <w:i/>
          <w:iCs/>
        </w:rPr>
        <w:br/>
      </w:r>
      <w:r>
        <w:t xml:space="preserve">comprised in </w:t>
      </w:r>
      <w:r>
        <w:rPr>
          <w:i/>
          <w:iCs/>
        </w:rPr>
        <w:t>Constantine de Imperio,</w:t>
      </w:r>
      <w:r>
        <w:t xml:space="preserve"> viz. </w:t>
      </w:r>
      <w:r>
        <w:rPr>
          <w:lang w:val="el-GR" w:eastAsia="el-GR" w:bidi="el-GR"/>
        </w:rPr>
        <w:t>πηγαἰ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ἄφθας</w:t>
      </w:r>
      <w:r w:rsidRPr="00AC72F0">
        <w:rPr>
          <w:lang w:val="en-GB" w:eastAsia="el-GR" w:bidi="el-GR"/>
        </w:rPr>
        <w:t xml:space="preserve"> </w:t>
      </w:r>
      <w:r>
        <w:rPr>
          <w:i/>
          <w:iCs/>
        </w:rPr>
        <w:t>(Springs</w:t>
      </w:r>
      <w:r>
        <w:rPr>
          <w:i/>
          <w:iCs/>
        </w:rPr>
        <w:br/>
        <w:t>psi</w:t>
      </w:r>
      <w:r>
        <w:rPr>
          <w:i/>
          <w:iCs/>
          <w:lang w:val="la-Latn" w:eastAsia="la-Latn" w:bidi="la-Latn"/>
        </w:rPr>
        <w:t xml:space="preserve">Aphthas. </w:t>
      </w:r>
      <w:r>
        <w:rPr>
          <w:i/>
          <w:iCs/>
        </w:rPr>
        <w:t>...</w:t>
      </w:r>
      <w:r>
        <w:rPr>
          <w:i/>
          <w:iCs/>
        </w:rPr>
        <w:tab/>
      </w:r>
      <w:r>
        <w:t xml:space="preserve">......... ... </w:t>
      </w:r>
      <w:r>
        <w:rPr>
          <w:lang w:val="el-GR" w:eastAsia="el-GR" w:bidi="el-GR"/>
        </w:rPr>
        <w:t>χ</w:t>
      </w:r>
    </w:p>
    <w:p w14:paraId="1CB568A6" w14:textId="77777777" w:rsidR="00AC72F0" w:rsidRDefault="00AC72F0" w:rsidP="00AC72F0">
      <w:r>
        <w:t>. Most of the Antients were of Opinion, that there are Springs</w:t>
      </w:r>
      <w:r>
        <w:br/>
        <w:t>in the Bottom of the Sea, like those of Naphtha, . which throw</w:t>
      </w:r>
      <w:r>
        <w:br/>
        <w:t>up Ambar; and this, as it is the most common, is also the most</w:t>
      </w:r>
      <w:r>
        <w:br/>
        <w:t>Probable Opinion, and best accounts for those Fragments os the</w:t>
      </w:r>
      <w:r>
        <w:br/>
        <w:t>Shells of Oysters, and Other testaceous Fish, which are so often</w:t>
      </w:r>
      <w:r>
        <w:br/>
        <w:t>Jound inclosed in it, having stuck to it before .iss Humour was</w:t>
      </w:r>
      <w:r>
        <w:br/>
        <w:t>condensed, just after the same manner that you see Ants, and</w:t>
      </w:r>
      <w:r>
        <w:br/>
        <w:t>other Reptiles, in Succinum, which were caught and detained</w:t>
      </w:r>
      <w:r>
        <w:br/>
        <w:t>by the tenacious Humour before it was congealed ; Tor this also</w:t>
      </w:r>
      <w:r>
        <w:br/>
        <w:t>is found to rise out of Springs, as well as the Naphtha, Bitu-</w:t>
      </w:r>
      <w:r>
        <w:br/>
        <w:t>men, and Ambar. And so much , for the Difference hetween</w:t>
      </w:r>
      <w:r>
        <w:br/>
      </w:r>
      <w:r>
        <w:rPr>
          <w:i/>
          <w:iCs/>
        </w:rPr>
        <w:t>Ambar</w:t>
      </w:r>
      <w:r>
        <w:t xml:space="preserve"> and </w:t>
      </w:r>
      <w:r>
        <w:rPr>
          <w:i/>
          <w:iCs/>
        </w:rPr>
        <w:t>Ambra,</w:t>
      </w:r>
      <w:r>
        <w:t xml:space="preserve"> which does not consist in Names, (for we</w:t>
      </w:r>
      <w:r>
        <w:br/>
        <w:t xml:space="preserve">call them both </w:t>
      </w:r>
      <w:r>
        <w:rPr>
          <w:i/>
          <w:iCs/>
        </w:rPr>
        <w:t>Ascribraf</w:t>
      </w:r>
      <w:r>
        <w:t xml:space="preserve"> but in the Things themselves, winch</w:t>
      </w:r>
      <w:r>
        <w:br/>
        <w:t>both differ in their Natures, and derive their common Name</w:t>
      </w:r>
      <w:r>
        <w:br/>
        <w:t xml:space="preserve">from different Originals. </w:t>
      </w:r>
      <w:r>
        <w:rPr>
          <w:i/>
          <w:iCs/>
        </w:rPr>
        <w:t xml:space="preserve">Salmasius de </w:t>
      </w:r>
      <w:r>
        <w:rPr>
          <w:i/>
          <w:iCs/>
          <w:lang w:val="la-Latn" w:eastAsia="la-Latn" w:bidi="la-Latn"/>
        </w:rPr>
        <w:t xml:space="preserve">Homonymis Hyles </w:t>
      </w:r>
      <w:r>
        <w:rPr>
          <w:i/>
          <w:iCs/>
        </w:rPr>
        <w:t>Ia-</w:t>
      </w:r>
      <w:r>
        <w:rPr>
          <w:i/>
          <w:iCs/>
        </w:rPr>
        <w:br/>
        <w:t>trical. Cap.</w:t>
      </w:r>
      <w:r>
        <w:t xml:space="preserve"> </w:t>
      </w:r>
      <w:r>
        <w:rPr>
          <w:lang w:val="la-Latn" w:eastAsia="la-Latn" w:bidi="la-Latn"/>
        </w:rPr>
        <w:t>I0I.</w:t>
      </w:r>
    </w:p>
    <w:p w14:paraId="767C6E96" w14:textId="77777777" w:rsidR="00AC72F0" w:rsidRDefault="00AC72F0" w:rsidP="00AC72F0">
      <w:r>
        <w:rPr>
          <w:i/>
          <w:iCs/>
        </w:rPr>
        <w:t>Of</w:t>
      </w:r>
      <w:r>
        <w:rPr>
          <w:b/>
          <w:bCs/>
        </w:rPr>
        <w:t xml:space="preserve"> AMBERGRIS </w:t>
      </w:r>
      <w:r>
        <w:rPr>
          <w:b/>
          <w:bCs/>
          <w:lang w:val="la-Latn" w:eastAsia="la-Latn" w:bidi="la-Latn"/>
        </w:rPr>
        <w:t xml:space="preserve">E. </w:t>
      </w:r>
      <w:r>
        <w:rPr>
          <w:b/>
          <w:bCs/>
        </w:rPr>
        <w:t xml:space="preserve">— </w:t>
      </w:r>
      <w:r>
        <w:rPr>
          <w:i/>
          <w:iCs/>
        </w:rPr>
        <w:t xml:space="preserve">Ambra </w:t>
      </w:r>
      <w:r>
        <w:rPr>
          <w:i/>
          <w:iCs/>
          <w:lang w:val="la-Latn" w:eastAsia="la-Latn" w:bidi="la-Latn"/>
        </w:rPr>
        <w:t>Griseas-</w:t>
      </w:r>
    </w:p>
    <w:p w14:paraId="1EAB58DF" w14:textId="77777777" w:rsidR="00AC72F0" w:rsidRDefault="00AC72F0" w:rsidP="00AC72F0">
      <w:pPr>
        <w:tabs>
          <w:tab w:val="left" w:pos="1249"/>
          <w:tab w:val="left" w:pos="2144"/>
          <w:tab w:val="left" w:leader="dot" w:pos="2639"/>
          <w:tab w:val="left" w:leader="dot" w:pos="2798"/>
          <w:tab w:val="left" w:pos="3421"/>
          <w:tab w:val="left" w:pos="3814"/>
          <w:tab w:val="left" w:pos="5375"/>
        </w:tabs>
        <w:ind w:firstLine="360"/>
      </w:pPr>
      <w:r>
        <w:rPr>
          <w:i/>
          <w:iCs/>
        </w:rPr>
        <w:t>SNQ</w:t>
      </w:r>
      <w:r>
        <w:t xml:space="preserve"> see, by the preceding Dissertation, that, with respect to</w:t>
      </w:r>
      <w:r>
        <w:br/>
        <w:t>Ambergrise, aS it has also happened in most other things, the</w:t>
      </w:r>
      <w:r>
        <w:br/>
        <w:t>Antients have made few Mistakes, but whet have htatn adopted</w:t>
      </w:r>
      <w:r>
        <w:br/>
        <w:t>hy the Moderns; and broached with an Ain of discovering some-</w:t>
      </w:r>
      <w:r>
        <w:br/>
        <w:t>thing new, with very little Variation. Thus Ambergrise is, in</w:t>
      </w:r>
      <w:r>
        <w:br/>
        <w:t xml:space="preserve">an Account from </w:t>
      </w:r>
      <w:r>
        <w:rPr>
          <w:i/>
          <w:iCs/>
        </w:rPr>
        <w:t>Batavia,</w:t>
      </w:r>
      <w:r>
        <w:t xml:space="preserve"> printed in the </w:t>
      </w:r>
      <w:r>
        <w:rPr>
          <w:i/>
          <w:iCs/>
        </w:rPr>
        <w:t>Philosophical Trans-</w:t>
      </w:r>
      <w:r>
        <w:rPr>
          <w:i/>
          <w:iCs/>
        </w:rPr>
        <w:br/>
        <w:t>actions,</w:t>
      </w:r>
      <w:r>
        <w:t xml:space="preserve"> said to be the Preduct os a certain u</w:t>
      </w:r>
      <w:r>
        <w:rPr>
          <w:u w:val="single"/>
        </w:rPr>
        <w:t>nkno</w:t>
      </w:r>
      <w:r>
        <w:t>wn Tree,</w:t>
      </w:r>
      <w:r>
        <w:br/>
        <w:t>froth whose Roots it flows into the Sea. In another Dissertation</w:t>
      </w:r>
      <w:r>
        <w:br/>
        <w:t>it is said to be the Combs ofaSea insect, somewhat like a Bee.</w:t>
      </w:r>
      <w:r>
        <w:br/>
        <w:t>Nor is the Supposition of its being produced by a Whale so</w:t>
      </w:r>
      <w:r>
        <w:br/>
        <w:t>modern aS the Author of the following Memoin seems to ima-</w:t>
      </w:r>
      <w:r>
        <w:br/>
        <w:t>gine. ’</w:t>
      </w:r>
      <w:r>
        <w:tab/>
        <w:t>- --</w:t>
      </w:r>
      <w:r>
        <w:tab/>
        <w:t xml:space="preserve">, </w:t>
      </w:r>
      <w:r>
        <w:tab/>
      </w:r>
      <w:r>
        <w:tab/>
        <w:t xml:space="preserve"> si '</w:t>
      </w:r>
      <w:r>
        <w:tab/>
        <w:t>'</w:t>
      </w:r>
      <w:r>
        <w:tab/>
        <w:t xml:space="preserve">.= - </w:t>
      </w:r>
      <w:r>
        <w:rPr>
          <w:vertAlign w:val="superscript"/>
        </w:rPr>
        <w:t>:</w:t>
      </w:r>
      <w:r>
        <w:t>-- - -</w:t>
      </w:r>
      <w:r>
        <w:tab/>
        <w:t>’</w:t>
      </w:r>
    </w:p>
    <w:p w14:paraId="2E7D178A" w14:textId="77777777" w:rsidR="00AC72F0" w:rsidRDefault="00AC72F0" w:rsidP="00AC72F0">
      <w:pPr>
        <w:ind w:firstLine="360"/>
      </w:pPr>
      <w:r>
        <w:t>It is now found out, that this Ambergrise is an Animal Pro-</w:t>
      </w:r>
      <w:r>
        <w:br/>
        <w:t xml:space="preserve">duction, and bred in the Body of the </w:t>
      </w:r>
      <w:r>
        <w:rPr>
          <w:i/>
          <w:iCs/>
        </w:rPr>
        <w:t>Sperma-Ceti</w:t>
      </w:r>
      <w:r>
        <w:t xml:space="preserve"> Whale,</w:t>
      </w:r>
      <w:r>
        <w:br/>
        <w:t>analogous to what is found in some Animals of the Land, as the</w:t>
      </w:r>
      <w:r>
        <w:br/>
        <w:t xml:space="preserve">Mulk-hog, or </w:t>
      </w:r>
      <w:r>
        <w:rPr>
          <w:i/>
          <w:iCs/>
        </w:rPr>
        <w:t>Taiacu,</w:t>
      </w:r>
      <w:r>
        <w:t xml:space="preserve"> the Mush-deer, the Bezoar-sheep, and</w:t>
      </w:r>
      <w:r>
        <w:br/>
        <w:t xml:space="preserve">some amphibious Animals, as the Musquash, </w:t>
      </w:r>
      <w:r>
        <w:rPr>
          <w:i/>
          <w:iCs/>
        </w:rPr>
        <w:t>etc.</w:t>
      </w:r>
      <w:r>
        <w:t xml:space="preserve"> ’who have</w:t>
      </w:r>
      <w:r>
        <w:br/>
        <w:t xml:space="preserve">these Valuable Scent in a particular </w:t>
      </w:r>
      <w:r>
        <w:rPr>
          <w:i/>
          <w:iCs/>
          <w:lang w:val="la-Latn" w:eastAsia="la-Latn" w:bidi="la-Latn"/>
        </w:rPr>
        <w:t>Cystis,</w:t>
      </w:r>
      <w:r>
        <w:rPr>
          <w:lang w:val="la-Latn" w:eastAsia="la-Latn" w:bidi="la-Latn"/>
        </w:rPr>
        <w:t xml:space="preserve"> </w:t>
      </w:r>
      <w:r>
        <w:t>or Bag. ' I am apt to</w:t>
      </w:r>
      <w:r>
        <w:br/>
        <w:t xml:space="preserve">think, that winch first gave Occasion to the Notion os </w:t>
      </w:r>
      <w:r>
        <w:rPr>
          <w:i/>
          <w:iCs/>
        </w:rPr>
        <w:t>Amber-</w:t>
      </w:r>
      <w:r>
        <w:rPr>
          <w:i/>
          <w:iCs/>
        </w:rPr>
        <w:br/>
      </w:r>
      <w:r>
        <w:rPr>
          <w:i/>
          <w:iCs/>
        </w:rPr>
        <w:lastRenderedPageBreak/>
        <w:t>grise</w:t>
      </w:r>
      <w:r>
        <w:t xml:space="preserve"> being the Production of the Whale, was, because it was</w:t>
      </w:r>
      <w:r>
        <w:br/>
        <w:t xml:space="preserve">found in considerable Quantities on the Shores of the </w:t>
      </w:r>
      <w:r>
        <w:rPr>
          <w:i/>
          <w:iCs/>
        </w:rPr>
        <w:t>Summcr-</w:t>
      </w:r>
      <w:r>
        <w:rPr>
          <w:i/>
          <w:iCs/>
        </w:rPr>
        <w:br/>
        <w:t>Isiands,</w:t>
      </w:r>
      <w:r>
        <w:t xml:space="preserve"> and among the </w:t>
      </w:r>
      <w:r>
        <w:rPr>
          <w:i/>
          <w:iCs/>
        </w:rPr>
        <w:t>Bahama’s,</w:t>
      </w:r>
      <w:r>
        <w:t xml:space="preserve"> where the dead Whales are</w:t>
      </w:r>
      <w:r>
        <w:br/>
        <w:t>frequently wrecked and broke up with the Sea, and the Amber-</w:t>
      </w:r>
      <w:r>
        <w:br/>
        <w:t>grise sound floating, or on the Shore; hut here again, the Inge-</w:t>
      </w:r>
      <w:r>
        <w:br/>
        <w:t>nious, until very lately, were at a Loss, and divided in Opinion;</w:t>
      </w:r>
      <w:r>
        <w:br/>
        <w:t>for though they agreed it to come from the Whale, yet some</w:t>
      </w:r>
      <w:r>
        <w:br/>
        <w:t xml:space="preserve">took it to he the true and proper </w:t>
      </w:r>
      <w:r>
        <w:rPr>
          <w:i/>
          <w:iCs/>
        </w:rPr>
        <w:t>Semen,</w:t>
      </w:r>
      <w:r>
        <w:t xml:space="preserve"> being found only in the</w:t>
      </w:r>
      <w:r>
        <w:br/>
        <w:t xml:space="preserve">Bull, at the Root of </w:t>
      </w:r>
      <w:r>
        <w:rPr>
          <w:i/>
          <w:iCs/>
        </w:rPr>
        <w:t>the Penis,</w:t>
      </w:r>
      <w:r>
        <w:t xml:space="preserve"> near the Testicles; others again</w:t>
      </w:r>
      <w:r>
        <w:br/>
        <w:t>thought it was. the Ordure or Excrement of the Whale.</w:t>
      </w:r>
    </w:p>
    <w:p w14:paraId="0FFCC946" w14:textId="77777777" w:rsidR="00AC72F0" w:rsidRDefault="00AC72F0" w:rsidP="00AC72F0">
      <w:pPr>
        <w:tabs>
          <w:tab w:val="left" w:pos="3409"/>
          <w:tab w:val="left" w:pos="5065"/>
        </w:tabs>
        <w:ind w:firstLine="360"/>
      </w:pPr>
      <w:r>
        <w:t>. The best and most exact Account of Ambergrise,-that I have</w:t>
      </w:r>
      <w:r>
        <w:br/>
        <w:t>been able to procure, I very lately received from one Alr. .ifrestess,</w:t>
      </w:r>
      <w:r>
        <w:br/>
        <w:t xml:space="preserve">now.an Inhabitant of </w:t>
      </w:r>
      <w:r>
        <w:rPr>
          <w:i/>
          <w:iCs/>
        </w:rPr>
        <w:t>Poston in New'England,</w:t>
      </w:r>
      <w:r>
        <w:t xml:space="preserve"> who.used the</w:t>
      </w:r>
      <w:r>
        <w:br/>
        <w:t>Whale Fishery for ten or . twelve Years together, and was one</w:t>
      </w:r>
      <w:r>
        <w:br/>
        <w:t xml:space="preserve">’of the first that went out a-fishingsther this </w:t>
      </w:r>
      <w:r>
        <w:rPr>
          <w:i/>
          <w:iCs/>
        </w:rPr>
        <w:t>Sporma-Ccti</w:t>
      </w:r>
      <w:r>
        <w:t xml:space="preserve"> Whales,</w:t>
      </w:r>
      <w:r>
        <w:br/>
        <w:t>about the Year I 670, 'arid then began to' discover the Amber-</w:t>
      </w:r>
      <w:r>
        <w:br/>
        <w:t>‘grise ; 'and being a sober ingenious Man, what he says may safe-</w:t>
      </w:r>
      <w:r>
        <w:br/>
        <w:t>ly be depended on ; though, for Sdlrstanee, J have had it froth .</w:t>
      </w:r>
      <w:r>
        <w:br/>
        <w:t>several of the Whale-men.</w:t>
      </w:r>
      <w:r>
        <w:tab/>
        <w:t>EE . '</w:t>
      </w:r>
      <w:r>
        <w:tab/>
        <w:t>-</w:t>
      </w:r>
    </w:p>
    <w:p w14:paraId="6FC2487C" w14:textId="77777777" w:rsidR="00AC72F0" w:rsidRDefault="00AC72F0" w:rsidP="00AC72F0">
      <w:pPr>
        <w:tabs>
          <w:tab w:val="left" w:pos="2970"/>
          <w:tab w:val="left" w:pos="5065"/>
        </w:tabs>
        <w:ind w:firstLine="360"/>
      </w:pPr>
      <w:r>
        <w:t xml:space="preserve">His Relation, which, wastaken </w:t>
      </w:r>
      <w:r>
        <w:rPr>
          <w:i/>
          <w:iCs/>
        </w:rPr>
        <w:t>a.</w:t>
      </w:r>
      <w:r>
        <w:t xml:space="preserve"> sew Days since 'froth his</w:t>
      </w:r>
      <w:r>
        <w:br/>
        <w:t>own Mouth, is as follows: .</w:t>
      </w:r>
      <w:r>
        <w:tab/>
        <w:t>......</w:t>
      </w:r>
      <w:r>
        <w:tab/>
        <w:t>' 1</w:t>
      </w:r>
    </w:p>
    <w:p w14:paraId="0B63B6E2" w14:textId="77777777" w:rsidR="00AC72F0" w:rsidRDefault="00AC72F0" w:rsidP="00AC72F0">
      <w:pPr>
        <w:tabs>
          <w:tab w:val="left" w:pos="2758"/>
          <w:tab w:val="left" w:pos="4458"/>
        </w:tabs>
        <w:ind w:firstLine="360"/>
      </w:pPr>
      <w:r>
        <w:t xml:space="preserve">The Ambergrise isSound only in the </w:t>
      </w:r>
      <w:r>
        <w:rPr>
          <w:i/>
          <w:iCs/>
        </w:rPr>
        <w:t>Spornia-Ceti</w:t>
      </w:r>
      <w:r>
        <w:t xml:space="preserve"> Whales, </w:t>
      </w:r>
      <w:r>
        <w:rPr>
          <w:i/>
          <w:iCs/>
        </w:rPr>
        <w:t>e</w:t>
      </w:r>
      <w:r>
        <w:rPr>
          <w:i/>
          <w:iCs/>
        </w:rPr>
        <w:br/>
      </w:r>
      <w:r>
        <w:t>and consists os Balis,' or globular Bodies, os Various Sires, from</w:t>
      </w:r>
      <w:r>
        <w:br/>
        <w:t>about three Inches to twelve Inches Diameter, and will weigh</w:t>
      </w:r>
      <w:r>
        <w:br/>
        <w:t>* from a Pound and' an half to twenty-two Pounds, ly ing loose</w:t>
      </w:r>
      <w:r>
        <w:br/>
        <w:t>in a large oval Bag, or Bladder, of three or four Foot long, and</w:t>
      </w:r>
      <w:r>
        <w:br/>
        <w:t>two or three Foor deep and wide, almost in the Form of anOx’s</w:t>
      </w:r>
      <w:r>
        <w:br/>
        <w:t>’Bladder, only the Ends more acute, or like a Blacksinithss</w:t>
      </w:r>
      <w:r>
        <w:br/>
        <w:t xml:space="preserve">long Bellows </w:t>
      </w:r>
      <w:r>
        <w:rPr>
          <w:vertAlign w:val="subscript"/>
        </w:rPr>
        <w:t>?</w:t>
      </w:r>
      <w:r>
        <w:t xml:space="preserve"> with asspout running tapering into and through</w:t>
      </w:r>
      <w:r>
        <w:br/>
        <w:t xml:space="preserve">'the Length of the </w:t>
      </w:r>
      <w:r>
        <w:rPr>
          <w:i/>
          <w:iCs/>
        </w:rPr>
        <w:t>Penis,</w:t>
      </w:r>
      <w:r>
        <w:t xml:space="preserve"> 'and</w:t>
      </w:r>
      <w:r>
        <w:rPr>
          <w:i/>
          <w:iCs/>
        </w:rPr>
        <w:t>A</w:t>
      </w:r>
      <w:r>
        <w:t xml:space="preserve"> Duct, or Canal,’ opening into</w:t>
      </w:r>
      <w:r>
        <w:br/>
        <w:t>' the other End os the Bag, and coming from towards-the Kid-</w:t>
      </w:r>
      <w:r>
        <w:br/>
        <w:t>Tieys ; this Bag lies just oyer the Testicles, which are above 'a</w:t>
      </w:r>
      <w:r>
        <w:br/>
        <w:t xml:space="preserve">Foot long, and. is placed lengthways at 'the Root of the </w:t>
      </w:r>
      <w:r>
        <w:rPr>
          <w:i/>
          <w:iCs/>
        </w:rPr>
        <w:t>Penis,</w:t>
      </w:r>
      <w:r>
        <w:rPr>
          <w:i/>
          <w:iCs/>
        </w:rPr>
        <w:br/>
      </w:r>
      <w:r>
        <w:t>above four or five Foot.below the Navel, and three or foutFoot</w:t>
      </w:r>
      <w:r>
        <w:br/>
        <w:t xml:space="preserve">Above the </w:t>
      </w:r>
      <w:r>
        <w:rPr>
          <w:i/>
          <w:iCs/>
        </w:rPr>
        <w:t>Anus.</w:t>
      </w:r>
      <w:r>
        <w:t xml:space="preserve"> .This Bag, or Bladder, is almost full os a deep</w:t>
      </w:r>
      <w:r>
        <w:br/>
        <w:t>orange-coloured Liquor, not quite so thick as Oil, and smell-</w:t>
      </w:r>
      <w:r>
        <w:br/>
        <w:t>.ing strong, or rather stronger of the fame Scent with the Balls</w:t>
      </w:r>
      <w:r>
        <w:br/>
        <w:t>of Ambergrise, which float and swim loose in it ; the Inside of</w:t>
      </w:r>
      <w:r>
        <w:br/>
        <w:t>the Bag is very deeply tinged with the same Colour as the Liquor,</w:t>
      </w:r>
      <w:r>
        <w:br/>
        <w:t xml:space="preserve">which may also be found in the Canal os the </w:t>
      </w:r>
      <w:r>
        <w:rPr>
          <w:i/>
          <w:iCs/>
        </w:rPr>
        <w:t>Penis</w:t>
      </w:r>
      <w:r>
        <w:t>; the Balls</w:t>
      </w:r>
      <w:r>
        <w:br/>
        <w:t>seem to he pretty, hard, while the Whale is. alive, inasmuch as</w:t>
      </w:r>
      <w:r>
        <w:br/>
        <w:t>there are many times sound, upon opening the Bag, large eon-</w:t>
      </w:r>
      <w:r>
        <w:br/>
        <w:t>"cave Shells, of the same Substance and Consistence, . that 'have</w:t>
      </w:r>
      <w:r>
        <w:br/>
        <w:t>scaled off from them, and the Balls themselves seem to he com-</w:t>
      </w:r>
      <w:r>
        <w:br/>
        <w:t>'posed of several distinct Coats, inclosing one another, something '</w:t>
      </w:r>
      <w:r>
        <w:br/>
        <w:t>like the Coats os an Onion.</w:t>
      </w:r>
      <w:r>
        <w:tab/>
      </w:r>
      <w:r>
        <w:rPr>
          <w:i/>
          <w:iCs/>
        </w:rPr>
        <w:t>' ' ‘</w:t>
      </w:r>
      <w:r>
        <w:rPr>
          <w:i/>
          <w:iCs/>
        </w:rPr>
        <w:tab/>
        <w:t>l 'so - =</w:t>
      </w:r>
    </w:p>
    <w:p w14:paraId="0B6BBD11" w14:textId="77777777" w:rsidR="00AC72F0" w:rsidRDefault="00AC72F0" w:rsidP="00AC72F0">
      <w:pPr>
        <w:tabs>
          <w:tab w:val="left" w:pos="3507"/>
          <w:tab w:val="left" w:pos="4557"/>
        </w:tabs>
        <w:ind w:firstLine="360"/>
      </w:pPr>
      <w:r>
        <w:t xml:space="preserve">As to the Number os Balis, Mr. </w:t>
      </w:r>
      <w:r>
        <w:rPr>
          <w:i/>
          <w:iCs/>
        </w:rPr>
        <w:t>Atkins</w:t>
      </w:r>
      <w:r>
        <w:t xml:space="preserve"> never sound above</w:t>
      </w:r>
      <w:r>
        <w:br/>
        <w:t>Tour in a Bag, and in the Bag, where he found one that weigh’d</w:t>
      </w:r>
      <w:r>
        <w:br/>
        <w:t>' twenty-one Pounds, which was the largest he ever saw, there</w:t>
      </w:r>
      <w:r>
        <w:br/>
        <w:t>Eras no' other. '</w:t>
      </w:r>
      <w:r>
        <w:tab/>
        <w:t>Y'</w:t>
      </w:r>
      <w:r>
        <w:tab/>
        <w:t>S</w:t>
      </w:r>
    </w:p>
    <w:p w14:paraId="3F40FB29" w14:textId="77777777" w:rsidR="00AC72F0" w:rsidRDefault="00AC72F0" w:rsidP="00AC72F0">
      <w:pPr>
        <w:tabs>
          <w:tab w:val="left" w:pos="2758"/>
          <w:tab w:val="left" w:pos="4557"/>
        </w:tabs>
        <w:ind w:firstLine="360"/>
      </w:pPr>
      <w:r>
        <w:t xml:space="preserve">He further says, that to on </w:t>
      </w:r>
      <w:r>
        <w:rPr>
          <w:i/>
          <w:iCs/>
        </w:rPr>
        <w:t>e Sperma-Ceii</w:t>
      </w:r>
      <w:r>
        <w:t xml:space="preserve"> Whale that has any</w:t>
      </w:r>
      <w:r>
        <w:br/>
      </w:r>
      <w:r>
        <w:rPr>
          <w:vertAlign w:val="superscript"/>
        </w:rPr>
        <w:t>j</w:t>
      </w:r>
      <w:r>
        <w:t>os these Balis, there are two that have nothing but the deep</w:t>
      </w:r>
      <w:r>
        <w:br/>
        <w:t>orange-coloured Liquor, aforesaid, in their Bags. This Ram</w:t>
      </w:r>
      <w:r>
        <w:br/>
      </w:r>
      <w:r>
        <w:rPr>
          <w:i/>
          <w:iCs/>
        </w:rPr>
        <w:t>mark</w:t>
      </w:r>
      <w:r>
        <w:t xml:space="preserve"> confirms what, another Whale-man told me. That the</w:t>
      </w:r>
      <w:r>
        <w:br/>
        <w:t xml:space="preserve">Ambergrise was found only in such </w:t>
      </w:r>
      <w:r>
        <w:rPr>
          <w:i/>
          <w:iCs/>
        </w:rPr>
        <w:t>Sperma-Ceti</w:t>
      </w:r>
      <w:r>
        <w:t xml:space="preserve"> Whales as are</w:t>
      </w:r>
      <w:r>
        <w:br/>
        <w:t>old and well-grown. It is the general Opinion of the Whale-</w:t>
      </w:r>
      <w:r>
        <w:br/>
        <w:t>inch, that the Ambergrise is produced only by tho Male, or</w:t>
      </w:r>
      <w:r>
        <w:br/>
        <w:t xml:space="preserve">_ the Bull </w:t>
      </w:r>
      <w:r>
        <w:rPr>
          <w:i/>
          <w:iCs/>
        </w:rPr>
        <w:t>Sperma-Ceti</w:t>
      </w:r>
      <w:r>
        <w:t xml:space="preserve"> Whale. AS to this Particular, Mr. </w:t>
      </w:r>
      <w:r>
        <w:rPr>
          <w:i/>
          <w:iCs/>
        </w:rPr>
        <w:t>AtHns</w:t>
      </w:r>
      <w:r>
        <w:rPr>
          <w:i/>
          <w:iCs/>
        </w:rPr>
        <w:br/>
      </w:r>
      <w:r>
        <w:t xml:space="preserve">TayE, he never saw, nor certainly heard os, a </w:t>
      </w:r>
      <w:r>
        <w:rPr>
          <w:i/>
          <w:iCs/>
        </w:rPr>
        <w:t>Spernusu Ceti</w:t>
      </w:r>
      <w:r>
        <w:t xml:space="preserve"> Fe-</w:t>
      </w:r>
      <w:r>
        <w:br/>
        <w:t>male'taken in his Life, the Cows of that Species of Whales</w:t>
      </w:r>
      <w:r>
        <w:br/>
        <w:t>'being much more timorous than the Males, and almost impossi-</w:t>
      </w:r>
      <w:r>
        <w:br/>
        <w:t>ble to be come at, unless when haply found afleep on theWater,</w:t>
      </w:r>
      <w:r>
        <w:br/>
        <w:t>Tor detained by their Calves. This is certain, the Boats can</w:t>
      </w:r>
      <w:r>
        <w:br/>
        <w:t>’ never come near them, when they are awake, they are so Very</w:t>
      </w:r>
      <w:r>
        <w:br/>
        <w:t>ishy.and fearful. ' .</w:t>
      </w:r>
      <w:r>
        <w:tab/>
        <w:t>/</w:t>
      </w:r>
      <w:r>
        <w:tab/>
        <w:t>. j_ '. . . "</w:t>
      </w:r>
    </w:p>
    <w:p w14:paraId="3AF02066" w14:textId="77777777" w:rsidR="00AC72F0" w:rsidRDefault="00AC72F0" w:rsidP="00AC72F0">
      <w:pPr>
        <w:ind w:firstLine="360"/>
      </w:pPr>
      <w:r>
        <w:t xml:space="preserve">Mr. </w:t>
      </w:r>
      <w:r>
        <w:rPr>
          <w:i/>
          <w:iCs/>
        </w:rPr>
        <w:t>Aikiars</w:t>
      </w:r>
      <w:r>
        <w:t xml:space="preserve"> Method os getting the Amhergrise out of the</w:t>
      </w:r>
      <w:r>
        <w:br/>
        <w:t>Whale, was thus ; after the Fish is killed, he turns the Belly</w:t>
      </w:r>
      <w:r>
        <w:br/>
        <w:t xml:space="preserve">'upwards, and sixes a Tackle to the </w:t>
      </w:r>
      <w:r>
        <w:rPr>
          <w:i/>
          <w:iCs/>
        </w:rPr>
        <w:t>Penis,</w:t>
      </w:r>
      <w:r>
        <w:t xml:space="preserve"> then cuts a Hole</w:t>
      </w:r>
      <w:r>
        <w:br/>
        <w:t xml:space="preserve">round the Root of the </w:t>
      </w:r>
      <w:r>
        <w:rPr>
          <w:i/>
          <w:iCs/>
        </w:rPr>
        <w:t>Penis,</w:t>
      </w:r>
      <w:r>
        <w:t xml:space="preserve"> thro' the Rim of the’Belly, till</w:t>
      </w:r>
      <w:r>
        <w:br/>
        <w:t>he comes to the Entrails, and then searching for the Duct or</w:t>
      </w:r>
      <w:r>
        <w:br/>
        <w:t>Canal at the further End of the Bag, he ties it pretty near to</w:t>
      </w:r>
      <w:r>
        <w:br/>
        <w:t>"the Bag, and cuts the Duct off beyond it; upon which he draws</w:t>
      </w:r>
      <w:r>
        <w:br/>
        <w:t xml:space="preserve">forth </w:t>
      </w:r>
      <w:r>
        <w:rPr>
          <w:i/>
          <w:iCs/>
        </w:rPr>
        <w:t>the Penis</w:t>
      </w:r>
      <w:r>
        <w:t xml:space="preserve"> by the Tackle, and' the Ambergrise Bag entirely</w:t>
      </w:r>
      <w:r>
        <w:br/>
        <w:t>follows it, and comesolean and whole Out os the Belly, ss</w:t>
      </w:r>
      <w:r>
        <w:br/>
        <w:t xml:space="preserve">’ </w:t>
      </w:r>
      <w:r>
        <w:rPr>
          <w:vertAlign w:val="superscript"/>
        </w:rPr>
        <w:t>:</w:t>
      </w:r>
      <w:r>
        <w:t xml:space="preserve"> The Rev. Mr. </w:t>
      </w:r>
      <w:r>
        <w:rPr>
          <w:i/>
          <w:iCs/>
        </w:rPr>
        <w:t>Prince as Boston,</w:t>
      </w:r>
      <w:r>
        <w:t xml:space="preserve"> who took the preceding</w:t>
      </w:r>
      <w:r>
        <w:br/>
        <w:t xml:space="preserve">'Relation from Mr. </w:t>
      </w:r>
      <w:r>
        <w:rPr>
          <w:i/>
          <w:iCs/>
        </w:rPr>
        <w:t>Atkias,</w:t>
      </w:r>
      <w:r>
        <w:t xml:space="preserve"> apprehends the Bag aforesaid to be</w:t>
      </w:r>
      <w:r>
        <w:br/>
        <w:t>the urinary Bladder,' and the Ambergrise Bali to be a certain</w:t>
      </w:r>
      <w:r>
        <w:br/>
        <w:t>Concretion, formed out os the greasy odoriferous Substance of</w:t>
      </w:r>
      <w:r>
        <w:br/>
        <w:t>the Liquor aforesaid contained within it. As for my own Part,</w:t>
      </w:r>
      <w:r>
        <w:br/>
      </w:r>
      <w:r>
        <w:lastRenderedPageBreak/>
        <w:t>1 darn not pretend to give any Opinion upon the Point, but</w:t>
      </w:r>
      <w:r>
        <w:br/>
        <w:t xml:space="preserve">content myself with relating Matter of Fact. </w:t>
      </w:r>
      <w:r>
        <w:rPr>
          <w:i/>
          <w:iCs/>
        </w:rPr>
        <w:t>Phil. Trans.</w:t>
      </w:r>
    </w:p>
    <w:p w14:paraId="2917ADFE" w14:textId="77777777" w:rsidR="00AC72F0" w:rsidRDefault="00AC72F0" w:rsidP="00AC72F0">
      <w:pPr>
        <w:ind w:firstLine="360"/>
      </w:pPr>
      <w:r>
        <w:t>This Account embroils the Origin of Amhergrise Very much ;</w:t>
      </w:r>
      <w:r>
        <w:br/>
        <w:t>for it makes it nearly certain, that Ambergrise, or something</w:t>
      </w:r>
      <w:r>
        <w:br/>
        <w:t>Very like it, is an Animal Substance ; and yet, by the best jin-</w:t>
      </w:r>
      <w:r>
        <w:br/>
        <w:t>quirieS that have been made, it appears; that Ambergrise must</w:t>
      </w:r>
      <w:r>
        <w:br/>
        <w:t xml:space="preserve">belong to the Mineral Kingdom, which the following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</w:r>
      <w:r>
        <w:t xml:space="preserve">xions from </w:t>
      </w:r>
      <w:r>
        <w:rPr>
          <w:i/>
          <w:iCs/>
        </w:rPr>
        <w:t>Hoffrnan</w:t>
      </w:r>
      <w:r>
        <w:t xml:space="preserve"> put beyond Dispute.</w:t>
      </w:r>
    </w:p>
    <w:p w14:paraId="0C7AA0F3" w14:textId="77777777" w:rsidR="00AC72F0" w:rsidRDefault="00AC72F0" w:rsidP="00AC72F0">
      <w:pPr>
        <w:tabs>
          <w:tab w:val="left" w:leader="dot" w:pos="1891"/>
          <w:tab w:val="left" w:pos="2758"/>
          <w:tab w:val="left" w:pos="3507"/>
        </w:tabs>
        <w:ind w:firstLine="360"/>
      </w:pPr>
      <w:r>
        <w:t xml:space="preserve">The Origin of </w:t>
      </w:r>
      <w:r>
        <w:rPr>
          <w:i/>
          <w:iCs/>
        </w:rPr>
        <w:t>Amber gorse</w:t>
      </w:r>
      <w:r>
        <w:t xml:space="preserve"> is a Point that has been long</w:t>
      </w:r>
      <w:r>
        <w:br/>
        <w:t>debated amongst Physicians and Naturalists, some maintaining</w:t>
      </w:r>
      <w:r>
        <w:br/>
        <w:t>it to be the Product of the Animal, others os the Vegetable</w:t>
      </w:r>
      <w:r>
        <w:br/>
        <w:t>’Creation.</w:t>
      </w:r>
      <w:r>
        <w:tab/>
        <w:t>' '</w:t>
      </w:r>
      <w:r>
        <w:tab/>
        <w:t>_</w:t>
      </w:r>
      <w:r>
        <w:tab/>
        <w:t xml:space="preserve">‘ </w:t>
      </w:r>
      <w:r>
        <w:rPr>
          <w:lang w:val="la-Latn" w:eastAsia="la-Latn" w:bidi="la-Latn"/>
        </w:rPr>
        <w:t xml:space="preserve">'si </w:t>
      </w:r>
      <w:r>
        <w:t>I</w:t>
      </w:r>
    </w:p>
    <w:p w14:paraId="577D3C2E" w14:textId="77777777" w:rsidR="00AC72F0" w:rsidRDefault="00AC72F0" w:rsidP="00AC72F0">
      <w:pPr>
        <w:tabs>
          <w:tab w:val="left" w:pos="4803"/>
        </w:tabs>
        <w:ind w:firstLine="360"/>
      </w:pPr>
      <w:r>
        <w:t>Some assert that it is the Dung os soine Oriental Bird ; and</w:t>
      </w:r>
      <w:r>
        <w:br/>
        <w:t>as a demonstrative Proof os their Opinion, shew the ClawS and</w:t>
      </w:r>
      <w:r>
        <w:br/>
        <w:t>Fragments Of the Beaks of Birds, that ar</w:t>
      </w:r>
      <w:r>
        <w:rPr>
          <w:vertAlign w:val="subscript"/>
        </w:rPr>
        <w:t>e</w:t>
      </w:r>
      <w:r>
        <w:t xml:space="preserve"> often sound inclosed</w:t>
      </w:r>
      <w:r>
        <w:br/>
        <w:t>within its Substance, which, being committed to the Fire, emit</w:t>
      </w:r>
      <w:r>
        <w:br/>
        <w:t>. the Odour of an empyreurnatic Volatile Salt, which Sort of Smell</w:t>
      </w:r>
      <w:r>
        <w:br/>
        <w:t>is almost peculiar to Bodies that derive their Origin from the</w:t>
      </w:r>
      <w:r>
        <w:br/>
        <w:t>Animal Kingdom. '</w:t>
      </w:r>
      <w:r>
        <w:tab/>
        <w:t xml:space="preserve">. </w:t>
      </w:r>
      <w:r>
        <w:rPr>
          <w:vertAlign w:val="subscript"/>
        </w:rPr>
        <w:t>z</w:t>
      </w:r>
    </w:p>
    <w:p w14:paraId="7A7A897F" w14:textId="77777777" w:rsidR="00AC72F0" w:rsidRDefault="00AC72F0" w:rsidP="00AC72F0">
      <w:pPr>
        <w:ind w:firstLine="360"/>
      </w:pPr>
      <w:r>
        <w:t xml:space="preserve">Others, on the contrary, attempt to prove, that </w:t>
      </w:r>
      <w:r>
        <w:rPr>
          <w:i/>
          <w:iCs/>
        </w:rPr>
        <w:t>Ambergrise</w:t>
      </w:r>
      <w:r>
        <w:rPr>
          <w:i/>
          <w:iCs/>
        </w:rPr>
        <w:br/>
      </w:r>
      <w:r>
        <w:t>is a kind of Honey, winch is made by the Bees in the'Rocks by</w:t>
      </w:r>
      <w:r>
        <w:br w:type="page"/>
      </w:r>
    </w:p>
    <w:p w14:paraId="49F9D6B4" w14:textId="77777777" w:rsidR="00AC72F0" w:rsidRDefault="00AC72F0" w:rsidP="00AC72F0">
      <w:r>
        <w:lastRenderedPageBreak/>
        <w:t>the Sea-side ; and heing afterwards a</w:t>
      </w:r>
      <w:r>
        <w:rPr>
          <w:u w:val="single"/>
        </w:rPr>
        <w:t>ttenuat</w:t>
      </w:r>
      <w:r>
        <w:t>ed and digested by</w:t>
      </w:r>
      <w:r>
        <w:br/>
        <w:t>the Heat of the Sun, becomes a Substance of that Fragsancy as</w:t>
      </w:r>
      <w:r>
        <w:br/>
        <w:t>we find it.</w:t>
      </w:r>
    </w:p>
    <w:p w14:paraId="10AEA41D" w14:textId="77777777" w:rsidR="00AC72F0" w:rsidRDefault="00AC72F0" w:rsidP="00AC72F0">
      <w:pPr>
        <w:ind w:firstLine="360"/>
      </w:pPr>
      <w:r>
        <w:t>But these Errors may he soon detected hy plain chvrnical</w:t>
      </w:r>
      <w:r>
        <w:br/>
        <w:t>Experiments ; for all Dung of An</w:t>
      </w:r>
      <w:r>
        <w:rPr>
          <w:u w:val="single"/>
        </w:rPr>
        <w:t>imals,</w:t>
      </w:r>
      <w:r>
        <w:t xml:space="preserve"> and Honey too, admit</w:t>
      </w:r>
      <w:r>
        <w:br/>
        <w:t>os a Solution in aqueous Menstruums ; but obstinately resist the</w:t>
      </w:r>
      <w:r>
        <w:br/>
        <w:t>most highly rectified Spirit of Wine.</w:t>
      </w:r>
    </w:p>
    <w:p w14:paraId="16DAB585" w14:textId="77777777" w:rsidR="00AC72F0" w:rsidRDefault="00AC72F0" w:rsidP="00AC72F0">
      <w:pPr>
        <w:tabs>
          <w:tab w:val="left" w:pos="4005"/>
        </w:tabs>
        <w:ind w:firstLine="360"/>
      </w:pPr>
      <w:r>
        <w:t>Some of the Moderns have thought it to be a peculiar kind of</w:t>
      </w:r>
      <w:r>
        <w:br/>
        <w:t>.Resin, or Tear, distilled from some Tree, as yet unknown to</w:t>
      </w:r>
      <w:r>
        <w:br/>
        <w:t xml:space="preserve">us, in the </w:t>
      </w:r>
      <w:r>
        <w:rPr>
          <w:i/>
          <w:iCs/>
        </w:rPr>
        <w:t>Eastern</w:t>
      </w:r>
      <w:r>
        <w:t xml:space="preserve"> Parts of the World, and afterwards trans-</w:t>
      </w:r>
      <w:r>
        <w:br/>
        <w:t>serr’d to the Sea, where, acquiring a more perfect Digestion by</w:t>
      </w:r>
      <w:r>
        <w:br/>
        <w:t>'the Heat of the Sun, and by the Sea Salt, it constitutes a refin-</w:t>
      </w:r>
      <w:r>
        <w:br/>
        <w:t>sous'Bedy of that Nature. '</w:t>
      </w:r>
      <w:r>
        <w:tab/>
        <w:t xml:space="preserve">. </w:t>
      </w:r>
      <w:r>
        <w:rPr>
          <w:lang w:val="el-GR" w:eastAsia="el-GR" w:bidi="el-GR"/>
        </w:rPr>
        <w:t>ἐν</w:t>
      </w:r>
      <w:r w:rsidRPr="00AC72F0">
        <w:rPr>
          <w:lang w:val="en-GB" w:eastAsia="el-GR" w:bidi="el-GR"/>
        </w:rPr>
        <w:t>'</w:t>
      </w:r>
    </w:p>
    <w:p w14:paraId="5F725FA5" w14:textId="77777777" w:rsidR="00AC72F0" w:rsidRDefault="00AC72F0" w:rsidP="00AC72F0">
      <w:pPr>
        <w:ind w:firstLine="360"/>
      </w:pPr>
      <w:r>
        <w:t>But, besides many other Reasons, what directly thwarts and</w:t>
      </w:r>
      <w:r>
        <w:br/>
        <w:t>overthrows this Opinion, is, that all resinous Bodies of Vegeta-</w:t>
      </w:r>
      <w:r>
        <w:br/>
        <w:t>hles will admit of an easy Solution and Extraction, in the high-</w:t>
      </w:r>
      <w:r>
        <w:br/>
        <w:t>ly rectified phlogistic Spirit of Wine ; whereas the contrary is</w:t>
      </w:r>
      <w:r>
        <w:br/>
        <w:t>true of Ambergrise, which is very difficult to be dissolved in</w:t>
      </w:r>
      <w:r>
        <w:br/>
        <w:t>such a Spirit. Besides; it is-observed, that inflammable Bedies,</w:t>
      </w:r>
      <w:r>
        <w:br/>
        <w:t xml:space="preserve">produced from the Earth, as Amher, Bitumen </w:t>
      </w:r>
      <w:r>
        <w:rPr>
          <w:lang w:val="la-Latn" w:eastAsia="la-Latn" w:bidi="la-Latn"/>
        </w:rPr>
        <w:t xml:space="preserve">Judaicum, </w:t>
      </w:r>
      <w:r>
        <w:t>and</w:t>
      </w:r>
      <w:r>
        <w:br/>
        <w:t>Sea Coal, are also difficult of Solution, and are by no means</w:t>
      </w:r>
      <w:r>
        <w:br/>
        <w:t>readily united with a very spirituous Liquor. .</w:t>
      </w:r>
    </w:p>
    <w:p w14:paraId="41CC1CDA" w14:textId="77777777" w:rsidR="00AC72F0" w:rsidRDefault="00AC72F0" w:rsidP="00AC72F0">
      <w:pPr>
        <w:ind w:firstLine="360"/>
      </w:pPr>
      <w:r>
        <w:t>These things considered, we agree in Opinion with those</w:t>
      </w:r>
      <w:r>
        <w:br/>
        <w:t xml:space="preserve">who hold, that </w:t>
      </w:r>
      <w:r>
        <w:rPr>
          <w:i/>
          <w:iCs/>
        </w:rPr>
        <w:t>Ambergrise</w:t>
      </w:r>
      <w:r>
        <w:t xml:space="preserve"> is to he reckoned among the Species</w:t>
      </w:r>
      <w:r>
        <w:br/>
        <w:t>of Bitumens, and owes its Rise to the Earth, out of whose</w:t>
      </w:r>
      <w:r>
        <w:br/>
        <w:t>Bowels it is torn, and washed away by the Violence of the</w:t>
      </w:r>
      <w:r>
        <w:br/>
        <w:t>- Waves, and carried into the Sea; for it is found in greatest</w:t>
      </w:r>
      <w:r>
        <w:br/>
        <w:t xml:space="preserve">Quantities in the Sea about the Ifland of </w:t>
      </w:r>
      <w:r>
        <w:rPr>
          <w:i/>
          <w:iCs/>
        </w:rPr>
        <w:t>Madagascar,</w:t>
      </w:r>
      <w:r>
        <w:t xml:space="preserve"> where</w:t>
      </w:r>
      <w:r>
        <w:br/>
        <w:t>'the subterranean Parts are believed to he pregnant with that</w:t>
      </w:r>
      <w:r>
        <w:br/>
        <w:t>kind of Bitumen.</w:t>
      </w:r>
    </w:p>
    <w:p w14:paraId="4E7B9DDA" w14:textId="77777777" w:rsidR="00AC72F0" w:rsidRDefault="00AC72F0" w:rsidP="00AC72F0">
      <w:pPr>
        <w:ind w:firstLine="360"/>
      </w:pPr>
      <w:r>
        <w:t>Since it is so difficult, aS we have-chserved, to make a Solu-</w:t>
      </w:r>
      <w:r>
        <w:br/>
        <w:t>tion os Ambergrise, for this Reason we have never yet met with</w:t>
      </w:r>
      <w:r>
        <w:br/>
        <w:t xml:space="preserve">any genuine Solution os it in the Shops ; </w:t>
      </w:r>
      <w:r>
        <w:rPr>
          <w:i/>
          <w:iCs/>
        </w:rPr>
        <w:t>for</w:t>
      </w:r>
      <w:r>
        <w:t xml:space="preserve"> it is generally pre-</w:t>
      </w:r>
      <w:r>
        <w:br/>
        <w:t xml:space="preserve">pared with Mush, or Oil of Cinnamon, or Oil </w:t>
      </w:r>
      <w:r>
        <w:rPr>
          <w:i/>
          <w:iCs/>
        </w:rPr>
        <w:t>os</w:t>
      </w:r>
      <w:r>
        <w:t xml:space="preserve"> Roses, or</w:t>
      </w:r>
      <w:r>
        <w:br/>
        <w:t>even with Civet; by which means we are, indeed, furnished</w:t>
      </w:r>
      <w:r>
        <w:br/>
        <w:t>with an Essence of a very grateful Smell, which also has .its Vise</w:t>
      </w:r>
      <w:r>
        <w:br/>
        <w:t>tues and Use; yet participates but little of the Ambergrise,</w:t>
      </w:r>
      <w:r>
        <w:br/>
        <w:t>which remains in a manner untouchedFor these Reasons we</w:t>
      </w:r>
      <w:r>
        <w:br/>
        <w:t>think ourselves obliged to lay down some Characters of the</w:t>
      </w:r>
      <w:r>
        <w:br/>
        <w:t>.genuine Essence of Ambergrise, as follows: .</w:t>
      </w:r>
    </w:p>
    <w:p w14:paraId="7763990C" w14:textId="77777777" w:rsidR="00AC72F0" w:rsidRDefault="00AC72F0" w:rsidP="00AC72F0">
      <w:pPr>
        <w:ind w:firstLine="360"/>
      </w:pPr>
      <w:r>
        <w:rPr>
          <w:i/>
          <w:iCs/>
        </w:rPr>
        <w:t>First,</w:t>
      </w:r>
      <w:r>
        <w:t xml:space="preserve"> It ought to he prepared only of Ambergrise, and not</w:t>
      </w:r>
      <w:r>
        <w:br/>
        <w:t>* mired with the Solution of any other thing.</w:t>
      </w:r>
    </w:p>
    <w:p w14:paraId="42F34DEE" w14:textId="77777777" w:rsidR="00AC72F0" w:rsidRDefault="00AC72F0" w:rsidP="00AC72F0">
      <w:pPr>
        <w:tabs>
          <w:tab w:val="left" w:pos="4853"/>
        </w:tabs>
        <w:ind w:firstLine="360"/>
      </w:pPr>
      <w:r>
        <w:rPr>
          <w:i/>
          <w:iCs/>
        </w:rPr>
        <w:t>'Secondly,' It</w:t>
      </w:r>
      <w:r>
        <w:t xml:space="preserve"> must undergo an almost entire Solution by the</w:t>
      </w:r>
      <w:r>
        <w:br/>
        <w:t>Menstruum.</w:t>
      </w:r>
      <w:r>
        <w:tab/>
      </w:r>
      <w:r>
        <w:rPr>
          <w:lang w:val="el-GR" w:eastAsia="el-GR" w:bidi="el-GR"/>
        </w:rPr>
        <w:t>δ᾽</w:t>
      </w:r>
      <w:r w:rsidRPr="00AC72F0">
        <w:rPr>
          <w:lang w:val="en-GB" w:eastAsia="el-GR" w:bidi="el-GR"/>
        </w:rPr>
        <w:t xml:space="preserve"> </w:t>
      </w:r>
      <w:r>
        <w:t>.'</w:t>
      </w:r>
    </w:p>
    <w:p w14:paraId="0B0184F2" w14:textId="77777777" w:rsidR="00AC72F0" w:rsidRDefault="00AC72F0" w:rsidP="00AC72F0">
      <w:pPr>
        <w:ind w:firstLine="360"/>
      </w:pPr>
      <w:r>
        <w:rPr>
          <w:i/>
          <w:iCs/>
        </w:rPr>
        <w:t>Thirdly,</w:t>
      </w:r>
      <w:r>
        <w:t xml:space="preserve"> If this Essence be dropped into an aqueous Liquor, it</w:t>
      </w:r>
      <w:r>
        <w:br/>
        <w:t>will, of necessity, turn milky, after the manner of all Oils and</w:t>
      </w:r>
      <w:r>
        <w:br/>
        <w:t>Resins that have been dissolved.</w:t>
      </w:r>
    </w:p>
    <w:p w14:paraId="5455F774" w14:textId="77777777" w:rsidR="00AC72F0" w:rsidRDefault="00AC72F0" w:rsidP="00AC72F0">
      <w:pPr>
        <w:ind w:firstLine="360"/>
      </w:pPr>
      <w:r>
        <w:t>Now it is prepared in the following manner : Let theTpirit</w:t>
      </w:r>
      <w:r>
        <w:br/>
        <w:t>of Roses, perfectly dephlegmated, be, not only once, but</w:t>
      </w:r>
      <w:r>
        <w:br/>
        <w:t>twice at least, drawn off from Salt of Tartar, which is burnt</w:t>
      </w:r>
      <w:r>
        <w:br/>
        <w:t>and calcined in a Vehement Fine. By this means there is pro-</w:t>
      </w:r>
      <w:r>
        <w:br/>
        <w:t>duced a Spirit, which, by its penetrating Quality, enters into</w:t>
      </w:r>
      <w:r>
        <w:br/>
        <w:t>the inmost Substance of the Ambergrise, and so separates and</w:t>
      </w:r>
      <w:r>
        <w:br/>
        <w:t>resolves its oleous Contexture.</w:t>
      </w:r>
    </w:p>
    <w:p w14:paraId="0102F82F" w14:textId="77777777" w:rsidR="00AC72F0" w:rsidRDefault="00AC72F0" w:rsidP="00AC72F0">
      <w:pPr>
        <w:ind w:firstLine="360"/>
      </w:pPr>
      <w:r>
        <w:t>. This Solution, or Essence, of Amhergrise, is deservedly placed</w:t>
      </w:r>
      <w:r>
        <w:br/>
        <w:t>at the Head of strengthening Remedies, and such as corrobo-</w:t>
      </w:r>
      <w:r>
        <w:br/>
        <w:t>rate the debilitated System of the Nerves ; and, of consequence,</w:t>
      </w:r>
      <w:r>
        <w:br/>
        <w:t>has the Preference os all such Medicines aS are appropriated to</w:t>
      </w:r>
      <w:r>
        <w:br/>
        <w:t>Distempers which proceed from a Decay of Strength in the ner-</w:t>
      </w:r>
      <w:r>
        <w:br/>
        <w:t>vous Parts. For it does not so fill the Head with Vapours, or</w:t>
      </w:r>
      <w:r>
        <w:br/>
        <w:t>, excite Commotions and Agitations in a weak Body, as does the</w:t>
      </w:r>
      <w:r>
        <w:br/>
        <w:t>common Preparation of Ambergrise, which is made with a</w:t>
      </w:r>
      <w:r>
        <w:br/>
        <w:t>Mixture of Mink or Civet, whose Fragrancy is found, by Ex-</w:t>
      </w:r>
      <w:r>
        <w:br/>
        <w:t>perience, to be of such a Nature as to incommode weak Per-</w:t>
      </w:r>
      <w:r>
        <w:br/>
        <w:t>sons of both Sexes, who ‘are subject to spasmodic Affections.</w:t>
      </w:r>
      <w:r>
        <w:br/>
      </w:r>
      <w:r>
        <w:rPr>
          <w:i/>
          <w:iCs/>
        </w:rPr>
        <w:t xml:space="preserve">Hoffman.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Physuo-Chym. Lib.</w:t>
      </w:r>
      <w:r>
        <w:t xml:space="preserve"> I. </w:t>
      </w:r>
      <w:r>
        <w:rPr>
          <w:i/>
          <w:iCs/>
        </w:rPr>
        <w:t>Cap.</w:t>
      </w:r>
      <w:r>
        <w:t xml:space="preserve"> 18.</w:t>
      </w:r>
    </w:p>
    <w:p w14:paraId="69F7CAC9" w14:textId="77777777" w:rsidR="00AC72F0" w:rsidRDefault="00AC72F0" w:rsidP="00AC72F0">
      <w:pPr>
        <w:ind w:firstLine="360"/>
      </w:pPr>
      <w:r>
        <w:t>This has the Appearance of being, by much, the best Pre-</w:t>
      </w:r>
      <w:r>
        <w:br/>
        <w:t>paration of Ambergrise I have met with, and is Very likely to</w:t>
      </w:r>
      <w:r>
        <w:br/>
        <w:t>the possessed of the Virtues winch the illustrious Author attri-</w:t>
      </w:r>
      <w:r>
        <w:br/>
        <w:t>chutes to it. "</w:t>
      </w:r>
    </w:p>
    <w:p w14:paraId="622B6533" w14:textId="77777777" w:rsidR="00AC72F0" w:rsidRDefault="00AC72F0" w:rsidP="00AC72F0">
      <w:pPr>
        <w:tabs>
          <w:tab w:val="left" w:pos="3363"/>
          <w:tab w:val="left" w:pos="5270"/>
        </w:tabs>
      </w:pPr>
      <w:r>
        <w:t>. .-'It is observable, that.aS Ambergrise and Amber have much</w:t>
      </w:r>
      <w:r>
        <w:br/>
        <w:t>the same Original, and are both remarkable for their friendly</w:t>
      </w:r>
      <w:r>
        <w:br/>
        <w:t>Influences upon the Nerves, it is possible they may he nearly</w:t>
      </w:r>
      <w:r>
        <w:br/>
        <w:t>allied to each other. '</w:t>
      </w:r>
      <w:r>
        <w:tab/>
      </w:r>
      <w:r>
        <w:rPr>
          <w:i/>
          <w:iCs/>
        </w:rPr>
        <w:t>s .</w:t>
      </w:r>
      <w:r>
        <w:rPr>
          <w:i/>
          <w:iCs/>
        </w:rPr>
        <w:tab/>
        <w:t>..</w:t>
      </w:r>
    </w:p>
    <w:p w14:paraId="35D63536" w14:textId="77777777" w:rsidR="00AC72F0" w:rsidRDefault="00AC72F0" w:rsidP="00AC72F0">
      <w:pPr>
        <w:ind w:firstLine="360"/>
      </w:pPr>
      <w:r>
        <w:t>Ambergrise is tbuS distinguished:</w:t>
      </w:r>
    </w:p>
    <w:p w14:paraId="75C430BB" w14:textId="77777777" w:rsidR="00AC72F0" w:rsidRDefault="00AC72F0" w:rsidP="00AC72F0">
      <w:pPr>
        <w:tabs>
          <w:tab w:val="left" w:pos="3180"/>
          <w:tab w:val="left" w:pos="4526"/>
        </w:tabs>
        <w:ind w:firstLine="360"/>
      </w:pPr>
      <w:r>
        <w:rPr>
          <w:b/>
          <w:bCs/>
        </w:rPr>
        <w:t xml:space="preserve">AMBRA-GRisEA, </w:t>
      </w:r>
      <w:r>
        <w:t>Ossio. Mer. Pin.2I9. Park. Theat. 1566.</w:t>
      </w:r>
      <w:r>
        <w:br/>
        <w:t xml:space="preserve">Sibb. Phalam. 42. </w:t>
      </w:r>
      <w:r>
        <w:rPr>
          <w:i/>
          <w:iCs/>
        </w:rPr>
        <w:t>Ambra,</w:t>
      </w:r>
      <w:r>
        <w:t xml:space="preserve"> Aldrov. Muf. Metal. 43O. Worm.</w:t>
      </w:r>
      <w:r>
        <w:br/>
        <w:t xml:space="preserve">Musi 33. </w:t>
      </w:r>
      <w:r>
        <w:rPr>
          <w:i/>
          <w:iCs/>
        </w:rPr>
        <w:t xml:space="preserve">Succinum </w:t>
      </w:r>
      <w:r>
        <w:rPr>
          <w:i/>
          <w:iCs/>
          <w:lang w:val="la-Latn" w:eastAsia="la-Latn" w:bidi="la-Latn"/>
        </w:rPr>
        <w:t xml:space="preserve">griseum, </w:t>
      </w:r>
      <w:r>
        <w:rPr>
          <w:i/>
          <w:iCs/>
        </w:rPr>
        <w:t xml:space="preserve">Ambra-gorscea </w:t>
      </w:r>
      <w:r>
        <w:rPr>
          <w:i/>
          <w:iCs/>
          <w:lang w:val="la-Latn" w:eastAsia="la-Latn" w:bidi="la-Latn"/>
        </w:rPr>
        <w:t>vulgo,</w:t>
      </w:r>
      <w:r>
        <w:rPr>
          <w:lang w:val="la-Latn" w:eastAsia="la-Latn" w:bidi="la-Latn"/>
        </w:rPr>
        <w:t xml:space="preserve"> </w:t>
      </w:r>
      <w:r>
        <w:t>Charh Foff.</w:t>
      </w:r>
      <w:r>
        <w:br/>
      </w:r>
      <w:r w:rsidRPr="00AC72F0">
        <w:rPr>
          <w:lang w:val="it-IT"/>
        </w:rPr>
        <w:t xml:space="preserve">I5. </w:t>
      </w:r>
      <w:r w:rsidRPr="00AC72F0">
        <w:rPr>
          <w:i/>
          <w:iCs/>
          <w:lang w:val="it-IT"/>
        </w:rPr>
        <w:t xml:space="preserve">Arnbra-grisiea, s.eu ex </w:t>
      </w:r>
      <w:r>
        <w:rPr>
          <w:i/>
          <w:iCs/>
          <w:lang w:val="la-Latn" w:eastAsia="la-Latn" w:bidi="la-Latn"/>
        </w:rPr>
        <w:t>albo grisea,</w:t>
      </w:r>
      <w:r>
        <w:rPr>
          <w:lang w:val="la-Latn" w:eastAsia="la-Latn" w:bidi="la-Latn"/>
        </w:rPr>
        <w:t xml:space="preserve"> </w:t>
      </w:r>
      <w:r w:rsidRPr="00AC72F0">
        <w:rPr>
          <w:lang w:val="it-IT"/>
        </w:rPr>
        <w:t xml:space="preserve">Dougl. Ind. 6. </w:t>
      </w:r>
      <w:r>
        <w:rPr>
          <w:i/>
          <w:iCs/>
        </w:rPr>
        <w:t>Ambra-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grisea,</w:t>
      </w:r>
      <w:r>
        <w:rPr>
          <w:lang w:val="la-Latn" w:eastAsia="la-Latn" w:bidi="la-Latn"/>
        </w:rPr>
        <w:t xml:space="preserve"> </w:t>
      </w:r>
      <w:r>
        <w:t xml:space="preserve">Mons. Exot. 12. </w:t>
      </w:r>
      <w:r>
        <w:rPr>
          <w:i/>
          <w:iCs/>
        </w:rPr>
        <w:t xml:space="preserve">Ambra </w:t>
      </w:r>
      <w:r>
        <w:rPr>
          <w:i/>
          <w:iCs/>
          <w:lang w:val="la-Latn" w:eastAsia="la-Latn" w:bidi="la-Latn"/>
        </w:rPr>
        <w:t>cinerea,</w:t>
      </w:r>
      <w:r>
        <w:rPr>
          <w:lang w:val="la-Latn" w:eastAsia="la-Latn" w:bidi="la-Latn"/>
        </w:rPr>
        <w:t xml:space="preserve"> </w:t>
      </w:r>
      <w:r>
        <w:t>Ind. Med. 7. AM-</w:t>
      </w:r>
      <w:r>
        <w:br/>
        <w:t>BERGRISE. Hasp.</w:t>
      </w:r>
      <w:r>
        <w:tab/>
        <w:t>.</w:t>
      </w:r>
      <w:r>
        <w:tab/>
      </w:r>
      <w:r>
        <w:rPr>
          <w:vertAlign w:val="superscript"/>
        </w:rPr>
        <w:t>1</w:t>
      </w:r>
    </w:p>
    <w:p w14:paraId="028E6728" w14:textId="77777777" w:rsidR="00AC72F0" w:rsidRDefault="00AC72F0" w:rsidP="00AC72F0">
      <w:pPr>
        <w:ind w:firstLine="360"/>
      </w:pPr>
      <w:r>
        <w:t>It is a solid, sebaceous, or fat Substance, not ponderous, of</w:t>
      </w:r>
      <w:r>
        <w:br/>
        <w:t>an Ash-colour, Variegated like Marble, and marked often with</w:t>
      </w:r>
      <w:r>
        <w:br/>
        <w:t>white Specks. ......</w:t>
      </w:r>
    </w:p>
    <w:p w14:paraId="2C180854" w14:textId="77777777" w:rsidR="00AC72F0" w:rsidRDefault="00AC72F0" w:rsidP="00AC72F0">
      <w:pPr>
        <w:ind w:firstLine="360"/>
      </w:pPr>
      <w:r>
        <w:t>There are two Kinds of Ambergrise, the Ash-colonr and</w:t>
      </w:r>
      <w:r>
        <w:br/>
        <w:t>Black. The first is to be preferred, when cleared of all Filth,</w:t>
      </w:r>
      <w:r>
        <w:br/>
        <w:t>with a strong Smell, and light, and which, being pricked with</w:t>
      </w:r>
      <w:r>
        <w:br/>
        <w:t>a hot Needle, drops a fat odorous Juice. The Black is less</w:t>
      </w:r>
      <w:r>
        <w:br/>
        <w:t>esteemed, as being mixed with Earth or Mud, or adulterated,</w:t>
      </w:r>
      <w:r>
        <w:br/>
        <w:t>according to some. "</w:t>
      </w:r>
    </w:p>
    <w:p w14:paraId="31044B19" w14:textId="77777777" w:rsidR="00AC72F0" w:rsidRDefault="00AC72F0" w:rsidP="00AC72F0">
      <w:pPr>
        <w:ind w:firstLine="360"/>
      </w:pPr>
      <w:r>
        <w:t>The Glehes of Ambergrise are sometimes found fo bin, aS</w:t>
      </w:r>
      <w:r>
        <w:br/>
        <w:t>to weigh above two hundred Pounds. It is gathered ingreat</w:t>
      </w:r>
      <w:r>
        <w:br/>
        <w:t xml:space="preserve">.Quantities about the </w:t>
      </w:r>
      <w:r>
        <w:rPr>
          <w:i/>
          <w:iCs/>
        </w:rPr>
        <w:t>Molucea</w:t>
      </w:r>
      <w:r>
        <w:t xml:space="preserve"> Islands, in the </w:t>
      </w:r>
      <w:r>
        <w:rPr>
          <w:i/>
          <w:iCs/>
        </w:rPr>
        <w:t>Indian</w:t>
      </w:r>
      <w:r>
        <w:t xml:space="preserve"> Sea, and</w:t>
      </w:r>
      <w:r>
        <w:br/>
        <w:t xml:space="preserve">is frequently found on the Shores, both .in the </w:t>
      </w:r>
      <w:r>
        <w:rPr>
          <w:i/>
          <w:iCs/>
        </w:rPr>
        <w:t>East-Indies,</w:t>
      </w:r>
      <w:r>
        <w:t xml:space="preserve"> and</w:t>
      </w:r>
      <w:r>
        <w:br/>
      </w:r>
      <w:r>
        <w:rPr>
          <w:i/>
          <w:iCs/>
        </w:rPr>
        <w:t>in Africa.</w:t>
      </w:r>
      <w:r>
        <w:t xml:space="preserve"> Pieces os </w:t>
      </w:r>
      <w:r>
        <w:rPr>
          <w:lang w:val="la-Latn" w:eastAsia="la-Latn" w:bidi="la-Latn"/>
        </w:rPr>
        <w:t xml:space="preserve">itare </w:t>
      </w:r>
      <w:r>
        <w:t>likewise met with on the Northern</w:t>
      </w:r>
      <w:r>
        <w:br/>
        <w:t xml:space="preserve">Coasts of </w:t>
      </w:r>
      <w:r>
        <w:rPr>
          <w:i/>
          <w:iCs/>
        </w:rPr>
        <w:t>England, Scotland, Norway,- uses Ireland,</w:t>
      </w:r>
      <w:r>
        <w:t xml:space="preserve"> being</w:t>
      </w:r>
      <w:r>
        <w:br/>
        <w:t>thrown ashore by the Tide. . so .....se ..so- so . .~.s,</w:t>
      </w:r>
    </w:p>
    <w:p w14:paraId="0CC1BAA1" w14:textId="77777777" w:rsidR="00AC72F0" w:rsidRDefault="00AC72F0" w:rsidP="00AC72F0">
      <w:pPr>
        <w:ind w:firstLine="360"/>
      </w:pPr>
      <w:r>
        <w:t>Amhergrise melts by Fire into a gold-colosusd or yeliow</w:t>
      </w:r>
      <w:r>
        <w:br/>
        <w:t xml:space="preserve">Refin. . . . . </w:t>
      </w:r>
      <w:r>
        <w:rPr>
          <w:lang w:val="el-GR" w:eastAsia="el-GR" w:bidi="el-GR"/>
        </w:rPr>
        <w:t>αίἈ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</w:t>
      </w:r>
      <w:r w:rsidRPr="00AC72F0">
        <w:rPr>
          <w:lang w:val="en-GB" w:eastAsia="el-GR" w:bidi="el-GR"/>
        </w:rPr>
        <w:t xml:space="preserve"> </w:t>
      </w:r>
      <w:r>
        <w:t xml:space="preserve">.. </w:t>
      </w:r>
      <w:r w:rsidRPr="00AC72F0">
        <w:rPr>
          <w:lang w:val="en-GB" w:eastAsia="el-GR" w:bidi="el-GR"/>
        </w:rPr>
        <w:t>;:</w:t>
      </w:r>
      <w:r>
        <w:rPr>
          <w:lang w:val="el-GR" w:eastAsia="el-GR" w:bidi="el-GR"/>
        </w:rPr>
        <w:t>Ἀ</w:t>
      </w:r>
      <w:r w:rsidRPr="00AC72F0">
        <w:rPr>
          <w:lang w:val="en-GB" w:eastAsia="el-GR" w:bidi="el-GR"/>
        </w:rPr>
        <w:t>-</w:t>
      </w:r>
      <w:r>
        <w:rPr>
          <w:lang w:val="el-GR" w:eastAsia="el-GR" w:bidi="el-GR"/>
        </w:rPr>
        <w:t>π</w:t>
      </w:r>
      <w:r w:rsidRPr="00AC72F0">
        <w:rPr>
          <w:lang w:val="en-GB" w:eastAsia="el-GR" w:bidi="el-GR"/>
        </w:rPr>
        <w:t xml:space="preserve"> </w:t>
      </w:r>
      <w:r>
        <w:t>so.</w:t>
      </w:r>
    </w:p>
    <w:p w14:paraId="7F215CF8" w14:textId="77777777" w:rsidR="00AC72F0" w:rsidRDefault="00AC72F0" w:rsidP="00AC72F0">
      <w:pPr>
        <w:tabs>
          <w:tab w:val="left" w:pos="4429"/>
        </w:tabs>
        <w:ind w:firstLine="360"/>
      </w:pPr>
      <w:r>
        <w:t>In distilling Ambergrise; we get first an insipid, then an acid</w:t>
      </w:r>
      <w:r>
        <w:br/>
        <w:t>Liquor or Spirit, and a yellow Oil os a most penetrating Smell,</w:t>
      </w:r>
      <w:r>
        <w:br/>
        <w:t>with a small Portion of acid Volatile Salt, like Salt os Amber,</w:t>
      </w:r>
      <w:r>
        <w:br/>
        <w:t>a black, shining, bituminous Matter remaining in .the Retort.</w:t>
      </w:r>
      <w:r>
        <w:br/>
        <w:t>From whence it is plain, that Ambergrise consists os fine Vo-</w:t>
      </w:r>
      <w:r>
        <w:br/>
        <w:t>latile Parts, intangled in other thicker Parts, both . saline and</w:t>
      </w:r>
      <w:r>
        <w:br/>
        <w:t>bituminous. ;</w:t>
      </w:r>
      <w:r>
        <w:tab/>
        <w:t>\ ss —"c</w:t>
      </w:r>
    </w:p>
    <w:p w14:paraId="3DF895EC" w14:textId="77777777" w:rsidR="00AC72F0" w:rsidRDefault="00AC72F0" w:rsidP="00AC72F0">
      <w:pPr>
        <w:tabs>
          <w:tab w:val="left" w:pos="5223"/>
        </w:tabs>
        <w:ind w:firstLine="360"/>
      </w:pPr>
      <w:r>
        <w:t>This Drug is very much used by Confectioners and Perfumers,</w:t>
      </w:r>
      <w:r>
        <w:br/>
        <w:t>in giving a fine Smell to their Preparations ; and is recommen-</w:t>
      </w:r>
      <w:r>
        <w:br/>
        <w:t>ed by Physicians aS proper to raise the drooping Spirits, to sup-</w:t>
      </w:r>
      <w:r>
        <w:br/>
        <w:t>ply the Defect thereof, and to accelerate their Motions. Hence</w:t>
      </w:r>
      <w:r>
        <w:br/>
        <w:t>it is both a cephalic and cordial Medicine,</w:t>
      </w:r>
      <w:r>
        <w:rPr>
          <w:vertAlign w:val="subscript"/>
        </w:rPr>
        <w:t>:</w:t>
      </w:r>
      <w:r>
        <w:t xml:space="preserve"> enlivens .the Senses,</w:t>
      </w:r>
      <w:r>
        <w:br/>
        <w:t>and is very effectual in Paintings, and all other Affections .of</w:t>
      </w:r>
      <w:r>
        <w:br/>
        <w:t>the Head and Nerves. It is thought to be very instrumental</w:t>
      </w:r>
      <w:r>
        <w:br/>
        <w:t>in prolonging Life, and in producing such effects, as are ne-</w:t>
      </w:r>
      <w:r>
        <w:br/>
        <w:t>cessary for Generation. This Opinion prevail,,chiefly among</w:t>
      </w:r>
      <w:r>
        <w:br/>
        <w:t>the eastern Nations. sisqu.se ' sc so sc-....</w:t>
      </w:r>
      <w:r>
        <w:tab/>
      </w:r>
      <w:r>
        <w:rPr>
          <w:vertAlign w:val="subscript"/>
        </w:rPr>
        <w:t>;</w:t>
      </w:r>
      <w:r>
        <w:t xml:space="preserve"> .</w:t>
      </w:r>
    </w:p>
    <w:p w14:paraId="049C5415" w14:textId="77777777" w:rsidR="00AC72F0" w:rsidRDefault="00AC72F0" w:rsidP="00AC72F0">
      <w:pPr>
        <w:tabs>
          <w:tab w:val="left" w:pos="2160"/>
          <w:tab w:val="left" w:leader="dot" w:pos="2810"/>
          <w:tab w:val="left" w:pos="3806"/>
        </w:tabs>
        <w:ind w:firstLine="360"/>
      </w:pPr>
      <w:r>
        <w:t>It is used both outwardly and inwardly. The Dose, in</w:t>
      </w:r>
      <w:r>
        <w:br/>
        <w:t>Substance, is from one to four Grains, taken in a. poached Egg,</w:t>
      </w:r>
      <w:r>
        <w:br/>
        <w:t>or in a Glass of Wine with Sugar and Spices. . The Tincture,</w:t>
      </w:r>
      <w:r>
        <w:br/>
        <w:t>.'extracted with Spirit of Wine, is given from one to ten Drops.</w:t>
      </w:r>
      <w:r>
        <w:br/>
        <w:t>This Tincture is either simple or compound. The simple</w:t>
      </w:r>
      <w:r>
        <w:br/>
        <w:t>Tincture is made by only dissolving the Ambergrise in Spirit of</w:t>
      </w:r>
      <w:r>
        <w:br/>
        <w:t>Wine, and then separating the Solution from the Foeces. The</w:t>
      </w:r>
      <w:r>
        <w:br/>
        <w:t>compound Tincture is Very fragrant, and is prepared in this</w:t>
      </w:r>
      <w:r>
        <w:br/>
        <w:t xml:space="preserve">maimer: </w:t>
      </w:r>
      <w:r>
        <w:rPr>
          <w:lang w:val="el-GR" w:eastAsia="el-GR" w:bidi="el-GR"/>
        </w:rPr>
        <w:t>δ᾽</w:t>
      </w:r>
      <w:r w:rsidRPr="00AC72F0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δ᾽</w:t>
      </w:r>
      <w:r w:rsidRPr="00AC72F0">
        <w:rPr>
          <w:lang w:val="en-GB" w:eastAsia="el-GR" w:bidi="el-GR"/>
        </w:rPr>
        <w:tab/>
      </w:r>
      <w:r>
        <w:t>E</w:t>
      </w:r>
      <w:r>
        <w:tab/>
        <w:t xml:space="preserve"> '. . ' '</w:t>
      </w:r>
      <w:r>
        <w:tab/>
      </w:r>
      <w:r>
        <w:rPr>
          <w:lang w:val="la-Latn" w:eastAsia="la-Latn" w:bidi="la-Latn"/>
        </w:rPr>
        <w:t xml:space="preserve">E/. </w:t>
      </w:r>
      <w:r>
        <w:t>'</w:t>
      </w:r>
    </w:p>
    <w:p w14:paraId="7C5258D5" w14:textId="77777777" w:rsidR="00AC72F0" w:rsidRDefault="00AC72F0" w:rsidP="00AC72F0">
      <w:r>
        <w:t>. Take Amhergrise and Sugar-candy, of each two Drams,</w:t>
      </w:r>
    </w:p>
    <w:p w14:paraId="7E26CDD9" w14:textId="77777777" w:rsidR="00AC72F0" w:rsidRDefault="00AC72F0" w:rsidP="00AC72F0">
      <w:pPr>
        <w:ind w:firstLine="360"/>
      </w:pPr>
      <w:r>
        <w:t>Musk, twelve Grains;. Civet,, two Grains; Spirit of</w:t>
      </w:r>
      <w:r>
        <w:br/>
        <w:t>Wine, four Ounces : Digest them in a Glass Vessel for</w:t>
      </w:r>
      <w:r>
        <w:br/>
        <w:t>some Days, and then decant the Liquor, and keep it for</w:t>
      </w:r>
      <w:r>
        <w:br/>
        <w:t>.Use, JThe Dose is from One Drop to eight or ten, taken</w:t>
      </w:r>
      <w:r>
        <w:br/>
      </w:r>
      <w:r>
        <w:rPr>
          <w:i/>
          <w:iCs/>
        </w:rPr>
        <w:t>in Spanish</w:t>
      </w:r>
      <w:r>
        <w:t xml:space="preserve"> Wine, Cinamon-water, or any other Liquor.</w:t>
      </w:r>
    </w:p>
    <w:p w14:paraId="31B40262" w14:textId="77777777" w:rsidR="00AC72F0" w:rsidRDefault="00AC72F0" w:rsidP="00AC72F0">
      <w:pPr>
        <w:ind w:firstLine="360"/>
      </w:pPr>
      <w:r>
        <w:rPr>
          <w:i/>
          <w:iCs/>
        </w:rPr>
        <w:t>Riucrius</w:t>
      </w:r>
      <w:r>
        <w:t xml:space="preserve"> commends Ambergrise aS a Strengthener of the</w:t>
      </w:r>
      <w:r>
        <w:br/>
        <w:t xml:space="preserve">Stomach, and as a Specific in the </w:t>
      </w:r>
      <w:r>
        <w:rPr>
          <w:i/>
          <w:iCs/>
        </w:rPr>
        <w:t xml:space="preserve">Fames </w:t>
      </w:r>
      <w:r>
        <w:rPr>
          <w:i/>
          <w:iCs/>
          <w:lang w:val="la-Latn" w:eastAsia="la-Latn" w:bidi="la-Latn"/>
        </w:rPr>
        <w:t>Canina</w:t>
      </w:r>
      <w:r>
        <w:rPr>
          <w:lang w:val="la-Latn" w:eastAsia="la-Latn" w:bidi="la-Latn"/>
        </w:rPr>
        <w:t xml:space="preserve"> </w:t>
      </w:r>
      <w:r>
        <w:t>; and he likewise</w:t>
      </w:r>
      <w:r>
        <w:br/>
        <w:t>.orders it in hypochondriacal Melancholy, after Purging, and a</w:t>
      </w:r>
      <w:r>
        <w:br/>
        <w:t>due Use of diluting Liquors, for reviving the native Heat, and</w:t>
      </w:r>
      <w:r>
        <w:br/>
        <w:t>-exhilarating the Spirits, It is however to be observed, that all</w:t>
      </w:r>
      <w:r>
        <w:br/>
        <w:t>Perfumes, and strong Smelis, are hurtful to hysterical Women,</w:t>
      </w:r>
      <w:r>
        <w:br/>
        <w:t>and those in Child-bed; and the same thing is remarked in many</w:t>
      </w:r>
      <w:r>
        <w:br/>
        <w:t>hypochondriacal Men; for at this time, few People can bear</w:t>
      </w:r>
      <w:r>
        <w:br/>
        <w:t>Perfumes, or strong fragrant Smells ; and for that Reason, the</w:t>
      </w:r>
      <w:r>
        <w:br/>
      </w:r>
      <w:r>
        <w:rPr>
          <w:vertAlign w:val="superscript"/>
        </w:rPr>
        <w:t>:</w:t>
      </w:r>
      <w:r>
        <w:t xml:space="preserve"> Compositions used by former Physicians, in which Ambergrise</w:t>
      </w:r>
      <w:r>
        <w:br/>
        <w:t>’was an Ingredient, either alone, or joined with Mu ik, are now</w:t>
      </w:r>
      <w:r>
        <w:br/>
        <w:t>almost quite laid aside. Sweet Smells, though offensive to</w:t>
      </w:r>
      <w:r>
        <w:br/>
        <w:t>hysterical Women, are, nevertheless, of great Service to them,</w:t>
      </w:r>
      <w:r>
        <w:br/>
        <w:t>applied by way of Fumigation to the Uterus. Ambergrise is</w:t>
      </w:r>
      <w:r>
        <w:br/>
        <w:t xml:space="preserve">an Ingredient in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Diamhra</w:t>
      </w:r>
      <w:r>
        <w:t xml:space="preserve"> Of </w:t>
      </w:r>
      <w:r>
        <w:rPr>
          <w:i/>
          <w:iCs/>
        </w:rPr>
        <w:t>Mesue,</w:t>
      </w:r>
      <w:r>
        <w:t xml:space="preserve"> the </w:t>
      </w:r>
      <w:r>
        <w:rPr>
          <w:i/>
          <w:iCs/>
          <w:lang w:val="la-Latn" w:eastAsia="la-Latn" w:bidi="la-Latn"/>
        </w:rPr>
        <w:t>Pulvis</w:t>
      </w:r>
      <w:r>
        <w:rPr>
          <w:i/>
          <w:iCs/>
          <w:lang w:val="la-Latn" w:eastAsia="la-Latn" w:bidi="la-Latn"/>
        </w:rPr>
        <w:br/>
        <w:t xml:space="preserve">Aromaticus </w:t>
      </w:r>
      <w:r>
        <w:rPr>
          <w:i/>
          <w:iCs/>
        </w:rPr>
        <w:t>Roscius</w:t>
      </w:r>
      <w:r>
        <w:t xml:space="preserve"> of </w:t>
      </w:r>
      <w:r>
        <w:rPr>
          <w:i/>
          <w:iCs/>
        </w:rPr>
        <w:t>Gabriel,</w:t>
      </w:r>
      <w:r>
        <w:t xml:space="preserve"> the </w:t>
      </w:r>
      <w:r>
        <w:rPr>
          <w:i/>
          <w:iCs/>
          <w:lang w:val="el-GR" w:eastAsia="el-GR" w:bidi="el-GR"/>
        </w:rPr>
        <w:t>Ρ</w:t>
      </w:r>
      <w:r>
        <w:rPr>
          <w:i/>
          <w:iCs/>
          <w:lang w:val="la-Latn" w:eastAsia="la-Latn" w:bidi="la-Latn"/>
        </w:rPr>
        <w:t xml:space="preserve">ulvis </w:t>
      </w:r>
      <w:r>
        <w:rPr>
          <w:i/>
          <w:iCs/>
        </w:rPr>
        <w:t>LatisicansQs Nico-</w:t>
      </w:r>
      <w:r>
        <w:rPr>
          <w:i/>
          <w:iCs/>
        </w:rPr>
        <w:br/>
        <w:t>laus Prapositus,</w:t>
      </w:r>
      <w:r>
        <w:t xml:space="preserve"> the </w:t>
      </w:r>
      <w:r>
        <w:rPr>
          <w:i/>
          <w:iCs/>
        </w:rPr>
        <w:t>Pulvis contra Postern,</w:t>
      </w:r>
      <w:r>
        <w:t xml:space="preserve"> or </w:t>
      </w:r>
      <w:r>
        <w:rPr>
          <w:i/>
          <w:iCs/>
        </w:rPr>
        <w:t>Bezoarticus,</w:t>
      </w:r>
      <w:r>
        <w:t xml:space="preserve"> of</w:t>
      </w:r>
      <w:r>
        <w:br/>
      </w:r>
      <w:r>
        <w:rPr>
          <w:i/>
          <w:iCs/>
        </w:rPr>
        <w:t>Renaudaus gulu</w:t>
      </w:r>
      <w:r>
        <w:t xml:space="preserve"> the </w:t>
      </w:r>
      <w:r>
        <w:rPr>
          <w:i/>
          <w:iCs/>
        </w:rPr>
        <w:t>ElectuariumDias.atyrion</w:t>
      </w:r>
      <w:r>
        <w:t xml:space="preserve"> of </w:t>
      </w:r>
      <w:r>
        <w:rPr>
          <w:i/>
          <w:iCs/>
          <w:lang w:val="la-Latn" w:eastAsia="la-Latn" w:bidi="la-Latn"/>
        </w:rPr>
        <w:t>Charas,</w:t>
      </w:r>
      <w:r>
        <w:rPr>
          <w:lang w:val="la-Latn" w:eastAsia="la-Latn" w:bidi="la-Latn"/>
        </w:rPr>
        <w:t xml:space="preserve"> </w:t>
      </w:r>
      <w:r>
        <w:t>in the</w:t>
      </w:r>
      <w:r>
        <w:br/>
      </w:r>
      <w:r>
        <w:rPr>
          <w:i/>
          <w:iCs/>
          <w:lang w:val="la-Latn" w:eastAsia="la-Latn" w:bidi="la-Latn"/>
        </w:rPr>
        <w:t>Tabellae Magnanimitatis,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Apoplectic Balsam</w:t>
      </w:r>
      <w:r>
        <w:t xml:space="preserve"> of that Author,</w:t>
      </w:r>
      <w:r>
        <w:br/>
        <w:t xml:space="preserve">and in'the </w:t>
      </w:r>
      <w:r>
        <w:rPr>
          <w:i/>
          <w:iCs/>
          <w:lang w:val="la-Latn" w:eastAsia="la-Latn" w:bidi="la-Latn"/>
        </w:rPr>
        <w:t xml:space="preserve">Confectio </w:t>
      </w:r>
      <w:r>
        <w:rPr>
          <w:i/>
          <w:iCs/>
        </w:rPr>
        <w:t>Allcermes</w:t>
      </w:r>
      <w:r>
        <w:t xml:space="preserve"> and </w:t>
      </w:r>
      <w:r>
        <w:rPr>
          <w:i/>
          <w:iCs/>
          <w:lang w:val="la-Latn" w:eastAsia="la-Latn" w:bidi="la-Latn"/>
        </w:rPr>
        <w:t>Hyacinthi,</w:t>
      </w:r>
      <w:r>
        <w:rPr>
          <w:lang w:val="la-Latn" w:eastAsia="la-Latn" w:bidi="la-Latn"/>
        </w:rPr>
        <w:t xml:space="preserve"> </w:t>
      </w:r>
      <w:r>
        <w:t>when they are</w:t>
      </w:r>
      <w:r>
        <w:br/>
        <w:t>.complete; for in these Compositions, both the Ambergrise and</w:t>
      </w:r>
      <w:r>
        <w:br/>
        <w:t xml:space="preserve">Mush, are </w:t>
      </w:r>
      <w:r>
        <w:rPr>
          <w:lang w:val="la-Latn" w:eastAsia="la-Latn" w:bidi="la-Latn"/>
        </w:rPr>
        <w:t xml:space="preserve">osten </w:t>
      </w:r>
      <w:r>
        <w:t xml:space="preserve">ordered to be left out. </w:t>
      </w:r>
      <w:r>
        <w:rPr>
          <w:i/>
          <w:iCs/>
        </w:rPr>
        <w:t>Geoffroy.</w:t>
      </w:r>
    </w:p>
    <w:p w14:paraId="61CC2983" w14:textId="77777777" w:rsidR="00AC72F0" w:rsidRDefault="00AC72F0" w:rsidP="00AC72F0">
      <w:pPr>
        <w:ind w:firstLine="360"/>
      </w:pPr>
      <w:r>
        <w:t>Ambergrise in sometimes counterfeited by mixing a little</w:t>
      </w:r>
      <w:r>
        <w:br/>
        <w:t xml:space="preserve">Music and Civet, with </w:t>
      </w:r>
      <w:r>
        <w:rPr>
          <w:lang w:val="la-Latn" w:eastAsia="la-Latn" w:bidi="la-Latn"/>
        </w:rPr>
        <w:t xml:space="preserve">Storax, </w:t>
      </w:r>
      <w:r>
        <w:t>Labdanum, and Aloes Wood.</w:t>
      </w:r>
    </w:p>
    <w:p w14:paraId="70618477" w14:textId="77777777" w:rsidR="00AC72F0" w:rsidRDefault="00AC72F0" w:rsidP="00AC72F0">
      <w:pPr>
        <w:tabs>
          <w:tab w:val="left" w:leader="dot" w:pos="1292"/>
          <w:tab w:val="left" w:leader="dot" w:pos="1654"/>
        </w:tabs>
        <w:ind w:firstLine="360"/>
      </w:pPr>
      <w:r>
        <w:t>And sometimes it is adulterated, by mixing with it some of</w:t>
      </w:r>
      <w:r>
        <w:br/>
        <w:t>-the above-mentioned Perfumes; and a great deal of Bullis Blood</w:t>
      </w:r>
      <w:r>
        <w:br/>
        <w:t xml:space="preserve">'dried. - </w:t>
      </w:r>
      <w:r>
        <w:tab/>
      </w:r>
      <w:r>
        <w:tab/>
        <w:t xml:space="preserve"> - - - - .......</w:t>
      </w:r>
    </w:p>
    <w:p w14:paraId="6823CF6D" w14:textId="77777777" w:rsidR="00AC72F0" w:rsidRDefault="00AC72F0" w:rsidP="00AC72F0">
      <w:r>
        <w:rPr>
          <w:i/>
          <w:iCs/>
        </w:rPr>
        <w:lastRenderedPageBreak/>
        <w:t>Of</w:t>
      </w:r>
      <w:r>
        <w:rPr>
          <w:b/>
          <w:bCs/>
        </w:rPr>
        <w:t xml:space="preserve"> AMBER, </w:t>
      </w:r>
      <w:r>
        <w:rPr>
          <w:i/>
          <w:iCs/>
        </w:rPr>
        <w:t>prepcrly so called.'</w:t>
      </w:r>
    </w:p>
    <w:p w14:paraId="40D96EBA" w14:textId="77777777" w:rsidR="00AC72F0" w:rsidRDefault="00AC72F0" w:rsidP="00AC72F0">
      <w:pPr>
        <w:ind w:firstLine="360"/>
      </w:pPr>
      <w:r>
        <w:t>The Accounts we find of the Origin of Amber in the Me.</w:t>
      </w:r>
      <w:r>
        <w:br/>
        <w:t>moires and History of the Royal Academy of Sciences, are</w:t>
      </w:r>
      <w:r>
        <w:br/>
        <w:t>thus: -</w:t>
      </w:r>
    </w:p>
    <w:p w14:paraId="70799F26" w14:textId="77777777" w:rsidR="00AC72F0" w:rsidRDefault="00AC72F0" w:rsidP="00AC72F0">
      <w:pPr>
        <w:ind w:firstLine="360"/>
      </w:pPr>
      <w:r>
        <w:t>CFis commonly believ’d, that the yellow Amber, found in</w:t>
      </w:r>
      <w:r>
        <w:br/>
        <w:t xml:space="preserve">.the Sea of </w:t>
      </w:r>
      <w:r>
        <w:rPr>
          <w:i/>
          <w:iCs/>
        </w:rPr>
        <w:t>Dantndc,</w:t>
      </w:r>
      <w:r>
        <w:t xml:space="preserve"> [the </w:t>
      </w:r>
      <w:r>
        <w:rPr>
          <w:i/>
          <w:iCs/>
        </w:rPr>
        <w:t>Baltic</w:t>
      </w:r>
      <w:r>
        <w:t xml:space="preserve"> Sea] is the Gum of some Trees,</w:t>
      </w:r>
      <w:r>
        <w:br/>
        <w:t xml:space="preserve">that grow on the Shores of that Sea, from which it </w:t>
      </w:r>
      <w:r>
        <w:rPr>
          <w:lang w:val="la-Latn" w:eastAsia="la-Latn" w:bidi="la-Latn"/>
        </w:rPr>
        <w:t xml:space="preserve">salis </w:t>
      </w:r>
      <w:r>
        <w:t>into</w:t>
      </w:r>
      <w:r>
        <w:br/>
        <w:t xml:space="preserve">the Water. But M. </w:t>
      </w:r>
      <w:r>
        <w:rPr>
          <w:i/>
          <w:iCs/>
        </w:rPr>
        <w:t>Tournes.om</w:t>
      </w:r>
      <w:r>
        <w:t xml:space="preserve"> has a Letter from </w:t>
      </w:r>
      <w:r>
        <w:rPr>
          <w:i/>
          <w:iCs/>
        </w:rPr>
        <w:t>Aix,</w:t>
      </w:r>
      <w:r>
        <w:t xml:space="preserve"> with</w:t>
      </w:r>
      <w:r>
        <w:br/>
        <w:t>an Account, that yellow Amher is found in the Clefts of the</w:t>
      </w:r>
      <w:r>
        <w:br/>
        <w:t xml:space="preserve">most naked and barren Rocks in </w:t>
      </w:r>
      <w:r>
        <w:rPr>
          <w:i/>
          <w:iCs/>
        </w:rPr>
        <w:t>Provence.</w:t>
      </w:r>
      <w:r>
        <w:t xml:space="preserve"> This gives US</w:t>
      </w:r>
      <w:r>
        <w:br/>
        <w:t>Reason to believe, that this Gum is not a Vegetable, but a</w:t>
      </w:r>
      <w:r>
        <w:br/>
        <w:t xml:space="preserve">Mineral; and that the Amber of the Sea of </w:t>
      </w:r>
      <w:r>
        <w:rPr>
          <w:i/>
          <w:iCs/>
        </w:rPr>
        <w:t>Dantzic</w:t>
      </w:r>
      <w:r>
        <w:t xml:space="preserve"> does not</w:t>
      </w:r>
      <w:r>
        <w:br/>
        <w:t xml:space="preserve">fell from Trees, but in carried thither by the Torrents. </w:t>
      </w:r>
      <w:r>
        <w:rPr>
          <w:i/>
          <w:iCs/>
        </w:rPr>
        <w:t>Histoire</w:t>
      </w:r>
      <w:r>
        <w:rPr>
          <w:i/>
          <w:iCs/>
        </w:rPr>
        <w:br/>
        <w:t xml:space="preserve">de </w:t>
      </w:r>
      <w:r>
        <w:rPr>
          <w:i/>
          <w:iCs/>
          <w:lang w:val="el-GR" w:eastAsia="el-GR" w:bidi="el-GR"/>
        </w:rPr>
        <w:t>Τ</w:t>
      </w:r>
      <w:r>
        <w:rPr>
          <w:i/>
          <w:iCs/>
        </w:rPr>
        <w:t>Acad. Roy. des Scienc. i joo.</w:t>
      </w:r>
    </w:p>
    <w:p w14:paraId="04DB5CE2" w14:textId="77777777" w:rsidR="00AC72F0" w:rsidRDefault="00AC72F0" w:rsidP="00AC72F0">
      <w:pPr>
        <w:ind w:firstLine="360"/>
      </w:pPr>
      <w:r>
        <w:t xml:space="preserve">M. </w:t>
      </w:r>
      <w:r>
        <w:rPr>
          <w:i/>
          <w:iCs/>
        </w:rPr>
        <w:t>Galland,</w:t>
      </w:r>
      <w:r>
        <w:t xml:space="preserve"> of the Academy of Inscriptions, confirms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foregoing Account. For he found yellow Amher at </w:t>
      </w:r>
      <w:r>
        <w:rPr>
          <w:i/>
          <w:iCs/>
        </w:rPr>
        <w:t>Marseilles,</w:t>
      </w:r>
      <w:r>
        <w:rPr>
          <w:i/>
          <w:iCs/>
        </w:rPr>
        <w:br/>
      </w:r>
      <w:r>
        <w:t xml:space="preserve">on the Sea-shore, in a </w:t>
      </w:r>
      <w:r>
        <w:rPr>
          <w:lang w:val="la-Latn" w:eastAsia="la-Latn" w:bidi="la-Latn"/>
        </w:rPr>
        <w:t xml:space="preserve">Pisce </w:t>
      </w:r>
      <w:r>
        <w:t>where nothing of a Tree grows, and</w:t>
      </w:r>
      <w:r>
        <w:br/>
        <w:t>where the Sea is bounded by nothing but Very steep Rocks,</w:t>
      </w:r>
      <w:r>
        <w:br/>
        <w:t>which are dash'd upon the Sea in foul Weather. This yellow</w:t>
      </w:r>
      <w:r>
        <w:br/>
        <w:t>Amber then must have been loosen'd from the Clefts of these</w:t>
      </w:r>
      <w:r>
        <w:br/>
        <w:t xml:space="preserve">Rocks, ’ and so have sallen into the Sea. </w:t>
      </w:r>
      <w:r>
        <w:rPr>
          <w:i/>
          <w:iCs/>
        </w:rPr>
        <w:t>Ibid.</w:t>
      </w:r>
      <w:r>
        <w:rPr>
          <w:b/>
          <w:bCs/>
        </w:rPr>
        <w:t xml:space="preserve"> 1703.</w:t>
      </w:r>
      <w:r>
        <w:br w:type="page"/>
      </w:r>
    </w:p>
    <w:p w14:paraId="6E87091D" w14:textId="77777777" w:rsidR="00AC72F0" w:rsidRDefault="00AC72F0" w:rsidP="00AC72F0">
      <w:pPr>
        <w:ind w:firstLine="360"/>
      </w:pPr>
      <w:r>
        <w:lastRenderedPageBreak/>
        <w:t xml:space="preserve">The Marquis of </w:t>
      </w:r>
      <w:r>
        <w:rPr>
          <w:i/>
          <w:iCs/>
        </w:rPr>
        <w:t>Bonnasc,</w:t>
      </w:r>
      <w:r>
        <w:t xml:space="preserve"> the </w:t>
      </w:r>
      <w:r>
        <w:rPr>
          <w:i/>
          <w:iCs/>
        </w:rPr>
        <w:t>French</w:t>
      </w:r>
      <w:r>
        <w:t xml:space="preserve"> Envoy extraordinary to</w:t>
      </w:r>
      <w:r>
        <w:br/>
        <w:t xml:space="preserve">the King of </w:t>
      </w:r>
      <w:r>
        <w:rPr>
          <w:i/>
          <w:iCs/>
        </w:rPr>
        <w:t>Sweden,</w:t>
      </w:r>
      <w:r>
        <w:t xml:space="preserve"> having seen, in a Piece of Ground near</w:t>
      </w:r>
      <w:r>
        <w:br/>
        <w:t xml:space="preserve">.fithetim, belonging to </w:t>
      </w:r>
      <w:r>
        <w:rPr>
          <w:lang w:val="el-GR" w:eastAsia="el-GR" w:bidi="el-GR"/>
        </w:rPr>
        <w:t>Μ</w:t>
      </w:r>
      <w:r w:rsidRPr="00AC72F0">
        <w:rPr>
          <w:lang w:val="en-GB" w:eastAsia="el-GR" w:bidi="el-GR"/>
        </w:rPr>
        <w:t xml:space="preserve">. </w:t>
      </w:r>
      <w:r>
        <w:rPr>
          <w:i/>
          <w:iCs/>
        </w:rPr>
        <w:t>Grata,</w:t>
      </w:r>
      <w:r>
        <w:t xml:space="preserve"> Post-master General of</w:t>
      </w:r>
      <w:r>
        <w:br/>
      </w:r>
      <w:r>
        <w:rPr>
          <w:i/>
          <w:iCs/>
        </w:rPr>
        <w:t>Prussia,</w:t>
      </w:r>
      <w:r>
        <w:t xml:space="preserve"> some sessile .yellow Amber, os the same Nature with</w:t>
      </w:r>
      <w:r>
        <w:br/>
        <w:t xml:space="preserve">what is found on the Sea-shore, began to </w:t>
      </w:r>
      <w:r>
        <w:rPr>
          <w:lang w:val="la-Latn" w:eastAsia="la-Latn" w:bidi="la-Latn"/>
        </w:rPr>
        <w:t xml:space="preserve">considerit </w:t>
      </w:r>
      <w:r>
        <w:t>more at-</w:t>
      </w:r>
      <w:r>
        <w:br/>
        <w:t>tentively than before,’ and to question whether it were formed</w:t>
      </w:r>
      <w:r>
        <w:br/>
        <w:t>os the Froth of the Sea, as it was commonly thought. The</w:t>
      </w:r>
      <w:r>
        <w:br/>
        <w:t xml:space="preserve">Cardinal Primate </w:t>
      </w:r>
      <w:r>
        <w:rPr>
          <w:i/>
          <w:iCs/>
        </w:rPr>
        <w:t>us Paland,</w:t>
      </w:r>
      <w:r>
        <w:t xml:space="preserve"> who was with him, had the same</w:t>
      </w:r>
      <w:r>
        <w:br/>
        <w:t>Curiosity, and told him, it would he good to know the Opi-</w:t>
      </w:r>
      <w:r>
        <w:br/>
        <w:t xml:space="preserve">nion os theAcademy of Sciences upon the Matter. M. </w:t>
      </w:r>
      <w:r>
        <w:rPr>
          <w:i/>
          <w:iCs/>
        </w:rPr>
        <w:t>de Bonnac</w:t>
      </w:r>
      <w:r>
        <w:rPr>
          <w:i/>
          <w:iCs/>
        </w:rPr>
        <w:br/>
      </w:r>
      <w:r>
        <w:t xml:space="preserve">wrote to </w:t>
      </w:r>
      <w:r>
        <w:rPr>
          <w:i/>
          <w:iCs/>
        </w:rPr>
        <w:t>Paris,</w:t>
      </w:r>
      <w:r>
        <w:t xml:space="preserve"> and immediately the Academy took r</w:t>
      </w:r>
      <w:r>
        <w:rPr>
          <w:u w:val="single"/>
        </w:rPr>
        <w:t>ar</w:t>
      </w:r>
      <w:r>
        <w:t>e to</w:t>
      </w:r>
      <w:r>
        <w:br/>
        <w:t>collect all the Discoveries, that had been made in the Affair;</w:t>
      </w:r>
      <w:r>
        <w:br/>
        <w:t>and after they had done all that lay in their Power, sent the</w:t>
      </w:r>
      <w:r>
        <w:br/>
        <w:t>Result of it in the following Memoire.</w:t>
      </w:r>
    </w:p>
    <w:p w14:paraId="4D759485" w14:textId="77777777" w:rsidR="00AC72F0" w:rsidRDefault="00AC72F0" w:rsidP="00AC72F0">
      <w:pPr>
        <w:tabs>
          <w:tab w:val="left" w:pos="1391"/>
        </w:tabs>
        <w:ind w:firstLine="360"/>
      </w:pPr>
      <w:r>
        <w:t>: . t.</w:t>
      </w:r>
      <w:r>
        <w:tab/>
      </w:r>
      <w:r>
        <w:rPr>
          <w:i/>
          <w:iCs/>
        </w:rPr>
        <w:t>Memoire concerning yellow Amber.</w:t>
      </w:r>
    </w:p>
    <w:p w14:paraId="32CF9D3D" w14:textId="77777777" w:rsidR="00AC72F0" w:rsidRDefault="00AC72F0" w:rsidP="00AC72F0">
      <w:pPr>
        <w:ind w:firstLine="360"/>
      </w:pPr>
      <w:r>
        <w:rPr>
          <w:i/>
          <w:iCs/>
        </w:rPr>
        <w:t>As</w:t>
      </w:r>
      <w:r>
        <w:t xml:space="preserve"> the finest yellow Amber; and in the greatest Quantities,</w:t>
      </w:r>
      <w:r>
        <w:br/>
        <w:t xml:space="preserve">.'comesfrom the'two </w:t>
      </w:r>
      <w:r>
        <w:rPr>
          <w:i/>
          <w:iCs/>
        </w:rPr>
        <w:t>Prussia's,</w:t>
      </w:r>
      <w:r>
        <w:t xml:space="preserve"> the Academy Royal of Sciences</w:t>
      </w:r>
      <w:r>
        <w:br/>
        <w:t>shay possibly be less acquainted with the Subject than they who</w:t>
      </w:r>
      <w:r>
        <w:br/>
        <w:t>do them the Honour to consult cheat. They will, however,</w:t>
      </w:r>
      <w:r>
        <w:br/>
        <w:t>communicate what they know, and add thereto somtatReflec-</w:t>
      </w:r>
      <w:r>
        <w:br/>
        <w:t>. lions; They won't trouble themselves with what Authors have</w:t>
      </w:r>
      <w:r>
        <w:br/>
        <w:t>written about it, suppofing it to be well known, and that it is</w:t>
      </w:r>
      <w:r>
        <w:br/>
        <w:t>not a Compilation which is requested of them.</w:t>
      </w:r>
    </w:p>
    <w:p w14:paraId="61D00EB7" w14:textId="77777777" w:rsidR="00AC72F0" w:rsidRDefault="00AC72F0" w:rsidP="00AC72F0">
      <w:pPr>
        <w:ind w:firstLine="360"/>
      </w:pPr>
      <w:r>
        <w:t xml:space="preserve">Messi </w:t>
      </w:r>
      <w:r>
        <w:rPr>
          <w:i/>
          <w:iCs/>
        </w:rPr>
        <w:t>Cajsini</w:t>
      </w:r>
      <w:r>
        <w:t xml:space="preserve"> and </w:t>
      </w:r>
      <w:r>
        <w:rPr>
          <w:i/>
          <w:iCs/>
        </w:rPr>
        <w:t>Maralds,</w:t>
      </w:r>
      <w:r>
        <w:t xml:space="preserve"> having in I700. traVell'd into</w:t>
      </w:r>
      <w:r>
        <w:br/>
        <w:t xml:space="preserve">the Southern Provinces of </w:t>
      </w:r>
      <w:r>
        <w:rPr>
          <w:i/>
          <w:iCs/>
        </w:rPr>
        <w:t>France,</w:t>
      </w:r>
      <w:r>
        <w:t xml:space="preserve"> in order to employ them-</w:t>
      </w:r>
      <w:r>
        <w:br/>
        <w:t xml:space="preserve">selves about the Prolongation of the Meridian of </w:t>
      </w:r>
      <w:r>
        <w:rPr>
          <w:i/>
          <w:iCs/>
        </w:rPr>
        <w:t>Paris,</w:t>
      </w:r>
      <w:r>
        <w:t xml:space="preserve"> disco-</w:t>
      </w:r>
      <w:r>
        <w:br/>
        <w:t>vered some Mines of Jet, and a kind of yellow Amber, in a</w:t>
      </w:r>
      <w:r>
        <w:br/>
        <w:t xml:space="preserve">Mountain of </w:t>
      </w:r>
      <w:r>
        <w:rPr>
          <w:i/>
          <w:iCs/>
        </w:rPr>
        <w:t>Languedoc,</w:t>
      </w:r>
      <w:r>
        <w:t xml:space="preserve"> called </w:t>
      </w:r>
      <w:r>
        <w:rPr>
          <w:i/>
          <w:iCs/>
        </w:rPr>
        <w:t>Bugarach,</w:t>
      </w:r>
      <w:r>
        <w:t xml:space="preserve"> distant from the Sea</w:t>
      </w:r>
      <w:r>
        <w:br/>
        <w:t>twenty-seven _ thousand six hundred. Toises, [about two and</w:t>
      </w:r>
      <w:r>
        <w:br/>
        <w:t>thirty Miles] and separated from it by other very high .Moun-</w:t>
      </w:r>
      <w:r>
        <w:br/>
        <w:t>tains. Some takeJet, as. well as yellow Amber, to he a Species</w:t>
      </w:r>
      <w:r>
        <w:br/>
        <w:t xml:space="preserve">of Succinum. : The Inhabitants of </w:t>
      </w:r>
      <w:r>
        <w:rPr>
          <w:i/>
          <w:iCs/>
        </w:rPr>
        <w:t>Bugarach</w:t>
      </w:r>
      <w:r>
        <w:t xml:space="preserve"> use their yellow</w:t>
      </w:r>
      <w:r>
        <w:br/>
        <w:t>Amber to burn in .their Lamps,.. It is pretty like a Resin, and</w:t>
      </w:r>
      <w:r>
        <w:br/>
        <w:t xml:space="preserve">not so hard as that.of </w:t>
      </w:r>
      <w:r>
        <w:rPr>
          <w:i/>
          <w:iCs/>
        </w:rPr>
        <w:t>Prussia.,</w:t>
      </w:r>
      <w:r>
        <w:t xml:space="preserve"> Near the Mines of </w:t>
      </w:r>
      <w:r>
        <w:rPr>
          <w:i/>
          <w:iCs/>
        </w:rPr>
        <w:t>Bugarach,</w:t>
      </w:r>
      <w:r>
        <w:rPr>
          <w:i/>
          <w:iCs/>
        </w:rPr>
        <w:br/>
      </w:r>
      <w:r>
        <w:t>are Springs of Salt-water,, which form a little River. We are</w:t>
      </w:r>
      <w:r>
        <w:br/>
        <w:t xml:space="preserve">very credibly, assured, that yellow Amber is also found in </w:t>
      </w:r>
      <w:r>
        <w:rPr>
          <w:i/>
          <w:iCs/>
        </w:rPr>
        <w:t>Sicily</w:t>
      </w:r>
      <w:r>
        <w:rPr>
          <w:i/>
          <w:iCs/>
        </w:rPr>
        <w:br/>
      </w:r>
      <w:r>
        <w:t xml:space="preserve">on the Sea-shores, along the Coasts os </w:t>
      </w:r>
      <w:r>
        <w:rPr>
          <w:i/>
          <w:iCs/>
        </w:rPr>
        <w:t>Agrigentum, Catanta,</w:t>
      </w:r>
      <w:r>
        <w:rPr>
          <w:i/>
          <w:iCs/>
        </w:rPr>
        <w:br/>
      </w:r>
      <w:r>
        <w:t xml:space="preserve">. and </w:t>
      </w:r>
      <w:r>
        <w:rPr>
          <w:i/>
          <w:iCs/>
        </w:rPr>
        <w:t>Ledeata</w:t>
      </w:r>
      <w:r>
        <w:t xml:space="preserve">; and in the Ifle of </w:t>
      </w:r>
      <w:r>
        <w:rPr>
          <w:i/>
          <w:iCs/>
        </w:rPr>
        <w:t>Corsica,</w:t>
      </w:r>
      <w:r>
        <w:t xml:space="preserve"> and also at </w:t>
      </w:r>
      <w:r>
        <w:rPr>
          <w:i/>
          <w:iCs/>
        </w:rPr>
        <w:t>Bologna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Italy,</w:t>
      </w:r>
      <w:r>
        <w:t xml:space="preserve"> about </w:t>
      </w:r>
      <w:r>
        <w:rPr>
          <w:i/>
          <w:iCs/>
        </w:rPr>
        <w:t>Ancona,</w:t>
      </w:r>
      <w:r>
        <w:t xml:space="preserve"> and in </w:t>
      </w:r>
      <w:r>
        <w:rPr>
          <w:i/>
          <w:iCs/>
        </w:rPr>
        <w:t>Umbria,</w:t>
      </w:r>
      <w:r>
        <w:t xml:space="preserve"> in the open Fields, and</w:t>
      </w:r>
      <w:r>
        <w:br/>
        <w:t>al a great Distance from the Sea.</w:t>
      </w:r>
    </w:p>
    <w:p w14:paraId="05D16F5B" w14:textId="77777777" w:rsidR="00AC72F0" w:rsidRDefault="00AC72F0" w:rsidP="00AC72F0">
      <w:r>
        <w:t xml:space="preserve">' </w:t>
      </w:r>
      <w:r>
        <w:rPr>
          <w:vertAlign w:val="superscript"/>
        </w:rPr>
        <w:t>:</w:t>
      </w:r>
      <w:r>
        <w:rPr>
          <w:vertAlign w:val="subscript"/>
        </w:rPr>
        <w:t>:</w:t>
      </w:r>
      <w:r>
        <w:t xml:space="preserve"> This,'consider’d with what the Marquis has written, that he</w:t>
      </w:r>
      <w:r>
        <w:br/>
        <w:t xml:space="preserve">has seen himself taken up, on the Grounds ofM. </w:t>
      </w:r>
      <w:r>
        <w:rPr>
          <w:i/>
          <w:iCs/>
        </w:rPr>
        <w:t>Grata,</w:t>
      </w:r>
      <w:r>
        <w:t xml:space="preserve"> which</w:t>
      </w:r>
      <w:r>
        <w:br/>
        <w:t>are separated from the Sea by great Woods and Heights, Am-</w:t>
      </w:r>
      <w:r>
        <w:br/>
        <w:t>ber in all respects like that winch is found on the Sea-shore,</w:t>
      </w:r>
      <w:r>
        <w:br/>
        <w:t>feems decisive in the Case, and a sufficient Reason to conclude,</w:t>
      </w:r>
      <w:r>
        <w:br/>
        <w:t>that this Substance is always produced by the Earth.</w:t>
      </w:r>
    </w:p>
    <w:p w14:paraId="4EA9A69D" w14:textId="77777777" w:rsidR="00AC72F0" w:rsidRDefault="00AC72F0" w:rsidP="00AC72F0">
      <w:r>
        <w:t>' Besides this, we see small Animals inclosed in Amber, and</w:t>
      </w:r>
      <w:r>
        <w:br/>
        <w:t xml:space="preserve">these are always terrestrial Animals, as Flies, Ants, </w:t>
      </w:r>
      <w:r>
        <w:rPr>
          <w:i/>
          <w:iCs/>
        </w:rPr>
        <w:t>etc.</w:t>
      </w:r>
    </w:p>
    <w:p w14:paraId="5D69A37C" w14:textId="77777777" w:rsidR="00AC72F0" w:rsidRDefault="00AC72F0" w:rsidP="00AC72F0">
      <w:pPr>
        <w:tabs>
          <w:tab w:val="left" w:pos="3117"/>
          <w:tab w:val="left" w:pos="3693"/>
        </w:tabs>
      </w:pPr>
      <w:r>
        <w:t>' . However to he better assured, it might be proper to examine,</w:t>
      </w:r>
      <w:r>
        <w:br/>
        <w:t>whether the terrestrial Amber have all the Characters and Per-'</w:t>
      </w:r>
      <w:r>
        <w:br/>
        <w:t>section of the Amber found on the Sea-shore; for it might not .</w:t>
      </w:r>
      <w:r>
        <w:br/>
        <w:t>he impossible, that'the Sea, by its Salt, might give a finishing;</w:t>
      </w:r>
      <w:r>
        <w:br/>
        <w:t>Stroke in the Formation of this Matter, and lend it the last</w:t>
      </w:r>
      <w:r>
        <w:br/>
        <w:t>Degree of Concoction, '</w:t>
      </w:r>
      <w:r>
        <w:tab/>
        <w:t>- ’</w:t>
      </w:r>
      <w:r>
        <w:tab/>
        <w:t>* ’</w:t>
      </w:r>
    </w:p>
    <w:p w14:paraId="38B1ACB5" w14:textId="77777777" w:rsidR="00AC72F0" w:rsidRDefault="00AC72F0" w:rsidP="00AC72F0">
      <w:pPr>
        <w:ind w:firstLine="360"/>
      </w:pPr>
      <w:r>
        <w:t>Suppofing then, that Amber was always produced thy the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Earth, the Question is. Whether it be a Vegetable or a mineral</w:t>
      </w:r>
      <w:r>
        <w:br/>
        <w:t>Substance. ' * ' .</w:t>
      </w:r>
    </w:p>
    <w:p w14:paraId="133B5B5F" w14:textId="77777777" w:rsidR="00AC72F0" w:rsidRDefault="00AC72F0" w:rsidP="00AC72F0">
      <w:r>
        <w:t xml:space="preserve">' We never heard it said, thatin </w:t>
      </w:r>
      <w:r>
        <w:rPr>
          <w:i/>
          <w:iCs/>
        </w:rPr>
        <w:t>Prussia</w:t>
      </w:r>
      <w:r>
        <w:t xml:space="preserve"> there are any Trees</w:t>
      </w:r>
      <w:r>
        <w:br/>
        <w:t>from which Succinum distils in form of a Resin, or something'</w:t>
      </w:r>
      <w:r>
        <w:br/>
        <w:t>like it. And yet it feems more natural, that Ants and Flies,</w:t>
      </w:r>
      <w:r>
        <w:br/>
        <w:t>which are sometimes seen in it, and are a certain Sign, that it</w:t>
      </w:r>
      <w:r>
        <w:br/>
        <w:t>was once liquid, should be inclosed in a Resin, that distils from</w:t>
      </w:r>
      <w:r>
        <w:br/>
        <w:t>aTree, than in a Mineral formed in the Earth.</w:t>
      </w:r>
      <w:r>
        <w:rPr>
          <w:vertAlign w:val="superscript"/>
        </w:rPr>
        <w:t>1</w:t>
      </w:r>
      <w:r>
        <w:t xml:space="preserve"> To solve this</w:t>
      </w:r>
      <w:r>
        <w:br/>
        <w:t>Difficulty, we must suppose, that Succinum, like Petroleum,</w:t>
      </w:r>
      <w:r>
        <w:br/>
        <w:t>trickles from a Rock, or at least, that the Ajnber in which</w:t>
      </w:r>
      <w:r>
        <w:br/>
        <w:t>these little Animals are envelop'd, has continued liquid for some</w:t>
      </w:r>
      <w:r>
        <w:br/>
        <w:t>time upon the Surface of the Earth. S</w:t>
      </w:r>
    </w:p>
    <w:p w14:paraId="672D0727" w14:textId="77777777" w:rsidR="00AC72F0" w:rsidRDefault="00AC72F0" w:rsidP="00AC72F0">
      <w:pPr>
        <w:tabs>
          <w:tab w:val="left" w:pos="1977"/>
          <w:tab w:val="left" w:pos="2538"/>
        </w:tabs>
        <w:ind w:firstLine="360"/>
      </w:pPr>
      <w:r>
        <w:t>Whether, we believe Amber to be a Vegetable or a Mineral,</w:t>
      </w:r>
      <w:r>
        <w:br/>
        <w:t>we .have none to attest, that ever they saw it liquid, or so</w:t>
      </w:r>
      <w:r>
        <w:br/>
        <w:t>much .as foft.. It must however have been in that State, and</w:t>
      </w:r>
      <w:r>
        <w:br/>
        <w:t>even exposed to Sight, at the time when these littie Animals</w:t>
      </w:r>
      <w:r>
        <w:br/>
        <w:t>were caught in it. -</w:t>
      </w:r>
      <w:r>
        <w:tab/>
        <w:t>-</w:t>
      </w:r>
      <w:r>
        <w:tab/>
        <w:t>’ .</w:t>
      </w:r>
    </w:p>
    <w:p w14:paraId="4578537C" w14:textId="77777777" w:rsidR="00AC72F0" w:rsidRDefault="00AC72F0" w:rsidP="00AC72F0">
      <w:pPr>
        <w:tabs>
          <w:tab w:val="left" w:leader="underscore" w:pos="2771"/>
        </w:tabs>
        <w:ind w:firstLine="360"/>
      </w:pPr>
      <w:r>
        <w:t>The Analysis of this Compound by the Chymists of theAca-</w:t>
      </w:r>
      <w:r>
        <w:br/>
        <w:t>demy, does nor entirely determine to what Kind it belongs.</w:t>
      </w:r>
      <w:r>
        <w:br/>
        <w:t>They always find a very small Quantity of aqueous Liquor,</w:t>
      </w:r>
      <w:r>
        <w:br/>
        <w:t xml:space="preserve">which fmelis like Amher when'tis rubbed, a good deal </w:t>
      </w:r>
      <w:r>
        <w:rPr>
          <w:i/>
          <w:iCs/>
        </w:rPr>
        <w:t>os</w:t>
      </w:r>
      <w:r>
        <w:t xml:space="preserve"> acid</w:t>
      </w:r>
      <w:r>
        <w:br/>
        <w:t>volatile Salt, and the like of Oil, which is partly white like the</w:t>
      </w:r>
      <w:r>
        <w:br/>
        <w:t>Water, partly red, and-partly very black, according to the</w:t>
      </w:r>
      <w:r>
        <w:br/>
        <w:t xml:space="preserve">Degrees of Fire given it in the Distillation; ; The Caput </w:t>
      </w:r>
      <w:r>
        <w:rPr>
          <w:lang w:val="la-Latn" w:eastAsia="la-Latn" w:bidi="la-Latn"/>
        </w:rPr>
        <w:t>Mor-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tuum </w:t>
      </w:r>
      <w:r>
        <w:t>is light, spongy, black and shining, .which being calcin’d</w:t>
      </w:r>
      <w:r>
        <w:br/>
        <w:t>in an open Fine, goes away almost entirely inSmoke, without</w:t>
      </w:r>
      <w:r>
        <w:br/>
        <w:t xml:space="preserve">affording any fixed Salt. </w:t>
      </w:r>
      <w:r>
        <w:tab/>
        <w:t>.- \‘</w:t>
      </w:r>
    </w:p>
    <w:p w14:paraId="3427A09A" w14:textId="77777777" w:rsidR="00AC72F0" w:rsidRDefault="00AC72F0" w:rsidP="00AC72F0">
      <w:pPr>
        <w:ind w:firstLine="360"/>
      </w:pPr>
      <w:r>
        <w:t>The only Difference in the Various Kinds of Amber is, that</w:t>
      </w:r>
      <w:r>
        <w:br/>
        <w:t>the most transparent, or the whitest, afforded more Oil, and</w:t>
      </w:r>
      <w:r>
        <w:br/>
        <w:t xml:space="preserve">Volatile Salt, and a less Caput </w:t>
      </w:r>
      <w:r>
        <w:rPr>
          <w:lang w:val="la-Latn" w:eastAsia="la-Latn" w:bidi="la-Latn"/>
        </w:rPr>
        <w:t xml:space="preserve">Mortuum, </w:t>
      </w:r>
      <w:r>
        <w:t>than the muddy or</w:t>
      </w:r>
      <w:r>
        <w:br/>
        <w:t>black ; but these' last never afforded any fixed Salt, tho’ they</w:t>
      </w:r>
      <w:r>
        <w:br/>
        <w:t xml:space="preserve">left more os a Caput </w:t>
      </w:r>
      <w:r>
        <w:rPr>
          <w:lang w:val="la-Latn" w:eastAsia="la-Latn" w:bidi="la-Latn"/>
        </w:rPr>
        <w:t>Mortuum.</w:t>
      </w:r>
    </w:p>
    <w:p w14:paraId="6F4904A4" w14:textId="77777777" w:rsidR="00AC72F0" w:rsidRDefault="00AC72F0" w:rsidP="00AC72F0">
      <w:pPr>
        <w:ind w:firstLine="360"/>
      </w:pPr>
      <w:r>
        <w:t>The Oil of Amber smells like a bituminous Oil, which feems</w:t>
      </w:r>
      <w:r>
        <w:br/>
        <w:t>to shew, that Amber is a Bitumen; but there are Resins which</w:t>
      </w:r>
    </w:p>
    <w:p w14:paraId="5F43F978" w14:textId="77777777" w:rsidR="00AC72F0" w:rsidRDefault="00AC72F0" w:rsidP="00AC72F0">
      <w:pPr>
        <w:ind w:left="360" w:hanging="360"/>
      </w:pPr>
      <w:r>
        <w:t>have the same Smell, and some, as Benzoin, which yield an</w:t>
      </w:r>
      <w:r>
        <w:br/>
        <w:t>acid volatile Salt; but we know of none from whence we can,</w:t>
      </w:r>
      <w:r>
        <w:br/>
        <w:t>at the same time, obtain a fixed Salt, and an Oil of a hitumi-</w:t>
      </w:r>
      <w:r>
        <w:br/>
        <w:t>nous Odour. Hence the Academy is inclined to helieve, ' that</w:t>
      </w:r>
      <w:r>
        <w:br/>
        <w:t>Amber is a Bitumen, and consequently a Mineral.</w:t>
      </w:r>
    </w:p>
    <w:p w14:paraId="4DC64E07" w14:textId="77777777" w:rsidR="00AC72F0" w:rsidRDefault="00AC72F0" w:rsidP="00AC72F0">
      <w:pPr>
        <w:ind w:firstLine="360"/>
      </w:pPr>
      <w:r>
        <w:t>It appears from what hers been said, how sar the Academy</w:t>
      </w:r>
      <w:r>
        <w:br/>
        <w:t>.. stands in need of Information, before they can presume to de-</w:t>
      </w:r>
      <w:r>
        <w:br/>
        <w:t>termine more precisely in all that respects Amber. It will he</w:t>
      </w:r>
      <w:r>
        <w:br/>
        <w:t>proper to know in particular,</w:t>
      </w:r>
    </w:p>
    <w:p w14:paraId="4BAC4FCA" w14:textId="77777777" w:rsidR="00AC72F0" w:rsidRDefault="00AC72F0" w:rsidP="00AC72F0">
      <w:pPr>
        <w:tabs>
          <w:tab w:val="left" w:pos="521"/>
        </w:tabs>
        <w:ind w:firstLine="360"/>
      </w:pPr>
      <w:r>
        <w:t>1.</w:t>
      </w:r>
      <w:r>
        <w:tab/>
        <w:t>Whether there be any Salt-water, or Vitriolic Water, near</w:t>
      </w:r>
      <w:r>
        <w:br/>
        <w:t>the Places where they take up Amber.</w:t>
      </w:r>
    </w:p>
    <w:p w14:paraId="2C7DCBC8" w14:textId="77777777" w:rsidR="00AC72F0" w:rsidRDefault="00AC72F0" w:rsidP="00AC72F0">
      <w:pPr>
        <w:tabs>
          <w:tab w:val="left" w:pos="521"/>
          <w:tab w:val="left" w:pos="2265"/>
        </w:tabs>
        <w:ind w:firstLine="360"/>
      </w:pPr>
      <w:r>
        <w:t>2.</w:t>
      </w:r>
      <w:r>
        <w:tab/>
        <w:t>Whether it be usually envelop'd or mixed with any. Earth,</w:t>
      </w:r>
      <w:r>
        <w:br/>
        <w:t>or particular.Substance.</w:t>
      </w:r>
      <w:r>
        <w:tab/>
        <w:t>. ’ . ..</w:t>
      </w:r>
    </w:p>
    <w:p w14:paraId="70FF7180" w14:textId="77777777" w:rsidR="00AC72F0" w:rsidRDefault="00AC72F0" w:rsidP="00AC72F0">
      <w:pPr>
        <w:tabs>
          <w:tab w:val="left" w:pos="529"/>
        </w:tabs>
        <w:ind w:firstLine="360"/>
      </w:pPr>
      <w:r>
        <w:t>3.</w:t>
      </w:r>
      <w:r>
        <w:tab/>
        <w:t>If there be any Marks to distinguish the particular Places</w:t>
      </w:r>
      <w:r>
        <w:br/>
        <w:t>in the Earth, where the Amber is to be sound.</w:t>
      </w:r>
    </w:p>
    <w:p w14:paraId="12B21E09" w14:textId="77777777" w:rsidR="00AC72F0" w:rsidRDefault="00AC72F0" w:rsidP="00AC72F0">
      <w:pPr>
        <w:tabs>
          <w:tab w:val="left" w:pos="510"/>
        </w:tabs>
        <w:ind w:firstLine="360"/>
      </w:pPr>
      <w:r>
        <w:t>4.</w:t>
      </w:r>
      <w:r>
        <w:tab/>
        <w:t xml:space="preserve">Whether the </w:t>
      </w:r>
      <w:r>
        <w:rPr>
          <w:lang w:val="la-Latn" w:eastAsia="la-Latn" w:bidi="la-Latn"/>
        </w:rPr>
        <w:t xml:space="preserve">fossile </w:t>
      </w:r>
      <w:r>
        <w:t>Amber be any way different from</w:t>
      </w:r>
      <w:r>
        <w:br/>
        <w:t>what is taken up on the Sea-shore.</w:t>
      </w:r>
    </w:p>
    <w:p w14:paraId="5636ED59" w14:textId="77777777" w:rsidR="00AC72F0" w:rsidRDefault="00AC72F0" w:rsidP="00AC72F0">
      <w:pPr>
        <w:tabs>
          <w:tab w:val="left" w:pos="642"/>
        </w:tabs>
        <w:ind w:firstLine="360"/>
      </w:pPr>
      <w:r>
        <w:t>5.</w:t>
      </w:r>
      <w:r>
        <w:tab/>
        <w:t>Whether they gather white from the Earth as well as</w:t>
      </w:r>
      <w:r>
        <w:br/>
        <w:t>yellow ; and, whether it be the Air, or the Heat of the Sun,</w:t>
      </w:r>
      <w:r>
        <w:br/>
        <w:t>. that changes the Yellow into Black.</w:t>
      </w:r>
    </w:p>
    <w:p w14:paraId="143C645F" w14:textId="77777777" w:rsidR="00AC72F0" w:rsidRDefault="00AC72F0" w:rsidP="00AC72F0">
      <w:pPr>
        <w:tabs>
          <w:tab w:val="left" w:pos="514"/>
        </w:tabs>
        <w:ind w:firstLine="360"/>
      </w:pPr>
      <w:r>
        <w:t>6.</w:t>
      </w:r>
      <w:r>
        <w:tab/>
        <w:t>Whether black’and yellow Amber are ever both found in</w:t>
      </w:r>
      <w:r>
        <w:br/>
        <w:t>the same Place, " si</w:t>
      </w:r>
    </w:p>
    <w:p w14:paraId="6BE35FB5" w14:textId="77777777" w:rsidR="00AC72F0" w:rsidRDefault="00AC72F0" w:rsidP="00AC72F0">
      <w:pPr>
        <w:tabs>
          <w:tab w:val="left" w:pos="4301"/>
        </w:tabs>
        <w:ind w:firstLine="360"/>
      </w:pPr>
      <w:r>
        <w:t xml:space="preserve">’]. Whether we can be certain of what we are told by </w:t>
      </w:r>
      <w:r>
        <w:rPr>
          <w:i/>
          <w:iCs/>
        </w:rPr>
        <w:t>James</w:t>
      </w:r>
      <w:r>
        <w:rPr>
          <w:i/>
          <w:iCs/>
        </w:rPr>
        <w:br/>
        <w:t>Hartman,</w:t>
      </w:r>
      <w:r>
        <w:t xml:space="preserve"> in his Account.of the Amber of </w:t>
      </w:r>
      <w:r>
        <w:rPr>
          <w:i/>
          <w:iCs/>
        </w:rPr>
        <w:t>Prussia,</w:t>
      </w:r>
      <w:r>
        <w:t xml:space="preserve"> and by</w:t>
      </w:r>
      <w:r>
        <w:br/>
      </w:r>
      <w:r>
        <w:rPr>
          <w:i/>
          <w:iCs/>
          <w:lang w:val="la-Latn" w:eastAsia="la-Latn" w:bidi="la-Latn"/>
        </w:rPr>
        <w:t>Bartholinus</w:t>
      </w:r>
      <w:r>
        <w:rPr>
          <w:lang w:val="la-Latn" w:eastAsia="la-Latn" w:bidi="la-Latn"/>
        </w:rPr>
        <w:t xml:space="preserve"> </w:t>
      </w:r>
      <w:r>
        <w:t xml:space="preserve">concerning that of </w:t>
      </w:r>
      <w:r>
        <w:rPr>
          <w:i/>
          <w:iCs/>
        </w:rPr>
        <w:t>Denmark,</w:t>
      </w:r>
      <w:r>
        <w:t xml:space="preserve"> that it is found under</w:t>
      </w:r>
      <w:r>
        <w:br/>
        <w:t>a kind of foliated Earth, Tine the Barks of Trees, and is ac-</w:t>
      </w:r>
      <w:r>
        <w:br/>
        <w:t xml:space="preserve">company’d with a fort of </w:t>
      </w:r>
      <w:r>
        <w:rPr>
          <w:lang w:val="la-Latn" w:eastAsia="la-Latn" w:bidi="la-Latn"/>
        </w:rPr>
        <w:t xml:space="preserve">fossile </w:t>
      </w:r>
      <w:r>
        <w:t>Wood, in which, however,</w:t>
      </w:r>
      <w:r>
        <w:br/>
        <w:t>neither Pith nor Fibres, Joint nor Bud, can he distinguished.</w:t>
      </w:r>
      <w:r>
        <w:br/>
      </w:r>
      <w:r>
        <w:rPr>
          <w:i/>
          <w:iCs/>
        </w:rPr>
        <w:t>Histpire de 1'Acad.</w:t>
      </w:r>
      <w:r>
        <w:t xml:space="preserve"> Roy. </w:t>
      </w:r>
      <w:r>
        <w:rPr>
          <w:i/>
          <w:iCs/>
        </w:rPr>
        <w:t>des Science.</w:t>
      </w:r>
      <w:r>
        <w:t xml:space="preserve"> L7O5.</w:t>
      </w:r>
      <w:r>
        <w:tab/>
        <w:t>. -</w:t>
      </w:r>
    </w:p>
    <w:p w14:paraId="0CDBA2BC" w14:textId="77777777" w:rsidR="00AC72F0" w:rsidRDefault="00AC72F0" w:rsidP="00AC72F0">
      <w:pPr>
        <w:ind w:firstLine="360"/>
      </w:pPr>
      <w:r>
        <w:t xml:space="preserve">But the following Observations on Amber from </w:t>
      </w:r>
      <w:r>
        <w:rPr>
          <w:i/>
          <w:iCs/>
        </w:rPr>
        <w:t>Hoffman,</w:t>
      </w:r>
      <w:r>
        <w:t xml:space="preserve"> a</w:t>
      </w:r>
      <w:r>
        <w:br/>
        <w:t>Physician who had Very good Opportunities of examining the</w:t>
      </w:r>
      <w:r>
        <w:br/>
        <w:t xml:space="preserve">Subject,, put the Origin of Amher beyond Dispute. </w:t>
      </w:r>
      <w:r>
        <w:rPr>
          <w:lang w:val="el-GR" w:eastAsia="el-GR" w:bidi="el-GR"/>
        </w:rPr>
        <w:t>Ἄ ὑ</w:t>
      </w:r>
    </w:p>
    <w:p w14:paraId="60FEC310" w14:textId="77777777" w:rsidR="00AC72F0" w:rsidRDefault="00AC72F0" w:rsidP="00AC72F0">
      <w:pPr>
        <w:ind w:firstLine="360"/>
      </w:pPr>
      <w:r>
        <w:t>The Earth, that rich Storehouse of Nature, contains in its</w:t>
      </w:r>
      <w:r>
        <w:br/>
        <w:t>Bowels not only Metals, Minerals, Stones, Earths and Saits</w:t>
      </w:r>
      <w:r>
        <w:br/>
        <w:t>of Various Kinds, but also cherishes within its Bosom Bodies</w:t>
      </w:r>
      <w:r>
        <w:br/>
        <w:t>os a sulphureous, fat, unctuous, and tenacious Substance,,</w:t>
      </w:r>
      <w:r>
        <w:br/>
        <w:t xml:space="preserve">which pass under the general Name of </w:t>
      </w:r>
      <w:r>
        <w:rPr>
          <w:i/>
          <w:iCs/>
        </w:rPr>
        <w:t>Bitumen. . , .</w:t>
      </w:r>
    </w:p>
    <w:p w14:paraId="288E2291" w14:textId="77777777" w:rsidR="00AC72F0" w:rsidRDefault="00AC72F0" w:rsidP="00AC72F0">
      <w:pPr>
        <w:tabs>
          <w:tab w:val="left" w:pos="2596"/>
        </w:tabs>
        <w:ind w:firstLine="360"/>
      </w:pPr>
      <w:r>
        <w:t>. The Nature of Bitumen does no way belong to the common</w:t>
      </w:r>
      <w:r>
        <w:br/>
        <w:t>and mineral Sulphur ; for this will by no means be resolved</w:t>
      </w:r>
      <w:r>
        <w:br/>
        <w:t>into Oil or Spirit, by. Distillation; but Bitumens distilled in a</w:t>
      </w:r>
      <w:r>
        <w:br/>
        <w:t>Glass Vessel afford Oil and Spirit, besides an exhausted and</w:t>
      </w:r>
      <w:r>
        <w:br/>
        <w:t>sluggish Earth. Even the Vapour, as well aS the Smell, emitted</w:t>
      </w:r>
      <w:r>
        <w:br/>
        <w:t>by mineral Sulphur, are manifestly unlike the Exhalations from</w:t>
      </w:r>
      <w:r>
        <w:br/>
        <w:t>bituminous Bodies.</w:t>
      </w:r>
      <w:r>
        <w:tab/>
        <w:t>.si</w:t>
      </w:r>
    </w:p>
    <w:p w14:paraId="6FD0E1C6" w14:textId="77777777" w:rsidR="00AC72F0" w:rsidRDefault="00AC72F0" w:rsidP="00AC72F0">
      <w:pPr>
        <w:ind w:firstLine="360"/>
      </w:pPr>
      <w:r>
        <w:t>The principal Distinction os Bitumens is into the noble and</w:t>
      </w:r>
      <w:r>
        <w:br/>
        <w:t xml:space="preserve">ignoble Kinds, and both these are either dry or fluid. Within </w:t>
      </w:r>
      <w:r>
        <w:rPr>
          <w:lang w:val="el-GR" w:eastAsia="el-GR" w:bidi="el-GR"/>
        </w:rPr>
        <w:t>τ</w:t>
      </w:r>
      <w:r>
        <w:rPr>
          <w:lang w:val="el-GR" w:eastAsia="el-GR" w:bidi="el-GR"/>
        </w:rPr>
        <w:br/>
      </w:r>
      <w:r>
        <w:t xml:space="preserve">the Class os. the noble Kind, are comprehended </w:t>
      </w:r>
      <w:r>
        <w:rPr>
          <w:i/>
          <w:iCs/>
        </w:rPr>
        <w:t>Ambergrise,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Succinum,</w:t>
      </w:r>
      <w:r>
        <w:t xml:space="preserve"> or Amber ; among those os the other Kind, are.</w:t>
      </w:r>
      <w:r>
        <w:br/>
        <w:t>Stone-coal, Pit-coal, Terra Ampelitis, and Asphaltum, which</w:t>
      </w:r>
      <w:r>
        <w:br/>
        <w:t>however are Very different from one another, both in Con-</w:t>
      </w:r>
      <w:r>
        <w:br/>
        <w:t>sistence and Goodness. To tins Class also belong Naphtha</w:t>
      </w:r>
      <w:r>
        <w:br/>
        <w:t>and Petroleum, which are a fluid Substance, by which Pro-</w:t>
      </w:r>
      <w:r>
        <w:br/>
        <w:t>perty they are distinguish'd from the rest, which form a</w:t>
      </w:r>
      <w:r>
        <w:br/>
        <w:t>solid Mass. .</w:t>
      </w:r>
    </w:p>
    <w:p w14:paraId="3B72659C" w14:textId="77777777" w:rsidR="00AC72F0" w:rsidRDefault="00AC72F0" w:rsidP="00AC72F0">
      <w:pPr>
        <w:ind w:firstLine="360"/>
      </w:pPr>
      <w:r>
        <w:t>AS to Amber in particular, it is. produced plentifully in</w:t>
      </w:r>
      <w:r>
        <w:br/>
      </w:r>
      <w:r>
        <w:rPr>
          <w:i/>
          <w:iCs/>
        </w:rPr>
        <w:t>Prussia,</w:t>
      </w:r>
      <w:r>
        <w:t xml:space="preserve"> which is famous for being the proper and native Coun-</w:t>
      </w:r>
      <w:r>
        <w:br/>
        <w:t>try of it. Though this Bitumen be generated in the Earth,</w:t>
      </w:r>
      <w:r>
        <w:br/>
        <w:t xml:space="preserve">there is plenty of it found in the </w:t>
      </w:r>
      <w:r>
        <w:rPr>
          <w:i/>
          <w:iCs/>
        </w:rPr>
        <w:t>Baltic</w:t>
      </w:r>
      <w:r>
        <w:t xml:space="preserve"> Sea, by the Shore of</w:t>
      </w:r>
      <w:r>
        <w:br/>
      </w:r>
      <w:r>
        <w:rPr>
          <w:i/>
          <w:iCs/>
        </w:rPr>
        <w:t>Sudwic,</w:t>
      </w:r>
      <w:r>
        <w:t xml:space="preserve"> where it swims on the Water, and is carry'd along</w:t>
      </w:r>
      <w:r>
        <w:br/>
        <w:t>by the Waves, whence it is taken up in Nets. The Places most</w:t>
      </w:r>
      <w:r>
        <w:br/>
        <w:t xml:space="preserve">remarkable for Amber, are the Villages of </w:t>
      </w:r>
      <w:r>
        <w:rPr>
          <w:i/>
          <w:iCs/>
        </w:rPr>
        <w:t>Fifch-hausen, Grojse</w:t>
      </w:r>
      <w:r>
        <w:rPr>
          <w:i/>
          <w:iCs/>
        </w:rPr>
        <w:br/>
        <w:t>ducstcen, Wernichen,</w:t>
      </w:r>
      <w:r>
        <w:t xml:space="preserve"> and </w:t>
      </w:r>
      <w:r>
        <w:rPr>
          <w:i/>
          <w:iCs/>
        </w:rPr>
        <w:t>Palynontet.</w:t>
      </w:r>
      <w:r>
        <w:t xml:space="preserve"> Nor even is this Amber</w:t>
      </w:r>
      <w:r>
        <w:br/>
        <w:t>produced from the Sea, but, in tempestuous Agitations of the</w:t>
      </w:r>
      <w:r>
        <w:br/>
        <w:t>Waters, is washed out of the Bowels of the Earth by the</w:t>
      </w:r>
      <w:r>
        <w:br/>
        <w:t>Waves, and at last thrown towards the Shores. Very properly</w:t>
      </w:r>
      <w:r>
        <w:br/>
        <w:t>then may this bituminous Body be reckon’d in the Class of</w:t>
      </w:r>
      <w:r>
        <w:br/>
        <w:t>Minerals; for it.is a Preduct of the Earth, and is contained</w:t>
      </w:r>
      <w:r>
        <w:br/>
        <w:t>within its proper Veins, as well as Pit-coal, or other Minerals.</w:t>
      </w:r>
    </w:p>
    <w:p w14:paraId="2EB0F51A" w14:textId="77777777" w:rsidR="00AC72F0" w:rsidRDefault="00AC72F0" w:rsidP="00AC72F0">
      <w:pPr>
        <w:ind w:firstLine="360"/>
      </w:pPr>
      <w:r>
        <w:t>The Courses of these Veins were discovered some Years ago,</w:t>
      </w:r>
      <w:r>
        <w:br/>
      </w:r>
      <w:r>
        <w:lastRenderedPageBreak/>
        <w:t xml:space="preserve">by OrderosKing </w:t>
      </w:r>
      <w:r>
        <w:rPr>
          <w:i/>
          <w:iCs/>
        </w:rPr>
        <w:t>Frederic,</w:t>
      </w:r>
      <w:r>
        <w:t xml:space="preserve"> in the following manner: In digging,</w:t>
      </w:r>
      <w:r>
        <w:br/>
        <w:t>they first met with Sand, which being removed,. the next thing</w:t>
      </w:r>
      <w:r>
        <w:br/>
        <w:t>that offer'd,'was a Stratum of white Clay; digging under this,</w:t>
      </w:r>
      <w:r>
        <w:br/>
        <w:t>they opened.a ligneous Stratum, that seem'd to be compacted</w:t>
      </w:r>
      <w:r>
        <w:br/>
        <w:t>of old Wood, which, however, could beset on Flame. Un-</w:t>
      </w:r>
      <w:r>
        <w:br/>
        <w:t>der the Bottom os this Stratum, in most Parts, they sound Ore</w:t>
      </w:r>
      <w:r>
        <w:br/>
        <w:t>os Vitriol, which being exposed to the open Air, shot forth in</w:t>
      </w:r>
      <w:r>
        <w:br/>
        <w:t>Flowers of Vitriol, free from the least Tincture of Copper, and</w:t>
      </w:r>
      <w:r>
        <w:br/>
        <w:t xml:space="preserve">like those which proceed from the </w:t>
      </w:r>
      <w:r>
        <w:rPr>
          <w:i/>
          <w:iCs/>
        </w:rPr>
        <w:t>Hessian</w:t>
      </w:r>
      <w:r>
        <w:t xml:space="preserve"> Iron Ore.</w:t>
      </w:r>
    </w:p>
    <w:p w14:paraId="55B7C1B5" w14:textId="77777777" w:rsidR="00AC72F0" w:rsidRDefault="00AC72F0" w:rsidP="00AC72F0">
      <w:pPr>
        <w:ind w:firstLine="360"/>
      </w:pPr>
      <w:r>
        <w:t>’ At last digging still deeper, they came upon a Stratum of</w:t>
      </w:r>
      <w:r>
        <w:br/>
        <w:t>Sand, which proved very fortunate; for out os this, in several</w:t>
      </w:r>
      <w:r>
        <w:br/>
        <w:t>Places, with convenient Instruments, they extracted Abundance</w:t>
      </w:r>
      <w:r>
        <w:br/>
        <w:t>os choice Amber. For it is a thing worthy Observation, that</w:t>
      </w:r>
      <w:r>
        <w:br/>
        <w:t>Sand is usually the Matrix of Amber ; so that where they find a</w:t>
      </w:r>
      <w:r>
        <w:br/>
        <w:t>great Bed of Sand in the Bosom of tho Earth, they are not</w:t>
      </w:r>
      <w:r>
        <w:br/>
        <w:t>without Hopes os meeting with Amher. Aster the same man-</w:t>
      </w:r>
      <w:r>
        <w:br/>
        <w:t>ner do they get it out os the Saud in the Marquisate, near</w:t>
      </w:r>
      <w:r>
        <w:br/>
      </w:r>
      <w:r>
        <w:rPr>
          <w:i/>
          <w:iCs/>
        </w:rPr>
        <w:t>Kussrin -,</w:t>
      </w:r>
      <w:r>
        <w:t xml:space="preserve"> and in the Territories os </w:t>
      </w:r>
      <w:r>
        <w:rPr>
          <w:i/>
          <w:iCs/>
        </w:rPr>
        <w:t>Stolpen</w:t>
      </w:r>
      <w:r>
        <w:t xml:space="preserve"> and </w:t>
      </w:r>
      <w:r>
        <w:rPr>
          <w:i/>
          <w:iCs/>
        </w:rPr>
        <w:t>Dantxic,</w:t>
      </w:r>
      <w:r>
        <w:t xml:space="preserve"> it is</w:t>
      </w:r>
      <w:r>
        <w:br/>
        <w:t>also found in Lumps.</w:t>
      </w:r>
    </w:p>
    <w:p w14:paraId="058F1FBD" w14:textId="77777777" w:rsidR="00AC72F0" w:rsidRDefault="00AC72F0" w:rsidP="00AC72F0">
      <w:pPr>
        <w:ind w:firstLine="360"/>
      </w:pPr>
      <w:r>
        <w:t>Hence appears the Falsity os the old Fable, which would have</w:t>
      </w:r>
      <w:r>
        <w:br/>
        <w:t>us believe, that Ainbcr is the Resin os Trees, which distils from</w:t>
      </w:r>
      <w:r>
        <w:br w:type="page"/>
      </w:r>
    </w:p>
    <w:p w14:paraId="5EC1471C" w14:textId="77777777" w:rsidR="00AC72F0" w:rsidRDefault="00AC72F0" w:rsidP="00AC72F0">
      <w:r>
        <w:lastRenderedPageBreak/>
        <w:t>'their . Bark into the See, and is there digested by the Hess -of</w:t>
      </w:r>
      <w:r>
        <w:br/>
        <w:t>the Sun into a Body of that Kind.</w:t>
      </w:r>
    </w:p>
    <w:p w14:paraId="37D1F8E1" w14:textId="77777777" w:rsidR="00AC72F0" w:rsidRDefault="00AC72F0" w:rsidP="00AC72F0">
      <w:pPr>
        <w:tabs>
          <w:tab w:val="left" w:pos="237"/>
        </w:tabs>
        <w:ind w:firstLine="360"/>
      </w:pPr>
      <w:r>
        <w:t>*</w:t>
      </w:r>
      <w:r>
        <w:tab/>
        <w:t>The Manner inwinch this Bitumen is generated, seems to be</w:t>
      </w:r>
      <w:r>
        <w:br/>
        <w:t xml:space="preserve">this: From that bituminous </w:t>
      </w:r>
      <w:r>
        <w:rPr>
          <w:lang w:val="la-Latn" w:eastAsia="la-Latn" w:bidi="la-Latn"/>
        </w:rPr>
        <w:t xml:space="preserve">fossile </w:t>
      </w:r>
      <w:r>
        <w:t>Wood, which we just now</w:t>
      </w:r>
      <w:r>
        <w:br/>
        <w:t>mentioned, by the Accession of the subterranean Heat, there '</w:t>
      </w:r>
      <w:r>
        <w:br/>
        <w:t>distils an Oil much like Naphtha or Petroleum, which in pene-</w:t>
      </w:r>
      <w:r>
        <w:br/>
        <w:t>trating the subjacent Strata, passes through the Vitriol Ores,</w:t>
      </w:r>
      <w:r>
        <w:br/>
        <w:t>where by mixing with its Acid, it is coagulated into a Substance</w:t>
      </w:r>
      <w:r>
        <w:br/>
        <w:t>of a resinous Form. The Reasonableness of this Opinion will</w:t>
      </w:r>
      <w:r>
        <w:br/>
        <w:t>appear from the following Considerations:</w:t>
      </w:r>
    </w:p>
    <w:p w14:paraId="0D45A54F" w14:textId="77777777" w:rsidR="00AC72F0" w:rsidRDefault="00AC72F0" w:rsidP="00AC72F0">
      <w:pPr>
        <w:tabs>
          <w:tab w:val="left" w:pos="237"/>
        </w:tabs>
        <w:ind w:firstLine="360"/>
      </w:pPr>
      <w:r>
        <w:t>*</w:t>
      </w:r>
      <w:r>
        <w:tab/>
        <w:t>L That Am her at its first Growth was liquid, may he</w:t>
      </w:r>
      <w:r>
        <w:br/>
        <w:t xml:space="preserve">proved from its being often seen Conglobated by </w:t>
      </w:r>
      <w:r>
        <w:rPr>
          <w:lang w:val="la-Latn" w:eastAsia="la-Latn" w:bidi="la-Latn"/>
        </w:rPr>
        <w:t xml:space="preserve">Naturo </w:t>
      </w:r>
      <w:r>
        <w:t>Itself</w:t>
      </w:r>
      <w:r>
        <w:br/>
        <w:t>into a round Form.</w:t>
      </w:r>
    </w:p>
    <w:p w14:paraId="43E38BCF" w14:textId="77777777" w:rsidR="00AC72F0" w:rsidRDefault="00AC72F0" w:rsidP="00AC72F0">
      <w:pPr>
        <w:tabs>
          <w:tab w:val="left" w:pos="518"/>
        </w:tabs>
        <w:ind w:firstLine="360"/>
      </w:pPr>
      <w:r>
        <w:t>2.</w:t>
      </w:r>
      <w:r>
        <w:tab/>
        <w:t>_ Sometimes Insects of Various Kinds stick and am included</w:t>
      </w:r>
      <w:r>
        <w:br/>
        <w:t>in Pieces of Amber, which they could never havo been, if rhe</w:t>
      </w:r>
      <w:r>
        <w:br/>
        <w:t xml:space="preserve">Matter, in which they areoircumVolved, had </w:t>
      </w:r>
      <w:r>
        <w:rPr>
          <w:vertAlign w:val="subscript"/>
        </w:rPr>
        <w:t>n0</w:t>
      </w:r>
      <w:r>
        <w:t>t heen liquid. "</w:t>
      </w:r>
      <w:r>
        <w:br/>
        <w:t xml:space="preserve">; 3. We may conclude, that Amber is a Concretion </w:t>
      </w:r>
      <w:r>
        <w:rPr>
          <w:vertAlign w:val="subscript"/>
        </w:rPr>
        <w:t>o</w:t>
      </w:r>
      <w:r>
        <w:t>f an</w:t>
      </w:r>
      <w:r>
        <w:br/>
        <w:t>Oil much like Petroleum, because Oil of Amber comes near</w:t>
      </w:r>
      <w:r>
        <w:br/>
        <w:t xml:space="preserve">to Petroleum, both in Smell and Virtue, and both </w:t>
      </w:r>
      <w:r>
        <w:rPr>
          <w:vertAlign w:val="subscript"/>
        </w:rPr>
        <w:t>o</w:t>
      </w:r>
      <w:r>
        <w:t xml:space="preserve">s </w:t>
      </w:r>
      <w:r>
        <w:rPr>
          <w:vertAlign w:val="subscript"/>
        </w:rPr>
        <w:t>t</w:t>
      </w:r>
      <w:r>
        <w:t>hem</w:t>
      </w:r>
      <w:r>
        <w:br/>
        <w:t>are equally difficult to be dissolved by the most rectisy'd Spirit.</w:t>
      </w:r>
    </w:p>
    <w:p w14:paraId="0B776250" w14:textId="77777777" w:rsidR="00AC72F0" w:rsidRDefault="00AC72F0" w:rsidP="00AC72F0">
      <w:pPr>
        <w:tabs>
          <w:tab w:val="left" w:pos="514"/>
        </w:tabs>
        <w:ind w:firstLine="360"/>
      </w:pPr>
      <w:r>
        <w:t>4.</w:t>
      </w:r>
      <w:r>
        <w:rPr>
          <w:i/>
          <w:iCs/>
        </w:rPr>
        <w:tab/>
        <w:t>Charlton,</w:t>
      </w:r>
      <w:r>
        <w:t xml:space="preserve"> a Very sagacious Observer of Nature, in hig</w:t>
      </w:r>
      <w:r>
        <w:br/>
        <w:t>Treatise of Fossils, affirms. Pieces of this Bitumen have heen</w:t>
      </w:r>
      <w:r>
        <w:br/>
        <w:t>frequently found, which have held Naphtha and Petroleum in-</w:t>
      </w:r>
      <w:r>
        <w:br/>
        <w:t>eluded within them.</w:t>
      </w:r>
    </w:p>
    <w:p w14:paraId="7E034FEE" w14:textId="77777777" w:rsidR="00AC72F0" w:rsidRDefault="00AC72F0" w:rsidP="00AC72F0">
      <w:pPr>
        <w:tabs>
          <w:tab w:val="left" w:pos="521"/>
        </w:tabs>
        <w:ind w:firstLine="360"/>
      </w:pPr>
      <w:r>
        <w:t>5.</w:t>
      </w:r>
      <w:r>
        <w:tab/>
        <w:t>The acid Salt of Amber is of a very fined Nature, and</w:t>
      </w:r>
      <w:r>
        <w:br/>
        <w:t>not inferior in Virtue to the Acid of Vitriol.</w:t>
      </w:r>
    </w:p>
    <w:p w14:paraId="601E587E" w14:textId="77777777" w:rsidR="00AC72F0" w:rsidRDefault="00AC72F0" w:rsidP="00AC72F0">
      <w:pPr>
        <w:tabs>
          <w:tab w:val="left" w:pos="506"/>
        </w:tabs>
        <w:ind w:firstLine="360"/>
      </w:pPr>
      <w:r>
        <w:t>6.</w:t>
      </w:r>
      <w:r>
        <w:tab/>
        <w:t>What will afford great Light in this Affifis, is that physi-</w:t>
      </w:r>
      <w:r>
        <w:br/>
        <w:t>cal Experiment, in which it is observed, that ch distilled Olis,</w:t>
      </w:r>
      <w:r>
        <w:br/>
        <w:t>scarce one excepted, and amongst them aromatic Oils, being</w:t>
      </w:r>
      <w:r>
        <w:br/>
        <w:t>mixed with Oil Of Vitriol, or pretty strong Aqua-fortis, con-</w:t>
      </w:r>
      <w:r>
        <w:br/>
        <w:t xml:space="preserve">densate into a resiniform Mass, which, held to the </w:t>
      </w:r>
      <w:r>
        <w:rPr>
          <w:lang w:val="la-Latn" w:eastAsia="la-Latn" w:bidi="la-Latn"/>
        </w:rPr>
        <w:t>Pine, is</w:t>
      </w:r>
      <w:r>
        <w:rPr>
          <w:lang w:val="la-Latn" w:eastAsia="la-Latn" w:bidi="la-Latn"/>
        </w:rPr>
        <w:br/>
      </w:r>
      <w:r>
        <w:t>readily set on Flame. *</w:t>
      </w:r>
    </w:p>
    <w:p w14:paraId="0735BD82" w14:textId="77777777" w:rsidR="00AC72F0" w:rsidRDefault="00AC72F0" w:rsidP="00AC72F0">
      <w:pPr>
        <w:ind w:firstLine="360"/>
      </w:pPr>
      <w:r>
        <w:t xml:space="preserve">.7. Besides, </w:t>
      </w:r>
      <w:r>
        <w:rPr>
          <w:lang w:val="la-Latn" w:eastAsia="la-Latn" w:bidi="la-Latn"/>
        </w:rPr>
        <w:t xml:space="preserve">fossile </w:t>
      </w:r>
      <w:r>
        <w:t>Woods and Coals, by Distillation and</w:t>
      </w:r>
      <w:r>
        <w:br/>
        <w:t>Rectification, yield an Oil, very like Oil of Amber and Petro-</w:t>
      </w:r>
      <w:r>
        <w:br/>
        <w:t>leum.</w:t>
      </w:r>
    </w:p>
    <w:p w14:paraId="33B3CEA3" w14:textId="77777777" w:rsidR="00AC72F0" w:rsidRDefault="00AC72F0" w:rsidP="00AC72F0">
      <w:pPr>
        <w:tabs>
          <w:tab w:val="left" w:pos="2619"/>
        </w:tabs>
        <w:ind w:firstLine="360"/>
      </w:pPr>
      <w:r>
        <w:t>' 8. Lastly, the Very Disposition of the Strata, which we Haye</w:t>
      </w:r>
      <w:r>
        <w:br/>
        <w:t>related, is a good Proof in this Matter. The first of these is</w:t>
      </w:r>
      <w:r>
        <w:br/>
        <w:t>ligneous, the second vitriolic, and the last composed of Sand,</w:t>
      </w:r>
      <w:r>
        <w:br/>
        <w:t>at the Bottom of which lies the Ambes, scattered hero and</w:t>
      </w:r>
      <w:r>
        <w:br/>
        <w:t>there in Bits. '</w:t>
      </w:r>
      <w:r>
        <w:tab/>
        <w:t>'</w:t>
      </w:r>
    </w:p>
    <w:p w14:paraId="140B15B7" w14:textId="77777777" w:rsidR="00AC72F0" w:rsidRDefault="00AC72F0" w:rsidP="00AC72F0">
      <w:pPr>
        <w:ind w:firstLine="360"/>
      </w:pPr>
      <w:r>
        <w:t xml:space="preserve">' There is most Plenty of Amber along the Shore of the </w:t>
      </w:r>
      <w:r>
        <w:rPr>
          <w:i/>
          <w:iCs/>
        </w:rPr>
        <w:t>Suds</w:t>
      </w:r>
      <w:r>
        <w:rPr>
          <w:i/>
          <w:iCs/>
        </w:rPr>
        <w:br/>
        <w:t>wic</w:t>
      </w:r>
      <w:r>
        <w:t xml:space="preserve"> Sea, especially when a tempestuous North Wind blows ;</w:t>
      </w:r>
      <w:r>
        <w:br/>
        <w:t>fur it seems probable, that the Sea penetrating by some secret</w:t>
      </w:r>
      <w:r>
        <w:br/>
        <w:t>Passages into those subterranean Places where the Amber iS</w:t>
      </w:r>
      <w:r>
        <w:br/>
        <w:t>nourished, by violent dashing and breaking against them, sepa-</w:t>
      </w:r>
      <w:r>
        <w:br/>
        <w:t>rate from time to time Pieces of this Bitumen, and carry</w:t>
      </w:r>
      <w:r>
        <w:br/>
        <w:t>. them away with it.</w:t>
      </w:r>
    </w:p>
    <w:p w14:paraId="084CC06F" w14:textId="77777777" w:rsidR="00AC72F0" w:rsidRDefault="00AC72F0" w:rsidP="00AC72F0">
      <w:pPr>
        <w:ind w:firstLine="360"/>
      </w:pPr>
      <w:r>
        <w:t>' Amber is of various Colours; the best is reckon’d the pellu-</w:t>
      </w:r>
      <w:r>
        <w:br/>
        <w:t>cid, quite free from Spots, and which bears the highest Price.</w:t>
      </w:r>
      <w:r>
        <w:br/>
        <w:t xml:space="preserve">For this the </w:t>
      </w:r>
      <w:r>
        <w:rPr>
          <w:i/>
          <w:iCs/>
        </w:rPr>
        <w:t>Chinese</w:t>
      </w:r>
      <w:r>
        <w:t xml:space="preserve"> give its Weight in Gold, and make them</w:t>
      </w:r>
      <w:r>
        <w:br/>
        <w:t>Idols of it after an elegant and master-like Manner. I lately</w:t>
      </w:r>
      <w:r>
        <w:br/>
        <w:t>saw a convex bunting Speculum, made of this pellucid Amber,</w:t>
      </w:r>
      <w:r>
        <w:br/>
        <w:t>in the manner of one made of Glass, which the Landgrave of</w:t>
      </w:r>
      <w:r>
        <w:br/>
      </w:r>
      <w:r>
        <w:rPr>
          <w:i/>
          <w:iCs/>
        </w:rPr>
        <w:t>Hesse</w:t>
      </w:r>
      <w:r>
        <w:t xml:space="preserve"> keeps in his Cabinet of Curiosities. Next to the pellu-</w:t>
      </w:r>
      <w:r>
        <w:br/>
        <w:t>cid is the white, after that the yellow, and lastly, the browns,</w:t>
      </w:r>
      <w:r>
        <w:br/>
        <w:t>which is the .worst Amber of all. No less various are the</w:t>
      </w:r>
      <w:r>
        <w:br/>
        <w:t>Prices; for the larger and purer, so much the dearer are the</w:t>
      </w:r>
      <w:r>
        <w:br/>
        <w:t>Pieces ; and the more pellucid they are, the more are they</w:t>
      </w:r>
      <w:r>
        <w:br/>
        <w:t>Valued. ’ ’ .</w:t>
      </w:r>
    </w:p>
    <w:p w14:paraId="037F2996" w14:textId="77777777" w:rsidR="00AC72F0" w:rsidRDefault="00AC72F0" w:rsidP="00AC72F0">
      <w:pPr>
        <w:tabs>
          <w:tab w:val="left" w:pos="4413"/>
        </w:tabs>
        <w:ind w:firstLine="360"/>
      </w:pPr>
      <w:r>
        <w:t>They talk much of a black Sort of Amber, which yet is</w:t>
      </w:r>
      <w:r>
        <w:br/>
        <w:t>no-where to be met with, and so is only believed upon common’</w:t>
      </w:r>
      <w:r>
        <w:br/>
        <w:t xml:space="preserve">Report. Instead of this, they sell a black and solid </w:t>
      </w:r>
      <w:r>
        <w:rPr>
          <w:lang w:val="la-Latn" w:eastAsia="la-Latn" w:bidi="la-Latn"/>
        </w:rPr>
        <w:t>Fossile,</w:t>
      </w:r>
      <w:r>
        <w:rPr>
          <w:lang w:val="la-Latn" w:eastAsia="la-Latn" w:bidi="la-Latn"/>
        </w:rPr>
        <w:br/>
      </w:r>
      <w:r>
        <w:t>which is a kind of Asphaltum, and dug out of the Coal-mines'</w:t>
      </w:r>
      <w:r>
        <w:br/>
        <w:t xml:space="preserve">in </w:t>
      </w:r>
      <w:r>
        <w:rPr>
          <w:i/>
          <w:iCs/>
        </w:rPr>
        <w:t>England,</w:t>
      </w:r>
      <w:r>
        <w:t xml:space="preserve"> and made into several Utensils for the Use of the</w:t>
      </w:r>
      <w:r>
        <w:br/>
        <w:t>Inhabitants. .</w:t>
      </w:r>
      <w:r>
        <w:tab/>
        <w:t>-</w:t>
      </w:r>
    </w:p>
    <w:p w14:paraId="406B0901" w14:textId="77777777" w:rsidR="00AC72F0" w:rsidRDefault="00AC72F0" w:rsidP="00AC72F0">
      <w:pPr>
        <w:ind w:firstLine="360"/>
      </w:pPr>
      <w:r>
        <w:t>If Amber be pulverized, and mixed with an equal Quantity</w:t>
      </w:r>
      <w:r>
        <w:br/>
        <w:t>os Sand, it will afford by a Sand Distillation, in a Glass Re-</w:t>
      </w:r>
      <w:r>
        <w:br/>
        <w:t>tort, an extraordinary Quantity of Oil, insomuch that at</w:t>
      </w:r>
      <w:r>
        <w:br/>
        <w:t>least six Ounces of Oil may be had out of one Pound. If the</w:t>
      </w:r>
      <w:r>
        <w:br/>
        <w:t>Fire be augmented to an intense Degree, towards the End of</w:t>
      </w:r>
      <w:r>
        <w:br/>
        <w:t>the Operation, a Salt of an acid Taste will be lest in the Neck</w:t>
      </w:r>
      <w:r>
        <w:br/>
        <w:t>of the Retort, which being separated from the Oil, and again</w:t>
      </w:r>
      <w:r>
        <w:br/>
        <w:t>sublimated, is what we commonly call the Volatile Salt of Am-</w:t>
      </w:r>
      <w:r>
        <w:br/>
        <w:t>her, tho’ it bo not of a remarkabsy Volatile Nature, since it</w:t>
      </w:r>
      <w:r>
        <w:br/>
        <w:t>cannot be raised but by a vehement Fire. Perhaps it obtained</w:t>
      </w:r>
      <w:r>
        <w:br/>
        <w:t>that Name from its Subrilty, which it has in common with the</w:t>
      </w:r>
      <w:r>
        <w:br/>
        <w:t>Volatile Salt distilled from rhe Parts of Animals, by augmenting</w:t>
      </w:r>
      <w:r>
        <w:br/>
        <w:t>the Fire, after the Oil has been exhausted.</w:t>
      </w:r>
    </w:p>
    <w:p w14:paraId="654536F7" w14:textId="77777777" w:rsidR="00AC72F0" w:rsidRDefault="00AC72F0" w:rsidP="00AC72F0">
      <w:pPr>
        <w:ind w:firstLine="360"/>
      </w:pPr>
      <w:r>
        <w:t xml:space="preserve">. .It is observable of this Oil. of Amher, that it does not </w:t>
      </w:r>
      <w:r>
        <w:rPr>
          <w:i/>
          <w:iCs/>
        </w:rPr>
        <w:t>so</w:t>
      </w:r>
      <w:r>
        <w:rPr>
          <w:i/>
          <w:iCs/>
        </w:rPr>
        <w:br/>
      </w:r>
      <w:r>
        <w:lastRenderedPageBreak/>
        <w:t>intimately unite with th</w:t>
      </w:r>
      <w:r>
        <w:rPr>
          <w:vertAlign w:val="subscript"/>
        </w:rPr>
        <w:t>e</w:t>
      </w:r>
      <w:r>
        <w:t xml:space="preserve"> most rectisy’d Spirit, as do other</w:t>
      </w:r>
      <w:r>
        <w:br/>
        <w:t>distilled Oiis, fince it is never entirely dissolved, but only</w:t>
      </w:r>
      <w:r>
        <w:br/>
        <w:t>some of the more subtil Parts of the Oil pass off into Spirit,</w:t>
      </w:r>
      <w:r>
        <w:br/>
        <w:t>wh ich is a Sign of its bring mixed with a good deal os mum-</w:t>
      </w:r>
      <w:r>
        <w:br/>
        <w:t>laginous Substance, which after a gentle Evaporation, and stirring</w:t>
      </w:r>
      <w:r>
        <w:br/>
        <w:t>with a Stick in an open Vessel over rhe Coals, presents itself in</w:t>
      </w:r>
      <w:r>
        <w:br/>
        <w:t>View. Is Oil os Amber be mixed with Water, and distilled</w:t>
      </w:r>
      <w:r>
        <w:br/>
        <w:t>over again in an Asembic, it becomes much more penetrating;</w:t>
      </w:r>
      <w:r>
        <w:br/>
        <w:t>and being made into a Plsister with other Ingredients, has been</w:t>
      </w:r>
      <w:r>
        <w:br/>
        <w:t>more than once, by our own Experience, found efficacious in</w:t>
      </w:r>
      <w:r>
        <w:br/>
        <w:t>discussing hard and inveterate Tumours of the Gland</w:t>
      </w:r>
      <w:r>
        <w:rPr>
          <w:vertAlign w:val="subscript"/>
        </w:rPr>
        <w:t>s</w:t>
      </w:r>
      <w:r>
        <w:t>, What</w:t>
      </w:r>
    </w:p>
    <w:p w14:paraId="2B5A8623" w14:textId="77777777" w:rsidR="00AC72F0" w:rsidRDefault="00AC72F0" w:rsidP="00AC72F0">
      <w:pPr>
        <w:tabs>
          <w:tab w:val="left" w:pos="3055"/>
          <w:tab w:val="left" w:pos="4312"/>
        </w:tabs>
      </w:pPr>
      <w:r>
        <w:t>remains in the Vessel after Distillation, is a crude and. much,</w:t>
      </w:r>
      <w:r>
        <w:br/>
        <w:t>laginous Mass.</w:t>
      </w:r>
      <w:r>
        <w:tab/>
        <w:t>' .</w:t>
      </w:r>
      <w:r>
        <w:tab/>
      </w:r>
      <w:r>
        <w:rPr>
          <w:lang w:val="el-GR" w:eastAsia="el-GR" w:bidi="el-GR"/>
        </w:rPr>
        <w:t>Ἀ'. χ.</w:t>
      </w:r>
    </w:p>
    <w:p w14:paraId="4AD8AF7A" w14:textId="77777777" w:rsidR="00AC72F0" w:rsidRDefault="00AC72F0" w:rsidP="00AC72F0">
      <w:r>
        <w:rPr>
          <w:i/>
          <w:iCs/>
        </w:rPr>
        <w:t>. We</w:t>
      </w:r>
      <w:r>
        <w:t xml:space="preserve"> ought to say something tooths the Solution of Anther:</w:t>
      </w:r>
      <w:r>
        <w:br/>
        <w:t>Indeed I could wish, that we knew a Method, which some boast</w:t>
      </w:r>
      <w:r>
        <w:br/>
        <w:t>os, to reduce small Pieces of it by Melting, to a bulky Mass,</w:t>
      </w:r>
      <w:r>
        <w:br/>
        <w:t>without destroying its Contexture. But fince I have Reason to</w:t>
      </w:r>
      <w:r>
        <w:br/>
        <w:t>doubt, whether there be any such Method of Preparation, I</w:t>
      </w:r>
      <w:r>
        <w:br/>
        <w:t>shall here endeavour to explain what we know by Experiment,</w:t>
      </w:r>
      <w:r>
        <w:br/>
        <w:t>with respect to this Solution.</w:t>
      </w:r>
    </w:p>
    <w:p w14:paraId="75D0AF16" w14:textId="77777777" w:rsidR="00AC72F0" w:rsidRDefault="00AC72F0" w:rsidP="00AC72F0">
      <w:pPr>
        <w:ind w:firstLine="360"/>
      </w:pPr>
      <w:r>
        <w:t>In the first place. Amber is almost totally diflolved by a</w:t>
      </w:r>
      <w:r>
        <w:br/>
        <w:t>strong Lixivium boiled with it. This Lixivium is prepared of</w:t>
      </w:r>
      <w:r>
        <w:br/>
        <w:t>the caustic Salt of Regulus of Antimony, which is made by</w:t>
      </w:r>
      <w:r>
        <w:br/>
        <w:t>melting two Parts of Nitre with one Part of Regulus of Anti-</w:t>
      </w:r>
      <w:r>
        <w:br/>
        <w:t>mony, in a Crucible over a strong Fire. This Salt mixed with</w:t>
      </w:r>
      <w:r>
        <w:br/>
        <w:t>Amber in equal Quantities, by a moderate Decoction in a suf-</w:t>
      </w:r>
      <w:r>
        <w:br/>
        <w:t>ficient Quantity os Water, almost entirely dissolves it. and,</w:t>
      </w:r>
      <w:r>
        <w:br/>
        <w:t>what is worth Observation, the Lixivium, winch was- before</w:t>
      </w:r>
      <w:r>
        <w:br/>
        <w:t>of a very caustic Savour, loses much os its Acrimony, and</w:t>
      </w:r>
      <w:r>
        <w:br/>
        <w:t>becomes more temperate; the Reason of which perhaps nyay</w:t>
      </w:r>
      <w:r>
        <w:br/>
        <w:t>be, that the lixivious Salt is broken and tamed hy the Acid</w:t>
      </w:r>
      <w:r>
        <w:br/>
        <w:t>lodged within the Amher, which, being by this means reduced</w:t>
      </w:r>
      <w:r>
        <w:br/>
        <w:t>to a Liquor, becomes an excellent Medicine in Obstructions of</w:t>
      </w:r>
      <w:r>
        <w:br/>
        <w:t>the Viscera, and for Promoting Excretions of all'Kinds,-and</w:t>
      </w:r>
      <w:r>
        <w:br/>
        <w:t>consequently sor chronic Disorders. . Y</w:t>
      </w:r>
      <w:r>
        <w:rPr>
          <w:lang w:val="el-GR" w:eastAsia="el-GR" w:bidi="el-GR"/>
        </w:rPr>
        <w:t xml:space="preserve">Ἀ" </w:t>
      </w:r>
      <w:r>
        <w:t>- '. . i "</w:t>
      </w:r>
    </w:p>
    <w:p w14:paraId="61D9E20A" w14:textId="77777777" w:rsidR="00AC72F0" w:rsidRDefault="00AC72F0" w:rsidP="00AC72F0">
      <w:pPr>
        <w:ind w:firstLine="360"/>
      </w:pPr>
      <w:r>
        <w:t>Some Notice must also be taken of the Solution of Amber</w:t>
      </w:r>
      <w:r>
        <w:br/>
        <w:t>sor mechanical Purposes, that is, for preparing a-most excel-</w:t>
      </w:r>
      <w:r>
        <w:br/>
        <w:t xml:space="preserve">ent Vernish, which the Artificers make a great Secret </w:t>
      </w:r>
      <w:r>
        <w:rPr>
          <w:i/>
          <w:iCs/>
        </w:rPr>
        <w:t>cjf.</w:t>
      </w:r>
    </w:p>
    <w:p w14:paraId="7EC18DFE" w14:textId="77777777" w:rsidR="00AC72F0" w:rsidRDefault="00AC72F0" w:rsidP="00AC72F0">
      <w:pPr>
        <w:ind w:firstLine="360"/>
      </w:pPr>
      <w:r>
        <w:t>They take one Pound of powder'd Amber, which they melt .</w:t>
      </w:r>
      <w:r>
        <w:br/>
        <w:t>in a proper unglaz'd earthen Vessel over aDhareoalTire,</w:t>
      </w:r>
      <w:r>
        <w:br/>
        <w:t>and pour it, whilst fluid, upon an Iron Plate;-then’ they</w:t>
      </w:r>
      <w:r>
        <w:br/>
        <w:t>powder ft again when concreted, and afterwards dissolve</w:t>
      </w:r>
      <w:r>
        <w:br/>
        <w:t>it entirely in an unglaz'd earthen Vessel, adding to it fust</w:t>
      </w:r>
      <w:r>
        <w:br/>
        <w:t>Linseed Oil, prepar'd and boil'd with Litharge, and aster-</w:t>
      </w:r>
      <w:r>
        <w:br/>
        <w:t xml:space="preserve">. </w:t>
      </w:r>
      <w:r>
        <w:rPr>
          <w:vertAlign w:val="subscript"/>
        </w:rPr>
        <w:t>(</w:t>
      </w:r>
      <w:r>
        <w:t xml:space="preserve"> wards Spirit os Turpentine. With this they incrust Ves-</w:t>
      </w:r>
    </w:p>
    <w:p w14:paraId="62714CD9" w14:textId="77777777" w:rsidR="00AC72F0" w:rsidRDefault="00AC72F0" w:rsidP="00AC72F0">
      <w:pPr>
        <w:tabs>
          <w:tab w:val="left" w:pos="4573"/>
        </w:tabs>
        <w:ind w:firstLine="360"/>
      </w:pPr>
      <w:r>
        <w:t>sels of Wood and of Metals, and afterwards polish them,</w:t>
      </w:r>
      <w:r>
        <w:br/>
        <w:t>bring first carefully and artfully dried.</w:t>
      </w:r>
      <w:r>
        <w:tab/>
        <w:t>.-suss din</w:t>
      </w:r>
    </w:p>
    <w:p w14:paraId="2F9DF92C" w14:textId="77777777" w:rsidR="00AC72F0" w:rsidRDefault="00AC72F0" w:rsidP="00AC72F0">
      <w:pPr>
        <w:tabs>
          <w:tab w:val="left" w:pos="2012"/>
          <w:tab w:val="left" w:pos="4036"/>
        </w:tabs>
      </w:pPr>
      <w:r>
        <w:t>- From this Process it readily occurs, that Amber; contains</w:t>
      </w:r>
      <w:r>
        <w:br/>
        <w:t>much aqueous and mucilaginous Humidity, of which jt must</w:t>
      </w:r>
      <w:r>
        <w:br/>
        <w:t>be depriv'd by Liquesaction; and after this, the Linseed Oil</w:t>
      </w:r>
      <w:r>
        <w:br/>
        <w:t>and Spirit of Turpentine find an easy Ingress into the' Gum.-’</w:t>
      </w:r>
      <w:r>
        <w:br/>
        <w:t>resinous Mixture remaining. Nor is a subtil dish'fl’d' Oil alone</w:t>
      </w:r>
      <w:r>
        <w:br/>
        <w:t>adapted to diflolVe the Amber, without' being, temper’d with</w:t>
      </w:r>
      <w:r>
        <w:br/>
        <w:t>an express'd Oil, which evidently shews, that the Substance of</w:t>
      </w:r>
      <w:r>
        <w:br/>
        <w:t>Amber, besides its resinous Particles, has some which are.mu-.</w:t>
      </w:r>
      <w:r>
        <w:br/>
        <w:t>cilaginous. '</w:t>
      </w:r>
      <w:r>
        <w:tab/>
        <w:t>/</w:t>
      </w:r>
      <w:r>
        <w:tab/>
        <w:t xml:space="preserve">” ' </w:t>
      </w:r>
      <w:r>
        <w:rPr>
          <w:i/>
          <w:iCs/>
        </w:rPr>
        <w:t>' susisisc i'-</w:t>
      </w:r>
    </w:p>
    <w:p w14:paraId="5A6CECBE" w14:textId="77777777" w:rsidR="00AC72F0" w:rsidRDefault="00AC72F0" w:rsidP="00AC72F0">
      <w:pPr>
        <w:ind w:firstLine="360"/>
      </w:pPr>
      <w:r>
        <w:t>Lastly, I cannot excuse myself from relating a Very curious</w:t>
      </w:r>
      <w:r>
        <w:br/>
        <w:t xml:space="preserve">Experiment, which I some Years ago made with Amher. </w:t>
      </w:r>
      <w:r>
        <w:rPr>
          <w:lang w:val="el-GR" w:eastAsia="el-GR" w:bidi="el-GR"/>
        </w:rPr>
        <w:t xml:space="preserve">ς </w:t>
      </w:r>
      <w:r>
        <w:rPr>
          <w:b/>
          <w:bCs/>
          <w:lang w:val="el-GR" w:eastAsia="el-GR" w:bidi="el-GR"/>
        </w:rPr>
        <w:t>Γ</w:t>
      </w:r>
      <w:r>
        <w:rPr>
          <w:b/>
          <w:bCs/>
          <w:lang w:val="el-GR" w:eastAsia="el-GR" w:bidi="el-GR"/>
        </w:rPr>
        <w:br/>
      </w:r>
      <w:r>
        <w:t>put some powder'd Amber in a Glass Vessel, and pour’d upon</w:t>
      </w:r>
      <w:r>
        <w:br/>
        <w:t>it twice the Weight of Oil of Almonds; I then placed the</w:t>
      </w:r>
      <w:r>
        <w:br/>
        <w:t xml:space="preserve">Glass in one of </w:t>
      </w:r>
      <w:r>
        <w:rPr>
          <w:i/>
          <w:iCs/>
        </w:rPr>
        <w:t>Papiurs</w:t>
      </w:r>
      <w:r>
        <w:t xml:space="preserve"> Digestors accurately made, which was</w:t>
      </w:r>
      <w:r>
        <w:br/>
        <w:t>one third full of Water, and placed on its Cover Very exactly,,</w:t>
      </w:r>
      <w:r>
        <w:br/>
        <w:t>and Then put under it a moderate Fire for above an Hour; I</w:t>
      </w:r>
      <w:r>
        <w:br/>
        <w:t>took the Veffel out, when it was cool, and found the Amher</w:t>
      </w:r>
      <w:r>
        <w:br/>
        <w:t>dissolved into a gelatinous, pellucid Mass, with a small Quan-</w:t>
      </w:r>
      <w:r>
        <w:br/>
        <w:t>tity of fluid Oil upon it. '..si</w:t>
      </w:r>
    </w:p>
    <w:p w14:paraId="1FC3141C" w14:textId="77777777" w:rsidR="00AC72F0" w:rsidRDefault="00AC72F0" w:rsidP="00AC72F0">
      <w:pPr>
        <w:ind w:firstLine="360"/>
      </w:pPr>
      <w:r>
        <w:t>By this Experiment we discover clearly, that express'd Oils</w:t>
      </w:r>
      <w:r>
        <w:br/>
        <w:t>can do a great deal towards dissolving the firm Texture which</w:t>
      </w:r>
      <w:r>
        <w:br/>
        <w:t>we find in Amber ; and this is principally brought about, when</w:t>
      </w:r>
      <w:r>
        <w:br/>
        <w:t>the Elasticity of the included Air is increased, and the Corpus-</w:t>
      </w:r>
      <w:r>
        <w:br/>
        <w:t xml:space="preserve">cles of Oil are violently forced into the smallest Pores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Ambes, by the Heat of </w:t>
      </w:r>
      <w:r>
        <w:rPr>
          <w:i/>
          <w:iCs/>
        </w:rPr>
        <w:t>Papiurs</w:t>
      </w:r>
      <w:r>
        <w:t xml:space="preserve"> Machine. </w:t>
      </w:r>
      <w:r>
        <w:rPr>
          <w:i/>
          <w:iCs/>
        </w:rPr>
        <w:t>Hossenan Ob</w:t>
      </w:r>
      <w:r>
        <w:rPr>
          <w:i/>
          <w:iCs/>
          <w:lang w:val="la-Latn" w:eastAsia="la-Latn" w:bidi="la-Latn"/>
        </w:rPr>
        <w:t>servat.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Physico-Cbym. L.</w:t>
      </w:r>
      <w:r>
        <w:t xml:space="preserve"> 2. </w:t>
      </w:r>
      <w:r>
        <w:rPr>
          <w:i/>
          <w:iCs/>
        </w:rPr>
        <w:t>Obs.</w:t>
      </w:r>
      <w:r>
        <w:t xml:space="preserve"> 23.</w:t>
      </w:r>
    </w:p>
    <w:p w14:paraId="19E73CE8" w14:textId="77777777" w:rsidR="00AC72F0" w:rsidRDefault="00AC72F0" w:rsidP="00AC72F0">
      <w:pPr>
        <w:tabs>
          <w:tab w:val="left" w:pos="4573"/>
        </w:tabs>
        <w:ind w:firstLine="360"/>
      </w:pPr>
      <w:r>
        <w:t>Many great Virtues are ascribed to Amber, especially when</w:t>
      </w:r>
      <w:r>
        <w:br/>
        <w:t>taken inwardly, in a cold State os the Brain, and in Catarrhs,</w:t>
      </w:r>
      <w:r>
        <w:br/>
        <w:t xml:space="preserve">in the Head-ach, fleepy and convulsive Disorders, </w:t>
      </w:r>
      <w:r>
        <w:rPr>
          <w:i/>
          <w:iCs/>
        </w:rPr>
        <w:t>in</w:t>
      </w:r>
      <w:r>
        <w:t xml:space="preserve"> a Sup-</w:t>
      </w:r>
      <w:r>
        <w:br/>
        <w:t>pression of the Menses, hysterical and hypochondriacal Affec-</w:t>
      </w:r>
      <w:r>
        <w:br/>
        <w:t xml:space="preserve">tions, in a Gonorrhoea, Fluor </w:t>
      </w:r>
      <w:r>
        <w:rPr>
          <w:lang w:val="la-Latn" w:eastAsia="la-Latn" w:bidi="la-Latn"/>
        </w:rPr>
        <w:t xml:space="preserve">Albus, </w:t>
      </w:r>
      <w:r>
        <w:t>and Hemorrhages. The</w:t>
      </w:r>
      <w:r>
        <w:br/>
        <w:t>Dose is from a Semple to a Dram, in a poached Egg, or any</w:t>
      </w:r>
      <w:r>
        <w:br/>
      </w:r>
      <w:r>
        <w:lastRenderedPageBreak/>
        <w:t>other proper Vehicle.</w:t>
      </w:r>
      <w:r>
        <w:tab/>
        <w:t>..si.</w:t>
      </w:r>
    </w:p>
    <w:p w14:paraId="571855BD" w14:textId="77777777" w:rsidR="00AC72F0" w:rsidRDefault="00AC72F0" w:rsidP="00AC72F0">
      <w:pPr>
        <w:ind w:left="360" w:hanging="360"/>
      </w:pPr>
      <w:r>
        <w:t>Take, sor Instance, of Amber finely powdered, or reduced '</w:t>
      </w:r>
      <w:r>
        <w:br/>
        <w:t>to an Alcohol on a Porphyry, Conserve of red Roses, and</w:t>
      </w:r>
      <w:r>
        <w:br/>
        <w:t>Rosemary Flowers, of each half a Dram ; Syrup of Stce-</w:t>
      </w:r>
      <w:r>
        <w:br/>
        <w:t>chas, a sufficient Quantity for a Bolus; to be taken in</w:t>
      </w:r>
      <w:r>
        <w:br/>
        <w:t>the Morning, to check the Flux of Rheum, and blunt.</w:t>
      </w:r>
      <w:r>
        <w:br/>
        <w:t>its Acrimony in Colds in the Heads, Catarrhs,, and Run-</w:t>
      </w:r>
      <w:r>
        <w:br/>
        <w:t>ning at the Nose.</w:t>
      </w:r>
    </w:p>
    <w:p w14:paraId="5B9E1C1C" w14:textId="77777777" w:rsidR="00AC72F0" w:rsidRDefault="00AC72F0" w:rsidP="00AC72F0">
      <w:pPr>
        <w:ind w:left="360" w:hanging="360"/>
      </w:pPr>
      <w:r>
        <w:t>Take prepared Amber, Camphire, and Dragon’s-blood, off</w:t>
      </w:r>
      <w:r>
        <w:br/>
        <w:t>each a Dram; Syrup of dry'd Roses, a sufficient Qpan-</w:t>
      </w:r>
      <w:r>
        <w:br/>
        <w:t xml:space="preserve">tity to make an Opiate; of which, the Quantity of </w:t>
      </w:r>
      <w:r>
        <w:rPr>
          <w:b/>
          <w:bCs/>
        </w:rPr>
        <w:t>a -</w:t>
      </w:r>
      <w:r>
        <w:rPr>
          <w:b/>
          <w:bCs/>
        </w:rPr>
        <w:br/>
      </w:r>
      <w:r>
        <w:t>Dram is to he taken every Morning, in a Gonorrhoea,</w:t>
      </w:r>
      <w:r>
        <w:br/>
        <w:t>aster due Preparation of the Body. - : -</w:t>
      </w:r>
    </w:p>
    <w:p w14:paraId="5BA93FF4" w14:textId="77777777" w:rsidR="00AC72F0" w:rsidRDefault="00AC72F0" w:rsidP="00AC72F0">
      <w:pPr>
        <w:tabs>
          <w:tab w:val="left" w:pos="5304"/>
        </w:tabs>
        <w:ind w:left="360" w:hanging="360"/>
      </w:pPr>
      <w:r>
        <w:t>Take prepared Amber, and prepared Millepedes, of each</w:t>
      </w:r>
      <w:r>
        <w:br/>
        <w:t xml:space="preserve">two Drams ; Myrrh, half a Dram; </w:t>
      </w:r>
      <w:r>
        <w:rPr>
          <w:lang w:val="la-Latn" w:eastAsia="la-Latn" w:bidi="la-Latn"/>
        </w:rPr>
        <w:t xml:space="preserve">Conferve </w:t>
      </w:r>
      <w:r>
        <w:t>of the</w:t>
      </w:r>
      <w:r>
        <w:br/>
        <w:t>Flowers of white Dead-nettle, one Ounce and half;</w:t>
      </w:r>
      <w:r>
        <w:br/>
        <w:t>Syrup of common Yarrow, a sufficient Quantity for an</w:t>
      </w:r>
      <w:r>
        <w:br/>
        <w:t>Opiate ; to he taken in the Quantity of two Drams twice</w:t>
      </w:r>
      <w:r>
        <w:br/>
        <w:t xml:space="preserve">a Day in the Fluor </w:t>
      </w:r>
      <w:r>
        <w:rPr>
          <w:lang w:val="la-Latn" w:eastAsia="la-Latn" w:bidi="la-Latn"/>
        </w:rPr>
        <w:t>Albus.</w:t>
      </w:r>
      <w:r>
        <w:rPr>
          <w:lang w:val="la-Latn" w:eastAsia="la-Latn" w:bidi="la-Latn"/>
        </w:rPr>
        <w:tab/>
      </w:r>
      <w:r>
        <w:t>-</w:t>
      </w:r>
      <w:r>
        <w:br w:type="page"/>
      </w:r>
    </w:p>
    <w:p w14:paraId="07074F0F" w14:textId="77777777" w:rsidR="00AC72F0" w:rsidRDefault="00AC72F0" w:rsidP="00AC72F0">
      <w:r>
        <w:lastRenderedPageBreak/>
        <w:t xml:space="preserve">... </w:t>
      </w:r>
      <w:r>
        <w:rPr>
          <w:lang w:val="el-GR" w:eastAsia="el-GR" w:bidi="el-GR"/>
        </w:rPr>
        <w:t xml:space="preserve">, </w:t>
      </w:r>
      <w:r>
        <w:t>-.</w:t>
      </w:r>
    </w:p>
    <w:p w14:paraId="3E7096A4" w14:textId="77777777" w:rsidR="00AC72F0" w:rsidRDefault="00AC72F0" w:rsidP="00AC72F0">
      <w:pPr>
        <w:ind w:firstLine="360"/>
      </w:pPr>
      <w:r>
        <w:rPr>
          <w:b/>
          <w:bCs/>
        </w:rPr>
        <w:t xml:space="preserve">Take of prepared </w:t>
      </w:r>
      <w:r>
        <w:t>Amber, a Scruple; - Sperma.cetf, and</w:t>
      </w:r>
      <w:r>
        <w:br/>
        <w:t xml:space="preserve">Terra </w:t>
      </w:r>
      <w:r>
        <w:rPr>
          <w:lang w:val="la-Latn" w:eastAsia="la-Latn" w:bidi="la-Latn"/>
        </w:rPr>
        <w:t xml:space="preserve">Japonica, </w:t>
      </w:r>
      <w:r>
        <w:t>of each fifteen Grains ; Syrup of Ground-</w:t>
      </w:r>
      <w:r>
        <w:br/>
        <w:t>ivy, or of Diacodium, a sufficient Quantity to make a</w:t>
      </w:r>
      <w:r>
        <w:br/>
        <w:t>'5 .' Bolus, in a Spitting of Blond, or an habitual Cough, pro-</w:t>
      </w:r>
      <w:r>
        <w:br/>
        <w:t>ceeding from an acrid Phlegm.</w:t>
      </w:r>
    </w:p>
    <w:p w14:paraId="004FE128" w14:textId="77777777" w:rsidR="00AC72F0" w:rsidRDefault="00AC72F0" w:rsidP="00AC72F0">
      <w:pPr>
        <w:ind w:left="360" w:hanging="360"/>
      </w:pPr>
      <w:r>
        <w:t>‘ Take of Amber, half a Dram; Castor and Myrrh, of each</w:t>
      </w:r>
      <w:r>
        <w:br/>
        <w:t xml:space="preserve">twelve Grains ; Saffron, six Grains; </w:t>
      </w:r>
      <w:r>
        <w:rPr>
          <w:lang w:val="la-Latn" w:eastAsia="la-Latn" w:bidi="la-Latn"/>
        </w:rPr>
        <w:t xml:space="preserve">Conferve </w:t>
      </w:r>
      <w:r>
        <w:t>of Worm-</w:t>
      </w:r>
    </w:p>
    <w:p w14:paraId="137D6B43" w14:textId="77777777" w:rsidR="00AC72F0" w:rsidRDefault="00AC72F0" w:rsidP="00AC72F0">
      <w:pPr>
        <w:ind w:left="360" w:hanging="360"/>
      </w:pPr>
      <w:r>
        <w:t xml:space="preserve">' wood, or </w:t>
      </w:r>
      <w:r>
        <w:rPr>
          <w:lang w:val="la-Latn" w:eastAsia="la-Latn" w:bidi="la-Latn"/>
        </w:rPr>
        <w:t xml:space="preserve">Extracti </w:t>
      </w:r>
      <w:r>
        <w:t>of Rue, a sufficient Quantity to make</w:t>
      </w:r>
      <w:r>
        <w:br/>
        <w:t>a Bolus, in hysterical Suffocations, and in a Suppression</w:t>
      </w:r>
      <w:r>
        <w:br/>
        <w:t>of the Menfes.</w:t>
      </w:r>
    </w:p>
    <w:p w14:paraId="4D88B7DE" w14:textId="77777777" w:rsidR="00AC72F0" w:rsidRDefault="00AC72F0" w:rsidP="00AC72F0">
      <w:pPr>
        <w:ind w:firstLine="360"/>
      </w:pPr>
      <w:r>
        <w:t>Externally, Amber is used as a Fumigation, in Cataplasms,</w:t>
      </w:r>
      <w:r>
        <w:br/>
        <w:t>and Cucuphse, in Disorders of the Head or Brami The</w:t>
      </w:r>
      <w:r>
        <w:br/>
        <w:t>Fumes of it, received at the Mouth, are often found success-:</w:t>
      </w:r>
      <w:r>
        <w:br/>
        <w:t>rul in beginning Quinsies,, a Falling-down of the Uvula, or</w:t>
      </w:r>
      <w:r>
        <w:br/>
        <w:t>Swelling of the Tonsils from a Catarrh.</w:t>
      </w:r>
    </w:p>
    <w:p w14:paraId="11028F48" w14:textId="77777777" w:rsidR="00AC72F0" w:rsidRDefault="00AC72F0" w:rsidP="00AC72F0">
      <w:r>
        <w:t>PREPARArIoNS of AMBER.</w:t>
      </w:r>
    </w:p>
    <w:p w14:paraId="2A3F7BB9" w14:textId="77777777" w:rsidR="00AC72F0" w:rsidRDefault="00AC72F0" w:rsidP="00AC72F0">
      <w:pPr>
        <w:tabs>
          <w:tab w:val="left" w:pos="3121"/>
        </w:tabs>
      </w:pPr>
      <w:r>
        <w:t>.' The Preparations of Amber are, first, prepared Amber,</w:t>
      </w:r>
      <w:r>
        <w:br/>
        <w:t>properly so called, which consists in reducing it to an impel-</w:t>
      </w:r>
      <w:r>
        <w:br/>
        <w:t>spable Powder upon the Porphyry; and cedis Powder is much</w:t>
      </w:r>
      <w:r>
        <w:br/>
        <w:t>preferable to the Magistery of ArnheI. Secondly, theTinolure</w:t>
      </w:r>
      <w:r>
        <w:br/>
        <w:t>-of Amber, with tartariz’d Spirit of Wine, which may be taken</w:t>
      </w:r>
      <w:r>
        <w:br/>
        <w:t>from a sew Drops to a Dram. With this Tindture is made</w:t>
      </w:r>
      <w:r>
        <w:br/>
        <w:t>.the volatile oily fuccinated Saltby mining equal Parts thereof,</w:t>
      </w:r>
      <w:r>
        <w:br/>
        <w:t>And of the common volatile oily Salt, and then digesting them</w:t>
      </w:r>
      <w:r>
        <w:br/>
        <w:t>in a gentle Heat. This new-Tinctirre is cordial and diaphoretic,</w:t>
      </w:r>
      <w:r>
        <w:br/>
        <w:t>and of surprising Efficacy in sleepy Affections,: Catarrhs, hy-</w:t>
      </w:r>
      <w:r>
        <w:br/>
        <w:t>sterical Disorders, Palpitation of the Heart, Fainting; Ob-</w:t>
      </w:r>
      <w:r>
        <w:br/>
        <w:t>structions of the Menses, and Palsies. The Dose is from a</w:t>
      </w:r>
      <w:r>
        <w:br/>
        <w:t>sew Drops to a Dram, in Tea, Wine, or any other convenient</w:t>
      </w:r>
      <w:r>
        <w:br/>
        <w:t>Liquor. '</w:t>
      </w:r>
      <w:r>
        <w:rPr>
          <w:vertAlign w:val="superscript"/>
        </w:rPr>
        <w:t>1</w:t>
      </w:r>
      <w:r>
        <w:t xml:space="preserve"> -</w:t>
      </w:r>
      <w:r>
        <w:tab/>
        <w:t>x .</w:t>
      </w:r>
    </w:p>
    <w:p w14:paraId="607A3562" w14:textId="77777777" w:rsidR="00AC72F0" w:rsidRDefault="00AC72F0" w:rsidP="00AC72F0">
      <w:pPr>
        <w:ind w:firstLine="360"/>
      </w:pPr>
      <w:r>
        <w:t>Externally, the Sutures, of 'the Cranium, the Nares and</w:t>
      </w:r>
      <w:r>
        <w:br/>
        <w:t xml:space="preserve">Temples, are anointed with it,’ in Catarrhs; the </w:t>
      </w:r>
      <w:r>
        <w:rPr>
          <w:lang w:val="la-Latn" w:eastAsia="la-Latn" w:bidi="la-Latn"/>
        </w:rPr>
        <w:t>Scrobiculum</w:t>
      </w:r>
      <w:r>
        <w:rPr>
          <w:lang w:val="la-Latn" w:eastAsia="la-Latn" w:bidi="la-Latn"/>
        </w:rPr>
        <w:br/>
      </w:r>
      <w:r>
        <w:t>Cordis, in Paintings and Palpitations ; and the umbilical Re-</w:t>
      </w:r>
      <w:r>
        <w:br/>
        <w:t xml:space="preserve">gion, in hysterical Affections. </w:t>
      </w:r>
      <w:r>
        <w:rPr>
          <w:i/>
          <w:iCs/>
        </w:rPr>
        <w:t>Geoffrey.</w:t>
      </w:r>
    </w:p>
    <w:p w14:paraId="4B5ECDE3" w14:textId="77777777" w:rsidR="00AC72F0" w:rsidRDefault="00AC72F0" w:rsidP="00AC72F0">
      <w:r>
        <w:rPr>
          <w:lang w:val="el-GR" w:eastAsia="el-GR" w:bidi="el-GR"/>
        </w:rPr>
        <w:t>ςολϋΛ'νί:</w:t>
      </w:r>
      <w:r>
        <w:rPr>
          <w:vertAlign w:val="superscript"/>
          <w:lang w:val="el-GR" w:eastAsia="el-GR" w:bidi="el-GR"/>
        </w:rPr>
        <w:t>1</w:t>
      </w:r>
      <w:r>
        <w:rPr>
          <w:lang w:val="el-GR" w:eastAsia="el-GR" w:bidi="el-GR"/>
        </w:rPr>
        <w:t xml:space="preserve"> </w:t>
      </w:r>
      <w:r>
        <w:rPr>
          <w:i/>
          <w:iCs/>
        </w:rPr>
        <w:t>Hiofsenan’s</w:t>
      </w:r>
      <w:r>
        <w:t xml:space="preserve"> TINCTURE of AMBER.</w:t>
      </w:r>
    </w:p>
    <w:p w14:paraId="0F0D5CC7" w14:textId="77777777" w:rsidR="00AC72F0" w:rsidRDefault="00AC72F0" w:rsidP="00AC72F0">
      <w:pPr>
        <w:ind w:firstLine="360"/>
      </w:pPr>
      <w:r>
        <w:t>The fragrant Oil of Amber, which is very agreeable and</w:t>
      </w:r>
      <w:r>
        <w:br/>
        <w:t>friendly to Nature, and endued with a strengthening and bal-</w:t>
      </w:r>
      <w:r>
        <w:br/>
        <w:t>samic Virtue, is so firmly and closely united and connected with</w:t>
      </w:r>
      <w:r>
        <w:br/>
        <w:t>Its terrestrial and acid Parts, as it is a subterraneous Resin, that</w:t>
      </w:r>
      <w:r>
        <w:br/>
        <w:t>it cannot, without great Difficulty, be separated from them.</w:t>
      </w:r>
      <w:r>
        <w:br/>
        <w:t>We have need then of a Key to open thofe Cloisters, in, which</w:t>
      </w:r>
      <w:r>
        <w:br/>
        <w:t>the sulphureous Parts are confin’d, and to release them from</w:t>
      </w:r>
      <w:r>
        <w:br/>
        <w:t>these heterogeneous Corpuscles with which they are fetter’d</w:t>
      </w:r>
      <w:r>
        <w:br/>
        <w:t>And the most convenient Instrument for this Purpose is an</w:t>
      </w:r>
      <w:r>
        <w:br/>
        <w:t>alcaline Salt strongly calcin’d.</w:t>
      </w:r>
    </w:p>
    <w:p w14:paraId="0EACF392" w14:textId="77777777" w:rsidR="00AC72F0" w:rsidRDefault="00AC72F0" w:rsidP="00AC72F0">
      <w:pPr>
        <w:ind w:firstLine="360"/>
      </w:pPr>
      <w:r>
        <w:t>Mix therefore, very exactly. Salt of Tartar, with an equal</w:t>
      </w:r>
      <w:r>
        <w:br/>
        <w:t>Portion of choice Anther reduced to a very sine Powder, and</w:t>
      </w:r>
      <w:r>
        <w:br/>
        <w:t>pour thereon a sufficient Quantity of Spirit, to the Height of</w:t>
      </w:r>
      <w:r>
        <w:br/>
        <w:t>four Fingers above it. After a previous Digestion, let a Distilla-</w:t>
      </w:r>
      <w:r>
        <w:br/>
        <w:t>tion be made out of a Glass Cucurbit with a Sand Heat, and</w:t>
      </w:r>
      <w:r>
        <w:br/>
        <w:t>there will he drawn off a Spirit impregnated with the most</w:t>
      </w:r>
      <w:r>
        <w:br/>
        <w:t>subtle and fragrant Oil of Amber, which, though it he in itself</w:t>
      </w:r>
      <w:r>
        <w:br/>
        <w:t>endued with an extraordinary strengthening Virtue, will yet</w:t>
      </w:r>
      <w:r>
        <w:br/>
        <w:t>serve to much better Purposes, by contributing towards fur-</w:t>
      </w:r>
      <w:r>
        <w:br/>
        <w:t>nisuing us with an excellent Tincture.</w:t>
      </w:r>
    </w:p>
    <w:p w14:paraId="1C08E123" w14:textId="77777777" w:rsidR="00AC72F0" w:rsidRDefault="00AC72F0" w:rsidP="00AC72F0">
      <w:pPr>
        <w:ind w:firstLine="360"/>
      </w:pPr>
      <w:r>
        <w:t>The transparent Amber is to he chofen hefore that which is</w:t>
      </w:r>
      <w:r>
        <w:br/>
        <w:t>brown, or dark-colour’d, as consisting of a foster sulphureous</w:t>
      </w:r>
      <w:r>
        <w:br/>
        <w:t>Matter, set this he brussed and levigated in a Mortar to a</w:t>
      </w:r>
      <w:r>
        <w:br/>
        <w:t>very fine Powder.; into which, heing placed on a Marble Stone,</w:t>
      </w:r>
      <w:r>
        <w:br/>
        <w:t xml:space="preserve">drop Oil of Tartar per </w:t>
      </w:r>
      <w:r>
        <w:rPr>
          <w:lang w:val="la-Latn" w:eastAsia="la-Latn" w:bidi="la-Latn"/>
        </w:rPr>
        <w:t xml:space="preserve">deliquium, </w:t>
      </w:r>
      <w:r>
        <w:t>and mix them very carefully</w:t>
      </w:r>
      <w:r>
        <w:br/>
        <w:t>till they come to a Paste, which must he dry’d gentry This</w:t>
      </w:r>
      <w:r>
        <w:br/>
        <w:t>done, pour thereon a sufficient Quantity of the Spirit prepared</w:t>
      </w:r>
      <w:r>
        <w:br/>
        <w:t>as above, and then digest them in a Glass Vessel, or Vial close</w:t>
      </w:r>
      <w:r>
        <w:br/>
        <w:t>stopp’d with a gentle Heat.</w:t>
      </w:r>
    </w:p>
    <w:p w14:paraId="1BB1BEEE" w14:textId="77777777" w:rsidR="00AC72F0" w:rsidRDefault="00AC72F0" w:rsidP="00AC72F0">
      <w:pPr>
        <w:ind w:firstLine="360"/>
      </w:pPr>
      <w:r>
        <w:t>By this means we obtain the most generous and efficacious</w:t>
      </w:r>
      <w:r>
        <w:br/>
        <w:t>Essence of Amber; a Remedy highly to he valu’d, were it</w:t>
      </w:r>
      <w:r>
        <w:br/>
        <w:t>only on account of its most grateful Taste and Smell.</w:t>
      </w:r>
    </w:p>
    <w:p w14:paraId="0CF66151" w14:textId="77777777" w:rsidR="00AC72F0" w:rsidRDefault="00AC72F0" w:rsidP="00AC72F0">
      <w:pPr>
        <w:ind w:firstLine="360"/>
      </w:pPr>
      <w:r>
        <w:t>, The most convehient way of taking it is hy instilling some</w:t>
      </w:r>
      <w:r>
        <w:br/>
        <w:t>Drops of it into Sugar, or tiorup of Pinks, or of the acid Juice</w:t>
      </w:r>
      <w:r>
        <w:br/>
        <w:t>of Citrons. The Morning is the usual time when Persons take</w:t>
      </w:r>
      <w:r>
        <w:br/>
        <w:t>it, for corroborating the Stomach, Head, and a weak nervous</w:t>
      </w:r>
      <w:r>
        <w:br/>
        <w:t>System, drinking afterwards feme Cups of warm Liquor, as</w:t>
      </w:r>
      <w:r>
        <w:br/>
        <w:t>Coffee or Chocolate; it may also be taken at Dinner in sweet</w:t>
      </w:r>
      <w:r>
        <w:br/>
        <w:t xml:space="preserve">Wine. It provokes the Menses, bur restrains the Fluor </w:t>
      </w:r>
      <w:r>
        <w:rPr>
          <w:lang w:val="la-Latn" w:eastAsia="la-Latn" w:bidi="la-Latn"/>
        </w:rPr>
        <w:t>Albus,</w:t>
      </w:r>
      <w:r>
        <w:rPr>
          <w:lang w:val="la-Latn" w:eastAsia="la-Latn" w:bidi="la-Latn"/>
        </w:rPr>
        <w:br/>
      </w:r>
      <w:r>
        <w:t>and is an excellent Medicine in rheumatic Disorders.</w:t>
      </w:r>
    </w:p>
    <w:p w14:paraId="63002462" w14:textId="77777777" w:rsidR="00AC72F0" w:rsidRDefault="00AC72F0" w:rsidP="00AC72F0">
      <w:pPr>
        <w:ind w:firstLine="360"/>
      </w:pPr>
      <w:r>
        <w:t>It is remarkable, that this Essence dropp’d into Water, is</w:t>
      </w:r>
      <w:r>
        <w:br/>
        <w:t>not precipitated like other Essences or Solutions of Oils and</w:t>
      </w:r>
      <w:r>
        <w:br/>
        <w:t>Resins, and, that a sew Drops of it, instill’d into a large Quan-:</w:t>
      </w:r>
      <w:r>
        <w:br/>
      </w:r>
      <w:r>
        <w:lastRenderedPageBreak/>
        <w:t>tity of Water, impregnate the Whole with the grateful Odour</w:t>
      </w:r>
      <w:r>
        <w:br/>
        <w:t>of Amber; which is a strong Proof, that a Medicine of this</w:t>
      </w:r>
      <w:r>
        <w:br/>
        <w:t>Nature, which so amply diffuses itself through the least Cor-</w:t>
      </w:r>
      <w:r>
        <w:br/>
        <w:t>pufcles of Water, is of very sine Parts, and by Consequence</w:t>
      </w:r>
      <w:r>
        <w:br/>
        <w:t>can make its Way into the very innermost Fluids and Solids</w:t>
      </w:r>
      <w:r>
        <w:br/>
        <w:t>of cut Bodies , so that a small Dose may be expedited to pro-</w:t>
      </w:r>
      <w:r>
        <w:br/>
        <w:t xml:space="preserve">duce a considerable Effects </w:t>
      </w:r>
      <w:r>
        <w:rPr>
          <w:i/>
          <w:iCs/>
        </w:rPr>
        <w:t>Hallman. Obsorvat. Phystca-Chymi</w:t>
      </w:r>
    </w:p>
    <w:p w14:paraId="1780BA24" w14:textId="77777777" w:rsidR="00AC72F0" w:rsidRDefault="00AC72F0" w:rsidP="00AC72F0">
      <w:r>
        <w:rPr>
          <w:i/>
          <w:iCs/>
        </w:rPr>
        <w:t>~ Somewhat dijforent from this, is</w:t>
      </w:r>
      <w:r>
        <w:t xml:space="preserve"> </w:t>
      </w:r>
      <w:r>
        <w:rPr>
          <w:lang w:val="la-Latn" w:eastAsia="la-Latn" w:bidi="la-Latn"/>
        </w:rPr>
        <w:t xml:space="preserve">Boerhaave^ </w:t>
      </w:r>
      <w:r>
        <w:rPr>
          <w:i/>
          <w:iCs/>
          <w:lang w:val="la-Latn" w:eastAsia="la-Latn" w:bidi="la-Latn"/>
        </w:rPr>
        <w:t xml:space="preserve">Tincturi </w:t>
      </w:r>
      <w:r>
        <w:rPr>
          <w:i/>
          <w:iCs/>
        </w:rPr>
        <w:t>of Amber.</w:t>
      </w:r>
    </w:p>
    <w:p w14:paraId="4071B831" w14:textId="77777777" w:rsidR="00AC72F0" w:rsidRDefault="00AC72F0" w:rsidP="00AC72F0">
      <w:r>
        <w:t>Reduce the best transparent yellow Amber to fine Powder,</w:t>
      </w:r>
      <w:r>
        <w:br/>
        <w:t>in order to increase its Surface</w:t>
      </w:r>
      <w:r>
        <w:rPr>
          <w:i/>
          <w:iCs/>
        </w:rPr>
        <w:t>, grind</w:t>
      </w:r>
      <w:r>
        <w:t xml:space="preserve"> this Powder in a Glass</w:t>
      </w:r>
      <w:r>
        <w:br/>
        <w:t xml:space="preserve">Mortar, with the alcaline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deliquiam,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longer the better, thet it may become a thin, well-wrought</w:t>
      </w:r>
      <w:r>
        <w:br/>
        <w:t>Paste, put st into an urinal Glass, dry ft in a warm Furnace,</w:t>
      </w:r>
      <w:r>
        <w:br/>
        <w:t>and resolve it in the open Air for several times</w:t>
      </w:r>
      <w:r>
        <w:rPr>
          <w:i/>
          <w:iCs/>
        </w:rPr>
        <w:t>., for</w:t>
      </w:r>
      <w:r>
        <w:t xml:space="preserve"> it is hard</w:t>
      </w:r>
      <w:r>
        <w:br/>
        <w:t>to bepenetrated. At length the Mauer heing well dried, put</w:t>
      </w:r>
      <w:r>
        <w:br/>
        <w:t>it into a toll Bolt-head, with a very long and fiender Neck ;</w:t>
      </w:r>
      <w:r>
        <w:br/>
        <w:t>pour pure Alcohol thereon, to the Height of three Inches above</w:t>
      </w:r>
      <w:r>
        <w:br/>
        <w:t>it; shake them together, and simmer them on the Furnace for</w:t>
      </w:r>
      <w:r>
        <w:br/>
        <w:t>some Hours, as may thus he comrnodioufly done. The Tincture</w:t>
      </w:r>
      <w:r>
        <w:br/>
        <w:t xml:space="preserve">will hecome red, and when cool, and grown </w:t>
      </w:r>
      <w:r>
        <w:rPr>
          <w:lang w:val="la-Latn" w:eastAsia="la-Latn" w:bidi="la-Latn"/>
        </w:rPr>
        <w:t xml:space="preserve">olear </w:t>
      </w:r>
      <w:r>
        <w:t>by standing,</w:t>
      </w:r>
      <w:r>
        <w:br/>
        <w:t>should be carefully decanted from its Faeces, into a clean Glass',</w:t>
      </w:r>
      <w:r>
        <w:br/>
        <w:t>kept clofe stopped. In other respects procced as before, till</w:t>
      </w:r>
      <w:r>
        <w:br/>
        <w:t>.almost the whole Body of the Amber the taken up</w:t>
      </w:r>
      <w:r>
        <w:rPr>
          <w:vertAlign w:val="superscript"/>
        </w:rPr>
        <w:t>-</w:t>
      </w:r>
      <w:r>
        <w:t xml:space="preserve"> in the</w:t>
      </w:r>
      <w:r>
        <w:br/>
        <w:t>Tinctirre. This may also be prepared in the fame manner by</w:t>
      </w:r>
      <w:r>
        <w:br/>
        <w:t>the means of Alcohol alone, without Aleali, theugh to b'etmi</w:t>
      </w:r>
      <w:r>
        <w:br/>
        <w:t>Advantage with-it.</w:t>
      </w:r>
    </w:p>
    <w:p w14:paraId="65B403B8" w14:textId="77777777" w:rsidR="00AC72F0" w:rsidRDefault="00AC72F0" w:rsidP="00AC72F0">
      <w:pPr>
        <w:ind w:firstLine="360"/>
      </w:pPr>
      <w:r>
        <w:t>- - - - - ; si R E M A R K S. ,</w:t>
      </w:r>
    </w:p>
    <w:p w14:paraId="45FF9477" w14:textId="77777777" w:rsidR="00AC72F0" w:rsidRDefault="00AC72F0" w:rsidP="00AC72F0">
      <w:r>
        <w:t>Hence nie see, that Alcalis have a Tower of gaining Ent</w:t>
      </w:r>
      <w:r>
        <w:rPr>
          <w:u w:val="single"/>
        </w:rPr>
        <w:t>ranc</w:t>
      </w:r>
      <w:r>
        <w:t>e</w:t>
      </w:r>
      <w:r>
        <w:br/>
        <w:t>forAIcohol, into a Bory brittle like Glass, whose wonder-</w:t>
      </w:r>
      <w:r>
        <w:br/>
        <w:t>ful, resinous, and particular Nature, no one has hitherto par-</w:t>
      </w:r>
      <w:r>
        <w:br/>
        <w:t xml:space="preserve">ticularly explained ; but in the Composition thereof, </w:t>
      </w:r>
      <w:r>
        <w:rPr>
          <w:lang w:val="la-Latn" w:eastAsia="la-Latn" w:bidi="la-Latn"/>
        </w:rPr>
        <w:t>a fossile</w:t>
      </w:r>
      <w:r>
        <w:rPr>
          <w:lang w:val="la-Latn" w:eastAsia="la-Latn" w:bidi="la-Latn"/>
        </w:rPr>
        <w:br/>
      </w:r>
      <w:r>
        <w:t>Acid, and a Petroleum, or something like them, stem to</w:t>
      </w:r>
      <w:r>
        <w:br/>
        <w:t>concur; whence it is difficult to dissolve. Its Tindinrd,</w:t>
      </w:r>
      <w:r>
        <w:br/>
        <w:t>however, is neither acid, alcaline, nor olly, but holds the</w:t>
      </w:r>
      <w:r>
        <w:br/>
        <w:t xml:space="preserve">whole. Substance </w:t>
      </w:r>
      <w:r>
        <w:rPr>
          <w:i/>
          <w:iCs/>
        </w:rPr>
        <w:t>of</w:t>
      </w:r>
      <w:r>
        <w:t xml:space="preserve"> the Amber dissolved. It is of a bitterish</w:t>
      </w:r>
      <w:r>
        <w:br/>
        <w:t>aromatic Taste, wonderfully refreshing, having a perfectly</w:t>
      </w:r>
      <w:r>
        <w:br/>
        <w:t>restorative Fragrance, and fame Degree of Stypticity. When</w:t>
      </w:r>
      <w:r>
        <w:br/>
        <w:t>well made, it in the Winter-time grows thick, and depo-</w:t>
      </w:r>
      <w:r>
        <w:br/>
        <w:t>sits a kind of mealy or somewhat resinous Substance,</w:t>
      </w:r>
      <w:r>
        <w:br/>
        <w:t>which shews bow richly impregnated it was with the dissolved</w:t>
      </w:r>
      <w:r>
        <w:br/>
        <w:t>Amber , but when warm Weather returns, it again grows</w:t>
      </w:r>
      <w:r>
        <w:br/>
        <w:t>clear, and takes up the Powder it had let fall. If one half</w:t>
      </w:r>
      <w:r>
        <w:br/>
        <w:t>of the Alcohol he drawn off from this Tindture, the re:.</w:t>
      </w:r>
    </w:p>
    <w:p w14:paraId="78EF8546" w14:textId="77777777" w:rsidR="00AC72F0" w:rsidRDefault="00AC72F0" w:rsidP="00AC72F0">
      <w:pPr>
        <w:ind w:left="360" w:hanging="360"/>
      </w:pPr>
      <w:r>
        <w:t>- maining thick Part deposits a kind of powdered Amber',</w:t>
      </w:r>
      <w:r>
        <w:br/>
        <w:t>which, being conceded separate, is of a higniy aromatio Taste,</w:t>
      </w:r>
      <w:r>
        <w:br/>
        <w:t>and Odour. It is very surprising, thet this Substance should</w:t>
      </w:r>
      <w:r>
        <w:br/>
        <w:t>be fo equally, and almost totally, dissolved in Alcohol, with-</w:t>
      </w:r>
      <w:r>
        <w:br/>
        <w:t>out any observable Separation of its Principles ; yet at the</w:t>
      </w:r>
      <w:r>
        <w:br/>
        <w:t>same time acquire such noble medicinal Virtues, as were not</w:t>
      </w:r>
      <w:r>
        <w:br/>
        <w:t>before found inthe entire Amber ; especially, as by Distil-</w:t>
      </w:r>
      <w:r>
        <w:br/>
        <w:t>lation it is divided into such different Parts, each of them of</w:t>
      </w:r>
      <w:r>
        <w:br/>
        <w:t>a different Virtue and Nature, as we find by its Analysis.</w:t>
      </w:r>
    </w:p>
    <w:p w14:paraId="17D8CBCA" w14:textId="77777777" w:rsidR="00AC72F0" w:rsidRDefault="00AC72F0" w:rsidP="00AC72F0">
      <w:pPr>
        <w:ind w:left="360" w:hanging="360"/>
      </w:pPr>
      <w:r>
        <w:t>And hence again we fee, by a manifest Example, that chymp.</w:t>
      </w:r>
      <w:r>
        <w:br/>
        <w:t>cal Productions may differ ificredlbly, as they are obtained or</w:t>
      </w:r>
      <w:r>
        <w:br/>
        <w:t>prepared with a different Menstruum, or in a different</w:t>
      </w:r>
      <w:r>
        <w:br/>
        <w:t>Manner. - And hence alfo we see how very different Princi-</w:t>
      </w:r>
    </w:p>
    <w:p w14:paraId="730EB383" w14:textId="77777777" w:rsidR="00AC72F0" w:rsidRDefault="00AC72F0" w:rsidP="00AC72F0">
      <w:pPr>
        <w:ind w:left="360" w:hanging="360"/>
      </w:pPr>
      <w:r>
        <w:t>*5 ples may lie concealed in a certain Compound, without</w:t>
      </w:r>
      <w:r>
        <w:br/>
        <w:t>giving any Sign of their being there, or of manifesting their</w:t>
      </w:r>
      <w:r>
        <w:br/>
        <w:t>own Natute; and this, though the Compound he very sub-</w:t>
      </w:r>
      <w:r>
        <w:br/>
        <w:t>tllly divided, either by Trituration, or a Menstruum. And</w:t>
      </w:r>
      <w:r>
        <w:br/>
        <w:t>hence again it appears, how much a simple Division, made</w:t>
      </w:r>
      <w:r>
        <w:br/>
        <w:t>by a Menstruum, without any Extraction of the Principles;</w:t>
      </w:r>
      <w:r>
        <w:br/>
        <w:t>may produce new Virtues.</w:t>
      </w:r>
    </w:p>
    <w:p w14:paraId="16098C19" w14:textId="77777777" w:rsidR="00AC72F0" w:rsidRDefault="00AC72F0" w:rsidP="00AC72F0">
      <w:pPr>
        <w:ind w:left="360" w:hanging="360"/>
      </w:pPr>
      <w:r>
        <w:t>This Tincture has an incredible Efficacy in all those Distempers,</w:t>
      </w:r>
      <w:r>
        <w:br/>
        <w:t>which procced from too great a Mobility of the immediate</w:t>
      </w:r>
      <w:r>
        <w:br/>
        <w:t>Instruments of the human Affections, Spirits, and nervous</w:t>
      </w:r>
    </w:p>
    <w:p w14:paraId="075056F4" w14:textId="77777777" w:rsidR="00AC72F0" w:rsidRDefault="00AC72F0" w:rsidP="00AC72F0">
      <w:r>
        <w:rPr>
          <w:vertAlign w:val="superscript"/>
        </w:rPr>
        <w:t>7</w:t>
      </w:r>
      <w:r>
        <w:t xml:space="preserve"> System; and particularly from a Relaxation of the Parts,</w:t>
      </w:r>
      <w:r>
        <w:br/>
        <w:t>- through Weakness: And hence it proves of wonderful Ser-</w:t>
      </w:r>
      <w:r>
        <w:br/>
        <w:t>vice in hypochondriacal, hysterical, languid, cold, watery</w:t>
      </w:r>
      <w:r>
        <w:br/>
        <w:t>Cafes, and Convulsions often proceeding from them. So</w:t>
      </w:r>
      <w:r>
        <w:br/>
        <w:t xml:space="preserve">that Mr. </w:t>
      </w:r>
      <w:r>
        <w:rPr>
          <w:i/>
          <w:iCs/>
        </w:rPr>
        <w:t>Boyle</w:t>
      </w:r>
      <w:r>
        <w:t xml:space="preserve"> and </w:t>
      </w:r>
      <w:r>
        <w:rPr>
          <w:i/>
          <w:iCs/>
        </w:rPr>
        <w:t>Hilstlumt</w:t>
      </w:r>
      <w:r>
        <w:t xml:space="preserve"> have for this Reason placed it</w:t>
      </w:r>
      <w:r>
        <w:br/>
        <w:t>among the noblest Anti-spasmodics, and Anti-epileptics',</w:t>
      </w:r>
      <w:r>
        <w:br/>
        <w:t>’ when the Disorder prccceds from those Causes. The Dose is</w:t>
      </w:r>
      <w:r>
        <w:br/>
        <w:t xml:space="preserve">from ten to eighty Drops, three times a Day, in </w:t>
      </w:r>
      <w:r>
        <w:rPr>
          <w:i/>
          <w:iCs/>
        </w:rPr>
        <w:t>Spapisa</w:t>
      </w:r>
      <w:r>
        <w:rPr>
          <w:i/>
          <w:iCs/>
        </w:rPr>
        <w:br/>
        <w:t>or Canary Wine.</w:t>
      </w:r>
    </w:p>
    <w:p w14:paraId="30248723" w14:textId="77777777" w:rsidR="00AC72F0" w:rsidRDefault="00AC72F0" w:rsidP="00AC72F0">
      <w:pPr>
        <w:tabs>
          <w:tab w:val="left" w:pos="938"/>
        </w:tabs>
      </w:pPr>
      <w:r>
        <w:rPr>
          <w:i/>
          <w:iCs/>
        </w:rPr>
        <w:t>The Aietbsd of making 'the Oil, vistaiite Calf, and Spirit of</w:t>
      </w:r>
      <w:r>
        <w:rPr>
          <w:i/>
          <w:iCs/>
        </w:rPr>
        <w:br/>
      </w:r>
      <w:r>
        <w:t>— '</w:t>
      </w:r>
      <w:r>
        <w:tab/>
        <w:t xml:space="preserve">- </w:t>
      </w:r>
      <w:r>
        <w:rPr>
          <w:vertAlign w:val="superscript"/>
        </w:rPr>
        <w:t>1</w:t>
      </w:r>
      <w:r>
        <w:t xml:space="preserve"> </w:t>
      </w:r>
      <w:r>
        <w:rPr>
          <w:lang w:val="el-GR" w:eastAsia="el-GR" w:bidi="el-GR"/>
        </w:rPr>
        <w:t>ψ-.</w:t>
      </w:r>
      <w:r>
        <w:rPr>
          <w:i/>
          <w:iCs/>
        </w:rPr>
        <w:t>Amber.</w:t>
      </w:r>
    </w:p>
    <w:p w14:paraId="046121E9" w14:textId="77777777" w:rsidR="00AC72F0" w:rsidRDefault="00AC72F0" w:rsidP="00AC72F0">
      <w:pPr>
        <w:ind w:firstLine="360"/>
      </w:pPr>
      <w:r>
        <w:t>Take inf coarse Amber in sine Powder, one Pound ; of</w:t>
      </w:r>
      <w:r>
        <w:br/>
        <w:t>Tobacco-pipes, Bricks, Sand, or Bole, also in fine Pow-</w:t>
      </w:r>
      <w:r>
        <w:br/>
      </w:r>
      <w:r>
        <w:lastRenderedPageBreak/>
        <w:t>der, three Pounds; mix them well, and with the Mix.:</w:t>
      </w:r>
      <w:r>
        <w:br/>
        <w:t>ture .fill a Retort half full, set it in a Sand Furnace, fit</w:t>
      </w:r>
      <w:r>
        <w:br/>
        <w:t>to a Receiver, (not luted) make to it a Fire of rhe first</w:t>
      </w:r>
      <w:r>
        <w:br/>
        <w:t>Degree for one Hout, increase it to the second, and so</w:t>
      </w:r>
      <w:r>
        <w:br/>
        <w:t>keep it two Hours; then to the third, in which keep it</w:t>
      </w:r>
      <w:r>
        <w:br/>
        <w:t>four Hours. In the fust Degree, some of the acid Water,</w:t>
      </w:r>
      <w:r>
        <w:br/>
      </w:r>
      <w:r>
        <w:rPr>
          <w:i/>
          <w:iCs/>
        </w:rPr>
        <w:t>.- j</w:t>
      </w:r>
      <w:r>
        <w:t xml:space="preserve"> we. call Spirit, with a little of. the finest Oil, will distil:</w:t>
      </w:r>
    </w:p>
    <w:p w14:paraId="1D5E931B" w14:textId="77777777" w:rsidR="00AC72F0" w:rsidRDefault="00AC72F0" w:rsidP="00AC72F0">
      <w:pPr>
        <w:ind w:firstLine="360"/>
      </w:pPr>
      <w:r>
        <w:t>In the second, the Spirit and Oll will continue dropping,</w:t>
      </w:r>
      <w:r>
        <w:br/>
        <w:t>and some of its .volatile Salt will rife into the Neck of the</w:t>
      </w:r>
      <w:r>
        <w:br/>
        <w:t>Retort. The third will elevate more Salt, with a grosser</w:t>
      </w:r>
      <w:r>
        <w:br/>
        <w:t>Oil ; and if the Fire he inlarced to the fourth Degree, in</w:t>
      </w:r>
      <w:r>
        <w:br/>
        <w:t>will raise a thick Balsam. ~As the Salt riles into the</w:t>
      </w:r>
      <w:r>
        <w:br/>
        <w:t>Neck of the Retort, it ought to he scraped out with N</w:t>
      </w:r>
      <w:r>
        <w:br/>
        <w:t>. clean flat Stick, and put upon brown. Paper to suck up</w:t>
      </w:r>
      <w:r>
        <w:br w:type="page"/>
      </w:r>
    </w:p>
    <w:p w14:paraId="503E33C5" w14:textId="77777777" w:rsidR="00AC72F0" w:rsidRDefault="00AC72F0" w:rsidP="00AC72F0">
      <w:pPr>
        <w:ind w:firstLine="360"/>
      </w:pPr>
      <w:r>
        <w:lastRenderedPageBreak/>
        <w:t>the Oil: The Salt by this means will he white; and if</w:t>
      </w:r>
      <w:r>
        <w:br/>
        <w:t>it he desired more sine, it may he dissolved, filtred.and</w:t>
      </w:r>
      <w:r>
        <w:br/>
        <w:t>evaporated, and it will leave a very white Soft. When</w:t>
      </w:r>
      <w:r>
        <w:br/>
        <w:t xml:space="preserve">the Distillation is over, and all cool, </w:t>
      </w:r>
      <w:r>
        <w:rPr>
          <w:lang w:val="la-Latn" w:eastAsia="la-Latn" w:bidi="la-Latn"/>
        </w:rPr>
        <w:t xml:space="preserve">reparate </w:t>
      </w:r>
      <w:r>
        <w:t>the Oil and</w:t>
      </w:r>
      <w:r>
        <w:br/>
        <w:t>Spirit by a Funnel, or other separating Glass. If the Oil</w:t>
      </w:r>
      <w:r>
        <w:br/>
        <w:t>is defin’d to he rectify’d, it may he put into a long-bodied</w:t>
      </w:r>
      <w:r>
        <w:br/>
        <w:t>Retort, and placed in Sand, and by gradually raising the</w:t>
      </w:r>
      <w:r>
        <w:br/>
        <w:t>Fire to the second Degree, there will distil a fine yellow,</w:t>
      </w:r>
      <w:r>
        <w:br/>
      </w:r>
      <w:r>
        <w:rPr>
          <w:lang w:val="la-Latn" w:eastAsia="la-Latn" w:bidi="la-Latn"/>
        </w:rPr>
        <w:t xml:space="preserve">'and olear </w:t>
      </w:r>
      <w:r>
        <w:t>Oil: But if a pure white and ethereal Oil he</w:t>
      </w:r>
      <w:r>
        <w:br/>
        <w:t>desired, it must be put into a Cucurbit, with three times</w:t>
      </w:r>
      <w:r>
        <w:br/>
        <w:t>the Quantity of Water to that of Oil (with which the</w:t>
      </w:r>
      <w:r>
        <w:br/>
        <w:t>Vessel must not he quite half full) ; and then sit on the</w:t>
      </w:r>
      <w:r>
        <w:br/>
        <w:t>Head and Receiver, and gradually bring the Fire to the</w:t>
      </w:r>
      <w:r>
        <w:br/>
        <w:t>second Degree, or so as to make the Oil and Water hub-</w:t>
      </w:r>
      <w:r>
        <w:br/>
        <w:t>hie; and there will distil a pure ethereal Oil, which must</w:t>
      </w:r>
      <w:r>
        <w:br/>
        <w:t>be separated as before. Separate the Water from the Oil</w:t>
      </w:r>
      <w:r>
        <w:br/>
        <w:t>that is lefr in the Retort; and because it will be impreg-</w:t>
      </w:r>
      <w:r>
        <w:br/>
        <w:t>nated with some Salt, put it into the Receiver, into which</w:t>
      </w:r>
      <w:r>
        <w:br/>
        <w:t>. was made the first Distillation, and shake it well to rince</w:t>
      </w:r>
      <w:r>
        <w:br/>
        <w:t>out the Salt. Then pour all into a Cucurbit, fit to it a</w:t>
      </w:r>
      <w:r>
        <w:br/>
        <w:t>Head and Receiver, give a gentle Fire to evaporate the</w:t>
      </w:r>
      <w:r>
        <w:br/>
        <w:t>Water, till the Drops fall a little acid; then let it cool,</w:t>
      </w:r>
    </w:p>
    <w:p w14:paraId="7D54F8E9" w14:textId="77777777" w:rsidR="00AC72F0" w:rsidRDefault="00AC72F0" w:rsidP="00AC72F0">
      <w:pPr>
        <w:ind w:firstLine="360"/>
      </w:pPr>
      <w:r>
        <w:t>. and put to it the Spirit, which, separated in the first Distil-</w:t>
      </w:r>
      <w:r>
        <w:br/>
        <w:t>. lation, rectify them together, and there will be a Spirit of</w:t>
      </w:r>
      <w:r>
        <w:br/>
        <w:t>Amber.</w:t>
      </w:r>
    </w:p>
    <w:p w14:paraId="3FDDF583" w14:textId="77777777" w:rsidR="00AC72F0" w:rsidRDefault="00AC72F0" w:rsidP="00AC72F0">
      <w:pPr>
        <w:ind w:firstLine="360"/>
      </w:pPr>
      <w:r>
        <w:t>We have included three Medicines in one Process, because</w:t>
      </w:r>
      <w:r>
        <w:br/>
        <w:t>they so naturally arise out os the same. The rectify’d Oil is</w:t>
      </w:r>
      <w:r>
        <w:br/>
        <w:t>sometimes internally prescribed in nervous Cares, joined with</w:t>
      </w:r>
      <w:r>
        <w:br/>
        <w:t>Spirit of Sel Ammoniac, or of Lavender, or other Liquors,</w:t>
      </w:r>
      <w:r>
        <w:br/>
        <w:t>from five to sifreen Drops. The thicker Oil is most ufed ex-</w:t>
      </w:r>
      <w:r>
        <w:br/>
        <w:t>ternally in fixed rheumatic Pains and Aches, as allo to paralytic</w:t>
      </w:r>
      <w:r>
        <w:br/>
        <w:t>Limbs; butfome commend it inwardly in old Gleets, and say</w:t>
      </w:r>
      <w:r>
        <w:br/>
        <w:t>it answers even when the hest Turpentine Balsams fail. The</w:t>
      </w:r>
      <w:r>
        <w:br/>
        <w:t>Spirit is used much to the fame Purpose, both internally anil</w:t>
      </w:r>
      <w:r>
        <w:br/>
        <w:t>externally, from ten Drops to one Dram in any convenient</w:t>
      </w:r>
      <w:r>
        <w:br/>
        <w:t>Vehicle, inwardly; and outwardly, rubbed in by itself, or</w:t>
      </w:r>
      <w:r>
        <w:br/>
        <w:t>miked with other suitable Liquors. But the volatlle Salt is the</w:t>
      </w:r>
      <w:r>
        <w:br/>
        <w:t>main Part, and fo much in ofe, that the other are of little</w:t>
      </w:r>
      <w:r>
        <w:br/>
        <w:t xml:space="preserve">Value with </w:t>
      </w:r>
      <w:r>
        <w:rPr>
          <w:lang w:val="la-Latn" w:eastAsia="la-Latn" w:bidi="la-Latn"/>
        </w:rPr>
        <w:t xml:space="preserve">respecti </w:t>
      </w:r>
      <w:r>
        <w:t>to it; the Demand for this being vastly</w:t>
      </w:r>
      <w:r>
        <w:br/>
        <w:t>greater than for the other, in proportion to what every pro-</w:t>
      </w:r>
      <w:r>
        <w:br/>
        <w:t>cess necessarily produces of each. This is a most admirable</w:t>
      </w:r>
      <w:r>
        <w:br/>
        <w:t>cephalic Detergent It extremely attenuates, cuts and pene-</w:t>
      </w:r>
      <w:r>
        <w:br/>
        <w:t>frates into the most remote and minute Recesses, where-</w:t>
      </w:r>
      <w:r>
        <w:br/>
        <w:t>by the whole nervous System is, as it were, new fcoutid.</w:t>
      </w:r>
      <w:r>
        <w:br/>
        <w:t>Its chief Tendency in Secretion, and whet it carries along with</w:t>
      </w:r>
      <w:r>
        <w:br/>
        <w:t>it, is by Urine. In the convulsive Deliriums of Fevers it is</w:t>
      </w:r>
      <w:r>
        <w:br/>
        <w:t>mightily prefcrihed, and is reckoned not inferior to any thing</w:t>
      </w:r>
      <w:r>
        <w:br/>
        <w:t>' in fuch Intentions; because, besides its peculiar Efficacy upon</w:t>
      </w:r>
      <w:r>
        <w:br/>
        <w:t>the Nerves, it also conduces much with Alexipharmacs to pro-</w:t>
      </w:r>
      <w:r>
        <w:br/>
        <w:t>rnote a Diaphoresis : In all chronic Cafes likewise, as Epilep-</w:t>
      </w:r>
      <w:r>
        <w:br/>
        <w:t>sies, Palsies, and the like, it is scarce ever left out of Prescrip-</w:t>
      </w:r>
      <w:r>
        <w:br/>
        <w:t>tion : The Dose is usually from three Grains to fifteen. This</w:t>
      </w:r>
      <w:r>
        <w:br/>
        <w:t>Salt has further one ufeful property, which seems attended to</w:t>
      </w:r>
      <w:r>
        <w:br/>
        <w:t xml:space="preserve">but by sew, and that is, quickening the Operation of </w:t>
      </w:r>
      <w:r>
        <w:rPr>
          <w:lang w:val="la-Latn" w:eastAsia="la-Latn" w:bidi="la-Latn"/>
        </w:rPr>
        <w:t>forne</w:t>
      </w:r>
      <w:r>
        <w:rPr>
          <w:lang w:val="la-Latn" w:eastAsia="la-Latn" w:bidi="la-Latn"/>
        </w:rPr>
        <w:br/>
      </w:r>
      <w:r>
        <w:t>Cathartics, especially of the aloetic and resinous Kind. A few</w:t>
      </w:r>
      <w:r>
        <w:br/>
        <w:t>. Grains, with any of the milder officinal Pills, as Rush, and</w:t>
      </w:r>
      <w:r>
        <w:br/>
        <w:t>the like, will make them brisker by much in Operation, and</w:t>
      </w:r>
      <w:r>
        <w:br/>
        <w:t>yet rather milder; and this it seems to do, by dividing rhe</w:t>
      </w:r>
      <w:r>
        <w:br/>
        <w:t>Parts of these Medicines so readily in the Stomach, that they</w:t>
      </w:r>
      <w:r>
        <w:br/>
        <w:t>begin to exert themselves sooner than they otherwise would.</w:t>
      </w:r>
    </w:p>
    <w:p w14:paraId="41206799" w14:textId="77777777" w:rsidR="00AC72F0" w:rsidRDefault="00AC72F0" w:rsidP="00AC72F0">
      <w:pPr>
        <w:ind w:firstLine="360"/>
      </w:pPr>
      <w:r>
        <w:t>dine great Consumption of this Medicine, in Comparison to</w:t>
      </w:r>
      <w:r>
        <w:br/>
        <w:t>what the Amber produces of it, and the Price, upon that ac-</w:t>
      </w:r>
      <w:r>
        <w:br/>
        <w:t>count, it bears, is fo tempting to the Avarice of the present</w:t>
      </w:r>
      <w:r>
        <w:br/>
        <w:t>degenerate Race of Chymists,. that it is most abominably adul-</w:t>
      </w:r>
      <w:r>
        <w:br/>
        <w:t>terated ; and therefore not to be trusted to from any Hands,</w:t>
      </w:r>
      <w:r>
        <w:br/>
        <w:t>but those who make it for their own Use. Some of these, once</w:t>
      </w:r>
      <w:r>
        <w:br/>
        <w:t>otherwise inspired Philosophers, sophisticate it with Sal Am-</w:t>
      </w:r>
      <w:r>
        <w:br/>
        <w:t>mohiac, with Nitre, some with Cream of Tartar, and others,</w:t>
      </w:r>
      <w:r>
        <w:br/>
        <w:t>with Salt of Coral.</w:t>
      </w:r>
    </w:p>
    <w:p w14:paraId="13333D97" w14:textId="77777777" w:rsidR="00AC72F0" w:rsidRDefault="00AC72F0" w:rsidP="00AC72F0">
      <w:pPr>
        <w:ind w:firstLine="360"/>
      </w:pPr>
      <w:r>
        <w:t>The first of these Cheats may be discovered by a strong uri-</w:t>
      </w:r>
      <w:r>
        <w:br/>
        <w:t>nous Scent, if it he rubhid with Salt of Tartar; the second by</w:t>
      </w:r>
      <w:r>
        <w:br/>
        <w:t>its nitrous Taste ; the third by Solution in clear Water: For</w:t>
      </w:r>
      <w:r>
        <w:br/>
        <w:t>the Salt of Amher will much sooner dissolve than the Tartar,</w:t>
      </w:r>
      <w:r>
        <w:br/>
        <w:t>and therefore manifestly leave that behind to View, and the</w:t>
      </w:r>
      <w:r>
        <w:br/>
        <w:t>last is discoverable by trying it upon a red-hot Iron; for the</w:t>
      </w:r>
      <w:r>
        <w:br/>
        <w:t>genuine Salt will fly away, rhe Vinegar, which rhe Coral had</w:t>
      </w:r>
      <w:r>
        <w:br/>
        <w:t>absorb’d, will be destroy’d, and nothing but an insipid Earth</w:t>
      </w:r>
      <w:r>
        <w:br/>
        <w:t>he lefr upon the Iron.</w:t>
      </w:r>
    </w:p>
    <w:p w14:paraId="2FCE77A3" w14:textId="77777777" w:rsidR="00AC72F0" w:rsidRDefault="00AC72F0" w:rsidP="00AC72F0">
      <w:pPr>
        <w:ind w:firstLine="360"/>
      </w:pPr>
      <w:r>
        <w:t>This Salt much best fits the Forms os Boles, Pills or Eleilu-</w:t>
      </w:r>
      <w:r>
        <w:br/>
      </w:r>
      <w:r>
        <w:lastRenderedPageBreak/>
        <w:t xml:space="preserve">- </w:t>
      </w:r>
      <w:r>
        <w:rPr>
          <w:lang w:val="la-Latn" w:eastAsia="la-Latn" w:bidi="la-Latn"/>
        </w:rPr>
        <w:t xml:space="preserve">aries </w:t>
      </w:r>
      <w:r>
        <w:t>for taking; because In Juleps and Draughts, in which</w:t>
      </w:r>
      <w:r>
        <w:br/>
        <w:t>sometimes it is inadvertently order’d, it is extremely nauseous;</w:t>
      </w:r>
      <w:r>
        <w:br/>
      </w:r>
      <w:r>
        <w:rPr>
          <w:b/>
          <w:bCs/>
        </w:rPr>
        <w:t xml:space="preserve">the </w:t>
      </w:r>
      <w:r>
        <w:t>genuine Salt'having a mixed Relish of Salt and Sulphur,</w:t>
      </w:r>
      <w:r>
        <w:br/>
        <w:t>which in a .liquid Form lies so naked to the Palate, that it often</w:t>
      </w:r>
      <w:r>
        <w:br/>
        <w:t xml:space="preserve">urges the </w:t>
      </w:r>
      <w:r>
        <w:rPr>
          <w:lang w:val="la-Latn" w:eastAsia="la-Latn" w:bidi="la-Latn"/>
        </w:rPr>
        <w:t xml:space="preserve">Parient </w:t>
      </w:r>
      <w:r>
        <w:t>to reject it by -Vomit immediately aster</w:t>
      </w:r>
      <w:r>
        <w:br/>
        <w:t xml:space="preserve">taking. </w:t>
      </w:r>
      <w:r>
        <w:rPr>
          <w:i/>
          <w:iCs/>
        </w:rPr>
        <w:t xml:space="preserve">Quincofs </w:t>
      </w:r>
      <w:r>
        <w:rPr>
          <w:i/>
          <w:iCs/>
          <w:lang w:val="la-Latn" w:eastAsia="la-Latn" w:bidi="la-Latn"/>
        </w:rPr>
        <w:t>Dispensat.</w:t>
      </w:r>
    </w:p>
    <w:p w14:paraId="1ED08162" w14:textId="77777777" w:rsidR="00AC72F0" w:rsidRDefault="00AC72F0" w:rsidP="00AC72F0">
      <w:pPr>
        <w:ind w:firstLine="360"/>
      </w:pPr>
      <w:r>
        <w:t>Many Chemists endeavour to recommend their Salt of Am-</w:t>
      </w:r>
      <w:r>
        <w:br/>
        <w:t>ber, by its extraordinary Whiteness, "and this is generally a Sign</w:t>
      </w:r>
      <w:r>
        <w:br/>
        <w:t>of its being adulterated; hut, if genuine, it is much the worse</w:t>
      </w:r>
      <w:r>
        <w:br/>
        <w:t>for being depriv’d of all its Oil, which makes it look brown.</w:t>
      </w:r>
    </w:p>
    <w:p w14:paraId="400045EC" w14:textId="77777777" w:rsidR="00AC72F0" w:rsidRDefault="00AC72F0" w:rsidP="00AC72F0">
      <w:pPr>
        <w:ind w:firstLine="360"/>
      </w:pPr>
      <w:r>
        <w:t>The volatile Salt is diuretic, and esteemed a Specific in hy-</w:t>
      </w:r>
      <w:r>
        <w:br/>
        <w:t>sterical, convulsive, and spasmodic Complaints, taken from</w:t>
      </w:r>
      <w:r>
        <w:br/>
        <w:t>ten Grains to half a Dram ., and with that is prepared the the-</w:t>
      </w:r>
      <w:r>
        <w:br/>
        <w:t xml:space="preserve">cinated Liquor of Hartshorn of </w:t>
      </w:r>
      <w:r>
        <w:rPr>
          <w:i/>
          <w:iCs/>
        </w:rPr>
        <w:t>Michael,</w:t>
      </w:r>
      <w:r>
        <w:t xml:space="preserve"> very much recom-</w:t>
      </w:r>
      <w:r>
        <w:br/>
        <w:t>mended in the epileptic Fits of Children. This Liquor is made</w:t>
      </w:r>
      <w:r>
        <w:br/>
        <w:t>by dissolving as much Salt of Hartshorn and Salt of Amher in</w:t>
      </w:r>
      <w:r>
        <w:br/>
        <w:t>Spirit of Hartshorn, as the Menstruum will take up. The</w:t>
      </w:r>
      <w:r>
        <w:br/>
        <w:t>Oil is useful in hysterical, cephalic, and nervous Complaints,</w:t>
      </w:r>
      <w:r>
        <w:br/>
        <w:t>taken inwardly, from two to twenty Drops. Externally, it is</w:t>
      </w:r>
      <w:r>
        <w:br/>
        <w:t>used in the Gout, Palsy, and Catarrhs, by rubbing it into the</w:t>
      </w:r>
      <w:r>
        <w:br/>
        <w:t>Part affected ; with it is prepared the fuccinated Balsam of Sub</w:t>
      </w:r>
      <w:r>
        <w:br/>
        <w:t xml:space="preserve">pbur ; and it is an Ingredient in the </w:t>
      </w:r>
      <w:r>
        <w:rPr>
          <w:i/>
          <w:iCs/>
          <w:lang w:val="la-Latn" w:eastAsia="la-Latn" w:bidi="la-Latn"/>
        </w:rPr>
        <w:t>Emplastrum Magneticum</w:t>
      </w:r>
      <w:r>
        <w:rPr>
          <w:lang w:val="la-Latn" w:eastAsia="la-Latn" w:bidi="la-Latn"/>
        </w:rPr>
        <w:t xml:space="preserve"> </w:t>
      </w:r>
      <w:r>
        <w:t>of</w:t>
      </w:r>
      <w:r>
        <w:br/>
      </w:r>
      <w:r>
        <w:rPr>
          <w:i/>
          <w:iCs/>
        </w:rPr>
        <w:t>Angelas Sala.</w:t>
      </w:r>
    </w:p>
    <w:p w14:paraId="658746D9" w14:textId="77777777" w:rsidR="00AC72F0" w:rsidRDefault="00AC72F0" w:rsidP="00AC72F0">
      <w:pPr>
        <w:ind w:firstLine="360"/>
      </w:pPr>
      <w:r>
        <w:t xml:space="preserve">Amber is an Ingredient in the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Carabe,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Crate's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Succino,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Gharus’s</w:t>
      </w:r>
      <w:r>
        <w:t xml:space="preserve"> Stomach Plainer; and in his</w:t>
      </w:r>
      <w:r>
        <w:br/>
        <w:t xml:space="preserve">diapheretic and styptic Plaisters. </w:t>
      </w:r>
      <w:r>
        <w:rPr>
          <w:i/>
          <w:iCs/>
        </w:rPr>
        <w:t>Geoffrey.</w:t>
      </w:r>
    </w:p>
    <w:p w14:paraId="11B5E40D" w14:textId="77777777" w:rsidR="00AC72F0" w:rsidRDefault="00AC72F0" w:rsidP="00AC72F0">
      <w:r>
        <w:rPr>
          <w:i/>
          <w:iCs/>
          <w:lang w:val="la-Latn" w:eastAsia="la-Latn" w:bidi="la-Latn"/>
        </w:rPr>
        <w:t>Succini potestates,</w:t>
      </w:r>
      <w:r>
        <w:rPr>
          <w:lang w:val="la-Latn" w:eastAsia="la-Latn" w:bidi="la-Latn"/>
        </w:rPr>
        <w:t xml:space="preserve"> </w:t>
      </w:r>
      <w:r>
        <w:t>powers of Amber:</w:t>
      </w:r>
    </w:p>
    <w:p w14:paraId="09FA8BCF" w14:textId="77777777" w:rsidR="00AC72F0" w:rsidRDefault="00AC72F0" w:rsidP="00AC72F0">
      <w:pPr>
        <w:ind w:firstLine="360"/>
      </w:pPr>
      <w:r>
        <w:t>Take Oil of Amher, one Ounce volatile Sal Ammoniac,</w:t>
      </w:r>
      <w:r>
        <w:br/>
        <w:t>half an Ounce; grind the Oil and Salt well together.in a</w:t>
      </w:r>
      <w:r>
        <w:br/>
        <w:t>little Mortar ;. pour to them Spirit of Wine tartatized,</w:t>
      </w:r>
      <w:r>
        <w:br/>
        <w:t>balsa Pound; and put them asterwardSinto a Bolt-head-;</w:t>
      </w:r>
      <w:r>
        <w:br/>
        <w:t>invert a llttle Glass to make it fit for Circulation. Lute</w:t>
      </w:r>
      <w:r>
        <w:br/>
        <w:t>well the Joint, and put.it in wannsSand, to stand in</w:t>
      </w:r>
      <w:r>
        <w:br/>
        <w:t>- Digestion for sour or five Days, shaking it two or three</w:t>
      </w:r>
      <w:r>
        <w:br/>
        <w:t>tones every Day, in which time the Spirit of Wine will</w:t>
      </w:r>
      <w:r>
        <w:br/>
        <w:t>have imbibed the Oil and Salt ; set it by, and-when it.is</w:t>
      </w:r>
      <w:r>
        <w:br/>
        <w:t>. conl, put it in a Phial well stopp’d, for Use. . - r</w:t>
      </w:r>
      <w:r>
        <w:br/>
        <w:t>-This has the Virtues of the Oil, and is fitter, for Prescrip-</w:t>
      </w:r>
      <w:r>
        <w:br/>
        <w:t>tion internally, because it better mixes with any Vehicle for</w:t>
      </w:r>
      <w:r>
        <w:br/>
        <w:t>the Conveniency of taking. Its Dose is from ten Drops to</w:t>
      </w:r>
      <w:r>
        <w:br/>
        <w:t xml:space="preserve">thirty or forty. </w:t>
      </w:r>
      <w:r>
        <w:rPr>
          <w:i/>
          <w:iCs/>
        </w:rPr>
        <w:t xml:space="preserve">Quinceyso </w:t>
      </w:r>
      <w:r>
        <w:rPr>
          <w:i/>
          <w:iCs/>
          <w:lang w:val="la-Latn" w:eastAsia="la-Latn" w:bidi="la-Latn"/>
        </w:rPr>
        <w:t>Dispensat.</w:t>
      </w:r>
    </w:p>
    <w:p w14:paraId="6BD249CE" w14:textId="77777777" w:rsidR="00AC72F0" w:rsidRDefault="00AC72F0" w:rsidP="00AC72F0">
      <w:r>
        <w:rPr>
          <w:lang w:val="la-Latn" w:eastAsia="la-Latn" w:bidi="la-Latn"/>
        </w:rPr>
        <w:t xml:space="preserve">Boerhaave^ </w:t>
      </w:r>
      <w:r>
        <w:rPr>
          <w:i/>
          <w:iCs/>
        </w:rPr>
        <w:t>Analysts of Amber. . -</w:t>
      </w:r>
    </w:p>
    <w:p w14:paraId="7D665A38" w14:textId="77777777" w:rsidR="00AC72F0" w:rsidRDefault="00AC72F0" w:rsidP="00AC72F0">
      <w:pPr>
        <w:ind w:firstLine="360"/>
      </w:pPr>
      <w:r>
        <w:t>Take - a capacious Glass Retort, with its Neck cut off, so</w:t>
      </w:r>
      <w:r>
        <w:br/>
        <w:t>as to leave an Orifice two inches wide or more ; put into it</w:t>
      </w:r>
      <w:r>
        <w:br/>
        <w:t>Pieces of common Amber, well cleansed from Sand, Dust, or ~</w:t>
      </w:r>
      <w:r>
        <w:br/>
        <w:t>other Fouiness, so that it may fist two thirds of the Cavity.</w:t>
      </w:r>
      <w:r>
        <w:br/>
        <w:t>Apply a large Receiver, and lute theJrrnctirre with the common</w:t>
      </w:r>
      <w:r>
        <w:br/>
        <w:t>Luting; distil in a Sand Furnace, with a Degree of Heat .a .</w:t>
      </w:r>
      <w:r>
        <w:br/>
        <w:t>little greater than that of hosting Water; thus there will come</w:t>
      </w:r>
      <w:r>
        <w:br/>
        <w:t>over a copious, thin, limpid Oil; Continue this Degree of</w:t>
      </w:r>
      <w:r>
        <w:br/>
        <w:t>Heat, so-long as any Oil comes over, and keep it separate.</w:t>
      </w:r>
      <w:r>
        <w:br/>
        <w:t>Then apply the Receiver again, and cautiousty raise the Fire,</w:t>
      </w:r>
      <w:r>
        <w:br/>
        <w:t>till a second Oil begins to rife, which will be yellow, large in</w:t>
      </w:r>
      <w:r>
        <w:br/>
        <w:t xml:space="preserve">Quantity, and still transparent </w:t>
      </w:r>
      <w:r>
        <w:rPr>
          <w:lang w:val="el-GR" w:eastAsia="el-GR" w:bidi="el-GR"/>
        </w:rPr>
        <w:t xml:space="preserve">ι </w:t>
      </w:r>
      <w:r>
        <w:t>Proceed patiently with the</w:t>
      </w:r>
      <w:r>
        <w:br/>
        <w:t>fame Degree of Heat, so long as this Oil comes over, which</w:t>
      </w:r>
      <w:r>
        <w:br/>
        <w:t>it continues to do for a considerable time ; but for the Elegance</w:t>
      </w:r>
      <w:r>
        <w:br/>
        <w:t>of the Operation, this also might be kept separate. Now,</w:t>
      </w:r>
      <w:r>
        <w:br/>
        <w:t>again, raise the File gradually, till a white, saline, woolly</w:t>
      </w:r>
      <w:r>
        <w:br/>
        <w:t>Matter appears in the Receiver, but particularly in the Neck ;</w:t>
      </w:r>
      <w:r>
        <w:br/>
        <w:t>then gradually raise this Fire a little, and continue it increasing,</w:t>
      </w:r>
      <w:r>
        <w:br/>
        <w:t>till no more of this Matter comes over; but the Fire must not '</w:t>
      </w:r>
      <w:r>
        <w:br/>
        <w:t>be increased too quick, otherwise the volatile Salt would mix</w:t>
      </w:r>
      <w:r>
        <w:br/>
        <w:t>with the gross Oil, that should follow after, and thus be in a</w:t>
      </w:r>
      <w:r>
        <w:br/>
        <w:t>great measure lost therein. It is best to remove the Receiver,</w:t>
      </w:r>
      <w:r>
        <w:br/>
        <w:t>take out the Productions, and keep them separate; hut during</w:t>
      </w:r>
      <w:r>
        <w:br/>
        <w:t>rhe whole time, that this volatile Salt funs, a red Oil also</w:t>
      </w:r>
      <w:r>
        <w:br/>
        <w:t>comes over, still almost transparent. The Fire being now in-</w:t>
      </w:r>
      <w:r>
        <w:br/>
        <w:t>creased to the utmost, there comes over a gross, viscous, fat</w:t>
      </w:r>
      <w:r>
        <w:br/>
        <w:t>Oil, thick like Turpentine. When this is risen, if a Fire of</w:t>
      </w:r>
      <w:r>
        <w:br/>
        <w:t>Suppression he given, the whole black Matter now hecomes</w:t>
      </w:r>
      <w:r>
        <w:br/>
        <w:t>flatulent, rises into the Neck os the Retort;'and thus come,</w:t>
      </w:r>
      <w:r>
        <w:br/>
        <w:t>into the Receiver, in form of a bard, black Mass; so that if</w:t>
      </w:r>
      <w:r>
        <w:br/>
        <w:t>the Neck of the Retort is not left wide, it will be thus blocked</w:t>
      </w:r>
      <w:r>
        <w:br/>
        <w:t>up, and the Glass be buist in a dangerous manner, with a loud</w:t>
      </w:r>
      <w:r>
        <w:br/>
        <w:t>Noise, and soften a firing of the Matter But if, before the</w:t>
      </w:r>
      <w:r>
        <w:br/>
        <w:t>Fire of Suppression was used, a large Quantity of Sand were</w:t>
      </w:r>
      <w:r>
        <w:br/>
        <w:t>thrown upon this last Remainder, it will divide the Matter, and</w:t>
      </w:r>
      <w:r>
        <w:br/>
        <w:t>cause it to come over, without Danger, in a black and dry</w:t>
      </w:r>
      <w:r>
        <w:br/>
        <w:t>Form. There remains at the Bottom of the Retort, a very</w:t>
      </w:r>
      <w:r>
        <w:br/>
      </w:r>
      <w:r>
        <w:lastRenderedPageBreak/>
        <w:t>sinall Quantity of brittle Foeces, of source any Significance, fo</w:t>
      </w:r>
      <w:r>
        <w:br/>
        <w:t>that the whole is volatile. If the Operation be carefully per-</w:t>
      </w:r>
      <w:r>
        <w:br/>
        <w:t>formed, so many different Productions are obtained, which</w:t>
      </w:r>
      <w:r>
        <w:br/>
        <w:t>may be purified by a new Distillation, and he rendered thin and</w:t>
      </w:r>
      <w:r>
        <w:br/>
        <w:t>limpid; but the volatile Salt, collectsd by itself, is perfectly</w:t>
      </w:r>
      <w:r>
        <w:br/>
        <w:t>acid. And this is the only Method, that! know, whereby a</w:t>
      </w:r>
      <w:r>
        <w:br/>
        <w:t xml:space="preserve">true </w:t>
      </w:r>
      <w:r>
        <w:rPr>
          <w:lang w:val="la-Latn" w:eastAsia="la-Latn" w:bidi="la-Latn"/>
        </w:rPr>
        <w:t xml:space="preserve">Acidus </w:t>
      </w:r>
      <w:r>
        <w:t>obtained in a solid saline Form ; for we have no</w:t>
      </w:r>
      <w:r>
        <w:br/>
        <w:t xml:space="preserve">instance thereof in any other vegetable, animal, or </w:t>
      </w:r>
      <w:r>
        <w:rPr>
          <w:lang w:val="la-Latn" w:eastAsia="la-Latn" w:bidi="la-Latn"/>
        </w:rPr>
        <w:t>fossile</w:t>
      </w:r>
      <w:r>
        <w:rPr>
          <w:lang w:val="la-Latn" w:eastAsia="la-Latn" w:bidi="la-Latn"/>
        </w:rPr>
        <w:br/>
      </w:r>
      <w:r>
        <w:t>Substance.</w:t>
      </w:r>
      <w:r>
        <w:rPr>
          <w:vertAlign w:val="superscript"/>
        </w:rPr>
        <w:t>;</w:t>
      </w:r>
      <w:r>
        <w:t xml:space="preserve"> Tartar indeed is acid, hut as it is scarcely dissolvable</w:t>
      </w:r>
      <w:r>
        <w:br/>
        <w:t xml:space="preserve">in Water, does not </w:t>
      </w:r>
      <w:r>
        <w:rPr>
          <w:lang w:val="la-Latn" w:eastAsia="la-Latn" w:bidi="la-Latn"/>
        </w:rPr>
        <w:t xml:space="preserve">deferve </w:t>
      </w:r>
      <w:r>
        <w:t>the Name of a Salt. Oil of Vitriol,</w:t>
      </w:r>
      <w:r>
        <w:br/>
        <w:t>brought to an extreme Degree of Purity, shoots, in Winter-.</w:t>
      </w:r>
      <w:r>
        <w:br/>
        <w:t>nine, into transparent solid Crystals, but immediately dissolves</w:t>
      </w:r>
      <w:r>
        <w:br/>
        <w:t>again, and appears fluid as soon as the Cold is a little dimi-</w:t>
      </w:r>
      <w:r>
        <w:br/>
        <w:t>nished ; but the Salt of Amher long continues the seme.</w:t>
      </w:r>
    </w:p>
    <w:p w14:paraId="5AA0163F" w14:textId="77777777" w:rsidR="00AC72F0" w:rsidRDefault="00AC72F0" w:rsidP="00AC72F0">
      <w:r>
        <w:t>REMARKS,</w:t>
      </w:r>
    </w:p>
    <w:p w14:paraId="4A824B20" w14:textId="77777777" w:rsidR="00AC72F0" w:rsidRDefault="00AC72F0" w:rsidP="00AC72F0">
      <w:pPr>
        <w:ind w:left="360" w:hanging="360"/>
      </w:pPr>
      <w:r>
        <w:t>Amher thus appears to be a very particular Bodj’; its Oil re-</w:t>
      </w:r>
      <w:r>
        <w:br/>
        <w:t xml:space="preserve">sembles the </w:t>
      </w:r>
      <w:r>
        <w:rPr>
          <w:lang w:val="la-Latn" w:eastAsia="la-Latn" w:bidi="la-Latn"/>
        </w:rPr>
        <w:t xml:space="preserve">fossile </w:t>
      </w:r>
      <w:r>
        <w:t xml:space="preserve">Oils </w:t>
      </w:r>
      <w:r>
        <w:rPr>
          <w:i/>
          <w:iCs/>
        </w:rPr>
        <w:t>of</w:t>
      </w:r>
      <w:r>
        <w:t xml:space="preserve"> Petroleum, Naphtha, and the like;</w:t>
      </w:r>
      <w:r>
        <w:br w:type="page"/>
      </w:r>
    </w:p>
    <w:p w14:paraId="0388D51C" w14:textId="77777777" w:rsidR="00AC72F0" w:rsidRDefault="00AC72F0" w:rsidP="00AC72F0">
      <w:pPr>
        <w:ind w:firstLine="360"/>
      </w:pPr>
      <w:r>
        <w:lastRenderedPageBreak/>
        <w:t>hisi the Remainder, aster the first or second is come over,</w:t>
      </w:r>
      <w:r>
        <w:br/>
        <w:t>nearly resembles Jet. and the acid Salt feerns somewhat vitri-</w:t>
      </w:r>
      <w:r>
        <w:br/>
        <w:t>olic. But the seme thing,concreced, wonderfully differs from</w:t>
      </w:r>
      <w:r>
        <w:br/>
        <w:t>those Parts,, into which Chymistry resolves it. Who would</w:t>
      </w:r>
      <w:r>
        <w:br/>
        <w:t>think, thet Amber, itsTowder, its liquid Solution in Alcohol,</w:t>
      </w:r>
      <w:r>
        <w:br/>
        <w:t>the Powder precipitated from its Tincture with Water after</w:t>
      </w:r>
      <w:r>
        <w:br/>
        <w:t>.Distillation, and then washed; the Oils, Salt, and Colo-</w:t>
      </w:r>
      <w:r>
        <w:br/>
        <w:t>phony after Distillation, proceeded from the same Matter ?</w:t>
      </w:r>
      <w:r>
        <w:br/>
        <w:t>. Who could know the proper Virtues of each, and who, by</w:t>
      </w:r>
      <w:r>
        <w:br/>
        <w:t>joining them together again, could recompose Amber ? The</w:t>
      </w:r>
      <w:r>
        <w:br/>
        <w:t>Oils, being purified by a repeated Distillation, heve a sharp,</w:t>
      </w:r>
      <w:r>
        <w:br/>
        <w:t>balsamic, excising, diaphoretic, diuretic, emmenagogic, and</w:t>
      </w:r>
      <w:r>
        <w:br/>
        <w:t>anti-hysteric Virtue, and when externally used, by way of Li-</w:t>
      </w:r>
      <w:r>
        <w:br/>
        <w:t>niment, are very serviceable in restoring contracted, weak;</w:t>
      </w:r>
      <w:r>
        <w:br/>
        <w:t>paralytio, torpid Limbs: The volatile Salt is gratefully acid,</w:t>
      </w:r>
      <w:r>
        <w:br/>
        <w:t>balsamic, unctirous, penetrating, preservative, and stimula-</w:t>
      </w:r>
      <w:r>
        <w:br/>
        <w:t>ting to the Nerves and Spirits, being a true, volatile, acid,</w:t>
      </w:r>
      <w:r>
        <w:br/>
        <w:t>Oily Salt, and therefore a capital Anti-hysteric and Diuretic;</w:t>
      </w:r>
      <w:r>
        <w:br/>
        <w:t xml:space="preserve">especially, if purified by a second Distillation. </w:t>
      </w:r>
      <w:r>
        <w:rPr>
          <w:i/>
          <w:iCs/>
        </w:rPr>
        <w:t>B'oerhaavrs</w:t>
      </w:r>
      <w:r>
        <w:rPr>
          <w:i/>
          <w:iCs/>
        </w:rPr>
        <w:br/>
        <w:t>Chymistry.</w:t>
      </w:r>
    </w:p>
    <w:p w14:paraId="3364356A" w14:textId="77777777" w:rsidR="00AC72F0" w:rsidRDefault="00AC72F0" w:rsidP="00AC72F0">
      <w:pPr>
        <w:ind w:firstLine="360"/>
      </w:pPr>
      <w:r>
        <w:t>There is a Drug very different from those above-mentioned:,</w:t>
      </w:r>
      <w:r>
        <w:br/>
        <w:t xml:space="preserve">. which is culled </w:t>
      </w:r>
      <w:r>
        <w:rPr>
          <w:i/>
          <w:iCs/>
        </w:rPr>
        <w:t>Liquid-Ambar.</w:t>
      </w:r>
      <w:r>
        <w:t xml:space="preserve"> It is thus distinguish’d:</w:t>
      </w:r>
      <w:r>
        <w:br/>
        <w:t xml:space="preserve">Y LIQUID-AMBAR, </w:t>
      </w:r>
      <w:r>
        <w:rPr>
          <w:i/>
          <w:iCs/>
        </w:rPr>
        <w:t>lessee. Cluse Exot.</w:t>
      </w:r>
      <w:r>
        <w:t xml:space="preserve"> 302. </w:t>
      </w:r>
      <w:r>
        <w:rPr>
          <w:i/>
          <w:iCs/>
        </w:rPr>
        <w:t>J Oof. Dendr.</w:t>
      </w:r>
      <w:r>
        <w:t xml:space="preserve"> 353.</w:t>
      </w:r>
    </w:p>
    <w:p w14:paraId="2661FDB9" w14:textId="77777777" w:rsidR="00AC72F0" w:rsidRDefault="00AC72F0" w:rsidP="00AC72F0">
      <w:pPr>
        <w:tabs>
          <w:tab w:val="left" w:pos="2370"/>
        </w:tabs>
      </w:pPr>
      <w:r>
        <w:rPr>
          <w:i/>
          <w:iCs/>
        </w:rPr>
        <w:t xml:space="preserve">. ~ De Lacs Ind. </w:t>
      </w:r>
      <w:r>
        <w:rPr>
          <w:i/>
          <w:iCs/>
          <w:lang w:val="la-Latn" w:eastAsia="la-Latn" w:bidi="la-Latn"/>
        </w:rPr>
        <w:t>Occide</w:t>
      </w:r>
      <w:r>
        <w:rPr>
          <w:lang w:val="la-Latn" w:eastAsia="la-Latn" w:bidi="la-Latn"/>
        </w:rPr>
        <w:t xml:space="preserve"> </w:t>
      </w:r>
      <w:r>
        <w:t xml:space="preserve">222. </w:t>
      </w:r>
      <w:r>
        <w:rPr>
          <w:i/>
          <w:iCs/>
        </w:rPr>
        <w:t>C. B. Pin.</w:t>
      </w:r>
      <w:r>
        <w:t xml:space="preserve"> 502. </w:t>
      </w:r>
      <w:r>
        <w:rPr>
          <w:i/>
          <w:iCs/>
        </w:rPr>
        <w:t>Park. Theat.</w:t>
      </w:r>
      <w:r>
        <w:rPr>
          <w:i/>
          <w:iCs/>
        </w:rPr>
        <w:br/>
      </w:r>
      <w:r>
        <w:t xml:space="preserve">-1509. </w:t>
      </w:r>
      <w:r>
        <w:rPr>
          <w:i/>
          <w:iCs/>
        </w:rPr>
        <w:t>Raii durst.</w:t>
      </w:r>
      <w:r>
        <w:t xml:space="preserve"> 2. I 848.</w:t>
      </w:r>
      <w:r>
        <w:tab/>
      </w:r>
      <w:r>
        <w:rPr>
          <w:i/>
          <w:iCs/>
          <w:lang w:val="la-Latn" w:eastAsia="la-Latn" w:bidi="la-Latn"/>
        </w:rPr>
        <w:t>Liquide</w:t>
      </w:r>
      <w:r>
        <w:rPr>
          <w:i/>
          <w:iCs/>
        </w:rPr>
        <w:t xml:space="preserve">ambar </w:t>
      </w:r>
      <w:r>
        <w:rPr>
          <w:i/>
          <w:iCs/>
          <w:lang w:val="la-Latn" w:eastAsia="la-Latn" w:bidi="la-Latn"/>
        </w:rPr>
        <w:t>resina arboris</w:t>
      </w:r>
    </w:p>
    <w:p w14:paraId="184F705C" w14:textId="77777777" w:rsidR="00AC72F0" w:rsidRDefault="00AC72F0" w:rsidP="00AC72F0">
      <w:r>
        <w:rPr>
          <w:i/>
          <w:iCs/>
        </w:rPr>
        <w:t xml:space="preserve">Ocoselt dicta, </w:t>
      </w:r>
      <w:r>
        <w:rPr>
          <w:i/>
          <w:iCs/>
          <w:lang w:val="la-Latn" w:eastAsia="la-Latn" w:bidi="la-Latn"/>
        </w:rPr>
        <w:t>foliis hederae, odere Styracis liquidae,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i.</w:t>
      </w:r>
    </w:p>
    <w:p w14:paraId="3A963E35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-323. </w:t>
      </w:r>
      <w:r>
        <w:rPr>
          <w:i/>
          <w:iCs/>
          <w:lang w:val="la-Latn" w:eastAsia="la-Latn" w:bidi="la-Latn"/>
        </w:rPr>
        <w:t>Liquid-ambant arbor-seue Styracifera, acerisfolio, fructu</w:t>
      </w:r>
      <w:r>
        <w:rPr>
          <w:i/>
          <w:iCs/>
          <w:lang w:val="la-Latn" w:eastAsia="la-Latn" w:bidi="la-Latn"/>
        </w:rPr>
        <w:br/>
        <w:t>iribuleide,</w:t>
      </w:r>
      <w:r>
        <w:rPr>
          <w:lang w:val="la-Latn" w:eastAsia="la-Latn" w:bidi="la-Latn"/>
        </w:rPr>
        <w:t xml:space="preserve"> (i. e.) </w:t>
      </w:r>
      <w:r>
        <w:rPr>
          <w:i/>
          <w:iCs/>
          <w:lang w:val="la-Latn" w:eastAsia="la-Latn" w:bidi="la-Latn"/>
        </w:rPr>
        <w:t>pericarpla orbiculari ex quarnplurimis apicibus</w:t>
      </w:r>
      <w:r>
        <w:rPr>
          <w:i/>
          <w:iCs/>
          <w:lang w:val="la-Latn" w:eastAsia="la-Latn" w:bidi="la-Latn"/>
        </w:rPr>
        <w:br/>
        <w:t>coagmentato semen recondens,</w:t>
      </w:r>
      <w:r>
        <w:rPr>
          <w:lang w:val="la-Latn" w:eastAsia="la-Latn" w:bidi="la-Latn"/>
        </w:rPr>
        <w:t xml:space="preserve"> </w:t>
      </w:r>
      <w:r>
        <w:t xml:space="preserve">Pluk. Almag. </w:t>
      </w:r>
      <w:r>
        <w:rPr>
          <w:lang w:val="la-Latn" w:eastAsia="la-Latn" w:bidi="la-Latn"/>
        </w:rPr>
        <w:t xml:space="preserve">224. Phytog. </w:t>
      </w:r>
      <w:r>
        <w:t>Tab.</w:t>
      </w:r>
      <w:r>
        <w:br/>
      </w:r>
      <w:r>
        <w:rPr>
          <w:lang w:val="la-Latn" w:eastAsia="la-Latn" w:bidi="la-Latn"/>
        </w:rPr>
        <w:t xml:space="preserve">42. </w:t>
      </w:r>
      <w:r>
        <w:rPr>
          <w:i/>
          <w:iCs/>
          <w:lang w:val="la-Latn" w:eastAsia="la-Latn" w:bidi="la-Latn"/>
        </w:rPr>
        <w:t>Xochiocotzo Qudhuitl, seu arbor Liquideambarurn Indicum,</w:t>
      </w:r>
      <w:r>
        <w:rPr>
          <w:i/>
          <w:iCs/>
          <w:lang w:val="la-Latn" w:eastAsia="la-Latn" w:bidi="la-Latn"/>
        </w:rPr>
        <w:br/>
      </w:r>
      <w:r>
        <w:t xml:space="preserve">Hern. </w:t>
      </w:r>
      <w:r>
        <w:rPr>
          <w:lang w:val="la-Latn" w:eastAsia="la-Latn" w:bidi="la-Latn"/>
        </w:rPr>
        <w:t xml:space="preserve">96. </w:t>
      </w:r>
      <w:r>
        <w:rPr>
          <w:i/>
          <w:iCs/>
          <w:lang w:val="la-Latn" w:eastAsia="la-Latn" w:bidi="la-Latn"/>
        </w:rPr>
        <w:t>Styrax acerisfolio.</w:t>
      </w:r>
      <w:r>
        <w:rPr>
          <w:lang w:val="la-Latn" w:eastAsia="la-Latn" w:bidi="la-Latn"/>
        </w:rPr>
        <w:t xml:space="preserve"> </w:t>
      </w:r>
      <w:r>
        <w:t xml:space="preserve">Rail Hist. </w:t>
      </w:r>
      <w:r>
        <w:rPr>
          <w:lang w:val="la-Latn" w:eastAsia="la-Latn" w:bidi="la-Latn"/>
        </w:rPr>
        <w:t xml:space="preserve">2. I848. </w:t>
      </w:r>
      <w:r>
        <w:rPr>
          <w:i/>
          <w:iCs/>
          <w:lang w:val="la-Latn" w:eastAsia="la-Latn" w:bidi="la-Latn"/>
        </w:rPr>
        <w:t>Styracem</w:t>
      </w:r>
      <w:r>
        <w:rPr>
          <w:i/>
          <w:iCs/>
          <w:lang w:val="la-Latn" w:eastAsia="la-Latn" w:bidi="la-Latn"/>
        </w:rPr>
        <w:br/>
        <w:t xml:space="preserve">'fundens, vel Styrax arbor Virginiana, aceris </w:t>
      </w:r>
      <w:r>
        <w:rPr>
          <w:i/>
          <w:iCs/>
        </w:rPr>
        <w:t>folio,</w:t>
      </w:r>
      <w:r>
        <w:t xml:space="preserve"> Breyn. Prod.</w:t>
      </w:r>
      <w:r>
        <w:br/>
      </w:r>
      <w:r>
        <w:rPr>
          <w:lang w:val="la-Latn" w:eastAsia="la-Latn" w:bidi="la-Latn"/>
        </w:rPr>
        <w:t xml:space="preserve">'2. 84. </w:t>
      </w:r>
      <w:r>
        <w:rPr>
          <w:i/>
          <w:iCs/>
          <w:lang w:val="la-Latn" w:eastAsia="la-Latn" w:bidi="la-Latn"/>
        </w:rPr>
        <w:t>Platanus arbor Virginiana, aceris folio,potius Platanus</w:t>
      </w:r>
    </w:p>
    <w:p w14:paraId="30DD475A" w14:textId="77777777" w:rsidR="00AC72F0" w:rsidRDefault="00AC72F0" w:rsidP="00AC72F0">
      <w:pPr>
        <w:tabs>
          <w:tab w:val="left" w:pos="2783"/>
        </w:tabs>
        <w:ind w:firstLine="360"/>
      </w:pPr>
      <w:r>
        <w:rPr>
          <w:i/>
          <w:iCs/>
          <w:lang w:val="la-Latn" w:eastAsia="la-Latn" w:bidi="la-Latn"/>
        </w:rPr>
        <w:t>Virginiana Styracem fundans,</w:t>
      </w:r>
      <w:r>
        <w:rPr>
          <w:lang w:val="la-Latn" w:eastAsia="la-Latn" w:bidi="la-Latn"/>
        </w:rPr>
        <w:t xml:space="preserve"> Ejufd. 2. I799. </w:t>
      </w:r>
      <w:r>
        <w:rPr>
          <w:i/>
          <w:iCs/>
          <w:lang w:val="la-Latn" w:eastAsia="la-Latn" w:bidi="la-Latn"/>
        </w:rPr>
        <w:t>Platanus Vir-</w:t>
      </w:r>
      <w:r>
        <w:rPr>
          <w:i/>
          <w:iCs/>
          <w:lang w:val="la-Latn" w:eastAsia="la-Latn" w:bidi="la-Latn"/>
        </w:rPr>
        <w:br/>
        <w:t>giniana Styracem fundens,</w:t>
      </w:r>
      <w:r>
        <w:rPr>
          <w:lang w:val="la-Latn" w:eastAsia="la-Latn" w:bidi="la-Latn"/>
        </w:rPr>
        <w:t xml:space="preserve"> </w:t>
      </w:r>
      <w:r>
        <w:t xml:space="preserve">Herm. Par. Bat. Prod. </w:t>
      </w:r>
      <w:r>
        <w:rPr>
          <w:lang w:val="la-Latn" w:eastAsia="la-Latn" w:bidi="la-Latn"/>
        </w:rPr>
        <w:t xml:space="preserve">366. </w:t>
      </w:r>
      <w:r>
        <w:rPr>
          <w:i/>
          <w:iCs/>
          <w:lang w:val="la-Latn" w:eastAsia="la-Latn" w:bidi="la-Latn"/>
        </w:rPr>
        <w:t>Acer</w:t>
      </w:r>
      <w:r>
        <w:rPr>
          <w:i/>
          <w:iCs/>
          <w:lang w:val="la-Latn" w:eastAsia="la-Latn" w:bidi="la-Latn"/>
        </w:rPr>
        <w:br/>
        <w:t>Virginiarum oderatum, Hessn.</w:t>
      </w:r>
      <w:r>
        <w:rPr>
          <w:lang w:val="la-Latn" w:eastAsia="la-Latn" w:bidi="la-Latn"/>
        </w:rPr>
        <w:t xml:space="preserve"> Cat. Hort. Lugd. </w:t>
      </w:r>
      <w:r>
        <w:t xml:space="preserve">Bat. </w:t>
      </w:r>
      <w:r>
        <w:rPr>
          <w:lang w:val="la-Latn" w:eastAsia="la-Latn" w:bidi="la-Latn"/>
        </w:rPr>
        <w:t>64I;</w:t>
      </w:r>
      <w:r>
        <w:rPr>
          <w:lang w:val="la-Latn" w:eastAsia="la-Latn" w:bidi="la-Latn"/>
        </w:rPr>
        <w:br/>
      </w:r>
      <w:r>
        <w:t>LIQUID AMBER.</w:t>
      </w:r>
      <w:r>
        <w:tab/>
      </w:r>
      <w:r>
        <w:rPr>
          <w:lang w:val="la-Latn" w:eastAsia="la-Latn" w:bidi="la-Latn"/>
        </w:rPr>
        <w:t>. / . .</w:t>
      </w:r>
    </w:p>
    <w:p w14:paraId="34072834" w14:textId="77777777" w:rsidR="00AC72F0" w:rsidRDefault="00AC72F0" w:rsidP="00AC72F0">
      <w:pPr>
        <w:tabs>
          <w:tab w:val="left" w:pos="1775"/>
          <w:tab w:val="left" w:pos="2094"/>
          <w:tab w:val="left" w:pos="3156"/>
        </w:tabs>
        <w:ind w:firstLine="360"/>
      </w:pPr>
      <w:r>
        <w:t xml:space="preserve">It grows in </w:t>
      </w:r>
      <w:r>
        <w:rPr>
          <w:i/>
          <w:iCs/>
        </w:rPr>
        <w:t>Virginia,' Naw-Spain,</w:t>
      </w:r>
      <w:r>
        <w:t xml:space="preserve"> and other Places of the</w:t>
      </w:r>
      <w:r>
        <w:br/>
      </w:r>
      <w:r>
        <w:rPr>
          <w:i/>
          <w:iCs/>
        </w:rPr>
        <w:t>Woeji-lndies.</w:t>
      </w:r>
      <w:r>
        <w:t xml:space="preserve"> The Part used is the Resin, which is a fat liquid</w:t>
      </w:r>
      <w:r>
        <w:br/>
        <w:t xml:space="preserve">Substance, of the Consistence of </w:t>
      </w:r>
      <w:r>
        <w:rPr>
          <w:i/>
          <w:iCs/>
        </w:rPr>
        <w:t>Venice</w:t>
      </w:r>
      <w:r>
        <w:t xml:space="preserve"> Turpentine, yellow</w:t>
      </w:r>
      <w:r>
        <w:br/>
        <w:t>inclining to red, of an acrimonious Taste, aromatio and fra-</w:t>
      </w:r>
      <w:r>
        <w:br/>
        <w:t>grant.</w:t>
      </w:r>
      <w:r>
        <w:tab/>
        <w:t>..</w:t>
      </w:r>
      <w:r>
        <w:tab/>
        <w:t>. ...</w:t>
      </w:r>
      <w:r>
        <w:tab/>
        <w:t>' ; '</w:t>
      </w:r>
    </w:p>
    <w:p w14:paraId="119E2AEF" w14:textId="77777777" w:rsidR="00AC72F0" w:rsidRDefault="00AC72F0" w:rsidP="00AC72F0">
      <w:pPr>
        <w:tabs>
          <w:tab w:val="left" w:pos="2791"/>
        </w:tabs>
        <w:ind w:firstLine="360"/>
      </w:pPr>
      <w:r>
        <w:t>It heats and moistens, resolves and opens Obstructions, and</w:t>
      </w:r>
      <w:r>
        <w:br/>
        <w:t>is an Emollient and RipeneI. Its principal Use is in Ob-</w:t>
      </w:r>
      <w:r>
        <w:br/>
        <w:t xml:space="preserve">structions and Hardness of the Womb, in herd Tumours, </w:t>
      </w:r>
      <w:r>
        <w:rPr>
          <w:i/>
          <w:iCs/>
        </w:rPr>
        <w:t>etc.</w:t>
      </w:r>
      <w:r>
        <w:rPr>
          <w:i/>
          <w:iCs/>
        </w:rPr>
        <w:br/>
      </w:r>
      <w:r>
        <w:t>in-Sustinnigations, and the like.</w:t>
      </w:r>
      <w:r>
        <w:tab/>
        <w:t>. . .</w:t>
      </w:r>
    </w:p>
    <w:p w14:paraId="7BE1D6B5" w14:textId="77777777" w:rsidR="00AC72F0" w:rsidRDefault="00AC72F0" w:rsidP="00AC72F0">
      <w:pPr>
        <w:ind w:firstLine="360"/>
      </w:pPr>
      <w:r>
        <w:rPr>
          <w:i/>
          <w:iCs/>
        </w:rPr>
        <w:t>Hernandez,</w:t>
      </w:r>
      <w:r>
        <w:t xml:space="preserve"> fays, thet this Balsain distils from a Tree, either</w:t>
      </w:r>
      <w:r>
        <w:br/>
        <w:t>spontaneously, or from a Wound. Some break up the Branches</w:t>
      </w:r>
      <w:r>
        <w:br/>
        <w:t>into frnall Bits, and, boiling them, skim off the Oil that rises</w:t>
      </w:r>
      <w:r>
        <w:br/>
        <w:t>on the Liquor, which they sell for the true Balsam.; and this</w:t>
      </w:r>
      <w:r>
        <w:br/>
      </w:r>
      <w:r>
        <w:rPr>
          <w:lang w:val="la-Latn" w:eastAsia="la-Latn" w:bidi="la-Latn"/>
        </w:rPr>
        <w:t xml:space="preserve">Liquoris </w:t>
      </w:r>
      <w:r>
        <w:t xml:space="preserve">thought by some to be the. liquid </w:t>
      </w:r>
      <w:r>
        <w:rPr>
          <w:lang w:val="la-Latn" w:eastAsia="la-Latn" w:bidi="la-Latn"/>
        </w:rPr>
        <w:t xml:space="preserve">Storax </w:t>
      </w:r>
      <w:r>
        <w:t>commonly</w:t>
      </w:r>
      <w:r>
        <w:br/>
        <w:t>sold by the Apothecaries and Druggists.</w:t>
      </w:r>
    </w:p>
    <w:p w14:paraId="21F6CD53" w14:textId="77777777" w:rsidR="00AC72F0" w:rsidRDefault="00AC72F0" w:rsidP="00AC72F0">
      <w:pPr>
        <w:ind w:firstLine="360"/>
      </w:pPr>
      <w:r>
        <w:t>AMBROSIA. The Ambrosia, which fome call Botrys, others</w:t>
      </w:r>
      <w:r>
        <w:br/>
        <w:t>the Artemisian Botrys, is a small Shrub, three Spans high, very</w:t>
      </w:r>
      <w:r>
        <w:br/>
        <w:t>much branched, with small Leaves at the Bottom of its Stem,</w:t>
      </w:r>
      <w:r>
        <w:br/>
        <w:t>like those of Rue, and its Sprays thick set with frnall Seeds,</w:t>
      </w:r>
      <w:r>
        <w:br/>
        <w:t xml:space="preserve">like little Clusters, which never flower. The </w:t>
      </w:r>
      <w:r>
        <w:rPr>
          <w:lang w:val="la-Latn" w:eastAsia="la-Latn" w:bidi="la-Latn"/>
        </w:rPr>
        <w:t xml:space="preserve">Piant </w:t>
      </w:r>
      <w:r>
        <w:t>has a vi-</w:t>
      </w:r>
      <w:r>
        <w:br/>
        <w:t>nous and grateful Smell. The Root is slender, and two Spans in-.</w:t>
      </w:r>
      <w:r>
        <w:br/>
        <w:t xml:space="preserve">Length. In </w:t>
      </w:r>
      <w:r>
        <w:rPr>
          <w:i/>
          <w:iCs/>
        </w:rPr>
        <w:t>Cappadocia</w:t>
      </w:r>
      <w:r>
        <w:t xml:space="preserve"> they weave it into Garlands. ; .</w:t>
      </w:r>
    </w:p>
    <w:p w14:paraId="142FAE77" w14:textId="77777777" w:rsidR="00AC72F0" w:rsidRDefault="00AC72F0" w:rsidP="00AC72F0">
      <w:pPr>
        <w:tabs>
          <w:tab w:val="left" w:pos="2640"/>
          <w:tab w:val="left" w:pos="3461"/>
        </w:tabs>
        <w:ind w:firstLine="360"/>
      </w:pPr>
      <w:r>
        <w:t>It has the Virtue of restraining and repelling the Courfe of</w:t>
      </w:r>
      <w:r>
        <w:br/>
        <w:t>the Humours from any Part; and, used in a Cataplasm, is a</w:t>
      </w:r>
      <w:r>
        <w:br/>
        <w:t xml:space="preserve">good Astringent in the like Case. </w:t>
      </w:r>
      <w:r>
        <w:rPr>
          <w:i/>
          <w:iCs/>
        </w:rPr>
        <w:t>Diofcarides', Lib.</w:t>
      </w:r>
      <w:r>
        <w:t xml:space="preserve"> 3. </w:t>
      </w:r>
      <w:r>
        <w:rPr>
          <w:i/>
          <w:iCs/>
        </w:rPr>
        <w:t>Cap.</w:t>
      </w:r>
      <w:r>
        <w:rPr>
          <w:i/>
          <w:iCs/>
        </w:rPr>
        <w:br/>
        <w:t>no. . - - : Vi</w:t>
      </w:r>
      <w:r>
        <w:rPr>
          <w:i/>
          <w:iCs/>
        </w:rPr>
        <w:tab/>
        <w:t>- \</w:t>
      </w:r>
      <w:r>
        <w:tab/>
      </w:r>
      <w:r>
        <w:rPr>
          <w:lang w:val="el-GR" w:eastAsia="el-GR" w:bidi="el-GR"/>
        </w:rPr>
        <w:t>*τ.*Τ</w:t>
      </w:r>
    </w:p>
    <w:p w14:paraId="0444BF62" w14:textId="77777777" w:rsidR="00AC72F0" w:rsidRDefault="00AC72F0" w:rsidP="00AC72F0">
      <w:pPr>
        <w:ind w:firstLine="360"/>
      </w:pPr>
      <w:r>
        <w:t xml:space="preserve">The Ambrosia os the later </w:t>
      </w:r>
      <w:r>
        <w:rPr>
          <w:i/>
          <w:iCs/>
        </w:rPr>
        <w:t>Latins-</w:t>
      </w:r>
      <w:r>
        <w:t xml:space="preserve"> is different from the Am-</w:t>
      </w:r>
      <w:r>
        <w:br/>
        <w:t xml:space="preserve">-brosia of Antiquity, as </w:t>
      </w:r>
      <w:r>
        <w:rPr>
          <w:i/>
          <w:iCs/>
          <w:lang w:val="la-Latn" w:eastAsia="la-Latn" w:bidi="la-Latn"/>
        </w:rPr>
        <w:t>Strabus</w:t>
      </w:r>
      <w:r>
        <w:rPr>
          <w:lang w:val="la-Latn" w:eastAsia="la-Latn" w:bidi="la-Latn"/>
        </w:rPr>
        <w:t xml:space="preserve"> </w:t>
      </w:r>
      <w:r>
        <w:t>himself acknowledges in those</w:t>
      </w:r>
    </w:p>
    <w:p w14:paraId="5C6ED643" w14:textId="77777777" w:rsidR="00AC72F0" w:rsidRDefault="00AC72F0" w:rsidP="00AC72F0">
      <w:pPr>
        <w:tabs>
          <w:tab w:val="left" w:pos="3352"/>
        </w:tabs>
        <w:ind w:firstLine="360"/>
      </w:pPr>
      <w:r>
        <w:t xml:space="preserve">Verses of .his </w:t>
      </w:r>
      <w:r>
        <w:rPr>
          <w:i/>
          <w:iCs/>
          <w:lang w:val="la-Latn" w:eastAsia="la-Latn" w:bidi="la-Latn"/>
        </w:rPr>
        <w:t>Hortulus</w:t>
      </w:r>
      <w:r>
        <w:rPr>
          <w:i/>
          <w:iCs/>
        </w:rPr>
        <w:t>:</w:t>
      </w:r>
      <w:r>
        <w:rPr>
          <w:i/>
          <w:iCs/>
        </w:rPr>
        <w:tab/>
        <w:t>;</w:t>
      </w:r>
    </w:p>
    <w:p w14:paraId="231EA301" w14:textId="77777777" w:rsidR="00AC72F0" w:rsidRDefault="00AC72F0" w:rsidP="00AC72F0">
      <w:pPr>
        <w:tabs>
          <w:tab w:val="left" w:pos="2319"/>
        </w:tabs>
        <w:ind w:firstLine="360"/>
      </w:pPr>
      <w:r>
        <w:rPr>
          <w:i/>
          <w:iCs/>
          <w:lang w:val="la-Latn" w:eastAsia="la-Latn" w:bidi="la-Latn"/>
        </w:rPr>
        <w:t>Haud procul Ambroseam, vulgo quam diceremss est,.</w:t>
      </w:r>
      <w:r>
        <w:rPr>
          <w:i/>
          <w:iCs/>
          <w:lang w:val="la-Latn" w:eastAsia="la-Latn" w:bidi="la-Latn"/>
        </w:rPr>
        <w:br/>
        <w:t>Erigitur, laudata quidem s sed an ista sit illa.</w:t>
      </w:r>
      <w:r>
        <w:rPr>
          <w:i/>
          <w:iCs/>
          <w:lang w:val="la-Latn" w:eastAsia="la-Latn" w:bidi="la-Latn"/>
        </w:rPr>
        <w:br/>
        <w:t>Cujus in antiquis celeberrima mentio libris, -</w:t>
      </w:r>
      <w:r>
        <w:rPr>
          <w:i/>
          <w:iCs/>
          <w:lang w:val="la-Latn" w:eastAsia="la-Latn" w:bidi="la-Latn"/>
        </w:rPr>
        <w:br/>
        <w:t>Fit dubium kx multis. .</w:t>
      </w:r>
      <w:r>
        <w:rPr>
          <w:lang w:val="la-Latn" w:eastAsia="la-Latn" w:bidi="la-Latn"/>
        </w:rPr>
        <w:tab/>
        <w:t>6.</w:t>
      </w:r>
    </w:p>
    <w:p w14:paraId="69602EF5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" </w:t>
      </w:r>
      <w:r>
        <w:t xml:space="preserve">Not far off is erected </w:t>
      </w:r>
      <w:r>
        <w:rPr>
          <w:lang w:val="la-Latn" w:eastAsia="la-Latn" w:bidi="la-Latn"/>
        </w:rPr>
        <w:t xml:space="preserve">Ambrosia, as ’tis commouly </w:t>
      </w:r>
      <w:r>
        <w:t>called,</w:t>
      </w:r>
      <w:r>
        <w:br/>
      </w:r>
      <w:r>
        <w:rPr>
          <w:lang w:val="la-Latn" w:eastAsia="la-Latn" w:bidi="la-Latn"/>
        </w:rPr>
        <w:t xml:space="preserve">"" </w:t>
      </w:r>
      <w:r>
        <w:t>an Herb of good Value; but whether it be the fame with</w:t>
      </w:r>
      <w:r>
        <w:br/>
        <w:t>"" the Ambrosia fo much celebrated in antient Books, is doubt-</w:t>
      </w:r>
      <w:r>
        <w:br/>
        <w:t>“ ful on many accounts.” -.d</w:t>
      </w:r>
    </w:p>
    <w:p w14:paraId="29F665CA" w14:textId="77777777" w:rsidR="00AC72F0" w:rsidRDefault="00AC72F0" w:rsidP="00AC72F0">
      <w:pPr>
        <w:tabs>
          <w:tab w:val="left" w:pos="1632"/>
          <w:tab w:val="left" w:pos="3384"/>
        </w:tabs>
        <w:ind w:firstLine="360"/>
      </w:pPr>
      <w:r>
        <w:rPr>
          <w:i/>
          <w:iCs/>
        </w:rPr>
        <w:t>Pliny</w:t>
      </w:r>
      <w:r>
        <w:t xml:space="preserve"> fays, that Ambrosia is a Name of no fixed Signification,</w:t>
      </w:r>
      <w:r>
        <w:br/>
        <w:t>but applicable to more Plants than one. Some called the Botrys</w:t>
      </w:r>
      <w:r>
        <w:br/>
      </w:r>
      <w:r>
        <w:rPr>
          <w:i/>
          <w:iCs/>
        </w:rPr>
        <w:t>(Oak of</w:t>
      </w:r>
      <w:r>
        <w:t xml:space="preserve"> Jerusalem) by this Name. </w:t>
      </w:r>
      <w:r>
        <w:rPr>
          <w:i/>
          <w:iCs/>
        </w:rPr>
        <w:t>Dioseorides</w:t>
      </w:r>
      <w:r>
        <w:t xml:space="preserve"> reckons. Am-</w:t>
      </w:r>
      <w:r>
        <w:br/>
        <w:t xml:space="preserve">brosia among the </w:t>
      </w:r>
      <w:r>
        <w:rPr>
          <w:lang w:val="el-GR" w:eastAsia="el-GR" w:bidi="el-GR"/>
        </w:rPr>
        <w:t xml:space="preserve">στεφανωματικἀ </w:t>
      </w:r>
      <w:r>
        <w:rPr>
          <w:i/>
          <w:iCs/>
        </w:rPr>
        <w:t>(Coronarian</w:t>
      </w:r>
      <w:r>
        <w:t xml:space="preserve"> ) Plants; and</w:t>
      </w:r>
      <w:r>
        <w:br/>
        <w:t xml:space="preserve">writes, that the </w:t>
      </w:r>
      <w:r>
        <w:rPr>
          <w:i/>
          <w:iCs/>
        </w:rPr>
        <w:t>Cappadocians</w:t>
      </w:r>
      <w:r>
        <w:t xml:space="preserve"> ofed it to make themselves Gar-</w:t>
      </w:r>
      <w:r>
        <w:br/>
      </w:r>
      <w:r>
        <w:lastRenderedPageBreak/>
        <w:t xml:space="preserve">lands; </w:t>
      </w:r>
      <w:r>
        <w:rPr>
          <w:lang w:val="el-GR" w:eastAsia="el-GR" w:bidi="el-GR"/>
        </w:rPr>
        <w:t xml:space="preserve">κάταπλέκεται δέ εν Καππαδοκίοε στεφάνοις </w:t>
      </w:r>
      <w:r>
        <w:rPr>
          <w:i/>
          <w:iCs/>
        </w:rPr>
        <w:t>(in</w:t>
      </w:r>
      <w:r>
        <w:t xml:space="preserve"> Cappadocia</w:t>
      </w:r>
      <w:r>
        <w:br/>
      </w:r>
      <w:r>
        <w:rPr>
          <w:i/>
          <w:iCs/>
        </w:rPr>
        <w:t>they weave it into Garlandey: Bat Flicauder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the</w:t>
      </w:r>
      <w:r>
        <w:br/>
        <w:t xml:space="preserve">Appellation of </w:t>
      </w:r>
      <w:r>
        <w:rPr>
          <w:i/>
          <w:iCs/>
        </w:rPr>
        <w:t>Coronary Ambroses</w:t>
      </w:r>
      <w:r>
        <w:t xml:space="preserve"> was by some bestowed on the</w:t>
      </w:r>
      <w:r>
        <w:br/>
        <w:t>Lily, thus:</w:t>
      </w:r>
      <w:r>
        <w:tab/>
        <w:t>-</w:t>
      </w:r>
      <w:r>
        <w:tab/>
        <w:t>. -</w:t>
      </w:r>
    </w:p>
    <w:p w14:paraId="6CABC8BA" w14:textId="77777777" w:rsidR="00AC72F0" w:rsidRDefault="00AC72F0" w:rsidP="00AC72F0">
      <w:pPr>
        <w:ind w:firstLine="360"/>
      </w:pPr>
      <w:r>
        <w:rPr>
          <w:i/>
          <w:iCs/>
        </w:rPr>
        <w:t xml:space="preserve">"si </w:t>
      </w:r>
      <w:r>
        <w:rPr>
          <w:i/>
          <w:iCs/>
          <w:lang w:val="la-Latn" w:eastAsia="la-Latn" w:bidi="la-Latn"/>
        </w:rPr>
        <w:t>xpcsa,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λείρια δ’ἀλλοι έπιφθέτγοντσι ἀοιδών,</w:t>
      </w:r>
      <w:r>
        <w:rPr>
          <w:lang w:val="el-GR" w:eastAsia="el-GR" w:bidi="el-GR"/>
        </w:rPr>
        <w:br/>
        <w:t>Όι δέ καὶ ἀμβροσίην.</w:t>
      </w:r>
    </w:p>
    <w:p w14:paraId="15407950" w14:textId="77777777" w:rsidR="00AC72F0" w:rsidRDefault="00AC72F0" w:rsidP="00AC72F0">
      <w:r>
        <w:rPr>
          <w:lang w:val="el-GR" w:eastAsia="el-GR" w:bidi="el-GR"/>
        </w:rPr>
        <w:t xml:space="preserve">,. </w:t>
      </w:r>
      <w:r>
        <w:t xml:space="preserve">Lilies, which some of our Poets </w:t>
      </w:r>
      <w:r>
        <w:rPr>
          <w:u w:val="single"/>
        </w:rPr>
        <w:t>call</w:t>
      </w:r>
      <w:r>
        <w:t xml:space="preserve"> </w:t>
      </w:r>
      <w:r>
        <w:rPr>
          <w:i/>
          <w:iCs/>
        </w:rPr>
        <w:t>Liria,</w:t>
      </w:r>
      <w:r>
        <w:t xml:space="preserve"> and others</w:t>
      </w:r>
      <w:r>
        <w:br/>
      </w:r>
      <w:r>
        <w:rPr>
          <w:i/>
          <w:iCs/>
        </w:rPr>
        <w:t>“Arndaastade</w:t>
      </w:r>
    </w:p>
    <w:p w14:paraId="657AC1B6" w14:textId="77777777" w:rsidR="00AC72F0" w:rsidRDefault="00AC72F0" w:rsidP="00AC72F0">
      <w:pPr>
        <w:tabs>
          <w:tab w:val="left" w:pos="1502"/>
          <w:tab w:val="left" w:pos="3222"/>
        </w:tabs>
      </w:pPr>
      <w:r>
        <w:rPr>
          <w:i/>
          <w:iCs/>
          <w:lang w:val="la-Latn" w:eastAsia="la-Latn" w:bidi="la-Latn"/>
        </w:rPr>
        <w:t>Athenaeus</w:t>
      </w:r>
      <w:r>
        <w:rPr>
          <w:lang w:val="la-Latn" w:eastAsia="la-Latn" w:bidi="la-Latn"/>
        </w:rPr>
        <w:t xml:space="preserve"> </w:t>
      </w:r>
      <w:r>
        <w:t xml:space="preserve">himself puts the fame Interpretation upon </w:t>
      </w:r>
      <w:r>
        <w:rPr>
          <w:lang w:val="el-GR" w:eastAsia="el-GR" w:bidi="el-GR"/>
        </w:rPr>
        <w:t>ἀιιβοοσία,</w:t>
      </w:r>
      <w:r>
        <w:rPr>
          <w:lang w:val="el-GR" w:eastAsia="el-GR" w:bidi="el-GR"/>
        </w:rPr>
        <w:br/>
      </w:r>
      <w:r>
        <w:rPr>
          <w:i/>
          <w:iCs/>
        </w:rPr>
        <w:t>lAmbresiay</w:t>
      </w:r>
      <w:r>
        <w:t xml:space="preserve"> in the^ historical Commentaries of </w:t>
      </w:r>
      <w:r>
        <w:rPr>
          <w:i/>
          <w:iCs/>
          <w:lang w:val="la-Latn" w:eastAsia="la-Latn" w:bidi="la-Latn"/>
        </w:rPr>
        <w:t>Carystius,</w:t>
      </w:r>
      <w:r>
        <w:rPr>
          <w:lang w:val="la-Latn" w:eastAsia="la-Latn" w:bidi="la-Latn"/>
        </w:rPr>
        <w:t xml:space="preserve"> </w:t>
      </w:r>
      <w:r>
        <w:t>thus.</w:t>
      </w:r>
      <w:r>
        <w:br/>
      </w:r>
      <w:r>
        <w:rPr>
          <w:lang w:val="el-GR" w:eastAsia="el-GR" w:bidi="el-GR"/>
        </w:rPr>
        <w:t>Καἰ αμβροσίαν δε ανβος τι αναγρώφες ΐβαρὐστιος εν ιστορικοὴς ὑπο.</w:t>
      </w:r>
      <w:r>
        <w:rPr>
          <w:lang w:val="el-GR" w:eastAsia="el-GR" w:bidi="el-GR"/>
        </w:rPr>
        <w:br/>
        <w:t>μνημαον γράφων πτως. Ο Νικανδρος φησιν εξ ἀνδριἀ:τ,ς.τηί κεφαλἱ-ί.</w:t>
      </w:r>
      <w:r>
        <w:rPr>
          <w:lang w:val="el-GR" w:eastAsia="el-GR" w:bidi="el-GR"/>
        </w:rPr>
        <w:br/>
        <w:t xml:space="preserve">Ἀλεξάνδρκ τὴν καλουμένην ἀμβοοσίἀν </w:t>
      </w:r>
      <w:r>
        <w:rPr>
          <w:i/>
          <w:iCs/>
        </w:rPr>
        <w:t>pla&amp;oi</w:t>
      </w:r>
      <w:r>
        <w:t xml:space="preserve"> </w:t>
      </w:r>
      <w:r>
        <w:rPr>
          <w:lang w:val="el-GR" w:eastAsia="el-GR" w:bidi="el-GR"/>
        </w:rPr>
        <w:t xml:space="preserve">εν </w:t>
      </w:r>
      <w:r>
        <w:rPr>
          <w:lang w:val="la-Latn" w:eastAsia="la-Latn" w:bidi="la-Latn"/>
        </w:rPr>
        <w:t xml:space="preserve">KS (Carystius, </w:t>
      </w:r>
      <w:r>
        <w:rPr>
          <w:i/>
          <w:iCs/>
          <w:lang w:val="la-Latn" w:eastAsia="la-Latn" w:bidi="la-Latn"/>
        </w:rPr>
        <w:t xml:space="preserve">ist </w:t>
      </w:r>
      <w:r>
        <w:rPr>
          <w:i/>
          <w:iCs/>
          <w:lang w:val="el-GR" w:eastAsia="el-GR" w:bidi="el-GR"/>
        </w:rPr>
        <w:t>'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his historical Commentaries, manes Asnbr</w:t>
      </w:r>
      <w:r>
        <w:rPr>
          <w:i/>
          <w:iCs/>
          <w:lang w:val="la-Latn" w:eastAsia="la-Latn" w:bidi="la-Latn"/>
        </w:rPr>
        <w:t xml:space="preserve">ascia </w:t>
      </w:r>
      <w:r>
        <w:rPr>
          <w:i/>
          <w:iCs/>
        </w:rPr>
        <w:t>tb at a Sort of</w:t>
      </w:r>
      <w:r>
        <w:rPr>
          <w:i/>
          <w:iCs/>
        </w:rPr>
        <w:br/>
        <w:t xml:space="preserve">Flower, when he writes, </w:t>
      </w:r>
      <w:r>
        <w:rPr>
          <w:i/>
          <w:iCs/>
          <w:lang w:val="la-Latn" w:eastAsia="la-Latn" w:bidi="la-Latn"/>
        </w:rPr>
        <w:t>ibat</w:t>
      </w:r>
      <w:r>
        <w:rPr>
          <w:lang w:val="la-Latn" w:eastAsia="la-Latn" w:bidi="la-Latn"/>
        </w:rPr>
        <w:t xml:space="preserve"> Nicander </w:t>
      </w:r>
      <w:r>
        <w:rPr>
          <w:i/>
          <w:iCs/>
        </w:rPr>
        <w:t xml:space="preserve">affirms, that </w:t>
      </w:r>
      <w:r>
        <w:rPr>
          <w:i/>
          <w:iCs/>
          <w:lang w:val="la-Latn" w:eastAsia="la-Latn" w:bidi="la-Latn"/>
        </w:rPr>
        <w:t xml:space="preserve">vehat </w:t>
      </w:r>
      <w:r>
        <w:rPr>
          <w:i/>
          <w:iCs/>
        </w:rPr>
        <w:t>they</w:t>
      </w:r>
      <w:r>
        <w:rPr>
          <w:i/>
          <w:iCs/>
        </w:rPr>
        <w:br/>
        <w:t>call Ambresia grows out of the Statue of</w:t>
      </w:r>
      <w:r>
        <w:t xml:space="preserve"> Alexander’s </w:t>
      </w:r>
      <w:r>
        <w:rPr>
          <w:i/>
          <w:iCs/>
        </w:rPr>
        <w:t>Hiead in the</w:t>
      </w:r>
      <w:r>
        <w:rPr>
          <w:i/>
          <w:iCs/>
        </w:rPr>
        <w:br/>
        <w:t>Istand of</w:t>
      </w:r>
      <w:r>
        <w:t xml:space="preserve"> Coos). The Coronarian Ambrosia of </w:t>
      </w:r>
      <w:r>
        <w:rPr>
          <w:i/>
          <w:iCs/>
        </w:rPr>
        <w:t>Hiiornder,</w:t>
      </w:r>
      <w:r>
        <w:t xml:space="preserve"> in</w:t>
      </w:r>
      <w:r>
        <w:br/>
        <w:t xml:space="preserve">the </w:t>
      </w:r>
      <w:r>
        <w:rPr>
          <w:i/>
          <w:iCs/>
        </w:rPr>
        <w:t>Georgics,</w:t>
      </w:r>
      <w:r>
        <w:t xml:space="preserve"> is a Llly ; but I don’t know whether wc ought to</w:t>
      </w:r>
      <w:r>
        <w:br/>
        <w:t xml:space="preserve">understand the fore-mentioned Passage as relating to </w:t>
      </w:r>
      <w:r>
        <w:rPr>
          <w:lang w:val="la-Latn" w:eastAsia="la-Latn" w:bidi="la-Latn"/>
        </w:rPr>
        <w:t>throfarne</w:t>
      </w:r>
      <w:r>
        <w:rPr>
          <w:lang w:val="la-Latn" w:eastAsia="la-Latn" w:bidi="la-Latn"/>
        </w:rPr>
        <w:br/>
      </w:r>
      <w:r>
        <w:t>Flower.</w:t>
      </w:r>
      <w:r>
        <w:tab/>
        <w:t>- .</w:t>
      </w:r>
      <w:r>
        <w:tab/>
        <w:t>. -</w:t>
      </w:r>
    </w:p>
    <w:p w14:paraId="3166402E" w14:textId="77777777" w:rsidR="00AC72F0" w:rsidRDefault="00AC72F0" w:rsidP="00AC72F0">
      <w:pPr>
        <w:tabs>
          <w:tab w:val="left" w:pos="1728"/>
          <w:tab w:val="left" w:pos="2312"/>
          <w:tab w:val="left" w:pos="2693"/>
        </w:tabs>
      </w:pPr>
      <w:r>
        <w:t xml:space="preserve">- The greater House-leek; or </w:t>
      </w:r>
      <w:r>
        <w:rPr>
          <w:lang w:val="la-Latn" w:eastAsia="la-Latn" w:bidi="la-Latn"/>
        </w:rPr>
        <w:t xml:space="preserve">Sempervivum, </w:t>
      </w:r>
      <w:r>
        <w:t>is also called</w:t>
      </w:r>
      <w:r>
        <w:br/>
        <w:t xml:space="preserve">Ambrosia, as </w:t>
      </w:r>
      <w:r>
        <w:rPr>
          <w:i/>
          <w:iCs/>
        </w:rPr>
        <w:t>Diofcarides</w:t>
      </w:r>
      <w:r>
        <w:t xml:space="preserve"> assures os in the following Words,</w:t>
      </w:r>
      <w:r>
        <w:br/>
        <w:t xml:space="preserve">which, on tho Authority of a very </w:t>
      </w:r>
      <w:r>
        <w:rPr>
          <w:lang w:val="la-Latn" w:eastAsia="la-Latn" w:bidi="la-Latn"/>
        </w:rPr>
        <w:t xml:space="preserve">antient- </w:t>
      </w:r>
      <w:r>
        <w:t>Manuscript, are</w:t>
      </w:r>
      <w:r>
        <w:br/>
        <w:t>thus to be read, rejecting all othar homonymous Terms, which</w:t>
      </w:r>
      <w:r>
        <w:br/>
        <w:t xml:space="preserve">- are certainly spurious: </w:t>
      </w:r>
      <w:r>
        <w:rPr>
          <w:lang w:val="el-GR" w:eastAsia="el-GR" w:bidi="el-GR"/>
        </w:rPr>
        <w:t xml:space="preserve">Αείξωον </w:t>
      </w:r>
      <w:r>
        <w:rPr>
          <w:i/>
          <w:iCs/>
          <w:lang w:val="la-Latn" w:eastAsia="la-Latn" w:bidi="la-Latn"/>
        </w:rPr>
        <w:t>saeja 'daapisaeas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διά τό άει&amp;αλὸς</w:t>
      </w:r>
      <w:r>
        <w:rPr>
          <w:lang w:val="el-GR" w:eastAsia="el-GR" w:bidi="el-GR"/>
        </w:rPr>
        <w:br/>
        <w:t xml:space="preserve">τῶν φύλλων. ἐν δέ βύφθαλμον; ἐν δέ ξωόφύαλμόν, </w:t>
      </w:r>
      <w:r>
        <w:rPr>
          <w:i/>
          <w:iCs/>
        </w:rPr>
        <w:t>Il Anfyodiior</w:t>
      </w:r>
      <w:r>
        <w:rPr>
          <w:i/>
          <w:iCs/>
        </w:rPr>
        <w:br/>
        <w:t xml:space="preserve">seaesaeas (The great </w:t>
      </w:r>
      <w:r>
        <w:rPr>
          <w:i/>
          <w:iCs/>
          <w:lang w:val="la-Latn" w:eastAsia="la-Latn" w:bidi="la-Latn"/>
        </w:rPr>
        <w:t xml:space="preserve">Sempervivum </w:t>
      </w:r>
      <w:r>
        <w:rPr>
          <w:i/>
          <w:iCs/>
        </w:rPr>
        <w:t>is se called because its Leaves</w:t>
      </w:r>
      <w:r>
        <w:rPr>
          <w:i/>
          <w:iCs/>
        </w:rPr>
        <w:br/>
        <w:t>are always green ; same call it Buphtbnlmus, seme Acophthalmus -,</w:t>
      </w:r>
      <w:r>
        <w:rPr>
          <w:i/>
          <w:iCs/>
        </w:rPr>
        <w:br/>
        <w:t>and others Acnbrosta). Salmastus de Hamtmyrn. Hist. Tatro Cap.</w:t>
      </w:r>
      <w:r>
        <w:rPr>
          <w:i/>
          <w:iCs/>
        </w:rPr>
        <w:br/>
      </w:r>
      <w:r>
        <w:t>62.-</w:t>
      </w:r>
      <w:r>
        <w:tab/>
        <w:t>...</w:t>
      </w:r>
      <w:r>
        <w:tab/>
        <w:t>. ’</w:t>
      </w:r>
      <w:r>
        <w:tab/>
        <w:t>.</w:t>
      </w:r>
    </w:p>
    <w:p w14:paraId="3AB8EF1E" w14:textId="77777777" w:rsidR="00AC72F0" w:rsidRDefault="00AC72F0" w:rsidP="00AC72F0">
      <w:pPr>
        <w:ind w:firstLine="360"/>
      </w:pPr>
      <w:r>
        <w:t>The modern Ambrosia is thus distinguished .</w:t>
      </w:r>
    </w:p>
    <w:p w14:paraId="63BA1389" w14:textId="77777777" w:rsidR="00AC72F0" w:rsidRDefault="00AC72F0" w:rsidP="00AC72F0">
      <w:pPr>
        <w:tabs>
          <w:tab w:val="left" w:pos="3398"/>
        </w:tabs>
        <w:ind w:firstLine="360"/>
      </w:pPr>
      <w:r>
        <w:t>AbrERosIA, Ossic. GeI. 950. Emac. Iro8. Raii Hist. I.</w:t>
      </w:r>
      <w:r>
        <w:br/>
        <w:t xml:space="preserve">I64. Chain 376. </w:t>
      </w:r>
      <w:r>
        <w:rPr>
          <w:i/>
          <w:iCs/>
          <w:lang w:val="la-Latn" w:eastAsia="la-Latn" w:bidi="la-Latn"/>
        </w:rPr>
        <w:t>Ambrosea hortenses.</w:t>
      </w:r>
      <w:r>
        <w:rPr>
          <w:lang w:val="la-Latn" w:eastAsia="la-Latn" w:bidi="la-Latn"/>
        </w:rPr>
        <w:t xml:space="preserve"> </w:t>
      </w:r>
      <w:r>
        <w:t xml:space="preserve">Park. 88. </w:t>
      </w:r>
      <w:r>
        <w:rPr>
          <w:i/>
          <w:iCs/>
          <w:lang w:val="la-Latn" w:eastAsia="la-Latn" w:bidi="la-Latn"/>
        </w:rPr>
        <w:t xml:space="preserve">Ambrosea </w:t>
      </w:r>
      <w:r>
        <w:rPr>
          <w:i/>
          <w:iCs/>
        </w:rPr>
        <w:t>hor.</w:t>
      </w:r>
      <w:r>
        <w:rPr>
          <w:i/>
          <w:iCs/>
        </w:rPr>
        <w:br/>
        <w:t>feasts lanuginosa.</w:t>
      </w:r>
      <w:r>
        <w:t xml:space="preserve"> Hist. Oxon. 3. 4. </w:t>
      </w:r>
      <w:r>
        <w:rPr>
          <w:i/>
          <w:iCs/>
          <w:lang w:val="la-Latn" w:eastAsia="la-Latn" w:bidi="la-Latn"/>
        </w:rPr>
        <w:t>Ambrosea maritima,</w:t>
      </w:r>
      <w:r>
        <w:rPr>
          <w:lang w:val="la-Latn" w:eastAsia="la-Latn" w:bidi="la-Latn"/>
        </w:rPr>
        <w:t xml:space="preserve"> </w:t>
      </w:r>
      <w:r>
        <w:t>C. B.</w:t>
      </w:r>
      <w:r>
        <w:br/>
        <w:t xml:space="preserve">I38. Tourn. Inst. 4.38. Boerh; Ind. A. 2. I02. </w:t>
      </w:r>
      <w:r>
        <w:rPr>
          <w:i/>
          <w:iCs/>
          <w:lang w:val="la-Latn" w:eastAsia="la-Latn" w:bidi="la-Latn"/>
        </w:rPr>
        <w:t>Ambrosea qui-</w:t>
      </w:r>
      <w:r>
        <w:rPr>
          <w:i/>
          <w:iCs/>
          <w:lang w:val="la-Latn" w:eastAsia="la-Latn" w:bidi="la-Latn"/>
        </w:rPr>
        <w:br/>
        <w:t>buspiam,</w:t>
      </w:r>
      <w:r>
        <w:rPr>
          <w:lang w:val="la-Latn" w:eastAsia="la-Latn" w:bidi="la-Latn"/>
        </w:rPr>
        <w:t xml:space="preserve"> </w:t>
      </w:r>
      <w:r>
        <w:t xml:space="preserve">J. B. 3..290. </w:t>
      </w:r>
      <w:r>
        <w:rPr>
          <w:i/>
          <w:iCs/>
        </w:rPr>
        <w:t>Ambresia</w:t>
      </w:r>
      <w:r>
        <w:rPr>
          <w:i/>
          <w:iCs/>
          <w:lang w:val="la-Latn" w:eastAsia="la-Latn" w:bidi="la-Latn"/>
        </w:rPr>
        <w:t>foliis Absinthii 'odoratis, humi-</w:t>
      </w:r>
      <w:r>
        <w:rPr>
          <w:i/>
          <w:iCs/>
          <w:lang w:val="la-Latn" w:eastAsia="la-Latn" w:bidi="la-Latn"/>
        </w:rPr>
        <w:br/>
        <w:t>lior,</w:t>
      </w:r>
      <w:r>
        <w:rPr>
          <w:lang w:val="la-Latn" w:eastAsia="la-Latn" w:bidi="la-Latn"/>
        </w:rPr>
        <w:t xml:space="preserve"> </w:t>
      </w:r>
      <w:r>
        <w:t>Herm. Hors. L. Bat. 32. OAK OF CAPPADO-</w:t>
      </w:r>
      <w:r>
        <w:br/>
        <w:t>CIA. . . ... ..</w:t>
      </w:r>
      <w:r>
        <w:tab/>
        <w:t>. . .. . -</w:t>
      </w:r>
    </w:p>
    <w:p w14:paraId="748C4D1A" w14:textId="77777777" w:rsidR="00AC72F0" w:rsidRDefault="00AC72F0" w:rsidP="00AC72F0">
      <w:r>
        <w:t>- It is a Plant which puts forth a single Stalk about a Foot high,</w:t>
      </w:r>
      <w:r>
        <w:br/>
        <w:t>dividing itself into many Branches, in form of a little Shrub r</w:t>
      </w:r>
      <w:r>
        <w:br/>
        <w:t>Its Leaves are cut like those of Wormwood, and are whitish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its Flowers are ranged along the Branches , every one of them</w:t>
      </w:r>
      <w:r>
        <w:br/>
        <w:t>is a Sort of Nosegay, consisting of many yellowish Florets;</w:t>
      </w:r>
      <w:r>
        <w:br/>
        <w:t>which produce no Seed ; the Emit grows upon the same Foot-</w:t>
      </w:r>
      <w:r>
        <w:br/>
        <w:t>stalks as the Flowers, but separately ; and every one of them -</w:t>
      </w:r>
      <w:r>
        <w:br/>
        <w:t>contains an oblong blackish Seed: Its Root is as long as one’s</w:t>
      </w:r>
      <w:r>
        <w:br/>
        <w:t>Hand, woody and small. All the Plant yields a sweet Smell,</w:t>
      </w:r>
      <w:r>
        <w:br/>
        <w:t>and an aromatic Taste, a little bitter, but agreeable. They</w:t>
      </w:r>
      <w:r>
        <w:br/>
        <w:t>cultivate this Plant in Gardens ., it contains a great deal of ex-</w:t>
      </w:r>
      <w:r>
        <w:br/>
        <w:t>alted Oil, and but little Salt and Phlegm.</w:t>
      </w:r>
    </w:p>
    <w:p w14:paraId="4576D296" w14:textId="77777777" w:rsidR="00AC72F0" w:rsidRDefault="00AC72F0" w:rsidP="00AC72F0">
      <w:r>
        <w:t>-- It revives the Heart and Brain; it stops Fluxions, it resolves</w:t>
      </w:r>
      <w:r>
        <w:br/>
        <w:t xml:space="preserve">and fortifies; it is prescribed internally and externally. </w:t>
      </w:r>
      <w:r>
        <w:rPr>
          <w:i/>
          <w:iCs/>
        </w:rPr>
        <w:t>Leme-</w:t>
      </w:r>
      <w:r>
        <w:rPr>
          <w:i/>
          <w:iCs/>
        </w:rPr>
        <w:br/>
        <w:t>ry de Drogues. .</w:t>
      </w:r>
    </w:p>
    <w:p w14:paraId="7A798CF2" w14:textId="77777777" w:rsidR="00AC72F0" w:rsidRDefault="00AC72F0" w:rsidP="00AC72F0">
      <w:pPr>
        <w:ind w:firstLine="360"/>
      </w:pPr>
      <w:r>
        <w:t xml:space="preserve">The Herb is in Use, which is of a repelling and </w:t>
      </w:r>
      <w:r>
        <w:rPr>
          <w:lang w:val="la-Latn" w:eastAsia="la-Latn" w:bidi="la-Latn"/>
        </w:rPr>
        <w:t>restrin-</w:t>
      </w:r>
      <w:r>
        <w:rPr>
          <w:lang w:val="la-Latn" w:eastAsia="la-Latn" w:bidi="la-Latn"/>
        </w:rPr>
        <w:br/>
        <w:t xml:space="preserve">gent </w:t>
      </w:r>
      <w:r>
        <w:t xml:space="preserve">Quality, </w:t>
      </w:r>
      <w:r>
        <w:rPr>
          <w:i/>
          <w:iCs/>
        </w:rPr>
        <w:t>Hi Or.</w:t>
      </w:r>
      <w:r>
        <w:t xml:space="preserve"> It has an astringent Virtue, says </w:t>
      </w:r>
      <w:r>
        <w:rPr>
          <w:i/>
          <w:iCs/>
        </w:rPr>
        <w:t>Galen.</w:t>
      </w:r>
      <w:r>
        <w:rPr>
          <w:i/>
          <w:iCs/>
        </w:rPr>
        <w:br/>
      </w:r>
      <w:r>
        <w:t xml:space="preserve">It is a Plant-of a very fragrant Scent, hot and aromatic. </w:t>
      </w:r>
      <w:r>
        <w:rPr>
          <w:i/>
          <w:iCs/>
        </w:rPr>
        <w:t>Boerh.</w:t>
      </w:r>
      <w:r>
        <w:rPr>
          <w:i/>
          <w:iCs/>
        </w:rPr>
        <w:br/>
        <w:t>Hisii. Plant.</w:t>
      </w:r>
      <w:r>
        <w:t xml:space="preserve"> 569. - . . -</w:t>
      </w:r>
    </w:p>
    <w:p w14:paraId="2421128E" w14:textId="77777777" w:rsidR="00AC72F0" w:rsidRDefault="00AC72F0" w:rsidP="00AC72F0">
      <w:pPr>
        <w:tabs>
          <w:tab w:val="left" w:pos="1280"/>
          <w:tab w:val="left" w:pos="2312"/>
          <w:tab w:val="left" w:pos="3958"/>
        </w:tabs>
      </w:pPr>
      <w:r>
        <w:t xml:space="preserve">. - The Shortness of the Description </w:t>
      </w:r>
      <w:r>
        <w:rPr>
          <w:i/>
          <w:iCs/>
        </w:rPr>
        <w:t>Dioseorides</w:t>
      </w:r>
      <w:r>
        <w:t xml:space="preserve"> has left </w:t>
      </w:r>
      <w:r>
        <w:rPr>
          <w:vertAlign w:val="subscript"/>
        </w:rPr>
        <w:t>US</w:t>
      </w:r>
      <w:r>
        <w:t xml:space="preserve"> of</w:t>
      </w:r>
      <w:r>
        <w:br/>
        <w:t>Ambrosia, has given no small Occasion for Dispute and Control</w:t>
      </w:r>
      <w:r>
        <w:br/>
        <w:t xml:space="preserve">verfy among Authors. </w:t>
      </w:r>
      <w:r>
        <w:rPr>
          <w:i/>
          <w:iCs/>
        </w:rPr>
        <w:t>Naicander,</w:t>
      </w:r>
      <w:r>
        <w:t xml:space="preserve"> as is observed above, takes</w:t>
      </w:r>
      <w:r>
        <w:br/>
        <w:t xml:space="preserve">it for a Species of Lily; </w:t>
      </w:r>
      <w:r>
        <w:rPr>
          <w:i/>
          <w:iCs/>
        </w:rPr>
        <w:t>C'ardus,</w:t>
      </w:r>
      <w:r>
        <w:t xml:space="preserve"> for Southernwood. </w:t>
      </w:r>
      <w:r>
        <w:rPr>
          <w:i/>
          <w:iCs/>
        </w:rPr>
        <w:t>Taber-</w:t>
      </w:r>
      <w:r>
        <w:rPr>
          <w:i/>
          <w:iCs/>
        </w:rPr>
        <w:br/>
        <w:t>naemmtanus,</w:t>
      </w:r>
      <w:r>
        <w:t xml:space="preserve"> for Mugwort; </w:t>
      </w:r>
      <w:r>
        <w:rPr>
          <w:i/>
          <w:iCs/>
        </w:rPr>
        <w:t>Matthiolus,</w:t>
      </w:r>
      <w:r>
        <w:t xml:space="preserve"> for a kind ofNasturri-</w:t>
      </w:r>
      <w:r>
        <w:br/>
        <w:t xml:space="preserve">cum; </w:t>
      </w:r>
      <w:r>
        <w:rPr>
          <w:i/>
          <w:iCs/>
        </w:rPr>
        <w:t>C. Bauhine,</w:t>
      </w:r>
      <w:r>
        <w:t xml:space="preserve"> and his Followers, with whom wo agree,</w:t>
      </w:r>
      <w:r>
        <w:br/>
        <w:t xml:space="preserve">to the Plant above-mentioned. </w:t>
      </w:r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B.</w:t>
      </w:r>
      <w:r>
        <w:t xml:space="preserve"> The Catalogue prefix’d</w:t>
      </w:r>
      <w:r>
        <w:br/>
        <w:t xml:space="preserve">to the </w:t>
      </w:r>
      <w:r>
        <w:rPr>
          <w:i/>
          <w:iCs/>
        </w:rPr>
        <w:t>London Difp.enfatsry,</w:t>
      </w:r>
      <w:r>
        <w:t xml:space="preserve"> does not distinguish Ambrosia from</w:t>
      </w:r>
      <w:r>
        <w:br/>
        <w:t>the Botrys; but makes them both Synonymies of the same Plane.</w:t>
      </w:r>
      <w:r>
        <w:br/>
      </w:r>
      <w:r>
        <w:rPr>
          <w:i/>
          <w:iCs/>
        </w:rPr>
        <w:t>Da le '.</w:t>
      </w:r>
      <w:r>
        <w:rPr>
          <w:i/>
          <w:iCs/>
        </w:rPr>
        <w:tab/>
        <w:t>‘ . -</w:t>
      </w:r>
      <w:r>
        <w:rPr>
          <w:i/>
          <w:iCs/>
        </w:rPr>
        <w:tab/>
        <w:t>- -</w:t>
      </w:r>
      <w:r>
        <w:rPr>
          <w:i/>
          <w:iCs/>
        </w:rPr>
        <w:tab/>
        <w:t>.</w:t>
      </w:r>
    </w:p>
    <w:p w14:paraId="23D1A821" w14:textId="77777777" w:rsidR="00AC72F0" w:rsidRDefault="00AC72F0" w:rsidP="00AC72F0">
      <w:pPr>
        <w:ind w:firstLine="360"/>
      </w:pPr>
      <w:r>
        <w:t xml:space="preserve">Ambrosia, with the Antictits, was called </w:t>
      </w:r>
      <w:r>
        <w:rPr>
          <w:lang w:val="el-GR" w:eastAsia="el-GR" w:bidi="el-GR"/>
        </w:rPr>
        <w:t>τὸ τῶν θεῶν βρῶμα</w:t>
      </w:r>
      <w:r>
        <w:rPr>
          <w:lang w:val="el-GR" w:eastAsia="el-GR" w:bidi="el-GR"/>
        </w:rPr>
        <w:br/>
      </w:r>
      <w:r>
        <w:t>f</w:t>
      </w:r>
      <w:r>
        <w:rPr>
          <w:i/>
          <w:iCs/>
        </w:rPr>
        <w:t>the Food of the Gode) ,</w:t>
      </w:r>
      <w:r>
        <w:t xml:space="preserve"> either Because Mortals did not eat of</w:t>
      </w:r>
      <w:r>
        <w:br/>
      </w:r>
      <w:r>
        <w:rPr>
          <w:i/>
          <w:iCs/>
        </w:rPr>
        <w:t>it, -or</w:t>
      </w:r>
      <w:r>
        <w:t xml:space="preserve"> by eating became immortal, its extraordinary Fragranry</w:t>
      </w:r>
      <w:r>
        <w:br/>
        <w:t xml:space="preserve">recommending it to the Gods themselves. </w:t>
      </w:r>
      <w:r>
        <w:rPr>
          <w:i/>
          <w:iCs/>
        </w:rPr>
        <w:t>Raii Hist.</w:t>
      </w:r>
    </w:p>
    <w:p w14:paraId="3D2BCBF6" w14:textId="77777777" w:rsidR="00AC72F0" w:rsidRDefault="00AC72F0" w:rsidP="00AC72F0">
      <w:r>
        <w:t xml:space="preserve">. / Besides the corrimon Sort described by </w:t>
      </w:r>
      <w:r>
        <w:rPr>
          <w:i/>
          <w:iCs/>
        </w:rPr>
        <w:t>Lemery, Ray,</w:t>
      </w:r>
      <w:r>
        <w:t xml:space="preserve"> in his</w:t>
      </w:r>
      <w:r>
        <w:br/>
        <w:t xml:space="preserve">Appendix, mentions a second Sort from </w:t>
      </w:r>
      <w:r>
        <w:rPr>
          <w:i/>
          <w:iCs/>
        </w:rPr>
        <w:t>Harman. Car. Lugde</w:t>
      </w:r>
      <w:r>
        <w:rPr>
          <w:i/>
          <w:iCs/>
        </w:rPr>
        <w:br/>
        <w:t>Bat.</w:t>
      </w:r>
      <w:r>
        <w:t xml:space="preserve"> which he distinguishes by the Denomination of,</w:t>
      </w:r>
    </w:p>
    <w:p w14:paraId="543C6B44" w14:textId="77777777" w:rsidR="00AC72F0" w:rsidRDefault="00AC72F0" w:rsidP="00AC72F0">
      <w:pPr>
        <w:ind w:firstLine="360"/>
      </w:pPr>
      <w:r>
        <w:rPr>
          <w:i/>
          <w:iCs/>
        </w:rPr>
        <w:t xml:space="preserve">Ambresia splits Artemista </w:t>
      </w:r>
      <w:r>
        <w:rPr>
          <w:i/>
          <w:iCs/>
          <w:lang w:val="la-Latn" w:eastAsia="la-Latn" w:bidi="la-Latn"/>
        </w:rPr>
        <w:t>inodoris, elatior,</w:t>
      </w:r>
      <w:r>
        <w:rPr>
          <w:lang w:val="la-Latn" w:eastAsia="la-Latn" w:bidi="la-Latn"/>
        </w:rPr>
        <w:t xml:space="preserve"> </w:t>
      </w:r>
      <w:r>
        <w:t>anil gives it the</w:t>
      </w:r>
      <w:r>
        <w:br/>
        <w:t>following Description:</w:t>
      </w:r>
    </w:p>
    <w:p w14:paraId="2CEBF3CF" w14:textId="77777777" w:rsidR="00AC72F0" w:rsidRDefault="00AC72F0" w:rsidP="00AC72F0">
      <w:pPr>
        <w:ind w:firstLine="360"/>
      </w:pPr>
      <w:r>
        <w:t>It shoots up with Stalks, three or four Feet high; bearing</w:t>
      </w:r>
      <w:r>
        <w:br/>
        <w:t>Leaves less than there of the common Sort; and nearly refem-</w:t>
      </w:r>
      <w:r>
        <w:br/>
        <w:t>bling the Leaves of Mugwort, deeply jagged, .green on the</w:t>
      </w:r>
      <w:r>
        <w:br/>
      </w:r>
      <w:r>
        <w:lastRenderedPageBreak/>
        <w:t>upper Part, but pale on the lower; and of nd sensible Smell.</w:t>
      </w:r>
      <w:r>
        <w:br/>
        <w:t>The Flowers on the Tops of the Spikes, or Ears, appear very</w:t>
      </w:r>
      <w:r>
        <w:br/>
        <w:t xml:space="preserve">small, are greenish on the Outside, but blackish within . </w:t>
      </w:r>
      <w:r>
        <w:rPr>
          <w:vertAlign w:val="subscript"/>
        </w:rPr>
        <w:t>2n</w:t>
      </w:r>
      <w:r>
        <w:t>d</w:t>
      </w:r>
      <w:r>
        <w:br/>
        <w:t>are, every one, succeeded by a single striated Seed, very like</w:t>
      </w:r>
      <w:r>
        <w:br/>
        <w:t>thet of the common Sort. It is propagated by Seed sent from</w:t>
      </w:r>
      <w:r>
        <w:br/>
      </w:r>
      <w:r>
        <w:rPr>
          <w:i/>
          <w:iCs/>
        </w:rPr>
        <w:t>Venice. Rail Hist. Append.</w:t>
      </w:r>
    </w:p>
    <w:p w14:paraId="72F51973" w14:textId="77777777" w:rsidR="00AC72F0" w:rsidRDefault="00AC72F0" w:rsidP="00AC72F0">
      <w:r>
        <w:rPr>
          <w:lang w:val="el-GR" w:eastAsia="el-GR" w:bidi="el-GR"/>
        </w:rPr>
        <w:t xml:space="preserve">.ε' </w:t>
      </w:r>
      <w:r>
        <w:t>Another Plant also called Ambrosia is the following, which</w:t>
      </w:r>
      <w:r>
        <w:br/>
        <w:t xml:space="preserve">happens to be an ingredient in Mrs. </w:t>
      </w:r>
      <w:r>
        <w:rPr>
          <w:i/>
          <w:iCs/>
        </w:rPr>
        <w:t>Stevens's,</w:t>
      </w:r>
      <w:r>
        <w:t xml:space="preserve"> Remedy for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Stone.</w:t>
      </w:r>
    </w:p>
    <w:p w14:paraId="3FDE3508" w14:textId="77777777" w:rsidR="00AC72F0" w:rsidRDefault="00AC72F0" w:rsidP="00AC72F0">
      <w:pPr>
        <w:ind w:firstLine="360"/>
      </w:pPr>
      <w:r>
        <w:t xml:space="preserve">AMBRoSIA </w:t>
      </w:r>
      <w:r>
        <w:rPr>
          <w:lang w:val="la-Latn" w:eastAsia="la-Latn" w:bidi="la-Latn"/>
        </w:rPr>
        <w:t xml:space="preserve">CAMPESTRIS, </w:t>
      </w:r>
      <w:r>
        <w:t xml:space="preserve">Ossic. </w:t>
      </w:r>
      <w:r>
        <w:rPr>
          <w:i/>
          <w:iCs/>
        </w:rPr>
        <w:t xml:space="preserve">Ambresia </w:t>
      </w:r>
      <w:r>
        <w:rPr>
          <w:i/>
          <w:iCs/>
          <w:lang w:val="la-Latn" w:eastAsia="la-Latn" w:bidi="la-Latn"/>
        </w:rPr>
        <w:t>campestris repens,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</w:t>
      </w:r>
      <w:r>
        <w:t xml:space="preserve">B. Pin. </w:t>
      </w:r>
      <w:r>
        <w:rPr>
          <w:lang w:val="la-Latn" w:eastAsia="la-Latn" w:bidi="la-Latn"/>
        </w:rPr>
        <w:t xml:space="preserve">I38. </w:t>
      </w:r>
      <w:r>
        <w:rPr>
          <w:i/>
          <w:iCs/>
          <w:lang w:val="la-Latn" w:eastAsia="la-Latn" w:bidi="la-Latn"/>
        </w:rPr>
        <w:t>Coronopus Ruellii,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>346. Ernac. 427.</w:t>
      </w:r>
      <w:r>
        <w:rPr>
          <w:lang w:val="la-Latn" w:eastAsia="la-Latn" w:bidi="la-Latn"/>
        </w:rPr>
        <w:br/>
        <w:t xml:space="preserve">Mer. </w:t>
      </w:r>
      <w:r>
        <w:t xml:space="preserve">Pin. </w:t>
      </w:r>
      <w:r>
        <w:rPr>
          <w:lang w:val="la-Latn" w:eastAsia="la-Latn" w:bidi="la-Latn"/>
        </w:rPr>
        <w:t xml:space="preserve">30. </w:t>
      </w:r>
      <w:r>
        <w:t xml:space="preserve">Raii Hist; </w:t>
      </w:r>
      <w:r>
        <w:rPr>
          <w:lang w:val="la-Latn" w:eastAsia="la-Latn" w:bidi="la-Latn"/>
        </w:rPr>
        <w:t xml:space="preserve">I. 843. </w:t>
      </w:r>
      <w:r>
        <w:rPr>
          <w:i/>
          <w:iCs/>
          <w:lang w:val="la-Latn" w:eastAsia="la-Latn" w:bidi="la-Latn"/>
        </w:rPr>
        <w:t>Corinspus recta vel repens</w:t>
      </w:r>
      <w:r>
        <w:rPr>
          <w:i/>
          <w:iCs/>
          <w:lang w:val="la-Latn" w:eastAsia="la-Latn" w:bidi="la-Latn"/>
        </w:rPr>
        <w:br/>
        <w:t>Ruellii,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502. </w:t>
      </w:r>
      <w:r>
        <w:rPr>
          <w:i/>
          <w:iCs/>
          <w:lang w:val="la-Latn" w:eastAsia="la-Latn" w:bidi="la-Latn"/>
        </w:rPr>
        <w:t xml:space="preserve">Coronopus splvestris,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Nastur-</w:t>
      </w:r>
      <w:r>
        <w:rPr>
          <w:i/>
          <w:iCs/>
          <w:lang w:val="la-Latn" w:eastAsia="la-Latn" w:bidi="la-Latn"/>
        </w:rPr>
        <w:br/>
        <w:t>cium verrucariurn,</w:t>
      </w:r>
      <w:r>
        <w:rPr>
          <w:lang w:val="la-Latn" w:eastAsia="la-Latn" w:bidi="la-Latn"/>
        </w:rPr>
        <w:t xml:space="preserve"> Cod. Med. AI; </w:t>
      </w:r>
      <w:r>
        <w:rPr>
          <w:i/>
          <w:iCs/>
          <w:lang w:val="la-Latn" w:eastAsia="la-Latn" w:bidi="la-Latn"/>
        </w:rPr>
        <w:t>Coronatus Ruellii. seu Na-</w:t>
      </w:r>
      <w:r>
        <w:br w:type="page"/>
      </w:r>
    </w:p>
    <w:p w14:paraId="4AA54F3E" w14:textId="77777777" w:rsidR="00AC72F0" w:rsidRDefault="00AC72F0" w:rsidP="00AC72F0">
      <w:r>
        <w:rPr>
          <w:i/>
          <w:iCs/>
        </w:rPr>
        <w:lastRenderedPageBreak/>
        <w:t>sturtiumvorrucesum,</w:t>
      </w:r>
      <w:r>
        <w:t xml:space="preserve"> J. B. 2. 9I9. Rupp. Flor. Jen.: 67.</w:t>
      </w:r>
      <w:r>
        <w:br/>
      </w:r>
      <w:r>
        <w:rPr>
          <w:i/>
          <w:iCs/>
        </w:rPr>
        <w:t xml:space="preserve">Coronopus Ruellii, Cornu </w:t>
      </w:r>
      <w:r>
        <w:rPr>
          <w:i/>
          <w:iCs/>
          <w:lang w:val="la-Latn" w:eastAsia="la-Latn" w:bidi="la-Latn"/>
        </w:rPr>
        <w:t>cervi alterum, vulgi,</w:t>
      </w:r>
      <w:r>
        <w:rPr>
          <w:lang w:val="la-Latn" w:eastAsia="la-Latn" w:bidi="la-Latn"/>
        </w:rPr>
        <w:t xml:space="preserve"> </w:t>
      </w:r>
      <w:r>
        <w:t>Merc. Bot. I. 31.</w:t>
      </w:r>
      <w:r>
        <w:br/>
        <w:t xml:space="preserve">Phut. Brit. 3I. </w:t>
      </w:r>
      <w:r>
        <w:rPr>
          <w:i/>
          <w:iCs/>
        </w:rPr>
        <w:t xml:space="preserve">Nasturtium </w:t>
      </w:r>
      <w:r>
        <w:rPr>
          <w:i/>
          <w:iCs/>
          <w:lang w:val="la-Latn" w:eastAsia="la-Latn" w:bidi="la-Latn"/>
        </w:rPr>
        <w:t xml:space="preserve">verrucosum, </w:t>
      </w:r>
      <w:r>
        <w:rPr>
          <w:i/>
          <w:iCs/>
        </w:rPr>
        <w:t>Coronopus Ruellii,</w:t>
      </w:r>
      <w:r>
        <w:rPr>
          <w:i/>
          <w:iCs/>
        </w:rPr>
        <w:br/>
      </w:r>
      <w:r>
        <w:t xml:space="preserve">Chain 29O. </w:t>
      </w:r>
      <w:r>
        <w:rPr>
          <w:i/>
          <w:iCs/>
        </w:rPr>
        <w:t xml:space="preserve">Nasturtium vcrrucofum, </w:t>
      </w:r>
      <w:r>
        <w:rPr>
          <w:i/>
          <w:iCs/>
          <w:lang w:val="la-Latn" w:eastAsia="la-Latn" w:bidi="la-Latn"/>
        </w:rPr>
        <w:t>capsula</w:t>
      </w:r>
      <w:r>
        <w:rPr>
          <w:i/>
          <w:iCs/>
        </w:rPr>
        <w:t>.bivalvi, as.perd,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seu hirsuta.</w:t>
      </w:r>
      <w:r>
        <w:rPr>
          <w:lang w:val="la-Latn" w:eastAsia="la-Latn" w:bidi="la-Latn"/>
        </w:rPr>
        <w:t xml:space="preserve"> </w:t>
      </w:r>
      <w:r>
        <w:t xml:space="preserve">Hist. Oxon. 2. 3O2. </w:t>
      </w:r>
      <w:r>
        <w:rPr>
          <w:i/>
          <w:iCs/>
        </w:rPr>
        <w:t xml:space="preserve">Nasturtiumfylvestre, </w:t>
      </w:r>
      <w:r>
        <w:rPr>
          <w:i/>
          <w:iCs/>
          <w:lang w:val="la-Latn" w:eastAsia="la-Latn" w:bidi="la-Latn"/>
        </w:rPr>
        <w:t>capsulis</w:t>
      </w:r>
      <w:r>
        <w:rPr>
          <w:i/>
          <w:iCs/>
          <w:lang w:val="la-Latn" w:eastAsia="la-Latn" w:bidi="la-Latn"/>
        </w:rPr>
        <w:br/>
        <w:t>cristatis,</w:t>
      </w:r>
      <w:r>
        <w:rPr>
          <w:lang w:val="la-Latn" w:eastAsia="la-Latn" w:bidi="la-Latn"/>
        </w:rPr>
        <w:t xml:space="preserve"> </w:t>
      </w:r>
      <w:r>
        <w:t xml:space="preserve">Toum. Inst. 2I4. Elem. Bot. I83. Boerh. Ind. </w:t>
      </w:r>
      <w:r>
        <w:rPr>
          <w:i/>
          <w:iCs/>
        </w:rPr>
        <w:t>A..</w:t>
      </w:r>
    </w:p>
    <w:p w14:paraId="42DDE779" w14:textId="77777777" w:rsidR="00AC72F0" w:rsidRDefault="00AC72F0" w:rsidP="00AC72F0">
      <w:pPr>
        <w:ind w:firstLine="360"/>
      </w:pPr>
      <w:r>
        <w:t xml:space="preserve">I 2. </w:t>
      </w:r>
      <w:r>
        <w:rPr>
          <w:i/>
          <w:iCs/>
        </w:rPr>
        <w:t xml:space="preserve">Nasturtium </w:t>
      </w:r>
      <w:r>
        <w:rPr>
          <w:i/>
          <w:iCs/>
          <w:lang w:val="la-Latn" w:eastAsia="la-Latn" w:bidi="la-Latn"/>
        </w:rPr>
        <w:t xml:space="preserve">supinum, capsulis </w:t>
      </w:r>
      <w:r>
        <w:rPr>
          <w:i/>
          <w:iCs/>
        </w:rPr>
        <w:t>verrucosis.</w:t>
      </w:r>
      <w:r>
        <w:t xml:space="preserve"> Ran Meth. A.</w:t>
      </w:r>
      <w:r>
        <w:br/>
        <w:t xml:space="preserve">98. Synop. 3. 304. Dill. Cat. Gish 162. </w:t>
      </w:r>
      <w:r>
        <w:rPr>
          <w:i/>
          <w:iCs/>
          <w:lang w:val="la-Latn" w:eastAsia="la-Latn" w:bidi="la-Latn"/>
        </w:rPr>
        <w:t xml:space="preserve">Nasturtio </w:t>
      </w:r>
      <w:r>
        <w:rPr>
          <w:i/>
          <w:iCs/>
        </w:rPr>
        <w:t>assents</w:t>
      </w:r>
      <w:r>
        <w:rPr>
          <w:i/>
          <w:iCs/>
        </w:rPr>
        <w:br/>
        <w:t xml:space="preserve">snonos.permos, </w:t>
      </w:r>
      <w:r>
        <w:rPr>
          <w:i/>
          <w:iCs/>
          <w:lang w:val="la-Latn" w:eastAsia="la-Latn" w:bidi="la-Latn"/>
        </w:rPr>
        <w:t xml:space="preserve">capsula </w:t>
      </w:r>
      <w:r>
        <w:rPr>
          <w:i/>
          <w:iCs/>
        </w:rPr>
        <w:t>verrucosa,</w:t>
      </w:r>
      <w:r>
        <w:t xml:space="preserve"> Pluk. Almag. 262. SWINES</w:t>
      </w:r>
      <w:r>
        <w:br/>
        <w:t xml:space="preserve">CRESSES. </w:t>
      </w:r>
      <w:r>
        <w:rPr>
          <w:i/>
          <w:iCs/>
        </w:rPr>
        <w:t>Dale. .</w:t>
      </w:r>
    </w:p>
    <w:p w14:paraId="5605E0A7" w14:textId="77777777" w:rsidR="00AC72F0" w:rsidRDefault="00AC72F0" w:rsidP="00AC72F0">
      <w:pPr>
        <w:tabs>
          <w:tab w:val="left" w:pos="5133"/>
        </w:tabs>
        <w:ind w:firstLine="360"/>
      </w:pPr>
      <w:r>
        <w:rPr>
          <w:i/>
          <w:iCs/>
        </w:rPr>
        <w:t>Ruellensts</w:t>
      </w:r>
      <w:r>
        <w:t xml:space="preserve"> Buckthorn, or Swines-creffes, hath many small</w:t>
      </w:r>
      <w:r>
        <w:br/>
        <w:t>and weak straggling Branches, trailing here and there upon the</w:t>
      </w:r>
      <w:r>
        <w:br/>
        <w:t>Ground, set'with many small cut or jagged Leaves. The</w:t>
      </w:r>
      <w:r>
        <w:br/>
        <w:t>Flowers grow, among .the Leaves, in small rough Clusters, of</w:t>
      </w:r>
      <w:r>
        <w:br/>
        <w:t>a whitish Colour; which being past, there come in its place</w:t>
      </w:r>
      <w:r>
        <w:br/>
        <w:t>littie broad and.stat Pouches, in which the Seed as contained.</w:t>
      </w:r>
      <w:r>
        <w:br/>
        <w:t>The Root is white, thready, and in Taste like the Garden-</w:t>
      </w:r>
      <w:r>
        <w:br/>
        <w:t xml:space="preserve">cresses. </w:t>
      </w:r>
      <w:r>
        <w:rPr>
          <w:i/>
          <w:iCs/>
        </w:rPr>
        <w:t>Qerard.</w:t>
      </w:r>
      <w:r>
        <w:rPr>
          <w:i/>
          <w:iCs/>
        </w:rPr>
        <w:tab/>
        <w:t>... .</w:t>
      </w:r>
    </w:p>
    <w:p w14:paraId="3A883C63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AMBULATIO, </w:t>
      </w:r>
      <w:r>
        <w:t xml:space="preserve">Walking. Reckoned by </w:t>
      </w:r>
      <w:r>
        <w:rPr>
          <w:i/>
          <w:iCs/>
        </w:rPr>
        <w:t>Celsius</w:t>
      </w:r>
    </w:p>
    <w:p w14:paraId="17817404" w14:textId="77777777" w:rsidR="00AC72F0" w:rsidRDefault="00AC72F0" w:rsidP="00AC72F0">
      <w:pPr>
        <w:tabs>
          <w:tab w:val="left" w:pos="4499"/>
        </w:tabs>
        <w:ind w:firstLine="360"/>
      </w:pPr>
      <w:r>
        <w:t>among</w:t>
      </w:r>
      <w:r>
        <w:br/>
        <w:t>other Exercises which are serviceable in an Imbecility os the</w:t>
      </w:r>
      <w:r>
        <w:br/>
        <w:t>Stomach, inch as reading withan audible Voice, Exercises at</w:t>
      </w:r>
      <w:r>
        <w:br/>
        <w:t>Arms, or with the Ball, and Running. Concerning Walking,</w:t>
      </w:r>
      <w:r>
        <w:br/>
        <w:t>he says it is better when diversify'd by ascending and descending,</w:t>
      </w:r>
      <w:r>
        <w:br/>
        <w:t>than in a smooth and even Plain, because it stirs the Body more,</w:t>
      </w:r>
      <w:r>
        <w:br/>
        <w:t>except it he Very weak. It is better also to walk in the open</w:t>
      </w:r>
      <w:r>
        <w:br/>
        <w:t>Air, than underPiazzas; and better in the Sun, if the Head</w:t>
      </w:r>
      <w:r>
        <w:br/>
        <w:t>will bear it, than in the Shade ; better in the Shade of Walis</w:t>
      </w:r>
      <w:r>
        <w:br/>
        <w:t>and green Hedges, than under a flindy Roos; and, lastly, better</w:t>
      </w:r>
      <w:r>
        <w:br/>
        <w:t xml:space="preserve">strait forward, or in a right Line, than winding about. </w:t>
      </w:r>
      <w:r>
        <w:rPr>
          <w:i/>
          <w:iCs/>
        </w:rPr>
        <w:t>Celsius,</w:t>
      </w:r>
      <w:r>
        <w:rPr>
          <w:i/>
          <w:iCs/>
        </w:rPr>
        <w:br/>
        <w:t>Lib.</w:t>
      </w:r>
      <w:r>
        <w:t xml:space="preserve"> I. </w:t>
      </w:r>
      <w:r>
        <w:rPr>
          <w:i/>
          <w:iCs/>
        </w:rPr>
        <w:t>Cap.</w:t>
      </w:r>
      <w:r>
        <w:t xml:space="preserve"> 2. Elsewhere </w:t>
      </w:r>
      <w:r>
        <w:rPr>
          <w:i/>
          <w:iCs/>
        </w:rPr>
        <w:t>(.Lib.</w:t>
      </w:r>
      <w:r>
        <w:t xml:space="preserve"> 6. </w:t>
      </w:r>
      <w:r>
        <w:rPr>
          <w:i/>
          <w:iCs/>
        </w:rPr>
        <w:t>Cap.</w:t>
      </w:r>
      <w:r>
        <w:t xml:space="preserve"> 6.) herecommelKlo</w:t>
      </w:r>
      <w:r>
        <w:br/>
        <w:t>much Walking in Dimness of the Sight.</w:t>
      </w:r>
      <w:r>
        <w:tab/>
        <w:t>-</w:t>
      </w:r>
    </w:p>
    <w:p w14:paraId="5C4C6CF5" w14:textId="77777777" w:rsidR="00AC72F0" w:rsidRDefault="00AC72F0" w:rsidP="00AC72F0">
      <w:pPr>
        <w:ind w:firstLine="360"/>
      </w:pPr>
      <w:r>
        <w:t>It is generally said, that Riding cis a more healthful exercise</w:t>
      </w:r>
      <w:r>
        <w:br/>
        <w:t>than Walking, winch appears to me an Assertion a little too</w:t>
      </w:r>
      <w:r>
        <w:br/>
        <w:t>general. Tor Walking is much more effectual in promoting an</w:t>
      </w:r>
      <w:r>
        <w:br/>
        <w:t>Increase of muscular Strength, and in imparting to the Fibres</w:t>
      </w:r>
      <w:r>
        <w:br/>
        <w:t>a due Elasticity, than Riding. But where any of the Viscera</w:t>
      </w:r>
      <w:r>
        <w:br/>
        <w:t>are muchObstructed, and a Patient is too weak; to support suffi-</w:t>
      </w:r>
      <w:r>
        <w:br/>
        <w:t>cient walking Exercise, there Riding may be more beneficial.</w:t>
      </w:r>
      <w:r>
        <w:br/>
        <w:t>Upon the Whole, it may he said, that Walking is best for the</w:t>
      </w:r>
      <w:r>
        <w:br/>
        <w:t>Preservation os Health, but Riding for the Cure of Chronical</w:t>
      </w:r>
      <w:r>
        <w:br/>
        <w:t>Distempers ;, for in those that are acute, neither is advisable.</w:t>
      </w:r>
    </w:p>
    <w:p w14:paraId="7AFCD2FC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AMBULO. </w:t>
      </w:r>
      <w:r>
        <w:t>This is the Name of a Disease, which has the</w:t>
      </w:r>
      <w:r>
        <w:br/>
        <w:t xml:space="preserve">Epithets, </w:t>
      </w:r>
      <w:r>
        <w:rPr>
          <w:i/>
          <w:iCs/>
        </w:rPr>
        <w:t>Flatulentus</w:t>
      </w:r>
      <w:r>
        <w:t xml:space="preserve"> and </w:t>
      </w:r>
      <w:r>
        <w:rPr>
          <w:i/>
          <w:iCs/>
          <w:lang w:val="la-Latn" w:eastAsia="la-Latn" w:bidi="la-Latn"/>
        </w:rPr>
        <w:t>Furiosus</w:t>
      </w:r>
      <w:r>
        <w:rPr>
          <w:lang w:val="la-Latn" w:eastAsia="la-Latn" w:bidi="la-Latn"/>
        </w:rPr>
        <w:t xml:space="preserve"> </w:t>
      </w:r>
      <w:r>
        <w:t>bestowed upon it. Tt in</w:t>
      </w:r>
      <w:r>
        <w:br/>
        <w:t xml:space="preserve">likewise called </w:t>
      </w:r>
      <w:r>
        <w:rPr>
          <w:i/>
          <w:iCs/>
        </w:rPr>
        <w:t xml:space="preserve">Flatus </w:t>
      </w:r>
      <w:r>
        <w:rPr>
          <w:i/>
          <w:iCs/>
          <w:lang w:val="la-Latn" w:eastAsia="la-Latn" w:bidi="la-Latn"/>
        </w:rPr>
        <w:t>furiosus.</w:t>
      </w:r>
      <w:r>
        <w:rPr>
          <w:lang w:val="la-Latn" w:eastAsia="la-Latn" w:bidi="la-Latn"/>
        </w:rPr>
        <w:t xml:space="preserve"> </w:t>
      </w:r>
      <w:r>
        <w:t>It is an Inflation or Distention,</w:t>
      </w:r>
      <w:r>
        <w:br/>
        <w:t>attended with Pain, and variously periodical. It takes its'Rise</w:t>
      </w:r>
      <w:r>
        <w:br/>
        <w:t>from subtile Vapours, forcibly shooting themselves up and down</w:t>
      </w:r>
      <w:r>
        <w:br/>
        <w:t>through the Various Parts of the Body, as it is described and pro-</w:t>
      </w:r>
      <w:r>
        <w:br/>
        <w:t xml:space="preserve">posed, in a particular Case, by </w:t>
      </w:r>
      <w:r>
        <w:rPr>
          <w:i/>
          <w:iCs/>
        </w:rPr>
        <w:t>D. D. fob. Michael, Prase.</w:t>
      </w:r>
      <w:r>
        <w:rPr>
          <w:i/>
          <w:iCs/>
        </w:rPr>
        <w:br/>
        <w:t>CUnso. Special. Case</w:t>
      </w:r>
      <w:r>
        <w:t xml:space="preserve"> 19.' </w:t>
      </w:r>
      <w:r>
        <w:rPr>
          <w:i/>
          <w:iCs/>
          <w:lang w:val="la-Latn" w:eastAsia="la-Latn" w:bidi="la-Latn"/>
        </w:rPr>
        <w:t>Castellus.</w:t>
      </w:r>
    </w:p>
    <w:p w14:paraId="50370189" w14:textId="77777777" w:rsidR="00AC72F0" w:rsidRDefault="00AC72F0" w:rsidP="00AC72F0">
      <w:pPr>
        <w:ind w:firstLine="360"/>
      </w:pPr>
      <w:r>
        <w:t xml:space="preserve">AMBULON, called by </w:t>
      </w:r>
      <w:r>
        <w:rPr>
          <w:i/>
          <w:iCs/>
        </w:rPr>
        <w:t>Ray,</w:t>
      </w:r>
      <w:r>
        <w:t xml:space="preserve"> in his History of Plants, the</w:t>
      </w:r>
      <w:r>
        <w:br/>
      </w:r>
      <w:r>
        <w:rPr>
          <w:i/>
          <w:iCs/>
        </w:rPr>
        <w:t>Ambulon os S</w:t>
      </w:r>
      <w:r>
        <w:rPr>
          <w:i/>
          <w:iCs/>
          <w:lang w:val="la-Latn" w:eastAsia="la-Latn" w:bidi="la-Latn"/>
        </w:rPr>
        <w:t>caliger.</w:t>
      </w:r>
      <w:r>
        <w:rPr>
          <w:lang w:val="la-Latn" w:eastAsia="la-Latn" w:bidi="la-Latn"/>
        </w:rPr>
        <w:t xml:space="preserve"> </w:t>
      </w:r>
      <w:r>
        <w:t>This is the Name of a Tree growing in</w:t>
      </w:r>
      <w:r>
        <w:br/>
        <w:t xml:space="preserve">the Ifland </w:t>
      </w:r>
      <w:r>
        <w:rPr>
          <w:i/>
          <w:iCs/>
        </w:rPr>
        <w:t>Aruchit,</w:t>
      </w:r>
      <w:r>
        <w:t xml:space="preserve"> the Bark of which sends forth a Fruit resem-</w:t>
      </w:r>
      <w:r>
        <w:br/>
        <w:t xml:space="preserve">bring Sugar, and of the Bulk of a Coriander-seed. </w:t>
      </w:r>
      <w:r>
        <w:rPr>
          <w:i/>
          <w:iCs/>
        </w:rPr>
        <w:t>Rail Hist.</w:t>
      </w:r>
      <w:r>
        <w:rPr>
          <w:i/>
          <w:iCs/>
        </w:rPr>
        <w:br/>
        <w:t>Plant. ’</w:t>
      </w:r>
    </w:p>
    <w:p w14:paraId="6942C580" w14:textId="77777777" w:rsidR="00AC72F0" w:rsidRDefault="00AC72F0" w:rsidP="00AC72F0">
      <w:pPr>
        <w:tabs>
          <w:tab w:val="left" w:pos="5382"/>
        </w:tabs>
        <w:ind w:firstLine="360"/>
      </w:pPr>
      <w:r>
        <w:rPr>
          <w:lang w:val="la-Latn" w:eastAsia="la-Latn" w:bidi="la-Latn"/>
        </w:rPr>
        <w:t xml:space="preserve">AMBUSTA, </w:t>
      </w:r>
      <w:r>
        <w:t>Burns. These require Remedies that are</w:t>
      </w:r>
      <w:r>
        <w:br/>
        <w:t>’ detersive, in a moderate Degree, without a manifest heating or</w:t>
      </w:r>
      <w:r>
        <w:br/>
        <w:t>Cooling Quality. For this Reason, Earth of Chios, white</w:t>
      </w:r>
      <w:r>
        <w:br/>
        <w:t xml:space="preserve">Lumberstone, Earth of Candy, and any Sort of sight </w:t>
      </w:r>
      <w:r>
        <w:rPr>
          <w:u w:val="single"/>
        </w:rPr>
        <w:t>Ear</w:t>
      </w:r>
      <w:r>
        <w:t>th,</w:t>
      </w:r>
      <w:r>
        <w:br/>
        <w:t>moistened with Vinegar, not Very acrid, or Water, and applied</w:t>
      </w:r>
      <w:r>
        <w:br/>
      </w:r>
      <w:r>
        <w:rPr>
          <w:lang w:val="el-GR" w:eastAsia="el-GR" w:bidi="el-GR"/>
        </w:rPr>
        <w:t xml:space="preserve">ι </w:t>
      </w:r>
      <w:r>
        <w:t>to the affected Part,.are Very proper Medicines, and prevent</w:t>
      </w:r>
      <w:r>
        <w:br/>
        <w:t>the Eruption of Pustules. A whole raw Egg, immediately</w:t>
      </w:r>
      <w:r>
        <w:br/>
        <w:t>applied, is also Very good in such a Case ; for it moderately</w:t>
      </w:r>
      <w:r>
        <w:br/>
        <w:t>refrigerates, and dries without Mordacity. ' Anoint also the</w:t>
      </w:r>
      <w:r>
        <w:br/>
        <w:t xml:space="preserve">Place with Ink, </w:t>
      </w:r>
      <w:r>
        <w:rPr>
          <w:i/>
          <w:iCs/>
        </w:rPr>
        <w:t>(it is not known what Sori of sink the Ayatior</w:t>
      </w:r>
      <w:r>
        <w:rPr>
          <w:i/>
          <w:iCs/>
        </w:rPr>
        <w:br/>
        <w:t>-means)</w:t>
      </w:r>
      <w:r>
        <w:t xml:space="preserve"> or Frankincense, diluted with Winter, or spread it oyer</w:t>
      </w:r>
      <w:r>
        <w:br/>
        <w:t>with helled Lentiis bruised, or bitter Vetches.</w:t>
      </w:r>
      <w:r>
        <w:tab/>
        <w:t>_.:</w:t>
      </w:r>
    </w:p>
    <w:p w14:paraId="419FAC72" w14:textId="77777777" w:rsidR="00AC72F0" w:rsidRDefault="00AC72F0" w:rsidP="00AC72F0">
      <w:pPr>
        <w:ind w:firstLine="360"/>
      </w:pPr>
      <w:r>
        <w:t>For Burnings by hot Water, -before Blisters arise, wash them</w:t>
      </w:r>
      <w:r>
        <w:br/>
        <w:t>with the Water of pickled Olives, and apply the Olives .them-</w:t>
      </w:r>
      <w:r>
        <w:br/>
        <w:t>.selves, bruised, with Polenta ; or anoint the Place with pin-</w:t>
      </w:r>
      <w:r>
        <w:br/>
        <w:t>Incus Alum pounded with Vinegar, or wish Bullis Gall infused</w:t>
      </w:r>
      <w:r>
        <w:br/>
        <w:t xml:space="preserve">in much Water; or wash it with Lye, </w:t>
      </w:r>
      <w:r>
        <w:rPr>
          <w:lang w:val="la-Latn" w:eastAsia="la-Latn" w:bidi="la-Latn"/>
        </w:rPr>
        <w:t xml:space="preserve">Garum, </w:t>
      </w:r>
      <w:r>
        <w:t>or Brine; or</w:t>
      </w:r>
      <w:r>
        <w:br/>
        <w:t>anoint the same with the Roots of Lily, Hyacinth, or Narcissus,</w:t>
      </w:r>
      <w:r>
        <w:br/>
        <w:t>bruised with Oil os Roses, and reduced to a strigmentitioiis</w:t>
      </w:r>
      <w:r>
        <w:br/>
        <w:t>Consistence.</w:t>
      </w:r>
    </w:p>
    <w:p w14:paraId="25A76F4D" w14:textId="77777777" w:rsidR="00AC72F0" w:rsidRDefault="00AC72F0" w:rsidP="00AC72F0">
      <w:pPr>
        <w:ind w:firstLine="360"/>
      </w:pPr>
      <w:r>
        <w:rPr>
          <w:i/>
          <w:iCs/>
        </w:rPr>
        <w:t>Marcellus</w:t>
      </w:r>
      <w:r>
        <w:t xml:space="preserve"> has l</w:t>
      </w:r>
      <w:r>
        <w:rPr>
          <w:vertAlign w:val="subscript"/>
        </w:rPr>
        <w:t>e</w:t>
      </w:r>
      <w:r>
        <w:t xml:space="preserve">ft </w:t>
      </w:r>
      <w:r>
        <w:rPr>
          <w:vertAlign w:val="subscript"/>
        </w:rPr>
        <w:t>us</w:t>
      </w:r>
      <w:r>
        <w:t xml:space="preserve"> the following Prescription for inch</w:t>
      </w:r>
      <w:r>
        <w:br/>
        <w:t>Cases:.</w:t>
      </w:r>
    </w:p>
    <w:p w14:paraId="2365A74E" w14:textId="77777777" w:rsidR="00AC72F0" w:rsidRDefault="00AC72F0" w:rsidP="00AC72F0">
      <w:pPr>
        <w:ind w:left="360" w:hanging="360"/>
      </w:pPr>
      <w:r>
        <w:t>Dip a Woollen Rag in Honey, and, covering it with Bar-</w:t>
      </w:r>
      <w:r>
        <w:br/>
        <w:t>ley, burn it ; then, with eight Drams of the Ashes, mix</w:t>
      </w:r>
      <w:r>
        <w:br/>
      </w:r>
      <w:r>
        <w:lastRenderedPageBreak/>
        <w:t>four Drams of Ceruss, eight Drams of Butter, of Wax,</w:t>
      </w:r>
      <w:r>
        <w:br/>
        <w:t>Fat of a Goat, and Oil of Rosas, each sixteen Drams.</w:t>
      </w:r>
      <w:r>
        <w:br/>
        <w:t>But if ths Blisters aye risen, apply Sumach, and Polenta</w:t>
      </w:r>
      <w:r>
        <w:br/>
        <w:t>bruised; or Qttick-llme, mixed with Cerate, and tied up</w:t>
      </w:r>
      <w:r>
        <w:br/>
        <w:t>in Linen. If the Part, he ulcerated, cover st with bruised</w:t>
      </w:r>
      <w:r>
        <w:br/>
        <w:t>Leeks, or apply Purflane bruised with Polenta; or burn</w:t>
      </w:r>
      <w:r>
        <w:br/>
        <w:t>Pigeons Dung, wrapped in Linen, and use the Ashes</w:t>
      </w:r>
      <w:r>
        <w:br/>
        <w:t>diluted with Oil; this is an admirable Remedy. The Bark</w:t>
      </w:r>
      <w:r>
        <w:br/>
        <w:t>of the Pine or. Fin Trees, dried Maidenhair, and burnt</w:t>
      </w:r>
      <w:r>
        <w:br/>
        <w:t xml:space="preserve">Myrtle-leaves, 'pulverized, are good to strew </w:t>
      </w:r>
      <w:r>
        <w:rPr>
          <w:vertAlign w:val="subscript"/>
          <w:lang w:val="el-GR" w:eastAsia="el-GR" w:bidi="el-GR"/>
        </w:rPr>
        <w:t>οη</w:t>
      </w:r>
      <w:r>
        <w:rPr>
          <w:lang w:val="el-GR" w:eastAsia="el-GR" w:bidi="el-GR"/>
        </w:rPr>
        <w:t xml:space="preserve"> </w:t>
      </w:r>
      <w:r>
        <w:t>ch</w:t>
      </w:r>
      <w:r>
        <w:rPr>
          <w:vertAlign w:val="subscript"/>
        </w:rPr>
        <w:t>e</w:t>
      </w:r>
      <w:r>
        <w:t xml:space="preserve"> Place.</w:t>
      </w:r>
    </w:p>
    <w:p w14:paraId="0DD01602" w14:textId="77777777" w:rsidR="00AC72F0" w:rsidRDefault="00AC72F0" w:rsidP="00AC72F0">
      <w:pPr>
        <w:ind w:firstLine="360"/>
      </w:pPr>
      <w:r>
        <w:t>Either of thefe is proper also, in Composition with Co-</w:t>
      </w:r>
      <w:r>
        <w:br/>
        <w:t>rate. .</w:t>
      </w:r>
    </w:p>
    <w:p w14:paraId="02E906D3" w14:textId="77777777" w:rsidR="00AC72F0" w:rsidRDefault="00AC72F0" w:rsidP="00AC72F0">
      <w:pPr>
        <w:ind w:firstLine="360"/>
      </w:pPr>
      <w:r>
        <w:t>The following are good Remedies:</w:t>
      </w:r>
    </w:p>
    <w:p w14:paraId="40B773B1" w14:textId="77777777" w:rsidR="00AC72F0" w:rsidRDefault="00AC72F0" w:rsidP="00AC72F0">
      <w:r>
        <w:t>. Take of the dried Root of Alkanet, pulverized, four Ounces,</w:t>
      </w:r>
      <w:r>
        <w:br/>
        <w:t xml:space="preserve">white Wax nine </w:t>
      </w:r>
      <w:r>
        <w:rPr>
          <w:lang w:val="la-Latn" w:eastAsia="la-Latn" w:bidi="la-Latn"/>
        </w:rPr>
        <w:t xml:space="preserve">Onces, </w:t>
      </w:r>
      <w:r>
        <w:t>Oil of Roses eighteen Otmces ;</w:t>
      </w:r>
      <w:r>
        <w:br/>
        <w:t>. mix them. Or, prepare Ceruss, with a moderate Quan-</w:t>
      </w:r>
      <w:r>
        <w:br/>
        <w:t xml:space="preserve">tity of Stags Marrow. </w:t>
      </w:r>
      <w:r>
        <w:rPr>
          <w:i/>
          <w:iCs/>
        </w:rPr>
        <w:t>P. Algineta, Lib. An Cap.</w:t>
      </w:r>
      <w:r>
        <w:t xml:space="preserve"> II.</w:t>
      </w:r>
    </w:p>
    <w:p w14:paraId="58DE1921" w14:textId="77777777" w:rsidR="00AC72F0" w:rsidRDefault="00AC72F0" w:rsidP="00AC72F0">
      <w:pPr>
        <w:ind w:firstLine="360"/>
      </w:pPr>
      <w:r>
        <w:t>A Cerate for Burnings and Erysipelas is prepared of four</w:t>
      </w:r>
      <w:r>
        <w:br/>
        <w:t xml:space="preserve">Ounces </w:t>
      </w:r>
      <w:r>
        <w:rPr>
          <w:i/>
          <w:iCs/>
        </w:rPr>
        <w:t>of</w:t>
      </w:r>
      <w:r>
        <w:t xml:space="preserve"> white Wax, three Ounces of Oil of Roses, and four</w:t>
      </w:r>
      <w:r>
        <w:br/>
        <w:t>Ounces of Pellitory of the Wall. After the Inflammation is</w:t>
      </w:r>
      <w:r>
        <w:br/>
        <w:t>gone, or, if it continues long, hefore the Part becomes livid,</w:t>
      </w:r>
      <w:r>
        <w:br/>
        <w:t>apply a Cataplasm of crude Barley-meal. If the Place be turn'd</w:t>
      </w:r>
      <w:r>
        <w:br/>
        <w:t>livid, let it be scarified, and the Cataplasm the longer used,</w:t>
      </w:r>
      <w:r>
        <w:br/>
        <w:t>and the Part washed with fresh Water, and sometimes with</w:t>
      </w:r>
      <w:r>
        <w:br/>
        <w:t>Sea Water, and Brine; and these may he sometimes mixed</w:t>
      </w:r>
      <w:r>
        <w:br/>
        <w:t xml:space="preserve">with the Cataplasm. </w:t>
      </w:r>
      <w:r>
        <w:rPr>
          <w:i/>
          <w:iCs/>
        </w:rPr>
        <w:t>Idem, Lib.</w:t>
      </w:r>
      <w:r>
        <w:t xml:space="preserve"> 4. </w:t>
      </w:r>
      <w:r>
        <w:rPr>
          <w:i/>
          <w:iCs/>
        </w:rPr>
        <w:t>Cap.</w:t>
      </w:r>
      <w:r>
        <w:t xml:space="preserve"> 2I.</w:t>
      </w:r>
    </w:p>
    <w:p w14:paraId="5B76F0EF" w14:textId="77777777" w:rsidR="00AC72F0" w:rsidRDefault="00AC72F0" w:rsidP="00AC72F0">
      <w:pPr>
        <w:tabs>
          <w:tab w:val="left" w:pos="1825"/>
          <w:tab w:val="left" w:pos="2335"/>
        </w:tabs>
        <w:ind w:firstLine="360"/>
      </w:pPr>
      <w:r>
        <w:t>Whenever this Misfortune happens make no Delay, but. take</w:t>
      </w:r>
      <w:r>
        <w:br/>
        <w:t>the first Earth that comes to Hand, and apply -it moistened with</w:t>
      </w:r>
      <w:r>
        <w:br/>
        <w:t xml:space="preserve">Water, and afterwards wash the Place with warm </w:t>
      </w:r>
      <w:r>
        <w:rPr>
          <w:lang w:val="la-Latn" w:eastAsia="la-Latn" w:bidi="la-Latn"/>
        </w:rPr>
        <w:t>Posea;</w:t>
      </w:r>
      <w:r>
        <w:rPr>
          <w:lang w:val="la-Latn" w:eastAsia="la-Latn" w:bidi="la-Latn"/>
        </w:rPr>
        <w:br/>
      </w:r>
      <w:r>
        <w:t xml:space="preserve">then take Werdigrise, and </w:t>
      </w:r>
      <w:r>
        <w:rPr>
          <w:lang w:val="la-Latn" w:eastAsia="la-Latn" w:bidi="la-Latn"/>
        </w:rPr>
        <w:t xml:space="preserve">Spuma Argenti, </w:t>
      </w:r>
      <w:r>
        <w:t>of each an equal</w:t>
      </w:r>
      <w:r>
        <w:br/>
        <w:t>Quantity, bruised, with Wine and Oil, .and anoint the Part</w:t>
      </w:r>
      <w:r>
        <w:br/>
        <w:t>with a.Feather, not touching it with your Hand, hut laying</w:t>
      </w:r>
      <w:r>
        <w:br/>
        <w:t>over it a Piece ofrfine Linen Cloth. If Blisters arise, break</w:t>
      </w:r>
      <w:r>
        <w:br/>
        <w:t>them in the Beginning ; but if they have been suffered to har-</w:t>
      </w:r>
      <w:r>
        <w:br/>
        <w:t>den, break them, and apply a Cerate. For this Purpose, the</w:t>
      </w:r>
      <w:r>
        <w:br/>
        <w:t>following Pastil, may. be prepared, and. reserved for Use on Oc-</w:t>
      </w:r>
      <w:r>
        <w:br/>
        <w:t>casion :</w:t>
      </w:r>
      <w:r>
        <w:tab/>
        <w:t>.</w:t>
      </w:r>
      <w:r>
        <w:tab/>
        <w:t>'</w:t>
      </w:r>
    </w:p>
    <w:p w14:paraId="7D05FAE1" w14:textId="77777777" w:rsidR="00AC72F0" w:rsidRDefault="00AC72F0" w:rsidP="00AC72F0">
      <w:pPr>
        <w:ind w:firstLine="360"/>
      </w:pPr>
      <w:r>
        <w:t>'Take of Alum . four Drams, Frankincense two Drams ;</w:t>
      </w:r>
      <w:r>
        <w:br/>
        <w:t>bruise them, and make them up with Water into Pastils a</w:t>
      </w:r>
      <w:r>
        <w:br/>
      </w:r>
      <w:r>
        <w:rPr>
          <w:i/>
          <w:iCs/>
        </w:rPr>
        <w:t>C)s,</w:t>
      </w:r>
      <w:r>
        <w:t xml:space="preserve"> take os white Lumberstone two Ounces, Bark of</w:t>
      </w:r>
      <w:r>
        <w:br/>
        <w:t>Frankincense, burnt Misy, each six Drams ; make them</w:t>
      </w:r>
      <w:r>
        <w:br/>
        <w:t xml:space="preserve">up as the foregoing, and use them both .with </w:t>
      </w:r>
      <w:r>
        <w:rPr>
          <w:lang w:val="la-Latn" w:eastAsia="la-Latn" w:bidi="la-Latn"/>
        </w:rPr>
        <w:t xml:space="preserve">Posca. </w:t>
      </w:r>
      <w:r>
        <w:t>If</w:t>
      </w:r>
      <w:r>
        <w:br/>
        <w:t>Blisters, arise, apply Sumach and Polenta,. bruifed in Vine-</w:t>
      </w:r>
      <w:r>
        <w:br/>
        <w:t>gar, or Hog’s. Gall boiled; or anoint the Place, every Day</w:t>
      </w:r>
      <w:r>
        <w:br/>
        <w:t>with the Juice of Henbane, and the Blisters will , wither</w:t>
      </w:r>
      <w:r>
        <w:br/>
        <w:t>- away. If.the Part he . excoriated, and ulcerated, apply</w:t>
      </w:r>
      <w:r>
        <w:br/>
        <w:t>the Leaves, of Beet, hoiled.in Wine and bruised, , or instil</w:t>
      </w:r>
      <w:r>
        <w:br/>
        <w:t>.the juice of Peet into; liquidCerate of. Oil. oseRoses, as</w:t>
      </w:r>
      <w:r>
        <w:br/>
        <w:t>.much;as _in.will imbibe: The .just .Proportinns are, three</w:t>
      </w:r>
      <w:r>
        <w:br/>
        <w:t>Parts of Oil to one of Wax, and as much Juice as is. suffi-</w:t>
      </w:r>
      <w:r>
        <w:br/>
        <w:t>cient. - Usethis, and you .will admire.the Effects.</w:t>
      </w:r>
    </w:p>
    <w:p w14:paraId="697685D1" w14:textId="77777777" w:rsidR="00AC72F0" w:rsidRDefault="00AC72F0" w:rsidP="00AC72F0">
      <w:r>
        <w:t>. ' The following speedily cicatrizes .the Sore:</w:t>
      </w:r>
    </w:p>
    <w:p w14:paraId="02F89B57" w14:textId="77777777" w:rsidR="00AC72F0" w:rsidRDefault="00AC72F0" w:rsidP="00AC72F0">
      <w:pPr>
        <w:tabs>
          <w:tab w:val="left" w:pos="4181"/>
        </w:tabs>
        <w:ind w:left="360" w:hanging="360"/>
      </w:pPr>
      <w:r>
        <w:t xml:space="preserve">Take of.CenIss, </w:t>
      </w:r>
      <w:r>
        <w:rPr>
          <w:lang w:val="la-Latn" w:eastAsia="la-Latn" w:bidi="la-Latn"/>
        </w:rPr>
        <w:t xml:space="preserve">Spuma Argenti, </w:t>
      </w:r>
      <w:r>
        <w:t>Barley burnt and bruised,</w:t>
      </w:r>
      <w:r>
        <w:br/>
        <w:t>each one Ounce; Wax four Ounces, Oil of Roses, or</w:t>
      </w:r>
      <w:r>
        <w:br/>
        <w:t>Oil of Myrtle, nine Ounces ; mix the Barley with the</w:t>
      </w:r>
      <w:r>
        <w:br/>
        <w:t xml:space="preserve">liquid Cerate, and add thereto the </w:t>
      </w:r>
      <w:r>
        <w:rPr>
          <w:lang w:val="la-Latn" w:eastAsia="la-Latn" w:bidi="la-Latn"/>
        </w:rPr>
        <w:t xml:space="preserve">Spuma Argenti, </w:t>
      </w:r>
      <w:r>
        <w:t>and</w:t>
      </w:r>
      <w:r>
        <w:br/>
        <w:t xml:space="preserve">'Ceruss, bruised in a Mortar with Wine. </w:t>
      </w:r>
      <w:r>
        <w:rPr>
          <w:i/>
          <w:iCs/>
        </w:rPr>
        <w:t>Aetius, T.etrab.</w:t>
      </w:r>
      <w:r>
        <w:rPr>
          <w:i/>
          <w:iCs/>
        </w:rPr>
        <w:br/>
        <w:t>An Senn: 2. Cap.sm.</w:t>
      </w:r>
      <w:r>
        <w:rPr>
          <w:i/>
          <w:iCs/>
        </w:rPr>
        <w:tab/>
        <w:t>.</w:t>
      </w:r>
    </w:p>
    <w:p w14:paraId="166C081D" w14:textId="77777777" w:rsidR="00AC72F0" w:rsidRDefault="00AC72F0" w:rsidP="00AC72F0">
      <w:r>
        <w:rPr>
          <w:i/>
          <w:iCs/>
        </w:rPr>
        <w:t>To make Hair grow on the burnt Place, - -</w:t>
      </w:r>
    </w:p>
    <w:p w14:paraId="497FFA28" w14:textId="77777777" w:rsidR="00AC72F0" w:rsidRDefault="00AC72F0" w:rsidP="00AC72F0">
      <w:pPr>
        <w:tabs>
          <w:tab w:val="left" w:pos="4181"/>
        </w:tabs>
        <w:ind w:left="360" w:hanging="360"/>
      </w:pPr>
      <w:r>
        <w:t>Roast Fig-leaves in an earthen Pot, and apply them with</w:t>
      </w:r>
      <w:r>
        <w:br/>
        <w:t xml:space="preserve">Cerate, in the .manner of a Plaister. </w:t>
      </w:r>
      <w:r>
        <w:rPr>
          <w:i/>
          <w:iCs/>
        </w:rPr>
        <w:t>Actuar.de Meth.</w:t>
      </w:r>
      <w:r>
        <w:rPr>
          <w:i/>
          <w:iCs/>
        </w:rPr>
        <w:br/>
        <w:t>Med. Lib. 6c Capo</w:t>
      </w:r>
      <w:r>
        <w:t xml:space="preserve"> 8.</w:t>
      </w:r>
      <w:r>
        <w:tab/>
        <w:t>...</w:t>
      </w:r>
    </w:p>
    <w:p w14:paraId="4DACB529" w14:textId="77777777" w:rsidR="00AC72F0" w:rsidRDefault="00AC72F0" w:rsidP="00AC72F0">
      <w:r>
        <w:t>" It may not be thought improper, that we account Burns, or</w:t>
      </w:r>
      <w:r>
        <w:br/>
        <w:t>-Ambustion, a kind of Inflammation; for not only the same</w:t>
      </w:r>
      <w:r>
        <w:br/>
        <w:t>Signs and Symptoms, but generally .the.sameEvents, attend on</w:t>
      </w:r>
      <w:r>
        <w:br/>
        <w:t>both. We call that H urt which the Body receives, either from</w:t>
      </w:r>
      <w:r>
        <w:br/>
        <w:t xml:space="preserve">Fire itself, or froth Bodies pot in a violent Heat and </w:t>
      </w:r>
      <w:r>
        <w:rPr>
          <w:lang w:val="la-Latn" w:eastAsia="la-Latn" w:bidi="la-Latn"/>
        </w:rPr>
        <w:t>Efferves,</w:t>
      </w:r>
      <w:r>
        <w:rPr>
          <w:lang w:val="la-Latn" w:eastAsia="la-Latn" w:bidi="la-Latn"/>
        </w:rPr>
        <w:br/>
      </w:r>
      <w:r>
        <w:t xml:space="preserve">cence by the Fire, </w:t>
      </w:r>
      <w:r>
        <w:rPr>
          <w:i/>
          <w:iCs/>
        </w:rPr>
        <w:t>Ambustion, Ustiern,</w:t>
      </w:r>
      <w:r>
        <w:t xml:space="preserve"> or </w:t>
      </w:r>
      <w:r>
        <w:rPr>
          <w:i/>
          <w:iCs/>
        </w:rPr>
        <w:t>Adnstiony</w:t>
      </w:r>
      <w:r>
        <w:t xml:space="preserve"> so that</w:t>
      </w:r>
      <w:r>
        <w:br/>
        <w:t xml:space="preserve">among the Causes of </w:t>
      </w:r>
      <w:r>
        <w:rPr>
          <w:lang w:val="la-Latn" w:eastAsia="la-Latn" w:bidi="la-Latn"/>
        </w:rPr>
        <w:t xml:space="preserve">Ambusti </w:t>
      </w:r>
      <w:r>
        <w:t>on, we are to reckon not only</w:t>
      </w:r>
      <w:r>
        <w:br/>
        <w:t>Fire itself, thus every heated Body, as wed hard Bodies, for</w:t>
      </w:r>
      <w:r>
        <w:br/>
        <w:t>Instance, glowing Coals, hot Iron, or other Metals, heated</w:t>
      </w:r>
      <w:r>
        <w:br/>
        <w:t>and liquified by rhe Fire, as Gunpowder, and fervid Liquids,</w:t>
      </w:r>
      <w:r>
        <w:br/>
        <w:t>such as hot Water,. Peer, . Wine, Oil, Spirit of Wine, and the</w:t>
      </w:r>
      <w:r>
        <w:br/>
        <w:t>like. ' ’ si ’ si .si . .</w:t>
      </w:r>
    </w:p>
    <w:p w14:paraId="75AEBD8F" w14:textId="77777777" w:rsidR="00AC72F0" w:rsidRDefault="00AC72F0" w:rsidP="00AC72F0">
      <w:pPr>
        <w:ind w:firstLine="360"/>
      </w:pPr>
      <w:r>
        <w:t>As soon, then, as any thing of this Nature is applied to the</w:t>
      </w:r>
      <w:r>
        <w:br/>
        <w:t>Body, there follows of necessity a Corrugation and Rupture of</w:t>
      </w:r>
      <w:r>
        <w:br/>
        <w:t>the Fibres and’littie Veins, with an Effusion of the Blond find</w:t>
      </w:r>
      <w:r>
        <w:br/>
        <w:t>Humours into the adjacent Parts, where they stagnate and cord.</w:t>
      </w:r>
      <w:r>
        <w:br/>
        <w:t>rupt. But as Amhustions, -caused by solid Bodies, -are almost</w:t>
      </w:r>
      <w:r>
        <w:br/>
      </w:r>
      <w:r>
        <w:lastRenderedPageBreak/>
        <w:t>constantly more grievous than what are received ’.from -Liquids;</w:t>
      </w:r>
      <w:r>
        <w:br/>
        <w:t>so the Mischief .is .universally proportioned to the Degree of</w:t>
      </w:r>
      <w:r>
        <w:br/>
        <w:t xml:space="preserve">Vehemence </w:t>
      </w:r>
      <w:r>
        <w:rPr>
          <w:i/>
          <w:iCs/>
        </w:rPr>
        <w:t>of</w:t>
      </w:r>
      <w:r>
        <w:t xml:space="preserve"> the Combustion, Just as st as in all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 xml:space="preserve">tionS. </w:t>
      </w:r>
      <w:r>
        <w:rPr>
          <w:i/>
          <w:iCs/>
        </w:rPr>
        <w:t>s</w:t>
      </w:r>
    </w:p>
    <w:p w14:paraId="4BAB04B8" w14:textId="77777777" w:rsidR="00AC72F0" w:rsidRDefault="00AC72F0" w:rsidP="00AC72F0">
      <w:pPr>
        <w:ind w:firstLine="360"/>
      </w:pPr>
      <w:r>
        <w:rPr>
          <w:i/>
          <w:iCs/>
        </w:rPr>
        <w:t>Now</w:t>
      </w:r>
      <w:r>
        <w:t xml:space="preserve"> Burns may, notimproperiy, he divided :into.four Kinds:</w:t>
      </w:r>
      <w:r>
        <w:br/>
        <w:t>The .first and least seems so he, when the Part .affected feels a</w:t>
      </w:r>
      <w:r>
        <w:br/>
        <w:t>Pain attended with Heat and Redness, and succeeded in a short</w:t>
      </w:r>
      <w:r>
        <w:br/>
        <w:t>time by a Pustule. The next Degree is, when, after .Ant-</w:t>
      </w:r>
      <w:r>
        <w:br/>
        <w:t>hustion, there Is an immediate Eruption of Pustules, with a</w:t>
      </w:r>
      <w:r>
        <w:br/>
        <w:t xml:space="preserve">grievous Pain. The third Degree is, when the Skin and </w:t>
      </w:r>
      <w:r>
        <w:rPr>
          <w:lang w:val="la-Latn" w:eastAsia="la-Latn" w:bidi="la-Latn"/>
        </w:rPr>
        <w:t>sub-</w:t>
      </w:r>
      <w:r>
        <w:rPr>
          <w:lang w:val="la-Latn" w:eastAsia="la-Latn" w:bidi="la-Latn"/>
        </w:rPr>
        <w:br/>
        <w:t xml:space="preserve">jacent </w:t>
      </w:r>
      <w:r>
        <w:t>Fat are burnt in such a manner, that they presentlysturn</w:t>
      </w:r>
      <w:r>
        <w:br/>
        <w:t>to a Crust. The. last is, when the Ambustion in so vehement,</w:t>
      </w:r>
      <w:r>
        <w:br/>
        <w:t>that it penetrates and destroys almost every thing before it, to</w:t>
      </w:r>
      <w:r>
        <w:br/>
        <w:t>the Very Bone. The third Degree resembles a Gangrene, the</w:t>
      </w:r>
      <w:r>
        <w:br w:type="page"/>
      </w:r>
    </w:p>
    <w:p w14:paraId="7AE0E4BA" w14:textId="77777777" w:rsidR="00AC72F0" w:rsidRDefault="00AC72F0" w:rsidP="00AC72F0">
      <w:pPr>
        <w:ind w:firstLine="360"/>
      </w:pPr>
      <w:r>
        <w:lastRenderedPageBreak/>
        <w:t>last a Sphacelus: Whence it also appears, that Ambustions</w:t>
      </w:r>
      <w:r>
        <w:br/>
        <w:t>Very much resemble I</w:t>
      </w:r>
      <w:r>
        <w:rPr>
          <w:u w:val="single"/>
        </w:rPr>
        <w:t>nflam</w:t>
      </w:r>
      <w:r>
        <w:t>mations, and are known, in their</w:t>
      </w:r>
      <w:r>
        <w:br/>
        <w:t>respective Degrees, by nearly the same Signs.</w:t>
      </w:r>
    </w:p>
    <w:p w14:paraId="20B3A444" w14:textId="77777777" w:rsidR="00AC72F0" w:rsidRDefault="00AC72F0" w:rsidP="00AC72F0">
      <w:pPr>
        <w:tabs>
          <w:tab w:val="left" w:pos="4507"/>
        </w:tabs>
        <w:ind w:firstLine="360"/>
      </w:pPr>
      <w:r>
        <w:t>The Event of Ambustions depends partly on the Degree,</w:t>
      </w:r>
      <w:r>
        <w:br/>
        <w:t>partly on the Use and Excellency of the Part affected. For the</w:t>
      </w:r>
      <w:r>
        <w:br/>
        <w:t>' more grievous the Ambustion, or the more noble the suffering</w:t>
      </w:r>
      <w:r>
        <w:br/>
        <w:t>Part, the more is the Danger to be apprehended. Therefore it</w:t>
      </w:r>
      <w:r>
        <w:br/>
        <w:t>is thought a lighter Evil, if the Hand or a Finger contract a</w:t>
      </w:r>
      <w:r>
        <w:br/>
        <w:t>Pustule from a Scald by Fine, than if the Eye be thus affected,,</w:t>
      </w:r>
      <w:r>
        <w:br/>
        <w:t>tho' in a siighter manner; for so tender and noble a Part of the</w:t>
      </w:r>
      <w:r>
        <w:br/>
        <w:t>Body can hardly bear Ambustion, without Danger of losing the</w:t>
      </w:r>
      <w:r>
        <w:br/>
        <w:t>Sight. We are, besides, to estimate the Mischief by the Inve-</w:t>
      </w:r>
      <w:r>
        <w:br/>
        <w:t>teracy and Extent of theAmbustion; for the deeper the Fire</w:t>
      </w:r>
      <w:r>
        <w:br/>
        <w:t>has penetrated the Body, or any Part of it, or the wider its</w:t>
      </w:r>
      <w:r>
        <w:br/>
        <w:t>Compass, the greater is the Evil to he accounted. Thus when</w:t>
      </w:r>
      <w:r>
        <w:br/>
        <w:t>the whole Body has, tho’ but flightly, felt the Flame of a Fire,</w:t>
      </w:r>
      <w:r>
        <w:br/>
      </w:r>
      <w:r>
        <w:rPr>
          <w:b/>
          <w:bCs/>
        </w:rPr>
        <w:t xml:space="preserve">or </w:t>
      </w:r>
      <w:r>
        <w:t>of Gunpowder, or boiling Liquor, it is a Very bad Misfor-</w:t>
      </w:r>
      <w:r>
        <w:br/>
        <w:t>tune ; for the miserable Patients being unable to fit, or lie, or</w:t>
      </w:r>
      <w:r>
        <w:br/>
        <w:t>steep, by reason of their most acute and intolerable Pains, a</w:t>
      </w:r>
      <w:r>
        <w:br/>
        <w:t>Weakness must necessarily come on, with a febrile Disorder,</w:t>
      </w:r>
      <w:r>
        <w:br/>
        <w:t>'succeeded at last by a Sphacelus, which terminates in Death;</w:t>
      </w:r>
      <w:r>
        <w:br/>
        <w:t>and this so fatal an Event is rather to be expected in Infants</w:t>
      </w:r>
      <w:r>
        <w:br/>
        <w:t>than Adults ; for the first are destitute of Strength and Patience,</w:t>
      </w:r>
      <w:r>
        <w:br/>
        <w:t>-as well as Sagacity to chuse the most commodious Situation.</w:t>
      </w:r>
      <w:r>
        <w:br/>
        <w:t>Moreover, the deeper the Ambustion reaches, the more threat-</w:t>
      </w:r>
      <w:r>
        <w:br/>
        <w:t>ening is the Danger.' Ambustions of the Face are Very much to</w:t>
      </w:r>
      <w:r>
        <w:br/>
        <w:t>be dreaded, not only on account of Deformity by Eschars, but</w:t>
      </w:r>
      <w:r>
        <w:br/>
        <w:t>principally as they often cause the Eyelids to grow together. If</w:t>
      </w:r>
      <w:r>
        <w:br/>
        <w:t>the Neck happens to be burnt, the Patient is almost sure to</w:t>
      </w:r>
      <w:r>
        <w:br/>
        <w:t>Come off wry-necked, without convenient Assistance. As to -</w:t>
      </w:r>
      <w:r>
        <w:br/>
        <w:t>Other Ambustions, it will be easy to pass a Judgment on them</w:t>
      </w:r>
      <w:r>
        <w:br/>
        <w:t>From whet has been said, after throughly considering the Nature</w:t>
      </w:r>
      <w:r>
        <w:br/>
        <w:t>.of the affected Parts.</w:t>
      </w:r>
      <w:r>
        <w:tab/>
        <w:t>-</w:t>
      </w:r>
    </w:p>
    <w:p w14:paraId="26B17F60" w14:textId="77777777" w:rsidR="00AC72F0" w:rsidRDefault="00AC72F0" w:rsidP="00AC72F0">
      <w:pPr>
        <w:ind w:firstLine="360"/>
      </w:pPr>
      <w:r>
        <w:t>As an Ambustion is not unlike an Inflammation, with respect</w:t>
      </w:r>
      <w:r>
        <w:br/>
        <w:t>.to Degrees, so the Method of Cure in both is much the same.</w:t>
      </w:r>
      <w:r>
        <w:br/>
        <w:t>When there happens a flight Ambustion,-or one of the first</w:t>
      </w:r>
      <w:r>
        <w:br/>
        <w:t>Degree, the most proper Medicines, on all accounts, are Re-</w:t>
      </w:r>
      <w:r>
        <w:br/>
        <w:t>solvents; of which there .are two Kinds principally to be</w:t>
      </w:r>
      <w:r>
        <w:br/>
        <w:t xml:space="preserve">Observed, the </w:t>
      </w:r>
      <w:r>
        <w:rPr>
          <w:i/>
          <w:iCs/>
        </w:rPr>
        <w:t>astringent,</w:t>
      </w:r>
      <w:r>
        <w:t xml:space="preserve"> and the </w:t>
      </w:r>
      <w:r>
        <w:rPr>
          <w:i/>
          <w:iCs/>
        </w:rPr>
        <w:t>emollient.</w:t>
      </w:r>
      <w:r>
        <w:t xml:space="preserve"> Mild Astringents</w:t>
      </w:r>
      <w:r>
        <w:br/>
        <w:t>are. Spirit of Wine, either the-common Sort, if good, or</w:t>
      </w:r>
      <w:r>
        <w:br/>
        <w:t>rectified, or also camphorated; let the Part affected be im-</w:t>
      </w:r>
      <w:r>
        <w:br/>
        <w:t>merged in this Spirit, or be carefully fomented with linen</w:t>
      </w:r>
      <w:r>
        <w:br/>
        <w:t xml:space="preserve">Cloths, wet therein. This is much recommended by </w:t>
      </w:r>
      <w:r>
        <w:rPr>
          <w:i/>
          <w:iCs/>
        </w:rPr>
        <w:t>Sydenham.</w:t>
      </w:r>
    </w:p>
    <w:p w14:paraId="027041F9" w14:textId="77777777" w:rsidR="00AC72F0" w:rsidRDefault="00AC72F0" w:rsidP="00AC72F0">
      <w:pPr>
        <w:ind w:firstLine="360"/>
      </w:pPr>
      <w:r>
        <w:t>Of almost-the same Efficacy are Vinegar lithargirised, and</w:t>
      </w:r>
      <w:r>
        <w:br/>
        <w:t>.Brine of .pickled Cabbage, .or Oxycras hosted with Salt, and</w:t>
      </w:r>
      <w:r>
        <w:br/>
        <w:t xml:space="preserve">used warin in the same manner as Spirit </w:t>
      </w:r>
      <w:r>
        <w:rPr>
          <w:i/>
          <w:iCs/>
        </w:rPr>
        <w:t>of</w:t>
      </w:r>
      <w:r>
        <w:t xml:space="preserve"> Wine, before</w:t>
      </w:r>
      <w:r>
        <w:br/>
        <w:t>directed. Oil of Turpentine also is to be had in Readiness,</w:t>
      </w:r>
      <w:r>
        <w:br/>
        <w:t>.with which the Part is to he timely and frequently anointed. In</w:t>
      </w:r>
      <w:r>
        <w:br/>
        <w:t>short, it would not be improper, in such a Case, to hold the</w:t>
      </w:r>
      <w:r>
        <w:br/>
        <w:t xml:space="preserve">'burnt Part, suppose a Hand, or a Finger, to the Flame of </w:t>
      </w:r>
      <w:r>
        <w:rPr>
          <w:b/>
          <w:bCs/>
        </w:rPr>
        <w:t>a</w:t>
      </w:r>
      <w:r>
        <w:rPr>
          <w:b/>
          <w:bCs/>
        </w:rPr>
        <w:br/>
      </w:r>
      <w:r>
        <w:t>Candle, or to the Fine, and to keep it aS near,, and as long, as</w:t>
      </w:r>
      <w:r>
        <w:br/>
        <w:t>the Pain can be suffered ; or alternately to present and remove</w:t>
      </w:r>
      <w:r>
        <w:br/>
        <w:t>.it, till the Sense of-the Pain and Heat he remitted. For by</w:t>
      </w:r>
      <w:r>
        <w:br/>
        <w:t>this means not only the stagnating Blood, by the mere Vehe-</w:t>
      </w:r>
      <w:r>
        <w:br/>
        <w:t>imence of the Fire, is reduced to its .former State, but also</w:t>
      </w:r>
      <w:r>
        <w:br/>
        <w:t>Pustules, and other grievous Symptoms, are Very seasonably</w:t>
      </w:r>
      <w:r>
        <w:br/>
        <w:t>prevented.; and so the first Degree of Ambustion is, for the</w:t>
      </w:r>
      <w:r>
        <w:br/>
        <w:t>.most part, with no great Difficulty, healed ; especially if the</w:t>
      </w:r>
      <w:r>
        <w:br/>
        <w:t>Medicines above advised are, at the same time, applied.</w:t>
      </w:r>
    </w:p>
    <w:p w14:paraId="279F947F" w14:textId="77777777" w:rsidR="00AC72F0" w:rsidRDefault="00AC72F0" w:rsidP="00AC72F0">
      <w:pPr>
        <w:ind w:firstLine="360"/>
      </w:pPr>
      <w:r>
        <w:t>Contrary almost to this, but equally proper and efficacious, is</w:t>
      </w:r>
      <w:r>
        <w:br/>
        <w:t xml:space="preserve">jhe Method of Cure by </w:t>
      </w:r>
      <w:r>
        <w:rPr>
          <w:i/>
          <w:iCs/>
        </w:rPr>
        <w:t>Emollients.</w:t>
      </w:r>
      <w:r>
        <w:t xml:space="preserve"> By this means whatever is</w:t>
      </w:r>
      <w:r>
        <w:br/>
        <w:t>contracted, or corrugated, among'the smaller'Veins and Fibres,</w:t>
      </w:r>
      <w:r>
        <w:br/>
        <w:t>is mollified, and consequently the natural and free Circulation</w:t>
      </w:r>
      <w:r>
        <w:br/>
        <w:t>of the Blood through the same is-restored, and thereby those</w:t>
      </w:r>
      <w:r>
        <w:br/>
        <w:t>grievous Symptoms, which might otherwise, have happened, are</w:t>
      </w:r>
      <w:r>
        <w:br/>
        <w:t>prevented. Water of a moderate Degree of Heat, and accom-</w:t>
      </w:r>
      <w:r>
        <w:br/>
        <w:t>modated to .the Sensation of the afflicted Part, is of no small</w:t>
      </w:r>
      <w:r>
        <w:br/>
        <w:t>Service in this Case, by dipping a folded Linen Cloth therein,</w:t>
      </w:r>
      <w:r>
        <w:br/>
        <w:t>' and applying it to the Place, and now-and-then moistening it</w:t>
      </w:r>
      <w:r>
        <w:br/>
        <w:t>afresh, till the Sensation os the Heat and Pain wears off by De-</w:t>
      </w:r>
      <w:r>
        <w:br/>
        <w:t>grees; but this warm Water uses to be more effectual when</w:t>
      </w:r>
      <w:r>
        <w:br/>
        <w:t>boiled with Marsh-mallows, or Mallows, or Mullein, Linseed,</w:t>
      </w:r>
      <w:r>
        <w:br/>
        <w:t>Fenugreek, Seeds os Quinces, and other such emollientMedi-</w:t>
      </w:r>
      <w:r>
        <w:br/>
        <w:t>cines. After this, some of the most proper emollient Cata-</w:t>
      </w:r>
      <w:r>
        <w:br/>
        <w:t>plasms, winch are either prepared with the before-mentioned</w:t>
      </w:r>
      <w:r>
        <w:br/>
        <w:t>Herbs, or made up of any Other -common Pulp, are to be pro-</w:t>
      </w:r>
      <w:r>
        <w:br/>
        <w:t>vided, and frequently applied as hot as the Patient can bear-;</w:t>
      </w:r>
      <w:r>
        <w:br/>
        <w:t>for most Pulps have a mollifying Virtue. Besides these, there</w:t>
      </w:r>
      <w:r>
        <w:br/>
        <w:t xml:space="preserve">are emollient Oils </w:t>
      </w:r>
      <w:r>
        <w:rPr>
          <w:lang w:val="el-GR" w:eastAsia="el-GR" w:bidi="el-GR"/>
        </w:rPr>
        <w:t xml:space="preserve">(σ) </w:t>
      </w:r>
      <w:r>
        <w:t>of known and sufficient Virtue; such as</w:t>
      </w:r>
      <w:r>
        <w:br/>
      </w:r>
      <w:r>
        <w:lastRenderedPageBreak/>
        <w:t>Oil of Linseed, Oil Of sweet Almonds, of.Olwes, of white</w:t>
      </w:r>
      <w:r>
        <w:br/>
        <w:t>Lilies, of Henbane, and others of the like Rind. These are</w:t>
      </w:r>
      <w:r>
        <w:br/>
        <w:t>spread upon Linen, and so applied; or by frequentiy anointing</w:t>
      </w:r>
      <w:r>
        <w:br/>
        <w:t>here Place by means os a Feather, when they grow dry. And,</w:t>
      </w:r>
      <w:r>
        <w:br/>
        <w:t xml:space="preserve">lastly, we must not omit taking Notice of </w:t>
      </w:r>
      <w:r>
        <w:rPr>
          <w:i/>
          <w:iCs/>
        </w:rPr>
        <w:t>Mynsicbfs</w:t>
      </w:r>
      <w:r>
        <w:t xml:space="preserve"> Ointment</w:t>
      </w:r>
      <w:r>
        <w:br/>
        <w:t>for Am bussions, whitih is an excellent Lenitive, and prepared</w:t>
      </w:r>
      <w:r>
        <w:br/>
        <w:t>Of the Oil of Olives, or Linseed, mixed with the White of an</w:t>
      </w:r>
      <w:r>
        <w:br/>
        <w:t>Egg, and applied in the same maimer as the rest; the Muci-</w:t>
      </w:r>
      <w:r>
        <w:br/>
        <w:t>lage of Quinces is very good also in this Case. But it is to be</w:t>
      </w:r>
      <w:r>
        <w:br/>
        <w:t>Observ’d, once for all, with respect to theMedicineshitherto pre-</w:t>
      </w:r>
    </w:p>
    <w:p w14:paraId="301097F8" w14:textId="77777777" w:rsidR="00AC72F0" w:rsidRDefault="00AC72F0" w:rsidP="00AC72F0">
      <w:r>
        <w:t>scribed, that they are of little or no Service, unless frequently '</w:t>
      </w:r>
      <w:r>
        <w:br/>
        <w:t>renewed : And is the Burn happens to be in the Face, it will</w:t>
      </w:r>
      <w:r>
        <w:br/>
        <w:t>be convenient, to wear a Sort of Linen Mask, well fitted, for</w:t>
      </w:r>
      <w:r>
        <w:br/>
        <w:t>the more commodious Application and Retention of the Medi-</w:t>
      </w:r>
      <w:r>
        <w:br/>
        <w:t>cines upon the Part, and to keep it always moist. If the Mis-</w:t>
      </w:r>
      <w:r>
        <w:br/>
        <w:t>fortune happens in the Neck, to prevent aWryoess, you must</w:t>
      </w:r>
      <w:r>
        <w:br/>
        <w:t>have recourse, by way of Precaution, to a peculiar Sort of</w:t>
      </w:r>
      <w:r>
        <w:br/>
        <w:t>Bandage, called by the Surgeons</w:t>
      </w:r>
      <w:r>
        <w:rPr>
          <w:vertAlign w:val="superscript"/>
        </w:rPr>
        <w:t>:</w:t>
      </w:r>
      <w:r>
        <w:t>FAscIA DivIDENs. See</w:t>
      </w:r>
      <w:r>
        <w:br/>
      </w:r>
      <w:r>
        <w:rPr>
          <w:b/>
          <w:bCs/>
        </w:rPr>
        <w:t>FASCIA.</w:t>
      </w:r>
    </w:p>
    <w:p w14:paraId="07A2C8AF" w14:textId="77777777" w:rsidR="00AC72F0" w:rsidRDefault="00AC72F0" w:rsidP="00AC72F0">
      <w:pPr>
        <w:ind w:firstLine="360"/>
      </w:pPr>
      <w:r>
        <w:t>In the second Degree of Ambustion, which is attended with</w:t>
      </w:r>
      <w:r>
        <w:br/>
        <w:t>a Blister, it seems improper to open the Vesicles, or cut the</w:t>
      </w:r>
      <w:r>
        <w:br/>
        <w:t>Skin already lacerated, because of the vehement Pain to which</w:t>
      </w:r>
      <w:r>
        <w:br/>
        <w:t>it usually puts the Patient.. But the best way, in these Cases,</w:t>
      </w:r>
      <w:r>
        <w:br/>
        <w:t>for the most part, is, with all the Hasse poflible, to apply one</w:t>
      </w:r>
      <w:r>
        <w:br/>
        <w:t>or other os the before-mentioned Medicines, which of them</w:t>
      </w:r>
      <w:r>
        <w:br/>
        <w:t>comes first to Hand, as warm Water, burnt Wine, or-Spirit os</w:t>
      </w:r>
      <w:r>
        <w:br/>
        <w:t>Wine, and to be Very frequentiy renewing of- the same. For</w:t>
      </w:r>
      <w:r>
        <w:br/>
        <w:t>by this means not only the . Heat and the.Pain are mitigated,</w:t>
      </w:r>
      <w:r>
        <w:br/>
        <w:t xml:space="preserve">but the Skin, tho’ separated from the </w:t>
      </w:r>
      <w:r>
        <w:rPr>
          <w:lang w:val="la-Latn" w:eastAsia="la-Latn" w:bidi="la-Latn"/>
        </w:rPr>
        <w:t xml:space="preserve">Cuticula, </w:t>
      </w:r>
      <w:r>
        <w:t>or Scarf-shin,</w:t>
      </w:r>
      <w:r>
        <w:br/>
        <w:t>is preserved almost without any Blemish. - If the Pain'continues,</w:t>
      </w:r>
      <w:r>
        <w:br/>
        <w:t>lenitive Remedies are to be used: Here the most celebrated To-</w:t>
      </w:r>
      <w:r>
        <w:br/>
        <w:t xml:space="preserve">pics are Oil of Linseed, </w:t>
      </w:r>
      <w:r>
        <w:rPr>
          <w:i/>
          <w:iCs/>
        </w:rPr>
        <w:t>Mynsichgis</w:t>
      </w:r>
      <w:r>
        <w:t xml:space="preserve"> Ointment for.Ambustions,</w:t>
      </w:r>
      <w:r>
        <w:br/>
      </w:r>
      <w:r>
        <w:rPr>
          <w:lang w:val="la-Latn" w:eastAsia="la-Latn" w:bidi="la-Latn"/>
        </w:rPr>
        <w:t xml:space="preserve">Unguentum Nutritum, </w:t>
      </w:r>
      <w:r>
        <w:t>Ointment os Litharge, or Diapompho- '</w:t>
      </w:r>
      <w:r>
        <w:br/>
        <w:t>lyx ; with these you must very often anoint the Place, Or spread</w:t>
      </w:r>
      <w:r>
        <w:br/>
        <w:t>them on Linen, and bind them to the .Part affected. As the</w:t>
      </w:r>
      <w:r>
        <w:br/>
        <w:t>Pain and Heat gradually decrease, some proper Piaster/as that</w:t>
      </w:r>
      <w:r>
        <w:br/>
        <w:t>of red Lead, ought to be applied, in order to smooth the Skin,</w:t>
      </w:r>
      <w:r>
        <w:br/>
        <w:t xml:space="preserve">and restore the </w:t>
      </w:r>
      <w:r>
        <w:rPr>
          <w:lang w:val="la-Latn" w:eastAsia="la-Latn" w:bidi="la-Latn"/>
        </w:rPr>
        <w:t xml:space="preserve">Cuticula. </w:t>
      </w:r>
      <w:r>
        <w:t>Jf this second' Degree of Ambustion</w:t>
      </w:r>
      <w:r>
        <w:br/>
        <w:t>bedmore intense than ordinary, and affects a great Part of the</w:t>
      </w:r>
      <w:r>
        <w:br/>
        <w:t>Body, it will be necessary forthwith to take away some Blood,</w:t>
      </w:r>
      <w:r>
        <w:br/>
        <w:t>in proportion to the Measure of the Ambustion, even till the</w:t>
      </w:r>
      <w:r>
        <w:br/>
        <w:t>Patient faints, in order to prevent Exulcerations, Deformities</w:t>
      </w:r>
      <w:r>
        <w:br/>
        <w:t>by Seams, and perhaps a Gangrene ; aster which a strong -Ca-</w:t>
      </w:r>
      <w:r>
        <w:br/>
        <w:t>thartic must he administered. Outward Topics are Inch as have</w:t>
      </w:r>
      <w:r>
        <w:br/>
        <w:t>heen already prescribed : For Infants, where Bleeding is not so</w:t>
      </w:r>
      <w:r>
        <w:br/>
        <w:t>convenient. Purging must be iterated, for the sake of Revul-</w:t>
      </w:r>
      <w:r>
        <w:br/>
        <w:t>sion. AS. to the rest, a Very strict Regimen os Diet is to he</w:t>
      </w:r>
      <w:r>
        <w:br/>
        <w:t>-observed in Ambustions, as well as in other painful or danger-</w:t>
      </w:r>
      <w:r>
        <w:br/>
        <w:t>ous Wounds and Inflammations ; wherefore the thinnest and</w:t>
      </w:r>
      <w:r>
        <w:br/>
        <w:t xml:space="preserve">smallest Drinks, and </w:t>
      </w:r>
      <w:r>
        <w:rPr>
          <w:lang w:val="la-Latn" w:eastAsia="la-Latn" w:bidi="la-Latn"/>
        </w:rPr>
        <w:t xml:space="preserve">sorbile </w:t>
      </w:r>
      <w:r>
        <w:t>Liquors, are highly proper in such,</w:t>
      </w:r>
      <w:r>
        <w:br/>
        <w:t>a Case; for whatever is heating, or taken to Intemperance, has</w:t>
      </w:r>
      <w:r>
        <w:br/>
        <w:t>Very pernicious Effects, aS it increases the Pain and Heat. The</w:t>
      </w:r>
      <w:r>
        <w:br/>
        <w:t xml:space="preserve">celebrated </w:t>
      </w:r>
      <w:r>
        <w:rPr>
          <w:i/>
          <w:iCs/>
        </w:rPr>
        <w:t>Digby</w:t>
      </w:r>
      <w:r>
        <w:t xml:space="preserve"> thought nothing more effectual in asswaging</w:t>
      </w:r>
      <w:r>
        <w:br/>
        <w:t>the Heat arising from Ambustion, than Spirit of Salt, taken to</w:t>
      </w:r>
      <w:r>
        <w:br/>
        <w:t>the Quantity of ten or fifteen Drops, either alone, or instilled</w:t>
      </w:r>
      <w:r>
        <w:br/>
        <w:t>in some Liquor. All these Things being readily and carefully</w:t>
      </w:r>
      <w:r>
        <w:br/>
        <w:t>provided and administered, aS before directed, it is surprising .</w:t>
      </w:r>
      <w:r>
        <w:br/>
        <w:t>with what Success the affected Parts are comforted, cherished,</w:t>
      </w:r>
      <w:r>
        <w:br/>
        <w:t xml:space="preserve">and restored, and all the mischievous and threatening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 xml:space="preserve">quences avoided. . . ’ . </w:t>
      </w:r>
      <w:r>
        <w:rPr>
          <w:i/>
          <w:iCs/>
          <w:lang w:val="el-GR" w:eastAsia="el-GR" w:bidi="el-GR"/>
        </w:rPr>
        <w:t xml:space="preserve">-ἐν..-' </w:t>
      </w:r>
      <w:r>
        <w:rPr>
          <w:i/>
          <w:iCs/>
        </w:rPr>
        <w:t>sii</w:t>
      </w:r>
    </w:p>
    <w:p w14:paraId="0AF98EE9" w14:textId="77777777" w:rsidR="00AC72F0" w:rsidRDefault="00AC72F0" w:rsidP="00AC72F0">
      <w:pPr>
        <w:ind w:firstLine="360"/>
      </w:pPr>
      <w:r>
        <w:rPr>
          <w:i/>
          <w:iCs/>
        </w:rPr>
        <w:t>As to</w:t>
      </w:r>
      <w:r>
        <w:t xml:space="preserve"> the thud Degree of Ambustion, in which a Crust or</w:t>
      </w:r>
      <w:r>
        <w:br/>
        <w:t>Eschar immediately overspreads the burnt Part, it can hardly,</w:t>
      </w:r>
      <w:r>
        <w:br/>
        <w:t>or rather not at all, he cured without a Suppuration. 'If the</w:t>
      </w:r>
      <w:r>
        <w:br/>
        <w:t>Misfortune happens to the Face, our principal Care and Con-</w:t>
      </w:r>
      <w:r>
        <w:br/>
        <w:t>cern should he to preserve that Part from unseemly Blemishes</w:t>
      </w:r>
      <w:r>
        <w:br/>
        <w:t>remaining after the Cure. In this Circumstance, therefore, we</w:t>
      </w:r>
      <w:r>
        <w:br/>
        <w:t>are to avoid almost all Kinds of Ointments and Plaisters, how-</w:t>
      </w:r>
      <w:r>
        <w:br/>
        <w:t>-ever they come recommended as the surest Secrets, and the</w:t>
      </w:r>
      <w:r>
        <w:br/>
        <w:t>most powerful Medicines for Athbustions. For it is tohe sear’d,</w:t>
      </w:r>
      <w:r>
        <w:br/>
        <w:t>that, while they dry the Wound more than is requisite, they '</w:t>
      </w:r>
      <w:r>
        <w:br/>
        <w:t>Thould contract the Skin and Fibres, and by that means induce</w:t>
      </w:r>
      <w:r>
        <w:br/>
        <w:t>a Very deforming, or, at least, an unseemly Eschar. Where-</w:t>
      </w:r>
      <w:r>
        <w:br/>
        <w:t>fore there in nothing for which we should be more careful, than,</w:t>
      </w:r>
      <w:r>
        <w:br/>
        <w:t>with all the Speed we can, to remove that corrupt Crust, and</w:t>
      </w:r>
      <w:r>
        <w:br/>
        <w:t>- the Matter included under it;hut how to effect this,/in the</w:t>
      </w:r>
    </w:p>
    <w:p w14:paraId="22EC3000" w14:textId="77777777" w:rsidR="00AC72F0" w:rsidRDefault="00AC72F0" w:rsidP="00AC72F0">
      <w:pPr>
        <w:ind w:firstLine="360"/>
      </w:pPr>
      <w:r>
        <w:t>most commodious way, is a difficult Point to hit. -To tear</w:t>
      </w:r>
      <w:r>
        <w:br/>
        <w:t>them off by Violence with the-Hands,: or cut shem'away, in</w:t>
      </w:r>
      <w:r>
        <w:br/>
        <w:t>far from being beneficial to the poor Patient: But if there he</w:t>
      </w:r>
      <w:r>
        <w:br/>
        <w:t>-any Remedies at'all, which are qualified to work a happy Cure</w:t>
      </w:r>
      <w:r>
        <w:br/>
      </w:r>
      <w:r>
        <w:lastRenderedPageBreak/>
        <w:t>upon an Ambustion, there are none, within the'Coinpass of -</w:t>
      </w:r>
      <w:r>
        <w:br/>
        <w:t>my Observation, that.are more proper.for the Purpose than such</w:t>
      </w:r>
      <w:r>
        <w:br/>
        <w:t>as are composed of Emollients. Whatever therefore -os ithls</w:t>
      </w:r>
      <w:r>
        <w:br/>
        <w:t>kind, among those we have-advised, can soonest be-got ready,</w:t>
      </w:r>
      <w:r>
        <w:br/>
        <w:t>is to be spread upon folded Linen, and applied hot to the Place,</w:t>
      </w:r>
      <w:r>
        <w:br/>
        <w:t>and Very often renewed, till the hard Crust, loosening by De-</w:t>
      </w:r>
      <w:r>
        <w:br/>
        <w:t>grees, he at length severed from the quick Flesh. Is any thing</w:t>
      </w:r>
      <w:r>
        <w:br/>
        <w:t>be separated, and lie loose, it must he removed and taken off</w:t>
      </w:r>
      <w:r>
        <w:br/>
        <w:t xml:space="preserve">thy the </w:t>
      </w:r>
      <w:r>
        <w:rPr>
          <w:lang w:val="la-Latn" w:eastAsia="la-Latn" w:bidi="la-Latn"/>
        </w:rPr>
        <w:t xml:space="preserve">Volsella, </w:t>
      </w:r>
      <w:r>
        <w:t>as often as the Place is dressed, which mthst hie</w:t>
      </w:r>
      <w:r>
        <w:br/>
        <w:t>Two or three times a Day, and the remaining Part os the Crust</w:t>
      </w:r>
      <w:r>
        <w:br/>
        <w:t>must be anointed with Butter: Fomentations also are, upon no</w:t>
      </w:r>
      <w:r>
        <w:br/>
        <w:t>Account, to he omitted. This Part of the Cure takes up two,</w:t>
      </w:r>
      <w:r>
        <w:br/>
        <w:t>and sometimes three or four Days. 'All the Crust heing resolv’d</w:t>
      </w:r>
      <w:r>
        <w:br/>
        <w:t>in the manner prescribed, our next Care is to cleanse and ag-</w:t>
      </w:r>
      <w:r>
        <w:br/>
        <w:t>glutinate the Wound. The first Intention is answered bysome</w:t>
      </w:r>
      <w:r>
        <w:br/>
        <w:t>mild digestive Ointment, together with Honey of Roses ; and</w:t>
      </w:r>
      <w:r>
        <w:br/>
        <w:t>the agglutinative Part is performed by the Ointment of- Dia-</w:t>
      </w:r>
      <w:r>
        <w:br/>
      </w:r>
      <w:r>
        <w:rPr>
          <w:lang w:val="la-Latn" w:eastAsia="la-Latn" w:bidi="la-Latn"/>
        </w:rPr>
        <w:t xml:space="preserve">pompholyx, </w:t>
      </w:r>
      <w:r>
        <w:t xml:space="preserve">or os -Litharge, or the </w:t>
      </w:r>
      <w:r>
        <w:rPr>
          <w:lang w:val="la-Latn" w:eastAsia="la-Latn" w:bidi="la-Latn"/>
        </w:rPr>
        <w:t xml:space="preserve">-Emplastrum </w:t>
      </w:r>
      <w:r>
        <w:t xml:space="preserve">ad </w:t>
      </w:r>
      <w:r>
        <w:rPr>
          <w:lang w:val="la-Latn" w:eastAsia="la-Latn" w:bidi="la-Latn"/>
        </w:rPr>
        <w:t>Ambusta,</w:t>
      </w:r>
      <w:r>
        <w:rPr>
          <w:lang w:val="la-Latn" w:eastAsia="la-Latn" w:bidi="la-Latn"/>
        </w:rPr>
        <w:br/>
      </w:r>
      <w:r>
        <w:t>which are the most common and celebrated Medicines for this</w:t>
      </w:r>
      <w:r>
        <w:br/>
        <w:t>Purpose. -But if any Plaisters, or Ointments, are applied upon</w:t>
      </w:r>
    </w:p>
    <w:p w14:paraId="59FA420C" w14:textId="77777777" w:rsidR="00AC72F0" w:rsidRDefault="00AC72F0" w:rsidP="00AC72F0">
      <w:r>
        <w:rPr>
          <w:i/>
          <w:iCs/>
        </w:rPr>
        <w:t>fa)</w:t>
      </w:r>
      <w:r>
        <w:t xml:space="preserve"> Pliny, </w:t>
      </w:r>
      <w:r>
        <w:rPr>
          <w:i/>
          <w:iCs/>
        </w:rPr>
        <w:t>Lib.</w:t>
      </w:r>
      <w:r>
        <w:t xml:space="preserve"> 23. </w:t>
      </w:r>
      <w:r>
        <w:rPr>
          <w:i/>
          <w:iCs/>
        </w:rPr>
        <w:t>Cap.</w:t>
      </w:r>
      <w:r>
        <w:t xml:space="preserve"> 4 </w:t>
      </w:r>
      <w:r>
        <w:rPr>
          <w:i/>
          <w:iCs/>
        </w:rPr>
        <w:t>recommends Oil of Myrtle for Ambustions.</w:t>
      </w:r>
      <w:r>
        <w:br w:type="page"/>
      </w:r>
    </w:p>
    <w:p w14:paraId="70C49C39" w14:textId="77777777" w:rsidR="00AC72F0" w:rsidRDefault="00AC72F0" w:rsidP="00AC72F0">
      <w:r>
        <w:lastRenderedPageBreak/>
        <w:t>poetty hard Crusts, it is very much to he feared,' that, by reason</w:t>
      </w:r>
      <w:r>
        <w:br/>
        <w:t>of the Constriction- os the adjacent Parrs, .and an Exasperation</w:t>
      </w:r>
      <w:r>
        <w:br/>
        <w:t>occasioned by the Acrimony of the Matter, or Sanies, some</w:t>
      </w:r>
      <w:r>
        <w:br/>
        <w:t>considerable and deforming Eschar will remain. However, if</w:t>
      </w:r>
      <w:r>
        <w:br/>
        <w:t>any Person shall undertake the Cure aster this Method, which is</w:t>
      </w:r>
      <w:r>
        <w:br/>
        <w:t>the common way of Surgeons, he ought to he advised, that,</w:t>
      </w:r>
      <w:r>
        <w:br/>
        <w:t>except the Crust shall sell off th</w:t>
      </w:r>
      <w:r>
        <w:rPr>
          <w:vertAlign w:val="subscript"/>
        </w:rPr>
        <w:t>e</w:t>
      </w:r>
      <w:r>
        <w:t xml:space="preserve"> second or third Day, he is to</w:t>
      </w:r>
      <w:r>
        <w:br/>
        <w:t>make frequent incssions in it, js in Gangrenes, in order to let</w:t>
      </w:r>
      <w:r>
        <w:br/>
        <w:t>out the Matter that lies under it . and, after Bleeding and Purg-</w:t>
      </w:r>
      <w:r>
        <w:br/>
        <w:t>ing, which are necessary in the first Place, the Fomentations,</w:t>
      </w:r>
      <w:r>
        <w:br/>
        <w:t>before recommended, are to he carefully used, in order to mol-</w:t>
      </w:r>
      <w:r>
        <w:br/>
        <w:t>Illy and totally resolve the Crust.' An exabr Regimen of Diet</w:t>
      </w:r>
      <w:r>
        <w:br/>
        <w:t>is sound-to be more necefiary inthis than in the former Method</w:t>
      </w:r>
      <w:r>
        <w:br/>
        <w:t>of Cure. To restore the Skin to its pristine State, there is no</w:t>
      </w:r>
      <w:r>
        <w:br/>
        <w:t>Remedy to be compared with frequently fomenting the Part</w:t>
      </w:r>
    </w:p>
    <w:p w14:paraId="41AA3D0E" w14:textId="77777777" w:rsidR="00AC72F0" w:rsidRDefault="00AC72F0" w:rsidP="00AC72F0">
      <w:r>
        <w:t>-affectsd, as it grows well, with the Steam of hot Water. If</w:t>
      </w:r>
      <w:r>
        <w:br/>
        <w:t>the Restoration of the Skin goes on but stowly, it will not be</w:t>
      </w:r>
      <w:r>
        <w:br/>
        <w:t>amiss to promote the same by the Application of Wax, and the</w:t>
      </w:r>
      <w:r>
        <w:br/>
        <w:t>Oil of Eggs.</w:t>
      </w:r>
    </w:p>
    <w:p w14:paraId="3AF50FCA" w14:textId="77777777" w:rsidR="00AC72F0" w:rsidRDefault="00AC72F0" w:rsidP="00AC72F0">
      <w:pPr>
        <w:tabs>
          <w:tab w:val="left" w:pos="1854"/>
        </w:tabs>
        <w:ind w:firstLine="360"/>
      </w:pPr>
      <w:r>
        <w:t>As to the fourth, which is the highest and most desperate De-</w:t>
      </w:r>
      <w:r>
        <w:br/>
        <w:t>gree of Combustion, where the Burning has penetrated to such</w:t>
      </w:r>
      <w:r>
        <w:br/>
        <w:t>a Depth as to corrupt and mortify all before it, almost to the</w:t>
      </w:r>
      <w:r>
        <w:br/>
        <w:t>very Bone, all Remedies are vain and useless ., and there is no</w:t>
      </w:r>
      <w:r>
        <w:br/>
        <w:t>'way left to assist the Patient, but by speedily cutring off the</w:t>
      </w:r>
      <w:r>
        <w:br/>
        <w:t xml:space="preserve">affected Limb, as is done in n Sphacelus. </w:t>
      </w:r>
      <w:r>
        <w:rPr>
          <w:i/>
          <w:iCs/>
        </w:rPr>
        <w:t>Ha'ester, Lib.</w:t>
      </w:r>
      <w:r>
        <w:t xml:space="preserve"> 4.</w:t>
      </w:r>
      <w:r>
        <w:br/>
      </w:r>
      <w:r>
        <w:rPr>
          <w:i/>
          <w:iCs/>
        </w:rPr>
        <w:t>-Cap.</w:t>
      </w:r>
      <w:r>
        <w:t xml:space="preserve"> I5.</w:t>
      </w:r>
      <w:r>
        <w:tab/>
        <w:t>. -</w:t>
      </w:r>
    </w:p>
    <w:p w14:paraId="666B79B8" w14:textId="77777777" w:rsidR="00AC72F0" w:rsidRDefault="00AC72F0" w:rsidP="00AC72F0">
      <w:pPr>
        <w:tabs>
          <w:tab w:val="left" w:pos="2829"/>
        </w:tabs>
        <w:ind w:firstLine="360"/>
      </w:pPr>
      <w:r>
        <w:t>The following Methed of curing Burns is recommended in</w:t>
      </w:r>
      <w:r>
        <w:br/>
        <w:t xml:space="preserve">the </w:t>
      </w:r>
      <w:r>
        <w:rPr>
          <w:i/>
          <w:iCs/>
        </w:rPr>
        <w:t>Philosophical Transactions.</w:t>
      </w:r>
      <w:r>
        <w:rPr>
          <w:i/>
          <w:iCs/>
        </w:rPr>
        <w:tab/>
        <w:t>.</w:t>
      </w:r>
    </w:p>
    <w:p w14:paraId="442970AB" w14:textId="77777777" w:rsidR="00AC72F0" w:rsidRDefault="00AC72F0" w:rsidP="00AC72F0">
      <w:pPr>
        <w:ind w:firstLine="360"/>
      </w:pPr>
      <w:r>
        <w:t>I can affirm, that in all Burnings, by Fire or otherwise, and</w:t>
      </w:r>
      <w:r>
        <w:br/>
        <w:t>the Pains occasioned thereby, I have not yet met with any bet-</w:t>
      </w:r>
      <w:r>
        <w:br/>
        <w:t>-ter and surer Medicine than this following;</w:t>
      </w:r>
    </w:p>
    <w:p w14:paraId="04D42E63" w14:textId="77777777" w:rsidR="00AC72F0" w:rsidRDefault="00AC72F0" w:rsidP="00AC72F0">
      <w:pPr>
        <w:ind w:left="360" w:hanging="360"/>
      </w:pPr>
      <w:r>
        <w:t>.. Take Spirit of Earth-worms, with rectified Spirit of Wine,</w:t>
      </w:r>
      <w:r>
        <w:br/>
        <w:t>twelve Ounces, mixed with two Ounces of Camphire.</w:t>
      </w:r>
    </w:p>
    <w:p w14:paraId="5B042C68" w14:textId="77777777" w:rsidR="00AC72F0" w:rsidRDefault="00AC72F0" w:rsidP="00AC72F0">
      <w:pPr>
        <w:ind w:firstLine="360"/>
      </w:pPr>
      <w:r>
        <w:t>No sooner is a Bandage, or Compress, dipped into this Spirit,</w:t>
      </w:r>
      <w:r>
        <w:br/>
        <w:t>. applied to the affected Part, but it will give instant Relief, and</w:t>
      </w:r>
      <w:r>
        <w:br/>
        <w:t>so effectually check the inflammation, that it will creep no far-</w:t>
      </w:r>
      <w:r>
        <w:br/>
        <w:t>ther: But the Application of it must be continued till the Pain</w:t>
      </w:r>
      <w:r>
        <w:br/>
        <w:t>is quite gone, and the Ulcer, if there hath been any, is dried</w:t>
      </w:r>
      <w:r>
        <w:br/>
        <w:t>up. If the Exulceration is got deeper, and the Wound must</w:t>
      </w:r>
      <w:r>
        <w:br/>
        <w:t>-be kept open, two Ounces of Camphire, dissolved in Oil of SI.</w:t>
      </w:r>
      <w:r>
        <w:br/>
        <w:t xml:space="preserve">Jobn’s-wort, mixed with a Pound of the common </w:t>
      </w:r>
      <w:r>
        <w:rPr>
          <w:lang w:val="la-Latn" w:eastAsia="la-Latn" w:bidi="la-Latn"/>
        </w:rPr>
        <w:t>Unguentum</w:t>
      </w:r>
      <w:r>
        <w:rPr>
          <w:lang w:val="la-Latn" w:eastAsia="la-Latn" w:bidi="la-Latn"/>
        </w:rPr>
        <w:br/>
        <w:t xml:space="preserve">Cerussae, </w:t>
      </w:r>
      <w:r>
        <w:t>applied according to Art, will quickly and effedtually</w:t>
      </w:r>
      <w:r>
        <w:br/>
        <w:t>-heal it, as I have often experienced.</w:t>
      </w:r>
    </w:p>
    <w:p w14:paraId="4A288492" w14:textId="77777777" w:rsidR="00AC72F0" w:rsidRDefault="00AC72F0" w:rsidP="00AC72F0">
      <w:pPr>
        <w:ind w:firstLine="360"/>
      </w:pPr>
      <w:r>
        <w:t xml:space="preserve">There are, in the </w:t>
      </w:r>
      <w:r>
        <w:rPr>
          <w:i/>
          <w:iCs/>
        </w:rPr>
        <w:t>History of the Royal Academy of Sciences,</w:t>
      </w:r>
      <w:r>
        <w:rPr>
          <w:i/>
          <w:iCs/>
        </w:rPr>
        <w:br/>
      </w:r>
      <w:r>
        <w:t>two remarkable Instances of Cures performed by accidental</w:t>
      </w:r>
      <w:r>
        <w:br/>
        <w:t>' Burns, -which must not he omitted.</w:t>
      </w:r>
    </w:p>
    <w:p w14:paraId="0F72B95F" w14:textId="77777777" w:rsidR="00AC72F0" w:rsidRDefault="00AC72F0" w:rsidP="00AC72F0">
      <w:pPr>
        <w:ind w:firstLine="360"/>
      </w:pPr>
      <w:r>
        <w:rPr>
          <w:i/>
          <w:iCs/>
        </w:rPr>
        <w:t>- Of Cures performed by Burning.</w:t>
      </w:r>
    </w:p>
    <w:p w14:paraId="3F3E2D4E" w14:textId="77777777" w:rsidR="00AC72F0" w:rsidRDefault="00AC72F0" w:rsidP="00AC72F0">
      <w:pPr>
        <w:tabs>
          <w:tab w:val="left" w:pos="1854"/>
        </w:tabs>
        <w:ind w:firstLine="360"/>
      </w:pPr>
      <w:r>
        <w:t>. ' .</w:t>
      </w:r>
      <w:r>
        <w:tab/>
        <w:t xml:space="preserve">C A S </w:t>
      </w:r>
      <w:r>
        <w:rPr>
          <w:lang w:val="el-GR" w:eastAsia="el-GR" w:bidi="el-GR"/>
        </w:rPr>
        <w:t xml:space="preserve">Ε </w:t>
      </w:r>
      <w:r>
        <w:t>I.</w:t>
      </w:r>
    </w:p>
    <w:p w14:paraId="4F5CE13A" w14:textId="77777777" w:rsidR="00AC72F0" w:rsidRDefault="00AC72F0" w:rsidP="00AC72F0">
      <w:pPr>
        <w:ind w:firstLine="360"/>
      </w:pPr>
      <w:r>
        <w:t>Some violent Pains of the Head have been suddenly and un-</w:t>
      </w:r>
      <w:r>
        <w:br/>
        <w:t>expectedly cured. A Lady of thirty-five Years of Age, and of</w:t>
      </w:r>
      <w:r>
        <w:br/>
        <w:t>. a good Constitution, laboured under a continual Head-ach, and</w:t>
      </w:r>
      <w:r>
        <w:br/>
        <w:t>-was seized with severer Taroxyfms, which returned regularly</w:t>
      </w:r>
      <w:r>
        <w:br/>
        <w:t>once in eight or ten Days, and lasted ten or twelve Hours with</w:t>
      </w:r>
      <w:r>
        <w:br/>
        <w:t>- such Violence, that she sometimes appeared stupid, and some-</w:t>
      </w:r>
      <w:r>
        <w:br/>
        <w:t>times furious. The Seat of her Pain was principally in her</w:t>
      </w:r>
      <w:r>
        <w:br/>
        <w:t>-Forehead, and her Eyes, which were now become very red</w:t>
      </w:r>
      <w:r>
        <w:br/>
        <w:t xml:space="preserve">-and sparkling. Her grand </w:t>
      </w:r>
      <w:r>
        <w:rPr>
          <w:i/>
          <w:iCs/>
        </w:rPr>
        <w:t>Paroxysms</w:t>
      </w:r>
      <w:r>
        <w:t xml:space="preserve"> were accompanied with a</w:t>
      </w:r>
      <w:r>
        <w:br/>
      </w:r>
      <w:r>
        <w:rPr>
          <w:i/>
          <w:iCs/>
        </w:rPr>
        <w:t>Nausea,</w:t>
      </w:r>
      <w:r>
        <w:t xml:space="preserve"> and terminated by vomiting up a viscid Matter, white,</w:t>
      </w:r>
      <w:r>
        <w:br/>
        <w:t>soft, anil insipid, which, in the very Conclusion of the Fit,</w:t>
      </w:r>
      <w:r>
        <w:br/>
        <w:t>. was followed by a green, but very bitter Water. During the</w:t>
      </w:r>
      <w:r>
        <w:br/>
        <w:t>Paroxysms she could eat nothing, but had a very good Appetite</w:t>
      </w:r>
      <w:r>
        <w:br/>
        <w:t>at other times; and had not lost her natural good Plight of</w:t>
      </w:r>
      <w:r>
        <w:br/>
        <w:t>Body, notwithstanding the long Continuance of her Indispo-</w:t>
      </w:r>
      <w:r>
        <w:br/>
        <w:t>sition. .</w:t>
      </w:r>
    </w:p>
    <w:p w14:paraId="39394A62" w14:textId="77777777" w:rsidR="00AC72F0" w:rsidRDefault="00AC72F0" w:rsidP="00AC72F0">
      <w:pPr>
        <w:ind w:firstLine="360"/>
      </w:pPr>
      <w:r>
        <w:t xml:space="preserve">MI. </w:t>
      </w:r>
      <w:r>
        <w:rPr>
          <w:i/>
          <w:iCs/>
        </w:rPr>
        <w:t>Hamberg,</w:t>
      </w:r>
      <w:r>
        <w:t xml:space="preserve"> in vain,, prescribed a vast Quantity of Medi-</w:t>
      </w:r>
      <w:r>
        <w:br/>
        <w:t>cines for three Years successively. Opium was the only one</w:t>
      </w:r>
      <w:r>
        <w:br/>
        <w:t xml:space="preserve">which could, for a few Hours, relieve her ordinary </w:t>
      </w:r>
      <w:r>
        <w:rPr>
          <w:lang w:val="la-Latn" w:eastAsia="la-Latn" w:bidi="la-Latn"/>
        </w:rPr>
        <w:t>Head-acti;</w:t>
      </w:r>
      <w:r>
        <w:rPr>
          <w:lang w:val="la-Latn" w:eastAsia="la-Latn" w:bidi="la-Latn"/>
        </w:rPr>
        <w:br/>
      </w:r>
      <w:r>
        <w:t>but her Paroxysms were entirely Proof against its Virtues.</w:t>
      </w:r>
    </w:p>
    <w:p w14:paraId="65E7630C" w14:textId="77777777" w:rsidR="00AC72F0" w:rsidRDefault="00AC72F0" w:rsidP="00AC72F0">
      <w:pPr>
        <w:ind w:firstLine="360"/>
      </w:pPr>
      <w:r>
        <w:t>One.Night, when the felt a Fit coming upon her, and was</w:t>
      </w:r>
      <w:r>
        <w:br/>
        <w:t>going to Bed, she had an Inclination, before she lay down,</w:t>
      </w:r>
      <w:r>
        <w:br/>
        <w:t>-to fee whether her Eyes were much inflamed or nos. Accord-</w:t>
      </w:r>
      <w:r>
        <w:br/>
        <w:t xml:space="preserve">ingly </w:t>
      </w:r>
      <w:r>
        <w:rPr>
          <w:vertAlign w:val="subscript"/>
        </w:rPr>
        <w:t>:</w:t>
      </w:r>
      <w:r>
        <w:t>as she was looking at herself in a little Pocket Looking-</w:t>
      </w:r>
      <w:r>
        <w:br/>
        <w:t>’.glass,’ the Flame of a Wax-candle, which stood by her, setFire</w:t>
      </w:r>
      <w:r>
        <w:br/>
        <w:t>toller Night Head-dress, which was made of pretty thick</w:t>
      </w:r>
      <w:r>
        <w:br/>
        <w:t>Cloth; being all alone,.and not.adverting to what had hap-</w:t>
      </w:r>
      <w:r>
        <w:br/>
        <w:t>pened,. diet in burnt all her Forehead, and a Part of the</w:t>
      </w:r>
      <w:r>
        <w:br/>
        <w:t>Crown of her Head, before she could call People to extinguish</w:t>
      </w:r>
      <w:r>
        <w:br/>
        <w:t xml:space="preserve">.it. Mr. </w:t>
      </w:r>
      <w:r>
        <w:rPr>
          <w:i/>
          <w:iCs/>
        </w:rPr>
        <w:t>Hamberg,</w:t>
      </w:r>
      <w:r>
        <w:t xml:space="preserve"> who was forthwith called, ordered some</w:t>
      </w:r>
      <w:r>
        <w:br/>
        <w:t>' Bloodto be instantly taken from her, and treated the Bum in</w:t>
      </w:r>
      <w:r>
        <w:br/>
      </w:r>
      <w:r>
        <w:lastRenderedPageBreak/>
        <w:t>' the ordinary manner, the Pain of which ceased in a sew Hours r</w:t>
      </w:r>
      <w:r>
        <w:br/>
        <w:t>, But the Paroxysm, which was expedited, did not seize her ; even</w:t>
      </w:r>
      <w:r>
        <w:br/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</w:t>
      </w:r>
      <w:r>
        <w:t>the ordinary Pain of her Head disappeared almost from that very</w:t>
      </w:r>
      <w:r>
        <w:br/>
        <w:t>. Moment, without the Help of jury other Medicine than the</w:t>
      </w:r>
      <w:r>
        <w:br/>
        <w:t>Burning ; -and ever since that Accident happened, which is now</w:t>
      </w:r>
      <w:r>
        <w:br/>
        <w:t>about sour Years, the Lady has enjoy’d a nerfeol State of</w:t>
      </w:r>
      <w:r>
        <w:br/>
        <w:t>Health. ’'</w:t>
      </w:r>
    </w:p>
    <w:p w14:paraId="78CFAE34" w14:textId="77777777" w:rsidR="00AC72F0" w:rsidRDefault="00AC72F0" w:rsidP="00AC72F0">
      <w:r>
        <w:rPr>
          <w:smallCaps/>
        </w:rPr>
        <w:t>C a</w:t>
      </w:r>
      <w:r>
        <w:t xml:space="preserve"> s </w:t>
      </w:r>
      <w:r>
        <w:rPr>
          <w:lang w:val="el-GR" w:eastAsia="el-GR" w:bidi="el-GR"/>
        </w:rPr>
        <w:t xml:space="preserve">Ε </w:t>
      </w:r>
      <w:r>
        <w:t>IL</w:t>
      </w:r>
    </w:p>
    <w:p w14:paraId="525B01D7" w14:textId="77777777" w:rsidR="00AC72F0" w:rsidRDefault="00AC72F0" w:rsidP="00AC72F0">
      <w:pPr>
        <w:tabs>
          <w:tab w:val="left" w:pos="1152"/>
          <w:tab w:val="left" w:pos="3289"/>
        </w:tabs>
        <w:ind w:firstLine="360"/>
      </w:pPr>
      <w:r>
        <w:t xml:space="preserve">A Physician of </w:t>
      </w:r>
      <w:r>
        <w:rPr>
          <w:i/>
          <w:iCs/>
        </w:rPr>
        <w:t>Bruges</w:t>
      </w:r>
      <w:r>
        <w:t xml:space="preserve"> lias communicated </w:t>
      </w:r>
      <w:r>
        <w:rPr>
          <w:i/>
          <w:iCs/>
        </w:rPr>
        <w:t>to</w:t>
      </w:r>
      <w:r>
        <w:t xml:space="preserve"> Mr. </w:t>
      </w:r>
      <w:r>
        <w:rPr>
          <w:i/>
          <w:iCs/>
        </w:rPr>
        <w:t>Hamherg</w:t>
      </w:r>
      <w:r>
        <w:rPr>
          <w:i/>
          <w:iCs/>
        </w:rPr>
        <w:br/>
        <w:t>z</w:t>
      </w:r>
      <w:r>
        <w:t xml:space="preserve"> Cafe of the like Nature, of which he himself was a Witness.</w:t>
      </w:r>
      <w:r>
        <w:br/>
        <w:t>A Woman who, for many Years, had her Legs and Thighs</w:t>
      </w:r>
      <w:r>
        <w:br/>
        <w:t>extraordinarily swelled, and very painful, sound Ease by rub-</w:t>
      </w:r>
      <w:r>
        <w:br/>
        <w:t>bing them with Brandy before a Fire, every Night and Morn-</w:t>
      </w:r>
      <w:r>
        <w:br/>
        <w:t>ing : One Evening the Fire accidentally catched the Brandy,</w:t>
      </w:r>
      <w:r>
        <w:br/>
        <w:t>with which she hed rubbed the Parts affected, and burnt her</w:t>
      </w:r>
      <w:r>
        <w:br/>
        <w:t>very superficially ; upon which she applied some Ointment to</w:t>
      </w:r>
      <w:r>
        <w:br/>
        <w:t>the Burn, and all the Waters, which distended her Legs and</w:t>
      </w:r>
      <w:r>
        <w:br/>
        <w:t>Thighs, discharging themselves by Urine in the Night-time,</w:t>
      </w:r>
      <w:r>
        <w:br/>
        <w:t xml:space="preserve">the Swelling returned no more. ’Tis great Pity that </w:t>
      </w:r>
      <w:r>
        <w:rPr>
          <w:i/>
          <w:iCs/>
        </w:rPr>
        <w:t>Chance</w:t>
      </w:r>
      <w:r>
        <w:rPr>
          <w:i/>
          <w:iCs/>
        </w:rPr>
        <w:br/>
      </w:r>
      <w:r>
        <w:t xml:space="preserve">should not more frequently aol the Part of </w:t>
      </w:r>
      <w:r>
        <w:rPr>
          <w:vertAlign w:val="subscript"/>
        </w:rPr>
        <w:t>a</w:t>
      </w:r>
      <w:r>
        <w:t xml:space="preserve"> Physician </w:t>
      </w:r>
      <w:r>
        <w:rPr>
          <w:i/>
          <w:iCs/>
        </w:rPr>
        <w:t>(and I</w:t>
      </w:r>
      <w:r>
        <w:rPr>
          <w:i/>
          <w:iCs/>
        </w:rPr>
        <w:br/>
        <w:t>may add, still a greater, that Physicians mill not attend to the</w:t>
      </w:r>
      <w:r>
        <w:rPr>
          <w:i/>
          <w:iCs/>
        </w:rPr>
        <w:br/>
        <w:t>Lessens taught them by Chance).</w:t>
      </w:r>
      <w:r>
        <w:t xml:space="preserve"> Accident has, undoubtedly,</w:t>
      </w:r>
      <w:r>
        <w:br/>
        <w:t>taught this Sort of Remedy to many barbarous Nations, who</w:t>
      </w:r>
      <w:r>
        <w:br/>
        <w:t>use it with Success ; and, perhaps, the rather, that being severe,</w:t>
      </w:r>
      <w:r>
        <w:br/>
        <w:t>-it affords them an Opportunity of shewing their Courage. Mr.</w:t>
      </w:r>
      <w:r>
        <w:br/>
      </w:r>
      <w:r>
        <w:rPr>
          <w:i/>
          <w:iCs/>
        </w:rPr>
        <w:t>Hamberg,</w:t>
      </w:r>
      <w:r>
        <w:t xml:space="preserve"> who was born in the Island of </w:t>
      </w:r>
      <w:r>
        <w:rPr>
          <w:i/>
          <w:iCs/>
        </w:rPr>
        <w:t>Java,</w:t>
      </w:r>
      <w:r>
        <w:t xml:space="preserve"> says, he remem-</w:t>
      </w:r>
      <w:r>
        <w:br/>
        <w:t xml:space="preserve">bers that when the </w:t>
      </w:r>
      <w:r>
        <w:rPr>
          <w:i/>
          <w:iCs/>
        </w:rPr>
        <w:t>Javans</w:t>
      </w:r>
      <w:r>
        <w:t xml:space="preserve"> were affliisted with a certain Colic,</w:t>
      </w:r>
      <w:r>
        <w:br/>
        <w:t>or painful Flux of theBelly, which ordinarily proved mortal, they</w:t>
      </w:r>
      <w:r>
        <w:br/>
        <w:t>.used sometimes to cure themselves by burning the Soles of their</w:t>
      </w:r>
      <w:r>
        <w:br/>
        <w:t xml:space="preserve">Feet with hot Irons. If they have a </w:t>
      </w:r>
      <w:r>
        <w:rPr>
          <w:i/>
          <w:iCs/>
        </w:rPr>
        <w:t>Panaris,</w:t>
      </w:r>
      <w:r>
        <w:t xml:space="preserve"> which is a Species of</w:t>
      </w:r>
      <w:r>
        <w:br/>
        <w:t>-Paronychia, a Disease incident to the Fingers,' they cure thenr-</w:t>
      </w:r>
      <w:r>
        <w:br/>
        <w:t>selves by foaking the Finger astsctsd in hosting Water several</w:t>
      </w:r>
      <w:r>
        <w:br/>
        <w:t>nines, and letting it remain in the Water for an Instant only at</w:t>
      </w:r>
      <w:r>
        <w:br/>
        <w:t xml:space="preserve">each Immersion ; and Mr. </w:t>
      </w:r>
      <w:r>
        <w:rPr>
          <w:i/>
          <w:iCs/>
        </w:rPr>
        <w:t>Hamberg</w:t>
      </w:r>
      <w:r>
        <w:t xml:space="preserve"> himself, following in some</w:t>
      </w:r>
      <w:r>
        <w:br/>
        <w:t>Cafes the Customs of his native Country, cured himself of a</w:t>
      </w:r>
      <w:r>
        <w:br/>
      </w:r>
      <w:r>
        <w:rPr>
          <w:i/>
          <w:iCs/>
        </w:rPr>
        <w:t>Panaris</w:t>
      </w:r>
      <w:r>
        <w:t xml:space="preserve"> in this very manner, in the Relations of Travellers,</w:t>
      </w:r>
      <w:r>
        <w:br/>
        <w:t>we have Accounts of a great many Maladies which the Savages</w:t>
      </w:r>
      <w:r>
        <w:br/>
        <w:t>cure by Burning; and, without going so far, we ourselves apply</w:t>
      </w:r>
      <w:r>
        <w:br/>
        <w:t xml:space="preserve">this Remedy to Horses, Hounds, and Birds of Prey, </w:t>
      </w:r>
      <w:r>
        <w:rPr>
          <w:i/>
          <w:iCs/>
        </w:rPr>
        <w:t>etc.</w:t>
      </w:r>
      <w:r>
        <w:t xml:space="preserve"> But</w:t>
      </w:r>
      <w:r>
        <w:br/>
        <w:t>it must be owned, our Delicacy will not allow us to use it on</w:t>
      </w:r>
      <w:r>
        <w:br/>
        <w:t>ourselves, which is perhaps the Reason why we labour under</w:t>
      </w:r>
      <w:r>
        <w:br/>
        <w:t>lasting Disorders, which, by this means, might become very</w:t>
      </w:r>
      <w:r>
        <w:br/>
        <w:t>short. .</w:t>
      </w:r>
      <w:r>
        <w:tab/>
        <w:t xml:space="preserve">.. </w:t>
      </w:r>
      <w:r>
        <w:rPr>
          <w:vertAlign w:val="subscript"/>
        </w:rPr>
        <w:t>:</w:t>
      </w:r>
      <w:r>
        <w:tab/>
        <w:t>.</w:t>
      </w:r>
    </w:p>
    <w:p w14:paraId="0862862D" w14:textId="77777777" w:rsidR="00AC72F0" w:rsidRDefault="00AC72F0" w:rsidP="00AC72F0">
      <w:pPr>
        <w:ind w:firstLine="360"/>
      </w:pPr>
      <w:r>
        <w:t xml:space="preserve">The Delicacy of the </w:t>
      </w:r>
      <w:r>
        <w:rPr>
          <w:i/>
          <w:iCs/>
        </w:rPr>
        <w:t>Europeans</w:t>
      </w:r>
      <w:r>
        <w:t xml:space="preserve"> could not long permit them</w:t>
      </w:r>
      <w:r>
        <w:br/>
        <w:t xml:space="preserve">to use that kind of DowN, brought by the </w:t>
      </w:r>
      <w:r>
        <w:rPr>
          <w:i/>
          <w:iCs/>
        </w:rPr>
        <w:t>Spaniards</w:t>
      </w:r>
      <w:r>
        <w:t xml:space="preserve"> from </w:t>
      </w:r>
      <w:r>
        <w:rPr>
          <w:i/>
          <w:iCs/>
        </w:rPr>
        <w:t>Ame-</w:t>
      </w:r>
      <w:r>
        <w:rPr>
          <w:i/>
          <w:iCs/>
        </w:rPr>
        <w:br/>
        <w:t>rica,</w:t>
      </w:r>
      <w:r>
        <w:t xml:space="preserve"> which cured rhe GoUT when burnt on the Part assessed.,</w:t>
      </w:r>
      <w:r>
        <w:br/>
        <w:t xml:space="preserve">MI. </w:t>
      </w:r>
      <w:r>
        <w:rPr>
          <w:i/>
          <w:iCs/>
        </w:rPr>
        <w:t>Hamberg,</w:t>
      </w:r>
      <w:r>
        <w:t xml:space="preserve"> nevertheless, saw a Burgess of </w:t>
      </w:r>
      <w:r>
        <w:rPr>
          <w:i/>
          <w:iCs/>
        </w:rPr>
        <w:t>Amsterdam,</w:t>
      </w:r>
      <w:r>
        <w:t xml:space="preserve"> who,</w:t>
      </w:r>
      <w:r>
        <w:br/>
        <w:t xml:space="preserve">by the Use of this Medicine, freed </w:t>
      </w:r>
      <w:r>
        <w:rPr>
          <w:lang w:val="la-Latn" w:eastAsia="la-Latn" w:bidi="la-Latn"/>
        </w:rPr>
        <w:t xml:space="preserve">himfelf </w:t>
      </w:r>
      <w:r>
        <w:t>of a Fit of the Gout</w:t>
      </w:r>
      <w:r>
        <w:br/>
        <w:t>in seven or eight Days, which used to last two or three Months,</w:t>
      </w:r>
      <w:r>
        <w:br/>
        <w:t>and the Returns of bis Paroxyfms were rendered less frequent.</w:t>
      </w:r>
    </w:p>
    <w:p w14:paraId="46C2237F" w14:textId="77777777" w:rsidR="00AC72F0" w:rsidRDefault="00AC72F0" w:rsidP="00AC72F0">
      <w:pPr>
        <w:tabs>
          <w:tab w:val="right" w:leader="dot" w:pos="1121"/>
          <w:tab w:val="left" w:pos="1206"/>
          <w:tab w:val="left" w:pos="1479"/>
          <w:tab w:val="left" w:pos="3491"/>
        </w:tabs>
        <w:ind w:firstLine="360"/>
      </w:pPr>
      <w:r>
        <w:t xml:space="preserve">Mr. </w:t>
      </w:r>
      <w:r>
        <w:rPr>
          <w:i/>
          <w:iCs/>
        </w:rPr>
        <w:t>Hamberg</w:t>
      </w:r>
      <w:r>
        <w:t xml:space="preserve"> thinks, that Burns may perform Cures in three</w:t>
      </w:r>
      <w:r>
        <w:br/>
        <w:t>different manners ; either by putting the peccant Humours into a</w:t>
      </w:r>
      <w:r>
        <w:br/>
        <w:t>quicker Motion, which makes them fly off through new Roads ;</w:t>
      </w:r>
      <w:r>
        <w:br/>
        <w:t xml:space="preserve">or by rendering them more fluid, which, in </w:t>
      </w:r>
      <w:r>
        <w:rPr>
          <w:lang w:val="la-Latn" w:eastAsia="la-Latn" w:bidi="la-Latn"/>
        </w:rPr>
        <w:t xml:space="preserve">Effecti, </w:t>
      </w:r>
      <w:r>
        <w:t>is the same</w:t>
      </w:r>
      <w:r>
        <w:br/>
        <w:t>with the former ; or, thirdly and lastly, by destroying a Part of</w:t>
      </w:r>
      <w:r>
        <w:br/>
        <w:t>' the Canals which bring the Humours, in too great Abundance,</w:t>
      </w:r>
      <w:r>
        <w:br/>
        <w:t xml:space="preserve">to -the Part affected. </w:t>
      </w:r>
      <w:r>
        <w:rPr>
          <w:i/>
          <w:iCs/>
        </w:rPr>
        <w:t>Hist, de st Academia Royalc 'des Sciences,</w:t>
      </w:r>
      <w:r>
        <w:rPr>
          <w:i/>
          <w:iCs/>
        </w:rPr>
        <w:br/>
        <w:t>An.</w:t>
      </w:r>
      <w:r>
        <w:t xml:space="preserve"> I708.</w:t>
      </w:r>
      <w:r>
        <w:tab/>
        <w:t>’</w:t>
      </w:r>
      <w:r>
        <w:tab/>
        <w:t>.</w:t>
      </w:r>
      <w:r>
        <w:tab/>
        <w:t>' ’i</w:t>
      </w:r>
      <w:r>
        <w:tab/>
        <w:t>'</w:t>
      </w:r>
    </w:p>
    <w:p w14:paraId="20D88CFD" w14:textId="77777777" w:rsidR="00AC72F0" w:rsidRDefault="00AC72F0" w:rsidP="00AC72F0">
      <w:pPr>
        <w:ind w:firstLine="360"/>
      </w:pPr>
      <w:r>
        <w:t xml:space="preserve">AMEDANUS. The </w:t>
      </w:r>
      <w:r>
        <w:rPr>
          <w:lang w:val="la-Latn" w:eastAsia="la-Latn" w:bidi="la-Latn"/>
        </w:rPr>
        <w:t xml:space="preserve">Alnus </w:t>
      </w:r>
      <w:r>
        <w:t>vulgaris is thus called by</w:t>
      </w:r>
      <w:r>
        <w:br/>
      </w:r>
      <w:r>
        <w:rPr>
          <w:i/>
          <w:iCs/>
        </w:rPr>
        <w:t>Creseentius.</w:t>
      </w:r>
    </w:p>
    <w:p w14:paraId="2EA59530" w14:textId="77777777" w:rsidR="00AC72F0" w:rsidRDefault="00AC72F0" w:rsidP="00AC72F0">
      <w:pPr>
        <w:ind w:firstLine="360"/>
      </w:pPr>
      <w:r>
        <w:t>AMELANCHIER, a Name for a fort of Bilberry, call’d</w:t>
      </w:r>
      <w:r>
        <w:br/>
        <w:t xml:space="preserve">by </w:t>
      </w:r>
      <w:r>
        <w:rPr>
          <w:i/>
          <w:iCs/>
        </w:rPr>
        <w:t xml:space="preserve">Parkinsen, </w:t>
      </w:r>
      <w:r>
        <w:rPr>
          <w:i/>
          <w:iCs/>
          <w:lang w:val="la-Latn" w:eastAsia="la-Latn" w:bidi="la-Latn"/>
        </w:rPr>
        <w:t xml:space="preserve">Vitis Idaea tertia </w:t>
      </w:r>
      <w:r>
        <w:rPr>
          <w:i/>
          <w:iCs/>
        </w:rPr>
        <w:t>Cluses</w:t>
      </w:r>
      <w:r>
        <w:t xml:space="preserve"> THE FRENCH</w:t>
      </w:r>
      <w:r>
        <w:br/>
        <w:t>HONEY SWEET WHORTS. See VAccINIUM.</w:t>
      </w:r>
    </w:p>
    <w:p w14:paraId="21590CA9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>AMELLUS</w:t>
      </w:r>
      <w:r>
        <w:t>: This is the Name of an Heth which takes its</w:t>
      </w:r>
      <w:r>
        <w:br/>
        <w:t xml:space="preserve">Name from the River </w:t>
      </w:r>
      <w:r>
        <w:rPr>
          <w:i/>
          <w:iCs/>
        </w:rPr>
        <w:t>Melia in France,</w:t>
      </w:r>
      <w:r>
        <w:t xml:space="preserve"> on the Banks of which</w:t>
      </w:r>
      <w:r>
        <w:br/>
        <w:t>it grows in great Plenty.</w:t>
      </w:r>
    </w:p>
    <w:p w14:paraId="7047680A" w14:textId="77777777" w:rsidR="00AC72F0" w:rsidRDefault="00AC72F0" w:rsidP="00AC72F0">
      <w:pPr>
        <w:ind w:firstLine="360"/>
      </w:pPr>
      <w:r>
        <w:rPr>
          <w:i/>
          <w:iCs/>
        </w:rPr>
        <w:t>Virgil</w:t>
      </w:r>
      <w:r>
        <w:t xml:space="preserve"> numbers mis amongst the Plants which are very agree-</w:t>
      </w:r>
      <w:r>
        <w:br/>
        <w:t xml:space="preserve">able to Bees. </w:t>
      </w:r>
      <w:r>
        <w:rPr>
          <w:i/>
          <w:iCs/>
        </w:rPr>
        <w:t>Georg.</w:t>
      </w:r>
      <w:r>
        <w:t xml:space="preserve"> 4.</w:t>
      </w:r>
    </w:p>
    <w:p w14:paraId="7E6F2DC2" w14:textId="77777777" w:rsidR="00AC72F0" w:rsidRDefault="00AC72F0" w:rsidP="00AC72F0">
      <w:pPr>
        <w:tabs>
          <w:tab w:val="left" w:pos="3493"/>
        </w:tabs>
        <w:ind w:firstLine="360"/>
      </w:pPr>
      <w:r>
        <w:rPr>
          <w:i/>
          <w:iCs/>
        </w:rPr>
        <w:t xml:space="preserve">Eft etiarn estes in </w:t>
      </w:r>
      <w:r>
        <w:rPr>
          <w:i/>
          <w:iCs/>
          <w:lang w:val="la-Latn" w:eastAsia="la-Latn" w:bidi="la-Latn"/>
        </w:rPr>
        <w:t xml:space="preserve">Iratis, 'cui </w:t>
      </w:r>
      <w:r>
        <w:rPr>
          <w:i/>
          <w:iCs/>
        </w:rPr>
        <w:t>nomen Amelia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Fecere agricolae, facilis quaerentibus herbat</w:t>
      </w:r>
      <w:r>
        <w:rPr>
          <w:i/>
          <w:iCs/>
          <w:lang w:val="la-Latn" w:eastAsia="la-Latn" w:bidi="la-Latn"/>
        </w:rPr>
        <w:br/>
        <w:t xml:space="preserve">-Namque uno ingentem Io </w:t>
      </w:r>
      <w:r>
        <w:rPr>
          <w:i/>
          <w:iCs/>
        </w:rPr>
        <w:t xml:space="preserve">[lit </w:t>
      </w:r>
      <w:r>
        <w:rPr>
          <w:i/>
          <w:iCs/>
          <w:lang w:val="la-Latn" w:eastAsia="la-Latn" w:bidi="la-Latn"/>
        </w:rPr>
        <w:t>de sospite selvaxt '</w:t>
      </w:r>
      <w:r>
        <w:rPr>
          <w:i/>
          <w:iCs/>
          <w:lang w:val="la-Latn" w:eastAsia="la-Latn" w:bidi="la-Latn"/>
        </w:rPr>
        <w:tab/>
        <w:t>-</w:t>
      </w:r>
    </w:p>
    <w:p w14:paraId="0A3B5B7F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Aureus ipse : Sed in follis, quiasiplarirna cirarne</w:t>
      </w:r>
      <w:r>
        <w:rPr>
          <w:i/>
          <w:iCs/>
          <w:lang w:val="la-Latn" w:eastAsia="la-Latn" w:bidi="la-Latn"/>
        </w:rPr>
        <w:br/>
        <w:t>Funduntur, viola sublucet plirplira nigrae.</w:t>
      </w:r>
    </w:p>
    <w:p w14:paraId="2231DFE5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Saepe Destm nexis ornatae- torquibus arae. 'su</w:t>
      </w:r>
      <w:r>
        <w:rPr>
          <w:i/>
          <w:iCs/>
          <w:vertAlign w:val="superscript"/>
          <w:lang w:val="la-Latn" w:eastAsia="la-Latn" w:bidi="la-Latn"/>
        </w:rPr>
        <w:t>:</w:t>
      </w:r>
      <w:r>
        <w:rPr>
          <w:i/>
          <w:iCs/>
          <w:vertAlign w:val="super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Asper in ore sapor : </w:t>
      </w:r>
      <w:r>
        <w:rPr>
          <w:i/>
          <w:iCs/>
        </w:rPr>
        <w:t xml:space="preserve">Toasts </w:t>
      </w:r>
      <w:r>
        <w:rPr>
          <w:i/>
          <w:iCs/>
          <w:lang w:val="la-Latn" w:eastAsia="la-Latn" w:bidi="la-Latn"/>
        </w:rPr>
        <w:t xml:space="preserve">in vallibus illum - </w:t>
      </w:r>
      <w:r>
        <w:rPr>
          <w:i/>
          <w:iCs/>
          <w:vertAlign w:val="superscript"/>
          <w:lang w:val="la-Latn" w:eastAsia="la-Latn" w:bidi="la-Latn"/>
        </w:rPr>
        <w:t>:</w:t>
      </w:r>
      <w:r>
        <w:rPr>
          <w:i/>
          <w:iCs/>
          <w:lang w:val="la-Latn" w:eastAsia="la-Latn" w:bidi="la-Latn"/>
        </w:rPr>
        <w:t xml:space="preserve"> 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Past </w:t>
      </w:r>
      <w:r>
        <w:rPr>
          <w:i/>
          <w:iCs/>
          <w:lang w:val="la-Latn" w:eastAsia="la-Latn" w:bidi="la-Latn"/>
        </w:rPr>
        <w:t>lares, et curva legunt prppo sturnina Mellae.</w:t>
      </w:r>
    </w:p>
    <w:p w14:paraId="6E6715FA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Hiujus aderrato radices incoque. Baccha, - . - . ...</w:t>
      </w:r>
    </w:p>
    <w:p w14:paraId="03C30418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:Pabulaque in foribus plenis appone capistris.</w:t>
      </w:r>
    </w:p>
    <w:p w14:paraId="6B80D253" w14:textId="77777777" w:rsidR="00AC72F0" w:rsidRDefault="00AC72F0" w:rsidP="00AC72F0">
      <w:pPr>
        <w:ind w:firstLine="360"/>
      </w:pPr>
      <w:r>
        <w:t xml:space="preserve">Some Botanists fay, it is the </w:t>
      </w:r>
      <w:r>
        <w:rPr>
          <w:i/>
          <w:iCs/>
          <w:lang w:val="la-Latn" w:eastAsia="la-Latn" w:bidi="la-Latn"/>
        </w:rPr>
        <w:t>Caltha Palustris.-</w:t>
      </w:r>
      <w:r>
        <w:rPr>
          <w:lang w:val="la-Latn" w:eastAsia="la-Latn" w:bidi="la-Latn"/>
        </w:rPr>
        <w:t xml:space="preserve"> </w:t>
      </w:r>
      <w:r>
        <w:t>Others, -that</w:t>
      </w:r>
      <w:r>
        <w:br/>
      </w:r>
      <w:r>
        <w:lastRenderedPageBreak/>
        <w:t>'it is aSpecies of theCoNYzA, or of the ASTER MONTANUs.</w:t>
      </w:r>
    </w:p>
    <w:p w14:paraId="4811B08A" w14:textId="77777777" w:rsidR="00AC72F0" w:rsidRDefault="00AC72F0" w:rsidP="00AC72F0">
      <w:r>
        <w:t xml:space="preserve">According to </w:t>
      </w:r>
      <w:r>
        <w:rPr>
          <w:i/>
          <w:iCs/>
        </w:rPr>
        <w:t>Dale,</w:t>
      </w:r>
      <w:r>
        <w:t xml:space="preserve"> it should be the </w:t>
      </w:r>
      <w:r>
        <w:rPr>
          <w:i/>
          <w:iCs/>
        </w:rPr>
        <w:t>Aster Atticus. .</w:t>
      </w:r>
    </w:p>
    <w:p w14:paraId="69AE77AB" w14:textId="77777777" w:rsidR="00AC72F0" w:rsidRDefault="00AC72F0" w:rsidP="00AC72F0">
      <w:pPr>
        <w:tabs>
          <w:tab w:val="left" w:pos="3141"/>
        </w:tabs>
        <w:ind w:firstLine="360"/>
      </w:pPr>
      <w:r>
        <w:t>AMELPODI, a Name given to four different Trees, which</w:t>
      </w:r>
      <w:r>
        <w:br/>
        <w:t xml:space="preserve">grow in the </w:t>
      </w:r>
      <w:r>
        <w:rPr>
          <w:i/>
          <w:iCs/>
        </w:rPr>
        <w:t>Indies.</w:t>
      </w:r>
      <w:r>
        <w:rPr>
          <w:i/>
          <w:iCs/>
        </w:rPr>
        <w:tab/>
        <w:t>- ' --</w:t>
      </w:r>
    </w:p>
    <w:p w14:paraId="6531DDA5" w14:textId="77777777" w:rsidR="00AC72F0" w:rsidRDefault="00AC72F0" w:rsidP="00AC72F0">
      <w:pPr>
        <w:tabs>
          <w:tab w:val="left" w:pos="2390"/>
        </w:tabs>
        <w:ind w:firstLine="360"/>
      </w:pPr>
      <w:r>
        <w:t xml:space="preserve">The first is .the </w:t>
      </w:r>
      <w:r>
        <w:rPr>
          <w:i/>
          <w:iCs/>
        </w:rPr>
        <w:t>Amelpodi,</w:t>
      </w:r>
      <w:r>
        <w:t xml:space="preserve"> H. </w:t>
      </w:r>
      <w:r>
        <w:rPr>
          <w:lang w:val="el-GR" w:eastAsia="el-GR" w:bidi="el-GR"/>
        </w:rPr>
        <w:t xml:space="preserve">Μ. </w:t>
      </w:r>
      <w:r>
        <w:t xml:space="preserve">or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suasros,</w:t>
      </w:r>
      <w:r>
        <w:rPr>
          <w:i/>
          <w:iCs/>
        </w:rPr>
        <w:br/>
        <w:t>storibus urnbellatis tetrapetalis. '</w:t>
      </w:r>
      <w:r>
        <w:rPr>
          <w:i/>
          <w:iCs/>
        </w:rPr>
        <w:tab/>
        <w:t>'</w:t>
      </w:r>
    </w:p>
    <w:p w14:paraId="4510ECD1" w14:textId="77777777" w:rsidR="00AC72F0" w:rsidRDefault="00AC72F0" w:rsidP="00AC72F0">
      <w:pPr>
        <w:ind w:firstLine="360"/>
      </w:pPr>
      <w:r>
        <w:t xml:space="preserve">The Root of this is esteem’d by the Inhabitants of </w:t>
      </w:r>
      <w:r>
        <w:rPr>
          <w:i/>
          <w:iCs/>
        </w:rPr>
        <w:t>Cande-</w:t>
      </w:r>
      <w:r>
        <w:rPr>
          <w:i/>
          <w:iCs/>
        </w:rPr>
        <w:br/>
        <w:t>nate</w:t>
      </w:r>
      <w:r>
        <w:t xml:space="preserve"> where it grows, to be an Antidote against the Bites of Ser-</w:t>
      </w:r>
      <w:r>
        <w:br/>
        <w:t>pents, if worn about them.</w:t>
      </w:r>
    </w:p>
    <w:p w14:paraId="3559DAA7" w14:textId="77777777" w:rsidR="00AC72F0" w:rsidRDefault="00AC72F0" w:rsidP="00AC72F0">
      <w:pPr>
        <w:ind w:firstLine="360"/>
      </w:pPr>
      <w:r>
        <w:t xml:space="preserve">The second is the </w:t>
      </w:r>
      <w:r>
        <w:rPr>
          <w:i/>
          <w:iCs/>
        </w:rPr>
        <w:t>Belutta Amelpodi,</w:t>
      </w:r>
      <w:r>
        <w:t xml:space="preserve"> or </w:t>
      </w:r>
      <w:r>
        <w:rPr>
          <w:i/>
          <w:iCs/>
          <w:lang w:val="la-Latn" w:eastAsia="la-Latn" w:bidi="la-Latn"/>
        </w:rPr>
        <w:t>Fruteoe Indicus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Ar.iis.uoi,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binis adverses, fiaribus pentapetalis candidis,</w:t>
      </w:r>
      <w:r>
        <w:rPr>
          <w:i/>
          <w:iCs/>
          <w:lang w:val="la-Latn" w:eastAsia="la-Latn" w:bidi="la-Latn"/>
        </w:rPr>
        <w:br/>
        <w:t>unguibus lassis.</w:t>
      </w:r>
    </w:p>
    <w:p w14:paraId="53261282" w14:textId="77777777" w:rsidR="00AC72F0" w:rsidRDefault="00AC72F0" w:rsidP="00AC72F0">
      <w:r>
        <w:rPr>
          <w:lang w:val="la-Latn" w:eastAsia="la-Latn" w:bidi="la-Latn"/>
        </w:rPr>
        <w:t xml:space="preserve">- </w:t>
      </w:r>
      <w:r>
        <w:t>The Root of. this, bruis’d, and taken with Water, is good</w:t>
      </w:r>
      <w:r>
        <w:br/>
        <w:t>against the Bites of Serpents; -and- is esteem’d a gone Topic in</w:t>
      </w:r>
      <w:r>
        <w:br/>
        <w:t>the Gout.</w:t>
      </w:r>
      <w:r>
        <w:br w:type="page"/>
      </w:r>
    </w:p>
    <w:p w14:paraId="76A0D6E5" w14:textId="77777777" w:rsidR="00AC72F0" w:rsidRDefault="00AC72F0" w:rsidP="00AC72F0">
      <w:pPr>
        <w:tabs>
          <w:tab w:val="left" w:pos="3016"/>
          <w:tab w:val="left" w:pos="3581"/>
        </w:tabs>
        <w:ind w:firstLine="360"/>
      </w:pPr>
      <w:r>
        <w:lastRenderedPageBreak/>
        <w:t xml:space="preserve">The third in the </w:t>
      </w:r>
      <w:r>
        <w:rPr>
          <w:i/>
          <w:iCs/>
        </w:rPr>
        <w:t xml:space="preserve">Sseuanna Acnelpedi, or </w:t>
      </w:r>
      <w:r>
        <w:rPr>
          <w:i/>
          <w:iCs/>
          <w:lang w:val="la-Latn" w:eastAsia="la-Latn" w:bidi="la-Latn"/>
        </w:rPr>
        <w:t xml:space="preserve">Frutex Indicus </w:t>
      </w:r>
      <w:r>
        <w:rPr>
          <w:i/>
          <w:iCs/>
        </w:rPr>
        <w:t>Pen-</w:t>
      </w:r>
      <w:r>
        <w:rPr>
          <w:i/>
          <w:iCs/>
        </w:rPr>
        <w:br/>
        <w:t xml:space="preserve">tapetalos, gemind </w:t>
      </w:r>
      <w:r>
        <w:rPr>
          <w:i/>
          <w:iCs/>
          <w:lang w:val="la-Latn" w:eastAsia="la-Latn" w:bidi="la-Latn"/>
        </w:rPr>
        <w:t xml:space="preserve">Sacca, Calyce excepta. </w:t>
      </w:r>
      <w:r>
        <w:rPr>
          <w:i/>
          <w:iCs/>
        </w:rPr>
        <w:t>.</w:t>
      </w:r>
      <w:r>
        <w:rPr>
          <w:i/>
          <w:iCs/>
        </w:rPr>
        <w:tab/>
        <w:t>: : .</w:t>
      </w:r>
      <w:r>
        <w:rPr>
          <w:i/>
          <w:iCs/>
        </w:rPr>
        <w:tab/>
        <w:t>.</w:t>
      </w:r>
    </w:p>
    <w:p w14:paraId="13610EF2" w14:textId="77777777" w:rsidR="00AC72F0" w:rsidRDefault="00AC72F0" w:rsidP="00AC72F0">
      <w:pPr>
        <w:tabs>
          <w:tab w:val="left" w:pos="2884"/>
        </w:tabs>
      </w:pPr>
      <w:r>
        <w:t>, The Root of this is recommended against the Bites of Ser-</w:t>
      </w:r>
      <w:r>
        <w:br/>
        <w:t>pents and Scorpions.</w:t>
      </w:r>
      <w:r>
        <w:tab/>
      </w:r>
      <w:r>
        <w:rPr>
          <w:lang w:val="la-Latn" w:eastAsia="la-Latn" w:bidi="la-Latn"/>
        </w:rPr>
        <w:t xml:space="preserve">'J </w:t>
      </w:r>
      <w:r>
        <w:t xml:space="preserve">, . i </w:t>
      </w:r>
      <w:r>
        <w:rPr>
          <w:i/>
          <w:iCs/>
        </w:rPr>
        <w:t>--c.'.e.</w:t>
      </w:r>
    </w:p>
    <w:p w14:paraId="0D872838" w14:textId="77777777" w:rsidR="00AC72F0" w:rsidRDefault="00AC72F0" w:rsidP="00AC72F0">
      <w:pPr>
        <w:ind w:firstLine="360"/>
      </w:pPr>
      <w:r>
        <w:t xml:space="preserve">The fourth is the </w:t>
      </w:r>
      <w:r>
        <w:rPr>
          <w:i/>
          <w:iCs/>
        </w:rPr>
        <w:t>Karetta Acnelpedi,</w:t>
      </w:r>
      <w:r>
        <w:t xml:space="preserve"> or </w:t>
      </w:r>
      <w:r>
        <w:rPr>
          <w:i/>
          <w:iCs/>
        </w:rPr>
        <w:t xml:space="preserve">Baccisera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estes</w:t>
      </w:r>
      <w:r>
        <w:rPr>
          <w:i/>
          <w:iCs/>
        </w:rPr>
        <w:br/>
        <w:t xml:space="preserve">ribas umhellatis,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rotunda tricoces. . i</w:t>
      </w:r>
    </w:p>
    <w:p w14:paraId="151E98B4" w14:textId="77777777" w:rsidR="00AC72F0" w:rsidRDefault="00AC72F0" w:rsidP="00AC72F0">
      <w:pPr>
        <w:tabs>
          <w:tab w:val="left" w:pos="3573"/>
        </w:tabs>
      </w:pPr>
      <w:r>
        <w:t>. A Decoction of the Leaves of this Tree are esteem’d a Re-</w:t>
      </w:r>
      <w:r>
        <w:br/>
        <w:t>medy for the Colic. , ...so.:ii I ..no*. . ...</w:t>
      </w:r>
      <w:r>
        <w:tab/>
        <w:t>:</w:t>
      </w:r>
    </w:p>
    <w:p w14:paraId="51D4F93F" w14:textId="77777777" w:rsidR="00AC72F0" w:rsidRDefault="00AC72F0" w:rsidP="00AC72F0">
      <w:pPr>
        <w:ind w:firstLine="360"/>
      </w:pPr>
      <w:r>
        <w:t>Tine Root, if only worn in, a Purse, is said to he an Antidote</w:t>
      </w:r>
      <w:r>
        <w:br/>
        <w:t xml:space="preserve">against the Bites of Serpents. .. i </w:t>
      </w:r>
      <w:r>
        <w:rPr>
          <w:lang w:val="el-GR" w:eastAsia="el-GR" w:bidi="el-GR"/>
        </w:rPr>
        <w:t xml:space="preserve">χ.ἄκιο </w:t>
      </w:r>
      <w:r>
        <w:t>.. uri-</w:t>
      </w:r>
    </w:p>
    <w:p w14:paraId="726AC724" w14:textId="77777777" w:rsidR="00AC72F0" w:rsidRDefault="00AC72F0" w:rsidP="00AC72F0">
      <w:pPr>
        <w:tabs>
          <w:tab w:val="left" w:leader="dot" w:pos="2728"/>
        </w:tabs>
        <w:ind w:firstLine="360"/>
      </w:pPr>
      <w:r>
        <w:t>From the .Leaves and Roots hell’d in Oil of Olives, a Lmi-</w:t>
      </w:r>
      <w:r>
        <w:br/>
        <w:t>. ment is prepar’d, which .is said to be excellent for resolving</w:t>
      </w:r>
      <w:r>
        <w:br/>
        <w:t xml:space="preserve">large Tumours. </w:t>
      </w:r>
      <w:r>
        <w:rPr>
          <w:i/>
          <w:iCs/>
        </w:rPr>
        <w:t>Pali Hiist. Plant.</w:t>
      </w:r>
      <w:r>
        <w:rPr>
          <w:i/>
          <w:iCs/>
        </w:rPr>
        <w:tab/>
        <w:t>in: .cr.</w:t>
      </w:r>
    </w:p>
    <w:p w14:paraId="0566A771" w14:textId="77777777" w:rsidR="00AC72F0" w:rsidRDefault="00AC72F0" w:rsidP="00AC72F0">
      <w:pPr>
        <w:ind w:firstLine="360"/>
      </w:pPr>
      <w:r>
        <w:t xml:space="preserve">AMENE, common Sals. </w:t>
      </w:r>
      <w:r>
        <w:rPr>
          <w:i/>
          <w:iCs/>
        </w:rPr>
        <w:t>Ruiandus. i</w:t>
      </w:r>
    </w:p>
    <w:p w14:paraId="4E325B2A" w14:textId="77777777" w:rsidR="00AC72F0" w:rsidRDefault="00AC72F0" w:rsidP="00AC72F0">
      <w:r>
        <w:t xml:space="preserve">. AMENENOS, </w:t>
      </w:r>
      <w:r>
        <w:rPr>
          <w:lang w:val="el-GR" w:eastAsia="el-GR" w:bidi="el-GR"/>
        </w:rPr>
        <w:t xml:space="preserve">ἀμενενος, </w:t>
      </w:r>
      <w:r>
        <w:t xml:space="preserve">from, </w:t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>μένος.</w:t>
      </w:r>
      <w:r>
        <w:rPr>
          <w:lang w:val="el-GR" w:eastAsia="el-GR" w:bidi="el-GR"/>
        </w:rPr>
        <w:br/>
      </w:r>
      <w:r>
        <w:t xml:space="preserve">Strength, weak, seebIe. .It is frequently usin by </w:t>
      </w:r>
      <w:r>
        <w:rPr>
          <w:i/>
          <w:iCs/>
        </w:rPr>
        <w:t>Hippocrates.</w:t>
      </w:r>
      <w:r>
        <w:rPr>
          <w:i/>
          <w:iCs/>
        </w:rPr>
        <w:br/>
      </w:r>
      <w:r>
        <w:t>in this Sense.</w:t>
      </w:r>
    </w:p>
    <w:p w14:paraId="7CE02E2D" w14:textId="77777777" w:rsidR="00AC72F0" w:rsidRDefault="00AC72F0" w:rsidP="00AC72F0">
      <w:pPr>
        <w:ind w:left="360" w:hanging="360"/>
      </w:pPr>
      <w:r>
        <w:t>.. AMENTIA, Madness. See MANIA and DELIRIUM, -d</w:t>
      </w:r>
      <w:r>
        <w:br/>
        <w:t xml:space="preserve">, AMENTUM, </w:t>
      </w:r>
      <w:r>
        <w:rPr>
          <w:lang w:val="la-Latn" w:eastAsia="la-Latn" w:bidi="la-Latn"/>
        </w:rPr>
        <w:t xml:space="preserve">Scissile </w:t>
      </w:r>
      <w:r>
        <w:t xml:space="preserve">Alum.. </w:t>
      </w:r>
      <w:r>
        <w:rPr>
          <w:lang w:val="la-Latn" w:eastAsia="la-Latn" w:bidi="la-Latn"/>
        </w:rPr>
        <w:t xml:space="preserve">Fodandus. </w:t>
      </w:r>
      <w:r>
        <w:t xml:space="preserve">- i </w:t>
      </w:r>
      <w:r>
        <w:rPr>
          <w:vertAlign w:val="superscript"/>
        </w:rPr>
        <w:t>;</w:t>
      </w:r>
      <w:r>
        <w:t xml:space="preserve"> n:-v</w:t>
      </w:r>
      <w:r>
        <w:br/>
        <w:t>_.AMERI,. Indigo. See ANIL. .X i</w:t>
      </w:r>
    </w:p>
    <w:p w14:paraId="3F585EF9" w14:textId="77777777" w:rsidR="00AC72F0" w:rsidRDefault="00AC72F0" w:rsidP="00AC72F0">
      <w:pPr>
        <w:tabs>
          <w:tab w:val="left" w:pos="2569"/>
        </w:tabs>
        <w:ind w:firstLine="360"/>
      </w:pPr>
      <w:r>
        <w:t xml:space="preserve">AMETHODICUM, Irnmethodical. </w:t>
      </w:r>
      <w:r>
        <w:rPr>
          <w:i/>
          <w:iCs/>
        </w:rPr>
        <w:t>Blancard.</w:t>
      </w:r>
      <w:r>
        <w:t xml:space="preserve"> .eIcsd</w:t>
      </w:r>
      <w:r>
        <w:br/>
        <w:t xml:space="preserve">AMETHYSTA PHARMACA, </w:t>
      </w:r>
      <w:r>
        <w:rPr>
          <w:lang w:val="el-GR" w:eastAsia="el-GR" w:bidi="el-GR"/>
        </w:rPr>
        <w:t xml:space="preserve">αμὲννστα, φἀρμακα, </w:t>
      </w:r>
      <w:r>
        <w:t>from,</w:t>
      </w:r>
      <w:r>
        <w:br/>
        <w:t xml:space="preserve">a Negative, </w:t>
      </w:r>
      <w:r>
        <w:rPr>
          <w:lang w:val="el-GR" w:eastAsia="el-GR" w:bidi="el-GR"/>
        </w:rPr>
        <w:t xml:space="preserve">ζηδμέδυ, </w:t>
      </w:r>
      <w:r>
        <w:t>Wine. Medicines which either-pre-</w:t>
      </w:r>
      <w:r>
        <w:br/>
        <w:t>.vent, or take away, the inebriating Effectsof Wine.</w:t>
      </w:r>
      <w:r>
        <w:rPr>
          <w:i/>
          <w:iCs/>
        </w:rPr>
        <w:t>-Carden,</w:t>
      </w:r>
      <w:r>
        <w:rPr>
          <w:i/>
          <w:iCs/>
        </w:rPr>
        <w:br/>
        <w:t>de Cempasctione Pharrn, i.t.</w:t>
      </w:r>
      <w:r>
        <w:tab/>
        <w:t xml:space="preserve">...... 'SO — </w:t>
      </w:r>
      <w:r>
        <w:rPr>
          <w:lang w:val="el-GR" w:eastAsia="el-GR" w:bidi="el-GR"/>
        </w:rPr>
        <w:t xml:space="preserve">δ- </w:t>
      </w:r>
      <w:r>
        <w:t>- LItia</w:t>
      </w:r>
    </w:p>
    <w:p w14:paraId="3C403C37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AMETHYSTUS,, </w:t>
      </w:r>
      <w:r>
        <w:t xml:space="preserve">a precious Stone, thus distinguish’d : </w:t>
      </w:r>
      <w:r>
        <w:rPr>
          <w:lang w:val="el-GR" w:eastAsia="el-GR" w:bidi="el-GR"/>
        </w:rPr>
        <w:t>ΐ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Amethystus,</w:t>
      </w:r>
      <w:r>
        <w:rPr>
          <w:lang w:val="la-Latn" w:eastAsia="la-Latn" w:bidi="la-Latn"/>
        </w:rPr>
        <w:t xml:space="preserve"> </w:t>
      </w:r>
      <w:r>
        <w:t>Ossic. Kentm. jo. Boeu 162. Charlt. Foss</w:t>
      </w:r>
      <w:r>
        <w:br/>
        <w:t>35. Worm. 99. De Laet. 24. Aldrov. Mils. Metast. 966.</w:t>
      </w:r>
      <w:r>
        <w:br/>
        <w:t xml:space="preserve">Schwa 262. Calc. Musi I89. Geoff. </w:t>
      </w:r>
      <w:r>
        <w:rPr>
          <w:lang w:val="la-Latn" w:eastAsia="la-Latn" w:bidi="la-Latn"/>
        </w:rPr>
        <w:t xml:space="preserve">Praelecti. </w:t>
      </w:r>
      <w:r>
        <w:t xml:space="preserve">S4. </w:t>
      </w:r>
      <w:r>
        <w:rPr>
          <w:lang w:val="el-GR" w:eastAsia="el-GR" w:bidi="el-GR"/>
        </w:rPr>
        <w:t xml:space="preserve">ε </w:t>
      </w:r>
      <w:r>
        <w:t>Mont.</w:t>
      </w:r>
      <w:r>
        <w:br/>
        <w:t xml:space="preserve">Excuses- THE AMETHYST.print in </w:t>
      </w:r>
      <w:r>
        <w:rPr>
          <w:i/>
          <w:iCs/>
        </w:rPr>
        <w:t>.Hast</w:t>
      </w:r>
    </w:p>
    <w:p w14:paraId="0752E7F2" w14:textId="77777777" w:rsidR="00AC72F0" w:rsidRDefault="00AC72F0" w:rsidP="00AC72F0">
      <w:pPr>
        <w:tabs>
          <w:tab w:val="left" w:pos="3666"/>
        </w:tabs>
        <w:ind w:firstLine="360"/>
      </w:pPr>
      <w:r>
        <w:t>It is a precious Stone, of a violet Colour, which arises from</w:t>
      </w:r>
      <w:r>
        <w:br/>
        <w:t xml:space="preserve">a Mixture of red and azure, and it is found in </w:t>
      </w:r>
      <w:r>
        <w:rPr>
          <w:i/>
          <w:iCs/>
        </w:rPr>
        <w:t>India, Arabia,</w:t>
      </w:r>
      <w:r>
        <w:rPr>
          <w:i/>
          <w:iCs/>
        </w:rPr>
        <w:br/>
        <w:t>Armenia. Dale.</w:t>
      </w:r>
      <w:r>
        <w:tab/>
        <w:t>- min</w:t>
      </w:r>
    </w:p>
    <w:p w14:paraId="1298D9DA" w14:textId="77777777" w:rsidR="00AC72F0" w:rsidRDefault="00AC72F0" w:rsidP="00AC72F0">
      <w:pPr>
        <w:tabs>
          <w:tab w:val="left" w:pos="3230"/>
        </w:tabs>
        <w:ind w:firstLine="360"/>
      </w:pPr>
      <w:r>
        <w:t>. A hard, beautiful, shining, transparent, precious Stone, of .</w:t>
      </w:r>
      <w:r>
        <w:br/>
        <w:t>which there are several Species.; IomeSre white, others red,</w:t>
      </w:r>
      <w:r>
        <w:br/>
        <w:t xml:space="preserve">others of a violet Colour:. It comes from.the </w:t>
      </w:r>
      <w:r>
        <w:rPr>
          <w:i/>
          <w:iCs/>
        </w:rPr>
        <w:t>Indies.</w:t>
      </w:r>
      <w:r>
        <w:t xml:space="preserve"> ’Tis</w:t>
      </w:r>
      <w:r>
        <w:br/>
        <w:t>pretended, that it prevents Drunkenness, heing worn on the</w:t>
      </w:r>
      <w:r>
        <w:br/>
        <w:t>Finger, or bruised and drank in Powder, hut.this Virtue is</w:t>
      </w:r>
      <w:r>
        <w:br/>
        <w:t>Only imaginary. However, hence it receives its Name. See</w:t>
      </w:r>
      <w:r>
        <w:br/>
      </w:r>
      <w:r>
        <w:rPr>
          <w:b/>
          <w:bCs/>
        </w:rPr>
        <w:t>AMETHYSTA.</w:t>
      </w:r>
      <w:r>
        <w:rPr>
          <w:b/>
          <w:bCs/>
        </w:rPr>
        <w:tab/>
        <w:t>- .</w:t>
      </w:r>
    </w:p>
    <w:p w14:paraId="0CEA36BF" w14:textId="77777777" w:rsidR="00AC72F0" w:rsidRDefault="00AC72F0" w:rsidP="00AC72F0">
      <w:pPr>
        <w:tabs>
          <w:tab w:val="left" w:pos="4098"/>
        </w:tabs>
        <w:ind w:firstLine="360"/>
      </w:pPr>
      <w:r>
        <w:t>It is good to stop a Looseness, and to absorb the acid Parti-</w:t>
      </w:r>
      <w:r>
        <w:br/>
        <w:t>cles when too much abounding in the Stomach, which Virtue</w:t>
      </w:r>
      <w:r>
        <w:br/>
        <w:t>it has in common with other alcaline Substances.</w:t>
      </w:r>
      <w:r>
        <w:tab/>
        <w:t>:n:</w:t>
      </w:r>
    </w:p>
    <w:p w14:paraId="1042F9DB" w14:textId="77777777" w:rsidR="00AC72F0" w:rsidRDefault="00AC72F0" w:rsidP="00AC72F0">
      <w:pPr>
        <w:ind w:firstLine="360"/>
      </w:pPr>
      <w:r>
        <w:rPr>
          <w:i/>
          <w:iCs/>
        </w:rPr>
        <w:t>Geofscroy</w:t>
      </w:r>
      <w:r>
        <w:t xml:space="preserve"> adds, that the Cbymists have endeavoured to extraol:</w:t>
      </w:r>
      <w:r>
        <w:br/>
        <w:t>Tinctsres from thefe coloured Gems; but it is not certain</w:t>
      </w:r>
      <w:r>
        <w:br/>
        <w:t>whether ever they succeeded 5 .or if they did, whet the Use of</w:t>
      </w:r>
      <w:r>
        <w:br/>
        <w:t xml:space="preserve">there Tinctures is. </w:t>
      </w:r>
      <w:r>
        <w:rPr>
          <w:i/>
          <w:iCs/>
        </w:rPr>
        <w:t>Geoffrey.</w:t>
      </w:r>
    </w:p>
    <w:p w14:paraId="7478106F" w14:textId="77777777" w:rsidR="00AC72F0" w:rsidRDefault="00AC72F0" w:rsidP="00AC72F0">
      <w:pPr>
        <w:ind w:firstLine="360"/>
      </w:pPr>
      <w:r>
        <w:t xml:space="preserve">AMETRIA, </w:t>
      </w:r>
      <w:r>
        <w:rPr>
          <w:lang w:val="el-GR" w:eastAsia="el-GR" w:bidi="el-GR"/>
        </w:rPr>
        <w:t xml:space="preserve">ἀμετρἰα, </w:t>
      </w:r>
      <w:r>
        <w:t xml:space="preserve">among the </w:t>
      </w:r>
      <w:r>
        <w:rPr>
          <w:i/>
          <w:iCs/>
        </w:rPr>
        <w:t>Greek</w:t>
      </w:r>
      <w:r>
        <w:t xml:space="preserve"> Physicians, was</w:t>
      </w:r>
      <w:r>
        <w:br/>
        <w:t xml:space="preserve">ufed in the same Senfe with the </w:t>
      </w:r>
      <w:r>
        <w:rPr>
          <w:i/>
          <w:iCs/>
        </w:rPr>
        <w:t>Latin</w:t>
      </w:r>
      <w:r>
        <w:t xml:space="preserve"> Words </w:t>
      </w:r>
      <w:r>
        <w:rPr>
          <w:i/>
          <w:iCs/>
          <w:lang w:val="la-Latn" w:eastAsia="la-Latn" w:bidi="la-Latn"/>
        </w:rPr>
        <w:t>Immoderantia,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Immoderatio.</w:t>
      </w:r>
      <w:r>
        <w:rPr>
          <w:lang w:val="la-Latn" w:eastAsia="la-Latn" w:bidi="la-Latn"/>
        </w:rPr>
        <w:t xml:space="preserve"> </w:t>
      </w:r>
      <w:r>
        <w:t>It is in general.a Receding in any Degree</w:t>
      </w:r>
      <w:r>
        <w:br/>
        <w:t xml:space="preserve">from a due Temperament. </w:t>
      </w:r>
      <w:r>
        <w:rPr>
          <w:i/>
          <w:iCs/>
        </w:rPr>
        <w:t>Galen.</w:t>
      </w:r>
    </w:p>
    <w:p w14:paraId="3D1B7646" w14:textId="77777777" w:rsidR="00AC72F0" w:rsidRDefault="00AC72F0" w:rsidP="00AC72F0">
      <w:pPr>
        <w:ind w:firstLine="360"/>
      </w:pPr>
      <w:r>
        <w:t xml:space="preserve">AMIA, ‘the Name of a Fish, reckon’d by </w:t>
      </w:r>
      <w:r>
        <w:rPr>
          <w:i/>
          <w:iCs/>
        </w:rPr>
        <w:t>Aetius</w:t>
      </w:r>
      <w:r>
        <w:t xml:space="preserve"> among</w:t>
      </w:r>
      <w:r>
        <w:br/>
        <w:t xml:space="preserve">inch as are of a hard Flesh. </w:t>
      </w:r>
      <w:r>
        <w:rPr>
          <w:i/>
          <w:iCs/>
        </w:rPr>
        <w:t>Aetius, Tetr.</w:t>
      </w:r>
      <w:r>
        <w:t xml:space="preserve"> I. </w:t>
      </w:r>
      <w:r>
        <w:rPr>
          <w:i/>
          <w:iCs/>
        </w:rPr>
        <w:t>Serra.</w:t>
      </w:r>
      <w:r>
        <w:t xml:space="preserve"> 2.</w:t>
      </w:r>
    </w:p>
    <w:p w14:paraId="61953052" w14:textId="77777777" w:rsidR="00AC72F0" w:rsidRDefault="00AC72F0" w:rsidP="00AC72F0">
      <w:pPr>
        <w:ind w:firstLine="360"/>
      </w:pPr>
      <w:r>
        <w:rPr>
          <w:i/>
          <w:iCs/>
        </w:rPr>
        <w:t>Pliny</w:t>
      </w:r>
      <w:r>
        <w:t xml:space="preserve"> fays, it grows so fast, thet you may perceive it every</w:t>
      </w:r>
      <w:r>
        <w:br/>
        <w:t xml:space="preserve">Day. </w:t>
      </w:r>
      <w:r>
        <w:rPr>
          <w:i/>
          <w:iCs/>
        </w:rPr>
        <w:t>Nat. Hist. Lib.</w:t>
      </w:r>
      <w:r>
        <w:t xml:space="preserve"> 9. </w:t>
      </w:r>
      <w:r>
        <w:rPr>
          <w:i/>
          <w:iCs/>
        </w:rPr>
        <w:t>Cap.</w:t>
      </w:r>
      <w:r>
        <w:t xml:space="preserve"> I 3.</w:t>
      </w:r>
    </w:p>
    <w:p w14:paraId="336BB246" w14:textId="77777777" w:rsidR="00AC72F0" w:rsidRDefault="00AC72F0" w:rsidP="00AC72F0">
      <w:r>
        <w:t>- -AMIANTUS</w:t>
      </w:r>
    </w:p>
    <w:p w14:paraId="45A30444" w14:textId="77777777" w:rsidR="00AC72F0" w:rsidRDefault="00AC72F0" w:rsidP="00AC72F0">
      <w:pPr>
        <w:ind w:firstLine="360"/>
      </w:pPr>
      <w:r>
        <w:t>Ossie. Boer. 382. Goli, de Lap. si 6. Aldroy. Musi</w:t>
      </w:r>
      <w:r>
        <w:br/>
        <w:t xml:space="preserve">Metall. 657. </w:t>
      </w:r>
      <w:r>
        <w:rPr>
          <w:i/>
          <w:iCs/>
        </w:rPr>
        <w:t>Amianthus,</w:t>
      </w:r>
      <w:r>
        <w:t xml:space="preserve"> worm. 55. Calc. Musi 286.</w:t>
      </w:r>
      <w:r>
        <w:br/>
        <w:t xml:space="preserve">Schred. 346. Charlt. </w:t>
      </w:r>
      <w:r>
        <w:rPr>
          <w:lang w:val="la-Latn" w:eastAsia="la-Latn" w:bidi="la-Latn"/>
        </w:rPr>
        <w:t xml:space="preserve">Fossi </w:t>
      </w:r>
      <w:r>
        <w:t xml:space="preserve">23. </w:t>
      </w:r>
      <w:r>
        <w:rPr>
          <w:i/>
          <w:iCs/>
        </w:rPr>
        <w:t>Lapis Amiantus,</w:t>
      </w:r>
      <w:r>
        <w:t xml:space="preserve"> . Martin</w:t>
      </w:r>
      <w:r>
        <w:br/>
        <w:t xml:space="preserve">I387. Laet. II8. </w:t>
      </w:r>
      <w:r>
        <w:rPr>
          <w:i/>
          <w:iCs/>
        </w:rPr>
        <w:t>Amianthus, five Aseefius,</w:t>
      </w:r>
      <w:r>
        <w:t xml:space="preserve"> Ind. Med. 8.</w:t>
      </w:r>
      <w:r>
        <w:br/>
        <w:t xml:space="preserve">EARTH-FLAX. </w:t>
      </w:r>
      <w:r>
        <w:rPr>
          <w:i/>
          <w:iCs/>
        </w:rPr>
        <w:t>Dale.</w:t>
      </w:r>
    </w:p>
    <w:p w14:paraId="19E78091" w14:textId="77777777" w:rsidR="00AC72F0" w:rsidRDefault="00AC72F0" w:rsidP="00AC72F0">
      <w:pPr>
        <w:ind w:firstLine="360"/>
      </w:pPr>
      <w:r>
        <w:t xml:space="preserve">The Amiantus Lapis is, generated in </w:t>
      </w:r>
      <w:r>
        <w:rPr>
          <w:i/>
          <w:iCs/>
        </w:rPr>
        <w:t>Cyprus,</w:t>
      </w:r>
      <w:r>
        <w:t xml:space="preserve"> and- is a Stone</w:t>
      </w:r>
      <w:r>
        <w:br/>
        <w:t xml:space="preserve">like </w:t>
      </w:r>
      <w:r>
        <w:rPr>
          <w:lang w:val="la-Latn" w:eastAsia="la-Latn" w:bidi="la-Latn"/>
        </w:rPr>
        <w:t xml:space="preserve">Scissile </w:t>
      </w:r>
      <w:r>
        <w:t>Alum. As it may he drawn into Threads fit to he</w:t>
      </w:r>
      <w:r>
        <w:br/>
        <w:t>woven, they work it into Cloth, only fit for Show, which,</w:t>
      </w:r>
      <w:r>
        <w:br/>
        <w:t>cast into the Fine, takes indeed the Flame ; but instead of be-</w:t>
      </w:r>
      <w:r>
        <w:br/>
        <w:t xml:space="preserve">ing consumed, comes out the </w:t>
      </w:r>
      <w:r>
        <w:rPr>
          <w:lang w:val="la-Latn" w:eastAsia="la-Latn" w:bidi="la-Latn"/>
        </w:rPr>
        <w:t xml:space="preserve">puter </w:t>
      </w:r>
      <w:r>
        <w:t xml:space="preserve">and brighter. </w:t>
      </w:r>
      <w:r>
        <w:rPr>
          <w:i/>
          <w:iCs/>
        </w:rPr>
        <w:t>Dioscorides,</w:t>
      </w:r>
      <w:r>
        <w:rPr>
          <w:i/>
          <w:iCs/>
        </w:rPr>
        <w:br/>
        <w:t>Lib.</w:t>
      </w:r>
      <w:r>
        <w:t xml:space="preserve"> 5. </w:t>
      </w:r>
      <w:r>
        <w:rPr>
          <w:i/>
          <w:iCs/>
        </w:rPr>
        <w:t>Cap.</w:t>
      </w:r>
      <w:r>
        <w:t xml:space="preserve"> I56.</w:t>
      </w:r>
    </w:p>
    <w:p w14:paraId="613C08AD" w14:textId="77777777" w:rsidR="00AC72F0" w:rsidRDefault="00AC72F0" w:rsidP="00AC72F0">
      <w:pPr>
        <w:ind w:firstLine="360"/>
      </w:pPr>
      <w:r>
        <w:t xml:space="preserve">It is ufed as an Ingredient in </w:t>
      </w:r>
      <w:r>
        <w:rPr>
          <w:lang w:val="la-Latn" w:eastAsia="la-Latn" w:bidi="la-Latn"/>
        </w:rPr>
        <w:t xml:space="preserve">Psilothra, </w:t>
      </w:r>
      <w:r>
        <w:t>[Medicines to take</w:t>
      </w:r>
      <w:r>
        <w:br/>
        <w:t>off Hair]</w:t>
      </w:r>
      <w:r>
        <w:rPr>
          <w:i/>
          <w:iCs/>
        </w:rPr>
        <w:t>\ Paul. Acginet. Lib.</w:t>
      </w:r>
      <w:r>
        <w:t xml:space="preserve"> 6.. </w:t>
      </w:r>
      <w:r>
        <w:rPr>
          <w:i/>
          <w:iCs/>
        </w:rPr>
        <w:t>Cap.</w:t>
      </w:r>
      <w:r>
        <w:t xml:space="preserve"> 3. Ami </w:t>
      </w:r>
      <w:r>
        <w:rPr>
          <w:i/>
          <w:iCs/>
        </w:rPr>
        <w:t>Myrepsus</w:t>
      </w:r>
      <w:r>
        <w:rPr>
          <w:i/>
          <w:iCs/>
        </w:rPr>
        <w:br/>
      </w:r>
      <w:r>
        <w:t xml:space="preserve">makes it enter the Coinposition of his Citron-ointment </w:t>
      </w:r>
      <w:r>
        <w:rPr>
          <w:i/>
          <w:iCs/>
        </w:rPr>
        <w:t>for</w:t>
      </w:r>
      <w:r>
        <w:rPr>
          <w:i/>
          <w:iCs/>
        </w:rPr>
        <w:br/>
      </w:r>
      <w:r>
        <w:t xml:space="preserve">Blemishes of the Skin. </w:t>
      </w:r>
      <w:r>
        <w:rPr>
          <w:i/>
          <w:iCs/>
        </w:rPr>
        <w:t>Sect.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Unguentis, </w:t>
      </w:r>
      <w:r>
        <w:rPr>
          <w:i/>
          <w:iCs/>
        </w:rPr>
        <w:t>Cap.</w:t>
      </w:r>
      <w:r>
        <w:t xml:space="preserve"> 42.</w:t>
      </w:r>
    </w:p>
    <w:p w14:paraId="5725B20F" w14:textId="77777777" w:rsidR="00AC72F0" w:rsidRDefault="00AC72F0" w:rsidP="00AC72F0">
      <w:pPr>
        <w:ind w:firstLine="360"/>
      </w:pPr>
      <w:r>
        <w:t>Iris believed to he effectual against all manner of Witch-</w:t>
      </w:r>
      <w:r>
        <w:br/>
        <w:t xml:space="preserve">croft, especially such as proceeds from Women. </w:t>
      </w:r>
      <w:r>
        <w:rPr>
          <w:i/>
          <w:iCs/>
        </w:rPr>
        <w:t>Schroder in</w:t>
      </w:r>
      <w:r>
        <w:rPr>
          <w:i/>
          <w:iCs/>
        </w:rPr>
        <w:br/>
        <w:t>Dale.</w:t>
      </w:r>
    </w:p>
    <w:p w14:paraId="5C2CC1CA" w14:textId="77777777" w:rsidR="00AC72F0" w:rsidRDefault="00AC72F0" w:rsidP="00AC72F0">
      <w:pPr>
        <w:ind w:firstLine="360"/>
      </w:pPr>
      <w:r>
        <w:rPr>
          <w:i/>
          <w:iCs/>
        </w:rPr>
        <w:t>Pliny</w:t>
      </w:r>
      <w:r>
        <w:t xml:space="preserve"> says it has a particular Prevalence against the Sorceries</w:t>
      </w:r>
      <w:r>
        <w:br/>
        <w:t xml:space="preserve">of Magicians. </w:t>
      </w:r>
      <w:r>
        <w:rPr>
          <w:i/>
          <w:iCs/>
        </w:rPr>
        <w:t>Lib.</w:t>
      </w:r>
      <w:r>
        <w:t xml:space="preserve"> 36. </w:t>
      </w:r>
      <w:r>
        <w:rPr>
          <w:i/>
          <w:iCs/>
        </w:rPr>
        <w:t>Cap.</w:t>
      </w:r>
      <w:r>
        <w:t xml:space="preserve"> I 9.</w:t>
      </w:r>
    </w:p>
    <w:p w14:paraId="3C134224" w14:textId="77777777" w:rsidR="00AC72F0" w:rsidRDefault="00AC72F0" w:rsidP="00AC72F0">
      <w:pPr>
        <w:ind w:firstLine="360"/>
      </w:pPr>
      <w:r>
        <w:t>It is alfo faid to resist Poisons, and to cute the Itch.</w:t>
      </w:r>
    </w:p>
    <w:p w14:paraId="49DD3E29" w14:textId="77777777" w:rsidR="00AC72F0" w:rsidRDefault="00AC72F0" w:rsidP="00AC72F0">
      <w:pPr>
        <w:tabs>
          <w:tab w:val="left" w:pos="2791"/>
        </w:tabs>
        <w:ind w:left="360" w:hanging="360"/>
      </w:pPr>
      <w:r>
        <w:rPr>
          <w:i/>
          <w:iCs/>
        </w:rPr>
        <w:t>The Nature of the Amianthus will appear from the sallowing</w:t>
      </w:r>
      <w:r>
        <w:rPr>
          <w:i/>
          <w:iCs/>
        </w:rPr>
        <w:br/>
        <w:t xml:space="preserve">Dissertations, collected in the Abridgment of the </w:t>
      </w:r>
      <w:r>
        <w:rPr>
          <w:i/>
          <w:iCs/>
          <w:lang w:val="la-Latn" w:eastAsia="la-Latn" w:bidi="la-Latn"/>
        </w:rPr>
        <w:t>Philosophica,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>Transactions.</w:t>
      </w:r>
      <w:r>
        <w:rPr>
          <w:i/>
          <w:iCs/>
        </w:rPr>
        <w:tab/>
        <w:t>- -am am.. amss</w:t>
      </w:r>
    </w:p>
    <w:p w14:paraId="47A697FD" w14:textId="77777777" w:rsidR="00AC72F0" w:rsidRDefault="00AC72F0" w:rsidP="00AC72F0">
      <w:pPr>
        <w:ind w:left="360" w:hanging="360"/>
      </w:pPr>
      <w:r>
        <w:rPr>
          <w:vertAlign w:val="subscript"/>
        </w:rPr>
        <w:t>z</w:t>
      </w:r>
      <w:r>
        <w:t xml:space="preserve"> Signior </w:t>
      </w:r>
      <w:r>
        <w:rPr>
          <w:i/>
          <w:iCs/>
        </w:rPr>
        <w:t>Marco Antonis Castagna,</w:t>
      </w:r>
      <w:r>
        <w:t xml:space="preserve"> </w:t>
      </w:r>
      <w:r>
        <w:rPr>
          <w:lang w:val="la-Latn" w:eastAsia="la-Latn" w:bidi="la-Latn"/>
        </w:rPr>
        <w:t xml:space="preserve">Superintendant </w:t>
      </w:r>
      <w:r>
        <w:t>ofsomt</w:t>
      </w:r>
      <w:r>
        <w:br/>
        <w:t xml:space="preserve">Mines in </w:t>
      </w:r>
      <w:r>
        <w:rPr>
          <w:i/>
          <w:iCs/>
        </w:rPr>
        <w:t>Italy,</w:t>
      </w:r>
      <w:r>
        <w:t xml:space="preserve"> hath lighted, in one of them, upon a greai</w:t>
      </w:r>
      <w:r>
        <w:br/>
        <w:t xml:space="preserve">Quantity of that lannginous Stone called </w:t>
      </w:r>
      <w:r>
        <w:rPr>
          <w:i/>
          <w:iCs/>
        </w:rPr>
        <w:t>Amianthus,</w:t>
      </w:r>
      <w:r>
        <w:t xml:space="preserve"> which hi</w:t>
      </w:r>
      <w:r>
        <w:br/>
        <w:t>knows so to prepare, as to render it like either to a very whin</w:t>
      </w:r>
      <w:r>
        <w:br/>
        <w:t>Skin, or to a very white Paper, both which resist the moi</w:t>
      </w:r>
      <w:r>
        <w:br/>
        <w:t>violent Fire. The Skin was covered with kindled Coals</w:t>
      </w:r>
      <w:r>
        <w:br/>
        <w:t>whence it took Flame ; but being taken out, after it. had beer</w:t>
      </w:r>
      <w:r>
        <w:br/>
        <w:t>left there a while, the fiery Colour presently disappeared, ant</w:t>
      </w:r>
    </w:p>
    <w:p w14:paraId="5D21B0BB" w14:textId="77777777" w:rsidR="00AC72F0" w:rsidRDefault="00AC72F0" w:rsidP="00AC72F0">
      <w:r>
        <w:t>is became cold and white again as. before; the Fire, it seems,</w:t>
      </w:r>
      <w:r>
        <w:br/>
        <w:t>passing only through, without wasting or altering any thing</w:t>
      </w:r>
      <w:r>
        <w:br/>
        <w:t>of it ; whereas some of the hardest and folidest Metals, as Iron</w:t>
      </w:r>
      <w:r>
        <w:br/>
        <w:t>and Copper, reduced to very thin Plates, and kept as long in</w:t>
      </w:r>
      <w:r>
        <w:br/>
        <w:t>the Fine as thin Substance was, would castficales. Again,</w:t>
      </w:r>
      <w:r>
        <w:br/>
        <w:t>this Skin, being made as thin as Paper, doth not only yield that</w:t>
      </w:r>
      <w:r>
        <w:br/>
        <w:t xml:space="preserve">antient and so much admired </w:t>
      </w:r>
      <w:r>
        <w:rPr>
          <w:i/>
          <w:iCs/>
        </w:rPr>
        <w:t>Amianthus,</w:t>
      </w:r>
      <w:r>
        <w:t xml:space="preserve"> hut' is also perse&amp;er</w:t>
      </w:r>
      <w:r>
        <w:br/>
        <w:t xml:space="preserve">than that which comes from </w:t>
      </w:r>
      <w:r>
        <w:rPr>
          <w:i/>
          <w:iCs/>
        </w:rPr>
        <w:t>Cyprus,</w:t>
      </w:r>
      <w:r>
        <w:t xml:space="preserve"> and not .inferior to that</w:t>
      </w:r>
      <w:r>
        <w:br/>
        <w:t xml:space="preserve">which sometimes,, though but seldom, comes out of </w:t>
      </w:r>
      <w:r>
        <w:rPr>
          <w:i/>
          <w:iCs/>
        </w:rPr>
        <w:t>China.</w:t>
      </w:r>
      <w:r>
        <w:rPr>
          <w:i/>
          <w:iCs/>
        </w:rPr>
        <w:br/>
      </w:r>
      <w:r>
        <w:t>This Paper was also try’d in the Fire, and there at remain’d</w:t>
      </w:r>
      <w:r>
        <w:br/>
        <w:t>likewise without anv visible Detriment, or without the least</w:t>
      </w:r>
      <w:r>
        <w:br/>
        <w:t>Change of its first Whiteness, Fineness, or Softness; Of the</w:t>
      </w:r>
      <w:r>
        <w:br/>
        <w:t>same Matter this Artist hath wrought a Wick, never to he</w:t>
      </w:r>
      <w:r>
        <w:br/>
        <w:t>consumed, as-leng as ’tis fed, rror altering its Quality After the</w:t>
      </w:r>
      <w:r>
        <w:br/>
        <w:t>Aliment is wasted away. .. . inre</w:t>
      </w:r>
    </w:p>
    <w:p w14:paraId="7085DE62" w14:textId="77777777" w:rsidR="00AC72F0" w:rsidRDefault="00AC72F0" w:rsidP="00AC72F0">
      <w:pPr>
        <w:ind w:firstLine="360"/>
      </w:pPr>
      <w:r>
        <w:t xml:space="preserve">The </w:t>
      </w:r>
      <w:r>
        <w:rPr>
          <w:i/>
          <w:iCs/>
        </w:rPr>
        <w:t>Lapis Amianthus,</w:t>
      </w:r>
      <w:r>
        <w:t xml:space="preserve"> or </w:t>
      </w:r>
      <w:r>
        <w:rPr>
          <w:i/>
          <w:iCs/>
        </w:rPr>
        <w:t>L.inum FojstleAseestinuri,</w:t>
      </w:r>
      <w:r>
        <w:t xml:space="preserve"> is found</w:t>
      </w:r>
      <w:r>
        <w:br/>
        <w:t xml:space="preserve">in no finali Quantity in </w:t>
      </w:r>
      <w:r>
        <w:rPr>
          <w:i/>
          <w:iCs/>
          <w:lang w:val="la-Latn" w:eastAsia="la-Latn" w:bidi="la-Latn"/>
        </w:rPr>
        <w:t>LianceFairymgtirrnuri,</w:t>
      </w:r>
      <w:r>
        <w:rPr>
          <w:lang w:val="la-Latn" w:eastAsia="la-Latn" w:bidi="la-Latn"/>
        </w:rPr>
        <w:t xml:space="preserve"> </w:t>
      </w:r>
      <w:r>
        <w:t>in the Northern</w:t>
      </w:r>
      <w:r>
        <w:br/>
        <w:t xml:space="preserve">Part </w:t>
      </w:r>
      <w:r>
        <w:rPr>
          <w:i/>
          <w:iCs/>
        </w:rPr>
        <w:t>cst Anglesey's.</w:t>
      </w:r>
      <w:r>
        <w:t xml:space="preserve"> where it runs in Veins through a thick Stone;</w:t>
      </w:r>
      <w:r>
        <w:br/>
        <w:t>in Hardness, and Colour not: unlike.; Flint.. There Veins ard</w:t>
      </w:r>
      <w:r>
        <w:br/>
        <w:t>generally a Quarter -of an inch deep, which is the Length of</w:t>
      </w:r>
      <w:r>
        <w:br/>
      </w:r>
      <w:r>
        <w:rPr>
          <w:i/>
          <w:iCs/>
        </w:rPr>
        <w:t>tha.Amianthus',</w:t>
      </w:r>
      <w:r>
        <w:t xml:space="preserve"> and is seldom longer, but often shorter. It is</w:t>
      </w:r>
      <w:r>
        <w:br/>
        <w:t xml:space="preserve">composted of </w:t>
      </w:r>
      <w:r>
        <w:rPr>
          <w:lang w:val="la-Latn" w:eastAsia="la-Latn" w:bidi="la-Latn"/>
        </w:rPr>
        <w:t xml:space="preserve">a lanugineus </w:t>
      </w:r>
      <w:r>
        <w:t>Matter, exactly resembling thet of</w:t>
      </w:r>
      <w:r>
        <w:br/>
        <w:t>pappmis Plants4. but so closely ccmipaol, thet till you draw a</w:t>
      </w:r>
      <w:r>
        <w:br/>
        <w:t>Pin, or any such. sharp thing,- crofs -the Grain of it, ' it appears</w:t>
      </w:r>
      <w:r>
        <w:br/>
        <w:t>only a shining Stone, there being not the least Filament of Lint</w:t>
      </w:r>
      <w:r>
        <w:br/>
        <w:t>tolbe perceived in it. In its natural Form, fome of it looks</w:t>
      </w:r>
      <w:r>
        <w:br/>
        <w:t>whitish, and some straw-coloured, hut all shiningbut if</w:t>
      </w:r>
      <w:r>
        <w:br/>
        <w:t>pounded in a Mortar, the'Brightness disappears, and the Whole</w:t>
      </w:r>
      <w:r>
        <w:br/>
        <w:t xml:space="preserve">becomes whitish.; </w:t>
      </w:r>
      <w:r>
        <w:rPr>
          <w:i/>
          <w:iCs/>
        </w:rPr>
        <w:t>eNate’,</w:t>
      </w:r>
      <w:r>
        <w:t xml:space="preserve"> that above and beneath the 'Veins</w:t>
      </w:r>
      <w:r>
        <w:br/>
      </w:r>
      <w:r>
        <w:rPr>
          <w:lang w:val="la-Latn" w:eastAsia="la-Latn" w:bidi="la-Latn"/>
        </w:rPr>
        <w:t xml:space="preserve">thermis </w:t>
      </w:r>
      <w:r>
        <w:t xml:space="preserve">a very thin </w:t>
      </w:r>
      <w:r>
        <w:rPr>
          <w:i/>
          <w:iCs/>
        </w:rPr>
        <w:t>Septum</w:t>
      </w:r>
      <w:r>
        <w:t xml:space="preserve"> of terrene Matter, betwixt the </w:t>
      </w:r>
      <w:r>
        <w:rPr>
          <w:i/>
          <w:iCs/>
        </w:rPr>
        <w:t>Ami-</w:t>
      </w:r>
      <w:r>
        <w:rPr>
          <w:i/>
          <w:iCs/>
        </w:rPr>
        <w:br/>
        <w:t>anthus</w:t>
      </w:r>
      <w:r>
        <w:t xml:space="preserve"> and the Stone whereto it adheres. I put a finall Quan-</w:t>
      </w:r>
      <w:r>
        <w:br/>
        <w:t>tity of ;the Lint in-the Fire, which grow-red-hot; but tho’ it</w:t>
      </w:r>
      <w:r>
        <w:br/>
        <w:t>remained there a’Quarter of an. Hour, I could not perceive</w:t>
      </w:r>
      <w:r>
        <w:br/>
        <w:t>that it was any thing consumed I twisted alfo seme of it in</w:t>
      </w:r>
      <w:r>
        <w:br/>
        <w:t>the Form ofa Wick, and dipping it in Oil, it gave as good a</w:t>
      </w:r>
      <w:r>
        <w:br/>
        <w:t>Flame as other Wicks, till the Oil was consumed, the Wick</w:t>
      </w:r>
      <w:r>
        <w:br/>
        <w:t>remaining ofthe fame Proportion as at first. Being .satisfied it</w:t>
      </w:r>
      <w:r>
        <w:br/>
        <w:t>was incombustible, I pounded some Quantity of it in a stone</w:t>
      </w:r>
      <w:r>
        <w:br/>
        <w:t>Mortar, till it became a downy Substance; then I sifted it thro*</w:t>
      </w:r>
      <w:r>
        <w:br/>
        <w:t>a sine Scarce, by which means the terrene Parts (being reduced</w:t>
      </w:r>
      <w:r>
        <w:br/>
        <w:t xml:space="preserve">to a Powder) came thro’ the Scarce, the </w:t>
      </w:r>
      <w:r>
        <w:rPr>
          <w:i/>
          <w:iCs/>
          <w:lang w:val="la-Latn" w:eastAsia="la-Latn" w:bidi="la-Latn"/>
        </w:rPr>
        <w:t>Linum</w:t>
      </w:r>
      <w:r>
        <w:rPr>
          <w:lang w:val="la-Latn" w:eastAsia="la-Latn" w:bidi="la-Latn"/>
        </w:rPr>
        <w:t xml:space="preserve"> </w:t>
      </w:r>
      <w:r>
        <w:t>remaining. I</w:t>
      </w:r>
      <w:r>
        <w:br/>
        <w:t>then brought.it to a Paper-mill, and putting it in Water, in a</w:t>
      </w:r>
      <w:r>
        <w:br/>
        <w:t>Vessel just capacious enough to make Paper with such a Quantity,</w:t>
      </w:r>
      <w:r>
        <w:br/>
        <w:t>I stirred it . pretty, much, and desired the Workmen to proceed</w:t>
      </w:r>
      <w:r>
        <w:br/>
        <w:t>with it in their ufual Method of making Paper, with their</w:t>
      </w:r>
      <w:r>
        <w:br/>
        <w:t>Writiog-paper Mould, only to stir it about ever before they</w:t>
      </w:r>
      <w:r>
        <w:br/>
        <w:t>put their Mould in, considering it as a far more ponderous</w:t>
      </w:r>
      <w:r>
        <w:br/>
        <w:t>Substance than that they used; and that consequently, if not</w:t>
      </w:r>
      <w:r>
        <w:br/>
        <w:t>immediately taken up after it was agitated, it would subside.</w:t>
      </w:r>
      <w:r>
        <w:br/>
        <w:t>Paper thus made of it, proved hut very coarse, and too apt to</w:t>
      </w:r>
      <w:r>
        <w:br/>
        <w:t>tear. But this being the first Trial, I have some reason to he.</w:t>
      </w:r>
      <w:r>
        <w:br/>
        <w:t>sieve it may be much improved.</w:t>
      </w:r>
    </w:p>
    <w:p w14:paraId="5AB13762" w14:textId="77777777" w:rsidR="00AC72F0" w:rsidRDefault="00AC72F0" w:rsidP="00AC72F0">
      <w:pPr>
        <w:ind w:firstLine="360"/>
      </w:pPr>
      <w:r>
        <w:t xml:space="preserve">I here fend you the Account of the </w:t>
      </w:r>
      <w:r>
        <w:rPr>
          <w:i/>
          <w:iCs/>
        </w:rPr>
        <w:t>incombustible Linen-cloth,</w:t>
      </w:r>
      <w:r>
        <w:rPr>
          <w:i/>
          <w:iCs/>
        </w:rPr>
        <w:br/>
      </w:r>
      <w:r>
        <w:t xml:space="preserve">which I received from one </w:t>
      </w:r>
      <w:r>
        <w:rPr>
          <w:i/>
          <w:iCs/>
        </w:rPr>
        <w:t>Cones,</w:t>
      </w:r>
      <w:r>
        <w:t xml:space="preserve"> a natural </w:t>
      </w:r>
      <w:r>
        <w:rPr>
          <w:i/>
          <w:iCs/>
        </w:rPr>
        <w:t>Chinese,</w:t>
      </w:r>
      <w:r>
        <w:t xml:space="preserve"> resident</w:t>
      </w:r>
      <w:r>
        <w:br/>
        <w:t xml:space="preserve">in the City of </w:t>
      </w:r>
      <w:r>
        <w:rPr>
          <w:i/>
          <w:iCs/>
        </w:rPr>
        <w:t>Batavia,</w:t>
      </w:r>
      <w:r>
        <w:t xml:space="preserve"> in the North-east Parts of </w:t>
      </w:r>
      <w:r>
        <w:rPr>
          <w:i/>
          <w:iCs/>
        </w:rPr>
        <w:t>India,</w:t>
      </w:r>
      <w:r>
        <w:t xml:space="preserve"> who</w:t>
      </w:r>
      <w:r>
        <w:br/>
        <w:t xml:space="preserve">by means of </w:t>
      </w:r>
      <w:r>
        <w:rPr>
          <w:i/>
          <w:iCs/>
        </w:rPr>
        <w:t>Keayarcar Siikradana,</w:t>
      </w:r>
      <w:r>
        <w:t xml:space="preserve"> (likewise a </w:t>
      </w:r>
      <w:r>
        <w:rPr>
          <w:i/>
          <w:iCs/>
        </w:rPr>
        <w:t>Chinese,</w:t>
      </w:r>
      <w:r>
        <w:t xml:space="preserve"> and</w:t>
      </w:r>
      <w:r>
        <w:br/>
        <w:t xml:space="preserve">formerly chief Customer to the old </w:t>
      </w:r>
      <w:r>
        <w:rPr>
          <w:i/>
          <w:iCs/>
        </w:rPr>
        <w:t>Saltan os Bantam)</w:t>
      </w:r>
      <w:r>
        <w:t xml:space="preserve"> did;</w:t>
      </w:r>
      <w:r>
        <w:br/>
        <w:t xml:space="preserve">after several Years Diligence, procure from a great </w:t>
      </w:r>
      <w:r>
        <w:rPr>
          <w:i/>
          <w:iCs/>
        </w:rPr>
        <w:t>Mandarine</w:t>
      </w:r>
      <w:r>
        <w:rPr>
          <w:i/>
          <w:iCs/>
        </w:rPr>
        <w:br/>
        <w:t>in Eanguin,</w:t>
      </w:r>
      <w:r>
        <w:t xml:space="preserve"> (a Province of </w:t>
      </w:r>
      <w:r>
        <w:rPr>
          <w:i/>
          <w:iCs/>
        </w:rPr>
        <w:t>China)</w:t>
      </w:r>
      <w:r>
        <w:t xml:space="preserve"> near tines Quarters of a</w:t>
      </w:r>
      <w:r>
        <w:br/>
        <w:t>Yaid of the faid Cloth j and declared, that he was credibly in-,</w:t>
      </w:r>
      <w:r>
        <w:br/>
        <w:t xml:space="preserve">formed, that the Princes of </w:t>
      </w:r>
      <w:r>
        <w:rPr>
          <w:i/>
          <w:iCs/>
        </w:rPr>
        <w:t>Tartary,</w:t>
      </w:r>
      <w:r>
        <w:t xml:space="preserve"> and others adjoining to</w:t>
      </w:r>
      <w:r>
        <w:br/>
        <w:t>them, did use it in burning their Dead ; and that it was said,</w:t>
      </w:r>
      <w:r>
        <w:br/>
        <w:t>and believed by them, to be made os the under Part of the</w:t>
      </w:r>
      <w:r>
        <w:br/>
        <w:t xml:space="preserve">Root of a Tree growing in the Province </w:t>
      </w:r>
      <w:r>
        <w:rPr>
          <w:i/>
          <w:iCs/>
        </w:rPr>
        <w:t>of Sutdn,</w:t>
      </w:r>
      <w:r>
        <w:t xml:space="preserve"> and was</w:t>
      </w:r>
      <w:r>
        <w:br/>
        <w:t xml:space="preserve">fuppofed, in like manner, to be made of the </w:t>
      </w:r>
      <w:r>
        <w:rPr>
          <w:i/>
          <w:iCs/>
        </w:rPr>
        <w:t>Tedda-irees in</w:t>
      </w:r>
      <w:r>
        <w:rPr>
          <w:i/>
          <w:iCs/>
        </w:rPr>
        <w:br/>
        <w:t>India</w:t>
      </w:r>
      <w:r>
        <w:t xml:space="preserve"> , and that of the upper Part of the said Root hear the</w:t>
      </w:r>
      <w:r>
        <w:br/>
        <w:t>Surface of the Ground, was made a finer Sort, which; in three.</w:t>
      </w:r>
      <w:r>
        <w:br/>
        <w:t>or four times burning, I have feen diminish almost half. They</w:t>
      </w:r>
      <w:r>
        <w:br/>
        <w:t>report alfo, that out of the said Tree there distils a Liquor,</w:t>
      </w:r>
      <w:r>
        <w:br/>
        <w:t>which not consuming, is used with a Wick made of the same</w:t>
      </w:r>
      <w:r>
        <w:br/>
      </w:r>
      <w:r>
        <w:lastRenderedPageBreak/>
        <w:t>Materials with the Clothe, to bum in their Temples to</w:t>
      </w:r>
      <w:r>
        <w:br/>
        <w:t>Posterity.</w:t>
      </w:r>
    </w:p>
    <w:p w14:paraId="5BA68616" w14:textId="77777777" w:rsidR="00AC72F0" w:rsidRDefault="00AC72F0" w:rsidP="00AC72F0">
      <w:pPr>
        <w:tabs>
          <w:tab w:val="left" w:pos="2682"/>
          <w:tab w:val="left" w:leader="dot" w:pos="3203"/>
        </w:tabs>
        <w:ind w:firstLine="360"/>
      </w:pPr>
      <w:r>
        <w:t xml:space="preserve">A Handkerchief, or Pattern of this </w:t>
      </w:r>
      <w:r>
        <w:rPr>
          <w:i/>
          <w:iCs/>
        </w:rPr>
        <w:t>incombustible Linen,</w:t>
      </w:r>
      <w:r>
        <w:rPr>
          <w:i/>
          <w:iCs/>
        </w:rPr>
        <w:br/>
      </w:r>
      <w:r>
        <w:t xml:space="preserve">which was shewn the </w:t>
      </w:r>
      <w:r>
        <w:rPr>
          <w:i/>
          <w:iCs/>
        </w:rPr>
        <w:t>Royal Society,</w:t>
      </w:r>
      <w:r>
        <w:t xml:space="preserve"> was a Foot long, and jnst</w:t>
      </w:r>
      <w:r>
        <w:br/>
        <w:t>haff a Foot broad.</w:t>
      </w:r>
      <w:r>
        <w:tab/>
        <w:t xml:space="preserve">. </w:t>
      </w:r>
      <w:r>
        <w:tab/>
        <w:t xml:space="preserve"> ’ </w:t>
      </w:r>
      <w:r>
        <w:rPr>
          <w:vertAlign w:val="superscript"/>
        </w:rPr>
        <w:t>f</w:t>
      </w:r>
    </w:p>
    <w:p w14:paraId="1E72F1E1" w14:textId="77777777" w:rsidR="00AC72F0" w:rsidRDefault="00AC72F0" w:rsidP="00AC72F0">
      <w:pPr>
        <w:tabs>
          <w:tab w:val="left" w:pos="1989"/>
        </w:tabs>
        <w:ind w:firstLine="360"/>
      </w:pPr>
      <w:r>
        <w:t xml:space="preserve">There were two Proofs of its resisting Fire given at </w:t>
      </w:r>
      <w:r>
        <w:rPr>
          <w:i/>
          <w:iCs/>
        </w:rPr>
        <w:t>Lindon,</w:t>
      </w:r>
      <w:r>
        <w:rPr>
          <w:i/>
          <w:iCs/>
        </w:rPr>
        <w:br/>
      </w:r>
      <w:r>
        <w:t xml:space="preserve">one before some of the Members of the </w:t>
      </w:r>
      <w:r>
        <w:rPr>
          <w:i/>
          <w:iCs/>
          <w:lang w:val="la-Latn" w:eastAsia="la-Latn" w:bidi="la-Latn"/>
        </w:rPr>
        <w:t xml:space="preserve">Ragul </w:t>
      </w:r>
      <w:r>
        <w:rPr>
          <w:i/>
          <w:iCs/>
        </w:rPr>
        <w:t>Society</w:t>
      </w:r>
      <w:r>
        <w:t xml:space="preserve"> privately,</w:t>
      </w:r>
      <w:r>
        <w:br/>
      </w:r>
      <w:r>
        <w:rPr>
          <w:i/>
          <w:iCs/>
        </w:rPr>
        <w:t>Aug.</w:t>
      </w:r>
      <w:r>
        <w:t xml:space="preserve"> 20. I684. when Oil was permitted to be poured on in</w:t>
      </w:r>
      <w:r>
        <w:br/>
        <w:t>whilst red hot, to enforce the Violence of the Firo. Before it</w:t>
      </w:r>
      <w:r>
        <w:br/>
        <w:t>was put into the Fire this first Trial, it weighed one Ounce</w:t>
      </w:r>
      <w:r>
        <w:br/>
        <w:t>six Drams sixteen Grains ; and lost in th</w:t>
      </w:r>
      <w:r>
        <w:rPr>
          <w:vertAlign w:val="subscript"/>
        </w:rPr>
        <w:t>e</w:t>
      </w:r>
      <w:r>
        <w:t xml:space="preserve"> Burning two</w:t>
      </w:r>
      <w:r>
        <w:br/>
        <w:t>Drams five Grains.</w:t>
      </w:r>
      <w:r>
        <w:tab/>
        <w:t>.</w:t>
      </w:r>
    </w:p>
    <w:p w14:paraId="3AB61031" w14:textId="77777777" w:rsidR="00AC72F0" w:rsidRDefault="00AC72F0" w:rsidP="00AC72F0">
      <w:pPr>
        <w:ind w:firstLine="360"/>
      </w:pPr>
      <w:r>
        <w:t>The second Experiment of it was pub</w:t>
      </w:r>
      <w:r>
        <w:rPr>
          <w:vertAlign w:val="superscript"/>
        </w:rPr>
        <w:t>1</w:t>
      </w:r>
      <w:r>
        <w:t xml:space="preserve"> re before the </w:t>
      </w:r>
      <w:r>
        <w:rPr>
          <w:i/>
          <w:iCs/>
        </w:rPr>
        <w:t>Society,</w:t>
      </w:r>
      <w:r>
        <w:rPr>
          <w:i/>
          <w:iCs/>
        </w:rPr>
        <w:br/>
        <w:t>November 12.</w:t>
      </w:r>
      <w:r>
        <w:t xml:space="preserve"> following, when it weighed (as appears by the</w:t>
      </w:r>
      <w:r>
        <w:br/>
        <w:t>Journal of the Society) before it was pat into the Fine, one</w:t>
      </w:r>
      <w:r>
        <w:br/>
        <w:t>Ounce three JDranIs eighteen OTains; .Being put into a clsar</w:t>
      </w:r>
      <w:r>
        <w:br/>
        <w:t>CharcoaJ-firej it was permitted to continue red-hot in it for</w:t>
      </w:r>
      <w:r>
        <w:br/>
        <w:t>I several Minutes .. When taken out, though red-hot, it did not</w:t>
      </w:r>
      <w:r>
        <w:br/>
        <w:t>consume a Piece of white Paper, on which it was laid. It w</w:t>
      </w:r>
      <w:r>
        <w:rPr>
          <w:vertAlign w:val="subscript"/>
        </w:rPr>
        <w:t>8S</w:t>
      </w:r>
      <w:r>
        <w:br w:type="page"/>
      </w:r>
    </w:p>
    <w:p w14:paraId="7597FE44" w14:textId="77777777" w:rsidR="00AC72F0" w:rsidRDefault="00AC72F0" w:rsidP="00AC72F0">
      <w:r>
        <w:lastRenderedPageBreak/>
        <w:t>presently cool; -and upon weighing it again, was found to have</w:t>
      </w:r>
      <w:r>
        <w:br/>
        <w:t>lost one Dram six Grains.</w:t>
      </w:r>
    </w:p>
    <w:p w14:paraId="63026811" w14:textId="77777777" w:rsidR="00AC72F0" w:rsidRDefault="00AC72F0" w:rsidP="00AC72F0">
      <w:pPr>
        <w:ind w:firstLine="360"/>
      </w:pPr>
      <w:r>
        <w:rPr>
          <w:i/>
          <w:iCs/>
        </w:rPr>
        <w:t>December</w:t>
      </w:r>
      <w:r>
        <w:t xml:space="preserve"> 3. Mr. </w:t>
      </w:r>
      <w:r>
        <w:rPr>
          <w:i/>
          <w:iCs/>
        </w:rPr>
        <w:t>Arthur Early,</w:t>
      </w:r>
      <w:r>
        <w:t xml:space="preserve"> one of, the Fallows of the</w:t>
      </w:r>
      <w:r>
        <w:br/>
        <w:t>Royal Society, presented them with a Piece of this linen, in</w:t>
      </w:r>
      <w:r>
        <w:br/>
        <w:t xml:space="preserve">the Name of Mr. </w:t>
      </w:r>
      <w:r>
        <w:rPr>
          <w:i/>
          <w:iCs/>
        </w:rPr>
        <w:t>Waite.</w:t>
      </w:r>
      <w:r>
        <w:t xml:space="preserve"> At the same time,, the same Mr-</w:t>
      </w:r>
      <w:r>
        <w:br/>
      </w:r>
      <w:r>
        <w:rPr>
          <w:i/>
          <w:iCs/>
        </w:rPr>
        <w:t>Baily</w:t>
      </w:r>
      <w:r>
        <w:t xml:space="preserve"> presented Dr. </w:t>
      </w:r>
      <w:r>
        <w:rPr>
          <w:i/>
          <w:iCs/>
        </w:rPr>
        <w:t>Plat</w:t>
      </w:r>
      <w:r>
        <w:t xml:space="preserve"> with another Piece of it, which</w:t>
      </w:r>
      <w:r>
        <w:br/>
        <w:t xml:space="preserve">being brought to </w:t>
      </w:r>
      <w:r>
        <w:rPr>
          <w:i/>
          <w:iCs/>
        </w:rPr>
        <w:t>Oxford,</w:t>
      </w:r>
      <w:r>
        <w:t xml:space="preserve"> the Experiment was again repeated</w:t>
      </w:r>
      <w:r>
        <w:br/>
        <w:t xml:space="preserve">on is, </w:t>
      </w:r>
      <w:r>
        <w:rPr>
          <w:i/>
          <w:iCs/>
        </w:rPr>
        <w:t>December</w:t>
      </w:r>
      <w:r>
        <w:t xml:space="preserve"> 16. it being put into a strong Charcoal-fire, .</w:t>
      </w:r>
      <w:r>
        <w:br/>
        <w:t xml:space="preserve">in the </w:t>
      </w:r>
      <w:r>
        <w:rPr>
          <w:i/>
          <w:iCs/>
        </w:rPr>
        <w:t>Natural History School, Sa.</w:t>
      </w:r>
      <w:r>
        <w:t xml:space="preserve"> a full Meeting Of the </w:t>
      </w:r>
      <w:r>
        <w:rPr>
          <w:i/>
          <w:iCs/>
        </w:rPr>
        <w:t>Philpin</w:t>
      </w:r>
      <w:r>
        <w:rPr>
          <w:i/>
          <w:iCs/>
        </w:rPr>
        <w:br/>
        <w:t>sophical Society</w:t>
      </w:r>
      <w:r>
        <w:t xml:space="preserve"> of that </w:t>
      </w:r>
      <w:r>
        <w:rPr>
          <w:i/>
          <w:iCs/>
        </w:rPr>
        <w:t>University</w:t>
      </w:r>
      <w:r>
        <w:t xml:space="preserve"> ; where after it had continued</w:t>
      </w:r>
      <w:r>
        <w:br/>
        <w:t xml:space="preserve">red-hot for some considerable' Time, it was taken forth </w:t>
      </w:r>
      <w:r>
        <w:rPr>
          <w:u w:val="single"/>
        </w:rPr>
        <w:t>again</w:t>
      </w:r>
      <w:r>
        <w:rPr>
          <w:u w:val="single"/>
        </w:rPr>
        <w:br/>
      </w:r>
      <w:r>
        <w:t>little altered when cold, saving .that it seemed a littie whiter</w:t>
      </w:r>
      <w:r>
        <w:br/>
        <w:t>and cleaner than before. .. - .*/. "</w:t>
      </w:r>
    </w:p>
    <w:p w14:paraId="6E5F4DA2" w14:textId="77777777" w:rsidR="00AC72F0" w:rsidRDefault="00AC72F0" w:rsidP="00AC72F0">
      <w:pPr>
        <w:ind w:firstLine="360"/>
      </w:pPr>
      <w:r>
        <w:t>This kind os Linen-cloth was esteemed by the Antients,</w:t>
      </w:r>
      <w:r>
        <w:br/>
        <w:t>though then rnore common, and perhaps hetter.known, than,</w:t>
      </w:r>
      <w:r>
        <w:br/>
        <w:t>’tis yet.amongst us, equally precious with the best of Pearls.</w:t>
      </w:r>
    </w:p>
    <w:p w14:paraId="59322A8C" w14:textId="77777777" w:rsidR="00AC72F0" w:rsidRDefault="00AC72F0" w:rsidP="00AC72F0">
      <w:pPr>
        <w:ind w:firstLine="360"/>
      </w:pPr>
      <w:r>
        <w:t>-Nor is it now of mean Value even in the Country: where</w:t>
      </w:r>
      <w:r>
        <w:br/>
        <w:t xml:space="preserve">made, a </w:t>
      </w:r>
      <w:r>
        <w:rPr>
          <w:i/>
          <w:iCs/>
        </w:rPr>
        <w:t>China Covet</w:t>
      </w:r>
      <w:r>
        <w:t xml:space="preserve"> (that is a Piece twenty-three Inches and</w:t>
      </w:r>
      <w:r>
        <w:br/>
        <w:t xml:space="preserve">three Quarters long) being worth eighty </w:t>
      </w:r>
      <w:r>
        <w:rPr>
          <w:i/>
          <w:iCs/>
        </w:rPr>
        <w:t>Tale,</w:t>
      </w:r>
      <w:r>
        <w:t xml:space="preserve"> .that is thirty-,</w:t>
      </w:r>
      <w:r>
        <w:br/>
        <w:t>six Pounds thirteen Shillings and Four-pence., 2</w:t>
      </w:r>
    </w:p>
    <w:p w14:paraId="74972FDF" w14:textId="77777777" w:rsidR="00AC72F0" w:rsidRDefault="00AC72F0" w:rsidP="00AC72F0">
      <w:pPr>
        <w:tabs>
          <w:tab w:val="left" w:pos="3797"/>
          <w:tab w:val="left" w:pos="4589"/>
        </w:tabs>
        <w:ind w:firstLine="360"/>
      </w:pPr>
      <w:r>
        <w:t>The Reality of such a Being has been doubted or deny'd by</w:t>
      </w:r>
      <w:r>
        <w:br/>
        <w:t>very good Authors ; who, though they owned such a Mineral</w:t>
      </w:r>
      <w:r>
        <w:br/>
      </w:r>
      <w:r>
        <w:rPr>
          <w:b/>
          <w:bCs/>
        </w:rPr>
        <w:t xml:space="preserve">aS </w:t>
      </w:r>
      <w:r>
        <w:rPr>
          <w:i/>
          <w:iCs/>
        </w:rPr>
        <w:t>Amianthus,</w:t>
      </w:r>
      <w:r>
        <w:t xml:space="preserve"> out of the woolly Part whereof this sort os Linen</w:t>
      </w:r>
      <w:r>
        <w:br/>
        <w:t>was always antiently said to he made, yet questioned the PossiY</w:t>
      </w:r>
      <w:r>
        <w:br/>
        <w:t xml:space="preserve">bility os its having been actually done. </w:t>
      </w:r>
      <w:r>
        <w:rPr>
          <w:i/>
          <w:iCs/>
        </w:rPr>
        <w:t>But Pliny</w:t>
      </w:r>
      <w:r>
        <w:t xml:space="preserve"> says </w:t>
      </w:r>
      <w:r>
        <w:rPr>
          <w:i/>
          <w:iCs/>
        </w:rPr>
        <w:t>ex..,</w:t>
      </w:r>
      <w:r>
        <w:rPr>
          <w:i/>
          <w:iCs/>
        </w:rPr>
        <w:br/>
      </w:r>
      <w:r>
        <w:t>prefly, sand I dare believe him in any thing he sspeakS of his</w:t>
      </w:r>
      <w:r>
        <w:br/>
        <w:t xml:space="preserve">own Knowledge) that he himself had seen Napkins </w:t>
      </w:r>
      <w:r>
        <w:rPr>
          <w:u w:val="single"/>
        </w:rPr>
        <w:t>ther</w:t>
      </w:r>
      <w:r>
        <w:t>eof,</w:t>
      </w:r>
      <w:r>
        <w:br/>
        <w:t>which, being taken soul from the Board, at a great Feast, were</w:t>
      </w:r>
      <w:r>
        <w:br/>
        <w:t xml:space="preserve">cast into .the Fire; by which means they were better </w:t>
      </w:r>
      <w:r>
        <w:rPr>
          <w:u w:val="single"/>
        </w:rPr>
        <w:t>scou</w:t>
      </w:r>
      <w:r>
        <w:t>red,-</w:t>
      </w:r>
      <w:r>
        <w:br/>
        <w:t>and looked fairer and cleaner than if they had been wash'd in</w:t>
      </w:r>
      <w:r>
        <w:br/>
        <w:t>Water.</w:t>
      </w:r>
      <w:r>
        <w:tab/>
        <w:t>. .. ;</w:t>
      </w:r>
      <w:r>
        <w:tab/>
        <w:t>.. j</w:t>
      </w:r>
    </w:p>
    <w:p w14:paraId="6714773E" w14:textId="77777777" w:rsidR="00AC72F0" w:rsidRDefault="00AC72F0" w:rsidP="00AC72F0">
      <w:pPr>
        <w:tabs>
          <w:tab w:val="left" w:pos="3797"/>
          <w:tab w:val="left" w:pos="5184"/>
        </w:tabs>
      </w:pPr>
      <w:r>
        <w:t>. And besides the Testimony of several curious Persons in all</w:t>
      </w:r>
      <w:r>
        <w:br/>
        <w:t>Ages, we have now seen a Piece of this Linen pass the fiery</w:t>
      </w:r>
      <w:r>
        <w:br/>
        <w:t xml:space="preserve">Trial both at </w:t>
      </w:r>
      <w:r>
        <w:rPr>
          <w:i/>
          <w:iCs/>
        </w:rPr>
        <w:t>London</w:t>
      </w:r>
      <w:r>
        <w:t xml:space="preserve"> and </w:t>
      </w:r>
      <w:r>
        <w:rPr>
          <w:i/>
          <w:iCs/>
        </w:rPr>
        <w:t>Oxford.</w:t>
      </w:r>
      <w:r>
        <w:tab/>
        <w:t>,4- S. :</w:t>
      </w:r>
      <w:r>
        <w:tab/>
      </w:r>
      <w:r>
        <w:rPr>
          <w:i/>
          <w:iCs/>
          <w:lang w:val="la-Latn" w:eastAsia="la-Latn" w:bidi="la-Latn"/>
        </w:rPr>
        <w:t>-..j.:</w:t>
      </w:r>
    </w:p>
    <w:p w14:paraId="172F81D5" w14:textId="77777777" w:rsidR="00AC72F0" w:rsidRDefault="00AC72F0" w:rsidP="00AC72F0">
      <w:pPr>
        <w:tabs>
          <w:tab w:val="left" w:leader="dot" w:pos="1167"/>
          <w:tab w:val="left" w:leader="dot" w:pos="2238"/>
        </w:tabs>
      </w:pPr>
      <w:r>
        <w:t>. This lanuginous Mineral is. oalled from its strange Qualities,</w:t>
      </w:r>
      <w:r>
        <w:br/>
        <w:t xml:space="preserve">sometimes </w:t>
      </w:r>
      <w:r>
        <w:rPr>
          <w:i/>
          <w:iCs/>
        </w:rPr>
        <w:t xml:space="preserve">Amianthus, quod in </w:t>
      </w:r>
      <w:r>
        <w:rPr>
          <w:i/>
          <w:iCs/>
          <w:lang w:val="la-Latn" w:eastAsia="la-Latn" w:bidi="la-Latn"/>
        </w:rPr>
        <w:t xml:space="preserve">Ignem injectus </w:t>
      </w:r>
      <w:r>
        <w:rPr>
          <w:i/>
          <w:iCs/>
        </w:rPr>
        <w:t>non pliatislcu</w:t>
      </w:r>
      <w:r>
        <w:rPr>
          <w:b/>
          <w:bCs/>
        </w:rPr>
        <w:t xml:space="preserve"> ; the</w:t>
      </w:r>
      <w:r>
        <w:rPr>
          <w:b/>
          <w:bCs/>
        </w:rPr>
        <w:br/>
      </w:r>
      <w:r>
        <w:t xml:space="preserve">Fire being so her from defiling is, that it rather gives-it </w:t>
      </w:r>
      <w:r>
        <w:rPr>
          <w:i/>
          <w:iCs/>
        </w:rPr>
        <w:t>u.</w:t>
      </w:r>
      <w:r>
        <w:rPr>
          <w:i/>
          <w:iCs/>
        </w:rPr>
        <w:br/>
      </w:r>
      <w:r>
        <w:t xml:space="preserve">Lustre. ' </w:t>
      </w:r>
      <w:r>
        <w:tab/>
      </w:r>
      <w:r>
        <w:tab/>
        <w:t xml:space="preserve"> ...</w:t>
      </w:r>
    </w:p>
    <w:p w14:paraId="149488F8" w14:textId="77777777" w:rsidR="00AC72F0" w:rsidRDefault="00AC72F0" w:rsidP="00AC72F0">
      <w:pPr>
        <w:tabs>
          <w:tab w:val="left" w:pos="5437"/>
        </w:tabs>
        <w:ind w:firstLine="360"/>
      </w:pPr>
      <w:r>
        <w:t xml:space="preserve">It is called </w:t>
      </w:r>
      <w:r>
        <w:rPr>
          <w:i/>
          <w:iCs/>
        </w:rPr>
        <w:t>AfiestOs.</w:t>
      </w:r>
      <w:r>
        <w:t xml:space="preserve"> </w:t>
      </w:r>
      <w:r>
        <w:rPr>
          <w:lang w:val="la-Latn" w:eastAsia="la-Latn" w:bidi="la-Latn"/>
        </w:rPr>
        <w:t>And,</w:t>
      </w:r>
      <w:r>
        <w:rPr>
          <w:lang w:val="la-Latn" w:eastAsia="la-Latn" w:bidi="la-Latn"/>
        </w:rPr>
        <w:tab/>
      </w:r>
      <w:r>
        <w:t>_</w:t>
      </w:r>
    </w:p>
    <w:p w14:paraId="21575B9A" w14:textId="77777777" w:rsidR="00AC72F0" w:rsidRDefault="00AC72F0" w:rsidP="00AC72F0">
      <w:pPr>
        <w:ind w:firstLine="360"/>
      </w:pPr>
      <w:r>
        <w:rPr>
          <w:i/>
          <w:iCs/>
        </w:rPr>
        <w:t>. Salamandra</w:t>
      </w:r>
      <w:r>
        <w:t xml:space="preserve"> ; in </w:t>
      </w:r>
      <w:r>
        <w:rPr>
          <w:i/>
          <w:iCs/>
        </w:rPr>
        <w:t>Englisu, Salamander's Wocidur</w:t>
      </w:r>
      <w:r>
        <w:t xml:space="preserve"> T suppose</w:t>
      </w:r>
      <w:r>
        <w:br/>
        <w:t xml:space="preserve">from the </w:t>
      </w:r>
      <w:r>
        <w:rPr>
          <w:i/>
          <w:iCs/>
        </w:rPr>
        <w:t>Thryalides,</w:t>
      </w:r>
      <w:r>
        <w:t xml:space="preserve"> or </w:t>
      </w:r>
      <w:r>
        <w:rPr>
          <w:i/>
          <w:iCs/>
        </w:rPr>
        <w:t>Candle-wicks,</w:t>
      </w:r>
      <w:r>
        <w:t xml:space="preserve"> said to he antiently</w:t>
      </w:r>
      <w:r>
        <w:br/>
        <w:t>made ofit, which heing put into Lamps of inconsumable Oil,</w:t>
      </w:r>
      <w:r>
        <w:br/>
        <w:t>would never waste, or go out .; which I take to he the true</w:t>
      </w:r>
      <w:r>
        <w:br/>
        <w:t>Reason of the imposition of these Names upon it, whether</w:t>
      </w:r>
      <w:r>
        <w:br/>
        <w:t>there ever were any such Lamps or not.</w:t>
      </w:r>
    </w:p>
    <w:p w14:paraId="2F61DDB1" w14:textId="77777777" w:rsidR="00AC72F0" w:rsidRDefault="00AC72F0" w:rsidP="00AC72F0">
      <w:pPr>
        <w:ind w:firstLine="360"/>
      </w:pPr>
      <w:r>
        <w:t xml:space="preserve">From a pungent Quality, </w:t>
      </w:r>
      <w:r>
        <w:rPr>
          <w:i/>
          <w:iCs/>
        </w:rPr>
        <w:t>Agricola</w:t>
      </w:r>
      <w:r>
        <w:t xml:space="preserve"> says, it has on the</w:t>
      </w:r>
      <w:r>
        <w:br/>
        <w:t xml:space="preserve">Tongue without ^stringency, it is called </w:t>
      </w:r>
      <w:r>
        <w:rPr>
          <w:i/>
          <w:iCs/>
        </w:rPr>
        <w:t>Alumen,</w:t>
      </w:r>
      <w:r>
        <w:t xml:space="preserve"> having the</w:t>
      </w:r>
      <w:r>
        <w:br/>
        <w:t xml:space="preserve">distinguishing Epithet </w:t>
      </w:r>
      <w:r>
        <w:rPr>
          <w:i/>
          <w:iCs/>
          <w:lang w:val="la-Latn" w:eastAsia="la-Latn" w:bidi="la-Latn"/>
        </w:rPr>
        <w:t>Plumeum</w:t>
      </w:r>
      <w:r>
        <w:rPr>
          <w:lang w:val="la-Latn" w:eastAsia="la-Latn" w:bidi="la-Latn"/>
        </w:rPr>
        <w:t xml:space="preserve"> </w:t>
      </w:r>
      <w:r>
        <w:t>added to it, taken from its</w:t>
      </w:r>
      <w:r>
        <w:br/>
        <w:t>downy Filaments, to discriminate it from all the rest of the</w:t>
      </w:r>
      <w:r>
        <w:br/>
      </w:r>
      <w:r>
        <w:rPr>
          <w:i/>
          <w:iCs/>
        </w:rPr>
        <w:t xml:space="preserve">Alums. This is however a Mistake ; for the Alumen </w:t>
      </w:r>
      <w:r>
        <w:rPr>
          <w:i/>
          <w:iCs/>
          <w:lang w:val="la-Latn" w:eastAsia="la-Latn" w:bidi="la-Latn"/>
        </w:rPr>
        <w:t>Plumeum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is a vcry </w:t>
      </w:r>
      <w:r>
        <w:rPr>
          <w:i/>
          <w:iCs/>
          <w:lang w:val="la-Latn" w:eastAsia="la-Latn" w:bidi="la-Latn"/>
        </w:rPr>
        <w:t xml:space="preserve">disserent </w:t>
      </w:r>
      <w:r>
        <w:rPr>
          <w:i/>
          <w:iCs/>
        </w:rPr>
        <w:t>thing.</w:t>
      </w:r>
    </w:p>
    <w:p w14:paraId="5882925C" w14:textId="77777777" w:rsidR="00AC72F0" w:rsidRDefault="00AC72F0" w:rsidP="00AC72F0">
      <w:pPr>
        <w:tabs>
          <w:tab w:val="left" w:pos="5184"/>
        </w:tabs>
        <w:ind w:firstLine="360"/>
      </w:pPr>
      <w:r>
        <w:t>From the light-grey Colour of its lanuginous Parts it is</w:t>
      </w:r>
      <w:r>
        <w:br/>
        <w:t xml:space="preserve">called by some </w:t>
      </w:r>
      <w:r>
        <w:rPr>
          <w:i/>
          <w:iCs/>
        </w:rPr>
        <w:t>Polia</w:t>
      </w:r>
      <w:r>
        <w:t xml:space="preserve"> ; by others </w:t>
      </w:r>
      <w:r>
        <w:rPr>
          <w:i/>
          <w:iCs/>
        </w:rPr>
        <w:t>Consoides;</w:t>
      </w:r>
      <w:r>
        <w:t xml:space="preserve"> and, from its</w:t>
      </w:r>
      <w:r>
        <w:br/>
        <w:t>Likeness to the thoary Fibres of some sort of Matweed,</w:t>
      </w:r>
      <w:r>
        <w:br/>
      </w:r>
      <w:r>
        <w:rPr>
          <w:i/>
          <w:iCs/>
        </w:rPr>
        <w:t>Spartapolia.</w:t>
      </w:r>
      <w:r>
        <w:tab/>
        <w:t xml:space="preserve">. </w:t>
      </w:r>
      <w:r>
        <w:rPr>
          <w:lang w:val="el-GR" w:eastAsia="el-GR" w:bidi="el-GR"/>
        </w:rPr>
        <w:t>ί</w:t>
      </w:r>
    </w:p>
    <w:p w14:paraId="2435C311" w14:textId="77777777" w:rsidR="00AC72F0" w:rsidRDefault="00AC72F0" w:rsidP="00AC72F0">
      <w:pPr>
        <w:ind w:firstLine="360"/>
      </w:pPr>
      <w:r>
        <w:t>From the Capacity it has os heing spun into Thread, it is</w:t>
      </w:r>
      <w:r>
        <w:br/>
        <w:t xml:space="preserve">also called </w:t>
      </w:r>
      <w:r>
        <w:rPr>
          <w:i/>
          <w:iCs/>
        </w:rPr>
        <w:t>Linurn,</w:t>
      </w:r>
      <w:r>
        <w:t xml:space="preserve"> with some distinguishing epithet taken either</w:t>
      </w:r>
      <w:r>
        <w:br/>
        <w:t xml:space="preserve">from Sts Quality, such aS </w:t>
      </w:r>
      <w:r>
        <w:rPr>
          <w:i/>
          <w:iCs/>
        </w:rPr>
        <w:t>Asiestinum,</w:t>
      </w:r>
      <w:r>
        <w:t xml:space="preserve"> or </w:t>
      </w:r>
      <w:r>
        <w:rPr>
          <w:i/>
          <w:iCs/>
          <w:lang w:val="la-Latn" w:eastAsia="la-Latn" w:bidi="la-Latn"/>
        </w:rPr>
        <w:t>Vivum</w:t>
      </w:r>
      <w:r>
        <w:rPr>
          <w:lang w:val="la-Latn" w:eastAsia="la-Latn" w:bidi="la-Latn"/>
        </w:rPr>
        <w:t xml:space="preserve"> </w:t>
      </w:r>
      <w:r>
        <w:t>; or from the</w:t>
      </w:r>
      <w:r>
        <w:br/>
        <w:t>Place where found in general or particular: It heing called in</w:t>
      </w:r>
      <w:r>
        <w:br/>
        <w:t xml:space="preserve">general </w:t>
      </w:r>
      <w:r>
        <w:rPr>
          <w:i/>
          <w:iCs/>
          <w:lang w:val="la-Latn" w:eastAsia="la-Latn" w:bidi="la-Latn"/>
        </w:rPr>
        <w:t xml:space="preserve">Linum </w:t>
      </w:r>
      <w:r>
        <w:rPr>
          <w:i/>
          <w:iCs/>
        </w:rPr>
        <w:t>Fofsile</w:t>
      </w:r>
      <w:r>
        <w:t xml:space="preserve">; in </w:t>
      </w:r>
      <w:r>
        <w:rPr>
          <w:i/>
          <w:iCs/>
        </w:rPr>
        <w:t xml:space="preserve">Englisu, Earth-flax; </w:t>
      </w:r>
      <w:r>
        <w:t>and in parti-</w:t>
      </w:r>
      <w:r>
        <w:br/>
        <w:t xml:space="preserve">cular, </w:t>
      </w:r>
      <w:r>
        <w:rPr>
          <w:i/>
          <w:iCs/>
          <w:lang w:val="la-Latn" w:eastAsia="la-Latn" w:bidi="la-Latn"/>
        </w:rPr>
        <w:t>Linum Indicum, Creticum, Cypricum,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Carpasium,</w:t>
      </w:r>
      <w:r>
        <w:rPr>
          <w:i/>
          <w:iCs/>
        </w:rPr>
        <w:br/>
      </w:r>
      <w:r>
        <w:t xml:space="preserve">or </w:t>
      </w:r>
      <w:r>
        <w:rPr>
          <w:i/>
          <w:iCs/>
          <w:lang w:val="la-Latn" w:eastAsia="la-Latn" w:bidi="la-Latn"/>
        </w:rPr>
        <w:t>Carystium.</w:t>
      </w:r>
      <w:r>
        <w:rPr>
          <w:lang w:val="la-Latn" w:eastAsia="la-Latn" w:bidi="la-Latn"/>
        </w:rPr>
        <w:t xml:space="preserve"> </w:t>
      </w:r>
      <w:r>
        <w:t>But beside the Places that have given these Epi-</w:t>
      </w:r>
      <w:r>
        <w:br/>
        <w:t xml:space="preserve">thets to it, it is also sound in </w:t>
      </w:r>
      <w:r>
        <w:rPr>
          <w:i/>
          <w:iCs/>
        </w:rPr>
        <w:t>Tartary,</w:t>
      </w:r>
      <w:r>
        <w:t xml:space="preserve"> at </w:t>
      </w:r>
      <w:r>
        <w:rPr>
          <w:i/>
          <w:iCs/>
        </w:rPr>
        <w:t>Namur</w:t>
      </w:r>
      <w:r>
        <w:t xml:space="preserve"> in the </w:t>
      </w:r>
      <w:r>
        <w:rPr>
          <w:i/>
          <w:iCs/>
        </w:rPr>
        <w:t>Low-</w:t>
      </w:r>
      <w:r>
        <w:rPr>
          <w:i/>
          <w:iCs/>
        </w:rPr>
        <w:br/>
        <w:t>Countries,</w:t>
      </w:r>
      <w:r>
        <w:t xml:space="preserve"> at </w:t>
      </w:r>
      <w:r>
        <w:rPr>
          <w:i/>
          <w:iCs/>
        </w:rPr>
        <w:t>Eissield</w:t>
      </w:r>
      <w:r>
        <w:t xml:space="preserve"> in </w:t>
      </w:r>
      <w:r>
        <w:rPr>
          <w:i/>
          <w:iCs/>
        </w:rPr>
        <w:t>Thuringia,</w:t>
      </w:r>
      <w:r>
        <w:t xml:space="preserve"> amongst the Mines in the</w:t>
      </w:r>
      <w:r>
        <w:br/>
        <w:t xml:space="preserve">old </w:t>
      </w:r>
      <w:r>
        <w:rPr>
          <w:i/>
          <w:iCs/>
          <w:lang w:val="la-Latn" w:eastAsia="la-Latn" w:bidi="la-Latn"/>
        </w:rPr>
        <w:t>Noricum,</w:t>
      </w:r>
      <w:r>
        <w:rPr>
          <w:lang w:val="la-Latn" w:eastAsia="la-Latn" w:bidi="la-Latn"/>
        </w:rPr>
        <w:t xml:space="preserve"> </w:t>
      </w:r>
      <w:r>
        <w:t xml:space="preserve">somewhere in </w:t>
      </w:r>
      <w:r>
        <w:rPr>
          <w:i/>
          <w:iCs/>
        </w:rPr>
        <w:t>Egypt,</w:t>
      </w:r>
      <w:r>
        <w:t xml:space="preserve"> and in the Mountaim of</w:t>
      </w:r>
      <w:r>
        <w:br/>
      </w:r>
      <w:r>
        <w:rPr>
          <w:i/>
          <w:iCs/>
        </w:rPr>
        <w:t>.. Arcadia</w:t>
      </w:r>
      <w:r>
        <w:t xml:space="preserve">.; also at </w:t>
      </w:r>
      <w:r>
        <w:rPr>
          <w:i/>
          <w:iCs/>
          <w:lang w:val="la-Latn" w:eastAsia="la-Latn" w:bidi="la-Latn"/>
        </w:rPr>
        <w:t>Puteoli,</w:t>
      </w:r>
      <w:r>
        <w:rPr>
          <w:lang w:val="la-Latn" w:eastAsia="la-Latn" w:bidi="la-Latn"/>
        </w:rPr>
        <w:t xml:space="preserve"> </w:t>
      </w:r>
      <w:r>
        <w:t>and lately in some other Mines in</w:t>
      </w:r>
      <w:r>
        <w:br/>
      </w:r>
      <w:r>
        <w:rPr>
          <w:i/>
          <w:iCs/>
        </w:rPr>
        <w:t>Italy ,</w:t>
      </w:r>
      <w:r>
        <w:t xml:space="preserve"> and it has been yet latelier met with in a small Ifland,</w:t>
      </w:r>
      <w:r>
        <w:br/>
        <w:t xml:space="preserve">and belonging to </w:t>
      </w:r>
      <w:r>
        <w:rPr>
          <w:i/>
          <w:iCs/>
        </w:rPr>
        <w:t>William Robinson,</w:t>
      </w:r>
      <w:r>
        <w:t xml:space="preserve"> Esq; called </w:t>
      </w:r>
      <w:r>
        <w:rPr>
          <w:i/>
          <w:iCs/>
        </w:rPr>
        <w:t>Inis Molro-</w:t>
      </w:r>
      <w:r>
        <w:rPr>
          <w:i/>
          <w:iCs/>
        </w:rPr>
        <w:br/>
        <w:t>niad,</w:t>
      </w:r>
      <w:r>
        <w:t xml:space="preserve"> that is, the Ifland of </w:t>
      </w:r>
      <w:r>
        <w:rPr>
          <w:i/>
          <w:iCs/>
        </w:rPr>
        <w:t>Sea-Calves,</w:t>
      </w:r>
      <w:r>
        <w:t xml:space="preserve"> in the Parish of </w:t>
      </w:r>
      <w:r>
        <w:rPr>
          <w:i/>
          <w:iCs/>
        </w:rPr>
        <w:t>Llan.o</w:t>
      </w:r>
      <w:r>
        <w:rPr>
          <w:i/>
          <w:iCs/>
        </w:rPr>
        <w:br/>
        <w:t>Fairing Hornwy in Anglesea Wales.</w:t>
      </w:r>
    </w:p>
    <w:p w14:paraId="3D892F61" w14:textId="77777777" w:rsidR="00AC72F0" w:rsidRDefault="00AC72F0" w:rsidP="00AC72F0">
      <w:pPr>
        <w:ind w:firstLine="360"/>
      </w:pPr>
      <w:r>
        <w:t xml:space="preserve">It is commonly by the </w:t>
      </w:r>
      <w:r>
        <w:rPr>
          <w:i/>
          <w:iCs/>
        </w:rPr>
        <w:t>Lithographers</w:t>
      </w:r>
      <w:r>
        <w:t xml:space="preserve"> reckoned among Stones;</w:t>
      </w:r>
      <w:r>
        <w:br/>
        <w:t xml:space="preserve">but I rather should judge it a </w:t>
      </w:r>
      <w:r>
        <w:rPr>
          <w:i/>
          <w:iCs/>
        </w:rPr>
        <w:t>Torra Lapidos.a,</w:t>
      </w:r>
      <w:r>
        <w:t xml:space="preserve"> or middle Sub-</w:t>
      </w:r>
      <w:r>
        <w:br/>
        <w:t>stance between a Stone and an Earth. But whether the one</w:t>
      </w:r>
      <w:r>
        <w:br/>
        <w:t>or the other, it is made of a Mixture (I guess) os some Salt or</w:t>
      </w:r>
      <w:r>
        <w:br/>
        <w:t>other, a pure Earth without Sulphur,' coagulated in the Win-</w:t>
      </w:r>
      <w:r>
        <w:br/>
        <w:t>ter, and hardened to Perfection by the Heats in Summer;</w:t>
      </w:r>
      <w:r>
        <w:br/>
        <w:t xml:space="preserve">which Salt </w:t>
      </w:r>
      <w:r>
        <w:rPr>
          <w:i/>
          <w:iCs/>
        </w:rPr>
        <w:t>Johannes Hesseus</w:t>
      </w:r>
      <w:r>
        <w:t xml:space="preserve"> proves by a very cogent Argument</w:t>
      </w:r>
      <w:r>
        <w:br/>
        <w:t xml:space="preserve">to he </w:t>
      </w:r>
      <w:r>
        <w:rPr>
          <w:i/>
          <w:iCs/>
        </w:rPr>
        <w:t>Alumen Liqtcidum,</w:t>
      </w:r>
      <w:r>
        <w:t xml:space="preserve"> describing it, as </w:t>
      </w:r>
      <w:r>
        <w:rPr>
          <w:i/>
          <w:iCs/>
        </w:rPr>
        <w:t>Matthiolus</w:t>
      </w:r>
      <w:r>
        <w:t xml:space="preserve"> also</w:t>
      </w:r>
      <w:r>
        <w:br/>
        <w:t>does,, to be os a whitish lacteoua Substance, somewhat inclin-</w:t>
      </w:r>
      <w:r>
        <w:br/>
      </w:r>
      <w:r>
        <w:lastRenderedPageBreak/>
        <w:t xml:space="preserve">ing to yellow, that sweats out </w:t>
      </w:r>
      <w:r>
        <w:rPr>
          <w:vertAlign w:val="subscript"/>
        </w:rPr>
        <w:t>o</w:t>
      </w:r>
      <w:r>
        <w:t>f ch</w:t>
      </w:r>
      <w:r>
        <w:rPr>
          <w:vertAlign w:val="subscript"/>
        </w:rPr>
        <w:t>e</w:t>
      </w:r>
      <w:r>
        <w:t xml:space="preserve"> Earth, and smelis like</w:t>
      </w:r>
      <w:r>
        <w:br/>
        <w:t xml:space="preserve">rotten Cheese; whereof having gathered a Quantity at </w:t>
      </w:r>
      <w:r>
        <w:rPr>
          <w:i/>
          <w:iCs/>
          <w:lang w:val="la-Latn" w:eastAsia="la-Latn" w:bidi="la-Latn"/>
        </w:rPr>
        <w:t>Puteoli,</w:t>
      </w:r>
      <w:r>
        <w:rPr>
          <w:i/>
          <w:iCs/>
          <w:lang w:val="la-Latn" w:eastAsia="la-Latn" w:bidi="la-Latn"/>
        </w:rPr>
        <w:br/>
      </w:r>
      <w:r>
        <w:t xml:space="preserve">together with the other Species of </w:t>
      </w:r>
      <w:r>
        <w:rPr>
          <w:i/>
          <w:iCs/>
        </w:rPr>
        <w:t>Alum,</w:t>
      </w:r>
      <w:r>
        <w:t xml:space="preserve"> and kept it a while by</w:t>
      </w:r>
      <w:r>
        <w:br/>
        <w:t>him, when he came to look on it again, he sound it to have</w:t>
      </w:r>
      <w:r>
        <w:br/>
        <w:t xml:space="preserve">lost the Smell, and a great Part of it changed into </w:t>
      </w:r>
      <w:r>
        <w:rPr>
          <w:i/>
          <w:iCs/>
        </w:rPr>
        <w:t>Alumen Plu-</w:t>
      </w:r>
      <w:r>
        <w:rPr>
          <w:i/>
          <w:iCs/>
        </w:rPr>
        <w:br/>
        <w:t>me urn,</w:t>
      </w:r>
      <w:r>
        <w:t xml:space="preserve"> the saline Part, I suppose, shooting into Threads, and</w:t>
      </w:r>
      <w:r>
        <w:br/>
        <w:t>the pure Earth uniting them, as sound in rhe Places where-</w:t>
      </w:r>
      <w:r>
        <w:br/>
        <w:t xml:space="preserve">ever generated, whether sweating from the Earth, as </w:t>
      </w:r>
      <w:r>
        <w:rPr>
          <w:i/>
          <w:iCs/>
        </w:rPr>
        <w:t>Pliny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Matthtolus</w:t>
      </w:r>
      <w:r>
        <w:t xml:space="preserve"> would have it, or percolated through Rocks,</w:t>
      </w:r>
      <w:r>
        <w:br/>
        <w:t xml:space="preserve">as we find it in </w:t>
      </w:r>
      <w:r>
        <w:rPr>
          <w:i/>
          <w:iCs/>
        </w:rPr>
        <w:t>lgrales,</w:t>
      </w:r>
      <w:r>
        <w:t xml:space="preserve"> the Veins of it there running through a</w:t>
      </w:r>
      <w:r>
        <w:br/>
        <w:t>Rock of Stone; in Hastiness and Colour not unlike Hint, and</w:t>
      </w:r>
    </w:p>
    <w:p w14:paraId="52EB6BA9" w14:textId="77777777" w:rsidR="00AC72F0" w:rsidRDefault="00AC72F0" w:rsidP="00AC72F0">
      <w:pPr>
        <w:tabs>
          <w:tab w:val="left" w:pos="4308"/>
        </w:tabs>
      </w:pPr>
      <w:r>
        <w:t xml:space="preserve">yet seems to. he made of such </w:t>
      </w:r>
      <w:r>
        <w:rPr>
          <w:i/>
          <w:iCs/>
        </w:rPr>
        <w:t>Ahern,</w:t>
      </w:r>
      <w:r>
        <w:t xml:space="preserve"> ,as that Of </w:t>
      </w:r>
      <w:r>
        <w:rPr>
          <w:i/>
          <w:iCs/>
        </w:rPr>
        <w:t>John Hijsus</w:t>
      </w:r>
      <w:r>
        <w:t xml:space="preserve"> at</w:t>
      </w:r>
      <w:r>
        <w:br/>
      </w:r>
      <w:r>
        <w:rPr>
          <w:i/>
          <w:iCs/>
          <w:lang w:val="la-Latn" w:eastAsia="la-Latn" w:bidi="la-Latn"/>
        </w:rPr>
        <w:t>Puteoli</w:t>
      </w:r>
      <w:r>
        <w:rPr>
          <w:lang w:val="la-Latn" w:eastAsia="la-Latn" w:bidi="la-Latn"/>
        </w:rPr>
        <w:t xml:space="preserve"> </w:t>
      </w:r>
      <w:r>
        <w:t>was, some of it being straw-coloured, as if it still</w:t>
      </w:r>
      <w:r>
        <w:br/>
        <w:t xml:space="preserve">retained the Yellowness that his. liquid </w:t>
      </w:r>
      <w:r>
        <w:rPr>
          <w:i/>
          <w:iCs/>
        </w:rPr>
        <w:t>Bitumen</w:t>
      </w:r>
      <w:r>
        <w:t xml:space="preserve"> was said to</w:t>
      </w:r>
      <w:r>
        <w:br/>
        <w:t>have, which is a Colour not given to it by any Author, most</w:t>
      </w:r>
      <w:r>
        <w:br/>
        <w:t>of it heing said to he white, or Cineritious, some of it red, find</w:t>
      </w:r>
      <w:r>
        <w:br/>
        <w:t xml:space="preserve">some of an iron Colour, as </w:t>
      </w:r>
      <w:r>
        <w:rPr>
          <w:i/>
          <w:iCs/>
        </w:rPr>
        <w:t>Agriccda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us; and I have some</w:t>
      </w:r>
      <w:r>
        <w:br/>
        <w:t xml:space="preserve">of the </w:t>
      </w:r>
      <w:r>
        <w:rPr>
          <w:i/>
          <w:iCs/>
        </w:rPr>
        <w:t>Cyprianfoe</w:t>
      </w:r>
      <w:r>
        <w:t xml:space="preserve"> me,, sent from </w:t>
      </w:r>
      <w:r>
        <w:rPr>
          <w:i/>
          <w:iCs/>
        </w:rPr>
        <w:t>Aleppo,</w:t>
      </w:r>
      <w:r>
        <w:t xml:space="preserve"> by Dr. </w:t>
      </w:r>
      <w:r>
        <w:rPr>
          <w:i/>
          <w:iCs/>
        </w:rPr>
        <w:t>Robert Haati.</w:t>
      </w:r>
      <w:r>
        <w:rPr>
          <w:i/>
          <w:iCs/>
        </w:rPr>
        <w:br/>
        <w:t>ington,</w:t>
      </w:r>
      <w:r>
        <w:t xml:space="preserve"> whereof some is of a light-blue or pearl Colour, and</w:t>
      </w:r>
      <w:r>
        <w:br/>
        <w:t>some ofit has a Cast of Sea-green, r “.</w:t>
      </w:r>
      <w:r>
        <w:tab/>
        <w:t>. ’." ...</w:t>
      </w:r>
    </w:p>
    <w:p w14:paraId="2C8E20EA" w14:textId="77777777" w:rsidR="00AC72F0" w:rsidRDefault="00AC72F0" w:rsidP="00AC72F0">
      <w:pPr>
        <w:ind w:firstLine="360"/>
      </w:pPr>
      <w:r>
        <w:t>But however the whole mineral Substances sound at several</w:t>
      </w:r>
      <w:r>
        <w:br/>
        <w:t>Places may differ in Colour, yet I do not find but the woolly</w:t>
      </w:r>
      <w:r>
        <w:br/>
        <w:t xml:space="preserve">Part os them all . seems to be much the same, </w:t>
      </w:r>
      <w:r>
        <w:rPr>
          <w:i/>
          <w:iCs/>
        </w:rPr>
        <w:t>viz.</w:t>
      </w:r>
      <w:r>
        <w:t xml:space="preserve"> of a white</w:t>
      </w:r>
      <w:r>
        <w:br/>
        <w:t>silver Colour, the Threads very fine and flender, yet very pon-</w:t>
      </w:r>
      <w:r>
        <w:br/>
        <w:t>derous, the smallest Particles of them thoroughly wet, sinking</w:t>
      </w:r>
      <w:r>
        <w:br/>
        <w:t xml:space="preserve">in Water, - as I </w:t>
      </w:r>
      <w:r>
        <w:rPr>
          <w:i/>
          <w:iCs/>
        </w:rPr>
        <w:t>also</w:t>
      </w:r>
      <w:r>
        <w:t xml:space="preserve"> sound a very flender Thrum of the </w:t>
      </w:r>
      <w:r>
        <w:rPr>
          <w:i/>
          <w:iCs/>
        </w:rPr>
        <w:t>incom-</w:t>
      </w:r>
      <w:r>
        <w:rPr>
          <w:i/>
          <w:iCs/>
        </w:rPr>
        <w:br/>
        <w:t>bustible Linen</w:t>
      </w:r>
      <w:r>
        <w:t xml:space="preserve"> given me by Mr. </w:t>
      </w:r>
      <w:r>
        <w:rPr>
          <w:i/>
          <w:iCs/>
        </w:rPr>
        <w:t>Daily,</w:t>
      </w:r>
      <w:r>
        <w:t xml:space="preserve"> which </w:t>
      </w:r>
      <w:r>
        <w:rPr>
          <w:i/>
          <w:iCs/>
        </w:rPr>
        <w:t>Nir. IPaice</w:t>
      </w:r>
      <w:r>
        <w:rPr>
          <w:i/>
          <w:iCs/>
        </w:rPr>
        <w:br/>
      </w:r>
      <w:r>
        <w:t xml:space="preserve">brought from </w:t>
      </w:r>
      <w:r>
        <w:rPr>
          <w:i/>
          <w:iCs/>
        </w:rPr>
        <w:t>India,</w:t>
      </w:r>
      <w:r>
        <w:t xml:space="preserve"> would also do ; which renders it very pro.,</w:t>
      </w:r>
      <w:r>
        <w:br/>
        <w:t xml:space="preserve">bable, that it. is not a Vegetable, but a mineral Substance, </w:t>
      </w:r>
      <w:r>
        <w:rPr>
          <w:i/>
          <w:iCs/>
        </w:rPr>
        <w:t>not-</w:t>
      </w:r>
      <w:r>
        <w:rPr>
          <w:i/>
          <w:iCs/>
        </w:rPr>
        <w:br/>
      </w:r>
      <w:r>
        <w:t xml:space="preserve">withstanding the Informations </w:t>
      </w:r>
      <w:r>
        <w:rPr>
          <w:i/>
          <w:iCs/>
        </w:rPr>
        <w:t>us Conco</w:t>
      </w:r>
      <w:r>
        <w:t xml:space="preserve"> and </w:t>
      </w:r>
      <w:r>
        <w:rPr>
          <w:i/>
          <w:iCs/>
        </w:rPr>
        <w:t>Iseayarear Sukra-</w:t>
      </w:r>
      <w:r>
        <w:rPr>
          <w:i/>
          <w:iCs/>
        </w:rPr>
        <w:br/>
        <w:t>dana,</w:t>
      </w:r>
      <w:r>
        <w:t xml:space="preserve"> mentioned in Mr. </w:t>
      </w:r>
      <w:r>
        <w:rPr>
          <w:i/>
          <w:iCs/>
        </w:rPr>
        <w:t>Waiters</w:t>
      </w:r>
      <w:r>
        <w:t xml:space="preserve"> Letter; I say, rerIder it pike,</w:t>
      </w:r>
      <w:r>
        <w:br/>
        <w:t xml:space="preserve">bable, there being several Woods, such as </w:t>
      </w:r>
      <w:r>
        <w:rPr>
          <w:i/>
          <w:iCs/>
        </w:rPr>
        <w:t>Box, Ped Wood,</w:t>
      </w:r>
      <w:r>
        <w:rPr>
          <w:i/>
          <w:iCs/>
        </w:rPr>
        <w:br/>
        <w:t>Persian Wood,</w:t>
      </w:r>
      <w:r>
        <w:t xml:space="preserve"> &amp;c.that will fink in Water.</w:t>
      </w:r>
    </w:p>
    <w:p w14:paraId="639187C6" w14:textId="77777777" w:rsidR="00AC72F0" w:rsidRDefault="00AC72F0" w:rsidP="00AC72F0">
      <w:pPr>
        <w:ind w:firstLine="360"/>
      </w:pPr>
      <w:r>
        <w:rPr>
          <w:i/>
          <w:iCs/>
        </w:rPr>
        <w:t xml:space="preserve">Marcus Paulus </w:t>
      </w:r>
      <w:r>
        <w:rPr>
          <w:i/>
          <w:iCs/>
          <w:lang w:val="la-Latn" w:eastAsia="la-Latn" w:bidi="la-Latn"/>
        </w:rPr>
        <w:t>Venatus</w:t>
      </w:r>
      <w:r>
        <w:rPr>
          <w:lang w:val="la-Latn" w:eastAsia="la-Latn" w:bidi="la-Latn"/>
        </w:rPr>
        <w:t xml:space="preserve"> </w:t>
      </w:r>
      <w:r>
        <w:t xml:space="preserve">acquaints us, that it is found </w:t>
      </w:r>
      <w:r>
        <w:rPr>
          <w:i/>
          <w:iCs/>
        </w:rPr>
        <w:t>\D T.ar:</w:t>
      </w:r>
      <w:r>
        <w:rPr>
          <w:i/>
          <w:iCs/>
        </w:rPr>
        <w:br/>
        <w:t>tarysm.</w:t>
      </w:r>
      <w:r>
        <w:t xml:space="preserve"> in a certainMountain, in the Province of </w:t>
      </w:r>
      <w:r>
        <w:rPr>
          <w:i/>
          <w:iCs/>
        </w:rPr>
        <w:t>Chinchinthalas,</w:t>
      </w:r>
      <w:r>
        <w:rPr>
          <w:i/>
          <w:iCs/>
        </w:rPr>
        <w:br/>
      </w:r>
      <w:r>
        <w:t xml:space="preserve">and made into Cloth, aS he was informed, by one </w:t>
      </w:r>
      <w:r>
        <w:rPr>
          <w:i/>
          <w:iCs/>
        </w:rPr>
        <w:t>Cursuar, dt</w:t>
      </w:r>
      <w:r>
        <w:rPr>
          <w:i/>
          <w:iCs/>
        </w:rPr>
        <w:br/>
        <w:t>Turk,</w:t>
      </w:r>
      <w:r>
        <w:t xml:space="preserve"> who was </w:t>
      </w:r>
      <w:r>
        <w:rPr>
          <w:lang w:val="la-Latn" w:eastAsia="la-Latn" w:bidi="la-Latn"/>
        </w:rPr>
        <w:t xml:space="preserve">Superintendant </w:t>
      </w:r>
      <w:r>
        <w:t>of the Mines in that Country,</w:t>
      </w:r>
      <w:r>
        <w:br/>
        <w:t xml:space="preserve">after, this manner: The lanuginous Mineral, or </w:t>
      </w:r>
      <w:r>
        <w:rPr>
          <w:i/>
          <w:iCs/>
        </w:rPr>
        <w:t>Amianthus,</w:t>
      </w:r>
      <w:r>
        <w:rPr>
          <w:i/>
          <w:iCs/>
        </w:rPr>
        <w:br/>
      </w:r>
      <w:r>
        <w:t>heing first dried in the Sun,, is next pounded in a brass Mortar,</w:t>
      </w:r>
      <w:r>
        <w:br/>
        <w:t>and the earthyPart separated from the woolly, which is after-</w:t>
      </w:r>
      <w:r>
        <w:br/>
        <w:t>wards washed from all Filth whatever, that may stick to it;</w:t>
      </w:r>
      <w:r>
        <w:br/>
        <w:t>so, heing thus purged, is spun into Thread like other Wool,</w:t>
      </w:r>
      <w:r>
        <w:br/>
        <w:t>and after wove into Cloth, which, if foul or spotted, they</w:t>
      </w:r>
      <w:r>
        <w:br/>
        <w:t>cleanse, he fays, by throwing it. into the Fire for an Hour's</w:t>
      </w:r>
      <w:r>
        <w:br/>
        <w:t>time, whence it' will come forth unhurt, as white as Snow r</w:t>
      </w:r>
      <w:r>
        <w:br/>
        <w:t xml:space="preserve">Which Very .Method (aS </w:t>
      </w:r>
      <w:r>
        <w:rPr>
          <w:i/>
          <w:iCs/>
        </w:rPr>
        <w:t>Strabo</w:t>
      </w:r>
      <w:r>
        <w:t xml:space="preserve"> describes it) seems also to have</w:t>
      </w:r>
      <w:r>
        <w:br/>
        <w:t xml:space="preserve">heen used in ordering the </w:t>
      </w:r>
      <w:r>
        <w:rPr>
          <w:i/>
          <w:iCs/>
        </w:rPr>
        <w:t>Cretan Amianthus</w:t>
      </w:r>
      <w:r>
        <w:t>; only with this</w:t>
      </w:r>
      <w:r>
        <w:br/>
        <w:t>Addition, that after it was pounded, and the earthy Part shook</w:t>
      </w:r>
      <w:r>
        <w:br/>
        <w:t xml:space="preserve">from the woolly, he says it was comhed, and so does </w:t>
      </w:r>
      <w:r>
        <w:rPr>
          <w:i/>
          <w:iCs/>
          <w:lang w:val="la-Latn" w:eastAsia="la-Latn" w:bidi="la-Latn"/>
        </w:rPr>
        <w:t>Agricola,</w:t>
      </w:r>
      <w:r>
        <w:rPr>
          <w:i/>
          <w:iCs/>
          <w:lang w:val="la-Latn" w:eastAsia="la-Latn" w:bidi="la-Latn"/>
        </w:rPr>
        <w:br/>
      </w:r>
      <w:r>
        <w:t>which argues there was some of a greater Length than any I</w:t>
      </w:r>
      <w:r>
        <w:br/>
        <w:t>have yet seen.</w:t>
      </w:r>
    </w:p>
    <w:p w14:paraId="61129DCE" w14:textId="77777777" w:rsidR="00AC72F0" w:rsidRDefault="00AC72F0" w:rsidP="00AC72F0">
      <w:pPr>
        <w:ind w:firstLine="360"/>
      </w:pPr>
      <w:r>
        <w:t xml:space="preserve">Of this Linens, as </w:t>
      </w:r>
      <w:r>
        <w:rPr>
          <w:i/>
          <w:iCs/>
        </w:rPr>
        <w:t>Pliny</w:t>
      </w:r>
      <w:r>
        <w:t xml:space="preserve"> informs us. Shrouds were antiently</w:t>
      </w:r>
      <w:r>
        <w:br/>
        <w:t>used.at the Royal Obsequies, to wrap up the Corps in, so that</w:t>
      </w:r>
      <w:r>
        <w:br/>
        <w:t>the Ashes of their Bodies might he preserved distinct from those</w:t>
      </w:r>
      <w:r>
        <w:br/>
        <w:t>of the Wood, which made the Funeral Pile: And the Princes</w:t>
      </w:r>
      <w:r>
        <w:br/>
        <w:t xml:space="preserve">of </w:t>
      </w:r>
      <w:r>
        <w:rPr>
          <w:i/>
          <w:iCs/>
        </w:rPr>
        <w:t>Tartary, as Iseayarear Sukradana</w:t>
      </w:r>
      <w:r>
        <w:t xml:space="preserve"> -was credibly informed,</w:t>
      </w:r>
      <w:r>
        <w:br/>
        <w:t>(and I have it well confirm'd from other Hands) do use such</w:t>
      </w:r>
      <w:r>
        <w:br/>
        <w:t>at this Day for burning their Dead. It must he acknowledg'd,</w:t>
      </w:r>
      <w:r>
        <w:br/>
        <w:t>it must diminish every time it undergoes the Violence of the</w:t>
      </w:r>
      <w:r>
        <w:br/>
        <w:t>Fire; yet this hinders not, but it may and will do that Ser-</w:t>
      </w:r>
      <w:r>
        <w:br/>
        <w:t>Vice divers times hefore it he render’d altogether useless. Some</w:t>
      </w:r>
      <w:r>
        <w:br/>
        <w:t>of the Antients are said to have made themselves Cloaths os it,</w:t>
      </w:r>
      <w:r>
        <w:br/>
        <w:t xml:space="preserve">particularly the </w:t>
      </w:r>
      <w:r>
        <w:rPr>
          <w:i/>
          <w:iCs/>
        </w:rPr>
        <w:t>Brackmans</w:t>
      </w:r>
      <w:r>
        <w:t xml:space="preserve"> amongst the </w:t>
      </w:r>
      <w:r>
        <w:rPr>
          <w:i/>
          <w:iCs/>
        </w:rPr>
        <w:t>Indians.</w:t>
      </w:r>
      <w:r>
        <w:t xml:space="preserve"> The WickS-</w:t>
      </w:r>
      <w:r>
        <w:br/>
        <w:t>for the perpetual Lamps of the Antients were also made os</w:t>
      </w:r>
      <w:r>
        <w:br/>
        <w:t xml:space="preserve">this Substance ; and we are told, that </w:t>
      </w:r>
      <w:r>
        <w:rPr>
          <w:i/>
          <w:iCs/>
        </w:rPr>
        <w:t>Septella,</w:t>
      </w:r>
      <w:r>
        <w:t xml:space="preserve"> Canon of </w:t>
      </w:r>
      <w:r>
        <w:rPr>
          <w:i/>
          <w:iCs/>
        </w:rPr>
        <w:t>Mi.,</w:t>
      </w:r>
      <w:r>
        <w:rPr>
          <w:i/>
          <w:iCs/>
        </w:rPr>
        <w:br/>
        <w:t>lan,</w:t>
      </w:r>
      <w:r>
        <w:t xml:space="preserve"> had Thread, Ropes, Net-works, and Paper, of it. </w:t>
      </w:r>
      <w:r>
        <w:rPr>
          <w:i/>
          <w:iCs/>
          <w:lang w:val="la-Latn" w:eastAsia="la-Latn" w:bidi="la-Latn"/>
        </w:rPr>
        <w:t>Marce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Antonia Castagna,</w:t>
      </w:r>
      <w:r>
        <w:t xml:space="preserve"> who lately found this Mineral somewhere in</w:t>
      </w:r>
      <w:r>
        <w:br/>
      </w:r>
      <w:r>
        <w:rPr>
          <w:i/>
          <w:iCs/>
        </w:rPr>
        <w:t>Italy,</w:t>
      </w:r>
      <w:r>
        <w:t xml:space="preserve"> knows how to prepare and render it tractable and soft,</w:t>
      </w:r>
      <w:r>
        <w:br/>
        <w:t>which he can thicken, and make thin,. to what Degree he</w:t>
      </w:r>
      <w:r>
        <w:br/>
        <w:t>pleaseth, and maketh it thereby like either to a very white</w:t>
      </w:r>
      <w:r>
        <w:br/>
        <w:t>Skin, or a Very white Paper. We have also made Paper of our</w:t>
      </w:r>
      <w:r>
        <w:br/>
      </w:r>
      <w:r>
        <w:rPr>
          <w:i/>
          <w:iCs/>
        </w:rPr>
        <w:t>Weljh Amianthus</w:t>
      </w:r>
      <w:r>
        <w:t xml:space="preserve"> lately here at </w:t>
      </w:r>
      <w:r>
        <w:rPr>
          <w:i/>
          <w:iCs/>
        </w:rPr>
        <w:t>Oxford,</w:t>
      </w:r>
      <w:r>
        <w:t xml:space="preserve"> which will both bear-</w:t>
      </w:r>
      <w:r>
        <w:br/>
        <w:t>Fire and Ink well enough, the ink only turning red by the</w:t>
      </w:r>
      <w:r>
        <w:br/>
        <w:t>Violence of the Fine.</w:t>
      </w:r>
    </w:p>
    <w:p w14:paraId="223CD0BD" w14:textId="77777777" w:rsidR="00AC72F0" w:rsidRDefault="00AC72F0" w:rsidP="00AC72F0">
      <w:pPr>
        <w:ind w:firstLine="360"/>
      </w:pPr>
      <w:r>
        <w:t xml:space="preserve">Signior </w:t>
      </w:r>
      <w:r>
        <w:rPr>
          <w:i/>
          <w:iCs/>
          <w:lang w:val="la-Latn" w:eastAsia="la-Latn" w:bidi="la-Latn"/>
        </w:rPr>
        <w:t>Campani,</w:t>
      </w:r>
      <w:r>
        <w:rPr>
          <w:lang w:val="la-Latn" w:eastAsia="la-Latn" w:bidi="la-Latn"/>
        </w:rPr>
        <w:t xml:space="preserve"> </w:t>
      </w:r>
      <w:r>
        <w:t>after some Account of the Name of the</w:t>
      </w:r>
      <w:r>
        <w:br/>
      </w:r>
      <w:r>
        <w:rPr>
          <w:i/>
          <w:iCs/>
        </w:rPr>
        <w:t>Afbostus</w:t>
      </w:r>
      <w:r>
        <w:t xml:space="preserve"> Stone, mentions sour Sorts, of which he has </w:t>
      </w:r>
      <w:r>
        <w:rPr>
          <w:lang w:val="la-Latn" w:eastAsia="la-Latn" w:bidi="la-Latn"/>
        </w:rPr>
        <w:t>Speci-</w:t>
      </w:r>
      <w:r>
        <w:rPr>
          <w:lang w:val="la-Latn" w:eastAsia="la-Latn" w:bidi="la-Latn"/>
        </w:rPr>
        <w:br/>
      </w:r>
      <w:r>
        <w:t xml:space="preserve">mens in his </w:t>
      </w:r>
      <w:r>
        <w:rPr>
          <w:i/>
          <w:iCs/>
        </w:rPr>
        <w:t>Museum.</w:t>
      </w:r>
      <w:r>
        <w:t xml:space="preserve"> The first sent from </w:t>
      </w:r>
      <w:r>
        <w:rPr>
          <w:i/>
          <w:iCs/>
        </w:rPr>
        <w:t>Corsica</w:t>
      </w:r>
      <w:r>
        <w:t xml:space="preserve"> or </w:t>
      </w:r>
      <w:r>
        <w:rPr>
          <w:i/>
          <w:iCs/>
        </w:rPr>
        <w:t>Corfu,</w:t>
      </w:r>
      <w:r>
        <w:rPr>
          <w:i/>
          <w:iCs/>
        </w:rPr>
        <w:br/>
      </w:r>
      <w:r>
        <w:t>long, of a woody Form, of half a Palm Length and more, of a</w:t>
      </w:r>
      <w:r>
        <w:br/>
        <w:t>whitish Colour, something inclining to a reddish. The second</w:t>
      </w:r>
      <w:r>
        <w:br/>
      </w:r>
      <w:r>
        <w:lastRenderedPageBreak/>
        <w:t>of a silverish lead Colour, softer, and shorter about three</w:t>
      </w:r>
      <w:r>
        <w:br/>
        <w:t xml:space="preserve">Inches, this was from </w:t>
      </w:r>
      <w:r>
        <w:rPr>
          <w:i/>
          <w:iCs/>
          <w:lang w:val="la-Latn" w:eastAsia="la-Latn" w:bidi="la-Latn"/>
        </w:rPr>
        <w:t xml:space="preserve">Sostri </w:t>
      </w:r>
      <w:r>
        <w:rPr>
          <w:i/>
          <w:iCs/>
        </w:rPr>
        <w:t>di Ponente in Liguria.</w:t>
      </w:r>
      <w:r>
        <w:t xml:space="preserve"> The</w:t>
      </w:r>
      <w:r>
        <w:br/>
        <w:t xml:space="preserve">third (which is the worst of all) is like Scales or </w:t>
      </w:r>
      <w:r>
        <w:rPr>
          <w:i/>
          <w:iCs/>
        </w:rPr>
        <w:t>Laminae,</w:t>
      </w:r>
      <w:r>
        <w:t xml:space="preserve"> one</w:t>
      </w:r>
      <w:r>
        <w:br/>
        <w:t>upon another, (aS he represents it like an Onion) of a blackish</w:t>
      </w:r>
      <w:r>
        <w:br/>
        <w:t>Earth-colour, with some white, black, and dark-red Veins</w:t>
      </w:r>
      <w:r>
        <w:br/>
        <w:t xml:space="preserve">interspersed, scarce two Parts of an Inch </w:t>
      </w:r>
      <w:r>
        <w:rPr>
          <w:i/>
          <w:iCs/>
        </w:rPr>
        <w:t>Roman</w:t>
      </w:r>
      <w:r>
        <w:t xml:space="preserve"> long, there-</w:t>
      </w:r>
      <w:r>
        <w:br/>
        <w:t>fore fitter for making of Paper, than spinning or weaving. The</w:t>
      </w:r>
      <w:r>
        <w:br/>
        <w:t xml:space="preserve">fourth Sort, given him by Signior </w:t>
      </w:r>
      <w:r>
        <w:rPr>
          <w:i/>
          <w:iCs/>
        </w:rPr>
        <w:t>Eoccone,</w:t>
      </w:r>
      <w:r>
        <w:t xml:space="preserve"> found- in the </w:t>
      </w:r>
      <w:r>
        <w:rPr>
          <w:i/>
          <w:iCs/>
        </w:rPr>
        <w:t>Pyre..</w:t>
      </w:r>
      <w:r>
        <w:rPr>
          <w:i/>
          <w:iCs/>
        </w:rPr>
        <w:br/>
        <w:t>naans,</w:t>
      </w:r>
      <w:r>
        <w:t xml:space="preserve"> some whereof were a </w:t>
      </w:r>
      <w:r>
        <w:rPr>
          <w:i/>
          <w:iCs/>
        </w:rPr>
        <w:t>Raman</w:t>
      </w:r>
      <w:r>
        <w:t xml:space="preserve"> Palm long ; its Filaments,</w:t>
      </w:r>
      <w:r>
        <w:br/>
        <w:t>tho* longer, were yet thicker and rougher: He says also. That</w:t>
      </w:r>
      <w:r>
        <w:br/>
        <w:t xml:space="preserve">he heard of another sort in the </w:t>
      </w:r>
      <w:r>
        <w:rPr>
          <w:i/>
          <w:iCs/>
        </w:rPr>
        <w:t>Folaterranean Mountains.</w:t>
      </w:r>
      <w:r>
        <w:t xml:space="preserve"> Next</w:t>
      </w:r>
      <w:r>
        <w:br/>
        <w:t>he tells us. He kept it for three Weeks in a Glass-house Fine,</w:t>
      </w:r>
      <w:r>
        <w:br/>
        <w:t>but found it unaltered ; but it would not preserve a Stick wrapt</w:t>
      </w:r>
      <w:r>
        <w:br/>
        <w:t xml:space="preserve">in it from the Fire; whence he concludes the </w:t>
      </w:r>
      <w:r>
        <w:rPr>
          <w:i/>
          <w:iCs/>
        </w:rPr>
        <w:t>Amianthus</w:t>
      </w:r>
      <w:r>
        <w:t xml:space="preserve"> loses</w:t>
      </w:r>
      <w:r>
        <w:br/>
        <w:t>nothing in the Fire, hecause it does not burn nor flame ; but</w:t>
      </w:r>
      <w:r>
        <w:br/>
        <w:t>in the handling it wastes, though not much, as he found by an</w:t>
      </w:r>
      <w:r>
        <w:br/>
        <w:t>exact Balance. Lastly, He proceeds to shew the manner of</w:t>
      </w:r>
      <w:r>
        <w:br/>
        <w:t>spinning it, winch he tried thus : First he laid the Stone in</w:t>
      </w:r>
      <w:r>
        <w:br/>
        <w:t>Water (jf warm the better) for some time to soak ; then it is</w:t>
      </w:r>
      <w:r>
        <w:br/>
        <w:t>opened and divided with the Hands, that the earthy Parts may</w:t>
      </w:r>
      <w:r>
        <w:br/>
        <w:t>fall our of it, which are whitish like-Chalk, and hold the</w:t>
      </w:r>
      <w:r>
        <w:br/>
        <w:t>thready Parts together , this makes the Water thick and milky ;</w:t>
      </w:r>
      <w:r>
        <w:br w:type="page"/>
      </w:r>
    </w:p>
    <w:p w14:paraId="1220A187" w14:textId="77777777" w:rsidR="00AC72F0" w:rsidRDefault="00AC72F0" w:rsidP="00AC72F0">
      <w:r>
        <w:lastRenderedPageBreak/>
        <w:t>this is repeated six or seven times with fresh Water, where if</w:t>
      </w:r>
      <w:r>
        <w:br/>
        <w:t>is again opened and squeezed, till all the heterogeneous Parts</w:t>
      </w:r>
      <w:r>
        <w:br/>
        <w:t>are washed out, and then the flax-like Parts are collected, and</w:t>
      </w:r>
      <w:r>
        <w:br/>
        <w:t>hid in a Sieve to dry.</w:t>
      </w:r>
    </w:p>
    <w:p w14:paraId="08E17ABC" w14:textId="77777777" w:rsidR="00AC72F0" w:rsidRDefault="00AC72F0" w:rsidP="00AC72F0">
      <w:pPr>
        <w:ind w:firstLine="360"/>
      </w:pPr>
      <w:r>
        <w:t xml:space="preserve">Of his four Sorts of </w:t>
      </w:r>
      <w:r>
        <w:rPr>
          <w:i/>
          <w:iCs/>
        </w:rPr>
        <w:t>Amiantus,</w:t>
      </w:r>
      <w:r>
        <w:t xml:space="preserve"> he found that from </w:t>
      </w:r>
      <w:r>
        <w:rPr>
          <w:i/>
          <w:iCs/>
        </w:rPr>
        <w:t>Corsica</w:t>
      </w:r>
      <w:r>
        <w:rPr>
          <w:i/>
          <w:iCs/>
        </w:rPr>
        <w:br/>
      </w:r>
      <w:r>
        <w:t xml:space="preserve">best, heing inng and soft ; and the </w:t>
      </w:r>
      <w:r>
        <w:rPr>
          <w:i/>
          <w:iCs/>
        </w:rPr>
        <w:t>Cyprian</w:t>
      </w:r>
      <w:r>
        <w:t xml:space="preserve"> worst; where, by</w:t>
      </w:r>
      <w:r>
        <w:br/>
        <w:t>the way, he doubts whether his. was of the best Sort, since</w:t>
      </w:r>
      <w:r>
        <w:br/>
        <w:t xml:space="preserve">the </w:t>
      </w:r>
      <w:r>
        <w:rPr>
          <w:i/>
          <w:iCs/>
        </w:rPr>
        <w:t>Cyprian</w:t>
      </w:r>
      <w:r>
        <w:t xml:space="preserve"> was commended by </w:t>
      </w:r>
      <w:r>
        <w:rPr>
          <w:i/>
          <w:iCs/>
        </w:rPr>
        <w:t>PanciroUus,</w:t>
      </w:r>
      <w:r>
        <w:t xml:space="preserve"> and others winch</w:t>
      </w:r>
      <w:r>
        <w:br/>
        <w:t>he quotes. Bur to come more close to the way of spinning it,</w:t>
      </w:r>
      <w:r>
        <w:br/>
        <w:t>he first shews a Method discovered to him, .winch was thus :</w:t>
      </w:r>
      <w:r>
        <w:br/>
        <w:t xml:space="preserve">liny </w:t>
      </w:r>
      <w:r>
        <w:rPr>
          <w:i/>
          <w:iCs/>
        </w:rPr>
        <w:t>sht Amiantus,</w:t>
      </w:r>
      <w:r>
        <w:t xml:space="preserve"> cleansed as before; between two Cards,:</w:t>
      </w:r>
      <w:r>
        <w:br/>
        <w:t>such as they card Wool with; where let it he gently .carded,</w:t>
      </w:r>
      <w:r>
        <w:br/>
        <w:t>and then clapt up in between the Cards last upon a Table or</w:t>
      </w:r>
      <w:r>
        <w:br/>
        <w:t>Bench; taken small Reel, made with a littie Hook at the</w:t>
      </w:r>
      <w:r>
        <w:br/>
        <w:t>End, and a Part Io turn it by,. so.that it may easily he turned</w:t>
      </w:r>
      <w:r>
        <w:br/>
        <w:t>round ; this Reel is to he wound over with fine Thread; then</w:t>
      </w:r>
      <w:r>
        <w:br/>
        <w:t>haying a small Vestel of Oil ready, with which the Fore-finger</w:t>
      </w:r>
      <w:r>
        <w:br/>
        <w:t>and Thumb are constantly to he kept wet, both to preserve</w:t>
      </w:r>
      <w:r>
        <w:br/>
        <w:t>the Skin front the corrosive Quality of the Stone, and render</w:t>
      </w:r>
      <w:r>
        <w:br/>
        <w:t>the Filaments thereof more soft and plyant: Thus by twisting'</w:t>
      </w:r>
      <w:r>
        <w:br/>
        <w:t xml:space="preserve">the Thread upon the Reel about; with the </w:t>
      </w:r>
      <w:r>
        <w:rPr>
          <w:i/>
          <w:iCs/>
        </w:rPr>
        <w:t>Asoestus</w:t>
      </w:r>
      <w:r>
        <w:t xml:space="preserve"> hanging out</w:t>
      </w:r>
      <w:r>
        <w:br/>
        <w:t>of the Cards, some of it will be worked up together with it 5</w:t>
      </w:r>
      <w:r>
        <w:br/>
        <w:t>by little and little, this Thread may with Care he woven into</w:t>
      </w:r>
      <w:r>
        <w:br/>
        <w:t>a coarse Sort of.Cloth;; . and thy putting .in into the Fire, the</w:t>
      </w:r>
      <w:r>
        <w:br/>
        <w:t>Thread and Oil will , he burnt away, and.the incombustible</w:t>
      </w:r>
      <w:r>
        <w:br/>
        <w:t>Cloth remain. . But finding this way of uniting the Stone with</w:t>
      </w:r>
      <w:r>
        <w:br/>
        <w:t>the Thread very tedious, instead of the. Thread he put some</w:t>
      </w:r>
      <w:r>
        <w:br/>
        <w:t>Flax upon a Distaff ; and by taking three or four Filaments</w:t>
      </w:r>
      <w:r>
        <w:br/>
        <w:t xml:space="preserve">of the </w:t>
      </w:r>
      <w:r>
        <w:rPr>
          <w:i/>
          <w:iCs/>
        </w:rPr>
        <w:t>Asoestus,</w:t>
      </w:r>
      <w:r>
        <w:t xml:space="preserve"> and mixing them with the Flax, .he found they</w:t>
      </w:r>
      <w:r>
        <w:br/>
        <w:t>might easily he twisted together ; and the Thread thus made</w:t>
      </w:r>
      <w:r>
        <w:br/>
        <w:t>much more durable and strong; so that there is no Need of</w:t>
      </w:r>
      <w:r>
        <w:br/>
        <w:t>carding, which rather breaks the Filaments, than does any</w:t>
      </w:r>
      <w:r>
        <w:br/>
        <w:t>good: Open only, and separate the Filaments, after washing,</w:t>
      </w:r>
      <w:r>
        <w:br/>
        <w:t>upon a Table, and take them up with the Flax, which is suf-</w:t>
      </w:r>
      <w:r>
        <w:br/>
        <w:t>ficient. As to the making of Paper, he fays, in the washing</w:t>
      </w:r>
      <w:r>
        <w:br/>
        <w:t>the Stone, there will remain several short Pieces in the Bottom; ]</w:t>
      </w:r>
      <w:r>
        <w:br/>
        <w:t>.of the Water ; and of these, after the common Method, Paper</w:t>
      </w:r>
      <w:r>
        <w:br/>
        <w:t>may he made.. He concludes with the best way of preserving</w:t>
      </w:r>
      <w:r>
        <w:br/>
        <w:t>the Cloth, or any other thing made of the Stone,, when made ;</w:t>
      </w:r>
      <w:r>
        <w:br/>
        <w:t>for by reason of its exceeding Dryness, it is very apt to break</w:t>
      </w:r>
      <w:r>
        <w:br/>
        <w:t>and waste; this is by keeping it always well oiled, which is</w:t>
      </w:r>
      <w:r>
        <w:br/>
        <w:t>the only Preservation for it ; and when the Cloth is put in the</w:t>
      </w:r>
      <w:r>
        <w:br/>
        <w:t>Fine, the Oil burns off, and the Cloth comes out white and</w:t>
      </w:r>
      <w:r>
        <w:br/>
        <w:t xml:space="preserve">purified. </w:t>
      </w:r>
      <w:r>
        <w:rPr>
          <w:i/>
          <w:iCs/>
        </w:rPr>
        <w:t>.... ri'.A .</w:t>
      </w:r>
    </w:p>
    <w:p w14:paraId="4D2E24BC" w14:textId="77777777" w:rsidR="00AC72F0" w:rsidRDefault="00AC72F0" w:rsidP="00AC72F0">
      <w:pPr>
        <w:ind w:firstLine="360"/>
      </w:pPr>
      <w:r>
        <w:t xml:space="preserve">In the Ground of </w:t>
      </w:r>
      <w:r>
        <w:rPr>
          <w:i/>
          <w:iCs/>
        </w:rPr>
        <w:t>Francis Gordon</w:t>
      </w:r>
      <w:r>
        <w:t xml:space="preserve"> os </w:t>
      </w:r>
      <w:r>
        <w:rPr>
          <w:i/>
          <w:iCs/>
        </w:rPr>
        <w:t>Actundore,</w:t>
      </w:r>
      <w:r>
        <w:t xml:space="preserve"> in the Shire</w:t>
      </w:r>
      <w:r>
        <w:br/>
      </w:r>
      <w:r>
        <w:rPr>
          <w:i/>
          <w:iCs/>
        </w:rPr>
        <w:t>of Ahcrdeen,</w:t>
      </w:r>
      <w:r>
        <w:t xml:space="preserve"> near the </w:t>
      </w:r>
      <w:r>
        <w:rPr>
          <w:i/>
          <w:iCs/>
        </w:rPr>
        <w:t>Highlands,</w:t>
      </w:r>
      <w:r>
        <w:t xml:space="preserve"> on the Side of a Hill of a</w:t>
      </w:r>
      <w:r>
        <w:br/>
        <w:t>Heath-kind of Ground, somewhat inclining to what we call</w:t>
      </w:r>
      <w:r>
        <w:br/>
        <w:t>Moss, in a very small Brook, and hard by it, in the Bounds of</w:t>
      </w:r>
      <w:r>
        <w:br/>
        <w:t>tan or twelve Yards, I found a great many of these Stones,</w:t>
      </w:r>
      <w:r>
        <w:br/>
        <w:t>some a Foot in Length, which appeared plainly like Wood ; hut</w:t>
      </w:r>
      <w:r>
        <w:br/>
        <w:t>because I could not perceive any Foot-steps of Word there-</w:t>
      </w:r>
      <w:r>
        <w:br/>
        <w:t>about, neither could any of them be found, except in that very</w:t>
      </w:r>
      <w:r>
        <w:br/>
        <w:t>Spot of Ground, I could not he persuaded they were petrified</w:t>
      </w:r>
      <w:r>
        <w:br/>
        <w:t>Wood. Then I went to cut up the Ground about the Place</w:t>
      </w:r>
      <w:r>
        <w:br/>
        <w:t>with my Knife, where I found likewise some Pieces of the</w:t>
      </w:r>
      <w:r>
        <w:br/>
        <w:t>Stone; and,, very near the Superfine, I got several Pieces os a</w:t>
      </w:r>
      <w:r>
        <w:br/>
        <w:t>fibrous Matter, which my Knife could not cut; this I imme-</w:t>
      </w:r>
      <w:r>
        <w:br/>
        <w:t>diately judged to be an incombustible Matter, as it proved aster-</w:t>
      </w:r>
      <w:r>
        <w:br/>
        <w:t>wards, when I tried it by the Fine. And, because I thought It</w:t>
      </w:r>
      <w:r>
        <w:br/>
        <w:t>had been always esteemed certain Filaments that came off the</w:t>
      </w:r>
      <w:r>
        <w:br/>
      </w:r>
      <w:r>
        <w:rPr>
          <w:i/>
          <w:iCs/>
        </w:rPr>
        <w:t>Lapis Arnianthos,</w:t>
      </w:r>
      <w:r>
        <w:t xml:space="preserve"> I resolved to observe more narrowly the Pro-</w:t>
      </w:r>
      <w:r>
        <w:br/>
        <w:t>duction of. it.</w:t>
      </w:r>
    </w:p>
    <w:p w14:paraId="7E44211A" w14:textId="77777777" w:rsidR="00AC72F0" w:rsidRDefault="00AC72F0" w:rsidP="00AC72F0">
      <w:pPr>
        <w:ind w:firstLine="360"/>
      </w:pPr>
      <w:r>
        <w:t xml:space="preserve">. When I found </w:t>
      </w:r>
      <w:r>
        <w:rPr>
          <w:lang w:val="la-Latn" w:eastAsia="la-Latn" w:bidi="la-Latn"/>
        </w:rPr>
        <w:t xml:space="preserve">forne </w:t>
      </w:r>
      <w:r>
        <w:t>Pieces of the Stone very hard in the</w:t>
      </w:r>
      <w:r>
        <w:br/>
        <w:t>Middle, and the fibrous Matter on the Out-sides and Enas, I</w:t>
      </w:r>
      <w:r>
        <w:br/>
        <w:t>.was inclined to believe, that the Flax camo from the Stone ;</w:t>
      </w:r>
      <w:r>
        <w:br/>
        <w:t>but . then finding several Pieces of the Flax so condensed and</w:t>
      </w:r>
      <w:r>
        <w:br/>
        <w:t>pressed together, that, at first, they appeared to be hard Stones;</w:t>
      </w:r>
      <w:r>
        <w:br/>
        <w:t>hut heing a littie wet, the Filaments were easily parted from one</w:t>
      </w:r>
      <w:r>
        <w:br/>
        <w:t xml:space="preserve">another ; many more I got, some less, and fume </w:t>
      </w:r>
      <w:r>
        <w:rPr>
          <w:lang w:val="la-Latn" w:eastAsia="la-Latn" w:bidi="la-Latn"/>
        </w:rPr>
        <w:t xml:space="preserve">moro, </w:t>
      </w:r>
      <w:r>
        <w:t>con-</w:t>
      </w:r>
      <w:r>
        <w:br/>
        <w:t>densed into the Nature Of a Stone; and all of it, both chat</w:t>
      </w:r>
      <w:r>
        <w:br/>
        <w:t>which was condensed together, and what was not, was lying</w:t>
      </w:r>
      <w:r>
        <w:br/>
        <w:t>about an Inch within the Ground, parallel with the Surface,</w:t>
      </w:r>
      <w:r>
        <w:br/>
        <w:t>so interwoven with the Fibres of the Roots of the Grafs, that</w:t>
      </w:r>
      <w:r>
        <w:br/>
        <w:t>it seemed to me much more probable to helieve, that th</w:t>
      </w:r>
      <w:r>
        <w:rPr>
          <w:vertAlign w:val="subscript"/>
        </w:rPr>
        <w:t>e</w:t>
      </w:r>
      <w:r>
        <w:t xml:space="preserve"> J</w:t>
      </w:r>
      <w:r>
        <w:rPr>
          <w:u w:val="single"/>
        </w:rPr>
        <w:t>im</w:t>
      </w:r>
      <w:r>
        <w:rPr>
          <w:u w:val="single"/>
        </w:rPr>
        <w:br/>
      </w:r>
      <w:r>
        <w:t>turned into the Stone,, than' the Stone into the Lint; espe</w:t>
      </w:r>
      <w:r>
        <w:rPr>
          <w:u w:val="single"/>
        </w:rPr>
        <w:t>ciall</w:t>
      </w:r>
      <w:r>
        <w:t>y</w:t>
      </w:r>
      <w:r>
        <w:br/>
        <w:t>seeing most Part of the Stones appeared so tender and brittle on</w:t>
      </w:r>
      <w:r>
        <w:br/>
        <w:t>the Outside, that it's hard .to helieve how they could turn into</w:t>
      </w:r>
      <w:r>
        <w:br/>
        <w:t>that tough Substance of Flax. - The Stones are of different</w:t>
      </w:r>
      <w:r>
        <w:br/>
        <w:t>Sorts; some are white, the Colour of the Lint, and of a very</w:t>
      </w:r>
      <w:r>
        <w:br/>
      </w:r>
      <w:r>
        <w:lastRenderedPageBreak/>
        <w:t>soft Substance, so that they may .be easily out with a Knife</w:t>
      </w:r>
      <w:r>
        <w:br/>
        <w:t>without blunting it; others are much mixt with a whitish</w:t>
      </w:r>
      <w:r>
        <w:br/>
        <w:t>Talc ; but most of them are of a greyish Colour, and very</w:t>
      </w:r>
      <w:r>
        <w:br/>
        <w:t>hard.</w:t>
      </w:r>
    </w:p>
    <w:p w14:paraId="16B6D65D" w14:textId="77777777" w:rsidR="00AC72F0" w:rsidRDefault="00AC72F0" w:rsidP="00AC72F0">
      <w:pPr>
        <w:ind w:firstLine="360"/>
      </w:pPr>
      <w:r>
        <w:t xml:space="preserve">As </w:t>
      </w:r>
      <w:r>
        <w:rPr>
          <w:i/>
          <w:iCs/>
        </w:rPr>
        <w:t>for</w:t>
      </w:r>
      <w:r>
        <w:t xml:space="preserve"> the Production of the </w:t>
      </w:r>
      <w:r>
        <w:rPr>
          <w:lang w:val="la-Latn" w:eastAsia="la-Latn" w:bidi="la-Latn"/>
        </w:rPr>
        <w:t xml:space="preserve">Flas, </w:t>
      </w:r>
      <w:r>
        <w:t>I think it's hard to deter-</w:t>
      </w:r>
      <w:r>
        <w:br/>
        <w:t>. mine in this Place ; because the greatest Quantity I found osit,</w:t>
      </w:r>
      <w:r>
        <w:br/>
        <w:t>was lying, aS I said before, about an Inch at most within the</w:t>
      </w:r>
      <w:r>
        <w:br/>
        <w:t>Ground, parallel with the Superfine, interwoven with the</w:t>
      </w:r>
      <w:r>
        <w:br/>
        <w:t xml:space="preserve">Roots of the Grass, without any Root </w:t>
      </w:r>
      <w:r>
        <w:rPr>
          <w:i/>
          <w:iCs/>
        </w:rPr>
        <w:t>of</w:t>
      </w:r>
      <w:r>
        <w:t xml:space="preserve"> itself, but </w:t>
      </w:r>
      <w:r>
        <w:rPr>
          <w:u w:val="single"/>
        </w:rPr>
        <w:t>alik</w:t>
      </w:r>
      <w:r>
        <w:t>e at</w:t>
      </w:r>
      <w:r>
        <w:br/>
        <w:t>both Ends, as if it were cut with a Knife. The Ground</w:t>
      </w:r>
      <w:r>
        <w:br/>
        <w:t>wherein it is sound is of a greyish Colour, about one Inch or</w:t>
      </w:r>
    </w:p>
    <w:p w14:paraId="7F4A6142" w14:textId="77777777" w:rsidR="00AC72F0" w:rsidRDefault="00AC72F0" w:rsidP="00AC72F0">
      <w:pPr>
        <w:tabs>
          <w:tab w:val="left" w:pos="2899"/>
          <w:tab w:val="left" w:leader="hyphen" w:pos="3316"/>
        </w:tabs>
      </w:pPr>
      <w:r>
        <w:t>two think; under which there is a black Earth, for a Foot in</w:t>
      </w:r>
      <w:r>
        <w:br/>
        <w:t xml:space="preserve">Depth: So that I could find nothing, in the </w:t>
      </w:r>
      <w:r>
        <w:rPr>
          <w:lang w:val="la-Latn" w:eastAsia="la-Latn" w:bidi="la-Latn"/>
        </w:rPr>
        <w:t>P</w:t>
      </w:r>
      <w:r>
        <w:rPr>
          <w:u w:val="single"/>
          <w:lang w:val="la-Latn" w:eastAsia="la-Latn" w:bidi="la-Latn"/>
        </w:rPr>
        <w:t>laces</w:t>
      </w:r>
      <w:r>
        <w:rPr>
          <w:lang w:val="la-Latn" w:eastAsia="la-Latn" w:bidi="la-Latn"/>
        </w:rPr>
        <w:t xml:space="preserve"> </w:t>
      </w:r>
      <w:r>
        <w:t>where most</w:t>
      </w:r>
      <w:r>
        <w:br/>
        <w:t>of it was got, that I could rationally conclude to produce it.</w:t>
      </w:r>
      <w:r>
        <w:br/>
        <w:t>But in some other Spots I found muchof a talkish Sand, and</w:t>
      </w:r>
      <w:r>
        <w:br/>
        <w:t>some. Pieces of Flax hear to it; as also.Pieces of the Stone</w:t>
      </w:r>
      <w:r>
        <w:br/>
        <w:t>much whiter than the rest, and very like Talc; which would.</w:t>
      </w:r>
      <w:r>
        <w:br/>
        <w:t>incline one to believe, that it was produced of it: Yet there</w:t>
      </w:r>
      <w:r>
        <w:br/>
        <w:t>being no Appearance of any Talc in the other Places, wherel</w:t>
      </w:r>
      <w:r>
        <w:br/>
        <w:t>most, of it was found, I can scarce conclude any thing about</w:t>
      </w:r>
      <w:r>
        <w:br/>
        <w:t>the Production of iti V...</w:t>
      </w:r>
      <w:r>
        <w:tab/>
      </w:r>
      <w:r>
        <w:tab/>
      </w:r>
    </w:p>
    <w:p w14:paraId="63821903" w14:textId="77777777" w:rsidR="00AC72F0" w:rsidRDefault="00AC72F0" w:rsidP="00AC72F0">
      <w:pPr>
        <w:ind w:firstLine="360"/>
      </w:pPr>
      <w:r>
        <w:t>But whatever way it is produced; though I haves not exa-</w:t>
      </w:r>
      <w:r>
        <w:br/>
        <w:t xml:space="preserve">mined whet has been writ and said of .that </w:t>
      </w:r>
      <w:r>
        <w:rPr>
          <w:i/>
          <w:iCs/>
          <w:lang w:val="la-Latn" w:eastAsia="la-Latn" w:bidi="la-Latn"/>
        </w:rPr>
        <w:t>Linum,</w:t>
      </w:r>
      <w:r>
        <w:rPr>
          <w:lang w:val="la-Latn" w:eastAsia="la-Latn" w:bidi="la-Latn"/>
        </w:rPr>
        <w:t xml:space="preserve"> </w:t>
      </w:r>
      <w:r>
        <w:t>by many,</w:t>
      </w:r>
      <w:r>
        <w:br/>
        <w:t xml:space="preserve">yet it seems to me, by whet </w:t>
      </w:r>
      <w:r>
        <w:rPr>
          <w:i/>
          <w:iCs/>
        </w:rPr>
        <w:t>Pliny, Aldrovandus,</w:t>
      </w:r>
      <w:r>
        <w:t xml:space="preserve"> and </w:t>
      </w:r>
      <w:r>
        <w:rPr>
          <w:i/>
          <w:iCs/>
        </w:rPr>
        <w:t>Olaus</w:t>
      </w:r>
      <w:r>
        <w:rPr>
          <w:i/>
          <w:iCs/>
        </w:rPr>
        <w:br/>
        <w:t>IFormius</w:t>
      </w:r>
      <w:r>
        <w:t xml:space="preserve"> write concerning is, that this which I found'in </w:t>
      </w:r>
      <w:r>
        <w:rPr>
          <w:i/>
          <w:iCs/>
        </w:rPr>
        <w:t>Scot-</w:t>
      </w:r>
      <w:r>
        <w:rPr>
          <w:i/>
          <w:iCs/>
        </w:rPr>
        <w:br/>
        <w:t>land,</w:t>
      </w:r>
      <w:r>
        <w:t xml:space="preserve"> is not inferior to any they speak of; .for, generally, they' -</w:t>
      </w:r>
      <w:r>
        <w:br/>
        <w:t>make it very short; whereas some of this. I sound five, six,</w:t>
      </w:r>
      <w:r>
        <w:br/>
        <w:t xml:space="preserve">seven, and some-eight Inches long. /: </w:t>
      </w:r>
      <w:r>
        <w:rPr>
          <w:lang w:val="el-GR" w:eastAsia="el-GR" w:bidi="el-GR"/>
        </w:rPr>
        <w:t xml:space="preserve">τι </w:t>
      </w:r>
      <w:r>
        <w:t xml:space="preserve">- </w:t>
      </w:r>
      <w:r>
        <w:rPr>
          <w:lang w:val="el-GR" w:eastAsia="el-GR" w:bidi="el-GR"/>
        </w:rPr>
        <w:t xml:space="preserve">τ </w:t>
      </w:r>
      <w:r>
        <w:rPr>
          <w:i/>
          <w:iCs/>
        </w:rPr>
        <w:t>j</w:t>
      </w:r>
      <w:r>
        <w:t xml:space="preserve"> Xlsstio A</w:t>
      </w:r>
      <w:r>
        <w:br/>
        <w:t>: As for the making os it into Cloth; they all conclude it very-</w:t>
      </w:r>
      <w:r>
        <w:br/>
        <w:t>hard,: which I confess is .true:; yet it may be seen, by the Expe-</w:t>
      </w:r>
      <w:r>
        <w:br/>
        <w:t xml:space="preserve">riment I have shewn, in making Yarn of it, that Cloth </w:t>
      </w:r>
      <w:r>
        <w:rPr>
          <w:u w:val="single"/>
        </w:rPr>
        <w:t>ma</w:t>
      </w:r>
      <w:r>
        <w:t>y</w:t>
      </w:r>
      <w:r>
        <w:br/>
        <w:t>he made of it also; for the Difficulty is: much greater, .in one -.</w:t>
      </w:r>
      <w:r>
        <w:br/>
        <w:t xml:space="preserve">than the other. ’.l - t </w:t>
      </w:r>
      <w:r>
        <w:rPr>
          <w:lang w:val="el-GR" w:eastAsia="el-GR" w:bidi="el-GR"/>
        </w:rPr>
        <w:t>ςῖ</w:t>
      </w:r>
      <w:r>
        <w:rPr>
          <w:i/>
          <w:iCs/>
        </w:rPr>
        <w:t>: 'set .et</w:t>
      </w:r>
    </w:p>
    <w:p w14:paraId="110661A2" w14:textId="77777777" w:rsidR="00AC72F0" w:rsidRDefault="00AC72F0" w:rsidP="00AC72F0">
      <w:pPr>
        <w:ind w:firstLine="360"/>
      </w:pPr>
      <w:r>
        <w:t>A singular kind of Stone:was dug out os a Quarry in. the,</w:t>
      </w:r>
      <w:r>
        <w:br/>
        <w:t xml:space="preserve">Highlands os </w:t>
      </w:r>
      <w:r>
        <w:rPr>
          <w:i/>
          <w:iCs/>
        </w:rPr>
        <w:t>Scotland,</w:t>
      </w:r>
      <w:r>
        <w:t xml:space="preserve"> which, aster the Rubbish, which lies</w:t>
      </w:r>
      <w:r>
        <w:br/>
        <w:t>not very deep,: is done away, lies horizontally in a Bed endued</w:t>
      </w:r>
      <w:r>
        <w:br/>
        <w:t>with parallel Fibres, with few Interstices, soft at the Beginnings</w:t>
      </w:r>
      <w:r>
        <w:br/>
        <w:t>and easy to be smoothed and polished without any Tool, but '</w:t>
      </w:r>
      <w:r>
        <w:br/>
        <w:t>rather with Sand, or another hard Stone of a bluish Colour,,</w:t>
      </w:r>
      <w:r>
        <w:br/>
        <w:t>which afterwards hardens fo, that .it resists the Injuries of.the</w:t>
      </w:r>
      <w:r>
        <w:br/>
        <w:t xml:space="preserve">Ain, or Prejudice of Fire. When first the Quartierbegan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dig it, he was at a mighty loss; for endeavouring to cut </w:t>
      </w:r>
      <w:r>
        <w:rPr>
          <w:b/>
          <w:bCs/>
        </w:rPr>
        <w:t>and</w:t>
      </w:r>
      <w:r>
        <w:rPr>
          <w:b/>
          <w:bCs/>
        </w:rPr>
        <w:br/>
      </w:r>
      <w:r>
        <w:t>raise it, aster the ordinary manner, with Wedges, and other</w:t>
      </w:r>
      <w:r>
        <w:br/>
        <w:t>usual Instruments, it broke and crumbled all to Pieces :. Bul.</w:t>
      </w:r>
      <w:r>
        <w:br/>
        <w:t xml:space="preserve">afterwards observing more narrowly the Duct of its Fibres, </w:t>
      </w:r>
      <w:r>
        <w:rPr>
          <w:b/>
          <w:bCs/>
        </w:rPr>
        <w:t>so</w:t>
      </w:r>
      <w:r>
        <w:rPr>
          <w:b/>
          <w:bCs/>
        </w:rPr>
        <w:br/>
      </w:r>
      <w:r>
        <w:t xml:space="preserve">to speak, he endeavoured to cut it with Spades lengthwise ; </w:t>
      </w:r>
      <w:r>
        <w:rPr>
          <w:b/>
          <w:bCs/>
        </w:rPr>
        <w:t>and</w:t>
      </w:r>
      <w:r>
        <w:rPr>
          <w:b/>
          <w:bCs/>
        </w:rPr>
        <w:br/>
      </w:r>
      <w:r>
        <w:t>by this means he procured Stones as big aS he had a mind, which</w:t>
      </w:r>
      <w:r>
        <w:br/>
        <w:t>smoothed -very easily along the Tract of their Fibres; but when</w:t>
      </w:r>
      <w:r>
        <w:br/>
        <w:t>cut transverse, no Means nor Methods could render them smooth,</w:t>
      </w:r>
      <w:r>
        <w:br/>
        <w:t>but their Surface remain’d unequal as the Extremities os a Piece</w:t>
      </w:r>
      <w:r>
        <w:br/>
        <w:t>of Word. Althe', aS I said, this Quarry has but few Inter-</w:t>
      </w:r>
      <w:r>
        <w:br/>
        <w:t xml:space="preserve">stices, yet in those it has the true </w:t>
      </w:r>
      <w:r>
        <w:rPr>
          <w:i/>
          <w:iCs/>
        </w:rPr>
        <w:t>Asoestos,</w:t>
      </w:r>
      <w:r>
        <w:t xml:space="preserve"> of a whitish silver</w:t>
      </w:r>
      <w:r>
        <w:br/>
        <w:t xml:space="preserve">Surface, consisting of several </w:t>
      </w:r>
      <w:r>
        <w:rPr>
          <w:i/>
          <w:iCs/>
        </w:rPr>
        <w:t>Fasciculi</w:t>
      </w:r>
      <w:r>
        <w:t xml:space="preserve"> with parallel Fibres, like</w:t>
      </w:r>
      <w:r>
        <w:br/>
        <w:t xml:space="preserve">to those </w:t>
      </w:r>
      <w:r>
        <w:rPr>
          <w:i/>
          <w:iCs/>
        </w:rPr>
        <w:t>of</w:t>
      </w:r>
      <w:r>
        <w:t xml:space="preserve"> the muscular Fibres of salted Beef, easily separable</w:t>
      </w:r>
      <w:r>
        <w:br/>
        <w:t>from each other, pure white, till it becomes so small as the</w:t>
      </w:r>
      <w:r>
        <w:br/>
        <w:t>finest Flax, .and so ductile, that it may he spun into the finest</w:t>
      </w:r>
      <w:r>
        <w:br/>
        <w:t>Thread, whereof it were easy to make theincomhustibleCloth,</w:t>
      </w:r>
      <w:r>
        <w:br/>
        <w:t>so sainous for Shrines among the Antient?. In other Places of</w:t>
      </w:r>
      <w:r>
        <w:br/>
        <w:t>those Interstices, was likewise to be observed a reddish Substance,</w:t>
      </w:r>
      <w:r>
        <w:br/>
        <w:t xml:space="preserve">near to the Colour os </w:t>
      </w:r>
      <w:r>
        <w:rPr>
          <w:i/>
          <w:iCs/>
        </w:rPr>
        <w:t>Sanguis Draconis y</w:t>
      </w:r>
      <w:r>
        <w:t xml:space="preserve"> hut whether fibrous</w:t>
      </w:r>
      <w:r>
        <w:br/>
        <w:t>or not, I cannot inform you, since the Gentieman could not</w:t>
      </w:r>
      <w:r>
        <w:br/>
        <w:t>shew me any of it ; but added, he believed it might be good</w:t>
      </w:r>
      <w:r>
        <w:br/>
        <w:t xml:space="preserve">for Dying. I got a small Parcel of the </w:t>
      </w:r>
      <w:r>
        <w:rPr>
          <w:i/>
          <w:iCs/>
        </w:rPr>
        <w:t>Assesses</w:t>
      </w:r>
      <w:r>
        <w:t xml:space="preserve"> from him, and</w:t>
      </w:r>
      <w:r>
        <w:br/>
        <w:t>he told me, if he had known its Value, he could have preserved</w:t>
      </w:r>
      <w:r>
        <w:br/>
        <w:t>some Pounds of it. I am ready to think the second Kind was</w:t>
      </w:r>
      <w:r>
        <w:br/>
        <w:t>fibrous too, which might make a very beautiful Cloth, heing</w:t>
      </w:r>
      <w:r>
        <w:br/>
        <w:t>striped with the other. This whole Quarry may he said Io he</w:t>
      </w:r>
      <w:r>
        <w:br/>
      </w:r>
      <w:r>
        <w:rPr>
          <w:i/>
          <w:iCs/>
        </w:rPr>
        <w:t>Asicflos</w:t>
      </w:r>
      <w:r>
        <w:t xml:space="preserve"> of different Colours, the bluish heing of a much coarser,</w:t>
      </w:r>
      <w:r>
        <w:br/>
        <w:t xml:space="preserve">and the white and red of a finer Grain. </w:t>
      </w:r>
      <w:r>
        <w:rPr>
          <w:i/>
          <w:iCs/>
        </w:rPr>
        <w:t>Phil. Trans. Abr.</w:t>
      </w:r>
    </w:p>
    <w:p w14:paraId="3CDC39A7" w14:textId="77777777" w:rsidR="00AC72F0" w:rsidRDefault="00AC72F0" w:rsidP="00AC72F0">
      <w:pPr>
        <w:tabs>
          <w:tab w:val="left" w:pos="3253"/>
        </w:tabs>
        <w:ind w:firstLine="360"/>
      </w:pPr>
      <w:r>
        <w:rPr>
          <w:i/>
          <w:iCs/>
        </w:rPr>
        <w:t>Vel.S.</w:t>
      </w:r>
      <w:r>
        <w:rPr>
          <w:i/>
          <w:iCs/>
        </w:rPr>
        <w:tab/>
        <w:t>’-</w:t>
      </w:r>
    </w:p>
    <w:p w14:paraId="679C7F2D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AMICULUM, </w:t>
      </w:r>
      <w:r>
        <w:t>this was a kind of Covering used by the</w:t>
      </w:r>
      <w:r>
        <w:br/>
        <w:t xml:space="preserve">Boys for concealing their </w:t>
      </w:r>
      <w:r>
        <w:rPr>
          <w:i/>
          <w:iCs/>
        </w:rPr>
        <w:t>Pudenda,</w:t>
      </w:r>
      <w:r>
        <w:t xml:space="preserve"> when going through their</w:t>
      </w:r>
      <w:r>
        <w:br/>
        <w:t xml:space="preserve">Exercises naked in the </w:t>
      </w:r>
      <w:r>
        <w:rPr>
          <w:i/>
          <w:iCs/>
        </w:rPr>
        <w:t>Gymnasium, or</w:t>
      </w:r>
      <w:r>
        <w:t xml:space="preserve"> Place appointed for that</w:t>
      </w:r>
      <w:r>
        <w:br/>
        <w:t xml:space="preserve">Purpose, </w:t>
      </w:r>
      <w:r>
        <w:rPr>
          <w:i/>
          <w:iCs/>
          <w:lang w:val="la-Latn" w:eastAsia="la-Latn" w:bidi="la-Latn"/>
        </w:rPr>
        <w:t xml:space="preserve">Rhodius </w:t>
      </w:r>
      <w:r>
        <w:rPr>
          <w:i/>
          <w:iCs/>
        </w:rPr>
        <w:t>Dissert, de Acia.</w:t>
      </w:r>
      <w:r>
        <w:t xml:space="preserve"> It is also used in the same</w:t>
      </w:r>
      <w:r>
        <w:br/>
        <w:t>Sense with the Word AMNIOS, which see.</w:t>
      </w:r>
    </w:p>
    <w:p w14:paraId="79C7D46F" w14:textId="77777777" w:rsidR="00AC72F0" w:rsidRDefault="00AC72F0" w:rsidP="00AC72F0">
      <w:pPr>
        <w:ind w:firstLine="360"/>
      </w:pPr>
      <w:r>
        <w:t xml:space="preserve">AMIDUM, the same as </w:t>
      </w:r>
      <w:r>
        <w:rPr>
          <w:lang w:val="la-Latn" w:eastAsia="la-Latn" w:bidi="la-Latn"/>
        </w:rPr>
        <w:t xml:space="preserve">AMYLUM, </w:t>
      </w:r>
      <w:r>
        <w:t>which see.</w:t>
      </w:r>
    </w:p>
    <w:p w14:paraId="022DA688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AMINAEUM VINUM, </w:t>
      </w:r>
      <w:r>
        <w:t xml:space="preserve">Wine of </w:t>
      </w:r>
      <w:r>
        <w:rPr>
          <w:i/>
          <w:iCs/>
        </w:rPr>
        <w:t>Arninae,</w:t>
      </w:r>
      <w:r>
        <w:t xml:space="preserve"> called afterwards</w:t>
      </w:r>
      <w:r>
        <w:br/>
      </w:r>
      <w:r>
        <w:rPr>
          <w:i/>
          <w:iCs/>
          <w:lang w:val="la-Latn" w:eastAsia="la-Latn" w:bidi="la-Latn"/>
        </w:rPr>
        <w:t xml:space="preserve">Falernum, </w:t>
      </w:r>
      <w:r>
        <w:rPr>
          <w:i/>
          <w:iCs/>
        </w:rPr>
        <w:t>in Italy.</w:t>
      </w:r>
      <w:r>
        <w:t xml:space="preserve"> Polenta, prepared of roasted Barley, and</w:t>
      </w:r>
      <w:r>
        <w:br/>
        <w:t xml:space="preserve">drank in austere </w:t>
      </w:r>
      <w:r>
        <w:rPr>
          <w:i/>
          <w:iCs/>
        </w:rPr>
        <w:t>Aminaan</w:t>
      </w:r>
      <w:r>
        <w:t xml:space="preserve"> Wine, is said by </w:t>
      </w:r>
      <w:r>
        <w:rPr>
          <w:i/>
          <w:iCs/>
        </w:rPr>
        <w:t>AEiius,</w:t>
      </w:r>
      <w:r>
        <w:t xml:space="preserve"> to dry the</w:t>
      </w:r>
      <w:r>
        <w:br/>
      </w:r>
      <w:r>
        <w:lastRenderedPageBreak/>
        <w:t xml:space="preserve">Belly. </w:t>
      </w:r>
      <w:r>
        <w:rPr>
          <w:i/>
          <w:iCs/>
        </w:rPr>
        <w:t>Totr. i.-Serm.</w:t>
      </w:r>
      <w:r>
        <w:t xml:space="preserve"> I.</w:t>
      </w:r>
    </w:p>
    <w:p w14:paraId="2C5A5ACB" w14:textId="77777777" w:rsidR="00AC72F0" w:rsidRDefault="00AC72F0" w:rsidP="00AC72F0">
      <w:pPr>
        <w:ind w:firstLine="360"/>
      </w:pPr>
      <w:r>
        <w:t xml:space="preserve">Among Wines, the </w:t>
      </w:r>
      <w:r>
        <w:rPr>
          <w:i/>
          <w:iCs/>
        </w:rPr>
        <w:t>Aminaan</w:t>
      </w:r>
      <w:r>
        <w:t xml:space="preserve"> claims the Preference, on ac-</w:t>
      </w:r>
      <w:r>
        <w:br/>
        <w:t>count-of its Strength, and the Spirits and Generosity it ac-</w:t>
      </w:r>
      <w:r>
        <w:br/>
        <w:t xml:space="preserve">quires by Age. </w:t>
      </w:r>
      <w:r>
        <w:rPr>
          <w:i/>
          <w:iCs/>
        </w:rPr>
        <w:t>Pliny Nat. Hist. Lib.</w:t>
      </w:r>
      <w:r>
        <w:t xml:space="preserve"> I4. </w:t>
      </w:r>
      <w:r>
        <w:rPr>
          <w:i/>
          <w:iCs/>
        </w:rPr>
        <w:t>Cap.</w:t>
      </w:r>
      <w:r>
        <w:t xml:space="preserve"> 2.</w:t>
      </w:r>
    </w:p>
    <w:p w14:paraId="2159D7BF" w14:textId="77777777" w:rsidR="00AC72F0" w:rsidRDefault="00AC72F0" w:rsidP="00AC72F0">
      <w:pPr>
        <w:ind w:firstLine="360"/>
      </w:pPr>
      <w:r>
        <w:rPr>
          <w:i/>
          <w:iCs/>
        </w:rPr>
        <w:t>'Columella</w:t>
      </w:r>
      <w:r>
        <w:t xml:space="preserve"> says, the- </w:t>
      </w:r>
      <w:r>
        <w:rPr>
          <w:i/>
          <w:iCs/>
        </w:rPr>
        <w:t>Aminaean</w:t>
      </w:r>
      <w:r>
        <w:t xml:space="preserve"> Vines were the most antient,</w:t>
      </w:r>
      <w:r>
        <w:br/>
        <w:t xml:space="preserve">that is, the first taken Notice of; and the </w:t>
      </w:r>
      <w:r>
        <w:rPr>
          <w:i/>
          <w:iCs/>
        </w:rPr>
        <w:t>Italians</w:t>
      </w:r>
      <w:r>
        <w:t xml:space="preserve"> were pro-</w:t>
      </w:r>
      <w:r>
        <w:br/>
        <w:t xml:space="preserve">bably first acquainted with these Vines; for </w:t>
      </w:r>
      <w:r>
        <w:rPr>
          <w:i/>
          <w:iCs/>
        </w:rPr>
        <w:t>Italy</w:t>
      </w:r>
      <w:r>
        <w:t xml:space="preserve"> did not origi-</w:t>
      </w:r>
      <w:r>
        <w:br/>
        <w:t>nally produce Vines; the Inhabitants were therefore obliged to</w:t>
      </w:r>
      <w:r>
        <w:br/>
        <w:t xml:space="preserve">transplant them from the Country of the </w:t>
      </w:r>
      <w:r>
        <w:rPr>
          <w:i/>
          <w:iCs/>
        </w:rPr>
        <w:t>Amrninei,</w:t>
      </w:r>
      <w:r>
        <w:t xml:space="preserve"> a People of</w:t>
      </w:r>
      <w:r>
        <w:br/>
      </w:r>
      <w:r>
        <w:rPr>
          <w:i/>
          <w:iCs/>
        </w:rPr>
        <w:t>Thessaly.</w:t>
      </w:r>
      <w:r>
        <w:t xml:space="preserve"> According to </w:t>
      </w:r>
      <w:r>
        <w:rPr>
          <w:i/>
          <w:iCs/>
          <w:lang w:val="la-Latn" w:eastAsia="la-Latn" w:bidi="la-Latn"/>
        </w:rPr>
        <w:t>Macrobius,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lang w:val="la-Latn" w:eastAsia="la-Latn" w:bidi="la-Latn"/>
        </w:rPr>
        <w:t xml:space="preserve">Falernum </w:t>
      </w:r>
      <w:r>
        <w:t>was antiently</w:t>
      </w:r>
      <w:r>
        <w:br/>
        <w:t xml:space="preserve">called </w:t>
      </w:r>
      <w:r>
        <w:rPr>
          <w:i/>
          <w:iCs/>
        </w:rPr>
        <w:t>Aminaan</w:t>
      </w:r>
      <w:r>
        <w:t xml:space="preserve"> Wine; but it should rather seem, that the</w:t>
      </w:r>
      <w:r>
        <w:br/>
      </w:r>
      <w:r>
        <w:rPr>
          <w:lang w:val="la-Latn" w:eastAsia="la-Latn" w:bidi="la-Latn"/>
        </w:rPr>
        <w:t xml:space="preserve">Falernum </w:t>
      </w:r>
      <w:r>
        <w:t>was of the Vintage of a particular Place ; and that</w:t>
      </w:r>
      <w:r>
        <w:br/>
        <w:t xml:space="preserve">the </w:t>
      </w:r>
      <w:r>
        <w:rPr>
          <w:i/>
          <w:iCs/>
        </w:rPr>
        <w:t>Aminaan</w:t>
      </w:r>
      <w:r>
        <w:t xml:space="preserve"> Wine was that made from the </w:t>
      </w:r>
      <w:r>
        <w:rPr>
          <w:i/>
          <w:iCs/>
        </w:rPr>
        <w:t>Aminaan</w:t>
      </w:r>
      <w:r>
        <w:t xml:space="preserve"> Grape,</w:t>
      </w:r>
      <w:r>
        <w:br/>
        <w:t xml:space="preserve">in wherever Part of </w:t>
      </w:r>
      <w:r>
        <w:rPr>
          <w:i/>
          <w:iCs/>
        </w:rPr>
        <w:t>Italy</w:t>
      </w:r>
      <w:r>
        <w:t xml:space="preserve"> it was produced; though the Faler* ’</w:t>
      </w:r>
      <w:r>
        <w:br/>
        <w:t>num seems to have been made from this Sort of Grape, which</w:t>
      </w:r>
      <w:r>
        <w:br/>
        <w:t>the Soil of that Place might probably agree with better than</w:t>
      </w:r>
      <w:r>
        <w:br/>
        <w:t xml:space="preserve">any other, in Confirmation that the </w:t>
      </w:r>
      <w:r>
        <w:rPr>
          <w:i/>
          <w:iCs/>
        </w:rPr>
        <w:t>Aminaan</w:t>
      </w:r>
      <w:r>
        <w:t xml:space="preserve"> Wine was not</w:t>
      </w:r>
      <w:r>
        <w:br/>
        <w:t xml:space="preserve">the Produce of any particular </w:t>
      </w:r>
      <w:r>
        <w:rPr>
          <w:lang w:val="la-Latn" w:eastAsia="la-Latn" w:bidi="la-Latn"/>
        </w:rPr>
        <w:t xml:space="preserve">Pisce, </w:t>
      </w:r>
      <w:r>
        <w:t>but a Wine made of a par*</w:t>
      </w:r>
      <w:r>
        <w:br/>
        <w:t xml:space="preserve">ticular Sort of Grape, it must he remark’d, that </w:t>
      </w:r>
      <w:r>
        <w:rPr>
          <w:i/>
          <w:iCs/>
        </w:rPr>
        <w:t>Galen</w:t>
      </w:r>
      <w:r>
        <w:t xml:space="preserve"> takes</w:t>
      </w:r>
      <w:r>
        <w:br/>
        <w:t xml:space="preserve">Notice of </w:t>
      </w:r>
      <w:r>
        <w:rPr>
          <w:i/>
          <w:iCs/>
        </w:rPr>
        <w:t>Aminaan</w:t>
      </w:r>
      <w:r>
        <w:t xml:space="preserve"> Wine, which was produced in </w:t>
      </w:r>
      <w:r>
        <w:rPr>
          <w:i/>
          <w:iCs/>
        </w:rPr>
        <w:t>Naples, in</w:t>
      </w:r>
      <w:r>
        <w:rPr>
          <w:i/>
          <w:iCs/>
        </w:rPr>
        <w:br/>
        <w:t>Sicily.,</w:t>
      </w:r>
      <w:r>
        <w:t xml:space="preserve"> and in </w:t>
      </w:r>
      <w:r>
        <w:rPr>
          <w:i/>
          <w:iCs/>
        </w:rPr>
        <w:t>Tuscany.</w:t>
      </w:r>
      <w:r>
        <w:br w:type="page"/>
      </w:r>
    </w:p>
    <w:p w14:paraId="0EB67522" w14:textId="77777777" w:rsidR="00AC72F0" w:rsidRDefault="00AC72F0" w:rsidP="00AC72F0">
      <w:pPr>
        <w:tabs>
          <w:tab w:val="left" w:pos="3405"/>
        </w:tabs>
        <w:ind w:firstLine="360"/>
      </w:pPr>
      <w:r>
        <w:rPr>
          <w:lang w:val="el-GR" w:eastAsia="el-GR" w:bidi="el-GR"/>
        </w:rPr>
        <w:lastRenderedPageBreak/>
        <w:t xml:space="preserve">- </w:t>
      </w:r>
      <w:r>
        <w:t xml:space="preserve">It .was- the Character: of ..the </w:t>
      </w:r>
      <w:r>
        <w:rPr>
          <w:i/>
          <w:iCs/>
        </w:rPr>
        <w:t>Aminaan</w:t>
      </w:r>
      <w:r>
        <w:t xml:space="preserve"> Wine, that' itwas,</w:t>
      </w:r>
      <w:r>
        <w:br/>
        <w:t>when new, austere, acid, and rough, but. that it improv’d pro-</w:t>
      </w:r>
      <w:r>
        <w:br/>
        <w:t>digiousiy by Age; for, when old, it. was. remarkable for: its</w:t>
      </w:r>
      <w:r>
        <w:br/>
        <w:t xml:space="preserve">Spint,„Strength, and Generosity and </w:t>
      </w:r>
      <w:r>
        <w:rPr>
          <w:lang w:val="la-Latn" w:eastAsia="la-Latn" w:bidi="la-Latn"/>
        </w:rPr>
        <w:t>consequentis,</w:t>
      </w:r>
      <w:r>
        <w:t>it. was</w:t>
      </w:r>
      <w:r>
        <w:br/>
        <w:t xml:space="preserve">-then: excellent . in. Imbecilities of .the Stomach, aS . </w:t>
      </w:r>
      <w:r>
        <w:rPr>
          <w:i/>
          <w:iCs/>
        </w:rPr>
        <w:t>Galen</w:t>
      </w:r>
      <w:r>
        <w:t xml:space="preserve"> oh-,</w:t>
      </w:r>
      <w:r>
        <w:br/>
        <w:t>serves.t.s-sir : se-... d...: ........</w:t>
      </w:r>
      <w:r>
        <w:tab/>
        <w:t>.. .' ......</w:t>
      </w:r>
    </w:p>
    <w:p w14:paraId="08B85C6B" w14:textId="77777777" w:rsidR="00AC72F0" w:rsidRDefault="00AC72F0" w:rsidP="00AC72F0">
      <w:pPr>
        <w:ind w:firstLine="360"/>
      </w:pPr>
      <w:r>
        <w:rPr>
          <w:i/>
          <w:iCs/>
        </w:rPr>
        <w:t>:Virgil</w:t>
      </w:r>
      <w:r>
        <w:t xml:space="preserve"> distinguishes Ihe..dinin,nutr Wine, from the</w:t>
      </w:r>
      <w:r>
        <w:rPr>
          <w:i/>
          <w:iCs/>
        </w:rPr>
        <w:t>Palcrrtum,.</w:t>
      </w:r>
      <w:r>
        <w:rPr>
          <w:i/>
          <w:iCs/>
        </w:rPr>
        <w:br/>
      </w:r>
      <w:r>
        <w:t xml:space="preserve">inrthefecond </w:t>
      </w:r>
      <w:r>
        <w:rPr>
          <w:i/>
          <w:iCs/>
        </w:rPr>
        <w:t>Georgic.</w:t>
      </w:r>
      <w:r>
        <w:t>\ r.n Tin-.-.</w:t>
      </w:r>
    </w:p>
    <w:p w14:paraId="23BE17CA" w14:textId="77777777" w:rsidR="00AC72F0" w:rsidRDefault="00AC72F0" w:rsidP="00AC72F0">
      <w:pPr>
        <w:tabs>
          <w:tab w:val="left" w:pos="812"/>
          <w:tab w:val="left" w:pos="1435"/>
          <w:tab w:val="left" w:pos="2260"/>
          <w:tab w:val="left" w:pos="3031"/>
          <w:tab w:val="left" w:pos="3256"/>
          <w:tab w:val="left" w:pos="3451"/>
          <w:tab w:val="left" w:pos="3576"/>
          <w:tab w:val="left" w:pos="3797"/>
          <w:tab w:val="left" w:pos="4650"/>
          <w:tab w:val="left" w:pos="4763"/>
          <w:tab w:val="left" w:pos="5004"/>
        </w:tabs>
        <w:ind w:firstLine="360"/>
      </w:pPr>
      <w:r>
        <w:t>—</w:t>
      </w:r>
      <w:r>
        <w:tab/>
        <w:t>V...</w:t>
      </w:r>
      <w:r>
        <w:tab/>
      </w:r>
      <w:r>
        <w:rPr>
          <w:lang w:val="el-GR" w:eastAsia="el-GR" w:bidi="el-GR"/>
        </w:rPr>
        <w:t xml:space="preserve">α </w:t>
      </w:r>
      <w:r>
        <w:t xml:space="preserve">. . . 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 xml:space="preserve">..., » </w:t>
      </w:r>
      <w:r>
        <w:t>I</w:t>
      </w:r>
      <w:r>
        <w:tab/>
        <w:t>. .</w:t>
      </w:r>
      <w:r>
        <w:tab/>
        <w:t>-.</w:t>
      </w:r>
      <w:r>
        <w:tab/>
        <w:t>-</w:t>
      </w:r>
      <w:r>
        <w:tab/>
        <w:t>. ..</w:t>
      </w:r>
      <w:r>
        <w:tab/>
        <w:t xml:space="preserve">-. </w:t>
      </w:r>
      <w:r>
        <w:rPr>
          <w:i/>
          <w:iCs/>
        </w:rPr>
        <w:t xml:space="preserve">a </w:t>
      </w:r>
      <w:r>
        <w:rPr>
          <w:i/>
          <w:iCs/>
          <w:lang w:val="el-GR" w:eastAsia="el-GR" w:bidi="el-GR"/>
        </w:rPr>
        <w:t xml:space="preserve">Λ. </w:t>
      </w:r>
      <w:r>
        <w:rPr>
          <w:i/>
          <w:iCs/>
        </w:rPr>
        <w:t>i . a ... .</w:t>
      </w:r>
      <w:r>
        <w:rPr>
          <w:i/>
          <w:iCs/>
        </w:rPr>
        <w:tab/>
        <w:t>.</w:t>
      </w:r>
      <w:r>
        <w:rPr>
          <w:i/>
          <w:iCs/>
        </w:rPr>
        <w:tab/>
        <w:t>...</w:t>
      </w:r>
      <w:r>
        <w:rPr>
          <w:i/>
          <w:iCs/>
        </w:rPr>
        <w:tab/>
      </w:r>
      <w:r>
        <w:t>_ - -s.i - L , . a</w:t>
      </w:r>
    </w:p>
    <w:p w14:paraId="4EA36C96" w14:textId="77777777" w:rsidR="00AC72F0" w:rsidRDefault="00AC72F0" w:rsidP="00AC72F0">
      <w:pPr>
        <w:tabs>
          <w:tab w:val="left" w:leader="hyphen" w:pos="432"/>
        </w:tabs>
      </w:pPr>
      <w:r>
        <w:rPr>
          <w:i/>
          <w:iCs/>
        </w:rPr>
        <w:tab/>
        <w:t>t</w:t>
      </w:r>
      <w:r>
        <w:rPr>
          <w:i/>
          <w:iCs/>
          <w:vertAlign w:val="superscript"/>
        </w:rPr>
        <w:t>e</w:t>
      </w:r>
      <w:r>
        <w:rPr>
          <w:i/>
          <w:iCs/>
        </w:rPr>
        <w:t xml:space="preserve"> Carmine </w:t>
      </w:r>
      <w:r>
        <w:rPr>
          <w:i/>
          <w:iCs/>
          <w:lang w:val="la-Latn" w:eastAsia="la-Latn" w:bidi="la-Latn"/>
        </w:rPr>
        <w:t>dicam,</w:t>
      </w:r>
      <w:r>
        <w:rPr>
          <w:lang w:val="la-Latn" w:eastAsia="la-Latn" w:bidi="la-Latn"/>
        </w:rPr>
        <w:t xml:space="preserve"> </w:t>
      </w:r>
      <w:r>
        <w:t>i . ..</w:t>
      </w:r>
    </w:p>
    <w:p w14:paraId="6E8985EA" w14:textId="77777777" w:rsidR="00AC72F0" w:rsidRDefault="00AC72F0" w:rsidP="00AC72F0">
      <w:pPr>
        <w:tabs>
          <w:tab w:val="left" w:pos="4825"/>
          <w:tab w:val="left" w:pos="5583"/>
        </w:tabs>
        <w:ind w:firstLine="360"/>
      </w:pPr>
      <w:r>
        <w:rPr>
          <w:i/>
          <w:iCs/>
        </w:rPr>
        <w:t xml:space="preserve">-s-rsjEheetlenE </w:t>
      </w:r>
      <w:r>
        <w:rPr>
          <w:i/>
          <w:iCs/>
          <w:lang w:val="la-Latn" w:eastAsia="la-Latn" w:bidi="la-Latn"/>
        </w:rPr>
        <w:t>Neccellis ideo contende Falernis.</w:t>
      </w:r>
      <w:r>
        <w:rPr>
          <w:i/>
          <w:iCs/>
          <w:lang w:val="la-Latn" w:eastAsia="la-Latn" w:bidi="la-Latn"/>
        </w:rPr>
        <w:tab/>
        <w:t>t</w:t>
      </w:r>
      <w:r>
        <w:rPr>
          <w:i/>
          <w:iCs/>
          <w:lang w:val="la-Latn" w:eastAsia="la-Latn" w:bidi="la-Latn"/>
        </w:rPr>
        <w:tab/>
        <w:t>_</w:t>
      </w:r>
    </w:p>
    <w:p w14:paraId="2CE35087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 xml:space="preserve">soisosSunt etiam Amminece Vites, firmissima Vina.. </w:t>
      </w:r>
      <w:r>
        <w:rPr>
          <w:lang w:val="la-Latn" w:eastAsia="la-Latn" w:bidi="la-Latn"/>
        </w:rPr>
        <w:t xml:space="preserve">j ... . </w:t>
      </w:r>
      <w:r>
        <w:rPr>
          <w:lang w:val="el-GR" w:eastAsia="el-GR" w:bidi="el-GR"/>
        </w:rPr>
        <w:t>ι</w:t>
      </w:r>
    </w:p>
    <w:p w14:paraId="279521E3" w14:textId="77777777" w:rsidR="00AC72F0" w:rsidRDefault="00AC72F0" w:rsidP="00AC72F0">
      <w:pPr>
        <w:tabs>
          <w:tab w:val="left" w:pos="4019"/>
        </w:tabs>
        <w:ind w:firstLine="360"/>
      </w:pPr>
      <w:r>
        <w:rPr>
          <w:lang w:val="la-Latn" w:eastAsia="la-Latn" w:bidi="la-Latn"/>
        </w:rPr>
        <w:t xml:space="preserve">-SThisisort. </w:t>
      </w:r>
      <w:r>
        <w:t xml:space="preserve">of Wine - and Grape, were by-most of </w:t>
      </w:r>
      <w:r>
        <w:rPr>
          <w:i/>
          <w:iCs/>
        </w:rPr>
        <w:t>ism. Latin</w:t>
      </w:r>
      <w:r>
        <w:rPr>
          <w:i/>
          <w:iCs/>
        </w:rPr>
        <w:br/>
      </w:r>
      <w:r>
        <w:t xml:space="preserve">Writers called </w:t>
      </w:r>
      <w:r>
        <w:rPr>
          <w:i/>
          <w:iCs/>
        </w:rPr>
        <w:t>Amminecae</w:t>
      </w:r>
      <w:r>
        <w:t xml:space="preserve"> and </w:t>
      </w:r>
      <w:r>
        <w:rPr>
          <w:i/>
          <w:iCs/>
        </w:rPr>
        <w:t>Amminium,</w:t>
      </w:r>
      <w:r>
        <w:t xml:space="preserve"> aS-in </w:t>
      </w:r>
      <w:r>
        <w:rPr>
          <w:i/>
          <w:iCs/>
        </w:rPr>
        <w:t>Virgil,</w:t>
      </w:r>
      <w:r>
        <w:t xml:space="preserve"> not </w:t>
      </w:r>
      <w:r>
        <w:rPr>
          <w:i/>
          <w:iCs/>
        </w:rPr>
        <w:t>Anti-</w:t>
      </w:r>
      <w:r>
        <w:rPr>
          <w:i/>
          <w:iCs/>
        </w:rPr>
        <w:br/>
        <w:t>nesr.kiabAmineBum.su...</w:t>
      </w:r>
      <w:r>
        <w:tab/>
      </w:r>
      <w:r>
        <w:rPr>
          <w:lang w:val="el-GR" w:eastAsia="el-GR" w:bidi="el-GR"/>
        </w:rPr>
        <w:t xml:space="preserve">ιὄχ’.ς </w:t>
      </w:r>
      <w:r>
        <w:t>sc.</w:t>
      </w:r>
    </w:p>
    <w:p w14:paraId="1F41C8F3" w14:textId="77777777" w:rsidR="00AC72F0" w:rsidRDefault="00AC72F0" w:rsidP="00AC72F0">
      <w:pPr>
        <w:tabs>
          <w:tab w:val="left" w:pos="2421"/>
          <w:tab w:val="left" w:pos="3762"/>
        </w:tabs>
        <w:ind w:firstLine="360"/>
      </w:pPr>
      <w:r>
        <w:t xml:space="preserve">AMIN.EUM ACETUM. </w:t>
      </w:r>
      <w:r>
        <w:rPr>
          <w:i/>
          <w:iCs/>
        </w:rPr>
        <w:t>Rulandus,</w:t>
      </w:r>
      <w:r>
        <w:t xml:space="preserve"> and his Transcriber</w:t>
      </w:r>
      <w:r>
        <w:br/>
      </w:r>
      <w:r>
        <w:rPr>
          <w:i/>
          <w:iCs/>
        </w:rPr>
        <w:t>Jubnsijrscsdexu</w:t>
      </w:r>
      <w:r>
        <w:t xml:space="preserve"> to'thinkthis'White-wine Vinegar; but it should</w:t>
      </w:r>
      <w:r>
        <w:br/>
        <w:t>witheEbe.Vinegar. made.ch the Wine described above, or strong</w:t>
      </w:r>
      <w:r>
        <w:br/>
        <w:t>Vinegar in general..</w:t>
      </w:r>
      <w:r>
        <w:tab/>
      </w:r>
      <w:r>
        <w:rPr>
          <w:lang w:val="el-GR" w:eastAsia="el-GR" w:bidi="el-GR"/>
        </w:rPr>
        <w:t>ᾶλς,'</w:t>
      </w:r>
      <w:r>
        <w:rPr>
          <w:lang w:val="el-GR" w:eastAsia="el-GR" w:bidi="el-GR"/>
        </w:rPr>
        <w:tab/>
      </w:r>
      <w:r>
        <w:t xml:space="preserve">,-i </w:t>
      </w:r>
      <w:r>
        <w:rPr>
          <w:lang w:val="el-GR" w:eastAsia="el-GR" w:bidi="el-GR"/>
        </w:rPr>
        <w:t xml:space="preserve">ἐν </w:t>
      </w:r>
      <w:r>
        <w:t xml:space="preserve">s . </w:t>
      </w:r>
      <w:r>
        <w:rPr>
          <w:lang w:val="el-GR" w:eastAsia="el-GR" w:bidi="el-GR"/>
        </w:rPr>
        <w:t xml:space="preserve">χ </w:t>
      </w:r>
      <w:r>
        <w:rPr>
          <w:lang w:val="la-Latn" w:eastAsia="la-Latn" w:bidi="la-Latn"/>
        </w:rPr>
        <w:t>.i</w:t>
      </w:r>
    </w:p>
    <w:p w14:paraId="39C6D0B1" w14:textId="77777777" w:rsidR="00AC72F0" w:rsidRDefault="00AC72F0" w:rsidP="00AC72F0">
      <w:pPr>
        <w:tabs>
          <w:tab w:val="left" w:pos="3762"/>
          <w:tab w:val="left" w:pos="4377"/>
        </w:tabs>
        <w:ind w:firstLine="360"/>
      </w:pPr>
      <w:r>
        <w:t xml:space="preserve">-AMINIA, the Name hy ,which the,Natives of </w:t>
      </w:r>
      <w:r>
        <w:rPr>
          <w:i/>
          <w:iCs/>
        </w:rPr>
        <w:t>Brasil</w:t>
      </w:r>
      <w:r>
        <w:t xml:space="preserve"> call</w:t>
      </w:r>
      <w:r>
        <w:br/>
        <w:t xml:space="preserve">the </w:t>
      </w:r>
      <w:r>
        <w:rPr>
          <w:i/>
          <w:iCs/>
        </w:rPr>
        <w:t>Hylon Brasilianurn os J. B.</w:t>
      </w:r>
      <w:r>
        <w:t xml:space="preserve"> and winch the </w:t>
      </w:r>
      <w:r>
        <w:rPr>
          <w:i/>
          <w:iCs/>
        </w:rPr>
        <w:t>Portuguese</w:t>
      </w:r>
      <w:r>
        <w:t xml:space="preserve"> call</w:t>
      </w:r>
      <w:r>
        <w:br/>
        <w:t xml:space="preserve">Ah Go DoN- ' </w:t>
      </w:r>
      <w:r>
        <w:rPr>
          <w:i/>
          <w:iCs/>
        </w:rPr>
        <w:t>Margraor.</w:t>
      </w:r>
      <w:r>
        <w:t xml:space="preserve"> .It is a-Species of Cotton-tree.) </w:t>
      </w:r>
      <w:r>
        <w:rPr>
          <w:lang w:val="el-GR" w:eastAsia="el-GR" w:bidi="el-GR"/>
        </w:rPr>
        <w:t>Λ</w:t>
      </w:r>
      <w:r>
        <w:rPr>
          <w:lang w:val="el-GR" w:eastAsia="el-GR" w:bidi="el-GR"/>
        </w:rPr>
        <w:br/>
      </w:r>
      <w:r>
        <w:t>epAMMAsi.See HA MM A.</w:t>
      </w:r>
      <w:r>
        <w:tab/>
        <w:t>..</w:t>
      </w:r>
      <w:r>
        <w:tab/>
        <w:t>.. .... u-.—im iH</w:t>
      </w:r>
    </w:p>
    <w:p w14:paraId="1B40FBE8" w14:textId="77777777" w:rsidR="00AC72F0" w:rsidRDefault="00AC72F0" w:rsidP="00AC72F0">
      <w:pPr>
        <w:tabs>
          <w:tab w:val="left" w:pos="5583"/>
        </w:tabs>
        <w:ind w:firstLine="360"/>
      </w:pPr>
      <w:r>
        <w:t>a AMMI; Bishops-weed, of which there are . two Sorts, the.</w:t>
      </w:r>
      <w:r>
        <w:br/>
        <w:t>Modern;, and. the Antient.. The Modern, is thus distinguish'd: v</w:t>
      </w:r>
      <w:r>
        <w:br/>
      </w:r>
      <w:r>
        <w:rPr>
          <w:i/>
          <w:iCs/>
        </w:rPr>
        <w:t>z..Amrtiscvulgare,</w:t>
      </w:r>
      <w:r>
        <w:t xml:space="preserve"> .Offict Ger. 88I. Emac. IO36. Ran Hist. I.;</w:t>
      </w:r>
      <w:r>
        <w:br/>
        <w:t xml:space="preserve">455.1 </w:t>
      </w:r>
      <w:r>
        <w:rPr>
          <w:i/>
          <w:iCs/>
        </w:rPr>
        <w:t xml:space="preserve">z Ammi </w:t>
      </w:r>
      <w:r>
        <w:rPr>
          <w:i/>
          <w:iCs/>
          <w:lang w:val="la-Latn" w:eastAsia="la-Latn" w:bidi="la-Latn"/>
        </w:rPr>
        <w:t>vulgatius</w:t>
      </w:r>
      <w:r>
        <w:t>, Park. T heat. O I 2..</w:t>
      </w:r>
      <w:r>
        <w:rPr>
          <w:i/>
          <w:iCs/>
        </w:rPr>
        <w:t>... Ammi may us,</w:t>
      </w:r>
      <w:r>
        <w:t xml:space="preserve"> C. B.r</w:t>
      </w:r>
      <w:r>
        <w:br/>
        <w:t>Pin.II.59i Tourn. .Inst.. 3O4. rElem. Bos, 254. Boerh. Ind.; A.</w:t>
      </w:r>
      <w:r>
        <w:br/>
        <w:t xml:space="preserve">57 </w:t>
      </w:r>
      <w:r>
        <w:rPr>
          <w:i/>
          <w:iCs/>
        </w:rPr>
        <w:t xml:space="preserve">Ammi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 xml:space="preserve">may us </w:t>
      </w:r>
      <w:r>
        <w:rPr>
          <w:i/>
          <w:iCs/>
          <w:lang w:val="la-Latn" w:eastAsia="la-Latn" w:bidi="la-Latn"/>
        </w:rPr>
        <w:t xml:space="preserve">alatioribus foliati, semine </w:t>
      </w:r>
      <w:r>
        <w:rPr>
          <w:i/>
          <w:iCs/>
        </w:rPr>
        <w:t>minus odorajo,</w:t>
      </w:r>
      <w:r>
        <w:rPr>
          <w:i/>
          <w:iCs/>
        </w:rPr>
        <w:br/>
      </w:r>
      <w:r>
        <w:t xml:space="preserve">JcB.. 3. 27. Hist. Oxon.. 3. 295. </w:t>
      </w:r>
      <w:r>
        <w:rPr>
          <w:i/>
          <w:iCs/>
        </w:rPr>
        <w:t xml:space="preserve">:Amsu. </w:t>
      </w:r>
      <w:r>
        <w:rPr>
          <w:i/>
          <w:iCs/>
          <w:lang w:val="la-Latn" w:eastAsia="la-Latn" w:bidi="la-Latn"/>
        </w:rPr>
        <w:t xml:space="preserve">Amrti, Antium </w:t>
      </w:r>
      <w:r>
        <w:rPr>
          <w:i/>
          <w:iCs/>
        </w:rPr>
        <w:t>et</w:t>
      </w:r>
      <w:r>
        <w:rPr>
          <w:i/>
          <w:iCs/>
        </w:rPr>
        <w:br/>
        <w:t>Acnrniurn,.</w:t>
      </w:r>
      <w:r>
        <w:t xml:space="preserve"> Chain /283. durOMMON BISHOPS-WEED.</w:t>
      </w:r>
      <w:r>
        <w:br/>
      </w:r>
      <w:r>
        <w:rPr>
          <w:i/>
          <w:iCs/>
        </w:rPr>
        <w:t>Dale:. . A...</w:t>
      </w:r>
      <w:r>
        <w:t xml:space="preserve"> . ii. ... .. .. </w:t>
      </w:r>
      <w:r>
        <w:rPr>
          <w:i/>
          <w:iCs/>
        </w:rPr>
        <w:t>-I</w:t>
      </w:r>
      <w:r>
        <w:t xml:space="preserve"> l . . i ss </w:t>
      </w:r>
      <w:r>
        <w:rPr>
          <w:lang w:val="el-GR" w:eastAsia="el-GR" w:bidi="el-GR"/>
        </w:rPr>
        <w:t>Ἀ-</w:t>
      </w:r>
      <w:r>
        <w:rPr>
          <w:lang w:val="el-GR" w:eastAsia="el-GR" w:bidi="el-GR"/>
        </w:rPr>
        <w:br/>
        <w:t xml:space="preserve">εί: </w:t>
      </w:r>
      <w:r>
        <w:t>This Plant grows about two Or three Foot high, with ishait,;</w:t>
      </w:r>
      <w:r>
        <w:br/>
        <w:t>round, ohanell'd Stalks, on which grow long-wingedDeayes,</w:t>
      </w:r>
      <w:r>
        <w:br/>
        <w:t>encompassing the Stalk at Bottom, composed of three smaller</w:t>
      </w:r>
      <w:r>
        <w:br/>
        <w:t xml:space="preserve">Divisions, </w:t>
      </w:r>
      <w:r>
        <w:rPr>
          <w:i/>
          <w:iCs/>
        </w:rPr>
        <w:t>of</w:t>
      </w:r>
      <w:r>
        <w:t xml:space="preserve"> long, narrow, crenated; </w:t>
      </w:r>
      <w:r>
        <w:rPr>
          <w:i/>
          <w:iCs/>
        </w:rPr>
        <w:t>Pinnae</w:t>
      </w:r>
      <w:r>
        <w:t xml:space="preserve"> ; on the Tops .of</w:t>
      </w:r>
      <w:r>
        <w:br/>
        <w:t>the Stalks grow pretty large Umbels of small white Flowers,</w:t>
      </w:r>
      <w:r>
        <w:br/>
        <w:t>consisting of five Leaves apiece, whereof two . or three are</w:t>
      </w:r>
      <w:r>
        <w:br/>
        <w:t>usually bigger than the rests The. Seed, is small, about the.Big-.</w:t>
      </w:r>
      <w:r>
        <w:br/>
        <w:t>ness of Parfley-seed, of a hot fragrant Taste. It: grows not</w:t>
      </w:r>
      <w:r>
        <w:br/>
        <w:t xml:space="preserve">wild with us, chough </w:t>
      </w:r>
      <w:r>
        <w:rPr>
          <w:i/>
          <w:iCs/>
        </w:rPr>
        <w:t>Parkinson</w:t>
      </w:r>
      <w:r>
        <w:t xml:space="preserve"> affirms, that it grew wild about</w:t>
      </w:r>
      <w:r>
        <w:br/>
      </w:r>
      <w:r>
        <w:rPr>
          <w:i/>
          <w:iCs/>
        </w:rPr>
        <w:t>Gyeenhith, in Kent</w:t>
      </w:r>
      <w:r>
        <w:t>; hut. it has been found .by nobcdy.fince</w:t>
      </w:r>
      <w:r>
        <w:br/>
        <w:t>his. Days: In the. warmer. Countries it is common, enough,</w:t>
      </w:r>
      <w:r>
        <w:br/>
        <w:t>fiowering in the Summer, and dying after, it has.perfected .its</w:t>
      </w:r>
      <w:r>
        <w:br/>
        <w:t>Seedsiwhich is theonly. Part of the Plant in Use.. .</w:t>
      </w:r>
      <w:r>
        <w:tab/>
        <w:t>.</w:t>
      </w:r>
    </w:p>
    <w:p w14:paraId="270CB273" w14:textId="77777777" w:rsidR="00AC72F0" w:rsidRDefault="00AC72F0" w:rsidP="00AC72F0">
      <w:pPr>
        <w:tabs>
          <w:tab w:val="left" w:pos="4377"/>
        </w:tabs>
        <w:ind w:firstLine="360"/>
      </w:pPr>
      <w:r>
        <w:t>\ The Seeds .of Bishops-weed are of a drying warming Nature,</w:t>
      </w:r>
      <w:r>
        <w:br/>
        <w:t>good to expel Wind from the Stomach and .Intestines, and pre-</w:t>
      </w:r>
      <w:r>
        <w:br/>
        <w:t>vent the Colic; they are diuretic, provoke Urine and the Menses.</w:t>
      </w:r>
      <w:r>
        <w:br/>
      </w:r>
      <w:r>
        <w:rPr>
          <w:i/>
          <w:iCs/>
        </w:rPr>
        <w:t>MildurBar. Off. - .so. ........</w:t>
      </w:r>
      <w:r>
        <w:rPr>
          <w:i/>
          <w:iCs/>
        </w:rPr>
        <w:tab/>
        <w:t>:.sc i .. .. - ,</w:t>
      </w:r>
    </w:p>
    <w:p w14:paraId="2D269DFA" w14:textId="77777777" w:rsidR="00AC72F0" w:rsidRDefault="00AC72F0" w:rsidP="00AC72F0">
      <w:pPr>
        <w:ind w:firstLine="360"/>
      </w:pPr>
      <w:r>
        <w:t xml:space="preserve">. It is cultivated in Gardens, .and flowers in </w:t>
      </w:r>
      <w:r>
        <w:rPr>
          <w:i/>
          <w:iCs/>
        </w:rPr>
        <w:t>"June.</w:t>
      </w:r>
      <w:r>
        <w:t xml:space="preserve"> and. </w:t>
      </w:r>
      <w:r>
        <w:rPr>
          <w:i/>
          <w:iCs/>
        </w:rPr>
        <w:t>fuse.</w:t>
      </w:r>
      <w:r>
        <w:rPr>
          <w:i/>
          <w:iCs/>
        </w:rPr>
        <w:br/>
      </w:r>
      <w:r>
        <w:t>The Seeds, are small, striated, less than those os Parstey, of a</w:t>
      </w:r>
      <w:r>
        <w:br/>
        <w:t>hght.Red inclining to.an Ash-colour; of a bitterish, acrid Taste,</w:t>
      </w:r>
      <w:r>
        <w:br/>
        <w:t>and os a fragrant Smell; they are fold in our Shops instead of</w:t>
      </w:r>
      <w:r>
        <w:br/>
        <w:t xml:space="preserve">those os the </w:t>
      </w:r>
      <w:r>
        <w:rPr>
          <w:i/>
          <w:iCs/>
        </w:rPr>
        <w:t>true Bifhops-aveecl.</w:t>
      </w:r>
      <w:r>
        <w:t xml:space="preserve"> It is one of.'the sour lesser hot</w:t>
      </w:r>
      <w:r>
        <w:br/>
        <w:t xml:space="preserve">Seeds. </w:t>
      </w:r>
      <w:r>
        <w:rPr>
          <w:i/>
          <w:iCs/>
        </w:rPr>
        <w:t>Dale.</w:t>
      </w:r>
      <w:r>
        <w:t xml:space="preserve"> ’. </w:t>
      </w:r>
      <w:r>
        <w:rPr>
          <w:lang w:val="el-GR" w:eastAsia="el-GR" w:bidi="el-GR"/>
        </w:rPr>
        <w:t>"ῖ ί</w:t>
      </w:r>
    </w:p>
    <w:p w14:paraId="3D873C23" w14:textId="77777777" w:rsidR="00AC72F0" w:rsidRDefault="00AC72F0" w:rsidP="00AC72F0">
      <w:pPr>
        <w:tabs>
          <w:tab w:val="left" w:pos="2647"/>
          <w:tab w:val="left" w:pos="3405"/>
        </w:tabs>
        <w:ind w:firstLine="360"/>
      </w:pPr>
      <w:r>
        <w:t xml:space="preserve">. The Ammi of </w:t>
      </w:r>
      <w:r>
        <w:rPr>
          <w:i/>
          <w:iCs/>
        </w:rPr>
        <w:t>Dioscorides,</w:t>
      </w:r>
      <w:r>
        <w:t xml:space="preserve"> .and the antient Authors, .is thus</w:t>
      </w:r>
      <w:r>
        <w:br/>
        <w:t>distinguished:.</w:t>
      </w:r>
      <w:r>
        <w:tab/>
      </w:r>
      <w:r>
        <w:rPr>
          <w:lang w:val="el-GR" w:eastAsia="el-GR" w:bidi="el-GR"/>
        </w:rPr>
        <w:t xml:space="preserve">Ἀ </w:t>
      </w:r>
      <w:r>
        <w:t>..</w:t>
      </w:r>
      <w:r>
        <w:tab/>
        <w:t>. ... . ... ..... . ....</w:t>
      </w:r>
    </w:p>
    <w:p w14:paraId="081AED06" w14:textId="77777777" w:rsidR="00AC72F0" w:rsidRDefault="00AC72F0" w:rsidP="00AC72F0">
      <w:pPr>
        <w:tabs>
          <w:tab w:val="left" w:leader="dot" w:pos="1619"/>
          <w:tab w:val="left" w:leader="dot" w:pos="1771"/>
          <w:tab w:val="left" w:pos="4019"/>
        </w:tabs>
        <w:ind w:firstLine="360"/>
      </w:pPr>
      <w:r>
        <w:rPr>
          <w:i/>
          <w:iCs/>
        </w:rPr>
        <w:t>Ammi vaunts</w:t>
      </w:r>
      <w:r>
        <w:t xml:space="preserve"> Ossie. </w:t>
      </w:r>
      <w:r>
        <w:rPr>
          <w:i/>
          <w:iCs/>
        </w:rPr>
        <w:t>Ammi Crrticum,</w:t>
      </w:r>
      <w:r>
        <w:t xml:space="preserve"> Ger. 88I. Emac.</w:t>
      </w:r>
      <w:r>
        <w:br/>
        <w:t xml:space="preserve">I036. Park. Theat. 912. </w:t>
      </w:r>
      <w:r>
        <w:rPr>
          <w:i/>
          <w:iCs/>
        </w:rPr>
        <w:t xml:space="preserve">' Ammi </w:t>
      </w:r>
      <w:r>
        <w:rPr>
          <w:i/>
          <w:iCs/>
          <w:lang w:val="la-Latn" w:eastAsia="la-Latn" w:bidi="la-Latn"/>
        </w:rPr>
        <w:t>alterum, semine apii,.</w:t>
      </w:r>
      <w:r>
        <w:rPr>
          <w:lang w:val="la-Latn" w:eastAsia="la-Latn" w:bidi="la-Latn"/>
        </w:rPr>
        <w:t xml:space="preserve"> </w:t>
      </w:r>
      <w:r>
        <w:t>C. B.</w:t>
      </w:r>
      <w:r>
        <w:br/>
        <w:t xml:space="preserve">Pm. I.59. </w:t>
      </w:r>
      <w:r>
        <w:rPr>
          <w:lang w:val="el-GR" w:eastAsia="el-GR" w:bidi="el-GR"/>
        </w:rPr>
        <w:t xml:space="preserve">μ </w:t>
      </w:r>
      <w:r>
        <w:rPr>
          <w:i/>
          <w:iCs/>
        </w:rPr>
        <w:t xml:space="preserve">Ammi </w:t>
      </w:r>
      <w:r>
        <w:rPr>
          <w:i/>
          <w:iCs/>
          <w:lang w:val="la-Latn" w:eastAsia="la-Latn" w:bidi="la-Latn"/>
        </w:rPr>
        <w:t>odore origani,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3. 27. Rail Hist. I. 455'.</w:t>
      </w:r>
      <w:r>
        <w:br/>
        <w:t>HishOxon.3. 295. Chain 3S5. TRUE BISHOPS-WEED.</w:t>
      </w:r>
      <w:r>
        <w:br/>
      </w:r>
      <w:r>
        <w:rPr>
          <w:i/>
          <w:iCs/>
        </w:rPr>
        <w:t xml:space="preserve">Dale. </w:t>
      </w:r>
      <w:r>
        <w:rPr>
          <w:i/>
          <w:iCs/>
        </w:rPr>
        <w:tab/>
      </w:r>
      <w:r>
        <w:tab/>
        <w:t xml:space="preserve"> . </w:t>
      </w:r>
      <w:r>
        <w:rPr>
          <w:lang w:val="el-GR" w:eastAsia="el-GR" w:bidi="el-GR"/>
        </w:rPr>
        <w:t xml:space="preserve">Λ </w:t>
      </w:r>
      <w:r>
        <w:t>.</w:t>
      </w:r>
      <w:r>
        <w:tab/>
        <w:t>-</w:t>
      </w:r>
    </w:p>
    <w:p w14:paraId="0C03BEA6" w14:textId="77777777" w:rsidR="00AC72F0" w:rsidRDefault="00AC72F0" w:rsidP="00AC72F0">
      <w:pPr>
        <w:tabs>
          <w:tab w:val="left" w:pos="432"/>
        </w:tabs>
        <w:ind w:firstLine="360"/>
      </w:pPr>
      <w:r>
        <w:t xml:space="preserve">Ammi is by some called </w:t>
      </w:r>
      <w:r>
        <w:rPr>
          <w:i/>
          <w:iCs/>
        </w:rPr>
        <w:t>Ethiopian Cammin,</w:t>
      </w:r>
      <w:r>
        <w:t xml:space="preserve"> by others</w:t>
      </w:r>
      <w:r>
        <w:br/>
      </w:r>
      <w:r>
        <w:rPr>
          <w:i/>
          <w:iCs/>
        </w:rPr>
        <w:t>Royal Cummin</w:t>
      </w:r>
      <w:r>
        <w:t xml:space="preserve">; but some tell us, that </w:t>
      </w:r>
      <w:r>
        <w:rPr>
          <w:i/>
          <w:iCs/>
        </w:rPr>
        <w:t>Ethiopian</w:t>
      </w:r>
      <w:r>
        <w:t xml:space="preserve"> Cummin is of</w:t>
      </w:r>
      <w:r>
        <w:br/>
        <w:t>a different Nature from that os Ammi. . The Seed of this Herb</w:t>
      </w:r>
      <w:r>
        <w:br/>
        <w:t xml:space="preserve">is well known to he much less than Cummin-seed, and </w:t>
      </w:r>
      <w:r>
        <w:rPr>
          <w:i/>
          <w:iCs/>
        </w:rPr>
        <w:t>of</w:t>
      </w:r>
      <w:r>
        <w:t xml:space="preserve"> the</w:t>
      </w:r>
      <w:r>
        <w:br/>
        <w:t xml:space="preserve">Taste os Origanum. Chuse what is clean, and free fromBran, </w:t>
      </w:r>
      <w:r>
        <w:rPr>
          <w:lang w:val="el-GR" w:eastAsia="el-GR" w:bidi="el-GR"/>
        </w:rPr>
        <w:t>ν</w:t>
      </w:r>
      <w:r>
        <w:rPr>
          <w:lang w:val="el-GR" w:eastAsia="el-GR" w:bidi="el-GR"/>
        </w:rPr>
        <w:br/>
      </w:r>
      <w:r>
        <w:t>. It is os a heating, caustic, and drying Quality. Drank in</w:t>
      </w:r>
      <w:r>
        <w:br/>
        <w:t>Wine, it cures Gripings of the Intestines, Difficulty of Urine,</w:t>
      </w:r>
      <w:r>
        <w:br/>
        <w:t>and .the Bites of venomous Creatures ; it also provokes the</w:t>
      </w:r>
      <w:r>
        <w:br/>
        <w:t xml:space="preserve">Menses.' It as mixed with Vesicatories of </w:t>
      </w:r>
      <w:r>
        <w:rPr>
          <w:lang w:val="la-Latn" w:eastAsia="la-Latn" w:bidi="la-Latn"/>
        </w:rPr>
        <w:t xml:space="preserve">Cantharides, </w:t>
      </w:r>
      <w:r>
        <w:t>in order</w:t>
      </w:r>
      <w:r>
        <w:br/>
        <w:t>-se to prevent the Strangury. Apply'd in a Cataplasm with Honey,</w:t>
      </w:r>
      <w:r>
        <w:br/>
        <w:t>it takes off the livid Marks, os Blows in the. Face. Drank, or</w:t>
      </w:r>
      <w:r>
        <w:br/>
        <w:t>the Skin anointed- with it, it causes a pale Colour. Used in a</w:t>
      </w:r>
      <w:r>
        <w:br/>
        <w:t>Suffnmigation with.dry'd Raisins, or Rofin, it purges the</w:t>
      </w:r>
      <w:r>
        <w:br/>
        <w:t>..</w:t>
      </w:r>
      <w:r>
        <w:tab/>
        <w:t xml:space="preserve">U terns. </w:t>
      </w:r>
      <w:r>
        <w:rPr>
          <w:i/>
          <w:iCs/>
        </w:rPr>
        <w:t>Dioscorides, Lib.</w:t>
      </w:r>
      <w:r>
        <w:t xml:space="preserve"> 3. </w:t>
      </w:r>
      <w:r>
        <w:rPr>
          <w:i/>
          <w:iCs/>
        </w:rPr>
        <w:t>Cap. foe. .</w:t>
      </w:r>
    </w:p>
    <w:p w14:paraId="06B59404" w14:textId="77777777" w:rsidR="00AC72F0" w:rsidRDefault="00AC72F0" w:rsidP="00AC72F0">
      <w:pPr>
        <w:ind w:firstLine="360"/>
      </w:pPr>
      <w:r>
        <w:rPr>
          <w:i/>
          <w:iCs/>
        </w:rPr>
        <w:t>Pliny</w:t>
      </w:r>
      <w:r>
        <w:t xml:space="preserve"> says the same, and adds, that </w:t>
      </w:r>
      <w:r>
        <w:rPr>
          <w:i/>
          <w:iCs/>
        </w:rPr>
        <w:t>Hippocrates</w:t>
      </w:r>
      <w:r>
        <w:t xml:space="preserve"> called it</w:t>
      </w:r>
      <w:r>
        <w:br/>
      </w:r>
      <w:r>
        <w:rPr>
          <w:i/>
          <w:iCs/>
        </w:rPr>
        <w:t>Papal Cunanin,</w:t>
      </w:r>
      <w:r>
        <w:t xml:space="preserve"> because het thought the best grew in </w:t>
      </w:r>
      <w:r>
        <w:rPr>
          <w:i/>
          <w:iCs/>
        </w:rPr>
        <w:t>Egypt.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Alexandrians</w:t>
      </w:r>
      <w:r>
        <w:t>. used it in their Bread, and in Sawces. It</w:t>
      </w:r>
      <w:r>
        <w:br/>
      </w:r>
      <w:r>
        <w:lastRenderedPageBreak/>
        <w:t>affwages Inflammations of the Eyes. Mixed with Linseed, and</w:t>
      </w:r>
      <w:r>
        <w:br/>
        <w:t>the Quantity of two Drams drank in Wine, it cures the Sting</w:t>
      </w:r>
      <w:r>
        <w:br/>
        <w:t>ef a Scorpion ;.at.d taken with.an equal Quantity of Myrrh, is</w:t>
      </w:r>
      <w:r>
        <w:br/>
        <w:t>particularly serviceable against .the Bite of the Cerastes.. They</w:t>
      </w:r>
      <w:r>
        <w:br/>
        <w:t>fay the Smell of it, at the tfine.of Coition, promotes Conception.</w:t>
      </w:r>
      <w:r>
        <w:br/>
      </w:r>
      <w:r>
        <w:rPr>
          <w:i/>
          <w:iCs/>
        </w:rPr>
        <w:t>Nat. Hist. Lib-</w:t>
      </w:r>
      <w:r>
        <w:t xml:space="preserve"> 20. </w:t>
      </w:r>
      <w:r>
        <w:rPr>
          <w:i/>
          <w:iCs/>
        </w:rPr>
        <w:t>Cap.</w:t>
      </w:r>
      <w:r>
        <w:t xml:space="preserve"> I5t .</w:t>
      </w:r>
    </w:p>
    <w:p w14:paraId="7EFC0948" w14:textId="77777777" w:rsidR="00AC72F0" w:rsidRDefault="00AC72F0" w:rsidP="00AC72F0">
      <w:pPr>
        <w:ind w:firstLine="360"/>
      </w:pPr>
      <w:r>
        <w:t>t This is rarely Io he met .with in . the Shops, the former sup-</w:t>
      </w:r>
      <w:r>
        <w:br/>
        <w:t xml:space="preserve">plying its Place : It used formerly to he brought from </w:t>
      </w:r>
      <w:r>
        <w:rPr>
          <w:i/>
          <w:iCs/>
        </w:rPr>
        <w:t>Turkey;</w:t>
      </w:r>
      <w:r>
        <w:rPr>
          <w:i/>
          <w:iCs/>
        </w:rPr>
        <w:br/>
      </w:r>
      <w:r>
        <w:t>the Plant winch bear? it is smaller, the Leaves narrower, and</w:t>
      </w:r>
      <w:r>
        <w:br/>
        <w:t>more divided; it hears Umhels of white Flowers, and Seed</w:t>
      </w:r>
    </w:p>
    <w:p w14:paraId="25FD1953" w14:textId="77777777" w:rsidR="00AC72F0" w:rsidRDefault="00AC72F0" w:rsidP="00AC72F0">
      <w:pPr>
        <w:tabs>
          <w:tab w:val="left" w:pos="3577"/>
        </w:tabs>
      </w:pPr>
      <w:r>
        <w:t>somewhat likeThe Cofninon, buti sese; of a more-pleasant, and</w:t>
      </w:r>
      <w:r>
        <w:br/>
        <w:t xml:space="preserve">aromatic Small and Taste, somewhat like </w:t>
      </w:r>
      <w:r>
        <w:rPr>
          <w:i/>
          <w:iCs/>
        </w:rPr>
        <w:t>Origanum,</w:t>
      </w:r>
      <w:r>
        <w:t xml:space="preserve"> and is.</w:t>
      </w:r>
      <w:r>
        <w:br/>
        <w:t>esteem'd .to have greater. Virtue .and. Efficacy than the former;</w:t>
      </w:r>
      <w:r>
        <w:br/>
      </w:r>
      <w:r>
        <w:rPr>
          <w:i/>
          <w:iCs/>
        </w:rPr>
        <w:t>Miller. Bot. Off.</w:t>
      </w:r>
      <w:r>
        <w:rPr>
          <w:i/>
          <w:iCs/>
        </w:rPr>
        <w:tab/>
        <w:t>rso^ st</w:t>
      </w:r>
      <w:r>
        <w:t xml:space="preserve"> </w:t>
      </w:r>
      <w:r>
        <w:rPr>
          <w:lang w:val="el-GR" w:eastAsia="el-GR" w:bidi="el-GR"/>
        </w:rPr>
        <w:t xml:space="preserve">.ό </w:t>
      </w:r>
      <w:r>
        <w:t>: ’</w:t>
      </w:r>
    </w:p>
    <w:p w14:paraId="79C15CE4" w14:textId="77777777" w:rsidR="00AC72F0" w:rsidRDefault="00AC72F0" w:rsidP="00AC72F0">
      <w:pPr>
        <w:tabs>
          <w:tab w:val="left" w:pos="5351"/>
        </w:tabs>
      </w:pPr>
      <w:r>
        <w:t xml:space="preserve">t. It is. brought' from </w:t>
      </w:r>
      <w:r>
        <w:rPr>
          <w:i/>
          <w:iCs/>
        </w:rPr>
        <w:t>Alexandria</w:t>
      </w:r>
      <w:r>
        <w:t xml:space="preserve"> in </w:t>
      </w:r>
      <w:r>
        <w:rPr>
          <w:i/>
          <w:iCs/>
        </w:rPr>
        <w:t>Egypt.</w:t>
      </w:r>
      <w:r>
        <w:t xml:space="preserve"> The Seeds are</w:t>
      </w:r>
      <w:r>
        <w:br/>
        <w:t>small, striated, less than those of Parfley, of a Yellow inclining.</w:t>
      </w:r>
      <w:r>
        <w:br/>
        <w:t>m Red, of an acrid aromatic Taste, and of a fragrant SmelL-</w:t>
      </w:r>
      <w:r>
        <w:br/>
        <w:t>It is seldom or never sound in our.Shops.:. It.is Incisive, Ape-?</w:t>
      </w:r>
      <w:r>
        <w:br/>
        <w:t>rient, and a Drier ; is effectual in Pains of.the Colon .and Ute-</w:t>
      </w:r>
      <w:r>
        <w:br/>
        <w:t>rus, Inflation, of the Stomach, and Obstructions -of, the Urine</w:t>
      </w:r>
      <w:r>
        <w:br/>
        <w:t xml:space="preserve">and Menses. </w:t>
      </w:r>
      <w:r>
        <w:rPr>
          <w:i/>
          <w:iCs/>
        </w:rPr>
        <w:t>Dale.</w:t>
      </w:r>
      <w:r>
        <w:t xml:space="preserve"> .. . </w:t>
      </w:r>
      <w:r>
        <w:rPr>
          <w:lang w:val="el-GR" w:eastAsia="el-GR" w:bidi="el-GR"/>
        </w:rPr>
        <w:t xml:space="preserve">τ- ς' ν </w:t>
      </w:r>
      <w:r>
        <w:rPr>
          <w:lang w:val="la-Latn" w:eastAsia="la-Latn" w:bidi="la-Latn"/>
        </w:rPr>
        <w:t xml:space="preserve">i </w:t>
      </w:r>
      <w:r>
        <w:t xml:space="preserve">. </w:t>
      </w:r>
      <w:r>
        <w:rPr>
          <w:vertAlign w:val="superscript"/>
        </w:rPr>
        <w:t>1</w:t>
      </w:r>
      <w:r>
        <w:t xml:space="preserve"> </w:t>
      </w:r>
      <w:r>
        <w:rPr>
          <w:lang w:val="el-GR" w:eastAsia="el-GR" w:bidi="el-GR"/>
        </w:rPr>
        <w:t>ινύ. ;</w:t>
      </w:r>
      <w:r>
        <w:rPr>
          <w:lang w:val="el-GR" w:eastAsia="el-GR" w:bidi="el-GR"/>
        </w:rPr>
        <w:tab/>
        <w:t>τ'</w:t>
      </w:r>
    </w:p>
    <w:p w14:paraId="0A158B92" w14:textId="77777777" w:rsidR="00AC72F0" w:rsidRDefault="00AC72F0" w:rsidP="00AC72F0">
      <w:pPr>
        <w:tabs>
          <w:tab w:val="left" w:pos="2028"/>
        </w:tabs>
      </w:pPr>
      <w:r>
        <w:rPr>
          <w:lang w:val="el-GR" w:eastAsia="el-GR" w:bidi="el-GR"/>
        </w:rPr>
        <w:t xml:space="preserve">. </w:t>
      </w:r>
      <w:r>
        <w:t>These Seeds afford a great deal ths essentialsOil, and Volatile</w:t>
      </w:r>
      <w:r>
        <w:br/>
        <w:t>Salt.- t</w:t>
      </w:r>
      <w:r>
        <w:tab/>
        <w:t>l. rsi* ci</w:t>
      </w:r>
      <w:r>
        <w:rPr>
          <w:vertAlign w:val="superscript"/>
        </w:rPr>
        <w:t>1</w:t>
      </w:r>
      <w:r>
        <w:t xml:space="preserve">.T -- </w:t>
      </w:r>
      <w:r>
        <w:rPr>
          <w:lang w:val="el-GR" w:eastAsia="el-GR" w:bidi="el-GR"/>
        </w:rPr>
        <w:t xml:space="preserve">ι </w:t>
      </w:r>
      <w:r>
        <w:t xml:space="preserve">,.. o </w:t>
      </w:r>
      <w:r>
        <w:rPr>
          <w:lang w:val="el-GR" w:eastAsia="el-GR" w:bidi="el-GR"/>
        </w:rPr>
        <w:t xml:space="preserve">Γ. </w:t>
      </w:r>
      <w:r>
        <w:t>’ .</w:t>
      </w:r>
    </w:p>
    <w:p w14:paraId="77981383" w14:textId="77777777" w:rsidR="00AC72F0" w:rsidRDefault="00AC72F0" w:rsidP="00AC72F0">
      <w:pPr>
        <w:tabs>
          <w:tab w:val="left" w:pos="2028"/>
          <w:tab w:val="left" w:pos="4448"/>
        </w:tabs>
        <w:ind w:firstLine="360"/>
      </w:pPr>
      <w:r>
        <w:t>They, are Anti-hysteric. Carminative, .and Cephalic; resist</w:t>
      </w:r>
      <w:r>
        <w:br/>
        <w:t xml:space="preserve">Poison, and are one of the.sour.leffer het.Seeds.t </w:t>
      </w:r>
      <w:r>
        <w:rPr>
          <w:i/>
          <w:iCs/>
        </w:rPr>
        <w:t>Lemery des</w:t>
      </w:r>
      <w:r>
        <w:rPr>
          <w:i/>
          <w:iCs/>
        </w:rPr>
        <w:br/>
        <w:t>Drogues.</w:t>
      </w:r>
      <w:r>
        <w:t xml:space="preserve"> i '. ; : .</w:t>
      </w:r>
      <w:r>
        <w:tab/>
        <w:t xml:space="preserve">. :.. </w:t>
      </w:r>
      <w:r>
        <w:rPr>
          <w:lang w:val="el-GR" w:eastAsia="el-GR" w:bidi="el-GR"/>
        </w:rPr>
        <w:t xml:space="preserve">ι </w:t>
      </w:r>
      <w:r>
        <w:rPr>
          <w:i/>
          <w:iCs/>
        </w:rPr>
        <w:t>s--.\.r:r -so</w:t>
      </w:r>
      <w:r>
        <w:t xml:space="preserve"> r-</w:t>
      </w:r>
      <w:r>
        <w:tab/>
      </w:r>
      <w:r>
        <w:rPr>
          <w:i/>
          <w:iCs/>
        </w:rPr>
        <w:t>Vit ..</w:t>
      </w:r>
    </w:p>
    <w:p w14:paraId="203180A1" w14:textId="77777777" w:rsidR="00AC72F0" w:rsidRDefault="00AC72F0" w:rsidP="00AC72F0">
      <w:pPr>
        <w:tabs>
          <w:tab w:val="left" w:pos="2113"/>
          <w:tab w:val="left" w:pos="3971"/>
        </w:tabs>
      </w:pPr>
      <w:r>
        <w:rPr>
          <w:b/>
          <w:bCs/>
        </w:rPr>
        <w:t>- AMMION, ardpoovs .Cinnabat. See CINNABAR; at.d MI-</w:t>
      </w:r>
      <w:r>
        <w:rPr>
          <w:b/>
          <w:bCs/>
        </w:rPr>
        <w:br/>
        <w:t xml:space="preserve">NIUM. : </w:t>
      </w:r>
      <w:r>
        <w:t xml:space="preserve">o; </w:t>
      </w:r>
      <w:r>
        <w:rPr>
          <w:i/>
          <w:iCs/>
        </w:rPr>
        <w:t>s.-gi</w:t>
      </w:r>
      <w:r>
        <w:rPr>
          <w:i/>
          <w:iCs/>
        </w:rPr>
        <w:tab/>
        <w:t>, s</w:t>
      </w:r>
      <w:r>
        <w:rPr>
          <w:i/>
          <w:iCs/>
        </w:rPr>
        <w:tab/>
        <w:t>..:r. cl-- . ’’</w:t>
      </w:r>
    </w:p>
    <w:p w14:paraId="262053AB" w14:textId="77777777" w:rsidR="00AC72F0" w:rsidRDefault="00AC72F0" w:rsidP="00AC72F0">
      <w:pPr>
        <w:tabs>
          <w:tab w:val="left" w:pos="5043"/>
        </w:tabs>
      </w:pPr>
      <w:r>
        <w:t xml:space="preserve">t. AMMITES, </w:t>
      </w:r>
      <w:r>
        <w:rPr>
          <w:i/>
          <w:iCs/>
        </w:rPr>
        <w:t>five</w:t>
      </w:r>
      <w:r>
        <w:t xml:space="preserve"> s AMMONITES; is a- sandy Stone,,</w:t>
      </w:r>
      <w:r>
        <w:br/>
        <w:t>winch is found in differentuSi2es ;;sor there are? some aS large</w:t>
      </w:r>
      <w:r>
        <w:br/>
        <w:t>as a Nut, some as big as.Ptios; some The Size) of Vetches,-</w:t>
      </w:r>
      <w:r>
        <w:br/>
        <w:t>and others of the Seeds of Poppy br.Millet. s These.little Stones</w:t>
      </w:r>
      <w:r>
        <w:br/>
        <w:t>resemble the eggs or Spawn of Fish , Tome are-ca]led C:Mtiory--.</w:t>
      </w:r>
      <w:r>
        <w:br/>
      </w:r>
      <w:r>
        <w:rPr>
          <w:i/>
          <w:iCs/>
        </w:rPr>
        <w:t>tes,</w:t>
      </w:r>
      <w:r>
        <w:t xml:space="preserve"> and others </w:t>
      </w:r>
      <w:r>
        <w:rPr>
          <w:i/>
          <w:iCs/>
        </w:rPr>
        <w:t>Meconitess.</w:t>
      </w:r>
      <w:r>
        <w:t xml:space="preserve"> . Those which areias thigr as a Pea,,</w:t>
      </w:r>
      <w:r>
        <w:br/>
        <w:t xml:space="preserve">are called by some </w:t>
      </w:r>
      <w:r>
        <w:rPr>
          <w:i/>
          <w:iCs/>
        </w:rPr>
        <w:t>Mineral Eezoar,</w:t>
      </w:r>
      <w:r>
        <w:t xml:space="preserve"> because they are formed</w:t>
      </w:r>
      <w:r>
        <w:br/>
        <w:t xml:space="preserve">in Shells, </w:t>
      </w:r>
      <w:r>
        <w:rPr>
          <w:i/>
          <w:iCs/>
          <w:lang w:val="el-GR" w:eastAsia="el-GR" w:bidi="el-GR"/>
        </w:rPr>
        <w:t>.οτ</w:t>
      </w:r>
      <w:r>
        <w:rPr>
          <w:lang w:val="el-GR" w:eastAsia="el-GR" w:bidi="el-GR"/>
        </w:rPr>
        <w:t xml:space="preserve"> </w:t>
      </w:r>
      <w:r>
        <w:t xml:space="preserve">little </w:t>
      </w:r>
      <w:r>
        <w:rPr>
          <w:i/>
          <w:iCs/>
        </w:rPr>
        <w:t>Lamina;^,</w:t>
      </w:r>
      <w:r>
        <w:t xml:space="preserve"> like the Bezoars and . they are of</w:t>
      </w:r>
      <w:r>
        <w:br/>
        <w:t>the same shining.Colour, or a„little, redder; they are found</w:t>
      </w:r>
      <w:r>
        <w:br/>
        <w:t xml:space="preserve">upon the Mountains near </w:t>
      </w:r>
      <w:r>
        <w:rPr>
          <w:i/>
          <w:iCs/>
        </w:rPr>
        <w:t>Born, in Svvitsccrland. so</w:t>
      </w:r>
      <w:r>
        <w:t xml:space="preserve"> i'-</w:t>
      </w:r>
      <w:r>
        <w:rPr>
          <w:vertAlign w:val="superscript"/>
        </w:rPr>
        <w:t>:</w:t>
      </w:r>
      <w:r>
        <w:tab/>
        <w:t>.</w:t>
      </w:r>
    </w:p>
    <w:p w14:paraId="41367CEB" w14:textId="77777777" w:rsidR="00AC72F0" w:rsidRDefault="00AC72F0" w:rsidP="00AC72F0">
      <w:pPr>
        <w:tabs>
          <w:tab w:val="left" w:pos="2028"/>
          <w:tab w:val="left" w:pos="4448"/>
        </w:tabs>
        <w:ind w:firstLine="360"/>
      </w:pPr>
      <w:r>
        <w:t>They are soon, resolved into .Sand,. Of which they consist:</w:t>
      </w:r>
      <w:r>
        <w:br/>
        <w:t xml:space="preserve">They are called. </w:t>
      </w:r>
      <w:r>
        <w:rPr>
          <w:i/>
          <w:iCs/>
        </w:rPr>
        <w:t>Ammites, feoar. stapes,</w:t>
      </w:r>
      <w:r>
        <w:t xml:space="preserve"> SandLj </w:t>
      </w:r>
      <w:r>
        <w:rPr>
          <w:i/>
          <w:iCs/>
        </w:rPr>
        <w:t>Demcry. des.</w:t>
      </w:r>
      <w:r>
        <w:rPr>
          <w:i/>
          <w:iCs/>
        </w:rPr>
        <w:br/>
        <w:t xml:space="preserve">Drogues, . </w:t>
      </w:r>
      <w:r>
        <w:t>i</w:t>
      </w:r>
      <w:r>
        <w:tab/>
        <w:t xml:space="preserve">' . </w:t>
      </w:r>
      <w:r>
        <w:rPr>
          <w:i/>
          <w:iCs/>
        </w:rPr>
        <w:t>soi</w:t>
      </w:r>
      <w:r>
        <w:t xml:space="preserve"> : 6. ::</w:t>
      </w:r>
      <w:r>
        <w:tab/>
        <w:t>ncent .'</w:t>
      </w:r>
    </w:p>
    <w:p w14:paraId="62632D3E" w14:textId="77777777" w:rsidR="00AC72F0" w:rsidRDefault="00AC72F0" w:rsidP="00AC72F0">
      <w:pPr>
        <w:tabs>
          <w:tab w:val="left" w:pos="5043"/>
        </w:tabs>
        <w:ind w:firstLine="360"/>
      </w:pPr>
      <w:r>
        <w:t xml:space="preserve">AMMOCHOSIA, </w:t>
      </w:r>
      <w:r>
        <w:rPr>
          <w:lang w:val="el-GR" w:eastAsia="el-GR" w:bidi="el-GR"/>
        </w:rPr>
        <w:t xml:space="preserve">ἀμμοχένσἰα, </w:t>
      </w:r>
      <w:r>
        <w:t>a kind of Remedy for dry-,</w:t>
      </w:r>
      <w:r>
        <w:br/>
        <w:t>ing the Body, which, sort that Purpose, must be laid upon</w:t>
      </w:r>
      <w:r>
        <w:br/>
        <w:t>the Sand, which musthe-heaped upon it.:. The sand ought to</w:t>
      </w:r>
      <w:r>
        <w:br/>
        <w:t>he Very hot, and of the SeaS.if it.can’he had; for River-sand,</w:t>
      </w:r>
      <w:r>
        <w:br/>
        <w:t xml:space="preserve">is ,more humid. </w:t>
      </w:r>
      <w:r>
        <w:rPr>
          <w:lang w:val="el-GR" w:eastAsia="el-GR" w:bidi="el-GR"/>
        </w:rPr>
        <w:t xml:space="preserve">ἐν ψ; ;..;ἄκ.ίνὰ </w:t>
      </w:r>
      <w:r>
        <w:t>... i itd. r .</w:t>
      </w:r>
      <w:r>
        <w:tab/>
      </w:r>
      <w:r>
        <w:rPr>
          <w:vertAlign w:val="superscript"/>
        </w:rPr>
        <w:t>;</w:t>
      </w:r>
      <w:r>
        <w:t xml:space="preserve"> r</w:t>
      </w:r>
    </w:p>
    <w:p w14:paraId="11CB969E" w14:textId="77777777" w:rsidR="00AC72F0" w:rsidRDefault="00AC72F0" w:rsidP="00AC72F0">
      <w:pPr>
        <w:tabs>
          <w:tab w:val="left" w:pos="2113"/>
        </w:tabs>
      </w:pPr>
      <w:r>
        <w:t>.. But Salt is more efficacious -for the same Purpose .than Sand,,</w:t>
      </w:r>
      <w:r>
        <w:br/>
        <w:t>and better for the.Patient to. lie down in, with.some thin Sub--,</w:t>
      </w:r>
      <w:r>
        <w:br/>
        <w:t>stance spread under him. But the Salt must he no .less, than</w:t>
      </w:r>
      <w:r>
        <w:br/>
        <w:t>three Palms in Depth; Tor otherwise its Virtue .would easily he</w:t>
      </w:r>
      <w:r>
        <w:br/>
        <w:t>dispersed. . I. .'.</w:t>
      </w:r>
      <w:r>
        <w:tab/>
        <w:t xml:space="preserve">- , ' I .. </w:t>
      </w:r>
      <w:r>
        <w:rPr>
          <w:lang w:val="el-GR" w:eastAsia="el-GR" w:bidi="el-GR"/>
        </w:rPr>
        <w:t xml:space="preserve">Ἄ </w:t>
      </w:r>
      <w:r>
        <w:t xml:space="preserve">- : ;j scso- </w:t>
      </w:r>
      <w:r>
        <w:rPr>
          <w:i/>
          <w:iCs/>
        </w:rPr>
        <w:t>o iso:</w:t>
      </w:r>
    </w:p>
    <w:p w14:paraId="4A5DDEE0" w14:textId="77777777" w:rsidR="00AC72F0" w:rsidRDefault="00AC72F0" w:rsidP="00AC72F0">
      <w:pPr>
        <w:tabs>
          <w:tab w:val="left" w:pos="1401"/>
          <w:tab w:val="left" w:pos="2028"/>
          <w:tab w:val="left" w:pos="4289"/>
        </w:tabs>
      </w:pPr>
      <w:r>
        <w:t xml:space="preserve">- It has also the same Effects as </w:t>
      </w:r>
      <w:r>
        <w:rPr>
          <w:lang w:val="el-GR" w:eastAsia="el-GR" w:bidi="el-GR"/>
        </w:rPr>
        <w:t xml:space="preserve">ήλιωσις, </w:t>
      </w:r>
      <w:r>
        <w:t>INSoIAITON, which</w:t>
      </w:r>
      <w:r>
        <w:br/>
        <w:t>fee.</w:t>
      </w:r>
      <w:r>
        <w:tab/>
        <w:t>...</w:t>
      </w:r>
      <w:r>
        <w:tab/>
        <w:t>.. 6 . .</w:t>
      </w:r>
      <w:r>
        <w:tab/>
        <w:t xml:space="preserve">i.O </w:t>
      </w:r>
      <w:r>
        <w:rPr>
          <w:lang w:val="la-Latn" w:eastAsia="la-Latn" w:bidi="la-Latn"/>
        </w:rPr>
        <w:t>e</w:t>
      </w:r>
    </w:p>
    <w:p w14:paraId="0E3C090D" w14:textId="77777777" w:rsidR="00AC72F0" w:rsidRDefault="00AC72F0" w:rsidP="00AC72F0">
      <w:pPr>
        <w:tabs>
          <w:tab w:val="left" w:pos="2292"/>
          <w:tab w:val="left" w:pos="3971"/>
        </w:tabs>
        <w:ind w:firstLine="360"/>
      </w:pPr>
      <w:r>
        <w:rPr>
          <w:i/>
          <w:iCs/>
        </w:rPr>
        <w:t>Oribasius,</w:t>
      </w:r>
      <w:r>
        <w:t xml:space="preserve"> Lib. Io. Cap. 8. </w:t>
      </w:r>
      <w:r>
        <w:rPr>
          <w:i/>
          <w:iCs/>
          <w:lang w:val="la-Latn" w:eastAsia="la-Latn" w:bidi="la-Latn"/>
        </w:rPr>
        <w:t>Coli Medo</w:t>
      </w:r>
      <w:r>
        <w:rPr>
          <w:lang w:val="la-Latn" w:eastAsia="la-Latn" w:bidi="la-Latn"/>
        </w:rPr>
        <w:t xml:space="preserve"> telis </w:t>
      </w:r>
      <w:r>
        <w:t>us, that this</w:t>
      </w:r>
      <w:r>
        <w:br/>
        <w:t>Fomentation with Saud is accommodated to such-as labour un~</w:t>
      </w:r>
      <w:r>
        <w:br/>
        <w:t>der the Colic, Asthma, Gout, Cachexy, Dropsy, and all</w:t>
      </w:r>
      <w:r>
        <w:br/>
        <w:t>those who are afflicted with chronical Distempers; and that all,</w:t>
      </w:r>
      <w:r>
        <w:br/>
        <w:t>except Infants, are fit Subjects os this Fomentations He says</w:t>
      </w:r>
      <w:r>
        <w:br/>
        <w:t>further, that it ought .to be administer'd in the hottest Days os</w:t>
      </w:r>
      <w:r>
        <w:br/>
        <w:t>the Summer, atfiun-rismg, on the Shore, in the most fervent</w:t>
      </w:r>
      <w:r>
        <w:br/>
        <w:t>Sand, which has deep Pits funk in it, where the Patient-may roll</w:t>
      </w:r>
      <w:r>
        <w:br/>
        <w:t>himself, and lie with his Head covered from the Sun-beams, a</w:t>
      </w:r>
      <w:r>
        <w:br/>
        <w:t>Covering hefore his Eyes, and a Sponge, dipp’d in cold Water,</w:t>
      </w:r>
      <w:r>
        <w:br/>
        <w:t>held to ins Face.: .</w:t>
      </w:r>
      <w:r>
        <w:tab/>
        <w:t>:</w:t>
      </w:r>
      <w:r>
        <w:tab/>
      </w:r>
      <w:r>
        <w:rPr>
          <w:lang w:val="el-GR" w:eastAsia="el-GR" w:bidi="el-GR"/>
        </w:rPr>
        <w:t xml:space="preserve">ί ς </w:t>
      </w:r>
      <w:r>
        <w:t>.</w:t>
      </w:r>
    </w:p>
    <w:p w14:paraId="3033EAC0" w14:textId="77777777" w:rsidR="00AC72F0" w:rsidRDefault="00AC72F0" w:rsidP="00AC72F0">
      <w:pPr>
        <w:tabs>
          <w:tab w:val="left" w:pos="2989"/>
          <w:tab w:val="left" w:pos="3971"/>
          <w:tab w:val="left" w:pos="4670"/>
        </w:tabs>
        <w:ind w:firstLine="360"/>
      </w:pPr>
      <w:r>
        <w:rPr>
          <w:i/>
          <w:iCs/>
          <w:lang w:val="la-Latn" w:eastAsia="la-Latn" w:bidi="la-Latn"/>
        </w:rPr>
        <w:t>Altius</w:t>
      </w:r>
      <w:r>
        <w:rPr>
          <w:lang w:val="la-Latn" w:eastAsia="la-Latn" w:bidi="la-Latn"/>
        </w:rPr>
        <w:t xml:space="preserve"> </w:t>
      </w:r>
      <w:r>
        <w:t xml:space="preserve">also, mentions this; </w:t>
      </w:r>
      <w:r>
        <w:rPr>
          <w:lang w:val="el-GR" w:eastAsia="el-GR" w:bidi="el-GR"/>
        </w:rPr>
        <w:t xml:space="preserve">ἀμμαχωσία.: </w:t>
      </w:r>
      <w:r>
        <w:rPr>
          <w:i/>
          <w:iCs/>
        </w:rPr>
        <w:t>Trtrat..</w:t>
      </w:r>
      <w:r>
        <w:t xml:space="preserve"> I. </w:t>
      </w:r>
      <w:r>
        <w:rPr>
          <w:i/>
          <w:iCs/>
        </w:rPr>
        <w:t>Serm. 2s</w:t>
      </w:r>
      <w:r>
        <w:rPr>
          <w:i/>
          <w:iCs/>
        </w:rPr>
        <w:br/>
        <w:t>Cap.</w:t>
      </w:r>
      <w:r>
        <w:t xml:space="preserve"> 9. aS does </w:t>
      </w:r>
      <w:r>
        <w:rPr>
          <w:i/>
          <w:iCs/>
        </w:rPr>
        <w:t>Celsius, Lib..2. Cap.</w:t>
      </w:r>
      <w:r>
        <w:t xml:space="preserve"> 2I. for the Cure of a</w:t>
      </w:r>
      <w:r>
        <w:br/>
        <w:t xml:space="preserve">Dropsy. </w:t>
      </w:r>
      <w:r>
        <w:rPr>
          <w:i/>
          <w:iCs/>
        </w:rPr>
        <w:t>Dioscorides,, Lib.</w:t>
      </w:r>
      <w:r>
        <w:t xml:space="preserve"> 5- </w:t>
      </w:r>
      <w:r>
        <w:rPr>
          <w:i/>
          <w:iCs/>
        </w:rPr>
        <w:t>Cap.</w:t>
      </w:r>
      <w:r>
        <w:t xml:space="preserve"> I67. says, that the Sand</w:t>
      </w:r>
      <w:r>
        <w:br/>
        <w:t>on the Sea-shore, heated with the Sun, dries the Bodies of those</w:t>
      </w:r>
      <w:r>
        <w:br/>
        <w:t>who are hydropical, if they are covered with it, all but the</w:t>
      </w:r>
      <w:r>
        <w:br/>
        <w:t xml:space="preserve">Head. </w:t>
      </w:r>
      <w:r>
        <w:rPr>
          <w:i/>
          <w:iCs/>
        </w:rPr>
        <w:t>Z- ' -</w:t>
      </w:r>
      <w:r>
        <w:rPr>
          <w:i/>
          <w:iCs/>
        </w:rPr>
        <w:tab/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.</w:t>
      </w:r>
      <w:r>
        <w:rPr>
          <w:i/>
          <w:iCs/>
        </w:rPr>
        <w:tab/>
        <w:t>; - .</w:t>
      </w:r>
      <w:r>
        <w:rPr>
          <w:i/>
          <w:iCs/>
        </w:rPr>
        <w:tab/>
        <w:t>: -</w:t>
      </w:r>
      <w:r>
        <w:t xml:space="preserve"> </w:t>
      </w:r>
      <w:r>
        <w:rPr>
          <w:lang w:val="la-Latn" w:eastAsia="la-Latn" w:bidi="la-Latn"/>
        </w:rPr>
        <w:t>i</w:t>
      </w:r>
    </w:p>
    <w:p w14:paraId="52C195F9" w14:textId="77777777" w:rsidR="00AC72F0" w:rsidRDefault="00AC72F0" w:rsidP="00AC72F0">
      <w:pPr>
        <w:tabs>
          <w:tab w:val="left" w:pos="4861"/>
        </w:tabs>
      </w:pPr>
      <w:r>
        <w:rPr>
          <w:i/>
          <w:iCs/>
        </w:rPr>
        <w:t>- Galen</w:t>
      </w:r>
      <w:r>
        <w:t xml:space="preserve"> made use of this, </w:t>
      </w:r>
      <w:r>
        <w:rPr>
          <w:lang w:val="el-GR" w:eastAsia="el-GR" w:bidi="el-GR"/>
        </w:rPr>
        <w:t xml:space="preserve">αμμοχῳσςα, </w:t>
      </w:r>
      <w:r>
        <w:t xml:space="preserve">for the Wife of </w:t>
      </w:r>
      <w:r>
        <w:rPr>
          <w:i/>
          <w:iCs/>
          <w:lang w:val="la-Latn" w:eastAsia="la-Latn" w:bidi="la-Latn"/>
        </w:rPr>
        <w:t>Boethus,</w:t>
      </w:r>
      <w:r>
        <w:rPr>
          <w:i/>
          <w:iCs/>
          <w:lang w:val="la-Latn" w:eastAsia="la-Latn" w:bidi="la-Latn"/>
        </w:rPr>
        <w:br/>
      </w:r>
      <w:r>
        <w:t xml:space="preserve">labouring under a Fluor </w:t>
      </w:r>
      <w:r>
        <w:rPr>
          <w:lang w:val="la-Latn" w:eastAsia="la-Latn" w:bidi="la-Latn"/>
        </w:rPr>
        <w:t xml:space="preserve">Albus, </w:t>
      </w:r>
      <w:r>
        <w:t xml:space="preserve">as he writes. </w:t>
      </w:r>
      <w:r>
        <w:rPr>
          <w:i/>
          <w:iCs/>
        </w:rPr>
        <w:t>Lib. de Pracogs</w:t>
      </w:r>
      <w:r>
        <w:rPr>
          <w:i/>
          <w:iCs/>
        </w:rPr>
        <w:br/>
        <w:t xml:space="preserve">ad </w:t>
      </w:r>
      <w:r>
        <w:rPr>
          <w:i/>
          <w:iCs/>
          <w:lang w:val="la-Latn" w:eastAsia="la-Latn" w:bidi="la-Latn"/>
        </w:rPr>
        <w:t xml:space="preserve">Posthumum. </w:t>
      </w:r>
      <w:r>
        <w:rPr>
          <w:i/>
          <w:iCs/>
        </w:rPr>
        <w:t>.</w:t>
      </w:r>
      <w:r>
        <w:t xml:space="preserve"> And </w:t>
      </w:r>
      <w:r>
        <w:rPr>
          <w:i/>
          <w:iCs/>
        </w:rPr>
        <w:t>Pliny, Lib.</w:t>
      </w:r>
      <w:r>
        <w:t xml:space="preserve"> 22. </w:t>
      </w:r>
      <w:r>
        <w:rPr>
          <w:i/>
          <w:iCs/>
        </w:rPr>
        <w:t>Cap.</w:t>
      </w:r>
      <w:r>
        <w:t xml:space="preserve"> 25. </w:t>
      </w:r>
      <w:r>
        <w:rPr>
          <w:lang w:val="la-Latn" w:eastAsia="la-Latn" w:bidi="la-Latn"/>
        </w:rPr>
        <w:t xml:space="preserve">telis </w:t>
      </w:r>
      <w:r>
        <w:t>us, that</w:t>
      </w:r>
      <w:r>
        <w:br/>
      </w:r>
      <w:r>
        <w:rPr>
          <w:i/>
          <w:iCs/>
        </w:rPr>
        <w:t xml:space="preserve">Sextus </w:t>
      </w:r>
      <w:r>
        <w:rPr>
          <w:i/>
          <w:iCs/>
          <w:lang w:val="la-Latn" w:eastAsia="la-Latn" w:bidi="la-Latn"/>
        </w:rPr>
        <w:t>Pompeius</w:t>
      </w:r>
      <w:r>
        <w:rPr>
          <w:lang w:val="la-Latn" w:eastAsia="la-Latn" w:bidi="la-Latn"/>
        </w:rPr>
        <w:t xml:space="preserve"> </w:t>
      </w:r>
      <w:r>
        <w:t>used the same kind of Remedy for the Gout*</w:t>
      </w:r>
      <w:r>
        <w:br/>
        <w:t>" He stood, says he, above his Knees in Wheat ; and his Feet</w:t>
      </w:r>
      <w:r>
        <w:br/>
        <w:t>" being thus dried, he found himself wonderfully relieved; from</w:t>
      </w:r>
      <w:r>
        <w:br/>
        <w:t>" which time he used no other Remedy."</w:t>
      </w:r>
      <w:r>
        <w:tab/>
      </w:r>
      <w:r>
        <w:rPr>
          <w:vertAlign w:val="superscript"/>
        </w:rPr>
        <w:t>:</w:t>
      </w:r>
    </w:p>
    <w:p w14:paraId="67A36392" w14:textId="77777777" w:rsidR="00AC72F0" w:rsidRDefault="00AC72F0" w:rsidP="00AC72F0">
      <w:pPr>
        <w:tabs>
          <w:tab w:val="left" w:pos="4670"/>
        </w:tabs>
        <w:ind w:firstLine="360"/>
      </w:pPr>
      <w:r>
        <w:rPr>
          <w:i/>
          <w:iCs/>
        </w:rPr>
        <w:t>Hen. Stephanas,</w:t>
      </w:r>
      <w:r>
        <w:t xml:space="preserve"> instead of </w:t>
      </w:r>
      <w:r>
        <w:rPr>
          <w:lang w:val="el-GR" w:eastAsia="el-GR" w:bidi="el-GR"/>
        </w:rPr>
        <w:t xml:space="preserve">ἀμμοχωσία, </w:t>
      </w:r>
      <w:r>
        <w:t xml:space="preserve">reads </w:t>
      </w:r>
      <w:r>
        <w:rPr>
          <w:lang w:val="el-GR" w:eastAsia="el-GR" w:bidi="el-GR"/>
        </w:rPr>
        <w:t xml:space="preserve">ἀμμοχυσία. </w:t>
      </w:r>
      <w:r>
        <w:t>it</w:t>
      </w:r>
      <w:r>
        <w:br/>
        <w:t xml:space="preserve">is also called </w:t>
      </w:r>
      <w:r>
        <w:rPr>
          <w:lang w:val="el-GR" w:eastAsia="el-GR" w:bidi="el-GR"/>
        </w:rPr>
        <w:t xml:space="preserve">ψάμμισμός. </w:t>
      </w:r>
      <w:r>
        <w:rPr>
          <w:i/>
          <w:iCs/>
        </w:rPr>
        <w:t>Dorreeusi - _</w:t>
      </w:r>
      <w:r>
        <w:rPr>
          <w:i/>
          <w:iCs/>
        </w:rPr>
        <w:tab/>
        <w:t>‘</w:t>
      </w:r>
    </w:p>
    <w:p w14:paraId="022FCA62" w14:textId="77777777" w:rsidR="00AC72F0" w:rsidRDefault="00AC72F0" w:rsidP="00AC72F0">
      <w:pPr>
        <w:tabs>
          <w:tab w:val="left" w:pos="2113"/>
          <w:tab w:val="left" w:pos="4289"/>
        </w:tabs>
        <w:ind w:firstLine="360"/>
      </w:pPr>
      <w:r>
        <w:lastRenderedPageBreak/>
        <w:t xml:space="preserve">AMMOCHRYSOS, </w:t>
      </w:r>
      <w:r>
        <w:rPr>
          <w:lang w:val="el-GR" w:eastAsia="el-GR" w:bidi="el-GR"/>
        </w:rPr>
        <w:t xml:space="preserve">ἀμμόχρὓσος, </w:t>
      </w:r>
      <w:r>
        <w:t xml:space="preserve">from </w:t>
      </w:r>
      <w:r>
        <w:rPr>
          <w:lang w:val="el-GR" w:eastAsia="el-GR" w:bidi="el-GR"/>
        </w:rPr>
        <w:t xml:space="preserve">ἄμμος. </w:t>
      </w:r>
      <w:r>
        <w:t>Sand, and</w:t>
      </w:r>
      <w:r>
        <w:br/>
      </w:r>
      <w:r>
        <w:rPr>
          <w:lang w:val="el-GR" w:eastAsia="el-GR" w:bidi="el-GR"/>
        </w:rPr>
        <w:t xml:space="preserve">χρυσός. </w:t>
      </w:r>
      <w:r>
        <w:t>Gold. . .. . '</w:t>
      </w:r>
      <w:r>
        <w:tab/>
        <w:t xml:space="preserve">. </w:t>
      </w:r>
      <w:r>
        <w:rPr>
          <w:lang w:val="el-GR" w:eastAsia="el-GR" w:bidi="el-GR"/>
        </w:rPr>
        <w:t>ἐν</w:t>
      </w:r>
      <w:r>
        <w:rPr>
          <w:lang w:val="el-GR" w:eastAsia="el-GR" w:bidi="el-GR"/>
        </w:rPr>
        <w:tab/>
      </w:r>
      <w:r>
        <w:t>‘... .</w:t>
      </w:r>
    </w:p>
    <w:p w14:paraId="7E73CC1E" w14:textId="77777777" w:rsidR="00AC72F0" w:rsidRDefault="00AC72F0" w:rsidP="00AC72F0">
      <w:pPr>
        <w:ind w:firstLine="360"/>
      </w:pPr>
      <w:r>
        <w:t>AMMOCHRYSUS, is a Stone/sometimes hard, but which</w:t>
      </w:r>
      <w:r>
        <w:br/>
        <w:t>generally crumbles betwixt the Fingers like Sand ; its-Colour is</w:t>
      </w:r>
      <w:r>
        <w:br/>
        <w:t>sometimes red, sometimes yellow,' intermixed with Spangles of</w:t>
      </w:r>
      <w:r>
        <w:br/>
        <w:t>Talc, the Colour of Gold ; so that it seems to be mixed with</w:t>
      </w:r>
      <w:r>
        <w:br/>
        <w:t xml:space="preserve">Gold in Powder.. This Stone is . sound in </w:t>
      </w:r>
      <w:r>
        <w:rPr>
          <w:i/>
          <w:iCs/>
        </w:rPr>
        <w:t>Bohemia,</w:t>
      </w:r>
      <w:r>
        <w:t xml:space="preserve"> and in</w:t>
      </w:r>
      <w:r>
        <w:br/>
        <w:t xml:space="preserve">many other Places. It is onlyused to put on Writing. </w:t>
      </w:r>
      <w:r>
        <w:rPr>
          <w:i/>
          <w:iCs/>
        </w:rPr>
        <w:t>Lemery</w:t>
      </w:r>
      <w:r>
        <w:rPr>
          <w:i/>
          <w:iCs/>
        </w:rPr>
        <w:br/>
        <w:t>des Drogues.</w:t>
      </w:r>
      <w:r>
        <w:t xml:space="preserve"> ... . t::: </w:t>
      </w:r>
      <w:r>
        <w:rPr>
          <w:lang w:val="el-GR" w:eastAsia="el-GR" w:bidi="el-GR"/>
        </w:rPr>
        <w:t xml:space="preserve">σ </w:t>
      </w:r>
      <w:r>
        <w:t>.</w:t>
      </w:r>
    </w:p>
    <w:p w14:paraId="3B6A95C9" w14:textId="77777777" w:rsidR="00AC72F0" w:rsidRDefault="00AC72F0" w:rsidP="00AC72F0">
      <w:pPr>
        <w:tabs>
          <w:tab w:val="left" w:pos="5043"/>
        </w:tabs>
        <w:ind w:firstLine="360"/>
      </w:pPr>
      <w:r>
        <w:t>AMMOCHRYSOS is also a Name given to a kind of</w:t>
      </w:r>
      <w:r>
        <w:br/>
        <w:t>Mud of a golden Colour, found in the Chanel of certain warm</w:t>
      </w:r>
      <w:r>
        <w:br/>
        <w:t xml:space="preserve">mineral Waters, in </w:t>
      </w:r>
      <w:r>
        <w:rPr>
          <w:i/>
          <w:iCs/>
        </w:rPr>
        <w:t xml:space="preserve">Friseland.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z</w:t>
      </w:r>
    </w:p>
    <w:p w14:paraId="03010662" w14:textId="77777777" w:rsidR="00AC72F0" w:rsidRDefault="00AC72F0" w:rsidP="00AC72F0">
      <w:pPr>
        <w:ind w:firstLine="360"/>
      </w:pPr>
      <w:r>
        <w:t>AMMODITES, a Venomons.Serpent, a Cubit in Length,</w:t>
      </w:r>
      <w:r>
        <w:br/>
        <w:t>which is its utmost Size, being never described larger. It is</w:t>
      </w:r>
      <w:r>
        <w:br/>
        <w:t>of a sandy Colour, and marked all over the Body with black</w:t>
      </w:r>
      <w:r>
        <w:br/>
        <w:t xml:space="preserve">Spots; its Tail </w:t>
      </w:r>
      <w:r>
        <w:rPr>
          <w:lang w:val="el-GR" w:eastAsia="el-GR" w:bidi="el-GR"/>
        </w:rPr>
        <w:t xml:space="preserve">Ἀ </w:t>
      </w:r>
      <w:r>
        <w:t>extremely hard, and divined in the Upper</w:t>
      </w:r>
      <w:r>
        <w:br/>
        <w:t xml:space="preserve">Part. Some give it the Name </w:t>
      </w:r>
      <w:r>
        <w:rPr>
          <w:i/>
          <w:iCs/>
        </w:rPr>
        <w:t>os Cenchria,</w:t>
      </w:r>
      <w:r>
        <w:t xml:space="preserve"> that is, </w:t>
      </w:r>
      <w:r>
        <w:rPr>
          <w:i/>
          <w:iCs/>
        </w:rPr>
        <w:t>.Millety,</w:t>
      </w:r>
      <w:r>
        <w:rPr>
          <w:i/>
          <w:iCs/>
        </w:rPr>
        <w:br/>
      </w:r>
      <w:r>
        <w:t>because its Tail is hard like Millet.. It has wider Jaws than</w:t>
      </w:r>
      <w:r>
        <w:br/>
        <w:t>the Viper, and though it resembles that Reptile in many other</w:t>
      </w:r>
      <w:r>
        <w:br/>
        <w:t>respects, is easily distinguished by the Colour ; sor the Viper is</w:t>
      </w:r>
      <w:r>
        <w:br/>
        <w:t>yellowish.</w:t>
      </w:r>
      <w:r>
        <w:br w:type="page"/>
      </w:r>
    </w:p>
    <w:p w14:paraId="595E8038" w14:textId="77777777" w:rsidR="00AC72F0" w:rsidRDefault="00AC72F0" w:rsidP="00AC72F0">
      <w:pPr>
        <w:tabs>
          <w:tab w:val="left" w:pos="2693"/>
          <w:tab w:val="left" w:leader="dot" w:pos="3588"/>
        </w:tabs>
        <w:ind w:firstLine="360"/>
      </w:pPr>
      <w:r>
        <w:lastRenderedPageBreak/>
        <w:t>The Bite of the Arnmodytes is "generally followed byspcedy</w:t>
      </w:r>
      <w:r>
        <w:br/>
        <w:t>- Death;. but if this does not happen. Blood comes from the</w:t>
      </w:r>
      <w:r>
        <w:br/>
        <w:t>Wound, and the .Part swells. Soon aster Sanies works out;</w:t>
      </w:r>
      <w:r>
        <w:br/>
        <w:t>which is succeeded by Heaviness of the Head,, and Swooning.</w:t>
      </w:r>
      <w:r>
        <w:br/>
        <w:t>Where the Symptoms are most favourable, the Patient does not</w:t>
      </w:r>
      <w:r>
        <w:br/>
        <w:t>live above three Days, the’ there are Instances of some who</w:t>
      </w:r>
      <w:r>
        <w:br/>
        <w:t>have survived till the seventh Day. The Bite of the Female</w:t>
      </w:r>
      <w:r>
        <w:br/>
        <w:t>causes the quicker Death.</w:t>
      </w:r>
      <w:r>
        <w:tab/>
        <w:t>-</w:t>
      </w:r>
      <w:r>
        <w:tab/>
      </w:r>
    </w:p>
    <w:p w14:paraId="1969BB0A" w14:textId="77777777" w:rsidR="00AC72F0" w:rsidRDefault="00AC72F0" w:rsidP="00AC72F0">
      <w:pPr>
        <w:tabs>
          <w:tab w:val="left" w:pos="4046"/>
        </w:tabs>
        <w:ind w:firstLine="360"/>
      </w:pPr>
      <w:r>
        <w:t>Help, in fircti a Cafe, is to be sought, first, front the common</w:t>
      </w:r>
      <w:r>
        <w:br/>
        <w:t>Remedies, as Cupping and Scarifying the Places all about the</w:t>
      </w:r>
      <w:r>
        <w:br/>
        <w:t>Wound; Constriction of the Parts above it, and laying open</w:t>
      </w:r>
      <w:r>
        <w:br/>
        <w:t>the Wound with the Knife. Proper Medicines are. Mint</w:t>
      </w:r>
      <w:r>
        <w:br/>
        <w:t>drank in Hydromel; Castor, Cassia, and the Juice of Mug-</w:t>
      </w:r>
      <w:r>
        <w:br/>
        <w:t>wort, taken in Water. Theriaca also is to be-taken, and ap-</w:t>
      </w:r>
      <w:r>
        <w:br/>
        <w:t>plied to the Hurt; drawing Plaisters are to be ufed j and after</w:t>
      </w:r>
      <w:r>
        <w:br/>
        <w:t>these, such. Cataplasms as are proper -for the Cure of eating</w:t>
      </w:r>
      <w:r>
        <w:br/>
        <w:t xml:space="preserve">nnd spreading Ulcers. </w:t>
      </w:r>
      <w:r>
        <w:rPr>
          <w:i/>
          <w:iCs/>
          <w:lang w:val="la-Latn" w:eastAsia="la-Latn" w:bidi="la-Latn"/>
        </w:rPr>
        <w:t xml:space="preserve">Actius,. </w:t>
      </w:r>
      <w:r>
        <w:rPr>
          <w:i/>
          <w:iCs/>
        </w:rPr>
        <w:t xml:space="preserve">Tetr. </w:t>
      </w:r>
      <w:r>
        <w:rPr>
          <w:i/>
          <w:iCs/>
          <w:lang w:val="la-Latn" w:eastAsia="la-Latn" w:bidi="la-Latn"/>
        </w:rPr>
        <w:t xml:space="preserve">e,.. </w:t>
      </w:r>
      <w:r>
        <w:rPr>
          <w:i/>
          <w:iCs/>
        </w:rPr>
        <w:t>Serm. C Cap. 2^.</w:t>
      </w:r>
      <w:r>
        <w:rPr>
          <w:i/>
          <w:iCs/>
        </w:rPr>
        <w:br/>
      </w:r>
      <w:r>
        <w:t xml:space="preserve">'. AMMONIA CUM, </w:t>
      </w:r>
      <w:r>
        <w:rPr>
          <w:lang w:val="el-GR" w:eastAsia="el-GR" w:bidi="el-GR"/>
        </w:rPr>
        <w:t xml:space="preserve">ἀμμωνιακὸν. </w:t>
      </w:r>
      <w:r>
        <w:t>Ammoniac. -</w:t>
      </w:r>
      <w:r>
        <w:tab/>
        <w:t xml:space="preserve">. </w:t>
      </w:r>
      <w:r>
        <w:rPr>
          <w:vertAlign w:val="superscript"/>
        </w:rPr>
        <w:t>:</w:t>
      </w:r>
    </w:p>
    <w:p w14:paraId="08393F2F" w14:textId="77777777" w:rsidR="00AC72F0" w:rsidRDefault="00AC72F0" w:rsidP="00AC72F0">
      <w:pPr>
        <w:ind w:firstLine="360"/>
      </w:pPr>
      <w:r>
        <w:rPr>
          <w:i/>
          <w:iCs/>
        </w:rPr>
        <w:t>. Thy Arabians</w:t>
      </w:r>
      <w:r>
        <w:t xml:space="preserve"> call the .Chrysocolla, </w:t>
      </w:r>
      <w:r>
        <w:rPr>
          <w:i/>
          <w:iCs/>
        </w:rPr>
        <w:t>Lexac Aldeheb,</w:t>
      </w:r>
      <w:r>
        <w:t xml:space="preserve"> which</w:t>
      </w:r>
      <w:r>
        <w:br/>
        <w:t xml:space="preserve">signifies the same as the </w:t>
      </w:r>
      <w:r>
        <w:rPr>
          <w:i/>
          <w:iCs/>
        </w:rPr>
        <w:t>Greek yyioror-oKKa.,</w:t>
      </w:r>
      <w:r>
        <w:t xml:space="preserve"> that is, a Ferrumi-</w:t>
      </w:r>
      <w:r>
        <w:br/>
        <w:t>nation [Soldering] of Gold. - They gave this Name also to</w:t>
      </w:r>
      <w:r>
        <w:br/>
        <w:t xml:space="preserve">Gum Ammoniac, as </w:t>
      </w:r>
      <w:r>
        <w:rPr>
          <w:i/>
          <w:iCs/>
        </w:rPr>
        <w:t>Avisena,</w:t>
      </w:r>
      <w:r>
        <w:t xml:space="preserve"> on the Word </w:t>
      </w:r>
      <w:r>
        <w:rPr>
          <w:i/>
          <w:iCs/>
        </w:rPr>
        <w:t>Affac,</w:t>
      </w:r>
      <w:r>
        <w:t xml:space="preserve"> assures us ;</w:t>
      </w:r>
      <w:r>
        <w:br/>
        <w:t>the Reafon he shews for it is, because Books and Papers are</w:t>
      </w:r>
      <w:r>
        <w:br/>
        <w:t>gilt with it; for it gives a.gold Colour to Books and Papers oh</w:t>
      </w:r>
      <w:r>
        <w:br/>
        <w:t>which it is laid, or is useful in the gilding or laying on of Gold</w:t>
      </w:r>
      <w:r>
        <w:br/>
        <w:t>upon the same. This is vivifene’s Sentiment; the Gum itself,</w:t>
      </w:r>
      <w:r>
        <w:br/>
        <w:t xml:space="preserve">or Drop, of. Ammoniac, he calls </w:t>
      </w:r>
      <w:r>
        <w:rPr>
          <w:i/>
          <w:iCs/>
        </w:rPr>
        <w:t>Affac,</w:t>
      </w:r>
      <w:r>
        <w:t xml:space="preserve"> or </w:t>
      </w:r>
      <w:r>
        <w:rPr>
          <w:i/>
          <w:iCs/>
        </w:rPr>
        <w:t>Accac. Alpagus</w:t>
      </w:r>
      <w:r>
        <w:rPr>
          <w:i/>
          <w:iCs/>
        </w:rPr>
        <w:br/>
      </w:r>
      <w:r>
        <w:t xml:space="preserve">observes, that among the vulgar </w:t>
      </w:r>
      <w:r>
        <w:rPr>
          <w:i/>
          <w:iCs/>
        </w:rPr>
        <w:t>Arabians</w:t>
      </w:r>
      <w:r>
        <w:t xml:space="preserve"> it- goes by the Name</w:t>
      </w:r>
      <w:r>
        <w:br/>
      </w:r>
      <w:r>
        <w:rPr>
          <w:i/>
          <w:iCs/>
        </w:rPr>
        <w:t>of CJsac</w:t>
      </w:r>
      <w:r>
        <w:t xml:space="preserve">; and indeed, an antient </w:t>
      </w:r>
      <w:r>
        <w:rPr>
          <w:i/>
          <w:iCs/>
        </w:rPr>
        <w:t>Arabian</w:t>
      </w:r>
      <w:r>
        <w:t xml:space="preserve"> Botanist, </w:t>
      </w:r>
      <w:r>
        <w:rPr>
          <w:i/>
          <w:iCs/>
        </w:rPr>
        <w:t>in</w:t>
      </w:r>
      <w:r>
        <w:t xml:space="preserve"> an old</w:t>
      </w:r>
      <w:r>
        <w:br/>
      </w:r>
      <w:r>
        <w:rPr>
          <w:i/>
          <w:iCs/>
        </w:rPr>
        <w:t>Diofcorides,</w:t>
      </w:r>
      <w:r>
        <w:t xml:space="preserve"> renders the Tree of Ammoniac </w:t>
      </w:r>
      <w:r>
        <w:rPr>
          <w:i/>
          <w:iCs/>
        </w:rPr>
        <w:t>Seg jar Aluysac,</w:t>
      </w:r>
      <w:r>
        <w:rPr>
          <w:i/>
          <w:iCs/>
        </w:rPr>
        <w:br/>
      </w:r>
      <w:r>
        <w:t xml:space="preserve">that is, the Tree </w:t>
      </w:r>
      <w:r>
        <w:rPr>
          <w:i/>
          <w:iCs/>
        </w:rPr>
        <w:t xml:space="preserve">Alusseac.. In </w:t>
      </w:r>
      <w:r>
        <w:rPr>
          <w:i/>
          <w:iCs/>
          <w:lang w:val="la-Latn" w:eastAsia="la-Latn" w:bidi="la-Latn"/>
        </w:rPr>
        <w:t xml:space="preserve">Serapion, </w:t>
      </w:r>
      <w:r>
        <w:rPr>
          <w:i/>
          <w:iCs/>
        </w:rPr>
        <w:t>Ra'xaech.</w:t>
      </w:r>
      <w:r>
        <w:t xml:space="preserve"> is read, by</w:t>
      </w:r>
      <w:r>
        <w:br/>
        <w:t xml:space="preserve">Corruption,, for </w:t>
      </w:r>
      <w:r>
        <w:rPr>
          <w:i/>
          <w:iCs/>
        </w:rPr>
        <w:t>Haxach</w:t>
      </w:r>
      <w:r>
        <w:t xml:space="preserve"> i .the </w:t>
      </w:r>
      <w:r>
        <w:rPr>
          <w:i/>
          <w:iCs/>
        </w:rPr>
        <w:t>Spaniards</w:t>
      </w:r>
      <w:r>
        <w:t xml:space="preserve"> call it </w:t>
      </w:r>
      <w:r>
        <w:rPr>
          <w:i/>
          <w:iCs/>
        </w:rPr>
        <w:t>Aguaxaque.</w:t>
      </w:r>
    </w:p>
    <w:p w14:paraId="1739ABAB" w14:textId="77777777" w:rsidR="00AC72F0" w:rsidRDefault="00AC72F0" w:rsidP="00AC72F0">
      <w:pPr>
        <w:ind w:firstLine="360"/>
      </w:pPr>
      <w:r>
        <w:rPr>
          <w:i/>
          <w:iCs/>
        </w:rPr>
        <w:t>Avisuia</w:t>
      </w:r>
      <w:r>
        <w:t xml:space="preserve"> calls the Tree </w:t>
      </w:r>
      <w:r>
        <w:rPr>
          <w:i/>
          <w:iCs/>
        </w:rPr>
        <w:t>Altarthub,</w:t>
      </w:r>
      <w:r>
        <w:t xml:space="preserve"> or </w:t>
      </w:r>
      <w:r>
        <w:rPr>
          <w:i/>
          <w:iCs/>
        </w:rPr>
        <w:t>Aliarthut</w:t>
      </w:r>
      <w:r>
        <w:t xml:space="preserve">; the </w:t>
      </w:r>
      <w:r>
        <w:rPr>
          <w:i/>
          <w:iCs/>
        </w:rPr>
        <w:t>Greeks</w:t>
      </w:r>
      <w:r>
        <w:rPr>
          <w:i/>
          <w:iCs/>
        </w:rPr>
        <w:br/>
      </w:r>
      <w:r>
        <w:t xml:space="preserve">fay it is called </w:t>
      </w:r>
      <w:r>
        <w:rPr>
          <w:i/>
          <w:iCs/>
        </w:rPr>
        <w:t>Agofyllis</w:t>
      </w:r>
      <w:r>
        <w:t xml:space="preserve"> ; </w:t>
      </w:r>
      <w:r>
        <w:rPr>
          <w:lang w:val="el-GR" w:eastAsia="el-GR" w:bidi="el-GR"/>
        </w:rPr>
        <w:t xml:space="preserve">καλεἰται δε </w:t>
      </w:r>
      <w:r>
        <w:rPr>
          <w:i/>
          <w:iCs/>
        </w:rPr>
        <w:t>alum</w:t>
      </w:r>
      <w:r>
        <w:t xml:space="preserve"> </w:t>
      </w:r>
      <w:r>
        <w:rPr>
          <w:lang w:val="el-GR" w:eastAsia="el-GR" w:bidi="el-GR"/>
        </w:rPr>
        <w:t>ολ-ος ο θάμνος ἀγα.</w:t>
      </w:r>
      <w:r>
        <w:rPr>
          <w:lang w:val="el-GR" w:eastAsia="el-GR" w:bidi="el-GR"/>
        </w:rPr>
        <w:br/>
        <w:t xml:space="preserve">συλλίς, </w:t>
      </w:r>
      <w:r>
        <w:t xml:space="preserve">"" the. whole Shrub that bears it is called </w:t>
      </w:r>
      <w:r>
        <w:rPr>
          <w:i/>
          <w:iCs/>
        </w:rPr>
        <w:t>Agapillis. ”</w:t>
      </w:r>
      <w:r>
        <w:rPr>
          <w:i/>
          <w:iCs/>
        </w:rPr>
        <w:br/>
        <w:t>Diofcorides. Pliny,</w:t>
      </w:r>
      <w:r>
        <w:t xml:space="preserve"> tho’ by Mistake, fays it is called </w:t>
      </w:r>
      <w:r>
        <w:rPr>
          <w:i/>
          <w:iCs/>
        </w:rPr>
        <w:t>Metopium.</w:t>
      </w:r>
      <w:r>
        <w:rPr>
          <w:i/>
          <w:iCs/>
        </w:rPr>
        <w:br/>
      </w:r>
      <w:r>
        <w:t xml:space="preserve">Some other of. its .Names in </w:t>
      </w:r>
      <w:r>
        <w:rPr>
          <w:i/>
          <w:iCs/>
        </w:rPr>
        <w:t>Jsteophytus,</w:t>
      </w:r>
      <w:r>
        <w:t xml:space="preserve"> are </w:t>
      </w:r>
      <w:r>
        <w:rPr>
          <w:lang w:val="el-GR" w:eastAsia="el-GR" w:bidi="el-GR"/>
        </w:rPr>
        <w:t xml:space="preserve">κριύβεος, </w:t>
      </w:r>
      <w:r>
        <w:t xml:space="preserve">and </w:t>
      </w:r>
      <w:r>
        <w:rPr>
          <w:lang w:val="el-GR" w:eastAsia="el-GR" w:bidi="el-GR"/>
        </w:rPr>
        <w:t>ήλίου</w:t>
      </w:r>
      <w:r>
        <w:rPr>
          <w:lang w:val="el-GR" w:eastAsia="el-GR" w:bidi="el-GR"/>
        </w:rPr>
        <w:br/>
        <w:t xml:space="preserve">στραφος, </w:t>
      </w:r>
      <w:r>
        <w:t xml:space="preserve">the first of which is an Epithet of </w:t>
      </w:r>
      <w:r>
        <w:rPr>
          <w:i/>
          <w:iCs/>
        </w:rPr>
        <w:t>Jupiter Ammon,</w:t>
      </w:r>
      <w:r>
        <w:t xml:space="preserve"> to</w:t>
      </w:r>
      <w:r>
        <w:br/>
        <w:t xml:space="preserve">whom they gave the Name of </w:t>
      </w:r>
      <w:r>
        <w:rPr>
          <w:lang w:val="el-GR" w:eastAsia="el-GR" w:bidi="el-GR"/>
        </w:rPr>
        <w:t xml:space="preserve">κ&amp;οκέριτος, </w:t>
      </w:r>
      <w:r>
        <w:t>“ Ram-horned ; ”</w:t>
      </w:r>
      <w:r>
        <w:br/>
        <w:t>and the Reason of its other Appellation, he fays, was because,</w:t>
      </w:r>
      <w:r>
        <w:br/>
        <w:t>its Tear.was much exposed to the Influence of the Sun; We</w:t>
      </w:r>
      <w:r>
        <w:br/>
        <w:t xml:space="preserve">commonly call it </w:t>
      </w:r>
      <w:r>
        <w:rPr>
          <w:i/>
          <w:iCs/>
        </w:rPr>
        <w:t>Arrnordac,</w:t>
      </w:r>
      <w:r>
        <w:t xml:space="preserve"> instead of </w:t>
      </w:r>
      <w:r>
        <w:rPr>
          <w:i/>
          <w:iCs/>
        </w:rPr>
        <w:t>Ammoniac.</w:t>
      </w:r>
      <w:r>
        <w:t xml:space="preserve"> Some learned</w:t>
      </w:r>
      <w:r>
        <w:br/>
        <w:t>Physicians have doubted, whether we heve the true Ammoniac</w:t>
      </w:r>
      <w:r>
        <w:br/>
        <w:t>of the Antients, and not without Reafon ; for our Ammoniac</w:t>
      </w:r>
      <w:r>
        <w:br/>
        <w:t xml:space="preserve">has not the Characters by which the Antients describe theirs </w:t>
      </w:r>
      <w:r>
        <w:rPr>
          <w:i/>
          <w:iCs/>
        </w:rPr>
        <w:t>t</w:t>
      </w:r>
      <w:r>
        <w:rPr>
          <w:i/>
          <w:iCs/>
        </w:rPr>
        <w:br/>
      </w:r>
      <w:r>
        <w:t xml:space="preserve">and ’tis certain, that Kind of it which they call </w:t>
      </w:r>
      <w:r>
        <w:rPr>
          <w:lang w:val="el-GR" w:eastAsia="el-GR" w:bidi="el-GR"/>
        </w:rPr>
        <w:t xml:space="preserve">6ρστνὰμα, </w:t>
      </w:r>
      <w:r>
        <w:t>or</w:t>
      </w:r>
      <w:r>
        <w:br/>
      </w:r>
      <w:r>
        <w:rPr>
          <w:lang w:val="el-GR" w:eastAsia="el-GR" w:bidi="el-GR"/>
        </w:rPr>
        <w:t xml:space="preserve">βραυστὸν, </w:t>
      </w:r>
      <w:r>
        <w:t>" such as is in Lumps or Fragments, ” is scarce to be</w:t>
      </w:r>
      <w:r>
        <w:br/>
        <w:t>met with in our Days. The Reafon of the Name was, .be-</w:t>
      </w:r>
      <w:r>
        <w:br/>
        <w:t>caufe it was .broken after the manner of dry Sorts of Gums,</w:t>
      </w:r>
      <w:r>
        <w:br/>
        <w:t xml:space="preserve">whose Parts did not consist of a tenacious. Glue. </w:t>
      </w:r>
      <w:r>
        <w:rPr>
          <w:i/>
          <w:iCs/>
        </w:rPr>
        <w:t>Dioscorides,</w:t>
      </w:r>
      <w:r>
        <w:rPr>
          <w:i/>
          <w:iCs/>
        </w:rPr>
        <w:br/>
      </w:r>
      <w:r>
        <w:t>amongst its Characters, would have it to bs " like grumous Bits of</w:t>
      </w:r>
      <w:r>
        <w:br/>
        <w:t>Frankincense;’</w:t>
      </w:r>
      <w:r>
        <w:rPr>
          <w:lang w:val="el-GR" w:eastAsia="el-GR" w:bidi="el-GR"/>
        </w:rPr>
        <w:t xml:space="preserve">λιβανώτίζονιαοις.χόνδροις, </w:t>
      </w:r>
      <w:r>
        <w:t xml:space="preserve">which </w:t>
      </w:r>
      <w:r>
        <w:rPr>
          <w:i/>
          <w:iCs/>
        </w:rPr>
        <w:t>Seraplam</w:t>
      </w:r>
      <w:r>
        <w:t xml:space="preserve"> erro-</w:t>
      </w:r>
      <w:r>
        <w:br/>
        <w:t>neously understands with respeAto. Smell; .It was pure and</w:t>
      </w:r>
      <w:r>
        <w:br/>
        <w:t xml:space="preserve">dense; without </w:t>
      </w:r>
      <w:r>
        <w:rPr>
          <w:lang w:val="la-Latn" w:eastAsia="la-Latn" w:bidi="la-Latn"/>
        </w:rPr>
        <w:t xml:space="preserve">Sordes; , </w:t>
      </w:r>
      <w:r>
        <w:t xml:space="preserve">and of, a yellow Colour; </w:t>
      </w:r>
      <w:r>
        <w:rPr>
          <w:i/>
          <w:iCs/>
        </w:rPr>
        <w:t>Diofcorides</w:t>
      </w:r>
      <w:r>
        <w:rPr>
          <w:i/>
          <w:iCs/>
        </w:rPr>
        <w:br/>
        <w:t xml:space="preserve">fays, </w:t>
      </w:r>
      <w:r>
        <w:rPr>
          <w:i/>
          <w:iCs/>
          <w:lang w:val="la-Latn" w:eastAsia="la-Latn" w:bidi="la-Latn"/>
        </w:rPr>
        <w:t>alyyrf,</w:t>
      </w:r>
      <w:r>
        <w:rPr>
          <w:lang w:val="la-Latn" w:eastAsia="la-Latn" w:bidi="la-Latn"/>
        </w:rPr>
        <w:t xml:space="preserve"> </w:t>
      </w:r>
      <w:r>
        <w:t>“ of a good Colour.” They, called another Sort</w:t>
      </w:r>
      <w:r>
        <w:br/>
        <w:t xml:space="preserve">-of it </w:t>
      </w:r>
      <w:r>
        <w:rPr>
          <w:lang w:val="el-GR" w:eastAsia="el-GR" w:bidi="el-GR"/>
        </w:rPr>
        <w:t xml:space="preserve">φὑρομα, </w:t>
      </w:r>
      <w:r>
        <w:t xml:space="preserve">or </w:t>
      </w:r>
      <w:r>
        <w:rPr>
          <w:lang w:val="el-GR" w:eastAsia="el-GR" w:bidi="el-GR"/>
        </w:rPr>
        <w:t xml:space="preserve">φυρα/ίν, </w:t>
      </w:r>
      <w:r>
        <w:t>“ mixed of blended;” because it was</w:t>
      </w:r>
      <w:r>
        <w:br/>
        <w:t>set and resinous, easy to he made into a Mass; and full of Impuri-</w:t>
      </w:r>
      <w:r>
        <w:br/>
        <w:t>ties from Earth or Sand. sThisis what we now commonly meet</w:t>
      </w:r>
      <w:r>
        <w:br/>
        <w:t xml:space="preserve">with in the Shops, and the </w:t>
      </w:r>
      <w:r>
        <w:rPr>
          <w:i/>
          <w:iCs/>
        </w:rPr>
        <w:t>Greeks</w:t>
      </w:r>
      <w:r>
        <w:t xml:space="preserve"> had no other in the Time of</w:t>
      </w:r>
      <w:r>
        <w:br/>
      </w:r>
      <w:r>
        <w:rPr>
          <w:i/>
          <w:iCs/>
        </w:rPr>
        <w:t>Naophytus,</w:t>
      </w:r>
      <w:r>
        <w:t xml:space="preserve"> -who accommodating the Words of </w:t>
      </w:r>
      <w:r>
        <w:rPr>
          <w:i/>
          <w:iCs/>
        </w:rPr>
        <w:t>Dioscarides to</w:t>
      </w:r>
      <w:r>
        <w:rPr>
          <w:i/>
          <w:iCs/>
        </w:rPr>
        <w:br/>
      </w:r>
      <w:r>
        <w:t>the Age in which he lived, makes two Kinds of one, speaking</w:t>
      </w:r>
      <w:r>
        <w:br/>
        <w:t xml:space="preserve">- thus, </w:t>
      </w:r>
      <w:r>
        <w:rPr>
          <w:lang w:val="el-GR" w:eastAsia="el-GR" w:bidi="el-GR"/>
        </w:rPr>
        <w:t>Έγκείϊέονδέ τὸ ἔυχρκν καὶ ᾶξυλον, λιβανίζον τὄις χονδροις,</w:t>
      </w:r>
    </w:p>
    <w:p w14:paraId="1A7B7E70" w14:textId="77777777" w:rsidR="00AC72F0" w:rsidRDefault="00AC72F0" w:rsidP="00AC72F0">
      <w:r>
        <w:rPr>
          <w:lang w:val="el-GR" w:eastAsia="el-GR" w:bidi="el-GR"/>
        </w:rPr>
        <w:t xml:space="preserve">καθαρίν καὶ πυκνὸν, μηδεμίανίἔχονῥυπαείαν' " </w:t>
      </w:r>
      <w:r>
        <w:t xml:space="preserve">Chute what is </w:t>
      </w:r>
      <w:r>
        <w:rPr>
          <w:i/>
          <w:iCs/>
        </w:rPr>
        <w:t>of</w:t>
      </w:r>
      <w:r>
        <w:rPr>
          <w:i/>
          <w:iCs/>
        </w:rPr>
        <w:br/>
      </w:r>
      <w:r>
        <w:t xml:space="preserve">a good Colour, without Chips, </w:t>
      </w:r>
      <w:r>
        <w:rPr>
          <w:i/>
          <w:iCs/>
        </w:rPr>
        <w:t>etc.</w:t>
      </w:r>
      <w:r>
        <w:t xml:space="preserve"> ” This is the </w:t>
      </w:r>
      <w:r>
        <w:rPr>
          <w:lang w:val="el-GR" w:eastAsia="el-GR" w:bidi="el-GR"/>
        </w:rPr>
        <w:t>θροουστὸν</w:t>
      </w:r>
    </w:p>
    <w:p w14:paraId="0EAE54D3" w14:textId="77777777" w:rsidR="00AC72F0" w:rsidRDefault="00AC72F0" w:rsidP="00AC72F0">
      <w:pPr>
        <w:ind w:firstLine="360"/>
      </w:pPr>
      <w:r>
        <w:rPr>
          <w:lang w:val="el-GR" w:eastAsia="el-GR" w:bidi="el-GR"/>
        </w:rPr>
        <w:t xml:space="preserve">Ἀμμωνιακὸν, </w:t>
      </w:r>
      <w:r>
        <w:rPr>
          <w:vertAlign w:val="superscript"/>
        </w:rPr>
        <w:t>iC</w:t>
      </w:r>
      <w:r>
        <w:t xml:space="preserve"> the brittle Ammoniacurn,’’ of the Antients.</w:t>
      </w:r>
      <w:r>
        <w:br/>
        <w:t xml:space="preserve">He immediately adds, </w:t>
      </w:r>
      <w:r>
        <w:rPr>
          <w:lang w:val="el-GR" w:eastAsia="el-GR" w:bidi="el-GR"/>
        </w:rPr>
        <w:t>καὶ τὸ .ῥητινίξον, τοῦ οσμη σφοδρο'ν, πικρίν</w:t>
      </w:r>
      <w:r>
        <w:rPr>
          <w:lang w:val="el-GR" w:eastAsia="el-GR" w:bidi="el-GR"/>
        </w:rPr>
        <w:br/>
        <w:t xml:space="preserve">δέ τη γεὑσει* καλεῖται δέ .τὸ τοιοῦτον έρυμάτώδες. " </w:t>
      </w:r>
      <w:r>
        <w:t>and the</w:t>
      </w:r>
      <w:r>
        <w:br/>
      </w:r>
      <w:r>
        <w:rPr>
          <w:lang w:val="el-GR" w:eastAsia="el-GR" w:bidi="el-GR"/>
        </w:rPr>
        <w:t xml:space="preserve">*' </w:t>
      </w:r>
      <w:r>
        <w:t>resinous, of a strong Smell, and a bitter Taste; this Sort is</w:t>
      </w:r>
      <w:r>
        <w:br/>
        <w:t xml:space="preserve">“ called the </w:t>
      </w:r>
      <w:r>
        <w:rPr>
          <w:i/>
          <w:iCs/>
        </w:rPr>
        <w:t>tractileP -</w:t>
      </w:r>
      <w:r>
        <w:t xml:space="preserve"> He thought that the Ammoniacurn of his</w:t>
      </w:r>
      <w:r>
        <w:br/>
        <w:t xml:space="preserve">Times, because it wastesinous., and of </w:t>
      </w:r>
      <w:r>
        <w:rPr>
          <w:lang w:val="la-Latn" w:eastAsia="la-Latn" w:bidi="la-Latn"/>
        </w:rPr>
        <w:t xml:space="preserve">a vsscous, </w:t>
      </w:r>
      <w:r>
        <w:t>ropy Fatness,</w:t>
      </w:r>
      <w:r>
        <w:br/>
        <w:t xml:space="preserve">was the fame as that of </w:t>
      </w:r>
      <w:r>
        <w:rPr>
          <w:i/>
          <w:iCs/>
        </w:rPr>
        <w:t>Diofcorides,</w:t>
      </w:r>
      <w:r>
        <w:t xml:space="preserve"> which he would heve to be</w:t>
      </w:r>
      <w:r>
        <w:br/>
      </w:r>
      <w:r>
        <w:rPr>
          <w:lang w:val="el-GR" w:eastAsia="el-GR" w:bidi="el-GR"/>
        </w:rPr>
        <w:t xml:space="preserve">λιβανίξον τοῖς χονδροις, </w:t>
      </w:r>
      <w:r>
        <w:t>“ in Lumps like Frankincense: 7 bur</w:t>
      </w:r>
      <w:r>
        <w:br/>
        <w:t xml:space="preserve">this is far from being truefor it is one thing to be </w:t>
      </w:r>
      <w:r>
        <w:rPr>
          <w:lang w:val="el-GR" w:eastAsia="el-GR" w:bidi="el-GR"/>
        </w:rPr>
        <w:t>ῥὑτινώδες,</w:t>
      </w:r>
      <w:r>
        <w:rPr>
          <w:lang w:val="el-GR" w:eastAsia="el-GR" w:bidi="el-GR"/>
        </w:rPr>
        <w:br/>
      </w:r>
      <w:r>
        <w:t xml:space="preserve">*" resinousand.another thing to be </w:t>
      </w:r>
      <w:r>
        <w:rPr>
          <w:lang w:val="el-GR" w:eastAsia="el-GR" w:bidi="el-GR"/>
        </w:rPr>
        <w:t>λιβανωδ’ες,</w:t>
      </w:r>
      <w:r>
        <w:t>" like Frank-</w:t>
      </w:r>
      <w:r>
        <w:br/>
        <w:t>*" incense. ” This is dry and brittle, the former fat and juicy.</w:t>
      </w:r>
      <w:r>
        <w:br/>
        <w:t>Such Bodies as have a Ropiness,, and can be drawn out llke</w:t>
      </w:r>
      <w:r>
        <w:br/>
        <w:t xml:space="preserve">Pitch or Birdlime, may be called </w:t>
      </w:r>
      <w:r>
        <w:rPr>
          <w:lang w:val="el-GR" w:eastAsia="el-GR" w:bidi="el-GR"/>
        </w:rPr>
        <w:t xml:space="preserve">έρυμάτώδη, </w:t>
      </w:r>
      <w:r>
        <w:t>" tradtile; ” but</w:t>
      </w:r>
      <w:r>
        <w:br/>
        <w:t xml:space="preserve">the </w:t>
      </w:r>
      <w:r>
        <w:rPr>
          <w:lang w:val="el-GR" w:eastAsia="el-GR" w:bidi="el-GR"/>
        </w:rPr>
        <w:t xml:space="preserve">θραυστἀ, </w:t>
      </w:r>
      <w:r>
        <w:t>“ the brittle,” are properly such as, being broken,</w:t>
      </w:r>
      <w:r>
        <w:br/>
        <w:t>are shivered into fmall Bits and Fragments, and cannot be drawn</w:t>
      </w:r>
      <w:r>
        <w:br/>
      </w:r>
      <w:r>
        <w:lastRenderedPageBreak/>
        <w:t>into Threads. Thus he made one of two very different flings ;</w:t>
      </w:r>
      <w:r>
        <w:br/>
        <w:t>and, on the contrary, made a Distinction where was no Diffe-</w:t>
      </w:r>
      <w:r>
        <w:br/>
        <w:t xml:space="preserve">rence ; for he immediately subjoins' </w:t>
      </w:r>
      <w:r>
        <w:rPr>
          <w:lang w:val="el-GR" w:eastAsia="el-GR" w:bidi="el-GR"/>
        </w:rPr>
        <w:t>λιδώδες « γεώδες φὑρομα,</w:t>
      </w:r>
      <w:r>
        <w:rPr>
          <w:lang w:val="el-GR" w:eastAsia="el-GR" w:bidi="el-GR"/>
        </w:rPr>
        <w:br/>
      </w:r>
      <w:r>
        <w:t xml:space="preserve">"" the Mixed </w:t>
      </w:r>
      <w:r>
        <w:rPr>
          <w:lang w:val="la-Latn" w:eastAsia="la-Latn" w:bidi="la-Latn"/>
        </w:rPr>
        <w:t xml:space="preserve">iras </w:t>
      </w:r>
      <w:r>
        <w:t>Earth or Stones in it. ” The Ammoniacurn</w:t>
      </w:r>
      <w:r>
        <w:br/>
        <w:t xml:space="preserve">of </w:t>
      </w:r>
      <w:r>
        <w:rPr>
          <w:i/>
          <w:iCs/>
        </w:rPr>
        <w:t>Diofcorides,</w:t>
      </w:r>
      <w:r>
        <w:t xml:space="preserve"> which, be fays, is called </w:t>
      </w:r>
      <w:r>
        <w:rPr>
          <w:lang w:val="el-GR" w:eastAsia="el-GR" w:bidi="el-GR"/>
        </w:rPr>
        <w:t xml:space="preserve">φύραμα, </w:t>
      </w:r>
      <w:r>
        <w:t>is the fame</w:t>
      </w:r>
      <w:r>
        <w:br/>
        <w:t>with the fat and resinous, which, on account of its Viscosity,</w:t>
      </w:r>
      <w:r>
        <w:br/>
        <w:t xml:space="preserve">may he easily worked </w:t>
      </w:r>
      <w:r>
        <w:rPr>
          <w:vertAlign w:val="subscript"/>
        </w:rPr>
        <w:t>u</w:t>
      </w:r>
      <w:r>
        <w:t xml:space="preserve">p into a Mais, </w:t>
      </w:r>
      <w:r>
        <w:rPr>
          <w:i/>
          <w:iCs/>
        </w:rPr>
        <w:t>Pliny</w:t>
      </w:r>
      <w:r>
        <w:t xml:space="preserve"> has it, </w:t>
      </w:r>
      <w:r>
        <w:rPr>
          <w:i/>
          <w:iCs/>
        </w:rPr>
        <w:t>Genera</w:t>
      </w:r>
      <w:r>
        <w:rPr>
          <w:i/>
          <w:iCs/>
        </w:rPr>
        <w:br/>
        <w:t>ejus duo,</w:t>
      </w:r>
      <w:r>
        <w:t xml:space="preserve"> Theauston </w:t>
      </w:r>
      <w:r>
        <w:rPr>
          <w:i/>
          <w:iCs/>
          <w:lang w:val="la-Latn" w:eastAsia="la-Latn" w:bidi="la-Latn"/>
        </w:rPr>
        <w:t xml:space="preserve">masculi Thuris </w:t>
      </w:r>
      <w:r>
        <w:rPr>
          <w:i/>
          <w:iCs/>
        </w:rPr>
        <w:t xml:space="preserve">fimilitudlum, quod </w:t>
      </w:r>
      <w:r>
        <w:rPr>
          <w:i/>
          <w:iCs/>
          <w:lang w:val="la-Latn" w:eastAsia="la-Latn" w:bidi="la-Latn"/>
        </w:rPr>
        <w:t>maxime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prcbatur ; </w:t>
      </w:r>
      <w:r>
        <w:rPr>
          <w:i/>
          <w:iCs/>
          <w:lang w:val="la-Latn" w:eastAsia="la-Latn" w:bidi="la-Latn"/>
        </w:rPr>
        <w:t xml:space="preserve">alterum </w:t>
      </w:r>
      <w:r>
        <w:rPr>
          <w:i/>
          <w:iCs/>
        </w:rPr>
        <w:t xml:space="preserve">plague ac </w:t>
      </w:r>
      <w:r>
        <w:rPr>
          <w:i/>
          <w:iCs/>
          <w:lang w:val="la-Latn" w:eastAsia="la-Latn" w:bidi="la-Latn"/>
        </w:rPr>
        <w:t xml:space="preserve">resinosam, </w:t>
      </w:r>
      <w:r>
        <w:rPr>
          <w:i/>
          <w:iCs/>
        </w:rPr>
        <w:t>quod</w:t>
      </w:r>
      <w:r>
        <w:t xml:space="preserve"> Phyrama </w:t>
      </w:r>
      <w:r>
        <w:rPr>
          <w:i/>
          <w:iCs/>
        </w:rPr>
        <w:t>appellant.</w:t>
      </w:r>
      <w:r>
        <w:rPr>
          <w:i/>
          <w:iCs/>
        </w:rPr>
        <w:br/>
      </w:r>
      <w:r>
        <w:t>“ There are two Kinds of it,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Thrrnestess,</w:t>
      </w:r>
      <w:r>
        <w:t xml:space="preserve"> [brittle] which</w:t>
      </w:r>
      <w:r>
        <w:br/>
        <w:t xml:space="preserve">** IK like Male Franlrinrpnse* : onst mmsl. </w:t>
      </w:r>
      <w:r>
        <w:rPr>
          <w:lang w:val="el-GR" w:eastAsia="el-GR" w:bidi="el-GR"/>
        </w:rPr>
        <w:t xml:space="preserve">αι.,1ιιιπὸ </w:t>
      </w:r>
      <w:r>
        <w:t xml:space="preserve">- rLe. </w:t>
      </w:r>
      <w:r>
        <w:rPr>
          <w:lang w:val="el-GR" w:eastAsia="el-GR" w:bidi="el-GR"/>
        </w:rPr>
        <w:t xml:space="preserve">ηττιμόΓ </w:t>
      </w:r>
      <w:r>
        <w:rPr>
          <w:i/>
          <w:iCs/>
        </w:rPr>
        <w:t>ci</w:t>
      </w:r>
      <w:r>
        <w:t xml:space="preserve"> fiat</w:t>
      </w:r>
    </w:p>
    <w:p w14:paraId="50F8D6BA" w14:textId="77777777" w:rsidR="00AC72F0" w:rsidRDefault="00AC72F0" w:rsidP="00AC72F0">
      <w:r>
        <w:t xml:space="preserve">“ and resinous Substance, which they call </w:t>
      </w:r>
      <w:r>
        <w:rPr>
          <w:i/>
          <w:iCs/>
        </w:rPr>
        <w:t>Psmrama,</w:t>
      </w:r>
      <w:r>
        <w:t xml:space="preserve"> [a Mike</w:t>
      </w:r>
      <w:r>
        <w:br/>
        <w:t>"" tureJ” The Tear, which is of a pinguious Ropiness like</w:t>
      </w:r>
      <w:r>
        <w:br/>
        <w:t>Eosin, heing too liquid to suck to the Tree, falls to the Ground,</w:t>
      </w:r>
      <w:r>
        <w:br/>
        <w:t>and there gathers Filth, by taking hold of Bits of Woods, and</w:t>
      </w:r>
      <w:r>
        <w:br/>
        <w:t>Sand, and incorporating with them into one Mans. This is the</w:t>
      </w:r>
      <w:r>
        <w:br/>
      </w:r>
      <w:r>
        <w:rPr>
          <w:lang w:val="el-GR" w:eastAsia="el-GR" w:bidi="el-GR"/>
        </w:rPr>
        <w:t xml:space="preserve">λιδώδες, </w:t>
      </w:r>
      <w:r>
        <w:t xml:space="preserve">" stony, ’’ and </w:t>
      </w:r>
      <w:r>
        <w:rPr>
          <w:lang w:val="el-GR" w:eastAsia="el-GR" w:bidi="el-GR"/>
        </w:rPr>
        <w:t xml:space="preserve">γεώδες, </w:t>
      </w:r>
      <w:r>
        <w:t>" earthy,” Ammoniacurn of</w:t>
      </w:r>
      <w:r>
        <w:br/>
      </w:r>
      <w:r>
        <w:rPr>
          <w:i/>
          <w:iCs/>
        </w:rPr>
        <w:t>Diofcorides,</w:t>
      </w:r>
      <w:r>
        <w:t xml:space="preserve"> and the fat and resinous Ammoniacurn of </w:t>
      </w:r>
      <w:r>
        <w:rPr>
          <w:i/>
          <w:iCs/>
          <w:lang w:val="la-Latn" w:eastAsia="la-Latn" w:bidi="la-Latn"/>
        </w:rPr>
        <w:t>Pluri,</w:t>
      </w:r>
      <w:r>
        <w:rPr>
          <w:i/>
          <w:iCs/>
          <w:lang w:val="la-Latn" w:eastAsia="la-Latn" w:bidi="la-Latn"/>
        </w:rPr>
        <w:br/>
      </w:r>
      <w:r>
        <w:t xml:space="preserve">which is called </w:t>
      </w:r>
      <w:r>
        <w:rPr>
          <w:i/>
          <w:iCs/>
        </w:rPr>
        <w:t>Phyrama.</w:t>
      </w:r>
      <w:r>
        <w:t xml:space="preserve"> What concretes on the Tree, llke</w:t>
      </w:r>
      <w:r>
        <w:br/>
        <w:t>Frankincense, is not only dry, but pure, and free from Filth.</w:t>
      </w:r>
      <w:r>
        <w:br/>
      </w:r>
      <w:r>
        <w:rPr>
          <w:i/>
          <w:iCs/>
          <w:lang w:val="la-Latn" w:eastAsia="la-Latn" w:bidi="la-Latn"/>
        </w:rPr>
        <w:t>Neophytus,</w:t>
      </w:r>
      <w:r>
        <w:rPr>
          <w:lang w:val="la-Latn" w:eastAsia="la-Latn" w:bidi="la-Latn"/>
        </w:rPr>
        <w:t xml:space="preserve"> </w:t>
      </w:r>
      <w:r>
        <w:t>who _faw no other Drop of Ammoniacurn used' in</w:t>
      </w:r>
      <w:r>
        <w:br/>
        <w:t>his Trine, more than what we see now, thought the liquid and</w:t>
      </w:r>
      <w:r>
        <w:br/>
        <w:t>the resinous were the same with the concrete, and again separated</w:t>
      </w:r>
      <w:r>
        <w:br/>
        <w:t>the .viscous and fat from the resinous, which was a Complica-</w:t>
      </w:r>
      <w:r>
        <w:br/>
        <w:t xml:space="preserve">tion of Absurdities. The </w:t>
      </w:r>
      <w:r>
        <w:rPr>
          <w:i/>
          <w:iCs/>
        </w:rPr>
        <w:t>Greeks</w:t>
      </w:r>
      <w:r>
        <w:t xml:space="preserve"> universally call it </w:t>
      </w:r>
      <w:r>
        <w:rPr>
          <w:lang w:val="el-GR" w:eastAsia="el-GR" w:bidi="el-GR"/>
        </w:rPr>
        <w:t>Ἀμ.μ.ωνιακὸν</w:t>
      </w:r>
      <w:r>
        <w:rPr>
          <w:lang w:val="el-GR" w:eastAsia="el-GR" w:bidi="el-GR"/>
        </w:rPr>
        <w:br/>
        <w:t xml:space="preserve">βυμίαίια. </w:t>
      </w:r>
      <w:r>
        <w:t>" Ammoniac Perstnne,' ” because it serv’d them for</w:t>
      </w:r>
      <w:r>
        <w:br/>
        <w:t xml:space="preserve">that Use, tho’ it he os a strong and rank Scent. </w:t>
      </w:r>
      <w:r>
        <w:rPr>
          <w:i/>
          <w:iCs/>
        </w:rPr>
        <w:t>Diofcorides</w:t>
      </w:r>
      <w:r>
        <w:rPr>
          <w:i/>
          <w:iCs/>
        </w:rPr>
        <w:br/>
      </w:r>
      <w:r>
        <w:t xml:space="preserve">fays; </w:t>
      </w:r>
      <w:r>
        <w:rPr>
          <w:lang w:val="el-GR" w:eastAsia="el-GR" w:bidi="el-GR"/>
        </w:rPr>
        <w:t xml:space="preserve">καστοείζον τη ,ὀφμῇ, </w:t>
      </w:r>
      <w:r>
        <w:t xml:space="preserve">" smelling like Castor </w:t>
      </w:r>
      <w:r>
        <w:rPr>
          <w:i/>
          <w:iCs/>
        </w:rPr>
        <w:t>Naophyturi</w:t>
      </w:r>
      <w:r>
        <w:rPr>
          <w:i/>
          <w:iCs/>
        </w:rPr>
        <w:br/>
      </w:r>
      <w:r>
        <w:rPr>
          <w:lang w:val="el-GR" w:eastAsia="el-GR" w:bidi="el-GR"/>
        </w:rPr>
        <w:t xml:space="preserve">τοῦ </w:t>
      </w:r>
      <w:r>
        <w:rPr>
          <w:i/>
          <w:iCs/>
        </w:rPr>
        <w:t>laiso</w:t>
      </w:r>
      <w:r>
        <w:t xml:space="preserve"> </w:t>
      </w:r>
      <w:r>
        <w:rPr>
          <w:lang w:val="el-GR" w:eastAsia="el-GR" w:bidi="el-GR"/>
        </w:rPr>
        <w:t xml:space="preserve">σφοδρίν, μ </w:t>
      </w:r>
      <w:r>
        <w:t xml:space="preserve">of a strong Smell. ” </w:t>
      </w:r>
      <w:r>
        <w:rPr>
          <w:i/>
          <w:iCs/>
        </w:rPr>
        <w:t>Galen'uris</w:t>
      </w:r>
      <w:r>
        <w:t xml:space="preserve"> it has </w:t>
      </w:r>
      <w:r>
        <w:rPr>
          <w:lang w:val="el-GR" w:eastAsia="el-GR" w:bidi="el-GR"/>
        </w:rPr>
        <w:t>κοείου</w:t>
      </w:r>
      <w:r>
        <w:rPr>
          <w:lang w:val="el-GR" w:eastAsia="el-GR" w:bidi="el-GR"/>
        </w:rPr>
        <w:br/>
        <w:t xml:space="preserve">όσμὴςν </w:t>
      </w:r>
      <w:r>
        <w:t>"the Smell of Coriander. ” But I think it shoal'd be</w:t>
      </w:r>
      <w:r>
        <w:br/>
        <w:t xml:space="preserve">read </w:t>
      </w:r>
      <w:r>
        <w:rPr>
          <w:lang w:val="el-GR" w:eastAsia="el-GR" w:bidi="el-GR"/>
        </w:rPr>
        <w:t xml:space="preserve">καστοείου, </w:t>
      </w:r>
      <w:r>
        <w:t>" of Castor,” instead of which they wrote'by</w:t>
      </w:r>
      <w:r>
        <w:br/>
        <w:t xml:space="preserve">way os Compendium, </w:t>
      </w:r>
      <w:r>
        <w:rPr>
          <w:lang w:val="el-GR" w:eastAsia="el-GR" w:bidi="el-GR"/>
        </w:rPr>
        <w:t xml:space="preserve">κοείου. </w:t>
      </w:r>
      <w:r>
        <w:t>" of Coriander.</w:t>
      </w:r>
      <w:r>
        <w:rPr>
          <w:i/>
          <w:iCs/>
        </w:rPr>
        <w:t>Pliny,</w:t>
      </w:r>
      <w:r>
        <w:t xml:space="preserve"> amongst</w:t>
      </w:r>
      <w:r>
        <w:br/>
        <w:t xml:space="preserve">Odours and Spices, reckons Ammordachm, -with the </w:t>
      </w:r>
      <w:r>
        <w:rPr>
          <w:lang w:val="la-Latn" w:eastAsia="la-Latn" w:bidi="la-Latn"/>
        </w:rPr>
        <w:t>Juncus,</w:t>
      </w:r>
      <w:r>
        <w:rPr>
          <w:lang w:val="la-Latn" w:eastAsia="la-Latn" w:bidi="la-Latn"/>
        </w:rPr>
        <w:br/>
      </w:r>
      <w:r>
        <w:t xml:space="preserve">and Calamus </w:t>
      </w:r>
      <w:r>
        <w:rPr>
          <w:lang w:val="la-Latn" w:eastAsia="la-Latn" w:bidi="la-Latn"/>
        </w:rPr>
        <w:t xml:space="preserve">Aromaticus, </w:t>
      </w:r>
      <w:r>
        <w:t>and sweet-scented Moss. Bur Sis</w:t>
      </w:r>
      <w:r>
        <w:br/>
        <w:t>no more strange; that this Gum should have a Place among</w:t>
      </w:r>
      <w:r>
        <w:br/>
        <w:t>sweet Odoiirs appointed for Perfumes, than that ‘ Galbanum .</w:t>
      </w:r>
      <w:r>
        <w:br/>
        <w:t>should be reckoned among the Spices, thatcornposed the sacer-</w:t>
      </w:r>
      <w:r>
        <w:br/>
        <w:t xml:space="preserve">dotal Perfume, </w:t>
      </w:r>
      <w:r>
        <w:rPr>
          <w:i/>
          <w:iCs/>
        </w:rPr>
        <w:t>Excel, iorx.</w:t>
      </w:r>
      <w:r>
        <w:t xml:space="preserve"> 3I. which consisted of Stacie, arof</w:t>
      </w:r>
      <w:r>
        <w:br/>
      </w:r>
      <w:r>
        <w:rPr>
          <w:lang w:val="la-Latn" w:eastAsia="la-Latn" w:bidi="la-Latn"/>
        </w:rPr>
        <w:t xml:space="preserve">matre Onyche; </w:t>
      </w:r>
      <w:r>
        <w:t xml:space="preserve">and Frankincense; In </w:t>
      </w:r>
      <w:r>
        <w:rPr>
          <w:i/>
          <w:iCs/>
        </w:rPr>
        <w:t>Hebrew</w:t>
      </w:r>
      <w:r>
        <w:t xml:space="preserve"> it 'is' called -</w:t>
      </w:r>
      <w:r>
        <w:br/>
      </w:r>
      <w:r>
        <w:rPr>
          <w:lang w:val="el-GR" w:eastAsia="el-GR" w:bidi="el-GR"/>
        </w:rPr>
        <w:t xml:space="preserve">Π32?Π, </w:t>
      </w:r>
      <w:r>
        <w:rPr>
          <w:i/>
          <w:iCs/>
        </w:rPr>
        <w:t>Cheibena,</w:t>
      </w:r>
      <w:r>
        <w:t xml:space="preserve"> whence comes the </w:t>
      </w:r>
      <w:r>
        <w:rPr>
          <w:i/>
          <w:iCs/>
        </w:rPr>
        <w:t>Greek yestespsirir.</w:t>
      </w:r>
      <w:r>
        <w:t xml:space="preserve"> Galba-</w:t>
      </w:r>
      <w:r>
        <w:br/>
        <w:t>num was also an Ingredient in Ointments, and especially in</w:t>
      </w:r>
      <w:r>
        <w:br/>
        <w:t xml:space="preserve">the Ointment of Almonds used among the </w:t>
      </w:r>
      <w:r>
        <w:rPr>
          <w:i/>
          <w:iCs/>
        </w:rPr>
        <w:t>Egyptians,</w:t>
      </w:r>
      <w:r>
        <w:t xml:space="preserve"> which for</w:t>
      </w:r>
      <w:r>
        <w:br/>
        <w:t xml:space="preserve">that Reason was called </w:t>
      </w:r>
      <w:r>
        <w:rPr>
          <w:lang w:val="el-GR" w:eastAsia="el-GR" w:bidi="el-GR"/>
        </w:rPr>
        <w:t xml:space="preserve">μετώπιον, </w:t>
      </w:r>
      <w:r>
        <w:t>"Metopium,” a Name sot</w:t>
      </w:r>
      <w:r>
        <w:br/>
        <w:t xml:space="preserve">Galbanum.' Of the Ointment of Almonds, the </w:t>
      </w:r>
      <w:r>
        <w:rPr>
          <w:i/>
          <w:iCs/>
        </w:rPr>
        <w:t>Greeks</w:t>
      </w:r>
      <w:r>
        <w:t xml:space="preserve"> thus</w:t>
      </w:r>
      <w:r>
        <w:br/>
        <w:t xml:space="preserve">write: </w:t>
      </w:r>
      <w:r>
        <w:rPr>
          <w:lang w:val="el-GR" w:eastAsia="el-GR" w:bidi="el-GR"/>
        </w:rPr>
        <w:t>Ἀιγὐπτιοι τοῦτο τὸ ἔλαιον έξευριικότες μοτώπιον ἀὑτὸ προσ_</w:t>
      </w:r>
      <w:r>
        <w:rPr>
          <w:lang w:val="el-GR" w:eastAsia="el-GR" w:bidi="el-GR"/>
        </w:rPr>
        <w:br/>
        <w:t xml:space="preserve">ηγὄρευσαν, ὄτι χαλβάοην λαμβάνει, τὸ δέ φὐτὸν.εξ ου </w:t>
      </w:r>
      <w:r>
        <w:rPr>
          <w:i/>
          <w:iCs/>
        </w:rPr>
        <w:t xml:space="preserve">gulijizi </w:t>
      </w:r>
      <w:r>
        <w:rPr>
          <w:i/>
          <w:iCs/>
          <w:lang w:val="el-GR" w:eastAsia="el-GR" w:bidi="el-GR"/>
        </w:rPr>
        <w:t>ή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"Xuaurivn xecneiasu</w:t>
      </w:r>
      <w:r>
        <w:t xml:space="preserve"> </w:t>
      </w:r>
      <w:r>
        <w:rPr>
          <w:lang w:val="el-GR" w:eastAsia="el-GR" w:bidi="el-GR"/>
        </w:rPr>
        <w:t xml:space="preserve">μἑτώπιον. -μ </w:t>
      </w:r>
      <w:r>
        <w:rPr>
          <w:i/>
          <w:iCs/>
        </w:rPr>
        <w:t>Tiha Egyptians,</w:t>
      </w:r>
      <w:r>
        <w:t xml:space="preserve"> who invented</w:t>
      </w:r>
      <w:r>
        <w:br/>
        <w:t xml:space="preserve">" this Oil, called it </w:t>
      </w:r>
      <w:r>
        <w:rPr>
          <w:i/>
          <w:iCs/>
        </w:rPr>
        <w:t>-Metopium,</w:t>
      </w:r>
      <w:r>
        <w:t xml:space="preserve"> because it contained Golba-</w:t>
      </w:r>
      <w:r>
        <w:br/>
        <w:t>"" num; for the Plant whence Galbanum is generated is so</w:t>
      </w:r>
      <w:r>
        <w:br/>
        <w:t>" called. ” Now the Scent of Galbanum is not much different</w:t>
      </w:r>
      <w:r>
        <w:br/>
        <w:t xml:space="preserve">from that of Ammoniac, if it be true, as </w:t>
      </w:r>
      <w:r>
        <w:rPr>
          <w:i/>
          <w:iCs/>
        </w:rPr>
        <w:t>Diofcorides</w:t>
      </w:r>
      <w:r>
        <w:t xml:space="preserve"> fays, that</w:t>
      </w:r>
      <w:r>
        <w:br/>
        <w:t>Galbanum ufes to be adulterated with Rosin, husked Beans,</w:t>
      </w:r>
      <w:r>
        <w:br/>
        <w:t xml:space="preserve">and: Ammoniac: So that </w:t>
      </w:r>
      <w:r>
        <w:rPr>
          <w:i/>
          <w:iCs/>
        </w:rPr>
        <w:t>Pliny</w:t>
      </w:r>
      <w:r>
        <w:t xml:space="preserve"> changed Names, when he said,</w:t>
      </w:r>
      <w:r>
        <w:br/>
        <w:t xml:space="preserve">that the Tree of Ammoniac was called </w:t>
      </w:r>
      <w:r>
        <w:rPr>
          <w:i/>
          <w:iCs/>
        </w:rPr>
        <w:t>Metopium,</w:t>
      </w:r>
      <w:r>
        <w:t xml:space="preserve"> which, ac-</w:t>
      </w:r>
      <w:r>
        <w:br/>
        <w:t>cording to others,' is a Name for Galbanum. Some will have</w:t>
      </w:r>
      <w:r>
        <w:br/>
        <w:t>the Tree, that sweats Ammoniac, to be an Herb. The Au-</w:t>
      </w:r>
      <w:r>
        <w:br/>
        <w:t xml:space="preserve">thor of </w:t>
      </w:r>
      <w:r>
        <w:rPr>
          <w:i/>
          <w:iCs/>
        </w:rPr>
        <w:t>Actrcarius</w:t>
      </w:r>
      <w:r>
        <w:t xml:space="preserve"> upon </w:t>
      </w:r>
      <w:r>
        <w:rPr>
          <w:i/>
          <w:iCs/>
        </w:rPr>
        <w:t>Diofcorides</w:t>
      </w:r>
      <w:r>
        <w:t xml:space="preserve"> has it, </w:t>
      </w:r>
      <w:r>
        <w:rPr>
          <w:lang w:val="el-GR" w:eastAsia="el-GR" w:bidi="el-GR"/>
        </w:rPr>
        <w:t>Πόα εστιν, ὸθεν Ἀμμω-</w:t>
      </w:r>
      <w:r>
        <w:rPr>
          <w:lang w:val="el-GR" w:eastAsia="el-GR" w:bidi="el-GR"/>
        </w:rPr>
        <w:br/>
        <w:t xml:space="preserve">νιακὸν ῆςμίαμ,α. ςς </w:t>
      </w:r>
      <w:r>
        <w:t>It is an Heth which produces the Ammoniac</w:t>
      </w:r>
      <w:r>
        <w:br/>
      </w:r>
      <w:r>
        <w:rPr>
          <w:vertAlign w:val="superscript"/>
        </w:rPr>
        <w:t>ec</w:t>
      </w:r>
      <w:r>
        <w:t xml:space="preserve"> Perfume. ” This is rashly offering Violence to the Wordsof</w:t>
      </w:r>
      <w:r>
        <w:br/>
      </w:r>
      <w:r>
        <w:rPr>
          <w:i/>
          <w:iCs/>
        </w:rPr>
        <w:t xml:space="preserve">Diofcorides. </w:t>
      </w:r>
      <w:r>
        <w:rPr>
          <w:i/>
          <w:iCs/>
          <w:lang w:val="la-Latn" w:eastAsia="la-Latn" w:bidi="la-Latn"/>
        </w:rPr>
        <w:t>Serapion,</w:t>
      </w:r>
      <w:r>
        <w:rPr>
          <w:lang w:val="la-Latn" w:eastAsia="la-Latn" w:bidi="la-Latn"/>
        </w:rPr>
        <w:t xml:space="preserve"> </w:t>
      </w:r>
      <w:r>
        <w:t xml:space="preserve">quoting </w:t>
      </w:r>
      <w:r>
        <w:rPr>
          <w:i/>
          <w:iCs/>
        </w:rPr>
        <w:t>Dioseccri'des</w:t>
      </w:r>
      <w:r>
        <w:t xml:space="preserve"> by Name, - and</w:t>
      </w:r>
      <w:r>
        <w:br/>
        <w:t>feerning to speak his very Words, relates, that they make an</w:t>
      </w:r>
      <w:r>
        <w:br/>
        <w:t>Incision'in the Root of this Plant, and so fextraol: the Tear ;</w:t>
      </w:r>
      <w:r>
        <w:br/>
        <w:t xml:space="preserve">where stis plain he took it for an Heth. </w:t>
      </w:r>
      <w:r>
        <w:rPr>
          <w:i/>
          <w:iCs/>
        </w:rPr>
        <w:t>Pliny</w:t>
      </w:r>
      <w:r>
        <w:t xml:space="preserve"> calls it a </w:t>
      </w:r>
      <w:r>
        <w:rPr>
          <w:i/>
          <w:iCs/>
        </w:rPr>
        <w:t>Tree,</w:t>
      </w:r>
      <w:r>
        <w:rPr>
          <w:i/>
          <w:iCs/>
        </w:rPr>
        <w:br/>
      </w:r>
      <w:r>
        <w:t>and fays; that the Tear distils from it after the manner of Ro-</w:t>
      </w:r>
      <w:r>
        <w:br/>
        <w:t>sin ; by which be must mean, that it stows fpontaneousty.</w:t>
      </w:r>
      <w:r>
        <w:br/>
      </w:r>
      <w:r>
        <w:rPr>
          <w:i/>
          <w:iCs/>
        </w:rPr>
        <w:t>Diofcorides</w:t>
      </w:r>
      <w:r>
        <w:t xml:space="preserve"> calls it; </w:t>
      </w:r>
      <w:r>
        <w:rPr>
          <w:lang w:val="el-GR" w:eastAsia="el-GR" w:bidi="el-GR"/>
        </w:rPr>
        <w:t xml:space="preserve">δένδρον ναρθηκοἱιδές, </w:t>
      </w:r>
      <w:r>
        <w:t xml:space="preserve">" a </w:t>
      </w:r>
      <w:r>
        <w:rPr>
          <w:lang w:val="la-Latn" w:eastAsia="la-Latn" w:bidi="la-Latn"/>
        </w:rPr>
        <w:t>ferulacioiisTree,”’</w:t>
      </w:r>
      <w:r>
        <w:rPr>
          <w:lang w:val="la-Latn" w:eastAsia="la-Latn" w:bidi="la-Latn"/>
        </w:rPr>
        <w:br/>
      </w:r>
      <w:r>
        <w:t xml:space="preserve">and </w:t>
      </w:r>
      <w:r>
        <w:rPr>
          <w:lang w:val="el-GR" w:eastAsia="el-GR" w:bidi="el-GR"/>
        </w:rPr>
        <w:t xml:space="preserve">δἀμνος, </w:t>
      </w:r>
      <w:r>
        <w:t>“ a Shrub nor indeed do Frankincense - and</w:t>
      </w:r>
      <w:r>
        <w:br/>
        <w:t>Myrrh distil from greatTrees. There is no mention of a Root</w:t>
      </w:r>
      <w:r>
        <w:br/>
        <w:t xml:space="preserve">in a very antient Copy, tho’ the Editions have it thus : </w:t>
      </w:r>
      <w:r>
        <w:rPr>
          <w:lang w:val="el-GR" w:eastAsia="el-GR" w:bidi="el-GR"/>
        </w:rPr>
        <w:t>Καλεῖται</w:t>
      </w:r>
      <w:r>
        <w:rPr>
          <w:lang w:val="el-GR" w:eastAsia="el-GR" w:bidi="el-GR"/>
        </w:rPr>
        <w:br/>
        <w:t xml:space="preserve">δέ ὄλος ο ὸάμνος σὑν τῆ ῥίξ» Ἀγασυλλίς, "" </w:t>
      </w:r>
      <w:r>
        <w:t>tho whole Shrub,</w:t>
      </w:r>
      <w:r>
        <w:br/>
        <w:t xml:space="preserve">"withitsRoot, is called </w:t>
      </w:r>
      <w:r>
        <w:rPr>
          <w:i/>
          <w:iCs/>
        </w:rPr>
        <w:t>AgafyllisP</w:t>
      </w:r>
      <w:r>
        <w:t xml:space="preserve"> There is no need of a Root</w:t>
      </w:r>
      <w:r>
        <w:br/>
        <w:t>here, and no such thing is authorized by this excellent -Manu-</w:t>
      </w:r>
      <w:r>
        <w:br/>
        <w:t>script. And stis downright false, that Ammoniac sweats from</w:t>
      </w:r>
      <w:r>
        <w:br/>
        <w:t xml:space="preserve">the wounded Root of an Herb, as </w:t>
      </w:r>
      <w:r>
        <w:rPr>
          <w:i/>
          <w:iCs/>
          <w:lang w:val="la-Latn" w:eastAsia="la-Latn" w:bidi="la-Latn"/>
        </w:rPr>
        <w:t>Serapion</w:t>
      </w:r>
      <w:r>
        <w:rPr>
          <w:lang w:val="la-Latn" w:eastAsia="la-Latn" w:bidi="la-Latn"/>
        </w:rPr>
        <w:t xml:space="preserve"> </w:t>
      </w:r>
      <w:r>
        <w:t>maintains. Authors</w:t>
      </w:r>
      <w:r>
        <w:br/>
        <w:t>of the greatest Antiquity declare, -that it flowed spontaneoufiy.</w:t>
      </w:r>
    </w:p>
    <w:p w14:paraId="7552809F" w14:textId="77777777" w:rsidR="00AC72F0" w:rsidRDefault="00AC72F0" w:rsidP="00AC72F0">
      <w:pPr>
        <w:tabs>
          <w:tab w:val="left" w:pos="1252"/>
          <w:tab w:val="left" w:pos="2861"/>
          <w:tab w:val="left" w:pos="3950"/>
        </w:tabs>
        <w:ind w:firstLine="360"/>
      </w:pPr>
      <w:r>
        <w:t xml:space="preserve">In the medicinal Lexicons of the </w:t>
      </w:r>
      <w:r>
        <w:rPr>
          <w:i/>
          <w:iCs/>
        </w:rPr>
        <w:t>Greeks,</w:t>
      </w:r>
      <w:r>
        <w:t xml:space="preserve"> I find </w:t>
      </w:r>
      <w:r>
        <w:rPr>
          <w:lang w:val="el-GR" w:eastAsia="el-GR" w:bidi="el-GR"/>
        </w:rPr>
        <w:t xml:space="preserve">γομφίτην </w:t>
      </w:r>
      <w:r>
        <w:t>and</w:t>
      </w:r>
      <w:r>
        <w:br/>
      </w:r>
      <w:r>
        <w:rPr>
          <w:lang w:val="el-GR" w:eastAsia="el-GR" w:bidi="el-GR"/>
        </w:rPr>
        <w:t xml:space="preserve">γομφιτον. </w:t>
      </w:r>
      <w:r>
        <w:t>[Compactor er Fastener] to signify this Ammoniac</w:t>
      </w:r>
      <w:r>
        <w:br/>
        <w:t xml:space="preserve">sweet Gum, in the fame Sense perhaps with </w:t>
      </w:r>
      <w:r>
        <w:rPr>
          <w:i/>
          <w:iCs/>
        </w:rPr>
        <w:t>iioriArabic</w:t>
      </w:r>
      <w:r>
        <w:t xml:space="preserve"> Appel-</w:t>
      </w:r>
      <w:r>
        <w:br/>
        <w:t xml:space="preserve">lation,' </w:t>
      </w:r>
      <w:r>
        <w:rPr>
          <w:i/>
          <w:iCs/>
        </w:rPr>
        <w:t>Letcac Astdeheb,</w:t>
      </w:r>
      <w:r>
        <w:t xml:space="preserve"> which, according to </w:t>
      </w:r>
      <w:r>
        <w:rPr>
          <w:i/>
          <w:iCs/>
        </w:rPr>
        <w:t>Avisena,</w:t>
      </w:r>
      <w:r>
        <w:t xml:space="preserve"> belongs</w:t>
      </w:r>
      <w:r>
        <w:br/>
      </w:r>
      <w:r>
        <w:lastRenderedPageBreak/>
        <w:t>to Ammoniac, and is properly that, by which Gold sticks' to</w:t>
      </w:r>
      <w:r>
        <w:br/>
        <w:t xml:space="preserve">Gold. Now </w:t>
      </w:r>
      <w:r>
        <w:rPr>
          <w:lang w:val="el-GR" w:eastAsia="el-GR" w:bidi="el-GR"/>
        </w:rPr>
        <w:t xml:space="preserve">γομφῶσαι. </w:t>
      </w:r>
      <w:r>
        <w:t xml:space="preserve">is " to compact,” and </w:t>
      </w:r>
      <w:r>
        <w:rPr>
          <w:lang w:val="el-GR" w:eastAsia="el-GR" w:bidi="el-GR"/>
        </w:rPr>
        <w:t>γὄμφοι σὑν-</w:t>
      </w:r>
      <w:r>
        <w:rPr>
          <w:lang w:val="el-GR" w:eastAsia="el-GR" w:bidi="el-GR"/>
        </w:rPr>
        <w:br/>
        <w:t xml:space="preserve">δεσμοι, </w:t>
      </w:r>
      <w:r>
        <w:t>" Goniphi are the Ligaments, ’’ by which Wood ad-</w:t>
      </w:r>
      <w:r>
        <w:br/>
        <w:t>heres to Wood. Wooden Pegs were alio called by this Name</w:t>
      </w:r>
      <w:r>
        <w:br/>
      </w:r>
      <w:r>
        <w:rPr>
          <w:i/>
          <w:iCs/>
        </w:rPr>
        <w:t>[Gomphigi</w:t>
      </w:r>
      <w:r>
        <w:t xml:space="preserve"> The Glossaries, or Lexicons, have it,- </w:t>
      </w:r>
      <w:r>
        <w:rPr>
          <w:lang w:val="el-GR" w:eastAsia="el-GR" w:bidi="el-GR"/>
        </w:rPr>
        <w:t xml:space="preserve">γομφίτηι, </w:t>
      </w:r>
      <w:r>
        <w:t>’</w:t>
      </w:r>
      <w:r>
        <w:br/>
      </w:r>
      <w:r>
        <w:rPr>
          <w:lang w:val="el-GR" w:eastAsia="el-GR" w:bidi="el-GR"/>
        </w:rPr>
        <w:t xml:space="preserve">Λιβύκον Βυμίαμα, </w:t>
      </w:r>
      <w:r>
        <w:t xml:space="preserve">" Gomphites is the </w:t>
      </w:r>
      <w:r>
        <w:rPr>
          <w:i/>
          <w:iCs/>
        </w:rPr>
        <w:t>Libyan</w:t>
      </w:r>
      <w:r>
        <w:t xml:space="preserve"> fweet Gum, ’*</w:t>
      </w:r>
      <w:r>
        <w:br/>
        <w:t xml:space="preserve">and </w:t>
      </w:r>
      <w:r>
        <w:rPr>
          <w:lang w:val="el-GR" w:eastAsia="el-GR" w:bidi="el-GR"/>
        </w:rPr>
        <w:t>γομφιτον τὸ βυμίαμα, ‘</w:t>
      </w:r>
      <w:r>
        <w:rPr>
          <w:vertAlign w:val="superscript"/>
          <w:lang w:val="el-GR" w:eastAsia="el-GR" w:bidi="el-GR"/>
        </w:rPr>
        <w:t>(</w:t>
      </w:r>
      <w:r>
        <w:rPr>
          <w:lang w:val="el-GR" w:eastAsia="el-GR" w:bidi="el-GR"/>
        </w:rPr>
        <w:t xml:space="preserve">ι </w:t>
      </w:r>
      <w:r>
        <w:t>Gomphitcn- signifies the sweet</w:t>
      </w:r>
      <w:r>
        <w:br/>
        <w:t>"</w:t>
      </w:r>
      <w:r>
        <w:rPr>
          <w:vertAlign w:val="superscript"/>
        </w:rPr>
        <w:t>c</w:t>
      </w:r>
      <w:r>
        <w:t xml:space="preserve"> Gum. ” ' "</w:t>
      </w:r>
      <w:r>
        <w:tab/>
        <w:t>‘</w:t>
      </w:r>
      <w:r>
        <w:tab/>
      </w:r>
      <w:r>
        <w:rPr>
          <w:vertAlign w:val="subscript"/>
        </w:rPr>
        <w:t>t t</w:t>
      </w:r>
      <w:r>
        <w:t xml:space="preserve"> \</w:t>
      </w:r>
      <w:r>
        <w:tab/>
        <w:t>-</w:t>
      </w:r>
    </w:p>
    <w:p w14:paraId="791D58E8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Nicander,</w:t>
      </w:r>
      <w:r>
        <w:rPr>
          <w:lang w:val="la-Latn" w:eastAsia="la-Latn" w:bidi="la-Latn"/>
        </w:rPr>
        <w:t xml:space="preserve"> </w:t>
      </w:r>
      <w:r>
        <w:t xml:space="preserve">in bis AlexIphannacs, puis </w:t>
      </w:r>
      <w:r>
        <w:rPr>
          <w:lang w:val="el-GR" w:eastAsia="el-GR" w:bidi="el-GR"/>
        </w:rPr>
        <w:t xml:space="preserve">Ἀμμώνιον. </w:t>
      </w:r>
      <w:r>
        <w:t>[Anm-.o-</w:t>
      </w:r>
      <w:r>
        <w:br/>
        <w:t>ninm] for Ammoniacurn, in the following Verses;</w:t>
      </w:r>
    </w:p>
    <w:p w14:paraId="75E8B3F0" w14:textId="77777777" w:rsidR="00AC72F0" w:rsidRDefault="00AC72F0" w:rsidP="00AC72F0">
      <w:r>
        <w:t xml:space="preserve">- — </w:t>
      </w:r>
      <w:r>
        <w:rPr>
          <w:lang w:val="el-GR" w:eastAsia="el-GR" w:bidi="el-GR"/>
        </w:rPr>
        <w:t xml:space="preserve">έν </w:t>
      </w:r>
      <w:r>
        <w:rPr>
          <w:smallCaps/>
        </w:rPr>
        <w:t>q</w:t>
      </w:r>
      <w:r>
        <w:t xml:space="preserve"> </w:t>
      </w:r>
      <w:r>
        <w:rPr>
          <w:lang w:val="el-GR" w:eastAsia="el-GR" w:bidi="el-GR"/>
        </w:rPr>
        <w:t>έπαρκές</w:t>
      </w:r>
    </w:p>
    <w:p w14:paraId="7B4C0189" w14:textId="77777777" w:rsidR="00AC72F0" w:rsidRDefault="00AC72F0" w:rsidP="00AC72F0">
      <w:pPr>
        <w:tabs>
          <w:tab w:val="left" w:pos="1252"/>
        </w:tabs>
        <w:ind w:firstLine="360"/>
      </w:pPr>
      <w:r>
        <w:t>.</w:t>
      </w:r>
      <w:r>
        <w:tab/>
      </w:r>
      <w:r>
        <w:rPr>
          <w:lang w:val="el-GR" w:eastAsia="el-GR" w:bidi="el-GR"/>
        </w:rPr>
        <w:t>Θἀλπἱ.βαλών χὑτρωἈμμώνιον.</w:t>
      </w:r>
    </w:p>
    <w:p w14:paraId="2DE3CEA5" w14:textId="77777777" w:rsidR="00AC72F0" w:rsidRDefault="00AC72F0" w:rsidP="00AC72F0">
      <w:r>
        <w:t>‘" Throw into the Pot a sufficient Quantity of Ammonium,.</w:t>
      </w:r>
      <w:r>
        <w:br/>
        <w:t xml:space="preserve">"" and let it heat. ” It is corruptly read </w:t>
      </w:r>
      <w:r>
        <w:rPr>
          <w:lang w:val="el-GR" w:eastAsia="el-GR" w:bidi="el-GR"/>
        </w:rPr>
        <w:t xml:space="preserve">σκαμμί.γιον. </w:t>
      </w:r>
      <w:r>
        <w:t>[beam-</w:t>
      </w:r>
      <w:r>
        <w:br/>
        <w:t>monium] and wrongly understood to be Scarnmony, that is,</w:t>
      </w:r>
      <w:r>
        <w:br/>
        <w:t xml:space="preserve">the juice of Scarnmony, but this the fame Author </w:t>
      </w:r>
      <w:r>
        <w:rPr>
          <w:lang w:val="la-Latn" w:eastAsia="la-Latn" w:bidi="la-Latn"/>
        </w:rPr>
        <w:t xml:space="preserve">Allide </w:t>
      </w:r>
      <w:r>
        <w:t>he-</w:t>
      </w:r>
      <w:r>
        <w:br/>
        <w:t xml:space="preserve">sore called </w:t>
      </w:r>
      <w:r>
        <w:rPr>
          <w:lang w:val="el-GR" w:eastAsia="el-GR" w:bidi="el-GR"/>
        </w:rPr>
        <w:t xml:space="preserve">δἀκρυ. κάμονος, </w:t>
      </w:r>
      <w:r>
        <w:t>" the Tear of Ksmon,. [Seam--</w:t>
      </w:r>
      <w:r>
        <w:br/>
        <w:t>many]';</w:t>
      </w:r>
    </w:p>
    <w:p w14:paraId="177B5CBF" w14:textId="77777777" w:rsidR="00AC72F0" w:rsidRDefault="00AC72F0" w:rsidP="00AC72F0">
      <w:pPr>
        <w:ind w:firstLine="360"/>
      </w:pPr>
      <w:r>
        <w:t>.- —</w:t>
      </w:r>
      <w:r>
        <w:rPr>
          <w:lang w:val="el-GR" w:eastAsia="el-GR" w:bidi="el-GR"/>
        </w:rPr>
        <w:t>τὸ τε δάκρυ νεοβδἀλτοισ κδοωνος.</w:t>
      </w:r>
    </w:p>
    <w:p w14:paraId="72A1C5D4" w14:textId="77777777" w:rsidR="00AC72F0" w:rsidRDefault="00AC72F0" w:rsidP="00AC72F0">
      <w:pPr>
        <w:ind w:firstLine="360"/>
      </w:pPr>
      <w:r>
        <w:rPr>
          <w:lang w:val="el-GR" w:eastAsia="el-GR" w:bidi="el-GR"/>
        </w:rPr>
        <w:t xml:space="preserve">“ </w:t>
      </w:r>
      <w:r>
        <w:t xml:space="preserve">and the fresh-expressed Tear of Scarnmony..” </w:t>
      </w:r>
      <w:r>
        <w:rPr>
          <w:lang w:val="el-GR" w:eastAsia="el-GR" w:bidi="el-GR"/>
        </w:rPr>
        <w:t xml:space="preserve">.Κααωνος </w:t>
      </w:r>
      <w:r>
        <w:t>is</w:t>
      </w:r>
      <w:r>
        <w:br w:type="page"/>
      </w:r>
    </w:p>
    <w:p w14:paraId="432F49EE" w14:textId="77777777" w:rsidR="00AC72F0" w:rsidRDefault="00AC72F0" w:rsidP="00AC72F0">
      <w:pPr>
        <w:ind w:firstLine="360"/>
      </w:pPr>
      <w:r>
        <w:lastRenderedPageBreak/>
        <w:t xml:space="preserve">pot for </w:t>
      </w:r>
      <w:r>
        <w:rPr>
          <w:lang w:val="el-GR" w:eastAsia="el-GR" w:bidi="el-GR"/>
        </w:rPr>
        <w:t xml:space="preserve">σκἀμωνος, </w:t>
      </w:r>
      <w:r>
        <w:t xml:space="preserve">as </w:t>
      </w:r>
      <w:r>
        <w:rPr>
          <w:lang w:val="el-GR" w:eastAsia="el-GR" w:bidi="el-GR"/>
        </w:rPr>
        <w:t xml:space="preserve">μἀραγδος </w:t>
      </w:r>
      <w:r>
        <w:t xml:space="preserve">for </w:t>
      </w:r>
      <w:r>
        <w:rPr>
          <w:lang w:val="el-GR" w:eastAsia="el-GR" w:bidi="el-GR"/>
        </w:rPr>
        <w:t xml:space="preserve">σμἀρογδος, </w:t>
      </w:r>
      <w:r>
        <w:t>[Maragdus</w:t>
      </w:r>
      <w:r>
        <w:br/>
        <w:t xml:space="preserve">for </w:t>
      </w:r>
      <w:r>
        <w:rPr>
          <w:lang w:val="la-Latn" w:eastAsia="la-Latn" w:bidi="la-Latn"/>
        </w:rPr>
        <w:t xml:space="preserve">Smaragdus]. </w:t>
      </w:r>
      <w:r>
        <w:t xml:space="preserve">The Juice is </w:t>
      </w:r>
      <w:r>
        <w:rPr>
          <w:lang w:val="el-GR" w:eastAsia="el-GR" w:bidi="el-GR"/>
        </w:rPr>
        <w:t xml:space="preserve">σκἀμωνιον, </w:t>
      </w:r>
      <w:r>
        <w:t>" Scamoninm, ” the-</w:t>
      </w:r>
      <w:r>
        <w:br/>
        <w:t xml:space="preserve">Herb </w:t>
      </w:r>
      <w:r>
        <w:rPr>
          <w:lang w:val="el-GR" w:eastAsia="el-GR" w:bidi="el-GR"/>
        </w:rPr>
        <w:t xml:space="preserve">σκαμωνία, </w:t>
      </w:r>
      <w:r>
        <w:t xml:space="preserve">" Scarnonia. ” Therefore </w:t>
      </w:r>
      <w:r>
        <w:rPr>
          <w:lang w:val="el-GR" w:eastAsia="el-GR" w:bidi="el-GR"/>
        </w:rPr>
        <w:t xml:space="preserve">Ἀμμώνιον, </w:t>
      </w:r>
      <w:r>
        <w:t>[Ammo-</w:t>
      </w:r>
      <w:r>
        <w:br/>
        <w:t xml:space="preserve">nium] and </w:t>
      </w:r>
      <w:r>
        <w:rPr>
          <w:lang w:val="el-GR" w:eastAsia="el-GR" w:bidi="el-GR"/>
        </w:rPr>
        <w:t xml:space="preserve">Σκαμμώνιον, </w:t>
      </w:r>
      <w:r>
        <w:rPr>
          <w:lang w:val="la-Latn" w:eastAsia="la-Latn" w:bidi="la-Latn"/>
        </w:rPr>
        <w:t>[S</w:t>
      </w:r>
      <w:r>
        <w:rPr>
          <w:u w:val="single"/>
          <w:lang w:val="la-Latn" w:eastAsia="la-Latn" w:bidi="la-Latn"/>
        </w:rPr>
        <w:t>cammo</w:t>
      </w:r>
      <w:r>
        <w:rPr>
          <w:lang w:val="la-Latn" w:eastAsia="la-Latn" w:bidi="la-Latn"/>
        </w:rPr>
        <w:t>nium</w:t>
      </w:r>
      <w:r>
        <w:t>j are two different</w:t>
      </w:r>
      <w:r>
        <w:br/>
        <w:t>things.</w:t>
      </w:r>
    </w:p>
    <w:p w14:paraId="0834094E" w14:textId="77777777" w:rsidR="00AC72F0" w:rsidRDefault="00AC72F0" w:rsidP="00AC72F0">
      <w:pPr>
        <w:ind w:firstLine="360"/>
      </w:pPr>
      <w:r>
        <w:t xml:space="preserve">Sal Ammoniac, </w:t>
      </w:r>
      <w:r>
        <w:rPr>
          <w:lang w:val="el-GR" w:eastAsia="el-GR" w:bidi="el-GR"/>
        </w:rPr>
        <w:t xml:space="preserve">άλας Ἀμμωνιακὸν, </w:t>
      </w:r>
      <w:r>
        <w:t>took its Name from the</w:t>
      </w:r>
      <w:r>
        <w:br/>
        <w:t xml:space="preserve">same Place. The </w:t>
      </w:r>
      <w:r>
        <w:rPr>
          <w:i/>
          <w:iCs/>
        </w:rPr>
        <w:t>Greeks,</w:t>
      </w:r>
      <w:r>
        <w:t xml:space="preserve"> especially the more modern ones, in</w:t>
      </w:r>
      <w:r>
        <w:br/>
        <w:t>their medicinal Lexicons, are very much divided in their Opi-</w:t>
      </w:r>
      <w:r>
        <w:br/>
        <w:t xml:space="preserve">nions upon this Subject. The </w:t>
      </w:r>
      <w:r>
        <w:rPr>
          <w:i/>
          <w:iCs/>
        </w:rPr>
        <w:t>Saracenic</w:t>
      </w:r>
      <w:r>
        <w:t xml:space="preserve"> Glossary of </w:t>
      </w:r>
      <w:r>
        <w:rPr>
          <w:i/>
          <w:iCs/>
        </w:rPr>
        <w:t>Ephodius</w:t>
      </w:r>
      <w:r>
        <w:rPr>
          <w:i/>
          <w:iCs/>
        </w:rPr>
        <w:br/>
      </w:r>
      <w:r>
        <w:t xml:space="preserve">renders </w:t>
      </w:r>
      <w:r>
        <w:rPr>
          <w:i/>
          <w:iCs/>
        </w:rPr>
        <w:t>she Arable</w:t>
      </w:r>
      <w:r>
        <w:t xml:space="preserve"> </w:t>
      </w:r>
      <w:r>
        <w:rPr>
          <w:lang w:val="el-GR" w:eastAsia="el-GR" w:bidi="el-GR"/>
        </w:rPr>
        <w:t xml:space="preserve">μίλχ, </w:t>
      </w:r>
      <w:r>
        <w:t xml:space="preserve">[Milch] hy Ammoniacum. </w:t>
      </w:r>
      <w:r>
        <w:rPr>
          <w:lang w:val="el-GR" w:eastAsia="el-GR" w:bidi="el-GR"/>
        </w:rPr>
        <w:t>Μίλχ,</w:t>
      </w:r>
      <w:r>
        <w:rPr>
          <w:lang w:val="el-GR" w:eastAsia="el-GR" w:bidi="el-GR"/>
        </w:rPr>
        <w:br/>
        <w:t xml:space="preserve">τὸ Ἀμμωνιακὸν ἀλας, </w:t>
      </w:r>
      <w:r>
        <w:t xml:space="preserve">'"Milch is Sal Ammoniac.” </w:t>
      </w:r>
      <w:r>
        <w:rPr>
          <w:i/>
          <w:iCs/>
        </w:rPr>
        <w:t>Milh</w:t>
      </w:r>
      <w:r>
        <w:t xml:space="preserve"> is an</w:t>
      </w:r>
      <w:r>
        <w:br/>
      </w:r>
      <w:r>
        <w:rPr>
          <w:i/>
          <w:iCs/>
        </w:rPr>
        <w:t>Arabic</w:t>
      </w:r>
      <w:r>
        <w:t xml:space="preserve"> Word, which signifies Salt. The </w:t>
      </w:r>
      <w:r>
        <w:rPr>
          <w:i/>
          <w:iCs/>
        </w:rPr>
        <w:t>Greeks</w:t>
      </w:r>
      <w:r>
        <w:t xml:space="preserve"> change the</w:t>
      </w:r>
      <w:r>
        <w:br/>
      </w:r>
      <w:r>
        <w:rPr>
          <w:i/>
          <w:iCs/>
        </w:rPr>
        <w:t>Arabic</w:t>
      </w:r>
      <w:r>
        <w:t xml:space="preserve"> Aspiration into a stronger, and express it by their </w:t>
      </w:r>
      <w:r>
        <w:rPr>
          <w:lang w:val="el-GR" w:eastAsia="el-GR" w:bidi="el-GR"/>
        </w:rPr>
        <w:t xml:space="preserve">χ, </w:t>
      </w:r>
      <w:r>
        <w:rPr>
          <w:i/>
          <w:iCs/>
        </w:rPr>
        <w:t>ch.</w:t>
      </w:r>
      <w:r>
        <w:rPr>
          <w:i/>
          <w:iCs/>
        </w:rPr>
        <w:br/>
      </w:r>
      <w:r>
        <w:t xml:space="preserve">Thus they fay, </w:t>
      </w:r>
      <w:r>
        <w:rPr>
          <w:lang w:val="el-GR" w:eastAsia="el-GR" w:bidi="el-GR"/>
        </w:rPr>
        <w:t xml:space="preserve">ἀλχἀννα, </w:t>
      </w:r>
      <w:r>
        <w:t xml:space="preserve">" alchanna, ” for alhanna, </w:t>
      </w:r>
      <w:r>
        <w:rPr>
          <w:i/>
          <w:iCs/>
        </w:rPr>
        <w:t>etc.</w:t>
      </w:r>
    </w:p>
    <w:p w14:paraId="4F55A0A5" w14:textId="77777777" w:rsidR="00AC72F0" w:rsidRDefault="00AC72F0" w:rsidP="00AC72F0">
      <w:pPr>
        <w:ind w:firstLine="360"/>
      </w:pPr>
      <w:r>
        <w:t>Some there are who seem to have appropriated the common</w:t>
      </w:r>
      <w:r>
        <w:br/>
        <w:t xml:space="preserve">Appellation of </w:t>
      </w:r>
      <w:r>
        <w:rPr>
          <w:i/>
          <w:iCs/>
        </w:rPr>
        <w:t>Salt, e.Ap</w:t>
      </w:r>
      <w:r>
        <w:t xml:space="preserve"> </w:t>
      </w:r>
      <w:r>
        <w:rPr>
          <w:lang w:val="el-GR" w:eastAsia="el-GR" w:bidi="el-GR"/>
        </w:rPr>
        <w:t xml:space="preserve">έξοχὴς, </w:t>
      </w:r>
      <w:r>
        <w:t>“ by way of Eminence, ”</w:t>
      </w:r>
      <w:r>
        <w:br/>
        <w:t xml:space="preserve">to Ammoniac ; of which the old Interpreter of </w:t>
      </w:r>
      <w:r>
        <w:rPr>
          <w:i/>
          <w:iCs/>
        </w:rPr>
        <w:t>Avisena</w:t>
      </w:r>
      <w:r>
        <w:t xml:space="preserve"> gives</w:t>
      </w:r>
      <w:r>
        <w:br/>
        <w:t xml:space="preserve">a Hint, by thus expressing his Title: </w:t>
      </w:r>
      <w:r>
        <w:rPr>
          <w:i/>
          <w:iCs/>
        </w:rPr>
        <w:t>Of Sal Ammoniac, that</w:t>
      </w:r>
      <w:r>
        <w:rPr>
          <w:i/>
          <w:iCs/>
        </w:rPr>
        <w:br/>
        <w:t>is, of Salt. In the Arabic ’tis Naxader,</w:t>
      </w:r>
      <w:r>
        <w:t xml:space="preserve"> a Word that has its</w:t>
      </w:r>
      <w:r>
        <w:br/>
        <w:t>- proper Meaning, and is remote from all Signification of Salt.</w:t>
      </w:r>
    </w:p>
    <w:p w14:paraId="2300B355" w14:textId="77777777" w:rsidR="00AC72F0" w:rsidRDefault="00AC72F0" w:rsidP="00AC72F0">
      <w:pPr>
        <w:ind w:firstLine="360"/>
      </w:pPr>
      <w:r>
        <w:t xml:space="preserve">Of all Kinds of Salt, </w:t>
      </w:r>
      <w:r>
        <w:rPr>
          <w:i/>
          <w:iCs/>
        </w:rPr>
        <w:t>Dioseorides</w:t>
      </w:r>
      <w:r>
        <w:t xml:space="preserve"> approves of the </w:t>
      </w:r>
      <w:r>
        <w:rPr>
          <w:lang w:val="la-Latn" w:eastAsia="la-Latn" w:bidi="la-Latn"/>
        </w:rPr>
        <w:t xml:space="preserve">Fossile </w:t>
      </w:r>
      <w:r>
        <w:t>[Rock-</w:t>
      </w:r>
      <w:r>
        <w:br/>
        <w:t xml:space="preserve">salt] as of most Efficacy, and among the </w:t>
      </w:r>
      <w:r>
        <w:rPr>
          <w:lang w:val="la-Latn" w:eastAsia="la-Latn" w:bidi="la-Latn"/>
        </w:rPr>
        <w:t xml:space="preserve">Fossile, </w:t>
      </w:r>
      <w:r>
        <w:t>of Sul Ammo-</w:t>
      </w:r>
      <w:r>
        <w:br/>
        <w:t xml:space="preserve">niac ; to that ’tis no wonder it took the proper Name of </w:t>
      </w:r>
      <w:r>
        <w:rPr>
          <w:i/>
          <w:iCs/>
        </w:rPr>
        <w:t>Salt</w:t>
      </w:r>
      <w:r>
        <w:rPr>
          <w:i/>
          <w:iCs/>
        </w:rPr>
        <w:br/>
      </w:r>
      <w:r>
        <w:t>on account of its Excellency. Others of the more modern</w:t>
      </w:r>
      <w:r>
        <w:br/>
      </w:r>
      <w:r>
        <w:rPr>
          <w:i/>
          <w:iCs/>
        </w:rPr>
        <w:t>Greeks</w:t>
      </w:r>
      <w:r>
        <w:t xml:space="preserve"> coll it </w:t>
      </w:r>
      <w:r>
        <w:rPr>
          <w:lang w:val="el-GR" w:eastAsia="el-GR" w:bidi="el-GR"/>
        </w:rPr>
        <w:t xml:space="preserve">ἀλας τζαπαβικὸν, </w:t>
      </w:r>
      <w:r>
        <w:t>" that is, fossitious Salt;”</w:t>
      </w:r>
      <w:r>
        <w:br/>
        <w:t xml:space="preserve">for </w:t>
      </w:r>
      <w:r>
        <w:rPr>
          <w:lang w:val="el-GR" w:eastAsia="el-GR" w:bidi="el-GR"/>
        </w:rPr>
        <w:t xml:space="preserve">πζμαα </w:t>
      </w:r>
      <w:r>
        <w:t xml:space="preserve">[tzapa] and </w:t>
      </w:r>
      <w:r>
        <w:rPr>
          <w:lang w:val="el-GR" w:eastAsia="el-GR" w:bidi="el-GR"/>
        </w:rPr>
        <w:t xml:space="preserve">σζάπιον </w:t>
      </w:r>
      <w:r>
        <w:t>[tzapiurn] signify with them</w:t>
      </w:r>
      <w:r>
        <w:br/>
        <w:t xml:space="preserve">an Instrument to dig with, </w:t>
      </w:r>
      <w:r>
        <w:rPr>
          <w:lang w:val="el-GR" w:eastAsia="el-GR" w:bidi="el-GR"/>
        </w:rPr>
        <w:t xml:space="preserve">τὸ ὄρὑγιον, </w:t>
      </w:r>
      <w:r>
        <w:t xml:space="preserve">[Orygium] </w:t>
      </w:r>
      <w:r>
        <w:rPr>
          <w:i/>
          <w:iCs/>
        </w:rPr>
        <w:t>, with the</w:t>
      </w:r>
      <w:r>
        <w:rPr>
          <w:i/>
          <w:iCs/>
        </w:rPr>
        <w:br/>
        <w:t>Latins, Sappa,</w:t>
      </w:r>
      <w:r>
        <w:t xml:space="preserve"> which is a Word we yet retain; and hence</w:t>
      </w:r>
      <w:r>
        <w:br/>
        <w:t xml:space="preserve">comes the Verb </w:t>
      </w:r>
      <w:r>
        <w:rPr>
          <w:i/>
          <w:iCs/>
        </w:rPr>
        <w:t>Sappare,</w:t>
      </w:r>
      <w:r>
        <w:t xml:space="preserve"> “ to fap.” </w:t>
      </w:r>
      <w:r>
        <w:rPr>
          <w:i/>
          <w:iCs/>
          <w:lang w:val="la-Latn" w:eastAsia="la-Latn" w:bidi="la-Latn"/>
        </w:rPr>
        <w:t>Nicomedes,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lang w:val="la-Latn" w:eastAsia="la-Latn" w:bidi="la-Latn"/>
        </w:rPr>
        <w:t>latro--</w:t>
      </w:r>
      <w:r>
        <w:rPr>
          <w:lang w:val="la-Latn" w:eastAsia="la-Latn" w:bidi="la-Latn"/>
        </w:rPr>
        <w:br/>
      </w:r>
      <w:r>
        <w:t xml:space="preserve">sophist, in his Lexicon, has: </w:t>
      </w:r>
      <w:r>
        <w:rPr>
          <w:lang w:val="el-GR" w:eastAsia="el-GR" w:bidi="el-GR"/>
        </w:rPr>
        <w:t>'Ἀλαςἐνυάτὀν τὸ γαγΐραινόσ.</w:t>
      </w:r>
      <w:r>
        <w:rPr>
          <w:lang w:val="el-GR" w:eastAsia="el-GR" w:bidi="el-GR"/>
        </w:rPr>
        <w:br/>
        <w:t>’Ἀλας Ἀμμωνιακὸν τὸ τζαπαειάὸν. Ἀλας Καππαδοκικὸν τὸ Ἀρ-</w:t>
      </w:r>
      <w:r>
        <w:rPr>
          <w:lang w:val="el-GR" w:eastAsia="el-GR" w:bidi="el-GR"/>
        </w:rPr>
        <w:br/>
        <w:t xml:space="preserve">μένιον. </w:t>
      </w:r>
      <w:r>
        <w:rPr>
          <w:i/>
          <w:iCs/>
          <w:lang w:val="la-Latn" w:eastAsia="la-Latn" w:bidi="la-Latn"/>
        </w:rPr>
        <w:t xml:space="preserve">’’A.Kaes </w:t>
      </w:r>
      <w:r>
        <w:rPr>
          <w:i/>
          <w:iCs/>
        </w:rPr>
        <w:t>-raergulloy</w:t>
      </w:r>
      <w:r>
        <w:t xml:space="preserve"> </w:t>
      </w:r>
      <w:r>
        <w:rPr>
          <w:lang w:val="el-GR" w:eastAsia="el-GR" w:bidi="el-GR"/>
        </w:rPr>
        <w:t xml:space="preserve">τὸ </w:t>
      </w:r>
      <w:r>
        <w:rPr>
          <w:i/>
          <w:iCs/>
        </w:rPr>
        <w:t>QajAosicy.</w:t>
      </w:r>
      <w:r>
        <w:t xml:space="preserve"> " The fossitious Salt is</w:t>
      </w:r>
      <w:r>
        <w:br/>
        <w:t>" the same as the Gan grin urn, Sal Ammoniac is the Tzapari.</w:t>
      </w:r>
      <w:r>
        <w:br/>
        <w:t xml:space="preserve">*" cum, the </w:t>
      </w:r>
      <w:r>
        <w:rPr>
          <w:i/>
          <w:iCs/>
        </w:rPr>
        <w:t>Cappadocian</w:t>
      </w:r>
      <w:r>
        <w:t xml:space="preserve"> Salt is the fame as the </w:t>
      </w:r>
      <w:r>
        <w:rPr>
          <w:i/>
          <w:iCs/>
        </w:rPr>
        <w:t>Armenian,</w:t>
      </w:r>
      <w:r>
        <w:t xml:space="preserve"> and</w:t>
      </w:r>
      <w:r>
        <w:br/>
        <w:t>" the halt for seasoning is the Sea-salt,” You see he distrn--</w:t>
      </w:r>
      <w:r>
        <w:br/>
        <w:t>guishes the fossitious Salt from the tzaparicum, such as he makes</w:t>
      </w:r>
      <w:r>
        <w:br/>
        <w:t xml:space="preserve">Ammoniac to be; tho* </w:t>
      </w:r>
      <w:r>
        <w:rPr>
          <w:i/>
          <w:iCs/>
        </w:rPr>
        <w:t>Diofcorides</w:t>
      </w:r>
      <w:r>
        <w:t xml:space="preserve"> makes Ammoniacum to</w:t>
      </w:r>
      <w:r>
        <w:br/>
        <w:t>be a Species of fossitious Salt; and, to speak the Truth, the</w:t>
      </w:r>
      <w:r>
        <w:br/>
        <w:t xml:space="preserve">Tzapa of the </w:t>
      </w:r>
      <w:r>
        <w:rPr>
          <w:i/>
          <w:iCs/>
        </w:rPr>
        <w:t>Greeks</w:t>
      </w:r>
      <w:r>
        <w:t xml:space="preserve"> is not properly an Instrument with which</w:t>
      </w:r>
      <w:r>
        <w:br/>
        <w:t>they dig the Earth, but fitch as they cut Stones with in Quar-</w:t>
      </w:r>
      <w:r>
        <w:br/>
        <w:t xml:space="preserve">ries. Sal Ammoniac, we are told by </w:t>
      </w:r>
      <w:r>
        <w:rPr>
          <w:i/>
          <w:iCs/>
          <w:lang w:val="la-Latn" w:eastAsia="la-Latn" w:bidi="la-Latn"/>
        </w:rPr>
        <w:t>Serapion,</w:t>
      </w:r>
      <w:r>
        <w:rPr>
          <w:lang w:val="la-Latn" w:eastAsia="la-Latn" w:bidi="la-Latn"/>
        </w:rPr>
        <w:t xml:space="preserve"> </w:t>
      </w:r>
      <w:r>
        <w:t>is pulled out of</w:t>
      </w:r>
      <w:r>
        <w:br/>
        <w:t>hard and transparent Stones ; for which Reason there is need</w:t>
      </w:r>
      <w:r>
        <w:br/>
        <w:t>of a Sappa, [a sort of Pick-ax) to get it out, and to cut it,</w:t>
      </w:r>
      <w:r>
        <w:br/>
        <w:t xml:space="preserve">which Instrument the old </w:t>
      </w:r>
      <w:r>
        <w:rPr>
          <w:i/>
          <w:iCs/>
        </w:rPr>
        <w:t>Latins</w:t>
      </w:r>
      <w:r>
        <w:t xml:space="preserve"> called </w:t>
      </w:r>
      <w:r>
        <w:rPr>
          <w:i/>
          <w:iCs/>
        </w:rPr>
        <w:t>TJpupa,</w:t>
      </w:r>
      <w:r>
        <w:t xml:space="preserve"> because it has</w:t>
      </w:r>
      <w:r>
        <w:br/>
        <w:t>a sharp End like the Beak of a Lapwing. The Glossaries have</w:t>
      </w:r>
      <w:r>
        <w:br/>
        <w:t xml:space="preserve">it, </w:t>
      </w:r>
      <w:r>
        <w:rPr>
          <w:i/>
          <w:iCs/>
          <w:lang w:val="la-Latn" w:eastAsia="la-Latn" w:bidi="la-Latn"/>
        </w:rPr>
        <w:t xml:space="preserve">Upupa, </w:t>
      </w:r>
      <w:r>
        <w:rPr>
          <w:i/>
          <w:iCs/>
        </w:rPr>
        <w:t>oesiyiw</w:t>
      </w:r>
      <w:r>
        <w:t xml:space="preserve"> [Orygium]. A very celebrated Physician,</w:t>
      </w:r>
      <w:r>
        <w:br/>
        <w:t xml:space="preserve">and well exercised in these Studies, rejects the Opinion of </w:t>
      </w:r>
      <w:r>
        <w:rPr>
          <w:i/>
          <w:iCs/>
        </w:rPr>
        <w:t>Se-..</w:t>
      </w:r>
      <w:r>
        <w:rPr>
          <w:i/>
          <w:iCs/>
        </w:rPr>
        <w:br/>
        <w:t>rapion,</w:t>
      </w:r>
      <w:r>
        <w:t xml:space="preserve"> principally, on account of his making Ammoniac de-</w:t>
      </w:r>
      <w:r>
        <w:br/>
        <w:t>rive its Name from the Sands out of which it is digged, heing</w:t>
      </w:r>
      <w:r>
        <w:br/>
        <w:t>concreted into Crusts and Laminae. The Absurdity of this</w:t>
      </w:r>
      <w:r>
        <w:br/>
        <w:t>Opinion may be evinced several ways : First, no coosiderate</w:t>
      </w:r>
      <w:r>
        <w:br/>
        <w:t xml:space="preserve">Person would derive Ammoniacum, </w:t>
      </w:r>
      <w:r>
        <w:rPr>
          <w:lang w:val="el-GR" w:eastAsia="el-GR" w:bidi="el-GR"/>
        </w:rPr>
        <w:t xml:space="preserve">ἀπὸ τὑ άμμου, </w:t>
      </w:r>
      <w:r>
        <w:t>“ from</w:t>
      </w:r>
      <w:r>
        <w:br/>
        <w:t xml:space="preserve">" Arnmos,” [the Sand] but </w:t>
      </w:r>
      <w:r>
        <w:rPr>
          <w:lang w:val="el-GR" w:eastAsia="el-GR" w:bidi="el-GR"/>
        </w:rPr>
        <w:t xml:space="preserve">ἀπὸ τάἈμμωιος, </w:t>
      </w:r>
      <w:r>
        <w:t>"from Am-</w:t>
      </w:r>
      <w:r>
        <w:br/>
        <w:t>" mon, ” for the fame Reason as Gum Ammoniac, which</w:t>
      </w:r>
      <w:r>
        <w:br/>
        <w:t>cannot be thought to takes its Name from Sand, tho</w:t>
      </w:r>
      <w:r>
        <w:rPr>
          <w:vertAlign w:val="superscript"/>
        </w:rPr>
        <w:t>3</w:t>
      </w:r>
      <w:r>
        <w:t xml:space="preserve"> </w:t>
      </w:r>
      <w:r>
        <w:rPr>
          <w:i/>
          <w:iCs/>
        </w:rPr>
        <w:t>Pliny</w:t>
      </w:r>
      <w:r>
        <w:t xml:space="preserve"> be</w:t>
      </w:r>
      <w:r>
        <w:br/>
      </w:r>
      <w:r>
        <w:rPr>
          <w:lang w:val="la-Latn" w:eastAsia="la-Latn" w:bidi="la-Latn"/>
        </w:rPr>
        <w:t xml:space="preserve">niso </w:t>
      </w:r>
      <w:r>
        <w:t xml:space="preserve">of that Opininn. </w:t>
      </w:r>
      <w:r>
        <w:rPr>
          <w:lang w:val="el-GR" w:eastAsia="el-GR" w:bidi="el-GR"/>
        </w:rPr>
        <w:t xml:space="preserve">’Ἀμμων, </w:t>
      </w:r>
      <w:r>
        <w:t xml:space="preserve">" </w:t>
      </w:r>
      <w:r>
        <w:rPr>
          <w:i/>
          <w:iCs/>
        </w:rPr>
        <w:t>Ammon,</w:t>
      </w:r>
      <w:r>
        <w:t xml:space="preserve"> ” himfelf indeed,:</w:t>
      </w:r>
      <w:r>
        <w:br/>
        <w:t xml:space="preserve">took his Appellation from the Sands; but </w:t>
      </w:r>
      <w:r>
        <w:rPr>
          <w:i/>
          <w:iCs/>
        </w:rPr>
        <w:t xml:space="preserve">Regia </w:t>
      </w:r>
      <w:r>
        <w:rPr>
          <w:i/>
          <w:iCs/>
          <w:lang w:val="la-Latn" w:eastAsia="la-Latn" w:bidi="la-Latn"/>
        </w:rPr>
        <w:t>'tsuporusccne</w:t>
      </w:r>
      <w:r>
        <w:rPr>
          <w:i/>
          <w:iCs/>
          <w:lang w:val="la-Latn" w:eastAsia="la-Latn" w:bidi="la-Latn"/>
        </w:rPr>
        <w:br/>
      </w:r>
      <w:r>
        <w:t xml:space="preserve">rook its Name from </w:t>
      </w:r>
      <w:r>
        <w:rPr>
          <w:i/>
          <w:iCs/>
        </w:rPr>
        <w:t>Ammon,</w:t>
      </w:r>
      <w:r>
        <w:t xml:space="preserve"> who had a very famous Ora-,</w:t>
      </w:r>
      <w:r>
        <w:br/>
        <w:t>cle in thole Parts; and whatever was discovered therein</w:t>
      </w:r>
      <w:r>
        <w:br/>
        <w:t xml:space="preserve">worthy Observation, was called </w:t>
      </w:r>
      <w:r>
        <w:rPr>
          <w:lang w:val="el-GR" w:eastAsia="el-GR" w:bidi="el-GR"/>
        </w:rPr>
        <w:t xml:space="preserve">Ἀμμωνιακὸν, « </w:t>
      </w:r>
      <w:r>
        <w:t>Ammonia-</w:t>
      </w:r>
      <w:r>
        <w:br/>
        <w:t xml:space="preserve">", cum. ’’ </w:t>
      </w:r>
      <w:r>
        <w:rPr>
          <w:i/>
          <w:iCs/>
        </w:rPr>
        <w:t>Pliny</w:t>
      </w:r>
      <w:r>
        <w:t xml:space="preserve"> tells us, that the Ammoniac was dug out</w:t>
      </w:r>
      <w:r>
        <w:br/>
        <w:t xml:space="preserve">of large Caverns. </w:t>
      </w:r>
      <w:r>
        <w:rPr>
          <w:i/>
          <w:iCs/>
          <w:lang w:val="la-Latn" w:eastAsia="la-Latn" w:bidi="la-Latn"/>
        </w:rPr>
        <w:t xml:space="preserve">Levissemus </w:t>
      </w:r>
      <w:r>
        <w:rPr>
          <w:i/>
          <w:iCs/>
        </w:rPr>
        <w:t xml:space="preserve">intra </w:t>
      </w:r>
      <w:r>
        <w:rPr>
          <w:i/>
          <w:iCs/>
          <w:lang w:val="la-Latn" w:eastAsia="la-Latn" w:bidi="la-Latn"/>
        </w:rPr>
        <w:t xml:space="preserve">specus </w:t>
      </w:r>
      <w:r>
        <w:rPr>
          <w:i/>
          <w:iCs/>
        </w:rPr>
        <w:t>saes,.ia Lucent</w:t>
      </w:r>
      <w:r>
        <w:rPr>
          <w:i/>
          <w:iCs/>
        </w:rPr>
        <w:br/>
        <w:t xml:space="preserve">univer fam </w:t>
      </w:r>
      <w:r>
        <w:rPr>
          <w:i/>
          <w:iCs/>
          <w:lang w:val="la-Latn" w:eastAsia="la-Latn" w:bidi="la-Latn"/>
        </w:rPr>
        <w:t>prolatus incredibili Pondere ingravescit.</w:t>
      </w:r>
      <w:r>
        <w:rPr>
          <w:lang w:val="la-Latn" w:eastAsia="la-Latn" w:bidi="la-Latn"/>
        </w:rPr>
        <w:t xml:space="preserve"> " </w:t>
      </w:r>
      <w:r>
        <w:t>Though</w:t>
      </w:r>
      <w:r>
        <w:br/>
      </w:r>
      <w:r>
        <w:rPr>
          <w:lang w:val="la-Latn" w:eastAsia="la-Latn" w:bidi="la-Latn"/>
        </w:rPr>
        <w:t xml:space="preserve">" </w:t>
      </w:r>
      <w:r>
        <w:t>it he very sight within its own Caverns, it. increases in</w:t>
      </w:r>
      <w:r>
        <w:br/>
        <w:t>" Weight after a surprising manner when it is produced, in</w:t>
      </w:r>
      <w:r>
        <w:br/>
      </w:r>
      <w:r>
        <w:rPr>
          <w:lang w:val="el-GR" w:eastAsia="el-GR" w:bidi="el-GR"/>
        </w:rPr>
        <w:t xml:space="preserve">« </w:t>
      </w:r>
      <w:r>
        <w:t>open Light.” And he gives us his Opinion why it wascalled-</w:t>
      </w:r>
      <w:r>
        <w:br/>
        <w:t xml:space="preserve">Animoniacum : </w:t>
      </w:r>
      <w:r>
        <w:rPr>
          <w:i/>
          <w:iCs/>
        </w:rPr>
        <w:t xml:space="preserve">Nam </w:t>
      </w:r>
      <w:r>
        <w:rPr>
          <w:i/>
          <w:iCs/>
          <w:lang w:val="la-Latn" w:eastAsia="la-Latn" w:bidi="la-Latn"/>
        </w:rPr>
        <w:t xml:space="preserve">et Cyrenaici Tractus nobilitantur </w:t>
      </w:r>
      <w:r>
        <w:rPr>
          <w:i/>
          <w:iCs/>
        </w:rPr>
        <w:t>Ammo-</w:t>
      </w:r>
      <w:r>
        <w:rPr>
          <w:i/>
          <w:iCs/>
        </w:rPr>
        <w:br/>
        <w:t xml:space="preserve">niaco, et Apse, quia sub </w:t>
      </w:r>
      <w:r>
        <w:rPr>
          <w:i/>
          <w:iCs/>
          <w:lang w:val="la-Latn" w:eastAsia="la-Latn" w:bidi="la-Latn"/>
        </w:rPr>
        <w:t>Arenis inveniatur, appellato.</w:t>
      </w:r>
      <w:r>
        <w:rPr>
          <w:lang w:val="la-Latn" w:eastAsia="la-Latn" w:bidi="la-Latn"/>
        </w:rPr>
        <w:t xml:space="preserve"> </w:t>
      </w:r>
      <w:r>
        <w:t>" The</w:t>
      </w:r>
      <w:r>
        <w:br/>
      </w:r>
      <w:r>
        <w:rPr>
          <w:i/>
          <w:iCs/>
        </w:rPr>
        <w:t>" Cyrenean</w:t>
      </w:r>
      <w:r>
        <w:t xml:space="preserve"> Territories are celebrated for producing Sal. Am-</w:t>
      </w:r>
      <w:r>
        <w:br/>
        <w:t>" moniac, fo called, because it may be found under the Sands.”</w:t>
      </w:r>
      <w:r>
        <w:br/>
      </w:r>
      <w:r>
        <w:rPr>
          <w:lang w:val="el-GR" w:eastAsia="el-GR" w:bidi="el-GR"/>
        </w:rPr>
        <w:t xml:space="preserve">Α </w:t>
      </w:r>
      <w:r>
        <w:t>ridiculous Reasons No, it has its Name from being sound</w:t>
      </w:r>
      <w:r>
        <w:br/>
        <w:t xml:space="preserve">in the Ammoniac Region, </w:t>
      </w:r>
      <w:r>
        <w:rPr>
          <w:lang w:val="el-GR" w:eastAsia="el-GR" w:bidi="el-GR"/>
        </w:rPr>
        <w:t xml:space="preserve">εν τῇ κατ’ Ἀμμωνα Αιβὑην “ </w:t>
      </w:r>
      <w:r>
        <w:t>in.</w:t>
      </w:r>
      <w:r>
        <w:br/>
      </w:r>
      <w:r>
        <w:rPr>
          <w:i/>
          <w:iCs/>
          <w:lang w:val="el-GR" w:eastAsia="el-GR" w:bidi="el-GR"/>
        </w:rPr>
        <w:t xml:space="preserve">“ </w:t>
      </w:r>
      <w:r>
        <w:rPr>
          <w:i/>
          <w:iCs/>
        </w:rPr>
        <w:t>Libya,</w:t>
      </w:r>
      <w:r>
        <w:t xml:space="preserve"> about </w:t>
      </w:r>
      <w:r>
        <w:rPr>
          <w:i/>
          <w:iCs/>
        </w:rPr>
        <w:t>Ammon, ”</w:t>
      </w:r>
      <w:r>
        <w:t xml:space="preserve"> which was a Part os the. Country</w:t>
      </w:r>
      <w:r>
        <w:br/>
        <w:t xml:space="preserve">of </w:t>
      </w:r>
      <w:r>
        <w:rPr>
          <w:i/>
          <w:iCs/>
        </w:rPr>
        <w:t>Carene.</w:t>
      </w:r>
      <w:r>
        <w:t xml:space="preserve"> Nay, sometimes, not only the inland parts, but</w:t>
      </w:r>
      <w:r>
        <w:br/>
        <w:t xml:space="preserve">nil </w:t>
      </w:r>
      <w:r>
        <w:rPr>
          <w:i/>
          <w:iCs/>
        </w:rPr>
        <w:t>Libya</w:t>
      </w:r>
      <w:r>
        <w:t xml:space="preserve"> come under this Denomination. </w:t>
      </w:r>
      <w:r>
        <w:rPr>
          <w:i/>
          <w:iCs/>
        </w:rPr>
        <w:t>Tsurssotepbanus e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'Αμμωήα</w:t>
      </w:r>
      <w:r>
        <w:rPr>
          <w:lang w:val="el-GR" w:eastAsia="el-GR" w:bidi="el-GR"/>
        </w:rPr>
        <w:t xml:space="preserve"> νϊ μεσογοςος Ἄιβὑη, </w:t>
      </w:r>
      <w:r>
        <w:t xml:space="preserve">zj </w:t>
      </w:r>
      <w:r>
        <w:rPr>
          <w:lang w:val="el-GR" w:eastAsia="el-GR" w:bidi="el-GR"/>
        </w:rPr>
        <w:t xml:space="preserve">.ἀοῦτει δέ πᾶσα </w:t>
      </w:r>
      <w:r>
        <w:t xml:space="preserve">15 </w:t>
      </w:r>
      <w:r>
        <w:rPr>
          <w:lang w:val="el-GR" w:eastAsia="el-GR" w:bidi="el-GR"/>
        </w:rPr>
        <w:t>Λιβὑη ουτως ἐκα-</w:t>
      </w:r>
      <w:r>
        <w:rPr>
          <w:lang w:val="el-GR" w:eastAsia="el-GR" w:bidi="el-GR"/>
        </w:rPr>
        <w:br/>
        <w:t xml:space="preserve">λοῦτο ἀπὸ Ἀμμωνος, " </w:t>
      </w:r>
      <w:r>
        <w:rPr>
          <w:i/>
          <w:iCs/>
        </w:rPr>
        <w:t>Ammonia</w:t>
      </w:r>
      <w:r>
        <w:t xml:space="preserve"> is midland </w:t>
      </w:r>
      <w:r>
        <w:rPr>
          <w:i/>
          <w:iCs/>
        </w:rPr>
        <w:t>Libya,,</w:t>
      </w:r>
      <w:r>
        <w:t xml:space="preserve"> and some-</w:t>
      </w:r>
      <w:r>
        <w:br/>
        <w:t xml:space="preserve">" times the whole Country of </w:t>
      </w:r>
      <w:r>
        <w:rPr>
          <w:i/>
          <w:iCs/>
        </w:rPr>
        <w:t>Libya</w:t>
      </w:r>
      <w:r>
        <w:t xml:space="preserve"> is so called from </w:t>
      </w:r>
      <w:r>
        <w:rPr>
          <w:i/>
          <w:iCs/>
        </w:rPr>
        <w:t>Ammon so</w:t>
      </w:r>
      <w:r>
        <w:rPr>
          <w:i/>
          <w:iCs/>
        </w:rPr>
        <w:br/>
      </w:r>
      <w:r>
        <w:t>We may conclude then, that sial Ammoniac has its Name</w:t>
      </w:r>
      <w:r>
        <w:br/>
      </w:r>
      <w:r>
        <w:lastRenderedPageBreak/>
        <w:t xml:space="preserve">from the Country </w:t>
      </w:r>
      <w:r>
        <w:rPr>
          <w:i/>
          <w:iCs/>
        </w:rPr>
        <w:t>Ammonia,</w:t>
      </w:r>
      <w:r>
        <w:t xml:space="preserve"> and not from the Sand; for then</w:t>
      </w:r>
      <w:r>
        <w:br/>
        <w:t xml:space="preserve">it would he called </w:t>
      </w:r>
      <w:r>
        <w:rPr>
          <w:lang w:val="el-GR" w:eastAsia="el-GR" w:bidi="el-GR"/>
        </w:rPr>
        <w:t xml:space="preserve">ἀμμικὸς </w:t>
      </w:r>
      <w:r>
        <w:t xml:space="preserve">or </w:t>
      </w:r>
      <w:r>
        <w:rPr>
          <w:lang w:val="el-GR" w:eastAsia="el-GR" w:bidi="el-GR"/>
        </w:rPr>
        <w:t xml:space="preserve">αμμίτης, </w:t>
      </w:r>
      <w:r>
        <w:t>" ammicus or ammites.”</w:t>
      </w:r>
      <w:r>
        <w:br/>
      </w:r>
      <w:r>
        <w:rPr>
          <w:i/>
          <w:iCs/>
        </w:rPr>
        <w:t>Plins,</w:t>
      </w:r>
      <w:r>
        <w:t xml:space="preserve"> in the seme Place, tells us</w:t>
      </w:r>
      <w:r>
        <w:rPr>
          <w:i/>
          <w:iCs/>
        </w:rPr>
        <w:t xml:space="preserve">Qus </w:t>
      </w:r>
      <w:r>
        <w:rPr>
          <w:i/>
          <w:iCs/>
          <w:lang w:val="la-Latn" w:eastAsia="la-Latn" w:bidi="la-Latn"/>
        </w:rPr>
        <w:t xml:space="preserve">Exemplo, </w:t>
      </w:r>
      <w:r>
        <w:rPr>
          <w:i/>
          <w:iCs/>
        </w:rPr>
        <w:t>poseea inter.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Aegyptum et </w:t>
      </w:r>
      <w:r>
        <w:rPr>
          <w:i/>
          <w:iCs/>
        </w:rPr>
        <w:t xml:space="preserve">Araplarn, </w:t>
      </w:r>
      <w:r>
        <w:rPr>
          <w:i/>
          <w:iCs/>
          <w:lang w:val="la-Latn" w:eastAsia="la-Latn" w:bidi="la-Latn"/>
        </w:rPr>
        <w:t xml:space="preserve">etiam </w:t>
      </w:r>
      <w:r>
        <w:rPr>
          <w:i/>
          <w:iCs/>
        </w:rPr>
        <w:t xml:space="preserve">seualentibus </w:t>
      </w:r>
      <w:r>
        <w:rPr>
          <w:i/>
          <w:iCs/>
          <w:lang w:val="la-Latn" w:eastAsia="la-Latn" w:bidi="la-Latn"/>
        </w:rPr>
        <w:t>Locis, coeptus est in-</w:t>
      </w:r>
      <w:r>
        <w:rPr>
          <w:i/>
          <w:iCs/>
          <w:lang w:val="la-Latn" w:eastAsia="la-Latn" w:bidi="la-Latn"/>
        </w:rPr>
        <w:br/>
        <w:t>veniri detractis Arenis, qualiter et per Astricae Jitientia usique ad</w:t>
      </w:r>
      <w:r>
        <w:rPr>
          <w:i/>
          <w:iCs/>
          <w:lang w:val="la-Latn" w:eastAsia="la-Latn" w:bidi="la-Latn"/>
        </w:rPr>
        <w:br/>
        <w:t xml:space="preserve">Ammlumis </w:t>
      </w:r>
      <w:r>
        <w:rPr>
          <w:i/>
          <w:iCs/>
        </w:rPr>
        <w:t>Or</w:t>
      </w:r>
      <w:r>
        <w:rPr>
          <w:i/>
          <w:iCs/>
          <w:lang w:val="la-Latn" w:eastAsia="la-Latn" w:bidi="la-Latn"/>
        </w:rPr>
        <w:t>aculam.</w:t>
      </w:r>
      <w:r>
        <w:rPr>
          <w:lang w:val="la-Latn" w:eastAsia="la-Latn" w:bidi="la-Latn"/>
        </w:rPr>
        <w:t xml:space="preserve"> " </w:t>
      </w:r>
      <w:r>
        <w:t>In which manner they began, afterwards.</w:t>
      </w:r>
      <w:r>
        <w:br/>
        <w:t xml:space="preserve">“ to. discover it in-the Deserts between </w:t>
      </w:r>
      <w:r>
        <w:rPr>
          <w:i/>
          <w:iCs/>
        </w:rPr>
        <w:t>Egypt olum Arabia,</w:t>
      </w:r>
      <w:r>
        <w:t xml:space="preserve"> by.</w:t>
      </w:r>
      <w:r>
        <w:br/>
        <w:t>" removing the Sands, as they do also in the dry and barren</w:t>
      </w:r>
      <w:r>
        <w:br/>
        <w:t xml:space="preserve">" Parrs of </w:t>
      </w:r>
      <w:r>
        <w:rPr>
          <w:i/>
          <w:iCs/>
        </w:rPr>
        <w:t>Africa,</w:t>
      </w:r>
      <w:r>
        <w:t xml:space="preserve"> as far as rhe Oracle of </w:t>
      </w:r>
      <w:r>
        <w:rPr>
          <w:i/>
          <w:iCs/>
        </w:rPr>
        <w:t>Ammonsu</w:t>
      </w:r>
      <w:r>
        <w:t xml:space="preserve"> ’Tis cer-</w:t>
      </w:r>
      <w:r>
        <w:br/>
        <w:t xml:space="preserve">tain, that in the Country of </w:t>
      </w:r>
      <w:r>
        <w:rPr>
          <w:i/>
          <w:iCs/>
        </w:rPr>
        <w:t>Amman,</w:t>
      </w:r>
      <w:r>
        <w:t xml:space="preserve"> where the Soil was all</w:t>
      </w:r>
      <w:r>
        <w:br/>
        <w:t>sandy, the Caverns, that were dug undea the Sands, yielded</w:t>
      </w:r>
    </w:p>
    <w:p w14:paraId="6CEC921A" w14:textId="77777777" w:rsidR="00AC72F0" w:rsidRDefault="00AC72F0" w:rsidP="00AC72F0">
      <w:r>
        <w:t>Sal Ammoniac; but in other Places, where was tin Sand, if</w:t>
      </w:r>
      <w:r>
        <w:br/>
        <w:t xml:space="preserve">was probably dug out of the Earth, or even from Hills. </w:t>
      </w:r>
      <w:r>
        <w:rPr>
          <w:i/>
          <w:iCs/>
        </w:rPr>
        <w:t>Pliny,</w:t>
      </w:r>
      <w:r>
        <w:rPr>
          <w:i/>
          <w:iCs/>
        </w:rPr>
        <w:br/>
        <w:t>Lib.</w:t>
      </w:r>
      <w:r>
        <w:t xml:space="preserve"> 31.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  <w:lang w:val="la-Latn" w:eastAsia="la-Latn" w:bidi="la-Latn"/>
        </w:rPr>
        <w:t xml:space="preserve">Effoditur et </w:t>
      </w:r>
      <w:r>
        <w:rPr>
          <w:i/>
          <w:iCs/>
        </w:rPr>
        <w:t xml:space="preserve">e Terra, set </w:t>
      </w:r>
      <w:r>
        <w:rPr>
          <w:i/>
          <w:iCs/>
          <w:lang w:val="la-Latn" w:eastAsia="la-Latn" w:bidi="la-Latn"/>
        </w:rPr>
        <w:t>palam est Humore</w:t>
      </w:r>
      <w:r>
        <w:rPr>
          <w:i/>
          <w:iCs/>
          <w:lang w:val="la-Latn" w:eastAsia="la-Latn" w:bidi="la-Latn"/>
        </w:rPr>
        <w:br/>
        <w:t xml:space="preserve">densato </w:t>
      </w:r>
      <w:r>
        <w:rPr>
          <w:i/>
          <w:iCs/>
        </w:rPr>
        <w:t xml:space="preserve">in Cappadocia. </w:t>
      </w:r>
      <w:r>
        <w:rPr>
          <w:i/>
          <w:iCs/>
          <w:lang w:val="la-Latn" w:eastAsia="la-Latn" w:bidi="la-Latn"/>
        </w:rPr>
        <w:t xml:space="preserve">Ibi quidem caeditur Lapidum </w:t>
      </w:r>
      <w:r>
        <w:rPr>
          <w:i/>
          <w:iCs/>
        </w:rPr>
        <w:t>specula..</w:t>
      </w:r>
      <w:r>
        <w:rPr>
          <w:i/>
          <w:iCs/>
        </w:rPr>
        <w:br/>
        <w:t xml:space="preserve">riuin made. </w:t>
      </w:r>
      <w:r>
        <w:rPr>
          <w:i/>
          <w:iCs/>
          <w:lang w:val="la-Latn" w:eastAsia="la-Latn" w:bidi="la-Latn"/>
        </w:rPr>
        <w:t xml:space="preserve">Pandus </w:t>
      </w:r>
      <w:r>
        <w:rPr>
          <w:i/>
          <w:iCs/>
        </w:rPr>
        <w:t xml:space="preserve">magnum </w:t>
      </w:r>
      <w:r>
        <w:rPr>
          <w:i/>
          <w:iCs/>
          <w:lang w:val="la-Latn" w:eastAsia="la-Latn" w:bidi="la-Latn"/>
        </w:rPr>
        <w:t>Glebis, quas</w:t>
      </w:r>
      <w:r>
        <w:rPr>
          <w:lang w:val="la-Latn" w:eastAsia="la-Latn" w:bidi="la-Latn"/>
        </w:rPr>
        <w:t xml:space="preserve"> </w:t>
      </w:r>
      <w:r>
        <w:t xml:space="preserve">Micas </w:t>
      </w:r>
      <w:r>
        <w:rPr>
          <w:i/>
          <w:iCs/>
          <w:lang w:val="la-Latn" w:eastAsia="la-Latn" w:bidi="la-Latn"/>
        </w:rPr>
        <w:t>vulgus appel-</w:t>
      </w:r>
      <w:r>
        <w:rPr>
          <w:i/>
          <w:iCs/>
          <w:lang w:val="la-Latn" w:eastAsia="la-Latn" w:bidi="la-Latn"/>
        </w:rPr>
        <w:br/>
        <w:t xml:space="preserve">lat. </w:t>
      </w:r>
      <w:r>
        <w:t xml:space="preserve">“ It is dug out of the Earth in </w:t>
      </w:r>
      <w:r>
        <w:rPr>
          <w:i/>
          <w:iCs/>
        </w:rPr>
        <w:t>Cappadocia,</w:t>
      </w:r>
      <w:r>
        <w:t xml:space="preserve"> as it is well</w:t>
      </w:r>
      <w:r>
        <w:br/>
        <w:t>" known, heing a condensed Humour. They cut it after rhe</w:t>
      </w:r>
      <w:r>
        <w:br/>
        <w:t xml:space="preserve">“ manner of the Lapis </w:t>
      </w:r>
      <w:r>
        <w:rPr>
          <w:lang w:val="la-Latn" w:eastAsia="la-Latn" w:bidi="la-Latn"/>
        </w:rPr>
        <w:t xml:space="preserve">Specularis. </w:t>
      </w:r>
      <w:r>
        <w:t>The Lumps, which they</w:t>
      </w:r>
      <w:r>
        <w:br/>
        <w:t xml:space="preserve">" call </w:t>
      </w:r>
      <w:r>
        <w:rPr>
          <w:i/>
          <w:iCs/>
          <w:lang w:val="la-Latn" w:eastAsia="la-Latn" w:bidi="la-Latn"/>
        </w:rPr>
        <w:t>Alica,</w:t>
      </w:r>
      <w:r>
        <w:rPr>
          <w:lang w:val="la-Latn" w:eastAsia="la-Latn" w:bidi="la-Latn"/>
        </w:rPr>
        <w:t xml:space="preserve"> </w:t>
      </w:r>
      <w:r>
        <w:t xml:space="preserve">are very ponderous. ” You will say the </w:t>
      </w:r>
      <w:r>
        <w:rPr>
          <w:i/>
          <w:iCs/>
        </w:rPr>
        <w:t>Cap-</w:t>
      </w:r>
      <w:r>
        <w:rPr>
          <w:i/>
          <w:iCs/>
        </w:rPr>
        <w:br/>
        <w:t>padocian</w:t>
      </w:r>
      <w:r>
        <w:t xml:space="preserve"> is not of the fame Kind with the </w:t>
      </w:r>
      <w:r>
        <w:rPr>
          <w:i/>
          <w:iCs/>
        </w:rPr>
        <w:t>Arnrnmian.</w:t>
      </w:r>
      <w:r>
        <w:t xml:space="preserve"> I anfwer,</w:t>
      </w:r>
      <w:r>
        <w:br/>
        <w:t xml:space="preserve">both are reduced under the Kind </w:t>
      </w:r>
      <w:r>
        <w:rPr>
          <w:lang w:val="el-GR" w:eastAsia="el-GR" w:bidi="el-GR"/>
        </w:rPr>
        <w:t xml:space="preserve">ορυκτών ἀλῶν, </w:t>
      </w:r>
      <w:r>
        <w:t xml:space="preserve">" of </w:t>
      </w:r>
      <w:r>
        <w:rPr>
          <w:lang w:val="la-Latn" w:eastAsia="la-Latn" w:bidi="la-Latn"/>
        </w:rPr>
        <w:t>fossile</w:t>
      </w:r>
      <w:r>
        <w:rPr>
          <w:lang w:val="la-Latn" w:eastAsia="la-Latn" w:bidi="la-Latn"/>
        </w:rPr>
        <w:br/>
      </w:r>
      <w:r>
        <w:t xml:space="preserve">“ Salts, ” which is </w:t>
      </w:r>
      <w:r>
        <w:rPr>
          <w:i/>
          <w:iCs/>
        </w:rPr>
        <w:t>Plinsu</w:t>
      </w:r>
      <w:r>
        <w:t xml:space="preserve"> Opinion. </w:t>
      </w:r>
      <w:r>
        <w:rPr>
          <w:i/>
          <w:iCs/>
        </w:rPr>
        <w:t>Dioseorides</w:t>
      </w:r>
      <w:r>
        <w:t xml:space="preserve"> makes three</w:t>
      </w:r>
      <w:r>
        <w:br/>
        <w:t xml:space="preserve">Kinds of Salt, </w:t>
      </w:r>
      <w:r>
        <w:rPr>
          <w:lang w:val="el-GR" w:eastAsia="el-GR" w:bidi="el-GR"/>
        </w:rPr>
        <w:t xml:space="preserve">τὸ ὀρυκτὸν, τὸ θαλάονιον, καὶ τὸ λιμναῖον, " </w:t>
      </w:r>
      <w:r>
        <w:t>tho</w:t>
      </w:r>
      <w:r>
        <w:br/>
      </w:r>
      <w:r>
        <w:rPr>
          <w:lang w:val="el-GR" w:eastAsia="el-GR" w:bidi="el-GR"/>
        </w:rPr>
        <w:t xml:space="preserve">.“ </w:t>
      </w:r>
      <w:r>
        <w:rPr>
          <w:lang w:val="la-Latn" w:eastAsia="la-Latn" w:bidi="la-Latn"/>
        </w:rPr>
        <w:t xml:space="preserve">fossile, </w:t>
      </w:r>
      <w:r>
        <w:t>[Rock-salt] the Sea-fait, and what comes out of</w:t>
      </w:r>
      <w:r>
        <w:br/>
        <w:t>“ Marshes. ” But this last may be included under the Deno-</w:t>
      </w:r>
      <w:r>
        <w:br/>
        <w:t xml:space="preserve">mination of Sea-salt. He </w:t>
      </w:r>
      <w:r>
        <w:rPr>
          <w:lang w:val="la-Latn" w:eastAsia="la-Latn" w:bidi="la-Latn"/>
        </w:rPr>
        <w:t xml:space="preserve">comprehendis </w:t>
      </w:r>
      <w:r>
        <w:t>Sal Ammoniac under</w:t>
      </w:r>
      <w:r>
        <w:br/>
        <w:t xml:space="preserve">the </w:t>
      </w:r>
      <w:r>
        <w:rPr>
          <w:lang w:val="la-Latn" w:eastAsia="la-Latn" w:bidi="la-Latn"/>
        </w:rPr>
        <w:t xml:space="preserve">fossile </w:t>
      </w:r>
      <w:r>
        <w:t>Kind, the’ it he in some refpects a proper Kind os</w:t>
      </w:r>
      <w:r>
        <w:br/>
      </w:r>
      <w:r>
        <w:rPr>
          <w:lang w:val="la-Latn" w:eastAsia="la-Latn" w:bidi="la-Latn"/>
        </w:rPr>
        <w:t xml:space="preserve">itfelf, </w:t>
      </w:r>
      <w:r>
        <w:t>and of a peculiar Nature, according to the Diversity os</w:t>
      </w:r>
      <w:r>
        <w:br/>
        <w:t xml:space="preserve">Sun and Soil. Observe the Words of </w:t>
      </w:r>
      <w:r>
        <w:rPr>
          <w:i/>
          <w:iCs/>
        </w:rPr>
        <w:t>Dioseorides:</w:t>
      </w:r>
      <w:r>
        <w:t xml:space="preserve"> </w:t>
      </w:r>
      <w:r>
        <w:rPr>
          <w:lang w:val="el-GR" w:eastAsia="el-GR" w:bidi="el-GR"/>
        </w:rPr>
        <w:t>Τῶν δέ ἀλών</w:t>
      </w:r>
      <w:r>
        <w:rPr>
          <w:lang w:val="el-GR" w:eastAsia="el-GR" w:bidi="el-GR"/>
        </w:rPr>
        <w:br/>
        <w:t xml:space="preserve">ένἱργέστἱρον </w:t>
      </w:r>
      <w:r>
        <w:rPr>
          <w:i/>
          <w:iCs/>
        </w:rPr>
        <w:t>An! are</w:t>
      </w:r>
      <w:r>
        <w:t xml:space="preserve"> </w:t>
      </w:r>
      <w:r>
        <w:rPr>
          <w:lang w:val="el-GR" w:eastAsia="el-GR" w:bidi="el-GR"/>
        </w:rPr>
        <w:t xml:space="preserve">τὸ ἰρυκτον. τουτου δέ κοινώς </w:t>
      </w:r>
      <w:r>
        <w:rPr>
          <w:i/>
          <w:iCs/>
        </w:rPr>
        <w:t>Ans</w:t>
      </w:r>
      <w:r>
        <w:t xml:space="preserve"> </w:t>
      </w:r>
      <w:r>
        <w:rPr>
          <w:lang w:val="el-GR" w:eastAsia="el-GR" w:bidi="el-GR"/>
        </w:rPr>
        <w:t>τὸ ἀλιθον χ)</w:t>
      </w:r>
      <w:r>
        <w:rPr>
          <w:lang w:val="el-GR" w:eastAsia="el-GR" w:bidi="el-GR"/>
        </w:rPr>
        <w:br/>
        <w:t>λευκὸν καὶ διαφανες, πυκνὄν τε καὶ σμαλὸν τοῦ συγκείσει. ιδίως δς</w:t>
      </w:r>
      <w:r>
        <w:rPr>
          <w:lang w:val="el-GR" w:eastAsia="el-GR" w:bidi="el-GR"/>
        </w:rPr>
        <w:br/>
        <w:t>τὸ Ἀμμωνιαμόν τοῦ γένβ, έυχιστὸν δέ, καὶ έυθοῦας τάς διαφὑσοα</w:t>
      </w:r>
      <w:r>
        <w:rPr>
          <w:lang w:val="el-GR" w:eastAsia="el-GR" w:bidi="el-GR"/>
        </w:rPr>
        <w:br/>
        <w:t xml:space="preserve">ἔχον. " </w:t>
      </w:r>
      <w:r>
        <w:t>Qi Salts, the fostile is of the greatest Virtue, and</w:t>
      </w:r>
      <w:r>
        <w:br/>
        <w:t>" of this Kind, in general, what is free from Stones, white</w:t>
      </w:r>
    </w:p>
    <w:p w14:paraId="4AADE190" w14:textId="77777777" w:rsidR="00AC72F0" w:rsidRDefault="00AC72F0" w:rsidP="00AC72F0">
      <w:pPr>
        <w:ind w:firstLine="360"/>
      </w:pPr>
      <w:r>
        <w:t>and pellucid, and of a denfe and equable Substance ., inpar-</w:t>
      </w:r>
      <w:r>
        <w:br/>
        <w:t xml:space="preserve">" ticular, that Sort of it called </w:t>
      </w:r>
      <w:r>
        <w:rPr>
          <w:i/>
          <w:iCs/>
        </w:rPr>
        <w:t>Ammoniac,</w:t>
      </w:r>
      <w:r>
        <w:t xml:space="preserve"> which is easy to</w:t>
      </w:r>
      <w:r>
        <w:br/>
        <w:t>" cleave, and has strait Fissures, ” Amongst the proper Cha-</w:t>
      </w:r>
      <w:r>
        <w:br/>
        <w:t xml:space="preserve">rndters of the heft </w:t>
      </w:r>
      <w:r>
        <w:rPr>
          <w:lang w:val="la-Latn" w:eastAsia="la-Latn" w:bidi="la-Latn"/>
        </w:rPr>
        <w:t xml:space="preserve">fossile </w:t>
      </w:r>
      <w:r>
        <w:t>Salt, it is requir’d, that it be white</w:t>
      </w:r>
      <w:r>
        <w:br/>
        <w:t xml:space="preserve">and pellucid. Sul Ammoniac had both these. . </w:t>
      </w:r>
      <w:r>
        <w:rPr>
          <w:i/>
          <w:iCs/>
        </w:rPr>
        <w:t>Pliny</w:t>
      </w:r>
      <w:r>
        <w:t xml:space="preserve"> says </w:t>
      </w:r>
      <w:r>
        <w:rPr>
          <w:vertAlign w:val="subscript"/>
        </w:rPr>
        <w:t>O</w:t>
      </w:r>
      <w:r>
        <w:t>f</w:t>
      </w:r>
      <w:r>
        <w:br/>
        <w:t xml:space="preserve">Sal Ammoniac : </w:t>
      </w:r>
      <w:r>
        <w:rPr>
          <w:i/>
          <w:iCs/>
          <w:lang w:val="la-Latn" w:eastAsia="la-Latn" w:bidi="la-Latn"/>
        </w:rPr>
        <w:t xml:space="preserve">Similis est </w:t>
      </w:r>
      <w:r>
        <w:rPr>
          <w:i/>
          <w:iCs/>
        </w:rPr>
        <w:t xml:space="preserve">colore </w:t>
      </w:r>
      <w:r>
        <w:rPr>
          <w:i/>
          <w:iCs/>
          <w:lang w:val="la-Latn" w:eastAsia="la-Latn" w:bidi="la-Latn"/>
        </w:rPr>
        <w:t xml:space="preserve">Alumine </w:t>
      </w:r>
      <w:r>
        <w:rPr>
          <w:i/>
          <w:iCs/>
        </w:rPr>
        <w:t xml:space="preserve">quod Schist on </w:t>
      </w:r>
      <w:r>
        <w:rPr>
          <w:i/>
          <w:iCs/>
          <w:lang w:val="la-Latn" w:eastAsia="la-Latn" w:bidi="la-Latn"/>
        </w:rPr>
        <w:t>vocant,</w:t>
      </w:r>
      <w:r>
        <w:rPr>
          <w:i/>
          <w:iCs/>
          <w:lang w:val="la-Latn" w:eastAsia="la-Latn" w:bidi="la-Latn"/>
        </w:rPr>
        <w:br/>
        <w:t xml:space="preserve">longis Glebis, neque </w:t>
      </w:r>
      <w:r>
        <w:rPr>
          <w:i/>
          <w:iCs/>
        </w:rPr>
        <w:t xml:space="preserve">perlucidus, </w:t>
      </w:r>
      <w:r>
        <w:rPr>
          <w:i/>
          <w:iCs/>
          <w:lang w:val="la-Latn" w:eastAsia="la-Latn" w:bidi="la-Latn"/>
        </w:rPr>
        <w:t xml:space="preserve">ingratis </w:t>
      </w:r>
      <w:r>
        <w:rPr>
          <w:i/>
          <w:iCs/>
        </w:rPr>
        <w:t xml:space="preserve">siapore, </w:t>
      </w:r>
      <w:r>
        <w:rPr>
          <w:i/>
          <w:iCs/>
          <w:lang w:val="la-Latn" w:eastAsia="la-Latn" w:bidi="la-Latn"/>
        </w:rPr>
        <w:t>sed Medicinae</w:t>
      </w:r>
      <w:r>
        <w:rPr>
          <w:i/>
          <w:iCs/>
          <w:lang w:val="la-Latn" w:eastAsia="la-Latn" w:bidi="la-Latn"/>
        </w:rPr>
        <w:br/>
        <w:t>utilis.</w:t>
      </w:r>
      <w:r>
        <w:rPr>
          <w:lang w:val="la-Latn" w:eastAsia="la-Latn" w:bidi="la-Latn"/>
        </w:rPr>
        <w:t xml:space="preserve"> </w:t>
      </w:r>
      <w:r>
        <w:t xml:space="preserve">It is like the </w:t>
      </w:r>
      <w:r>
        <w:rPr>
          <w:i/>
          <w:iCs/>
        </w:rPr>
        <w:t>seistile</w:t>
      </w:r>
      <w:r>
        <w:t xml:space="preserve"> Alum in Colour, and is in long</w:t>
      </w:r>
    </w:p>
    <w:p w14:paraId="0BB31D5E" w14:textId="77777777" w:rsidR="00AC72F0" w:rsidRDefault="00AC72F0" w:rsidP="00AC72F0">
      <w:pPr>
        <w:ind w:firstLine="360"/>
      </w:pPr>
      <w:r>
        <w:t>Pieces, not pellucid, has an unsavoury Taste, but is useful</w:t>
      </w:r>
      <w:r>
        <w:br/>
        <w:t>" in Medicine. ” As to its not being pellucid, I question,</w:t>
      </w:r>
      <w:r>
        <w:br/>
        <w:t xml:space="preserve">whether he is to be credited. </w:t>
      </w:r>
      <w:r>
        <w:rPr>
          <w:i/>
          <w:iCs/>
        </w:rPr>
        <w:t>Diofcorides</w:t>
      </w:r>
      <w:r>
        <w:t xml:space="preserve"> makes Whitenefs and</w:t>
      </w:r>
      <w:r>
        <w:br/>
        <w:t>Transparency two Properties of the heft sessile Salt, and seems</w:t>
      </w:r>
      <w:r>
        <w:br/>
        <w:t xml:space="preserve">to afcribe them both, to Ammoniac. And </w:t>
      </w:r>
      <w:r>
        <w:rPr>
          <w:i/>
          <w:iCs/>
        </w:rPr>
        <w:t>Pliny</w:t>
      </w:r>
      <w:r>
        <w:t xml:space="preserve"> himfelf,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little after, says, that the </w:t>
      </w:r>
      <w:r>
        <w:rPr>
          <w:i/>
          <w:iCs/>
        </w:rPr>
        <w:t>perspicuous,</w:t>
      </w:r>
      <w:r>
        <w:t xml:space="preserve"> [perfpicuumj that is,</w:t>
      </w:r>
      <w:r>
        <w:br/>
        <w:t xml:space="preserve">the pellucid, is the most valued : </w:t>
      </w:r>
      <w:r>
        <w:rPr>
          <w:i/>
          <w:iCs/>
          <w:lang w:val="la-Latn" w:eastAsia="la-Latn" w:bidi="la-Latn"/>
        </w:rPr>
        <w:t xml:space="preserve">.Probatur </w:t>
      </w:r>
      <w:r>
        <w:rPr>
          <w:i/>
          <w:iCs/>
        </w:rPr>
        <w:t xml:space="preserve">quarnrnaxime </w:t>
      </w:r>
      <w:r>
        <w:rPr>
          <w:i/>
          <w:iCs/>
          <w:lang w:val="la-Latn" w:eastAsia="la-Latn" w:bidi="la-Latn"/>
        </w:rPr>
        <w:t>per-</w:t>
      </w:r>
      <w:r>
        <w:rPr>
          <w:i/>
          <w:iCs/>
          <w:lang w:val="la-Latn" w:eastAsia="la-Latn" w:bidi="la-Latn"/>
        </w:rPr>
        <w:br/>
        <w:t xml:space="preserve">spicuus, rectis. </w:t>
      </w:r>
      <w:r>
        <w:rPr>
          <w:i/>
          <w:iCs/>
        </w:rPr>
        <w:t>Scissesris.</w:t>
      </w:r>
      <w:r>
        <w:t xml:space="preserve"> " The most perspicuous, with strait</w:t>
      </w:r>
      <w:r>
        <w:br/>
        <w:t xml:space="preserve">" </w:t>
      </w:r>
      <w:r>
        <w:rPr>
          <w:lang w:val="la-Latn" w:eastAsia="la-Latn" w:bidi="la-Latn"/>
        </w:rPr>
        <w:t xml:space="preserve">Scissores, </w:t>
      </w:r>
      <w:r>
        <w:t xml:space="preserve">is in Esteem.” By </w:t>
      </w:r>
      <w:r>
        <w:rPr>
          <w:i/>
          <w:iCs/>
        </w:rPr>
        <w:t>perspicucus,</w:t>
      </w:r>
      <w:r>
        <w:t xml:space="preserve"> we understand the</w:t>
      </w:r>
      <w:r>
        <w:br/>
      </w:r>
      <w:r>
        <w:rPr>
          <w:lang w:val="el-GR" w:eastAsia="el-GR" w:bidi="el-GR"/>
        </w:rPr>
        <w:t xml:space="preserve">τὸ διαφανες. </w:t>
      </w:r>
      <w:r>
        <w:t xml:space="preserve">" Pellucidness, ” as when we say, </w:t>
      </w:r>
      <w:r>
        <w:rPr>
          <w:i/>
          <w:iCs/>
          <w:lang w:val="la-Latn" w:eastAsia="la-Latn" w:bidi="la-Latn"/>
        </w:rPr>
        <w:t xml:space="preserve">perspicuus </w:t>
      </w:r>
      <w:r>
        <w:rPr>
          <w:i/>
          <w:iCs/>
        </w:rPr>
        <w:t>da.</w:t>
      </w:r>
      <w:r>
        <w:rPr>
          <w:i/>
          <w:iCs/>
        </w:rPr>
        <w:br/>
        <w:t xml:space="preserve">nis, </w:t>
      </w:r>
      <w:r>
        <w:rPr>
          <w:i/>
          <w:iCs/>
          <w:lang w:val="la-Latn" w:eastAsia="la-Latn" w:bidi="la-Latn"/>
        </w:rPr>
        <w:t xml:space="preserve">perspicuum Vitrum, </w:t>
      </w:r>
      <w:r>
        <w:rPr>
          <w:i/>
          <w:iCs/>
        </w:rPr>
        <w:t>'.e</w:t>
      </w:r>
      <w:r>
        <w:t xml:space="preserve"> a perspicuous Stream, a perspicuous</w:t>
      </w:r>
      <w:r>
        <w:br/>
        <w:t xml:space="preserve">" Glass. ” Thus the Glossaries: </w:t>
      </w:r>
      <w:r>
        <w:rPr>
          <w:i/>
          <w:iCs/>
          <w:lang w:val="la-Latn" w:eastAsia="la-Latn" w:bidi="la-Latn"/>
        </w:rPr>
        <w:t xml:space="preserve">Perspicuum, </w:t>
      </w:r>
      <w:r>
        <w:rPr>
          <w:i/>
          <w:iCs/>
        </w:rPr>
        <w:t>sun.aaais,snurpri.</w:t>
      </w:r>
      <w:r>
        <w:rPr>
          <w:i/>
          <w:iCs/>
        </w:rPr>
        <w:br/>
      </w:r>
      <w:r>
        <w:t>" Perfpicuous, that is, diaphanous, pellucid.” Whatever trans-</w:t>
      </w:r>
      <w:r>
        <w:br/>
        <w:t>mits the Image, and can be seen through, as was the way of</w:t>
      </w:r>
      <w:r>
        <w:br/>
        <w:t xml:space="preserve">speaking among the Antients, is perspicuous; </w:t>
      </w:r>
      <w:r>
        <w:rPr>
          <w:i/>
          <w:iCs/>
        </w:rPr>
        <w:t>so</w:t>
      </w:r>
      <w:r>
        <w:t xml:space="preserve"> that </w:t>
      </w:r>
      <w:r>
        <w:rPr>
          <w:i/>
          <w:iCs/>
        </w:rPr>
        <w:t>Pliny</w:t>
      </w:r>
      <w:r>
        <w:rPr>
          <w:i/>
          <w:iCs/>
        </w:rPr>
        <w:br/>
      </w:r>
      <w:r>
        <w:t>contradicts himfelf. He dressed up bis Account from several</w:t>
      </w:r>
      <w:r>
        <w:br/>
        <w:t xml:space="preserve">Authors; in one he found, that Ammoniac was like </w:t>
      </w:r>
      <w:r>
        <w:rPr>
          <w:i/>
          <w:iCs/>
        </w:rPr>
        <w:t>fcissele</w:t>
      </w:r>
      <w:r>
        <w:rPr>
          <w:i/>
          <w:iCs/>
        </w:rPr>
        <w:br/>
      </w:r>
      <w:r>
        <w:t>Alum in Colour; thesis white indeed, tho’ not pellucid, not</w:t>
      </w:r>
      <w:r>
        <w:br/>
        <w:t>appears divided into Fragments like grey Hairs. Hence-he</w:t>
      </w:r>
      <w:r>
        <w:br/>
        <w:t>imagin’d, that in was in long Pieces, but not pellucid. In</w:t>
      </w:r>
      <w:r>
        <w:br/>
        <w:t xml:space="preserve">another Author he read, that </w:t>
      </w:r>
      <w:r>
        <w:rPr>
          <w:lang w:val="el-GR" w:eastAsia="el-GR" w:bidi="el-GR"/>
        </w:rPr>
        <w:t xml:space="preserve">τὸ διαφανες, </w:t>
      </w:r>
      <w:r>
        <w:t>" the diaphanous,”</w:t>
      </w:r>
      <w:r>
        <w:br/>
        <w:t xml:space="preserve">-was most valued; this he here renders </w:t>
      </w:r>
      <w:r>
        <w:rPr>
          <w:i/>
          <w:iCs/>
        </w:rPr>
        <w:t>perspicuous,</w:t>
      </w:r>
      <w:r>
        <w:t xml:space="preserve"> which is</w:t>
      </w:r>
      <w:r>
        <w:br/>
        <w:t xml:space="preserve">the same as </w:t>
      </w:r>
      <w:r>
        <w:rPr>
          <w:i/>
          <w:iCs/>
        </w:rPr>
        <w:t>pellucid.</w:t>
      </w:r>
    </w:p>
    <w:p w14:paraId="717A60A2" w14:textId="77777777" w:rsidR="00AC72F0" w:rsidRDefault="00AC72F0" w:rsidP="00AC72F0">
      <w:pPr>
        <w:ind w:firstLine="360"/>
      </w:pPr>
      <w:r>
        <w:rPr>
          <w:i/>
          <w:iCs/>
        </w:rPr>
        <w:t>Avisena</w:t>
      </w:r>
      <w:r>
        <w:t xml:space="preserve"> gives us three Characters of the hest Sal .Ammoniac,</w:t>
      </w:r>
      <w:r>
        <w:br/>
        <w:t xml:space="preserve">which are, </w:t>
      </w:r>
      <w:r>
        <w:rPr>
          <w:lang w:val="el-GR" w:eastAsia="el-GR" w:bidi="el-GR"/>
        </w:rPr>
        <w:t xml:space="preserve">τὸἔυχιστον. </w:t>
      </w:r>
      <w:r>
        <w:t xml:space="preserve">" Readiness to cleave, </w:t>
      </w:r>
      <w:r>
        <w:rPr>
          <w:lang w:val="el-GR" w:eastAsia="el-GR" w:bidi="el-GR"/>
        </w:rPr>
        <w:t>τὸ διαφανες,</w:t>
      </w:r>
      <w:r>
        <w:rPr>
          <w:lang w:val="el-GR" w:eastAsia="el-GR" w:bidi="el-GR"/>
        </w:rPr>
        <w:br/>
      </w:r>
      <w:r>
        <w:t>" Pellucidness, ” and a Colour like Crystal; which last is fo:</w:t>
      </w:r>
      <w:r>
        <w:br/>
        <w:t xml:space="preserve">render’d by the Translator, from the </w:t>
      </w:r>
      <w:r>
        <w:rPr>
          <w:i/>
          <w:iCs/>
        </w:rPr>
        <w:t>Arabic Albeluri: Et me-</w:t>
      </w:r>
      <w:r>
        <w:rPr>
          <w:i/>
          <w:iCs/>
        </w:rPr>
        <w:br/>
        <w:t xml:space="preserve">lior ex eo, qui. eft us Borax, </w:t>
      </w:r>
      <w:r>
        <w:rPr>
          <w:i/>
          <w:iCs/>
          <w:lang w:val="la-Latn" w:eastAsia="la-Latn" w:bidi="la-Latn"/>
        </w:rPr>
        <w:t>clarus, crystallinus,</w:t>
      </w:r>
      <w:r>
        <w:rPr>
          <w:lang w:val="la-Latn" w:eastAsia="la-Latn" w:bidi="la-Latn"/>
        </w:rPr>
        <w:t xml:space="preserve"> </w:t>
      </w:r>
      <w:r>
        <w:t>‘o The best</w:t>
      </w:r>
      <w:r>
        <w:br/>
        <w:t>“ of it is like Borax, dear, crystalline. ” There is nothing’</w:t>
      </w:r>
      <w:r>
        <w:br/>
        <w:t xml:space="preserve">of </w:t>
      </w:r>
      <w:r>
        <w:rPr>
          <w:i/>
          <w:iCs/>
        </w:rPr>
        <w:t>Bora-:</w:t>
      </w:r>
      <w:r>
        <w:t xml:space="preserve"> in the </w:t>
      </w:r>
      <w:r>
        <w:rPr>
          <w:i/>
          <w:iCs/>
        </w:rPr>
        <w:t>Arabic,</w:t>
      </w:r>
      <w:r>
        <w:t xml:space="preserve"> which is the Word the </w:t>
      </w:r>
      <w:r>
        <w:rPr>
          <w:i/>
          <w:iCs/>
        </w:rPr>
        <w:t>Barbarians</w:t>
      </w:r>
      <w:r>
        <w:t xml:space="preserve"> ufe</w:t>
      </w:r>
      <w:r>
        <w:br/>
        <w:t xml:space="preserve">for </w:t>
      </w:r>
      <w:r>
        <w:rPr>
          <w:i/>
          <w:iCs/>
        </w:rPr>
        <w:t>Chrysocolla,</w:t>
      </w:r>
      <w:r>
        <w:t xml:space="preserve"> a Substance which has no Relation or Simili-</w:t>
      </w:r>
      <w:r>
        <w:br/>
        <w:t>tude to Sal Ammoniac.</w:t>
      </w:r>
    </w:p>
    <w:p w14:paraId="7EDA1D9C" w14:textId="77777777" w:rsidR="00AC72F0" w:rsidRDefault="00AC72F0" w:rsidP="00AC72F0">
      <w:pPr>
        <w:ind w:firstLine="360"/>
      </w:pPr>
      <w:r>
        <w:t xml:space="preserve">In the </w:t>
      </w:r>
      <w:r>
        <w:rPr>
          <w:i/>
          <w:iCs/>
        </w:rPr>
        <w:t>Arabic</w:t>
      </w:r>
      <w:r>
        <w:t xml:space="preserve"> Edition, there are three Epithets’ which </w:t>
      </w:r>
      <w:r>
        <w:rPr>
          <w:i/>
          <w:iCs/>
        </w:rPr>
        <w:t>Avisena</w:t>
      </w:r>
      <w:r>
        <w:rPr>
          <w:i/>
          <w:iCs/>
        </w:rPr>
        <w:br/>
      </w:r>
      <w:r>
        <w:t>gives to the best Sal Ammoniac. Th</w:t>
      </w:r>
      <w:r>
        <w:rPr>
          <w:vertAlign w:val="subscript"/>
        </w:rPr>
        <w:t>e</w:t>
      </w:r>
      <w:r>
        <w:t xml:space="preserve"> first answers to the</w:t>
      </w:r>
      <w:r>
        <w:br/>
      </w:r>
      <w:r>
        <w:rPr>
          <w:i/>
          <w:iCs/>
        </w:rPr>
        <w:t>Greek</w:t>
      </w:r>
      <w:r>
        <w:t xml:space="preserve"> </w:t>
      </w:r>
      <w:r>
        <w:rPr>
          <w:lang w:val="el-GR" w:eastAsia="el-GR" w:bidi="el-GR"/>
        </w:rPr>
        <w:t xml:space="preserve">ἔυχιστον. </w:t>
      </w:r>
      <w:r>
        <w:t>easy to be divided ; the second is the Word by</w:t>
      </w:r>
      <w:r>
        <w:br/>
        <w:t xml:space="preserve">which </w:t>
      </w:r>
      <w:r>
        <w:rPr>
          <w:i/>
          <w:iCs/>
        </w:rPr>
        <w:t>Avisena</w:t>
      </w:r>
      <w:r>
        <w:t xml:space="preserve"> always transtates the </w:t>
      </w:r>
      <w:r>
        <w:rPr>
          <w:lang w:val="el-GR" w:eastAsia="el-GR" w:bidi="el-GR"/>
        </w:rPr>
        <w:t xml:space="preserve">διαυγὴς. </w:t>
      </w:r>
      <w:r>
        <w:t>diaphanous, of</w:t>
      </w:r>
      <w:r>
        <w:br/>
      </w:r>
      <w:r>
        <w:rPr>
          <w:i/>
          <w:iCs/>
        </w:rPr>
        <w:lastRenderedPageBreak/>
        <w:t>Diofcorides,</w:t>
      </w:r>
      <w:r>
        <w:t xml:space="preserve"> the third is Albeluri, which the Interpreter trans-</w:t>
      </w:r>
      <w:r>
        <w:br/>
        <w:t xml:space="preserve">lates </w:t>
      </w:r>
      <w:r>
        <w:rPr>
          <w:i/>
          <w:iCs/>
          <w:lang w:val="la-Latn" w:eastAsia="la-Latn" w:bidi="la-Latn"/>
        </w:rPr>
        <w:t>Crystallinum,</w:t>
      </w:r>
      <w:r>
        <w:rPr>
          <w:lang w:val="la-Latn" w:eastAsia="la-Latn" w:bidi="la-Latn"/>
        </w:rPr>
        <w:t xml:space="preserve"> </w:t>
      </w:r>
      <w:r>
        <w:t>with hetter Reason than others interpret</w:t>
      </w:r>
      <w:r>
        <w:br/>
      </w:r>
      <w:r>
        <w:rPr>
          <w:i/>
          <w:iCs/>
        </w:rPr>
        <w:t>the Arabic</w:t>
      </w:r>
      <w:r>
        <w:t xml:space="preserve"> Belur, </w:t>
      </w:r>
      <w:r>
        <w:rPr>
          <w:i/>
          <w:iCs/>
        </w:rPr>
        <w:t>Beryl.</w:t>
      </w:r>
    </w:p>
    <w:p w14:paraId="10AEE622" w14:textId="77777777" w:rsidR="00AC72F0" w:rsidRDefault="00AC72F0" w:rsidP="00AC72F0">
      <w:pPr>
        <w:ind w:firstLine="360"/>
      </w:pPr>
      <w:r>
        <w:t>But they were led into this Opinion by the mere Sound of</w:t>
      </w:r>
      <w:r>
        <w:br/>
        <w:t xml:space="preserve">the Wced, as the’ </w:t>
      </w:r>
      <w:r>
        <w:rPr>
          <w:i/>
          <w:iCs/>
        </w:rPr>
        <w:t>Belur vfzg</w:t>
      </w:r>
      <w:r>
        <w:t xml:space="preserve"> made out of </w:t>
      </w:r>
      <w:r>
        <w:rPr>
          <w:i/>
          <w:iCs/>
        </w:rPr>
        <w:t>Beryl,</w:t>
      </w:r>
      <w:r>
        <w:t xml:space="preserve"> by a Traof-</w:t>
      </w:r>
      <w:r>
        <w:br/>
        <w:t>position of Letters; but the Ufe of the Word shews the con-</w:t>
      </w:r>
      <w:r>
        <w:br/>
        <w:t>trary. The best Beryis are of a pure sea-green Colour. The</w:t>
      </w:r>
      <w:r>
        <w:br/>
        <w:t>Chrysoherylli are another Sort, of a glittering Brightness, that</w:t>
      </w:r>
      <w:r>
        <w:br/>
        <w:t xml:space="preserve">has a Cast of the Colour of Gold. Bilur, in </w:t>
      </w:r>
      <w:r>
        <w:rPr>
          <w:i/>
          <w:iCs/>
        </w:rPr>
        <w:t>Arabic,</w:t>
      </w:r>
      <w:r>
        <w:t xml:space="preserve"> must</w:t>
      </w:r>
      <w:r>
        <w:br/>
        <w:t xml:space="preserve">signify </w:t>
      </w:r>
      <w:r>
        <w:rPr>
          <w:i/>
          <w:iCs/>
        </w:rPr>
        <w:t>a. white Gem .,</w:t>
      </w:r>
      <w:r>
        <w:t xml:space="preserve"> for the Ammoniac </w:t>
      </w:r>
      <w:r>
        <w:rPr>
          <w:lang w:val="el-GR" w:eastAsia="el-GR" w:bidi="el-GR"/>
        </w:rPr>
        <w:t xml:space="preserve">λευκὸν- </w:t>
      </w:r>
      <w:r>
        <w:t xml:space="preserve">ami </w:t>
      </w:r>
      <w:r>
        <w:rPr>
          <w:lang w:val="el-GR" w:eastAsia="el-GR" w:bidi="el-GR"/>
        </w:rPr>
        <w:t>διαφανες,</w:t>
      </w:r>
      <w:r>
        <w:rPr>
          <w:lang w:val="el-GR" w:eastAsia="el-GR" w:bidi="el-GR"/>
        </w:rPr>
        <w:br/>
      </w:r>
      <w:r>
        <w:t xml:space="preserve">‘i </w:t>
      </w:r>
      <w:r>
        <w:rPr>
          <w:i/>
          <w:iCs/>
        </w:rPr>
        <w:t>white</w:t>
      </w:r>
      <w:r>
        <w:t xml:space="preserve"> and </w:t>
      </w:r>
      <w:r>
        <w:rPr>
          <w:i/>
          <w:iCs/>
        </w:rPr>
        <w:t>pellucid,”</w:t>
      </w:r>
      <w:r>
        <w:t xml:space="preserve"> is compared to a- </w:t>
      </w:r>
      <w:r>
        <w:rPr>
          <w:i/>
          <w:iCs/>
        </w:rPr>
        <w:t>bilurine</w:t>
      </w:r>
      <w:r>
        <w:t xml:space="preserve"> Colour;</w:t>
      </w:r>
      <w:r>
        <w:br/>
        <w:t xml:space="preserve">yet it cannotthe </w:t>
      </w:r>
      <w:r>
        <w:rPr>
          <w:i/>
          <w:iCs/>
        </w:rPr>
        <w:t>crgulal-ylum</w:t>
      </w:r>
      <w:r>
        <w:t xml:space="preserve"> no fuch thing is generated in </w:t>
      </w:r>
      <w:r>
        <w:rPr>
          <w:i/>
          <w:iCs/>
        </w:rPr>
        <w:t>sudia-,</w:t>
      </w:r>
      <w:r>
        <w:rPr>
          <w:i/>
          <w:iCs/>
        </w:rPr>
        <w:br/>
      </w:r>
      <w:r>
        <w:t xml:space="preserve">het the </w:t>
      </w:r>
      <w:r>
        <w:rPr>
          <w:i/>
          <w:iCs/>
        </w:rPr>
        <w:t>Nubian</w:t>
      </w:r>
      <w:r>
        <w:t xml:space="preserve"> Geographer writes, that </w:t>
      </w:r>
      <w:r>
        <w:rPr>
          <w:i/>
          <w:iCs/>
        </w:rPr>
        <w:t>Bilur</w:t>
      </w:r>
      <w:r>
        <w:t xml:space="preserve"> is found in</w:t>
      </w:r>
      <w:r>
        <w:br/>
        <w:t xml:space="preserve">many Places of </w:t>
      </w:r>
      <w:r>
        <w:rPr>
          <w:i/>
          <w:iCs/>
        </w:rPr>
        <w:t>India</w:t>
      </w:r>
      <w:r>
        <w:t xml:space="preserve">; for Instance, in </w:t>
      </w:r>
      <w:r>
        <w:rPr>
          <w:i/>
          <w:iCs/>
        </w:rPr>
        <w:t>Sarandib,</w:t>
      </w:r>
      <w:r>
        <w:t xml:space="preserve"> an Isiand of</w:t>
      </w:r>
      <w:r>
        <w:br/>
      </w:r>
      <w:r>
        <w:rPr>
          <w:i/>
          <w:iCs/>
        </w:rPr>
        <w:t>India,</w:t>
      </w:r>
      <w:r>
        <w:t xml:space="preserve"> under the eighth Parallel of the third Climate, where</w:t>
      </w:r>
      <w:r>
        <w:br/>
        <w:t xml:space="preserve">he fays, they find ths hest and largest </w:t>
      </w:r>
      <w:r>
        <w:rPr>
          <w:i/>
          <w:iCs/>
        </w:rPr>
        <w:t>Albilur. s</w:t>
      </w:r>
      <w:r>
        <w:t xml:space="preserve"> am not for</w:t>
      </w:r>
      <w:r>
        <w:br/>
        <w:t xml:space="preserve">rendering this Word </w:t>
      </w:r>
      <w:r>
        <w:rPr>
          <w:i/>
          <w:iCs/>
        </w:rPr>
        <w:t>Beryl,</w:t>
      </w:r>
      <w:r>
        <w:t xml:space="preserve"> as a learned Transistor has done,</w:t>
      </w:r>
      <w:r>
        <w:br/>
        <w:t>for the Reasons above-mentioned. I rather incline to the Opi-</w:t>
      </w:r>
      <w:r>
        <w:br/>
        <w:t xml:space="preserve">nion of those who interpret the </w:t>
      </w:r>
      <w:r>
        <w:rPr>
          <w:i/>
          <w:iCs/>
        </w:rPr>
        <w:t>Hebrew</w:t>
      </w:r>
      <w:r>
        <w:t xml:space="preserve"> tmnw </w:t>
      </w:r>
      <w:r>
        <w:rPr>
          <w:i/>
          <w:iCs/>
        </w:rPr>
        <w:t>Soham</w:t>
      </w:r>
      <w:r>
        <w:t xml:space="preserve"> by</w:t>
      </w:r>
      <w:r>
        <w:br/>
      </w:r>
      <w:r>
        <w:rPr>
          <w:i/>
          <w:iCs/>
        </w:rPr>
        <w:t>Albilur,</w:t>
      </w:r>
      <w:r>
        <w:t xml:space="preserve"> which almost all the Interpreters take to he the Onyx</w:t>
      </w:r>
      <w:r>
        <w:br/>
        <w:t>Gem, that takes its Name from its Whiteness, resembling that</w:t>
      </w:r>
      <w:r>
        <w:br/>
        <w:t>of a human Nail,- though it is said to be of several. Colours. ‘</w:t>
      </w:r>
      <w:r>
        <w:br w:type="page"/>
      </w:r>
    </w:p>
    <w:p w14:paraId="20BF4E97" w14:textId="77777777" w:rsidR="00AC72F0" w:rsidRDefault="00AC72F0" w:rsidP="00AC72F0">
      <w:pPr>
        <w:ind w:firstLine="360"/>
      </w:pPr>
      <w:r>
        <w:lastRenderedPageBreak/>
        <w:t>There is a sort of Marble also, which goes under that Na</w:t>
      </w:r>
      <w:r>
        <w:rPr>
          <w:u w:val="single"/>
        </w:rPr>
        <w:t>in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For the same Reason. </w:t>
      </w:r>
      <w:r>
        <w:rPr>
          <w:i/>
          <w:iCs/>
        </w:rPr>
        <w:t>Paulus Sibentiarius:</w:t>
      </w:r>
    </w:p>
    <w:p w14:paraId="6636BF16" w14:textId="77777777" w:rsidR="00AC72F0" w:rsidRDefault="00AC72F0" w:rsidP="00AC72F0">
      <w:pPr>
        <w:tabs>
          <w:tab w:val="left" w:pos="3721"/>
          <w:tab w:val="left" w:pos="4184"/>
        </w:tabs>
        <w:ind w:firstLine="360"/>
      </w:pPr>
      <w:r>
        <w:rPr>
          <w:lang w:val="el-GR" w:eastAsia="el-GR" w:bidi="el-GR"/>
        </w:rPr>
        <w:t xml:space="preserve">Ὄσια </w:t>
      </w:r>
      <w:r>
        <w:rPr>
          <w:lang w:val="la-Latn" w:eastAsia="la-Latn" w:bidi="la-Latn"/>
        </w:rPr>
        <w:t xml:space="preserve">est </w:t>
      </w:r>
      <w:r>
        <w:rPr>
          <w:lang w:val="el-GR" w:eastAsia="el-GR" w:bidi="el-GR"/>
        </w:rPr>
        <w:t xml:space="preserve">ον'υξ </w:t>
      </w:r>
      <w:r>
        <w:rPr>
          <w:i/>
          <w:iCs/>
        </w:rPr>
        <w:t>driw.* Ateusydsinsilt PAldaaes</w:t>
      </w:r>
      <w:r>
        <w:rPr>
          <w:i/>
          <w:iCs/>
        </w:rPr>
        <w:br/>
        <w:t>"CApifercev eedripea,</w:t>
      </w:r>
      <w:r>
        <w:rPr>
          <w:i/>
          <w:iCs/>
        </w:rPr>
        <w:tab/>
        <w:t>.</w:t>
      </w:r>
      <w:r>
        <w:rPr>
          <w:i/>
          <w:iCs/>
        </w:rPr>
        <w:tab/>
        <w:t>' '</w:t>
      </w:r>
    </w:p>
    <w:p w14:paraId="5D4D8CBA" w14:textId="77777777" w:rsidR="00AC72F0" w:rsidRDefault="00AC72F0" w:rsidP="00AC72F0">
      <w:pPr>
        <w:ind w:firstLine="360"/>
      </w:pPr>
      <w:r>
        <w:rPr>
          <w:vertAlign w:val="superscript"/>
        </w:rPr>
        <w:t>U</w:t>
      </w:r>
      <w:r>
        <w:t xml:space="preserve"> Such [Rays] as the Onyx, precious in its Paleness, emitted</w:t>
      </w:r>
      <w:r>
        <w:br/>
        <w:t>" front its splendid Bodv."</w:t>
      </w:r>
    </w:p>
    <w:p w14:paraId="031C9E54" w14:textId="77777777" w:rsidR="00AC72F0" w:rsidRDefault="00AC72F0" w:rsidP="00AC72F0">
      <w:pPr>
        <w:ind w:firstLine="360"/>
      </w:pPr>
      <w:r>
        <w:rPr>
          <w:b/>
          <w:bCs/>
        </w:rPr>
        <w:t xml:space="preserve">An </w:t>
      </w:r>
      <w:r>
        <w:t xml:space="preserve">antient </w:t>
      </w:r>
      <w:r>
        <w:rPr>
          <w:i/>
          <w:iCs/>
        </w:rPr>
        <w:t>Arabic</w:t>
      </w:r>
      <w:r>
        <w:t xml:space="preserve"> Version renders </w:t>
      </w:r>
      <w:r>
        <w:rPr>
          <w:lang w:val="el-GR" w:eastAsia="el-GR" w:bidi="el-GR"/>
        </w:rPr>
        <w:t xml:space="preserve">βήρυλλον </w:t>
      </w:r>
      <w:r>
        <w:t>" Beryl,” in</w:t>
      </w:r>
      <w:r>
        <w:br/>
        <w:t xml:space="preserve">the Apocalypse </w:t>
      </w:r>
      <w:r>
        <w:rPr>
          <w:i/>
          <w:iCs/>
        </w:rPr>
        <w:t>Bilur.</w:t>
      </w:r>
      <w:r>
        <w:t xml:space="preserve"> Certainly if </w:t>
      </w:r>
      <w:r>
        <w:rPr>
          <w:i/>
          <w:iCs/>
        </w:rPr>
        <w:t>Bflur</w:t>
      </w:r>
      <w:r>
        <w:t xml:space="preserve"> be a Beryl, it must</w:t>
      </w:r>
      <w:r>
        <w:br/>
        <w:t>be understood os that kind os Beryl, which, is one os the last</w:t>
      </w:r>
      <w:r>
        <w:br/>
        <w:t>enumerated Stones, and said to be like Crystal. It can be no</w:t>
      </w:r>
      <w:r>
        <w:br/>
        <w:t>other than a crystalline and white Gem, that goes by this Name</w:t>
      </w:r>
      <w:r>
        <w:br/>
        <w:t xml:space="preserve">among the </w:t>
      </w:r>
      <w:r>
        <w:rPr>
          <w:i/>
          <w:iCs/>
        </w:rPr>
        <w:t>Arabians</w:t>
      </w:r>
      <w:r>
        <w:t>; for that kind of Salt which is commonly</w:t>
      </w:r>
      <w:r>
        <w:br/>
        <w:t xml:space="preserve">called </w:t>
      </w:r>
      <w:r>
        <w:rPr>
          <w:i/>
          <w:iCs/>
        </w:rPr>
        <w:t>Sal Gem,</w:t>
      </w:r>
      <w:r>
        <w:t xml:space="preserve"> is said, by </w:t>
      </w:r>
      <w:r>
        <w:rPr>
          <w:i/>
          <w:iCs/>
        </w:rPr>
        <w:t>Avisena,</w:t>
      </w:r>
      <w:r>
        <w:t xml:space="preserve"> to be like </w:t>
      </w:r>
      <w:r>
        <w:rPr>
          <w:i/>
          <w:iCs/>
        </w:rPr>
        <w:t>Albilur.</w:t>
      </w:r>
      <w:r>
        <w:t xml:space="preserve"> Tis</w:t>
      </w:r>
      <w:r>
        <w:br/>
        <w:t>.certain that this was white and pellucid, for which reason the</w:t>
      </w:r>
      <w:r>
        <w:br/>
      </w:r>
      <w:r>
        <w:rPr>
          <w:i/>
          <w:iCs/>
        </w:rPr>
        <w:t>Barbarians</w:t>
      </w:r>
      <w:r>
        <w:t xml:space="preserve"> called it </w:t>
      </w:r>
      <w:r>
        <w:rPr>
          <w:i/>
          <w:iCs/>
        </w:rPr>
        <w:t>Salcrn Gemma,</w:t>
      </w:r>
      <w:r>
        <w:t xml:space="preserve"> the Salt of the Gem,*’</w:t>
      </w:r>
      <w:r>
        <w:br/>
        <w:t xml:space="preserve">whereas they should rather have called it </w:t>
      </w:r>
      <w:r>
        <w:rPr>
          <w:i/>
          <w:iCs/>
        </w:rPr>
        <w:t xml:space="preserve">Salem, </w:t>
      </w:r>
      <w:r>
        <w:rPr>
          <w:i/>
          <w:iCs/>
          <w:lang w:val="la-Latn" w:eastAsia="la-Latn" w:bidi="la-Latn"/>
        </w:rPr>
        <w:t xml:space="preserve">gemmeum, </w:t>
      </w:r>
      <w:r>
        <w:rPr>
          <w:i/>
          <w:iCs/>
        </w:rPr>
        <w:t xml:space="preserve">" </w:t>
      </w:r>
      <w:r>
        <w:t>a</w:t>
      </w:r>
      <w:r>
        <w:br/>
        <w:t xml:space="preserve">" Gem-like Salt; " so </w:t>
      </w:r>
      <w:r>
        <w:rPr>
          <w:i/>
          <w:iCs/>
          <w:lang w:val="la-Latn" w:eastAsia="la-Latn" w:bidi="la-Latn"/>
        </w:rPr>
        <w:t xml:space="preserve">gemmeus </w:t>
      </w:r>
      <w:r>
        <w:rPr>
          <w:i/>
          <w:iCs/>
        </w:rPr>
        <w:t xml:space="preserve">Miles, " </w:t>
      </w:r>
      <w:r>
        <w:t>a Gem-like Man/*</w:t>
      </w:r>
      <w:r>
        <w:br/>
        <w:t xml:space="preserve">in the Play os Chess, </w:t>
      </w:r>
      <w:r>
        <w:rPr>
          <w:i/>
          <w:iCs/>
        </w:rPr>
        <w:t>in Martial,</w:t>
      </w:r>
      <w:r>
        <w:t xml:space="preserve"> is put </w:t>
      </w:r>
      <w:r>
        <w:rPr>
          <w:i/>
          <w:iCs/>
        </w:rPr>
        <w:t xml:space="preserve">sor </w:t>
      </w:r>
      <w:r>
        <w:rPr>
          <w:i/>
          <w:iCs/>
          <w:lang w:val="la-Latn" w:eastAsia="la-Latn" w:bidi="la-Latn"/>
        </w:rPr>
        <w:t xml:space="preserve">vitreus, </w:t>
      </w:r>
      <w:r>
        <w:rPr>
          <w:i/>
          <w:iCs/>
        </w:rPr>
        <w:t xml:space="preserve">" </w:t>
      </w:r>
      <w:r>
        <w:t>one of</w:t>
      </w:r>
      <w:r>
        <w:br/>
        <w:t>" Glass,” which Poet often calls Glass by the Name of Gem,</w:t>
      </w:r>
      <w:r>
        <w:br/>
      </w:r>
      <w:r>
        <w:rPr>
          <w:b/>
          <w:bCs/>
        </w:rPr>
        <w:t xml:space="preserve">on </w:t>
      </w:r>
      <w:r>
        <w:t>account of its Brightness and Transparency. . The Word</w:t>
      </w:r>
      <w:r>
        <w:br/>
        <w:t xml:space="preserve">for Sal Gem in the </w:t>
      </w:r>
      <w:r>
        <w:rPr>
          <w:i/>
          <w:iCs/>
        </w:rPr>
        <w:t>Arabic</w:t>
      </w:r>
      <w:r>
        <w:t xml:space="preserve"> Text; according to the Tranflator of</w:t>
      </w:r>
      <w:r>
        <w:br/>
      </w:r>
      <w:r>
        <w:rPr>
          <w:i/>
          <w:iCs/>
        </w:rPr>
        <w:t>Avisena,</w:t>
      </w:r>
      <w:r>
        <w:t xml:space="preserve"> is </w:t>
      </w:r>
      <w:r>
        <w:rPr>
          <w:i/>
          <w:iCs/>
        </w:rPr>
        <w:t>Darani</w:t>
      </w:r>
      <w:r>
        <w:t>; in which Term I see nothing that answers</w:t>
      </w:r>
      <w:r>
        <w:br/>
        <w:t xml:space="preserve">to the Notion of Sal Gem. Does it not come from the </w:t>
      </w:r>
      <w:r>
        <w:rPr>
          <w:i/>
          <w:iCs/>
        </w:rPr>
        <w:t>Hebrew</w:t>
      </w:r>
      <w:r>
        <w:rPr>
          <w:i/>
          <w:iCs/>
        </w:rPr>
        <w:br/>
      </w:r>
      <w:r>
        <w:t xml:space="preserve">. Tn </w:t>
      </w:r>
      <w:r>
        <w:rPr>
          <w:i/>
          <w:iCs/>
        </w:rPr>
        <w:t>Dar,</w:t>
      </w:r>
      <w:r>
        <w:t xml:space="preserve"> which signifies a </w:t>
      </w:r>
      <w:r>
        <w:rPr>
          <w:i/>
          <w:iCs/>
        </w:rPr>
        <w:t>Parian</w:t>
      </w:r>
      <w:r>
        <w:t xml:space="preserve"> Stone, and white Marble ?</w:t>
      </w:r>
    </w:p>
    <w:p w14:paraId="7BF2BF6C" w14:textId="77777777" w:rsidR="00AC72F0" w:rsidRDefault="00AC72F0" w:rsidP="00AC72F0">
      <w:pPr>
        <w:tabs>
          <w:tab w:val="left" w:pos="5192"/>
        </w:tabs>
        <w:ind w:firstLine="360"/>
      </w:pPr>
      <w:r>
        <w:t xml:space="preserve">Indeed this </w:t>
      </w:r>
      <w:r>
        <w:rPr>
          <w:lang w:val="la-Latn" w:eastAsia="la-Latn" w:bidi="la-Latn"/>
        </w:rPr>
        <w:t xml:space="preserve">fossile </w:t>
      </w:r>
      <w:r>
        <w:t>Salt, which they call Sal Gem, is of a Marble-</w:t>
      </w:r>
      <w:r>
        <w:br/>
        <w:t xml:space="preserve">like Whiteness and Splendor. In </w:t>
      </w:r>
      <w:r>
        <w:rPr>
          <w:i/>
          <w:iCs/>
        </w:rPr>
        <w:t>Myrepsus</w:t>
      </w:r>
      <w:r>
        <w:t xml:space="preserve"> you find </w:t>
      </w:r>
      <w:r>
        <w:rPr>
          <w:lang w:val="el-GR" w:eastAsia="el-GR" w:bidi="el-GR"/>
        </w:rPr>
        <w:t>σαλτζἐμε</w:t>
      </w:r>
      <w:r>
        <w:rPr>
          <w:lang w:val="el-GR" w:eastAsia="el-GR" w:bidi="el-GR"/>
        </w:rPr>
        <w:br/>
      </w:r>
      <w:r>
        <w:rPr>
          <w:i/>
          <w:iCs/>
        </w:rPr>
        <w:t>(Saltxerne)</w:t>
      </w:r>
      <w:r>
        <w:t xml:space="preserve"> for the </w:t>
      </w:r>
      <w:r>
        <w:rPr>
          <w:i/>
          <w:iCs/>
        </w:rPr>
        <w:t>Latin Sal Gemma. - " '</w:t>
      </w:r>
      <w:r>
        <w:rPr>
          <w:i/>
          <w:iCs/>
        </w:rPr>
        <w:tab/>
        <w:t>' A</w:t>
      </w:r>
    </w:p>
    <w:p w14:paraId="2AA69A4F" w14:textId="77777777" w:rsidR="00AC72F0" w:rsidRDefault="00AC72F0" w:rsidP="00AC72F0">
      <w:pPr>
        <w:ind w:firstLine="360"/>
      </w:pPr>
      <w:r>
        <w:t xml:space="preserve">In an antient </w:t>
      </w:r>
      <w:r>
        <w:rPr>
          <w:i/>
          <w:iCs/>
        </w:rPr>
        <w:t>Arabic</w:t>
      </w:r>
      <w:r>
        <w:t xml:space="preserve"> Glossary I find </w:t>
      </w:r>
      <w:r>
        <w:rPr>
          <w:i/>
          <w:iCs/>
        </w:rPr>
        <w:t>Callafiicus,</w:t>
      </w:r>
      <w:r>
        <w:t xml:space="preserve"> which I read</w:t>
      </w:r>
      <w:r>
        <w:br/>
      </w:r>
      <w:r>
        <w:rPr>
          <w:i/>
          <w:iCs/>
        </w:rPr>
        <w:t>Chalasticus,</w:t>
      </w:r>
      <w:r>
        <w:t xml:space="preserve"> </w:t>
      </w:r>
      <w:r>
        <w:rPr>
          <w:lang w:val="el-GR" w:eastAsia="el-GR" w:bidi="el-GR"/>
        </w:rPr>
        <w:t xml:space="preserve">ό χαλαστικός. </w:t>
      </w:r>
      <w:r>
        <w:t>We know what the Physicians mean</w:t>
      </w:r>
      <w:r>
        <w:br/>
        <w:t xml:space="preserve">by </w:t>
      </w:r>
      <w:r>
        <w:rPr>
          <w:i/>
          <w:iCs/>
        </w:rPr>
        <w:t>Chalastica,</w:t>
      </w:r>
      <w:r>
        <w:t xml:space="preserve"> which are such Medicines aS have </w:t>
      </w:r>
      <w:r>
        <w:rPr>
          <w:lang w:val="el-GR" w:eastAsia="el-GR" w:bidi="el-GR"/>
        </w:rPr>
        <w:t xml:space="preserve">Ἀ </w:t>
      </w:r>
      <w:r>
        <w:t>mollifying,</w:t>
      </w:r>
      <w:r>
        <w:br/>
        <w:t xml:space="preserve">relaxing; discussing, digesting, and resolving Virtue. </w:t>
      </w:r>
      <w:r>
        <w:rPr>
          <w:i/>
          <w:iCs/>
        </w:rPr>
        <w:t>Avisena,</w:t>
      </w:r>
      <w:r>
        <w:rPr>
          <w:i/>
          <w:iCs/>
        </w:rPr>
        <w:br/>
      </w:r>
      <w:r>
        <w:t>in that Place, seems to enumerate and distinguish the Kinds of</w:t>
      </w:r>
      <w:r>
        <w:br/>
        <w:t>Salts by their proper. Virtues and Faculties, rather than from</w:t>
      </w:r>
      <w:r>
        <w:br/>
        <w:t>any other Difference in Nature, or Place of Growth. The first</w:t>
      </w:r>
      <w:r>
        <w:br/>
        <w:t>he mentions has an ashringent Virtue, such aS is in Nitre: An-</w:t>
      </w:r>
      <w:r>
        <w:br/>
        <w:t>other, he says, (as he is rendered hy the Tranflator) is of a</w:t>
      </w:r>
      <w:r>
        <w:br/>
        <w:t>thin brittle Contexture; and a third excavated ; these I don't</w:t>
      </w:r>
      <w:r>
        <w:br/>
        <w:t xml:space="preserve">understand, tho' he uses the same Word </w:t>
      </w:r>
      <w:r>
        <w:rPr>
          <w:i/>
          <w:iCs/>
        </w:rPr>
        <w:t>excavated</w:t>
      </w:r>
      <w:r>
        <w:t xml:space="preserve"> for a kind of</w:t>
      </w:r>
      <w:r>
        <w:br/>
        <w:t xml:space="preserve">Salt throughout the Chapter. </w:t>
      </w:r>
      <w:r>
        <w:rPr>
          <w:i/>
          <w:iCs/>
        </w:rPr>
        <w:t>Alpagus,</w:t>
      </w:r>
      <w:r>
        <w:t xml:space="preserve"> in his Lexicon; inter-</w:t>
      </w:r>
      <w:r>
        <w:br/>
        <w:t xml:space="preserve">prets it </w:t>
      </w:r>
      <w:r>
        <w:rPr>
          <w:i/>
          <w:iCs/>
        </w:rPr>
        <w:t>Imperial Salt c</w:t>
      </w:r>
      <w:r>
        <w:t xml:space="preserve"> What it is I can’t fay. Perhaps it should</w:t>
      </w:r>
      <w:r>
        <w:br/>
      </w:r>
      <w:r>
        <w:rPr>
          <w:i/>
          <w:iCs/>
        </w:rPr>
        <w:t>he an Arabic</w:t>
      </w:r>
      <w:r>
        <w:t xml:space="preserve"> Word which implies a Faculty of seizing and car-</w:t>
      </w:r>
      <w:r>
        <w:br/>
        <w:t xml:space="preserve">Tying off, , from a Verb of the same Import with the </w:t>
      </w:r>
      <w:r>
        <w:rPr>
          <w:i/>
          <w:iCs/>
        </w:rPr>
        <w:t>Hibrew-</w:t>
      </w:r>
      <w:r>
        <w:rPr>
          <w:i/>
          <w:iCs/>
        </w:rPr>
        <w:br/>
      </w:r>
      <w:r>
        <w:rPr>
          <w:b/>
          <w:bCs/>
        </w:rPr>
        <w:t xml:space="preserve">slssin </w:t>
      </w:r>
      <w:r>
        <w:rPr>
          <w:i/>
          <w:iCs/>
        </w:rPr>
        <w:t>Hbatapb,</w:t>
      </w:r>
      <w:r>
        <w:t xml:space="preserve"> which signifies to snatch and carry away hy</w:t>
      </w:r>
      <w:r>
        <w:br/>
        <w:t xml:space="preserve">Force. By this, perhaps, he understands </w:t>
      </w:r>
      <w:r>
        <w:rPr>
          <w:lang w:val="el-GR" w:eastAsia="el-GR" w:bidi="el-GR"/>
        </w:rPr>
        <w:t>τήν σμηκτικἰιν δύναμιν,</w:t>
      </w:r>
      <w:r>
        <w:rPr>
          <w:lang w:val="el-GR" w:eastAsia="el-GR" w:bidi="el-GR"/>
        </w:rPr>
        <w:br/>
      </w:r>
      <w:r>
        <w:t>" the abstersive Virtue, " winch exerts itself in Currying</w:t>
      </w:r>
      <w:r>
        <w:br/>
      </w:r>
      <w:r>
        <w:rPr>
          <w:b/>
          <w:bCs/>
        </w:rPr>
        <w:t xml:space="preserve">off, </w:t>
      </w:r>
      <w:r>
        <w:t xml:space="preserve">hy deterging and absterging. An antient </w:t>
      </w:r>
      <w:r>
        <w:rPr>
          <w:i/>
          <w:iCs/>
        </w:rPr>
        <w:t>Arabian</w:t>
      </w:r>
      <w:r>
        <w:t xml:space="preserve"> Inter-</w:t>
      </w:r>
      <w:r>
        <w:br/>
        <w:t xml:space="preserve">preter renders the. </w:t>
      </w:r>
      <w:r>
        <w:rPr>
          <w:lang w:val="el-GR" w:eastAsia="el-GR" w:bidi="el-GR"/>
        </w:rPr>
        <w:t xml:space="preserve">λίθος μοἰΛβδοβδής,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Plumbarios </w:t>
      </w:r>
      <w:r>
        <w:rPr>
          <w:i/>
          <w:iCs/>
        </w:rPr>
        <w:t>os</w:t>
      </w:r>
      <w:r>
        <w:rPr>
          <w:i/>
          <w:iCs/>
        </w:rPr>
        <w:br/>
        <w:t>Dioscorides,</w:t>
      </w:r>
      <w:r>
        <w:t xml:space="preserve"> by a Word which leaves us in doubt whether he</w:t>
      </w:r>
      <w:r>
        <w:br/>
        <w:t xml:space="preserve">meant a Salt of an azure Colour, or the </w:t>
      </w:r>
      <w:r>
        <w:rPr>
          <w:i/>
          <w:iCs/>
        </w:rPr>
        <w:t>Armenian</w:t>
      </w:r>
      <w:r>
        <w:t xml:space="preserve"> Colour,</w:t>
      </w:r>
      <w:r>
        <w:br/>
        <w:t xml:space="preserve">which he had somewhere read was reckoned, by the </w:t>
      </w:r>
      <w:r>
        <w:rPr>
          <w:i/>
          <w:iCs/>
        </w:rPr>
        <w:t>Greeks,</w:t>
      </w:r>
      <w:r>
        <w:rPr>
          <w:i/>
          <w:iCs/>
        </w:rPr>
        <w:br/>
      </w:r>
      <w:r>
        <w:t xml:space="preserve">among the Kinds </w:t>
      </w:r>
      <w:r>
        <w:rPr>
          <w:i/>
          <w:iCs/>
        </w:rPr>
        <w:t>os</w:t>
      </w:r>
      <w:r>
        <w:t xml:space="preserve"> Salt. Indeed </w:t>
      </w:r>
      <w:r>
        <w:rPr>
          <w:i/>
          <w:iCs/>
        </w:rPr>
        <w:t>'Losirnus Panopolitanus,</w:t>
      </w:r>
      <w:r>
        <w:t xml:space="preserve"> by</w:t>
      </w:r>
      <w:r>
        <w:br/>
      </w:r>
      <w:r>
        <w:rPr>
          <w:b/>
          <w:bCs/>
        </w:rPr>
        <w:t xml:space="preserve">his </w:t>
      </w:r>
      <w:r>
        <w:rPr>
          <w:lang w:val="el-GR" w:eastAsia="el-GR" w:bidi="el-GR"/>
        </w:rPr>
        <w:t xml:space="preserve">ἄλατος κυανοὐἈρμενιαιῦ, </w:t>
      </w:r>
      <w:r>
        <w:t>‘</w:t>
      </w:r>
      <w:r>
        <w:rPr>
          <w:vertAlign w:val="superscript"/>
        </w:rPr>
        <w:t>4</w:t>
      </w:r>
      <w:r>
        <w:t xml:space="preserve"> of an </w:t>
      </w:r>
      <w:r>
        <w:rPr>
          <w:i/>
          <w:iCs/>
        </w:rPr>
        <w:t>Armenian</w:t>
      </w:r>
      <w:r>
        <w:t xml:space="preserve"> azure Salt,'' seems</w:t>
      </w:r>
      <w:r>
        <w:br/>
      </w:r>
      <w:r>
        <w:rPr>
          <w:b/>
          <w:bCs/>
        </w:rPr>
        <w:t xml:space="preserve">to </w:t>
      </w:r>
      <w:r>
        <w:t xml:space="preserve">speak of a fort os Paint of that Colour So </w:t>
      </w:r>
      <w:r>
        <w:rPr>
          <w:i/>
          <w:iCs/>
        </w:rPr>
        <w:t>Serapionsiisfortiis</w:t>
      </w:r>
      <w:r>
        <w:rPr>
          <w:i/>
          <w:iCs/>
        </w:rPr>
        <w:br/>
        <w:t>ns,</w:t>
      </w:r>
      <w:r>
        <w:t xml:space="preserve"> that Chrysocolla was a kind of Salt. There are also purple</w:t>
      </w:r>
      <w:r>
        <w:br/>
        <w:t xml:space="preserve">Salts, and yellow Salts: Let us suppose then, that </w:t>
      </w:r>
      <w:r>
        <w:rPr>
          <w:i/>
          <w:iCs/>
        </w:rPr>
        <w:t>Avisma</w:t>
      </w:r>
      <w:r>
        <w:t xml:space="preserve"> calls</w:t>
      </w:r>
      <w:r>
        <w:br/>
        <w:t>The azure Salt by this Name ; yet I cannot be dissatisfied with</w:t>
      </w:r>
      <w:r>
        <w:br/>
        <w:t>my Conjecture, that, the Place should he read by a Word im-</w:t>
      </w:r>
      <w:r>
        <w:br/>
        <w:t xml:space="preserve">plying the </w:t>
      </w:r>
      <w:r>
        <w:rPr>
          <w:lang w:val="el-GR" w:eastAsia="el-GR" w:bidi="el-GR"/>
        </w:rPr>
        <w:t xml:space="preserve">σμηκτικύ δύναμις, </w:t>
      </w:r>
      <w:r>
        <w:t>" abstersive Faculty?* Whet im-</w:t>
      </w:r>
      <w:r>
        <w:br/>
        <w:t>mediately precedes confirms me in it; for what the Tranflator</w:t>
      </w:r>
      <w:r>
        <w:br/>
        <w:t xml:space="preserve">tenders </w:t>
      </w:r>
      <w:r>
        <w:rPr>
          <w:i/>
          <w:iCs/>
        </w:rPr>
        <w:t>rare ana brittle,</w:t>
      </w:r>
      <w:r>
        <w:t xml:space="preserve"> I would have interpreted </w:t>
      </w:r>
      <w:r>
        <w:rPr>
          <w:i/>
          <w:iCs/>
        </w:rPr>
        <w:t>biting,</w:t>
      </w:r>
      <w:r>
        <w:t xml:space="preserve"> from</w:t>
      </w:r>
      <w:r>
        <w:br/>
      </w:r>
      <w:r>
        <w:rPr>
          <w:b/>
          <w:bCs/>
        </w:rPr>
        <w:t xml:space="preserve">a Veth </w:t>
      </w:r>
      <w:r>
        <w:t xml:space="preserve">which signifies to </w:t>
      </w:r>
      <w:r>
        <w:rPr>
          <w:i/>
          <w:iCs/>
        </w:rPr>
        <w:t>bite</w:t>
      </w:r>
      <w:r>
        <w:t xml:space="preserve"> and </w:t>
      </w:r>
      <w:r>
        <w:rPr>
          <w:i/>
          <w:iCs/>
        </w:rPr>
        <w:t>corrode-. Pliny</w:t>
      </w:r>
      <w:r>
        <w:t xml:space="preserve"> says of Salt .</w:t>
      </w:r>
      <w: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medendo </w:t>
      </w:r>
      <w:r>
        <w:rPr>
          <w:i/>
          <w:iCs/>
        </w:rPr>
        <w:t xml:space="preserve">vcro </w:t>
      </w:r>
      <w:r>
        <w:rPr>
          <w:i/>
          <w:iCs/>
          <w:lang w:val="la-Latn" w:eastAsia="la-Latn" w:bidi="la-Latn"/>
        </w:rPr>
        <w:t xml:space="preserve">mordens, adurens, repurgant, extenuans, </w:t>
      </w:r>
      <w:r>
        <w:rPr>
          <w:i/>
          <w:iCs/>
        </w:rPr>
        <w:t>dissesi</w:t>
      </w:r>
      <w:r>
        <w:rPr>
          <w:i/>
          <w:iCs/>
        </w:rPr>
        <w:br/>
        <w:t>evens :</w:t>
      </w:r>
      <w:r>
        <w:t xml:space="preserve"> " In Medicine it is of a biting, caustic, cleansing, atte-</w:t>
      </w:r>
      <w:r>
        <w:br/>
        <w:t>" nuating, and dissolvingCaiality."</w:t>
      </w:r>
    </w:p>
    <w:p w14:paraId="547A8DDB" w14:textId="77777777" w:rsidR="00AC72F0" w:rsidRDefault="00AC72F0" w:rsidP="00AC72F0">
      <w:pPr>
        <w:ind w:firstLine="360"/>
      </w:pPr>
      <w:r>
        <w:rPr>
          <w:i/>
          <w:iCs/>
        </w:rPr>
        <w:t>Avis.ena</w:t>
      </w:r>
      <w:r>
        <w:t xml:space="preserve"> next mentions another kind of Salt; which he Calls</w:t>
      </w:r>
      <w:r>
        <w:br/>
      </w:r>
      <w:r>
        <w:rPr>
          <w:i/>
          <w:iCs/>
        </w:rPr>
        <w:t>Darani,</w:t>
      </w:r>
      <w:r>
        <w:t xml:space="preserve"> Or </w:t>
      </w:r>
      <w:r>
        <w:rPr>
          <w:i/>
          <w:iCs/>
        </w:rPr>
        <w:t>Dr ant.</w:t>
      </w:r>
      <w:r>
        <w:t xml:space="preserve"> The Author of the old </w:t>
      </w:r>
      <w:r>
        <w:rPr>
          <w:i/>
          <w:iCs/>
        </w:rPr>
        <w:t>Laiino-Arabic</w:t>
      </w:r>
      <w:r>
        <w:rPr>
          <w:i/>
          <w:iCs/>
        </w:rPr>
        <w:br/>
      </w:r>
      <w:r>
        <w:t xml:space="preserve">Dictionary, renders it </w:t>
      </w:r>
      <w:r>
        <w:rPr>
          <w:lang w:val="el-GR" w:eastAsia="el-GR" w:bidi="el-GR"/>
        </w:rPr>
        <w:t xml:space="preserve">χαλαστικόν, </w:t>
      </w:r>
      <w:r>
        <w:t>" relaxing ; „ Therefore</w:t>
      </w:r>
      <w:r>
        <w:br/>
      </w:r>
      <w:r>
        <w:rPr>
          <w:i/>
          <w:iCs/>
        </w:rPr>
        <w:t>Avis.ena</w:t>
      </w:r>
      <w:r>
        <w:t xml:space="preserve"> gives this Name to a Salt that is endued with an emol-</w:t>
      </w:r>
      <w:r>
        <w:br/>
        <w:t xml:space="preserve">Kent and dissolving Virtue, which </w:t>
      </w:r>
      <w:r>
        <w:rPr>
          <w:i/>
          <w:iCs/>
        </w:rPr>
        <w:t>Dioscorides</w:t>
      </w:r>
      <w:r>
        <w:t xml:space="preserve"> calls </w:t>
      </w:r>
      <w:r>
        <w:rPr>
          <w:lang w:val="el-GR" w:eastAsia="el-GR" w:bidi="el-GR"/>
        </w:rPr>
        <w:t>διαχυτικῆ</w:t>
      </w:r>
      <w:r>
        <w:rPr>
          <w:lang w:val="el-GR" w:eastAsia="el-GR" w:bidi="el-GR"/>
        </w:rPr>
        <w:br/>
        <w:t xml:space="preserve">δύναμις, </w:t>
      </w:r>
      <w:r>
        <w:t xml:space="preserve">" a dissolving Power ; " </w:t>
      </w:r>
      <w:r>
        <w:rPr>
          <w:i/>
          <w:iCs/>
        </w:rPr>
        <w:t>Pliny, desselvens, ea</w:t>
      </w:r>
      <w:r>
        <w:t xml:space="preserve"> dissoiv-</w:t>
      </w:r>
      <w:r>
        <w:br/>
        <w:t xml:space="preserve">" ing;„ such especially is the </w:t>
      </w:r>
      <w:r>
        <w:rPr>
          <w:lang w:val="la-Latn" w:eastAsia="la-Latn" w:bidi="la-Latn"/>
        </w:rPr>
        <w:t xml:space="preserve">fossile </w:t>
      </w:r>
      <w:r>
        <w:t xml:space="preserve">Sals, or Sal .Gem.; </w:t>
      </w:r>
      <w:r>
        <w:rPr>
          <w:i/>
          <w:iCs/>
        </w:rPr>
        <w:t>sor</w:t>
      </w:r>
      <w:r>
        <w:rPr>
          <w:i/>
          <w:iCs/>
        </w:rPr>
        <w:br/>
      </w:r>
      <w:r>
        <w:t>the bitterest is most effectual in dissolving, which is the Opinion</w:t>
      </w:r>
      <w:r>
        <w:br/>
      </w:r>
      <w:r>
        <w:rPr>
          <w:i/>
          <w:iCs/>
        </w:rPr>
        <w:t>of Avisena</w:t>
      </w:r>
      <w:r>
        <w:t xml:space="preserve"> himself He goes on to tell us, that there is another</w:t>
      </w:r>
      <w:r>
        <w:br/>
        <w:t xml:space="preserve">Sort, winch he calis </w:t>
      </w:r>
      <w:r>
        <w:rPr>
          <w:i/>
          <w:iCs/>
        </w:rPr>
        <w:t>Naphthi:</w:t>
      </w:r>
      <w:r>
        <w:t xml:space="preserve"> By this is understood Naphtic Salt,</w:t>
      </w:r>
      <w:r>
        <w:br/>
        <w:t xml:space="preserve">which takes its Name from </w:t>
      </w:r>
      <w:r>
        <w:rPr>
          <w:i/>
          <w:iCs/>
        </w:rPr>
        <w:t>Naphta,</w:t>
      </w:r>
      <w:r>
        <w:t xml:space="preserve"> a kind of liquid Bitumen ;</w:t>
      </w:r>
      <w:r>
        <w:br/>
        <w:t xml:space="preserve">the same, they say, which </w:t>
      </w:r>
      <w:r>
        <w:rPr>
          <w:i/>
          <w:iCs/>
        </w:rPr>
        <w:t>Galen</w:t>
      </w:r>
      <w:r>
        <w:t xml:space="preserve"> calis </w:t>
      </w:r>
      <w:r>
        <w:rPr>
          <w:i/>
          <w:iCs/>
        </w:rPr>
        <w:t>Sodornitic</w:t>
      </w:r>
      <w:r>
        <w:t xml:space="preserve"> Salt. I question</w:t>
      </w:r>
      <w:r>
        <w:br/>
        <w:t>whether they are in the right ; and we are to examine if the</w:t>
      </w:r>
      <w:r>
        <w:br/>
        <w:t>Words may not bear another Sense. Perhaps the Author</w:t>
      </w:r>
      <w:r>
        <w:br/>
        <w:t xml:space="preserve">intended that Jkind of Salt which </w:t>
      </w:r>
      <w:r>
        <w:rPr>
          <w:i/>
          <w:iCs/>
        </w:rPr>
        <w:t>Dioscorides</w:t>
      </w:r>
      <w:r>
        <w:t xml:space="preserve"> calis </w:t>
      </w:r>
      <w:r>
        <w:rPr>
          <w:lang w:val="el-GR" w:eastAsia="el-GR" w:bidi="el-GR"/>
        </w:rPr>
        <w:t>ἐσχαρωτικὸς,</w:t>
      </w:r>
      <w:r>
        <w:rPr>
          <w:lang w:val="el-GR" w:eastAsia="el-GR" w:bidi="el-GR"/>
        </w:rPr>
        <w:br/>
      </w:r>
      <w:r>
        <w:lastRenderedPageBreak/>
        <w:t xml:space="preserve">" escharotic ;" </w:t>
      </w:r>
      <w:r>
        <w:rPr>
          <w:i/>
          <w:iCs/>
        </w:rPr>
        <w:t xml:space="preserve">Pliny, </w:t>
      </w:r>
      <w:r>
        <w:rPr>
          <w:i/>
          <w:iCs/>
          <w:lang w:val="la-Latn" w:eastAsia="la-Latn" w:bidi="la-Latn"/>
        </w:rPr>
        <w:t>adurens,</w:t>
      </w:r>
      <w:r>
        <w:rPr>
          <w:lang w:val="la-Latn" w:eastAsia="la-Latn" w:bidi="la-Latn"/>
        </w:rPr>
        <w:t xml:space="preserve"> </w:t>
      </w:r>
      <w:r>
        <w:t xml:space="preserve">-" caustic.” The </w:t>
      </w:r>
      <w:r>
        <w:rPr>
          <w:i/>
          <w:iCs/>
        </w:rPr>
        <w:t>Arabians</w:t>
      </w:r>
      <w:r>
        <w:rPr>
          <w:i/>
          <w:iCs/>
        </w:rPr>
        <w:br/>
      </w:r>
      <w:r>
        <w:t xml:space="preserve">also call by the Name .of </w:t>
      </w:r>
      <w:r>
        <w:rPr>
          <w:i/>
          <w:iCs/>
        </w:rPr>
        <w:t>Nas.ta,</w:t>
      </w:r>
      <w:r>
        <w:t xml:space="preserve"> a Vesicle, Bladder, or Tuber-</w:t>
      </w:r>
      <w:r>
        <w:br/>
        <w:t xml:space="preserve">cle, from the </w:t>
      </w:r>
      <w:r>
        <w:rPr>
          <w:i/>
          <w:iCs/>
        </w:rPr>
        <w:t>Greek</w:t>
      </w:r>
      <w:r>
        <w:t xml:space="preserve"> </w:t>
      </w:r>
      <w:r>
        <w:rPr>
          <w:lang w:val="el-GR" w:eastAsia="el-GR" w:bidi="el-GR"/>
        </w:rPr>
        <w:t xml:space="preserve">ἄφθα, </w:t>
      </w:r>
      <w:r>
        <w:rPr>
          <w:i/>
          <w:iCs/>
        </w:rPr>
        <w:t>-cc Aphtha</w:t>
      </w:r>
      <w:r>
        <w:t>;" which is explain'd</w:t>
      </w:r>
      <w:r>
        <w:br/>
      </w:r>
      <w:r>
        <w:rPr>
          <w:lang w:val="el-GR" w:eastAsia="el-GR" w:bidi="el-GR"/>
        </w:rPr>
        <w:t xml:space="preserve">τὰ ἐν στόμὲντι έλκν, </w:t>
      </w:r>
      <w:r>
        <w:t xml:space="preserve">and </w:t>
      </w:r>
      <w:r>
        <w:rPr>
          <w:lang w:val="el-GR" w:eastAsia="el-GR" w:bidi="el-GR"/>
        </w:rPr>
        <w:t xml:space="preserve">φθοὴν, " </w:t>
      </w:r>
      <w:r>
        <w:t xml:space="preserve">Ulcerations in the Mouth." </w:t>
      </w:r>
      <w:r>
        <w:rPr>
          <w:lang w:val="la-Latn" w:eastAsia="la-Latn" w:bidi="la-Latn"/>
        </w:rPr>
        <w:t>'Tis</w:t>
      </w:r>
      <w:r>
        <w:rPr>
          <w:lang w:val="la-Latn" w:eastAsia="la-Latn" w:bidi="la-Latn"/>
        </w:rPr>
        <w:br/>
      </w:r>
      <w:r>
        <w:t xml:space="preserve">Certain that </w:t>
      </w:r>
      <w:r>
        <w:rPr>
          <w:i/>
          <w:iCs/>
        </w:rPr>
        <w:t>tiaeGreeks</w:t>
      </w:r>
      <w:r>
        <w:t xml:space="preserve"> put </w:t>
      </w:r>
      <w:r>
        <w:rPr>
          <w:i/>
          <w:iCs/>
        </w:rPr>
        <w:t>Aphtha</w:t>
      </w:r>
      <w:r>
        <w:t xml:space="preserve"> sor Bitumen ; as in </w:t>
      </w:r>
      <w:r>
        <w:rPr>
          <w:i/>
          <w:iCs/>
        </w:rPr>
        <w:t xml:space="preserve">Const 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 xml:space="preserve">tius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Imperio, </w:t>
      </w:r>
      <w:r>
        <w:rPr>
          <w:i/>
          <w:iCs/>
        </w:rPr>
        <w:t>orayuri dogisque</w:t>
      </w:r>
      <w:r>
        <w:t xml:space="preserve"> </w:t>
      </w:r>
      <w:r>
        <w:rPr>
          <w:lang w:val="el-GR" w:eastAsia="el-GR" w:bidi="el-GR"/>
        </w:rPr>
        <w:t xml:space="preserve">άναδτδοῦσαι, </w:t>
      </w:r>
      <w:r>
        <w:t xml:space="preserve">" </w:t>
      </w:r>
      <w:r>
        <w:rPr>
          <w:i/>
          <w:iCs/>
        </w:rPr>
        <w:t>-Springs</w:t>
      </w:r>
      <w:r>
        <w:t xml:space="preserve"> yielding</w:t>
      </w:r>
      <w:r>
        <w:br/>
        <w:t>" Aphtha.” This a learned Gentleman renders Springs which</w:t>
      </w:r>
      <w:r>
        <w:br/>
        <w:t>Cause Ulcerations ; whereas it. means Springs running with</w:t>
      </w:r>
      <w:r>
        <w:br/>
        <w:t xml:space="preserve">liquid Bitumen, or Naphtha. So then </w:t>
      </w:r>
      <w:r>
        <w:rPr>
          <w:i/>
          <w:iCs/>
        </w:rPr>
        <w:t>Aphtha</w:t>
      </w:r>
      <w:r>
        <w:t xml:space="preserve"> is Put for </w:t>
      </w:r>
      <w:r>
        <w:rPr>
          <w:i/>
          <w:iCs/>
        </w:rPr>
        <w:t>Naph-</w:t>
      </w:r>
    </w:p>
    <w:p w14:paraId="7CA0FD7F" w14:textId="77777777" w:rsidR="00AC72F0" w:rsidRDefault="00AC72F0" w:rsidP="00AC72F0">
      <w:pPr>
        <w:tabs>
          <w:tab w:val="left" w:pos="5122"/>
        </w:tabs>
      </w:pPr>
      <w:r>
        <w:rPr>
          <w:i/>
          <w:iCs/>
        </w:rPr>
        <w:t>tha ‘</w:t>
      </w:r>
      <w:r>
        <w:t xml:space="preserve"> And the </w:t>
      </w:r>
      <w:r>
        <w:rPr>
          <w:i/>
          <w:iCs/>
        </w:rPr>
        <w:t>Arabians,</w:t>
      </w:r>
      <w:r>
        <w:t xml:space="preserve"> oh the contrary, pur - </w:t>
      </w:r>
      <w:r>
        <w:rPr>
          <w:i/>
          <w:iCs/>
        </w:rPr>
        <w:t>Naphtha</w:t>
      </w:r>
      <w:r>
        <w:t xml:space="preserve"> for</w:t>
      </w:r>
      <w:r>
        <w:br/>
      </w:r>
      <w:r>
        <w:rPr>
          <w:i/>
          <w:iCs/>
        </w:rPr>
        <w:t>Aphtha,</w:t>
      </w:r>
      <w:r>
        <w:t xml:space="preserve"> which signifies the Vesicle, or Bladder, of an </w:t>
      </w:r>
      <w:r>
        <w:rPr>
          <w:lang w:val="la-Latn" w:eastAsia="la-Latn" w:bidi="la-Latn"/>
        </w:rPr>
        <w:t>Ulceri</w:t>
      </w:r>
      <w:r>
        <w:rPr>
          <w:lang w:val="la-Latn" w:eastAsia="la-Latn" w:bidi="la-Latn"/>
        </w:rPr>
        <w:br/>
      </w:r>
      <w:r>
        <w:t xml:space="preserve">Hence </w:t>
      </w:r>
      <w:r>
        <w:rPr>
          <w:i/>
          <w:iCs/>
        </w:rPr>
        <w:t>Sal Naphthi, h ip^apfoltitbi,</w:t>
      </w:r>
      <w:r>
        <w:t xml:space="preserve"> " escharotic," which by its</w:t>
      </w:r>
      <w:r>
        <w:br/>
        <w:t>caustic Quality raises UIcers and Aphthae on the Skin, and ind</w:t>
      </w:r>
      <w:r>
        <w:br/>
        <w:t xml:space="preserve">duces Eschars; </w:t>
      </w:r>
      <w:r>
        <w:rPr>
          <w:i/>
          <w:iCs/>
        </w:rPr>
        <w:t>Avis.ena</w:t>
      </w:r>
      <w:r>
        <w:t xml:space="preserve"> observes nearly the same Order with</w:t>
      </w:r>
      <w:r>
        <w:br/>
      </w:r>
      <w:r>
        <w:rPr>
          <w:i/>
          <w:iCs/>
        </w:rPr>
        <w:t>Dioscorides,</w:t>
      </w:r>
      <w:r>
        <w:t xml:space="preserve"> in assigning proper Qualities to the different Kinds</w:t>
      </w:r>
      <w:r>
        <w:br/>
        <w:t>of Salt</w:t>
      </w:r>
      <w:r>
        <w:rPr>
          <w:i/>
          <w:iCs/>
        </w:rPr>
        <w:t>: suvvapeiv</w:t>
      </w:r>
      <w:r>
        <w:t xml:space="preserve"> </w:t>
      </w:r>
      <w:r>
        <w:rPr>
          <w:lang w:val="el-GR" w:eastAsia="el-GR" w:bidi="el-GR"/>
        </w:rPr>
        <w:t>δὲ ἔχουσιν οι προειρημένβι ἄλες πβλὑχρηστβν, στυπτι-</w:t>
      </w:r>
      <w:r>
        <w:rPr>
          <w:lang w:val="el-GR" w:eastAsia="el-GR" w:bidi="el-GR"/>
        </w:rPr>
        <w:br/>
        <w:t>κήν τε καὶ σμηὰτικὴν, καὶ άποκαθαῥτιρὶἈ καὶ διαχυτιὰήν. ετι δὲ</w:t>
      </w:r>
      <w:r>
        <w:rPr>
          <w:lang w:val="el-GR" w:eastAsia="el-GR" w:bidi="el-GR"/>
        </w:rPr>
        <w:br/>
        <w:t>ματασταλτικὸν, καὶ ἰχνώτικῆν, καὶ Λσχαρωτικῆν, τῳ μαλλον καὶ ώτον</w:t>
      </w:r>
      <w:r>
        <w:rPr>
          <w:lang w:val="el-GR" w:eastAsia="el-GR" w:bidi="el-GR"/>
        </w:rPr>
        <w:br/>
        <w:t xml:space="preserve">διαφέρα,τες. </w:t>
      </w:r>
      <w:r>
        <w:rPr>
          <w:lang w:val="la-Latn" w:eastAsia="la-Latn" w:bidi="la-Latn"/>
        </w:rPr>
        <w:t xml:space="preserve">ce The fore-inentioned Salte </w:t>
      </w:r>
      <w:r>
        <w:t>have many useful etna-</w:t>
      </w:r>
      <w:r>
        <w:br/>
        <w:t>" lities, being indued with an astringent, abstersive,- cathartic,</w:t>
      </w:r>
      <w:r>
        <w:br/>
        <w:t>" and discuffive Virtue ; together with a Power of repressing,</w:t>
      </w:r>
      <w:r>
        <w:br/>
        <w:t>" attenuating, and raising an Eschar, being more or less effica-</w:t>
      </w:r>
      <w:r>
        <w:br/>
        <w:t>" cions according to their different Kinds." The escharotic</w:t>
      </w:r>
      <w:r>
        <w:br/>
        <w:t xml:space="preserve">Salt, then, os </w:t>
      </w:r>
      <w:r>
        <w:rPr>
          <w:i/>
          <w:iCs/>
        </w:rPr>
        <w:t>Diosmrides,</w:t>
      </w:r>
      <w:r>
        <w:t xml:space="preserve"> is the </w:t>
      </w:r>
      <w:r>
        <w:rPr>
          <w:i/>
          <w:iCs/>
        </w:rPr>
        <w:t>Naphthi</w:t>
      </w:r>
      <w:r>
        <w:t xml:space="preserve"> of </w:t>
      </w:r>
      <w:r>
        <w:rPr>
          <w:i/>
          <w:iCs/>
        </w:rPr>
        <w:t>Auisenar,</w:t>
      </w:r>
      <w:r>
        <w:t xml:space="preserve"> render'd</w:t>
      </w:r>
      <w:r>
        <w:br/>
        <w:t xml:space="preserve">literally </w:t>
      </w:r>
      <w:r>
        <w:rPr>
          <w:i/>
          <w:iCs/>
        </w:rPr>
        <w:t>Festeatory.</w:t>
      </w:r>
      <w:r>
        <w:t>. Tho' the modern Physicians call those</w:t>
      </w:r>
      <w:r>
        <w:br/>
        <w:t>scorching Medicines Vesicatories, which they will have to be</w:t>
      </w:r>
      <w:r>
        <w:br/>
        <w:t xml:space="preserve">os a milder Kind than EscharoticS and Caustics ; yet </w:t>
      </w:r>
      <w:r>
        <w:rPr>
          <w:i/>
          <w:iCs/>
        </w:rPr>
        <w:t>tsta Grcehs</w:t>
      </w:r>
      <w:r>
        <w:rPr>
          <w:i/>
          <w:iCs/>
        </w:rPr>
        <w:br/>
      </w:r>
      <w:r>
        <w:t>often confound them, and call those Topics,' which raise Vest-</w:t>
      </w:r>
      <w:r>
        <w:br/>
        <w:t>cles on the Skin, and induce a Crust over the scorched Part, by</w:t>
      </w:r>
      <w:r>
        <w:br/>
        <w:t>the general Name of Caustics and Escharotics. 'Tis certain</w:t>
      </w:r>
      <w:r>
        <w:br/>
        <w:t>that there is to be found a Salt indued with a Faculty of scorch-</w:t>
      </w:r>
      <w:r>
        <w:br/>
        <w:t xml:space="preserve">ing the Skin, causing an Itching, and raising Pustules. </w:t>
      </w:r>
      <w:r>
        <w:rPr>
          <w:i/>
          <w:iCs/>
        </w:rPr>
        <w:t>Strabo</w:t>
      </w:r>
      <w:r>
        <w:rPr>
          <w:i/>
          <w:iCs/>
        </w:rPr>
        <w:br/>
      </w:r>
      <w:r>
        <w:t xml:space="preserve">calls such Salts </w:t>
      </w:r>
      <w:r>
        <w:rPr>
          <w:lang w:val="el-GR" w:eastAsia="el-GR" w:bidi="el-GR"/>
        </w:rPr>
        <w:t xml:space="preserve">Κνησμώδεις ἄλας, </w:t>
      </w:r>
      <w:r>
        <w:t>" Itching Salts,'' some of</w:t>
      </w:r>
      <w:r>
        <w:br/>
        <w:t>which Kind, he says, are to be found in a certain Lake of</w:t>
      </w:r>
      <w:r>
        <w:br/>
      </w:r>
      <w:r>
        <w:rPr>
          <w:i/>
          <w:iCs/>
        </w:rPr>
        <w:t>Atrepatenfe</w:t>
      </w:r>
      <w:r>
        <w:t xml:space="preserve"> a Province of </w:t>
      </w:r>
      <w:r>
        <w:rPr>
          <w:i/>
          <w:iCs/>
        </w:rPr>
        <w:t>Medea,</w:t>
      </w:r>
      <w:r>
        <w:t xml:space="preserve"> which burns the very Clothes</w:t>
      </w:r>
      <w:r>
        <w:br/>
        <w:t xml:space="preserve">that are washed in it; </w:t>
      </w:r>
      <w:r>
        <w:rPr>
          <w:lang w:val="el-GR" w:eastAsia="el-GR" w:bidi="el-GR"/>
        </w:rPr>
        <w:t>Λίμνην δέ έχβ τήν Σπαῦτα, ἐν ῆ ἄλες</w:t>
      </w:r>
      <w:r>
        <w:rPr>
          <w:lang w:val="el-GR" w:eastAsia="el-GR" w:bidi="el-GR"/>
        </w:rPr>
        <w:br/>
        <w:t xml:space="preserve">ἐπανθοῦντες </w:t>
      </w:r>
      <w:r>
        <w:rPr>
          <w:i/>
          <w:iCs/>
          <w:lang w:val="la-Latn" w:eastAsia="la-Latn" w:bidi="la-Latn"/>
        </w:rPr>
        <w:t>rtigifailcu' d.csi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δὲ κνησμώδείς καὶ ἐπαλγεῖς. ἔλαιον δέ τῆ</w:t>
      </w:r>
      <w:r>
        <w:rPr>
          <w:lang w:val="el-GR" w:eastAsia="el-GR" w:bidi="el-GR"/>
        </w:rPr>
        <w:br/>
        <w:t xml:space="preserve">πάθους ἄκος, ὓδωρ δἐ γλυκὑ τοῖς ματαπνρωθεἴοτν </w:t>
      </w:r>
      <w:r>
        <w:rPr>
          <w:i/>
          <w:iCs/>
          <w:lang w:val="la-Latn" w:eastAsia="la-Latn" w:bidi="la-Latn"/>
        </w:rPr>
        <w:t xml:space="preserve">Ipedliotc, </w:t>
      </w:r>
      <w:r>
        <w:rPr>
          <w:i/>
          <w:iCs/>
        </w:rPr>
        <w:t>sc</w:t>
      </w:r>
      <w:r>
        <w:t xml:space="preserve"> </w:t>
      </w:r>
      <w:r>
        <w:rPr>
          <w:lang w:val="el-GR" w:eastAsia="el-GR" w:bidi="el-GR"/>
        </w:rPr>
        <w:t>τις κατ’</w:t>
      </w:r>
      <w:r>
        <w:rPr>
          <w:lang w:val="el-GR" w:eastAsia="el-GR" w:bidi="el-GR"/>
        </w:rPr>
        <w:br/>
        <w:t xml:space="preserve">ἄγνοιαν βἀψβεν εις ἀμτὴν πλύσεως χάριν’ " </w:t>
      </w:r>
      <w:r>
        <w:t>It has a Lake called</w:t>
      </w:r>
      <w:r>
        <w:br/>
      </w:r>
      <w:r>
        <w:rPr>
          <w:i/>
          <w:iCs/>
          <w:vertAlign w:val="superscript"/>
        </w:rPr>
        <w:t>Ci</w:t>
      </w:r>
      <w:r>
        <w:rPr>
          <w:i/>
          <w:iCs/>
        </w:rPr>
        <w:t xml:space="preserve"> Spauta,</w:t>
      </w:r>
      <w:r>
        <w:t xml:space="preserve"> in which are Salt Springs, which concrete. These</w:t>
      </w:r>
      <w:r>
        <w:br/>
        <w:t>" Salts raise a troublesome Sort of Itching,’ which is cured by</w:t>
      </w:r>
      <w:r>
        <w:br/>
        <w:t>" Oil. The Water burns Clothes that are inadvertently</w:t>
      </w:r>
      <w:r>
        <w:br/>
        <w:t>." plunged in It, in order .to he washed in which Case they</w:t>
      </w:r>
      <w:r>
        <w:br/>
        <w:t xml:space="preserve">" have recourse to fresh Water." </w:t>
      </w:r>
      <w:r>
        <w:rPr>
          <w:i/>
          <w:iCs/>
        </w:rPr>
        <w:t>Strabo, Lib:</w:t>
      </w:r>
      <w:r>
        <w:t xml:space="preserve"> II. That Salt</w:t>
      </w:r>
      <w:r>
        <w:br/>
        <w:t>must needs be very scorching and escharotic, or, at least, as the</w:t>
      </w:r>
      <w:r>
        <w:br/>
        <w:t xml:space="preserve">Physicians speak, </w:t>
      </w:r>
      <w:r>
        <w:rPr>
          <w:i/>
          <w:iCs/>
        </w:rPr>
        <w:t>vesicatory.</w:t>
      </w:r>
      <w:r>
        <w:t xml:space="preserve"> Vesicatories are properly such</w:t>
      </w:r>
      <w:r>
        <w:br/>
        <w:t>Topics as do not only raise a Redness, but Ulceration of the</w:t>
      </w:r>
      <w:r>
        <w:br/>
        <w:t xml:space="preserve">Skin, with Vesicles and Pustules, in </w:t>
      </w:r>
      <w:r>
        <w:rPr>
          <w:i/>
          <w:iCs/>
        </w:rPr>
        <w:t>Arabic,</w:t>
      </w:r>
      <w:r>
        <w:t xml:space="preserve"> aS I said, call'd</w:t>
      </w:r>
      <w:r>
        <w:br/>
      </w:r>
      <w:r>
        <w:rPr>
          <w:i/>
          <w:iCs/>
        </w:rPr>
        <w:t>Naphthi.</w:t>
      </w:r>
      <w:r>
        <w:t xml:space="preserve"> The </w:t>
      </w:r>
      <w:r>
        <w:rPr>
          <w:i/>
          <w:iCs/>
        </w:rPr>
        <w:t>Arabians</w:t>
      </w:r>
      <w:r>
        <w:t xml:space="preserve"> commonly insert an </w:t>
      </w:r>
      <w:r>
        <w:rPr>
          <w:i/>
          <w:iCs/>
        </w:rPr>
        <w:t>N</w:t>
      </w:r>
      <w:r>
        <w:t xml:space="preserve"> in the Middle</w:t>
      </w:r>
      <w:r>
        <w:br/>
        <w:t xml:space="preserve">Of Words; but to this Word, which is taken from the </w:t>
      </w:r>
      <w:r>
        <w:rPr>
          <w:i/>
          <w:iCs/>
        </w:rPr>
        <w:t>Greek,</w:t>
      </w:r>
      <w:r>
        <w:rPr>
          <w:i/>
          <w:iCs/>
        </w:rPr>
        <w:br/>
      </w:r>
      <w:r>
        <w:t xml:space="preserve">they have prefixed it, saying </w:t>
      </w:r>
      <w:r>
        <w:rPr>
          <w:i/>
          <w:iCs/>
        </w:rPr>
        <w:t>Naphtha</w:t>
      </w:r>
      <w:r>
        <w:t xml:space="preserve"> for </w:t>
      </w:r>
      <w:r>
        <w:rPr>
          <w:i/>
          <w:iCs/>
        </w:rPr>
        <w:t>Aphtha. Avisena</w:t>
      </w:r>
      <w:r>
        <w:rPr>
          <w:i/>
          <w:iCs/>
        </w:rPr>
        <w:br/>
      </w:r>
      <w:r>
        <w:t>says that Sal Naphthi is black, which is the Colour of Gun-</w:t>
      </w:r>
      <w:r>
        <w:br/>
        <w:t xml:space="preserve">powder, in a </w:t>
      </w:r>
      <w:r>
        <w:rPr>
          <w:i/>
          <w:iCs/>
        </w:rPr>
        <w:t>Greek</w:t>
      </w:r>
      <w:r>
        <w:t xml:space="preserve"> Epigram called </w:t>
      </w:r>
      <w:r>
        <w:rPr>
          <w:i/>
          <w:iCs/>
        </w:rPr>
        <w:t>Ethiopian</w:t>
      </w:r>
      <w:r>
        <w:t xml:space="preserve"> Powder, which is</w:t>
      </w:r>
      <w:r>
        <w:br/>
        <w:t xml:space="preserve">.nearly the Name commonly given to Napbthic Salt. </w:t>
      </w:r>
      <w:r>
        <w:rPr>
          <w:i/>
          <w:iCs/>
        </w:rPr>
        <w:t>Avis.ena</w:t>
      </w:r>
      <w:r>
        <w:rPr>
          <w:i/>
          <w:iCs/>
        </w:rPr>
        <w:br/>
      </w:r>
      <w:r>
        <w:t xml:space="preserve">informs us,, that it is </w:t>
      </w:r>
      <w:r>
        <w:rPr>
          <w:i/>
          <w:iCs/>
        </w:rPr>
        <w:t>os</w:t>
      </w:r>
      <w:r>
        <w:t xml:space="preserve"> that Colour on account os the Naphthi-</w:t>
      </w:r>
      <w:r>
        <w:br/>
        <w:t xml:space="preserve">city which is in it; He Calls it, </w:t>
      </w:r>
      <w:r>
        <w:rPr>
          <w:i/>
          <w:iCs/>
        </w:rPr>
        <w:t>ffi Arabics Naphthia,</w:t>
      </w:r>
      <w:r>
        <w:t xml:space="preserve"> by which </w:t>
      </w:r>
      <w:r>
        <w:rPr>
          <w:b/>
          <w:bCs/>
        </w:rPr>
        <w:t>I</w:t>
      </w:r>
      <w:r>
        <w:rPr>
          <w:b/>
          <w:bCs/>
        </w:rPr>
        <w:br/>
      </w:r>
      <w:r>
        <w:t>understand s Faculty of burning, and raffing a Blister: Thus,</w:t>
      </w:r>
      <w:r>
        <w:br/>
        <w:t xml:space="preserve">in the same Author, </w:t>
      </w:r>
      <w:r>
        <w:rPr>
          <w:i/>
          <w:iCs/>
        </w:rPr>
        <w:t>Nitrosia</w:t>
      </w:r>
      <w:r>
        <w:t xml:space="preserve"> is Nitrosity , and there are other</w:t>
      </w:r>
      <w:r>
        <w:br/>
        <w:t>Words of a like Turn. He fays, that it contracts this black</w:t>
      </w:r>
      <w:r>
        <w:br/>
        <w:t>Colour from its fiery and adust Nature; and that it loses this .</w:t>
      </w:r>
      <w:r>
        <w:br/>
        <w:t>Quality when it is burnt, and returns to the Nature of Sal Gem.</w:t>
      </w:r>
      <w:r>
        <w:br/>
        <w:t>Indeed all Salts, when burnt, lose their Acrimony, and rather</w:t>
      </w:r>
      <w:r>
        <w:br/>
        <w:t>acquire a diaphoretic Quality, which in accounted a principal</w:t>
      </w:r>
      <w:r>
        <w:br/>
        <w:t xml:space="preserve">Property of Sal G.ern: </w:t>
      </w:r>
      <w:r>
        <w:rPr>
          <w:lang w:val="el-GR" w:eastAsia="el-GR" w:bidi="el-GR"/>
        </w:rPr>
        <w:t>Ὁιδἐ κεκαυμένοι διαφορῦσι μᾶλλον.</w:t>
      </w:r>
      <w:r>
        <w:rPr>
          <w:lang w:val="el-GR" w:eastAsia="el-GR" w:bidi="el-GR"/>
        </w:rPr>
        <w:tab/>
      </w:r>
      <w:r>
        <w:t>Salts,</w:t>
      </w:r>
    </w:p>
    <w:p w14:paraId="4729E367" w14:textId="77777777" w:rsidR="00AC72F0" w:rsidRDefault="00AC72F0" w:rsidP="00AC72F0">
      <w:pPr>
        <w:ind w:firstLine="360"/>
      </w:pPr>
      <w:r>
        <w:rPr>
          <w:vertAlign w:val="superscript"/>
        </w:rPr>
        <w:t>ie</w:t>
      </w:r>
      <w:r>
        <w:t xml:space="preserve">. when burnt, are the.more diaphoretic.'' </w:t>
      </w:r>
      <w:r>
        <w:rPr>
          <w:i/>
          <w:iCs/>
        </w:rPr>
        <w:t>Paulus AEgineta^</w:t>
      </w:r>
      <w:r>
        <w:rPr>
          <w:i/>
          <w:iCs/>
        </w:rPr>
        <w:br/>
        <w:t>Avisena',</w:t>
      </w:r>
      <w:r>
        <w:t xml:space="preserve"> in the same Place, adds, that the </w:t>
      </w:r>
      <w:r>
        <w:rPr>
          <w:i/>
          <w:iCs/>
        </w:rPr>
        <w:t>Indian</w:t>
      </w:r>
      <w:r>
        <w:t xml:space="preserve"> Salt was</w:t>
      </w:r>
      <w:r>
        <w:br/>
        <w:t>black, not on account of its Naphthicity, like theNaphthic</w:t>
      </w:r>
      <w:r>
        <w:br/>
        <w:t>Balt, but in its proper. Substance. 'Tis doubtful what Sort he</w:t>
      </w:r>
      <w:r>
        <w:br/>
        <w:t xml:space="preserve">.here Calis the </w:t>
      </w:r>
      <w:r>
        <w:rPr>
          <w:i/>
          <w:iCs/>
        </w:rPr>
        <w:t>Indian Salt:</w:t>
      </w:r>
      <w:r>
        <w:t xml:space="preserve"> The antient </w:t>
      </w:r>
      <w:r>
        <w:rPr>
          <w:i/>
          <w:iCs/>
        </w:rPr>
        <w:t>Greeks</w:t>
      </w:r>
      <w:r>
        <w:t xml:space="preserve"> called them</w:t>
      </w:r>
      <w:r>
        <w:br/>
        <w:t xml:space="preserve">Sugar </w:t>
      </w:r>
      <w:r>
        <w:rPr>
          <w:i/>
          <w:iCs/>
        </w:rPr>
        <w:t>Indian Salt,</w:t>
      </w:r>
      <w:r>
        <w:t xml:space="preserve"> because .they found it in Canes, concreted</w:t>
      </w:r>
      <w:r>
        <w:br/>
        <w:t xml:space="preserve">after the manner of Salt. The same Author, </w:t>
      </w:r>
      <w:r>
        <w:rPr>
          <w:i/>
          <w:iCs/>
        </w:rPr>
        <w:t>Lib.</w:t>
      </w:r>
      <w:r>
        <w:t xml:space="preserve"> 4. </w:t>
      </w:r>
      <w:r>
        <w:rPr>
          <w:i/>
          <w:iCs/>
        </w:rPr>
        <w:t>Cap. Of</w:t>
      </w:r>
      <w:r>
        <w:rPr>
          <w:i/>
          <w:iCs/>
        </w:rPr>
        <w:br/>
        <w:t>dhe .Roughness of the Tongue, in feueridh Patients,</w:t>
      </w:r>
      <w:r>
        <w:t xml:space="preserve"> mentions a</w:t>
      </w:r>
      <w:r>
        <w:br/>
        <w:t xml:space="preserve">Salt which was brought from </w:t>
      </w:r>
      <w:r>
        <w:rPr>
          <w:i/>
          <w:iCs/>
        </w:rPr>
        <w:t>India ’,</w:t>
      </w:r>
      <w:r>
        <w:t xml:space="preserve"> this appears to be the</w:t>
      </w:r>
      <w:r>
        <w:br/>
        <w:t xml:space="preserve">Sugar of the Antients; nor is it strange, that </w:t>
      </w:r>
      <w:r>
        <w:rPr>
          <w:i/>
          <w:iCs/>
        </w:rPr>
        <w:t>Avisena</w:t>
      </w:r>
      <w:r>
        <w:t xml:space="preserve"> should</w:t>
      </w:r>
      <w:r>
        <w:br/>
        <w:t>reckon this,among the other Rinds of Salt, tho' it he of a very</w:t>
      </w:r>
      <w:r>
        <w:br/>
        <w:t xml:space="preserve">different Natute; for thus, under the Head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Atramentis,</w:t>
      </w:r>
    </w:p>
    <w:p w14:paraId="2D05C069" w14:textId="77777777" w:rsidR="00AC72F0" w:rsidRDefault="00AC72F0" w:rsidP="00AC72F0">
      <w:pPr>
        <w:ind w:firstLine="360"/>
      </w:pPr>
      <w:r>
        <w:t xml:space="preserve">Of Inks," he speaks of the </w:t>
      </w:r>
      <w:r>
        <w:rPr>
          <w:i/>
          <w:iCs/>
        </w:rPr>
        <w:t>Indian</w:t>
      </w:r>
      <w:r>
        <w:t xml:space="preserve"> Colours, because the</w:t>
      </w:r>
      <w:r>
        <w:br/>
      </w:r>
      <w:r>
        <w:rPr>
          <w:i/>
          <w:iCs/>
        </w:rPr>
        <w:t>Greeks</w:t>
      </w:r>
      <w:r>
        <w:t xml:space="preserve"> called them </w:t>
      </w:r>
      <w:r>
        <w:rPr>
          <w:lang w:val="el-GR" w:eastAsia="el-GR" w:bidi="el-GR"/>
        </w:rPr>
        <w:t xml:space="preserve">μέλανἹνδικὸν, </w:t>
      </w:r>
      <w:r>
        <w:t xml:space="preserve">" </w:t>
      </w:r>
      <w:r>
        <w:rPr>
          <w:i/>
          <w:iCs/>
        </w:rPr>
        <w:t>Indian</w:t>
      </w:r>
      <w:r>
        <w:t xml:space="preserve"> Ink.'' . Most of</w:t>
      </w:r>
      <w:r>
        <w:br/>
        <w:t xml:space="preserve">our later Writers seem to understand the Passage of </w:t>
      </w:r>
      <w:r>
        <w:rPr>
          <w:i/>
          <w:iCs/>
        </w:rPr>
        <w:t>Avisena,</w:t>
      </w:r>
      <w:r>
        <w:rPr>
          <w:i/>
          <w:iCs/>
        </w:rPr>
        <w:br/>
      </w:r>
      <w:r>
        <w:lastRenderedPageBreak/>
        <w:t>where he treats os the Differences of Salt, and, among the rest, ‘</w:t>
      </w:r>
      <w:r>
        <w:br/>
        <w:t xml:space="preserve">mentions </w:t>
      </w:r>
      <w:r>
        <w:rPr>
          <w:i/>
          <w:iCs/>
        </w:rPr>
        <w:t>Indian</w:t>
      </w:r>
      <w:r>
        <w:t xml:space="preserve"> Salt, to he meant </w:t>
      </w:r>
      <w:r>
        <w:rPr>
          <w:i/>
          <w:iCs/>
        </w:rPr>
        <w:t>of</w:t>
      </w:r>
      <w:r>
        <w:t xml:space="preserve"> this Sait. For </w:t>
      </w:r>
      <w:r>
        <w:rPr>
          <w:i/>
          <w:iCs/>
        </w:rPr>
        <w:t>Brassevo-</w:t>
      </w:r>
      <w:r>
        <w:rPr>
          <w:i/>
          <w:iCs/>
        </w:rPr>
        <w:br/>
        <w:t>lus</w:t>
      </w:r>
      <w:r>
        <w:t xml:space="preserve"> writes; that the Sugar of the Antients, which themselves</w:t>
      </w:r>
      <w:r>
        <w:br/>
        <w:t>inform us was a kind of Salt found upon Canes, was notjm-</w:t>
      </w:r>
      <w:r>
        <w:br/>
        <w:t>ported to us at this Time ; but that the Sugar commonry called</w:t>
      </w:r>
      <w:r>
        <w:br/>
      </w:r>
      <w:r>
        <w:rPr>
          <w:i/>
          <w:iCs/>
        </w:rPr>
        <w:t>Danduln,</w:t>
      </w:r>
      <w:r>
        <w:t xml:space="preserve"> " Engarr-candy,'' .supplied its Place; and that the</w:t>
      </w:r>
      <w:r>
        <w:br/>
        <w:t>Druggists commonly used, instead of it, I know not what Sort</w:t>
      </w:r>
      <w:r>
        <w:br/>
      </w:r>
      <w:r>
        <w:rPr>
          <w:b/>
          <w:bCs/>
        </w:rPr>
        <w:t xml:space="preserve">of </w:t>
      </w:r>
      <w:r>
        <w:t>Drug, which was black on the Outside ; because, it seems,</w:t>
      </w:r>
      <w:r>
        <w:br/>
        <w:t xml:space="preserve">the </w:t>
      </w:r>
      <w:r>
        <w:rPr>
          <w:i/>
          <w:iCs/>
        </w:rPr>
        <w:t>Indian</w:t>
      </w:r>
      <w:r>
        <w:t xml:space="preserve"> Salt of </w:t>
      </w:r>
      <w:r>
        <w:rPr>
          <w:i/>
          <w:iCs/>
        </w:rPr>
        <w:t>Avisma,</w:t>
      </w:r>
      <w:r>
        <w:t xml:space="preserve"> as he informs us, was black. But</w:t>
      </w:r>
      <w:r>
        <w:br/>
        <w:t xml:space="preserve">this very thing is .the clearest Proof, that the </w:t>
      </w:r>
      <w:r>
        <w:rPr>
          <w:i/>
          <w:iCs/>
        </w:rPr>
        <w:t>Indian</w:t>
      </w:r>
      <w:r>
        <w:t xml:space="preserve"> Salt, os</w:t>
      </w:r>
      <w:r>
        <w:br/>
        <w:t xml:space="preserve">which </w:t>
      </w:r>
      <w:r>
        <w:rPr>
          <w:i/>
          <w:iCs/>
        </w:rPr>
        <w:t>Avis.ena</w:t>
      </w:r>
      <w:r>
        <w:t xml:space="preserve"> treats in that Chapter, is different from that </w:t>
      </w:r>
      <w:r>
        <w:rPr>
          <w:i/>
          <w:iCs/>
        </w:rPr>
        <w:t>In..</w:t>
      </w:r>
      <w:r>
        <w:rPr>
          <w:i/>
          <w:iCs/>
        </w:rPr>
        <w:br/>
        <w:t>.diansiXt</w:t>
      </w:r>
      <w:r>
        <w:t xml:space="preserve"> which he mentions in another Place, on the Authority</w:t>
      </w:r>
      <w:r>
        <w:br/>
        <w:t xml:space="preserve">Of theAntients, and is no other than Sugar: For that </w:t>
      </w:r>
      <w:r>
        <w:rPr>
          <w:i/>
          <w:iCs/>
        </w:rPr>
        <w:t>Indian</w:t>
      </w:r>
      <w:r>
        <w:rPr>
          <w:i/>
          <w:iCs/>
        </w:rPr>
        <w:br/>
      </w:r>
      <w:r>
        <w:t xml:space="preserve">Salt has the Colour of common Salt, aS </w:t>
      </w:r>
      <w:r>
        <w:rPr>
          <w:i/>
          <w:iCs/>
        </w:rPr>
        <w:t>Avis.ena</w:t>
      </w:r>
      <w:r>
        <w:t xml:space="preserve"> himselsi in .his</w:t>
      </w:r>
      <w:r>
        <w:br/>
        <w:t xml:space="preserve">' Chapter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Asperitate </w:t>
      </w:r>
      <w:r>
        <w:rPr>
          <w:i/>
          <w:iCs/>
        </w:rPr>
        <w:t>Lingua,</w:t>
      </w:r>
      <w:r>
        <w:t xml:space="preserve"> exprefly says. And the </w:t>
      </w:r>
      <w:r>
        <w:rPr>
          <w:i/>
          <w:iCs/>
        </w:rPr>
        <w:t>Greeks</w:t>
      </w:r>
      <w:r>
        <w:rPr>
          <w:i/>
          <w:iCs/>
        </w:rPr>
        <w:br/>
      </w:r>
      <w:r>
        <w:t xml:space="preserve">also tell!us, </w:t>
      </w:r>
      <w:r>
        <w:rPr>
          <w:lang w:val="el-GR" w:eastAsia="el-GR" w:bidi="el-GR"/>
        </w:rPr>
        <w:t>“λλστὸ Ἰνδικὸς χροιά μὲν καὶ συστάσβ ψμοιος τῳ κοινῳ</w:t>
      </w:r>
      <w:r>
        <w:rPr>
          <w:lang w:val="el-GR" w:eastAsia="el-GR" w:bidi="el-GR"/>
        </w:rPr>
        <w:br/>
        <w:t xml:space="preserve">ἀλι, γεήσβ δέ μελιτώδηστ Ας </w:t>
      </w:r>
      <w:r>
        <w:t xml:space="preserve">The </w:t>
      </w:r>
      <w:r>
        <w:rPr>
          <w:i/>
          <w:iCs/>
        </w:rPr>
        <w:t>Indian</w:t>
      </w:r>
      <w:r>
        <w:t xml:space="preserve"> Salt, sor Colour and</w:t>
      </w:r>
      <w:r>
        <w:br/>
        <w:t>’" Substance, is like the common Sait, but talles like Honey."</w:t>
      </w:r>
      <w:r>
        <w:br/>
        <w:t xml:space="preserve">But the common Salt is not black, hut rather white. </w:t>
      </w:r>
      <w:r>
        <w:rPr>
          <w:i/>
          <w:iCs/>
        </w:rPr>
        <w:t>Pliny</w:t>
      </w:r>
      <w:r>
        <w:rPr>
          <w:i/>
          <w:iCs/>
        </w:rPr>
        <w:br/>
      </w:r>
      <w:r>
        <w:t xml:space="preserve">also </w:t>
      </w:r>
      <w:r>
        <w:rPr>
          <w:lang w:val="la-Latn" w:eastAsia="la-Latn" w:bidi="la-Latn"/>
        </w:rPr>
        <w:t xml:space="preserve">telis </w:t>
      </w:r>
      <w:r>
        <w:t xml:space="preserve">us, that Sugar (which is the </w:t>
      </w:r>
      <w:r>
        <w:rPr>
          <w:i/>
          <w:iCs/>
        </w:rPr>
        <w:t>Indian</w:t>
      </w:r>
      <w:r>
        <w:t xml:space="preserve"> Salt .of the An-</w:t>
      </w:r>
      <w:r>
        <w:br w:type="page"/>
      </w:r>
    </w:p>
    <w:p w14:paraId="50B33564" w14:textId="77777777" w:rsidR="00AC72F0" w:rsidRDefault="00AC72F0" w:rsidP="00AC72F0">
      <w:pPr>
        <w:tabs>
          <w:tab w:val="left" w:pos="3756"/>
        </w:tabs>
      </w:pPr>
      <w:r>
        <w:lastRenderedPageBreak/>
        <w:t>Bents) was white, and concreted after the manner of Gums.</w:t>
      </w:r>
      <w:r>
        <w:br/>
        <w:t xml:space="preserve">Therefore </w:t>
      </w:r>
      <w:r>
        <w:rPr>
          <w:i/>
          <w:iCs/>
        </w:rPr>
        <w:t>Avisena,</w:t>
      </w:r>
      <w:r>
        <w:t xml:space="preserve"> in his Chapter of the Kinds of Salt, must</w:t>
      </w:r>
      <w:r>
        <w:br/>
        <w:t xml:space="preserve">be understood to mean the true </w:t>
      </w:r>
      <w:r>
        <w:rPr>
          <w:i/>
          <w:iCs/>
        </w:rPr>
        <w:t>Indian</w:t>
      </w:r>
      <w:r>
        <w:t xml:space="preserve"> Salt, not the Sugar of</w:t>
      </w:r>
      <w:r>
        <w:br/>
        <w:t>the Antients, which was, ’tis true, a hind of Salt, for Sugar is’</w:t>
      </w:r>
      <w:r>
        <w:br/>
        <w:t xml:space="preserve">white, but this Salt of </w:t>
      </w:r>
      <w:r>
        <w:rPr>
          <w:i/>
          <w:iCs/>
        </w:rPr>
        <w:t>Avisena</w:t>
      </w:r>
      <w:r>
        <w:t xml:space="preserve"> biack. </w:t>
      </w:r>
      <w:r>
        <w:rPr>
          <w:i/>
          <w:iCs/>
        </w:rPr>
        <w:t>Mnfue</w:t>
      </w:r>
      <w:r>
        <w:t xml:space="preserve"> alfo mentions’</w:t>
      </w:r>
      <w:r>
        <w:br/>
        <w:t xml:space="preserve">this Salt, and </w:t>
      </w:r>
      <w:r>
        <w:rPr>
          <w:lang w:val="la-Latn" w:eastAsia="la-Latn" w:bidi="la-Latn"/>
        </w:rPr>
        <w:t xml:space="preserve">telis </w:t>
      </w:r>
      <w:r>
        <w:t xml:space="preserve">us, that the Naphthic and </w:t>
      </w:r>
      <w:r>
        <w:rPr>
          <w:i/>
          <w:iCs/>
        </w:rPr>
        <w:t>Indian</w:t>
      </w:r>
      <w:r>
        <w:t xml:space="preserve"> Salts are</w:t>
      </w:r>
      <w:r>
        <w:br/>
        <w:t xml:space="preserve">to he preferred before all others. </w:t>
      </w:r>
      <w:r>
        <w:rPr>
          <w:i/>
          <w:iCs/>
        </w:rPr>
        <w:t>' Strabo, Lib.</w:t>
      </w:r>
      <w:r>
        <w:t xml:space="preserve"> 5: relates, from</w:t>
      </w:r>
      <w:r>
        <w:br/>
      </w:r>
      <w:r>
        <w:rPr>
          <w:i/>
          <w:iCs/>
        </w:rPr>
        <w:t>CUtarchus,</w:t>
      </w:r>
      <w:r>
        <w:t xml:space="preserve"> that in </w:t>
      </w:r>
      <w:r>
        <w:rPr>
          <w:i/>
          <w:iCs/>
        </w:rPr>
        <w:t>India</w:t>
      </w:r>
      <w:r>
        <w:t xml:space="preserve"> there are Quarries of native Salt,'</w:t>
      </w:r>
      <w:r>
        <w:br/>
        <w:t>where the Salt grows again, like Stones, in many Pisces.</w:t>
      </w:r>
      <w:r>
        <w:br/>
        <w:t xml:space="preserve">Speaking of the remarkable Things of the Ifland of </w:t>
      </w:r>
      <w:r>
        <w:rPr>
          <w:i/>
          <w:iCs/>
        </w:rPr>
        <w:t>Ilva, Teri</w:t>
      </w:r>
      <w:r>
        <w:rPr>
          <w:i/>
          <w:iCs/>
        </w:rPr>
        <w:br/>
      </w:r>
      <w:r>
        <w:rPr>
          <w:lang w:val="el-GR" w:eastAsia="el-GR" w:bidi="el-GR"/>
        </w:rPr>
        <w:t>δέ παράδοξον ή νῆς'ος ἔχειν καὶ τά ορὑγμἀτα άναπληρουι&amp;αι πάλιν</w:t>
      </w:r>
      <w:r>
        <w:rPr>
          <w:lang w:val="el-GR" w:eastAsia="el-GR" w:bidi="el-GR"/>
        </w:rPr>
        <w:br/>
        <w:t>τω χρίνω τἀ μϊταλλἱυδέντα, καθάπἱρ τὴς πλάταμώνάς φαον τῆς ἐν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"Pisat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καὶ Τὴν ένΠαρ» πέτραν τὴν μἀρμαρον, καὶ τίς ἐν’Ινδὄῖς ἀλας,</w:t>
      </w:r>
      <w:r>
        <w:rPr>
          <w:lang w:val="el-GR" w:eastAsia="el-GR" w:bidi="el-GR"/>
        </w:rPr>
        <w:br/>
        <w:t xml:space="preserve">ῆς φνοτ Κλοῦταρχος- “ </w:t>
      </w:r>
      <w:r>
        <w:t>There is one Thing very remarkable in</w:t>
      </w:r>
      <w:r>
        <w:br/>
      </w:r>
      <w:r>
        <w:rPr>
          <w:lang w:val="el-GR" w:eastAsia="el-GR" w:bidi="el-GR"/>
        </w:rPr>
        <w:t xml:space="preserve">«" </w:t>
      </w:r>
      <w:r>
        <w:t>thisilstand, which is, thet the Pits which are digged are fill’d</w:t>
      </w:r>
      <w:r>
        <w:br/>
        <w:t xml:space="preserve">" up again in time, as they fay the Canals are in </w:t>
      </w:r>
      <w:r>
        <w:rPr>
          <w:i/>
          <w:iCs/>
        </w:rPr>
        <w:t>Rhodes,</w:t>
      </w:r>
      <w:r>
        <w:t xml:space="preserve"> and</w:t>
      </w:r>
      <w:r>
        <w:br/>
        <w:t xml:space="preserve">" the Marble Quarries of </w:t>
      </w:r>
      <w:r>
        <w:rPr>
          <w:lang w:val="el-GR" w:eastAsia="el-GR" w:bidi="el-GR"/>
        </w:rPr>
        <w:t xml:space="preserve">πόνον, </w:t>
      </w:r>
      <w:r>
        <w:t xml:space="preserve">or these of Salt in </w:t>
      </w:r>
      <w:r>
        <w:rPr>
          <w:i/>
          <w:iCs/>
        </w:rPr>
        <w:t>India,</w:t>
      </w:r>
      <w:r>
        <w:t xml:space="preserve"> as</w:t>
      </w:r>
      <w: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>Clitarchus</w:t>
      </w:r>
      <w:r>
        <w:rPr>
          <w:lang w:val="la-Latn" w:eastAsia="la-Latn" w:bidi="la-Latn"/>
        </w:rPr>
        <w:t xml:space="preserve"> </w:t>
      </w:r>
      <w:r>
        <w:t xml:space="preserve">relates.” </w:t>
      </w:r>
      <w:r>
        <w:rPr>
          <w:i/>
          <w:iCs/>
        </w:rPr>
        <w:t>Pliny</w:t>
      </w:r>
      <w:r>
        <w:t xml:space="preserve"> writes, thet the same Sort of</w:t>
      </w:r>
      <w:r>
        <w:br/>
        <w:t xml:space="preserve">Salt is found in </w:t>
      </w:r>
      <w:r>
        <w:rPr>
          <w:i/>
          <w:iCs/>
        </w:rPr>
        <w:t>Oromenus,</w:t>
      </w:r>
      <w:r>
        <w:t xml:space="preserve"> a Mountain of </w:t>
      </w:r>
      <w:r>
        <w:rPr>
          <w:i/>
          <w:iCs/>
        </w:rPr>
        <w:t>India,</w:t>
      </w:r>
      <w:r>
        <w:t xml:space="preserve"> which he</w:t>
      </w:r>
      <w:r>
        <w:br/>
        <w:t xml:space="preserve">seems to take from </w:t>
      </w:r>
      <w:r>
        <w:rPr>
          <w:i/>
          <w:iCs/>
          <w:lang w:val="la-Latn" w:eastAsia="la-Latn" w:bidi="la-Latn"/>
        </w:rPr>
        <w:t xml:space="preserve">Clitarchus </w:t>
      </w:r>
      <w:r>
        <w:rPr>
          <w:i/>
          <w:iCs/>
        </w:rPr>
        <w:t>: Sunt et Mantec native Salisqui</w:t>
      </w:r>
      <w:r>
        <w:rPr>
          <w:i/>
          <w:iCs/>
        </w:rPr>
        <w:br/>
        <w:t xml:space="preserve">Jndus Oromenus, in quo </w:t>
      </w:r>
      <w:r>
        <w:rPr>
          <w:i/>
          <w:iCs/>
          <w:lang w:val="la-Latn" w:eastAsia="la-Latn" w:bidi="la-Latn"/>
        </w:rPr>
        <w:t xml:space="preserve">Lapicidinarum </w:t>
      </w:r>
      <w:r>
        <w:rPr>
          <w:i/>
          <w:iCs/>
        </w:rPr>
        <w:t xml:space="preserve">mode </w:t>
      </w:r>
      <w:r>
        <w:rPr>
          <w:i/>
          <w:iCs/>
          <w:lang w:val="la-Latn" w:eastAsia="la-Latn" w:bidi="la-Latn"/>
        </w:rPr>
        <w:t xml:space="preserve">caeditur </w:t>
      </w:r>
      <w:r>
        <w:rPr>
          <w:i/>
          <w:iCs/>
        </w:rPr>
        <w:t>renaseens .,</w:t>
      </w:r>
      <w:r>
        <w:rPr>
          <w:i/>
          <w:iCs/>
        </w:rPr>
        <w:br/>
        <w:t xml:space="preserve">snasaseue </w:t>
      </w:r>
      <w:r>
        <w:rPr>
          <w:i/>
          <w:iCs/>
          <w:lang w:val="la-Latn" w:eastAsia="la-Latn" w:bidi="la-Latn"/>
        </w:rPr>
        <w:t xml:space="preserve">Regum Vectigal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eo est </w:t>
      </w:r>
      <w:r>
        <w:rPr>
          <w:i/>
          <w:iCs/>
        </w:rPr>
        <w:t xml:space="preserve">quam ex Auro atque </w:t>
      </w:r>
      <w:r>
        <w:rPr>
          <w:i/>
          <w:iCs/>
          <w:lang w:val="la-Latn" w:eastAsia="la-Latn" w:bidi="la-Latn"/>
        </w:rPr>
        <w:t>Marga-</w:t>
      </w:r>
      <w:r>
        <w:rPr>
          <w:i/>
          <w:iCs/>
          <w:lang w:val="la-Latn" w:eastAsia="la-Latn" w:bidi="la-Latn"/>
        </w:rPr>
        <w:br/>
        <w:t>ritis.</w:t>
      </w:r>
      <w:r>
        <w:rPr>
          <w:lang w:val="la-Latn" w:eastAsia="la-Latn" w:bidi="la-Latn"/>
        </w:rPr>
        <w:t xml:space="preserve"> </w:t>
      </w:r>
      <w:r>
        <w:t xml:space="preserve">There are alfo Mountains of native Salt, like </w:t>
      </w:r>
      <w:r>
        <w:rPr>
          <w:i/>
          <w:iCs/>
        </w:rPr>
        <w:t>Orome-</w:t>
      </w:r>
      <w:r>
        <w:rPr>
          <w:i/>
          <w:iCs/>
        </w:rPr>
        <w:br/>
        <w:t>menus</w:t>
      </w:r>
      <w:r>
        <w:t xml:space="preserve"> in </w:t>
      </w:r>
      <w:r>
        <w:rPr>
          <w:i/>
          <w:iCs/>
        </w:rPr>
        <w:t>India,</w:t>
      </w:r>
      <w:r>
        <w:t xml:space="preserve"> where they cut it like Stones out of Quar-</w:t>
      </w:r>
      <w:r>
        <w:br/>
        <w:t>" ties, and it grows again ; and it yields a greater Revenue to</w:t>
      </w:r>
      <w:r>
        <w:br/>
        <w:t>" their Kings than Gold and Pearls,”' But, perhaps, the</w:t>
      </w:r>
      <w:r>
        <w:br/>
      </w:r>
      <w:r>
        <w:rPr>
          <w:i/>
          <w:iCs/>
        </w:rPr>
        <w:t>Arabians</w:t>
      </w:r>
      <w:r>
        <w:t xml:space="preserve"> called this Salt </w:t>
      </w:r>
      <w:r>
        <w:rPr>
          <w:i/>
          <w:iCs/>
        </w:rPr>
        <w:t>Indian,</w:t>
      </w:r>
      <w:r>
        <w:t xml:space="preserve"> not from the Country, but the</w:t>
      </w:r>
      <w:r>
        <w:br/>
        <w:t xml:space="preserve">Colour; as they fay </w:t>
      </w:r>
      <w:r>
        <w:rPr>
          <w:i/>
          <w:iCs/>
        </w:rPr>
        <w:t>Indian</w:t>
      </w:r>
      <w:r>
        <w:t xml:space="preserve"> Myrobalans, because that Sort is</w:t>
      </w:r>
      <w:r>
        <w:br/>
        <w:t xml:space="preserve">black ; and </w:t>
      </w:r>
      <w:r>
        <w:rPr>
          <w:i/>
          <w:iCs/>
          <w:lang w:val="la-Latn" w:eastAsia="la-Latn" w:bidi="la-Latn"/>
        </w:rPr>
        <w:t>Indicum Colarem,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τὸ μέλαν, " </w:t>
      </w:r>
      <w:r>
        <w:t xml:space="preserve">Ink, </w:t>
      </w:r>
      <w:r>
        <w:rPr>
          <w:i/>
          <w:iCs/>
        </w:rPr>
        <w:t>Indian</w:t>
      </w:r>
      <w:r>
        <w:t xml:space="preserve"> Colour.’’</w:t>
      </w:r>
      <w:r>
        <w:br/>
        <w:t xml:space="preserve">However,' there are two homonymous Kinds of </w:t>
      </w:r>
      <w:r>
        <w:rPr>
          <w:i/>
          <w:iCs/>
        </w:rPr>
        <w:t>Indian</w:t>
      </w:r>
      <w:r>
        <w:t xml:space="preserve"> Salt of</w:t>
      </w:r>
      <w:r>
        <w:br/>
        <w:t>a different Nature; namely, the Sugar of the Antionts, which</w:t>
      </w:r>
      <w:r>
        <w:br/>
        <w:t xml:space="preserve">is the </w:t>
      </w:r>
      <w:r>
        <w:rPr>
          <w:i/>
          <w:iCs/>
        </w:rPr>
        <w:t>Indian</w:t>
      </w:r>
      <w:r>
        <w:t xml:space="preserve"> Salt of the </w:t>
      </w:r>
      <w:r>
        <w:rPr>
          <w:i/>
          <w:iCs/>
        </w:rPr>
        <w:t>Greeks</w:t>
      </w:r>
      <w:r>
        <w:t xml:space="preserve">; and the </w:t>
      </w:r>
      <w:r>
        <w:rPr>
          <w:i/>
          <w:iCs/>
        </w:rPr>
        <w:t>Indian</w:t>
      </w:r>
      <w:r>
        <w:t xml:space="preserve"> Salt of the</w:t>
      </w:r>
      <w:r>
        <w:br/>
      </w:r>
      <w:r>
        <w:rPr>
          <w:i/>
          <w:iCs/>
        </w:rPr>
        <w:t>Arabians.</w:t>
      </w:r>
      <w:r>
        <w:rPr>
          <w:i/>
          <w:iCs/>
        </w:rPr>
        <w:tab/>
        <w:t>. . -</w:t>
      </w:r>
    </w:p>
    <w:p w14:paraId="06140E7B" w14:textId="77777777" w:rsidR="00AC72F0" w:rsidRDefault="00AC72F0" w:rsidP="00AC72F0">
      <w:pPr>
        <w:ind w:firstLine="360"/>
      </w:pPr>
      <w:r>
        <w:t xml:space="preserve">To return to Sal-Ammoniac ; the </w:t>
      </w:r>
      <w:r>
        <w:rPr>
          <w:i/>
          <w:iCs/>
        </w:rPr>
        <w:t>Barbarians</w:t>
      </w:r>
      <w:r>
        <w:t xml:space="preserve"> put </w:t>
      </w:r>
      <w:r>
        <w:rPr>
          <w:i/>
          <w:iCs/>
        </w:rPr>
        <w:t>Arrnmiac</w:t>
      </w:r>
      <w:r>
        <w:rPr>
          <w:i/>
          <w:iCs/>
        </w:rPr>
        <w:br/>
      </w:r>
      <w:r>
        <w:t xml:space="preserve">for it, as they do Gum </w:t>
      </w:r>
      <w:r>
        <w:rPr>
          <w:i/>
          <w:iCs/>
        </w:rPr>
        <w:t>Armoniac</w:t>
      </w:r>
      <w:r>
        <w:t xml:space="preserve"> for </w:t>
      </w:r>
      <w:r>
        <w:rPr>
          <w:i/>
          <w:iCs/>
        </w:rPr>
        <w:t>Ammoniac. -</w:t>
      </w:r>
      <w:r>
        <w:t xml:space="preserve"> Hence </w:t>
      </w:r>
      <w:r>
        <w:rPr>
          <w:i/>
          <w:iCs/>
        </w:rPr>
        <w:t>Pan-</w:t>
      </w:r>
      <w:r>
        <w:rPr>
          <w:i/>
          <w:iCs/>
        </w:rPr>
        <w:br/>
        <w:t>dectarius</w:t>
      </w:r>
      <w:r>
        <w:t xml:space="preserve"> calls mis Salt </w:t>
      </w:r>
      <w:r>
        <w:rPr>
          <w:i/>
          <w:iCs/>
        </w:rPr>
        <w:t>Armoniac,</w:t>
      </w:r>
      <w:r>
        <w:t xml:space="preserve"> as if it came from </w:t>
      </w:r>
      <w:r>
        <w:rPr>
          <w:i/>
          <w:iCs/>
        </w:rPr>
        <w:t>Armenia.</w:t>
      </w:r>
      <w:r>
        <w:rPr>
          <w:i/>
          <w:iCs/>
        </w:rPr>
        <w:br/>
      </w:r>
      <w:r>
        <w:t xml:space="preserve">I don’t doubt thet they dig Salt in </w:t>
      </w:r>
      <w:r>
        <w:rPr>
          <w:i/>
          <w:iCs/>
        </w:rPr>
        <w:t>Armenia,</w:t>
      </w:r>
      <w:r>
        <w:t xml:space="preserve"> but then it is dif-</w:t>
      </w:r>
      <w:r>
        <w:br/>
        <w:t>ferent from Ammoniac. At present wc don’t know what</w:t>
      </w:r>
      <w:r>
        <w:br/>
        <w:t>Sal Ammoniac is : Some conjecture that it is made of Camels</w:t>
      </w:r>
      <w:r>
        <w:br/>
        <w:t>Urine, concreted by Art. This seems probable to a very</w:t>
      </w:r>
      <w:r>
        <w:br/>
        <w:t xml:space="preserve">learned Man, because, as he says, it is imported at </w:t>
      </w:r>
      <w:r>
        <w:rPr>
          <w:i/>
          <w:iCs/>
        </w:rPr>
        <w:t>Venice</w:t>
      </w:r>
      <w:r>
        <w:t xml:space="preserve"> from</w:t>
      </w:r>
      <w:r>
        <w:br/>
        <w:t xml:space="preserve">the </w:t>
      </w:r>
      <w:r>
        <w:rPr>
          <w:i/>
          <w:iCs/>
        </w:rPr>
        <w:t>Eastern</w:t>
      </w:r>
      <w:r>
        <w:t xml:space="preserve"> Countries, where are innumerable Herds of </w:t>
      </w:r>
      <w:r>
        <w:rPr>
          <w:lang w:val="la-Latn" w:eastAsia="la-Latn" w:bidi="la-Latn"/>
        </w:rPr>
        <w:t>Carneis:</w:t>
      </w:r>
      <w:r>
        <w:rPr>
          <w:lang w:val="la-Latn" w:eastAsia="la-Latn" w:bidi="la-Latn"/>
        </w:rPr>
        <w:br/>
      </w:r>
      <w:r>
        <w:t xml:space="preserve">This </w:t>
      </w:r>
      <w:r>
        <w:rPr>
          <w:lang w:val="la-Latn" w:eastAsia="la-Latn" w:bidi="la-Latn"/>
        </w:rPr>
        <w:t xml:space="preserve">deferves </w:t>
      </w:r>
      <w:r>
        <w:t>to be laughed at; true Ammoniac comes rather</w:t>
      </w:r>
      <w:r>
        <w:br/>
        <w:t xml:space="preserve">from the/fascir7r than the </w:t>
      </w:r>
      <w:r>
        <w:rPr>
          <w:i/>
          <w:iCs/>
        </w:rPr>
        <w:t>Eastern</w:t>
      </w:r>
      <w:r>
        <w:t xml:space="preserve"> Parts of the World ; for they</w:t>
      </w:r>
      <w:r>
        <w:br/>
        <w:t xml:space="preserve">dig it </w:t>
      </w:r>
      <w:r>
        <w:rPr>
          <w:i/>
          <w:iCs/>
        </w:rPr>
        <w:t>in Ammonia,</w:t>
      </w:r>
      <w:r>
        <w:t xml:space="preserve"> a Country of </w:t>
      </w:r>
      <w:r>
        <w:rPr>
          <w:i/>
          <w:iCs/>
        </w:rPr>
        <w:t>Cyrenean Africa.</w:t>
      </w:r>
      <w:r>
        <w:t xml:space="preserve"> It is of the</w:t>
      </w:r>
      <w:r>
        <w:br/>
        <w:t>same Kind, indeed, as Rock-salt, and Sal Gem; but is supi.</w:t>
      </w:r>
      <w:r>
        <w:br/>
        <w:t>pored to heve a peculiar Property from the Nature of the Place.</w:t>
      </w:r>
      <w:r>
        <w:br/>
        <w:t xml:space="preserve">Sal. Gem is as white and transparent as Sal Ammoniac. </w:t>
      </w:r>
      <w:r>
        <w:rPr>
          <w:i/>
          <w:iCs/>
        </w:rPr>
        <w:t>Hero-</w:t>
      </w:r>
      <w:r>
        <w:rPr>
          <w:i/>
          <w:iCs/>
        </w:rPr>
        <w:br/>
        <w:t>dotus</w:t>
      </w:r>
      <w:r>
        <w:t xml:space="preserve"> fays, there are Mountains or Hills of Salt beyond the</w:t>
      </w:r>
      <w:r>
        <w:br/>
        <w:t xml:space="preserve">Country of </w:t>
      </w:r>
      <w:r>
        <w:rPr>
          <w:i/>
          <w:iCs/>
        </w:rPr>
        <w:t>Ammonia,</w:t>
      </w:r>
      <w:r>
        <w:t xml:space="preserve"> whence they dig Salt, </w:t>
      </w:r>
      <w:r>
        <w:rPr>
          <w:i/>
          <w:iCs/>
        </w:rPr>
        <w:t>Lib.</w:t>
      </w:r>
      <w:r>
        <w:t xml:space="preserve"> 4. </w:t>
      </w:r>
      <w:r>
        <w:rPr>
          <w:lang w:val="el-GR" w:eastAsia="el-GR" w:bidi="el-GR"/>
        </w:rPr>
        <w:t>Μἱτἀ δέ</w:t>
      </w:r>
      <w:r>
        <w:rPr>
          <w:lang w:val="el-GR" w:eastAsia="el-GR" w:bidi="el-GR"/>
        </w:rPr>
        <w:br/>
        <w:t>’Αμμωνίας, διἀ τῆς ὸφρὐης τῆς ψάμμου δι’ ἀλλέων δέκα ἡμερέων</w:t>
      </w:r>
      <w:r>
        <w:rPr>
          <w:lang w:val="el-GR" w:eastAsia="el-GR" w:bidi="el-GR"/>
        </w:rPr>
        <w:br/>
        <w:t xml:space="preserve">. άδου, κολωνος τε ἀλός ἐστιν ομοιος τω Αμμωνίπ " </w:t>
      </w:r>
      <w:r>
        <w:t>Ten Days Jour:.</w:t>
      </w:r>
    </w:p>
    <w:p w14:paraId="4A7C2D4B" w14:textId="77777777" w:rsidR="00AC72F0" w:rsidRDefault="00AC72F0" w:rsidP="00AC72F0">
      <w:r>
        <w:rPr>
          <w:lang w:val="el-GR" w:eastAsia="el-GR" w:bidi="el-GR"/>
        </w:rPr>
        <w:t xml:space="preserve">" </w:t>
      </w:r>
      <w:r>
        <w:t xml:space="preserve">ney beyond </w:t>
      </w:r>
      <w:r>
        <w:rPr>
          <w:i/>
          <w:iCs/>
        </w:rPr>
        <w:t>Ammonia,</w:t>
      </w:r>
      <w:r>
        <w:t xml:space="preserve"> upon the Edge of the Sands, runs a</w:t>
      </w:r>
      <w:r>
        <w:br/>
        <w:t xml:space="preserve">" Ridge of </w:t>
      </w:r>
      <w:r>
        <w:rPr>
          <w:lang w:val="la-Latn" w:eastAsia="la-Latn" w:bidi="la-Latn"/>
        </w:rPr>
        <w:t xml:space="preserve">Hilis </w:t>
      </w:r>
      <w:r>
        <w:t>of Salt, which is like the Ammoniac.’’’</w:t>
      </w:r>
      <w:r>
        <w:br/>
        <w:t>Hence it appears, that Sal Ammoniac does not take its Name</w:t>
      </w:r>
      <w:r>
        <w:br/>
        <w:t xml:space="preserve">from the Sand, butfrom the Country </w:t>
      </w:r>
      <w:r>
        <w:rPr>
          <w:i/>
          <w:iCs/>
        </w:rPr>
        <w:t xml:space="preserve">Ammonia. </w:t>
      </w:r>
      <w:r>
        <w:rPr>
          <w:i/>
          <w:iCs/>
          <w:lang w:val="la-Latn" w:eastAsia="la-Latn" w:bidi="la-Latn"/>
        </w:rPr>
        <w:t>Serapion</w:t>
      </w:r>
      <w:r>
        <w:rPr>
          <w:lang w:val="la-Latn" w:eastAsia="la-Latn" w:bidi="la-Latn"/>
        </w:rPr>
        <w:t xml:space="preserve"> </w:t>
      </w:r>
      <w:r>
        <w:t>tells</w:t>
      </w:r>
      <w:r>
        <w:br/>
        <w:t>us, that it is extracted from hard and clear Stones; which Ex:,</w:t>
      </w:r>
      <w:r>
        <w:br/>
        <w:t>'pression has been criticized by a very learned Physician, though</w:t>
      </w:r>
      <w:r>
        <w:br/>
        <w:t>without Reason ; when he informs us, in the fame Place, that</w:t>
      </w:r>
      <w:r>
        <w:br/>
        <w:t xml:space="preserve">it is imported from the Country of </w:t>
      </w:r>
      <w:r>
        <w:rPr>
          <w:i/>
          <w:iCs/>
        </w:rPr>
        <w:t>Corafan</w:t>
      </w:r>
      <w:r>
        <w:t xml:space="preserve"> ; this must not he</w:t>
      </w:r>
      <w:r>
        <w:br/>
        <w:t>accounted the true Sal Ammoniac, which can only be brought</w:t>
      </w:r>
      <w:r>
        <w:br/>
        <w:t xml:space="preserve">from the Country of </w:t>
      </w:r>
      <w:r>
        <w:rPr>
          <w:i/>
          <w:iCs/>
        </w:rPr>
        <w:t>Ammonia,</w:t>
      </w:r>
      <w:r>
        <w:t xml:space="preserve"> where it is produced, and</w:t>
      </w:r>
      <w:r>
        <w:br/>
        <w:t xml:space="preserve">whence it takes its Narne. The </w:t>
      </w:r>
      <w:r>
        <w:rPr>
          <w:i/>
          <w:iCs/>
        </w:rPr>
        <w:t>Corafan</w:t>
      </w:r>
      <w:r>
        <w:t xml:space="preserve"> Salt is of the fame</w:t>
      </w:r>
      <w:r>
        <w:br/>
        <w:t>Kind, but not the fame with Ammoniac. He tells ns, in the</w:t>
      </w:r>
    </w:p>
    <w:p w14:paraId="18E28152" w14:textId="77777777" w:rsidR="00AC72F0" w:rsidRDefault="00AC72F0" w:rsidP="00AC72F0">
      <w:pPr>
        <w:ind w:left="360" w:hanging="360"/>
      </w:pPr>
      <w:r>
        <w:t xml:space="preserve">. fame Place, that it is </w:t>
      </w:r>
      <w:r>
        <w:rPr>
          <w:i/>
          <w:iCs/>
        </w:rPr>
        <w:t>of</w:t>
      </w:r>
      <w:r>
        <w:t xml:space="preserve"> several Colours, as black, white, and</w:t>
      </w:r>
      <w:r>
        <w:br/>
        <w:t xml:space="preserve">party-coloured; but the antient </w:t>
      </w:r>
      <w:r>
        <w:rPr>
          <w:i/>
          <w:iCs/>
        </w:rPr>
        <w:t>Greeks</w:t>
      </w:r>
      <w:r>
        <w:t xml:space="preserve"> describe an Ammoniac</w:t>
      </w:r>
    </w:p>
    <w:p w14:paraId="4487EFEB" w14:textId="77777777" w:rsidR="00AC72F0" w:rsidRDefault="00AC72F0" w:rsidP="00AC72F0">
      <w:pPr>
        <w:ind w:left="360" w:hanging="360"/>
      </w:pPr>
      <w:r>
        <w:t>. of but one Colour, which is white, and pellucid like Crystal;</w:t>
      </w:r>
      <w:r>
        <w:br/>
        <w:t xml:space="preserve">and in this they are followed by </w:t>
      </w:r>
      <w:r>
        <w:rPr>
          <w:i/>
          <w:iCs/>
        </w:rPr>
        <w:t>Avisena,</w:t>
      </w:r>
      <w:r>
        <w:t xml:space="preserve"> who reckons but one</w:t>
      </w:r>
      <w:r>
        <w:br/>
        <w:t>kind of Ammoniac; of which Kind, and of this perhaps the</w:t>
      </w:r>
      <w:r>
        <w:br/>
        <w:t xml:space="preserve">blackest, is whet the </w:t>
      </w:r>
      <w:r>
        <w:rPr>
          <w:i/>
          <w:iCs/>
        </w:rPr>
        <w:t>Arabians</w:t>
      </w:r>
      <w:r>
        <w:t xml:space="preserve"> called </w:t>
      </w:r>
      <w:r>
        <w:rPr>
          <w:i/>
          <w:iCs/>
        </w:rPr>
        <w:t>Milch hendi, Indian</w:t>
      </w:r>
      <w:r>
        <w:t xml:space="preserve"> Salt.</w:t>
      </w:r>
      <w:r>
        <w:br/>
      </w:r>
      <w:r>
        <w:rPr>
          <w:i/>
          <w:iCs/>
        </w:rPr>
        <w:t>Salrnastus de Hamonym. Hyl. Iatr..Cap.</w:t>
      </w:r>
      <w:r>
        <w:t xml:space="preserve"> III.</w:t>
      </w:r>
    </w:p>
    <w:p w14:paraId="2E0BEF00" w14:textId="77777777" w:rsidR="00AC72F0" w:rsidRDefault="00AC72F0" w:rsidP="00AC72F0">
      <w:r>
        <w:rPr>
          <w:i/>
          <w:iCs/>
        </w:rPr>
        <w:t>Of</w:t>
      </w:r>
      <w:r>
        <w:t xml:space="preserve"> GUM AMMONIAC </w:t>
      </w:r>
      <w:r>
        <w:rPr>
          <w:i/>
          <w:iCs/>
        </w:rPr>
        <w:t>(or</w:t>
      </w:r>
      <w:r>
        <w:t xml:space="preserve"> HAMMoNIAcUNt).</w:t>
      </w:r>
    </w:p>
    <w:p w14:paraId="1ADCAAAB" w14:textId="77777777" w:rsidR="00AC72F0" w:rsidRDefault="00AC72F0" w:rsidP="00AC72F0">
      <w:pPr>
        <w:tabs>
          <w:tab w:val="left" w:pos="3453"/>
        </w:tabs>
        <w:ind w:firstLine="360"/>
      </w:pPr>
      <w:r>
        <w:t>AMMoNiAcUM (Gum Ammoniac) is the Juice of a feru-</w:t>
      </w:r>
      <w:r>
        <w:br/>
        <w:t xml:space="preserve">laceous Plant, </w:t>
      </w:r>
      <w:r>
        <w:rPr>
          <w:lang w:val="el-GR" w:eastAsia="el-GR" w:bidi="el-GR"/>
        </w:rPr>
        <w:t xml:space="preserve">(νἀρθειξ) </w:t>
      </w:r>
      <w:r>
        <w:t xml:space="preserve">which grows in that Part of </w:t>
      </w:r>
      <w:r>
        <w:rPr>
          <w:i/>
          <w:iCs/>
        </w:rPr>
        <w:t>Libya</w:t>
      </w:r>
      <w:r>
        <w:rPr>
          <w:i/>
          <w:iCs/>
        </w:rPr>
        <w:br/>
      </w:r>
      <w:r>
        <w:t xml:space="preserve">which lies about </w:t>
      </w:r>
      <w:r>
        <w:rPr>
          <w:i/>
          <w:iCs/>
          <w:lang w:val="la-Latn" w:eastAsia="la-Latn" w:bidi="la-Latn"/>
        </w:rPr>
        <w:t>Cyrene.</w:t>
      </w:r>
      <w:r>
        <w:rPr>
          <w:lang w:val="la-Latn" w:eastAsia="la-Latn" w:bidi="la-Latn"/>
        </w:rPr>
        <w:t xml:space="preserve"> </w:t>
      </w:r>
      <w:r>
        <w:t>The whole Shrub and Root together</w:t>
      </w:r>
      <w:r>
        <w:br/>
        <w:t>are called Agafyllis.</w:t>
      </w:r>
      <w:r>
        <w:tab/>
        <w:t>’’</w:t>
      </w:r>
    </w:p>
    <w:p w14:paraId="1E8C2988" w14:textId="77777777" w:rsidR="00AC72F0" w:rsidRDefault="00AC72F0" w:rsidP="00AC72F0">
      <w:pPr>
        <w:tabs>
          <w:tab w:val="left" w:pos="2760"/>
        </w:tabs>
        <w:ind w:firstLine="360"/>
      </w:pPr>
      <w:r>
        <w:t>Cbufe whet is of a good Colour, free from Chips and Gravel,</w:t>
      </w:r>
      <w:r>
        <w:br/>
        <w:t>in small Lumps llke Frankincense, pure and dense, clean from</w:t>
      </w:r>
      <w:r>
        <w:br/>
        <w:t>Dross, smelling like Castor, and of a bitter Taste. This fort</w:t>
      </w:r>
      <w:r>
        <w:br/>
      </w:r>
      <w:r>
        <w:lastRenderedPageBreak/>
        <w:t xml:space="preserve">is called </w:t>
      </w:r>
      <w:r>
        <w:rPr>
          <w:i/>
          <w:iCs/>
        </w:rPr>
        <w:t>Thraujma</w:t>
      </w:r>
      <w:r>
        <w:t xml:space="preserve"> (Lump or Fragment) 5 but that which is</w:t>
      </w:r>
      <w:r>
        <w:br/>
        <w:t xml:space="preserve">mixed with Earth or Stones, </w:t>
      </w:r>
      <w:r>
        <w:rPr>
          <w:i/>
          <w:iCs/>
        </w:rPr>
        <w:t>Psaerama</w:t>
      </w:r>
      <w:r>
        <w:t xml:space="preserve"> (Miscellany). It is</w:t>
      </w:r>
      <w:r>
        <w:br/>
        <w:t xml:space="preserve">generated in </w:t>
      </w:r>
      <w:r>
        <w:rPr>
          <w:i/>
          <w:iCs/>
        </w:rPr>
        <w:t>Libya,</w:t>
      </w:r>
      <w:r>
        <w:t xml:space="preserve"> near the Temple of </w:t>
      </w:r>
      <w:r>
        <w:rPr>
          <w:i/>
          <w:iCs/>
        </w:rPr>
        <w:t>Ammon,</w:t>
      </w:r>
      <w:r>
        <w:t xml:space="preserve"> being the</w:t>
      </w:r>
      <w:r>
        <w:br/>
        <w:t>'joiceof a serulaceous Tree.</w:t>
      </w:r>
      <w:r>
        <w:tab/>
        <w:t>.</w:t>
      </w:r>
    </w:p>
    <w:p w14:paraId="0221FDDB" w14:textId="77777777" w:rsidR="00AC72F0" w:rsidRDefault="00AC72F0" w:rsidP="00AC72F0">
      <w:pPr>
        <w:ind w:firstLine="360"/>
      </w:pPr>
      <w:r>
        <w:t>It has a mollifying, drawing, heating Quality, difcussive of</w:t>
      </w:r>
      <w:r>
        <w:br/>
        <w:t>Hardnesses and Swellings. Being drank, it loosens the Belly,</w:t>
      </w:r>
      <w:r>
        <w:br/>
        <w:t>and brings away the Fcctus. A Dram of it, taken in Vinegar,</w:t>
      </w:r>
      <w:r>
        <w:br/>
        <w:t>wastes the Spleen, and helps the Gout and Sciatica. It gives</w:t>
      </w:r>
      <w:r>
        <w:br/>
        <w:t xml:space="preserve">Relief alfo in the Asthma, Streightnefs of Breath, </w:t>
      </w:r>
      <w:r>
        <w:rPr>
          <w:lang w:val="el-GR" w:eastAsia="el-GR" w:bidi="el-GR"/>
        </w:rPr>
        <w:t>(ὀρθοπνοςκοῖς)</w:t>
      </w:r>
      <w:r>
        <w:rPr>
          <w:lang w:val="el-GR" w:eastAsia="el-GR" w:bidi="el-GR"/>
        </w:rPr>
        <w:br/>
      </w:r>
      <w:r>
        <w:t xml:space="preserve">Epilepsy, and Humidity of the Thorax, if made thro </w:t>
      </w:r>
      <w:r>
        <w:rPr>
          <w:vertAlign w:val="subscript"/>
        </w:rPr>
        <w:t>an</w:t>
      </w:r>
      <w:r>
        <w:t xml:space="preserve"> Ecleg-</w:t>
      </w:r>
    </w:p>
    <w:p w14:paraId="6D147DEB" w14:textId="77777777" w:rsidR="00AC72F0" w:rsidRDefault="00AC72F0" w:rsidP="00AC72F0">
      <w:pPr>
        <w:tabs>
          <w:tab w:val="left" w:pos="1962"/>
          <w:tab w:val="left" w:pos="2250"/>
          <w:tab w:val="left" w:pos="3005"/>
        </w:tabs>
      </w:pPr>
      <w:r>
        <w:t>ina with Honey, or taken in the Juice of Ptisan. It expels</w:t>
      </w:r>
      <w:r>
        <w:br/>
        <w:t xml:space="preserve">bloody Urine, absterges white Specks in the Eyes, </w:t>
      </w:r>
      <w:r>
        <w:rPr>
          <w:lang w:val="el-GR" w:eastAsia="el-GR" w:bidi="el-GR"/>
        </w:rPr>
        <w:t>Γτἀ εν ἰφίέαινύ</w:t>
      </w:r>
      <w:r>
        <w:rPr>
          <w:lang w:val="el-GR" w:eastAsia="el-GR" w:bidi="el-GR"/>
        </w:rPr>
        <w:br/>
        <w:t xml:space="preserve">μὄες λευκώματα) </w:t>
      </w:r>
      <w:r>
        <w:t>and takes off the Roughness of the Skin.</w:t>
      </w:r>
      <w:r>
        <w:br/>
        <w:t>Levigated in Vinegar, and applied, it mollifies the Hardness of</w:t>
      </w:r>
      <w:r>
        <w:br/>
        <w:t>the Liver and Spleen. . Applied in a Cataplasm with Honey,- or</w:t>
      </w:r>
      <w:r>
        <w:br/>
        <w:t>mixed with Pitch, it dissolves Tophi generated ahout’the joints.</w:t>
      </w:r>
      <w:r>
        <w:br/>
        <w:t xml:space="preserve">Mixed with Vinegar, Nitre, and </w:t>
      </w:r>
      <w:r>
        <w:rPr>
          <w:i/>
          <w:iCs/>
          <w:lang w:val="la-Latn" w:eastAsia="la-Latn" w:bidi="la-Latn"/>
        </w:rPr>
        <w:t>Cyprine</w:t>
      </w:r>
      <w:r>
        <w:rPr>
          <w:lang w:val="la-Latn" w:eastAsia="la-Latn" w:bidi="la-Latn"/>
        </w:rPr>
        <w:t xml:space="preserve"> </w:t>
      </w:r>
      <w:r>
        <w:t>Oil, fostanAcopon,</w:t>
      </w:r>
      <w:r>
        <w:br/>
        <w:t>and the assecied Parts anointed therewith, it relieves those who</w:t>
      </w:r>
      <w:r>
        <w:br/>
        <w:t xml:space="preserve">labour under Lassitudes, or the Sciatica. </w:t>
      </w:r>
      <w:r>
        <w:rPr>
          <w:i/>
          <w:iCs/>
        </w:rPr>
        <w:t>Dioseorides, -Lib.</w:t>
      </w:r>
      <w:r>
        <w:t xml:space="preserve"> I.</w:t>
      </w:r>
      <w:r>
        <w:br/>
      </w:r>
      <w:r>
        <w:rPr>
          <w:i/>
          <w:iCs/>
        </w:rPr>
        <w:t>Cap.</w:t>
      </w:r>
      <w:r>
        <w:t xml:space="preserve"> 98.</w:t>
      </w:r>
      <w:r>
        <w:tab/>
      </w:r>
      <w:r>
        <w:rPr>
          <w:i/>
          <w:iCs/>
        </w:rPr>
        <w:t>.</w:t>
      </w:r>
      <w:r>
        <w:rPr>
          <w:i/>
          <w:iCs/>
        </w:rPr>
        <w:tab/>
        <w:t>- i - .;</w:t>
      </w:r>
      <w:r>
        <w:rPr>
          <w:i/>
          <w:iCs/>
        </w:rPr>
        <w:tab/>
        <w:t>. ior s</w:t>
      </w:r>
    </w:p>
    <w:p w14:paraId="462F8587" w14:textId="77777777" w:rsidR="00AC72F0" w:rsidRDefault="00AC72F0" w:rsidP="00AC72F0">
      <w:pPr>
        <w:ind w:firstLine="360"/>
      </w:pPr>
      <w:r>
        <w:rPr>
          <w:i/>
          <w:iCs/>
        </w:rPr>
        <w:t>Pliny</w:t>
      </w:r>
      <w:r>
        <w:t xml:space="preserve"> gives much the fame Account of it as </w:t>
      </w:r>
      <w:r>
        <w:rPr>
          <w:i/>
          <w:iCs/>
        </w:rPr>
        <w:t>Dioseorides.</w:t>
      </w:r>
    </w:p>
    <w:p w14:paraId="28225ED7" w14:textId="77777777" w:rsidR="00AC72F0" w:rsidRDefault="00AC72F0" w:rsidP="00AC72F0">
      <w:pPr>
        <w:tabs>
          <w:tab w:val="left" w:pos="2487"/>
          <w:tab w:val="left" w:pos="3308"/>
        </w:tabs>
        <w:ind w:firstLine="360"/>
      </w:pPr>
      <w:r>
        <w:t xml:space="preserve">In that Partins </w:t>
      </w:r>
      <w:r>
        <w:rPr>
          <w:i/>
          <w:iCs/>
        </w:rPr>
        <w:t>Africa</w:t>
      </w:r>
      <w:r>
        <w:t xml:space="preserve"> which borders on </w:t>
      </w:r>
      <w:r>
        <w:rPr>
          <w:i/>
          <w:iCs/>
        </w:rPr>
        <w:t>Ethiopia,</w:t>
      </w:r>
      <w:r>
        <w:t xml:space="preserve"> amongst</w:t>
      </w:r>
      <w:r>
        <w:br/>
        <w:t>the Sands, distils the Tear of Hammoniac, taking its Name</w:t>
      </w:r>
      <w:r>
        <w:br/>
        <w:t xml:space="preserve">from the Oracle of </w:t>
      </w:r>
      <w:r>
        <w:rPr>
          <w:i/>
          <w:iCs/>
        </w:rPr>
        <w:t>Hammon,</w:t>
      </w:r>
      <w:r>
        <w:t xml:space="preserve"> near which grows the Tree called</w:t>
      </w:r>
      <w:r>
        <w:br/>
      </w:r>
      <w:r>
        <w:rPr>
          <w:i/>
          <w:iCs/>
        </w:rPr>
        <w:t>urietapion,</w:t>
      </w:r>
      <w:r>
        <w:t xml:space="preserve"> whence It stows in mariner of a Gum or Resin.</w:t>
      </w:r>
      <w:r>
        <w:br/>
        <w:t xml:space="preserve">There are two kinds of this Hammoniac, one called </w:t>
      </w:r>
      <w:r>
        <w:rPr>
          <w:i/>
          <w:iCs/>
        </w:rPr>
        <w:t>Thraaston,</w:t>
      </w:r>
      <w:r>
        <w:rPr>
          <w:i/>
          <w:iCs/>
        </w:rPr>
        <w:br/>
      </w:r>
      <w:r>
        <w:t>like Male Frankincense, which ‘is most valued ., the other is fat</w:t>
      </w:r>
      <w:r>
        <w:br/>
        <w:t xml:space="preserve">and resinous, and named </w:t>
      </w:r>
      <w:r>
        <w:rPr>
          <w:i/>
          <w:iCs/>
        </w:rPr>
        <w:t>Phyrama.</w:t>
      </w:r>
      <w:r>
        <w:t xml:space="preserve"> It is-adulterated with Sand,-</w:t>
      </w:r>
      <w:r>
        <w:br/>
        <w:t>as if it were contraoled in its Growth ;. for which reason, that</w:t>
      </w:r>
      <w:r>
        <w:br/>
        <w:t>which is in the smallest and purest Lumps bears the highest Price,'</w:t>
      </w:r>
      <w:r>
        <w:br/>
        <w:t xml:space="preserve">which is forty Afles (about three Shillings) the Pound. </w:t>
      </w:r>
      <w:r>
        <w:rPr>
          <w:i/>
          <w:iCs/>
        </w:rPr>
        <w:t>Pliny,</w:t>
      </w:r>
      <w:r>
        <w:rPr>
          <w:i/>
          <w:iCs/>
        </w:rPr>
        <w:br/>
        <w:t>Nat. Hest'. Lib. 12. Cap.</w:t>
      </w:r>
      <w:r>
        <w:t xml:space="preserve"> 23. .</w:t>
      </w:r>
      <w:r>
        <w:tab/>
        <w:t>...</w:t>
      </w:r>
      <w:r>
        <w:tab/>
        <w:t xml:space="preserve">: </w:t>
      </w:r>
      <w:r>
        <w:rPr>
          <w:lang w:val="el-GR" w:eastAsia="el-GR" w:bidi="el-GR"/>
        </w:rPr>
        <w:t xml:space="preserve">ἐν </w:t>
      </w:r>
      <w:r>
        <w:t>...</w:t>
      </w:r>
    </w:p>
    <w:p w14:paraId="499D2CEE" w14:textId="77777777" w:rsidR="00AC72F0" w:rsidRDefault="00AC72F0" w:rsidP="00AC72F0">
      <w:pPr>
        <w:tabs>
          <w:tab w:val="left" w:pos="2997"/>
        </w:tabs>
        <w:ind w:firstLine="360"/>
      </w:pPr>
      <w:r>
        <w:t>Hammoniac mollifies, heats, discusses, dissolves, Mined in</w:t>
      </w:r>
      <w:r>
        <w:br/>
        <w:t>Collyriums it clears the Sighs, and takes off the Itching,</w:t>
      </w:r>
      <w:r>
        <w:br/>
        <w:t xml:space="preserve">Specks, and </w:t>
      </w:r>
      <w:r>
        <w:rPr>
          <w:lang w:val="la-Latn" w:eastAsia="la-Latn" w:bidi="la-Latn"/>
        </w:rPr>
        <w:t xml:space="preserve">Albugines </w:t>
      </w:r>
      <w:r>
        <w:t>of the Eyes, easeth the Tooth-ache</w:t>
      </w:r>
      <w:r>
        <w:br/>
        <w:t>especially if burns. - Drank, it is good for the Asthma, Pleu-</w:t>
      </w:r>
      <w:r>
        <w:br/>
        <w:t>risy, Infirmities of the Lungs, Bladder, bloody Urine, Spleen,'</w:t>
      </w:r>
      <w:r>
        <w:br/>
        <w:t>and Sciatica; and, prepared with an equal Quantity of Pitch,</w:t>
      </w:r>
      <w:r>
        <w:br/>
        <w:t>or Wax,, and Oil of Rofes, is a proper Medicine for the joints</w:t>
      </w:r>
      <w:r>
        <w:br/>
        <w:t>and the.Gout Applied with Honey, it ripens Pani,. draws out</w:t>
      </w:r>
      <w:r>
        <w:br/>
        <w:t>Corns, and mollifies Hardnesses. Prepared with Vinegar and</w:t>
      </w:r>
      <w:r>
        <w:br/>
      </w:r>
      <w:r>
        <w:rPr>
          <w:i/>
          <w:iCs/>
        </w:rPr>
        <w:t>Cyprian</w:t>
      </w:r>
      <w:r>
        <w:t xml:space="preserve"> Wax, lor Oil of Roses, it is very successfully applied to</w:t>
      </w:r>
      <w:r>
        <w:br/>
        <w:t>the Spleen ; and with Vinegar, Oil, and a little Nitre, is esse.,</w:t>
      </w:r>
      <w:r>
        <w:br/>
        <w:t>ctiral in Lassitudes, the Parts being throughly anointed there-</w:t>
      </w:r>
      <w:r>
        <w:br/>
      </w:r>
      <w:r>
        <w:rPr>
          <w:i/>
          <w:iCs/>
        </w:rPr>
        <w:t>with. Idem, Lib.</w:t>
      </w:r>
      <w:r>
        <w:t xml:space="preserve"> 24. </w:t>
      </w:r>
      <w:r>
        <w:rPr>
          <w:i/>
          <w:iCs/>
        </w:rPr>
        <w:t>Cap.</w:t>
      </w:r>
      <w:r>
        <w:t xml:space="preserve"> 6.</w:t>
      </w:r>
      <w:r>
        <w:tab/>
      </w:r>
      <w:r>
        <w:rPr>
          <w:lang w:val="el-GR" w:eastAsia="el-GR" w:bidi="el-GR"/>
        </w:rPr>
        <w:t xml:space="preserve">ἐν </w:t>
      </w:r>
      <w:r>
        <w:t>„ ;</w:t>
      </w:r>
    </w:p>
    <w:p w14:paraId="2DD18399" w14:textId="77777777" w:rsidR="00AC72F0" w:rsidRDefault="00AC72F0" w:rsidP="00AC72F0">
      <w:r>
        <w:rPr>
          <w:i/>
          <w:iCs/>
        </w:rPr>
        <w:t>- Directions for the Management of Gum Ammoniac in Plaisters.</w:t>
      </w:r>
    </w:p>
    <w:p w14:paraId="59B255F4" w14:textId="77777777" w:rsidR="00AC72F0" w:rsidRDefault="00AC72F0" w:rsidP="00AC72F0">
      <w:pPr>
        <w:ind w:firstLine="360"/>
      </w:pPr>
      <w:r>
        <w:t>Ammoniac is put in when the Boiling is half over,. If the</w:t>
      </w:r>
      <w:r>
        <w:br/>
        <w:t>Plainer is prepared for bleeding Wounds, the Ammoniac is to</w:t>
      </w:r>
      <w:r>
        <w:br/>
        <w:t>be macerated in Wine or Vinegar. If it be a soft Plainer, such</w:t>
      </w:r>
      <w:r>
        <w:br/>
        <w:t>as is prepared for ‘ the Anus, levigate the Gum in Water, and</w:t>
      </w:r>
      <w:r>
        <w:br/>
        <w:t xml:space="preserve">add it to the other Ingredients, after they are boiled. </w:t>
      </w:r>
      <w:r>
        <w:rPr>
          <w:i/>
          <w:iCs/>
        </w:rPr>
        <w:t>Oribastus</w:t>
      </w:r>
      <w:r>
        <w:rPr>
          <w:i/>
          <w:iCs/>
        </w:rPr>
        <w:br/>
        <w:t>from Antyllus, Synop. 'Lib. 2. Cap.</w:t>
      </w:r>
      <w:r>
        <w:t xml:space="preserve"> 61.</w:t>
      </w:r>
    </w:p>
    <w:p w14:paraId="29985586" w14:textId="77777777" w:rsidR="00AC72F0" w:rsidRDefault="00AC72F0" w:rsidP="00AC72F0">
      <w:pPr>
        <w:ind w:firstLine="360"/>
      </w:pPr>
      <w:r>
        <w:t>Ammoniac is to be added in the midst of the Bolling, and</w:t>
      </w:r>
      <w:r>
        <w:br/>
        <w:t>if it can be pounded and sifted, put in the finest Powder., if</w:t>
      </w:r>
      <w:r>
        <w:br/>
        <w:t>not, let it be macerated in some Liquor, as Wine and Vine-</w:t>
      </w:r>
      <w:r>
        <w:br/>
        <w:t>gar, is it be to make a Pleister for bleeding Wounds , if for</w:t>
      </w:r>
      <w:r>
        <w:br/>
        <w:t>Strumas or Fistulas, with Vinegar only; if it be for a soft</w:t>
      </w:r>
      <w:r>
        <w:br/>
        <w:t>Pleister, such as is prepared for the Anus, let it be in Water,</w:t>
      </w:r>
      <w:r>
        <w:br/>
        <w:t>and poured, to the rest when they are cooled, to prevent an</w:t>
      </w:r>
      <w:r>
        <w:br/>
        <w:t xml:space="preserve">Effervescence, and then boll them again together. </w:t>
      </w:r>
      <w:r>
        <w:rPr>
          <w:i/>
          <w:iCs/>
          <w:lang w:val="la-Latn" w:eastAsia="la-Latn" w:bidi="la-Latn"/>
        </w:rPr>
        <w:t>Actius,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Tetr.</w:t>
      </w:r>
      <w:r>
        <w:t xml:space="preserve"> 4. </w:t>
      </w:r>
      <w:r>
        <w:rPr>
          <w:i/>
          <w:iCs/>
        </w:rPr>
        <w:t>Scrm. 2. Cap.</w:t>
      </w:r>
      <w:r>
        <w:t xml:space="preserve"> 25.</w:t>
      </w:r>
    </w:p>
    <w:p w14:paraId="5415AE06" w14:textId="77777777" w:rsidR="00AC72F0" w:rsidRDefault="00AC72F0" w:rsidP="00AC72F0">
      <w:pPr>
        <w:ind w:firstLine="360"/>
      </w:pPr>
      <w:r>
        <w:t>Gum Ammoniac is thus, distinguished amongst the Modems</w:t>
      </w:r>
      <w:r>
        <w:br/>
      </w:r>
      <w:r>
        <w:rPr>
          <w:smallCaps/>
          <w:lang w:val="la-Latn" w:eastAsia="la-Latn" w:bidi="la-Latn"/>
        </w:rPr>
        <w:t>gi' AmMomacum,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lang w:val="la-Latn" w:eastAsia="la-Latn" w:bidi="la-Latn"/>
        </w:rPr>
        <w:t xml:space="preserve">C. </w:t>
      </w:r>
      <w:r>
        <w:t>B. Pin. 494. Raii Hist. 2. 18.44.</w:t>
      </w:r>
    </w:p>
    <w:p w14:paraId="5EC20CCC" w14:textId="77777777" w:rsidR="00AC72F0" w:rsidRDefault="00AC72F0" w:rsidP="00AC72F0">
      <w:pPr>
        <w:ind w:firstLine="360"/>
      </w:pPr>
      <w:r>
        <w:t xml:space="preserve">ChomeL Plant. Ufu. I82. Math. 2. 803. </w:t>
      </w:r>
      <w:r>
        <w:rPr>
          <w:i/>
          <w:iCs/>
        </w:rPr>
        <w:t>Ammoniacum,</w:t>
      </w:r>
      <w:r>
        <w:t xml:space="preserve"> Mill.</w:t>
      </w:r>
      <w:r>
        <w:br/>
        <w:t xml:space="preserve">But. Ossie. 3o. </w:t>
      </w:r>
      <w:r>
        <w:rPr>
          <w:i/>
          <w:iCs/>
        </w:rPr>
        <w:t>Gusnmi Ammoniacum,</w:t>
      </w:r>
      <w:r>
        <w:t xml:space="preserve"> Schrod. 4. I 84. </w:t>
      </w:r>
      <w:r>
        <w:rPr>
          <w:i/>
          <w:iCs/>
        </w:rPr>
        <w:t>Gum</w:t>
      </w:r>
      <w:r>
        <w:rPr>
          <w:i/>
          <w:iCs/>
        </w:rPr>
        <w:br/>
        <w:t>Ammoniacum,</w:t>
      </w:r>
      <w:r>
        <w:t xml:space="preserve"> Rank. Theas. I544. Ger. 898. Emac. 1056. '</w:t>
      </w:r>
      <w:r>
        <w:br/>
      </w:r>
      <w:r>
        <w:rPr>
          <w:i/>
          <w:iCs/>
        </w:rPr>
        <w:t>Dale. ' - . ' ' ' " -</w:t>
      </w:r>
    </w:p>
    <w:p w14:paraId="5571C82C" w14:textId="77777777" w:rsidR="00AC72F0" w:rsidRDefault="00AC72F0" w:rsidP="00AC72F0">
      <w:pPr>
        <w:ind w:firstLine="360"/>
      </w:pPr>
      <w:r>
        <w:t>AMMONIACUM is so called, because the Plant which</w:t>
      </w:r>
      <w:r>
        <w:br/>
        <w:t xml:space="preserve">produced it, was supposed to grow about the Temple of </w:t>
      </w:r>
      <w:r>
        <w:rPr>
          <w:i/>
          <w:iCs/>
        </w:rPr>
        <w:t>Jupi-</w:t>
      </w:r>
      <w:r>
        <w:rPr>
          <w:i/>
          <w:iCs/>
        </w:rPr>
        <w:br/>
        <w:t>ter Amman in Libya.</w:t>
      </w:r>
      <w:r>
        <w:t xml:space="preserve"> It is a Gum brought to us from </w:t>
      </w:r>
      <w:r>
        <w:rPr>
          <w:i/>
          <w:iCs/>
        </w:rPr>
        <w:t>Turkey</w:t>
      </w:r>
      <w:r>
        <w:rPr>
          <w:i/>
          <w:iCs/>
        </w:rPr>
        <w:br/>
      </w:r>
      <w:r>
        <w:t xml:space="preserve">and' </w:t>
      </w:r>
      <w:r>
        <w:rPr>
          <w:i/>
          <w:iCs/>
        </w:rPr>
        <w:t>India,</w:t>
      </w:r>
      <w:r>
        <w:t xml:space="preserve"> and is thought to he got from a Species os </w:t>
      </w:r>
      <w:r>
        <w:rPr>
          <w:i/>
          <w:iCs/>
        </w:rPr>
        <w:t>Ferula,</w:t>
      </w:r>
      <w:r>
        <w:rPr>
          <w:i/>
          <w:iCs/>
        </w:rPr>
        <w:br/>
      </w:r>
      <w:r>
        <w:t xml:space="preserve">there being </w:t>
      </w:r>
      <w:r>
        <w:rPr>
          <w:lang w:val="la-Latn" w:eastAsia="la-Latn" w:bidi="la-Latn"/>
        </w:rPr>
        <w:t xml:space="preserve">osten </w:t>
      </w:r>
      <w:r>
        <w:t>Seeds and Pieces of a ferulaceous Plant found</w:t>
      </w:r>
      <w:r>
        <w:br/>
        <w:t>amongst is. The best is that which is in llttle Lumps, yellow-</w:t>
      </w:r>
      <w:r>
        <w:br/>
        <w:t>rsh on the Outside,' and white within, apt to clog together, free</w:t>
      </w:r>
      <w:r>
        <w:br/>
        <w:t>from Dross,, and easily dissoluble/</w:t>
      </w:r>
    </w:p>
    <w:p w14:paraId="09192691" w14:textId="77777777" w:rsidR="00AC72F0" w:rsidRDefault="00AC72F0" w:rsidP="00AC72F0">
      <w:pPr>
        <w:ind w:firstLine="360"/>
      </w:pPr>
      <w:r>
        <w:t>' This Gum is opening, attenuating and cleansing, good to</w:t>
      </w:r>
      <w:r>
        <w:br/>
        <w:t>clear the Lungs of visiss.Phlegm and Stuffings; and therefore</w:t>
      </w:r>
      <w:r>
        <w:br/>
        <w:t>of great Service in Asthmas, and Shortness of Breath ; as also</w:t>
      </w:r>
      <w:r>
        <w:br/>
        <w:t>in nervous, hysteric, and hypochondriac Disorders ; outward-</w:t>
      </w:r>
      <w:r>
        <w:br/>
      </w:r>
      <w:r>
        <w:lastRenderedPageBreak/>
        <w:t>ly applied, it is suppurating, ripening, and dissolving, and good</w:t>
      </w:r>
      <w:r>
        <w:br/>
        <w:t>for herd Swellings, and serophulous Tumors. Officinal Prepa-</w:t>
      </w:r>
      <w:r>
        <w:br/>
        <w:t xml:space="preserve">rations from it, are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 xml:space="preserve">de Ammoniaco </w:t>
      </w:r>
      <w:r>
        <w:rPr>
          <w:i/>
          <w:iCs/>
          <w:lang w:val="la-Latn" w:eastAsia="la-Latn" w:bidi="la-Latn"/>
        </w:rPr>
        <w:t>magistrales,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Em-</w:t>
      </w:r>
      <w:r>
        <w:rPr>
          <w:i/>
          <w:iCs/>
          <w:lang w:val="la-Latn" w:eastAsia="la-Latn" w:bidi="la-Latn"/>
        </w:rPr>
        <w:br/>
        <w:t xml:space="preserve">plastrum </w:t>
      </w:r>
      <w:r>
        <w:rPr>
          <w:i/>
          <w:iCs/>
        </w:rPr>
        <w:t>ex Ammoriiaco. Miller Bot. Off.</w:t>
      </w:r>
    </w:p>
    <w:p w14:paraId="24E92F57" w14:textId="77777777" w:rsidR="00AC72F0" w:rsidRDefault="00AC72F0" w:rsidP="00AC72F0">
      <w:pPr>
        <w:ind w:firstLine="360"/>
      </w:pPr>
      <w:r>
        <w:t>This Gum contains Plenty of essential or volatile Oil, some</w:t>
      </w:r>
      <w:r>
        <w:br/>
        <w:t>Phlegm and Earth;</w:t>
      </w:r>
    </w:p>
    <w:p w14:paraId="20C9EBF5" w14:textId="77777777" w:rsidR="00AC72F0" w:rsidRDefault="00AC72F0" w:rsidP="00AC72F0">
      <w:pPr>
        <w:tabs>
          <w:tab w:val="left" w:pos="2335"/>
        </w:tabs>
        <w:ind w:firstLine="360"/>
      </w:pPr>
      <w:r>
        <w:t>It resolves, digests, and is aperitive , proper for Hardness of</w:t>
      </w:r>
      <w:r>
        <w:br/>
        <w:t>the Spleen, Liver, and Mesentery ; opens Obstructions, pro-</w:t>
      </w:r>
      <w:r>
        <w:br/>
        <w:t>vokes the Menses, and is used both internally and externally.</w:t>
      </w:r>
      <w:r>
        <w:br/>
      </w:r>
      <w:r>
        <w:rPr>
          <w:i/>
          <w:iCs/>
        </w:rPr>
        <w:t>Lemcry de Drogues.</w:t>
      </w:r>
      <w:r>
        <w:rPr>
          <w:i/>
          <w:iCs/>
        </w:rPr>
        <w:tab/>
        <w:t>'</w:t>
      </w:r>
    </w:p>
    <w:p w14:paraId="7D6DD730" w14:textId="77777777" w:rsidR="00AC72F0" w:rsidRDefault="00AC72F0" w:rsidP="00AC72F0">
      <w:pPr>
        <w:tabs>
          <w:tab w:val="left" w:pos="4086"/>
        </w:tabs>
        <w:ind w:firstLine="360"/>
      </w:pPr>
      <w:r>
        <w:rPr>
          <w:i/>
          <w:iCs/>
        </w:rPr>
        <w:t>' Geoffrey</w:t>
      </w:r>
      <w:r>
        <w:t xml:space="preserve"> adds it as a good Emmenagogue, when given from</w:t>
      </w:r>
      <w:r>
        <w:br/>
        <w:t>a Scruple to half a Dram; and is very proper to he mixed with</w:t>
      </w:r>
      <w:r>
        <w:br/>
        <w:t xml:space="preserve">Preparations of Steel, and Flowers of </w:t>
      </w:r>
      <w:r>
        <w:rPr>
          <w:i/>
          <w:iCs/>
        </w:rPr>
        <w:t>Sal Ammoniac,</w:t>
      </w:r>
      <w:r>
        <w:t xml:space="preserve"> in Pills or</w:t>
      </w:r>
      <w:r>
        <w:br/>
        <w:t xml:space="preserve">’Boles. </w:t>
      </w:r>
      <w:r>
        <w:rPr>
          <w:i/>
          <w:iCs/>
        </w:rPr>
        <w:t>Geostsaoy.</w:t>
      </w:r>
      <w:r>
        <w:rPr>
          <w:i/>
          <w:iCs/>
        </w:rPr>
        <w:tab/>
        <w:t>'</w:t>
      </w:r>
    </w:p>
    <w:p w14:paraId="79E54DB0" w14:textId="77777777" w:rsidR="00AC72F0" w:rsidRDefault="00AC72F0" w:rsidP="00AC72F0">
      <w:r>
        <w:rPr>
          <w:i/>
          <w:iCs/>
        </w:rPr>
        <w:t>Preparations of Gum Ammoniac.</w:t>
      </w:r>
    </w:p>
    <w:p w14:paraId="6CE23F83" w14:textId="77777777" w:rsidR="00AC72F0" w:rsidRDefault="00AC72F0" w:rsidP="00AC72F0">
      <w:pPr>
        <w:tabs>
          <w:tab w:val="left" w:pos="3895"/>
        </w:tabs>
        <w:ind w:left="360" w:hanging="360"/>
      </w:pP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 xml:space="preserve">de Ammoriiaco </w:t>
      </w:r>
      <w:r>
        <w:rPr>
          <w:i/>
          <w:iCs/>
          <w:lang w:val="la-Latn" w:eastAsia="la-Latn" w:bidi="la-Latn"/>
        </w:rPr>
        <w:t>Magistrales</w:t>
      </w:r>
      <w:r>
        <w:rPr>
          <w:i/>
          <w:iCs/>
        </w:rPr>
        <w:t>:</w:t>
      </w:r>
      <w:r>
        <w:t xml:space="preserve"> Magisterial Pills of.</w:t>
      </w:r>
      <w:r>
        <w:br/>
        <w:t>Ammoniacum.</w:t>
      </w:r>
      <w:r>
        <w:tab/>
        <w:t>.</w:t>
      </w:r>
    </w:p>
    <w:p w14:paraId="3EAB780E" w14:textId="77777777" w:rsidR="00AC72F0" w:rsidRDefault="00AC72F0" w:rsidP="00AC72F0">
      <w:pPr>
        <w:ind w:left="360" w:hanging="360"/>
      </w:pPr>
      <w:r>
        <w:t>Take of Gum Ammoniacum, prepared with the Vinegar of</w:t>
      </w:r>
      <w:r>
        <w:br/>
        <w:t>Squills, two'Ounces ; of Succouinc Aloes, one Ounce and</w:t>
      </w:r>
      <w:r>
        <w:br w:type="page"/>
      </w:r>
    </w:p>
    <w:p w14:paraId="5329877A" w14:textId="77777777" w:rsidR="00AC72F0" w:rsidRDefault="00AC72F0" w:rsidP="00AC72F0">
      <w:pPr>
        <w:ind w:firstLine="360"/>
      </w:pPr>
      <w:r>
        <w:lastRenderedPageBreak/>
        <w:t>ah half; of Myrrh, Mastich, and Beniamin, each half an</w:t>
      </w:r>
      <w:r>
        <w:br/>
        <w:t>Ounce ; of Saffron, and Salt Of Wormwood, each two</w:t>
      </w:r>
      <w:r>
        <w:br/>
        <w:t>Drams ; of Syrup of Wormwood, a sufficient Quantity</w:t>
      </w:r>
      <w:r>
        <w:br/>
        <w:t>.to inake them into a Mass for Pilis.</w:t>
      </w:r>
    </w:p>
    <w:p w14:paraId="7B3F3DB7" w14:textId="77777777" w:rsidR="00AC72F0" w:rsidRDefault="00AC72F0" w:rsidP="00AC72F0">
      <w:r>
        <w:t>, These were not received into any of the Difpenfatories of</w:t>
      </w:r>
      <w:r>
        <w:br/>
        <w:t xml:space="preserve">the College before, but feem to be taken from the </w:t>
      </w:r>
      <w:r>
        <w:rPr>
          <w:i/>
          <w:iCs/>
        </w:rPr>
        <w:t>Auguseane</w:t>
      </w:r>
      <w:r>
        <w:rPr>
          <w:i/>
          <w:iCs/>
        </w:rPr>
        <w:br/>
        <w:t>Dispensatory,</w:t>
      </w:r>
      <w:r>
        <w:t xml:space="preserve"> where they are ascrib'd to </w:t>
      </w:r>
      <w:r>
        <w:rPr>
          <w:i/>
          <w:iCs/>
        </w:rPr>
        <w:t>Quercstan</w:t>
      </w:r>
      <w:r>
        <w:t xml:space="preserve"> for their</w:t>
      </w:r>
      <w:r>
        <w:br/>
        <w:t xml:space="preserve">Author; the Variation here from that is very little. </w:t>
      </w:r>
      <w:r>
        <w:rPr>
          <w:i/>
          <w:iCs/>
        </w:rPr>
        <w:t>Twelfer</w:t>
      </w:r>
      <w:r>
        <w:rPr>
          <w:i/>
          <w:iCs/>
        </w:rPr>
        <w:br/>
      </w:r>
      <w:r>
        <w:t>orders so much Vinegar to be ufed in the Dissolution of the</w:t>
      </w:r>
      <w:r>
        <w:br/>
        <w:t>Gums, as not to want any Syrup to bring it to a due Con-</w:t>
      </w:r>
      <w:r>
        <w:br/>
        <w:t>sistence. \ He also greatly blames the Lixivial Salt in this Com-</w:t>
      </w:r>
      <w:r>
        <w:br/>
        <w:t>position, not only as foreign to the Intention of the Whole,</w:t>
      </w:r>
      <w:r>
        <w:br/>
        <w:t xml:space="preserve">hist </w:t>
      </w:r>
      <w:r>
        <w:rPr>
          <w:lang w:val="la-Latn" w:eastAsia="la-Latn" w:bidi="la-Latn"/>
        </w:rPr>
        <w:t xml:space="preserve">becaufe </w:t>
      </w:r>
      <w:r>
        <w:t>it ’ spoils its due Consistence for Pilis, by taking</w:t>
      </w:r>
      <w:r>
        <w:br/>
        <w:t>away its Tenacity, and making it crumble, as all fuch Salts</w:t>
      </w:r>
      <w:r>
        <w:br/>
        <w:t>-will do, to adhesive Substances. This Composition is given by</w:t>
      </w:r>
      <w:r>
        <w:br/>
      </w:r>
      <w:r>
        <w:rPr>
          <w:i/>
          <w:iCs/>
        </w:rPr>
        <w:t>Scrader,'</w:t>
      </w:r>
      <w:r>
        <w:t xml:space="preserve"> much in the- fame manner as it is continued here!</w:t>
      </w:r>
    </w:p>
    <w:p w14:paraId="442F92FC" w14:textId="77777777" w:rsidR="00AC72F0" w:rsidRDefault="00AC72F0" w:rsidP="00AC72F0"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ex Arrmpriucci.</w:t>
      </w:r>
      <w:r>
        <w:t xml:space="preserve"> The Ammo niacum Pleister.</w:t>
      </w:r>
    </w:p>
    <w:p w14:paraId="7026B0F9" w14:textId="77777777" w:rsidR="00AC72F0" w:rsidRDefault="00AC72F0" w:rsidP="00AC72F0">
      <w:pPr>
        <w:tabs>
          <w:tab w:val="left" w:pos="2243"/>
          <w:tab w:val="left" w:pos="3484"/>
        </w:tabs>
        <w:ind w:left="360" w:hanging="360"/>
      </w:pPr>
      <w:r>
        <w:t>Take of the strained. Gum Aminoniacum, six Ounces ; of</w:t>
      </w:r>
      <w:r>
        <w:br/>
        <w:t>yellow Wax, and Resin, each five Ounces ;</w:t>
      </w:r>
      <w:r>
        <w:rPr>
          <w:vertAlign w:val="subscript"/>
        </w:rPr>
        <w:t>t</w:t>
      </w:r>
      <w:r>
        <w:t xml:space="preserve"> of the sim-</w:t>
      </w:r>
      <w:r>
        <w:br/>
        <w:t>ple Melllot Plainer, Ointment of Marshmallows, of the</w:t>
      </w:r>
      <w:r>
        <w:br/>
        <w:t>Oils. of Rays and Orrice, and Venice Turpentine, each</w:t>
      </w:r>
      <w:r>
        <w:br/>
        <w:t>one Ounce and an half; of Goofe-fat, one Ounce ; ..of</w:t>
      </w:r>
      <w:r>
        <w:br/>
        <w:t xml:space="preserve">Sal Ammoniac, of </w:t>
      </w:r>
      <w:r>
        <w:rPr>
          <w:lang w:val="la-Latn" w:eastAsia="la-Latn" w:bidi="la-Latn"/>
        </w:rPr>
        <w:t xml:space="preserve">Btiopy-root, </w:t>
      </w:r>
      <w:r>
        <w:t>and the Root of Orrice,"</w:t>
      </w:r>
      <w:r>
        <w:br/>
        <w:t>each bass an Ounce ; of Galbanum, and Bdellium, cacti</w:t>
      </w:r>
      <w:r>
        <w:br/>
        <w:t>two Grains : Let them boil together, fo as to make into</w:t>
      </w:r>
      <w:r>
        <w:br/>
        <w:t>a Pleister.</w:t>
      </w:r>
      <w:r>
        <w:tab/>
        <w:t>... .. ..</w:t>
      </w:r>
      <w:r>
        <w:tab/>
        <w:t>... . ....</w:t>
      </w:r>
    </w:p>
    <w:p w14:paraId="17604216" w14:textId="77777777" w:rsidR="00AC72F0" w:rsidRDefault="00AC72F0" w:rsidP="00AC72F0">
      <w:r>
        <w:t xml:space="preserve">, This hath paised through all the Editions of the </w:t>
      </w:r>
      <w:r>
        <w:rPr>
          <w:i/>
          <w:iCs/>
        </w:rPr>
        <w:t>Candin Dif-</w:t>
      </w:r>
      <w:r>
        <w:rPr>
          <w:i/>
          <w:iCs/>
        </w:rPr>
        <w:br/>
        <w:t>penseatory,</w:t>
      </w:r>
      <w:r>
        <w:t xml:space="preserve"> without any great Alterations. It requires 'a good</w:t>
      </w:r>
      <w:r>
        <w:br/>
        <w:t xml:space="preserve">deal of Card ansi Skill to compound it well. </w:t>
      </w:r>
      <w:r>
        <w:rPr>
          <w:lang w:val="el-GR" w:eastAsia="el-GR" w:bidi="el-GR"/>
        </w:rPr>
        <w:t xml:space="preserve">-ΑΙ1 </w:t>
      </w:r>
      <w:r>
        <w:t>the things</w:t>
      </w:r>
      <w:r>
        <w:br/>
        <w:t>capable of melting should be so managed together mid strained,</w:t>
      </w:r>
      <w:r>
        <w:br/>
        <w:t>and the other things sifted in, in sine Powder. But this is hot</w:t>
      </w:r>
      <w:r>
        <w:br/>
        <w:t xml:space="preserve">much used, and but rarely made. </w:t>
      </w:r>
      <w:r>
        <w:rPr>
          <w:lang w:val="el-GR" w:eastAsia="el-GR" w:bidi="el-GR"/>
        </w:rPr>
        <w:t>τι</w:t>
      </w:r>
    </w:p>
    <w:p w14:paraId="62D402C2" w14:textId="77777777" w:rsidR="00AC72F0" w:rsidRDefault="00AC72F0" w:rsidP="00AC72F0">
      <w:pPr>
        <w:ind w:firstLine="360"/>
      </w:pPr>
      <w:r>
        <w:rPr>
          <w:i/>
          <w:iCs/>
        </w:rPr>
        <w:t>. Lac Ammoniacum.</w:t>
      </w:r>
      <w:r>
        <w:t xml:space="preserve"> Milk,of Gum Ammoniac.</w:t>
      </w:r>
    </w:p>
    <w:p w14:paraId="7A7AB23A" w14:textId="77777777" w:rsidR="00AC72F0" w:rsidRDefault="00AC72F0" w:rsidP="00AC72F0">
      <w:pPr>
        <w:ind w:firstLine="360"/>
      </w:pPr>
      <w:r>
        <w:t>Take of the purest Gum Ammoniac, three Drains : Dit</w:t>
      </w:r>
      <w:r>
        <w:br/>
        <w:t>' solve it in the Ounces of Hyssop-brater cold, in a coid</w:t>
      </w:r>
    </w:p>
    <w:p w14:paraId="50144E89" w14:textId="77777777" w:rsidR="00AC72F0" w:rsidRDefault="00AC72F0" w:rsidP="00AC72F0">
      <w:pPr>
        <w:tabs>
          <w:tab w:val="left" w:pos="1627"/>
          <w:tab w:val="left" w:pos="2577"/>
        </w:tabs>
        <w:ind w:firstLine="360"/>
      </w:pPr>
      <w:r>
        <w:rPr>
          <w:b/>
          <w:bCs/>
        </w:rPr>
        <w:t>Moitat. - -</w:t>
      </w:r>
      <w:r>
        <w:rPr>
          <w:b/>
          <w:bCs/>
        </w:rPr>
        <w:tab/>
        <w:t>--</w:t>
      </w:r>
      <w:r>
        <w:rPr>
          <w:b/>
          <w:bCs/>
        </w:rPr>
        <w:tab/>
      </w:r>
      <w:r>
        <w:t xml:space="preserve">st </w:t>
      </w:r>
      <w:r>
        <w:rPr>
          <w:lang w:val="el-GR" w:eastAsia="el-GR" w:bidi="el-GR"/>
        </w:rPr>
        <w:t xml:space="preserve">ἐν </w:t>
      </w:r>
      <w:r>
        <w:t>iainSitioof I' her.</w:t>
      </w:r>
    </w:p>
    <w:p w14:paraId="3615B42A" w14:textId="77777777" w:rsidR="00AC72F0" w:rsidRDefault="00AC72F0" w:rsidP="00AC72F0">
      <w:pPr>
        <w:tabs>
          <w:tab w:val="left" w:pos="1627"/>
          <w:tab w:val="left" w:pos="2577"/>
        </w:tabs>
        <w:ind w:firstLine="360"/>
      </w:pPr>
      <w:r>
        <w:rPr>
          <w:b/>
          <w:bCs/>
        </w:rPr>
        <w:t xml:space="preserve">A </w:t>
      </w:r>
      <w:r>
        <w:t>Spoonful of this is to be taken frequently in Difficulties of</w:t>
      </w:r>
      <w:r>
        <w:br/>
        <w:t xml:space="preserve">Breathing.- </w:t>
      </w:r>
      <w:r>
        <w:rPr>
          <w:i/>
          <w:iCs/>
        </w:rPr>
        <w:t>Bates.- '</w:t>
      </w:r>
      <w:r>
        <w:rPr>
          <w:i/>
          <w:iCs/>
        </w:rPr>
        <w:tab/>
        <w:t>- — -----</w:t>
      </w:r>
      <w:r>
        <w:rPr>
          <w:i/>
          <w:iCs/>
        </w:rPr>
        <w:tab/>
      </w:r>
      <w:r>
        <w:t xml:space="preserve">, v ' - .i. </w:t>
      </w:r>
      <w:r>
        <w:rPr>
          <w:i/>
          <w:iCs/>
        </w:rPr>
        <w:t>re.sri</w:t>
      </w:r>
      <w:r>
        <w:t xml:space="preserve"> t v.3</w:t>
      </w:r>
    </w:p>
    <w:p w14:paraId="79AD734A" w14:textId="77777777" w:rsidR="00AC72F0" w:rsidRDefault="00AC72F0" w:rsidP="00AC72F0">
      <w:pPr>
        <w:ind w:firstLine="360"/>
      </w:pPr>
      <w:r>
        <w:t xml:space="preserve">Somewhat different from this -is the </w:t>
      </w:r>
      <w:r>
        <w:rPr>
          <w:i/>
          <w:iCs/>
        </w:rPr>
        <w:t>Lac Ammoniacum,</w:t>
      </w:r>
      <w:r>
        <w:t xml:space="preserve"> or</w:t>
      </w:r>
      <w:r>
        <w:br/>
      </w:r>
      <w:r>
        <w:rPr>
          <w:i/>
          <w:iCs/>
        </w:rPr>
        <w:t>ErgulestesAmmardaca,</w:t>
      </w:r>
      <w:r>
        <w:t xml:space="preserve"> Ammoniac Milk, or Emulsion of </w:t>
      </w:r>
      <w:r>
        <w:rPr>
          <w:i/>
          <w:iCs/>
        </w:rPr>
        <w:t>Quincy.</w:t>
      </w:r>
    </w:p>
    <w:p w14:paraId="0E2CDB64" w14:textId="77777777" w:rsidR="00AC72F0" w:rsidRDefault="00AC72F0" w:rsidP="00AC72F0">
      <w:pPr>
        <w:tabs>
          <w:tab w:val="left" w:pos="1627"/>
          <w:tab w:val="left" w:pos="3993"/>
        </w:tabs>
        <w:ind w:firstLine="360"/>
      </w:pPr>
      <w:r>
        <w:t>Take-sine Gum Ammoniac,, three Drains : -.Dissolve in</w:t>
      </w:r>
      <w:r>
        <w:br/>
        <w:t>distill’d Vinegar, bass an Ounce '; Rhenish Wine, two</w:t>
      </w:r>
      <w:r>
        <w:br/>
        <w:t>Ounces ; and Hvssopawater, four Ounces : Strain it for</w:t>
      </w:r>
      <w:r>
        <w:br/>
        <w:t>: Umi.</w:t>
      </w:r>
      <w:r>
        <w:tab/>
        <w:t>son</w:t>
      </w:r>
      <w:r>
        <w:tab/>
      </w:r>
      <w:r>
        <w:rPr>
          <w:lang w:val="el-GR" w:eastAsia="el-GR" w:bidi="el-GR"/>
        </w:rPr>
        <w:t>τπαρ</w:t>
      </w:r>
    </w:p>
    <w:p w14:paraId="69E94864" w14:textId="77777777" w:rsidR="00AC72F0" w:rsidRDefault="00AC72F0" w:rsidP="00AC72F0">
      <w:pPr>
        <w:tabs>
          <w:tab w:val="left" w:pos="1308"/>
          <w:tab w:val="left" w:pos="2728"/>
          <w:tab w:val="left" w:pos="3484"/>
        </w:tabs>
        <w:ind w:firstLine="360"/>
      </w:pPr>
      <w:r>
        <w:t>The Dose of this is a Spoonful thine or four times a Day,</w:t>
      </w:r>
      <w:r>
        <w:br/>
        <w:t>according to the Exigency of Symptoms. It not only expecto-</w:t>
      </w:r>
      <w:r>
        <w:br/>
        <w:t>rates anil relieves the Breath that, way, but is also good in the</w:t>
      </w:r>
      <w:r>
        <w:br/>
        <w:t xml:space="preserve">Asthma </w:t>
      </w:r>
      <w:r>
        <w:rPr>
          <w:lang w:val="la-Latn" w:eastAsia="la-Latn" w:bidi="la-Latn"/>
        </w:rPr>
        <w:t xml:space="preserve">Siccum, </w:t>
      </w:r>
      <w:r>
        <w:t xml:space="preserve">or Spasmodic Asthma, where common </w:t>
      </w:r>
      <w:r>
        <w:rPr>
          <w:lang w:val="la-Latn" w:eastAsia="la-Latn" w:bidi="la-Latn"/>
        </w:rPr>
        <w:t>Pectis</w:t>
      </w:r>
      <w:r>
        <w:rPr>
          <w:lang w:val="la-Latn" w:eastAsia="la-Latn" w:bidi="la-Latn"/>
        </w:rPr>
        <w:br/>
      </w:r>
      <w:r>
        <w:t>rais avail nothing;- as it has peculiar Influences upon the Nerves</w:t>
      </w:r>
      <w:r>
        <w:br/>
        <w:t>themselves. .</w:t>
      </w:r>
      <w:r>
        <w:tab/>
        <w:t>' :</w:t>
      </w:r>
      <w:r>
        <w:tab/>
        <w:t>‘</w:t>
      </w:r>
      <w:r>
        <w:tab/>
        <w:t xml:space="preserve">r </w:t>
      </w:r>
      <w:r>
        <w:rPr>
          <w:lang w:val="el-GR" w:eastAsia="el-GR" w:bidi="el-GR"/>
        </w:rPr>
        <w:t>—ς</w:t>
      </w:r>
    </w:p>
    <w:p w14:paraId="358B25F4" w14:textId="77777777" w:rsidR="00AC72F0" w:rsidRDefault="00AC72F0" w:rsidP="00AC72F0">
      <w:pPr>
        <w:tabs>
          <w:tab w:val="left" w:pos="3769"/>
        </w:tabs>
        <w:ind w:left="360" w:hanging="360"/>
      </w:pPr>
      <w:r>
        <w:rPr>
          <w:i/>
          <w:iCs/>
        </w:rPr>
        <w:t>Oso 'Sal Ammoniac, from the Memiires of the Academy 'of</w:t>
      </w:r>
      <w:r>
        <w:rPr>
          <w:i/>
          <w:iCs/>
        </w:rPr>
        <w:br/>
        <w:t>.Science's.- “</w:t>
      </w:r>
      <w:r>
        <w:rPr>
          <w:i/>
          <w:iCs/>
        </w:rPr>
        <w:tab/>
        <w:t>'/</w:t>
      </w:r>
    </w:p>
    <w:p w14:paraId="363BE49F" w14:textId="77777777" w:rsidR="00AC72F0" w:rsidRDefault="00AC72F0" w:rsidP="00AC72F0">
      <w:pPr>
        <w:tabs>
          <w:tab w:val="left" w:pos="4195"/>
        </w:tabs>
        <w:ind w:firstLine="360"/>
      </w:pPr>
      <w:r>
        <w:t>There is not a Drug more common than Sal Ammoniac,</w:t>
      </w:r>
      <w:r>
        <w:br/>
        <w:t>and it is pretty surprising, that we do not exactly know.from'</w:t>
      </w:r>
      <w:r>
        <w:br/>
        <w:t>what Parts it comes, nor after what Manner it is made. For-</w:t>
      </w:r>
      <w:r>
        <w:br/>
        <w:t xml:space="preserve">merly we had it hy the Way of </w:t>
      </w:r>
      <w:r>
        <w:rPr>
          <w:i/>
          <w:iCs/>
        </w:rPr>
        <w:t>Venice,</w:t>
      </w:r>
      <w:r>
        <w:t xml:space="preserve"> which made it be-</w:t>
      </w:r>
      <w:r>
        <w:br/>
        <w:t>liev’d, that it came from thence, but now we know the con-</w:t>
      </w:r>
      <w:r>
        <w:br/>
        <w:t xml:space="preserve">trary. It comes from the </w:t>
      </w:r>
      <w:r>
        <w:rPr>
          <w:i/>
          <w:iCs/>
        </w:rPr>
        <w:t>Levant,</w:t>
      </w:r>
      <w:r>
        <w:t xml:space="preserve"> and probably a great Part of</w:t>
      </w:r>
      <w:r>
        <w:br/>
        <w:t xml:space="preserve">it </w:t>
      </w:r>
      <w:r>
        <w:rPr>
          <w:i/>
          <w:iCs/>
        </w:rPr>
        <w:t>itom. Egypt</w:t>
      </w:r>
      <w:r>
        <w:t>but we do not know from whet Province of</w:t>
      </w:r>
      <w:r>
        <w:br/>
      </w:r>
      <w:r>
        <w:rPr>
          <w:i/>
          <w:iCs/>
        </w:rPr>
        <w:t>the Levant,</w:t>
      </w:r>
      <w:r>
        <w:t xml:space="preserve"> 'nor..from what- Part of durapi. so..:</w:t>
      </w:r>
      <w:r>
        <w:tab/>
        <w:t>?</w:t>
      </w:r>
    </w:p>
    <w:p w14:paraId="32BE7F94" w14:textId="77777777" w:rsidR="00AC72F0" w:rsidRDefault="00AC72F0" w:rsidP="00AC72F0">
      <w:pPr>
        <w:ind w:firstLine="360"/>
      </w:pPr>
      <w:r>
        <w:t>Every Chymist knows, that it is an urinous Volatile Salt pene-</w:t>
      </w:r>
      <w:r>
        <w:br/>
        <w:t>trated by an Acid, and he knows how to imitate it. For this</w:t>
      </w:r>
      <w:r>
        <w:br/>
        <w:t xml:space="preserve">there are different Processes, of which M. </w:t>
      </w:r>
      <w:r>
        <w:rPr>
          <w:i/>
          <w:iCs/>
        </w:rPr>
        <w:t>Geoffrey</w:t>
      </w:r>
      <w:r>
        <w:t xml:space="preserve"> the younger</w:t>
      </w:r>
      <w:r>
        <w:br/>
        <w:t>has given a particular Account. ’Tis usual to put one Part of</w:t>
      </w:r>
      <w:r>
        <w:br/>
        <w:t>common Salt to five Parts of Urine , most add thereto half a</w:t>
      </w:r>
      <w:r>
        <w:br/>
        <w:t xml:space="preserve">Part of Soon Mr. </w:t>
      </w:r>
      <w:r>
        <w:rPr>
          <w:i/>
          <w:iCs/>
        </w:rPr>
        <w:t>Lemery,</w:t>
      </w:r>
      <w:r>
        <w:t xml:space="preserve"> and the fate Mr: </w:t>
      </w:r>
      <w:r>
        <w:rPr>
          <w:i/>
          <w:iCs/>
        </w:rPr>
        <w:t>Hamberg,</w:t>
      </w:r>
      <w:r>
        <w:t xml:space="preserve"> put</w:t>
      </w:r>
      <w:r>
        <w:br/>
        <w:t>no Soot. This Mixture heing put in a Vessel, there is subli-</w:t>
      </w:r>
      <w:r>
        <w:br/>
        <w:t>med-a -white, - rarefy’d, farinaceous Substance, - of a loose and</w:t>
      </w:r>
      <w:r>
        <w:br/>
        <w:t>brittle Contexture, which is the Sal Ammoniac. The Mat-</w:t>
      </w:r>
      <w:r>
        <w:br/>
        <w:t>ter which rises by Sublimation under that Form, they call</w:t>
      </w:r>
      <w:r>
        <w:br/>
        <w:t xml:space="preserve">Flowers. But M. </w:t>
      </w:r>
      <w:r>
        <w:rPr>
          <w:i/>
          <w:iCs/>
        </w:rPr>
        <w:t>Lemery</w:t>
      </w:r>
      <w:r>
        <w:t xml:space="preserve"> affects, that this is not the Way of</w:t>
      </w:r>
      <w:r>
        <w:br/>
        <w:t xml:space="preserve">making Sal Ammoniac in the Places from whence it comes. </w:t>
      </w:r>
      <w:r>
        <w:rPr>
          <w:vertAlign w:val="subscript"/>
        </w:rPr>
        <w:t>;</w:t>
      </w:r>
    </w:p>
    <w:p w14:paraId="5131261C" w14:textId="77777777" w:rsidR="00AC72F0" w:rsidRDefault="00AC72F0" w:rsidP="00AC72F0">
      <w:pPr>
        <w:ind w:firstLine="360"/>
      </w:pPr>
      <w:r>
        <w:t>It is form’d into round flat Cakes larger than an ordinary</w:t>
      </w:r>
      <w:r>
        <w:br/>
      </w:r>
      <w:r>
        <w:rPr>
          <w:lang w:val="la-Latn" w:eastAsia="la-Latn" w:bidi="la-Latn"/>
        </w:rPr>
        <w:t xml:space="preserve">Piate, </w:t>
      </w:r>
      <w:r>
        <w:t>and three or four Fingers chick, consisting of Crystals</w:t>
      </w:r>
      <w:r>
        <w:br/>
        <w:t>like Columns, which are dispos’d in the Direction of its Thick-</w:t>
      </w:r>
      <w:r>
        <w:br/>
        <w:t>ness.- This Figure and Disposition are manifestly those of a</w:t>
      </w:r>
      <w:r>
        <w:br/>
        <w:t>saline Matter infus’d in Water, and after Evaporation crystal-</w:t>
      </w:r>
      <w:r>
        <w:br/>
        <w:t>lined, and remaining at the Bottom of the Vessel, where it</w:t>
      </w:r>
      <w:r>
        <w:br/>
        <w:t>assumes its Figure, which is directly contrary to Sublima-</w:t>
      </w:r>
      <w:r>
        <w:br/>
      </w:r>
      <w:r>
        <w:lastRenderedPageBreak/>
        <w:t>tion. Besides, the Sal Ammoniac which we make is not dis.</w:t>
      </w:r>
      <w:r>
        <w:br/>
        <w:t xml:space="preserve">Dos’d to take the </w:t>
      </w:r>
      <w:r>
        <w:rPr>
          <w:lang w:val="la-Latn" w:eastAsia="la-Latn" w:bidi="la-Latn"/>
        </w:rPr>
        <w:t xml:space="preserve">Fisure </w:t>
      </w:r>
      <w:r>
        <w:t xml:space="preserve">of the Vessel into which it is </w:t>
      </w:r>
      <w:r>
        <w:rPr>
          <w:b/>
          <w:bCs/>
        </w:rPr>
        <w:t>elevated.</w:t>
      </w:r>
    </w:p>
    <w:p w14:paraId="658FD5BD" w14:textId="77777777" w:rsidR="00AC72F0" w:rsidRDefault="00AC72F0" w:rsidP="00AC72F0">
      <w:pPr>
        <w:tabs>
          <w:tab w:val="left" w:pos="3117"/>
          <w:tab w:val="left" w:pos="3693"/>
          <w:tab w:val="left" w:pos="3997"/>
        </w:tabs>
      </w:pPr>
      <w:r>
        <w:t>because it is in farinaceous Flowers, which have very little Co-</w:t>
      </w:r>
      <w:r>
        <w:br/>
        <w:t>hesion ; whereas the Cakes which-are sent to ns are very hard</w:t>
      </w:r>
      <w:r>
        <w:br/>
        <w:t>and compact. In short, if Sal Ammoniac were made in the</w:t>
      </w:r>
      <w:r>
        <w:br/>
      </w:r>
      <w:r>
        <w:rPr>
          <w:i/>
          <w:iCs/>
        </w:rPr>
        <w:t>Levant</w:t>
      </w:r>
      <w:r>
        <w:t xml:space="preserve"> as it is made here-in our Furnaces, a vast Quantity of</w:t>
      </w:r>
      <w:r>
        <w:br/>
        <w:t>Salt, of urinous Matters,, of Wood, Coais, Utensils, and</w:t>
      </w:r>
      <w:r>
        <w:br/>
        <w:t>Workmen,, would b</w:t>
      </w:r>
      <w:r>
        <w:rPr>
          <w:vertAlign w:val="subscript"/>
        </w:rPr>
        <w:t>e</w:t>
      </w:r>
      <w:r>
        <w:t xml:space="preserve"> necessary, and.all this,,added to the</w:t>
      </w:r>
      <w:r>
        <w:br/>
        <w:t>Charge of transporting it, would make this Commodity,' which</w:t>
      </w:r>
      <w:r>
        <w:br/>
        <w:t xml:space="preserve">is dispersed over all </w:t>
      </w:r>
      <w:r>
        <w:rPr>
          <w:i/>
          <w:iCs/>
        </w:rPr>
        <w:t>Europe,</w:t>
      </w:r>
      <w:r>
        <w:t xml:space="preserve"> very dear, whereas it is sold at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moderate Price. For this last Reason M. </w:t>
      </w:r>
      <w:r>
        <w:rPr>
          <w:i/>
          <w:iCs/>
        </w:rPr>
        <w:t>Lemery</w:t>
      </w:r>
      <w:r>
        <w:t xml:space="preserve"> believes,</w:t>
      </w:r>
      <w:r>
        <w:br/>
        <w:t xml:space="preserve">that Sal Ammoniac is made in the </w:t>
      </w:r>
      <w:r>
        <w:rPr>
          <w:i/>
          <w:iCs/>
        </w:rPr>
        <w:t>Levant</w:t>
      </w:r>
      <w:r>
        <w:t xml:space="preserve"> with as little Labour</w:t>
      </w:r>
      <w:r>
        <w:br/>
        <w:t>and Cost, as Salt in our Salt-marshes, which is as much as to</w:t>
      </w:r>
      <w:r>
        <w:br/>
        <w:t>say, that it is made by a simple Evaporation preceded by some</w:t>
      </w:r>
      <w:r>
        <w:br/>
        <w:t xml:space="preserve">Lotions, which </w:t>
      </w:r>
      <w:r>
        <w:rPr>
          <w:lang w:val="la-Latn" w:eastAsia="la-Latn" w:bidi="la-Latn"/>
        </w:rPr>
        <w:t xml:space="preserve">ferve </w:t>
      </w:r>
      <w:r>
        <w:t>to purify the Matter. It is possible,</w:t>
      </w:r>
      <w:r>
        <w:br/>
        <w:t>that there may- he v Mines of Sal Ammoniac, as-well as Sal-</w:t>
      </w:r>
      <w:r>
        <w:br/>
        <w:t>Gem; and there is found some Sol Ammoniac form’d-in</w:t>
      </w:r>
      <w:r>
        <w:br/>
        <w:t xml:space="preserve">Mount </w:t>
      </w:r>
      <w:r>
        <w:rPr>
          <w:i/>
          <w:iCs/>
        </w:rPr>
        <w:t>Vesuvius,</w:t>
      </w:r>
      <w:r>
        <w:t xml:space="preserve"> ' If</w:t>
      </w:r>
      <w:r>
        <w:rPr>
          <w:vertAlign w:val="superscript"/>
        </w:rPr>
        <w:t>:</w:t>
      </w:r>
      <w:r>
        <w:t xml:space="preserve"> there are Earths naturally impregnated</w:t>
      </w:r>
      <w:r>
        <w:br/>
        <w:t>with common Salt; and at the fame time well water’d with the</w:t>
      </w:r>
      <w:r>
        <w:br/>
        <w:t>Urine of Animais, and the Heat of-thesiun be very great, it</w:t>
      </w:r>
      <w:r>
        <w:br/>
        <w:t>is easy to conceive, .that the Fermentation caused by the. fer-</w:t>
      </w:r>
      <w:r>
        <w:br/>
        <w:t>vent Heat will unite the Acid of the common Salt with the</w:t>
      </w:r>
      <w:r>
        <w:br/>
        <w:t>urinous Salt, and ‘ so produce . Sal -Ammoniac. That of the</w:t>
      </w:r>
      <w:r>
        <w:br/>
        <w:t xml:space="preserve">Antients was probably formed Aster this manner in </w:t>
      </w:r>
      <w:r>
        <w:rPr>
          <w:i/>
          <w:iCs/>
        </w:rPr>
        <w:t>Libya</w:t>
      </w:r>
      <w:r>
        <w:t xml:space="preserve"> and</w:t>
      </w:r>
      <w:r>
        <w:br/>
      </w:r>
      <w:r>
        <w:rPr>
          <w:i/>
          <w:iCs/>
        </w:rPr>
        <w:t>Arabia.:</w:t>
      </w:r>
      <w:r>
        <w:t xml:space="preserve"> But thofe Places are not frequented enough at pre-</w:t>
      </w:r>
      <w:r>
        <w:br/>
        <w:t>sent; so that .there is no Care taken to colled: the Sal Ammo-</w:t>
      </w:r>
      <w:r>
        <w:br/>
        <w:t>niac. It. was always certain,, .that several Earths, and old</w:t>
      </w:r>
      <w:r>
        <w:br/>
        <w:t>Plaister, have afforded Signs of Sal Ammoniac ; and so .much</w:t>
      </w:r>
      <w:r>
        <w:br/>
        <w:t>the more as these Earths were more smoaky, and the Plaister</w:t>
      </w:r>
      <w:r>
        <w:br/>
        <w:t>the older. Tis true there is but little Salt-to be got out of</w:t>
      </w:r>
      <w:r>
        <w:br/>
        <w:t>them, but there is a great Difference betwixt our Sun and that</w:t>
      </w:r>
      <w:r>
        <w:br/>
        <w:t xml:space="preserve">of </w:t>
      </w:r>
      <w:r>
        <w:rPr>
          <w:i/>
          <w:iCs/>
        </w:rPr>
        <w:t>Egypt.</w:t>
      </w:r>
      <w:r>
        <w:t xml:space="preserve"> Perhaps -too it is necessary, that the Earth, which</w:t>
      </w:r>
      <w:r>
        <w:br/>
        <w:t>yields plenty of.Sal Ammoniac, should be barren, and incapable</w:t>
      </w:r>
      <w:r>
        <w:br/>
        <w:t>of producing any- Plants which might attract that Salt for their</w:t>
      </w:r>
      <w:r>
        <w:br/>
        <w:t>Nourishment. This last Thought gave Occasion to-a Notion</w:t>
      </w:r>
      <w:r>
        <w:br/>
      </w:r>
      <w:r>
        <w:rPr>
          <w:i/>
          <w:iCs/>
        </w:rPr>
        <w:t>AM. Lemery</w:t>
      </w:r>
      <w:r>
        <w:t xml:space="preserve"> for masting this Salt common in any Country ;</w:t>
      </w:r>
      <w:r>
        <w:br/>
        <w:t>which is, that it . may be extracted from Plants: Some Plants</w:t>
      </w:r>
      <w:r>
        <w:br/>
        <w:t>in these Parts are, without all Question, full of it; others are</w:t>
      </w:r>
      <w:r>
        <w:br/>
        <w:t>replete with Vitriol or Saltpetre, and, in a Word,, with all the</w:t>
      </w:r>
      <w:r>
        <w:br/>
        <w:t>Kinds of concrete Salts.</w:t>
      </w:r>
      <w:r>
        <w:tab/>
        <w:t>.</w:t>
      </w:r>
      <w:r>
        <w:tab/>
        <w:t>,</w:t>
      </w:r>
      <w:r>
        <w:tab/>
        <w:t>. .</w:t>
      </w:r>
    </w:p>
    <w:p w14:paraId="5A079E22" w14:textId="77777777" w:rsidR="00AC72F0" w:rsidRDefault="00AC72F0" w:rsidP="00AC72F0">
      <w:pPr>
        <w:tabs>
          <w:tab w:val="left" w:pos="3584"/>
        </w:tabs>
      </w:pPr>
      <w:r>
        <w:rPr>
          <w:lang w:val="el-GR" w:eastAsia="el-GR" w:bidi="el-GR"/>
        </w:rPr>
        <w:t xml:space="preserve">ι </w:t>
      </w:r>
      <w:r>
        <w:t>Whatever Truth there may be in these different Conjectures,</w:t>
      </w:r>
      <w:r>
        <w:br/>
        <w:t>’tis very certain, that in those Places whence we have the Sal</w:t>
      </w:r>
      <w:r>
        <w:br/>
        <w:t>Ammoniac’, the Materials of which it is made must bo very</w:t>
      </w:r>
      <w:r>
        <w:br/>
        <w:t>plentiful; and it is more then probable, that if it he made by</w:t>
      </w:r>
      <w:r>
        <w:br/>
        <w:t xml:space="preserve">Art, the Operation is very simple and easy. </w:t>
      </w:r>
      <w:r>
        <w:rPr>
          <w:i/>
          <w:iCs/>
        </w:rPr>
        <w:t>Hist, de st Acad.</w:t>
      </w:r>
      <w:r>
        <w:rPr>
          <w:i/>
          <w:iCs/>
        </w:rPr>
        <w:br/>
        <w:t xml:space="preserve">.Pay. des </w:t>
      </w:r>
      <w:r>
        <w:rPr>
          <w:i/>
          <w:iCs/>
          <w:lang w:val="la-Latn" w:eastAsia="la-Latn" w:bidi="la-Latn"/>
        </w:rPr>
        <w:t>Scient.</w:t>
      </w:r>
      <w:r>
        <w:rPr>
          <w:lang w:val="la-Latn" w:eastAsia="la-Latn" w:bidi="la-Latn"/>
        </w:rPr>
        <w:t xml:space="preserve"> </w:t>
      </w:r>
      <w:r>
        <w:t>1716/ ’</w:t>
      </w:r>
      <w:r>
        <w:tab/>
        <w:t>-</w:t>
      </w:r>
    </w:p>
    <w:p w14:paraId="714A5C75" w14:textId="77777777" w:rsidR="00AC72F0" w:rsidRDefault="00AC72F0" w:rsidP="00AC72F0">
      <w:r>
        <w:t>. Of all lchown Substances there.is not one, in my Opinion,</w:t>
      </w:r>
      <w:r>
        <w:br/>
        <w:t>that affords fo . much volatile Salt in a Body as Sal Ammoniac.</w:t>
      </w:r>
      <w:r>
        <w:br/>
        <w:t>They mix this Salt with Salt of Tartar, or with Lime, and</w:t>
      </w:r>
      <w:r>
        <w:br/>
        <w:t>distilling them with a moderate Fire, extract thence,. as every</w:t>
      </w:r>
      <w:r>
        <w:br/>
        <w:t>one .knows,, the Spirin aind the volatile Salt ; for the Lime, or</w:t>
      </w:r>
      <w:r>
        <w:br/>
        <w:t>the Sale of Tartar,, demining the acid Part of the Sal Ammo-</w:t>
      </w:r>
      <w:r>
        <w:br/>
        <w:t>Diac, -give Room for. the volatile Part to disengage itself, and</w:t>
      </w:r>
      <w:r>
        <w:br/>
        <w:t>to be .sublimed. Fifteen Ounces of Sal Ammoniac, mixed</w:t>
      </w:r>
      <w:r>
        <w:br/>
        <w:t>with twenty Ounces of Salt of Tartar, afford ten Ounces of</w:t>
      </w:r>
      <w:r>
        <w:br/>
        <w:t>volatile Salt, which are .two thirds of,the Sal Ammoniac ana-</w:t>
      </w:r>
      <w:r>
        <w:br/>
        <w:t>lysed ; besides which, they extract three Ounces and an half</w:t>
      </w:r>
      <w:r>
        <w:br/>
        <w:t xml:space="preserve">of Spirit. The Caput </w:t>
      </w:r>
      <w:r>
        <w:rPr>
          <w:lang w:val="la-Latn" w:eastAsia="la-Latn" w:bidi="la-Latn"/>
        </w:rPr>
        <w:t xml:space="preserve">Mortuum </w:t>
      </w:r>
      <w:r>
        <w:t>weighs twenty Ounces and</w:t>
      </w:r>
      <w:r>
        <w:br/>
        <w:t>an half, "that is, half an,Ounce more than'the Salt of Tartar</w:t>
      </w:r>
      <w:r>
        <w:br/>
        <w:t>which was used. Hence it appears very probable, that the</w:t>
      </w:r>
      <w:r>
        <w:br/>
        <w:t>three Ounces and half of the Spirit of Sal Ammoniac .proceed</w:t>
      </w:r>
      <w:r>
        <w:br/>
        <w:t>partly from the Phlegm in the Salt of Tartar, which Phlegm</w:t>
      </w:r>
      <w:r>
        <w:br/>
        <w:t>dissolves as much as possible the volatile Salt of the Sal Ammo-</w:t>
      </w:r>
      <w:r>
        <w:br/>
        <w:t>niac united with a very penetrating Sulphur ; for it is not pro-</w:t>
      </w:r>
      <w:r>
        <w:br/>
        <w:t>bable, that fifteen Ounces of Sal Ammoniac analysed contain</w:t>
      </w:r>
      <w:r>
        <w:br/>
        <w:t>but half an Ounce of Acid. TheSalt of Tartar always retains</w:t>
      </w:r>
      <w:r>
        <w:br/>
        <w:t>a great deal of Phlegm. How dry foever it appears, it grows</w:t>
      </w:r>
      <w:r>
        <w:br/>
        <w:t>very humid; and if it be placed over the Fine in an iron Kettle,</w:t>
      </w:r>
      <w:r>
        <w:br/>
        <w:t>in order to be dry’d anew, and ufed quite hot as it comes off</w:t>
      </w:r>
      <w:r>
        <w:br/>
        <w:t>the Fire, before, the Air has penetrated it, the volatile Spirit of</w:t>
      </w:r>
      <w:r>
        <w:br/>
        <w:t xml:space="preserve">the Sal Ammoniac can scarcely be disengag’d. </w:t>
      </w:r>
      <w:r>
        <w:rPr>
          <w:i/>
          <w:iCs/>
        </w:rPr>
        <w:t>M. Tcsumefort,</w:t>
      </w:r>
      <w:r>
        <w:rPr>
          <w:i/>
          <w:iCs/>
        </w:rPr>
        <w:br/>
        <w:t>Mem. de l’Acad. Pay. des Scion.</w:t>
      </w:r>
      <w:r>
        <w:t xml:space="preserve"> 1700.</w:t>
      </w:r>
    </w:p>
    <w:p w14:paraId="4CC9FA1A" w14:textId="77777777" w:rsidR="00AC72F0" w:rsidRDefault="00AC72F0" w:rsidP="00AC72F0">
      <w:pPr>
        <w:ind w:firstLine="360"/>
      </w:pPr>
      <w:r>
        <w:t>. Spirit of Wine pouted on Spirit of Sal Ammoniac, or Spirit</w:t>
      </w:r>
      <w:r>
        <w:br/>
        <w:t>os Silk, immediately produces a very considerable saline Con.</w:t>
      </w:r>
      <w:r>
        <w:br/>
        <w:t>action, which in the letter is manifestly separated into thick</w:t>
      </w:r>
      <w:r>
        <w:br/>
        <w:t>Concretions- of Salt; but in the. Spirit of Sal Ammoniac the</w:t>
      </w:r>
      <w:r>
        <w:br/>
        <w:t>volatile Salt is extremely divided, so that it is somewhat dissid</w:t>
      </w:r>
      <w:r>
        <w:br/>
        <w:t>cult, at first Sight, to know whether it be a saline or sulphur-</w:t>
      </w:r>
      <w:r>
        <w:br/>
        <w:t xml:space="preserve">ous Mass.: This gave Occasion to narne it </w:t>
      </w:r>
      <w:r>
        <w:rPr>
          <w:i/>
          <w:iCs/>
        </w:rPr>
        <w:t>Ojsu Helmontii</w:t>
      </w:r>
      <w:r>
        <w:t xml:space="preserve"> j</w:t>
      </w:r>
      <w:r>
        <w:br/>
      </w:r>
      <w:r>
        <w:lastRenderedPageBreak/>
        <w:t>but ’tis soon prov’d to be all saline, for it entirely dissolves by</w:t>
      </w:r>
      <w:r>
        <w:br/>
        <w:t>an Affusion of Water. It seems manifestly to discover itself by</w:t>
      </w:r>
      <w:r>
        <w:br/>
        <w:t xml:space="preserve">the intolerable Smell, r- </w:t>
      </w:r>
      <w:r>
        <w:rPr>
          <w:i/>
          <w:iCs/>
        </w:rPr>
        <w:t>M. Tournofort, Memajres de st Acad.</w:t>
      </w:r>
      <w:r>
        <w:rPr>
          <w:i/>
          <w:iCs/>
        </w:rPr>
        <w:br/>
        <w:t>Cajal, des Sciences,</w:t>
      </w:r>
      <w:r>
        <w:t xml:space="preserve"> I 700.</w:t>
      </w:r>
    </w:p>
    <w:p w14:paraId="7B8C8C30" w14:textId="77777777" w:rsidR="00AC72F0" w:rsidRDefault="00AC72F0" w:rsidP="00AC72F0">
      <w:pPr>
        <w:ind w:firstLine="360"/>
      </w:pPr>
      <w:r>
        <w:t>Of all Salts Sal Ammoniac most intensely cools rhe Water</w:t>
      </w:r>
      <w:r>
        <w:br/>
        <w:t>in which it is dissolved, whofe Coldness equals that of Water</w:t>
      </w:r>
      <w:r>
        <w:br/>
        <w:t>ready to freeze. And onc</w:t>
      </w:r>
      <w:r>
        <w:rPr>
          <w:vertAlign w:val="subscript"/>
        </w:rPr>
        <w:t>e</w:t>
      </w:r>
      <w:r>
        <w:t xml:space="preserve"> indeed i</w:t>
      </w:r>
      <w:r>
        <w:rPr>
          <w:vertAlign w:val="subscript"/>
        </w:rPr>
        <w:t>t</w:t>
      </w:r>
      <w:r>
        <w:t xml:space="preserve"> happen’d, while I was</w:t>
      </w:r>
      <w:r>
        <w:br/>
        <w:t>dissolving a considerable Quantity of this Salt in Water, that</w:t>
      </w:r>
      <w:r>
        <w:br/>
        <w:t>some Drops fell out of the Matrass in which I made the Disso-</w:t>
      </w:r>
      <w:r>
        <w:br/>
        <w:t>lution, and froze, fo that the Straw on which the glafs Vessel</w:t>
      </w:r>
      <w:r>
        <w:br/>
        <w:t>was placed, being wet, stuck to it for some time; This was im</w:t>
      </w:r>
      <w:r>
        <w:br/>
        <w:t>the Summer, when the Weather was pretty hot.</w:t>
      </w:r>
      <w:r>
        <w:br w:type="page"/>
      </w:r>
    </w:p>
    <w:p w14:paraId="59EAF7FC" w14:textId="77777777" w:rsidR="00AC72F0" w:rsidRDefault="00AC72F0" w:rsidP="00AC72F0">
      <w:pPr>
        <w:ind w:firstLine="360"/>
      </w:pPr>
      <w:r>
        <w:lastRenderedPageBreak/>
        <w:t>Tile great Coldness of the Solution of Sal Ammoniac does</w:t>
      </w:r>
      <w:r>
        <w:br/>
        <w:t>hot proceed from the Difficulty of diflolving it, for it is dis-</w:t>
      </w:r>
      <w:r>
        <w:br/>
        <w:t>folved with more Ease than other Salt; and Sea-salt, whore</w:t>
      </w:r>
      <w:r>
        <w:br/>
        <w:t>Solution is difficult, and very flow, least of all cools hs Dis-</w:t>
      </w:r>
      <w:r>
        <w:br/>
        <w:t>solvent. It seems, on the contrary, as if the Readiness of the</w:t>
      </w:r>
      <w:r>
        <w:br/>
        <w:t>Dissolution were the Cause of that exceeding Cold.</w:t>
      </w:r>
    </w:p>
    <w:p w14:paraId="263863C7" w14:textId="77777777" w:rsidR="00AC72F0" w:rsidRDefault="00AC72F0" w:rsidP="00AC72F0">
      <w:pPr>
        <w:tabs>
          <w:tab w:val="left" w:leader="dot" w:pos="1444"/>
          <w:tab w:val="left" w:pos="2351"/>
        </w:tabs>
        <w:ind w:firstLine="360"/>
      </w:pPr>
      <w:r>
        <w:t>Sal Ammoniac is known to consist of a sea Salt, and an uri-</w:t>
      </w:r>
      <w:r>
        <w:br/>
        <w:t>nous Salt, one very eary, the other very difficult to be dis-</w:t>
      </w:r>
      <w:r>
        <w:br/>
        <w:t xml:space="preserve">solved .S </w:t>
      </w:r>
      <w:r>
        <w:tab/>
        <w:t xml:space="preserve"> .</w:t>
      </w:r>
      <w:r>
        <w:tab/>
      </w:r>
      <w:r>
        <w:rPr>
          <w:i/>
          <w:iCs/>
        </w:rPr>
        <w:t>s - -uri„ ;r.</w:t>
      </w:r>
    </w:p>
    <w:p w14:paraId="5C588BFA" w14:textId="77777777" w:rsidR="00AC72F0" w:rsidRDefault="00AC72F0" w:rsidP="00AC72F0">
      <w:pPr>
        <w:tabs>
          <w:tab w:val="left" w:pos="1444"/>
          <w:tab w:val="left" w:pos="2571"/>
        </w:tabs>
        <w:ind w:firstLine="360"/>
      </w:pPr>
      <w:r>
        <w:t>Among.cold Solutions may be reckon’d the Experiment</w:t>
      </w:r>
      <w:r>
        <w:br/>
        <w:t xml:space="preserve">inade by the.' late M. </w:t>
      </w:r>
      <w:r>
        <w:rPr>
          <w:i/>
          <w:iCs/>
        </w:rPr>
        <w:t>Hamberg</w:t>
      </w:r>
      <w:r>
        <w:t xml:space="preserve"> before the Company, which</w:t>
      </w:r>
      <w:r>
        <w:br/>
        <w:t>serves to prove, that the Coldness of Sal Ammoniac is perfortrdd</w:t>
      </w:r>
      <w:r>
        <w:br/>
        <w:t>as follows; ..</w:t>
      </w:r>
      <w:r>
        <w:tab/>
        <w:t>. v. -</w:t>
      </w:r>
      <w:r>
        <w:tab/>
        <w:t>- -</w:t>
      </w:r>
    </w:p>
    <w:p w14:paraId="4BFEE8FC" w14:textId="77777777" w:rsidR="00AC72F0" w:rsidRDefault="00AC72F0" w:rsidP="00AC72F0">
      <w:r>
        <w:t>. They, take a Pound of corrosive Sublimate, and a Pound of</w:t>
      </w:r>
      <w:r>
        <w:br/>
        <w:t>Sal Ammoniac ; they pulverize them apart, and then mix the</w:t>
      </w:r>
      <w:r>
        <w:br/>
        <w:t xml:space="preserve">two Powders very carefully </w:t>
      </w:r>
      <w:r>
        <w:rPr>
          <w:i/>
          <w:iCs/>
        </w:rPr>
        <w:t>s</w:t>
      </w:r>
      <w:r>
        <w:t xml:space="preserve"> offer this they put this Mixture</w:t>
      </w:r>
      <w:r>
        <w:br/>
        <w:t>in a Matrass, and pour upon it three Pints of distilled Vine-</w:t>
      </w:r>
      <w:r>
        <w:br/>
        <w:t>gar. After well stirring it, the Mixture becomes so exceeding</w:t>
      </w:r>
      <w:r>
        <w:br/>
        <w:t>cold, , that you can. hardly bold the Vessel in your Hands for</w:t>
      </w:r>
      <w:r>
        <w:br/>
        <w:t xml:space="preserve">any considerable time in Summer. When M. </w:t>
      </w:r>
      <w:r>
        <w:rPr>
          <w:i/>
          <w:iCs/>
        </w:rPr>
        <w:t>Hamberg</w:t>
      </w:r>
      <w:r>
        <w:t xml:space="preserve"> made</w:t>
      </w:r>
      <w:r>
        <w:br/>
        <w:t>a great Quantity of this Mixture, it was sometimes, frozen.</w:t>
      </w:r>
    </w:p>
    <w:p w14:paraId="0D3CEC5C" w14:textId="77777777" w:rsidR="00AC72F0" w:rsidRDefault="00AC72F0" w:rsidP="00AC72F0">
      <w:pPr>
        <w:tabs>
          <w:tab w:val="left" w:pos="2571"/>
          <w:tab w:val="left" w:leader="dot" w:pos="2987"/>
          <w:tab w:val="left" w:leader="dot" w:pos="3129"/>
          <w:tab w:val="left" w:pos="3686"/>
        </w:tabs>
      </w:pPr>
      <w:r>
        <w:t>. We fee in this Experiment a greater Cold produc’d than by</w:t>
      </w:r>
      <w:r>
        <w:br/>
        <w:t>a Distillation of Sal Ammoniac in common. Water; this. Ex-,</w:t>
      </w:r>
      <w:r>
        <w:br/>
        <w:t>cess of Cold is caused by the corrosive Sublimate, which by it-</w:t>
      </w:r>
      <w:r>
        <w:br/>
        <w:t>self is not at all, or very little, dissoluble in distilled Vinegar.</w:t>
      </w:r>
      <w:r>
        <w:br/>
        <w:t>Hence it happens, that the fluid Parts of the distilled Vinegar</w:t>
      </w:r>
      <w:r>
        <w:br/>
        <w:t>having readily penetrated the Parts of the. Sel Ammoniac, and</w:t>
      </w:r>
      <w:r>
        <w:br/>
        <w:t>having already lost much .of their Motina, coining afterwards</w:t>
      </w:r>
      <w:r>
        <w:br/>
        <w:t>to engage in the Pores of a Body which they cannot dissolve</w:t>
      </w:r>
      <w:r>
        <w:br/>
        <w:t>for want of sufficient Action, soon lose that: litde. Activity</w:t>
      </w:r>
      <w:r>
        <w:br/>
        <w:t>which theyhad left, and fix themselves, if not all, at least the</w:t>
      </w:r>
      <w:r>
        <w:br/>
        <w:t>greater Part of them ; and this. Inaction of the Liquid excites</w:t>
      </w:r>
      <w:r>
        <w:br/>
        <w:t>excessive Coldness.</w:t>
      </w:r>
      <w:r>
        <w:tab/>
      </w:r>
      <w:r>
        <w:tab/>
      </w:r>
      <w:r>
        <w:tab/>
        <w:t xml:space="preserve"> ,</w:t>
      </w:r>
      <w:r>
        <w:tab/>
        <w:t>.</w:t>
      </w:r>
      <w:r>
        <w:rPr>
          <w:lang w:val="el-GR" w:eastAsia="el-GR" w:bidi="el-GR"/>
        </w:rPr>
        <w:t>‘,χ</w:t>
      </w:r>
    </w:p>
    <w:p w14:paraId="75442C9B" w14:textId="77777777" w:rsidR="00AC72F0" w:rsidRDefault="00AC72F0" w:rsidP="00AC72F0">
      <w:pPr>
        <w:ind w:firstLine="360"/>
      </w:pPr>
      <w:r>
        <w:t>If on a Mixture of sour Ounces of Oil of Vitriol, and one</w:t>
      </w:r>
      <w:r>
        <w:br/>
        <w:t>Ounce of Sal Ammoniac, you cast a Spoonful of common</w:t>
      </w:r>
      <w:r>
        <w:br/>
        <w:t>Water, at the time when the Fermentation is. at its Height,</w:t>
      </w:r>
      <w:r>
        <w:br/>
        <w:t>and the Cold the. greatest, and the Thermometer descends</w:t>
      </w:r>
      <w:r>
        <w:br/>
        <w:t>quickest, the Fermentation ceases, and. the Cold very speedily</w:t>
      </w:r>
      <w:r>
        <w:br/>
        <w:t>changes to a very considerable Heat, which considerably raises</w:t>
      </w:r>
      <w:r>
        <w:br/>
        <w:t xml:space="preserve">the Liquid in the Thermometer. </w:t>
      </w:r>
      <w:r>
        <w:rPr>
          <w:i/>
          <w:iCs/>
        </w:rPr>
        <w:t>M. Geoffrey, Mem. de</w:t>
      </w:r>
      <w:r>
        <w:rPr>
          <w:i/>
          <w:iCs/>
        </w:rPr>
        <w:br/>
        <w:t>l’Acade Iety. des Sciences,</w:t>
      </w:r>
      <w:r>
        <w:t xml:space="preserve"> I7oo.</w:t>
      </w:r>
    </w:p>
    <w:p w14:paraId="5370366F" w14:textId="77777777" w:rsidR="00AC72F0" w:rsidRDefault="00AC72F0" w:rsidP="00AC72F0">
      <w:pPr>
        <w:ind w:firstLine="360"/>
      </w:pPr>
      <w:r>
        <w:t xml:space="preserve">M. </w:t>
      </w:r>
      <w:r>
        <w:rPr>
          <w:i/>
          <w:iCs/>
        </w:rPr>
        <w:t>Lemery</w:t>
      </w:r>
      <w:r>
        <w:t xml:space="preserve"> had a. Salt taken from Mount </w:t>
      </w:r>
      <w:r>
        <w:rPr>
          <w:i/>
          <w:iCs/>
        </w:rPr>
        <w:t>Vesuvius,</w:t>
      </w:r>
      <w:r>
        <w:rPr>
          <w:i/>
          <w:iCs/>
        </w:rPr>
        <w:br/>
      </w:r>
      <w:r>
        <w:t>which they call natural Sal Ammoniac. It was of a compact</w:t>
      </w:r>
      <w:r>
        <w:br/>
        <w:t>Substance, pretty ponderous, and very white, the. Irt</w:t>
      </w:r>
      <w:r>
        <w:br/>
        <w:t>side crystalline - it would not aitraol much Humidity from the</w:t>
      </w:r>
      <w:r>
        <w:br/>
        <w:t xml:space="preserve">Air, bad no Smell, was </w:t>
      </w:r>
      <w:r>
        <w:rPr>
          <w:i/>
          <w:iCs/>
        </w:rPr>
        <w:t>of an</w:t>
      </w:r>
      <w:r>
        <w:t xml:space="preserve"> acrid faline Taste, and very like</w:t>
      </w:r>
      <w:r>
        <w:br/>
        <w:t>that of Sal Ammoniac. He made several-Experiments with it;</w:t>
      </w:r>
      <w:r>
        <w:br/>
        <w:t>among the rest, he mix’d it with three nines as much Spirit of</w:t>
      </w:r>
      <w:r>
        <w:br/>
        <w:t>Nitre, and made an Aqua Regia of it, exactly like whet is</w:t>
      </w:r>
      <w:r>
        <w:br/>
        <w:t>made of the common Sal Ammoniac. He sound it to have</w:t>
      </w:r>
      <w:r>
        <w:br/>
        <w:t>several Effects of Sal Ammoniac, and. also of Sea-falt.. He</w:t>
      </w:r>
      <w:r>
        <w:br/>
        <w:t xml:space="preserve">supposes that his Salt of </w:t>
      </w:r>
      <w:r>
        <w:rPr>
          <w:i/>
          <w:iCs/>
        </w:rPr>
        <w:t>Vesuvius</w:t>
      </w:r>
      <w:r>
        <w:t xml:space="preserve"> is no other than </w:t>
      </w:r>
      <w:r>
        <w:rPr>
          <w:lang w:val="la-Latn" w:eastAsia="la-Latn" w:bidi="la-Latn"/>
        </w:rPr>
        <w:t xml:space="preserve">a fossile </w:t>
      </w:r>
      <w:r>
        <w:t>Salt,</w:t>
      </w:r>
      <w:r>
        <w:br/>
        <w:t>'which is dillolv’d by the Sea, and sublimed to the Top of the</w:t>
      </w:r>
      <w:r>
        <w:br/>
        <w:t xml:space="preserve">Mountain by subterraneous Fires. </w:t>
      </w:r>
      <w:r>
        <w:rPr>
          <w:i/>
          <w:iCs/>
        </w:rPr>
        <w:t>Hiest. de st Acad. Pty. des</w:t>
      </w:r>
      <w:r>
        <w:rPr>
          <w:i/>
          <w:iCs/>
        </w:rPr>
        <w:br/>
        <w:t>Scienc.</w:t>
      </w:r>
      <w:r>
        <w:t xml:space="preserve"> I 7 05.</w:t>
      </w:r>
    </w:p>
    <w:p w14:paraId="12E5318B" w14:textId="77777777" w:rsidR="00AC72F0" w:rsidRDefault="00AC72F0" w:rsidP="00AC72F0">
      <w:r>
        <w:rPr>
          <w:i/>
          <w:iCs/>
        </w:rPr>
        <w:t>A Memoire addrcfrd to the Academy concerning Sal Ammoniac,</w:t>
      </w:r>
      <w:r>
        <w:rPr>
          <w:i/>
          <w:iCs/>
        </w:rPr>
        <w:br/>
        <w:t>: and by M.</w:t>
      </w:r>
      <w:r>
        <w:t xml:space="preserve"> Lemere, </w:t>
      </w:r>
      <w:r>
        <w:rPr>
          <w:i/>
          <w:iCs/>
        </w:rPr>
        <w:t>Consul at</w:t>
      </w:r>
      <w:r>
        <w:t xml:space="preserve"> Grand Cairo, June 24.</w:t>
      </w:r>
    </w:p>
    <w:p w14:paraId="7DAA6694" w14:textId="77777777" w:rsidR="00AC72F0" w:rsidRDefault="00AC72F0" w:rsidP="00AC72F0">
      <w:pPr>
        <w:ind w:firstLine="360"/>
      </w:pPr>
      <w:r>
        <w:t>1719.</w:t>
      </w:r>
    </w:p>
    <w:p w14:paraId="0D2E27BE" w14:textId="77777777" w:rsidR="00AC72F0" w:rsidRDefault="00AC72F0" w:rsidP="00AC72F0">
      <w:pPr>
        <w:ind w:firstLine="360"/>
      </w:pPr>
      <w:r>
        <w:t>Concerning Sal Ammoniac, I shall observe, I. The Mat-</w:t>
      </w:r>
      <w:r>
        <w:br/>
        <w:t>ter. 2. The Vessels that contain it. 3. The Disposition of</w:t>
      </w:r>
      <w:r>
        <w:br/>
        <w:t>the Furnaces. 4. The Manner of working. And, 5. the</w:t>
      </w:r>
      <w:r>
        <w:br/>
        <w:t>Quantity and Use of that Salt.</w:t>
      </w:r>
    </w:p>
    <w:p w14:paraId="3EB74DC2" w14:textId="77777777" w:rsidR="00AC72F0" w:rsidRDefault="00AC72F0" w:rsidP="00AC72F0">
      <w:r>
        <w:t>. I. The Matter is pure Soot, and nothing else ; but such a</w:t>
      </w:r>
      <w:r>
        <w:br/>
        <w:t>Soot as is swept from Chimnies wherethey burn Turfs of the</w:t>
      </w:r>
      <w:r>
        <w:br/>
        <w:t>Dang of Animals fed with Straw, which is the common Fuel</w:t>
      </w:r>
      <w:r>
        <w:br/>
        <w:t>in this Country, where they have no Wood. These Turfs,</w:t>
      </w:r>
      <w:r>
        <w:br/>
        <w:t>which are impregnated with alcaline and urinous Salts, corn.</w:t>
      </w:r>
      <w:r>
        <w:br/>
        <w:t>municate to the Soot certain Properties which it could not be</w:t>
      </w:r>
      <w:r>
        <w:br/>
        <w:t>expected to receive from the Smoke of Wood and Coal, and</w:t>
      </w:r>
      <w:r>
        <w:br/>
        <w:t xml:space="preserve">yet are absolutely necessary for the Production </w:t>
      </w:r>
      <w:r>
        <w:rPr>
          <w:i/>
          <w:iCs/>
        </w:rPr>
        <w:t>of</w:t>
      </w:r>
      <w:r>
        <w:t xml:space="preserve"> Sal Am-</w:t>
      </w:r>
      <w:r>
        <w:br/>
        <w:t>moniac.</w:t>
      </w:r>
    </w:p>
    <w:p w14:paraId="192EEBFD" w14:textId="77777777" w:rsidR="00AC72F0" w:rsidRDefault="00AC72F0" w:rsidP="00AC72F0">
      <w:pPr>
        <w:ind w:firstLine="360"/>
      </w:pPr>
      <w:r>
        <w:t>2. The Vessels which contain the Matter are exactiy of the</w:t>
      </w:r>
      <w:r>
        <w:br/>
        <w:t>Figure of Bombs. They are great round glass Bottles, a Foot</w:t>
      </w:r>
      <w:r>
        <w:br/>
        <w:t>and half in Diameter, with a Neck two Fingers in Height:</w:t>
      </w:r>
      <w:r>
        <w:br/>
        <w:t>They case over these Bottles with a fat Earth, and fill them</w:t>
      </w:r>
      <w:r>
        <w:br/>
        <w:t>- with Soot to four Fingers stunt of their Neck, which continues</w:t>
      </w:r>
      <w:r>
        <w:br/>
        <w:t>void and open. They contain each about forty Pounds of</w:t>
      </w:r>
      <w:r>
        <w:br/>
        <w:t>Soot, which at the End of the Operation yield fix Pounds of</w:t>
      </w:r>
      <w:r>
        <w:br/>
        <w:t>Sal Ammoniac. Soot of an extraordinary Quality affords above</w:t>
      </w:r>
      <w:r>
        <w:br/>
      </w:r>
      <w:r>
        <w:lastRenderedPageBreak/>
        <w:t xml:space="preserve">six Pounds ; what is worst, affords </w:t>
      </w:r>
      <w:r>
        <w:rPr>
          <w:u w:val="single"/>
        </w:rPr>
        <w:t>hest</w:t>
      </w:r>
      <w:r>
        <w:t>,</w:t>
      </w:r>
    </w:p>
    <w:p w14:paraId="381FFA97" w14:textId="77777777" w:rsidR="00AC72F0" w:rsidRDefault="00AC72F0" w:rsidP="00AC72F0">
      <w:pPr>
        <w:ind w:firstLine="360"/>
      </w:pPr>
      <w:r>
        <w:t>3- The Furnaces are built like our common Ovens, except</w:t>
      </w:r>
      <w:r>
        <w:br/>
        <w:t>that their Vaults open with four Clefts m a Row lengthwise j</w:t>
      </w:r>
      <w:r>
        <w:br/>
        <w:t>upon each Cleft are sout Bottles, which are placed in such a</w:t>
      </w:r>
      <w:r>
        <w:br/>
        <w:t>manner, that the Bottom of the Bottle being sunk in, and</w:t>
      </w:r>
      <w:r>
        <w:br/>
        <w:t>exposed to the Action of its Flame, only the Neck of the Bot-</w:t>
      </w:r>
      <w:r>
        <w:br/>
        <w:t xml:space="preserve">tle remains exposed to the Air </w:t>
      </w:r>
      <w:r>
        <w:rPr>
          <w:lang w:val="el-GR" w:eastAsia="el-GR" w:bidi="el-GR"/>
        </w:rPr>
        <w:t xml:space="preserve">ς </w:t>
      </w:r>
      <w:r>
        <w:t>the reft of the Cleft is stopped</w:t>
      </w:r>
      <w:r>
        <w:br/>
        <w:t>tip, and well cemented. .Every Furnace then cop</w:t>
      </w:r>
      <w:r>
        <w:rPr>
          <w:u w:val="single"/>
        </w:rPr>
        <w:t>ra mi</w:t>
      </w:r>
      <w:r>
        <w:t xml:space="preserve"> sixteen</w:t>
      </w:r>
    </w:p>
    <w:p w14:paraId="3DDD36BE" w14:textId="77777777" w:rsidR="00AC72F0" w:rsidRDefault="00AC72F0" w:rsidP="00AC72F0">
      <w:r>
        <w:t>Bottles; and every great-Laboratory consists of eight Furnaces,</w:t>
      </w:r>
      <w:r>
        <w:br/>
        <w:t>disposed in two Rooms, so that it employs at otioe a hundred</w:t>
      </w:r>
      <w:r>
        <w:br/>
        <w:t>and twenty-eight Bottles.</w:t>
      </w:r>
    </w:p>
    <w:p w14:paraId="6A89E03A" w14:textId="77777777" w:rsidR="00AC72F0" w:rsidRDefault="00AC72F0" w:rsidP="00AC72F0">
      <w:pPr>
        <w:tabs>
          <w:tab w:val="left" w:pos="2561"/>
          <w:tab w:val="left" w:pos="3289"/>
        </w:tabs>
      </w:pPr>
      <w:r>
        <w:t>’ 4. In each Eurnace, for three Days and Nights together,</w:t>
      </w:r>
      <w:r>
        <w:br/>
        <w:t xml:space="preserve">there is kept up </w:t>
      </w:r>
      <w:r>
        <w:rPr>
          <w:lang w:val="la-Latn" w:eastAsia="la-Latn" w:bidi="la-Latn"/>
        </w:rPr>
        <w:t xml:space="preserve">a confiant </w:t>
      </w:r>
      <w:r>
        <w:t>Fire made of the Dung of Animals</w:t>
      </w:r>
      <w:r>
        <w:br/>
        <w:t>mix’d with Straw. The first Day the grofs Phlegm of the</w:t>
      </w:r>
      <w:r>
        <w:br/>
        <w:t>Soot exhales in a thick Fume by the open Neck of the Bottle.</w:t>
      </w:r>
      <w:r>
        <w:br/>
        <w:t>The second, the acid and alcaline Salts, being sublimed, asso-</w:t>
      </w:r>
      <w:r>
        <w:br/>
        <w:t>ciate towards the Top of the Bottle, where they touch the</w:t>
      </w:r>
      <w:r>
        <w:br/>
      </w:r>
      <w:r>
        <w:rPr>
          <w:lang w:val="la-Latn" w:eastAsia="la-Latn" w:bidi="la-Latn"/>
        </w:rPr>
        <w:t xml:space="preserve">Necti, </w:t>
      </w:r>
      <w:r>
        <w:t>and, uniting, coagniate. The third Day the Coagulation</w:t>
      </w:r>
      <w:r>
        <w:br/>
        <w:t>continues, depurates, and is perfected, in' the mean time the</w:t>
      </w:r>
      <w:r>
        <w:br/>
        <w:t>Master makes a little Hole in the Side of each Bottle, a little</w:t>
      </w:r>
      <w:r>
        <w:br/>
        <w:t>below the Neck, to see if the Matter he bak’d enough, and if</w:t>
      </w:r>
      <w:r>
        <w:br/>
        <w:t>there be nothing more to be sublimed Aster he has made his</w:t>
      </w:r>
      <w:r>
        <w:br/>
        <w:t>Observations, he stops the Hole carefully with the set Earth,</w:t>
      </w:r>
      <w:r>
        <w:br/>
        <w:t>arid opens it from time to time. At last, when the Work in</w:t>
      </w:r>
      <w:r>
        <w:br/>
        <w:t>brought to the Point at which it, ought to stand, he takes</w:t>
      </w:r>
      <w:r>
        <w:br/>
        <w:t>away the Fire, breaks the Bottles, shakes off the Ashes from</w:t>
      </w:r>
      <w:r>
        <w:br/>
        <w:t>the Bottomland takes the round, white, 'and transparent</w:t>
      </w:r>
      <w:r>
        <w:br/>
        <w:t>Mass, of the Thickness of three or four Fingers, that adheres</w:t>
      </w:r>
      <w:r>
        <w:br/>
        <w:t>to the Neck, which is what they-' call Sal Ammoniac:</w:t>
      </w:r>
      <w:r>
        <w:rPr>
          <w:vertAlign w:val="superscript"/>
        </w:rPr>
        <w:t>11</w:t>
      </w:r>
      <w:r>
        <w:t xml:space="preserve"> ' </w:t>
      </w:r>
      <w:r>
        <w:rPr>
          <w:vertAlign w:val="superscript"/>
        </w:rPr>
        <w:t>:</w:t>
      </w:r>
      <w:r>
        <w:t xml:space="preserve"> -</w:t>
      </w:r>
      <w:r>
        <w:br/>
        <w:t xml:space="preserve">- 3. 4n two Towns </w:t>
      </w:r>
      <w:r>
        <w:rPr>
          <w:i/>
          <w:iCs/>
        </w:rPr>
        <w:t>of Delta,-</w:t>
      </w:r>
      <w:r>
        <w:rPr>
          <w:lang w:val="el-GR" w:eastAsia="el-GR" w:bidi="el-GR"/>
        </w:rPr>
        <w:t>Ἀ</w:t>
      </w:r>
      <w:r>
        <w:t>ear- one another, a League</w:t>
      </w:r>
      <w:r>
        <w:br/>
        <w:t xml:space="preserve">from the City of </w:t>
      </w:r>
      <w:r>
        <w:rPr>
          <w:i/>
          <w:iCs/>
        </w:rPr>
        <w:t>Iidunseure,</w:t>
      </w:r>
      <w:r>
        <w:t xml:space="preserve"> there are twenty-five great Labo-</w:t>
      </w:r>
      <w:r>
        <w:br/>
        <w:t>ratories, and some stnall ones, which make every Year fifteen</w:t>
      </w:r>
      <w:r>
        <w:br/>
        <w:t>hundred or two thousand Quintals [Hundreds} of Sal Ammo-</w:t>
      </w:r>
      <w:r>
        <w:br/>
        <w:t xml:space="preserve">niac. In all </w:t>
      </w:r>
      <w:r>
        <w:rPr>
          <w:i/>
          <w:iCs/>
        </w:rPr>
        <w:t>Egypt</w:t>
      </w:r>
      <w:r>
        <w:t xml:space="preserve"> besides there are but three Laboratories</w:t>
      </w:r>
      <w:r>
        <w:br/>
        <w:t xml:space="preserve">more, two of which are also in </w:t>
      </w:r>
      <w:r>
        <w:rPr>
          <w:i/>
          <w:iCs/>
        </w:rPr>
        <w:t>Delta,</w:t>
      </w:r>
      <w:r>
        <w:t xml:space="preserve"> and one in </w:t>
      </w:r>
      <w:r>
        <w:rPr>
          <w:i/>
          <w:iCs/>
        </w:rPr>
        <w:t>Grand</w:t>
      </w:r>
      <w:r>
        <w:rPr>
          <w:i/>
          <w:iCs/>
        </w:rPr>
        <w:br/>
        <w:t>Carrs,</w:t>
      </w:r>
      <w:r>
        <w:t xml:space="preserve"> which the mot produce above twenty or thirty Quintals</w:t>
      </w:r>
      <w:r>
        <w:br/>
        <w:t>of this Salt.</w:t>
      </w:r>
      <w:r>
        <w:tab/>
        <w:t>.</w:t>
      </w:r>
      <w:r>
        <w:tab/>
        <w:t>-</w:t>
      </w:r>
    </w:p>
    <w:p w14:paraId="466BFCAB" w14:textId="77777777" w:rsidR="00AC72F0" w:rsidRDefault="00AC72F0" w:rsidP="00AC72F0">
      <w:r>
        <w:t>. Sal Ammoniac is principally used by Whiteners of copper</w:t>
      </w:r>
      <w:r>
        <w:br/>
        <w:t>Vessels, Goldfiniths, Casters of leaden Shot for Game, and is</w:t>
      </w:r>
      <w:r>
        <w:br/>
        <w:t>a noted Drug with the Chymists and Physicians.- Father.</w:t>
      </w:r>
      <w:r>
        <w:br/>
      </w:r>
      <w:r>
        <w:rPr>
          <w:i/>
          <w:iCs/>
        </w:rPr>
        <w:t>Second,</w:t>
      </w:r>
      <w:r>
        <w:t xml:space="preserve"> a. Missionary, and an Eye-witness, says they add a lithe</w:t>
      </w:r>
      <w:r>
        <w:br/>
        <w:t xml:space="preserve">Sea-salt and Urine of Beasts. </w:t>
      </w:r>
      <w:r>
        <w:rPr>
          <w:i/>
          <w:iCs/>
        </w:rPr>
        <w:t>Mem. Ael? Acad. Rapides Sclumquioi</w:t>
      </w:r>
    </w:p>
    <w:p w14:paraId="37C8FFAB" w14:textId="77777777" w:rsidR="00AC72F0" w:rsidRDefault="00AC72F0" w:rsidP="00AC72F0">
      <w:pPr>
        <w:ind w:firstLine="360"/>
      </w:pPr>
      <w:r>
        <w:t xml:space="preserve">The Plague at </w:t>
      </w:r>
      <w:r>
        <w:rPr>
          <w:i/>
          <w:iCs/>
        </w:rPr>
        <w:t>-Marseilles</w:t>
      </w:r>
      <w:r>
        <w:t xml:space="preserve"> having interrupted - assComifierde</w:t>
      </w:r>
      <w:r>
        <w:br/>
        <w:t xml:space="preserve">to the </w:t>
      </w:r>
      <w:r>
        <w:rPr>
          <w:i/>
          <w:iCs/>
        </w:rPr>
        <w:t>Levant,</w:t>
      </w:r>
      <w:r>
        <w:t xml:space="preserve"> obliged us to have the Drugs we wanted from</w:t>
      </w:r>
      <w:r>
        <w:br/>
      </w:r>
      <w:r>
        <w:rPr>
          <w:i/>
          <w:iCs/>
        </w:rPr>
        <w:t>Holland,</w:t>
      </w:r>
      <w:r>
        <w:t xml:space="preserve"> among which,.was the </w:t>
      </w:r>
      <w:r>
        <w:rPr>
          <w:i/>
          <w:iCs/>
        </w:rPr>
        <w:t>Jndian</w:t>
      </w:r>
      <w:r>
        <w:t xml:space="preserve"> Sal Ammoniac, im-</w:t>
      </w:r>
      <w:r>
        <w:br/>
        <w:t xml:space="preserve">ported by the </w:t>
      </w:r>
      <w:r>
        <w:rPr>
          <w:i/>
          <w:iCs/>
        </w:rPr>
        <w:t>Dutch East-India</w:t>
      </w:r>
      <w:r>
        <w:t xml:space="preserve"> Company. This Sort is made</w:t>
      </w:r>
      <w:r>
        <w:br/>
        <w:t>in,'the Figure of a Sugar-loaf,, with the Top’cut-off,'She</w:t>
      </w:r>
      <w:r>
        <w:br/>
        <w:t>largest os these Loaves are nine Inches in jinainetertat the Base,</w:t>
      </w:r>
      <w:r>
        <w:br/>
        <w:t>and three Inches and a Quarter at the Top, and eleven Inches</w:t>
      </w:r>
      <w:r>
        <w:br/>
        <w:t>and an half in Height. They arc not one folid Mass, but hol-</w:t>
      </w:r>
      <w:r>
        <w:br/>
        <w:t>low on, the Inside towards the Base, mid this Gayity' forms a</w:t>
      </w:r>
      <w:r>
        <w:br/>
        <w:t>Cone seven inches and an half in Diameter,, and,about five</w:t>
      </w:r>
      <w:r>
        <w:br/>
        <w:t xml:space="preserve">Inches and an half-in Height. </w:t>
      </w:r>
      <w:r>
        <w:rPr>
          <w:i/>
          <w:iCs/>
        </w:rPr>
        <w:t>or. so-. "... ...</w:t>
      </w:r>
    </w:p>
    <w:p w14:paraId="35050AE7" w14:textId="77777777" w:rsidR="00AC72F0" w:rsidRDefault="00AC72F0" w:rsidP="00AC72F0">
      <w:pPr>
        <w:ind w:firstLine="360"/>
      </w:pPr>
      <w:r>
        <w:t>It appears by. the Largeness os these Loaves, compared with</w:t>
      </w:r>
      <w:r>
        <w:br/>
        <w:t xml:space="preserve">those of </w:t>
      </w:r>
      <w:r>
        <w:rPr>
          <w:i/>
          <w:iCs/>
        </w:rPr>
        <w:t>Egypt,</w:t>
      </w:r>
      <w:r>
        <w:t xml:space="preserve"> that they work up this Salt in much greater</w:t>
      </w:r>
      <w:r>
        <w:br/>
        <w:t xml:space="preserve">Masses in the </w:t>
      </w:r>
      <w:r>
        <w:rPr>
          <w:i/>
          <w:iCs/>
        </w:rPr>
        <w:t>Indies's</w:t>
      </w:r>
      <w:r>
        <w:t xml:space="preserve"> for these last weigh fourteen or fifteen</w:t>
      </w:r>
      <w:r>
        <w:br/>
        <w:t>Pounds, whereas the others weigh but four or five.;</w:t>
      </w:r>
    </w:p>
    <w:p w14:paraId="1D801A36" w14:textId="77777777" w:rsidR="00AC72F0" w:rsidRDefault="00AC72F0" w:rsidP="00AC72F0">
      <w:pPr>
        <w:tabs>
          <w:tab w:val="left" w:pos="3289"/>
        </w:tabs>
      </w:pPr>
      <w:r>
        <w:t>..Theis Consistence is. nearly the some, which,shews, that</w:t>
      </w:r>
      <w:r>
        <w:br/>
        <w:t>they are produc’d by a Sublimation not much different; and</w:t>
      </w:r>
      <w:r>
        <w:br/>
        <w:t>indeed the Difference lies only in the Figure which they take</w:t>
      </w:r>
      <w:r>
        <w:br/>
        <w:t xml:space="preserve">from the subliming Vessel.’ The </w:t>
      </w:r>
      <w:r>
        <w:rPr>
          <w:i/>
          <w:iCs/>
        </w:rPr>
        <w:t>Indian</w:t>
      </w:r>
      <w:r>
        <w:t xml:space="preserve"> Loaf is made in the</w:t>
      </w:r>
      <w:r>
        <w:br/>
        <w:t>Shape of a Cone, and, it appears to he adapted to the Vessel</w:t>
      </w:r>
      <w:r>
        <w:br/>
        <w:t>which contains the Matter, both, at. Top and by the Sides,</w:t>
      </w:r>
      <w:r>
        <w:br/>
        <w:t>There is asso Reason to,helieve, that this Salt,is fubllm’d after</w:t>
      </w:r>
      <w:r>
        <w:br/>
        <w:t>this Form,. as the most commodious, for. fo heavy a Mass.</w:t>
      </w:r>
      <w:r>
        <w:br/>
        <w:t>We find, in subliming Sal Ammoniac in our Retorts, that</w:t>
      </w:r>
      <w:r>
        <w:br/>
        <w:t>it rises in the fame manner along, the Neck, and there disposes</w:t>
      </w:r>
      <w:r>
        <w:br/>
        <w:t>itself in the Form of a Cone.</w:t>
      </w:r>
      <w:r>
        <w:tab/>
        <w:t>........</w:t>
      </w:r>
    </w:p>
    <w:p w14:paraId="567A385F" w14:textId="77777777" w:rsidR="00AC72F0" w:rsidRDefault="00AC72F0" w:rsidP="00AC72F0">
      <w:pPr>
        <w:ind w:firstLine="360"/>
      </w:pPr>
      <w:r>
        <w:t>From the Manner in which J conceive these Vessels are ad-</w:t>
      </w:r>
      <w:r>
        <w:br/>
        <w:t>justed, it is easy to imagine how- it is possible to work a Quan-</w:t>
      </w:r>
      <w:r>
        <w:br/>
        <w:t>tity of Matter in them sufficient to afford fourteen or fifteen</w:t>
      </w:r>
      <w:r>
        <w:br/>
        <w:t>Pounds.of sublimed Salt; for one might sill the Retort, several</w:t>
      </w:r>
      <w:r>
        <w:br/>
        <w:t>times during the Sublimation, by an Aperture , made on Pur-</w:t>
      </w:r>
      <w:r>
        <w:br/>
        <w:t>pose at the Top, as it is incur tubulated .Retorts.</w:t>
      </w:r>
    </w:p>
    <w:p w14:paraId="29D17B8A" w14:textId="77777777" w:rsidR="00AC72F0" w:rsidRDefault="00AC72F0" w:rsidP="00AC72F0">
      <w:pPr>
        <w:tabs>
          <w:tab w:val="left" w:pos="3026"/>
          <w:tab w:val="left" w:pos="3479"/>
        </w:tabs>
      </w:pPr>
      <w:r>
        <w:t xml:space="preserve">to The Loaves of Sal Ammoniac made in. </w:t>
      </w:r>
      <w:r>
        <w:rPr>
          <w:i/>
          <w:iCs/>
        </w:rPr>
        <w:t>Egypt</w:t>
      </w:r>
      <w:r>
        <w:t xml:space="preserve"> owe. them</w:t>
      </w:r>
      <w:r>
        <w:br/>
        <w:t>Smallness rd their being ffiblimid to the very Top of the Vessel'</w:t>
      </w:r>
      <w:r>
        <w:br/>
        <w:t>that contains the Matter, which is of a Capacity too much</w:t>
      </w:r>
      <w:r>
        <w:br/>
        <w:t>limited. 2 The fame also, gives them .the Figure of a Cup turn'd</w:t>
      </w:r>
      <w:r>
        <w:br/>
        <w:t>upside down, for that, is the Shape of the Ball or Bomb in</w:t>
      </w:r>
      <w:r>
        <w:br/>
      </w:r>
      <w:r>
        <w:lastRenderedPageBreak/>
        <w:t>which they are sublimed., i,</w:t>
      </w:r>
      <w:r>
        <w:tab/>
        <w:t>...</w:t>
      </w:r>
      <w:r>
        <w:tab/>
        <w:t>. ..</w:t>
      </w:r>
    </w:p>
    <w:p w14:paraId="647D2D9B" w14:textId="77777777" w:rsidR="00AC72F0" w:rsidRDefault="00AC72F0" w:rsidP="00AC72F0">
      <w:pPr>
        <w:tabs>
          <w:tab w:val="left" w:pos="3289"/>
          <w:tab w:val="left" w:pos="3904"/>
        </w:tabs>
        <w:ind w:firstLine="360"/>
      </w:pPr>
      <w:r>
        <w:t>Another Advantage that arises from the Figure of theZwhlon</w:t>
      </w:r>
      <w:r>
        <w:br/>
        <w:t>Sal Ammoniac is, that its Superficiesis cleaner,. andifreer from</w:t>
      </w:r>
      <w:r>
        <w:br/>
        <w:t>Impurities, hecaufe all: the fuliginous Vapours, which rife dur-</w:t>
      </w:r>
      <w:r>
        <w:br/>
        <w:t>ing the Operation, .have a.freer Passage to the Top of the Cone,</w:t>
      </w:r>
      <w:r>
        <w:br/>
        <w:t>and are readily separated by cutting off that Top. when, the</w:t>
      </w:r>
      <w:r>
        <w:br/>
        <w:t>Loaves are formed. . i. - . .</w:t>
      </w:r>
      <w:r>
        <w:tab/>
        <w:t>..</w:t>
      </w:r>
      <w:r>
        <w:tab/>
        <w:t>-. -</w:t>
      </w:r>
    </w:p>
    <w:p w14:paraId="314B704C" w14:textId="77777777" w:rsidR="00AC72F0" w:rsidRDefault="00AC72F0" w:rsidP="00AC72F0">
      <w:pPr>
        <w:tabs>
          <w:tab w:val="left" w:pos="3026"/>
        </w:tabs>
        <w:ind w:firstLine="360"/>
      </w:pPr>
      <w:r>
        <w:t>Around the Circle which terminates, the Loaves, are.’ the</w:t>
      </w:r>
      <w:r>
        <w:br/>
        <w:t>Marks of five or fix Holes .which were made during the. Opee</w:t>
      </w:r>
      <w:r>
        <w:br/>
        <w:t>ration, by way of Precaution, to afford means for. the. Salt, in</w:t>
      </w:r>
      <w:r>
        <w:br/>
        <w:t>subliming, -to arrive at the Top, and there solidly to. condense,</w:t>
      </w:r>
      <w:r>
        <w:br/>
        <w:t>by letting out the rarefy’d Air and Fullginosiries,. which might</w:t>
      </w:r>
      <w:r>
        <w:br/>
        <w:t>hinder the Sublimation.</w:t>
      </w:r>
      <w:r>
        <w:tab/>
        <w:t>..........</w:t>
      </w:r>
    </w:p>
    <w:p w14:paraId="361FD70C" w14:textId="77777777" w:rsidR="00AC72F0" w:rsidRDefault="00AC72F0" w:rsidP="00AC72F0">
      <w:pPr>
        <w:ind w:firstLine="360"/>
      </w:pPr>
      <w:r>
        <w:t>The Vessels in which this Salt is strblim’d are. of Glass for</w:t>
      </w:r>
      <w:r>
        <w:br/>
        <w:t>I have sound Bits of it sticking on the Surface, of the. Loaves,</w:t>
      </w:r>
      <w:r>
        <w:br/>
        <w:t>as I have observ'd them also on the common Sal Ammoniac.</w:t>
      </w:r>
    </w:p>
    <w:p w14:paraId="7E89AD1D" w14:textId="77777777" w:rsidR="00AC72F0" w:rsidRDefault="00AC72F0" w:rsidP="00AC72F0">
      <w:pPr>
        <w:ind w:firstLine="360"/>
      </w:pPr>
      <w:r>
        <w:t xml:space="preserve">The outer Surface of the </w:t>
      </w:r>
      <w:r>
        <w:rPr>
          <w:i/>
          <w:iCs/>
        </w:rPr>
        <w:t>Indian</w:t>
      </w:r>
      <w:r>
        <w:t xml:space="preserve"> Sal Ammoniac consists of a</w:t>
      </w:r>
      <w:r>
        <w:br/>
        <w:t>solid Crust, five or six Lines thick in die strongest.Part, and</w:t>
      </w:r>
      <w:r>
        <w:br w:type="page"/>
      </w:r>
    </w:p>
    <w:p w14:paraId="02C335DD" w14:textId="77777777" w:rsidR="00AC72F0" w:rsidRDefault="00AC72F0" w:rsidP="00AC72F0">
      <w:r>
        <w:lastRenderedPageBreak/>
        <w:t xml:space="preserve">insensibly </w:t>
      </w:r>
      <w:r>
        <w:rPr>
          <w:lang w:val="el-GR" w:eastAsia="el-GR" w:bidi="el-GR"/>
        </w:rPr>
        <w:t xml:space="preserve">- </w:t>
      </w:r>
      <w:r>
        <w:rPr>
          <w:u w:val="single"/>
        </w:rPr>
        <w:t>diminish</w:t>
      </w:r>
      <w:r>
        <w:t>ing .to aff Inch and an half from the Base,</w:t>
      </w:r>
      <w:r>
        <w:br/>
        <w:t>where it unites with that which immediately encompasses the</w:t>
      </w:r>
      <w:r>
        <w:br/>
        <w:t xml:space="preserve">Hollow of the Loaf. Both the internal and external </w:t>
      </w:r>
      <w:r>
        <w:rPr>
          <w:lang w:val="la-Latn" w:eastAsia="la-Latn" w:bidi="la-Latn"/>
        </w:rPr>
        <w:t>Crusta</w:t>
      </w:r>
      <w:r>
        <w:rPr>
          <w:lang w:val="la-Latn" w:eastAsia="la-Latn" w:bidi="la-Latn"/>
        </w:rPr>
        <w:br/>
      </w:r>
      <w:r>
        <w:t>are composed of Laminae.,, which , are transparent, horizontal,</w:t>
      </w:r>
      <w:r>
        <w:br/>
        <w:t>and lie very close one upon another. . The interior is the most</w:t>
      </w:r>
      <w:r>
        <w:br/>
        <w:t>transparent, as. being most. exposed to the Action of the Fire,</w:t>
      </w:r>
      <w:r>
        <w:br/>
        <w:t>which confounds two or three Laminae together; but in pro-</w:t>
      </w:r>
      <w:r>
        <w:br/>
        <w:t>portion aS these Laminae are distant from the Crust, they lose</w:t>
      </w:r>
      <w:r>
        <w:br/>
        <w:t>of their Transparency, and 'tis easy to observe the Number of</w:t>
      </w:r>
      <w:r>
        <w:br/>
        <w:t>Strata which constitute the Body of the Loaf. .</w:t>
      </w:r>
    </w:p>
    <w:p w14:paraId="15F60A5F" w14:textId="77777777" w:rsidR="00AC72F0" w:rsidRDefault="00AC72F0" w:rsidP="00AC72F0">
      <w:pPr>
        <w:tabs>
          <w:tab w:val="left" w:pos="3666"/>
        </w:tabs>
      </w:pPr>
      <w:r>
        <w:rPr>
          <w:lang w:val="el-GR" w:eastAsia="el-GR" w:bidi="el-GR"/>
        </w:rPr>
        <w:t xml:space="preserve">ρα? </w:t>
      </w:r>
      <w:r>
        <w:t>One Inay readily know by. the Gradation of these Strata after</w:t>
      </w:r>
      <w:r>
        <w:br/>
        <w:t>what manner they are formed, and united together by the</w:t>
      </w:r>
      <w:r>
        <w:br/>
        <w:t>Sublimation.. The. first .whinh.arise stick, to the Sides of the</w:t>
      </w:r>
      <w:r>
        <w:br/>
        <w:t>Vessel, where they are harden'd by the Heat: of the Reverhe-</w:t>
      </w:r>
      <w:r>
        <w:br/>
        <w:t>ratory which covers the subliming Vesselthey afterwards close</w:t>
      </w:r>
      <w:r>
        <w:br/>
        <w:t>aim thicken by the. Accession and Union. of saline Laminin.</w:t>
      </w:r>
      <w:r>
        <w:br/>
        <w:t>Aster this manner is formed the crystalline Crust which covers</w:t>
      </w:r>
      <w:r>
        <w:br/>
        <w:t>the wholeLoaf on the Outside. .</w:t>
      </w:r>
      <w:r>
        <w:tab/>
        <w:t>... - -</w:t>
      </w:r>
    </w:p>
    <w:p w14:paraId="1AF8A300" w14:textId="77777777" w:rsidR="00AC72F0" w:rsidRDefault="00AC72F0" w:rsidP="00AC72F0">
      <w:pPr>
        <w:ind w:firstLine="360"/>
      </w:pPr>
      <w:r>
        <w:rPr>
          <w:b/>
          <w:bCs/>
        </w:rPr>
        <w:t xml:space="preserve">. The </w:t>
      </w:r>
      <w:r>
        <w:t>saline Mass, which is elevated in a great Quantity by</w:t>
      </w:r>
      <w:r>
        <w:br/>
      </w:r>
      <w:r>
        <w:rPr>
          <w:b/>
          <w:bCs/>
        </w:rPr>
        <w:t xml:space="preserve">the </w:t>
      </w:r>
      <w:r>
        <w:t>Violchce. of the Fire, disposes itself all around this. Crust</w:t>
      </w:r>
    </w:p>
    <w:p w14:paraId="4F92023A" w14:textId="77777777" w:rsidR="00AC72F0" w:rsidRDefault="00AC72F0" w:rsidP="00AC72F0">
      <w:pPr>
        <w:tabs>
          <w:tab w:val="left" w:pos="5032"/>
        </w:tabs>
      </w:pPr>
      <w:r>
        <w:t>' like Needles; these are much obstructed in their closing and</w:t>
      </w:r>
      <w:r>
        <w:br/>
        <w:t>Condensingthy the Thickness of. the Mass, which heing consi-</w:t>
      </w:r>
      <w:r>
        <w:br/>
        <w:t>derably augmented covers the intermediate Laminae froth the</w:t>
      </w:r>
      <w:r>
        <w:br/>
        <w:t>Action of the Fire. At last the Point of the Cone is clos'd</w:t>
      </w:r>
      <w:r>
        <w:br/>
        <w:t xml:space="preserve">by the Quantity Of Matter which </w:t>
      </w:r>
      <w:r>
        <w:rPr>
          <w:lang w:val="la-Latn" w:eastAsia="la-Latn" w:bidi="la-Latn"/>
        </w:rPr>
        <w:t xml:space="preserve">subtimes </w:t>
      </w:r>
      <w:r>
        <w:t>Very bristly ; so</w:t>
      </w:r>
      <w:r>
        <w:br/>
        <w:t>that , the Eno then acts with .Vigour on the last Strata that were</w:t>
      </w:r>
      <w:r>
        <w:br/>
        <w:t>elevated,: and; presses and hardens them extremely. And this</w:t>
      </w:r>
      <w:r>
        <w:br/>
        <w:t>is what forms, the interior Crust, and the void Space about the</w:t>
      </w:r>
      <w:r>
        <w:br/>
        <w:t>Centre os the sublim'd Cone. This Space takes also the Fi-</w:t>
      </w:r>
      <w:r>
        <w:br/>
        <w:t>gure. of a Cone, because the Fine drives the Matter with its</w:t>
      </w:r>
      <w:r>
        <w:br/>
        <w:t xml:space="preserve">utmost. </w:t>
      </w:r>
      <w:r>
        <w:rPr>
          <w:lang w:val="la-Latn" w:eastAsia="la-Latn" w:bidi="la-Latn"/>
        </w:rPr>
        <w:t xml:space="preserve">Porce </w:t>
      </w:r>
      <w:r>
        <w:t>upwards, and disperses it on all Parts towards the</w:t>
      </w:r>
      <w:r>
        <w:br/>
        <w:t>Sides Of the Vestel. As it is thinner, and lies closer towards</w:t>
      </w:r>
      <w:r>
        <w:br/>
        <w:t>the Base, a Cavity is form’d, which lessens continually as it</w:t>
      </w:r>
      <w:r>
        <w:br/>
        <w:t>rises towards’the Top, where it ends ima Point,, hecauselthe</w:t>
      </w:r>
      <w:r>
        <w:br/>
        <w:t>PartS could be remov'd no farther. ’</w:t>
      </w:r>
      <w:r>
        <w:tab/>
        <w:t>. j</w:t>
      </w:r>
    </w:p>
    <w:p w14:paraId="2F6C52FF" w14:textId="77777777" w:rsidR="00AC72F0" w:rsidRDefault="00AC72F0" w:rsidP="00AC72F0">
      <w:pPr>
        <w:ind w:firstLine="360"/>
      </w:pPr>
      <w:r>
        <w:t>. If you hut a Loaf of Sal Ammoniac in Quarters, you inay</w:t>
      </w:r>
      <w:r>
        <w:br/>
        <w:t>reckon between the interior and exterior Crusts no less than</w:t>
      </w:r>
      <w:r>
        <w:br/>
        <w:t>- seven or eight Strata of different Degrees of Density. . .</w:t>
      </w:r>
    </w:p>
    <w:p w14:paraId="69B8D800" w14:textId="77777777" w:rsidR="00AC72F0" w:rsidRDefault="00AC72F0" w:rsidP="00AC72F0">
      <w:pPr>
        <w:ind w:firstLine="360"/>
      </w:pPr>
      <w:r>
        <w:rPr>
          <w:i/>
          <w:iCs/>
        </w:rPr>
        <w:t>.. .As.</w:t>
      </w:r>
      <w:r>
        <w:t xml:space="preserve"> she. greatest Thickness .is, towards the Top of the Loaf,</w:t>
      </w:r>
      <w:r>
        <w:br/>
        <w:t>there is Reason .for,making. Holes, at.I.spid, in order to. clear</w:t>
      </w:r>
      <w:r>
        <w:br/>
        <w:t>that Part, which would otherwise be filled too soon.</w:t>
      </w:r>
    </w:p>
    <w:p w14:paraId="73437042" w14:textId="77777777" w:rsidR="00AC72F0" w:rsidRDefault="00AC72F0" w:rsidP="00AC72F0">
      <w:pPr>
        <w:ind w:firstLine="360"/>
      </w:pPr>
      <w:r>
        <w:rPr>
          <w:vertAlign w:val="superscript"/>
        </w:rPr>
        <w:t>7</w:t>
      </w:r>
      <w:r>
        <w:t xml:space="preserve"> To shake'a Comparison between the </w:t>
      </w:r>
      <w:r>
        <w:rPr>
          <w:i/>
          <w:iCs/>
        </w:rPr>
        <w:t>Indian ' .Egyptian</w:t>
      </w:r>
      <w:r>
        <w:t>Sal</w:t>
      </w:r>
      <w:r>
        <w:br/>
        <w:t>Ammoniac, it appears, thatthey are of the sarne.Composition;</w:t>
      </w:r>
      <w:r>
        <w:br/>
        <w:t>and as to. them Qualities, and the Uses to which they are’ap-</w:t>
      </w:r>
      <w:r>
        <w:br/>
        <w:t>ply'd, there can be no great Difference between them..</w:t>
      </w:r>
    </w:p>
    <w:p w14:paraId="7D368245" w14:textId="77777777" w:rsidR="00AC72F0" w:rsidRDefault="00AC72F0" w:rsidP="00AC72F0">
      <w:pPr>
        <w:ind w:firstLine="360"/>
      </w:pPr>
      <w:r>
        <w:t xml:space="preserve">. .That of the </w:t>
      </w:r>
      <w:r>
        <w:rPr>
          <w:i/>
          <w:iCs/>
        </w:rPr>
        <w:t>Indies</w:t>
      </w:r>
      <w:r>
        <w:t xml:space="preserve"> has the Advantage of being pretty clean</w:t>
      </w:r>
      <w:r>
        <w:br/>
        <w:t>from Impurities on: the Surface, and having only its Top os</w:t>
      </w:r>
      <w:r>
        <w:br/>
        <w:t>worse Alloy than the rest;! so that upon the whole Mass there</w:t>
      </w:r>
      <w:r>
        <w:br/>
        <w:t xml:space="preserve">must be less, waste than in the </w:t>
      </w:r>
      <w:r>
        <w:rPr>
          <w:i/>
          <w:iCs/>
        </w:rPr>
        <w:t>Egyptian:</w:t>
      </w:r>
      <w:r>
        <w:t xml:space="preserve"> Loaves, which are</w:t>
      </w:r>
      <w:r>
        <w:br/>
        <w:t>charged with more Impurities in .proportion to their Bigness. ...</w:t>
      </w:r>
      <w:r>
        <w:br/>
        <w:t>r Having been already particular on the Composition of this</w:t>
      </w:r>
      <w:r>
        <w:br/>
        <w:t>Salt, I shall now .speak .os its Decomposition, and first give</w:t>
      </w:r>
      <w:r>
        <w:br/>
        <w:t>my Observations, on the manner of taking from it the</w:t>
      </w:r>
      <w:r>
        <w:br/>
        <w:t xml:space="preserve">Volatile, urinous Salt, so well known, by the.Name of </w:t>
      </w:r>
      <w:r>
        <w:rPr>
          <w:i/>
          <w:iCs/>
        </w:rPr>
        <w:t>Englifi)</w:t>
      </w:r>
      <w:r>
        <w:rPr>
          <w:i/>
          <w:iCs/>
        </w:rPr>
        <w:br/>
        <w:t>Salt. ;</w:t>
      </w:r>
    </w:p>
    <w:p w14:paraId="2F30794B" w14:textId="77777777" w:rsidR="00AC72F0" w:rsidRDefault="00AC72F0" w:rsidP="00AC72F0">
      <w:pPr>
        <w:tabs>
          <w:tab w:val="left" w:pos="3894"/>
          <w:tab w:val="left" w:pos="4377"/>
        </w:tabs>
        <w:ind w:firstLine="360"/>
      </w:pPr>
      <w:r>
        <w:t>-. f’Tis the same Sait which is. the Basis of the. Sal Volatile</w:t>
      </w:r>
      <w:r>
        <w:br/>
      </w:r>
      <w:r>
        <w:rPr>
          <w:lang w:val="la-Latn" w:eastAsia="la-Latn" w:bidi="la-Latn"/>
        </w:rPr>
        <w:t xml:space="preserve">Oleosum </w:t>
      </w:r>
      <w:r>
        <w:t xml:space="preserve">of </w:t>
      </w:r>
      <w:r>
        <w:rPr>
          <w:i/>
          <w:iCs/>
          <w:lang w:val="la-Latn" w:eastAsia="la-Latn" w:bidi="la-Latn"/>
        </w:rPr>
        <w:t>Silvius,</w:t>
      </w:r>
      <w:r>
        <w:rPr>
          <w:lang w:val="la-Latn" w:eastAsia="la-Latn" w:bidi="la-Latn"/>
        </w:rPr>
        <w:t xml:space="preserve"> </w:t>
      </w:r>
      <w:r>
        <w:t>and therefore was always known to the</w:t>
      </w:r>
      <w:r>
        <w:br/>
        <w:t xml:space="preserve">Chymista. .It was not cah’d </w:t>
      </w:r>
      <w:r>
        <w:rPr>
          <w:i/>
          <w:iCs/>
        </w:rPr>
        <w:t>Englssh</w:t>
      </w:r>
      <w:r>
        <w:t xml:space="preserve"> Safe because the </w:t>
      </w:r>
      <w:r>
        <w:rPr>
          <w:i/>
          <w:iCs/>
        </w:rPr>
        <w:t>Englisib</w:t>
      </w:r>
      <w:r>
        <w:rPr>
          <w:i/>
          <w:iCs/>
        </w:rPr>
        <w:br/>
      </w:r>
      <w:r>
        <w:t>were the Inventors of it; het only because, they made rhe Use</w:t>
      </w:r>
      <w:r>
        <w:br/>
        <w:t>of it more frequent, and,.asI may say; brought it into Fashion.</w:t>
      </w:r>
      <w:r>
        <w:br/>
        <w:t>Indeed its penetrating, tho</w:t>
      </w:r>
      <w:r>
        <w:rPr>
          <w:vertAlign w:val="superscript"/>
        </w:rPr>
        <w:t>5</w:t>
      </w:r>
      <w:r>
        <w:t xml:space="preserve"> not disagreeable. Smell; hesides,</w:t>
      </w:r>
      <w:r>
        <w:br/>
        <w:t>its. heing corrected by. different Perfumes, extracted from odo-</w:t>
      </w:r>
      <w:r>
        <w:br/>
        <w:t xml:space="preserve">riferous Plants, whence it took their Names, as tho' </w:t>
      </w:r>
      <w:r>
        <w:rPr>
          <w:i/>
          <w:iCs/>
        </w:rPr>
        <w:t>it</w:t>
      </w:r>
      <w:r>
        <w:t xml:space="preserve"> really</w:t>
      </w:r>
      <w:r>
        <w:br/>
        <w:t>proceeded froth them; its dry Form, which render'd it the</w:t>
      </w:r>
      <w:r>
        <w:br/>
        <w:t>fitter to be carry’d in the Pocket in little Bottles; withits Use</w:t>
      </w:r>
      <w:r>
        <w:br/>
        <w:t>in Vapours and Paintings, brought it in Vogue among the</w:t>
      </w:r>
      <w:r>
        <w:br/>
      </w:r>
      <w:r>
        <w:rPr>
          <w:i/>
          <w:iCs/>
        </w:rPr>
        <w:t>French,</w:t>
      </w:r>
      <w:r>
        <w:t xml:space="preserve"> who are Lovers of Novelties, </w:t>
      </w:r>
      <w:r>
        <w:rPr>
          <w:u w:val="single"/>
        </w:rPr>
        <w:t>and</w:t>
      </w:r>
      <w:r>
        <w:t xml:space="preserve"> espec</w:t>
      </w:r>
      <w:r>
        <w:rPr>
          <w:u w:val="single"/>
        </w:rPr>
        <w:t>ially</w:t>
      </w:r>
      <w:r>
        <w:t xml:space="preserve"> of what</w:t>
      </w:r>
      <w:r>
        <w:br/>
        <w:t>comes from foreign Countries. ’</w:t>
      </w:r>
      <w:r>
        <w:tab/>
        <w:t>‘</w:t>
      </w:r>
      <w:r>
        <w:tab/>
        <w:t>.</w:t>
      </w:r>
    </w:p>
    <w:p w14:paraId="71A9FF32" w14:textId="77777777" w:rsidR="00AC72F0" w:rsidRDefault="00AC72F0" w:rsidP="00AC72F0">
      <w:pPr>
        <w:ind w:firstLine="360"/>
      </w:pPr>
      <w:r>
        <w:t xml:space="preserve">In I7OO. M. </w:t>
      </w:r>
      <w:r>
        <w:rPr>
          <w:i/>
          <w:iCs/>
        </w:rPr>
        <w:t>Tournefort</w:t>
      </w:r>
      <w:r>
        <w:t xml:space="preserve"> published in theMemoirea of this</w:t>
      </w:r>
      <w:r>
        <w:br/>
        <w:t>Academy, that it was possible from fifteen Ounces of Sal Am-</w:t>
      </w:r>
      <w:r>
        <w:br/>
        <w:t>moniac to extract ten Otinees os volatile Salt, besides three</w:t>
      </w:r>
      <w:r>
        <w:br/>
        <w:t>Ounces of.Spirits ; but I have found by working on the same</w:t>
      </w:r>
      <w:r>
        <w:br/>
        <w:t>Salt, that.it contains a much greater Quantity, which I have</w:t>
      </w:r>
      <w:r>
        <w:br/>
        <w:t>sound means to disclose, and-to sublime in the Form os a Sals,</w:t>
      </w:r>
      <w:r>
        <w:br/>
        <w:t>hard, thick, and transparent ; in Fact, I extract from one</w:t>
      </w:r>
      <w:r>
        <w:br/>
        <w:t>Pound of Sal Ammoniac above thirteen. Ounces of volatile</w:t>
      </w:r>
      <w:r>
        <w:br/>
        <w:t>Salt in a dry Form, that is, above Three-fourths; whereas</w:t>
      </w:r>
      <w:r>
        <w:br/>
        <w:t xml:space="preserve">M. </w:t>
      </w:r>
      <w:r>
        <w:rPr>
          <w:i/>
          <w:iCs/>
        </w:rPr>
        <w:t>Tournefort</w:t>
      </w:r>
      <w:r>
        <w:t xml:space="preserve"> from fifteen Ounces did not extract above Two-</w:t>
      </w:r>
      <w:r>
        <w:br/>
        <w:t>thirds, winch yet is more than any Chymist didhefore him.</w:t>
      </w:r>
    </w:p>
    <w:p w14:paraId="21B00FE9" w14:textId="77777777" w:rsidR="00AC72F0" w:rsidRDefault="00AC72F0" w:rsidP="00AC72F0">
      <w:pPr>
        <w:ind w:firstLine="360"/>
      </w:pPr>
      <w:r>
        <w:lastRenderedPageBreak/>
        <w:t>It passes for certain Matter of Fact, that Salt of Tartar and</w:t>
      </w:r>
      <w:r>
        <w:br/>
        <w:t>Sal Ammoniac, mixed together, emit an urinous Smell; het. if</w:t>
      </w:r>
      <w:r>
        <w:br/>
        <w:t>you take cure first to dry them well, there will neither urinous</w:t>
      </w:r>
      <w:r>
        <w:br/>
        <w:t>itor volatileYVapour exhale from them. The Humidity of the</w:t>
      </w:r>
      <w:r>
        <w:br/>
        <w:t>Air is enough to moisten the Salt of Tartar, and-make It fit</w:t>
      </w:r>
      <w:r>
        <w:br/>
      </w:r>
      <w:r>
        <w:rPr>
          <w:b/>
          <w:bCs/>
        </w:rPr>
        <w:t xml:space="preserve">to </w:t>
      </w:r>
      <w:r>
        <w:t>act upon the Sal Ammoniac, which it is then known, to do</w:t>
      </w:r>
      <w:r>
        <w:br/>
        <w:t xml:space="preserve">by its Smell. If you take </w:t>
      </w:r>
      <w:r>
        <w:rPr>
          <w:lang w:val="la-Latn" w:eastAsia="la-Latn" w:bidi="la-Latn"/>
        </w:rPr>
        <w:t xml:space="preserve">caro </w:t>
      </w:r>
      <w:r>
        <w:t>th</w:t>
      </w:r>
      <w:r>
        <w:rPr>
          <w:vertAlign w:val="subscript"/>
        </w:rPr>
        <w:t>en</w:t>
      </w:r>
      <w:r>
        <w:t xml:space="preserve"> to secure this Mixture</w:t>
      </w:r>
      <w:r>
        <w:br/>
        <w:t>under Covert from the Moisture of the Ain, you may keep it</w:t>
      </w:r>
      <w:r>
        <w:br/>
        <w:t>fifteen Days in a Vessel well stopped, and yer no urinous Spi-</w:t>
      </w:r>
      <w:r>
        <w:br/>
        <w:t>rit shall fly .off from it; so that to extract the volatile Salt of</w:t>
      </w:r>
    </w:p>
    <w:p w14:paraId="7A5F231A" w14:textId="77777777" w:rsidR="00AC72F0" w:rsidRDefault="00AC72F0" w:rsidP="00AC72F0">
      <w:r>
        <w:t>a good Dryness from Sal Ammoniac, you must avoid aS much</w:t>
      </w:r>
      <w:r>
        <w:br/>
        <w:t>as possible too much Humidity. -</w:t>
      </w:r>
    </w:p>
    <w:p w14:paraId="2ED284E6" w14:textId="77777777" w:rsidR="00AC72F0" w:rsidRDefault="00AC72F0" w:rsidP="00AC72F0">
      <w:pPr>
        <w:tabs>
          <w:tab w:val="left" w:pos="1965"/>
          <w:tab w:val="left" w:pos="4016"/>
        </w:tabs>
      </w:pPr>
      <w:r>
        <w:t xml:space="preserve">. M. </w:t>
      </w:r>
      <w:r>
        <w:rPr>
          <w:i/>
          <w:iCs/>
        </w:rPr>
        <w:t>Lemery</w:t>
      </w:r>
      <w:r>
        <w:t xml:space="preserve"> was in the Right to say, that Spirit of Wine was</w:t>
      </w:r>
      <w:r>
        <w:br/>
        <w:t>so far from dissolving the volatile Salt, that it .contributed</w:t>
      </w:r>
      <w:r>
        <w:br/>
        <w:t>much to its Preservation, uthereas Water did nothing bur</w:t>
      </w:r>
      <w:r>
        <w:br/>
        <w:t>resolve it into Spirit.; I don’t say, that in order m extract</w:t>
      </w:r>
      <w:r>
        <w:br/>
        <w:t>the volatile Sait dry aS it ought to he, we must absolutely reject</w:t>
      </w:r>
      <w:r>
        <w:br/>
        <w:t>every Kind of Humidity ; for then., we should obtain nothing</w:t>
      </w:r>
      <w:r>
        <w:br/>
        <w:t>hut simple Flowers, which dan never make a solid Mass,</w:t>
      </w:r>
      <w:r>
        <w:br/>
        <w:t>- The Method in which I best succeeded was as follows: First,</w:t>
      </w:r>
      <w:r>
        <w:br/>
        <w:t>I took Sal Ammoniac the most , purify'd, and pulverized very</w:t>
      </w:r>
      <w:r>
        <w:br/>
        <w:t xml:space="preserve">fine then I took sortie alcahne Salt, as Salt os Tartar, </w:t>
      </w:r>
      <w:r>
        <w:rPr>
          <w:lang w:val="la-Latn" w:eastAsia="la-Latn" w:bidi="la-Latn"/>
        </w:rPr>
        <w:t>Saltos</w:t>
      </w:r>
      <w:r>
        <w:rPr>
          <w:lang w:val="la-Latn" w:eastAsia="la-Latn" w:bidi="la-Latn"/>
        </w:rPr>
        <w:br/>
      </w:r>
      <w:r>
        <w:t>Ashes os old Leas os Wine burnt, .or some other like ft,</w:t>
      </w:r>
      <w:r>
        <w:br/>
        <w:t>which have been puresy'd by Calcination, .Lixiyiation, and</w:t>
      </w:r>
      <w:r>
        <w:br/>
        <w:t>Evaporation; after this I calcined it again, in order to take</w:t>
      </w:r>
      <w:r>
        <w:br/>
        <w:t>away its Huinidity as much -00 possible s then I pulverized it,</w:t>
      </w:r>
      <w:r>
        <w:br/>
        <w:t>and pass'd It hot through a Sieve. I took care likewise to dry</w:t>
      </w:r>
      <w:r>
        <w:br/>
        <w:t>the Sal AIiimoniac very, well, even .till it smoak’d. I then</w:t>
      </w:r>
      <w:r>
        <w:br/>
        <w:t>weighed Part os it, ;and .threetithes as 'much os alcaline Salt,</w:t>
      </w:r>
      <w:r>
        <w:br/>
        <w:t>-while it is yet hot: In thin State the two Salas can perfectly</w:t>
      </w:r>
      <w:r>
        <w:br/>
        <w:t>Inix without discovering any Volatility ; they are put into the</w:t>
      </w:r>
      <w:r>
        <w:br/>
        <w:t>Retort, which is stopped verycarefully, and there left twenty-</w:t>
      </w:r>
      <w:r>
        <w:br/>
        <w:t>sour Hours, without, any Emanation froth them,, like what</w:t>
      </w:r>
      <w:r>
        <w:br/>
        <w:t>usually proceeds from a Mixture of Sal Ammoniac with Salt os</w:t>
      </w:r>
      <w:r>
        <w:br/>
        <w:t>Tartar., I pour into the Retort,- for.-every Pound of Sal Am-</w:t>
      </w:r>
      <w:r>
        <w:br/>
        <w:t>shoniac, two Ounces and an half' os Spirit os Wine, taking</w:t>
      </w:r>
      <w:r>
        <w:br/>
        <w:t>care immediately to stop up the Retort VeryTlofely, to retain</w:t>
      </w:r>
      <w:r>
        <w:br/>
        <w:t>the Volatile Salts, which are sure to fly off, as soon aS the Hu-</w:t>
      </w:r>
      <w:r>
        <w:br/>
        <w:t>midity, which the Spirit Os Wine brings with it, diffuses itself</w:t>
      </w:r>
      <w:r>
        <w:br/>
        <w:t>among the Salts!</w:t>
      </w:r>
      <w:r>
        <w:tab/>
        <w:t xml:space="preserve">. </w:t>
      </w:r>
      <w:r>
        <w:rPr>
          <w:lang w:val="el-GR" w:eastAsia="el-GR" w:bidi="el-GR"/>
        </w:rPr>
        <w:t xml:space="preserve">..Ἄ. </w:t>
      </w:r>
      <w:r>
        <w:t>..f; .. ..</w:t>
      </w:r>
      <w:r>
        <w:tab/>
        <w:t>. . . I .” .. . -.</w:t>
      </w:r>
    </w:p>
    <w:p w14:paraId="5D41271F" w14:textId="77777777" w:rsidR="00AC72F0" w:rsidRDefault="00AC72F0" w:rsidP="00AC72F0">
      <w:pPr>
        <w:tabs>
          <w:tab w:val="left" w:pos="1837"/>
        </w:tabs>
      </w:pPr>
      <w:r>
        <w:rPr>
          <w:i/>
          <w:iCs/>
        </w:rPr>
        <w:t>e</w:t>
      </w:r>
      <w:r>
        <w:t xml:space="preserve"> It is adviseable</w:t>
      </w:r>
      <w:r>
        <w:tab/>
        <w:t>leave, the Whole in a sort of Digestion,</w:t>
      </w:r>
    </w:p>
    <w:p w14:paraId="2786B99D" w14:textId="77777777" w:rsidR="00AC72F0" w:rsidRDefault="00AC72F0" w:rsidP="00AC72F0">
      <w:pPr>
        <w:ind w:firstLine="360"/>
      </w:pPr>
      <w:r>
        <w:t>tho’ in the Cold, and to stir the Salts in the Retort, in order</w:t>
      </w:r>
      <w:r>
        <w:br/>
        <w:t>to make way for the Spirit of Wine to diffuse itself, to pene-</w:t>
      </w:r>
      <w:r>
        <w:br/>
        <w:t>trate, as much aS possible, the saline Parts, and to excite a sort</w:t>
      </w:r>
      <w:r>
        <w:br/>
        <w:t>of Fermentation." Aster twelve Hours os Digestion, I unstop</w:t>
      </w:r>
      <w:r>
        <w:br/>
        <w:t>the Retort, and adapt to it two Receivers, the first of which</w:t>
      </w:r>
      <w:r>
        <w:br/>
        <w:t>has an Aperture at each End, in .order to preserve a Commu-</w:t>
      </w:r>
      <w:r>
        <w:br/>
        <w:t>nication between the Retort and the. second Receiver . The</w:t>
      </w:r>
      <w:r>
        <w:br/>
        <w:t>Joints are well luted; and while the Lute dries there is an</w:t>
      </w:r>
      <w:r>
        <w:br/>
        <w:t xml:space="preserve">additional Tithe </w:t>
      </w:r>
      <w:r>
        <w:rPr>
          <w:i/>
          <w:iCs/>
        </w:rPr>
        <w:t>for</w:t>
      </w:r>
      <w:r>
        <w:t xml:space="preserve"> Digestion.’ Then you put Fire by Degrees,</w:t>
      </w:r>
      <w:r>
        <w:br/>
        <w:t>in order to make a Very, gentie Sublimation by the Heat of the</w:t>
      </w:r>
      <w:r>
        <w:br/>
        <w:t xml:space="preserve">Reverberatory. At first there exhales a little </w:t>
      </w:r>
      <w:r>
        <w:rPr>
          <w:i/>
          <w:iCs/>
        </w:rPr>
        <w:t>of</w:t>
      </w:r>
      <w:r>
        <w:t xml:space="preserve"> the Spirit in</w:t>
      </w:r>
      <w:r>
        <w:br/>
        <w:t>Vapours, which; it almost: immediately condenses against the</w:t>
      </w:r>
      <w:r>
        <w:br/>
        <w:t>Surface of the first Receiver ; whar panes into the second re-</w:t>
      </w:r>
      <w:r>
        <w:br/>
        <w:t>mains liquid, and at last all the first Receiver, hecomes fur-</w:t>
      </w:r>
      <w:r>
        <w:br/>
        <w:t>nished with volatile Salt, which sticks firmly twits' Surface in</w:t>
      </w:r>
      <w:r>
        <w:br/>
        <w:t>Form of a Crust, and is more or less thick in proportion to</w:t>
      </w:r>
      <w:r>
        <w:br/>
        <w:t>the Quantity of Salt which is sublimed.</w:t>
      </w:r>
    </w:p>
    <w:p w14:paraId="768B7E58" w14:textId="77777777" w:rsidR="00AC72F0" w:rsidRDefault="00AC72F0" w:rsidP="00AC72F0">
      <w:pPr>
        <w:ind w:firstLine="360"/>
      </w:pPr>
      <w:r>
        <w:t>. When no .more domes off, the Vessels are unlisted, and a</w:t>
      </w:r>
      <w:r>
        <w:br/>
        <w:t>Separation is made of the Liquor contained in the last Re-</w:t>
      </w:r>
      <w:r>
        <w:br/>
        <w:t>ceiver, and that which may perhaps remain in the first, , The</w:t>
      </w:r>
      <w:r>
        <w:br/>
        <w:t>Whole together gives back very nearly as much Spirit of Wine '</w:t>
      </w:r>
      <w:r>
        <w:br/>
        <w:t>as was used. All the Volatile Salt takes a dry Form, yery solid;</w:t>
      </w:r>
      <w:r>
        <w:br/>
        <w:t>except a small Portion of it, which appears like Snow, because</w:t>
      </w:r>
      <w:r>
        <w:br/>
        <w:t>found in the Receiver mix’d wish Spirit of Wine: There</w:t>
      </w:r>
      <w:r>
        <w:br/>
        <w:t>remains yet some volatile Salt in this Spirit ; for after some.</w:t>
      </w:r>
      <w:r>
        <w:br/>
        <w:t>Days it deposits the fame in the Form of Needles, as it hap-</w:t>
      </w:r>
      <w:r>
        <w:br/>
        <w:t>pens in Crystallizations of Salts under the common Operations'.</w:t>
      </w:r>
      <w:r>
        <w:br/>
        <w:t>And if this Liquor be again emptied in another Bottin, it wist</w:t>
      </w:r>
      <w:r>
        <w:br/>
        <w:t>in Length of Time deposit still more Salt like solid Crystals' of</w:t>
      </w:r>
      <w:r>
        <w:br/>
        <w:t>different Figures ; but the firstare very fine, .</w:t>
      </w:r>
    </w:p>
    <w:p w14:paraId="607AECA7" w14:textId="77777777" w:rsidR="00AC72F0" w:rsidRDefault="00AC72F0" w:rsidP="00AC72F0">
      <w:pPr>
        <w:ind w:firstLine="360"/>
      </w:pPr>
      <w:r>
        <w:t>-. This Salt, aS well as other Volatile Salts, is capable of Recti-</w:t>
      </w:r>
      <w:r>
        <w:br/>
        <w:t>fication. The most convenient Method for all Sorts of vo-</w:t>
      </w:r>
      <w:r>
        <w:br/>
        <w:t>latile Salts is,tn rectify them in the fame fort of glass Vessel,</w:t>
      </w:r>
      <w:r>
        <w:br/>
        <w:t xml:space="preserve">set in </w:t>
      </w:r>
      <w:r>
        <w:rPr>
          <w:lang w:val="la-Latn" w:eastAsia="la-Latn" w:bidi="la-Latn"/>
        </w:rPr>
        <w:t xml:space="preserve">Balneo Mariae, </w:t>
      </w:r>
      <w:r>
        <w:t>where the Heat is Very gentle and equal ;</w:t>
      </w:r>
      <w:r>
        <w:br/>
        <w:t>and, on that account, preferable to a Sand-heats</w:t>
      </w:r>
    </w:p>
    <w:p w14:paraId="66D5B814" w14:textId="77777777" w:rsidR="00AC72F0" w:rsidRDefault="00AC72F0" w:rsidP="00AC72F0">
      <w:pPr>
        <w:ind w:firstLine="360"/>
      </w:pPr>
      <w:r>
        <w:t>- In making this Rectification,, it will he proper to mix with</w:t>
      </w:r>
      <w:r>
        <w:br/>
        <w:t>this Salt those essential Oils, with winch we would have-st</w:t>
      </w:r>
      <w:r>
        <w:br/>
        <w:t>perfumed, because by this Method none are communicated hut</w:t>
      </w:r>
      <w:r>
        <w:br/>
      </w:r>
      <w:r>
        <w:lastRenderedPageBreak/>
        <w:t>the most subtil and most fragrant Parts.</w:t>
      </w:r>
    </w:p>
    <w:p w14:paraId="3003C94F" w14:textId="77777777" w:rsidR="00AC72F0" w:rsidRDefault="00AC72F0" w:rsidP="00AC72F0">
      <w:pPr>
        <w:tabs>
          <w:tab w:val="left" w:leader="dot" w:pos="1835"/>
        </w:tabs>
        <w:ind w:firstLine="360"/>
      </w:pPr>
      <w:r>
        <w:t>The Method I have described is also the most proper to de-</w:t>
      </w:r>
      <w:r>
        <w:br/>
        <w:t>termine, Io the greatest Nearness, how much of the volatile is</w:t>
      </w:r>
      <w:r>
        <w:br/>
        <w:t>contained in Sal Ammoniac, and the Portion of acid Salt, by</w:t>
      </w:r>
      <w:r>
        <w:br/>
        <w:t>which this Volatile is retained. This will now appear, by</w:t>
      </w:r>
      <w:r>
        <w:br/>
        <w:t>comparing the Matter which I used, with the Product of my</w:t>
      </w:r>
      <w:r>
        <w:br/>
        <w:t xml:space="preserve">Operation. </w:t>
      </w:r>
      <w:r>
        <w:tab/>
        <w:t xml:space="preserve"> .... ... . : </w:t>
      </w:r>
      <w:r>
        <w:rPr>
          <w:lang w:val="el-GR" w:eastAsia="el-GR" w:bidi="el-GR"/>
        </w:rPr>
        <w:t>Ἄ</w:t>
      </w:r>
    </w:p>
    <w:p w14:paraId="1C4EA0B6" w14:textId="77777777" w:rsidR="00AC72F0" w:rsidRDefault="00AC72F0" w:rsidP="00AC72F0">
      <w:pPr>
        <w:ind w:firstLine="360"/>
      </w:pPr>
      <w:r>
        <w:t>.I took three Pounds of alcaline Salt, one Pound os Sal Am.-</w:t>
      </w:r>
      <w:r>
        <w:br/>
        <w:t>rnornac, and two. Ounces and a half of Spirit os Wine j the</w:t>
      </w:r>
      <w:r>
        <w:br/>
        <w:t>Whose made together a Mass of four Pounds two Ounces and</w:t>
      </w:r>
      <w:r>
        <w:br/>
        <w:t>a half.</w:t>
      </w:r>
    </w:p>
    <w:p w14:paraId="0F7824C3" w14:textId="77777777" w:rsidR="00AC72F0" w:rsidRDefault="00AC72F0" w:rsidP="00AC72F0">
      <w:pPr>
        <w:ind w:firstLine="360"/>
      </w:pPr>
      <w:r>
        <w:t>- From this ! extracted, in a dry Form, thirteen Ounces and</w:t>
      </w:r>
      <w:r>
        <w:br/>
        <w:t>three Drams of Volatile Salt, and one Ounce five Drams and a</w:t>
      </w:r>
      <w:r>
        <w:br/>
        <w:t>half of Spirit, besides one Ounce and half a Dram imbib’d in</w:t>
      </w:r>
      <w:r>
        <w:br/>
        <w:t xml:space="preserve">the Papers, thet I put about tho Joints </w:t>
      </w:r>
      <w:r>
        <w:rPr>
          <w:vertAlign w:val="subscript"/>
        </w:rPr>
        <w:t>0</w:t>
      </w:r>
      <w:r>
        <w:t>f th</w:t>
      </w:r>
      <w:r>
        <w:rPr>
          <w:vertAlign w:val="subscript"/>
        </w:rPr>
        <w:t>e</w:t>
      </w:r>
      <w:r>
        <w:t xml:space="preserve"> Vessel, This</w:t>
      </w:r>
      <w:r>
        <w:br/>
        <w:t>makes in. all sixteen Ounces one Dram of volatile Salt-, from</w:t>
      </w:r>
      <w:r>
        <w:br/>
        <w:t>which must he deducted two Ounces and 2 half, of Spirit of</w:t>
      </w:r>
      <w:r>
        <w:br/>
        <w:t>Wine, which I used, and there will remain thirteen Ounces</w:t>
      </w:r>
      <w:r>
        <w:br/>
        <w:t>five Drams of Volatile Matter, which one Pound of Sal Am-</w:t>
      </w:r>
      <w:r>
        <w:br/>
        <w:t>moniac yielded by my Operation,</w:t>
      </w:r>
      <w:r>
        <w:br w:type="page"/>
      </w:r>
    </w:p>
    <w:p w14:paraId="0F26FAA0" w14:textId="77777777" w:rsidR="00AC72F0" w:rsidRDefault="00AC72F0" w:rsidP="00AC72F0">
      <w:pPr>
        <w:tabs>
          <w:tab w:val="left" w:pos="3798"/>
        </w:tabs>
      </w:pPr>
      <w:r>
        <w:rPr>
          <w:lang w:val="el-GR" w:eastAsia="el-GR" w:bidi="el-GR"/>
        </w:rPr>
        <w:lastRenderedPageBreak/>
        <w:t xml:space="preserve">. </w:t>
      </w:r>
      <w:r>
        <w:t xml:space="preserve">The Caput </w:t>
      </w:r>
      <w:r>
        <w:rPr>
          <w:lang w:val="la-Latn" w:eastAsia="la-Latn" w:bidi="la-Latn"/>
        </w:rPr>
        <w:t xml:space="preserve">Morsuum,, </w:t>
      </w:r>
      <w:r>
        <w:t>winch remained in the Retort, weigh-</w:t>
      </w:r>
      <w:r>
        <w:br/>
        <w:t xml:space="preserve">ed three Pounds one Ounce, </w:t>
      </w:r>
      <w:r>
        <w:rPr>
          <w:lang w:val="la-Latn" w:eastAsia="la-Latn" w:bidi="la-Latn"/>
        </w:rPr>
        <w:t xml:space="preserve">tho' </w:t>
      </w:r>
      <w:r>
        <w:t>I had used but three Pounds</w:t>
      </w:r>
      <w:r>
        <w:br/>
        <w:t>os alcaline Salt for a Medium ; hence I had Reason to con-</w:t>
      </w:r>
      <w:r>
        <w:br/>
      </w:r>
      <w:r>
        <w:rPr>
          <w:lang w:val="la-Latn" w:eastAsia="la-Latn" w:bidi="la-Latn"/>
        </w:rPr>
        <w:t xml:space="preserve">clude, </w:t>
      </w:r>
      <w:r>
        <w:t>that? this Ounce of Overplus, was-the Weight os acid</w:t>
      </w:r>
      <w:r>
        <w:br/>
        <w:t>Salt contained in a Pound of Sal Ammoniac, and which sepa-</w:t>
      </w:r>
      <w:r>
        <w:br/>
        <w:t>rated from it, in order to unite with a fixed alcaline Salt.' Now</w:t>
      </w:r>
      <w:r>
        <w:br/>
        <w:t>the sixteen Ounces one Drain of volatile Substance, found</w:t>
      </w:r>
      <w:r>
        <w:br/>
        <w:t>in the Receivers, with the three Pounds one Ounce, that re.,</w:t>
      </w:r>
      <w:r>
        <w:br/>
        <w:t>mained in the Retort, make but four Pounds one Ounce and</w:t>
      </w:r>
      <w:r>
        <w:br/>
        <w:t>one Dram ; and all the Matter which I used, weighed four</w:t>
      </w:r>
      <w:r>
        <w:br/>
        <w:t>Pounds two Ounces and a half.</w:t>
      </w:r>
      <w:r>
        <w:tab/>
        <w:t>-ss i -</w:t>
      </w:r>
    </w:p>
    <w:p w14:paraId="65697EED" w14:textId="77777777" w:rsidR="00AC72F0" w:rsidRDefault="00AC72F0" w:rsidP="00AC72F0">
      <w:pPr>
        <w:tabs>
          <w:tab w:val="left" w:pos="2067"/>
          <w:tab w:val="left" w:pos="3129"/>
          <w:tab w:val="left" w:pos="4262"/>
          <w:tab w:val="left" w:pos="5351"/>
        </w:tabs>
        <w:ind w:firstLine="360"/>
      </w:pPr>
      <w:r>
        <w:t>Here then I fall one Ounce three Drams short of myWeight.</w:t>
      </w:r>
      <w:r>
        <w:br/>
        <w:t>A Waste which must needs arise from the volatile Matter that</w:t>
      </w:r>
      <w:r>
        <w:br/>
        <w:t>evaporated, the Loss of which I could not prevent with all my</w:t>
      </w:r>
      <w:r>
        <w:br/>
        <w:t>Precautions, -- -</w:t>
      </w:r>
      <w:r>
        <w:tab/>
        <w:t>' -</w:t>
      </w:r>
      <w:r>
        <w:tab/>
        <w:t>... ' - - ;</w:t>
      </w:r>
      <w:r>
        <w:tab/>
        <w:t>...</w:t>
      </w:r>
      <w:r>
        <w:tab/>
        <w:t>..</w:t>
      </w:r>
    </w:p>
    <w:p w14:paraId="1B3729C9" w14:textId="77777777" w:rsidR="00AC72F0" w:rsidRDefault="00AC72F0" w:rsidP="00AC72F0">
      <w:pPr>
        <w:tabs>
          <w:tab w:val="left" w:leader="dot" w:pos="2561"/>
        </w:tabs>
        <w:ind w:firstLine="360"/>
      </w:pPr>
      <w:r>
        <w:t xml:space="preserve">Adding -this one Ounce three Drams, to the thirteen O </w:t>
      </w:r>
      <w:r>
        <w:rPr>
          <w:lang w:val="la-Latn" w:eastAsia="la-Latn" w:bidi="la-Latn"/>
        </w:rPr>
        <w:t>unces</w:t>
      </w:r>
      <w:r>
        <w:rPr>
          <w:lang w:val="la-Latn" w:eastAsia="la-Latn" w:bidi="la-Latn"/>
        </w:rPr>
        <w:br/>
      </w:r>
      <w:r>
        <w:t>five Drams of Volatile Salt, found aS well in a dry Form as other-</w:t>
      </w:r>
      <w:r>
        <w:br/>
        <w:t>wise, the Sum is fifteen Ounces of Volatile Salt sublimed by</w:t>
      </w:r>
      <w:r>
        <w:br/>
        <w:t>my Operation. I may then conclude,- that in one Pound of</w:t>
      </w:r>
      <w:r>
        <w:br/>
        <w:t>Sal Ammoniac there are fifteen Ounces of Volatile Salt, uni-</w:t>
      </w:r>
      <w:r>
        <w:br/>
        <w:t>ted and incorporated by Sublimation, and only one Ounce of</w:t>
      </w:r>
      <w:r>
        <w:br/>
        <w:t>acid Sea-salt. This great Quantity of volatile Matter contain-</w:t>
      </w:r>
      <w:r>
        <w:br/>
        <w:t>ed in Sal Ammoniac, will perhaps appear a. Paradox in Chy-</w:t>
      </w:r>
      <w:r>
        <w:br/>
        <w:t xml:space="preserve">InistrI.y </w:t>
      </w:r>
      <w:r>
        <w:rPr>
          <w:i/>
          <w:iCs/>
        </w:rPr>
        <w:tab/>
        <w:t xml:space="preserve"> </w:t>
      </w:r>
      <w:r>
        <w:rPr>
          <w:i/>
          <w:iCs/>
          <w:lang w:val="el-GR" w:eastAsia="el-GR" w:bidi="el-GR"/>
        </w:rPr>
        <w:t>τ</w:t>
      </w:r>
    </w:p>
    <w:p w14:paraId="2E4AB5C6" w14:textId="77777777" w:rsidR="00AC72F0" w:rsidRDefault="00AC72F0" w:rsidP="00AC72F0">
      <w:r>
        <w:t xml:space="preserve">~M. </w:t>
      </w:r>
      <w:r>
        <w:rPr>
          <w:i/>
          <w:iCs/>
        </w:rPr>
        <w:t>Tournefort,</w:t>
      </w:r>
      <w:r>
        <w:t>[ who went farther than others, extracted, as</w:t>
      </w:r>
      <w:r>
        <w:br/>
        <w:t>I observed, from fifteen Ounces of Sal Ammoniac, but ten</w:t>
      </w:r>
      <w:r>
        <w:br/>
        <w:t>Ounces of Salt, and three Ounces of Spirit, - winch could scarce</w:t>
      </w:r>
      <w:r>
        <w:br/>
        <w:t>contain above six Drams of Volatile Salt. But besides his' not</w:t>
      </w:r>
      <w:r>
        <w:br/>
        <w:t>extracting as much volatile Salt as he might have done by his</w:t>
      </w:r>
      <w:r>
        <w:br/>
        <w:t>own Method, for want of using, a sufficient Quantity of Me-</w:t>
      </w:r>
      <w:r>
        <w:br/>
        <w:t>dium, he took uro Account of what Volatile Matter might be</w:t>
      </w:r>
      <w:r>
        <w:br/>
        <w:t>losttn the Operation. ... X . 2:*..- i</w:t>
      </w:r>
    </w:p>
    <w:p w14:paraId="032C37C9" w14:textId="77777777" w:rsidR="00AC72F0" w:rsidRDefault="00AC72F0" w:rsidP="00AC72F0">
      <w:pPr>
        <w:ind w:firstLine="360"/>
      </w:pPr>
      <w:r>
        <w:t>It might be objected, that this extraordinary Quantity of</w:t>
      </w:r>
      <w:r>
        <w:br/>
        <w:t>volatile Salt which I extract from Sal Ammoniac, was not ab-</w:t>
      </w:r>
      <w:r>
        <w:br/>
        <w:t>solutely contained in it, and that it might possibly proceed from</w:t>
      </w:r>
      <w:r>
        <w:br/>
        <w:t>the alcaline Salt, which served as a Medium,; and was paItiy</w:t>
      </w:r>
      <w:r>
        <w:br/>
        <w:t xml:space="preserve">volatilized in the Operation. .. </w:t>
      </w:r>
      <w:r>
        <w:rPr>
          <w:lang w:val="el-GR" w:eastAsia="el-GR" w:bidi="el-GR"/>
        </w:rPr>
        <w:t xml:space="preserve">τ </w:t>
      </w:r>
      <w:r>
        <w:t xml:space="preserve">..- ... .-. </w:t>
      </w:r>
      <w:r>
        <w:rPr>
          <w:lang w:val="el-GR" w:eastAsia="el-GR" w:bidi="el-GR"/>
        </w:rPr>
        <w:t xml:space="preserve">ί </w:t>
      </w:r>
      <w:r>
        <w:rPr>
          <w:lang w:val="la-Latn" w:eastAsia="la-Latn" w:bidi="la-Latn"/>
        </w:rPr>
        <w:t>/i</w:t>
      </w:r>
      <w:r>
        <w:rPr>
          <w:lang w:val="la-Latn" w:eastAsia="la-Latn" w:bidi="la-Latn"/>
        </w:rPr>
        <w:br/>
      </w:r>
      <w:r>
        <w:t>‘ But since it is impossible to extract the Ammoniac Volatile</w:t>
      </w:r>
      <w:r>
        <w:br/>
        <w:t>Salt, without an alcaline Medium, must Only whet is extract-</w:t>
      </w:r>
      <w:r>
        <w:br/>
        <w:t xml:space="preserve">ed by other Methods, tho’ in less Quantities, pass for </w:t>
      </w:r>
      <w:r>
        <w:rPr>
          <w:i/>
          <w:iCs/>
        </w:rPr>
        <w:t>rLCSal</w:t>
      </w:r>
      <w:r>
        <w:rPr>
          <w:i/>
          <w:iCs/>
        </w:rPr>
        <w:br/>
        <w:t>volatile</w:t>
      </w:r>
      <w:r>
        <w:t xml:space="preserve"> of Ammoniac?' .</w:t>
      </w:r>
    </w:p>
    <w:p w14:paraId="5264DF1A" w14:textId="77777777" w:rsidR="00AC72F0" w:rsidRDefault="00AC72F0" w:rsidP="00AC72F0">
      <w:pPr>
        <w:tabs>
          <w:tab w:val="left" w:pos="1568"/>
          <w:tab w:val="left" w:leader="dot" w:pos="3129"/>
        </w:tabs>
      </w:pPr>
      <w:r>
        <w:t>- Besides, by verifying my Weights, in which I used the ut-</w:t>
      </w:r>
      <w:r>
        <w:br/>
        <w:t>most Exactness, I found in the Retort the Weight of the Al-</w:t>
      </w:r>
      <w:r>
        <w:br/>
        <w:t>Cali, which I used for a Medium, and one Ounce, over and</w:t>
      </w:r>
      <w:r>
        <w:br/>
        <w:t>above for the acid Salt, which might be contained in the Am-</w:t>
      </w:r>
      <w:r>
        <w:br/>
        <w:t>moniac. There is no Appearance then, that the alcaline</w:t>
      </w:r>
      <w:r>
        <w:br/>
        <w:t>Medium was. volatilized, because in that Case I should have</w:t>
      </w:r>
      <w:r>
        <w:br/>
        <w:t>found the Weight diminished in the Residuum. I cannot think</w:t>
      </w:r>
      <w:r>
        <w:br/>
        <w:t>then; that any one will say, that this Diminution was supply'd</w:t>
      </w:r>
      <w:r>
        <w:br/>
        <w:t>by the acid Salt of the Ammoniac,, whichOught to he sup-</w:t>
      </w:r>
      <w:r>
        <w:br/>
        <w:t xml:space="preserve">posed more than an Ounce to the Pound, since M. </w:t>
      </w:r>
      <w:r>
        <w:rPr>
          <w:i/>
          <w:iCs/>
        </w:rPr>
        <w:t>Toums-</w:t>
      </w:r>
      <w:r>
        <w:rPr>
          <w:i/>
          <w:iCs/>
        </w:rPr>
        <w:br/>
        <w:t>fort,</w:t>
      </w:r>
      <w:r>
        <w:t xml:space="preserve"> who in his Operation extracted much less volatile Mat-</w:t>
      </w:r>
      <w:r>
        <w:br/>
        <w:t>ter, sound the Weight of the acid Salt to be but half an Ounce,</w:t>
      </w:r>
      <w:r>
        <w:br/>
        <w:t>which certainly is not enough for fifteen Ounces of Sal Am-</w:t>
      </w:r>
      <w:r>
        <w:br/>
        <w:t>moniac, as he was well convinced ; accordingly I obtained al-</w:t>
      </w:r>
      <w:r>
        <w:br/>
        <w:t>most twice as much from the fame Quantity. 'It is half a</w:t>
      </w:r>
      <w:r>
        <w:br/>
        <w:t>Dram of acid Salt for-an Ounce, and by the Observations</w:t>
      </w:r>
      <w:r>
        <w:br/>
        <w:t>which I have made, it does not appear, that any more can he</w:t>
      </w:r>
      <w:r>
        <w:br/>
        <w:t>separated.</w:t>
      </w:r>
      <w:r>
        <w:tab/>
      </w:r>
      <w:r>
        <w:tab/>
        <w:t xml:space="preserve"> . '</w:t>
      </w:r>
    </w:p>
    <w:p w14:paraId="02CFD46C" w14:textId="77777777" w:rsidR="00AC72F0" w:rsidRDefault="00AC72F0" w:rsidP="00AC72F0">
      <w:r>
        <w:t>- For . Proof hereof, the Calcination of my Mixture of Salt</w:t>
      </w:r>
      <w:r>
        <w:br/>
        <w:t>os Tartar with Sal -Ammoniac, afforded me precisely the very</w:t>
      </w:r>
      <w:r>
        <w:br/>
        <w:t>Proportion of the same acid Salt, as I had found after Subli-</w:t>
      </w:r>
      <w:r>
        <w:br/>
        <w:t>mation, as you shall see by whet follows:</w:t>
      </w:r>
    </w:p>
    <w:p w14:paraId="7A14F3E5" w14:textId="77777777" w:rsidR="00AC72F0" w:rsidRDefault="00AC72F0" w:rsidP="00AC72F0">
      <w:r>
        <w:t>- That I might take all manner of Precautions, I chose two</w:t>
      </w:r>
      <w:r>
        <w:br/>
        <w:t>Crucibles exactly alike, in each of which I put three Drams</w:t>
      </w:r>
      <w:r>
        <w:br/>
        <w:t>of Salt of Tartar, with one Dram of Sal Ammoniac, such as</w:t>
      </w:r>
      <w:r>
        <w:br/>
        <w:t>-I had used in my Sublimation, and a proportionable Quantity of</w:t>
      </w:r>
      <w:r>
        <w:br/>
        <w:t>Spirit os Wine. I urg’d them with an open Fire, in order to</w:t>
      </w:r>
      <w:r>
        <w:br/>
        <w:t>force from them their Volatile Salt. Upon weighing the Resi-</w:t>
      </w:r>
      <w:r>
        <w:br/>
        <w:t>duum, I found it, both in this and the other Crucible, aug-</w:t>
      </w:r>
      <w:r>
        <w:br/>
        <w:t>mented exactly three Grains.</w:t>
      </w:r>
    </w:p>
    <w:p w14:paraId="10DD8F09" w14:textId="77777777" w:rsidR="00AC72F0" w:rsidRDefault="00AC72F0" w:rsidP="00AC72F0">
      <w:pPr>
        <w:tabs>
          <w:tab w:val="left" w:pos="3460"/>
        </w:tabs>
        <w:ind w:firstLine="360"/>
      </w:pPr>
      <w:r>
        <w:t>On the other hand, I had put in a third Crucible fix Drams</w:t>
      </w:r>
      <w:r>
        <w:br/>
        <w:t>of the same Salt of Tartar by itself; and.after giving them</w:t>
      </w:r>
      <w:r>
        <w:br/>
        <w:t>the fame Calcination as I did to the others, for it was done at</w:t>
      </w:r>
      <w:r>
        <w:br/>
      </w:r>
      <w:r>
        <w:rPr>
          <w:b/>
          <w:bCs/>
        </w:rPr>
        <w:t xml:space="preserve">the </w:t>
      </w:r>
      <w:r>
        <w:t>same Time, and by the same Fine, I found the Residuum</w:t>
      </w:r>
      <w:r>
        <w:br/>
        <w:t>diminished just three Grains, that is, a Grain and half for</w:t>
      </w:r>
      <w:r>
        <w:br/>
        <w:t>three Drams.</w:t>
      </w:r>
      <w:r>
        <w:tab/>
        <w:t>: ’</w:t>
      </w:r>
    </w:p>
    <w:p w14:paraId="1EC4F39C" w14:textId="77777777" w:rsidR="00AC72F0" w:rsidRDefault="00AC72F0" w:rsidP="00AC72F0">
      <w:pPr>
        <w:ind w:firstLine="360"/>
      </w:pPr>
      <w:r>
        <w:t>But in the Calcination before-mentioned, of the Mixture of</w:t>
      </w:r>
      <w:r>
        <w:br/>
        <w:t>Salt of Tartar wish Sal Ammoniac, instead of diminishing a</w:t>
      </w:r>
      <w:r>
        <w:br/>
      </w:r>
      <w:r>
        <w:lastRenderedPageBreak/>
        <w:t>Grain and a half, I found it augmented by three Grains ;</w:t>
      </w:r>
      <w:r>
        <w:br/>
        <w:t>therefore the Residuum of this Calcination is, in reality, aug-</w:t>
      </w:r>
      <w:r>
        <w:br/>
        <w:t>mented in Weight sour Grains and a half.</w:t>
      </w:r>
    </w:p>
    <w:p w14:paraId="04C26903" w14:textId="77777777" w:rsidR="00AC72F0" w:rsidRDefault="00AC72F0" w:rsidP="00AC72F0">
      <w:pPr>
        <w:tabs>
          <w:tab w:val="left" w:pos="4499"/>
        </w:tabs>
        <w:ind w:firstLine="360"/>
      </w:pPr>
      <w:r>
        <w:t>. Now these four Grains and a. half can be no other than the</w:t>
      </w:r>
      <w:r>
        <w:br/>
      </w:r>
      <w:r>
        <w:rPr>
          <w:b/>
          <w:bCs/>
        </w:rPr>
        <w:t>-W</w:t>
      </w:r>
      <w:r>
        <w:t>eight of the acid Salt contained in the Body of. rhe Sal Am-</w:t>
      </w:r>
      <w:r>
        <w:br/>
        <w:t>moniac, Of which it made exactly the sixteenth Part. I can</w:t>
      </w:r>
      <w:r>
        <w:br/>
        <w:t>- allure you, that Sal Ammoniac is a Compound of such a Na-</w:t>
      </w:r>
      <w:r>
        <w:br/>
        <w:t>ture, that of sixteen Parts there is h</w:t>
      </w:r>
      <w:r>
        <w:rPr>
          <w:vertAlign w:val="subscript"/>
        </w:rPr>
        <w:t>Ut</w:t>
      </w:r>
      <w:r>
        <w:t xml:space="preserve"> one detained in the</w:t>
      </w:r>
      <w:r>
        <w:br/>
        <w:t>Medium, and the other fifteen consist of Volatiles as I had</w:t>
      </w:r>
      <w:r>
        <w:br/>
        <w:t>already proved by my Sublimation.</w:t>
      </w:r>
      <w:r>
        <w:tab/>
        <w:t>*</w:t>
      </w:r>
    </w:p>
    <w:p w14:paraId="31435A8D" w14:textId="77777777" w:rsidR="00AC72F0" w:rsidRDefault="00AC72F0" w:rsidP="00AC72F0">
      <w:pPr>
        <w:tabs>
          <w:tab w:val="left" w:pos="3149"/>
          <w:tab w:val="left" w:pos="3896"/>
        </w:tabs>
      </w:pPr>
      <w:r>
        <w:t>. I took bnt d small Quantity of Matter for Calcination, teat.</w:t>
      </w:r>
      <w:r>
        <w:br/>
        <w:t>I might have the Weight more exact; and the Residuum of</w:t>
      </w:r>
      <w:r>
        <w:br/>
        <w:t>this Operation agrees, you see, to the utmost Nicety, with</w:t>
      </w:r>
      <w:r>
        <w:br/>
        <w:t>the Weight produced by the Residuum of the Sublimation of. a</w:t>
      </w:r>
      <w:r>
        <w:br/>
        <w:t>considerable Mass.* -</w:t>
      </w:r>
      <w:r>
        <w:tab/>
      </w:r>
      <w:r>
        <w:rPr>
          <w:lang w:val="el-GR" w:eastAsia="el-GR" w:bidi="el-GR"/>
        </w:rPr>
        <w:t xml:space="preserve">ι </w:t>
      </w:r>
      <w:r>
        <w:t>.</w:t>
      </w:r>
      <w:r>
        <w:tab/>
      </w:r>
      <w:r>
        <w:rPr>
          <w:i/>
          <w:iCs/>
        </w:rPr>
        <w:t>- ' . ' r.</w:t>
      </w:r>
    </w:p>
    <w:p w14:paraId="7FF5B17B" w14:textId="77777777" w:rsidR="00AC72F0" w:rsidRDefault="00AC72F0" w:rsidP="00AC72F0">
      <w:pPr>
        <w:tabs>
          <w:tab w:val="left" w:pos="4647"/>
        </w:tabs>
      </w:pPr>
      <w:r>
        <w:t>so This Augmentation ofWeight in the Intermedium:proceeds</w:t>
      </w:r>
      <w:r>
        <w:br/>
        <w:t>from a Portion of the Acid of the: Sea-salt contained in the</w:t>
      </w:r>
      <w:r>
        <w:br/>
        <w:t>Sal-Ammoniac, since from the Residuum of this Calcination;</w:t>
      </w:r>
      <w:r>
        <w:br/>
        <w:t>we extract by. Lotion a crystallized Salt of a cubic Figure,</w:t>
      </w:r>
      <w:r>
        <w:br/>
        <w:t xml:space="preserve">which is a Shape peculiar to the Crystals of Sea-salt, .. </w:t>
      </w:r>
      <w:r>
        <w:rPr>
          <w:lang w:val="el-GR" w:eastAsia="el-GR" w:bidi="el-GR"/>
        </w:rPr>
        <w:t>.οῦ</w:t>
      </w:r>
      <w:r>
        <w:rPr>
          <w:lang w:val="el-GR" w:eastAsia="el-GR" w:bidi="el-GR"/>
        </w:rPr>
        <w:br/>
      </w:r>
      <w:r>
        <w:t>~ If any one now should object, that this Sea Acid, which</w:t>
      </w:r>
      <w:r>
        <w:br/>
        <w:t>was mixed with the Ammoniac, might itself, in part, be Vola-</w:t>
      </w:r>
      <w:r>
        <w:br/>
        <w:t>tized, I shall appeal to my Observations, which assure me,</w:t>
      </w:r>
      <w:r>
        <w:br/>
        <w:t>that in analysing Sal Ammoniac, everything becomes volatile,</w:t>
      </w:r>
      <w:r>
        <w:br/>
        <w:t>except a sixteenth Part, which is retained by the Medium-</w:t>
      </w:r>
      <w:r>
        <w:br/>
      </w:r>
      <w:r>
        <w:rPr>
          <w:i/>
          <w:iCs/>
        </w:rPr>
        <w:t>Me Geoffrey, Cadet, Mem., de. PAcad. R</w:t>
      </w:r>
      <w:r>
        <w:rPr>
          <w:i/>
          <w:iCs/>
          <w:vertAlign w:val="subscript"/>
        </w:rPr>
        <w:t>O</w:t>
      </w:r>
      <w:r>
        <w:rPr>
          <w:i/>
          <w:iCs/>
        </w:rPr>
        <w:t>y. des . Science</w:t>
      </w:r>
      <w:r>
        <w:rPr>
          <w:i/>
          <w:iCs/>
        </w:rPr>
        <w:br/>
        <w:t xml:space="preserve">Vsusisa ' </w:t>
      </w:r>
      <w:r>
        <w:rPr>
          <w:i/>
          <w:iCs/>
          <w:lang w:val="el-GR" w:eastAsia="el-GR" w:bidi="el-GR"/>
        </w:rPr>
        <w:t xml:space="preserve">ἄκ.λ-'. </w:t>
      </w:r>
      <w:r>
        <w:rPr>
          <w:i/>
          <w:iCs/>
        </w:rPr>
        <w:t>.-s'. .... su</w:t>
      </w:r>
      <w:r>
        <w:t xml:space="preserve"> </w:t>
      </w:r>
      <w:r>
        <w:rPr>
          <w:lang w:val="el-GR" w:eastAsia="el-GR" w:bidi="el-GR"/>
        </w:rPr>
        <w:t xml:space="preserve">-Ἀ.λεἴ </w:t>
      </w:r>
      <w:r>
        <w:t>.i</w:t>
      </w:r>
      <w:r>
        <w:tab/>
        <w:t>.' f..</w:t>
      </w:r>
    </w:p>
    <w:p w14:paraId="0FA6A8DB" w14:textId="77777777" w:rsidR="00AC72F0" w:rsidRDefault="00AC72F0" w:rsidP="00AC72F0">
      <w:pPr>
        <w:tabs>
          <w:tab w:val="left" w:pos="2176"/>
          <w:tab w:val="left" w:pos="2861"/>
          <w:tab w:val="left" w:pos="5015"/>
        </w:tabs>
        <w:ind w:firstLine="360"/>
      </w:pPr>
      <w:r>
        <w:t>These are the Accounts we have of rhe Origins of the "</w:t>
      </w:r>
      <w:r>
        <w:br/>
        <w:t>different Species Of Sal Ammoniac. But it in scarcely credible,</w:t>
      </w:r>
      <w:r>
        <w:br/>
        <w:t>that .so prodigious a Quantity of" Soos, -as to make fifteen hun-</w:t>
      </w:r>
      <w:r>
        <w:br/>
        <w:t>dred or two thousand Quintais a Year, can be furnished byono</w:t>
      </w:r>
      <w:r>
        <w:br/>
        <w:t xml:space="preserve">Country, especially </w:t>
      </w:r>
      <w:r>
        <w:rPr>
          <w:i/>
          <w:iCs/>
        </w:rPr>
        <w:t>Egypt,</w:t>
      </w:r>
      <w:r>
        <w:t xml:space="preserve"> which is a Very warim Country;</w:t>
      </w:r>
      <w:r>
        <w:br/>
        <w:t xml:space="preserve">and where they only use Fires for culinary </w:t>
      </w:r>
      <w:r>
        <w:rPr>
          <w:i/>
          <w:iCs/>
        </w:rPr>
        <w:t>'Uses,</w:t>
      </w:r>
      <w:r>
        <w:t xml:space="preserve"> and at their</w:t>
      </w:r>
      <w:r>
        <w:br/>
        <w:t>Bagnios. ...</w:t>
      </w:r>
      <w:r>
        <w:tab/>
      </w:r>
      <w:r>
        <w:rPr>
          <w:vertAlign w:val="superscript"/>
        </w:rPr>
        <w:t>:</w:t>
      </w:r>
      <w:r>
        <w:tab/>
        <w:t>prise . ... - s -</w:t>
      </w:r>
      <w:r>
        <w:tab/>
        <w:t>’</w:t>
      </w:r>
    </w:p>
    <w:p w14:paraId="07A8A610" w14:textId="77777777" w:rsidR="00AC72F0" w:rsidRDefault="00AC72F0" w:rsidP="00AC72F0">
      <w:pPr>
        <w:ind w:firstLine="360"/>
      </w:pPr>
      <w:r>
        <w:t xml:space="preserve">We must therefore surely conclude, that the </w:t>
      </w:r>
      <w:r>
        <w:rPr>
          <w:i/>
          <w:iCs/>
        </w:rPr>
        <w:t>Egyptians,vffi0</w:t>
      </w:r>
      <w:r>
        <w:rPr>
          <w:i/>
          <w:iCs/>
        </w:rPr>
        <w:br/>
      </w:r>
      <w:r>
        <w:t>make Sal Ammoniac, have had .the Address to keeptheir Mam</w:t>
      </w:r>
      <w:r>
        <w:br/>
        <w:t xml:space="preserve">thod of doing it a Secret from </w:t>
      </w:r>
      <w:r>
        <w:rPr>
          <w:i/>
          <w:iCs/>
        </w:rPr>
        <w:t>tteDuropeans .ffiRvsis</w:t>
      </w:r>
      <w:r>
        <w:t xml:space="preserve"> that they</w:t>
      </w:r>
      <w:r>
        <w:br/>
        <w:t>make use of some other ingredients besides Soohert: . . ' - \</w:t>
      </w:r>
    </w:p>
    <w:p w14:paraId="6BF778BF" w14:textId="77777777" w:rsidR="00AC72F0" w:rsidRDefault="00AC72F0" w:rsidP="00AC72F0">
      <w:pPr>
        <w:ind w:firstLine="360"/>
      </w:pPr>
      <w:r>
        <w:t>Very gooff Sal Ammoniac is certainly to he made; without</w:t>
      </w:r>
      <w:r>
        <w:br/>
        <w:t>any Soot at all.. For I am well informed; that at the Sal Am-</w:t>
      </w:r>
      <w:r>
        <w:br/>
        <w:t xml:space="preserve">moniac Works, carried on some Years ago at </w:t>
      </w:r>
      <w:r>
        <w:rPr>
          <w:i/>
          <w:iCs/>
        </w:rPr>
        <w:t>Newcastle,</w:t>
      </w:r>
      <w:r>
        <w:t xml:space="preserve"> the</w:t>
      </w:r>
      <w:r>
        <w:br/>
        <w:t xml:space="preserve">Rule for making it was thus :. st. - ;j ; /. .-- 5 . / </w:t>
      </w:r>
      <w:r>
        <w:rPr>
          <w:i/>
          <w:iCs/>
        </w:rPr>
        <w:t>Asa</w:t>
      </w:r>
    </w:p>
    <w:p w14:paraId="0FE0156D" w14:textId="77777777" w:rsidR="00AC72F0" w:rsidRDefault="00AC72F0" w:rsidP="00AC72F0">
      <w:r>
        <w:t>L. Take of the. Bittern, .that is, the Liquor which drains from</w:t>
      </w:r>
      <w:r>
        <w:br/>
        <w:t>common Salt whilst making, one Gallon ; -and osoUrine,</w:t>
      </w:r>
      <w:r>
        <w:br/>
        <w:t>-y ~ three Gallons ; let them stand together forty-eight Hours</w:t>
      </w:r>
      <w:r>
        <w:br/>
        <w:t>i ... tofcrment,. and subside; then draw off the Hear Liquor,</w:t>
      </w:r>
      <w:r>
        <w:br/>
        <w:t>and evaporate in leaden Vessels to Crystallization.: Sub-</w:t>
      </w:r>
      <w:r>
        <w:br/>
        <w:t>lime these Crystals, when.:dry;:in proper Vessels, and a</w:t>
      </w:r>
      <w:r>
        <w:br/>
        <w:t xml:space="preserve">very good Sal Ammoniac will be produced. </w:t>
      </w:r>
      <w:r>
        <w:rPr>
          <w:lang w:val="el-GR" w:eastAsia="el-GR" w:bidi="el-GR"/>
        </w:rPr>
        <w:t>ι</w:t>
      </w:r>
      <w:r>
        <w:t>.-</w:t>
      </w:r>
      <w:r>
        <w:rPr>
          <w:vertAlign w:val="superscript"/>
        </w:rPr>
        <w:t>?</w:t>
      </w:r>
      <w:r>
        <w:t xml:space="preserve"> V : . ‘ ’</w:t>
      </w:r>
    </w:p>
    <w:p w14:paraId="22A2A894" w14:textId="77777777" w:rsidR="00AC72F0" w:rsidRDefault="00AC72F0" w:rsidP="00AC72F0">
      <w:r>
        <w:t>- I ain farther informed, that from one hundred Weight of</w:t>
      </w:r>
      <w:r>
        <w:br/>
        <w:t>Salt made from the Bittern, commonly sold .under the. Name</w:t>
      </w:r>
      <w:r>
        <w:br/>
        <w:t xml:space="preserve">os </w:t>
      </w:r>
      <w:r>
        <w:rPr>
          <w:i/>
          <w:iCs/>
        </w:rPr>
        <w:t>Epsom</w:t>
      </w:r>
      <w:r>
        <w:t xml:space="preserve"> Salt, and three Hogsheads of Urine, fisty-six Pounds</w:t>
      </w:r>
      <w:r>
        <w:br/>
        <w:t>of Sal Ammoniac may be procured.' t .</w:t>
      </w:r>
    </w:p>
    <w:p w14:paraId="5529EF29" w14:textId="77777777" w:rsidR="00AC72F0" w:rsidRDefault="00AC72F0" w:rsidP="00AC72F0">
      <w:pPr>
        <w:ind w:firstLine="360"/>
      </w:pPr>
      <w:r>
        <w:t>From all these Accounts of. Sal Ammoniac, it appears to</w:t>
      </w:r>
      <w:r>
        <w:br/>
        <w:t>be a neutral Salt, consisting of a volatile alcaline Sals, and an</w:t>
      </w:r>
      <w:r>
        <w:br/>
        <w:t>Acid. The Native seems to be thus generated r When Ca-</w:t>
      </w:r>
      <w:r>
        <w:br/>
        <w:t>mels, or other Animals, deposit them Urine in the barren</w:t>
      </w:r>
      <w:r>
        <w:br/>
        <w:t xml:space="preserve">Sands of </w:t>
      </w:r>
      <w:r>
        <w:rPr>
          <w:i/>
          <w:iCs/>
        </w:rPr>
        <w:t>Africa,</w:t>
      </w:r>
      <w:r>
        <w:t xml:space="preserve"> the Heat of the Sun, during the Day, makes</w:t>
      </w:r>
      <w:r>
        <w:br/>
        <w:t>all the Humidity evaporate; in the Night, the Acid of the</w:t>
      </w:r>
      <w:r>
        <w:br/>
        <w:t>Air is attracted by the alcaline urinous Salt, till iris perfectly</w:t>
      </w:r>
      <w:r>
        <w:br/>
        <w:t>neutraliz'd, and forms the antient Sal Ammoniac, or Sal Cy-</w:t>
      </w:r>
      <w:r>
        <w:br/>
        <w:t>reniacus, which would be wasted in Vegetation, if the Soil</w:t>
      </w:r>
      <w:r>
        <w:br/>
        <w:t>was not utterly barren.</w:t>
      </w:r>
    </w:p>
    <w:p w14:paraId="44C8D6FB" w14:textId="77777777" w:rsidR="00AC72F0" w:rsidRDefault="00AC72F0" w:rsidP="00AC72F0">
      <w:pPr>
        <w:ind w:firstLine="360"/>
      </w:pPr>
      <w:r>
        <w:t>In Imitation of this, all the different Sorts of Sal Ammoniac</w:t>
      </w:r>
      <w:r>
        <w:br/>
        <w:t>are made, by uniting an urinous Salt with some fort of Acid.</w:t>
      </w:r>
    </w:p>
    <w:p w14:paraId="67EC21EA" w14:textId="77777777" w:rsidR="00AC72F0" w:rsidRDefault="00AC72F0" w:rsidP="00AC72F0">
      <w:pPr>
        <w:tabs>
          <w:tab w:val="left" w:pos="5015"/>
          <w:tab w:val="left" w:pos="5398"/>
        </w:tabs>
        <w:ind w:firstLine="360"/>
      </w:pPr>
      <w:r>
        <w:t>But it must be remark'd, thatSal Ammoniac is a very different</w:t>
      </w:r>
      <w:r>
        <w:br/>
        <w:t>Substance from most of. the Preparations made from it; for as</w:t>
      </w:r>
      <w:r>
        <w:br/>
        <w:t>alcaline Salts are mixed with the crude Sal Ammoniac, they</w:t>
      </w:r>
      <w:r>
        <w:br/>
        <w:t>absorb the Acid, which renders the Sal Ammoniac neutral;</w:t>
      </w:r>
      <w:r>
        <w:br/>
        <w:t>and then the volatile urinous Salts, sot free from the Acid,</w:t>
      </w:r>
      <w:r>
        <w:br/>
        <w:t>rise in Distillation. ' . '. .-</w:t>
      </w:r>
      <w:r>
        <w:br/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  <w:vertAlign w:val="superscript"/>
          <w:lang w:val="la-Latn" w:eastAsia="la-Latn" w:bidi="la-Latn"/>
        </w:rPr>
        <w:t>1</w:t>
      </w:r>
      <w:r>
        <w:t>s Character of Sal Ammoniac is, that it preserves</w:t>
      </w:r>
      <w:r>
        <w:br/>
        <w:t>all animal Substances from Putrefaction, and its Brine pene-</w:t>
      </w:r>
      <w:r>
        <w:br/>
        <w:t>trates into the most intimate Parts, and is the noblest Aperient,</w:t>
      </w:r>
      <w:r>
        <w:br/>
      </w:r>
      <w:r>
        <w:rPr>
          <w:lang w:val="la-Latn" w:eastAsia="la-Latn" w:bidi="la-Latn"/>
        </w:rPr>
        <w:t xml:space="preserve">Attenuant, </w:t>
      </w:r>
      <w:r>
        <w:t>Resolvent, Stimulant, Errhine, .Sternutatory, Dia-</w:t>
      </w:r>
      <w:r>
        <w:br/>
        <w:t>phoretic. Sudorific, Antiseptic, and Diuretic.</w:t>
      </w:r>
      <w:r>
        <w:tab/>
        <w:t>..</w:t>
      </w:r>
      <w:r>
        <w:tab/>
        <w:t>:</w:t>
      </w:r>
    </w:p>
    <w:p w14:paraId="68DDF9D4" w14:textId="77777777" w:rsidR="00AC72F0" w:rsidRDefault="00AC72F0" w:rsidP="00AC72F0">
      <w:pPr>
        <w:ind w:left="360" w:hanging="360"/>
      </w:pPr>
      <w:r>
        <w:rPr>
          <w:i/>
          <w:iCs/>
        </w:rPr>
        <w:t>Processes upon Sal Ammoniac from</w:t>
      </w:r>
      <w:r>
        <w:t xml:space="preserve"> </w:t>
      </w:r>
      <w:r>
        <w:rPr>
          <w:lang w:val="la-Latn" w:eastAsia="la-Latn" w:bidi="la-Latn"/>
        </w:rPr>
        <w:t xml:space="preserve">Boerhaave. </w:t>
      </w:r>
      <w:r>
        <w:rPr>
          <w:i/>
          <w:iCs/>
        </w:rPr>
        <w:t>Sal Ammoniac is</w:t>
      </w:r>
      <w:r>
        <w:rPr>
          <w:i/>
          <w:iCs/>
        </w:rPr>
        <w:br/>
        <w:t>neither Acid nor Alcaline.</w:t>
      </w:r>
    </w:p>
    <w:p w14:paraId="26C62278" w14:textId="77777777" w:rsidR="00AC72F0" w:rsidRDefault="00AC72F0" w:rsidP="00AC72F0">
      <w:pPr>
        <w:ind w:firstLine="360"/>
      </w:pPr>
      <w:r>
        <w:t xml:space="preserve">Into a clean Glass put some very pure </w:t>
      </w:r>
      <w:r>
        <w:rPr>
          <w:i/>
          <w:iCs/>
        </w:rPr>
        <w:t>Sal Ammoniac,</w:t>
      </w:r>
      <w:r>
        <w:t xml:space="preserve"> dis-</w:t>
      </w:r>
      <w:r>
        <w:br/>
      </w:r>
      <w:r>
        <w:lastRenderedPageBreak/>
        <w:t>solved in three times its Weight of the purest Water, and fil-</w:t>
      </w:r>
      <w:r>
        <w:br/>
        <w:t>tred till it becomes a limpid Brine, and heat it to an hundred</w:t>
      </w:r>
      <w:r>
        <w:br/>
        <w:t>Degrees. Into different Portions of this, pour successively</w:t>
      </w:r>
      <w:r>
        <w:br/>
        <w:t>Vinegar, Spirit os Nitre, and Spirit of Sea-salt, and there will</w:t>
      </w:r>
      <w:r>
        <w:br/>
        <w:t>not appear the least Sign of Effervescence,- nor does the Liquor</w:t>
      </w:r>
      <w:r>
        <w:br/>
        <w:t xml:space="preserve">grow turbid. _ In the </w:t>
      </w:r>
      <w:r>
        <w:rPr>
          <w:i/>
          <w:iCs/>
        </w:rPr>
        <w:t>Sal</w:t>
      </w:r>
      <w:r>
        <w:t xml:space="preserve"> </w:t>
      </w:r>
      <w:r>
        <w:rPr>
          <w:lang w:val="el-GR" w:eastAsia="el-GR" w:bidi="el-GR"/>
        </w:rPr>
        <w:t xml:space="preserve">μξυνη?ο«πὸ, </w:t>
      </w:r>
      <w:r>
        <w:t xml:space="preserve">therefore, there is no </w:t>
      </w:r>
      <w:r>
        <w:rPr>
          <w:i/>
          <w:iCs/>
        </w:rPr>
        <w:t>Al.,</w:t>
      </w:r>
      <w:r>
        <w:rPr>
          <w:i/>
          <w:iCs/>
        </w:rPr>
        <w:br/>
        <w:t>call.</w:t>
      </w:r>
      <w:r>
        <w:t xml:space="preserve"> Upon pouring in Oil of Vitriol indeed, .there, arises some</w:t>
      </w:r>
      <w:r>
        <w:br/>
        <w:t>Fume, and some degree of Motion; hut this is owing.to an-</w:t>
      </w:r>
      <w:r>
        <w:br/>
        <w:t>other Property os it, which will he more conveniently explain’d</w:t>
      </w:r>
      <w:r>
        <w:br/>
        <w:t>hereafter ; for whilst the Oil of Vitriol lays hold os rhe latent</w:t>
      </w:r>
      <w:r>
        <w:br/>
        <w:t>Alcali of the Salt, It renders the acid Spirit of the Sea-salt</w:t>
      </w:r>
      <w:r>
        <w:br/>
        <w:t>Volatile. Upon the same Brine, ip another Vessel, pour a</w:t>
      </w:r>
      <w:r>
        <w:br/>
        <w:t>fix'd Alcali, and there no Effervescence will be excited; hut</w:t>
      </w:r>
      <w:r>
        <w:br/>
        <w:t>there immediately arises from it a Very penetrating, volatile, al-.</w:t>
      </w:r>
      <w:r>
        <w:br/>
        <w:t>caline Smell. This Salt, therefore, is neither alcaline nor acid.</w:t>
      </w:r>
      <w:r>
        <w:br w:type="page"/>
      </w:r>
    </w:p>
    <w:p w14:paraId="1A251104" w14:textId="77777777" w:rsidR="00AC72F0" w:rsidRDefault="00AC72F0" w:rsidP="00AC72F0">
      <w:r>
        <w:rPr>
          <w:b/>
          <w:bCs/>
        </w:rPr>
        <w:lastRenderedPageBreak/>
        <w:t xml:space="preserve">R </w:t>
      </w:r>
      <w:r>
        <w:rPr>
          <w:smallCaps/>
          <w:lang w:val="la-Latn" w:eastAsia="la-Latn" w:bidi="la-Latn"/>
        </w:rPr>
        <w:t>em</w:t>
      </w:r>
      <w:r>
        <w:rPr>
          <w:b/>
          <w:bCs/>
          <w:lang w:val="la-Latn" w:eastAsia="la-Latn" w:bidi="la-Latn"/>
        </w:rPr>
        <w:t xml:space="preserve"> A R </w:t>
      </w:r>
      <w:r>
        <w:rPr>
          <w:b/>
          <w:bCs/>
        </w:rPr>
        <w:t>K-.</w:t>
      </w:r>
    </w:p>
    <w:p w14:paraId="1B0A7B81" w14:textId="77777777" w:rsidR="00AC72F0" w:rsidRDefault="00AC72F0" w:rsidP="00AC72F0">
      <w:pPr>
        <w:tabs>
          <w:tab w:val="left" w:pos="3355"/>
        </w:tabs>
      </w:pPr>
      <w:r>
        <w:rPr>
          <w:i/>
          <w:iCs/>
        </w:rPr>
        <w:t>Sal Ammoniac</w:t>
      </w:r>
      <w:r>
        <w:t xml:space="preserve"> agrees with the Sale of our Humours, hecause it</w:t>
      </w:r>
      <w:r>
        <w:br/>
        <w:t>causes no Effervescence, either with an Acid, or an Alcali,</w:t>
      </w:r>
      <w:r>
        <w:br/>
        <w:t>tho’ upon the Effusion of a fixed Alcali; it presently gives</w:t>
      </w:r>
      <w:r>
        <w:br/>
        <w:t>out its volatile alealine Part, with a very pungent Smell.</w:t>
      </w:r>
      <w:r>
        <w:br/>
        <w:t>Nor does this Salt ant in the human Body, of any-where</w:t>
      </w:r>
      <w:r>
        <w:br/>
        <w:t>esse, with an acid or alealine Virtue, but with .the more pe-</w:t>
      </w:r>
      <w:r>
        <w:br/>
        <w:t>netrating one of common Salt; That this is the Case, appears</w:t>
      </w:r>
      <w:r>
        <w:br/>
        <w:t xml:space="preserve">by all its Effects. but by .this in particular, that if </w:t>
      </w:r>
      <w:r>
        <w:rPr>
          <w:i/>
          <w:iCs/>
        </w:rPr>
        <w:t>Sal Am-</w:t>
      </w:r>
      <w:r>
        <w:rPr>
          <w:i/>
          <w:iCs/>
        </w:rPr>
        <w:br/>
        <w:t>- maniac</w:t>
      </w:r>
      <w:r>
        <w:t xml:space="preserve"> is mixed either with Spirit of Nitre, or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fortis,</w:t>
      </w:r>
      <w:r>
        <w:rPr>
          <w:i/>
          <w:iCs/>
          <w:lang w:val="la-Latn" w:eastAsia="la-Latn" w:bidi="la-Latn"/>
        </w:rPr>
        <w:br/>
      </w:r>
      <w:r>
        <w:t>it will communicate to it a Power of dissolving Gold, or</w:t>
      </w:r>
      <w:r>
        <w:br/>
        <w:t xml:space="preserve">convert it into </w:t>
      </w:r>
      <w:r>
        <w:rPr>
          <w:i/>
          <w:iCs/>
        </w:rPr>
        <w:t>Aqua Regia,</w:t>
      </w:r>
      <w:r>
        <w:t xml:space="preserve"> which nothing can effect but</w:t>
      </w:r>
      <w:r>
        <w:br/>
        <w:t xml:space="preserve">Fountain-salt, </w:t>
      </w:r>
      <w:r>
        <w:rPr>
          <w:i/>
          <w:iCs/>
        </w:rPr>
        <w:t>Sal Gem,</w:t>
      </w:r>
      <w:r>
        <w:t xml:space="preserve"> and Sea-salt i In this respect, there-</w:t>
      </w:r>
      <w:r>
        <w:br/>
        <w:t>fore, it is a semi-volatile Sea-fain</w:t>
      </w:r>
      <w:r>
        <w:tab/>
        <w:t>. - -</w:t>
      </w:r>
    </w:p>
    <w:p w14:paraId="7C30CE6A" w14:textId="77777777" w:rsidR="00AC72F0" w:rsidRDefault="00AC72F0" w:rsidP="00AC72F0">
      <w:r>
        <w:rPr>
          <w:i/>
          <w:iCs/>
        </w:rPr>
        <w:t>Cal Ammoniac -sublimed into Flumaers.</w:t>
      </w:r>
    </w:p>
    <w:p w14:paraId="776BAE71" w14:textId="77777777" w:rsidR="00AC72F0" w:rsidRDefault="00AC72F0" w:rsidP="00AC72F0">
      <w:pPr>
        <w:ind w:left="360" w:hanging="360"/>
      </w:pPr>
      <w:r>
        <w:t xml:space="preserve">Take some </w:t>
      </w:r>
      <w:r>
        <w:rPr>
          <w:i/>
          <w:iCs/>
        </w:rPr>
        <w:t>Sal Ammoniac,</w:t>
      </w:r>
      <w:r>
        <w:t xml:space="preserve"> reduce st to Powder, dry It, and</w:t>
      </w:r>
      <w:r>
        <w:br/>
        <w:t xml:space="preserve">put a Pound of it into a Cucurbit made of </w:t>
      </w:r>
      <w:r>
        <w:rPr>
          <w:i/>
          <w:iCs/>
        </w:rPr>
        <w:t>'Histian</w:t>
      </w:r>
      <w:r>
        <w:t xml:space="preserve"> Earth,.</w:t>
      </w:r>
      <w:r>
        <w:br/>
        <w:t>and almost of a cylindrical Figure. Fix on a very largo</w:t>
      </w:r>
      <w:r>
        <w:br/>
        <w:t>Head, and clofe the Joints with Clay and Sand work’d</w:t>
      </w:r>
      <w:r>
        <w:br/>
        <w:t>together in equal Quantities. Place them in a Sand Fsir-</w:t>
      </w:r>
      <w:r>
        <w:br/>
        <w:t>nace in sirch a manner, that the Beak of the Alembic</w:t>
      </w:r>
      <w:r>
        <w:br/>
        <w:t>may decline a little downwards, that is any Water should</w:t>
      </w:r>
      <w:r>
        <w:br/>
        <w:t>come off first, it may run out of the Head into a Bottle.</w:t>
      </w:r>
      <w:r>
        <w:br/>
        <w:t>applied to the Beaks Let the Cucurbit be covered with</w:t>
      </w:r>
      <w:r>
        <w:br/>
        <w:t>Sand, almost to the lowest Limb of the Neck os the Head,</w:t>
      </w:r>
      <w:r>
        <w:br/>
        <w:t>and let there he raised under it a.Heat os a hundred and</w:t>
      </w:r>
      <w:r>
        <w:br/>
        <w:t>fifty Degrees, to be continued till all the Moisture is di-</w:t>
      </w:r>
      <w:r>
        <w:br/>
        <w:t>stilled into the Bottle. Then changingthe Bottle, gradu-</w:t>
      </w:r>
      <w:r>
        <w:br/>
        <w:t>ally increase the Fire till the Alembic begins to be clouded</w:t>
      </w:r>
      <w:r>
        <w:br/>
        <w:t>with a white snowy Substance, and keep it up: in that</w:t>
      </w:r>
      <w:r>
        <w:br/>
        <w:t>Degree, without suffering it to diminish, for the Space of</w:t>
      </w:r>
      <w:r>
        <w:br/>
        <w:t>eight or ten Hours. Icedall grow held, remove the Sand,</w:t>
      </w:r>
      <w:r>
        <w:br/>
        <w:t>and take out the Cucurbit and Alembic very gently, lest</w:t>
      </w:r>
      <w:r>
        <w:br/>
        <w:t>the Salt in the Alembic should be shaken out. Lay the</w:t>
      </w:r>
      <w:r>
        <w:br/>
        <w:t>Cucurbit in an horizontal Position upon a Table i with a</w:t>
      </w:r>
      <w:r>
        <w:br/>
        <w:t>Knife take the Lute dean off; wipe off flic Sand, Dust,</w:t>
      </w:r>
      <w:r>
        <w:br/>
        <w:t>and Lute from the Cucurbit and Alembic j and then whilst</w:t>
      </w:r>
      <w:r>
        <w:br/>
        <w:t>they continue in this Situation, very gently draw off the</w:t>
      </w:r>
      <w:r>
        <w:br/>
        <w:t>Alembic, and it will he full of a fine, lights sublimed;</w:t>
      </w:r>
      <w:r>
        <w:br/>
        <w:t>showy Salt, of which tain there will be a good deal upon</w:t>
      </w:r>
      <w:r>
        <w:br/>
        <w:t>the upper Rim of the Cucurbit. All this Silt bring re-</w:t>
      </w:r>
      <w:r>
        <w:br/>
        <w:t>moved, and put into a very dry, clean, hot Glass, with</w:t>
      </w:r>
      <w:r>
        <w:br/>
        <w:t>si wide Mouth, yon will find about the upper Part of the</w:t>
      </w:r>
      <w:r>
        <w:br/>
        <w:t>Cucurbit, a white; thick; denre, compaof Crust, of the</w:t>
      </w:r>
      <w:r>
        <w:br/>
        <w:t>fame Salt, but which did not ascend into the Cavity of</w:t>
      </w:r>
      <w:r>
        <w:br/>
        <w:t>the Head, but stopp’d and fix’d here. Take this off with</w:t>
      </w:r>
      <w:r>
        <w:br/>
        <w:t>the sharp Edge of a Knife, and put it into a Bottle as be-</w:t>
      </w:r>
      <w:r>
        <w:br/>
        <w:t>fore.' Then very gesttly turn the Cucurbit upside down</w:t>
      </w:r>
    </w:p>
    <w:p w14:paraId="791021A7" w14:textId="77777777" w:rsidR="00AC72F0" w:rsidRDefault="00AC72F0" w:rsidP="00AC72F0">
      <w:r>
        <w:t>-- _. Over a clean Paper, and there will fell out a pretty deal of-</w:t>
      </w:r>
      <w:r>
        <w:br/>
        <w:t>the first white Flowers, which dropped off in moving the</w:t>
      </w:r>
      <w:r>
        <w:br/>
        <w:t>Vessels, and which, if they are persectiy pure, may he</w:t>
      </w:r>
      <w:r>
        <w:br/>
        <w:t>added to the former. At the Bottom of the. Cucurbit;</w:t>
      </w:r>
      <w:r>
        <w:br/>
        <w:t xml:space="preserve">there will then appear a sew black, sallne </w:t>
      </w:r>
      <w:r>
        <w:rPr>
          <w:i/>
          <w:iCs/>
        </w:rPr>
        <w:t>Faces,</w:t>
      </w:r>
      <w:r>
        <w:t xml:space="preserve"> which</w:t>
      </w:r>
      <w:r>
        <w:br/>
        <w:t>may be shook out, but are of no great Use, yielding only</w:t>
      </w:r>
    </w:p>
    <w:p w14:paraId="7AE80690" w14:textId="77777777" w:rsidR="00AC72F0" w:rsidRDefault="00AC72F0" w:rsidP="00AC72F0">
      <w:pPr>
        <w:ind w:left="360" w:hanging="360"/>
      </w:pPr>
      <w:r>
        <w:t>. a bitter, black, foeculent Matteo When the first Part</w:t>
      </w:r>
      <w:r>
        <w:br/>
        <w:t xml:space="preserve">is pure by itlelf, it is called the true Flowers of </w:t>
      </w:r>
      <w:r>
        <w:rPr>
          <w:i/>
          <w:iCs/>
        </w:rPr>
        <w:t>Sal Am-</w:t>
      </w:r>
      <w:r>
        <w:rPr>
          <w:i/>
          <w:iCs/>
        </w:rPr>
        <w:br/>
        <w:t>moniac,</w:t>
      </w:r>
      <w:r>
        <w:t xml:space="preserve"> the </w:t>
      </w:r>
      <w:r>
        <w:rPr>
          <w:i/>
          <w:iCs/>
        </w:rPr>
        <w:t xml:space="preserve">Aquila alba </w:t>
      </w:r>
      <w:r>
        <w:rPr>
          <w:i/>
          <w:iCs/>
          <w:lang w:val="la-Latn" w:eastAsia="la-Latn" w:bidi="la-Latn"/>
        </w:rPr>
        <w:t>Philosophorum,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Aquila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Ganymedem </w:t>
      </w:r>
      <w:r>
        <w:rPr>
          <w:i/>
          <w:iCs/>
        </w:rPr>
        <w:t xml:space="preserve">in caelum Juris </w:t>
      </w:r>
      <w:r>
        <w:rPr>
          <w:i/>
          <w:iCs/>
          <w:lang w:val="la-Latn" w:eastAsia="la-Latn" w:bidi="la-Latn"/>
        </w:rPr>
        <w:t xml:space="preserve">rapiens </w:t>
      </w:r>
      <w:r>
        <w:rPr>
          <w:i/>
          <w:iCs/>
        </w:rPr>
        <w:t>in sublime.</w:t>
      </w:r>
      <w:r>
        <w:t xml:space="preserve"> The-other</w:t>
      </w:r>
      <w:r>
        <w:br/>
        <w:t>Salt, which was at the upper Part of the Cucurbit, goes by</w:t>
      </w:r>
      <w:r>
        <w:br/>
        <w:t xml:space="preserve">the Name of </w:t>
      </w:r>
      <w:r>
        <w:rPr>
          <w:i/>
          <w:iCs/>
        </w:rPr>
        <w:t>Sublim’d,</w:t>
      </w:r>
      <w:r>
        <w:t xml:space="preserve"> or </w:t>
      </w:r>
      <w:r>
        <w:rPr>
          <w:i/>
          <w:iCs/>
        </w:rPr>
        <w:t>Rectified Sal Ammmiat.</w:t>
      </w:r>
      <w:r>
        <w:t xml:space="preserve"> If</w:t>
      </w:r>
      <w:r>
        <w:br/>
        <w:t>the Flowers, or sublim’d Salt, are dissolved in Water,</w:t>
      </w:r>
      <w:r>
        <w:br/>
        <w:t>they excite Cold, like the Salt itself. If you dissolve them,</w:t>
      </w:r>
      <w:r>
        <w:br/>
        <w:t>heat the Solution, and mix Acids with it, there is no</w:t>
      </w:r>
      <w:r>
        <w:br/>
        <w:t>Effervescence produced, except upon pouring in Oil of</w:t>
      </w:r>
      <w:r>
        <w:br/>
        <w:t>Vitriol. Nor does it cause any Effervescence with a fix’d</w:t>
      </w:r>
      <w:r>
        <w:br/>
        <w:t>Alcali, but immediately emits such a Vapour, as is de-</w:t>
      </w:r>
      <w:r>
        <w:br/>
        <w:t xml:space="preserve">scribed above. If you repeat this Sublimation of </w:t>
      </w:r>
      <w:r>
        <w:rPr>
          <w:i/>
          <w:iCs/>
        </w:rPr>
        <w:t>Sal Arne.</w:t>
      </w:r>
      <w:r>
        <w:rPr>
          <w:i/>
          <w:iCs/>
        </w:rPr>
        <w:br/>
        <w:t>mcniac,</w:t>
      </w:r>
      <w:r>
        <w:t xml:space="preserve"> it gradually rises with more and more Difficulty,</w:t>
      </w:r>
      <w:r>
        <w:br/>
        <w:t>till at last it becomes almost fixed, tho’ it still retains its for-</w:t>
      </w:r>
      <w:r>
        <w:br/>
        <w:t>mer Qualities. ,</w:t>
      </w:r>
    </w:p>
    <w:p w14:paraId="3250CF1B" w14:textId="77777777" w:rsidR="00AC72F0" w:rsidRDefault="00AC72F0" w:rsidP="00AC72F0">
      <w:r>
        <w:t>REMARK.</w:t>
      </w:r>
    </w:p>
    <w:p w14:paraId="6125FDF9" w14:textId="77777777" w:rsidR="00AC72F0" w:rsidRDefault="00AC72F0" w:rsidP="00AC72F0">
      <w:pPr>
        <w:ind w:firstLine="360"/>
      </w:pPr>
      <w:r>
        <w:t>Here we heve a Salt of the Nature of Sea-salt, but ferni-vola-</w:t>
      </w:r>
      <w:r>
        <w:br/>
        <w:t>tile; for it is not fo volatile as to rife with the Heat of</w:t>
      </w:r>
      <w:r>
        <w:br/>
        <w:t>boiling Water, nor yet so fixed aS Sea-salt. When it is</w:t>
      </w:r>
      <w:r>
        <w:br/>
        <w:t>thus purified, it lores that Clearness which appeared, in</w:t>
      </w:r>
      <w:r>
        <w:br/>
        <w:t xml:space="preserve">some measure, in the common </w:t>
      </w:r>
      <w:r>
        <w:rPr>
          <w:i/>
          <w:iCs/>
        </w:rPr>
        <w:t>Sal Ammoniac.</w:t>
      </w:r>
      <w:r>
        <w:t xml:space="preserve"> By Subli-</w:t>
      </w:r>
      <w:r>
        <w:br/>
        <w:t>mation, it does not acquire an alealine Quality, in which</w:t>
      </w:r>
      <w:r>
        <w:br/>
        <w:t>Particular, it differs from Salt of Urine; hut it remains just</w:t>
      </w:r>
      <w:r>
        <w:br/>
        <w:t>as it was, only of a more beautiful Colour. It has this</w:t>
      </w:r>
      <w:r>
        <w:br/>
      </w:r>
      <w:r>
        <w:lastRenderedPageBreak/>
        <w:t>wonderful Property, that whilst it thus rises dry in a close</w:t>
      </w:r>
      <w:r>
        <w:br/>
        <w:t xml:space="preserve">Vessel, it carries up with it almost all </w:t>
      </w:r>
      <w:r>
        <w:rPr>
          <w:lang w:val="la-Latn" w:eastAsia="la-Latn" w:bidi="la-Latn"/>
        </w:rPr>
        <w:t xml:space="preserve">fossile, </w:t>
      </w:r>
      <w:r>
        <w:t>vegetable, and</w:t>
      </w:r>
      <w:r>
        <w:br/>
        <w:t>animal Substances ; and by this Sublimation, surprisingly at-</w:t>
      </w:r>
      <w:r>
        <w:br/>
        <w:t xml:space="preserve">tenuates them. Hence it is called the </w:t>
      </w:r>
      <w:r>
        <w:rPr>
          <w:i/>
          <w:iCs/>
          <w:lang w:val="la-Latn" w:eastAsia="la-Latn" w:bidi="la-Latn"/>
        </w:rPr>
        <w:t xml:space="preserve">Pistillum </w:t>
      </w:r>
      <w:r>
        <w:rPr>
          <w:i/>
          <w:iCs/>
        </w:rPr>
        <w:t>Chemico-</w:t>
      </w:r>
      <w:r>
        <w:rPr>
          <w:i/>
          <w:iCs/>
        </w:rPr>
        <w:br/>
        <w:t>rum,</w:t>
      </w:r>
      <w:r>
        <w:t xml:space="preserve"> as the seme Attenuation can scarcely be accomplished</w:t>
      </w:r>
      <w:r>
        <w:br/>
        <w:t xml:space="preserve">by any other means. And if these are sublimed with </w:t>
      </w:r>
      <w:r>
        <w:rPr>
          <w:i/>
          <w:iCs/>
        </w:rPr>
        <w:t>Sal</w:t>
      </w:r>
      <w:r>
        <w:rPr>
          <w:i/>
          <w:iCs/>
        </w:rPr>
        <w:br/>
        <w:t>Ammoniac,</w:t>
      </w:r>
      <w:r>
        <w:t xml:space="preserve"> a considerable Number of times, they at last</w:t>
      </w:r>
      <w:r>
        <w:br/>
        <w:t xml:space="preserve">become fixed with it, and thus often give Rife to </w:t>
      </w:r>
      <w:r>
        <w:rPr>
          <w:b/>
          <w:bCs/>
        </w:rPr>
        <w:t>the</w:t>
      </w:r>
    </w:p>
    <w:p w14:paraId="098D1805" w14:textId="77777777" w:rsidR="00AC72F0" w:rsidRDefault="00AC72F0" w:rsidP="00AC72F0">
      <w:pPr>
        <w:tabs>
          <w:tab w:val="left" w:pos="3098"/>
        </w:tabs>
      </w:pPr>
      <w:r>
        <w:t xml:space="preserve">finest Medicines, as </w:t>
      </w:r>
      <w:r>
        <w:rPr>
          <w:i/>
          <w:iCs/>
        </w:rPr>
        <w:t>Paracelsus</w:t>
      </w:r>
      <w:r>
        <w:t xml:space="preserve"> found in Colcothar, rendered</w:t>
      </w:r>
      <w:r>
        <w:br/>
        <w:t>very pure by Water, and then rubbed with Sulphur, and</w:t>
      </w:r>
      <w:r>
        <w:br/>
        <w:t>-sublimed with this Sals. '</w:t>
      </w:r>
      <w:r>
        <w:tab/>
      </w:r>
      <w:r>
        <w:rPr>
          <w:lang w:val="el-GR" w:eastAsia="el-GR" w:bidi="el-GR"/>
        </w:rPr>
        <w:t xml:space="preserve">Ἀ </w:t>
      </w:r>
      <w:r>
        <w:t>mi</w:t>
      </w:r>
    </w:p>
    <w:p w14:paraId="04DF3423" w14:textId="77777777" w:rsidR="00AC72F0" w:rsidRDefault="00AC72F0" w:rsidP="00AC72F0">
      <w:pPr>
        <w:ind w:firstLine="360"/>
      </w:pPr>
      <w:r>
        <w:rPr>
          <w:i/>
          <w:iCs/>
        </w:rPr>
        <w:t>Sal Ammoniac with Quick-lime, yields a stay Spirit.</w:t>
      </w:r>
    </w:p>
    <w:p w14:paraId="01DFDEA9" w14:textId="77777777" w:rsidR="00AC72F0" w:rsidRDefault="00AC72F0" w:rsidP="00AC72F0">
      <w:pPr>
        <w:ind w:left="360" w:hanging="360"/>
      </w:pPr>
      <w:r>
        <w:t xml:space="preserve">Take </w:t>
      </w:r>
      <w:r>
        <w:rPr>
          <w:lang w:val="la-Latn" w:eastAsia="la-Latn" w:bidi="la-Latn"/>
        </w:rPr>
        <w:t xml:space="preserve">forne </w:t>
      </w:r>
      <w:r>
        <w:t xml:space="preserve">very dry Flowers of </w:t>
      </w:r>
      <w:r>
        <w:rPr>
          <w:i/>
          <w:iCs/>
        </w:rPr>
        <w:t>Sal Armajoniac,</w:t>
      </w:r>
      <w:r>
        <w:t xml:space="preserve"> piit them</w:t>
      </w:r>
      <w:r>
        <w:br/>
        <w:t>into a clean hot glass Cucurbit, and poiir upon’them an</w:t>
      </w:r>
      <w:r>
        <w:br/>
        <w:t>equal. Quantity of Lime reduced io Powder, as inniedi-</w:t>
      </w:r>
      <w:r>
        <w:br/>
        <w:t>tioufly as possible; ih a dry; hot, iron Mortar, taking</w:t>
      </w:r>
      <w:r>
        <w:br/>
        <w:t>care that rhe Flowers are / well . covered with the Lame.</w:t>
      </w:r>
      <w:r>
        <w:br/>
        <w:t>At the same time have by you a clean dry Alembic,' pro-</w:t>
      </w:r>
      <w:r>
        <w:br/>
        <w:t>perly fitted for this Purpose, so that the sine exhaling Cor-</w:t>
      </w:r>
    </w:p>
    <w:p w14:paraId="046DB8DD" w14:textId="77777777" w:rsidR="00AC72F0" w:rsidRDefault="00AC72F0" w:rsidP="00AC72F0">
      <w:pPr>
        <w:ind w:left="360" w:hanging="360"/>
      </w:pPr>
      <w:r>
        <w:t>- puscles may be .mimed lately confined j for the very Mo-</w:t>
      </w:r>
      <w:r>
        <w:br/>
        <w:t>ment, that these two Bodies come to touch one another,</w:t>
      </w:r>
      <w:r>
        <w:br/>
        <w:t>though they were at Rest,-and inodorous before, there in-</w:t>
      </w:r>
      <w:r>
        <w:br/>
        <w:t>stantly 'arises a Vapour from them, than which-perhaps</w:t>
      </w:r>
      <w:r>
        <w:br/>
        <w:t>there is hot one more acrid. Or violent in Nature, fix-</w:t>
      </w:r>
      <w:r>
        <w:br/>
        <w:t>ing on the Alembic then, and lining it close, distil this</w:t>
      </w:r>
      <w:r>
        <w:br/>
        <w:t>Mixture, with a gentle Sand Heat, into a Bottle, applied</w:t>
      </w:r>
      <w:r>
        <w:br/>
        <w:t>to the Beak of the Alembic, and you will by this means</w:t>
      </w:r>
      <w:r>
        <w:br/>
        <w:t>have a very final! Quantity of a Liquor the most volatile</w:t>
      </w:r>
      <w:r>
        <w:br/>
        <w:t>and acrid of any yet known, though not alcalihe. If you</w:t>
      </w:r>
    </w:p>
    <w:p w14:paraId="0059A3FF" w14:textId="77777777" w:rsidR="00AC72F0" w:rsidRDefault="00AC72F0" w:rsidP="00AC72F0">
      <w:pPr>
        <w:ind w:left="360" w:hanging="360"/>
      </w:pPr>
      <w:r>
        <w:t xml:space="preserve">.. then increafe your Fire to a considerable Degree, the </w:t>
      </w:r>
      <w:r>
        <w:rPr>
          <w:i/>
          <w:iCs/>
        </w:rPr>
        <w:t>Sal</w:t>
      </w:r>
      <w:r>
        <w:rPr>
          <w:i/>
          <w:iCs/>
        </w:rPr>
        <w:br/>
        <w:t>Ammoniac prist</w:t>
      </w:r>
      <w:r>
        <w:t xml:space="preserve"> not he sublim’d; but by means of the Lime,</w:t>
      </w:r>
      <w:r>
        <w:br/>
        <w:t>the whole Mixture will become fixed ; and if it should be</w:t>
      </w:r>
      <w:r>
        <w:br/>
        <w:t>afterwards put into a Crucible, and urg’d with the strong-</w:t>
      </w:r>
      <w:r>
        <w:br/>
        <w:t>est Fire, it will not leave the Vestel, and become volatile:</w:t>
      </w:r>
      <w:r>
        <w:br/>
        <w:t>But when it comes to be cold , if it happens to be broken</w:t>
      </w:r>
      <w:r>
        <w:br/>
        <w:t>in the Dark, whilst it continues dry, it will emit a Light</w:t>
      </w:r>
      <w:r>
        <w:br/>
        <w:t>like Phosphorus.</w:t>
      </w:r>
    </w:p>
    <w:p w14:paraId="09F53078" w14:textId="77777777" w:rsidR="00AC72F0" w:rsidRDefault="00AC72F0" w:rsidP="00AC72F0">
      <w:r>
        <w:t>Dissolve some pure powder’d Sal Ammoniac in triple its</w:t>
      </w:r>
      <w:r>
        <w:br/>
        <w:t>iWeight of Water, then take Quick-lime, triple the</w:t>
      </w:r>
      <w:r>
        <w:br/>
        <w:t>Weight of the Sal .Ammoniac;; put it into a large, glass</w:t>
      </w:r>
      <w:r>
        <w:br/>
        <w:t>Cucurbit a little heated, and pour upon it the .Brine of</w:t>
      </w:r>
      <w:r>
        <w:br/>
        <w:t>the Sal Aminoniac, and clap.on your Alembic, and lute it</w:t>
      </w:r>
      <w:r>
        <w:br/>
        <w:t>as expeditioufly as possible with a thick Lute, made of Lin-</w:t>
      </w:r>
      <w:r>
        <w:br/>
        <w:t>seed-flower; and apply a very large Receiver: to be - luted</w:t>
      </w:r>
      <w:r>
        <w:br/>
        <w:t>with the fame. There :will suddenly be excited a Heat,</w:t>
      </w:r>
      <w:r>
        <w:br/>
        <w:t>AEstuation, and most violent Ebullition, diffusing an in-</w:t>
      </w:r>
      <w:r>
        <w:br/>
        <w:t>coercible Spirit; which, would burst the Vessels, unless</w:t>
      </w:r>
      <w:r>
        <w:br/>
        <w:t xml:space="preserve">the </w:t>
      </w:r>
      <w:r>
        <w:rPr>
          <w:lang w:val="la-Latn" w:eastAsia="la-Latn" w:bidi="la-Latn"/>
        </w:rPr>
        <w:t xml:space="preserve">Lutea </w:t>
      </w:r>
      <w:r>
        <w:t xml:space="preserve">little gave way;, for the </w:t>
      </w:r>
      <w:r>
        <w:rPr>
          <w:i/>
          <w:iCs/>
        </w:rPr>
        <w:t>Impetus A</w:t>
      </w:r>
      <w:r>
        <w:t xml:space="preserve"> it is so</w:t>
      </w:r>
      <w:r>
        <w:br/>
        <w:t>great, that it hifi’es and blows, like a Wind through the</w:t>
      </w:r>
      <w:r>
        <w:br/>
        <w:t>Lute, dispersing a.Smell all round., and at the fame time</w:t>
      </w:r>
      <w:r>
        <w:br/>
        <w:t>a Liquor in great Plenty, and withsurprising Speed,, di-</w:t>
      </w:r>
      <w:r>
        <w:br/>
        <w:t>stils into the Receiver. When this spontaneous Heat, of</w:t>
      </w:r>
      <w:r>
        <w:br/>
        <w:t>the . Mixture-is abated; let the Vessels . he .luted closer,</w:t>
      </w:r>
      <w:r>
        <w:br/>
        <w:t>raise a. little Fire under them, and gradually distil to a</w:t>
      </w:r>
      <w:r>
        <w:br/>
        <w:t>Dryness. Let the Spirit thus produced be stopped up very</w:t>
      </w:r>
      <w:r>
        <w:br/>
        <w:t>close in a Bottle; and kept under its proper Title. , In</w:t>
      </w:r>
      <w:r>
        <w:br/>
        <w:t>the Bottom there will Iemamia new and surprising kind os</w:t>
      </w:r>
      <w:r>
        <w:br/>
        <w:t>Body, which being dried with a strong Fire, appears api</w:t>
      </w:r>
      <w:r>
        <w:br/>
        <w:t>most of a glassy Nature, but gradually .puffs, up in the</w:t>
      </w:r>
      <w:r>
        <w:br/>
        <w:t xml:space="preserve">Air, tho’st does not dissolve. like </w:t>
      </w:r>
      <w:r>
        <w:rPr>
          <w:i/>
          <w:iCs/>
        </w:rPr>
        <w:t>Sal Ammoniac,</w:t>
      </w:r>
      <w:r>
        <w:t xml:space="preserve"> but is</w:t>
      </w:r>
      <w:r>
        <w:br/>
        <w:t>resolv’d into sandy Grains!</w:t>
      </w:r>
    </w:p>
    <w:p w14:paraId="1E5110B7" w14:textId="77777777" w:rsidR="00AC72F0" w:rsidRDefault="00AC72F0" w:rsidP="00AC72F0">
      <w:r>
        <w:rPr>
          <w:lang w:val="la-Latn" w:eastAsia="la-Latn" w:bidi="la-Latn"/>
        </w:rPr>
        <w:t xml:space="preserve">R E </w:t>
      </w:r>
      <w:r>
        <w:t>M A R k.</w:t>
      </w:r>
    </w:p>
    <w:p w14:paraId="26FB025F" w14:textId="77777777" w:rsidR="00AC72F0" w:rsidRDefault="00AC72F0" w:rsidP="00AC72F0">
      <w:pPr>
        <w:tabs>
          <w:tab w:val="left" w:pos="2409"/>
          <w:tab w:val="left" w:pos="2697"/>
          <w:tab w:val="left" w:pos="3763"/>
        </w:tabs>
      </w:pPr>
      <w:r>
        <w:t>'</w:t>
      </w:r>
      <w:r>
        <w:tab/>
        <w:t>.</w:t>
      </w:r>
      <w:r>
        <w:tab/>
        <w:t>. 4 . .1. . -i. .</w:t>
      </w:r>
      <w:r>
        <w:tab/>
      </w:r>
      <w:r>
        <w:rPr>
          <w:i/>
          <w:iCs/>
        </w:rPr>
        <w:t>.. l</w:t>
      </w:r>
    </w:p>
    <w:p w14:paraId="0696C3EB" w14:textId="77777777" w:rsidR="00AC72F0" w:rsidRDefault="00AC72F0" w:rsidP="00AC72F0">
      <w:r>
        <w:t>Here is .another Instance of an Agreement betwixt, the proper</w:t>
      </w:r>
    </w:p>
    <w:p w14:paraId="60E6B3D5" w14:textId="77777777" w:rsidR="00AC72F0" w:rsidRDefault="00AC72F0" w:rsidP="00AC72F0">
      <w:pPr>
        <w:ind w:firstLine="360"/>
      </w:pPr>
      <w:r>
        <w:t xml:space="preserve">Salt of the human Body, and </w:t>
      </w:r>
      <w:r>
        <w:rPr>
          <w:i/>
          <w:iCs/>
        </w:rPr>
        <w:t>Sal Ammoniac</w:t>
      </w:r>
      <w:r>
        <w:t xml:space="preserve"> ; you see a Li-</w:t>
      </w:r>
      <w:r>
        <w:br/>
        <w:t>quor produced from dry inodorous Bodies, that affects the</w:t>
      </w:r>
      <w:r>
        <w:br/>
        <w:t>Organs of Smelling, more than any thing esse; you obferve</w:t>
      </w:r>
      <w:r>
        <w:br/>
        <w:t>alfo the Generation of Spirits, which are vastly, and, as, it</w:t>
      </w:r>
      <w:r>
        <w:br/>
        <w:t>were, spontaneousiy active, in the greatest Degree of Cold;</w:t>
      </w:r>
      <w:r>
        <w:br/>
        <w:t>and here you have: a Spirit not alealine, but extremely -acrid,</w:t>
      </w:r>
      <w:r>
        <w:br/>
        <w:t>and next to Fire .in. Acrimony,.. It must he confess’d how--</w:t>
      </w:r>
      <w:r>
        <w:br/>
        <w:t>ever, that if this Spirit, as it exhales through the Ain, meets</w:t>
      </w:r>
      <w:r>
        <w:br/>
        <w:t>with a volatile Spirit of Nitre, they will ih Conjunction pro-</w:t>
      </w:r>
      <w:r>
        <w:br/>
        <w:t xml:space="preserve">duce white Fumes. This Process also furnishes us with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new </w:t>
      </w:r>
      <w:r>
        <w:rPr>
          <w:i/>
          <w:iCs/>
        </w:rPr>
        <w:t>Species</w:t>
      </w:r>
      <w:r>
        <w:t xml:space="preserve"> of Phosphorus., and here you see a Fixation,</w:t>
      </w:r>
      <w:r>
        <w:br/>
        <w:t xml:space="preserve">in some measure, of </w:t>
      </w:r>
      <w:r>
        <w:rPr>
          <w:i/>
          <w:iCs/>
        </w:rPr>
        <w:t>Sal Ammoniac,</w:t>
      </w:r>
    </w:p>
    <w:p w14:paraId="0D8DEBB1" w14:textId="77777777" w:rsidR="00AC72F0" w:rsidRDefault="00AC72F0" w:rsidP="00AC72F0">
      <w:r>
        <w:rPr>
          <w:i/>
          <w:iCs/>
        </w:rPr>
        <w:t xml:space="preserve">Sal Ammoniac, distilsd with a faded Alcali, yields </w:t>
      </w:r>
      <w:r>
        <w:rPr>
          <w:i/>
          <w:iCs/>
          <w:lang w:val="la-Latn" w:eastAsia="la-Latn" w:bidi="la-Latn"/>
        </w:rPr>
        <w:t xml:space="preserve">alcedine </w:t>
      </w:r>
      <w:r>
        <w:rPr>
          <w:i/>
          <w:iCs/>
        </w:rPr>
        <w:t>Spirits,</w:t>
      </w:r>
      <w:r>
        <w:rPr>
          <w:i/>
          <w:iCs/>
        </w:rPr>
        <w:br/>
        <w:t>and a volatile alealine Salt.</w:t>
      </w:r>
    </w:p>
    <w:p w14:paraId="18979BB4" w14:textId="77777777" w:rsidR="00AC72F0" w:rsidRDefault="00AC72F0" w:rsidP="00AC72F0">
      <w:pPr>
        <w:ind w:left="360" w:hanging="360"/>
      </w:pPr>
      <w:r>
        <w:t xml:space="preserve">Take of the driest Flowers, of </w:t>
      </w:r>
      <w:r>
        <w:rPr>
          <w:i/>
          <w:iCs/>
        </w:rPr>
        <w:t>SalArninoniac,</w:t>
      </w:r>
      <w:r>
        <w:t xml:space="preserve"> ten Ounces .</w:t>
      </w:r>
      <w:r>
        <w:br/>
      </w:r>
      <w:r>
        <w:lastRenderedPageBreak/>
        <w:t>place them in a glass Retort, mix therewith of the purest</w:t>
      </w:r>
      <w:r>
        <w:br/>
        <w:t>dry Salt of Tartar, reduced to a fine Powder, three</w:t>
      </w:r>
      <w:r>
        <w:br/>
        <w:t xml:space="preserve">Ounces; and shake .them well </w:t>
      </w:r>
      <w:r>
        <w:rPr>
          <w:lang w:val="la-Latn" w:eastAsia="la-Latn" w:bidi="la-Latn"/>
        </w:rPr>
        <w:t xml:space="preserve">tomix </w:t>
      </w:r>
      <w:r>
        <w:t>them perfectly;</w:t>
      </w:r>
      <w:r>
        <w:br/>
        <w:t>I rnrnediately there will arise a very acrid, alealine Vapour,</w:t>
      </w:r>
      <w:r>
        <w:br/>
        <w:t>for which Reafonyou niuft immediately .apply a largo clean</w:t>
      </w:r>
      <w:r>
        <w:br/>
        <w:t>Receiver. Place the Retort in a Sand Furnace, mid gr</w:t>
      </w:r>
      <w:r>
        <w:rPr>
          <w:vertAlign w:val="subscript"/>
        </w:rPr>
        <w:t>a</w:t>
      </w:r>
      <w:r>
        <w:t>-</w:t>
      </w:r>
      <w:r>
        <w:br/>
        <w:t>dually raise the Fire to the greatest Degree-. .There will</w:t>
      </w:r>
      <w:r>
        <w:br/>
        <w:t>be soblimed a very pure, white, simple, volatile, alealine</w:t>
      </w:r>
      <w:r>
        <w:br/>
        <w:t xml:space="preserve">Salt, which being impatient of Rest, will sty </w:t>
      </w:r>
      <w:r>
        <w:rPr>
          <w:vertAlign w:val="subscript"/>
        </w:rPr>
        <w:t>O</w:t>
      </w:r>
      <w:r>
        <w:t>ss a</w:t>
      </w:r>
      <w:r>
        <w:rPr>
          <w:vertAlign w:val="subscript"/>
        </w:rPr>
        <w:t>s</w:t>
      </w:r>
      <w:r>
        <w:t xml:space="preserve"> fo</w:t>
      </w:r>
      <w:r>
        <w:rPr>
          <w:vertAlign w:val="subscript"/>
        </w:rPr>
        <w:t>on</w:t>
      </w:r>
      <w:r>
        <w:rPr>
          <w:vertAlign w:val="subscript"/>
        </w:rPr>
        <w:br/>
      </w:r>
      <w:r>
        <w:t>as exposed to the Air, and make its way out of Vessels,</w:t>
      </w:r>
      <w:r>
        <w:br/>
        <w:t>through almost eyery thing they are stopped with, except</w:t>
      </w:r>
      <w:r>
        <w:br/>
        <w:t xml:space="preserve">Glass. With all Acids, it causes a most violent </w:t>
      </w:r>
      <w:r>
        <w:rPr>
          <w:lang w:val="la-Latn" w:eastAsia="la-Latn" w:bidi="la-Latn"/>
        </w:rPr>
        <w:t>Effer..</w:t>
      </w:r>
      <w:r>
        <w:rPr>
          <w:lang w:val="la-Latn" w:eastAsia="la-Latn" w:bidi="la-Latn"/>
        </w:rPr>
        <w:br/>
      </w:r>
      <w:r>
        <w:t>vefcence, and combines with them into a neutral Salt of</w:t>
      </w:r>
      <w:r>
        <w:br/>
        <w:t>a particular Kind, according to the Nature and Origin of</w:t>
      </w:r>
      <w:r>
        <w:br/>
        <w:t>the Acid: This Silt, on account of it, prodigious Puga-</w:t>
      </w:r>
      <w:r>
        <w:br w:type="page"/>
      </w:r>
    </w:p>
    <w:p w14:paraId="0B3CF6ED" w14:textId="77777777" w:rsidR="00AC72F0" w:rsidRDefault="00AC72F0" w:rsidP="00AC72F0">
      <w:pPr>
        <w:ind w:firstLine="360"/>
      </w:pPr>
      <w:r>
        <w:rPr>
          <w:i/>
          <w:iCs/>
        </w:rPr>
        <w:lastRenderedPageBreak/>
        <w:t>-city,</w:t>
      </w:r>
      <w:r>
        <w:t xml:space="preserve"> can scarcely he manag’d or restrain’d ; </w:t>
      </w:r>
      <w:r>
        <w:rPr>
          <w:i/>
          <w:iCs/>
          <w:lang w:val="la-Latn" w:eastAsia="la-Latn" w:bidi="la-Latn"/>
        </w:rPr>
        <w:t>heris</w:t>
      </w:r>
      <w:r>
        <w:rPr>
          <w:lang w:val="la-Latn" w:eastAsia="la-Latn" w:bidi="la-Latn"/>
        </w:rPr>
        <w:t xml:space="preserve"> </w:t>
      </w:r>
      <w:r>
        <w:t>it easy</w:t>
      </w:r>
      <w:r>
        <w:br/>
        <w:t>- -to take it out of-the Receiver in a solid Form. - At the</w:t>
      </w:r>
    </w:p>
    <w:p w14:paraId="3CD98DDB" w14:textId="77777777" w:rsidR="00AC72F0" w:rsidRDefault="00AC72F0" w:rsidP="00AC72F0">
      <w:pPr>
        <w:ind w:firstLine="360"/>
      </w:pPr>
      <w:r>
        <w:t xml:space="preserve">Bottom </w:t>
      </w:r>
      <w:r>
        <w:rPr>
          <w:i/>
          <w:iCs/>
        </w:rPr>
        <w:t>of the</w:t>
      </w:r>
      <w:r>
        <w:t xml:space="preserve"> Retort will remain a fix'd. Salt, which.can-</w:t>
      </w:r>
      <w:r>
        <w:br/>
        <w:t>not be sublim'd with the greatest Degree of Fine.</w:t>
      </w:r>
    </w:p>
    <w:p w14:paraId="0123E766" w14:textId="77777777" w:rsidR="00AC72F0" w:rsidRDefault="00AC72F0" w:rsidP="00AC72F0">
      <w:r>
        <w:rPr>
          <w:b/>
          <w:bCs/>
        </w:rPr>
        <w:t xml:space="preserve">.Or, </w:t>
      </w:r>
      <w:r>
        <w:t>To ten Ounces of the Flowers, add three Ounces of</w:t>
      </w:r>
      <w:r>
        <w:br/>
        <w:t>Salt of Tartar; pour thereon. nine Ounces of Water,</w:t>
      </w:r>
      <w:r>
        <w:br/>
        <w:t>. shake them, and distil them immediately through various</w:t>
      </w:r>
    </w:p>
    <w:p w14:paraId="5970E98D" w14:textId="77777777" w:rsidR="00AC72F0" w:rsidRDefault="00AC72F0" w:rsidP="00AC72F0">
      <w:pPr>
        <w:ind w:firstLine="360"/>
      </w:pPr>
      <w:r>
        <w:t>Degrees of Heat, into a Receiver, accurately luted on to</w:t>
      </w:r>
      <w:r>
        <w:br/>
        <w:t>the Retort. Immediately a fine moistVapour will ascend,</w:t>
      </w:r>
      <w:r>
        <w:br/>
        <w:t>-which, will be quickly congealed on the concave Surface</w:t>
      </w:r>
      <w:r>
        <w:br/>
        <w:t>of the Receiver, into a solid Salt, and will proceed in ’</w:t>
      </w:r>
      <w:r>
        <w:br/>
        <w:t>this manner every Moment. When the principal Part os</w:t>
      </w:r>
      <w:r>
        <w:br/>
        <w:t>the Salt is thus come over, it will begin. to be dissolved.</w:t>
      </w:r>
      <w:r>
        <w:br/>
        <w:t>by a Liquor less volatile, and more watery, than the former</w:t>
      </w:r>
      <w:r>
        <w:br/>
        <w:t>Salt. Then remove the Receiver, and applying another,</w:t>
      </w:r>
      <w:r>
        <w:br/>
        <w:t>tirgd the remaining Salt in the Bottom with a stronger</w:t>
      </w:r>
      <w:r>
        <w:br/>
        <w:t>Fire, till it becomes quite dry. This done, take the Li-</w:t>
      </w:r>
      <w:r>
        <w:br/>
        <w:t>quor, and put it jntosthe former Receiver, and shake it till</w:t>
      </w:r>
      <w:r>
        <w:br/>
        <w:t>the Salt, is attenuated, and almost dissolved ; then put them</w:t>
      </w:r>
      <w:r>
        <w:br/>
        <w:t>intota clean glass Vial, which stop very, close with a glass</w:t>
      </w:r>
      <w:r>
        <w:br/>
        <w:t>. Stopple. By this means yon will have. a Salt at the Bot-</w:t>
      </w:r>
      <w:r>
        <w:br/>
        <w:t>tom, and a Liquor at the Top, which, is a true, most</w:t>
      </w:r>
      <w:r>
        <w:br/>
        <w:t>saturated, volatile,. alcaline Spirit;: But is there remains</w:t>
      </w:r>
      <w:r>
        <w:br/>
        <w:t xml:space="preserve">no solid alcaline </w:t>
      </w:r>
      <w:r>
        <w:rPr>
          <w:lang w:val="la-Latn" w:eastAsia="la-Latn" w:bidi="la-Latn"/>
        </w:rPr>
        <w:t xml:space="preserve">Salt at </w:t>
      </w:r>
      <w:r>
        <w:t>Bottom, it is a Sign that the Spirit</w:t>
      </w:r>
      <w:r>
        <w:br/>
        <w:t>jo not very much saturated, but watery, and in a great</w:t>
      </w:r>
      <w:r>
        <w:br/>
        <w:t>many Experiments will not answer. At the Bottom of</w:t>
      </w:r>
      <w:r>
        <w:br/>
        <w:t>the Retort will be left a fixed Salt.</w:t>
      </w:r>
    </w:p>
    <w:p w14:paraId="5BBCBA96" w14:textId="77777777" w:rsidR="00AC72F0" w:rsidRDefault="00AC72F0" w:rsidP="00AC72F0">
      <w:pPr>
        <w:tabs>
          <w:tab w:val="left" w:pos="1133"/>
        </w:tabs>
      </w:pPr>
      <w:r>
        <w:rPr>
          <w:b/>
          <w:bCs/>
          <w:vertAlign w:val="superscript"/>
        </w:rPr>
        <w:t>:</w:t>
      </w:r>
      <w:r>
        <w:rPr>
          <w:b/>
          <w:bCs/>
        </w:rPr>
        <w:tab/>
        <w:t xml:space="preserve">"I </w:t>
      </w:r>
      <w:r>
        <w:t>REMAR Kam</w:t>
      </w:r>
    </w:p>
    <w:p w14:paraId="724EF52A" w14:textId="77777777" w:rsidR="00AC72F0" w:rsidRDefault="00AC72F0" w:rsidP="00AC72F0">
      <w:r>
        <w:t xml:space="preserve">The </w:t>
      </w:r>
      <w:r>
        <w:rPr>
          <w:i/>
          <w:iCs/>
        </w:rPr>
        <w:t>Sal Ammoniac,</w:t>
      </w:r>
      <w:r>
        <w:t xml:space="preserve"> as soon as it comes in Contact with the</w:t>
      </w:r>
      <w:r>
        <w:br/>
        <w:t xml:space="preserve">fixed Alcali in This Operation, is, from. the. </w:t>
      </w:r>
      <w:r>
        <w:rPr>
          <w:lang w:val="la-Latn" w:eastAsia="la-Latn" w:bidi="la-Latn"/>
        </w:rPr>
        <w:t xml:space="preserve">Dispositi </w:t>
      </w:r>
      <w:r>
        <w:t>on Of</w:t>
      </w:r>
      <w:r>
        <w:br/>
      </w:r>
      <w:r>
        <w:rPr>
          <w:vertAlign w:val="superscript"/>
        </w:rPr>
        <w:t>:</w:t>
      </w:r>
      <w:r>
        <w:t xml:space="preserve"> its own Nature, and. the Assistance of the Fire, divided into</w:t>
      </w:r>
      <w:r>
        <w:br/>
        <w:t>' two Parts, perfectly distinct, though both ssaline; One of</w:t>
      </w:r>
      <w:r>
        <w:br/>
        <w:t>which'constitutes a very acrid, alcaline, igneous, volatile</w:t>
      </w:r>
      <w:r>
        <w:br/>
        <w:t>. Salt, which is the purest that can be prepared by Art, and at</w:t>
      </w:r>
      <w:r>
        <w:br/>
        <w:t>the same time the most simple, and therefore reckoned the</w:t>
      </w:r>
    </w:p>
    <w:p w14:paraId="5A2042F1" w14:textId="77777777" w:rsidR="00AC72F0" w:rsidRDefault="00AC72F0" w:rsidP="00AC72F0">
      <w:r>
        <w:t>* Standard of Volatile Alcalis ; under which the other Kinds</w:t>
      </w:r>
      <w:r>
        <w:br/>
        <w:t>. may be reduced, and accordingly distinguished. The true</w:t>
      </w:r>
      <w:r>
        <w:br/>
        <w:t xml:space="preserve">' </w:t>
      </w:r>
      <w:r>
        <w:rPr>
          <w:lang w:val="la-Latn" w:eastAsia="la-Latn" w:bidi="la-Latn"/>
        </w:rPr>
        <w:t xml:space="preserve">Volatile </w:t>
      </w:r>
      <w:r>
        <w:t xml:space="preserve">alcaline Spirit of </w:t>
      </w:r>
      <w:r>
        <w:rPr>
          <w:i/>
          <w:iCs/>
        </w:rPr>
        <w:t>Sal Ammoniac,</w:t>
      </w:r>
      <w:r>
        <w:t xml:space="preserve"> therefore, is a Water</w:t>
      </w:r>
      <w:r>
        <w:br/>
      </w:r>
      <w:r>
        <w:rPr>
          <w:vertAlign w:val="superscript"/>
        </w:rPr>
        <w:t>:</w:t>
      </w:r>
      <w:r>
        <w:t xml:space="preserve"> containing in it as much of the purest alcaline Salt as it is</w:t>
      </w:r>
      <w:r>
        <w:br/>
        <w:t>- capable of dissolving. To this too, as their Head, maybe</w:t>
      </w:r>
      <w:r>
        <w:br/>
        <w:t>: referrsd all other volatile alcaline Spirits. -No other volatile</w:t>
      </w:r>
      <w:r>
        <w:br/>
        <w:t>alcaline Salts or Spirits are so pure and simple as these, being</w:t>
      </w:r>
    </w:p>
    <w:p w14:paraId="22B50CF7" w14:textId="77777777" w:rsidR="00AC72F0" w:rsidRDefault="00AC72F0" w:rsidP="00AC72F0">
      <w:pPr>
        <w:ind w:left="360" w:hanging="360"/>
      </w:pPr>
      <w:r>
        <w:t>- all tainted with an Oil, on which account they act in a very</w:t>
      </w:r>
      <w:r>
        <w:br/>
        <w:t xml:space="preserve">different manner. But, in this Property, </w:t>
      </w:r>
      <w:r>
        <w:rPr>
          <w:i/>
          <w:iCs/>
        </w:rPr>
        <w:t>Sal Amnioniac</w:t>
      </w:r>
    </w:p>
    <w:p w14:paraId="16BF2B69" w14:textId="77777777" w:rsidR="00AC72F0" w:rsidRDefault="00AC72F0" w:rsidP="00AC72F0">
      <w:r>
        <w:t>* agrees with the Salt of Urine ; for that Salt and Spirit cause</w:t>
      </w:r>
      <w:r>
        <w:br/>
        <w:t>a sudden and violent Effervescence with air Acids. If a</w:t>
      </w:r>
      <w:r>
        <w:br/>
        <w:t>Vessel, containing this Salt or Spirit, is left open, and another</w:t>
      </w:r>
      <w:r>
        <w:br/>
        <w:t>set by it, full of strong acid Spirit of Nitre, there is present-</w:t>
      </w:r>
      <w:r>
        <w:br/>
        <w:t>ly excited in the Air a pretty considerable Effervescence,</w:t>
      </w:r>
      <w:r>
        <w:br/>
        <w:t>- arising from the Concurrence os the Volatile Alcali, and Acid,</w:t>
      </w:r>
      <w:r>
        <w:br/>
        <w:t>' exhaling from the Vessels. If this Salt is applied to the Skin,</w:t>
      </w:r>
      <w:r>
        <w:br/>
        <w:t>t and so covered with a Pitch Plaister, that it cannot fly off, as</w:t>
      </w:r>
      <w:r>
        <w:br/>
        <w:t>soon as ever it comes to be heated, it causes an intolerable</w:t>
      </w:r>
      <w:r>
        <w:br/>
        <w:t>Pain, and produces the highest Inflammation, with a black</w:t>
      </w:r>
      <w:r>
        <w:br/>
        <w:t>Gangrene of the Part, so that no Poison acts with more</w:t>
      </w:r>
      <w:r>
        <w:br/>
        <w:t>Violence.</w:t>
      </w:r>
      <w:r>
        <w:rPr>
          <w:vertAlign w:val="superscript"/>
        </w:rPr>
        <w:t>1</w:t>
      </w:r>
      <w:r>
        <w:t xml:space="preserve"> Do those Physicians, therefore, act wisely in</w:t>
      </w:r>
    </w:p>
    <w:p w14:paraId="3EF12027" w14:textId="77777777" w:rsidR="00AC72F0" w:rsidRDefault="00AC72F0" w:rsidP="00AC72F0">
      <w:r>
        <w:t>* recommending this Salt or Spirit to be attracted, by full and</w:t>
      </w:r>
      <w:r>
        <w:br/>
        <w:t>-</w:t>
      </w:r>
      <w:r>
        <w:rPr>
          <w:vertAlign w:val="superscript"/>
        </w:rPr>
        <w:t>:</w:t>
      </w:r>
      <w:r>
        <w:t xml:space="preserve"> free Smelling, to the olfactory Nerves, 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Pitui-</w:t>
      </w:r>
    </w:p>
    <w:p w14:paraId="436B5D2C" w14:textId="77777777" w:rsidR="00AC72F0" w:rsidRDefault="00AC72F0" w:rsidP="00AC72F0">
      <w:pPr>
        <w:ind w:left="360" w:hanging="360"/>
      </w:pPr>
      <w:r>
        <w:rPr>
          <w:i/>
          <w:iCs/>
        </w:rPr>
        <w:t>' iaria</w:t>
      </w:r>
      <w:r>
        <w:t xml:space="preserve"> of the Nose, and the extremely tender V elides of the</w:t>
      </w:r>
      <w:r>
        <w:br/>
        <w:t>Lungs ? A topical Inflammation and Corrosion seem, in</w:t>
      </w:r>
      <w:r>
        <w:br/>
        <w:t>such Cases, much to be feared. Both this Salt and Spirit</w:t>
      </w:r>
    </w:p>
    <w:p w14:paraId="08E23522" w14:textId="77777777" w:rsidR="00AC72F0" w:rsidRDefault="00AC72F0" w:rsidP="00AC72F0">
      <w:pPr>
        <w:ind w:left="360" w:hanging="360"/>
      </w:pPr>
      <w:r>
        <w:t>- become still more acrid and fiery, if they are sublimed again</w:t>
      </w:r>
      <w:r>
        <w:br/>
        <w:t xml:space="preserve">from a fresh, pure, dry Alcali- </w:t>
      </w:r>
      <w:r>
        <w:rPr>
          <w:i/>
          <w:iCs/>
        </w:rPr>
        <w:t>Boerhaavds Chymistry.</w:t>
      </w:r>
    </w:p>
    <w:p w14:paraId="691D0C27" w14:textId="77777777" w:rsidR="00AC72F0" w:rsidRDefault="00AC72F0" w:rsidP="00AC72F0">
      <w:pPr>
        <w:ind w:firstLine="360"/>
      </w:pPr>
      <w:r>
        <w:t>. The dry Salt of this Process, is what we usually call</w:t>
      </w:r>
    </w:p>
    <w:p w14:paraId="1A6813DB" w14:textId="77777777" w:rsidR="00AC72F0" w:rsidRDefault="00AC72F0" w:rsidP="00AC72F0">
      <w:r>
        <w:rPr>
          <w:i/>
          <w:iCs/>
        </w:rPr>
        <w:t>Sal Ammoniacurn Volatile :</w:t>
      </w:r>
      <w:r>
        <w:t xml:space="preserve"> Volatile Sal Ammoniac..</w:t>
      </w:r>
    </w:p>
    <w:p w14:paraId="25CE6A50" w14:textId="77777777" w:rsidR="00AC72F0" w:rsidRDefault="00AC72F0" w:rsidP="00AC72F0">
      <w:pPr>
        <w:ind w:firstLine="360"/>
      </w:pPr>
      <w:r>
        <w:t>Some, instead of Salt , of Tartar, put Lime; and others</w:t>
      </w:r>
      <w:r>
        <w:br/>
        <w:t>Chalk- or common Whiting. It is used for Pocket Smell-</w:t>
      </w:r>
      <w:r>
        <w:br/>
        <w:t xml:space="preserve">ing Bottles; but </w:t>
      </w:r>
      <w:r>
        <w:rPr>
          <w:i/>
          <w:iCs/>
        </w:rPr>
        <w:t>Boerhaave,</w:t>
      </w:r>
      <w:r>
        <w:t xml:space="preserve"> as we see, with the greatest</w:t>
      </w:r>
      <w:r>
        <w:br/>
        <w:t>Appearance of Reason, condemns the Custom of smelling to</w:t>
      </w:r>
      <w:r>
        <w:br/>
        <w:t>these Salts, as highly pernicious. Some put Aromatics into</w:t>
      </w:r>
      <w:r>
        <w:br/>
        <w:t>the Retort, which gives it a more agreeable Smell. It is pre-</w:t>
      </w:r>
      <w:r>
        <w:br/>
        <w:t>scribed in malignant Fevers as a Sudorific, in the Form of a</w:t>
      </w:r>
      <w:r>
        <w:br/>
        <w:t>Bole, with other convenient Ingredients ; for it is not sit for</w:t>
      </w:r>
      <w:r>
        <w:br/>
        <w:t>Powders, its Volatility soon wasting it: In Pills it will ferment,</w:t>
      </w:r>
      <w:r>
        <w:br/>
        <w:t>and it does so in Boles; but there it does not destroy the Form</w:t>
      </w:r>
      <w:r>
        <w:br/>
        <w:t>and Conveniency os taking. The Dose is from five Grains to</w:t>
      </w:r>
    </w:p>
    <w:p w14:paraId="7AD149EA" w14:textId="77777777" w:rsidR="00AC72F0" w:rsidRDefault="00AC72F0" w:rsidP="00AC72F0">
      <w:r>
        <w:t>Ich. u.</w:t>
      </w:r>
    </w:p>
    <w:p w14:paraId="4A0D8174" w14:textId="77777777" w:rsidR="00AC72F0" w:rsidRDefault="00AC72F0" w:rsidP="00AC72F0">
      <w:pPr>
        <w:tabs>
          <w:tab w:val="left" w:pos="3454"/>
        </w:tabs>
        <w:ind w:firstLine="360"/>
      </w:pPr>
      <w:r>
        <w:t>. Ten or twelve Grains of this Salt will saturate half an Ounce</w:t>
      </w:r>
      <w:r>
        <w:br/>
        <w:t>of distill’d Vinegar; which, with some simple and compound</w:t>
      </w:r>
      <w:r>
        <w:br/>
      </w:r>
      <w:r>
        <w:lastRenderedPageBreak/>
        <w:t>Water, and a little Syrup, make a Draught not disagreeable,</w:t>
      </w:r>
      <w:r>
        <w:br/>
        <w:t>and very useful in Fevers. -</w:t>
      </w:r>
      <w:r>
        <w:tab/>
        <w:t>-</w:t>
      </w:r>
    </w:p>
    <w:p w14:paraId="032C2B44" w14:textId="77777777" w:rsidR="00AC72F0" w:rsidRDefault="00AC72F0" w:rsidP="00AC72F0">
      <w:pPr>
        <w:ind w:firstLine="360"/>
      </w:pPr>
      <w:r>
        <w:t>- The first Process, directed by the College to be made with</w:t>
      </w:r>
      <w:r>
        <w:br/>
        <w:t>.Sal Ammoniac, is the</w:t>
      </w:r>
    </w:p>
    <w:p w14:paraId="5084874D" w14:textId="77777777" w:rsidR="00AC72F0" w:rsidRDefault="00AC72F0" w:rsidP="00AC72F0">
      <w:pPr>
        <w:ind w:firstLine="360"/>
      </w:pPr>
      <w:r>
        <w:rPr>
          <w:i/>
          <w:iCs/>
        </w:rPr>
        <w:t xml:space="preserve">Flores </w:t>
      </w:r>
      <w:r>
        <w:rPr>
          <w:i/>
          <w:iCs/>
          <w:lang w:val="la-Latn" w:eastAsia="la-Latn" w:bidi="la-Latn"/>
        </w:rPr>
        <w:t xml:space="preserve">Salis </w:t>
      </w:r>
      <w:r>
        <w:rPr>
          <w:i/>
          <w:iCs/>
        </w:rPr>
        <w:t>Amrnoniaci :</w:t>
      </w:r>
      <w:r>
        <w:t xml:space="preserve"> Flowers of Sal Ammoniac.</w:t>
      </w:r>
    </w:p>
    <w:p w14:paraId="07476647" w14:textId="77777777" w:rsidR="00AC72F0" w:rsidRDefault="00AC72F0" w:rsidP="00AC72F0">
      <w:pPr>
        <w:ind w:firstLine="360"/>
      </w:pPr>
      <w:r>
        <w:t>' Equal Quantifies of Sal Ammoniac, and common Salt, are</w:t>
      </w:r>
      <w:r>
        <w:br/>
        <w:t>E . " * .</w:t>
      </w:r>
    </w:p>
    <w:p w14:paraId="592B58FB" w14:textId="77777777" w:rsidR="00AC72F0" w:rsidRDefault="00AC72F0" w:rsidP="00AC72F0">
      <w:pPr>
        <w:tabs>
          <w:tab w:val="left" w:pos="2759"/>
          <w:tab w:val="left" w:pos="3604"/>
        </w:tabs>
      </w:pPr>
      <w:r>
        <w:t>decrepitated together, and then sublimed. into Flowers, which</w:t>
      </w:r>
      <w:r>
        <w:br/>
        <w:t>are very volatile. .</w:t>
      </w:r>
      <w:r>
        <w:tab/>
        <w:t>’ "sc "</w:t>
      </w:r>
      <w:r>
        <w:tab/>
        <w:t>"</w:t>
      </w:r>
    </w:p>
    <w:p w14:paraId="6F016EF2" w14:textId="77777777" w:rsidR="00AC72F0" w:rsidRDefault="00AC72F0" w:rsidP="00AC72F0">
      <w:pPr>
        <w:tabs>
          <w:tab w:val="left" w:pos="4367"/>
          <w:tab w:val="left" w:pos="5192"/>
        </w:tabs>
      </w:pPr>
      <w:r>
        <w:t>. The Dose is fromisix io sixteen Grains. ..</w:t>
      </w:r>
      <w:r>
        <w:tab/>
        <w:t>, ....</w:t>
      </w:r>
      <w:r>
        <w:tab/>
        <w:t>.</w:t>
      </w:r>
    </w:p>
    <w:p w14:paraId="250A2AFC" w14:textId="77777777" w:rsidR="00AC72F0" w:rsidRDefault="00AC72F0" w:rsidP="00AC72F0">
      <w:r>
        <w:t xml:space="preserve">. The </w:t>
      </w:r>
      <w:r>
        <w:rPr>
          <w:i/>
          <w:iCs/>
        </w:rPr>
        <w:t xml:space="preserve">Flores </w:t>
      </w:r>
      <w:r>
        <w:rPr>
          <w:i/>
          <w:iCs/>
          <w:lang w:val="la-Latn" w:eastAsia="la-Latn" w:bidi="la-Latn"/>
        </w:rPr>
        <w:t xml:space="preserve">Salis </w:t>
      </w:r>
      <w:r>
        <w:rPr>
          <w:i/>
          <w:iCs/>
        </w:rPr>
        <w:t>Arnmoniace -Mar'iiaies,</w:t>
      </w:r>
      <w:r>
        <w:t xml:space="preserve"> schalyheated Flowers</w:t>
      </w:r>
      <w:r>
        <w:br/>
        <w:t>of Sal Ammoniac) are to.be made thus.r : T ss .</w:t>
      </w:r>
    </w:p>
    <w:p w14:paraId="121FBCC6" w14:textId="77777777" w:rsidR="00AC72F0" w:rsidRDefault="00AC72F0" w:rsidP="00AC72F0">
      <w:pPr>
        <w:tabs>
          <w:tab w:val="left" w:pos="479"/>
        </w:tabs>
      </w:pPr>
      <w:r>
        <w:rPr>
          <w:i/>
          <w:iCs/>
          <w:vertAlign w:val="superscript"/>
        </w:rPr>
        <w:t>:</w:t>
      </w:r>
      <w:r>
        <w:rPr>
          <w:i/>
          <w:iCs/>
        </w:rPr>
        <w:t xml:space="preserve"> ‘ -</w:t>
      </w:r>
      <w:r>
        <w:rPr>
          <w:i/>
          <w:iCs/>
        </w:rPr>
        <w:tab/>
        <w:t>- - As . . L -st. ' .</w:t>
      </w:r>
      <w:r>
        <w:t xml:space="preserve"> </w:t>
      </w:r>
      <w:r>
        <w:rPr>
          <w:lang w:val="el-GR" w:eastAsia="el-GR" w:bidi="el-GR"/>
        </w:rPr>
        <w:t xml:space="preserve">νμ </w:t>
      </w:r>
      <w:r>
        <w:t>’ i, LEE. / h.I L’.ss</w:t>
      </w:r>
    </w:p>
    <w:p w14:paraId="6699A662" w14:textId="77777777" w:rsidR="00AC72F0" w:rsidRDefault="00AC72F0" w:rsidP="00AC72F0">
      <w:pPr>
        <w:ind w:firstLine="360"/>
      </w:pPr>
      <w:r>
        <w:t>Take of Sal Ammoniac, one Pounds of theFilingsOf Steel,</w:t>
      </w:r>
      <w:r>
        <w:br/>
        <w:t>ten Ounces : Let them be rubbed together,; and distilled</w:t>
      </w:r>
      <w:r>
        <w:br/>
        <w:t>in a Resort with A large Neck, in a reverberatory Fire</w:t>
      </w:r>
      <w:r>
        <w:br/>
        <w:t>- raised by degrees. Wher.</w:t>
      </w:r>
      <w:r>
        <w:rPr>
          <w:vertAlign w:val="superscript"/>
        </w:rPr>
        <w:t>:</w:t>
      </w:r>
      <w:r>
        <w:t xml:space="preserve"> the Vessel da coltio sv/eep out the</w:t>
      </w:r>
      <w:r>
        <w:br/>
        <w:t>sublimed Flowers, and keep them-sin aifrfettle for Use.</w:t>
      </w:r>
      <w:r>
        <w:br/>
        <w:t>The Dose is from six to sixteen Grains.; inummco ? .</w:t>
      </w:r>
    </w:p>
    <w:p w14:paraId="2F90EF1F" w14:textId="77777777" w:rsidR="00AC72F0" w:rsidRDefault="00AC72F0" w:rsidP="00AC72F0">
      <w:pPr>
        <w:tabs>
          <w:tab w:val="left" w:leader="dot" w:pos="786"/>
          <w:tab w:val="left" w:leader="hyphen" w:pos="1891"/>
          <w:tab w:val="left" w:leader="underscore" w:pos="2658"/>
          <w:tab w:val="left" w:pos="2896"/>
          <w:tab w:val="left" w:pos="3658"/>
        </w:tabs>
      </w:pPr>
      <w:r>
        <w:rPr>
          <w:i/>
          <w:iCs/>
        </w:rPr>
        <w:tab/>
        <w:t>. sc'</w:t>
      </w:r>
      <w:r>
        <w:rPr>
          <w:i/>
          <w:iCs/>
          <w:vertAlign w:val="superscript"/>
        </w:rPr>
        <w:t>:</w:t>
      </w:r>
      <w:r>
        <w:rPr>
          <w:i/>
          <w:iCs/>
        </w:rPr>
        <w:tab/>
        <w:t>"'.'ss's</w:t>
      </w:r>
      <w:r>
        <w:rPr>
          <w:i/>
          <w:iCs/>
        </w:rPr>
        <w:tab/>
        <w:t>-</w:t>
      </w:r>
      <w:r>
        <w:rPr>
          <w:i/>
          <w:iCs/>
        </w:rPr>
        <w:tab/>
      </w:r>
      <w:r>
        <w:t>i r-.durr. :I .572 jv'e'-</w:t>
      </w:r>
      <w:r>
        <w:br/>
        <w:t xml:space="preserve">- These, thrown into </w:t>
      </w:r>
      <w:r>
        <w:rPr>
          <w:i/>
          <w:iCs/>
        </w:rPr>
        <w:t>French</w:t>
      </w:r>
      <w:r>
        <w:t xml:space="preserve"> Brandy, or common . Proof Spi-</w:t>
      </w:r>
      <w:r>
        <w:br/>
        <w:t xml:space="preserve">rit, make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Martis Mynstchti,.</w:t>
      </w:r>
      <w:r>
        <w:t xml:space="preserve"> as mow directed, by</w:t>
      </w:r>
      <w:r>
        <w:br/>
        <w:t xml:space="preserve">the College; and the </w:t>
      </w:r>
      <w:r>
        <w:rPr>
          <w:i/>
          <w:iCs/>
        </w:rPr>
        <w:t>Ens Veneris</w:t>
      </w:r>
      <w:r>
        <w:t xml:space="preserve"> is much the same thing,</w:t>
      </w:r>
      <w:r>
        <w:br/>
        <w:t>being usually Colcothar and. Sal Ammoniac:, 'sublimed toge-</w:t>
      </w:r>
      <w:r>
        <w:br/>
        <w:t xml:space="preserve">ther. . . ... ... . </w:t>
      </w:r>
      <w:r>
        <w:tab/>
      </w:r>
      <w:r>
        <w:rPr>
          <w:i/>
          <w:iCs/>
        </w:rPr>
        <w:t>. e - .</w:t>
      </w:r>
    </w:p>
    <w:p w14:paraId="663232DB" w14:textId="77777777" w:rsidR="00AC72F0" w:rsidRDefault="00AC72F0" w:rsidP="00AC72F0">
      <w:pPr>
        <w:tabs>
          <w:tab w:val="left" w:pos="2615"/>
          <w:tab w:val="left" w:pos="3616"/>
        </w:tabs>
        <w:ind w:firstLine="360"/>
      </w:pPr>
      <w:r>
        <w:t xml:space="preserve">The </w:t>
      </w:r>
      <w:r>
        <w:rPr>
          <w:i/>
          <w:iCs/>
        </w:rPr>
        <w:t xml:space="preserve">Spiriiars </w:t>
      </w:r>
      <w:r>
        <w:rPr>
          <w:i/>
          <w:iCs/>
          <w:lang w:val="la-Latn" w:eastAsia="la-Latn" w:bidi="la-Latn"/>
        </w:rPr>
        <w:t xml:space="preserve">Salis </w:t>
      </w:r>
      <w:r>
        <w:rPr>
          <w:i/>
          <w:iCs/>
        </w:rPr>
        <w:t xml:space="preserve">Amrnoniaci, </w:t>
      </w:r>
      <w:r>
        <w:rPr>
          <w:i/>
          <w:iCs/>
          <w:vertAlign w:val="superscript"/>
        </w:rPr>
        <w:t>ce</w:t>
      </w:r>
      <w:r>
        <w:t xml:space="preserve"> Spirit of hafAininoniae,”</w:t>
      </w:r>
      <w:r>
        <w:br/>
        <w:t>is thus made ss ‘ ss’T ''</w:t>
      </w:r>
      <w:r>
        <w:tab/>
        <w:t xml:space="preserve">. </w:t>
      </w:r>
      <w:r>
        <w:rPr>
          <w:lang w:val="el-GR" w:eastAsia="el-GR" w:bidi="el-GR"/>
        </w:rPr>
        <w:t>’δ᾽.</w:t>
      </w:r>
      <w:r>
        <w:rPr>
          <w:vertAlign w:val="subscript"/>
          <w:lang w:val="el-GR" w:eastAsia="el-GR" w:bidi="el-GR"/>
        </w:rPr>
        <w:t>;</w:t>
      </w:r>
      <w:r>
        <w:rPr>
          <w:lang w:val="el-GR" w:eastAsia="el-GR" w:bidi="el-GR"/>
        </w:rPr>
        <w:t xml:space="preserve"> '</w:t>
      </w:r>
      <w:r>
        <w:rPr>
          <w:lang w:val="el-GR" w:eastAsia="el-GR" w:bidi="el-GR"/>
        </w:rPr>
        <w:tab/>
      </w:r>
      <w:r>
        <w:t xml:space="preserve">" .6sesseso </w:t>
      </w:r>
      <w:r>
        <w:rPr>
          <w:lang w:val="el-GR" w:eastAsia="el-GR" w:bidi="el-GR"/>
        </w:rPr>
        <w:t>Ἕὓ</w:t>
      </w:r>
    </w:p>
    <w:p w14:paraId="2ED5D70C" w14:textId="77777777" w:rsidR="00AC72F0" w:rsidRDefault="00AC72F0" w:rsidP="00AC72F0">
      <w:pPr>
        <w:ind w:left="360" w:hanging="360"/>
      </w:pPr>
      <w:r>
        <w:t>_ Take of Salt of Tartar, and. Sal Ammoniac, each three</w:t>
      </w:r>
      <w:r>
        <w:br/>
        <w:t>Pounds: Powder these separately, find'when they are</w:t>
      </w:r>
      <w:r>
        <w:br/>
        <w:t>mixed, put them into’a large Coourbi't,pohring upon them</w:t>
      </w:r>
    </w:p>
    <w:p w14:paraId="5CA7B8E1" w14:textId="77777777" w:rsidR="00AC72F0" w:rsidRDefault="00AC72F0" w:rsidP="00AC72F0">
      <w:pPr>
        <w:tabs>
          <w:tab w:val="left" w:pos="4344"/>
        </w:tabs>
        <w:ind w:left="360" w:hanging="360"/>
      </w:pPr>
      <w:r>
        <w:t>- six or. eight Pints os Water) Then distil in’ a ssand-heat,</w:t>
      </w:r>
      <w:r>
        <w:br/>
        <w:t xml:space="preserve">and the pure Spirit will </w:t>
      </w:r>
      <w:r>
        <w:rPr>
          <w:lang w:val="la-Latn" w:eastAsia="la-Latn" w:bidi="la-Latn"/>
        </w:rPr>
        <w:t xml:space="preserve">conte </w:t>
      </w:r>
      <w:r>
        <w:t>over, with a .gentle Fire. If</w:t>
      </w:r>
      <w:r>
        <w:br/>
        <w:t>this Spirit he rectified in an higher Cucurbit, a' most sine</w:t>
      </w:r>
      <w:r>
        <w:br/>
        <w:t>volatile Salt will sublime into the Receiver. The Dose is</w:t>
      </w:r>
      <w:r>
        <w:br/>
        <w:t>from ten to sixty Drops, stasisi si si 7 ‘</w:t>
      </w:r>
      <w:r>
        <w:tab/>
        <w:t xml:space="preserve">' </w:t>
      </w:r>
      <w:r>
        <w:rPr>
          <w:lang w:val="el-GR" w:eastAsia="el-GR" w:bidi="el-GR"/>
        </w:rPr>
        <w:t xml:space="preserve">' V </w:t>
      </w:r>
      <w:r>
        <w:t>IT</w:t>
      </w:r>
    </w:p>
    <w:p w14:paraId="296C818E" w14:textId="77777777" w:rsidR="00AC72F0" w:rsidRDefault="00AC72F0" w:rsidP="00AC72F0">
      <w:pPr>
        <w:ind w:firstLine="360"/>
      </w:pPr>
      <w:r>
        <w:t>This, is-also directed Variotss ways, but none easier and’het-</w:t>
      </w:r>
      <w:r>
        <w:br/>
        <w:t>ter than this : It is also made the Basts os many other medicated</w:t>
      </w:r>
      <w:r>
        <w:br/>
        <w:t>Spirits, described at large by</w:t>
      </w:r>
      <w:r>
        <w:rPr>
          <w:lang w:val="la-Latn" w:eastAsia="la-Latn" w:bidi="la-Latn"/>
        </w:rPr>
        <w:t xml:space="preserve">'sonte </w:t>
      </w:r>
      <w:r>
        <w:t>Writers, tho' thoheos them</w:t>
      </w:r>
      <w:r>
        <w:br/>
        <w:t xml:space="preserve">thought worth Insertion here, because quite out os </w:t>
      </w:r>
      <w:r>
        <w:rPr>
          <w:i/>
          <w:iCs/>
        </w:rPr>
        <w:t>Use.sc i</w:t>
      </w:r>
    </w:p>
    <w:p w14:paraId="42B2FB0E" w14:textId="77777777" w:rsidR="00AC72F0" w:rsidRDefault="00AC72F0" w:rsidP="00AC72F0">
      <w:pPr>
        <w:tabs>
          <w:tab w:val="left" w:pos="4830"/>
        </w:tabs>
        <w:ind w:firstLine="360"/>
      </w:pPr>
      <w:r>
        <w:t>Some, to add .a greater Qprokhess of Scent, 'useDime for</w:t>
      </w:r>
      <w:r>
        <w:br/>
        <w:t>Salt of Tartar, which in external Applications, particularly to</w:t>
      </w:r>
      <w:r>
        <w:br/>
        <w:t>the Nose in Swoonings, .may be preferable to the:other.; hut</w:t>
      </w:r>
      <w:r>
        <w:br/>
        <w:t>in internal Uses cannot be so good. The latter may he known</w:t>
      </w:r>
      <w:r>
        <w:br/>
        <w:t>from the fonher, _by its leaving upon the Vessel,' in which it is</w:t>
      </w:r>
      <w:r>
        <w:br/>
        <w:t>kept, .a white Coati Some (it is said) make It likewise, for</w:t>
      </w:r>
      <w:r>
        <w:br/>
        <w:t>Cheapness sake, with Brine, Urine, and Lime; and adding,</w:t>
      </w:r>
      <w:r>
        <w:br/>
        <w:t>thereto a small Portion of a foetid Oil, which cornea over in the</w:t>
      </w:r>
      <w:r>
        <w:br/>
        <w:t xml:space="preserve">making </w:t>
      </w:r>
      <w:r>
        <w:rPr>
          <w:i/>
          <w:iCs/>
        </w:rPr>
        <w:t>ffie. Spirtius Cornu Corset per so,</w:t>
      </w:r>
      <w:r>
        <w:t xml:space="preserve"> they fell it for'genuine</w:t>
      </w:r>
      <w:r>
        <w:br/>
        <w:t>Spirit of Hartshorn. ‘.. 'sietsi .. '. so -</w:t>
      </w:r>
      <w:r>
        <w:tab/>
        <w:t>....</w:t>
      </w:r>
    </w:p>
    <w:p w14:paraId="67561316" w14:textId="77777777" w:rsidR="00AC72F0" w:rsidRDefault="00AC72F0" w:rsidP="00AC72F0">
      <w:pPr>
        <w:tabs>
          <w:tab w:val="left" w:leader="dot" w:pos="2752"/>
        </w:tabs>
        <w:ind w:firstLine="360"/>
      </w:pPr>
      <w:r>
        <w:t>. The Aqua Regia, with which so many Experiments are</w:t>
      </w:r>
      <w:r>
        <w:br/>
        <w:t>made, particularly in dissolving Gold, is from Sai Ammoniac</w:t>
      </w:r>
      <w:r>
        <w:br/>
        <w:t>and Nitre together; tho' it is most expeditionfly made, by</w:t>
      </w:r>
      <w:r>
        <w:br/>
        <w:t xml:space="preserve">digesting,.:in a.Sand-heat, </w:t>
      </w:r>
      <w:r>
        <w:rPr>
          <w:i/>
          <w:iCs/>
        </w:rPr>
        <w:t>Sal-Ammoniac</w:t>
      </w:r>
      <w:r>
        <w:t xml:space="preserve"> in Spirit </w:t>
      </w:r>
      <w:r>
        <w:rPr>
          <w:i/>
          <w:iCs/>
        </w:rPr>
        <w:t>os-Nitre, or</w:t>
      </w:r>
      <w:r>
        <w:rPr>
          <w:i/>
          <w:iCs/>
        </w:rPr>
        <w:br/>
      </w:r>
      <w:r>
        <w:t>the double Aquassortis, till itthe .dissolved ; hnt-if hath To litrie</w:t>
      </w:r>
      <w:r>
        <w:br/>
        <w:t>Concern dn Medicine, aa pot to require any ssarther Notice</w:t>
      </w:r>
      <w:r>
        <w:br/>
        <w:t>here....si.</w:t>
      </w:r>
      <w:r>
        <w:rPr>
          <w:i/>
          <w:iCs/>
        </w:rPr>
        <w:t xml:space="preserve"> ‘. s', .si"'-.so''..</w:t>
      </w:r>
      <w:r>
        <w:tab/>
      </w:r>
      <w:r>
        <w:rPr>
          <w:lang w:val="el-GR" w:eastAsia="el-GR" w:bidi="el-GR"/>
        </w:rPr>
        <w:t xml:space="preserve">”ῖ-. </w:t>
      </w:r>
      <w:r>
        <w:t xml:space="preserve">si </w:t>
      </w:r>
      <w:r>
        <w:rPr>
          <w:lang w:val="la-Latn" w:eastAsia="la-Latn" w:bidi="la-Latn"/>
        </w:rPr>
        <w:t xml:space="preserve">etsi </w:t>
      </w:r>
      <w:r>
        <w:t>;</w:t>
      </w:r>
    </w:p>
    <w:p w14:paraId="6C272C60" w14:textId="77777777" w:rsidR="00AC72F0" w:rsidRDefault="00AC72F0" w:rsidP="00AC72F0">
      <w:pPr>
        <w:tabs>
          <w:tab w:val="left" w:pos="3499"/>
        </w:tabs>
        <w:ind w:firstLine="360"/>
      </w:pPr>
      <w:r>
        <w:rPr>
          <w:lang w:val="el-GR" w:eastAsia="el-GR" w:bidi="el-GR"/>
        </w:rPr>
        <w:t xml:space="preserve">ί </w:t>
      </w:r>
      <w:r>
        <w:t>But the most celebrated Medicine now in the Shops, from</w:t>
      </w:r>
      <w:r>
        <w:br/>
        <w:t>this Foundation, is sue ' " "sese '</w:t>
      </w:r>
      <w:r>
        <w:tab/>
        <w:t>" ' si' " —, ..</w:t>
      </w:r>
    </w:p>
    <w:p w14:paraId="35DE429B" w14:textId="77777777" w:rsidR="00AC72F0" w:rsidRDefault="00AC72F0" w:rsidP="00AC72F0">
      <w:pPr>
        <w:tabs>
          <w:tab w:val="left" w:pos="1463"/>
        </w:tabs>
        <w:ind w:left="360" w:hanging="360"/>
      </w:pPr>
      <w:r>
        <w:rPr>
          <w:i/>
          <w:iCs/>
          <w:lang w:val="la-Latn" w:eastAsia="la-Latn" w:bidi="la-Latn"/>
        </w:rPr>
        <w:t>Spiritus Salis Volatilis Oleosus.:</w:t>
      </w:r>
      <w:r>
        <w:rPr>
          <w:lang w:val="la-Latn" w:eastAsia="la-Latn" w:bidi="la-Latn"/>
        </w:rPr>
        <w:t xml:space="preserve"> </w:t>
      </w:r>
      <w:r>
        <w:t>The oily Spirit Of volatile-Salt,</w:t>
      </w:r>
      <w:r>
        <w:br/>
        <w:t>-</w:t>
      </w:r>
      <w:r>
        <w:tab/>
        <w:t>generally called Sal Volatile:, ss.-. . :</w:t>
      </w:r>
    </w:p>
    <w:p w14:paraId="2AAE0528" w14:textId="77777777" w:rsidR="00AC72F0" w:rsidRDefault="00AC72F0" w:rsidP="00AC72F0">
      <w:r>
        <w:t>Which is thus prepared:</w:t>
      </w:r>
    </w:p>
    <w:p w14:paraId="7108A8FE" w14:textId="77777777" w:rsidR="00AC72F0" w:rsidRDefault="00AC72F0" w:rsidP="00AC72F0">
      <w:pPr>
        <w:ind w:left="360" w:hanging="360"/>
      </w:pPr>
      <w:r>
        <w:t>Take of Cinnamon two Ounces; of Mace half an Ounce ;</w:t>
      </w:r>
      <w:r>
        <w:br/>
        <w:t>of Cloves one Dram ; of Citron-peel one Ounce and an</w:t>
      </w:r>
      <w:r>
        <w:br/>
        <w:t>half; of Sal Ammoniac, and Salt of Tartar, each four</w:t>
      </w:r>
      <w:r>
        <w:br/>
        <w:t>Ouncesof'Spirit of Wine twelve Ounces: Mix and</w:t>
      </w:r>
    </w:p>
    <w:p w14:paraId="744813D4" w14:textId="77777777" w:rsidR="00AC72F0" w:rsidRDefault="00AC72F0" w:rsidP="00AC72F0">
      <w:pPr>
        <w:ind w:left="360" w:hanging="360"/>
      </w:pPr>
      <w:r>
        <w:t>- distil in a.Sand-heat. The Dose is from ten to a hundred</w:t>
      </w:r>
      <w:r>
        <w:br/>
        <w:t>Drops, or more.</w:t>
      </w:r>
    </w:p>
    <w:p w14:paraId="0C2D9A17" w14:textId="77777777" w:rsidR="00AC72F0" w:rsidRDefault="00AC72F0" w:rsidP="00AC72F0">
      <w:pPr>
        <w:ind w:firstLine="360"/>
      </w:pPr>
      <w:r>
        <w:t>This is now become one of the most common Medicines of</w:t>
      </w:r>
      <w:r>
        <w:br/>
        <w:t xml:space="preserve">the Kind, its Invention is not older than </w:t>
      </w:r>
      <w:r>
        <w:rPr>
          <w:i/>
          <w:iCs/>
        </w:rPr>
        <w:t>Sylvius de la Bos,</w:t>
      </w:r>
      <w:r>
        <w:rPr>
          <w:i/>
          <w:iCs/>
        </w:rPr>
        <w:br/>
      </w:r>
      <w:r>
        <w:t>to whom it is-ascribed. But though Sal Ammoniac, and a lixi-</w:t>
      </w:r>
      <w:r>
        <w:br/>
        <w:t>via! Salt, are -the principal Ingredients, yet the Aromatics are so</w:t>
      </w:r>
      <w:r>
        <w:br/>
        <w:t>much Varied at Pleasure, that very sew make it alike : How-</w:t>
      </w:r>
      <w:r>
        <w:br/>
        <w:t xml:space="preserve">ever, </w:t>
      </w:r>
      <w:r>
        <w:rPr>
          <w:vertAlign w:val="subscript"/>
        </w:rPr>
        <w:t>?</w:t>
      </w:r>
      <w:r>
        <w:t>now st Standard is given by proper Authority, it ought to</w:t>
      </w:r>
      <w:r>
        <w:br/>
        <w:t>be kept to ; that a Physician may know what to trust to, when</w:t>
      </w:r>
      <w:r>
        <w:br/>
        <w:t>he prescribes it.</w:t>
      </w:r>
    </w:p>
    <w:p w14:paraId="4C7D1163" w14:textId="77777777" w:rsidR="00AC72F0" w:rsidRDefault="00AC72F0" w:rsidP="00AC72F0">
      <w:pPr>
        <w:ind w:firstLine="360"/>
      </w:pPr>
      <w:r>
        <w:t>But one great Rule, in 2 Composition of this intention,</w:t>
      </w:r>
      <w:r>
        <w:br/>
        <w:t>seems not to be duty attended, to; and that is, in Choice of Aro-</w:t>
      </w:r>
      <w:r>
        <w:br/>
        <w:t>maths, which should be. not only fragrant, but light and Vola-</w:t>
      </w:r>
      <w:r>
        <w:br/>
        <w:t xml:space="preserve">tile in theinrnatural Production ; so that such things as the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rum Syriacum,</w:t>
      </w:r>
      <w:r>
        <w:rPr>
          <w:lang w:val="la-Latn" w:eastAsia="la-Latn" w:bidi="la-Latn"/>
        </w:rPr>
        <w:t xml:space="preserve"> </w:t>
      </w:r>
      <w:r>
        <w:t>Marjoram, Thyme, and the like, seem more</w:t>
      </w:r>
      <w:r>
        <w:br/>
        <w:t>suitable Ingredients than Cloves or Mace, whose Oils arc too</w:t>
      </w:r>
      <w:r>
        <w:br/>
        <w:t>heavy,: gross, and. adhesive, th .rise so conveniently with the</w:t>
      </w:r>
      <w:r>
        <w:br/>
        <w:t>Sal’Ammoniac. The Goodness of this Medicine is judged by</w:t>
      </w:r>
      <w:r>
        <w:br/>
        <w:t>its Fragrancy and Quickness of Scent, and Softness to’theTaste ;</w:t>
      </w:r>
      <w:r>
        <w:br/>
        <w:t>for these Properties arise from the Goodness of the Aromatics,</w:t>
      </w:r>
      <w:r>
        <w:br/>
        <w:t>and the volatile Salts being covered with them; whereas when</w:t>
      </w:r>
      <w:r>
        <w:br/>
        <w:t>they are not good,: or not in a sufficient Quantity, the Com-</w:t>
      </w:r>
      <w:r>
        <w:br/>
        <w:t>position will be urinous, and Very disagreeably pungent to the</w:t>
      </w:r>
      <w:r>
        <w:br/>
        <w:t>Taste. Tn malting this Medicine with a flow and easy Heat,</w:t>
      </w:r>
      <w:r>
        <w:br/>
        <w:t>'a great deal of Salt will harden to the Top of the Receiver,</w:t>
      </w:r>
      <w:r>
        <w:br/>
        <w:t>winch may be, scraped eff, and preserved for Smelling-bottles,</w:t>
      </w:r>
      <w:r>
        <w:br/>
        <w:t>or any internal Ulas, where Medicines os such Properties are</w:t>
      </w:r>
      <w:r>
        <w:br w:type="page"/>
      </w:r>
    </w:p>
    <w:p w14:paraId="7510E32B" w14:textId="77777777" w:rsidR="00AC72F0" w:rsidRDefault="00AC72F0" w:rsidP="00AC72F0">
      <w:pPr>
        <w:tabs>
          <w:tab w:val="left" w:pos="2962"/>
        </w:tabs>
      </w:pPr>
      <w:r>
        <w:lastRenderedPageBreak/>
        <w:t>Humours contained in them ? Or,- what better Way can there</w:t>
      </w:r>
      <w:r>
        <w:br/>
        <w:t xml:space="preserve">be to discover the Nature of the Humours, than by </w:t>
      </w:r>
      <w:r>
        <w:rPr>
          <w:i/>
          <w:iCs/>
        </w:rPr>
        <w:t>a</w:t>
      </w:r>
      <w:r>
        <w:t xml:space="preserve"> diligent</w:t>
      </w:r>
      <w:r>
        <w:br/>
        <w:t>Examination into the Figures, the Vessels, and Connexion of</w:t>
      </w:r>
      <w:r>
        <w:br/>
        <w:t>the Membranes? . .. '</w:t>
      </w:r>
      <w:r>
        <w:tab/>
        <w:t xml:space="preserve">- - .. </w:t>
      </w:r>
      <w:r>
        <w:rPr>
          <w:lang w:val="el-GR" w:eastAsia="el-GR" w:bidi="el-GR"/>
        </w:rPr>
        <w:t xml:space="preserve">ἐν </w:t>
      </w:r>
      <w:r>
        <w:t xml:space="preserve">’ </w:t>
      </w:r>
      <w:r>
        <w:rPr>
          <w:lang w:val="el-GR" w:eastAsia="el-GR" w:bidi="el-GR"/>
        </w:rPr>
        <w:t>ἐν...</w:t>
      </w:r>
    </w:p>
    <w:p w14:paraId="23E7F184" w14:textId="77777777" w:rsidR="00AC72F0" w:rsidRDefault="00AC72F0" w:rsidP="00AC72F0">
      <w:pPr>
        <w:tabs>
          <w:tab w:val="left" w:pos="2553"/>
        </w:tabs>
        <w:ind w:firstLine="360"/>
      </w:pPr>
      <w:r>
        <w:t>The Membranes are very different in various Animals, in</w:t>
      </w:r>
      <w:r>
        <w:br/>
        <w:t>Number, Figure, and Situation. , In some there, are three, in</w:t>
      </w:r>
      <w:r>
        <w:br/>
        <w:t>others four, and in an Egg we can reckon six; fpr after we</w:t>
      </w:r>
      <w:r>
        <w:br/>
        <w:t>have opened the. outer Membrane, which adheres to rhe Shell</w:t>
      </w:r>
      <w:r>
        <w:br/>
        <w:t>at the blunt End of the Egg, we find another of .the fame</w:t>
      </w:r>
      <w:r>
        <w:br/>
        <w:t>Colour and Consistence,'which subtends the Cavity, and.very</w:t>
      </w:r>
      <w:r>
        <w:br/>
        <w:t>streightly embraces the Egg: I doubted a long time whether this</w:t>
      </w:r>
      <w:r>
        <w:br/>
        <w:t xml:space="preserve">latter Membrane was a new one; or </w:t>
      </w:r>
      <w:r>
        <w:rPr>
          <w:lang w:val="la-Latn" w:eastAsia="la-Latn" w:bidi="la-Latn"/>
        </w:rPr>
        <w:t xml:space="preserve">a Duplicature </w:t>
      </w:r>
      <w:r>
        <w:t>of the first ;</w:t>
      </w:r>
      <w:r>
        <w:br/>
        <w:t>but, at last, I found it was a new one, and might.he separated</w:t>
      </w:r>
      <w:r>
        <w:br/>
        <w:t>throughout the whole Compass of rhe Egg. This then being</w:t>
      </w:r>
      <w:r>
        <w:br/>
        <w:t>cautioufly removed, there immediately appears the .Membrane</w:t>
      </w:r>
      <w:r>
        <w:br/>
        <w:t>of the thinner Albumen, conspicuous’for its Veins and Arteries,</w:t>
      </w:r>
      <w:r>
        <w:br/>
        <w:t xml:space="preserve">if inspected </w:t>
      </w:r>
      <w:r>
        <w:rPr>
          <w:lang w:val="la-Latn" w:eastAsia="la-Latn" w:bidi="la-Latn"/>
        </w:rPr>
        <w:t xml:space="preserve">forne </w:t>
      </w:r>
      <w:r>
        <w:t>Days after Incubation. This Liquor being</w:t>
      </w:r>
      <w:r>
        <w:br/>
        <w:t>let out, we meet with the Membrane of the Colliquamientum,</w:t>
      </w:r>
      <w:r>
        <w:br/>
        <w:t>or Amnios of the Chick, in which the Chick swims. After</w:t>
      </w:r>
      <w:r>
        <w:br/>
        <w:t xml:space="preserve">this come the .thicker Albumen, and, the </w:t>
      </w:r>
      <w:r>
        <w:rPr>
          <w:lang w:val="la-Latn" w:eastAsia="la-Latn" w:bidi="la-Latn"/>
        </w:rPr>
        <w:t xml:space="preserve">Vitellus, </w:t>
      </w:r>
      <w:r>
        <w:t>invested with</w:t>
      </w:r>
      <w:r>
        <w:br/>
        <w:t>their peculiar Membranes; these are under the Chick, in the</w:t>
      </w:r>
      <w:r>
        <w:br/>
        <w:t>Bottom of the Egg.</w:t>
      </w:r>
      <w:r>
        <w:tab/>
        <w:t>; . ,</w:t>
      </w:r>
    </w:p>
    <w:p w14:paraId="14292966" w14:textId="77777777" w:rsidR="00AC72F0" w:rsidRDefault="00AC72F0" w:rsidP="00AC72F0">
      <w:pPr>
        <w:ind w:firstLine="360"/>
      </w:pPr>
      <w:r>
        <w:t>In cotyledoniferous Animals; which may more properly he</w:t>
      </w:r>
      <w:r>
        <w:br/>
        <w:t>called glanduliferous, there are three Membranes; and fo there</w:t>
      </w:r>
      <w:r>
        <w:br/>
        <w:t>are in Sows and Marcs : The same Number are in placentife-</w:t>
      </w:r>
      <w:r>
        <w:br/>
        <w:t>rous Females, and, among the rest, in Woman. All there</w:t>
      </w:r>
      <w:r>
        <w:br/>
        <w:t>hat's only two Humours, which gave Occasion to the great</w:t>
      </w:r>
      <w:r>
        <w:br/>
      </w:r>
      <w:r>
        <w:rPr>
          <w:i/>
          <w:iCs/>
        </w:rPr>
        <w:t>Harvey</w:t>
      </w:r>
      <w:r>
        <w:t xml:space="preserve"> to mistake, in asserting, that the Allantois was no-</w:t>
      </w:r>
      <w:r>
        <w:br/>
        <w:t>where to be sound. For my own Part, after I heve taken oft</w:t>
      </w:r>
      <w:r>
        <w:br/>
        <w:t>the Chorion, which immediately contains no Humour, but</w:t>
      </w:r>
      <w:r>
        <w:br/>
      </w:r>
      <w:r>
        <w:rPr>
          <w:lang w:val="la-Latn" w:eastAsia="la-Latn" w:bidi="la-Latn"/>
        </w:rPr>
        <w:t xml:space="preserve">ferves </w:t>
      </w:r>
      <w:r>
        <w:t>for the Distribution of the Vessels, and for supporting</w:t>
      </w:r>
      <w:r>
        <w:br/>
        <w:t>and strengthening the other Membranes, I immediately find .</w:t>
      </w:r>
      <w:r>
        <w:br/>
        <w:t>what, may very truly be called an Allantois; and I have often</w:t>
      </w:r>
      <w:r>
        <w:br/>
        <w:t>taken it from the rectus of Cows, Deer, Swine, and Sheep;</w:t>
      </w:r>
      <w:r>
        <w:br/>
        <w:t xml:space="preserve">and blowing it up like a Gut, have hung it up in </w:t>
      </w:r>
      <w:r>
        <w:rPr>
          <w:i/>
          <w:iCs/>
        </w:rPr>
        <w:t>my</w:t>
      </w:r>
      <w:r>
        <w:t xml:space="preserve"> Chamber;</w:t>
      </w:r>
      <w:r>
        <w:br/>
        <w:t>to be seen and handled at Pleasure. It was therefore owing, to</w:t>
      </w:r>
      <w:r>
        <w:br/>
        <w:t>the Imperfection of human Nature, that so great a Man should</w:t>
      </w:r>
      <w:r>
        <w:br/>
        <w:t>labour to banish out of all Belief, and the Nature of Things, a</w:t>
      </w:r>
      <w:r>
        <w:br/>
        <w:t>Membrane that was viewed, described, and delineated by so</w:t>
      </w:r>
      <w:r>
        <w:br/>
        <w:t xml:space="preserve">many Anatomists. As for </w:t>
      </w:r>
      <w:r>
        <w:rPr>
          <w:i/>
          <w:iCs/>
        </w:rPr>
        <w:t>Everhard,</w:t>
      </w:r>
      <w:r>
        <w:t xml:space="preserve"> besides his being prejne</w:t>
      </w:r>
      <w:r>
        <w:br/>
        <w:t xml:space="preserve">diced by the Authority of </w:t>
      </w:r>
      <w:r>
        <w:rPr>
          <w:i/>
          <w:iCs/>
        </w:rPr>
        <w:t>Harvey,</w:t>
      </w:r>
      <w:r>
        <w:t xml:space="preserve"> he had the Misfortune to be</w:t>
      </w:r>
      <w:r>
        <w:br/>
        <w:t>concerned with none but thofe little Animals called Coneys ;</w:t>
      </w:r>
      <w:r>
        <w:br/>
        <w:t>in which, tho’ there are four Membranes, as will by-and-by</w:t>
      </w:r>
      <w:r>
        <w:br/>
        <w:t>appear, yet they do not readily offer themfelves to Sight, except</w:t>
      </w:r>
      <w:r>
        <w:br/>
        <w:t>to those who, from beholding the like in larger Creatures,</w:t>
      </w:r>
      <w:r>
        <w:br/>
        <w:t>know where to look for them.</w:t>
      </w:r>
    </w:p>
    <w:p w14:paraId="0A25FCBC" w14:textId="77777777" w:rsidR="00AC72F0" w:rsidRDefault="00AC72F0" w:rsidP="00AC72F0">
      <w:pPr>
        <w:ind w:firstLine="360"/>
      </w:pPr>
      <w:r>
        <w:t>In. Dogs, Cats, Coneys, and perhaps other placentiferous</w:t>
      </w:r>
      <w:r>
        <w:br/>
        <w:t>Creatures, there are four Membranes, and three Humours ;</w:t>
      </w:r>
      <w:r>
        <w:br/>
        <w:t>for I have always hitherto observed, that the Number of Mem-</w:t>
      </w:r>
      <w:r>
        <w:br/>
        <w:t>branes exceeds that of Humours.</w:t>
      </w:r>
    </w:p>
    <w:p w14:paraId="6E5D6121" w14:textId="77777777" w:rsidR="00AC72F0" w:rsidRDefault="00AC72F0" w:rsidP="00AC72F0">
      <w:pPr>
        <w:ind w:firstLine="360"/>
      </w:pPr>
      <w:r>
        <w:t xml:space="preserve">- </w:t>
      </w:r>
      <w:r>
        <w:rPr>
          <w:vertAlign w:val="subscript"/>
        </w:rPr>
        <w:t>s</w:t>
      </w:r>
      <w:r>
        <w:t xml:space="preserve"> In our </w:t>
      </w:r>
      <w:r>
        <w:rPr>
          <w:lang w:val="la-Latn" w:eastAsia="la-Latn" w:bidi="la-Latn"/>
        </w:rPr>
        <w:t xml:space="preserve">Account </w:t>
      </w:r>
      <w:r>
        <w:t>of . these Matters, we shell begin with Sheep</w:t>
      </w:r>
      <w:r>
        <w:br/>
        <w:t>and Oxemi.aridofheh glanduliferous Creatures, as well because</w:t>
      </w:r>
      <w:r>
        <w:br/>
        <w:t>the Art itself took its Origin from them, as appears by the</w:t>
      </w:r>
      <w:r>
        <w:br/>
        <w:t>Writingsof the Antients; and thence theNames were transferred</w:t>
      </w:r>
      <w:r>
        <w:br/>
        <w:t xml:space="preserve">to other Animals, by too strained </w:t>
      </w:r>
      <w:r>
        <w:rPr>
          <w:lang w:val="la-Latn" w:eastAsia="la-Latn" w:bidi="la-Latn"/>
        </w:rPr>
        <w:t xml:space="preserve">a Catachresis, </w:t>
      </w:r>
      <w:r>
        <w:t>as because they</w:t>
      </w:r>
      <w:r>
        <w:br/>
        <w:t>are most easily procured, and especially near Shambles, always</w:t>
      </w:r>
      <w:r>
        <w:br/>
        <w:t>ready for Inspection; .</w:t>
      </w:r>
    </w:p>
    <w:p w14:paraId="0F642EF8" w14:textId="77777777" w:rsidR="00AC72F0" w:rsidRDefault="00AC72F0" w:rsidP="00AC72F0">
      <w:pPr>
        <w:ind w:firstLine="360"/>
      </w:pPr>
      <w:r>
        <w:t>in these Animals then, we first meet with the Chorion;</w:t>
      </w:r>
      <w:r>
        <w:br/>
        <w:t>which, when you have separated the red fleshy Caruncles from</w:t>
      </w:r>
      <w:r>
        <w:br/>
        <w:t>the uterine Glandules, appears all over variegated with these</w:t>
      </w:r>
      <w:r>
        <w:br/>
        <w:t>Caruncles as with fo many Rofes. Besides, a great Part of the</w:t>
      </w:r>
      <w:r>
        <w:br/>
        <w:t>Umbilical Vessels spread themfelves over it, and are continued to</w:t>
      </w:r>
      <w:r>
        <w:br/>
        <w:t>the before-mentioned Caruncles. These Vessels alfo scatter</w:t>
      </w:r>
      <w:r>
        <w:br/>
        <w:t>Plenty of Capillaries throughout the Chorion, which probably</w:t>
      </w:r>
      <w:r>
        <w:br/>
        <w:t>imbibe the Humour, at least secondarily, and for the proper</w:t>
      </w:r>
      <w:r>
        <w:br/>
        <w:t>Use of the Chorion ; that is, to maintain its Softness and Hu-</w:t>
      </w:r>
      <w:r>
        <w:br/>
        <w:t>midity, without which it would adhere to the Uterus; For</w:t>
      </w:r>
      <w:r>
        <w:br/>
        <w:t>tho’ in Cows and Ewes, those little Placentas are copiously</w:t>
      </w:r>
      <w:r>
        <w:br/>
        <w:t>distributed all over the Membrane, yet, in Does, there are com-</w:t>
      </w:r>
      <w:r>
        <w:br/>
        <w:t>monly but ten ; that is, five in each Wing, which are situated</w:t>
      </w:r>
      <w:r>
        <w:br/>
        <w:t>in the lower and narrower Part of it; tho’ there are consi-</w:t>
      </w:r>
      <w:r>
        <w:br/>
        <w:t>derable. Branches of Veins and Arteries, which proceed as far</w:t>
      </w:r>
      <w:r>
        <w:br/>
        <w:t>as the opposite Region os Conception, where, by their Stru-</w:t>
      </w:r>
      <w:r>
        <w:br/>
        <w:t>olure. Situation, and Magnitude, they feem to imbibe a Hu-</w:t>
      </w:r>
      <w:r>
        <w:br/>
        <w:t>mour. And, in Sows, the Chorion does the Office of the Pia-</w:t>
      </w:r>
      <w:r>
        <w:br/>
        <w:t>centulle before-mentioned, during the whole time of Gesta-</w:t>
      </w:r>
      <w:r>
        <w:br/>
        <w:t>tion ; for there appears no other way of conveying nutritious</w:t>
      </w:r>
      <w:r>
        <w:br/>
        <w:t>Juice to the Foetus. In Mares also, during the first Month,</w:t>
      </w:r>
      <w:r>
        <w:br/>
        <w:t xml:space="preserve">this Membrane is single, and </w:t>
      </w:r>
      <w:r>
        <w:rPr>
          <w:lang w:val="la-Latn" w:eastAsia="la-Latn" w:bidi="la-Latn"/>
        </w:rPr>
        <w:t xml:space="preserve">ferves </w:t>
      </w:r>
      <w:r>
        <w:t>for the aforesaid Uses., but</w:t>
      </w:r>
      <w:r>
        <w:br/>
      </w:r>
      <w:r>
        <w:lastRenderedPageBreak/>
        <w:t>in Process of Time, it considerably thickens; and forms fleshy</w:t>
      </w:r>
      <w:r>
        <w:br/>
        <w:t>Caruncles of the Size of a small Pea,- but these, at last, run</w:t>
      </w:r>
      <w:r>
        <w:br/>
        <w:t>together, and are conjoined in such a manner, that the whole</w:t>
      </w:r>
      <w:r>
        <w:br/>
        <w:t>Chorion feems to have degenerated into a very broad Placenta,</w:t>
      </w:r>
      <w:r>
        <w:br/>
        <w:t>interwoven with Missions of Vessels, which send forth innume-</w:t>
      </w:r>
      <w:r>
        <w:br/>
        <w:t>rable Capillaries to the internal Membrane of the Uterus, which</w:t>
      </w:r>
      <w:r>
        <w:br/>
        <w:t>however remains single. In a Woman also this Membrane is,</w:t>
      </w:r>
      <w:r>
        <w:br/>
        <w:t>at first, without a Placenta, which yet soon grows, and con-</w:t>
      </w:r>
      <w:r>
        <w:br/>
        <w:t>nects the Conception to th</w:t>
      </w:r>
      <w:r>
        <w:rPr>
          <w:vertAlign w:val="subscript"/>
        </w:rPr>
        <w:t>e</w:t>
      </w:r>
      <w:r>
        <w:t xml:space="preserve"> Womb; When rhe Placenta is</w:t>
      </w:r>
      <w:r>
        <w:br/>
        <w:t>grown, the Chorion itself is best, discovered by slightly wound-</w:t>
      </w:r>
      <w:r>
        <w:br/>
        <w:t>ing it with the Hand near the Placenta, and then pulling it off</w:t>
      </w:r>
    </w:p>
    <w:p w14:paraId="116A9CDD" w14:textId="77777777" w:rsidR="00AC72F0" w:rsidRDefault="00AC72F0" w:rsidP="00AC72F0">
      <w:r>
        <w:t xml:space="preserve">required ; it is both much less caustic, and more cardisc, </w:t>
      </w:r>
      <w:r>
        <w:rPr>
          <w:u w:val="single"/>
        </w:rPr>
        <w:t>than</w:t>
      </w:r>
      <w:r>
        <w:rPr>
          <w:u w:val="single"/>
        </w:rPr>
        <w:br/>
      </w:r>
      <w:r>
        <w:t>the volatile Salt of Hartshorn, which is commonly directed.- -</w:t>
      </w:r>
      <w:r>
        <w:br/>
        <w:t>The Spirit of Sal Ammoniac is now but little used internal-</w:t>
      </w:r>
      <w:r>
        <w:br/>
        <w:t xml:space="preserve">ly, because the Gratefulness of the Sal Volatile </w:t>
      </w:r>
      <w:r>
        <w:rPr>
          <w:lang w:val="la-Latn" w:eastAsia="la-Latn" w:bidi="la-Latn"/>
        </w:rPr>
        <w:t xml:space="preserve">Oleosum </w:t>
      </w:r>
      <w:r>
        <w:t>gains</w:t>
      </w:r>
      <w:r>
        <w:br/>
        <w:t>it the Preference ; and this is commonly Ordered with Spirit of</w:t>
      </w:r>
      <w:r>
        <w:br/>
        <w:t>Lavender, or of Castor; to be dofed out by Drops into ordinary</w:t>
      </w:r>
      <w:r>
        <w:br/>
        <w:t>Liquors: And when this is sent in Draughts or Juleps to a Pa-</w:t>
      </w:r>
      <w:r>
        <w:br/>
        <w:t>tient, a very necessary Camion is to be observed, which is, not</w:t>
      </w:r>
      <w:r>
        <w:br/>
        <w:t>to order, it in Company with'any red Syrups or Tinctures; ’</w:t>
      </w:r>
      <w:r>
        <w:br/>
        <w:t>because it changes them into a very unsightly green Colour.</w:t>
      </w:r>
    </w:p>
    <w:p w14:paraId="421089AD" w14:textId="77777777" w:rsidR="00AC72F0" w:rsidRDefault="00AC72F0" w:rsidP="00AC72F0">
      <w:pPr>
        <w:ind w:firstLine="360"/>
      </w:pPr>
      <w:r>
        <w:t>These Things are sometimes externally directed in Embroca-</w:t>
      </w:r>
      <w:r>
        <w:br/>
        <w:t>tions ; they suit allo well enough in unctuous Substances, pro-</w:t>
      </w:r>
      <w:r>
        <w:br/>
        <w:t>vided too much Warmth is not given them before they are used ,</w:t>
      </w:r>
      <w:r>
        <w:br/>
        <w:t>because that will exhale them ; and this way they give a more</w:t>
      </w:r>
      <w:r>
        <w:br/>
        <w:t>penetrating Qualiry to Compositions, and' agree well with warm</w:t>
      </w:r>
      <w:r>
        <w:br/>
        <w:t>Lhfcutients, and such things as are commonly prescribed in</w:t>
      </w:r>
      <w:r>
        <w:br/>
        <w:t xml:space="preserve">Pleuritic and such-llkc Affections. </w:t>
      </w:r>
      <w:r>
        <w:rPr>
          <w:i/>
          <w:iCs/>
        </w:rPr>
        <w:t>Lurion.Dispensatory. Quine</w:t>
      </w:r>
      <w:r>
        <w:rPr>
          <w:i/>
          <w:iCs/>
        </w:rPr>
        <w:br/>
        <w:t>cofs Prelections. -</w:t>
      </w:r>
      <w:r>
        <w:t xml:space="preserve"> :/7i' ’v”</w:t>
      </w:r>
      <w:r>
        <w:rPr>
          <w:vertAlign w:val="superscript"/>
        </w:rPr>
        <w:t>1</w:t>
      </w:r>
      <w:r>
        <w:t xml:space="preserve"> ''</w:t>
      </w:r>
    </w:p>
    <w:p w14:paraId="0F7E7EF4" w14:textId="77777777" w:rsidR="00AC72F0" w:rsidRDefault="00AC72F0" w:rsidP="00AC72F0">
      <w:pPr>
        <w:tabs>
          <w:tab w:val="left" w:pos="3372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Spiritus Salis </w:t>
      </w:r>
      <w:r>
        <w:rPr>
          <w:i/>
          <w:iCs/>
        </w:rPr>
        <w:t>Ammoniaci fuccinatusuri</w:t>
      </w:r>
      <w:r>
        <w:rPr>
          <w:i/>
          <w:iCs/>
          <w:vertAlign w:val="superscript"/>
        </w:rPr>
        <w:t>1</w:t>
      </w:r>
      <w:r>
        <w:rPr>
          <w:i/>
          <w:iCs/>
        </w:rPr>
        <w:t>.</w:t>
      </w:r>
      <w:r>
        <w:t xml:space="preserve"> Spirit of Sal Am-</w:t>
      </w:r>
      <w:r>
        <w:br/>
        <w:t>" moniac, with Amber,” is made sevemi Ways.su</w:t>
      </w:r>
      <w:r>
        <w:br/>
        <w:t>, Either digest a Pound of-Spirie of Sal Ammoniac with ah</w:t>
      </w:r>
      <w:r>
        <w:br/>
        <w:t xml:space="preserve">Ounce of Amber ; or, </w:t>
      </w:r>
      <w:r>
        <w:rPr>
          <w:vertAlign w:val="superscript"/>
        </w:rPr>
        <w:t>1</w:t>
      </w:r>
      <w:r>
        <w:t>'''</w:t>
      </w:r>
      <w:r>
        <w:tab/>
        <w:t>...</w:t>
      </w:r>
    </w:p>
    <w:p w14:paraId="02D90699" w14:textId="77777777" w:rsidR="00AC72F0" w:rsidRDefault="00AC72F0" w:rsidP="00AC72F0">
      <w:pPr>
        <w:tabs>
          <w:tab w:val="left" w:pos="350"/>
          <w:tab w:val="left" w:pos="1572"/>
          <w:tab w:val="left" w:pos="2732"/>
        </w:tabs>
      </w:pPr>
      <w:r>
        <w:rPr>
          <w:i/>
          <w:iCs/>
        </w:rPr>
        <w:t>I</w:t>
      </w:r>
      <w:r>
        <w:rPr>
          <w:i/>
          <w:iCs/>
        </w:rPr>
        <w:tab/>
        <w:t>- ..... 'll. .i.</w:t>
      </w:r>
      <w:r>
        <w:tab/>
        <w:t xml:space="preserve">. </w:t>
      </w:r>
      <w:r>
        <w:rPr>
          <w:lang w:val="el-GR" w:eastAsia="el-GR" w:bidi="el-GR"/>
        </w:rPr>
        <w:t xml:space="preserve">ἐν </w:t>
      </w:r>
      <w:r>
        <w:t xml:space="preserve">i v. - - </w:t>
      </w:r>
      <w:r>
        <w:rPr>
          <w:i/>
          <w:iCs/>
        </w:rPr>
        <w:t>so. -</w:t>
      </w:r>
      <w:r>
        <w:rPr>
          <w:i/>
          <w:iCs/>
        </w:rPr>
        <w:tab/>
        <w:t>'-l.se-.</w:t>
      </w:r>
      <w:r>
        <w:t xml:space="preserve"> </w:t>
      </w:r>
      <w:r>
        <w:rPr>
          <w:lang w:val="el-GR" w:eastAsia="el-GR" w:bidi="el-GR"/>
        </w:rPr>
        <w:t xml:space="preserve">ιιῖ. </w:t>
      </w:r>
      <w:r>
        <w:t>/</w:t>
      </w:r>
    </w:p>
    <w:p w14:paraId="5ADED8A6" w14:textId="77777777" w:rsidR="00AC72F0" w:rsidRDefault="00AC72F0" w:rsidP="00AC72F0">
      <w:pPr>
        <w:tabs>
          <w:tab w:val="left" w:pos="2691"/>
          <w:tab w:val="left" w:pos="3372"/>
          <w:tab w:val="left" w:pos="4254"/>
        </w:tabs>
        <w:ind w:left="360" w:hanging="360"/>
      </w:pPr>
      <w:r>
        <w:t>' - Take Sal Ammoniac, and Amber, each five Ounces; Salt</w:t>
      </w:r>
      <w:r>
        <w:br/>
        <w:t>Of Tartar, six' Ounces ; Spirit of .Wine, and Spring-</w:t>
      </w:r>
      <w:r>
        <w:br/>
        <w:t>water, each eight Ounces. '</w:t>
      </w:r>
      <w:r>
        <w:tab/>
      </w:r>
      <w:r>
        <w:rPr>
          <w:vertAlign w:val="superscript"/>
        </w:rPr>
        <w:t>:</w:t>
      </w:r>
      <w:r>
        <w:tab/>
        <w:t>-- - '</w:t>
      </w:r>
      <w:r>
        <w:tab/>
        <w:t>'</w:t>
      </w:r>
    </w:p>
    <w:p w14:paraId="322A3392" w14:textId="77777777" w:rsidR="00AC72F0" w:rsidRDefault="00AC72F0" w:rsidP="00AC72F0">
      <w:pPr>
        <w:ind w:firstLine="360"/>
      </w:pPr>
      <w:r>
        <w:t>. - This is reckoned to he cephalic, and exceedingly well suited</w:t>
      </w:r>
      <w:r>
        <w:br/>
        <w:t>to all nervous-indispositions ; but it is something unpleasant. Its</w:t>
      </w:r>
      <w:r>
        <w:br/>
        <w:t>Dose is- from ten Drops to forty. - “</w:t>
      </w:r>
    </w:p>
    <w:p w14:paraId="18093BA9" w14:textId="77777777" w:rsidR="00AC72F0" w:rsidRDefault="00AC72F0" w:rsidP="00AC72F0">
      <w:pPr>
        <w:ind w:firstLine="360"/>
      </w:pPr>
      <w:r>
        <w:t xml:space="preserve">AMMQNIS CORNU, </w:t>
      </w:r>
      <w:r>
        <w:rPr>
          <w:i/>
          <w:iCs/>
        </w:rPr>
        <w:t>Arnmnds.</w:t>
      </w:r>
      <w:r>
        <w:t xml:space="preserve"> Horn. A Tossile of an</w:t>
      </w:r>
      <w:r>
        <w:br/>
        <w:t xml:space="preserve">Ash-colour, sound in the Shape of a Ram’s Horn, </w:t>
      </w:r>
      <w:r>
        <w:rPr>
          <w:i/>
          <w:iCs/>
        </w:rPr>
        <w:t>Rulandus</w:t>
      </w:r>
      <w:r>
        <w:rPr>
          <w:i/>
          <w:iCs/>
        </w:rPr>
        <w:br/>
      </w:r>
      <w:r>
        <w:t>enumerates fifteen Sorts of it.</w:t>
      </w:r>
    </w:p>
    <w:p w14:paraId="35429125" w14:textId="77777777" w:rsidR="00AC72F0" w:rsidRDefault="00AC72F0" w:rsidP="00AC72F0">
      <w:pPr>
        <w:tabs>
          <w:tab w:val="left" w:pos="2206"/>
          <w:tab w:val="left" w:pos="2691"/>
          <w:tab w:val="left" w:pos="2880"/>
        </w:tabs>
        <w:ind w:firstLine="360"/>
      </w:pPr>
      <w:r>
        <w:t xml:space="preserve">AMMONITRUM, </w:t>
      </w:r>
      <w:r>
        <w:rPr>
          <w:lang w:val="el-GR" w:eastAsia="el-GR" w:bidi="el-GR"/>
        </w:rPr>
        <w:t xml:space="preserve">άμμονιτρον, </w:t>
      </w:r>
      <w:r>
        <w:t xml:space="preserve">from </w:t>
      </w:r>
      <w:r>
        <w:rPr>
          <w:lang w:val="el-GR" w:eastAsia="el-GR" w:bidi="el-GR"/>
        </w:rPr>
        <w:t xml:space="preserve">άμμ.ος. </w:t>
      </w:r>
      <w:r>
        <w:t>Sand, and</w:t>
      </w:r>
      <w:r>
        <w:br/>
      </w:r>
      <w:r>
        <w:rPr>
          <w:lang w:val="el-GR" w:eastAsia="el-GR" w:bidi="el-GR"/>
        </w:rPr>
        <w:t xml:space="preserve">νίτρον, </w:t>
      </w:r>
      <w:r>
        <w:t xml:space="preserve">Nitre, that is, in' </w:t>
      </w:r>
      <w:r>
        <w:rPr>
          <w:i/>
          <w:iCs/>
        </w:rPr>
        <w:t>Plinses</w:t>
      </w:r>
      <w:r>
        <w:t xml:space="preserve"> Sense, the likivions Salt of a</w:t>
      </w:r>
      <w:r>
        <w:br/>
        <w:t xml:space="preserve">burnt Vegetable! </w:t>
      </w:r>
      <w:r>
        <w:rPr>
          <w:i/>
          <w:iCs/>
        </w:rPr>
        <w:t>Pliny. ..</w:t>
      </w:r>
      <w:r>
        <w:rPr>
          <w:i/>
          <w:iCs/>
        </w:rPr>
        <w:tab/>
        <w:t>..</w:t>
      </w:r>
      <w:r>
        <w:rPr>
          <w:i/>
          <w:iCs/>
        </w:rPr>
        <w:tab/>
        <w:t>'</w:t>
      </w:r>
      <w:r>
        <w:rPr>
          <w:i/>
          <w:iCs/>
        </w:rPr>
        <w:tab/>
        <w:t>'</w:t>
      </w:r>
    </w:p>
    <w:p w14:paraId="55C70E9C" w14:textId="77777777" w:rsidR="00AC72F0" w:rsidRDefault="00AC72F0" w:rsidP="00AC72F0">
      <w:pPr>
        <w:ind w:firstLine="360"/>
      </w:pPr>
      <w:r>
        <w:t>This is a Mass compounded of Sandi and a fixed alcalin’e</w:t>
      </w:r>
      <w:r>
        <w:br/>
        <w:t xml:space="preserve">Salt, for making Glass: The Moderns call it </w:t>
      </w:r>
      <w:r>
        <w:rPr>
          <w:i/>
          <w:iCs/>
        </w:rPr>
        <w:t>Frit. -</w:t>
      </w:r>
      <w:r>
        <w:rPr>
          <w:i/>
          <w:iCs/>
        </w:rPr>
        <w:br/>
      </w:r>
      <w:r>
        <w:t xml:space="preserve">AMMONIUS, a Stirgeon furnanced </w:t>
      </w:r>
      <w:r>
        <w:rPr>
          <w:i/>
          <w:iCs/>
        </w:rPr>
        <w:t>.Lithotomus,</w:t>
      </w:r>
      <w:r>
        <w:t xml:space="preserve"> from his</w:t>
      </w:r>
      <w:r>
        <w:br/>
        <w:t>inventing a. way to cut the Stone; when it was too big to be</w:t>
      </w:r>
      <w:r>
        <w:br/>
        <w:t>extracied without Danger of A Rupture of the Neck of the</w:t>
      </w:r>
      <w:r>
        <w:br/>
        <w:t>Bladder... His-Method was to grapple the Stone, with a Hook,</w:t>
      </w:r>
      <w:r>
        <w:br/>
        <w:t>so firmly as to hold it fast, that it might not roll back ; then</w:t>
      </w:r>
      <w:r>
        <w:br/>
        <w:t>he took a Steel Instrument, of a moderate.Thickness, slender,</w:t>
      </w:r>
      <w:r>
        <w:br/>
        <w:t>hut blaint in its Fore-part ; and bringing the Stone to bear in a</w:t>
      </w:r>
      <w:r>
        <w:br/>
        <w:t>right Posture, cleft it with a Stroke of his Instrument, being</w:t>
      </w:r>
      <w:r>
        <w:br/>
        <w:t>very cautious of wounding the Bladder) either by the Instru-</w:t>
      </w:r>
      <w:r>
        <w:br/>
        <w:t xml:space="preserve">merit or splintered Stone. </w:t>
      </w:r>
      <w:r>
        <w:rPr>
          <w:i/>
          <w:iCs/>
        </w:rPr>
        <w:t>Celsos, Lib.se Cap. As.</w:t>
      </w:r>
    </w:p>
    <w:p w14:paraId="50884C2A" w14:textId="77777777" w:rsidR="00AC72F0" w:rsidRDefault="00AC72F0" w:rsidP="00AC72F0">
      <w:pPr>
        <w:tabs>
          <w:tab w:val="left" w:pos="2206"/>
        </w:tabs>
        <w:ind w:firstLine="360"/>
      </w:pPr>
      <w:r>
        <w:t xml:space="preserve">AMMONII </w:t>
      </w:r>
      <w:r>
        <w:rPr>
          <w:lang w:val="la-Latn" w:eastAsia="la-Latn" w:bidi="la-Latn"/>
        </w:rPr>
        <w:t xml:space="preserve">COLLYRIUM, </w:t>
      </w:r>
      <w:r>
        <w:t>otherwise called COLEY-</w:t>
      </w:r>
      <w:r>
        <w:br/>
        <w:t xml:space="preserve">RIUM </w:t>
      </w:r>
      <w:r>
        <w:rPr>
          <w:smallCaps/>
        </w:rPr>
        <w:t>HygiDivm. .</w:t>
      </w:r>
      <w:r>
        <w:rPr>
          <w:smallCaps/>
        </w:rPr>
        <w:tab/>
      </w:r>
      <w:r>
        <w:rPr>
          <w:smallCaps/>
          <w:vertAlign w:val="superscript"/>
        </w:rPr>
        <w:t>:</w:t>
      </w:r>
      <w:r>
        <w:rPr>
          <w:smallCaps/>
        </w:rPr>
        <w:t xml:space="preserve"> .</w:t>
      </w:r>
    </w:p>
    <w:p w14:paraId="17DECAC4" w14:textId="77777777" w:rsidR="00AC72F0" w:rsidRDefault="00AC72F0" w:rsidP="00AC72F0">
      <w:pPr>
        <w:ind w:left="360" w:hanging="360"/>
      </w:pPr>
      <w:r>
        <w:t>Take of Cadrriia, washed, sixteen Drams .; Cerufs, washed</w:t>
      </w:r>
      <w:r>
        <w:br/>
        <w:t xml:space="preserve">a like Quantity ; Castor, six Drams - </w:t>
      </w:r>
      <w:r>
        <w:rPr>
          <w:i/>
          <w:iCs/>
        </w:rPr>
        <w:t>Indian</w:t>
      </w:r>
      <w:r>
        <w:t xml:space="preserve"> Nard, four</w:t>
      </w:r>
      <w:r>
        <w:br/>
        <w:t>Drains; Stibium, washed, forty Drams; burnt Copper,</w:t>
      </w:r>
      <w:r>
        <w:br/>
        <w:t>washed, fifteen Drams; Roses, twenty Drams ; Squama</w:t>
      </w:r>
      <w:r>
        <w:br/>
        <w:t>AEns burns, five Drams j Aloes, six Drams; Cassia, four</w:t>
      </w:r>
      <w:r>
        <w:br/>
        <w:t xml:space="preserve">Drams , Myrrh, six Drams ; </w:t>
      </w:r>
      <w:r>
        <w:rPr>
          <w:i/>
          <w:iCs/>
        </w:rPr>
        <w:t>Indian</w:t>
      </w:r>
      <w:r>
        <w:t xml:space="preserve"> Thorn, three Drams ;</w:t>
      </w:r>
      <w:r>
        <w:br/>
        <w:t>the Lapis Schistus; sour Drams and- a half; Saffron, six</w:t>
      </w:r>
      <w:r>
        <w:br/>
        <w:t>Drams; Lead, bumf and washed, eight Drams and a</w:t>
      </w:r>
      <w:r>
        <w:br/>
        <w:t>half; Opium, threeDrams; Acacia, forty Drams i Gum</w:t>
      </w:r>
      <w:r>
        <w:br/>
        <w:t>Arabic, forty Drams: . Make them up with Water; It is</w:t>
      </w:r>
      <w:r>
        <w:br/>
        <w:t>one of the most celebrated Remedies.</w:t>
      </w:r>
    </w:p>
    <w:p w14:paraId="59157D12" w14:textId="77777777" w:rsidR="00AC72F0" w:rsidRDefault="00AC72F0" w:rsidP="00AC72F0">
      <w:pPr>
        <w:ind w:firstLine="360"/>
      </w:pPr>
      <w:r>
        <w:t>It is proper to be used in the Beginning of a Cataraci, or Inr</w:t>
      </w:r>
      <w:r>
        <w:br/>
        <w:t>flammation, and for all kinds of Exulcerations and Purulen-</w:t>
      </w:r>
      <w:r>
        <w:br/>
        <w:t xml:space="preserve">cies of the Eyes ; for a </w:t>
      </w:r>
      <w:r>
        <w:rPr>
          <w:i/>
          <w:iCs/>
        </w:rPr>
        <w:t>Coascesia</w:t>
      </w:r>
      <w:r>
        <w:t xml:space="preserve"> and </w:t>
      </w:r>
      <w:r>
        <w:rPr>
          <w:i/>
          <w:iCs/>
          <w:lang w:val="la-Latn" w:eastAsia="la-Latn" w:bidi="la-Latn"/>
        </w:rPr>
        <w:t>Chemajis</w:t>
      </w:r>
      <w:r>
        <w:rPr>
          <w:lang w:val="la-Latn" w:eastAsia="la-Latn" w:bidi="la-Latn"/>
        </w:rPr>
        <w:t xml:space="preserve"> </w:t>
      </w:r>
      <w:r>
        <w:t>(soe the Words).,</w:t>
      </w:r>
      <w:r>
        <w:br/>
        <w:t>sor a Distocatron of the Bulb of the Eye; for an inveterate</w:t>
      </w:r>
      <w:r>
        <w:br/>
        <w:t>Myoreshalon, (a growing of the Tunica nvea over the Sight)</w:t>
      </w:r>
      <w:r>
        <w:br/>
        <w:t>and Staphyloma (see the Word) it deterges, incarnates, and</w:t>
      </w:r>
      <w:r>
        <w:br/>
        <w:t>heals an Unguis (a Collection of Pus in rhe Black of the Eye;</w:t>
      </w:r>
      <w:r>
        <w:br/>
        <w:t>in the Figure of a Man’s Nail). It is an excellent Promoter of</w:t>
      </w:r>
      <w:r>
        <w:br/>
      </w:r>
      <w:r>
        <w:lastRenderedPageBreak/>
        <w:t>Sleep to filch Persons as, through Pain of tho Hced or Eyes, or</w:t>
      </w:r>
      <w:r>
        <w:br/>
        <w:t>some other Cause, want that Benefit, supplying the Place of a</w:t>
      </w:r>
      <w:r>
        <w:br/>
        <w:t>Paregoric Medicine. It may he ufed with an Egg, or with</w:t>
      </w:r>
      <w:r>
        <w:br/>
        <w:t>Milk, or Water, and made thinner or thicker, as the Patient</w:t>
      </w:r>
      <w:r>
        <w:br/>
        <w:t xml:space="preserve">is more or less delicate of Sensation. </w:t>
      </w:r>
      <w:r>
        <w:rPr>
          <w:i/>
          <w:iCs/>
          <w:lang w:val="la-Latn" w:eastAsia="la-Latn" w:bidi="la-Latn"/>
        </w:rPr>
        <w:t xml:space="preserve">Aecius, </w:t>
      </w:r>
      <w:r>
        <w:rPr>
          <w:i/>
          <w:iCs/>
        </w:rPr>
        <w:t>Tetr.</w:t>
      </w:r>
      <w:r>
        <w:t xml:space="preserve"> 2. </w:t>
      </w:r>
      <w:r>
        <w:rPr>
          <w:i/>
          <w:iCs/>
        </w:rPr>
        <w:t>Serm.</w:t>
      </w:r>
      <w:r>
        <w:t xml:space="preserve"> 4.</w:t>
      </w:r>
      <w:r>
        <w:br/>
      </w:r>
      <w:r>
        <w:rPr>
          <w:i/>
          <w:iCs/>
        </w:rPr>
        <w:t>Cap.</w:t>
      </w:r>
      <w:r>
        <w:t xml:space="preserve"> I I3.</w:t>
      </w:r>
    </w:p>
    <w:p w14:paraId="286BFA66" w14:textId="77777777" w:rsidR="00AC72F0" w:rsidRDefault="00AC72F0" w:rsidP="00AC72F0">
      <w:pPr>
        <w:ind w:firstLine="360"/>
      </w:pPr>
      <w:r>
        <w:t xml:space="preserve">AMNA ALcALIzATA, in the Phrafe of </w:t>
      </w:r>
      <w:r>
        <w:rPr>
          <w:i/>
          <w:iCs/>
        </w:rPr>
        <w:t>Paracelsus, is</w:t>
      </w:r>
      <w:r>
        <w:rPr>
          <w:i/>
          <w:iCs/>
        </w:rPr>
        <w:br/>
      </w:r>
      <w:r>
        <w:t>Water which runs through Lime-stone, and is consequently</w:t>
      </w:r>
      <w:r>
        <w:br/>
        <w:t xml:space="preserve">impregnated with some of its Particles. </w:t>
      </w:r>
      <w:r>
        <w:rPr>
          <w:i/>
          <w:iCs/>
        </w:rPr>
        <w:t xml:space="preserve">Paracelsus de </w:t>
      </w:r>
      <w:r>
        <w:rPr>
          <w:i/>
          <w:iCs/>
          <w:lang w:val="la-Latn" w:eastAsia="la-Latn" w:bidi="la-Latn"/>
        </w:rPr>
        <w:t>Tartaro</w:t>
      </w:r>
      <w:r>
        <w:rPr>
          <w:i/>
          <w:iCs/>
          <w:lang w:val="la-Latn" w:eastAsia="la-Latn" w:bidi="la-Latn"/>
        </w:rPr>
        <w:br/>
        <w:t xml:space="preserve">Tractatus </w:t>
      </w:r>
      <w:r>
        <w:rPr>
          <w:i/>
          <w:iCs/>
        </w:rPr>
        <w:t>C.2.</w:t>
      </w:r>
    </w:p>
    <w:p w14:paraId="5171F33F" w14:textId="77777777" w:rsidR="00AC72F0" w:rsidRDefault="00AC72F0" w:rsidP="00AC72F0">
      <w:pPr>
        <w:ind w:firstLine="360"/>
      </w:pPr>
      <w:r>
        <w:rPr>
          <w:i/>
          <w:iCs/>
        </w:rPr>
        <w:t>Rulandus</w:t>
      </w:r>
      <w:r>
        <w:t xml:space="preserve"> calls it AMNIs ALcALIsATUs.</w:t>
      </w:r>
    </w:p>
    <w:p w14:paraId="1B8D89B6" w14:textId="77777777" w:rsidR="00AC72F0" w:rsidRDefault="00AC72F0" w:rsidP="00AC72F0">
      <w:pPr>
        <w:ind w:firstLine="360"/>
      </w:pPr>
      <w:r>
        <w:t>AMNIOS. The internal Membrane which surrounds the</w:t>
      </w:r>
      <w:r>
        <w:br/>
        <w:t>Foeths. It will be impossible to form a competent Idea of the</w:t>
      </w:r>
      <w:r>
        <w:br/>
        <w:t>Amnios, without knowing at the fame time the Nature of the</w:t>
      </w:r>
      <w:r>
        <w:br/>
        <w:t xml:space="preserve">other Membranes, and then contained Fluids: For, as </w:t>
      </w:r>
      <w:r>
        <w:rPr>
          <w:i/>
          <w:iCs/>
        </w:rPr>
        <w:t>Need-</w:t>
      </w:r>
      <w:r>
        <w:rPr>
          <w:i/>
          <w:iCs/>
        </w:rPr>
        <w:br/>
        <w:t>ham</w:t>
      </w:r>
      <w:r>
        <w:t xml:space="preserve"> observes, these Subjects are so olosely connected, that it</w:t>
      </w:r>
      <w:r>
        <w:br/>
        <w:t>would be difficult to treat of them separately ; For who could</w:t>
      </w:r>
      <w:r>
        <w:br/>
        <w:t>give an Account of the Membranes, or discourse of their Uses,</w:t>
      </w:r>
      <w:r>
        <w:br/>
        <w:t>with any manner of Accuracy, if he were not to describe the</w:t>
      </w:r>
      <w:r>
        <w:br w:type="page"/>
      </w:r>
    </w:p>
    <w:p w14:paraId="1FE8CC15" w14:textId="77777777" w:rsidR="00AC72F0" w:rsidRDefault="00AC72F0" w:rsidP="00AC72F0">
      <w:r>
        <w:lastRenderedPageBreak/>
        <w:t>with the Fingers ; it will appear thick, soft, and interspersed</w:t>
      </w:r>
      <w:r>
        <w:br/>
        <w:t>with small Veins.; but all the larger Vessels end in the Placentas.</w:t>
      </w:r>
      <w:r>
        <w:br/>
        <w:t>The Case is the same in ConeyE; in DogS and Cats the Foeths</w:t>
      </w:r>
      <w:r>
        <w:br/>
        <w:t>is divided in the Middle, as it were with a Girdle, in such a</w:t>
      </w:r>
      <w:r>
        <w:br/>
        <w:t>manner that we must look for the Chorion on both Sides of It,</w:t>
      </w:r>
      <w:r>
        <w:br/>
        <w:t>as tho' it were double.</w:t>
      </w:r>
    </w:p>
    <w:p w14:paraId="40EA079D" w14:textId="77777777" w:rsidR="00AC72F0" w:rsidRDefault="00AC72F0" w:rsidP="00AC72F0">
      <w:pPr>
        <w:ind w:firstLine="360"/>
      </w:pPr>
      <w:r>
        <w:t>The Use of the Chorion is easily understood, froth what has</w:t>
      </w:r>
      <w:r>
        <w:br/>
        <w:t>been said : It sustains the umbilical Vessels, and the Caruncles</w:t>
      </w:r>
      <w:r>
        <w:br/>
        <w:t>aforesaid, in glanduliferous Animals ; and both in these, as well</w:t>
      </w:r>
      <w:r>
        <w:br/>
        <w:t>as others who are without Glandules, imbibes a nutritious Juice,</w:t>
      </w:r>
      <w:r>
        <w:br/>
        <w:t>in these immediately, in the other secondarily. But in the pla-</w:t>
      </w:r>
      <w:r>
        <w:br/>
        <w:t>icentiferous./ almost all the greater Vessels direct their Course to</w:t>
      </w:r>
      <w:r>
        <w:br/>
        <w:t>the Placenta, and only some minute Vessels disperse themselves</w:t>
      </w:r>
      <w:r>
        <w:br/>
        <w:t>in this Membrane ; so that the alimentary Liquor it may possi-</w:t>
      </w:r>
      <w:r>
        <w:br/>
        <w:t>bly receive; seems only sufficient for its Own Moistening and</w:t>
      </w:r>
      <w:r>
        <w:br/>
        <w:t>Nourishnieht. However, the Chorion, both in these and</w:t>
      </w:r>
      <w:r>
        <w:br/>
        <w:t>other sorts of Animals, includes within Its Compass all the</w:t>
      </w:r>
      <w:r>
        <w:br/>
        <w:t>other Membranes, as well as the Humours, and the Foetus</w:t>
      </w:r>
      <w:r>
        <w:br/>
        <w:t>itself, and defends them; but contains no Liquor of its own</w:t>
      </w:r>
      <w:r>
        <w:br/>
        <w:t>within its Cavity.</w:t>
      </w:r>
    </w:p>
    <w:p w14:paraId="6D32DE89" w14:textId="77777777" w:rsidR="00AC72F0" w:rsidRDefault="00AC72F0" w:rsidP="00AC72F0">
      <w:pPr>
        <w:ind w:firstLine="360"/>
      </w:pPr>
      <w:r>
        <w:t>In stripping off this Membrane, you are to be very cautious,</w:t>
      </w:r>
      <w:r>
        <w:br/>
        <w:t>that you do not wound the subjacent Membranes. The safest</w:t>
      </w:r>
      <w:r>
        <w:br/>
        <w:t>way is to take hold of one of the Caruncles with your Hand,</w:t>
      </w:r>
      <w:r>
        <w:br/>
        <w:t>and, lifting it up, cut a small'Hole in the adjacent Chorion,</w:t>
      </w:r>
      <w:r>
        <w:br/>
        <w:t>large enough to receive two Fingers; then, laying aside your</w:t>
      </w:r>
      <w:r>
        <w:br/>
        <w:t>Knife, tear it gently by degrees with your Fingers; carefully</w:t>
      </w:r>
      <w:r>
        <w:br/>
        <w:t xml:space="preserve">observing, all the while, whether any thing of </w:t>
      </w:r>
      <w:r>
        <w:rPr>
          <w:lang w:val="la-Latn" w:eastAsia="la-Latn" w:bidi="la-Latn"/>
        </w:rPr>
        <w:t xml:space="preserve">a Duplicature, </w:t>
      </w:r>
      <w:r>
        <w:t>or</w:t>
      </w:r>
      <w:r>
        <w:br/>
        <w:t>a very fine whitish Membrane, offers itself, tho' in an obscure</w:t>
      </w:r>
      <w:r>
        <w:br/>
        <w:t>.manner, to your Sight; for is there does, it is the Allantois,</w:t>
      </w:r>
      <w:r>
        <w:br/>
        <w:t>which it highly concerns you to preserve entire: But when yon</w:t>
      </w:r>
      <w:r>
        <w:br/>
        <w:t>have proceeded a little farther, it will appear turgid with its</w:t>
      </w:r>
      <w:r>
        <w:br/>
        <w:t>own Humour, and render the Operation more easy; but if</w:t>
      </w:r>
      <w:r>
        <w:br/>
        <w:t>any Liquor should happen to run out, you may be sure, that</w:t>
      </w:r>
      <w:r>
        <w:br/>
        <w:t>there is a Rupture, either of this Membrane, or the Amnios.</w:t>
      </w:r>
      <w:r>
        <w:br/>
        <w:t>The Chorion being thus skilfully taken off, the Allantois is, at</w:t>
      </w:r>
      <w:r>
        <w:br/>
        <w:t>the same time, in a manner, separated from the Amnios, which</w:t>
      </w:r>
      <w:r>
        <w:br/>
        <w:t>may easily be perfected whenever you please, if you have</w:t>
      </w:r>
      <w:r>
        <w:br/>
        <w:t>divided them aS sar as the Cord; but there it is to be left alone</w:t>
      </w:r>
      <w:r>
        <w:br/>
        <w:t>with its Urine, till the Amnios and Foetus being opened, you</w:t>
      </w:r>
      <w:r>
        <w:br/>
        <w:t>may have Access to the Bladder.</w:t>
      </w:r>
    </w:p>
    <w:p w14:paraId="53901911" w14:textId="77777777" w:rsidR="00AC72F0" w:rsidRDefault="00AC72F0" w:rsidP="00AC72F0">
      <w:pPr>
        <w:ind w:firstLine="360"/>
      </w:pPr>
      <w:r>
        <w:t>The Amnios is interspersed with Vessels, almost in the same</w:t>
      </w:r>
      <w:r>
        <w:br/>
        <w:t>manner as the Chorion, and receives all the umbilical Branches,</w:t>
      </w:r>
      <w:r>
        <w:br/>
        <w:t>which do not pass into the Chorion. This being opened, shews</w:t>
      </w:r>
      <w:r>
        <w:br/>
        <w:t>you the Liquor in which the Foetus swims ; winch our famous</w:t>
      </w:r>
      <w:r>
        <w:br/>
      </w:r>
      <w:r>
        <w:rPr>
          <w:i/>
          <w:iCs/>
        </w:rPr>
        <w:t>Harvey</w:t>
      </w:r>
      <w:r>
        <w:t xml:space="preserve"> proved to he absolutely nutritious, both from its Taste</w:t>
      </w:r>
      <w:r>
        <w:br/>
        <w:t>and Consistence, and from its being the same as is found in the</w:t>
      </w:r>
      <w:r>
        <w:br/>
        <w:t>Ventricle of an Embryo. This Membrane is often over-run</w:t>
      </w:r>
      <w:r>
        <w:br/>
        <w:t>with pinguiouS Concretions, which seem to be gathered from</w:t>
      </w:r>
      <w:r>
        <w:br/>
        <w:t>the Liquor within-it; and, in a Cow, the Cord of the.Embryo</w:t>
      </w:r>
      <w:r>
        <w:br/>
        <w:t>near its Root swells with a sort of glandulous Asperities. This</w:t>
      </w:r>
      <w:r>
        <w:br/>
        <w:t>is meant of Females with Cotyledons; aS for the placentiferous,</w:t>
      </w:r>
      <w:r>
        <w:br/>
        <w:t>there is another Method of Dissection, of which by-and-by.</w:t>
      </w:r>
    </w:p>
    <w:p w14:paraId="5A1E7F36" w14:textId="77777777" w:rsidR="00AC72F0" w:rsidRDefault="00AC72F0" w:rsidP="00AC72F0">
      <w:pPr>
        <w:ind w:firstLine="360"/>
      </w:pPr>
      <w:r>
        <w:t>We are now come to the Foetus; and upon opening the Ab-</w:t>
      </w:r>
      <w:r>
        <w:br/>
        <w:t>domen, we may take aView of the Umbilical Vessels. Here</w:t>
      </w:r>
      <w:r>
        <w:br/>
        <w:t>we shall only take Occasion to observe, that the Bladder, being</w:t>
      </w:r>
      <w:r>
        <w:br/>
        <w:t>wounded, discharges the same Liquor, in every respect, as is</w:t>
      </w:r>
      <w:r>
        <w:br/>
        <w:t>contained in the Allantois; and you may, at pleasure, force this</w:t>
      </w:r>
      <w:r>
        <w:br/>
        <w:t>Liquor, by Pressure, from the Allantois into the Bladder; or</w:t>
      </w:r>
      <w:r>
        <w:br/>
        <w:t>by sitting a Pipe to the Bladder, blow into the Allantois ; nay,</w:t>
      </w:r>
      <w:r>
        <w:br/>
        <w:t>even before the Foetus is opened, if you raise the Membrane a</w:t>
      </w:r>
      <w:r>
        <w:br/>
        <w:t>little, and squeeze it in your Hand, it will emit the Humour</w:t>
      </w:r>
      <w:r>
        <w:br/>
        <w:t>through the Bladder and the Penis; which is enough to prove</w:t>
      </w:r>
      <w:r>
        <w:br/>
        <w:t>the Communication between them.</w:t>
      </w:r>
    </w:p>
    <w:p w14:paraId="5F0312E2" w14:textId="77777777" w:rsidR="00AC72F0" w:rsidRDefault="00AC72F0" w:rsidP="00AC72F0">
      <w:pPr>
        <w:ind w:firstLine="360"/>
      </w:pPr>
      <w:r>
        <w:t>The Allantois deserves a particular Notice, as well because</w:t>
      </w:r>
      <w:r>
        <w:br/>
        <w:t>its Existence has been hitherto controverted, as for its remark-</w:t>
      </w:r>
      <w:r>
        <w:br/>
        <w:t>able Variety in different Animals. For in the glanduliferous</w:t>
      </w:r>
      <w:r>
        <w:br/>
        <w:t>Kinds, as Ewes, Cows, Does, it grows to the End of the Cord,</w:t>
      </w:r>
      <w:r>
        <w:br/>
        <w:t>and seems to be a sort of an Elongation and Dilatation of the</w:t>
      </w:r>
      <w:r>
        <w:br/>
        <w:t>Urachus, of the Figure of a Gut, and reaching, on both Sides,</w:t>
      </w:r>
      <w:r>
        <w:br/>
        <w:t>to the Extremities of the Uterus within the Chorion, and fill-</w:t>
      </w:r>
      <w:r>
        <w:br/>
        <w:t>ing the Cornua. In Sows, which are multiparous, and have</w:t>
      </w:r>
      <w:r>
        <w:br/>
        <w:t>an Egg appointed for each Foetus, this Membrane reaches to</w:t>
      </w:r>
      <w:r>
        <w:br/>
        <w:t>the Extremities of that Egg, and, on both Sides, is shaped like</w:t>
      </w:r>
      <w:r>
        <w:br/>
        <w:t xml:space="preserve">a Gut ; whence it took its Name </w:t>
      </w:r>
      <w:r>
        <w:rPr>
          <w:i/>
          <w:iCs/>
        </w:rPr>
        <w:t>Allantois, or Allantoides.</w:t>
      </w:r>
    </w:p>
    <w:p w14:paraId="13F840E5" w14:textId="77777777" w:rsidR="00AC72F0" w:rsidRDefault="00AC72F0" w:rsidP="00AC72F0">
      <w:pPr>
        <w:ind w:firstLine="360"/>
      </w:pPr>
      <w:r>
        <w:t>In Mares the Cafe is somewhat different; for this Membrane, .</w:t>
      </w:r>
      <w:r>
        <w:br/>
        <w:t>in them, is every-where connected with the Chorion, and con-</w:t>
      </w:r>
      <w:r>
        <w:br/>
        <w:t>tains, within itself, the whole Foetus with the Amnios: It</w:t>
      </w:r>
      <w:r>
        <w:br/>
        <w:t>shews plain Marks of an Urachus, which seems rather to pro-</w:t>
      </w:r>
      <w:r>
        <w:br/>
        <w:t xml:space="preserve">ceed from the Amnios, and to be a sort of </w:t>
      </w:r>
      <w:r>
        <w:rPr>
          <w:lang w:val="la-Latn" w:eastAsia="la-Latn" w:bidi="la-Latn"/>
        </w:rPr>
        <w:t xml:space="preserve">Duplicature </w:t>
      </w:r>
      <w:r>
        <w:t>of it,</w:t>
      </w:r>
      <w:r>
        <w:br/>
      </w:r>
      <w:r>
        <w:lastRenderedPageBreak/>
        <w:t>folded outward, as far as the Bladder; to winch it will easily</w:t>
      </w:r>
      <w:r>
        <w:br/>
        <w:t>transmit a Breath, or the Point of a Bodkin. You must look</w:t>
      </w:r>
      <w:r>
        <w:br/>
        <w:t>for its Perforation in the Cord, which twisting itself to a remark-</w:t>
      </w:r>
      <w:r>
        <w:br/>
        <w:t>able Degree, is. Part of it, dispersed oyer the Amnios; the rest,</w:t>
      </w:r>
      <w:r>
        <w:br/>
        <w:t>united, passes through this Cavity, and is, ar last, inserted in</w:t>
      </w:r>
      <w:r>
        <w:br/>
        <w:t>the Chorion, and there divided into innumerable little Branches,</w:t>
      </w:r>
      <w:r>
        <w:br/>
        <w:t>by which the Chorion is so increased in Thickness, that it seems</w:t>
      </w:r>
      <w:r>
        <w:br/>
        <w:t>to deserve the Name of a Placenta. In this Animal also, as well</w:t>
      </w:r>
      <w:r>
        <w:br/>
        <w:t>as in glanduliferous Kinds, the frequent Concretions which</w:t>
      </w:r>
      <w:r>
        <w:br/>
        <w:t>swim in the Liquor of this Membrane, a</w:t>
      </w:r>
      <w:r>
        <w:rPr>
          <w:vertAlign w:val="subscript"/>
        </w:rPr>
        <w:t>re</w:t>
      </w:r>
      <w:r>
        <w:t xml:space="preserve"> worth Observation,</w:t>
      </w:r>
      <w:r>
        <w:br/>
        <w:t>which seem, at first Sight, to be Fas, or little Bits os Ftesh ;</w:t>
      </w:r>
    </w:p>
    <w:p w14:paraId="35DE4E09" w14:textId="77777777" w:rsidR="00AC72F0" w:rsidRDefault="00AC72F0" w:rsidP="00AC72F0">
      <w:pPr>
        <w:tabs>
          <w:tab w:val="left" w:pos="3604"/>
        </w:tabs>
      </w:pPr>
      <w:r>
        <w:t>but; pulled abroad with the Fingers, are dilated into a sort os</w:t>
      </w:r>
      <w:r>
        <w:br/>
        <w:t>membranaceous Substance, and seem to be Coagulations os a kind</w:t>
      </w:r>
      <w:r>
        <w:br/>
        <w:t>of soft and glutinous Urine. .. . .</w:t>
      </w:r>
      <w:r>
        <w:tab/>
        <w:t>- X / ' r '</w:t>
      </w:r>
    </w:p>
    <w:p w14:paraId="2C6475A1" w14:textId="77777777" w:rsidR="00AC72F0" w:rsidRDefault="00AC72F0" w:rsidP="00AC72F0">
      <w:pPr>
        <w:ind w:firstLine="360"/>
      </w:pPr>
      <w:r>
        <w:t>We proceed now to placentiferous Animals, in whom the</w:t>
      </w:r>
      <w:r>
        <w:br/>
        <w:t>urinary Membrane is of quite another Figure. In these Kinds .</w:t>
      </w:r>
      <w:r>
        <w:br/>
        <w:t>then, the urinary Membrane varies, according to the Animal:</w:t>
      </w:r>
      <w:r>
        <w:br/>
        <w:t xml:space="preserve">sh a Woman it surrounds the whole </w:t>
      </w:r>
      <w:r>
        <w:rPr>
          <w:lang w:val="la-Latn" w:eastAsia="la-Latn" w:bidi="la-Latn"/>
        </w:rPr>
        <w:t xml:space="preserve">Foetus, </w:t>
      </w:r>
      <w:r>
        <w:t>almost after she</w:t>
      </w:r>
      <w:r>
        <w:br/>
        <w:t>same manner as in a Mare, growing every-where to the Cho-</w:t>
      </w:r>
      <w:r>
        <w:br/>
        <w:t xml:space="preserve">rion : Jn Dogs and Cats it is the samebut its </w:t>
      </w:r>
      <w:r>
        <w:rPr>
          <w:lang w:val="la-Latn" w:eastAsia="la-Latn" w:bidi="la-Latn"/>
        </w:rPr>
        <w:t>Duplicature,</w:t>
      </w:r>
      <w:r>
        <w:rPr>
          <w:lang w:val="la-Latn" w:eastAsia="la-Latn" w:bidi="la-Latn"/>
        </w:rPr>
        <w:br/>
      </w:r>
      <w:r>
        <w:t>near the Divarication of the Cord, constitutes a Cavity between</w:t>
      </w:r>
      <w:r>
        <w:br/>
        <w:t>it and the Girdle, which is designed sor. the fourth Membrane.</w:t>
      </w:r>
      <w:r>
        <w:br/>
        <w:t>Indeed, I judge A Mare to be a middle sort of Animal, between</w:t>
      </w:r>
      <w:r>
        <w:br/>
        <w:t>placentiferous and glanduliferous Animals ; she agrees with the</w:t>
      </w:r>
      <w:r>
        <w:br/>
        <w:t>former, in that the Urine quite, surrounds the Foetus, and the'</w:t>
      </w:r>
      <w:r>
        <w:br/>
        <w:t>there he no Placenta in the Beginning, yet, in Process os Time,</w:t>
      </w:r>
      <w:r>
        <w:br/>
        <w:t>there grows one to such Dimensions as to embrace the. whole</w:t>
      </w:r>
      <w:r>
        <w:br/>
        <w:t>Foetus : And, indeed, that thick Chorion almost deserves the</w:t>
      </w:r>
      <w:r>
        <w:br/>
        <w:t>Name of Placenta, barely on account of the Veins, winch are</w:t>
      </w:r>
      <w:r>
        <w:br/>
        <w:t xml:space="preserve">dispersed over its Substance in as .plentiful </w:t>
      </w:r>
      <w:r>
        <w:rPr>
          <w:i/>
          <w:iCs/>
        </w:rPr>
        <w:t>a.</w:t>
      </w:r>
      <w:r>
        <w:t xml:space="preserve"> manner aS in the</w:t>
      </w:r>
      <w:r>
        <w:br/>
        <w:t>human Placenta. To this I add, that there in nothing which</w:t>
      </w:r>
      <w:r>
        <w:br/>
        <w:t>answers to it on the Part of the Dam, as is usual in the glandu-</w:t>
      </w:r>
      <w:r>
        <w:br/>
        <w:t>liferous Kinds. However, this it has in common with those of</w:t>
      </w:r>
      <w:r>
        <w:br/>
        <w:t>ruminating Creatures, namely, to be connected to the Uterus</w:t>
      </w:r>
      <w:r>
        <w:br/>
        <w:t>by carneous Ligaments; and that this Thickness is not consi-</w:t>
      </w:r>
      <w:r>
        <w:br/>
        <w:t>derable before the sixth Month.’'. But this, by this way. The</w:t>
      </w:r>
      <w:r>
        <w:br/>
        <w:t>Allantois in Coneys is of another Figure, that is to say, pyrami-</w:t>
      </w:r>
      <w:r>
        <w:br/>
        <w:t>dal, and has a Placenta for a Base ; whence it grows narrower</w:t>
      </w:r>
      <w:r>
        <w:br/>
        <w:t>by degrees, till it comes , to the first Parting of the Umbilical</w:t>
      </w:r>
      <w:r>
        <w:br/>
        <w:t>Vessels, where it ends in the Urach us; for the larger Membrane,</w:t>
      </w:r>
      <w:r>
        <w:br/>
        <w:t>in'which the Amnios swims, does not seem to be the urinary,</w:t>
      </w:r>
      <w:r>
        <w:br/>
        <w:t>as we shall see by-and by. - si. :</w:t>
      </w:r>
    </w:p>
    <w:p w14:paraId="25016A78" w14:textId="77777777" w:rsidR="00AC72F0" w:rsidRDefault="00AC72F0" w:rsidP="00AC72F0">
      <w:pPr>
        <w:ind w:firstLine="360"/>
      </w:pPr>
      <w:r>
        <w:t>It may be inquired, concerning this Membrane described in</w:t>
      </w:r>
      <w:r>
        <w:br/>
        <w:t>placentiferous Animals, whether it he really, urinary, since the</w:t>
      </w:r>
      <w:r>
        <w:br/>
        <w:t>Perforation of the Urachus is. less manifest in them, than in the</w:t>
      </w:r>
      <w:r>
        <w:br/>
        <w:t>glanduliferous Kinds. And as to the human Conception, I</w:t>
      </w:r>
      <w:r>
        <w:br/>
        <w:t>freely own, that I could never discover the least Sign of such a</w:t>
      </w:r>
      <w:r>
        <w:br/>
        <w:t>Canal in the Cord, by-any transserse or oblique Section, or tor-</w:t>
      </w:r>
      <w:r>
        <w:br/>
        <w:t>turing it a thousand Ways. But the very same things happen</w:t>
      </w:r>
      <w:r>
        <w:br/>
        <w:t>in a Dog, where, tho' I could by no means find out the Duct,</w:t>
      </w:r>
      <w:r>
        <w:br/>
        <w:t>I was convinced, tliat there was a Passage, by freqnentiy trans-</w:t>
      </w:r>
      <w:r>
        <w:br/>
        <w:t>mitting Wind through the same. I . confess, tliat I could never</w:t>
      </w:r>
      <w:r>
        <w:br/>
        <w:t>obtain a human Foetus inclosed in the Uterus, the' I have disc</w:t>
      </w:r>
      <w:r>
        <w:br/>
        <w:t>sected the Secundines very srequentiy, and not a few Embryo's,</w:t>
      </w:r>
      <w:r>
        <w:br/>
        <w:t>where I don't, in the least, doubt but blowing would have suc-</w:t>
      </w:r>
      <w:r>
        <w:br/>
        <w:t>ceeded as well as in the others. - For I look upon, as Demon-</w:t>
      </w:r>
      <w:r>
        <w:br/>
        <w:t xml:space="preserve">stration, that Argument of </w:t>
      </w:r>
      <w:r>
        <w:rPr>
          <w:i/>
          <w:iCs/>
        </w:rPr>
        <w:t>Spigelius,</w:t>
      </w:r>
      <w:r>
        <w:t xml:space="preserve"> which asserts, that Man</w:t>
      </w:r>
      <w:r>
        <w:br/>
        <w:t>must needs be furnished with an Urachus and Allaiitois, for this</w:t>
      </w:r>
      <w:r>
        <w:br/>
        <w:t>Reason, namely, that he is tinder an equal Necessity with other</w:t>
      </w:r>
      <w:r>
        <w:br/>
        <w:t>Animals, of having a Repository for his Urine; this cannot he</w:t>
      </w:r>
      <w:r>
        <w:br/>
        <w:t>otherwise than true, as to all Animals provided with a Bladder.-</w:t>
      </w:r>
    </w:p>
    <w:p w14:paraId="425E5449" w14:textId="77777777" w:rsidR="00AC72F0" w:rsidRDefault="00AC72F0" w:rsidP="00AC72F0">
      <w:pPr>
        <w:ind w:firstLine="360"/>
      </w:pPr>
      <w:r>
        <w:t xml:space="preserve">But </w:t>
      </w:r>
      <w:r>
        <w:rPr>
          <w:i/>
          <w:iCs/>
        </w:rPr>
        <w:t>CourvcKUs</w:t>
      </w:r>
      <w:r>
        <w:t xml:space="preserve"> has invented a pretty subtie Distinction, and</w:t>
      </w:r>
      <w:r>
        <w:br/>
        <w:t>imagines, that the Allantois belongs only to such Animals as</w:t>
      </w:r>
      <w:r>
        <w:br/>
        <w:t xml:space="preserve">have a large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Caecum,</w:t>
      </w:r>
      <w:r>
        <w:t xml:space="preserve"> because of the Compression of</w:t>
      </w:r>
      <w:r>
        <w:br/>
        <w:t>their Bladder, which he supposes insufficient to contain its Li-</w:t>
      </w:r>
      <w:r>
        <w:br/>
        <w:t xml:space="preserve">quor, the Space being taken up by the Largeness of the </w:t>
      </w:r>
      <w:r>
        <w:rPr>
          <w:i/>
          <w:iCs/>
        </w:rPr>
        <w:t>Caecum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Intestinum</w:t>
      </w:r>
      <w:r>
        <w:rPr>
          <w:lang w:val="la-Latn" w:eastAsia="la-Latn" w:bidi="la-Latn"/>
        </w:rPr>
        <w:t xml:space="preserve"> </w:t>
      </w:r>
      <w:r>
        <w:t>; but in other Animals, where that Intestine is but</w:t>
      </w:r>
      <w:r>
        <w:br/>
        <w:t>small, there is no need of any such Membrane.</w:t>
      </w:r>
    </w:p>
    <w:p w14:paraId="37D4546E" w14:textId="77777777" w:rsidR="00AC72F0" w:rsidRDefault="00AC72F0" w:rsidP="00AC72F0">
      <w:pPr>
        <w:ind w:firstLine="360"/>
      </w:pPr>
      <w:r>
        <w:t xml:space="preserve">Now, I would advise </w:t>
      </w:r>
      <w:r>
        <w:rPr>
          <w:i/>
          <w:iCs/>
        </w:rPr>
        <w:t>Courvaus</w:t>
      </w:r>
      <w:r>
        <w:t xml:space="preserve"> to look upon the Allantois .</w:t>
      </w:r>
      <w:r>
        <w:br/>
        <w:t>once more, and to measure the Quantity of Liquor contained</w:t>
      </w:r>
      <w:r>
        <w:br/>
        <w:t xml:space="preserve">in it,, where he may see whether the </w:t>
      </w:r>
      <w:r>
        <w:rPr>
          <w:i/>
          <w:iCs/>
          <w:lang w:val="la-Latn" w:eastAsia="la-Latn" w:bidi="la-Latn"/>
        </w:rPr>
        <w:t>Intestinum Cascum,</w:t>
      </w:r>
      <w:r>
        <w:rPr>
          <w:lang w:val="la-Latn" w:eastAsia="la-Latn" w:bidi="la-Latn"/>
        </w:rPr>
        <w:t xml:space="preserve"> </w:t>
      </w:r>
      <w:r>
        <w:t>even</w:t>
      </w:r>
      <w:r>
        <w:br/>
        <w:t>in Subjects where it is largest, be of Capacity sufficient to con-</w:t>
      </w:r>
      <w:r>
        <w:br/>
        <w:t>tain such a Collection of Waters. 'Tis certain, that the Allan-</w:t>
      </w:r>
      <w:r>
        <w:br/>
        <w:t>tois, os a Cow, at the End of Gestation, contains some Gallons</w:t>
      </w:r>
      <w:r>
        <w:br/>
        <w:t>os Urine. Let him view the Bladder, either the human or</w:t>
      </w:r>
      <w:r>
        <w:br/>
        <w:t>that of a Dog, and consider well with himself, whether it he</w:t>
      </w:r>
      <w:r>
        <w:br/>
        <w:t>more distended in these than in other Animals: His Eyes will</w:t>
      </w:r>
      <w:r>
        <w:br/>
        <w:t>convince him of the contrary. Therefore if there be any Col-</w:t>
      </w:r>
      <w:r>
        <w:br/>
        <w:t>lection of Urine during the Time os Gestation, it is necessary’,</w:t>
      </w:r>
      <w:r>
        <w:br/>
      </w:r>
      <w:r>
        <w:lastRenderedPageBreak/>
        <w:t>that there should be another Reservoir sor it; and yet, in a</w:t>
      </w:r>
      <w:r>
        <w:br/>
        <w:t>Bitch, not only the Ccecum is very small, but the Colon is</w:t>
      </w:r>
      <w:r>
        <w:br/>
        <w:t>wanting, that the Bladder may have still farther room.to swell,</w:t>
      </w:r>
      <w:r>
        <w:br/>
        <w:t>and does not require an auxiliary Membrane to discharge Part of</w:t>
      </w:r>
      <w:r>
        <w:br/>
        <w:t>its Office : But fince we meet with an urinary Membrane, not</w:t>
      </w:r>
      <w:r>
        <w:br/>
        <w:t>only in these, but in other Animals, which have a large Coecum,</w:t>
      </w:r>
      <w:r>
        <w:br/>
        <w:t>and a Colon, we have no Reason to believe, that their Pre-</w:t>
      </w:r>
      <w:r>
        <w:br/>
        <w:t>sence or Absence has any influence towards causing any Altera-</w:t>
      </w:r>
      <w:r>
        <w:br/>
        <w:t>tion in theStructure, either of the Bladder or Allantois. Other</w:t>
      </w:r>
      <w:r>
        <w:br/>
        <w:t>Arguments may be drawn from the Liquor itself, winch shall be .</w:t>
      </w:r>
      <w:r>
        <w:br/>
        <w:t>reserved for another Place.</w:t>
      </w:r>
    </w:p>
    <w:p w14:paraId="67B7C69E" w14:textId="77777777" w:rsidR="00AC72F0" w:rsidRDefault="00AC72F0" w:rsidP="00AC72F0">
      <w:pPr>
        <w:ind w:firstLine="360"/>
      </w:pPr>
      <w:r>
        <w:t>To conclude this Head, I shall add, that it is peculiar to this</w:t>
      </w:r>
      <w:r>
        <w:br/>
        <w:t>Membrane to have neither Vein nor Artery, that is visible, in</w:t>
      </w:r>
      <w:r>
        <w:br/>
        <w:t>its Substance: This I lay down as its Characteristic ; sor these</w:t>
      </w:r>
      <w:r>
        <w:br/>
        <w:t>Vessels disperse themselves either into the Amnios or the Cho- -</w:t>
      </w:r>
      <w:r>
        <w:br/>
        <w:t>rion, having nothing to do with this Membrane, or at least are</w:t>
      </w:r>
      <w:r>
        <w:br/>
        <w:t>inserted into the Placenta, or Glandules : And in a Mare, tho'</w:t>
      </w:r>
      <w:r>
        <w:br/>
        <w:t>some Thousands of Vessels, both great and small, are seen creep-</w:t>
      </w:r>
      <w:r>
        <w:br/>
        <w:t>ing towards the Chorion, and imprint their Traces on it, not a</w:t>
      </w:r>
      <w:r>
        <w:br/>
        <w:t>single Branch can we discern to be directed to the Allantois, or</w:t>
      </w:r>
      <w:r>
        <w:br/>
        <w:t>there to end ; but whatever it contains, is acquired from the</w:t>
      </w:r>
      <w:r>
        <w:br/>
        <w:t>Bladder. And tho’ in the Foetus of a Cow, it is here and there</w:t>
      </w:r>
      <w:r>
        <w:br w:type="page"/>
      </w:r>
    </w:p>
    <w:p w14:paraId="104B8041" w14:textId="77777777" w:rsidR="00AC72F0" w:rsidRDefault="00AC72F0" w:rsidP="00AC72F0">
      <w:r>
        <w:rPr>
          <w:lang w:val="el-GR" w:eastAsia="el-GR" w:bidi="el-GR"/>
        </w:rPr>
        <w:lastRenderedPageBreak/>
        <w:t xml:space="preserve">. </w:t>
      </w:r>
      <w:r>
        <w:t>interspersed with a sew Capillaries near the Urachus and the</w:t>
      </w:r>
      <w:r>
        <w:br/>
        <w:t>Cord, this does not always happen, .nor do they ever proceed</w:t>
      </w:r>
      <w:r>
        <w:br/>
        <w:t>the Breadth of three Fingers, but vanish in a very short Space,</w:t>
      </w:r>
      <w:r>
        <w:br/>
        <w:t xml:space="preserve">The great </w:t>
      </w:r>
      <w:r>
        <w:rPr>
          <w:i/>
          <w:iCs/>
        </w:rPr>
        <w:t>Harvey</w:t>
      </w:r>
      <w:r>
        <w:t xml:space="preserve"> writes, that this Liquor belongs to the Cho-</w:t>
      </w:r>
      <w:r>
        <w:br/>
        <w:t>rion, and is, at first, a hundred times the Quantity of the Liquor</w:t>
      </w:r>
      <w:r>
        <w:br/>
        <w:t>of theAmnios, but decreases by degrees. But I cannot forbear</w:t>
      </w:r>
      <w:r>
        <w:br/>
        <w:t>declaring, that I have observed the quite contrary, and know</w:t>
      </w:r>
      <w:r>
        <w:br/>
        <w:t>that this Liquor, which belongs to the Allantois, and not at all</w:t>
      </w:r>
      <w:r>
        <w:br/>
        <w:t>to the Chorion, increases every Day, and acquires a more and</w:t>
      </w:r>
      <w:r>
        <w:br/>
        <w:t>more urinous Colour, Smell, and Taste, to the very End of</w:t>
      </w:r>
      <w:r>
        <w:br/>
        <w:t>Gestation; at which time the Liquor of the Amnios, as he</w:t>
      </w:r>
      <w:r>
        <w:br/>
        <w:t>Confesses, is almost consumed.</w:t>
      </w:r>
    </w:p>
    <w:p w14:paraId="3B8403D2" w14:textId="77777777" w:rsidR="00AC72F0" w:rsidRDefault="00AC72F0" w:rsidP="00AC72F0">
      <w:pPr>
        <w:ind w:firstLine="360"/>
      </w:pPr>
      <w:r>
        <w:t>The Use of this Membrane is evident from the Premises,</w:t>
      </w:r>
      <w:r>
        <w:br/>
        <w:t>namely, that it is a Reservoir for the Urine; nor can It be of</w:t>
      </w:r>
      <w:r>
        <w:br/>
        <w:t>. any other Service in an Embryo. But if any one be solicitous</w:t>
      </w:r>
      <w:r>
        <w:br/>
        <w:t>about the Nutriment of the Allantois, because I just now said,</w:t>
      </w:r>
      <w:r>
        <w:br/>
        <w:t>that it was destitute of Veins and Arteries, he must understand,</w:t>
      </w:r>
      <w:r>
        <w:br/>
        <w:t>that this is an Accident common to it, with many other Parts;</w:t>
      </w:r>
      <w:r>
        <w:br/>
        <w:t>for the same may be said of the outer Membrane os the Uterus,</w:t>
      </w:r>
      <w:r>
        <w:br/>
        <w:t>as well as of the like Membranes os the Intestines, the Sto-</w:t>
      </w:r>
      <w:r>
        <w:br/>
        <w:t xml:space="preserve">mach, and (Esophagus ; as </w:t>
      </w:r>
      <w:r>
        <w:rPr>
          <w:lang w:val="la-Latn" w:eastAsia="la-Latn" w:bidi="la-Latn"/>
        </w:rPr>
        <w:t xml:space="preserve">alsio </w:t>
      </w:r>
      <w:r>
        <w:t>of the Pleura, and the proper</w:t>
      </w:r>
      <w:r>
        <w:br/>
        <w:t>Integuments of the Muscles ; which, tho' they, have no con-</w:t>
      </w:r>
      <w:r>
        <w:br/>
        <w:t>spicuous Veins, must be supposed to be furnished with Canals,</w:t>
      </w:r>
      <w:r>
        <w:br/>
        <w:t>reaching from the very Orifices of the Veins, since, when they</w:t>
      </w:r>
      <w:r>
        <w:br/>
        <w:t>are inflamed in Diseases, the Blood-veffeis manifestly shew</w:t>
      </w:r>
      <w:r>
        <w:br/>
        <w:t>themselves ; as, for Example, in a Pleurisy and Ophthalmy ;</w:t>
      </w:r>
      <w:r>
        <w:br/>
        <w:t>and these Vessels furnish Nutriment enough for that peculiar</w:t>
      </w:r>
      <w:r>
        <w:br/>
        <w:t>Part, being not appointed for any public Office, distinct from</w:t>
      </w:r>
      <w:r>
        <w:br/>
        <w:t>the same. -.</w:t>
      </w:r>
    </w:p>
    <w:p w14:paraId="529370B2" w14:textId="77777777" w:rsidR="00AC72F0" w:rsidRDefault="00AC72F0" w:rsidP="00AC72F0">
      <w:pPr>
        <w:ind w:firstLine="360"/>
      </w:pPr>
      <w:r>
        <w:t>Having finished the Description of the Allantois, it will he</w:t>
      </w:r>
      <w:r>
        <w:br/>
        <w:t>proper to .take some Notice of another Membrane, which</w:t>
      </w:r>
      <w:r>
        <w:br/>
        <w:t>resembles it in Figure, but is appointed for a Very different Use;</w:t>
      </w:r>
      <w:r>
        <w:br/>
        <w:t>You meet with it in Dogs and Cats, situated under the Girdle,</w:t>
      </w:r>
      <w:r>
        <w:br/>
        <w:t>near the Divarication of the Umbilical Cord, where the Vessels</w:t>
      </w:r>
      <w:r>
        <w:br/>
        <w:t>begin to separate, and to take then Course towards the Pla-</w:t>
      </w:r>
      <w:r>
        <w:br/>
        <w:t>centa : It stretches itself out in Length in a sort of Cavity,</w:t>
      </w:r>
      <w:r>
        <w:br/>
        <w:t>formed by other Membranes meeting there for that very Pur-</w:t>
      </w:r>
      <w:r>
        <w:br/>
        <w:t>pose, and is tied, or in a manner buttoned, to them at its Ex-</w:t>
      </w:r>
      <w:r>
        <w:br/>
        <w:t>tremities, by4 Very white cartilaginous Ligament. As to its</w:t>
      </w:r>
      <w:r>
        <w:br/>
        <w:t>other Parts, it no-where closely adheres to the Sides of its Cavi-</w:t>
      </w:r>
      <w:r>
        <w:br/>
        <w:t>ty, but hangs almost loose. In the Beginning of Gestation it is</w:t>
      </w:r>
      <w:r>
        <w:br/>
        <w:t>large, and soil of Humour, containing more than all the rest of</w:t>
      </w:r>
      <w:r>
        <w:br/>
        <w:t>the Membranes taken together. It is Very plentifully furnished</w:t>
      </w:r>
      <w:r>
        <w:br/>
        <w:t>with Veins and Arteries ; bus, in Process of Time, it decreases</w:t>
      </w:r>
      <w:r>
        <w:br/>
        <w:t>by degrees, tili, being exhausted of all its Moisture, it becomes</w:t>
      </w:r>
      <w:r>
        <w:br/>
        <w:t>so exactly like the littie Membrane in the Brain, called the Cho-</w:t>
      </w:r>
      <w:r>
        <w:br/>
        <w:t>Toides, as to pass upon the Unwary for the same, when taken</w:t>
      </w:r>
      <w:r>
        <w:br/>
        <w:t>Out. The Humour here reserved has nothing of Urine, but is</w:t>
      </w:r>
      <w:r>
        <w:br/>
        <w:t>something Very noble, which is spent upon the Foetus in the</w:t>
      </w:r>
      <w:r>
        <w:br/>
        <w:t>first Weeks, by means of peculiar Vesseis: And this is observa-</w:t>
      </w:r>
      <w:r>
        <w:br/>
        <w:t>ble of the Dog-kind, and many others, to whom Nature has</w:t>
      </w:r>
      <w:r>
        <w:br/>
        <w:t>added a Membrane for Services of the like Kind, tho' it he not</w:t>
      </w:r>
      <w:r>
        <w:br/>
        <w:t>always of the same Figure. For,</w:t>
      </w:r>
    </w:p>
    <w:p w14:paraId="7D573B98" w14:textId="77777777" w:rsidR="00AC72F0" w:rsidRDefault="00AC72F0" w:rsidP="00AC72F0">
      <w:pPr>
        <w:ind w:firstLine="360"/>
      </w:pPr>
      <w:r>
        <w:t>In a Coney this Membrane is large, and surrounds the whole</w:t>
      </w:r>
      <w:r>
        <w:br/>
        <w:t>Foetus, almost in the same manner aS the urinary Membrane in</w:t>
      </w:r>
      <w:r>
        <w:br/>
        <w:t>a Bitch ; and, at last, forms a Cavity under the Placenta, which</w:t>
      </w:r>
      <w:r>
        <w:br/>
        <w:t>seems appointed for the Urine. 'Tis almost in the Form of a</w:t>
      </w:r>
      <w:r>
        <w:br/>
        <w:t>Half-moon, and, being inflated, resembles the human Kidney,</w:t>
      </w:r>
      <w:r>
        <w:br/>
        <w:t>both in Shape and Size : It is variegated with Vessels, which, if</w:t>
      </w:r>
      <w:r>
        <w:br/>
        <w:t>accurately traced, will be found not to meet in a Collection at</w:t>
      </w:r>
      <w:r>
        <w:br/>
        <w:t>the Placenta, but to descend to the Cord; and from thence,</w:t>
      </w:r>
      <w:r>
        <w:br/>
        <w:t>perforating the Abdomen, to proceed to the Mesentery.</w:t>
      </w:r>
    </w:p>
    <w:p w14:paraId="16963BBE" w14:textId="77777777" w:rsidR="00AC72F0" w:rsidRDefault="00AC72F0" w:rsidP="00AC72F0">
      <w:pPr>
        <w:ind w:firstLine="360"/>
      </w:pPr>
      <w:r>
        <w:t>But there is a Question, of no less Difficulty than the former,</w:t>
      </w:r>
      <w:r>
        <w:br/>
        <w:t>concerning the Ingress of the Humour into this Membrane,</w:t>
      </w:r>
      <w:r>
        <w:br/>
        <w:t>which coinciding with another like Difficulty, usually started</w:t>
      </w:r>
      <w:r>
        <w:br/>
        <w:t>about the Amnios, we stall treat of them both together.</w:t>
      </w:r>
    </w:p>
    <w:p w14:paraId="1C7EB5E0" w14:textId="77777777" w:rsidR="00AC72F0" w:rsidRDefault="00AC72F0" w:rsidP="00AC72F0">
      <w:pPr>
        <w:ind w:firstLine="360"/>
      </w:pPr>
      <w:r>
        <w:t>Our Account os the Amnios has been almost anticipated in</w:t>
      </w:r>
      <w:r>
        <w:br/>
        <w:t>our Discourse on the Allantois, and needs no other Description</w:t>
      </w:r>
      <w:r>
        <w:br/>
        <w:t>than saying, that it belongs to ail, aS well oviparous as Vivi-</w:t>
      </w:r>
      <w:r>
        <w:br/>
        <w:t>parous Animals, and is always supplied with Vessels from the</w:t>
      </w:r>
      <w:r>
        <w:br/>
        <w:t>UmbilicalS; the Liquor it contains is nutritious, and sucked by</w:t>
      </w:r>
      <w:r>
        <w:br/>
        <w:t>the Embryo, as was said before. It remains only to inquire by</w:t>
      </w:r>
      <w:r>
        <w:br/>
        <w:t>what means it is convey'd thither, as into a Reservoir, in order</w:t>
      </w:r>
      <w:r>
        <w:br/>
        <w:t>to supply the future Necessities os the Foetus ; a Controversy</w:t>
      </w:r>
      <w:r>
        <w:br/>
        <w:t xml:space="preserve">sufficiently perplexed, and which </w:t>
      </w:r>
      <w:r>
        <w:rPr>
          <w:i/>
          <w:iCs/>
        </w:rPr>
        <w:t>Harvey, as Courvaus</w:t>
      </w:r>
      <w:r>
        <w:t xml:space="preserve"> writes,</w:t>
      </w:r>
      <w:r>
        <w:br/>
        <w:t>quite neglected ; either because-he saw too much Difficulty in</w:t>
      </w:r>
      <w:r>
        <w:br/>
        <w:t xml:space="preserve">, it, or none at all. </w:t>
      </w:r>
      <w:r>
        <w:rPr>
          <w:i/>
          <w:iCs/>
        </w:rPr>
        <w:t>Courvaus</w:t>
      </w:r>
      <w:r>
        <w:t xml:space="preserve"> himself, and </w:t>
      </w:r>
      <w:r>
        <w:rPr>
          <w:i/>
          <w:iCs/>
        </w:rPr>
        <w:t>Everhard,</w:t>
      </w:r>
      <w:r>
        <w:t xml:space="preserve"> account</w:t>
      </w:r>
      <w:r>
        <w:br/>
        <w:t>Jor.it by a Filtration through the Pores of the Membranes, and</w:t>
      </w:r>
      <w:r>
        <w:br/>
        <w:t>tell us, there is a Transudation of the Humour, first into the</w:t>
      </w:r>
      <w:r>
        <w:br/>
      </w:r>
      <w:r>
        <w:lastRenderedPageBreak/>
        <w:t>Chorion, and from thence into the Aminos. But these learned</w:t>
      </w:r>
      <w:r>
        <w:br/>
        <w:t>Men should have considered, that there is not the least Humour</w:t>
      </w:r>
      <w:r>
        <w:br/>
        <w:t>to he found between the Chorion and Amnios ; but whatever</w:t>
      </w:r>
      <w:r>
        <w:br/>
        <w:t>there is of liquid in these Parts,as all contained in the Allantois;</w:t>
      </w:r>
      <w:r>
        <w:br/>
        <w:t>and if there should be any Filtration from thence, through the</w:t>
      </w:r>
      <w:r>
        <w:br/>
        <w:t>Membrane of the Amnios, it is but reasonable, that there should</w:t>
      </w:r>
      <w:r>
        <w:br/>
        <w:t>be first a Collection of the same within the Chorion. This</w:t>
      </w:r>
      <w:r>
        <w:br/>
        <w:t xml:space="preserve">Argument is Very well urged by </w:t>
      </w:r>
      <w:r>
        <w:rPr>
          <w:i/>
          <w:iCs/>
        </w:rPr>
        <w:t>lVharton de Gland,</w:t>
      </w:r>
      <w:r>
        <w:t xml:space="preserve"> to</w:t>
      </w:r>
      <w:r>
        <w:br/>
        <w:t xml:space="preserve">which I will subjoin another, that </w:t>
      </w:r>
      <w:r>
        <w:rPr>
          <w:u w:val="single"/>
        </w:rPr>
        <w:t>shall</w:t>
      </w:r>
      <w:r>
        <w:t xml:space="preserve"> amount to a plain De-</w:t>
      </w:r>
      <w:r>
        <w:br/>
        <w:t>monstration, as follows : In a Foetus of the Horse-kind, the</w:t>
      </w:r>
      <w:r>
        <w:br/>
        <w:t>Urinary Membrane is every-where firmly connected to the Cho-</w:t>
      </w:r>
    </w:p>
    <w:p w14:paraId="441421A6" w14:textId="77777777" w:rsidR="00AC72F0" w:rsidRDefault="00AC72F0" w:rsidP="00AC72F0">
      <w:r>
        <w:t>rion, , and even contains in itself the whole Foetus, with the</w:t>
      </w:r>
      <w:r>
        <w:br/>
        <w:t>Amnios, so that the Amnios swims in the Urine. I prove it</w:t>
      </w:r>
      <w:r>
        <w:br/>
        <w:t>to be Urine by the Smell, Colour, Taste, and its Communica-</w:t>
      </w:r>
      <w:r>
        <w:br/>
        <w:t>tion with the Bladder by the Urachus. . The Cose is the lame</w:t>
      </w:r>
      <w:r>
        <w:br/>
        <w:t xml:space="preserve">with respect to Dogs and Cats. Now I would ash of </w:t>
      </w:r>
      <w:r>
        <w:rPr>
          <w:i/>
          <w:iCs/>
        </w:rPr>
        <w:t>Courvarus '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Everhard,</w:t>
      </w:r>
      <w:r>
        <w:t xml:space="preserve"> whether the nutritious Liquor must pass through</w:t>
      </w:r>
      <w:r>
        <w:br/>
        <w:t>the Urine, and so be mixed with it. If they will not grant this,</w:t>
      </w:r>
      <w:r>
        <w:br/>
        <w:t>there is scarce any other way but by the Umbilical Cord ; for</w:t>
      </w:r>
      <w:r>
        <w:br/>
        <w:t>in the Instance alledged, all other ways of Filtration are ex-</w:t>
      </w:r>
      <w:r>
        <w:br/>
        <w:t>eluded. .......</w:t>
      </w:r>
    </w:p>
    <w:p w14:paraId="535BBDE3" w14:textId="77777777" w:rsidR="00AC72F0" w:rsidRDefault="00AC72F0" w:rsidP="00AC72F0">
      <w:pPr>
        <w:ind w:firstLine="360"/>
      </w:pPr>
      <w:r>
        <w:t>. But as to the Umbilical Cord, it is doubted, whether this</w:t>
      </w:r>
      <w:r>
        <w:br/>
        <w:t>Humour be convey'd through its Veins into the Blood of the</w:t>
      </w:r>
      <w:r>
        <w:br/>
        <w:t>Embryo, and afterwards, deposited by the Arteries in the Am-</w:t>
      </w:r>
      <w:r>
        <w:br/>
        <w:t>nios ; or, whether it descends by. the Jelly-like Substance of</w:t>
      </w:r>
      <w:r>
        <w:br/>
        <w:t>the Cord, and distils through the minute Papillae, or Asperities,</w:t>
      </w:r>
      <w:r>
        <w:br/>
        <w:t xml:space="preserve">into the Amnios. </w:t>
      </w:r>
      <w:r>
        <w:rPr>
          <w:i/>
          <w:iCs/>
        </w:rPr>
        <w:t>lVharton</w:t>
      </w:r>
      <w:r>
        <w:t xml:space="preserve"> is for the latter way, which, indeed,</w:t>
      </w:r>
      <w:r>
        <w:br/>
        <w:t>seems Very probable to one who considers the Foetuffes of the</w:t>
      </w:r>
      <w:r>
        <w:br/>
        <w:t>Cow-kind, in winch there is a copious and thick Jelly, and</w:t>
      </w:r>
      <w:r>
        <w:br/>
        <w:t>whose. Cord is turgid, with a kind of glandulous Asperities, in</w:t>
      </w:r>
      <w:r>
        <w:br/>
        <w:t>that Part which swims in the Liquor of the Amnios ; so that</w:t>
      </w:r>
      <w:r>
        <w:br/>
        <w:t>one might readily conjecture, that this Cclliquamentum was</w:t>
      </w:r>
      <w:r>
        <w:br/>
        <w:t>squeez'd from these Glands. But when I consult comparative</w:t>
      </w:r>
      <w:r>
        <w:br/>
        <w:t>Anatomy, and examine the Structure of this Cord in other .-</w:t>
      </w:r>
      <w:r>
        <w:br/>
        <w:t>Animals, I am persuaded the thing is quite otherwise. For in</w:t>
      </w:r>
      <w:r>
        <w:br/>
        <w:t>the placentiserous Kinds, there is no such Plenty of Jelly grow-</w:t>
      </w:r>
      <w:r>
        <w:br/>
        <w:t>ing to the Cord, which, in Man, is thin, and runs out in</w:t>
      </w:r>
      <w:r>
        <w:br/>
        <w:t>Length, and must be judged very unfit , for any such Use, by</w:t>
      </w:r>
      <w:r>
        <w:br/>
        <w:t>every one that sees it. In oviparous Kinds there is no Cord at</w:t>
      </w:r>
      <w:r>
        <w:br/>
        <w:t>Siall,. but Vessels which spread over different Parts of the Foetus,</w:t>
      </w:r>
      <w:r>
        <w:br/>
        <w:t>and enter it; some near the Anus, others near the Liver, and</w:t>
      </w:r>
      <w:r>
        <w:br/>
        <w:t>the usual Place of the Umbilicus: Nor do they ever gather into</w:t>
      </w:r>
      <w:r>
        <w:br/>
        <w:t>a Cord ; but when the Time approaches for Exclusion of the</w:t>
      </w:r>
      <w:r>
        <w:br/>
        <w:t>Chick, the Left Artery, and Hepatic Vein, perishing, the rest</w:t>
      </w:r>
      <w:r>
        <w:br/>
        <w:t>of the Arteries,- with the Mesenteric Vein, and the intestinal</w:t>
      </w:r>
      <w:r>
        <w:br/>
        <w:t xml:space="preserve">Duct, are taken into the Abdomen, to supply the </w:t>
      </w:r>
      <w:r>
        <w:rPr>
          <w:lang w:val="la-Latn" w:eastAsia="la-Latn" w:bidi="la-Latn"/>
        </w:rPr>
        <w:t>Vitellus</w:t>
      </w:r>
      <w:r>
        <w:t>:</w:t>
      </w:r>
      <w:r>
        <w:br/>
        <w:t>Now that the Colliquamentum of the Chick, with its Mem-</w:t>
      </w:r>
      <w:r>
        <w:br/>
        <w:t>brane, answers to the Amnios of Viviparous Animals, is not at</w:t>
      </w:r>
      <w:r>
        <w:br/>
        <w:t>all doubted; so that we may reasonably conclude, that they have</w:t>
      </w:r>
      <w:r>
        <w:br/>
        <w:t>hut one and the same way of receiving the Humour-</w:t>
      </w:r>
    </w:p>
    <w:p w14:paraId="01908C7A" w14:textId="77777777" w:rsidR="00AC72F0" w:rsidRDefault="00AC72F0" w:rsidP="00AC72F0">
      <w:pPr>
        <w:ind w:firstLine="360"/>
      </w:pPr>
      <w:r>
        <w:t>It will, therefore, be proper for us to inquire, in what man-</w:t>
      </w:r>
      <w:r>
        <w:br/>
        <w:t xml:space="preserve">ner the Liquor enters the </w:t>
      </w:r>
      <w:r>
        <w:rPr>
          <w:lang w:val="la-Latn" w:eastAsia="la-Latn" w:bidi="la-Latn"/>
        </w:rPr>
        <w:t xml:space="preserve">Cicatricula </w:t>
      </w:r>
      <w:r>
        <w:t>in an Egg, and extends</w:t>
      </w:r>
      <w:r>
        <w:br/>
        <w:t>the fine little Mentbrane by degrees, till, at length, it becomes</w:t>
      </w:r>
      <w:r>
        <w:br/>
        <w:t>capable not only of a good large Foetus, but also of a consi-</w:t>
      </w:r>
      <w:r>
        <w:br/>
        <w:t>derable Quantity of Liquor.</w:t>
      </w:r>
    </w:p>
    <w:p w14:paraId="2169E416" w14:textId="77777777" w:rsidR="00AC72F0" w:rsidRDefault="00AC72F0" w:rsidP="00AC72F0">
      <w:pPr>
        <w:ind w:firstLine="360"/>
      </w:pPr>
      <w:r>
        <w:t xml:space="preserve">. Whoever Views this </w:t>
      </w:r>
      <w:r>
        <w:rPr>
          <w:lang w:val="la-Latn" w:eastAsia="la-Latn" w:bidi="la-Latn"/>
        </w:rPr>
        <w:t xml:space="preserve">Cicatricula </w:t>
      </w:r>
      <w:r>
        <w:t xml:space="preserve">in the Egg, hefore </w:t>
      </w:r>
      <w:r>
        <w:rPr>
          <w:lang w:val="la-Latn" w:eastAsia="la-Latn" w:bidi="la-Latn"/>
        </w:rPr>
        <w:t>Incuba-</w:t>
      </w:r>
      <w:r>
        <w:rPr>
          <w:lang w:val="la-Latn" w:eastAsia="la-Latn" w:bidi="la-Latn"/>
        </w:rPr>
        <w:br/>
      </w:r>
      <w:r>
        <w:t>tion, will perceive it very minute, and suspended in the Mem-</w:t>
      </w:r>
      <w:r>
        <w:br/>
        <w:t xml:space="preserve">brane of the </w:t>
      </w:r>
      <w:r>
        <w:rPr>
          <w:lang w:val="la-Latn" w:eastAsia="la-Latn" w:bidi="la-Latn"/>
        </w:rPr>
        <w:t xml:space="preserve">Vitellus </w:t>
      </w:r>
      <w:r>
        <w:t>; yet this so small a Tenement entertains</w:t>
      </w:r>
      <w:r>
        <w:br/>
        <w:t>an Embryo, and becomes every Day more spacious, till an</w:t>
      </w:r>
      <w:r>
        <w:br/>
        <w:t>entire Animal arises thence, and shews itself After two Days</w:t>
      </w:r>
      <w:r>
        <w:br/>
        <w:t xml:space="preserve">Incubation, as </w:t>
      </w:r>
      <w:r>
        <w:rPr>
          <w:i/>
          <w:iCs/>
        </w:rPr>
        <w:t>Harvey</w:t>
      </w:r>
      <w:r>
        <w:t xml:space="preserve"> observed it, there will appear in it large</w:t>
      </w:r>
      <w:r>
        <w:br/>
        <w:t>conspicuous Circles, as big as the Nail of the fourth Finger:</w:t>
      </w:r>
      <w:r>
        <w:br/>
        <w:t>Within these Circles, aS the fame Author assures us, is con-</w:t>
      </w:r>
      <w:r>
        <w:br/>
        <w:t>tained a Liquor,’ extremely clear and refulgent, purer than any</w:t>
      </w:r>
      <w:r>
        <w:br/>
        <w:t>crystalline Humour, and appearing to he included within its</w:t>
      </w:r>
      <w:r>
        <w:br/>
        <w:t>own Very fine Membrane, like a Part of the Albumen melted</w:t>
      </w:r>
      <w:r>
        <w:br/>
        <w:t xml:space="preserve">and clarified. He calls it, by a Very significant Name, </w:t>
      </w:r>
      <w:r>
        <w:rPr>
          <w:i/>
          <w:iCs/>
        </w:rPr>
        <w:t>Colli-</w:t>
      </w:r>
      <w:r>
        <w:rPr>
          <w:i/>
          <w:iCs/>
        </w:rPr>
        <w:br/>
        <w:t>quamentum.</w:t>
      </w:r>
      <w:r>
        <w:t xml:space="preserve"> It increases continually ; and on the fourth Day.</w:t>
      </w:r>
      <w:r>
        <w:br/>
        <w:t xml:space="preserve">presents you with the </w:t>
      </w:r>
      <w:r>
        <w:rPr>
          <w:lang w:val="la-Latn" w:eastAsia="la-Latn" w:bidi="la-Latn"/>
        </w:rPr>
        <w:t xml:space="preserve">Phaenomenon </w:t>
      </w:r>
      <w:r>
        <w:t>of a purplish Border, with</w:t>
      </w:r>
      <w:r>
        <w:br/>
        <w:t>a small Line of a Illood-colour, - which is continued to the</w:t>
      </w:r>
      <w:r>
        <w:br/>
      </w:r>
      <w:r>
        <w:rPr>
          <w:i/>
          <w:iCs/>
          <w:lang w:val="la-Latn" w:eastAsia="la-Latn" w:bidi="la-Latn"/>
        </w:rPr>
        <w:t>Punctum saliens,</w:t>
      </w:r>
      <w:r>
        <w:rPr>
          <w:lang w:val="la-Latn" w:eastAsia="la-Latn" w:bidi="la-Latn"/>
        </w:rPr>
        <w:t xml:space="preserve"> </w:t>
      </w:r>
      <w:r>
        <w:t>situated in the Centre. The latter Augmen-</w:t>
      </w:r>
      <w:r>
        <w:br/>
        <w:t>tations are the most conspicuous; bur the manner how it</w:t>
      </w:r>
      <w:r>
        <w:br/>
        <w:t>increases, is a profound Secret.</w:t>
      </w:r>
    </w:p>
    <w:p w14:paraId="765FE992" w14:textId="77777777" w:rsidR="00AC72F0" w:rsidRDefault="00AC72F0" w:rsidP="00AC72F0">
      <w:pPr>
        <w:ind w:firstLine="360"/>
      </w:pPr>
      <w:r>
        <w:t>Whoever believes it done by Transudation, would do well to</w:t>
      </w:r>
      <w:r>
        <w:br/>
        <w:t>consider, besides the Arguments which are brought against this</w:t>
      </w:r>
      <w:r>
        <w:br/>
        <w:t>Opinion, from Viviparous Animals, and which prove, that there</w:t>
      </w:r>
      <w:r>
        <w:br/>
        <w:t>is.an Analogy between the Motions of their respective Liquors ;</w:t>
      </w:r>
      <w:r>
        <w:br/>
        <w:t>I say, besides these Arguments, he would do well to consider,</w:t>
      </w:r>
      <w:r>
        <w:br/>
        <w:t>how carefully kind and indulgent Nature has provided for the</w:t>
      </w:r>
      <w:r>
        <w:br/>
      </w:r>
      <w:r>
        <w:lastRenderedPageBreak/>
        <w:t>Secretion of these Humours ; and hew circumspectly and wari-</w:t>
      </w:r>
      <w:r>
        <w:br/>
        <w:t>ly she has, every-where, wrapt them up in fit and proper Coats:</w:t>
      </w:r>
      <w:r>
        <w:br/>
        <w:t>So that if, at any time, a Transudation was to happen, it must</w:t>
      </w:r>
      <w:r>
        <w:br/>
        <w:t>be made, not thro’ a single Coat, but the Humour must break</w:t>
      </w:r>
      <w:r>
        <w:br/>
        <w:t>out from its Inclofures, and make its way into the Interstices</w:t>
      </w:r>
      <w:r>
        <w:br/>
        <w:t>of two Membranes ; and then, at last, enter the Pores of</w:t>
      </w:r>
      <w:r>
        <w:br/>
        <w:t>another Covering. But who eVer saw any Liquor between these</w:t>
      </w:r>
      <w:r>
        <w:br/>
        <w:t>Interstices ? Or, to whet Purpose did Nature use so much Care</w:t>
      </w:r>
      <w:r>
        <w:br/>
        <w:t>.and Caution in separating these Humours ? Would it not, at</w:t>
      </w:r>
      <w:r>
        <w:br/>
        <w:t xml:space="preserve">least, have been </w:t>
      </w:r>
      <w:r>
        <w:rPr>
          <w:lang w:val="la-Latn" w:eastAsia="la-Latn" w:bidi="la-Latn"/>
        </w:rPr>
        <w:t xml:space="preserve">sufficient, </w:t>
      </w:r>
      <w:r>
        <w:t>that they should have been separated</w:t>
      </w:r>
      <w:r>
        <w:br/>
        <w:t>by single Coats, thro' which they might have easily afterwards</w:t>
      </w:r>
      <w:r>
        <w:br/>
        <w:t>pass'd ? Besides, Twould have the Abettors of this Opinion to</w:t>
      </w:r>
      <w:r>
        <w:br/>
        <w:t>consider, that when Nature allows an Ingress into a Mem-</w:t>
      </w:r>
      <w:r>
        <w:br/>
        <w:t>brane, thro’ Pores of this Kind, she does not permit the Egress</w:t>
      </w:r>
      <w:r>
        <w:br/>
        <w:t>thro' the same Pores; so that the Humour which entered one</w:t>
      </w:r>
      <w:r>
        <w:br/>
        <w:t>way, must go out by another, and pass forward to another</w:t>
      </w:r>
      <w:r>
        <w:br/>
        <w:t>.Membrane, which would render the thing void and ineffectual:</w:t>
      </w:r>
      <w:r>
        <w:br/>
        <w:t>The Ducts, all this while, which lead from Membrane to Mem-</w:t>
      </w:r>
      <w:r>
        <w:br/>
        <w:t>brane, are not as yet conspicuous; nor are there sufficient</w:t>
      </w:r>
      <w:r>
        <w:br/>
        <w:t>Reasons suggested for suspecting them ; ’tis therefore incumbent</w:t>
      </w:r>
      <w:r>
        <w:br/>
        <w:t>upon us to cast about, and look out for some more rational and</w:t>
      </w:r>
      <w:r>
        <w:br/>
        <w:t>satisfactory HvoothesiS.</w:t>
      </w:r>
      <w:r>
        <w:br w:type="page"/>
      </w:r>
    </w:p>
    <w:p w14:paraId="5890799D" w14:textId="77777777" w:rsidR="00AC72F0" w:rsidRDefault="00AC72F0" w:rsidP="00AC72F0">
      <w:pPr>
        <w:ind w:firstLine="360"/>
      </w:pPr>
      <w:r>
        <w:lastRenderedPageBreak/>
        <w:t xml:space="preserve">Vshat my own Sentiments are, I </w:t>
      </w:r>
      <w:r>
        <w:rPr>
          <w:u w:val="single"/>
        </w:rPr>
        <w:t>th-st</w:t>
      </w:r>
      <w:r>
        <w:t xml:space="preserve"> now inform the</w:t>
      </w:r>
      <w:r>
        <w:br/>
        <w:t>Reader: That minute Animalcule, which I imagine is generated</w:t>
      </w:r>
      <w:r>
        <w:br/>
        <w:t>in the first Cooformation of the Egg, and lodged in the</w:t>
      </w:r>
      <w:r>
        <w:rPr>
          <w:lang w:val="la-Latn" w:eastAsia="la-Latn" w:bidi="la-Latn"/>
        </w:rPr>
        <w:t>'Cica-</w:t>
      </w:r>
      <w:r>
        <w:rPr>
          <w:lang w:val="la-Latn" w:eastAsia="la-Latn" w:bidi="la-Latn"/>
        </w:rPr>
        <w:br/>
        <w:t xml:space="preserve">tricula, </w:t>
      </w:r>
      <w:r>
        <w:t>contains a spirituous Liquor in its Vessels. This Li-</w:t>
      </w:r>
      <w:r>
        <w:br/>
        <w:t xml:space="preserve">quor is precisely the same with that which </w:t>
      </w:r>
      <w:r>
        <w:rPr>
          <w:i/>
          <w:iCs/>
        </w:rPr>
        <w:t>Glijscni</w:t>
      </w:r>
      <w:r>
        <w:t xml:space="preserve"> fo often</w:t>
      </w:r>
      <w:r>
        <w:br/>
        <w:t xml:space="preserve">distinguishes by the Name of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Vitalis,</w:t>
      </w:r>
      <w:r>
        <w:t xml:space="preserve"> or the vital Spirit.</w:t>
      </w:r>
      <w:r>
        <w:br/>
        <w:t>This Liquor, upon the Approach of Heat, takes up more Space</w:t>
      </w:r>
      <w:r>
        <w:br/>
        <w:t>than it did before, and so pastes off through the Extremities os</w:t>
      </w:r>
      <w:r>
        <w:br/>
        <w:t>the Vessels ; and whatever Part either of the White or the Yolk</w:t>
      </w:r>
      <w:r>
        <w:br/>
        <w:t xml:space="preserve">it </w:t>
      </w:r>
      <w:r>
        <w:rPr>
          <w:lang w:val="la-Latn" w:eastAsia="la-Latn" w:bidi="la-Latn"/>
        </w:rPr>
        <w:t xml:space="preserve">falis </w:t>
      </w:r>
      <w:r>
        <w:t>upon, it colliquates and melts it. By this means the</w:t>
      </w:r>
      <w:r>
        <w:br/>
        <w:t xml:space="preserve">Part on which it </w:t>
      </w:r>
      <w:r>
        <w:rPr>
          <w:lang w:val="la-Latn" w:eastAsia="la-Latn" w:bidi="la-Latn"/>
        </w:rPr>
        <w:t xml:space="preserve">falis, </w:t>
      </w:r>
      <w:r>
        <w:t>is render’d so fluid, that it is easily in-</w:t>
      </w:r>
      <w:r>
        <w:br/>
        <w:t>corporated with the above-mentioned Spirit, and together with</w:t>
      </w:r>
      <w:r>
        <w:br/>
        <w:t>it received into the Mouths of the Veins, which are not as yet</w:t>
      </w:r>
      <w:r>
        <w:br/>
        <w:t>red, and so pastes to the Foetus in greater Abundance than is</w:t>
      </w:r>
      <w:r>
        <w:br/>
        <w:t>requisite, either to nourish its Body, or to saturate the Blood,</w:t>
      </w:r>
      <w:r>
        <w:br/>
        <w:t>by which I mean the fore-mentioned Liquor. The Blond being</w:t>
      </w:r>
      <w:r>
        <w:br/>
        <w:t>thus impregnated with this Spirit, deposits it in the Arteries,</w:t>
      </w:r>
      <w:r>
        <w:br/>
        <w:t>.which are inserted into the Coat of the Colliquamentum, after</w:t>
      </w:r>
      <w:r>
        <w:br/>
        <w:t xml:space="preserve">the same manner as the Arteries are inserted into the </w:t>
      </w:r>
      <w:r>
        <w:rPr>
          <w:i/>
          <w:iCs/>
        </w:rPr>
        <w:t>Amnios of</w:t>
      </w:r>
      <w:r>
        <w:rPr>
          <w:i/>
          <w:iCs/>
        </w:rPr>
        <w:br/>
      </w:r>
      <w:r>
        <w:t>viviparous Animals; so that the Coat os the Colliquamentum</w:t>
      </w:r>
      <w:r>
        <w:br/>
        <w:t>is not only distended with this Juice, but deposits and lays up</w:t>
      </w:r>
      <w:r>
        <w:br/>
        <w:t>within itself the far greater Part of it as proper Store for the</w:t>
      </w:r>
      <w:r>
        <w:br/>
        <w:t>Foetus. These things appear very plainly in an Egg, and un-:</w:t>
      </w:r>
      <w:r>
        <w:br/>
        <w:t>less there be some Foundation for a different Set of Occur-</w:t>
      </w:r>
      <w:r>
        <w:br/>
        <w:t>rences in viviparous Animals, I fee no Reston why they should</w:t>
      </w:r>
      <w:r>
        <w:br/>
        <w:t>not likewise happen in them. It is not at the same time to be</w:t>
      </w:r>
      <w:r>
        <w:br/>
        <w:t>deny’d, but this Hypothesis stands chargeable with many Diffi-</w:t>
      </w:r>
      <w:r>
        <w:br/>
        <w:t>culties, and lies open to some considerable Objections ; two os</w:t>
      </w:r>
      <w:r>
        <w:br/>
        <w:t>the principal of which I shall only consider, since I imagine the--</w:t>
      </w:r>
      <w:r>
        <w:br/>
        <w:t>rest so nearly link’d to them, that they must stand or fell ac-</w:t>
      </w:r>
      <w:r>
        <w:br/>
        <w:t>cording to their Fate.</w:t>
      </w:r>
    </w:p>
    <w:p w14:paraId="3996701A" w14:textId="77777777" w:rsidR="00AC72F0" w:rsidRDefault="00AC72F0" w:rsidP="00AC72F0">
      <w:pPr>
        <w:ind w:firstLine="360"/>
      </w:pPr>
      <w:r>
        <w:t>The first concerns the Mixture of the nutritious Juice with</w:t>
      </w:r>
      <w:r>
        <w:br/>
        <w:t>the Blood, which yet must be separated from it, and afterwards</w:t>
      </w:r>
      <w:r>
        <w:br/>
        <w:t>received into the Stomach, in order to be reunited with the</w:t>
      </w:r>
      <w:r>
        <w:br/>
        <w:t>Blood.</w:t>
      </w:r>
    </w:p>
    <w:p w14:paraId="5B5756C8" w14:textId="77777777" w:rsidR="00AC72F0" w:rsidRDefault="00AC72F0" w:rsidP="00AC72F0">
      <w:pPr>
        <w:ind w:firstLine="360"/>
      </w:pPr>
      <w:r>
        <w:t xml:space="preserve">The other Objection respects that </w:t>
      </w:r>
      <w:r>
        <w:rPr>
          <w:i/>
          <w:iCs/>
        </w:rPr>
        <w:t>elective</w:t>
      </w:r>
      <w:r>
        <w:t xml:space="preserve"> Motion of the Li-</w:t>
      </w:r>
      <w:r>
        <w:br/>
        <w:t>osior, which carries it to make its Ingress by the Vessels di-</w:t>
      </w:r>
      <w:r>
        <w:br/>
        <w:t xml:space="preserve">sperfedinthe Albumen and </w:t>
      </w:r>
      <w:r>
        <w:rPr>
          <w:lang w:val="la-Latn" w:eastAsia="la-Latn" w:bidi="la-Latn"/>
        </w:rPr>
        <w:t xml:space="preserve">Vitellus, </w:t>
      </w:r>
      <w:r>
        <w:t>butitsEgrefs he those which</w:t>
      </w:r>
      <w:r>
        <w:br/>
        <w:t>are distributed over ths Membrane of the Colliquamentum.</w:t>
      </w:r>
    </w:p>
    <w:p w14:paraId="40A91F7B" w14:textId="77777777" w:rsidR="00AC72F0" w:rsidRDefault="00AC72F0" w:rsidP="00AC72F0">
      <w:pPr>
        <w:ind w:firstLine="360"/>
      </w:pPr>
      <w:r>
        <w:t>To the first it may be answer’d. That the very seme Juice</w:t>
      </w:r>
      <w:r>
        <w:br/>
        <w:t>which serves for Nutriment in the Foetus, was once intimately</w:t>
      </w:r>
      <w:r>
        <w:br/>
        <w:t>united with the Mother’s Blond at least, after it had undergone</w:t>
      </w:r>
      <w:r>
        <w:br/>
        <w:t>the first Concoction in her Stomach ; which granted, I don’t</w:t>
      </w:r>
      <w:r>
        <w:br/>
        <w:t>see whet inconvenience will follow, if it should pass from the</w:t>
      </w:r>
      <w:r>
        <w:br/>
        <w:t>Mother’s Blood into that of the Foetus, and there leave what-</w:t>
      </w:r>
      <w:r>
        <w:br/>
        <w:t>ever is fit to be immediately converted into Blood, without</w:t>
      </w:r>
      <w:r>
        <w:br/>
        <w:t>any farther Concoction or Fermentation. The rest may. be</w:t>
      </w:r>
      <w:r>
        <w:br/>
        <w:t>reposited within the Amnios, as' Matter for future Nutrition,</w:t>
      </w:r>
      <w:r>
        <w:br/>
        <w:t>to make its Passage through the Stomach, and there to he di-</w:t>
      </w:r>
      <w:r>
        <w:br/>
        <w:t>gested. This will appear the more probable, if we consider,</w:t>
      </w:r>
      <w:r>
        <w:br/>
        <w:t>that here is no Retrogradation of Nature, or Degeneration of</w:t>
      </w:r>
      <w:r>
        <w:br/>
        <w:t>Blood into a chylous Matter, but a Transition of alimentary</w:t>
      </w:r>
      <w:r>
        <w:br/>
        <w:t>, Liquor for the Support of an Animal; which is no more than</w:t>
      </w:r>
      <w:r>
        <w:br/>
        <w:t>what happens in the Mother, both with respeil to the Humours</w:t>
      </w:r>
      <w:r>
        <w:br/>
        <w:t>Of the Uterus, and the Matter which forms the Milk.</w:t>
      </w:r>
    </w:p>
    <w:p w14:paraId="33298FF2" w14:textId="77777777" w:rsidR="00AC72F0" w:rsidRDefault="00AC72F0" w:rsidP="00AC72F0">
      <w:pPr>
        <w:ind w:firstLine="360"/>
      </w:pPr>
      <w:r>
        <w:t>To the second Objection P answer, Thet such elective Mo-</w:t>
      </w:r>
      <w:r>
        <w:br/>
        <w:t>tions are found every-where in the animal (Economy, with</w:t>
      </w:r>
      <w:r>
        <w:br/>
        <w:t>regard to the Distribution of Aliments as well as Excrements.</w:t>
      </w:r>
      <w:r>
        <w:br/>
        <w:t>So Milk always flows to the Breasts, the Humour we speak of,</w:t>
      </w:r>
      <w:r>
        <w:br/>
        <w:t>to the Uterus, Bile to’the Liver, Serum to the Kidneys. The</w:t>
      </w:r>
      <w:r>
        <w:br/>
        <w:t>Reasons for this similar Attraction, I am incapable of giving,</w:t>
      </w:r>
      <w:r>
        <w:br/>
        <w:t>but believe they are to be reduced to Pulsion; but it is suffici-</w:t>
      </w:r>
      <w:r>
        <w:br/>
        <w:t>ent for out present Purpose, thet such a Monon there certainly</w:t>
      </w:r>
      <w:r>
        <w:br/>
        <w:t>is, whatever be the Cause.</w:t>
      </w:r>
    </w:p>
    <w:p w14:paraId="5C83FDB8" w14:textId="77777777" w:rsidR="00AC72F0" w:rsidRDefault="00AC72F0" w:rsidP="00AC72F0">
      <w:pPr>
        <w:ind w:firstLine="360"/>
      </w:pPr>
      <w:r>
        <w:t>From whet has been raid, we may draw a Solution of an-</w:t>
      </w:r>
      <w:r>
        <w:br/>
        <w:t>other Question, which has been lately started, concerning the</w:t>
      </w:r>
      <w:r>
        <w:br/>
        <w:t>Use of the fourth Membrane belonging to the Dog-kind. The</w:t>
      </w:r>
      <w:r>
        <w:br/>
        <w:t>Answer is, That the Liquor there collectid is deposited in that</w:t>
      </w:r>
      <w:r>
        <w:br/>
        <w:t>Place, as in a Reservoir for the Use of the Foetus.</w:t>
      </w:r>
    </w:p>
    <w:p w14:paraId="4EA96EA2" w14:textId="77777777" w:rsidR="00AC72F0" w:rsidRDefault="00AC72F0" w:rsidP="00AC72F0">
      <w:pPr>
        <w:ind w:firstLine="360"/>
      </w:pPr>
      <w:r>
        <w:t>So much for the Membranes and Ducts. We shall add a</w:t>
      </w:r>
      <w:r>
        <w:br/>
        <w:t>few Words concerning the Humours.</w:t>
      </w:r>
    </w:p>
    <w:p w14:paraId="5506212E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All </w:t>
      </w:r>
      <w:r>
        <w:t>the Humours, let them be as many as they will, or in</w:t>
      </w:r>
      <w:r>
        <w:br/>
        <w:t>whatever Animal sound, are nutritious, except only the Li-</w:t>
      </w:r>
      <w:r>
        <w:br/>
        <w:t>' quor of the Allantois, A great Part of viviparous-Fishes emit</w:t>
      </w:r>
      <w:r>
        <w:br/>
        <w:t>an Egg of only one Colour, and including, as far as can be dis-</w:t>
      </w:r>
      <w:r>
        <w:br/>
        <w:t>cern’d in so minute a Body, only one Humour. But the Me-</w:t>
      </w:r>
      <w:r>
        <w:br/>
        <w:t>thod of Nature in their Generation, I confess, is unknown to</w:t>
      </w:r>
      <w:r>
        <w:br/>
        <w:t>me. But there are some Fishes which lay an Egg of two Co-</w:t>
      </w:r>
      <w:r>
        <w:br/>
        <w:t xml:space="preserve">lours, and consisting of a single Albumen and </w:t>
      </w:r>
      <w:r>
        <w:rPr>
          <w:lang w:val="la-Latn" w:eastAsia="la-Latn" w:bidi="la-Latn"/>
        </w:rPr>
        <w:t xml:space="preserve">Vitellus; </w:t>
      </w:r>
      <w:r>
        <w:t>as the</w:t>
      </w:r>
      <w:r>
        <w:br/>
      </w:r>
      <w:r>
        <w:lastRenderedPageBreak/>
        <w:t>Ray. The Eggs of Birds, for the most part, include within</w:t>
      </w:r>
      <w:r>
        <w:br/>
        <w:t>their Shells three nutritious Substances, conspicuous to the Eye,</w:t>
      </w:r>
      <w:r>
        <w:br/>
        <w:t xml:space="preserve">for the Use of the Chick, that is to say, </w:t>
      </w:r>
      <w:r>
        <w:rPr>
          <w:lang w:val="la-Latn" w:eastAsia="la-Latn" w:bidi="la-Latn"/>
        </w:rPr>
        <w:t xml:space="preserve">a Vitellus, </w:t>
      </w:r>
      <w:r>
        <w:t>and a</w:t>
      </w:r>
      <w:r>
        <w:br/>
        <w:t>double Albumen inclosed in Membranes. But after Incuba-</w:t>
      </w:r>
      <w:r>
        <w:br/>
        <w:t>tion, "we meet with a fourth, formed from a Colliquation of</w:t>
      </w:r>
      <w:r>
        <w:br/>
        <w:t xml:space="preserve">the others , and, by </w:t>
      </w:r>
      <w:r>
        <w:rPr>
          <w:i/>
          <w:iCs/>
        </w:rPr>
        <w:t>Harvey,</w:t>
      </w:r>
      <w:r>
        <w:t xml:space="preserve"> very properly called </w:t>
      </w:r>
      <w:r>
        <w:rPr>
          <w:i/>
          <w:iCs/>
        </w:rPr>
        <w:t>Colliquamen-</w:t>
      </w:r>
      <w:r>
        <w:rPr>
          <w:i/>
          <w:iCs/>
        </w:rPr>
        <w:br/>
        <w:t>tum.</w:t>
      </w:r>
      <w:r>
        <w:t xml:space="preserve"> I say nothing of the Chalaza, which is not properly a</w:t>
      </w:r>
      <w:r>
        <w:br/>
        <w:t>Humour: much less are the Seed of the Cock,-or the Prin-</w:t>
      </w:r>
      <w:r>
        <w:br/>
        <w:t>ciple of the Chick, to be fo accounted, hut only Props to the</w:t>
      </w:r>
      <w:r>
        <w:br/>
        <w:t xml:space="preserve">. </w:t>
      </w:r>
      <w:r>
        <w:rPr>
          <w:lang w:val="la-Latn" w:eastAsia="la-Latn" w:bidi="la-Latn"/>
        </w:rPr>
        <w:t xml:space="preserve">Vitellus, </w:t>
      </w:r>
      <w:r>
        <w:t>which is suspended-in the Centre of the Egg. But</w:t>
      </w:r>
      <w:r>
        <w:br/>
        <w:t>the Colliquamentum, though it appears to Sight as imit were</w:t>
      </w:r>
    </w:p>
    <w:p w14:paraId="6733C3DD" w14:textId="77777777" w:rsidR="00AC72F0" w:rsidRDefault="00AC72F0" w:rsidP="00AC72F0">
      <w:r>
        <w:t>transfer^d thither from someinther Place, most certainly owed</w:t>
      </w:r>
      <w:r>
        <w:br/>
        <w:t xml:space="preserve">its Original to the Liquor contained in the </w:t>
      </w:r>
      <w:r>
        <w:rPr>
          <w:lang w:val="la-Latn" w:eastAsia="la-Latn" w:bidi="la-Latn"/>
        </w:rPr>
        <w:t xml:space="preserve">Cicatricula. </w:t>
      </w:r>
      <w:r>
        <w:t>I don’t</w:t>
      </w:r>
      <w:r>
        <w:br/>
        <w:t>here inquire, whether this be the Liquor which forms the</w:t>
      </w:r>
      <w:r>
        <w:br/>
        <w:t>Chick, or rather the Blood of the Chick already formed ; .but</w:t>
      </w:r>
      <w:r>
        <w:br/>
        <w:t>we knew, that from hence are extended Vessels, which being</w:t>
      </w:r>
      <w:r>
        <w:br/>
        <w:t xml:space="preserve">affixed to the other Parts, especially the </w:t>
      </w:r>
      <w:r>
        <w:rPr>
          <w:lang w:val="la-Latn" w:eastAsia="la-Latn" w:bidi="la-Latn"/>
        </w:rPr>
        <w:t xml:space="preserve">Albumina, attracti </w:t>
      </w:r>
      <w:r>
        <w:t>the</w:t>
      </w:r>
      <w:r>
        <w:br/>
        <w:t xml:space="preserve">attenuated Humour, and refund it into the common </w:t>
      </w:r>
      <w:r>
        <w:rPr>
          <w:lang w:val="la-Latn" w:eastAsia="la-Latn" w:bidi="la-Latn"/>
        </w:rPr>
        <w:t>Recepta-</w:t>
      </w:r>
      <w:r>
        <w:rPr>
          <w:lang w:val="la-Latn" w:eastAsia="la-Latn" w:bidi="la-Latn"/>
        </w:rPr>
        <w:br/>
      </w:r>
      <w:r>
        <w:t>ole, in the manner just now explained. So the tender Embryo</w:t>
      </w:r>
      <w:r>
        <w:br/>
        <w:t xml:space="preserve">goes on wasting his Provisions, till the </w:t>
      </w:r>
      <w:r>
        <w:rPr>
          <w:lang w:val="la-Latn" w:eastAsia="la-Latn" w:bidi="la-Latn"/>
        </w:rPr>
        <w:t xml:space="preserve">Albumina </w:t>
      </w:r>
      <w:r>
        <w:t>being con-</w:t>
      </w:r>
      <w:r>
        <w:br/>
        <w:t xml:space="preserve">sumed, the </w:t>
      </w:r>
      <w:r>
        <w:rPr>
          <w:lang w:val="la-Latn" w:eastAsia="la-Latn" w:bidi="la-Latn"/>
        </w:rPr>
        <w:t xml:space="preserve">Vitellus </w:t>
      </w:r>
      <w:r>
        <w:t>comes to he included in the Abdomen of</w:t>
      </w:r>
      <w:r>
        <w:br/>
        <w:t>the Chick, just before its Exclusion; and from thence by a</w:t>
      </w:r>
      <w:r>
        <w:br/>
        <w:t>peculiar Dud! is carried inmi the Intestines', where it supplies</w:t>
      </w:r>
      <w:r>
        <w:br/>
        <w:t>the want of Breasts to those little Creatures, and affords them</w:t>
      </w:r>
      <w:r>
        <w:br/>
        <w:t>all their Nourishment till the twentieth Day.</w:t>
      </w:r>
    </w:p>
    <w:p w14:paraId="47EDF38A" w14:textId="77777777" w:rsidR="00AC72F0" w:rsidRDefault="00AC72F0" w:rsidP="00AC72F0">
      <w:r>
        <w:t>\ In viviparous Animals there are sometimes two, 'sometimes '</w:t>
      </w:r>
      <w:r>
        <w:br/>
        <w:t>three Humours. The first is immediately received from the-Pla-</w:t>
      </w:r>
      <w:r>
        <w:br/>
        <w:t>cents into the Veins, and forthwith goes torheUfe of the Foe-</w:t>
      </w:r>
      <w:r>
        <w:br/>
        <w:t>tus. The others are alfo received into the Veins, hut are after-</w:t>
      </w:r>
      <w:r>
        <w:br/>
        <w:t>wards distributed by the Arteries into the Cavities of peculiar</w:t>
      </w:r>
      <w:r>
        <w:br/>
        <w:t>Membranes. In glandhliferous. Animals, as also in the Swine,’ -</w:t>
      </w:r>
      <w:r>
        <w:br/>
        <w:t>and the human Species, there is but oneHumour, which is lodged</w:t>
      </w:r>
      <w:r>
        <w:br/>
        <w:t>in the Amnios: That this Liquor is nutritious, has been proved</w:t>
      </w:r>
      <w:r>
        <w:br/>
        <w:t>from its being the same as is sound in the Stomach. It is thin at'</w:t>
      </w:r>
      <w:r>
        <w:br/>
      </w:r>
      <w:r>
        <w:rPr>
          <w:i/>
          <w:iCs/>
        </w:rPr>
        <w:t>first,</w:t>
      </w:r>
      <w:r>
        <w:t xml:space="preserve"> but in Length of Time grows remarkably thick, especially"</w:t>
      </w:r>
      <w:r>
        <w:br/>
        <w:t>in the larger Kinds. Besides, there is found in all os them an</w:t>
      </w:r>
      <w:r>
        <w:br/>
        <w:t>Urine in the Allantois, of which I have given an' Account.</w:t>
      </w:r>
    </w:p>
    <w:p w14:paraId="0EA4D173" w14:textId="77777777" w:rsidR="00AC72F0" w:rsidRDefault="00AC72F0" w:rsidP="00AC72F0">
      <w:pPr>
        <w:ind w:firstLine="360"/>
      </w:pPr>
      <w:r>
        <w:t>Besides these, there is in Dogs, Cats, and Coneys, and per-</w:t>
      </w:r>
      <w:r>
        <w:br/>
        <w:t>haps in some other Kinds, a third nutritious Liquor. I have</w:t>
      </w:r>
      <w:r>
        <w:br/>
        <w:t>already described the Membranes in which it is included, and</w:t>
      </w:r>
      <w:r>
        <w:br/>
        <w:t>now come to fpeak of the Thing itself; Indeed the admirable</w:t>
      </w:r>
      <w:r>
        <w:br/>
        <w:t>Variety in which Nature sports, surpasses our Understanding,</w:t>
      </w:r>
      <w:r>
        <w:br/>
        <w:t xml:space="preserve">nor can I find out a probable Reason why </w:t>
      </w:r>
      <w:r>
        <w:rPr>
          <w:i/>
          <w:iCs/>
        </w:rPr>
        <w:t>a</w:t>
      </w:r>
      <w:r>
        <w:t xml:space="preserve"> third nutritious</w:t>
      </w:r>
      <w:r>
        <w:br/>
        <w:t>Liquor should be more necessary for thefe Animals than for</w:t>
      </w:r>
      <w:r>
        <w:br/>
        <w:t>others. Rumination affords no Help in this Controversy, for</w:t>
      </w:r>
      <w:r>
        <w:br/>
        <w:t>a Horse is as much destitute of it as ruminating Creatures ;</w:t>
      </w:r>
      <w:r>
        <w:br/>
        <w:t>nor is eating of Flesh to he regarded, for a Coney has it,</w:t>
      </w:r>
      <w:r>
        <w:br/>
        <w:t>while the Swine and the human Kind are without it, if Man</w:t>
      </w:r>
      <w:r>
        <w:br/>
        <w:t>is really to be accounted'among carnivorous Animals, which is</w:t>
      </w:r>
      <w:r>
        <w:br/>
        <w:t>to be doubted ; for tho’ aster the Deluge he obtained a Licence</w:t>
      </w:r>
      <w:r>
        <w:br/>
        <w:t>for eating of Flesh, he seems naturally constituted for living</w:t>
      </w:r>
      <w:r>
        <w:br/>
        <w:t>upon the Fruits of Vegetables, as appears from sacred History,-</w:t>
      </w:r>
      <w:r>
        <w:br/>
        <w:t>and the Strufture of the human Body., He has neither Teeth</w:t>
      </w:r>
      <w:r>
        <w:br/>
        <w:t>nor Nails like those of voracious Animals, nor any thing else</w:t>
      </w:r>
      <w:r>
        <w:br/>
        <w:t>in common with them. ' And as for the Swine, tho’ he loves'</w:t>
      </w:r>
      <w:r>
        <w:br/>
        <w:t>well enough to feed on Flesh, yet he is naturally more intent</w:t>
      </w:r>
      <w:r>
        <w:br/>
        <w:t xml:space="preserve">on turning up of Roots, and consuming </w:t>
      </w:r>
      <w:r>
        <w:rPr>
          <w:i/>
          <w:iCs/>
        </w:rPr>
        <w:t>of</w:t>
      </w:r>
      <w:r>
        <w:t xml:space="preserve"> Fruits. But what</w:t>
      </w:r>
      <w:r>
        <w:br/>
        <w:t>shall we fay of the Coney, a Creature that feeds on Grafs and</w:t>
      </w:r>
      <w:r>
        <w:br/>
        <w:t>Herbs ? I know not, for my part; and yet it might. be sug-</w:t>
      </w:r>
      <w:r>
        <w:br/>
        <w:t>gested, that the Male Coney would almost constantly devour</w:t>
      </w:r>
      <w:r>
        <w:br/>
        <w:t>the young ones, if the Dam did mot hide .them; and, in</w:t>
      </w:r>
      <w:r>
        <w:br/>
        <w:t>reallty, if the Coney be compared with the Rat or Mouse,</w:t>
      </w:r>
      <w:r>
        <w:br/>
        <w:t>both of them carnivorous, there will be sound no great Dissi-</w:t>
      </w:r>
      <w:r>
        <w:br/>
        <w:t>militude as to their Membranes and Placentae. But this is</w:t>
      </w:r>
      <w:r>
        <w:br/>
        <w:t>merely' problematio, and too flight a Foundation for an Hypo-</w:t>
      </w:r>
      <w:r>
        <w:br/>
        <w:t>thesis. However it may be fafely affirmed of there Animals,</w:t>
      </w:r>
      <w:r>
        <w:br/>
        <w:t>that they are next akin to oviparous ones, in which an Artery</w:t>
      </w:r>
      <w:r>
        <w:br/>
        <w:t>and Vein proceed from the Mefentery, and are appropriated to</w:t>
      </w:r>
      <w:r>
        <w:br/>
        <w:t>a particular Humour. But there is this Difference, namely,</w:t>
      </w:r>
      <w:r>
        <w:br/>
        <w:t xml:space="preserve">thet the </w:t>
      </w:r>
      <w:r>
        <w:rPr>
          <w:lang w:val="la-Latn" w:eastAsia="la-Latn" w:bidi="la-Latn"/>
        </w:rPr>
        <w:t xml:space="preserve">Vitellus, </w:t>
      </w:r>
      <w:r>
        <w:t>to which these Vessels belong, is consumed</w:t>
      </w:r>
      <w:r>
        <w:br/>
        <w:t>in the last Place, whereas, on the contrary, this Liquor in</w:t>
      </w:r>
      <w:r>
        <w:br/>
        <w:t xml:space="preserve">Dogs, </w:t>
      </w:r>
      <w:r>
        <w:rPr>
          <w:i/>
          <w:iCs/>
        </w:rPr>
        <w:t>etc.</w:t>
      </w:r>
      <w:r>
        <w:t xml:space="preserve"> is the first that passes into Nutriment; and though</w:t>
      </w:r>
      <w:r>
        <w:br/>
        <w:t>it he copious in the Beginning of Gestation, yet before the</w:t>
      </w:r>
      <w:r>
        <w:br/>
        <w:t>Birth it is all gone, and not a Drop of it left in the Mem-</w:t>
      </w:r>
      <w:r>
        <w:br/>
        <w:t>brane. Hence, upon aright Computation, we shall find, that</w:t>
      </w:r>
      <w:r>
        <w:br/>
        <w:t xml:space="preserve">these Vessels answer to thofe of the </w:t>
      </w:r>
      <w:r>
        <w:rPr>
          <w:lang w:val="la-Latn" w:eastAsia="la-Latn" w:bidi="la-Latn"/>
        </w:rPr>
        <w:t xml:space="preserve">Vitellus, </w:t>
      </w:r>
      <w:r>
        <w:t>and the Humour</w:t>
      </w:r>
      <w:r>
        <w:br/>
        <w:t>contained in them to the thinner Albumen; for the first Hu-</w:t>
      </w:r>
      <w:r>
        <w:br/>
        <w:t>mour serves for Nutriment to the Embryo, and to increase and</w:t>
      </w:r>
      <w:r>
        <w:br/>
        <w:t>strengthen its tender Stamina, till it becomes more sum, and</w:t>
      </w:r>
      <w:r>
        <w:br/>
      </w:r>
      <w:r>
        <w:lastRenderedPageBreak/>
        <w:t>able to digest a thicker Juice.</w:t>
      </w:r>
    </w:p>
    <w:p w14:paraId="6403D3DC" w14:textId="77777777" w:rsidR="00AC72F0" w:rsidRDefault="00AC72F0" w:rsidP="00AC72F0">
      <w:pPr>
        <w:ind w:firstLine="360"/>
      </w:pPr>
      <w:r>
        <w:t>However this he, we shall proceed in our Discourse on this</w:t>
      </w:r>
      <w:r>
        <w:br/>
        <w:t>and the other nutritious Liquor, and say somewhat also con-</w:t>
      </w:r>
      <w:r>
        <w:br/>
        <w:t xml:space="preserve">cerning the Urine. </w:t>
      </w:r>
      <w:r>
        <w:rPr>
          <w:vertAlign w:val="superscript"/>
        </w:rPr>
        <w:t>;</w:t>
      </w:r>
      <w:r>
        <w:t xml:space="preserve"> This last is known to be separated thro’</w:t>
      </w:r>
      <w:r>
        <w:br/>
        <w:t>the Kidneys and the Bladder. The others proceed also from</w:t>
      </w:r>
      <w:r>
        <w:br/>
        <w:t>the Blond, and very much resemble its Serum. And yet they</w:t>
      </w:r>
      <w:r>
        <w:br/>
        <w:t>are fo far remote from the Nature of the sanguineous Serum,</w:t>
      </w:r>
      <w:r>
        <w:br/>
        <w:t>that being held over the Fire in a Spoon, they will not coagu-</w:t>
      </w:r>
      <w:r>
        <w:br/>
        <w:t>late, as the other constantly does. Nor will even the Colli-</w:t>
      </w:r>
      <w:r>
        <w:br/>
        <w:t>quamentum os the Egg itself concrete by this means, though</w:t>
      </w:r>
      <w:r>
        <w:br/>
        <w:t>constituted of Juices evidently liable to Coagulation: So much</w:t>
      </w:r>
      <w:r>
        <w:br/>
        <w:t>do the Humours differ from themselves, when consider’d be-</w:t>
      </w:r>
      <w:r>
        <w:br/>
        <w:t>fore and after Digestions, Percolations, and other Ways of</w:t>
      </w:r>
      <w:r>
        <w:br/>
        <w:t>Nature’s Cooking. All these Liquors, in Distillation, afford a</w:t>
      </w:r>
      <w:r>
        <w:br/>
        <w:t>soft, smooth Water, very like distilled Milk; and this Proper-</w:t>
      </w:r>
      <w:r>
        <w:br/>
        <w:t>2 belongs to the Liquor of the Allantois as well as the rest j</w:t>
      </w:r>
    </w:p>
    <w:p w14:paraId="01E389C6" w14:textId="77777777" w:rsidR="00AC72F0" w:rsidRDefault="00AC72F0" w:rsidP="00AC72F0">
      <w:pPr>
        <w:ind w:firstLine="360"/>
      </w:pPr>
      <w:r>
        <w:t>r as yet it remains in the mild State of the Serum of Blood,</w:t>
      </w:r>
      <w:r>
        <w:br/>
        <w:t>not having its Salts exasperated and exalted, nor betraying any</w:t>
      </w:r>
      <w:r>
        <w:br/>
        <w:t xml:space="preserve">Marks </w:t>
      </w:r>
      <w:r>
        <w:rPr>
          <w:i/>
          <w:iCs/>
        </w:rPr>
        <w:t>of</w:t>
      </w:r>
      <w:r>
        <w:t xml:space="preserve"> a tartareous or saline Quality 5 even the veryNurfes</w:t>
      </w:r>
      <w:r>
        <w:br/>
        <w:t>observe, that the first Urine of lnfants is not in the least salt.</w:t>
      </w:r>
      <w:r>
        <w:br/>
        <w:t>But in the larger Kinds of Animals, while I was passing this</w:t>
      </w:r>
      <w:r>
        <w:br/>
        <w:t>Juice throueh an Alembic, there seem’d to me to appear a</w:t>
      </w:r>
      <w:r>
        <w:br/>
        <w:t>sinosi</w:t>
      </w:r>
      <w:r>
        <w:br w:type="page"/>
      </w:r>
    </w:p>
    <w:p w14:paraId="11292528" w14:textId="77777777" w:rsidR="00AC72F0" w:rsidRDefault="00AC72F0" w:rsidP="00AC72F0">
      <w:r>
        <w:rPr>
          <w:i/>
          <w:iCs/>
        </w:rPr>
        <w:lastRenderedPageBreak/>
        <w:t>f</w:t>
      </w:r>
    </w:p>
    <w:p w14:paraId="72833A29" w14:textId="77777777" w:rsidR="00AC72F0" w:rsidRDefault="00AC72F0" w:rsidP="00AC72F0">
      <w:r>
        <w:t>small Quantity os volatile Salt in the Head. Coagulations at-</w:t>
      </w:r>
      <w:r>
        <w:br/>
        <w:t>tempted by Acids, succeed varioufly according to the Variety</w:t>
      </w:r>
      <w:r>
        <w:br/>
        <w:t>of the Humours. The Liquor os the Amnios of the Neat-</w:t>
      </w:r>
      <w:r>
        <w:br/>
        <w:t>kind, aster a Decoction os Alum injected, exhibited but sew,</w:t>
      </w:r>
      <w:r>
        <w:br/>
        <w:t>-Coagulations, and those Very tender, but os a remarkable</w:t>
      </w:r>
      <w:r>
        <w:br/>
        <w:t>Whiteness. The Juice' of the Allantois only became turbid</w:t>
      </w:r>
      <w:r>
        <w:br/>
        <w:t>like Urine; Spirit os Vitriol and Vinegar had less Effect on both</w:t>
      </w:r>
      <w:r>
        <w:br/>
        <w:t>os them, than Alum. v -</w:t>
      </w:r>
    </w:p>
    <w:p w14:paraId="2F5B2471" w14:textId="77777777" w:rsidR="00AC72F0" w:rsidRDefault="00AC72F0" w:rsidP="00AC72F0">
      <w:pPr>
        <w:tabs>
          <w:tab w:val="left" w:pos="4686"/>
        </w:tabs>
      </w:pPr>
      <w:r>
        <w:rPr>
          <w:lang w:val="el-GR" w:eastAsia="el-GR" w:bidi="el-GR"/>
        </w:rPr>
        <w:t xml:space="preserve">ι </w:t>
      </w:r>
      <w:r>
        <w:t>There are also spontaneous Concretions in the last Months,</w:t>
      </w:r>
      <w:r>
        <w:br/>
        <w:t>which are sound in both the Humours, but larger and more</w:t>
      </w:r>
      <w:r>
        <w:br/>
        <w:t>frequent in the urinary Membranewhich was the very thing</w:t>
      </w:r>
      <w:r>
        <w:br/>
        <w:t>that formerly suggested to me an Ocoaftom for reckoning this</w:t>
      </w:r>
      <w:r>
        <w:br/>
        <w:t>Juice among the nutritious ones, as tho' it did nor pass from</w:t>
      </w:r>
      <w:r>
        <w:br/>
        <w:t>the Bladder to the Allantois, hut from the Allantois to the</w:t>
      </w:r>
      <w:r>
        <w:br/>
        <w:t>Bladder, and from thence through the Penis'into, the Amnios,</w:t>
      </w:r>
      <w:r>
        <w:br/>
        <w:t>But after long, and various Contemplations on its Colour, Con-</w:t>
      </w:r>
      <w:r>
        <w:br/>
        <w:t>sistence, Smell, andTaste, in different Animals, I am convinced,</w:t>
      </w:r>
      <w:r>
        <w:br/>
        <w:t xml:space="preserve">that it is nothing but Urine, in all </w:t>
      </w:r>
      <w:r>
        <w:rPr>
          <w:i/>
          <w:iCs/>
        </w:rPr>
        <w:t>of them.</w:t>
      </w:r>
      <w:r>
        <w:t xml:space="preserve"> - But it seems to</w:t>
      </w:r>
      <w:r>
        <w:br/>
        <w:t>the consequent from the Nature of Concretions,; that the Urine</w:t>
      </w:r>
      <w:r>
        <w:br/>
        <w:t>of sound Persons brings off with it some of the. nutritious</w:t>
      </w:r>
      <w:r>
        <w:br/>
        <w:t xml:space="preserve">-Juice, which the famous </w:t>
      </w:r>
      <w:r>
        <w:rPr>
          <w:i/>
          <w:iCs/>
        </w:rPr>
        <w:t>Willis</w:t>
      </w:r>
      <w:r>
        <w:t xml:space="preserve"> very ingenioufly conjectures</w:t>
      </w:r>
      <w:r>
        <w:br/>
        <w:t>to be the Matter of the Hypostasis. This is done much more</w:t>
      </w:r>
      <w:r>
        <w:br/>
        <w:t>Uopioufly in an Embryo, where the. Blood is full of fuch Cor-</w:t>
      </w:r>
      <w:r>
        <w:br/>
        <w:t>puscles, and consequently sends off more with the Urine,</w:t>
      </w:r>
      <w:r>
        <w:br/>
        <w:t>which, after long Maceration in.the Urine, concrete, and repre-</w:t>
      </w:r>
      <w:r>
        <w:br/>
        <w:t>sent such a sort of Substance.</w:t>
      </w:r>
      <w:r>
        <w:tab/>
        <w:t>.</w:t>
      </w:r>
    </w:p>
    <w:p w14:paraId="5691CC1B" w14:textId="77777777" w:rsidR="00AC72F0" w:rsidRDefault="00AC72F0" w:rsidP="00AC72F0">
      <w:pPr>
        <w:tabs>
          <w:tab w:val="left" w:pos="3783"/>
        </w:tabs>
        <w:ind w:firstLine="360"/>
      </w:pPr>
      <w:r>
        <w:t>This more frequently happens in the Urine than in the Li-</w:t>
      </w:r>
      <w:r>
        <w:br/>
        <w:t>-qnor of the Amnios, because this latter undergoes continual</w:t>
      </w:r>
      <w:r>
        <w:br/>
        <w:t xml:space="preserve">Alterations, Part </w:t>
      </w:r>
      <w:r>
        <w:rPr>
          <w:i/>
          <w:iCs/>
        </w:rPr>
        <w:t>of</w:t>
      </w:r>
      <w:r>
        <w:t xml:space="preserve"> it being still consumed by the Foetus, and</w:t>
      </w:r>
      <w:r>
        <w:br/>
        <w:t>'the rest mixed with new,, so that the whole Juice is renewed</w:t>
      </w:r>
      <w:r>
        <w:br/>
        <w:t>in a short Space of Time; whence it appears, that it does not</w:t>
      </w:r>
      <w:r>
        <w:br/>
        <w:t>stay long enough to form Concretions:</w:t>
      </w:r>
      <w:r>
        <w:tab/>
      </w:r>
      <w:r>
        <w:rPr>
          <w:smallCaps/>
          <w:lang w:val="el-GR" w:eastAsia="el-GR" w:bidi="el-GR"/>
        </w:rPr>
        <w:t>μ</w:t>
      </w:r>
      <w:r>
        <w:rPr>
          <w:lang w:val="el-GR" w:eastAsia="el-GR" w:bidi="el-GR"/>
        </w:rPr>
        <w:t xml:space="preserve"> . ς</w:t>
      </w:r>
    </w:p>
    <w:p w14:paraId="32500578" w14:textId="77777777" w:rsidR="00AC72F0" w:rsidRDefault="00AC72F0" w:rsidP="00AC72F0">
      <w:pPr>
        <w:ind w:firstLine="360"/>
      </w:pPr>
      <w:r>
        <w:t>But even here are also found adipout Coagulations, which,</w:t>
      </w:r>
      <w:r>
        <w:br/>
        <w:t>for the most part, adhere to the Membrane itself. Urine, on</w:t>
      </w:r>
      <w:r>
        <w:br/>
        <w:t>the contrary, tho' it has sewer Particles of this Kind, which</w:t>
      </w:r>
      <w:r>
        <w:br/>
        <w:t>are the Matter of the solid Parts, yet it preserves them from</w:t>
      </w:r>
      <w:r>
        <w:br/>
        <w:t>their first Entrance to the Birth, and by a continued Con-</w:t>
      </w:r>
      <w:r>
        <w:br/>
        <w:t>coction at length condenses them.</w:t>
      </w:r>
    </w:p>
    <w:p w14:paraId="42EEA862" w14:textId="77777777" w:rsidR="00AC72F0" w:rsidRDefault="00AC72F0" w:rsidP="00AC72F0">
      <w:pPr>
        <w:ind w:firstLine="360"/>
      </w:pPr>
      <w:r>
        <w:t>Nor are these Membranes the Receptacles only of. Liquors,</w:t>
      </w:r>
      <w:r>
        <w:br/>
        <w:t>but contain also a good Quantity of Air. This is abundantly</w:t>
      </w:r>
      <w:r>
        <w:br/>
        <w:t>evident to those who are accustomed to dissect these Parts,</w:t>
      </w:r>
      <w:r>
        <w:br/>
        <w:t>and frequently lift those soft Membranes with their Hand,</w:t>
      </w:r>
      <w:r>
        <w:br/>
        <w:t>whilst not at all distended, and find considerable Cavities be-</w:t>
      </w:r>
      <w:r>
        <w:br/>
        <w:t>tween them and the Humours they contain, which must not</w:t>
      </w:r>
      <w:r>
        <w:br/>
        <w:t>be supposed to be a mere Vacuum; Besides, the Crying of the</w:t>
      </w:r>
      <w:r>
        <w:br/>
        <w:t>Child declares the Presence of the uterine Air, without which</w:t>
      </w:r>
      <w:r>
        <w:br/>
        <w:t>:it seems impossible for a Sound to be excited. Indeed I could</w:t>
      </w:r>
      <w:r>
        <w:br/>
        <w:t>hardly be persuaded of the Truth of these Cryings, before I</w:t>
      </w:r>
      <w:r>
        <w:br/>
        <w:t xml:space="preserve">had the following Relation-from .a Very noble Lady in </w:t>
      </w:r>
      <w:r>
        <w:rPr>
          <w:i/>
          <w:iCs/>
        </w:rPr>
        <w:t>Cheshire.</w:t>
      </w:r>
      <w:r>
        <w:rPr>
          <w:i/>
          <w:iCs/>
        </w:rPr>
        <w:br/>
      </w:r>
      <w:r>
        <w:t>This illustrious Person-sitting with her Husband, the Chaplain,</w:t>
      </w:r>
      <w:r>
        <w:br/>
        <w:t>and other Company, in her Parlour, after Supper felt a strange</w:t>
      </w:r>
      <w:r>
        <w:br/>
        <w:t>.Commotion in her Belly, which shook her. Cloaths to such a</w:t>
      </w:r>
      <w:r>
        <w:br/>
        <w:t>Degree, that it was perceived by the Attendants.. She was</w:t>
      </w:r>
      <w:r>
        <w:br/>
        <w:t>with Child, and in the eighth Month of her Term. On a</w:t>
      </w:r>
      <w:r>
        <w:br/>
        <w:t>sudden a Voice was heard; but whence it should proceed,</w:t>
      </w:r>
      <w:r>
        <w:br/>
        <w:t>-Laying no Suspicions of the Unborn, they were at a Loss to</w:t>
      </w:r>
      <w:r>
        <w:br/>
        <w:t>conjecture. Soon after, the Lady was seized with a second</w:t>
      </w:r>
      <w:r>
        <w:br/>
        <w:t>.Disorder, and a visible Concussion of her Belly and her Cloaths,</w:t>
      </w:r>
      <w:r>
        <w:br/>
        <w:t>'and a Cry was heard aS if it proceeded from thence. While</w:t>
      </w:r>
      <w:r>
        <w:br/>
        <w:t>the Company stood wondering, and talking to one another</w:t>
      </w:r>
      <w:r>
        <w:br/>
        <w:t>about this strange Event ; the same was. renew'd the third</w:t>
      </w:r>
      <w:r>
        <w:br/>
        <w:t>time with all its Circumstances, and the Crying heard so plain,</w:t>
      </w:r>
      <w:r>
        <w:br/>
        <w:t>that the People, who were now Very attentive, could no longer</w:t>
      </w:r>
      <w:r>
        <w:br/>
        <w:t>-doubt whence it should proceed.. The young Lady, who was</w:t>
      </w:r>
      <w:r>
        <w:br/>
        <w:t>fo audible in the Womb, is now living, and in a good State of</w:t>
      </w:r>
      <w:r>
        <w:br/>
        <w:t>Health. I could not but believe a matter of Fact so well at-</w:t>
      </w:r>
      <w:r>
        <w:br/>
        <w:t>tested, nor avoid publishing is, especially since it isos so great</w:t>
      </w:r>
      <w:r>
        <w:br/>
        <w:t>Moment in the present Controversy. Granting this to be true</w:t>
      </w:r>
      <w:r>
        <w:br/>
        <w:t>then, I know not how to account for it, without admitting</w:t>
      </w:r>
      <w:r>
        <w:br/>
        <w:t>Air to -swim on the Liquors within the Membranes, when</w:t>
      </w:r>
      <w:r>
        <w:br/>
        <w:t>they were raised by the Head of the leaping Foetus, and sepa-</w:t>
      </w:r>
      <w:r>
        <w:br/>
        <w:t>rated from the Superficies of the Humour;</w:t>
      </w:r>
    </w:p>
    <w:p w14:paraId="58BE7EA2" w14:textId="77777777" w:rsidR="00AC72F0" w:rsidRDefault="00AC72F0" w:rsidP="00AC72F0">
      <w:pPr>
        <w:ind w:firstLine="360"/>
      </w:pPr>
      <w:r>
        <w:t>But why should we account the Crying of the Child in the</w:t>
      </w:r>
      <w:r>
        <w:br/>
        <w:t>IJterus'a -Prodigy, when we so frequently hear the Chick piep-</w:t>
      </w:r>
      <w:r>
        <w:br/>
        <w:t>ing in the. Egg; as well before the Shell is broken, as after-</w:t>
      </w:r>
      <w:r>
        <w:br/>
        <w:t xml:space="preserve">wards, the Membranes still remaining entire ? </w:t>
      </w:r>
      <w:r>
        <w:rPr>
          <w:i/>
          <w:iCs/>
        </w:rPr>
        <w:t>Needham de for..</w:t>
      </w:r>
      <w:r>
        <w:rPr>
          <w:i/>
          <w:iCs/>
        </w:rPr>
        <w:br/>
        <w:t>matoFceiu.</w:t>
      </w:r>
    </w:p>
    <w:p w14:paraId="1F0CEE30" w14:textId="77777777" w:rsidR="00AC72F0" w:rsidRDefault="00AC72F0" w:rsidP="00AC72F0">
      <w:pPr>
        <w:ind w:firstLine="360"/>
      </w:pPr>
      <w:r>
        <w:rPr>
          <w:i/>
          <w:iCs/>
        </w:rPr>
        <w:t>- Monroe</w:t>
      </w:r>
      <w:r>
        <w:t xml:space="preserve"> in the </w:t>
      </w:r>
      <w:r>
        <w:rPr>
          <w:i/>
          <w:iCs/>
        </w:rPr>
        <w:t>Edinburgh</w:t>
      </w:r>
      <w:r>
        <w:t xml:space="preserve"> Medical Essays,. has a long Disser-</w:t>
      </w:r>
      <w:r>
        <w:br/>
      </w:r>
      <w:r>
        <w:lastRenderedPageBreak/>
        <w:t>tation of the Nutrition of the Foetus, wherein he endeavours</w:t>
      </w:r>
      <w:r>
        <w:br/>
        <w:t>to prove, that none of the Liquor of the AMNIos enters -the</w:t>
      </w:r>
      <w:r>
        <w:br/>
        <w:t>.Stomach of the Foetus for its Nutrition.</w:t>
      </w:r>
    </w:p>
    <w:p w14:paraId="4E1A590A" w14:textId="77777777" w:rsidR="00AC72F0" w:rsidRDefault="00AC72F0" w:rsidP="00AC72F0">
      <w:r>
        <w:rPr>
          <w:i/>
          <w:iCs/>
        </w:rPr>
        <w:t>From, ihe Memoirs and History of the Royal Academy of</w:t>
      </w:r>
      <w:r>
        <w:rPr>
          <w:i/>
          <w:iCs/>
        </w:rPr>
        <w:br/>
        <w:t>Sciences.</w:t>
      </w:r>
    </w:p>
    <w:p w14:paraId="63D6B7E9" w14:textId="77777777" w:rsidR="00AC72F0" w:rsidRDefault="00AC72F0" w:rsidP="00AC72F0">
      <w:pPr>
        <w:ind w:firstLine="360"/>
      </w:pPr>
      <w:r>
        <w:t>The Amnios is a Very fine; transparent, and soft Membrane,</w:t>
      </w:r>
      <w:r>
        <w:br/>
        <w:t>of an uneven Surface on the Outside, but (leek and smooth on</w:t>
      </w:r>
      <w:r>
        <w:br/>
        <w:t>The Inside. It incloses the Infant, the NaVelstring, and the</w:t>
      </w:r>
      <w:r>
        <w:br/>
        <w:t>Waters, is one of the Membranes that covers the Placenta,</w:t>
      </w:r>
      <w:r>
        <w:br/>
        <w:t>and ends at the Navelstring, near the Place where the Vessels</w:t>
      </w:r>
      <w:r>
        <w:br/>
        <w:t xml:space="preserve">separate. </w:t>
      </w:r>
      <w:r>
        <w:rPr>
          <w:i/>
          <w:iCs/>
        </w:rPr>
        <w:t>Memoores de sc dead. Roy. des Sctejtc.</w:t>
      </w:r>
      <w:r>
        <w:t xml:space="preserve"> 1714.</w:t>
      </w:r>
    </w:p>
    <w:p w14:paraId="3F5A5956" w14:textId="77777777" w:rsidR="00AC72F0" w:rsidRDefault="00AC72F0" w:rsidP="00AC72F0">
      <w:pPr>
        <w:ind w:firstLine="360"/>
      </w:pPr>
      <w:r>
        <w:t>With regard: to the Waters inclosed in the Amnios, it is im-</w:t>
      </w:r>
      <w:r>
        <w:br/>
        <w:t>possible for the Child to suck them in for want of Respiration;</w:t>
      </w:r>
      <w:r>
        <w:br/>
        <w:t>besides, they are too clear, and too like Urine, to serve for its</w:t>
      </w:r>
      <w:r>
        <w:br/>
        <w:t>Nourishment. They are of Usein preventing the Weight os</w:t>
      </w:r>
      <w:r>
        <w:br/>
        <w:t>the Child, and the Inequalities os its Body from bearing, hard</w:t>
      </w:r>
      <w:r>
        <w:br/>
        <w:t>on the Neck of the Uterus, in its Situation in .the. Uterus.</w:t>
      </w:r>
      <w:r>
        <w:br/>
        <w:t>They defend the Child from receiving Hurt when it moves,</w:t>
      </w:r>
      <w:r>
        <w:br/>
        <w:t xml:space="preserve">and also prevent it from adhering to the -Amnios. </w:t>
      </w:r>
      <w:r>
        <w:rPr>
          <w:i/>
          <w:iCs/>
          <w:lang w:val="la-Latn" w:eastAsia="la-Latn" w:bidi="la-Latn"/>
        </w:rPr>
        <w:t>Ibidi,</w:t>
      </w:r>
    </w:p>
    <w:p w14:paraId="0821FD1B" w14:textId="77777777" w:rsidR="00AC72F0" w:rsidRDefault="00AC72F0" w:rsidP="00AC72F0">
      <w:pPr>
        <w:tabs>
          <w:tab w:val="left" w:pos="4978"/>
        </w:tabs>
        <w:ind w:firstLine="360"/>
      </w:pPr>
      <w:r>
        <w:t>Some experienced Anatomists have -taken great Pains, , tho*</w:t>
      </w:r>
      <w:r>
        <w:br/>
        <w:t>to little Purpose, and stretched their Imaginations to discover</w:t>
      </w:r>
      <w:r>
        <w:br/>
        <w:t>by what ways the Liquor of the Amnios is conveyed over the</w:t>
      </w:r>
      <w:r>
        <w:br/>
        <w:t>urinary Membrane.</w:t>
      </w:r>
      <w:r>
        <w:tab/>
        <w:t>. ...</w:t>
      </w:r>
    </w:p>
    <w:p w14:paraId="1AF7A584" w14:textId="77777777" w:rsidR="00AC72F0" w:rsidRDefault="00AC72F0" w:rsidP="00AC72F0">
      <w:pPr>
        <w:tabs>
          <w:tab w:val="left" w:pos="4495"/>
        </w:tabs>
      </w:pPr>
      <w:r>
        <w:t xml:space="preserve">. .. Mt </w:t>
      </w:r>
      <w:r>
        <w:rPr>
          <w:i/>
          <w:iCs/>
        </w:rPr>
        <w:t>Taifory</w:t>
      </w:r>
      <w:r>
        <w:t xml:space="preserve"> had recourse to a new </w:t>
      </w:r>
      <w:r>
        <w:rPr>
          <w:lang w:val="la-Latn" w:eastAsia="la-Latn" w:bidi="la-Latn"/>
        </w:rPr>
        <w:t xml:space="preserve">Expedienti </w:t>
      </w:r>
      <w:r>
        <w:t>He supposes,</w:t>
      </w:r>
      <w:r>
        <w:br/>
        <w:t>that.the Cavity, of the Amnios was full at the very Beginning</w:t>
      </w:r>
      <w:r>
        <w:br/>
        <w:t>of the Formation, when as yet the Foetus had no Urine to</w:t>
      </w:r>
      <w:r>
        <w:br/>
        <w:t>transmit to the urinary Membrane. .</w:t>
      </w:r>
      <w:r>
        <w:tab/>
        <w:t xml:space="preserve">.. </w:t>
      </w:r>
      <w:r>
        <w:rPr>
          <w:lang w:val="el-GR" w:eastAsia="el-GR" w:bidi="el-GR"/>
        </w:rPr>
        <w:t xml:space="preserve">Ἄ. </w:t>
      </w:r>
      <w:r>
        <w:t>dur</w:t>
      </w:r>
    </w:p>
    <w:p w14:paraId="29956EFA" w14:textId="77777777" w:rsidR="00AC72F0" w:rsidRDefault="00AC72F0" w:rsidP="00AC72F0">
      <w:pPr>
        <w:ind w:firstLine="360"/>
      </w:pPr>
      <w:r>
        <w:t>The Amnios being full, and the Foetus grown stronger, the</w:t>
      </w:r>
      <w:r>
        <w:br/>
        <w:t>urinary Membrane begins to sill in its Turn; and .the Amnios</w:t>
      </w:r>
      <w:r>
        <w:br/>
        <w:t>receives no fresh Supply, but keeps what lit has in Reserve, dis-</w:t>
      </w:r>
      <w:r>
        <w:br/>
        <w:t>pensing by little and little what is necessary for the Nourish;</w:t>
      </w:r>
      <w:r>
        <w:br/>
        <w:t>ment of the Child till the Time of its Birth.. An Observation</w:t>
      </w:r>
      <w:r>
        <w:br/>
        <w:t>which confirms this Conjecture, sis, that the Amnios is less full,</w:t>
      </w:r>
      <w:r>
        <w:br/>
        <w:t>and .the . urinary Membrane fuller, in, proportion to the Ad-</w:t>
      </w:r>
      <w:r>
        <w:br/>
        <w:t>vancement of the Foetus. If this be not a Contrivance of</w:t>
      </w:r>
      <w:r>
        <w:br/>
        <w:t>Nature, it is. mysterious and sine enough to deserve it should</w:t>
      </w:r>
      <w:r>
        <w:br/>
        <w:t xml:space="preserve">he so. </w:t>
      </w:r>
      <w:r>
        <w:rPr>
          <w:i/>
          <w:iCs/>
        </w:rPr>
        <w:t>Hist, deistAcad. Roy. des Scienc. i6gg. .</w:t>
      </w:r>
    </w:p>
    <w:p w14:paraId="64CF453C" w14:textId="77777777" w:rsidR="00AC72F0" w:rsidRDefault="00AC72F0" w:rsidP="00AC72F0">
      <w:r>
        <w:t>- Over the middle Membrane comes the Amnios, which ad-</w:t>
      </w:r>
      <w:r>
        <w:br/>
      </w:r>
      <w:r>
        <w:rPr>
          <w:lang w:val="la-Latn" w:eastAsia="la-Latn" w:bidi="la-Latn"/>
        </w:rPr>
        <w:t xml:space="preserve">heres </w:t>
      </w:r>
      <w:r>
        <w:t>to it in all: its Extent, and in so close a manner,' as to</w:t>
      </w:r>
      <w:r>
        <w:br/>
        <w:t>require some Pains to separate them. This makes me believe,</w:t>
      </w:r>
      <w:r>
        <w:br/>
        <w:t>that .there is no such thing as Urine, between the two Mem-</w:t>
      </w:r>
      <w:r>
        <w:br/>
        <w:t>branes, as some Authors have imagin'd ; for if there were any</w:t>
      </w:r>
      <w:r>
        <w:br/>
        <w:t>Urine, which is dissipated at the Birth,, there could be no such</w:t>
      </w:r>
      <w:r>
        <w:br/>
        <w:t>Adhesion between these .two Membranes. The Cavity form’d</w:t>
      </w:r>
      <w:r>
        <w:br/>
        <w:t>by the Amnios contains a Liquor, in which is the Fcetus with</w:t>
      </w:r>
      <w:r>
        <w:br/>
        <w:t>its Cord ; so that the Amnios does not immediately inclose the</w:t>
      </w:r>
      <w:r>
        <w:br/>
        <w:t xml:space="preserve">Child, as some have asserted. </w:t>
      </w:r>
      <w:r>
        <w:rPr>
          <w:i/>
          <w:iCs/>
        </w:rPr>
        <w:t>M. Rouhadic in Mem. de sc Acad..</w:t>
      </w:r>
      <w:r>
        <w:rPr>
          <w:i/>
          <w:iCs/>
        </w:rPr>
        <w:br/>
        <w:t>Pay. des Science jiyfr. .</w:t>
      </w:r>
    </w:p>
    <w:p w14:paraId="7E9FF585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AMNIS. </w:t>
      </w:r>
      <w:r>
        <w:t>See AMNX. v .</w:t>
      </w:r>
    </w:p>
    <w:p w14:paraId="599AF0A4" w14:textId="77777777" w:rsidR="00AC72F0" w:rsidRDefault="00AC72F0" w:rsidP="00AC72F0">
      <w:pPr>
        <w:ind w:firstLine="360"/>
      </w:pPr>
      <w:r>
        <w:t xml:space="preserve">. AMO IE, </w:t>
      </w:r>
      <w:r>
        <w:rPr>
          <w:lang w:val="el-GR" w:eastAsia="el-GR" w:bidi="el-GR"/>
        </w:rPr>
        <w:t xml:space="preserve">ἀμοιή. </w:t>
      </w:r>
      <w:r>
        <w:rPr>
          <w:i/>
          <w:iCs/>
        </w:rPr>
        <w:t>Galen</w:t>
      </w:r>
      <w:r>
        <w:t xml:space="preserve"> explains this </w:t>
      </w:r>
      <w:r>
        <w:rPr>
          <w:i/>
          <w:iCs/>
        </w:rPr>
        <w:t>moderate.</w:t>
      </w:r>
      <w:r>
        <w:t xml:space="preserve"> But Hise-</w:t>
      </w:r>
      <w:r>
        <w:br/>
      </w:r>
      <w:r>
        <w:rPr>
          <w:i/>
          <w:iCs/>
        </w:rPr>
        <w:t>ihius</w:t>
      </w:r>
      <w:r>
        <w:t xml:space="preserve"> says, that </w:t>
      </w:r>
      <w:r>
        <w:rPr>
          <w:lang w:val="el-GR" w:eastAsia="el-GR" w:bidi="el-GR"/>
        </w:rPr>
        <w:t xml:space="preserve">αμοιος, </w:t>
      </w:r>
      <w:r>
        <w:t xml:space="preserve">amongst the </w:t>
      </w:r>
      <w:r>
        <w:rPr>
          <w:i/>
          <w:iCs/>
        </w:rPr>
        <w:t>Sicilians,</w:t>
      </w:r>
      <w:r>
        <w:t xml:space="preserve"> signified </w:t>
      </w:r>
      <w:r>
        <w:rPr>
          <w:i/>
          <w:iCs/>
        </w:rPr>
        <w:t>bad.</w:t>
      </w:r>
    </w:p>
    <w:p w14:paraId="280EB133" w14:textId="77777777" w:rsidR="00AC72F0" w:rsidRDefault="00AC72F0" w:rsidP="00AC72F0">
      <w:pPr>
        <w:ind w:firstLine="360"/>
      </w:pPr>
      <w:r>
        <w:t xml:space="preserve">AMOLYNTON, </w:t>
      </w:r>
      <w:r>
        <w:rPr>
          <w:lang w:val="el-GR" w:eastAsia="el-GR" w:bidi="el-GR"/>
        </w:rPr>
        <w:t xml:space="preserve">ἀμολυντον, </w:t>
      </w:r>
      <w:r>
        <w:t xml:space="preserve">from </w:t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>μολήνῳ,</w:t>
      </w:r>
      <w:r>
        <w:rPr>
          <w:lang w:val="el-GR" w:eastAsia="el-GR" w:bidi="el-GR"/>
        </w:rPr>
        <w:br/>
      </w:r>
      <w:r>
        <w:t xml:space="preserve">io pollute, or make dirty. </w:t>
      </w:r>
      <w:r>
        <w:rPr>
          <w:i/>
          <w:iCs/>
        </w:rPr>
        <w:t xml:space="preserve">Coelius </w:t>
      </w:r>
      <w:r>
        <w:rPr>
          <w:i/>
          <w:iCs/>
          <w:lang w:val="la-Latn" w:eastAsia="la-Latn" w:bidi="la-Latn"/>
        </w:rPr>
        <w:t xml:space="preserve">Aurelianus, </w:t>
      </w:r>
      <w:r>
        <w:rPr>
          <w:i/>
          <w:iCs/>
        </w:rPr>
        <w:t>Acut. Lib. 2.</w:t>
      </w:r>
      <w:r>
        <w:rPr>
          <w:i/>
          <w:iCs/>
        </w:rPr>
        <w:br/>
        <w:t>Cap.</w:t>
      </w:r>
      <w:r>
        <w:t xml:space="preserve"> informs us, that this Name is given ‘to a topical Ap-</w:t>
      </w:r>
      <w:r>
        <w:br/>
        <w:t>plication,, which, if handled, .will not defile the Fingers. .</w:t>
      </w:r>
      <w:r>
        <w:br/>
        <w:t xml:space="preserve">- </w:t>
      </w:r>
      <w:r>
        <w:rPr>
          <w:lang w:val="la-Latn" w:eastAsia="la-Latn" w:bidi="la-Latn"/>
        </w:rPr>
        <w:t xml:space="preserve">AM0ML </w:t>
      </w:r>
      <w:r>
        <w:rPr>
          <w:i/>
          <w:iCs/>
        </w:rPr>
        <w:t>famaica</w:t>
      </w:r>
      <w:r>
        <w:t xml:space="preserve"> Pepper is thus called by </w:t>
      </w:r>
      <w:r>
        <w:rPr>
          <w:i/>
          <w:iCs/>
        </w:rPr>
        <w:t>Dutch. .</w:t>
      </w:r>
    </w:p>
    <w:p w14:paraId="56B0C166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AMOMIS, </w:t>
      </w:r>
      <w:r>
        <w:t xml:space="preserve">a Fruit somewhat like the </w:t>
      </w:r>
      <w:r>
        <w:rPr>
          <w:lang w:val="la-Latn" w:eastAsia="la-Latn" w:bidi="la-Latn"/>
        </w:rPr>
        <w:t xml:space="preserve">AMOMUM. </w:t>
      </w:r>
      <w:r>
        <w:t>It is</w:t>
      </w:r>
      <w:r>
        <w:br/>
        <w:t xml:space="preserve">called also PSEUDAMOMUM. See </w:t>
      </w:r>
      <w:r>
        <w:rPr>
          <w:lang w:val="la-Latn" w:eastAsia="la-Latn" w:bidi="la-Latn"/>
        </w:rPr>
        <w:t>AMOMUM.</w:t>
      </w:r>
    </w:p>
    <w:p w14:paraId="55F85805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AMOMUM. The’ </w:t>
      </w:r>
      <w:r>
        <w:rPr>
          <w:i/>
          <w:iCs/>
        </w:rPr>
        <w:t>Dioseorides</w:t>
      </w:r>
      <w:r>
        <w:t xml:space="preserve"> has been very particular in</w:t>
      </w:r>
      <w:r>
        <w:br/>
        <w:t xml:space="preserve">his Account of the </w:t>
      </w:r>
      <w:r>
        <w:rPr>
          <w:lang w:val="la-Latn" w:eastAsia="la-Latn" w:bidi="la-Latn"/>
        </w:rPr>
        <w:t xml:space="preserve">Amomum, </w:t>
      </w:r>
      <w:r>
        <w:t>the Moderns have not only</w:t>
      </w:r>
      <w:r>
        <w:br/>
        <w:t>been'much perplexed in determining what the true AMoMUM</w:t>
      </w:r>
      <w:r>
        <w:br/>
        <w:t xml:space="preserve">was, but are not certain,, that any such thing as the </w:t>
      </w:r>
      <w:r>
        <w:rPr>
          <w:lang w:val="la-Latn" w:eastAsia="la-Latn" w:bidi="la-Latn"/>
        </w:rPr>
        <w:t>Amomum</w:t>
      </w:r>
      <w:r>
        <w:rPr>
          <w:lang w:val="la-Latn" w:eastAsia="la-Latn" w:bidi="la-Latn"/>
        </w:rPr>
        <w:br/>
      </w:r>
      <w:r>
        <w:t>Of .the Antients is now existing, or, at least, known to us,</w:t>
      </w:r>
    </w:p>
    <w:p w14:paraId="33559C39" w14:textId="77777777" w:rsidR="00AC72F0" w:rsidRDefault="00AC72F0" w:rsidP="00AC72F0">
      <w:pPr>
        <w:ind w:firstLine="360"/>
      </w:pPr>
      <w:r>
        <w:t xml:space="preserve">, The Account which </w:t>
      </w:r>
      <w:r>
        <w:rPr>
          <w:i/>
          <w:iCs/>
        </w:rPr>
        <w:t>Dfoscortdes</w:t>
      </w:r>
      <w:r>
        <w:t xml:space="preserve"> gives of it, is thus :</w:t>
      </w:r>
      <w:r>
        <w:br/>
      </w:r>
      <w:r>
        <w:rPr>
          <w:lang w:val="la-Latn" w:eastAsia="la-Latn" w:bidi="la-Latn"/>
        </w:rPr>
        <w:t xml:space="preserve">Amomum </w:t>
      </w:r>
      <w:r>
        <w:t>is a small Shrub,, that nows twisting its woody</w:t>
      </w:r>
      <w:r>
        <w:br/>
        <w:t>Stem into the Form of a Bunch of Grapes. It bears a small</w:t>
      </w:r>
      <w:r>
        <w:br/>
        <w:t>Flower, like that of the Leucoium, and Leaves like those of</w:t>
      </w:r>
      <w:r>
        <w:br/>
        <w:t xml:space="preserve">Bryony. </w:t>
      </w:r>
      <w:r>
        <w:rPr>
          <w:i/>
          <w:iCs/>
        </w:rPr>
        <w:t>Armenian</w:t>
      </w:r>
      <w:r>
        <w:t xml:space="preserve"> is esteem’d the best Sort, which is of a</w:t>
      </w:r>
      <w:r>
        <w:br/>
        <w:t>Colour.inclining to. Gold, of a yellowish Substance, and re-</w:t>
      </w:r>
      <w:r>
        <w:br/>
        <w:t xml:space="preserve">markably fragrant. The </w:t>
      </w:r>
      <w:r>
        <w:rPr>
          <w:i/>
          <w:iCs/>
        </w:rPr>
        <w:t>Median</w:t>
      </w:r>
      <w:r>
        <w:t xml:space="preserve"> is weaker, as growing in flat</w:t>
      </w:r>
      <w:r>
        <w:br/>
        <w:t>and watry Places. This is a large Sort, of a greenish Colour,</w:t>
      </w:r>
      <w:r>
        <w:br/>
        <w:t>soft to the Touch, of a fibrous Substance, and smells like Ori-</w:t>
      </w:r>
      <w:r>
        <w:br/>
        <w:t xml:space="preserve">ganum. What comes from </w:t>
      </w:r>
      <w:r>
        <w:rPr>
          <w:i/>
          <w:iCs/>
          <w:lang w:val="la-Latn" w:eastAsia="la-Latn" w:bidi="la-Latn"/>
        </w:rPr>
        <w:t>Pontus</w:t>
      </w:r>
      <w:r>
        <w:rPr>
          <w:lang w:val="la-Latn" w:eastAsia="la-Latn" w:bidi="la-Latn"/>
        </w:rPr>
        <w:t xml:space="preserve"> </w:t>
      </w:r>
      <w:r>
        <w:t>is of a yellowish Colour,</w:t>
      </w:r>
      <w:r>
        <w:br/>
        <w:t>short, and not difficult to break, clustered like a Bunch of</w:t>
      </w:r>
      <w:r>
        <w:br/>
        <w:t>Grapes, full of Fruit,, and very odoriferous.</w:t>
      </w:r>
    </w:p>
    <w:p w14:paraId="7656F977" w14:textId="77777777" w:rsidR="00AC72F0" w:rsidRDefault="00AC72F0" w:rsidP="00AC72F0">
      <w:pPr>
        <w:ind w:firstLine="360"/>
      </w:pPr>
      <w:r>
        <w:t>Chuse what is new, and white or reddish, not the close and</w:t>
      </w:r>
      <w:r>
        <w:br/>
        <w:t>connected, but what is of a loose and diffused Substance, full</w:t>
      </w:r>
      <w:r>
        <w:br/>
        <w:t>of Seed, and like final! Clusters of Grapes, ponderous, ex-</w:t>
      </w:r>
      <w:r>
        <w:br/>
        <w:t>tremely fragrant, free from Worms or Mouldiness, acrid, and</w:t>
      </w:r>
      <w:r>
        <w:br/>
      </w:r>
      <w:r>
        <w:lastRenderedPageBreak/>
        <w:t>biting upon the Tongue, of one simple Colour, not parti-,</w:t>
      </w:r>
      <w:r>
        <w:br/>
        <w:t>coloured...</w:t>
      </w:r>
    </w:p>
    <w:p w14:paraId="01AD445E" w14:textId="77777777" w:rsidR="00AC72F0" w:rsidRDefault="00AC72F0" w:rsidP="00AC72F0">
      <w:pPr>
        <w:ind w:firstLine="360"/>
      </w:pPr>
      <w:r>
        <w:t>. It is of a heating, drying, astringent, hypnotic and anodyne</w:t>
      </w:r>
      <w:r>
        <w:br/>
        <w:t>. Quality, is apply so in manner of a Cataplasm to the Forehead.</w:t>
      </w:r>
    </w:p>
    <w:p w14:paraId="6F24809E" w14:textId="77777777" w:rsidR="00AC72F0" w:rsidRDefault="00AC72F0" w:rsidP="00AC72F0">
      <w:pPr>
        <w:tabs>
          <w:tab w:val="left" w:pos="3170"/>
        </w:tabs>
        <w:ind w:firstLine="360"/>
      </w:pPr>
      <w:r>
        <w:t>It ripens and discusses Inflammations and Melicerides. Used in</w:t>
      </w:r>
      <w:r>
        <w:br/>
        <w:t xml:space="preserve">a Cataplasm with </w:t>
      </w:r>
      <w:r>
        <w:rPr>
          <w:lang w:val="la-Latn" w:eastAsia="la-Latn" w:bidi="la-Latn"/>
        </w:rPr>
        <w:t xml:space="preserve">Ocimum; </w:t>
      </w:r>
      <w:r>
        <w:t>it helps those who are stung with</w:t>
      </w:r>
      <w:r>
        <w:br/>
        <w:t>.Scorpions. It is good for gouty People, and helps and miti-</w:t>
      </w:r>
      <w:r>
        <w:br/>
        <w:t>gates Inflammations, in the Eyes,- and also in the Bowels, if</w:t>
      </w:r>
      <w:r>
        <w:br/>
        <w:t>taken with drysd Raifins. It is of Service in Womens infirmi-</w:t>
      </w:r>
      <w:r>
        <w:br/>
        <w:t>ties, used either as a Pessary,.' or by way os Ju session. The</w:t>
      </w:r>
      <w:r>
        <w:br/>
        <w:t>Decoction of it is Very proper to be drank by inch a</w:t>
      </w:r>
      <w:r>
        <w:rPr>
          <w:vertAlign w:val="subscript"/>
        </w:rPr>
        <w:t>s</w:t>
      </w:r>
      <w:r>
        <w:t xml:space="preserve"> labour</w:t>
      </w:r>
      <w:r>
        <w:br/>
        <w:t>under Infirmities of the Liver, or Kidneys, or the Gout. It</w:t>
      </w:r>
      <w:r>
        <w:br/>
        <w:t>is also an Ingredient in Antidotes, and the most costly Oint-</w:t>
      </w:r>
      <w:r>
        <w:br/>
        <w:t>’men Is.</w:t>
      </w:r>
      <w:r>
        <w:tab/>
        <w:t>,</w:t>
      </w:r>
    </w:p>
    <w:p w14:paraId="66672FA0" w14:textId="77777777" w:rsidR="00AC72F0" w:rsidRDefault="00AC72F0" w:rsidP="00AC72F0">
      <w:pPr>
        <w:ind w:firstLine="360"/>
      </w:pPr>
      <w:r>
        <w:rPr>
          <w:lang w:val="el-GR" w:eastAsia="el-GR" w:bidi="el-GR"/>
        </w:rPr>
        <w:t xml:space="preserve">-« </w:t>
      </w:r>
      <w:r>
        <w:t xml:space="preserve">Some have got a way of adulterating </w:t>
      </w:r>
      <w:r>
        <w:rPr>
          <w:lang w:val="la-Latn" w:eastAsia="la-Latn" w:bidi="la-Latn"/>
        </w:rPr>
        <w:t xml:space="preserve">Amomum </w:t>
      </w:r>
      <w:r>
        <w:t>with what</w:t>
      </w:r>
      <w:r>
        <w:br/>
        <w:t xml:space="preserve">they call </w:t>
      </w:r>
      <w:r>
        <w:rPr>
          <w:i/>
          <w:iCs/>
          <w:lang w:val="la-Latn" w:eastAsia="la-Latn" w:bidi="la-Latn"/>
        </w:rPr>
        <w:t>Amomis,</w:t>
      </w:r>
      <w:r>
        <w:rPr>
          <w:lang w:val="la-Latn" w:eastAsia="la-Latn" w:bidi="la-Latn"/>
        </w:rPr>
        <w:t xml:space="preserve"> </w:t>
      </w:r>
      <w:r>
        <w:t>which is a Plant, that r</w:t>
      </w:r>
      <w:r>
        <w:rPr>
          <w:vertAlign w:val="subscript"/>
        </w:rPr>
        <w:t>e</w:t>
      </w:r>
      <w:r>
        <w:t>f</w:t>
      </w:r>
      <w:r>
        <w:rPr>
          <w:vertAlign w:val="subscript"/>
        </w:rPr>
        <w:t>e</w:t>
      </w:r>
      <w:r>
        <w:t xml:space="preserve">mbles </w:t>
      </w:r>
      <w:r>
        <w:rPr>
          <w:lang w:val="la-Latn" w:eastAsia="la-Latn" w:bidi="la-Latn"/>
        </w:rPr>
        <w:t>Amomum,</w:t>
      </w:r>
      <w:r>
        <w:rPr>
          <w:lang w:val="la-Latn" w:eastAsia="la-Latn" w:bidi="la-Latn"/>
        </w:rPr>
        <w:br/>
      </w:r>
      <w:r>
        <w:t xml:space="preserve">but has no Smell, and bears no Fruit. This grows </w:t>
      </w:r>
      <w:r>
        <w:rPr>
          <w:i/>
          <w:iCs/>
        </w:rPr>
        <w:t xml:space="preserve">iD </w:t>
      </w:r>
      <w:r>
        <w:rPr>
          <w:i/>
          <w:iCs/>
          <w:lang w:val="la-Latn" w:eastAsia="la-Latn" w:bidi="la-Latn"/>
        </w:rPr>
        <w:t>Armer,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nia,</w:t>
      </w:r>
      <w:r>
        <w:t xml:space="preserve"> and produces a Flower like Origanum.</w:t>
      </w:r>
    </w:p>
    <w:p w14:paraId="1F9AF235" w14:textId="77777777" w:rsidR="00AC72F0" w:rsidRDefault="00AC72F0" w:rsidP="00AC72F0">
      <w:pPr>
        <w:ind w:firstLine="360"/>
      </w:pPr>
      <w:r>
        <w:t>In chasing such Kinds os Simples as this, be sure to avoid</w:t>
      </w:r>
      <w:r>
        <w:br/>
        <w:t>Pieces or Fragments, but take the whole Plants as they spring</w:t>
      </w:r>
      <w:r>
        <w:br/>
        <w:t xml:space="preserve">from one Root, entire with ail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t xml:space="preserve">m Branches. </w:t>
      </w:r>
      <w:r>
        <w:rPr>
          <w:i/>
          <w:iCs/>
        </w:rPr>
        <w:t>Dioseorides,</w:t>
      </w:r>
      <w:r>
        <w:rPr>
          <w:i/>
          <w:iCs/>
        </w:rPr>
        <w:br/>
      </w:r>
      <w:r>
        <w:t xml:space="preserve">Lib. I. </w:t>
      </w:r>
      <w:r>
        <w:rPr>
          <w:i/>
          <w:iCs/>
        </w:rPr>
        <w:t>Cap.</w:t>
      </w:r>
      <w:r>
        <w:t xml:space="preserve"> 14.</w:t>
      </w:r>
      <w:r>
        <w:br w:type="page"/>
      </w:r>
    </w:p>
    <w:p w14:paraId="164A9002" w14:textId="77777777" w:rsidR="00AC72F0" w:rsidRDefault="00AC72F0" w:rsidP="00AC72F0">
      <w:pPr>
        <w:ind w:firstLine="360"/>
      </w:pPr>
      <w:r>
        <w:lastRenderedPageBreak/>
        <w:t xml:space="preserve">From </w:t>
      </w:r>
      <w:r>
        <w:rPr>
          <w:i/>
          <w:iCs/>
        </w:rPr>
        <w:t>Plinfs</w:t>
      </w:r>
      <w:r>
        <w:t xml:space="preserve"> Account of the </w:t>
      </w:r>
      <w:r>
        <w:rPr>
          <w:lang w:val="la-Latn" w:eastAsia="la-Latn" w:bidi="la-Latn"/>
        </w:rPr>
        <w:t xml:space="preserve">AMOMUM, </w:t>
      </w:r>
      <w:r>
        <w:t>we dan only inter,</w:t>
      </w:r>
      <w:r>
        <w:br/>
        <w:t>that the Berry-bearing Ever-green, winch commonly goes by</w:t>
      </w:r>
      <w:r>
        <w:br/>
        <w:t xml:space="preserve">the Name of </w:t>
      </w:r>
      <w:r>
        <w:rPr>
          <w:i/>
          <w:iCs/>
          <w:lang w:val="la-Latn" w:eastAsia="la-Latn" w:bidi="la-Latn"/>
        </w:rPr>
        <w:t>Amomum Plinii,</w:t>
      </w:r>
      <w:r>
        <w:rPr>
          <w:lang w:val="la-Latn" w:eastAsia="la-Latn" w:bidi="la-Latn"/>
        </w:rPr>
        <w:t xml:space="preserve"> </w:t>
      </w:r>
      <w:r>
        <w:t xml:space="preserve">is neither the true </w:t>
      </w:r>
      <w:r>
        <w:rPr>
          <w:lang w:val="la-Latn" w:eastAsia="la-Latn" w:bidi="la-Latn"/>
        </w:rPr>
        <w:t xml:space="preserve">Amomum, </w:t>
      </w:r>
      <w:r>
        <w:t>nor</w:t>
      </w:r>
      <w:r>
        <w:br/>
        <w:t xml:space="preserve">the Plant which </w:t>
      </w:r>
      <w:r>
        <w:rPr>
          <w:i/>
          <w:iCs/>
        </w:rPr>
        <w:t>Pliny</w:t>
      </w:r>
      <w:r>
        <w:t xml:space="preserve"> alludes to ; and that PZherdid not know</w:t>
      </w:r>
      <w:r>
        <w:br/>
        <w:t xml:space="preserve">himself, what the </w:t>
      </w:r>
      <w:r>
        <w:rPr>
          <w:lang w:val="la-Latn" w:eastAsia="la-Latn" w:bidi="la-Latn"/>
        </w:rPr>
        <w:t xml:space="preserve">Amomum </w:t>
      </w:r>
      <w:r>
        <w:t>really was.</w:t>
      </w:r>
    </w:p>
    <w:p w14:paraId="45834B68" w14:textId="77777777" w:rsidR="00AC72F0" w:rsidRDefault="00AC72F0" w:rsidP="00AC72F0">
      <w:pPr>
        <w:ind w:firstLine="360"/>
      </w:pPr>
      <w:r>
        <w:t>The GrapeofAmomum, hesays, isinUse,which grows on the</w:t>
      </w:r>
      <w:r>
        <w:br/>
      </w:r>
      <w:r>
        <w:rPr>
          <w:i/>
          <w:iCs/>
        </w:rPr>
        <w:t>Indian</w:t>
      </w:r>
      <w:r>
        <w:t xml:space="preserve"> wild Vine, or, as others have imagined, on a Myrtle-</w:t>
      </w:r>
      <w:r>
        <w:br/>
        <w:t>like Shrub, an Hand's Breadth in Height. It is gathered with</w:t>
      </w:r>
      <w:r>
        <w:br/>
      </w:r>
      <w:r>
        <w:rPr>
          <w:b/>
          <w:bCs/>
        </w:rPr>
        <w:t xml:space="preserve">the </w:t>
      </w:r>
      <w:r>
        <w:t>Root, and packed up in small Parcels in a gentle manner,</w:t>
      </w:r>
      <w:r>
        <w:br/>
        <w:t>being extremely brittle. The most valuable is, what has Leaves</w:t>
      </w:r>
      <w:r>
        <w:br/>
        <w:t>nearest resembling those of the Pomegranate-tree, not wrinkled,</w:t>
      </w:r>
      <w:r>
        <w:br/>
        <w:t>and of a russet Colour. The next in Goodness is, the pale-</w:t>
      </w:r>
      <w:r>
        <w:br/>
        <w:t>coloured ; the herbaceous is worse, and the white worst os all,</w:t>
      </w:r>
      <w:r>
        <w:br/>
        <w:t>which Colour it aifo takes with Age. it grows in that Part of</w:t>
      </w:r>
      <w:r>
        <w:br/>
      </w:r>
      <w:r>
        <w:rPr>
          <w:i/>
          <w:iCs/>
        </w:rPr>
        <w:t>Armenia,</w:t>
      </w:r>
      <w:r>
        <w:t xml:space="preserve"> which is called </w:t>
      </w:r>
      <w:r>
        <w:rPr>
          <w:i/>
          <w:iCs/>
        </w:rPr>
        <w:t>Otene,</w:t>
      </w:r>
      <w:r>
        <w:t xml:space="preserve"> and in </w:t>
      </w:r>
      <w:r>
        <w:rPr>
          <w:i/>
          <w:iCs/>
        </w:rPr>
        <w:t>Medea,</w:t>
      </w:r>
      <w:r>
        <w:t xml:space="preserve"> and in </w:t>
      </w:r>
      <w:r>
        <w:rPr>
          <w:i/>
          <w:iCs/>
          <w:lang w:val="la-Latn" w:eastAsia="la-Latn" w:bidi="la-Latn"/>
        </w:rPr>
        <w:t>Pontus.</w:t>
      </w:r>
      <w:r>
        <w:rPr>
          <w:i/>
          <w:iCs/>
          <w:lang w:val="la-Latn" w:eastAsia="la-Latn" w:bidi="la-Latn"/>
        </w:rPr>
        <w:br/>
      </w:r>
      <w:r>
        <w:t>They adulterate it with Pomegranate-leaves, and liquid Gum,</w:t>
      </w:r>
      <w:r>
        <w:br/>
        <w:t>io make it stick together, and roll itself up in the Form of a</w:t>
      </w:r>
      <w:r>
        <w:br/>
        <w:t>Cluster of Grapes. :</w:t>
      </w:r>
    </w:p>
    <w:p w14:paraId="58F0B4D7" w14:textId="77777777" w:rsidR="00AC72F0" w:rsidRDefault="00AC72F0" w:rsidP="00AC72F0">
      <w:pPr>
        <w:ind w:firstLine="360"/>
      </w:pPr>
      <w:r>
        <w:t xml:space="preserve">There is also what is called </w:t>
      </w:r>
      <w:r>
        <w:rPr>
          <w:i/>
          <w:iCs/>
        </w:rPr>
        <w:t>Amends,</w:t>
      </w:r>
      <w:r>
        <w:t xml:space="preserve"> which is less Veiny, but</w:t>
      </w:r>
      <w:r>
        <w:br/>
        <w:t>harder, and less fragrant ; whence it appears to he another thing,</w:t>
      </w:r>
      <w:r>
        <w:br/>
        <w:t xml:space="preserve">or to be gathered hefore it is ripe. </w:t>
      </w:r>
      <w:r>
        <w:rPr>
          <w:i/>
          <w:iCs/>
        </w:rPr>
        <w:t>Pliny, Lib.</w:t>
      </w:r>
      <w:r>
        <w:t xml:space="preserve"> 12. </w:t>
      </w:r>
      <w:r>
        <w:rPr>
          <w:i/>
          <w:iCs/>
        </w:rPr>
        <w:t>Cap.</w:t>
      </w:r>
      <w:r>
        <w:t xml:space="preserve"> I 3.</w:t>
      </w:r>
    </w:p>
    <w:p w14:paraId="255670B4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Amomum </w:t>
      </w:r>
      <w:r>
        <w:t>is endued with the same Virtues aS the AcoruS ;</w:t>
      </w:r>
      <w:r>
        <w:br/>
        <w:t xml:space="preserve">only the Acorus is drier, and the </w:t>
      </w:r>
      <w:r>
        <w:rPr>
          <w:lang w:val="la-Latn" w:eastAsia="la-Latn" w:bidi="la-Latn"/>
        </w:rPr>
        <w:t xml:space="preserve">Amomum </w:t>
      </w:r>
      <w:r>
        <w:t>the better Di-</w:t>
      </w:r>
      <w:r>
        <w:br/>
        <w:t xml:space="preserve">gestive. ' </w:t>
      </w:r>
      <w:r>
        <w:rPr>
          <w:i/>
          <w:iCs/>
        </w:rPr>
        <w:t>Ortibas. Med. Coll. Lib. 15. Cap.</w:t>
      </w:r>
      <w:r>
        <w:t xml:space="preserve"> I.</w:t>
      </w:r>
    </w:p>
    <w:p w14:paraId="002E5FA5" w14:textId="77777777" w:rsidR="00AC72F0" w:rsidRDefault="00AC72F0" w:rsidP="00AC72F0">
      <w:pPr>
        <w:tabs>
          <w:tab w:val="left" w:pos="2351"/>
        </w:tabs>
        <w:ind w:firstLine="360"/>
      </w:pPr>
      <w:r>
        <w:rPr>
          <w:i/>
          <w:iCs/>
        </w:rPr>
        <w:t>Salmasius</w:t>
      </w:r>
      <w:r>
        <w:t xml:space="preserve"> has, with a great deal os Learning, endeavoured to</w:t>
      </w:r>
      <w:r>
        <w:br/>
        <w:t xml:space="preserve">shew the Difficulty of knowing whet the true </w:t>
      </w:r>
      <w:r>
        <w:rPr>
          <w:lang w:val="la-Latn" w:eastAsia="la-Latn" w:bidi="la-Latn"/>
        </w:rPr>
        <w:t xml:space="preserve">AMOMUM </w:t>
      </w:r>
      <w:r>
        <w:t>of</w:t>
      </w:r>
      <w:r>
        <w:br/>
        <w:t>the Antients was; and to prove, that none of the different</w:t>
      </w:r>
      <w:r>
        <w:br/>
        <w:t>Plants winch have been taken for it, was the antient AMO-</w:t>
      </w:r>
      <w:r>
        <w:br/>
        <w:t>MUM.</w:t>
      </w:r>
      <w:r>
        <w:tab/>
        <w:t>,</w:t>
      </w:r>
    </w:p>
    <w:p w14:paraId="0E17DD8A" w14:textId="77777777" w:rsidR="00AC72F0" w:rsidRDefault="00AC72F0" w:rsidP="00AC72F0">
      <w:pPr>
        <w:tabs>
          <w:tab w:val="left" w:pos="3931"/>
        </w:tabs>
        <w:ind w:firstLine="360"/>
      </w:pPr>
      <w:r>
        <w:t xml:space="preserve">. Concerning </w:t>
      </w:r>
      <w:r>
        <w:rPr>
          <w:lang w:val="la-Latn" w:eastAsia="la-Latn" w:bidi="la-Latn"/>
        </w:rPr>
        <w:t xml:space="preserve">Amomum, </w:t>
      </w:r>
      <w:r>
        <w:t>says he, there is much Dispute; for it is</w:t>
      </w:r>
      <w:r>
        <w:br/>
        <w:t>hot only doubted what it is, but whether ithe really existing; for</w:t>
      </w:r>
      <w:r>
        <w:br/>
        <w:t>the old Plant of that Name, which we are satiniy'd was for-</w:t>
      </w:r>
      <w:r>
        <w:br/>
        <w:t>merly in Being, has been eagerly search'd after by our modern</w:t>
      </w:r>
      <w:r>
        <w:br/>
        <w:t>learned Botanists, but not found. In so doubtful a Case, it is</w:t>
      </w:r>
      <w:r>
        <w:br/>
        <w:t xml:space="preserve">however certain, that the true </w:t>
      </w:r>
      <w:r>
        <w:rPr>
          <w:lang w:val="la-Latn" w:eastAsia="la-Latn" w:bidi="la-Latn"/>
        </w:rPr>
        <w:t xml:space="preserve">Amomum </w:t>
      </w:r>
      <w:r>
        <w:t>is not what is sold</w:t>
      </w:r>
      <w:r>
        <w:br/>
        <w:t>.under that Name mine Shops. I should much wonder, that</w:t>
      </w:r>
      <w:r>
        <w:br/>
        <w:t>an Aromatic, so noted and celebrated in former Times, should</w:t>
      </w:r>
      <w:r>
        <w:br/>
        <w:t xml:space="preserve">he now out </w:t>
      </w:r>
      <w:r>
        <w:rPr>
          <w:i/>
          <w:iCs/>
        </w:rPr>
        <w:t>of Knowledge,</w:t>
      </w:r>
      <w:r>
        <w:t xml:space="preserve"> did not. I find, that several others</w:t>
      </w:r>
      <w:r>
        <w:br/>
        <w:t>-of the spicy Kind, winch were formerly of equal Use and</w:t>
      </w:r>
      <w:r>
        <w:br/>
        <w:t xml:space="preserve">Esteem with </w:t>
      </w:r>
      <w:r>
        <w:rPr>
          <w:lang w:val="la-Latn" w:eastAsia="la-Latn" w:bidi="la-Latn"/>
        </w:rPr>
        <w:t xml:space="preserve">Amomum, </w:t>
      </w:r>
      <w:r>
        <w:t>lie conceal’d at present under the</w:t>
      </w:r>
      <w:r>
        <w:br/>
        <w:t>same Obscurity. It is much easier to tell whet it is not, than</w:t>
      </w:r>
      <w:r>
        <w:br/>
        <w:t>-what it is ; for the latter is out of .our Power, since nothing</w:t>
      </w:r>
      <w:r>
        <w:br/>
        <w:t xml:space="preserve">in our Times appears any-where winch we can call </w:t>
      </w:r>
      <w:r>
        <w:rPr>
          <w:lang w:val="la-Latn" w:eastAsia="la-Latn" w:bidi="la-Latn"/>
        </w:rPr>
        <w:t>Amomum,</w:t>
      </w:r>
      <w:r>
        <w:rPr>
          <w:lang w:val="la-Latn" w:eastAsia="la-Latn" w:bidi="la-Latn"/>
        </w:rPr>
        <w:br/>
      </w:r>
      <w:r>
        <w:t xml:space="preserve">whatever may be pretended.to the contrary, </w:t>
      </w:r>
      <w:r>
        <w:rPr>
          <w:i/>
          <w:iCs/>
        </w:rPr>
        <w:t>fulius Scaliger,</w:t>
      </w:r>
      <w:r>
        <w:rPr>
          <w:i/>
          <w:iCs/>
        </w:rPr>
        <w:br/>
      </w:r>
      <w:r>
        <w:t xml:space="preserve">in his Notes upon </w:t>
      </w:r>
      <w:r>
        <w:rPr>
          <w:i/>
          <w:iCs/>
        </w:rPr>
        <w:t>Theophrastus,</w:t>
      </w:r>
      <w:r>
        <w:t xml:space="preserve"> confidently affirms it to he</w:t>
      </w:r>
      <w:r>
        <w:br/>
        <w:t xml:space="preserve">what they commonly call the </w:t>
      </w:r>
      <w:r>
        <w:rPr>
          <w:i/>
          <w:iCs/>
        </w:rPr>
        <w:t>Rose of focicho,</w:t>
      </w:r>
      <w:r>
        <w:t xml:space="preserve"> whose Want of</w:t>
      </w:r>
      <w:r>
        <w:br/>
        <w:t>Fragrancy must be imputed to the Nature of the Place where</w:t>
      </w:r>
      <w:r>
        <w:br/>
        <w:t>it grows. Many, hefore and since his Time, who were of</w:t>
      </w:r>
      <w:r>
        <w:br/>
        <w:t>the same Opinion, have been exploded by others; for, he sides</w:t>
      </w:r>
      <w:r>
        <w:br/>
        <w:t xml:space="preserve">other disagreeing Characters, this </w:t>
      </w:r>
      <w:r>
        <w:rPr>
          <w:i/>
          <w:iCs/>
        </w:rPr>
        <w:t>Rose of Jericho</w:t>
      </w:r>
      <w:r>
        <w:t xml:space="preserve"> is tough and</w:t>
      </w:r>
      <w:r>
        <w:br/>
        <w:t xml:space="preserve">flexible; but the </w:t>
      </w:r>
      <w:r>
        <w:rPr>
          <w:lang w:val="la-Latn" w:eastAsia="la-Latn" w:bidi="la-Latn"/>
        </w:rPr>
        <w:t xml:space="preserve">Amomum, </w:t>
      </w:r>
      <w:r>
        <w:t xml:space="preserve">as </w:t>
      </w:r>
      <w:r>
        <w:rPr>
          <w:i/>
          <w:iCs/>
        </w:rPr>
        <w:t>Pliny</w:t>
      </w:r>
      <w:r>
        <w:t xml:space="preserve"> assures us, is extremely</w:t>
      </w:r>
      <w:r>
        <w:br/>
        <w:t xml:space="preserve">brittle. Hence there were two Sorts </w:t>
      </w:r>
      <w:r>
        <w:rPr>
          <w:i/>
          <w:iCs/>
        </w:rPr>
        <w:t>of</w:t>
      </w:r>
      <w:r>
        <w:t xml:space="preserve"> it sold at the Spicery-</w:t>
      </w:r>
      <w:r>
        <w:br/>
        <w:t>shops; one whole, or in the Cluster, the other crumbled into</w:t>
      </w:r>
      <w:r>
        <w:br/>
        <w:t>small Bits and Dust. And they bore a different Price ; for, as</w:t>
      </w:r>
      <w:r>
        <w:br/>
        <w:t>the same Author affirms, the Price of the former was sixty</w:t>
      </w:r>
      <w:r>
        <w:br/>
        <w:t xml:space="preserve">Denarii, of the other but forty-nine. </w:t>
      </w:r>
      <w:r>
        <w:rPr>
          <w:i/>
          <w:iCs/>
        </w:rPr>
        <w:t>Andromachus</w:t>
      </w:r>
      <w:r>
        <w:t xml:space="preserve"> the elder,</w:t>
      </w:r>
      <w:r>
        <w:br/>
        <w:t xml:space="preserve">. in the Composition of the </w:t>
      </w:r>
      <w:r>
        <w:rPr>
          <w:i/>
          <w:iCs/>
        </w:rPr>
        <w:t>Thcriaca,</w:t>
      </w:r>
      <w:r>
        <w:t xml:space="preserve"> calls it </w:t>
      </w:r>
      <w:r>
        <w:rPr>
          <w:lang w:val="el-GR" w:eastAsia="el-GR" w:bidi="el-GR"/>
        </w:rPr>
        <w:t>Βοτρὑοεν ἄμωμον,</w:t>
      </w:r>
      <w:r>
        <w:rPr>
          <w:lang w:val="el-GR" w:eastAsia="el-GR" w:bidi="el-GR"/>
        </w:rPr>
        <w:br/>
      </w:r>
      <w:r>
        <w:t xml:space="preserve">‘"the clustered </w:t>
      </w:r>
      <w:r>
        <w:rPr>
          <w:lang w:val="la-Latn" w:eastAsia="la-Latn" w:bidi="la-Latn"/>
        </w:rPr>
        <w:t>Amomum,</w:t>
      </w:r>
      <w:r>
        <w:t>'' in this Verse, which I read</w:t>
      </w:r>
      <w:r>
        <w:br/>
        <w:t>thus:</w:t>
      </w:r>
      <w:r>
        <w:tab/>
        <w:t>.</w:t>
      </w:r>
    </w:p>
    <w:p w14:paraId="449AAB22" w14:textId="77777777" w:rsidR="00AC72F0" w:rsidRDefault="00AC72F0" w:rsidP="00AC72F0">
      <w:r>
        <w:rPr>
          <w:lang w:val="el-GR" w:eastAsia="el-GR" w:bidi="el-GR"/>
        </w:rPr>
        <w:t>Καἰστύρακος,μήουπὸἰδὲ βοτρυοεντος ἀμιάμα*</w:t>
      </w:r>
    </w:p>
    <w:p w14:paraId="7CA421CD" w14:textId="77777777" w:rsidR="00AC72F0" w:rsidRDefault="00AC72F0" w:rsidP="00AC72F0">
      <w:pPr>
        <w:ind w:firstLine="360"/>
      </w:pPr>
      <w:r>
        <w:t xml:space="preserve">" And of </w:t>
      </w:r>
      <w:r>
        <w:rPr>
          <w:lang w:val="la-Latn" w:eastAsia="la-Latn" w:bidi="la-Latn"/>
        </w:rPr>
        <w:t xml:space="preserve">Styrax, </w:t>
      </w:r>
      <w:r>
        <w:t xml:space="preserve">and </w:t>
      </w:r>
      <w:r>
        <w:rPr>
          <w:lang w:val="la-Latn" w:eastAsia="la-Latn" w:bidi="la-Latn"/>
        </w:rPr>
        <w:t xml:space="preserve">Meum, </w:t>
      </w:r>
      <w:r>
        <w:t xml:space="preserve">and </w:t>
      </w:r>
      <w:r>
        <w:rPr>
          <w:lang w:val="la-Latn" w:eastAsia="la-Latn" w:bidi="la-Latn"/>
        </w:rPr>
        <w:t xml:space="preserve">Amomum </w:t>
      </w:r>
      <w:r>
        <w:t>in Clusters; "</w:t>
      </w:r>
      <w:r>
        <w:br/>
        <w:t xml:space="preserve">and </w:t>
      </w:r>
      <w:r>
        <w:rPr>
          <w:i/>
          <w:iCs/>
        </w:rPr>
        <w:t>so Dame crates,</w:t>
      </w:r>
      <w:r>
        <w:t xml:space="preserve"> in many Places of his Iambics, aS he is quoted</w:t>
      </w:r>
      <w:r>
        <w:br/>
        <w:t xml:space="preserve">by </w:t>
      </w:r>
      <w:r>
        <w:rPr>
          <w:i/>
          <w:iCs/>
        </w:rPr>
        <w:t>Galen,</w:t>
      </w:r>
      <w:r>
        <w:t xml:space="preserve"> has </w:t>
      </w:r>
      <w:r>
        <w:rPr>
          <w:lang w:val="el-GR" w:eastAsia="el-GR" w:bidi="el-GR"/>
        </w:rPr>
        <w:t xml:space="preserve">βότρυος τ’ ἀμώμου, </w:t>
      </w:r>
      <w:r>
        <w:t xml:space="preserve">that is. </w:t>
      </w:r>
      <w:r>
        <w:rPr>
          <w:i/>
          <w:iCs/>
          <w:lang w:val="la-Latn" w:eastAsia="la-Latn" w:bidi="la-Latn"/>
        </w:rPr>
        <w:t>Uva Amomi,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" Grape-like Cluster of </w:t>
      </w:r>
      <w:r>
        <w:rPr>
          <w:lang w:val="la-Latn" w:eastAsia="la-Latn" w:bidi="la-Latn"/>
        </w:rPr>
        <w:t>Amomum.</w:t>
      </w:r>
      <w:r>
        <w:t>" So in the Author of the</w:t>
      </w:r>
      <w:r>
        <w:br/>
        <w:t>Poem upon the Phoenix:</w:t>
      </w:r>
    </w:p>
    <w:p w14:paraId="3FB1C1D0" w14:textId="77777777" w:rsidR="00AC72F0" w:rsidRDefault="00AC72F0" w:rsidP="00AC72F0">
      <w:pPr>
        <w:ind w:firstLine="360"/>
      </w:pPr>
      <w:r>
        <w:rPr>
          <w:i/>
          <w:iCs/>
        </w:rPr>
        <w:t xml:space="preserve">—— </w:t>
      </w:r>
      <w:r>
        <w:rPr>
          <w:i/>
          <w:iCs/>
          <w:lang w:val="la-Latn" w:eastAsia="la-Latn" w:bidi="la-Latn"/>
        </w:rPr>
        <w:t>Uvamque procul spirantis Amomi,</w:t>
      </w:r>
    </w:p>
    <w:p w14:paraId="21652AA5" w14:textId="77777777" w:rsidR="00AC72F0" w:rsidRDefault="00AC72F0" w:rsidP="00AC72F0">
      <w:r>
        <w:t xml:space="preserve">- The Grape of the </w:t>
      </w:r>
      <w:r>
        <w:rPr>
          <w:lang w:val="la-Latn" w:eastAsia="la-Latn" w:bidi="la-Latn"/>
        </w:rPr>
        <w:t xml:space="preserve">Amomum </w:t>
      </w:r>
      <w:r>
        <w:t>diffusing distant Odours."</w:t>
      </w:r>
    </w:p>
    <w:p w14:paraId="4121CCDD" w14:textId="77777777" w:rsidR="00AC72F0" w:rsidRDefault="00AC72F0" w:rsidP="00AC72F0">
      <w:pPr>
        <w:ind w:firstLine="360"/>
      </w:pPr>
      <w:r>
        <w:t xml:space="preserve">The Words of </w:t>
      </w:r>
      <w:r>
        <w:rPr>
          <w:i/>
          <w:iCs/>
        </w:rPr>
        <w:t>Pliny</w:t>
      </w:r>
      <w:r>
        <w:t xml:space="preserve"> are to be read. </w:t>
      </w:r>
      <w:r>
        <w:rPr>
          <w:i/>
          <w:iCs/>
          <w:lang w:val="la-Latn" w:eastAsia="la-Latn" w:bidi="la-Latn"/>
        </w:rPr>
        <w:t xml:space="preserve">Amomi </w:t>
      </w:r>
      <w:r>
        <w:rPr>
          <w:i/>
          <w:iCs/>
        </w:rPr>
        <w:t>Uva in Usu, ex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'Indica </w:t>
      </w:r>
      <w:r>
        <w:rPr>
          <w:i/>
          <w:iCs/>
        </w:rPr>
        <w:t xml:space="preserve">Vite </w:t>
      </w:r>
      <w:r>
        <w:rPr>
          <w:i/>
          <w:iCs/>
          <w:lang w:val="la-Latn" w:eastAsia="la-Latn" w:bidi="la-Latn"/>
        </w:rPr>
        <w:t xml:space="preserve">labrusca-, </w:t>
      </w:r>
      <w:r>
        <w:rPr>
          <w:i/>
          <w:iCs/>
        </w:rPr>
        <w:t xml:space="preserve">nt alii </w:t>
      </w:r>
      <w:r>
        <w:rPr>
          <w:i/>
          <w:iCs/>
          <w:lang w:val="la-Latn" w:eastAsia="la-Latn" w:bidi="la-Latn"/>
        </w:rPr>
        <w:t>existimavere. Frutice botruoso.</w:t>
      </w:r>
    </w:p>
    <w:p w14:paraId="48BD1AB8" w14:textId="77777777" w:rsidR="00AC72F0" w:rsidRDefault="00AC72F0" w:rsidP="00AC72F0">
      <w:pPr>
        <w:ind w:firstLine="360"/>
      </w:pPr>
      <w:r>
        <w:t xml:space="preserve">The Grape of the </w:t>
      </w:r>
      <w:r>
        <w:rPr>
          <w:lang w:val="la-Latn" w:eastAsia="la-Latn" w:bidi="la-Latn"/>
        </w:rPr>
        <w:t xml:space="preserve">Amomum </w:t>
      </w:r>
      <w:r>
        <w:t>is in Use; it comes from the</w:t>
      </w:r>
      <w:r>
        <w:br/>
      </w:r>
      <w:r>
        <w:rPr>
          <w:i/>
          <w:iCs/>
        </w:rPr>
        <w:t>" Indian</w:t>
      </w:r>
      <w:r>
        <w:t xml:space="preserve"> wild Vine, or, aS others imagine, from a Cluster-</w:t>
      </w:r>
      <w:r>
        <w:br/>
        <w:t xml:space="preserve">" bearing Shrub.'' But none eVer said, that </w:t>
      </w:r>
      <w:r>
        <w:rPr>
          <w:lang w:val="la-Latn" w:eastAsia="la-Latn" w:bidi="la-Latn"/>
        </w:rPr>
        <w:t xml:space="preserve">Amomum </w:t>
      </w:r>
      <w:r>
        <w:t>was</w:t>
      </w:r>
      <w:r>
        <w:br/>
        <w:t>the Grape of th</w:t>
      </w:r>
      <w:r>
        <w:rPr>
          <w:vertAlign w:val="subscript"/>
        </w:rPr>
        <w:t>e</w:t>
      </w:r>
      <w:r>
        <w:t xml:space="preserve"> wild Vine, or was of the Kind of the </w:t>
      </w:r>
      <w:r>
        <w:rPr>
          <w:i/>
          <w:iCs/>
        </w:rPr>
        <w:t>Indian</w:t>
      </w:r>
      <w:r>
        <w:rPr>
          <w:i/>
          <w:iCs/>
        </w:rPr>
        <w:br/>
      </w:r>
      <w:r>
        <w:t xml:space="preserve">Vine. </w:t>
      </w:r>
      <w:r>
        <w:rPr>
          <w:i/>
          <w:iCs/>
        </w:rPr>
        <w:t>Dioscorides</w:t>
      </w:r>
      <w:r>
        <w:t xml:space="preserve"> indeed says, that it had Leaves like Bryony,</w:t>
      </w:r>
      <w:r>
        <w:br/>
        <w:t>That is, the white Vine ; but none ever heard or read, that it</w:t>
      </w:r>
      <w:r>
        <w:br/>
        <w:t>was the Grape of a Vine. What they call the Grape in Amo-</w:t>
      </w:r>
      <w:r>
        <w:br/>
        <w:t>* mum, is nothing but the littie Branches of the Shrub, twisted</w:t>
      </w:r>
      <w:r>
        <w:br/>
        <w:t>and interwoven in the Figure of a Cluster os Grapes, and, aS</w:t>
      </w:r>
      <w:r>
        <w:br/>
      </w:r>
      <w:r>
        <w:rPr>
          <w:i/>
          <w:iCs/>
        </w:rPr>
        <w:t>Dioscorides,</w:t>
      </w:r>
      <w:r>
        <w:t xml:space="preserve"> </w:t>
      </w:r>
      <w:r>
        <w:rPr>
          <w:lang w:val="el-GR" w:eastAsia="el-GR" w:bidi="el-GR"/>
        </w:rPr>
        <w:t xml:space="preserve">Βότρυς ἐκ ξύλου ἀντεμπεπλεγμὲννος εαυτῳ, " </w:t>
      </w:r>
      <w:r>
        <w:t>a</w:t>
      </w:r>
      <w:r>
        <w:br/>
      </w:r>
      <w:r>
        <w:rPr>
          <w:lang w:val="el-GR" w:eastAsia="el-GR" w:bidi="el-GR"/>
        </w:rPr>
        <w:lastRenderedPageBreak/>
        <w:t xml:space="preserve">" </w:t>
      </w:r>
      <w:r>
        <w:t>wooden Classes, complicated and rolled up within itself "</w:t>
      </w:r>
      <w:r>
        <w:br/>
        <w:t xml:space="preserve">'Such exactly is the Shrub of the </w:t>
      </w:r>
      <w:r>
        <w:rPr>
          <w:i/>
          <w:iCs/>
        </w:rPr>
        <w:t>Rnso of siericha,</w:t>
      </w:r>
      <w:r>
        <w:t xml:space="preserve"> winch is</w:t>
      </w:r>
      <w:r>
        <w:br/>
        <w:t>actually botryous, or shaped clusterwise, the stender Branches</w:t>
      </w:r>
      <w:r>
        <w:br/>
        <w:t>'being twisted up .in Folds one against another, in manner of a</w:t>
      </w:r>
      <w:r>
        <w:br/>
        <w:t xml:space="preserve">Bunch of Grapes. But, for ch </w:t>
      </w:r>
      <w:r>
        <w:rPr>
          <w:u w:val="single"/>
        </w:rPr>
        <w:t>rha</w:t>
      </w:r>
      <w:r>
        <w:t xml:space="preserve">r, tho </w:t>
      </w:r>
      <w:r>
        <w:rPr>
          <w:i/>
          <w:iCs/>
        </w:rPr>
        <w:t>Rasa of J eriche is</w:t>
      </w:r>
      <w:r>
        <w:rPr>
          <w:i/>
          <w:iCs/>
        </w:rPr>
        <w:br/>
      </w:r>
      <w:r>
        <w:t xml:space="preserve">not </w:t>
      </w:r>
      <w:r>
        <w:rPr>
          <w:lang w:val="la-Latn" w:eastAsia="la-Latn" w:bidi="la-Latn"/>
        </w:rPr>
        <w:t xml:space="preserve">Amomum </w:t>
      </w:r>
      <w:r>
        <w:t xml:space="preserve">; it should rather be </w:t>
      </w:r>
      <w:r>
        <w:rPr>
          <w:lang w:val="el-GR" w:eastAsia="el-GR" w:bidi="el-GR"/>
        </w:rPr>
        <w:t xml:space="preserve">ή άμωμάστ, </w:t>
      </w:r>
      <w:r>
        <w:t xml:space="preserve">"the </w:t>
      </w:r>
      <w:r>
        <w:rPr>
          <w:lang w:val="la-Latn" w:eastAsia="la-Latn" w:bidi="la-Latn"/>
        </w:rPr>
        <w:t>Amomis,''</w:t>
      </w:r>
      <w:r>
        <w:rPr>
          <w:lang w:val="la-Latn" w:eastAsia="la-Latn" w:bidi="la-Latn"/>
        </w:rPr>
        <w:br/>
      </w:r>
      <w:r>
        <w:t xml:space="preserve">which was harder than </w:t>
      </w:r>
      <w:r>
        <w:rPr>
          <w:lang w:val="la-Latn" w:eastAsia="la-Latn" w:bidi="la-Latn"/>
        </w:rPr>
        <w:t xml:space="preserve">Amomum, </w:t>
      </w:r>
      <w:r>
        <w:t>had no Smell, and, accord-</w:t>
      </w:r>
      <w:r>
        <w:br/>
        <w:t xml:space="preserve">ing to </w:t>
      </w:r>
      <w:r>
        <w:rPr>
          <w:i/>
          <w:iCs/>
        </w:rPr>
        <w:t>Dioscorides,</w:t>
      </w:r>
      <w:r>
        <w:t xml:space="preserve"> was used in adulterating </w:t>
      </w:r>
      <w:r>
        <w:rPr>
          <w:lang w:val="la-Latn" w:eastAsia="la-Latn" w:bidi="la-Latn"/>
        </w:rPr>
        <w:t>Amomum</w:t>
      </w:r>
      <w:r>
        <w:t>; to</w:t>
      </w:r>
      <w:r>
        <w:br/>
        <w:t xml:space="preserve">which </w:t>
      </w:r>
      <w:r>
        <w:rPr>
          <w:i/>
          <w:iCs/>
        </w:rPr>
        <w:t>Pliny</w:t>
      </w:r>
      <w:r>
        <w:t xml:space="preserve"> adds, that it was not so full of Veins </w:t>
      </w:r>
      <w:r>
        <w:rPr>
          <w:u w:val="single"/>
        </w:rPr>
        <w:t>as</w:t>
      </w:r>
      <w:r>
        <w:t xml:space="preserve"> </w:t>
      </w:r>
      <w:r>
        <w:rPr>
          <w:lang w:val="la-Latn" w:eastAsia="la-Latn" w:bidi="la-Latn"/>
        </w:rPr>
        <w:t>Amomum,</w:t>
      </w:r>
    </w:p>
    <w:p w14:paraId="19B6D5EB" w14:textId="77777777" w:rsidR="00AC72F0" w:rsidRDefault="00AC72F0" w:rsidP="00AC72F0">
      <w:r>
        <w:t xml:space="preserve">but harder; and </w:t>
      </w:r>
      <w:r>
        <w:rPr>
          <w:i/>
          <w:iCs/>
        </w:rPr>
        <w:t>Dioscorides</w:t>
      </w:r>
      <w:r>
        <w:t xml:space="preserve"> makes it have a Flower like Ori-</w:t>
      </w:r>
      <w:r>
        <w:br/>
        <w:t xml:space="preserve">ganum. Nor indeed is the Flower of the </w:t>
      </w:r>
      <w:r>
        <w:rPr>
          <w:i/>
          <w:iCs/>
        </w:rPr>
        <w:t>Jortiho</w:t>
      </w:r>
      <w:r>
        <w:t xml:space="preserve"> Rose much</w:t>
      </w:r>
      <w:r>
        <w:br/>
        <w:t xml:space="preserve">unlike it in Figure; but then the Rosie of </w:t>
      </w:r>
      <w:r>
        <w:rPr>
          <w:i/>
          <w:iCs/>
        </w:rPr>
        <w:t>Jericho</w:t>
      </w:r>
      <w:r>
        <w:t xml:space="preserve"> has a Seed,</w:t>
      </w:r>
      <w:r>
        <w:br/>
        <w:t xml:space="preserve">whereas the </w:t>
      </w:r>
      <w:r>
        <w:rPr>
          <w:lang w:val="la-Latn" w:eastAsia="la-Latn" w:bidi="la-Latn"/>
        </w:rPr>
        <w:t xml:space="preserve">Amomis, </w:t>
      </w:r>
      <w:r>
        <w:t xml:space="preserve">according to </w:t>
      </w:r>
      <w:r>
        <w:rPr>
          <w:i/>
          <w:iCs/>
        </w:rPr>
        <w:t>Dioscorides,</w:t>
      </w:r>
      <w:r>
        <w:t xml:space="preserve"> has none.</w:t>
      </w:r>
      <w:r>
        <w:br/>
      </w:r>
      <w:r>
        <w:rPr>
          <w:i/>
          <w:iCs/>
        </w:rPr>
        <w:t>Pliny</w:t>
      </w:r>
      <w:r>
        <w:t xml:space="preserve"> gives the </w:t>
      </w:r>
      <w:r>
        <w:rPr>
          <w:lang w:val="la-Latn" w:eastAsia="la-Latn" w:bidi="la-Latn"/>
        </w:rPr>
        <w:t xml:space="preserve">Amomum </w:t>
      </w:r>
      <w:r>
        <w:t>the Leaf of the Pomegranate-tree;</w:t>
      </w:r>
      <w:r>
        <w:br/>
      </w:r>
      <w:r>
        <w:rPr>
          <w:i/>
          <w:iCs/>
          <w:lang w:val="la-Latn" w:eastAsia="la-Latn" w:bidi="la-Latn"/>
        </w:rPr>
        <w:t xml:space="preserve">Nuam maxime laudatur Punice </w:t>
      </w:r>
      <w:r>
        <w:rPr>
          <w:i/>
          <w:iCs/>
        </w:rPr>
        <w:t xml:space="preserve">rnali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similes </w:t>
      </w:r>
      <w:r>
        <w:t>p- They set</w:t>
      </w:r>
      <w:r>
        <w:br/>
        <w:t>" the highest Value, says he, on what has Leaves like the</w:t>
      </w:r>
      <w:r>
        <w:br/>
      </w:r>
      <w:r>
        <w:rPr>
          <w:vertAlign w:val="superscript"/>
        </w:rPr>
        <w:t>ii</w:t>
      </w:r>
      <w:r>
        <w:t xml:space="preserve"> Pomegranate-tree.” Why does he reckon this among the</w:t>
      </w:r>
      <w:r>
        <w:br/>
        <w:t xml:space="preserve">good Properties of the best </w:t>
      </w:r>
      <w:r>
        <w:rPr>
          <w:lang w:val="la-Latn" w:eastAsia="la-Latn" w:bidi="la-Latn"/>
        </w:rPr>
        <w:t xml:space="preserve">Amomum, </w:t>
      </w:r>
      <w:r>
        <w:t>is Nature gave it fitch a</w:t>
      </w:r>
      <w:r>
        <w:br/>
        <w:t xml:space="preserve">Leas ? All the </w:t>
      </w:r>
      <w:r>
        <w:rPr>
          <w:i/>
          <w:iCs/>
        </w:rPr>
        <w:t>Greeks</w:t>
      </w:r>
      <w:r>
        <w:t xml:space="preserve"> tell us it had a Leaflike Bryony : </w:t>
      </w:r>
      <w:r>
        <w:rPr>
          <w:i/>
          <w:iCs/>
        </w:rPr>
        <w:t>Isidore,</w:t>
      </w:r>
      <w:r>
        <w:rPr>
          <w:i/>
          <w:iCs/>
        </w:rPr>
        <w:br/>
      </w:r>
      <w:r>
        <w:t xml:space="preserve">one of them, says,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albo velati Violee, Foliis similibus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Bryonia.</w:t>
      </w:r>
      <w:r>
        <w:t xml:space="preserve"> " It has a white Flower like the Violet, but Leaves</w:t>
      </w:r>
      <w:r>
        <w:br/>
        <w:t>" like Bryony.''</w:t>
      </w:r>
    </w:p>
    <w:p w14:paraId="16396061" w14:textId="77777777" w:rsidR="00AC72F0" w:rsidRDefault="00AC72F0" w:rsidP="00AC72F0">
      <w:pPr>
        <w:ind w:firstLine="360"/>
      </w:pPr>
      <w:r>
        <w:rPr>
          <w:i/>
          <w:iCs/>
        </w:rPr>
        <w:t>Pliny</w:t>
      </w:r>
      <w:r>
        <w:t xml:space="preserve"> was deceiv'd by his own Eats; </w:t>
      </w:r>
      <w:r>
        <w:rPr>
          <w:i/>
          <w:iCs/>
        </w:rPr>
        <w:t>for when his</w:t>
      </w:r>
      <w:r>
        <w:t xml:space="preserve"> </w:t>
      </w:r>
      <w:r>
        <w:rPr>
          <w:lang w:val="la-Latn" w:eastAsia="la-Latn" w:bidi="la-Latn"/>
        </w:rPr>
        <w:t>Anagnostes</w:t>
      </w:r>
      <w:r>
        <w:rPr>
          <w:lang w:val="la-Latn" w:eastAsia="la-Latn" w:bidi="la-Latn"/>
        </w:rPr>
        <w:br/>
      </w:r>
      <w:r>
        <w:t xml:space="preserve">[Reader] happen’d to be reading </w:t>
      </w:r>
      <w:r>
        <w:rPr>
          <w:lang w:val="el-GR" w:eastAsia="el-GR" w:bidi="el-GR"/>
        </w:rPr>
        <w:t>κάλλιστον ἐστιν Ἀρμἐνιονχρύσιζον</w:t>
      </w:r>
      <w:r>
        <w:rPr>
          <w:lang w:val="el-GR" w:eastAsia="el-GR" w:bidi="el-GR"/>
        </w:rPr>
        <w:br/>
        <w:t xml:space="preserve">.τῇ χρῥα, " </w:t>
      </w:r>
      <w:r>
        <w:t xml:space="preserve">the best is the </w:t>
      </w:r>
      <w:r>
        <w:rPr>
          <w:i/>
          <w:iCs/>
        </w:rPr>
        <w:t>Armenian,</w:t>
      </w:r>
      <w:r>
        <w:t xml:space="preserve"> which is of a gold Co-</w:t>
      </w:r>
      <w:r>
        <w:br/>
        <w:t xml:space="preserve">" lour,'' he wrongly sancy’d, that he heard </w:t>
      </w:r>
      <w:r>
        <w:rPr>
          <w:lang w:val="el-GR" w:eastAsia="el-GR" w:bidi="el-GR"/>
        </w:rPr>
        <w:t xml:space="preserve">ομοιον </w:t>
      </w:r>
      <w:r>
        <w:t xml:space="preserve">or </w:t>
      </w:r>
      <w:r>
        <w:rPr>
          <w:lang w:val="el-GR" w:eastAsia="el-GR" w:bidi="el-GR"/>
        </w:rPr>
        <w:t>παρα-</w:t>
      </w:r>
      <w:r>
        <w:rPr>
          <w:lang w:val="el-GR" w:eastAsia="el-GR" w:bidi="el-GR"/>
        </w:rPr>
        <w:br/>
        <w:t xml:space="preserve">ιπλήσιον τῇ ῥῥα, " </w:t>
      </w:r>
      <w:r>
        <w:t>like, or much resembling the Pomegranate-</w:t>
      </w:r>
      <w:r>
        <w:br/>
        <w:t xml:space="preserve">." tree." Hence he came to render it. </w:t>
      </w:r>
      <w:r>
        <w:rPr>
          <w:i/>
          <w:iCs/>
          <w:lang w:val="la-Latn" w:eastAsia="la-Latn" w:bidi="la-Latn"/>
        </w:rPr>
        <w:t>Laudatur quam maxime</w:t>
      </w:r>
      <w:r>
        <w:rPr>
          <w:i/>
          <w:iCs/>
          <w:lang w:val="la-Latn" w:eastAsia="la-Latn" w:bidi="la-Latn"/>
        </w:rPr>
        <w:br/>
        <w:t xml:space="preserve">Punici </w:t>
      </w:r>
      <w:r>
        <w:rPr>
          <w:i/>
          <w:iCs/>
        </w:rPr>
        <w:t xml:space="preserve">rnali. </w:t>
      </w:r>
      <w:r>
        <w:rPr>
          <w:i/>
          <w:iCs/>
          <w:lang w:val="la-Latn" w:eastAsia="la-Latn" w:bidi="la-Latn"/>
        </w:rPr>
        <w:t xml:space="preserve">Follis simile. </w:t>
      </w:r>
      <w:r>
        <w:rPr>
          <w:i/>
          <w:iCs/>
          <w:vertAlign w:val="superscript"/>
          <w:lang w:val="el-GR" w:eastAsia="el-GR" w:bidi="el-GR"/>
        </w:rPr>
        <w:t xml:space="preserve">ί </w:t>
      </w:r>
      <w:r>
        <w:rPr>
          <w:i/>
          <w:iCs/>
          <w:vertAlign w:val="superscript"/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 xml:space="preserve"> </w:t>
      </w:r>
      <w:r>
        <w:rPr>
          <w:i/>
          <w:iCs/>
        </w:rPr>
        <w:t>The</w:t>
      </w:r>
      <w:r>
        <w:t xml:space="preserve"> most valued, </w:t>
      </w:r>
      <w:r>
        <w:rPr>
          <w:i/>
          <w:iCs/>
        </w:rPr>
        <w:t>etc.”</w:t>
      </w:r>
      <w:r>
        <w:t xml:space="preserve"> Hesays</w:t>
      </w:r>
      <w:r>
        <w:br/>
        <w:t>nothing of the golden Colour of the Leaf; which is an Argu-</w:t>
      </w:r>
      <w:r>
        <w:br/>
        <w:t xml:space="preserve">ment, that the .Words sounded in his Ears like </w:t>
      </w:r>
      <w:r>
        <w:rPr>
          <w:lang w:val="el-GR" w:eastAsia="el-GR" w:bidi="el-GR"/>
        </w:rPr>
        <w:t xml:space="preserve">ἰσαζον </w:t>
      </w:r>
      <w:r>
        <w:t xml:space="preserve">or </w:t>
      </w:r>
      <w:r>
        <w:rPr>
          <w:lang w:val="el-GR" w:eastAsia="el-GR" w:bidi="el-GR"/>
        </w:rPr>
        <w:t>ιπέζον</w:t>
      </w:r>
      <w:r>
        <w:rPr>
          <w:lang w:val="el-GR" w:eastAsia="el-GR" w:bidi="el-GR"/>
        </w:rPr>
        <w:br/>
        <w:t xml:space="preserve">τη ρῥα, </w:t>
      </w:r>
      <w:r>
        <w:rPr>
          <w:i/>
          <w:iCs/>
        </w:rPr>
        <w:t>[isuzon</w:t>
      </w:r>
      <w:r>
        <w:t xml:space="preserve"> or </w:t>
      </w:r>
      <w:r>
        <w:rPr>
          <w:i/>
          <w:iCs/>
        </w:rPr>
        <w:t>ilsuson teroa]</w:t>
      </w:r>
      <w:r>
        <w:t xml:space="preserve"> " resembling the Pomegranate-</w:t>
      </w:r>
      <w:r>
        <w:br/>
        <w:t xml:space="preserve">" tree," instead of </w:t>
      </w:r>
      <w:r>
        <w:rPr>
          <w:lang w:val="el-GR" w:eastAsia="el-GR" w:bidi="el-GR"/>
        </w:rPr>
        <w:t xml:space="preserve">χρήοϊζον τῇ χρῥα, </w:t>
      </w:r>
      <w:r>
        <w:rPr>
          <w:i/>
          <w:iCs/>
        </w:rPr>
        <w:t>[clorysixon te chroa]</w:t>
      </w:r>
      <w:r>
        <w:t xml:space="preserve"> " of</w:t>
      </w:r>
      <w:r>
        <w:br/>
        <w:t>-" a Colour like Gold." Of this I don't in the least doubt.</w:t>
      </w:r>
    </w:p>
    <w:p w14:paraId="32333212" w14:textId="77777777" w:rsidR="00AC72F0" w:rsidRDefault="00AC72F0" w:rsidP="00AC72F0">
      <w:pPr>
        <w:ind w:firstLine="360"/>
      </w:pPr>
      <w:r>
        <w:t>It is a long time since the genuine Amoinum began to be</w:t>
      </w:r>
      <w:r>
        <w:br/>
        <w:t xml:space="preserve">miffed. The </w:t>
      </w:r>
      <w:r>
        <w:rPr>
          <w:i/>
          <w:iCs/>
        </w:rPr>
        <w:t>-Arabians</w:t>
      </w:r>
      <w:r>
        <w:t xml:space="preserve"> write nothing about it but what they</w:t>
      </w:r>
      <w:r>
        <w:br/>
        <w:t xml:space="preserve">.transcribe Word for Word from the </w:t>
      </w:r>
      <w:r>
        <w:rPr>
          <w:i/>
          <w:iCs/>
        </w:rPr>
        <w:t>Greeks.</w:t>
      </w:r>
      <w:r>
        <w:t xml:space="preserve"> They call it </w:t>
      </w:r>
      <w:r>
        <w:rPr>
          <w:i/>
          <w:iCs/>
        </w:rPr>
        <w:t>Ha-</w:t>
      </w:r>
      <w:r>
        <w:rPr>
          <w:i/>
          <w:iCs/>
        </w:rPr>
        <w:br/>
        <w:t>mama,</w:t>
      </w:r>
      <w:r>
        <w:t xml:space="preserve"> a Word plainly deflected from </w:t>
      </w:r>
      <w:r>
        <w:rPr>
          <w:lang w:val="el-GR" w:eastAsia="el-GR" w:bidi="el-GR"/>
        </w:rPr>
        <w:t xml:space="preserve">Ἄμωμον, </w:t>
      </w:r>
      <w:r>
        <w:t xml:space="preserve">" </w:t>
      </w:r>
      <w:r>
        <w:rPr>
          <w:lang w:val="la-Latn" w:eastAsia="la-Latn" w:bidi="la-Latn"/>
        </w:rPr>
        <w:t>Amomum.”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Serapion,</w:t>
      </w:r>
      <w:r>
        <w:rPr>
          <w:lang w:val="la-Latn" w:eastAsia="la-Latn" w:bidi="la-Latn"/>
        </w:rPr>
        <w:t xml:space="preserve"> </w:t>
      </w:r>
      <w:r>
        <w:t xml:space="preserve">in the Description of </w:t>
      </w:r>
      <w:r>
        <w:rPr>
          <w:lang w:val="la-Latn" w:eastAsia="la-Latn" w:bidi="la-Latn"/>
        </w:rPr>
        <w:t xml:space="preserve">Amomum, </w:t>
      </w:r>
      <w:r>
        <w:t xml:space="preserve">quotes no </w:t>
      </w:r>
      <w:r>
        <w:rPr>
          <w:i/>
          <w:iCs/>
        </w:rPr>
        <w:t>Arabian</w:t>
      </w:r>
      <w:r>
        <w:rPr>
          <w:i/>
          <w:iCs/>
        </w:rPr>
        <w:br/>
      </w:r>
      <w:r>
        <w:t xml:space="preserve">Authors, but only </w:t>
      </w:r>
      <w:r>
        <w:rPr>
          <w:i/>
          <w:iCs/>
        </w:rPr>
        <w:t>Dioscorides,</w:t>
      </w:r>
      <w:r>
        <w:t xml:space="preserve"> whose Words he transcribes ;</w:t>
      </w:r>
      <w:r>
        <w:br/>
        <w:t xml:space="preserve">and </w:t>
      </w:r>
      <w:r>
        <w:rPr>
          <w:i/>
          <w:iCs/>
        </w:rPr>
        <w:t>Avisena</w:t>
      </w:r>
      <w:r>
        <w:t xml:space="preserve"> says no more of it than is in </w:t>
      </w:r>
      <w:r>
        <w:rPr>
          <w:i/>
          <w:iCs/>
        </w:rPr>
        <w:t>Dioscorides.</w:t>
      </w:r>
      <w:r>
        <w:t xml:space="preserve"> But as</w:t>
      </w:r>
      <w:r>
        <w:br/>
        <w:t xml:space="preserve">to that Passage in </w:t>
      </w:r>
      <w:r>
        <w:rPr>
          <w:i/>
          <w:iCs/>
        </w:rPr>
        <w:t>Dioscorides,</w:t>
      </w:r>
      <w:r>
        <w:t xml:space="preserve"> where he fays, that </w:t>
      </w:r>
      <w:r>
        <w:rPr>
          <w:lang w:val="la-Latn" w:eastAsia="la-Latn" w:bidi="la-Latn"/>
        </w:rPr>
        <w:t>Amomum</w:t>
      </w:r>
      <w:r>
        <w:rPr>
          <w:lang w:val="la-Latn" w:eastAsia="la-Latn" w:bidi="la-Latn"/>
        </w:rPr>
        <w:br/>
      </w:r>
      <w:r>
        <w:t xml:space="preserve">has a small Flower </w:t>
      </w:r>
      <w:r>
        <w:rPr>
          <w:lang w:val="el-GR" w:eastAsia="el-GR" w:bidi="el-GR"/>
        </w:rPr>
        <w:t xml:space="preserve">ως λευκοιου, </w:t>
      </w:r>
      <w:r>
        <w:t xml:space="preserve">" like the </w:t>
      </w:r>
      <w:r>
        <w:rPr>
          <w:lang w:val="la-Latn" w:eastAsia="la-Latn" w:bidi="la-Latn"/>
        </w:rPr>
        <w:t xml:space="preserve">Leucorum </w:t>
      </w:r>
      <w:r>
        <w:t>; the</w:t>
      </w:r>
      <w:r>
        <w:br/>
      </w:r>
      <w:r>
        <w:rPr>
          <w:i/>
          <w:iCs/>
        </w:rPr>
        <w:t>Arabians</w:t>
      </w:r>
      <w:r>
        <w:t xml:space="preserve"> seem to have follow'd another Reading, or not to</w:t>
      </w:r>
      <w:r>
        <w:br/>
        <w:t xml:space="preserve">have understood what was the </w:t>
      </w:r>
      <w:r>
        <w:rPr>
          <w:lang w:val="el-GR" w:eastAsia="el-GR" w:bidi="el-GR"/>
        </w:rPr>
        <w:t xml:space="preserve">λευκοῖον, </w:t>
      </w:r>
      <w:r>
        <w:t xml:space="preserve">" </w:t>
      </w:r>
      <w:r>
        <w:rPr>
          <w:lang w:val="la-Latn" w:eastAsia="la-Latn" w:bidi="la-Latn"/>
        </w:rPr>
        <w:t xml:space="preserve">JLeucoiuin." </w:t>
      </w:r>
      <w:r>
        <w:t>Tlie</w:t>
      </w:r>
      <w:r>
        <w:br/>
        <w:t xml:space="preserve">Tran </w:t>
      </w:r>
      <w:r>
        <w:rPr>
          <w:lang w:val="la-Latn" w:eastAsia="la-Latn" w:bidi="la-Latn"/>
        </w:rPr>
        <w:t xml:space="preserve">flator </w:t>
      </w:r>
      <w:r>
        <w:t xml:space="preserve">of </w:t>
      </w:r>
      <w:r>
        <w:rPr>
          <w:i/>
          <w:iCs/>
          <w:lang w:val="la-Latn" w:eastAsia="la-Latn" w:bidi="la-Latn"/>
        </w:rPr>
        <w:t>Serapion</w:t>
      </w:r>
      <w:r>
        <w:rPr>
          <w:lang w:val="la-Latn" w:eastAsia="la-Latn" w:bidi="la-Latn"/>
        </w:rPr>
        <w:t xml:space="preserve"> </w:t>
      </w:r>
      <w:r>
        <w:t>gives us a monstrous Version , wi thout -</w:t>
      </w:r>
      <w:r>
        <w:br/>
        <w:t xml:space="preserve">any Explication : </w:t>
      </w:r>
      <w:r>
        <w:rPr>
          <w:i/>
          <w:iCs/>
          <w:lang w:val="la-Latn" w:eastAsia="la-Latn" w:bidi="la-Latn"/>
        </w:rPr>
        <w:t>Habet. Florem parvum, similem Flori Planta:</w:t>
      </w:r>
      <w:r>
        <w:rPr>
          <w:i/>
          <w:iCs/>
          <w:lang w:val="la-Latn" w:eastAsia="la-Latn" w:bidi="la-Latn"/>
        </w:rPr>
        <w:br/>
        <w:t>docta LocadanP</w:t>
      </w:r>
      <w:r>
        <w:rPr>
          <w:lang w:val="la-Latn" w:eastAsia="la-Latn" w:bidi="la-Latn"/>
        </w:rPr>
        <w:t xml:space="preserve"> </w:t>
      </w:r>
      <w:r>
        <w:t>It has a small Flower, like the Flower of the</w:t>
      </w:r>
      <w:r>
        <w:br/>
        <w:t xml:space="preserve">" Plant called </w:t>
      </w:r>
      <w:r>
        <w:rPr>
          <w:i/>
          <w:iCs/>
        </w:rPr>
        <w:t xml:space="preserve">Locadan” </w:t>
      </w:r>
      <w:r>
        <w:rPr>
          <w:i/>
          <w:iCs/>
          <w:lang w:val="la-Latn" w:eastAsia="la-Latn" w:bidi="la-Latn"/>
        </w:rPr>
        <w:t>Cremonensis,</w:t>
      </w:r>
      <w:r>
        <w:rPr>
          <w:lang w:val="la-Latn" w:eastAsia="la-Latn" w:bidi="la-Latn"/>
        </w:rPr>
        <w:t xml:space="preserve"> </w:t>
      </w:r>
      <w:r>
        <w:t>the Tranflator of</w:t>
      </w:r>
      <w:r>
        <w:br/>
      </w:r>
      <w:r>
        <w:rPr>
          <w:i/>
          <w:iCs/>
        </w:rPr>
        <w:t>Avisena,</w:t>
      </w:r>
      <w:r>
        <w:t xml:space="preserve"> seems to have follow’d another aS bad a Copy, when</w:t>
      </w:r>
      <w:r>
        <w:br/>
        <w:t xml:space="preserve">he renders,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habet Florem similem Flori Indo. Bellunensis</w:t>
      </w:r>
      <w:r>
        <w:rPr>
          <w:lang w:val="la-Latn" w:eastAsia="la-Latn" w:bidi="la-Latn"/>
        </w:rPr>
        <w:t xml:space="preserve"> </w:t>
      </w:r>
      <w:r>
        <w:t>in-</w:t>
      </w:r>
      <w:r>
        <w:br/>
        <w:t xml:space="preserve">deed made a Correction of it in the Margin, by </w:t>
      </w:r>
      <w:r>
        <w:rPr>
          <w:i/>
          <w:iCs/>
          <w:lang w:val="la-Latn" w:eastAsia="la-Latn" w:bidi="la-Latn"/>
        </w:rPr>
        <w:t>similem alba</w:t>
      </w:r>
      <w:r>
        <w:rPr>
          <w:i/>
          <w:iCs/>
          <w:lang w:val="la-Latn" w:eastAsia="la-Latn" w:bidi="la-Latn"/>
        </w:rPr>
        <w:br/>
        <w:t>Violae</w:t>
      </w:r>
      <w:r>
        <w:rPr>
          <w:lang w:val="la-Latn" w:eastAsia="la-Latn" w:bidi="la-Latn"/>
        </w:rPr>
        <w:t xml:space="preserve"> ; </w:t>
      </w:r>
      <w:r>
        <w:t xml:space="preserve">but this he took rather from </w:t>
      </w:r>
      <w:r>
        <w:rPr>
          <w:i/>
          <w:iCs/>
        </w:rPr>
        <w:t>Dioscorides,</w:t>
      </w:r>
      <w:r>
        <w:t xml:space="preserve"> than from</w:t>
      </w:r>
      <w:r>
        <w:br/>
        <w:t xml:space="preserve">any </w:t>
      </w:r>
      <w:r>
        <w:rPr>
          <w:i/>
          <w:iCs/>
        </w:rPr>
        <w:t>Arabian</w:t>
      </w:r>
      <w:r>
        <w:t xml:space="preserve"> Author ; for the </w:t>
      </w:r>
      <w:r>
        <w:rPr>
          <w:i/>
          <w:iCs/>
        </w:rPr>
        <w:t>Arabic</w:t>
      </w:r>
      <w:r>
        <w:t xml:space="preserve"> Words of </w:t>
      </w:r>
      <w:r>
        <w:rPr>
          <w:i/>
          <w:iCs/>
        </w:rPr>
        <w:t>Avisena</w:t>
      </w:r>
      <w:r>
        <w:t xml:space="preserve"> found</w:t>
      </w:r>
      <w:r>
        <w:br/>
        <w:t xml:space="preserve">nothing like it, but, according to the Edition at </w:t>
      </w:r>
      <w:r>
        <w:rPr>
          <w:i/>
          <w:iCs/>
        </w:rPr>
        <w:t>Rome, use to</w:t>
      </w:r>
      <w:r>
        <w:rPr>
          <w:i/>
          <w:iCs/>
        </w:rPr>
        <w:br/>
      </w:r>
      <w:r>
        <w:t xml:space="preserve">be render'd, </w:t>
      </w:r>
      <w:r>
        <w:rPr>
          <w:i/>
          <w:iCs/>
        </w:rPr>
        <w:t>Et ei Folium magnum Hared</w:t>
      </w:r>
      <w:r>
        <w:t>; " And it has the great</w:t>
      </w:r>
      <w:r>
        <w:br/>
        <w:t xml:space="preserve">" Leaf of Hared," the </w:t>
      </w:r>
      <w:r>
        <w:rPr>
          <w:i/>
          <w:iCs/>
        </w:rPr>
        <w:t>Arabic</w:t>
      </w:r>
      <w:r>
        <w:t xml:space="preserve"> Word signifying not a Flower,</w:t>
      </w:r>
      <w:r>
        <w:br/>
        <w:t>.but a Leaf; and is soon after taken in that Sense, where the</w:t>
      </w:r>
      <w:r>
        <w:br/>
        <w:t xml:space="preserve">Leaf of </w:t>
      </w:r>
      <w:r>
        <w:rPr>
          <w:lang w:val="la-Latn" w:eastAsia="la-Latn" w:bidi="la-Latn"/>
        </w:rPr>
        <w:t xml:space="preserve">Amomum </w:t>
      </w:r>
      <w:r>
        <w:t xml:space="preserve">is compar’d to those of the </w:t>
      </w:r>
      <w:r>
        <w:rPr>
          <w:lang w:val="la-Latn" w:eastAsia="la-Latn" w:bidi="la-Latn"/>
        </w:rPr>
        <w:t xml:space="preserve">Vitis </w:t>
      </w:r>
      <w:r>
        <w:t>Alba;</w:t>
      </w:r>
      <w:r>
        <w:br/>
      </w:r>
      <w:r>
        <w:rPr>
          <w:i/>
          <w:iCs/>
        </w:rPr>
        <w:t>Avisena</w:t>
      </w:r>
      <w:r>
        <w:t xml:space="preserve"> fays nothing of the Flower of </w:t>
      </w:r>
      <w:r>
        <w:rPr>
          <w:lang w:val="la-Latn" w:eastAsia="la-Latn" w:bidi="la-Latn"/>
        </w:rPr>
        <w:t xml:space="preserve">Amomum </w:t>
      </w:r>
      <w:r>
        <w:t>in that Place,</w:t>
      </w:r>
      <w:r>
        <w:br/>
        <w:t xml:space="preserve">nor </w:t>
      </w:r>
      <w:r>
        <w:rPr>
          <w:i/>
          <w:iCs/>
        </w:rPr>
        <w:t>iB Hared</w:t>
      </w:r>
      <w:r>
        <w:t xml:space="preserve"> the Name of any Flower or Herb that I know of;</w:t>
      </w:r>
      <w:r>
        <w:br/>
        <w:t xml:space="preserve">but comes from a Verb that signifies to </w:t>
      </w:r>
      <w:r>
        <w:rPr>
          <w:i/>
          <w:iCs/>
        </w:rPr>
        <w:t>delate</w:t>
      </w:r>
      <w:r>
        <w:t xml:space="preserve"> and </w:t>
      </w:r>
      <w:r>
        <w:rPr>
          <w:i/>
          <w:iCs/>
        </w:rPr>
        <w:t>extend,</w:t>
      </w:r>
      <w:r>
        <w:rPr>
          <w:i/>
          <w:iCs/>
        </w:rPr>
        <w:br/>
      </w:r>
      <w:r>
        <w:t xml:space="preserve">whence </w:t>
      </w:r>
      <w:r>
        <w:rPr>
          <w:i/>
          <w:iCs/>
        </w:rPr>
        <w:t>hared</w:t>
      </w:r>
      <w:r>
        <w:t xml:space="preserve"> is </w:t>
      </w:r>
      <w:r>
        <w:rPr>
          <w:i/>
          <w:iCs/>
        </w:rPr>
        <w:t>broad</w:t>
      </w:r>
      <w:r>
        <w:t xml:space="preserve"> and </w:t>
      </w:r>
      <w:r>
        <w:rPr>
          <w:i/>
          <w:iCs/>
        </w:rPr>
        <w:t>extended.</w:t>
      </w:r>
      <w:r>
        <w:t xml:space="preserve"> Wherefore I suppose, that</w:t>
      </w:r>
      <w:r>
        <w:br/>
      </w:r>
      <w:r>
        <w:rPr>
          <w:i/>
          <w:iCs/>
        </w:rPr>
        <w:t>Avisena</w:t>
      </w:r>
      <w:r>
        <w:t xml:space="preserve"> says, that the Leaf os </w:t>
      </w:r>
      <w:r>
        <w:rPr>
          <w:lang w:val="la-Latn" w:eastAsia="la-Latn" w:bidi="la-Latn"/>
        </w:rPr>
        <w:t xml:space="preserve">Amomum </w:t>
      </w:r>
      <w:r>
        <w:t>is great and broad,'</w:t>
      </w:r>
      <w:r>
        <w:br/>
        <w:t>and like the Leaves of the white Vine; for that is the plain</w:t>
      </w:r>
      <w:r>
        <w:br/>
        <w:t xml:space="preserve">.Meaning of the Passage in the original </w:t>
      </w:r>
      <w:r>
        <w:rPr>
          <w:i/>
          <w:iCs/>
        </w:rPr>
        <w:t>Arabic,,</w:t>
      </w:r>
      <w:r>
        <w:t xml:space="preserve"> which ought to</w:t>
      </w:r>
      <w:r>
        <w:br/>
        <w:t xml:space="preserve">.be thus render'd. Word forWord, </w:t>
      </w:r>
      <w:r>
        <w:rPr>
          <w:i/>
          <w:iCs/>
        </w:rPr>
        <w:t>Et ei Folium magnum, latum,</w:t>
      </w:r>
      <w:r>
        <w:rPr>
          <w:i/>
          <w:iCs/>
        </w:rPr>
        <w:br/>
        <w:t xml:space="preserve">ei in </w:t>
      </w:r>
      <w:r>
        <w:rPr>
          <w:i/>
          <w:iCs/>
          <w:lang w:val="la-Latn" w:eastAsia="la-Latn" w:bidi="la-Latn"/>
        </w:rPr>
        <w:t xml:space="preserve">similitudinem Foliis Vitis albes, </w:t>
      </w:r>
      <w:r>
        <w:rPr>
          <w:i/>
          <w:iCs/>
          <w:vertAlign w:val="superscript"/>
          <w:lang w:val="la-Latn" w:eastAsia="la-Latn" w:bidi="la-Latn"/>
        </w:rPr>
        <w:t>ci</w:t>
      </w:r>
      <w:r>
        <w:rPr>
          <w:lang w:val="la-Latn" w:eastAsia="la-Latn" w:bidi="la-Latn"/>
        </w:rPr>
        <w:t xml:space="preserve"> And it has a Leas, </w:t>
      </w:r>
      <w:r>
        <w:rPr>
          <w:i/>
          <w:iCs/>
          <w:lang w:val="la-Latn" w:eastAsia="la-Latn" w:bidi="la-Latn"/>
        </w:rPr>
        <w:t>et est*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There </w:t>
      </w:r>
      <w:r>
        <w:t xml:space="preserve">is no mention here </w:t>
      </w:r>
      <w:r>
        <w:rPr>
          <w:lang w:val="la-Latn" w:eastAsia="la-Latn" w:bidi="la-Latn"/>
        </w:rPr>
        <w:t xml:space="preserve">os </w:t>
      </w:r>
      <w:r>
        <w:t>a Flower, for this'was omitted by</w:t>
      </w:r>
      <w:r>
        <w:br/>
      </w:r>
      <w:r>
        <w:rPr>
          <w:i/>
          <w:iCs/>
        </w:rPr>
        <w:t>Avisena.</w:t>
      </w:r>
      <w:r>
        <w:t xml:space="preserve"> I wonder therefore whence the Tranflator could fish</w:t>
      </w:r>
      <w:r>
        <w:br/>
        <w:t xml:space="preserve">Out his </w:t>
      </w:r>
      <w:r>
        <w:rPr>
          <w:i/>
          <w:iCs/>
        </w:rPr>
        <w:t>Indian</w:t>
      </w:r>
      <w:r>
        <w:t xml:space="preserve"> Flower, to be compar'd with the Flower of</w:t>
      </w:r>
      <w:r>
        <w:br/>
      </w:r>
      <w:r>
        <w:rPr>
          <w:lang w:val="la-Latn" w:eastAsia="la-Latn" w:bidi="la-Latn"/>
        </w:rPr>
        <w:t xml:space="preserve">Amomum. </w:t>
      </w:r>
      <w:r>
        <w:t>Besides, there is not the least Syllable said in the</w:t>
      </w:r>
      <w:r>
        <w:br/>
      </w:r>
      <w:r>
        <w:rPr>
          <w:i/>
          <w:iCs/>
        </w:rPr>
        <w:t>Arabic os</w:t>
      </w:r>
      <w:r>
        <w:t xml:space="preserve"> the white Violet,, which the </w:t>
      </w:r>
      <w:r>
        <w:rPr>
          <w:i/>
          <w:iCs/>
        </w:rPr>
        <w:t>Arabians</w:t>
      </w:r>
      <w:r>
        <w:t xml:space="preserve"> call </w:t>
      </w:r>
      <w:r>
        <w:rPr>
          <w:i/>
          <w:iCs/>
        </w:rPr>
        <w:t>Cheiri.</w:t>
      </w:r>
      <w:r>
        <w:rPr>
          <w:i/>
          <w:iCs/>
        </w:rPr>
        <w:br/>
      </w:r>
      <w:r>
        <w:t xml:space="preserve">The Tranflator of </w:t>
      </w:r>
      <w:r>
        <w:rPr>
          <w:i/>
          <w:iCs/>
        </w:rPr>
        <w:t>Scrapion</w:t>
      </w:r>
      <w:r>
        <w:t xml:space="preserve"> also renders the Word </w:t>
      </w:r>
      <w:r>
        <w:rPr>
          <w:i/>
          <w:iCs/>
        </w:rPr>
        <w:t>iiamama,</w:t>
      </w:r>
      <w:r>
        <w:rPr>
          <w:i/>
          <w:iCs/>
        </w:rPr>
        <w:br/>
      </w:r>
      <w:r>
        <w:t xml:space="preserve">deriv'd from </w:t>
      </w:r>
      <w:r>
        <w:rPr>
          <w:lang w:val="la-Latn" w:eastAsia="la-Latn" w:bidi="la-Latn"/>
        </w:rPr>
        <w:t xml:space="preserve">Amomum, </w:t>
      </w:r>
      <w:r>
        <w:t xml:space="preserve">by </w:t>
      </w:r>
      <w:r>
        <w:rPr>
          <w:i/>
          <w:iCs/>
          <w:lang w:val="la-Latn" w:eastAsia="la-Latn" w:bidi="la-Latn"/>
        </w:rPr>
        <w:t xml:space="preserve">Pes Columbinus, </w:t>
      </w:r>
      <w:r>
        <w:rPr>
          <w:i/>
          <w:iCs/>
        </w:rPr>
        <w:t>“</w:t>
      </w:r>
      <w:r>
        <w:t xml:space="preserve"> Doves Foot,”</w:t>
      </w:r>
      <w:r>
        <w:br/>
        <w:t>. which some were so fond os, that they did not scruple to</w:t>
      </w:r>
      <w:r>
        <w:br/>
        <w:t xml:space="preserve">affirm, that the </w:t>
      </w:r>
      <w:r>
        <w:rPr>
          <w:lang w:val="la-Latn" w:eastAsia="la-Latn" w:bidi="la-Latn"/>
        </w:rPr>
        <w:t xml:space="preserve">Amomum </w:t>
      </w:r>
      <w:r>
        <w:t>of the Antients was the fame with</w:t>
      </w:r>
      <w:r>
        <w:br/>
        <w:t xml:space="preserve">the Herb commonly called </w:t>
      </w:r>
      <w:r>
        <w:rPr>
          <w:i/>
          <w:iCs/>
          <w:lang w:val="la-Latn" w:eastAsia="la-Latn" w:bidi="la-Latn"/>
        </w:rPr>
        <w:t>Pes Columbinus.</w:t>
      </w:r>
      <w:r>
        <w:rPr>
          <w:lang w:val="la-Latn" w:eastAsia="la-Latn" w:bidi="la-Latn"/>
        </w:rPr>
        <w:t xml:space="preserve"> </w:t>
      </w:r>
      <w:r>
        <w:t>This, among the</w:t>
      </w:r>
      <w:r>
        <w:br/>
        <w:t xml:space="preserve">rest, was the Opinion of </w:t>
      </w:r>
      <w:r>
        <w:rPr>
          <w:i/>
          <w:iCs/>
        </w:rPr>
        <w:t>Garcias,</w:t>
      </w:r>
      <w:r>
        <w:t xml:space="preserve"> a Man Very little shill'd in</w:t>
      </w:r>
      <w:r>
        <w:br/>
      </w:r>
      <w:r>
        <w:rPr>
          <w:i/>
          <w:iCs/>
        </w:rPr>
        <w:lastRenderedPageBreak/>
        <w:t>-Arabic,</w:t>
      </w:r>
      <w:r>
        <w:t xml:space="preserve"> tho' he conversed all his Life-time with </w:t>
      </w:r>
      <w:r>
        <w:rPr>
          <w:i/>
          <w:iCs/>
        </w:rPr>
        <w:t>Arabians.</w:t>
      </w:r>
      <w:r>
        <w:t xml:space="preserve"> He</w:t>
      </w:r>
      <w:r>
        <w:br/>
      </w:r>
      <w:r>
        <w:rPr>
          <w:lang w:val="la-Latn" w:eastAsia="la-Latn" w:bidi="la-Latn"/>
        </w:rPr>
        <w:t xml:space="preserve">telis </w:t>
      </w:r>
      <w:r>
        <w:t xml:space="preserve">us, that he was informed by a certain </w:t>
      </w:r>
      <w:r>
        <w:rPr>
          <w:i/>
          <w:iCs/>
        </w:rPr>
        <w:t>few</w:t>
      </w:r>
      <w:r>
        <w:t xml:space="preserve"> Apothecary.</w:t>
      </w:r>
      <w:r>
        <w:br/>
        <w:t xml:space="preserve">that </w:t>
      </w:r>
      <w:r>
        <w:rPr>
          <w:lang w:val="la-Latn" w:eastAsia="la-Latn" w:bidi="la-Latn"/>
        </w:rPr>
        <w:t xml:space="preserve">Amomum </w:t>
      </w:r>
      <w:r>
        <w:t xml:space="preserve">was called in the </w:t>
      </w:r>
      <w:r>
        <w:rPr>
          <w:i/>
          <w:iCs/>
        </w:rPr>
        <w:t>Arabian</w:t>
      </w:r>
      <w:r>
        <w:t xml:space="preserve"> Tongue </w:t>
      </w:r>
      <w:r>
        <w:rPr>
          <w:i/>
          <w:iCs/>
        </w:rPr>
        <w:t>Harnama y</w:t>
      </w:r>
      <w:r>
        <w:rPr>
          <w:i/>
          <w:iCs/>
        </w:rPr>
        <w:br/>
      </w:r>
      <w:r>
        <w:t>.but this Word signifies, when interpreted,. no other, than Pes</w:t>
      </w:r>
      <w:r>
        <w:br/>
      </w:r>
      <w:r>
        <w:rPr>
          <w:lang w:val="la-Latn" w:eastAsia="la-Latn" w:bidi="la-Latn"/>
        </w:rPr>
        <w:t xml:space="preserve">- Columbinus </w:t>
      </w:r>
      <w:r>
        <w:t>; nothing can bo more wrong. A Dove, 'tis true,</w:t>
      </w:r>
      <w:r>
        <w:br/>
        <w:t xml:space="preserve">.is called in </w:t>
      </w:r>
      <w:r>
        <w:rPr>
          <w:i/>
          <w:iCs/>
        </w:rPr>
        <w:t xml:space="preserve">Arabic </w:t>
      </w:r>
      <w:r>
        <w:rPr>
          <w:i/>
          <w:iCs/>
          <w:lang w:val="la-Latn" w:eastAsia="la-Latn" w:bidi="la-Latn"/>
        </w:rPr>
        <w:t>Hamam,</w:t>
      </w:r>
      <w:r>
        <w:rPr>
          <w:lang w:val="la-Latn" w:eastAsia="la-Latn" w:bidi="la-Latn"/>
        </w:rPr>
        <w:t xml:space="preserve"> </w:t>
      </w:r>
      <w:r>
        <w:t xml:space="preserve">but </w:t>
      </w:r>
      <w:r>
        <w:rPr>
          <w:lang w:val="la-Latn" w:eastAsia="la-Latn" w:bidi="la-Latn"/>
        </w:rPr>
        <w:t xml:space="preserve">Amomum </w:t>
      </w:r>
      <w:r>
        <w:t>has nothing to. do</w:t>
      </w:r>
      <w:r>
        <w:br/>
        <w:t xml:space="preserve">with a DoVe, or Dove's Foot. </w:t>
      </w:r>
      <w:r>
        <w:rPr>
          <w:i/>
          <w:iCs/>
        </w:rPr>
        <w:t>Garcias</w:t>
      </w:r>
      <w:r>
        <w:t xml:space="preserve"> adds an Argument to</w:t>
      </w:r>
      <w:r>
        <w:br/>
        <w:t>-confirm his interpretation, which is, that he was presented</w:t>
      </w:r>
      <w:r>
        <w:br/>
        <w:t xml:space="preserve">with a ^Branch of </w:t>
      </w:r>
      <w:r>
        <w:rPr>
          <w:lang w:val="la-Latn" w:eastAsia="la-Latn" w:bidi="la-Latn"/>
        </w:rPr>
        <w:t xml:space="preserve">Amomum </w:t>
      </w:r>
      <w:r>
        <w:t xml:space="preserve">by the </w:t>
      </w:r>
      <w:r>
        <w:rPr>
          <w:i/>
          <w:iCs/>
        </w:rPr>
        <w:t>Persian</w:t>
      </w:r>
      <w:r>
        <w:t xml:space="preserve"> and </w:t>
      </w:r>
      <w:r>
        <w:rPr>
          <w:i/>
          <w:iCs/>
        </w:rPr>
        <w:t>Turlcifit</w:t>
      </w:r>
      <w:r>
        <w:t xml:space="preserve"> Physi-</w:t>
      </w:r>
      <w:r>
        <w:br/>
        <w:t xml:space="preserve">-cians, who-officiated about the King </w:t>
      </w:r>
      <w:r>
        <w:rPr>
          <w:i/>
          <w:iCs/>
        </w:rPr>
        <w:t>Nizarnoxa,</w:t>
      </w:r>
      <w:r>
        <w:t xml:space="preserve"> which to the</w:t>
      </w:r>
      <w:r>
        <w:br/>
        <w:t xml:space="preserve">Lise resembled the </w:t>
      </w:r>
      <w:r>
        <w:rPr>
          <w:lang w:val="la-Latn" w:eastAsia="la-Latn" w:bidi="la-Latn"/>
        </w:rPr>
        <w:t xml:space="preserve">Pes Columbinus </w:t>
      </w:r>
      <w:r>
        <w:t>; and besides exactly agreed</w:t>
      </w:r>
      <w:r>
        <w:br/>
        <w:t xml:space="preserve">with the Description of </w:t>
      </w:r>
      <w:r>
        <w:rPr>
          <w:lang w:val="la-Latn" w:eastAsia="la-Latn" w:bidi="la-Latn"/>
        </w:rPr>
        <w:t xml:space="preserve">Amomum, </w:t>
      </w:r>
      <w:r>
        <w:t xml:space="preserve">which is in </w:t>
      </w:r>
      <w:r>
        <w:rPr>
          <w:i/>
          <w:iCs/>
        </w:rPr>
        <w:t>Dioscorides.</w:t>
      </w:r>
      <w:r>
        <w:rPr>
          <w:i/>
          <w:iCs/>
        </w:rPr>
        <w:br/>
      </w:r>
      <w:r>
        <w:t xml:space="preserve">Mere Fables l and all that is said about the </w:t>
      </w:r>
      <w:r>
        <w:rPr>
          <w:lang w:val="la-Latn" w:eastAsia="la-Latn" w:bidi="la-Latn"/>
        </w:rPr>
        <w:t xml:space="preserve">Pes Columbinus </w:t>
      </w:r>
      <w:r>
        <w:t>no</w:t>
      </w:r>
      <w:r>
        <w:br/>
        <w:t>more than Trifling, and nothing to the Purpose. I am at a</w:t>
      </w:r>
      <w:r>
        <w:br/>
        <w:t>-Loss, I confess, to imagine how the vulgar Herbalists came to</w:t>
      </w:r>
      <w:r>
        <w:br/>
        <w:t xml:space="preserve">hammer out this Word. </w:t>
      </w:r>
      <w:r>
        <w:rPr>
          <w:i/>
          <w:iCs/>
        </w:rPr>
        <w:t>I</w:t>
      </w:r>
      <w:r>
        <w:t xml:space="preserve"> have heard, indeed, that so they</w:t>
      </w:r>
      <w:r>
        <w:br/>
        <w:t>call a Species of the Geranium, which has the Leaf of the Mal-</w:t>
      </w:r>
      <w:r>
        <w:br/>
        <w:t xml:space="preserve">low. But the Herb th which </w:t>
      </w:r>
      <w:r>
        <w:rPr>
          <w:i/>
          <w:iCs/>
        </w:rPr>
        <w:t>tiae Arabians</w:t>
      </w:r>
      <w:r>
        <w:t xml:space="preserve"> give this Name is</w:t>
      </w:r>
      <w:r>
        <w:br/>
        <w:t xml:space="preserve">quite another thing ; for they bestow it on the </w:t>
      </w:r>
      <w:r>
        <w:rPr>
          <w:lang w:val="el-GR" w:eastAsia="el-GR" w:bidi="el-GR"/>
        </w:rPr>
        <w:t xml:space="preserve">περιστέριον, </w:t>
      </w:r>
      <w:r>
        <w:t>or</w:t>
      </w:r>
      <w:r>
        <w:br/>
      </w:r>
      <w:r>
        <w:rPr>
          <w:lang w:val="el-GR" w:eastAsia="el-GR" w:bidi="el-GR"/>
        </w:rPr>
        <w:t xml:space="preserve">-περιρι» ερεῶν </w:t>
      </w:r>
      <w:r>
        <w:t xml:space="preserve">of the </w:t>
      </w:r>
      <w:r>
        <w:rPr>
          <w:i/>
          <w:iCs/>
        </w:rPr>
        <w:t>Greeks.</w:t>
      </w:r>
      <w:r>
        <w:t xml:space="preserve"> Thin is called by them </w:t>
      </w:r>
      <w:r>
        <w:rPr>
          <w:i/>
          <w:iCs/>
        </w:rPr>
        <w:t>rigidalha-</w:t>
      </w:r>
      <w:r>
        <w:rPr>
          <w:i/>
          <w:iCs/>
        </w:rPr>
        <w:br/>
        <w:t>mam.</w:t>
      </w:r>
      <w:r>
        <w:br w:type="page"/>
      </w:r>
    </w:p>
    <w:p w14:paraId="7114A54B" w14:textId="77777777" w:rsidR="00AC72F0" w:rsidRDefault="00AC72F0" w:rsidP="00AC72F0">
      <w:pPr>
        <w:tabs>
          <w:tab w:val="left" w:pos="4258"/>
        </w:tabs>
        <w:ind w:firstLine="360"/>
      </w:pPr>
      <w:r>
        <w:rPr>
          <w:i/>
          <w:iCs/>
        </w:rPr>
        <w:lastRenderedPageBreak/>
        <w:t>mam,</w:t>
      </w:r>
      <w:r>
        <w:t xml:space="preserve"> that is, </w:t>
      </w:r>
      <w:r>
        <w:rPr>
          <w:i/>
          <w:iCs/>
        </w:rPr>
        <w:t>sue Foot of Doves,</w:t>
      </w:r>
      <w:r>
        <w:t xml:space="preserve"> hecause of the </w:t>
      </w:r>
      <w:r>
        <w:rPr>
          <w:i/>
          <w:iCs/>
        </w:rPr>
        <w:t>Greek</w:t>
      </w:r>
      <w:r>
        <w:t xml:space="preserve"> Name</w:t>
      </w:r>
      <w:r>
        <w:br/>
      </w:r>
      <w:r>
        <w:rPr>
          <w:i/>
          <w:iCs/>
        </w:rPr>
        <w:t>Periflcrion,</w:t>
      </w:r>
      <w:r>
        <w:t xml:space="preserve"> </w:t>
      </w:r>
      <w:r>
        <w:rPr>
          <w:lang w:val="el-GR" w:eastAsia="el-GR" w:bidi="el-GR"/>
        </w:rPr>
        <w:t>εκηϊτάς περιστερὰς ήδέως ἐνδιάτριβεινἐνἀυτῇ,.</w:t>
      </w:r>
      <w:r>
        <w:t>" from</w:t>
      </w:r>
      <w:r>
        <w:br/>
      </w:r>
      <w:r>
        <w:rPr>
          <w:lang w:val="el-GR" w:eastAsia="el-GR" w:bidi="el-GR"/>
        </w:rPr>
        <w:t xml:space="preserve">" </w:t>
      </w:r>
      <w:r>
        <w:t>the Doves delighting to be much about it." Hence it came</w:t>
      </w:r>
      <w:r>
        <w:br/>
        <w:t xml:space="preserve">to he call’d by the </w:t>
      </w:r>
      <w:r>
        <w:rPr>
          <w:i/>
          <w:iCs/>
        </w:rPr>
        <w:t>Arabians Doves Foot. Apuleius Pfeudony-</w:t>
      </w:r>
      <w:r>
        <w:rPr>
          <w:i/>
          <w:iCs/>
        </w:rPr>
        <w:br/>
        <w:t>rnus</w:t>
      </w:r>
      <w:r>
        <w:t xml:space="preserve"> also cash it </w:t>
      </w:r>
      <w:r>
        <w:rPr>
          <w:i/>
          <w:iCs/>
          <w:lang w:val="la-Latn" w:eastAsia="la-Latn" w:bidi="la-Latn"/>
        </w:rPr>
        <w:t>Columbina,</w:t>
      </w:r>
      <w:r>
        <w:rPr>
          <w:lang w:val="la-Latn" w:eastAsia="la-Latn" w:bidi="la-Latn"/>
        </w:rPr>
        <w:t xml:space="preserve"> </w:t>
      </w:r>
      <w:r>
        <w:t>" Columbine,” and says it is</w:t>
      </w:r>
      <w:r>
        <w:br/>
        <w:t xml:space="preserve">pleasant Feed for Doves. Indeed an </w:t>
      </w:r>
      <w:r>
        <w:rPr>
          <w:i/>
          <w:iCs/>
        </w:rPr>
        <w:t>Arabian</w:t>
      </w:r>
      <w:r>
        <w:t xml:space="preserve"> Botanist renders</w:t>
      </w:r>
      <w:r>
        <w:br/>
        <w:t xml:space="preserve">the </w:t>
      </w:r>
      <w:r>
        <w:rPr>
          <w:lang w:val="el-GR" w:eastAsia="el-GR" w:bidi="el-GR"/>
        </w:rPr>
        <w:t xml:space="preserve">τὸ περιστἐριον, </w:t>
      </w:r>
      <w:r>
        <w:t xml:space="preserve">[Peristerium] in an old </w:t>
      </w:r>
      <w:r>
        <w:rPr>
          <w:i/>
          <w:iCs/>
        </w:rPr>
        <w:t>Dioscorides,</w:t>
      </w:r>
      <w:r>
        <w:t xml:space="preserve"> by </w:t>
      </w:r>
      <w:r>
        <w:rPr>
          <w:i/>
          <w:iCs/>
        </w:rPr>
        <w:t>rhai</w:t>
      </w:r>
      <w:r>
        <w:rPr>
          <w:i/>
          <w:iCs/>
        </w:rPr>
        <w:br/>
        <w:t>alhamam,</w:t>
      </w:r>
      <w:r>
        <w:t xml:space="preserve"> that is, </w:t>
      </w:r>
      <w:r>
        <w:rPr>
          <w:i/>
          <w:iCs/>
        </w:rPr>
        <w:t>the Food of Doves.</w:t>
      </w:r>
      <w:r>
        <w:t xml:space="preserve"> There is mention made</w:t>
      </w:r>
      <w:r>
        <w:br/>
        <w:t xml:space="preserve">.of this Herb in </w:t>
      </w:r>
      <w:r>
        <w:rPr>
          <w:i/>
          <w:iCs/>
        </w:rPr>
        <w:t>Avisma, Lib.</w:t>
      </w:r>
      <w:r>
        <w:t xml:space="preserve"> I I. which he imagines to be also</w:t>
      </w:r>
      <w:r>
        <w:br/>
        <w:t xml:space="preserve">called, </w:t>
      </w:r>
      <w:r>
        <w:rPr>
          <w:i/>
          <w:iCs/>
        </w:rPr>
        <w:t>rhai alabil,</w:t>
      </w:r>
      <w:r>
        <w:t xml:space="preserve"> that is, </w:t>
      </w:r>
      <w:r>
        <w:rPr>
          <w:i/>
          <w:iCs/>
        </w:rPr>
        <w:t>the Food of Camels.</w:t>
      </w:r>
      <w:r>
        <w:t xml:space="preserve"> An old Inter-</w:t>
      </w:r>
      <w:r>
        <w:br/>
        <w:t xml:space="preserve">preter renders it </w:t>
      </w:r>
      <w:r>
        <w:rPr>
          <w:i/>
          <w:iCs/>
        </w:rPr>
        <w:t>Chasse,</w:t>
      </w:r>
      <w:r>
        <w:t xml:space="preserve"> for what Reason I know not. </w:t>
      </w:r>
      <w:r>
        <w:rPr>
          <w:i/>
          <w:iCs/>
        </w:rPr>
        <w:t>Anisina</w:t>
      </w:r>
      <w:r>
        <w:rPr>
          <w:i/>
          <w:iCs/>
        </w:rPr>
        <w:br/>
      </w:r>
      <w:r>
        <w:t>himself, I am sure, lays it is an Herb, that has Seeds like Grains</w:t>
      </w:r>
      <w:r>
        <w:br/>
        <w:t xml:space="preserve">os Myrtle : He uses the </w:t>
      </w:r>
      <w:r>
        <w:rPr>
          <w:i/>
          <w:iCs/>
        </w:rPr>
        <w:t>Arabian</w:t>
      </w:r>
      <w:r>
        <w:t xml:space="preserve"> Word </w:t>
      </w:r>
      <w:r>
        <w:rPr>
          <w:i/>
          <w:iCs/>
          <w:lang w:val="la-Latn" w:eastAsia="la-Latn" w:bidi="la-Latn"/>
        </w:rPr>
        <w:t>baxis,</w:t>
      </w:r>
      <w:r>
        <w:rPr>
          <w:lang w:val="la-Latn" w:eastAsia="la-Latn" w:bidi="la-Latn"/>
        </w:rPr>
        <w:t xml:space="preserve"> </w:t>
      </w:r>
      <w:r>
        <w:t>which signifies</w:t>
      </w:r>
      <w:r>
        <w:br/>
      </w:r>
      <w:r>
        <w:rPr>
          <w:i/>
          <w:iCs/>
        </w:rPr>
        <w:t xml:space="preserve">Chasse, Stubble, </w:t>
      </w:r>
      <w:r>
        <w:rPr>
          <w:i/>
          <w:iCs/>
          <w:smallCaps/>
        </w:rPr>
        <w:t>qt</w:t>
      </w:r>
      <w:r>
        <w:rPr>
          <w:i/>
          <w:iCs/>
        </w:rPr>
        <w:t xml:space="preserve"> Hay.</w:t>
      </w:r>
      <w:r>
        <w:t xml:space="preserve"> However this Herb is not absolutely</w:t>
      </w:r>
      <w:r>
        <w:br/>
        <w:t xml:space="preserve">to he called </w:t>
      </w:r>
      <w:r>
        <w:rPr>
          <w:i/>
          <w:iCs/>
        </w:rPr>
        <w:t>Palea,</w:t>
      </w:r>
      <w:r>
        <w:t xml:space="preserve"> " Chaff.; " sor the Word in </w:t>
      </w:r>
      <w:r>
        <w:rPr>
          <w:i/>
          <w:iCs/>
        </w:rPr>
        <w:t>Arabic</w:t>
      </w:r>
      <w:r>
        <w:t xml:space="preserve"> signi-</w:t>
      </w:r>
      <w:r>
        <w:br/>
        <w:t xml:space="preserve">fies any Herb. Whether, it be ths Peristerium of the </w:t>
      </w:r>
      <w:r>
        <w:rPr>
          <w:i/>
          <w:iCs/>
        </w:rPr>
        <w:t>Greeks,</w:t>
      </w:r>
      <w:r>
        <w:t xml:space="preserve"> I</w:t>
      </w:r>
      <w:r>
        <w:br/>
        <w:t>know not. It has a Virtue ofmitigating Ulcers -that are suhe</w:t>
      </w:r>
      <w:r>
        <w:br/>
        <w:t>ject to spread, is apply'd with Vinegar ; but more properly it</w:t>
      </w:r>
      <w:r>
        <w:br/>
        <w:t>is not the same.. There is another Herb, which, among the</w:t>
      </w:r>
      <w:r>
        <w:br/>
        <w:t xml:space="preserve">same </w:t>
      </w:r>
      <w:r>
        <w:rPr>
          <w:i/>
          <w:iCs/>
        </w:rPr>
        <w:t>Arabians,</w:t>
      </w:r>
      <w:r>
        <w:t xml:space="preserve"> .is called the </w:t>
      </w:r>
      <w:r>
        <w:rPr>
          <w:i/>
          <w:iCs/>
        </w:rPr>
        <w:t xml:space="preserve">Pabulum </w:t>
      </w:r>
      <w:r>
        <w:rPr>
          <w:i/>
          <w:iCs/>
          <w:lang w:val="la-Latn" w:eastAsia="la-Latn" w:bidi="la-Latn"/>
        </w:rPr>
        <w:t>Cameli,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Pastus Ca-</w:t>
      </w:r>
      <w:r>
        <w:rPr>
          <w:i/>
          <w:iCs/>
          <w:lang w:val="la-Latn" w:eastAsia="la-Latn" w:bidi="la-Latn"/>
        </w:rPr>
        <w:br/>
        <w:t>meli,</w:t>
      </w:r>
      <w:r>
        <w:rPr>
          <w:lang w:val="la-Latn" w:eastAsia="la-Latn" w:bidi="la-Latn"/>
        </w:rPr>
        <w:t xml:space="preserve"> </w:t>
      </w:r>
      <w:r>
        <w:t xml:space="preserve">the Food of the </w:t>
      </w:r>
      <w:r>
        <w:rPr>
          <w:i/>
          <w:iCs/>
        </w:rPr>
        <w:t>Camel.” Garcias</w:t>
      </w:r>
      <w:r>
        <w:t xml:space="preserve"> writes, that the</w:t>
      </w:r>
      <w:r>
        <w:br/>
        <w:t xml:space="preserve">Junctts </w:t>
      </w:r>
      <w:r>
        <w:rPr>
          <w:lang w:val="la-Latn" w:eastAsia="la-Latn" w:bidi="la-Latn"/>
        </w:rPr>
        <w:t xml:space="preserve">Odoratus </w:t>
      </w:r>
      <w:r>
        <w:t xml:space="preserve">is so called. </w:t>
      </w:r>
      <w:r>
        <w:rPr>
          <w:i/>
          <w:iCs/>
          <w:lang w:val="la-Latn" w:eastAsia="la-Latn" w:bidi="la-Latn"/>
        </w:rPr>
        <w:t>Scaliger</w:t>
      </w:r>
      <w:r>
        <w:rPr>
          <w:lang w:val="la-Latn" w:eastAsia="la-Latn" w:bidi="la-Latn"/>
        </w:rPr>
        <w:t xml:space="preserve"> </w:t>
      </w:r>
      <w:r>
        <w:t>on that Passage observes,</w:t>
      </w:r>
      <w:r>
        <w:br/>
        <w:t xml:space="preserve">that it is named in </w:t>
      </w:r>
      <w:r>
        <w:rPr>
          <w:i/>
          <w:iCs/>
        </w:rPr>
        <w:t xml:space="preserve">Arabic </w:t>
      </w:r>
      <w:r>
        <w:rPr>
          <w:i/>
          <w:iCs/>
          <w:lang w:val="la-Latn" w:eastAsia="la-Latn" w:bidi="la-Latn"/>
        </w:rPr>
        <w:t>halas.</w:t>
      </w:r>
      <w:r>
        <w:rPr>
          <w:i/>
          <w:iCs/>
        </w:rPr>
        <w:t>algernaii</w:t>
      </w:r>
      <w:r>
        <w:t xml:space="preserve"> ; but I sancy he rather</w:t>
      </w:r>
      <w:r>
        <w:br/>
        <w:t xml:space="preserve">imagin'd that it was so from the Words of </w:t>
      </w:r>
      <w:r>
        <w:rPr>
          <w:i/>
          <w:iCs/>
        </w:rPr>
        <w:t>Garcias,</w:t>
      </w:r>
      <w:r>
        <w:t xml:space="preserve"> than read</w:t>
      </w:r>
      <w:r>
        <w:br/>
        <w:t xml:space="preserve">the same in the Writings of the </w:t>
      </w:r>
      <w:r>
        <w:rPr>
          <w:i/>
          <w:iCs/>
        </w:rPr>
        <w:t>Arabians.</w:t>
      </w:r>
      <w:r>
        <w:t xml:space="preserve"> The same </w:t>
      </w:r>
      <w:r>
        <w:rPr>
          <w:i/>
          <w:iCs/>
        </w:rPr>
        <w:t>Garcias</w:t>
      </w:r>
      <w:r>
        <w:rPr>
          <w:i/>
          <w:iCs/>
        </w:rPr>
        <w:br/>
      </w:r>
      <w:r>
        <w:t xml:space="preserve">informs us, that this </w:t>
      </w:r>
      <w:r>
        <w:rPr>
          <w:lang w:val="la-Latn" w:eastAsia="la-Latn" w:bidi="la-Latn"/>
        </w:rPr>
        <w:t xml:space="preserve">Juncus </w:t>
      </w:r>
      <w:r>
        <w:t xml:space="preserve">was called by the same </w:t>
      </w:r>
      <w:r>
        <w:rPr>
          <w:i/>
          <w:iCs/>
        </w:rPr>
        <w:t>Arabians</w:t>
      </w:r>
      <w:r>
        <w:rPr>
          <w:i/>
          <w:iCs/>
        </w:rPr>
        <w:br/>
        <w:t>Palea,</w:t>
      </w:r>
      <w:r>
        <w:t xml:space="preserve"> " Chaff," or simply </w:t>
      </w:r>
      <w:r>
        <w:rPr>
          <w:i/>
          <w:iCs/>
        </w:rPr>
        <w:t>the Herb, in Arabic sialaf</w:t>
      </w:r>
      <w:r>
        <w:t xml:space="preserve"> AS</w:t>
      </w:r>
      <w:r>
        <w:br/>
        <w:t xml:space="preserve">for the Peristerium, the </w:t>
      </w:r>
      <w:r>
        <w:rPr>
          <w:i/>
          <w:iCs/>
        </w:rPr>
        <w:t>Arabian</w:t>
      </w:r>
      <w:r>
        <w:t xml:space="preserve"> Herbalist is in the wrong to</w:t>
      </w:r>
      <w:r>
        <w:br/>
        <w:t xml:space="preserve">make, it the same with that Herb which </w:t>
      </w:r>
      <w:r>
        <w:rPr>
          <w:i/>
          <w:iCs/>
        </w:rPr>
        <w:t>Anisina</w:t>
      </w:r>
      <w:r>
        <w:t xml:space="preserve"> points out to</w:t>
      </w:r>
      <w:r>
        <w:br/>
        <w:t xml:space="preserve">he the Food of </w:t>
      </w:r>
      <w:r>
        <w:rPr>
          <w:i/>
          <w:iCs/>
        </w:rPr>
        <w:t>Doves,</w:t>
      </w:r>
      <w:r>
        <w:t xml:space="preserve"> or os Camels ; for this is the </w:t>
      </w:r>
      <w:r>
        <w:rPr>
          <w:i/>
          <w:iCs/>
        </w:rPr>
        <w:t>Perbenaca,</w:t>
      </w:r>
      <w:r>
        <w:rPr>
          <w:i/>
          <w:iCs/>
        </w:rPr>
        <w:br/>
      </w:r>
      <w:r>
        <w:t xml:space="preserve">p- Vervaln,"'of the </w:t>
      </w:r>
      <w:r>
        <w:rPr>
          <w:i/>
          <w:iCs/>
        </w:rPr>
        <w:t>Latins so</w:t>
      </w:r>
      <w:r>
        <w:t xml:space="preserve"> and is called </w:t>
      </w:r>
      <w:r>
        <w:rPr>
          <w:i/>
          <w:iCs/>
        </w:rPr>
        <w:t>Cosumbaria,</w:t>
      </w:r>
      <w:r>
        <w:t xml:space="preserve"> and also</w:t>
      </w:r>
      <w:r>
        <w:br/>
      </w:r>
      <w:r>
        <w:rPr>
          <w:i/>
          <w:iCs/>
          <w:lang w:val="la-Latn" w:eastAsia="la-Latn" w:bidi="la-Latn"/>
        </w:rPr>
        <w:t>Columbina,</w:t>
      </w:r>
      <w:r>
        <w:rPr>
          <w:lang w:val="la-Latn" w:eastAsia="la-Latn" w:bidi="la-Latn"/>
        </w:rPr>
        <w:t xml:space="preserve"> </w:t>
      </w:r>
      <w:r>
        <w:rPr>
          <w:vertAlign w:val="superscript"/>
          <w:lang w:val="el-GR" w:eastAsia="el-GR" w:bidi="el-GR"/>
        </w:rPr>
        <w:t>ςς</w:t>
      </w:r>
      <w:r>
        <w:rPr>
          <w:lang w:val="el-GR" w:eastAsia="el-GR" w:bidi="el-GR"/>
        </w:rPr>
        <w:t xml:space="preserve">. </w:t>
      </w:r>
      <w:r>
        <w:t xml:space="preserve">Dovewort,’'.by the </w:t>
      </w:r>
      <w:r>
        <w:rPr>
          <w:i/>
          <w:iCs/>
        </w:rPr>
        <w:t>Latins</w:t>
      </w:r>
      <w:r>
        <w:t xml:space="preserve"> os later Ages. The</w:t>
      </w:r>
      <w:r>
        <w:br/>
      </w:r>
      <w:r>
        <w:rPr>
          <w:i/>
          <w:iCs/>
        </w:rPr>
        <w:t>Arabians</w:t>
      </w:r>
      <w:r>
        <w:t xml:space="preserve"> also said </w:t>
      </w:r>
      <w:r>
        <w:rPr>
          <w:i/>
          <w:iCs/>
        </w:rPr>
        <w:t>harnama,,</w:t>
      </w:r>
      <w:r>
        <w:t xml:space="preserve"> and a Very good </w:t>
      </w:r>
      <w:r>
        <w:rPr>
          <w:i/>
          <w:iCs/>
        </w:rPr>
        <w:t>Graco-Arabic</w:t>
      </w:r>
      <w:r>
        <w:rPr>
          <w:i/>
          <w:iCs/>
        </w:rPr>
        <w:br/>
      </w:r>
      <w:r>
        <w:t xml:space="preserve">Glossary has </w:t>
      </w:r>
      <w:r>
        <w:rPr>
          <w:lang w:val="el-GR" w:eastAsia="el-GR" w:bidi="el-GR"/>
        </w:rPr>
        <w:t xml:space="preserve">χάμαμα, περιστερεῶό, </w:t>
      </w:r>
      <w:r>
        <w:t>" Chamama, Peristereum.?'</w:t>
      </w:r>
      <w:r>
        <w:br/>
        <w:t>This Paragogic Form is to be found in many other Words; aS</w:t>
      </w:r>
      <w:r>
        <w:br/>
      </w:r>
      <w:r>
        <w:rPr>
          <w:i/>
          <w:iCs/>
        </w:rPr>
        <w:t>Curcum,</w:t>
      </w:r>
      <w:r>
        <w:t xml:space="preserve"> Sauron, </w:t>
      </w:r>
      <w:r>
        <w:rPr>
          <w:i/>
          <w:iCs/>
        </w:rPr>
        <w:t>Curcuma,</w:t>
      </w:r>
      <w:r>
        <w:t xml:space="preserve"> Turmeric, a Saffron-colour-'d Root ;</w:t>
      </w:r>
      <w:r>
        <w:br/>
      </w:r>
      <w:r>
        <w:rPr>
          <w:i/>
          <w:iCs/>
        </w:rPr>
        <w:t>Selach,</w:t>
      </w:r>
      <w:r>
        <w:t xml:space="preserve"> the Bark, </w:t>
      </w:r>
      <w:r>
        <w:rPr>
          <w:i/>
          <w:iCs/>
        </w:rPr>
        <w:t>Selicha,</w:t>
      </w:r>
      <w:r>
        <w:t xml:space="preserve"> </w:t>
      </w:r>
      <w:r>
        <w:rPr>
          <w:lang w:val="el-GR" w:eastAsia="el-GR" w:bidi="el-GR"/>
        </w:rPr>
        <w:t xml:space="preserve">ὑ συρ/γγἰς κασία, </w:t>
      </w:r>
      <w:r>
        <w:t>" Cassia cover'd</w:t>
      </w:r>
      <w:r>
        <w:br/>
        <w:t xml:space="preserve">" with the Bark.'' So </w:t>
      </w:r>
      <w:r>
        <w:rPr>
          <w:i/>
          <w:iCs/>
        </w:rPr>
        <w:t>Harnama</w:t>
      </w:r>
      <w:r>
        <w:t xml:space="preserve"> is the Herb </w:t>
      </w:r>
      <w:r>
        <w:rPr>
          <w:i/>
          <w:iCs/>
        </w:rPr>
        <w:t>Columbaria,</w:t>
      </w:r>
      <w:r>
        <w:t xml:space="preserve"> not a</w:t>
      </w:r>
      <w:r>
        <w:br/>
        <w:t>Dove, as is generally thought by the Learned. This Noun dif-</w:t>
      </w:r>
      <w:r>
        <w:br/>
        <w:t xml:space="preserve">fers not in Pronunciation from </w:t>
      </w:r>
      <w:r>
        <w:rPr>
          <w:i/>
          <w:iCs/>
        </w:rPr>
        <w:t>Harnama,</w:t>
      </w:r>
      <w:r>
        <w:t xml:space="preserve"> which signifies Amo-</w:t>
      </w:r>
      <w:r>
        <w:br/>
        <w:t>mum, but Very much in the mariner of Writing ; for this latter</w:t>
      </w:r>
      <w:r>
        <w:br/>
        <w:t xml:space="preserve">is written with an </w:t>
      </w:r>
      <w:r>
        <w:rPr>
          <w:i/>
          <w:iCs/>
        </w:rPr>
        <w:t>Elis,</w:t>
      </w:r>
      <w:r>
        <w:t xml:space="preserve"> in</w:t>
      </w:r>
      <w:r>
        <w:rPr>
          <w:vertAlign w:val="subscript"/>
        </w:rPr>
        <w:t>:</w:t>
      </w:r>
      <w:r>
        <w:t xml:space="preserve"> the last Syllable, but the other with</w:t>
      </w:r>
      <w:r>
        <w:br/>
        <w:t xml:space="preserve">a </w:t>
      </w:r>
      <w:r>
        <w:rPr>
          <w:i/>
          <w:iCs/>
        </w:rPr>
        <w:t>He</w:t>
      </w:r>
      <w:r>
        <w:t xml:space="preserve"> marked with two Points, which carries the Force of </w:t>
      </w:r>
      <w:r>
        <w:rPr>
          <w:i/>
          <w:iCs/>
        </w:rPr>
        <w:t>Th.</w:t>
      </w:r>
      <w:r>
        <w:rPr>
          <w:i/>
          <w:iCs/>
        </w:rPr>
        <w:br/>
      </w:r>
      <w:r>
        <w:t xml:space="preserve">Hence then proceeded the Mistake of those.who by </w:t>
      </w:r>
      <w:r>
        <w:rPr>
          <w:lang w:val="la-Latn" w:eastAsia="la-Latn" w:bidi="la-Latn"/>
        </w:rPr>
        <w:t>Amomum</w:t>
      </w:r>
      <w:r>
        <w:rPr>
          <w:lang w:val="la-Latn" w:eastAsia="la-Latn" w:bidi="la-Latn"/>
        </w:rPr>
        <w:br/>
      </w:r>
      <w:r>
        <w:t xml:space="preserve">Understood to be meant </w:t>
      </w:r>
      <w:r>
        <w:rPr>
          <w:i/>
          <w:iCs/>
          <w:lang w:val="la-Latn" w:eastAsia="la-Latn" w:bidi="la-Latn"/>
        </w:rPr>
        <w:t>Pes Columbinus.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, ...</w:t>
      </w:r>
    </w:p>
    <w:p w14:paraId="40161666" w14:textId="77777777" w:rsidR="00AC72F0" w:rsidRDefault="00AC72F0" w:rsidP="00AC72F0">
      <w:pPr>
        <w:ind w:firstLine="360"/>
      </w:pPr>
      <w:r>
        <w:t xml:space="preserve">In the same </w:t>
      </w:r>
      <w:r>
        <w:rPr>
          <w:i/>
          <w:iCs/>
        </w:rPr>
        <w:t>Greeco-Arabic</w:t>
      </w:r>
      <w:r>
        <w:t xml:space="preserve"> Lexicon or Glossary, you may</w:t>
      </w:r>
      <w:r>
        <w:br/>
        <w:t xml:space="preserve">read various Expositions of </w:t>
      </w:r>
      <w:r>
        <w:rPr>
          <w:lang w:val="la-Latn" w:eastAsia="la-Latn" w:bidi="la-Latn"/>
        </w:rPr>
        <w:t xml:space="preserve">Amomum, </w:t>
      </w:r>
      <w:r>
        <w:t>which are a full Con-</w:t>
      </w:r>
    </w:p>
    <w:p w14:paraId="2A660D1D" w14:textId="77777777" w:rsidR="00AC72F0" w:rsidRDefault="00AC72F0" w:rsidP="00AC72F0">
      <w:r>
        <w:rPr>
          <w:lang w:val="la-Latn" w:eastAsia="la-Latn" w:bidi="la-Latn"/>
        </w:rPr>
        <w:t xml:space="preserve">i </w:t>
      </w:r>
      <w:r>
        <w:t xml:space="preserve">firmation of its being unknown eVen at that Time. </w:t>
      </w:r>
      <w:r>
        <w:rPr>
          <w:lang w:val="el-GR" w:eastAsia="el-GR" w:bidi="el-GR"/>
        </w:rPr>
        <w:t xml:space="preserve">, Ἄμωμον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ῥίζα σίν πεὑταφύλλου. " </w:t>
      </w:r>
      <w:r>
        <w:t xml:space="preserve">Amoinum is the Root </w:t>
      </w:r>
      <w:r>
        <w:rPr>
          <w:i/>
          <w:iCs/>
        </w:rPr>
        <w:t>of</w:t>
      </w:r>
      <w:r>
        <w:t xml:space="preserve"> the Cinque-</w:t>
      </w:r>
      <w:r>
        <w:br/>
        <w:t xml:space="preserve">" foil." Also </w:t>
      </w:r>
      <w:r>
        <w:rPr>
          <w:lang w:val="el-GR" w:eastAsia="el-GR" w:bidi="el-GR"/>
        </w:rPr>
        <w:t>Ἄμωμον ετερον Ἄδικον, οι κλάδοι σίν κιναμώμου.</w:t>
      </w:r>
      <w:r>
        <w:rPr>
          <w:lang w:val="el-GR" w:eastAsia="el-GR" w:bidi="el-GR"/>
        </w:rPr>
        <w:br/>
        <w:t xml:space="preserve">" </w:t>
      </w:r>
      <w:r>
        <w:t xml:space="preserve">Another Kind </w:t>
      </w:r>
      <w:r>
        <w:rPr>
          <w:lang w:val="la-Latn" w:eastAsia="la-Latn" w:bidi="la-Latn"/>
        </w:rPr>
        <w:t xml:space="preserve">os Amomum </w:t>
      </w:r>
      <w:r>
        <w:t xml:space="preserve">is the </w:t>
      </w:r>
      <w:r>
        <w:rPr>
          <w:i/>
          <w:iCs/>
        </w:rPr>
        <w:t>Indian,</w:t>
      </w:r>
      <w:r>
        <w:t xml:space="preserve"> which is the</w:t>
      </w:r>
      <w:r>
        <w:br/>
        <w:t>" Branches of the Cinamon-tree.'' This is an old Interpre-</w:t>
      </w:r>
      <w:r>
        <w:br/>
        <w:t xml:space="preserve">ration ; for </w:t>
      </w:r>
      <w:r>
        <w:rPr>
          <w:i/>
          <w:iCs/>
          <w:lang w:val="la-Latn" w:eastAsia="la-Latn" w:bidi="la-Latn"/>
        </w:rPr>
        <w:t xml:space="preserve">Avienus </w:t>
      </w:r>
      <w:r>
        <w:rPr>
          <w:i/>
          <w:iCs/>
        </w:rPr>
        <w:t>Festus</w:t>
      </w:r>
      <w:r>
        <w:t xml:space="preserve"> understood </w:t>
      </w:r>
      <w:r>
        <w:rPr>
          <w:lang w:val="el-GR" w:eastAsia="el-GR" w:bidi="el-GR"/>
        </w:rPr>
        <w:t xml:space="preserve">τὸ κινάμαμαν, </w:t>
      </w:r>
      <w:r>
        <w:t>" Cina-</w:t>
      </w:r>
      <w:r>
        <w:br/>
        <w:t xml:space="preserve">" mon,'' in </w:t>
      </w:r>
      <w:r>
        <w:rPr>
          <w:i/>
          <w:iCs/>
        </w:rPr>
        <w:t>Dionysius Periegetes,</w:t>
      </w:r>
      <w:r>
        <w:t xml:space="preserve"> to signify </w:t>
      </w:r>
      <w:r>
        <w:rPr>
          <w:lang w:val="la-Latn" w:eastAsia="la-Latn" w:bidi="la-Latn"/>
        </w:rPr>
        <w:t>Amomum.</w:t>
      </w:r>
    </w:p>
    <w:p w14:paraId="2811E502" w14:textId="77777777" w:rsidR="00AC72F0" w:rsidRDefault="00AC72F0" w:rsidP="00AC72F0">
      <w:pPr>
        <w:ind w:firstLine="360"/>
      </w:pPr>
      <w:r>
        <w:rPr>
          <w:i/>
          <w:iCs/>
        </w:rPr>
        <w:t xml:space="preserve">Ales </w:t>
      </w:r>
      <w:r>
        <w:rPr>
          <w:i/>
          <w:iCs/>
          <w:lang w:val="la-Latn" w:eastAsia="la-Latn" w:bidi="la-Latn"/>
        </w:rPr>
        <w:t xml:space="preserve">amica </w:t>
      </w:r>
      <w:r>
        <w:rPr>
          <w:i/>
          <w:iCs/>
        </w:rPr>
        <w:t xml:space="preserve">Deo </w:t>
      </w:r>
      <w:r>
        <w:rPr>
          <w:i/>
          <w:iCs/>
          <w:lang w:val="la-Latn" w:eastAsia="la-Latn" w:bidi="la-Latn"/>
        </w:rPr>
        <w:t xml:space="preserve">largum congessit </w:t>
      </w:r>
      <w:r>
        <w:rPr>
          <w:i/>
          <w:iCs/>
        </w:rPr>
        <w:t>Arnornum.</w:t>
      </w:r>
    </w:p>
    <w:p w14:paraId="518B3E8A" w14:textId="77777777" w:rsidR="00AC72F0" w:rsidRDefault="00AC72F0" w:rsidP="00AC72F0">
      <w:pPr>
        <w:tabs>
          <w:tab w:val="left" w:pos="4512"/>
        </w:tabs>
        <w:ind w:firstLine="360"/>
      </w:pPr>
      <w:r>
        <w:t>The Bird heloved by the God piled up a large Quantity of</w:t>
      </w:r>
      <w:r>
        <w:br/>
        <w:t xml:space="preserve">" </w:t>
      </w:r>
      <w:r>
        <w:rPr>
          <w:lang w:val="la-Latn" w:eastAsia="la-Latn" w:bidi="la-Latn"/>
        </w:rPr>
        <w:t xml:space="preserve">Amomum.'' </w:t>
      </w:r>
      <w:r>
        <w:t xml:space="preserve">The </w:t>
      </w:r>
      <w:r>
        <w:rPr>
          <w:i/>
          <w:iCs/>
        </w:rPr>
        <w:t>Greek</w:t>
      </w:r>
      <w:r>
        <w:t xml:space="preserve"> Poet has it, ....</w:t>
      </w:r>
      <w:r>
        <w:tab/>
        <w:t>‘ *</w:t>
      </w:r>
    </w:p>
    <w:p w14:paraId="65EB128A" w14:textId="77777777" w:rsidR="00AC72F0" w:rsidRDefault="00AC72F0" w:rsidP="00AC72F0">
      <w:pPr>
        <w:ind w:firstLine="360"/>
      </w:pPr>
      <w:r>
        <w:rPr>
          <w:lang w:val="el-GR" w:eastAsia="el-GR" w:bidi="el-GR"/>
        </w:rPr>
        <w:t>^Ηλθον φύλλα φέροντες ἀκηρασίῶν κιναμώμων.</w:t>
      </w:r>
    </w:p>
    <w:p w14:paraId="0633333E" w14:textId="77777777" w:rsidR="00AC72F0" w:rsidRDefault="00AC72F0" w:rsidP="00AC72F0">
      <w:pPr>
        <w:ind w:firstLine="360"/>
      </w:pPr>
      <w:r>
        <w:rPr>
          <w:lang w:val="el-GR" w:eastAsia="el-GR" w:bidi="el-GR"/>
        </w:rPr>
        <w:t xml:space="preserve">" </w:t>
      </w:r>
      <w:r>
        <w:t>They came bringing Leaves of pure and unmixed Cinamon.'*</w:t>
      </w:r>
      <w:r>
        <w:br/>
      </w:r>
      <w:r>
        <w:rPr>
          <w:i/>
          <w:iCs/>
        </w:rPr>
        <w:t>HosechiUs,</w:t>
      </w:r>
      <w:r>
        <w:t xml:space="preserve"> in his Lexicon, observes, that </w:t>
      </w:r>
      <w:r>
        <w:rPr>
          <w:lang w:val="el-GR" w:eastAsia="el-GR" w:bidi="el-GR"/>
        </w:rPr>
        <w:t xml:space="preserve">ἄμωμον, </w:t>
      </w:r>
      <w:r>
        <w:t xml:space="preserve">" </w:t>
      </w:r>
      <w:r>
        <w:rPr>
          <w:lang w:val="la-Latn" w:eastAsia="la-Latn" w:bidi="la-Latn"/>
        </w:rPr>
        <w:t>Amomum,</w:t>
      </w:r>
      <w:r>
        <w:rPr>
          <w:lang w:val="la-Latn" w:eastAsia="la-Latn" w:bidi="la-Latn"/>
        </w:rPr>
        <w:br/>
      </w:r>
      <w:r>
        <w:t xml:space="preserve">" fignisy'd also Frankincense." </w:t>
      </w:r>
      <w:r>
        <w:rPr>
          <w:lang w:val="el-GR" w:eastAsia="el-GR" w:bidi="el-GR"/>
        </w:rPr>
        <w:t xml:space="preserve">Ἄμωμον εν ταῖς ὁνομασίαις </w:t>
      </w:r>
      <w:r>
        <w:t>o</w:t>
      </w:r>
      <w:r>
        <w:br/>
      </w:r>
      <w:r>
        <w:rPr>
          <w:lang w:val="el-GR" w:eastAsia="el-GR" w:bidi="el-GR"/>
        </w:rPr>
        <w:t xml:space="preserve">λιβανωτος. " </w:t>
      </w:r>
      <w:r>
        <w:rPr>
          <w:lang w:val="la-Latn" w:eastAsia="la-Latn" w:bidi="la-Latn"/>
        </w:rPr>
        <w:t xml:space="preserve">Amomum, </w:t>
      </w:r>
      <w:r>
        <w:t>in the Lexicons, is Frankincense.''</w:t>
      </w:r>
      <w:r>
        <w:br/>
        <w:t xml:space="preserve">The same Author expounds </w:t>
      </w:r>
      <w:r>
        <w:rPr>
          <w:lang w:val="el-GR" w:eastAsia="el-GR" w:bidi="el-GR"/>
        </w:rPr>
        <w:t xml:space="preserve">κινάμωμθν, </w:t>
      </w:r>
      <w:r>
        <w:t xml:space="preserve">" Cinamon," by </w:t>
      </w:r>
      <w:r>
        <w:rPr>
          <w:lang w:val="el-GR" w:eastAsia="el-GR" w:bidi="el-GR"/>
        </w:rPr>
        <w:t>τὸν</w:t>
      </w:r>
      <w:r>
        <w:rPr>
          <w:lang w:val="el-GR" w:eastAsia="el-GR" w:bidi="el-GR"/>
        </w:rPr>
        <w:br/>
        <w:t xml:space="preserve">Λιβανωτὸν, τὸ λιβάνιον, </w:t>
      </w:r>
      <w:r>
        <w:t>two Words signifying Frankincense.</w:t>
      </w:r>
    </w:p>
    <w:p w14:paraId="754195B5" w14:textId="77777777" w:rsidR="00AC72F0" w:rsidRDefault="00AC72F0" w:rsidP="00AC72F0">
      <w:pPr>
        <w:ind w:firstLine="360"/>
      </w:pPr>
      <w:r>
        <w:t xml:space="preserve">Some are of Opinion, that the </w:t>
      </w:r>
      <w:r>
        <w:rPr>
          <w:lang w:val="la-Latn" w:eastAsia="la-Latn" w:bidi="la-Latn"/>
        </w:rPr>
        <w:t xml:space="preserve">Amomum </w:t>
      </w:r>
      <w:r>
        <w:t>of the Shops is the</w:t>
      </w:r>
      <w:r>
        <w:br/>
        <w:t xml:space="preserve">Seed of an Herb, which in the editions of </w:t>
      </w:r>
      <w:r>
        <w:rPr>
          <w:i/>
          <w:iCs/>
        </w:rPr>
        <w:t>Dioscorides</w:t>
      </w:r>
      <w:r>
        <w:t xml:space="preserve"> is called</w:t>
      </w:r>
      <w:r>
        <w:br/>
        <w:t xml:space="preserve">by Mistake </w:t>
      </w:r>
      <w:r>
        <w:rPr>
          <w:lang w:val="el-GR" w:eastAsia="el-GR" w:bidi="el-GR"/>
        </w:rPr>
        <w:t xml:space="preserve">Σίσων, </w:t>
      </w:r>
      <w:r>
        <w:t xml:space="preserve">[SIseofJ instead of </w:t>
      </w:r>
      <w:r>
        <w:rPr>
          <w:i/>
          <w:iCs/>
        </w:rPr>
        <w:t>Stray, which</w:t>
      </w:r>
      <w:r>
        <w:t xml:space="preserve"> is the Word</w:t>
      </w:r>
      <w:r>
        <w:br/>
        <w:t xml:space="preserve">in all the antient Copies. - </w:t>
      </w:r>
      <w:r>
        <w:rPr>
          <w:lang w:val="el-GR" w:eastAsia="el-GR" w:bidi="el-GR"/>
        </w:rPr>
        <w:t>Σἰνων σπερμἀτιον εστίν εν 2υρίῳ γενώ-</w:t>
      </w:r>
      <w:r>
        <w:rPr>
          <w:lang w:val="el-GR" w:eastAsia="el-GR" w:bidi="el-GR"/>
        </w:rPr>
        <w:br/>
        <w:t xml:space="preserve">μενον. " </w:t>
      </w:r>
      <w:r>
        <w:rPr>
          <w:lang w:val="la-Latn" w:eastAsia="la-Latn" w:bidi="la-Latn"/>
        </w:rPr>
        <w:t xml:space="preserve">Sinon </w:t>
      </w:r>
      <w:r>
        <w:t xml:space="preserve">is a small Seed that grows in </w:t>
      </w:r>
      <w:r>
        <w:rPr>
          <w:i/>
          <w:iCs/>
        </w:rPr>
        <w:t>Syria”</w:t>
      </w:r>
      <w:r>
        <w:t xml:space="preserve"> The</w:t>
      </w:r>
      <w:r>
        <w:br/>
        <w:t xml:space="preserve">Glosses latrics on this Passage say </w:t>
      </w:r>
      <w:r>
        <w:rPr>
          <w:lang w:val="el-GR" w:eastAsia="el-GR" w:bidi="el-GR"/>
        </w:rPr>
        <w:t>Συνων ειδος ἀρωματικὸν,</w:t>
      </w:r>
      <w:r>
        <w:rPr>
          <w:lang w:val="el-GR" w:eastAsia="el-GR" w:bidi="el-GR"/>
        </w:rPr>
        <w:br/>
        <w:t xml:space="preserve">ἐοικὸς ἀνίσῳ. “ </w:t>
      </w:r>
      <w:r>
        <w:rPr>
          <w:lang w:val="la-Latn" w:eastAsia="la-Latn" w:bidi="la-Latn"/>
        </w:rPr>
        <w:t xml:space="preserve">Sinon </w:t>
      </w:r>
      <w:r>
        <w:t>is a Species of Aromatic like Anise.'*</w:t>
      </w:r>
    </w:p>
    <w:p w14:paraId="701925D4" w14:textId="77777777" w:rsidR="00AC72F0" w:rsidRDefault="00AC72F0" w:rsidP="00AC72F0">
      <w:pPr>
        <w:ind w:firstLine="360"/>
      </w:pPr>
      <w:r>
        <w:rPr>
          <w:i/>
          <w:iCs/>
        </w:rPr>
        <w:t>Lucan, Lib.</w:t>
      </w:r>
      <w:r>
        <w:t xml:space="preserve"> IO. joins Cinamon with </w:t>
      </w:r>
      <w:r>
        <w:rPr>
          <w:lang w:val="la-Latn" w:eastAsia="la-Latn" w:bidi="la-Latn"/>
        </w:rPr>
        <w:t xml:space="preserve">Amomum; </w:t>
      </w:r>
      <w:r>
        <w:t xml:space="preserve">and in </w:t>
      </w:r>
      <w:r>
        <w:rPr>
          <w:b/>
          <w:bCs/>
        </w:rPr>
        <w:t>so</w:t>
      </w:r>
      <w:r>
        <w:rPr>
          <w:b/>
          <w:bCs/>
        </w:rPr>
        <w:br/>
      </w:r>
      <w:r>
        <w:t xml:space="preserve">doing, confutes those who make </w:t>
      </w:r>
      <w:r>
        <w:rPr>
          <w:lang w:val="la-Latn" w:eastAsia="la-Latn" w:bidi="la-Latn"/>
        </w:rPr>
        <w:t xml:space="preserve">Amomum </w:t>
      </w:r>
      <w:r>
        <w:t>to be tho same with</w:t>
      </w:r>
      <w:r>
        <w:br/>
        <w:t>Cinamon.</w:t>
      </w:r>
    </w:p>
    <w:p w14:paraId="0FCD3792" w14:textId="77777777" w:rsidR="00AC72F0" w:rsidRDefault="00AC72F0" w:rsidP="00AC72F0">
      <w:r>
        <w:rPr>
          <w:i/>
          <w:iCs/>
        </w:rPr>
        <w:t xml:space="preserve">Cinnamon </w:t>
      </w:r>
      <w:r>
        <w:rPr>
          <w:i/>
          <w:iCs/>
          <w:lang w:val="la-Latn" w:eastAsia="la-Latn" w:bidi="la-Latn"/>
        </w:rPr>
        <w:t xml:space="preserve">infundunt, </w:t>
      </w:r>
      <w:r>
        <w:rPr>
          <w:i/>
          <w:iCs/>
        </w:rPr>
        <w:t xml:space="preserve">quod </w:t>
      </w:r>
      <w:r>
        <w:rPr>
          <w:i/>
          <w:iCs/>
          <w:lang w:val="la-Latn" w:eastAsia="la-Latn" w:bidi="la-Latn"/>
        </w:rPr>
        <w:t xml:space="preserve">nondum evanuit </w:t>
      </w:r>
      <w:r>
        <w:rPr>
          <w:i/>
          <w:iCs/>
        </w:rPr>
        <w:t>Aura,</w:t>
      </w:r>
      <w:r>
        <w:rPr>
          <w:i/>
          <w:iCs/>
        </w:rPr>
        <w:br/>
        <w:t xml:space="preserve">Advecturnssiue </w:t>
      </w:r>
      <w:r>
        <w:rPr>
          <w:i/>
          <w:iCs/>
          <w:lang w:val="la-Latn" w:eastAsia="la-Latn" w:bidi="la-Latn"/>
        </w:rPr>
        <w:t xml:space="preserve">recens vici nat </w:t>
      </w:r>
      <w:r>
        <w:rPr>
          <w:i/>
          <w:iCs/>
        </w:rPr>
        <w:t xml:space="preserve">Mejsis </w:t>
      </w:r>
      <w:r>
        <w:rPr>
          <w:i/>
          <w:iCs/>
          <w:lang w:val="la-Latn" w:eastAsia="la-Latn" w:bidi="la-Latn"/>
        </w:rPr>
        <w:t>Amomum.</w:t>
      </w:r>
    </w:p>
    <w:p w14:paraId="4ED991C3" w14:textId="77777777" w:rsidR="00AC72F0" w:rsidRDefault="00AC72F0" w:rsidP="00AC72F0">
      <w:r>
        <w:t>' ." They infuse Cinamon Unexhausted of its Odours, and</w:t>
      </w:r>
      <w:r>
        <w:br/>
        <w:t xml:space="preserve">" </w:t>
      </w:r>
      <w:r>
        <w:rPr>
          <w:lang w:val="la-Latn" w:eastAsia="la-Latn" w:bidi="la-Latn"/>
        </w:rPr>
        <w:t xml:space="preserve">Amomum </w:t>
      </w:r>
      <w:r>
        <w:t>fresh gather'd, and brought from the neigh-</w:t>
      </w:r>
      <w:r>
        <w:br/>
        <w:t>" bouring Harvest. " Whet, was it gather'd in fuch Plen-</w:t>
      </w:r>
      <w:r>
        <w:br/>
      </w:r>
      <w:r>
        <w:rPr>
          <w:b/>
          <w:bCs/>
        </w:rPr>
        <w:lastRenderedPageBreak/>
        <w:t xml:space="preserve">ty, as </w:t>
      </w:r>
      <w:r>
        <w:t>to deserve the Name of a Harvest? Or does he al-</w:t>
      </w:r>
      <w:r>
        <w:br/>
        <w:t xml:space="preserve">lude </w:t>
      </w:r>
      <w:r>
        <w:rPr>
          <w:lang w:val="el-GR" w:eastAsia="el-GR" w:bidi="el-GR"/>
        </w:rPr>
        <w:t xml:space="preserve">ψο </w:t>
      </w:r>
      <w:r>
        <w:t xml:space="preserve">the etymology of </w:t>
      </w:r>
      <w:r>
        <w:rPr>
          <w:lang w:val="la-Latn" w:eastAsia="la-Latn" w:bidi="la-Latn"/>
        </w:rPr>
        <w:t xml:space="preserve">Amomum, </w:t>
      </w:r>
      <w:r>
        <w:t>as tho' it took its Name</w:t>
      </w:r>
      <w:r>
        <w:br/>
      </w:r>
      <w:r>
        <w:rPr>
          <w:lang w:val="el-GR" w:eastAsia="el-GR" w:bidi="el-GR"/>
        </w:rPr>
        <w:t xml:space="preserve">ἀπὸσίνἀμἄν, </w:t>
      </w:r>
      <w:r>
        <w:rPr>
          <w:i/>
          <w:iCs/>
          <w:lang w:val="la-Latn" w:eastAsia="la-Latn" w:bidi="la-Latn"/>
        </w:rPr>
        <w:t>a metendo,</w:t>
      </w:r>
      <w:r>
        <w:rPr>
          <w:lang w:val="la-Latn" w:eastAsia="la-Latn" w:bidi="la-Latn"/>
        </w:rPr>
        <w:t xml:space="preserve"> </w:t>
      </w:r>
      <w:r>
        <w:t>" from reaping ? " Neither of these</w:t>
      </w:r>
      <w:r>
        <w:br/>
        <w:t>Conjectures, to me, seems probable r But it was usual with the</w:t>
      </w:r>
      <w:r>
        <w:br/>
        <w:t xml:space="preserve">. Poets thus to speak when they </w:t>
      </w:r>
      <w:r>
        <w:rPr>
          <w:u w:val="single"/>
        </w:rPr>
        <w:t>talk</w:t>
      </w:r>
      <w:r>
        <w:t xml:space="preserve">ed of Spices, as </w:t>
      </w:r>
      <w:r>
        <w:rPr>
          <w:i/>
          <w:iCs/>
        </w:rPr>
        <w:t>Quaeticquid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metunt Arabes </w:t>
      </w:r>
      <w:r>
        <w:rPr>
          <w:i/>
          <w:iCs/>
        </w:rPr>
        <w:t xml:space="preserve">beneolentibus </w:t>
      </w:r>
      <w:r>
        <w:rPr>
          <w:i/>
          <w:iCs/>
          <w:lang w:val="la-Latn" w:eastAsia="la-Latn" w:bidi="la-Latn"/>
        </w:rPr>
        <w:t>Arvis,</w:t>
      </w:r>
      <w:r>
        <w:rPr>
          <w:lang w:val="la-Latn" w:eastAsia="la-Latn" w:bidi="la-Latn"/>
        </w:rPr>
        <w:t xml:space="preserve"> </w:t>
      </w:r>
      <w:r>
        <w:t xml:space="preserve">" All that the </w:t>
      </w:r>
      <w:r>
        <w:rPr>
          <w:i/>
          <w:iCs/>
        </w:rPr>
        <w:t>Arabians</w:t>
      </w:r>
      <w:r>
        <w:rPr>
          <w:i/>
          <w:iCs/>
        </w:rPr>
        <w:br/>
      </w:r>
      <w:r>
        <w:t xml:space="preserve">" reap from their fragrant Fields." And in </w:t>
      </w:r>
      <w:r>
        <w:rPr>
          <w:i/>
          <w:iCs/>
        </w:rPr>
        <w:t xml:space="preserve">Propertius, </w:t>
      </w:r>
      <w:r>
        <w:rPr>
          <w:i/>
          <w:iCs/>
          <w:lang w:val="la-Latn" w:eastAsia="la-Latn" w:bidi="la-Latn"/>
        </w:rPr>
        <w:t>odo-</w:t>
      </w:r>
      <w:r>
        <w:rPr>
          <w:i/>
          <w:iCs/>
          <w:lang w:val="la-Latn" w:eastAsia="la-Latn" w:bidi="la-Latn"/>
        </w:rPr>
        <w:br/>
        <w:t xml:space="preserve">rata Cultor </w:t>
      </w:r>
      <w:r>
        <w:rPr>
          <w:i/>
          <w:iCs/>
        </w:rPr>
        <w:t xml:space="preserve">Arabi </w:t>
      </w:r>
      <w:r>
        <w:rPr>
          <w:i/>
          <w:iCs/>
          <w:lang w:val="la-Latn" w:eastAsia="la-Latn" w:bidi="la-Latn"/>
        </w:rPr>
        <w:t>Segetis,</w:t>
      </w:r>
      <w:r>
        <w:rPr>
          <w:lang w:val="la-Latn" w:eastAsia="la-Latn" w:bidi="la-Latn"/>
        </w:rPr>
        <w:t xml:space="preserve"> </w:t>
      </w:r>
      <w:r>
        <w:t xml:space="preserve">" the </w:t>
      </w:r>
      <w:r>
        <w:rPr>
          <w:i/>
          <w:iCs/>
        </w:rPr>
        <w:t>Arabian</w:t>
      </w:r>
      <w:r>
        <w:t xml:space="preserve"> CultiVater of the</w:t>
      </w:r>
    </w:p>
    <w:p w14:paraId="0BB9C8C0" w14:textId="77777777" w:rsidR="00AC72F0" w:rsidRDefault="00AC72F0" w:rsidP="00AC72F0">
      <w:r>
        <w:t>" scented Crop.'’ For they take their Spices to he: their</w:t>
      </w:r>
      <w:r>
        <w:br/>
        <w:t xml:space="preserve">Harvest ; whence </w:t>
      </w:r>
      <w:r>
        <w:rPr>
          <w:i/>
          <w:iCs/>
        </w:rPr>
        <w:t>Pliny</w:t>
      </w:r>
      <w:r>
        <w:t xml:space="preserve"> says, that the </w:t>
      </w:r>
      <w:r>
        <w:rPr>
          <w:i/>
          <w:iCs/>
        </w:rPr>
        <w:t>Arabian</w:t>
      </w:r>
      <w:r>
        <w:t xml:space="preserve"> Fruits consist </w:t>
      </w:r>
      <w:r>
        <w:rPr>
          <w:b/>
          <w:bCs/>
        </w:rPr>
        <w:t>of</w:t>
      </w:r>
      <w:r>
        <w:rPr>
          <w:b/>
          <w:bCs/>
        </w:rPr>
        <w:br/>
      </w:r>
      <w:r>
        <w:t>Spices, and even calls the gathering in of their Frankincense a</w:t>
      </w:r>
      <w:r>
        <w:br/>
        <w:t xml:space="preserve">Harvest, </w:t>
      </w:r>
      <w:r>
        <w:rPr>
          <w:i/>
          <w:iCs/>
        </w:rPr>
        <w:t>Lib.</w:t>
      </w:r>
      <w:r>
        <w:t xml:space="preserve"> I2. </w:t>
      </w:r>
      <w:r>
        <w:rPr>
          <w:i/>
          <w:iCs/>
        </w:rPr>
        <w:t>Cap.</w:t>
      </w:r>
      <w:r>
        <w:t xml:space="preserve"> I4a where speaking of Frankincense</w:t>
      </w:r>
      <w:r>
        <w:br/>
        <w:t xml:space="preserve">he says, </w:t>
      </w:r>
      <w:r>
        <w:rPr>
          <w:i/>
          <w:iCs/>
        </w:rPr>
        <w:t xml:space="preserve">Mali </w:t>
      </w:r>
      <w:r>
        <w:rPr>
          <w:i/>
          <w:iCs/>
          <w:lang w:val="la-Latn" w:eastAsia="la-Latn" w:bidi="la-Latn"/>
        </w:rPr>
        <w:t xml:space="preserve">semel </w:t>
      </w:r>
      <w:r>
        <w:rPr>
          <w:i/>
          <w:iCs/>
        </w:rPr>
        <w:t xml:space="preserve">Anno </w:t>
      </w:r>
      <w:r>
        <w:rPr>
          <w:i/>
          <w:iCs/>
          <w:lang w:val="la-Latn" w:eastAsia="la-Latn" w:bidi="la-Latn"/>
        </w:rPr>
        <w:t xml:space="preserve">silebat </w:t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minore Occasione </w:t>
      </w:r>
      <w:r>
        <w:rPr>
          <w:i/>
          <w:iCs/>
        </w:rPr>
        <w:t>vendends':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" </w:t>
      </w:r>
      <w:r>
        <w:t xml:space="preserve">They used to reap it once a Year, when there was less </w:t>
      </w:r>
      <w:r>
        <w:rPr>
          <w:b/>
          <w:bCs/>
        </w:rPr>
        <w:t>Op-</w:t>
      </w:r>
      <w:r>
        <w:rPr>
          <w:b/>
          <w:bCs/>
        </w:rPr>
        <w:br/>
      </w:r>
      <w:r>
        <w:t xml:space="preserve">" portunity of selling it.” And hy-and-by he calls it </w:t>
      </w:r>
      <w:r>
        <w:rPr>
          <w:i/>
          <w:iCs/>
          <w:lang w:val="la-Latn" w:eastAsia="la-Latn" w:bidi="la-Latn"/>
        </w:rPr>
        <w:t>Vinde-</w:t>
      </w:r>
      <w:r>
        <w:rPr>
          <w:i/>
          <w:iCs/>
          <w:lang w:val="la-Latn" w:eastAsia="la-Latn" w:bidi="la-Latn"/>
        </w:rPr>
        <w:br/>
        <w:t>miam,</w:t>
      </w:r>
      <w:r>
        <w:rPr>
          <w:lang w:val="la-Latn" w:eastAsia="la-Latn" w:bidi="la-Latn"/>
        </w:rPr>
        <w:t xml:space="preserve"> </w:t>
      </w:r>
      <w:r>
        <w:t>"a Vintage.” The same Author says os Cardamom,</w:t>
      </w:r>
      <w:r>
        <w:br/>
      </w:r>
      <w:r>
        <w:rPr>
          <w:i/>
          <w:iCs/>
          <w:lang w:val="la-Latn" w:eastAsia="la-Latn" w:bidi="la-Latn"/>
        </w:rPr>
        <w:t xml:space="preserve">Metitur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eodem modo </w:t>
      </w:r>
      <w:r>
        <w:rPr>
          <w:i/>
          <w:iCs/>
        </w:rPr>
        <w:t>in Arabia,</w:t>
      </w:r>
      <w:r>
        <w:t xml:space="preserve"> " They reap it after the </w:t>
      </w:r>
      <w:r>
        <w:rPr>
          <w:b/>
          <w:bCs/>
        </w:rPr>
        <w:t>same</w:t>
      </w:r>
      <w:r>
        <w:rPr>
          <w:b/>
          <w:bCs/>
        </w:rPr>
        <w:br/>
      </w:r>
      <w:r>
        <w:t>f</w:t>
      </w:r>
      <w:r>
        <w:rPr>
          <w:vertAlign w:val="superscript"/>
        </w:rPr>
        <w:t>c</w:t>
      </w:r>
      <w:r>
        <w:t xml:space="preserve"> manner in </w:t>
      </w:r>
      <w:r>
        <w:rPr>
          <w:i/>
          <w:iCs/>
        </w:rPr>
        <w:t>Arabia. * Meleager</w:t>
      </w:r>
      <w:r>
        <w:t xml:space="preserve"> of the J uncus </w:t>
      </w:r>
      <w:r>
        <w:rPr>
          <w:lang w:val="la-Latn" w:eastAsia="la-Latn" w:bidi="la-Latn"/>
        </w:rPr>
        <w:t>Odoratus</w:t>
      </w:r>
      <w:r>
        <w:t>:. '</w:t>
      </w:r>
    </w:p>
    <w:p w14:paraId="7157183B" w14:textId="77777777" w:rsidR="00AC72F0" w:rsidRDefault="00AC72F0" w:rsidP="00AC72F0">
      <w:pPr>
        <w:ind w:firstLine="360"/>
      </w:pPr>
      <w:r>
        <w:t>—</w:t>
      </w:r>
      <w:r>
        <w:rPr>
          <w:lang w:val="el-GR" w:eastAsia="el-GR" w:bidi="el-GR"/>
        </w:rPr>
        <w:t>Ἐυώδη σχοῖνον ἀμησάμενος.</w:t>
      </w:r>
    </w:p>
    <w:p w14:paraId="35498F43" w14:textId="77777777" w:rsidR="00AC72F0" w:rsidRDefault="00AC72F0" w:rsidP="00AC72F0">
      <w:r>
        <w:rPr>
          <w:lang w:val="el-GR" w:eastAsia="el-GR" w:bidi="el-GR"/>
        </w:rPr>
        <w:t xml:space="preserve">" </w:t>
      </w:r>
      <w:r>
        <w:t>Having reap'd the fragrant Rush." But this is by-the-by.'</w:t>
      </w:r>
      <w:r>
        <w:br/>
        <w:t>To return, ..</w:t>
      </w:r>
    </w:p>
    <w:p w14:paraId="6209D2AE" w14:textId="77777777" w:rsidR="00AC72F0" w:rsidRDefault="00AC72F0" w:rsidP="00AC72F0">
      <w:pPr>
        <w:ind w:firstLine="360"/>
      </w:pPr>
      <w:r>
        <w:rPr>
          <w:i/>
          <w:iCs/>
        </w:rPr>
        <w:t>Virgil</w:t>
      </w:r>
      <w:r>
        <w:t xml:space="preserve"> seems to have taken </w:t>
      </w:r>
      <w:r>
        <w:rPr>
          <w:lang w:val="la-Latn" w:eastAsia="la-Latn" w:bidi="la-Latn"/>
        </w:rPr>
        <w:t xml:space="preserve">Amomum </w:t>
      </w:r>
      <w:r>
        <w:t xml:space="preserve">for a Grape, and. </w:t>
      </w:r>
      <w:r>
        <w:rPr>
          <w:b/>
          <w:bCs/>
        </w:rPr>
        <w:t>the</w:t>
      </w:r>
      <w:r>
        <w:rPr>
          <w:b/>
          <w:bCs/>
        </w:rPr>
        <w:br/>
      </w:r>
      <w:r>
        <w:t>Fruit of the Vine, in this Verse r</w:t>
      </w:r>
    </w:p>
    <w:p w14:paraId="2DE45925" w14:textId="77777777" w:rsidR="00AC72F0" w:rsidRDefault="00AC72F0" w:rsidP="00AC72F0">
      <w:pPr>
        <w:tabs>
          <w:tab w:val="left" w:pos="5080"/>
        </w:tabs>
        <w:ind w:firstLine="360"/>
      </w:pPr>
      <w:r>
        <w:rPr>
          <w:i/>
          <w:iCs/>
        </w:rPr>
        <w:t xml:space="preserve">—fcrat et </w:t>
      </w:r>
      <w:r>
        <w:rPr>
          <w:i/>
          <w:iCs/>
          <w:lang w:val="la-Latn" w:eastAsia="la-Latn" w:bidi="la-Latn"/>
        </w:rPr>
        <w:t xml:space="preserve">Rubus </w:t>
      </w:r>
      <w:r>
        <w:rPr>
          <w:i/>
          <w:iCs/>
        </w:rPr>
        <w:t xml:space="preserve">afper </w:t>
      </w:r>
      <w:r>
        <w:rPr>
          <w:i/>
          <w:iCs/>
          <w:lang w:val="la-Latn" w:eastAsia="la-Latn" w:bidi="la-Latn"/>
        </w:rPr>
        <w:t>Amomum.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.si</w:t>
      </w:r>
    </w:p>
    <w:p w14:paraId="2C3CA48E" w14:textId="77777777" w:rsidR="00AC72F0" w:rsidRDefault="00AC72F0" w:rsidP="00AC72F0">
      <w:r>
        <w:rPr>
          <w:vertAlign w:val="superscript"/>
        </w:rPr>
        <w:t>iC</w:t>
      </w:r>
      <w:r>
        <w:t xml:space="preserve"> And let the prickly Bramble produce </w:t>
      </w:r>
      <w:r>
        <w:rPr>
          <w:lang w:val="la-Latn" w:eastAsia="la-Latn" w:bidi="la-Latn"/>
        </w:rPr>
        <w:t xml:space="preserve">Amomum." </w:t>
      </w:r>
      <w:r>
        <w:t>The</w:t>
      </w:r>
      <w:r>
        <w:br/>
        <w:t>Bramble bears its Fruit in Clusters, and the Poet would have</w:t>
      </w:r>
      <w:r>
        <w:br/>
        <w:t xml:space="preserve">the Bramble for Its Fruit produce </w:t>
      </w:r>
      <w:r>
        <w:rPr>
          <w:lang w:val="la-Latn" w:eastAsia="la-Latn" w:bidi="la-Latn"/>
        </w:rPr>
        <w:t xml:space="preserve">Amomum. </w:t>
      </w:r>
      <w:r>
        <w:t>'Tis. plain, that</w:t>
      </w:r>
      <w:r>
        <w:br/>
        <w:t xml:space="preserve">he intended the </w:t>
      </w:r>
      <w:r>
        <w:rPr>
          <w:lang w:val="la-Latn" w:eastAsia="la-Latn" w:bidi="la-Latn"/>
        </w:rPr>
        <w:t xml:space="preserve">Amomum </w:t>
      </w:r>
      <w:r>
        <w:t>should be taken for a real Grape</w:t>
      </w:r>
      <w:r>
        <w:br/>
        <w:t>and Fruit; but it in a Shrub, which, by the Implication and</w:t>
      </w:r>
      <w:r>
        <w:br/>
        <w:t>Convolution of its small Branches represents the Figure os a</w:t>
      </w:r>
      <w:r>
        <w:br/>
        <w:t>Cluster of Grapes, and is gather'd with its Root. .In another -</w:t>
      </w:r>
      <w:r>
        <w:br/>
        <w:t xml:space="preserve">Place he calis it </w:t>
      </w:r>
      <w:r>
        <w:rPr>
          <w:i/>
          <w:iCs/>
        </w:rPr>
        <w:t xml:space="preserve">Afsiyrium </w:t>
      </w:r>
      <w:r>
        <w:rPr>
          <w:i/>
          <w:iCs/>
          <w:lang w:val="la-Latn" w:eastAsia="la-Latn" w:bidi="la-Latn"/>
        </w:rPr>
        <w:t xml:space="preserve">Amomum. </w:t>
      </w:r>
      <w:r>
        <w:rPr>
          <w:i/>
          <w:iCs/>
        </w:rPr>
        <w:t>Servius</w:t>
      </w:r>
      <w:r>
        <w:t xml:space="preserve"> in one </w:t>
      </w:r>
      <w:r>
        <w:rPr>
          <w:lang w:val="la-Latn" w:eastAsia="la-Latn" w:bidi="la-Latn"/>
        </w:rPr>
        <w:t xml:space="preserve">Pisce </w:t>
      </w:r>
      <w:r>
        <w:t>calin</w:t>
      </w:r>
      <w:r>
        <w:br/>
        <w:t>is a Flower, in another an Herb of a most pleasant Scent. . By</w:t>
      </w:r>
      <w:r>
        <w:br/>
      </w:r>
      <w:r>
        <w:rPr>
          <w:i/>
          <w:iCs/>
        </w:rPr>
        <w:t>Ajserian</w:t>
      </w:r>
      <w:r>
        <w:t xml:space="preserve"> the Poet means </w:t>
      </w:r>
      <w:r>
        <w:rPr>
          <w:i/>
          <w:iCs/>
        </w:rPr>
        <w:t>Median. Pliny</w:t>
      </w:r>
      <w:r>
        <w:t xml:space="preserve"> says, that it grows</w:t>
      </w:r>
      <w:r>
        <w:br/>
        <w:t xml:space="preserve">in a Part of </w:t>
      </w:r>
      <w:r>
        <w:rPr>
          <w:i/>
          <w:iCs/>
        </w:rPr>
        <w:t>Armenia</w:t>
      </w:r>
      <w:r>
        <w:t xml:space="preserve"> called </w:t>
      </w:r>
      <w:r>
        <w:rPr>
          <w:i/>
          <w:iCs/>
        </w:rPr>
        <w:t>Otene,</w:t>
      </w:r>
      <w:r>
        <w:t xml:space="preserve"> and in </w:t>
      </w:r>
      <w:r>
        <w:rPr>
          <w:i/>
          <w:iCs/>
        </w:rPr>
        <w:t>Media,</w:t>
      </w:r>
      <w:r>
        <w:t xml:space="preserve"> and in </w:t>
      </w:r>
      <w:r>
        <w:rPr>
          <w:i/>
          <w:iCs/>
          <w:lang w:val="la-Latn" w:eastAsia="la-Latn" w:bidi="la-Latn"/>
        </w:rPr>
        <w:t>Pon-</w:t>
      </w:r>
      <w:r>
        <w:rPr>
          <w:i/>
          <w:iCs/>
          <w:lang w:val="la-Latn" w:eastAsia="la-Latn" w:bidi="la-Latn"/>
        </w:rPr>
        <w:br/>
        <w:t>tus.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Ώτηνἤ, </w:t>
      </w:r>
      <w:r>
        <w:t xml:space="preserve">" Otene," is that Part os </w:t>
      </w:r>
      <w:r>
        <w:rPr>
          <w:i/>
          <w:iCs/>
        </w:rPr>
        <w:t>Armenia</w:t>
      </w:r>
      <w:r>
        <w:t xml:space="preserve"> which lies</w:t>
      </w:r>
      <w:r>
        <w:br/>
        <w:t xml:space="preserve">about the River </w:t>
      </w:r>
      <w:r>
        <w:rPr>
          <w:i/>
          <w:iCs/>
        </w:rPr>
        <w:t>Cyrus.</w:t>
      </w:r>
      <w:r>
        <w:t xml:space="preserve"> What grew formerly in so many.</w:t>
      </w:r>
      <w:r>
        <w:br/>
        <w:t>Places, IS now no-where but in Name.</w:t>
      </w:r>
    </w:p>
    <w:p w14:paraId="2D819356" w14:textId="77777777" w:rsidR="00AC72F0" w:rsidRDefault="00AC72F0" w:rsidP="00AC72F0">
      <w:pPr>
        <w:ind w:firstLine="360"/>
      </w:pPr>
      <w:r>
        <w:rPr>
          <w:i/>
          <w:iCs/>
        </w:rPr>
        <w:t>Theophrastus</w:t>
      </w:r>
      <w:r>
        <w:t xml:space="preserve"> says. That </w:t>
      </w:r>
      <w:r>
        <w:rPr>
          <w:lang w:val="la-Latn" w:eastAsia="la-Latn" w:bidi="la-Latn"/>
        </w:rPr>
        <w:t xml:space="preserve">Amomum, </w:t>
      </w:r>
      <w:r>
        <w:t>in the Opinion of some,</w:t>
      </w:r>
      <w:r>
        <w:br/>
        <w:t xml:space="preserve">was also brought out of </w:t>
      </w:r>
      <w:r>
        <w:rPr>
          <w:i/>
          <w:iCs/>
        </w:rPr>
        <w:t>India : To</w:t>
      </w:r>
      <w:r>
        <w:t xml:space="preserve"> </w:t>
      </w:r>
      <w:r>
        <w:rPr>
          <w:lang w:val="el-GR" w:eastAsia="el-GR" w:bidi="el-GR"/>
        </w:rPr>
        <w:t xml:space="preserve">δέ καρδάμωμον καὶ ἄμωμον </w:t>
      </w:r>
      <w:r>
        <w:rPr>
          <w:i/>
          <w:iCs/>
        </w:rPr>
        <w:t>it</w:t>
      </w:r>
      <w:r>
        <w:rPr>
          <w:i/>
          <w:iCs/>
        </w:rPr>
        <w:br/>
        <w:t xml:space="preserve">gulv </w:t>
      </w:r>
      <w:r>
        <w:rPr>
          <w:i/>
          <w:iCs/>
          <w:lang w:val="el-GR" w:eastAsia="el-GR" w:bidi="el-GR"/>
        </w:rPr>
        <w:t>Ιχ.</w:t>
      </w:r>
      <w:r>
        <w:rPr>
          <w:lang w:val="el-GR" w:eastAsia="el-GR" w:bidi="el-GR"/>
        </w:rPr>
        <w:t xml:space="preserve"> Μηδίας, </w:t>
      </w:r>
      <w:r>
        <w:rPr>
          <w:i/>
          <w:iCs/>
        </w:rPr>
        <w:t>ot Ai ill Jy</w:t>
      </w:r>
      <w:r>
        <w:rPr>
          <w:i/>
          <w:iCs/>
          <w:lang w:val="el-GR" w:eastAsia="el-GR" w:bidi="el-GR"/>
        </w:rPr>
        <w:t>/ων</w:t>
      </w:r>
      <w:r>
        <w:rPr>
          <w:lang w:val="el-GR" w:eastAsia="el-GR" w:bidi="el-GR"/>
        </w:rPr>
        <w:t xml:space="preserve"> καὶ ταῦτα καὶ τὴν νἀρδον. </w:t>
      </w:r>
      <w:r>
        <w:rPr>
          <w:vertAlign w:val="superscript"/>
        </w:rPr>
        <w:t>(i</w:t>
      </w:r>
      <w:r>
        <w:t xml:space="preserve"> Car--</w:t>
      </w:r>
      <w:r>
        <w:br/>
      </w:r>
      <w:r>
        <w:rPr>
          <w:lang w:val="el-GR" w:eastAsia="el-GR" w:bidi="el-GR"/>
        </w:rPr>
        <w:t xml:space="preserve">" </w:t>
      </w:r>
      <w:r>
        <w:t xml:space="preserve">damom and </w:t>
      </w:r>
      <w:r>
        <w:rPr>
          <w:lang w:val="la-Latn" w:eastAsia="la-Latn" w:bidi="la-Latn"/>
        </w:rPr>
        <w:t xml:space="preserve">Amomum, </w:t>
      </w:r>
      <w:r>
        <w:t xml:space="preserve">some say, are brought out of </w:t>
      </w:r>
      <w:r>
        <w:rPr>
          <w:i/>
          <w:iCs/>
        </w:rPr>
        <w:t>Mediae</w:t>
      </w:r>
      <w:r>
        <w:rPr>
          <w:i/>
          <w:iCs/>
        </w:rPr>
        <w:br/>
      </w:r>
      <w:r>
        <w:t>" others affirm, that we thave both these and Nard from the</w:t>
      </w:r>
      <w:r>
        <w:br/>
      </w:r>
      <w:r>
        <w:rPr>
          <w:i/>
          <w:iCs/>
        </w:rPr>
        <w:t>" Indians." Ovid,</w:t>
      </w:r>
      <w:r>
        <w:t xml:space="preserve"> like a Poet, fays, that the Bird Phoenix</w:t>
      </w:r>
      <w:r>
        <w:br/>
        <w:t xml:space="preserve">lives on dry </w:t>
      </w:r>
      <w:r>
        <w:rPr>
          <w:lang w:val="la-Latn" w:eastAsia="la-Latn" w:bidi="la-Latn"/>
        </w:rPr>
        <w:t xml:space="preserve">Amomum </w:t>
      </w:r>
      <w:r>
        <w:t xml:space="preserve">; therefore it must be a Native </w:t>
      </w:r>
      <w:r>
        <w:rPr>
          <w:i/>
          <w:iCs/>
        </w:rPr>
        <w:t>os Arabia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India.</w:t>
      </w:r>
      <w:r>
        <w:t xml:space="preserve"> , But </w:t>
      </w:r>
      <w:r>
        <w:rPr>
          <w:i/>
          <w:iCs/>
        </w:rPr>
        <w:t>Dioscorides</w:t>
      </w:r>
      <w:r>
        <w:t xml:space="preserve">, makes no mention of the </w:t>
      </w:r>
      <w:r>
        <w:rPr>
          <w:i/>
          <w:iCs/>
        </w:rPr>
        <w:t>Indian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Amomum, </w:t>
      </w:r>
      <w:r>
        <w:t xml:space="preserve">nor does any other of the An tients hesides. </w:t>
      </w:r>
      <w:r>
        <w:rPr>
          <w:i/>
          <w:iCs/>
        </w:rPr>
        <w:t>Diosco-</w:t>
      </w:r>
      <w:r>
        <w:rPr>
          <w:i/>
          <w:iCs/>
        </w:rPr>
        <w:br/>
        <w:t>rides,</w:t>
      </w:r>
      <w:r>
        <w:t xml:space="preserve"> among other Characters by which the </w:t>
      </w:r>
      <w:r>
        <w:rPr>
          <w:i/>
          <w:iCs/>
        </w:rPr>
        <w:t>Pontic</w:t>
      </w:r>
      <w:r>
        <w:t xml:space="preserve"> </w:t>
      </w:r>
      <w:r>
        <w:rPr>
          <w:lang w:val="la-Latn" w:eastAsia="la-Latn" w:bidi="la-Latn"/>
        </w:rPr>
        <w:t>Amomum</w:t>
      </w:r>
      <w:r>
        <w:rPr>
          <w:lang w:val="la-Latn" w:eastAsia="la-Latn" w:bidi="la-Latn"/>
        </w:rPr>
        <w:br/>
      </w:r>
      <w:r>
        <w:t xml:space="preserve">is distinguished from the rest, describes it as </w:t>
      </w:r>
      <w:r>
        <w:rPr>
          <w:i/>
          <w:iCs/>
        </w:rPr>
        <w:t>is</w:t>
      </w:r>
      <w:r>
        <w:t xml:space="preserve"> </w:t>
      </w:r>
      <w:r>
        <w:rPr>
          <w:lang w:val="el-GR" w:eastAsia="el-GR" w:bidi="el-GR"/>
        </w:rPr>
        <w:t>δύσθραυστον,</w:t>
      </w:r>
      <w:r>
        <w:rPr>
          <w:lang w:val="el-GR" w:eastAsia="el-GR" w:bidi="el-GR"/>
        </w:rPr>
        <w:br/>
      </w:r>
      <w:r>
        <w:t>" not difficult to be broken." Therefore the other Sorts of</w:t>
      </w:r>
      <w:r>
        <w:br/>
      </w:r>
      <w:r>
        <w:rPr>
          <w:lang w:val="la-Latn" w:eastAsia="la-Latn" w:bidi="la-Latn"/>
        </w:rPr>
        <w:t xml:space="preserve">Amomum </w:t>
      </w:r>
      <w:r>
        <w:t xml:space="preserve">are </w:t>
      </w:r>
      <w:r>
        <w:rPr>
          <w:lang w:val="el-GR" w:eastAsia="el-GR" w:bidi="el-GR"/>
        </w:rPr>
        <w:t xml:space="preserve">δήσθραυστςί, </w:t>
      </w:r>
      <w:r>
        <w:t>" difficultly broken." This, is</w:t>
      </w:r>
      <w:r>
        <w:br/>
        <w:t xml:space="preserve">directly contradictory to </w:t>
      </w:r>
      <w:r>
        <w:rPr>
          <w:i/>
          <w:iCs/>
        </w:rPr>
        <w:t>Pliny,</w:t>
      </w:r>
      <w:r>
        <w:t xml:space="preserve"> who says, that it is </w:t>
      </w:r>
      <w:r>
        <w:rPr>
          <w:i/>
          <w:iCs/>
          <w:lang w:val="la-Latn" w:eastAsia="la-Latn" w:bidi="la-Latn"/>
        </w:rPr>
        <w:t>protinus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fragile,</w:t>
      </w:r>
      <w:r>
        <w:t xml:space="preserve"> " Very soon broken ; " for which Reason it is gently</w:t>
      </w:r>
      <w:r>
        <w:br/>
        <w:t>and leisurely made up with the Hands, , that it might not be</w:t>
      </w:r>
      <w:r>
        <w:br/>
        <w:t xml:space="preserve">broken; for the Passage must he read thus: </w:t>
      </w:r>
      <w:r>
        <w:rPr>
          <w:i/>
          <w:iCs/>
        </w:rPr>
        <w:t>Carpiturque cum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Radice, manu </w:t>
      </w:r>
      <w:r>
        <w:rPr>
          <w:i/>
          <w:iCs/>
        </w:rPr>
        <w:t xml:space="preserve">paulatim levitcr </w:t>
      </w:r>
      <w:r>
        <w:rPr>
          <w:i/>
          <w:iCs/>
          <w:lang w:val="la-Latn" w:eastAsia="la-Latn" w:bidi="la-Latn"/>
        </w:rPr>
        <w:t xml:space="preserve">componitur protinus </w:t>
      </w:r>
      <w:r>
        <w:rPr>
          <w:i/>
          <w:iCs/>
        </w:rPr>
        <w:t>fragile.</w:t>
      </w:r>
      <w:r>
        <w:rPr>
          <w:i/>
          <w:iCs/>
        </w:rPr>
        <w:br/>
      </w:r>
      <w:r>
        <w:t>*</w:t>
      </w:r>
      <w:r>
        <w:rPr>
          <w:vertAlign w:val="superscript"/>
        </w:rPr>
        <w:t>e</w:t>
      </w:r>
      <w:r>
        <w:t xml:space="preserve"> It is gather'd, with the Root, </w:t>
      </w:r>
      <w:r>
        <w:rPr>
          <w:i/>
          <w:iCs/>
        </w:rPr>
        <w:t>etcst</w:t>
      </w:r>
      <w:r>
        <w:t xml:space="preserve"> Mention is also there</w:t>
      </w:r>
      <w:r>
        <w:br/>
        <w:t xml:space="preserve">made of the </w:t>
      </w:r>
      <w:r>
        <w:rPr>
          <w:i/>
          <w:iCs/>
          <w:lang w:val="la-Latn" w:eastAsia="la-Latn" w:bidi="la-Latn"/>
        </w:rPr>
        <w:t>friatum Amomum,</w:t>
      </w:r>
      <w:r>
        <w:rPr>
          <w:lang w:val="la-Latn" w:eastAsia="la-Latn" w:bidi="la-Latn"/>
        </w:rPr>
        <w:t xml:space="preserve"> </w:t>
      </w:r>
      <w:r>
        <w:t xml:space="preserve">the crumbled </w:t>
      </w:r>
      <w:r>
        <w:rPr>
          <w:lang w:val="la-Latn" w:eastAsia="la-Latn" w:bidi="la-Latn"/>
        </w:rPr>
        <w:t>Amomum,</w:t>
      </w:r>
      <w:r>
        <w:t>''</w:t>
      </w:r>
      <w:r>
        <w:br/>
        <w:t>which also was Valuable. It was so brittle, it seems, as to be</w:t>
      </w:r>
      <w:r>
        <w:br/>
        <w:t xml:space="preserve">crumbled. But </w:t>
      </w:r>
      <w:r>
        <w:rPr>
          <w:i/>
          <w:iCs/>
        </w:rPr>
        <w:t>Dioscorides writes</w:t>
      </w:r>
      <w:r>
        <w:t xml:space="preserve"> of the </w:t>
      </w:r>
      <w:r>
        <w:rPr>
          <w:i/>
          <w:iCs/>
        </w:rPr>
        <w:t>Pontic</w:t>
      </w:r>
      <w:r>
        <w:t xml:space="preserve"> </w:t>
      </w:r>
      <w:r>
        <w:rPr>
          <w:lang w:val="la-Latn" w:eastAsia="la-Latn" w:bidi="la-Latn"/>
        </w:rPr>
        <w:t xml:space="preserve">Amomum, </w:t>
      </w:r>
      <w:r>
        <w:t>.</w:t>
      </w:r>
      <w:r>
        <w:br/>
      </w:r>
      <w:r>
        <w:rPr>
          <w:lang w:val="el-GR" w:eastAsia="el-GR" w:bidi="el-GR"/>
        </w:rPr>
        <w:t xml:space="preserve">Τὸ δὲ Ποντικὸν ήποκιῤῥον, οὐ μῳκρὸν, «δὲ δύσθραυστον, </w:t>
      </w:r>
      <w:r>
        <w:rPr>
          <w:i/>
          <w:iCs/>
          <w:lang w:val="la-Latn" w:eastAsia="la-Latn" w:bidi="la-Latn"/>
        </w:rPr>
        <w:t>fisuurisus,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πλῆρες καρπῆ. ." </w:t>
      </w:r>
      <w:r>
        <w:t xml:space="preserve">The </w:t>
      </w:r>
      <w:r>
        <w:rPr>
          <w:i/>
          <w:iCs/>
        </w:rPr>
        <w:t>Pontic</w:t>
      </w:r>
      <w:r>
        <w:t xml:space="preserve"> is reddish, not long, brittle,</w:t>
      </w:r>
      <w:r>
        <w:br/>
        <w:t>" cluster’d, full of Fruit." Wherefore the two former Sorts,</w:t>
      </w:r>
      <w:r>
        <w:br/>
        <w:t xml:space="preserve">the </w:t>
      </w:r>
      <w:r>
        <w:rPr>
          <w:i/>
          <w:iCs/>
        </w:rPr>
        <w:t>Median</w:t>
      </w:r>
      <w:r>
        <w:t xml:space="preserve"> and </w:t>
      </w:r>
      <w:r>
        <w:rPr>
          <w:i/>
          <w:iCs/>
        </w:rPr>
        <w:t>Armenian,</w:t>
      </w:r>
      <w:r>
        <w:t xml:space="preserve"> are </w:t>
      </w:r>
      <w:r>
        <w:rPr>
          <w:lang w:val="el-GR" w:eastAsia="el-GR" w:bidi="el-GR"/>
        </w:rPr>
        <w:t xml:space="preserve">δήσθραυστα, </w:t>
      </w:r>
      <w:r>
        <w:t>not brittie/'</w:t>
      </w:r>
      <w:r>
        <w:br/>
      </w:r>
      <w:r>
        <w:rPr>
          <w:i/>
          <w:iCs/>
        </w:rPr>
        <w:t>Quid</w:t>
      </w:r>
      <w:r>
        <w:t xml:space="preserve"> speaks of the Powder of </w:t>
      </w:r>
      <w:r>
        <w:rPr>
          <w:lang w:val="la-Latn" w:eastAsia="la-Latn" w:bidi="la-Latn"/>
        </w:rPr>
        <w:t>Amomum,</w:t>
      </w:r>
    </w:p>
    <w:p w14:paraId="5EFE031C" w14:textId="77777777" w:rsidR="00AC72F0" w:rsidRDefault="00AC72F0" w:rsidP="00AC72F0">
      <w:pPr>
        <w:tabs>
          <w:tab w:val="left" w:leader="hyphen" w:pos="1269"/>
        </w:tabs>
        <w:ind w:firstLine="360"/>
      </w:pPr>
      <w:r>
        <w:rPr>
          <w:i/>
          <w:iCs/>
        </w:rPr>
        <w:tab/>
        <w:t xml:space="preserve">et </w:t>
      </w:r>
      <w:r>
        <w:rPr>
          <w:i/>
          <w:iCs/>
          <w:lang w:val="la-Latn" w:eastAsia="la-Latn" w:bidi="la-Latn"/>
        </w:rPr>
        <w:t xml:space="preserve">Amomi </w:t>
      </w:r>
      <w:r>
        <w:rPr>
          <w:i/>
          <w:iCs/>
        </w:rPr>
        <w:t xml:space="preserve">pulvcre </w:t>
      </w:r>
      <w:r>
        <w:rPr>
          <w:i/>
          <w:iCs/>
          <w:lang w:val="la-Latn" w:eastAsia="la-Latn" w:bidi="la-Latn"/>
        </w:rPr>
        <w:t>conde,</w:t>
      </w:r>
    </w:p>
    <w:p w14:paraId="51CA4434" w14:textId="77777777" w:rsidR="00AC72F0" w:rsidRDefault="00AC72F0" w:rsidP="00AC72F0">
      <w:r>
        <w:t xml:space="preserve">" and lay him in Powder of </w:t>
      </w:r>
      <w:r>
        <w:rPr>
          <w:lang w:val="la-Latn" w:eastAsia="la-Latn" w:bidi="la-Latn"/>
        </w:rPr>
        <w:t xml:space="preserve">Amomum." </w:t>
      </w:r>
      <w:r>
        <w:t>But the Question</w:t>
      </w:r>
      <w:r>
        <w:br/>
        <w:t xml:space="preserve">is, whether this Powder was made of </w:t>
      </w:r>
      <w:r>
        <w:rPr>
          <w:lang w:val="la-Latn" w:eastAsia="la-Latn" w:bidi="la-Latn"/>
        </w:rPr>
        <w:t xml:space="preserve">Amomum </w:t>
      </w:r>
      <w:r>
        <w:t>by pounding or</w:t>
      </w:r>
      <w:r>
        <w:br/>
        <w:t>crumbling. Cassia and Cinamon were also pulverized, but</w:t>
      </w:r>
      <w:r>
        <w:br/>
        <w:t xml:space="preserve">by means of pounding only, not by crumbling </w:t>
      </w:r>
      <w:r>
        <w:rPr>
          <w:i/>
          <w:iCs/>
        </w:rPr>
        <w:t>[prita tanturn,</w:t>
      </w:r>
      <w:r>
        <w:rPr>
          <w:i/>
          <w:iCs/>
        </w:rPr>
        <w:br/>
        <w:t>nons.riatasp</w:t>
      </w:r>
    </w:p>
    <w:p w14:paraId="57A76278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Amomum </w:t>
      </w:r>
      <w:r>
        <w:t>was fold by the Colour-sellers not only in the</w:t>
      </w:r>
      <w:r>
        <w:br/>
        <w:t>Grape, but, as it appears, also in Powder. And perhaps</w:t>
      </w:r>
      <w:r>
        <w:br/>
      </w:r>
      <w:r>
        <w:rPr>
          <w:i/>
          <w:iCs/>
        </w:rPr>
        <w:t>Pliny</w:t>
      </w:r>
      <w:r>
        <w:t xml:space="preserve"> imagin'd, that this Powder was the Produce of the</w:t>
      </w:r>
      <w:r>
        <w:br/>
        <w:t xml:space="preserve">crumbling of </w:t>
      </w:r>
      <w:r>
        <w:rPr>
          <w:lang w:val="la-Latn" w:eastAsia="la-Latn" w:bidi="la-Latn"/>
        </w:rPr>
        <w:t xml:space="preserve">Amomum, </w:t>
      </w:r>
      <w:r>
        <w:t>from whence he conjectur'd, that it</w:t>
      </w:r>
      <w:r>
        <w:br/>
        <w:t xml:space="preserve">was Very brittie, or rather friable. </w:t>
      </w:r>
      <w:r>
        <w:rPr>
          <w:i/>
          <w:iCs/>
        </w:rPr>
        <w:t>Dioscorides</w:t>
      </w:r>
      <w:r>
        <w:t xml:space="preserve"> does not say so</w:t>
      </w:r>
      <w:r>
        <w:br/>
        <w:t xml:space="preserve">much as this eVen of the </w:t>
      </w:r>
      <w:r>
        <w:rPr>
          <w:i/>
          <w:iCs/>
        </w:rPr>
        <w:t>Pontic :</w:t>
      </w:r>
      <w:r>
        <w:t xml:space="preserve"> . He says that it was not</w:t>
      </w:r>
      <w:r>
        <w:br/>
      </w:r>
      <w:r>
        <w:rPr>
          <w:lang w:val="el-GR" w:eastAsia="el-GR" w:bidi="el-GR"/>
        </w:rPr>
        <w:t xml:space="preserve">δύσθραυστον, </w:t>
      </w:r>
      <w:r>
        <w:t>" hard to break ; " but it does not follow, that it</w:t>
      </w:r>
      <w:r>
        <w:br/>
        <w:t>was easily friable, because it was not difficult to he broken.</w:t>
      </w:r>
      <w:r>
        <w:br/>
      </w:r>
      <w:r>
        <w:lastRenderedPageBreak/>
        <w:t xml:space="preserve">Many things which are brittle, are not friable. The </w:t>
      </w:r>
      <w:r>
        <w:rPr>
          <w:lang w:val="el-GR" w:eastAsia="el-GR" w:bidi="el-GR"/>
        </w:rPr>
        <w:t>ἔυθραυστον,</w:t>
      </w:r>
      <w:r>
        <w:rPr>
          <w:lang w:val="el-GR" w:eastAsia="el-GR" w:bidi="el-GR"/>
        </w:rPr>
        <w:br/>
      </w:r>
      <w:r>
        <w:t xml:space="preserve">" easy to break,” of the </w:t>
      </w:r>
      <w:r>
        <w:rPr>
          <w:i/>
          <w:iCs/>
        </w:rPr>
        <w:t>Greeks</w:t>
      </w:r>
      <w:r>
        <w:t xml:space="preserve"> is different from their </w:t>
      </w:r>
      <w:r>
        <w:rPr>
          <w:lang w:val="el-GR" w:eastAsia="el-GR" w:bidi="el-GR"/>
        </w:rPr>
        <w:t>ἔυθρυπτον,</w:t>
      </w:r>
      <w:r>
        <w:rPr>
          <w:lang w:val="el-GR" w:eastAsia="el-GR" w:bidi="el-GR"/>
        </w:rPr>
        <w:br/>
      </w:r>
      <w:r>
        <w:t xml:space="preserve">" easy to crumble." </w:t>
      </w:r>
      <w:r>
        <w:rPr>
          <w:lang w:val="el-GR" w:eastAsia="el-GR" w:bidi="el-GR"/>
        </w:rPr>
        <w:t xml:space="preserve">Γ </w:t>
      </w:r>
      <w:r>
        <w:t xml:space="preserve">have no Faith in </w:t>
      </w:r>
      <w:r>
        <w:rPr>
          <w:i/>
          <w:iCs/>
        </w:rPr>
        <w:t>Pliny,</w:t>
      </w:r>
      <w:r>
        <w:t xml:space="preserve"> being certain,</w:t>
      </w:r>
      <w:r>
        <w:br/>
        <w:t>from an infinite Number of Places hesides, that he is not to be</w:t>
      </w:r>
      <w:r>
        <w:br/>
        <w:t>depended upon for one single Matter. From a preconceived</w:t>
      </w:r>
      <w:r>
        <w:br/>
      </w:r>
      <w:r>
        <w:rPr>
          <w:lang w:val="la-Latn" w:eastAsia="la-Latn" w:bidi="la-Latn"/>
        </w:rPr>
        <w:t xml:space="preserve">salse </w:t>
      </w:r>
      <w:r>
        <w:t xml:space="preserve">Opinion, that the Leaves of </w:t>
      </w:r>
      <w:r>
        <w:rPr>
          <w:lang w:val="la-Latn" w:eastAsia="la-Latn" w:bidi="la-Latn"/>
        </w:rPr>
        <w:t xml:space="preserve">Amomum </w:t>
      </w:r>
      <w:r>
        <w:t>were like those</w:t>
      </w:r>
      <w:r>
        <w:br/>
        <w:t>of the Pomegranate-tree, he says, in the fame Passage, that it</w:t>
      </w:r>
      <w:r>
        <w:br/>
        <w:t>was used to be adulterated with Pomegranate-leaves, and liquid</w:t>
      </w:r>
      <w:r>
        <w:br/>
        <w:t>Gum, that it might stick together, and roll itself up in the</w:t>
      </w:r>
      <w:r>
        <w:br/>
        <w:t>Form of a Bunch of Grapes. According to this Opinion,</w:t>
      </w:r>
      <w:r>
        <w:br/>
      </w:r>
      <w:r>
        <w:rPr>
          <w:lang w:val="la-Latn" w:eastAsia="la-Latn" w:bidi="la-Latn"/>
        </w:rPr>
        <w:t xml:space="preserve">Amomum </w:t>
      </w:r>
      <w:r>
        <w:t>might be no more than a Parcel of Leaves conglo-</w:t>
      </w:r>
      <w:r>
        <w:br/>
        <w:t xml:space="preserve">bated and convolv'd, or rolled up. Yet </w:t>
      </w:r>
      <w:r>
        <w:rPr>
          <w:i/>
          <w:iCs/>
        </w:rPr>
        <w:t>Dioscorides</w:t>
      </w:r>
      <w:r>
        <w:t xml:space="preserve"> has no-</w:t>
      </w:r>
      <w:r>
        <w:br/>
        <w:t>thing about the Leaves, and 'twas the Shrub itself, not the</w:t>
      </w:r>
      <w:r>
        <w:br/>
        <w:t xml:space="preserve">Leaves, that composed the Cluster, </w:t>
      </w:r>
      <w:r>
        <w:rPr>
          <w:lang w:val="el-GR" w:eastAsia="el-GR" w:bidi="el-GR"/>
        </w:rPr>
        <w:t xml:space="preserve">βότρυς ἐκ ξύλωνν </w:t>
      </w:r>
      <w:r>
        <w:t>" the</w:t>
      </w:r>
      <w:r>
        <w:br/>
      </w:r>
      <w:r>
        <w:rPr>
          <w:lang w:val="la-Latn" w:eastAsia="la-Latn" w:bidi="la-Latn"/>
        </w:rPr>
        <w:t xml:space="preserve">‘‘ </w:t>
      </w:r>
      <w:r>
        <w:t xml:space="preserve">Cluster consists of the woody Substance/' And as </w:t>
      </w:r>
      <w:r>
        <w:rPr>
          <w:i/>
          <w:iCs/>
        </w:rPr>
        <w:t>Avisena</w:t>
      </w:r>
      <w:r>
        <w:rPr>
          <w:i/>
          <w:iCs/>
        </w:rPr>
        <w:br/>
      </w:r>
      <w:r>
        <w:t xml:space="preserve">fays, speaking of this feme Amoinum, </w:t>
      </w:r>
      <w:r>
        <w:rPr>
          <w:i/>
          <w:iCs/>
        </w:rPr>
        <w:t>hunlcud min chixeb.</w:t>
      </w:r>
      <w:r>
        <w:br w:type="page"/>
      </w:r>
    </w:p>
    <w:p w14:paraId="4B797ECB" w14:textId="77777777" w:rsidR="00AC72F0" w:rsidRDefault="00AC72F0" w:rsidP="00AC72F0">
      <w:pPr>
        <w:tabs>
          <w:tab w:val="left" w:pos="3816"/>
        </w:tabs>
      </w:pPr>
      <w:r>
        <w:rPr>
          <w:b/>
          <w:bCs/>
          <w:lang w:val="el-GR" w:eastAsia="el-GR" w:bidi="el-GR"/>
        </w:rPr>
        <w:lastRenderedPageBreak/>
        <w:t xml:space="preserve">" </w:t>
      </w:r>
      <w:r>
        <w:rPr>
          <w:b/>
          <w:bCs/>
        </w:rPr>
        <w:t xml:space="preserve">the </w:t>
      </w:r>
      <w:r>
        <w:t>Cluster or Bunch is of Wood.'' So that this Cluster</w:t>
      </w:r>
      <w:r>
        <w:br/>
        <w:t>consisted os the small ligneous Branches roll'd up within them-</w:t>
      </w:r>
      <w:r>
        <w:br/>
        <w:t>selves.</w:t>
      </w:r>
      <w:r>
        <w:tab/>
        <w:t>...</w:t>
      </w:r>
    </w:p>
    <w:p w14:paraId="0F020C7D" w14:textId="77777777" w:rsidR="00AC72F0" w:rsidRDefault="00AC72F0" w:rsidP="00AC72F0">
      <w:pPr>
        <w:tabs>
          <w:tab w:val="left" w:pos="3816"/>
          <w:tab w:val="left" w:pos="4612"/>
        </w:tabs>
        <w:ind w:firstLine="360"/>
      </w:pPr>
      <w:r>
        <w:t xml:space="preserve">On the fame Authority depends </w:t>
      </w:r>
      <w:r>
        <w:rPr>
          <w:b/>
          <w:bCs/>
        </w:rPr>
        <w:t xml:space="preserve">the </w:t>
      </w:r>
      <w:r>
        <w:t xml:space="preserve">Assertion in </w:t>
      </w:r>
      <w:r>
        <w:rPr>
          <w:b/>
          <w:bCs/>
        </w:rPr>
        <w:t xml:space="preserve">the </w:t>
      </w:r>
      <w:r>
        <w:t>same</w:t>
      </w:r>
      <w:r>
        <w:br/>
        <w:t xml:space="preserve">Place, that the Cardamom was like the </w:t>
      </w:r>
      <w:r>
        <w:rPr>
          <w:lang w:val="la-Latn" w:eastAsia="la-Latn" w:bidi="la-Latn"/>
        </w:rPr>
        <w:t xml:space="preserve">Amomum, </w:t>
      </w:r>
      <w:r>
        <w:t>both in the</w:t>
      </w:r>
      <w:r>
        <w:br/>
        <w:t>Name, and in the Shrub. He might as well have said, that</w:t>
      </w:r>
      <w:r>
        <w:br/>
        <w:t xml:space="preserve">the Cinamon too was like </w:t>
      </w:r>
      <w:r>
        <w:rPr>
          <w:lang w:val="la-Latn" w:eastAsia="la-Latn" w:bidi="la-Latn"/>
        </w:rPr>
        <w:t xml:space="preserve">Amomum. </w:t>
      </w:r>
      <w:r>
        <w:t>For as to the Name,</w:t>
      </w:r>
      <w:r>
        <w:br/>
        <w:t xml:space="preserve">Cinamon </w:t>
      </w:r>
      <w:r>
        <w:rPr>
          <w:i/>
          <w:iCs/>
        </w:rPr>
        <w:t>\Cinnamomumy</w:t>
      </w:r>
      <w:r>
        <w:t xml:space="preserve"> is as much like </w:t>
      </w:r>
      <w:r>
        <w:rPr>
          <w:lang w:val="la-Latn" w:eastAsia="la-Latn" w:bidi="la-Latn"/>
        </w:rPr>
        <w:t xml:space="preserve">Amomum </w:t>
      </w:r>
      <w:r>
        <w:t>as is</w:t>
      </w:r>
      <w:r>
        <w:br/>
        <w:t>Cardamom, but neither is the Shrub of Cardamom at all like</w:t>
      </w:r>
      <w:r>
        <w:br/>
        <w:t xml:space="preserve">that Of </w:t>
      </w:r>
      <w:r>
        <w:rPr>
          <w:lang w:val="la-Latn" w:eastAsia="la-Latn" w:bidi="la-Latn"/>
        </w:rPr>
        <w:t xml:space="preserve">Amomum. </w:t>
      </w:r>
      <w:r>
        <w:t>Indeed if., the Smell answer’d, and the</w:t>
      </w:r>
      <w:r>
        <w:br/>
        <w:t>Shape of the Leaves, there would be nothing wanting in the</w:t>
      </w:r>
      <w:r>
        <w:br/>
      </w:r>
      <w:r>
        <w:rPr>
          <w:i/>
          <w:iCs/>
        </w:rPr>
        <w:t>Jerusalem</w:t>
      </w:r>
      <w:r>
        <w:t xml:space="preserve"> Rose to make it pass for the true </w:t>
      </w:r>
      <w:r>
        <w:rPr>
          <w:lang w:val="la-Latn" w:eastAsia="la-Latn" w:bidi="la-Latn"/>
        </w:rPr>
        <w:t xml:space="preserve">Amomum, </w:t>
      </w:r>
      <w:r>
        <w:t>.The</w:t>
      </w:r>
      <w:r>
        <w:br/>
        <w:t>Shrub is about a Hand’s Breadth in Length, shoots forth several</w:t>
      </w:r>
      <w:r>
        <w:br/>
        <w:t>Branches from its Root, which are reflected and conglobated'in</w:t>
      </w:r>
      <w:r>
        <w:br/>
        <w:t>filch a manner as to represent a Cluster, which incloses a Multi-</w:t>
      </w:r>
      <w:r>
        <w:br/>
        <w:t>tude Of Seeds, as in a Spike, that .stick to thefmali Branches or</w:t>
      </w:r>
      <w:r>
        <w:br/>
        <w:t xml:space="preserve">Sprays, like Grapes .in a .Cluster... </w:t>
      </w:r>
      <w:r>
        <w:rPr>
          <w:i/>
          <w:iCs/>
        </w:rPr>
        <w:t>Isidore</w:t>
      </w:r>
      <w:r>
        <w:t xml:space="preserve"> savs. </w:t>
      </w:r>
      <w:r>
        <w:rPr>
          <w:i/>
          <w:iCs/>
          <w:lang w:val="la-Latn" w:eastAsia="la-Latn" w:bidi="la-Latn"/>
        </w:rPr>
        <w:t>Amomum Frutex</w:t>
      </w:r>
      <w:r>
        <w:rPr>
          <w:i/>
          <w:iCs/>
          <w:lang w:val="la-Latn" w:eastAsia="la-Latn" w:bidi="la-Latn"/>
        </w:rPr>
        <w:br/>
        <w:t xml:space="preserve">est </w:t>
      </w:r>
      <w:r>
        <w:rPr>
          <w:i/>
          <w:iCs/>
        </w:rPr>
        <w:t xml:space="preserve">in Syria et Armenia </w:t>
      </w:r>
      <w:r>
        <w:rPr>
          <w:i/>
          <w:iCs/>
          <w:lang w:val="la-Latn" w:eastAsia="la-Latn" w:bidi="la-Latn"/>
        </w:rPr>
        <w:t xml:space="preserve">nascens </w:t>
      </w:r>
      <w:r>
        <w:rPr>
          <w:i/>
          <w:iCs/>
        </w:rPr>
        <w:t xml:space="preserve">b'otrofum Semen reddens </w:t>
      </w:r>
      <w:r>
        <w:rPr>
          <w:i/>
          <w:iCs/>
          <w:lang w:val="la-Latn" w:eastAsia="la-Latn" w:bidi="la-Latn"/>
        </w:rPr>
        <w:t>sibi con-</w:t>
      </w:r>
      <w:r>
        <w:rPr>
          <w:i/>
          <w:iCs/>
          <w:lang w:val="la-Latn" w:eastAsia="la-Latn" w:bidi="la-Latn"/>
        </w:rPr>
        <w:br/>
        <w:t>nexum.</w:t>
      </w:r>
      <w:r>
        <w:rPr>
          <w:lang w:val="la-Latn" w:eastAsia="la-Latn" w:bidi="la-Latn"/>
        </w:rPr>
        <w:t xml:space="preserve"> </w:t>
      </w:r>
      <w:r>
        <w:t xml:space="preserve">." Amoinum isa Shrub ‘ that grows in </w:t>
      </w:r>
      <w:r>
        <w:rPr>
          <w:i/>
          <w:iCs/>
        </w:rPr>
        <w:t>Syria-</w:t>
      </w:r>
      <w:r>
        <w:t xml:space="preserve"> and</w:t>
      </w:r>
      <w:r>
        <w:br/>
      </w:r>
      <w:r>
        <w:rPr>
          <w:i/>
          <w:iCs/>
        </w:rPr>
        <w:t>" Armenia,</w:t>
      </w:r>
      <w:r>
        <w:t xml:space="preserve"> and bears a Seed connected-in manner os ^Cluster</w:t>
      </w:r>
      <w:r>
        <w:br/>
        <w:t>" Of Grapes." I- have two of these Roses pow by me; which</w:t>
      </w:r>
      <w:r>
        <w:br/>
        <w:t>heing compared with the Description of Amomnm; seem, to</w:t>
      </w:r>
      <w:r>
        <w:br/>
        <w:t>me, to represent it in a lively manner. '-Tis certain, that of</w:t>
      </w:r>
      <w:r>
        <w:br/>
        <w:t>all the Things obtruded upon us for Amortiuni; there is nothing</w:t>
      </w:r>
      <w:r>
        <w:br/>
        <w:t>that agrees better withit. As to the Smell, it. might be an-</w:t>
      </w:r>
      <w:r>
        <w:br/>
        <w:t>swerlu,’ that this is a Quality which'depends on the native Soil;</w:t>
      </w:r>
      <w:r>
        <w:br/>
        <w:t xml:space="preserve">So the common </w:t>
      </w:r>
      <w:r>
        <w:rPr>
          <w:lang w:val="la-Latn" w:eastAsia="la-Latn" w:bidi="la-Latn"/>
        </w:rPr>
        <w:t xml:space="preserve">Oenanthe, </w:t>
      </w:r>
      <w:r>
        <w:t>and the Attic itself, have no Smell;</w:t>
      </w:r>
      <w:r>
        <w:br/>
        <w:t xml:space="preserve">'tis only the- </w:t>
      </w:r>
      <w:r>
        <w:rPr>
          <w:i/>
          <w:iCs/>
        </w:rPr>
        <w:t>Cyprian</w:t>
      </w:r>
      <w:r>
        <w:t xml:space="preserve"> </w:t>
      </w:r>
      <w:r>
        <w:rPr>
          <w:lang w:val="la-Latn" w:eastAsia="la-Latn" w:bidi="la-Latn"/>
        </w:rPr>
        <w:t xml:space="preserve">Oenanthe, </w:t>
      </w:r>
      <w:r>
        <w:t xml:space="preserve">os which they make the </w:t>
      </w:r>
      <w:r>
        <w:rPr>
          <w:lang w:val="la-Latn" w:eastAsia="la-Latn" w:bidi="la-Latn"/>
        </w:rPr>
        <w:t>Un-</w:t>
      </w:r>
      <w:r>
        <w:rPr>
          <w:lang w:val="la-Latn" w:eastAsia="la-Latn" w:bidi="la-Latn"/>
        </w:rPr>
        <w:br/>
        <w:t xml:space="preserve">guentum </w:t>
      </w:r>
      <w:r>
        <w:t>Oenanthinum, that carries-a Fragrancy. Yet the</w:t>
      </w:r>
      <w:r>
        <w:br/>
        <w:t xml:space="preserve">Country of </w:t>
      </w:r>
      <w:r>
        <w:rPr>
          <w:i/>
          <w:iCs/>
          <w:lang w:val="la-Latn" w:eastAsia="la-Latn" w:bidi="la-Latn"/>
        </w:rPr>
        <w:t>Pontus,</w:t>
      </w:r>
      <w:r>
        <w:rPr>
          <w:lang w:val="la-Latn" w:eastAsia="la-Latn" w:bidi="la-Latn"/>
        </w:rPr>
        <w:t xml:space="preserve"> </w:t>
      </w:r>
      <w:r>
        <w:t>which is colder than .juu/ind, produces the</w:t>
      </w:r>
      <w:r>
        <w:br/>
        <w:t xml:space="preserve">most -fragrant </w:t>
      </w:r>
      <w:r>
        <w:rPr>
          <w:lang w:val="la-Latn" w:eastAsia="la-Latn" w:bidi="la-Latn"/>
        </w:rPr>
        <w:t xml:space="preserve">Amomum,- </w:t>
      </w:r>
      <w:r>
        <w:rPr>
          <w:lang w:val="el-GR" w:eastAsia="el-GR" w:bidi="el-GR"/>
        </w:rPr>
        <w:t xml:space="preserve">καὶ τη ἐσμῆ .πλιίἠτεάέν, </w:t>
      </w:r>
      <w:r>
        <w:t>and that</w:t>
      </w:r>
      <w:r>
        <w:br/>
        <w:t>" strikes the Sense os Smelling.</w:t>
      </w:r>
      <w:r>
        <w:rPr>
          <w:vertAlign w:val="superscript"/>
        </w:rPr>
        <w:t>7</w:t>
      </w:r>
      <w:r>
        <w:t>' But this perhaps tis not to</w:t>
      </w:r>
      <w:r>
        <w:br/>
        <w:t xml:space="preserve">he regarded ; for the </w:t>
      </w:r>
      <w:r>
        <w:rPr>
          <w:i/>
          <w:iCs/>
        </w:rPr>
        <w:t>Median Amornuntgi</w:t>
      </w:r>
      <w:r>
        <w:t xml:space="preserve"> tho' the Country -he</w:t>
      </w:r>
      <w:r>
        <w:br/>
        <w:t>hotter, yet; because it grows in Fields, and watery Places," rd</w:t>
      </w:r>
      <w:r>
        <w:br/>
        <w:t xml:space="preserve">of Jefs Virtue and Fragrancy, »as </w:t>
      </w:r>
      <w:r>
        <w:rPr>
          <w:i/>
          <w:iCs/>
        </w:rPr>
        <w:t>Dioseorides</w:t>
      </w:r>
      <w:r>
        <w:t xml:space="preserve"> informs us As to</w:t>
      </w:r>
      <w:r>
        <w:br/>
        <w:t>the Leaf's not answering the Description;‘ the Fault perhaps</w:t>
      </w:r>
      <w:r>
        <w:br/>
        <w:t>might he in-the first Reporters. How many things do we find</w:t>
      </w:r>
      <w:r>
        <w:br/>
        <w:t>related in antient Authors, which are now discover’d To he</w:t>
      </w:r>
      <w:r>
        <w:br/>
        <w:t xml:space="preserve">false! For Instance, the Malabathrum, according to </w:t>
      </w:r>
      <w:r>
        <w:rPr>
          <w:i/>
          <w:iCs/>
        </w:rPr>
        <w:t>Diosco-</w:t>
      </w:r>
      <w:r>
        <w:rPr>
          <w:i/>
          <w:iCs/>
        </w:rPr>
        <w:br/>
        <w:t>rides,</w:t>
      </w:r>
      <w:r>
        <w:t xml:space="preserve"> isaLeaf that floats on Pools, and standing Water, like</w:t>
      </w:r>
      <w:r>
        <w:br/>
        <w:t xml:space="preserve">an aquatic Plant. We have observ'd </w:t>
      </w:r>
      <w:r>
        <w:rPr>
          <w:lang w:val="la-Latn" w:eastAsia="la-Latn" w:bidi="la-Latn"/>
        </w:rPr>
        <w:t xml:space="preserve">inore </w:t>
      </w:r>
      <w:r>
        <w:t>such Mistakes</w:t>
      </w:r>
      <w:r>
        <w:br/>
        <w:t>elsewhere. . ;</w:t>
      </w:r>
      <w:r>
        <w:tab/>
        <w:t>...</w:t>
      </w:r>
      <w:r>
        <w:rPr>
          <w:lang w:val="el-GR" w:eastAsia="el-GR" w:bidi="el-GR"/>
        </w:rPr>
        <w:t xml:space="preserve">νύ </w:t>
      </w:r>
      <w:r>
        <w:t>.</w:t>
      </w:r>
      <w:r>
        <w:tab/>
      </w:r>
      <w:r>
        <w:rPr>
          <w:vertAlign w:val="superscript"/>
        </w:rPr>
        <w:t>1</w:t>
      </w:r>
      <w:r>
        <w:t xml:space="preserve"> - .. '</w:t>
      </w:r>
    </w:p>
    <w:p w14:paraId="5CA5C99C" w14:textId="77777777" w:rsidR="00AC72F0" w:rsidRDefault="00AC72F0" w:rsidP="00AC72F0">
      <w:pPr>
        <w:ind w:firstLine="360"/>
      </w:pPr>
      <w:r>
        <w:t xml:space="preserve">It would he Folly to affirm the Rose of </w:t>
      </w:r>
      <w:r>
        <w:rPr>
          <w:i/>
          <w:iCs/>
        </w:rPr>
        <w:t>Jericho</w:t>
      </w:r>
      <w:r>
        <w:t xml:space="preserve"> to be Arno-</w:t>
      </w:r>
      <w:r>
        <w:br/>
        <w:t>mum, especially since there are so many things that -might in-</w:t>
      </w:r>
      <w:r>
        <w:br/>
        <w:t>duce us to believe the contrary. Those Antients would not</w:t>
      </w:r>
      <w:r>
        <w:br/>
        <w:t xml:space="preserve">have been at the Trouble to searchin </w:t>
      </w:r>
      <w:r>
        <w:rPr>
          <w:i/>
          <w:iCs/>
        </w:rPr>
        <w:t>Armenia, Medea,</w:t>
      </w:r>
      <w:r>
        <w:t xml:space="preserve"> and</w:t>
      </w:r>
      <w:r>
        <w:br/>
      </w:r>
      <w:r>
        <w:rPr>
          <w:i/>
          <w:iCs/>
          <w:lang w:val="la-Latn" w:eastAsia="la-Latn" w:bidi="la-Latn"/>
        </w:rPr>
        <w:t>Pontus,</w:t>
      </w:r>
      <w:r>
        <w:rPr>
          <w:lang w:val="la-Latn" w:eastAsia="la-Latn" w:bidi="la-Latn"/>
        </w:rPr>
        <w:t xml:space="preserve"> </w:t>
      </w:r>
      <w:r>
        <w:t>for a Plant which every modern Traveller brings home,</w:t>
      </w:r>
      <w:r>
        <w:br/>
        <w:t xml:space="preserve">with him from </w:t>
      </w:r>
      <w:r>
        <w:rPr>
          <w:i/>
          <w:iCs/>
        </w:rPr>
        <w:t>Judaea.</w:t>
      </w:r>
      <w:r>
        <w:t xml:space="preserve"> They would, at least; have inform'd</w:t>
      </w:r>
      <w:r>
        <w:br/>
        <w:t xml:space="preserve">us, that it grew also in </w:t>
      </w:r>
      <w:r>
        <w:rPr>
          <w:i/>
          <w:iCs/>
        </w:rPr>
        <w:t>Judaea,</w:t>
      </w:r>
      <w:r>
        <w:t xml:space="preserve"> but without Smell. </w:t>
      </w:r>
      <w:r>
        <w:rPr>
          <w:i/>
          <w:iCs/>
        </w:rPr>
        <w:t>Theo-</w:t>
      </w:r>
      <w:r>
        <w:rPr>
          <w:i/>
          <w:iCs/>
        </w:rPr>
        <w:br/>
        <w:t>phrastus</w:t>
      </w:r>
      <w:r>
        <w:t xml:space="preserve"> brings it from </w:t>
      </w:r>
      <w:r>
        <w:rPr>
          <w:i/>
          <w:iCs/>
        </w:rPr>
        <w:t>India. Isidore</w:t>
      </w:r>
      <w:r>
        <w:t xml:space="preserve"> writes, that it is found in</w:t>
      </w:r>
      <w:r>
        <w:br/>
      </w:r>
      <w:r>
        <w:rPr>
          <w:i/>
          <w:iCs/>
        </w:rPr>
        <w:t>Syria,</w:t>
      </w:r>
      <w:r>
        <w:t xml:space="preserve"> but none of the Antients agree with him. </w:t>
      </w:r>
      <w:r>
        <w:rPr>
          <w:i/>
          <w:iCs/>
        </w:rPr>
        <w:t>Avisma</w:t>
      </w:r>
      <w:r>
        <w:t xml:space="preserve"> has</w:t>
      </w:r>
      <w:r>
        <w:br/>
      </w:r>
      <w:r>
        <w:rPr>
          <w:i/>
          <w:iCs/>
        </w:rPr>
        <w:t>Egyptian</w:t>
      </w:r>
      <w:r>
        <w:t xml:space="preserve"> instead </w:t>
      </w:r>
      <w:r>
        <w:rPr>
          <w:i/>
          <w:iCs/>
        </w:rPr>
        <w:t>os -Pontic</w:t>
      </w:r>
      <w:r>
        <w:t xml:space="preserve"> </w:t>
      </w:r>
      <w:r>
        <w:rPr>
          <w:lang w:val="la-Latn" w:eastAsia="la-Latn" w:bidi="la-Latn"/>
        </w:rPr>
        <w:t xml:space="preserve">Amomum, </w:t>
      </w:r>
      <w:r>
        <w:t>by a Mistake of the</w:t>
      </w:r>
      <w:r>
        <w:br/>
        <w:t xml:space="preserve">Transiator; for what he-renders, </w:t>
      </w:r>
      <w:r>
        <w:rPr>
          <w:i/>
          <w:iCs/>
        </w:rPr>
        <w:t>EdnsiSpccies Egyptlaca, “And</w:t>
      </w:r>
      <w:r>
        <w:rPr>
          <w:i/>
          <w:iCs/>
        </w:rPr>
        <w:br/>
      </w:r>
      <w:r>
        <w:t xml:space="preserve">" there is the </w:t>
      </w:r>
      <w:r>
        <w:rPr>
          <w:i/>
          <w:iCs/>
        </w:rPr>
        <w:t>Egyptian</w:t>
      </w:r>
      <w:r>
        <w:t xml:space="preserve"> Species,’' in the </w:t>
      </w:r>
      <w:r>
        <w:rPr>
          <w:i/>
          <w:iCs/>
        </w:rPr>
        <w:t>Arabic</w:t>
      </w:r>
      <w:r>
        <w:t xml:space="preserve"> is no more</w:t>
      </w:r>
      <w:r>
        <w:br/>
        <w:t xml:space="preserve">than, </w:t>
      </w:r>
      <w:r>
        <w:rPr>
          <w:i/>
          <w:iCs/>
        </w:rPr>
        <w:t>Et Species alia est,</w:t>
      </w:r>
      <w:r>
        <w:t xml:space="preserve"> " and there is another Kind." - It is</w:t>
      </w:r>
      <w:r>
        <w:br/>
        <w:t>not improbable, that this Rose was seen by the Antients, and</w:t>
      </w:r>
      <w:r>
        <w:br/>
        <w:t xml:space="preserve">described for the </w:t>
      </w:r>
      <w:r>
        <w:rPr>
          <w:lang w:val="la-Latn" w:eastAsia="la-Latn" w:bidi="la-Latn"/>
        </w:rPr>
        <w:t xml:space="preserve">Amomum. </w:t>
      </w:r>
      <w:r>
        <w:t xml:space="preserve">It would be </w:t>
      </w:r>
      <w:r>
        <w:rPr>
          <w:lang w:val="la-Latn" w:eastAsia="la-Latn" w:bidi="la-Latn"/>
        </w:rPr>
        <w:t>Amomis</w:t>
      </w:r>
      <w:r>
        <w:t>; but that it</w:t>
      </w:r>
      <w:r>
        <w:br/>
        <w:t xml:space="preserve">has Seed, which </w:t>
      </w:r>
      <w:r>
        <w:rPr>
          <w:lang w:val="la-Latn" w:eastAsia="la-Latn" w:bidi="la-Latn"/>
        </w:rPr>
        <w:t xml:space="preserve">Amomis </w:t>
      </w:r>
      <w:r>
        <w:t xml:space="preserve">wants, according to </w:t>
      </w:r>
      <w:r>
        <w:rPr>
          <w:i/>
          <w:iCs/>
        </w:rPr>
        <w:t>Dioscorider. so'</w:t>
      </w:r>
      <w:r>
        <w:rPr>
          <w:i/>
          <w:iCs/>
          <w:vertAlign w:val="superscript"/>
        </w:rPr>
        <w:t>::</w:t>
      </w:r>
    </w:p>
    <w:p w14:paraId="5F345A55" w14:textId="77777777" w:rsidR="00AC72F0" w:rsidRDefault="00AC72F0" w:rsidP="00AC72F0">
      <w:pPr>
        <w:tabs>
          <w:tab w:val="left" w:pos="5130"/>
        </w:tabs>
        <w:ind w:firstLine="360"/>
      </w:pPr>
      <w:r>
        <w:t>In so great a Variety of'Opinions, one knows not bowed</w:t>
      </w:r>
      <w:r>
        <w:br/>
        <w:t xml:space="preserve">determine, nor where to. fix. </w:t>
      </w:r>
      <w:r>
        <w:rPr>
          <w:i/>
          <w:iCs/>
        </w:rPr>
        <w:t>Pliny,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that </w:t>
      </w:r>
      <w:r>
        <w:rPr>
          <w:lang w:val="la-Latn" w:eastAsia="la-Latn" w:bidi="la-Latn"/>
        </w:rPr>
        <w:t>Amomum</w:t>
      </w:r>
      <w:r>
        <w:rPr>
          <w:lang w:val="la-Latn" w:eastAsia="la-Latn" w:bidi="la-Latn"/>
        </w:rPr>
        <w:br/>
      </w:r>
      <w:r>
        <w:t xml:space="preserve">is extremely brittle and friable : </w:t>
      </w:r>
      <w:r>
        <w:rPr>
          <w:i/>
          <w:iCs/>
        </w:rPr>
        <w:t>Dioseorides,</w:t>
      </w:r>
      <w:r>
        <w:t xml:space="preserve"> that it is soft to</w:t>
      </w:r>
      <w:r>
        <w:br/>
        <w:t>the Touch. The former gives it the Leaves of the Pomegra-</w:t>
      </w:r>
      <w:r>
        <w:br/>
        <w:t xml:space="preserve">nate-tree, the other those of Bryony. </w:t>
      </w:r>
      <w:r>
        <w:rPr>
          <w:i/>
          <w:iCs/>
        </w:rPr>
        <w:t>Salmasius, De Homed</w:t>
      </w:r>
      <w:r>
        <w:rPr>
          <w:i/>
          <w:iCs/>
        </w:rPr>
        <w:br/>
        <w:t>nym. Hyl. lair. Caps</w:t>
      </w:r>
      <w:r>
        <w:t xml:space="preserve"> 91.</w:t>
      </w:r>
      <w:r>
        <w:tab/>
        <w:t>.</w:t>
      </w:r>
    </w:p>
    <w:p w14:paraId="767A67F6" w14:textId="77777777" w:rsidR="00AC72F0" w:rsidRDefault="00AC72F0" w:rsidP="00AC72F0">
      <w:pPr>
        <w:tabs>
          <w:tab w:val="left" w:pos="2993"/>
          <w:tab w:val="left" w:pos="4367"/>
        </w:tabs>
        <w:ind w:firstLine="360"/>
      </w:pPr>
      <w:r>
        <w:t xml:space="preserve">The most probable-Account, however, of the true </w:t>
      </w:r>
      <w:r>
        <w:rPr>
          <w:i/>
          <w:iCs/>
          <w:lang w:val="la-Latn" w:eastAsia="la-Latn" w:bidi="la-Latn"/>
        </w:rPr>
        <w:t xml:space="preserve">Amomum, </w:t>
      </w:r>
      <w:r>
        <w:rPr>
          <w:i/>
          <w:iCs/>
        </w:rPr>
        <w:t>‘</w:t>
      </w:r>
      <w:r>
        <w:rPr>
          <w:i/>
          <w:iCs/>
        </w:rPr>
        <w:br/>
      </w:r>
      <w:r>
        <w:t xml:space="preserve">is that given by </w:t>
      </w:r>
      <w:r>
        <w:rPr>
          <w:i/>
          <w:iCs/>
          <w:lang w:val="el-GR" w:eastAsia="el-GR" w:bidi="el-GR"/>
        </w:rPr>
        <w:t xml:space="preserve">Ρ. </w:t>
      </w:r>
      <w:r>
        <w:rPr>
          <w:i/>
          <w:iCs/>
        </w:rPr>
        <w:t>G. Gamelsi,</w:t>
      </w:r>
      <w:r>
        <w:t xml:space="preserve"> as follows, from the </w:t>
      </w:r>
      <w:r>
        <w:rPr>
          <w:i/>
          <w:iCs/>
        </w:rPr>
        <w:t>Philoso-</w:t>
      </w:r>
      <w:r>
        <w:rPr>
          <w:i/>
          <w:iCs/>
        </w:rPr>
        <w:br/>
        <w:t>phical Transactions. .</w:t>
      </w:r>
      <w:r>
        <w:rPr>
          <w:i/>
          <w:iCs/>
        </w:rPr>
        <w:tab/>
      </w:r>
      <w:r>
        <w:rPr>
          <w:i/>
          <w:iCs/>
          <w:vertAlign w:val="superscript"/>
        </w:rPr>
        <w:t>:</w:t>
      </w:r>
      <w:r>
        <w:rPr>
          <w:i/>
          <w:iCs/>
        </w:rPr>
        <w:tab/>
        <w:t>s'-</w:t>
      </w:r>
    </w:p>
    <w:p w14:paraId="50F33696" w14:textId="77777777" w:rsidR="00AC72F0" w:rsidRDefault="00AC72F0" w:rsidP="00AC72F0">
      <w:pPr>
        <w:ind w:firstLine="360"/>
      </w:pPr>
      <w:r>
        <w:t xml:space="preserve">After Iliad seen the cluster'd Bunch of Flowers of the </w:t>
      </w:r>
      <w:r>
        <w:rPr>
          <w:i/>
          <w:iCs/>
        </w:rPr>
        <w:t>Topics,</w:t>
      </w:r>
      <w:r>
        <w:rPr>
          <w:i/>
          <w:iCs/>
        </w:rPr>
        <w:br/>
      </w:r>
      <w:r>
        <w:t xml:space="preserve">which some call </w:t>
      </w:r>
      <w:r>
        <w:rPr>
          <w:i/>
          <w:iCs/>
        </w:rPr>
        <w:t>Birao,</w:t>
      </w:r>
      <w:r>
        <w:t xml:space="preserve"> others </w:t>
      </w:r>
      <w:r>
        <w:rPr>
          <w:i/>
          <w:iCs/>
        </w:rPr>
        <w:t>Caropi,</w:t>
      </w:r>
      <w:r>
        <w:t xml:space="preserve"> and tasted the Kernels of</w:t>
      </w:r>
      <w:r>
        <w:br/>
        <w:t xml:space="preserve">the Grape, or the oblong Seed:, and eompar'd-them with </w:t>
      </w:r>
      <w:r>
        <w:rPr>
          <w:b/>
          <w:bCs/>
        </w:rPr>
        <w:t>the</w:t>
      </w:r>
      <w:r>
        <w:rPr>
          <w:b/>
          <w:bCs/>
        </w:rPr>
        <w:br/>
      </w:r>
      <w:r>
        <w:t>Descriptions which the Botanists give ns oPAinoinum; T be-</w:t>
      </w:r>
      <w:r>
        <w:br/>
        <w:t xml:space="preserve">came of Opinion, that the </w:t>
      </w:r>
      <w:r>
        <w:rPr>
          <w:i/>
          <w:iCs/>
        </w:rPr>
        <w:t>Tugus</w:t>
      </w:r>
      <w:r>
        <w:t xml:space="preserve"> was the genuine Amomuin </w:t>
      </w:r>
      <w:r>
        <w:rPr>
          <w:i/>
          <w:iCs/>
        </w:rPr>
        <w:t>os</w:t>
      </w:r>
      <w:r>
        <w:rPr>
          <w:i/>
          <w:iCs/>
        </w:rPr>
        <w:br/>
        <w:t>Dioscoridess.--</w:t>
      </w:r>
      <w:r>
        <w:t xml:space="preserve"> -d - - * -</w:t>
      </w:r>
    </w:p>
    <w:p w14:paraId="1D81F9D4" w14:textId="77777777" w:rsidR="00AC72F0" w:rsidRDefault="00AC72F0" w:rsidP="00AC72F0">
      <w:pPr>
        <w:ind w:firstLine="360"/>
      </w:pPr>
      <w:r>
        <w:t>Thisssamus is. a Plant, sometimes above a Cubit high, with</w:t>
      </w:r>
      <w:r>
        <w:br/>
        <w:t xml:space="preserve">Leaves like the Plant </w:t>
      </w:r>
      <w:r>
        <w:rPr>
          <w:i/>
          <w:iCs/>
        </w:rPr>
        <w:t>'.T.agbac, or 'Bagdngboiig.de,</w:t>
      </w:r>
      <w:r>
        <w:t xml:space="preserve"> except that</w:t>
      </w:r>
      <w:r>
        <w:br/>
        <w:t>its under Part is cover'd with a delicate Down; .find that it</w:t>
      </w:r>
      <w:r>
        <w:br/>
        <w:t>is more fibrous, longer, and fragrant.' At the Root of the</w:t>
      </w:r>
      <w:r>
        <w:br/>
        <w:t>Plant, or Body of the Stalk, from, the very Middle or Heart os</w:t>
      </w:r>
      <w:r>
        <w:br/>
        <w:t>a foliaceous Stem, sprouts forth a Parcel of floriferous and gra-</w:t>
      </w:r>
      <w:r>
        <w:br/>
      </w:r>
      <w:r>
        <w:lastRenderedPageBreak/>
        <w:t>niferous Leaves, an Hand's Breadth and half in Length, in the</w:t>
      </w:r>
      <w:r>
        <w:br/>
        <w:t>Figure of a Cluster of Grapes, having some Resemblance to the</w:t>
      </w:r>
      <w:r>
        <w:br/>
        <w:t xml:space="preserve">Pistil or Bunch of Flowers of the </w:t>
      </w:r>
      <w:r>
        <w:rPr>
          <w:i/>
          <w:iCs/>
        </w:rPr>
        <w:t>Amomcmtum,</w:t>
      </w:r>
      <w:r>
        <w:t xml:space="preserve"> adorn'd with</w:t>
      </w:r>
      <w:r>
        <w:br/>
        <w:t>very red small Flowers, which are succeeded, by Grapes, that</w:t>
      </w:r>
      <w:r>
        <w:br/>
        <w:t>run out in Length with a Neck, as tho</w:t>
      </w:r>
      <w:r>
        <w:rPr>
          <w:vertAlign w:val="superscript"/>
        </w:rPr>
        <w:t>3</w:t>
      </w:r>
      <w:r>
        <w:t xml:space="preserve"> they were the </w:t>
      </w:r>
      <w:r>
        <w:rPr>
          <w:lang w:val="la-Latn" w:eastAsia="la-Latn" w:bidi="la-Latn"/>
        </w:rPr>
        <w:t>Reliques</w:t>
      </w:r>
      <w:r>
        <w:rPr>
          <w:lang w:val="la-Latn" w:eastAsia="la-Latn" w:bidi="la-Latn"/>
        </w:rPr>
        <w:br/>
      </w:r>
      <w:r>
        <w:t>os the Tube of the Flower, and are inclosed in a thin sweet</w:t>
      </w:r>
      <w:r>
        <w:br/>
        <w:t>Rind, whence they are mostly, together with the Seed, or</w:t>
      </w:r>
      <w:r>
        <w:br/>
        <w:t>Kernels, devour</w:t>
      </w:r>
      <w:r>
        <w:rPr>
          <w:vertAlign w:val="superscript"/>
        </w:rPr>
        <w:t>5</w:t>
      </w:r>
      <w:r>
        <w:t>d by the Mice and the Birds, so as that it can</w:t>
      </w:r>
      <w:r>
        <w:br/>
        <w:t>be had only in very small Quantities. Thet it was not com-</w:t>
      </w:r>
      <w:r>
        <w:br/>
        <w:t xml:space="preserve">inon in former Ages, nor grew in every Country, </w:t>
      </w:r>
      <w:r>
        <w:rPr>
          <w:i/>
          <w:iCs/>
        </w:rPr>
        <w:t>Virgil seems</w:t>
      </w:r>
    </w:p>
    <w:p w14:paraId="1E59EB9F" w14:textId="77777777" w:rsidR="00AC72F0" w:rsidRDefault="00AC72F0" w:rsidP="00AC72F0">
      <w:pPr>
        <w:tabs>
          <w:tab w:val="left" w:pos="601"/>
          <w:tab w:val="left" w:pos="796"/>
          <w:tab w:val="left" w:pos="5010"/>
        </w:tabs>
        <w:ind w:firstLine="360"/>
      </w:pPr>
      <w:r>
        <w:rPr>
          <w:b/>
          <w:bCs/>
        </w:rPr>
        <w:t>0 . '</w:t>
      </w:r>
      <w:r>
        <w:rPr>
          <w:b/>
          <w:bCs/>
        </w:rPr>
        <w:tab/>
        <w:t>.</w:t>
      </w:r>
      <w:r>
        <w:rPr>
          <w:b/>
          <w:bCs/>
        </w:rPr>
        <w:tab/>
        <w:t>. i .</w:t>
      </w:r>
      <w:r>
        <w:rPr>
          <w:b/>
          <w:bCs/>
        </w:rPr>
        <w:tab/>
      </w:r>
      <w:r>
        <w:rPr>
          <w:rFonts w:ascii="Segoe UI Symbol" w:hAnsi="Segoe UI Symbol" w:cs="Segoe UI Symbol"/>
          <w:b/>
          <w:bCs/>
        </w:rPr>
        <w:t>♦</w:t>
      </w:r>
    </w:p>
    <w:p w14:paraId="7AB0EFAD" w14:textId="77777777" w:rsidR="00AC72F0" w:rsidRDefault="00AC72F0" w:rsidP="00AC72F0">
      <w:r>
        <w:t xml:space="preserve">to insinuate, by his promising, that </w:t>
      </w:r>
      <w:r>
        <w:rPr>
          <w:i/>
          <w:iCs/>
        </w:rPr>
        <w:t xml:space="preserve">AJspriumvulgo </w:t>
      </w:r>
      <w:r>
        <w:rPr>
          <w:i/>
          <w:iCs/>
          <w:lang w:val="la-Latn" w:eastAsia="la-Latn" w:bidi="la-Latn"/>
        </w:rPr>
        <w:t>nascetur Arti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mum, “</w:t>
      </w:r>
      <w:r>
        <w:t xml:space="preserve"> the </w:t>
      </w:r>
      <w:r>
        <w:rPr>
          <w:i/>
          <w:iCs/>
        </w:rPr>
        <w:t>Assyrian</w:t>
      </w:r>
      <w:r>
        <w:t xml:space="preserve"> </w:t>
      </w:r>
      <w:r>
        <w:rPr>
          <w:lang w:val="la-Latn" w:eastAsia="la-Latn" w:bidi="la-Latn"/>
        </w:rPr>
        <w:t xml:space="preserve">Amomum </w:t>
      </w:r>
      <w:r>
        <w:t>shall grow every-where.”</w:t>
      </w:r>
    </w:p>
    <w:p w14:paraId="70E7B389" w14:textId="77777777" w:rsidR="00AC72F0" w:rsidRDefault="00AC72F0" w:rsidP="00AC72F0">
      <w:pPr>
        <w:tabs>
          <w:tab w:val="left" w:pos="3954"/>
        </w:tabs>
        <w:ind w:firstLine="360"/>
      </w:pPr>
      <w:r>
        <w:t>These Grapes commonly contain five or six reddish, oblong.</w:t>
      </w:r>
      <w:r>
        <w:br/>
        <w:t>Unequal, aromatic, fragrant Kernels, or Stones; less acrid</w:t>
      </w:r>
      <w:r>
        <w:br/>
        <w:t>than Amhyong, or the Cubebs of the Shops. Some of the</w:t>
      </w:r>
      <w:r>
        <w:br/>
      </w:r>
      <w:r>
        <w:rPr>
          <w:i/>
          <w:iCs/>
        </w:rPr>
        <w:t>Indian</w:t>
      </w:r>
      <w:r>
        <w:t xml:space="preserve"> young Women use to thread them, sometimes by them-</w:t>
      </w:r>
      <w:r>
        <w:br/>
        <w:t>selves, and sometimes intermixed with Pearls and Coral, and so</w:t>
      </w:r>
      <w:r>
        <w:br/>
        <w:t xml:space="preserve">make them serve for </w:t>
      </w:r>
      <w:r>
        <w:rPr>
          <w:i/>
          <w:iCs/>
        </w:rPr>
        <w:t>Caropi,</w:t>
      </w:r>
      <w:r>
        <w:t xml:space="preserve"> that is; Bracelets and Necklaces.</w:t>
      </w:r>
      <w:r>
        <w:br/>
        <w:t>Others make these Kinds os Ornament' of these Kernels, and</w:t>
      </w:r>
      <w:r>
        <w:br/>
        <w:t xml:space="preserve">the Seeds of </w:t>
      </w:r>
      <w:r>
        <w:rPr>
          <w:i/>
          <w:iCs/>
        </w:rPr>
        <w:t>Bolmusei,</w:t>
      </w:r>
      <w:r>
        <w:t xml:space="preserve"> by them called </w:t>
      </w:r>
      <w:r>
        <w:rPr>
          <w:i/>
          <w:iCs/>
        </w:rPr>
        <w:t>Maricom,</w:t>
      </w:r>
      <w:r>
        <w:t xml:space="preserve"> or'of the</w:t>
      </w:r>
      <w:r>
        <w:br/>
      </w:r>
      <w:r>
        <w:rPr>
          <w:lang w:val="la-Latn" w:eastAsia="la-Latn" w:bidi="la-Latn"/>
        </w:rPr>
        <w:t xml:space="preserve">Arundo </w:t>
      </w:r>
      <w:r>
        <w:t xml:space="preserve">Lithosperinos, which they call </w:t>
      </w:r>
      <w:r>
        <w:rPr>
          <w:i/>
          <w:iCs/>
        </w:rPr>
        <w:t>Tight,</w:t>
      </w:r>
      <w:r>
        <w:t xml:space="preserve"> or of thwCanna</w:t>
      </w:r>
      <w:r>
        <w:br/>
        <w:t xml:space="preserve">Florida, which is their </w:t>
      </w:r>
      <w:r>
        <w:rPr>
          <w:i/>
          <w:iCs/>
        </w:rPr>
        <w:t>Ticasticas,</w:t>
      </w:r>
      <w:r>
        <w:t xml:space="preserve"> or of the Pi sum </w:t>
      </w:r>
      <w:r>
        <w:rPr>
          <w:lang w:val="la-Latn" w:eastAsia="la-Latn" w:bidi="la-Latn"/>
        </w:rPr>
        <w:t>Coccineum</w:t>
      </w:r>
      <w:r>
        <w:rPr>
          <w:lang w:val="la-Latn" w:eastAsia="la-Latn" w:bidi="la-Latn"/>
        </w:rPr>
        <w:br/>
      </w:r>
      <w:r>
        <w:t xml:space="preserve">by them called </w:t>
      </w:r>
      <w:r>
        <w:rPr>
          <w:i/>
          <w:iCs/>
        </w:rPr>
        <w:t>Saga-,</w:t>
      </w:r>
      <w:r>
        <w:t xml:space="preserve"> and also of the Seeds of </w:t>
      </w:r>
      <w:r>
        <w:rPr>
          <w:i/>
          <w:iCs/>
        </w:rPr>
        <w:t>Amarttontum,</w:t>
      </w:r>
      <w:r>
        <w:rPr>
          <w:i/>
          <w:iCs/>
        </w:rPr>
        <w:br/>
        <w:t xml:space="preserve">Eadiang, Rnd </w:t>
      </w:r>
      <w:r>
        <w:rPr>
          <w:i/>
          <w:iCs/>
          <w:lang w:val="la-Latn" w:eastAsia="la-Latn" w:bidi="la-Latn"/>
        </w:rPr>
        <w:t xml:space="preserve">Calanus. </w:t>
      </w:r>
      <w:r>
        <w:rPr>
          <w:i/>
          <w:iCs/>
        </w:rPr>
        <w:t>'</w:t>
      </w:r>
      <w:r>
        <w:t xml:space="preserve"> Put they wear the Kernels of the</w:t>
      </w:r>
      <w:r>
        <w:br/>
        <w:t>Tugus.about their Neck on acootint-of their Fragranoy ; be-</w:t>
      </w:r>
      <w:r>
        <w:br/>
        <w:t xml:space="preserve">sides, they are found by Experience </w:t>
      </w:r>
      <w:r>
        <w:rPr>
          <w:i/>
          <w:iCs/>
        </w:rPr>
        <w:t>to</w:t>
      </w:r>
      <w:r>
        <w:t xml:space="preserve"> preserve from Infection</w:t>
      </w:r>
      <w:r>
        <w:br/>
        <w:t>he'corrupt Airs and -th heal -the Sting of the Scolopendria, [a</w:t>
      </w:r>
      <w:r>
        <w:br/>
        <w:t>venomous Insect] if chew’d sand apply'd to the grieved Place.</w:t>
      </w:r>
      <w:r>
        <w:br/>
        <w:t>The Root' is</w:t>
      </w:r>
      <w:r>
        <w:rPr>
          <w:vertAlign w:val="superscript"/>
        </w:rPr>
        <w:t>1</w:t>
      </w:r>
      <w:r>
        <w:t xml:space="preserve"> like the Root </w:t>
      </w:r>
      <w:r>
        <w:rPr>
          <w:i/>
          <w:iCs/>
        </w:rPr>
        <w:t>sis T.agbde,</w:t>
      </w:r>
      <w:r>
        <w:t xml:space="preserve"> or </w:t>
      </w:r>
      <w:r>
        <w:rPr>
          <w:i/>
          <w:iCs/>
        </w:rPr>
        <w:t xml:space="preserve">Calamus </w:t>
      </w:r>
      <w:r>
        <w:rPr>
          <w:i/>
          <w:iCs/>
          <w:lang w:val="la-Latn" w:eastAsia="la-Latn" w:bidi="la-Latn"/>
        </w:rPr>
        <w:t>odoratus,</w:t>
      </w:r>
      <w:r>
        <w:rPr>
          <w:i/>
          <w:iCs/>
          <w:lang w:val="la-Latn" w:eastAsia="la-Latn" w:bidi="la-Latn"/>
        </w:rPr>
        <w:br/>
      </w:r>
      <w:r>
        <w:t>being insipid,; and white in the inner Substance; buti wrapt-up</w:t>
      </w:r>
      <w:r>
        <w:br/>
        <w:t>inoepaceous [Onion-like] Coats of a very red Colour, and</w:t>
      </w:r>
      <w:r>
        <w:br/>
        <w:t>endu'd withssoine Fragrancy. I had an Account, by a Letter</w:t>
      </w:r>
      <w:r>
        <w:br/>
        <w:t xml:space="preserve">from </w:t>
      </w:r>
      <w:r>
        <w:rPr>
          <w:i/>
          <w:iCs/>
        </w:rPr>
        <w:t>Poroligam,</w:t>
      </w:r>
      <w:r>
        <w:t xml:space="preserve"> that this Plant bore another Fruit- on the Tops</w:t>
      </w:r>
      <w:r>
        <w:br/>
        <w:t>of the Stalks, which had no Smell; but this I never law. The</w:t>
      </w:r>
      <w:r>
        <w:br/>
      </w:r>
      <w:r>
        <w:rPr>
          <w:i/>
          <w:iCs/>
        </w:rPr>
        <w:t>Indians</w:t>
      </w:r>
      <w:r>
        <w:t xml:space="preserve"> of </w:t>
      </w:r>
      <w:r>
        <w:rPr>
          <w:i/>
          <w:iCs/>
        </w:rPr>
        <w:t>Indostan</w:t>
      </w:r>
      <w:r>
        <w:t xml:space="preserve"> assured me of the same, but I fancy they</w:t>
      </w:r>
      <w:r>
        <w:br/>
        <w:t xml:space="preserve">mistook the </w:t>
      </w:r>
      <w:r>
        <w:rPr>
          <w:i/>
          <w:iCs/>
        </w:rPr>
        <w:t>Totcbac [Tagbac]</w:t>
      </w:r>
      <w:r>
        <w:t xml:space="preserve"> for the </w:t>
      </w:r>
      <w:r>
        <w:rPr>
          <w:i/>
          <w:iCs/>
        </w:rPr>
        <w:t>Tugus.</w:t>
      </w:r>
      <w:r>
        <w:rPr>
          <w:i/>
          <w:iCs/>
        </w:rPr>
        <w:tab/>
        <w:t>- )</w:t>
      </w:r>
    </w:p>
    <w:p w14:paraId="03DF79FF" w14:textId="77777777" w:rsidR="00AC72F0" w:rsidRDefault="00AC72F0" w:rsidP="00AC72F0">
      <w:pPr>
        <w:tabs>
          <w:tab w:val="left" w:pos="5010"/>
        </w:tabs>
        <w:ind w:firstLine="360"/>
      </w:pPr>
      <w:r>
        <w:t xml:space="preserve">It grows in </w:t>
      </w:r>
      <w:r>
        <w:rPr>
          <w:i/>
          <w:iCs/>
        </w:rPr>
        <w:t>Porsungarn znsi Paranasp fri Sardar</w:t>
      </w:r>
      <w:r>
        <w:t xml:space="preserve"> the .chief of</w:t>
      </w:r>
      <w:r>
        <w:br/>
        <w:t xml:space="preserve">the other Iflands, and </w:t>
      </w:r>
      <w:r>
        <w:rPr>
          <w:i/>
          <w:iCs/>
        </w:rPr>
        <w:t>ip.Loyiessi</w:t>
      </w:r>
      <w:r>
        <w:t xml:space="preserve"> And I don't doubt but it may</w:t>
      </w:r>
      <w:r>
        <w:br/>
        <w:t xml:space="preserve">he also found in </w:t>
      </w:r>
      <w:r>
        <w:rPr>
          <w:i/>
          <w:iCs/>
          <w:lang w:val="la-Latn" w:eastAsia="la-Latn" w:bidi="la-Latn"/>
        </w:rPr>
        <w:t>Latior,</w:t>
      </w:r>
      <w:r>
        <w:rPr>
          <w:lang w:val="la-Latn" w:eastAsia="la-Latn" w:bidi="la-Latn"/>
        </w:rPr>
        <w:t xml:space="preserve"> </w:t>
      </w:r>
      <w:r>
        <w:t xml:space="preserve">especially at </w:t>
      </w:r>
      <w:r>
        <w:rPr>
          <w:i/>
          <w:iCs/>
        </w:rPr>
        <w:t>Silanium,</w:t>
      </w:r>
      <w:r>
        <w:t xml:space="preserve"> in the deep</w:t>
      </w:r>
      <w:r>
        <w:br/>
        <w:t>Places worn-by the-Tcrrents.’".' ' - 'r -‘ to sir</w:t>
      </w:r>
      <w:r>
        <w:tab/>
        <w:t>si</w:t>
      </w:r>
    </w:p>
    <w:p w14:paraId="2F57DC6B" w14:textId="77777777" w:rsidR="00AC72F0" w:rsidRDefault="00AC72F0" w:rsidP="00AC72F0">
      <w:r>
        <w:rPr>
          <w:i/>
          <w:iCs/>
          <w:vertAlign w:val="superscript"/>
        </w:rPr>
        <w:t>1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/N. </w:t>
      </w:r>
      <w:r>
        <w:rPr>
          <w:i/>
          <w:iCs/>
        </w:rPr>
        <w:t>Bsc</w:t>
      </w:r>
      <w:r>
        <w:t xml:space="preserve"> The young .and tender Bods of theFlowery of the</w:t>
      </w:r>
      <w:r>
        <w:br/>
      </w:r>
      <w:r>
        <w:rPr>
          <w:i/>
          <w:iCs/>
        </w:rPr>
        <w:t>Tugus</w:t>
      </w:r>
      <w:r>
        <w:t xml:space="preserve"> -have- shine'Resemblance to the Pseudc-Amomum of</w:t>
      </w:r>
      <w:r>
        <w:br/>
      </w:r>
      <w:r>
        <w:rPr>
          <w:i/>
          <w:iCs/>
        </w:rPr>
        <w:t>Garcias,</w:t>
      </w:r>
      <w:r>
        <w:t xml:space="preserve"> which expresses a DOvessssoot. But that nothing</w:t>
      </w:r>
      <w:r>
        <w:br/>
        <w:t>may he wanting to clearmp the Matter, I have fent-with these</w:t>
      </w:r>
      <w:r>
        <w:br/>
        <w:t>Advices the Figure of the Plant? Some will object; I know,</w:t>
      </w:r>
      <w:r>
        <w:br/>
        <w:t>and say, that a Chestnut is better'like an Egg, than the Leaves of</w:t>
      </w:r>
      <w:r>
        <w:br/>
        <w:t xml:space="preserve">the </w:t>
      </w:r>
      <w:r>
        <w:rPr>
          <w:i/>
          <w:iCs/>
        </w:rPr>
        <w:t>Tugus</w:t>
      </w:r>
      <w:r>
        <w:t xml:space="preserve"> are like those of the Pomegranate-tree, which I freely</w:t>
      </w:r>
      <w:r>
        <w:br/>
        <w:t xml:space="preserve">allow. But all that </w:t>
      </w:r>
      <w:r>
        <w:rPr>
          <w:i/>
          <w:iCs/>
        </w:rPr>
        <w:t>Dioseorides</w:t>
      </w:r>
      <w:r>
        <w:t xml:space="preserve"> -and </w:t>
      </w:r>
      <w:r>
        <w:rPr>
          <w:i/>
          <w:iCs/>
        </w:rPr>
        <w:t>Pliny</w:t>
      </w:r>
      <w:r>
        <w:t xml:space="preserve"> have related os the</w:t>
      </w:r>
      <w:r>
        <w:br/>
      </w:r>
      <w:r>
        <w:rPr>
          <w:lang w:val="la-Latn" w:eastAsia="la-Latn" w:bidi="la-Latn"/>
        </w:rPr>
        <w:t xml:space="preserve">Amomum, </w:t>
      </w:r>
      <w:r>
        <w:t xml:space="preserve">I think, should be understood Only of the </w:t>
      </w:r>
      <w:r>
        <w:rPr>
          <w:lang w:val="la-Latn" w:eastAsia="la-Latn" w:bidi="la-Latn"/>
        </w:rPr>
        <w:t>flori-</w:t>
      </w:r>
      <w:r>
        <w:rPr>
          <w:lang w:val="la-Latn" w:eastAsia="la-Latn" w:bidi="la-Latn"/>
        </w:rPr>
        <w:br/>
      </w:r>
      <w:r>
        <w:t xml:space="preserve">serous Cluster- os the </w:t>
      </w:r>
      <w:r>
        <w:rPr>
          <w:i/>
          <w:iCs/>
        </w:rPr>
        <w:t>Tugus,'trspaeu</w:t>
      </w:r>
      <w:r>
        <w:t xml:space="preserve"> turgid with Seed; because</w:t>
      </w:r>
      <w:r>
        <w:br/>
        <w:t>the entire Plant, itself was unknown to them. For this Thyr-.</w:t>
      </w:r>
      <w:r>
        <w:br/>
        <w:t xml:space="preserve">fas of the </w:t>
      </w:r>
      <w:r>
        <w:rPr>
          <w:i/>
          <w:iCs/>
        </w:rPr>
        <w:t>Tugus</w:t>
      </w:r>
      <w:r>
        <w:t xml:space="preserve"> will he sound to be the little Shrub [the</w:t>
      </w:r>
      <w:r>
        <w:br/>
      </w:r>
      <w:r>
        <w:rPr>
          <w:lang w:val="el-GR" w:eastAsia="el-GR" w:bidi="el-GR"/>
        </w:rPr>
        <w:t xml:space="preserve">θαμνίσκος, </w:t>
      </w:r>
      <w:r>
        <w:t xml:space="preserve">"Thamniscus," </w:t>
      </w:r>
      <w:r>
        <w:rPr>
          <w:i/>
          <w:iCs/>
        </w:rPr>
        <w:t>sA Dioseorides]</w:t>
      </w:r>
      <w:r>
        <w:t xml:space="preserve"> about an Handls</w:t>
      </w:r>
      <w:r>
        <w:br/>
        <w:t>Breadth in Height. ; to consist of reddish-coloured Wood, or a</w:t>
      </w:r>
      <w:r>
        <w:br/>
        <w:t>ligneous Sort of Substance, that its Leaves and Flowers are</w:t>
      </w:r>
      <w:r>
        <w:br/>
        <w:t>like those of the Pomegranate ; -that it rolls itself up in the Form</w:t>
      </w:r>
      <w:r>
        <w:br/>
        <w:t xml:space="preserve">of a Cluster- of Grapes, or, as </w:t>
      </w:r>
      <w:r>
        <w:rPr>
          <w:i/>
          <w:iCs/>
        </w:rPr>
        <w:t>Barth. Morula</w:t>
      </w:r>
      <w:r>
        <w:t xml:space="preserve"> translates the</w:t>
      </w:r>
      <w:r>
        <w:br/>
        <w:t xml:space="preserve">Expression of </w:t>
      </w:r>
      <w:r>
        <w:rPr>
          <w:i/>
          <w:iCs/>
        </w:rPr>
        <w:t>Dioscoridics,</w:t>
      </w:r>
      <w:r>
        <w:t xml:space="preserve"> has a Fruit like </w:t>
      </w:r>
      <w:r>
        <w:rPr>
          <w:i/>
          <w:iCs/>
        </w:rPr>
        <w:t>Botruon ,</w:t>
      </w:r>
      <w:r>
        <w:t xml:space="preserve"> is full of</w:t>
      </w:r>
      <w:r>
        <w:br/>
        <w:t>Seed like small Grapes, contained under a carnoils Tegument ;</w:t>
      </w:r>
      <w:r>
        <w:br/>
        <w:t>is very fragrant, of an acrid Taste, and os an astringent, heat-</w:t>
      </w:r>
      <w:r>
        <w:br/>
        <w:t xml:space="preserve">ing, and drying Quality, with other </w:t>
      </w:r>
      <w:r>
        <w:rPr>
          <w:lang w:val="la-Latn" w:eastAsia="la-Latn" w:bidi="la-Latn"/>
        </w:rPr>
        <w:t xml:space="preserve">Charactere </w:t>
      </w:r>
      <w:r>
        <w:t>of.'the true</w:t>
      </w:r>
      <w:r>
        <w:br/>
      </w:r>
      <w:r>
        <w:rPr>
          <w:lang w:val="la-Latn" w:eastAsia="la-Latn" w:bidi="la-Latn"/>
        </w:rPr>
        <w:t xml:space="preserve">Amomum, </w:t>
      </w:r>
      <w:r>
        <w:t xml:space="preserve">besides the-Resemblance of the PeS </w:t>
      </w:r>
      <w:r>
        <w:rPr>
          <w:lang w:val="la-Latn" w:eastAsia="la-Latn" w:bidi="la-Latn"/>
        </w:rPr>
        <w:t>Columbinus.</w:t>
      </w:r>
      <w:r>
        <w:rPr>
          <w:lang w:val="la-Latn" w:eastAsia="la-Latn" w:bidi="la-Latn"/>
        </w:rPr>
        <w:br/>
      </w:r>
      <w:r>
        <w:t xml:space="preserve">It grows in </w:t>
      </w:r>
      <w:r>
        <w:rPr>
          <w:i/>
          <w:iCs/>
        </w:rPr>
        <w:t>Turcontania,</w:t>
      </w:r>
      <w:r>
        <w:t xml:space="preserve"> a-Province of </w:t>
      </w:r>
      <w:r>
        <w:rPr>
          <w:i/>
          <w:iCs/>
        </w:rPr>
        <w:t>Arnlenicsc</w:t>
      </w:r>
      <w:r>
        <w:t xml:space="preserve"> as Josil</w:t>
      </w:r>
      <w:r>
        <w:br/>
      </w:r>
      <w:r>
        <w:rPr>
          <w:i/>
          <w:iCs/>
        </w:rPr>
        <w:t>Bolero Penes:</w:t>
      </w:r>
      <w:r>
        <w:t xml:space="preserve"> writes. </w:t>
      </w:r>
      <w:r>
        <w:rPr>
          <w:i/>
          <w:iCs/>
        </w:rPr>
        <w:t>Philos. Transact. . ------</w:t>
      </w:r>
    </w:p>
    <w:p w14:paraId="58AFB1DD" w14:textId="77777777" w:rsidR="00AC72F0" w:rsidRDefault="00AC72F0" w:rsidP="00AC72F0">
      <w:pPr>
        <w:tabs>
          <w:tab w:val="left" w:leader="dot" w:pos="4717"/>
        </w:tabs>
        <w:ind w:firstLine="360"/>
      </w:pPr>
      <w:r>
        <w:t>There are three different Plants to which the. Moderns have</w:t>
      </w:r>
      <w:r>
        <w:br/>
        <w:t xml:space="preserve">affix'd the Name os </w:t>
      </w:r>
      <w:r>
        <w:rPr>
          <w:lang w:val="la-Latn" w:eastAsia="la-Latn" w:bidi="la-Latn"/>
        </w:rPr>
        <w:t xml:space="preserve">AMOMUM. The </w:t>
      </w:r>
      <w:r>
        <w:t>first is the</w:t>
      </w:r>
      <w:r>
        <w:tab/>
      </w:r>
    </w:p>
    <w:p w14:paraId="67473F94" w14:textId="77777777" w:rsidR="00AC72F0" w:rsidRDefault="00AC72F0" w:rsidP="00AC72F0">
      <w:pPr>
        <w:tabs>
          <w:tab w:val="left" w:pos="3806"/>
        </w:tabs>
        <w:ind w:firstLine="360"/>
      </w:pPr>
      <w:r>
        <w:rPr>
          <w:i/>
          <w:iCs/>
        </w:rPr>
        <w:t>Amomutns</w:t>
      </w:r>
      <w:r>
        <w:t xml:space="preserve"> Ossie. </w:t>
      </w:r>
      <w:r>
        <w:rPr>
          <w:i/>
          <w:iCs/>
        </w:rPr>
        <w:t>'Sision,</w:t>
      </w:r>
      <w:r>
        <w:t xml:space="preserve"> Mor. Umb. her. ' </w:t>
      </w:r>
      <w:r>
        <w:rPr>
          <w:i/>
          <w:iCs/>
        </w:rPr>
        <w:t>Siscn Disco-,</w:t>
      </w:r>
      <w:r>
        <w:rPr>
          <w:i/>
          <w:iCs/>
        </w:rPr>
        <w:br/>
        <w:t>ridis.</w:t>
      </w:r>
      <w:r>
        <w:t xml:space="preserve"> Hist. Oxon. 3. .283. </w:t>
      </w:r>
      <w:r>
        <w:rPr>
          <w:i/>
          <w:iCs/>
        </w:rPr>
        <w:t xml:space="preserve">Sison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flue Amonium Gprir</w:t>
      </w:r>
      <w:r>
        <w:rPr>
          <w:i/>
          <w:iCs/>
        </w:rPr>
        <w:br/>
        <w:t>manicum.</w:t>
      </w:r>
      <w:r>
        <w:t xml:space="preserve"> Park. Tlieat, 9I4. </w:t>
      </w:r>
      <w:r>
        <w:rPr>
          <w:i/>
          <w:iCs/>
        </w:rPr>
        <w:t xml:space="preserve">Sfson sivA </w:t>
      </w:r>
      <w:r>
        <w:rPr>
          <w:i/>
          <w:iCs/>
          <w:lang w:val="la-Latn" w:eastAsia="la-Latn" w:bidi="la-Latn"/>
        </w:rPr>
        <w:t>officinarum Amomum,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>3. I Q7. Mer. Pin. I I 3. Bot. Monsh. 242. Rail Hist.</w:t>
      </w:r>
      <w:r>
        <w:br/>
        <w:t xml:space="preserve">I. 443. ’ </w:t>
      </w:r>
      <w:r>
        <w:rPr>
          <w:i/>
          <w:iCs/>
        </w:rPr>
        <w:t xml:space="preserve">Sison </w:t>
      </w:r>
      <w:r>
        <w:rPr>
          <w:i/>
          <w:iCs/>
          <w:lang w:val="la-Latn" w:eastAsia="la-Latn" w:bidi="la-Latn"/>
        </w:rPr>
        <w:t>Cordi,</w:t>
      </w:r>
      <w:r>
        <w:rPr>
          <w:lang w:val="la-Latn" w:eastAsia="la-Latn" w:bidi="la-Latn"/>
        </w:rPr>
        <w:t xml:space="preserve"> </w:t>
      </w:r>
      <w:r>
        <w:t xml:space="preserve">Merc. Bot. 69. Phyt. Brit. I I 4. </w:t>
      </w:r>
      <w:r>
        <w:rPr>
          <w:i/>
          <w:iCs/>
        </w:rPr>
        <w:t>Siscon,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Sinon, </w:t>
      </w:r>
      <w:r>
        <w:rPr>
          <w:i/>
          <w:iCs/>
        </w:rPr>
        <w:t>Sinnanse</w:t>
      </w:r>
      <w:r>
        <w:rPr>
          <w:i/>
          <w:iCs/>
          <w:lang w:val="la-Latn" w:eastAsia="la-Latn" w:bidi="la-Latn"/>
        </w:rPr>
        <w:t>sive officinarum Amomum,</w:t>
      </w:r>
      <w:r>
        <w:rPr>
          <w:lang w:val="la-Latn" w:eastAsia="la-Latn" w:bidi="la-Latn"/>
        </w:rPr>
        <w:t xml:space="preserve"> </w:t>
      </w:r>
      <w:r>
        <w:t xml:space="preserve">Chain 39S- </w:t>
      </w:r>
      <w:r>
        <w:rPr>
          <w:i/>
          <w:iCs/>
        </w:rPr>
        <w:t>Sison</w:t>
      </w:r>
      <w:r>
        <w:rPr>
          <w:i/>
          <w:iCs/>
        </w:rPr>
        <w:br/>
        <w:t xml:space="preserve">quid' </w:t>
      </w:r>
      <w:r>
        <w:rPr>
          <w:i/>
          <w:iCs/>
          <w:lang w:val="la-Latn" w:eastAsia="la-Latn" w:bidi="la-Latn"/>
        </w:rPr>
        <w:t>Amomum'</w:t>
      </w:r>
      <w:r>
        <w:rPr>
          <w:i/>
          <w:iCs/>
        </w:rPr>
        <w:t xml:space="preserve">offiocinii </w:t>
      </w:r>
      <w:r>
        <w:rPr>
          <w:i/>
          <w:iCs/>
          <w:lang w:val="la-Latn" w:eastAsia="la-Latn" w:bidi="la-Latn"/>
        </w:rPr>
        <w:t>nostris,</w:t>
      </w:r>
      <w:r>
        <w:rPr>
          <w:lang w:val="la-Latn" w:eastAsia="la-Latn" w:bidi="la-Latn"/>
        </w:rPr>
        <w:t xml:space="preserve"> C. </w:t>
      </w:r>
      <w:r>
        <w:t xml:space="preserve">B. Pin; </w:t>
      </w:r>
      <w:r>
        <w:rPr>
          <w:i/>
          <w:iCs/>
        </w:rPr>
        <w:t>Slumuroma-</w:t>
      </w:r>
      <w:r>
        <w:rPr>
          <w:i/>
          <w:iCs/>
        </w:rPr>
        <w:br/>
        <w:t>iicuni, Ssts.on osiicsm.rum,</w:t>
      </w:r>
      <w:r>
        <w:t xml:space="preserve"> Tourn. Inst. 308. Boerh. Ind. </w:t>
      </w:r>
      <w:r>
        <w:rPr>
          <w:i/>
          <w:iCs/>
        </w:rPr>
        <w:t>Ast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ζη.</w:t>
      </w:r>
      <w:r>
        <w:rPr>
          <w:lang w:val="el-GR" w:eastAsia="el-GR" w:bidi="el-GR"/>
        </w:rPr>
        <w:t xml:space="preserve"> </w:t>
      </w:r>
      <w:r>
        <w:t xml:space="preserve">Rail Syrjop..3s 2ii. Dill. Cat. Giff I39; </w:t>
      </w:r>
      <w:r>
        <w:rPr>
          <w:i/>
          <w:iCs/>
        </w:rPr>
        <w:t>Petrosclinum</w:t>
      </w:r>
      <w:r>
        <w:rPr>
          <w:i/>
          <w:iCs/>
        </w:rPr>
        <w:br/>
        <w:t>MacedrticUm FUclJsii,</w:t>
      </w:r>
      <w:r>
        <w:t xml:space="preserve"> Ger. 864. Emac. IQI6.. . BASTARD</w:t>
      </w:r>
      <w:r>
        <w:br/>
        <w:t xml:space="preserve">STONE-PARSLEY. </w:t>
      </w:r>
      <w:r>
        <w:rPr>
          <w:i/>
          <w:iCs/>
        </w:rPr>
        <w:t>Dalegi si</w:t>
      </w:r>
      <w:r>
        <w:rPr>
          <w:i/>
          <w:iCs/>
        </w:rPr>
        <w:tab/>
        <w:t>'' -scscsi"' ''</w:t>
      </w:r>
    </w:p>
    <w:p w14:paraId="335EF7DE" w14:textId="77777777" w:rsidR="00AC72F0" w:rsidRDefault="00AC72F0" w:rsidP="00AC72F0">
      <w:r>
        <w:rPr>
          <w:vertAlign w:val="superscript"/>
        </w:rPr>
        <w:t>:</w:t>
      </w:r>
      <w:r>
        <w:t xml:space="preserve"> The lower Leaves of this </w:t>
      </w:r>
      <w:r>
        <w:rPr>
          <w:i/>
          <w:iCs/>
          <w:lang w:val="la-Latn" w:eastAsia="la-Latn" w:bidi="la-Latn"/>
        </w:rPr>
        <w:t>Amomum</w:t>
      </w:r>
      <w:r>
        <w:rPr>
          <w:lang w:val="la-Latn" w:eastAsia="la-Latn" w:bidi="la-Latn"/>
        </w:rPr>
        <w:t xml:space="preserve"> </w:t>
      </w:r>
      <w:r>
        <w:t>are long and‘pinnated,,</w:t>
      </w:r>
      <w:r>
        <w:br/>
      </w:r>
      <w:r>
        <w:lastRenderedPageBreak/>
        <w:t>or having small Leaves growing opposite to ope another on a</w:t>
      </w:r>
      <w:r>
        <w:br/>
        <w:t>common long Stalk, being about an Inch long, and hot above</w:t>
      </w:r>
      <w:r>
        <w:br/>
        <w:t>half the-Breadth, broader at the Base, and ending-sharper-</w:t>
      </w:r>
      <w:r>
        <w:br/>
        <w:t>pointed, out in on the Edges,‘having a srngle Leaf at the End</w:t>
      </w:r>
      <w:r>
        <w:br/>
        <w:t>of the Foot-stalk. They are of a bright-green Colour. The</w:t>
      </w:r>
      <w:r>
        <w:br/>
        <w:t>Stalk arises to the Height of two* or- three Feet, finely chanelPd,</w:t>
      </w:r>
      <w:r>
        <w:br/>
        <w:t>and divided into several Branches, On which grow' the like</w:t>
      </w:r>
      <w:r>
        <w:br/>
        <w:t>Leaves, but much less and finer; on the Tops grow small</w:t>
      </w:r>
      <w:r>
        <w:br/>
        <w:t>Umbels of. white five-leav'd Flowers, producing little striated</w:t>
      </w:r>
      <w:r>
        <w:br/>
        <w:t>Seed, about the Bigness of Par fie)'- seed, . of a pleasant,, hot,</w:t>
      </w:r>
      <w:r>
        <w:br/>
        <w:t>spicy Smell and Taste, something like a Nutmeg. st grows inr</w:t>
      </w:r>
      <w:r>
        <w:br/>
        <w:t>Ditches and Banks, and moist Places, flowering in‘Sunimer i</w:t>
      </w:r>
      <w:r>
        <w:br/>
        <w:t xml:space="preserve">its Seed, which is theonly Part used, heing ripe in </w:t>
      </w:r>
      <w:r>
        <w:rPr>
          <w:i/>
          <w:iCs/>
        </w:rPr>
        <w:t>Augnst.' ..</w:t>
      </w:r>
    </w:p>
    <w:p w14:paraId="5D57D717" w14:textId="77777777" w:rsidR="00AC72F0" w:rsidRDefault="00AC72F0" w:rsidP="00AC72F0">
      <w:pPr>
        <w:ind w:firstLine="360"/>
      </w:pPr>
      <w:r>
        <w:t>The Seed is hot and dry, attenuating, and good to open</w:t>
      </w:r>
      <w:r>
        <w:br/>
        <w:t>Obstructions, to cleanse the Reins of Gravel; it is diuretic,</w:t>
      </w:r>
      <w:r>
        <w:br/>
        <w:t xml:space="preserve">and promotes the </w:t>
      </w:r>
      <w:r>
        <w:rPr>
          <w:i/>
          <w:iCs/>
        </w:rPr>
        <w:t>Menstrua,</w:t>
      </w:r>
      <w:r>
        <w:t xml:space="preserve"> and is esteemed to be </w:t>
      </w:r>
      <w:r>
        <w:rPr>
          <w:i/>
          <w:iCs/>
        </w:rPr>
        <w:t>Alenipharf</w:t>
      </w:r>
      <w:r>
        <w:rPr>
          <w:i/>
          <w:iCs/>
        </w:rPr>
        <w:br/>
        <w:t>mic,</w:t>
      </w:r>
      <w:r>
        <w:t xml:space="preserve"> and aS such is put into. </w:t>
      </w:r>
      <w:r>
        <w:rPr>
          <w:i/>
          <w:iCs/>
        </w:rPr>
        <w:t>Thociaca Andromachi</w:t>
      </w:r>
      <w:r>
        <w:t xml:space="preserve"> for a </w:t>
      </w:r>
      <w:r>
        <w:rPr>
          <w:i/>
          <w:iCs/>
        </w:rPr>
        <w:t>SuccAn.</w:t>
      </w:r>
      <w:r>
        <w:rPr>
          <w:i/>
          <w:iCs/>
        </w:rPr>
        <w:br/>
        <w:t>daneurn</w:t>
      </w:r>
      <w:r>
        <w:t xml:space="preserve"> to the true </w:t>
      </w:r>
      <w:r>
        <w:rPr>
          <w:i/>
          <w:iCs/>
          <w:lang w:val="la-Latn" w:eastAsia="la-Latn" w:bidi="la-Latn"/>
        </w:rPr>
        <w:t xml:space="preserve">Amomum. </w:t>
      </w:r>
      <w:r>
        <w:rPr>
          <w:i/>
          <w:iCs/>
        </w:rPr>
        <w:t>Miller, Bot. Oflsi.</w:t>
      </w:r>
    </w:p>
    <w:p w14:paraId="0DE36639" w14:textId="77777777" w:rsidR="00AC72F0" w:rsidRDefault="00AC72F0" w:rsidP="00AC72F0">
      <w:pPr>
        <w:ind w:firstLine="360"/>
      </w:pPr>
      <w:r>
        <w:t>The second is the</w:t>
      </w:r>
    </w:p>
    <w:p w14:paraId="67D55C84" w14:textId="77777777" w:rsidR="00AC72F0" w:rsidRDefault="00AC72F0" w:rsidP="00AC72F0">
      <w:pPr>
        <w:ind w:firstLine="360"/>
      </w:pPr>
      <w:r>
        <w:rPr>
          <w:b/>
          <w:bCs/>
          <w:lang w:val="la-Latn" w:eastAsia="la-Latn" w:bidi="la-Latn"/>
        </w:rPr>
        <w:t xml:space="preserve">AMOMUM, </w:t>
      </w:r>
      <w:r>
        <w:t>Ossie. Comm.' Flor. Mal. 14. Plant. Usu. 88.</w:t>
      </w:r>
      <w:r>
        <w:br/>
        <w:t xml:space="preserve">Barr. Icon. 57I.. Obs. I393. 27. </w:t>
      </w:r>
      <w:r>
        <w:rPr>
          <w:i/>
          <w:iCs/>
          <w:lang w:val="la-Latn" w:eastAsia="la-Latn" w:bidi="la-Latn"/>
        </w:rPr>
        <w:t xml:space="preserve">Amomum </w:t>
      </w:r>
      <w:r>
        <w:rPr>
          <w:i/>
          <w:iCs/>
        </w:rPr>
        <w:t>vcrum.</w:t>
      </w:r>
      <w:r>
        <w:t xml:space="preserve"> Ger.</w:t>
      </w:r>
      <w:r>
        <w:br w:type="page"/>
      </w:r>
    </w:p>
    <w:p w14:paraId="7F4B1C8D" w14:textId="77777777" w:rsidR="00AC72F0" w:rsidRDefault="00AC72F0" w:rsidP="00AC72F0">
      <w:r>
        <w:rPr>
          <w:lang w:val="la-Latn" w:eastAsia="la-Latn" w:bidi="la-Latn"/>
        </w:rPr>
        <w:lastRenderedPageBreak/>
        <w:t xml:space="preserve">Emat. 1548. </w:t>
      </w:r>
      <w:r>
        <w:t xml:space="preserve">Ran Hist. </w:t>
      </w:r>
      <w:r>
        <w:rPr>
          <w:lang w:val="la-Latn" w:eastAsia="la-Latn" w:bidi="la-Latn"/>
        </w:rPr>
        <w:t xml:space="preserve">2. </w:t>
      </w:r>
      <w:r>
        <w:t xml:space="preserve">I697. </w:t>
      </w:r>
      <w:r>
        <w:rPr>
          <w:i/>
          <w:iCs/>
          <w:lang w:val="la-Latn" w:eastAsia="la-Latn" w:bidi="la-Latn"/>
        </w:rPr>
        <w:t>Amomum genuinum,</w:t>
      </w:r>
      <w:r>
        <w:rPr>
          <w:lang w:val="la-Latn" w:eastAsia="la-Latn" w:bidi="la-Latn"/>
        </w:rPr>
        <w:t xml:space="preserve"> Parin</w:t>
      </w:r>
      <w:r>
        <w:rPr>
          <w:lang w:val="la-Latn" w:eastAsia="la-Latn" w:bidi="la-Latn"/>
        </w:rPr>
        <w:br/>
        <w:t xml:space="preserve">Theat. I567.’ </w:t>
      </w:r>
      <w:r>
        <w:rPr>
          <w:i/>
          <w:iCs/>
          <w:lang w:val="la-Latn" w:eastAsia="la-Latn" w:bidi="la-Latn"/>
        </w:rPr>
        <w:t>Amomum racemosum,</w:t>
      </w:r>
      <w:r>
        <w:rPr>
          <w:lang w:val="la-Latn" w:eastAsia="la-Latn" w:bidi="la-Latn"/>
        </w:rPr>
        <w:t xml:space="preserve"> C.B. </w:t>
      </w:r>
      <w:r>
        <w:t xml:space="preserve">Pin. </w:t>
      </w:r>
      <w:r>
        <w:rPr>
          <w:lang w:val="la-Latn" w:eastAsia="la-Latn" w:bidi="la-Latn"/>
        </w:rPr>
        <w:t>4I3» Jons.D.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Amomum novum Cardamomi vulgaris facie, sive Indicus racemus,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2. I95. Chab. I27. </w:t>
      </w:r>
      <w:r>
        <w:rPr>
          <w:i/>
          <w:iCs/>
          <w:lang w:val="la-Latn" w:eastAsia="la-Latn" w:bidi="la-Latn"/>
        </w:rPr>
        <w:t>Elettari, 1.</w:t>
      </w:r>
      <w:r>
        <w:rPr>
          <w:lang w:val="la-Latn" w:eastAsia="la-Latn" w:bidi="la-Latn"/>
        </w:rPr>
        <w:t xml:space="preserve"> Hort. Mal. u. 9.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Tab. </w:t>
      </w:r>
      <w:r>
        <w:rPr>
          <w:i/>
          <w:iCs/>
          <w:lang w:val="la-Latn" w:eastAsia="la-Latn" w:bidi="la-Latn"/>
        </w:rPr>
        <w:t>3.</w:t>
      </w:r>
      <w:r>
        <w:rPr>
          <w:lang w:val="la-Latn" w:eastAsia="la-Latn" w:bidi="la-Latn"/>
        </w:rPr>
        <w:t xml:space="preserve"> </w:t>
      </w:r>
      <w:r>
        <w:t xml:space="preserve">TRUE </w:t>
      </w:r>
      <w:r>
        <w:rPr>
          <w:lang w:val="la-Latn" w:eastAsia="la-Latn" w:bidi="la-Latn"/>
        </w:rPr>
        <w:t xml:space="preserve">AMOMUM. </w:t>
      </w:r>
      <w:r>
        <w:rPr>
          <w:i/>
          <w:iCs/>
        </w:rPr>
        <w:t xml:space="preserve">- Dale. </w:t>
      </w:r>
      <w:r>
        <w:rPr>
          <w:i/>
          <w:iCs/>
          <w:lang w:val="la-Latn" w:eastAsia="la-Latn" w:bidi="la-Latn"/>
        </w:rPr>
        <w:t>-</w:t>
      </w:r>
    </w:p>
    <w:p w14:paraId="7F933CF0" w14:textId="77777777" w:rsidR="00AC72F0" w:rsidRDefault="00AC72F0" w:rsidP="00AC72F0">
      <w:pPr>
        <w:ind w:firstLine="360"/>
      </w:pPr>
      <w:r>
        <w:t xml:space="preserve">This Fruit is an Ingredient in the </w:t>
      </w:r>
      <w:r>
        <w:rPr>
          <w:i/>
          <w:iCs/>
        </w:rPr>
        <w:t>Theriaca,.</w:t>
      </w:r>
      <w:r>
        <w:t xml:space="preserve"> and is some-</w:t>
      </w:r>
      <w:r>
        <w:br/>
        <w:t>times mixed with strong-Purgatives, to qualify them a littie.</w:t>
      </w:r>
      <w:r>
        <w:br/>
        <w:t xml:space="preserve">Each Fruit is divided Into three </w:t>
      </w:r>
      <w:r>
        <w:rPr>
          <w:lang w:val="la-Latn" w:eastAsia="la-Latn" w:bidi="la-Latn"/>
        </w:rPr>
        <w:t xml:space="preserve">Colis, </w:t>
      </w:r>
      <w:r>
        <w:t>and is of a Very pungent</w:t>
      </w:r>
      <w:r>
        <w:br/>
        <w:t xml:space="preserve">Taste: Iris brought </w:t>
      </w:r>
      <w:r>
        <w:rPr>
          <w:i/>
          <w:iCs/>
        </w:rPr>
        <w:t>stutRatiC Philippine</w:t>
      </w:r>
      <w:r>
        <w:t xml:space="preserve"> Elands, and is reckon'd;</w:t>
      </w:r>
      <w:r>
        <w:br/>
        <w:t xml:space="preserve">darminatiVe, alexipharinin, stomachic, </w:t>
      </w:r>
      <w:r>
        <w:rPr>
          <w:i/>
          <w:iCs/>
        </w:rPr>
        <w:t>etc-." Geofsiroy. ' .*</w:t>
      </w:r>
      <w:r>
        <w:rPr>
          <w:i/>
          <w:iCs/>
          <w:vertAlign w:val="superscript"/>
        </w:rPr>
        <w:t>1</w:t>
      </w:r>
    </w:p>
    <w:p w14:paraId="4E95BCCC" w14:textId="77777777" w:rsidR="00AC72F0" w:rsidRDefault="00AC72F0" w:rsidP="00AC72F0">
      <w:pPr>
        <w:ind w:firstLine="360"/>
      </w:pPr>
      <w:r>
        <w:t>. .It is incisive, and digestingin-resists Poison; it disperses</w:t>
      </w:r>
      <w:r>
        <w:br/>
        <w:t>Windry Jo-shengthens the Stomach; it Creates Appetite and</w:t>
      </w:r>
      <w:r>
        <w:br/>
        <w:t xml:space="preserve">Strength"s ’ and it provokes the Mensest- </w:t>
      </w:r>
      <w:r>
        <w:rPr>
          <w:i/>
          <w:iCs/>
        </w:rPr>
        <w:t>Lerners. de Drogues r ‘ ’</w:t>
      </w:r>
      <w:r>
        <w:rPr>
          <w:i/>
          <w:iCs/>
        </w:rPr>
        <w:br/>
      </w:r>
      <w:r>
        <w:t>. - The Ainomuin winch imreckoned amongst, thedieinal Drugs,'</w:t>
      </w:r>
      <w:r>
        <w:br/>
        <w:t xml:space="preserve">and which-is iniprincipal </w:t>
      </w:r>
      <w:r>
        <w:rPr>
          <w:lang w:val="la-Latn" w:eastAsia="la-Latn" w:bidi="la-Latn"/>
        </w:rPr>
        <w:t xml:space="preserve">Ingredi </w:t>
      </w:r>
      <w:r>
        <w:t xml:space="preserve">ent in the </w:t>
      </w:r>
      <w:r>
        <w:rPr>
          <w:i/>
          <w:iCs/>
        </w:rPr>
        <w:t>Venice</w:t>
      </w:r>
      <w:r>
        <w:t>Treacle; grows'</w:t>
      </w:r>
      <w:r>
        <w:br/>
        <w:t>on a Tree which hears the lanioNanie</w:t>
      </w:r>
      <w:r>
        <w:rPr>
          <w:vertAlign w:val="superscript"/>
        </w:rPr>
        <w:t>1</w:t>
      </w:r>
      <w:r>
        <w:t xml:space="preserve"> with itself, the Leaver</w:t>
      </w:r>
      <w:r>
        <w:br/>
        <w:t>crfswhich- are long,? strait, -aridJoI.a' pale-green’ Colour.; and</w:t>
      </w:r>
      <w:r>
        <w:br/>
        <w:t xml:space="preserve">its Flowers resemble-those ‘of ilherwhite Stock-gilljhyflower: </w:t>
      </w:r>
      <w:r>
        <w:rPr>
          <w:lang w:val="la-Latn" w:eastAsia="la-Latn" w:bidi="la-Latn"/>
        </w:rPr>
        <w:t>Igni</w:t>
      </w:r>
      <w:r>
        <w:rPr>
          <w:lang w:val="la-Latn" w:eastAsia="la-Latn" w:bidi="la-Latn"/>
        </w:rPr>
        <w:br/>
      </w:r>
      <w:r>
        <w:t xml:space="preserve">Fruit is pretty'like the </w:t>
      </w:r>
      <w:r>
        <w:rPr>
          <w:i/>
          <w:iCs/>
        </w:rPr>
        <w:t>Mus.cassinaGrRqui:</w:t>
      </w:r>
      <w:r>
        <w:t xml:space="preserve"> in 'Corotir,' Bulk, and’</w:t>
      </w:r>
      <w:r>
        <w:br/>
        <w:t>Shape ; but-itis nottinite ftsjull ofGraitis,'imd Jsssess-juicysi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Its Pods, - which- -have-no Remeses, - are crowdess-stogether; and</w:t>
      </w:r>
      <w:r>
        <w:br/>
        <w:t>glued, as it were, on 4.</w:t>
      </w:r>
      <w:r>
        <w:rPr>
          <w:lang w:val="la-Latn" w:eastAsia="la-Latn" w:bidi="la-Latn"/>
        </w:rPr>
        <w:t xml:space="preserve">IengrNfen/e, </w:t>
      </w:r>
      <w:r>
        <w:t>which theyssurround to.the-</w:t>
      </w:r>
      <w:r>
        <w:br/>
        <w:t>Very Top, and. which serves</w:t>
      </w:r>
      <w:r>
        <w:rPr>
          <w:vertAlign w:val="superscript"/>
        </w:rPr>
        <w:t>1</w:t>
      </w:r>
      <w:r>
        <w:t xml:space="preserve"> asj ^Support to them u In the inner</w:t>
      </w:r>
      <w:r>
        <w:br/>
        <w:t>Side of these : Pods are found -Purple-Coloured' Grains, of -an</w:t>
      </w:r>
      <w:r>
        <w:br/>
        <w:t>almost square Figure, distinct;^d-tdvered-with (lender whiter:</w:t>
      </w:r>
      <w:r>
        <w:br/>
        <w:t>Membranes. The Taste of these Grains in sharp and acrid, and</w:t>
      </w:r>
      <w:r>
        <w:rPr>
          <w:vertAlign w:val="superscript"/>
        </w:rPr>
        <w:t>2</w:t>
      </w:r>
      <w:r>
        <w:rPr>
          <w:vertAlign w:val="superscript"/>
        </w:rPr>
        <w:br/>
      </w:r>
      <w:r>
        <w:t>their SIneli-exfrernely pieroing and aromatie. so</w:t>
      </w:r>
    </w:p>
    <w:p w14:paraId="6178B074" w14:textId="77777777" w:rsidR="00AC72F0" w:rsidRDefault="00AC72F0" w:rsidP="00AC72F0">
      <w:pPr>
        <w:ind w:firstLine="360"/>
      </w:pPr>
      <w:r>
        <w:rPr>
          <w:i/>
          <w:iCs/>
        </w:rPr>
        <w:t>i</w:t>
      </w:r>
      <w:r>
        <w:t xml:space="preserve"> Thelneweft Amoinum- js always the hest' Y if ought to have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its-Pods rounds of a whitish flaxen Colour, weighty, and weli-</w:t>
      </w:r>
      <w:r>
        <w:br/>
        <w:t>filled:- -That, on the. othenhand,' -thePods of .whi ch are black ,</w:t>
      </w:r>
      <w:r>
        <w:br/>
        <w:t>and shrivelled- -are Very littlessor not at all; esteemed.</w:t>
      </w:r>
    </w:p>
    <w:p w14:paraId="6E1643E1" w14:textId="77777777" w:rsidR="00AC72F0" w:rsidRDefault="00AC72F0" w:rsidP="00AC72F0">
      <w:pPr>
        <w:ind w:firstLine="360"/>
      </w:pPr>
      <w:r>
        <w:t xml:space="preserve">A great many People confound the. </w:t>
      </w:r>
      <w:r>
        <w:rPr>
          <w:lang w:val="la-Latn" w:eastAsia="la-Latn" w:bidi="la-Latn"/>
        </w:rPr>
        <w:t xml:space="preserve">Amomum </w:t>
      </w:r>
      <w:r>
        <w:t>with the</w:t>
      </w:r>
      <w:r>
        <w:br/>
        <w:t>greater Cardamoms, tho' they do not resemble each other in</w:t>
      </w:r>
      <w:r>
        <w:br/>
        <w:t xml:space="preserve">.onedingle Cirounistanc-ess </w:t>
      </w:r>
      <w:r>
        <w:rPr>
          <w:i/>
          <w:iCs/>
        </w:rPr>
        <w:t>Sastjary Dictionairegule Gomrncrce.</w:t>
      </w:r>
    </w:p>
    <w:p w14:paraId="67370499" w14:textId="77777777" w:rsidR="00AC72F0" w:rsidRDefault="00AC72F0" w:rsidP="00AC72F0">
      <w:pPr>
        <w:tabs>
          <w:tab w:val="left" w:pos="2426"/>
          <w:tab w:val="left" w:pos="5195"/>
          <w:tab w:val="left" w:pos="5459"/>
        </w:tabs>
        <w:ind w:firstLine="360"/>
      </w:pPr>
      <w:r>
        <w:t xml:space="preserve">The third </w:t>
      </w:r>
      <w:r>
        <w:rPr>
          <w:lang w:val="la-Latn" w:eastAsia="la-Latn" w:bidi="la-Latn"/>
        </w:rPr>
        <w:t xml:space="preserve">is </w:t>
      </w:r>
      <w:r>
        <w:t>called, .</w:t>
      </w:r>
      <w:r>
        <w:tab/>
        <w:t xml:space="preserve">.v.'i </w:t>
      </w:r>
      <w:r>
        <w:rPr>
          <w:lang w:val="la-Latn" w:eastAsia="la-Latn" w:bidi="la-Latn"/>
        </w:rPr>
        <w:t xml:space="preserve">'..e' </w:t>
      </w:r>
      <w:r>
        <w:t>U0 .1</w:t>
      </w:r>
      <w:r>
        <w:tab/>
        <w:t>\</w:t>
      </w:r>
      <w:r>
        <w:tab/>
        <w:t>..’</w:t>
      </w:r>
    </w:p>
    <w:p w14:paraId="44B85725" w14:textId="77777777" w:rsidR="00AC72F0" w:rsidRDefault="00AC72F0" w:rsidP="00AC72F0">
      <w:pPr>
        <w:ind w:firstLine="360"/>
      </w:pPr>
      <w:r>
        <w:t xml:space="preserve">' AMoMHM PLINIi, Ossie. Ger. 289. Einae.- </w:t>
      </w:r>
      <w:r>
        <w:rPr>
          <w:lang w:val="el-GR" w:eastAsia="el-GR" w:bidi="el-GR"/>
        </w:rPr>
        <w:t xml:space="preserve">36Τ. </w:t>
      </w:r>
      <w:r>
        <w:rPr>
          <w:i/>
          <w:iCs/>
          <w:lang w:val="la-Latn" w:eastAsia="la-Latn" w:bidi="la-Latn"/>
        </w:rPr>
        <w:t>Solanum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fruticoscns heccifcrum, -C. BriPinc</w:t>
      </w:r>
      <w:r>
        <w:t xml:space="preserve"> I 66. Rail Hist.* T. 673.'</w:t>
      </w:r>
      <w:r>
        <w:br/>
        <w:t>Tourn. Inst. I49. Elemi BoteI24; Boerh. TilthA. 2. 67st</w:t>
      </w:r>
      <w:r>
        <w:br/>
        <w:t xml:space="preserve">Rupp. -Florr Jen. </w:t>
      </w:r>
      <w:r>
        <w:rPr>
          <w:u w:val="single"/>
        </w:rPr>
        <w:t>37;</w:t>
      </w:r>
      <w:r>
        <w:t xml:space="preserve"> </w:t>
      </w:r>
      <w:r>
        <w:rPr>
          <w:i/>
          <w:iCs/>
        </w:rPr>
        <w:t>' Fruftc'osuestAmcricanum.so dictum Amo-'</w:t>
      </w:r>
      <w:r>
        <w:rPr>
          <w:i/>
          <w:iCs/>
        </w:rPr>
        <w:br/>
        <w:t xml:space="preserve">inum </w:t>
      </w:r>
      <w:r>
        <w:rPr>
          <w:i/>
          <w:iCs/>
          <w:lang w:val="la-Latn" w:eastAsia="la-Latn" w:bidi="la-Latn"/>
        </w:rPr>
        <w:t>-Plinii,</w:t>
      </w:r>
      <w:r>
        <w:rPr>
          <w:lang w:val="la-Latn" w:eastAsia="la-Latn" w:bidi="la-Latn"/>
        </w:rPr>
        <w:t xml:space="preserve"> </w:t>
      </w:r>
      <w:r>
        <w:t xml:space="preserve">Parle. </w:t>
      </w:r>
      <w:r>
        <w:rPr>
          <w:lang w:val="la-Latn" w:eastAsia="la-Latn" w:bidi="la-Latn"/>
        </w:rPr>
        <w:t xml:space="preserve">Thesti- </w:t>
      </w:r>
      <w:r>
        <w:rPr>
          <w:lang w:val="el-GR" w:eastAsia="el-GR" w:bidi="el-GR"/>
        </w:rPr>
        <w:t xml:space="preserve">35 2Ἀ </w:t>
      </w:r>
      <w:r>
        <w:rPr>
          <w:i/>
          <w:iCs/>
        </w:rPr>
        <w:t xml:space="preserve">Amtnnuny </w:t>
      </w:r>
      <w:r>
        <w:rPr>
          <w:i/>
          <w:iCs/>
          <w:lang w:val="la-Latn" w:eastAsia="la-Latn" w:bidi="la-Latn"/>
        </w:rPr>
        <w:t xml:space="preserve">P linis, </w:t>
      </w:r>
      <w:r>
        <w:rPr>
          <w:i/>
          <w:iCs/>
        </w:rPr>
        <w:t>sett Pseudo-</w:t>
      </w:r>
      <w:r>
        <w:rPr>
          <w:i/>
          <w:iCs/>
        </w:rPr>
        <w:br/>
        <w:t>capsicum,</w:t>
      </w:r>
      <w:r>
        <w:t xml:space="preserve"> einsd. -Parad.643T.’- </w:t>
      </w:r>
      <w:r>
        <w:rPr>
          <w:i/>
          <w:iCs/>
        </w:rPr>
        <w:t>-Stryrhnodendrce, foe</w:t>
      </w:r>
      <w:r>
        <w:t xml:space="preserve"> B. 3.- 6I4.</w:t>
      </w:r>
      <w:r>
        <w:br/>
      </w:r>
      <w:r>
        <w:rPr>
          <w:i/>
          <w:iCs/>
          <w:lang w:val="la-Latn" w:eastAsia="la-Latn" w:bidi="la-Latn"/>
        </w:rPr>
        <w:t xml:space="preserve">Apollinaris Solani </w:t>
      </w:r>
      <w:r>
        <w:rPr>
          <w:i/>
          <w:iCs/>
        </w:rPr>
        <w:t>species ex Apennino</w:t>
      </w:r>
      <w:r>
        <w:t xml:space="preserve"> 7 </w:t>
      </w:r>
      <w:r>
        <w:rPr>
          <w:i/>
          <w:iCs/>
        </w:rPr>
        <w:t>Siyychnodendros, Solaniim</w:t>
      </w:r>
      <w:r>
        <w:rPr>
          <w:i/>
          <w:iCs/>
        </w:rPr>
        <w:br/>
        <w:t>arborescent,</w:t>
      </w:r>
      <w:r>
        <w:t xml:space="preserve"> Chain </w:t>
      </w:r>
      <w:r>
        <w:rPr>
          <w:lang w:val="el-GR" w:eastAsia="el-GR" w:bidi="el-GR"/>
        </w:rPr>
        <w:t xml:space="preserve">523δ </w:t>
      </w:r>
      <w:r>
        <w:t xml:space="preserve">TREE NIGHT-fSHADE. </w:t>
      </w:r>
      <w:r>
        <w:rPr>
          <w:i/>
          <w:iCs/>
        </w:rPr>
        <w:t>Dale.</w:t>
      </w:r>
      <w:r>
        <w:rPr>
          <w:i/>
          <w:iCs/>
          <w:vertAlign w:val="subscript"/>
        </w:rPr>
        <w:t>tx</w:t>
      </w:r>
    </w:p>
    <w:p w14:paraId="6EF4000E" w14:textId="77777777" w:rsidR="00AC72F0" w:rsidRDefault="00AC72F0" w:rsidP="00AC72F0">
      <w:pPr>
        <w:tabs>
          <w:tab w:val="left" w:pos="5195"/>
        </w:tabs>
        <w:ind w:firstLine="360"/>
      </w:pPr>
      <w:r>
        <w:t>Its medicinal Virtues are esteemed to beimuchche same as</w:t>
      </w:r>
      <w:r>
        <w:br/>
        <w:t xml:space="preserve">the </w:t>
      </w:r>
      <w:r>
        <w:rPr>
          <w:i/>
          <w:iCs/>
        </w:rPr>
        <w:t>rtiatiiuOnSOLATcttfoesi Night-sea de,</w:t>
      </w:r>
      <w:r>
        <w:t xml:space="preserve"> which-feess -</w:t>
      </w:r>
      <w:r>
        <w:tab/>
        <w:t>\-</w:t>
      </w:r>
    </w:p>
    <w:p w14:paraId="21B2FC38" w14:textId="77777777" w:rsidR="00AC72F0" w:rsidRDefault="00AC72F0" w:rsidP="00AC72F0">
      <w:pPr>
        <w:tabs>
          <w:tab w:val="left" w:pos="5195"/>
        </w:tabs>
        <w:ind w:firstLine="360"/>
      </w:pPr>
      <w:r>
        <w:t xml:space="preserve">AMONGABRIELsi according to </w:t>
      </w:r>
      <w:r>
        <w:rPr>
          <w:i/>
          <w:iCs/>
        </w:rPr>
        <w:t>-Rulmtdees,</w:t>
      </w:r>
      <w:r>
        <w:t xml:space="preserve"> AMO GAT</w:t>
      </w:r>
      <w:r>
        <w:br/>
        <w:t xml:space="preserve">RRIE L according to </w:t>
      </w:r>
      <w:r>
        <w:rPr>
          <w:i/>
          <w:iCs/>
        </w:rPr>
        <w:t>Juhnson, is Cinnabar.ss - -</w:t>
      </w:r>
      <w:r>
        <w:rPr>
          <w:i/>
          <w:iCs/>
        </w:rPr>
        <w:tab/>
      </w:r>
      <w:r>
        <w:t>. t</w:t>
      </w:r>
    </w:p>
    <w:p w14:paraId="6A82AFCE" w14:textId="77777777" w:rsidR="00AC72F0" w:rsidRDefault="00AC72F0" w:rsidP="00AC72F0">
      <w:pPr>
        <w:ind w:firstLine="360"/>
      </w:pPr>
      <w:r>
        <w:t>AMON GE ABA. This is the Name by which'Pse calls a</w:t>
      </w:r>
      <w:r>
        <w:br/>
        <w:t>kind os Grass winch grows three, four, or fiye.Fout high, from</w:t>
      </w:r>
      <w:r>
        <w:br/>
        <w:t>Roofe consisting of -final!-Filaments, much asterishe manner of</w:t>
      </w:r>
      <w:r>
        <w:br/>
        <w:t>a Reeds' The Leaves are about a Foot long, beautifully twisted,</w:t>
      </w:r>
      <w:r>
        <w:br/>
        <w:t>green, almost os the Figure of the Leaves ofthe larger Nut-hear-</w:t>
      </w:r>
      <w:r>
        <w:br/>
        <w:t>ing Palm,- and a considerable Numher of them on one Stalk.</w:t>
      </w:r>
      <w:r>
        <w:br/>
        <w:t>The Stalk at the Top bears an Ear a Foot and. ah half long, likeT</w:t>
      </w:r>
      <w:r>
        <w:br/>
        <w:t xml:space="preserve">in Bulk-and Shape, to the Ear-ofthe </w:t>
      </w:r>
      <w:r>
        <w:rPr>
          <w:i/>
          <w:iCs/>
          <w:lang w:val="la-Latn" w:eastAsia="la-Latn" w:bidi="la-Latn"/>
        </w:rPr>
        <w:t>Melium,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WildPanic:. ,</w:t>
      </w:r>
    </w:p>
    <w:p w14:paraId="329F6C45" w14:textId="77777777" w:rsidR="00AC72F0" w:rsidRDefault="00AC72F0" w:rsidP="00AC72F0">
      <w:pPr>
        <w:ind w:firstLine="360"/>
      </w:pPr>
      <w:r>
        <w:t>It is-of an emollient Nature, either internally</w:t>
      </w:r>
      <w:r>
        <w:rPr>
          <w:i/>
          <w:iCs/>
        </w:rPr>
        <w:t>- or</w:t>
      </w:r>
      <w:r>
        <w:t xml:space="preserve"> externally'</w:t>
      </w:r>
      <w:r>
        <w:br/>
        <w:t xml:space="preserve">applied : It supplies the Place </w:t>
      </w:r>
      <w:r>
        <w:rPr>
          <w:i/>
          <w:iCs/>
        </w:rPr>
        <w:t>os</w:t>
      </w:r>
      <w:r>
        <w:t xml:space="preserve"> Mallows, and- is beneficial ifr</w:t>
      </w:r>
      <w:r>
        <w:br/>
        <w:t xml:space="preserve">4TENEsMUs, used by way of Fomentation?’ -si', </w:t>
      </w:r>
      <w:r>
        <w:rPr>
          <w:lang w:val="el-GR" w:eastAsia="el-GR" w:bidi="el-GR"/>
        </w:rPr>
        <w:t xml:space="preserve">ί </w:t>
      </w:r>
      <w:r>
        <w:t>5.</w:t>
      </w:r>
    </w:p>
    <w:p w14:paraId="29096544" w14:textId="77777777" w:rsidR="00AC72F0" w:rsidRDefault="00AC72F0" w:rsidP="00AC72F0">
      <w:pPr>
        <w:tabs>
          <w:tab w:val="left" w:pos="4717"/>
          <w:tab w:val="left" w:pos="5459"/>
        </w:tabs>
        <w:ind w:firstLine="360"/>
      </w:pPr>
      <w:r>
        <w:t>AMOR, Love. It is -no Wonder .that Love has been</w:t>
      </w:r>
      <w:r>
        <w:br/>
        <w:t>esteemed ^Distemper, as it is productive of many. ^Disorders,</w:t>
      </w:r>
      <w:r>
        <w:br/>
        <w:t xml:space="preserve">especially Madness, as </w:t>
      </w:r>
      <w:r>
        <w:rPr>
          <w:i/>
          <w:iCs/>
          <w:lang w:val="la-Latn" w:eastAsia="la-Latn" w:bidi="la-Latn"/>
        </w:rPr>
        <w:t>Caelius Aurelianus</w:t>
      </w:r>
      <w:r>
        <w:rPr>
          <w:lang w:val="la-Latn" w:eastAsia="la-Latn" w:bidi="la-Latn"/>
        </w:rPr>
        <w:t xml:space="preserve"> </w:t>
      </w:r>
      <w:r>
        <w:t>observes-</w:t>
      </w:r>
      <w:r>
        <w:rPr>
          <w:i/>
          <w:iCs/>
        </w:rPr>
        <w:t>so try</w:t>
      </w:r>
      <w:r>
        <w:t xml:space="preserve"> judiciz.</w:t>
      </w:r>
      <w:r>
        <w:br/>
        <w:t>oufly ; for as Madness is generally caused by thinking too much-</w:t>
      </w:r>
      <w:r>
        <w:br/>
      </w:r>
      <w:r>
        <w:rPr>
          <w:b/>
          <w:bCs/>
        </w:rPr>
        <w:t xml:space="preserve">os </w:t>
      </w:r>
      <w:r>
        <w:t>one thing, nothing is more likely than Love to fix the Attend</w:t>
      </w:r>
      <w:r>
        <w:br/>
        <w:t>tion upon one Object.</w:t>
      </w:r>
      <w:r>
        <w:tab/>
        <w:t>? '</w:t>
      </w:r>
      <w:r>
        <w:tab/>
        <w:t>:</w:t>
      </w:r>
    </w:p>
    <w:p w14:paraId="687E9F24" w14:textId="77777777" w:rsidR="00AC72F0" w:rsidRDefault="00AC72F0" w:rsidP="00AC72F0">
      <w:pPr>
        <w:ind w:firstLine="360"/>
      </w:pPr>
      <w:r>
        <w:t>Besides Madness, Love may, and certainly does, produce</w:t>
      </w:r>
      <w:r>
        <w:br/>
        <w:t>every Distemper which arises from a too great-Laxity or Stric--</w:t>
      </w:r>
      <w:r>
        <w:br/>
        <w:t>ture of the Animal Fibres : For Anger, Envy, and Jealousy,</w:t>
      </w:r>
      <w:r>
        <w:br/>
        <w:t>the usual Attendants on Love, brace up the Fibres, and render</w:t>
      </w:r>
      <w:r>
        <w:br/>
        <w:t>them too tense and rigid.. Again, Joy, - Complacency, Fear;</w:t>
      </w:r>
      <w:r>
        <w:br/>
        <w:t>and Grief, relax .the fame Fibres , enervate the Solids, and im-</w:t>
      </w:r>
      <w:r>
        <w:br/>
        <w:t>pair the Actions, whether Animal; Vital, or Rational.</w:t>
      </w:r>
    </w:p>
    <w:p w14:paraId="5CAC262E" w14:textId="77777777" w:rsidR="00AC72F0" w:rsidRDefault="00AC72F0" w:rsidP="00AC72F0">
      <w:pPr>
        <w:ind w:firstLine="360"/>
      </w:pPr>
      <w:r>
        <w:rPr>
          <w:vertAlign w:val="superscript"/>
        </w:rPr>
        <w:t>;</w:t>
      </w:r>
      <w:r>
        <w:t xml:space="preserve"> The Seeds of Love are, no doubt, planted' in the Constitu-</w:t>
      </w:r>
      <w:r>
        <w:br/>
        <w:t>tion of every Man; and of every Woman;-’for Purposes condim</w:t>
      </w:r>
      <w:r>
        <w:br/>
        <w:t>cive to the designs of the Creator, and extremely beneficial to</w:t>
      </w:r>
      <w:r>
        <w:br/>
        <w:t>the. Creature. For, besides the great End of supplying the</w:t>
      </w:r>
      <w:r>
        <w:br/>
        <w:t>World with People, Love - incites Mankind to Action ; and</w:t>
      </w:r>
      <w:r>
        <w:br/>
        <w:t>perhaps the little Difficulties with which it is attended, stimu-</w:t>
      </w:r>
      <w:r>
        <w:br/>
        <w:t>late the Mind, and, in Consequence thereof, the Body : Inso-</w:t>
      </w:r>
      <w:r>
        <w:br/>
        <w:t>much, that if the Desire, implanted in each Sex, of being agree-</w:t>
      </w:r>
      <w:r>
        <w:br/>
      </w:r>
      <w:r>
        <w:lastRenderedPageBreak/>
        <w:t>able to the other, was removed, perhaps no other great Incite-'</w:t>
      </w:r>
      <w:r>
        <w:br/>
        <w:t>ment to Action would remain, except- HungerSo that what</w:t>
      </w:r>
      <w:r>
        <w:br/>
      </w:r>
      <w:r>
        <w:rPr>
          <w:i/>
          <w:iCs/>
        </w:rPr>
        <w:t>Virgil</w:t>
      </w:r>
      <w:r>
        <w:t xml:space="preserve"> says of Agriculture, is applicable to Love:</w:t>
      </w:r>
    </w:p>
    <w:p w14:paraId="5341A773" w14:textId="77777777" w:rsidR="00AC72F0" w:rsidRDefault="00AC72F0" w:rsidP="00AC72F0">
      <w:pPr>
        <w:tabs>
          <w:tab w:val="left" w:leader="hyphen" w:pos="1234"/>
          <w:tab w:val="left" w:leader="hyphen" w:pos="2426"/>
        </w:tabs>
        <w:ind w:firstLine="360"/>
      </w:pPr>
      <w:r>
        <w:rPr>
          <w:i/>
          <w:iCs/>
        </w:rPr>
        <w:tab/>
        <w:t>—</w:t>
      </w:r>
      <w:r>
        <w:rPr>
          <w:i/>
          <w:iCs/>
        </w:rPr>
        <w:tab/>
        <w:t>Paler ipse eolendi</w:t>
      </w:r>
    </w:p>
    <w:p w14:paraId="18C1C078" w14:textId="77777777" w:rsidR="00AC72F0" w:rsidRDefault="00AC72F0" w:rsidP="00AC72F0">
      <w:r>
        <w:rPr>
          <w:i/>
          <w:iCs/>
        </w:rPr>
        <w:t xml:space="preserve">Haudsiacilem esse </w:t>
      </w:r>
      <w:r>
        <w:rPr>
          <w:i/>
          <w:iCs/>
          <w:lang w:val="la-Latn" w:eastAsia="la-Latn" w:bidi="la-Latn"/>
        </w:rPr>
        <w:t xml:space="preserve">Fiam voluit,, </w:t>
      </w:r>
      <w:r>
        <w:rPr>
          <w:i/>
          <w:iCs/>
        </w:rPr>
        <w:t>primus.que per Artem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Movit agros,.</w:t>
      </w:r>
      <w:r>
        <w:rPr>
          <w:lang w:val="la-Latn" w:eastAsia="la-Latn" w:bidi="la-Latn"/>
        </w:rPr>
        <w:t xml:space="preserve"> Curis acuens Mortalia Corda,</w:t>
      </w:r>
    </w:p>
    <w:p w14:paraId="5C017F54" w14:textId="77777777" w:rsidR="00AC72F0" w:rsidRDefault="00AC72F0" w:rsidP="00AC72F0">
      <w:pPr>
        <w:ind w:firstLine="360"/>
      </w:pPr>
      <w:r>
        <w:rPr>
          <w:b/>
          <w:bCs/>
          <w:lang w:val="la-Latn" w:eastAsia="la-Latn" w:bidi="la-Latn"/>
        </w:rPr>
        <w:t xml:space="preserve">* . Nee </w:t>
      </w:r>
      <w:r>
        <w:rPr>
          <w:lang w:val="la-Latn" w:eastAsia="la-Latn" w:bidi="la-Latn"/>
        </w:rPr>
        <w:t>torpere gravi pastus sua Regna Veterno. ’</w:t>
      </w:r>
    </w:p>
    <w:p w14:paraId="407E9B26" w14:textId="77777777" w:rsidR="00AC72F0" w:rsidRDefault="00AC72F0" w:rsidP="00AC72F0">
      <w:pPr>
        <w:ind w:firstLine="360"/>
      </w:pPr>
      <w:r>
        <w:t>Upon the Whole, if it was not for Love, Mankind would</w:t>
      </w:r>
      <w:r>
        <w:br/>
        <w:t>soon degenerate into Brutality ; and it Only becomes criminal.</w:t>
      </w:r>
    </w:p>
    <w:p w14:paraId="5412CE48" w14:textId="77777777" w:rsidR="00AC72F0" w:rsidRDefault="00AC72F0" w:rsidP="00AC72F0">
      <w:r>
        <w:t>or pCTnicious,' when so excessive aS not to be guided and directed</w:t>
      </w:r>
      <w:r>
        <w:br/>
        <w:t>to a proper Object, and with Moderation, by Reason.</w:t>
      </w:r>
    </w:p>
    <w:p w14:paraId="708072F3" w14:textId="77777777" w:rsidR="00AC72F0" w:rsidRDefault="00AC72F0" w:rsidP="00AC72F0">
      <w:pPr>
        <w:tabs>
          <w:tab w:val="left" w:pos="4573"/>
        </w:tabs>
      </w:pPr>
      <w:r>
        <w:t>)’ It is no absurd thing to reckon Love among the Affections os'</w:t>
      </w:r>
      <w:r>
        <w:br/>
        <w:t>the Brain, since it is a kind of Solicitude; and Solicitude is an</w:t>
      </w:r>
      <w:r>
        <w:br/>
        <w:t>Affection of the Mind, when Reason is employed in a tiresome</w:t>
      </w:r>
      <w:r>
        <w:br/>
        <w:t>Mothe or Pursuit. . . ;</w:t>
      </w:r>
      <w:r>
        <w:tab/>
        <w:t>'</w:t>
      </w:r>
    </w:p>
    <w:p w14:paraId="0AC6C978" w14:textId="77777777" w:rsidR="00AC72F0" w:rsidRDefault="00AC72F0" w:rsidP="00AC72F0">
      <w:pPr>
        <w:tabs>
          <w:tab w:val="left" w:leader="dot" w:pos="4086"/>
          <w:tab w:val="left" w:leader="dot" w:pos="4153"/>
        </w:tabs>
        <w:ind w:firstLine="360"/>
      </w:pPr>
      <w:r>
        <w:t>Love is, attended' with the following Symptoms : The Eyes</w:t>
      </w:r>
      <w:r>
        <w:br/>
        <w:t>are hollow, and weep not, but appear as if they were replete</w:t>
      </w:r>
      <w:r>
        <w:br/>
        <w:t>with Pleasure. The Eyelids often .twinkle ; and tho' ths other</w:t>
      </w:r>
      <w:r>
        <w:br/>
        <w:t>Parts of the Body maintain their Plumpness, the Eyes’of Per-;</w:t>
      </w:r>
      <w:r>
        <w:br/>
        <w:t>sons in Love are contracted and funk.- There is no Pulse pecui</w:t>
      </w:r>
      <w:r>
        <w:br/>
        <w:t>liar to Lovers, as some have thought, but if is like that of the</w:t>
      </w:r>
      <w:r>
        <w:br/>
        <w:t>Careful and Solicitous. When the Remembrance of the belov’d</w:t>
      </w:r>
      <w:r>
        <w:br/>
        <w:t>Object is excited,- either by the Nearing or Sight, and especially</w:t>
      </w:r>
      <w:r>
        <w:br/>
        <w:t>is-it oe sodden, .the Spirits are dll ih Confusion, and the Pulse</w:t>
      </w:r>
      <w:r>
        <w:br/>
        <w:t>changes, and neither beats equal Time, nor with equal Forcer</w:t>
      </w:r>
      <w:r>
        <w:br/>
        <w:t>Some ore sad and wakeful ; others, ; who are not conscious of</w:t>
      </w:r>
      <w:r>
        <w:br/>
        <w:t>theifAssection, pine-away in Slotlrand Slovenliness, and a low</w:t>
      </w:r>
      <w:r>
        <w:br/>
        <w:t>Diet. ‘But the wiser’ Sort; w hem theyfind themselves tn Love,</w:t>
      </w:r>
      <w:r>
        <w:br/>
        <w:t>divert-their Thoughts, and relieve themselves by. going to the'</w:t>
      </w:r>
      <w:r>
        <w:br/>
        <w:t>Baths, 'drinkingsof-Wihe, Gestation; entersaining Sights, and</w:t>
      </w:r>
      <w:r>
        <w:br/>
        <w:t xml:space="preserve">pleasant </w:t>
      </w:r>
      <w:r>
        <w:rPr>
          <w:lang w:val="la-Latn" w:eastAsia="la-Latn" w:bidi="la-Latn"/>
        </w:rPr>
        <w:t xml:space="preserve">Conversationi </w:t>
      </w:r>
      <w:r>
        <w:t>Some Lovers ought to be terrified; for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they'who are Always at’Leisure to indulge their amorous</w:t>
      </w:r>
      <w:r>
        <w:br/>
        <w:t>Thoughts, will hardly get rid of that troublesome Passion. It</w:t>
      </w:r>
      <w:r>
        <w:br/>
        <w:t>would also-he Very proper to enter into a Controversy, or</w:t>
      </w:r>
      <w:r>
        <w:br/>
        <w:t>commence a Suit-against fuch a Pesson in Love, which may’</w:t>
      </w:r>
      <w:r>
        <w:br/>
        <w:t>affect that State of Life, or War of Business which he has</w:t>
      </w:r>
      <w:r>
        <w:br/>
        <w:t>chosen; for all Meaiisfmuff be tried to divert his Cares and</w:t>
      </w:r>
      <w:r>
        <w:br/>
        <w:t xml:space="preserve">Pursuits into another Chanel. </w:t>
      </w:r>
      <w:r>
        <w:rPr>
          <w:i/>
          <w:iCs/>
        </w:rPr>
        <w:t>-AE-smets Lib.</w:t>
      </w:r>
      <w:r>
        <w:t xml:space="preserve"> 3. </w:t>
      </w:r>
      <w:r>
        <w:rPr>
          <w:i/>
          <w:iCs/>
        </w:rPr>
        <w:t>Cap.</w:t>
      </w:r>
      <w:r>
        <w:t xml:space="preserve"> 17.'</w:t>
      </w:r>
      <w:r>
        <w:br/>
      </w:r>
      <w:r>
        <w:rPr>
          <w:i/>
          <w:iCs/>
        </w:rPr>
        <w:t>Qribas. Synap. Lib.</w:t>
      </w:r>
      <w:r>
        <w:t xml:space="preserve"> 8. </w:t>
      </w:r>
      <w:r>
        <w:rPr>
          <w:i/>
          <w:iCs/>
        </w:rPr>
        <w:t>Cap. ifer' :</w:t>
      </w:r>
      <w:r>
        <w:rPr>
          <w:i/>
          <w:iCs/>
        </w:rPr>
        <w:tab/>
      </w:r>
      <w:r>
        <w:rPr>
          <w:i/>
          <w:iCs/>
        </w:rPr>
        <w:tab/>
        <w:t xml:space="preserve"> .</w:t>
      </w:r>
    </w:p>
    <w:p w14:paraId="072BB75F" w14:textId="77777777" w:rsidR="00AC72F0" w:rsidRDefault="00AC72F0" w:rsidP="00AC72F0">
      <w:pPr>
        <w:tabs>
          <w:tab w:val="left" w:pos="2650"/>
          <w:tab w:val="left" w:pos="3464"/>
          <w:tab w:val="left" w:leader="dot" w:pos="3495"/>
          <w:tab w:val="left" w:leader="dot" w:pos="4016"/>
        </w:tabs>
        <w:ind w:firstLine="360"/>
      </w:pPr>
      <w:r>
        <w:t>t This Method of’curing a Person -hr Lowe, hy'stirringurp a</w:t>
      </w:r>
      <w:r>
        <w:br/>
        <w:t>Law-suit against him,-is‘likely enough so have its Effects 7 but.</w:t>
      </w:r>
      <w:r>
        <w:br/>
        <w:t>I</w:t>
      </w:r>
      <w:r>
        <w:rPr>
          <w:vertAlign w:val="superscript"/>
        </w:rPr>
        <w:t>:</w:t>
      </w:r>
      <w:r>
        <w:t xml:space="preserve"> should doubt whether a Cure os this Sort would be consistent'</w:t>
      </w:r>
      <w:r>
        <w:br/>
        <w:t xml:space="preserve">wiihcheold-Maxini,*;which requires ithto he performed </w:t>
      </w:r>
      <w:r>
        <w:rPr>
          <w:i/>
          <w:iCs/>
        </w:rPr>
        <w:t>tuto,:</w:t>
      </w:r>
      <w:r>
        <w:rPr>
          <w:i/>
          <w:iCs/>
        </w:rPr>
        <w:br/>
        <w:t>cito, etyueunde,</w:t>
      </w:r>
      <w:r>
        <w:tab/>
        <w:t xml:space="preserve">. </w:t>
      </w:r>
      <w:r>
        <w:rPr>
          <w:lang w:val="el-GR" w:eastAsia="el-GR" w:bidi="el-GR"/>
        </w:rPr>
        <w:t xml:space="preserve">τ </w:t>
      </w:r>
      <w:r>
        <w:t>.</w:t>
      </w:r>
      <w:r>
        <w:tab/>
      </w:r>
      <w:r>
        <w:tab/>
      </w:r>
      <w:r>
        <w:tab/>
        <w:t xml:space="preserve"> -?</w:t>
      </w:r>
    </w:p>
    <w:p w14:paraId="33266286" w14:textId="77777777" w:rsidR="00AC72F0" w:rsidRDefault="00AC72F0" w:rsidP="00AC72F0">
      <w:pPr>
        <w:tabs>
          <w:tab w:val="left" w:pos="4908"/>
        </w:tabs>
        <w:ind w:firstLine="360"/>
      </w:pPr>
      <w:r>
        <w:t xml:space="preserve">Dr. </w:t>
      </w:r>
      <w:r>
        <w:rPr>
          <w:i/>
          <w:iCs/>
        </w:rPr>
        <w:t>James Forrard</w:t>
      </w:r>
      <w:r>
        <w:t xml:space="preserve"> published a Treatise of Lore, as a Dis-</w:t>
      </w:r>
      <w:r>
        <w:br/>
        <w:t xml:space="preserve">temper, which was printed at </w:t>
      </w:r>
      <w:r>
        <w:rPr>
          <w:i/>
          <w:iCs/>
        </w:rPr>
        <w:t>Oxford, A</w:t>
      </w:r>
      <w:r>
        <w:t>640. _ . ;</w:t>
      </w:r>
      <w:r>
        <w:tab/>
        <w:t>" .</w:t>
      </w:r>
    </w:p>
    <w:p w14:paraId="629E6C32" w14:textId="77777777" w:rsidR="00AC72F0" w:rsidRDefault="00AC72F0" w:rsidP="00AC72F0">
      <w:pPr>
        <w:ind w:firstLine="360"/>
      </w:pPr>
      <w:r>
        <w:rPr>
          <w:b/>
          <w:bCs/>
          <w:lang w:val="la-Latn" w:eastAsia="la-Latn" w:bidi="la-Latn"/>
        </w:rPr>
        <w:t xml:space="preserve">AMORIS </w:t>
      </w:r>
      <w:r>
        <w:t xml:space="preserve">POMA, Ossic. Ger. 275. Emac.346. </w:t>
      </w:r>
      <w:r>
        <w:rPr>
          <w:i/>
          <w:iCs/>
        </w:rPr>
        <w:t>Poma mayo...</w:t>
      </w:r>
      <w:r>
        <w:rPr>
          <w:i/>
          <w:iCs/>
        </w:rPr>
        <w:br/>
        <w:t xml:space="preserve">ra </w:t>
      </w:r>
      <w:r>
        <w:rPr>
          <w:i/>
          <w:iCs/>
          <w:lang w:val="la-Latn" w:eastAsia="la-Latn" w:bidi="la-Latn"/>
        </w:rPr>
        <w:t xml:space="preserve">amoris, </w:t>
      </w:r>
      <w:r>
        <w:rPr>
          <w:i/>
          <w:iCs/>
        </w:rPr>
        <w:t>friectu ritbro.</w:t>
      </w:r>
      <w:r>
        <w:t xml:space="preserve"> Park. Pa rad.- 37 9. </w:t>
      </w:r>
      <w:r>
        <w:rPr>
          <w:i/>
          <w:iCs/>
          <w:lang w:val="la-Latn" w:eastAsia="la-Latn" w:bidi="la-Latn"/>
        </w:rPr>
        <w:t>Solarum pomiferum,</w:t>
      </w:r>
      <w:r>
        <w:rPr>
          <w:i/>
          <w:iCs/>
          <w:lang w:val="la-Latn" w:eastAsia="la-Latn" w:bidi="la-Latn"/>
        </w:rPr>
        <w:br/>
        <w:t>fructu rotundo striato rnalU,</w:t>
      </w:r>
      <w:r>
        <w:rPr>
          <w:lang w:val="la-Latn" w:eastAsia="la-Latn" w:bidi="la-Latn"/>
        </w:rPr>
        <w:t xml:space="preserve"> C. B. </w:t>
      </w:r>
      <w:r>
        <w:t>Pin..</w:t>
      </w:r>
      <w:r>
        <w:rPr>
          <w:lang w:val="la-Latn" w:eastAsia="la-Latn" w:bidi="la-Latn"/>
        </w:rPr>
        <w:t xml:space="preserve">167. Raii </w:t>
      </w:r>
      <w:r>
        <w:t xml:space="preserve">.Hist. </w:t>
      </w:r>
      <w:r>
        <w:rPr>
          <w:lang w:val="la-Latn" w:eastAsia="la-Latn" w:bidi="la-Latn"/>
        </w:rPr>
        <w:t>1. 675.' '</w:t>
      </w:r>
      <w:r>
        <w:rPr>
          <w:lang w:val="la-Latn" w:eastAsia="la-Latn" w:bidi="la-Latn"/>
        </w:rPr>
        <w:br/>
      </w:r>
      <w:r>
        <w:t xml:space="preserve">Hist. Oxon. </w:t>
      </w:r>
      <w:r>
        <w:rPr>
          <w:lang w:val="la-Latn" w:eastAsia="la-Latn" w:bidi="la-Latn"/>
        </w:rPr>
        <w:t xml:space="preserve">3. 52O. </w:t>
      </w:r>
      <w:r>
        <w:rPr>
          <w:i/>
          <w:iCs/>
          <w:lang w:val="la-Latn" w:eastAsia="la-Latn" w:bidi="la-Latn"/>
        </w:rPr>
        <w:t>Masta aurea, odore sentidc, quibusdam Lyco...</w:t>
      </w:r>
      <w:r>
        <w:rPr>
          <w:i/>
          <w:iCs/>
          <w:lang w:val="la-Latn" w:eastAsia="la-Latn" w:bidi="la-Latn"/>
        </w:rPr>
        <w:br/>
        <w:t>parsicofs,</w:t>
      </w:r>
      <w:r>
        <w:rPr>
          <w:lang w:val="la-Latn" w:eastAsia="la-Latn" w:bidi="la-Latn"/>
        </w:rPr>
        <w:t xml:space="preserve"> J. B. '3. 620’. </w:t>
      </w:r>
      <w:r>
        <w:rPr>
          <w:i/>
          <w:iCs/>
          <w:lang w:val="la-Latn" w:eastAsia="la-Latn" w:bidi="la-Latn"/>
        </w:rPr>
        <w:t>Mala aureas</w:t>
      </w:r>
      <w:r>
        <w:rPr>
          <w:lang w:val="la-Latn" w:eastAsia="la-Latn" w:bidi="la-Latn"/>
        </w:rPr>
        <w:t xml:space="preserve"> Chab. 525. </w:t>
      </w:r>
      <w:r>
        <w:rPr>
          <w:i/>
          <w:iCs/>
          <w:lang w:val="la-Latn" w:eastAsia="la-Latn" w:bidi="la-Latn"/>
        </w:rPr>
        <w:t>Lycopersicon.</w:t>
      </w:r>
      <w:r>
        <w:rPr>
          <w:i/>
          <w:iCs/>
          <w:lang w:val="la-Latn" w:eastAsia="la-Latn" w:bidi="la-Latn"/>
        </w:rPr>
        <w:br/>
        <w:t>Galeni,</w:t>
      </w:r>
      <w:r>
        <w:rPr>
          <w:lang w:val="la-Latn" w:eastAsia="la-Latn" w:bidi="la-Latn"/>
        </w:rPr>
        <w:t xml:space="preserve"> TourrvJnsh I50. </w:t>
      </w:r>
      <w:r>
        <w:t xml:space="preserve">Elem.B0t. T25. </w:t>
      </w:r>
      <w:r>
        <w:rPr>
          <w:lang w:val="la-Latn" w:eastAsia="la-Latn" w:bidi="la-Latn"/>
        </w:rPr>
        <w:t>Boerh. Ind.Ax. 2.'</w:t>
      </w:r>
      <w:r>
        <w:rPr>
          <w:lang w:val="la-Latn" w:eastAsia="la-Latn" w:bidi="la-Latn"/>
        </w:rPr>
        <w:br/>
        <w:t xml:space="preserve">69. R-Upp. Flor. </w:t>
      </w:r>
      <w:r>
        <w:t xml:space="preserve">Jess </w:t>
      </w:r>
      <w:r>
        <w:rPr>
          <w:lang w:val="la-Latn" w:eastAsia="la-Latn" w:bidi="la-Latn"/>
        </w:rPr>
        <w:t xml:space="preserve">37. </w:t>
      </w:r>
      <w:r>
        <w:t xml:space="preserve">LOVE APPLES. </w:t>
      </w:r>
      <w:r>
        <w:rPr>
          <w:i/>
          <w:iCs/>
        </w:rPr>
        <w:t>. Dale. ’</w:t>
      </w:r>
    </w:p>
    <w:p w14:paraId="72A998DF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AMORIS POMUM. </w:t>
      </w:r>
      <w:r>
        <w:t xml:space="preserve">This is a Species of </w:t>
      </w:r>
      <w:r>
        <w:rPr>
          <w:i/>
          <w:iCs/>
          <w:lang w:val="la-Latn" w:eastAsia="la-Latn" w:bidi="la-Latn"/>
        </w:rPr>
        <w:t>Solanum,</w:t>
      </w:r>
      <w:r>
        <w:rPr>
          <w:lang w:val="la-Latn" w:eastAsia="la-Latn" w:bidi="la-Latn"/>
        </w:rPr>
        <w:t xml:space="preserve"> </w:t>
      </w:r>
      <w:r>
        <w:t>hear-</w:t>
      </w:r>
      <w:r>
        <w:br/>
        <w:t>ingmany large winged Leaves, divided into several Segments,"</w:t>
      </w:r>
      <w:r>
        <w:br/>
        <w:t>of a yellowish-green Colour; the Stalk is branched into many"</w:t>
      </w:r>
      <w:r>
        <w:br/>
        <w:t>Divisions, on which, at the setting on of the Leaves, grow</w:t>
      </w:r>
      <w:r>
        <w:br/>
        <w:t>the Flowers, several together, each consisting of a single Flower,</w:t>
      </w:r>
      <w:r>
        <w:br/>
        <w:t>divided into five Paras like a Star, of a yellow Colour, with a*</w:t>
      </w:r>
      <w:r>
        <w:br/>
        <w:t xml:space="preserve">deeper </w:t>
      </w:r>
      <w:r>
        <w:rPr>
          <w:i/>
          <w:iCs/>
        </w:rPr>
        <w:t>Umbo</w:t>
      </w:r>
      <w:r>
        <w:t xml:space="preserve"> in the Middle. Each Flower is follow’d by a round 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Fruit as big again as a Cherry; green at first, and of a yellow</w:t>
      </w:r>
      <w:r>
        <w:br/>
        <w:t>Red when full ripe ; in which are contained a great many flat</w:t>
      </w:r>
      <w:r>
        <w:br/>
        <w:t>whitish Seeds, in a juicy Pulp. It is fown in Gardens, and</w:t>
      </w:r>
      <w:r>
        <w:br/>
        <w:t xml:space="preserve">flowers in </w:t>
      </w:r>
      <w:r>
        <w:rPr>
          <w:i/>
          <w:iCs/>
        </w:rPr>
        <w:t>July ,</w:t>
      </w:r>
      <w:r>
        <w:t xml:space="preserve"> the Fruit is-ripe </w:t>
      </w:r>
      <w:r>
        <w:rPr>
          <w:i/>
          <w:iCs/>
        </w:rPr>
        <w:t>in September,</w:t>
      </w:r>
      <w:r>
        <w:t xml:space="preserve"> and perishes</w:t>
      </w:r>
      <w:r>
        <w:br/>
        <w:t xml:space="preserve">with the first Frosts, </w:t>
      </w:r>
      <w:r>
        <w:rPr>
          <w:lang w:val="el-GR" w:eastAsia="el-GR" w:bidi="el-GR"/>
        </w:rPr>
        <w:t>.δ᾽.</w:t>
      </w:r>
    </w:p>
    <w:p w14:paraId="6F5A93A0" w14:textId="77777777" w:rsidR="00AC72F0" w:rsidRDefault="00AC72F0" w:rsidP="00AC72F0">
      <w:pPr>
        <w:ind w:firstLine="360"/>
      </w:pPr>
      <w:r>
        <w:t xml:space="preserve">- Tn </w:t>
      </w:r>
      <w:r>
        <w:rPr>
          <w:i/>
          <w:iCs/>
        </w:rPr>
        <w:t>Isuly</w:t>
      </w:r>
      <w:r>
        <w:t xml:space="preserve"> they eat these Love-apples with Oil and Vinegar,</w:t>
      </w:r>
      <w:r>
        <w:br/>
        <w:t>as Cucuinbesa are eaten here 7 hut they are seldom eaten with</w:t>
      </w:r>
      <w:r>
        <w:br/>
        <w:t>us, being of the Nature of the other</w:t>
      </w:r>
      <w:r>
        <w:rPr>
          <w:i/>
          <w:iCs/>
        </w:rPr>
        <w:t>' Solanums</w:t>
      </w:r>
      <w:r>
        <w:t xml:space="preserve"> ; and therefore</w:t>
      </w:r>
      <w:r>
        <w:br/>
        <w:t>only used outwardly, in cooling and moistening Applications, in</w:t>
      </w:r>
      <w:r>
        <w:br/>
        <w:t>Inflainniatinns, and Erysipelas ; and its Juice especially is Com-</w:t>
      </w:r>
      <w:r>
        <w:br/>
        <w:t xml:space="preserve">mended in hot Deductions </w:t>
      </w:r>
      <w:r>
        <w:rPr>
          <w:i/>
          <w:iCs/>
        </w:rPr>
        <w:t>os Fseeum</w:t>
      </w:r>
      <w:r>
        <w:t xml:space="preserve"> upon the Eyes. It is but'</w:t>
      </w:r>
      <w:r>
        <w:br/>
        <w:t xml:space="preserve">seldom used. </w:t>
      </w:r>
      <w:r>
        <w:rPr>
          <w:i/>
          <w:iCs/>
        </w:rPr>
        <w:t>Moller Bar. Off.</w:t>
      </w:r>
      <w:r>
        <w:t xml:space="preserve"> ' </w:t>
      </w:r>
      <w:r>
        <w:rPr>
          <w:lang w:val="el-GR" w:eastAsia="el-GR" w:bidi="el-GR"/>
        </w:rPr>
        <w:t>Ἀ</w:t>
      </w:r>
    </w:p>
    <w:p w14:paraId="00DE61A2" w14:textId="77777777" w:rsidR="00AC72F0" w:rsidRDefault="00AC72F0" w:rsidP="00AC72F0">
      <w:pPr>
        <w:tabs>
          <w:tab w:val="left" w:pos="2927"/>
          <w:tab w:val="left" w:pos="4527"/>
          <w:tab w:val="left" w:pos="5613"/>
        </w:tabs>
        <w:ind w:left="360" w:hanging="360"/>
      </w:pPr>
      <w:r>
        <w:t xml:space="preserve">- </w:t>
      </w:r>
      <w:r>
        <w:rPr>
          <w:lang w:val="la-Latn" w:eastAsia="la-Latn" w:bidi="la-Latn"/>
        </w:rPr>
        <w:t xml:space="preserve">AMORGE, </w:t>
      </w:r>
      <w:r>
        <w:rPr>
          <w:lang w:val="el-GR" w:eastAsia="el-GR" w:bidi="el-GR"/>
        </w:rPr>
        <w:t xml:space="preserve">ἀμοργη, </w:t>
      </w:r>
      <w:r>
        <w:t>the Foeces Or Recreinent of Oil;</w:t>
      </w:r>
      <w:r>
        <w:br/>
        <w:t xml:space="preserve">See </w:t>
      </w:r>
      <w:r>
        <w:rPr>
          <w:lang w:val="la-Latn" w:eastAsia="la-Latn" w:bidi="la-Latn"/>
        </w:rPr>
        <w:t xml:space="preserve">AMURCA. </w:t>
      </w:r>
      <w:r>
        <w:t>. ",</w:t>
      </w:r>
      <w:r>
        <w:tab/>
        <w:t>I'</w:t>
      </w:r>
      <w:r>
        <w:tab/>
        <w:t>’ “</w:t>
      </w:r>
      <w:r>
        <w:tab/>
        <w:t>.</w:t>
      </w:r>
    </w:p>
    <w:p w14:paraId="6E5424BE" w14:textId="77777777" w:rsidR="00AC72F0" w:rsidRDefault="00AC72F0" w:rsidP="00AC72F0">
      <w:pPr>
        <w:ind w:firstLine="360"/>
      </w:pPr>
      <w:r>
        <w:t xml:space="preserve">AMPANA. - This is the Name in the </w:t>
      </w:r>
      <w:r>
        <w:rPr>
          <w:i/>
          <w:iCs/>
          <w:lang w:val="la-Latn" w:eastAsia="la-Latn" w:bidi="la-Latn"/>
        </w:rPr>
        <w:t xml:space="preserve">Hirtus </w:t>
      </w:r>
      <w:r>
        <w:rPr>
          <w:i/>
          <w:iCs/>
        </w:rPr>
        <w:t>Malabaricus</w:t>
      </w:r>
      <w:r>
        <w:rPr>
          <w:i/>
          <w:iCs/>
        </w:rPr>
        <w:br/>
      </w:r>
      <w:r>
        <w:t xml:space="preserve">for the </w:t>
      </w:r>
      <w:r>
        <w:rPr>
          <w:i/>
          <w:iCs/>
        </w:rPr>
        <w:t xml:space="preserve">Palma Carcis.era, Folio flabellis.orrti. Mas. T.lie </w:t>
      </w:r>
      <w:r>
        <w:rPr>
          <w:i/>
          <w:iCs/>
          <w:lang w:val="la-Latn" w:eastAsia="la-Latn" w:bidi="la-Latn"/>
        </w:rPr>
        <w:t>Pontum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vertAlign w:val="superscript"/>
        </w:rPr>
        <w:t>!</w:t>
      </w:r>
      <w:r>
        <w:rPr>
          <w:i/>
          <w:iCs/>
        </w:rPr>
        <w:t>. guese</w:t>
      </w:r>
      <w:r>
        <w:t xml:space="preserve"> call it </w:t>
      </w:r>
      <w:r>
        <w:rPr>
          <w:i/>
          <w:iCs/>
        </w:rPr>
        <w:t>Palmeiro Bravo Macho.</w:t>
      </w:r>
    </w:p>
    <w:p w14:paraId="2D128343" w14:textId="77777777" w:rsidR="00AC72F0" w:rsidRDefault="00AC72F0" w:rsidP="00AC72F0">
      <w:pPr>
        <w:ind w:firstLine="360"/>
      </w:pPr>
      <w:r>
        <w:t>l-AMPAR; Amber is sometimes thus called.</w:t>
      </w:r>
    </w:p>
    <w:p w14:paraId="3A42787B" w14:textId="77777777" w:rsidR="00AC72F0" w:rsidRDefault="00AC72F0" w:rsidP="00AC72F0">
      <w:pPr>
        <w:tabs>
          <w:tab w:val="left" w:pos="218"/>
        </w:tabs>
      </w:pPr>
      <w:r>
        <w:t>-</w:t>
      </w:r>
      <w:r>
        <w:tab/>
        <w:t xml:space="preserve">- AMPeLION, </w:t>
      </w:r>
      <w:r>
        <w:rPr>
          <w:lang w:val="el-GR" w:eastAsia="el-GR" w:bidi="el-GR"/>
        </w:rPr>
        <w:t xml:space="preserve">άμπέλιίν. </w:t>
      </w:r>
      <w:r>
        <w:t>Vines Leaves, or Tendrilin</w:t>
      </w:r>
    </w:p>
    <w:p w14:paraId="2314EA0A" w14:textId="77777777" w:rsidR="00AC72F0" w:rsidRDefault="00AC72F0" w:rsidP="00AC72F0">
      <w:r>
        <w:rPr>
          <w:i/>
          <w:iCs/>
        </w:rPr>
        <w:lastRenderedPageBreak/>
        <w:t>- 'Hippocrates</w:t>
      </w:r>
      <w:r>
        <w:t xml:space="preserve"> recommends these bruised, and mixed with’</w:t>
      </w:r>
      <w:r>
        <w:br/>
        <w:t>_ Honey, and made up, with Wool, into the Form-of a Pessary, ‘</w:t>
      </w:r>
      <w:r>
        <w:br/>
        <w:t>. inorder to promote the Menstrual Discharges; or the fin</w:t>
      </w:r>
      <w:r>
        <w:rPr>
          <w:u w:val="single"/>
        </w:rPr>
        <w:t>ch in.</w:t>
      </w:r>
    </w:p>
    <w:p w14:paraId="746355ED" w14:textId="77777777" w:rsidR="00AC72F0" w:rsidRDefault="00AC72F0" w:rsidP="00AC72F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 Muliebri,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Mulierum, </w:t>
      </w:r>
      <w:r>
        <w:rPr>
          <w:i/>
          <w:iCs/>
        </w:rPr>
        <w:t>Li s. .</w:t>
      </w:r>
    </w:p>
    <w:p w14:paraId="21E44C33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AMPELIS, </w:t>
      </w:r>
      <w:r>
        <w:t xml:space="preserve">a. Bird described by </w:t>
      </w:r>
      <w:r>
        <w:rPr>
          <w:i/>
          <w:iCs/>
        </w:rPr>
        <w:t xml:space="preserve">Aide </w:t>
      </w:r>
      <w:r>
        <w:rPr>
          <w:i/>
          <w:iCs/>
          <w:lang w:val="la-Latn" w:eastAsia="la-Latn" w:bidi="la-Latn"/>
        </w:rPr>
        <w:t>ovandus,</w:t>
      </w:r>
      <w:r>
        <w:rPr>
          <w:lang w:val="la-Latn" w:eastAsia="la-Latn" w:bidi="la-Latn"/>
        </w:rPr>
        <w:t xml:space="preserve"> </w:t>
      </w:r>
      <w:r>
        <w:t>and said t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 xml:space="preserve">. be delicate Food. - I take, it to be </w:t>
      </w:r>
      <w:r>
        <w:rPr>
          <w:i/>
          <w:iCs/>
        </w:rPr>
        <w:t>faeBeccasice. '</w:t>
      </w:r>
    </w:p>
    <w:p w14:paraId="4E4C17F8" w14:textId="77777777" w:rsidR="00AC72F0" w:rsidRDefault="00AC72F0" w:rsidP="00AC72F0">
      <w:pPr>
        <w:tabs>
          <w:tab w:val="left" w:pos="3178"/>
        </w:tabs>
        <w:ind w:firstLine="360"/>
      </w:pPr>
      <w:r>
        <w:t>' -AMPELITES TERRA, a Sort of black Earth; thus</w:t>
      </w:r>
      <w:r>
        <w:br/>
        <w:t>distinguishedegi- --</w:t>
      </w:r>
      <w:r>
        <w:tab/>
        <w:t>\</w:t>
      </w:r>
    </w:p>
    <w:p w14:paraId="58405DF5" w14:textId="77777777" w:rsidR="00AC72F0" w:rsidRDefault="00AC72F0" w:rsidP="00AC72F0">
      <w:pPr>
        <w:ind w:firstLine="360"/>
      </w:pPr>
      <w:r>
        <w:t xml:space="preserve">TERRA AMPteLITRs, Ossic. Worm. </w:t>
      </w:r>
      <w:r>
        <w:rPr>
          <w:i/>
          <w:iCs/>
        </w:rPr>
        <w:t>Ampeliiis terra five</w:t>
      </w:r>
      <w:r>
        <w:rPr>
          <w:i/>
          <w:iCs/>
        </w:rPr>
        <w:br/>
        <w:t>. Pharmacies,</w:t>
      </w:r>
      <w:r>
        <w:t xml:space="preserve"> Ind. Med. '8. 3I. Agricoh 5Q5, Aldrov. </w:t>
      </w:r>
      <w:r>
        <w:rPr>
          <w:lang w:val="la-Latn" w:eastAsia="la-Latn" w:bidi="la-Latn"/>
        </w:rPr>
        <w:t>Musti.</w:t>
      </w:r>
    </w:p>
    <w:p w14:paraId="38616A2E" w14:textId="77777777" w:rsidR="00AC72F0" w:rsidRDefault="00AC72F0" w:rsidP="00AC72F0">
      <w:pPr>
        <w:ind w:firstLine="360"/>
      </w:pPr>
      <w:r>
        <w:t>Metal. 26o</w:t>
      </w:r>
      <w:r>
        <w:rPr>
          <w:vertAlign w:val="subscript"/>
        </w:rPr>
        <w:t>z</w:t>
      </w:r>
      <w:r>
        <w:t xml:space="preserve">“ </w:t>
      </w:r>
      <w:r>
        <w:rPr>
          <w:i/>
          <w:iCs/>
        </w:rPr>
        <w:t>Terra Ampelfrcs siusuPharmacitis, qua Medici</w:t>
      </w:r>
      <w:r>
        <w:rPr>
          <w:i/>
          <w:iCs/>
        </w:rPr>
        <w:br/>
        <w:t>- utimlur,</w:t>
      </w:r>
      <w:r>
        <w:t xml:space="preserve"> Kentm. 3. </w:t>
      </w:r>
      <w:r>
        <w:rPr>
          <w:i/>
          <w:iCs/>
        </w:rPr>
        <w:t xml:space="preserve">Lapis -Arnpilitis </w:t>
      </w:r>
      <w:r>
        <w:rPr>
          <w:i/>
          <w:iCs/>
          <w:lang w:val="la-Latn" w:eastAsia="la-Latn" w:bidi="la-Latn"/>
        </w:rPr>
        <w:t>Galeno,</w:t>
      </w:r>
      <w:r>
        <w:rPr>
          <w:lang w:val="la-Latn" w:eastAsia="la-Latn" w:bidi="la-Latn"/>
        </w:rPr>
        <w:t xml:space="preserve"> </w:t>
      </w:r>
      <w:r>
        <w:t>Cherlt. Iiossi</w:t>
      </w:r>
    </w:p>
    <w:p w14:paraId="0C3328F3" w14:textId="77777777" w:rsidR="00AC72F0" w:rsidRDefault="00AC72F0" w:rsidP="00AC72F0">
      <w:pPr>
        <w:ind w:firstLine="360"/>
      </w:pPr>
      <w:r>
        <w:t xml:space="preserve">14. </w:t>
      </w:r>
      <w:r>
        <w:rPr>
          <w:i/>
          <w:iCs/>
        </w:rPr>
        <w:t>Lapis cbsidianus.</w:t>
      </w:r>
      <w:r>
        <w:t xml:space="preserve"> Men Pin. 2i7s- </w:t>
      </w:r>
      <w:r>
        <w:rPr>
          <w:i/>
          <w:iCs/>
        </w:rPr>
        <w:t>Carbos</w:t>
      </w:r>
      <w:r>
        <w:t xml:space="preserve"> Theoph. </w:t>
      </w:r>
      <w:r>
        <w:rPr>
          <w:i/>
          <w:iCs/>
        </w:rPr>
        <w:t>Strti- '</w:t>
      </w:r>
      <w:r>
        <w:rPr>
          <w:i/>
          <w:iCs/>
        </w:rPr>
        <w:br/>
        <w:t>num nigrum,</w:t>
      </w:r>
      <w:r>
        <w:t xml:space="preserve"> Swenckseld Cat. Fosh </w:t>
      </w:r>
      <w:r>
        <w:rPr>
          <w:i/>
          <w:iCs/>
        </w:rPr>
        <w:t>^4. Terra Ampelicisor</w:t>
      </w:r>
      <w:r>
        <w:rPr>
          <w:i/>
          <w:iCs/>
        </w:rPr>
        <w:br/>
      </w:r>
      <w:r>
        <w:t xml:space="preserve">Cale. Musi 128. Gaebal. 28. CANNAL COAL: </w:t>
      </w:r>
      <w:r>
        <w:rPr>
          <w:i/>
          <w:iCs/>
        </w:rPr>
        <w:t>Dale.</w:t>
      </w:r>
    </w:p>
    <w:p w14:paraId="21B6BBA2" w14:textId="77777777" w:rsidR="00AC72F0" w:rsidRDefault="00AC72F0" w:rsidP="00AC72F0">
      <w:pPr>
        <w:ind w:firstLine="360"/>
      </w:pPr>
      <w:r>
        <w:t>I believe Cannal Coal will nor dissolve when Oil is poured</w:t>
      </w:r>
      <w:r>
        <w:br/>
        <w:t xml:space="preserve">' upon-it; which is one of the Characteristics that </w:t>
      </w:r>
      <w:r>
        <w:rPr>
          <w:i/>
          <w:iCs/>
        </w:rPr>
        <w:t>Dioseorides</w:t>
      </w:r>
      <w:r>
        <w:rPr>
          <w:i/>
          <w:iCs/>
        </w:rPr>
        <w:br/>
      </w:r>
      <w:r>
        <w:t xml:space="preserve">gives to the TERRA. A MP </w:t>
      </w:r>
      <w:r>
        <w:rPr>
          <w:smallCaps/>
        </w:rPr>
        <w:t>el</w:t>
      </w:r>
      <w:r>
        <w:t xml:space="preserve"> IT is : This, therefore, seems dis-</w:t>
      </w:r>
      <w:r>
        <w:br/>
        <w:t xml:space="preserve">’ </w:t>
      </w:r>
      <w:r>
        <w:rPr>
          <w:lang w:val="la-Latn" w:eastAsia="la-Latn" w:bidi="la-Latn"/>
        </w:rPr>
        <w:t xml:space="preserve">ferent </w:t>
      </w:r>
      <w:r>
        <w:t>froth what we usually call CANNAL COAL.</w:t>
      </w:r>
      <w:r>
        <w:br w:type="page"/>
      </w:r>
    </w:p>
    <w:p w14:paraId="7A490905" w14:textId="77777777" w:rsidR="00AC72F0" w:rsidRDefault="00AC72F0" w:rsidP="00AC72F0">
      <w:pPr>
        <w:ind w:firstLine="360"/>
      </w:pPr>
      <w:r>
        <w:rPr>
          <w:b/>
          <w:bCs/>
        </w:rPr>
        <w:lastRenderedPageBreak/>
        <w:t xml:space="preserve">The </w:t>
      </w:r>
      <w:r>
        <w:t>Terra Ampelitis, by some called Pharmacitis, is found</w:t>
      </w:r>
      <w:r>
        <w:br/>
        <w:t xml:space="preserve">in </w:t>
      </w:r>
      <w:r>
        <w:rPr>
          <w:i/>
          <w:iCs/>
        </w:rPr>
        <w:t>Seleucia,</w:t>
      </w:r>
      <w:r>
        <w:t xml:space="preserve"> a City of </w:t>
      </w:r>
      <w:r>
        <w:rPr>
          <w:i/>
          <w:iCs/>
        </w:rPr>
        <w:t>Syria.</w:t>
      </w:r>
      <w:r>
        <w:t xml:space="preserve"> Chuse whet is black, resembling</w:t>
      </w:r>
      <w:r>
        <w:br/>
        <w:t xml:space="preserve">small </w:t>
      </w:r>
      <w:r>
        <w:rPr>
          <w:i/>
          <w:iCs/>
        </w:rPr>
        <w:t>{Oribasius</w:t>
      </w:r>
      <w:r>
        <w:t xml:space="preserve"> reads </w:t>
      </w:r>
      <w:r>
        <w:rPr>
          <w:lang w:val="el-GR" w:eastAsia="el-GR" w:bidi="el-GR"/>
        </w:rPr>
        <w:t xml:space="preserve">μακραις, </w:t>
      </w:r>
      <w:r>
        <w:t>long) Pitch-tree Coals, that</w:t>
      </w:r>
      <w:r>
        <w:br/>
        <w:t>will cleave, in some measure, into thin Bits, and shines alike in</w:t>
      </w:r>
      <w:r>
        <w:br/>
        <w:t>every Part; thet, moreover, being levigated, will readdy dis-</w:t>
      </w:r>
      <w:r>
        <w:br/>
        <w:t>solve upon the Affusion of a little Oil. The white, cinericiouS,</w:t>
      </w:r>
      <w:r>
        <w:br/>
        <w:t>and whet can’t he liquefied, is to be rejected.</w:t>
      </w:r>
    </w:p>
    <w:p w14:paraId="5EEBF67B" w14:textId="77777777" w:rsidR="00AC72F0" w:rsidRDefault="00AC72F0" w:rsidP="00AC72F0">
      <w:pPr>
        <w:ind w:firstLine="360"/>
      </w:pPr>
      <w:r>
        <w:t>It has a diseussive and refrigerating Virtue; is an Ingredient</w:t>
      </w:r>
      <w:r>
        <w:br/>
        <w:t xml:space="preserve">in Cosmetics for the Eyelids, </w:t>
      </w:r>
      <w:r>
        <w:rPr>
          <w:lang w:val="el-GR" w:eastAsia="el-GR" w:bidi="el-GR"/>
        </w:rPr>
        <w:t xml:space="preserve">(καλλι^λἐφαρα) </w:t>
      </w:r>
      <w:r>
        <w:t>and to colour the</w:t>
      </w:r>
      <w:r>
        <w:br/>
        <w:t>Hair. It is alfo used to anoint the Vines, at the time of their</w:t>
      </w:r>
      <w:r>
        <w:br/>
        <w:t>Budding, in order to kill the Worms which breed in them.</w:t>
      </w:r>
      <w:r>
        <w:br/>
      </w:r>
      <w:r>
        <w:rPr>
          <w:i/>
          <w:iCs/>
        </w:rPr>
        <w:t>Diofcorides, Lib. 5. Cap.</w:t>
      </w:r>
      <w:r>
        <w:t xml:space="preserve"> I8I.</w:t>
      </w:r>
    </w:p>
    <w:p w14:paraId="1D5BBBA8" w14:textId="77777777" w:rsidR="00AC72F0" w:rsidRDefault="00AC72F0" w:rsidP="00AC72F0">
      <w:pPr>
        <w:ind w:firstLine="360"/>
      </w:pPr>
      <w:r>
        <w:t>The Terra Ampelitis is more medicinal, drying, and digest-</w:t>
      </w:r>
      <w:r>
        <w:br/>
        <w:t>we, has more of a biting, and less of a mitigating Quality, than</w:t>
      </w:r>
      <w:r>
        <w:br/>
        <w:t xml:space="preserve">the Terra Chia, </w:t>
      </w:r>
      <w:r>
        <w:rPr>
          <w:lang w:val="la-Latn" w:eastAsia="la-Latn" w:bidi="la-Latn"/>
        </w:rPr>
        <w:t xml:space="preserve">Samia, </w:t>
      </w:r>
      <w:r>
        <w:t xml:space="preserve">or Selinusia. </w:t>
      </w:r>
      <w:r>
        <w:rPr>
          <w:i/>
          <w:iCs/>
        </w:rPr>
        <w:t>Oribasius, Med. Coll.</w:t>
      </w:r>
      <w:r>
        <w:rPr>
          <w:i/>
          <w:iCs/>
        </w:rPr>
        <w:br/>
        <w:t>Lib.</w:t>
      </w:r>
      <w:r>
        <w:t xml:space="preserve"> 15. </w:t>
      </w:r>
      <w:r>
        <w:rPr>
          <w:i/>
          <w:iCs/>
        </w:rPr>
        <w:t>Cap.</w:t>
      </w:r>
      <w:r>
        <w:t xml:space="preserve"> I.</w:t>
      </w:r>
    </w:p>
    <w:p w14:paraId="633ACFE1" w14:textId="77777777" w:rsidR="00AC72F0" w:rsidRDefault="00AC72F0" w:rsidP="00AC72F0">
      <w:pPr>
        <w:ind w:firstLine="360"/>
      </w:pPr>
      <w:r>
        <w:t>The Ampelitis Terra is also called Pharmacitis, because it is</w:t>
      </w:r>
      <w:r>
        <w:br/>
        <w:t>more medicinal than the other Earths ; and because the Coun-</w:t>
      </w:r>
      <w:r>
        <w:br/>
      </w:r>
      <w:r>
        <w:rPr>
          <w:b/>
          <w:bCs/>
        </w:rPr>
        <w:t xml:space="preserve">try </w:t>
      </w:r>
      <w:r>
        <w:t>Farmers, when the Spring comes, dilute it with Water,</w:t>
      </w:r>
      <w:r>
        <w:br/>
        <w:t>and so rub it about the Roots of those Vines which have pent</w:t>
      </w:r>
      <w:r>
        <w:br/>
        <w:t>forth Buds, that no noxious littie Animals might approach to</w:t>
      </w:r>
      <w:r>
        <w:br/>
        <w:t>touch them. It sufficiently shews its medicinal Virtue in kill-</w:t>
      </w:r>
      <w:r>
        <w:br/>
        <w:t>ing the Cnipes (Worms) which infest the Vines. No miti-</w:t>
      </w:r>
      <w:r>
        <w:br/>
        <w:t>gating or lenitive, but a drying Quality belongs to it; for which</w:t>
      </w:r>
      <w:r>
        <w:br/>
        <w:t>Reason it is an usual Ingredient in drying and diseussive Com-</w:t>
      </w:r>
      <w:r>
        <w:br/>
        <w:t xml:space="preserve">positions. </w:t>
      </w:r>
      <w:r>
        <w:rPr>
          <w:i/>
          <w:iCs/>
        </w:rPr>
        <w:t>Aetius, Tetr.</w:t>
      </w:r>
      <w:r>
        <w:t xml:space="preserve"> I. </w:t>
      </w:r>
      <w:r>
        <w:rPr>
          <w:i/>
          <w:iCs/>
        </w:rPr>
        <w:t>Serm.</w:t>
      </w:r>
      <w:r>
        <w:t xml:space="preserve"> 2. </w:t>
      </w:r>
      <w:r>
        <w:rPr>
          <w:i/>
          <w:iCs/>
        </w:rPr>
        <w:t>Cap.</w:t>
      </w:r>
      <w:r>
        <w:t xml:space="preserve"> 9.</w:t>
      </w:r>
    </w:p>
    <w:p w14:paraId="6245DF40" w14:textId="77777777" w:rsidR="00AC72F0" w:rsidRDefault="00AC72F0" w:rsidP="00AC72F0">
      <w:pPr>
        <w:ind w:firstLine="360"/>
      </w:pPr>
      <w:r>
        <w:t>To supply the Want os Terra Ampelitis, you are directed to</w:t>
      </w:r>
      <w:r>
        <w:br/>
        <w:t>take a little more titan half the Quantity of Brutinn Pitch, by</w:t>
      </w:r>
      <w:r>
        <w:br/>
      </w:r>
      <w:r>
        <w:rPr>
          <w:i/>
          <w:iCs/>
        </w:rPr>
        <w:t>Marcellus Empiricus, Cap.</w:t>
      </w:r>
      <w:r>
        <w:t xml:space="preserve"> 7.</w:t>
      </w:r>
    </w:p>
    <w:p w14:paraId="2D928566" w14:textId="77777777" w:rsidR="00AC72F0" w:rsidRDefault="00AC72F0" w:rsidP="00AC72F0">
      <w:pPr>
        <w:tabs>
          <w:tab w:val="left" w:pos="2530"/>
        </w:tabs>
        <w:ind w:firstLine="360"/>
      </w:pPr>
      <w:r>
        <w:rPr>
          <w:b/>
          <w:bCs/>
        </w:rPr>
        <w:t xml:space="preserve">AMPELITIS </w:t>
      </w:r>
      <w:r>
        <w:rPr>
          <w:i/>
          <w:iCs/>
        </w:rPr>
        <w:t>five Pharmacitis,</w:t>
      </w:r>
      <w:r>
        <w:t xml:space="preserve"> is a Very bituminous Earth,,</w:t>
      </w:r>
      <w:r>
        <w:br/>
        <w:t>as black as Jet; it is divided into Scales, and is easily reduced</w:t>
      </w:r>
      <w:r>
        <w:br/>
        <w:t xml:space="preserve">into Powder; it is taken from a Quarry near </w:t>
      </w:r>
      <w:r>
        <w:rPr>
          <w:i/>
          <w:iCs/>
        </w:rPr>
        <w:t>Alanson</w:t>
      </w:r>
      <w:r>
        <w:t>; there are</w:t>
      </w:r>
      <w:r>
        <w:br/>
        <w:t>two Sorts of it, one of them tender, the other herd; when</w:t>
      </w:r>
      <w:r>
        <w:br/>
        <w:t>growing old, it pulverizes of itself, and they get from it some</w:t>
      </w:r>
      <w:r>
        <w:br/>
        <w:t>Saltpetre.</w:t>
      </w:r>
      <w:r>
        <w:tab/>
        <w:t>. '</w:t>
      </w:r>
    </w:p>
    <w:p w14:paraId="69146A27" w14:textId="77777777" w:rsidR="00AC72F0" w:rsidRDefault="00AC72F0" w:rsidP="00AC72F0">
      <w:pPr>
        <w:ind w:firstLine="360"/>
      </w:pPr>
      <w:r>
        <w:t>It is proper to kill Worms, being applied to the Belly; it dyes</w:t>
      </w:r>
      <w:r>
        <w:br/>
        <w:t>the Hair black.</w:t>
      </w:r>
    </w:p>
    <w:p w14:paraId="4F393AAD" w14:textId="77777777" w:rsidR="00AC72F0" w:rsidRDefault="00AC72F0" w:rsidP="00AC72F0">
      <w:pPr>
        <w:ind w:firstLine="360"/>
      </w:pPr>
      <w:r>
        <w:t>Some call it Earth of Vine, because, heing in the Vineyards,</w:t>
      </w:r>
      <w:r>
        <w:br/>
        <w:t xml:space="preserve">it kilis the Worms winch creep up the Vines. </w:t>
      </w:r>
      <w:r>
        <w:rPr>
          <w:i/>
          <w:iCs/>
        </w:rPr>
        <w:t>Lemery de</w:t>
      </w:r>
      <w:r>
        <w:rPr>
          <w:i/>
          <w:iCs/>
        </w:rPr>
        <w:br/>
        <w:t>Drogues.</w:t>
      </w:r>
    </w:p>
    <w:p w14:paraId="618CD6E3" w14:textId="77777777" w:rsidR="00AC72F0" w:rsidRDefault="00AC72F0" w:rsidP="00AC72F0">
      <w:pPr>
        <w:ind w:firstLine="360"/>
      </w:pPr>
      <w:r>
        <w:t xml:space="preserve">AMPELOPRASON. See </w:t>
      </w:r>
      <w:r>
        <w:rPr>
          <w:b/>
          <w:bCs/>
        </w:rPr>
        <w:t>ALLIUM.</w:t>
      </w:r>
    </w:p>
    <w:p w14:paraId="731CACB6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AMPELOS, </w:t>
      </w:r>
      <w:r>
        <w:rPr>
          <w:lang w:val="el-GR" w:eastAsia="el-GR" w:bidi="el-GR"/>
        </w:rPr>
        <w:t xml:space="preserve">ἄμπελος, </w:t>
      </w:r>
      <w:r>
        <w:t xml:space="preserve">is Bryony, according to </w:t>
      </w:r>
      <w:r>
        <w:rPr>
          <w:i/>
          <w:iCs/>
        </w:rPr>
        <w:t>Oribasius,</w:t>
      </w:r>
      <w:r>
        <w:rPr>
          <w:i/>
          <w:iCs/>
        </w:rPr>
        <w:br/>
        <w:t>Med. Collect. L.</w:t>
      </w:r>
      <w:r>
        <w:t xml:space="preserve"> IT.</w:t>
      </w:r>
    </w:p>
    <w:p w14:paraId="2E1AB1B0" w14:textId="77777777" w:rsidR="00AC72F0" w:rsidRDefault="00AC72F0" w:rsidP="00AC72F0">
      <w:pPr>
        <w:ind w:firstLine="360"/>
      </w:pPr>
      <w:r>
        <w:t xml:space="preserve">AMPHARISTEROS, </w:t>
      </w:r>
      <w:r>
        <w:rPr>
          <w:lang w:val="el-GR" w:eastAsia="el-GR" w:bidi="el-GR"/>
        </w:rPr>
        <w:t xml:space="preserve">ἀμφαριστεράστ. </w:t>
      </w:r>
      <w:r>
        <w:t>It signifies the Reverse</w:t>
      </w:r>
      <w:r>
        <w:br/>
        <w:t>to AMBIDEXTER, that is, having two Left Hands; which</w:t>
      </w:r>
      <w:r>
        <w:br/>
        <w:t>means heing clumsy, or having a perfect Use of neither. FigU-</w:t>
      </w:r>
      <w:r>
        <w:br/>
        <w:t xml:space="preserve">ratiVely, it imports </w:t>
      </w:r>
      <w:r>
        <w:rPr>
          <w:i/>
          <w:iCs/>
        </w:rPr>
        <w:t>unlucky,</w:t>
      </w:r>
      <w:r>
        <w:t xml:space="preserve"> unfortunate.</w:t>
      </w:r>
    </w:p>
    <w:p w14:paraId="511F723F" w14:textId="77777777" w:rsidR="00AC72F0" w:rsidRDefault="00AC72F0" w:rsidP="00AC72F0">
      <w:pPr>
        <w:ind w:firstLine="360"/>
      </w:pPr>
      <w:r>
        <w:t xml:space="preserve">AMPHEMERINOS, </w:t>
      </w:r>
      <w:r>
        <w:rPr>
          <w:lang w:val="el-GR" w:eastAsia="el-GR" w:bidi="el-GR"/>
        </w:rPr>
        <w:t xml:space="preserve">άμφημερινὸς πυρετος, </w:t>
      </w:r>
      <w:r>
        <w:t>a Quotidian Fe-</w:t>
      </w:r>
      <w:r>
        <w:br/>
        <w:t>ver ; that is, a Fever which brings on a Paroxysm, or Fit,</w:t>
      </w:r>
      <w:r>
        <w:br/>
        <w:t xml:space="preserve">every Day. It is derived sromdurei, a </w:t>
      </w:r>
      <w:r>
        <w:rPr>
          <w:i/>
          <w:iCs/>
        </w:rPr>
        <w:t>Greek</w:t>
      </w:r>
      <w:r>
        <w:t xml:space="preserve"> Preposition, which</w:t>
      </w:r>
      <w:r>
        <w:br/>
        <w:t xml:space="preserve">imports a kind of Revolution, and </w:t>
      </w:r>
      <w:r>
        <w:rPr>
          <w:lang w:val="el-GR" w:eastAsia="el-GR" w:bidi="el-GR"/>
        </w:rPr>
        <w:t xml:space="preserve">ημεραν </w:t>
      </w:r>
      <w:r>
        <w:t>a Day.</w:t>
      </w:r>
    </w:p>
    <w:p w14:paraId="3E6EB567" w14:textId="77777777" w:rsidR="00AC72F0" w:rsidRDefault="00AC72F0" w:rsidP="00AC72F0">
      <w:pPr>
        <w:ind w:firstLine="360"/>
      </w:pPr>
      <w:r>
        <w:t xml:space="preserve">AMPHIBLESTROIDES, from </w:t>
      </w:r>
      <w:r>
        <w:rPr>
          <w:lang w:val="el-GR" w:eastAsia="el-GR" w:bidi="el-GR"/>
        </w:rPr>
        <w:t xml:space="preserve">ἀμφίβληστρον, </w:t>
      </w:r>
      <w:r>
        <w:t>a Net. The</w:t>
      </w:r>
      <w:r>
        <w:br/>
        <w:t xml:space="preserve">same aS </w:t>
      </w:r>
      <w:r>
        <w:rPr>
          <w:lang w:val="la-Latn" w:eastAsia="la-Latn" w:bidi="la-Latn"/>
        </w:rPr>
        <w:t xml:space="preserve">RETIFORMIS, </w:t>
      </w:r>
      <w:r>
        <w:t>which see.</w:t>
      </w:r>
    </w:p>
    <w:p w14:paraId="3831F414" w14:textId="77777777" w:rsidR="00AC72F0" w:rsidRDefault="00AC72F0" w:rsidP="00AC72F0">
      <w:pPr>
        <w:ind w:firstLine="360"/>
      </w:pPr>
      <w:r>
        <w:t xml:space="preserve">AMPHIBRANCHIA, </w:t>
      </w:r>
      <w:r>
        <w:rPr>
          <w:lang w:val="el-GR" w:eastAsia="el-GR" w:bidi="el-GR"/>
        </w:rPr>
        <w:t xml:space="preserve">ἀμφιβράγχια, </w:t>
      </w:r>
      <w:r>
        <w:t xml:space="preserve">from </w:t>
      </w:r>
      <w:r>
        <w:rPr>
          <w:lang w:val="el-GR" w:eastAsia="el-GR" w:bidi="el-GR"/>
        </w:rPr>
        <w:t xml:space="preserve">ἀμφί, </w:t>
      </w:r>
      <w:r>
        <w:rPr>
          <w:i/>
          <w:iCs/>
        </w:rPr>
        <w:t>about,</w:t>
      </w:r>
      <w:r>
        <w:t xml:space="preserve"> and</w:t>
      </w:r>
      <w:r>
        <w:br/>
      </w:r>
      <w:r>
        <w:rPr>
          <w:lang w:val="el-GR" w:eastAsia="el-GR" w:bidi="el-GR"/>
        </w:rPr>
        <w:t xml:space="preserve">βράγχια. </w:t>
      </w:r>
      <w:r>
        <w:t>properly the Gilis of Fishes; but sometimes taken</w:t>
      </w:r>
      <w:r>
        <w:br/>
        <w:t>for the Fauces. The Parts about the Tonsils.</w:t>
      </w:r>
    </w:p>
    <w:p w14:paraId="6F6D7DED" w14:textId="77777777" w:rsidR="00AC72F0" w:rsidRDefault="00AC72F0" w:rsidP="00AC72F0">
      <w:pPr>
        <w:ind w:firstLine="360"/>
      </w:pPr>
      <w:r>
        <w:t xml:space="preserve">AMPHICAUSTIS, </w:t>
      </w:r>
      <w:r>
        <w:rPr>
          <w:lang w:val="el-GR" w:eastAsia="el-GR" w:bidi="el-GR"/>
        </w:rPr>
        <w:t xml:space="preserve">ἀμφίκαυστις. </w:t>
      </w:r>
      <w:r>
        <w:t>This imports a Sort of</w:t>
      </w:r>
      <w:r>
        <w:br/>
        <w:t>wild or mountain Barley; and, in some Writers, it signifies the</w:t>
      </w:r>
      <w:r>
        <w:br/>
        <w:t xml:space="preserve">PUDENDUM </w:t>
      </w:r>
      <w:r>
        <w:rPr>
          <w:lang w:val="la-Latn" w:eastAsia="la-Latn" w:bidi="la-Latn"/>
        </w:rPr>
        <w:t xml:space="preserve">MULIEBRE </w:t>
      </w:r>
      <w:r>
        <w:t>; but I don't know that it is used in</w:t>
      </w:r>
      <w:r>
        <w:br/>
        <w:t>this Sense by any medicinal Author.</w:t>
      </w:r>
    </w:p>
    <w:p w14:paraId="5684E50F" w14:textId="77777777" w:rsidR="00AC72F0" w:rsidRDefault="00AC72F0" w:rsidP="00AC72F0">
      <w:pPr>
        <w:ind w:firstLine="360"/>
      </w:pPr>
      <w:r>
        <w:t xml:space="preserve">AMPHIDEON, </w:t>
      </w:r>
      <w:r>
        <w:rPr>
          <w:lang w:val="el-GR" w:eastAsia="el-GR" w:bidi="el-GR"/>
        </w:rPr>
        <w:t xml:space="preserve">ἀμφίδεον, </w:t>
      </w:r>
      <w:r>
        <w:t>the Orifice of the Uterus, call'd</w:t>
      </w:r>
      <w:r>
        <w:br/>
        <w:t xml:space="preserve">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Tinca.</w:t>
      </w:r>
    </w:p>
    <w:p w14:paraId="435442F2" w14:textId="77777777" w:rsidR="00AC72F0" w:rsidRDefault="00AC72F0" w:rsidP="00AC72F0">
      <w:pPr>
        <w:ind w:firstLine="360"/>
      </w:pPr>
      <w:r>
        <w:t xml:space="preserve">AMPHIDEXIOS, </w:t>
      </w:r>
      <w:r>
        <w:rPr>
          <w:lang w:val="el-GR" w:eastAsia="el-GR" w:bidi="el-GR"/>
        </w:rPr>
        <w:t xml:space="preserve">ἀμφιδέξιος, </w:t>
      </w:r>
      <w:r>
        <w:rPr>
          <w:b/>
          <w:bCs/>
        </w:rPr>
        <w:t xml:space="preserve">the </w:t>
      </w:r>
      <w:r>
        <w:t xml:space="preserve">same as </w:t>
      </w:r>
      <w:r>
        <w:rPr>
          <w:b/>
          <w:bCs/>
          <w:lang w:val="la-Latn" w:eastAsia="la-Latn" w:bidi="la-Latn"/>
        </w:rPr>
        <w:t xml:space="preserve">AMBIO </w:t>
      </w:r>
      <w:r>
        <w:rPr>
          <w:b/>
          <w:bCs/>
        </w:rPr>
        <w:t>Ex-</w:t>
      </w:r>
      <w:r>
        <w:rPr>
          <w:b/>
          <w:bCs/>
        </w:rPr>
        <w:br/>
        <w:t>TER.</w:t>
      </w:r>
    </w:p>
    <w:p w14:paraId="1299173B" w14:textId="77777777" w:rsidR="00AC72F0" w:rsidRDefault="00AC72F0" w:rsidP="00AC72F0">
      <w:pPr>
        <w:ind w:firstLine="360"/>
      </w:pPr>
      <w:r>
        <w:t xml:space="preserve">AMPHIMETRION, </w:t>
      </w:r>
      <w:r>
        <w:rPr>
          <w:lang w:val="el-GR" w:eastAsia="el-GR" w:bidi="el-GR"/>
        </w:rPr>
        <w:t xml:space="preserve">ἀμφιμήτριον σημεῖον. </w:t>
      </w:r>
      <w:r>
        <w:rPr>
          <w:i/>
          <w:iCs/>
        </w:rPr>
        <w:t>Galen</w:t>
      </w:r>
      <w:r>
        <w:t xml:space="preserve"> in his</w:t>
      </w:r>
      <w:r>
        <w:br/>
        <w:t xml:space="preserve">Exegesis, says </w:t>
      </w:r>
      <w:r>
        <w:rPr>
          <w:i/>
          <w:iCs/>
        </w:rPr>
        <w:t>Hippocrates,</w:t>
      </w:r>
      <w:r>
        <w:t xml:space="preserve"> in his second Book of Epidemics,</w:t>
      </w:r>
      <w:r>
        <w:br/>
        <w:t>means by this a Sign which manifests the Condition of the</w:t>
      </w:r>
      <w:r>
        <w:br/>
        <w:t>Ijterns. But the Word is neither to be found there, nor in</w:t>
      </w:r>
      <w:r>
        <w:br/>
        <w:t xml:space="preserve">any other Part of </w:t>
      </w:r>
      <w:r>
        <w:rPr>
          <w:i/>
          <w:iCs/>
        </w:rPr>
        <w:t>Hippocrates. Foesius</w:t>
      </w:r>
      <w:r>
        <w:t xml:space="preserve"> thinks that the Word</w:t>
      </w:r>
      <w:r>
        <w:br/>
      </w:r>
      <w:r>
        <w:rPr>
          <w:lang w:val="el-GR" w:eastAsia="el-GR" w:bidi="el-GR"/>
        </w:rPr>
        <w:t xml:space="preserve">ἀμφίδμητον, </w:t>
      </w:r>
      <w:r>
        <w:t xml:space="preserve">in the sixth Book of Epidemics, </w:t>
      </w:r>
      <w:r>
        <w:rPr>
          <w:i/>
          <w:iCs/>
        </w:rPr>
        <w:t>Sect.</w:t>
      </w:r>
      <w:r>
        <w:t xml:space="preserve"> 8. </w:t>
      </w:r>
      <w:r>
        <w:rPr>
          <w:i/>
          <w:iCs/>
        </w:rPr>
        <w:t>Aph.</w:t>
      </w:r>
      <w:r>
        <w:t xml:space="preserve"> 38.</w:t>
      </w:r>
      <w:r>
        <w:br/>
        <w:t xml:space="preserve">should he </w:t>
      </w:r>
      <w:r>
        <w:rPr>
          <w:lang w:val="el-GR" w:eastAsia="el-GR" w:bidi="el-GR"/>
        </w:rPr>
        <w:t xml:space="preserve">ἀμφιμήτβιον, </w:t>
      </w:r>
      <w:r>
        <w:t xml:space="preserve">and that </w:t>
      </w:r>
      <w:r>
        <w:rPr>
          <w:i/>
          <w:iCs/>
        </w:rPr>
        <w:t>Galen</w:t>
      </w:r>
      <w:r>
        <w:t xml:space="preserve"> alludes to tills Pas.</w:t>
      </w:r>
      <w:r>
        <w:br/>
        <w:t>sage.</w:t>
      </w:r>
    </w:p>
    <w:p w14:paraId="161CF9B1" w14:textId="77777777" w:rsidR="00AC72F0" w:rsidRDefault="00AC72F0" w:rsidP="00AC72F0">
      <w:pPr>
        <w:ind w:firstLine="360"/>
      </w:pPr>
      <w:r>
        <w:t xml:space="preserve">AMPHIPLEX, </w:t>
      </w:r>
      <w:r>
        <w:rPr>
          <w:lang w:val="el-GR" w:eastAsia="el-GR" w:bidi="el-GR"/>
        </w:rPr>
        <w:t xml:space="preserve">ἀμφιπλῆξ, </w:t>
      </w:r>
      <w:r>
        <w:t xml:space="preserve">according to </w:t>
      </w:r>
      <w:r>
        <w:rPr>
          <w:i/>
          <w:iCs/>
        </w:rPr>
        <w:t xml:space="preserve">Ruffus </w:t>
      </w:r>
      <w:r>
        <w:rPr>
          <w:i/>
          <w:iCs/>
          <w:lang w:val="la-Latn" w:eastAsia="la-Latn" w:bidi="la-Latn"/>
        </w:rPr>
        <w:t>Ephesius,</w:t>
      </w:r>
      <w:r>
        <w:rPr>
          <w:i/>
          <w:iCs/>
          <w:lang w:val="la-Latn" w:eastAsia="la-Latn" w:bidi="la-Latn"/>
        </w:rPr>
        <w:br/>
      </w:r>
      <w:r>
        <w:t>is the Part situated betwixt the Scrotum, Anus, and internal _</w:t>
      </w:r>
      <w:r>
        <w:br/>
        <w:t>Part of the Thighs.</w:t>
      </w:r>
    </w:p>
    <w:p w14:paraId="70A3CB2C" w14:textId="77777777" w:rsidR="00AC72F0" w:rsidRDefault="00AC72F0" w:rsidP="00AC72F0">
      <w:pPr>
        <w:ind w:firstLine="360"/>
      </w:pPr>
      <w:r>
        <w:t xml:space="preserve">AMPHIPNEUMA, </w:t>
      </w:r>
      <w:r>
        <w:rPr>
          <w:lang w:val="el-GR" w:eastAsia="el-GR" w:bidi="el-GR"/>
        </w:rPr>
        <w:t xml:space="preserve">ἀμφἰπνευμα, </w:t>
      </w:r>
      <w:r>
        <w:t xml:space="preserve">from </w:t>
      </w:r>
      <w:r>
        <w:rPr>
          <w:lang w:val="el-GR" w:eastAsia="el-GR" w:bidi="el-GR"/>
        </w:rPr>
        <w:t xml:space="preserve">ἀμφί» </w:t>
      </w:r>
      <w:r>
        <w:t>about, or</w:t>
      </w:r>
      <w:r>
        <w:br/>
        <w:t xml:space="preserve">around, and </w:t>
      </w:r>
      <w:r>
        <w:rPr>
          <w:lang w:val="el-GR" w:eastAsia="el-GR" w:bidi="el-GR"/>
        </w:rPr>
        <w:t xml:space="preserve">πνευμα. </w:t>
      </w:r>
      <w:r>
        <w:t>Breath. It signifies an extreme Diffi-</w:t>
      </w:r>
      <w:r>
        <w:br/>
        <w:t xml:space="preserve">culty os breathing, in </w:t>
      </w:r>
      <w:r>
        <w:rPr>
          <w:i/>
          <w:iCs/>
        </w:rPr>
        <w:t>Hippocrates, Epidem. L.</w:t>
      </w:r>
      <w:r>
        <w:t xml:space="preserve"> 4.</w:t>
      </w:r>
    </w:p>
    <w:p w14:paraId="56B648F3" w14:textId="77777777" w:rsidR="00AC72F0" w:rsidRDefault="00AC72F0" w:rsidP="00AC72F0">
      <w:pPr>
        <w:ind w:firstLine="360"/>
      </w:pPr>
      <w:r>
        <w:t xml:space="preserve">AMPHIPOLOS, </w:t>
      </w:r>
      <w:r>
        <w:rPr>
          <w:lang w:val="el-GR" w:eastAsia="el-GR" w:bidi="el-GR"/>
        </w:rPr>
        <w:t xml:space="preserve">ἀμφίποΛος, </w:t>
      </w:r>
      <w:r>
        <w:t>a Maid-servant. This Word</w:t>
      </w:r>
      <w:r>
        <w:br/>
      </w:r>
      <w:r>
        <w:lastRenderedPageBreak/>
        <w:t>has no other Right Io a Place in a Medicinal Dictionary,</w:t>
      </w:r>
      <w:r>
        <w:br/>
        <w:t xml:space="preserve">* but that it is used by </w:t>
      </w:r>
      <w:r>
        <w:rPr>
          <w:i/>
          <w:iCs/>
        </w:rPr>
        <w:t>Hippocrates</w:t>
      </w:r>
      <w:r>
        <w:t xml:space="preserve"> Epidem. </w:t>
      </w:r>
      <w:r>
        <w:rPr>
          <w:i/>
          <w:iCs/>
        </w:rPr>
        <w:t>Lib.</w:t>
      </w:r>
      <w:r>
        <w:t xml:space="preserve"> 5. But the</w:t>
      </w:r>
      <w:r>
        <w:br/>
        <w:t>Case he relates in this Place is very remarkable. The Servant</w:t>
      </w:r>
      <w:r>
        <w:br/>
        <w:t xml:space="preserve">of </w:t>
      </w:r>
      <w:r>
        <w:rPr>
          <w:i/>
          <w:iCs/>
        </w:rPr>
        <w:t>Dyscris in Larissa,</w:t>
      </w:r>
      <w:r>
        <w:t xml:space="preserve"> whilst young, felt extreme Pain in</w:t>
      </w:r>
      <w:r>
        <w:br/>
        <w:t>Coition, but at other times was very easy. She was never</w:t>
      </w:r>
      <w:r>
        <w:br/>
        <w:t>with Child. When she was about sixty, she ufed to he seized</w:t>
      </w:r>
      <w:r>
        <w:br/>
        <w:t>with excessive Pains, like those of Labour, aster Noon. One</w:t>
      </w:r>
      <w:r>
        <w:br/>
        <w:t>Day, having eaten in the Morning a large Quantity of Leeks,</w:t>
      </w:r>
    </w:p>
    <w:p w14:paraId="2A1976C2" w14:textId="77777777" w:rsidR="00AC72F0" w:rsidRDefault="00AC72F0" w:rsidP="00AC72F0">
      <w:r>
        <w:rPr>
          <w:b/>
          <w:bCs/>
        </w:rPr>
        <w:t xml:space="preserve">she </w:t>
      </w:r>
      <w:r>
        <w:t>was seined with more severe Pains than usual; and upon</w:t>
      </w:r>
      <w:r>
        <w:br/>
        <w:t>Examination, she felt something rough at the Orifice os .the</w:t>
      </w:r>
      <w:r>
        <w:br/>
        <w:t>Womb; soon after this she sainted, and, during her Fit,</w:t>
      </w:r>
      <w:r>
        <w:br/>
        <w:t>another Woman took from her a rough Stone, as large as the</w:t>
      </w:r>
      <w:r>
        <w:br/>
      </w:r>
      <w:r>
        <w:rPr>
          <w:lang w:val="la-Latn" w:eastAsia="la-Latn" w:bidi="la-Latn"/>
        </w:rPr>
        <w:t xml:space="preserve">Spondyle </w:t>
      </w:r>
      <w:r>
        <w:t>of a Distaff After this she was well, and continued’</w:t>
      </w:r>
      <w:r>
        <w:br/>
        <w:t>so ever after. . . :</w:t>
      </w:r>
    </w:p>
    <w:p w14:paraId="2DEDBA35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AMPHISBAENA, </w:t>
      </w:r>
      <w:r>
        <w:t>a venomous Serpent. The Amphishaena</w:t>
      </w:r>
      <w:r>
        <w:br/>
        <w:t xml:space="preserve">and </w:t>
      </w:r>
      <w:r>
        <w:rPr>
          <w:lang w:val="la-Latn" w:eastAsia="la-Latn" w:bidi="la-Latn"/>
        </w:rPr>
        <w:t xml:space="preserve">Scytala </w:t>
      </w:r>
      <w:r>
        <w:t>resemble one another; for they are not shaped with</w:t>
      </w:r>
      <w:r>
        <w:br/>
        <w:t>a thick Body, tapering into a flender Tall, but are of equal</w:t>
      </w:r>
      <w:r>
        <w:br/>
        <w:t>Thickness throughout their whole Length; so that a Spectator</w:t>
      </w:r>
      <w:r>
        <w:br/>
        <w:t>is puzzled to find at what End the Head or Tall are situated.</w:t>
      </w:r>
      <w:r>
        <w:br/>
        <w:t>The Amphishama differs from theScytals, in that it moves with</w:t>
      </w:r>
      <w:r>
        <w:br/>
        <w:t xml:space="preserve">either end forward, whence it takes its Name </w:t>
      </w:r>
      <w:r>
        <w:rPr>
          <w:lang w:val="el-GR" w:eastAsia="el-GR" w:bidi="el-GR"/>
        </w:rPr>
        <w:t xml:space="preserve">[ἀμφί </w:t>
      </w:r>
      <w:r>
        <w:t>either way,,</w:t>
      </w:r>
      <w:r>
        <w:br/>
        <w:t xml:space="preserve">and </w:t>
      </w:r>
      <w:r>
        <w:rPr>
          <w:lang w:val="el-GR" w:eastAsia="el-GR" w:bidi="el-GR"/>
        </w:rPr>
        <w:t xml:space="preserve">βαένω </w:t>
      </w:r>
      <w:r>
        <w:t xml:space="preserve">togoJ. </w:t>
      </w:r>
      <w:r>
        <w:rPr>
          <w:i/>
          <w:iCs/>
        </w:rPr>
        <w:t>Galen</w:t>
      </w:r>
      <w:r>
        <w:t xml:space="preserve"> says,. the Amphishaena is an Animal</w:t>
      </w:r>
      <w:r>
        <w:br/>
        <w:t>with two Heads. They say, is a big-helly'd Woman steps across</w:t>
      </w:r>
      <w:r>
        <w:br/>
        <w:t xml:space="preserve">this Serpent, she </w:t>
      </w:r>
      <w:r>
        <w:rPr>
          <w:lang w:val="la-Latn" w:eastAsia="la-Latn" w:bidi="la-Latn"/>
        </w:rPr>
        <w:t xml:space="preserve">salis </w:t>
      </w:r>
      <w:r>
        <w:t>in Labour and miscarries. ... ...</w:t>
      </w:r>
    </w:p>
    <w:p w14:paraId="140D52E8" w14:textId="77777777" w:rsidR="00AC72F0" w:rsidRDefault="00AC72F0" w:rsidP="00AC72F0">
      <w:pPr>
        <w:tabs>
          <w:tab w:val="left" w:pos="4417"/>
        </w:tabs>
        <w:ind w:firstLine="360"/>
      </w:pPr>
      <w:r>
        <w:t>The Bites of these Creatures.are hardly perceptible, and</w:t>
      </w:r>
      <w:r>
        <w:br/>
        <w:t>much like the Punctures of Flies</w:t>
      </w:r>
      <w:r>
        <w:rPr>
          <w:i/>
          <w:iCs/>
        </w:rPr>
        <w:t>[y</w:t>
      </w:r>
      <w:r>
        <w:t xml:space="preserve"> wherefore they are not mor-’</w:t>
      </w:r>
      <w:r>
        <w:br/>
        <w:t>tal, but cause an Inflammation like whet arises from the Sting</w:t>
      </w:r>
      <w:r>
        <w:br/>
        <w:t>of a Bee or Wash, tho' in a more intense Degree ; so that</w:t>
      </w:r>
      <w:r>
        <w:br/>
        <w:t xml:space="preserve">what is good for the Stings of. these insects, will he Of </w:t>
      </w:r>
      <w:r>
        <w:rPr>
          <w:i/>
          <w:iCs/>
        </w:rPr>
        <w:t>Service</w:t>
      </w:r>
      <w:r>
        <w:rPr>
          <w:i/>
          <w:iCs/>
        </w:rPr>
        <w:br/>
        <w:t>here. AEtius, Tetr.</w:t>
      </w:r>
      <w:r>
        <w:t xml:space="preserve"> 4. </w:t>
      </w:r>
      <w:r>
        <w:rPr>
          <w:i/>
          <w:iCs/>
        </w:rPr>
        <w:t xml:space="preserve">Scrrn. y. Cap. </w:t>
      </w:r>
      <w:r>
        <w:rPr>
          <w:i/>
          <w:iCs/>
          <w:lang w:val="la-Latn" w:eastAsia="la-Latn" w:bidi="la-Latn"/>
        </w:rPr>
        <w:t xml:space="preserve">pestes </w:t>
      </w:r>
      <w:r>
        <w:rPr>
          <w:i/>
          <w:iCs/>
        </w:rPr>
        <w:t>...</w:t>
      </w:r>
      <w:r>
        <w:rPr>
          <w:i/>
          <w:iCs/>
        </w:rPr>
        <w:tab/>
        <w:t xml:space="preserve">- </w:t>
      </w:r>
      <w:r>
        <w:rPr>
          <w:i/>
          <w:iCs/>
          <w:lang w:val="el-GR" w:eastAsia="el-GR" w:bidi="el-GR"/>
        </w:rPr>
        <w:t>-ἐν</w:t>
      </w:r>
      <w:r>
        <w:rPr>
          <w:i/>
          <w:iCs/>
        </w:rPr>
        <w:t>-</w:t>
      </w:r>
    </w:p>
    <w:p w14:paraId="5E3244FA" w14:textId="77777777" w:rsidR="00AC72F0" w:rsidRDefault="00AC72F0" w:rsidP="00AC72F0">
      <w:r>
        <w:t>.. The Colour of the Amphishaena is a shining White, distin-</w:t>
      </w:r>
      <w:r>
        <w:br/>
        <w:t>guish'd with reddish Spots; its Cheeks are .so large, that they)</w:t>
      </w:r>
      <w:r>
        <w:br/>
        <w:t xml:space="preserve">conceal his Eyes; and this Circumstance hath madejt said, </w:t>
      </w:r>
      <w:r>
        <w:rPr>
          <w:u w:val="single"/>
        </w:rPr>
        <w:t>tha</w:t>
      </w:r>
      <w:r>
        <w:t>t</w:t>
      </w:r>
      <w:r>
        <w:br/>
        <w:t>it is blind. r ;si ....</w:t>
      </w:r>
    </w:p>
    <w:p w14:paraId="498D1B96" w14:textId="77777777" w:rsidR="00AC72F0" w:rsidRDefault="00AC72F0" w:rsidP="00AC72F0">
      <w:pPr>
        <w:ind w:firstLine="360"/>
      </w:pPr>
      <w:r>
        <w:t xml:space="preserve">It is sound in the Ifle of </w:t>
      </w:r>
      <w:r>
        <w:rPr>
          <w:i/>
          <w:iCs/>
        </w:rPr>
        <w:t>Lemnos ',</w:t>
      </w:r>
      <w:r>
        <w:t xml:space="preserve"> its Bite is dangerous, and;</w:t>
      </w:r>
      <w:r>
        <w:br/>
        <w:t>requires the same Remedies aS that of the Viper. It contains a</w:t>
      </w:r>
      <w:r>
        <w:br/>
        <w:t>great deal of Volatile .Salt and Oil. Its Flesh, LiVer, and Heart,</w:t>
      </w:r>
      <w:r>
        <w:br/>
        <w:t>are proper to excite Sweat, to take away had Humours by</w:t>
      </w:r>
      <w:r>
        <w:br/>
        <w:t>Transpiration, and are a good Antidote against Poison. Ze-</w:t>
      </w:r>
      <w:r>
        <w:br/>
      </w:r>
      <w:r>
        <w:rPr>
          <w:i/>
          <w:iCs/>
        </w:rPr>
        <w:t>mery des Drogues.</w:t>
      </w:r>
    </w:p>
    <w:p w14:paraId="4568317E" w14:textId="77777777" w:rsidR="00AC72F0" w:rsidRDefault="00AC72F0" w:rsidP="00AC72F0">
      <w:pPr>
        <w:ind w:firstLine="360"/>
      </w:pPr>
      <w:r>
        <w:t xml:space="preserve">AMPHISMILA, </w:t>
      </w:r>
      <w:r>
        <w:rPr>
          <w:lang w:val="el-GR" w:eastAsia="el-GR" w:bidi="el-GR"/>
        </w:rPr>
        <w:t xml:space="preserve">ἀμφισμζλη, </w:t>
      </w:r>
      <w:r>
        <w:t xml:space="preserve">front </w:t>
      </w:r>
      <w:r>
        <w:rPr>
          <w:lang w:val="el-GR" w:eastAsia="el-GR" w:bidi="el-GR"/>
        </w:rPr>
        <w:t xml:space="preserve">ἀμφί, </w:t>
      </w:r>
      <w:r>
        <w:t>on e</w:t>
      </w:r>
      <w:r>
        <w:rPr>
          <w:u w:val="single"/>
        </w:rPr>
        <w:t>ach</w:t>
      </w:r>
      <w:r>
        <w:t xml:space="preserve"> Side, and</w:t>
      </w:r>
      <w:r>
        <w:br/>
      </w:r>
      <w:r>
        <w:rPr>
          <w:lang w:val="el-GR" w:eastAsia="el-GR" w:bidi="el-GR"/>
        </w:rPr>
        <w:t xml:space="preserve">σμιλη, </w:t>
      </w:r>
      <w:r>
        <w:t>an Incision Knife. A dissecting Knife, with an Edge</w:t>
      </w:r>
      <w:r>
        <w:br/>
        <w:t xml:space="preserve">on each Side.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stum Galen.</w:t>
      </w:r>
    </w:p>
    <w:p w14:paraId="493F8D1C" w14:textId="77777777" w:rsidR="00AC72F0" w:rsidRDefault="00AC72F0" w:rsidP="00AC72F0">
      <w:pPr>
        <w:tabs>
          <w:tab w:val="left" w:pos="3187"/>
        </w:tabs>
        <w:ind w:firstLine="360"/>
      </w:pPr>
      <w:r>
        <w:t xml:space="preserve">AMPHISPHALSIS, </w:t>
      </w:r>
      <w:r>
        <w:rPr>
          <w:lang w:val="el-GR" w:eastAsia="el-GR" w:bidi="el-GR"/>
        </w:rPr>
        <w:t xml:space="preserve">ἀμφίσφαλσις, </w:t>
      </w:r>
      <w:r>
        <w:t xml:space="preserve">from </w:t>
      </w:r>
      <w:r>
        <w:rPr>
          <w:lang w:val="el-GR" w:eastAsia="el-GR" w:bidi="el-GR"/>
        </w:rPr>
        <w:t xml:space="preserve">ἀμφί, </w:t>
      </w:r>
      <w:r>
        <w:t xml:space="preserve">and </w:t>
      </w:r>
      <w:r>
        <w:rPr>
          <w:lang w:val="el-GR" w:eastAsia="el-GR" w:bidi="el-GR"/>
        </w:rPr>
        <w:t>σφἀλλω,</w:t>
      </w:r>
      <w:r>
        <w:rPr>
          <w:lang w:val="el-GR" w:eastAsia="el-GR" w:bidi="el-GR"/>
        </w:rPr>
        <w:br/>
      </w:r>
      <w:r>
        <w:t xml:space="preserve">to wander. </w:t>
      </w:r>
      <w:r>
        <w:rPr>
          <w:i/>
          <w:iCs/>
        </w:rPr>
        <w:t>Foesius</w:t>
      </w:r>
      <w:r>
        <w:t xml:space="preserve"> translates this by the Words, </w:t>
      </w:r>
      <w:r>
        <w:rPr>
          <w:i/>
          <w:iCs/>
        </w:rPr>
        <w:t>Obcrratio,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Circumductio, Circumactio, </w:t>
      </w:r>
      <w:r>
        <w:rPr>
          <w:i/>
          <w:iCs/>
        </w:rPr>
        <w:t>Circumagatio.</w:t>
      </w:r>
      <w:r>
        <w:t xml:space="preserve"> This Word, I be-</w:t>
      </w:r>
      <w:r>
        <w:br/>
        <w:t xml:space="preserve">lieve is peculiar to </w:t>
      </w:r>
      <w:r>
        <w:rPr>
          <w:i/>
          <w:iCs/>
        </w:rPr>
        <w:t>Hippocrates. He uses</w:t>
      </w:r>
      <w:r>
        <w:t xml:space="preserve"> it in his Book de </w:t>
      </w:r>
      <w:r>
        <w:rPr>
          <w:lang w:val="la-Latn" w:eastAsia="la-Latn" w:bidi="la-Latn"/>
        </w:rPr>
        <w:t>Ar-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ticulis,</w:t>
      </w:r>
      <w:r>
        <w:rPr>
          <w:lang w:val="la-Latn" w:eastAsia="la-Latn" w:bidi="la-Latn"/>
        </w:rPr>
        <w:t xml:space="preserve"> </w:t>
      </w:r>
      <w:r>
        <w:t>to express a Circumaction, or turning of the Leg, in</w:t>
      </w:r>
      <w:r>
        <w:br/>
        <w:t xml:space="preserve">order to replace the Head of the </w:t>
      </w:r>
      <w:r>
        <w:rPr>
          <w:i/>
          <w:iCs/>
        </w:rPr>
        <w:t>Femur,</w:t>
      </w:r>
      <w:r>
        <w:t xml:space="preserve"> when flipp'd out Of</w:t>
      </w:r>
      <w:r>
        <w:br/>
        <w:t xml:space="preserve">the </w:t>
      </w:r>
      <w:r>
        <w:rPr>
          <w:i/>
          <w:iCs/>
        </w:rPr>
        <w:t>Acetabulum.</w:t>
      </w:r>
      <w:r>
        <w:tab/>
        <w:t>.s.</w:t>
      </w:r>
    </w:p>
    <w:p w14:paraId="261538F3" w14:textId="77777777" w:rsidR="00AC72F0" w:rsidRDefault="00AC72F0" w:rsidP="00AC72F0">
      <w:pPr>
        <w:ind w:firstLine="360"/>
      </w:pPr>
      <w:r>
        <w:t>AMPHITANE, the same as CHRYSocoLLA, which see..</w:t>
      </w:r>
    </w:p>
    <w:p w14:paraId="17368A96" w14:textId="77777777" w:rsidR="00AC72F0" w:rsidRDefault="00AC72F0" w:rsidP="00AC72F0"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 xml:space="preserve">Fallopius. ’ : </w:t>
      </w:r>
      <w:r>
        <w:rPr>
          <w:i/>
          <w:iCs/>
          <w:lang w:val="la-Latn" w:eastAsia="la-Latn" w:bidi="la-Latn"/>
        </w:rPr>
        <w:t>»</w:t>
      </w:r>
    </w:p>
    <w:p w14:paraId="226F5AD6" w14:textId="77777777" w:rsidR="00AC72F0" w:rsidRDefault="00AC72F0" w:rsidP="00AC72F0">
      <w:pPr>
        <w:ind w:firstLine="360"/>
      </w:pPr>
      <w:r>
        <w:t xml:space="preserve">AMPHODONTA, </w:t>
      </w:r>
      <w:r>
        <w:rPr>
          <w:i/>
          <w:iCs/>
        </w:rPr>
        <w:t>tiscatiIlumla,</w:t>
      </w:r>
      <w:r>
        <w:t xml:space="preserve"> from </w:t>
      </w:r>
      <w:r>
        <w:rPr>
          <w:lang w:val="el-GR" w:eastAsia="el-GR" w:bidi="el-GR"/>
        </w:rPr>
        <w:t xml:space="preserve">ἀμφί, </w:t>
      </w:r>
      <w:r>
        <w:t>on both Sides,</w:t>
      </w:r>
      <w:r>
        <w:br/>
        <w:t xml:space="preserve">and </w:t>
      </w:r>
      <w:r>
        <w:rPr>
          <w:lang w:val="el-GR" w:eastAsia="el-GR" w:bidi="el-GR"/>
        </w:rPr>
        <w:t xml:space="preserve">όδὴς, </w:t>
      </w:r>
      <w:r>
        <w:t xml:space="preserve">a Tooth. This Word is used by </w:t>
      </w:r>
      <w:r>
        <w:rPr>
          <w:i/>
          <w:iCs/>
        </w:rPr>
        <w:t>Hippocrates</w:t>
      </w:r>
      <w:r>
        <w:t xml:space="preserve"> in his</w:t>
      </w:r>
      <w:r>
        <w:br/>
        <w:t xml:space="preserve">Treatise </w:t>
      </w:r>
      <w:r>
        <w:rPr>
          <w:i/>
          <w:iCs/>
        </w:rPr>
        <w:t>de Arte,</w:t>
      </w:r>
      <w:r>
        <w:t xml:space="preserve"> as an'Epithet of Animals, to express these</w:t>
      </w:r>
      <w:r>
        <w:br/>
        <w:t>having a Row of Teeth in both Jaws.' -</w:t>
      </w:r>
    </w:p>
    <w:p w14:paraId="24FC7C04" w14:textId="77777777" w:rsidR="00AC72F0" w:rsidRDefault="00AC72F0" w:rsidP="00AC72F0">
      <w:pPr>
        <w:ind w:firstLine="360"/>
      </w:pPr>
      <w:r>
        <w:t xml:space="preserve">AMPHORA, is a </w:t>
      </w:r>
      <w:r>
        <w:rPr>
          <w:i/>
          <w:iCs/>
        </w:rPr>
        <w:t>Roman</w:t>
      </w:r>
      <w:r>
        <w:t xml:space="preserve"> Measure sor Liquids. It is ori-</w:t>
      </w:r>
      <w:r>
        <w:br/>
        <w:t xml:space="preserve">ginally a </w:t>
      </w:r>
      <w:r>
        <w:rPr>
          <w:i/>
          <w:iCs/>
        </w:rPr>
        <w:t>Greek</w:t>
      </w:r>
      <w:r>
        <w:t xml:space="preserve"> Word </w:t>
      </w:r>
      <w:r>
        <w:rPr>
          <w:lang w:val="el-GR" w:eastAsia="el-GR" w:bidi="el-GR"/>
        </w:rPr>
        <w:t xml:space="preserve">ἀμφιφορεὑς, </w:t>
      </w:r>
      <w:r>
        <w:t>Iliad. 23. Odyssi 9. by a</w:t>
      </w:r>
      <w:r>
        <w:br/>
        <w:t xml:space="preserve">Syncope, </w:t>
      </w:r>
      <w:r>
        <w:rPr>
          <w:lang w:val="el-GR" w:eastAsia="el-GR" w:bidi="el-GR"/>
        </w:rPr>
        <w:t xml:space="preserve">ἀμφορεὑστ </w:t>
      </w:r>
      <w:r>
        <w:t>it is so called from the two Ansae or Handles</w:t>
      </w:r>
      <w:r>
        <w:br/>
        <w:t xml:space="preserve">for Carriage. It is the twentieth Part of the </w:t>
      </w:r>
      <w:r>
        <w:rPr>
          <w:lang w:val="la-Latn" w:eastAsia="la-Latn" w:bidi="la-Latn"/>
        </w:rPr>
        <w:t xml:space="preserve">Culeus. </w:t>
      </w:r>
      <w:r>
        <w:t>It con-</w:t>
      </w:r>
      <w:r>
        <w:br/>
        <w:t xml:space="preserve">tinned seven Gallons one Pint </w:t>
      </w:r>
      <w:r>
        <w:rPr>
          <w:i/>
          <w:iCs/>
        </w:rPr>
        <w:t>Englijh</w:t>
      </w:r>
      <w:r>
        <w:t xml:space="preserve"> Measure. </w:t>
      </w:r>
      <w:r>
        <w:rPr>
          <w:i/>
          <w:iCs/>
        </w:rPr>
        <w:t>Arbuthnot of</w:t>
      </w:r>
      <w:r>
        <w:rPr>
          <w:i/>
          <w:iCs/>
        </w:rPr>
        <w:br/>
        <w:t>Antient Measures.</w:t>
      </w:r>
    </w:p>
    <w:p w14:paraId="052E68BE" w14:textId="77777777" w:rsidR="00AC72F0" w:rsidRDefault="00AC72F0" w:rsidP="00AC72F0">
      <w:pPr>
        <w:ind w:firstLine="360"/>
      </w:pPr>
      <w:r>
        <w:t xml:space="preserve">AMPLEXATIO, or </w:t>
      </w:r>
      <w:r>
        <w:rPr>
          <w:i/>
          <w:iCs/>
          <w:lang w:val="la-Latn" w:eastAsia="la-Latn" w:bidi="la-Latn"/>
        </w:rPr>
        <w:t>Basiatio.</w:t>
      </w:r>
      <w:r>
        <w:rPr>
          <w:lang w:val="la-Latn" w:eastAsia="la-Latn" w:bidi="la-Latn"/>
        </w:rPr>
        <w:t xml:space="preserve"> </w:t>
      </w:r>
      <w:r>
        <w:t>The Alchymists call thus a</w:t>
      </w:r>
      <w:r>
        <w:br/>
        <w:t>kind of Uninn betwixt their Philosophical Mercury, which they</w:t>
      </w:r>
      <w:r>
        <w:br/>
        <w:t xml:space="preserve">call the </w:t>
      </w:r>
      <w:r>
        <w:rPr>
          <w:i/>
          <w:iCs/>
        </w:rPr>
        <w:t>White Female,</w:t>
      </w:r>
      <w:r>
        <w:t xml:space="preserve"> and by which they mean Regulus of</w:t>
      </w:r>
      <w:r>
        <w:br/>
        <w:t xml:space="preserve">Antimony, and the </w:t>
      </w:r>
      <w:r>
        <w:rPr>
          <w:i/>
          <w:iCs/>
        </w:rPr>
        <w:t>Raed Hitstand,</w:t>
      </w:r>
      <w:r>
        <w:t xml:space="preserve"> by which they mean Gold.</w:t>
      </w:r>
      <w:r>
        <w:br/>
        <w:t>This Embracing some of them express in Terms, not Very</w:t>
      </w:r>
      <w:r>
        <w:br/>
        <w:t>decent.</w:t>
      </w:r>
    </w:p>
    <w:p w14:paraId="6074F8D8" w14:textId="77777777" w:rsidR="00AC72F0" w:rsidRDefault="00AC72F0" w:rsidP="00AC72F0">
      <w:pPr>
        <w:tabs>
          <w:tab w:val="left" w:pos="5351"/>
        </w:tabs>
        <w:ind w:firstLine="360"/>
      </w:pPr>
      <w:r>
        <w:t xml:space="preserve">AMPOTIS, </w:t>
      </w:r>
      <w:r>
        <w:rPr>
          <w:lang w:val="el-GR" w:eastAsia="el-GR" w:bidi="el-GR"/>
        </w:rPr>
        <w:t xml:space="preserve">ἄμπάτις. </w:t>
      </w:r>
      <w:r>
        <w:t>It signifies properly the Recess or.</w:t>
      </w:r>
      <w:r>
        <w:br/>
        <w:t xml:space="preserve">Ebb of the Tide. But </w:t>
      </w:r>
      <w:r>
        <w:rPr>
          <w:i/>
          <w:iCs/>
        </w:rPr>
        <w:t>Hippocrates,</w:t>
      </w:r>
      <w:r>
        <w:t xml:space="preserve"> who was of </w:t>
      </w:r>
      <w:r>
        <w:rPr>
          <w:i/>
          <w:iCs/>
        </w:rPr>
        <w:t>Cos,</w:t>
      </w:r>
      <w:r>
        <w:t xml:space="preserve"> one of</w:t>
      </w:r>
      <w:r>
        <w:br/>
        <w:t xml:space="preserve">the </w:t>
      </w:r>
      <w:r>
        <w:rPr>
          <w:i/>
          <w:iCs/>
        </w:rPr>
        <w:t>Grecian</w:t>
      </w:r>
      <w:r>
        <w:t xml:space="preserve"> Iflands, and must have had many Opportunities of</w:t>
      </w:r>
      <w:r>
        <w:br/>
        <w:t>observing the Tides, Very elegantly applies this Word to the</w:t>
      </w:r>
      <w:r>
        <w:br/>
        <w:t>Recess of Humours, from the Circumference Of the Body, to</w:t>
      </w:r>
      <w:r>
        <w:br/>
        <w:t>the internal Parts.</w:t>
      </w:r>
      <w:r>
        <w:tab/>
        <w:t>..</w:t>
      </w:r>
    </w:p>
    <w:p w14:paraId="027B5CAD" w14:textId="77777777" w:rsidR="00AC72F0" w:rsidRDefault="00AC72F0" w:rsidP="00AC72F0">
      <w:pPr>
        <w:ind w:firstLine="360"/>
      </w:pPr>
      <w:r>
        <w:t>AMPULLA, a Vestel of an indeterminate Capacity, and a</w:t>
      </w:r>
      <w:r>
        <w:br/>
        <w:t>particular Form; for it must have a Belly like a Bottle, J ug, or</w:t>
      </w:r>
      <w:r>
        <w:br/>
        <w:t>Crewet, in order to he an Ampulla.</w:t>
      </w:r>
    </w:p>
    <w:p w14:paraId="519F0308" w14:textId="77777777" w:rsidR="00AC72F0" w:rsidRDefault="00AC72F0" w:rsidP="00AC72F0">
      <w:pPr>
        <w:ind w:firstLine="360"/>
      </w:pPr>
      <w:r>
        <w:t xml:space="preserve">In Chymistry, any Vesieis are called </w:t>
      </w:r>
      <w:r>
        <w:rPr>
          <w:i/>
          <w:iCs/>
        </w:rPr>
        <w:t>Ampullae,</w:t>
      </w:r>
      <w:r>
        <w:t xml:space="preserve"> which have .</w:t>
      </w:r>
      <w:r>
        <w:br/>
        <w:t>large Bellies, as Cucurbits, Boltheads, and Receivers.</w:t>
      </w:r>
    </w:p>
    <w:p w14:paraId="5C442DDD" w14:textId="77777777" w:rsidR="00AC72F0" w:rsidRDefault="00AC72F0" w:rsidP="00AC72F0">
      <w:pPr>
        <w:ind w:firstLine="360"/>
      </w:pPr>
      <w:r>
        <w:rPr>
          <w:i/>
          <w:iCs/>
        </w:rPr>
        <w:lastRenderedPageBreak/>
        <w:t>. Hildanus</w:t>
      </w:r>
      <w:r>
        <w:t xml:space="preserve"> calis the first Appearances of the Heart, Liver, and</w:t>
      </w:r>
      <w:r>
        <w:br/>
        <w:t xml:space="preserve">Brain, in a Foetus after Conception, </w:t>
      </w:r>
      <w:r>
        <w:rPr>
          <w:i/>
          <w:iCs/>
        </w:rPr>
        <w:t>Ampullae from</w:t>
      </w:r>
      <w:r>
        <w:t xml:space="preserve"> their Shape.</w:t>
      </w:r>
    </w:p>
    <w:p w14:paraId="3EA04D9A" w14:textId="77777777" w:rsidR="00AC72F0" w:rsidRDefault="00AC72F0" w:rsidP="00AC72F0">
      <w:pPr>
        <w:ind w:firstLine="360"/>
      </w:pPr>
      <w:r>
        <w:t>AMPULLASCENS. The Alveus Ampullaseens is the</w:t>
      </w:r>
      <w:r>
        <w:br/>
        <w:t xml:space="preserve">most tumid Part of </w:t>
      </w:r>
      <w:r>
        <w:rPr>
          <w:i/>
          <w:iCs/>
        </w:rPr>
        <w:t>Pec quests</w:t>
      </w:r>
      <w:r>
        <w:t xml:space="preserve"> Ducts, which convey the Chyle</w:t>
      </w:r>
      <w:r>
        <w:br/>
        <w:t>from its Receptacle, to the Subclavian Vein.</w:t>
      </w:r>
    </w:p>
    <w:p w14:paraId="26CDF061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AMPUTATIO, </w:t>
      </w:r>
      <w:r>
        <w:t>Amputation.</w:t>
      </w:r>
    </w:p>
    <w:p w14:paraId="458B6E23" w14:textId="77777777" w:rsidR="00AC72F0" w:rsidRDefault="00AC72F0" w:rsidP="00AC72F0">
      <w:pPr>
        <w:ind w:firstLine="360"/>
      </w:pPr>
      <w:r>
        <w:rPr>
          <w:i/>
          <w:iCs/>
        </w:rPr>
        <w:t>Celsius,</w:t>
      </w:r>
      <w:r>
        <w:t xml:space="preserve"> who lived more than an Age hefore </w:t>
      </w:r>
      <w:r>
        <w:rPr>
          <w:i/>
          <w:iCs/>
        </w:rPr>
        <w:t>Galen,</w:t>
      </w:r>
      <w:r>
        <w:t xml:space="preserve"> is the first</w:t>
      </w:r>
      <w:r>
        <w:br/>
        <w:t>Author who gives us a Description of .Amputation; and thed</w:t>
      </w:r>
      <w:r>
        <w:br/>
        <w:t xml:space="preserve">his Surgery he, aS is said, taken from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  <w:lang w:val="la-Latn" w:eastAsia="la-Latn" w:bidi="la-Latn"/>
        </w:rPr>
        <w:t>Asclepi-</w:t>
      </w:r>
      <w:r>
        <w:rPr>
          <w:i/>
          <w:iCs/>
          <w:lang w:val="la-Latn" w:eastAsia="la-Latn" w:bidi="la-Latn"/>
        </w:rPr>
        <w:br/>
        <w:t>ades,</w:t>
      </w:r>
      <w:r>
        <w:rPr>
          <w:lang w:val="la-Latn" w:eastAsia="la-Latn" w:bidi="la-Latn"/>
        </w:rPr>
        <w:t xml:space="preserve"> </w:t>
      </w:r>
      <w:r>
        <w:t>he quotes neither of them with respect to that Opera-</w:t>
      </w:r>
      <w:r>
        <w:br/>
        <w:t>tion. '</w:t>
      </w:r>
    </w:p>
    <w:p w14:paraId="110D17B3" w14:textId="77777777" w:rsidR="00AC72F0" w:rsidRDefault="00AC72F0" w:rsidP="00AC72F0">
      <w:pPr>
        <w:ind w:firstLine="360"/>
      </w:pPr>
      <w:r>
        <w:rPr>
          <w:i/>
          <w:iCs/>
        </w:rPr>
        <w:t>Hippocrates</w:t>
      </w:r>
      <w:r>
        <w:t xml:space="preserve"> treats of a Gangrene and a Sphacelus ; what is</w:t>
      </w:r>
      <w:r>
        <w:br/>
        <w:t>putresy’d, he says *, must he cut off, but he does not describe</w:t>
      </w:r>
      <w:r>
        <w:br/>
        <w:t xml:space="preserve">the Amputation </w:t>
      </w:r>
      <w:r>
        <w:rPr>
          <w:i/>
          <w:iCs/>
        </w:rPr>
        <w:t>of</w:t>
      </w:r>
      <w:r>
        <w:t xml:space="preserve"> a Member.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lived an Age hefore</w:t>
      </w:r>
      <w:r>
        <w:br/>
        <w:t>Christ § ; we have nothing of him concerning this Affair, and</w:t>
      </w:r>
      <w:r>
        <w:br/>
        <w:t>do not know whether he ever performed the Operation. AS</w:t>
      </w:r>
    </w:p>
    <w:p w14:paraId="3E52DF7B" w14:textId="77777777" w:rsidR="00AC72F0" w:rsidRDefault="00AC72F0" w:rsidP="00AC72F0">
      <w:r>
        <w:t>* De Artical. 4. Observ. I7. de Moth. Volg. Idb. a. Sect. 7. Epidem. Lib. 7.</w:t>
      </w:r>
    </w:p>
    <w:p w14:paraId="0C544708" w14:textId="77777777" w:rsidR="00AC72F0" w:rsidRDefault="00AC72F0" w:rsidP="00AC72F0">
      <w:pPr>
        <w:tabs>
          <w:tab w:val="left" w:pos="12266"/>
        </w:tabs>
      </w:pPr>
      <w:r>
        <w:rPr>
          <w:i/>
          <w:iCs/>
        </w:rPr>
        <w:t>§ Daniel Le Clerc,</w:t>
      </w:r>
      <w:r>
        <w:t xml:space="preserve"> in his History of Physic, Edit, i ya 3. p. 392. says, that this Physician was in great Reputation at Roiee, during the</w:t>
      </w:r>
      <w:r>
        <w:br/>
        <w:t xml:space="preserve">life of </w:t>
      </w:r>
      <w:r>
        <w:rPr>
          <w:i/>
          <w:iCs/>
          <w:lang w:val="la-Latn" w:eastAsia="la-Latn" w:bidi="la-Latn"/>
        </w:rPr>
        <w:t>Mithridates,</w:t>
      </w:r>
      <w:r>
        <w:rPr>
          <w:lang w:val="la-Latn" w:eastAsia="la-Latn" w:bidi="la-Latn"/>
        </w:rPr>
        <w:t xml:space="preserve"> </w:t>
      </w:r>
      <w:r>
        <w:t>that is to say, about the Middle of the thirtyointh Century.</w:t>
      </w:r>
      <w:r>
        <w:tab/>
        <w:t>much</w:t>
      </w:r>
      <w:r>
        <w:br w:type="page"/>
      </w:r>
    </w:p>
    <w:p w14:paraId="1835AD1D" w14:textId="77777777" w:rsidR="00AC72F0" w:rsidRDefault="00AC72F0" w:rsidP="00AC72F0">
      <w:pPr>
        <w:tabs>
          <w:tab w:val="left" w:pos="1265"/>
          <w:tab w:val="left" w:pos="1650"/>
          <w:tab w:val="left" w:pos="1938"/>
        </w:tabs>
      </w:pPr>
      <w:r>
        <w:lastRenderedPageBreak/>
        <w:t xml:space="preserve">ifiuch might be said of </w:t>
      </w:r>
      <w:r>
        <w:rPr>
          <w:i/>
          <w:iCs/>
        </w:rPr>
        <w:t>Herophilus</w:t>
      </w:r>
      <w:r>
        <w:t xml:space="preserve"> and </w:t>
      </w:r>
      <w:r>
        <w:rPr>
          <w:i/>
          <w:iCs/>
        </w:rPr>
        <w:t>Erafestratus,</w:t>
      </w:r>
      <w:r>
        <w:t xml:space="preserve"> who acred</w:t>
      </w:r>
      <w:r>
        <w:br/>
        <w:t>as Surgeons f. We find then no Description of this Operation</w:t>
      </w:r>
      <w:r>
        <w:br/>
        <w:t xml:space="preserve">before </w:t>
      </w:r>
      <w:r>
        <w:rPr>
          <w:i/>
          <w:iCs/>
          <w:lang w:val="la-Latn" w:eastAsia="la-Latn" w:bidi="la-Latn"/>
        </w:rPr>
        <w:t>Celsas</w:t>
      </w:r>
      <w:r>
        <w:t>; however, we cannot doubt, but it was per-</w:t>
      </w:r>
      <w:r>
        <w:br/>
        <w:t>formed before his Time, and that .even the Manner of it was</w:t>
      </w:r>
      <w:r>
        <w:br/>
        <w:t xml:space="preserve">described in </w:t>
      </w:r>
      <w:r>
        <w:rPr>
          <w:lang w:val="la-Latn" w:eastAsia="la-Latn" w:bidi="la-Latn"/>
        </w:rPr>
        <w:t xml:space="preserve">forne </w:t>
      </w:r>
      <w:r>
        <w:t>Authors, whose Works are losti In all Pro-</w:t>
      </w:r>
      <w:r>
        <w:br/>
        <w:t>bability, the Operation was never performed in those Times,</w:t>
      </w:r>
      <w:r>
        <w:br/>
        <w:t>nor ever since, till the fifteenth Century, but on occasion of an</w:t>
      </w:r>
      <w:r>
        <w:br/>
        <w:t>Arm or a Leg affected by a Sphacelusi It seems to have been</w:t>
      </w:r>
      <w:r>
        <w:br/>
        <w:t>done but very seldom, because the Pationts were always in im-</w:t>
      </w:r>
      <w:r>
        <w:br/>
      </w:r>
      <w:r>
        <w:rPr>
          <w:lang w:val="la-Latn" w:eastAsia="la-Latn" w:bidi="la-Latn"/>
        </w:rPr>
        <w:t xml:space="preserve">minent </w:t>
      </w:r>
      <w:r>
        <w:t xml:space="preserve">Danger of their Lives, </w:t>
      </w:r>
      <w:r>
        <w:rPr>
          <w:i/>
          <w:iCs/>
        </w:rPr>
        <w:t>ot,</w:t>
      </w:r>
      <w:r>
        <w:t xml:space="preserve"> according to </w:t>
      </w:r>
      <w:r>
        <w:rPr>
          <w:i/>
          <w:iCs/>
          <w:lang w:val="la-Latn" w:eastAsia="la-Latn" w:bidi="la-Latn"/>
        </w:rPr>
        <w:t>Celsas</w:t>
      </w:r>
      <w:r>
        <w:rPr>
          <w:lang w:val="la-Latn" w:eastAsia="la-Latn" w:bidi="la-Latn"/>
        </w:rPr>
        <w:t xml:space="preserve"> </w:t>
      </w:r>
      <w:r>
        <w:t>]], died,</w:t>
      </w:r>
      <w:r>
        <w:br/>
        <w:t>for the most part, of an Hemorrhage, under the Opera-</w:t>
      </w:r>
      <w:r>
        <w:br/>
        <w:t>tion.</w:t>
      </w:r>
      <w:r>
        <w:tab/>
        <w:t>'</w:t>
      </w:r>
      <w:r>
        <w:tab/>
        <w:t>.</w:t>
      </w:r>
      <w:r>
        <w:tab/>
        <w:t>.</w:t>
      </w:r>
    </w:p>
    <w:p w14:paraId="5E3EF5A5" w14:textId="77777777" w:rsidR="00AC72F0" w:rsidRDefault="00AC72F0" w:rsidP="00AC72F0">
      <w:pPr>
        <w:ind w:firstLine="360"/>
      </w:pPr>
      <w:r>
        <w:t xml:space="preserve">We are not to wonder at this; for </w:t>
      </w:r>
      <w:r>
        <w:rPr>
          <w:i/>
          <w:iCs/>
          <w:lang w:val="la-Latn" w:eastAsia="la-Latn" w:bidi="la-Latn"/>
        </w:rPr>
        <w:t>'Celsas</w:t>
      </w:r>
      <w:r>
        <w:rPr>
          <w:lang w:val="la-Latn" w:eastAsia="la-Latn" w:bidi="la-Latn"/>
        </w:rPr>
        <w:t xml:space="preserve"> </w:t>
      </w:r>
      <w:r>
        <w:t>made no Ligature</w:t>
      </w:r>
      <w:r>
        <w:br/>
        <w:t>above the Place of Amputation, to compress the Vessels, and</w:t>
      </w:r>
      <w:r>
        <w:br/>
        <w:t>prevent an Hemorrhage ; at least, he does not mention it in</w:t>
      </w:r>
      <w:r>
        <w:br/>
        <w:t xml:space="preserve">the Description of his Operation, which is as follows. </w:t>
      </w:r>
      <w:r>
        <w:rPr>
          <w:i/>
          <w:iCs/>
        </w:rPr>
        <w:t>Lib.</w:t>
      </w:r>
      <w:r>
        <w:t xml:space="preserve"> 7.</w:t>
      </w:r>
      <w:r>
        <w:br/>
      </w:r>
      <w:r>
        <w:rPr>
          <w:i/>
          <w:iCs/>
        </w:rPr>
        <w:t>Cop.</w:t>
      </w:r>
      <w:r>
        <w:t xml:space="preserve"> 23. “ An Incision is to be made with the Knife in the</w:t>
      </w:r>
      <w:r>
        <w:br/>
        <w:t>" Flesh, between the sound and the corrupt Part, as far as the -</w:t>
      </w:r>
      <w:r>
        <w:br/>
        <w:t>" Bone, in such a manner as not to do it against a Joins, and</w:t>
      </w:r>
      <w:r>
        <w:br/>
        <w:t>" rather to cut off a found Part than leave any thing unsoundi</w:t>
      </w:r>
      <w:r>
        <w:br/>
        <w:t>" When you come to the Bone, the found Flesh is to be drawn</w:t>
      </w:r>
      <w:r>
        <w:br/>
        <w:t>" heck, and the Bone is to be cut upon quite round it, that</w:t>
      </w:r>
      <w:r>
        <w:br/>
      </w:r>
      <w:r>
        <w:rPr>
          <w:vertAlign w:val="superscript"/>
        </w:rPr>
        <w:t>ci</w:t>
      </w:r>
      <w:r>
        <w:t xml:space="preserve"> it may be perfectiy bare (of the Periosteum). This done;</w:t>
      </w:r>
      <w:r>
        <w:br/>
        <w:t>" the Bone itself is robe amputated with the Saw, as near as</w:t>
      </w:r>
      <w:r>
        <w:br/>
        <w:t>" is possible to the found Flesh ; then the Fane of the Bone,</w:t>
      </w:r>
      <w:r>
        <w:br/>
        <w:t>"" which was exasperated by the Saw, is th he smoothed, and</w:t>
      </w:r>
      <w:r>
        <w:br/>
        <w:t>*" the Skin is to be brought over it; in order to which, and</w:t>
      </w:r>
      <w:r>
        <w:br/>
        <w:t>"</w:t>
      </w:r>
      <w:r>
        <w:rPr>
          <w:vertAlign w:val="superscript"/>
        </w:rPr>
        <w:t>c</w:t>
      </w:r>
      <w:r>
        <w:t xml:space="preserve"> that it may the better cover it oh every Side, it ought to be</w:t>
      </w:r>
      <w:r>
        <w:br/>
        <w:t>" lax. Where the Skin cannot reach, the Place must be</w:t>
      </w:r>
      <w:r>
        <w:br/>
        <w:t>" covered with Lint, and a Sponge dipt in Vinegar must be</w:t>
      </w:r>
      <w:r>
        <w:br/>
        <w:t>"" bound upon it.' The Ciire must afterwards be managed as</w:t>
      </w:r>
      <w:r>
        <w:br/>
        <w:t>" a Wound in which a large Suppuration is to be prevented.”</w:t>
      </w:r>
    </w:p>
    <w:p w14:paraId="3062990D" w14:textId="77777777" w:rsidR="00AC72F0" w:rsidRDefault="00AC72F0" w:rsidP="00AC72F0">
      <w:pPr>
        <w:ind w:firstLine="360"/>
      </w:pPr>
      <w:r>
        <w:t>In this Description we see no Means to prevent an Hemord</w:t>
      </w:r>
      <w:r>
        <w:br/>
        <w:t>rhage; and this is the very Reason why the Pationts often dy’d</w:t>
      </w:r>
      <w:r>
        <w:br/>
        <w:t>by the Loss of Blood under the Operation. But; what is surd</w:t>
      </w:r>
      <w:r>
        <w:br/>
        <w:t>prising, we find no Method for seat Purpose, in any Author</w:t>
      </w:r>
      <w:r>
        <w:br/>
        <w:t>who has described that Opera non, till the sixteenth Century i</w:t>
      </w:r>
      <w:r>
        <w:br/>
      </w:r>
      <w:r>
        <w:rPr>
          <w:i/>
          <w:iCs/>
        </w:rPr>
        <w:t>Paulus Atgineta, Acstsenna, Guida de Cauliaco,</w:t>
      </w:r>
      <w:r>
        <w:t xml:space="preserve"> say not a Word,</w:t>
      </w:r>
      <w:r>
        <w:br/>
        <w:t>of it. This last, who lived about the Middle of the fourteenth</w:t>
      </w:r>
      <w:r>
        <w:br/>
        <w:t>Century, made two Ligatures, one above, and the other be-</w:t>
      </w:r>
      <w:r>
        <w:br/>
        <w:t>low the Place of Amputation ; het he does not fay, that he</w:t>
      </w:r>
      <w:r>
        <w:br/>
        <w:t>made them to prevent an Hemorrhage, or ro much as to take</w:t>
      </w:r>
      <w:r>
        <w:br/>
        <w:t>away the Sense of Feeling from the Pars. Wo ofay well ima-</w:t>
      </w:r>
      <w:r>
        <w:br/>
        <w:t>gine, that he did it only to keep down the Flesh tight and firm,'</w:t>
      </w:r>
      <w:r>
        <w:br/>
        <w:t>that the incision with the Knife might be made with the greater</w:t>
      </w:r>
      <w:r>
        <w:br/>
        <w:t>Ease and Smoothness. We know not whether</w:t>
      </w:r>
      <w:r>
        <w:rPr>
          <w:i/>
          <w:iCs/>
        </w:rPr>
        <w:t>' Vafalius</w:t>
      </w:r>
      <w:r>
        <w:t xml:space="preserve"> used a</w:t>
      </w:r>
      <w:r>
        <w:br/>
        <w:t>Ligature to stop an Hemorrhage or not; because we do not</w:t>
      </w:r>
      <w:r>
        <w:br/>
        <w:t>well comprehend his Description.</w:t>
      </w:r>
    </w:p>
    <w:p w14:paraId="519666F5" w14:textId="77777777" w:rsidR="00AC72F0" w:rsidRDefault="00AC72F0" w:rsidP="00AC72F0">
      <w:pPr>
        <w:ind w:firstLine="360"/>
      </w:pPr>
      <w:r>
        <w:rPr>
          <w:i/>
          <w:iCs/>
        </w:rPr>
        <w:t>Bartholomceus Maggius,</w:t>
      </w:r>
      <w:r>
        <w:t xml:space="preserve"> who wrote about the Middle os the</w:t>
      </w:r>
      <w:r>
        <w:br/>
        <w:t xml:space="preserve">sixteenth Century, and whose Works are collefted by </w:t>
      </w:r>
      <w:r>
        <w:rPr>
          <w:i/>
          <w:iCs/>
        </w:rPr>
        <w:t>Gefnerl</w:t>
      </w:r>
      <w:r>
        <w:rPr>
          <w:i/>
          <w:iCs/>
        </w:rPr>
        <w:br/>
      </w:r>
      <w:r>
        <w:t>made a Ligature upon the sound Part, above the corrupted.</w:t>
      </w:r>
      <w:r>
        <w:br/>
        <w:t>They drew this Ligature very tight, to deprive thePart, in some</w:t>
      </w:r>
      <w:r>
        <w:br/>
        <w:t>measure, of Feeling ; but there is not a Word said throughout</w:t>
      </w:r>
      <w:r>
        <w:br/>
        <w:t>the Whole, concerning Means to prevent an Hemorrhage during</w:t>
      </w:r>
      <w:r>
        <w:br/>
        <w:t xml:space="preserve">the Operation. He says, that </w:t>
      </w:r>
      <w:r>
        <w:rPr>
          <w:i/>
          <w:iCs/>
        </w:rPr>
        <w:t>Celfus</w:t>
      </w:r>
      <w:r>
        <w:t xml:space="preserve"> made a Ligature above</w:t>
      </w:r>
      <w:r>
        <w:br/>
        <w:t xml:space="preserve">the corrupted Part; but </w:t>
      </w:r>
      <w:r>
        <w:rPr>
          <w:i/>
          <w:iCs/>
        </w:rPr>
        <w:t>Celfus</w:t>
      </w:r>
      <w:r>
        <w:t xml:space="preserve"> has not describ’d his Operation</w:t>
      </w:r>
      <w:r>
        <w:br/>
        <w:t xml:space="preserve">in the same manner that </w:t>
      </w:r>
      <w:r>
        <w:rPr>
          <w:i/>
          <w:iCs/>
        </w:rPr>
        <w:t>Maggius</w:t>
      </w:r>
      <w:r>
        <w:t xml:space="preserve"> reports it ; and you fee, by</w:t>
      </w:r>
      <w:r>
        <w:br/>
        <w:t>the Quotation above, that he says nothing of that Ligature.</w:t>
      </w:r>
      <w:r>
        <w:br/>
      </w:r>
      <w:r>
        <w:rPr>
          <w:i/>
          <w:iCs/>
        </w:rPr>
        <w:t>Botallus,</w:t>
      </w:r>
      <w:r>
        <w:t xml:space="preserve"> Physician to </w:t>
      </w:r>
      <w:r>
        <w:rPr>
          <w:i/>
          <w:iCs/>
        </w:rPr>
        <w:t>Charles</w:t>
      </w:r>
      <w:r>
        <w:t xml:space="preserve"> IX. says, that in his Time they</w:t>
      </w:r>
      <w:r>
        <w:br/>
        <w:t>made three Ligatures; one, doubtless, to takeaway the Feeling,</w:t>
      </w:r>
      <w:r>
        <w:br/>
        <w:t>tho’ he does not exprelly say so, and the two others above and</w:t>
      </w:r>
      <w:r>
        <w:br/>
        <w:t>below the Place of Amputation; but not a Word is said of the</w:t>
      </w:r>
      <w:r>
        <w:br/>
        <w:t>Means to prevent an Hemorrhage.</w:t>
      </w:r>
    </w:p>
    <w:p w14:paraId="11F899AD" w14:textId="77777777" w:rsidR="00AC72F0" w:rsidRDefault="00AC72F0" w:rsidP="00AC72F0">
      <w:pPr>
        <w:ind w:firstLine="360"/>
      </w:pPr>
      <w:r>
        <w:rPr>
          <w:i/>
          <w:iCs/>
        </w:rPr>
        <w:t>Pare,</w:t>
      </w:r>
      <w:r>
        <w:t xml:space="preserve"> Surgeon to </w:t>
      </w:r>
      <w:r>
        <w:rPr>
          <w:i/>
          <w:iCs/>
        </w:rPr>
        <w:t>Charles</w:t>
      </w:r>
      <w:r>
        <w:t xml:space="preserve"> IX. tells us, that when we are</w:t>
      </w:r>
      <w:r>
        <w:br/>
        <w:t>determined to make an Amputation, wc must draw the Skin</w:t>
      </w:r>
      <w:r>
        <w:br/>
        <w:t>and Muscles towards the found Part, and make a Ligature just</w:t>
      </w:r>
      <w:r>
        <w:br/>
        <w:t>. above the Place that is to be cut, with a strong and thin Fillet,</w:t>
      </w:r>
      <w:r>
        <w:br/>
        <w:t>which, he fays, serves, first, with the Help of the Assistants,</w:t>
      </w:r>
      <w:r>
        <w:br/>
        <w:t>to keep up the Skin and Mufcles in a raised Posture; secondly,</w:t>
      </w:r>
      <w:r>
        <w:br/>
        <w:t>it prevents an Hemorrhage ; thirdly, it takes away the Sense</w:t>
      </w:r>
      <w:r>
        <w:br/>
        <w:t>of Feeling from the Part. This is the first Author, that! find,</w:t>
      </w:r>
      <w:r>
        <w:br/>
        <w:t>who talks clearly of the Manner of preventiog an Hemorrhage</w:t>
      </w:r>
      <w:r>
        <w:br/>
        <w:t>during the Operation.</w:t>
      </w:r>
    </w:p>
    <w:p w14:paraId="092C3F11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 xml:space="preserve">Pigrat, Fabricius </w:t>
      </w:r>
      <w:r>
        <w:rPr>
          <w:i/>
          <w:iCs/>
        </w:rPr>
        <w:t>ab Aquapendente, Hildanus,</w:t>
      </w:r>
      <w:r>
        <w:t xml:space="preserve"> and all the</w:t>
      </w:r>
      <w:r>
        <w:br/>
        <w:t>Surgeons who came after him, put bis Method in Practice.</w:t>
      </w:r>
      <w:r>
        <w:br/>
        <w:t>Ts true, this Ligature did not constantly and totally suppress</w:t>
      </w:r>
      <w:r>
        <w:br/>
        <w:t>an Hemorrhage; "for the Vessels bled more or lefs in Spite</w:t>
      </w:r>
      <w:r>
        <w:br/>
        <w:t>thereof, which was an Inconvenience, that sometimes endan-</w:t>
      </w:r>
      <w:r>
        <w:br/>
        <w:t>gered the Life of the Patient.</w:t>
      </w:r>
    </w:p>
    <w:p w14:paraId="017C3204" w14:textId="77777777" w:rsidR="00AC72F0" w:rsidRDefault="00AC72F0" w:rsidP="00AC72F0">
      <w:pPr>
        <w:ind w:firstLine="360"/>
      </w:pPr>
      <w:r>
        <w:lastRenderedPageBreak/>
        <w:t xml:space="preserve">The Sieur </w:t>
      </w:r>
      <w:r>
        <w:rPr>
          <w:i/>
          <w:iCs/>
        </w:rPr>
        <w:t>Morel,</w:t>
      </w:r>
      <w:r>
        <w:t xml:space="preserve"> a Native of </w:t>
      </w:r>
      <w:r>
        <w:rPr>
          <w:i/>
          <w:iCs/>
        </w:rPr>
        <w:t>Franche Comte,</w:t>
      </w:r>
      <w:r>
        <w:t xml:space="preserve"> who was a Sur-</w:t>
      </w:r>
      <w:r>
        <w:br/>
        <w:t>geon in the Army, and a very ingenious Person, discovered a</w:t>
      </w:r>
      <w:r>
        <w:br/>
        <w:t>surer Method of stopping rhe Blood. In I674. he invented the</w:t>
      </w:r>
      <w:r>
        <w:br/>
        <w:t>Tourniquet, as it is now used, by means whereof, the Operator</w:t>
      </w:r>
      <w:r>
        <w:br/>
        <w:t>has it in his Power, either wholly to stop the Blood', or let</w:t>
      </w:r>
    </w:p>
    <w:p w14:paraId="149777D5" w14:textId="77777777" w:rsidR="00AC72F0" w:rsidRDefault="00AC72F0" w:rsidP="00AC72F0">
      <w:r>
        <w:t>it run more or less, as he thinks fit to compress the Part It</w:t>
      </w:r>
      <w:r>
        <w:br/>
        <w:t>takes away the Senfe of Feeling,fo that the Patients seel none</w:t>
      </w:r>
      <w:r>
        <w:br/>
        <w:t>of thofe acute Pains when the Flesh is cut, and the Ligature</w:t>
      </w:r>
      <w:r>
        <w:br/>
        <w:t>of the Vessels is perform’d, which-makes them support that</w:t>
      </w:r>
      <w:r>
        <w:br/>
        <w:t>cruel Operation with the more Patience; an Advantage to be</w:t>
      </w:r>
      <w:r>
        <w:br/>
        <w:t xml:space="preserve">reap’d but in an imperfect manner from the Method of </w:t>
      </w:r>
      <w:r>
        <w:rPr>
          <w:i/>
          <w:iCs/>
        </w:rPr>
        <w:t>Pare.</w:t>
      </w:r>
    </w:p>
    <w:p w14:paraId="11DCD896" w14:textId="77777777" w:rsidR="00AC72F0" w:rsidRDefault="00AC72F0" w:rsidP="00AC72F0">
      <w:pPr>
        <w:tabs>
          <w:tab w:val="left" w:pos="3631"/>
        </w:tabs>
        <w:ind w:firstLine="360"/>
      </w:pPr>
      <w:r>
        <w:t xml:space="preserve">One </w:t>
      </w:r>
      <w:r>
        <w:rPr>
          <w:lang w:val="la-Latn" w:eastAsia="la-Latn" w:bidi="la-Latn"/>
        </w:rPr>
        <w:t xml:space="preserve">Defeci </w:t>
      </w:r>
      <w:r>
        <w:t>of the Tourniquet, ’tis said, is, that it pinches</w:t>
      </w:r>
      <w:r>
        <w:br/>
        <w:t>the Skin, and causes very acute Pains. This is true, when the</w:t>
      </w:r>
      <w:r>
        <w:br/>
        <w:t>Surgeon has not the Addrefs to accommodate it in a right man-</w:t>
      </w:r>
      <w:r>
        <w:br/>
        <w:t>mer; but with a little Care ansi Attention, and placing a Piece</w:t>
      </w:r>
      <w:r>
        <w:br/>
        <w:t>of Paste-board at the Side of the Stiok, that Accident is</w:t>
      </w:r>
      <w:r>
        <w:br/>
        <w:t>avoided. . .</w:t>
      </w:r>
      <w:r>
        <w:tab/>
        <w:t>-</w:t>
      </w:r>
    </w:p>
    <w:p w14:paraId="606DA5EE" w14:textId="77777777" w:rsidR="00AC72F0" w:rsidRDefault="00AC72F0" w:rsidP="00AC72F0">
      <w:pPr>
        <w:ind w:firstLine="360"/>
      </w:pPr>
      <w:r>
        <w:t>Another DefeS imputed to the Tourniquet is, that, tho’ it</w:t>
      </w:r>
      <w:r>
        <w:br/>
        <w:t>prevents an Hemorrhage after the Operation, we dare not leave ,</w:t>
      </w:r>
      <w:r>
        <w:br/>
        <w:t>it oh the Part, because it entirely suppresses the Circulation</w:t>
      </w:r>
      <w:r>
        <w:br/>
        <w:t>of the Blood below the-Place where it is apply id, by which</w:t>
      </w:r>
      <w:r>
        <w:br/>
        <w:t>means that Part is in Danger of a Mortification. Monsieur</w:t>
      </w:r>
      <w:r>
        <w:br/>
      </w:r>
      <w:r>
        <w:rPr>
          <w:i/>
          <w:iCs/>
        </w:rPr>
        <w:t>Morel</w:t>
      </w:r>
      <w:r>
        <w:t xml:space="preserve"> did not pretend to make any other Use of bis Tourni-</w:t>
      </w:r>
      <w:r>
        <w:br/>
        <w:t>quet,-than as a sure means for preventing an Hemorrhage</w:t>
      </w:r>
      <w:r>
        <w:br/>
        <w:t>during the Operation, and till he bad securedthe Patient from</w:t>
      </w:r>
      <w:r>
        <w:br/>
        <w:t>fuch an Accident by the Ligature of the Vessels, which none</w:t>
      </w:r>
      <w:r>
        <w:br/>
        <w:t>had ever been able to do before. Besides,. it is very rare, to fee</w:t>
      </w:r>
      <w:r>
        <w:br/>
        <w:t>an Hemorrhage break out afresh, when the Ligature is made</w:t>
      </w:r>
      <w:r>
        <w:br/>
        <w:t>according to the manner, of which we shall speak in the Course</w:t>
      </w:r>
      <w:r>
        <w:br/>
        <w:t>of this Memoir, after we have taken a View of the Methods</w:t>
      </w:r>
      <w:r>
        <w:br/>
        <w:t>formerly used in cutting the Flesh. -</w:t>
      </w:r>
    </w:p>
    <w:p w14:paraId="69837CD4" w14:textId="77777777" w:rsidR="00AC72F0" w:rsidRDefault="00AC72F0" w:rsidP="00AC72F0">
      <w:pPr>
        <w:ind w:firstLine="360"/>
      </w:pPr>
      <w:r>
        <w:t xml:space="preserve">Neither </w:t>
      </w:r>
      <w:r>
        <w:rPr>
          <w:i/>
          <w:iCs/>
        </w:rPr>
        <w:t>Hippocrates</w:t>
      </w:r>
      <w:r>
        <w:t xml:space="preserve"> nor </w:t>
      </w:r>
      <w:r>
        <w:rPr>
          <w:i/>
          <w:iCs/>
        </w:rPr>
        <w:t>Galen,</w:t>
      </w:r>
      <w:r>
        <w:t xml:space="preserve"> as I said, heve given us any</w:t>
      </w:r>
      <w:r>
        <w:br/>
        <w:t>Description of Amputation; it would be in vain then to search</w:t>
      </w:r>
      <w:r>
        <w:br/>
        <w:t>in thefe Authors for the Manner in which they cut the Flesh,</w:t>
      </w:r>
      <w:r>
        <w:br/>
        <w:t>or how they stopp’d the Blood in the Vessels. They have only</w:t>
      </w:r>
      <w:r>
        <w:br/>
        <w:t>lest us, in general, their Method of stopping Hemorrhagesbut</w:t>
      </w:r>
      <w:r>
        <w:br/>
        <w:t>have not told us a Word, in particular, of the Means of stop-</w:t>
      </w:r>
      <w:r>
        <w:br/>
        <w:t>ping the Blood in an Amputation.</w:t>
      </w:r>
    </w:p>
    <w:p w14:paraId="7458BF9B" w14:textId="77777777" w:rsidR="00AC72F0" w:rsidRDefault="00AC72F0" w:rsidP="00AC72F0">
      <w:pPr>
        <w:ind w:firstLine="360"/>
      </w:pPr>
      <w:r>
        <w:t>I heve been furprifed not to find the Operation of Amputa-</w:t>
      </w:r>
      <w:r>
        <w:br/>
        <w:t xml:space="preserve">tion in </w:t>
      </w:r>
      <w:r>
        <w:rPr>
          <w:i/>
          <w:iCs/>
        </w:rPr>
        <w:t>Galen,</w:t>
      </w:r>
      <w:r>
        <w:t xml:space="preserve"> who describes the Operations of Surgery in so</w:t>
      </w:r>
      <w:r>
        <w:br/>
        <w:t>dear a manner. He wrote of a Gangrene and Sphacelus * ;</w:t>
      </w:r>
      <w:r>
        <w:br/>
        <w:t xml:space="preserve">he says, after </w:t>
      </w:r>
      <w:r>
        <w:rPr>
          <w:i/>
          <w:iCs/>
        </w:rPr>
        <w:t>Hippocrates,</w:t>
      </w:r>
      <w:r>
        <w:t xml:space="preserve"> that the corrupt 'and putrid Flesh</w:t>
      </w:r>
      <w:r>
        <w:br/>
        <w:t>must be cut away but fays no more of in It appears how-</w:t>
      </w:r>
      <w:r>
        <w:br/>
        <w:t xml:space="preserve">ever, that this Operation was practised at </w:t>
      </w:r>
      <w:r>
        <w:rPr>
          <w:i/>
          <w:iCs/>
        </w:rPr>
        <w:t>Fame</w:t>
      </w:r>
      <w:r>
        <w:t xml:space="preserve"> in his Time;</w:t>
      </w:r>
      <w:r>
        <w:br/>
        <w:t xml:space="preserve">for </w:t>
      </w:r>
      <w:r>
        <w:rPr>
          <w:i/>
          <w:iCs/>
        </w:rPr>
        <w:t>Celfus,</w:t>
      </w:r>
      <w:r>
        <w:t xml:space="preserve"> who was a </w:t>
      </w:r>
      <w:r>
        <w:rPr>
          <w:i/>
          <w:iCs/>
        </w:rPr>
        <w:t>Roman,</w:t>
      </w:r>
      <w:r>
        <w:t xml:space="preserve"> and lived about a hundred Years</w:t>
      </w:r>
      <w:r>
        <w:br/>
        <w:t xml:space="preserve">before </w:t>
      </w:r>
      <w:r>
        <w:rPr>
          <w:i/>
          <w:iCs/>
        </w:rPr>
        <w:t>Galen,</w:t>
      </w:r>
      <w:r>
        <w:t xml:space="preserve"> has described it, and practised it himself, or saw</w:t>
      </w:r>
      <w:r>
        <w:br/>
        <w:t xml:space="preserve">It -done by others.- </w:t>
      </w:r>
      <w:r>
        <w:rPr>
          <w:i/>
          <w:iCs/>
        </w:rPr>
        <w:t>Galen</w:t>
      </w:r>
      <w:r>
        <w:t xml:space="preserve"> cites neither Physician nor Surgeon</w:t>
      </w:r>
      <w:r>
        <w:br/>
        <w:t>who performed that Operation: He ought, at least, to have</w:t>
      </w:r>
      <w:r>
        <w:br/>
        <w:t xml:space="preserve">cited </w:t>
      </w:r>
      <w:r>
        <w:rPr>
          <w:i/>
          <w:iCs/>
        </w:rPr>
        <w:t>Celfus,</w:t>
      </w:r>
      <w:r>
        <w:t xml:space="preserve"> who must have been in great Reputation for Sur-</w:t>
      </w:r>
      <w:r>
        <w:br/>
        <w:t xml:space="preserve">gery ; but I do hot so much as find the Name of </w:t>
      </w:r>
      <w:r>
        <w:rPr>
          <w:i/>
          <w:iCs/>
        </w:rPr>
        <w:t>Celfus</w:t>
      </w:r>
      <w:r>
        <w:t xml:space="preserve"> in any.</w:t>
      </w:r>
      <w:r>
        <w:br/>
        <w:t xml:space="preserve">Place of </w:t>
      </w:r>
      <w:r>
        <w:rPr>
          <w:i/>
          <w:iCs/>
        </w:rPr>
        <w:t>Galen's</w:t>
      </w:r>
      <w:r>
        <w:t xml:space="preserve"> Works.</w:t>
      </w:r>
    </w:p>
    <w:p w14:paraId="0BBBA169" w14:textId="77777777" w:rsidR="00AC72F0" w:rsidRDefault="00AC72F0" w:rsidP="00AC72F0">
      <w:pPr>
        <w:ind w:firstLine="360"/>
      </w:pPr>
      <w:r>
        <w:t>We have inserted, in the Beginning of this Discourse, the</w:t>
      </w:r>
      <w:r>
        <w:br/>
        <w:t xml:space="preserve">Description which </w:t>
      </w:r>
      <w:r>
        <w:rPr>
          <w:i/>
          <w:iCs/>
        </w:rPr>
        <w:t>Celsos</w:t>
      </w:r>
      <w:r>
        <w:t xml:space="preserve"> has given of the Operation. We</w:t>
      </w:r>
      <w:r>
        <w:br/>
        <w:t xml:space="preserve">. heve fecn, that he cuts theElesh to the </w:t>
      </w:r>
      <w:r>
        <w:rPr>
          <w:i/>
          <w:iCs/>
        </w:rPr>
        <w:t>very</w:t>
      </w:r>
      <w:r>
        <w:t xml:space="preserve"> Bone, and does it</w:t>
      </w:r>
      <w:r>
        <w:br/>
        <w:t>in the quick, rather than in the mortified Part. He saws off the</w:t>
      </w:r>
      <w:r>
        <w:br/>
        <w:t>Bene, and brings the Skin osier the Stump, and no doubt over</w:t>
      </w:r>
      <w:r>
        <w:br/>
        <w:t>the Mouths of the Vessels, tho’ he does not fay so. But bow</w:t>
      </w:r>
      <w:r>
        <w:br/>
        <w:t>can that Skin be brought to cover Hie Bone and the Vessels ?</w:t>
      </w:r>
      <w:r>
        <w:br/>
        <w:t>We don’t find, that he takes-the Precaution to draw up the</w:t>
      </w:r>
      <w:r>
        <w:br/>
        <w:t>Skin and the Flesh above the Part, unless we are willing to fuo-</w:t>
      </w:r>
      <w:r>
        <w:br/>
        <w:t>pose; that he would be so understood. Besides, it does not ap-</w:t>
      </w:r>
      <w:r>
        <w:br/>
        <w:t>pear, that he form’d a Label of Skin, as some Surgeons did at</w:t>
      </w:r>
      <w:r>
        <w:br/>
        <w:t>the End of the last Century ; the thing is so remarkable, he</w:t>
      </w:r>
      <w:r>
        <w:br/>
        <w:t>would not have fail’d to fpeak of it. He cut very near the</w:t>
      </w:r>
      <w:r>
        <w:br/>
        <w:t xml:space="preserve">mortify’d Flesh, </w:t>
      </w:r>
      <w:r>
        <w:rPr>
          <w:i/>
          <w:iCs/>
        </w:rPr>
        <w:t xml:space="preserve">inter </w:t>
      </w:r>
      <w:r>
        <w:rPr>
          <w:i/>
          <w:iCs/>
          <w:lang w:val="la-Latn" w:eastAsia="la-Latn" w:bidi="la-Latn"/>
        </w:rPr>
        <w:t xml:space="preserve">sanam </w:t>
      </w:r>
      <w:r>
        <w:rPr>
          <w:i/>
          <w:iCs/>
        </w:rPr>
        <w:t>viciatamque Partem,</w:t>
      </w:r>
      <w:r>
        <w:t xml:space="preserve"> which was not</w:t>
      </w:r>
      <w:r>
        <w:br/>
        <w:t>the way to facilitate his leaving a Label of Skin. He did not</w:t>
      </w:r>
      <w:r>
        <w:br/>
        <w:t>pass a Thread across the Flesh, and into the Skin, as it has</w:t>
      </w:r>
      <w:r>
        <w:br/>
        <w:t>been the Practice since his Time, in order to keep down the</w:t>
      </w:r>
      <w:r>
        <w:br/>
        <w:t>Skintight upon the amputated Part. And yet it is plain by</w:t>
      </w:r>
      <w:r>
        <w:br/>
        <w:t>the Description, that he intended the Skin should cover the</w:t>
      </w:r>
      <w:r>
        <w:br/>
        <w:t>Bone, and reunite with that and the Flesh ; and in order that</w:t>
      </w:r>
      <w:r>
        <w:br/>
        <w:t>this might be done with the greater Facility, he lest the Skin</w:t>
      </w:r>
      <w:r>
        <w:br/>
        <w:t>to bang loose ; but this could not be effected without drawing</w:t>
      </w:r>
      <w:r>
        <w:br/>
        <w:t>up and raffing that Skin above the Amputation. But he does</w:t>
      </w:r>
      <w:r>
        <w:br/>
        <w:t>not fay so much , his Word</w:t>
      </w:r>
      <w:r>
        <w:rPr>
          <w:vertAlign w:val="superscript"/>
        </w:rPr>
        <w:t>5</w:t>
      </w:r>
      <w:r>
        <w:t xml:space="preserve"> are only thefe , </w:t>
      </w:r>
      <w:r>
        <w:rPr>
          <w:i/>
          <w:iCs/>
        </w:rPr>
        <w:t xml:space="preserve">Supraque </w:t>
      </w:r>
      <w:r>
        <w:rPr>
          <w:i/>
          <w:iCs/>
          <w:lang w:val="la-Latn" w:eastAsia="la-Latn" w:bidi="la-Latn"/>
        </w:rPr>
        <w:t>indu-</w:t>
      </w:r>
      <w:r>
        <w:rPr>
          <w:i/>
          <w:iCs/>
          <w:lang w:val="la-Latn" w:eastAsia="la-Latn" w:bidi="la-Latn"/>
        </w:rPr>
        <w:br/>
        <w:t xml:space="preserve">cenda </w:t>
      </w:r>
      <w:r>
        <w:rPr>
          <w:i/>
          <w:iCs/>
        </w:rPr>
        <w:t xml:space="preserve">Cutis, quae sub ejufrnodi </w:t>
      </w:r>
      <w:r>
        <w:rPr>
          <w:i/>
          <w:iCs/>
          <w:lang w:val="la-Latn" w:eastAsia="la-Latn" w:bidi="la-Latn"/>
        </w:rPr>
        <w:t xml:space="preserve">curatione laxa </w:t>
      </w:r>
      <w:r>
        <w:rPr>
          <w:i/>
          <w:iCs/>
        </w:rPr>
        <w:t xml:space="preserve">ejse </w:t>
      </w:r>
      <w:r>
        <w:rPr>
          <w:i/>
          <w:iCs/>
          <w:lang w:val="la-Latn" w:eastAsia="la-Latn" w:bidi="la-Latn"/>
        </w:rPr>
        <w:t>debet.</w:t>
      </w:r>
      <w:r>
        <w:rPr>
          <w:lang w:val="la-Latn" w:eastAsia="la-Latn" w:bidi="la-Latn"/>
        </w:rPr>
        <w:t xml:space="preserve"> </w:t>
      </w:r>
      <w:r>
        <w:t>He</w:t>
      </w:r>
      <w:r>
        <w:br/>
        <w:t>took care to clear the Face of the Bone from those Asperities</w:t>
      </w:r>
      <w:r>
        <w:br/>
        <w:t>which the Teeth of the Saw might heve produced on it, and</w:t>
      </w:r>
      <w:r>
        <w:br/>
        <w:t>which require Exfoliation; and, in the last place, he applies</w:t>
      </w:r>
      <w:r>
        <w:br/>
      </w:r>
      <w:r>
        <w:lastRenderedPageBreak/>
        <w:t>an Astringent to the Vessels, but mentions nothing of a Cau-</w:t>
      </w:r>
      <w:r>
        <w:br/>
        <w:t>tery, or Ligature of the Vessels. Such a Proceeding would be</w:t>
      </w:r>
      <w:r>
        <w:br/>
        <w:t>contrary to his Design, which, in all Probability, was to close</w:t>
      </w:r>
      <w:r>
        <w:br/>
        <w:t>up the Orifices of the Vessels, with the Skin and the Flesh</w:t>
      </w:r>
      <w:r>
        <w:br/>
        <w:t>brought down dong with it ; and by that means to prevent an</w:t>
      </w:r>
      <w:r>
        <w:br/>
        <w:t>Hemorrhage, and unite them all together. He thought it susti-</w:t>
      </w:r>
      <w:r>
        <w:br/>
        <w:t>cient to put stome Tow or Lint to the Part where the Skin</w:t>
      </w:r>
      <w:r>
        <w:br/>
        <w:t>could not reach, and over all to apply a Sponge dipt in Vinegar.</w:t>
      </w:r>
      <w:r>
        <w:br/>
        <w:t>By this Method he avoided a Suppuration, and healed up the</w:t>
      </w:r>
      <w:r>
        <w:br/>
        <w:t xml:space="preserve">Wound with great Expedition. This is </w:t>
      </w:r>
      <w:r>
        <w:rPr>
          <w:vertAlign w:val="subscript"/>
        </w:rPr>
        <w:t>exa</w:t>
      </w:r>
      <w:r>
        <w:t>ctiy the Method</w:t>
      </w:r>
    </w:p>
    <w:p w14:paraId="382BF59D" w14:textId="77777777" w:rsidR="00AC72F0" w:rsidRDefault="00AC72F0" w:rsidP="00AC72F0">
      <w:pPr>
        <w:ind w:firstLine="360"/>
      </w:pPr>
      <w:r>
        <w:t>f Mem. Acad. An. 172;. p. rr.</w:t>
      </w:r>
    </w:p>
    <w:p w14:paraId="097A51EB" w14:textId="77777777" w:rsidR="00AC72F0" w:rsidRDefault="00AC72F0" w:rsidP="00AC72F0">
      <w:pPr>
        <w:ind w:firstLine="360"/>
      </w:pPr>
      <w:r>
        <w:t xml:space="preserve">II Lib. 7. cap. 2 j. </w:t>
      </w:r>
      <w:r>
        <w:rPr>
          <w:i/>
          <w:iCs/>
        </w:rPr>
        <w:t xml:space="preserve">Sed id </w:t>
      </w:r>
      <w:r>
        <w:rPr>
          <w:i/>
          <w:iCs/>
          <w:lang w:val="la-Latn" w:eastAsia="la-Latn" w:bidi="la-Latn"/>
        </w:rPr>
        <w:t xml:space="preserve">quoque </w:t>
      </w:r>
      <w:r>
        <w:rPr>
          <w:i/>
          <w:iCs/>
        </w:rPr>
        <w:t xml:space="preserve">cum scmmo </w:t>
      </w:r>
      <w:r>
        <w:rPr>
          <w:i/>
          <w:iCs/>
          <w:lang w:val="la-Latn" w:eastAsia="la-Latn" w:bidi="la-Latn"/>
        </w:rPr>
        <w:t xml:space="preserve">Periculo </w:t>
      </w:r>
      <w:r>
        <w:rPr>
          <w:i/>
          <w:iCs/>
        </w:rPr>
        <w:t xml:space="preserve">fit; Kam supe in ipfi </w:t>
      </w:r>
      <w:r>
        <w:rPr>
          <w:i/>
          <w:iCs/>
          <w:lang w:val="la-Latn" w:eastAsia="la-Latn" w:bidi="la-Latn"/>
        </w:rPr>
        <w:t xml:space="preserve">Opere, vel </w:t>
      </w:r>
      <w:r>
        <w:rPr>
          <w:i/>
          <w:iCs/>
        </w:rPr>
        <w:t xml:space="preserve">Profufione Sanguinis,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 xml:space="preserve">Anima </w:t>
      </w:r>
      <w:r>
        <w:rPr>
          <w:i/>
          <w:iCs/>
          <w:lang w:val="la-Latn" w:eastAsia="la-Latn" w:bidi="la-Latn"/>
        </w:rPr>
        <w:t>Dejectione moriuntur.</w:t>
      </w:r>
      <w:r>
        <w:rPr>
          <w:i/>
          <w:iCs/>
          <w:lang w:val="la-Latn" w:eastAsia="la-Latn" w:bidi="la-Latn"/>
        </w:rPr>
        <w:br/>
      </w:r>
      <w:r>
        <w:t>“ But this too is not performed but with the utmost Danger j for the Patients often die under the Operation, either of an Hemorrhage, or</w:t>
      </w:r>
    </w:p>
    <w:p w14:paraId="34A55B98" w14:textId="77777777" w:rsidR="00AC72F0" w:rsidRDefault="00AC72F0" w:rsidP="00AC72F0">
      <w:pPr>
        <w:tabs>
          <w:tab w:val="left" w:pos="7330"/>
        </w:tabs>
        <w:ind w:firstLine="360"/>
      </w:pPr>
      <w:r>
        <w:t>Fainting."</w:t>
      </w:r>
      <w:r>
        <w:tab/>
        <w:t>*</w:t>
      </w:r>
    </w:p>
    <w:p w14:paraId="46B7AB0A" w14:textId="77777777" w:rsidR="00AC72F0" w:rsidRDefault="00AC72F0" w:rsidP="00AC72F0">
      <w:pPr>
        <w:ind w:firstLine="360"/>
      </w:pPr>
      <w:r>
        <w:t>* Lib. a. ad Glauc. cap. 9. In Lib. Hippocr, de Fruit. Comment, u. De Meth: Med. llb. 2. cap. 9. .</w:t>
      </w:r>
      <w:r>
        <w:br w:type="page"/>
      </w:r>
    </w:p>
    <w:p w14:paraId="0F2969CA" w14:textId="77777777" w:rsidR="00AC72F0" w:rsidRDefault="00AC72F0" w:rsidP="00AC72F0">
      <w:pPr>
        <w:ind w:firstLine="360"/>
      </w:pPr>
      <w:r>
        <w:rPr>
          <w:i/>
          <w:iCs/>
        </w:rPr>
        <w:lastRenderedPageBreak/>
        <w:t>of Verdian and Sabourin,</w:t>
      </w:r>
      <w:r>
        <w:t xml:space="preserve"> one a </w:t>
      </w:r>
      <w:r>
        <w:rPr>
          <w:i/>
          <w:iCs/>
        </w:rPr>
        <w:t>Dutchman,</w:t>
      </w:r>
      <w:r>
        <w:t xml:space="preserve"> and the other of</w:t>
      </w:r>
      <w:r>
        <w:br/>
      </w:r>
      <w:r>
        <w:rPr>
          <w:i/>
          <w:iCs/>
          <w:lang w:val="la-Latn" w:eastAsia="la-Latn" w:bidi="la-Latn"/>
        </w:rPr>
        <w:t>Geneva,</w:t>
      </w:r>
      <w:r>
        <w:rPr>
          <w:lang w:val="la-Latn" w:eastAsia="la-Latn" w:bidi="la-Latn"/>
        </w:rPr>
        <w:t xml:space="preserve"> </w:t>
      </w:r>
      <w:r>
        <w:t xml:space="preserve">who, towards the End of the </w:t>
      </w:r>
      <w:r>
        <w:rPr>
          <w:u w:val="single"/>
        </w:rPr>
        <w:t>last</w:t>
      </w:r>
      <w:r>
        <w:t xml:space="preserve"> Century, did heth</w:t>
      </w:r>
      <w:r>
        <w:br/>
        <w:t>at one time set up the Practice of this Operation, with leaving</w:t>
      </w:r>
      <w:r>
        <w:br/>
        <w:t>a Part of the Skin and Flesh in Form of a Label, for the more</w:t>
      </w:r>
      <w:r>
        <w:br/>
        <w:t>easy covering of the Bone and the Mouths of rhe Vessels,</w:t>
      </w:r>
      <w:r>
        <w:br/>
        <w:t>which they call’d the Operation of Amputation with a Label</w:t>
      </w:r>
      <w:r>
        <w:br/>
      </w:r>
      <w:r>
        <w:rPr>
          <w:i/>
          <w:iCs/>
        </w:rPr>
        <w:t>[sc Operation de l’Amputation a Lambeau\. By</w:t>
      </w:r>
      <w:r>
        <w:t xml:space="preserve"> this way they</w:t>
      </w:r>
      <w:r>
        <w:br/>
        <w:t>au.oided a Suppuration, and also shertened the Cure of the</w:t>
      </w:r>
      <w:r>
        <w:br/>
        <w:t>Wound;</w:t>
      </w:r>
    </w:p>
    <w:p w14:paraId="42CC24FA" w14:textId="77777777" w:rsidR="00AC72F0" w:rsidRDefault="00AC72F0" w:rsidP="00AC72F0">
      <w:pPr>
        <w:ind w:firstLine="360"/>
      </w:pPr>
      <w:r>
        <w:t xml:space="preserve">It were to he wish’d, that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bad explain’d himself more</w:t>
      </w:r>
      <w:r>
        <w:br/>
        <w:t>clearly on the Means he ustd to keep the Skin loose. We</w:t>
      </w:r>
      <w:r>
        <w:br/>
        <w:t>find in our Times, that whatever Endeavours are used to draw</w:t>
      </w:r>
      <w:r>
        <w:br/>
        <w:t>back the Skin and Flesh before they are cut, we are not able to</w:t>
      </w:r>
      <w:r>
        <w:br/>
        <w:t>bring back the Shin over the Bone after the Amputation, at</w:t>
      </w:r>
      <w:r>
        <w:br/>
        <w:t>least, not to keep it there with any manner of Facility ., which</w:t>
      </w:r>
      <w:r>
        <w:br/>
        <w:t>obliged several celebrated Surgeons to retain the Skin and Flesh</w:t>
      </w:r>
      <w:r>
        <w:br/>
        <w:t>upon the Wound, by means of a Thread pasted acrost them.</w:t>
      </w:r>
      <w:r>
        <w:br/>
        <w:t>We shall take Notice of this, when we come to speak of those</w:t>
      </w:r>
      <w:r>
        <w:br/>
        <w:t>Surgeons, who have described this Operation at the End of the</w:t>
      </w:r>
      <w:r>
        <w:br/>
        <w:t>sixteenth and in the seventeenth Centuries.</w:t>
      </w:r>
    </w:p>
    <w:p w14:paraId="2CB3664F" w14:textId="77777777" w:rsidR="00AC72F0" w:rsidRDefault="00AC72F0" w:rsidP="00AC72F0">
      <w:pPr>
        <w:ind w:firstLine="360"/>
      </w:pPr>
      <w:r>
        <w:t>It appears, from all that I have just now said, that there are</w:t>
      </w:r>
      <w:r>
        <w:br/>
        <w:t xml:space="preserve">abundance of Obscurities in the Description of </w:t>
      </w:r>
      <w:r>
        <w:rPr>
          <w:i/>
          <w:iCs/>
        </w:rPr>
        <w:t>Celjius’s</w:t>
      </w:r>
      <w:r>
        <w:t xml:space="preserve"> Opera-</w:t>
      </w:r>
      <w:r>
        <w:br/>
        <w:t>tion.</w:t>
      </w:r>
    </w:p>
    <w:p w14:paraId="7968B638" w14:textId="77777777" w:rsidR="00AC72F0" w:rsidRDefault="00AC72F0" w:rsidP="00AC72F0">
      <w:pPr>
        <w:ind w:firstLine="360"/>
      </w:pPr>
      <w:r>
        <w:rPr>
          <w:i/>
          <w:iCs/>
        </w:rPr>
        <w:t>Paulas Aigineta,</w:t>
      </w:r>
      <w:r>
        <w:t xml:space="preserve"> who, according to Dn </w:t>
      </w:r>
      <w:r>
        <w:rPr>
          <w:i/>
          <w:iCs/>
        </w:rPr>
        <w:t>Freind,</w:t>
      </w:r>
      <w:r>
        <w:t xml:space="preserve"> llved in the</w:t>
      </w:r>
      <w:r>
        <w:br/>
        <w:t xml:space="preserve">seventh Century, is the .first, that! can find, who, since </w:t>
      </w:r>
      <w:r>
        <w:rPr>
          <w:i/>
          <w:iCs/>
          <w:lang w:val="la-Latn" w:eastAsia="la-Latn" w:bidi="la-Latn"/>
        </w:rPr>
        <w:t>Cel-</w:t>
      </w:r>
      <w:r>
        <w:rPr>
          <w:i/>
          <w:iCs/>
          <w:lang w:val="la-Latn" w:eastAsia="la-Latn" w:bidi="la-Latn"/>
        </w:rPr>
        <w:br/>
        <w:t>sus,</w:t>
      </w:r>
      <w:r>
        <w:rPr>
          <w:lang w:val="la-Latn" w:eastAsia="la-Latn" w:bidi="la-Latn"/>
        </w:rPr>
        <w:t xml:space="preserve"> </w:t>
      </w:r>
      <w:r>
        <w:t xml:space="preserve">has described this Operation, </w:t>
      </w:r>
      <w:r>
        <w:rPr>
          <w:i/>
          <w:iCs/>
        </w:rPr>
        <w:t>Lib.</w:t>
      </w:r>
      <w:r>
        <w:t xml:space="preserve"> 6. </w:t>
      </w:r>
      <w:r>
        <w:rPr>
          <w:i/>
          <w:iCs/>
        </w:rPr>
        <w:t>Cap.</w:t>
      </w:r>
      <w:r>
        <w:t xml:space="preserve"> 84. He does</w:t>
      </w:r>
      <w:r>
        <w:br/>
        <w:t xml:space="preserve">not want Obscurity any more than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and ’tis not easy to</w:t>
      </w:r>
      <w:r>
        <w:br/>
        <w:t>discover whether he cuts in the sound or sphacelated Part. He</w:t>
      </w:r>
      <w:r>
        <w:br/>
        <w:t xml:space="preserve">relates the Manner in which </w:t>
      </w:r>
      <w:r>
        <w:rPr>
          <w:i/>
          <w:iCs/>
        </w:rPr>
        <w:t>Leonidas</w:t>
      </w:r>
      <w:r>
        <w:t xml:space="preserve"> perform’d that Opera-</w:t>
      </w:r>
      <w:r>
        <w:br/>
        <w:t>tion, and says, that before sawing the Bone, it was necessary</w:t>
      </w:r>
      <w:r>
        <w:br/>
        <w:t>to put a Linen Cloth, or broad Fillet upon the Part that was</w:t>
      </w:r>
      <w:r>
        <w:br/>
        <w:t>cut, to hinder the Saw from touching it, and so putting the</w:t>
      </w:r>
      <w:r>
        <w:br/>
        <w:t>Patient to Pain; which shews, in some manner, that he cut</w:t>
      </w:r>
      <w:r>
        <w:br/>
        <w:t>in the quick Part., and to stop the Hemorrhage, he feared the</w:t>
      </w:r>
      <w:r>
        <w:br/>
        <w:t>Orifices of the Vessels,.with an actual Cautery.</w:t>
      </w:r>
    </w:p>
    <w:p w14:paraId="41237429" w14:textId="77777777" w:rsidR="00AC72F0" w:rsidRDefault="00AC72F0" w:rsidP="00AC72F0">
      <w:pPr>
        <w:ind w:firstLine="360"/>
      </w:pPr>
      <w:r>
        <w:rPr>
          <w:i/>
          <w:iCs/>
        </w:rPr>
        <w:t>Avisenna,</w:t>
      </w:r>
      <w:r>
        <w:t xml:space="preserve"> who lived in the twelfth Century, advises cutting</w:t>
      </w:r>
      <w:r>
        <w:br/>
        <w:t>in the Sphacelus, to avoid an Hemorrhage, and to apply heated</w:t>
      </w:r>
      <w:r>
        <w:br/>
        <w:t>Irons to the mortify’d Pars, that is lest under the found.</w:t>
      </w:r>
    </w:p>
    <w:p w14:paraId="082C1F71" w14:textId="77777777" w:rsidR="00AC72F0" w:rsidRDefault="00AC72F0" w:rsidP="00AC72F0">
      <w:pPr>
        <w:ind w:firstLine="360"/>
      </w:pPr>
      <w:r>
        <w:rPr>
          <w:i/>
          <w:iCs/>
        </w:rPr>
        <w:t>Guida de Cauhaco</w:t>
      </w:r>
      <w:r>
        <w:t xml:space="preserve"> cut the Flesh between two Ligatures, and,</w:t>
      </w:r>
      <w:r>
        <w:br/>
        <w:t xml:space="preserve">after the Example of </w:t>
      </w:r>
      <w:r>
        <w:rPr>
          <w:i/>
          <w:iCs/>
        </w:rPr>
        <w:t>Paulus,</w:t>
      </w:r>
      <w:r>
        <w:t xml:space="preserve"> apply</w:t>
      </w:r>
      <w:r>
        <w:rPr>
          <w:lang w:val="el-GR" w:eastAsia="el-GR" w:bidi="el-GR"/>
        </w:rPr>
        <w:t xml:space="preserve">Ἀ </w:t>
      </w:r>
      <w:r>
        <w:t>a Linen, or broad Fillet</w:t>
      </w:r>
      <w:r>
        <w:br/>
        <w:t>. upon the cut Part, to defend it from the Saw: He then sew’d</w:t>
      </w:r>
      <w:r>
        <w:br/>
        <w:t>off the Bone, and cautericed the Flesh with hot Itons, or hell-</w:t>
      </w:r>
      <w:r>
        <w:br/>
        <w:t>ing Oil.</w:t>
      </w:r>
    </w:p>
    <w:p w14:paraId="1FBEDDA9" w14:textId="77777777" w:rsidR="00AC72F0" w:rsidRDefault="00AC72F0" w:rsidP="00AC72F0">
      <w:pPr>
        <w:ind w:firstLine="360"/>
      </w:pPr>
      <w:r>
        <w:rPr>
          <w:i/>
          <w:iCs/>
        </w:rPr>
        <w:t>Vesalius,</w:t>
      </w:r>
      <w:r>
        <w:t xml:space="preserve"> who wrote in the sixteenth Century, has given a</w:t>
      </w:r>
      <w:r>
        <w:br/>
        <w:t>Description of this Operation, in a manner which is a llttle</w:t>
      </w:r>
      <w:r>
        <w:br/>
        <w:t>confused. He speaks of a Ligature, but *tis impossible to disco-</w:t>
      </w:r>
      <w:r>
        <w:br/>
        <w:t>. ver bow or for what Purposes he used it. Jt appears, that he cut</w:t>
      </w:r>
      <w:r>
        <w:br/>
        <w:t>the Flesh with a hot Knife; bat we can only guess whether it</w:t>
      </w:r>
      <w:r>
        <w:br/>
        <w:t>were in the quick or in the dead Part. At last he applies hot</w:t>
      </w:r>
      <w:r>
        <w:br/>
        <w:t>Irons to the large Vessels, and to the Flesh, which be cauterizes</w:t>
      </w:r>
      <w:r>
        <w:br/>
        <w:t>till the Pauent feels the Pain. This makes it conjectured,</w:t>
      </w:r>
      <w:r>
        <w:br/>
        <w:t>that he cut in the mortify’d Part, and that the Vessels did not</w:t>
      </w:r>
      <w:r>
        <w:br/>
        <w:t>bleed afterwards; then he cauterized the Fore-part of the</w:t>
      </w:r>
      <w:r>
        <w:br/>
        <w:t>Bone, to make it exfoliate the more readlly.</w:t>
      </w:r>
    </w:p>
    <w:p w14:paraId="784A6B4A" w14:textId="77777777" w:rsidR="00AC72F0" w:rsidRDefault="00AC72F0" w:rsidP="00AC72F0">
      <w:pPr>
        <w:ind w:firstLine="360"/>
      </w:pPr>
      <w:r>
        <w:rPr>
          <w:i/>
          <w:iCs/>
        </w:rPr>
        <w:t>Bartholemaeus Maggius,</w:t>
      </w:r>
      <w:r>
        <w:t xml:space="preserve"> Cotemporary with </w:t>
      </w:r>
      <w:r>
        <w:rPr>
          <w:i/>
          <w:iCs/>
        </w:rPr>
        <w:t>Vesalius,</w:t>
      </w:r>
      <w:r>
        <w:t xml:space="preserve"> cut the</w:t>
      </w:r>
      <w:r>
        <w:br/>
        <w:t>corrupted Part, and separated it from the found ., and after he</w:t>
      </w:r>
      <w:r>
        <w:br/>
        <w:t>had sawed off the Bone, applied hot Irons to the Vessels, and</w:t>
      </w:r>
      <w:r>
        <w:br/>
        <w:t>the Flesh that was half corrupted, or dipp’d the Member in</w:t>
      </w:r>
      <w:r>
        <w:br/>
        <w:t>helling Oil, alone, or mix’d with Sulphur, till it penetrated</w:t>
      </w:r>
      <w:r>
        <w:br/>
        <w:t xml:space="preserve">to the quick, and this was very near the Method of </w:t>
      </w:r>
      <w:r>
        <w:rPr>
          <w:i/>
          <w:iCs/>
        </w:rPr>
        <w:t>Guide de</w:t>
      </w:r>
      <w:r>
        <w:rPr>
          <w:i/>
          <w:iCs/>
        </w:rPr>
        <w:br/>
        <w:t>Cauliaco.</w:t>
      </w:r>
    </w:p>
    <w:p w14:paraId="5A030059" w14:textId="77777777" w:rsidR="00AC72F0" w:rsidRDefault="00AC72F0" w:rsidP="00AC72F0">
      <w:pPr>
        <w:ind w:firstLine="360"/>
      </w:pPr>
      <w:r>
        <w:rPr>
          <w:i/>
          <w:iCs/>
        </w:rPr>
        <w:t>Botallus</w:t>
      </w:r>
      <w:r>
        <w:t xml:space="preserve"> relates the Operation in the same Manner as </w:t>
      </w:r>
      <w:r>
        <w:rPr>
          <w:i/>
          <w:iCs/>
        </w:rPr>
        <w:t>Mag-</w:t>
      </w:r>
      <w:r>
        <w:rPr>
          <w:i/>
          <w:iCs/>
        </w:rPr>
        <w:br/>
        <w:t>gius,</w:t>
      </w:r>
      <w:r>
        <w:t xml:space="preserve"> only makes no mention of the boiling Oss But this Gen-</w:t>
      </w:r>
      <w:r>
        <w:br/>
        <w:t>tletnan found it took up too much Time to perform the Ope-</w:t>
      </w:r>
      <w:r>
        <w:br/>
        <w:t>ration this way; and besides, in bis Opinion, it put the Pa-</w:t>
      </w:r>
      <w:r>
        <w:br/>
        <w:t>tient to too much Pain in sawing of the Bone, from which it</w:t>
      </w:r>
      <w:r>
        <w:br/>
        <w:t>was impossible to take off all the Flesh that stuck to it, but</w:t>
      </w:r>
      <w:r>
        <w:br/>
        <w:t>‘that some would be mangled with the Saw, especially when there</w:t>
      </w:r>
      <w:r>
        <w:br/>
        <w:t>were two Bones to be fawed. He contrived therefore a Me-</w:t>
      </w:r>
      <w:r>
        <w:br/>
        <w:t>thod to cut off a Limb with one Stroke ; a Method, be fays,</w:t>
      </w:r>
      <w:r>
        <w:br/>
        <w:t>the forest, easiest, and quickest, that can be imagin’d. For</w:t>
      </w:r>
      <w:r>
        <w:br/>
        <w:t>this Purpose he made use of two large Knives, like Butchers</w:t>
      </w:r>
      <w:r>
        <w:br/>
        <w:t>Cleavers, one of which was fastened in a Block of Wood, and</w:t>
      </w:r>
      <w:r>
        <w:br/>
        <w:t>rsiaced between two wooden Posts ; the other was fixed in a</w:t>
      </w:r>
      <w:r>
        <w:br/>
        <w:t>Piece of Wood, that ssided up and down hetween the Posts by</w:t>
      </w:r>
      <w:r>
        <w:br/>
        <w:t>means of Grooves, aster the manner of the Machine used for</w:t>
      </w:r>
      <w:r>
        <w:br/>
        <w:t>driving Piles. The Member was placed between the Posts upon</w:t>
      </w:r>
      <w:r>
        <w:br/>
        <w:t xml:space="preserve">the under Cleaver, and the Piece </w:t>
      </w:r>
      <w:r>
        <w:rPr>
          <w:i/>
          <w:iCs/>
        </w:rPr>
        <w:t>of Wool,</w:t>
      </w:r>
      <w:r>
        <w:t xml:space="preserve"> which was raised</w:t>
      </w:r>
      <w:r>
        <w:br/>
        <w:t>aloft, and charged with kead to make it the more ponderous,</w:t>
      </w:r>
      <w:r>
        <w:br/>
      </w:r>
      <w:r>
        <w:lastRenderedPageBreak/>
        <w:t>heing let fall, the Limb was out off in an Instant, by the Meeting</w:t>
      </w:r>
      <w:r>
        <w:br/>
        <w:t>of the two Knives, with very flight Pain to the Patient. A</w:t>
      </w:r>
      <w:r>
        <w:br/>
        <w:t>Cautery was immediately applied to the Vessels, and the He-</w:t>
      </w:r>
      <w:r>
        <w:br/>
        <w:t>morrhage was very inconsiderable.</w:t>
      </w:r>
    </w:p>
    <w:p w14:paraId="403149F2" w14:textId="77777777" w:rsidR="00AC72F0" w:rsidRDefault="00AC72F0" w:rsidP="00AC72F0">
      <w:pPr>
        <w:ind w:firstLine="360"/>
      </w:pPr>
      <w:r>
        <w:t>This Method has been censured on account of the Contusion</w:t>
      </w:r>
      <w:r>
        <w:br/>
      </w:r>
      <w:r>
        <w:rPr>
          <w:b/>
          <w:bCs/>
        </w:rPr>
        <w:t xml:space="preserve">which </w:t>
      </w:r>
      <w:r>
        <w:t>the. Flesh suffered; but principally for fractiiring the</w:t>
      </w:r>
      <w:r>
        <w:br/>
        <w:t>Bones, which broke into several Splinters, and rendered the</w:t>
      </w:r>
      <w:r>
        <w:br/>
        <w:t>Cure difficult. It was for this last Reason, I suppose, chiefly.</w:t>
      </w:r>
    </w:p>
    <w:p w14:paraId="3DEEAD2B" w14:textId="77777777" w:rsidR="00AC72F0" w:rsidRDefault="00AC72F0" w:rsidP="00AC72F0">
      <w:r>
        <w:t xml:space="preserve">that this Practice was not at all followed. </w:t>
      </w:r>
      <w:r>
        <w:rPr>
          <w:i/>
          <w:iCs/>
        </w:rPr>
        <w:t>Botallus</w:t>
      </w:r>
      <w:r>
        <w:t xml:space="preserve"> cites one</w:t>
      </w:r>
      <w:r>
        <w:br/>
        <w:t xml:space="preserve">MI. </w:t>
      </w:r>
      <w:r>
        <w:rPr>
          <w:i/>
          <w:iCs/>
        </w:rPr>
        <w:t>Jaques,</w:t>
      </w:r>
      <w:r>
        <w:t xml:space="preserve"> furnamed </w:t>
      </w:r>
      <w:r>
        <w:rPr>
          <w:i/>
          <w:iCs/>
        </w:rPr>
        <w:t>Begins,</w:t>
      </w:r>
      <w:r>
        <w:t xml:space="preserve"> a Surgeon, who practised this</w:t>
      </w:r>
      <w:r>
        <w:br/>
        <w:t xml:space="preserve">Operation with Success. </w:t>
      </w:r>
      <w:r>
        <w:rPr>
          <w:i/>
          <w:iCs/>
        </w:rPr>
        <w:t>Hildanus</w:t>
      </w:r>
      <w:r>
        <w:t xml:space="preserve"> strongly opposed this. Me-</w:t>
      </w:r>
      <w:r>
        <w:br/>
        <w:t>thod.</w:t>
      </w:r>
    </w:p>
    <w:p w14:paraId="087625D0" w14:textId="77777777" w:rsidR="00AC72F0" w:rsidRDefault="00AC72F0" w:rsidP="00AC72F0">
      <w:r>
        <w:rPr>
          <w:i/>
          <w:iCs/>
        </w:rPr>
        <w:t>. Pare,</w:t>
      </w:r>
      <w:r>
        <w:t xml:space="preserve"> Cotemporary with </w:t>
      </w:r>
      <w:r>
        <w:rPr>
          <w:i/>
          <w:iCs/>
        </w:rPr>
        <w:t>Botallus,</w:t>
      </w:r>
      <w:r>
        <w:t xml:space="preserve"> cut the Flesh in the quick</w:t>
      </w:r>
      <w:r>
        <w:br/>
        <w:t>with a crooked Knife, and made use of a broad Fillet, cut</w:t>
      </w:r>
      <w:r>
        <w:br/>
        <w:t xml:space="preserve">in two, like </w:t>
      </w:r>
      <w:r>
        <w:rPr>
          <w:i/>
          <w:iCs/>
        </w:rPr>
        <w:t>P. Acgineta</w:t>
      </w:r>
      <w:r>
        <w:t xml:space="preserve"> and </w:t>
      </w:r>
      <w:r>
        <w:rPr>
          <w:i/>
          <w:iCs/>
        </w:rPr>
        <w:t>Guide de Cauliaco,</w:t>
      </w:r>
      <w:r>
        <w:t xml:space="preserve"> to raise and</w:t>
      </w:r>
      <w:r>
        <w:br/>
        <w:t>cover the Flesh, and defend it from the Saw. He then cut</w:t>
      </w:r>
      <w:r>
        <w:br/>
        <w:t>with an Incision-knife, a llttle crooked, the Flesh between the</w:t>
      </w:r>
      <w:r>
        <w:br/>
        <w:t>two Bones, when an Amputation was to be made os the Leg.</w:t>
      </w:r>
      <w:r>
        <w:br/>
        <w:t>After this he saw’d off the Bones, and then took held of the</w:t>
      </w:r>
      <w:r>
        <w:br/>
        <w:t xml:space="preserve">Vessels with the Forceps, called the </w:t>
      </w:r>
      <w:r>
        <w:rPr>
          <w:i/>
          <w:iCs/>
        </w:rPr>
        <w:t>Cro-uSs-bill,</w:t>
      </w:r>
      <w:r>
        <w:t xml:space="preserve"> stretch’d them</w:t>
      </w:r>
      <w:r>
        <w:br/>
        <w:t>out, and ty’d them up with a double Thread together with the.</w:t>
      </w:r>
      <w:r>
        <w:br/>
        <w:t xml:space="preserve">Flesh, if any happen’d to he in the way. He then </w:t>
      </w:r>
      <w:r>
        <w:rPr>
          <w:i/>
          <w:iCs/>
        </w:rPr>
        <w:t>took</w:t>
      </w:r>
      <w:r>
        <w:t xml:space="preserve"> off</w:t>
      </w:r>
      <w:r>
        <w:br/>
        <w:t>the Fillet, that bound the Limb above the Amputation, and,-</w:t>
      </w:r>
      <w:r>
        <w:br/>
        <w:t>passing a Needle and Thread through the Lips of the Wound,</w:t>
      </w:r>
      <w:r>
        <w:br/>
        <w:t>making sour Holes crosswise, he drew over the Bones the Skin</w:t>
      </w:r>
      <w:r>
        <w:br/>
        <w:t>and Mufcles that were cut, tho’ only so far as till they were</w:t>
      </w:r>
      <w:r>
        <w:br/>
        <w:t>extended to the fame Length as before the Amputation, not</w:t>
      </w:r>
      <w:r>
        <w:br/>
        <w:t>drawing the Threads too dose. If the Ligature of any. Vessel</w:t>
      </w:r>
      <w:r>
        <w:br/>
        <w:t xml:space="preserve">unloosed. </w:t>
      </w:r>
      <w:r>
        <w:rPr>
          <w:i/>
          <w:iCs/>
        </w:rPr>
        <w:t>Pare</w:t>
      </w:r>
      <w:r>
        <w:t xml:space="preserve"> did not trouble himself to search for it with the</w:t>
      </w:r>
      <w:r>
        <w:br/>
        <w:t>CrowS-bill, for fo he would never have found it; but, without</w:t>
      </w:r>
      <w:r>
        <w:br/>
        <w:t>tying up the Member with a new Ligature, -ordered it to he</w:t>
      </w:r>
      <w:r>
        <w:br/>
        <w:t>grasp’d by a strong Man, who press’d hard on the Part where,</w:t>
      </w:r>
      <w:r>
        <w:br/>
        <w:t>the Course of the Vesseis lay ; then be took a square Needle well</w:t>
      </w:r>
      <w:r>
        <w:br/>
        <w:t>edg’d, four Inches long, and threaded with a good Thread</w:t>
      </w:r>
      <w:r>
        <w:br/>
        <w:t>three or sour times doubled, and passed it into the Flesh at bass</w:t>
      </w:r>
      <w:r>
        <w:br/>
        <w:t>a Finger’s Breadth from the-Orifice of the Vessel, and above it ;</w:t>
      </w:r>
      <w:r>
        <w:br/>
        <w:t>then, carrying it round the Vessel, he repass’dit below the same,</w:t>
      </w:r>
      <w:r>
        <w:br/>
        <w:t>and drew it out an Inch from where it enter’d. Between the</w:t>
      </w:r>
      <w:r>
        <w:br/>
        <w:t>two Ends of the Thread, he placed a small Bolster, and upon</w:t>
      </w:r>
      <w:r>
        <w:br/>
        <w:t>this he made a Ligature. After this, he apply’d Astringents</w:t>
      </w:r>
      <w:r>
        <w:br/>
        <w:t>to the Wound, and dressed it on the fourth Day.</w:t>
      </w:r>
    </w:p>
    <w:p w14:paraId="37955236" w14:textId="77777777" w:rsidR="00AC72F0" w:rsidRDefault="00AC72F0" w:rsidP="00AC72F0">
      <w:pPr>
        <w:ind w:firstLine="360"/>
      </w:pPr>
      <w:r>
        <w:rPr>
          <w:i/>
          <w:iCs/>
        </w:rPr>
        <w:t>Pare</w:t>
      </w:r>
      <w:r>
        <w:t xml:space="preserve"> makes us observe, that in an Amputation os the Leg,</w:t>
      </w:r>
      <w:r>
        <w:br/>
        <w:t>he caufes the Member to be held bended, beeause after the</w:t>
      </w:r>
      <w:r>
        <w:br/>
        <w:t>Section of the Bone, it must he extended, that the Vesseis,</w:t>
      </w:r>
      <w:r>
        <w:br/>
        <w:t>which are to be ty’d, may the better appear. He fays, he is the</w:t>
      </w:r>
      <w:r>
        <w:br/>
        <w:t>first who found out this Expedient. I could never conceive</w:t>
      </w:r>
      <w:r>
        <w:br/>
        <w:t>how it should produce the Esseol which he ascribes to it: For</w:t>
      </w:r>
      <w:r>
        <w:br/>
        <w:t>as the Vesseis are united with the Flesh which surrounds them,</w:t>
      </w:r>
      <w:r>
        <w:br/>
        <w:t xml:space="preserve">they stretch or </w:t>
      </w:r>
      <w:r>
        <w:rPr>
          <w:lang w:val="la-Latn" w:eastAsia="la-Latn" w:bidi="la-Latn"/>
        </w:rPr>
        <w:t xml:space="preserve">contrait </w:t>
      </w:r>
      <w:r>
        <w:t>together with it by the same Springs.</w:t>
      </w:r>
      <w:r>
        <w:br/>
      </w:r>
      <w:r>
        <w:rPr>
          <w:i/>
          <w:iCs/>
        </w:rPr>
        <w:t>Pare,</w:t>
      </w:r>
      <w:r>
        <w:t xml:space="preserve"> however, made Discoveries of greater Importance;</w:t>
      </w:r>
      <w:r>
        <w:br/>
        <w:t>for he was the first who practised Ligatures of the Vessels in</w:t>
      </w:r>
      <w:r>
        <w:br/>
        <w:t xml:space="preserve">Amputation; and notwithstanding the Fury </w:t>
      </w:r>
      <w:r>
        <w:rPr>
          <w:i/>
          <w:iCs/>
        </w:rPr>
        <w:t>os Gourmelen</w:t>
      </w:r>
      <w:r>
        <w:t xml:space="preserve"> against</w:t>
      </w:r>
      <w:r>
        <w:br/>
        <w:t>them, this Method has been found very serviceable, and has</w:t>
      </w:r>
      <w:r>
        <w:br/>
        <w:t>been followed.</w:t>
      </w:r>
    </w:p>
    <w:p w14:paraId="767FBD8D" w14:textId="77777777" w:rsidR="00AC72F0" w:rsidRDefault="00AC72F0" w:rsidP="00AC72F0">
      <w:pPr>
        <w:ind w:firstLine="360"/>
      </w:pPr>
      <w:r>
        <w:t xml:space="preserve">I sind yet more new Inventions of </w:t>
      </w:r>
      <w:r>
        <w:rPr>
          <w:i/>
          <w:iCs/>
        </w:rPr>
        <w:t>Pare e,</w:t>
      </w:r>
      <w:r>
        <w:t xml:space="preserve"> he does not in-</w:t>
      </w:r>
      <w:r>
        <w:br/>
        <w:t>deed claim them for his own; but I have met with them no-</w:t>
      </w:r>
      <w:r>
        <w:br/>
        <w:t>where else. One is, that he is the first who introduced the</w:t>
      </w:r>
      <w:r>
        <w:br/>
        <w:t>Use of the crooked Knife for cutting the Flesh. It does not</w:t>
      </w:r>
      <w:r>
        <w:br/>
        <w:t xml:space="preserve">appear, that </w:t>
      </w:r>
      <w:r>
        <w:rPr>
          <w:i/>
          <w:iCs/>
        </w:rPr>
        <w:t>Maggius,</w:t>
      </w:r>
      <w:r>
        <w:t xml:space="preserve"> who wrote but a little time before </w:t>
      </w:r>
      <w:r>
        <w:rPr>
          <w:i/>
          <w:iCs/>
        </w:rPr>
        <w:t>Pare,</w:t>
      </w:r>
      <w:r>
        <w:rPr>
          <w:i/>
          <w:iCs/>
        </w:rPr>
        <w:br/>
      </w:r>
      <w:r>
        <w:t>used it; he says nothing of it in his Description. I would not</w:t>
      </w:r>
      <w:r>
        <w:br/>
        <w:t>however pretend to he fure, that it was never made use of be-</w:t>
      </w:r>
      <w:r>
        <w:br/>
        <w:t xml:space="preserve">fore </w:t>
      </w:r>
      <w:r>
        <w:rPr>
          <w:i/>
          <w:iCs/>
        </w:rPr>
        <w:t>Pare,</w:t>
      </w:r>
      <w:r>
        <w:t xml:space="preserve"> there is a Place in </w:t>
      </w:r>
      <w:r>
        <w:rPr>
          <w:i/>
          <w:iCs/>
        </w:rPr>
        <w:t>Botallus</w:t>
      </w:r>
      <w:r>
        <w:t xml:space="preserve"> which may make us suf-</w:t>
      </w:r>
      <w:r>
        <w:br/>
        <w:t>pect the contrary. In the Description he gives of the Manner</w:t>
      </w:r>
      <w:r>
        <w:br/>
        <w:t xml:space="preserve">of operating in his Time, he uses only the Word </w:t>
      </w:r>
      <w:r>
        <w:rPr>
          <w:i/>
          <w:iCs/>
        </w:rPr>
        <w:t>Cultres *</w:t>
      </w:r>
      <w:r>
        <w:rPr>
          <w:i/>
          <w:iCs/>
        </w:rPr>
        <w:br/>
      </w:r>
      <w:r>
        <w:t>in the Ablative Case, without saying whether the Knife was</w:t>
      </w:r>
      <w:r>
        <w:br/>
        <w:t xml:space="preserve">crooked or not , but his Commentator </w:t>
      </w:r>
      <w:r>
        <w:rPr>
          <w:i/>
          <w:iCs/>
        </w:rPr>
        <w:t>Van Horne</w:t>
      </w:r>
      <w:r>
        <w:t xml:space="preserve"> fays. </w:t>
      </w:r>
      <w:r>
        <w:rPr>
          <w:i/>
          <w:iCs/>
        </w:rPr>
        <w:t>Cultrum</w:t>
      </w:r>
      <w:r>
        <w:rPr>
          <w:i/>
          <w:iCs/>
        </w:rPr>
        <w:br/>
        <w:t xml:space="preserve">intelligit iastar </w:t>
      </w:r>
      <w:r>
        <w:rPr>
          <w:i/>
          <w:iCs/>
          <w:lang w:val="la-Latn" w:eastAsia="la-Latn" w:bidi="la-Latn"/>
        </w:rPr>
        <w:t xml:space="preserve">corniculata </w:t>
      </w:r>
      <w:r>
        <w:rPr>
          <w:i/>
          <w:iCs/>
        </w:rPr>
        <w:t xml:space="preserve">Luna </w:t>
      </w:r>
      <w:r>
        <w:rPr>
          <w:i/>
          <w:iCs/>
          <w:lang w:val="la-Latn" w:eastAsia="la-Latn" w:bidi="la-Latn"/>
        </w:rPr>
        <w:t>soleatam,</w:t>
      </w:r>
      <w:r>
        <w:rPr>
          <w:lang w:val="la-Latn" w:eastAsia="la-Latn" w:bidi="la-Latn"/>
        </w:rPr>
        <w:t xml:space="preserve"> </w:t>
      </w:r>
      <w:r>
        <w:t>" He means such a</w:t>
      </w:r>
      <w:r>
        <w:br/>
        <w:t xml:space="preserve">“ Knife as is falcated like the horned Moon.” </w:t>
      </w:r>
      <w:r>
        <w:rPr>
          <w:i/>
          <w:iCs/>
        </w:rPr>
        <w:t>Botallus</w:t>
      </w:r>
      <w:r>
        <w:t xml:space="preserve"> makes</w:t>
      </w:r>
      <w:r>
        <w:br/>
        <w:t xml:space="preserve">use of the Term </w:t>
      </w:r>
      <w:r>
        <w:rPr>
          <w:i/>
          <w:iCs/>
          <w:lang w:val="la-Latn" w:eastAsia="la-Latn" w:bidi="la-Latn"/>
        </w:rPr>
        <w:t>Novacula</w:t>
      </w:r>
      <w:r>
        <w:t xml:space="preserve">; but </w:t>
      </w:r>
      <w:r>
        <w:rPr>
          <w:i/>
          <w:iCs/>
        </w:rPr>
        <w:t>Hildanus,</w:t>
      </w:r>
      <w:r>
        <w:t xml:space="preserve"> who used a crooked</w:t>
      </w:r>
      <w:r>
        <w:br/>
        <w:t xml:space="preserve">Knife, calls it also </w:t>
      </w:r>
      <w:r>
        <w:rPr>
          <w:i/>
          <w:iCs/>
          <w:lang w:val="la-Latn" w:eastAsia="la-Latn" w:bidi="la-Latn"/>
        </w:rPr>
        <w:t>Novacula.</w:t>
      </w:r>
    </w:p>
    <w:p w14:paraId="1D97C58F" w14:textId="77777777" w:rsidR="00AC72F0" w:rsidRDefault="00AC72F0" w:rsidP="00AC72F0">
      <w:pPr>
        <w:ind w:firstLine="360"/>
      </w:pPr>
      <w:r>
        <w:t>The other new invention, or Improvement, which I have</w:t>
      </w:r>
      <w:r>
        <w:br/>
        <w:t xml:space="preserve">observed in </w:t>
      </w:r>
      <w:r>
        <w:rPr>
          <w:i/>
          <w:iCs/>
        </w:rPr>
        <w:t>Pare’s</w:t>
      </w:r>
      <w:r>
        <w:t xml:space="preserve"> Description, is, that be cuts the Flesh be-</w:t>
      </w:r>
      <w:r>
        <w:br/>
        <w:t>tween the two Bones of the Leg; for this Purpose he made use</w:t>
      </w:r>
      <w:r>
        <w:br/>
        <w:t xml:space="preserve">ofan Incision-knife a little crooked. It is not certain, that </w:t>
      </w:r>
      <w:r>
        <w:rPr>
          <w:i/>
          <w:iCs/>
        </w:rPr>
        <w:t>Parc</w:t>
      </w:r>
      <w:r>
        <w:rPr>
          <w:i/>
          <w:iCs/>
        </w:rPr>
        <w:br/>
      </w:r>
      <w:r>
        <w:t>was the Author of these two last inventions ; he would not</w:t>
      </w:r>
      <w:r>
        <w:br/>
        <w:t>have sail’d, it is probable, to have valued himfelf on their</w:t>
      </w:r>
      <w:r>
        <w:br/>
        <w:t>account, as well as the preceding, since they were of great</w:t>
      </w:r>
      <w:r>
        <w:br/>
        <w:t>Service, and have been constantly used since that Time.</w:t>
      </w:r>
    </w:p>
    <w:p w14:paraId="6282B1D3" w14:textId="77777777" w:rsidR="00AC72F0" w:rsidRDefault="00AC72F0" w:rsidP="00AC72F0">
      <w:pPr>
        <w:ind w:firstLine="360"/>
      </w:pPr>
      <w:r>
        <w:t>There is still another thing, which I don’t find in any before</w:t>
      </w:r>
      <w:r>
        <w:br/>
      </w:r>
      <w:r>
        <w:lastRenderedPageBreak/>
        <w:t xml:space="preserve">him, and which he does nor ascribe to himself any more than </w:t>
      </w:r>
      <w:r>
        <w:rPr>
          <w:vertAlign w:val="subscript"/>
        </w:rPr>
        <w:t>%</w:t>
      </w:r>
      <w:r>
        <w:rPr>
          <w:vertAlign w:val="subscript"/>
        </w:rPr>
        <w:br/>
      </w:r>
      <w:r>
        <w:t>the two last; it is thiss Aster he had ty’d the Vessels, he</w:t>
      </w:r>
      <w:r>
        <w:br/>
        <w:t>brought the Skin and Flesh over the Bone, and held them</w:t>
      </w:r>
      <w:r>
        <w:br/>
        <w:t>there, by running two Threads crossing-one another over the</w:t>
      </w:r>
      <w:r>
        <w:br/>
        <w:t>Lips of the Wound. This Expedient was doubtless practised</w:t>
      </w:r>
      <w:r>
        <w:br/>
        <w:t>in his Time, hut it was os no UVe, and even impracticable on</w:t>
      </w:r>
      <w:r>
        <w:br/>
        <w:t>some Occasions. It was of no Service, first, when the Flesh</w:t>
      </w:r>
      <w:r>
        <w:br/>
        <w:t>was cut in the mortify’d Part, because rhe putrid Skin and</w:t>
      </w:r>
      <w:r>
        <w:br/>
        <w:t>Flesh would not hear Perforations of the Needle, hut must</w:t>
      </w:r>
      <w:r>
        <w:br/>
        <w:t>easily break away. Secondly, they who cut in the quick, and</w:t>
      </w:r>
      <w:r>
        <w:br/>
        <w:t>applied hot Itons over all the Surface of the Amputation, could</w:t>
      </w:r>
      <w:r>
        <w:br/>
        <w:t>make no use of it, becaufe of the Crust formed there, and</w:t>
      </w:r>
      <w:r>
        <w:br/>
        <w:t>hecaufe the half-roasted Flesh would easily break out: And even</w:t>
      </w:r>
      <w:r>
        <w:br/>
        <w:t>they who made no use of Fire at all, found themselves oblig’d</w:t>
      </w:r>
      <w:r>
        <w:br/>
        <w:t>to disuse it, hecaufe, when the Threads wore drawn tight, it</w:t>
      </w:r>
      <w:r>
        <w:br/>
        <w:t>caused much Pain, and excited an Inflammation in the Part,</w:t>
      </w:r>
    </w:p>
    <w:p w14:paraId="4AECD24E" w14:textId="77777777" w:rsidR="00AC72F0" w:rsidRDefault="00AC72F0" w:rsidP="00AC72F0">
      <w:pPr>
        <w:tabs>
          <w:tab w:val="left" w:pos="7345"/>
        </w:tabs>
        <w:ind w:firstLine="360"/>
      </w:pPr>
      <w:r>
        <w:t xml:space="preserve">* De Vuln. sdop. cap. aa. </w:t>
      </w:r>
      <w:r>
        <w:rPr>
          <w:i/>
          <w:iCs/>
          <w:lang w:val="la-Latn" w:eastAsia="la-Latn" w:bidi="la-Latn"/>
        </w:rPr>
        <w:t xml:space="preserve">Duplici </w:t>
      </w:r>
      <w:r>
        <w:rPr>
          <w:i/>
          <w:iCs/>
        </w:rPr>
        <w:t xml:space="preserve">none </w:t>
      </w:r>
      <w:r>
        <w:rPr>
          <w:i/>
          <w:iCs/>
          <w:lang w:val="la-Latn" w:eastAsia="la-Latn" w:bidi="la-Latn"/>
        </w:rPr>
        <w:t xml:space="preserve">Chirurgica </w:t>
      </w:r>
      <w:r>
        <w:rPr>
          <w:i/>
          <w:iCs/>
        </w:rPr>
        <w:t xml:space="preserve">Acs, darn fas eft. </w:t>
      </w:r>
      <w:r>
        <w:rPr>
          <w:i/>
          <w:iCs/>
          <w:lang w:val="la-Latn" w:eastAsia="la-Latn" w:bidi="la-Latn"/>
        </w:rPr>
        <w:t xml:space="preserve">amputare </w:t>
      </w:r>
      <w:r>
        <w:rPr>
          <w:i/>
          <w:iCs/>
        </w:rPr>
        <w:t xml:space="preserve">folet. </w:t>
      </w:r>
      <w:r>
        <w:rPr>
          <w:i/>
          <w:iCs/>
          <w:lang w:val="la-Latn" w:eastAsia="la-Latn" w:bidi="la-Latn"/>
        </w:rPr>
        <w:t xml:space="preserve">nempe </w:t>
      </w:r>
      <w:r>
        <w:rPr>
          <w:i/>
          <w:iCs/>
        </w:rPr>
        <w:t xml:space="preserve">Serra </w:t>
      </w:r>
      <w:r>
        <w:rPr>
          <w:i/>
          <w:iCs/>
          <w:lang w:val="la-Latn" w:eastAsia="la-Latn" w:bidi="la-Latn"/>
        </w:rPr>
        <w:t>et Cultro.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« </w:t>
      </w:r>
      <w:r>
        <w:t>The Surgeon’s Art is</w:t>
      </w:r>
      <w:r>
        <w:br/>
        <w:t>“ exercised in Amputation, when the Case requires it, two ways, that is, with a saw or a Knise. ’’</w:t>
      </w:r>
      <w:r>
        <w:tab/>
        <w:t>“</w:t>
      </w:r>
      <w:r>
        <w:br w:type="page"/>
      </w:r>
    </w:p>
    <w:p w14:paraId="7A4CCE54" w14:textId="77777777" w:rsidR="00AC72F0" w:rsidRDefault="00AC72F0" w:rsidP="00AC72F0">
      <w:r>
        <w:lastRenderedPageBreak/>
        <w:t>which obliged them to cut the Threads sooner then they in-</w:t>
      </w:r>
      <w:r>
        <w:br/>
        <w:t>tended. It could do no Service, if the Threads were not drawn</w:t>
      </w:r>
      <w:r>
        <w:br/>
        <w:t>somewhat close , and Bandage alone was sufficient to answer</w:t>
      </w:r>
      <w:r>
        <w:br/>
        <w:t>the Intention proposed by this Method.</w:t>
      </w:r>
    </w:p>
    <w:p w14:paraId="6F945E1B" w14:textId="77777777" w:rsidR="00AC72F0" w:rsidRDefault="00AC72F0" w:rsidP="00AC72F0">
      <w:pPr>
        <w:ind w:firstLine="360"/>
      </w:pPr>
      <w:r>
        <w:rPr>
          <w:i/>
          <w:iCs/>
        </w:rPr>
        <w:t>Daniel Sennertus</w:t>
      </w:r>
      <w:r>
        <w:t xml:space="preserve"> has described Amputation after the same.</w:t>
      </w:r>
      <w:r>
        <w:br/>
        <w:t xml:space="preserve">Manner as </w:t>
      </w:r>
      <w:r>
        <w:rPr>
          <w:i/>
          <w:iCs/>
        </w:rPr>
        <w:t>Pare.</w:t>
      </w:r>
    </w:p>
    <w:p w14:paraId="29EB19BC" w14:textId="77777777" w:rsidR="00AC72F0" w:rsidRDefault="00AC72F0" w:rsidP="00AC72F0">
      <w:r>
        <w:rPr>
          <w:i/>
          <w:iCs/>
        </w:rPr>
        <w:t>:: Pigray</w:t>
      </w:r>
      <w:r>
        <w:t xml:space="preserve"> differs not from </w:t>
      </w:r>
      <w:r>
        <w:rPr>
          <w:i/>
          <w:iCs/>
        </w:rPr>
        <w:t>Parc,</w:t>
      </w:r>
      <w:r>
        <w:t xml:space="preserve"> but in that he fays, when he</w:t>
      </w:r>
      <w:r>
        <w:br/>
        <w:t>could not easily take hold of the Vessels with the Crow’s- bill,</w:t>
      </w:r>
      <w:r>
        <w:br/>
        <w:t>his Manner was to cauterize them with an actsal Cautery.</w:t>
      </w:r>
    </w:p>
    <w:p w14:paraId="3B4718BD" w14:textId="77777777" w:rsidR="00AC72F0" w:rsidRDefault="00AC72F0" w:rsidP="00AC72F0">
      <w:pPr>
        <w:ind w:firstLine="360"/>
      </w:pPr>
      <w:r>
        <w:rPr>
          <w:i/>
          <w:iCs/>
        </w:rPr>
        <w:t>Guillemeau</w:t>
      </w:r>
      <w:r>
        <w:t xml:space="preserve"> is of the fame Opinion; but hesides, he makes</w:t>
      </w:r>
      <w:r>
        <w:br/>
        <w:t>a Ligature of the Vessels aster a particular Manner. He pierces</w:t>
      </w:r>
      <w:r>
        <w:br/>
        <w:t>the Skin above the Amputation with a goodNeedle and Thread,</w:t>
      </w:r>
      <w:r>
        <w:br/>
        <w:t xml:space="preserve">which he </w:t>
      </w:r>
      <w:r>
        <w:rPr>
          <w:lang w:val="la-Latn" w:eastAsia="la-Latn" w:bidi="la-Latn"/>
        </w:rPr>
        <w:t xml:space="preserve">carnes </w:t>
      </w:r>
      <w:r>
        <w:t>above and beyond the Vessel, and brings it out</w:t>
      </w:r>
      <w:r>
        <w:br/>
        <w:t xml:space="preserve">under the Skin </w:t>
      </w:r>
      <w:r>
        <w:rPr>
          <w:lang w:val="la-Latn" w:eastAsia="la-Latn" w:bidi="la-Latn"/>
        </w:rPr>
        <w:t xml:space="preserve">a Fingeris </w:t>
      </w:r>
      <w:r>
        <w:t>Breadth from where it entered, and</w:t>
      </w:r>
      <w:r>
        <w:br/>
        <w:t>by this means takes in the Vessel and the Flesh, which he binds</w:t>
      </w:r>
      <w:r>
        <w:br/>
        <w:t>tight by tying the two Ends of the Thread upon a small Bol-</w:t>
      </w:r>
      <w:r>
        <w:br/>
        <w:t>ster, put there to hinder the Thread from cutting the Skin.</w:t>
      </w:r>
      <w:r>
        <w:br/>
        <w:t>This Method does not appear to have bean followed by any</w:t>
      </w:r>
      <w:r>
        <w:br/>
        <w:t xml:space="preserve">but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>who too has made some Alteration in in.</w:t>
      </w:r>
    </w:p>
    <w:p w14:paraId="318CE387" w14:textId="77777777" w:rsidR="00AC72F0" w:rsidRDefault="00AC72F0" w:rsidP="00AC72F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Aquapendente,</w:t>
      </w:r>
      <w:r>
        <w:t xml:space="preserve"> who wrote in the Beginning of the</w:t>
      </w:r>
      <w:r>
        <w:br/>
        <w:t>seventeenth Century, cut the Flesh an inch within the Sphacelus,</w:t>
      </w:r>
      <w:r>
        <w:br/>
        <w:t xml:space="preserve">after the Manner of </w:t>
      </w:r>
      <w:r>
        <w:rPr>
          <w:i/>
          <w:iCs/>
        </w:rPr>
        <w:t>Avisenna</w:t>
      </w:r>
      <w:r>
        <w:t xml:space="preserve"> and </w:t>
      </w:r>
      <w:r>
        <w:rPr>
          <w:i/>
          <w:iCs/>
        </w:rPr>
        <w:t>Vesalius,</w:t>
      </w:r>
      <w:r>
        <w:t xml:space="preserve"> By this Method,</w:t>
      </w:r>
      <w:r>
        <w:br/>
        <w:t>he said, he avoided the Hemorrhage and the Pain. Afterwards</w:t>
      </w:r>
      <w:r>
        <w:br/>
        <w:t>he apply’d Fire to the Place till the Patient felt the Heat, and</w:t>
      </w:r>
      <w:r>
        <w:br/>
        <w:t>a Crust was formed upon the Mouths of the Vessels.</w:t>
      </w:r>
    </w:p>
    <w:p w14:paraId="050175DB" w14:textId="77777777" w:rsidR="00AC72F0" w:rsidRDefault="00AC72F0" w:rsidP="00AC72F0">
      <w:pPr>
        <w:ind w:firstLine="360"/>
      </w:pPr>
      <w:r>
        <w:t>. The Practice of this Method has at last been quite abandon’d,</w:t>
      </w:r>
      <w:r>
        <w:br/>
        <w:t>because it is fubjech to several Inconveniencies. The first is, that</w:t>
      </w:r>
      <w:r>
        <w:br/>
        <w:t>whatever Precautions you take to bum away all the mortify’d</w:t>
      </w:r>
      <w:r>
        <w:br/>
        <w:t>Part which is lest under the quick, ’tis to be feared there will</w:t>
      </w:r>
      <w:r>
        <w:br/>
        <w:t>remain enough to produce a Corruption in the found Part. A</w:t>
      </w:r>
      <w:r>
        <w:br/>
        <w:t>second Inconvenience is, that the sphacelated and cauterized</w:t>
      </w:r>
      <w:r>
        <w:br/>
        <w:t>Part being separated from the quick by Suppuration, there re-</w:t>
      </w:r>
      <w:r>
        <w:br/>
        <w:t>mains a long Stomp of a Bone, that sticks out, and very much</w:t>
      </w:r>
      <w:r>
        <w:br/>
        <w:t>retards the Cure of the Wound, which is not easily consoli-</w:t>
      </w:r>
      <w:r>
        <w:br/>
        <w:t>dated.</w:t>
      </w:r>
    </w:p>
    <w:p w14:paraId="241314CC" w14:textId="77777777" w:rsidR="00AC72F0" w:rsidRDefault="00AC72F0" w:rsidP="00AC72F0">
      <w:pPr>
        <w:ind w:firstLine="360"/>
      </w:pPr>
      <w:r>
        <w:rPr>
          <w:i/>
          <w:iCs/>
        </w:rPr>
        <w:t>Marcus Aurelius Severinus</w:t>
      </w:r>
      <w:r>
        <w:t xml:space="preserve"> gives the fame Description os the</w:t>
      </w:r>
      <w:r>
        <w:br/>
        <w:t xml:space="preserve">Operation as </w:t>
      </w:r>
      <w:r>
        <w:rPr>
          <w:i/>
          <w:iCs/>
        </w:rPr>
        <w:t>Pare,</w:t>
      </w:r>
      <w:r>
        <w:t xml:space="preserve"> but differs from him, in that be makes no</w:t>
      </w:r>
      <w:r>
        <w:br/>
        <w:t>Ligature of the Vessels, but only brings the Skin over the</w:t>
      </w:r>
      <w:r>
        <w:br/>
        <w:t>Wound. He covers the Vesseis, and remins the Skin over</w:t>
      </w:r>
      <w:r>
        <w:br/>
        <w:t>them, by passing rhe threaded Needles across. The Inconveni-</w:t>
      </w:r>
      <w:r>
        <w:br/>
        <w:t>encies of this Method heve been made to appear.</w:t>
      </w:r>
    </w:p>
    <w:p w14:paraId="0B119F78" w14:textId="77777777" w:rsidR="00AC72F0" w:rsidRDefault="00AC72F0" w:rsidP="00AC72F0">
      <w:r>
        <w:rPr>
          <w:i/>
          <w:iCs/>
        </w:rPr>
        <w:t xml:space="preserve">- Gulielmus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Hildanus,</w:t>
      </w:r>
      <w:r>
        <w:t xml:space="preserve"> aster tying the Limb very tight,</w:t>
      </w:r>
      <w:r>
        <w:br/>
        <w:t>to suspend the Circulation of the Blond, binds it down to a Bench</w:t>
      </w:r>
      <w:r>
        <w:br/>
        <w:t>with a Fillet, and draws over it a fort of a leather Sleeve, which</w:t>
      </w:r>
      <w:r>
        <w:br/>
        <w:t>may be closed at the End like a Purfe. He then cuts the Flesh</w:t>
      </w:r>
      <w:r>
        <w:br/>
        <w:t>in the quick home to the Bone, either with a Razor, or a</w:t>
      </w:r>
      <w:r>
        <w:br/>
        <w:t>crooked two-edged Knife; he lays the Bone bare of the Peri-</w:t>
      </w:r>
      <w:r>
        <w:br/>
        <w:t>osteum, and when there are. two Bones, he cuts the Flesh be-</w:t>
      </w:r>
      <w:r>
        <w:br/>
        <w:t>tween them with an Incision-knife bent a little crooked ; after</w:t>
      </w:r>
      <w:r>
        <w:br/>
        <w:t>which, he envelopes the cut Flesh by drawing the Strings of the</w:t>
      </w:r>
      <w:r>
        <w:br/>
        <w:t>Sleeve, and by that means pulls it back, and raises it; he lays</w:t>
      </w:r>
      <w:r>
        <w:br/>
        <w:t>the Bone bare, and prevents the Blond that comes out of the</w:t>
      </w:r>
      <w:r>
        <w:br/>
        <w:t>Vessels from covering the Place where he is to apply the Saw.</w:t>
      </w:r>
      <w:r>
        <w:br/>
        <w:t>Then he saws off the Bone, and, taking off theSleeve and Fillets,</w:t>
      </w:r>
      <w:r>
        <w:br/>
        <w:t>applies an actiral Cautery to the Vessels, till there is a Crust</w:t>
      </w:r>
      <w:r>
        <w:br/>
        <w:t>form’d for stopping of the Blood.</w:t>
      </w:r>
    </w:p>
    <w:p w14:paraId="3E1F6B67" w14:textId="77777777" w:rsidR="00AC72F0" w:rsidRDefault="00AC72F0" w:rsidP="00AC72F0">
      <w:pPr>
        <w:ind w:firstLine="360"/>
      </w:pPr>
      <w:r>
        <w:t xml:space="preserve">Whet is pecullar in </w:t>
      </w:r>
      <w:r>
        <w:rPr>
          <w:i/>
          <w:iCs/>
        </w:rPr>
        <w:t>Hildanus</w:t>
      </w:r>
      <w:r>
        <w:t xml:space="preserve"> is, first, the making use of a</w:t>
      </w:r>
      <w:r>
        <w:br/>
        <w:t>. Bench, to which he binds the Member that is to be amputated.</w:t>
      </w:r>
      <w:r>
        <w:br/>
        <w:t>But this appear’d to be very useless, and might, possibly, be</w:t>
      </w:r>
      <w:r>
        <w:br/>
        <w:t>troublesome ; which was the Reafon, that he was not follow’d</w:t>
      </w:r>
      <w:r>
        <w:br/>
        <w:t>in this Particular, in the second place, he uses a sort of Sleeve</w:t>
      </w:r>
      <w:r>
        <w:br/>
        <w:t>of Leather, which is also more troublesome than useful, since a.</w:t>
      </w:r>
      <w:r>
        <w:br/>
        <w:t>wide Linen Fillet, cut in two at one End, would with greater</w:t>
      </w:r>
      <w:r>
        <w:br/>
        <w:t xml:space="preserve">Ease and Readiness answer the Purpose. </w:t>
      </w:r>
      <w:r>
        <w:rPr>
          <w:i/>
          <w:iCs/>
        </w:rPr>
        <w:t>Hildanus</w:t>
      </w:r>
      <w:r>
        <w:t xml:space="preserve"> alfo some-</w:t>
      </w:r>
      <w:r>
        <w:br/>
        <w:t>times made use of a red-hot Knife to cat the Flesh, and of an</w:t>
      </w:r>
      <w:r>
        <w:br/>
        <w:t xml:space="preserve">actual Cautery for stopping the Hemorrhage from the </w:t>
      </w:r>
      <w:r>
        <w:rPr>
          <w:lang w:val="la-Latn" w:eastAsia="la-Latn" w:bidi="la-Latn"/>
        </w:rPr>
        <w:t>Vesicis,</w:t>
      </w:r>
      <w:r>
        <w:rPr>
          <w:lang w:val="la-Latn" w:eastAsia="la-Latn" w:bidi="la-Latn"/>
        </w:rPr>
        <w:br/>
      </w:r>
      <w:r>
        <w:t>especially when the Member was sphacelated. But, according</w:t>
      </w:r>
      <w:r>
        <w:br/>
        <w:t>to him, a Ligature would be sufficient, if the Pationt were young,</w:t>
      </w:r>
      <w:r>
        <w:br/>
        <w:t>robust, and plethoric, in which Cafe he makes his Ligature like</w:t>
      </w:r>
      <w:r>
        <w:br/>
      </w:r>
      <w:r>
        <w:rPr>
          <w:i/>
          <w:iCs/>
        </w:rPr>
        <w:t>Pare.</w:t>
      </w:r>
      <w:r>
        <w:t xml:space="preserve"> He is wrong in quoting </w:t>
      </w:r>
      <w:r>
        <w:rPr>
          <w:i/>
          <w:iCs/>
        </w:rPr>
        <w:t>Celsos, Galen,</w:t>
      </w:r>
      <w:r>
        <w:t xml:space="preserve"> and </w:t>
      </w:r>
      <w:r>
        <w:rPr>
          <w:i/>
          <w:iCs/>
        </w:rPr>
        <w:t>Avisenna,</w:t>
      </w:r>
      <w:r>
        <w:rPr>
          <w:i/>
          <w:iCs/>
        </w:rPr>
        <w:br/>
        <w:t>for</w:t>
      </w:r>
      <w:r>
        <w:t xml:space="preserve"> the Ligature of Vessels in Amputation ; for they never used</w:t>
      </w:r>
      <w:r>
        <w:br/>
        <w:t>any but for Vessels that were opened by Wounds, as I ob-</w:t>
      </w:r>
      <w:r>
        <w:br/>
        <w:t>served before.</w:t>
      </w:r>
    </w:p>
    <w:p w14:paraId="566819B8" w14:textId="77777777" w:rsidR="00AC72F0" w:rsidRDefault="00AC72F0" w:rsidP="00AC72F0">
      <w:pPr>
        <w:ind w:firstLine="360"/>
      </w:pPr>
      <w:r>
        <w:rPr>
          <w:i/>
          <w:iCs/>
        </w:rPr>
        <w:t>Hildanus</w:t>
      </w:r>
      <w:r>
        <w:t xml:space="preserve"> brings the Skin and the Flesh, as far as possible,</w:t>
      </w:r>
      <w:r>
        <w:br/>
        <w:t>over the Bone, without keeping them there by a Thread passed</w:t>
      </w:r>
      <w:r>
        <w:br/>
        <w:t>through the Skin and Flesh crosswise, which he disapproves for</w:t>
      </w:r>
      <w:r>
        <w:br/>
        <w:t>the Reafons above-mentioned.</w:t>
      </w:r>
    </w:p>
    <w:p w14:paraId="72AF96BC" w14:textId="77777777" w:rsidR="00AC72F0" w:rsidRDefault="00AC72F0" w:rsidP="00AC72F0">
      <w:pPr>
        <w:ind w:firstLine="360"/>
      </w:pPr>
      <w:r>
        <w:rPr>
          <w:i/>
          <w:iCs/>
        </w:rPr>
        <w:t>- Vigier,</w:t>
      </w:r>
      <w:r>
        <w:t xml:space="preserve"> who published his </w:t>
      </w:r>
      <w:r>
        <w:rPr>
          <w:lang w:val="la-Latn" w:eastAsia="la-Latn" w:bidi="la-Latn"/>
        </w:rPr>
        <w:t xml:space="preserve">chirurgica! </w:t>
      </w:r>
      <w:r>
        <w:t>Works about the Middle</w:t>
      </w:r>
      <w:r>
        <w:br/>
        <w:t>of the Century, made an Amputation, after the fame Manner,</w:t>
      </w:r>
      <w:r>
        <w:br/>
      </w:r>
      <w:r>
        <w:lastRenderedPageBreak/>
        <w:t xml:space="preserve">and with the same Precautions, as </w:t>
      </w:r>
      <w:r>
        <w:rPr>
          <w:i/>
          <w:iCs/>
        </w:rPr>
        <w:t>Pigray. . Barbette</w:t>
      </w:r>
      <w:r>
        <w:t xml:space="preserve"> did the</w:t>
      </w:r>
      <w:r>
        <w:br/>
        <w:t xml:space="preserve">same; he wrote a llttle later than </w:t>
      </w:r>
      <w:r>
        <w:rPr>
          <w:i/>
          <w:iCs/>
        </w:rPr>
        <w:t>Vigier.</w:t>
      </w:r>
    </w:p>
    <w:p w14:paraId="5536A3E8" w14:textId="77777777" w:rsidR="00AC72F0" w:rsidRDefault="00AC72F0" w:rsidP="00AC72F0">
      <w:pPr>
        <w:ind w:firstLine="360"/>
      </w:pPr>
      <w:r>
        <w:rPr>
          <w:i/>
          <w:iCs/>
        </w:rPr>
        <w:t>Nack</w:t>
      </w:r>
      <w:r>
        <w:t xml:space="preserve"> clofely followed their Steps: He is the first who speaks</w:t>
      </w:r>
      <w:r>
        <w:br/>
      </w:r>
      <w:r>
        <w:rPr>
          <w:b/>
          <w:bCs/>
        </w:rPr>
        <w:t xml:space="preserve">of </w:t>
      </w:r>
      <w:r>
        <w:t xml:space="preserve">the Tourniquet, which Mr. </w:t>
      </w:r>
      <w:r>
        <w:rPr>
          <w:i/>
          <w:iCs/>
        </w:rPr>
        <w:t>Morel</w:t>
      </w:r>
      <w:r>
        <w:t xml:space="preserve"> invented for preventing</w:t>
      </w:r>
      <w:r>
        <w:br/>
        <w:t>the Hemorrhage ; but he found the Ligature so painful, that he</w:t>
      </w:r>
      <w:r>
        <w:br/>
        <w:t>chose rather to make use of an adtual Cautery. In this Point</w:t>
      </w:r>
      <w:r>
        <w:br/>
        <w:t>he is mistaken; for a Ligature of the Vesseis well made is lefs</w:t>
      </w:r>
      <w:r>
        <w:br/>
        <w:t xml:space="preserve">painfol, and surer, then an a&amp;ual Cautery. </w:t>
      </w:r>
      <w:r>
        <w:rPr>
          <w:i/>
          <w:iCs/>
        </w:rPr>
        <w:t>Nack</w:t>
      </w:r>
      <w:r>
        <w:t xml:space="preserve"> advises us to</w:t>
      </w:r>
      <w:r>
        <w:br/>
        <w:t xml:space="preserve">ufe a fort of Mushroom, which he calls </w:t>
      </w:r>
      <w:r>
        <w:rPr>
          <w:i/>
          <w:iCs/>
        </w:rPr>
        <w:t>Papist,</w:t>
      </w:r>
      <w:r>
        <w:t xml:space="preserve"> and we </w:t>
      </w:r>
      <w:r>
        <w:rPr>
          <w:i/>
          <w:iCs/>
        </w:rPr>
        <w:t>Puff-</w:t>
      </w:r>
      <w:r>
        <w:rPr>
          <w:i/>
          <w:iCs/>
        </w:rPr>
        <w:br/>
        <w:t>balls,</w:t>
      </w:r>
      <w:r>
        <w:t xml:space="preserve"> which is commonly used in </w:t>
      </w:r>
      <w:r>
        <w:rPr>
          <w:i/>
          <w:iCs/>
        </w:rPr>
        <w:t>Germany</w:t>
      </w:r>
      <w:r>
        <w:t xml:space="preserve"> and </w:t>
      </w:r>
      <w:r>
        <w:rPr>
          <w:i/>
          <w:iCs/>
        </w:rPr>
        <w:t>Holland</w:t>
      </w:r>
      <w:r>
        <w:t xml:space="preserve"> for stop-</w:t>
      </w:r>
      <w:r>
        <w:br/>
        <w:t>ping of Hemorrhages.</w:t>
      </w:r>
    </w:p>
    <w:p w14:paraId="2C3ACDA1" w14:textId="77777777" w:rsidR="00AC72F0" w:rsidRDefault="00AC72F0" w:rsidP="00AC72F0">
      <w:pPr>
        <w:tabs>
          <w:tab w:val="left" w:pos="2732"/>
        </w:tabs>
        <w:ind w:firstLine="360"/>
      </w:pPr>
      <w:r>
        <w:rPr>
          <w:i/>
          <w:iCs/>
        </w:rPr>
        <w:t>Charrierre, John-Baptist Verduc,</w:t>
      </w:r>
      <w:r>
        <w:t xml:space="preserve"> and </w:t>
      </w:r>
      <w:r>
        <w:rPr>
          <w:i/>
          <w:iCs/>
        </w:rPr>
        <w:t>Dicnis,</w:t>
      </w:r>
      <w:r>
        <w:t xml:space="preserve"> heve done</w:t>
      </w:r>
      <w:r>
        <w:br/>
        <w:t>nothing but copy precessing Authors in their Descriptions of Am-</w:t>
      </w:r>
      <w:r>
        <w:br/>
        <w:t xml:space="preserve">putation. But </w:t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gives us two new ways of stopping the</w:t>
      </w:r>
      <w:r>
        <w:br/>
        <w:t>Blond by a Ligature of the Vessels. In the first, he ties up the</w:t>
      </w:r>
      <w:r>
        <w:br/>
        <w:t>Vessels with a Ncedle and waxed Thread, and makes ufe of a</w:t>
      </w:r>
      <w:r>
        <w:br/>
      </w:r>
      <w:r>
        <w:rPr>
          <w:i/>
          <w:iCs/>
        </w:rPr>
        <w:t>Valet a Patin,</w:t>
      </w:r>
      <w:r>
        <w:t xml:space="preserve"> [Nippers with a Ring] with which be takeshold</w:t>
      </w:r>
      <w:r>
        <w:br/>
        <w:t>of the Vessel, and pulls it out from the Flesh; be winds the</w:t>
      </w:r>
      <w:r>
        <w:br/>
        <w:t>Thread about the Vessel, and after passing the Needle through</w:t>
      </w:r>
      <w:r>
        <w:br/>
        <w:t>the Extremity of the Vestel, ties the Thread, and fastens it in</w:t>
      </w:r>
      <w:r>
        <w:br/>
        <w:t>such a manner as not to be thrown off by the Pulsation of the</w:t>
      </w:r>
      <w:r>
        <w:br/>
        <w:t>Artery. In the second Method, he takes two Needles threaded</w:t>
      </w:r>
      <w:r>
        <w:br/>
        <w:t>in like manner with waxed Thread; with one of them he</w:t>
      </w:r>
      <w:r>
        <w:br/>
        <w:t>pierces the Flesh above the Vessel, and heving passed it through</w:t>
      </w:r>
      <w:r>
        <w:br/>
        <w:t>the Flesh and Shin, he draws it out two Fingers Breadth above</w:t>
      </w:r>
      <w:r>
        <w:br/>
        <w:t>the Amputation. With the other Needle he enters the Flesh</w:t>
      </w:r>
      <w:r>
        <w:br/>
        <w:t>and Skin below the Vessel, and pulls it out half a Finger’s</w:t>
      </w:r>
      <w:r>
        <w:br/>
        <w:t>Breadth from where rhe other Needle came forth; he then lays</w:t>
      </w:r>
      <w:r>
        <w:br/>
        <w:t>between them a little Bolster, on which he ties the two Threads</w:t>
      </w:r>
      <w:r>
        <w:br/>
        <w:t>with a Knot, and so closes the Vessel. This second way differs</w:t>
      </w:r>
      <w:r>
        <w:br/>
        <w:t xml:space="preserve">not from what </w:t>
      </w:r>
      <w:r>
        <w:rPr>
          <w:i/>
          <w:iCs/>
        </w:rPr>
        <w:t>Guillemeau</w:t>
      </w:r>
      <w:r>
        <w:t xml:space="preserve"> speake of, except in that the letter</w:t>
      </w:r>
      <w:r>
        <w:br/>
        <w:t>tiles but one Needle. _</w:t>
      </w:r>
      <w:r>
        <w:tab/>
        <w:t>....</w:t>
      </w:r>
    </w:p>
    <w:p w14:paraId="66EF64DD" w14:textId="77777777" w:rsidR="00AC72F0" w:rsidRDefault="00AC72F0" w:rsidP="00AC72F0">
      <w:pPr>
        <w:ind w:firstLine="360"/>
      </w:pPr>
      <w:r>
        <w:t xml:space="preserve">The </w:t>
      </w:r>
      <w:r>
        <w:rPr>
          <w:i/>
          <w:iCs/>
        </w:rPr>
        <w:t>Valet a. Patin</w:t>
      </w:r>
      <w:r>
        <w:t xml:space="preserve"> is a sort of Nippers, invented about the</w:t>
      </w:r>
      <w:r>
        <w:br/>
        <w:t>Middle of the last Century, and not much used at present.</w:t>
      </w:r>
      <w:r>
        <w:br/>
        <w:t xml:space="preserve">M. </w:t>
      </w:r>
      <w:r>
        <w:rPr>
          <w:i/>
          <w:iCs/>
        </w:rPr>
        <w:t>Garangeot,</w:t>
      </w:r>
      <w:r>
        <w:t xml:space="preserve"> Master Surgeon at Paris, glees a Description of</w:t>
      </w:r>
      <w:r>
        <w:br/>
        <w:t>it with a Figure. When that Instrument began to be used,</w:t>
      </w:r>
      <w:r>
        <w:br/>
        <w:t>there went over it a Thread with a hiding Knot. They</w:t>
      </w:r>
      <w:r>
        <w:br/>
        <w:t xml:space="preserve">drew out the Artery with the </w:t>
      </w:r>
      <w:r>
        <w:rPr>
          <w:i/>
          <w:iCs/>
        </w:rPr>
        <w:t>Valet a Pat in,</w:t>
      </w:r>
      <w:r>
        <w:t xml:space="preserve"> and ty’d it with</w:t>
      </w:r>
      <w:r>
        <w:br/>
        <w:t>the Thread in a Knot, that could not stide. This Invention</w:t>
      </w:r>
      <w:r>
        <w:br/>
        <w:t>was subject to two Inconveniencies: First, If the Thread was</w:t>
      </w:r>
      <w:r>
        <w:br/>
        <w:t>drawn a little too tight, to prevent its flipping, it would cut</w:t>
      </w:r>
      <w:r>
        <w:br/>
        <w:t>by. degrees the Artery, which being ty’d at its Extremity,</w:t>
      </w:r>
      <w:r>
        <w:br/>
        <w:t>would separate too soon, and he followed by a new Hemorrhage,</w:t>
      </w:r>
      <w:r>
        <w:br/>
        <w:t>more dangerous than the former. Secondly, If the Ligature</w:t>
      </w:r>
      <w:r>
        <w:br/>
        <w:t>was made a little too loofe, the continual Pulsation of the food</w:t>
      </w:r>
      <w:r>
        <w:br/>
        <w:t>would by degrees push the Thread to the Extremity of the</w:t>
      </w:r>
      <w:r>
        <w:br/>
        <w:t xml:space="preserve">Vessel, where it would slip off. </w:t>
      </w:r>
      <w:r>
        <w:rPr>
          <w:i/>
          <w:iCs/>
        </w:rPr>
        <w:t>Disniswzs</w:t>
      </w:r>
      <w:r>
        <w:t xml:space="preserve"> willing to remedy</w:t>
      </w:r>
      <w:r>
        <w:br/>
        <w:t>this Defect bypassing a Thread through the Vestel, in the way</w:t>
      </w:r>
      <w:r>
        <w:br/>
        <w:t>that he first proposed, but this was too troublesome a Method ,</w:t>
      </w:r>
      <w:r>
        <w:br/>
        <w:t>to be followed, and his second was more so, and besides put</w:t>
      </w:r>
      <w:r>
        <w:br/>
        <w:t>the Patient to greater Pain. At present, they tie the Arteries</w:t>
      </w:r>
      <w:r>
        <w:br/>
        <w:t xml:space="preserve">after the Manner of </w:t>
      </w:r>
      <w:r>
        <w:rPr>
          <w:i/>
          <w:iCs/>
        </w:rPr>
        <w:t>Pure,</w:t>
      </w:r>
      <w:r>
        <w:t xml:space="preserve"> which is the most simple Method, and</w:t>
      </w:r>
      <w:r>
        <w:br/>
        <w:t>followed by all good Artists. They pass the Needle, as I raid</w:t>
      </w:r>
      <w:r>
        <w:br/>
        <w:t>before, through the Flesh which surrounds the Artery, and</w:t>
      </w:r>
      <w:r>
        <w:br/>
        <w:t>fasten the two Ends of the Thread with a Knot upon a small</w:t>
      </w:r>
      <w:r>
        <w:br/>
        <w:t xml:space="preserve">Linen Polster. </w:t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tells us also, that he could stop the</w:t>
      </w:r>
      <w:r>
        <w:br/>
        <w:t>Blond with a Button of Vitriol, which was practised and re-</w:t>
      </w:r>
      <w:r>
        <w:br/>
        <w:t>commended by several Surgeons of the last Century.</w:t>
      </w:r>
    </w:p>
    <w:p w14:paraId="08FD6827" w14:textId="77777777" w:rsidR="00AC72F0" w:rsidRDefault="00AC72F0" w:rsidP="00AC72F0">
      <w:pPr>
        <w:ind w:firstLine="360"/>
      </w:pPr>
      <w:r>
        <w:rPr>
          <w:i/>
          <w:iCs/>
        </w:rPr>
        <w:t>Cyprus</w:t>
      </w:r>
      <w:r>
        <w:t xml:space="preserve"> Vitriol, which is what is used to cauterize the Ori-</w:t>
      </w:r>
      <w:r>
        <w:br/>
        <w:t>fices of the opened Arteries, and raises a good Eschar on the</w:t>
      </w:r>
      <w:r>
        <w:br/>
        <w:t>Place, does not so readily stop the Blood as an actual Cautery</w:t>
      </w:r>
      <w:r>
        <w:br/>
        <w:t>and Ligature. It must liquefy, in order to insinuate into the</w:t>
      </w:r>
      <w:r>
        <w:br/>
        <w:t>Pores of the Flesh; fo that this Remedy works but flowly.</w:t>
      </w:r>
      <w:r>
        <w:br/>
        <w:t>The Blond would soon break through the Barrier oppofed to it,</w:t>
      </w:r>
      <w:r>
        <w:br/>
        <w:t>if we did not take great Precaution. They who used this Me-</w:t>
      </w:r>
      <w:r>
        <w:br/>
        <w:t>thod, laid graduated Compresses on the Button os Vitriol, and</w:t>
      </w:r>
      <w:r>
        <w:br/>
        <w:t>other long Compresses on the Course of the Vesseis, in strch a</w:t>
      </w:r>
      <w:r>
        <w:br/>
        <w:t>manner, that by the Help of a pretty tight Bandage, the Flesh</w:t>
      </w:r>
      <w:r>
        <w:br/>
        <w:t>might he compress’d upon the Volin.</w:t>
      </w:r>
    </w:p>
    <w:p w14:paraId="7C9148ED" w14:textId="77777777" w:rsidR="00AC72F0" w:rsidRDefault="00AC72F0" w:rsidP="00AC72F0">
      <w:pPr>
        <w:ind w:firstLine="360"/>
      </w:pPr>
      <w:r>
        <w:t>A Servant must he* sure to attend, in order to keep his Hand</w:t>
      </w:r>
      <w:r>
        <w:br/>
        <w:t>continually upon the Stump. We ought indeed to take the</w:t>
      </w:r>
      <w:r>
        <w:br/>
        <w:t>same Precautions in all other Methods or Amputation ; but this,</w:t>
      </w:r>
      <w:r>
        <w:br/>
        <w:t>in particular, requires the most careful Attention.</w:t>
      </w:r>
    </w:p>
    <w:p w14:paraId="6CA7A51B" w14:textId="77777777" w:rsidR="00AC72F0" w:rsidRDefault="00AC72F0" w:rsidP="00AC72F0">
      <w:pPr>
        <w:ind w:firstLine="360"/>
      </w:pPr>
      <w:r>
        <w:t xml:space="preserve">As to the rest, we must avoid making ufe of strong </w:t>
      </w:r>
      <w:r>
        <w:rPr>
          <w:lang w:val="la-Latn" w:eastAsia="la-Latn" w:bidi="la-Latn"/>
        </w:rPr>
        <w:t>Suppura-</w:t>
      </w:r>
      <w:r>
        <w:rPr>
          <w:lang w:val="la-Latn" w:eastAsia="la-Latn" w:bidi="la-Latn"/>
        </w:rPr>
        <w:br/>
      </w:r>
      <w:r>
        <w:t>tives, for fear of making the Eschar separate too foon, and fall</w:t>
      </w:r>
      <w:r>
        <w:br/>
        <w:t>off before the Mouths of the Vessels are entirely closed, and</w:t>
      </w:r>
      <w:r>
        <w:br/>
        <w:t>quite stopp’d im.</w:t>
      </w:r>
    </w:p>
    <w:p w14:paraId="7675E422" w14:textId="77777777" w:rsidR="00AC72F0" w:rsidRDefault="00AC72F0" w:rsidP="00AC72F0">
      <w:pPr>
        <w:ind w:firstLine="360"/>
      </w:pPr>
      <w:r>
        <w:t>Here it will not be foreign to my Purpose, to explain the</w:t>
      </w:r>
      <w:r>
        <w:br/>
        <w:t>Action of Esctiarotics. I shall give you my Conjectures about</w:t>
      </w:r>
      <w:r>
        <w:br/>
      </w:r>
      <w:r>
        <w:lastRenderedPageBreak/>
        <w:t xml:space="preserve">the Matter, which is full </w:t>
      </w:r>
      <w:r>
        <w:rPr>
          <w:i/>
          <w:iCs/>
        </w:rPr>
        <w:t>os</w:t>
      </w:r>
      <w:r>
        <w:t xml:space="preserve"> Difficulties, as well as many others.</w:t>
      </w:r>
      <w:r>
        <w:br/>
        <w:t>X am always for running mis Hazard of exposing my Sentiments,</w:t>
      </w:r>
      <w:r>
        <w:br/>
        <w:t>because it will doubtless engage fome able Naturalists to examine</w:t>
      </w:r>
      <w:r>
        <w:br/>
        <w:t>them with Attention, and perhaps propose Inch as are. more</w:t>
      </w:r>
      <w:r>
        <w:br/>
        <w:t>probable, which will be received with Pleasure.</w:t>
      </w:r>
    </w:p>
    <w:p w14:paraId="23BDD8C6" w14:textId="77777777" w:rsidR="00AC72F0" w:rsidRDefault="00AC72F0" w:rsidP="00AC72F0">
      <w:pPr>
        <w:ind w:firstLine="360"/>
      </w:pPr>
      <w:r>
        <w:t>We make use of two sort of Cauteries or Caustics in general,</w:t>
      </w:r>
      <w:r>
        <w:br/>
        <w:t xml:space="preserve">which are, the </w:t>
      </w:r>
      <w:r>
        <w:rPr>
          <w:i/>
          <w:iCs/>
        </w:rPr>
        <w:t>actual</w:t>
      </w:r>
      <w:r>
        <w:t xml:space="preserve"> and the </w:t>
      </w:r>
      <w:r>
        <w:rPr>
          <w:i/>
          <w:iCs/>
        </w:rPr>
        <w:t>potential Cautery.</w:t>
      </w:r>
      <w:r>
        <w:t xml:space="preserve"> The 'aolual</w:t>
      </w:r>
      <w:r>
        <w:br/>
        <w:t>Cautery is Fine, and all burning Bodies, as heated Iron, very</w:t>
      </w:r>
      <w:r>
        <w:br/>
        <w:t xml:space="preserve">hot Water and Oils, </w:t>
      </w:r>
      <w:r>
        <w:rPr>
          <w:i/>
          <w:iCs/>
        </w:rPr>
        <w:t>etc.</w:t>
      </w:r>
      <w:r>
        <w:t xml:space="preserve"> When these are apply’d to any Part,</w:t>
      </w:r>
      <w:r>
        <w:br/>
        <w:t>their Heat penetrates the Flesh, where the Air is included in</w:t>
      </w:r>
      <w:r>
        <w:br/>
        <w:t>the circulating Liquids. This Air is rarefy’d and expanded to</w:t>
      </w:r>
      <w:r>
        <w:br/>
        <w:t>an extraordinary Degree by the great Heat. This violent Ex-</w:t>
      </w:r>
      <w:r>
        <w:br/>
        <w:t>pansion separates and disunites all the Parts in which tbe Air is</w:t>
      </w:r>
      <w:r>
        <w:br/>
        <w:t>contained, and fo destroys their Structure. Tne expanded Air</w:t>
      </w:r>
      <w:r>
        <w:br/>
        <w:t xml:space="preserve">easily escapes through the Pores </w:t>
      </w:r>
      <w:r>
        <w:rPr>
          <w:vertAlign w:val="subscript"/>
        </w:rPr>
        <w:t>2n</w:t>
      </w:r>
      <w:r>
        <w:t>d interstices of the Flesh,</w:t>
      </w:r>
      <w:r>
        <w:br/>
        <w:t xml:space="preserve">whose </w:t>
      </w:r>
      <w:r>
        <w:rPr>
          <w:lang w:val="la-Latn" w:eastAsia="la-Latn" w:bidi="la-Latn"/>
        </w:rPr>
        <w:t xml:space="preserve">Contextore </w:t>
      </w:r>
      <w:r>
        <w:t>it has thus destroy’d ; and carries with it, at</w:t>
      </w:r>
      <w:r>
        <w:br/>
        <w:t>the same time, all the aqueous Particles contained therein; which</w:t>
      </w:r>
      <w:r>
        <w:br/>
        <w:t xml:space="preserve">is the </w:t>
      </w:r>
      <w:r>
        <w:rPr>
          <w:lang w:val="la-Latn" w:eastAsia="la-Latn" w:bidi="la-Latn"/>
        </w:rPr>
        <w:t xml:space="preserve">Caure </w:t>
      </w:r>
      <w:r>
        <w:t>of the drying up of the cauterized Part, and the</w:t>
      </w:r>
      <w:r>
        <w:br/>
        <w:t>forming of a Crust upon it.</w:t>
      </w:r>
    </w:p>
    <w:p w14:paraId="4531F77A" w14:textId="77777777" w:rsidR="00AC72F0" w:rsidRDefault="00AC72F0" w:rsidP="00AC72F0">
      <w:pPr>
        <w:ind w:firstLine="360"/>
      </w:pPr>
      <w:r>
        <w:t xml:space="preserve">Melted Lead, melted Sulphur, and very hot Oils, </w:t>
      </w:r>
      <w:r>
        <w:rPr>
          <w:b/>
          <w:bCs/>
        </w:rPr>
        <w:t>which</w:t>
      </w:r>
      <w:r>
        <w:rPr>
          <w:b/>
          <w:bCs/>
        </w:rPr>
        <w:br/>
      </w:r>
      <w:r>
        <w:t>some make use of, aci after the fame Manner.</w:t>
      </w:r>
      <w:r>
        <w:br w:type="page"/>
      </w:r>
    </w:p>
    <w:p w14:paraId="28EFCB1A" w14:textId="77777777" w:rsidR="00AC72F0" w:rsidRDefault="00AC72F0" w:rsidP="00AC72F0">
      <w:pPr>
        <w:ind w:firstLine="360"/>
      </w:pPr>
      <w:r>
        <w:lastRenderedPageBreak/>
        <w:t xml:space="preserve">I make three Sorts os </w:t>
      </w:r>
      <w:r>
        <w:rPr>
          <w:i/>
          <w:iCs/>
        </w:rPr>
        <w:t>potential</w:t>
      </w:r>
      <w:r>
        <w:t xml:space="preserve"> Cauteries, according to the</w:t>
      </w:r>
      <w:r>
        <w:br/>
        <w:t>Parts on which they act. The first act only on the Flesh un-</w:t>
      </w:r>
      <w:r>
        <w:br/>
        <w:t>covered os its Skin, the second on the Skin and the Flesh, and</w:t>
      </w:r>
      <w:r>
        <w:br/>
        <w:t>the third only on the Skin.</w:t>
      </w:r>
    </w:p>
    <w:p w14:paraId="124F7EBD" w14:textId="77777777" w:rsidR="00AC72F0" w:rsidRDefault="00AC72F0" w:rsidP="00AC72F0">
      <w:pPr>
        <w:ind w:firstLine="360"/>
      </w:pPr>
      <w:r>
        <w:t xml:space="preserve">The Cauteries of the first Sort are </w:t>
      </w:r>
      <w:r>
        <w:rPr>
          <w:i/>
          <w:iCs/>
        </w:rPr>
        <w:t>Cyprus</w:t>
      </w:r>
      <w:r>
        <w:t xml:space="preserve"> Vitriol, Arsenic,</w:t>
      </w:r>
      <w:r>
        <w:br/>
        <w:t xml:space="preserve">the Sublimate Corrosive, </w:t>
      </w:r>
      <w:r>
        <w:rPr>
          <w:i/>
          <w:iCs/>
        </w:rPr>
        <w:t>etc.</w:t>
      </w:r>
      <w:r>
        <w:t xml:space="preserve"> These make no Eschar but in the</w:t>
      </w:r>
      <w:r>
        <w:br/>
        <w:t>Flesh, and make none at all when apply'd upon the Skin. Cy-</w:t>
      </w:r>
      <w:r>
        <w:br/>
      </w:r>
      <w:r>
        <w:rPr>
          <w:i/>
          <w:iCs/>
        </w:rPr>
        <w:t>prus</w:t>
      </w:r>
      <w:r>
        <w:t xml:space="preserve"> Vitriol is what is commonly used to cauterize the Velsels,</w:t>
      </w:r>
      <w:r>
        <w:br/>
        <w:t>because Arsenic, and the Sublimate Corrosive, act too flowly,</w:t>
      </w:r>
      <w:r>
        <w:br/>
        <w:t>tho' otherwise they make a good Eschar. These Salts absorb</w:t>
      </w:r>
      <w:r>
        <w:br/>
        <w:t>the Humidity which dissolves them, by means of which they</w:t>
      </w:r>
      <w:r>
        <w:br/>
        <w:t>are introduced into the integral and extremely sensible Parts of</w:t>
      </w:r>
      <w:r>
        <w:br/>
        <w:t>which the Flesh is composed. The Blood, which circulates in</w:t>
      </w:r>
      <w:r>
        <w:br/>
        <w:t>those Parts, continually supplies them with new Humidity,</w:t>
      </w:r>
      <w:r>
        <w:br/>
        <w:t>which probably unites with the saline Particles in proportion</w:t>
      </w:r>
      <w:r>
        <w:br/>
        <w:t>aS they arrive, which occasions these Particles to penetrate more</w:t>
      </w:r>
      <w:r>
        <w:br/>
        <w:t>and more into the Flesh, where they still find new Humidity,</w:t>
      </w:r>
      <w:r>
        <w:br/>
        <w:t>which gathers about them; hence the Pores, which contain them,</w:t>
      </w:r>
      <w:r>
        <w:br/>
        <w:t>must be considerably inlarged, and the solid Particles, which</w:t>
      </w:r>
      <w:r>
        <w:br/>
        <w:t>compose the Partitions he tween them, are obliged to give way,</w:t>
      </w:r>
      <w:r>
        <w:br/>
        <w:t>and separate; by which means the Texture of the Fibres, which!</w:t>
      </w:r>
      <w:r>
        <w:br/>
        <w:t>compose the V effels and the Flesh, is quite subverted, and forms</w:t>
      </w:r>
      <w:r>
        <w:br/>
        <w:t>a Substance winch is no longer Flesh, nor capable of receiving</w:t>
      </w:r>
      <w:r>
        <w:br/>
        <w:t>Nourishment.</w:t>
      </w:r>
    </w:p>
    <w:p w14:paraId="0EBDC76B" w14:textId="77777777" w:rsidR="00AC72F0" w:rsidRDefault="00AC72F0" w:rsidP="00AC72F0">
      <w:pPr>
        <w:ind w:firstLine="360"/>
      </w:pPr>
      <w:r>
        <w:t>The potential Cauteries of the second Sort are of several</w:t>
      </w:r>
      <w:r>
        <w:br/>
        <w:t>Kinds; some of them are liquid, others solid. The liquid</w:t>
      </w:r>
      <w:r>
        <w:br/>
        <w:t>caurerize the Skin and the Flesh, at the Instant they are apply'd;</w:t>
      </w:r>
      <w:r>
        <w:br/>
        <w:t>such are Oil of Vitriol, Spirit of Nitre, Aqua.Regia; their</w:t>
      </w:r>
      <w:r>
        <w:br/>
        <w:t>Action is Very quick. Spirit of Salt, and Spirit of Vitriol, cau-</w:t>
      </w:r>
      <w:r>
        <w:br/>
        <w:t>terize hut (lowly, and are seldom used alone, but in Con-</w:t>
      </w:r>
      <w:r>
        <w:br/>
        <w:t>junction with some metallic or saline Particles. Butter of An-</w:t>
      </w:r>
      <w:r>
        <w:br/>
        <w:t>timony, Butter of Arsenic, the Oil or Liquor of Mercury,</w:t>
      </w:r>
      <w:r>
        <w:br/>
        <w:t>which proceeds from the Washings ofTurbith Mineral, are more</w:t>
      </w:r>
      <w:r>
        <w:br/>
        <w:t>frequentsy used.</w:t>
      </w:r>
    </w:p>
    <w:p w14:paraId="21981489" w14:textId="77777777" w:rsidR="00AC72F0" w:rsidRDefault="00AC72F0" w:rsidP="00AC72F0">
      <w:pPr>
        <w:ind w:firstLine="360"/>
      </w:pPr>
      <w:r>
        <w:t>Solid Caustics are either metallic or saline. The metallic are</w:t>
      </w:r>
      <w:r>
        <w:br/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infernalis,</w:t>
      </w:r>
      <w:r>
        <w:rPr>
          <w:lang w:val="la-Latn" w:eastAsia="la-Latn" w:bidi="la-Latn"/>
        </w:rPr>
        <w:t xml:space="preserve"> </w:t>
      </w:r>
      <w:r>
        <w:t>made with Silver or Copper, dissolved in Spirit</w:t>
      </w:r>
      <w:r>
        <w:br/>
        <w:t>os Nitre, or Aqua-fortis.</w:t>
      </w:r>
    </w:p>
    <w:p w14:paraId="62589C3E" w14:textId="77777777" w:rsidR="00AC72F0" w:rsidRDefault="00AC72F0" w:rsidP="00AC72F0">
      <w:pPr>
        <w:ind w:firstLine="360"/>
      </w:pPr>
      <w:r>
        <w:t xml:space="preserve">Saline Caustics are in common Use, and properly called </w:t>
      </w:r>
      <w:r>
        <w:rPr>
          <w:i/>
          <w:iCs/>
        </w:rPr>
        <w:t>Cau-</w:t>
      </w:r>
      <w:r>
        <w:rPr>
          <w:i/>
          <w:iCs/>
        </w:rPr>
        <w:br/>
        <w:t>teries.</w:t>
      </w:r>
      <w:r>
        <w:t xml:space="preserve"> They are made of Lime and Ashes of Tartar, </w:t>
      </w:r>
      <w:r>
        <w:rPr>
          <w:i/>
          <w:iCs/>
        </w:rPr>
        <w:t>etc.</w:t>
      </w:r>
      <w:r>
        <w:rPr>
          <w:i/>
          <w:iCs/>
        </w:rPr>
        <w:br/>
      </w:r>
      <w:r>
        <w:t>They prepare them also from the Lye of rhe Soap-houses,</w:t>
      </w:r>
      <w:r>
        <w:br/>
        <w:t xml:space="preserve">winch is composed of Kali, </w:t>
      </w:r>
      <w:r>
        <w:rPr>
          <w:lang w:val="la-Latn" w:eastAsia="la-Latn" w:bidi="la-Latn"/>
        </w:rPr>
        <w:t xml:space="preserve">Qttick-lime, </w:t>
      </w:r>
      <w:r>
        <w:t xml:space="preserve">and Copperas, </w:t>
      </w:r>
      <w:r>
        <w:rPr>
          <w:i/>
          <w:iCs/>
        </w:rPr>
        <w:t>etc.</w:t>
      </w:r>
      <w:r>
        <w:rPr>
          <w:i/>
          <w:iCs/>
        </w:rPr>
        <w:br/>
      </w:r>
      <w:r>
        <w:t>But these are not so good Cauteries as the preceding.</w:t>
      </w:r>
    </w:p>
    <w:p w14:paraId="7C6ED382" w14:textId="77777777" w:rsidR="00AC72F0" w:rsidRDefault="00AC72F0" w:rsidP="00AC72F0">
      <w:pPr>
        <w:ind w:firstLine="360"/>
      </w:pPr>
      <w:r>
        <w:t>These Caustics burn and cauterize ine Skin and Flesh, and</w:t>
      </w:r>
      <w:r>
        <w:br/>
        <w:t>produce an Eschar, without causing any great Pain.</w:t>
      </w:r>
    </w:p>
    <w:p w14:paraId="42B50C07" w14:textId="77777777" w:rsidR="00AC72F0" w:rsidRDefault="00AC72F0" w:rsidP="00AC72F0">
      <w:r>
        <w:t>. in order to explain the Action os these Caustics, you must</w:t>
      </w:r>
      <w:r>
        <w:br/>
        <w:t>observe, that generally, all BedieS which have endur'd a strong</w:t>
      </w:r>
      <w:r>
        <w:br/>
        <w:t>Fire, are Caustics. Some of these lose that Causticity in</w:t>
      </w:r>
      <w:r>
        <w:br/>
        <w:t>cooling ; such are all actual Cauteries. Others preserve their</w:t>
      </w:r>
      <w:r>
        <w:br/>
        <w:t xml:space="preserve">Causticity in cooling, which is the Case </w:t>
      </w:r>
      <w:r>
        <w:rPr>
          <w:i/>
          <w:iCs/>
        </w:rPr>
        <w:t>of</w:t>
      </w:r>
      <w:r>
        <w:t xml:space="preserve"> potential Cauteries.</w:t>
      </w:r>
    </w:p>
    <w:p w14:paraId="369B2E4D" w14:textId="77777777" w:rsidR="00AC72F0" w:rsidRDefault="00AC72F0" w:rsidP="00AC72F0">
      <w:pPr>
        <w:ind w:firstLine="360"/>
      </w:pPr>
      <w:r>
        <w:t>Caustics of the third Sort act ppon the Skin. These a</w:t>
      </w:r>
      <w:r>
        <w:rPr>
          <w:vertAlign w:val="subscript"/>
        </w:rPr>
        <w:t>re</w:t>
      </w:r>
      <w:r>
        <w:t xml:space="preserve"> im-</w:t>
      </w:r>
      <w:r>
        <w:br/>
        <w:t xml:space="preserve">properly called </w:t>
      </w:r>
      <w:r>
        <w:rPr>
          <w:i/>
          <w:iCs/>
        </w:rPr>
        <w:t>Eseharotics,</w:t>
      </w:r>
      <w:r>
        <w:t xml:space="preserve"> for they make no Eschar ; it does</w:t>
      </w:r>
      <w:r>
        <w:br/>
        <w:t>not so much as appear, that they act upon the Epidermis, which</w:t>
      </w:r>
      <w:r>
        <w:br/>
        <w:t>remains whole and entire. I would not place them in this</w:t>
      </w:r>
      <w:r>
        <w:br/>
        <w:t>Rank, did they not work Very nearly the same Effects aS are</w:t>
      </w:r>
      <w:r>
        <w:br/>
        <w:t>produced by Very hot Bodies, which remain but a very fnort</w:t>
      </w:r>
      <w:r>
        <w:br/>
        <w:t>time on any Part. - They produce nothing but Vesicles on the</w:t>
      </w:r>
      <w:r>
        <w:br/>
        <w:t xml:space="preserve">Skin, and for that Reason have the Name of </w:t>
      </w:r>
      <w:r>
        <w:rPr>
          <w:i/>
          <w:iCs/>
        </w:rPr>
        <w:t>Vejicatories.</w:t>
      </w:r>
    </w:p>
    <w:p w14:paraId="7A4C1DEE" w14:textId="77777777" w:rsidR="00AC72F0" w:rsidRDefault="00AC72F0" w:rsidP="00AC72F0">
      <w:pPr>
        <w:ind w:firstLine="360"/>
      </w:pPr>
      <w:r>
        <w:t>In the Number os VeficatorieS are rank'd,</w:t>
      </w:r>
      <w:r>
        <w:br/>
        <w:t xml:space="preserve">- </w:t>
      </w:r>
      <w:r>
        <w:rPr>
          <w:lang w:val="la-Latn" w:eastAsia="la-Latn" w:bidi="la-Latn"/>
        </w:rPr>
        <w:t xml:space="preserve">Cantharides, </w:t>
      </w:r>
      <w:r>
        <w:t>which are of most frequent Use.</w:t>
      </w:r>
    </w:p>
    <w:p w14:paraId="55252B1F" w14:textId="77777777" w:rsidR="00AC72F0" w:rsidRDefault="00AC72F0" w:rsidP="00AC72F0">
      <w:pPr>
        <w:ind w:firstLine="360"/>
      </w:pPr>
      <w:r>
        <w:t xml:space="preserve">The Ranunculus TuherosuS major, </w:t>
      </w:r>
      <w:r>
        <w:rPr>
          <w:i/>
          <w:iCs/>
        </w:rPr>
        <w:t>J. B.</w:t>
      </w:r>
    </w:p>
    <w:p w14:paraId="0DF42140" w14:textId="77777777" w:rsidR="00AC72F0" w:rsidRDefault="00AC72F0" w:rsidP="00AC72F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Flammula </w:t>
      </w:r>
      <w:r>
        <w:t xml:space="preserve">Ranunculus, </w:t>
      </w:r>
      <w:r>
        <w:rPr>
          <w:i/>
          <w:iCs/>
        </w:rPr>
        <w:t>Dod.</w:t>
      </w:r>
    </w:p>
    <w:p w14:paraId="69AC57AF" w14:textId="77777777" w:rsidR="00AC72F0" w:rsidRDefault="00AC72F0" w:rsidP="00AC72F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Flammula, </w:t>
      </w:r>
      <w:r>
        <w:rPr>
          <w:i/>
          <w:iCs/>
        </w:rPr>
        <w:t>Dod. pempt. .</w:t>
      </w:r>
    </w:p>
    <w:p w14:paraId="13ACC0B3" w14:textId="77777777" w:rsidR="00AC72F0" w:rsidRDefault="00AC72F0" w:rsidP="00AC72F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Flammula </w:t>
      </w:r>
      <w:r>
        <w:t xml:space="preserve">altera, </w:t>
      </w:r>
      <w:r>
        <w:rPr>
          <w:i/>
          <w:iCs/>
        </w:rPr>
        <w:t>Dod.</w:t>
      </w:r>
    </w:p>
    <w:p w14:paraId="65694A9F" w14:textId="77777777" w:rsidR="00AC72F0" w:rsidRDefault="00AC72F0" w:rsidP="00AC72F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Flammula </w:t>
      </w:r>
      <w:r>
        <w:t xml:space="preserve">JoVis Surrecta, of </w:t>
      </w:r>
      <w:r>
        <w:rPr>
          <w:i/>
          <w:iCs/>
        </w:rPr>
        <w:t>Ger..</w:t>
      </w:r>
    </w:p>
    <w:p w14:paraId="1360AD6D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Aquapendente</w:t>
      </w:r>
      <w:r>
        <w:t xml:space="preserve"> chose rather to make use of this</w:t>
      </w:r>
      <w:r>
        <w:br/>
        <w:t xml:space="preserve">Herb than </w:t>
      </w:r>
      <w:r>
        <w:rPr>
          <w:lang w:val="la-Latn" w:eastAsia="la-Latn" w:bidi="la-Latn"/>
        </w:rPr>
        <w:t xml:space="preserve">Cantharides, </w:t>
      </w:r>
      <w:r>
        <w:t>because it occasions no Disorder in the</w:t>
      </w:r>
      <w:r>
        <w:br/>
        <w:t xml:space="preserve">Bladder, as </w:t>
      </w:r>
      <w:r>
        <w:rPr>
          <w:lang w:val="la-Latn" w:eastAsia="la-Latn" w:bidi="la-Latn"/>
        </w:rPr>
        <w:t xml:space="preserve">Cantharides </w:t>
      </w:r>
      <w:r>
        <w:t>sometimes do, in his Opinion. For</w:t>
      </w:r>
      <w:r>
        <w:br/>
        <w:t>my part, I never smew any ill Accident happen from the Use</w:t>
      </w:r>
      <w:r>
        <w:br/>
        <w:t>of them, tho' T have ordered their Application a Vast Number</w:t>
      </w:r>
      <w:r>
        <w:br/>
      </w:r>
      <w:r>
        <w:rPr>
          <w:b/>
          <w:bCs/>
        </w:rPr>
        <w:t xml:space="preserve">os </w:t>
      </w:r>
      <w:r>
        <w:t>times.</w:t>
      </w:r>
    </w:p>
    <w:p w14:paraId="7EE9E524" w14:textId="77777777" w:rsidR="00AC72F0" w:rsidRDefault="00AC72F0" w:rsidP="00AC72F0">
      <w:pPr>
        <w:ind w:firstLine="360"/>
      </w:pPr>
      <w:r>
        <w:t>They also use Very often the Root of Thymehea [Flax-</w:t>
      </w:r>
      <w:r>
        <w:br/>
        <w:t xml:space="preserve">spurge]. </w:t>
      </w:r>
      <w:r>
        <w:rPr>
          <w:i/>
          <w:iCs/>
        </w:rPr>
        <w:t>Petit in the Memoirs of the Royal Academy of Sciences</w:t>
      </w:r>
      <w:r>
        <w:rPr>
          <w:i/>
          <w:iCs/>
        </w:rPr>
        <w:br/>
        <w:t>*73*- ..</w:t>
      </w:r>
    </w:p>
    <w:p w14:paraId="6E089F45" w14:textId="77777777" w:rsidR="00AC72F0" w:rsidRDefault="00AC72F0" w:rsidP="00AC72F0">
      <w:pPr>
        <w:ind w:firstLine="360"/>
      </w:pPr>
      <w:r>
        <w:t>Having given the History of Amputation, I shall proceed to*</w:t>
      </w:r>
      <w:r>
        <w:br/>
        <w:t>specify the Operations requir’d for the Amputation of particular</w:t>
      </w:r>
      <w:r>
        <w:br/>
        <w:t xml:space="preserve">Parts, as now practised, from </w:t>
      </w:r>
      <w:r>
        <w:rPr>
          <w:i/>
          <w:iCs/>
        </w:rPr>
        <w:t>Horsier.</w:t>
      </w:r>
    </w:p>
    <w:p w14:paraId="5BD30A62" w14:textId="77777777" w:rsidR="00AC72F0" w:rsidRDefault="00AC72F0" w:rsidP="00AC72F0">
      <w:r>
        <w:rPr>
          <w:i/>
          <w:iCs/>
        </w:rPr>
        <w:t>Amputation ofsupernumerary Fingcrs.</w:t>
      </w:r>
    </w:p>
    <w:p w14:paraId="4A42363B" w14:textId="77777777" w:rsidR="00AC72F0" w:rsidRDefault="00AC72F0" w:rsidP="00AC72F0">
      <w:pPr>
        <w:ind w:firstLine="360"/>
      </w:pPr>
      <w:r>
        <w:t>Children are sometimes hern with supernumerary Fingers,</w:t>
      </w:r>
      <w:r>
        <w:br/>
        <w:t>which are generally mis-shapen, and inconveniently placed.</w:t>
      </w:r>
      <w:r>
        <w:br/>
      </w:r>
      <w:r>
        <w:lastRenderedPageBreak/>
        <w:t>These Fingers are not all of the same Nature. Some have</w:t>
      </w:r>
      <w:r>
        <w:br/>
        <w:t>Bones and Nails others want them, and appear to be nothing</w:t>
      </w:r>
      <w:r>
        <w:br/>
        <w:t>but cantons Excrescences. If any of these are troublesome, or</w:t>
      </w:r>
      <w:r>
        <w:br/>
        <w:t>deform the Hand, they ought to be cut off. If there are no</w:t>
      </w:r>
      <w:r>
        <w:br/>
        <w:t>Bones in them, the Kruse is most convenient ; but if there are</w:t>
      </w:r>
      <w:r>
        <w:br/>
        <w:t>Bones, a strong Pair of Sheers will better do the Bufineis, thy</w:t>
      </w:r>
      <w:r>
        <w:br/>
        <w:t>taking off all together. Sometimes more than one of theso</w:t>
      </w:r>
      <w:r>
        <w:br/>
        <w:t>Fingers are sound upon the Hands of Insants, who are mo in-</w:t>
      </w:r>
      <w:r>
        <w:br/>
        <w:t>firm and tender to bear immediately the Repetition of such an</w:t>
      </w:r>
    </w:p>
    <w:p w14:paraId="69274D19" w14:textId="77777777" w:rsidR="00AC72F0" w:rsidRDefault="00AC72F0" w:rsidP="00AC72F0">
      <w:r>
        <w:t>Operation, and the Pain attending it. In titis Cose ft is sasest;</w:t>
      </w:r>
      <w:r>
        <w:br/>
        <w:t>after the Excision of one Finger, to allow so long an Interval;</w:t>
      </w:r>
      <w:r>
        <w:br/>
        <w:t>that the Wound shall be entirely heal'd before you proceed to</w:t>
      </w:r>
      <w:r>
        <w:br/>
        <w:t>amputate the other. The Flux of Bloed is easily stopp’d with</w:t>
      </w:r>
      <w:r>
        <w:br/>
        <w:t>Lint and Compresses, either dry, or wet with Spirits of Wine,</w:t>
      </w:r>
      <w:r>
        <w:br/>
        <w:t>and the Wound is readily healed with a Vuinerary Balsam, aS</w:t>
      </w:r>
      <w:r>
        <w:br/>
        <w:t>other Wounds. It will not he foreign to. the Purpose to men-</w:t>
      </w:r>
      <w:r>
        <w:br/>
        <w:t>tion here, in sew Words, a Cafe os this Kind, which I myself</w:t>
      </w:r>
      <w:r>
        <w:br/>
        <w:t>was concerned in. An Infant about three Months -old had a</w:t>
      </w:r>
      <w:r>
        <w:br/>
        <w:t>very long preternatural Finger growing to the Thumb, (See</w:t>
      </w:r>
      <w:r>
        <w:br/>
      </w:r>
      <w:r>
        <w:rPr>
          <w:lang w:val="el-GR" w:eastAsia="el-GR" w:bidi="el-GR"/>
        </w:rPr>
        <w:t xml:space="preserve">Τσίν. </w:t>
      </w:r>
      <w:r>
        <w:t xml:space="preserve">33. </w:t>
      </w:r>
      <w:r>
        <w:rPr>
          <w:i/>
          <w:iCs/>
        </w:rPr>
        <w:t>Lig.</w:t>
      </w:r>
      <w:r>
        <w:t xml:space="preserve"> so.) </w:t>
      </w:r>
      <w:r>
        <w:rPr>
          <w:vertAlign w:val="superscript"/>
        </w:rPr>
        <w:t>2n</w:t>
      </w:r>
      <w:r>
        <w:t>d h</w:t>
      </w:r>
      <w:r>
        <w:rPr>
          <w:vertAlign w:val="superscript"/>
        </w:rPr>
        <w:t>a</w:t>
      </w:r>
      <w:r>
        <w:t xml:space="preserve">fl </w:t>
      </w:r>
      <w:r>
        <w:rPr>
          <w:vertAlign w:val="superscript"/>
        </w:rPr>
        <w:t>z</w:t>
      </w:r>
      <w:r>
        <w:t xml:space="preserve"> strong Bone in it ; but instead of</w:t>
      </w:r>
      <w:r>
        <w:br/>
        <w:t>a Nail at the End, a Substance like a Cock's Spur protruded;</w:t>
      </w:r>
      <w:r>
        <w:br/>
        <w:t>I made an Incision quite round the integuments, and then, with</w:t>
      </w:r>
      <w:r>
        <w:br/>
        <w:t>a Pair of Sheers took off the Bone; this done, I stopp'd the</w:t>
      </w:r>
      <w:r>
        <w:br/>
        <w:t>Bleeding with Lint, and Compresses wetted with Spirits of</w:t>
      </w:r>
      <w:r>
        <w:br/>
        <w:t>Wine, and dress'd the Wound with a Vulnerary Balsam, winch</w:t>
      </w:r>
      <w:r>
        <w:br/>
        <w:t>soon heal'd it. I could here produce many Instances os Cures</w:t>
      </w:r>
      <w:r>
        <w:br/>
        <w:t>os this Kind, which I have performed both in the Hands and</w:t>
      </w:r>
      <w:r>
        <w:br/>
        <w:t>Feet; but one Case is sufficient, .as the others are much of the</w:t>
      </w:r>
      <w:r>
        <w:br/>
        <w:t>same Kind, and the same Method of Cute was observed in all.</w:t>
      </w:r>
    </w:p>
    <w:p w14:paraId="23C5A5DB" w14:textId="77777777" w:rsidR="00AC72F0" w:rsidRDefault="00AC72F0" w:rsidP="00AC72F0">
      <w:r>
        <w:rPr>
          <w:i/>
          <w:iCs/>
        </w:rPr>
        <w:t>Amputation of the. Fingers.</w:t>
      </w:r>
    </w:p>
    <w:p w14:paraId="70787A01" w14:textId="77777777" w:rsidR="00AC72F0" w:rsidRDefault="00AC72F0" w:rsidP="00AC72F0">
      <w:pPr>
        <w:ind w:firstLine="360"/>
      </w:pPr>
      <w:r>
        <w:t>The Fingers require Amputation, when they are so lacerated</w:t>
      </w:r>
      <w:r>
        <w:br/>
        <w:t>or bruised by Bullets, or other hard Bodies, that they cannot</w:t>
      </w:r>
      <w:r>
        <w:br/>
        <w:t>he restored to their former State ; or are totally mortified ; or</w:t>
      </w:r>
      <w:r>
        <w:br/>
        <w:t>being indurated, or affected with a Caries, or Cancer, cannot</w:t>
      </w:r>
      <w:r>
        <w:br/>
        <w:t>be cur'd by other Treatment.</w:t>
      </w:r>
    </w:p>
    <w:p w14:paraId="58ED6216" w14:textId="77777777" w:rsidR="00AC72F0" w:rsidRDefault="00AC72F0" w:rsidP="00AC72F0">
      <w:pPr>
        <w:ind w:firstLine="360"/>
      </w:pPr>
      <w:r>
        <w:t>But Surgeons should be very careful not to cut off any</w:t>
      </w:r>
      <w:r>
        <w:br/>
        <w:t>bruised or fractur'd Fingers, whilst there remain any Hopes of</w:t>
      </w:r>
      <w:r>
        <w:br/>
        <w:t>saving them: Therefore if the Fingers are Only moderately</w:t>
      </w:r>
      <w:r>
        <w:br/>
        <w:t>broken, or gangren'd, let some spirituous and resolving Fo-</w:t>
      </w:r>
      <w:r>
        <w:br/>
        <w:t>mentation be judicioufly apply'd, in order to prevent their far-</w:t>
      </w:r>
      <w:r>
        <w:br/>
        <w:t>ther Corruption; and Jet the Fragments of the Bones he care-</w:t>
      </w:r>
      <w:r>
        <w:br/>
        <w:t xml:space="preserve">fully replac'd, and treated in the manner directed for Fractures, </w:t>
      </w:r>
      <w:r>
        <w:rPr>
          <w:lang w:val="el-GR" w:eastAsia="el-GR" w:bidi="el-GR"/>
        </w:rPr>
        <w:t>ι</w:t>
      </w:r>
    </w:p>
    <w:p w14:paraId="25D8CB39" w14:textId="77777777" w:rsidR="00AC72F0" w:rsidRDefault="00AC72F0" w:rsidP="00AC72F0">
      <w:pPr>
        <w:ind w:firstLine="360"/>
      </w:pPr>
      <w:r>
        <w:t>Is any Parts of the Fingers are so much fractur’d aS to be</w:t>
      </w:r>
      <w:r>
        <w:br/>
        <w:t>almost entirely divided from the rest of the Hand, in this Case</w:t>
      </w:r>
      <w:r>
        <w:br/>
        <w:t>they may immediatory he separated from it with the Knife or</w:t>
      </w:r>
      <w:r>
        <w:br/>
        <w:t>Sheers. The same Rule is to he observ'd when a Finger is</w:t>
      </w:r>
      <w:r>
        <w:br/>
        <w:t>totally mortified ; for a Delay, at such a Juncture, would he</w:t>
      </w:r>
      <w:r>
        <w:br/>
        <w:t>attended with great Danger.</w:t>
      </w:r>
    </w:p>
    <w:p w14:paraId="08F90C66" w14:textId="77777777" w:rsidR="00AC72F0" w:rsidRDefault="00AC72F0" w:rsidP="00AC72F0">
      <w:pPr>
        <w:ind w:firstLine="360"/>
      </w:pPr>
      <w:r>
        <w:t>But is a Finger should be cut, by a sharp Instrument, almost</w:t>
      </w:r>
      <w:r>
        <w:br/>
        <w:t>off, if the Wound is fresh, however bad, it will be then better</w:t>
      </w:r>
      <w:r>
        <w:br/>
        <w:t>to replace it in its former Situation, than wholly to divide it ;</w:t>
      </w:r>
      <w:r>
        <w:br/>
        <w:t>and even if the Part is quite divided from the Hand, provided</w:t>
      </w:r>
      <w:r>
        <w:br/>
        <w:t>the Wound is oblique, it will be prudent to fix it in its proper</w:t>
      </w:r>
      <w:r>
        <w:br/>
        <w:t>Situation, and to try by Degrees to unite it: For it is better to</w:t>
      </w:r>
      <w:r>
        <w:br/>
        <w:t>attempt a Union of the Parts this way, tho' your Labour may</w:t>
      </w:r>
      <w:r>
        <w:br/>
        <w:t>sometimes be in vain, than rashly to destroy all Hopes, by cut-</w:t>
      </w:r>
      <w:r>
        <w:br/>
        <w:t>ting off the Finger, which perhaps might have been sav'd.</w:t>
      </w:r>
    </w:p>
    <w:p w14:paraId="555D4B7E" w14:textId="77777777" w:rsidR="00AC72F0" w:rsidRDefault="00AC72F0" w:rsidP="00AC72F0">
      <w:pPr>
        <w:tabs>
          <w:tab w:val="left" w:pos="4954"/>
          <w:tab w:val="left" w:pos="5324"/>
        </w:tabs>
        <w:ind w:firstLine="360"/>
      </w:pPr>
      <w:r>
        <w:rPr>
          <w:i/>
          <w:iCs/>
        </w:rPr>
        <w:t>Holster</w:t>
      </w:r>
      <w:r>
        <w:t xml:space="preserve"> gives an Instance of a Butcher's Wise, who entirely</w:t>
      </w:r>
      <w:r>
        <w:br/>
        <w:t xml:space="preserve">cut off a Finger, by an oblique Wound, with a Cleaver; </w:t>
      </w:r>
      <w:r>
        <w:rPr>
          <w:b/>
          <w:bCs/>
        </w:rPr>
        <w:t>she</w:t>
      </w:r>
      <w:r>
        <w:rPr>
          <w:b/>
          <w:bCs/>
        </w:rPr>
        <w:br/>
      </w:r>
      <w:r>
        <w:t>immediately replac'd it, and secur'd it with Bandage, and it</w:t>
      </w:r>
      <w:r>
        <w:br/>
        <w:t>united without farther Applications.</w:t>
      </w:r>
      <w:r>
        <w:tab/>
        <w:t>.</w:t>
      </w:r>
      <w:r>
        <w:tab/>
        <w:t>.'</w:t>
      </w:r>
    </w:p>
    <w:p w14:paraId="77260194" w14:textId="77777777" w:rsidR="00AC72F0" w:rsidRDefault="00AC72F0" w:rsidP="00AC72F0">
      <w:pPr>
        <w:ind w:firstLine="360"/>
      </w:pPr>
      <w:r>
        <w:t>Amputation os the Fingers is perform'd three ways :</w:t>
      </w:r>
      <w:r>
        <w:br/>
        <w:t>First, With the sharp Forceps, or, which is preferable, espe-.</w:t>
      </w:r>
      <w:r>
        <w:br/>
        <w:t>cially in Children, with a strong Pair of Sheers.</w:t>
      </w:r>
    </w:p>
    <w:p w14:paraId="08177EAF" w14:textId="77777777" w:rsidR="00AC72F0" w:rsidRDefault="00AC72F0" w:rsidP="00AC72F0">
      <w:pPr>
        <w:ind w:firstLine="360"/>
      </w:pPr>
      <w:r>
        <w:t>Or, secondly, with the Chisel and Mallet, by which the</w:t>
      </w:r>
      <w:r>
        <w:br/>
        <w:t xml:space="preserve">Part is Very readily cut off at one Blow (See </w:t>
      </w:r>
      <w:r>
        <w:rPr>
          <w:i/>
          <w:iCs/>
        </w:rPr>
        <w:t>Tab.</w:t>
      </w:r>
      <w:r>
        <w:t xml:space="preserve"> 33. </w:t>
      </w:r>
      <w:r>
        <w:rPr>
          <w:i/>
          <w:iCs/>
        </w:rPr>
        <w:t>Fig.</w:t>
      </w:r>
      <w:r>
        <w:rPr>
          <w:b/>
          <w:bCs/>
        </w:rPr>
        <w:t xml:space="preserve"> I </w:t>
      </w:r>
      <w:r>
        <w:t>7.):</w:t>
      </w:r>
      <w:r>
        <w:br/>
        <w:t>This Operation I have performed several times in cancerated</w:t>
      </w:r>
      <w:r>
        <w:br/>
        <w:t>and cariated Fingers; and also when the Bone has been cor-,</w:t>
      </w:r>
      <w:r>
        <w:br/>
        <w:t xml:space="preserve">rupted. </w:t>
      </w:r>
      <w:r>
        <w:rPr>
          <w:i/>
          <w:iCs/>
        </w:rPr>
        <w:t>Roonhuysen,</w:t>
      </w:r>
      <w:r>
        <w:t xml:space="preserve"> in a Spina </w:t>
      </w:r>
      <w:r>
        <w:rPr>
          <w:lang w:val="la-Latn" w:eastAsia="la-Latn" w:bidi="la-Latn"/>
        </w:rPr>
        <w:t xml:space="preserve">Ventosa, alsio </w:t>
      </w:r>
      <w:r>
        <w:t>has done the</w:t>
      </w:r>
      <w:r>
        <w:br/>
        <w:t>same upon a scirrhous great Toe with Success, wherever some</w:t>
      </w:r>
      <w:r>
        <w:br/>
        <w:t>People may think to the contrary.</w:t>
      </w:r>
    </w:p>
    <w:p w14:paraId="0863B30E" w14:textId="77777777" w:rsidR="00AC72F0" w:rsidRDefault="00AC72F0" w:rsidP="00AC72F0">
      <w:pPr>
        <w:ind w:firstLine="360"/>
      </w:pPr>
      <w:r>
        <w:t xml:space="preserve">Or, thirdly, a mortified Finger is to he taken off with </w:t>
      </w:r>
      <w:r>
        <w:rPr>
          <w:b/>
          <w:bCs/>
        </w:rPr>
        <w:t>a</w:t>
      </w:r>
      <w:r>
        <w:rPr>
          <w:b/>
          <w:bCs/>
        </w:rPr>
        <w:br/>
      </w:r>
      <w:r>
        <w:t>Knife at the Joint, leaving Skin enough to cover the End of</w:t>
      </w:r>
      <w:r>
        <w:br/>
        <w:t>the Bone. This Method os Amputating is preferable to both</w:t>
      </w:r>
      <w:r>
        <w:br/>
        <w:t>the other, as the Work is done without any Danger of splin</w:t>
      </w:r>
      <w:r>
        <w:br/>
        <w:t>tering the Bones, and thereby causing another Caries. By</w:t>
      </w:r>
      <w:r>
        <w:br/>
        <w:t>this Method I have srequentiy cut off the Fingers, Thumbs,</w:t>
      </w:r>
      <w:r>
        <w:br/>
        <w:t>and Toes, even of old and decrepit People, where the Bones</w:t>
      </w:r>
      <w:r>
        <w:br/>
        <w:t>have been wholly carious, at their Articulations with the meta-</w:t>
      </w:r>
      <w:r>
        <w:br/>
      </w:r>
      <w:r>
        <w:lastRenderedPageBreak/>
        <w:t>carpal or metatarsal Bones, and have made a perfect Cure.</w:t>
      </w:r>
      <w:r>
        <w:br/>
        <w:t>However incommodious this way of Amputating may seem to</w:t>
      </w:r>
      <w:r>
        <w:br/>
        <w:t>. some, who imagine the Skin will not grow over the Cartilage</w:t>
      </w:r>
      <w:r>
        <w:br/>
        <w:t>without a great deal of Difficulty, is at all, yet I have never</w:t>
      </w:r>
      <w:r>
        <w:br/>
        <w:t>found it so. But this Inconvenience may be avoided, by not</w:t>
      </w:r>
      <w:r>
        <w:br/>
        <w:t>only drawing back strongly the Skin hefore you make the Inci-</w:t>
      </w:r>
      <w:r>
        <w:br/>
        <w:t>sion, but by taking off with a Knife the Cartilage at the End</w:t>
      </w:r>
      <w:r>
        <w:br/>
        <w:t>of the metacarpal or metatarsal Bones ; sor by so doing, they</w:t>
      </w:r>
      <w:r>
        <w:br/>
        <w:t>will more easily unite and grow together. The Finger heing</w:t>
      </w:r>
      <w:r>
        <w:br/>
        <w:t>out off, the Wound must be dress'd with Lint, and bound up</w:t>
      </w:r>
      <w:r>
        <w:br/>
        <w:t>with Compress and Roller. If the Patient is full of Blood, let</w:t>
      </w:r>
      <w:r>
        <w:br/>
        <w:t>a few Ounces run from the Wound before you bind it up ; for</w:t>
      </w:r>
      <w:r>
        <w:br/>
        <w:t>after this there will be littie Danger of a fresh Hemorrhage,</w:t>
      </w:r>
      <w:r>
        <w:br/>
        <w:t>and indeed I never remember one to have happen’d after it. If</w:t>
      </w:r>
      <w:r>
        <w:br/>
        <w:t>two Joints of the same Finger are mortified with Part of the</w:t>
      </w:r>
      <w:r>
        <w:br/>
        <w:t>third, it will then he better to cut away with a Chisel the cor-</w:t>
      </w:r>
      <w:r>
        <w:br/>
        <w:t xml:space="preserve">rupted Part only, than by a more painful Incssion to divide </w:t>
      </w:r>
      <w:r>
        <w:rPr>
          <w:b/>
          <w:bCs/>
        </w:rPr>
        <w:t>the</w:t>
      </w:r>
      <w:r>
        <w:br w:type="page"/>
      </w:r>
    </w:p>
    <w:p w14:paraId="73D8CB64" w14:textId="77777777" w:rsidR="00AC72F0" w:rsidRDefault="00AC72F0" w:rsidP="00AC72F0">
      <w:r>
        <w:rPr>
          <w:lang w:val="el-GR" w:eastAsia="el-GR" w:bidi="el-GR"/>
        </w:rPr>
        <w:lastRenderedPageBreak/>
        <w:t xml:space="preserve">' </w:t>
      </w:r>
      <w:r>
        <w:t>Whole with a Knife from the metacarpal Bone. But if a Mor-</w:t>
      </w:r>
      <w:r>
        <w:br/>
        <w:t>tification has seiz'd the whole Finger, or Toe, it must he am-</w:t>
      </w:r>
      <w:r>
        <w:br/>
        <w:t>. putated in the Joint, leaving a sufficient Portion of the Skin;</w:t>
      </w:r>
    </w:p>
    <w:p w14:paraId="5EFFBB14" w14:textId="77777777" w:rsidR="00AC72F0" w:rsidRDefault="00AC72F0" w:rsidP="00AC72F0">
      <w:pPr>
        <w:ind w:firstLine="360"/>
      </w:pPr>
      <w:r>
        <w:rPr>
          <w:i/>
          <w:iCs/>
        </w:rPr>
        <w:t>Of the Amputation of the Hands, Arint, and Humerus.</w:t>
      </w:r>
    </w:p>
    <w:p w14:paraId="13B8E2EF" w14:textId="77777777" w:rsidR="00AC72F0" w:rsidRDefault="00AC72F0" w:rsidP="00AC72F0">
      <w:pPr>
        <w:ind w:firstLine="360"/>
      </w:pPr>
      <w:r>
        <w:t>Amongst chirurgical Operations the Amputation of the Arms</w:t>
      </w:r>
      <w:r>
        <w:br/>
        <w:t>and Feet appears the most cruel and terrible, and this not</w:t>
      </w:r>
      <w:r>
        <w:br/>
        <w:t>without Reason ; notwithstanding, in some Coses, it is sound</w:t>
      </w:r>
      <w:r>
        <w:br/>
        <w:t>necessary for the Preservation of the Patient’S Life. For when</w:t>
      </w:r>
      <w:r>
        <w:br/>
        <w:t>a Mortification has. seiz'd upon the whole Member, and de-</w:t>
      </w:r>
      <w:r>
        <w:br/>
        <w:t>stroys even the Muscles; or when both Bones and Muscles are</w:t>
      </w:r>
      <w:r>
        <w:br/>
        <w:t>corrupted; after a Fracture ; or when an incurable Caries, or</w:t>
      </w:r>
      <w:r>
        <w:br/>
        <w:t xml:space="preserve">Spina </w:t>
      </w:r>
      <w:r>
        <w:rPr>
          <w:lang w:val="la-Latn" w:eastAsia="la-Latn" w:bidi="la-Latn"/>
        </w:rPr>
        <w:t xml:space="preserve">Ventosa, </w:t>
      </w:r>
      <w:r>
        <w:t>affects the Member; or .when the Brachial,</w:t>
      </w:r>
      <w:r>
        <w:br/>
        <w:t>Or especially the large Crural Artery, is so much wounded, that</w:t>
      </w:r>
      <w:r>
        <w:br/>
        <w:t>the Blood cannot be stopt: In these Cases you will scarcely be</w:t>
      </w:r>
      <w:r>
        <w:br/>
        <w:t>able to save the Patient's Life without taking off the Limb;</w:t>
      </w:r>
      <w:r>
        <w:br/>
        <w:t>nor will that always do it. Lastly, it must he perform'd in</w:t>
      </w:r>
      <w:r>
        <w:br/>
        <w:t>Limbs, especially the Hands, when render'd monstrous, by a</w:t>
      </w:r>
      <w:r>
        <w:br/>
        <w:t xml:space="preserve">Spina </w:t>
      </w:r>
      <w:r>
        <w:rPr>
          <w:lang w:val="la-Latn" w:eastAsia="la-Latn" w:bidi="la-Latn"/>
        </w:rPr>
        <w:t xml:space="preserve">Ventosa, </w:t>
      </w:r>
      <w:r>
        <w:t>or any other Couse, especially if they are very</w:t>
      </w:r>
      <w:r>
        <w:br/>
        <w:t xml:space="preserve">painful. </w:t>
      </w:r>
      <w:r>
        <w:rPr>
          <w:i/>
          <w:iCs/>
        </w:rPr>
        <w:t>Marcus Aurelius Severinus,</w:t>
      </w:r>
      <w:r>
        <w:t xml:space="preserve"> </w:t>
      </w:r>
      <w:r>
        <w:rPr>
          <w:lang w:val="la-Latn" w:eastAsia="la-Latn" w:bidi="la-Latn"/>
        </w:rPr>
        <w:t xml:space="preserve">in </w:t>
      </w:r>
      <w:r>
        <w:t xml:space="preserve">his Treatise </w:t>
      </w:r>
      <w:r>
        <w:rPr>
          <w:i/>
          <w:iCs/>
        </w:rPr>
        <w:t>de Abf-</w:t>
      </w:r>
      <w:r>
        <w:rPr>
          <w:i/>
          <w:iCs/>
        </w:rPr>
        <w:br/>
        <w:t>cejsibus, Bidloo,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Exercitationes, </w:t>
      </w:r>
      <w:r>
        <w:rPr>
          <w:i/>
          <w:iCs/>
        </w:rPr>
        <w:t>and Ruysoh,</w:t>
      </w:r>
      <w:r>
        <w:t xml:space="preserve"> give some</w:t>
      </w:r>
      <w:r>
        <w:br/>
        <w:t>Coses of this Kind. In the mean time let me serioufly admo-</w:t>
      </w:r>
      <w:r>
        <w:br/>
        <w:t>nish the Surgeons, never to undertake an Amputation of this</w:t>
      </w:r>
      <w:r>
        <w:br/>
        <w:t>Kind rashly, and without the Counsel and Assistance of other</w:t>
      </w:r>
      <w:r>
        <w:br/>
        <w:t>prudent Physicians and Surgeons, lest perhaps they should</w:t>
      </w:r>
      <w:r>
        <w:br/>
        <w:t>afterwards he accus'd of Cruelty, Rashness, or Imprudence.</w:t>
      </w:r>
    </w:p>
    <w:p w14:paraId="36E6972F" w14:textId="77777777" w:rsidR="00AC72F0" w:rsidRDefault="00AC72F0" w:rsidP="00AC72F0">
      <w:pPr>
        <w:ind w:firstLine="360"/>
      </w:pPr>
      <w:r>
        <w:t>But that it may appear more plain how Operations of this</w:t>
      </w:r>
      <w:r>
        <w:br/>
        <w:t>- Sort must be perform'd, it will not be amiss to treat them in a</w:t>
      </w:r>
      <w:r>
        <w:br/>
        <w:t>regular Order. I will therefore hegin with the Hand.</w:t>
      </w:r>
    </w:p>
    <w:p w14:paraId="4742ADEE" w14:textId="77777777" w:rsidR="00AC72F0" w:rsidRDefault="00AC72F0" w:rsidP="00AC72F0">
      <w:pPr>
        <w:ind w:firstLine="360"/>
      </w:pPr>
      <w:r>
        <w:t>. The Hand may be amputated at one Blow, as was formerly</w:t>
      </w:r>
      <w:r>
        <w:br/>
        <w:t>practised, by placing a strong and sharp Chisel near the Wrist,</w:t>
      </w:r>
      <w:r>
        <w:br/>
        <w:t>and with a heavy Mallet driving it through.’ But this way of</w:t>
      </w:r>
      <w:r>
        <w:br/>
        <w:t>Amputating is not only very hazardous, but also Very pernicious.</w:t>
      </w:r>
      <w:r>
        <w:br/>
        <w:t>For there is always Danger, lest the Bones of the Wrist or</w:t>
      </w:r>
      <w:r>
        <w:br/>
        <w:t>.Cubit, by the Violence os the Blow, should he shivered or</w:t>
      </w:r>
      <w:r>
        <w:br/>
        <w:t>- broken, and the Patient thereby expos'd to Very great Inconve-</w:t>
      </w:r>
      <w:r>
        <w:br/>
        <w:t>niencies. . s,</w:t>
      </w:r>
    </w:p>
    <w:p w14:paraId="641764B7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 xml:space="preserve">.Fabricius </w:t>
      </w:r>
      <w:r>
        <w:rPr>
          <w:i/>
          <w:iCs/>
        </w:rPr>
        <w:t>Hildanusis</w:t>
      </w:r>
      <w:r>
        <w:t xml:space="preserve"> of the same Opinion, and says farther,</w:t>
      </w:r>
      <w:r>
        <w:br/>
        <w:t>it is an Operation too violent and Cruel, and consequently sin-</w:t>
      </w:r>
      <w:r>
        <w:br/>
        <w:t>.heseeming a rational Surgeon. -</w:t>
      </w:r>
    </w:p>
    <w:p w14:paraId="707FB7D7" w14:textId="77777777" w:rsidR="00AC72F0" w:rsidRDefault="00AC72F0" w:rsidP="00AC72F0">
      <w:pPr>
        <w:tabs>
          <w:tab w:val="left" w:pos="4188"/>
          <w:tab w:val="left" w:pos="5674"/>
        </w:tabs>
        <w:ind w:firstLine="360"/>
      </w:pPr>
      <w:r>
        <w:t>The modern Surgeons therefore act very reasonably in</w:t>
      </w:r>
      <w:r>
        <w:br/>
        <w:t>substituting the Knife and Saw in the Place of the Mallet and</w:t>
      </w:r>
      <w:r>
        <w:br/>
        <w:t>. Chisel. But here great Care must he taken, that the Saw be</w:t>
      </w:r>
      <w:r>
        <w:br/>
        <w:t>not apply'd to the Carpus or Metacarpus ; for should the Liga-</w:t>
      </w:r>
      <w:r>
        <w:br/>
        <w:t>ments, and those little Bones, he lacerated and divided with</w:t>
      </w:r>
      <w:r>
        <w:br/>
        <w:t>the Saw, a great deal of Pain and Danger would arise. It is</w:t>
      </w:r>
      <w:r>
        <w:br/>
        <w:t>, better therefore; according to the present Method, that the</w:t>
      </w:r>
      <w:r>
        <w:br/>
        <w:t>-Hand be amputated with the Knife and Saw, apply'd to the</w:t>
      </w:r>
      <w:r>
        <w:br/>
        <w:t>.Bones of the Cubit, in the manner I shall descrihe; and at the</w:t>
      </w:r>
      <w:r>
        <w:br/>
        <w:t>same time it will appear how we are to proceed in amputating</w:t>
      </w:r>
      <w:r>
        <w:br/>
        <w:t xml:space="preserve">the Arm, or Cubit, and the Humerus. </w:t>
      </w:r>
      <w:r>
        <w:rPr>
          <w:i/>
          <w:iCs/>
        </w:rPr>
        <w:t>Heister, however,</w:t>
      </w:r>
      <w:r>
        <w:rPr>
          <w:i/>
          <w:iCs/>
        </w:rPr>
        <w:br/>
        <w:t>. thinks, that the Hand may be amputated at the Articulation with</w:t>
      </w:r>
      <w:r>
        <w:rPr>
          <w:i/>
          <w:iCs/>
        </w:rPr>
        <w:br/>
        <w:t xml:space="preserve">the Cubit, with the </w:t>
      </w:r>
      <w:r>
        <w:rPr>
          <w:i/>
          <w:iCs/>
          <w:lang w:val="la-Latn" w:eastAsia="la-Latn" w:bidi="la-Latn"/>
        </w:rPr>
        <w:t xml:space="preserve">Enise </w:t>
      </w:r>
      <w:r>
        <w:rPr>
          <w:i/>
          <w:iCs/>
        </w:rPr>
        <w:t>only, thd he has never made the Ex-</w:t>
      </w:r>
      <w:r>
        <w:rPr>
          <w:i/>
          <w:iCs/>
        </w:rPr>
        <w:br/>
        <w:t>periment.</w:t>
      </w:r>
      <w:r>
        <w:rPr>
          <w:i/>
          <w:iCs/>
        </w:rPr>
        <w:tab/>
        <w:t>_</w:t>
      </w:r>
      <w:r>
        <w:rPr>
          <w:i/>
          <w:iCs/>
        </w:rPr>
        <w:tab/>
        <w:t>,.</w:t>
      </w:r>
    </w:p>
    <w:p w14:paraId="6EBC9A81" w14:textId="77777777" w:rsidR="00AC72F0" w:rsidRDefault="00AC72F0" w:rsidP="00AC72F0">
      <w:pPr>
        <w:ind w:firstLine="360"/>
      </w:pPr>
      <w:r>
        <w:t>In cutting off the Hand, or Arm, whether on account of a</w:t>
      </w:r>
      <w:r>
        <w:br/>
        <w:t>Mortification,, incurable Caries, or any other Couse, two</w:t>
      </w:r>
      <w:r>
        <w:br/>
        <w:t>things seem principally necessary to he regarded. ' The first is</w:t>
      </w:r>
      <w:r>
        <w:br/>
        <w:t>the Place where the Operation must be performed, which is at</w:t>
      </w:r>
      <w:r>
        <w:br/>
        <w:t>least a Finger's Breadth, or two, above the dead or corrupted</w:t>
      </w:r>
      <w:r>
        <w:br/>
        <w:t>Part, but never upon the sphacelated or corrupted Part. More-</w:t>
      </w:r>
      <w:r>
        <w:br/>
        <w:t>.over an Amputation of a large Limb must not he performed in</w:t>
      </w:r>
      <w:r>
        <w:br/>
        <w:t>.the Joint, on account, of the extreme Thinness os the Flesh</w:t>
      </w:r>
      <w:r>
        <w:br/>
        <w:t>in those Parts, which cannot, in the Opinion os Surgeons,</w:t>
      </w:r>
      <w:r>
        <w:br/>
        <w:t>cover the Bones, and heal over them ; from whence a Caries</w:t>
      </w:r>
      <w:r>
        <w:br/>
        <w:t>may arise, with many other Inconveniencies.</w:t>
      </w:r>
    </w:p>
    <w:p w14:paraId="54803A2D" w14:textId="77777777" w:rsidR="00AC72F0" w:rsidRDefault="00AC72F0" w:rsidP="00AC72F0">
      <w:pPr>
        <w:ind w:firstLine="360"/>
      </w:pPr>
      <w:r>
        <w:t>Notwithstanding, is a sufficient Portion os Skin. on both</w:t>
      </w:r>
      <w:r>
        <w:br/>
        <w:t>Bides be saved, .1 imagine the Wound may be heal'd in the</w:t>
      </w:r>
      <w:r>
        <w:br/>
        <w:t>same manner as it is in a Finger cut off at the Joint.</w:t>
      </w:r>
    </w:p>
    <w:p w14:paraId="5644BF2A" w14:textId="77777777" w:rsidR="00AC72F0" w:rsidRDefault="00AC72F0" w:rsidP="00AC72F0">
      <w:pPr>
        <w:ind w:firstLine="360"/>
      </w:pPr>
      <w:r>
        <w:t>The Place for Amputation heing determin’d, that the Ope-</w:t>
      </w:r>
      <w:r>
        <w:br/>
        <w:t>ration may succeed the hetter, it is necessary, in the next Place,</w:t>
      </w:r>
      <w:r>
        <w:br/>
        <w:t>that the Instruments and Apparatus, both for the Amputation,</w:t>
      </w:r>
      <w:r>
        <w:br/>
        <w:t>and Dressing afterwards, should be ready beforehand, and placed</w:t>
      </w:r>
      <w:r>
        <w:br/>
        <w:t>regularly in two Dishes, or on two proper Tables, but not</w:t>
      </w:r>
      <w:r>
        <w:br/>
      </w:r>
      <w:r>
        <w:rPr>
          <w:vertAlign w:val="subscript"/>
        </w:rPr>
        <w:t>f</w:t>
      </w:r>
      <w:r>
        <w:t>-in the Patient’s Sight, lest he should be terrified by seeing</w:t>
      </w:r>
      <w:r>
        <w:br/>
        <w:t xml:space="preserve">them, </w:t>
      </w:r>
      <w:r>
        <w:rPr>
          <w:lang w:val="el-GR" w:eastAsia="el-GR" w:bidi="el-GR"/>
        </w:rPr>
        <w:t xml:space="preserve">‘ ἐν </w:t>
      </w:r>
      <w:r>
        <w:t>.</w:t>
      </w:r>
    </w:p>
    <w:p w14:paraId="2666A0E6" w14:textId="77777777" w:rsidR="00AC72F0" w:rsidRDefault="00AC72F0" w:rsidP="00AC72F0">
      <w:pPr>
        <w:tabs>
          <w:tab w:val="left" w:pos="3739"/>
        </w:tabs>
        <w:ind w:firstLine="360"/>
      </w:pPr>
      <w:r>
        <w:t>' But lest-any one should be unacquainted with the Instruments</w:t>
      </w:r>
      <w:r>
        <w:br/>
        <w:t>and Apparatus necessary in this Operation, it will bo worth</w:t>
      </w:r>
      <w:r>
        <w:br/>
        <w:t>while to. enumerate them all in this Place.- We will hegin</w:t>
      </w:r>
      <w:r>
        <w:br/>
        <w:t xml:space="preserve">with the </w:t>
      </w:r>
      <w:r>
        <w:rPr>
          <w:lang w:val="la-Latn" w:eastAsia="la-Latn" w:bidi="la-Latn"/>
        </w:rPr>
        <w:t xml:space="preserve">Torcular </w:t>
      </w:r>
      <w:r>
        <w:t>or Ligature, with the Turn-stick, call’d by the</w:t>
      </w:r>
      <w:r>
        <w:br/>
      </w:r>
      <w:r>
        <w:rPr>
          <w:i/>
          <w:iCs/>
        </w:rPr>
        <w:t>French</w:t>
      </w:r>
      <w:r>
        <w:t xml:space="preserve"> Tourniquet. There are Various ways, of making it,</w:t>
      </w:r>
      <w:r>
        <w:br/>
      </w:r>
      <w:r>
        <w:lastRenderedPageBreak/>
        <w:t>hut this is the readiest.</w:t>
      </w:r>
      <w:r>
        <w:tab/>
        <w:t xml:space="preserve">... </w:t>
      </w:r>
      <w:r>
        <w:rPr>
          <w:lang w:val="el-GR" w:eastAsia="el-GR" w:bidi="el-GR"/>
        </w:rPr>
        <w:t>Ἀ</w:t>
      </w:r>
    </w:p>
    <w:p w14:paraId="4A376DF2" w14:textId="77777777" w:rsidR="00AC72F0" w:rsidRDefault="00AC72F0" w:rsidP="00AC72F0">
      <w:pPr>
        <w:ind w:firstLine="360"/>
      </w:pPr>
      <w:r>
        <w:t>. Take a Fillet, about an Inch broad, and a Yard and a Quar-</w:t>
      </w:r>
      <w:r>
        <w:br/>
        <w:t>ter long; then provide a cylindrical Piece of Wend,, or Stick,</w:t>
      </w:r>
      <w:r>
        <w:br/>
        <w:t>of about a Finger's Length ; and then a Fillet roll'd up two</w:t>
      </w:r>
      <w:r>
        <w:br/>
        <w:t>Fingers thick, and four long; longer Clothe or Compresses</w:t>
      </w:r>
      <w:r>
        <w:br/>
        <w:t>must also be provided to encompass the Limb, which must</w:t>
      </w:r>
      <w:r>
        <w:br/>
        <w:t>he three or four Fingers broad, over winch the Fillet is to</w:t>
      </w:r>
      <w:r>
        <w:br/>
        <w:t>he apply'd ; and lastly, a Piece os Pastboard, or thick Leather,</w:t>
      </w:r>
      <w:r>
        <w:br/>
        <w:t>about four Fingers square.</w:t>
      </w:r>
    </w:p>
    <w:p w14:paraId="4B81C750" w14:textId="77777777" w:rsidR="00AC72F0" w:rsidRDefault="00AC72F0" w:rsidP="00AC72F0">
      <w:pPr>
        <w:tabs>
          <w:tab w:val="left" w:pos="3335"/>
          <w:tab w:val="left" w:pos="4013"/>
        </w:tabs>
        <w:ind w:firstLine="360"/>
      </w:pPr>
      <w:r>
        <w:t xml:space="preserve">The Method of using the </w:t>
      </w:r>
      <w:r>
        <w:rPr>
          <w:lang w:val="la-Latn" w:eastAsia="la-Latn" w:bidi="la-Latn"/>
        </w:rPr>
        <w:t xml:space="preserve">Torcular </w:t>
      </w:r>
      <w:r>
        <w:t>or Tourruqiset is thus:</w:t>
      </w:r>
      <w:r>
        <w:br/>
        <w:t>Let the Fillet roll'd up he plac'd lengthways upon the large</w:t>
      </w:r>
      <w:r>
        <w:br/>
        <w:t>Artery of the Limb, the Situation of which is known from the</w:t>
      </w:r>
      <w:r>
        <w:br/>
        <w:t>Anatomy of the Part,.and, upon this let Compresses he plac'd</w:t>
      </w:r>
      <w:r>
        <w:br/>
        <w:t xml:space="preserve">transverfly, </w:t>
      </w:r>
      <w:r>
        <w:rPr>
          <w:i/>
          <w:iCs/>
        </w:rPr>
        <w:t>so as to encompass</w:t>
      </w:r>
      <w:r>
        <w:t xml:space="preserve"> the Limb like a Ring ; then</w:t>
      </w:r>
      <w:r>
        <w:br/>
        <w:t>wind the long Fillet twice round these, but loosely, so that the</w:t>
      </w:r>
      <w:r>
        <w:br/>
        <w:t>Hand may easily pass betwixt it and the Limb, and then fasten</w:t>
      </w:r>
      <w:r>
        <w:br/>
        <w:t>it with a Knot ; then upon the Side of the Limb, opposite to</w:t>
      </w:r>
      <w:r>
        <w:br/>
        <w:t>she roll'd Fillet, place the Pastboard or Leather under the long</w:t>
      </w:r>
      <w:r>
        <w:br/>
        <w:t>Fillet, upon which let the Fillet be twisted with, the Stick, till</w:t>
      </w:r>
      <w:r>
        <w:br/>
        <w:t>.the Circulation is wholly stopt;. the Stick must he .held fast.</w:t>
      </w:r>
      <w:r>
        <w:br/>
        <w:t>Jest it should give way before thn-Limb is amputated, and the</w:t>
      </w:r>
      <w:r>
        <w:br/>
        <w:t>.Profusion of Blood stopp’d, either by astringent Medicines, by</w:t>
      </w:r>
      <w:r>
        <w:br/>
        <w:t>Ligature, the actual Couterv, or by any other Art whatever ;</w:t>
      </w:r>
      <w:r>
        <w:br/>
        <w:t>which being performed, the Torchlar may he loosed, and en-</w:t>
      </w:r>
      <w:r>
        <w:br/>
        <w:t>tirely remov’d. Seo the lung Fillet, with the cylindrical Stick,</w:t>
      </w:r>
      <w:r>
        <w:br/>
      </w:r>
      <w:r>
        <w:rPr>
          <w:i/>
          <w:iCs/>
        </w:rPr>
        <w:t>Tab.</w:t>
      </w:r>
      <w:r>
        <w:t xml:space="preserve"> 24. </w:t>
      </w:r>
      <w:r>
        <w:rPr>
          <w:i/>
          <w:iCs/>
        </w:rPr>
        <w:t>Fig.</w:t>
      </w:r>
      <w:r>
        <w:t xml:space="preserve"> 2. . and the Manner </w:t>
      </w:r>
      <w:r>
        <w:rPr>
          <w:i/>
          <w:iCs/>
        </w:rPr>
        <w:t>of</w:t>
      </w:r>
      <w:r>
        <w:t xml:space="preserve"> placing it. </w:t>
      </w:r>
      <w:r>
        <w:rPr>
          <w:i/>
          <w:iCs/>
        </w:rPr>
        <w:t>Tab.</w:t>
      </w:r>
      <w:r>
        <w:t xml:space="preserve"> 24.</w:t>
      </w:r>
      <w:r>
        <w:br/>
      </w:r>
      <w:r>
        <w:rPr>
          <w:i/>
          <w:iCs/>
        </w:rPr>
        <w:t>Pig.</w:t>
      </w:r>
      <w:r>
        <w:t xml:space="preserve"> I. KLN. .</w:t>
      </w:r>
      <w:r>
        <w:tab/>
        <w:t>...</w:t>
      </w:r>
      <w:r>
        <w:tab/>
        <w:t>_</w:t>
      </w:r>
    </w:p>
    <w:p w14:paraId="4CC81F34" w14:textId="77777777" w:rsidR="00AC72F0" w:rsidRDefault="00AC72F0" w:rsidP="00AC72F0">
      <w:pPr>
        <w:ind w:firstLine="360"/>
      </w:pPr>
      <w:r>
        <w:t xml:space="preserve">Mr. </w:t>
      </w:r>
      <w:r>
        <w:rPr>
          <w:i/>
          <w:iCs/>
        </w:rPr>
        <w:t>Petit,.</w:t>
      </w:r>
      <w:r>
        <w:t xml:space="preserve"> a .celebrated Surgeon at </w:t>
      </w:r>
      <w:r>
        <w:rPr>
          <w:i/>
          <w:iCs/>
        </w:rPr>
        <w:t>Paris,</w:t>
      </w:r>
      <w:r>
        <w:t xml:space="preserve"> has invented an-</w:t>
      </w:r>
      <w:r>
        <w:br/>
        <w:t xml:space="preserve">other Sort of </w:t>
      </w:r>
      <w:r>
        <w:rPr>
          <w:lang w:val="la-Latn" w:eastAsia="la-Latn" w:bidi="la-Latn"/>
        </w:rPr>
        <w:t xml:space="preserve">Torcular, </w:t>
      </w:r>
      <w:r>
        <w:t>which is called by his Name, and is</w:t>
      </w:r>
      <w:r>
        <w:br/>
        <w:t>preferable to the other, as its Pressure. continues without any</w:t>
      </w:r>
      <w:r>
        <w:br/>
        <w:t xml:space="preserve">Assistance; whereas, when the common </w:t>
      </w:r>
      <w:r>
        <w:rPr>
          <w:lang w:val="la-Latn" w:eastAsia="la-Latn" w:bidi="la-Latn"/>
        </w:rPr>
        <w:t xml:space="preserve">Torcular </w:t>
      </w:r>
      <w:r>
        <w:t>is us'd, an</w:t>
      </w:r>
      <w:r>
        <w:br/>
        <w:t>Assistant in oblig'd to hold and manage it . And again, because</w:t>
      </w:r>
      <w:r>
        <w:br/>
        <w:t>if Necessity requires, it may remain upon the Limb; aS long</w:t>
      </w:r>
      <w:r>
        <w:br/>
        <w:t>aS may he judged proper, without Impediment, to the Circu-</w:t>
      </w:r>
      <w:r>
        <w:br/>
        <w:t>lation of the Blond in the affected Part; whereas by the com-</w:t>
      </w:r>
      <w:r>
        <w:br/>
        <w:t xml:space="preserve">mon </w:t>
      </w:r>
      <w:r>
        <w:rPr>
          <w:lang w:val="la-Latn" w:eastAsia="la-Latn" w:bidi="la-Latn"/>
        </w:rPr>
        <w:t xml:space="preserve">Torcular </w:t>
      </w:r>
      <w:r>
        <w:t>the Blood is wholly intercepted, insomuch that</w:t>
      </w:r>
      <w:r>
        <w:br/>
        <w:t>in a little time it must be taken off again. These at e Advann</w:t>
      </w:r>
      <w:r>
        <w:br/>
        <w:t>tages in Haemorrhages from Wounds, or otherwise, where the</w:t>
      </w:r>
      <w:r>
        <w:br/>
      </w:r>
      <w:r>
        <w:rPr>
          <w:lang w:val="la-Latn" w:eastAsia="la-Latn" w:bidi="la-Latn"/>
        </w:rPr>
        <w:t xml:space="preserve">Torcular </w:t>
      </w:r>
      <w:r>
        <w:t>is sometimes us'd ; but Disadvantages in Amputations,</w:t>
      </w:r>
      <w:r>
        <w:br/>
        <w:t>where the Circulation ought to be stopp’d in the whole Limb</w:t>
      </w:r>
      <w:r>
        <w:br/>
        <w:t>for some time. / . ' . . - I I</w:t>
      </w:r>
    </w:p>
    <w:p w14:paraId="3461F13F" w14:textId="77777777" w:rsidR="00AC72F0" w:rsidRDefault="00AC72F0" w:rsidP="00AC72F0">
      <w:pPr>
        <w:tabs>
          <w:tab w:val="left" w:pos="5262"/>
        </w:tabs>
        <w:ind w:firstLine="360"/>
      </w:pPr>
      <w:r>
        <w:t xml:space="preserve">I have endeavour'd to alter and improve </w:t>
      </w:r>
      <w:r>
        <w:rPr>
          <w:i/>
          <w:iCs/>
        </w:rPr>
        <w:t>Petits,</w:t>
      </w:r>
      <w:r>
        <w:t xml:space="preserve"> </w:t>
      </w:r>
      <w:r>
        <w:rPr>
          <w:lang w:val="la-Latn" w:eastAsia="la-Latn" w:bidi="la-Latn"/>
        </w:rPr>
        <w:t>Torcular.</w:t>
      </w:r>
      <w:r>
        <w:rPr>
          <w:lang w:val="la-Latn" w:eastAsia="la-Latn" w:bidi="la-Latn"/>
        </w:rPr>
        <w:br/>
      </w:r>
      <w:r>
        <w:t xml:space="preserve">See </w:t>
      </w:r>
      <w:r>
        <w:rPr>
          <w:i/>
          <w:iCs/>
        </w:rPr>
        <w:t>Tab.</w:t>
      </w:r>
      <w:r>
        <w:t xml:space="preserve"> 26. </w:t>
      </w:r>
      <w:r>
        <w:rPr>
          <w:i/>
          <w:iCs/>
        </w:rPr>
        <w:t>Fig.</w:t>
      </w:r>
      <w:r>
        <w:t xml:space="preserve"> 6. where. A A denote, the superior Part,</w:t>
      </w:r>
      <w:r>
        <w:br/>
      </w:r>
      <w:r>
        <w:rPr>
          <w:lang w:val="la-Latn" w:eastAsia="la-Latn" w:bidi="la-Latn"/>
        </w:rPr>
        <w:t xml:space="preserve">B </w:t>
      </w:r>
      <w:r>
        <w:t>B the inferior, and C the Screw, all represented in their pro-</w:t>
      </w:r>
      <w:r>
        <w:br/>
        <w:t>per Size, and made of some strong and durable Wood. To-</w:t>
      </w:r>
      <w:r>
        <w:br/>
        <w:t>wards the Extremity at D are inserted two lesser Screws, made</w:t>
      </w:r>
      <w:r>
        <w:br/>
        <w:t>of Iron, to which a strong silken Fillet is to be fix'd, whicli</w:t>
      </w:r>
      <w:r>
        <w:br/>
        <w:t xml:space="preserve">must be as wide aS the </w:t>
      </w:r>
      <w:r>
        <w:rPr>
          <w:lang w:val="la-Latn" w:eastAsia="la-Latn" w:bidi="la-Latn"/>
        </w:rPr>
        <w:t xml:space="preserve">Torcular, </w:t>
      </w:r>
      <w:r>
        <w:t>and twenty Inches long, that</w:t>
      </w:r>
      <w:r>
        <w:br/>
        <w:t>it may she hetter reach round the larger Memhers; the other</w:t>
      </w:r>
      <w:r>
        <w:br/>
        <w:t xml:space="preserve">End is to he fix'd to the small Hooks represented at </w:t>
      </w:r>
      <w:r>
        <w:rPr>
          <w:lang w:val="el-GR" w:eastAsia="el-GR" w:bidi="el-GR"/>
        </w:rPr>
        <w:t xml:space="preserve">Ε </w:t>
      </w:r>
      <w:r>
        <w:t>; in the</w:t>
      </w:r>
      <w:r>
        <w:br/>
        <w:t>Extremities F F, F F, both Parts, both above and below,</w:t>
      </w:r>
      <w:r>
        <w:br/>
        <w:t>are a little excavated, that the Fillets may rest the firmer in</w:t>
      </w:r>
      <w:r>
        <w:br/>
        <w:t>them,-and may not he so easily mov’d, or flip quite out. At</w:t>
      </w:r>
      <w:r>
        <w:br/>
        <w:t>the Letter G is on .iron Plate, to render the Machine stronger,</w:t>
      </w:r>
      <w:r>
        <w:br/>
        <w:t>lest it should give way to the Force apply'd to it. Thus when</w:t>
      </w:r>
      <w:r>
        <w:br/>
        <w:t>an Artery is to be compress'd, either on account of an He-</w:t>
      </w:r>
      <w:r>
        <w:br/>
        <w:t>morrhage from.a Wound, orTo prevent one during.Amputation,</w:t>
      </w:r>
      <w:r>
        <w:br/>
        <w:t xml:space="preserve">the Inferior Partspf the </w:t>
      </w:r>
      <w:r>
        <w:rPr>
          <w:lang w:val="la-Latn" w:eastAsia="la-Latn" w:bidi="la-Latn"/>
        </w:rPr>
        <w:t xml:space="preserve">Torcular B </w:t>
      </w:r>
      <w:r>
        <w:t>B, cover’d with a good</w:t>
      </w:r>
      <w:r>
        <w:br/>
        <w:t>many Folds of Cloth, is laid on that Side of the Memher which</w:t>
      </w:r>
      <w:r>
        <w:br/>
        <w:t>.is opposite to the Artery ; the Fillet is lightly wrapt about the</w:t>
      </w:r>
      <w:r>
        <w:br/>
        <w:t>Member, and the Ends of it are fixed to .the Hooks E ; then</w:t>
      </w:r>
      <w:r>
        <w:br/>
        <w:t>by means os the Screw C, the Cords are drawn to such a De-</w:t>
      </w:r>
      <w:r>
        <w:br/>
        <w:t>gree os Tension, as is necessary for stopping the Blood, and</w:t>
      </w:r>
      <w:r>
        <w:br/>
        <w:t>.are allowed to remain in that Degree of Tension upon the Part</w:t>
      </w:r>
      <w:r>
        <w:br/>
        <w:t>as long as the Surgeon shall think propers</w:t>
      </w:r>
      <w:r>
        <w:tab/>
        <w:t>: i</w:t>
      </w:r>
    </w:p>
    <w:p w14:paraId="2C70D22F" w14:textId="77777777" w:rsidR="00AC72F0" w:rsidRDefault="00AC72F0" w:rsidP="00AC72F0">
      <w:pPr>
        <w:ind w:firstLine="360"/>
      </w:pPr>
      <w:r>
        <w:rPr>
          <w:i/>
          <w:iCs/>
        </w:rPr>
        <w:t>Garengeot</w:t>
      </w:r>
      <w:r>
        <w:t xml:space="preserve"> describ'd and delineated another </w:t>
      </w:r>
      <w:r>
        <w:rPr>
          <w:lang w:val="la-Latn" w:eastAsia="la-Latn" w:bidi="la-Latn"/>
        </w:rPr>
        <w:t xml:space="preserve">Torcular </w:t>
      </w:r>
      <w:r>
        <w:t>os tlie</w:t>
      </w:r>
      <w:r>
        <w:br/>
        <w:t xml:space="preserve">same Nature, invented by that celebrated Surgeon </w:t>
      </w:r>
      <w:r>
        <w:rPr>
          <w:i/>
          <w:iCs/>
        </w:rPr>
        <w:t>Mor and,</w:t>
      </w:r>
      <w:r>
        <w:rPr>
          <w:i/>
          <w:iCs/>
        </w:rPr>
        <w:br/>
      </w:r>
      <w:r>
        <w:t>which indeed agrees with the former in many Particulars, but</w:t>
      </w:r>
      <w:r>
        <w:br/>
        <w:t>differs from them' principally in this, that instead.of a simpin</w:t>
      </w:r>
      <w:r>
        <w:br/>
        <w:t xml:space="preserve">Screw, </w:t>
      </w:r>
      <w:r>
        <w:rPr>
          <w:i/>
          <w:iCs/>
        </w:rPr>
        <w:t>Morand,</w:t>
      </w:r>
      <w:r>
        <w:t>. for the sake of-a quicker Action, made his</w:t>
      </w:r>
      <w:r>
        <w:br/>
        <w:t>with a compound one, and had it made of Iron.;. so that in his,</w:t>
      </w:r>
      <w:r>
        <w:br/>
        <w:t>one Turning of the Screw wound up tlie Cords more, and com-</w:t>
      </w:r>
      <w:r>
        <w:br/>
        <w:t>press'd the Artery hetter,. than two or more Turnings of the</w:t>
      </w:r>
      <w:r>
        <w:br/>
        <w:t xml:space="preserve">Screw in other Torculars. But </w:t>
      </w:r>
      <w:r>
        <w:rPr>
          <w:i/>
          <w:iCs/>
        </w:rPr>
        <w:t>Garengeot</w:t>
      </w:r>
      <w:r>
        <w:t xml:space="preserve"> makes some Objee</w:t>
      </w:r>
      <w:r>
        <w:br/>
        <w:t xml:space="preserve">ctions against this Machine, and prefers that of </w:t>
      </w:r>
      <w:r>
        <w:rPr>
          <w:i/>
          <w:iCs/>
        </w:rPr>
        <w:t>Petit</w:t>
      </w:r>
      <w:r>
        <w:t xml:space="preserve"> to it.</w:t>
      </w:r>
    </w:p>
    <w:p w14:paraId="7F3C15CF" w14:textId="77777777" w:rsidR="00AC72F0" w:rsidRDefault="00AC72F0" w:rsidP="00AC72F0">
      <w:pPr>
        <w:ind w:firstLine="360"/>
      </w:pPr>
      <w:r>
        <w:t xml:space="preserve">Some Years ago, when I was call'd Io </w:t>
      </w:r>
      <w:r>
        <w:rPr>
          <w:i/>
          <w:iCs/>
        </w:rPr>
        <w:t>Berlin,</w:t>
      </w:r>
      <w:r>
        <w:t xml:space="preserve"> .to attend in</w:t>
      </w:r>
      <w:r>
        <w:br/>
        <w:t xml:space="preserve">certain General Officer of the </w:t>
      </w:r>
      <w:r>
        <w:rPr>
          <w:i/>
          <w:iCs/>
        </w:rPr>
        <w:t>Prussian</w:t>
      </w:r>
      <w:r>
        <w:t xml:space="preserve"> Army, Lihere. saw a Spe-</w:t>
      </w:r>
      <w:r>
        <w:br/>
        <w:t xml:space="preserve">cies of the same </w:t>
      </w:r>
      <w:r>
        <w:rPr>
          <w:lang w:val="la-Latn" w:eastAsia="la-Latn" w:bidi="la-Latn"/>
        </w:rPr>
        <w:t xml:space="preserve">Torcular, </w:t>
      </w:r>
      <w:r>
        <w:t>made of Iron,r very heavy, and.much</w:t>
      </w:r>
      <w:r>
        <w:br/>
        <w:t xml:space="preserve">resembling that of </w:t>
      </w:r>
      <w:r>
        <w:rPr>
          <w:i/>
          <w:iCs/>
        </w:rPr>
        <w:t>Morand,</w:t>
      </w:r>
      <w:r>
        <w:t xml:space="preserve"> but alter'd in some Particulars, bv</w:t>
      </w:r>
      <w:r>
        <w:br/>
      </w:r>
      <w:r>
        <w:lastRenderedPageBreak/>
        <w:t>whose Directions I know not. As I have not as yet seen st</w:t>
      </w:r>
      <w:r>
        <w:br/>
        <w:t xml:space="preserve">delineated, I have given a Representation of it in </w:t>
      </w:r>
      <w:r>
        <w:rPr>
          <w:i/>
          <w:iCs/>
        </w:rPr>
        <w:t>Plate</w:t>
      </w:r>
      <w:r>
        <w:t xml:space="preserve"> 26.</w:t>
      </w:r>
      <w:r>
        <w:br/>
      </w:r>
      <w:r>
        <w:rPr>
          <w:i/>
          <w:iCs/>
        </w:rPr>
        <w:t>Fig.</w:t>
      </w:r>
      <w:r>
        <w:t xml:space="preserve"> 7. A.is the. inferior Plate, with many little Holes to-</w:t>
      </w:r>
      <w:r>
        <w:br/>
        <w:t>wards its Circumference, that so aTmall Cushion,- or Foldings</w:t>
      </w:r>
      <w:r>
        <w:br/>
        <w:t>of Cloth, may the. more conveniently he Tut under it, and</w:t>
      </w:r>
      <w:r>
        <w:br/>
        <w:t>sew’d to it. But an excavated or. hollow'd-Eminence, for</w:t>
      </w:r>
      <w:r>
        <w:br/>
        <w:t>receiving the Screw. . C is the upper Plate. D the Hollow in</w:t>
      </w:r>
      <w:r>
        <w:br/>
        <w:t>the upper Plate sor receiving, the Screw.. E E the Extremities</w:t>
      </w:r>
      <w:r>
        <w:br/>
        <w:t>of the upper Plate, one of which; is furnish'd with Hooks, the</w:t>
      </w:r>
      <w:r>
        <w:br/>
        <w:t>other with Hooks, and a sort of Bow, so that the Fillet de-,</w:t>
      </w:r>
      <w:r>
        <w:br/>
        <w:t>sign'd for embracing the Member -may not flip. F is a Sort of</w:t>
      </w:r>
      <w:r>
        <w:br/>
        <w:t>Ring, incircling the. CaViry of the "Screw in the upper. Plate.</w:t>
      </w:r>
      <w:r>
        <w:br/>
        <w:t>G -is a square or cubic Part, hollow'd in Form of a Screw, fit-</w:t>
      </w:r>
      <w:r>
        <w:br/>
        <w:t xml:space="preserve">ted for she Reception of the small Screw </w:t>
      </w:r>
      <w:r>
        <w:rPr>
          <w:lang w:val="el-GR" w:eastAsia="el-GR" w:bidi="el-GR"/>
        </w:rPr>
        <w:t xml:space="preserve">Η, </w:t>
      </w:r>
      <w:r>
        <w:t>and contrived in</w:t>
      </w:r>
      <w:r>
        <w:br/>
        <w:t>such a matures, that the large Screw I K, which would other-</w:t>
      </w:r>
      <w:r>
        <w:br/>
        <w:t>wise easily yield arid flip out, may be the more conveniently,</w:t>
      </w:r>
      <w:r>
        <w:br/>
        <w:t>fixed and retained in the Cavity L). . L is an iron Cylinder,</w:t>
      </w:r>
      <w:r>
        <w:br/>
        <w:t>firmly fixed in the inferior Plate, but free .in the upper, tliat so</w:t>
      </w:r>
      <w:r>
        <w:br/>
        <w:t>the upper Plate may be made to approach the under at Pleasure,</w:t>
      </w:r>
      <w:r>
        <w:br w:type="page"/>
      </w:r>
    </w:p>
    <w:p w14:paraId="3F1DA401" w14:textId="77777777" w:rsidR="00AC72F0" w:rsidRDefault="00AC72F0" w:rsidP="00AC72F0">
      <w:pPr>
        <w:ind w:firstLine="360"/>
      </w:pPr>
      <w:r>
        <w:lastRenderedPageBreak/>
        <w:t>hgain recede from it at Discretion, for stretching the Fillet, and</w:t>
      </w:r>
      <w:r>
        <w:br/>
        <w:t>compressing the Artery, and keep the upper Plate in the same</w:t>
      </w:r>
      <w:r>
        <w:br/>
        <w:t>Posture with the under, that so it may not be distorted or</w:t>
      </w:r>
      <w:r>
        <w:br/>
        <w:t>driven awry, and the Action of the Machine by -that means</w:t>
      </w:r>
      <w:r>
        <w:br/>
        <w:t>prevented. *</w:t>
      </w:r>
    </w:p>
    <w:p w14:paraId="6F29934D" w14:textId="77777777" w:rsidR="00AC72F0" w:rsidRDefault="00AC72F0" w:rsidP="00AC72F0">
      <w:pPr>
        <w:ind w:firstLine="360"/>
      </w:pPr>
      <w:r>
        <w:t>For preventing this Inconvenience, I took care to have a</w:t>
      </w:r>
      <w:r>
        <w:br/>
      </w:r>
      <w:r>
        <w:rPr>
          <w:lang w:val="la-Latn" w:eastAsia="la-Latn" w:bidi="la-Latn"/>
        </w:rPr>
        <w:t xml:space="preserve">Torcular </w:t>
      </w:r>
      <w:r>
        <w:t>made of Copper in another manner, a Representation</w:t>
      </w:r>
      <w:r>
        <w:br/>
        <w:t xml:space="preserve">of which may he seen in </w:t>
      </w:r>
      <w:r>
        <w:rPr>
          <w:i/>
          <w:iCs/>
        </w:rPr>
        <w:t>Plate sap. Fig.</w:t>
      </w:r>
      <w:r>
        <w:t xml:space="preserve"> I. where the superior</w:t>
      </w:r>
      <w:r>
        <w:br/>
        <w:t>.Lamina is much shorter than the inferior, and has a Fillet</w:t>
      </w:r>
      <w:r>
        <w:br/>
        <w:t>fix'd at one of its Extremities, which, heing wrapt about the</w:t>
      </w:r>
      <w:r>
        <w:br/>
        <w:t>Member, is to he fasten'd to the Hooks in the other Extre-</w:t>
      </w:r>
      <w:r>
        <w:br/>
        <w:t>mity ; and the Fillet passes thro' the Holes os the inferior La-</w:t>
      </w:r>
      <w:r>
        <w:br/>
        <w:t>mina, and by that means keeps them in a perpendicular Situ-</w:t>
      </w:r>
      <w:r>
        <w:br/>
        <w:t>ation, and prevents moving any way when the Screw is turn'd.</w:t>
      </w:r>
      <w:r>
        <w:br/>
        <w:t>A Surgeon may make Choice of any one of these he pleases;</w:t>
      </w:r>
      <w:r>
        <w:br/>
        <w:t>they all answer the Find, only some do the Business much</w:t>
      </w:r>
      <w:r>
        <w:br/>
        <w:t>fooner than others; but in this Case, the Surgeon may pro-</w:t>
      </w:r>
      <w:r>
        <w:br/>
        <w:t xml:space="preserve">ceed upon that common and well-known Maxim, </w:t>
      </w:r>
      <w:r>
        <w:rPr>
          <w:i/>
          <w:iCs/>
        </w:rPr>
        <w:t>Satcito,si fat</w:t>
      </w:r>
      <w:r>
        <w:rPr>
          <w:i/>
          <w:iCs/>
        </w:rPr>
        <w:br/>
        <w:t xml:space="preserve">ime ; </w:t>
      </w:r>
      <w:r>
        <w:t>the Operation is soon enough, if it is wall enough per-</w:t>
      </w:r>
      <w:r>
        <w:br/>
        <w:t>, form'd.</w:t>
      </w:r>
    </w:p>
    <w:p w14:paraId="2904E21E" w14:textId="77777777" w:rsidR="00AC72F0" w:rsidRDefault="00AC72F0" w:rsidP="00AC72F0">
      <w:pPr>
        <w:ind w:firstLine="360"/>
      </w:pPr>
      <w:r>
        <w:t>The first Part then of the Apparatus for Amputation, is the</w:t>
      </w:r>
      <w:r>
        <w:br/>
        <w:t>Tourniquet.</w:t>
      </w:r>
    </w:p>
    <w:p w14:paraId="3B63572A" w14:textId="77777777" w:rsidR="00AC72F0" w:rsidRDefault="00AC72F0" w:rsidP="00AC72F0">
      <w:pPr>
        <w:ind w:firstLine="360"/>
      </w:pPr>
      <w:r>
        <w:t>The second is a smooth Fillet of Linen, near an Inch in</w:t>
      </w:r>
      <w:r>
        <w:br/>
        <w:t>Breadth, and about half an Ell long.</w:t>
      </w:r>
    </w:p>
    <w:p w14:paraId="6D13BDEC" w14:textId="77777777" w:rsidR="00AC72F0" w:rsidRDefault="00AC72F0" w:rsidP="00AC72F0">
      <w:pPr>
        <w:ind w:firstLine="360"/>
      </w:pPr>
      <w:r>
        <w:t>The third is a sinall Knife for dividing the Skin, Os which</w:t>
      </w:r>
      <w:r>
        <w:br/>
        <w:t xml:space="preserve">see a Figure, </w:t>
      </w:r>
      <w:r>
        <w:rPr>
          <w:i/>
          <w:iCs/>
        </w:rPr>
        <w:t>Tab.</w:t>
      </w:r>
      <w:r>
        <w:t xml:space="preserve"> 34. </w:t>
      </w:r>
      <w:r>
        <w:rPr>
          <w:i/>
          <w:iCs/>
        </w:rPr>
        <w:t>Fig.</w:t>
      </w:r>
      <w:r>
        <w:t xml:space="preserve"> I.</w:t>
      </w:r>
    </w:p>
    <w:p w14:paraId="2969F482" w14:textId="77777777" w:rsidR="00AC72F0" w:rsidRDefault="00AC72F0" w:rsidP="00AC72F0">
      <w:pPr>
        <w:ind w:firstLine="360"/>
      </w:pPr>
      <w:r>
        <w:t>The fourth is a great crooked Knife for dividing the Flesh.</w:t>
      </w:r>
      <w:r>
        <w:br/>
        <w:t xml:space="preserve">See </w:t>
      </w:r>
      <w:r>
        <w:rPr>
          <w:i/>
          <w:iCs/>
        </w:rPr>
        <w:t>Tab.</w:t>
      </w:r>
      <w:r>
        <w:t xml:space="preserve"> 34. </w:t>
      </w:r>
      <w:r>
        <w:rPr>
          <w:i/>
          <w:iCs/>
        </w:rPr>
        <w:t>Fig.</w:t>
      </w:r>
      <w:r>
        <w:t xml:space="preserve"> 2.</w:t>
      </w:r>
    </w:p>
    <w:p w14:paraId="60D5D6BF" w14:textId="77777777" w:rsidR="00AC72F0" w:rsidRDefault="00AC72F0" w:rsidP="00AC72F0">
      <w:pPr>
        <w:ind w:firstLine="360"/>
      </w:pPr>
      <w:r>
        <w:t>The fifth is a small douhle-edg'd Knife, for the separating</w:t>
      </w:r>
      <w:r>
        <w:br/>
        <w:t xml:space="preserve">the Flesh between the Radius and Uina, </w:t>
      </w:r>
      <w:r>
        <w:rPr>
          <w:i/>
          <w:iCs/>
        </w:rPr>
        <w:t>Tab.</w:t>
      </w:r>
      <w:r>
        <w:t xml:space="preserve"> 34. </w:t>
      </w:r>
      <w:r>
        <w:rPr>
          <w:i/>
          <w:iCs/>
        </w:rPr>
        <w:t>Fig.</w:t>
      </w:r>
      <w:r>
        <w:t xml:space="preserve"> 3.</w:t>
      </w:r>
    </w:p>
    <w:p w14:paraId="069C4E15" w14:textId="77777777" w:rsidR="00AC72F0" w:rsidRDefault="00AC72F0" w:rsidP="00AC72F0">
      <w:pPr>
        <w:ind w:firstLine="360"/>
      </w:pPr>
      <w:r>
        <w:t>- The sixth, a linen Cloth, about three Spans long, and six</w:t>
      </w:r>
      <w:r>
        <w:br/>
        <w:t xml:space="preserve">Fingers broad, flit lengthways half thro'. See </w:t>
      </w:r>
      <w:r>
        <w:rPr>
          <w:i/>
          <w:iCs/>
        </w:rPr>
        <w:t>Tab.</w:t>
      </w:r>
      <w:r>
        <w:t xml:space="preserve"> 23.</w:t>
      </w:r>
      <w:r>
        <w:br/>
      </w:r>
      <w:r>
        <w:rPr>
          <w:i/>
          <w:iCs/>
        </w:rPr>
        <w:t>Fig. Vi.</w:t>
      </w:r>
    </w:p>
    <w:p w14:paraId="356C364C" w14:textId="77777777" w:rsidR="00AC72F0" w:rsidRDefault="00AC72F0" w:rsidP="00AC72F0">
      <w:pPr>
        <w:ind w:firstLine="360"/>
      </w:pPr>
      <w:r>
        <w:t>The seventh, a good Saw for divining the Bones. - See</w:t>
      </w:r>
      <w:r>
        <w:br/>
      </w:r>
      <w:r>
        <w:rPr>
          <w:i/>
          <w:iCs/>
        </w:rPr>
        <w:t>Tab.</w:t>
      </w:r>
      <w:r>
        <w:t xml:space="preserve"> 34. </w:t>
      </w:r>
      <w:r>
        <w:rPr>
          <w:i/>
          <w:iCs/>
        </w:rPr>
        <w:t>Fig. An</w:t>
      </w:r>
    </w:p>
    <w:p w14:paraId="136BE411" w14:textId="77777777" w:rsidR="00AC72F0" w:rsidRDefault="00AC72F0" w:rsidP="00AC72F0">
      <w:pPr>
        <w:ind w:firstLine="360"/>
      </w:pPr>
      <w:r>
        <w:t>The eighth, a Pain of Forceps to lay held of the Arteries,</w:t>
      </w:r>
      <w:r>
        <w:br/>
        <w:t xml:space="preserve">see </w:t>
      </w:r>
      <w:r>
        <w:rPr>
          <w:i/>
          <w:iCs/>
        </w:rPr>
        <w:t>Tab.</w:t>
      </w:r>
      <w:r>
        <w:t xml:space="preserve"> 34. </w:t>
      </w:r>
      <w:r>
        <w:rPr>
          <w:i/>
          <w:iCs/>
        </w:rPr>
        <w:t>Fig. 5.</w:t>
      </w:r>
      <w:r>
        <w:t xml:space="preserve"> and 6.</w:t>
      </w:r>
    </w:p>
    <w:p w14:paraId="2D192D94" w14:textId="77777777" w:rsidR="00AC72F0" w:rsidRDefault="00AC72F0" w:rsidP="00AC72F0">
      <w:pPr>
        <w:ind w:firstLine="360"/>
      </w:pPr>
      <w:r>
        <w:t>The ninth, a crooked Needle, with a strong Thread.</w:t>
      </w:r>
    </w:p>
    <w:p w14:paraId="39F65298" w14:textId="77777777" w:rsidR="00AC72F0" w:rsidRDefault="00AC72F0" w:rsidP="00AC72F0">
      <w:pPr>
        <w:ind w:firstLine="360"/>
      </w:pPr>
      <w:r>
        <w:t>The tenth. Vitriol Buttons, wrapt up in Lint or Cotton.</w:t>
      </w:r>
    </w:p>
    <w:p w14:paraId="39CB642A" w14:textId="77777777" w:rsidR="00AC72F0" w:rsidRDefault="00AC72F0" w:rsidP="00AC72F0">
      <w:pPr>
        <w:ind w:firstLine="360"/>
      </w:pPr>
      <w:r>
        <w:t xml:space="preserve">The eleventh, little four-square Compresses. </w:t>
      </w:r>
      <w:r>
        <w:rPr>
          <w:i/>
          <w:iCs/>
        </w:rPr>
        <w:t>Plate</w:t>
      </w:r>
      <w:r>
        <w:t xml:space="preserve"> 23,</w:t>
      </w:r>
      <w:r>
        <w:br/>
        <w:t>Fig.. 2I.</w:t>
      </w:r>
    </w:p>
    <w:p w14:paraId="4ACE7C05" w14:textId="77777777" w:rsidR="00AC72F0" w:rsidRDefault="00AC72F0" w:rsidP="00AC72F0">
      <w:pPr>
        <w:ind w:firstLine="360"/>
      </w:pPr>
      <w:r>
        <w:t>The twelfth, great Plenty of Lint.</w:t>
      </w:r>
    </w:p>
    <w:p w14:paraId="6E78A0B5" w14:textId="77777777" w:rsidR="00AC72F0" w:rsidRDefault="00AC72F0" w:rsidP="00AC72F0">
      <w:pPr>
        <w:ind w:firstLine="360"/>
      </w:pPr>
      <w:r>
        <w:t xml:space="preserve">The thirteenth, a Powder for stopping the Blond ; but as </w:t>
      </w:r>
      <w:r>
        <w:rPr>
          <w:i/>
          <w:iCs/>
        </w:rPr>
        <w:t>it</w:t>
      </w:r>
      <w:r>
        <w:rPr>
          <w:i/>
          <w:iCs/>
        </w:rPr>
        <w:br/>
      </w:r>
      <w:r>
        <w:t>often causes Inflammations, and prevents Suppuration, Spirits</w:t>
      </w:r>
      <w:r>
        <w:br/>
        <w:t>ofWine, or Oil ofTurpentine, is hetter. However, we easily</w:t>
      </w:r>
      <w:r>
        <w:br/>
        <w:t>do without any Astringents at all.</w:t>
      </w:r>
    </w:p>
    <w:p w14:paraId="24BA383E" w14:textId="77777777" w:rsidR="00AC72F0" w:rsidRDefault="00AC72F0" w:rsidP="00AC72F0">
      <w:pPr>
        <w:ind w:firstLine="360"/>
      </w:pPr>
      <w:r>
        <w:t>The fourteenth, a large and round Compress of Tow, or a</w:t>
      </w:r>
      <w:r>
        <w:br/>
        <w:t>great Piece of the Crepitus Lupi, or Puff Ball, sor covering the</w:t>
      </w:r>
      <w:r>
        <w:br/>
        <w:t>Test of the Cloths and Compresses.</w:t>
      </w:r>
    </w:p>
    <w:p w14:paraId="170C5900" w14:textId="77777777" w:rsidR="00AC72F0" w:rsidRDefault="00AC72F0" w:rsidP="00AC72F0">
      <w:pPr>
        <w:ind w:firstLine="360"/>
      </w:pPr>
      <w:r>
        <w:t>The fifteenth, a CalPS or Hog'S Bladder, or instead of it,</w:t>
      </w:r>
      <w:r>
        <w:br/>
        <w:t xml:space="preserve">either a large sticking Plainer, in the Shape of the </w:t>
      </w:r>
      <w:r>
        <w:rPr>
          <w:i/>
          <w:iCs/>
        </w:rPr>
        <w:t>Maltese</w:t>
      </w:r>
      <w:r>
        <w:rPr>
          <w:i/>
          <w:iCs/>
        </w:rPr>
        <w:br/>
      </w:r>
      <w:r>
        <w:t xml:space="preserve">Cross, </w:t>
      </w:r>
      <w:r>
        <w:rPr>
          <w:i/>
          <w:iCs/>
        </w:rPr>
        <w:t>(seCT.ab.</w:t>
      </w:r>
      <w:r>
        <w:t xml:space="preserve"> 23. Fry. I 5.) for covering the Trunk with</w:t>
      </w:r>
      <w:r>
        <w:br/>
        <w:t>the preceding Apparatus; or three Plaisters about two Spans</w:t>
      </w:r>
      <w:r>
        <w:br/>
        <w:t>Iong, and three Fingers broad.</w:t>
      </w:r>
    </w:p>
    <w:p w14:paraId="4FBF0A80" w14:textId="77777777" w:rsidR="00AC72F0" w:rsidRDefault="00AC72F0" w:rsidP="00AC72F0">
      <w:pPr>
        <w:ind w:firstLine="360"/>
      </w:pPr>
      <w:r>
        <w:t xml:space="preserve">The sixteenth, a Cloth in the Shape Of a </w:t>
      </w:r>
      <w:r>
        <w:rPr>
          <w:i/>
          <w:iCs/>
        </w:rPr>
        <w:t>Maltese</w:t>
      </w:r>
      <w:r>
        <w:t xml:space="preserve"> Cross, but</w:t>
      </w:r>
      <w:r>
        <w:br/>
        <w:t>larger than the Plainer.</w:t>
      </w:r>
    </w:p>
    <w:p w14:paraId="6F029E7F" w14:textId="77777777" w:rsidR="00AC72F0" w:rsidRDefault="00AC72F0" w:rsidP="00AC72F0">
      <w:pPr>
        <w:ind w:firstLine="360"/>
      </w:pPr>
      <w:r>
        <w:t>. The seventeenth, a thick four-square Cloth for covering the</w:t>
      </w:r>
      <w:r>
        <w:br/>
        <w:t>End of the Stump.</w:t>
      </w:r>
    </w:p>
    <w:p w14:paraId="528771B6" w14:textId="77777777" w:rsidR="00AC72F0" w:rsidRDefault="00AC72F0" w:rsidP="00AC72F0">
      <w:pPr>
        <w:tabs>
          <w:tab w:val="left" w:pos="4094"/>
        </w:tabs>
        <w:ind w:firstLine="360"/>
      </w:pPr>
      <w:r>
        <w:t>The eighteenth, three Compresses two Spans long, and two</w:t>
      </w:r>
      <w:r>
        <w:br/>
        <w:t>Inches wide.</w:t>
      </w:r>
      <w:r>
        <w:tab/>
        <w:t>'</w:t>
      </w:r>
    </w:p>
    <w:p w14:paraId="31222B75" w14:textId="77777777" w:rsidR="00AC72F0" w:rsidRDefault="00AC72F0" w:rsidP="00AC72F0">
      <w:pPr>
        <w:ind w:firstLine="360"/>
      </w:pPr>
      <w:r>
        <w:t>The nineteenth, a Roller five Elis long, and three Fingers</w:t>
      </w:r>
      <w:r>
        <w:br/>
        <w:t>broad, for binding up the Limb.</w:t>
      </w:r>
    </w:p>
    <w:p w14:paraId="06EA0744" w14:textId="77777777" w:rsidR="00AC72F0" w:rsidRDefault="00AC72F0" w:rsidP="00AC72F0">
      <w:pPr>
        <w:tabs>
          <w:tab w:val="left" w:pos="3149"/>
          <w:tab w:val="left" w:pos="3604"/>
          <w:tab w:val="right" w:leader="dot" w:pos="5402"/>
        </w:tabs>
        <w:ind w:firstLine="360"/>
      </w:pPr>
      <w:r>
        <w:t>Lastly, Wine, and other internal Medicines, as well as</w:t>
      </w:r>
      <w:r>
        <w:br/>
        <w:t>external, sor raising the Spirits of the Sick, when inclin'd to</w:t>
      </w:r>
      <w:r>
        <w:br/>
        <w:t>faint.</w:t>
      </w:r>
      <w:r>
        <w:tab/>
        <w:t>.</w:t>
      </w:r>
      <w:r>
        <w:tab/>
        <w:t xml:space="preserve">‘ ‘ </w:t>
      </w:r>
      <w:r>
        <w:tab/>
        <w:t xml:space="preserve"> ......</w:t>
      </w:r>
    </w:p>
    <w:p w14:paraId="5B25746C" w14:textId="77777777" w:rsidR="00AC72F0" w:rsidRDefault="00AC72F0" w:rsidP="00AC72F0">
      <w:pPr>
        <w:ind w:firstLine="360"/>
      </w:pPr>
      <w:r>
        <w:t>It remains next, to shew the proper Situation Of the.Patient,</w:t>
      </w:r>
      <w:r>
        <w:br/>
        <w:t>rthe Surgeon, and his Assistants, when the Operation is to he</w:t>
      </w:r>
      <w:r>
        <w:br/>
        <w:t>perform'd. The Patient then must he plac'd in a low Chain,</w:t>
      </w:r>
      <w:r>
        <w:br/>
        <w:t>and set almost in the Middle of the Room, that free Access</w:t>
      </w:r>
      <w:r>
        <w:br/>
        <w:t>may he had to him all round, and that the Assistants may be</w:t>
      </w:r>
      <w:r>
        <w:br/>
        <w:t>plac’d more commodioufly about him. -</w:t>
      </w:r>
    </w:p>
    <w:p w14:paraId="46F04054" w14:textId="77777777" w:rsidR="00AC72F0" w:rsidRDefault="00AC72F0" w:rsidP="00AC72F0">
      <w:pPr>
        <w:ind w:firstLine="360"/>
      </w:pPr>
      <w:r>
        <w:t>The Surgeon himself must stand in the Middle, hetween the</w:t>
      </w:r>
      <w:r>
        <w:br/>
        <w:t>Patient's Feet; but the Assistants, six of which at least ought</w:t>
      </w:r>
      <w:r>
        <w:br/>
        <w:t>.io he present, must help the Surgeon in this Manner : One of</w:t>
      </w:r>
      <w:r>
        <w:br/>
        <w:t>them should stand hehind the Patient, and hold his Body ; an-</w:t>
      </w:r>
      <w:r>
        <w:br/>
        <w:t>other, standing at the Patient's Side, should clash the upper</w:t>
      </w:r>
      <w:r>
        <w:br/>
        <w:t>Part of the Arm which is to he amputated, near the Elbow;</w:t>
      </w:r>
      <w:r>
        <w:br/>
        <w:t xml:space="preserve">a third should hold the Hand a </w:t>
      </w:r>
      <w:r>
        <w:rPr>
          <w:i/>
          <w:iCs/>
        </w:rPr>
        <w:t>fourth</w:t>
      </w:r>
      <w:r>
        <w:t xml:space="preserve"> should assist at the Side</w:t>
      </w:r>
      <w:r>
        <w:br/>
        <w:t>with the Instruments, so that when they are wanted by the</w:t>
      </w:r>
      <w:r>
        <w:br/>
      </w:r>
      <w:r>
        <w:lastRenderedPageBreak/>
        <w:t>Surgeon, they may he given co</w:t>
      </w:r>
      <w:r>
        <w:rPr>
          <w:u w:val="single"/>
        </w:rPr>
        <w:t>mm</w:t>
      </w:r>
      <w:r>
        <w:t>odioufly ; the fifth must</w:t>
      </w:r>
      <w:r>
        <w:br/>
        <w:t>deliver the Dressings in regular Orderand the sixth must he</w:t>
      </w:r>
      <w:r>
        <w:br/>
        <w:t>ready to give the Patient a Cordial, and to do such other things</w:t>
      </w:r>
      <w:r>
        <w:br/>
        <w:t>as the Surgeon may perhaps direct.</w:t>
      </w:r>
    </w:p>
    <w:p w14:paraId="09E0C257" w14:textId="77777777" w:rsidR="00AC72F0" w:rsidRDefault="00AC72F0" w:rsidP="00AC72F0">
      <w:r>
        <w:t>. After that, the Surgeon, who ought to have a Towel hefore</w:t>
      </w:r>
      <w:r>
        <w:br/>
        <w:t>him, in order to wipe his Hands, if it should be necessary,</w:t>
      </w:r>
      <w:r>
        <w:br/>
        <w:t xml:space="preserve">must moderately twist the </w:t>
      </w:r>
      <w:r>
        <w:rPr>
          <w:lang w:val="la-Latn" w:eastAsia="la-Latn" w:bidi="la-Latn"/>
        </w:rPr>
        <w:t xml:space="preserve">Torcular </w:t>
      </w:r>
      <w:r>
        <w:t>about the Arm to he am-</w:t>
      </w:r>
      <w:r>
        <w:br/>
        <w:t xml:space="preserve">putated, in the manner, and at the Place represented. </w:t>
      </w:r>
      <w:r>
        <w:rPr>
          <w:i/>
          <w:iCs/>
        </w:rPr>
        <w:t>Tab.</w:t>
      </w:r>
      <w:r>
        <w:t xml:space="preserve"> 24.</w:t>
      </w:r>
      <w:r>
        <w:br/>
      </w:r>
      <w:r>
        <w:rPr>
          <w:i/>
          <w:iCs/>
        </w:rPr>
        <w:t xml:space="preserve">Fig. </w:t>
      </w:r>
      <w:r>
        <w:rPr>
          <w:i/>
          <w:iCs/>
          <w:lang w:val="la-Latn" w:eastAsia="la-Latn" w:bidi="la-Latn"/>
        </w:rPr>
        <w:t xml:space="preserve">i. </w:t>
      </w:r>
      <w:r>
        <w:rPr>
          <w:i/>
          <w:iCs/>
        </w:rPr>
        <w:t>K. For by</w:t>
      </w:r>
      <w:r>
        <w:t xml:space="preserve"> </w:t>
      </w:r>
      <w:r>
        <w:rPr>
          <w:lang w:val="la-Latn" w:eastAsia="la-Latn" w:bidi="la-Latn"/>
        </w:rPr>
        <w:t xml:space="preserve">sio </w:t>
      </w:r>
      <w:r>
        <w:t>doing» not only a too great Flux of</w:t>
      </w:r>
      <w:r>
        <w:br/>
        <w:t>Blood from the great Artery of the Arm is prevented, but the</w:t>
      </w:r>
      <w:r>
        <w:br/>
        <w:t>Nerves also heing moderately Compress'd, the Patient seeis the</w:t>
      </w:r>
    </w:p>
    <w:p w14:paraId="0E8C45B2" w14:textId="77777777" w:rsidR="00AC72F0" w:rsidRDefault="00AC72F0" w:rsidP="00AC72F0">
      <w:pPr>
        <w:tabs>
          <w:tab w:val="left" w:leader="dot" w:pos="4522"/>
        </w:tabs>
      </w:pPr>
      <w:r>
        <w:t xml:space="preserve">less Pain front the Operation. But lest the </w:t>
      </w:r>
      <w:r>
        <w:rPr>
          <w:lang w:val="la-Latn" w:eastAsia="la-Latn" w:bidi="la-Latn"/>
        </w:rPr>
        <w:t xml:space="preserve">Torcular </w:t>
      </w:r>
      <w:r>
        <w:t>should</w:t>
      </w:r>
      <w:r>
        <w:br/>
        <w:t>give way, the Stick ought to her held carefully by the Assistant</w:t>
      </w:r>
      <w:r>
        <w:br/>
        <w:t>who stands behind the Patient’s Back; but if the other Toren-</w:t>
      </w:r>
      <w:r>
        <w:br/>
        <w:t>lars are us'd, they stand of themfelves, without any Assistance;</w:t>
      </w:r>
      <w:r>
        <w:br/>
        <w:t>Then the Servant, who holds the upper Part of the Arm, must</w:t>
      </w:r>
      <w:r>
        <w:br/>
        <w:t>draw the Skin hack aS much as possible, whilst the Surgeon</w:t>
      </w:r>
      <w:r>
        <w:br/>
        <w:t>himself binds the Fillet; about half an Ell long, and an Inch</w:t>
      </w:r>
      <w:r>
        <w:br/>
        <w:t>broad, several times about the Part where the Operation is to</w:t>
      </w:r>
      <w:r>
        <w:br/>
        <w:t>he performed, the End of which is to be sew'd last ; this is to</w:t>
      </w:r>
      <w:r>
        <w:br/>
      </w:r>
      <w:r>
        <w:rPr>
          <w:lang w:val="la-Latn" w:eastAsia="la-Latn" w:bidi="la-Latn"/>
        </w:rPr>
        <w:t xml:space="preserve">ferve </w:t>
      </w:r>
      <w:r>
        <w:t>hsm, not only as a Guide for the more regular Division</w:t>
      </w:r>
      <w:r>
        <w:br/>
        <w:t>of the Flesh with the Knife, but to keep the Flesh so firm,</w:t>
      </w:r>
      <w:r>
        <w:br/>
        <w:t>that it might not give way to the Knifes Some do the same</w:t>
      </w:r>
      <w:r>
        <w:br/>
        <w:t>with a leathern Thong and Buckle. ’ But before we proceed</w:t>
      </w:r>
      <w:r>
        <w:br/>
        <w:t>any farther, the Patient ought to be comforted, not only with</w:t>
      </w:r>
      <w:r>
        <w:br/>
        <w:t xml:space="preserve">Words, but with Wine, or some other spirituous </w:t>
      </w:r>
      <w:r>
        <w:rPr>
          <w:lang w:val="la-Latn" w:eastAsia="la-Latn" w:bidi="la-Latn"/>
        </w:rPr>
        <w:t xml:space="preserve">linquor, </w:t>
      </w:r>
      <w:r>
        <w:t>lest</w:t>
      </w:r>
      <w:r>
        <w:br/>
        <w:t xml:space="preserve">he should sink under the Operation. </w:t>
      </w:r>
      <w:r>
        <w:tab/>
      </w:r>
    </w:p>
    <w:p w14:paraId="365A7915" w14:textId="77777777" w:rsidR="00AC72F0" w:rsidRDefault="00AC72F0" w:rsidP="00AC72F0">
      <w:pPr>
        <w:ind w:firstLine="360"/>
      </w:pPr>
      <w:r>
        <w:t>These things being done, the Operation must be hasten'd,</w:t>
      </w:r>
      <w:r>
        <w:br/>
        <w:t>in which the Surgeon's first .Business is, to place the Arm in a</w:t>
      </w:r>
      <w:r>
        <w:br/>
        <w:t>strait Line, which heing held by two Assistants, he is then to</w:t>
      </w:r>
      <w:r>
        <w:br/>
        <w:t>make an Incision with the lesser Knife through the Skin all</w:t>
      </w:r>
      <w:r>
        <w:br/>
        <w:t>round ; which heing perform'd, the Assistant who holds the</w:t>
      </w:r>
      <w:r>
        <w:br/>
        <w:t>upper Part of the Ann, must draw the divided Skin back as</w:t>
      </w:r>
      <w:r>
        <w:br/>
        <w:t>much as he can; then near the Edges of it, either with the</w:t>
      </w:r>
      <w:r>
        <w:br/>
        <w:t>fame Knife, which here will do Very well, or with the largo</w:t>
      </w:r>
      <w:r>
        <w:br/>
        <w:t>crooked Knife, the whole Flesh must he divided all round the</w:t>
      </w:r>
      <w:r>
        <w:br/>
        <w:t>Bones. By this Method of Amputating, the Bones are much</w:t>
      </w:r>
      <w:r>
        <w:br/>
        <w:t>sooner and easier cover'd, and the Healing of the Wound much</w:t>
      </w:r>
      <w:r>
        <w:br/>
        <w:t xml:space="preserve">forwarded. This being perform'd, the Flesh hetween the </w:t>
      </w:r>
      <w:r>
        <w:rPr>
          <w:i/>
          <w:iCs/>
        </w:rPr>
        <w:t>Ulna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Radius</w:t>
      </w:r>
      <w:r>
        <w:t xml:space="preserve"> must be divided with a small two-edg'd sharp Knife,</w:t>
      </w:r>
      <w:r>
        <w:br/>
        <w:t xml:space="preserve">and the </w:t>
      </w:r>
      <w:r>
        <w:rPr>
          <w:i/>
          <w:iCs/>
        </w:rPr>
        <w:t>Periosteum</w:t>
      </w:r>
      <w:r>
        <w:t xml:space="preserve"> from the Bones must he scrap'd off, where</w:t>
      </w:r>
      <w:r>
        <w:br/>
        <w:t>the Saw is to be apply'd, lest being tore by the Teeth, violent</w:t>
      </w:r>
      <w:r>
        <w:br/>
        <w:t>Pains and Inflammation should he excited; then the Assistants</w:t>
      </w:r>
      <w:r>
        <w:br/>
        <w:t>holding the Arm, should strongly draw back the divided Flesh,’</w:t>
      </w:r>
      <w:r>
        <w:br/>
        <w:t>that the Bones may appear the more fairly in View, in</w:t>
      </w:r>
      <w:r>
        <w:br/>
        <w:t>order to be sew'd off. And that the Flesh may the hetter be</w:t>
      </w:r>
      <w:r>
        <w:br/>
        <w:t>drawn back in the upper Part Of the Wound, and the Bones cut</w:t>
      </w:r>
      <w:r>
        <w:br/>
        <w:t>off Very high, it-is convenient to apply a Cloth flit in the Mid-</w:t>
      </w:r>
      <w:r>
        <w:br/>
        <w:t>dle, in such manner, that the Bones only should come through ;</w:t>
      </w:r>
      <w:r>
        <w:br/>
        <w:t>and that the whole Parts of the Cloth resting upon the Flesh,</w:t>
      </w:r>
      <w:r>
        <w:br/>
        <w:t>may, by being drawn back by the Assistant who holds the</w:t>
      </w:r>
      <w:r>
        <w:br/>
        <w:t>upper Part of the Arm, draw back the Flesh also along with it:</w:t>
      </w:r>
      <w:r>
        <w:br/>
        <w:t>For in Cases of this Kind, the Bone must always be cut off as</w:t>
      </w:r>
      <w:r>
        <w:br/>
        <w:t>near as possible to the Flesh which is drawn back, that, as we</w:t>
      </w:r>
      <w:r>
        <w:br/>
        <w:t>said before, the Bones may he sooner cover'd, and the Wound</w:t>
      </w:r>
      <w:r>
        <w:br/>
        <w:t>much sooner heal'd. But the Surgeon ought so to apply the</w:t>
      </w:r>
      <w:r>
        <w:br/>
        <w:t>Saw, that both the Bones may drop together. For the Danger</w:t>
      </w:r>
      <w:r>
        <w:br/>
        <w:t>is, that if they should not he cut equally alike, either one or</w:t>
      </w:r>
      <w:r>
        <w:br/>
        <w:t>the other on. which the Saw presses alone, not heing strong</w:t>
      </w:r>
      <w:r>
        <w:br/>
        <w:t>enough, would be split, and thereby the Patient would he ex-</w:t>
      </w:r>
      <w:r>
        <w:br/>
        <w:t>pos'd to many InconVeniencies in the Cure. In the Beginning,</w:t>
      </w:r>
      <w:r>
        <w:br/>
        <w:t>the Saw ought to be-moved lightly ; afterwards, when it is well</w:t>
      </w:r>
      <w:r>
        <w:br/>
        <w:t>fix'd in the Bones, it must he moved a little faster, but care-</w:t>
      </w:r>
      <w:r>
        <w:br/>
        <w:t>fully. And lest it should by any Chance he stopt in its Motion,</w:t>
      </w:r>
      <w:r>
        <w:br/>
        <w:t>or squeez'd between the Bones, the Assistant holding the upper</w:t>
      </w:r>
      <w:r>
        <w:br/>
        <w:t>Part of the Arm should raise it a littie, whilst he who holds</w:t>
      </w:r>
      <w:r>
        <w:br/>
        <w:t>the lower Part depresses it,, so as to make way for the Saw,</w:t>
      </w:r>
      <w:r>
        <w:br/>
        <w:t>for about a Minute or two; in which time the Hand, and part</w:t>
      </w:r>
      <w:r>
        <w:br/>
        <w:t>Of the Arm, will he entirely taken off.</w:t>
      </w:r>
    </w:p>
    <w:p w14:paraId="47E3F60B" w14:textId="77777777" w:rsidR="00AC72F0" w:rsidRDefault="00AC72F0" w:rsidP="00AC72F0">
      <w:r>
        <w:t>- The Hand and Arm being now amputated, the Surgeon's</w:t>
      </w:r>
      <w:r>
        <w:br/>
        <w:t>immediate Care must be to suppress the Haemorrhage from the</w:t>
      </w:r>
      <w:r>
        <w:br/>
        <w:t>divided Arteries; and aster that to dress, and bind- up, the</w:t>
      </w:r>
      <w:r>
        <w:br/>
        <w:t>remaining Stump . That the Mouths, therefore, os the Arteries</w:t>
      </w:r>
      <w:r>
        <w:br/>
        <w:t>may the more easily be found, let the Assistant, who holds the</w:t>
      </w:r>
      <w:r>
        <w:br/>
      </w:r>
      <w:r>
        <w:rPr>
          <w:lang w:val="la-Latn" w:eastAsia="la-Latn" w:bidi="la-Latn"/>
        </w:rPr>
        <w:t xml:space="preserve">Torcular, </w:t>
      </w:r>
      <w:r>
        <w:t>loosen it gently, by untwisting the Stick a little ;</w:t>
      </w:r>
      <w:r>
        <w:br/>
        <w:t xml:space="preserve">or if the </w:t>
      </w:r>
      <w:r>
        <w:rPr>
          <w:lang w:val="la-Latn" w:eastAsia="la-Latn" w:bidi="la-Latn"/>
        </w:rPr>
        <w:t xml:space="preserve">Torcular </w:t>
      </w:r>
      <w:r>
        <w:t>is of the'other Kind, the fame is done by</w:t>
      </w:r>
      <w:r>
        <w:br/>
        <w:t>turning back the Screw; for the Blond bursting out, aS from a</w:t>
      </w:r>
      <w:r>
        <w:br/>
        <w:t>Siphon, will directly shew the Mouths of the Arteries. If the</w:t>
      </w:r>
      <w:r>
        <w:br/>
        <w:t>Patient is full of Blood, it will he much the hest to keep the</w:t>
      </w:r>
      <w:r>
        <w:br/>
      </w:r>
      <w:r>
        <w:rPr>
          <w:lang w:val="la-Latn" w:eastAsia="la-Latn" w:bidi="la-Latn"/>
        </w:rPr>
        <w:lastRenderedPageBreak/>
        <w:t xml:space="preserve">Torcular </w:t>
      </w:r>
      <w:r>
        <w:t>loose a littie, and let the Blond run gently into the</w:t>
      </w:r>
      <w:r>
        <w:br/>
        <w:t>Vessel underneath ; but if he is Very weak, and has but little</w:t>
      </w:r>
      <w:r>
        <w:br/>
        <w:t xml:space="preserve">Blood, the </w:t>
      </w:r>
      <w:r>
        <w:rPr>
          <w:lang w:val="la-Latn" w:eastAsia="la-Latn" w:bidi="la-Latn"/>
        </w:rPr>
        <w:t xml:space="preserve">Torcular </w:t>
      </w:r>
      <w:r>
        <w:t>ought then to be twisted again immediate-</w:t>
      </w:r>
      <w:r>
        <w:br/>
        <w:t>ly, aS soon aS the Orifices of the Arteries are discovered. And</w:t>
      </w:r>
      <w:r>
        <w:br/>
      </w:r>
      <w:r>
        <w:rPr>
          <w:i/>
          <w:iCs/>
        </w:rPr>
        <w:t>is the</w:t>
      </w:r>
      <w:r>
        <w:t xml:space="preserve"> lower Arm is cut off near the Hand, it will not be Very</w:t>
      </w:r>
      <w:r>
        <w:br/>
        <w:t>necessary to tie the Arteries there; for as the Arteries in these</w:t>
      </w:r>
      <w:r>
        <w:br/>
        <w:t>Parts are small, the Blood is easily stopp'd, .by applying to the</w:t>
      </w:r>
      <w:r>
        <w:br/>
        <w:t>Apertures os rhe larger Bits of Vitriol, with a great deal of</w:t>
      </w:r>
      <w:r>
        <w:br/>
        <w:t xml:space="preserve">loose Lint, or shuare Compresses. Chabert </w:t>
      </w:r>
      <w:r>
        <w:rPr>
          <w:i/>
          <w:iCs/>
        </w:rPr>
        <w:t>is of Opinion, that</w:t>
      </w:r>
      <w:r>
        <w:rPr>
          <w:i/>
          <w:iCs/>
        </w:rPr>
        <w:br/>
        <w:t>Vitriol is unnecessary ; because Lint, with Compresses, andprefer</w:t>
      </w:r>
      <w:r>
        <w:rPr>
          <w:i/>
          <w:iCs/>
        </w:rPr>
        <w:br/>
        <w:t>Bandage, will be susisicient to step the Haemorrhages And this,</w:t>
      </w:r>
      <w:r>
        <w:rPr>
          <w:i/>
          <w:iCs/>
        </w:rPr>
        <w:br/>
        <w:t>fays</w:t>
      </w:r>
      <w:r>
        <w:t xml:space="preserve"> Heister, </w:t>
      </w:r>
      <w:r>
        <w:rPr>
          <w:i/>
          <w:iCs/>
        </w:rPr>
        <w:t>I havefound true, especially whore the Patient has</w:t>
      </w:r>
      <w:r>
        <w:rPr>
          <w:i/>
          <w:iCs/>
        </w:rPr>
        <w:br/>
        <w:t>not been over-robnsi, and full of Blood. - Others esteem acrid</w:t>
      </w:r>
      <w:r>
        <w:rPr>
          <w:i/>
          <w:iCs/>
        </w:rPr>
        <w:br/>
        <w:t xml:space="preserve">and caustic </w:t>
      </w:r>
      <w:r>
        <w:rPr>
          <w:i/>
          <w:iCs/>
          <w:lang w:val="la-Latn" w:eastAsia="la-Latn" w:bidi="la-Latn"/>
        </w:rPr>
        <w:t xml:space="preserve">Applicatioris </w:t>
      </w:r>
      <w:r>
        <w:rPr>
          <w:i/>
          <w:iCs/>
        </w:rPr>
        <w:t>wry pernicious, or, at least, uncertain</w:t>
      </w:r>
      <w:r>
        <w:rPr>
          <w:i/>
          <w:iCs/>
        </w:rPr>
        <w:br/>
        <w:t>Remedies; because ,vvhen the Eschar made by them drops esse, there</w:t>
      </w:r>
      <w:r>
        <w:rPr>
          <w:i/>
          <w:iCs/>
        </w:rPr>
        <w:br/>
        <w:t>is great Danger of the Haemorrhage being rennestd.</w:t>
      </w:r>
      <w:r>
        <w:t xml:space="preserve"> But to the</w:t>
      </w:r>
      <w:r>
        <w:br/>
        <w:t>Bones and Flesh, Doffiis made of loose dry Lint, or Rags, are to-</w:t>
      </w:r>
      <w:r>
        <w:br/>
        <w:t>be applied, and said on thick . Upon the Dossils a large.Piece of</w:t>
      </w:r>
      <w:r>
        <w:br/>
        <w:t xml:space="preserve">the </w:t>
      </w:r>
      <w:r>
        <w:rPr>
          <w:i/>
          <w:iCs/>
        </w:rPr>
        <w:t>Crepitus Lupi</w:t>
      </w:r>
      <w:r>
        <w:t xml:space="preserve"> must he laid, either with or without a large Bol-</w:t>
      </w:r>
      <w:r>
        <w:br/>
        <w:t>star of Tow; and the Whole must be firmly secured, either by a</w:t>
      </w:r>
      <w:r>
        <w:br/>
        <w:t xml:space="preserve">wet Bladder, or large Plainer, in the Form </w:t>
      </w:r>
      <w:r>
        <w:rPr>
          <w:i/>
          <w:iCs/>
        </w:rPr>
        <w:t>of</w:t>
      </w:r>
      <w:r>
        <w:t xml:space="preserve"> rhe </w:t>
      </w:r>
      <w:r>
        <w:rPr>
          <w:i/>
          <w:iCs/>
        </w:rPr>
        <w:t>Maltese</w:t>
      </w:r>
      <w:r>
        <w:t xml:space="preserve"> Cross,*</w:t>
      </w:r>
      <w:r>
        <w:br/>
        <w:t>brought over the Stump. Instead of this Lroe Plainer, two</w:t>
      </w:r>
      <w:r>
        <w:br w:type="page"/>
      </w:r>
    </w:p>
    <w:p w14:paraId="0F62CE8E" w14:textId="77777777" w:rsidR="00AC72F0" w:rsidRDefault="00AC72F0" w:rsidP="00AC72F0">
      <w:r>
        <w:lastRenderedPageBreak/>
        <w:t>.small ones ih the Form of a Cross, or three in the Form os a</w:t>
      </w:r>
      <w:r>
        <w:br/>
        <w:t>Star, may be applied with better Effect ; with which the Skin</w:t>
      </w:r>
      <w:r>
        <w:br/>
        <w:t>inay be drawn down, that the Wound may he the sooner cover’d</w:t>
      </w:r>
      <w:r>
        <w:br/>
        <w:t>by it, and healed: Upon the Plaistets a large Compress, in the</w:t>
      </w:r>
      <w:r>
        <w:br/>
        <w:t xml:space="preserve">Form of the </w:t>
      </w:r>
      <w:r>
        <w:rPr>
          <w:i/>
          <w:iCs/>
        </w:rPr>
        <w:t>Maltese</w:t>
      </w:r>
      <w:r>
        <w:t xml:space="preserve"> Cross, is to he placed, in such a man-</w:t>
      </w:r>
      <w:r>
        <w:br/>
        <w:t>ner, that its extreme Parts may be held, and turned round the</w:t>
      </w:r>
      <w:r>
        <w:br/>
        <w:t>Arm, by an Assistant: Then a thick four-square Compress,</w:t>
      </w:r>
      <w:r>
        <w:br/>
        <w:t>and over it three long thin Compresses, are to be applied, in</w:t>
      </w:r>
      <w:r>
        <w:br/>
        <w:t>the Form of a Star, in such manner, that their extreme Parts</w:t>
      </w:r>
      <w:r>
        <w:br/>
        <w:t>’should be brought up the Arm, and fixed there: Lastly, the</w:t>
      </w:r>
      <w:r>
        <w:br/>
        <w:t>.Whole is to be secured by proper Bandage: See FASCIA.</w:t>
      </w:r>
    </w:p>
    <w:p w14:paraId="5C9AC6CC" w14:textId="77777777" w:rsidR="00AC72F0" w:rsidRDefault="00AC72F0" w:rsidP="00AC72F0">
      <w:pPr>
        <w:ind w:firstLine="360"/>
      </w:pPr>
      <w:r>
        <w:t>It was customary amongst a great many of the antient, as</w:t>
      </w:r>
      <w:r>
        <w:br/>
        <w:t>well aS modern Surgeons, to stop the Flux of Blood from am-</w:t>
      </w:r>
      <w:r>
        <w:br/>
        <w:t>putated Members, by burning the Arteries with a Cautery, or</w:t>
      </w:r>
      <w:r>
        <w:br/>
        <w:t>hot Irons; but this Practice the Surgeons of our Age forbid,</w:t>
      </w:r>
      <w:r>
        <w:br/>
        <w:t>.as heing not only uneasy and terrible to the Patients, but at</w:t>
      </w:r>
      <w:r>
        <w:br/>
        <w:t>.the best dubious, and often dangerous, especially in an Ampu-</w:t>
      </w:r>
      <w:r>
        <w:br/>
        <w:t>tation of the Thigh or Arm. For, almost always, after the</w:t>
      </w:r>
      <w:r>
        <w:br/>
        <w:t>. third Day, the Crust made with the hot Irons loosens, and</w:t>
      </w:r>
      <w:r>
        <w:br/>
        <w:t xml:space="preserve">causes a fresh Haemorrhage: But </w:t>
      </w:r>
      <w:r>
        <w:rPr>
          <w:i/>
          <w:iCs/>
        </w:rPr>
        <w:t>if</w:t>
      </w:r>
      <w:r>
        <w:t xml:space="preserve"> any ope has an Inclination</w:t>
      </w:r>
      <w:r>
        <w:br/>
        <w:t>to use them, they may be applied in the lower Arm, or Leg;</w:t>
      </w:r>
      <w:r>
        <w:br/>
        <w:t>.not altogether without Advantage; but it is hetter to follow</w:t>
      </w:r>
      <w:r>
        <w:br/>
        <w:t>.the Method described before, and not to burn, unless in case</w:t>
      </w:r>
      <w:r>
        <w:br/>
        <w:t>.Of Necessity. But if, as modern Surgeons advise, you should</w:t>
      </w:r>
      <w:r>
        <w:br/>
        <w:t>he willing to tie the wounded Arteries,-either in the Arm or</w:t>
      </w:r>
      <w:r>
        <w:br/>
        <w:t>Leg, which, nevertheless, is scarcely necessary in the lower</w:t>
      </w:r>
      <w:r>
        <w:br/>
        <w:t>.Arm, they must he laid hold of, and held with the Crow's-bill,</w:t>
      </w:r>
      <w:r>
        <w:br/>
      </w:r>
      <w:r>
        <w:rPr>
          <w:i/>
          <w:iCs/>
        </w:rPr>
        <w:t>Forceps, (see T.ab.</w:t>
      </w:r>
      <w:r>
        <w:t xml:space="preserve"> 24; </w:t>
      </w:r>
      <w:r>
        <w:rPr>
          <w:i/>
          <w:iCs/>
        </w:rPr>
        <w:t>Fig.</w:t>
      </w:r>
      <w:r>
        <w:t xml:space="preserve"> 4. </w:t>
      </w:r>
      <w:r>
        <w:rPr>
          <w:i/>
          <w:iCs/>
        </w:rPr>
        <w:t>add Tab.</w:t>
      </w:r>
      <w:r>
        <w:t xml:space="preserve"> 34. </w:t>
      </w:r>
      <w:r>
        <w:rPr>
          <w:i/>
          <w:iCs/>
        </w:rPr>
        <w:t>Fig. 5. and saf</w:t>
      </w:r>
      <w:r>
        <w:rPr>
          <w:i/>
          <w:iCs/>
        </w:rPr>
        <w:br/>
      </w:r>
      <w:r>
        <w:t>or any other convenient Instrument, and tied by means of a</w:t>
      </w:r>
      <w:r>
        <w:br/>
        <w:t>crooked Needle, and strong waxed Thread, past round them.</w:t>
      </w:r>
    </w:p>
    <w:p w14:paraId="38C95634" w14:textId="77777777" w:rsidR="00AC72F0" w:rsidRDefault="00AC72F0" w:rsidP="00AC72F0">
      <w:pPr>
        <w:ind w:firstLine="360"/>
      </w:pPr>
      <w:r>
        <w:t>When the Humerus requires to be amputated, the Operation</w:t>
      </w:r>
      <w:r>
        <w:br/>
        <w:t>is almost she same as in the Arm, except that the Brachial</w:t>
      </w:r>
      <w:r>
        <w:br/>
        <w:t>Arteries, of which there is sometimes only one, sometimes</w:t>
      </w:r>
      <w:r>
        <w:br/>
        <w:t>two, and sometimes three, are always to be held with a conve-</w:t>
      </w:r>
      <w:r>
        <w:br/>
        <w:t>nient Forceps, and tied, by means of a crooked Needle and</w:t>
      </w:r>
      <w:r>
        <w:br/>
        <w:t>strong Thread. Cauteries and Astringent? are here of no Sese</w:t>
      </w:r>
      <w:r>
        <w:br/>
        <w:t>Vice: The extreme Parts os the great Arteries heing tied, the</w:t>
      </w:r>
      <w:r>
        <w:br/>
      </w:r>
      <w:r>
        <w:rPr>
          <w:lang w:val="la-Latn" w:eastAsia="la-Latn" w:bidi="la-Latn"/>
        </w:rPr>
        <w:t xml:space="preserve">Torcular </w:t>
      </w:r>
      <w:r>
        <w:t>must he loosened a little; and if any small Arteries</w:t>
      </w:r>
      <w:r>
        <w:br/>
        <w:t>bleed, they may he secured in the same manner. There are</w:t>
      </w:r>
      <w:r>
        <w:br/>
        <w:t>some Surgeons, who, with a somewhat less Needle, pass the</w:t>
      </w:r>
      <w:r>
        <w:br/>
        <w:t>Thread through the End of the Artery itself, whilst held by the</w:t>
      </w:r>
      <w:r>
        <w:br/>
        <w:t>Forceps, hefore they tie the Knot; for by doing so, they ima-</w:t>
      </w:r>
      <w:r>
        <w:br/>
        <w:t>gine the Ligature to be the stronger, and that it will not easily</w:t>
      </w:r>
      <w:r>
        <w:br/>
        <w:t>give way. Others, instead of the Forceps, use a Very crooked</w:t>
      </w:r>
      <w:r>
        <w:br/>
        <w:t>Needle, threaded with a strong waxed Thread ; this . they pass</w:t>
      </w:r>
      <w:r>
        <w:br/>
        <w:t>.twice thro' the Flesh, almost round the Orifices Of the Arte-</w:t>
      </w:r>
      <w:r>
        <w:br/>
        <w:t>ries, and then tying the.Thread, they inclose the Arteries; toge-</w:t>
      </w:r>
      <w:r>
        <w:br/>
        <w:t>ther with a Portion of the Flesh, in order to secure the Stitch</w:t>
      </w:r>
      <w:r>
        <w:br/>
        <w:t>:from breaking out. But nevertheless, is I am not deceived, it</w:t>
      </w:r>
      <w:r>
        <w:br/>
        <w:t>.is better that the Arteries should be held by. the Forceps, and</w:t>
      </w:r>
      <w:r>
        <w:br/>
        <w:t>afterwards tied, as is said above : For otherwise there would be</w:t>
      </w:r>
      <w:r>
        <w:br/>
        <w:t>.some Danger, lest either the Tbread should miss the Branch of</w:t>
      </w:r>
      <w:r>
        <w:br/>
        <w:t>the Artery, or the Artery flip from under it again.</w:t>
      </w:r>
    </w:p>
    <w:p w14:paraId="1EFCD76B" w14:textId="77777777" w:rsidR="00AC72F0" w:rsidRDefault="00AC72F0" w:rsidP="00AC72F0">
      <w:pPr>
        <w:ind w:firstLine="360"/>
      </w:pPr>
      <w:r>
        <w:rPr>
          <w:i/>
          <w:iCs/>
        </w:rPr>
        <w:t>Our Surgeons differ in their Opinions from</w:t>
      </w:r>
      <w:r>
        <w:t xml:space="preserve"> Heister, </w:t>
      </w:r>
      <w:r>
        <w:rPr>
          <w:i/>
          <w:iCs/>
        </w:rPr>
        <w:t>in. this</w:t>
      </w:r>
      <w:r>
        <w:rPr>
          <w:i/>
          <w:iCs/>
        </w:rPr>
        <w:br/>
        <w:t>respect. ...</w:t>
      </w:r>
    </w:p>
    <w:p w14:paraId="64E0E522" w14:textId="77777777" w:rsidR="00AC72F0" w:rsidRDefault="00AC72F0" w:rsidP="00AC72F0">
      <w:pPr>
        <w:ind w:firstLine="360"/>
      </w:pPr>
      <w:r>
        <w:t>The Dressing of the Stump being finished, it remains, that a</w:t>
      </w:r>
      <w:r>
        <w:br/>
        <w:t>little Wine, or some cordial Potion, is to be given to the Pa-</w:t>
      </w:r>
      <w:r>
        <w:br/>
        <w:t>tient ; who must then be laid upon the Bed, -and the Stump of</w:t>
      </w:r>
      <w:r>
        <w:br/>
        <w:t>she amputated. Arm mush be placed in the Hand of an Assistant,</w:t>
      </w:r>
      <w:r>
        <w:br/>
        <w:t>and held some Hours. For,.by this means, the Dressings and Ban-</w:t>
      </w:r>
      <w:r>
        <w:br/>
        <w:t>dage adhere more firmly,; and the Haemorrhage ceases sooner,</w:t>
      </w:r>
      <w:r>
        <w:br/>
        <w:t xml:space="preserve">and with more Certainty. Then the </w:t>
      </w:r>
      <w:r>
        <w:rPr>
          <w:lang w:val="la-Latn" w:eastAsia="la-Latn" w:bidi="la-Latn"/>
        </w:rPr>
        <w:t xml:space="preserve">Torcular </w:t>
      </w:r>
      <w:r>
        <w:t>may. be loosen'd</w:t>
      </w:r>
      <w:r>
        <w:br/>
        <w:t>by degrees, as much as may be thought necessary for carrying</w:t>
      </w:r>
      <w:r>
        <w:br/>
        <w:t>on the Circulation in the Part: And upon this, if no more</w:t>
      </w:r>
      <w:r>
        <w:br/>
        <w:t>Blood bursts out,, it is then a Sign the Operation is well per-</w:t>
      </w:r>
      <w:r>
        <w:br/>
        <w:t>formed. The Patient therefore must be injoined to rest, and,</w:t>
      </w:r>
      <w:r>
        <w:br/>
        <w:t xml:space="preserve">.instead </w:t>
      </w:r>
      <w:r>
        <w:rPr>
          <w:i/>
          <w:iCs/>
        </w:rPr>
        <w:t>of</w:t>
      </w:r>
      <w:r>
        <w:t xml:space="preserve"> Potions, should take sometimes a strengthening and</w:t>
      </w:r>
      <w:r>
        <w:br/>
        <w:t>anodyne Emulsion ; by which Sleep, being procured, the Pains</w:t>
      </w:r>
      <w:r>
        <w:br/>
        <w:t>may vanish by degrees, and his lost Strength he restored.. The</w:t>
      </w:r>
      <w:r>
        <w:br/>
        <w:t xml:space="preserve">next Day the </w:t>
      </w:r>
      <w:r>
        <w:rPr>
          <w:lang w:val="la-Latn" w:eastAsia="la-Latn" w:bidi="la-Latn"/>
        </w:rPr>
        <w:t xml:space="preserve">Torcular </w:t>
      </w:r>
      <w:r>
        <w:t>may he either a littie more loosened, or</w:t>
      </w:r>
      <w:r>
        <w:br/>
        <w:t>even wholly taken away; and the strictest Regimen must be</w:t>
      </w:r>
      <w:r>
        <w:br/>
        <w:t>directed. „ And if Powders, and small temperating Potions, he</w:t>
      </w:r>
      <w:r>
        <w:br/>
        <w:t>ordered, and, if the Patient be Very hot, he loses some Blood;</w:t>
      </w:r>
      <w:r>
        <w:br/>
        <w:t>these will contribute to prevent Accidents ;_ but where there is</w:t>
      </w:r>
      <w:r>
        <w:br/>
        <w:t>no Heat, nor Fulness of Blood, it. Is unnecessary to bleed, aS</w:t>
      </w:r>
      <w:r>
        <w:br/>
        <w:t>it weakens the Sick, who is already much reduced.; But if a</w:t>
      </w:r>
      <w:r>
        <w:br/>
        <w:t>fresh Flux of Bleed should happen, which cannot. be stopp'd,</w:t>
      </w:r>
      <w:r>
        <w:br/>
        <w:t>either by the Application os the Hand to the Stump, or by bind-</w:t>
      </w:r>
      <w:r>
        <w:br/>
        <w:t>ing a thick Cloth upon it, somewhat tighter, with a fresh Roller,</w:t>
      </w:r>
      <w:r>
        <w:br/>
      </w:r>
      <w:r>
        <w:lastRenderedPageBreak/>
        <w:t xml:space="preserve">which is generally sufficient; the Method is .to apply the </w:t>
      </w:r>
      <w:r>
        <w:rPr>
          <w:lang w:val="la-Latn" w:eastAsia="la-Latn" w:bidi="la-Latn"/>
        </w:rPr>
        <w:t>Torcu-</w:t>
      </w:r>
      <w:r>
        <w:rPr>
          <w:lang w:val="la-Latn" w:eastAsia="la-Latn" w:bidi="la-Latn"/>
        </w:rPr>
        <w:br/>
        <w:t xml:space="preserve">lar </w:t>
      </w:r>
      <w:r>
        <w:t>again, .and having loosed the Bandage, let the Arteries be</w:t>
      </w:r>
      <w:r>
        <w:br/>
        <w:t>tied up afresh; or, if they.cannot be. laid hold Os, the actual</w:t>
      </w:r>
      <w:r>
        <w:br/>
        <w:t>Cautery must be used ; or it may be stopp'd with.a large Quan-</w:t>
      </w:r>
      <w:r>
        <w:br/>
        <w:t>tity of loose Lint, the Wound being again accurately bound</w:t>
      </w:r>
      <w:r>
        <w:br/>
        <w:t>up, and the Stump gently compressed, till the Bleeding ceases. ..</w:t>
      </w:r>
      <w:r>
        <w:br/>
        <w:t>. But the.first Bandage ought never to he taken off hefore the</w:t>
      </w:r>
      <w:r>
        <w:br/>
        <w:t>third or fourth Day, unless, great Pain, Inflammation, Loss os</w:t>
      </w:r>
      <w:r>
        <w:br/>
        <w:t>Bloed, or some such Accident, should happen, that the Orifices</w:t>
      </w:r>
      <w:r>
        <w:br/>
        <w:t>Of the divided Arteries may be the more firmly and surely closed.</w:t>
      </w:r>
      <w:r>
        <w:br/>
        <w:t>Neither will it be amiss for a. Servant to attend by the Patient’s</w:t>
      </w:r>
    </w:p>
    <w:p w14:paraId="22C32B36" w14:textId="77777777" w:rsidR="00AC72F0" w:rsidRDefault="00AC72F0" w:rsidP="00AC72F0">
      <w:r>
        <w:t>Bed for eight Days; who shou ld he Very-watchful, that be may</w:t>
      </w:r>
      <w:r>
        <w:br/>
        <w:t xml:space="preserve">apply the </w:t>
      </w:r>
      <w:r>
        <w:rPr>
          <w:lang w:val="la-Latn" w:eastAsia="la-Latn" w:bidi="la-Latn"/>
        </w:rPr>
        <w:t xml:space="preserve">Torcular </w:t>
      </w:r>
      <w:r>
        <w:t>immediately, if the Blood should chance so</w:t>
      </w:r>
      <w:r>
        <w:br/>
        <w:t>burst out again; and, in the mean time, he should take care, to</w:t>
      </w:r>
      <w:r>
        <w:br/>
        <w:t>send for the Surgeon to make a fresh Bandage. If all. things</w:t>
      </w:r>
      <w:r>
        <w:br/>
        <w:t>proceed successfully, as often aS the Wound is dress’d, every</w:t>
      </w:r>
      <w:r>
        <w:br/>
        <w:t>thing should he taken off separately and gently ; but whet is</w:t>
      </w:r>
      <w:r>
        <w:br/>
        <w:t>next to the Wound must not he touched, much less violently</w:t>
      </w:r>
      <w:r>
        <w:br/>
        <w:t>pull'd off, lest a fresh Haemorrhage should.ensue: For it is bet-</w:t>
      </w:r>
      <w:r>
        <w:br/>
        <w:t>ter to leave them for some time upon the Wound, and. at every</w:t>
      </w:r>
      <w:r>
        <w:br/>
        <w:t xml:space="preserve">Dressing to soften them with warm Wine, or Spirits </w:t>
      </w:r>
      <w:r>
        <w:rPr>
          <w:i/>
          <w:iCs/>
        </w:rPr>
        <w:t>of</w:t>
      </w:r>
      <w:r>
        <w:t xml:space="preserve"> Wine,</w:t>
      </w:r>
      <w:r>
        <w:br/>
        <w:t>till a Suppuration being made, they loosen or fall off os their</w:t>
      </w:r>
      <w:r>
        <w:br/>
        <w:t>own Accord ; after which, it will be sufficient to dress but every -</w:t>
      </w:r>
      <w:r>
        <w:br/>
        <w:t>other Day, or once a Day, unless the Suppuration be Very greats</w:t>
      </w:r>
      <w:r>
        <w:br/>
        <w:t>especially in Summer-time, and then it may require twice.</w:t>
      </w:r>
    </w:p>
    <w:p w14:paraId="345D72A3" w14:textId="77777777" w:rsidR="00AC72F0" w:rsidRDefault="00AC72F0" w:rsidP="00AC72F0">
      <w:r>
        <w:t>- At every Dressing one Caution is carefully to be observed,</w:t>
      </w:r>
      <w:r>
        <w:br/>
        <w:t>which is, that the Wound is, first, of all, to he gently cleansed</w:t>
      </w:r>
      <w:r>
        <w:br/>
        <w:t>with Lint, and fresh Pledgets of Lint must then be applied,</w:t>
      </w:r>
      <w:r>
        <w:br/>
        <w:t>the undermost of which, or that which is next to the.Wound,</w:t>
      </w:r>
      <w:r>
        <w:br/>
        <w:t>must have seine digestive Ointment spread upon it ; hut'tin</w:t>
      </w:r>
      <w:r>
        <w:br/>
        <w:t>proper to apply all the rest dry: Over the Dressings of Lint,</w:t>
      </w:r>
      <w:r>
        <w:br/>
        <w:t>three, four, or fix Pieces of Plaister, about aToot long, and</w:t>
      </w:r>
      <w:r>
        <w:br/>
        <w:t xml:space="preserve">an Inch broad, spread with Diapaima Plaister, that of </w:t>
      </w:r>
      <w:r>
        <w:rPr>
          <w:i/>
          <w:iCs/>
        </w:rPr>
        <w:t>Andreas</w:t>
      </w:r>
      <w:r>
        <w:rPr>
          <w:i/>
          <w:iCs/>
        </w:rPr>
        <w:br/>
        <w:t xml:space="preserve">a </w:t>
      </w:r>
      <w:r>
        <w:rPr>
          <w:i/>
          <w:iCs/>
          <w:lang w:val="la-Latn" w:eastAsia="la-Latn" w:bidi="la-Latn"/>
        </w:rPr>
        <w:t>Cruce,</w:t>
      </w:r>
      <w:r>
        <w:rPr>
          <w:lang w:val="la-Latn" w:eastAsia="la-Latn" w:bidi="la-Latn"/>
        </w:rPr>
        <w:t xml:space="preserve"> </w:t>
      </w:r>
      <w:r>
        <w:t>or some other of a glutinous Consistence, are to be</w:t>
      </w:r>
      <w:r>
        <w:br/>
        <w:t>applied in the Form of a Star: Last os all, a thick square Com-</w:t>
      </w:r>
      <w:r>
        <w:br/>
        <w:t>press of Linen, and three long narrow ones disposed over it, in</w:t>
      </w:r>
      <w:r>
        <w:br/>
        <w:t>the Form of a Star, are applied over the PlaisterS. The Applica-</w:t>
      </w:r>
      <w:r>
        <w:br/>
        <w:t>tion of Bandage being continued in this manner for about fifteen</w:t>
      </w:r>
      <w:r>
        <w:br/>
        <w:t>Days, so great a Quantity of Lint, or so many Compresses, are</w:t>
      </w:r>
      <w:r>
        <w:br/>
        <w:t>no longer requisite, fince the Danger of an Haemorrhage is then</w:t>
      </w:r>
      <w:r>
        <w:br/>
        <w:t>oyer. The Surgeon, in the mean time, must proceed in the .</w:t>
      </w:r>
      <w:r>
        <w:br/>
        <w:t>Cure of the Wound by a digestive Ointment, or Vulnerary Bal-</w:t>
      </w:r>
      <w:r>
        <w:br/>
        <w:t>sam, laying upon it only a small Quantity of Lint, and Plaisters,</w:t>
      </w:r>
      <w:r>
        <w:br/>
        <w:t>with some Compresses over all; and, last of all, dry lint is used</w:t>
      </w:r>
      <w:r>
        <w:br/>
        <w:t>with a Plainer upon it; and the Wound itself is, by this means,</w:t>
      </w:r>
      <w:r>
        <w:br/>
        <w:t>dried and agglutinated, in the fame manner, as other Wounds:</w:t>
      </w:r>
      <w:r>
        <w:br/>
        <w:t>But this Agglutination almost always requires two Months</w:t>
      </w:r>
      <w:r>
        <w:br/>
        <w:t>before it is perfected. 'TiS here necessary to give Surgeons a \</w:t>
      </w:r>
      <w:r>
        <w:br/>
        <w:t>short, but necessary Caution, which in, that they never apply</w:t>
      </w:r>
      <w:r>
        <w:br/>
        <w:t>the first Bandages, especially in case of an amputated Humerus</w:t>
      </w:r>
      <w:r>
        <w:br/>
        <w:t xml:space="preserve">or Thigh, till the </w:t>
      </w:r>
      <w:r>
        <w:rPr>
          <w:lang w:val="la-Latn" w:eastAsia="la-Latn" w:bidi="la-Latn"/>
        </w:rPr>
        <w:t xml:space="preserve">Torcular </w:t>
      </w:r>
      <w:r>
        <w:t>is applied, in order to check the</w:t>
      </w:r>
      <w:r>
        <w:br/>
        <w:t>Motion of the Blood, and prevent an Haemorrhage; or at least</w:t>
      </w:r>
      <w:r>
        <w:br/>
        <w:t>.when the Operation is performed in the Arm, till the Artery is</w:t>
      </w:r>
      <w:r>
        <w:br/>
        <w:t>strongly compress’d by the Thumb of an Assistant.</w:t>
      </w:r>
    </w:p>
    <w:p w14:paraId="00039DA7" w14:textId="77777777" w:rsidR="00AC72F0" w:rsidRDefault="00AC72F0" w:rsidP="00AC72F0">
      <w:pPr>
        <w:ind w:firstLine="360"/>
      </w:pPr>
      <w:r>
        <w:rPr>
          <w:b/>
          <w:bCs/>
        </w:rPr>
        <w:t xml:space="preserve">7 </w:t>
      </w:r>
      <w:r>
        <w:t>When, after the Amputation, a pretty Violent Motion, or</w:t>
      </w:r>
      <w:r>
        <w:br/>
        <w:t>Fervour of the Blood ensues, which is generally the Cose with</w:t>
      </w:r>
      <w:r>
        <w:br/>
        <w:t>sound robust Bedies, and such as abound in Juices, 'tis necessary</w:t>
      </w:r>
      <w:r>
        <w:br/>
        <w:t>to let Blood Very plentifully, and prescribe temperating and</w:t>
      </w:r>
      <w:r>
        <w:br/>
        <w:t>refrigerating Medicines together with a Very strict and exact</w:t>
      </w:r>
      <w:r>
        <w:br/>
        <w:t>Regimen. If this should be neglected, 'tis to he dreaded, lest a</w:t>
      </w:r>
      <w:r>
        <w:br/>
        <w:t>Very terrible Fever, commonly called the Vulnerary Fever, or a</w:t>
      </w:r>
      <w:r>
        <w:br/>
        <w:t>Sphacelus, or some other Disorder of that Nature, should</w:t>
      </w:r>
      <w:r>
        <w:br/>
        <w:t>destroy the Patient. . .</w:t>
      </w:r>
    </w:p>
    <w:p w14:paraId="25C3B941" w14:textId="77777777" w:rsidR="00AC72F0" w:rsidRDefault="00AC72F0" w:rsidP="00AC72F0">
      <w:pPr>
        <w:ind w:firstLine="360"/>
      </w:pPr>
      <w:r>
        <w:rPr>
          <w:b/>
          <w:bCs/>
        </w:rPr>
        <w:t xml:space="preserve">AMPUTATION </w:t>
      </w:r>
      <w:r>
        <w:rPr>
          <w:i/>
          <w:iCs/>
        </w:rPr>
        <w:t>of the</w:t>
      </w:r>
      <w:r>
        <w:rPr>
          <w:b/>
          <w:bCs/>
        </w:rPr>
        <w:t xml:space="preserve"> FEET </w:t>
      </w:r>
      <w:r>
        <w:rPr>
          <w:i/>
          <w:iCs/>
        </w:rPr>
        <w:t>and</w:t>
      </w:r>
      <w:r>
        <w:rPr>
          <w:b/>
          <w:bCs/>
        </w:rPr>
        <w:t xml:space="preserve"> LEGS.</w:t>
      </w:r>
    </w:p>
    <w:p w14:paraId="60A6C52F" w14:textId="77777777" w:rsidR="00AC72F0" w:rsidRDefault="00AC72F0" w:rsidP="00AC72F0">
      <w:r>
        <w:t>- When the antient Surgeons intended to amputate a Foot that</w:t>
      </w:r>
      <w:r>
        <w:br/>
        <w:t>was corrupted in the Tarsus, or Metatarsus, that is to say, in</w:t>
      </w:r>
      <w:r>
        <w:br/>
        <w:t>any Part that lay below the Tibia, they used a Chisel of a large</w:t>
      </w:r>
      <w:r>
        <w:br/>
        <w:t>.Size, and a Mallet made for the Purpose : They sometimes also</w:t>
      </w:r>
      <w:r>
        <w:br/>
        <w:t>.made use of a Pair of Very large, strong, and sharp Sheers, with</w:t>
      </w:r>
      <w:r>
        <w:br/>
        <w:t>which they cut off the corrupted Part; and then applying pro-</w:t>
      </w:r>
      <w:r>
        <w:br/>
        <w:t>per Bandage to the Wound, healed it with balsamic Medicines.</w:t>
      </w:r>
      <w:r>
        <w:br/>
        <w:t xml:space="preserve">This Operation is sully described by </w:t>
      </w:r>
      <w:r>
        <w:rPr>
          <w:i/>
          <w:iCs/>
        </w:rPr>
        <w:t>Scultetus,</w:t>
      </w:r>
      <w:r>
        <w:t xml:space="preserve"> who had often</w:t>
      </w:r>
      <w:r>
        <w:br/>
        <w:t>seen it performed. But aS this Method of going to work was Very</w:t>
      </w:r>
      <w:r>
        <w:br/>
        <w:t>painful in itself, and likely to lay a Foundation for future Danger,</w:t>
      </w:r>
      <w:r>
        <w:br/>
        <w:t>thy the Collision of the Bones, and the Laceration of the Nerves</w:t>
      </w:r>
      <w:r>
        <w:br/>
        <w:t>.and Tendons, the more modern Surgeons, for Very good Rea-</w:t>
      </w:r>
      <w:r>
        <w:br/>
        <w:t>Tons, chose with a Knife to divide the Bones of the Toes from</w:t>
      </w:r>
      <w:r>
        <w:br/>
        <w:t>those Of the Metatarsus.; and, in like manner, those of the</w:t>
      </w:r>
      <w:r>
        <w:br/>
        <w:t>Metatarsus from those of the Tarsus; and when the Corrup-</w:t>
      </w:r>
      <w:r>
        <w:br/>
      </w:r>
      <w:r>
        <w:lastRenderedPageBreak/>
        <w:t>tion happens to reach a little higher, they even Venture to divide</w:t>
      </w:r>
      <w:r>
        <w:br/>
        <w:t>she first Bones of the Tarsus from the remaining and posterior</w:t>
      </w:r>
      <w:r>
        <w:br/>
        <w:t>Bones, where they are joined to each other; after which they</w:t>
      </w:r>
      <w:r>
        <w:br/>
        <w:t>proceed, as the AntientS did, to agglutinate the Wound; for,</w:t>
      </w:r>
      <w:r>
        <w:br/>
        <w:t>by this means, the Patient is able to walk better upon the</w:t>
      </w:r>
      <w:r>
        <w:br/>
        <w:t>remaining Part of his Foot, than on a Wooden Leg or Foot.</w:t>
      </w:r>
      <w:r>
        <w:br/>
        <w:t>.But hecause many have, in this Case, dreaded the Difficulty of</w:t>
      </w:r>
      <w:r>
        <w:br/>
        <w:t>Agglutination, or the Impossibility of again covering these</w:t>
      </w:r>
      <w:r>
        <w:br/>
        <w:t>Bones; or because they have, perhaps, known thin Operation</w:t>
      </w:r>
      <w:r>
        <w:br/>
        <w:t>to be Very troublesome in itself, they have therefore rather chose</w:t>
      </w:r>
      <w:r>
        <w:br/>
        <w:t>to cut, thro’ the Tibia itself, and that not towards its lower</w:t>
      </w:r>
      <w:r>
        <w:br/>
        <w:t>Extremity, but in its upper Part, about sou finches below the</w:t>
      </w:r>
      <w:r>
        <w:br/>
      </w:r>
      <w:r>
        <w:rPr>
          <w:i/>
          <w:iCs/>
        </w:rPr>
        <w:t>Patella</w:t>
      </w:r>
      <w:r>
        <w:t>; for tho* by this means a sound as well as a large Por-i</w:t>
      </w:r>
      <w:r>
        <w:br/>
        <w:t xml:space="preserve">tion of the </w:t>
      </w:r>
      <w:r>
        <w:rPr>
          <w:i/>
          <w:iCs/>
        </w:rPr>
        <w:t>Patella</w:t>
      </w:r>
      <w:r>
        <w:t xml:space="preserve"> is cut off, yes, by following this Method,</w:t>
      </w:r>
      <w:r>
        <w:br/>
        <w:t>the Deformity of the Foos, and the Difficulty of walking, are</w:t>
      </w:r>
      <w:r>
        <w:br/>
        <w:t xml:space="preserve">more effectually prevented ; for since </w:t>
      </w:r>
      <w:r>
        <w:rPr>
          <w:vertAlign w:val="subscript"/>
          <w:lang w:val="el-GR" w:eastAsia="el-GR" w:bidi="el-GR"/>
        </w:rPr>
        <w:t xml:space="preserve">ηο </w:t>
      </w:r>
      <w:r>
        <w:rPr>
          <w:vertAlign w:val="subscript"/>
        </w:rPr>
        <w:t>one</w:t>
      </w:r>
      <w:r>
        <w:t xml:space="preserve"> can either stand</w:t>
      </w:r>
      <w:r>
        <w:br/>
        <w:t>Or walk well upon a long Stump, and since an artificial Foot,</w:t>
      </w:r>
      <w:r>
        <w:br/>
        <w:t>or/other Support, cannot be cornmodioufly fixed to it, it is</w:t>
      </w:r>
      <w:r>
        <w:br/>
        <w:t>much more convenient to Cut the Tibia in its upper Part, and</w:t>
      </w:r>
      <w:r>
        <w:br/>
        <w:t xml:space="preserve">that four. Inches below the </w:t>
      </w:r>
      <w:r>
        <w:rPr>
          <w:lang w:val="la-Latn" w:eastAsia="la-Latn" w:bidi="la-Latn"/>
        </w:rPr>
        <w:t xml:space="preserve">Rotula; </w:t>
      </w:r>
      <w:r>
        <w:t>since if the Incision .was</w:t>
      </w:r>
      <w:r>
        <w:br w:type="page"/>
      </w:r>
    </w:p>
    <w:p w14:paraId="78E78A2E" w14:textId="77777777" w:rsidR="00AC72F0" w:rsidRDefault="00AC72F0" w:rsidP="00AC72F0">
      <w:pPr>
        <w:ind w:firstLine="360"/>
      </w:pPr>
      <w:r>
        <w:lastRenderedPageBreak/>
        <w:t xml:space="preserve">made higher, its Flexor </w:t>
      </w:r>
      <w:r>
        <w:rPr>
          <w:lang w:val="la-Latn" w:eastAsia="la-Latn" w:bidi="la-Latn"/>
        </w:rPr>
        <w:t xml:space="preserve">Mofcles </w:t>
      </w:r>
      <w:r>
        <w:t>might he hurt by that means;</w:t>
      </w:r>
      <w:r>
        <w:br/>
        <w:t>and he this Method the Deformity of the Part is concealed, and</w:t>
      </w:r>
      <w:r>
        <w:br/>
        <w:t xml:space="preserve">a way paved </w:t>
      </w:r>
      <w:r>
        <w:rPr>
          <w:i/>
          <w:iCs/>
        </w:rPr>
        <w:t>for</w:t>
      </w:r>
      <w:r>
        <w:t xml:space="preserve"> adapting and accommodating to the Knees</w:t>
      </w:r>
      <w:r>
        <w:br/>
        <w:t>artificial Legs,- either of Wood orSiker. I am not ignorant,</w:t>
      </w:r>
      <w:r>
        <w:br/>
        <w:t>that there are, even in our own Days, fome Surgeons who</w:t>
      </w:r>
      <w:r>
        <w:br/>
        <w:t xml:space="preserve">think with </w:t>
      </w:r>
      <w:r>
        <w:rPr>
          <w:i/>
          <w:iCs/>
        </w:rPr>
        <w:t>Solingen, Vcrdain,</w:t>
      </w:r>
      <w:r>
        <w:t xml:space="preserve"> and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>that the corrupted</w:t>
      </w:r>
      <w:r>
        <w:br/>
        <w:t>Part is only to he taken off; but I see no Reason why, in this</w:t>
      </w:r>
      <w:r>
        <w:br/>
        <w:t>Cafe, we should pay any Veneration to their Authority, or be</w:t>
      </w:r>
      <w:r>
        <w:br/>
        <w:t>sway’d by their Judgment; for hefides that in the inferior Part</w:t>
      </w:r>
      <w:r>
        <w:br/>
        <w:t>of the Tibia, that is, under the Calf of the Leg, it is very dif-</w:t>
      </w:r>
      <w:r>
        <w:br/>
        <w:t>ficult to fix any artificial Foot or Support; if an artificial Leg</w:t>
      </w:r>
      <w:r>
        <w:br/>
        <w:t>is fastened to the Knee, and the remaining Stump is bent back-</w:t>
      </w:r>
      <w:r>
        <w:br/>
        <w:t>wards, it causes not only a great Deformity, but a considerable</w:t>
      </w:r>
      <w:r>
        <w:br/>
        <w:t>Inconvenience in Walking.</w:t>
      </w:r>
    </w:p>
    <w:p w14:paraId="65ACF0A8" w14:textId="77777777" w:rsidR="00AC72F0" w:rsidRDefault="00AC72F0" w:rsidP="00AC72F0">
      <w:pPr>
        <w:ind w:firstLine="360"/>
      </w:pPr>
      <w:r>
        <w:t>- With respect to the Apparatus, Manner of Operation, and</w:t>
      </w:r>
      <w:r>
        <w:br/>
        <w:t>' ' Bandage, nearly the same Rules must be observed, as in Ampu-</w:t>
      </w:r>
      <w:r>
        <w:br/>
        <w:t>tations of the Arm. There are, however, some Cautions</w:t>
      </w:r>
      <w:r>
        <w:br/>
        <w:t>necessary to be regarded, which relate particularly to Amputa-</w:t>
      </w:r>
      <w:r>
        <w:br/>
        <w:t>tions of the Leg. As first, the Patient may either fit in a</w:t>
      </w:r>
      <w:r>
        <w:br/>
        <w:t>Chair, or lie upon a Bed, or on a Table, fo that the Feet may</w:t>
      </w:r>
      <w:r>
        <w:br/>
        <w:t>be stretched out.-' Secondly, the Hairs about the Part, which is</w:t>
      </w:r>
      <w:r>
        <w:br/>
        <w:t>to be amputated, must be shaved off, lest the Pleisters afterwards</w:t>
      </w:r>
      <w:r>
        <w:br/>
        <w:t>should suck to them,-and cause great Pain when taken off.</w:t>
      </w:r>
      <w:r>
        <w:br/>
        <w:t>Thirdly, after Amputation the Arteries in the Legs are very</w:t>
      </w:r>
      <w:r>
        <w:br/>
        <w:t>difficultly closed, without. the actual Cautery, or tying their</w:t>
      </w:r>
      <w:r>
        <w:br/>
        <w:t xml:space="preserve">Orifices by means of a crooked Neetlle and Thread ; </w:t>
      </w:r>
      <w:r>
        <w:rPr>
          <w:i/>
          <w:iCs/>
        </w:rPr>
        <w:t>for</w:t>
      </w:r>
      <w:r>
        <w:t xml:space="preserve"> altho’</w:t>
      </w:r>
      <w:r>
        <w:br/>
        <w:t>they appear not very large, yet, without thefe Assistances, they</w:t>
      </w:r>
      <w:r>
        <w:br/>
        <w:t>almost always, after dressing up, bleed for some time, especially</w:t>
      </w:r>
      <w:r>
        <w:br/>
        <w:t>is the Crural Artery is not, at the same time, well compress’d</w:t>
      </w:r>
      <w:r>
        <w:br/>
        <w:t>with narrow Compresses, and the Fillet, Fourthly, before the</w:t>
      </w:r>
      <w:r>
        <w:br/>
        <w:t xml:space="preserve">Operation, it is necessary, that either the common </w:t>
      </w:r>
      <w:r>
        <w:rPr>
          <w:lang w:val="la-Latn" w:eastAsia="la-Latn" w:bidi="la-Latn"/>
        </w:rPr>
        <w:t>Torcular</w:t>
      </w:r>
      <w:r>
        <w:rPr>
          <w:lang w:val="la-Latn" w:eastAsia="la-Latn" w:bidi="la-Latn"/>
        </w:rPr>
        <w:br/>
      </w:r>
      <w:r>
        <w:t>with a Stick, or the new one with a Screw, should be fixed</w:t>
      </w:r>
      <w:r>
        <w:br/>
        <w:t>above the Knee, fo that the Fillet, roll’d up in the Form of a</w:t>
      </w:r>
      <w:r>
        <w:br/>
        <w:t>Cylinder, may lie under the Ham, and compress the Artery</w:t>
      </w:r>
      <w:r>
        <w:br/>
        <w:t xml:space="preserve">there descending, as is express’d </w:t>
      </w:r>
      <w:r>
        <w:rPr>
          <w:i/>
          <w:iCs/>
        </w:rPr>
        <w:t>Tab.</w:t>
      </w:r>
      <w:r>
        <w:t xml:space="preserve"> 35. </w:t>
      </w:r>
      <w:r>
        <w:rPr>
          <w:i/>
          <w:iCs/>
        </w:rPr>
        <w:t>Fig.</w:t>
      </w:r>
      <w:r>
        <w:t xml:space="preserve"> 4. D. Tho’, to me,.</w:t>
      </w:r>
      <w:r>
        <w:br/>
        <w:t>it seems much better that the Artery should he compressed by a</w:t>
      </w:r>
      <w:r>
        <w:br/>
      </w:r>
      <w:r>
        <w:rPr>
          <w:lang w:val="la-Latn" w:eastAsia="la-Latn" w:bidi="la-Latn"/>
        </w:rPr>
        <w:t xml:space="preserve">-Torcular, </w:t>
      </w:r>
      <w:r>
        <w:t>placed at the upper Part of the Thigh, especially if</w:t>
      </w:r>
      <w:r>
        <w:br/>
        <w:t>the Leg is to he cut off near the Knee; for fo the Bandage,</w:t>
      </w:r>
      <w:r>
        <w:br/>
        <w:t>After Amputation, may be made more commodioufly than when</w:t>
      </w:r>
      <w:r>
        <w:br/>
        <w:t xml:space="preserve">the </w:t>
      </w:r>
      <w:r>
        <w:rPr>
          <w:lang w:val="la-Latn" w:eastAsia="la-Latn" w:bidi="la-Latn"/>
        </w:rPr>
        <w:t xml:space="preserve">Torcular </w:t>
      </w:r>
      <w:r>
        <w:t xml:space="preserve">is appsied so near the Knee. </w:t>
      </w:r>
      <w:r>
        <w:rPr>
          <w:i/>
          <w:iCs/>
        </w:rPr>
        <w:t>See Table</w:t>
      </w:r>
      <w:r>
        <w:t xml:space="preserve"> 24. </w:t>
      </w:r>
      <w:r>
        <w:rPr>
          <w:i/>
          <w:iCs/>
        </w:rPr>
        <w:t>Fig.</w:t>
      </w:r>
      <w:r>
        <w:t xml:space="preserve"> I.</w:t>
      </w:r>
    </w:p>
    <w:p w14:paraId="3699573D" w14:textId="77777777" w:rsidR="00AC72F0" w:rsidRDefault="00AC72F0" w:rsidP="00AC72F0">
      <w:pPr>
        <w:ind w:firstLine="360"/>
      </w:pPr>
      <w:r>
        <w:t>-L. M.</w:t>
      </w:r>
    </w:p>
    <w:p w14:paraId="33B4A2D1" w14:textId="77777777" w:rsidR="00AC72F0" w:rsidRDefault="00AC72F0" w:rsidP="00AC72F0">
      <w:pPr>
        <w:ind w:firstLine="360"/>
      </w:pPr>
      <w:r>
        <w:rPr>
          <w:i/>
          <w:iCs/>
        </w:rPr>
        <w:t>’ Petr. Adrian Verduin, u</w:t>
      </w:r>
      <w:r>
        <w:t xml:space="preserve"> celebrated Surgeon, formerly at </w:t>
      </w:r>
      <w:r>
        <w:rPr>
          <w:i/>
          <w:iCs/>
        </w:rPr>
        <w:t>Am-</w:t>
      </w:r>
      <w:r>
        <w:rPr>
          <w:i/>
          <w:iCs/>
        </w:rPr>
        <w:br/>
        <w:t>sterdam,</w:t>
      </w:r>
      <w:r>
        <w:t xml:space="preserve"> and my Friend when living;, acquaints the World with</w:t>
      </w:r>
      <w:r>
        <w:br/>
        <w:t>a new Method of amputating the Legs, different from the</w:t>
      </w:r>
      <w:r>
        <w:br/>
        <w:t xml:space="preserve">other, in a particular Treatise wrote’ in </w:t>
      </w:r>
      <w:r>
        <w:rPr>
          <w:i/>
          <w:iCs/>
        </w:rPr>
        <w:t>Dutch, German, French,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Catin,</w:t>
      </w:r>
      <w:r>
        <w:t xml:space="preserve"> tho’ he was not the Inventor of it. There are</w:t>
      </w:r>
      <w:r>
        <w:br/>
        <w:t>many who ascribe the Glory of the Invention of this Operation</w:t>
      </w:r>
      <w:r>
        <w:br/>
        <w:t xml:space="preserve">to </w:t>
      </w:r>
      <w:r>
        <w:rPr>
          <w:i/>
          <w:iCs/>
        </w:rPr>
        <w:t>Sabourin,</w:t>
      </w:r>
      <w:r>
        <w:t xml:space="preserve"> a </w:t>
      </w:r>
      <w:r>
        <w:rPr>
          <w:i/>
          <w:iCs/>
        </w:rPr>
        <w:t>Geneva</w:t>
      </w:r>
      <w:r>
        <w:t xml:space="preserve"> Surgeon, as the History of the Royal</w:t>
      </w:r>
      <w:r>
        <w:br/>
        <w:t xml:space="preserve">Acedemy of Sciences, </w:t>
      </w:r>
      <w:r>
        <w:rPr>
          <w:i/>
          <w:iCs/>
        </w:rPr>
        <w:t>Garengest,</w:t>
      </w:r>
      <w:r>
        <w:t xml:space="preserve"> and others. This Man is</w:t>
      </w:r>
      <w:r>
        <w:br/>
        <w:t xml:space="preserve">said to have performed it at </w:t>
      </w:r>
      <w:r>
        <w:rPr>
          <w:i/>
          <w:iCs/>
        </w:rPr>
        <w:t>Geneva,</w:t>
      </w:r>
      <w:r>
        <w:t xml:space="preserve"> and after at </w:t>
      </w:r>
      <w:r>
        <w:rPr>
          <w:i/>
          <w:iCs/>
        </w:rPr>
        <w:t>Paris</w:t>
      </w:r>
      <w:r>
        <w:t xml:space="preserve"> also, at</w:t>
      </w:r>
      <w:r>
        <w:br/>
        <w:t xml:space="preserve">the fame time </w:t>
      </w:r>
      <w:r>
        <w:rPr>
          <w:i/>
          <w:iCs/>
        </w:rPr>
        <w:t>-Vcrdain</w:t>
      </w:r>
      <w:r>
        <w:t xml:space="preserve"> did it at </w:t>
      </w:r>
      <w:r>
        <w:rPr>
          <w:i/>
          <w:iCs/>
        </w:rPr>
        <w:t>Amsterdam.</w:t>
      </w:r>
      <w:r>
        <w:t xml:space="preserve"> However, long</w:t>
      </w:r>
      <w:r>
        <w:br/>
        <w:t>hefore this time, I find this Operation was known, performed,</w:t>
      </w:r>
      <w:r>
        <w:br/>
        <w:t xml:space="preserve">and described by some </w:t>
      </w:r>
      <w:r>
        <w:rPr>
          <w:i/>
          <w:iCs/>
        </w:rPr>
        <w:t>English</w:t>
      </w:r>
      <w:r>
        <w:t xml:space="preserve"> Surgeons, </w:t>
      </w:r>
      <w:r>
        <w:rPr>
          <w:i/>
          <w:iCs/>
        </w:rPr>
        <w:t>Lowdham</w:t>
      </w:r>
      <w:r>
        <w:t xml:space="preserve"> and </w:t>
      </w:r>
      <w:r>
        <w:rPr>
          <w:i/>
          <w:iCs/>
        </w:rPr>
        <w:t>Young,</w:t>
      </w:r>
      <w:r>
        <w:rPr>
          <w:i/>
          <w:iCs/>
        </w:rPr>
        <w:br/>
      </w:r>
      <w:r>
        <w:t xml:space="preserve">as may he feen in a little Book intituled. </w:t>
      </w:r>
      <w:r>
        <w:rPr>
          <w:i/>
          <w:iCs/>
        </w:rPr>
        <w:t>The triumphant Cha-</w:t>
      </w:r>
      <w:r>
        <w:rPr>
          <w:i/>
          <w:iCs/>
        </w:rPr>
        <w:br/>
        <w:t>riot of Turpentine ; or, Ac Account of the many admirable Vir-</w:t>
      </w:r>
      <w:r>
        <w:rPr>
          <w:i/>
          <w:iCs/>
        </w:rPr>
        <w:br/>
        <w:t xml:space="preserve">tues of Oleum </w:t>
      </w:r>
      <w:r>
        <w:rPr>
          <w:i/>
          <w:iCs/>
          <w:lang w:val="la-Latn" w:eastAsia="la-Latn" w:bidi="la-Latn"/>
        </w:rPr>
        <w:t xml:space="preserve">Terebinthina, </w:t>
      </w:r>
      <w:r>
        <w:rPr>
          <w:i/>
          <w:iCs/>
        </w:rPr>
        <w:t>particularly in JVounds and Haemor-</w:t>
      </w:r>
      <w:r>
        <w:rPr>
          <w:i/>
          <w:iCs/>
        </w:rPr>
        <w:br/>
        <w:t>rhages, a new Way of Amputation, and speedier curing Stumps,</w:t>
      </w:r>
      <w:r>
        <w:rPr>
          <w:i/>
          <w:iCs/>
        </w:rPr>
        <w:br/>
      </w:r>
      <w:r>
        <w:t xml:space="preserve">London, I 679. </w:t>
      </w:r>
      <w:r>
        <w:rPr>
          <w:i/>
          <w:iCs/>
        </w:rPr>
        <w:t>Koenerding,</w:t>
      </w:r>
      <w:r>
        <w:t xml:space="preserve"> Surgeon to the great Hofpital at</w:t>
      </w:r>
      <w:r>
        <w:br/>
      </w:r>
      <w:r>
        <w:rPr>
          <w:i/>
          <w:iCs/>
        </w:rPr>
        <w:t>.Amsterdam,</w:t>
      </w:r>
      <w:r>
        <w:t xml:space="preserve"> and my Friend also, mentions it in a Book wrote</w:t>
      </w:r>
      <w:r>
        <w:br/>
        <w:t xml:space="preserve">in </w:t>
      </w:r>
      <w:r>
        <w:rPr>
          <w:i/>
          <w:iCs/>
        </w:rPr>
        <w:t>Low Dutch,</w:t>
      </w:r>
      <w:r>
        <w:t xml:space="preserve"> intituled, </w:t>
      </w:r>
      <w:r>
        <w:rPr>
          <w:i/>
          <w:iCs/>
        </w:rPr>
        <w:t>A Treatise of the Gangrene and Spha-</w:t>
      </w:r>
      <w:r>
        <w:rPr>
          <w:i/>
          <w:iCs/>
        </w:rPr>
        <w:br/>
        <w:t>celus, and of the old and new Method of amputating the Legs,</w:t>
      </w:r>
      <w:r>
        <w:rPr>
          <w:i/>
          <w:iCs/>
        </w:rPr>
        <w:br/>
      </w:r>
      <w:r>
        <w:t>Amsterdam, I 698. who allo performed this new Operation</w:t>
      </w:r>
      <w:r>
        <w:br/>
        <w:t xml:space="preserve">-twice, in the fame Year that </w:t>
      </w:r>
      <w:r>
        <w:rPr>
          <w:i/>
          <w:iCs/>
        </w:rPr>
        <w:t>Verdain</w:t>
      </w:r>
      <w:r>
        <w:t xml:space="preserve"> did is. The Whole of</w:t>
      </w:r>
      <w:r>
        <w:br/>
        <w:t>this new Method amounts to this That the Calf of the Leg is</w:t>
      </w:r>
      <w:r>
        <w:br/>
        <w:t xml:space="preserve">to be divided with the Knife, represented </w:t>
      </w:r>
      <w:r>
        <w:rPr>
          <w:i/>
          <w:iCs/>
        </w:rPr>
        <w:t>Tab.</w:t>
      </w:r>
      <w:r>
        <w:t xml:space="preserve"> 34. </w:t>
      </w:r>
      <w:r>
        <w:rPr>
          <w:i/>
          <w:iCs/>
        </w:rPr>
        <w:t>Fig.</w:t>
      </w:r>
      <w:r>
        <w:t xml:space="preserve"> 3. at</w:t>
      </w:r>
      <w:r>
        <w:br/>
        <w:t xml:space="preserve">the </w:t>
      </w:r>
      <w:r>
        <w:rPr>
          <w:lang w:val="la-Latn" w:eastAsia="la-Latn" w:bidi="la-Latn"/>
        </w:rPr>
        <w:t xml:space="preserve">Tendo Achillis, </w:t>
      </w:r>
      <w:r>
        <w:t>arid then cur upwards again, according to</w:t>
      </w:r>
      <w:r>
        <w:br/>
        <w:t>the Length of it, and separated from the Bones to the Place</w:t>
      </w:r>
      <w:r>
        <w:br/>
        <w:t xml:space="preserve">where they are to he taken off with the Saw (see </w:t>
      </w:r>
      <w:r>
        <w:rPr>
          <w:i/>
          <w:iCs/>
        </w:rPr>
        <w:t>Tab. 35.</w:t>
      </w:r>
      <w:r>
        <w:rPr>
          <w:i/>
          <w:iCs/>
        </w:rPr>
        <w:br/>
        <w:t>Fig.</w:t>
      </w:r>
      <w:r>
        <w:t xml:space="preserve"> 5. 6. 7.). Then the Flesh of the Calf hanging down, miiut,</w:t>
      </w:r>
      <w:r>
        <w:br/>
        <w:t>he an Assistant, he drawn upwards with a Cloth to the Ham,</w:t>
      </w:r>
      <w:r>
        <w:br/>
      </w:r>
      <w:r>
        <w:rPr>
          <w:i/>
          <w:iCs/>
        </w:rPr>
        <w:t>Fig.</w:t>
      </w:r>
      <w:r>
        <w:t xml:space="preserve"> 6. A. Afterwards the Skin on the sore Part of the Leg,</w:t>
      </w:r>
      <w:r>
        <w:br/>
        <w:t>and the Flesh between the Bones, must he divided, as in the</w:t>
      </w:r>
      <w:r>
        <w:br/>
        <w:t xml:space="preserve">common way, with a proper Knife, as those represented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'34. A?, t. </w:t>
      </w:r>
      <w:r>
        <w:rPr>
          <w:vertAlign w:val="superscript"/>
        </w:rPr>
        <w:t>an</w:t>
      </w:r>
      <w:r>
        <w:t>d 3. and the Limb must he taken off with rhe</w:t>
      </w:r>
      <w:r>
        <w:br/>
        <w:t>Saw, as is raid atiove. The Cass, first clean’d with a Sponge</w:t>
      </w:r>
      <w:r>
        <w:br/>
        <w:t>moistened with Spirits of Wine, must be brought down to the</w:t>
      </w:r>
      <w:r>
        <w:br/>
        <w:t>Stump, and fpread oyer it like a Pledget; and if there should he</w:t>
      </w:r>
      <w:r>
        <w:br/>
        <w:t>too rnoch, or it should be unequal, it must be cut off, and the</w:t>
      </w:r>
      <w:r>
        <w:br/>
        <w:t>Remainder must he fecured by adhesive Pleisters, or even with</w:t>
      </w:r>
      <w:r>
        <w:br/>
      </w:r>
      <w:r>
        <w:lastRenderedPageBreak/>
        <w:t>a Stitch or two. Lastly, Compresses,- with the wet Bladder</w:t>
      </w:r>
      <w:r>
        <w:br/>
        <w:t>and Bandage, must be made nfe of, as is before directed in</w:t>
      </w:r>
      <w:r>
        <w:br/>
        <w:t>genend Amputations; or the Dressings may he secured by a</w:t>
      </w:r>
      <w:r>
        <w:br/>
        <w:t xml:space="preserve">particolar Machine of Leather, desenbed by </w:t>
      </w:r>
      <w:r>
        <w:rPr>
          <w:i/>
          <w:iCs/>
        </w:rPr>
        <w:t>Verduin</w:t>
      </w:r>
      <w:r>
        <w:t xml:space="preserve"> and </w:t>
      </w:r>
      <w:r>
        <w:rPr>
          <w:i/>
          <w:iCs/>
        </w:rPr>
        <w:t>Garen-</w:t>
      </w:r>
      <w:r>
        <w:rPr>
          <w:i/>
          <w:iCs/>
        </w:rPr>
        <w:br/>
        <w:t>geot,</w:t>
      </w:r>
      <w:r>
        <w:t xml:space="preserve"> with Buckles and Straps, which are to he fixed upon the</w:t>
      </w:r>
      <w:r>
        <w:br/>
        <w:t>Stump of the Leg ; mean time, the Trunk of the Leg must</w:t>
      </w:r>
      <w:r>
        <w:br/>
        <w:t>he comprefs’d by the Hand of an Assistant some Hours, till the</w:t>
      </w:r>
      <w:r>
        <w:br/>
        <w:t>Danger of an Haemorrhage is over ; and, at the fame time, the</w:t>
      </w:r>
      <w:r>
        <w:br/>
      </w:r>
      <w:r>
        <w:rPr>
          <w:lang w:val="la-Latn" w:eastAsia="la-Latn" w:bidi="la-Latn"/>
        </w:rPr>
        <w:t xml:space="preserve">Torcular </w:t>
      </w:r>
      <w:r>
        <w:t xml:space="preserve">with a Screw, represented </w:t>
      </w:r>
      <w:r>
        <w:rPr>
          <w:i/>
          <w:iCs/>
        </w:rPr>
        <w:t>Tab.</w:t>
      </w:r>
      <w:r>
        <w:t xml:space="preserve"> 26. </w:t>
      </w:r>
      <w:r>
        <w:rPr>
          <w:i/>
          <w:iCs/>
        </w:rPr>
        <w:t>Fig.</w:t>
      </w:r>
      <w:r>
        <w:t xml:space="preserve"> 6. or that</w:t>
      </w:r>
      <w:r>
        <w:br/>
        <w:t xml:space="preserve">delineated </w:t>
      </w:r>
      <w:r>
        <w:rPr>
          <w:i/>
          <w:iCs/>
        </w:rPr>
        <w:t>Tab.</w:t>
      </w:r>
      <w:r>
        <w:t xml:space="preserve"> 27. </w:t>
      </w:r>
      <w:r>
        <w:rPr>
          <w:i/>
          <w:iCs/>
        </w:rPr>
        <w:t>Fig. i.-</w:t>
      </w:r>
      <w:r>
        <w:t xml:space="preserve"> is to he applied for the seme Pur-</w:t>
      </w:r>
      <w:r>
        <w:br/>
        <w:t>pose. From this Method the before-mentioned Anthers ima-</w:t>
      </w:r>
    </w:p>
    <w:p w14:paraId="33D6F5BB" w14:textId="77777777" w:rsidR="00AC72F0" w:rsidRDefault="00AC72F0" w:rsidP="00AC72F0">
      <w:r>
        <w:t>gine many Advantages accrue to the Patient. For; first, the</w:t>
      </w:r>
      <w:r>
        <w:br/>
        <w:t>Flesh, by compressing the Arteries, stops the Haemorrhage with-</w:t>
      </w:r>
      <w:r>
        <w:br/>
        <w:t xml:space="preserve">out astringent Applications, the actual </w:t>
      </w:r>
      <w:r>
        <w:rPr>
          <w:lang w:val="la-Latn" w:eastAsia="la-Latn" w:bidi="la-Latn"/>
        </w:rPr>
        <w:t xml:space="preserve">Cauter}., </w:t>
      </w:r>
      <w:r>
        <w:t>or tying up</w:t>
      </w:r>
      <w:r>
        <w:br/>
        <w:t>the Arteries; Secondly, a Caries cannot easily heppen, rhe</w:t>
      </w:r>
      <w:r>
        <w:br/>
        <w:t>Bones being immediately covered again with the Flesh, but</w:t>
      </w:r>
      <w:r>
        <w:br/>
        <w:t xml:space="preserve">which often is the Consequence </w:t>
      </w:r>
      <w:r>
        <w:rPr>
          <w:i/>
          <w:iCs/>
        </w:rPr>
        <w:t>os</w:t>
      </w:r>
      <w:r>
        <w:t xml:space="preserve"> the other Methods, and</w:t>
      </w:r>
      <w:r>
        <w:br/>
        <w:t>exceedingly protracts the Cure. Thirdly, by the Use of Vul-</w:t>
      </w:r>
      <w:r>
        <w:br/>
        <w:t>nerary Balsams, in the succeeding Dressings, the Flesh and</w:t>
      </w:r>
      <w:r>
        <w:br/>
        <w:t>Stump will unite together, and the Cure will thereby be much</w:t>
      </w:r>
      <w:r>
        <w:br/>
        <w:t>accelerated. And, fourthly, the Flesh lying upon the divided</w:t>
      </w:r>
      <w:r>
        <w:br/>
        <w:t>Bones, like a Pillow, will be extremely commodious to the</w:t>
      </w:r>
      <w:r>
        <w:br/>
        <w:t>Patients in Walking, especially as there is no Necessity to bend</w:t>
      </w:r>
      <w:r>
        <w:br/>
        <w:t>the remaining Stomp backwards, as is generally done in the</w:t>
      </w:r>
      <w:r>
        <w:br/>
        <w:t>common Methods: But a hollow Machine may he made of a</w:t>
      </w:r>
      <w:r>
        <w:br/>
        <w:t>light Wood, so that the Patient may walk, in seme degree, as</w:t>
      </w:r>
      <w:r>
        <w:br/>
        <w:t>with a natural Leg. This Flesh, every time the Bandages are</w:t>
      </w:r>
      <w:r>
        <w:br/>
        <w:t>loosed, must be held and press’d close, by an Assistant, to the</w:t>
      </w:r>
      <w:r>
        <w:br/>
        <w:t>Bones, lest it should fall from them, and retard their Union.</w:t>
      </w:r>
      <w:r>
        <w:br/>
      </w:r>
      <w:r>
        <w:rPr>
          <w:i/>
          <w:iCs/>
        </w:rPr>
        <w:t>.Vardain</w:t>
      </w:r>
      <w:r>
        <w:t xml:space="preserve"> lias explained all these things more sully in his Treatise</w:t>
      </w:r>
      <w:r>
        <w:br/>
        <w:t>above-mentioned, and has represented them in a great Number</w:t>
      </w:r>
      <w:r>
        <w:br/>
      </w:r>
      <w:r>
        <w:rPr>
          <w:i/>
          <w:iCs/>
        </w:rPr>
        <w:t>of</w:t>
      </w:r>
      <w:r>
        <w:t xml:space="preserve"> Copper-plates.</w:t>
      </w:r>
    </w:p>
    <w:p w14:paraId="589DDD8D" w14:textId="77777777" w:rsidR="00AC72F0" w:rsidRDefault="00AC72F0" w:rsidP="00AC72F0">
      <w:pPr>
        <w:ind w:firstLine="360"/>
      </w:pPr>
      <w:r>
        <w:t xml:space="preserve">But tho’ not only </w:t>
      </w:r>
      <w:r>
        <w:rPr>
          <w:i/>
          <w:iCs/>
        </w:rPr>
        <w:t>Verduin,</w:t>
      </w:r>
      <w:r>
        <w:t xml:space="preserve"> but other Surgeons also, have suc-</w:t>
      </w:r>
      <w:r>
        <w:br/>
        <w:t>cessfully performed this Operation many times, yet there are</w:t>
      </w:r>
      <w:r>
        <w:br/>
        <w:t>very few who approve of it, or who have endeavoured to intro-</w:t>
      </w:r>
      <w:r>
        <w:br/>
        <w:t>duces t into Practice instead of the other Methods. For, besides</w:t>
      </w:r>
      <w:r>
        <w:br/>
        <w:t xml:space="preserve">that neither the </w:t>
      </w:r>
      <w:r>
        <w:rPr>
          <w:i/>
          <w:iCs/>
        </w:rPr>
        <w:t>Englise, Verduin,</w:t>
      </w:r>
      <w:r>
        <w:t xml:space="preserve"> nor </w:t>
      </w:r>
      <w:r>
        <w:rPr>
          <w:i/>
          <w:iCs/>
        </w:rPr>
        <w:t>Koenerding,</w:t>
      </w:r>
      <w:r>
        <w:t xml:space="preserve"> ever used it</w:t>
      </w:r>
      <w:r>
        <w:br/>
        <w:t xml:space="preserve">afterwards, and </w:t>
      </w:r>
      <w:r>
        <w:rPr>
          <w:i/>
          <w:iCs/>
        </w:rPr>
        <w:t>Sabourinrs</w:t>
      </w:r>
      <w:r>
        <w:t xml:space="preserve"> Patient at </w:t>
      </w:r>
      <w:r>
        <w:rPr>
          <w:i/>
          <w:iCs/>
        </w:rPr>
        <w:t>Paris</w:t>
      </w:r>
      <w:r>
        <w:t xml:space="preserve"> died. Instances are</w:t>
      </w:r>
      <w:r>
        <w:br/>
        <w:t xml:space="preserve">not wanting at </w:t>
      </w:r>
      <w:r>
        <w:rPr>
          <w:i/>
          <w:iCs/>
        </w:rPr>
        <w:t>Amsterdam,</w:t>
      </w:r>
      <w:r>
        <w:t xml:space="preserve"> where, during the Cure, and even</w:t>
      </w:r>
      <w:r>
        <w:br/>
        <w:t>after the Part has been quite healed, fome sharp Fragments of</w:t>
      </w:r>
      <w:r>
        <w:br/>
        <w:t>the Bones protuberated, and, by pricking the tender Parts, heve</w:t>
      </w:r>
      <w:r>
        <w:br/>
        <w:t>'caused intolerable Pain, and many other Disorders; not to</w:t>
      </w:r>
      <w:r>
        <w:br/>
        <w:t xml:space="preserve">mention, that </w:t>
      </w:r>
      <w:r>
        <w:rPr>
          <w:i/>
          <w:iCs/>
        </w:rPr>
        <w:t>Sabourinds</w:t>
      </w:r>
      <w:r>
        <w:t xml:space="preserve"> Patient lost more Blood than is usual</w:t>
      </w:r>
      <w:r>
        <w:br/>
        <w:t>in the other way of Amputating, and other Inconveniencies</w:t>
      </w:r>
      <w:r>
        <w:br/>
        <w:t>which often succeed this Operation; and on which Account</w:t>
      </w:r>
      <w:r>
        <w:br/>
      </w:r>
      <w:r>
        <w:rPr>
          <w:i/>
          <w:iCs/>
        </w:rPr>
        <w:t>Koenerding</w:t>
      </w:r>
      <w:r>
        <w:t xml:space="preserve"> prefeud the old Method before it, as he declares</w:t>
      </w:r>
      <w:r>
        <w:br/>
        <w:t>freely in his Book. But, however this may he, ’tis certain</w:t>
      </w:r>
      <w:r>
        <w:br/>
      </w:r>
      <w:r>
        <w:rPr>
          <w:i/>
          <w:iCs/>
        </w:rPr>
        <w:t>Garengeot,</w:t>
      </w:r>
      <w:r>
        <w:t xml:space="preserve"> a modern </w:t>
      </w:r>
      <w:r>
        <w:rPr>
          <w:i/>
          <w:iCs/>
        </w:rPr>
        <w:t>French</w:t>
      </w:r>
      <w:r>
        <w:t xml:space="preserve"> Surgeon, to whom the Writings</w:t>
      </w:r>
      <w:r>
        <w:br/>
      </w:r>
      <w:r>
        <w:rPr>
          <w:i/>
          <w:iCs/>
        </w:rPr>
        <w:t>of Young</w:t>
      </w:r>
      <w:r>
        <w:t xml:space="preserve"> and </w:t>
      </w:r>
      <w:r>
        <w:rPr>
          <w:i/>
          <w:iCs/>
        </w:rPr>
        <w:t>Koenerding</w:t>
      </w:r>
      <w:r>
        <w:t xml:space="preserve"> feem to be unknown, </w:t>
      </w:r>
      <w:r>
        <w:rPr>
          <w:lang w:val="la-Latn" w:eastAsia="la-Latn" w:bidi="la-Latn"/>
        </w:rPr>
        <w:t xml:space="preserve">praifes </w:t>
      </w:r>
      <w:r>
        <w:t>this</w:t>
      </w:r>
      <w:r>
        <w:br/>
        <w:t>Operation, and makes no Question but to bring it into Practice</w:t>
      </w:r>
      <w:r>
        <w:br/>
        <w:t xml:space="preserve">again. For there have been Men in </w:t>
      </w:r>
      <w:r>
        <w:rPr>
          <w:i/>
          <w:iCs/>
        </w:rPr>
        <w:t>Prance,</w:t>
      </w:r>
      <w:r>
        <w:t xml:space="preserve"> as he reports,</w:t>
      </w:r>
      <w:r>
        <w:br/>
        <w:t>who heve been fo well cured by this Method, as not only to</w:t>
      </w:r>
      <w:r>
        <w:br/>
        <w:t>walk commodiousiy, but also to dance very readily; but if we</w:t>
      </w:r>
      <w:r>
        <w:br/>
        <w:t>would hope for such good Success, the Patient must be health-</w:t>
      </w:r>
      <w:r>
        <w:br/>
        <w:t>ful, and the Causes, which require the Amputation, external.</w:t>
      </w:r>
    </w:p>
    <w:p w14:paraId="3B49432A" w14:textId="77777777" w:rsidR="00AC72F0" w:rsidRDefault="00AC72F0" w:rsidP="00AC72F0">
      <w:pPr>
        <w:tabs>
          <w:tab w:val="left" w:pos="2304"/>
        </w:tabs>
        <w:ind w:firstLine="360"/>
      </w:pPr>
      <w:r>
        <w:t>Lastly, it is to be remarked, that this Operation is not con-</w:t>
      </w:r>
      <w:r>
        <w:br/>
        <w:t>fined wholly to the Leg; as many imagine, hut it also may he</w:t>
      </w:r>
      <w:r>
        <w:br/>
        <w:t>performed in the Arm, by leaving Part of the Flesh and Skin</w:t>
      </w:r>
      <w:r>
        <w:br/>
        <w:t>for covering the Bones after the Limb is taken off, and which</w:t>
      </w:r>
      <w:r>
        <w:br/>
        <w:t xml:space="preserve">may he done with Success; as may be feen not only in </w:t>
      </w:r>
      <w:r>
        <w:rPr>
          <w:i/>
          <w:iCs/>
        </w:rPr>
        <w:t>Tcungis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Koenerdingis</w:t>
      </w:r>
      <w:r>
        <w:t xml:space="preserve"> Treatises, hut also in </w:t>
      </w:r>
      <w:r>
        <w:rPr>
          <w:i/>
          <w:iCs/>
        </w:rPr>
        <w:t>RuysePs Epest. Problem.</w:t>
      </w:r>
      <w:r>
        <w:rPr>
          <w:i/>
          <w:iCs/>
        </w:rPr>
        <w:br/>
      </w:r>
      <w:r>
        <w:t xml:space="preserve">I 4. </w:t>
      </w:r>
      <w:r>
        <w:rPr>
          <w:i/>
          <w:iCs/>
        </w:rPr>
        <w:t xml:space="preserve">de nova </w:t>
      </w:r>
      <w:r>
        <w:rPr>
          <w:i/>
          <w:iCs/>
          <w:lang w:val="la-Latn" w:eastAsia="la-Latn" w:bidi="la-Latn"/>
        </w:rPr>
        <w:t>Artuum decurtandarum Methodo</w:t>
      </w:r>
      <w:r>
        <w:t>; where he accurate-</w:t>
      </w:r>
      <w:r>
        <w:br/>
        <w:t xml:space="preserve">ly describes an Operation of this Sort, performed by </w:t>
      </w:r>
      <w:r>
        <w:rPr>
          <w:i/>
          <w:iCs/>
        </w:rPr>
        <w:t>Verduin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Bcrtell,</w:t>
      </w:r>
      <w:r>
        <w:t xml:space="preserve"> the Son-in-law of </w:t>
      </w:r>
      <w:r>
        <w:rPr>
          <w:i/>
          <w:iCs/>
        </w:rPr>
        <w:t>Vcrdain,</w:t>
      </w:r>
      <w:r>
        <w:t xml:space="preserve"> himself and others being</w:t>
      </w:r>
      <w:r>
        <w:br/>
        <w:t>prefcnt.</w:t>
      </w:r>
      <w:r>
        <w:tab/>
        <w:t>.</w:t>
      </w:r>
    </w:p>
    <w:p w14:paraId="04A26D0A" w14:textId="77777777" w:rsidR="00AC72F0" w:rsidRDefault="00AC72F0" w:rsidP="00AC72F0">
      <w:pPr>
        <w:tabs>
          <w:tab w:val="left" w:pos="1000"/>
        </w:tabs>
      </w:pPr>
      <w:r>
        <w:rPr>
          <w:b/>
          <w:bCs/>
        </w:rPr>
        <w:t>.</w:t>
      </w:r>
      <w:r>
        <w:rPr>
          <w:b/>
          <w:bCs/>
        </w:rPr>
        <w:tab/>
        <w:t xml:space="preserve">AMPUTATION </w:t>
      </w:r>
      <w:r>
        <w:rPr>
          <w:i/>
          <w:iCs/>
        </w:rPr>
        <w:t>of the</w:t>
      </w:r>
      <w:r>
        <w:rPr>
          <w:b/>
          <w:bCs/>
        </w:rPr>
        <w:t xml:space="preserve"> FEMUR.</w:t>
      </w:r>
    </w:p>
    <w:p w14:paraId="663DD6BF" w14:textId="77777777" w:rsidR="00AC72F0" w:rsidRDefault="00AC72F0" w:rsidP="00AC72F0">
      <w:pPr>
        <w:ind w:firstLine="360"/>
      </w:pPr>
      <w:r>
        <w:t>Whenever the Leg is corrupted as far as the Knee, or Thigh,</w:t>
      </w:r>
      <w:r>
        <w:br/>
        <w:t>or the inferior Part of the Thigh itself is assessed with a Caries,</w:t>
      </w:r>
      <w:r>
        <w:br/>
        <w:t>Sphacelus, or incurable Frmiure, or the Crural Artery is much</w:t>
      </w:r>
      <w:r>
        <w:br/>
        <w:t>injured, the Thigh itself must generally he-arnputatcd. The</w:t>
      </w:r>
      <w:r>
        <w:br/>
        <w:t>Danger and Hazard attending this Operation can scarcely be</w:t>
      </w:r>
      <w:r>
        <w:br/>
        <w:t>express’d, especially when it is performed in the superior Part of</w:t>
      </w:r>
      <w:r>
        <w:br/>
        <w:t>the Femur For, besides that a violent Hemorrhage is some-</w:t>
      </w:r>
      <w:r>
        <w:br/>
        <w:t>times caused by a Division of the great Arteries, the Strength of</w:t>
      </w:r>
      <w:r>
        <w:br/>
        <w:t>the Patient is so perpetually wasted by the constant Discharge of</w:t>
      </w:r>
      <w:r>
        <w:br/>
        <w:t>too great a Quantity of Matter, from so large a Wound, that</w:t>
      </w:r>
      <w:r>
        <w:br/>
        <w:t>the Patient frequently sinks under the Cure. .Therefore, when-</w:t>
      </w:r>
      <w:r>
        <w:br/>
        <w:t>ever the Thigh is to he cut off, the Surgeons ought, by all</w:t>
      </w:r>
      <w:r>
        <w:br/>
        <w:t>means, to take care, that it is done, if possible, in the smallest</w:t>
      </w:r>
      <w:r>
        <w:br/>
      </w:r>
      <w:r>
        <w:lastRenderedPageBreak/>
        <w:t>Part, about three Fingers Breadth from the Knee, and that as</w:t>
      </w:r>
      <w:r>
        <w:br/>
        <w:t>much of the Flesh and Skin issaved as possible; for by fo doing,</w:t>
      </w:r>
      <w:r>
        <w:br/>
        <w:t>this violent Operation will be supported the better, and the</w:t>
      </w:r>
      <w:r>
        <w:br/>
        <w:t>Cute will he completed with more Lafe and Safety.</w:t>
      </w:r>
    </w:p>
    <w:p w14:paraId="6D644D7A" w14:textId="77777777" w:rsidR="00AC72F0" w:rsidRDefault="00AC72F0" w:rsidP="00AC72F0">
      <w:pPr>
        <w:tabs>
          <w:tab w:val="left" w:pos="191"/>
        </w:tabs>
      </w:pPr>
      <w:r>
        <w:t>-</w:t>
      </w:r>
      <w:r>
        <w:tab/>
        <w:t>The Fillet roll’d up in Form of a Cylinder must, by means</w:t>
      </w:r>
      <w:r>
        <w:br/>
        <w:t xml:space="preserve">either of rhe common </w:t>
      </w:r>
      <w:r>
        <w:rPr>
          <w:lang w:val="la-Latn" w:eastAsia="la-Latn" w:bidi="la-Latn"/>
        </w:rPr>
        <w:t xml:space="preserve">Torcular, </w:t>
      </w:r>
      <w:r>
        <w:t>or one of there with a Screw,</w:t>
      </w:r>
      <w:r>
        <w:br/>
        <w:t>comprefs the Crural Artery, by being placed upon the highest</w:t>
      </w:r>
      <w:r>
        <w:br/>
        <w:t>and inward Part of the Thigh, that is, where the Head ot the</w:t>
      </w:r>
      <w:r>
        <w:br/>
        <w:t xml:space="preserve">Vastus </w:t>
      </w:r>
      <w:r>
        <w:rPr>
          <w:lang w:val="la-Latn" w:eastAsia="la-Latn" w:bidi="la-Latn"/>
        </w:rPr>
        <w:t xml:space="preserve">Internus </w:t>
      </w:r>
      <w:r>
        <w:t xml:space="preserve">Mu sole, and the Triceps, meet; see </w:t>
      </w:r>
      <w:r>
        <w:rPr>
          <w:i/>
          <w:iCs/>
        </w:rPr>
        <w:t>Tab.</w:t>
      </w:r>
      <w:r>
        <w:t xml:space="preserve"> 24.</w:t>
      </w:r>
      <w:r>
        <w:br/>
      </w:r>
      <w:r>
        <w:rPr>
          <w:i/>
          <w:iCs/>
        </w:rPr>
        <w:t>Fog.</w:t>
      </w:r>
      <w:r>
        <w:t xml:space="preserve"> I. L. M. for there is the greatest Danger otherwise, lest,</w:t>
      </w:r>
      <w:r>
        <w:br/>
        <w:t xml:space="preserve">as it often happened before the </w:t>
      </w:r>
      <w:r>
        <w:rPr>
          <w:lang w:val="la-Latn" w:eastAsia="la-Latn" w:bidi="la-Latn"/>
        </w:rPr>
        <w:t xml:space="preserve">Torcular </w:t>
      </w:r>
      <w:r>
        <w:t>was invented, a very</w:t>
      </w:r>
      <w:r>
        <w:br/>
        <w:t>large Hemorrhage, from that great Artery, should suddenly</w:t>
      </w:r>
      <w:r>
        <w:br/>
        <w:t>destroy the Padent, even during the Operation.</w:t>
      </w:r>
    </w:p>
    <w:p w14:paraId="3BFD3755" w14:textId="77777777" w:rsidR="00AC72F0" w:rsidRDefault="00AC72F0" w:rsidP="00AC72F0">
      <w:pPr>
        <w:tabs>
          <w:tab w:val="left" w:pos="233"/>
        </w:tabs>
      </w:pPr>
      <w:r>
        <w:t>-</w:t>
      </w:r>
      <w:r>
        <w:tab/>
        <w:t>With respeol to the Amputation of the Thigh, very little is</w:t>
      </w:r>
      <w:r>
        <w:br/>
        <w:t>to be raid here, the fame Method heing to be observed as in cut-</w:t>
      </w:r>
      <w:r>
        <w:br/>
        <w:t>ting off the Arms or Legs. But this, however, must be parti-</w:t>
      </w:r>
      <w:r>
        <w:br/>
        <w:t>cularly taken Notice of, that, in the first Place, the Hains are</w:t>
      </w:r>
      <w:r>
        <w:br/>
        <w:t>to he shaved off the Part, secondly, that as soon as the Skin,</w:t>
      </w:r>
      <w:r>
        <w:br/>
        <w:t xml:space="preserve">with the Fat, is divided all round with rhe lesser Knife,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34. </w:t>
      </w:r>
      <w:r>
        <w:rPr>
          <w:i/>
          <w:iCs/>
        </w:rPr>
        <w:t>FlS.</w:t>
      </w:r>
      <w:r>
        <w:t xml:space="preserve"> r. they to be drawn upwards as much as is oossible,</w:t>
      </w:r>
      <w:r>
        <w:br/>
        <w:t>hefore the Mofdes, or Flesh, a</w:t>
      </w:r>
      <w:r>
        <w:rPr>
          <w:vertAlign w:val="subscript"/>
        </w:rPr>
        <w:t>re</w:t>
      </w:r>
      <w:r>
        <w:t xml:space="preserve"> divided. Afterwards there</w:t>
      </w:r>
      <w:r>
        <w:br w:type="page"/>
      </w:r>
    </w:p>
    <w:p w14:paraId="7C409503" w14:textId="77777777" w:rsidR="00AC72F0" w:rsidRDefault="00AC72F0" w:rsidP="00AC72F0">
      <w:r>
        <w:lastRenderedPageBreak/>
        <w:t xml:space="preserve">Muscles, near the upper Edges </w:t>
      </w:r>
      <w:r>
        <w:rPr>
          <w:lang w:val="la-Latn" w:eastAsia="la-Latn" w:bidi="la-Latn"/>
        </w:rPr>
        <w:t xml:space="preserve">of </w:t>
      </w:r>
      <w:r>
        <w:t>the divided Skin, a little</w:t>
      </w:r>
      <w:r>
        <w:br/>
        <w:t>higher than the first Incision, must he cut through all round to</w:t>
      </w:r>
      <w:r>
        <w:br/>
        <w:t>the Bone, either with the same smaller Knife, or that repre-</w:t>
      </w:r>
      <w:r>
        <w:br/>
        <w:t xml:space="preserve">sensed </w:t>
      </w:r>
      <w:r>
        <w:rPr>
          <w:i/>
          <w:iCs/>
        </w:rPr>
        <w:t>Tab.</w:t>
      </w:r>
      <w:r>
        <w:t xml:space="preserve"> 43. </w:t>
      </w:r>
      <w:r>
        <w:rPr>
          <w:i/>
          <w:iCs/>
        </w:rPr>
        <w:t>Fig.</w:t>
      </w:r>
      <w:r>
        <w:t xml:space="preserve"> 7. or with the large crooked Rinse,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-3.4. </w:t>
      </w:r>
      <w:r>
        <w:rPr>
          <w:i/>
          <w:iCs/>
        </w:rPr>
        <w:t>Fig. 2.</w:t>
      </w:r>
      <w:r>
        <w:t xml:space="preserve"> By this means, as was before observed, after the</w:t>
      </w:r>
      <w:r>
        <w:br/>
        <w:t>Bone is saw’d ossa the Trunk os the Bone will be the sooner</w:t>
      </w:r>
      <w:r>
        <w:br/>
        <w:t>covered with the Flesh, and Integuments that are lest, a Caries</w:t>
      </w:r>
      <w:r>
        <w:br/>
        <w:t>will he prevented, and the Cure of the Wound much accele-</w:t>
      </w:r>
      <w:r>
        <w:br/>
        <w:t xml:space="preserve">rated. But if this Method is not carefully observed, but </w:t>
      </w:r>
      <w:r>
        <w:rPr>
          <w:b/>
          <w:bCs/>
        </w:rPr>
        <w:t>the</w:t>
      </w:r>
      <w:r>
        <w:rPr>
          <w:b/>
          <w:bCs/>
        </w:rPr>
        <w:br/>
      </w:r>
      <w:r>
        <w:t>.Muscles are divined, together with the Skin at the same time,</w:t>
      </w:r>
      <w:r>
        <w:br/>
        <w:t>as is sometimes done, these strong Muscles, heing cut through,</w:t>
      </w:r>
      <w:r>
        <w:br/>
        <w:t>contract so much upwards, as I have often seen, that the Thigh</w:t>
      </w:r>
      <w:r>
        <w:br/>
        <w:t>Bone, aster the second or third Dressing, has stood out beyond</w:t>
      </w:r>
      <w:r>
        <w:br/>
        <w:t>:the Flesh two or three Fingers Breadth, like a Stick: In which</w:t>
      </w:r>
      <w:r>
        <w:br/>
        <w:t>.Case a long time is required for the Flesh to grow, and extend</w:t>
      </w:r>
      <w:r>
        <w:br/>
        <w:t>itself, so aS to cover the Stump, which ainne is sufficient to</w:t>
      </w:r>
      <w:r>
        <w:br/>
        <w:t>debilitate the Patient, and give him much Uneafiness. Add to</w:t>
      </w:r>
      <w:r>
        <w:br/>
        <w:t>Ibis, that the Wound cannot he expected to heal before the</w:t>
      </w:r>
      <w:r>
        <w:br/>
        <w:t>.Trunk of the Bone is covered.</w:t>
      </w:r>
    </w:p>
    <w:p w14:paraId="54A18BD3" w14:textId="77777777" w:rsidR="00AC72F0" w:rsidRDefault="00AC72F0" w:rsidP="00AC72F0">
      <w:r>
        <w:t>r Then, as to an Hemorrhage, hecause of the remarkable</w:t>
      </w:r>
      <w:r>
        <w:br/>
        <w:t>Largeness of the Artery, it can scarcely be stopp'd other-</w:t>
      </w:r>
      <w:r>
        <w:br/>
        <w:t>/wise then by Ligature, which is therefore ordered here to he</w:t>
      </w:r>
      <w:r>
        <w:br/>
        <w:t>Alone with the greatest-Care, the Artery being first taken hold</w:t>
      </w:r>
      <w:r>
        <w:br/>
        <w:t xml:space="preserve">of by the Forceps, or Tenacula, </w:t>
      </w:r>
      <w:r>
        <w:rPr>
          <w:i/>
          <w:iCs/>
        </w:rPr>
        <w:t>scab.</w:t>
      </w:r>
      <w:r>
        <w:t xml:space="preserve"> 3.4. </w:t>
      </w:r>
      <w:r>
        <w:rPr>
          <w:i/>
          <w:iCs/>
        </w:rPr>
        <w:t>Fig.</w:t>
      </w:r>
      <w:r>
        <w:t xml:space="preserve"> 5. or 6. and</w:t>
      </w:r>
      <w:r>
        <w:br/>
        <w:t xml:space="preserve">tied well with a strong Thread pass’d round it. </w:t>
      </w:r>
      <w:r>
        <w:rPr>
          <w:i/>
          <w:iCs/>
        </w:rPr>
        <w:t>If mere Arte-</w:t>
      </w:r>
      <w:r>
        <w:rPr>
          <w:i/>
          <w:iCs/>
        </w:rPr>
        <w:br/>
        <w:t>ries</w:t>
      </w:r>
      <w:r>
        <w:t xml:space="preserve"> bleed, is they are large, they must be tied, but if small, there</w:t>
      </w:r>
      <w:r>
        <w:br/>
        <w:t>.is no Occasion, aS Dossils os Lint, or a Bit of Vitriol, Very</w:t>
      </w:r>
      <w:r>
        <w:br/>
        <w:t>often do the Business. -.The Bandage is the same as we men-</w:t>
      </w:r>
      <w:r>
        <w:br/>
        <w:t>tioned above-in an Amputation .os the Arm ; only there should</w:t>
      </w:r>
      <w:r>
        <w:br/>
        <w:t>he greater Plenty of Lint and Puff-ball, a larger Bladder, and</w:t>
      </w:r>
      <w:r>
        <w:br/>
        <w:t xml:space="preserve">also larger </w:t>
      </w:r>
      <w:r>
        <w:rPr>
          <w:lang w:val="la-Latn" w:eastAsia="la-Latn" w:bidi="la-Latn"/>
        </w:rPr>
        <w:t xml:space="preserve">Compressas </w:t>
      </w:r>
      <w:r>
        <w:t>and Plaisters; and lastly, longer and</w:t>
      </w:r>
      <w:r>
        <w:br/>
        <w:t>Broader Rollers are here necessary, and the Crural Artery must</w:t>
      </w:r>
      <w:r>
        <w:br/>
        <w:t>be compress’d the whole Length of the Thigh, with a narrow</w:t>
      </w:r>
      <w:r>
        <w:br/>
        <w:t xml:space="preserve">and thick Bolster, and a particular Roller,.er the </w:t>
      </w:r>
      <w:r>
        <w:rPr>
          <w:lang w:val="la-Latn" w:eastAsia="la-Latn" w:bidi="la-Latn"/>
        </w:rPr>
        <w:t xml:space="preserve">Torcular </w:t>
      </w:r>
      <w:r>
        <w:t>itself,</w:t>
      </w:r>
      <w:r>
        <w:br/>
      </w:r>
      <w:r>
        <w:rPr>
          <w:i/>
          <w:iCs/>
        </w:rPr>
        <w:t>Nab. ati. Pig.</w:t>
      </w:r>
      <w:r>
        <w:t xml:space="preserve"> 6. or </w:t>
      </w:r>
      <w:r>
        <w:rPr>
          <w:i/>
          <w:iCs/>
        </w:rPr>
        <w:t>Tab. pri. Fig.</w:t>
      </w:r>
      <w:r>
        <w:t xml:space="preserve"> I. is to be kept on for some</w:t>
      </w:r>
      <w:r>
        <w:br/>
        <w:t>dime. Then, the Patient being put to Bed, it is proper to</w:t>
      </w:r>
      <w:r>
        <w:br/>
        <w:t>.place a Pillow under the Thigh, by which it may be well ele-</w:t>
      </w:r>
      <w:r>
        <w:br/>
        <w:t>vated, that the Force os the Blood, against the Mouths of the</w:t>
      </w:r>
      <w:r>
        <w:br/>
        <w:t>Arteries, in the elevated Limb,r may be more gentle; for this</w:t>
      </w:r>
      <w:r>
        <w:br/>
        <w:t>.contributes much to the preventing an Hemorrhage. Then</w:t>
      </w:r>
      <w:r>
        <w:br/>
        <w:t>-The Stump must be compress'd for a considerable time, with the</w:t>
      </w:r>
      <w:r>
        <w:br/>
        <w:t>Hand of im Assistant, and every thing else must he done as is</w:t>
      </w:r>
      <w:r>
        <w:br/>
        <w:t>directed in the Cure of an amputated Humerus. .</w:t>
      </w:r>
    </w:p>
    <w:p w14:paraId="547E01AE" w14:textId="77777777" w:rsidR="00AC72F0" w:rsidRDefault="00AC72F0" w:rsidP="00AC72F0">
      <w:r>
        <w:t>- But if any Part of the Foot, or Ann, should he taken off</w:t>
      </w:r>
      <w:r>
        <w:br/>
        <w:t>thy a Bullet, or Cannon Ball, or should he torn off, or broke</w:t>
      </w:r>
      <w:r>
        <w:br/>
        <w:t>-to-pieces by aWheei, Or any such Machine, the Surgeon must</w:t>
      </w:r>
      <w:r>
        <w:br/>
        <w:t xml:space="preserve">consider, that the first.thing to he done is to apply the </w:t>
      </w:r>
      <w:r>
        <w:rPr>
          <w:lang w:val="la-Latn" w:eastAsia="la-Latn" w:bidi="la-Latn"/>
        </w:rPr>
        <w:t>Torcu-</w:t>
      </w:r>
      <w:r>
        <w:rPr>
          <w:lang w:val="la-Latn" w:eastAsia="la-Latn" w:bidi="la-Latn"/>
        </w:rPr>
        <w:br/>
        <w:t xml:space="preserve">lar </w:t>
      </w:r>
      <w:r>
        <w:t>immediately,. to check the Hemorrhage. Secondly, that</w:t>
      </w:r>
      <w:r>
        <w:br/>
        <w:t>.the Parts of the Bones standup out of the Flesh, if there are</w:t>
      </w:r>
      <w:r>
        <w:br/>
        <w:t>any, he taken off, either with a sharp Pair of Pincers, or a</w:t>
      </w:r>
      <w:r>
        <w:br/>
        <w:t>Saw, so that jhe End of the Bone may be rendered even and</w:t>
      </w:r>
      <w:r>
        <w:br/>
        <w:t>smooth, and that no pointed Fragments may appear above the</w:t>
      </w:r>
      <w:r>
        <w:br/>
        <w:t xml:space="preserve">Flesh; hut if the-Bones do not </w:t>
      </w:r>
      <w:r>
        <w:rPr>
          <w:lang w:val="la-Latn" w:eastAsia="la-Latn" w:bidi="la-Latn"/>
        </w:rPr>
        <w:t xml:space="preserve">protuberate, </w:t>
      </w:r>
      <w:r>
        <w:t>then nothing is to</w:t>
      </w:r>
      <w:r>
        <w:br/>
        <w:t>he taken away. And, thirdly, that the wounded Arteries he</w:t>
      </w:r>
      <w:r>
        <w:br/>
        <w:t>either compress'd with thick Dossiis of Lint, or small Com-</w:t>
      </w:r>
      <w:r>
        <w:br/>
        <w:t>presses, or he tied up ; or even, in Cafes os.Exigency, as the</w:t>
      </w:r>
      <w:r>
        <w:br/>
        <w:t>Nature and Situation of the Wound, or other Circumstances,</w:t>
      </w:r>
      <w:r>
        <w:br/>
        <w:t>seem to require, with the actual Cautery, and afterwards care-</w:t>
      </w:r>
      <w:r>
        <w:br/>
        <w:t>fully bound up. - And, as to the rest, he must proceed in the</w:t>
      </w:r>
      <w:r>
        <w:br/>
        <w:t>Manner laid down before in other Amputations of the Limbs.</w:t>
      </w:r>
    </w:p>
    <w:p w14:paraId="01135CDC" w14:textId="77777777" w:rsidR="00AC72F0" w:rsidRDefault="00AC72F0" w:rsidP="00AC72F0">
      <w:pPr>
        <w:ind w:firstLine="360"/>
      </w:pPr>
      <w:r>
        <w:t xml:space="preserve">But - tho' </w:t>
      </w:r>
      <w:r>
        <w:rPr>
          <w:i/>
          <w:iCs/>
        </w:rPr>
        <w:t>Botollus, R</w:t>
      </w:r>
      <w:r>
        <w:t xml:space="preserve"> celebrated </w:t>
      </w:r>
      <w:r>
        <w:rPr>
          <w:i/>
          <w:iCs/>
        </w:rPr>
        <w:t>French</w:t>
      </w:r>
      <w:r>
        <w:t xml:space="preserve"> Physician, formerly</w:t>
      </w:r>
      <w:r>
        <w:br/>
        <w:t>invented a new, and, in Appearance, .wonderful and expeditious</w:t>
      </w:r>
      <w:r>
        <w:br/>
        <w:t>Method of amputating the Limbs, by a Machine, furnished</w:t>
      </w:r>
      <w:r>
        <w:br/>
        <w:t>with a very large and sharp Iron Instrument, which being very</w:t>
      </w:r>
      <w:r>
        <w:br/>
        <w:t>.heavy, and falling suddenly from a considerable Height upon the</w:t>
      </w:r>
      <w:r>
        <w:br/>
        <w:t>Place where the Limb was to he amputated, cut injoff without</w:t>
      </w:r>
      <w:r>
        <w:br/>
        <w:t>either Knives or Saw, most expeditioufly, and at one Stroke;</w:t>
      </w:r>
      <w:r>
        <w:br/>
        <w:t xml:space="preserve">- and the' </w:t>
      </w:r>
      <w:r>
        <w:rPr>
          <w:i/>
          <w:iCs/>
        </w:rPr>
        <w:t>Hildanus</w:t>
      </w:r>
      <w:r>
        <w:t xml:space="preserve"> has alfo imitated this Method of Amputating,</w:t>
      </w:r>
      <w:r>
        <w:br/>
        <w:t>nevertheless the more prudent Surgeons, and that not without</w:t>
      </w:r>
      <w:r>
        <w:br/>
        <w:t>Reason, have abandoned this Contrivance ; for it is greatly to</w:t>
      </w:r>
      <w:r>
        <w:br/>
        <w:t>he seared, that, lest from the excessive Violence of the Blow,</w:t>
      </w:r>
      <w:r>
        <w:br/>
        <w:t>the Bones themselves should be splintered, and Very much shat-</w:t>
      </w:r>
      <w:r>
        <w:br/>
        <w:t xml:space="preserve">tered. </w:t>
      </w:r>
      <w:r>
        <w:rPr>
          <w:i/>
          <w:iCs/>
        </w:rPr>
        <w:t>See above.</w:t>
      </w:r>
    </w:p>
    <w:p w14:paraId="5EDE25EF" w14:textId="77777777" w:rsidR="00AC72F0" w:rsidRDefault="00AC72F0" w:rsidP="00AC72F0">
      <w:pPr>
        <w:ind w:firstLine="360"/>
      </w:pPr>
      <w:r>
        <w:t>After the Stump is perfectly healed, it may not be amiss to</w:t>
      </w:r>
      <w:r>
        <w:br/>
        <w:t>make an artificial Leg, either os Silver for Gentiemen; or, for</w:t>
      </w:r>
      <w:r>
        <w:br/>
        <w:t>the poorer Sort, of Wood.; which, heing properly fixed to the</w:t>
      </w:r>
      <w:r>
        <w:br/>
        <w:t>Part, either with Buckles and Straps, or even by Springs, the</w:t>
      </w:r>
      <w:r>
        <w:br/>
        <w:t>Deformity may be concealed, and the natural Use of the Limb,</w:t>
      </w:r>
      <w:r>
        <w:br/>
        <w:t xml:space="preserve">in some measure, restored.' Not only </w:t>
      </w:r>
      <w:r>
        <w:rPr>
          <w:i/>
          <w:iCs/>
        </w:rPr>
        <w:t>Pare, Hildanus,</w:t>
      </w:r>
      <w:r>
        <w:t xml:space="preserve"> and</w:t>
      </w:r>
      <w:r>
        <w:br/>
      </w:r>
      <w:r>
        <w:rPr>
          <w:i/>
          <w:iCs/>
        </w:rPr>
        <w:lastRenderedPageBreak/>
        <w:t>Solingen,</w:t>
      </w:r>
      <w:r>
        <w:t xml:space="preserve"> but some modern Mechanics, have curioufly shewn,</w:t>
      </w:r>
      <w:r>
        <w:br/>
        <w:t>in what manner it should be made ; but if Circumstances are</w:t>
      </w:r>
      <w:r>
        <w:br/>
        <w:t>very narrow, then only the common wooden Leg, hellowed in</w:t>
      </w:r>
      <w:r>
        <w:br/>
        <w:t xml:space="preserve">its upper Part, so as to fit the Knee, may he bound on, </w:t>
      </w:r>
      <w:r>
        <w:rPr>
          <w:i/>
          <w:iCs/>
        </w:rPr>
        <w:t>so</w:t>
      </w:r>
      <w:r>
        <w:t xml:space="preserve"> that</w:t>
      </w:r>
      <w:r>
        <w:br/>
        <w:t>the Patient may walk with it tolerably well, ' .</w:t>
      </w:r>
    </w:p>
    <w:p w14:paraId="0B621CA4" w14:textId="77777777" w:rsidR="00AC72F0" w:rsidRDefault="00AC72F0" w:rsidP="00AC72F0">
      <w:pPr>
        <w:ind w:firstLine="360"/>
      </w:pPr>
      <w:r>
        <w:t>- Lastly, if the Ends of the Bones should prove carious, as is</w:t>
      </w:r>
      <w:r>
        <w:br/>
        <w:t>very often the Case, whatever Care the Surgeon may take to</w:t>
      </w:r>
      <w:r>
        <w:br/>
        <w:t>prevent it, it is certainly necessary (altho’ many Surgeons are</w:t>
      </w:r>
      <w:r>
        <w:br/>
        <w:t>silent upon this Subject, because it impedes the Cure) to dress</w:t>
      </w:r>
      <w:r>
        <w:br/>
        <w:t>the Caries with Powder os Euphorbium,. or to touch them with</w:t>
      </w:r>
      <w:r>
        <w:br/>
        <w:t>the actual Cautery; or, which appears to me better, the rotten</w:t>
      </w:r>
    </w:p>
    <w:p w14:paraId="4DF18436" w14:textId="77777777" w:rsidR="00AC72F0" w:rsidRDefault="00AC72F0" w:rsidP="00AC72F0">
      <w:r>
        <w:t>Part inay he scraped off with the Rugine; for, by so doing, in</w:t>
      </w:r>
      <w:r>
        <w:br/>
        <w:t>a little time the Flesh will unite with the scraped Bone, and the</w:t>
      </w:r>
      <w:r>
        <w:br/>
        <w:t xml:space="preserve">Wound will-he healed, which could not be done whilst </w:t>
      </w:r>
      <w:r>
        <w:rPr>
          <w:b/>
          <w:bCs/>
        </w:rPr>
        <w:t>the</w:t>
      </w:r>
      <w:r>
        <w:rPr>
          <w:b/>
          <w:bCs/>
        </w:rPr>
        <w:br/>
      </w:r>
      <w:r>
        <w:t>Caries continued.</w:t>
      </w:r>
    </w:p>
    <w:p w14:paraId="4569F424" w14:textId="77777777" w:rsidR="00AC72F0" w:rsidRDefault="00AC72F0" w:rsidP="00AC72F0">
      <w:pPr>
        <w:ind w:left="360" w:hanging="360"/>
      </w:pPr>
      <w:r>
        <w:rPr>
          <w:b/>
          <w:bCs/>
        </w:rPr>
        <w:t xml:space="preserve">* AMPUTATION </w:t>
      </w:r>
      <w:r>
        <w:rPr>
          <w:i/>
          <w:iCs/>
        </w:rPr>
        <w:t>of the whole AB.M, at the Joint of she</w:t>
      </w:r>
      <w:r>
        <w:rPr>
          <w:i/>
          <w:iCs/>
        </w:rPr>
        <w:br/>
      </w:r>
      <w:r>
        <w:rPr>
          <w:b/>
          <w:bCs/>
        </w:rPr>
        <w:t>HUMERUS.</w:t>
      </w:r>
    </w:p>
    <w:p w14:paraId="0CC7F1D5" w14:textId="77777777" w:rsidR="00AC72F0" w:rsidRDefault="00AC72F0" w:rsidP="00AC72F0">
      <w:pPr>
        <w:ind w:firstLine="360"/>
      </w:pPr>
      <w:r>
        <w:t>I myself have never performed an Amputation in the Joint</w:t>
      </w:r>
      <w:r>
        <w:br/>
        <w:t>of the Humerus, nor have read of its heing done by any other</w:t>
      </w:r>
      <w:r>
        <w:br/>
        <w:t xml:space="preserve">Surgeons, except </w:t>
      </w:r>
      <w:r>
        <w:rPr>
          <w:i/>
          <w:iCs/>
        </w:rPr>
        <w:t>Le Dran,</w:t>
      </w:r>
      <w:r>
        <w:t xml:space="preserve"> and </w:t>
      </w:r>
      <w:r>
        <w:rPr>
          <w:i/>
          <w:iCs/>
        </w:rPr>
        <w:t>Garengeot,</w:t>
      </w:r>
      <w:r>
        <w:t xml:space="preserve"> after his Example,</w:t>
      </w:r>
      <w:r>
        <w:br/>
        <w:t>tho' he does not name him; nevertheless, it will not be impro-</w:t>
      </w:r>
      <w:r>
        <w:br/>
        <w:t>per to shew briefly here, what they have specified concerning</w:t>
      </w:r>
      <w:r>
        <w:br/>
        <w:t>it. . . -. /</w:t>
      </w:r>
    </w:p>
    <w:p w14:paraId="6D95294E" w14:textId="77777777" w:rsidR="00AC72F0" w:rsidRDefault="00AC72F0" w:rsidP="00AC72F0">
      <w:pPr>
        <w:ind w:firstLine="360"/>
      </w:pPr>
      <w:r>
        <w:t>There are two Cases, in which they tell us this painful Ope-</w:t>
      </w:r>
      <w:r>
        <w:br/>
        <w:t>ration ought to be performed. The first is, if the upper Part</w:t>
      </w:r>
      <w:r>
        <w:br/>
        <w:t>of the Arm is broke to-pieces by a-Bomb-shell, Hand-granado,</w:t>
      </w:r>
      <w:r>
        <w:br/>
        <w:t>or by any other Violence is excessively bruised and shattered.</w:t>
      </w:r>
      <w:r>
        <w:br/>
        <w:t>The other Case is, if the Head of the Humerus, by any inter-</w:t>
      </w:r>
      <w:r>
        <w:br/>
        <w:t xml:space="preserve">nal Disorder, suppose either by a Tumour, a Spina </w:t>
      </w:r>
      <w:r>
        <w:rPr>
          <w:lang w:val="la-Latn" w:eastAsia="la-Latn" w:bidi="la-Latn"/>
        </w:rPr>
        <w:t xml:space="preserve">Ventosa, </w:t>
      </w:r>
      <w:r>
        <w:rPr>
          <w:b/>
          <w:bCs/>
        </w:rPr>
        <w:t>a</w:t>
      </w:r>
      <w:r>
        <w:rPr>
          <w:b/>
          <w:bCs/>
        </w:rPr>
        <w:br/>
      </w:r>
      <w:r>
        <w:t>Caries, or even an Abscess, is found to be rotten ; to which -</w:t>
      </w:r>
      <w:r>
        <w:br/>
        <w:t>perhaps may be added, a Sphacelus of the Arm, winch extends '</w:t>
      </w:r>
      <w:r>
        <w:br/>
        <w:t>itself to the Joint.</w:t>
      </w:r>
    </w:p>
    <w:p w14:paraId="0E5E86A2" w14:textId="77777777" w:rsidR="00AC72F0" w:rsidRDefault="00AC72F0" w:rsidP="00AC72F0">
      <w:pPr>
        <w:ind w:firstLine="360"/>
      </w:pPr>
      <w:r>
        <w:t>But hesore so dangerous and difficult an Operation is at-</w:t>
      </w:r>
      <w:r>
        <w:br/>
        <w:t>tempted, the several things are to he provided, which may seem</w:t>
      </w:r>
      <w:r>
        <w:br/>
        <w:t>necessary to the Accomplishment of it. First, the Patient is</w:t>
      </w:r>
      <w:r>
        <w:br/>
        <w:t>to he placed in a convenient Chain, with his Face covered : But</w:t>
      </w:r>
      <w:r>
        <w:br/>
        <w:t xml:space="preserve">in this Operation the </w:t>
      </w:r>
      <w:r>
        <w:rPr>
          <w:lang w:val="la-Latn" w:eastAsia="la-Latn" w:bidi="la-Latn"/>
        </w:rPr>
        <w:t xml:space="preserve">Torcular </w:t>
      </w:r>
      <w:r>
        <w:t>must not he applied, as in other</w:t>
      </w:r>
      <w:r>
        <w:br/>
        <w:t>Amputations, because it cannot be well fixed ; but the Bra-</w:t>
      </w:r>
      <w:r>
        <w:br/>
        <w:t>chial Artery must be tied, as soon as the Flesh is divined, which,</w:t>
      </w:r>
      <w:r>
        <w:br/>
        <w:t>they inform us, is to he done in the following manner:</w:t>
      </w:r>
    </w:p>
    <w:p w14:paraId="5B5F9A8A" w14:textId="77777777" w:rsidR="00AC72F0" w:rsidRDefault="00AC72F0" w:rsidP="00AC72F0">
      <w:pPr>
        <w:ind w:firstLine="360"/>
      </w:pPr>
      <w:r>
        <w:t>As soon as the Patient is properly seated, the affected Arm</w:t>
      </w:r>
      <w:r>
        <w:br/>
        <w:t>mutt he extended, and held strongly by an Assistant, and the true</w:t>
      </w:r>
      <w:r>
        <w:br/>
        <w:t>Situation os the Brachial Artery must be traced from the Axilla ;</w:t>
      </w:r>
      <w:r>
        <w:br/>
        <w:t>in doing winch. Anatomy will greatly assist the Surgeon : But</w:t>
      </w:r>
      <w:r>
        <w:br/>
        <w:t>is, from the Largeness os the Tumour, it cannot be found, it</w:t>
      </w:r>
      <w:r>
        <w:br/>
        <w:t>is necessary to make an Incision .through the Flesh, on both</w:t>
      </w:r>
      <w:r>
        <w:br/>
        <w:t>Sides of the Arm, lengthways, so that the Bone may he touch'd</w:t>
      </w:r>
      <w:r>
        <w:br/>
        <w:t>by the Surgeon’s Fingers,-that from hence he may judge of the</w:t>
      </w:r>
      <w:r>
        <w:br/>
        <w:t>Situation of the Artery. The Brachial Artery being thus found</w:t>
      </w:r>
      <w:r>
        <w:br/>
        <w:t>out, a Needle, threaded with strong Thread, six or eight times</w:t>
      </w:r>
      <w:r>
        <w:br/>
        <w:t>doubled, and waxed, must he past through the Flesh, about</w:t>
      </w:r>
      <w:r>
        <w:br/>
        <w:t>two Fingers below the Armpit, near the Os Humeri, between</w:t>
      </w:r>
      <w:r>
        <w:br/>
        <w:t>the Bone and the Artery, taking care the Artery is not wound-</w:t>
      </w:r>
      <w:r>
        <w:br/>
        <w:t>ed by the Needle in its Passage, Holding down the Arm, that</w:t>
      </w:r>
      <w:r>
        <w:br/>
        <w:t>the Skin may be the more lax; the Thread then, being brought</w:t>
      </w:r>
      <w:r>
        <w:br/>
        <w:t>round, must be secured by a firm Knot. This being done, it is</w:t>
      </w:r>
      <w:r>
        <w:br/>
        <w:t>to he considered, - whether the Pulse of the Artery, in tho neigh-</w:t>
      </w:r>
      <w:r>
        <w:br/>
        <w:t>bouring Part os the Arm, is ceased or not: For if it is not</w:t>
      </w:r>
      <w:r>
        <w:br/>
        <w:t>perceived, it is a Sign the Artery is sufficiently compress'd by</w:t>
      </w:r>
      <w:r>
        <w:br/>
        <w:t>the Ligature ; but if any Pulsation of the Blood remains, the</w:t>
      </w:r>
      <w:r>
        <w:br/>
        <w:t>Thread must be drawn tighter, till the Pulsation entirely ceases:</w:t>
      </w:r>
      <w:r>
        <w:br/>
        <w:t>And then a second or third Knot, with Bows, must be made,</w:t>
      </w:r>
      <w:r>
        <w:br/>
        <w:t>left the Ligature should be too easily relaxed. For this Purpose,</w:t>
      </w:r>
      <w:r>
        <w:br/>
      </w:r>
      <w:r>
        <w:rPr>
          <w:i/>
          <w:iCs/>
        </w:rPr>
        <w:t>Le Dran</w:t>
      </w:r>
      <w:r>
        <w:t xml:space="preserve"> proposes a strait Needle; but </w:t>
      </w:r>
      <w:r>
        <w:rPr>
          <w:i/>
          <w:iCs/>
        </w:rPr>
        <w:t>Garengeot</w:t>
      </w:r>
      <w:r>
        <w:t xml:space="preserve"> recom-</w:t>
      </w:r>
      <w:r>
        <w:br/>
        <w:t xml:space="preserve">mends one that is crooked, such as is represented </w:t>
      </w:r>
      <w:r>
        <w:rPr>
          <w:i/>
          <w:iCs/>
        </w:rPr>
        <w:t>Tab.</w:t>
      </w:r>
      <w:r>
        <w:t xml:space="preserve"> 35. </w:t>
      </w:r>
      <w:r>
        <w:rPr>
          <w:i/>
          <w:iCs/>
        </w:rPr>
        <w:t>Fig.</w:t>
      </w:r>
      <w:r>
        <w:rPr>
          <w:i/>
          <w:iCs/>
        </w:rPr>
        <w:br/>
      </w:r>
      <w:r>
        <w:t>Io-</w:t>
      </w:r>
    </w:p>
    <w:p w14:paraId="7DB887FB" w14:textId="77777777" w:rsidR="00AC72F0" w:rsidRDefault="00AC72F0" w:rsidP="00AC72F0">
      <w:pPr>
        <w:ind w:firstLine="360"/>
      </w:pPr>
      <w:r>
        <w:t>With respect to this Operation, three Cautions are princi-</w:t>
      </w:r>
      <w:r>
        <w:br/>
        <w:t>pally necessary. For, after the Artery is tied in the manner</w:t>
      </w:r>
      <w:r>
        <w:br/>
        <w:t>before-mentioned, and secured from an Haemorrhage, great</w:t>
      </w:r>
      <w:r>
        <w:br/>
        <w:t>Care.must be taken, first, that sufficient Skin and Flesh is left</w:t>
      </w:r>
      <w:r>
        <w:br/>
        <w:t>at the Shoulder ; secondly, that the Flesh is properly cut thro';</w:t>
      </w:r>
      <w:r>
        <w:br/>
        <w:t>and lastly, that the Ligament itself, in the Joint of the cor-</w:t>
      </w:r>
      <w:r>
        <w:br/>
        <w:t>rupted Bone, is divided; then let the Bone be loosed from the</w:t>
      </w:r>
      <w:r>
        <w:br/>
        <w:t>Sinus of the Scapula, and at last entirely removed. Bur that</w:t>
      </w:r>
      <w:r>
        <w:br/>
        <w:t>these things may be Happily accomplished, it ought to be the</w:t>
      </w:r>
      <w:r>
        <w:br/>
        <w:t>Surgeon’s Care to find out, carefully, the true Situation of the</w:t>
      </w:r>
      <w:r>
        <w:br/>
        <w:t>Acromion; then that the Skin should be drawn back sufficient-</w:t>
      </w:r>
      <w:r>
        <w:br/>
        <w:t>ly ; and lastly, that the Knife, for dividing the Flesh, be intro-</w:t>
      </w:r>
      <w:r>
        <w:br/>
        <w:t>duced two or three Fingers Breadth under the Acromion; for</w:t>
      </w:r>
      <w:r>
        <w:br/>
      </w:r>
      <w:r>
        <w:lastRenderedPageBreak/>
        <w:t xml:space="preserve">by so doing, a great Part of the Deltoid Muscle is saved, by </w:t>
      </w:r>
      <w:r>
        <w:rPr>
          <w:b/>
          <w:bCs/>
        </w:rPr>
        <w:t>the</w:t>
      </w:r>
      <w:r>
        <w:rPr>
          <w:b/>
          <w:bCs/>
        </w:rPr>
        <w:br/>
      </w:r>
      <w:r>
        <w:t>Assistance of which, not only the hollow Sinus os the Humerus</w:t>
      </w:r>
      <w:r>
        <w:br/>
        <w:t>may be filled up, but the healing os the Wound may be sur-</w:t>
      </w:r>
      <w:r>
        <w:br/>
        <w:t>prisingly hastened.</w:t>
      </w:r>
    </w:p>
    <w:p w14:paraId="2B459EF2" w14:textId="77777777" w:rsidR="00AC72F0" w:rsidRDefault="00AC72F0" w:rsidP="00AC72F0">
      <w:r>
        <w:t>. These things heing well considered, the Skin, with the Far</w:t>
      </w:r>
      <w:r>
        <w:br/>
        <w:t>and Deltoid Muscle, must, in the Place specified above, be cub</w:t>
      </w:r>
      <w:r>
        <w:br/>
        <w:t xml:space="preserve">through with a sharp Knife, such aS that represented </w:t>
      </w:r>
      <w:r>
        <w:rPr>
          <w:i/>
          <w:iCs/>
        </w:rPr>
        <w:t>Tab.</w:t>
      </w:r>
      <w:r>
        <w:t xml:space="preserve"> 34.</w:t>
      </w:r>
      <w:r>
        <w:br/>
      </w:r>
      <w:r>
        <w:rPr>
          <w:i/>
          <w:iCs/>
        </w:rPr>
        <w:t>Fig.</w:t>
      </w:r>
      <w:r>
        <w:t xml:space="preserve"> I. or </w:t>
      </w:r>
      <w:r>
        <w:rPr>
          <w:i/>
          <w:iCs/>
        </w:rPr>
        <w:t>Tab.</w:t>
      </w:r>
      <w:r>
        <w:t xml:space="preserve"> 33. </w:t>
      </w:r>
      <w:r>
        <w:rPr>
          <w:i/>
          <w:iCs/>
        </w:rPr>
        <w:t>Fig.</w:t>
      </w:r>
      <w:r>
        <w:t xml:space="preserve"> I4. Afterwards the Arm must he</w:t>
      </w:r>
      <w:r>
        <w:br/>
        <w:t xml:space="preserve">gently raised, that the Heads of the Biceps Muscle may he </w:t>
      </w:r>
      <w:r>
        <w:rPr>
          <w:b/>
          <w:bCs/>
        </w:rPr>
        <w:t>the</w:t>
      </w:r>
      <w:r>
        <w:rPr>
          <w:b/>
          <w:bCs/>
        </w:rPr>
        <w:br/>
      </w:r>
      <w:r>
        <w:t>more easily found and divided. If,, by Accident, a Flux of</w:t>
      </w:r>
      <w:r>
        <w:br/>
        <w:t>Blond from the lefler Arteries and Veins should perplex the</w:t>
      </w:r>
      <w:r>
        <w:br/>
        <w:t>Operation, an Assistant must apply either his bare Finger, or</w:t>
      </w:r>
      <w:r>
        <w:br/>
        <w:t>Dossiis of Lint, or hard and small Compresses, t</w:t>
      </w:r>
      <w:r>
        <w:rPr>
          <w:vertAlign w:val="subscript"/>
        </w:rPr>
        <w:t>0</w:t>
      </w:r>
      <w:r>
        <w:t xml:space="preserve"> the MouthS</w:t>
      </w:r>
      <w:r>
        <w:br/>
        <w:t>of the bleeding Vessels ; but if the Flux be from a laro-e Arm-</w:t>
      </w:r>
      <w:r>
        <w:br/>
        <w:t>ry, it must be tied by means of a small Needle and 'Thread :</w:t>
      </w:r>
      <w:r>
        <w:br/>
        <w:t>Then the Ligament, first in the superior Part of the Joint, and</w:t>
      </w:r>
      <w:r>
        <w:br/>
        <w:t xml:space="preserve">afterwards on both Sides, must carefully be divided, and </w:t>
      </w:r>
      <w:r>
        <w:rPr>
          <w:b/>
          <w:bCs/>
        </w:rPr>
        <w:t>the</w:t>
      </w:r>
      <w:r>
        <w:rPr>
          <w:b/>
          <w:bCs/>
        </w:rPr>
        <w:br/>
      </w:r>
      <w:r>
        <w:t>Head of the Bone of the Arm must be taken away, with the</w:t>
      </w:r>
      <w:r>
        <w:br/>
        <w:t>Left Hand; then all the other Parts which furround the Head</w:t>
      </w:r>
      <w:r>
        <w:br/>
        <w:t xml:space="preserve">of the Arm* on every Side, must </w:t>
      </w:r>
      <w:r>
        <w:rPr>
          <w:lang w:val="el-GR" w:eastAsia="el-GR" w:bidi="el-GR"/>
        </w:rPr>
        <w:t xml:space="preserve">(γς </w:t>
      </w:r>
      <w:r>
        <w:t>loosened and divided, but</w:t>
      </w:r>
      <w:r>
        <w:br/>
        <w:t>with the greatest Caution, lest the Braohial Artery itself should</w:t>
      </w:r>
      <w:r>
        <w:br w:type="page"/>
      </w:r>
    </w:p>
    <w:p w14:paraId="28EF8002" w14:textId="77777777" w:rsidR="00AC72F0" w:rsidRDefault="00AC72F0" w:rsidP="00AC72F0">
      <w:pPr>
        <w:tabs>
          <w:tab w:val="left" w:pos="4445"/>
          <w:tab w:val="left" w:pos="4947"/>
        </w:tabs>
        <w:ind w:firstLine="360"/>
      </w:pPr>
      <w:r>
        <w:lastRenderedPageBreak/>
        <w:t>he cut. In tins way of Operating, it may be readily per-</w:t>
      </w:r>
      <w:r>
        <w:br/>
        <w:t>ceived, whether the Arteries are exactly enough secured. We</w:t>
      </w:r>
      <w:r>
        <w:br/>
        <w:t>must also take great Care afterwards, that the Skin and Mui-</w:t>
      </w:r>
      <w:r>
        <w:br/>
        <w:t>ties which are tied together with the Artery, are not rashly</w:t>
      </w:r>
      <w:r>
        <w:br/>
        <w:t>divided: Therefore the Skin must be so divided from the Bone,</w:t>
      </w:r>
      <w:r>
        <w:br/>
        <w:t>that an almost triangular Piece may remain near the Armpit,</w:t>
      </w:r>
      <w:r>
        <w:br/>
        <w:t>the broadest Part of it next the Armpit, the lower or outward</w:t>
      </w:r>
      <w:r>
        <w:br/>
        <w:t xml:space="preserve">Part somewhat narrower, and accommodated to the Shape </w:t>
      </w:r>
      <w:r>
        <w:rPr>
          <w:i/>
          <w:iCs/>
        </w:rPr>
        <w:t>of</w:t>
      </w:r>
      <w:r>
        <w:rPr>
          <w:i/>
          <w:iCs/>
        </w:rPr>
        <w:br/>
      </w:r>
      <w:r>
        <w:t>the Deltoid Muscle; and thus the whole Limb is, atlast, entire-</w:t>
      </w:r>
      <w:r>
        <w:br/>
        <w:t>iy taken off</w:t>
      </w:r>
      <w:r>
        <w:tab/>
        <w:t>.</w:t>
      </w:r>
      <w:r>
        <w:tab/>
        <w:t>.. .</w:t>
      </w:r>
    </w:p>
    <w:p w14:paraId="070E9B41" w14:textId="77777777" w:rsidR="00AC72F0" w:rsidRDefault="00AC72F0" w:rsidP="00AC72F0">
      <w:pPr>
        <w:ind w:firstLine="360"/>
      </w:pPr>
      <w:r>
        <w:t>The Arm being amputated, as above-mentioned, it remains,</w:t>
      </w:r>
      <w:r>
        <w:br/>
        <w:t>that the Artery tied with the Flesh should he found, and another</w:t>
      </w:r>
      <w:r>
        <w:br/>
        <w:t xml:space="preserve">Ligature made above the former, by pasting a </w:t>
      </w:r>
      <w:r>
        <w:rPr>
          <w:i/>
          <w:iCs/>
        </w:rPr>
        <w:t>Thread,</w:t>
      </w:r>
      <w:r>
        <w:t xml:space="preserve"> by the</w:t>
      </w:r>
      <w:r>
        <w:br/>
        <w:t xml:space="preserve">Help os a smaller Needle, </w:t>
      </w:r>
      <w:r>
        <w:rPr>
          <w:i/>
          <w:iCs/>
        </w:rPr>
        <w:t>Tab. priTrig.</w:t>
      </w:r>
      <w:r>
        <w:t xml:space="preserve"> 5. betwixt the Skin -</w:t>
      </w:r>
      <w:r>
        <w:br/>
        <w:t>and the Artery, which must he tied Very securely: Then .the</w:t>
      </w:r>
      <w:r>
        <w:br/>
        <w:t>other Ligature, which bound the Skin also, must he cut, lest a</w:t>
      </w:r>
      <w:r>
        <w:br/>
        <w:t>painful and dangerous Inflammation should be excited.</w:t>
      </w:r>
    </w:p>
    <w:p w14:paraId="5666CDE0" w14:textId="77777777" w:rsidR="00AC72F0" w:rsidRDefault="00AC72F0" w:rsidP="00AC72F0">
      <w:pPr>
        <w:ind w:firstLine="360"/>
      </w:pPr>
      <w:r>
        <w:t>The Manner os binding up the Wound, after the Operation,</w:t>
      </w:r>
      <w:r>
        <w:br/>
        <w:t>so thus directed: Immediately a Pledget of Lint must he applied</w:t>
      </w:r>
      <w:r>
        <w:br/>
        <w:t>to the Trunk, and a small Cornpress upon the Arteries, to</w:t>
      </w:r>
      <w:r>
        <w:br/>
      </w:r>
      <w:r>
        <w:rPr>
          <w:lang w:val="la-Latn" w:eastAsia="la-Latn" w:bidi="la-Latn"/>
        </w:rPr>
        <w:t xml:space="preserve">Jecure </w:t>
      </w:r>
      <w:r>
        <w:t xml:space="preserve">the Ligature. </w:t>
      </w:r>
      <w:r>
        <w:rPr>
          <w:i/>
          <w:iCs/>
        </w:rPr>
        <w:t>Tt is, however,</w:t>
      </w:r>
      <w:r>
        <w:t xml:space="preserve"> Heiner's </w:t>
      </w:r>
      <w:r>
        <w:rPr>
          <w:i/>
          <w:iCs/>
        </w:rPr>
        <w:t>Opinion, that it</w:t>
      </w:r>
      <w:r>
        <w:rPr>
          <w:i/>
          <w:iCs/>
        </w:rPr>
        <w:br/>
        <w:t>would be a bettcr way to apply the Flesh immediately to the Sinus</w:t>
      </w:r>
      <w:r>
        <w:rPr>
          <w:i/>
          <w:iCs/>
        </w:rPr>
        <w:br/>
        <w:t>.of the Scapula, and upon that the Pledgets and Compresses ; for</w:t>
      </w:r>
      <w:r>
        <w:rPr>
          <w:i/>
          <w:iCs/>
        </w:rPr>
        <w:br/>
        <w:t>he thinks, by this means, the Flesch would sooner unite with the</w:t>
      </w:r>
      <w:r>
        <w:rPr>
          <w:i/>
          <w:iCs/>
        </w:rPr>
        <w:br/>
        <w:t>stone, than is. they wore at first separated by the Interposition of</w:t>
      </w:r>
      <w:r>
        <w:rPr>
          <w:i/>
          <w:iCs/>
        </w:rPr>
        <w:br/>
        <w:t>the Lint and Pledgets.</w:t>
      </w:r>
      <w:r>
        <w:t xml:space="preserve"> Then the lower Part of the Skin must</w:t>
      </w:r>
      <w:r>
        <w:br/>
        <w:t>he drawn upwards, and the upper. Part, together with the Del-</w:t>
      </w:r>
      <w:r>
        <w:br/>
        <w:t>toid Muscle, .drawn downwards; and a great Quantity of dry</w:t>
      </w:r>
      <w:r>
        <w:br/>
        <w:t xml:space="preserve">Lint must he laid upon them, which </w:t>
      </w:r>
      <w:r>
        <w:rPr>
          <w:i/>
          <w:iCs/>
        </w:rPr>
        <w:t>must</w:t>
      </w:r>
      <w:r>
        <w:t xml:space="preserve"> be secured upon the</w:t>
      </w:r>
      <w:r>
        <w:br/>
        <w:t xml:space="preserve">Parts by a Plainer, in the Shape of the </w:t>
      </w:r>
      <w:r>
        <w:rPr>
          <w:i/>
          <w:iCs/>
        </w:rPr>
        <w:t>Maltese</w:t>
      </w:r>
      <w:r>
        <w:t xml:space="preserve"> Cross. Over</w:t>
      </w:r>
      <w:r>
        <w:br/>
        <w:t>the Plainer a thick and large four-square Compress must he ap-</w:t>
      </w:r>
      <w:r>
        <w:br/>
        <w:t>plied, and a round Bolster to the Armpit, by which the Pulsa-</w:t>
      </w:r>
      <w:r>
        <w:br/>
        <w:t>tion of the Arteries will he the hetter secured from breaking</w:t>
      </w:r>
      <w:r>
        <w:br/>
        <w:t>the Ligature. All these must he covered with a double Com-</w:t>
      </w:r>
      <w:r>
        <w:br/>
        <w:t xml:space="preserve">press in the Shape of the </w:t>
      </w:r>
      <w:r>
        <w:rPr>
          <w:i/>
          <w:iCs/>
        </w:rPr>
        <w:t>Maltese</w:t>
      </w:r>
      <w:r>
        <w:t xml:space="preserve"> Cross, and in such a manner,</w:t>
      </w:r>
      <w:r>
        <w:br/>
        <w:t>that two or three more Compresses, of about two Thirds of an</w:t>
      </w:r>
      <w:r>
        <w:br/>
        <w:t>Ell lung, and sour Fingers broad, may he said npon it. These</w:t>
      </w:r>
      <w:r>
        <w:br/>
        <w:t>two Compresses are to he placed thus : The first must he applied</w:t>
      </w:r>
      <w:r>
        <w:br/>
        <w:t>obliquely upon the Trunk, so that the .anterior Part of it may</w:t>
      </w:r>
      <w:r>
        <w:br/>
        <w:t>rest upon the sound Shoulder, and the posterior Part about five</w:t>
      </w:r>
      <w:r>
        <w:br/>
        <w:t>Fingers helow the sound Armpit: The second should be placed</w:t>
      </w:r>
      <w:r>
        <w:br/>
        <w:t>upon the Trunk, cross-ways, over the first; and the third,</w:t>
      </w:r>
      <w:r>
        <w:br/>
        <w:t>broader than the other, must he applied over them both, so as</w:t>
      </w:r>
      <w:r>
        <w:br/>
        <w:t>.to coVer them, and be pass'd cross-ways upon the sound Shoul-</w:t>
      </w:r>
      <w:r>
        <w:br/>
        <w:t xml:space="preserve">Her; then with the Bandage, which the Surgeons call </w:t>
      </w:r>
      <w:r>
        <w:rPr>
          <w:i/>
          <w:iCs/>
        </w:rPr>
        <w:t>Spica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descendens,</w:t>
      </w:r>
      <w:r>
        <w:rPr>
          <w:lang w:val="la-Latn" w:eastAsia="la-Latn" w:bidi="la-Latn"/>
        </w:rPr>
        <w:t xml:space="preserve"> </w:t>
      </w:r>
      <w:r>
        <w:t>(see FASCIA) the Whole must he firmly secured,</w:t>
      </w:r>
      <w:r>
        <w:br/>
        <w:t>placing first a thick Compress or Bolster under the sound Arm-</w:t>
      </w:r>
      <w:r>
        <w:br/>
        <w:t xml:space="preserve">pit, lest the Veins there should he too much press'd, and </w:t>
      </w:r>
      <w:r>
        <w:rPr>
          <w:u w:val="single"/>
        </w:rPr>
        <w:t>that</w:t>
      </w:r>
      <w:r>
        <w:rPr>
          <w:u w:val="single"/>
        </w:rPr>
        <w:br/>
      </w:r>
      <w:r>
        <w:t>the Roller may the more convenientiy he pass'd round.</w:t>
      </w:r>
    </w:p>
    <w:p w14:paraId="40F4EC3B" w14:textId="77777777" w:rsidR="00AC72F0" w:rsidRDefault="00AC72F0" w:rsidP="00AC72F0">
      <w:pPr>
        <w:ind w:firstLine="360"/>
      </w:pPr>
      <w:r>
        <w:t xml:space="preserve">This Operation </w:t>
      </w:r>
      <w:r>
        <w:rPr>
          <w:i/>
          <w:iCs/>
        </w:rPr>
        <w:t>Le Dran</w:t>
      </w:r>
      <w:r>
        <w:t xml:space="preserve"> the younger, and </w:t>
      </w:r>
      <w:r>
        <w:rPr>
          <w:i/>
          <w:iCs/>
        </w:rPr>
        <w:t>Garengeot,</w:t>
      </w:r>
      <w:r>
        <w:t xml:space="preserve"> ..re-</w:t>
      </w:r>
      <w:r>
        <w:br/>
        <w:t xml:space="preserve">port was.performed with good Success upon a </w:t>
      </w:r>
      <w:r>
        <w:rPr>
          <w:i/>
          <w:iCs/>
        </w:rPr>
        <w:t>French</w:t>
      </w:r>
      <w:r>
        <w:t xml:space="preserve"> Nobleman,</w:t>
      </w:r>
      <w:r>
        <w:br/>
        <w:t xml:space="preserve">in the Presence of, and with the Consent of </w:t>
      </w:r>
      <w:r>
        <w:rPr>
          <w:i/>
          <w:iCs/>
        </w:rPr>
        <w:t>Marefchall, Arnold,</w:t>
      </w:r>
      <w:r>
        <w:rPr>
          <w:i/>
          <w:iCs/>
        </w:rPr>
        <w:br/>
        <w:t>Lapeyrm, Petit, Merry,</w:t>
      </w:r>
      <w:r>
        <w:t xml:space="preserve"> and other noted Surgeons at </w:t>
      </w:r>
      <w:r>
        <w:rPr>
          <w:i/>
          <w:iCs/>
        </w:rPr>
        <w:t>Paris,</w:t>
      </w:r>
      <w:r>
        <w:rPr>
          <w:i/>
          <w:iCs/>
        </w:rPr>
        <w:br/>
      </w:r>
      <w:r>
        <w:t xml:space="preserve">on account of a Caries, or rather a Spina </w:t>
      </w:r>
      <w:r>
        <w:rPr>
          <w:lang w:val="la-Latn" w:eastAsia="la-Latn" w:bidi="la-Latn"/>
        </w:rPr>
        <w:t xml:space="preserve">Ventosa, </w:t>
      </w:r>
      <w:r>
        <w:t>in the upper</w:t>
      </w:r>
      <w:r>
        <w:br/>
        <w:t xml:space="preserve">Part of the Arm. 'But </w:t>
      </w:r>
      <w:r>
        <w:rPr>
          <w:i/>
          <w:iCs/>
        </w:rPr>
        <w:t>Garengeot,</w:t>
      </w:r>
      <w:r>
        <w:t xml:space="preserve"> in his second Edition of</w:t>
      </w:r>
      <w:r>
        <w:br/>
      </w:r>
      <w:r>
        <w:rPr>
          <w:i/>
          <w:iCs/>
        </w:rPr>
        <w:t>Chirurgical Operations,</w:t>
      </w:r>
      <w:r>
        <w:t xml:space="preserve"> adds, that the same Nobleman died of</w:t>
      </w:r>
      <w:r>
        <w:br/>
        <w:t>a Plethora, six Months after the Cure was completed. He also</w:t>
      </w:r>
      <w:r>
        <w:br/>
        <w:t>orders Ibis Operation to be performed, in an Abscess, near the</w:t>
      </w:r>
      <w:r>
        <w:br/>
        <w:t>Joint of the upper Arm ; but whether a simple Abscess can</w:t>
      </w:r>
      <w:r>
        <w:br/>
        <w:t>call for so dangerous and difficult an Operation, I leave to the</w:t>
      </w:r>
      <w:r>
        <w:br/>
        <w:t>Judgment os more prudent Surgeons.</w:t>
      </w:r>
    </w:p>
    <w:p w14:paraId="0F1775D1" w14:textId="77777777" w:rsidR="00AC72F0" w:rsidRDefault="00AC72F0" w:rsidP="00AC72F0">
      <w:pPr>
        <w:tabs>
          <w:tab w:val="left" w:pos="2238"/>
        </w:tabs>
        <w:ind w:firstLine="360"/>
      </w:pPr>
      <w:r>
        <w:t>The Opinion of our own Surgeons, relative m Amputations,</w:t>
      </w:r>
      <w:r>
        <w:br/>
        <w:t>is much to he regarded; and this we may learn from the Practice</w:t>
      </w:r>
      <w:r>
        <w:br/>
        <w:t xml:space="preserve">6f the Hospitals, winch (according to Mr. </w:t>
      </w:r>
      <w:r>
        <w:rPr>
          <w:i/>
          <w:iCs/>
        </w:rPr>
        <w:t>Sharp</w:t>
      </w:r>
      <w:r>
        <w:t xml:space="preserve"> J is as fol-</w:t>
      </w:r>
      <w:r>
        <w:br/>
        <w:t>sows:</w:t>
      </w:r>
      <w:r>
        <w:tab/>
        <w:t>"</w:t>
      </w:r>
    </w:p>
    <w:p w14:paraId="120F995D" w14:textId="77777777" w:rsidR="00AC72F0" w:rsidRDefault="00AC72F0" w:rsidP="00AC72F0">
      <w:pPr>
        <w:ind w:firstLine="360"/>
      </w:pPr>
      <w:r>
        <w:t>A spreading Mortification has been always looked upon aS so</w:t>
      </w:r>
      <w:r>
        <w:br/>
        <w:t xml:space="preserve">- principal a Cause </w:t>
      </w:r>
      <w:r>
        <w:rPr>
          <w:i/>
          <w:iCs/>
        </w:rPr>
        <w:t>for</w:t>
      </w:r>
      <w:r>
        <w:t xml:space="preserve"> Amputation, that it is a Fashion with all</w:t>
      </w:r>
      <w:r>
        <w:br/>
        <w:t>Writers to treat of a Gangrene, previous to the Description of</w:t>
      </w:r>
      <w:r>
        <w:br/>
        <w:t>this Operation ; and, I think, they have all agreed, that what-</w:t>
      </w:r>
      <w:r>
        <w:br/>
        <w:t>ever the Species of it he, if the Remedies they prescrihe do not</w:t>
      </w:r>
      <w:r>
        <w:br/>
        <w:t>prevent its Progress, the Limb must he amputated: However,</w:t>
      </w:r>
      <w:r>
        <w:br/>
        <w:t>this Operation is spoken of as frequently unsuccessful; and, in</w:t>
      </w:r>
      <w:r>
        <w:br/>
        <w:t>Length of Time, its want of Success has been so unquestiona-</w:t>
      </w:r>
      <w:r>
        <w:br/>
        <w:t>bly consumed, by repeated Experiments, that some of the most</w:t>
      </w:r>
      <w:r>
        <w:br/>
        <w:t xml:space="preserve">eminent Practitioners here in </w:t>
      </w:r>
      <w:r>
        <w:rPr>
          <w:i/>
          <w:iCs/>
        </w:rPr>
        <w:t>England,</w:t>
      </w:r>
      <w:r>
        <w:t xml:space="preserve"> make that very Distem-</w:t>
      </w:r>
      <w:r>
        <w:br/>
        <w:t>per an Exception to the Operation, which so few Years smce</w:t>
      </w:r>
      <w:r>
        <w:br/>
        <w:t>was the great Inducement; and the Maxim now is, never to</w:t>
      </w:r>
      <w:r>
        <w:br/>
        <w:t>extirpate till the Mortification is absolutely stopp'd, and even</w:t>
      </w:r>
      <w:r>
        <w:br/>
        <w:t>advanced in its Separation.</w:t>
      </w:r>
    </w:p>
    <w:p w14:paraId="7B7B2E5E" w14:textId="77777777" w:rsidR="00AC72F0" w:rsidRDefault="00AC72F0" w:rsidP="00AC72F0">
      <w:pPr>
        <w:ind w:firstLine="360"/>
      </w:pPr>
      <w:r>
        <w:lastRenderedPageBreak/>
        <w:t>Gangrenes may he produced two Ways, either by Indisposi-</w:t>
      </w:r>
      <w:r>
        <w:br/>
        <w:t xml:space="preserve">tion of Body, or by Accident in a healthful State; for, </w:t>
      </w:r>
      <w:r>
        <w:rPr>
          <w:b/>
          <w:bCs/>
        </w:rPr>
        <w:t>as the</w:t>
      </w:r>
      <w:r>
        <w:rPr>
          <w:b/>
          <w:bCs/>
        </w:rPr>
        <w:br/>
      </w:r>
      <w:r>
        <w:t>Life of a Part depends upon the Circulation of its Fluids, whet-</w:t>
      </w:r>
      <w:r>
        <w:br/>
        <w:t>ever shall make the Circulation cease, will inevitably occasion a</w:t>
      </w:r>
      <w:r>
        <w:br/>
        <w:t>Gangrene -. Thus a mere Compress, preventing the Course of</w:t>
      </w:r>
      <w:r>
        <w:br/>
        <w:t>sheBlood, as effectually causes a Mortifi</w:t>
      </w:r>
      <w:r>
        <w:rPr>
          <w:u w:val="single"/>
        </w:rPr>
        <w:t>cation</w:t>
      </w:r>
      <w:r>
        <w:t>, aS any Indisposi-</w:t>
      </w:r>
      <w:r>
        <w:br/>
        <w:t>tion in the Fluids or Veffeis.</w:t>
      </w:r>
    </w:p>
    <w:p w14:paraId="3FAEC515" w14:textId="77777777" w:rsidR="00AC72F0" w:rsidRDefault="00AC72F0" w:rsidP="00AC72F0">
      <w:pPr>
        <w:ind w:firstLine="360"/>
      </w:pPr>
      <w:r>
        <w:t xml:space="preserve">' It frequently happens in old Age, that the Arteries of </w:t>
      </w:r>
      <w:r>
        <w:rPr>
          <w:b/>
          <w:bCs/>
        </w:rPr>
        <w:t>the</w:t>
      </w:r>
      <w:r>
        <w:rPr>
          <w:b/>
          <w:bCs/>
        </w:rPr>
        <w:br/>
      </w:r>
      <w:r>
        <w:t>sower extremities ossify, which destroying their Elasticity,</w:t>
      </w:r>
      <w:r>
        <w:br/>
        <w:t>must, in Consequence, produce a Gangrene in the.Toes first,</w:t>
      </w:r>
      <w:r>
        <w:br/>
        <w:t>and afterwards in the Limbs, nearly as high as where the Offise.</w:t>
      </w:r>
    </w:p>
    <w:p w14:paraId="2ECB9710" w14:textId="77777777" w:rsidR="00AC72F0" w:rsidRDefault="00AC72F0" w:rsidP="00AC72F0">
      <w:r>
        <w:t>cationTerminates; so that, in Mortifications arising from this</w:t>
      </w:r>
      <w:r>
        <w:br/>
        <w:t>Cause, we at once see why Amputation, during their Increase,</w:t>
      </w:r>
      <w:r>
        <w:br/>
        <w:t>is of so little Service, unless performed above the Ossification ;</w:t>
      </w:r>
      <w:r>
        <w:br/>
        <w:t>but we have no way to judge where the Ossification ends, but</w:t>
      </w:r>
      <w:r>
        <w:br/>
        <w:t>by the Inference we make from the Gangrene's stopping:</w:t>
      </w:r>
      <w:r>
        <w:br/>
        <w:t>Hence we may learn the Propriety of our modern Practice in</w:t>
      </w:r>
      <w:r>
        <w:br/>
        <w:t>this Case.</w:t>
      </w:r>
    </w:p>
    <w:p w14:paraId="536F11E2" w14:textId="77777777" w:rsidR="00AC72F0" w:rsidRDefault="00AC72F0" w:rsidP="00AC72F0">
      <w:pPr>
        <w:ind w:firstLine="360"/>
      </w:pPr>
      <w:r>
        <w:t>Is, by any Accident, the Limb has been injured to that vio-</w:t>
      </w:r>
      <w:r>
        <w:br/>
        <w:t>lent Degree as to begin a Mortification, it will be no more sit</w:t>
      </w:r>
      <w:r>
        <w:br/>
        <w:t>to operate here, till it stops, than in the other Instance; because</w:t>
      </w:r>
      <w:r>
        <w:br/>
        <w:t>all Parts that are mortified, have had the Disposition to hecome</w:t>
      </w:r>
      <w:r>
        <w:br/>
        <w:t>so, hefore the Effect is produced ; and cutting off a Limb half</w:t>
      </w:r>
      <w:r>
        <w:br/>
        <w:t>an Inch above the absolute deed Skin, is generally leaving a Part</w:t>
      </w:r>
      <w:r>
        <w:br/>
        <w:t>behind, with the Seeds of a Mortification in it ; so, unless we</w:t>
      </w:r>
      <w:r>
        <w:br/>
        <w:t>can be sure the Vessels are not affected in the Place of Amputa-</w:t>
      </w:r>
      <w:r>
        <w:br/>
        <w:t>tion, which will he hard to know hut from the Consequence,</w:t>
      </w:r>
      <w:r>
        <w:br/>
        <w:t>the Operation will be useless. : . .</w:t>
      </w:r>
    </w:p>
    <w:p w14:paraId="670DF978" w14:textId="77777777" w:rsidR="00AC72F0" w:rsidRDefault="00AC72F0" w:rsidP="00AC72F0">
      <w:pPr>
        <w:ind w:firstLine="360"/>
      </w:pPr>
      <w:r>
        <w:t>Sometimes the Fluids of the Body are so vitiated,-as to lose</w:t>
      </w:r>
      <w:r>
        <w:br/>
        <w:t>their proper nutritious Qualities, and the Limb -becomes gan-</w:t>
      </w:r>
      <w:r>
        <w:br/>
        <w:t>grened, not from any Alteration in its Veffeis, but chiefly from</w:t>
      </w:r>
      <w:r>
        <w:br/>
        <w:t>its Situation; winch being at a great Distance from the Heart,</w:t>
      </w:r>
      <w:r>
        <w:br/>
        <w:t>will be more subject to seel the ill Effects os a bad Blood, than</w:t>
      </w:r>
      <w:r>
        <w:br/>
        <w:t>any other Pars, as the Circulation is more languid in the Extre-</w:t>
      </w:r>
      <w:r>
        <w:br/>
        <w:t>mities. When therefore a Gangrene, arising from this Cause,</w:t>
      </w:r>
      <w:r>
        <w:br/>
        <w:t>is running on. Amputation above it will, for the most part,</w:t>
      </w:r>
      <w:r>
        <w:br/>
        <w:t>he useless ; since it is only removing one os the effects of the</w:t>
      </w:r>
      <w:r>
        <w:br/>
        <w:t>bad Juices, and leaving them in the same State, to produce the</w:t>
      </w:r>
      <w:r>
        <w:br/>
        <w:t>like Mischief in other Parts: Thus' we see, after Amputations</w:t>
      </w:r>
      <w:r>
        <w:br/>
        <w:t>on this Account, the Gangrene sometimes falls on the Boweis,</w:t>
      </w:r>
      <w:r>
        <w:br/>
        <w:t>or the other Extremities; from which Observation, I think,</w:t>
      </w:r>
      <w:r>
        <w:br/>
        <w:t>we may conclude it not safe to amputate, till the Fluids are</w:t>
      </w:r>
      <w:r>
        <w:br/>
        <w:t>altered, and this Alteration will presently discover itself by the</w:t>
      </w:r>
      <w:r>
        <w:br/>
        <w:t>stopping of the Mortification.</w:t>
      </w:r>
    </w:p>
    <w:p w14:paraId="1E285FCA" w14:textId="77777777" w:rsidR="00AC72F0" w:rsidRDefault="00AC72F0" w:rsidP="00AC72F0">
      <w:pPr>
        <w:ind w:firstLine="360"/>
      </w:pPr>
      <w:r>
        <w:t>I have lain it down as a Rule, that the Mortification should</w:t>
      </w:r>
      <w:r>
        <w:br/>
        <w:t>not only he stopp'd, but advanced in its Separation ; theReafon</w:t>
      </w:r>
      <w:r>
        <w:br/>
        <w:t>of which is, that tho' the Blood is so much altered for the bet-</w:t>
      </w:r>
      <w:r>
        <w:br/>
        <w:t>ter, as to occasion a Stoppage of the Gangrene, yet at this Point</w:t>
      </w:r>
      <w:r>
        <w:br/>
        <w:t>Of Alteration 'tis still in a bad State, and should he lest tomend,</w:t>
      </w:r>
      <w:r>
        <w:br/>
        <w:t>with the "utmost Tranquillity os Body, and Assistance of cordial</w:t>
      </w:r>
      <w:r>
        <w:br/>
        <w:t>Medicines, till such time as Granulations of Flesh, upon the</w:t>
      </w:r>
      <w:r>
        <w:br/>
        <w:t>living Part of the .Extremity, shew the balsamic Disposition of</w:t>
      </w:r>
      <w:r>
        <w:br/>
        <w:t>the Blond: In the mean while, to take off the Stench of the</w:t>
      </w:r>
      <w:r>
        <w:br/>
        <w:t>Gangrene, it may he wrapt up in spirituous or odoriferous</w:t>
      </w:r>
      <w:r>
        <w:br/>
        <w:t xml:space="preserve">Applications. I have seen </w:t>
      </w:r>
      <w:r>
        <w:rPr>
          <w:i/>
          <w:iCs/>
        </w:rPr>
        <w:t>.some</w:t>
      </w:r>
      <w:r>
        <w:t xml:space="preserve"> Limbs taken off immediately</w:t>
      </w:r>
      <w:r>
        <w:br/>
        <w:t>upon the Mortification's ceasing, .when afterwards .the patients</w:t>
      </w:r>
      <w:r>
        <w:br/>
        <w:t>have sunk, from frequent Effusions of Blood , not discharged by</w:t>
      </w:r>
      <w:r>
        <w:br/>
        <w:t>-the great Veffeis, but the whole Stump. These Hemorrhages,</w:t>
      </w:r>
      <w:r>
        <w:br/>
        <w:t>I conceive, were owing to the Thinness of the Blood, winch</w:t>
      </w:r>
      <w:r>
        <w:br/>
        <w:t xml:space="preserve">hardly gave a reddish </w:t>
      </w:r>
      <w:r>
        <w:rPr>
          <w:lang w:val="el-GR" w:eastAsia="el-GR" w:bidi="el-GR"/>
        </w:rPr>
        <w:t>Ἴ</w:t>
      </w:r>
      <w:r>
        <w:t>inctureuto the CloathS and -Bandages s</w:t>
      </w:r>
      <w:r>
        <w:br/>
        <w:t>on the other hand, upon wasting a considerable time after the</w:t>
      </w:r>
      <w:r>
        <w:br/>
        <w:t>ceasing of the Mortification, I have taken off some myself-with</w:t>
      </w:r>
      <w:r>
        <w:br/>
        <w:t>as good Success as for any other Disorder.</w:t>
      </w:r>
    </w:p>
    <w:p w14:paraId="0DEF9124" w14:textId="77777777" w:rsidR="00AC72F0" w:rsidRDefault="00AC72F0" w:rsidP="00AC72F0">
      <w:pPr>
        <w:ind w:firstLine="360"/>
      </w:pPr>
      <w:r>
        <w:t>Gun-shot Wounds, compound Fractures, and all siidden</w:t>
      </w:r>
      <w:r>
        <w:br/>
        <w:t>Accidents requiring Amputation, are attended with the heft</w:t>
      </w:r>
      <w:r>
        <w:br/>
        <w:t>Success, if immediately performed. Disorders of the Joints, .</w:t>
      </w:r>
      <w:r>
        <w:br/>
        <w:t>Ulcers of long standing, and all fcrophulous Tumours, do</w:t>
      </w:r>
      <w:r>
        <w:br/>
        <w:t>sometimes return on other Parts, after the Operation. When</w:t>
      </w:r>
      <w:r>
        <w:br/>
        <w:t>a Leg is to he amputated, the Manner of doing it is this :</w:t>
      </w:r>
    </w:p>
    <w:p w14:paraId="3A9FD3DE" w14:textId="77777777" w:rsidR="00AC72F0" w:rsidRDefault="00AC72F0" w:rsidP="00AC72F0">
      <w:pPr>
        <w:ind w:firstLine="360"/>
      </w:pPr>
      <w:r>
        <w:t>Lay your Patient on a Table, three Foot sour Inches high,</w:t>
      </w:r>
      <w:r>
        <w:br/>
        <w:t>which is much hetter than a low Seat, both for securing him</w:t>
      </w:r>
      <w:r>
        <w:br/>
        <w:t>steady, and giving yoursels the Advantage os operating without</w:t>
      </w:r>
      <w:r>
        <w:br/>
        <w:t>stopping, which is .not only painful, but inconvenient, in the</w:t>
      </w:r>
      <w:r>
        <w:br/>
        <w:t>other Situation. While one of the -Assistants holds the Leg.,</w:t>
      </w:r>
      <w:r>
        <w:br/>
        <w:t>you must roll a Slip of fine Rag, half an Inch broad, three css</w:t>
      </w:r>
      <w:r>
        <w:br/>
        <w:t>four, times round is, about four or five Inches helow the inferior.</w:t>
      </w:r>
      <w:r>
        <w:br/>
        <w:t>Extremity of the Patella: This heing pinn'd on, is to serve aS a</w:t>
      </w:r>
      <w:r>
        <w:br/>
        <w:t xml:space="preserve">Guide for the Knife, which without it, perhaps, would </w:t>
      </w:r>
      <w:r>
        <w:rPr>
          <w:lang w:val="la-Latn" w:eastAsia="la-Latn" w:bidi="la-Latn"/>
        </w:rPr>
        <w:t>nothe</w:t>
      </w:r>
      <w:r>
        <w:rPr>
          <w:lang w:val="la-Latn" w:eastAsia="la-Latn" w:bidi="la-Latn"/>
        </w:rPr>
        <w:br/>
      </w:r>
      <w:r>
        <w:t>directed so dexteroufly: The Manner Of rolling has always been</w:t>
      </w:r>
      <w:r>
        <w:br/>
      </w:r>
      <w:r>
        <w:lastRenderedPageBreak/>
        <w:t>perpendicular to the Length of the Leg ; but having observed,</w:t>
      </w:r>
      <w:r>
        <w:br/>
        <w:t>that tho* the Amputation at first he even, yet afterwards the</w:t>
      </w:r>
      <w:r>
        <w:br/>
        <w:t>Gastrocnemius Muscle, contracting, draws back the inferior</w:t>
      </w:r>
      <w:r>
        <w:br/>
        <w:t>Part of the Stump more strongly than the other Muscles Can</w:t>
      </w:r>
      <w:r>
        <w:br/>
        <w:t>do the rest of it; I have lately, in order to preserve the Regu-</w:t>
      </w:r>
      <w:r>
        <w:br/>
        <w:t>larity of the Cicatrix, allowed for this Excess of Contraction*</w:t>
      </w:r>
      <w:r>
        <w:br/>
        <w:t>and made the circular Incision in such a manner, that the Part.</w:t>
      </w:r>
      <w:r>
        <w:br/>
        <w:t>of the Wound winch is an the Calf of the Leg, is further</w:t>
      </w:r>
      <w:r>
        <w:br/>
        <w:t>from the Ham, than that on the Shin is from the middle of the</w:t>
      </w:r>
      <w:r>
        <w:br/>
        <w:t>Patella.</w:t>
      </w:r>
    </w:p>
    <w:p w14:paraId="208FB18F" w14:textId="77777777" w:rsidR="00AC72F0" w:rsidRDefault="00AC72F0" w:rsidP="00AC72F0">
      <w:pPr>
        <w:ind w:firstLine="360"/>
      </w:pPr>
      <w:r>
        <w:rPr>
          <w:b/>
          <w:bCs/>
        </w:rPr>
        <w:t xml:space="preserve">in the mean time, </w:t>
      </w:r>
      <w:r>
        <w:t>one of your Assistants must cany a strong</w:t>
      </w:r>
      <w:r>
        <w:br/>
        <w:t>Ligature round the Thigh about three or sour Inches above the</w:t>
      </w:r>
      <w:r>
        <w:br/>
        <w:t>Patella,- which passing through a couple of Slits in a square Piece</w:t>
      </w:r>
      <w:r>
        <w:br/>
      </w:r>
      <w:r>
        <w:rPr>
          <w:b/>
          <w:bCs/>
        </w:rPr>
        <w:t xml:space="preserve">of </w:t>
      </w:r>
      <w:r>
        <w:t>Leather, he must twist with a T ourniquet till the Artery is.</w:t>
      </w:r>
      <w:r>
        <w:br/>
        <w:t>sufficiently .compress'd, to prevent any great Effusion of Blood;</w:t>
      </w:r>
      <w:r>
        <w:br/>
        <w:t xml:space="preserve">and to do it more effectually, he may lay a holster os Tow </w:t>
      </w:r>
      <w:r>
        <w:rPr>
          <w:b/>
          <w:bCs/>
        </w:rPr>
        <w:t>or</w:t>
      </w:r>
      <w:r>
        <w:rPr>
          <w:b/>
          <w:bCs/>
        </w:rPr>
        <w:br/>
      </w:r>
      <w:r>
        <w:t>Linen under the Ligature, upon that Part where the Artery</w:t>
      </w:r>
      <w:r>
        <w:br/>
        <w:t>creeps.</w:t>
      </w:r>
    </w:p>
    <w:p w14:paraId="439B807C" w14:textId="77777777" w:rsidR="00AC72F0" w:rsidRDefault="00AC72F0" w:rsidP="00AC72F0">
      <w:pPr>
        <w:ind w:firstLine="360"/>
      </w:pPr>
      <w:r>
        <w:t>The Course of the Blood hemg stopp’d, you must begin your</w:t>
      </w:r>
      <w:r>
        <w:br/>
        <w:t>Incision just below the Linen Roller, on the under Part of the</w:t>
      </w:r>
      <w:r>
        <w:br/>
        <w:t>Limb, bringing your Knife towards you, which at one Sweep</w:t>
      </w:r>
      <w:r>
        <w:br/>
        <w:t>may cut more than the Semi-circse; then beginning your second</w:t>
      </w:r>
      <w:r>
        <w:br w:type="page"/>
      </w:r>
    </w:p>
    <w:p w14:paraId="3F9CDE1A" w14:textId="77777777" w:rsidR="00AC72F0" w:rsidRDefault="00AC72F0" w:rsidP="00AC72F0">
      <w:pPr>
        <w:ind w:firstLine="360"/>
      </w:pPr>
      <w:r>
        <w:lastRenderedPageBreak/>
        <w:t>Wound on the upper Part, it must he continued from the one</w:t>
      </w:r>
      <w:r>
        <w:br/>
        <w:t>Extremity to the other of the first Wound, making them but one</w:t>
      </w:r>
      <w:r>
        <w:br/>
        <w:t xml:space="preserve">line. The Incisions must he made quite through the </w:t>
      </w:r>
      <w:r>
        <w:rPr>
          <w:lang w:val="la-Latn" w:eastAsia="la-Latn" w:bidi="la-Latn"/>
        </w:rPr>
        <w:t>Mem-</w:t>
      </w:r>
      <w:r>
        <w:rPr>
          <w:lang w:val="la-Latn" w:eastAsia="la-Latn" w:bidi="la-Latn"/>
        </w:rPr>
        <w:br/>
        <w:t xml:space="preserve">brana Adiposa, </w:t>
      </w:r>
      <w:r>
        <w:t>as far as the Mufcles , then taking off the Linen</w:t>
      </w:r>
      <w:r>
        <w:br/>
        <w:t>Roller, and an Assistant drawing back the Skin as far as it will</w:t>
      </w:r>
      <w:r>
        <w:br/>
        <w:t>go, you make your Wound from the Edges of it when drawn</w:t>
      </w:r>
      <w:r>
        <w:br/>
        <w:t>hack, through the Flesh to the Bone, in the same manner as you</w:t>
      </w:r>
      <w:r>
        <w:br/>
        <w:t>- did through the Skin. Before you saw the Bones, you must</w:t>
      </w:r>
      <w:r>
        <w:br/>
        <w:t>cut the Ligament between them with the Point of your Knife;</w:t>
      </w:r>
    </w:p>
    <w:p w14:paraId="0001691C" w14:textId="77777777" w:rsidR="00AC72F0" w:rsidRDefault="00AC72F0" w:rsidP="00AC72F0">
      <w:pPr>
        <w:ind w:left="360" w:hanging="360"/>
      </w:pPr>
      <w:r>
        <w:t>- and the Assistant, who holds the Leg while it is sawing, must</w:t>
      </w:r>
      <w:r>
        <w:br/>
        <w:t>observe not Io list it upwards, which would clog the Instru-</w:t>
      </w:r>
      <w:r>
        <w:br/>
        <w:t>ment. ' ... .</w:t>
      </w:r>
    </w:p>
    <w:p w14:paraId="512A0C98" w14:textId="77777777" w:rsidR="00AC72F0" w:rsidRDefault="00AC72F0" w:rsidP="00AC72F0">
      <w:pPr>
        <w:ind w:firstLine="360"/>
      </w:pPr>
      <w:r>
        <w:t>. In amputating below the Knee, it is of Advantage to stand</w:t>
      </w:r>
      <w:r>
        <w:br/>
        <w:t>on the Inside of the Leg, because the Tibia and Fibula he in a</w:t>
      </w:r>
      <w:r>
        <w:br/>
        <w:t>Position to be saw'd at the same time, if the Instrument he ap-</w:t>
      </w:r>
      <w:r>
        <w:br/>
        <w:t>ply’d externally: Whereas, if we lay it on the Inside of the</w:t>
      </w:r>
      <w:r>
        <w:br/>
        <w:t>Leg, the Tibia will he divided first, and the Fibula afterwards;</w:t>
      </w:r>
      <w:r>
        <w:br/>
        <w:t>winch not only lengthens the. Operation, but is also apt to</w:t>
      </w:r>
      <w:r>
        <w:br/>
        <w:t>splinter the Finals, when. it is .almost saw'd through, unless the</w:t>
      </w:r>
      <w:r>
        <w:br/>
        <w:t>Assistant be very careful in supporting it.;, .</w:t>
      </w:r>
    </w:p>
    <w:p w14:paraId="5532109D" w14:textId="77777777" w:rsidR="00AC72F0" w:rsidRDefault="00AC72F0" w:rsidP="00AC72F0">
      <w:pPr>
        <w:tabs>
          <w:tab w:val="left" w:pos="4556"/>
        </w:tabs>
        <w:ind w:firstLine="360"/>
      </w:pPr>
      <w:r>
        <w:t>. When the Leg is taken off, the next regard is to be had to</w:t>
      </w:r>
      <w:r>
        <w:br/>
        <w:t>the stopping the Blond, which must be effectually done hefore</w:t>
      </w:r>
      <w:r>
        <w:br/>
        <w:t>the Patient asuput to i Bed, or there will he great Danger of</w:t>
      </w:r>
      <w:r>
        <w:br/>
        <w:t>Bleeding again, when the Fever is excited, and the Verier of</w:t>
      </w:r>
      <w:r>
        <w:br/>
        <w:t>the Stump dilated, both which happen a Very Jittie while after</w:t>
      </w:r>
      <w:r>
        <w:br/>
        <w:t>the Operation. There is no Method for this Purpose so secure,</w:t>
      </w:r>
      <w:r>
        <w:br/>
        <w:t>as tying the Extremities os the Vefieis with a Ligature, which</w:t>
      </w:r>
      <w:r>
        <w:br/>
        <w:t>with a crooked Needle pass’d twice through the Flesh, almost</w:t>
      </w:r>
      <w:r>
        <w:br/>
        <w:t>round them,. will,' when the Knot is made, necessarily inclose</w:t>
      </w:r>
      <w:r>
        <w:br/>
        <w:t>them in the Stricture; and to discover .the Orifice os a Vestel,</w:t>
      </w:r>
      <w:r>
        <w:br/>
        <w:t>your Assistant must every time loosen the Tourniquet: This is</w:t>
      </w:r>
      <w:r>
        <w:br/>
        <w:t>a much better way than using the Artery Forceps, where the</w:t>
      </w:r>
      <w:r>
        <w:br/>
        <w:t>Vessels are. apt to flip away out of the Ligature;- and as to</w:t>
      </w:r>
      <w:r>
        <w:br/>
        <w:t>styptic Applications, their, want of Safety Is so well known</w:t>
      </w:r>
      <w:r>
        <w:br/>
        <w:t>now, that the Use of them in Hemorrhages from large Vessels,</w:t>
      </w:r>
      <w:r>
        <w:br/>
        <w:t>in almost universally rejected.' . ... .</w:t>
      </w:r>
      <w:r>
        <w:tab/>
        <w:t>' - . . i</w:t>
      </w:r>
    </w:p>
    <w:p w14:paraId="7CB4463A" w14:textId="77777777" w:rsidR="00AC72F0" w:rsidRDefault="00AC72F0" w:rsidP="00AC72F0">
      <w:pPr>
        <w:tabs>
          <w:tab w:val="left" w:pos="4754"/>
          <w:tab w:val="left" w:pos="5587"/>
        </w:tabs>
        <w:ind w:firstLine="360"/>
      </w:pPr>
      <w:r>
        <w:t>It sometimes happens in a large Stump,. that ren or more</w:t>
      </w:r>
      <w:r>
        <w:br/>
        <w:t>Vessels require tying; which done, you must, apply loose .dry</w:t>
      </w:r>
      <w:r>
        <w:br/>
        <w:t>Lint to the Wound, or in case the sinall V esseis bleed plenti-</w:t>
      </w:r>
      <w:r>
        <w:br/>
        <w:t>fully, you may throw</w:t>
      </w:r>
      <w:r>
        <w:rPr>
          <w:i/>
          <w:iCs/>
        </w:rPr>
        <w:t>A.</w:t>
      </w:r>
      <w:r>
        <w:t xml:space="preserve"> Handful of Flower amongst the Lint,</w:t>
      </w:r>
      <w:r>
        <w:br/>
      </w:r>
      <w:r>
        <w:rPr>
          <w:b/>
          <w:bCs/>
        </w:rPr>
        <w:t xml:space="preserve">winch </w:t>
      </w:r>
      <w:r>
        <w:t>will contribute to the more effectual stopping up their</w:t>
      </w:r>
      <w:r>
        <w:br/>
        <w:t>Orifices. Before you lay on the Pledget, youinnst bind the</w:t>
      </w:r>
      <w:r>
        <w:br/>
        <w:t>Stump, and begin to roll from.the lower Part of the Thigh down</w:t>
      </w:r>
      <w:r>
        <w:br/>
        <w:t>to the Extremity Of the Stump. The Use of this Roller is to</w:t>
      </w:r>
      <w:r>
        <w:br/>
        <w:t>keep the Skin forwards:,, which, notwithstanding the Steps al-</w:t>
      </w:r>
      <w:r>
        <w:br/>
        <w:t xml:space="preserve">ready taken, to prevent its falling back, would in </w:t>
      </w:r>
      <w:r>
        <w:rPr>
          <w:lang w:val="la-Latn" w:eastAsia="la-Latn" w:bidi="la-Latn"/>
        </w:rPr>
        <w:t xml:space="preserve">forne </w:t>
      </w:r>
      <w:r>
        <w:t>measure</w:t>
      </w:r>
      <w:r>
        <w:br/>
        <w:t>do so, unless sustained in .tins manner.. The Dressings may he</w:t>
      </w:r>
      <w:r>
        <w:br/>
        <w:t>secured by the cross Cloth, and .gentie Bandage.; and theMethod</w:t>
      </w:r>
      <w:r>
        <w:br/>
      </w:r>
      <w:r>
        <w:rPr>
          <w:b/>
          <w:bCs/>
        </w:rPr>
        <w:t xml:space="preserve">of </w:t>
      </w:r>
      <w:r>
        <w:t>treating the Wound may he leam'd from whet has been said,</w:t>
      </w:r>
      <w:r>
        <w:br/>
        <w:t>with respect to recent incised Wounds.</w:t>
      </w:r>
      <w:r>
        <w:tab/>
        <w:t>.</w:t>
      </w:r>
      <w:r>
        <w:tab/>
        <w:t>. .</w:t>
      </w:r>
    </w:p>
    <w:p w14:paraId="2AF70E31" w14:textId="77777777" w:rsidR="00AC72F0" w:rsidRDefault="00AC72F0" w:rsidP="00AC72F0">
      <w:pPr>
        <w:tabs>
          <w:tab w:val="left" w:pos="4540"/>
          <w:tab w:val="left" w:pos="4914"/>
        </w:tabs>
        <w:ind w:firstLine="360"/>
      </w:pPr>
      <w:r>
        <w:t>... Before the Invention of making the double Incision I have</w:t>
      </w:r>
      <w:r>
        <w:br/>
        <w:t>just now described, the Cure os a Stump was always a Wark of</w:t>
      </w:r>
      <w:r>
        <w:br/>
        <w:t>Length of Time; for by Cutting down to the Bone at once,</w:t>
      </w:r>
      <w:r>
        <w:br/>
        <w:t>and sawing it directly, the Consequence was, that the Skin and</w:t>
      </w:r>
      <w:r>
        <w:br/>
        <w:t>Flesh withdrew themselves, and left it protruding Out .os the</w:t>
      </w:r>
      <w:r>
        <w:br/>
        <w:t>Wound two Or three Inches in .some Cases, so that it rarely</w:t>
      </w:r>
      <w:r>
        <w:br/>
        <w:t>happened, that - an Exfoliation-did not follow ; which, beside</w:t>
      </w:r>
      <w:r>
        <w:br/>
        <w:t>being tedious, also frequently reduced the Wound, to an habi-</w:t>
      </w:r>
      <w:r>
        <w:br/>
        <w:t>tual Ulcer, and at best left a pointed Stump, with a Cicatrix</w:t>
      </w:r>
      <w:r>
        <w:br/>
        <w:t>ready to fly open upon the least Accident.; all which Inconve-</w:t>
      </w:r>
      <w:r>
        <w:br/>
        <w:t>niencies are avoided by this new Method, and I know not of any</w:t>
      </w:r>
      <w:r>
        <w:br/>
        <w:t>Objection to is, unless that the Pain os making the Wound is</w:t>
      </w:r>
      <w:r>
        <w:br/>
        <w:t>supposed to .he twice as much as in the other, because of the</w:t>
      </w:r>
      <w:r>
        <w:br/>
        <w:t>double Incision ;. but when we consider, that-we only cut the</w:t>
      </w:r>
      <w:r>
        <w:br/>
        <w:t>Skin once, and the FleshOnce, tho’ not in the same Moment,</w:t>
      </w:r>
      <w:r>
        <w:br/>
      </w:r>
      <w:r>
        <w:rPr>
          <w:b/>
          <w:bCs/>
        </w:rPr>
        <w:t xml:space="preserve">I </w:t>
      </w:r>
      <w:r>
        <w:t>fancy, upon Reflection, the Difference of Pain will be .thought</w:t>
      </w:r>
      <w:r>
        <w:br/>
        <w:t>inconsiderable.</w:t>
      </w:r>
      <w:r>
        <w:tab/>
        <w:t>.</w:t>
      </w:r>
      <w:r>
        <w:tab/>
        <w:t xml:space="preserve">. </w:t>
      </w:r>
      <w:r>
        <w:rPr>
          <w:lang w:val="el-GR" w:eastAsia="el-GR" w:bidi="el-GR"/>
        </w:rPr>
        <w:t xml:space="preserve">ι </w:t>
      </w:r>
      <w:r>
        <w:t>.</w:t>
      </w:r>
    </w:p>
    <w:p w14:paraId="62E82FA9" w14:textId="77777777" w:rsidR="00AC72F0" w:rsidRDefault="00AC72F0" w:rsidP="00AC72F0">
      <w:pPr>
        <w:ind w:firstLine="360"/>
      </w:pPr>
      <w:r>
        <w:t xml:space="preserve">. In amputating the Thigh, the first Incision is to he .made </w:t>
      </w:r>
      <w:r>
        <w:rPr>
          <w:i/>
          <w:iCs/>
          <w:lang w:val="el-GR" w:eastAsia="el-GR" w:bidi="el-GR"/>
        </w:rPr>
        <w:t>Λ</w:t>
      </w:r>
      <w:r>
        <w:rPr>
          <w:i/>
          <w:iCs/>
          <w:lang w:val="el-GR" w:eastAsia="el-GR" w:bidi="el-GR"/>
        </w:rPr>
        <w:br/>
      </w:r>
      <w:r>
        <w:t>little more than two Inches above the Middle os the Patella;</w:t>
      </w:r>
      <w:r>
        <w:br/>
        <w:t xml:space="preserve">aster the Operation, a Roller should he carried round </w:t>
      </w:r>
      <w:r>
        <w:rPr>
          <w:u w:val="single"/>
        </w:rPr>
        <w:t>rhe</w:t>
      </w:r>
      <w:r>
        <w:t xml:space="preserve"> Hedy,</w:t>
      </w:r>
      <w:r>
        <w:br/>
        <w:t>and down the Thigh, to -support the Skin and Flesh. This is</w:t>
      </w:r>
      <w:r>
        <w:br/>
        <w:t>also the most proper Bandage, as Abscesses will sometimes form</w:t>
      </w:r>
      <w:r>
        <w:br/>
        <w:t>in the upper Part of the Thigh, which cannot discharge them-</w:t>
      </w:r>
      <w:r>
        <w:br/>
        <w:t>selves so conveniently with any other, it being almost impracti-</w:t>
      </w:r>
      <w:r>
        <w:br/>
        <w:t>cable to roll about the Abscess, unless we begin from the Body.</w:t>
      </w:r>
      <w:r>
        <w:br/>
        <w:t>- The Amputation of the Arm and Cubit differs so little from</w:t>
      </w:r>
      <w:r>
        <w:br/>
        <w:t>the foregoing Operations, that it will he but a Repetition to</w:t>
      </w:r>
      <w:r>
        <w:br/>
        <w:t>descrihe it. However, it must he laid down as a Rule, to pre-</w:t>
      </w:r>
      <w:r>
        <w:br/>
        <w:t>serve as much of the Limb as possible, and in all Amputations</w:t>
      </w:r>
      <w:r>
        <w:br/>
      </w:r>
      <w:r>
        <w:lastRenderedPageBreak/>
        <w:t>of the upper Limbs, to place your Patient in a Chais,</w:t>
      </w:r>
    </w:p>
    <w:p w14:paraId="007959A3" w14:textId="77777777" w:rsidR="00AC72F0" w:rsidRDefault="00AC72F0" w:rsidP="00AC72F0">
      <w:pPr>
        <w:ind w:firstLine="360"/>
      </w:pPr>
      <w:r>
        <w:t>There are, in Armies, a great many Instances of Gun-shot</w:t>
      </w:r>
      <w:r>
        <w:br/>
        <w:t>Wounds of the Arm, near the Scapula, winch require Ampu-</w:t>
      </w:r>
      <w:r>
        <w:br/>
        <w:t>tation at the Shoulder; but .the Apprehension os dosing their</w:t>
      </w:r>
      <w:r>
        <w:br/>
        <w:t>Patients on the Spot by the Hemorrhage, has deterred Surgeons</w:t>
      </w:r>
      <w:r>
        <w:br/>
        <w:t>from undertaking it. - I have heard of its having heen done once ,</w:t>
      </w:r>
      <w:r>
        <w:br/>
        <w:t>hut though it had never been perform'd, we might learn it is</w:t>
      </w:r>
      <w:r>
        <w:br/>
        <w:t>practicable from the Case of a poor Miller, whose Arm and</w:t>
      </w:r>
      <w:r>
        <w:br/>
        <w:t>Acapula were both tom from his Arm by a Rope which was an-</w:t>
      </w:r>
      <w:r>
        <w:br/>
        <w:t>«dentally twisted round his Wrist, and suddenly drawn up by</w:t>
      </w:r>
      <w:r>
        <w:br/>
        <w:t xml:space="preserve">the Mill. Almost every one in </w:t>
      </w:r>
      <w:r>
        <w:rPr>
          <w:i/>
          <w:iCs/>
        </w:rPr>
        <w:t>London</w:t>
      </w:r>
      <w:r>
        <w:t xml:space="preserve"> knows the Story, aad</w:t>
      </w:r>
    </w:p>
    <w:p w14:paraId="4A7083A0" w14:textId="77777777" w:rsidR="00AC72F0" w:rsidRDefault="00AC72F0" w:rsidP="00AC72F0">
      <w:r>
        <w:t>that he recovered in a few Weeks: It is ver; remarkable in this</w:t>
      </w:r>
      <w:r>
        <w:br/>
        <w:t>Accident, that alter fainting, the Hemorrhage stopp'd of itself,</w:t>
      </w:r>
      <w:r>
        <w:br/>
        <w:t>and never, hied afresh,, tho’ nothing but Lint and Turpentine</w:t>
      </w:r>
      <w:r>
        <w:br/>
        <w:t>were laid on the great Vesseis. In case therefore of a Wound</w:t>
      </w:r>
      <w:r>
        <w:br/>
        <w:t xml:space="preserve">or Fracture near the Joins, </w:t>
      </w:r>
      <w:r>
        <w:rPr>
          <w:i/>
          <w:iCs/>
        </w:rPr>
        <w:t>or</w:t>
      </w:r>
      <w:r>
        <w:t xml:space="preserve"> incurable Fistulas in the Joint,</w:t>
      </w:r>
      <w:r>
        <w:br/>
        <w:t>not attended with much Caries, I think the Operation mAy</w:t>
      </w:r>
      <w:r>
        <w:br/>
        <w:t>he perform'd safely in this manner;</w:t>
      </w:r>
    </w:p>
    <w:p w14:paraId="597680EB" w14:textId="77777777" w:rsidR="00AC72F0" w:rsidRDefault="00AC72F0" w:rsidP="00AC72F0">
      <w:r>
        <w:t>The Patient'S Arm being held horizontal, make an Inssimi</w:t>
      </w:r>
      <w:r>
        <w:br/>
        <w:t xml:space="preserve">through the </w:t>
      </w:r>
      <w:r>
        <w:rPr>
          <w:lang w:val="la-Latn" w:eastAsia="la-Latn" w:bidi="la-Latn"/>
        </w:rPr>
        <w:t xml:space="preserve">Membrana Adiposa, </w:t>
      </w:r>
      <w:r>
        <w:t>from the upper Part of the</w:t>
      </w:r>
      <w:r>
        <w:br/>
        <w:t>-Shoulder, across the Pectoral Muscle, down to the Armpit,</w:t>
      </w:r>
      <w:r>
        <w:br/>
        <w:t>then turning the Rinse within Edge upwards, divide that</w:t>
      </w:r>
      <w:r>
        <w:br/>
        <w:t>Muscle, and Part of the Deltoid; all which, may he done with-</w:t>
      </w:r>
      <w:r>
        <w:br/>
        <w:t>out Danger of wounding the great Vesteis, which will become</w:t>
      </w:r>
      <w:r>
        <w:br/>
        <w:t>exposed by these Openings; if they he not, cut still more os</w:t>
      </w:r>
      <w:r>
        <w:br/>
        <w:t>the Deltoid Muscle, and carry the Arm backward; then with</w:t>
      </w:r>
      <w:r>
        <w:br/>
        <w:t>a strong Ligature, having tied the Artery and Vein, pursue the</w:t>
      </w:r>
      <w:r>
        <w:br/>
        <w:t>circular Incision through, the Joint, and carefully divide the</w:t>
      </w:r>
      <w:r>
        <w:br/>
        <w:t>-Vesseis at a considerable Distance helow the Ligature ; the</w:t>
      </w:r>
      <w:r>
        <w:br/>
        <w:t>other, small Veffelsare to be stopp'd aS in-other Cases.</w:t>
      </w:r>
    </w:p>
    <w:p w14:paraId="323C9CFA" w14:textId="77777777" w:rsidR="00AC72F0" w:rsidRDefault="00AC72F0" w:rsidP="00AC72F0">
      <w:pPr>
        <w:ind w:firstLine="360"/>
      </w:pPr>
      <w:r>
        <w:t>In doing this: Operation, regard should be had to the saving</w:t>
      </w:r>
      <w:r>
        <w:br/>
        <w:t>as much .Skin as possible, and to the Situation os the Processus</w:t>
      </w:r>
      <w:r>
        <w:br/>
        <w:t>Acromion, winch projecting considerably heyond the Joint, an</w:t>
      </w:r>
      <w:r>
        <w:br/>
        <w:t>unwary Operator would he apt to cutupon. -</w:t>
      </w:r>
    </w:p>
    <w:p w14:paraId="5A5EE1FC" w14:textId="77777777" w:rsidR="00AC72F0" w:rsidRDefault="00AC72F0" w:rsidP="00AC72F0">
      <w:pPr>
        <w:ind w:firstLine="360"/>
      </w:pPr>
      <w:r>
        <w:t>The Amputation of the Fingers and Toes is better perform-</w:t>
      </w:r>
      <w:r>
        <w:br/>
        <w:t>-ed in their .Articulation, that by any of the other Methods.:</w:t>
      </w:r>
      <w:r>
        <w:br/>
        <w:t>ForalsisPurpose; a strait Knife must -he used, and the Incision</w:t>
      </w:r>
      <w:r>
        <w:br/>
        <w:t>of the Skinhemade not exactly upon the Joint, but a littie to-</w:t>
      </w:r>
      <w:r>
        <w:br/>
        <w:t>wards the .Extremity of the Fingers, that more os it may he</w:t>
      </w:r>
      <w:r>
        <w:br/>
        <w:t>preserv'd sor the easier healing afterwards: It will also facilitate</w:t>
      </w:r>
      <w:r>
        <w:br/>
        <w:t>the Separation in the Joint, when you cut the Finger from the</w:t>
      </w:r>
      <w:r>
        <w:br/>
        <w:t>Metacarpal Bone, to.maketwo small longitudinal Incisions on</w:t>
      </w:r>
      <w:r>
        <w:br/>
        <w:t>each Side of it first. In these Amputations, there, is generally</w:t>
      </w:r>
      <w:r>
        <w:br/>
        <w:t>a Vessel or two. that require tying, and which often prove</w:t>
      </w:r>
      <w:r>
        <w:br/>
        <w:t>troublesome .when the .'Ligature is omitted.</w:t>
      </w:r>
    </w:p>
    <w:p w14:paraId="05105F1C" w14:textId="77777777" w:rsidR="00AC72F0" w:rsidRDefault="00AC72F0" w:rsidP="00AC72F0">
      <w:pPr>
        <w:ind w:firstLine="360"/>
      </w:pPr>
      <w:r>
        <w:t>It may happen, that the Bones os the Toes, and Part only</w:t>
      </w:r>
      <w:r>
        <w:br/>
        <w:t>of the Metatarsal Bones, are carious, in which Case the Leg</w:t>
      </w:r>
      <w:r>
        <w:br/>
        <w:t xml:space="preserve">need not he out off, but only so much </w:t>
      </w:r>
      <w:r>
        <w:rPr>
          <w:i/>
          <w:iCs/>
        </w:rPr>
        <w:t>of</w:t>
      </w:r>
      <w:r>
        <w:t xml:space="preserve"> the Feet aS is diss</w:t>
      </w:r>
      <w:r>
        <w:br/>
        <w:t>ordered ; a small Spring-saw is hetter to divide with here than,</w:t>
      </w:r>
      <w:r>
        <w:br/>
        <w:t xml:space="preserve">a large, one. When this </w:t>
      </w:r>
      <w:r>
        <w:rPr>
          <w:lang w:val="la-Latn" w:eastAsia="la-Latn" w:bidi="la-Latn"/>
        </w:rPr>
        <w:t xml:space="preserve">Operation is </w:t>
      </w:r>
      <w:r>
        <w:t>performed, the Heel and</w:t>
      </w:r>
      <w:r>
        <w:br/>
        <w:t>Remainder of the Foot will be os great. Service, and the</w:t>
      </w:r>
      <w:r>
        <w:br/>
        <w:t>Wound heal up safely, as I have once found by Experience,</w:t>
      </w:r>
      <w:r>
        <w:br/>
      </w:r>
      <w:r>
        <w:rPr>
          <w:i/>
          <w:iCs/>
        </w:rPr>
        <w:t>Sharp.</w:t>
      </w:r>
    </w:p>
    <w:p w14:paraId="601D717D" w14:textId="77777777" w:rsidR="00AC72F0" w:rsidRDefault="00AC72F0" w:rsidP="00AC72F0">
      <w:r>
        <w:rPr>
          <w:b/>
          <w:bCs/>
        </w:rPr>
        <w:t xml:space="preserve">AMPUTATION </w:t>
      </w:r>
      <w:r>
        <w:rPr>
          <w:i/>
          <w:iCs/>
        </w:rPr>
        <w:t>of the</w:t>
      </w:r>
      <w:r>
        <w:rPr>
          <w:b/>
          <w:bCs/>
        </w:rPr>
        <w:t xml:space="preserve"> BREAST. -</w:t>
      </w:r>
    </w:p>
    <w:p w14:paraId="6497AAB7" w14:textId="77777777" w:rsidR="00AC72F0" w:rsidRDefault="00AC72F0" w:rsidP="00AC72F0">
      <w:pPr>
        <w:ind w:firstLine="360"/>
      </w:pPr>
      <w:r>
        <w:t>The Extirpation of a Cancer is an Operation of such im-</w:t>
      </w:r>
      <w:r>
        <w:br/>
        <w:t>portance, that it cannot he performed with too much Caution:</w:t>
      </w:r>
      <w:r>
        <w:br/>
        <w:t>Before 'tis thereforeattempted, the Surgeon ought carefully to</w:t>
      </w:r>
      <w:r>
        <w:br/>
        <w:t>examine, whether the neighbouring Glands under the Arm-</w:t>
      </w:r>
      <w:r>
        <w:br/>
        <w:t>pis, are already indurated ; and whether the Cancer is entirely</w:t>
      </w:r>
      <w:r>
        <w:br/>
        <w:t>adherent to these indurated Glands. If it is, the Cure, for the</w:t>
      </w:r>
      <w:r>
        <w:br/>
        <w:t>most part, does not succeed so happily as could he wish'd, her</w:t>
      </w:r>
      <w:r>
        <w:br/>
        <w:t>cause the cancerous Disposition, or the Poison of the Disease,</w:t>
      </w:r>
      <w:r>
        <w:br/>
        <w:t>seems now to he.Iodged in other Parts, besides the Breast; and</w:t>
      </w:r>
      <w:r>
        <w:br/>
        <w:t>for this Reason, when the Breast is taken off, the Disorder uses</w:t>
      </w:r>
      <w:r>
        <w:br/>
        <w:t>in a littie time to shew itself afresh. There .are, in the mean</w:t>
      </w:r>
      <w:r>
        <w:br/>
        <w:t>aline, some sew Instances, where the Patients have heen re-</w:t>
      </w:r>
      <w:r>
        <w:br/>
        <w:t>covered by extirpating the Cancer, together with the indurated</w:t>
      </w:r>
      <w:r>
        <w:br/>
        <w:t>Glands under the Armpit; but when the Surgeon inclines to</w:t>
      </w:r>
      <w:r>
        <w:br/>
        <w:t>undertake the Extirpation of this Sort of Cancer, the Patient</w:t>
      </w:r>
      <w:r>
        <w:br/>
        <w:t>must he duly, and ikilsusly prepared for the Operation by proper</w:t>
      </w:r>
      <w:r>
        <w:br/>
        <w:t>Management, and a due Regimen. After this Course of Pre-</w:t>
      </w:r>
      <w:r>
        <w:br/>
        <w:t>paration is at. an End, .if the Cancer is as yet moveable, and</w:t>
      </w:r>
      <w:r>
        <w:br/>
        <w:t>.not immoderately large, but only possessing a Part of the</w:t>
      </w:r>
      <w:r>
        <w:br/>
        <w:t xml:space="preserve">Breast, </w:t>
      </w:r>
      <w:r>
        <w:rPr>
          <w:i/>
          <w:iCs/>
        </w:rPr>
        <w:t>[vid. Tab.</w:t>
      </w:r>
      <w:r>
        <w:t xml:space="preserve"> 43. </w:t>
      </w:r>
      <w:r>
        <w:rPr>
          <w:i/>
          <w:iCs/>
        </w:rPr>
        <w:t>Fig.</w:t>
      </w:r>
      <w:r>
        <w:t xml:space="preserve"> I. A. B.J the Patient must he</w:t>
      </w:r>
      <w:r>
        <w:br/>
        <w:t>.placed upon a pretty high Chair adapted to that Purpose, and</w:t>
      </w:r>
      <w:r>
        <w:br/>
        <w:t>-the. Arm next . to the affected Breast, must he either well ex-</w:t>
      </w:r>
      <w:r>
        <w:br/>
        <w:t>tended, or even held backwards and downwards, or tied in a</w:t>
      </w:r>
      <w:r>
        <w:br/>
        <w:t>.proper manner to the Chair; for by these means the Pectoral</w:t>
      </w:r>
      <w:r>
        <w:br/>
        <w:t>Muscle is strongly expanded, and the corrupted Part of the</w:t>
      </w:r>
      <w:r>
        <w:br/>
      </w:r>
      <w:r>
        <w:lastRenderedPageBreak/>
        <w:t>Breast may, by means of that Very expansion, be more easily</w:t>
      </w:r>
      <w:r>
        <w:br/>
        <w:t>and more thoroughly loosened from it. Then 'tis Customary with</w:t>
      </w:r>
      <w:r>
        <w:br/>
        <w:t>.many, in the Very. Middle of the Tumour, to make pretty</w:t>
      </w:r>
      <w:r>
        <w:br/>
        <w:t>Jong Crucial Incisions . into the Skin and Fat, which cover the</w:t>
      </w:r>
      <w:r>
        <w:br/>
        <w:t>Cancer; whichthaving.done, they .wish an Incifion-knise sepa-</w:t>
      </w:r>
      <w:r>
        <w:br/>
        <w:t>rate the Lips of the Incisions, and so proceed to the Separation-</w:t>
      </w:r>
      <w:r>
        <w:br/>
        <w:t>arid Extirpation of. the Cancer itself. To do which with the</w:t>
      </w:r>
      <w:r>
        <w:br/>
        <w:t>.greater Accuracy and Dexterity, some use to raise and free the</w:t>
      </w:r>
      <w:r>
        <w:br/>
        <w:t>.corrupted Part with a flaxen Chord.pasied thro' it, by means of</w:t>
      </w:r>
      <w:r>
        <w:br/>
        <w:t xml:space="preserve">the large Needle delineated in </w:t>
      </w:r>
      <w:r>
        <w:rPr>
          <w:i/>
          <w:iCs/>
        </w:rPr>
        <w:t>Tab. yap. Fig.</w:t>
      </w:r>
      <w:r>
        <w:t xml:space="preserve"> 5 or 6. or with</w:t>
      </w:r>
      <w:r>
        <w:br/>
        <w:t xml:space="preserve">-such a Hookas may he seen in </w:t>
      </w:r>
      <w:r>
        <w:rPr>
          <w:i/>
          <w:iCs/>
        </w:rPr>
        <w:t>Tab.</w:t>
      </w:r>
      <w:r>
        <w:t xml:space="preserve"> 29. </w:t>
      </w:r>
      <w:r>
        <w:rPr>
          <w:i/>
          <w:iCs/>
        </w:rPr>
        <w:t>Fig. 2</w:t>
      </w:r>
      <w:r>
        <w:t xml:space="preserve"> or 3. But I</w:t>
      </w:r>
      <w:r>
        <w:br/>
        <w:t>have several times happily cur'd Cancers of this Kind, which</w:t>
      </w:r>
      <w:r>
        <w:br/>
        <w:t>. were larger than the Fist, and reached from the Very Nipple to</w:t>
      </w:r>
      <w:r>
        <w:br/>
        <w:t xml:space="preserve">.the Humerus, as may. he .seen </w:t>
      </w:r>
      <w:r>
        <w:rPr>
          <w:i/>
          <w:iCs/>
        </w:rPr>
        <w:t>ffiTab.</w:t>
      </w:r>
      <w:r>
        <w:t xml:space="preserve"> 43.. Fry. 3. A..B. and</w:t>
      </w:r>
      <w:r>
        <w:br/>
        <w:t>.yet made only one Incision,.and with the Hein os no other</w:t>
      </w:r>
      <w:r>
        <w:br/>
        <w:t xml:space="preserve">Instrument than an Incision-knife, - delineated in </w:t>
      </w:r>
      <w:r>
        <w:rPr>
          <w:i/>
          <w:iCs/>
        </w:rPr>
        <w:t>Tati.</w:t>
      </w:r>
      <w:r>
        <w:t xml:space="preserve"> 32.</w:t>
      </w:r>
      <w:r>
        <w:br/>
      </w:r>
      <w:r>
        <w:rPr>
          <w:i/>
          <w:iCs/>
        </w:rPr>
        <w:t>Fig.</w:t>
      </w:r>
      <w:r>
        <w:t xml:space="preserve"> 14. separated it entirely from.the sound Pans, and agglu-</w:t>
      </w:r>
    </w:p>
    <w:p w14:paraId="297D144F" w14:textId="77777777" w:rsidR="00AC72F0" w:rsidRDefault="00AC72F0" w:rsidP="00AC72F0">
      <w:r>
        <w:t>- tinated the Wound, of which therein a Representation in</w:t>
      </w:r>
      <w:r>
        <w:br/>
      </w:r>
      <w:r>
        <w:rPr>
          <w:i/>
          <w:iCs/>
        </w:rPr>
        <w:t>Trab.</w:t>
      </w:r>
      <w:r>
        <w:t xml:space="preserve"> 43. </w:t>
      </w:r>
      <w:r>
        <w:rPr>
          <w:i/>
          <w:iCs/>
        </w:rPr>
        <w:t>Fig. 2.</w:t>
      </w:r>
      <w:r>
        <w:t xml:space="preserve"> .Bur where the .Skin itself is corrupt-</w:t>
      </w:r>
      <w:r>
        <w:br/>
        <w:t>-ed, or closely adherent to the Cancer, a Cure can scarce he</w:t>
      </w:r>
      <w:r>
        <w:br/>
      </w:r>
      <w:r>
        <w:rPr>
          <w:b/>
          <w:bCs/>
        </w:rPr>
        <w:t>.expected, in any other way, than by Cutting on€. the .Cancer,</w:t>
      </w:r>
      <w:r>
        <w:br w:type="page"/>
      </w:r>
    </w:p>
    <w:p w14:paraId="3E80EEC5" w14:textId="77777777" w:rsidR="00AC72F0" w:rsidRDefault="00AC72F0" w:rsidP="00AC72F0">
      <w:pPr>
        <w:ind w:firstLine="360"/>
      </w:pPr>
      <w:r>
        <w:lastRenderedPageBreak/>
        <w:t>and together with it the Skin, which, for the most part, may</w:t>
      </w:r>
      <w:r>
        <w:br/>
        <w:t>-be very foon done by a fkiiful Surgeon ., and I myself have per-</w:t>
      </w:r>
      <w:r>
        <w:br/>
      </w:r>
      <w:r>
        <w:rPr>
          <w:b/>
          <w:bCs/>
        </w:rPr>
        <w:t xml:space="preserve">-formed </w:t>
      </w:r>
      <w:r>
        <w:t>Cures of this Kind, without leaving any considerable</w:t>
      </w:r>
      <w:r>
        <w:br/>
        <w:t>Cicatrix.</w:t>
      </w:r>
    </w:p>
    <w:p w14:paraId="7354CDC3" w14:textId="77777777" w:rsidR="00AC72F0" w:rsidRDefault="00AC72F0" w:rsidP="00AC72F0">
      <w:pPr>
        <w:ind w:firstLine="360"/>
      </w:pPr>
      <w:r>
        <w:t>Arter the Extirpation, unless the Patient is already too much</w:t>
      </w:r>
      <w:r>
        <w:br/>
        <w:t>weakened, it is very proper- to take as much Blood from her,</w:t>
      </w:r>
      <w:r>
        <w:br/>
        <w:t xml:space="preserve">as her Strength and Condition will allow; </w:t>
      </w:r>
      <w:r>
        <w:rPr>
          <w:i/>
          <w:iCs/>
        </w:rPr>
        <w:t>for</w:t>
      </w:r>
      <w:r>
        <w:t xml:space="preserve"> by this means an</w:t>
      </w:r>
      <w:r>
        <w:br/>
        <w:t>Inflammation, a Fever; and a fresh Effusion of Blood, may</w:t>
      </w:r>
      <w:r>
        <w:br/>
        <w:t>most probably he prevented. Nor indced- is there in this Cafe</w:t>
      </w:r>
      <w:r>
        <w:br/>
        <w:t>-any great Necessity for a het Iran to stop the Hemorrhage, as</w:t>
      </w:r>
      <w:r>
        <w:br/>
      </w:r>
      <w:r>
        <w:rPr>
          <w:b/>
          <w:bCs/>
        </w:rPr>
        <w:t xml:space="preserve">the </w:t>
      </w:r>
      <w:r>
        <w:t>Antients imagined 5 for proper Bandage will sufficiently</w:t>
      </w:r>
      <w:r>
        <w:br/>
        <w:t>-answer the Intention, by the Application of a good deal of sice</w:t>
      </w:r>
      <w:r>
        <w:br/>
        <w:t>’Lint, some Folds of thick Linen Cloth considerably broader</w:t>
      </w:r>
      <w:r>
        <w:br/>
        <w:t>above it, and a Roller of a sufficient Length above all. And</w:t>
      </w:r>
      <w:r>
        <w:br/>
        <w:t xml:space="preserve">-indeed </w:t>
      </w:r>
      <w:r>
        <w:rPr>
          <w:i/>
          <w:iCs/>
        </w:rPr>
        <w:t>Bidloo,</w:t>
      </w:r>
      <w:r>
        <w:t xml:space="preserve"> once my Master, and a Man very much conver-</w:t>
      </w:r>
      <w:r>
        <w:br/>
        <w:t>sant in Operations of this Kind, affirms, that the Blood, in</w:t>
      </w:r>
      <w:r>
        <w:br/>
        <w:t>Cases of this Nature, may-most advantageousiy he stopp’d, by</w:t>
      </w:r>
      <w:r>
        <w:br/>
        <w:t xml:space="preserve">'a Mixture of Pleister os </w:t>
      </w:r>
      <w:r>
        <w:rPr>
          <w:i/>
          <w:iCs/>
        </w:rPr>
        <w:t>Paris</w:t>
      </w:r>
      <w:r>
        <w:t xml:space="preserve"> (Gypsum) with the Lint </w:t>
      </w:r>
      <w:r>
        <w:rPr>
          <w:i/>
          <w:iCs/>
          <w:lang w:val="la-Latn" w:eastAsia="la-Latn" w:bidi="la-Latn"/>
        </w:rPr>
        <w:t>[Ex-</w:t>
      </w:r>
      <w:r>
        <w:rPr>
          <w:i/>
          <w:iCs/>
          <w:lang w:val="la-Latn" w:eastAsia="la-Latn" w:bidi="la-Latn"/>
        </w:rPr>
        <w:br/>
        <w:t xml:space="preserve">ercitat. </w:t>
      </w:r>
      <w:r>
        <w:rPr>
          <w:i/>
          <w:iCs/>
        </w:rPr>
        <w:t xml:space="preserve">Anat. </w:t>
      </w:r>
      <w:r>
        <w:rPr>
          <w:i/>
          <w:iCs/>
          <w:lang w:val="la-Latn" w:eastAsia="la-Latn" w:bidi="la-Latn"/>
        </w:rPr>
        <w:t xml:space="preserve">Chirurg, </w:t>
      </w:r>
      <w:r>
        <w:rPr>
          <w:i/>
          <w:iCs/>
        </w:rPr>
        <w:t>p.</w:t>
      </w:r>
      <w:r>
        <w:t xml:space="preserve"> I57.J. Some again apply various</w:t>
      </w:r>
      <w:r>
        <w:br/>
        <w:t>.Styptic Powders, and others tic up the larger Arteries. : But</w:t>
      </w:r>
      <w:r>
        <w:br/>
      </w:r>
      <w:r>
        <w:rPr>
          <w:i/>
          <w:iCs/>
        </w:rPr>
        <w:t>Garengeot,</w:t>
      </w:r>
      <w:r>
        <w:t xml:space="preserve"> agreeably to that Method of Cure proposed by</w:t>
      </w:r>
      <w:r>
        <w:br/>
        <w:t xml:space="preserve">MI. </w:t>
      </w:r>
      <w:r>
        <w:rPr>
          <w:i/>
          <w:iCs/>
        </w:rPr>
        <w:t>Petit.,</w:t>
      </w:r>
      <w:r>
        <w:t xml:space="preserve"> a - famous Surgeon in </w:t>
      </w:r>
      <w:r>
        <w:rPr>
          <w:i/>
          <w:iCs/>
        </w:rPr>
        <w:t>Pares,</w:t>
      </w:r>
      <w:r>
        <w:t xml:space="preserve"> maintains not only</w:t>
      </w:r>
      <w:r>
        <w:br/>
        <w:t>that the Blood will Icon slop, but that the incision will foon</w:t>
      </w:r>
      <w:r>
        <w:br/>
        <w:t>heal, and tire Cancer return no more, if without the Use of any</w:t>
      </w:r>
      <w:r>
        <w:br/>
        <w:t>Lint and Styptic Medicines, the Lips of the Wound he care-</w:t>
      </w:r>
      <w:r>
        <w:br/>
        <w:t xml:space="preserve">sully and speedily brought into Contaol: by means of </w:t>
      </w:r>
      <w:r>
        <w:rPr>
          <w:lang w:val="la-Latn" w:eastAsia="la-Latn" w:bidi="la-Latn"/>
        </w:rPr>
        <w:t>Sutore.</w:t>
      </w:r>
      <w:r>
        <w:rPr>
          <w:lang w:val="la-Latn" w:eastAsia="la-Latn" w:bidi="la-Latn"/>
        </w:rPr>
        <w:br/>
      </w:r>
      <w:r>
        <w:t>I myself made a-Trial os this Kind of -Cure, -but tho’, upon</w:t>
      </w:r>
      <w:r>
        <w:br/>
        <w:t>cutting but' the Cancer,- there was a very stnall Effusion of</w:t>
      </w:r>
      <w:r>
        <w:br/>
        <w:t>Blood, and the Patient was soon recottered yet her Disorder</w:t>
      </w:r>
      <w:r>
        <w:br/>
        <w:t>soon return’d, and the herself at last died ofa-Cancer, formed</w:t>
      </w:r>
      <w:r>
        <w:br/>
        <w:t>a second time after the Extirpation of the first, even though</w:t>
      </w:r>
      <w:r>
        <w:br/>
        <w:t xml:space="preserve">the Wound was perfectiy agglutinated : </w:t>
      </w:r>
      <w:r>
        <w:rPr>
          <w:i/>
          <w:iCs/>
        </w:rPr>
        <w:t>I</w:t>
      </w:r>
      <w:r>
        <w:t xml:space="preserve"> therefore think .is</w:t>
      </w:r>
      <w:r>
        <w:br/>
        <w:t>incumbent on me, in Wounds of this Kind, where a vehe-</w:t>
      </w:r>
      <w:r>
        <w:br/>
        <w:t>rnent Effusion of Blood happens by-the Extirpation of a Cancer</w:t>
      </w:r>
      <w:r>
        <w:br/>
        <w:t>of the Breast, and where it . is to he fear’d, -that it cannot, he</w:t>
      </w:r>
      <w:r>
        <w:br/>
        <w:t xml:space="preserve">stopp'd by Lint alone ; I fay, in this Case, </w:t>
      </w:r>
      <w:r>
        <w:rPr>
          <w:i/>
          <w:iCs/>
        </w:rPr>
        <w:t>I</w:t>
      </w:r>
      <w:r>
        <w:t xml:space="preserve"> think it incumbent</w:t>
      </w:r>
      <w:r>
        <w:br/>
        <w:t>on me to use either the belt rectifySpirit of Wine, or some</w:t>
      </w:r>
      <w:r>
        <w:br/>
        <w:t>Powder fit for stopping Hemorrhages, made of Bole, Dragons-</w:t>
      </w:r>
      <w:r>
        <w:br/>
        <w:t>blood. Colophony, and Mastich, together with. Lint, and</w:t>
      </w:r>
      <w:r>
        <w:br/>
        <w:t>the Crepitus Lupi. When the Patient is weak, but little or</w:t>
      </w:r>
      <w:r>
        <w:br/>
        <w:t>no Blood should he designedly allow’d to flow from the Wound.</w:t>
      </w:r>
      <w:r>
        <w:br/>
        <w:t>but we ought, immediately after the Extirpation, to proceed</w:t>
      </w:r>
      <w:r>
        <w:br/>
        <w:t>to Bandage. But in changing or renewing our Bandages, we</w:t>
      </w:r>
      <w:r>
        <w:br/>
        <w:t>are to proceed according to the general Rules for dressing</w:t>
      </w:r>
      <w:r>
        <w:br/>
        <w:t xml:space="preserve">Wounds. See </w:t>
      </w:r>
      <w:r>
        <w:rPr>
          <w:b/>
          <w:bCs/>
          <w:lang w:val="la-Latn" w:eastAsia="la-Latn" w:bidi="la-Latn"/>
        </w:rPr>
        <w:t>VULNUS.</w:t>
      </w:r>
    </w:p>
    <w:p w14:paraId="176695A6" w14:textId="77777777" w:rsidR="00AC72F0" w:rsidRDefault="00AC72F0" w:rsidP="00AC72F0">
      <w:pPr>
        <w:ind w:firstLine="360"/>
      </w:pPr>
      <w:r>
        <w:t>I have leam’d from Experience, that it was no bad Method</w:t>
      </w:r>
      <w:r>
        <w:br/>
        <w:t xml:space="preserve">proposed by- </w:t>
      </w:r>
      <w:r>
        <w:rPr>
          <w:i/>
          <w:iCs/>
        </w:rPr>
        <w:t>Helvetius [Tra'ite des Pertes de</w:t>
      </w:r>
      <w:r>
        <w:t xml:space="preserve"> Sery) ’to fay </w:t>
      </w:r>
      <w:r>
        <w:rPr>
          <w:b/>
          <w:bCs/>
        </w:rPr>
        <w:t>some</w:t>
      </w:r>
      <w:r>
        <w:rPr>
          <w:b/>
          <w:bCs/>
        </w:rPr>
        <w:br/>
      </w:r>
      <w:r>
        <w:t xml:space="preserve">broad thick </w:t>
      </w:r>
      <w:r>
        <w:rPr>
          <w:lang w:val="la-Latn" w:eastAsia="la-Latn" w:bidi="la-Latn"/>
        </w:rPr>
        <w:t xml:space="preserve">Compressas </w:t>
      </w:r>
      <w:r>
        <w:t>of Linen Cloath, well soaked in warm</w:t>
      </w:r>
      <w:r>
        <w:br/>
        <w:t>Ale and Butter, over the first Dressings, in order to prevent</w:t>
      </w:r>
      <w:r>
        <w:br/>
        <w:t>-Inflammation ., hut yet Matters proceeded well enough, when</w:t>
      </w:r>
      <w:r>
        <w:br/>
      </w:r>
      <w:r>
        <w:rPr>
          <w:b/>
          <w:bCs/>
        </w:rPr>
        <w:t xml:space="preserve">I </w:t>
      </w:r>
      <w:r>
        <w:t>apply’d ast ray Compresses dry. -</w:t>
      </w:r>
    </w:p>
    <w:p w14:paraId="5587B2AE" w14:textId="77777777" w:rsidR="00AC72F0" w:rsidRDefault="00AC72F0" w:rsidP="00AC72F0">
      <w:pPr>
        <w:tabs>
          <w:tab w:val="left" w:pos="2160"/>
          <w:tab w:val="left" w:pos="3993"/>
        </w:tabs>
      </w:pPr>
      <w:r>
        <w:t>. But is a Cancer or Scirrhus possesses the whole Breast, in</w:t>
      </w:r>
      <w:r>
        <w:br/>
        <w:t>this Care, whether the Cancer should happen to be broke, or</w:t>
      </w:r>
      <w:r>
        <w:br/>
        <w:t>as yet remains covered, the whole Breast is to he cut off. Of</w:t>
      </w:r>
      <w:r>
        <w:br/>
        <w:t>this Kind was that large Cancer, which in the Year I720. I</w:t>
      </w:r>
      <w:r>
        <w:br/>
        <w:t>myself very successfully extirpated, and described in a Treatise</w:t>
      </w:r>
      <w:r>
        <w:br/>
        <w:t xml:space="preserve">by itself; nor had it, as appears from Tish. 43. </w:t>
      </w:r>
      <w:r>
        <w:rPr>
          <w:i/>
          <w:iCs/>
        </w:rPr>
        <w:t>Pig.</w:t>
      </w:r>
      <w:r>
        <w:t xml:space="preserve"> 3. A. B.</w:t>
      </w:r>
      <w:r>
        <w:br/>
        <w:t>only possessed the Whole of the Breast, het it was at the same</w:t>
      </w:r>
      <w:r>
        <w:br/>
        <w:t>time so large, that it weighed above twelve Pounds. In this</w:t>
      </w:r>
      <w:r>
        <w:br/>
        <w:t>Case likewise, we are carefully to examine, as. I before cau-</w:t>
      </w:r>
      <w:r>
        <w:br/>
        <w:t>tioned, whether the Cancer is adherent to the Glands below</w:t>
      </w:r>
      <w:r>
        <w:br/>
        <w:t>the Armpit, or the Pectoral Muscle, because in both these</w:t>
      </w:r>
      <w:r>
        <w:br/>
        <w:t>Cases, most Authors maintain, that the Operation is perform-</w:t>
      </w:r>
      <w:r>
        <w:br/>
        <w:t>ed to no manner of Purpofe. . But, not to repeat what I have</w:t>
      </w:r>
      <w:r>
        <w:br/>
        <w:t xml:space="preserve">already raid of there Glands, </w:t>
      </w:r>
      <w:r>
        <w:rPr>
          <w:i/>
          <w:iCs/>
        </w:rPr>
        <w:t>Bidloo,</w:t>
      </w:r>
      <w:r>
        <w:t xml:space="preserve"> as he himself affirms,</w:t>
      </w:r>
      <w:r>
        <w:br/>
      </w:r>
      <w:r>
        <w:rPr>
          <w:i/>
          <w:iCs/>
          <w:lang w:val="la-Latn" w:eastAsia="la-Latn" w:bidi="la-Latn"/>
        </w:rPr>
        <w:t xml:space="preserve">-[Exercitat. </w:t>
      </w:r>
      <w:r>
        <w:rPr>
          <w:i/>
          <w:iCs/>
        </w:rPr>
        <w:t xml:space="preserve">Anat. </w:t>
      </w:r>
      <w:r>
        <w:rPr>
          <w:i/>
          <w:iCs/>
          <w:lang w:val="la-Latn" w:eastAsia="la-Latn" w:bidi="la-Latn"/>
        </w:rPr>
        <w:t>Chirurg, p.</w:t>
      </w:r>
      <w:r>
        <w:rPr>
          <w:lang w:val="la-Latn" w:eastAsia="la-Latn" w:bidi="la-Latn"/>
        </w:rPr>
        <w:t xml:space="preserve"> </w:t>
      </w:r>
      <w:r>
        <w:t>I68.j more than once, success-</w:t>
      </w:r>
      <w:r>
        <w:br/>
        <w:t>fully treated Cancers of this Kind, where, at the same time,</w:t>
      </w:r>
      <w:r>
        <w:br/>
        <w:t>a corrupted Part, of the Poftoral Mufcle was to he cut off.</w:t>
      </w:r>
      <w:r>
        <w:br/>
        <w:t>The same Author also affirms, that the Case is not always</w:t>
      </w:r>
      <w:r>
        <w:br/>
        <w:t>desperate, even when a certain Degree of Caries has seiz’d the</w:t>
      </w:r>
      <w:r>
        <w:br/>
        <w:t>Erbs; and, that he himself has sometimes known such a</w:t>
      </w:r>
      <w:r>
        <w:br/>
        <w:t>Caries carried off by scraping, or even by the yellow Ointment</w:t>
      </w:r>
      <w:r>
        <w:br/>
        <w:t xml:space="preserve">of </w:t>
      </w:r>
      <w:r>
        <w:rPr>
          <w:i/>
          <w:iCs/>
        </w:rPr>
        <w:t>lVurtiorus.</w:t>
      </w:r>
      <w:r>
        <w:t xml:space="preserve"> Bur when the Cancer neither adheres to the</w:t>
      </w:r>
      <w:r>
        <w:br/>
        <w:t>Glands nor Muscles, the Hopes of a happy Cure are far hetter</w:t>
      </w:r>
      <w:r>
        <w:br/>
        <w:t>founded..</w:t>
      </w:r>
      <w:r>
        <w:tab/>
        <w:t>.</w:t>
      </w:r>
      <w:r>
        <w:tab/>
        <w:t>.T</w:t>
      </w:r>
    </w:p>
    <w:p w14:paraId="51DEB1F3" w14:textId="77777777" w:rsidR="00AC72F0" w:rsidRDefault="00AC72F0" w:rsidP="00AC72F0">
      <w:pPr>
        <w:ind w:firstLine="360"/>
      </w:pPr>
      <w:r>
        <w:t>Having thus shewn in what: particular Cases the whole Breast,</w:t>
      </w:r>
      <w:r>
        <w:br/>
        <w:t>in which a Cancer is lodged, is to be cut off, it now remains,</w:t>
      </w:r>
      <w:r>
        <w:br/>
        <w:t>that we point, out the particular Method in which this Opera-</w:t>
      </w:r>
      <w:r>
        <w:br/>
        <w:t>-tion is-to he performed. But since different Surgeons have gone</w:t>
      </w:r>
      <w:r>
        <w:br/>
      </w:r>
      <w:r>
        <w:lastRenderedPageBreak/>
        <w:t>- to work.in different Manners, it will not he amiss here to enu.</w:t>
      </w:r>
      <w:r>
        <w:br/>
      </w:r>
      <w:r>
        <w:rPr>
          <w:lang w:val="la-Latn" w:eastAsia="la-Latn" w:bidi="la-Latn"/>
        </w:rPr>
        <w:t xml:space="preserve">-merate </w:t>
      </w:r>
      <w:r>
        <w:t xml:space="preserve">feme-of the principal Methods: - First then, let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he placed on a Chair, in rhe manner described above ;</w:t>
      </w:r>
    </w:p>
    <w:p w14:paraId="675D90F7" w14:textId="77777777" w:rsidR="00AC72F0" w:rsidRDefault="00AC72F0" w:rsidP="00AC72F0">
      <w:r>
        <w:t xml:space="preserve">- then, according to the Directions of </w:t>
      </w:r>
      <w:r>
        <w:rPr>
          <w:i/>
          <w:iCs/>
        </w:rPr>
        <w:t>Scultetus,</w:t>
      </w:r>
      <w:r>
        <w:t xml:space="preserve"> a large Needle,</w:t>
      </w:r>
      <w:r>
        <w:br/>
        <w:t xml:space="preserve">- represented in </w:t>
      </w:r>
      <w:r>
        <w:rPr>
          <w:i/>
          <w:iCs/>
        </w:rPr>
        <w:t>Tab.</w:t>
      </w:r>
      <w:r>
        <w:t xml:space="preserve"> 3g. </w:t>
      </w:r>
      <w:r>
        <w:rPr>
          <w:i/>
          <w:iCs/>
        </w:rPr>
        <w:t>Pig.</w:t>
      </w:r>
      <w:r>
        <w:t xml:space="preserve"> I a. with a large Thread or Chord</w:t>
      </w:r>
      <w:r>
        <w:br/>
        <w:t>- in its Eye, is to he passed thro’ the lower-Part of the Breast.</w:t>
      </w:r>
      <w:r>
        <w:br/>
        <w:t>- Then the Extremities of this Thread or Chord are to he</w:t>
      </w:r>
      <w:r>
        <w:br/>
        <w:t>. brought together in siich a manner, as to he a kind of Handle</w:t>
      </w:r>
      <w:r>
        <w:br/>
        <w:t>' for raising - the corrupted Breast. Sometimes, when one of</w:t>
      </w:r>
      <w:r>
        <w:br/>
      </w:r>
      <w:r>
        <w:rPr>
          <w:b/>
          <w:bCs/>
        </w:rPr>
        <w:t xml:space="preserve">these </w:t>
      </w:r>
      <w:r>
        <w:t>Threads or Chords does not seem sufficient for the Pur-</w:t>
      </w:r>
    </w:p>
    <w:p w14:paraId="0B8F3DD5" w14:textId="77777777" w:rsidR="00AC72F0" w:rsidRDefault="00AC72F0" w:rsidP="00AC72F0">
      <w:r>
        <w:t>. pose, two of them are passed through the Breast in. a crucial</w:t>
      </w:r>
    </w:p>
    <w:p w14:paraId="1143CFA6" w14:textId="77777777" w:rsidR="00AC72F0" w:rsidRDefault="00AC72F0" w:rsidP="00AC72F0">
      <w:pPr>
        <w:ind w:firstLine="360"/>
      </w:pPr>
      <w:r>
        <w:t xml:space="preserve">Direction, as may'he feen in </w:t>
      </w:r>
      <w:r>
        <w:rPr>
          <w:i/>
          <w:iCs/>
        </w:rPr>
        <w:t>Tab.</w:t>
      </w:r>
      <w:r>
        <w:t xml:space="preserve"> 43. </w:t>
      </w:r>
      <w:r>
        <w:rPr>
          <w:i/>
          <w:iCs/>
        </w:rPr>
        <w:t>Fig.</w:t>
      </w:r>
      <w:r>
        <w:t xml:space="preserve"> 4 and 5. Aster this,</w:t>
      </w:r>
      <w:r>
        <w:br/>
        <w:t>the whole corrupted Part is to he carefully cut out, not by</w:t>
      </w:r>
      <w:r>
        <w:br/>
        <w:t xml:space="preserve">pasting the Knife downwards, as </w:t>
      </w:r>
      <w:r>
        <w:rPr>
          <w:i/>
          <w:iCs/>
        </w:rPr>
        <w:t>Scultetus</w:t>
      </w:r>
      <w:r>
        <w:t xml:space="preserve"> in his thirty-sixth</w:t>
      </w:r>
      <w:r>
        <w:br/>
        <w:t xml:space="preserve">Flare directs, but upwards, as is represented </w:t>
      </w:r>
      <w:r>
        <w:rPr>
          <w:i/>
          <w:iCs/>
        </w:rPr>
        <w:t>inTab.</w:t>
      </w:r>
      <w:r>
        <w:t xml:space="preserve"> 43. </w:t>
      </w:r>
      <w:r>
        <w:rPr>
          <w:i/>
          <w:iCs/>
        </w:rPr>
        <w:t xml:space="preserve">Fig. </w:t>
      </w:r>
      <w:r>
        <w:rPr>
          <w:i/>
          <w:iCs/>
          <w:lang w:val="el-GR" w:eastAsia="el-GR" w:bidi="el-GR"/>
        </w:rPr>
        <w:t>ζ.</w:t>
      </w:r>
      <w:r>
        <w:rPr>
          <w:i/>
          <w:iCs/>
          <w:lang w:val="el-GR" w:eastAsia="el-GR" w:bidi="el-GR"/>
        </w:rPr>
        <w:br/>
      </w:r>
      <w:r>
        <w:t>lest perhaps an Effusion of Blond should either put an enure</w:t>
      </w:r>
      <w:r>
        <w:br/>
        <w:t>Stop to the Surgeon’s Proceeding, or at least prevent his per"</w:t>
      </w:r>
      <w:r>
        <w:br/>
        <w:t>forming the Operation with that Accuracy he could wish. If</w:t>
      </w:r>
      <w:r>
        <w:br/>
        <w:t>.the Breast is large, a proportionably large Incifion-knife is to</w:t>
      </w:r>
      <w:r>
        <w:br/>
        <w:t>be ust;d, that so the Operation may be the sooner performed.</w:t>
      </w:r>
      <w:r>
        <w:br/>
        <w:t>In a frnall Breast, on the other hand, a small Knife is sufficient.</w:t>
      </w:r>
      <w:r>
        <w:br/>
        <w:t>-Another Method of performing this Operation was principally</w:t>
      </w:r>
      <w:r>
        <w:br/>
        <w:t xml:space="preserve">used by </w:t>
      </w:r>
      <w:r>
        <w:rPr>
          <w:i/>
          <w:iCs/>
        </w:rPr>
        <w:t>Selingen</w:t>
      </w:r>
      <w:r>
        <w:t xml:space="preserve"> and </w:t>
      </w:r>
      <w:r>
        <w:rPr>
          <w:i/>
          <w:iCs/>
        </w:rPr>
        <w:t>Bidloo,</w:t>
      </w:r>
      <w:r>
        <w:t xml:space="preserve"> and it only differs from the former</w:t>
      </w:r>
      <w:r>
        <w:br/>
        <w:t>in this; that instead of Threads or Chords, a kind of Fork, de-</w:t>
      </w:r>
      <w:r>
        <w:br/>
        <w:t xml:space="preserve">lineated </w:t>
      </w:r>
      <w:r>
        <w:rPr>
          <w:i/>
          <w:iCs/>
        </w:rPr>
        <w:t>Tab.</w:t>
      </w:r>
      <w:r>
        <w:t xml:space="preserve"> 4.3. </w:t>
      </w:r>
      <w:r>
        <w:rPr>
          <w:i/>
          <w:iCs/>
        </w:rPr>
        <w:t>Fig. 6.</w:t>
      </w:r>
      <w:r>
        <w:t xml:space="preserve"> is used... This Fork is passed in such</w:t>
      </w:r>
      <w:r>
        <w:br/>
        <w:t>a manner through the corrupted Breast, beginning at its lower</w:t>
      </w:r>
      <w:r>
        <w:br/>
        <w:t xml:space="preserve">Parts, as that the Knife, represented </w:t>
      </w:r>
      <w:r>
        <w:rPr>
          <w:i/>
          <w:iCs/>
        </w:rPr>
        <w:t>Plate</w:t>
      </w:r>
      <w:r>
        <w:t xml:space="preserve"> 43; </w:t>
      </w:r>
      <w:r>
        <w:rPr>
          <w:i/>
          <w:iCs/>
        </w:rPr>
        <w:t>Fig.</w:t>
      </w:r>
      <w:r>
        <w:t xml:space="preserve"> 7. may he</w:t>
      </w:r>
      <w:r>
        <w:br/>
        <w:t xml:space="preserve">strongly passed under it.- If the Cancer should only possess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stnall Space, </w:t>
      </w:r>
      <w:r>
        <w:rPr>
          <w:i/>
          <w:iCs/>
        </w:rPr>
        <w:t>Bidloe</w:t>
      </w:r>
      <w:r>
        <w:t xml:space="preserve"> did not in that Case use the "Fork </w:t>
      </w:r>
      <w:r>
        <w:rPr>
          <w:i/>
          <w:iCs/>
        </w:rPr>
        <w:t>for sup-</w:t>
      </w:r>
      <w:r>
        <w:rPr>
          <w:i/>
          <w:iCs/>
        </w:rPr>
        <w:br/>
        <w:t>porting</w:t>
      </w:r>
      <w:r>
        <w:t xml:space="preserve"> the Breast,- het an Instrument, not unlike a small</w:t>
      </w:r>
      <w:r>
        <w:br/>
        <w:t xml:space="preserve">Sword, which you may fee represented </w:t>
      </w:r>
      <w:r>
        <w:rPr>
          <w:i/>
          <w:iCs/>
        </w:rPr>
        <w:t>Plate</w:t>
      </w:r>
      <w:r>
        <w:t xml:space="preserve"> 44. </w:t>
      </w:r>
      <w:r>
        <w:rPr>
          <w:i/>
          <w:iCs/>
        </w:rPr>
        <w:t xml:space="preserve">Fig. st. </w:t>
      </w:r>
      <w:r>
        <w:t>All</w:t>
      </w:r>
      <w:r>
        <w:br/>
        <w:t>these Instruments must have proper. Handles. But because, in</w:t>
      </w:r>
      <w:r>
        <w:br/>
        <w:t>out Days, these two Methods -of performing the Operation,</w:t>
      </w:r>
      <w:r>
        <w:br/>
        <w:t>ssem’d too barbarous and cruel, and could not be accomplished</w:t>
      </w:r>
      <w:r>
        <w:br/>
        <w:t>without the most exquisite Pain and Horror of the Patient,</w:t>
      </w:r>
      <w:r>
        <w:br/>
      </w:r>
      <w:r>
        <w:rPr>
          <w:i/>
          <w:iCs/>
        </w:rPr>
        <w:t>Hisoetius</w:t>
      </w:r>
      <w:r>
        <w:t xml:space="preserve"> madean Attempt not.at. all inconsistent with the salu-</w:t>
      </w:r>
      <w:r>
        <w:br/>
        <w:t xml:space="preserve">tary Art of Surgery, when </w:t>
      </w:r>
      <w:r>
        <w:rPr>
          <w:i/>
          <w:iCs/>
        </w:rPr>
        <w:t>for</w:t>
      </w:r>
      <w:r>
        <w:t xml:space="preserve"> mis Purpose he invented a hind-of</w:t>
      </w:r>
      <w:r>
        <w:br/>
        <w:t xml:space="preserve">Forceps; one of which, represented </w:t>
      </w:r>
      <w:r>
        <w:rPr>
          <w:i/>
          <w:iCs/>
        </w:rPr>
        <w:t>Plate</w:t>
      </w:r>
      <w:r>
        <w:t xml:space="preserve"> 44. Try.I. embraces,</w:t>
      </w:r>
      <w:r>
        <w:br/>
        <w:t>as it were, in its Arches, the upper Parts of the affectsd Breast;</w:t>
      </w:r>
      <w:r>
        <w:br/>
        <w:t xml:space="preserve">and the other, represented </w:t>
      </w:r>
      <w:r>
        <w:rPr>
          <w:i/>
          <w:iCs/>
        </w:rPr>
        <w:t>Plate</w:t>
      </w:r>
      <w:r>
        <w:t xml:space="preserve"> 44. </w:t>
      </w:r>
      <w:r>
        <w:rPr>
          <w:i/>
          <w:iCs/>
        </w:rPr>
        <w:t>Fig. 2.</w:t>
      </w:r>
      <w:r>
        <w:t xml:space="preserve"> lays, hold of its</w:t>
      </w:r>
      <w:r>
        <w:br/>
        <w:t>superior and inferior Parts ; so that betwixt them both, they</w:t>
      </w:r>
      <w:r>
        <w:br/>
        <w:t>embrace the Whole of the Breast; to the end that it may be</w:t>
      </w:r>
      <w:r>
        <w:br/>
        <w:t xml:space="preserve">the more easilyraised, andthoroughly extirpated with the </w:t>
      </w:r>
      <w:r>
        <w:rPr>
          <w:b/>
          <w:bCs/>
        </w:rPr>
        <w:t>Assist-</w:t>
      </w:r>
      <w:r>
        <w:rPr>
          <w:b/>
          <w:bCs/>
        </w:rPr>
        <w:br/>
      </w:r>
      <w:r>
        <w:t>ance of a large Knife. But the fourth, and, in my Opinion,</w:t>
      </w:r>
      <w:r>
        <w:br/>
        <w:t>the best Method: of performing this Operation is, when the</w:t>
      </w:r>
      <w:r>
        <w:br/>
        <w:t>Surgeon, without any other Instrument than a large Knife,</w:t>
      </w:r>
      <w:r>
        <w:br/>
        <w:t>lays hold of theBreast with one Hand, and elevates it,-and with</w:t>
      </w:r>
      <w:r>
        <w:br/>
        <w:t>the other cuts out.the Parts, over.which. the Corruption has</w:t>
      </w:r>
      <w:r>
        <w:br/>
        <w:t>spread itself. When the corrupted Breast is Io large, as that</w:t>
      </w:r>
      <w:r>
        <w:br/>
        <w:t>the Surgeon cannot.elevate it with one Hand, an Assistant is</w:t>
      </w:r>
      <w:r>
        <w:br/>
        <w:t>to do this Office with both his Hands, and the Surgeon is to</w:t>
      </w:r>
      <w:r>
        <w:br/>
        <w:t>separate it thoroughly, but at the same time cautiously,- from the</w:t>
      </w:r>
      <w:r>
        <w:br/>
        <w:t>sound and subjacent Parts. And in this manner, without any</w:t>
      </w:r>
      <w:r>
        <w:br/>
        <w:t>other Steel Instrument than a Knife, did I cut off that great</w:t>
      </w:r>
      <w:r>
        <w:br/>
        <w:t xml:space="preserve">Breast weighing twelve Pounds, represented </w:t>
      </w:r>
      <w:r>
        <w:rPr>
          <w:i/>
          <w:iCs/>
        </w:rPr>
        <w:t>inPlate</w:t>
      </w:r>
      <w:r>
        <w:t xml:space="preserve"> 43.' </w:t>
      </w:r>
      <w:r>
        <w:rPr>
          <w:i/>
          <w:iCs/>
        </w:rPr>
        <w:t>Fig.</w:t>
      </w:r>
      <w:r>
        <w:t xml:space="preserve"> 3:</w:t>
      </w:r>
      <w:r>
        <w:br/>
        <w:t>and that too very expeditiousty and successfully. Examples of</w:t>
      </w:r>
      <w:r>
        <w:br/>
        <w:t>Cancers cur’d-by this Method of Operation may be feen in the</w:t>
      </w:r>
      <w:r>
        <w:br/>
        <w:t xml:space="preserve">forty-fourth Observation of </w:t>
      </w:r>
      <w:r>
        <w:rPr>
          <w:i/>
          <w:iCs/>
        </w:rPr>
        <w:t>Scultetus. -</w:t>
      </w:r>
    </w:p>
    <w:p w14:paraId="7181E0C7" w14:textId="77777777" w:rsidR="00AC72F0" w:rsidRDefault="00AC72F0" w:rsidP="00AC72F0">
      <w:r>
        <w:rPr>
          <w:lang w:val="el-GR" w:eastAsia="el-GR" w:bidi="el-GR"/>
        </w:rPr>
        <w:t xml:space="preserve">ι </w:t>
      </w:r>
      <w:r>
        <w:t>The last Method of performing this Operation is that-used a</w:t>
      </w:r>
      <w:r>
        <w:br/>
        <w:t xml:space="preserve">few. Years; ago by a </w:t>
      </w:r>
      <w:r>
        <w:rPr>
          <w:i/>
          <w:iCs/>
        </w:rPr>
        <w:t>Dutch</w:t>
      </w:r>
      <w:r>
        <w:t xml:space="preserve"> Surgeon, and. illustrated in a Dis-</w:t>
      </w:r>
      <w:r>
        <w:br/>
        <w:t xml:space="preserve">sertation wrote by my Townsman- Doctor </w:t>
      </w:r>
      <w:r>
        <w:rPr>
          <w:i/>
          <w:iCs/>
        </w:rPr>
        <w:t>Taber, .</w:t>
      </w:r>
      <w:r>
        <w:t xml:space="preserve"> whe also de-</w:t>
      </w:r>
      <w:r>
        <w:br/>
        <w:t>scribes an instrument fitted and adapted to that end , a Repre-</w:t>
      </w:r>
      <w:r>
        <w:br/>
        <w:t xml:space="preserve">dentation of which may be feen </w:t>
      </w:r>
      <w:r>
        <w:rPr>
          <w:i/>
          <w:iCs/>
        </w:rPr>
        <w:t>Plate</w:t>
      </w:r>
      <w:r>
        <w:t xml:space="preserve"> 44. </w:t>
      </w:r>
      <w:r>
        <w:rPr>
          <w:i/>
          <w:iCs/>
        </w:rPr>
        <w:t>Fig.</w:t>
      </w:r>
      <w:r>
        <w:t xml:space="preserve"> 3. The cor-</w:t>
      </w:r>
      <w:r>
        <w:br/>
        <w:t xml:space="preserve">rupted Breast is embraced by the Arches A A, </w:t>
      </w:r>
      <w:r>
        <w:rPr>
          <w:lang w:val="el-GR" w:eastAsia="el-GR" w:bidi="el-GR"/>
        </w:rPr>
        <w:t xml:space="preserve">ΒΒ, </w:t>
      </w:r>
      <w:r>
        <w:t>of. this</w:t>
      </w:r>
      <w:r>
        <w:br/>
        <w:t xml:space="preserve">Instrument </w:t>
      </w:r>
      <w:r>
        <w:rPr>
          <w:i/>
          <w:iCs/>
        </w:rPr>
        <w:t>Plate</w:t>
      </w:r>
      <w:r>
        <w:t xml:space="preserve"> 44. </w:t>
      </w:r>
      <w:r>
        <w:rPr>
          <w:i/>
          <w:iCs/>
        </w:rPr>
        <w:t>Fig.</w:t>
      </w:r>
      <w:r>
        <w:t xml:space="preserve"> 3. as may he seen in </w:t>
      </w:r>
      <w:r>
        <w:rPr>
          <w:i/>
          <w:iCs/>
        </w:rPr>
        <w:t>Fig.</w:t>
      </w:r>
      <w:r>
        <w:t xml:space="preserve"> 4. of the</w:t>
      </w:r>
      <w:r>
        <w:br/>
        <w:t xml:space="preserve">same Plate. The Extremities of these Arches </w:t>
      </w:r>
      <w:r>
        <w:rPr>
          <w:lang w:val="la-Latn" w:eastAsia="la-Latn" w:bidi="la-Latn"/>
        </w:rPr>
        <w:t xml:space="preserve">C </w:t>
      </w:r>
      <w:r>
        <w:t>C,.. Ay. 3.</w:t>
      </w:r>
      <w:r>
        <w:br/>
        <w:t>are shut with the Lest Hand,, thatso the Root or Basis of the</w:t>
      </w:r>
      <w:r>
        <w:br/>
        <w:t>corrupted Breast may be pretty strongly compressed. Then</w:t>
      </w:r>
      <w:r>
        <w:br/>
        <w:t xml:space="preserve">by a sharp crooked Instrument represented by </w:t>
      </w:r>
      <w:r>
        <w:rPr>
          <w:lang w:val="la-Latn" w:eastAsia="la-Latn" w:bidi="la-Latn"/>
        </w:rPr>
        <w:t xml:space="preserve">E </w:t>
      </w:r>
      <w:r>
        <w:t>F, and which</w:t>
      </w:r>
      <w:r>
        <w:br/>
        <w:t>.should pass through the Cleft of the other Arch DD, the</w:t>
      </w:r>
      <w:r>
        <w:br/>
        <w:t>-Breast is very diligently to be cut off. But ho we ver curious</w:t>
      </w:r>
      <w:r>
        <w:br/>
        <w:t>this instrument may seem, or however specious and ingenious</w:t>
      </w:r>
      <w:r>
        <w:br/>
        <w:t>this Method of Operation may appear, yet I cannot help think-</w:t>
      </w:r>
      <w:r>
        <w:br/>
        <w:t>ing, that the plain and simple Method, directed above, is pre-</w:t>
      </w:r>
      <w:r>
        <w:br/>
        <w:t>ferable to its but as it is a late Invention, I ctiofe to pass it</w:t>
      </w:r>
      <w:r>
        <w:br/>
        <w:t>over in Silence. A fuller Explication of the Figure will he</w:t>
      </w:r>
      <w:r>
        <w:br/>
        <w:t xml:space="preserve">-given in the.Defctiotion of the Figures of </w:t>
      </w:r>
      <w:r>
        <w:rPr>
          <w:i/>
          <w:iCs/>
        </w:rPr>
        <w:t>Plate 44.</w:t>
      </w:r>
    </w:p>
    <w:p w14:paraId="1E992B74" w14:textId="77777777" w:rsidR="00AC72F0" w:rsidRDefault="00AC72F0" w:rsidP="00AC72F0">
      <w:pPr>
        <w:tabs>
          <w:tab w:val="left" w:pos="3662"/>
        </w:tabs>
        <w:ind w:firstLine="360"/>
      </w:pPr>
      <w:r>
        <w:t xml:space="preserve">When the Breast is cut off, in whatever Method it has </w:t>
      </w:r>
      <w:r>
        <w:rPr>
          <w:b/>
          <w:bCs/>
        </w:rPr>
        <w:t>hem</w:t>
      </w:r>
      <w:r>
        <w:rPr>
          <w:b/>
          <w:bCs/>
        </w:rPr>
        <w:br/>
      </w:r>
      <w:r>
        <w:t>.done, inis proper, if the Patient’s Strength will admit of it,</w:t>
      </w:r>
      <w:r>
        <w:br/>
      </w:r>
      <w:r>
        <w:lastRenderedPageBreak/>
        <w:t xml:space="preserve">.to take away </w:t>
      </w:r>
      <w:r>
        <w:rPr>
          <w:lang w:val="la-Latn" w:eastAsia="la-Latn" w:bidi="la-Latn"/>
        </w:rPr>
        <w:t xml:space="preserve">forne </w:t>
      </w:r>
      <w:r>
        <w:t>Ounces of Blood even before the Application</w:t>
      </w:r>
      <w:r>
        <w:br/>
        <w:t>of the Bandage, for preventing, as we already hinted, inflam-</w:t>
      </w:r>
      <w:r>
        <w:br/>
        <w:t>mation and an Hemorrhage. Tbe-Opinionof some Surgeons,</w:t>
      </w:r>
      <w:r>
        <w:br/>
        <w:t>whe imagine, that by this means, the vitiated or cancerous Blond</w:t>
      </w:r>
      <w:r>
        <w:br/>
        <w:t>-is quite drawn away, seems to be a Matter of no -Consequence.</w:t>
      </w:r>
      <w:r>
        <w:br/>
        <w:t xml:space="preserve">But when the Patient,is weak, it is more adviseablc </w:t>
      </w:r>
      <w:r>
        <w:rPr>
          <w:b/>
          <w:bCs/>
        </w:rPr>
        <w:t>im-</w:t>
      </w:r>
      <w:r>
        <w:rPr>
          <w:b/>
          <w:bCs/>
        </w:rPr>
        <w:br/>
      </w:r>
      <w:r>
        <w:t>mediately after the Operation, to apply a proper Bandage, than</w:t>
      </w:r>
      <w:r>
        <w:br/>
        <w:t>-by an unreasonable and ill-tain</w:t>
      </w:r>
      <w:r>
        <w:rPr>
          <w:lang w:val="el-GR" w:eastAsia="el-GR" w:bidi="el-GR"/>
        </w:rPr>
        <w:t xml:space="preserve">Ἀ </w:t>
      </w:r>
      <w:r>
        <w:t>Bleeding, to render her more</w:t>
      </w:r>
      <w:r>
        <w:br/>
        <w:t xml:space="preserve">.and more weak. I am not indeed ignorant, that </w:t>
      </w:r>
      <w:r>
        <w:rPr>
          <w:i/>
          <w:iCs/>
        </w:rPr>
        <w:t>Bidloo</w:t>
      </w:r>
      <w:r>
        <w:t xml:space="preserve"> and</w:t>
      </w:r>
      <w:r>
        <w:br/>
      </w:r>
      <w:r>
        <w:rPr>
          <w:i/>
          <w:iCs/>
        </w:rPr>
        <w:t>Garengeot</w:t>
      </w:r>
      <w:r>
        <w:t xml:space="preserve"> imagine, that in this Case there is no Danger of an</w:t>
      </w:r>
      <w:r>
        <w:br/>
        <w:t>Effusion of Blood, hut that it is-easily stopp'd and repress’d;</w:t>
      </w:r>
      <w:r>
        <w:br/>
        <w:t>but Experience has taught me the contrary ; for I have often</w:t>
      </w:r>
      <w:r>
        <w:br/>
        <w:t xml:space="preserve">observed large Quantities </w:t>
      </w:r>
      <w:r>
        <w:rPr>
          <w:i/>
          <w:iCs/>
        </w:rPr>
        <w:t>of</w:t>
      </w:r>
      <w:r>
        <w:t xml:space="preserve"> Blond break through thick Dress</w:t>
      </w:r>
      <w:r>
        <w:br/>
        <w:t>sings and Bandage, by -which means the Patients, were consider-</w:t>
      </w:r>
      <w:r>
        <w:br/>
        <w:t>ably reduced.. .’Tis therefore absolutely necessary in this Case,</w:t>
      </w:r>
      <w:r>
        <w:br/>
        <w:t>carefully and cautiously to apply Bandage.</w:t>
      </w:r>
      <w:r>
        <w:tab/>
        <w:t>. .</w:t>
      </w:r>
    </w:p>
    <w:p w14:paraId="7524D00A" w14:textId="77777777" w:rsidR="00AC72F0" w:rsidRDefault="00AC72F0" w:rsidP="00AC72F0">
      <w:pPr>
        <w:ind w:firstLine="360"/>
      </w:pPr>
      <w:r>
        <w:t>In what manner Bandages may he most advantageousiy ap-~</w:t>
      </w:r>
      <w:r>
        <w:br/>
        <w:t>plyd, we have already direSed. I must only here give a Cau-</w:t>
      </w:r>
      <w:r>
        <w:br/>
        <w:t>tion not to remove them before the third Day, and even then</w:t>
      </w:r>
      <w:r>
        <w:br/>
        <w:t>-they are not to he violently torn away, but allow’d to. fall off</w:t>
      </w:r>
      <w:r>
        <w:br/>
        <w:t>of their own accord. Besides, the less frequently, and the more</w:t>
      </w:r>
      <w:r>
        <w:br/>
        <w:t>-circumspectly, the-Dressings, are -renewed .the .Aaglutination</w:t>
      </w:r>
      <w:r>
        <w:br w:type="page"/>
      </w:r>
    </w:p>
    <w:p w14:paraId="204DF3BD" w14:textId="77777777" w:rsidR="00AC72F0" w:rsidRDefault="00AC72F0" w:rsidP="00AC72F0">
      <w:pPr>
        <w:ind w:firstLine="360"/>
      </w:pPr>
      <w:r>
        <w:lastRenderedPageBreak/>
        <w:t>succeeds proportionahly the better. But if, in the Course of</w:t>
      </w:r>
      <w:r>
        <w:br/>
        <w:t>the Cure, too great-a Quantity os purulent Matter should</w:t>
      </w:r>
      <w:r>
        <w:br/>
        <w:t>happen to stow from the Wound, in that Case the Dressings</w:t>
      </w:r>
      <w:r>
        <w:br/>
        <w:t>are th be srequentiy renewal; and lest the Patient should he too.,</w:t>
      </w:r>
      <w:r>
        <w:br/>
        <w:t>much reduc'd, or even quite destroy'd, by a copious Discharge i.</w:t>
      </w:r>
      <w:r>
        <w:br/>
        <w:t>of the purulent Matter, the digestive Ointment will he more;</w:t>
      </w:r>
      <w:r>
        <w:br/>
        <w:t>properly omitted, and lint either dry, or slightly soak'd in -</w:t>
      </w:r>
      <w:r>
        <w:br/>
        <w:t>Essence of Myrrh, and Amber, substituted in its Place. - A.,</w:t>
      </w:r>
      <w:r>
        <w:br/>
        <w:t>certain Surgeon told me, that in Cases of-tbis Nature, he us'd.</w:t>
      </w:r>
      <w:r>
        <w:br/>
        <w:t>with Success burnt Alum, with the Addition of a small Quan-</w:t>
      </w:r>
      <w:r>
        <w:br/>
        <w:t>tity of red precipitate Mercury ; and that by this Very Means, *</w:t>
      </w:r>
      <w:r>
        <w:br/>
        <w:t>a firm Cicatrix was Very soon brought over the Parts. 6 7</w:t>
      </w:r>
      <w:r>
        <w:br/>
        <w:t xml:space="preserve">’ That the </w:t>
      </w:r>
      <w:r>
        <w:rPr>
          <w:lang w:val="la-Latn" w:eastAsia="la-Latn" w:bidi="la-Latn"/>
        </w:rPr>
        <w:t xml:space="preserve">Patientis </w:t>
      </w:r>
      <w:r>
        <w:t>lost Strength may he gradually restor’d,</w:t>
      </w:r>
      <w:r>
        <w:br/>
        <w:t>the must he careful to use not only Foods that are of good</w:t>
      </w:r>
      <w:r>
        <w:br/>
        <w:t>Nourishment, and easy Digestion, fuch as Broths, Jellies, soft .</w:t>
      </w:r>
      <w:r>
        <w:br/>
        <w:t>Eggs, and other Aliments of a like Nature, but also cordial</w:t>
      </w:r>
      <w:r>
        <w:br/>
        <w:t>Medicines, and especially grateful and palatable-Emulsions.</w:t>
      </w:r>
    </w:p>
    <w:p w14:paraId="698C66E9" w14:textId="77777777" w:rsidR="00AC72F0" w:rsidRDefault="00AC72F0" w:rsidP="00AC72F0">
      <w:r>
        <w:t>. Great.Care tin the other hand is to be taken, lest the Wound</w:t>
      </w:r>
      <w:r>
        <w:br/>
        <w:t>agglutinatestoo soon ; ’ for in this Case, as some Authors have</w:t>
      </w:r>
      <w:r>
        <w:br/>
        <w:t>observed, the Malady gathers-fresh Strength, and returns with,</w:t>
      </w:r>
      <w:r>
        <w:br/>
        <w:t>greater Violence.' "For- which Reason, if. there is any apparent</w:t>
      </w:r>
      <w:r>
        <w:br/>
        <w:t>Danger of this Missortunej Honey.of Roses is now-and-then to</w:t>
      </w:r>
      <w:r>
        <w:br/>
        <w:t>he usediwithe Dressings, that so a due Suppuration may he kept</w:t>
      </w:r>
      <w:r>
        <w:br/>
        <w:t>up fora sufficient:time; but when the Cancer is once cured;</w:t>
      </w:r>
      <w:r>
        <w:br/>
        <w:t>the Patient-must-take great Care always to observe a strict and</w:t>
      </w:r>
      <w:r>
        <w:br/>
        <w:t>proper Regimen,, and to shun the Exorbitanciss of the tumult-</w:t>
      </w:r>
      <w:r>
        <w:br/>
        <w:t>uous and nngovern'd Passions;" She is likewise at stated Seasons</w:t>
      </w:r>
      <w:r>
        <w:br/>
        <w:t>of the Year, especially in the Spring and Autumn, to use pur-</w:t>
      </w:r>
      <w:r>
        <w:br/>
        <w:t>gative Medicines, and to have as much Blood taken from her,</w:t>
      </w:r>
      <w:r>
        <w:br/>
        <w:t xml:space="preserve">as her State shall require. . . . .-.si ^...: ... . </w:t>
      </w:r>
      <w:r>
        <w:rPr>
          <w:lang w:val="el-GR" w:eastAsia="el-GR" w:bidi="el-GR"/>
        </w:rPr>
        <w:t xml:space="preserve">.Ἀ: </w:t>
      </w:r>
      <w:r>
        <w:t>- ..</w:t>
      </w:r>
    </w:p>
    <w:p w14:paraId="4A54DCE6" w14:textId="77777777" w:rsidR="00AC72F0" w:rsidRDefault="00AC72F0" w:rsidP="00AC72F0">
      <w:pPr>
        <w:ind w:firstLine="360"/>
      </w:pPr>
      <w:r>
        <w:t>- When in the Course -of the Core, a. Vehement Fever, ae-</w:t>
      </w:r>
      <w:r>
        <w:br/>
        <w:t xml:space="preserve">compony'd with Violent Pains about the </w:t>
      </w:r>
      <w:r>
        <w:rPr>
          <w:i/>
          <w:iCs/>
          <w:lang w:val="la-Latn" w:eastAsia="la-Latn" w:bidi="la-Latn"/>
        </w:rPr>
        <w:t>Praecordia,</w:t>
      </w:r>
      <w:r>
        <w:rPr>
          <w:lang w:val="la-Latn" w:eastAsia="la-Latn" w:bidi="la-Latn"/>
        </w:rPr>
        <w:t xml:space="preserve"> </w:t>
      </w:r>
      <w:r>
        <w:t>and a Dif-</w:t>
      </w:r>
      <w:r>
        <w:br/>
        <w:t>siculty-of- Breathing seize the Patient, certain and imaVoidabse</w:t>
      </w:r>
      <w:r>
        <w:br/>
        <w:t>Death is generally the Consequence. Thet this may not there-</w:t>
      </w:r>
      <w:r>
        <w:br/>
        <w:t>fore prove -the Patient’s Tate, Blood is to be taken from her in</w:t>
      </w:r>
      <w:r>
        <w:br/>
        <w:t>time; and Medicines -preventive of-these Disorders prescrib'd.</w:t>
      </w:r>
      <w:r>
        <w:br/>
        <w:t>There are indeed some Women,, who bear this Operation with</w:t>
      </w:r>
      <w:r>
        <w:br/>
        <w:t>tincominon -Fortithde, and more than heroic Bravery of Mind ;</w:t>
      </w:r>
      <w:r>
        <w:br/>
        <w:t>whereas-others of then Sex, lose their Courage fo far, as to</w:t>
      </w:r>
      <w:r>
        <w:br/>
        <w:t>shriek and cry in a manner so terrible, as is sufficient to shook</w:t>
      </w:r>
      <w:r>
        <w:br/>
        <w:t>and confuse the most intrepid Surgeon, and disconcert him in</w:t>
      </w:r>
      <w:r>
        <w:br/>
      </w:r>
      <w:r>
        <w:rPr>
          <w:b/>
          <w:bCs/>
        </w:rPr>
        <w:t xml:space="preserve">his </w:t>
      </w:r>
      <w:r>
        <w:rPr>
          <w:lang w:val="la-Latn" w:eastAsia="la-Latn" w:bidi="la-Latn"/>
        </w:rPr>
        <w:t xml:space="preserve">Operationi 'Tis </w:t>
      </w:r>
      <w:r>
        <w:t>therefore absolutely necessary in this Case,</w:t>
      </w:r>
      <w:r>
        <w:br/>
        <w:t xml:space="preserve">that the Surgeon, as </w:t>
      </w:r>
      <w:r>
        <w:rPr>
          <w:i/>
          <w:iCs/>
        </w:rPr>
        <w:t>Celsius</w:t>
      </w:r>
      <w:r>
        <w:t xml:space="preserve"> directs, he intrepid, and acquit</w:t>
      </w:r>
      <w:r>
        <w:br/>
        <w:t>himself in all the Steps os his Operation, in such a manner, as</w:t>
      </w:r>
      <w:r>
        <w:br/>
        <w:t>if he was deaf to The-moving Groans, and. piercing Sbrieks, of</w:t>
      </w:r>
      <w:r>
        <w:br/>
        <w:t>the tortur'd Patient. -</w:t>
      </w:r>
    </w:p>
    <w:p w14:paraId="34AB3EBE" w14:textId="77777777" w:rsidR="00AC72F0" w:rsidRDefault="00AC72F0" w:rsidP="00AC72F0">
      <w:pPr>
        <w:ind w:left="360" w:hanging="360"/>
      </w:pPr>
      <w:r>
        <w:rPr>
          <w:i/>
          <w:iCs/>
        </w:rPr>
        <w:t>Mr.</w:t>
      </w:r>
      <w:r>
        <w:t xml:space="preserve"> Sharp’s </w:t>
      </w:r>
      <w:r>
        <w:rPr>
          <w:i/>
          <w:iCs/>
        </w:rPr>
        <w:t>Observations on this Subject must not he omiited,as</w:t>
      </w:r>
      <w:r>
        <w:rPr>
          <w:i/>
          <w:iCs/>
        </w:rPr>
        <w:br/>
        <w:t>they acquaint us with several Particulars of importance.</w:t>
      </w:r>
    </w:p>
    <w:p w14:paraId="2892DB0A" w14:textId="77777777" w:rsidR="00AC72F0" w:rsidRDefault="00AC72F0" w:rsidP="00AC72F0">
      <w:pPr>
        <w:ind w:firstLine="360"/>
      </w:pPr>
      <w:r>
        <w:t>The Success of this Operation is exceedingly precarious, from</w:t>
      </w:r>
      <w:r>
        <w:br/>
        <w:t>the great Disposition there is in the Constitution, after an Am-</w:t>
      </w:r>
      <w:r>
        <w:br/>
        <w:t>putation, to form a new Cancer in the Wound, or some other</w:t>
      </w:r>
      <w:r>
        <w:br/>
        <w:t>Part of the Body. When a Scirthus has admitted of along</w:t>
      </w:r>
      <w:r>
        <w:br/>
        <w:t>Delay before the Operation, the Patient seems to have a better</w:t>
      </w:r>
      <w:r>
        <w:br/>
        <w:t>Prospect of Cure, without Danger of a Relapse, than when it</w:t>
      </w:r>
      <w:r>
        <w:br/>
      </w:r>
      <w:r>
        <w:rPr>
          <w:b/>
          <w:bCs/>
        </w:rPr>
        <w:t xml:space="preserve">has </w:t>
      </w:r>
      <w:r>
        <w:t xml:space="preserve">increased Very fast, and with acute Pain. </w:t>
      </w:r>
      <w:r>
        <w:rPr>
          <w:b/>
          <w:bCs/>
        </w:rPr>
        <w:t xml:space="preserve">I </w:t>
      </w:r>
      <w:r>
        <w:t>cannot, how-</w:t>
      </w:r>
      <w:r>
        <w:br/>
        <w:t>ever, he quite positive in this Judgment; but upon looking</w:t>
      </w:r>
      <w:r>
        <w:br/>
        <w:t>round, amongst those I know, who have recovered, find the</w:t>
      </w:r>
      <w:r>
        <w:br/>
        <w:t>Observation so far well grounded. . There are some Surgeons so</w:t>
      </w:r>
      <w:r>
        <w:br/>
        <w:t>disheartned by the ill Success os this Operation, that they decry</w:t>
      </w:r>
      <w:r>
        <w:br/>
        <w:t>It in every Cose, and even recommend certain Death to their</w:t>
      </w:r>
      <w:r>
        <w:br/>
        <w:t>Patients, rather than a Trial, upon the Supposition it never</w:t>
      </w:r>
      <w:r>
        <w:br/>
        <w:t>relieves; but the Instances -where Life and Health have been</w:t>
      </w:r>
      <w:r>
        <w:br/>
        <w:t>preserved by it, are sufficiently numerous to warrant the Re-</w:t>
      </w:r>
      <w:r>
        <w:br/>
        <w:t>commendation os it.</w:t>
      </w:r>
    </w:p>
    <w:p w14:paraId="24E9C435" w14:textId="77777777" w:rsidR="00AC72F0" w:rsidRDefault="00AC72F0" w:rsidP="00AC72F0">
      <w:pPr>
        <w:ind w:firstLine="360"/>
      </w:pPr>
      <w:r>
        <w:t>~ The Scirrhus may he distinguished by its want of Inflamma-</w:t>
      </w:r>
      <w:r>
        <w:br/>
        <w:t>tion tn the Skin, its Smoothness and Slipperiness deep in the</w:t>
      </w:r>
      <w:r>
        <w:br/>
        <w:t>Breast ; and generally by its pricking Pain, which, as it is more</w:t>
      </w:r>
      <w:r>
        <w:br/>
      </w:r>
      <w:r>
        <w:rPr>
          <w:b/>
          <w:bCs/>
        </w:rPr>
        <w:t xml:space="preserve">or </w:t>
      </w:r>
      <w:r>
        <w:t>less, increases the Danger accordingly, though there are</w:t>
      </w:r>
      <w:r>
        <w:br/>
        <w:t>some few with little or none in the Beginning. As the Tu-</w:t>
      </w:r>
      <w:r>
        <w:br/>
        <w:t>mour, degenerates into a Cancer, which is the worst Degree of</w:t>
      </w:r>
      <w:r>
        <w:br/>
        <w:t>Scirrhus, it becomes unequal and livid ; and the Veffeis grow-</w:t>
      </w:r>
      <w:r>
        <w:br/>
        <w:t>ing Varicous, at last ulcerates.</w:t>
      </w:r>
    </w:p>
    <w:p w14:paraId="3718FA39" w14:textId="77777777" w:rsidR="00AC72F0" w:rsidRDefault="00AC72F0" w:rsidP="00AC72F0">
      <w:pPr>
        <w:ind w:firstLine="360"/>
      </w:pPr>
      <w:r>
        <w:t>In extirpating the Scirrhus, if it he small, a longitudinal</w:t>
      </w:r>
      <w:r>
        <w:br/>
        <w:t>Incision will dilate sufficiently for the Operation ; but if too</w:t>
      </w:r>
      <w:r>
        <w:br/>
        <w:t>large to he dissected out in that manner, an oval Piece of.Skin</w:t>
      </w:r>
      <w:r>
        <w:br/>
        <w:t>must be cut through first, the Size of which is to be propor-</w:t>
      </w:r>
      <w:r>
        <w:br/>
        <w:t>tioned to that of the Tumour : For Example ; if the Swelling</w:t>
      </w:r>
      <w:r>
        <w:br/>
        <w:t>is five Inches long, and three broad, the oval Piece of Skin cut</w:t>
      </w:r>
      <w:r>
        <w:br/>
      </w:r>
      <w:r>
        <w:rPr>
          <w:b/>
          <w:bCs/>
        </w:rPr>
        <w:t xml:space="preserve">away </w:t>
      </w:r>
      <w:r>
        <w:t>must he nearly of the same Length, and about an Inch</w:t>
      </w:r>
      <w:r>
        <w:br/>
      </w:r>
      <w:r>
        <w:rPr>
          <w:b/>
          <w:bCs/>
        </w:rPr>
        <w:lastRenderedPageBreak/>
        <w:t xml:space="preserve">and an </w:t>
      </w:r>
      <w:r>
        <w:t>half in Breadth. In taking off the whole Breast, the</w:t>
      </w:r>
      <w:r>
        <w:br/>
        <w:t>Skin may be Very much preserved, by making the Wound a</w:t>
      </w:r>
      <w:r>
        <w:br/>
        <w:t>great deal less than the Basis of the Breast, winch must he care-</w:t>
      </w:r>
      <w:r>
        <w:br/>
        <w:t>’ fully clear'd away from the Pectoral Muscle. This is not dif-</w:t>
      </w:r>
      <w:r>
        <w:br/>
        <w:t xml:space="preserve">ficult to do, because all these </w:t>
      </w:r>
      <w:r>
        <w:rPr>
          <w:lang w:val="la-Latn" w:eastAsia="la-Latn" w:bidi="la-Latn"/>
        </w:rPr>
        <w:t xml:space="preserve">Scirrhi, </w:t>
      </w:r>
      <w:r>
        <w:t>being inlarged Glands,</w:t>
      </w:r>
      <w:r>
        <w:br/>
        <w:t>are encompassed with- their proper Membranes, -which make</w:t>
      </w:r>
      <w:r>
        <w:br/>
        <w:t>them quite distinct from the neighbouring Parts, and easily</w:t>
      </w:r>
      <w:r>
        <w:br/>
        <w:t>separable ; at least this is the Case when the Tumour is move-</w:t>
      </w:r>
    </w:p>
    <w:p w14:paraId="544435CC" w14:textId="77777777" w:rsidR="00AC72F0" w:rsidRDefault="00AC72F0" w:rsidP="00AC72F0">
      <w:pPr>
        <w:tabs>
          <w:tab w:val="left" w:pos="2565"/>
          <w:tab w:val="left" w:pos="3748"/>
          <w:tab w:val="left" w:leader="dot" w:pos="4184"/>
        </w:tabs>
      </w:pPr>
      <w:r>
        <w:t>able; for .sometimes' it adheres to the subjacent Muscle, 'and</w:t>
      </w:r>
      <w:r>
        <w:br/>
        <w:t>that Muscle.io the. Ribs ; in .which Circumstance the Opera-</w:t>
      </w:r>
      <w:r>
        <w:br/>
        <w:t>tion is impracticable. When it is attended with Knots in the_</w:t>
      </w:r>
      <w:r>
        <w:br/>
        <w:t>Armpit, no Service can he done by Amputation, unless the</w:t>
      </w:r>
      <w:r>
        <w:br/>
        <w:t>Knots he .taken away ;' for there is no sort of Dependence to</w:t>
      </w:r>
      <w:r>
        <w:br/>
        <w:t>he laith on: their subsiding by the Discharge of the Wound of</w:t>
      </w:r>
      <w:r>
        <w:br/>
        <w:t>the-Breast. .The Possibility of extirpating these Knots,: with-</w:t>
      </w:r>
      <w:r>
        <w:br/>
        <w:t>out wounding the great .Vesseis, is very much question'd by-</w:t>
      </w:r>
      <w:r>
        <w:br/>
        <w:t>Surgeons; but I have done it when they have not lain back-</w:t>
      </w:r>
      <w:r>
        <w:br/>
        <w:t xml:space="preserve">wards anddeep.i </w:t>
      </w:r>
      <w:r>
        <w:rPr>
          <w:lang w:val="el-GR" w:eastAsia="el-GR" w:bidi="el-GR"/>
        </w:rPr>
        <w:t>τ</w:t>
      </w:r>
      <w:r>
        <w:t>;... ; ...</w:t>
      </w:r>
      <w:r>
        <w:tab/>
        <w:t>. o sc. -</w:t>
      </w:r>
      <w:r>
        <w:tab/>
      </w:r>
      <w:r>
        <w:tab/>
        <w:t xml:space="preserve"> y. </w:t>
      </w:r>
      <w:r>
        <w:rPr>
          <w:lang w:val="el-GR" w:eastAsia="el-GR" w:bidi="el-GR"/>
        </w:rPr>
        <w:t xml:space="preserve">ψι </w:t>
      </w:r>
      <w:r>
        <w:t>-</w:t>
      </w:r>
    </w:p>
    <w:p w14:paraId="57D0ABD3" w14:textId="77777777" w:rsidR="00AC72F0" w:rsidRDefault="00AC72F0" w:rsidP="00AC72F0">
      <w:pPr>
        <w:tabs>
          <w:tab w:val="left" w:pos="2335"/>
          <w:tab w:val="left" w:pos="3962"/>
        </w:tabs>
      </w:pPr>
      <w:r>
        <w:t>t The Bleeding of the large Arteries is to be stopp'd by passing</w:t>
      </w:r>
      <w:r>
        <w:br/>
        <w:t>the Needle twice through the Flesh, almost round every Vessel,</w:t>
      </w:r>
      <w:r>
        <w:br/>
        <w:t>and tying upon i it,, which will necessarily include it. in the Li-</w:t>
      </w:r>
      <w:r>
        <w:br/>
        <w:t>gature. Tn order, to discover the Orifices of the Vessels, the.</w:t>
      </w:r>
      <w:r>
        <w:br/>
        <w:t>Wound must be clean'd with a Sponge wrung out of warm</w:t>
      </w:r>
      <w:r>
        <w:br/>
        <w:t xml:space="preserve">Water. .. </w:t>
      </w:r>
      <w:r>
        <w:rPr>
          <w:lang w:val="el-GR" w:eastAsia="el-GR" w:bidi="el-GR"/>
        </w:rPr>
        <w:t xml:space="preserve">,. ς’ </w:t>
      </w:r>
      <w:r>
        <w:t xml:space="preserve">. . </w:t>
      </w:r>
      <w:r>
        <w:rPr>
          <w:i/>
          <w:iCs/>
        </w:rPr>
        <w:t>s - -</w:t>
      </w:r>
      <w:r>
        <w:rPr>
          <w:i/>
          <w:iCs/>
        </w:rPr>
        <w:tab/>
      </w:r>
      <w:r>
        <w:t>‘ .t.ss --</w:t>
      </w:r>
      <w:r>
        <w:tab/>
        <w:t xml:space="preserve">. - X </w:t>
      </w:r>
      <w:r>
        <w:rPr>
          <w:i/>
          <w:iCs/>
        </w:rPr>
        <w:t>y</w:t>
      </w:r>
    </w:p>
    <w:p w14:paraId="7B5C99E3" w14:textId="77777777" w:rsidR="00AC72F0" w:rsidRDefault="00AC72F0" w:rsidP="00AC72F0">
      <w:r>
        <w:t>. Thsscirrhous Tumours that appear about the lower Jaw, are,</w:t>
      </w:r>
      <w:r>
        <w:br/>
        <w:t>generally speaking, scrophulous Disorders, .that distinguish ‘</w:t>
      </w:r>
      <w:r>
        <w:br/>
        <w:t>themselves almost by the Circumstance of fixingOn the Salivary</w:t>
      </w:r>
      <w:r>
        <w:br/>
        <w:t xml:space="preserve">Glands. These are Very stubborn of Cure, but not </w:t>
      </w:r>
      <w:r>
        <w:rPr>
          <w:i/>
          <w:iCs/>
        </w:rPr>
        <w:t>so</w:t>
      </w:r>
      <w:r>
        <w:t xml:space="preserve"> bad as;</w:t>
      </w:r>
      <w:r>
        <w:br/>
        <w:t>the Scirrhus, fince they frequently suppurate, and heal after-</w:t>
      </w:r>
      <w:r>
        <w:br/>
        <w:t>wards. . If they iinposthumate again, after healing, 'tis for want</w:t>
      </w:r>
      <w:r>
        <w:br/>
        <w:t>osa good Bottom, which may; sometimes he procur'd thy de-</w:t>
      </w:r>
      <w:r>
        <w:br/>
        <w:t xml:space="preserve">straying .their bad Surface with a Caustic,: and is a Method </w:t>
      </w:r>
      <w:r>
        <w:rPr>
          <w:i/>
          <w:iCs/>
        </w:rPr>
        <w:t>1</w:t>
      </w:r>
      <w:r>
        <w:rPr>
          <w:i/>
          <w:iCs/>
        </w:rPr>
        <w:br/>
      </w:r>
      <w:r>
        <w:t>have often practised with extraordinary Success. Besides these,</w:t>
      </w:r>
      <w:r>
        <w:br/>
        <w:t>there is another Species of Scirrhus in the Neck, that succeeds</w:t>
      </w:r>
      <w:r>
        <w:br/>
        <w:t>hetter aster Extirpation than either of the former Kinds;; this is.</w:t>
      </w:r>
      <w:r>
        <w:br/>
        <w:t>an Inlargement of the Lymphatic Glands, that run close up by</w:t>
      </w:r>
      <w:r>
        <w:br/>
        <w:t>the Jugular Vein; and is distinguishable from Cancers of this</w:t>
      </w:r>
      <w:r>
        <w:br/>
        <w:t>Part, by its Moveableness, want os Pain, the Laxness of the</w:t>
      </w:r>
      <w:r>
        <w:br/>
        <w:t>Skin covering it, the small Degree of Pressure it makes on the</w:t>
      </w:r>
      <w:r>
        <w:br/>
        <w:t>Oesophagus and Trachea; and lastly, the good Habit of</w:t>
      </w:r>
      <w:r>
        <w:br/>
        <w:t>Body, as it seldom affects the Constitution, which Cancers:</w:t>
      </w:r>
      <w:r>
        <w:br/>
        <w:t>here do Very early after their first Appearance. This Tumour,"</w:t>
      </w:r>
      <w:r>
        <w:br/>
        <w:t xml:space="preserve">from its Situation, requires great Exactness in the cutting off </w:t>
      </w:r>
      <w:r>
        <w:rPr>
          <w:i/>
          <w:iCs/>
        </w:rPr>
        <w:t>r</w:t>
      </w:r>
      <w:r>
        <w:rPr>
          <w:i/>
          <w:iCs/>
        </w:rPr>
        <w:br/>
      </w:r>
      <w:r>
        <w:t>The last I took away of this Kind,. I separated from the Jugu-</w:t>
      </w:r>
      <w:r>
        <w:br/>
        <w:t>lar Vein near, the Length of an Inch and an half;. they some-.</w:t>
      </w:r>
      <w:r>
        <w:br/>
        <w:t>times extend up the Chin towards the Mouth, and occasion a</w:t>
      </w:r>
      <w:r>
        <w:br/>
        <w:t>Division of the Salivary Duct in operating, which proves Very,</w:t>
      </w:r>
      <w:r>
        <w:br/>
        <w:t>troublesome to heal ; but when all other Methods have sail'd,</w:t>
      </w:r>
      <w:r>
        <w:br/>
        <w:t>may be cur'd by a Perforation into the Mouth, through that</w:t>
      </w:r>
      <w:r>
        <w:br/>
        <w:t>Part of the Cheek where it is wounded, winch by a Tent, or</w:t>
      </w:r>
      <w:r>
        <w:br/>
        <w:t>small Seton, may be made fistulous; then by dressing upon the</w:t>
      </w:r>
      <w:r>
        <w:br/>
        <w:t>Outside, the onzing of the Saliva - that way will be prevented,</w:t>
      </w:r>
      <w:r>
        <w:br/>
        <w:t>and the external Orifice healed without Difficulty.</w:t>
      </w:r>
    </w:p>
    <w:p w14:paraId="2A888A4F" w14:textId="77777777" w:rsidR="00AC72F0" w:rsidRDefault="00AC72F0" w:rsidP="00AC72F0">
      <w:r>
        <w:t xml:space="preserve">. The Treatment of all these Wounds may he with dry </w:t>
      </w:r>
      <w:r>
        <w:rPr>
          <w:b/>
          <w:bCs/>
        </w:rPr>
        <w:t>Lint</w:t>
      </w:r>
      <w:r>
        <w:rPr>
          <w:b/>
          <w:bCs/>
        </w:rPr>
        <w:br/>
      </w:r>
      <w:r>
        <w:t>first 4 and afterwards, as in the common incised Wounds.</w:t>
      </w:r>
      <w:r>
        <w:br/>
      </w:r>
      <w:r>
        <w:rPr>
          <w:i/>
          <w:iCs/>
        </w:rPr>
        <w:t>Sharp’s Surgery.'</w:t>
      </w:r>
    </w:p>
    <w:p w14:paraId="532EC174" w14:textId="77777777" w:rsidR="00AC72F0" w:rsidRDefault="00AC72F0" w:rsidP="00AC72F0">
      <w:r>
        <w:t xml:space="preserve">- As Accident sometimes, but more frequently Lewdness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Debauchery, lay People under a Necessity of having </w:t>
      </w:r>
      <w:r>
        <w:rPr>
          <w:b/>
          <w:bCs/>
        </w:rPr>
        <w:t>the</w:t>
      </w:r>
      <w:r>
        <w:rPr>
          <w:b/>
          <w:bCs/>
        </w:rPr>
        <w:br/>
      </w:r>
      <w:r>
        <w:t>Whole, or a Part Of their Penis amputated, I rnust not omit</w:t>
      </w:r>
      <w:r>
        <w:br/>
        <w:t>the Method of performing the Operation.</w:t>
      </w:r>
    </w:p>
    <w:p w14:paraId="43C0674B" w14:textId="77777777" w:rsidR="00AC72F0" w:rsidRDefault="00AC72F0" w:rsidP="00AC72F0">
      <w:r>
        <w:rPr>
          <w:i/>
          <w:iCs/>
        </w:rPr>
        <w:t>Amputation of the Penis.</w:t>
      </w:r>
    </w:p>
    <w:p w14:paraId="47476E27" w14:textId="77777777" w:rsidR="00AC72F0" w:rsidRDefault="00AC72F0" w:rsidP="00AC72F0">
      <w:r>
        <w:t>. If at any time a Gangrene should happen in the Penis, in</w:t>
      </w:r>
      <w:r>
        <w:br/>
        <w:t>Consequence of an Inflammation, a Phimosis, or Paraphimosis,</w:t>
      </w:r>
      <w:r>
        <w:br/>
        <w:t>then the same Method of Cure is to he pursu'd, which is laid</w:t>
      </w:r>
      <w:r>
        <w:br/>
        <w:t xml:space="preserve">down under the Article </w:t>
      </w:r>
      <w:r>
        <w:rPr>
          <w:b/>
          <w:bCs/>
        </w:rPr>
        <w:t>PHIMOSIS.</w:t>
      </w:r>
    </w:p>
    <w:p w14:paraId="1A59BA11" w14:textId="77777777" w:rsidR="00AC72F0" w:rsidRDefault="00AC72F0" w:rsidP="00AC72F0">
      <w:pPr>
        <w:ind w:firstLine="360"/>
      </w:pPr>
      <w:r>
        <w:t>But if a Sphacelus, or a Cancer in Consequence of a</w:t>
      </w:r>
      <w:r>
        <w:br/>
        <w:t>scirrhous Gland should appear in the Penis, then every Part, to</w:t>
      </w:r>
      <w:r>
        <w:br/>
        <w:t>which the Contagion has reach'd,.is with all Expedition to he</w:t>
      </w:r>
      <w:r>
        <w:br/>
        <w:t>extirpated, lest the Taint diffuse itself farther, and the Patient's</w:t>
      </w:r>
      <w:r>
        <w:br/>
        <w:t>Misery be produced by the Surgeon's Negligence. The most</w:t>
      </w:r>
      <w:r>
        <w:br/>
        <w:t>Convenient and proper manner os performing the Operation is</w:t>
      </w:r>
      <w:r>
        <w:br/>
      </w:r>
      <w:r>
        <w:rPr>
          <w:b/>
          <w:bCs/>
        </w:rPr>
        <w:t xml:space="preserve">this : A </w:t>
      </w:r>
      <w:r>
        <w:t>small Tube of Silver or Lead, a little longer than the</w:t>
      </w:r>
      <w:r>
        <w:br/>
        <w:t xml:space="preserve">Part affected, is inserted into the Urethra, </w:t>
      </w:r>
      <w:r>
        <w:rPr>
          <w:lang w:val="la-Latn" w:eastAsia="la-Latn" w:bidi="la-Latn"/>
        </w:rPr>
        <w:t xml:space="preserve">and.passssa </w:t>
      </w:r>
      <w:r>
        <w:t>little</w:t>
      </w:r>
      <w:r>
        <w:br/>
        <w:t>further than the Extremity of the corrupted Part. Then the</w:t>
      </w:r>
      <w:r>
        <w:br/>
        <w:t>sound Part of the Penis, which next adjoins to the corrupted</w:t>
      </w:r>
      <w:r>
        <w:br/>
        <w:t>Part, is to he tied with a strong linen or iilken Ligature, jn the</w:t>
      </w:r>
      <w:r>
        <w:br/>
      </w:r>
      <w:r>
        <w:rPr>
          <w:b/>
          <w:bCs/>
        </w:rPr>
        <w:t xml:space="preserve">same </w:t>
      </w:r>
      <w:r>
        <w:t>manner as when Tubercles or Excrescences Os Flesh are</w:t>
      </w:r>
      <w:r>
        <w:br/>
        <w:t>to be taken off by Bandage. Then the Tube inserted into the</w:t>
      </w:r>
      <w:r>
        <w:br/>
        <w:t>-Urethra is carefully fix'd, that it may not flip out, but afford</w:t>
      </w:r>
      <w:r>
        <w:br/>
      </w:r>
      <w:r>
        <w:lastRenderedPageBreak/>
        <w:t>an easy and open Passage for the Urine. The Ligature is lest</w:t>
      </w:r>
      <w:r>
        <w:br/>
        <w:t>upon the Penis; and if Necessity require it, may be made</w:t>
      </w:r>
      <w:r>
        <w:br/>
        <w:t>fighter next Day, by applying another above it; .and by this</w:t>
      </w:r>
      <w:r>
        <w:br/>
        <w:t>means, after some Days, the corrupted Part falls off where the</w:t>
      </w:r>
      <w:r>
        <w:br/>
        <w:t>Ligature was made. I am not ignorant, that some Surgeons</w:t>
      </w:r>
      <w:r>
        <w:br/>
        <w:t>forthwith cut off the Corrupted Part, and that the Blood is</w:t>
      </w:r>
      <w:r>
        <w:br/>
        <w:t>sometimes stopt, and the Wound happily and thoroughly’ ag-</w:t>
      </w:r>
      <w:r>
        <w:br/>
        <w:t>glutinated by actual Cautery, or styptic Medicines: An instance</w:t>
      </w:r>
      <w:r>
        <w:br/>
        <w:t xml:space="preserve">of which may be seen in the fifty-sixth Observation os </w:t>
      </w:r>
      <w:r>
        <w:rPr>
          <w:i/>
          <w:iCs/>
        </w:rPr>
        <w:t>Scultetus.</w:t>
      </w:r>
      <w:r>
        <w:rPr>
          <w:i/>
          <w:iCs/>
        </w:rPr>
        <w:br/>
      </w:r>
      <w:r>
        <w:t>But as this Method os Cure seldom shccecds well, and for the</w:t>
      </w:r>
      <w:r>
        <w:br/>
        <w:t>most Part draws a Train of dismal Consequences after it, I can-</w:t>
      </w:r>
      <w:r>
        <w:br/>
        <w:t>not help preferring the way by Ligature to is. Besides, when</w:t>
      </w:r>
      <w:r>
        <w:br/>
        <w:t>there is only a part of the Penis taken off, there remains, aster</w:t>
      </w:r>
      <w:r>
        <w:br/>
        <w:t>the Cure, a certain Power of Procreation, which bears a Pro-</w:t>
      </w:r>
      <w:r>
        <w:br/>
        <w:t>portion to the Size of the remaining Part.</w:t>
      </w:r>
    </w:p>
    <w:p w14:paraId="7F43E73A" w14:textId="77777777" w:rsidR="00AC72F0" w:rsidRDefault="00AC72F0" w:rsidP="00AC72F0">
      <w:pPr>
        <w:ind w:firstLine="360"/>
      </w:pPr>
      <w:r>
        <w:t>.Whoever is desirous of seeing Cases os this Nature, let him</w:t>
      </w:r>
      <w:r>
        <w:br/>
        <w:t xml:space="preserve">consult, besides </w:t>
      </w:r>
      <w:r>
        <w:rPr>
          <w:i/>
          <w:iCs/>
        </w:rPr>
        <w:t>Scultetus Histdanus, Obs.cruat.</w:t>
      </w:r>
      <w:r>
        <w:t xml:space="preserve"> 60. and 65-</w:t>
      </w:r>
      <w:r>
        <w:br w:type="page"/>
      </w:r>
    </w:p>
    <w:p w14:paraId="6B0AA017" w14:textId="77777777" w:rsidR="00AC72F0" w:rsidRDefault="00AC72F0" w:rsidP="00AC72F0">
      <w:pPr>
        <w:tabs>
          <w:tab w:val="left" w:pos="1249"/>
          <w:tab w:val="left" w:pos="1856"/>
          <w:tab w:val="left" w:pos="2880"/>
        </w:tabs>
      </w:pPr>
      <w:r>
        <w:rPr>
          <w:i/>
          <w:iCs/>
        </w:rPr>
        <w:lastRenderedPageBreak/>
        <w:t>Ruyschius, Cent.</w:t>
      </w:r>
      <w:r>
        <w:t xml:space="preserve"> 3.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 xml:space="preserve">88. and </w:t>
      </w:r>
      <w:r>
        <w:rPr>
          <w:i/>
          <w:iCs/>
        </w:rPr>
        <w:t>Deebelius, Dbsertsar.</w:t>
      </w:r>
      <w:r>
        <w:t xml:space="preserve"> 30.</w:t>
      </w:r>
      <w:r>
        <w:br/>
        <w:t xml:space="preserve">for he has-written a Treatise upon this very Subjects </w:t>
      </w:r>
      <w:r>
        <w:rPr>
          <w:i/>
          <w:iCs/>
        </w:rPr>
        <w:t>Hiester,</w:t>
      </w:r>
      <w:r>
        <w:rPr>
          <w:i/>
          <w:iCs/>
        </w:rPr>
        <w:br/>
        <w:t>Tmi. 2.</w:t>
      </w:r>
      <w:r>
        <w:rPr>
          <w:i/>
          <w:iCs/>
        </w:rPr>
        <w:tab/>
      </w:r>
      <w:r>
        <w:rPr>
          <w:i/>
          <w:iCs/>
          <w:vertAlign w:val="superscript"/>
        </w:rPr>
        <w:t>:</w:t>
      </w:r>
      <w:r>
        <w:rPr>
          <w:i/>
          <w:iCs/>
        </w:rPr>
        <w:tab/>
        <w:t>‘ .. --</w:t>
      </w:r>
      <w:r>
        <w:rPr>
          <w:i/>
          <w:iCs/>
        </w:rPr>
        <w:tab/>
        <w:t>. r -.cro</w:t>
      </w:r>
    </w:p>
    <w:p w14:paraId="11AC94A9" w14:textId="77777777" w:rsidR="00AC72F0" w:rsidRDefault="00AC72F0" w:rsidP="00AC72F0">
      <w:pPr>
        <w:outlineLvl w:val="0"/>
      </w:pPr>
      <w:r>
        <w:rPr>
          <w:i/>
          <w:iCs/>
        </w:rPr>
        <w:t>fr s ’ sta</w:t>
      </w:r>
      <w:r>
        <w:t xml:space="preserve"> Ca.ASE s.’ ET</w:t>
      </w:r>
    </w:p>
    <w:p w14:paraId="24CFC614" w14:textId="77777777" w:rsidR="00AC72F0" w:rsidRDefault="00AC72F0" w:rsidP="00AC72F0">
      <w:pPr>
        <w:tabs>
          <w:tab w:val="left" w:pos="3713"/>
        </w:tabs>
        <w:ind w:firstLine="360"/>
      </w:pPr>
      <w:r>
        <w:t xml:space="preserve">One </w:t>
      </w:r>
      <w:r>
        <w:rPr>
          <w:i/>
          <w:iCs/>
        </w:rPr>
        <w:t>Peter Pentad,</w:t>
      </w:r>
      <w:r>
        <w:t xml:space="preserve"> a Blacksmith, in a small Village near</w:t>
      </w:r>
      <w:r>
        <w:br/>
      </w:r>
      <w:r>
        <w:rPr>
          <w:i/>
          <w:iCs/>
        </w:rPr>
        <w:t>Liauf</w:t>
      </w:r>
      <w:r>
        <w:rPr>
          <w:i/>
          <w:iCs/>
          <w:lang w:val="la-Latn" w:eastAsia="la-Latn" w:bidi="la-Latn"/>
        </w:rPr>
        <w:t>annes</w:t>
      </w:r>
      <w:r>
        <w:rPr>
          <w:lang w:val="la-Latn" w:eastAsia="la-Latn" w:bidi="la-Latn"/>
        </w:rPr>
        <w:t xml:space="preserve"> </w:t>
      </w:r>
      <w:r>
        <w:t>of forty Years of Age, of a melancholic Constitu-,</w:t>
      </w:r>
      <w:r>
        <w:br/>
        <w:t>tion, and who led a Country Lise, had from his Infancy been</w:t>
      </w:r>
      <w:r>
        <w:br/>
        <w:t>troubled-with a Wart on the Top of the Glans Penis, not ex-</w:t>
      </w:r>
      <w:r>
        <w:br/>
        <w:t>ceeding the Size of a Lentil. Before Marriage he felt no Pain,</w:t>
      </w:r>
      <w:r>
        <w:br/>
        <w:t>from it, unless upon some accidental Collision; but when he</w:t>
      </w:r>
      <w:r>
        <w:br/>
        <w:t>changed his Condition of Life, and enter’d into the Marriage</w:t>
      </w:r>
      <w:r>
        <w:rPr>
          <w:vertAlign w:val="superscript"/>
        </w:rPr>
        <w:t>-</w:t>
      </w:r>
      <w:r>
        <w:t>-</w:t>
      </w:r>
      <w:r>
        <w:br/>
        <w:t>State, by the Attrition of the Parts, during bis Embraces, he</w:t>
      </w:r>
      <w:r>
        <w:br/>
        <w:t>Began to feel a Tain so inteofeaind uninterrupted that he was</w:t>
      </w:r>
      <w:r>
        <w:br/>
        <w:t xml:space="preserve">forc’d </w:t>
      </w:r>
      <w:r>
        <w:rPr>
          <w:i/>
          <w:iCs/>
        </w:rPr>
        <w:t>for</w:t>
      </w:r>
      <w:r>
        <w:t xml:space="preserve"> thirteen Yeats to part Beds with his Wise. But in.</w:t>
      </w:r>
      <w:r>
        <w:br/>
        <w:t>Process of Time, the Pain increas’d, and the Wart degene-,</w:t>
      </w:r>
      <w:r>
        <w:br/>
        <w:t>rated into ainonstrous Cancer, as large as a new-born Child’s</w:t>
      </w:r>
      <w:r>
        <w:br/>
        <w:t>Head. His Penis was in. a .manner transform’d into a Mass of</w:t>
      </w:r>
      <w:r>
        <w:br/>
        <w:t>Flesh ofalonht Colour, and uneven on its Surface. The Smell.</w:t>
      </w:r>
      <w:r>
        <w:br/>
        <w:t>it exhal'd: was so rank and . disagreeable, that his Friends and</w:t>
      </w:r>
      <w:r>
        <w:br/>
        <w:t>Acquaintance could no longer endure to he in the Place where,</w:t>
      </w:r>
      <w:r>
        <w:br/>
        <w:t>he was. 1 A great many Ulcers, thro’ some ofwhich his Urine</w:t>
      </w:r>
      <w:r>
        <w:br/>
        <w:t>came; surrounded this cancerous Fungus. The Disease grow-</w:t>
      </w:r>
      <w:r>
        <w:br/>
        <w:t>ihg daily worse and worse,- Physicians of all Charactsrs were</w:t>
      </w:r>
      <w:r>
        <w:br/>
        <w:t>consulted, but all in vain. : When the Panent’s Case was by</w:t>
      </w:r>
      <w:r>
        <w:br/>
        <w:t>them-all pronounc’d desperate and incurable, when his Life</w:t>
      </w:r>
      <w:r>
        <w:br/>
        <w:t>was in imminent Danger, and the Excess of his Misery mov’d</w:t>
      </w:r>
      <w:r>
        <w:br/>
        <w:t>the Compassion of all about him, he irnplor’d my Assistance;</w:t>
      </w:r>
      <w:r>
        <w:br/>
        <w:t xml:space="preserve">and that worthy old Clergyman </w:t>
      </w:r>
      <w:r>
        <w:rPr>
          <w:i/>
          <w:iCs/>
        </w:rPr>
        <w:t>Petrus Pagesids, who</w:t>
      </w:r>
      <w:r>
        <w:t xml:space="preserve"> was at</w:t>
      </w:r>
      <w:r>
        <w:br/>
        <w:t>once a venerable Medel of Piety and Erudition, prevail’d upon,</w:t>
      </w:r>
      <w:r>
        <w:br/>
        <w:t>hie to undertake the Cure, which I. did, asters had declar’d:</w:t>
      </w:r>
      <w:r>
        <w:br/>
        <w:t>rny Sentiments-</w:t>
      </w:r>
      <w:r>
        <w:rPr>
          <w:i/>
          <w:iCs/>
        </w:rPr>
        <w:t>to</w:t>
      </w:r>
      <w:r>
        <w:t xml:space="preserve"> his Friends, 'and the test of the Company-</w:t>
      </w:r>
      <w:r>
        <w:br/>
        <w:t>present.' Wliep I bad diligently examined his Case, I found it</w:t>
      </w:r>
      <w:r>
        <w:br/>
        <w:t>to he very terrible ., for the Cancer had by this nine thrust its</w:t>
      </w:r>
      <w:r>
        <w:br/>
        <w:t xml:space="preserve">Roots ’-.as- far as the Abdominal Vesseis, and fix’d them there </w:t>
      </w:r>
      <w:r>
        <w:rPr>
          <w:i/>
          <w:iCs/>
        </w:rPr>
        <w:t>t</w:t>
      </w:r>
      <w:r>
        <w:rPr>
          <w:i/>
          <w:iCs/>
        </w:rPr>
        <w:br/>
      </w:r>
      <w:r>
        <w:t>For this Reafon I judg’d it more advifeable to try the last Re-</w:t>
      </w:r>
      <w:r>
        <w:br/>
        <w:t xml:space="preserve">medy, or- in‘other Words, to cut off the .Member, </w:t>
      </w:r>
      <w:r>
        <w:rPr>
          <w:u w:val="single"/>
        </w:rPr>
        <w:t>than</w:t>
      </w:r>
      <w:r>
        <w:t xml:space="preserve"> to</w:t>
      </w:r>
      <w:r>
        <w:br/>
        <w:t xml:space="preserve">leave a Man, who had already suffer’d fo snitch, in </w:t>
      </w:r>
      <w:r>
        <w:rPr>
          <w:u w:val="single"/>
        </w:rPr>
        <w:t>filch</w:t>
      </w:r>
      <w:r>
        <w:t xml:space="preserve"> Excess,</w:t>
      </w:r>
      <w:r>
        <w:br/>
        <w:t xml:space="preserve">.of Agony and Rami .’ . . </w:t>
      </w:r>
      <w:r>
        <w:rPr>
          <w:i/>
          <w:iCs/>
        </w:rPr>
        <w:t xml:space="preserve">r- scil </w:t>
      </w:r>
      <w:r>
        <w:rPr>
          <w:b/>
          <w:bCs/>
        </w:rPr>
        <w:t>: 2 -. - - ;</w:t>
      </w:r>
      <w:r>
        <w:rPr>
          <w:b/>
          <w:bCs/>
        </w:rPr>
        <w:tab/>
        <w:t>- -.si</w:t>
      </w:r>
    </w:p>
    <w:p w14:paraId="51EEA6F6" w14:textId="77777777" w:rsidR="00AC72F0" w:rsidRDefault="00AC72F0" w:rsidP="00AC72F0">
      <w:pPr>
        <w:tabs>
          <w:tab w:val="left" w:leader="dot" w:pos="2417"/>
        </w:tabs>
      </w:pPr>
      <w:r>
        <w:t xml:space="preserve">- As the the Cure itself, Isproceeded in it after this </w:t>
      </w:r>
      <w:r>
        <w:rPr>
          <w:u w:val="single"/>
        </w:rPr>
        <w:t>Mann</w:t>
      </w:r>
      <w:r>
        <w:t>er:</w:t>
      </w:r>
      <w:r>
        <w:br/>
      </w:r>
      <w:r>
        <w:rPr>
          <w:vertAlign w:val="superscript"/>
        </w:rPr>
        <w:t>:</w:t>
      </w:r>
      <w:r>
        <w:t xml:space="preserve"> After prescribing the Regimen I thought most proper, I</w:t>
      </w:r>
      <w:r>
        <w:br/>
        <w:t xml:space="preserve">purg’d-him with this Potion i </w:t>
      </w:r>
      <w:r>
        <w:tab/>
        <w:t xml:space="preserve"> .?</w:t>
      </w:r>
    </w:p>
    <w:p w14:paraId="4B87FFF6" w14:textId="77777777" w:rsidR="00AC72F0" w:rsidRDefault="00AC72F0" w:rsidP="00AC72F0">
      <w:r>
        <w:t>- Take-of the Herbs Fumitory, Scabious, Dodder, and Spleen:,</w:t>
      </w:r>
      <w:r>
        <w:br/>
        <w:t xml:space="preserve">wort, each half an Handful , of Anise-sceds, </w:t>
      </w:r>
      <w:r>
        <w:rPr>
          <w:u w:val="single"/>
        </w:rPr>
        <w:t>half</w:t>
      </w:r>
      <w:r>
        <w:t xml:space="preserve"> an</w:t>
      </w:r>
      <w:r>
        <w:br/>
        <w:t>O unce -, os Sena-lea ves, three Drams: Boll all together in</w:t>
      </w:r>
      <w:r>
        <w:br/>
        <w:t>- such a manner, that the Liquor to he strained, oss amount</w:t>
      </w:r>
    </w:p>
    <w:p w14:paraId="3B735CFB" w14:textId="77777777" w:rsidR="00AC72F0" w:rsidRDefault="00AC72F0" w:rsidP="00AC72F0">
      <w:pPr>
        <w:ind w:firstLine="360"/>
      </w:pPr>
      <w:r>
        <w:t>to no more than three Ounces, in which dissolve three</w:t>
      </w:r>
      <w:r>
        <w:br/>
        <w:t>Drams-of the Confection of Hamech, a. sufficient Quan-</w:t>
      </w:r>
      <w:r>
        <w:br/>
        <w:t>tisy of the folutive Syrup of Roles, made with Rhubarb,</w:t>
      </w:r>
      <w:r>
        <w:br/>
        <w:t>;' Agaric, and Sena ; to which add one Ounce of C</w:t>
      </w:r>
      <w:r>
        <w:rPr>
          <w:u w:val="single"/>
        </w:rPr>
        <w:t>inain</w:t>
      </w:r>
      <w:r>
        <w:t>on-</w:t>
      </w:r>
    </w:p>
    <w:p w14:paraId="53C2D024" w14:textId="77777777" w:rsidR="00AC72F0" w:rsidRDefault="00AC72F0" w:rsidP="00AC72F0">
      <w:pPr>
        <w:ind w:left="360" w:hanging="360"/>
      </w:pPr>
      <w:r>
        <w:t xml:space="preserve">.. water distill’d without Wine: Mix all up together into </w:t>
      </w:r>
      <w:r>
        <w:rPr>
          <w:b/>
          <w:bCs/>
        </w:rPr>
        <w:t>a</w:t>
      </w:r>
      <w:r>
        <w:rPr>
          <w:b/>
          <w:bCs/>
        </w:rPr>
        <w:br/>
      </w:r>
      <w:r>
        <w:t>Potion, to he given pretty early in the Morning.</w:t>
      </w:r>
    </w:p>
    <w:p w14:paraId="73B7CF70" w14:textId="77777777" w:rsidR="00AC72F0" w:rsidRDefault="00AC72F0" w:rsidP="00AC72F0">
      <w:pPr>
        <w:tabs>
          <w:tab w:val="left" w:pos="2417"/>
        </w:tabs>
        <w:ind w:firstLine="360"/>
      </w:pPr>
      <w:r>
        <w:t>Next Day r opeahi a Vein in his Left Atm, and took six</w:t>
      </w:r>
      <w:r>
        <w:br/>
        <w:t>Ounces of Blood from him. Then, for the hetter Preparation</w:t>
      </w:r>
      <w:r>
        <w:br/>
        <w:t>and Evacuation of the Humours, I prescribed the following</w:t>
      </w:r>
      <w:r>
        <w:br/>
        <w:t>Apozem:</w:t>
      </w:r>
      <w:r>
        <w:tab/>
      </w:r>
      <w:r>
        <w:rPr>
          <w:b/>
          <w:bCs/>
        </w:rPr>
        <w:t>’is:</w:t>
      </w:r>
    </w:p>
    <w:p w14:paraId="6D9DFE23" w14:textId="77777777" w:rsidR="00AC72F0" w:rsidRDefault="00AC72F0" w:rsidP="00AC72F0">
      <w:pPr>
        <w:ind w:left="360" w:hanging="360"/>
      </w:pPr>
      <w:r>
        <w:t>Take of the Roots of Succory, with the whole Heth, the</w:t>
      </w:r>
      <w:r>
        <w:br/>
        <w:t>Roots of sharp-pointed Dock, Purfiain, Polypody, the</w:t>
      </w:r>
      <w:r>
        <w:br/>
        <w:t>greater Figwort, Tamarisk Bark, and the inner Roots of</w:t>
      </w:r>
      <w:r>
        <w:br/>
        <w:t>black Alder, each one Ounce ; of the Herbs Agrimony,</w:t>
      </w:r>
      <w:r>
        <w:br/>
        <w:t>Speedwell, Scabious, Dodder, Spleenwort, golden Maiden-</w:t>
      </w:r>
      <w:r>
        <w:br/>
        <w:t>hair, Crane’s Bill, of each a Handful; of the three cordial</w:t>
      </w:r>
      <w:r>
        <w:br/>
        <w:t>Flowers, Broom, and Elder-ftowers, of each one Pugllv</w:t>
      </w:r>
      <w:r>
        <w:br/>
        <w:t>of Liquorice,- and ston’d Rasins, each an Ounce : Boil in</w:t>
      </w:r>
      <w:r>
        <w:br/>
        <w:t>a sufficient Quantity of Water to a Consumption of a third</w:t>
      </w:r>
    </w:p>
    <w:p w14:paraId="612B67B2" w14:textId="77777777" w:rsidR="00AC72F0" w:rsidRDefault="00AC72F0" w:rsidP="00AC72F0">
      <w:pPr>
        <w:ind w:left="360" w:hanging="360"/>
      </w:pPr>
      <w:r>
        <w:t>' ‘ Part.: In a Pint and an half of the strain'd Liquor infuse</w:t>
      </w:r>
      <w:r>
        <w:br/>
        <w:t>and macerate according to Art, two Ounces of pick’d</w:t>
      </w:r>
      <w:r>
        <w:br/>
        <w:t>Sena-leaves ; of the Roots of- Bastard Hellebore, that is,</w:t>
      </w:r>
      <w:r>
        <w:br/>
        <w:t>the Root of the Female Saniole .of Fuctisius, and of Poly-</w:t>
      </w:r>
      <w:r>
        <w:br/>
        <w:t>pody, each' one Ounce ; of Agaric newly reduced .into</w:t>
      </w:r>
      <w:r>
        <w:br/>
        <w:t>Troches, three Drams j of the best- Rhubarb, three</w:t>
      </w:r>
    </w:p>
    <w:p w14:paraId="5935EF8E" w14:textId="77777777" w:rsidR="00AC72F0" w:rsidRDefault="00AC72F0" w:rsidP="00AC72F0">
      <w:pPr>
        <w:ind w:left="360" w:hanging="360"/>
      </w:pPr>
      <w:r>
        <w:t>’ ’ Drams : Make a Potion, according to ’Art, . for four</w:t>
      </w:r>
      <w:r>
        <w:br/>
        <w:t>Mornings.</w:t>
      </w:r>
    </w:p>
    <w:p w14:paraId="0533F6E7" w14:textId="77777777" w:rsidR="00AC72F0" w:rsidRDefault="00AC72F0" w:rsidP="00AC72F0">
      <w:pPr>
        <w:ind w:firstLine="360"/>
      </w:pPr>
      <w:r>
        <w:t>- Having with the above Medicines purg’d his Body, and or-</w:t>
      </w:r>
      <w:r>
        <w:br/>
        <w:t>"denog hub to discharge the Contents of his Bladder, upon‘the</w:t>
      </w:r>
      <w:r>
        <w:br/>
        <w:t xml:space="preserve">ninth of </w:t>
      </w:r>
      <w:r>
        <w:rPr>
          <w:i/>
          <w:iCs/>
        </w:rPr>
        <w:t>July</w:t>
      </w:r>
      <w:r>
        <w:t xml:space="preserve"> I 6oI. I plac’d him in a Seat, and in the Presence</w:t>
      </w:r>
      <w:r>
        <w:br/>
        <w:t xml:space="preserve">of that renown’d and learned Gentleman </w:t>
      </w:r>
      <w:r>
        <w:rPr>
          <w:i/>
          <w:iCs/>
        </w:rPr>
        <w:t>Johannes Plumerias,</w:t>
      </w:r>
      <w:r>
        <w:rPr>
          <w:i/>
          <w:iCs/>
        </w:rPr>
        <w:br/>
      </w:r>
      <w:r>
        <w:t xml:space="preserve">Professor of </w:t>
      </w:r>
      <w:r>
        <w:rPr>
          <w:i/>
          <w:iCs/>
        </w:rPr>
        <w:t>Hebrew</w:t>
      </w:r>
      <w:r>
        <w:t xml:space="preserve"> in tho School of - </w:t>
      </w:r>
      <w:r>
        <w:rPr>
          <w:i/>
          <w:iCs/>
        </w:rPr>
        <w:t>Lausanne, Claudius</w:t>
      </w:r>
      <w:r>
        <w:rPr>
          <w:i/>
          <w:iCs/>
        </w:rPr>
        <w:br/>
        <w:t>'TlAareenes,</w:t>
      </w:r>
      <w:r>
        <w:t xml:space="preserve"> a most knowing - Apothecary, </w:t>
      </w:r>
      <w:r>
        <w:rPr>
          <w:i/>
          <w:iCs/>
        </w:rPr>
        <w:t>David Clerk,</w:t>
      </w:r>
      <w:r>
        <w:t xml:space="preserve"> </w:t>
      </w:r>
      <w:r>
        <w:rPr>
          <w:u w:val="single"/>
        </w:rPr>
        <w:t>and</w:t>
      </w:r>
      <w:r>
        <w:rPr>
          <w:u w:val="single"/>
        </w:rPr>
        <w:br/>
      </w:r>
      <w:r>
        <w:t xml:space="preserve">some others who are still alive, I extirpated his Penis in </w:t>
      </w:r>
      <w:r>
        <w:rPr>
          <w:u w:val="single"/>
        </w:rPr>
        <w:t>the</w:t>
      </w:r>
      <w:r>
        <w:rPr>
          <w:u w:val="single"/>
        </w:rPr>
        <w:br/>
      </w:r>
      <w:r>
        <w:lastRenderedPageBreak/>
        <w:t>"very Abdomen itsess; then I apply’d my stymie Powder.upon</w:t>
      </w:r>
      <w:r>
        <w:br/>
        <w:t>'Stupes dipt in IVbites of Eggs ; and with Cloaths folded, and</w:t>
      </w:r>
      <w:r>
        <w:br/>
        <w:t>dipt in Oxycrate, I wrapt up his Scrotum and Groins, and</w:t>
      </w:r>
      <w:r>
        <w:br/>
        <w:t>apply’d proper Bandage 5 which being done, I appointed Ser-</w:t>
      </w:r>
      <w:r>
        <w:br/>
        <w:t>* vants, who, in their Turn, should, with t</w:t>
      </w:r>
      <w:r>
        <w:rPr>
          <w:u w:val="single"/>
        </w:rPr>
        <w:t>heir</w:t>
      </w:r>
      <w:r>
        <w:t xml:space="preserve"> .Hand. wet in</w:t>
      </w:r>
    </w:p>
    <w:p w14:paraId="3593A701" w14:textId="77777777" w:rsidR="00AC72F0" w:rsidRDefault="00AC72F0" w:rsidP="00AC72F0">
      <w:pPr>
        <w:tabs>
          <w:tab w:val="left" w:pos="2039"/>
          <w:tab w:val="left" w:pos="4153"/>
        </w:tabs>
      </w:pPr>
      <w:r>
        <w:t>Oxycrate; press gently upon the Stopes, lest an Harnorrhage</w:t>
      </w:r>
      <w:r>
        <w:br/>
        <w:t>should happen ; for in this Case the. aciual Cautery is highly</w:t>
      </w:r>
      <w:r>
        <w:br/>
        <w:t>dangerous, both because it may obstruct the urinary Passage,</w:t>
      </w:r>
      <w:r>
        <w:br/>
        <w:t xml:space="preserve">and'bring on an Inflammation of the- Bladder, </w:t>
      </w:r>
      <w:r>
        <w:rPr>
          <w:vertAlign w:val="subscript"/>
        </w:rPr>
        <w:t>;</w:t>
      </w:r>
      <w:r>
        <w:t>and adjacent .</w:t>
      </w:r>
      <w:r>
        <w:br/>
        <w:t>Parts. The Wound being drefsrd-in .this manner, I allow’d it</w:t>
      </w:r>
      <w:r>
        <w:br/>
        <w:t>to r</w:t>
      </w:r>
      <w:r>
        <w:rPr>
          <w:u w:val="single"/>
        </w:rPr>
        <w:t>emain</w:t>
      </w:r>
      <w:r>
        <w:t xml:space="preserve"> untoucti’d till next Day. .Then.by the Use of Dige-</w:t>
      </w:r>
      <w:r>
        <w:br/>
        <w:t>stives. for some Days after, anointing-; his JBelly, and the Parts</w:t>
      </w:r>
      <w:r>
        <w:br/>
        <w:t>adjacent to the Wound, with Oil of Roses, and Myrtles, and</w:t>
      </w:r>
      <w:r>
        <w:br/>
        <w:t>by applying a defensive Plainer to the; lower Part of his Belly,.</w:t>
      </w:r>
      <w:r>
        <w:br/>
        <w:t>I- cur’d the Wound .in my ordinary manner. By the Use of</w:t>
      </w:r>
      <w:r>
        <w:br/>
        <w:t>these Means, accompany’d with the Blessing of GoD, he reco-;</w:t>
      </w:r>
      <w:r>
        <w:br/>
        <w:t>veFdhis Healthpersectiy. .</w:t>
      </w:r>
      <w:r>
        <w:tab/>
        <w:t>.- . so; ...... .. ..</w:t>
      </w:r>
      <w:r>
        <w:tab/>
        <w:t>~'</w:t>
      </w:r>
    </w:p>
    <w:p w14:paraId="7C7A95D8" w14:textId="77777777" w:rsidR="00AC72F0" w:rsidRDefault="00AC72F0" w:rsidP="00AC72F0">
      <w:r>
        <w:t>. For a Conveyance to his Urine JI. order’d him a; very sample</w:t>
      </w:r>
    </w:p>
    <w:p w14:paraId="05D3806D" w14:textId="77777777" w:rsidR="00AC72F0" w:rsidRDefault="00AC72F0" w:rsidP="00AC72F0">
      <w:pPr>
        <w:tabs>
          <w:tab w:val="left" w:pos="2938"/>
          <w:tab w:val="left" w:pos="3682"/>
        </w:tabs>
      </w:pPr>
      <w:r>
        <w:t>Instrument,, not vfillke a human Perris, which he used imme-</w:t>
      </w:r>
      <w:r>
        <w:br/>
        <w:t>diately aster the Cure, with lithe or-tio Degree either -of Dif-</w:t>
      </w:r>
      <w:r>
        <w:br/>
        <w:t>ficulty or Pain, Besides,, he .enjoyed such a good State of.</w:t>
      </w:r>
      <w:r>
        <w:br/>
        <w:t>Health, and-perform’d the. several Branches, of his Profession,</w:t>
      </w:r>
      <w:r>
        <w:br/>
        <w:t>with such Ease and Freedom,. that-Sll who had an Opportunity?</w:t>
      </w:r>
      <w:r>
        <w:br/>
        <w:t>of knowing his deplorable State, were struck with. Susprizo at</w:t>
      </w:r>
      <w:r>
        <w:br/>
        <w:t>so complete and so unexpected a Cute. .</w:t>
      </w:r>
      <w:r>
        <w:rPr>
          <w:vertAlign w:val="subscript"/>
        </w:rPr>
        <w:t>iV</w:t>
      </w:r>
      <w:r>
        <w:t xml:space="preserve"> 00 </w:t>
      </w:r>
      <w:r>
        <w:rPr>
          <w:lang w:val="el-GR" w:eastAsia="el-GR" w:bidi="el-GR"/>
        </w:rPr>
        <w:t xml:space="preserve">γ </w:t>
      </w:r>
      <w:r>
        <w:t>; _ j</w:t>
      </w:r>
      <w:r>
        <w:br/>
      </w:r>
      <w:r>
        <w:rPr>
          <w:vertAlign w:val="subscript"/>
        </w:rPr>
        <w:t>:</w:t>
      </w:r>
      <w:r>
        <w:t xml:space="preserve"> Besides, since some imagine, .than,a Cancer extirpated in </w:t>
      </w:r>
      <w:r>
        <w:rPr>
          <w:b/>
          <w:bCs/>
        </w:rPr>
        <w:t>one</w:t>
      </w:r>
      <w:r>
        <w:rPr>
          <w:b/>
          <w:bCs/>
        </w:rPr>
        <w:br/>
      </w:r>
      <w:r>
        <w:t>Part never sails to appear in another,.is worth while to ob-</w:t>
      </w:r>
      <w:r>
        <w:br/>
      </w:r>
      <w:r>
        <w:rPr>
          <w:lang w:val="la-Latn" w:eastAsia="la-Latn" w:bidi="la-Latn"/>
        </w:rPr>
        <w:t xml:space="preserve">ferve, </w:t>
      </w:r>
      <w:r>
        <w:t>that this Man liv’d for many- Years, without .the least.</w:t>
      </w:r>
      <w:r>
        <w:br/>
        <w:t>Symptom of that Kind ; enjoyed so good a State of Health,</w:t>
      </w:r>
      <w:r>
        <w:br/>
        <w:t>that he followed his own Trade; and other Parts of Country-</w:t>
      </w:r>
      <w:r>
        <w:br/>
        <w:t>Labour, without the least, Impediment, and eyen without-the</w:t>
      </w:r>
      <w:r>
        <w:br/>
        <w:t>instrument he used at the Beginning, discharge his Urine as;</w:t>
      </w:r>
      <w:r>
        <w:br/>
        <w:t>freely, as if he had/an entire and sound Penis, since-he was,</w:t>
      </w:r>
      <w:r>
        <w:br/>
        <w:t xml:space="preserve">able. to. theow. it out. A coosidsrable way </w:t>
      </w:r>
      <w:r>
        <w:rPr>
          <w:lang w:val="el-GR" w:eastAsia="el-GR" w:bidi="el-GR"/>
        </w:rPr>
        <w:t xml:space="preserve">ς </w:t>
      </w:r>
      <w:r>
        <w:t>and whictiis still more,</w:t>
      </w:r>
      <w:r>
        <w:br/>
        <w:t>surprising, he several times told me, that he was very ofteni</w:t>
      </w:r>
      <w:r>
        <w:br/>
        <w:t xml:space="preserve">tantalised with a Stimuhisto Vonery. At last,;however, </w:t>
      </w:r>
      <w:r>
        <w:rPr>
          <w:b/>
          <w:bCs/>
        </w:rPr>
        <w:t>.be</w:t>
      </w:r>
      <w:r>
        <w:rPr>
          <w:b/>
          <w:bCs/>
        </w:rPr>
        <w:br/>
      </w:r>
      <w:r>
        <w:t xml:space="preserve">died, about the End of the Year </w:t>
      </w:r>
      <w:r>
        <w:rPr>
          <w:i/>
          <w:iCs/>
        </w:rPr>
        <w:t>Assy,</w:t>
      </w:r>
      <w:r>
        <w:t xml:space="preserve"> when I was in the,</w:t>
      </w:r>
      <w:r>
        <w:br/>
      </w:r>
      <w:r>
        <w:rPr>
          <w:i/>
          <w:iCs/>
        </w:rPr>
        <w:t>Netherlands</w:t>
      </w:r>
      <w:r>
        <w:t xml:space="preserve"> ; but what the Difordut- which prov’d sand to </w:t>
      </w:r>
      <w:r>
        <w:rPr>
          <w:b/>
          <w:bCs/>
        </w:rPr>
        <w:t>hint</w:t>
      </w:r>
      <w:r>
        <w:rPr>
          <w:b/>
          <w:bCs/>
        </w:rPr>
        <w:br/>
      </w:r>
      <w:r>
        <w:t>might have been, I cannot tell</w:t>
      </w:r>
      <w:r>
        <w:tab/>
        <w:t>’</w:t>
      </w:r>
      <w:r>
        <w:tab/>
        <w:t>i 4-</w:t>
      </w:r>
    </w:p>
    <w:p w14:paraId="1DF279F1" w14:textId="77777777" w:rsidR="00AC72F0" w:rsidRDefault="00AC72F0" w:rsidP="00AC72F0">
      <w:pPr>
        <w:tabs>
          <w:tab w:val="left" w:pos="4110"/>
        </w:tabs>
      </w:pPr>
      <w:r>
        <w:t xml:space="preserve">. During the. War between the Duke of </w:t>
      </w:r>
      <w:r>
        <w:rPr>
          <w:i/>
          <w:iCs/>
        </w:rPr>
        <w:t>Savoy,</w:t>
      </w:r>
      <w:r>
        <w:t xml:space="preserve"> and the Inha-</w:t>
      </w:r>
      <w:r>
        <w:br/>
        <w:t xml:space="preserve">bitants of </w:t>
      </w:r>
      <w:r>
        <w:rPr>
          <w:i/>
          <w:iCs/>
        </w:rPr>
        <w:t xml:space="preserve">Geneva, </w:t>
      </w:r>
      <w:r>
        <w:rPr>
          <w:i/>
          <w:iCs/>
          <w:smallCaps/>
          <w:lang w:val="el-GR" w:eastAsia="el-GR" w:bidi="el-GR"/>
        </w:rPr>
        <w:t>ά</w:t>
      </w:r>
      <w:r>
        <w:rPr>
          <w:lang w:val="el-GR" w:eastAsia="el-GR" w:bidi="el-GR"/>
        </w:rPr>
        <w:t xml:space="preserve"> </w:t>
      </w:r>
      <w:r>
        <w:t>Soldier happen’d in a Skirmish'to have his</w:t>
      </w:r>
      <w:r>
        <w:br/>
        <w:t>Penis shuck off by the Shot of a. Musket , Being, brouamt to'</w:t>
      </w:r>
      <w:r>
        <w:br/>
      </w:r>
      <w:r>
        <w:rPr>
          <w:i/>
          <w:iCs/>
        </w:rPr>
        <w:t>Geneva,</w:t>
      </w:r>
      <w:r>
        <w:t xml:space="preserve"> he was heppily cur’d his that skilful Sutgeon Mr.</w:t>
      </w:r>
      <w:r>
        <w:rPr>
          <w:vertAlign w:val="subscript"/>
        </w:rPr>
        <w:t>;</w:t>
      </w:r>
      <w:r>
        <w:t>yher</w:t>
      </w:r>
      <w:r>
        <w:br/>
      </w:r>
      <w:r>
        <w:rPr>
          <w:i/>
          <w:iCs/>
        </w:rPr>
        <w:t>Grifton s hat</w:t>
      </w:r>
      <w:r>
        <w:t xml:space="preserve"> in this Patient the hisemorthage was not greats</w:t>
      </w:r>
      <w:r>
        <w:br/>
        <w:t>otherwise the Cure had been difficult ond dangercut, as might</w:t>
      </w:r>
      <w:r>
        <w:br/>
        <w:t xml:space="preserve">he confirm’d from many Instances.- —-i </w:t>
      </w:r>
      <w:r>
        <w:rPr>
          <w:vertAlign w:val="superscript"/>
          <w:lang w:val="el-GR" w:eastAsia="el-GR" w:bidi="el-GR"/>
        </w:rPr>
        <w:t>Λ</w:t>
      </w:r>
      <w:r>
        <w:rPr>
          <w:lang w:val="el-GR" w:eastAsia="el-GR" w:bidi="el-GR"/>
        </w:rPr>
        <w:tab/>
      </w:r>
      <w:r>
        <w:t>-</w:t>
      </w:r>
    </w:p>
    <w:p w14:paraId="7A3CC9B2" w14:textId="77777777" w:rsidR="00AC72F0" w:rsidRDefault="00AC72F0" w:rsidP="00AC72F0">
      <w:pPr>
        <w:tabs>
          <w:tab w:val="left" w:pos="1541"/>
          <w:tab w:val="left" w:pos="2997"/>
        </w:tabs>
        <w:ind w:firstLine="360"/>
      </w:pPr>
      <w:r>
        <w:t>In. the last Observation bub one,. I. gave an Instance of a Fe-</w:t>
      </w:r>
      <w:r>
        <w:br/>
        <w:t xml:space="preserve">nis cut off, and cur’d, with Success. </w:t>
      </w:r>
      <w:r>
        <w:rPr>
          <w:vertAlign w:val="superscript"/>
          <w:lang w:val="el-GR" w:eastAsia="el-GR" w:bidi="el-GR"/>
        </w:rPr>
        <w:t>Τ</w:t>
      </w:r>
      <w:r>
        <w:t>I shall now shew, from</w:t>
      </w:r>
      <w:r>
        <w:br/>
        <w:t>two Instances, thet Operatioheof; tlils Kind are highly dawi</w:t>
      </w:r>
      <w:r>
        <w:br/>
      </w:r>
      <w:r>
        <w:rPr>
          <w:lang w:val="la-Latn" w:eastAsia="la-Latn" w:bidi="la-Latn"/>
        </w:rPr>
        <w:t xml:space="preserve">herous», </w:t>
      </w:r>
      <w:r>
        <w:t>unless when perfeutid iwrth: SlfllJ, .Dextofity and</w:t>
      </w:r>
      <w:r>
        <w:br/>
        <w:t>Caution.</w:t>
      </w:r>
      <w:r>
        <w:tab/>
        <w:t>-</w:t>
      </w:r>
      <w:r>
        <w:tab/>
        <w:t xml:space="preserve">: h .T a’... : </w:t>
      </w:r>
      <w:r>
        <w:rPr>
          <w:lang w:val="el-GR" w:eastAsia="el-GR" w:bidi="el-GR"/>
        </w:rPr>
        <w:t>ί</w:t>
      </w:r>
    </w:p>
    <w:p w14:paraId="0912A5E2" w14:textId="77777777" w:rsidR="00AC72F0" w:rsidRDefault="00AC72F0" w:rsidP="00AC72F0">
      <w:pPr>
        <w:tabs>
          <w:tab w:val="left" w:pos="3203"/>
          <w:tab w:val="left" w:pos="4044"/>
        </w:tabs>
        <w:ind w:firstLine="360"/>
      </w:pPr>
      <w:r>
        <w:t>In the Year I58I. a poor Countryman went out a begging j</w:t>
      </w:r>
      <w:r>
        <w:br/>
        <w:t>and having a pretty weighty Bag: hung about his Neolt, he. had</w:t>
      </w:r>
      <w:r>
        <w:br/>
        <w:t>the Misfortune to attract the Eyes, of a Cut-putfe, who, while</w:t>
      </w:r>
      <w:r>
        <w:br/>
        <w:t>he was deliberating about the most proper Excedient for getting</w:t>
      </w:r>
      <w:r>
        <w:br/>
        <w:t>is into his Possession, observed, that when the poor Man bended</w:t>
      </w:r>
      <w:r>
        <w:br/>
        <w:t>his Body forwards, the Bag hut^r ilcnwn betwcUfbis Thighe 15</w:t>
      </w:r>
      <w:r>
        <w:br/>
        <w:t>and thet when he recovered his Body from that Posture, i the</w:t>
      </w:r>
      <w:r>
        <w:br/>
        <w:t xml:space="preserve">Bag was. again raffed to his </w:t>
      </w:r>
      <w:r>
        <w:rPr>
          <w:lang w:val="la-Latn" w:eastAsia="la-Latn" w:bidi="la-Latn"/>
        </w:rPr>
        <w:t xml:space="preserve">umbilicali </w:t>
      </w:r>
      <w:r>
        <w:t>Region.,. bWhen he hed</w:t>
      </w:r>
      <w:r>
        <w:br/>
        <w:t xml:space="preserve">thus taken bis Observations as .accurately as she epuld, and </w:t>
      </w:r>
      <w:r>
        <w:rPr>
          <w:i/>
          <w:iCs/>
        </w:rPr>
        <w:t>lumr</w:t>
      </w:r>
      <w:r>
        <w:rPr>
          <w:i/>
          <w:iCs/>
        </w:rPr>
        <w:br/>
      </w:r>
      <w:r>
        <w:t>the poor Man standing before a Shop, , and gazing on the Corn-</w:t>
      </w:r>
      <w:r>
        <w:br/>
        <w:t>modifies, he secretly came, hehindi him,, and seizing st once</w:t>
      </w:r>
      <w:r>
        <w:br/>
        <w:t>his Penis and the Neck of the Rag, he cut both oss at oue aod</w:t>
      </w:r>
      <w:r>
        <w:br/>
        <w:t>the saine time. But. the miserable Countryman, falling upon</w:t>
      </w:r>
      <w:r>
        <w:br/>
        <w:t>the Ground,..expired upon the Spot.</w:t>
      </w:r>
      <w:r>
        <w:tab/>
        <w:t>..</w:t>
      </w:r>
      <w:r>
        <w:tab/>
        <w:t>;</w:t>
      </w:r>
    </w:p>
    <w:p w14:paraId="2B727817" w14:textId="77777777" w:rsidR="00AC72F0" w:rsidRDefault="00AC72F0" w:rsidP="00AC72F0">
      <w:pPr>
        <w:tabs>
          <w:tab w:val="left" w:pos="3429"/>
          <w:tab w:val="left" w:pos="4071"/>
        </w:tabs>
        <w:ind w:firstLine="360"/>
      </w:pPr>
      <w:r>
        <w:t>IntheYearI582. a Man os about forty Year? of Age,</w:t>
      </w:r>
      <w:r>
        <w:br/>
        <w:t>labouring under a malignant Ulcer in the Glans of his Penis, had</w:t>
      </w:r>
      <w:r>
        <w:br/>
        <w:t>the Misfortune to fall into the Hands of a Surgeon who</w:t>
      </w:r>
      <w:r>
        <w:br/>
        <w:t>none of the.rnost skilsul : He haying cut off the Glans, and nof</w:t>
      </w:r>
      <w:r>
        <w:br/>
        <w:t>bring furnished with styptic Powders strong enough for stopping</w:t>
      </w:r>
      <w:r>
        <w:br/>
        <w:t>the Blood, set about heatiog the first Piece os Iron that jygr</w:t>
      </w:r>
      <w:r>
        <w:br/>
        <w:t>seated itself, to him in the Kitchen, during which mine, so ter-</w:t>
      </w:r>
      <w:r>
        <w:br/>
        <w:t>rible.an Haemorrhage happened, that the Pauont.tiled a.few Daya</w:t>
      </w:r>
      <w:r>
        <w:br/>
        <w:t>after, for so great an Hamorrhagehad impaired hisStrengthjo</w:t>
      </w:r>
      <w:r>
        <w:br/>
        <w:t>entirely, that it was impossible to restore it... Hexed, young</w:t>
      </w:r>
      <w:r>
        <w:br/>
        <w:t>Surgeons ought to learn, that the greatest Skill, Diligence, and</w:t>
      </w:r>
      <w:r>
        <w:br/>
        <w:t>Caution, are necessary sot cutting off a Penis in a proper</w:t>
      </w:r>
      <w:r>
        <w:br/>
        <w:t xml:space="preserve">.manner. </w:t>
      </w:r>
      <w:r>
        <w:rPr>
          <w:i/>
          <w:iCs/>
        </w:rPr>
        <w:t>Hildanus, Cent.</w:t>
      </w:r>
      <w:r>
        <w:t xml:space="preserve"> 3. </w:t>
      </w:r>
      <w:r>
        <w:rPr>
          <w:i/>
          <w:iCs/>
        </w:rPr>
        <w:t>Cbserv.</w:t>
      </w:r>
      <w:r>
        <w:t xml:space="preserve"> 88, S9. .</w:t>
      </w:r>
      <w:r>
        <w:tab/>
        <w:t>: .</w:t>
      </w:r>
      <w:r>
        <w:tab/>
        <w:t>„</w:t>
      </w:r>
    </w:p>
    <w:p w14:paraId="6175CB8B" w14:textId="77777777" w:rsidR="00AC72F0" w:rsidRDefault="00AC72F0" w:rsidP="00AC72F0">
      <w:pPr>
        <w:tabs>
          <w:tab w:val="left" w:pos="3849"/>
        </w:tabs>
        <w:ind w:firstLine="360"/>
      </w:pPr>
      <w:r>
        <w:t>The human Penis may be successfully enough extirpated,</w:t>
      </w:r>
      <w:r>
        <w:br/>
      </w:r>
      <w:r>
        <w:lastRenderedPageBreak/>
        <w:t>.provided the.severaI Steps necessary he carefully and snithspljy</w:t>
      </w:r>
      <w:r>
        <w:br/>
        <w:t>taken.</w:t>
      </w:r>
      <w:r>
        <w:tab/>
        <w:t>. :I</w:t>
      </w:r>
    </w:p>
    <w:p w14:paraId="7F0E6E61" w14:textId="77777777" w:rsidR="00AC72F0" w:rsidRDefault="00AC72F0" w:rsidP="00AC72F0">
      <w:pPr>
        <w:ind w:firstLine="360"/>
      </w:pPr>
      <w:r>
        <w:t>A Countryman had for two Years heen troubled with a sein-</w:t>
      </w:r>
      <w:r>
        <w:br/>
        <w:t xml:space="preserve">rhous Swelling on the Gians of his Penis, which at last </w:t>
      </w:r>
      <w:r>
        <w:rPr>
          <w:lang w:val="la-Latn" w:eastAsia="la-Latn" w:bidi="la-Latn"/>
        </w:rPr>
        <w:t>degeme</w:t>
      </w:r>
      <w:r>
        <w:rPr>
          <w:lang w:val="la-Latn" w:eastAsia="la-Latn" w:bidi="la-Latn"/>
        </w:rPr>
        <w:br/>
      </w:r>
      <w:r>
        <w:t>rated into an exuleerated Cancer, and became .as big as a Per.-</w:t>
      </w:r>
      <w:r>
        <w:br/>
        <w:t xml:space="preserve">fon’s Fist. </w:t>
      </w:r>
      <w:r>
        <w:rPr>
          <w:i/>
          <w:iCs/>
        </w:rPr>
        <w:t>Jcachim Schrader,</w:t>
      </w:r>
      <w:r>
        <w:t xml:space="preserve"> a skilful Surgeon, who, had rhe</w:t>
      </w:r>
      <w:r>
        <w:br/>
        <w:t>Cute entrusted to bis Care, called: that experienced PhyIrcian</w:t>
      </w:r>
      <w:r>
        <w:br/>
        <w:t xml:space="preserve">Dr. </w:t>
      </w:r>
      <w:r>
        <w:rPr>
          <w:i/>
          <w:iCs/>
        </w:rPr>
        <w:t>Hiddingh,</w:t>
      </w:r>
      <w:r>
        <w:t xml:space="preserve"> tnyfelf, and </w:t>
      </w:r>
      <w:r>
        <w:rPr>
          <w:i/>
          <w:iCs/>
        </w:rPr>
        <w:t>Andrew Aneiebnan,</w:t>
      </w:r>
      <w:r>
        <w:t xml:space="preserve"> together wish</w:t>
      </w:r>
      <w:r>
        <w:br/>
        <w:t xml:space="preserve">his Son </w:t>
      </w:r>
      <w:r>
        <w:rPr>
          <w:i/>
          <w:iCs/>
        </w:rPr>
        <w:t>Cornelius,</w:t>
      </w:r>
      <w:r>
        <w:t xml:space="preserve"> to a Consultation. We unanimously ap-</w:t>
      </w:r>
      <w:r>
        <w:br/>
        <w:t>proved of Extirpation, which was accordingly set about next</w:t>
      </w:r>
      <w:r>
        <w:br/>
        <w:t>-Day, and that. Thanks he to Heaven, with such Success, that</w:t>
      </w:r>
      <w:r>
        <w:br/>
        <w:t>tho’ he lost his Penis, he returned borne with his Health,</w:t>
      </w:r>
      <w:r>
        <w:br/>
      </w:r>
      <w:r>
        <w:rPr>
          <w:b/>
          <w:bCs/>
        </w:rPr>
        <w:t xml:space="preserve">which he </w:t>
      </w:r>
      <w:r>
        <w:t>still,continues to enjoy. The Operation was per-</w:t>
      </w:r>
      <w:r>
        <w:br/>
        <w:t>formed in , this manner . Having, passed a. Catheter up his</w:t>
      </w:r>
      <w:r>
        <w:br/>
      </w:r>
      <w:r>
        <w:rPr>
          <w:i/>
          <w:iCs/>
        </w:rPr>
        <w:t>Hirxtara,</w:t>
      </w:r>
      <w:r>
        <w:t xml:space="preserve"> into the Cavity of his Bladder, v/4iinade </w:t>
      </w:r>
      <w:r>
        <w:rPr>
          <w:vertAlign w:val="superscript"/>
        </w:rPr>
        <w:t>a</w:t>
      </w:r>
      <w:r>
        <w:t>. strong</w:t>
      </w:r>
      <w:r>
        <w:br w:type="page"/>
      </w:r>
    </w:p>
    <w:p w14:paraId="67AD8C1A" w14:textId="77777777" w:rsidR="00AC72F0" w:rsidRDefault="00AC72F0" w:rsidP="00AC72F0">
      <w:pPr>
        <w:tabs>
          <w:tab w:val="left" w:pos="2724"/>
          <w:tab w:val="left" w:pos="3699"/>
        </w:tabs>
      </w:pPr>
      <w:r>
        <w:rPr>
          <w:lang w:val="la-Latn" w:eastAsia="la-Latn" w:bidi="la-Latn"/>
        </w:rPr>
        <w:lastRenderedPageBreak/>
        <w:t xml:space="preserve">Ligature </w:t>
      </w:r>
      <w:r>
        <w:t xml:space="preserve">upon, </w:t>
      </w:r>
      <w:r>
        <w:rPr>
          <w:lang w:val="la-Latn" w:eastAsia="la-Latn" w:bidi="la-Latn"/>
        </w:rPr>
        <w:t xml:space="preserve">his Penis, </w:t>
      </w:r>
      <w:r>
        <w:t>lost hebind the affected Part, with a</w:t>
      </w:r>
      <w:r>
        <w:br/>
        <w:t>Cord, which was indeed small, but capable of making a very</w:t>
      </w:r>
      <w:r>
        <w:br/>
        <w:t>.great Compression. The Patient here the Agonies of the</w:t>
      </w:r>
      <w:r>
        <w:br/>
        <w:t>^Operation with such a manly Courage, as surprised all the</w:t>
      </w:r>
      <w:r>
        <w:br/>
        <w:t>Spectsiors 7 for he was only heard to utter a few Complaints.</w:t>
      </w:r>
      <w:r>
        <w:br/>
        <w:t>Aster we had apply’d this Ligature, we so fixed the Catheter</w:t>
      </w:r>
      <w:r>
        <w:br/>
        <w:t>withiThread, that in could nut slip out of the Urethra. Next</w:t>
      </w:r>
      <w:r>
        <w:br/>
        <w:t>Hay w e apply’d a fresh Ligature, that the Part affected might</w:t>
      </w:r>
      <w:r>
        <w:br/>
        <w:t>mortify the spaner. In the mean time we wrapt up the Whole</w:t>
      </w:r>
      <w:r>
        <w:br/>
        <w:t>ofhis-Penis inn wet Biadder, for" the Reception of his Urine,</w:t>
      </w:r>
      <w:r>
        <w:br/>
        <w:t xml:space="preserve">and preventing </w:t>
      </w:r>
      <w:r>
        <w:rPr>
          <w:i/>
          <w:iCs/>
        </w:rPr>
        <w:t>a.</w:t>
      </w:r>
      <w:r>
        <w:t xml:space="preserve"> bad Smell. Upon the fifth Day, if I rightly</w:t>
      </w:r>
      <w:r>
        <w:br/>
        <w:t>jemember, the.mortified Part was cot off with a Knife, with-</w:t>
      </w:r>
      <w:r>
        <w:br/>
        <w:t>out any Hlemorrhage ensuing, because it-was, totally mortified;</w:t>
      </w:r>
      <w:r>
        <w:br/>
        <w:t>‘We still left the Catheter in his. Urethra for a Day ut two, till</w:t>
      </w:r>
      <w:r>
        <w:br/>
        <w:t>the Ligatur4.shoosii come-off. of,am own Accord,, and the Pa-</w:t>
      </w:r>
      <w:r>
        <w:br/>
        <w:t>Itient stand no. longer in Need of is. Being now recovered, he</w:t>
      </w:r>
      <w:r>
        <w:br/>
        <w:t>^discharged am Trine thmi an ivory, instrument-; her.that Part of</w:t>
      </w:r>
      <w:r>
        <w:br/>
        <w:t>inis. Pedis which was lest, herL wholly shrunk heck into his Abdo-</w:t>
      </w:r>
      <w:r>
        <w:br/>
        <w:t xml:space="preserve">amen, </w:t>
      </w:r>
      <w:r>
        <w:rPr>
          <w:i/>
          <w:iCs/>
        </w:rPr>
        <w:t>so-</w:t>
      </w:r>
      <w:r>
        <w:t xml:space="preserve"> thmihe was obliged to .use this Instrumam to prevent</w:t>
      </w:r>
      <w:r>
        <w:br/>
        <w:t xml:space="preserve">ams Cloaths heingamnde wed., </w:t>
      </w:r>
      <w:r>
        <w:rPr>
          <w:i/>
          <w:iCs/>
        </w:rPr>
        <w:t>durysesc, sales. Obser.'^o.</w:t>
      </w:r>
      <w:r>
        <w:rPr>
          <w:i/>
          <w:iCs/>
        </w:rPr>
        <w:br/>
      </w:r>
      <w:r>
        <w:rPr>
          <w:lang w:val="el-GR" w:eastAsia="el-GR" w:bidi="el-GR"/>
        </w:rPr>
        <w:t xml:space="preserve">ὓ </w:t>
      </w:r>
      <w:r>
        <w:t xml:space="preserve">.AMEimAirIitile used by </w:t>
      </w:r>
      <w:r>
        <w:rPr>
          <w:i/>
          <w:iCs/>
          <w:lang w:val="la-Latn" w:eastAsia="la-Latn" w:bidi="la-Latn"/>
        </w:rPr>
        <w:t>Castius Cardianus</w:t>
      </w:r>
      <w:r>
        <w:rPr>
          <w:lang w:val="la-Latn" w:eastAsia="la-Latn" w:bidi="la-Latn"/>
        </w:rPr>
        <w:t xml:space="preserve"> </w:t>
      </w:r>
      <w:r>
        <w:t>in a Sense disse-</w:t>
      </w:r>
      <w:r>
        <w:br/>
        <w:t>frynt from thet already cigniugni. Thus Acat.L... 2, dur 6. and</w:t>
      </w:r>
      <w:r>
        <w:br/>
        <w:t>40. Voces Aiua.UTATro imports a Deprivation of Speech,</w:t>
      </w:r>
      <w:r>
        <w:br/>
        <w:t>'of Itiabiliryto speak. And the same Words.,arc, also used by</w:t>
      </w:r>
      <w:r>
        <w:br/>
        <w:t xml:space="preserve">.this Author,. </w:t>
      </w:r>
      <w:r>
        <w:rPr>
          <w:i/>
          <w:iCs/>
        </w:rPr>
        <w:t>Chronic. Isa 4... Capij.</w:t>
      </w:r>
      <w:r>
        <w:t xml:space="preserve"> in exactiy the same</w:t>
      </w:r>
      <w:r>
        <w:br/>
        <w:t xml:space="preserve">.lSeofin th. </w:t>
      </w:r>
      <w:r>
        <w:rPr>
          <w:lang w:val="el-GR" w:eastAsia="el-GR" w:bidi="el-GR"/>
        </w:rPr>
        <w:t>δ᾽.</w:t>
      </w:r>
      <w:r>
        <w:t>, ...</w:t>
      </w:r>
      <w:r>
        <w:tab/>
        <w:t>. -O -'-B'na</w:t>
      </w:r>
      <w:r>
        <w:tab/>
        <w:t>S:.:.v</w:t>
      </w:r>
    </w:p>
    <w:p w14:paraId="07E4ADDF" w14:textId="77777777" w:rsidR="00AC72F0" w:rsidRDefault="00AC72F0" w:rsidP="00AC72F0">
      <w:pPr>
        <w:tabs>
          <w:tab w:val="left" w:pos="2724"/>
        </w:tabs>
      </w:pPr>
      <w:r>
        <w:rPr>
          <w:lang w:val="el-GR" w:eastAsia="el-GR" w:bidi="el-GR"/>
        </w:rPr>
        <w:t xml:space="preserve">ψ </w:t>
      </w:r>
      <w:r>
        <w:t xml:space="preserve">In this Author also </w:t>
      </w:r>
      <w:r>
        <w:rPr>
          <w:i/>
          <w:iCs/>
          <w:lang w:val="la-Latn" w:eastAsia="la-Latn" w:bidi="la-Latn"/>
        </w:rPr>
        <w:t xml:space="preserve">amputare </w:t>
      </w:r>
      <w:r>
        <w:rPr>
          <w:i/>
          <w:iCs/>
        </w:rPr>
        <w:t>Vires</w:t>
      </w:r>
      <w:r>
        <w:t xml:space="preserve"> signifies to render weak,</w:t>
      </w:r>
      <w:r>
        <w:br/>
        <w:t xml:space="preserve">jortake away Strength. </w:t>
      </w:r>
      <w:r>
        <w:rPr>
          <w:i/>
          <w:iCs/>
        </w:rPr>
        <w:t>-.:s?</w:t>
      </w:r>
      <w:r>
        <w:rPr>
          <w:i/>
          <w:iCs/>
        </w:rPr>
        <w:tab/>
        <w:t>...</w:t>
      </w:r>
    </w:p>
    <w:p w14:paraId="6AEEF11E" w14:textId="77777777" w:rsidR="00AC72F0" w:rsidRDefault="00AC72F0" w:rsidP="00AC72F0">
      <w:pPr>
        <w:tabs>
          <w:tab w:val="left" w:pos="2347"/>
          <w:tab w:val="left" w:pos="3699"/>
        </w:tabs>
      </w:pPr>
      <w:r>
        <w:rPr>
          <w:lang w:val="el-GR" w:eastAsia="el-GR" w:bidi="el-GR"/>
        </w:rPr>
        <w:t xml:space="preserve">ᾶ </w:t>
      </w:r>
      <w:r>
        <w:rPr>
          <w:i/>
          <w:iCs/>
          <w:lang w:val="la-Latn" w:eastAsia="la-Latn" w:bidi="la-Latn"/>
        </w:rPr>
        <w:t>Narvos' amputare</w:t>
      </w:r>
      <w:r>
        <w:rPr>
          <w:lang w:val="la-Latn" w:eastAsia="la-Latn" w:bidi="la-Latn"/>
        </w:rPr>
        <w:t xml:space="preserve"> </w:t>
      </w:r>
      <w:r>
        <w:t>also in this Author signifies to take away</w:t>
      </w:r>
      <w:r>
        <w:br/>
        <w:t>yhe Strength.</w:t>
      </w:r>
      <w:r>
        <w:rPr>
          <w:lang w:val="el-GR" w:eastAsia="el-GR" w:bidi="el-GR"/>
        </w:rPr>
        <w:t>τ. . ς.γτῖ</w:t>
      </w:r>
      <w:r>
        <w:rPr>
          <w:lang w:val="el-GR" w:eastAsia="el-GR" w:bidi="el-GR"/>
        </w:rPr>
        <w:tab/>
      </w:r>
      <w:r>
        <w:t>n,-' i ’ -</w:t>
      </w:r>
      <w:r>
        <w:tab/>
        <w:t>:</w:t>
      </w:r>
    </w:p>
    <w:p w14:paraId="6BA4F313" w14:textId="77777777" w:rsidR="00AC72F0" w:rsidRDefault="00AC72F0" w:rsidP="00AC72F0">
      <w:r>
        <w:rPr>
          <w:lang w:val="la-Latn" w:eastAsia="la-Latn" w:bidi="la-Latn"/>
        </w:rPr>
        <w:t xml:space="preserve">s </w:t>
      </w:r>
      <w:r>
        <w:t xml:space="preserve">AMVCTICA, </w:t>
      </w:r>
      <w:r>
        <w:rPr>
          <w:lang w:val="el-GR" w:eastAsia="el-GR" w:bidi="el-GR"/>
        </w:rPr>
        <w:t xml:space="preserve">ἀμυκτινὰς </w:t>
      </w:r>
      <w:r>
        <w:t xml:space="preserve">from </w:t>
      </w:r>
      <w:r>
        <w:rPr>
          <w:lang w:val="el-GR" w:eastAsia="el-GR" w:bidi="el-GR"/>
        </w:rPr>
        <w:t xml:space="preserve">ἀμὑμὲν </w:t>
      </w:r>
      <w:r>
        <w:t xml:space="preserve">to yellicate. </w:t>
      </w:r>
      <w:r>
        <w:rPr>
          <w:i/>
          <w:iCs/>
          <w:lang w:val="la-Latn" w:eastAsia="la-Latn" w:bidi="la-Latn"/>
        </w:rPr>
        <w:t>Cae-</w:t>
      </w:r>
      <w:r>
        <w:rPr>
          <w:i/>
          <w:iCs/>
          <w:lang w:val="la-Latn" w:eastAsia="la-Latn" w:bidi="la-Latn"/>
        </w:rPr>
        <w:br/>
        <w:t xml:space="preserve">sius </w:t>
      </w:r>
      <w:r>
        <w:rPr>
          <w:i/>
          <w:iCs/>
        </w:rPr>
        <w:t xml:space="preserve">Anreliantis, Chron. </w:t>
      </w:r>
      <w:r>
        <w:rPr>
          <w:i/>
          <w:iCs/>
          <w:lang w:val="la-Latn" w:eastAsia="la-Latn" w:bidi="la-Latn"/>
        </w:rPr>
        <w:t xml:space="preserve">L. </w:t>
      </w:r>
      <w:r>
        <w:rPr>
          <w:i/>
          <w:iCs/>
        </w:rPr>
        <w:t>R. Cap. 6.</w:t>
      </w:r>
      <w:r>
        <w:t xml:space="preserve"> uses this t9 express Re-</w:t>
      </w:r>
      <w:r>
        <w:br/>
      </w:r>
      <w:r>
        <w:rPr>
          <w:lang w:val="la-Latn" w:eastAsia="la-Latn" w:bidi="la-Latn"/>
        </w:rPr>
        <w:t>medies,.</w:t>
      </w:r>
      <w:r>
        <w:t>which.by vellicatiog and . stimulating, the Bronchia,</w:t>
      </w:r>
      <w:r>
        <w:br/>
      </w:r>
      <w:r>
        <w:rPr>
          <w:lang w:val="la-Latn" w:eastAsia="la-Latn" w:bidi="la-Latn"/>
        </w:rPr>
        <w:t xml:space="preserve">innise </w:t>
      </w:r>
      <w:r>
        <w:t>a Cough, and by that means contribute so. the Discharge’</w:t>
      </w:r>
      <w:r>
        <w:br/>
        <w:t>of whatever is offensiveto the Lungs. These Medicines are the</w:t>
      </w:r>
      <w:r>
        <w:br/>
        <w:t xml:space="preserve">same as these callid ART E RI </w:t>
      </w:r>
      <w:r>
        <w:rPr>
          <w:b/>
          <w:bCs/>
        </w:rPr>
        <w:t>Atio. .... ,. s.</w:t>
      </w:r>
    </w:p>
    <w:p w14:paraId="320DFE63" w14:textId="77777777" w:rsidR="00AC72F0" w:rsidRDefault="00AC72F0" w:rsidP="00AC72F0">
      <w:r>
        <w:t>7 AMVETTL or Vetti-Tali, otherwise distinguished by the</w:t>
      </w:r>
      <w:r>
        <w:br/>
        <w:t xml:space="preserve">Narne of </w:t>
      </w:r>
      <w:r>
        <w:rPr>
          <w:i/>
          <w:iCs/>
        </w:rPr>
        <w:t xml:space="preserve">Anipes Nested, </w:t>
      </w:r>
      <w:r>
        <w:rPr>
          <w:i/>
          <w:iCs/>
          <w:lang w:val="la-Latn" w:eastAsia="la-Latn" w:bidi="la-Latn"/>
        </w:rPr>
        <w:t xml:space="preserve">Floribus spicatis, </w:t>
      </w:r>
      <w:r>
        <w:rPr>
          <w:i/>
          <w:iCs/>
        </w:rPr>
        <w:t>SesnsnUus.parvis in</w:t>
      </w:r>
      <w:r>
        <w:rPr>
          <w:i/>
          <w:iCs/>
        </w:rPr>
        <w:br/>
        <w:t>isseastcestesstsodur si -si so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 xml:space="preserve">ςς ῆ.ίς </w:t>
      </w:r>
      <w:r>
        <w:rPr>
          <w:b/>
          <w:bCs/>
        </w:rPr>
        <w:t>. ’</w:t>
      </w:r>
      <w:r>
        <w:rPr>
          <w:b/>
          <w:bCs/>
          <w:lang w:val="el-GR" w:eastAsia="el-GR" w:bidi="el-GR"/>
        </w:rPr>
        <w:t>ς</w:t>
      </w:r>
    </w:p>
    <w:p w14:paraId="5DE4F7C0" w14:textId="77777777" w:rsidR="00AC72F0" w:rsidRDefault="00AC72F0" w:rsidP="00AC72F0">
      <w:pPr>
        <w:tabs>
          <w:tab w:val="left" w:pos="2347"/>
          <w:tab w:val="left" w:pos="3184"/>
        </w:tabs>
        <w:ind w:firstLine="360"/>
      </w:pPr>
      <w:r>
        <w:t xml:space="preserve">It is die Name of an </w:t>
      </w:r>
      <w:r>
        <w:rPr>
          <w:i/>
          <w:iCs/>
        </w:rPr>
        <w:t>Indian</w:t>
      </w:r>
      <w:r>
        <w:t xml:space="preserve"> Tree ; hist I tion’tinnd any me-</w:t>
      </w:r>
      <w:r>
        <w:br/>
        <w:t>.dloinsl VirtuesautiSined. ha 4.</w:t>
      </w:r>
      <w:r>
        <w:tab/>
        <w:t>- so . -</w:t>
      </w:r>
      <w:r>
        <w:rPr>
          <w:i/>
          <w:iCs/>
        </w:rPr>
        <w:tab/>
        <w:t>....... i .</w:t>
      </w:r>
    </w:p>
    <w:p w14:paraId="34016E25" w14:textId="77777777" w:rsidR="00AC72F0" w:rsidRDefault="00AC72F0" w:rsidP="00AC72F0">
      <w:pPr>
        <w:ind w:firstLine="360"/>
      </w:pPr>
      <w:r>
        <w:t>AMULlSTA, Amulets, As these and Charms: are nearly</w:t>
      </w:r>
      <w:r>
        <w:br/>
        <w:t>inllwil together, I shall treat of thetn under thesame Article.</w:t>
      </w:r>
    </w:p>
    <w:p w14:paraId="35EB62C6" w14:textId="77777777" w:rsidR="00AC72F0" w:rsidRDefault="00AC72F0" w:rsidP="00AC72F0">
      <w:pPr>
        <w:ind w:firstLine="360"/>
      </w:pPr>
      <w:r>
        <w:t>As we learn from sacred History, that Idolatry had diffused</w:t>
      </w:r>
      <w:r>
        <w:br/>
        <w:t>ins baleful Influences over the Minds of Men long hefore the</w:t>
      </w:r>
      <w:r>
        <w:br/>
        <w:t xml:space="preserve">Days of </w:t>
      </w:r>
      <w:r>
        <w:rPr>
          <w:i/>
          <w:iCs/>
        </w:rPr>
        <w:t>Mofes,</w:t>
      </w:r>
      <w:r>
        <w:t xml:space="preserve"> so ’tis probable, that Magic, and the ridicu-</w:t>
      </w:r>
      <w:r>
        <w:br/>
        <w:t>lous Attempts to prevent Diseases, and restore HeaIth, by the</w:t>
      </w:r>
      <w:r>
        <w:br/>
        <w:t>IIseof Charms and .Amulets, are as. old,, since they seem to be</w:t>
      </w:r>
      <w:r>
        <w:br/>
        <w:t xml:space="preserve">, closely connecied, and nhariy. ally’ts tol </w:t>
      </w:r>
      <w:r>
        <w:rPr>
          <w:lang w:val="la-Latn" w:eastAsia="la-Latn" w:bidi="la-Latn"/>
        </w:rPr>
        <w:t xml:space="preserve">edicti </w:t>
      </w:r>
      <w:r>
        <w:t>other, dur this is ,</w:t>
      </w:r>
      <w:r>
        <w:br/>
        <w:t>.her Cole, it inust: Be as difficult to trace the Grinin of Magic</w:t>
      </w:r>
      <w:r>
        <w:br/>
        <w:t xml:space="preserve">7and Amulets, as of Idolatry itself : But as </w:t>
      </w:r>
      <w:r>
        <w:rPr>
          <w:lang w:val="la-Latn" w:eastAsia="la-Latn" w:bidi="la-Latn"/>
        </w:rPr>
        <w:t xml:space="preserve">Disgnisinous.of </w:t>
      </w:r>
      <w:r>
        <w:t>this</w:t>
      </w:r>
      <w:r>
        <w:br/>
        <w:t>. Nature am foreign to out present Purpose, we refer the Curious</w:t>
      </w:r>
    </w:p>
    <w:p w14:paraId="22391DE6" w14:textId="77777777" w:rsidR="00AC72F0" w:rsidRDefault="00AC72F0" w:rsidP="00AC72F0">
      <w:r>
        <w:t>to those Authors who. have, wrote expressly upon that Subjects</w:t>
      </w:r>
    </w:p>
    <w:p w14:paraId="043CBD7A" w14:textId="77777777" w:rsidR="00AC72F0" w:rsidRDefault="00AC72F0" w:rsidP="00AC72F0">
      <w:pPr>
        <w:ind w:firstLine="360"/>
      </w:pPr>
      <w:r>
        <w:t xml:space="preserve">That we may deviate from our </w:t>
      </w:r>
      <w:r>
        <w:rPr>
          <w:lang w:val="la-Latn" w:eastAsia="la-Latn" w:bidi="la-Latn"/>
        </w:rPr>
        <w:t xml:space="preserve">Subjeci </w:t>
      </w:r>
      <w:r>
        <w:t>as little as is possible,</w:t>
      </w:r>
      <w:r>
        <w:br/>
        <w:t xml:space="preserve">. It is sufficient lor </w:t>
      </w:r>
      <w:r>
        <w:rPr>
          <w:smallCaps/>
        </w:rPr>
        <w:t>us</w:t>
      </w:r>
      <w:r>
        <w:t xml:space="preserve"> to know, that these, illicit Methods of pro-</w:t>
      </w:r>
      <w:r>
        <w:br/>
        <w:t>cubing Heasth, which were sounded on a false Religion, and</w:t>
      </w:r>
      <w:r>
        <w:br/>
        <w:t>supported by the Credulity of a giddy and unthinking Multi-</w:t>
      </w:r>
      <w:r>
        <w:br/>
        <w:t>tude, were not only practised hist in a marther incorporated</w:t>
      </w:r>
      <w:r>
        <w:br/>
        <w:t xml:space="preserve">with Physic, long hefore the </w:t>
      </w:r>
      <w:r>
        <w:rPr>
          <w:i/>
          <w:iCs/>
        </w:rPr>
        <w:t>Greet Apseulapius,</w:t>
      </w:r>
      <w:r>
        <w:t xml:space="preserve"> who in all Pro-</w:t>
      </w:r>
      <w:r>
        <w:br/>
        <w:t>bability practised them, himfelf:</w:t>
      </w:r>
    </w:p>
    <w:p w14:paraId="293D9849" w14:textId="77777777" w:rsidR="00AC72F0" w:rsidRDefault="00AC72F0" w:rsidP="00AC72F0">
      <w:r>
        <w:t>- . As to the Manner in which this Abuse crept into Physic, and .</w:t>
      </w:r>
      <w:r>
        <w:br/>
        <w:t>. the Motives that heve induced Mankind to prostitute their Un-</w:t>
      </w:r>
      <w:r>
        <w:br/>
        <w:t>derstandings, and affront their Reasons, so far as to countenance</w:t>
      </w:r>
      <w:r>
        <w:br/>
        <w:t>in, ’tis probable, that Men seeing the natural Means-of pre-</w:t>
      </w:r>
      <w:r>
        <w:br/>
        <w:t xml:space="preserve">serving Health, and pre </w:t>
      </w:r>
      <w:r>
        <w:rPr>
          <w:lang w:val="la-Latn" w:eastAsia="la-Latn" w:bidi="la-Latn"/>
        </w:rPr>
        <w:t xml:space="preserve">veruina; </w:t>
      </w:r>
      <w:r>
        <w:t>Death, frequently unsuccessful,</w:t>
      </w:r>
      <w:r>
        <w:br/>
        <w:t>grasp’d at every thing that first presented itself, and belrev’ri the</w:t>
      </w:r>
      <w:r>
        <w:br/>
        <w:t>first Impostor, who had Confidence and Wickedness enough to</w:t>
      </w:r>
      <w:r>
        <w:br/>
        <w:t>impose upon .them. They allow’d themselves tp be foifiuch</w:t>
      </w:r>
      <w:r>
        <w:br/>
        <w:t>the more easily decoy’d in this Particular, because they'ima-</w:t>
      </w:r>
      <w:r>
        <w:br/>
        <w:t>gin’d, that tho’ these superstitious Practices,shpuldlonppen to do</w:t>
      </w:r>
      <w:r>
        <w:br/>
        <w:t>no Good, yet at least they amid not possibly do anyHarm i and</w:t>
      </w:r>
      <w:r>
        <w:br/>
        <w:t>though they were of themselves without Virtue, and without</w:t>
      </w:r>
    </w:p>
    <w:p w14:paraId="3B07ED61" w14:textId="77777777" w:rsidR="00AC72F0" w:rsidRDefault="00AC72F0" w:rsidP="00AC72F0">
      <w:pPr>
        <w:ind w:firstLine="360"/>
      </w:pPr>
      <w:r>
        <w:t>. Efficacy, yet to authorize and establish their Use, it was suffi-</w:t>
      </w:r>
      <w:r>
        <w:br/>
        <w:t>. cient, that some Persons believed, that they reap’d Advantage,</w:t>
      </w:r>
      <w:r>
        <w:br/>
        <w:t>and received Ease, from them. It is even, possible, that the</w:t>
      </w:r>
      <w:r>
        <w:br/>
        <w:t>Relief afforded by thefe Charms might have been real, since</w:t>
      </w:r>
      <w:r>
        <w:br/>
        <w:t>the Force of Imagination in the Patient might have fupply’d the</w:t>
      </w:r>
      <w:r>
        <w:br/>
        <w:t>Deleft of medicinal Virtue in the Amulet; and the linpression</w:t>
      </w:r>
      <w:r>
        <w:br/>
        <w:t>made upon the Mind by it, might have communicated, itself to</w:t>
      </w:r>
      <w:r>
        <w:br/>
      </w:r>
      <w:r>
        <w:lastRenderedPageBreak/>
        <w:t>the Body, and chang’d .the State and. Condition of its Paris. If</w:t>
      </w:r>
      <w:r>
        <w:br/>
        <w:t>to- what, has been said we join thefe two Considerations ; that</w:t>
      </w:r>
      <w:r>
        <w:br/>
        <w:t>these Amulets were, not, like other Remedies, ungrateful and</w:t>
      </w:r>
      <w:r>
        <w:br/>
        <w:t>painful; and that Religion, or rather Superstition, which has</w:t>
      </w:r>
    </w:p>
    <w:p w14:paraId="3A2A794E" w14:textId="77777777" w:rsidR="00AC72F0" w:rsidRDefault="00AC72F0" w:rsidP="00AC72F0">
      <w:pPr>
        <w:ind w:left="360" w:hanging="360"/>
      </w:pPr>
      <w:r>
        <w:t>-.too great an Influence.over all Mankind, join’d her facred</w:t>
      </w:r>
      <w:r>
        <w:br/>
        <w:t>Sanction, and pronounc’d them lawful. I say, is we reflect</w:t>
      </w:r>
      <w:r>
        <w:br/>
        <w:t>upon these things, wc shall nut be surprised, that Men fell into</w:t>
      </w:r>
      <w:r>
        <w:br/>
        <w:t>the Mistake, embraced the agreeable delusive Error, and justified</w:t>
      </w:r>
      <w:r>
        <w:br/>
        <w:t>their Prostitution of Sense and Reason, by an Allegation of ima-</w:t>
      </w:r>
      <w:r>
        <w:br/>
        <w:t>ginary gced Effects produced by them.</w:t>
      </w:r>
    </w:p>
    <w:p w14:paraId="0A7C81BA" w14:textId="77777777" w:rsidR="00AC72F0" w:rsidRDefault="00AC72F0" w:rsidP="00AC72F0">
      <w:pPr>
        <w:ind w:firstLine="360"/>
      </w:pPr>
      <w:r>
        <w:t>Whether besides the Craft and Artifice of Men, there was</w:t>
      </w:r>
      <w:r>
        <w:br/>
        <w:t>any thing more in the Matter, is a Point, the Decision of</w:t>
      </w:r>
      <w:r>
        <w:br/>
        <w:t>which I leave to Divines. But whatever the Cafe be, certain it</w:t>
      </w:r>
      <w:r>
        <w:br/>
        <w:t xml:space="preserve">is, that </w:t>
      </w:r>
      <w:r>
        <w:rPr>
          <w:lang w:val="la-Latn" w:eastAsia="la-Latn" w:bidi="la-Latn"/>
        </w:rPr>
        <w:t xml:space="preserve">Chartos </w:t>
      </w:r>
      <w:r>
        <w:t>and Incantations have been so effectually intro-</w:t>
      </w:r>
      <w:r>
        <w:br/>
        <w:t>duced into Physic, that all the Nations of the World heve used</w:t>
      </w:r>
      <w:r>
        <w:br/>
        <w:t xml:space="preserve">hem Time out of Mind. The </w:t>
      </w:r>
      <w:r>
        <w:rPr>
          <w:i/>
          <w:iCs/>
        </w:rPr>
        <w:t>Pagans</w:t>
      </w:r>
      <w:r>
        <w:t xml:space="preserve"> are not the only People</w:t>
      </w:r>
      <w:r>
        <w:br/>
        <w:t>who have fallen into this Folly. Those who have, been ho-</w:t>
      </w:r>
      <w:r>
        <w:br/>
        <w:t xml:space="preserve">tiouPd with the Knowledge </w:t>
      </w:r>
      <w:r>
        <w:rPr>
          <w:i/>
          <w:iCs/>
        </w:rPr>
        <w:t>of</w:t>
      </w:r>
      <w:r>
        <w:t xml:space="preserve"> God, have allow’d themselves rd</w:t>
      </w:r>
      <w:r>
        <w:br/>
        <w:t>3e corrupted and carried off by the had Example of their idola-</w:t>
      </w:r>
      <w:r>
        <w:br/>
        <w:t>trous Neighbours i and fome even of these who have been ac-</w:t>
      </w:r>
      <w:r>
        <w:br/>
        <w:t>counted rhe wisest ofMen, whatever the Religion they profefs’d</w:t>
      </w:r>
      <w:r>
        <w:br/>
        <w:t>seed, have been so weak and superstitious as to split upon this</w:t>
      </w:r>
      <w:r>
        <w:br/>
        <w:t>Rock, as well as the Vulgar; tho’ there have heen in all Ages,</w:t>
      </w:r>
      <w:r>
        <w:br/>
        <w:t xml:space="preserve">even among the </w:t>
      </w:r>
      <w:r>
        <w:rPr>
          <w:i/>
          <w:iCs/>
        </w:rPr>
        <w:t>Pagans,</w:t>
      </w:r>
      <w:r>
        <w:t xml:space="preserve"> some free uofetter’d Souls, who nobly</w:t>
      </w:r>
      <w:r>
        <w:br/>
        <w:t xml:space="preserve">daFd to think for </w:t>
      </w:r>
      <w:r>
        <w:rPr>
          <w:lang w:val="la-Latn" w:eastAsia="la-Latn" w:bidi="la-Latn"/>
        </w:rPr>
        <w:t>thenrfelves</w:t>
      </w:r>
      <w:r>
        <w:t>; who look’d thro’ the Mask, and .</w:t>
      </w:r>
      <w:r>
        <w:br/>
        <w:t>sheer’d atthe wild Delusion.</w:t>
      </w:r>
    </w:p>
    <w:p w14:paraId="65896E9F" w14:textId="77777777" w:rsidR="00AC72F0" w:rsidRDefault="00AC72F0" w:rsidP="00AC72F0">
      <w:pPr>
        <w:ind w:firstLine="360"/>
      </w:pPr>
      <w:r>
        <w:t>Sometimes People charmid by single Words, or by certain</w:t>
      </w:r>
      <w:r>
        <w:br/>
        <w:t>Sentences, whispered in. the Patient’s Ear, or even pronounced</w:t>
      </w:r>
      <w:r>
        <w:br/>
        <w:t>at a Distance from him, with an Intentinn to cure him ; and</w:t>
      </w:r>
      <w:r>
        <w:br/>
        <w:t>this Form was always accompany’d 'with various other Cere-</w:t>
      </w:r>
      <w:r>
        <w:br/>
        <w:t xml:space="preserve">monies. These Words or Sentences were called by the </w:t>
      </w:r>
      <w:r>
        <w:rPr>
          <w:i/>
          <w:iCs/>
        </w:rPr>
        <w:t>Greeks</w:t>
      </w:r>
      <w:r>
        <w:rPr>
          <w:i/>
          <w:iCs/>
        </w:rPr>
        <w:br/>
        <w:t>suurilumi,</w:t>
      </w:r>
      <w:r>
        <w:t xml:space="preserve"> by the </w:t>
      </w:r>
      <w:r>
        <w:rPr>
          <w:i/>
          <w:iCs/>
        </w:rPr>
        <w:t xml:space="preserve">Eacins </w:t>
      </w:r>
      <w:r>
        <w:rPr>
          <w:i/>
          <w:iCs/>
          <w:lang w:val="la-Latn" w:eastAsia="la-Latn" w:bidi="la-Latn"/>
        </w:rPr>
        <w:t>Incantamenta,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Carmina,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 xml:space="preserve">Words correspond precisely to our </w:t>
      </w:r>
      <w:r>
        <w:rPr>
          <w:i/>
          <w:iCs/>
        </w:rPr>
        <w:t>Englise</w:t>
      </w:r>
      <w:r>
        <w:t xml:space="preserve"> Words </w:t>
      </w:r>
      <w:r>
        <w:rPr>
          <w:i/>
          <w:iCs/>
        </w:rPr>
        <w:t>Inchantments</w:t>
      </w:r>
      <w:r>
        <w:rPr>
          <w:i/>
          <w:iCs/>
        </w:rPr>
        <w:br/>
      </w:r>
      <w:r>
        <w:t xml:space="preserve">god </w:t>
      </w:r>
      <w:r>
        <w:rPr>
          <w:i/>
          <w:iCs/>
        </w:rPr>
        <w:t>Charms,</w:t>
      </w:r>
      <w:r>
        <w:t xml:space="preserve"> as being a fort of Song pronounced over any one j.</w:t>
      </w:r>
      <w:r>
        <w:br/>
        <w:t>for the Words were generally in Verse, or at least pronounced</w:t>
      </w:r>
      <w:r>
        <w:br/>
        <w:t>with the Air and Spirit of a Song; not but that they also made</w:t>
      </w:r>
      <w:r>
        <w:br/>
        <w:t>use. of Prose for this Purpose, and even employed barbarous and</w:t>
      </w:r>
      <w:r>
        <w:br/>
        <w:t>insignificant Words, which neither he that performed the Cere-</w:t>
      </w:r>
      <w:r>
        <w:br/>
        <w:t>mony, nor he for whofesake it was performed, understood:</w:t>
      </w:r>
    </w:p>
    <w:p w14:paraId="6465B07D" w14:textId="77777777" w:rsidR="00AC72F0" w:rsidRDefault="00AC72F0" w:rsidP="00AC72F0">
      <w:pPr>
        <w:ind w:firstLine="360"/>
      </w:pPr>
      <w:r>
        <w:t>At other times they wrote there Words, or Sentences on cer-</w:t>
      </w:r>
      <w:r>
        <w:br/>
        <w:t>"tain Substances,, which they tied to some Part of the Patient’s</w:t>
      </w:r>
      <w:r>
        <w:br/>
        <w:t>Body, or made him carry about him. These are what the</w:t>
      </w:r>
      <w:r>
        <w:br/>
      </w:r>
      <w:r>
        <w:rPr>
          <w:i/>
          <w:iCs/>
        </w:rPr>
        <w:t>Liitius</w:t>
      </w:r>
      <w:r>
        <w:t xml:space="preserve"> call </w:t>
      </w:r>
      <w:r>
        <w:rPr>
          <w:i/>
          <w:iCs/>
          <w:lang w:val="la-Latn" w:eastAsia="la-Latn" w:bidi="la-Latn"/>
        </w:rPr>
        <w:t>Amuleta,</w:t>
      </w:r>
      <w:r>
        <w:rPr>
          <w:lang w:val="la-Latn" w:eastAsia="la-Latn" w:bidi="la-Latn"/>
        </w:rPr>
        <w:t xml:space="preserve"> </w:t>
      </w:r>
      <w:r>
        <w:t xml:space="preserve">probably'from the Verb </w:t>
      </w:r>
      <w:r>
        <w:rPr>
          <w:i/>
          <w:iCs/>
          <w:lang w:val="la-Latn" w:eastAsia="la-Latn" w:bidi="la-Latn"/>
        </w:rPr>
        <w:t xml:space="preserve">amovere, </w:t>
      </w:r>
      <w:r>
        <w:rPr>
          <w:i/>
          <w:iCs/>
        </w:rPr>
        <w:t>to re-</w:t>
      </w:r>
      <w:r>
        <w:rPr>
          <w:i/>
          <w:iCs/>
        </w:rPr>
        <w:br/>
        <w:t>rneve</w:t>
      </w:r>
      <w:r>
        <w:t xml:space="preserve"> or </w:t>
      </w:r>
      <w:r>
        <w:rPr>
          <w:i/>
          <w:iCs/>
        </w:rPr>
        <w:t>take away</w:t>
      </w:r>
      <w:r>
        <w:t xml:space="preserve"> , they call them allo </w:t>
      </w:r>
      <w:r>
        <w:rPr>
          <w:i/>
          <w:iCs/>
        </w:rPr>
        <w:t>Prcebia</w:t>
      </w:r>
      <w:r>
        <w:t xml:space="preserve"> or </w:t>
      </w:r>
      <w:r>
        <w:rPr>
          <w:i/>
          <w:iCs/>
        </w:rPr>
        <w:t>Proebra,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prihibere, to guard or defend.</w:t>
      </w:r>
      <w:r>
        <w:t xml:space="preserve"> The </w:t>
      </w:r>
      <w:r>
        <w:rPr>
          <w:i/>
          <w:iCs/>
        </w:rPr>
        <w:t>Greeks</w:t>
      </w:r>
      <w:r>
        <w:t xml:space="preserve"> have with, a</w:t>
      </w:r>
      <w:r>
        <w:br/>
        <w:t xml:space="preserve">like Propriery and Significancy call’d them </w:t>
      </w:r>
      <w:r>
        <w:rPr>
          <w:i/>
          <w:iCs/>
        </w:rPr>
        <w:t xml:space="preserve">Apotropaa, </w:t>
      </w:r>
      <w:r>
        <w:rPr>
          <w:i/>
          <w:iCs/>
          <w:lang w:val="la-Latn" w:eastAsia="la-Latn" w:bidi="la-Latn"/>
        </w:rPr>
        <w:t>Phylac-</w:t>
      </w:r>
      <w:r>
        <w:rPr>
          <w:i/>
          <w:iCs/>
          <w:lang w:val="la-Latn" w:eastAsia="la-Latn" w:bidi="la-Latn"/>
        </w:rPr>
        <w:br/>
        <w:t xml:space="preserve">teria, </w:t>
      </w:r>
      <w:r>
        <w:rPr>
          <w:i/>
          <w:iCs/>
        </w:rPr>
        <w:t>Amynteria, Alexiteria,</w:t>
      </w:r>
      <w:r>
        <w:t xml:space="preserve"> and </w:t>
      </w:r>
      <w:r>
        <w:rPr>
          <w:i/>
          <w:iCs/>
        </w:rPr>
        <w:t>Alexipharmaca,</w:t>
      </w:r>
      <w:r>
        <w:t xml:space="preserve"> becaufe they</w:t>
      </w:r>
      <w:r>
        <w:br/>
        <w:t>imagined, that there Remedies could desend them, not only</w:t>
      </w:r>
      <w:r>
        <w:br/>
        <w:t xml:space="preserve">against such Diseases as proceed from natumi </w:t>
      </w:r>
      <w:r>
        <w:rPr>
          <w:lang w:val="la-Latn" w:eastAsia="la-Latn" w:bidi="la-Latn"/>
        </w:rPr>
        <w:t xml:space="preserve">Caules, </w:t>
      </w:r>
      <w:r>
        <w:t xml:space="preserve">but </w:t>
      </w:r>
      <w:r>
        <w:rPr>
          <w:lang w:val="la-Latn" w:eastAsia="la-Latn" w:bidi="la-Latn"/>
        </w:rPr>
        <w:t>asso</w:t>
      </w:r>
      <w:r>
        <w:rPr>
          <w:lang w:val="la-Latn" w:eastAsia="la-Latn" w:bidi="la-Latn"/>
        </w:rPr>
        <w:br/>
      </w:r>
      <w:r>
        <w:t>Sgainstthe Charms or Incantations which might heve been used</w:t>
      </w:r>
      <w:r>
        <w:br/>
        <w:t>by others,. with a View to hurt or destroy them.</w:t>
      </w:r>
    </w:p>
    <w:p w14:paraId="2C308660" w14:textId="77777777" w:rsidR="00AC72F0" w:rsidRDefault="00AC72F0" w:rsidP="00AC72F0">
      <w:pPr>
        <w:ind w:firstLine="360"/>
      </w:pPr>
      <w:r>
        <w:t>These Amulets were made of Stone, Metal, Simples, Ani-</w:t>
      </w:r>
      <w:r>
        <w:br/>
        <w:t>mals, and in a Word, of every thing theis Fancy suggested, or</w:t>
      </w:r>
      <w:r>
        <w:br/>
        <w:t>thein Caprice directed them to. Upon .Stone, Metal, and</w:t>
      </w:r>
      <w:r>
        <w:br/>
        <w:t>Wood, they engraved Characters, Figures, or Words, which</w:t>
      </w:r>
      <w:r>
        <w:br/>
        <w:t>were to be" disposed and ranged in a partioular Order, as well</w:t>
      </w:r>
      <w:r>
        <w:br/>
        <w:t xml:space="preserve">as. these delineated on Paper. - Such is that prescribed by </w:t>
      </w:r>
      <w:r>
        <w:rPr>
          <w:i/>
          <w:iCs/>
          <w:lang w:val="la-Latn" w:eastAsia="la-Latn" w:bidi="la-Latn"/>
        </w:rPr>
        <w:t xml:space="preserve">Serenus </w:t>
      </w:r>
      <w:r>
        <w:rPr>
          <w:i/>
          <w:iCs/>
        </w:rPr>
        <w:t>‘</w:t>
      </w:r>
      <w:r>
        <w:rPr>
          <w:i/>
          <w:iCs/>
        </w:rPr>
        <w:br/>
        <w:t>Sarnonicus, for</w:t>
      </w:r>
      <w:r>
        <w:t xml:space="preserve"> the Cute of a certain Species of Fever, call’d by</w:t>
      </w:r>
      <w:r>
        <w:br/>
        <w:t xml:space="preserve">Physicians </w:t>
      </w:r>
      <w:r>
        <w:rPr>
          <w:i/>
          <w:iCs/>
          <w:lang w:val="la-Latn" w:eastAsia="la-Latn" w:bidi="la-Latn"/>
        </w:rPr>
        <w:t>Hemitritaeo.</w:t>
      </w:r>
      <w:r>
        <w:rPr>
          <w:lang w:val="la-Latn" w:eastAsia="la-Latn" w:bidi="la-Latn"/>
        </w:rPr>
        <w:t xml:space="preserve"> </w:t>
      </w:r>
      <w:r>
        <w:t>The Cure consists in writing the Word</w:t>
      </w:r>
      <w:r>
        <w:br/>
      </w:r>
      <w:r>
        <w:rPr>
          <w:i/>
          <w:iCs/>
        </w:rPr>
        <w:t>Atrafastabra</w:t>
      </w:r>
      <w:r>
        <w:t xml:space="preserve"> in. a certain manner upon Paper. See ABRAcA-</w:t>
      </w:r>
    </w:p>
    <w:p w14:paraId="5C9FD7FB" w14:textId="77777777" w:rsidR="00AC72F0" w:rsidRDefault="00AC72F0" w:rsidP="00AC72F0">
      <w:pPr>
        <w:tabs>
          <w:tab w:val="left" w:pos="992"/>
          <w:tab w:val="left" w:pos="1362"/>
          <w:tab w:val="left" w:pos="1576"/>
          <w:tab w:val="left" w:pos="2082"/>
          <w:tab w:val="left" w:pos="2273"/>
        </w:tabs>
      </w:pPr>
      <w:r>
        <w:rPr>
          <w:b/>
          <w:bCs/>
        </w:rPr>
        <w:t>-DABRA. '</w:t>
      </w:r>
      <w:r>
        <w:rPr>
          <w:b/>
          <w:bCs/>
        </w:rPr>
        <w:tab/>
        <w:t>'</w:t>
      </w:r>
      <w:r>
        <w:rPr>
          <w:b/>
          <w:bCs/>
        </w:rPr>
        <w:tab/>
        <w:t>’</w:t>
      </w:r>
      <w:r>
        <w:rPr>
          <w:b/>
          <w:bCs/>
        </w:rPr>
        <w:tab/>
        <w:t>”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</w:p>
    <w:p w14:paraId="7B2DA07B" w14:textId="77777777" w:rsidR="00AC72F0" w:rsidRDefault="00AC72F0" w:rsidP="00AC72F0">
      <w:r>
        <w:t xml:space="preserve">, The </w:t>
      </w:r>
      <w:r>
        <w:rPr>
          <w:i/>
          <w:iCs/>
        </w:rPr>
        <w:t>Jeua</w:t>
      </w:r>
      <w:r>
        <w:t xml:space="preserve"> have attributed the same Virtue to the Word</w:t>
      </w:r>
      <w:r>
        <w:br/>
      </w:r>
      <w:r>
        <w:rPr>
          <w:i/>
          <w:iCs/>
        </w:rPr>
        <w:t>Alaacaian,</w:t>
      </w:r>
      <w:r>
        <w:t xml:space="preserve"> pronounced in the seme manner. See. ABRA-</w:t>
      </w:r>
    </w:p>
    <w:p w14:paraId="207288E5" w14:textId="77777777" w:rsidR="00AC72F0" w:rsidRDefault="00AC72F0" w:rsidP="00AC72F0">
      <w:r>
        <w:rPr>
          <w:b/>
          <w:bCs/>
        </w:rPr>
        <w:t>.CALAN.</w:t>
      </w:r>
    </w:p>
    <w:p w14:paraId="64FA768E" w14:textId="77777777" w:rsidR="00AC72F0" w:rsidRDefault="00AC72F0" w:rsidP="00AC72F0">
      <w:pPr>
        <w:tabs>
          <w:tab w:val="left" w:pos="3915"/>
        </w:tabs>
        <w:ind w:firstLine="360"/>
      </w:pPr>
      <w:r>
        <w:t xml:space="preserve">We find in </w:t>
      </w:r>
      <w:r>
        <w:rPr>
          <w:i/>
          <w:iCs/>
        </w:rPr>
        <w:t>IlAarcellas Empericus,</w:t>
      </w:r>
      <w:r>
        <w:t xml:space="preserve"> in </w:t>
      </w:r>
      <w:r>
        <w:rPr>
          <w:i/>
          <w:iCs/>
        </w:rPr>
        <w:t>Trallian,</w:t>
      </w:r>
      <w:r>
        <w:t xml:space="preserve"> and other</w:t>
      </w:r>
      <w:r>
        <w:br/>
        <w:t>Authors, feveral Examples of Amulets made by Characters,</w:t>
      </w:r>
      <w:r>
        <w:br/>
        <w:t>:rang’d in a certain Order, and engraved upon. Mend, Wood,</w:t>
      </w:r>
      <w:r>
        <w:br/>
        <w:t>of Stone.:</w:t>
      </w:r>
      <w:r>
        <w:tab/>
        <w:t>. ;</w:t>
      </w:r>
    </w:p>
    <w:p w14:paraId="77A31CB8" w14:textId="77777777" w:rsidR="00AC72F0" w:rsidRDefault="00AC72F0" w:rsidP="00AC72F0">
      <w:r>
        <w:t>, Sometimes they neither wrote nor engrav’d any thing upon</w:t>
      </w:r>
      <w:r>
        <w:br/>
        <w:t>the Substances intended for the Amulets, hut ofed a great many</w:t>
      </w:r>
      <w:r>
        <w:br/>
        <w:t>superstitious Ceremonies in preparing and applying them. Not</w:t>
      </w:r>
      <w:r>
        <w:br/>
        <w:t>to mention the Tains they were, at in observing, whether the</w:t>
      </w:r>
      <w:r>
        <w:br/>
        <w:t xml:space="preserve">Stars were favourably dispos’d, or not. The </w:t>
      </w:r>
      <w:r>
        <w:rPr>
          <w:i/>
          <w:iCs/>
        </w:rPr>
        <w:t>Arabians</w:t>
      </w:r>
      <w:r>
        <w:t xml:space="preserve"> heve</w:t>
      </w:r>
      <w:r>
        <w:br/>
        <w:t>given this last Species of Amulet, the Virtue of which depends</w:t>
      </w:r>
      <w:r>
        <w:br/>
        <w:t xml:space="preserve">ptioEinally upon the Influence of the Stars, the Name of </w:t>
      </w:r>
      <w:r>
        <w:rPr>
          <w:i/>
          <w:iCs/>
        </w:rPr>
        <w:t>Talise</w:t>
      </w:r>
      <w:r>
        <w:rPr>
          <w:i/>
          <w:iCs/>
        </w:rPr>
        <w:br/>
        <w:t>, quifi,</w:t>
      </w:r>
      <w:r>
        <w:t xml:space="preserve"> which in their Language signifies an dinage.</w:t>
      </w:r>
    </w:p>
    <w:p w14:paraId="4791B7B4" w14:textId="77777777" w:rsidR="00AC72F0" w:rsidRDefault="00AC72F0" w:rsidP="00AC72F0">
      <w:pPr>
        <w:ind w:firstLine="360"/>
      </w:pPr>
      <w:r>
        <w:t>Amulets were made of all Forms, and tied to, all Parts of the</w:t>
      </w:r>
      <w:r>
        <w:br/>
        <w:t xml:space="preserve">Body ; for whicti Reason they were also call’d </w:t>
      </w:r>
      <w:r>
        <w:rPr>
          <w:i/>
          <w:iCs/>
        </w:rPr>
        <w:t>Periapla,</w:t>
      </w:r>
      <w:r>
        <w:t xml:space="preserve"> and</w:t>
      </w:r>
      <w:r>
        <w:br/>
      </w:r>
      <w:r>
        <w:rPr>
          <w:i/>
          <w:iCs/>
        </w:rPr>
        <w:t>Puriapimata,</w:t>
      </w:r>
      <w:r>
        <w:t xml:space="preserve"> from a </w:t>
      </w:r>
      <w:r>
        <w:rPr>
          <w:i/>
          <w:iCs/>
        </w:rPr>
        <w:t>Greek</w:t>
      </w:r>
      <w:r>
        <w:t xml:space="preserve"> Word which signifies </w:t>
      </w:r>
      <w:r>
        <w:rPr>
          <w:i/>
          <w:iCs/>
        </w:rPr>
        <w:t>to tic about any</w:t>
      </w:r>
      <w:r>
        <w:rPr>
          <w:i/>
          <w:iCs/>
        </w:rPr>
        <w:br/>
      </w:r>
      <w:r>
        <w:rPr>
          <w:i/>
          <w:iCs/>
        </w:rPr>
        <w:lastRenderedPageBreak/>
        <w:t>thing.</w:t>
      </w:r>
      <w:r>
        <w:t xml:space="preserve"> Some of these resembled a Piece of Money, thro’ which</w:t>
      </w:r>
      <w:r>
        <w:br/>
        <w:t>they bor’d a Hole, and with a Piece of Thread hung it about the</w:t>
      </w:r>
      <w:r>
        <w:br/>
        <w:t>Ratientio Neck. Others of them were in the Form of Rings,</w:t>
      </w:r>
      <w:r>
        <w:br/>
        <w:t>which, were put upon the Fingers, or other Parts of the Body.</w:t>
      </w:r>
      <w:r>
        <w:br/>
        <w:t>Others of them . were contrived in the Form of Bracelets,</w:t>
      </w:r>
      <w:r>
        <w:br/>
        <w:t>or. Necklaces, whicti were wore upon the Arms, and about the</w:t>
      </w:r>
      <w:r>
        <w:br/>
        <w:t>Neck ; and some of them resembled Crowns, with which the</w:t>
      </w:r>
      <w:r>
        <w:br/>
        <w:t>Patienss Head was incircled.</w:t>
      </w:r>
    </w:p>
    <w:p w14:paraId="3C414DC8" w14:textId="77777777" w:rsidR="00AC72F0" w:rsidRDefault="00AC72F0" w:rsidP="00AC72F0">
      <w:pPr>
        <w:ind w:firstLine="360"/>
      </w:pPr>
      <w:r>
        <w:t>We may join in the same Class with Amulets and Charms,</w:t>
      </w:r>
      <w:r>
        <w:br/>
        <w:t>all the other superstitious Remedies, in which the Antients</w:t>
      </w:r>
      <w:r>
        <w:br/>
        <w:t xml:space="preserve">reposed fo much Confidence, and of which they used Io great 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>Number. . There were,, for instance, certain Simples, which</w:t>
      </w:r>
      <w:r>
        <w:br/>
        <w:t>they could neither gather, prepare, nor apply, without at the</w:t>
      </w:r>
      <w:r>
        <w:br/>
        <w:t>lone Time performing some Ceremonies; which, const-</w:t>
      </w:r>
      <w:r>
        <w:br/>
        <w:t>. derfd in themselves, could neither facilitate the Operation</w:t>
      </w:r>
      <w:r>
        <w:br/>
        <w:t>of the Medi.ein.es- nor augment he Virtue, and seem’d alto-</w:t>
      </w:r>
      <w:r>
        <w:br/>
        <w:t>gether of an indifferent Nature, but without which it was</w:t>
      </w:r>
      <w:r>
        <w:br/>
        <w:t>pretended that the Remedy was useless. The. Writings of the</w:t>
      </w:r>
      <w:r>
        <w:br/>
        <w:t>antient Physicians abound with Descriptions of Remedies of this</w:t>
      </w:r>
      <w:r>
        <w:br/>
      </w:r>
      <w:r>
        <w:rPr>
          <w:b/>
          <w:bCs/>
        </w:rPr>
        <w:t xml:space="preserve">.Nature, which are </w:t>
      </w:r>
      <w:r>
        <w:t>still, used by Quacks, old Women, and.</w:t>
      </w:r>
      <w:r>
        <w:br w:type="page"/>
      </w:r>
    </w:p>
    <w:p w14:paraId="3051BFE2" w14:textId="77777777" w:rsidR="00AC72F0" w:rsidRDefault="00AC72F0" w:rsidP="00AC72F0">
      <w:pPr>
        <w:ind w:firstLine="360"/>
      </w:pPr>
      <w:r>
        <w:lastRenderedPageBreak/>
        <w:t>others who have the Misfortune to he under the Influences of</w:t>
      </w:r>
      <w:r>
        <w:br/>
        <w:t>Credulity and Superstition. See BARA.</w:t>
      </w:r>
    </w:p>
    <w:p w14:paraId="4B3B0CDB" w14:textId="77777777" w:rsidR="00AC72F0" w:rsidRDefault="00AC72F0" w:rsidP="00AC72F0">
      <w:pPr>
        <w:ind w:firstLine="360"/>
      </w:pPr>
      <w:r>
        <w:t>There are also a kind of Amulets, in which neither Charms</w:t>
      </w:r>
      <w:r>
        <w:br/>
        <w:t>Yror Superstition had any Share, tho’ no Person could account</w:t>
      </w:r>
      <w:r>
        <w:br/>
        <w:t xml:space="preserve">fur the Effects attributed </w:t>
      </w:r>
      <w:r>
        <w:rPr>
          <w:lang w:val="la-Latn" w:eastAsia="la-Latn" w:bidi="la-Latn"/>
        </w:rPr>
        <w:t xml:space="preserve">m </w:t>
      </w:r>
      <w:r>
        <w:t>them, nor comprehend the Man-</w:t>
      </w:r>
      <w:r>
        <w:br/>
        <w:t>ner in which they acted. These are, at this Very Day, ap-</w:t>
      </w:r>
      <w:r>
        <w:br/>
        <w:t>prov'd of by some Physicians,’ and aS indtistrioufly ridiculed and</w:t>
      </w:r>
      <w:r>
        <w:br/>
        <w:t xml:space="preserve">’ despised by others. </w:t>
      </w:r>
      <w:r>
        <w:rPr>
          <w:i/>
          <w:iCs/>
        </w:rPr>
        <w:t>Le Clerc. Hist, de la Medicine.</w:t>
      </w:r>
    </w:p>
    <w:p w14:paraId="3368F989" w14:textId="77777777" w:rsidR="00AC72F0" w:rsidRDefault="00AC72F0" w:rsidP="00AC72F0">
      <w:pPr>
        <w:ind w:firstLine="360"/>
      </w:pPr>
      <w:r>
        <w:t>Amongst Amulets and Incantations, none seems to have</w:t>
      </w:r>
      <w:r>
        <w:br/>
        <w:t>gain'd so great a Reputation as the Royal Touch for the King's</w:t>
      </w:r>
      <w:r>
        <w:br/>
        <w:t>Evil, which has the Appearance of being a Mixture of both.</w:t>
      </w:r>
      <w:r>
        <w:br/>
        <w:t xml:space="preserve">- There is scarcely a Royal Family in </w:t>
      </w:r>
      <w:r>
        <w:rPr>
          <w:i/>
          <w:iCs/>
        </w:rPr>
        <w:t>Europe,</w:t>
      </w:r>
      <w:r>
        <w:t xml:space="preserve"> which does not</w:t>
      </w:r>
      <w:r>
        <w:br/>
        <w:t>-pretend to inherit from some of their pious Ancestors, the</w:t>
      </w:r>
      <w:r>
        <w:br/>
        <w:t>Power derived from Heaven, of charming this Distemper.</w:t>
      </w:r>
      <w:r>
        <w:br/>
        <w:t>* This Claim would he more justifiable, if most of them Tbrones</w:t>
      </w:r>
      <w:r>
        <w:br/>
        <w:t>had not originally.heen. gain’d by Rapine and Violence, and</w:t>
      </w:r>
      <w:r>
        <w:br/>
        <w:t>supported by an almost continual Series Of Oppression and In-</w:t>
      </w:r>
      <w:r>
        <w:br/>
        <w:t>Justice, which are not likely to draw down from Heaven any</w:t>
      </w:r>
      <w:r>
        <w:br/>
        <w:t>extraordinary Benediction. If, however, we look upon this</w:t>
      </w:r>
      <w:r>
        <w:br/>
        <w:t>' fort of Incantation aS a Piece of political Craft, we shall have</w:t>
      </w:r>
      <w:r>
        <w:br/>
        <w:t>Reason to believe it has its Origin more in Villainy than Folly;</w:t>
      </w:r>
      <w:r>
        <w:br/>
        <w:t>For Miracles are Very proper to extort a Veneration from the</w:t>
      </w:r>
      <w:r>
        <w:br/>
        <w:t>Vulgar, and impose upon Minds furnish'd with little. Sense,</w:t>
      </w:r>
      <w:r>
        <w:br/>
        <w:t>and much Credulity. I am sensible, that many grave Authors</w:t>
      </w:r>
      <w:r>
        <w:br/>
        <w:t>have treated this miraculous Method of Cure as a Reality, and</w:t>
      </w:r>
      <w:r>
        <w:br/>
        <w:t>that there are not wanting Persons, who at this Day, pretend</w:t>
      </w:r>
      <w:r>
        <w:br/>
        <w:t>- to produce Instances of People who have heen healed by the</w:t>
      </w:r>
      <w:r>
        <w:br/>
        <w:t>Royal Touch. But, at the same time, I cap produce as good</w:t>
      </w:r>
      <w:r>
        <w:br/>
        <w:t>Evidence of Tricks play'd by Witches, Spirits, and Fairies,</w:t>
      </w:r>
      <w:r>
        <w:br/>
        <w:t>" which however I cannot implicitiy believe. I should therefore</w:t>
      </w:r>
      <w:r>
        <w:br/>
      </w:r>
      <w:r>
        <w:rPr>
          <w:vertAlign w:val="superscript"/>
        </w:rPr>
        <w:t>:</w:t>
      </w:r>
      <w:r>
        <w:t xml:space="preserve"> think it more probable, that those who relate and assert Stories</w:t>
      </w:r>
      <w:r>
        <w:br/>
        <w:t>either of Witches, or Cures by the Royal Touch, have suffer-</w:t>
      </w:r>
      <w:r>
        <w:br/>
        <w:t>ed themselves to be imposed upon through a littie Enthusiasm,</w:t>
      </w:r>
      <w:r>
        <w:br/>
        <w:t>- and a Fondness for the Marvellous, or intend to impose upon</w:t>
      </w:r>
      <w:r>
        <w:br/>
        <w:t>others, than that such Relations should he true. I will not</w:t>
      </w:r>
      <w:r>
        <w:br/>
        <w:t>deny, that the Solemnity os the Ceremony, and the Presence</w:t>
      </w:r>
      <w:r>
        <w:br/>
        <w:t>of a crown'd Head, may possible strike the Person touched</w:t>
      </w:r>
      <w:r>
        <w:br/>
        <w:t>with an Awe and Surprize, which may induce some Altera-</w:t>
      </w:r>
      <w:r>
        <w:br/>
        <w:t>tion in the Circulation of the Blood, and consequently upon</w:t>
      </w:r>
      <w:r>
        <w:br/>
        <w:t>~the Solids and Fluids of the Body; but this Cause does not</w:t>
      </w:r>
      <w:r>
        <w:br/>
        <w:t>appear adequate to the Effects attributed to it. It is possible</w:t>
      </w:r>
      <w:r>
        <w:br/>
        <w:t>also, that the Gold worn about the Neck may have some salu-</w:t>
      </w:r>
      <w:r>
        <w:br/>
        <w:t>tary Influence, if it can attract to itself, and draw out of the</w:t>
      </w:r>
      <w:r>
        <w:br/>
        <w:t>Body the Matter, which is the immediate Cause of the Ring's</w:t>
      </w:r>
      <w:r>
        <w:br/>
        <w:t>Evil, as it does Mercury, which however is not -so certain aS</w:t>
      </w:r>
      <w:r>
        <w:br/>
        <w:t>’ to he depended upon. ' .</w:t>
      </w:r>
    </w:p>
    <w:p w14:paraId="5D39DDA6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AMURCA </w:t>
      </w:r>
      <w:r>
        <w:t>is the Faces which subsides to the Bottom of</w:t>
      </w:r>
      <w:r>
        <w:br/>
        <w:t>the Vestel, where the Oil of Olives newly express'd is put. .</w:t>
      </w:r>
    </w:p>
    <w:p w14:paraId="0FF92431" w14:textId="77777777" w:rsidR="00AC72F0" w:rsidRDefault="00AC72F0" w:rsidP="00AC72F0">
      <w:pPr>
        <w:tabs>
          <w:tab w:val="left" w:pos="4639"/>
        </w:tabs>
        <w:ind w:firstLine="360"/>
      </w:pPr>
      <w:r>
        <w:t>It is emollient, lenitive, and resolutive, and proper to ease</w:t>
      </w:r>
      <w:r>
        <w:br/>
        <w:t>Pains in the Head, heing applied To the Forchead, and to stop</w:t>
      </w:r>
      <w:r>
        <w:br/>
        <w:t xml:space="preserve">. Fluxions. </w:t>
      </w:r>
      <w:r>
        <w:rPr>
          <w:i/>
          <w:iCs/>
        </w:rPr>
        <w:t>Lemery de Drogues..</w:t>
      </w:r>
      <w:r>
        <w:rPr>
          <w:i/>
          <w:iCs/>
        </w:rPr>
        <w:tab/>
        <w:t>'</w:t>
      </w:r>
    </w:p>
    <w:p w14:paraId="63EE1B14" w14:textId="77777777" w:rsidR="00AC72F0" w:rsidRDefault="00AC72F0" w:rsidP="00AC72F0">
      <w:pPr>
        <w:ind w:left="360" w:hanging="360"/>
      </w:pPr>
      <w:r>
        <w:t xml:space="preserve">' The medicinal Virtues of </w:t>
      </w:r>
      <w:r>
        <w:rPr>
          <w:lang w:val="la-Latn" w:eastAsia="la-Latn" w:bidi="la-Latn"/>
        </w:rPr>
        <w:t xml:space="preserve">Amurca, </w:t>
      </w:r>
      <w:r>
        <w:t>as related by some os the</w:t>
      </w:r>
      <w:r>
        <w:br/>
        <w:t>Antients, are somewhat different from-those mentioned by</w:t>
      </w:r>
      <w:r>
        <w:br/>
      </w:r>
      <w:r>
        <w:rPr>
          <w:i/>
          <w:iCs/>
        </w:rPr>
        <w:t>Lemery. . . . '.</w:t>
      </w:r>
    </w:p>
    <w:p w14:paraId="4091BFB5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AMURCA, </w:t>
      </w:r>
      <w:r>
        <w:rPr>
          <w:lang w:val="el-GR" w:eastAsia="el-GR" w:bidi="el-GR"/>
        </w:rPr>
        <w:t xml:space="preserve">ἀμύρκη, </w:t>
      </w:r>
      <w:r>
        <w:t>is the Lees or Sediment of the pressed</w:t>
      </w:r>
      <w:r>
        <w:br/>
        <w:t>- Olive.</w:t>
      </w:r>
    </w:p>
    <w:p w14:paraId="32745CBE" w14:textId="77777777" w:rsidR="00AC72F0" w:rsidRDefault="00AC72F0" w:rsidP="00AC72F0">
      <w:r>
        <w:t>* ' Boiled in a copper Vestel to the Consistence of Honey, it ’</w:t>
      </w:r>
      <w:r>
        <w:br/>
        <w:t>becomes an Astringent, and is serviceable in. the Tooth-ach,</w:t>
      </w:r>
      <w:r>
        <w:br/>
        <w:t>‘ and for Wounds, being mixed with Vinegar, Wine, or Wine</w:t>
      </w:r>
      <w:r>
        <w:br/>
        <w:t xml:space="preserve">and Honey, </w:t>
      </w:r>
      <w:r>
        <w:rPr>
          <w:lang w:val="el-GR" w:eastAsia="el-GR" w:bidi="el-GR"/>
        </w:rPr>
        <w:t xml:space="preserve">[όινόμελι] </w:t>
      </w:r>
      <w:r>
        <w:t>and the Parts anointed therewith. Iris .</w:t>
      </w:r>
      <w:r>
        <w:br/>
        <w:t xml:space="preserve">also an ingredient in </w:t>
      </w:r>
      <w:r>
        <w:rPr>
          <w:lang w:val="la-Latn" w:eastAsia="la-Latn" w:bidi="la-Latn"/>
        </w:rPr>
        <w:t xml:space="preserve">Collyria </w:t>
      </w:r>
      <w:r>
        <w:t>and Planters. The older it is, the</w:t>
      </w:r>
      <w:r>
        <w:br/>
        <w:t>hetter. Administered in a Clyster, it is good for Exulcerations</w:t>
      </w:r>
      <w:r>
        <w:br/>
        <w:t>of the Anus, Pudenda, and Uterus. Boiled with Omphaciurn</w:t>
      </w:r>
      <w:r>
        <w:br/>
        <w:t>to the Consistence of Honey, it draws out rotten Teeth, that</w:t>
      </w:r>
      <w:r>
        <w:br/>
        <w:t>are anointed with it. 'A Decoctinn of it with Lupines and the</w:t>
      </w:r>
      <w:r>
        <w:br/>
        <w:t>Chamaeleon, cures the Scab in Cattle, being rubbed Over with</w:t>
      </w:r>
      <w:r>
        <w:br/>
        <w:t>it. Crude and new, it makes a good Fomentation for chose</w:t>
      </w:r>
      <w:r>
        <w:br/>
        <w:t>who are afflicted with the Gout in then Feet or Joints.</w:t>
      </w:r>
    </w:p>
    <w:p w14:paraId="3516C4A2" w14:textId="77777777" w:rsidR="00AC72F0" w:rsidRDefault="00AC72F0" w:rsidP="00AC72F0">
      <w:pPr>
        <w:ind w:firstLine="360"/>
      </w:pPr>
      <w:r>
        <w:t>Being spread upon a Sheep-skin with the Wool, and apply'd</w:t>
      </w:r>
      <w:r>
        <w:br/>
        <w:t xml:space="preserve">to hydropical Persons, it represses the Swelling. </w:t>
      </w:r>
      <w:r>
        <w:rPr>
          <w:i/>
          <w:iCs/>
        </w:rPr>
        <w:t>Dioseorides,</w:t>
      </w:r>
      <w:r>
        <w:rPr>
          <w:i/>
          <w:iCs/>
        </w:rPr>
        <w:br/>
        <w:t>' Libit. Cap.</w:t>
      </w:r>
      <w:r>
        <w:t xml:space="preserve"> I 36.</w:t>
      </w:r>
    </w:p>
    <w:p w14:paraId="45824C00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Amurca </w:t>
      </w:r>
      <w:r>
        <w:t>is of an earthy Substance, hot, but not sensibly</w:t>
      </w:r>
      <w:r>
        <w:br/>
        <w:t>acrid. When boiled, it becomes of grosser Parts, and more</w:t>
      </w:r>
      <w:r>
        <w:br/>
        <w:t xml:space="preserve">dry. </w:t>
      </w:r>
      <w:r>
        <w:rPr>
          <w:i/>
          <w:iCs/>
        </w:rPr>
        <w:t>Orib. Med: Coll. Lip.</w:t>
      </w:r>
      <w:r>
        <w:t xml:space="preserve"> 14. </w:t>
      </w:r>
      <w:r>
        <w:rPr>
          <w:i/>
          <w:iCs/>
        </w:rPr>
        <w:t>Cap.</w:t>
      </w:r>
      <w:r>
        <w:t xml:space="preserve"> I. _ .</w:t>
      </w:r>
    </w:p>
    <w:p w14:paraId="32AA6AFA" w14:textId="77777777" w:rsidR="00AC72F0" w:rsidRDefault="00AC72F0" w:rsidP="00AC72F0">
      <w:pPr>
        <w:ind w:firstLine="360"/>
      </w:pPr>
      <w:r>
        <w:t>By reason of its heating and intensely drying Qualities, it</w:t>
      </w:r>
      <w:r>
        <w:br/>
        <w:t>cures Ulcers in Bodies that are of a dry Temperrment; but in</w:t>
      </w:r>
      <w:r>
        <w:br/>
        <w:t xml:space="preserve">all others increases and exasperates them. </w:t>
      </w:r>
      <w:r>
        <w:rPr>
          <w:i/>
          <w:iCs/>
          <w:lang w:val="la-Latn" w:eastAsia="la-Latn" w:bidi="la-Latn"/>
        </w:rPr>
        <w:t xml:space="preserve">Actius </w:t>
      </w:r>
      <w:r>
        <w:rPr>
          <w:i/>
          <w:iCs/>
        </w:rPr>
        <w:t>Tetr.</w:t>
      </w:r>
      <w:r>
        <w:t xml:space="preserve"> I.</w:t>
      </w:r>
      <w:r>
        <w:br/>
      </w:r>
      <w:r>
        <w:rPr>
          <w:i/>
          <w:iCs/>
        </w:rPr>
        <w:t>.Serm.i. AEginet. Lib.y. Cap. 2.</w:t>
      </w:r>
    </w:p>
    <w:p w14:paraId="4ED6BD87" w14:textId="77777777" w:rsidR="00AC72F0" w:rsidRDefault="00AC72F0" w:rsidP="00AC72F0">
      <w:pPr>
        <w:ind w:firstLine="360"/>
      </w:pPr>
      <w:r>
        <w:t xml:space="preserve">- AMYCHE, </w:t>
      </w:r>
      <w:r>
        <w:rPr>
          <w:lang w:val="el-GR" w:eastAsia="el-GR" w:bidi="el-GR"/>
        </w:rPr>
        <w:t xml:space="preserve">αμυχὴ, </w:t>
      </w:r>
      <w:r>
        <w:t>a superficial Exulceration, Laceration,</w:t>
      </w:r>
      <w:r>
        <w:br/>
      </w:r>
      <w:r>
        <w:lastRenderedPageBreak/>
        <w:t>or Scarification of the Skin.</w:t>
      </w:r>
    </w:p>
    <w:p w14:paraId="1F31D38A" w14:textId="77777777" w:rsidR="00AC72F0" w:rsidRDefault="00AC72F0" w:rsidP="00AC72F0">
      <w:pPr>
        <w:tabs>
          <w:tab w:val="left" w:pos="4888"/>
        </w:tabs>
        <w:ind w:firstLine="360"/>
      </w:pPr>
      <w:r>
        <w:t xml:space="preserve">It is derived from </w:t>
      </w:r>
      <w:r>
        <w:rPr>
          <w:lang w:val="el-GR" w:eastAsia="el-GR" w:bidi="el-GR"/>
        </w:rPr>
        <w:t xml:space="preserve">ἀμὑιΜω, </w:t>
      </w:r>
      <w:r>
        <w:rPr>
          <w:lang w:val="la-Latn" w:eastAsia="la-Latn" w:bidi="la-Latn"/>
        </w:rPr>
        <w:t xml:space="preserve">m </w:t>
      </w:r>
      <w:r>
        <w:t>scratch, and is sometimes used</w:t>
      </w:r>
      <w:r>
        <w:br/>
        <w:t xml:space="preserve">by </w:t>
      </w:r>
      <w:r>
        <w:rPr>
          <w:i/>
          <w:iCs/>
        </w:rPr>
        <w:t>Hippocrates.</w:t>
      </w:r>
      <w:r>
        <w:t xml:space="preserve"> HenceAMvCTICA, Stimulating, Vellicating,</w:t>
      </w:r>
      <w:r>
        <w:br/>
        <w:t xml:space="preserve">«fed by </w:t>
      </w:r>
      <w:r>
        <w:rPr>
          <w:i/>
          <w:iCs/>
          <w:lang w:val="la-Latn" w:eastAsia="la-Latn" w:bidi="la-Latn"/>
        </w:rPr>
        <w:t xml:space="preserve">Ceelius Aurelianus,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6.</w:t>
      </w:r>
      <w:r>
        <w:tab/>
        <w:t>.</w:t>
      </w:r>
    </w:p>
    <w:p w14:paraId="558D1366" w14:textId="77777777" w:rsidR="00AC72F0" w:rsidRDefault="00AC72F0" w:rsidP="00AC72F0">
      <w:pPr>
        <w:ind w:firstLine="360"/>
      </w:pPr>
      <w:r>
        <w:t xml:space="preserve">AMYDROS, </w:t>
      </w:r>
      <w:r>
        <w:rPr>
          <w:lang w:val="el-GR" w:eastAsia="el-GR" w:bidi="el-GR"/>
        </w:rPr>
        <w:t xml:space="preserve">ἀμυδρός, </w:t>
      </w:r>
      <w:r>
        <w:t>somewhat obscure, scarcely to he</w:t>
      </w:r>
      <w:r>
        <w:br/>
        <w:t xml:space="preserve">seen. It is used by </w:t>
      </w:r>
      <w:r>
        <w:rPr>
          <w:i/>
          <w:iCs/>
        </w:rPr>
        <w:t>Hippocrates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Insomniis.</w:t>
      </w:r>
    </w:p>
    <w:p w14:paraId="202E07B9" w14:textId="77777777" w:rsidR="00AC72F0" w:rsidRDefault="00AC72F0" w:rsidP="00AC72F0">
      <w:pPr>
        <w:ind w:firstLine="360"/>
      </w:pPr>
      <w:r>
        <w:t>AMYGDALE, Almonds, the Fruit of the AMYGDALUs,</w:t>
      </w:r>
      <w:r>
        <w:br/>
        <w:t>which see. It also sometimes signifies the ToNSILLJE, winch</w:t>
      </w:r>
      <w:r>
        <w:br/>
        <w:t>see.</w:t>
      </w:r>
    </w:p>
    <w:p w14:paraId="20EB0B9E" w14:textId="77777777" w:rsidR="00AC72F0" w:rsidRDefault="00AC72F0" w:rsidP="00AC72F0">
      <w:pPr>
        <w:ind w:firstLine="360"/>
      </w:pPr>
      <w:r>
        <w:t xml:space="preserve">AMYGDALIA, </w:t>
      </w:r>
      <w:r>
        <w:rPr>
          <w:lang w:val="el-GR" w:eastAsia="el-GR" w:bidi="el-GR"/>
        </w:rPr>
        <w:t xml:space="preserve">ἀμυγδαταα, </w:t>
      </w:r>
      <w:r>
        <w:t xml:space="preserve">Almonds. </w:t>
      </w:r>
      <w:r>
        <w:rPr>
          <w:i/>
          <w:iCs/>
        </w:rPr>
        <w:t>Hippocrates de</w:t>
      </w:r>
      <w:r>
        <w:rPr>
          <w:i/>
          <w:iCs/>
        </w:rPr>
        <w:br/>
        <w:t>\TMurbis, Lib.</w:t>
      </w:r>
      <w:r>
        <w:t xml:space="preserve"> 2.</w:t>
      </w:r>
    </w:p>
    <w:p w14:paraId="742963D8" w14:textId="77777777" w:rsidR="00AC72F0" w:rsidRDefault="00AC72F0" w:rsidP="00AC72F0">
      <w:pPr>
        <w:ind w:firstLine="360"/>
      </w:pPr>
      <w:r>
        <w:t>AMYGDALATUM, an. artificial Milk made of Almonds,</w:t>
      </w:r>
      <w:r>
        <w:br/>
        <w:t>usually called an Emulsion.</w:t>
      </w:r>
    </w:p>
    <w:p w14:paraId="72E83F31" w14:textId="77777777" w:rsidR="00AC72F0" w:rsidRDefault="00AC72F0" w:rsidP="00AC72F0">
      <w:pPr>
        <w:ind w:firstLine="360"/>
      </w:pPr>
      <w:r>
        <w:t xml:space="preserve">AMYGDALOIDeS, a Name by which </w:t>
      </w:r>
      <w:r>
        <w:rPr>
          <w:i/>
          <w:iCs/>
        </w:rPr>
        <w:t>Oribasius</w:t>
      </w:r>
      <w:r>
        <w:t xml:space="preserve"> calis the</w:t>
      </w:r>
      <w:r>
        <w:br/>
        <w:t xml:space="preserve">Tithymalus, which, he says, goes also by the Names os </w:t>
      </w:r>
      <w:r>
        <w:rPr>
          <w:i/>
          <w:iCs/>
        </w:rPr>
        <w:t>Tithfr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malus </w:t>
      </w:r>
      <w:r>
        <w:rPr>
          <w:i/>
          <w:iCs/>
        </w:rPr>
        <w:t xml:space="preserve">Mas, Characias, </w:t>
      </w:r>
      <w:r>
        <w:rPr>
          <w:i/>
          <w:iCs/>
          <w:lang w:val="la-Latn" w:eastAsia="la-Latn" w:bidi="la-Latn"/>
        </w:rPr>
        <w:t xml:space="preserve">Cometes, </w:t>
      </w:r>
      <w:r>
        <w:rPr>
          <w:i/>
          <w:iCs/>
        </w:rPr>
        <w:t xml:space="preserve">and </w:t>
      </w:r>
      <w:r>
        <w:rPr>
          <w:i/>
          <w:iCs/>
          <w:lang w:val="la-Latn" w:eastAsia="la-Latn" w:bidi="la-Latn"/>
        </w:rPr>
        <w:t>Gobius.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smallCaps/>
          <w:lang w:val="el-GR" w:eastAsia="el-GR" w:bidi="el-GR"/>
        </w:rPr>
        <w:t>Τιτηυμλ-</w:t>
      </w:r>
      <w:r>
        <w:rPr>
          <w:smallCaps/>
          <w:lang w:val="el-GR" w:eastAsia="el-GR" w:bidi="el-GR"/>
        </w:rPr>
        <w:br/>
      </w:r>
      <w:r>
        <w:rPr>
          <w:b/>
          <w:bCs/>
        </w:rPr>
        <w:t xml:space="preserve">IUs. ‘ ‘ </w:t>
      </w:r>
      <w:r>
        <w:t>' S"</w:t>
      </w:r>
    </w:p>
    <w:p w14:paraId="52CD2007" w14:textId="77777777" w:rsidR="00AC72F0" w:rsidRDefault="00AC72F0" w:rsidP="00AC72F0">
      <w:pPr>
        <w:ind w:firstLine="360"/>
      </w:pPr>
      <w:r>
        <w:t>AMYGDALOPERSICUM, the Almond Peach. It is also</w:t>
      </w:r>
      <w:r>
        <w:br/>
        <w:t xml:space="preserve">Called </w:t>
      </w:r>
      <w:r>
        <w:rPr>
          <w:i/>
          <w:iCs/>
        </w:rPr>
        <w:t>Pcrsica Amygdalardes. " ‘ '</w:t>
      </w:r>
    </w:p>
    <w:p w14:paraId="225295AB" w14:textId="77777777" w:rsidR="00AC72F0" w:rsidRDefault="00AC72F0" w:rsidP="00AC72F0">
      <w:pPr>
        <w:ind w:firstLine="360"/>
      </w:pPr>
      <w:r>
        <w:rPr>
          <w:i/>
          <w:iCs/>
        </w:rPr>
        <w:t xml:space="preserve">AMYGDALUS amard, </w:t>
      </w:r>
      <w:r>
        <w:rPr>
          <w:i/>
          <w:iCs/>
          <w:lang w:val="la-Latn" w:eastAsia="la-Latn" w:bidi="la-Latn"/>
        </w:rPr>
        <w:t>et dulcis,</w:t>
      </w:r>
      <w:r>
        <w:rPr>
          <w:lang w:val="la-Latn" w:eastAsia="la-Latn" w:bidi="la-Latn"/>
        </w:rPr>
        <w:t xml:space="preserve"> </w:t>
      </w:r>
      <w:r>
        <w:t>Offic. J. B. I. 174.</w:t>
      </w:r>
      <w:r>
        <w:br/>
        <w:t xml:space="preserve">Mont. 36. Jons. Dendr. I22. </w:t>
      </w:r>
      <w:r>
        <w:rPr>
          <w:i/>
          <w:iCs/>
          <w:lang w:val="la-Latn" w:eastAsia="la-Latn" w:bidi="la-Latn"/>
        </w:rPr>
        <w:t>Amygdalus</w:t>
      </w:r>
      <w:r>
        <w:rPr>
          <w:i/>
          <w:iCs/>
        </w:rPr>
        <w:t>fativagi</w:t>
      </w:r>
      <w:r>
        <w:t xml:space="preserve"> Co B. rim</w:t>
      </w:r>
      <w:r>
        <w:br/>
        <w:t xml:space="preserve">441. Ran Histor. 2. I5I9;el. Bot. 497. </w:t>
      </w:r>
      <w:r>
        <w:rPr>
          <w:i/>
          <w:iCs/>
          <w:lang w:val="la-Latn" w:eastAsia="la-Latn" w:bidi="la-Latn"/>
        </w:rPr>
        <w:t>Amygdalus sativa.,</w:t>
      </w:r>
      <w:r>
        <w:rPr>
          <w:i/>
          <w:iCs/>
          <w:lang w:val="la-Latn" w:eastAsia="la-Latn" w:bidi="la-Latn"/>
        </w:rPr>
        <w:br/>
        <w:t>fructu majore,</w:t>
      </w:r>
      <w:r>
        <w:rPr>
          <w:lang w:val="la-Latn" w:eastAsia="la-Latn" w:bidi="la-Latn"/>
        </w:rPr>
        <w:t xml:space="preserve"> T. </w:t>
      </w:r>
      <w:r>
        <w:t xml:space="preserve">Inst. </w:t>
      </w:r>
      <w:r>
        <w:rPr>
          <w:lang w:val="la-Latn" w:eastAsia="la-Latn" w:bidi="la-Latn"/>
        </w:rPr>
        <w:t xml:space="preserve">627. Boerh. </w:t>
      </w:r>
      <w:r>
        <w:t xml:space="preserve">Ind. </w:t>
      </w:r>
      <w:r>
        <w:rPr>
          <w:lang w:val="el-GR" w:eastAsia="el-GR" w:bidi="el-GR"/>
        </w:rPr>
        <w:t xml:space="preserve">Δ </w:t>
      </w:r>
      <w:r>
        <w:rPr>
          <w:lang w:val="la-Latn" w:eastAsia="la-Latn" w:bidi="la-Latn"/>
        </w:rPr>
        <w:t xml:space="preserve">2. 245. </w:t>
      </w:r>
      <w:r>
        <w:rPr>
          <w:i/>
          <w:iCs/>
          <w:lang w:val="la-Latn" w:eastAsia="la-Latn" w:bidi="la-Latn"/>
        </w:rPr>
        <w:t>Amyg-</w:t>
      </w:r>
      <w:r>
        <w:rPr>
          <w:i/>
          <w:iCs/>
          <w:lang w:val="la-Latn" w:eastAsia="la-Latn" w:bidi="la-Latn"/>
        </w:rPr>
        <w:br/>
        <w:t>dalus,</w:t>
      </w:r>
      <w:r>
        <w:rPr>
          <w:lang w:val="la-Latn" w:eastAsia="la-Latn" w:bidi="la-Latn"/>
        </w:rPr>
        <w:t xml:space="preserve"> Chain 12. </w:t>
      </w:r>
      <w:r>
        <w:t xml:space="preserve">Ger. </w:t>
      </w:r>
      <w:r>
        <w:rPr>
          <w:lang w:val="la-Latn" w:eastAsia="la-Latn" w:bidi="la-Latn"/>
        </w:rPr>
        <w:t>I256. emao. I445. Parkmfi Theat.</w:t>
      </w:r>
      <w:r>
        <w:rPr>
          <w:lang w:val="la-Latn" w:eastAsia="la-Latn" w:bidi="la-Latn"/>
        </w:rPr>
        <w:br/>
        <w:t xml:space="preserve">1515. The ALMOND-TREE. </w:t>
      </w:r>
      <w:r>
        <w:rPr>
          <w:i/>
          <w:iCs/>
          <w:lang w:val="la-Latn" w:eastAsia="la-Latn" w:bidi="la-Latn"/>
        </w:rPr>
        <w:t>Dak.</w:t>
      </w:r>
    </w:p>
    <w:p w14:paraId="554494E4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‘ </w:t>
      </w:r>
      <w:r>
        <w:t xml:space="preserve">The Decoction </w:t>
      </w:r>
      <w:r>
        <w:rPr>
          <w:lang w:val="la-Latn" w:eastAsia="la-Latn" w:bidi="la-Latn"/>
        </w:rPr>
        <w:t xml:space="preserve">os </w:t>
      </w:r>
      <w:r>
        <w:t>the Roots of the bitterAhnond-tree, bruised,</w:t>
      </w:r>
      <w:r>
        <w:br/>
        <w:t xml:space="preserve">‘ clears the Face of Freckles ; and a Cataplasm </w:t>
      </w:r>
      <w:r>
        <w:rPr>
          <w:i/>
          <w:iCs/>
        </w:rPr>
        <w:t>of the</w:t>
      </w:r>
      <w:r>
        <w:t xml:space="preserve"> Almonds</w:t>
      </w:r>
      <w:r>
        <w:br/>
        <w:t>has the same Effect. Apply'd by way of Pessary, they provoke</w:t>
      </w:r>
      <w:r>
        <w:br/>
        <w:t>the Menses; and made into a Cataplasm with Vinegar and Oil</w:t>
      </w:r>
      <w:r>
        <w:br/>
        <w:t>- of Roses, and apply’d to the Forchead or Temples; they ease</w:t>
      </w:r>
      <w:r>
        <w:br/>
        <w:t>Pains of the Head; with Wine- they cure the Epinyctides</w:t>
      </w:r>
      <w:r>
        <w:br/>
        <w:t>[Pustules arising in the Night] ; and with Honey are properly</w:t>
      </w:r>
      <w:r>
        <w:br/>
        <w:t xml:space="preserve">- apply'd to putrid and spreading Ulcers, </w:t>
      </w:r>
      <w:r>
        <w:rPr>
          <w:lang w:val="el-GR" w:eastAsia="el-GR" w:bidi="el-GR"/>
        </w:rPr>
        <w:t xml:space="preserve">[σηπεδονας καὶ </w:t>
      </w:r>
      <w:r>
        <w:rPr>
          <w:i/>
          <w:iCs/>
        </w:rPr>
        <w:t>sportimaj]</w:t>
      </w:r>
      <w:r>
        <w:rPr>
          <w:i/>
          <w:iCs/>
        </w:rPr>
        <w:br/>
      </w:r>
      <w:r>
        <w:t>and the Bites of Dogs. Being eaten, they ease Pain, loosen</w:t>
      </w:r>
      <w:r>
        <w:br/>
        <w:t>the Belly, incline to Sleep, and provoke Urine.' Taken with</w:t>
      </w:r>
      <w:r>
        <w:br/>
      </w:r>
      <w:r>
        <w:rPr>
          <w:lang w:val="la-Latn" w:eastAsia="la-Latn" w:bidi="la-Latn"/>
        </w:rPr>
        <w:t xml:space="preserve">-Amylum, </w:t>
      </w:r>
      <w:r>
        <w:t>they help such as Vomrt Blood ; drank in Water, or</w:t>
      </w:r>
      <w:r>
        <w:br/>
        <w:t>made into an Eclegma with Resin of Turpentine, .they relieve</w:t>
      </w:r>
      <w:r>
        <w:br/>
        <w:t>those who are afflicted with Diseases of the Kidneys, or labour</w:t>
      </w:r>
      <w:r>
        <w:br/>
        <w:t xml:space="preserve">under a Peripneumony; Taken in Raifin-wine, </w:t>
      </w:r>
      <w:r>
        <w:rPr>
          <w:lang w:val="el-GR" w:eastAsia="el-GR" w:bidi="el-GR"/>
        </w:rPr>
        <w:t xml:space="preserve">[γλυκεῖτ </w:t>
      </w:r>
      <w:r>
        <w:t>they</w:t>
      </w:r>
      <w:r>
        <w:br/>
        <w:t>relieve such as are troubled with a Difficulty of Urine, or the</w:t>
      </w:r>
      <w:r>
        <w:br/>
        <w:t>Gravel. Made into an Eclegma with Honey and Milk, arid</w:t>
      </w:r>
      <w:r>
        <w:br/>
        <w:t>taken to the Quantity of a Haste-nut, they cure Diseases of</w:t>
      </w:r>
      <w:r>
        <w:br/>
        <w:t>the Laver, Coughs, and Inflations of the Colon; eaten before</w:t>
      </w:r>
      <w:r>
        <w:br/>
        <w:t>' drinking, to the Number of five or six, they prevent Drunk-</w:t>
      </w:r>
      <w:r>
        <w:br/>
        <w:t>enness. They kill Foxes, being mixed with their Food;- The</w:t>
      </w:r>
      <w:r>
        <w:br/>
        <w:t>'Gumof the Tree is astringent and heating; and, drank, re-</w:t>
      </w:r>
      <w:r>
        <w:br/>
        <w:t>lieves those whe bring up. Bleed. Mixed with Vinegar, and</w:t>
      </w:r>
      <w:r>
        <w:br/>
        <w:t>' the Parts anointed therewith, it takes off Tetters that affect</w:t>
      </w:r>
      <w:r>
        <w:br/>
        <w:t>only the Superficies of the Slfin. Drank in Wine and Water,</w:t>
      </w:r>
      <w:r>
        <w:br/>
        <w:t>it cures an inveterate .Cough; and drank in Raifin-wine, it</w:t>
      </w:r>
    </w:p>
    <w:p w14:paraId="4310CB84" w14:textId="77777777" w:rsidR="00AC72F0" w:rsidRDefault="00AC72F0" w:rsidP="00AC72F0">
      <w:pPr>
        <w:tabs>
          <w:tab w:val="left" w:pos="5266"/>
        </w:tabs>
      </w:pPr>
      <w:r>
        <w:t xml:space="preserve">* relieves those who ate afflicted with the GraVeL - </w:t>
      </w:r>
      <w:r>
        <w:rPr>
          <w:i/>
          <w:iCs/>
        </w:rPr>
        <w:t>- s : '</w:t>
      </w:r>
      <w:r>
        <w:rPr>
          <w:i/>
          <w:iCs/>
        </w:rPr>
        <w:tab/>
        <w:t>...</w:t>
      </w:r>
    </w:p>
    <w:p w14:paraId="765C54E0" w14:textId="77777777" w:rsidR="00AC72F0" w:rsidRDefault="00AC72F0" w:rsidP="00AC72F0">
      <w:r>
        <w:rPr>
          <w:i/>
          <w:iCs/>
        </w:rPr>
        <w:t>. The sweet and esculent</w:t>
      </w:r>
      <w:r>
        <w:t xml:space="preserve"> Almond is much inferior in Virtue</w:t>
      </w:r>
      <w:r>
        <w:br/>
        <w:t>to the bitter one, though it attenuates, and provokes Urine.</w:t>
      </w:r>
    </w:p>
    <w:p w14:paraId="4F3111FB" w14:textId="77777777" w:rsidR="00AC72F0" w:rsidRDefault="00AC72F0" w:rsidP="00AC72F0">
      <w:r>
        <w:t>. Green Almonds, eaten with their Shells, amend the preterna-</w:t>
      </w:r>
      <w:r>
        <w:br/>
        <w:t xml:space="preserve">’ rural Humidity of the Stomach. </w:t>
      </w:r>
      <w:r>
        <w:rPr>
          <w:i/>
          <w:iCs/>
        </w:rPr>
        <w:t>Dioseorides, Lib.</w:t>
      </w:r>
      <w:r>
        <w:t xml:space="preserve"> I. </w:t>
      </w:r>
      <w:r>
        <w:rPr>
          <w:i/>
          <w:iCs/>
          <w:lang w:val="la-Latn" w:eastAsia="la-Latn" w:bidi="la-Latn"/>
        </w:rPr>
        <w:t>Casi</w:t>
      </w:r>
      <w:r>
        <w:rPr>
          <w:lang w:val="la-Latn" w:eastAsia="la-Latn" w:bidi="la-Latn"/>
        </w:rPr>
        <w:t xml:space="preserve"> </w:t>
      </w:r>
      <w:r>
        <w:t>I76.</w:t>
      </w:r>
    </w:p>
    <w:p w14:paraId="288BA6B9" w14:textId="77777777" w:rsidR="00AC72F0" w:rsidRDefault="00AC72F0" w:rsidP="00AC72F0">
      <w:r>
        <w:rPr>
          <w:vertAlign w:val="superscript"/>
        </w:rPr>
        <w:t>1</w:t>
      </w:r>
      <w:r>
        <w:t xml:space="preserve"> 011 of bitter Aimonds, which some call </w:t>
      </w:r>
      <w:r>
        <w:rPr>
          <w:i/>
          <w:iCs/>
        </w:rPr>
        <w:t>Metopiurn,</w:t>
      </w:r>
      <w:r>
        <w:t xml:space="preserve"> is thus</w:t>
      </w:r>
      <w:r>
        <w:br/>
        <w:t>‘prepared : ..... :... * : . .</w:t>
      </w:r>
    </w:p>
    <w:p w14:paraId="1087C733" w14:textId="77777777" w:rsidR="00AC72F0" w:rsidRDefault="00AC72F0" w:rsidP="00AC72F0">
      <w:pPr>
        <w:ind w:left="360" w:hanging="360"/>
      </w:pPr>
      <w:r>
        <w:t>Take of bitter Aimonds, clean'd and dry'd, six Pints; bruise</w:t>
      </w:r>
      <w:r>
        <w:br/>
        <w:t>them gentry in a Mortar with a wooden Pestle, till they</w:t>
      </w:r>
      <w:r>
        <w:br/>
        <w:t>come to a Paste, and thereto pour two half Pints of boiling</w:t>
      </w:r>
      <w:r>
        <w:br/>
        <w:t>Water. Let it alone for half an Hour to imbibe the Moi-</w:t>
      </w:r>
      <w:r>
        <w:br/>
        <w:t>sture, after which beat it again more strongly, and pressing</w:t>
      </w:r>
      <w:r>
        <w:br/>
        <w:t>it, put whet sticks to the Fingers into a Muscle-shell. This</w:t>
      </w:r>
      <w:r>
        <w:br/>
        <w:t>done, pour again half a Pint of Water to the Mass, and</w:t>
      </w:r>
      <w:r>
        <w:br/>
        <w:t>suffering it to imbibe the fame, do as hefore. every fix</w:t>
      </w:r>
      <w:r>
        <w:br/>
        <w:t>Pints of Water will produce half a Pint of Oil.</w:t>
      </w:r>
    </w:p>
    <w:p w14:paraId="43F1A7A6" w14:textId="77777777" w:rsidR="00AC72F0" w:rsidRDefault="00AC72F0" w:rsidP="00AC72F0">
      <w:pPr>
        <w:ind w:firstLine="360"/>
      </w:pPr>
      <w:r>
        <w:t>It is effectual against Pains and Strangulations of the Uterus,</w:t>
      </w:r>
      <w:r>
        <w:br/>
        <w:t>and against Contortions and Inflammations of the same Parts ;</w:t>
      </w:r>
      <w:r>
        <w:br/>
        <w:t>also for Pains of the Head, and Pain and Noise, or Ringing in</w:t>
      </w:r>
      <w:r>
        <w:br/>
        <w:t>the Ears. It helps those who are afflicted with Diseases of</w:t>
      </w:r>
      <w:r>
        <w:br/>
        <w:t>the Kidneys, a Difficulty of Urine, the Stone, the Asthma, on</w:t>
      </w:r>
      <w:r>
        <w:br/>
        <w:t>Disorders of the Spleen. Mixed with Honey, Root of Lilly,</w:t>
      </w:r>
      <w:r>
        <w:br/>
        <w:t xml:space="preserve">and </w:t>
      </w:r>
      <w:r>
        <w:rPr>
          <w:i/>
          <w:iCs/>
        </w:rPr>
        <w:t>Cyprian</w:t>
      </w:r>
      <w:r>
        <w:t xml:space="preserve"> Cerate, or Corate of Roses, it clears the Face of</w:t>
      </w:r>
      <w:r>
        <w:br/>
        <w:t>Spots and Freckles, from Sun-burning, and smooths it from</w:t>
      </w:r>
      <w:r>
        <w:br/>
        <w:t>Wrinkles; it also rectifies a Dimness of Sight, and deterges</w:t>
      </w:r>
      <w:r>
        <w:br/>
        <w:t xml:space="preserve">Achors, and Scald Heads. </w:t>
      </w:r>
      <w:r>
        <w:rPr>
          <w:i/>
          <w:iCs/>
        </w:rPr>
        <w:t>Dioseorides, Lib.</w:t>
      </w:r>
      <w:r>
        <w:t xml:space="preserve"> I. </w:t>
      </w:r>
      <w:r>
        <w:rPr>
          <w:i/>
          <w:iCs/>
        </w:rPr>
        <w:t>Cap.</w:t>
      </w:r>
      <w:r>
        <w:t xml:space="preserve"> 39.</w:t>
      </w:r>
    </w:p>
    <w:p w14:paraId="28B96705" w14:textId="77777777" w:rsidR="00AC72F0" w:rsidRDefault="00AC72F0" w:rsidP="00AC72F0">
      <w:pPr>
        <w:ind w:firstLine="360"/>
      </w:pPr>
      <w:r>
        <w:t>Troches of bitter Aimonds are thus prepared:</w:t>
      </w:r>
    </w:p>
    <w:p w14:paraId="6BB1EAE1" w14:textId="77777777" w:rsidR="00AC72F0" w:rsidRDefault="00AC72F0" w:rsidP="00AC72F0">
      <w:pPr>
        <w:ind w:left="360" w:hanging="360"/>
      </w:pPr>
      <w:r>
        <w:t>Take os Anise, the Seed of Smallage, Asarabacca, bitter</w:t>
      </w:r>
      <w:r>
        <w:br/>
        <w:t>Almonds, the Tops of Wormwood, of each an equal</w:t>
      </w:r>
      <w:r>
        <w:br/>
      </w:r>
      <w:r>
        <w:lastRenderedPageBreak/>
        <w:t>Quantity, and make them up with Water into Troches</w:t>
      </w:r>
      <w:r>
        <w:br/>
        <w:t>of the Weight of a Dram. To a Patient in a Fever give</w:t>
      </w:r>
      <w:r>
        <w:br/>
        <w:t>them in Hydromel; to one without a Fever give them in</w:t>
      </w:r>
      <w:r>
        <w:br/>
        <w:t xml:space="preserve">Wine and Water </w:t>
      </w:r>
      <w:r>
        <w:rPr>
          <w:lang w:val="el-GR" w:eastAsia="el-GR" w:bidi="el-GR"/>
        </w:rPr>
        <w:t xml:space="preserve">ζοινόμελι]. </w:t>
      </w:r>
      <w:r>
        <w:rPr>
          <w:i/>
          <w:iCs/>
        </w:rPr>
        <w:t>P. AEgineta, Lilt.</w:t>
      </w:r>
      <w:r>
        <w:t xml:space="preserve"> 7. </w:t>
      </w:r>
      <w:r>
        <w:rPr>
          <w:i/>
          <w:iCs/>
        </w:rPr>
        <w:t>Cap.</w:t>
      </w:r>
      <w:r>
        <w:t xml:space="preserve"> I2.</w:t>
      </w:r>
    </w:p>
    <w:p w14:paraId="238C9F31" w14:textId="77777777" w:rsidR="00AC72F0" w:rsidRDefault="00AC72F0" w:rsidP="00AC72F0">
      <w:pPr>
        <w:ind w:firstLine="360"/>
      </w:pPr>
      <w:r>
        <w:t>Oil of Almonds is prepared after the following manner:</w:t>
      </w:r>
    </w:p>
    <w:p w14:paraId="64C3F28A" w14:textId="77777777" w:rsidR="00AC72F0" w:rsidRDefault="00AC72F0" w:rsidP="00AC72F0">
      <w:pPr>
        <w:ind w:firstLine="360"/>
      </w:pPr>
      <w:r>
        <w:t>Take clean bitter Aimonds, and pound them, instilling now..</w:t>
      </w:r>
    </w:p>
    <w:p w14:paraId="4C3C8CDF" w14:textId="77777777" w:rsidR="00AC72F0" w:rsidRDefault="00AC72F0" w:rsidP="00AC72F0">
      <w:pPr>
        <w:ind w:left="360" w:hanging="360"/>
      </w:pPr>
      <w:r>
        <w:t>- and-then a little Water; this done, to the Quantity of</w:t>
      </w:r>
      <w:r>
        <w:br/>
        <w:t>four Ounces put a Pint of sweet Oil; let it stand forty</w:t>
      </w:r>
      <w:r>
        <w:br/>
        <w:t>Days in the Sun, or let it boil three Hours in a double..</w:t>
      </w:r>
      <w:r>
        <w:br/>
        <w:t>Vestel, and then strain it for Use. Some put two Ounces</w:t>
      </w:r>
      <w:r>
        <w:br/>
        <w:t xml:space="preserve">of bruised Almonds to an </w:t>
      </w:r>
      <w:r>
        <w:rPr>
          <w:i/>
          <w:iCs/>
        </w:rPr>
        <w:t>Italic</w:t>
      </w:r>
      <w:r>
        <w:t xml:space="preserve"> Pint of Oil, and. boil it</w:t>
      </w:r>
      <w:r>
        <w:br/>
        <w:t>in a double Vestel.</w:t>
      </w:r>
    </w:p>
    <w:p w14:paraId="49F520B3" w14:textId="77777777" w:rsidR="00AC72F0" w:rsidRDefault="00AC72F0" w:rsidP="00AC72F0">
      <w:pPr>
        <w:ind w:firstLine="360"/>
      </w:pPr>
      <w:r>
        <w:t xml:space="preserve">An Oil of Almonds, called also </w:t>
      </w:r>
      <w:r>
        <w:rPr>
          <w:i/>
          <w:iCs/>
        </w:rPr>
        <w:t>Metopium,</w:t>
      </w:r>
      <w:r>
        <w:t xml:space="preserve"> prepared diffe-</w:t>
      </w:r>
      <w:r>
        <w:br/>
        <w:t xml:space="preserve">rentiy from that described by </w:t>
      </w:r>
      <w:r>
        <w:rPr>
          <w:i/>
          <w:iCs/>
        </w:rPr>
        <w:t>Dioseorides c</w:t>
      </w:r>
    </w:p>
    <w:p w14:paraId="5BF45D20" w14:textId="77777777" w:rsidR="00AC72F0" w:rsidRDefault="00AC72F0" w:rsidP="00AC72F0">
      <w:pPr>
        <w:ind w:left="360" w:hanging="360"/>
      </w:pPr>
      <w:r>
        <w:t>Take of Oleum Omphacinum, [Oil exprested from unripe</w:t>
      </w:r>
      <w:r>
        <w:br/>
        <w:t>Olives] twenty Pints; Of bitter Almonds, two Pounds ;</w:t>
      </w:r>
      <w:r>
        <w:br w:type="page"/>
      </w:r>
    </w:p>
    <w:p w14:paraId="48A57642" w14:textId="77777777" w:rsidR="00AC72F0" w:rsidRDefault="00AC72F0" w:rsidP="00AC72F0">
      <w:r>
        <w:lastRenderedPageBreak/>
        <w:t xml:space="preserve">of Cardamoms, -one Pound ; of the Flowers of </w:t>
      </w:r>
      <w:r>
        <w:rPr>
          <w:lang w:val="la-Latn" w:eastAsia="la-Latn" w:bidi="la-Latn"/>
        </w:rPr>
        <w:t>Juncus</w:t>
      </w:r>
      <w:r>
        <w:rPr>
          <w:lang w:val="la-Latn" w:eastAsia="la-Latn" w:bidi="la-Latn"/>
        </w:rPr>
        <w:br/>
        <w:t xml:space="preserve">Odoratus, </w:t>
      </w:r>
      <w:r>
        <w:t xml:space="preserve">Calamus. </w:t>
      </w:r>
      <w:r>
        <w:rPr>
          <w:lang w:val="la-Latn" w:eastAsia="la-Latn" w:bidi="la-Latn"/>
        </w:rPr>
        <w:t xml:space="preserve">Aromaticus, </w:t>
      </w:r>
      <w:r>
        <w:t>Carpobaliamurn, each</w:t>
      </w:r>
      <w:r>
        <w:br/>
        <w:t>one Pound; of Myrrh, Galbanum, each half a Pound ;</w:t>
      </w:r>
      <w:r>
        <w:br/>
        <w:t>of Turpentioe, two Pounds of sweet-scented Wine, to ma-</w:t>
      </w:r>
      <w:r>
        <w:br/>
        <w:t xml:space="preserve">cerate the dry Ingredients in, four Pints ; of </w:t>
      </w:r>
      <w:r>
        <w:rPr>
          <w:i/>
          <w:iCs/>
        </w:rPr>
        <w:t>Attic</w:t>
      </w:r>
      <w:r>
        <w:t xml:space="preserve"> Honey,</w:t>
      </w:r>
      <w:r>
        <w:br/>
        <w:t>three pounds. - Bruise and dissolve rhe Galbanum and</w:t>
      </w:r>
      <w:r>
        <w:br/>
        <w:t>Turpentine in Part of the Oil, and mix them wish the</w:t>
      </w:r>
      <w:r>
        <w:br/>
        <w:t>rest of the Ingredients after they are bolled, and then add,</w:t>
      </w:r>
      <w:r>
        <w:br/>
        <w:t>the Honey. When all is throughly mixed, take it off</w:t>
      </w:r>
      <w:r>
        <w:br/>
        <w:t>the Fire whilst it is in a gentle Warmth, and strain it ;</w:t>
      </w:r>
      <w:r>
        <w:br/>
        <w:t>for when cold, it is thick.</w:t>
      </w:r>
    </w:p>
    <w:p w14:paraId="0EB68F75" w14:textId="77777777" w:rsidR="00AC72F0" w:rsidRDefault="00AC72F0" w:rsidP="00AC72F0">
      <w:pPr>
        <w:ind w:firstLine="360"/>
      </w:pPr>
      <w:r>
        <w:t xml:space="preserve">The </w:t>
      </w:r>
      <w:r>
        <w:rPr>
          <w:i/>
          <w:iCs/>
        </w:rPr>
        <w:t>Egyptians,</w:t>
      </w:r>
      <w:r>
        <w:t xml:space="preserve"> who invented this Oil, calledrt </w:t>
      </w:r>
      <w:r>
        <w:rPr>
          <w:i/>
          <w:iCs/>
        </w:rPr>
        <w:t>Metcplam,.</w:t>
      </w:r>
      <w:r>
        <w:rPr>
          <w:i/>
          <w:iCs/>
        </w:rPr>
        <w:br/>
      </w:r>
      <w:r>
        <w:t>because it had Galbanum for an Ingredient, which was the Pro-'</w:t>
      </w:r>
      <w:r>
        <w:br/>
        <w:t xml:space="preserve">dune of a Plant called </w:t>
      </w:r>
      <w:r>
        <w:rPr>
          <w:i/>
          <w:iCs/>
        </w:rPr>
        <w:t>Metspiurn. P. Acginet. Lib.</w:t>
      </w:r>
      <w:r>
        <w:t xml:space="preserve"> 7. </w:t>
      </w:r>
      <w:r>
        <w:rPr>
          <w:i/>
          <w:iCs/>
        </w:rPr>
        <w:t>Cap.</w:t>
      </w:r>
      <w:r>
        <w:t xml:space="preserve"> 20.</w:t>
      </w:r>
    </w:p>
    <w:p w14:paraId="0CAA27F1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AMYGDALIS AMARA </w:t>
      </w:r>
      <w:r>
        <w:t>ET DULcis. This Tree is so much</w:t>
      </w:r>
      <w:r>
        <w:br/>
        <w:t xml:space="preserve">like the </w:t>
      </w:r>
      <w:r>
        <w:rPr>
          <w:i/>
          <w:iCs/>
        </w:rPr>
        <w:t>Peach,</w:t>
      </w:r>
      <w:r>
        <w:t xml:space="preserve"> both in Leaves and Blofloms, that it is hard to</w:t>
      </w:r>
      <w:r>
        <w:br/>
        <w:t>know them afunder, but by their Finis, which is less in this,</w:t>
      </w:r>
      <w:r>
        <w:br/>
        <w:t>containing llttle or no pulpy Flesh, but a tough cottony Skin,</w:t>
      </w:r>
      <w:r>
        <w:br/>
        <w:t>under which is the Stone, which is smoother and more pointed</w:t>
      </w:r>
      <w:r>
        <w:br/>
        <w:t>at one End, but full of llttle Hollownesses, The Kernel of</w:t>
      </w:r>
      <w:r>
        <w:br/>
        <w:t>this is the Almond, not distinguishable whether bitter or sweet,</w:t>
      </w:r>
      <w:r>
        <w:br/>
        <w:t>but by the Taste.</w:t>
      </w:r>
    </w:p>
    <w:p w14:paraId="76CAF102" w14:textId="77777777" w:rsidR="00AC72F0" w:rsidRDefault="00AC72F0" w:rsidP="00AC72F0">
      <w:pPr>
        <w:ind w:firstLine="360"/>
      </w:pPr>
      <w:r>
        <w:t>The Almond-tree grows only spontaneoufly in the wanner</w:t>
      </w:r>
      <w:r>
        <w:br/>
        <w:t xml:space="preserve">Countries, as </w:t>
      </w:r>
      <w:r>
        <w:rPr>
          <w:i/>
          <w:iCs/>
        </w:rPr>
        <w:t>Spain,</w:t>
      </w:r>
      <w:r>
        <w:t xml:space="preserve"> and particularly </w:t>
      </w:r>
      <w:r>
        <w:rPr>
          <w:i/>
          <w:iCs/>
        </w:rPr>
        <w:t>Barbary ;</w:t>
      </w:r>
      <w:r>
        <w:t xml:space="preserve"> It flowers</w:t>
      </w:r>
      <w:r>
        <w:br/>
        <w:t xml:space="preserve">early in the Spring, and the Fruit is ripe in </w:t>
      </w:r>
      <w:r>
        <w:rPr>
          <w:i/>
          <w:iCs/>
        </w:rPr>
        <w:t>August.</w:t>
      </w:r>
    </w:p>
    <w:p w14:paraId="628CDD39" w14:textId="77777777" w:rsidR="00AC72F0" w:rsidRDefault="00AC72F0" w:rsidP="00AC72F0">
      <w:pPr>
        <w:tabs>
          <w:tab w:val="left" w:pos="3962"/>
        </w:tabs>
        <w:ind w:firstLine="360"/>
      </w:pPr>
      <w:r>
        <w:t>Sweet Almonds are accounted nourishing, but if eaten too</w:t>
      </w:r>
      <w:r>
        <w:br/>
        <w:t>much, are bard of Digestion, arid very stuffing; of these, with</w:t>
      </w:r>
      <w:r>
        <w:br/>
        <w:t xml:space="preserve">Sugar, are made several Sweet-meats,' as </w:t>
      </w:r>
      <w:r>
        <w:rPr>
          <w:i/>
          <w:iCs/>
        </w:rPr>
        <w:t>March Panes,</w:t>
      </w:r>
      <w:r>
        <w:t xml:space="preserve"> and</w:t>
      </w:r>
      <w:r>
        <w:br/>
      </w:r>
      <w:r>
        <w:rPr>
          <w:i/>
          <w:iCs/>
        </w:rPr>
        <w:t>Maccaresns.</w:t>
      </w:r>
      <w:r>
        <w:t xml:space="preserve"> But it is the Oil drawn from the sweet Almonds</w:t>
      </w:r>
      <w:r>
        <w:br/>
        <w:t>that is most in Use, and is an useful and excellent Medicine.</w:t>
      </w:r>
      <w:r>
        <w:br/>
        <w:t>It is of great Service in Affections of the Lungs, as Coughs,</w:t>
      </w:r>
      <w:r>
        <w:br/>
        <w:t>Shortness of Breath, in Soreness of the Stomach, pleuretio Pains.</w:t>
      </w:r>
      <w:r>
        <w:br/>
        <w:t>In the Stone, Gravel, and all Diseases of the Kidneys and</w:t>
      </w:r>
      <w:r>
        <w:br/>
        <w:t>Bladder, it is of singular Use, hy its softening and lubricating</w:t>
      </w:r>
      <w:r>
        <w:br/>
        <w:t>Quality. It very much corrects the bilious Salts in the Sto-</w:t>
      </w:r>
      <w:r>
        <w:br/>
        <w:t>mach and Bowels, and is of great Advantage in the Colic, and</w:t>
      </w:r>
      <w:r>
        <w:br/>
        <w:t>helps a costive Habit of Body. It is commended to be given</w:t>
      </w:r>
      <w:r>
        <w:br/>
      </w:r>
      <w:r>
        <w:rPr>
          <w:i/>
          <w:iCs/>
        </w:rPr>
        <w:t>to W</w:t>
      </w:r>
      <w:r>
        <w:t>omen with Child, to take freely of it for some time before</w:t>
      </w:r>
      <w:r>
        <w:br/>
        <w:t>they expert their Delivery, It is very niseful for Childrens</w:t>
      </w:r>
      <w:r>
        <w:br/>
        <w:t>Gripes, and to purge them gently, mix’d with any opening;</w:t>
      </w:r>
      <w:r>
        <w:br/>
        <w:t>Syrup.</w:t>
      </w:r>
      <w:r>
        <w:tab/>
        <w:t>.</w:t>
      </w:r>
    </w:p>
    <w:p w14:paraId="510FCB84" w14:textId="77777777" w:rsidR="00AC72F0" w:rsidRDefault="00AC72F0" w:rsidP="00AC72F0">
      <w:pPr>
        <w:ind w:firstLine="360"/>
      </w:pPr>
      <w:r>
        <w:t xml:space="preserve">The bitter Almonds are more used outwardly as a </w:t>
      </w:r>
      <w:r>
        <w:rPr>
          <w:i/>
          <w:iCs/>
        </w:rPr>
        <w:t>Cafmetic,</w:t>
      </w:r>
      <w:r>
        <w:rPr>
          <w:i/>
          <w:iCs/>
        </w:rPr>
        <w:br/>
      </w:r>
      <w:r>
        <w:t>being cleansing and beautifying. The Oil dropp’d into -the</w:t>
      </w:r>
      <w:r>
        <w:br/>
        <w:t xml:space="preserve">Ears, is good for Deafness ; and is frequently put among </w:t>
      </w:r>
      <w:r>
        <w:rPr>
          <w:i/>
          <w:iCs/>
        </w:rPr>
        <w:t>Ano-</w:t>
      </w:r>
      <w:r>
        <w:rPr>
          <w:i/>
          <w:iCs/>
        </w:rPr>
        <w:br/>
        <w:t>dyne</w:t>
      </w:r>
      <w:r>
        <w:t xml:space="preserve"> Linimente.</w:t>
      </w:r>
    </w:p>
    <w:p w14:paraId="65FF71CD" w14:textId="77777777" w:rsidR="00AC72F0" w:rsidRDefault="00AC72F0" w:rsidP="00AC72F0">
      <w:pPr>
        <w:ind w:firstLine="360"/>
      </w:pPr>
      <w:r>
        <w:t>The ouly officinal Preparation is, the expressed Oil of bitter</w:t>
      </w:r>
      <w:r>
        <w:br/>
        <w:t xml:space="preserve">and fweet Almonds. </w:t>
      </w:r>
      <w:r>
        <w:rPr>
          <w:i/>
          <w:iCs/>
        </w:rPr>
        <w:t>Miller Bnt. Osts.</w:t>
      </w:r>
    </w:p>
    <w:p w14:paraId="13BDA010" w14:textId="77777777" w:rsidR="00AC72F0" w:rsidRDefault="00AC72F0" w:rsidP="00AC72F0">
      <w:pPr>
        <w:tabs>
          <w:tab w:val="left" w:pos="3047"/>
          <w:tab w:val="left" w:pos="3830"/>
        </w:tabs>
        <w:ind w:firstLine="360"/>
      </w:pPr>
      <w:r>
        <w:t>Sweet Almonds contain a great deal of Oil, and a llttle Salt</w:t>
      </w:r>
      <w:r>
        <w:br/>
        <w:t>and Phiegm.</w:t>
      </w:r>
      <w:r>
        <w:tab/>
        <w:t>'</w:t>
      </w:r>
      <w:r>
        <w:tab/>
        <w:t>:</w:t>
      </w:r>
    </w:p>
    <w:p w14:paraId="6CB25070" w14:textId="77777777" w:rsidR="00AC72F0" w:rsidRDefault="00AC72F0" w:rsidP="00AC72F0">
      <w:r>
        <w:t>'/ The bitter Almonds contain a great deal of Oil, more Salt</w:t>
      </w:r>
      <w:r>
        <w:br/>
        <w:t>than the sweet Almonds, and hut little Phiegm; it is for that</w:t>
      </w:r>
      <w:r>
        <w:br/>
        <w:t>Reason, that the Oil os the bitter Almond will keep a longer</w:t>
      </w:r>
      <w:r>
        <w:br/>
        <w:t>time without growing musty, than the Oil of sweet Almonds:</w:t>
      </w:r>
      <w:r>
        <w:br/>
      </w:r>
      <w:r>
        <w:rPr>
          <w:i/>
          <w:iCs/>
        </w:rPr>
        <w:t>Eemery de Drogues. - - —</w:t>
      </w:r>
    </w:p>
    <w:p w14:paraId="0FC4D599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>Pernet</w:t>
      </w:r>
      <w:r>
        <w:rPr>
          <w:lang w:val="la-Latn" w:eastAsia="la-Latn" w:bidi="la-Latn"/>
        </w:rPr>
        <w:t xml:space="preserve"> </w:t>
      </w:r>
      <w:r>
        <w:t>adds, thet the Oil os bitter Almonds, outwardly ap-</w:t>
      </w:r>
      <w:r>
        <w:br/>
        <w:t>ply’d, softens bard Nerves, takes away Spots in the Skin, and</w:t>
      </w:r>
      <w:r>
        <w:br/>
        <w:t>brings down the great Bessies of Children: Some say, that the</w:t>
      </w:r>
      <w:r>
        <w:br/>
      </w:r>
      <w:r>
        <w:rPr>
          <w:b/>
          <w:bCs/>
        </w:rPr>
        <w:t xml:space="preserve">Oll </w:t>
      </w:r>
      <w:r>
        <w:t>of sweet and bitter Almonds both may he preserved from</w:t>
      </w:r>
      <w:r>
        <w:br/>
        <w:t>growing rancid, by the Help of Spirit of Wine tartarized.</w:t>
      </w:r>
    </w:p>
    <w:p w14:paraId="0D42FA45" w14:textId="77777777" w:rsidR="00AC72F0" w:rsidRDefault="00AC72F0" w:rsidP="00AC72F0">
      <w:pPr>
        <w:tabs>
          <w:tab w:val="left" w:pos="2720"/>
        </w:tabs>
        <w:ind w:firstLine="360"/>
      </w:pPr>
      <w:r>
        <w:t>Sweet Aimonds cause Sleep, and increase the seminal</w:t>
      </w:r>
      <w:r>
        <w:br/>
        <w:t>Powers. ...</w:t>
      </w:r>
      <w:r>
        <w:tab/>
        <w:t>.</w:t>
      </w:r>
    </w:p>
    <w:p w14:paraId="5D87D892" w14:textId="77777777" w:rsidR="00AC72F0" w:rsidRDefault="00AC72F0" w:rsidP="00AC72F0">
      <w:pPr>
        <w:tabs>
          <w:tab w:val="left" w:pos="1541"/>
        </w:tabs>
        <w:ind w:firstLine="360"/>
      </w:pPr>
      <w:r>
        <w:t>Both the one and the other agree at all times to every Age,</w:t>
      </w:r>
      <w:r>
        <w:br/>
        <w:t>and all Sorts of Constitutions, provided they his moderately</w:t>
      </w:r>
      <w:r>
        <w:br/>
        <w:t>used. \</w:t>
      </w:r>
      <w:r>
        <w:tab/>
        <w:t>; sosm- V. .</w:t>
      </w:r>
    </w:p>
    <w:p w14:paraId="3F8C3906" w14:textId="77777777" w:rsidR="00AC72F0" w:rsidRDefault="00AC72F0" w:rsidP="00AC72F0">
      <w:r>
        <w:rPr>
          <w:i/>
          <w:iCs/>
        </w:rPr>
        <w:t>' L</w:t>
      </w:r>
      <w:r>
        <w:t xml:space="preserve"> Aster your sweet Almonds are bruised and steeped in Water,</w:t>
      </w:r>
      <w:r>
        <w:br/>
        <w:t>they squeeze a milky Juice out of them, which is gj</w:t>
      </w:r>
      <w:r>
        <w:rPr>
          <w:vertAlign w:val="subscript"/>
        </w:rPr>
        <w:t>ve</w:t>
      </w:r>
      <w:r>
        <w:t>n to lean,</w:t>
      </w:r>
      <w:r>
        <w:br/>
        <w:t>consumptive and pleuretio People, and does them a great deal</w:t>
      </w:r>
      <w:r>
        <w:br/>
        <w:t>of good; the Reason of which is, because the Milk contains a</w:t>
      </w:r>
      <w:r>
        <w:br/>
        <w:t>great many oily, balsamic, and ernhar</w:t>
      </w:r>
      <w:r>
        <w:rPr>
          <w:u w:val="single"/>
        </w:rPr>
        <w:t>a sting</w:t>
      </w:r>
      <w:r>
        <w:t xml:space="preserve"> Parts, fit for</w:t>
      </w:r>
      <w:r>
        <w:br/>
        <w:t>nourishing and restoring the solid parts, moderating the violent</w:t>
      </w:r>
      <w:r>
        <w:br/>
        <w:t>Motion of the Humours, and allaying their Sharpness.</w:t>
      </w:r>
    </w:p>
    <w:p w14:paraId="017468CF" w14:textId="77777777" w:rsidR="00AC72F0" w:rsidRDefault="00AC72F0" w:rsidP="00AC72F0">
      <w:pPr>
        <w:tabs>
          <w:tab w:val="left" w:pos="3962"/>
        </w:tabs>
        <w:ind w:firstLine="360"/>
      </w:pPr>
      <w:r>
        <w:t>The Difference of Taste between the sweet and hitterAlrnonds</w:t>
      </w:r>
      <w:r>
        <w:br/>
        <w:t xml:space="preserve">proceeds in this, thet theceds less Salt in the sweet ones, </w:t>
      </w:r>
      <w:r>
        <w:rPr>
          <w:vertAlign w:val="subscript"/>
        </w:rPr>
        <w:t>an</w:t>
      </w:r>
      <w:r>
        <w:t>d that</w:t>
      </w:r>
      <w:r>
        <w:br/>
        <w:t>this Salt is perfectiy confined and cooped dp' by the ropy Parts,</w:t>
      </w:r>
      <w:r>
        <w:br/>
        <w:t>insomuch that k can make but a very flight Impression upon the</w:t>
      </w:r>
      <w:r>
        <w:br/>
        <w:t>Tongue.</w:t>
      </w:r>
      <w:r>
        <w:tab/>
        <w:t>. -</w:t>
      </w:r>
    </w:p>
    <w:p w14:paraId="69E58791" w14:textId="77777777" w:rsidR="00AC72F0" w:rsidRDefault="00AC72F0" w:rsidP="00AC72F0">
      <w:pPr>
        <w:ind w:firstLine="360"/>
      </w:pPr>
      <w:r>
        <w:t>The bitter ones, on the contrary, contain much sharp Salt,</w:t>
      </w:r>
      <w:r>
        <w:br/>
        <w:t>which being but half ernbarasfed with the oily Parts, cause a</w:t>
      </w:r>
      <w:r>
        <w:br/>
        <w:t>stronger, hut a more disagreeable Senfation..</w:t>
      </w:r>
    </w:p>
    <w:p w14:paraId="258EB2A0" w14:textId="77777777" w:rsidR="00AC72F0" w:rsidRDefault="00AC72F0" w:rsidP="00AC72F0">
      <w:pPr>
        <w:tabs>
          <w:tab w:val="left" w:pos="2432"/>
        </w:tabs>
        <w:ind w:firstLine="360"/>
      </w:pPr>
      <w:r>
        <w:rPr>
          <w:i/>
          <w:iCs/>
        </w:rPr>
        <w:lastRenderedPageBreak/>
        <w:t>Plutarch</w:t>
      </w:r>
      <w:r>
        <w:t xml:space="preserve"> tells,a Story of a certain Physician, who lived with</w:t>
      </w:r>
      <w:r>
        <w:br/>
      </w:r>
      <w:r>
        <w:rPr>
          <w:i/>
          <w:iCs/>
        </w:rPr>
        <w:t>Drusas,</w:t>
      </w:r>
      <w:r>
        <w:t xml:space="preserve"> the Son of </w:t>
      </w:r>
      <w:r>
        <w:rPr>
          <w:i/>
          <w:iCs/>
        </w:rPr>
        <w:t>Tiberius,</w:t>
      </w:r>
      <w:r>
        <w:t xml:space="preserve"> and who by the Use of bitter</w:t>
      </w:r>
      <w:r>
        <w:br/>
        <w:t>Almonds became fo great a Drinker, that be was never made</w:t>
      </w:r>
      <w:r>
        <w:br/>
        <w:t xml:space="preserve">drunk, and oin-did ail thet lined in his Time thet way. </w:t>
      </w:r>
      <w:r>
        <w:rPr>
          <w:i/>
          <w:iCs/>
        </w:rPr>
        <w:t>Lemery</w:t>
      </w:r>
      <w:r>
        <w:rPr>
          <w:i/>
          <w:iCs/>
        </w:rPr>
        <w:br/>
        <w:t>on Foods.</w:t>
      </w:r>
      <w:r>
        <w:rPr>
          <w:i/>
          <w:iCs/>
        </w:rPr>
        <w:tab/>
        <w:t>-</w:t>
      </w:r>
    </w:p>
    <w:p w14:paraId="6E67671C" w14:textId="77777777" w:rsidR="00AC72F0" w:rsidRDefault="00AC72F0" w:rsidP="00AC72F0">
      <w:pPr>
        <w:ind w:firstLine="360"/>
      </w:pPr>
      <w:r>
        <w:t>Some Years ago there happened a remarkable Case in this</w:t>
      </w:r>
      <w:r>
        <w:br/>
        <w:t>Part of the World, Ten. young Gentlemen, descended of</w:t>
      </w:r>
      <w:r>
        <w:br/>
        <w:t>illustrious Famllies, used pome Water-gruel, in. which more</w:t>
      </w:r>
      <w:r>
        <w:br/>
        <w:t>than two Ounces of Arsenic, mixed with an equal Quantity of</w:t>
      </w:r>
      <w:r>
        <w:br/>
        <w:t>Sugar, had been put. Soon after, they were racked with great</w:t>
      </w:r>
    </w:p>
    <w:p w14:paraId="0FEB85DA" w14:textId="77777777" w:rsidR="00AC72F0" w:rsidRDefault="00AC72F0" w:rsidP="00AC72F0">
      <w:r>
        <w:t>mifijuietudes, and Gripes in then Bellies . but, by the Blessing</w:t>
      </w:r>
      <w:r>
        <w:br/>
        <w:t>of God, I removed all their Symptoms, and put them out of</w:t>
      </w:r>
      <w:r>
        <w:br/>
        <w:t xml:space="preserve">Danger, by Oll of sweet Almonds and Milk: </w:t>
      </w:r>
      <w:r>
        <w:rPr>
          <w:i/>
          <w:iCs/>
        </w:rPr>
        <w:t>Haffman.</w:t>
      </w:r>
    </w:p>
    <w:p w14:paraId="597AA63B" w14:textId="77777777" w:rsidR="00AC72F0" w:rsidRDefault="00AC72F0" w:rsidP="00AC72F0">
      <w:pPr>
        <w:ind w:firstLine="360"/>
      </w:pPr>
      <w:r>
        <w:t>Oil of sweet Almonds well prepaced, and taken to the Quan*</w:t>
      </w:r>
      <w:r>
        <w:br/>
        <w:t>tity of some Spoonfuls, in a little Broth, is a most effectual</w:t>
      </w:r>
      <w:r>
        <w:br/>
        <w:t>Medicine in all Pains and Spasms; even in such Spasins as shako</w:t>
      </w:r>
      <w:r>
        <w:br/>
        <w:t>the most remote Parts of the Body ; For this Reason, it is very</w:t>
      </w:r>
      <w:r>
        <w:br/>
        <w:t>properly prescribed in convulsive Coughs, spasmodic Asthmas,</w:t>
      </w:r>
      <w:r>
        <w:br/>
        <w:t xml:space="preserve">Fits of the Stone, Stranguries, and Cosies. </w:t>
      </w:r>
      <w:r>
        <w:rPr>
          <w:i/>
          <w:iCs/>
        </w:rPr>
        <w:t>Haffman de Con-</w:t>
      </w:r>
      <w:r>
        <w:rPr>
          <w:i/>
          <w:iCs/>
        </w:rPr>
        <w:br/>
        <w:t xml:space="preserve">sensu </w:t>
      </w:r>
      <w:r>
        <w:rPr>
          <w:i/>
          <w:iCs/>
          <w:lang w:val="la-Latn" w:eastAsia="la-Latn" w:bidi="la-Latn"/>
        </w:rPr>
        <w:t xml:space="preserve">Partiunt </w:t>
      </w:r>
      <w:r>
        <w:rPr>
          <w:i/>
          <w:iCs/>
        </w:rPr>
        <w:t>Narvofarurn.</w:t>
      </w:r>
    </w:p>
    <w:p w14:paraId="5147FB73" w14:textId="77777777" w:rsidR="00AC72F0" w:rsidRDefault="00AC72F0" w:rsidP="00AC72F0">
      <w:pPr>
        <w:ind w:firstLine="360"/>
      </w:pPr>
      <w:r>
        <w:t>There are certain Poisons which prove noxious to particular</w:t>
      </w:r>
      <w:r>
        <w:br/>
        <w:t>Animals, and yet produce no poisonous Effects upon Men:</w:t>
      </w:r>
      <w:r>
        <w:br/>
        <w:t>Thus, for Instance, bitter Almonds are pemicious to Fowls,</w:t>
      </w:r>
      <w:r>
        <w:br/>
        <w:t>and excite 'Convulsions in the Stork and Dove particularly.</w:t>
      </w:r>
      <w:r>
        <w:br/>
        <w:t>Tine fame Almonds, as well as the Nux Vomica, when given</w:t>
      </w:r>
      <w:r>
        <w:br/>
        <w:t>to Cats and Dogs, throw them into such violent Convulsions,</w:t>
      </w:r>
      <w:r>
        <w:br/>
        <w:t xml:space="preserve">as put an End to their Lives. </w:t>
      </w:r>
      <w:r>
        <w:rPr>
          <w:i/>
          <w:iCs/>
        </w:rPr>
        <w:t>Haffman Medicin. Rational.</w:t>
      </w:r>
      <w:r>
        <w:rPr>
          <w:i/>
          <w:iCs/>
        </w:rPr>
        <w:br/>
        <w:t>Sastemat. Vol.</w:t>
      </w:r>
      <w:r>
        <w:t xml:space="preserve"> i.</w:t>
      </w:r>
    </w:p>
    <w:p w14:paraId="518658B2" w14:textId="77777777" w:rsidR="00AC72F0" w:rsidRDefault="00AC72F0" w:rsidP="00AC72F0">
      <w:pPr>
        <w:ind w:firstLine="360"/>
      </w:pPr>
      <w:r>
        <w:t xml:space="preserve">AMYLEON, or AMYLION, </w:t>
      </w:r>
      <w:r>
        <w:rPr>
          <w:lang w:val="el-GR" w:eastAsia="el-GR" w:bidi="el-GR"/>
        </w:rPr>
        <w:t xml:space="preserve">ἀμὑλεον, </w:t>
      </w:r>
      <w:r>
        <w:t xml:space="preserve">or </w:t>
      </w:r>
      <w:r>
        <w:rPr>
          <w:lang w:val="el-GR" w:eastAsia="el-GR" w:bidi="el-GR"/>
        </w:rPr>
        <w:t xml:space="preserve">ἀμὑλιον, </w:t>
      </w:r>
      <w:r>
        <w:t>from</w:t>
      </w:r>
      <w:r>
        <w:br/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 xml:space="preserve">μὑλη, </w:t>
      </w:r>
      <w:r>
        <w:t>a Mill,, because made of Corn without</w:t>
      </w:r>
      <w:r>
        <w:br/>
        <w:t xml:space="preserve">grinding. Starch: See </w:t>
      </w:r>
      <w:r>
        <w:rPr>
          <w:b/>
          <w:bCs/>
          <w:lang w:val="la-Latn" w:eastAsia="la-Latn" w:bidi="la-Latn"/>
        </w:rPr>
        <w:t>AMYLUM.</w:t>
      </w:r>
    </w:p>
    <w:p w14:paraId="2A05906A" w14:textId="77777777" w:rsidR="00AC72F0" w:rsidRDefault="00AC72F0" w:rsidP="00AC72F0">
      <w:r>
        <w:rPr>
          <w:i/>
          <w:iCs/>
        </w:rPr>
        <w:t>. Hippocrates</w:t>
      </w:r>
      <w:r>
        <w:t xml:space="preserve"> in his Treatise of the Diseases of Women, </w:t>
      </w:r>
      <w:r>
        <w:rPr>
          <w:i/>
          <w:iCs/>
        </w:rPr>
        <w:t>L.</w:t>
      </w:r>
      <w:r>
        <w:t xml:space="preserve"> 2.</w:t>
      </w:r>
      <w:r>
        <w:br/>
        <w:t>recommends this, roll’d up in Wool, as a Pessary, good against</w:t>
      </w:r>
      <w:r>
        <w:br/>
        <w:t>a Discharge of Water from the Uterus:</w:t>
      </w:r>
    </w:p>
    <w:p w14:paraId="3281EDA1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AMYLUM, </w:t>
      </w:r>
      <w:r>
        <w:t>Starch. ..........</w:t>
      </w:r>
    </w:p>
    <w:p w14:paraId="3D85F907" w14:textId="77777777" w:rsidR="00AC72F0" w:rsidRDefault="00AC72F0" w:rsidP="00AC72F0">
      <w:pPr>
        <w:ind w:firstLine="360"/>
      </w:pPr>
      <w:r>
        <w:rPr>
          <w:b/>
          <w:bCs/>
          <w:lang w:val="la-Latn" w:eastAsia="la-Latn" w:bidi="la-Latn"/>
        </w:rPr>
        <w:t xml:space="preserve">AMYLUM </w:t>
      </w:r>
      <w:r>
        <w:rPr>
          <w:b/>
          <w:bCs/>
        </w:rPr>
        <w:t xml:space="preserve">is </w:t>
      </w:r>
      <w:r>
        <w:t>so called, because it is prepared without the</w:t>
      </w:r>
      <w:r>
        <w:br/>
        <w:t xml:space="preserve">Help of a Mill (from </w:t>
      </w:r>
      <w:r>
        <w:rPr>
          <w:lang w:val="el-GR" w:eastAsia="el-GR" w:bidi="el-GR"/>
        </w:rPr>
        <w:t xml:space="preserve">α </w:t>
      </w:r>
      <w:r>
        <w:t xml:space="preserve">Neg. and </w:t>
      </w:r>
      <w:r>
        <w:rPr>
          <w:lang w:val="el-GR" w:eastAsia="el-GR" w:bidi="el-GR"/>
        </w:rPr>
        <w:t xml:space="preserve">μὑλος, </w:t>
      </w:r>
      <w:r>
        <w:t xml:space="preserve">or </w:t>
      </w:r>
      <w:r>
        <w:rPr>
          <w:lang w:val="el-GR" w:eastAsia="el-GR" w:bidi="el-GR"/>
        </w:rPr>
        <w:t xml:space="preserve">μὑλη, </w:t>
      </w:r>
      <w:r>
        <w:t>a Mill).</w:t>
      </w:r>
      <w:r>
        <w:br/>
        <w:t>The heft is what is made of Sitanlous Wheat, (such as is sown</w:t>
      </w:r>
      <w:r>
        <w:br/>
        <w:t xml:space="preserve">and reaped in three Months) in </w:t>
      </w:r>
      <w:r>
        <w:rPr>
          <w:i/>
          <w:iCs/>
        </w:rPr>
        <w:t>Crete</w:t>
      </w:r>
      <w:r>
        <w:t xml:space="preserve"> or </w:t>
      </w:r>
      <w:r>
        <w:rPr>
          <w:i/>
          <w:iCs/>
        </w:rPr>
        <w:t>Egypt.</w:t>
      </w:r>
      <w:r>
        <w:t xml:space="preserve"> It is prepared</w:t>
      </w:r>
      <w:r>
        <w:br/>
        <w:t>of this Kind of Wheat, cleansed, in the iollowing manner:</w:t>
      </w:r>
      <w:r>
        <w:br/>
        <w:t>They water it five times in the Day, and, if it may he done,</w:t>
      </w:r>
      <w:r>
        <w:br/>
        <w:t>in the Night also ; as soon as it is soften’d, they gently let the</w:t>
      </w:r>
      <w:r>
        <w:br/>
        <w:t>Water runoff, without stirring it, for fear the hest Part of the</w:t>
      </w:r>
      <w:r>
        <w:br/>
        <w:t>Grain should stow off with it: When it appears to be through:.</w:t>
      </w:r>
      <w:r>
        <w:br/>
        <w:t>ly fofr, they pour off the Water, and tread it with their Feet;</w:t>
      </w:r>
      <w:r>
        <w:br/>
        <w:t>then pouting on it fresh Water, tread it again. ' After this,</w:t>
      </w:r>
      <w:r>
        <w:br/>
        <w:t>they take off the bulky and branny Parts, thet swim ,on the</w:t>
      </w:r>
      <w:r>
        <w:br/>
        <w:t>Top, with a Skimmer, and pass the rest through a Strainer ’;</w:t>
      </w:r>
      <w:r>
        <w:br/>
        <w:t>and as foon as this is done, they lay it upon new Tiles to be</w:t>
      </w:r>
      <w:r>
        <w:br/>
        <w:t xml:space="preserve">dried and condensed in the burning Sun ; for if it should, in </w:t>
      </w:r>
      <w:r>
        <w:rPr>
          <w:b/>
          <w:bCs/>
        </w:rPr>
        <w:t>the</w:t>
      </w:r>
      <w:r>
        <w:rPr>
          <w:b/>
          <w:bCs/>
        </w:rPr>
        <w:br/>
      </w:r>
      <w:r>
        <w:t>least, continue moist, it would contrail a Sourness.</w:t>
      </w:r>
    </w:p>
    <w:p w14:paraId="57AF5C94" w14:textId="77777777" w:rsidR="00AC72F0" w:rsidRDefault="00AC72F0" w:rsidP="00AC72F0">
      <w:pPr>
        <w:ind w:firstLine="360"/>
      </w:pPr>
      <w:r>
        <w:t>It is good for Rheums in the Eyes, hollow Ulcers, and Puss*</w:t>
      </w:r>
      <w:r>
        <w:br/>
      </w:r>
      <w:r>
        <w:rPr>
          <w:lang w:val="la-Latn" w:eastAsia="la-Latn" w:bidi="la-Latn"/>
        </w:rPr>
        <w:t xml:space="preserve">toles." </w:t>
      </w:r>
      <w:r>
        <w:t xml:space="preserve">Drank, it flops vomiting </w:t>
      </w:r>
      <w:r>
        <w:rPr>
          <w:i/>
          <w:iCs/>
        </w:rPr>
        <w:t>of</w:t>
      </w:r>
      <w:r>
        <w:t xml:space="preserve"> Blood, and mollifies the</w:t>
      </w:r>
      <w:r>
        <w:br/>
        <w:t xml:space="preserve">Parts about the </w:t>
      </w:r>
      <w:r>
        <w:rPr>
          <w:lang w:val="la-Latn" w:eastAsia="la-Latn" w:bidi="la-Latn"/>
        </w:rPr>
        <w:t xml:space="preserve">Aspera Arteria </w:t>
      </w:r>
      <w:r>
        <w:rPr>
          <w:i/>
          <w:iCs/>
        </w:rPr>
        <w:t>s</w:t>
      </w:r>
      <w:r>
        <w:t xml:space="preserve"> it is usually mined with Milk,</w:t>
      </w:r>
      <w:r>
        <w:br/>
        <w:t>and other Food.</w:t>
      </w:r>
    </w:p>
    <w:p w14:paraId="7D7F8E33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Amylum </w:t>
      </w:r>
      <w:r>
        <w:t>is also prepared of Zea, (Spelt) macerated a Day</w:t>
      </w:r>
      <w:r>
        <w:br/>
        <w:t>Or two in Water, then kneaded with the Hands into a Mass</w:t>
      </w:r>
      <w:r>
        <w:br/>
        <w:t>like Dough, and afterwards dried in the fervent Sun as hefore..</w:t>
      </w:r>
      <w:r>
        <w:br/>
        <w:t xml:space="preserve">But this Sort of </w:t>
      </w:r>
      <w:r>
        <w:rPr>
          <w:lang w:val="la-Latn" w:eastAsia="la-Latn" w:bidi="la-Latn"/>
        </w:rPr>
        <w:t xml:space="preserve">Amylum, </w:t>
      </w:r>
      <w:r>
        <w:t>tho’ very good in other respects, is</w:t>
      </w:r>
      <w:r>
        <w:br/>
        <w:t xml:space="preserve">unfit for medicinal Use. </w:t>
      </w:r>
      <w:r>
        <w:rPr>
          <w:i/>
          <w:iCs/>
        </w:rPr>
        <w:t>Diascorides, Lib.</w:t>
      </w:r>
      <w:r>
        <w:t xml:space="preserve"> a. </w:t>
      </w:r>
      <w:r>
        <w:rPr>
          <w:i/>
          <w:iCs/>
        </w:rPr>
        <w:t>Cap.</w:t>
      </w:r>
      <w:r>
        <w:t xml:space="preserve"> I 23.</w:t>
      </w:r>
    </w:p>
    <w:p w14:paraId="217F4512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Amylum </w:t>
      </w:r>
      <w:r>
        <w:t>is made of all Kinds of Wheat, but best of the</w:t>
      </w:r>
      <w:r>
        <w:br/>
        <w:t xml:space="preserve">common Sitatrious: It was invented in the Island of </w:t>
      </w:r>
      <w:r>
        <w:rPr>
          <w:i/>
          <w:iCs/>
        </w:rPr>
        <w:t>Chios,</w:t>
      </w:r>
      <w:r>
        <w:rPr>
          <w:i/>
          <w:iCs/>
        </w:rPr>
        <w:br/>
      </w:r>
      <w:r>
        <w:t>and the finest’still comm from thence - The Name was given it</w:t>
      </w:r>
      <w:r>
        <w:br/>
        <w:t>on account of its being prepared without a Mill. The next in</w:t>
      </w:r>
      <w:r>
        <w:br/>
        <w:t xml:space="preserve">Goodness is made of a fort of </w:t>
      </w:r>
      <w:r>
        <w:rPr>
          <w:i/>
          <w:iCs/>
        </w:rPr>
        <w:t>vaty</w:t>
      </w:r>
      <w:r>
        <w:t xml:space="preserve"> light Sitahious Wheat: It</w:t>
      </w:r>
      <w:r>
        <w:br/>
        <w:t>undergoes a Maceration in fresh Water in wooden Veffeis, so</w:t>
      </w:r>
      <w:r>
        <w:br/>
        <w:t>as to be covered with the Water, which is changed five times</w:t>
      </w:r>
      <w:r>
        <w:br/>
        <w:t>in the Day;. and it would be better, if the fame were done in the</w:t>
      </w:r>
      <w:r>
        <w:br/>
        <w:t>Night, that it might be throughly mixed and softened alike,</w:t>
      </w:r>
      <w:r>
        <w:br/>
        <w:t>hefore it grows four. When it is dried enough in Bags and</w:t>
      </w:r>
      <w:r>
        <w:br/>
        <w:t>Baskets, they shoot it out upon a Tile smeared with Leaven, and</w:t>
      </w:r>
      <w:r>
        <w:br/>
        <w:t xml:space="preserve">let it condense in the Sun. Next to the </w:t>
      </w:r>
      <w:r>
        <w:rPr>
          <w:i/>
          <w:iCs/>
        </w:rPr>
        <w:t>Chian</w:t>
      </w:r>
      <w:r>
        <w:t xml:space="preserve"> </w:t>
      </w:r>
      <w:r>
        <w:rPr>
          <w:lang w:val="la-Latn" w:eastAsia="la-Latn" w:bidi="la-Latn"/>
        </w:rPr>
        <w:t xml:space="preserve">Amylum, </w:t>
      </w:r>
      <w:r>
        <w:t>for</w:t>
      </w:r>
      <w:r>
        <w:br/>
        <w:t xml:space="preserve">.Goodness, is the </w:t>
      </w:r>
      <w:r>
        <w:rPr>
          <w:i/>
          <w:iCs/>
        </w:rPr>
        <w:t>Cretan</w:t>
      </w:r>
      <w:r>
        <w:t xml:space="preserve">; arid after these the </w:t>
      </w:r>
      <w:r>
        <w:rPr>
          <w:i/>
          <w:iCs/>
        </w:rPr>
        <w:t>Egyptian.</w:t>
      </w:r>
      <w:r>
        <w:t xml:space="preserve"> It is</w:t>
      </w:r>
      <w:r>
        <w:br/>
        <w:t xml:space="preserve">valued by its Lightness, Smoothness, and Newness. </w:t>
      </w:r>
      <w:r>
        <w:rPr>
          <w:i/>
          <w:iCs/>
        </w:rPr>
        <w:t>Pliny,</w:t>
      </w:r>
      <w:r>
        <w:rPr>
          <w:i/>
          <w:iCs/>
        </w:rPr>
        <w:br/>
        <w:t>Lib.</w:t>
      </w:r>
      <w:r>
        <w:t xml:space="preserve"> 18. </w:t>
      </w:r>
      <w:r>
        <w:rPr>
          <w:i/>
          <w:iCs/>
        </w:rPr>
        <w:t>Cap. y.</w:t>
      </w:r>
    </w:p>
    <w:p w14:paraId="2A8997D6" w14:textId="77777777" w:rsidR="00AC72F0" w:rsidRDefault="00AC72F0" w:rsidP="00AC72F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sorbile </w:t>
      </w:r>
      <w:r>
        <w:t xml:space="preserve">Liquor of </w:t>
      </w:r>
      <w:r>
        <w:rPr>
          <w:lang w:val="la-Latn" w:eastAsia="la-Latn" w:bidi="la-Latn"/>
        </w:rPr>
        <w:t xml:space="preserve">Amylum </w:t>
      </w:r>
      <w:r>
        <w:t>is proper in Fevers attended</w:t>
      </w:r>
      <w:r>
        <w:br/>
        <w:t>with a Diarrhoea; and, upon account of the Belly, Lentils may</w:t>
      </w:r>
      <w:r>
        <w:br/>
        <w:t>be mixed with it. The same may allo he ufed in Milk, or</w:t>
      </w:r>
      <w:r>
        <w:br/>
        <w:t>mixed with Water, or be used alone ; in which Circumstance</w:t>
      </w:r>
      <w:r>
        <w:br/>
      </w:r>
      <w:r>
        <w:lastRenderedPageBreak/>
        <w:t>it is fittest in Dysenteries, and Fluxes excited by coughing. In</w:t>
      </w:r>
      <w:r>
        <w:br/>
        <w:t xml:space="preserve">boiling put ten Drams of </w:t>
      </w:r>
      <w:r>
        <w:rPr>
          <w:lang w:val="la-Latn" w:eastAsia="la-Latn" w:bidi="la-Latn"/>
        </w:rPr>
        <w:t xml:space="preserve">Amylum </w:t>
      </w:r>
      <w:r>
        <w:t>to four half Pints of Water.</w:t>
      </w:r>
      <w:r>
        <w:br/>
      </w:r>
      <w:r>
        <w:rPr>
          <w:i/>
          <w:iCs/>
        </w:rPr>
        <w:t>Oribase Med. Col. Lib. est Cap.</w:t>
      </w:r>
      <w:r>
        <w:t xml:space="preserve"> 7.</w:t>
      </w:r>
    </w:p>
    <w:p w14:paraId="7B92AD7A" w14:textId="77777777" w:rsidR="00AC72F0" w:rsidRDefault="00AC72F0" w:rsidP="00AC72F0">
      <w:pPr>
        <w:ind w:firstLine="360"/>
      </w:pPr>
      <w:r>
        <w:t>Starch is esteemed drying and astringent:</w:t>
      </w:r>
    </w:p>
    <w:p w14:paraId="45161F20" w14:textId="77777777" w:rsidR="00AC72F0" w:rsidRDefault="00AC72F0" w:rsidP="00AC72F0">
      <w:pPr>
        <w:ind w:firstLine="360"/>
      </w:pPr>
      <w:r>
        <w:t>Starch, helled with Milk, is a famous Empirical Remedy for</w:t>
      </w:r>
      <w:r>
        <w:br/>
        <w:t>a Diarrhoea, which happens in a Fever, or in Child-bed, and is</w:t>
      </w:r>
      <w:r>
        <w:br/>
        <w:t xml:space="preserve">Dot a bad one. Mr. </w:t>
      </w:r>
      <w:r>
        <w:rPr>
          <w:i/>
          <w:iCs/>
        </w:rPr>
        <w:t>Ciutton,</w:t>
      </w:r>
      <w:r>
        <w:t xml:space="preserve"> in a Treatise he published </w:t>
      </w:r>
      <w:r>
        <w:rPr>
          <w:lang w:val="la-Latn" w:eastAsia="la-Latn" w:bidi="la-Latn"/>
        </w:rPr>
        <w:t>forne</w:t>
      </w:r>
      <w:r>
        <w:rPr>
          <w:lang w:val="la-Latn" w:eastAsia="la-Latn" w:bidi="la-Latn"/>
        </w:rPr>
        <w:br/>
      </w:r>
      <w:r>
        <w:t>time ago, lays great Stress upon a Solution of Starch, given by</w:t>
      </w:r>
      <w:r>
        <w:br/>
        <w:t>way of Clyster, in a Diarrhoea, either accompanied with a Diar..</w:t>
      </w:r>
      <w:r>
        <w:br/>
        <w:t>thoea or not; and, if the Stools are bloody, and the intestines</w:t>
      </w:r>
      <w:r>
        <w:br/>
        <w:t>very much relaxed, he advises to make the Confection of Starch,</w:t>
      </w:r>
      <w:r>
        <w:br/>
        <w:t>as he calls it, very thick, and to add, to four Ounces of this,,</w:t>
      </w:r>
      <w:r>
        <w:br/>
        <w:t xml:space="preserve">an Ounce of </w:t>
      </w:r>
      <w:r>
        <w:rPr>
          <w:i/>
          <w:iCs/>
        </w:rPr>
        <w:t>French</w:t>
      </w:r>
      <w:r>
        <w:t xml:space="preserve"> Brandy.</w:t>
      </w:r>
    </w:p>
    <w:p w14:paraId="7CB4E790" w14:textId="77777777" w:rsidR="00AC72F0" w:rsidRDefault="00AC72F0" w:rsidP="00AC72F0">
      <w:pPr>
        <w:ind w:firstLine="360"/>
      </w:pPr>
      <w:r>
        <w:rPr>
          <w:i/>
          <w:iCs/>
        </w:rPr>
        <w:t>Modern Method of making</w:t>
      </w:r>
      <w:r>
        <w:rPr>
          <w:b/>
          <w:bCs/>
        </w:rPr>
        <w:t xml:space="preserve"> STARCH </w:t>
      </w:r>
      <w:r>
        <w:rPr>
          <w:i/>
          <w:iCs/>
        </w:rPr>
        <w:t>of Wheat.</w:t>
      </w:r>
    </w:p>
    <w:p w14:paraId="43247074" w14:textId="77777777" w:rsidR="00AC72F0" w:rsidRDefault="00AC72F0" w:rsidP="00AC72F0">
      <w:pPr>
        <w:ind w:firstLine="360"/>
      </w:pPr>
      <w:r>
        <w:t>The Grain, being well cleaned, is put to ferment in Veffeis</w:t>
      </w:r>
      <w:r>
        <w:br/>
        <w:t>full of Water, which they expose to the Sun, when in its</w:t>
      </w:r>
      <w:r>
        <w:br/>
        <w:t>greatest Heat ; changing the Water twice a Day, for the Space</w:t>
      </w:r>
      <w:r>
        <w:br/>
        <w:t>of eight or twelve Days, according to the Season. When the</w:t>
      </w:r>
      <w:r>
        <w:br/>
        <w:t xml:space="preserve">Grain bursts cosily under the </w:t>
      </w:r>
      <w:r>
        <w:rPr>
          <w:lang w:val="la-Latn" w:eastAsia="la-Latn" w:bidi="la-Latn"/>
        </w:rPr>
        <w:t xml:space="preserve">Finges, </w:t>
      </w:r>
      <w:r>
        <w:t>they judge it sufficiently</w:t>
      </w:r>
      <w:r>
        <w:br w:type="page"/>
      </w:r>
    </w:p>
    <w:p w14:paraId="67FAF6C4" w14:textId="77777777" w:rsidR="00AC72F0" w:rsidRDefault="00AC72F0" w:rsidP="00AC72F0">
      <w:r>
        <w:lastRenderedPageBreak/>
        <w:t xml:space="preserve">fermented. </w:t>
      </w:r>
      <w:r>
        <w:rPr>
          <w:vertAlign w:val="subscript"/>
        </w:rPr>
        <w:t>:</w:t>
      </w:r>
      <w:r>
        <w:t xml:space="preserve"> The Fermentation perfected, and the Grain thus</w:t>
      </w:r>
      <w:r>
        <w:br/>
        <w:t xml:space="preserve">softened, it is pus. Handful by </w:t>
      </w:r>
      <w:r>
        <w:rPr>
          <w:u w:val="single"/>
        </w:rPr>
        <w:t>Handf</w:t>
      </w:r>
      <w:r>
        <w:t>ul, in a Canvas Bag, to</w:t>
      </w:r>
      <w:r>
        <w:br/>
        <w:t>separate the Flour from the H</w:t>
      </w:r>
      <w:r>
        <w:rPr>
          <w:u w:val="single"/>
        </w:rPr>
        <w:t>uths</w:t>
      </w:r>
      <w:r>
        <w:t xml:space="preserve"> - which is done by rubbing</w:t>
      </w:r>
      <w:r>
        <w:br/>
        <w:t>and beating in on a Plank, laid across the MouthOf the empty</w:t>
      </w:r>
      <w:r>
        <w:br/>
        <w:t>Vestel that is to receive the Flour. . .</w:t>
      </w:r>
    </w:p>
    <w:p w14:paraId="21D9BB3C" w14:textId="77777777" w:rsidR="00AC72F0" w:rsidRDefault="00AC72F0" w:rsidP="00AC72F0">
      <w:pPr>
        <w:ind w:firstLine="360"/>
      </w:pPr>
      <w:r>
        <w:t>. As the veffeis are filled with this liquid Flour, there is seen</w:t>
      </w:r>
      <w:r>
        <w:br/>
        <w:t>swimming at the Top a red</w:t>
      </w:r>
      <w:r>
        <w:rPr>
          <w:u w:val="single"/>
        </w:rPr>
        <w:t>dish</w:t>
      </w:r>
      <w:r>
        <w:t xml:space="preserve"> Water,, which is to, be carefully</w:t>
      </w:r>
      <w:r>
        <w:br/>
        <w:t>shumm’d off, from time to time, and clean Water put in its</w:t>
      </w:r>
      <w:r>
        <w:br/>
        <w:t>Place; winch, aster stirring the Whole together, is all to he</w:t>
      </w:r>
      <w:r>
        <w:br/>
        <w:t>strained through a.Cloth or. Sieve.; and what is left hehind, put-</w:t>
      </w:r>
      <w:r>
        <w:br/>
        <w:t>into the Vessel with new Water, and exposed to the Sun sor</w:t>
      </w:r>
      <w:r>
        <w:br/>
        <w:t>some time; and as the Sediment thickens at the Bottom, they</w:t>
      </w:r>
      <w:r>
        <w:br/>
        <w:t>drain off theWater four or five times, by inclining the Vessel,</w:t>
      </w:r>
      <w:r>
        <w:br/>
        <w:t>but without' passing it through the Sieve. What remains at</w:t>
      </w:r>
      <w:r>
        <w:br/>
        <w:t xml:space="preserve">Bottom is the </w:t>
      </w:r>
      <w:r>
        <w:rPr>
          <w:i/>
          <w:iCs/>
        </w:rPr>
        <w:t>Starch,</w:t>
      </w:r>
      <w:r>
        <w:t xml:space="preserve"> which they cut in Pisces to get out, and</w:t>
      </w:r>
      <w:r>
        <w:br/>
        <w:t>leave it to dry in the Sun : When dry, it is laid up for Use.</w:t>
      </w:r>
    </w:p>
    <w:p w14:paraId="38F0B434" w14:textId="77777777" w:rsidR="00AC72F0" w:rsidRDefault="00AC72F0" w:rsidP="00AC72F0">
      <w:pPr>
        <w:tabs>
          <w:tab w:val="left" w:leader="dot" w:pos="4164"/>
        </w:tabs>
        <w:ind w:firstLine="360"/>
      </w:pPr>
      <w:r>
        <w:rPr>
          <w:i/>
          <w:iCs/>
          <w:lang w:val="la-Latn" w:eastAsia="la-Latn" w:bidi="la-Latn"/>
        </w:rPr>
        <w:t>Castellus,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Libavius,</w:t>
      </w:r>
      <w:r>
        <w:t xml:space="preserve"> informs ns, that </w:t>
      </w:r>
      <w:r>
        <w:rPr>
          <w:lang w:val="la-Latn" w:eastAsia="la-Latn" w:bidi="la-Latn"/>
        </w:rPr>
        <w:t xml:space="preserve">AMYLA, </w:t>
      </w:r>
      <w:r>
        <w:t>in a ge-</w:t>
      </w:r>
      <w:r>
        <w:br/>
        <w:t xml:space="preserve">neral Sense, is used to express any Sort of Chyrnical </w:t>
      </w:r>
      <w:r>
        <w:rPr>
          <w:lang w:val="la-Latn" w:eastAsia="la-Latn" w:bidi="la-Latn"/>
        </w:rPr>
        <w:t>Faecula.</w:t>
      </w:r>
      <w:r>
        <w:rPr>
          <w:lang w:val="la-Latn" w:eastAsia="la-Latn" w:bidi="la-Latn"/>
        </w:rPr>
        <w:br/>
      </w:r>
      <w:r>
        <w:t xml:space="preserve">t.AMYOS, </w:t>
      </w:r>
      <w:r>
        <w:rPr>
          <w:lang w:val="el-GR" w:eastAsia="el-GR" w:bidi="el-GR"/>
        </w:rPr>
        <w:t xml:space="preserve">ἄμίιος, </w:t>
      </w:r>
      <w:r>
        <w:t xml:space="preserve">from </w:t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 xml:space="preserve">μῦς,. </w:t>
      </w:r>
      <w:r>
        <w:t>a Muscle.</w:t>
      </w:r>
      <w:r>
        <w:br/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de Arte,</w:t>
      </w:r>
      <w:r>
        <w:t xml:space="preserve"> applies </w:t>
      </w:r>
      <w:r>
        <w:rPr>
          <w:lang w:val="el-GR" w:eastAsia="el-GR" w:bidi="el-GR"/>
        </w:rPr>
        <w:t xml:space="preserve">ἄμαον </w:t>
      </w:r>
      <w:r>
        <w:t>to the Leg,</w:t>
      </w:r>
      <w:r>
        <w:br/>
        <w:t>to express its being so emaciated, as to appear aS if it had no</w:t>
      </w:r>
      <w:r>
        <w:br/>
        <w:t xml:space="preserve">Muscles. . </w:t>
      </w:r>
      <w:r>
        <w:rPr>
          <w:vertAlign w:val="subscript"/>
        </w:rPr>
        <w:t>?</w:t>
      </w:r>
      <w:r>
        <w:t xml:space="preserve"> </w:t>
      </w:r>
      <w:r>
        <w:tab/>
      </w:r>
    </w:p>
    <w:p w14:paraId="053E0CB4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 xml:space="preserve">AMYTHAONIS EMPLASTRUM, </w:t>
      </w:r>
      <w:r>
        <w:rPr>
          <w:i/>
          <w:iCs/>
        </w:rPr>
        <w:t>Amythaoofs</w:t>
      </w:r>
      <w:r>
        <w:t xml:space="preserve"> Plaister</w:t>
      </w:r>
      <w:r>
        <w:br/>
        <w:t>for Convulsions and Distortions of the Joints; it is also a</w:t>
      </w:r>
      <w:r>
        <w:br/>
        <w:t xml:space="preserve">Drawer. </w:t>
      </w:r>
      <w:r>
        <w:rPr>
          <w:lang w:val="el-GR" w:eastAsia="el-GR" w:bidi="el-GR"/>
        </w:rPr>
        <w:t xml:space="preserve">Ἀ -' </w:t>
      </w:r>
      <w:r>
        <w:t xml:space="preserve">. - </w:t>
      </w:r>
      <w:r>
        <w:rPr>
          <w:vertAlign w:val="superscript"/>
        </w:rPr>
        <w:t>:</w:t>
      </w:r>
    </w:p>
    <w:p w14:paraId="387A18C0" w14:textId="77777777" w:rsidR="00AC72F0" w:rsidRDefault="00AC72F0" w:rsidP="00AC72F0">
      <w:pPr>
        <w:ind w:left="360" w:hanging="360"/>
      </w:pPr>
      <w:r>
        <w:t>Take of Gum Ammoniac, Wax, Bdellium, each eight</w:t>
      </w:r>
      <w:r>
        <w:br/>
        <w:t>Drams ; of Turpentine, Illyrian Orris, Galbanum, each</w:t>
      </w:r>
      <w:r>
        <w:br/>
        <w:t xml:space="preserve">twenty Drams. </w:t>
      </w:r>
      <w:r>
        <w:rPr>
          <w:i/>
          <w:iCs/>
        </w:rPr>
        <w:t>P.A.ginet. Lib.</w:t>
      </w:r>
      <w:r>
        <w:t xml:space="preserve"> 7. </w:t>
      </w:r>
      <w:r>
        <w:rPr>
          <w:i/>
          <w:iCs/>
        </w:rPr>
        <w:t>Cap.</w:t>
      </w:r>
      <w:r>
        <w:t xml:space="preserve"> I7.</w:t>
      </w:r>
    </w:p>
    <w:p w14:paraId="3F1462E7" w14:textId="77777777" w:rsidR="00AC72F0" w:rsidRDefault="00AC72F0" w:rsidP="00AC72F0">
      <w:r>
        <w:rPr>
          <w:b/>
          <w:bCs/>
        </w:rPr>
        <w:t>A</w:t>
      </w:r>
    </w:p>
    <w:p w14:paraId="0C231A01" w14:textId="77777777" w:rsidR="00AC72F0" w:rsidRDefault="00AC72F0" w:rsidP="00AC72F0">
      <w:pPr>
        <w:ind w:firstLine="360"/>
      </w:pPr>
      <w:r>
        <w:t xml:space="preserve">AN-PATER, Sulphur. </w:t>
      </w:r>
      <w:r>
        <w:rPr>
          <w:i/>
          <w:iCs/>
        </w:rPr>
        <w:t>Rulandus.</w:t>
      </w:r>
    </w:p>
    <w:p w14:paraId="39A942EC" w14:textId="77777777" w:rsidR="00AC72F0" w:rsidRDefault="00AC72F0" w:rsidP="00AC72F0">
      <w:pPr>
        <w:ind w:firstLine="360"/>
      </w:pPr>
      <w:r>
        <w:t xml:space="preserve">AN-FIR, Filins, Mercury. </w:t>
      </w:r>
      <w:r>
        <w:rPr>
          <w:i/>
          <w:iCs/>
        </w:rPr>
        <w:t>Rulandus.</w:t>
      </w:r>
    </w:p>
    <w:p w14:paraId="2D79382B" w14:textId="77777777" w:rsidR="00AC72F0" w:rsidRDefault="00AC72F0" w:rsidP="00AC72F0">
      <w:pPr>
        <w:ind w:firstLine="360"/>
      </w:pPr>
      <w:r>
        <w:t xml:space="preserve">AN-FIRARTO, </w:t>
      </w:r>
      <w:r>
        <w:rPr>
          <w:lang w:val="la-Latn" w:eastAsia="la-Latn" w:bidi="la-Latn"/>
        </w:rPr>
        <w:t xml:space="preserve">Spiritus, </w:t>
      </w:r>
      <w:r>
        <w:t xml:space="preserve">Salt. </w:t>
      </w:r>
      <w:r>
        <w:rPr>
          <w:i/>
          <w:iCs/>
        </w:rPr>
        <w:t>Rulandus.</w:t>
      </w:r>
    </w:p>
    <w:p w14:paraId="1E6C9AB2" w14:textId="77777777" w:rsidR="00AC72F0" w:rsidRDefault="00AC72F0" w:rsidP="00AC72F0">
      <w:pPr>
        <w:ind w:firstLine="360"/>
      </w:pPr>
      <w:r>
        <w:t xml:space="preserve">ANA, </w:t>
      </w:r>
      <w:r>
        <w:rPr>
          <w:lang w:val="el-GR" w:eastAsia="el-GR" w:bidi="el-GR"/>
        </w:rPr>
        <w:t xml:space="preserve">ὰνὰ, </w:t>
      </w:r>
      <w:r>
        <w:t xml:space="preserve">a </w:t>
      </w:r>
      <w:r>
        <w:rPr>
          <w:i/>
          <w:iCs/>
        </w:rPr>
        <w:t>Greek</w:t>
      </w:r>
      <w:r>
        <w:t xml:space="preserve"> Proposition much used in Prescriptions.</w:t>
      </w:r>
      <w:r>
        <w:br/>
        <w:t xml:space="preserve">It is explained under the Article A. which see. - </w:t>
      </w:r>
      <w:r>
        <w:rPr>
          <w:i/>
          <w:iCs/>
        </w:rPr>
        <w:t>Ana</w:t>
      </w:r>
      <w:r>
        <w:t xml:space="preserve"> is also</w:t>
      </w:r>
      <w:r>
        <w:br/>
        <w:t xml:space="preserve">used by some enthusiastinal Writers to signify </w:t>
      </w:r>
      <w:r>
        <w:rPr>
          <w:i/>
          <w:iCs/>
        </w:rPr>
        <w:t>the Mend,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tells us it is the Name of a certain Idol. -</w:t>
      </w:r>
    </w:p>
    <w:p w14:paraId="477766AC" w14:textId="77777777" w:rsidR="00AC72F0" w:rsidRDefault="00AC72F0" w:rsidP="00AC72F0">
      <w:pPr>
        <w:ind w:firstLine="360"/>
      </w:pPr>
      <w:r>
        <w:t xml:space="preserve">ANABASIS, </w:t>
      </w:r>
      <w:r>
        <w:rPr>
          <w:lang w:val="el-GR" w:eastAsia="el-GR" w:bidi="el-GR"/>
        </w:rPr>
        <w:t xml:space="preserve">ἀςάβασις, </w:t>
      </w:r>
      <w:r>
        <w:t xml:space="preserve">from </w:t>
      </w:r>
      <w:r>
        <w:rPr>
          <w:lang w:val="el-GR" w:eastAsia="el-GR" w:bidi="el-GR"/>
        </w:rPr>
        <w:t xml:space="preserve">άναβαινω, </w:t>
      </w:r>
      <w:r>
        <w:t>to ascend, signifies</w:t>
      </w:r>
      <w:r>
        <w:br/>
        <w:t>the Augmentation or Increase of a Fever in general, or of a</w:t>
      </w:r>
      <w:r>
        <w:br/>
        <w:t>particular Paroxysm. Henoe ANABATicA is synonymous Io</w:t>
      </w:r>
      <w:r>
        <w:br/>
        <w:t>EPACMASTICA</w:t>
      </w:r>
      <w:r>
        <w:rPr>
          <w:vertAlign w:val="subscript"/>
        </w:rPr>
        <w:t>?</w:t>
      </w:r>
      <w:r>
        <w:t xml:space="preserve"> both being Epithets os Fevers, which, in</w:t>
      </w:r>
      <w:r>
        <w:br/>
        <w:t>then Progress, continually increase or grow more Violent. '",</w:t>
      </w:r>
    </w:p>
    <w:p w14:paraId="4AAA9D50" w14:textId="77777777" w:rsidR="00AC72F0" w:rsidRDefault="00AC72F0" w:rsidP="00AC72F0">
      <w:pPr>
        <w:ind w:firstLine="360"/>
      </w:pPr>
      <w:r>
        <w:t xml:space="preserve">ANABOLE, </w:t>
      </w:r>
      <w:r>
        <w:rPr>
          <w:lang w:val="el-GR" w:eastAsia="el-GR" w:bidi="el-GR"/>
        </w:rPr>
        <w:t xml:space="preserve">ἀναβολῆ, </w:t>
      </w:r>
      <w:r>
        <w:t xml:space="preserve">from </w:t>
      </w:r>
      <w:r>
        <w:rPr>
          <w:lang w:val="el-GR" w:eastAsia="el-GR" w:bidi="el-GR"/>
        </w:rPr>
        <w:t xml:space="preserve">ἀναβάλλω, </w:t>
      </w:r>
      <w:r>
        <w:t>to oast“np. 'The</w:t>
      </w:r>
      <w:r>
        <w:br/>
        <w:t>discharging anything upwards, as"by Vomit. * * .</w:t>
      </w:r>
    </w:p>
    <w:p w14:paraId="0E61F52F" w14:textId="77777777" w:rsidR="00AC72F0" w:rsidRDefault="00AC72F0" w:rsidP="00AC72F0">
      <w:r>
        <w:t xml:space="preserve">. </w:t>
      </w:r>
      <w:r>
        <w:rPr>
          <w:vertAlign w:val="subscript"/>
        </w:rPr>
        <w:t>f</w:t>
      </w:r>
      <w:r>
        <w:t xml:space="preserve"> ANABROCHISMOS, or ANABRoNCHISMUs, </w:t>
      </w:r>
      <w:r>
        <w:rPr>
          <w:lang w:val="el-GR" w:eastAsia="el-GR" w:bidi="el-GR"/>
        </w:rPr>
        <w:t>αναβραχι.</w:t>
      </w:r>
    </w:p>
    <w:p w14:paraId="5F07CDDC" w14:textId="77777777" w:rsidR="00AC72F0" w:rsidRDefault="00AC72F0" w:rsidP="00AC72F0">
      <w:pPr>
        <w:ind w:firstLine="360"/>
      </w:pPr>
      <w:r>
        <w:t xml:space="preserve">or </w:t>
      </w:r>
      <w:r>
        <w:rPr>
          <w:lang w:val="el-GR" w:eastAsia="el-GR" w:bidi="el-GR"/>
        </w:rPr>
        <w:t xml:space="preserve">ὰναβρογχισμός, </w:t>
      </w:r>
      <w:r>
        <w:rPr>
          <w:i/>
          <w:iCs/>
        </w:rPr>
        <w:t>frosnsiafrifer,</w:t>
      </w:r>
      <w:r>
        <w:t xml:space="preserve"> a Noose. An Operation</w:t>
      </w:r>
      <w:r>
        <w:br/>
        <w:t>performed upon the Hair of the Eyelids, when they, are offend</w:t>
      </w:r>
      <w:r>
        <w:br/>
        <w:t>five to the Eye. It consists in engaging the offending Haith in</w:t>
      </w:r>
      <w:r>
        <w:br/>
        <w:t>a sort of Noose, by means of a Needle, threaded with a fine</w:t>
      </w:r>
      <w:r>
        <w:br/>
        <w:t>Thread doubled, or a Woman's Hair, after passing the Needle</w:t>
      </w:r>
      <w:r>
        <w:br/>
        <w:t xml:space="preserve">thro'the external Part, of The Eyelid, near the Hain </w:t>
      </w:r>
      <w:r>
        <w:rPr>
          <w:i/>
          <w:iCs/>
          <w:lang w:val="la-Latn" w:eastAsia="la-Latn" w:bidi="la-Latn"/>
        </w:rPr>
        <w:t>Celsus</w:t>
      </w:r>
      <w:r>
        <w:rPr>
          <w:i/>
          <w:iCs/>
          <w:lang w:val="la-Latn" w:eastAsia="la-Latn" w:bidi="la-Latn"/>
        </w:rPr>
        <w:br/>
      </w:r>
      <w:r>
        <w:t xml:space="preserve">Jokes. Notice of this Operation, </w:t>
      </w:r>
      <w:r>
        <w:rPr>
          <w:i/>
          <w:iCs/>
        </w:rPr>
        <w:t>Lib. st. Cap. p.</w:t>
      </w:r>
      <w:r>
        <w:t xml:space="preserve"> in these</w:t>
      </w:r>
      <w:r>
        <w:br/>
        <w:t>Words: .</w:t>
      </w:r>
    </w:p>
    <w:p w14:paraId="49715D31" w14:textId="77777777" w:rsidR="00AC72F0" w:rsidRDefault="00AC72F0" w:rsidP="00AC72F0">
      <w:pPr>
        <w:tabs>
          <w:tab w:val="left" w:pos="4332"/>
        </w:tabs>
      </w:pPr>
      <w:r>
        <w:t xml:space="preserve">i </w:t>
      </w:r>
      <w:r>
        <w:rPr>
          <w:i/>
          <w:iCs/>
          <w:lang w:val="la-Latn" w:eastAsia="la-Latn" w:bidi="la-Latn"/>
        </w:rPr>
        <w:t xml:space="preserve">assidam- atunt, anu </w:t>
      </w:r>
      <w:r>
        <w:rPr>
          <w:i/>
          <w:iCs/>
        </w:rPr>
        <w:t xml:space="preserve">transisui junta </w:t>
      </w:r>
      <w:r>
        <w:rPr>
          <w:i/>
          <w:iCs/>
          <w:lang w:val="la-Latn" w:eastAsia="la-Latn" w:bidi="la-Latn"/>
        </w:rPr>
        <w:t xml:space="preserve">pilor ceteriorem </w:t>
      </w:r>
      <w:r>
        <w:rPr>
          <w:i/>
          <w:iCs/>
        </w:rPr>
        <w:t>partem pa fl.</w:t>
      </w:r>
      <w:r>
        <w:rPr>
          <w:i/>
          <w:iCs/>
        </w:rPr>
        <w:br/>
        <w:t xml:space="preserve">pibrce </w:t>
      </w:r>
      <w:r>
        <w:rPr>
          <w:i/>
          <w:iCs/>
          <w:lang w:val="la-Latn" w:eastAsia="la-Latn" w:bidi="la-Latn"/>
        </w:rPr>
        <w:t xml:space="preserve">oportere, </w:t>
      </w:r>
      <w:r>
        <w:rPr>
          <w:i/>
          <w:iCs/>
        </w:rPr>
        <w:t xml:space="preserve">eamestes transisaiati </w:t>
      </w:r>
      <w:r>
        <w:rPr>
          <w:i/>
          <w:iCs/>
          <w:lang w:val="la-Latn" w:eastAsia="la-Latn" w:bidi="la-Latn"/>
        </w:rPr>
        <w:t xml:space="preserve">duplicem capillum </w:t>
      </w:r>
      <w:r>
        <w:rPr>
          <w:i/>
          <w:iCs/>
        </w:rPr>
        <w:t>rnuliabreni</w:t>
      </w:r>
      <w:r>
        <w:rPr>
          <w:i/>
          <w:iCs/>
        </w:rPr>
        <w:br/>
        <w:t xml:space="preserve">decent gin ; </w:t>
      </w:r>
      <w:r>
        <w:rPr>
          <w:i/>
          <w:iCs/>
          <w:lang w:val="la-Latn" w:eastAsia="la-Latn" w:bidi="la-Latn"/>
        </w:rPr>
        <w:t>atque ubi acus transui, in ipsius capilli sinum, qua</w:t>
      </w:r>
      <w:r>
        <w:rPr>
          <w:i/>
          <w:iCs/>
          <w:lang w:val="la-Latn" w:eastAsia="la-Latn" w:bidi="la-Latn"/>
        </w:rPr>
        <w:br/>
        <w:t xml:space="preserve">duplicatur, pilum esse inyiciendiim, et </w:t>
      </w:r>
      <w:r>
        <w:rPr>
          <w:i/>
          <w:iCs/>
        </w:rPr>
        <w:t xml:space="preserve">per earn </w:t>
      </w:r>
      <w:r>
        <w:rPr>
          <w:i/>
          <w:iCs/>
          <w:lang w:val="la-Latn" w:eastAsia="la-Latn" w:bidi="la-Latn"/>
        </w:rPr>
        <w:t>in superiorem pal-</w:t>
      </w:r>
      <w:r>
        <w:rPr>
          <w:i/>
          <w:iCs/>
          <w:lang w:val="la-Latn" w:eastAsia="la-Latn" w:bidi="la-Latn"/>
        </w:rPr>
        <w:br/>
        <w:t>pebres 'partem attrahendum^ ibique Torpori ndgluiinandum, et</w:t>
      </w:r>
      <w:r>
        <w:rPr>
          <w:i/>
          <w:iCs/>
          <w:lang w:val="la-Latn" w:eastAsia="la-Latn" w:bidi="la-Latn"/>
        </w:rPr>
        <w:br/>
        <w:t>imponesedammedicamrntum, quo iferamen glutinetur't sic enim fore,</w:t>
      </w:r>
      <w:r>
        <w:rPr>
          <w:i/>
          <w:iCs/>
          <w:lang w:val="la-Latn" w:eastAsia="la-Latn" w:bidi="la-Latn"/>
        </w:rPr>
        <w:br/>
        <w:t>'ut es pilus in exteriorlenpartem 'posteaspectet.</w:t>
      </w:r>
      <w:r>
        <w:rPr>
          <w:i/>
          <w:iCs/>
          <w:lang w:val="la-Latn" w:eastAsia="la-Latn" w:bidi="la-Latn"/>
        </w:rPr>
        <w:tab/>
        <w:t>' ' ' ' ' ’</w:t>
      </w:r>
    </w:p>
    <w:p w14:paraId="1D110CB3" w14:textId="77777777" w:rsidR="00AC72F0" w:rsidRDefault="00AC72F0" w:rsidP="00AC72F0">
      <w:pPr>
        <w:tabs>
          <w:tab w:val="left" w:pos="1319"/>
          <w:tab w:val="left" w:leader="dot" w:pos="1821"/>
          <w:tab w:val="left" w:leader="dot" w:pos="2070"/>
          <w:tab w:val="left" w:pos="2518"/>
          <w:tab w:val="left" w:leader="dot" w:pos="2569"/>
          <w:tab w:val="left" w:leader="dot" w:pos="2678"/>
          <w:tab w:val="left" w:leader="dot" w:pos="3612"/>
          <w:tab w:val="left" w:leader="dot" w:pos="3670"/>
        </w:tabs>
        <w:ind w:firstLine="360"/>
      </w:pPr>
      <w:r>
        <w:rPr>
          <w:i/>
          <w:iCs/>
          <w:lang w:val="la-Latn" w:eastAsia="la-Latn" w:bidi="la-Latn"/>
        </w:rPr>
        <w:t>PaulurAEgineta</w:t>
      </w:r>
      <w:r>
        <w:rPr>
          <w:lang w:val="la-Latn" w:eastAsia="la-Latn" w:bidi="la-Latn"/>
        </w:rPr>
        <w:t xml:space="preserve"> </w:t>
      </w:r>
      <w:r>
        <w:t>confines’the Operation to Cafes where only</w:t>
      </w:r>
      <w:r>
        <w:br/>
        <w:t>one or two, or at most three,"Nairs irritate the Eye." He</w:t>
      </w:r>
      <w:r>
        <w:br/>
        <w:t xml:space="preserve">describes the Operation,. </w:t>
      </w:r>
      <w:r>
        <w:rPr>
          <w:i/>
          <w:iCs/>
        </w:rPr>
        <w:t>LU. hi. Cap.</w:t>
      </w:r>
      <w:r>
        <w:t xml:space="preserve"> I 3. but somewhat oh-</w:t>
      </w:r>
      <w:r>
        <w:br/>
        <w:t>seurely. *</w:t>
      </w:r>
      <w:r>
        <w:tab/>
        <w:t xml:space="preserve">' ' </w:t>
      </w:r>
      <w:r>
        <w:tab/>
        <w:t xml:space="preserve"> </w:t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  <w:t xml:space="preserve"> ........</w:t>
      </w:r>
    </w:p>
    <w:p w14:paraId="3220F815" w14:textId="77777777" w:rsidR="00AC72F0" w:rsidRDefault="00AC72F0" w:rsidP="00AC72F0">
      <w:pPr>
        <w:ind w:firstLine="360"/>
      </w:pPr>
      <w:r>
        <w:t xml:space="preserve">AN </w:t>
      </w:r>
      <w:r>
        <w:rPr>
          <w:lang w:val="la-Latn" w:eastAsia="la-Latn" w:bidi="la-Latn"/>
        </w:rPr>
        <w:t xml:space="preserve">ABROSIS, </w:t>
      </w:r>
      <w:r>
        <w:rPr>
          <w:lang w:val="el-GR" w:eastAsia="el-GR" w:bidi="el-GR"/>
        </w:rPr>
        <w:t>ἀνάβρα</w:t>
      </w:r>
      <w:r>
        <w:t xml:space="preserve">-im, from </w:t>
      </w:r>
      <w:r>
        <w:rPr>
          <w:lang w:val="el-GR" w:eastAsia="el-GR" w:bidi="el-GR"/>
        </w:rPr>
        <w:t xml:space="preserve">ἀναβρώσκω, </w:t>
      </w:r>
      <w:r>
        <w:t xml:space="preserve">to devour. , </w:t>
      </w:r>
      <w:r>
        <w:rPr>
          <w:b/>
          <w:bCs/>
        </w:rPr>
        <w:t>A</w:t>
      </w:r>
      <w:r>
        <w:rPr>
          <w:b/>
          <w:bCs/>
        </w:rPr>
        <w:br/>
      </w:r>
      <w:r>
        <w:t>.Corrosion or Ekesion os the solid Parts by acrid Humours.</w:t>
      </w:r>
      <w:r>
        <w:br/>
        <w:t>It means thesarnte as DIABRosis. ' s “ '</w:t>
      </w:r>
    </w:p>
    <w:p w14:paraId="35DA1B4A" w14:textId="77777777" w:rsidR="00AC72F0" w:rsidRDefault="00AC72F0" w:rsidP="00AC72F0">
      <w:r>
        <w:t xml:space="preserve">. ANACAMPSEROS, </w:t>
      </w:r>
      <w:r>
        <w:rPr>
          <w:i/>
          <w:iCs/>
        </w:rPr>
        <w:t xml:space="preserve">Anueamps.cros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>Faba crajsu,</w:t>
      </w:r>
      <w:r>
        <w:t xml:space="preserve"> J. </w:t>
      </w:r>
      <w:r>
        <w:rPr>
          <w:lang w:val="el-GR" w:eastAsia="el-GR" w:bidi="el-GR"/>
        </w:rPr>
        <w:t>δ'.</w:t>
      </w:r>
      <w:r>
        <w:rPr>
          <w:lang w:val="el-GR" w:eastAsia="el-GR" w:bidi="el-GR"/>
        </w:rPr>
        <w:br/>
      </w:r>
      <w:r>
        <w:t xml:space="preserve">Pit. Tournef. </w:t>
      </w:r>
      <w:r>
        <w:rPr>
          <w:i/>
          <w:iCs/>
        </w:rPr>
        <w:t xml:space="preserve">Telephium </w:t>
      </w:r>
      <w:r>
        <w:rPr>
          <w:i/>
          <w:iCs/>
          <w:lang w:val="la-Latn" w:eastAsia="la-Latn" w:bidi="la-Latn"/>
        </w:rPr>
        <w:t xml:space="preserve">vulgare, </w:t>
      </w:r>
      <w:r>
        <w:rPr>
          <w:i/>
          <w:iCs/>
        </w:rPr>
        <w:t>O.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rPr>
          <w:i/>
          <w:iCs/>
        </w:rPr>
        <w:t xml:space="preserve">Telepbiurn </w:t>
      </w:r>
      <w:r>
        <w:rPr>
          <w:i/>
          <w:iCs/>
          <w:lang w:val="la-Latn" w:eastAsia="la-Latn" w:bidi="la-Latn"/>
        </w:rPr>
        <w:t>alterum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>Crasesula,</w:t>
      </w:r>
      <w:r>
        <w:t xml:space="preserve"> Doth ' </w:t>
      </w:r>
      <w:r>
        <w:rPr>
          <w:i/>
          <w:iCs/>
        </w:rPr>
        <w:t xml:space="preserve">Cotyledum </w:t>
      </w:r>
      <w:r>
        <w:rPr>
          <w:i/>
          <w:iCs/>
          <w:lang w:val="la-Latn" w:eastAsia="la-Latn" w:bidi="la-Latn"/>
        </w:rPr>
        <w:t>alterum,</w:t>
      </w:r>
      <w:r>
        <w:rPr>
          <w:lang w:val="la-Latn" w:eastAsia="la-Latn" w:bidi="la-Latn"/>
        </w:rPr>
        <w:t xml:space="preserve"> </w:t>
      </w:r>
      <w:r>
        <w:t xml:space="preserve">Dioscor. Coh </w:t>
      </w:r>
      <w:r>
        <w:rPr>
          <w:i/>
          <w:iCs/>
        </w:rPr>
        <w:t>Scrosu-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'larta 'medica vel tertia,</w:t>
      </w:r>
      <w:r>
        <w:rPr>
          <w:lang w:val="la-Latn" w:eastAsia="la-Latn" w:bidi="la-Latn"/>
        </w:rPr>
        <w:t xml:space="preserve"> </w:t>
      </w:r>
      <w:r>
        <w:t xml:space="preserve">Bruns. </w:t>
      </w:r>
      <w:r>
        <w:rPr>
          <w:i/>
          <w:iCs/>
          <w:lang w:val="la-Latn" w:eastAsia="la-Latn" w:bidi="la-Latn"/>
        </w:rPr>
        <w:t>Fabaria,</w:t>
      </w:r>
      <w:r>
        <w:rPr>
          <w:lang w:val="la-Latn" w:eastAsia="la-Latn" w:bidi="la-Latn"/>
        </w:rPr>
        <w:t xml:space="preserve"> </w:t>
      </w:r>
      <w:r>
        <w:t xml:space="preserve">Matth. </w:t>
      </w:r>
      <w:r>
        <w:rPr>
          <w:i/>
          <w:iCs/>
        </w:rPr>
        <w:t>Acetabulum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alterum.</w:t>
      </w:r>
      <w:r>
        <w:rPr>
          <w:lang w:val="la-Latn" w:eastAsia="la-Latn" w:bidi="la-Latn"/>
        </w:rPr>
        <w:t xml:space="preserve"> </w:t>
      </w:r>
      <w:r>
        <w:t xml:space="preserve">Cord, in Diosc. </w:t>
      </w:r>
      <w:r>
        <w:rPr>
          <w:i/>
          <w:iCs/>
        </w:rPr>
        <w:t>Faba inverse.</w:t>
      </w:r>
      <w:r>
        <w:t xml:space="preserve"> Ad. Lob. </w:t>
      </w:r>
      <w:r>
        <w:rPr>
          <w:i/>
          <w:iCs/>
        </w:rPr>
        <w:t>Crajsula</w:t>
      </w:r>
      <w:r>
        <w:rPr>
          <w:i/>
          <w:iCs/>
        </w:rPr>
        <w:br/>
        <w:t>siuesiabainverlsus Gnt.</w:t>
      </w:r>
      <w:r>
        <w:t xml:space="preserve"> ORPINE, or LIVE-LONG. ;</w:t>
      </w:r>
    </w:p>
    <w:p w14:paraId="0B55C1AC" w14:textId="77777777" w:rsidR="00AC72F0" w:rsidRDefault="00AC72F0" w:rsidP="00AC72F0">
      <w:pPr>
        <w:tabs>
          <w:tab w:val="left" w:pos="4016"/>
          <w:tab w:val="left" w:pos="4787"/>
        </w:tabs>
        <w:ind w:firstLine="360"/>
      </w:pPr>
      <w:r>
        <w:t>It is a Plant wliich grows to the Height, of one Foot, or</w:t>
      </w:r>
      <w:r>
        <w:br/>
        <w:t>shorei its Stalks are staait 'and round,cloathed with thick</w:t>
      </w:r>
      <w:r>
        <w:br/>
        <w:t>.Leaves, and full os Juice like that os Purflane, but longer, of</w:t>
      </w:r>
      <w:r>
        <w:br/>
        <w:t>a pale-green Colour, often intermixed with a little Red , some</w:t>
      </w:r>
      <w:r>
        <w:br/>
        <w:t xml:space="preserve">are notch’d at their Edges, others entire </w:t>
      </w:r>
      <w:r>
        <w:rPr>
          <w:i/>
          <w:iCs/>
        </w:rPr>
        <w:t>i os</w:t>
      </w:r>
      <w:r>
        <w:t xml:space="preserve"> an insipid Vifcous</w:t>
      </w:r>
      <w:r>
        <w:br/>
        <w:t>Taste, The Flowers grow on the Tops of the Stalks in large</w:t>
      </w:r>
      <w:r>
        <w:br/>
        <w:t>'Bunches, and almost like an Umbrella, of a white or purplish</w:t>
      </w:r>
      <w:r>
        <w:br/>
      </w:r>
      <w:r>
        <w:lastRenderedPageBreak/>
        <w:t>Colour; every Flower as'composed os fine Leaves, disposed like</w:t>
      </w:r>
      <w:r>
        <w:br/>
        <w:t>a Rose, which, falling, are succeeded by a Fruit composed of</w:t>
      </w:r>
      <w:r>
        <w:br/>
        <w:t xml:space="preserve">many Huffs, which forms a sort of Head full of </w:t>
      </w:r>
      <w:r>
        <w:rPr>
          <w:u w:val="single"/>
        </w:rPr>
        <w:t>small</w:t>
      </w:r>
      <w:r>
        <w:t xml:space="preserve"> Seeds.</w:t>
      </w:r>
      <w:r>
        <w:br/>
        <w:t xml:space="preserve">The Root is glandulouS, and-formed os’many white Bulbs </w:t>
      </w:r>
      <w:r>
        <w:rPr>
          <w:u w:val="single"/>
        </w:rPr>
        <w:t>lik</w:t>
      </w:r>
      <w:r>
        <w:t>e</w:t>
      </w:r>
      <w:r>
        <w:br/>
        <w:t>TurnepS, of an insipid Taste. This Plant grows in unculti..</w:t>
      </w:r>
      <w:r>
        <w:br/>
        <w:t>vated, stony, and shady Places. It contain; a' great deal of</w:t>
      </w:r>
      <w:r>
        <w:br/>
        <w:t>Phlegm and Oil, and but,littie Salt. ...</w:t>
      </w:r>
      <w:r>
        <w:tab/>
        <w:t>..;</w:t>
      </w:r>
      <w:r>
        <w:tab/>
        <w:t>.</w:t>
      </w:r>
    </w:p>
    <w:p w14:paraId="73F3AA83" w14:textId="77777777" w:rsidR="00AC72F0" w:rsidRDefault="00AC72F0" w:rsidP="00AC72F0">
      <w:pPr>
        <w:tabs>
          <w:tab w:val="right" w:leader="dot" w:pos="3826"/>
        </w:tabs>
        <w:ind w:firstLine="360"/>
      </w:pPr>
      <w:r>
        <w:t>It is drying, cooling, resolutive, detersive, vuinerary, and</w:t>
      </w:r>
      <w:r>
        <w:br/>
        <w:t xml:space="preserve">consolidating, proper for Ruptures, and to take </w:t>
      </w:r>
      <w:r>
        <w:rPr>
          <w:vertAlign w:val="subscript"/>
        </w:rPr>
        <w:t>OU</w:t>
      </w:r>
      <w:r>
        <w:t>t dur</w:t>
      </w:r>
      <w:r>
        <w:br/>
        <w:t xml:space="preserve">the Skim </w:t>
      </w:r>
      <w:r>
        <w:rPr>
          <w:i/>
          <w:iCs/>
        </w:rPr>
        <w:t xml:space="preserve">'Lemery. de Drcguesr ~ ' </w:t>
      </w:r>
      <w:r>
        <w:rPr>
          <w:i/>
          <w:iCs/>
        </w:rPr>
        <w:tab/>
        <w:t xml:space="preserve"> .</w:t>
      </w:r>
    </w:p>
    <w:p w14:paraId="65E16B48" w14:textId="77777777" w:rsidR="00AC72F0" w:rsidRDefault="00AC72F0" w:rsidP="00AC72F0">
      <w:r>
        <w:rPr>
          <w:i/>
          <w:iCs/>
        </w:rPr>
        <w:t>sissColumna</w:t>
      </w:r>
      <w:r>
        <w:t xml:space="preserve"> has confounded his </w:t>
      </w:r>
      <w:r>
        <w:rPr>
          <w:i/>
          <w:iCs/>
        </w:rPr>
        <w:t>Eapuntium umbellatum,</w:t>
      </w:r>
      <w:r>
        <w:t xml:space="preserve"> with</w:t>
      </w:r>
      <w:r>
        <w:br/>
      </w:r>
      <w:r>
        <w:rPr>
          <w:i/>
          <w:iCs/>
        </w:rPr>
        <w:t xml:space="preserve">ffiC </w:t>
      </w:r>
      <w:r>
        <w:rPr>
          <w:i/>
          <w:iCs/>
          <w:lang w:val="la-Latn" w:eastAsia="la-Latn" w:bidi="la-Latn"/>
        </w:rPr>
        <w:t xml:space="preserve">Telephi </w:t>
      </w:r>
      <w:r>
        <w:rPr>
          <w:i/>
          <w:iCs/>
        </w:rPr>
        <w:t>urn</w:t>
      </w:r>
      <w:r>
        <w:rPr>
          <w:i/>
          <w:iCs/>
          <w:lang w:val="la-Latn" w:eastAsia="la-Latn" w:bidi="la-Latn"/>
        </w:rPr>
        <w:t>floribus purpureis,</w:t>
      </w:r>
      <w:r>
        <w:rPr>
          <w:lang w:val="la-Latn" w:eastAsia="la-Latn" w:bidi="la-Latn"/>
        </w:rPr>
        <w:t xml:space="preserve"> </w:t>
      </w:r>
      <w:r>
        <w:t xml:space="preserve">Lob. </w:t>
      </w:r>
      <w:r>
        <w:rPr>
          <w:i/>
          <w:iCs/>
        </w:rPr>
        <w:t>C. Bauhine</w:t>
      </w:r>
      <w:r>
        <w:t xml:space="preserve"> is guilty of</w:t>
      </w:r>
      <w:r>
        <w:br/>
        <w:t>the same Faint; bur it is easy toffee, by Cojinwuss Description,</w:t>
      </w:r>
      <w:r>
        <w:br/>
        <w:t>and by his Figure of the Flowers, that he has given a good</w:t>
      </w:r>
      <w:r>
        <w:br/>
        <w:t xml:space="preserve">Design of the </w:t>
      </w:r>
      <w:r>
        <w:rPr>
          <w:i/>
          <w:iCs/>
        </w:rPr>
        <w:t>Trachelium azureum umbellatum Pon a.</w:t>
      </w:r>
      <w:r>
        <w:t xml:space="preserve"> Bald.-</w:t>
      </w:r>
      <w:r>
        <w:br/>
        <w:t xml:space="preserve">Itah 44; </w:t>
      </w:r>
      <w:r>
        <w:rPr>
          <w:lang w:val="el-GR" w:eastAsia="el-GR" w:bidi="el-GR"/>
        </w:rPr>
        <w:t xml:space="preserve">ἐν </w:t>
      </w:r>
      <w:r>
        <w:t>. .</w:t>
      </w:r>
      <w:r>
        <w:rPr>
          <w:vertAlign w:val="superscript"/>
        </w:rPr>
        <w:t>L</w:t>
      </w:r>
      <w:r>
        <w:t xml:space="preserve"> </w:t>
      </w:r>
      <w:r>
        <w:rPr>
          <w:lang w:val="el-GR" w:eastAsia="el-GR" w:bidi="el-GR"/>
        </w:rPr>
        <w:t>τ'</w:t>
      </w:r>
    </w:p>
    <w:p w14:paraId="13DDA790" w14:textId="77777777" w:rsidR="00AC72F0" w:rsidRDefault="00AC72F0" w:rsidP="00AC72F0">
      <w:pPr>
        <w:tabs>
          <w:tab w:val="left" w:pos="1821"/>
          <w:tab w:val="left" w:leader="dot" w:pos="3211"/>
          <w:tab w:val="left" w:leader="dot" w:pos="3499"/>
        </w:tabs>
        <w:ind w:firstLine="360"/>
      </w:pPr>
      <w:r>
        <w:t>The Leaves os the Orpine have-a glutinous Acidity, and</w:t>
      </w:r>
      <w:r>
        <w:br/>
        <w:t>give a strong Ted Tincture to the blue Paper. This Plant, being</w:t>
      </w:r>
      <w:r>
        <w:br/>
        <w:t>analysed, yields a good deal of Acid; a moderate Proportion of</w:t>
      </w:r>
      <w:r>
        <w:br/>
        <w:t>Earth- and Oil, and a pretty deal os volatile concrete'Salt.</w:t>
      </w:r>
      <w:r>
        <w:br/>
        <w:t>Thus there is room to believe, that -it contains an aluminous</w:t>
      </w:r>
      <w:r>
        <w:br/>
        <w:t xml:space="preserve">Salt., mired with.Sal Ammoniac, and wrapt up in a little </w:t>
      </w:r>
      <w:r>
        <w:rPr>
          <w:lang w:val="la-Latn" w:eastAsia="la-Latn" w:bidi="la-Latn"/>
        </w:rPr>
        <w:t>Sul-</w:t>
      </w:r>
      <w:r>
        <w:rPr>
          <w:lang w:val="la-Latn" w:eastAsia="la-Latn" w:bidi="la-Latn"/>
        </w:rPr>
        <w:br/>
        <w:t xml:space="preserve">phuri </w:t>
      </w:r>
      <w:r>
        <w:t>It is detersive; astringent-, and vuinerary : Being applied</w:t>
      </w:r>
      <w:r>
        <w:br/>
        <w:t xml:space="preserve">externally, it hastens the Suppuration of Tumours. </w:t>
      </w:r>
      <w:r>
        <w:rPr>
          <w:i/>
          <w:iCs/>
        </w:rPr>
        <w:t>Martyns</w:t>
      </w:r>
      <w:r>
        <w:rPr>
          <w:i/>
          <w:iCs/>
        </w:rPr>
        <w:br/>
        <w:t>T.tnaAesorr.</w:t>
      </w:r>
      <w:r>
        <w:tab/>
        <w:t xml:space="preserve">' </w:t>
      </w:r>
      <w:r>
        <w:rPr>
          <w:lang w:val="el-GR" w:eastAsia="el-GR" w:bidi="el-GR"/>
        </w:rPr>
        <w:t xml:space="preserve">Ψ </w:t>
      </w:r>
      <w:r>
        <w:t xml:space="preserve">- . </w:t>
      </w:r>
      <w:r>
        <w:tab/>
      </w:r>
      <w:r>
        <w:tab/>
        <w:t xml:space="preserve"> ..</w:t>
      </w:r>
    </w:p>
    <w:p w14:paraId="39720333" w14:textId="77777777" w:rsidR="00AC72F0" w:rsidRDefault="00AC72F0" w:rsidP="00AC72F0">
      <w:pPr>
        <w:tabs>
          <w:tab w:val="left" w:pos="1985"/>
          <w:tab w:val="left" w:pos="5110"/>
        </w:tabs>
        <w:ind w:firstLine="360"/>
      </w:pPr>
      <w:r>
        <w:t xml:space="preserve">- ANACAR, </w:t>
      </w:r>
      <w:r>
        <w:rPr>
          <w:lang w:val="el-GR" w:eastAsia="el-GR" w:bidi="el-GR"/>
        </w:rPr>
        <w:t xml:space="preserve">ἀνἀκαρ, </w:t>
      </w:r>
      <w:r>
        <w:t xml:space="preserve">a </w:t>
      </w:r>
      <w:r>
        <w:rPr>
          <w:i/>
          <w:iCs/>
        </w:rPr>
        <w:t>Grech</w:t>
      </w:r>
      <w:r>
        <w:t xml:space="preserve"> Adverb; sometimes used by the</w:t>
      </w:r>
      <w:r>
        <w:br/>
      </w:r>
      <w:r>
        <w:rPr>
          <w:i/>
          <w:iCs/>
        </w:rPr>
        <w:t>Greek</w:t>
      </w:r>
      <w:r>
        <w:t xml:space="preserve"> Medicinal Writers, to express upwards, or towards the</w:t>
      </w:r>
      <w:r>
        <w:br/>
        <w:t>superior Part.</w:t>
      </w:r>
      <w:r>
        <w:tab/>
        <w:t>.......</w:t>
      </w:r>
      <w:r>
        <w:tab/>
        <w:t>....</w:t>
      </w:r>
    </w:p>
    <w:p w14:paraId="65F184BB" w14:textId="77777777" w:rsidR="00AC72F0" w:rsidRDefault="00AC72F0" w:rsidP="00AC72F0">
      <w:r>
        <w:t xml:space="preserve">'ANACARDIOS </w:t>
      </w:r>
      <w:r>
        <w:rPr>
          <w:lang w:val="la-Latn" w:eastAsia="la-Latn" w:bidi="la-Latn"/>
        </w:rPr>
        <w:t xml:space="preserve">ANTIDOTOS </w:t>
      </w:r>
      <w:r>
        <w:t xml:space="preserve">THEO DORE </w:t>
      </w:r>
      <w:r>
        <w:rPr>
          <w:lang w:val="la-Latn" w:eastAsia="la-Latn" w:bidi="la-Latn"/>
        </w:rPr>
        <w:t>TUS,</w:t>
      </w:r>
      <w:r>
        <w:rPr>
          <w:lang w:val="la-Latn" w:eastAsia="la-Latn" w:bidi="la-Latn"/>
        </w:rPr>
        <w:br/>
      </w:r>
      <w:r>
        <w:t xml:space="preserve">the Antidote of </w:t>
      </w:r>
      <w:r>
        <w:rPr>
          <w:i/>
          <w:iCs/>
        </w:rPr>
        <w:t>Anacardicem,</w:t>
      </w:r>
      <w:r>
        <w:t xml:space="preserve"> a divine Gift.</w:t>
      </w:r>
    </w:p>
    <w:p w14:paraId="7D7DE587" w14:textId="77777777" w:rsidR="00AC72F0" w:rsidRDefault="00AC72F0" w:rsidP="00AC72F0">
      <w:pPr>
        <w:ind w:left="360" w:hanging="360"/>
      </w:pPr>
      <w:r>
        <w:rPr>
          <w:lang w:val="el-GR" w:eastAsia="el-GR" w:bidi="el-GR"/>
        </w:rPr>
        <w:t xml:space="preserve">ς </w:t>
      </w:r>
      <w:r>
        <w:t>Take of Spikenard, Malabathrum; Cloves, Saffron, Cassian</w:t>
      </w:r>
      <w:r>
        <w:br/>
        <w:t>Epithymum, Flowers of Schoenanth, MyrobalanS, each</w:t>
      </w:r>
    </w:p>
    <w:p w14:paraId="61DB65F3" w14:textId="77777777" w:rsidR="00AC72F0" w:rsidRDefault="00AC72F0" w:rsidP="00AC72F0">
      <w:pPr>
        <w:tabs>
          <w:tab w:val="left" w:pos="323"/>
        </w:tabs>
      </w:pPr>
      <w:r>
        <w:t>... .-.three Drams; of yellow Aloes, twelve Drams ; of Chest-</w:t>
      </w:r>
      <w:r>
        <w:br/>
        <w:t>:</w:t>
      </w:r>
      <w:r>
        <w:tab/>
        <w:t>nut,. Ginger, Manich, each one Dram; of Illyrian Orris,</w:t>
      </w:r>
    </w:p>
    <w:p w14:paraId="38E3097F" w14:textId="77777777" w:rsidR="00AC72F0" w:rsidRDefault="00AC72F0" w:rsidP="00AC72F0">
      <w:pPr>
        <w:ind w:firstLine="360"/>
      </w:pPr>
      <w:r>
        <w:t>six Drams; of Anacardium, Agairic, each one Dram</w:t>
      </w:r>
      <w:r>
        <w:br/>
        <w:t>of Asarabacca, six Drams; of Seed. of Smallage, one</w:t>
      </w:r>
      <w:r>
        <w:br/>
        <w:t>Dram; of CostuS, one Dram and a half; of Pepper, three</w:t>
      </w:r>
      <w:r>
        <w:br/>
        <w:t>Drams; of Fennel, and its Juice, of each eight Drams:</w:t>
      </w:r>
      <w:r>
        <w:br/>
        <w:t>Beat the Fennel in a Mortar, and macerate it in Vinegar</w:t>
      </w:r>
      <w:r>
        <w:br/>
        <w:t>three Days ; then hoiltt well, and carefully strain it. Add</w:t>
      </w:r>
      <w:r>
        <w:br/>
        <w:t>of a sufficient Quantity, Attic Honey, or Sugar, and boil</w:t>
      </w:r>
      <w:r>
        <w:br/>
        <w:t>it again to the Thickness of. Honey. Let the several</w:t>
      </w:r>
      <w:r>
        <w:br/>
        <w:t>Ingredients he pounded together, and well levigated: If</w:t>
      </w:r>
      <w:r>
        <w:br/>
        <w:t>there he Plenty of Fennel, press out the Juice, and the</w:t>
      </w:r>
      <w:r>
        <w:br/>
        <w:t>Antidote will he the better.</w:t>
      </w:r>
    </w:p>
    <w:p w14:paraId="78F02E64" w14:textId="77777777" w:rsidR="00AC72F0" w:rsidRDefault="00AC72F0" w:rsidP="00AC72F0">
      <w:r>
        <w:t>. It is good in all obstinate and dangerous Diseases, for epilepi</w:t>
      </w:r>
      <w:r>
        <w:br/>
        <w:t>tical Persons, and Demoniacs; for Pains in the Head, Disor-</w:t>
      </w:r>
      <w:r>
        <w:br/>
        <w:t>ders of the Thorax, Pleurisies, Asthmas, PeripneumonieS, and</w:t>
      </w:r>
      <w:r>
        <w:br/>
        <w:t>such Stomachs;as turrr the Food sour;.and for any malignant</w:t>
      </w:r>
      <w:r>
        <w:br/>
        <w:t>Distemperature os the Belly or Stomach. ' It. wonderfully re-</w:t>
      </w:r>
      <w:r>
        <w:br/>
      </w:r>
      <w:r>
        <w:rPr>
          <w:lang w:val="la-Latn" w:eastAsia="la-Latn" w:bidi="la-Latn"/>
        </w:rPr>
        <w:t xml:space="preserve">Vives </w:t>
      </w:r>
      <w:r>
        <w:t>and refreshes those who are just got over a tedious Distem-</w:t>
      </w:r>
      <w:r>
        <w:br/>
        <w:t>per, and have not yet recovered their Colour. It helps the</w:t>
      </w:r>
      <w:r>
        <w:br/>
        <w:t>Yellow Jaundice, Anasarca, Consumption, Distempers of the</w:t>
      </w:r>
      <w:r>
        <w:br/>
        <w:t>Kidneys ; and does Service to those who are continually subject</w:t>
      </w:r>
      <w:r>
        <w:br/>
      </w:r>
      <w:r>
        <w:rPr>
          <w:b/>
          <w:bCs/>
        </w:rPr>
        <w:t xml:space="preserve">to </w:t>
      </w:r>
      <w:r>
        <w:t>Colic PainsIt corroborates those who. have a Sense of</w:t>
      </w:r>
      <w:r>
        <w:br/>
        <w:t>Weight all over them Bodies: It is heneficial in inveterate</w:t>
      </w:r>
      <w:r>
        <w:br/>
        <w:t>Distempers, ;arrd intermittent Fevers, given in. the Intervals 5</w:t>
      </w:r>
      <w:r>
        <w:br/>
        <w:t>and helps the Gout, if given hesore the Fit. It is excellent in</w:t>
      </w:r>
      <w:r>
        <w:br/>
        <w:t>Womens Distempers, and in particular the Strangury, Diffi-</w:t>
      </w:r>
      <w:r>
        <w:br/>
        <w:t xml:space="preserve">culties in Menstruation, and Suffocation of the Uterus. </w:t>
      </w:r>
      <w:r>
        <w:rPr>
          <w:b/>
          <w:bCs/>
        </w:rPr>
        <w:t>It</w:t>
      </w:r>
      <w:r>
        <w:rPr>
          <w:b/>
          <w:bCs/>
        </w:rPr>
        <w:br/>
      </w:r>
      <w:r>
        <w:t>helps those who, by their Habit of Body, are. subject to mis-</w:t>
      </w:r>
      <w:r>
        <w:br/>
        <w:t>carry, and geutly looiedS the Belly.?. Lt teureS Inflammations of</w:t>
      </w:r>
      <w:r>
        <w:br/>
        <w:t xml:space="preserve">the Womb, and the Furor </w:t>
      </w:r>
      <w:r>
        <w:rPr>
          <w:lang w:val="la-Latn" w:eastAsia="la-Latn" w:bidi="la-Latn"/>
        </w:rPr>
        <w:t xml:space="preserve">Uterinus, </w:t>
      </w:r>
      <w:r>
        <w:t>To say all in a Word, it</w:t>
      </w:r>
      <w:r>
        <w:br/>
        <w:t>is a divine Gift ; and whoever osey it. once or twice in the</w:t>
      </w:r>
      <w:r>
        <w:br/>
        <w:t>Spring and Autumn, and is nut Very fealty in his. Diet, shall</w:t>
      </w:r>
      <w:r>
        <w:br/>
        <w:t xml:space="preserve">line free from Diseases. It is to-he taken to the Quantity </w:t>
      </w:r>
      <w:r>
        <w:rPr>
          <w:i/>
          <w:iCs/>
        </w:rPr>
        <w:t>os</w:t>
      </w:r>
      <w:r>
        <w:rPr>
          <w:b/>
          <w:bCs/>
        </w:rPr>
        <w:t xml:space="preserve"> a</w:t>
      </w:r>
      <w:r>
        <w:rPr>
          <w:b/>
          <w:bCs/>
        </w:rPr>
        <w:br/>
      </w:r>
      <w:r>
        <w:t xml:space="preserve">Hafie-nut,. in- the hinirimg.- </w:t>
      </w:r>
      <w:r>
        <w:rPr>
          <w:i/>
          <w:iCs/>
        </w:rPr>
        <w:t>Mysoepfap, Sect. 1. Cap.</w:t>
      </w:r>
      <w:r>
        <w:t xml:space="preserve"> 2Ish</w:t>
      </w:r>
      <w:r>
        <w:br/>
      </w:r>
      <w:r>
        <w:rPr>
          <w:i/>
          <w:iCs/>
        </w:rPr>
        <w:t>Aetii Tetrabib.</w:t>
      </w:r>
      <w:r>
        <w:t xml:space="preserve"> 4. </w:t>
      </w:r>
      <w:r>
        <w:rPr>
          <w:i/>
          <w:iCs/>
        </w:rPr>
        <w:t>Sarm.</w:t>
      </w:r>
      <w:r>
        <w:t xml:space="preserve"> I. Cap. 122.. </w:t>
      </w:r>
      <w:r>
        <w:rPr>
          <w:lang w:val="el-GR" w:eastAsia="el-GR" w:bidi="el-GR"/>
        </w:rPr>
        <w:t>ἐν</w:t>
      </w:r>
    </w:p>
    <w:p w14:paraId="3130A9B1" w14:textId="77777777" w:rsidR="00AC72F0" w:rsidRDefault="00AC72F0" w:rsidP="00AC72F0">
      <w:r>
        <w:t>L.Another Preparationr. . 2.</w:t>
      </w:r>
    </w:p>
    <w:p w14:paraId="32EAAC6A" w14:textId="77777777" w:rsidR="00AC72F0" w:rsidRDefault="00AC72F0" w:rsidP="00AC72F0">
      <w:pPr>
        <w:ind w:firstLine="360"/>
      </w:pPr>
      <w:r>
        <w:t>Take of yellow. Aloes, an Ounce and a half; of Orris, Cad</w:t>
      </w:r>
      <w:r>
        <w:br/>
        <w:t xml:space="preserve">'' - </w:t>
      </w:r>
      <w:r>
        <w:rPr>
          <w:lang w:val="la-Latn" w:eastAsia="la-Latn" w:bidi="la-Latn"/>
        </w:rPr>
        <w:t xml:space="preserve">sia- Lignea, </w:t>
      </w:r>
      <w:r>
        <w:t>each, seven Drains ; of Ginger, Anacardium,</w:t>
      </w:r>
    </w:p>
    <w:p w14:paraId="6FE5326D" w14:textId="77777777" w:rsidR="00AC72F0" w:rsidRDefault="00AC72F0" w:rsidP="00AC72F0">
      <w:pPr>
        <w:ind w:left="360" w:hanging="360"/>
      </w:pPr>
      <w:r>
        <w:t>- Carpobalsainum,- each sour Dinins and a half se of - Mala-</w:t>
      </w:r>
      <w:r>
        <w:br/>
        <w:t>bathrum. Spikenard, MyrobalanS, Spignel, Epithymum,</w:t>
      </w:r>
      <w:r>
        <w:br/>
        <w:t>.each tbree Drams one Scruple; Cloves, Flowers of Sohoe-</w:t>
      </w:r>
      <w:r>
        <w:br/>
        <w:t>nanth, Pontic Rhubarb, Mastich, each one Dram three .</w:t>
      </w:r>
    </w:p>
    <w:p w14:paraId="46CC6A38" w14:textId="77777777" w:rsidR="00AC72F0" w:rsidRDefault="00AC72F0" w:rsidP="00AC72F0">
      <w:pPr>
        <w:ind w:left="360" w:hanging="360"/>
      </w:pPr>
      <w:r>
        <w:t>--y-.Grains ; the Bark of the Root of Fennel, washed, one</w:t>
      </w:r>
      <w:r>
        <w:br/>
        <w:t>- Pound : Macerate them in two Pints of good Vinegar sor</w:t>
      </w:r>
    </w:p>
    <w:p w14:paraId="2B13D278" w14:textId="77777777" w:rsidR="00AC72F0" w:rsidRDefault="00AC72F0" w:rsidP="00AC72F0">
      <w:r>
        <w:t>' ‘. seven Days; then boil them and strain them, and add two</w:t>
      </w:r>
      <w:r>
        <w:br/>
        <w:t>' Pounds- of pure Attic Honey, or a sufficient Quantity of</w:t>
      </w:r>
      <w:r>
        <w:br/>
      </w:r>
      <w:r>
        <w:lastRenderedPageBreak/>
        <w:t>. Sugar, and boss it to the Consistence os Honey. In this</w:t>
      </w:r>
    </w:p>
    <w:p w14:paraId="327DFD31" w14:textId="77777777" w:rsidR="00AC72F0" w:rsidRDefault="00AC72F0" w:rsidP="00AC72F0">
      <w:pPr>
        <w:ind w:firstLine="360"/>
      </w:pPr>
      <w:r>
        <w:t>put the Ingredients well beaten, and, after well working</w:t>
      </w:r>
      <w:r>
        <w:br/>
        <w:t xml:space="preserve">them together, set them aside, in a proper Vessel, </w:t>
      </w:r>
      <w:r>
        <w:rPr>
          <w:b/>
          <w:bCs/>
        </w:rPr>
        <w:t>for</w:t>
      </w:r>
      <w:r>
        <w:rPr>
          <w:b/>
          <w:bCs/>
        </w:rPr>
        <w:br/>
      </w:r>
      <w:r>
        <w:t>Use. - ; '. .. : . - ...</w:t>
      </w:r>
    </w:p>
    <w:p w14:paraId="2667121A" w14:textId="77777777" w:rsidR="00AC72F0" w:rsidRDefault="00AC72F0" w:rsidP="00AC72F0">
      <w:r>
        <w:t>. It is good .against.Epilepsies, Apoplexies, and Paraplexies, that</w:t>
      </w:r>
      <w:r>
        <w:br/>
        <w:t>owe their Rise to Phlegm and Melancholy; and is excellent in</w:t>
      </w:r>
      <w:r>
        <w:br/>
        <w:t xml:space="preserve">Female Disorders. - </w:t>
      </w:r>
      <w:r>
        <w:rPr>
          <w:i/>
          <w:iCs/>
        </w:rPr>
        <w:t>Adereps.us, Cap.</w:t>
      </w:r>
      <w:r>
        <w:t xml:space="preserve"> 2I9.</w:t>
      </w:r>
    </w:p>
    <w:p w14:paraId="5B2E25FE" w14:textId="77777777" w:rsidR="00AC72F0" w:rsidRDefault="00AC72F0" w:rsidP="00AC72F0">
      <w:r>
        <w:t>. ANACARDIUM, a sort of Fruit, of which there are two</w:t>
      </w:r>
      <w:r>
        <w:br/>
        <w:t>Sorts, the Oriental and Occidental. The Oriental is thua</w:t>
      </w:r>
      <w:r>
        <w:br/>
        <w:t>distinguished: ’ . . .</w:t>
      </w:r>
    </w:p>
    <w:p w14:paraId="1474641B" w14:textId="77777777" w:rsidR="00AC72F0" w:rsidRDefault="00AC72F0" w:rsidP="00AC72F0">
      <w:pPr>
        <w:ind w:firstLine="360"/>
      </w:pPr>
      <w:r>
        <w:t>ANACARDIUM, Ossie. Ger. I36o. Emac. I544. Mont.</w:t>
      </w:r>
      <w:r>
        <w:br/>
        <w:t xml:space="preserve">Exot.I5. Commel. Finr. Mal. 15.- Park.Theat. T563. </w:t>
      </w:r>
      <w:r>
        <w:rPr>
          <w:i/>
          <w:iCs/>
        </w:rPr>
        <w:t>Cl.</w:t>
      </w:r>
      <w:r>
        <w:rPr>
          <w:b/>
          <w:bCs/>
        </w:rPr>
        <w:t xml:space="preserve"> B.</w:t>
      </w:r>
      <w:r>
        <w:rPr>
          <w:b/>
          <w:bCs/>
        </w:rPr>
        <w:br/>
      </w:r>
      <w:r>
        <w:t>Pin. 5I</w:t>
      </w:r>
      <w:r>
        <w:rPr>
          <w:lang w:val="la-Latn" w:eastAsia="la-Latn" w:bidi="la-Latn"/>
        </w:rPr>
        <w:t xml:space="preserve">i.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 xml:space="preserve">I. 334. </w:t>
      </w:r>
      <w:r>
        <w:rPr>
          <w:i/>
          <w:iCs/>
        </w:rPr>
        <w:t xml:space="preserve">Anacardium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Atw</w:t>
      </w:r>
      <w:r>
        <w:rPr>
          <w:i/>
          <w:iCs/>
          <w:lang w:val="la-Latn" w:eastAsia="la-Latn" w:bidi="la-Latn"/>
        </w:rPr>
        <w:t>cardus.</w:t>
      </w:r>
      <w:r>
        <w:rPr>
          <w:lang w:val="la-Latn" w:eastAsia="la-Latn" w:bidi="la-Latn"/>
        </w:rPr>
        <w:t xml:space="preserve"> </w:t>
      </w:r>
      <w:r>
        <w:t>Chain 24.</w:t>
      </w:r>
      <w:r>
        <w:br/>
      </w:r>
      <w:r>
        <w:rPr>
          <w:i/>
          <w:iCs/>
        </w:rPr>
        <w:t xml:space="preserve">Anacardium. </w:t>
      </w:r>
      <w:r>
        <w:rPr>
          <w:i/>
          <w:iCs/>
          <w:lang w:val="la-Latn" w:eastAsia="la-Latn" w:bidi="la-Latn"/>
        </w:rPr>
        <w:t xml:space="preserve">Orientale, </w:t>
      </w:r>
      <w:r>
        <w:rPr>
          <w:i/>
          <w:iCs/>
        </w:rPr>
        <w:t>Jons.</w:t>
      </w:r>
      <w:r>
        <w:t xml:space="preserve"> Dendr. 156. Pluk. Aimag. 28.</w:t>
      </w:r>
      <w:r>
        <w:br/>
      </w:r>
      <w:r>
        <w:rPr>
          <w:i/>
          <w:iCs/>
        </w:rPr>
        <w:t>Oepata,</w:t>
      </w:r>
      <w:r>
        <w:t xml:space="preserve"> Hors, Mal. 4. 95. Tab. 45.'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Indica, fructu </w:t>
      </w:r>
      <w:r>
        <w:rPr>
          <w:i/>
          <w:iCs/>
        </w:rPr>
        <w:t>cAc.</w:t>
      </w:r>
      <w:r>
        <w:rPr>
          <w:i/>
          <w:iCs/>
        </w:rPr>
        <w:br/>
        <w:t xml:space="preserve">noide, </w:t>
      </w:r>
      <w:r>
        <w:rPr>
          <w:i/>
          <w:iCs/>
          <w:lang w:val="la-Latn" w:eastAsia="la-Latn" w:bidi="la-Latn"/>
        </w:rPr>
        <w:t>cortice -pulvinato nucleum unicum, nulla ossiculo tectura,</w:t>
      </w:r>
      <w:r>
        <w:rPr>
          <w:i/>
          <w:iCs/>
          <w:lang w:val="la-Latn" w:eastAsia="la-Latn" w:bidi="la-Latn"/>
        </w:rPr>
        <w:br/>
        <w:t>claudente.</w:t>
      </w:r>
      <w:r>
        <w:rPr>
          <w:lang w:val="la-Latn" w:eastAsia="la-Latn" w:bidi="la-Latn"/>
        </w:rPr>
        <w:t xml:space="preserve"> </w:t>
      </w:r>
      <w:r>
        <w:t xml:space="preserve">Rail Hist. </w:t>
      </w:r>
      <w:r>
        <w:rPr>
          <w:lang w:val="la-Latn" w:eastAsia="la-Latn" w:bidi="la-Latn"/>
        </w:rPr>
        <w:t xml:space="preserve">2. I566. </w:t>
      </w:r>
      <w:r>
        <w:rPr>
          <w:b/>
          <w:bCs/>
          <w:lang w:val="la-Latn" w:eastAsia="la-Latn" w:bidi="la-Latn"/>
        </w:rPr>
        <w:t xml:space="preserve">THE ANACARDIUM, </w:t>
      </w:r>
      <w:r>
        <w:rPr>
          <w:lang w:val="el-GR" w:eastAsia="el-GR" w:bidi="el-GR"/>
        </w:rPr>
        <w:t>0Γ</w:t>
      </w:r>
      <w:r>
        <w:rPr>
          <w:lang w:val="el-GR" w:eastAsia="el-GR" w:bidi="el-GR"/>
        </w:rPr>
        <w:br/>
      </w:r>
      <w:r>
        <w:rPr>
          <w:b/>
          <w:bCs/>
          <w:lang w:val="la-Latn" w:eastAsia="la-Latn" w:bidi="la-Latn"/>
        </w:rPr>
        <w:t>MALACCA-BEAN-TREe.</w:t>
      </w:r>
      <w:r>
        <w:br w:type="page"/>
      </w:r>
    </w:p>
    <w:p w14:paraId="503129B0" w14:textId="77777777" w:rsidR="00AC72F0" w:rsidRDefault="00AC72F0" w:rsidP="00AC72F0">
      <w:pPr>
        <w:ind w:firstLine="360"/>
      </w:pPr>
      <w:r>
        <w:lastRenderedPageBreak/>
        <w:t xml:space="preserve">The Oriental Ariacardium is a Seed growing at the Top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cubical Emit in the </w:t>
      </w:r>
      <w:r>
        <w:rPr>
          <w:i/>
          <w:iCs/>
        </w:rPr>
        <w:t>Aeafi-litdiet,</w:t>
      </w:r>
      <w:r>
        <w:t xml:space="preserve"> It is, in Shape and'Colour,</w:t>
      </w:r>
      <w:r>
        <w:br/>
        <w:t>like a Bird’s Heart, covered whth a.- tosicti Skin, including i</w:t>
      </w:r>
      <w:r>
        <w:br/>
        <w:t>spongy Substance,, full of an hot caustic Oil iinderneath ; in</w:t>
      </w:r>
      <w:r>
        <w:br/>
        <w:t>which, inclosed in another Skin, lies the Kernel, in Taste like</w:t>
      </w:r>
      <w:r>
        <w:br/>
        <w:t>an Almond. It is said to be hot and dry, to comfort the Heart</w:t>
      </w:r>
      <w:r>
        <w:br/>
        <w:t>and Vitals, and to excite Venery: It is rarely to beinet with,</w:t>
      </w:r>
      <w:r>
        <w:br/>
        <w:t xml:space="preserve">and now never prescribed, the </w:t>
      </w:r>
      <w:r>
        <w:rPr>
          <w:i/>
          <w:iCs/>
        </w:rPr>
        <w:t>Mel Anacardidm</w:t>
      </w:r>
      <w:r>
        <w:t xml:space="preserve"> heing left out</w:t>
      </w:r>
      <w:r>
        <w:br/>
        <w:t xml:space="preserve">in the three last Editions of the </w:t>
      </w:r>
      <w:r>
        <w:rPr>
          <w:i/>
          <w:iCs/>
        </w:rPr>
        <w:t>Dispensatory.</w:t>
      </w:r>
      <w:r>
        <w:t xml:space="preserve"> They fay that</w:t>
      </w:r>
      <w:r>
        <w:br/>
      </w:r>
      <w:r>
        <w:rPr>
          <w:i/>
          <w:iCs/>
        </w:rPr>
        <w:t xml:space="preserve">' the </w:t>
      </w:r>
      <w:r>
        <w:rPr>
          <w:i/>
          <w:iCs/>
          <w:lang w:val="la-Latn" w:eastAsia="la-Latn" w:bidi="la-Latn"/>
        </w:rPr>
        <w:t>Indioris</w:t>
      </w:r>
      <w:r>
        <w:rPr>
          <w:lang w:val="la-Latn" w:eastAsia="la-Latn" w:bidi="la-Latn"/>
        </w:rPr>
        <w:t xml:space="preserve"> </w:t>
      </w:r>
      <w:r>
        <w:t>use the caustic Oil of this Fruit, in staining therr</w:t>
      </w:r>
      <w:r>
        <w:br/>
        <w:t>ChintS and fine Callicoes, which sets the Colours so in, that they</w:t>
      </w:r>
      <w:r>
        <w:br/>
        <w:t xml:space="preserve">are not to be washed out. </w:t>
      </w:r>
      <w:r>
        <w:rPr>
          <w:i/>
          <w:iCs/>
        </w:rPr>
        <w:t>Miller Bot. Off.</w:t>
      </w:r>
    </w:p>
    <w:p w14:paraId="09192287" w14:textId="77777777" w:rsidR="00AC72F0" w:rsidRDefault="00AC72F0" w:rsidP="00AC72F0">
      <w:r>
        <w:t>- They contain a great deal of Oil and Soft. - - -</w:t>
      </w:r>
    </w:p>
    <w:p w14:paraId="244E4380" w14:textId="77777777" w:rsidR="00AC72F0" w:rsidRDefault="00AC72F0" w:rsidP="00AC72F0">
      <w:pPr>
        <w:ind w:firstLine="360"/>
      </w:pPr>
      <w:r>
        <w:t>They rarefy and purge the pituitous Humours, are resolving',</w:t>
      </w:r>
      <w:r>
        <w:br/>
        <w:t>refresh the Brain, and strengthen the,Memory, being taken in</w:t>
      </w:r>
      <w:r>
        <w:br/>
        <w:t xml:space="preserve">Decoction. </w:t>
      </w:r>
      <w:r>
        <w:rPr>
          <w:i/>
          <w:iCs/>
        </w:rPr>
        <w:t>Eemery de Drogues. -</w:t>
      </w:r>
    </w:p>
    <w:p w14:paraId="698050A7" w14:textId="77777777" w:rsidR="00AC72F0" w:rsidRDefault="00AC72F0" w:rsidP="00AC72F0">
      <w:pPr>
        <w:ind w:firstLine="360"/>
      </w:pPr>
      <w:r>
        <w:t xml:space="preserve">In </w:t>
      </w:r>
      <w:r>
        <w:rPr>
          <w:lang w:val="la-Latn" w:eastAsia="la-Latn" w:bidi="la-Latn"/>
        </w:rPr>
        <w:t xml:space="preserve">forne </w:t>
      </w:r>
      <w:r>
        <w:t>old Dispensatories we find a Composition named</w:t>
      </w:r>
      <w:r>
        <w:br/>
      </w:r>
      <w:r>
        <w:rPr>
          <w:i/>
          <w:iCs/>
        </w:rPr>
        <w:t>. Canseectis Anacardina,</w:t>
      </w:r>
      <w:r>
        <w:t xml:space="preserve"> which is not now in Use. </w:t>
      </w:r>
      <w:r>
        <w:rPr>
          <w:i/>
          <w:iCs/>
        </w:rPr>
        <w:t>Hajsiniin, in</w:t>
      </w:r>
      <w:r>
        <w:rPr>
          <w:i/>
          <w:iCs/>
        </w:rPr>
        <w:br/>
      </w:r>
      <w:r>
        <w:rPr>
          <w:b/>
          <w:bCs/>
        </w:rPr>
        <w:t xml:space="preserve">his </w:t>
      </w:r>
      <w:r>
        <w:t xml:space="preserve">Treatise of </w:t>
      </w:r>
      <w:r>
        <w:rPr>
          <w:i/>
          <w:iCs/>
        </w:rPr>
        <w:t xml:space="preserve">Officinal </w:t>
      </w:r>
      <w:r>
        <w:rPr>
          <w:i/>
          <w:iCs/>
          <w:lang w:val="la-Latn" w:eastAsia="la-Latn" w:bidi="la-Latn"/>
        </w:rPr>
        <w:t>Medicinus-,</w:t>
      </w:r>
      <w:r>
        <w:rPr>
          <w:lang w:val="la-Latn" w:eastAsia="la-Latn" w:bidi="la-Latn"/>
        </w:rPr>
        <w:t xml:space="preserve"> telis </w:t>
      </w:r>
      <w:r>
        <w:t>a very surprising Story</w:t>
      </w:r>
      <w:r>
        <w:br/>
        <w:t>concerning this Confection; which is, thet by theUse thereof</w:t>
      </w:r>
      <w:r>
        <w:br/>
      </w:r>
      <w:r>
        <w:rPr>
          <w:b/>
          <w:bCs/>
        </w:rPr>
        <w:t xml:space="preserve">a </w:t>
      </w:r>
      <w:r>
        <w:t>young Man, who was before fo dull and stupid, as not to be</w:t>
      </w:r>
      <w:r>
        <w:br/>
        <w:t>capable of learning any thing, became in a short time a very</w:t>
      </w:r>
      <w:r>
        <w:br/>
        <w:t>great Genius, and comprehended every thing thet was taught</w:t>
      </w:r>
      <w:r>
        <w:br/>
        <w:t>"with Ease. It was thought very proper to quicken the Motion</w:t>
      </w:r>
      <w:r>
        <w:br/>
        <w:t>of the Blood ; and, on someOccasions, is said to cause a Fever!</w:t>
      </w:r>
      <w:r>
        <w:br/>
        <w:t>which shews that the whole Nut, not the Kernel only, was</w:t>
      </w:r>
      <w:r>
        <w:br/>
        <w:t xml:space="preserve">an Ingredient inctiis Confection. </w:t>
      </w:r>
      <w:r>
        <w:rPr>
          <w:i/>
          <w:iCs/>
        </w:rPr>
        <w:t>Geoffrey.: ' s</w:t>
      </w:r>
    </w:p>
    <w:p w14:paraId="7AA2F79F" w14:textId="77777777" w:rsidR="00AC72F0" w:rsidRDefault="00AC72F0" w:rsidP="00AC72F0">
      <w:pPr>
        <w:ind w:firstLine="360"/>
      </w:pPr>
      <w:r>
        <w:t xml:space="preserve">I find the ANACARDIUM recommended by </w:t>
      </w:r>
      <w:r>
        <w:rPr>
          <w:i/>
          <w:iCs/>
        </w:rPr>
        <w:t>Schroder,</w:t>
      </w:r>
      <w:r>
        <w:t xml:space="preserve"> and</w:t>
      </w:r>
      <w:r>
        <w:br/>
        <w:t xml:space="preserve">most other Writers on the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for quickening the</w:t>
      </w:r>
      <w:r>
        <w:br/>
        <w:t>Senses, and strengthening the Memory. As very sew Drugs</w:t>
      </w:r>
      <w:r>
        <w:br/>
        <w:t>have such useful Virtues attributed tothem, I shall give the Pre-</w:t>
      </w:r>
      <w:r>
        <w:br/>
        <w:t>parations of Anacardium, as delivered</w:t>
      </w:r>
      <w:r>
        <w:rPr>
          <w:i/>
          <w:iCs/>
        </w:rPr>
        <w:t>uri 'Arnaldus de Villa Nova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'Lwelfer,</w:t>
      </w:r>
      <w:r>
        <w:t xml:space="preserve"> in the </w:t>
      </w:r>
      <w:r>
        <w:rPr>
          <w:i/>
          <w:iCs/>
        </w:rPr>
        <w:t>PharTnacopceia Angrestdna.</w:t>
      </w:r>
    </w:p>
    <w:p w14:paraId="5902909C" w14:textId="77777777" w:rsidR="00AC72F0" w:rsidRDefault="00AC72F0" w:rsidP="00AC72F0">
      <w:pPr>
        <w:ind w:left="360" w:hanging="360"/>
      </w:pPr>
      <w:r>
        <w:t>* Take of Anacardium, bruised, three Drams and an half; or</w:t>
      </w:r>
      <w:r>
        <w:br/>
        <w:t>Honey of Anacardium, two Drains , these Remedies are</w:t>
      </w:r>
      <w:r>
        <w:br/>
        <w:t>endued with a natural Property of restoring a lost Me-</w:t>
      </w:r>
    </w:p>
    <w:p w14:paraId="5272A8A2" w14:textId="77777777" w:rsidR="00AC72F0" w:rsidRDefault="00AC72F0" w:rsidP="00AC72F0">
      <w:pPr>
        <w:tabs>
          <w:tab w:val="left" w:pos="363"/>
        </w:tabs>
      </w:pPr>
      <w:r>
        <w:rPr>
          <w:vertAlign w:val="superscript"/>
        </w:rPr>
        <w:t>:</w:t>
      </w:r>
      <w:r>
        <w:tab/>
        <w:t>rnory.</w:t>
      </w:r>
    </w:p>
    <w:p w14:paraId="13BC2147" w14:textId="77777777" w:rsidR="00AC72F0" w:rsidRDefault="00AC72F0" w:rsidP="00AC72F0">
      <w:pPr>
        <w:ind w:firstLine="360"/>
      </w:pPr>
      <w:r>
        <w:rPr>
          <w:i/>
          <w:iCs/>
          <w:lang w:val="la-Latn" w:eastAsia="la-Latn" w:bidi="la-Latn"/>
        </w:rPr>
        <w:t xml:space="preserve">Confectio </w:t>
      </w:r>
      <w:r>
        <w:rPr>
          <w:i/>
          <w:iCs/>
        </w:rPr>
        <w:t>Anarardina,</w:t>
      </w:r>
      <w:r>
        <w:t xml:space="preserve"> a ConseAion of Ahiscardinms, which</w:t>
      </w:r>
      <w:r>
        <w:br/>
        <w:t>helps the Memory, restores lost Reason, removes a Lethargy,</w:t>
      </w:r>
      <w:r>
        <w:br/>
        <w:t>and cures the Gout, Haemorrhoids, and those who are oppress’d</w:t>
      </w:r>
      <w:r>
        <w:br/>
        <w:t>whth Melancholy or Phlegm. - '</w:t>
      </w:r>
    </w:p>
    <w:p w14:paraId="33554CC7" w14:textId="77777777" w:rsidR="00AC72F0" w:rsidRDefault="00AC72F0" w:rsidP="00AC72F0">
      <w:pPr>
        <w:ind w:firstLine="360"/>
      </w:pPr>
      <w:r>
        <w:t>Take of Emblic, and Belleric Myrobalans, long Pepper, and</w:t>
      </w:r>
      <w:r>
        <w:br/>
        <w:t>s white Pepper,- each twelve Drams; Ginger, Honey of</w:t>
      </w:r>
      <w:r>
        <w:br/>
        <w:t>Anacardium, each eight Drams; Castor, Stotajt, Cloves',</w:t>
      </w:r>
      <w:r>
        <w:br/>
        <w:t>each five Drams ; Camomile Flowers, Bay-berries. Cype-</w:t>
      </w:r>
      <w:r>
        <w:br/>
        <w:t>Ius,, each three Drams; Sugar, twenty Drains; Honey;</w:t>
      </w:r>
    </w:p>
    <w:p w14:paraId="6A6F39AB" w14:textId="77777777" w:rsidR="00AC72F0" w:rsidRDefault="00AC72F0" w:rsidP="00AC72F0">
      <w:pPr>
        <w:ind w:left="360" w:hanging="360"/>
      </w:pPr>
      <w:r>
        <w:t>X a sufficient Quantity. The Dofe is the Quantity of a</w:t>
      </w:r>
      <w:r>
        <w:br/>
        <w:t>frnall Nut in Whey, warm Wine, or a Decoction of the</w:t>
      </w:r>
      <w:r>
        <w:br/>
        <w:t>Seeds of Anise and Fennel; and the Patient is to avoid the</w:t>
      </w:r>
      <w:r>
        <w:br/>
        <w:t>Cold, and to abstain from phlegmatic Meats, as well as</w:t>
      </w:r>
      <w:r>
        <w:br/>
        <w:t>from Anger, Venery, and Dhrnkenness.</w:t>
      </w:r>
    </w:p>
    <w:p w14:paraId="48044AFC" w14:textId="77777777" w:rsidR="00AC72F0" w:rsidRDefault="00AC72F0" w:rsidP="00AC72F0">
      <w:pPr>
        <w:tabs>
          <w:tab w:val="left" w:pos="2656"/>
        </w:tabs>
        <w:ind w:firstLine="360"/>
      </w:pPr>
      <w:r>
        <w:t>. This Remedy quickens the Wit and Senses, brightens the</w:t>
      </w:r>
      <w:r>
        <w:br/>
        <w:t>Understanding, and is a proper Confection for wifePerfons, and</w:t>
      </w:r>
      <w:r>
        <w:br/>
        <w:t>such aj desire to be so.</w:t>
      </w:r>
      <w:r>
        <w:tab/>
        <w:t>.</w:t>
      </w:r>
    </w:p>
    <w:p w14:paraId="67BD74AB" w14:textId="77777777" w:rsidR="00AC72F0" w:rsidRDefault="00AC72F0" w:rsidP="00AC72F0">
      <w:pPr>
        <w:ind w:firstLine="360"/>
      </w:pPr>
      <w:r>
        <w:t>The Anacardiums, before thry are fit to he ofed in Medicine,</w:t>
      </w:r>
      <w:r>
        <w:br/>
        <w:t>are to be thus prepared;</w:t>
      </w:r>
    </w:p>
    <w:p w14:paraId="6A31BD21" w14:textId="77777777" w:rsidR="00AC72F0" w:rsidRDefault="00AC72F0" w:rsidP="00AC72F0">
      <w:pPr>
        <w:tabs>
          <w:tab w:val="left" w:pos="463"/>
        </w:tabs>
        <w:ind w:left="360" w:hanging="360"/>
      </w:pPr>
      <w:r>
        <w:t>-</w:t>
      </w:r>
      <w:r>
        <w:tab/>
        <w:t xml:space="preserve">Bruise them very well in a Mortar, mid </w:t>
      </w:r>
      <w:r>
        <w:rPr>
          <w:lang w:val="la-Latn" w:eastAsia="la-Latn" w:bidi="la-Latn"/>
        </w:rPr>
        <w:t xml:space="preserve">thesi </w:t>
      </w:r>
      <w:r>
        <w:t>pin them in</w:t>
      </w:r>
      <w:r>
        <w:br/>
        <w:t>the strongest Vinegar; where let them macerate for feven</w:t>
      </w:r>
      <w:r>
        <w:br/>
        <w:t>Days. After this,:boil them over a gentle Fire to a Con-</w:t>
      </w:r>
    </w:p>
    <w:p w14:paraId="1131823E" w14:textId="77777777" w:rsidR="00AC72F0" w:rsidRDefault="00AC72F0" w:rsidP="00AC72F0">
      <w:pPr>
        <w:tabs>
          <w:tab w:val="left" w:pos="455"/>
        </w:tabs>
        <w:ind w:left="360" w:hanging="360"/>
      </w:pPr>
      <w:r>
        <w:t>-</w:t>
      </w:r>
      <w:r>
        <w:tab/>
        <w:t xml:space="preserve">sumption of two Thirds of the Vinegar </w:t>
      </w:r>
      <w:r>
        <w:rPr>
          <w:lang w:val="el-GR" w:eastAsia="el-GR" w:bidi="el-GR"/>
        </w:rPr>
        <w:t xml:space="preserve">ς </w:t>
      </w:r>
      <w:r>
        <w:t>then strain Oss</w:t>
      </w:r>
      <w:r>
        <w:br/>
        <w:t>the rest from the Dregs; and keep it for Use.</w:t>
      </w:r>
    </w:p>
    <w:p w14:paraId="335E438A" w14:textId="77777777" w:rsidR="00AC72F0" w:rsidRDefault="00AC72F0" w:rsidP="00AC72F0">
      <w:r>
        <w:rPr>
          <w:i/>
          <w:iCs/>
        </w:rPr>
        <w:t>Th snake Haney of Anacardiums.</w:t>
      </w:r>
    </w:p>
    <w:p w14:paraId="4251D5C1" w14:textId="77777777" w:rsidR="00AC72F0" w:rsidRDefault="00AC72F0" w:rsidP="00AC72F0">
      <w:pPr>
        <w:ind w:firstLine="360"/>
      </w:pPr>
      <w:r>
        <w:t xml:space="preserve">Mix, with the Vinegar aforesaid, ah equal ’Quantity of </w:t>
      </w:r>
      <w:r>
        <w:rPr>
          <w:lang w:val="la-Latn" w:eastAsia="la-Latn" w:bidi="la-Latn"/>
        </w:rPr>
        <w:t>clari,</w:t>
      </w:r>
      <w:r>
        <w:rPr>
          <w:lang w:val="la-Latn" w:eastAsia="la-Latn" w:bidi="la-Latn"/>
        </w:rPr>
        <w:br/>
      </w:r>
      <w:r>
        <w:t>sied Honey; and boil them together to a proper Conset</w:t>
      </w:r>
      <w:r>
        <w:br/>
      </w:r>
      <w:r>
        <w:rPr>
          <w:i/>
          <w:iCs/>
        </w:rPr>
        <w:t>place. Arnaldus de Villa Nava, Lib. t. Cap. 28.</w:t>
      </w:r>
    </w:p>
    <w:p w14:paraId="58823809" w14:textId="77777777" w:rsidR="00AC72F0" w:rsidRDefault="00AC72F0" w:rsidP="00AC72F0">
      <w:pPr>
        <w:ind w:firstLine="360"/>
      </w:pPr>
      <w:r>
        <w:rPr>
          <w:i/>
          <w:iCs/>
        </w:rPr>
        <w:t>SAEsttIsi’s</w:t>
      </w:r>
      <w:r>
        <w:rPr>
          <w:b/>
          <w:bCs/>
        </w:rPr>
        <w:t xml:space="preserve"> CONEEdTIoN </w:t>
      </w:r>
      <w:r>
        <w:rPr>
          <w:i/>
          <w:iCs/>
        </w:rPr>
        <w:t>of</w:t>
      </w:r>
      <w:r>
        <w:rPr>
          <w:b/>
          <w:bCs/>
        </w:rPr>
        <w:t xml:space="preserve"> ANACARDIUMS.</w:t>
      </w:r>
    </w:p>
    <w:p w14:paraId="16AC92D4" w14:textId="77777777" w:rsidR="00AC72F0" w:rsidRDefault="00AC72F0" w:rsidP="00AC72F0">
      <w:pPr>
        <w:ind w:left="360" w:hanging="360"/>
      </w:pPr>
      <w:r>
        <w:t xml:space="preserve">Take of Chebul, Emblic, Belleric, and </w:t>
      </w:r>
      <w:r>
        <w:rPr>
          <w:i/>
          <w:iCs/>
        </w:rPr>
        <w:t>Indian</w:t>
      </w:r>
      <w:r>
        <w:t xml:space="preserve"> Myrobalans;</w:t>
      </w:r>
      <w:r>
        <w:br/>
        <w:t>of black Pepper, of long Pepper, and of Castor, each two</w:t>
      </w:r>
      <w:r>
        <w:br/>
        <w:t>Drams; of Costus; of prepared Anacardiums, of white</w:t>
      </w:r>
      <w:r>
        <w:br/>
        <w:t>Sirgar,-of the Seeds of Rocket or Fennel, of Bay-berries,</w:t>
      </w:r>
      <w:r>
        <w:br/>
        <w:t>each six Drams; and of Cyperus four Dranis,' -</w:t>
      </w:r>
    </w:p>
    <w:p w14:paraId="75899585" w14:textId="77777777" w:rsidR="00AC72F0" w:rsidRDefault="00AC72F0" w:rsidP="00AC72F0">
      <w:r>
        <w:rPr>
          <w:i/>
          <w:iCs/>
        </w:rPr>
        <w:t>.t -.</w:t>
      </w:r>
      <w:r>
        <w:rPr>
          <w:b/>
          <w:bCs/>
        </w:rPr>
        <w:t>. st ... s‘ .... ' . :</w:t>
      </w:r>
    </w:p>
    <w:p w14:paraId="3A3A0C99" w14:textId="77777777" w:rsidR="00AC72F0" w:rsidRDefault="00AC72F0" w:rsidP="00AC72F0">
      <w:pPr>
        <w:tabs>
          <w:tab w:val="left" w:pos="507"/>
        </w:tabs>
        <w:ind w:firstLine="360"/>
      </w:pPr>
      <w:r>
        <w:t>Let the Ariahardiuriis be poiinded -by themselves; and when</w:t>
      </w:r>
      <w:r>
        <w:br/>
      </w:r>
      <w:r>
        <w:rPr>
          <w:lang w:val="el-GR" w:eastAsia="el-GR" w:bidi="el-GR"/>
        </w:rPr>
        <w:t xml:space="preserve">υ </w:t>
      </w:r>
      <w:r>
        <w:t>theother ingredients are pounded, mix all together, and</w:t>
      </w:r>
      <w:r>
        <w:br/>
        <w:t>'</w:t>
      </w:r>
      <w:r>
        <w:tab/>
        <w:t>- heat up into an Electuary,</w:t>
      </w:r>
      <w:r>
        <w:rPr>
          <w:i/>
          <w:iCs/>
        </w:rPr>
        <w:t>s</w:t>
      </w:r>
      <w:r>
        <w:t xml:space="preserve"> with new unfalted Butter, and</w:t>
      </w:r>
    </w:p>
    <w:p w14:paraId="60021808" w14:textId="77777777" w:rsidR="00AC72F0" w:rsidRDefault="00AC72F0" w:rsidP="00AC72F0">
      <w:pPr>
        <w:ind w:firstLine="360"/>
      </w:pPr>
      <w:r>
        <w:t>pore-Honey, each five Ounces and an half. -</w:t>
      </w:r>
    </w:p>
    <w:p w14:paraId="4B60CB90" w14:textId="77777777" w:rsidR="00AC72F0" w:rsidRDefault="00AC72F0" w:rsidP="00AC72F0">
      <w:pPr>
        <w:ind w:firstLine="360"/>
      </w:pPr>
      <w:r>
        <w:t>This Medicine is good against all cold Difordersof the Brain;</w:t>
      </w:r>
      <w:r>
        <w:br/>
        <w:t>and lower Belly purifies the Blood, and rendering the Animal</w:t>
      </w:r>
      <w:r>
        <w:br/>
        <w:t>Spirits pure and fine; thereby invigorates all the Senfes, the</w:t>
      </w:r>
      <w:r>
        <w:br/>
      </w:r>
      <w:r>
        <w:lastRenderedPageBreak/>
        <w:t>Apprehension, the</w:t>
      </w:r>
      <w:r>
        <w:rPr>
          <w:lang w:val="la-Latn" w:eastAsia="la-Latn" w:bidi="la-Latn"/>
        </w:rPr>
        <w:t xml:space="preserve">-Intellecti </w:t>
      </w:r>
      <w:r>
        <w:t>and the Memory ; for which Red-</w:t>
      </w:r>
      <w:r>
        <w:br/>
        <w:t xml:space="preserve">sen </w:t>
      </w:r>
      <w:r>
        <w:rPr>
          <w:i/>
          <w:iCs/>
        </w:rPr>
        <w:t>Mofue</w:t>
      </w:r>
      <w:r>
        <w:t xml:space="preserve"> dignified it with tod-spwinceTitle of. the </w:t>
      </w:r>
      <w:r>
        <w:rPr>
          <w:i/>
          <w:iCs/>
        </w:rPr>
        <w:t>Genfectimi</w:t>
      </w:r>
    </w:p>
    <w:p w14:paraId="5B6E394A" w14:textId="77777777" w:rsidR="00AC72F0" w:rsidRDefault="00AC72F0" w:rsidP="00AC72F0">
      <w:r>
        <w:rPr>
          <w:i/>
          <w:iCs/>
        </w:rPr>
        <w:t>of the VVise,</w:t>
      </w:r>
      <w:r>
        <w:t xml:space="preserve"> and, by its </w:t>
      </w:r>
      <w:r>
        <w:rPr>
          <w:lang w:val="la-Latn" w:eastAsia="la-Latn" w:bidi="la-Latn"/>
        </w:rPr>
        <w:t xml:space="preserve">mearis, </w:t>
      </w:r>
      <w:r>
        <w:t>confidently promised Assistance</w:t>
      </w:r>
      <w:r>
        <w:br/>
        <w:t>to these who were desirous of acquiring Knowledge. It allo</w:t>
      </w:r>
      <w:r>
        <w:br/>
        <w:t>warms the whole Vascular System, and impairs a lively Heat to</w:t>
      </w:r>
      <w:r>
        <w:br/>
        <w:t xml:space="preserve">all-the-Body. But this </w:t>
      </w:r>
      <w:r>
        <w:rPr>
          <w:lang w:val="la-Latn" w:eastAsia="la-Latn" w:bidi="la-Latn"/>
        </w:rPr>
        <w:t xml:space="preserve">Medicino </w:t>
      </w:r>
      <w:r>
        <w:t>is to he used cautiously, and</w:t>
      </w:r>
      <w:r>
        <w:br/>
        <w:t>riot till a Fertnight after the Fennentation is over. After taking</w:t>
      </w:r>
      <w:r>
        <w:br/>
        <w:t>it, the Padent is to beware of Labour, Anger, Venery, and</w:t>
      </w:r>
      <w:r>
        <w:br/>
        <w:t xml:space="preserve">Drunkenness. </w:t>
      </w:r>
      <w:r>
        <w:rPr>
          <w:i/>
          <w:iCs/>
        </w:rPr>
        <w:t>Pharmacop.. Angast.</w:t>
      </w:r>
    </w:p>
    <w:p w14:paraId="2E98ADE4" w14:textId="77777777" w:rsidR="00AC72F0" w:rsidRDefault="00AC72F0" w:rsidP="00AC72F0">
      <w:r>
        <w:t>. . C.EaRALm Cam?</w:t>
      </w:r>
      <w:r>
        <w:rPr>
          <w:b/>
          <w:bCs/>
        </w:rPr>
        <w:t>EjoTION asc ANACARDIUMS.</w:t>
      </w:r>
    </w:p>
    <w:p w14:paraId="3253CDC9" w14:textId="77777777" w:rsidR="00AC72F0" w:rsidRDefault="00AC72F0" w:rsidP="00AC72F0">
      <w:pPr>
        <w:ind w:left="360" w:hanging="360"/>
      </w:pPr>
      <w:r>
        <w:t>Take of the Waters of Marjoram, Orange-stowers, and</w:t>
      </w:r>
      <w:r>
        <w:br/>
        <w:t>Clove Gilly-flowers, each six Ounces: These heing pout’d</w:t>
      </w:r>
      <w:r>
        <w:br/>
        <w:t>into a glass Cucurbi t, imrnerse in the Liquor three Ounces</w:t>
      </w:r>
      <w:r>
        <w:br/>
        <w:t>of prepared Aramardiuhis : Let them macerate for twenty.,</w:t>
      </w:r>
      <w:r>
        <w:br/>
        <w:t>four Hours, theV essel heing closed all the while; then strain</w:t>
      </w:r>
      <w:r>
        <w:br/>
        <w:t>off, and in the strained. Liquor dissolve two Pounds of the</w:t>
      </w:r>
      <w:r>
        <w:br/>
        <w:t>bestSugar; by the sole Dissolution of which, reduce it to</w:t>
      </w:r>
      <w:r>
        <w:br/>
        <w:t>the Consistence of a Syrup ; to which and, while it is still</w:t>
      </w:r>
      <w:r>
        <w:br/>
        <w:t>warm, that so they may, as it wore-, dissolve in it, one</w:t>
      </w:r>
      <w:r>
        <w:br/>
        <w:t>Dram of Amhergrise, one Dram of Lemon-seeds, with</w:t>
      </w:r>
      <w:r>
        <w:br/>
        <w:t xml:space="preserve">their Husks taken off, two Drains of the Resin of </w:t>
      </w:r>
      <w:r>
        <w:rPr>
          <w:lang w:val="la-Latn" w:eastAsia="la-Latn" w:bidi="la-Latn"/>
        </w:rPr>
        <w:t>Storax,</w:t>
      </w:r>
      <w:r>
        <w:rPr>
          <w:lang w:val="la-Latn" w:eastAsia="la-Latn" w:bidi="la-Latn"/>
        </w:rPr>
        <w:br/>
      </w:r>
      <w:r>
        <w:t>.well pounded, and one Dram of Gum Labdanum : To all</w:t>
      </w:r>
      <w:r>
        <w:br/>
        <w:t>these, when dissolved, add the following Ingredients , one</w:t>
      </w:r>
      <w:r>
        <w:br/>
        <w:t>Ounce of the Powder of prepared Anacardiums, an Ounce</w:t>
      </w:r>
      <w:r>
        <w:br/>
        <w:t>and an half of the true Lcopard’s-bahe Root, an Ounce of</w:t>
      </w:r>
      <w:r>
        <w:br/>
        <w:t>the Powder of Aloes Wood, still of its Gum ; of the lesser</w:t>
      </w:r>
      <w:r>
        <w:br/>
        <w:t>Cardamoms, of Cubebs, mid Coriander-seeds, each two</w:t>
      </w:r>
      <w:r>
        <w:br/>
        <w:t>Drahis, of Nutmeg, half an Ounce; of Mace, three</w:t>
      </w:r>
      <w:r>
        <w:br/>
        <w:t xml:space="preserve">Drams j. of Cloves, two Drams; of </w:t>
      </w:r>
      <w:r>
        <w:rPr>
          <w:i/>
          <w:iCs/>
        </w:rPr>
        <w:t>Indian</w:t>
      </w:r>
      <w:r>
        <w:t xml:space="preserve"> N utmeg,</w:t>
      </w:r>
      <w:r>
        <w:br/>
        <w:t>Preserved and beat to a Pulp, tbree Ounces; of distill’d</w:t>
      </w:r>
      <w:r>
        <w:br/>
        <w:t>Oil of Cinnamon, one Scruple, mixed with half an Ounce</w:t>
      </w:r>
      <w:r>
        <w:br/>
        <w:t>of Sugar of Roses'.</w:t>
      </w:r>
    </w:p>
    <w:p w14:paraId="540A5636" w14:textId="77777777" w:rsidR="00AC72F0" w:rsidRDefault="00AC72F0" w:rsidP="00AC72F0">
      <w:r>
        <w:t>.. Mix all sip into an Electuary, which is a precious and excel-</w:t>
      </w:r>
      <w:r>
        <w:br/>
        <w:t>lent Medicine for a cold and weak State of the Brain, and</w:t>
      </w:r>
      <w:r>
        <w:br/>
        <w:t>Animal Faculty ; for strengthening the Stomach, preventing</w:t>
      </w:r>
      <w:r>
        <w:br/>
        <w:t>Apoplexies and Epilepfies, fecmitiog. old Age, strengthening</w:t>
      </w:r>
      <w:r>
        <w:br/>
        <w:t>'the Memory j and, lastly, excellent for all fuch Disorders of</w:t>
      </w:r>
      <w:r>
        <w:br/>
        <w:t>the Brain and Stomach sis proceed from Cold. Its Dose is from</w:t>
      </w:r>
      <w:r>
        <w:br/>
        <w:t xml:space="preserve">‘ two Drams to half an Ounce. </w:t>
      </w:r>
      <w:r>
        <w:rPr>
          <w:i/>
          <w:iCs/>
        </w:rPr>
        <w:t>Pharmne. Angiest.</w:t>
      </w:r>
    </w:p>
    <w:p w14:paraId="2B9A2651" w14:textId="77777777" w:rsidR="00AC72F0" w:rsidRDefault="00AC72F0" w:rsidP="00AC72F0">
      <w:pPr>
        <w:tabs>
          <w:tab w:val="left" w:pos="3760"/>
        </w:tabs>
      </w:pPr>
      <w:r>
        <w:t>‘ The Occidental Anacardium is thus distinguished:</w:t>
      </w:r>
      <w:r>
        <w:tab/>
        <w:t>.</w:t>
      </w:r>
    </w:p>
    <w:p w14:paraId="53BCBCF4" w14:textId="77777777" w:rsidR="00AC72F0" w:rsidRDefault="00AC72F0" w:rsidP="00AC72F0">
      <w:pPr>
        <w:ind w:firstLine="360"/>
      </w:pPr>
      <w:r>
        <w:rPr>
          <w:b/>
          <w:bCs/>
        </w:rPr>
        <w:t xml:space="preserve">ANACARDIUM </w:t>
      </w:r>
      <w:r>
        <w:t xml:space="preserve">OcciDENTAtE, jonsi Dendr. I56, </w:t>
      </w:r>
      <w:r>
        <w:rPr>
          <w:i/>
          <w:iCs/>
        </w:rPr>
        <w:t>Ana-</w:t>
      </w:r>
      <w:r>
        <w:rPr>
          <w:i/>
          <w:iCs/>
        </w:rPr>
        <w:br/>
        <w:t xml:space="preserve">."cardium </w:t>
      </w:r>
      <w:r>
        <w:rPr>
          <w:i/>
          <w:iCs/>
          <w:lang w:val="la-Latn" w:eastAsia="la-Latn" w:bidi="la-Latn"/>
        </w:rPr>
        <w:t>Occidentale, Cascis,</w:t>
      </w:r>
      <w:r>
        <w:rPr>
          <w:lang w:val="la-Latn" w:eastAsia="la-Latn" w:bidi="la-Latn"/>
        </w:rPr>
        <w:t xml:space="preserve"> </w:t>
      </w:r>
      <w:r>
        <w:t xml:space="preserve">Mont. Exot. 9. </w:t>
      </w:r>
      <w:r>
        <w:rPr>
          <w:i/>
          <w:iCs/>
        </w:rPr>
        <w:t>Anacardium Ode</w:t>
      </w:r>
      <w:r>
        <w:rPr>
          <w:i/>
          <w:iCs/>
        </w:rPr>
        <w:br/>
        <w:t xml:space="preserve">cidentale Cajous dictum, osseculo reni lepsris </w:t>
      </w:r>
      <w:r>
        <w:rPr>
          <w:i/>
          <w:iCs/>
          <w:lang w:val="la-Latn" w:eastAsia="la-Latn" w:bidi="la-Latn"/>
        </w:rPr>
        <w:t>figura,</w:t>
      </w:r>
      <w:r>
        <w:rPr>
          <w:lang w:val="la-Latn" w:eastAsia="la-Latn" w:bidi="la-Latn"/>
        </w:rPr>
        <w:t xml:space="preserve"> </w:t>
      </w:r>
      <w:r>
        <w:t>Herm'. Cat.</w:t>
      </w:r>
      <w:r>
        <w:br/>
        <w:t xml:space="preserve">Sort. Lugd. Bat. 3br Comm. Flor. </w:t>
      </w:r>
      <w:r>
        <w:rPr>
          <w:lang w:val="la-Latn" w:eastAsia="la-Latn" w:bidi="la-Latn"/>
        </w:rPr>
        <w:t xml:space="preserve">Mal. </w:t>
      </w:r>
      <w:r>
        <w:t xml:space="preserve">I5. </w:t>
      </w:r>
      <w:r>
        <w:rPr>
          <w:i/>
          <w:iCs/>
        </w:rPr>
        <w:t>Anocardii alii</w:t>
      </w:r>
      <w:r>
        <w:rPr>
          <w:i/>
          <w:iCs/>
        </w:rPr>
        <w:br/>
        <w:t>fpeciesy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Pih. 3I2, Herm- Mus. Zeyh 37. </w:t>
      </w:r>
      <w:r>
        <w:rPr>
          <w:i/>
          <w:iCs/>
        </w:rPr>
        <w:t>Anacardus</w:t>
      </w:r>
      <w:r>
        <w:rPr>
          <w:i/>
          <w:iCs/>
        </w:rPr>
        <w:br/>
        <w:t xml:space="preserve">ieylanica, folia </w:t>
      </w:r>
      <w:r>
        <w:rPr>
          <w:i/>
          <w:iCs/>
          <w:lang w:val="la-Latn" w:eastAsia="la-Latn" w:bidi="la-Latn"/>
        </w:rPr>
        <w:t xml:space="preserve">nucis Juglandis Capris, </w:t>
      </w:r>
      <w:r>
        <w:rPr>
          <w:i/>
          <w:iCs/>
        </w:rPr>
        <w:t>Kaghu,</w:t>
      </w:r>
      <w:r>
        <w:t xml:space="preserve"> Ejuid. 55.</w:t>
      </w:r>
      <w:r>
        <w:br/>
      </w:r>
      <w:r>
        <w:rPr>
          <w:i/>
          <w:iCs/>
        </w:rPr>
        <w:t>Cajous,</w:t>
      </w:r>
      <w:r>
        <w:t xml:space="preserve"> Ger. 1360. </w:t>
      </w:r>
      <w:r>
        <w:rPr>
          <w:lang w:val="la-Latn" w:eastAsia="la-Latn" w:bidi="la-Latn"/>
        </w:rPr>
        <w:t xml:space="preserve">Emaci </w:t>
      </w:r>
      <w:r>
        <w:t xml:space="preserve">I544. Park. Theas. I658. J </w:t>
      </w:r>
      <w:r>
        <w:rPr>
          <w:lang w:val="la-Latn" w:eastAsia="la-Latn" w:bidi="la-Latn"/>
        </w:rPr>
        <w:t xml:space="preserve">B. </w:t>
      </w:r>
      <w:r>
        <w:rPr>
          <w:b/>
          <w:bCs/>
        </w:rPr>
        <w:t>I.</w:t>
      </w:r>
      <w:r>
        <w:rPr>
          <w:b/>
          <w:bCs/>
        </w:rPr>
        <w:br/>
      </w:r>
      <w:r>
        <w:t xml:space="preserve">336. Chain 24. Laet. 606. </w:t>
      </w:r>
      <w:r>
        <w:rPr>
          <w:i/>
          <w:iCs/>
        </w:rPr>
        <w:t>Acajou,</w:t>
      </w:r>
      <w:r>
        <w:t xml:space="preserve"> Touni. Inst. 658. Boerh.</w:t>
      </w:r>
      <w:r>
        <w:br/>
        <w:t xml:space="preserve">Ind. A: </w:t>
      </w:r>
      <w:r>
        <w:rPr>
          <w:i/>
          <w:iCs/>
        </w:rPr>
        <w:t>1.</w:t>
      </w:r>
      <w:r>
        <w:t xml:space="preserve"> 262. </w:t>
      </w:r>
      <w:r>
        <w:rPr>
          <w:i/>
          <w:iCs/>
        </w:rPr>
        <w:t>Arbor Acaseu, vulgii Caseu,</w:t>
      </w:r>
      <w:r>
        <w:t xml:space="preserve"> Pis Manti Amin.</w:t>
      </w:r>
      <w:r>
        <w:br/>
        <w:t xml:space="preserve">I93: </w:t>
      </w:r>
      <w:r>
        <w:rPr>
          <w:i/>
          <w:iCs/>
        </w:rPr>
        <w:t>Acoiaiba,</w:t>
      </w:r>
      <w:r>
        <w:t xml:space="preserve"> Pis; (Ed‘. 1658) IIao. </w:t>
      </w:r>
      <w:r>
        <w:rPr>
          <w:i/>
          <w:iCs/>
        </w:rPr>
        <w:t>Acajaiba, et Acajuiba</w:t>
      </w:r>
      <w:r>
        <w:rPr>
          <w:i/>
          <w:iCs/>
        </w:rPr>
        <w:br/>
        <w:t>Braselieastbus,</w:t>
      </w:r>
      <w:r>
        <w:t xml:space="preserve"> Marcg. 94. </w:t>
      </w:r>
      <w:r>
        <w:rPr>
          <w:i/>
          <w:iCs/>
        </w:rPr>
        <w:t>Kaparnara,</w:t>
      </w:r>
      <w:r>
        <w:t xml:space="preserve"> Host. Mal. 3. 65. Tab.</w:t>
      </w:r>
      <w:r>
        <w:br/>
        <w:t xml:space="preserve">54. </w:t>
      </w:r>
      <w:r>
        <w:rPr>
          <w:i/>
          <w:iCs/>
          <w:lang w:val="la-Latn" w:eastAsia="la-Latn" w:bidi="la-Latn"/>
        </w:rPr>
        <w:t xml:space="preserve">Pomifera seu potius </w:t>
      </w:r>
      <w:r>
        <w:rPr>
          <w:i/>
          <w:iCs/>
        </w:rPr>
        <w:t xml:space="preserve">Pruriifera </w:t>
      </w:r>
      <w:r>
        <w:rPr>
          <w:i/>
          <w:iCs/>
          <w:lang w:val="la-Latn" w:eastAsia="la-Latn" w:bidi="la-Latn"/>
        </w:rPr>
        <w:t xml:space="preserve">Indita’, </w:t>
      </w:r>
      <w:r>
        <w:rPr>
          <w:i/>
          <w:iCs/>
        </w:rPr>
        <w:t xml:space="preserve">muse </w:t>
      </w:r>
      <w:r>
        <w:rPr>
          <w:i/>
          <w:iCs/>
          <w:lang w:val="la-Latn" w:eastAsia="la-Latn" w:bidi="la-Latn"/>
        </w:rPr>
        <w:t>reniformi summa</w:t>
      </w:r>
      <w:r>
        <w:rPr>
          <w:i/>
          <w:iCs/>
          <w:lang w:val="la-Latn" w:eastAsia="la-Latn" w:bidi="la-Latn"/>
        </w:rPr>
        <w:br/>
        <w:t xml:space="preserve">prino </w:t>
      </w:r>
      <w:r>
        <w:rPr>
          <w:i/>
          <w:iCs/>
        </w:rPr>
        <w:t>innafceuie, Cgisus dicta.</w:t>
      </w:r>
      <w:r>
        <w:t xml:space="preserve"> Rail Hist. </w:t>
      </w:r>
      <w:r>
        <w:rPr>
          <w:i/>
          <w:iCs/>
          <w:lang w:val="la-Latn" w:eastAsia="la-Latn" w:bidi="la-Latn"/>
        </w:rPr>
        <w:t>R.</w:t>
      </w:r>
      <w:r>
        <w:rPr>
          <w:lang w:val="la-Latn" w:eastAsia="la-Latn" w:bidi="la-Latn"/>
        </w:rPr>
        <w:t xml:space="preserve"> </w:t>
      </w:r>
      <w:r>
        <w:t>I694. Cat. Jain.</w:t>
      </w:r>
      <w:r>
        <w:br/>
        <w:t>L87. Sloan; Hist. 2.- I36- THE CAJOU; or CASSU-TREE.</w:t>
      </w:r>
      <w:r>
        <w:br/>
      </w:r>
      <w:r>
        <w:rPr>
          <w:i/>
          <w:iCs/>
        </w:rPr>
        <w:t>Dale. -</w:t>
      </w:r>
    </w:p>
    <w:p w14:paraId="0AA9BA14" w14:textId="77777777" w:rsidR="00AC72F0" w:rsidRDefault="00AC72F0" w:rsidP="00AC72F0">
      <w:pPr>
        <w:ind w:firstLine="360"/>
      </w:pPr>
      <w:r>
        <w:t>This grows at the End of a Fruijt, in Shaperand Colour like</w:t>
      </w:r>
      <w:r>
        <w:br/>
        <w:t>d small nnd Apple ; in Form and Bigness it resembles a Hare’s</w:t>
      </w:r>
      <w:r>
        <w:br/>
        <w:t>Kidney, only the End next the Fruit is bigger than the other.</w:t>
      </w:r>
      <w:r>
        <w:br/>
        <w:t>The Outside is covered with a tough, ash-coloured Bark, under</w:t>
      </w:r>
      <w:r>
        <w:br/>
        <w:t>which is a spongy Substance like the former; it contains a larger</w:t>
      </w:r>
      <w:r>
        <w:br/>
        <w:t>Quantiry of caustic burning Oil; and under that, in a soft</w:t>
      </w:r>
      <w:r>
        <w:br/>
        <w:t xml:space="preserve">jctiell, a white pleasant Kernel: It grows both in the </w:t>
      </w:r>
      <w:r>
        <w:rPr>
          <w:i/>
          <w:iCs/>
        </w:rPr>
        <w:t>Ease</w:t>
      </w:r>
      <w:r>
        <w:t xml:space="preserve"> and</w:t>
      </w:r>
      <w:r>
        <w:br/>
      </w:r>
      <w:r>
        <w:rPr>
          <w:i/>
          <w:iCs/>
        </w:rPr>
        <w:t>Wojl Indies, on</w:t>
      </w:r>
      <w:r>
        <w:t xml:space="preserve"> a large Tree, having pretty big, stiff, oval</w:t>
      </w:r>
      <w:r>
        <w:br/>
        <w:t>Leaves, with several hard Veins, running almost directiy across,</w:t>
      </w:r>
      <w:r>
        <w:br/>
        <w:t>shorn the middle Rib. It bears Tofts of five-leaved white</w:t>
      </w:r>
      <w:r>
        <w:br/>
        <w:t xml:space="preserve">-Flowers: In </w:t>
      </w:r>
      <w:r>
        <w:rPr>
          <w:i/>
          <w:iCs/>
        </w:rPr>
        <w:t>Jamsaica</w:t>
      </w:r>
      <w:r>
        <w:t xml:space="preserve"> thry eat the Kernel of this Fruit, aster</w:t>
      </w:r>
      <w:r>
        <w:br/>
        <w:t>tt has beeri roasted in the Embers till all the caustic Oil is cost-</w:t>
      </w:r>
      <w:r>
        <w:br/>
        <w:t>finned. They,bring them to Table as a Desert; They are</w:t>
      </w:r>
      <w:r>
        <w:br/>
        <w:t xml:space="preserve">much of the Nature of the </w:t>
      </w:r>
      <w:r>
        <w:rPr>
          <w:i/>
          <w:iCs/>
        </w:rPr>
        <w:t>Eastern Anacardia.</w:t>
      </w:r>
      <w:r>
        <w:t xml:space="preserve"> The caustic</w:t>
      </w:r>
      <w:r>
        <w:br/>
        <w:t xml:space="preserve">Oil is very good for Corns and Warts:,. </w:t>
      </w:r>
      <w:r>
        <w:rPr>
          <w:i/>
          <w:iCs/>
        </w:rPr>
        <w:t>Mollar Bat. Oof.</w:t>
      </w:r>
    </w:p>
    <w:p w14:paraId="2C545826" w14:textId="77777777" w:rsidR="00AC72F0" w:rsidRDefault="00AC72F0" w:rsidP="00AC72F0">
      <w:pPr>
        <w:ind w:firstLine="360"/>
      </w:pPr>
      <w:r>
        <w:rPr>
          <w:i/>
          <w:iCs/>
        </w:rPr>
        <w:t>Geestrey</w:t>
      </w:r>
      <w:r>
        <w:t xml:space="preserve"> adds, that the Fruit of the Tree is called, in </w:t>
      </w:r>
      <w:r>
        <w:rPr>
          <w:i/>
          <w:iCs/>
        </w:rPr>
        <w:t>Erased,</w:t>
      </w:r>
      <w:r>
        <w:rPr>
          <w:i/>
          <w:iCs/>
        </w:rPr>
        <w:br/>
        <w:t>' Acofaibai</w:t>
      </w:r>
      <w:r>
        <w:t xml:space="preserve"> It is proper to take Freckles or Sun-burn from </w:t>
      </w:r>
      <w:r>
        <w:rPr>
          <w:b/>
          <w:bCs/>
        </w:rPr>
        <w:t>the</w:t>
      </w:r>
      <w:r>
        <w:rPr>
          <w:b/>
          <w:bCs/>
        </w:rPr>
        <w:br/>
      </w:r>
      <w:r>
        <w:t>Face; but Women ought never to ufe it in the time of their</w:t>
      </w:r>
      <w:r>
        <w:br/>
        <w:t xml:space="preserve">. Menses </w:t>
      </w:r>
      <w:r>
        <w:rPr>
          <w:lang w:val="el-GR" w:eastAsia="el-GR" w:bidi="el-GR"/>
        </w:rPr>
        <w:t xml:space="preserve">ς </w:t>
      </w:r>
      <w:r>
        <w:rPr>
          <w:lang w:val="la-Latn" w:eastAsia="la-Latn" w:bidi="la-Latn"/>
        </w:rPr>
        <w:t xml:space="preserve">becaufe, </w:t>
      </w:r>
      <w:r>
        <w:t>in that Cafe; it often causes an Erysipelas;</w:t>
      </w:r>
      <w:r>
        <w:br/>
        <w:t>though even that may be cured by a Wash made of Brandy and</w:t>
      </w:r>
      <w:r>
        <w:br/>
        <w:t xml:space="preserve">-Water: </w:t>
      </w:r>
      <w:r>
        <w:rPr>
          <w:i/>
          <w:iCs/>
        </w:rPr>
        <w:t>Gcosiroy.</w:t>
      </w:r>
      <w:r>
        <w:t xml:space="preserve"> BeeAcAj-AIEAi</w:t>
      </w:r>
    </w:p>
    <w:p w14:paraId="3AC67D33" w14:textId="77777777" w:rsidR="00AC72F0" w:rsidRDefault="00AC72F0" w:rsidP="00AC72F0">
      <w:pPr>
        <w:tabs>
          <w:tab w:val="left" w:pos="1993"/>
          <w:tab w:val="left" w:pos="3756"/>
        </w:tabs>
        <w:ind w:firstLine="360"/>
      </w:pPr>
      <w:r>
        <w:t xml:space="preserve">ANACATHARSIS; </w:t>
      </w:r>
      <w:r>
        <w:rPr>
          <w:lang w:val="el-GR" w:eastAsia="el-GR" w:bidi="el-GR"/>
        </w:rPr>
        <w:t>ἀνακάθαοσνς,</w:t>
      </w:r>
      <w:r>
        <w:t xml:space="preserve">. from </w:t>
      </w:r>
      <w:r>
        <w:rPr>
          <w:lang w:val="el-GR" w:eastAsia="el-GR" w:bidi="el-GR"/>
        </w:rPr>
        <w:t xml:space="preserve">ἀνακαδαίρομαι; </w:t>
      </w:r>
      <w:r>
        <w:t>to</w:t>
      </w:r>
      <w:r>
        <w:br/>
        <w:t>purge upwards. A prirgauon of the Lungs by Ejipeftoration.</w:t>
      </w:r>
      <w:r>
        <w:br/>
        <w:t>I don’t know that it is ufed by Authors in any other Sense; tho*</w:t>
      </w:r>
      <w:r>
        <w:br/>
      </w:r>
      <w:r>
        <w:rPr>
          <w:i/>
          <w:iCs/>
        </w:rPr>
        <w:lastRenderedPageBreak/>
        <w:t>Blaneard</w:t>
      </w:r>
      <w:r>
        <w:t xml:space="preserve"> says it includes Vomits, Sternutatories,Errhines,</w:t>
      </w:r>
      <w:r>
        <w:br/>
        <w:t xml:space="preserve">, 'Mastioatories, anil Medicines that </w:t>
      </w:r>
      <w:r>
        <w:rPr>
          <w:lang w:val="la-Latn" w:eastAsia="la-Latn" w:bidi="la-Latn"/>
        </w:rPr>
        <w:t xml:space="preserve">promoto </w:t>
      </w:r>
      <w:r>
        <w:t xml:space="preserve">the Discharge </w:t>
      </w:r>
      <w:r>
        <w:rPr>
          <w:i/>
          <w:iCs/>
        </w:rPr>
        <w:t>of</w:t>
      </w:r>
      <w:r>
        <w:rPr>
          <w:i/>
          <w:iCs/>
        </w:rPr>
        <w:br/>
      </w:r>
      <w:r>
        <w:t>Saliva. Hence . '</w:t>
      </w:r>
      <w:r>
        <w:tab/>
        <w:t>.</w:t>
      </w:r>
      <w:r>
        <w:tab/>
        <w:t>... -</w:t>
      </w:r>
    </w:p>
    <w:p w14:paraId="6BBDEDBC" w14:textId="77777777" w:rsidR="00AC72F0" w:rsidRDefault="00AC72F0" w:rsidP="00AC72F0">
      <w:pPr>
        <w:tabs>
          <w:tab w:val="left" w:pos="3145"/>
        </w:tabs>
        <w:ind w:firstLine="360"/>
      </w:pPr>
      <w:r>
        <w:t xml:space="preserve">ANACATH ARTICA, Medicines which pfornote </w:t>
      </w:r>
      <w:r>
        <w:rPr>
          <w:lang w:val="la-Latn" w:eastAsia="la-Latn" w:bidi="la-Latn"/>
        </w:rPr>
        <w:t>Expedio.</w:t>
      </w:r>
      <w:r>
        <w:rPr>
          <w:lang w:val="la-Latn" w:eastAsia="la-Latn" w:bidi="la-Latn"/>
        </w:rPr>
        <w:br/>
      </w:r>
      <w:r>
        <w:t>ration. - . .</w:t>
      </w:r>
      <w:r>
        <w:tab/>
      </w:r>
      <w:r>
        <w:rPr>
          <w:vertAlign w:val="subscript"/>
        </w:rPr>
        <w:t>r</w:t>
      </w:r>
      <w:r>
        <w:t xml:space="preserve"> ' . </w:t>
      </w:r>
      <w:r>
        <w:rPr>
          <w:vertAlign w:val="subscript"/>
        </w:rPr>
        <w:t>g</w:t>
      </w:r>
      <w:r>
        <w:t xml:space="preserve"> </w:t>
      </w:r>
      <w:r>
        <w:rPr>
          <w:vertAlign w:val="superscript"/>
        </w:rPr>
        <w:t>-</w:t>
      </w:r>
      <w:r>
        <w:t>'</w:t>
      </w:r>
    </w:p>
    <w:p w14:paraId="705627D3" w14:textId="77777777" w:rsidR="00AC72F0" w:rsidRDefault="00AC72F0" w:rsidP="00AC72F0">
      <w:pPr>
        <w:ind w:firstLine="360"/>
      </w:pPr>
      <w:r>
        <w:t xml:space="preserve">ANACESTOS; </w:t>
      </w:r>
      <w:r>
        <w:rPr>
          <w:lang w:val="el-GR" w:eastAsia="el-GR" w:bidi="el-GR"/>
        </w:rPr>
        <w:t xml:space="preserve">ἀνὰκεστος, </w:t>
      </w:r>
      <w:r>
        <w:t xml:space="preserve">ibcurable, from </w:t>
      </w:r>
      <w:r>
        <w:rPr>
          <w:lang w:val="el-GR" w:eastAsia="el-GR" w:bidi="el-GR"/>
        </w:rPr>
        <w:t xml:space="preserve">α </w:t>
      </w:r>
      <w:r>
        <w:t>Negative, and</w:t>
      </w:r>
      <w:r>
        <w:br/>
      </w:r>
      <w:r>
        <w:rPr>
          <w:lang w:val="el-GR" w:eastAsia="el-GR" w:bidi="el-GR"/>
        </w:rPr>
        <w:t xml:space="preserve">ἀκος. </w:t>
      </w:r>
      <w:r>
        <w:t xml:space="preserve">a Remedy.- It is sometimes wrote </w:t>
      </w:r>
      <w:r>
        <w:rPr>
          <w:lang w:val="el-GR" w:eastAsia="el-GR" w:bidi="el-GR"/>
        </w:rPr>
        <w:t>ἀνάκιστος.</w:t>
      </w:r>
    </w:p>
    <w:p w14:paraId="3442C476" w14:textId="77777777" w:rsidR="00AC72F0" w:rsidRDefault="00AC72F0" w:rsidP="00AC72F0">
      <w:pPr>
        <w:ind w:left="360" w:hanging="360"/>
      </w:pPr>
      <w:r>
        <w:t xml:space="preserve">*. ANACHMUS, an incorporeal Spirit. </w:t>
      </w:r>
      <w:r>
        <w:rPr>
          <w:i/>
          <w:iCs/>
        </w:rPr>
        <w:t xml:space="preserve">Dorneus </w:t>
      </w:r>
      <w:r>
        <w:rPr>
          <w:i/>
          <w:iCs/>
          <w:lang w:val="la-Latn" w:eastAsia="la-Latn" w:bidi="la-Latn"/>
        </w:rPr>
        <w:t xml:space="preserve">isatis </w:t>
      </w:r>
      <w:r>
        <w:rPr>
          <w:i/>
          <w:iCs/>
        </w:rPr>
        <w:t>Fosra..</w:t>
      </w:r>
      <w:r>
        <w:rPr>
          <w:i/>
          <w:iCs/>
        </w:rPr>
        <w:br/>
        <w:t>celfns-. .. .</w:t>
      </w:r>
      <w:r>
        <w:br w:type="page"/>
      </w:r>
    </w:p>
    <w:p w14:paraId="0077B19F" w14:textId="77777777" w:rsidR="00AC72F0" w:rsidRDefault="00AC72F0" w:rsidP="00AC72F0">
      <w:pPr>
        <w:ind w:firstLine="360"/>
      </w:pPr>
      <w:r>
        <w:rPr>
          <w:lang w:val="el-GR" w:eastAsia="el-GR" w:bidi="el-GR"/>
        </w:rPr>
        <w:lastRenderedPageBreak/>
        <w:t xml:space="preserve">. </w:t>
      </w:r>
      <w:r>
        <w:t xml:space="preserve">ANACHREMPSIS,. </w:t>
      </w:r>
      <w:r>
        <w:rPr>
          <w:lang w:val="el-GR" w:eastAsia="el-GR" w:bidi="el-GR"/>
        </w:rPr>
        <w:t xml:space="preserve">ἀνἀχρεμψις, </w:t>
      </w:r>
      <w:r>
        <w:t xml:space="preserve">from </w:t>
      </w:r>
      <w:r>
        <w:rPr>
          <w:lang w:val="el-GR" w:eastAsia="el-GR" w:bidi="el-GR"/>
        </w:rPr>
        <w:t xml:space="preserve">ἀνἀ, </w:t>
      </w:r>
      <w:r>
        <w:t xml:space="preserve">ser </w:t>
      </w:r>
      <w:r>
        <w:rPr>
          <w:b/>
          <w:bCs/>
          <w:i/>
          <w:iCs/>
        </w:rPr>
        <w:t>Aras,</w:t>
      </w:r>
      <w:r>
        <w:rPr>
          <w:b/>
          <w:bCs/>
          <w:i/>
          <w:iCs/>
        </w:rPr>
        <w:br/>
      </w:r>
      <w:r>
        <w:t xml:space="preserve">which imports upwards, and </w:t>
      </w:r>
      <w:r>
        <w:rPr>
          <w:lang w:val="el-GR" w:eastAsia="el-GR" w:bidi="el-GR"/>
        </w:rPr>
        <w:t xml:space="preserve">χρέπτβμαι, </w:t>
      </w:r>
      <w:r>
        <w:t>to hawk. The</w:t>
      </w:r>
      <w:r>
        <w:br/>
        <w:t>bringing up from the Lungs, by hawking, any Viscid and</w:t>
      </w:r>
      <w:r>
        <w:br/>
        <w:t>tough Matter, which adheres to the Inside of the.Bronchia.</w:t>
      </w:r>
    </w:p>
    <w:p w14:paraId="0AE5D092" w14:textId="77777777" w:rsidR="00AC72F0" w:rsidRDefault="00AC72F0" w:rsidP="00AC72F0">
      <w:pPr>
        <w:tabs>
          <w:tab w:val="left" w:pos="2016"/>
          <w:tab w:val="left" w:pos="2713"/>
        </w:tabs>
        <w:ind w:firstLine="360"/>
      </w:pPr>
      <w:r>
        <w:t xml:space="preserve">ANACINEMATA, </w:t>
      </w:r>
      <w:r>
        <w:rPr>
          <w:lang w:val="el-GR" w:eastAsia="el-GR" w:bidi="el-GR"/>
        </w:rPr>
        <w:t xml:space="preserve">ἀνακινήματα, </w:t>
      </w:r>
      <w:r>
        <w:t xml:space="preserve">from </w:t>
      </w:r>
      <w:r>
        <w:rPr>
          <w:lang w:val="el-GR" w:eastAsia="el-GR" w:bidi="el-GR"/>
        </w:rPr>
        <w:t xml:space="preserve">ἀνακινέω, </w:t>
      </w:r>
      <w:r>
        <w:t>to agitate,</w:t>
      </w:r>
      <w:r>
        <w:br/>
        <w:t>or toss, literally to move upwards. This is a Species of Exer-</w:t>
      </w:r>
      <w:r>
        <w:br/>
        <w:t xml:space="preserve">cise taken Notice of by </w:t>
      </w:r>
      <w:r>
        <w:rPr>
          <w:i/>
          <w:iCs/>
        </w:rPr>
        <w:t>Hippocrates,</w:t>
      </w:r>
      <w:r>
        <w:t xml:space="preserve"> in his second Boolt, </w:t>
      </w:r>
      <w:r>
        <w:rPr>
          <w:lang w:val="el-GR" w:eastAsia="el-GR" w:bidi="el-GR"/>
        </w:rPr>
        <w:t>περὶ</w:t>
      </w:r>
      <w:r>
        <w:rPr>
          <w:lang w:val="el-GR" w:eastAsia="el-GR" w:bidi="el-GR"/>
        </w:rPr>
        <w:br/>
        <w:t>διαίτης</w:t>
      </w:r>
      <w:r>
        <w:t xml:space="preserve">; but he does not explain what it consists in. </w:t>
      </w:r>
      <w:r>
        <w:rPr>
          <w:i/>
          <w:iCs/>
        </w:rPr>
        <w:t>Corrarus</w:t>
      </w:r>
      <w:r>
        <w:rPr>
          <w:i/>
          <w:iCs/>
        </w:rPr>
        <w:br/>
      </w:r>
      <w:r>
        <w:t xml:space="preserve">takes no Notice of it ; </w:t>
      </w:r>
      <w:r>
        <w:rPr>
          <w:i/>
          <w:iCs/>
        </w:rPr>
        <w:t>Foesues</w:t>
      </w:r>
      <w:r>
        <w:t xml:space="preserve"> only says, </w:t>
      </w:r>
      <w:r>
        <w:rPr>
          <w:lang w:val="el-GR" w:eastAsia="el-GR" w:bidi="el-GR"/>
        </w:rPr>
        <w:t xml:space="preserve">ἀνακινήματα </w:t>
      </w:r>
      <w:r>
        <w:t>are Com-</w:t>
      </w:r>
      <w:r>
        <w:br/>
        <w:t>motions of the Body; which are reckoned amongst Exer-</w:t>
      </w:r>
      <w:r>
        <w:br/>
        <w:t>dises.</w:t>
      </w:r>
      <w:r>
        <w:tab/>
        <w:t>.</w:t>
      </w:r>
      <w:r>
        <w:tab/>
        <w:t>..</w:t>
      </w:r>
    </w:p>
    <w:p w14:paraId="2D7F202C" w14:textId="77777777" w:rsidR="00AC72F0" w:rsidRDefault="00AC72F0" w:rsidP="00AC72F0">
      <w:pPr>
        <w:ind w:firstLine="360"/>
      </w:pPr>
      <w:r>
        <w:rPr>
          <w:i/>
          <w:iCs/>
        </w:rPr>
        <w:t>Dacier</w:t>
      </w:r>
      <w:r>
        <w:t xml:space="preserve"> however, from a parallel Passage in </w:t>
      </w:r>
      <w:r>
        <w:rPr>
          <w:i/>
          <w:iCs/>
        </w:rPr>
        <w:t>Plater,</w:t>
      </w:r>
      <w:r>
        <w:t xml:space="preserve"> concludes</w:t>
      </w:r>
      <w:r>
        <w:br/>
        <w:t>these Exercises to he those Gesticulations and Motions, which</w:t>
      </w:r>
      <w:r>
        <w:br/>
        <w:t>the Combatants used before they entered the Lists. By the</w:t>
      </w:r>
      <w:r>
        <w:br/>
        <w:t xml:space="preserve">Derivation however, </w:t>
      </w:r>
      <w:r>
        <w:rPr>
          <w:lang w:val="el-GR" w:eastAsia="el-GR" w:bidi="el-GR"/>
        </w:rPr>
        <w:t xml:space="preserve">ἁνακιιάματα, </w:t>
      </w:r>
      <w:r>
        <w:t>Anacinemata, should signify</w:t>
      </w:r>
      <w:r>
        <w:br/>
      </w:r>
      <w:r>
        <w:rPr>
          <w:i/>
          <w:iCs/>
        </w:rPr>
        <w:t>Leaps.</w:t>
      </w:r>
    </w:p>
    <w:p w14:paraId="010200A2" w14:textId="77777777" w:rsidR="00AC72F0" w:rsidRDefault="00AC72F0" w:rsidP="00AC72F0">
      <w:pPr>
        <w:ind w:firstLine="360"/>
      </w:pPr>
      <w:r>
        <w:t xml:space="preserve">ANACLASIS, </w:t>
      </w:r>
      <w:r>
        <w:rPr>
          <w:lang w:val="el-GR" w:eastAsia="el-GR" w:bidi="el-GR"/>
        </w:rPr>
        <w:t xml:space="preserve">ἀνἀκλαοςς, </w:t>
      </w:r>
      <w:r>
        <w:t xml:space="preserve">from </w:t>
      </w:r>
      <w:r>
        <w:rPr>
          <w:lang w:val="el-GR" w:eastAsia="el-GR" w:bidi="el-GR"/>
        </w:rPr>
        <w:t xml:space="preserve">ἀναζλάω. </w:t>
      </w:r>
      <w:r>
        <w:t>to bend upwards,</w:t>
      </w:r>
      <w:r>
        <w:br/>
        <w:t xml:space="preserve">or elevate. It is used by </w:t>
      </w:r>
      <w:r>
        <w:rPr>
          <w:i/>
          <w:iCs/>
        </w:rPr>
        <w:t>Hippocrates, rreAj dysm.v. Sect,</w:t>
      </w:r>
      <w:r>
        <w:t xml:space="preserve"> 3. to</w:t>
      </w:r>
      <w:r>
        <w:br/>
        <w:t>express the Elevation of the Left Arm altogether, whilst the</w:t>
      </w:r>
      <w:r>
        <w:br/>
        <w:t>r</w:t>
      </w:r>
      <w:r>
        <w:rPr>
          <w:i/>
          <w:iCs/>
        </w:rPr>
        <w:t>Joint at</w:t>
      </w:r>
      <w:r>
        <w:t xml:space="preserve"> the Elbow is not at all bent; but the Humerus, toge-</w:t>
      </w:r>
      <w:r>
        <w:br/>
        <w:t>ther with the Arm, appear as one strait Bone. This Situation</w:t>
      </w:r>
      <w:r>
        <w:br/>
        <w:t>the Left Arm is in, when it supports and elevates a Bow, in</w:t>
      </w:r>
      <w:r>
        <w:br/>
        <w:t>order to resist the Right Hand, winch draws the String. I know</w:t>
      </w:r>
      <w:r>
        <w:br/>
        <w:t>'this is not the common Explication of the Word, hut it seems</w:t>
      </w:r>
      <w:r>
        <w:br/>
        <w:t xml:space="preserve">To be the Meaning of </w:t>
      </w:r>
      <w:r>
        <w:rPr>
          <w:i/>
          <w:iCs/>
        </w:rPr>
        <w:t>Hippocrates.</w:t>
      </w:r>
    </w:p>
    <w:p w14:paraId="44DEEB01" w14:textId="77777777" w:rsidR="00AC72F0" w:rsidRDefault="00AC72F0" w:rsidP="00AC72F0">
      <w:pPr>
        <w:ind w:firstLine="360"/>
      </w:pPr>
      <w:r>
        <w:t xml:space="preserve">ANACLINTERIUM, </w:t>
      </w:r>
      <w:r>
        <w:rPr>
          <w:lang w:val="el-GR" w:eastAsia="el-GR" w:bidi="el-GR"/>
        </w:rPr>
        <w:t xml:space="preserve">ἀνακλιντήριον, </w:t>
      </w:r>
      <w:r>
        <w:t xml:space="preserve">from </w:t>
      </w:r>
      <w:r>
        <w:rPr>
          <w:lang w:val="el-GR" w:eastAsia="el-GR" w:bidi="el-GR"/>
        </w:rPr>
        <w:t xml:space="preserve">ἀνακλίνω, </w:t>
      </w:r>
      <w:r>
        <w:t>to</w:t>
      </w:r>
      <w:r>
        <w:br/>
        <w:t>. recline. A fort of Chais, made in such a manner, that a Person</w:t>
      </w:r>
      <w:r>
        <w:br/>
        <w:t>. may recline or lie upon it; a Couch or Settee.</w:t>
      </w:r>
    </w:p>
    <w:p w14:paraId="36EA64A3" w14:textId="77777777" w:rsidR="00AC72F0" w:rsidRDefault="00AC72F0" w:rsidP="00AC72F0">
      <w:pPr>
        <w:ind w:firstLine="360"/>
      </w:pPr>
      <w:r>
        <w:t xml:space="preserve">ANACLISIS, </w:t>
      </w:r>
      <w:r>
        <w:rPr>
          <w:lang w:val="el-GR" w:eastAsia="el-GR" w:bidi="el-GR"/>
        </w:rPr>
        <w:t xml:space="preserve">άνάκλισις, </w:t>
      </w:r>
      <w:r>
        <w:t xml:space="preserve">from </w:t>
      </w:r>
      <w:r>
        <w:rPr>
          <w:lang w:val="el-GR" w:eastAsia="el-GR" w:bidi="el-GR"/>
        </w:rPr>
        <w:t xml:space="preserve">ἀνακλίνω, </w:t>
      </w:r>
      <w:r>
        <w:t xml:space="preserve">to recline.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in his Treatise </w:t>
      </w:r>
      <w:r>
        <w:rPr>
          <w:lang w:val="el-GR" w:eastAsia="el-GR" w:bidi="el-GR"/>
        </w:rPr>
        <w:t xml:space="preserve">περὶ εύσχημοσύνης, </w:t>
      </w:r>
      <w:r>
        <w:t>uses this Word to ex-</w:t>
      </w:r>
      <w:r>
        <w:br/>
        <w:t xml:space="preserve">press the </w:t>
      </w:r>
      <w:r>
        <w:rPr>
          <w:lang w:val="la-Latn" w:eastAsia="la-Latn" w:bidi="la-Latn"/>
        </w:rPr>
        <w:t xml:space="preserve">Decubiture </w:t>
      </w:r>
      <w:r>
        <w:t>of the Sick, which, he says, is to he</w:t>
      </w:r>
      <w:r>
        <w:br/>
        <w:t>regarded, both on account of the Season os the Year, and</w:t>
      </w:r>
      <w:r>
        <w:br/>
        <w:t xml:space="preserve">because it makes </w:t>
      </w:r>
      <w:r>
        <w:rPr>
          <w:lang w:val="la-Latn" w:eastAsia="la-Latn" w:bidi="la-Latn"/>
        </w:rPr>
        <w:t xml:space="preserve">forne </w:t>
      </w:r>
      <w:r>
        <w:t>Difference, with respect to the Cure,</w:t>
      </w:r>
      <w:r>
        <w:br/>
        <w:t xml:space="preserve">whether the Patient lies upon an elevated Place, </w:t>
      </w:r>
      <w:r>
        <w:rPr>
          <w:lang w:val="el-GR" w:eastAsia="el-GR" w:bidi="el-GR"/>
        </w:rPr>
        <w:t xml:space="preserve">(θρίνους) </w:t>
      </w:r>
      <w:r>
        <w:t>as a</w:t>
      </w:r>
      <w:r>
        <w:br/>
        <w:t>.Bed or Couch; or upon the Ground, and in a dark Place.</w:t>
      </w:r>
    </w:p>
    <w:p w14:paraId="592391B0" w14:textId="77777777" w:rsidR="00AC72F0" w:rsidRDefault="00AC72F0" w:rsidP="00AC72F0">
      <w:pPr>
        <w:tabs>
          <w:tab w:val="left" w:pos="2492"/>
          <w:tab w:val="left" w:pos="4141"/>
        </w:tabs>
        <w:ind w:firstLine="360"/>
      </w:pPr>
      <w:r>
        <w:t xml:space="preserve">ANACLISMOS, </w:t>
      </w:r>
      <w:r>
        <w:rPr>
          <w:lang w:val="el-GR" w:eastAsia="el-GR" w:bidi="el-GR"/>
        </w:rPr>
        <w:t xml:space="preserve">άνακλισμὸς, </w:t>
      </w:r>
      <w:r>
        <w:t>that Part of a Chair, on which</w:t>
      </w:r>
      <w:r>
        <w:br/>
        <w:t xml:space="preserve">the Back.of the Person, who fits in it, leans. . </w:t>
      </w:r>
      <w:r>
        <w:rPr>
          <w:i/>
          <w:iCs/>
        </w:rPr>
        <w:t>Hippocrates</w:t>
      </w:r>
      <w:r>
        <w:rPr>
          <w:i/>
          <w:iCs/>
        </w:rPr>
        <w:br/>
        <w:t>rice sesccaV.</w:t>
      </w:r>
      <w:r>
        <w:rPr>
          <w:i/>
          <w:iCs/>
        </w:rPr>
        <w:tab/>
        <w:t>.</w:t>
      </w:r>
      <w:r>
        <w:rPr>
          <w:i/>
          <w:iCs/>
        </w:rPr>
        <w:tab/>
        <w:t>-</w:t>
      </w:r>
    </w:p>
    <w:p w14:paraId="4498E9EC" w14:textId="77777777" w:rsidR="00AC72F0" w:rsidRDefault="00AC72F0" w:rsidP="00AC72F0">
      <w:pPr>
        <w:ind w:firstLine="360"/>
      </w:pPr>
      <w:r>
        <w:t xml:space="preserve">ANACOCK, the Name .Of an </w:t>
      </w:r>
      <w:r>
        <w:rPr>
          <w:i/>
          <w:iCs/>
        </w:rPr>
        <w:t>American</w:t>
      </w:r>
      <w:r>
        <w:t xml:space="preserve"> Species of pherse-</w:t>
      </w:r>
      <w:r>
        <w:br/>
      </w:r>
      <w:r>
        <w:rPr>
          <w:i/>
          <w:iCs/>
        </w:rPr>
        <w:t>olus,</w:t>
      </w:r>
      <w:r>
        <w:t xml:space="preserve"> in the Opinion Of </w:t>
      </w:r>
      <w:r>
        <w:rPr>
          <w:i/>
          <w:iCs/>
        </w:rPr>
        <w:t>Ray.</w:t>
      </w:r>
      <w:r>
        <w:t xml:space="preserve"> It is called by by </w:t>
      </w:r>
      <w:r>
        <w:rPr>
          <w:i/>
          <w:iCs/>
        </w:rPr>
        <w:t>Jo Bauhine,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Pisum Americanum aliud, </w:t>
      </w:r>
      <w:r>
        <w:rPr>
          <w:i/>
          <w:iCs/>
        </w:rPr>
        <w:t xml:space="preserve">magnum, bicolor, </w:t>
      </w:r>
      <w:r>
        <w:rPr>
          <w:i/>
          <w:iCs/>
          <w:lang w:val="la-Latn" w:eastAsia="la-Latn" w:bidi="la-Latn"/>
        </w:rPr>
        <w:t xml:space="preserve">coccineum </w:t>
      </w:r>
      <w:r>
        <w:rPr>
          <w:i/>
          <w:iCs/>
        </w:rPr>
        <w:t>et no-</w:t>
      </w:r>
      <w:r>
        <w:rPr>
          <w:i/>
          <w:iCs/>
        </w:rPr>
        <w:br/>
        <w:t xml:space="preserve">. grum </w:t>
      </w:r>
      <w:r>
        <w:rPr>
          <w:i/>
          <w:iCs/>
          <w:lang w:val="la-Latn" w:eastAsia="la-Latn" w:bidi="la-Latn"/>
        </w:rPr>
        <w:t xml:space="preserve">simul,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 xml:space="preserve">Phaseolus </w:t>
      </w:r>
      <w:r>
        <w:rPr>
          <w:i/>
          <w:iCs/>
        </w:rPr>
        <w:t xml:space="preserve">bicolor Anacock </w:t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</w:rPr>
        <w:t>C. Bau-</w:t>
      </w:r>
      <w:r>
        <w:rPr>
          <w:i/>
          <w:iCs/>
        </w:rPr>
        <w:br/>
        <w:t xml:space="preserve">hine, </w:t>
      </w:r>
      <w:r>
        <w:rPr>
          <w:i/>
          <w:iCs/>
          <w:lang w:val="la-Latn" w:eastAsia="la-Latn" w:bidi="la-Latn"/>
        </w:rPr>
        <w:t xml:space="preserve">Phaseolus peregrinus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rubro </w:t>
      </w:r>
      <w:r>
        <w:rPr>
          <w:i/>
          <w:iCs/>
        </w:rPr>
        <w:t xml:space="preserve">et nigro </w:t>
      </w:r>
      <w:r>
        <w:rPr>
          <w:i/>
          <w:iCs/>
          <w:lang w:val="la-Latn" w:eastAsia="la-Latn" w:bidi="la-Latn"/>
        </w:rPr>
        <w:t xml:space="preserve">distinctus. </w:t>
      </w:r>
      <w:r>
        <w:rPr>
          <w:i/>
          <w:iCs/>
        </w:rPr>
        <w:t>By</w:t>
      </w:r>
      <w:r>
        <w:rPr>
          <w:i/>
          <w:iCs/>
        </w:rPr>
        <w:br/>
        <w:t>.Gerard,</w:t>
      </w:r>
      <w:r>
        <w:t xml:space="preserve"> and </w:t>
      </w:r>
      <w:r>
        <w:rPr>
          <w:i/>
          <w:iCs/>
        </w:rPr>
        <w:t xml:space="preserve">Parkinson, </w:t>
      </w:r>
      <w:r>
        <w:rPr>
          <w:i/>
          <w:iCs/>
          <w:lang w:val="la-Latn" w:eastAsia="la-Latn" w:bidi="la-Latn"/>
        </w:rPr>
        <w:t xml:space="preserve">Phaseolus </w:t>
      </w:r>
      <w:r>
        <w:rPr>
          <w:i/>
          <w:iCs/>
        </w:rPr>
        <w:t>AEgyptius. Raii Hist.</w:t>
      </w:r>
      <w:r>
        <w:rPr>
          <w:i/>
          <w:iCs/>
        </w:rPr>
        <w:br/>
        <w:t xml:space="preserve">Plant. . </w:t>
      </w:r>
      <w:r>
        <w:rPr>
          <w:i/>
          <w:iCs/>
          <w:vertAlign w:val="subscript"/>
        </w:rPr>
        <w:t>:</w:t>
      </w:r>
      <w:r>
        <w:rPr>
          <w:i/>
          <w:iCs/>
        </w:rPr>
        <w:t xml:space="preserve"> : e ‘</w:t>
      </w:r>
    </w:p>
    <w:p w14:paraId="3952EC89" w14:textId="77777777" w:rsidR="00AC72F0" w:rsidRDefault="00AC72F0" w:rsidP="00AC72F0">
      <w:pPr>
        <w:ind w:firstLine="360"/>
      </w:pPr>
      <w:r>
        <w:t>L don't find any medicinal Virtues particularly attributed</w:t>
      </w:r>
      <w:r>
        <w:br/>
        <w:t>- -to it.</w:t>
      </w:r>
    </w:p>
    <w:p w14:paraId="3D490987" w14:textId="77777777" w:rsidR="00AC72F0" w:rsidRDefault="00AC72F0" w:rsidP="00AC72F0">
      <w:pPr>
        <w:ind w:firstLine="360"/>
      </w:pPr>
      <w:r>
        <w:t xml:space="preserve">. -ANACCELIASMUS, a sort of Remedy used by </w:t>
      </w:r>
      <w:r>
        <w:rPr>
          <w:i/>
          <w:iCs/>
        </w:rPr>
        <w:t>Dioclet,</w:t>
      </w:r>
      <w:r>
        <w:rPr>
          <w:i/>
          <w:iCs/>
        </w:rPr>
        <w:br/>
      </w:r>
      <w:r>
        <w:t xml:space="preserve">according to the Report of </w:t>
      </w:r>
      <w:r>
        <w:rPr>
          <w:i/>
          <w:iCs/>
          <w:lang w:val="la-Latn" w:eastAsia="la-Latn" w:bidi="la-Latn"/>
        </w:rPr>
        <w:t xml:space="preserve">Caelius Aurelianus,. </w:t>
      </w:r>
      <w:r>
        <w:rPr>
          <w:i/>
          <w:iCs/>
        </w:rPr>
        <w:t>Chron. Lib.</w:t>
      </w:r>
      <w:r>
        <w:t xml:space="preserve"> 2.</w:t>
      </w:r>
      <w:r>
        <w:br/>
        <w:t xml:space="preserve">Crap. I4. for the Cure of a Phthisis. His Words are. </w:t>
      </w:r>
      <w:r>
        <w:rPr>
          <w:i/>
          <w:iCs/>
          <w:lang w:val="la-Latn" w:eastAsia="la-Latn" w:bidi="la-Latn"/>
        </w:rPr>
        <w:t>Utitur</w:t>
      </w:r>
      <w:r>
        <w:rPr>
          <w:i/>
          <w:iCs/>
          <w:lang w:val="la-Latn" w:eastAsia="la-Latn" w:bidi="la-Latn"/>
        </w:rPr>
        <w:br/>
        <w:t xml:space="preserve">etiam </w:t>
      </w:r>
      <w:r>
        <w:rPr>
          <w:i/>
          <w:iCs/>
        </w:rPr>
        <w:t xml:space="preserve">Anacceliafmis, quorum </w:t>
      </w:r>
      <w:r>
        <w:rPr>
          <w:i/>
          <w:iCs/>
          <w:lang w:val="la-Latn" w:eastAsia="la-Latn" w:bidi="la-Latn"/>
        </w:rPr>
        <w:t xml:space="preserve">qualitates </w:t>
      </w:r>
      <w:r>
        <w:rPr>
          <w:i/>
          <w:iCs/>
        </w:rPr>
        <w:t xml:space="preserve">nan </w:t>
      </w:r>
      <w:r>
        <w:rPr>
          <w:i/>
          <w:iCs/>
          <w:lang w:val="la-Latn" w:eastAsia="la-Latn" w:bidi="la-Latn"/>
        </w:rPr>
        <w:t>memoravit, adjiciens</w:t>
      </w:r>
      <w:r>
        <w:rPr>
          <w:i/>
          <w:iCs/>
          <w:lang w:val="la-Latn" w:eastAsia="la-Latn" w:bidi="la-Latn"/>
        </w:rPr>
        <w:br/>
        <w:t>verrendum sive deducendam .a Pulmonibus- Humorem, quando</w:t>
      </w:r>
      <w:r>
        <w:rPr>
          <w:i/>
          <w:iCs/>
          <w:lang w:val="la-Latn" w:eastAsia="la-Latn" w:bidi="la-Latn"/>
        </w:rPr>
        <w:br/>
        <w:t>fuerat mitigandumpotius Ulcus quam repurgandum.</w:t>
      </w:r>
    </w:p>
    <w:p w14:paraId="35FF5E01" w14:textId="77777777" w:rsidR="00AC72F0" w:rsidRDefault="00AC72F0" w:rsidP="00AC72F0">
      <w:pPr>
        <w:ind w:firstLine="360"/>
      </w:pPr>
      <w:r>
        <w:rPr>
          <w:lang w:val="la-Latn" w:eastAsia="la-Latn" w:bidi="la-Latn"/>
        </w:rPr>
        <w:t xml:space="preserve">. </w:t>
      </w:r>
      <w:r>
        <w:t>It does not appear, by this, that the Author knew himself</w:t>
      </w:r>
      <w:r>
        <w:br/>
      </w:r>
      <w:r>
        <w:rPr>
          <w:i/>
          <w:iCs/>
        </w:rPr>
        <w:t>Nunt.,Dioclet</w:t>
      </w:r>
      <w:r>
        <w:t xml:space="preserve"> meant by Anacceliafinus.. If, however, we con-</w:t>
      </w:r>
      <w:r>
        <w:br/>
        <w:t xml:space="preserve">Tider the Derivation, which must be from </w:t>
      </w:r>
      <w:r>
        <w:rPr>
          <w:lang w:val="el-GR" w:eastAsia="el-GR" w:bidi="el-GR"/>
        </w:rPr>
        <w:t xml:space="preserve">κοιλία. </w:t>
      </w:r>
      <w:r>
        <w:rPr>
          <w:i/>
          <w:iCs/>
          <w:lang w:val="la-Latn" w:eastAsia="la-Latn" w:bidi="la-Latn"/>
        </w:rPr>
        <w:t>Alvus,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Belly ; and reflect upon the Effects which theAnacoeliasmi.are</w:t>
      </w:r>
      <w:r>
        <w:br/>
        <w:t xml:space="preserve">. expected to produce, </w:t>
      </w:r>
      <w:r>
        <w:rPr>
          <w:i/>
          <w:iCs/>
          <w:lang w:val="la-Latn" w:eastAsia="la-Latn" w:bidi="la-Latn"/>
        </w:rPr>
        <w:t xml:space="preserve">deducendum a Pulmonibus Humorem, </w:t>
      </w:r>
      <w:r>
        <w:rPr>
          <w:i/>
          <w:iCs/>
        </w:rPr>
        <w:t>VJC</w:t>
      </w:r>
      <w:r>
        <w:rPr>
          <w:i/>
          <w:iCs/>
        </w:rPr>
        <w:br/>
      </w:r>
      <w:r>
        <w:t>may perhaps find Reason to believe, that AnacoeliasmS were</w:t>
      </w:r>
      <w:r>
        <w:br/>
        <w:t>frequently repeated gentie Purges, or Medicines which kept</w:t>
      </w:r>
      <w:r>
        <w:br/>
        <w:t>. the Patient perpetually laxative, especially as these are found of</w:t>
      </w:r>
      <w:r>
        <w:br/>
        <w:t>- the utmost Importance in the Cure of a Phthisis, or pulmonary</w:t>
      </w:r>
      <w:r>
        <w:br/>
        <w:t>Consumption. . .</w:t>
      </w:r>
    </w:p>
    <w:p w14:paraId="20C61DAA" w14:textId="77777777" w:rsidR="00AC72F0" w:rsidRDefault="00AC72F0" w:rsidP="00AC72F0">
      <w:pPr>
        <w:ind w:firstLine="360"/>
      </w:pPr>
      <w:r>
        <w:t xml:space="preserve">ANACOLLEMA, </w:t>
      </w:r>
      <w:r>
        <w:rPr>
          <w:lang w:val="el-GR" w:eastAsia="el-GR" w:bidi="el-GR"/>
        </w:rPr>
        <w:t xml:space="preserve">ἀνακολλημα, </w:t>
      </w:r>
      <w:r>
        <w:t xml:space="preserve">from </w:t>
      </w:r>
      <w:r>
        <w:rPr>
          <w:lang w:val="el-GR" w:eastAsia="el-GR" w:bidi="el-GR"/>
        </w:rPr>
        <w:t xml:space="preserve">ἀνακολλάω, </w:t>
      </w:r>
      <w:r>
        <w:t>to ag-</w:t>
      </w:r>
      <w:r>
        <w:br/>
        <w:t xml:space="preserve">' </w:t>
      </w:r>
      <w:r>
        <w:rPr>
          <w:lang w:val="la-Latn" w:eastAsia="la-Latn" w:bidi="la-Latn"/>
        </w:rPr>
        <w:t xml:space="preserve">.glutinate. </w:t>
      </w:r>
      <w:r>
        <w:t>A Name for certain Topics apply’d to the Forehead</w:t>
      </w:r>
      <w:r>
        <w:br/>
        <w:t xml:space="preserve">to prevent Defluxions of Humours upon the Eyes. </w:t>
      </w:r>
      <w:r>
        <w:rPr>
          <w:i/>
          <w:iCs/>
        </w:rPr>
        <w:t>Galen sue</w:t>
      </w:r>
      <w:r>
        <w:rPr>
          <w:i/>
          <w:iCs/>
        </w:rPr>
        <w:br/>
        <w:t>.Comp. Medic. S. Gen. Lib.</w:t>
      </w:r>
      <w:r>
        <w:t xml:space="preserve"> 6. </w:t>
      </w:r>
      <w:r>
        <w:rPr>
          <w:i/>
          <w:iCs/>
        </w:rPr>
        <w:t>Cap.</w:t>
      </w:r>
      <w:r>
        <w:t xml:space="preserve"> 8.</w:t>
      </w:r>
    </w:p>
    <w:p w14:paraId="6B6CB94E" w14:textId="77777777" w:rsidR="00AC72F0" w:rsidRDefault="00AC72F0" w:rsidP="00AC72F0">
      <w:pPr>
        <w:ind w:firstLine="360"/>
      </w:pPr>
      <w:r>
        <w:t xml:space="preserve">. It .is much the same as </w:t>
      </w:r>
      <w:r>
        <w:rPr>
          <w:lang w:val="la-Latn" w:eastAsia="la-Latn" w:bidi="la-Latn"/>
        </w:rPr>
        <w:t xml:space="preserve">FRONTALE, </w:t>
      </w:r>
      <w:r>
        <w:t>(which fee) except,</w:t>
      </w:r>
      <w:r>
        <w:br/>
        <w:t>. .that at. ANACOLLEMA was usually made of astringent Pow-</w:t>
      </w:r>
      <w:r>
        <w:br/>
        <w:t xml:space="preserve">ders, aS </w:t>
      </w:r>
      <w:r>
        <w:rPr>
          <w:i/>
          <w:iCs/>
        </w:rPr>
        <w:t>Bole,</w:t>
      </w:r>
      <w:r>
        <w:t xml:space="preserve"> or </w:t>
      </w:r>
      <w:r>
        <w:rPr>
          <w:i/>
          <w:iCs/>
        </w:rPr>
        <w:t>Dragoofs-flloofl,</w:t>
      </w:r>
      <w:r>
        <w:t xml:space="preserve"> or </w:t>
      </w:r>
      <w:r>
        <w:rPr>
          <w:i/>
          <w:iCs/>
        </w:rPr>
        <w:t>Acacia,</w:t>
      </w:r>
      <w:r>
        <w:t xml:space="preserve"> made Up with</w:t>
      </w:r>
      <w:r>
        <w:br/>
        <w:t xml:space="preserve">Vinegar, or the White of an Egg, whereas </w:t>
      </w:r>
      <w:r>
        <w:rPr>
          <w:lang w:val="la-Latn" w:eastAsia="la-Latn" w:bidi="la-Latn"/>
        </w:rPr>
        <w:t xml:space="preserve">FRONTALE </w:t>
      </w:r>
      <w:r>
        <w:t>sig-</w:t>
      </w:r>
      <w:r>
        <w:br/>
        <w:t>nifies any fort of Application to the Forehead.</w:t>
      </w:r>
    </w:p>
    <w:p w14:paraId="450DC82B" w14:textId="77777777" w:rsidR="00AC72F0" w:rsidRDefault="00AC72F0" w:rsidP="00AC72F0">
      <w:pPr>
        <w:ind w:firstLine="360"/>
      </w:pPr>
      <w:r>
        <w:t>.' ANA COLUPPA, the Name of a Plant mentioned in the</w:t>
      </w:r>
      <w:r>
        <w:br/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Malabaricus,</w:t>
      </w:r>
      <w:r>
        <w:t xml:space="preserve"> called also </w:t>
      </w:r>
      <w:r>
        <w:rPr>
          <w:i/>
          <w:iCs/>
        </w:rPr>
        <w:t>Ranunculi Facie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INDICA </w:t>
      </w:r>
      <w:r>
        <w:rPr>
          <w:i/>
          <w:iCs/>
        </w:rPr>
        <w:t>fpi-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 xml:space="preserve">cata. Corymbiferis affinis. Flosculis </w:t>
      </w:r>
      <w:r>
        <w:rPr>
          <w:i/>
          <w:iCs/>
        </w:rPr>
        <w:t>tetrapetalis.</w:t>
      </w:r>
    </w:p>
    <w:p w14:paraId="3CC4E393" w14:textId="77777777" w:rsidR="00AC72F0" w:rsidRDefault="00AC72F0" w:rsidP="00AC72F0">
      <w:pPr>
        <w:tabs>
          <w:tab w:val="left" w:pos="4360"/>
        </w:tabs>
        <w:ind w:firstLine="360"/>
      </w:pPr>
      <w:r>
        <w:t>The Juice of this Plant, with a littie Pepper bruised in it,</w:t>
      </w:r>
      <w:r>
        <w:br/>
        <w:t>is recommended as a sovereign Remedy in an Epilepsy ; and is</w:t>
      </w:r>
      <w:r>
        <w:br/>
        <w:t>said to be the only Preservative against the Effect of the Bite of</w:t>
      </w:r>
      <w:r>
        <w:br/>
      </w:r>
      <w:r>
        <w:rPr>
          <w:i/>
          <w:iCs/>
        </w:rPr>
        <w:t>.atiC Cobra-</w:t>
      </w:r>
      <w:r>
        <w:rPr>
          <w:i/>
          <w:iCs/>
          <w:lang w:val="la-Latn" w:eastAsia="la-Latn" w:bidi="la-Latn"/>
        </w:rPr>
        <w:t>Capella..</w:t>
      </w:r>
      <w:r>
        <w:rPr>
          <w:i/>
          <w:iCs/>
        </w:rPr>
        <w:t>. Raii Hist. Plam.</w:t>
      </w:r>
      <w:r>
        <w:tab/>
        <w:t>S .</w:t>
      </w:r>
    </w:p>
    <w:p w14:paraId="685B62F4" w14:textId="77777777" w:rsidR="00AC72F0" w:rsidRDefault="00AC72F0" w:rsidP="00AC72F0">
      <w:pPr>
        <w:tabs>
          <w:tab w:val="left" w:pos="2492"/>
          <w:tab w:val="left" w:pos="3543"/>
        </w:tabs>
        <w:ind w:firstLine="360"/>
      </w:pPr>
      <w:r>
        <w:lastRenderedPageBreak/>
        <w:t xml:space="preserve">ANACOMIDE, </w:t>
      </w:r>
      <w:r>
        <w:rPr>
          <w:lang w:val="el-GR" w:eastAsia="el-GR" w:bidi="el-GR"/>
        </w:rPr>
        <w:t xml:space="preserve">ἀνακομιδὴ, </w:t>
      </w:r>
      <w:r>
        <w:t xml:space="preserve">from </w:t>
      </w:r>
      <w:r>
        <w:rPr>
          <w:lang w:val="el-GR" w:eastAsia="el-GR" w:bidi="el-GR"/>
        </w:rPr>
        <w:t xml:space="preserve">άνακομιζω, </w:t>
      </w:r>
      <w:r>
        <w:t>to repair or</w:t>
      </w:r>
      <w:r>
        <w:br/>
        <w:t>recover the Strength of a Person after Sickness. This is a Word</w:t>
      </w:r>
      <w:r>
        <w:br/>
        <w:t xml:space="preserve">which frequently occurs in </w:t>
      </w:r>
      <w:r>
        <w:rPr>
          <w:i/>
          <w:iCs/>
        </w:rPr>
        <w:t>Hippocrates.</w:t>
      </w:r>
      <w:r>
        <w:t xml:space="preserve"> It imports the Resto-</w:t>
      </w:r>
      <w:r>
        <w:br/>
        <w:t>ration of Strength to a Patient after Illn</w:t>
      </w:r>
      <w:r>
        <w:rPr>
          <w:u w:val="single"/>
        </w:rPr>
        <w:t>e</w:t>
      </w:r>
      <w:r>
        <w:t>ss, or the Recover-</w:t>
      </w:r>
      <w:r>
        <w:br/>
        <w:t>ing of Health.</w:t>
      </w:r>
      <w:r>
        <w:tab/>
        <w:t>.</w:t>
      </w:r>
      <w:r>
        <w:tab/>
        <w:t>*</w:t>
      </w:r>
    </w:p>
    <w:p w14:paraId="14F021B4" w14:textId="77777777" w:rsidR="00AC72F0" w:rsidRDefault="00AC72F0" w:rsidP="00AC72F0">
      <w:pPr>
        <w:ind w:firstLine="360"/>
      </w:pPr>
      <w:r>
        <w:t xml:space="preserve">- ANACONCHYLISMOS, </w:t>
      </w:r>
      <w:r>
        <w:rPr>
          <w:lang w:val="el-GR" w:eastAsia="el-GR" w:bidi="el-GR"/>
        </w:rPr>
        <w:t>ἀναχογχυλισμός,οτ ἀνακογχυ-</w:t>
      </w:r>
      <w:r>
        <w:rPr>
          <w:lang w:val="el-GR" w:eastAsia="el-GR" w:bidi="el-GR"/>
        </w:rPr>
        <w:br/>
        <w:t xml:space="preserve">λιασμὸς, </w:t>
      </w:r>
      <w:r>
        <w:t xml:space="preserve">a Gargle, from </w:t>
      </w:r>
      <w:r>
        <w:rPr>
          <w:lang w:val="el-GR" w:eastAsia="el-GR" w:bidi="el-GR"/>
        </w:rPr>
        <w:t xml:space="preserve">ἀνακογχυλίζω, </w:t>
      </w:r>
      <w:r>
        <w:t>to gargle. Both these</w:t>
      </w:r>
      <w:r>
        <w:br/>
        <w:t xml:space="preserve">are much used by </w:t>
      </w:r>
      <w:r>
        <w:rPr>
          <w:i/>
          <w:iCs/>
        </w:rPr>
        <w:t>Galea,</w:t>
      </w:r>
      <w:r>
        <w:t xml:space="preserve"> and the later GveSivirriters ; but I</w:t>
      </w:r>
      <w:r>
        <w:br/>
        <w:t xml:space="preserve">don't remember Jo heve met with it in </w:t>
      </w:r>
      <w:r>
        <w:rPr>
          <w:i/>
          <w:iCs/>
        </w:rPr>
        <w:t>Hippocrates.</w:t>
      </w:r>
    </w:p>
    <w:p w14:paraId="5B49C1EB" w14:textId="77777777" w:rsidR="00AC72F0" w:rsidRDefault="00AC72F0" w:rsidP="00AC72F0">
      <w:pPr>
        <w:ind w:left="360" w:hanging="360"/>
      </w:pPr>
      <w:r>
        <w:t xml:space="preserve">- ANACOS, </w:t>
      </w:r>
      <w:r>
        <w:rPr>
          <w:lang w:val="el-GR" w:eastAsia="el-GR" w:bidi="el-GR"/>
        </w:rPr>
        <w:t xml:space="preserve">άνακότε, </w:t>
      </w:r>
      <w:r>
        <w:t xml:space="preserve">an Adverb used by </w:t>
      </w:r>
      <w:r>
        <w:rPr>
          <w:i/>
          <w:iCs/>
        </w:rPr>
        <w:t>Hippocrates. Lt im-</w:t>
      </w:r>
      <w:r>
        <w:rPr>
          <w:i/>
          <w:iCs/>
        </w:rPr>
        <w:br/>
      </w:r>
      <w:r>
        <w:t>ports carefully, prudently, with Circumspection.</w:t>
      </w:r>
    </w:p>
    <w:p w14:paraId="37A131CF" w14:textId="77777777" w:rsidR="00AC72F0" w:rsidRDefault="00AC72F0" w:rsidP="00AC72F0">
      <w:pPr>
        <w:tabs>
          <w:tab w:val="left" w:pos="4417"/>
        </w:tabs>
        <w:ind w:firstLine="360"/>
      </w:pPr>
      <w:r>
        <w:rPr>
          <w:b/>
          <w:bCs/>
        </w:rPr>
        <w:t xml:space="preserve">. ’ ANACOUPHISMATA9 </w:t>
      </w:r>
      <w:r>
        <w:rPr>
          <w:b/>
          <w:bCs/>
          <w:lang w:val="el-GR" w:eastAsia="el-GR" w:bidi="el-GR"/>
        </w:rPr>
        <w:t xml:space="preserve">μνακβυφίσματα, </w:t>
      </w:r>
      <w:r>
        <w:rPr>
          <w:b/>
          <w:bCs/>
        </w:rPr>
        <w:t xml:space="preserve">from </w:t>
      </w:r>
      <w:r>
        <w:rPr>
          <w:b/>
          <w:bCs/>
          <w:lang w:val="el-GR" w:eastAsia="el-GR" w:bidi="el-GR"/>
        </w:rPr>
        <w:t>ἀνακσφίζω,</w:t>
      </w:r>
      <w:r>
        <w:rPr>
          <w:b/>
          <w:bCs/>
          <w:lang w:val="el-GR" w:eastAsia="el-GR" w:bidi="el-GR"/>
        </w:rPr>
        <w:br/>
      </w:r>
      <w:r>
        <w:t xml:space="preserve">to lift up, or elevate. This, in </w:t>
      </w:r>
      <w:r>
        <w:rPr>
          <w:i/>
          <w:iCs/>
        </w:rPr>
        <w:t>Hippocrates, seism, iuesirnt, L.</w:t>
      </w:r>
      <w:r>
        <w:t xml:space="preserve"> 2.)</w:t>
      </w:r>
      <w:r>
        <w:br/>
        <w:t xml:space="preserve">joins with ANACINEMATA (which fee). </w:t>
      </w:r>
      <w:r>
        <w:rPr>
          <w:i/>
          <w:iCs/>
        </w:rPr>
        <w:t>Dacier</w:t>
      </w:r>
      <w:r>
        <w:t xml:space="preserve"> tranflates</w:t>
      </w:r>
      <w:r>
        <w:br/>
        <w:t xml:space="preserve">and explains it by </w:t>
      </w:r>
      <w:r>
        <w:rPr>
          <w:i/>
          <w:iCs/>
        </w:rPr>
        <w:t>Sauls,</w:t>
      </w:r>
      <w:r>
        <w:t xml:space="preserve"> Leaps. But some others have thought,</w:t>
      </w:r>
      <w:r>
        <w:br/>
        <w:t xml:space="preserve">that all those Exercises which the Antients called </w:t>
      </w:r>
      <w:r>
        <w:rPr>
          <w:i/>
          <w:iCs/>
        </w:rPr>
        <w:t>Gestations,</w:t>
      </w:r>
      <w:r>
        <w:t xml:space="preserve"> are</w:t>
      </w:r>
      <w:r>
        <w:br/>
        <w:t>included in ANACOUPHISMATA.</w:t>
      </w:r>
      <w:r>
        <w:tab/>
        <w:t>.</w:t>
      </w:r>
    </w:p>
    <w:p w14:paraId="3E009915" w14:textId="77777777" w:rsidR="00AC72F0" w:rsidRDefault="00AC72F0" w:rsidP="00AC72F0">
      <w:pPr>
        <w:ind w:firstLine="360"/>
      </w:pPr>
      <w:r>
        <w:t xml:space="preserve">ANACTESIS, </w:t>
      </w:r>
      <w:r>
        <w:rPr>
          <w:lang w:val="el-GR" w:eastAsia="el-GR" w:bidi="el-GR"/>
        </w:rPr>
        <w:t xml:space="preserve">άνάκτησις, </w:t>
      </w:r>
      <w:r>
        <w:t xml:space="preserve">from </w:t>
      </w:r>
      <w:r>
        <w:rPr>
          <w:i/>
          <w:iCs/>
        </w:rPr>
        <w:t>dyaesdosaat,</w:t>
      </w:r>
      <w:r>
        <w:t xml:space="preserve"> to recover</w:t>
      </w:r>
      <w:r>
        <w:br/>
        <w:t>Health. The Restoration of Strength to a Person recovering</w:t>
      </w:r>
      <w:r>
        <w:br/>
        <w:t>of a Distemper, which has render'd him weak. ’</w:t>
      </w:r>
    </w:p>
    <w:p w14:paraId="37FD8E06" w14:textId="77777777" w:rsidR="00AC72F0" w:rsidRDefault="00AC72F0" w:rsidP="00AC72F0">
      <w:pPr>
        <w:ind w:firstLine="360"/>
      </w:pPr>
      <w:r>
        <w:t xml:space="preserve">ANACTORION, according to </w:t>
      </w:r>
      <w:r>
        <w:rPr>
          <w:i/>
          <w:iCs/>
        </w:rPr>
        <w:t>Blancard,</w:t>
      </w:r>
      <w:r>
        <w:t xml:space="preserve"> a Name of the</w:t>
      </w:r>
      <w:r>
        <w:br/>
      </w:r>
      <w:r>
        <w:rPr>
          <w:i/>
          <w:iCs/>
        </w:rPr>
        <w:t>Gladiolus,</w:t>
      </w:r>
      <w:r>
        <w:t xml:space="preserve"> Corn-stag. - - ...</w:t>
      </w:r>
    </w:p>
    <w:p w14:paraId="153E5C64" w14:textId="77777777" w:rsidR="00AC72F0" w:rsidRDefault="00AC72F0" w:rsidP="00AC72F0">
      <w:pPr>
        <w:ind w:firstLine="360"/>
      </w:pPr>
      <w:r>
        <w:t xml:space="preserve">' ANACYCLEON, </w:t>
      </w:r>
      <w:r>
        <w:rPr>
          <w:lang w:val="el-GR" w:eastAsia="el-GR" w:bidi="el-GR"/>
        </w:rPr>
        <w:t xml:space="preserve">ἀνακυκλέων, </w:t>
      </w:r>
      <w:r>
        <w:t xml:space="preserve">from </w:t>
      </w:r>
      <w:r>
        <w:rPr>
          <w:lang w:val="el-GR" w:eastAsia="el-GR" w:bidi="el-GR"/>
        </w:rPr>
        <w:t xml:space="preserve">κυκλόω, </w:t>
      </w:r>
      <w:r>
        <w:t>to wander</w:t>
      </w:r>
      <w:r>
        <w:br/>
        <w:t xml:space="preserve">about. It answers to the Word </w:t>
      </w:r>
      <w:r>
        <w:rPr>
          <w:i/>
          <w:iCs/>
        </w:rPr>
        <w:t>Circulator,</w:t>
      </w:r>
      <w:r>
        <w:t xml:space="preserve"> Mountebank.</w:t>
      </w:r>
      <w:r>
        <w:br/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 xml:space="preserve">. </w:t>
      </w:r>
      <w:r>
        <w:rPr>
          <w:i/>
          <w:iCs/>
          <w:vertAlign w:val="superscript"/>
        </w:rPr>
        <w:t>-</w:t>
      </w:r>
    </w:p>
    <w:p w14:paraId="146B2480" w14:textId="77777777" w:rsidR="00AC72F0" w:rsidRDefault="00AC72F0" w:rsidP="00AC72F0">
      <w:pPr>
        <w:ind w:firstLine="360"/>
      </w:pPr>
      <w:r>
        <w:t xml:space="preserve">ANACYRIOSIS, </w:t>
      </w:r>
      <w:r>
        <w:rPr>
          <w:lang w:val="el-GR" w:eastAsia="el-GR" w:bidi="el-GR"/>
        </w:rPr>
        <w:t xml:space="preserve">ἀνακυρίωσις, </w:t>
      </w:r>
      <w:r>
        <w:t xml:space="preserve">from </w:t>
      </w:r>
      <w:r>
        <w:rPr>
          <w:lang w:val="el-GR" w:eastAsia="el-GR" w:bidi="el-GR"/>
        </w:rPr>
        <w:t xml:space="preserve">κῦρος; </w:t>
      </w:r>
      <w:r>
        <w:t xml:space="preserve">Authority.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in his Treatise </w:t>
      </w:r>
      <w:r>
        <w:rPr>
          <w:i/>
          <w:iCs/>
        </w:rPr>
        <w:t>us Decency,</w:t>
      </w:r>
      <w:r>
        <w:t xml:space="preserve"> giving Advice to Physicians</w:t>
      </w:r>
      <w:r>
        <w:br/>
        <w:t>aS to their Conduct towards the Sick, advises them, amongst</w:t>
      </w:r>
      <w:r>
        <w:br/>
        <w:t>other things, to remember to support their Authority, and the</w:t>
      </w:r>
      <w:r>
        <w:br/>
        <w:t>Dignity or their Profession, which he expresses by tins Word.</w:t>
      </w:r>
    </w:p>
    <w:p w14:paraId="6D63F081" w14:textId="77777777" w:rsidR="00AC72F0" w:rsidRDefault="00AC72F0" w:rsidP="00AC72F0">
      <w:pPr>
        <w:ind w:firstLine="360"/>
      </w:pPr>
      <w:r>
        <w:t xml:space="preserve">ANADENDROMALACHE, </w:t>
      </w:r>
      <w:r>
        <w:rPr>
          <w:lang w:val="el-GR" w:eastAsia="el-GR" w:bidi="el-GR"/>
        </w:rPr>
        <w:t xml:space="preserve">ἀναδενδρομαλάχη, </w:t>
      </w:r>
      <w:r>
        <w:t>a Name</w:t>
      </w:r>
      <w:r>
        <w:br/>
        <w:t xml:space="preserve">for the ALTHAEA. </w:t>
      </w:r>
      <w:r>
        <w:rPr>
          <w:i/>
          <w:iCs/>
        </w:rPr>
        <w:t>Galen</w:t>
      </w:r>
      <w:r>
        <w:t xml:space="preserve"> says it is the Vulgar Name for the</w:t>
      </w:r>
      <w:r>
        <w:br/>
        <w:t>ALTHAEA, Marsh-mallows.</w:t>
      </w:r>
    </w:p>
    <w:p w14:paraId="2E0E72EF" w14:textId="77777777" w:rsidR="00AC72F0" w:rsidRDefault="00AC72F0" w:rsidP="00AC72F0">
      <w:pPr>
        <w:ind w:firstLine="360"/>
      </w:pPr>
      <w:r>
        <w:rPr>
          <w:i/>
          <w:iCs/>
        </w:rPr>
        <w:t>Blancard</w:t>
      </w:r>
      <w:r>
        <w:t xml:space="preserve"> says ANADENDRON signifies the same.</w:t>
      </w:r>
    </w:p>
    <w:p w14:paraId="7B5C0E37" w14:textId="77777777" w:rsidR="00AC72F0" w:rsidRDefault="00AC72F0" w:rsidP="00AC72F0">
      <w:pPr>
        <w:ind w:firstLine="360"/>
      </w:pPr>
      <w:r>
        <w:t xml:space="preserve">ANADIPLOSIS, </w:t>
      </w:r>
      <w:r>
        <w:rPr>
          <w:lang w:val="el-GR" w:eastAsia="el-GR" w:bidi="el-GR"/>
        </w:rPr>
        <w:t xml:space="preserve">ἀναδίπλωσις, </w:t>
      </w:r>
      <w:r>
        <w:t xml:space="preserve">from </w:t>
      </w:r>
      <w:r>
        <w:rPr>
          <w:lang w:val="el-GR" w:eastAsia="el-GR" w:bidi="el-GR"/>
        </w:rPr>
        <w:t xml:space="preserve">διπλοω,- </w:t>
      </w:r>
      <w:r>
        <w:t>to redoubles</w:t>
      </w:r>
      <w:r>
        <w:br/>
        <w:t>It is the same aS EPANADIPLOSIS, which is the Reduplication</w:t>
      </w:r>
      <w:r>
        <w:br/>
        <w:t>of the Paroxysm or Fit, in a semi-tertian Fever; that is, a</w:t>
      </w:r>
      <w:r>
        <w:br/>
        <w:t>Renewal os the cold Fit, hefore the preceding Fit is entirely</w:t>
      </w:r>
      <w:r>
        <w:br/>
        <w:t xml:space="preserve">ended. </w:t>
      </w:r>
      <w:r>
        <w:rPr>
          <w:i/>
          <w:iCs/>
        </w:rPr>
        <w:t>Galen de Typis, Cap.</w:t>
      </w:r>
      <w:r>
        <w:t xml:space="preserve"> 4.</w:t>
      </w:r>
    </w:p>
    <w:p w14:paraId="159A5A8E" w14:textId="77777777" w:rsidR="00AC72F0" w:rsidRDefault="00AC72F0" w:rsidP="00AC72F0">
      <w:pPr>
        <w:ind w:firstLine="360"/>
      </w:pPr>
      <w:r>
        <w:t xml:space="preserve">ANADOSIS, </w:t>
      </w:r>
      <w:r>
        <w:rPr>
          <w:lang w:val="el-GR" w:eastAsia="el-GR" w:bidi="el-GR"/>
        </w:rPr>
        <w:t xml:space="preserve">ἀνάδοσις, </w:t>
      </w:r>
      <w:r>
        <w:t xml:space="preserve">from </w:t>
      </w:r>
      <w:r>
        <w:rPr>
          <w:lang w:val="el-GR" w:eastAsia="el-GR" w:bidi="el-GR"/>
        </w:rPr>
        <w:t xml:space="preserve">άναδίδωμι, </w:t>
      </w:r>
      <w:r>
        <w:t>to distribute. The</w:t>
      </w:r>
      <w:r>
        <w:br/>
        <w:t>Distribution of the Aliment over all the Body.</w:t>
      </w:r>
    </w:p>
    <w:p w14:paraId="5D90B5C0" w14:textId="77777777" w:rsidR="00AC72F0" w:rsidRDefault="00AC72F0" w:rsidP="00AC72F0">
      <w:r>
        <w:t xml:space="preserve">. ANADROME, </w:t>
      </w:r>
      <w:r>
        <w:rPr>
          <w:lang w:val="el-GR" w:eastAsia="el-GR" w:bidi="el-GR"/>
        </w:rPr>
        <w:t xml:space="preserve">ἀναδρομη, </w:t>
      </w:r>
      <w:r>
        <w:t xml:space="preserve">from </w:t>
      </w:r>
      <w:r>
        <w:rPr>
          <w:lang w:val="el-GR" w:eastAsia="el-GR" w:bidi="el-GR"/>
        </w:rPr>
        <w:t xml:space="preserve">δρἐμω, </w:t>
      </w:r>
      <w:r>
        <w:t xml:space="preserve">an old </w:t>
      </w:r>
      <w:r>
        <w:rPr>
          <w:i/>
          <w:iCs/>
        </w:rPr>
        <w:t>GreehTetbf</w:t>
      </w:r>
      <w:r>
        <w:rPr>
          <w:i/>
          <w:iCs/>
        </w:rPr>
        <w:br/>
      </w:r>
      <w:r>
        <w:t>which signifies, to run. It imports a Recess, or a Removal of</w:t>
      </w:r>
      <w:r>
        <w:br/>
        <w:t>Pains from the inferior to the superior Parts of the Body, in</w:t>
      </w:r>
      <w:r>
        <w:br/>
        <w:t xml:space="preserve">the Sense of </w:t>
      </w:r>
      <w:r>
        <w:rPr>
          <w:i/>
          <w:iCs/>
        </w:rPr>
        <w:t>Hippocrates.</w:t>
      </w:r>
      <w:r>
        <w:t xml:space="preserve"> This is always esteem’d an unfa-</w:t>
      </w:r>
      <w:r>
        <w:br/>
        <w:t>Vourable Circumstance, and of bad Presage, because acrid Hur</w:t>
      </w:r>
      <w:r>
        <w:br/>
        <w:t xml:space="preserve">mours, or whatever causes Pain, cannot do so much Hurt in </w:t>
      </w:r>
      <w:r>
        <w:rPr>
          <w:b/>
          <w:bCs/>
        </w:rPr>
        <w:t>the</w:t>
      </w:r>
      <w:r>
        <w:rPr>
          <w:b/>
          <w:bCs/>
        </w:rPr>
        <w:br/>
      </w:r>
      <w:r>
        <w:t>Extremities, as in the Vital and more noble Parts.</w:t>
      </w:r>
    </w:p>
    <w:p w14:paraId="1399817C" w14:textId="77777777" w:rsidR="00AC72F0" w:rsidRDefault="00AC72F0" w:rsidP="00AC72F0">
      <w:pPr>
        <w:ind w:firstLine="360"/>
      </w:pPr>
      <w:r>
        <w:rPr>
          <w:i/>
          <w:iCs/>
        </w:rPr>
        <w:t>Hippocrates</w:t>
      </w:r>
      <w:r>
        <w:t xml:space="preserve"> in his first Book of Predictions informs us, that</w:t>
      </w:r>
      <w:r>
        <w:br/>
        <w:t>a Distortion of the Eye, consequent upon a Recess of Pain</w:t>
      </w:r>
      <w:r>
        <w:br/>
        <w:t xml:space="preserve">from the Loins or Hip, is bad. And in the </w:t>
      </w:r>
      <w:r>
        <w:rPr>
          <w:i/>
          <w:iCs/>
        </w:rPr>
        <w:t xml:space="preserve">Coaca </w:t>
      </w:r>
      <w:r>
        <w:rPr>
          <w:i/>
          <w:iCs/>
          <w:lang w:val="la-Latn" w:eastAsia="la-Latn" w:bidi="la-Latn"/>
        </w:rPr>
        <w:t>Praenotiones,</w:t>
      </w:r>
      <w:r>
        <w:rPr>
          <w:i/>
          <w:iCs/>
          <w:lang w:val="la-Latn" w:eastAsia="la-Latn" w:bidi="la-Latn"/>
        </w:rPr>
        <w:br/>
      </w:r>
      <w:r>
        <w:t xml:space="preserve">he says, that a Recess of Pain from the Hips or Loins to </w:t>
      </w:r>
      <w:r>
        <w:rPr>
          <w:b/>
          <w:bCs/>
        </w:rPr>
        <w:t>the</w:t>
      </w:r>
      <w:r>
        <w:rPr>
          <w:b/>
          <w:bCs/>
        </w:rPr>
        <w:br/>
      </w:r>
      <w:r>
        <w:t>Head, whilst the Hands are affected with a Torpor, and the Pa-</w:t>
      </w:r>
      <w:r>
        <w:br/>
        <w:t>tient seels a Cardialgin, (Heart-burn) is a Sign of a copious</w:t>
      </w:r>
      <w:r>
        <w:br/>
        <w:t>Haemorrhage from the Nose, and Plenty os Stoois; mean time</w:t>
      </w:r>
      <w:r>
        <w:br/>
        <w:t>People thus affected, are generally delirious.</w:t>
      </w:r>
    </w:p>
    <w:p w14:paraId="030939C2" w14:textId="77777777" w:rsidR="00AC72F0" w:rsidRDefault="00AC72F0" w:rsidP="00AC72F0">
      <w:pPr>
        <w:ind w:firstLine="360"/>
      </w:pPr>
      <w:r>
        <w:t xml:space="preserve">ANTE DES, </w:t>
      </w:r>
      <w:r>
        <w:rPr>
          <w:lang w:val="el-GR" w:eastAsia="el-GR" w:bidi="el-GR"/>
        </w:rPr>
        <w:t xml:space="preserve">ἀναιδἐς, </w:t>
      </w:r>
      <w:r>
        <w:t xml:space="preserve">an Adverb -used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in a Sense somewhat different from the common .Significa-</w:t>
      </w:r>
      <w:r>
        <w:br/>
        <w:t xml:space="preserve">tions ; for in this Author it imports </w:t>
      </w:r>
      <w:r>
        <w:rPr>
          <w:i/>
          <w:iCs/>
        </w:rPr>
        <w:t>continually, perpetually,</w:t>
      </w:r>
      <w:r>
        <w:rPr>
          <w:i/>
          <w:iCs/>
        </w:rPr>
        <w:br/>
      </w:r>
      <w:r>
        <w:t xml:space="preserve">whereas the natural Meaning is, </w:t>
      </w:r>
      <w:r>
        <w:rPr>
          <w:i/>
          <w:iCs/>
        </w:rPr>
        <w:t>impudently.</w:t>
      </w:r>
    </w:p>
    <w:p w14:paraId="13F97470" w14:textId="77777777" w:rsidR="00AC72F0" w:rsidRDefault="00AC72F0" w:rsidP="00AC72F0">
      <w:pPr>
        <w:ind w:firstLine="360"/>
      </w:pPr>
      <w:r>
        <w:t xml:space="preserve">ANaEDROMOS, </w:t>
      </w:r>
      <w:r>
        <w:rPr>
          <w:lang w:val="el-GR" w:eastAsia="el-GR" w:bidi="el-GR"/>
        </w:rPr>
        <w:t xml:space="preserve">ἀνάδραμος, </w:t>
      </w:r>
      <w:r>
        <w:t>os the same Derivation as</w:t>
      </w:r>
      <w:r>
        <w:br/>
        <w:t>the former. It is used as an Epithet for those Fish, which at</w:t>
      </w:r>
      <w:r>
        <w:br/>
        <w:t>certain Seasons ascend from the Sea into Rivers.</w:t>
      </w:r>
    </w:p>
    <w:p w14:paraId="63F49F90" w14:textId="77777777" w:rsidR="00AC72F0" w:rsidRDefault="00AC72F0" w:rsidP="00AC72F0">
      <w:pPr>
        <w:ind w:firstLine="360"/>
      </w:pPr>
      <w:r>
        <w:t xml:space="preserve">ANESTHESIA, </w:t>
      </w:r>
      <w:r>
        <w:rPr>
          <w:lang w:val="el-GR" w:eastAsia="el-GR" w:bidi="el-GR"/>
        </w:rPr>
        <w:t xml:space="preserve">Ἀναισθησία, </w:t>
      </w:r>
      <w:r>
        <w:t>insensibility. A kind of Re-</w:t>
      </w:r>
      <w:r>
        <w:br/>
        <w:t>solution of the Nerves, accompany'd with an Abolition of the</w:t>
      </w:r>
      <w:r>
        <w:br/>
        <w:t xml:space="preserve">Sense of Feeling. </w:t>
      </w:r>
      <w:r>
        <w:rPr>
          <w:i/>
          <w:iCs/>
        </w:rPr>
        <w:t>Aretaeus xcci ansc.</w:t>
      </w:r>
      <w:r>
        <w:t xml:space="preserve"> </w:t>
      </w:r>
      <w:r>
        <w:rPr>
          <w:lang w:val="el-GR" w:eastAsia="el-GR" w:bidi="el-GR"/>
        </w:rPr>
        <w:t xml:space="preserve">καὶ ἀιτ. κρον. νους. Ζ. </w:t>
      </w:r>
      <w:r>
        <w:t xml:space="preserve">I.C. </w:t>
      </w:r>
      <w:r>
        <w:rPr>
          <w:lang w:val="el-GR" w:eastAsia="el-GR" w:bidi="el-GR"/>
        </w:rPr>
        <w:t>7.</w:t>
      </w:r>
    </w:p>
    <w:p w14:paraId="3A9A54F8" w14:textId="77777777" w:rsidR="00AC72F0" w:rsidRDefault="00AC72F0" w:rsidP="00AC72F0">
      <w:pPr>
        <w:ind w:firstLine="360"/>
      </w:pPr>
      <w:r>
        <w:t>ANAGALLIS, the Name of a Plant. I</w:t>
      </w:r>
    </w:p>
    <w:p w14:paraId="4DBA7906" w14:textId="77777777" w:rsidR="00AC72F0" w:rsidRDefault="00AC72F0" w:rsidP="00AC72F0">
      <w:pPr>
        <w:ind w:firstLine="360"/>
      </w:pPr>
      <w:r>
        <w:t>There are two Kinds of Anagailis, which differ in Flower.</w:t>
      </w:r>
      <w:r>
        <w:br/>
        <w:t>That with the blue Flower is called the Female, the other with</w:t>
      </w:r>
      <w:r>
        <w:br/>
        <w:t>the scarlet Flower the Male Anagallis. They are small Plants,</w:t>
      </w:r>
      <w:r>
        <w:br/>
        <w:t>that spread themselves on the Ground, with small, roundish</w:t>
      </w:r>
      <w:r>
        <w:br/>
        <w:t>Leaves, like those of Pellitory on the Wall, set on littie</w:t>
      </w:r>
      <w:r>
        <w:br/>
        <w:t>square Stalks ;. the Fruit is round. . . . .. \.</w:t>
      </w:r>
    </w:p>
    <w:p w14:paraId="05C1A73C" w14:textId="77777777" w:rsidR="00AC72F0" w:rsidRDefault="00AC72F0" w:rsidP="00AC72F0">
      <w:r>
        <w:t>;. Both Kinds are lenitive, cure Inflammations, extract sharp-</w:t>
      </w:r>
      <w:r>
        <w:br/>
        <w:t>pointed things, winch have pierced the Body, and restrain pha.. -</w:t>
      </w:r>
      <w:r>
        <w:br/>
        <w:t xml:space="preserve">gedenic Ulcers. The Juice of them, gargarized, purges </w:t>
      </w:r>
      <w:r>
        <w:rPr>
          <w:b/>
          <w:bCs/>
        </w:rPr>
        <w:t>the.</w:t>
      </w:r>
      <w:r>
        <w:rPr>
          <w:b/>
          <w:bCs/>
        </w:rPr>
        <w:br/>
      </w:r>
      <w:r>
        <w:t>Head of Phlegm, and, instilled into theNostriis, easeth the</w:t>
      </w:r>
      <w:r>
        <w:br/>
        <w:t>Tooth.ach, provided it be into theNostriis opposite to the aking</w:t>
      </w:r>
      <w:r>
        <w:br/>
        <w:t xml:space="preserve">Tooth. Mixed with </w:t>
      </w:r>
      <w:r>
        <w:rPr>
          <w:i/>
          <w:iCs/>
        </w:rPr>
        <w:t>Attic</w:t>
      </w:r>
      <w:r>
        <w:t xml:space="preserve"> Honey, it deterges an Albugo, and</w:t>
      </w:r>
      <w:r>
        <w:br/>
      </w:r>
      <w:r>
        <w:lastRenderedPageBreak/>
        <w:t>helps Dimness of Sight. Drank in Wine, it relieves those who</w:t>
      </w:r>
      <w:r>
        <w:br/>
        <w:t>are bitten with a Viper, or ar e diseased in the Kidneys orLiver.</w:t>
      </w:r>
      <w:r>
        <w:br/>
        <w:t xml:space="preserve">Some fay, that the Anagallis with the blue Flower, apply’d in </w:t>
      </w:r>
      <w:r>
        <w:rPr>
          <w:b/>
          <w:bCs/>
        </w:rPr>
        <w:t>a</w:t>
      </w:r>
      <w:r>
        <w:rPr>
          <w:b/>
          <w:bCs/>
        </w:rPr>
        <w:br/>
      </w:r>
      <w:r>
        <w:t>Cataplasm, ‘restrains-the falling down of the Fundament; but</w:t>
      </w:r>
      <w:r>
        <w:br/>
        <w:t>that with the red Flower, thus apply’d, on the. contrary, pro-</w:t>
      </w:r>
      <w:r>
        <w:br/>
        <w:t xml:space="preserve">vokes the Disease. </w:t>
      </w:r>
      <w:r>
        <w:rPr>
          <w:i/>
          <w:iCs/>
        </w:rPr>
        <w:t>Dioseorides, Lib. si. Cap. 200. -</w:t>
      </w:r>
    </w:p>
    <w:p w14:paraId="71396A48" w14:textId="77777777" w:rsidR="00AC72F0" w:rsidRDefault="00AC72F0" w:rsidP="00AC72F0">
      <w:pPr>
        <w:ind w:firstLine="360"/>
      </w:pPr>
      <w:r>
        <w:t xml:space="preserve">Some call the Anagailis </w:t>
      </w:r>
      <w:r>
        <w:rPr>
          <w:i/>
          <w:iCs/>
        </w:rPr>
        <w:t>Corchoron</w:t>
      </w:r>
      <w:r>
        <w:t>; it is of two Kinds, which</w:t>
      </w:r>
      <w:r>
        <w:br/>
        <w:t>grow no higher than a Hand's Breath, they flourishin Gardens</w:t>
      </w:r>
      <w:r>
        <w:br/>
        <w:t>and watry Places. Whet is strange. CattleAvoid the Female</w:t>
      </w:r>
      <w:r>
        <w:br/>
        <w:t>Kind; but if, heing deceived by the Likeness, for they differ</w:t>
      </w:r>
      <w:r>
        <w:br/>
        <w:t>only in Flower, they happen to taste it, they prefently seek</w:t>
      </w:r>
      <w:r>
        <w:br/>
        <w:t xml:space="preserve">out an Herb called </w:t>
      </w:r>
      <w:r>
        <w:rPr>
          <w:i/>
          <w:iCs/>
        </w:rPr>
        <w:t>Asiyla,</w:t>
      </w:r>
      <w:r>
        <w:t xml:space="preserve"> as a Remedy, the same winch we</w:t>
      </w:r>
      <w:r>
        <w:br/>
        <w:t xml:space="preserve">Call </w:t>
      </w:r>
      <w:r>
        <w:rPr>
          <w:i/>
          <w:iCs/>
        </w:rPr>
        <w:t xml:space="preserve">Fcrus </w:t>
      </w:r>
      <w:r>
        <w:rPr>
          <w:i/>
          <w:iCs/>
          <w:lang w:val="la-Latn" w:eastAsia="la-Latn" w:bidi="la-Latn"/>
        </w:rPr>
        <w:t>Oculus.</w:t>
      </w:r>
      <w:r>
        <w:rPr>
          <w:lang w:val="la-Latn" w:eastAsia="la-Latn" w:bidi="la-Latn"/>
        </w:rPr>
        <w:t xml:space="preserve"> </w:t>
      </w:r>
      <w:r>
        <w:t>Some advise those who have a mind to dig</w:t>
      </w:r>
      <w:r>
        <w:br/>
        <w:t>it up, to salute it thrice in the Morning, before they have</w:t>
      </w:r>
      <w:r>
        <w:br/>
        <w:t>fpoken a Word, and then to take it up, and press it; for so</w:t>
      </w:r>
      <w:r>
        <w:br/>
        <w:t xml:space="preserve">it will have the more Virtue.. </w:t>
      </w:r>
      <w:r>
        <w:rPr>
          <w:i/>
          <w:iCs/>
        </w:rPr>
        <w:t>Pliny, Lib.</w:t>
      </w:r>
      <w:r>
        <w:t xml:space="preserve"> Ca/».I3.</w:t>
      </w:r>
    </w:p>
    <w:p w14:paraId="42AF42EB" w14:textId="77777777" w:rsidR="00AC72F0" w:rsidRDefault="00AC72F0" w:rsidP="00AC72F0">
      <w:pPr>
        <w:ind w:firstLine="360"/>
      </w:pPr>
      <w:r>
        <w:t xml:space="preserve">Both Kinds of Anagallis are Very detersive, and </w:t>
      </w:r>
      <w:r>
        <w:rPr>
          <w:b/>
          <w:bCs/>
        </w:rPr>
        <w:t>have some-</w:t>
      </w:r>
      <w:r>
        <w:rPr>
          <w:b/>
          <w:bCs/>
        </w:rPr>
        <w:br/>
      </w:r>
      <w:r>
        <w:t>whet of atheating and drawing Quality, whence they extract</w:t>
      </w:r>
      <w:r>
        <w:br/>
        <w:t>Splinters out of the Flesh, and upon the Whole have the Vir-</w:t>
      </w:r>
      <w:r>
        <w:br/>
        <w:t>tue of Drying without Mordacity; for which Reason they</w:t>
      </w:r>
      <w:r>
        <w:br/>
      </w:r>
      <w:r>
        <w:rPr>
          <w:lang w:val="la-Latn" w:eastAsia="la-Latn" w:bidi="la-Latn"/>
        </w:rPr>
        <w:t xml:space="preserve">conglutinate </w:t>
      </w:r>
      <w:r>
        <w:t xml:space="preserve">Wounds, and help putrid Ulcers. </w:t>
      </w:r>
      <w:r>
        <w:rPr>
          <w:i/>
          <w:iCs/>
        </w:rPr>
        <w:t>Oribas. de</w:t>
      </w:r>
      <w:r>
        <w:rPr>
          <w:i/>
          <w:iCs/>
        </w:rPr>
        <w:br/>
        <w:t>.Virtnt.Sinepli.Lib.‘2..Cap.t.</w:t>
      </w:r>
      <w:r>
        <w:br w:type="page"/>
      </w:r>
    </w:p>
    <w:p w14:paraId="58A70776" w14:textId="77777777" w:rsidR="00AC72F0" w:rsidRDefault="00AC72F0" w:rsidP="00AC72F0">
      <w:r>
        <w:rPr>
          <w:b/>
          <w:bCs/>
          <w:lang w:val="el-GR" w:eastAsia="el-GR" w:bidi="el-GR"/>
        </w:rPr>
        <w:lastRenderedPageBreak/>
        <w:t xml:space="preserve">... </w:t>
      </w:r>
      <w:r>
        <w:rPr>
          <w:b/>
          <w:bCs/>
        </w:rPr>
        <w:t xml:space="preserve">The </w:t>
      </w:r>
      <w:r>
        <w:rPr>
          <w:i/>
          <w:iCs/>
        </w:rPr>
        <w:t>Anagallis</w:t>
      </w:r>
      <w:r>
        <w:t xml:space="preserve"> of the </w:t>
      </w:r>
      <w:r>
        <w:rPr>
          <w:i/>
          <w:iCs/>
        </w:rPr>
        <w:t>Greene</w:t>
      </w:r>
      <w:r>
        <w:rPr>
          <w:b/>
          <w:bCs/>
        </w:rPr>
        <w:t xml:space="preserve"> is. the </w:t>
      </w:r>
      <w:r>
        <w:rPr>
          <w:i/>
          <w:iCs/>
          <w:lang w:val="la-Latn" w:eastAsia="la-Latn" w:bidi="la-Latn"/>
        </w:rPr>
        <w:t>Macia</w:t>
      </w:r>
      <w:r>
        <w:rPr>
          <w:lang w:val="la-Latn" w:eastAsia="la-Latn" w:bidi="la-Latn"/>
        </w:rPr>
        <w:t xml:space="preserve"> </w:t>
      </w:r>
      <w:r>
        <w:t xml:space="preserve">os the </w:t>
      </w:r>
      <w:r>
        <w:rPr>
          <w:i/>
          <w:iCs/>
        </w:rPr>
        <w:t>Latins ;</w:t>
      </w:r>
      <w:r>
        <w:rPr>
          <w:i/>
          <w:iCs/>
        </w:rPr>
        <w:br/>
      </w:r>
      <w:r>
        <w:t>the Juice of it is recommended to be pouted on the Head.</w:t>
      </w:r>
      <w:r>
        <w:br/>
      </w:r>
      <w:r>
        <w:rPr>
          <w:i/>
          <w:iCs/>
        </w:rPr>
        <w:t>Marcellus Empiric. Cap.</w:t>
      </w:r>
      <w:r>
        <w:rPr>
          <w:b/>
          <w:bCs/>
        </w:rPr>
        <w:t xml:space="preserve"> I.</w:t>
      </w:r>
    </w:p>
    <w:p w14:paraId="1AD62EC2" w14:textId="77777777" w:rsidR="00AC72F0" w:rsidRDefault="00AC72F0" w:rsidP="00AC72F0">
      <w:pPr>
        <w:ind w:firstLine="360"/>
      </w:pPr>
      <w:r>
        <w:t xml:space="preserve">There are three Sorts </w:t>
      </w:r>
      <w:r>
        <w:rPr>
          <w:i/>
          <w:iCs/>
        </w:rPr>
        <w:t>of</w:t>
      </w:r>
      <w:r>
        <w:t xml:space="preserve"> Anagallis commonly used in Medi-</w:t>
      </w:r>
      <w:r>
        <w:br/>
        <w:t xml:space="preserve">cine, the Mas, Fcemina, and </w:t>
      </w:r>
      <w:r>
        <w:rPr>
          <w:lang w:val="la-Latn" w:eastAsia="la-Latn" w:bidi="la-Latn"/>
        </w:rPr>
        <w:t xml:space="preserve">Aquatica. </w:t>
      </w:r>
      <w:r>
        <w:t>The first is the</w:t>
      </w:r>
      <w:r>
        <w:br/>
      </w:r>
      <w:r>
        <w:rPr>
          <w:b/>
          <w:bCs/>
        </w:rPr>
        <w:t xml:space="preserve">.. ANAcALLIs </w:t>
      </w:r>
      <w:r>
        <w:rPr>
          <w:smallCaps/>
        </w:rPr>
        <w:t>TekresTRis</w:t>
      </w:r>
      <w:r>
        <w:rPr>
          <w:b/>
          <w:bCs/>
        </w:rPr>
        <w:t xml:space="preserve"> MAs, </w:t>
      </w:r>
      <w:r>
        <w:t xml:space="preserve">.Ossie. </w:t>
      </w:r>
      <w:r>
        <w:rPr>
          <w:i/>
          <w:iCs/>
        </w:rPr>
        <w:t>Anagallis -Mas,</w:t>
      </w:r>
      <w:r>
        <w:rPr>
          <w:i/>
          <w:iCs/>
        </w:rPr>
        <w:br/>
      </w:r>
      <w:r>
        <w:t xml:space="preserve">Ger. 494. Emac. 6i7. Raii Hist. 2: 1023. Mer. Pin. 7. </w:t>
      </w:r>
      <w:r>
        <w:rPr>
          <w:i/>
          <w:iCs/>
        </w:rPr>
        <w:t>Ana-</w:t>
      </w:r>
      <w:r>
        <w:rPr>
          <w:i/>
          <w:iCs/>
        </w:rPr>
        <w:br/>
        <w:t>gullisstore Phoenicia,</w:t>
      </w:r>
      <w:r>
        <w:t xml:space="preserve"> C. B. Pin. 252. Tourn. Inst. I42. Elem.</w:t>
      </w:r>
      <w:r>
        <w:br/>
        <w:t xml:space="preserve">Bon II9. Boerh. Ind. </w:t>
      </w:r>
      <w:r>
        <w:rPr>
          <w:lang w:val="el-GR" w:eastAsia="el-GR" w:bidi="el-GR"/>
        </w:rPr>
        <w:t xml:space="preserve">Α. </w:t>
      </w:r>
      <w:r>
        <w:t>204. Hist. Oxon. 2. 568. RaiiSynoss.</w:t>
      </w:r>
      <w:r>
        <w:br/>
      </w:r>
      <w:r>
        <w:rPr>
          <w:b/>
          <w:bCs/>
          <w:u w:val="single"/>
        </w:rPr>
        <w:t>3.</w:t>
      </w:r>
      <w:r>
        <w:rPr>
          <w:b/>
          <w:bCs/>
        </w:rPr>
        <w:t xml:space="preserve"> </w:t>
      </w:r>
      <w:r>
        <w:t>282. Dill. Cat. Giss. I26. Rupp. Flor. Jen. I4. Park.</w:t>
      </w:r>
      <w:r>
        <w:br/>
      </w:r>
      <w:r>
        <w:rPr>
          <w:b/>
          <w:bCs/>
        </w:rPr>
        <w:t xml:space="preserve">Theat. </w:t>
      </w:r>
      <w:r>
        <w:t xml:space="preserve">558. </w:t>
      </w:r>
      <w:r>
        <w:rPr>
          <w:i/>
          <w:iCs/>
        </w:rPr>
        <w:t>Anagallis Mas,starePhaeniceo,</w:t>
      </w:r>
      <w:r>
        <w:t xml:space="preserve"> Merc. Bot. I. I9.</w:t>
      </w:r>
      <w:r>
        <w:br/>
        <w:t xml:space="preserve">Pint. Brit. 7. </w:t>
      </w:r>
      <w:r>
        <w:rPr>
          <w:i/>
          <w:iCs/>
        </w:rPr>
        <w:t>Anagallis Phoenicea Mas,</w:t>
      </w:r>
      <w:r>
        <w:t xml:space="preserve"> J. B-3.369. </w:t>
      </w:r>
      <w:r>
        <w:rPr>
          <w:i/>
          <w:iCs/>
        </w:rPr>
        <w:t>Ana-</w:t>
      </w:r>
      <w:r>
        <w:rPr>
          <w:i/>
          <w:iCs/>
        </w:rPr>
        <w:br/>
        <w:t>gallis Phoenicia,</w:t>
      </w:r>
      <w:r>
        <w:t xml:space="preserve"> Buxb. I9. </w:t>
      </w:r>
      <w:r>
        <w:rPr>
          <w:i/>
          <w:iCs/>
        </w:rPr>
        <w:t>Anagallis,</w:t>
      </w:r>
      <w:r>
        <w:t xml:space="preserve"> Chain 452. MALE</w:t>
      </w:r>
      <w:r>
        <w:br/>
        <w:t xml:space="preserve">PIMPERNEL. </w:t>
      </w:r>
      <w:r>
        <w:rPr>
          <w:i/>
          <w:iCs/>
        </w:rPr>
        <w:t>Dale.</w:t>
      </w:r>
    </w:p>
    <w:p w14:paraId="25CC89BE" w14:textId="77777777" w:rsidR="00AC72F0" w:rsidRDefault="00AC72F0" w:rsidP="00AC72F0">
      <w:pPr>
        <w:ind w:firstLine="360"/>
      </w:pPr>
      <w:r>
        <w:t xml:space="preserve">This is a sinall low </w:t>
      </w:r>
      <w:r>
        <w:rPr>
          <w:lang w:val="la-Latn" w:eastAsia="la-Latn" w:bidi="la-Latn"/>
        </w:rPr>
        <w:t xml:space="preserve">Piant, </w:t>
      </w:r>
      <w:r>
        <w:t>not above a Span high, having a</w:t>
      </w:r>
      <w:r>
        <w:br/>
        <w:t>Keat many square smooth Stalks, with sinall Chick-weed-like</w:t>
      </w:r>
      <w:r>
        <w:br/>
        <w:t>raves, set one opposite to another, without Foot-staiks, full</w:t>
      </w:r>
      <w:r>
        <w:br/>
        <w:t>of sinall, round, blackish, red Spots underneath: The Flowers</w:t>
      </w:r>
      <w:r>
        <w:br/>
        <w:t>spring from the setting on of the Leaves, and grow singly on</w:t>
      </w:r>
      <w:r>
        <w:br/>
        <w:t>long Foot-stalks, being a Flower of one Leaf, divided into five</w:t>
      </w:r>
      <w:r>
        <w:br/>
        <w:t>Partitions, of a beautiful scarlet Colour. The Seed-vessel is</w:t>
      </w:r>
      <w:r>
        <w:br/>
        <w:t>round, opening horizontally in the Middle when the Seed is</w:t>
      </w:r>
      <w:r>
        <w:br/>
        <w:t>ripe, which is small and round, of a dark-brown Colour. The</w:t>
      </w:r>
      <w:r>
        <w:br/>
        <w:t>Root is final! and thready, perishing every Year. It flowers in</w:t>
      </w:r>
      <w:r>
        <w:br/>
      </w:r>
      <w:r>
        <w:rPr>
          <w:i/>
          <w:iCs/>
        </w:rPr>
        <w:t>May zapijune,</w:t>
      </w:r>
      <w:r>
        <w:t xml:space="preserve"> and grows in Corn Fields. </w:t>
      </w:r>
      <w:r>
        <w:rPr>
          <w:i/>
          <w:iCs/>
        </w:rPr>
        <w:t>Miller Bat. Off.</w:t>
      </w:r>
    </w:p>
    <w:p w14:paraId="32CCF985" w14:textId="77777777" w:rsidR="00AC72F0" w:rsidRDefault="00AC72F0" w:rsidP="00AC72F0">
      <w:pPr>
        <w:ind w:firstLine="360"/>
      </w:pPr>
      <w:r>
        <w:t>The second is the</w:t>
      </w:r>
    </w:p>
    <w:p w14:paraId="7C8D1F55" w14:textId="77777777" w:rsidR="00AC72F0" w:rsidRDefault="00AC72F0" w:rsidP="00AC72F0">
      <w:pPr>
        <w:tabs>
          <w:tab w:val="left" w:pos="2425"/>
        </w:tabs>
        <w:ind w:firstLine="360"/>
      </w:pPr>
      <w:r>
        <w:rPr>
          <w:b/>
          <w:bCs/>
        </w:rPr>
        <w:t xml:space="preserve">ANAGALLIS TERRESTRISFOEMINA, Ossic. </w:t>
      </w:r>
      <w:r>
        <w:rPr>
          <w:i/>
          <w:iCs/>
        </w:rPr>
        <w:t>Anagallis Fia-</w:t>
      </w:r>
      <w:r>
        <w:rPr>
          <w:i/>
          <w:iCs/>
        </w:rPr>
        <w:br/>
        <w:t>inina,</w:t>
      </w:r>
      <w:r>
        <w:t xml:space="preserve"> Raii Synop. 3. 282. Ger. 494. Emac. 6I7. Raii Hist.</w:t>
      </w:r>
      <w:r>
        <w:br/>
        <w:t xml:space="preserve">2.1024. Mer. Pin. 7. </w:t>
      </w:r>
      <w:r>
        <w:rPr>
          <w:i/>
          <w:iCs/>
        </w:rPr>
        <w:t>Anagallis Famina,store cceraleo,</w:t>
      </w:r>
      <w:r>
        <w:t xml:space="preserve"> Merc.</w:t>
      </w:r>
      <w:r>
        <w:br/>
      </w:r>
      <w:r>
        <w:rPr>
          <w:b/>
          <w:bCs/>
        </w:rPr>
        <w:t xml:space="preserve">Bot. I. I9. </w:t>
      </w:r>
      <w:r>
        <w:t xml:space="preserve">Phyt. Brit. </w:t>
      </w:r>
      <w:r>
        <w:rPr>
          <w:i/>
          <w:iCs/>
        </w:rPr>
        <w:t xml:space="preserve">2. Anagallis </w:t>
      </w:r>
      <w:r>
        <w:rPr>
          <w:i/>
          <w:iCs/>
          <w:lang w:val="la-Latn" w:eastAsia="la-Latn" w:bidi="la-Latn"/>
        </w:rPr>
        <w:t>caerulea.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Bust. I9. </w:t>
      </w:r>
      <w:r>
        <w:rPr>
          <w:i/>
          <w:iCs/>
        </w:rPr>
        <w:t>Ana-</w:t>
      </w:r>
      <w:r>
        <w:rPr>
          <w:i/>
          <w:iCs/>
        </w:rPr>
        <w:br/>
        <w:t xml:space="preserve">gallis </w:t>
      </w:r>
      <w:r>
        <w:rPr>
          <w:i/>
          <w:iCs/>
          <w:lang w:val="la-Latn" w:eastAsia="la-Latn" w:bidi="la-Latn"/>
        </w:rPr>
        <w:t>caerulee</w:t>
      </w:r>
      <w:r>
        <w:rPr>
          <w:i/>
          <w:iCs/>
        </w:rPr>
        <w:t>stere,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Pin. 252. Rupp. Flor. Jen. I5. Dill.</w:t>
      </w:r>
      <w:r>
        <w:br/>
        <w:t>Cat. Gissi I32. Hist. Oxon. 2. 569. Boerh. Ind. A. 204.</w:t>
      </w:r>
      <w:r>
        <w:br/>
        <w:t xml:space="preserve">Toum. Inst: I42. Elem. Bos. II9. Park. Theat. 558. </w:t>
      </w:r>
      <w:r>
        <w:rPr>
          <w:i/>
          <w:iCs/>
        </w:rPr>
        <w:t>Anagal-</w:t>
      </w:r>
      <w:r>
        <w:rPr>
          <w:i/>
          <w:iCs/>
        </w:rPr>
        <w:br/>
        <w:t xml:space="preserve">lis </w:t>
      </w:r>
      <w:r>
        <w:rPr>
          <w:i/>
          <w:iCs/>
          <w:lang w:val="la-Latn" w:eastAsia="la-Latn" w:bidi="la-Latn"/>
        </w:rPr>
        <w:t xml:space="preserve">caerulea </w:t>
      </w:r>
      <w:r>
        <w:rPr>
          <w:i/>
          <w:iCs/>
        </w:rPr>
        <w:t>fcemina,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>3. 569. Chub. 452. FEMALE</w:t>
      </w:r>
      <w:r>
        <w:br/>
        <w:t xml:space="preserve">PIMPERNEL. </w:t>
      </w:r>
      <w:r>
        <w:rPr>
          <w:i/>
          <w:iCs/>
        </w:rPr>
        <w:t>Dale..</w:t>
      </w:r>
      <w:r>
        <w:rPr>
          <w:i/>
          <w:iCs/>
        </w:rPr>
        <w:tab/>
        <w:t>.</w:t>
      </w:r>
    </w:p>
    <w:p w14:paraId="4CF7ECAD" w14:textId="77777777" w:rsidR="00AC72F0" w:rsidRDefault="00AC72F0" w:rsidP="00AC72F0">
      <w:pPr>
        <w:ind w:firstLine="360"/>
      </w:pPr>
      <w:r>
        <w:t>This differs in nothing from the fonner,.but in the Colour of</w:t>
      </w:r>
      <w:r>
        <w:br/>
        <w:t>its Flowers, which in this are blue ; and it is more rarely to be</w:t>
      </w:r>
      <w:r>
        <w:br/>
        <w:t>met with. ,</w:t>
      </w:r>
    </w:p>
    <w:p w14:paraId="5E3F78CB" w14:textId="77777777" w:rsidR="00AC72F0" w:rsidRDefault="00AC72F0" w:rsidP="00AC72F0">
      <w:r>
        <w:t xml:space="preserve">. The Virtues of both </w:t>
      </w:r>
      <w:r>
        <w:rPr>
          <w:i/>
          <w:iCs/>
        </w:rPr>
        <w:t>Pimpernels</w:t>
      </w:r>
      <w:r>
        <w:t xml:space="preserve"> are much the fame: It is a</w:t>
      </w:r>
      <w:r>
        <w:br/>
        <w:t>Plant moderately warm and dry, with a little Stypticity, and is</w:t>
      </w:r>
      <w:r>
        <w:br/>
        <w:t>therefore accounted by some a gond Vuinerary. The Juice,</w:t>
      </w:r>
      <w:r>
        <w:br/>
        <w:t>being given inwardly by itself, or mixed with Cow’s Milk, is</w:t>
      </w:r>
      <w:r>
        <w:br/>
        <w:t>useful in Consumptions, and Distempers of the Lungs., it is</w:t>
      </w:r>
      <w:r>
        <w:br/>
        <w:t>often put in cordial Waters, as ah Alexiphannic; and is good</w:t>
      </w:r>
      <w:r>
        <w:br/>
        <w:t>against malignant Distempers : It has been commended by some</w:t>
      </w:r>
      <w:r>
        <w:br/>
        <w:t>Writers of Note, as of singular Advantage in maniacal Cases,</w:t>
      </w:r>
      <w:r>
        <w:br/>
        <w:t xml:space="preserve">and in delirious Fevers. The whole Plant is used. </w:t>
      </w:r>
      <w:r>
        <w:rPr>
          <w:i/>
          <w:iCs/>
        </w:rPr>
        <w:t>Miller</w:t>
      </w:r>
      <w:r>
        <w:rPr>
          <w:i/>
          <w:iCs/>
        </w:rPr>
        <w:br/>
        <w:t>Dot. Oof. .</w:t>
      </w:r>
    </w:p>
    <w:p w14:paraId="4409FCAE" w14:textId="77777777" w:rsidR="00AC72F0" w:rsidRDefault="00AC72F0" w:rsidP="00AC72F0">
      <w:pPr>
        <w:ind w:firstLine="360"/>
      </w:pPr>
      <w:r>
        <w:t>Both these contain a great deal of Salt, and a moderateQuan-</w:t>
      </w:r>
      <w:r>
        <w:br/>
        <w:t>tity os Oil and Phlegm.</w:t>
      </w:r>
    </w:p>
    <w:p w14:paraId="4E2F7F7E" w14:textId="77777777" w:rsidR="00AC72F0" w:rsidRDefault="00AC72F0" w:rsidP="00AC72F0">
      <w:pPr>
        <w:ind w:firstLine="360"/>
      </w:pPr>
      <w:r>
        <w:t>They are detersive, vuinerary, and good against the Bite of a</w:t>
      </w:r>
      <w:r>
        <w:br/>
        <w:t xml:space="preserve">inad Dog, internally and externally applied. </w:t>
      </w:r>
      <w:r>
        <w:rPr>
          <w:i/>
          <w:iCs/>
        </w:rPr>
        <w:t>Lemery de Drogues.</w:t>
      </w:r>
    </w:p>
    <w:p w14:paraId="0F3AEE47" w14:textId="77777777" w:rsidR="00AC72F0" w:rsidRDefault="00AC72F0" w:rsidP="00AC72F0">
      <w:pPr>
        <w:ind w:firstLine="360"/>
      </w:pPr>
      <w:r>
        <w:t>This, however common in foreign Countries, is very rare</w:t>
      </w:r>
      <w:r>
        <w:br/>
      </w:r>
      <w:r>
        <w:rPr>
          <w:i/>
          <w:iCs/>
        </w:rPr>
        <w:t>in England.</w:t>
      </w:r>
      <w:r>
        <w:t xml:space="preserve"> DI. </w:t>
      </w:r>
      <w:r>
        <w:rPr>
          <w:i/>
          <w:iCs/>
        </w:rPr>
        <w:t>Fyjber</w:t>
      </w:r>
      <w:r>
        <w:t xml:space="preserve"> has found it </w:t>
      </w:r>
      <w:r>
        <w:rPr>
          <w:i/>
          <w:iCs/>
        </w:rPr>
        <w:t>next Peckham.</w:t>
      </w:r>
    </w:p>
    <w:p w14:paraId="62D3C3AD" w14:textId="77777777" w:rsidR="00AC72F0" w:rsidRDefault="00AC72F0" w:rsidP="00AC72F0">
      <w:pPr>
        <w:ind w:firstLine="360"/>
      </w:pPr>
      <w:r>
        <w:rPr>
          <w:i/>
          <w:iCs/>
        </w:rPr>
        <w:t>John Bauhine</w:t>
      </w:r>
      <w:r>
        <w:t xml:space="preserve"> took the Flower of this Plant to be pentape-</w:t>
      </w:r>
      <w:r>
        <w:br/>
        <w:t>talous, and its Emit to be like that of the Chick-weed : But</w:t>
      </w:r>
      <w:r>
        <w:br/>
      </w:r>
      <w:r>
        <w:rPr>
          <w:i/>
          <w:iCs/>
        </w:rPr>
        <w:t>Caesalplaus</w:t>
      </w:r>
      <w:r>
        <w:t xml:space="preserve"> knew the Struiture of its Parts hetter, for he affirms</w:t>
      </w:r>
      <w:r>
        <w:br/>
        <w:t>(not without Reason) that the Flower of the Pimpernel is only</w:t>
      </w:r>
      <w:r>
        <w:br/>
        <w:t>divided into five Segments ; and that its spherical Fruit loses half</w:t>
      </w:r>
      <w:r>
        <w:br/>
        <w:t>Its Shell when the Seed is ripe.</w:t>
      </w:r>
    </w:p>
    <w:p w14:paraId="7106B24A" w14:textId="77777777" w:rsidR="00AC72F0" w:rsidRDefault="00AC72F0" w:rsidP="00AC72F0">
      <w:pPr>
        <w:ind w:firstLine="360"/>
      </w:pPr>
      <w:r>
        <w:t>The Pimpernel has an herby, styptio, saltish Taste, and gives</w:t>
      </w:r>
      <w:r>
        <w:br/>
      </w:r>
      <w:r>
        <w:rPr>
          <w:b/>
          <w:bCs/>
        </w:rPr>
        <w:t xml:space="preserve">a </w:t>
      </w:r>
      <w:r>
        <w:t>deepTinctine of Red to the blue Paper : The Fruit gives it</w:t>
      </w:r>
      <w:r>
        <w:br/>
        <w:t>a deeper; so that it is probable, that its Salt may very much</w:t>
      </w:r>
      <w:r>
        <w:br/>
        <w:t xml:space="preserve">resemble 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foliata </w:t>
      </w:r>
      <w:r>
        <w:rPr>
          <w:i/>
          <w:iCs/>
        </w:rPr>
        <w:t>Tartare Mullent. Tragus</w:t>
      </w:r>
      <w:r>
        <w:t xml:space="preserve"> says, a</w:t>
      </w:r>
      <w:r>
        <w:br/>
        <w:t>Glass of the Decoction of Pimpernel in Wine, is a potent Su-</w:t>
      </w:r>
      <w:r>
        <w:br/>
        <w:t>dorific, if the Patient fie still in Bed, so as not to internipt the</w:t>
      </w:r>
      <w:r>
        <w:br/>
        <w:t>Sweat. In pestilential Cafes he also advises to wash theWound</w:t>
      </w:r>
      <w:r>
        <w:br/>
        <w:t>with it, upon the being bitten by a Viper or mad Dog, drink-</w:t>
      </w:r>
      <w:r>
        <w:br/>
        <w:t>ing a Glass of it at the same time: Instead of the Decoction of</w:t>
      </w:r>
      <w:r>
        <w:br/>
        <w:t>Pimpernel, the Juice may he used, which he commends for the</w:t>
      </w:r>
      <w:r>
        <w:br/>
        <w:t>Dropsy, and for Obstructions of the Liver and Kidneys,</w:t>
      </w:r>
      <w:r>
        <w:br/>
        <w:t>out of which it expels the Stone, without any ill Consequence.</w:t>
      </w:r>
      <w:r>
        <w:br/>
      </w:r>
      <w:r>
        <w:rPr>
          <w:i/>
          <w:iCs/>
        </w:rPr>
        <w:t>Hartman, Mynstcht, Falstncius, Michael, Willis,</w:t>
      </w:r>
      <w:r>
        <w:t xml:space="preserve"> and several</w:t>
      </w:r>
      <w:r>
        <w:br/>
        <w:t>others, very much commend the Decoction of this Plant, or its</w:t>
      </w:r>
      <w:r>
        <w:br/>
        <w:t>Tinflure, in Spirit of Wine, for Madness, or the Delirium</w:t>
      </w:r>
      <w:r>
        <w:br/>
        <w:t>that attends continued Fevers . The Extrait has the fame Vir-</w:t>
      </w:r>
      <w:r>
        <w:br/>
        <w:t>tues ; .it may be mixed with that of St. john’s-wort for theEpi-</w:t>
      </w:r>
      <w:r>
        <w:br/>
        <w:t xml:space="preserve">. lepsy. </w:t>
      </w:r>
      <w:r>
        <w:rPr>
          <w:i/>
          <w:iCs/>
        </w:rPr>
        <w:t xml:space="preserve">Sirnsn </w:t>
      </w:r>
      <w:r>
        <w:rPr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 xml:space="preserve">mentions a Cataplafin of </w:t>
      </w:r>
      <w:r>
        <w:rPr>
          <w:i/>
          <w:iCs/>
        </w:rPr>
        <w:t>Pimpernel,</w:t>
      </w:r>
      <w:r>
        <w:rPr>
          <w:i/>
          <w:iCs/>
        </w:rPr>
        <w:br/>
      </w:r>
      <w:r>
        <w:t>boiled in Urine, and applied to the Feet of thofe who have the</w:t>
      </w:r>
      <w:r>
        <w:br/>
      </w:r>
      <w:r>
        <w:lastRenderedPageBreak/>
        <w:t xml:space="preserve">Gout, as a Remedy very much used in his Country. </w:t>
      </w:r>
      <w:r>
        <w:rPr>
          <w:i/>
          <w:iCs/>
        </w:rPr>
        <w:t>Martyn's</w:t>
      </w:r>
      <w:r>
        <w:rPr>
          <w:i/>
          <w:iCs/>
        </w:rPr>
        <w:br/>
        <w:t>Thumefort.</w:t>
      </w:r>
    </w:p>
    <w:p w14:paraId="28F2B70C" w14:textId="77777777" w:rsidR="00AC72F0" w:rsidRDefault="00AC72F0" w:rsidP="00AC72F0">
      <w:pPr>
        <w:tabs>
          <w:tab w:val="left" w:pos="3388"/>
        </w:tabs>
        <w:ind w:firstLine="360"/>
      </w:pPr>
      <w:r>
        <w:t>The third is the</w:t>
      </w:r>
      <w:r>
        <w:tab/>
        <w:t>.</w:t>
      </w:r>
    </w:p>
    <w:p w14:paraId="02650C13" w14:textId="77777777" w:rsidR="00AC72F0" w:rsidRDefault="00AC72F0" w:rsidP="00AC72F0">
      <w:pPr>
        <w:ind w:firstLine="360"/>
      </w:pPr>
      <w:r>
        <w:rPr>
          <w:b/>
          <w:bCs/>
        </w:rPr>
        <w:t xml:space="preserve">ANAGALLIS </w:t>
      </w:r>
      <w:r>
        <w:rPr>
          <w:b/>
          <w:bCs/>
          <w:lang w:val="la-Latn" w:eastAsia="la-Latn" w:bidi="la-Latn"/>
        </w:rPr>
        <w:t xml:space="preserve">AQUATICA, </w:t>
      </w:r>
      <w:r>
        <w:rPr>
          <w:b/>
          <w:bCs/>
        </w:rPr>
        <w:t xml:space="preserve">BECABUNGA, </w:t>
      </w:r>
      <w:r>
        <w:t xml:space="preserve">Ossic. </w:t>
      </w:r>
      <w:r>
        <w:rPr>
          <w:i/>
          <w:iCs/>
        </w:rPr>
        <w:t>Anagallis</w:t>
      </w:r>
      <w:r>
        <w:rPr>
          <w:i/>
          <w:iCs/>
        </w:rPr>
        <w:br/>
        <w:t xml:space="preserve">-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 xml:space="preserve">vulgaris, five Becabunga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Merc. Bot. I.</w:t>
      </w:r>
    </w:p>
    <w:p w14:paraId="798CD7AA" w14:textId="77777777" w:rsidR="00AC72F0" w:rsidRDefault="00AC72F0" w:rsidP="00AC72F0">
      <w:pPr>
        <w:ind w:firstLine="360"/>
      </w:pPr>
      <w:r>
        <w:t xml:space="preserve">I9. Phyt. Brit. 7. </w:t>
      </w:r>
      <w:r>
        <w:rPr>
          <w:i/>
          <w:iCs/>
        </w:rPr>
        <w:t>Anagallis five Becabunga,</w:t>
      </w:r>
      <w:r>
        <w:t xml:space="preserve"> Mer. Pin. 6. Ger.</w:t>
      </w:r>
      <w:r>
        <w:br/>
        <w:t xml:space="preserve">496. Emac. 620. </w:t>
      </w:r>
      <w:r>
        <w:rPr>
          <w:i/>
          <w:iCs/>
        </w:rPr>
        <w:t xml:space="preserve">Anagallis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 xml:space="preserve">minor, folio </w:t>
      </w:r>
      <w:r>
        <w:rPr>
          <w:i/>
          <w:iCs/>
          <w:lang w:val="la-Latn" w:eastAsia="la-Latn" w:bidi="la-Latn"/>
        </w:rPr>
        <w:t>subrotundo,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</w:t>
      </w:r>
      <w:r>
        <w:t xml:space="preserve">B. Pin. 252. </w:t>
      </w:r>
      <w:r>
        <w:rPr>
          <w:i/>
          <w:iCs/>
        </w:rPr>
        <w:t xml:space="preserve">Anagallis </w:t>
      </w:r>
      <w:r>
        <w:rPr>
          <w:i/>
          <w:iCs/>
          <w:lang w:val="la-Latn" w:eastAsia="la-Latn" w:bidi="la-Latn"/>
        </w:rPr>
        <w:t xml:space="preserve">Aquatica, </w:t>
      </w:r>
      <w:r>
        <w:rPr>
          <w:i/>
          <w:iCs/>
        </w:rPr>
        <w:t xml:space="preserve">store caeruleo,folio </w:t>
      </w:r>
      <w:r>
        <w:rPr>
          <w:i/>
          <w:iCs/>
          <w:lang w:val="la-Latn" w:eastAsia="la-Latn" w:bidi="la-Latn"/>
        </w:rPr>
        <w:t>rotun-</w:t>
      </w:r>
      <w:r>
        <w:rPr>
          <w:i/>
          <w:iCs/>
          <w:lang w:val="la-Latn" w:eastAsia="la-Latn" w:bidi="la-Latn"/>
        </w:rPr>
        <w:br/>
        <w:t xml:space="preserve">diore, </w:t>
      </w:r>
      <w:r>
        <w:rPr>
          <w:i/>
          <w:iCs/>
        </w:rPr>
        <w:t>minor,</w:t>
      </w:r>
      <w:r>
        <w:t xml:space="preserve"> J. B. 3. 790. </w:t>
      </w:r>
      <w:r>
        <w:rPr>
          <w:i/>
          <w:iCs/>
        </w:rPr>
        <w:t xml:space="preserve">Anagallis </w:t>
      </w:r>
      <w:r>
        <w:rPr>
          <w:i/>
          <w:iCs/>
          <w:lang w:val="la-Latn" w:eastAsia="la-Latn" w:bidi="la-Latn"/>
        </w:rPr>
        <w:t>Aquatica,</w:t>
      </w:r>
      <w:r>
        <w:rPr>
          <w:lang w:val="la-Latn" w:eastAsia="la-Latn" w:bidi="la-Latn"/>
        </w:rPr>
        <w:t xml:space="preserve"> </w:t>
      </w:r>
      <w:r>
        <w:t>Chain 568.</w:t>
      </w:r>
      <w:r>
        <w:br/>
      </w:r>
      <w:r>
        <w:rPr>
          <w:i/>
          <w:iCs/>
        </w:rPr>
        <w:t xml:space="preserve">Anagallis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>vulgaris jive Becabunga,</w:t>
      </w:r>
      <w:r>
        <w:t xml:space="preserve"> Park. Theat. I 2 36.</w:t>
      </w:r>
      <w:r>
        <w:br/>
      </w:r>
      <w:r>
        <w:rPr>
          <w:i/>
          <w:iCs/>
        </w:rPr>
        <w:t>Becabunga majoretminorCsticinarum,Chotnd.</w:t>
      </w:r>
      <w:r>
        <w:t xml:space="preserve"> 537. </w:t>
      </w:r>
      <w:r>
        <w:rPr>
          <w:i/>
          <w:iCs/>
        </w:rPr>
        <w:t>Beccabunga,</w:t>
      </w:r>
      <w:r>
        <w:rPr>
          <w:i/>
          <w:iCs/>
        </w:rPr>
        <w:br/>
      </w:r>
      <w:r>
        <w:t xml:space="preserve">Rivin. Itr. M. Ico. </w:t>
      </w:r>
      <w:r>
        <w:rPr>
          <w:i/>
          <w:iCs/>
        </w:rPr>
        <w:t xml:space="preserve">Beccabunga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Rupp. Flor. Jen.</w:t>
      </w:r>
    </w:p>
    <w:p w14:paraId="2B3A9FC1" w14:textId="77777777" w:rsidR="00AC72F0" w:rsidRDefault="00AC72F0" w:rsidP="00AC72F0">
      <w:r>
        <w:t xml:space="preserve">199. Buxb. 332. </w:t>
      </w:r>
      <w:r>
        <w:rPr>
          <w:i/>
          <w:iCs/>
        </w:rPr>
        <w:t xml:space="preserve">Veronica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>rotundisedia Bscalnrnga</w:t>
      </w:r>
      <w:r>
        <w:rPr>
          <w:i/>
          <w:iCs/>
        </w:rPr>
        <w:br/>
        <w:t>dicta, miner,</w:t>
      </w:r>
      <w:r>
        <w:t xml:space="preserve"> Raii Synop. 3. 280. </w:t>
      </w:r>
      <w:r>
        <w:rPr>
          <w:i/>
          <w:iCs/>
        </w:rPr>
        <w:t xml:space="preserve">Vercndca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>major,</w:t>
      </w:r>
      <w:r>
        <w:rPr>
          <w:i/>
          <w:iCs/>
        </w:rPr>
        <w:br/>
        <w:t xml:space="preserve">folia subrotunda, Hisu Oxon. </w:t>
      </w:r>
      <w:r>
        <w:rPr>
          <w:i/>
          <w:iCs/>
          <w:lang w:val="el-GR" w:eastAsia="el-GR" w:bidi="el-GR"/>
        </w:rPr>
        <w:t>Ί.</w:t>
      </w:r>
      <w:r>
        <w:rPr>
          <w:lang w:val="el-GR" w:eastAsia="el-GR" w:bidi="el-GR"/>
        </w:rPr>
        <w:t xml:space="preserve"> </w:t>
      </w:r>
      <w:r>
        <w:t>323. Boeth. Ind. A. 225.</w:t>
      </w:r>
      <w:r>
        <w:br/>
        <w:t xml:space="preserve">Tourn. Inst. I45. Elem. Bot. I22. Raii Hist. I. .852. </w:t>
      </w:r>
      <w:r>
        <w:rPr>
          <w:i/>
          <w:iCs/>
        </w:rPr>
        <w:t>Beca-</w:t>
      </w:r>
      <w:r>
        <w:rPr>
          <w:i/>
          <w:iCs/>
        </w:rPr>
        <w:br/>
        <w:t>bunga major Opsccinarum,</w:t>
      </w:r>
      <w:r>
        <w:t xml:space="preserve"> Volck. 58. BRCOK-LIME.</w:t>
      </w:r>
      <w:r>
        <w:br/>
      </w:r>
      <w:r>
        <w:rPr>
          <w:i/>
          <w:iCs/>
        </w:rPr>
        <w:t>Dale. .</w:t>
      </w:r>
    </w:p>
    <w:p w14:paraId="030F776C" w14:textId="77777777" w:rsidR="00AC72F0" w:rsidRDefault="00AC72F0" w:rsidP="00AC72F0">
      <w:pPr>
        <w:tabs>
          <w:tab w:val="left" w:pos="1537"/>
          <w:tab w:val="left" w:pos="2966"/>
        </w:tabs>
        <w:ind w:firstLine="360"/>
      </w:pPr>
      <w:r>
        <w:t>The Stalks of Brook-llme are thick, roimd; and smooth;</w:t>
      </w:r>
      <w:r>
        <w:br/>
        <w:t>shouting out fibrous Roots at the lower Joints, by which it</w:t>
      </w:r>
      <w:r>
        <w:br/>
        <w:t>easily prop^rates itself; the Leaves come forth at the Joints, on</w:t>
      </w:r>
      <w:r>
        <w:br/>
        <w:t>very short Foot-stalks, one opposite to another, fat, succulent;</w:t>
      </w:r>
      <w:r>
        <w:br/>
        <w:t>and round, little or nothing serrated about the Edges, some-</w:t>
      </w:r>
      <w:r>
        <w:br/>
        <w:t>what more than half an Inch broad ; the Flowers come forth at.</w:t>
      </w:r>
      <w:r>
        <w:br/>
        <w:t>the Joints, growing in long Spikes, each Flower heing made of</w:t>
      </w:r>
      <w:r>
        <w:br/>
        <w:t>a single Leaf, divided into four roundish Segments, and stand-</w:t>
      </w:r>
      <w:r>
        <w:br/>
        <w:t>ing on a short Foot-stalk, of s fine blue Colour, and issuccxoded</w:t>
      </w:r>
      <w:r>
        <w:br/>
        <w:t>by ,a flatfish Seed-vessel, in Shape like a Heart, full of very 1</w:t>
      </w:r>
      <w:r>
        <w:br/>
        <w:t xml:space="preserve">final! Seed. It flowers in </w:t>
      </w:r>
      <w:r>
        <w:rPr>
          <w:i/>
          <w:iCs/>
        </w:rPr>
        <w:t>June,</w:t>
      </w:r>
      <w:r>
        <w:t xml:space="preserve"> holding the Leaves all Winter,</w:t>
      </w:r>
      <w:r>
        <w:br/>
        <w:t>It grows in Rills and running Ditches. The whole Herb is</w:t>
      </w:r>
      <w:r>
        <w:br/>
        <w:t>ufed*</w:t>
      </w:r>
      <w:r>
        <w:tab/>
        <w:t>...</w:t>
      </w:r>
      <w:r>
        <w:tab/>
        <w:t>.</w:t>
      </w:r>
    </w:p>
    <w:p w14:paraId="03652894" w14:textId="77777777" w:rsidR="00AC72F0" w:rsidRDefault="00AC72F0" w:rsidP="00AC72F0">
      <w:pPr>
        <w:ind w:firstLine="360"/>
      </w:pPr>
      <w:r>
        <w:rPr>
          <w:i/>
          <w:iCs/>
        </w:rPr>
        <w:t>Brook-lime</w:t>
      </w:r>
      <w:r>
        <w:t xml:space="preserve"> is a good Deobstruent and Antiscorbutic, abound-</w:t>
      </w:r>
      <w:r>
        <w:br/>
        <w:t>ing with volatlle Parts, very good for theScurvy, being an Ingre-</w:t>
      </w:r>
      <w:r>
        <w:br/>
        <w:t>dient in the antiscorbutic Juices, and Diet-drinks, for that</w:t>
      </w:r>
      <w:r>
        <w:br/>
        <w:t>Distemper- It is also detersive and cleansing, and ufeful in</w:t>
      </w:r>
      <w:r>
        <w:br/>
        <w:t>Obstructions of the Kidneys, by Gravel or stainy Humours;</w:t>
      </w:r>
      <w:r>
        <w:br/>
        <w:t xml:space="preserve">as also for the Stone and Dropsy. </w:t>
      </w:r>
      <w:r>
        <w:rPr>
          <w:i/>
          <w:iCs/>
        </w:rPr>
        <w:t>Miller Bot. Oss.</w:t>
      </w:r>
    </w:p>
    <w:p w14:paraId="5AD26E0A" w14:textId="77777777" w:rsidR="00AC72F0" w:rsidRDefault="00AC72F0" w:rsidP="00AC72F0">
      <w:r>
        <w:t xml:space="preserve">. Besides there, </w:t>
      </w:r>
      <w:r>
        <w:rPr>
          <w:i/>
          <w:iCs/>
        </w:rPr>
        <w:t>Ray</w:t>
      </w:r>
      <w:r>
        <w:t xml:space="preserve"> mentions the fallowing :</w:t>
      </w:r>
    </w:p>
    <w:p w14:paraId="55D44FE9" w14:textId="77777777" w:rsidR="00AC72F0" w:rsidRDefault="00AC72F0" w:rsidP="00AC72F0">
      <w:pPr>
        <w:ind w:firstLine="360"/>
      </w:pPr>
      <w:r>
        <w:rPr>
          <w:i/>
          <w:iCs/>
        </w:rPr>
        <w:t>Anagallis rnniurn minima,</w:t>
      </w:r>
      <w:r>
        <w:t xml:space="preserve"> Moris Prndud.</w:t>
      </w:r>
    </w:p>
    <w:p w14:paraId="4D0A89D7" w14:textId="77777777" w:rsidR="00AC72F0" w:rsidRDefault="00AC72F0" w:rsidP="00AC72F0">
      <w:pPr>
        <w:tabs>
          <w:tab w:val="left" w:pos="4219"/>
        </w:tabs>
        <w:ind w:firstLine="360"/>
      </w:pPr>
      <w:r>
        <w:rPr>
          <w:i/>
          <w:iCs/>
        </w:rPr>
        <w:t xml:space="preserve">Anagallis </w:t>
      </w:r>
      <w:r>
        <w:rPr>
          <w:i/>
          <w:iCs/>
          <w:lang w:val="la-Latn" w:eastAsia="la-Latn" w:bidi="la-Latn"/>
        </w:rPr>
        <w:t>lutea.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i/>
          <w:iCs/>
        </w:rPr>
        <w:t>Flare lutes.</w:t>
      </w:r>
      <w:r>
        <w:t xml:space="preserve"> Park. </w:t>
      </w:r>
      <w:r>
        <w:rPr>
          <w:i/>
          <w:iCs/>
        </w:rPr>
        <w:t>Lutca nemorum',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rPr>
          <w:i/>
          <w:iCs/>
        </w:rPr>
        <w:t xml:space="preserve">Luiea, </w:t>
      </w:r>
      <w:r>
        <w:rPr>
          <w:i/>
          <w:iCs/>
          <w:lang w:val="la-Latn" w:eastAsia="la-Latn" w:bidi="la-Latn"/>
        </w:rPr>
        <w:t xml:space="preserve">Ftummielariae </w:t>
      </w:r>
      <w:r>
        <w:rPr>
          <w:i/>
          <w:iCs/>
        </w:rPr>
        <w:t>stndlir,</w:t>
      </w:r>
      <w:r>
        <w:t xml:space="preserve"> J. B. YELLOW PIM-</w:t>
      </w:r>
      <w:r>
        <w:br/>
        <w:t>PERNEL. ........</w:t>
      </w:r>
      <w:r>
        <w:tab/>
      </w:r>
      <w:r>
        <w:rPr>
          <w:lang w:val="el-GR" w:eastAsia="el-GR" w:bidi="el-GR"/>
        </w:rPr>
        <w:t>τ</w:t>
      </w:r>
    </w:p>
    <w:p w14:paraId="2856E209" w14:textId="77777777" w:rsidR="00AC72F0" w:rsidRDefault="00AC72F0" w:rsidP="00AC72F0">
      <w:pPr>
        <w:ind w:firstLine="360"/>
      </w:pPr>
      <w:r>
        <w:rPr>
          <w:i/>
          <w:iCs/>
        </w:rPr>
        <w:t>Anagallis ecerulea-, saliis Vines temisue ex adverse nasesntibusl,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</w:t>
      </w:r>
      <w:r>
        <w:t xml:space="preserve">B. </w:t>
      </w:r>
      <w:r>
        <w:rPr>
          <w:i/>
          <w:iCs/>
        </w:rPr>
        <w:t>Tenuiselia',</w:t>
      </w:r>
      <w:r>
        <w:t xml:space="preserve"> Ger. Emac. </w:t>
      </w:r>
      <w:r>
        <w:rPr>
          <w:i/>
          <w:iCs/>
        </w:rPr>
        <w:t>Tentcif alia store ciarulcs.</w:t>
      </w:r>
      <w:r>
        <w:t xml:space="preserve"> Park.</w:t>
      </w:r>
      <w:r>
        <w:br/>
      </w:r>
      <w:r>
        <w:rPr>
          <w:i/>
          <w:iCs/>
        </w:rPr>
        <w:t>Tenuifolia urionelli,</w:t>
      </w:r>
      <w:r>
        <w:t xml:space="preserve"> Clof. ,</w:t>
      </w:r>
    </w:p>
    <w:p w14:paraId="282A4073" w14:textId="77777777" w:rsidR="00AC72F0" w:rsidRDefault="00AC72F0" w:rsidP="00AC72F0">
      <w:pPr>
        <w:ind w:firstLine="360"/>
      </w:pPr>
      <w:r>
        <w:t xml:space="preserve">ANAGARGALICTA, </w:t>
      </w:r>
      <w:r>
        <w:rPr>
          <w:lang w:val="el-GR" w:eastAsia="el-GR" w:bidi="el-GR"/>
        </w:rPr>
        <w:t xml:space="preserve">ἀναγαογἀλιν.τα. </w:t>
      </w:r>
      <w:r>
        <w:t>Gargarifms. Me-</w:t>
      </w:r>
      <w:r>
        <w:br/>
        <w:t xml:space="preserve">dicines with which the </w:t>
      </w:r>
      <w:r>
        <w:rPr>
          <w:i/>
          <w:iCs/>
        </w:rPr>
        <w:t>Fauces</w:t>
      </w:r>
      <w:r>
        <w:t xml:space="preserve"> are washed; from </w:t>
      </w:r>
      <w:r>
        <w:rPr>
          <w:lang w:val="el-GR" w:eastAsia="el-GR" w:bidi="el-GR"/>
        </w:rPr>
        <w:t xml:space="preserve">γαργαρεών, </w:t>
      </w:r>
      <w:r>
        <w:t>the -</w:t>
      </w:r>
      <w:r>
        <w:br/>
        <w:t xml:space="preserve">Throat. </w:t>
      </w:r>
      <w:r>
        <w:rPr>
          <w:i/>
          <w:iCs/>
        </w:rPr>
        <w:t>Hippocrates de Affectipribus.</w:t>
      </w:r>
    </w:p>
    <w:p w14:paraId="77F732B2" w14:textId="77777777" w:rsidR="00AC72F0" w:rsidRDefault="00AC72F0" w:rsidP="00AC72F0">
      <w:r>
        <w:t xml:space="preserve">. ANAGARGARISTON, </w:t>
      </w:r>
      <w:r>
        <w:rPr>
          <w:lang w:val="el-GR" w:eastAsia="el-GR" w:bidi="el-GR"/>
        </w:rPr>
        <w:t xml:space="preserve">ἀ; αγαργάείστον. </w:t>
      </w:r>
      <w:r>
        <w:t>of the seme De-</w:t>
      </w:r>
      <w:r>
        <w:br/>
        <w:t>rivation as the preceding. A Gargarisin to wash the Fauces</w:t>
      </w:r>
      <w:r>
        <w:br/>
        <w:t xml:space="preserve">with, in a Quinfev. </w:t>
      </w:r>
      <w:r>
        <w:rPr>
          <w:i/>
          <w:iCs/>
        </w:rPr>
        <w:t xml:space="preserve">Hiippocrates.de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Lib.</w:t>
      </w:r>
      <w:r>
        <w:t xml:space="preserve"> 2.</w:t>
      </w:r>
    </w:p>
    <w:p w14:paraId="6160DC56" w14:textId="77777777" w:rsidR="00AC72F0" w:rsidRDefault="00AC72F0" w:rsidP="00AC72F0">
      <w:pPr>
        <w:ind w:firstLine="360"/>
      </w:pPr>
      <w:r>
        <w:t xml:space="preserve">ANAGLYPHE, </w:t>
      </w:r>
      <w:r>
        <w:rPr>
          <w:lang w:val="el-GR" w:eastAsia="el-GR" w:bidi="el-GR"/>
        </w:rPr>
        <w:t xml:space="preserve">ἀυαγλυφὴ, </w:t>
      </w:r>
      <w:r>
        <w:t xml:space="preserve">from </w:t>
      </w:r>
      <w:r>
        <w:rPr>
          <w:lang w:val="el-GR" w:eastAsia="el-GR" w:bidi="el-GR"/>
        </w:rPr>
        <w:t xml:space="preserve">άναγλὑφω, </w:t>
      </w:r>
      <w:r>
        <w:t>to engrave.</w:t>
      </w:r>
      <w:r>
        <w:br/>
        <w:t xml:space="preserve">A Name given- by </w:t>
      </w:r>
      <w:r>
        <w:rPr>
          <w:i/>
          <w:iCs/>
        </w:rPr>
        <w:t>Hieroplalus</w:t>
      </w:r>
      <w:r>
        <w:t xml:space="preserve"> to a Part of the fourth Ventricle</w:t>
      </w:r>
      <w:r>
        <w:br/>
        <w:t xml:space="preserve">of the Brain. It is called by Anatomists at this nine </w:t>
      </w:r>
      <w:r>
        <w:rPr>
          <w:b/>
          <w:bCs/>
        </w:rPr>
        <w:t>CALAMUs</w:t>
      </w:r>
      <w:r>
        <w:rPr>
          <w:b/>
          <w:bCs/>
        </w:rPr>
        <w:br/>
        <w:t xml:space="preserve">ScRIpToRiUs, </w:t>
      </w:r>
      <w:r>
        <w:t>from the Resemblance it bears to a Pen, prof</w:t>
      </w:r>
      <w:r>
        <w:br/>
        <w:t xml:space="preserve">serving the Analogy of the </w:t>
      </w:r>
      <w:r>
        <w:rPr>
          <w:i/>
          <w:iCs/>
        </w:rPr>
        <w:t>Greek. Galen, de Anatian. Administ.</w:t>
      </w:r>
      <w:r>
        <w:rPr>
          <w:i/>
          <w:iCs/>
        </w:rPr>
        <w:br/>
        <w:t>Lib.</w:t>
      </w:r>
      <w:r>
        <w:t xml:space="preserve"> 9. </w:t>
      </w:r>
      <w:r>
        <w:rPr>
          <w:i/>
          <w:iCs/>
        </w:rPr>
        <w:t>Cap. 5.</w:t>
      </w:r>
    </w:p>
    <w:p w14:paraId="5BF1AAE1" w14:textId="77777777" w:rsidR="00AC72F0" w:rsidRDefault="00AC72F0" w:rsidP="00AC72F0">
      <w:pPr>
        <w:ind w:firstLine="360"/>
      </w:pPr>
      <w:r>
        <w:t xml:space="preserve">ANAGNOSIS, </w:t>
      </w:r>
      <w:r>
        <w:rPr>
          <w:lang w:val="el-GR" w:eastAsia="el-GR" w:bidi="el-GR"/>
        </w:rPr>
        <w:t xml:space="preserve">ἀνάγνωονς, </w:t>
      </w:r>
      <w:r>
        <w:t xml:space="preserve">from </w:t>
      </w:r>
      <w:r>
        <w:rPr>
          <w:lang w:val="el-GR" w:eastAsia="el-GR" w:bidi="el-GR"/>
        </w:rPr>
        <w:t xml:space="preserve">ἀναγινώσκω. </w:t>
      </w:r>
      <w:r>
        <w:t>to read or per.</w:t>
      </w:r>
      <w:r>
        <w:br/>
      </w:r>
      <w:r>
        <w:rPr>
          <w:lang w:val="la-Latn" w:eastAsia="la-Latn" w:bidi="la-Latn"/>
        </w:rPr>
        <w:t xml:space="preserve">suade. </w:t>
      </w:r>
      <w:r>
        <w:t>It signifies, strictiy, Reading, or Persuasion, or Conviction.</w:t>
      </w:r>
      <w:r>
        <w:br/>
        <w:t xml:space="preserve">But </w:t>
      </w:r>
      <w:r>
        <w:rPr>
          <w:i/>
          <w:iCs/>
        </w:rPr>
        <w:t>Foesius</w:t>
      </w:r>
      <w:r>
        <w:t xml:space="preserve"> thinks, that in the Treatise of </w:t>
      </w:r>
      <w:r>
        <w:rPr>
          <w:i/>
          <w:iCs/>
        </w:rPr>
        <w:t>Hippocrates,</w:t>
      </w:r>
      <w:r>
        <w:t xml:space="preserve"> intituled'</w:t>
      </w:r>
      <w:r>
        <w:br/>
      </w:r>
      <w:r>
        <w:rPr>
          <w:lang w:val="el-GR" w:eastAsia="el-GR" w:bidi="el-GR"/>
        </w:rPr>
        <w:t xml:space="preserve">παρμγγελίαι, </w:t>
      </w:r>
      <w:r>
        <w:t>it imports frequent visiting a Patient, anil exa-</w:t>
      </w:r>
      <w:r>
        <w:br/>
        <w:t>mining the. Case. ,</w:t>
      </w:r>
    </w:p>
    <w:p w14:paraId="61355932" w14:textId="77777777" w:rsidR="00AC72F0" w:rsidRDefault="00AC72F0" w:rsidP="00AC72F0">
      <w:pPr>
        <w:ind w:firstLine="360"/>
      </w:pPr>
      <w:r>
        <w:t xml:space="preserve">ANAGRAPHE, </w:t>
      </w:r>
      <w:r>
        <w:rPr>
          <w:lang w:val="el-GR" w:eastAsia="el-GR" w:bidi="el-GR"/>
        </w:rPr>
        <w:t xml:space="preserve">ἀναγροφὴ. </w:t>
      </w:r>
      <w:r>
        <w:t xml:space="preserve">from </w:t>
      </w:r>
      <w:r>
        <w:rPr>
          <w:lang w:val="el-GR" w:eastAsia="el-GR" w:bidi="el-GR"/>
        </w:rPr>
        <w:t xml:space="preserve">ἀναγρἀίω, </w:t>
      </w:r>
      <w:r>
        <w:t>to prescribe.</w:t>
      </w:r>
    </w:p>
    <w:p w14:paraId="56ABBCBD" w14:textId="77777777" w:rsidR="00AC72F0" w:rsidRDefault="00AC72F0" w:rsidP="00AC72F0">
      <w:pPr>
        <w:ind w:firstLine="360"/>
      </w:pPr>
      <w:r>
        <w:rPr>
          <w:i/>
          <w:iCs/>
        </w:rPr>
        <w:t>Hippocrates,</w:t>
      </w:r>
      <w:r>
        <w:t xml:space="preserve"> in bis Treatise </w:t>
      </w:r>
      <w:r>
        <w:rPr>
          <w:i/>
          <w:iCs/>
        </w:rPr>
        <w:t>of Decency,</w:t>
      </w:r>
      <w:r>
        <w:t xml:space="preserve"> advises Physicians to</w:t>
      </w:r>
      <w:r>
        <w:br/>
        <w:t>heve, in Readiness, Portions capable of inciding, prepared</w:t>
      </w:r>
      <w:r>
        <w:br/>
      </w:r>
      <w:r>
        <w:rPr>
          <w:lang w:val="el-GR" w:eastAsia="el-GR" w:bidi="el-GR"/>
        </w:rPr>
        <w:t xml:space="preserve">ἐξ άναγραφης, </w:t>
      </w:r>
      <w:r>
        <w:t>according to stated Prescriptions, in this Sense</w:t>
      </w:r>
      <w:r>
        <w:br/>
        <w:t xml:space="preserve">all the Officinal Medicines may he said to be made </w:t>
      </w:r>
      <w:r>
        <w:rPr>
          <w:lang w:val="el-GR" w:eastAsia="el-GR" w:bidi="el-GR"/>
        </w:rPr>
        <w:t>εξ</w:t>
      </w:r>
      <w:r>
        <w:rPr>
          <w:lang w:val="el-GR" w:eastAsia="el-GR" w:bidi="el-GR"/>
        </w:rPr>
        <w:br/>
        <w:t>ἀναγρμφης.</w:t>
      </w:r>
    </w:p>
    <w:p w14:paraId="157475E1" w14:textId="77777777" w:rsidR="00AC72F0" w:rsidRDefault="00AC72F0" w:rsidP="00AC72F0">
      <w:pPr>
        <w:ind w:firstLine="360"/>
      </w:pPr>
      <w:r>
        <w:t>ANAGYRIS, the Name of a Plant.</w:t>
      </w:r>
    </w:p>
    <w:p w14:paraId="2FDAFCB3" w14:textId="77777777" w:rsidR="00AC72F0" w:rsidRDefault="00AC72F0" w:rsidP="00AC72F0">
      <w:pPr>
        <w:tabs>
          <w:tab w:val="left" w:pos="2693"/>
        </w:tabs>
        <w:ind w:firstLine="360"/>
      </w:pPr>
      <w:r>
        <w:t xml:space="preserve">Anagyris, which </w:t>
      </w:r>
      <w:r>
        <w:rPr>
          <w:lang w:val="la-Latn" w:eastAsia="la-Latn" w:bidi="la-Latn"/>
        </w:rPr>
        <w:t xml:space="preserve">forne </w:t>
      </w:r>
      <w:r>
        <w:t xml:space="preserve">call </w:t>
      </w:r>
      <w:r>
        <w:rPr>
          <w:i/>
          <w:iCs/>
        </w:rPr>
        <w:t>Anagyros,</w:t>
      </w:r>
      <w:r>
        <w:t xml:space="preserve"> others </w:t>
      </w:r>
      <w:r>
        <w:rPr>
          <w:i/>
          <w:iCs/>
        </w:rPr>
        <w:t>Aciapis,</w:t>
      </w:r>
      <w:r>
        <w:rPr>
          <w:b/>
          <w:bCs/>
        </w:rPr>
        <w:t xml:space="preserve"> is a</w:t>
      </w:r>
      <w:r>
        <w:rPr>
          <w:b/>
          <w:bCs/>
        </w:rPr>
        <w:br/>
      </w:r>
      <w:r>
        <w:t>Shrub, in Leaves and Branches like the Vrtex, of a very strong</w:t>
      </w:r>
      <w:r>
        <w:br/>
        <w:t>Smell, bears a Flower like that of Cabbage; and produces a</w:t>
      </w:r>
      <w:r>
        <w:br/>
        <w:t>parti-coloured solid Seed, in the Shape of a Kidney, and con-</w:t>
      </w:r>
      <w:r>
        <w:br/>
        <w:t>tained in long Pods; this Seed hardens about the Time that</w:t>
      </w:r>
      <w:r>
        <w:br/>
        <w:t>Grapes ripen.</w:t>
      </w:r>
      <w:r>
        <w:tab/>
        <w:t>' ; .</w:t>
      </w:r>
    </w:p>
    <w:p w14:paraId="7F1D2F32" w14:textId="77777777" w:rsidR="00AC72F0" w:rsidRDefault="00AC72F0" w:rsidP="00AC72F0">
      <w:pPr>
        <w:ind w:firstLine="360"/>
      </w:pPr>
      <w:r>
        <w:t>The young and tender Leaves, bruised, and applied as a Ca-</w:t>
      </w:r>
      <w:r>
        <w:br/>
        <w:t>taplafin, repress oedematous Turnouts: Taken, to the Quan-</w:t>
      </w:r>
      <w:r>
        <w:br/>
        <w:t>tity of a Dram, in Raisin Wine, it helps the Asthma, pro-</w:t>
      </w:r>
      <w:r>
        <w:br/>
        <w:t>motes the Expulsion of the After-birth, the Meofes, and the</w:t>
      </w:r>
      <w:r>
        <w:br/>
      </w:r>
      <w:r>
        <w:lastRenderedPageBreak/>
        <w:t>Embryo. For the Head-ach it is taken in Wine. It .serves</w:t>
      </w:r>
      <w:r>
        <w:br/>
        <w:t>for an Amulet for Women who are subject to hard Labour ; but</w:t>
      </w:r>
      <w:r>
        <w:br/>
        <w:t>it must be taken off, and thrown away immediately after Deli-</w:t>
      </w:r>
      <w:r>
        <w:br/>
        <w:t>very. The Juice os the Root is diapheretio and digestive. The</w:t>
      </w:r>
      <w:r>
        <w:br/>
        <w:t xml:space="preserve">Seed, eaten, is a powerful Emetic. </w:t>
      </w:r>
      <w:r>
        <w:rPr>
          <w:i/>
          <w:iCs/>
        </w:rPr>
        <w:t>Dioscorides, Lib.</w:t>
      </w:r>
      <w:r>
        <w:t xml:space="preserve"> 3. </w:t>
      </w:r>
      <w:r>
        <w:rPr>
          <w:i/>
          <w:iCs/>
        </w:rPr>
        <w:t>Cap.</w:t>
      </w:r>
      <w:r>
        <w:t xml:space="preserve"> I 67.</w:t>
      </w:r>
    </w:p>
    <w:p w14:paraId="1DA89F01" w14:textId="77777777" w:rsidR="00AC72F0" w:rsidRDefault="00AC72F0" w:rsidP="00AC72F0">
      <w:pPr>
        <w:ind w:firstLine="360"/>
      </w:pPr>
      <w:r>
        <w:t>The Anagyris is thus distinguished by modern Botanists;</w:t>
      </w:r>
    </w:p>
    <w:p w14:paraId="68E8BD5B" w14:textId="77777777" w:rsidR="00AC72F0" w:rsidRDefault="00AC72F0" w:rsidP="00AC72F0">
      <w:pPr>
        <w:ind w:firstLine="360"/>
      </w:pPr>
      <w:r>
        <w:t xml:space="preserve">ANAGVRIS, Ossic. Chab. 78. Mont. Ind. 36. </w:t>
      </w:r>
      <w:r>
        <w:rPr>
          <w:i/>
          <w:iCs/>
        </w:rPr>
        <w:t>Anagyris</w:t>
      </w:r>
      <w:r>
        <w:rPr>
          <w:i/>
          <w:iCs/>
        </w:rPr>
        <w:br/>
        <w:t>seasides,</w:t>
      </w:r>
      <w:r>
        <w:t xml:space="preserve"> C.B. Pin 39I. Ger. I239. Emac. I427. Park. Theat:</w:t>
      </w:r>
      <w:r>
        <w:br/>
        <w:t>245. Jons. Dendr. 364. Ran Hist. a. I722. Tourn. Inst. 647.</w:t>
      </w:r>
      <w:r>
        <w:br/>
        <w:t xml:space="preserve">Elem. Bon 507. Boerh. Ind. A. 2. 27. </w:t>
      </w:r>
      <w:r>
        <w:rPr>
          <w:i/>
          <w:iCs/>
        </w:rPr>
        <w:t xml:space="preserve">Anagyris </w:t>
      </w:r>
      <w:r>
        <w:rPr>
          <w:i/>
          <w:iCs/>
          <w:lang w:val="la-Latn" w:eastAsia="la-Latn" w:bidi="la-Latn"/>
        </w:rPr>
        <w:t xml:space="preserve">vera </w:t>
      </w:r>
      <w:r>
        <w:rPr>
          <w:i/>
          <w:iCs/>
        </w:rPr>
        <w:t>faetida,-</w:t>
      </w:r>
      <w:r>
        <w:rPr>
          <w:i/>
          <w:iCs/>
        </w:rPr>
        <w:br/>
      </w:r>
      <w:r>
        <w:t xml:space="preserve">J. </w:t>
      </w:r>
      <w:r>
        <w:rPr>
          <w:lang w:val="el-GR" w:eastAsia="el-GR" w:bidi="el-GR"/>
        </w:rPr>
        <w:t xml:space="preserve">Β. </w:t>
      </w:r>
      <w:r>
        <w:t xml:space="preserve">I. 364. STINKING BEAN TREFOIL. </w:t>
      </w:r>
      <w:r>
        <w:rPr>
          <w:i/>
          <w:iCs/>
        </w:rPr>
        <w:t>Dale. .</w:t>
      </w:r>
    </w:p>
    <w:p w14:paraId="43B53DA6" w14:textId="77777777" w:rsidR="00AC72F0" w:rsidRDefault="00AC72F0" w:rsidP="00AC72F0">
      <w:pPr>
        <w:ind w:firstLine="360"/>
      </w:pPr>
      <w:r>
        <w:t>It is a Shrub, very branchy ; the Bark is of a greenish Brown,</w:t>
      </w:r>
      <w:r>
        <w:br/>
        <w:t>the Wood yellowish or pale; the Leaves are set in Order, three</w:t>
      </w:r>
      <w:r>
        <w:br/>
        <w:t>by three, oblong, pointed, green above, whitish underneath;</w:t>
      </w:r>
      <w:r>
        <w:br/>
        <w:t>of fo strong and stinking a Smell, especially when they are</w:t>
      </w:r>
      <w:r>
        <w:br/>
        <w:t>broken, that they give the Head-ach. The Flowers are yel-</w:t>
      </w:r>
      <w:r>
        <w:br/>
        <w:t xml:space="preserve">low, and </w:t>
      </w:r>
      <w:r>
        <w:rPr>
          <w:lang w:val="la-Latn" w:eastAsia="la-Latn" w:bidi="la-Latn"/>
        </w:rPr>
        <w:t xml:space="preserve">refemble </w:t>
      </w:r>
      <w:r>
        <w:t>those of Broom; they are succeeded hy Pods</w:t>
      </w:r>
      <w:r>
        <w:br/>
        <w:t>as long as one’s Finger, like those of Kidney-beans, and carti.</w:t>
      </w:r>
      <w:r>
        <w:br/>
        <w:t>laginous; every one of them contains three or four large Seeds,</w:t>
      </w:r>
      <w:r>
        <w:br/>
        <w:t>like the Kidney -beans ; white at first, afterwards purplish, and</w:t>
      </w:r>
      <w:r>
        <w:br/>
        <w:t>at last when perftctiy ripe,, blue and blackish. This Shrub</w:t>
      </w:r>
      <w:r>
        <w:br/>
        <w:t>grows in warm Countries, The Leaves are refolutive, and</w:t>
      </w:r>
      <w:r>
        <w:br/>
        <w:t xml:space="preserve">the Seed emetic. </w:t>
      </w:r>
      <w:r>
        <w:rPr>
          <w:i/>
          <w:iCs/>
        </w:rPr>
        <w:t>Lemery de Drogues.*</w:t>
      </w:r>
    </w:p>
    <w:p w14:paraId="1B0AF13C" w14:textId="77777777" w:rsidR="00AC72F0" w:rsidRDefault="00AC72F0" w:rsidP="00AC72F0">
      <w:pPr>
        <w:tabs>
          <w:tab w:val="left" w:pos="4354"/>
        </w:tabs>
        <w:ind w:firstLine="360"/>
      </w:pPr>
      <w:r>
        <w:t>ANAIDES. See AN.2EDES.</w:t>
      </w:r>
      <w:r>
        <w:tab/>
        <w:t>,,,</w:t>
      </w:r>
      <w:r>
        <w:br w:type="page"/>
      </w:r>
    </w:p>
    <w:p w14:paraId="0DD53BCE" w14:textId="77777777" w:rsidR="00AC72F0" w:rsidRDefault="00AC72F0" w:rsidP="00AC72F0">
      <w:pPr>
        <w:ind w:firstLine="360"/>
      </w:pPr>
      <w:r>
        <w:lastRenderedPageBreak/>
        <w:t>ANAISTHESIA. See ANjEsTHEsIA.</w:t>
      </w:r>
    </w:p>
    <w:p w14:paraId="4863F95E" w14:textId="77777777" w:rsidR="00AC72F0" w:rsidRDefault="00AC72F0" w:rsidP="00AC72F0">
      <w:pPr>
        <w:ind w:firstLine="360"/>
      </w:pPr>
      <w:r>
        <w:t xml:space="preserve">AN </w:t>
      </w:r>
      <w:r>
        <w:rPr>
          <w:lang w:val="la-Latn" w:eastAsia="la-Latn" w:bidi="la-Latn"/>
        </w:rPr>
        <w:t xml:space="preserve">ALCES, </w:t>
      </w:r>
      <w:r>
        <w:rPr>
          <w:lang w:val="el-GR" w:eastAsia="el-GR" w:bidi="el-GR"/>
        </w:rPr>
        <w:t xml:space="preserve">ἀναλκεστ, </w:t>
      </w:r>
      <w:r>
        <w:t xml:space="preserve">from </w:t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 xml:space="preserve">ἀλκὴ, </w:t>
      </w:r>
      <w:r>
        <w:t>Strength,</w:t>
      </w:r>
      <w:r>
        <w:br/>
        <w:t xml:space="preserve">weak, effeminate. </w:t>
      </w:r>
      <w:r>
        <w:rPr>
          <w:i/>
          <w:iCs/>
        </w:rPr>
        <w:t>Hippocrates</w:t>
      </w:r>
      <w:r>
        <w:t xml:space="preserve"> uses this as an Epithet for the</w:t>
      </w:r>
      <w:r>
        <w:br/>
      </w:r>
      <w:r>
        <w:rPr>
          <w:i/>
          <w:iCs/>
        </w:rPr>
        <w:t>Astatic</w:t>
      </w:r>
      <w:r>
        <w:t xml:space="preserve"> Nations.</w:t>
      </w:r>
    </w:p>
    <w:p w14:paraId="3E627971" w14:textId="77777777" w:rsidR="00AC72F0" w:rsidRDefault="00AC72F0" w:rsidP="00AC72F0">
      <w:pPr>
        <w:ind w:firstLine="360"/>
      </w:pPr>
      <w:r>
        <w:t xml:space="preserve">ANALDES, </w:t>
      </w:r>
      <w:r>
        <w:rPr>
          <w:lang w:val="el-GR" w:eastAsia="el-GR" w:bidi="el-GR"/>
        </w:rPr>
        <w:t xml:space="preserve">αυαλδές, </w:t>
      </w:r>
      <w:r>
        <w:t xml:space="preserve">from a Negative, and </w:t>
      </w:r>
      <w:r>
        <w:rPr>
          <w:lang w:val="el-GR" w:eastAsia="el-GR" w:bidi="el-GR"/>
        </w:rPr>
        <w:t xml:space="preserve">ἀλδέβ, </w:t>
      </w:r>
      <w:r>
        <w:t>to in-</w:t>
      </w:r>
      <w:r>
        <w:br/>
        <w:t>crease. It imports Not receiving Nourishment, or Augment-</w:t>
      </w:r>
      <w:r>
        <w:br/>
        <w:t xml:space="preserve">ation. It is apply”d by </w:t>
      </w:r>
      <w:r>
        <w:rPr>
          <w:i/>
          <w:iCs/>
        </w:rPr>
        <w:t>Hippocrates</w:t>
      </w:r>
      <w:r>
        <w:t xml:space="preserve"> to the Fruits which grow</w:t>
      </w:r>
      <w:r>
        <w:br/>
        <w:t xml:space="preserve">about the River </w:t>
      </w:r>
      <w:r>
        <w:rPr>
          <w:i/>
          <w:iCs/>
        </w:rPr>
        <w:t xml:space="preserve">Phases, de </w:t>
      </w:r>
      <w:r>
        <w:rPr>
          <w:i/>
          <w:iCs/>
          <w:lang w:val="la-Latn" w:eastAsia="la-Latn" w:bidi="la-Latn"/>
        </w:rPr>
        <w:t>Aere, Licis, Aquis.</w:t>
      </w:r>
    </w:p>
    <w:p w14:paraId="62D9CC46" w14:textId="77777777" w:rsidR="00AC72F0" w:rsidRDefault="00AC72F0" w:rsidP="00AC72F0">
      <w:r>
        <w:t xml:space="preserve">. AN </w:t>
      </w:r>
      <w:r>
        <w:rPr>
          <w:lang w:val="la-Latn" w:eastAsia="la-Latn" w:bidi="la-Latn"/>
        </w:rPr>
        <w:t xml:space="preserve">ALENTIA, </w:t>
      </w:r>
      <w:r>
        <w:t>a Species of Epilepsy mention’d by Para-</w:t>
      </w:r>
      <w:r>
        <w:br/>
      </w:r>
      <w:r>
        <w:rPr>
          <w:i/>
          <w:iCs/>
        </w:rPr>
        <w:t>celfus.</w:t>
      </w:r>
    </w:p>
    <w:p w14:paraId="587E8CAB" w14:textId="77777777" w:rsidR="00AC72F0" w:rsidRDefault="00AC72F0" w:rsidP="00AC72F0">
      <w:pPr>
        <w:ind w:firstLine="360"/>
      </w:pPr>
      <w:r>
        <w:t xml:space="preserve">ANALEPSIA. </w:t>
      </w:r>
      <w:r>
        <w:rPr>
          <w:i/>
          <w:iCs/>
        </w:rPr>
        <w:t>Johannes Anglicus</w:t>
      </w:r>
      <w:r>
        <w:t xml:space="preserve"> calk by this Name, thet</w:t>
      </w:r>
      <w:r>
        <w:br/>
        <w:t>Species of Epilepsy which proceeds from Affections of the Sto-</w:t>
      </w:r>
      <w:r>
        <w:br/>
        <w:t>mach.</w:t>
      </w:r>
    </w:p>
    <w:p w14:paraId="09E763E7" w14:textId="77777777" w:rsidR="00AC72F0" w:rsidRDefault="00AC72F0" w:rsidP="00AC72F0">
      <w:pPr>
        <w:ind w:firstLine="360"/>
      </w:pPr>
      <w:r>
        <w:t xml:space="preserve">ANALEPSIS, </w:t>
      </w:r>
      <w:r>
        <w:rPr>
          <w:lang w:val="el-GR" w:eastAsia="el-GR" w:bidi="el-GR"/>
        </w:rPr>
        <w:t xml:space="preserve">άνἀληψις, </w:t>
      </w:r>
      <w:r>
        <w:t xml:space="preserve">from </w:t>
      </w:r>
      <w:r>
        <w:rPr>
          <w:lang w:val="el-GR" w:eastAsia="el-GR" w:bidi="el-GR"/>
        </w:rPr>
        <w:t xml:space="preserve">ἀναλαμβάνω. </w:t>
      </w:r>
      <w:r>
        <w:t>to recover, or</w:t>
      </w:r>
      <w:r>
        <w:br/>
        <w:t>regain Strength and Vigour, after Sickness. It signifies a Re- -</w:t>
      </w:r>
      <w:r>
        <w:br/>
        <w:t>nutrition, or regaining Strength, after baaing been render’d</w:t>
      </w:r>
      <w:r>
        <w:br/>
        <w:t>weak by a Distemper. Hence</w:t>
      </w:r>
    </w:p>
    <w:p w14:paraId="0CF037FD" w14:textId="77777777" w:rsidR="00AC72F0" w:rsidRDefault="00AC72F0" w:rsidP="00AC72F0">
      <w:r>
        <w:t>... ANALEPTICA, Analeptics, Medicines destin’d to pro-</w:t>
      </w:r>
      <w:r>
        <w:br/>
        <w:t>mote this Renovation of Strength, Restoratives.</w:t>
      </w:r>
    </w:p>
    <w:p w14:paraId="76A098AF" w14:textId="77777777" w:rsidR="00AC72F0" w:rsidRDefault="00AC72F0" w:rsidP="00AC72F0">
      <w:pPr>
        <w:ind w:firstLine="360"/>
      </w:pPr>
      <w:r>
        <w:t>Among all the several Classes of corroborative Medicines,</w:t>
      </w:r>
      <w:r>
        <w:br/>
        <w:t xml:space="preserve">. those call’d </w:t>
      </w:r>
      <w:r>
        <w:rPr>
          <w:i/>
          <w:iCs/>
        </w:rPr>
        <w:t>Analeptics</w:t>
      </w:r>
      <w:r>
        <w:t xml:space="preserve"> justly claim tho first and highest Rank.</w:t>
      </w:r>
      <w:r>
        <w:br/>
        <w:t>Under this Denomination are included all such Remedies as re-</w:t>
      </w:r>
      <w:r>
        <w:br/>
        <w:t>store impair’d Strength, raise depress’d Spirits, and possess what</w:t>
      </w:r>
      <w:r>
        <w:br/>
        <w:t>we commonly call a comforting Quality. Such Medicines are</w:t>
      </w:r>
      <w:r>
        <w:br/>
        <w:t xml:space="preserve">likewise known by the Names of </w:t>
      </w:r>
      <w:r>
        <w:rPr>
          <w:i/>
          <w:iCs/>
        </w:rPr>
        <w:t>Cordials and Cardiacs.</w:t>
      </w:r>
      <w:r>
        <w:t xml:space="preserve"> The</w:t>
      </w:r>
      <w:r>
        <w:br/>
        <w:t>Parts of the vegetable Kingdom, which best aofwer this Inten-</w:t>
      </w:r>
      <w:r>
        <w:br/>
        <w:t>tion, are the Flowers of Rofes, of the Lemon-tree, of the</w:t>
      </w:r>
      <w:r>
        <w:br/>
        <w:t>Orange-tree, of Jessamine, and’ of Lillies of the Valley ., the</w:t>
      </w:r>
      <w:r>
        <w:br/>
        <w:t xml:space="preserve">Heths Baum, Origanum, </w:t>
      </w:r>
      <w:r>
        <w:rPr>
          <w:lang w:val="la-Latn" w:eastAsia="la-Latn" w:bidi="la-Latn"/>
        </w:rPr>
        <w:t xml:space="preserve">Marum, </w:t>
      </w:r>
      <w:r>
        <w:t xml:space="preserve">Lemons, </w:t>
      </w:r>
      <w:r>
        <w:rPr>
          <w:i/>
          <w:iCs/>
        </w:rPr>
        <w:t>China</w:t>
      </w:r>
      <w:r>
        <w:t xml:space="preserve"> Oranges .,</w:t>
      </w:r>
      <w:r>
        <w:br/>
        <w:t>and of Sp:ces, Cinamon ; of resinous Substances, Amber ; of</w:t>
      </w:r>
      <w:r>
        <w:br/>
        <w:t>- Animals, Musk: And alfo the Preparations of all these, the</w:t>
      </w:r>
      <w:r>
        <w:br/>
        <w:t xml:space="preserve">Oil of </w:t>
      </w:r>
      <w:r>
        <w:rPr>
          <w:i/>
          <w:iCs/>
        </w:rPr>
        <w:t>Cedar, of Turkifh</w:t>
      </w:r>
      <w:r>
        <w:t xml:space="preserve"> Baum, the true Oil of Roses, the</w:t>
      </w:r>
      <w:r>
        <w:br/>
      </w:r>
      <w:r>
        <w:rPr>
          <w:b/>
          <w:bCs/>
        </w:rPr>
        <w:t xml:space="preserve">OLEUM CANA </w:t>
      </w:r>
      <w:r>
        <w:rPr>
          <w:smallCaps/>
        </w:rPr>
        <w:t>kg</w:t>
      </w:r>
      <w:r>
        <w:rPr>
          <w:b/>
          <w:bCs/>
        </w:rPr>
        <w:t xml:space="preserve"> E, </w:t>
      </w:r>
      <w:r>
        <w:t>Oil of Bergamotte, Essence of Amber-</w:t>
      </w:r>
      <w:r>
        <w:br/>
        <w:t xml:space="preserve">grise rightly prepar’d. Oil of Cinamon made into </w:t>
      </w:r>
      <w:r>
        <w:rPr>
          <w:i/>
          <w:iCs/>
        </w:rPr>
        <w:t>&amp;o.'Elaofac-</w:t>
      </w:r>
      <w:r>
        <w:rPr>
          <w:i/>
          <w:iCs/>
        </w:rPr>
        <w:br/>
        <w:t>charum,</w:t>
      </w:r>
      <w:r>
        <w:t xml:space="preserve"> Baum-water prepar’d with Lemons, Water of Lilles-</w:t>
      </w:r>
      <w:r>
        <w:br/>
        <w:t>of the Valley, of Cinamon prepar’d with Quinces. Under this</w:t>
      </w:r>
      <w:r>
        <w:br/>
        <w:t>Class -may llkewise he reckon’d Strawberries, Currans, Rasp-</w:t>
      </w:r>
      <w:r>
        <w:br/>
        <w:t>berries, Cherries, and their Stones, Waters prepar’d of fresh</w:t>
      </w:r>
      <w:r>
        <w:br/>
        <w:t>Cherries, Lemon-juice, and Syrup of Lemons.</w:t>
      </w:r>
    </w:p>
    <w:p w14:paraId="0A0E5F1F" w14:textId="77777777" w:rsidR="00AC72F0" w:rsidRDefault="00AC72F0" w:rsidP="00AC72F0">
      <w:pPr>
        <w:ind w:firstLine="360"/>
      </w:pPr>
      <w:r>
        <w:t>These Cordials aft by their fragrant, sweet, subtile, and</w:t>
      </w:r>
      <w:r>
        <w:br/>
        <w:t>olly Principle, and very soon enter the Nerves, and communi-</w:t>
      </w:r>
      <w:r>
        <w:br/>
        <w:t>cate a mild and gentle Motion to the Fluid they contain ; for</w:t>
      </w:r>
      <w:r>
        <w:br/>
        <w:t xml:space="preserve">such is the Nature of all sulphureous, </w:t>
      </w:r>
      <w:r>
        <w:rPr>
          <w:lang w:val="la-Latn" w:eastAsia="la-Latn" w:bidi="la-Latn"/>
        </w:rPr>
        <w:t xml:space="preserve">fubole, </w:t>
      </w:r>
      <w:r>
        <w:t>and strong-</w:t>
      </w:r>
      <w:r>
        <w:br/>
        <w:t>scented Medicines, that they soon pervade the inmost Recesses</w:t>
      </w:r>
      <w:r>
        <w:br/>
        <w:t>of the nervous Parts, and quickly produce their Effects, which</w:t>
      </w:r>
      <w:r>
        <w:br/>
        <w:t>is evident from fend Medicines; and even such as are of an</w:t>
      </w:r>
      <w:r>
        <w:br/>
        <w:t>agreeable Smell, especially in Constitutions, that thro’ an</w:t>
      </w:r>
      <w:r>
        <w:br/>
        <w:t>Idiosyncrasy cannot bear them. Hence by their Smell alone,</w:t>
      </w:r>
      <w:r>
        <w:br/>
        <w:t>as in Faintiogs and Swoonings, they speedily exert their corro-</w:t>
      </w:r>
      <w:r>
        <w:br/>
        <w:t>borative Virtues, and raise the drooping, languid Spirits of the</w:t>
      </w:r>
      <w:r>
        <w:br/>
        <w:t>Patient; and this becaofe the Extremities of the Nerves, and</w:t>
      </w:r>
      <w:r>
        <w:br/>
        <w:t>small Blood-vessels, are in no Part of the Body less cover’d, or</w:t>
      </w:r>
      <w:r>
        <w:br/>
        <w:t>more immediately expos’d and naked, than in those large and</w:t>
      </w:r>
      <w:r>
        <w:br/>
        <w:t>capacious Ducts which we call the Nostriis, to which when</w:t>
      </w:r>
      <w:r>
        <w:br/>
        <w:t>fragrant Medicines are apply’d, they very quickly affect the</w:t>
      </w:r>
      <w:r>
        <w:br/>
        <w:t>Nerves and Spirits.</w:t>
      </w:r>
    </w:p>
    <w:p w14:paraId="6463F151" w14:textId="77777777" w:rsidR="00AC72F0" w:rsidRDefault="00AC72F0" w:rsidP="00AC72F0">
      <w:pPr>
        <w:ind w:firstLine="360"/>
      </w:pPr>
      <w:r>
        <w:t>Though we are not to deny the above-mentioned Analeptics</w:t>
      </w:r>
      <w:r>
        <w:br/>
        <w:t>their proper Share of Efficacy rn cherishing Nature, and recruit-</w:t>
      </w:r>
      <w:r>
        <w:br/>
        <w:t>ing impair’d Vigour, yet it must he confess’d their Power thet</w:t>
      </w:r>
      <w:r>
        <w:br/>
        <w:t>way is pretty much limited and restrain’d. It were indeed to</w:t>
      </w:r>
      <w:r>
        <w:br/>
        <w:t>be wish’d, that there were in Nature Medicines of this Kind,</w:t>
      </w:r>
      <w:r>
        <w:br/>
        <w:t>of a certain and infallible Virtue, which the Vulgar foolishly</w:t>
      </w:r>
      <w:r>
        <w:br/>
        <w:t>enough imagine, and as foolishly require at the Hands of the</w:t>
      </w:r>
      <w:r>
        <w:br/>
        <w:t>Physician, such as could effectirally exert their restorative</w:t>
      </w:r>
      <w:r>
        <w:br/>
        <w:t>Powers, and recmit languishing Vigour in all Distempers, but</w:t>
      </w:r>
      <w:r>
        <w:br/>
        <w:t>especially those of the acute and malignant Kind. But as in all</w:t>
      </w:r>
      <w:r>
        <w:br/>
        <w:t>Diseases there is not a more rational, or a more certain way of</w:t>
      </w:r>
      <w:r>
        <w:br/>
        <w:t>restoring Strength, than by carrying off the morbific Causes,</w:t>
      </w:r>
      <w:r>
        <w:br/>
        <w:t>and banishing the noxious Principles of the Disorder from the</w:t>
      </w:r>
      <w:r>
        <w:br/>
        <w:t>Body, so unlefs the Physician effect this, the Use of ANA-</w:t>
      </w:r>
      <w:r>
        <w:br/>
        <w:t>LEPTIcs is to no manner of Purpose.</w:t>
      </w:r>
    </w:p>
    <w:p w14:paraId="692D8E15" w14:textId="77777777" w:rsidR="00AC72F0" w:rsidRDefault="00AC72F0" w:rsidP="00AC72F0">
      <w:pPr>
        <w:tabs>
          <w:tab w:val="left" w:pos="2107"/>
        </w:tabs>
        <w:ind w:firstLine="360"/>
      </w:pPr>
      <w:r>
        <w:rPr>
          <w:b/>
          <w:bCs/>
        </w:rPr>
        <w:t>'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>Π.</w:t>
      </w:r>
    </w:p>
    <w:p w14:paraId="13B0BDC8" w14:textId="77777777" w:rsidR="00AC72F0" w:rsidRDefault="00AC72F0" w:rsidP="00AC72F0">
      <w:r>
        <w:t>, Nor is it to be thought, thet a genuine, lasting, and uniform</w:t>
      </w:r>
      <w:r>
        <w:br/>
        <w:t>Restoration of Strength is to be procured only by Medicines</w:t>
      </w:r>
      <w:r>
        <w:br/>
        <w:t>which excite a Motion in the Spirits and solid Parts ; sot in raa-</w:t>
      </w:r>
      <w:r>
        <w:br/>
        <w:t>ny Diseases, especially in Fevers and Convulsions, there is a</w:t>
      </w:r>
      <w:r>
        <w:br/>
        <w:t>great moving Force and Power in the Heart, the Arteries,</w:t>
      </w:r>
      <w:r>
        <w:br/>
        <w:t>and nervous Membranes, and yet the natural Strength is weak</w:t>
      </w:r>
      <w:r>
        <w:br/>
        <w:t>and languid ; so that a true and genuine Restoration of the na-</w:t>
      </w:r>
      <w:r>
        <w:br/>
      </w:r>
      <w:r>
        <w:lastRenderedPageBreak/>
        <w:t>tural Strength principally depends upon proper Aliments, both</w:t>
      </w:r>
      <w:r>
        <w:br/>
        <w:t>of the eatable and drinkable Kind, being converted into good</w:t>
      </w:r>
      <w:r>
        <w:br/>
        <w:t>Blood, and laudable Juices, which afterwards generate that sub-</w:t>
      </w:r>
      <w:r>
        <w:br/>
        <w:t>tile Fluid which is secreted in the Brain ., and being carried thro’</w:t>
      </w:r>
      <w:r>
        <w:br/>
        <w:t>the Nerves to the Mufclss, and museular Coats, principally sup-</w:t>
      </w:r>
      <w:r>
        <w:br/>
        <w:t>plies the Body, and its several Parts, with Strength and Vigour.</w:t>
      </w:r>
    </w:p>
    <w:p w14:paraId="7E6D68AF" w14:textId="77777777" w:rsidR="00AC72F0" w:rsidRDefault="00AC72F0" w:rsidP="00AC72F0">
      <w:r>
        <w:t>HI,</w:t>
      </w:r>
    </w:p>
    <w:p w14:paraId="46560945" w14:textId="77777777" w:rsidR="00AC72F0" w:rsidRDefault="00AC72F0" w:rsidP="00AC72F0">
      <w:pPr>
        <w:ind w:firstLine="360"/>
      </w:pPr>
      <w:r>
        <w:t>These Nutritives therefore which afford a Matter most proper</w:t>
      </w:r>
      <w:r>
        <w:br/>
        <w:t>for this Purpose, are the best Analeptics, of which Kind are</w:t>
      </w:r>
    </w:p>
    <w:p w14:paraId="6DAE741B" w14:textId="77777777" w:rsidR="00AC72F0" w:rsidRDefault="00AC72F0" w:rsidP="00AC72F0">
      <w:r>
        <w:t>gelatinous Broths of Flesh, Capons, and Bones with their Mar-</w:t>
      </w:r>
      <w:r>
        <w:br/>
        <w:t>row, helled in a close Vessel with Water, a little Wine, some</w:t>
      </w:r>
      <w:r>
        <w:br/>
        <w:t>Slices of Lemon, a little Salt, Powder of Mace, and Cloves.</w:t>
      </w:r>
      <w:r>
        <w:br/>
        <w:t xml:space="preserve">Broths alfo made of,coarse </w:t>
      </w:r>
      <w:r>
        <w:rPr>
          <w:i/>
          <w:iCs/>
        </w:rPr>
        <w:t>JVestphalian</w:t>
      </w:r>
      <w:r>
        <w:t xml:space="preserve"> Breed, Water, Wine,</w:t>
      </w:r>
      <w:r>
        <w:br/>
        <w:t>and Eggs.</w:t>
      </w:r>
    </w:p>
    <w:p w14:paraId="58A91A0E" w14:textId="77777777" w:rsidR="00AC72F0" w:rsidRDefault="00AC72F0" w:rsidP="00AC72F0">
      <w:pPr>
        <w:ind w:firstLine="360"/>
      </w:pPr>
      <w:r>
        <w:t>Chocolate, with or without Milk, Ast’s Milk, Water</w:t>
      </w:r>
      <w:r>
        <w:br/>
        <w:t>distill’d from coarse Bread, and Lemon-peel, and Wine, espe-</w:t>
      </w:r>
      <w:r>
        <w:br/>
        <w:t xml:space="preserve">cially rich old Rhenish Wine, and unadulterated </w:t>
      </w:r>
      <w:r>
        <w:rPr>
          <w:i/>
          <w:iCs/>
        </w:rPr>
        <w:t>Hungarian</w:t>
      </w:r>
      <w:r>
        <w:rPr>
          <w:i/>
          <w:iCs/>
        </w:rPr>
        <w:br/>
      </w:r>
      <w:r>
        <w:t>Wine; but thefe nutritive and strengthening Aliments are not</w:t>
      </w:r>
      <w:r>
        <w:br/>
        <w:t>to be used in the very Time of the Disease, nor when the whole</w:t>
      </w:r>
      <w:r>
        <w:br/>
        <w:t>Mass of Blood and Humours is very impure; but when the</w:t>
      </w:r>
      <w:r>
        <w:br/>
        <w:t>Distemper is over, and where, by a preceding Disease, or by</w:t>
      </w:r>
      <w:r>
        <w:br/>
        <w:t>Excess of Passion, long Watching, Fatigue and Labour os Body</w:t>
      </w:r>
      <w:r>
        <w:br/>
        <w:t>or Mind, or large Haemorrhages, the Strength is wasted and im-</w:t>
      </w:r>
      <w:r>
        <w:br/>
        <w:t>paifd, in these Cafes siich Medicines are very proper; but even</w:t>
      </w:r>
      <w:r>
        <w:br/>
        <w:t>then Caution is to he ufed, and a proper Moderation to be</w:t>
      </w:r>
      <w:r>
        <w:br/>
        <w:t>observ’d, and kept up to, because they pass very speedily into</w:t>
      </w:r>
      <w:r>
        <w:br/>
        <w:t xml:space="preserve">the Blood, and augment its Quantity, </w:t>
      </w:r>
      <w:r>
        <w:rPr>
          <w:i/>
          <w:iCs/>
          <w:lang w:val="la-Latn" w:eastAsia="la-Latn" w:bidi="la-Latn"/>
        </w:rPr>
        <w:t>Haffman, Medicina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Rational. Systemat.</w:t>
      </w:r>
    </w:p>
    <w:p w14:paraId="6A597ACD" w14:textId="77777777" w:rsidR="00AC72F0" w:rsidRDefault="00AC72F0" w:rsidP="00AC72F0">
      <w:pPr>
        <w:ind w:firstLine="360"/>
      </w:pPr>
      <w:r>
        <w:t xml:space="preserve">ANALGESIA, </w:t>
      </w:r>
      <w:r>
        <w:rPr>
          <w:lang w:val="el-GR" w:eastAsia="el-GR" w:bidi="el-GR"/>
        </w:rPr>
        <w:t xml:space="preserve">ἀναλγεσία, </w:t>
      </w:r>
      <w:r>
        <w:t xml:space="preserve">from </w:t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>άλγοστ.</w:t>
      </w:r>
      <w:r>
        <w:rPr>
          <w:lang w:val="el-GR" w:eastAsia="el-GR" w:bidi="el-GR"/>
        </w:rPr>
        <w:br/>
      </w:r>
      <w:r>
        <w:t>Pain, or Grief. It signifies a State of Ease, without Pain, whe-</w:t>
      </w:r>
      <w:r>
        <w:br/>
        <w:t>ther in a natural State of Health, or from some morbid Affection</w:t>
      </w:r>
      <w:r>
        <w:br/>
        <w:t>depriving any Part of Sensation.</w:t>
      </w:r>
    </w:p>
    <w:p w14:paraId="05C90403" w14:textId="77777777" w:rsidR="00AC72F0" w:rsidRDefault="00AC72F0" w:rsidP="00AC72F0">
      <w:pPr>
        <w:ind w:firstLine="360"/>
      </w:pPr>
      <w:r>
        <w:t xml:space="preserve">ANALLIS, </w:t>
      </w:r>
      <w:r>
        <w:rPr>
          <w:lang w:val="el-GR" w:eastAsia="el-GR" w:bidi="el-GR"/>
        </w:rPr>
        <w:t xml:space="preserve">ἀναλλις. </w:t>
      </w:r>
      <w:r>
        <w:rPr>
          <w:i/>
          <w:iCs/>
        </w:rPr>
        <w:t>Erotian</w:t>
      </w:r>
      <w:r>
        <w:t xml:space="preserve"> says this is the Name of a</w:t>
      </w:r>
      <w:r>
        <w:br/>
        <w:t>Plant, but neither he, nor any other Author I have met with,</w:t>
      </w:r>
      <w:r>
        <w:br/>
        <w:t>fay what Plant it is.</w:t>
      </w:r>
    </w:p>
    <w:p w14:paraId="0BAB8C08" w14:textId="77777777" w:rsidR="00AC72F0" w:rsidRDefault="00AC72F0" w:rsidP="00AC72F0">
      <w:pPr>
        <w:ind w:firstLine="360"/>
      </w:pPr>
      <w:r>
        <w:t xml:space="preserve">ANALMYROS, </w:t>
      </w:r>
      <w:r>
        <w:rPr>
          <w:lang w:val="el-GR" w:eastAsia="el-GR" w:bidi="el-GR"/>
        </w:rPr>
        <w:t xml:space="preserve">ἀνάλμυρος. </w:t>
      </w:r>
      <w:r>
        <w:t xml:space="preserve">from </w:t>
      </w:r>
      <w:r>
        <w:rPr>
          <w:lang w:val="el-GR" w:eastAsia="el-GR" w:bidi="el-GR"/>
        </w:rPr>
        <w:t xml:space="preserve">α </w:t>
      </w:r>
      <w:r>
        <w:t xml:space="preserve">Negative, </w:t>
      </w:r>
      <w:r>
        <w:rPr>
          <w:lang w:val="el-GR" w:eastAsia="el-GR" w:bidi="el-GR"/>
        </w:rPr>
        <w:t>3ηδάλμυρος.</w:t>
      </w:r>
      <w:r>
        <w:rPr>
          <w:lang w:val="el-GR" w:eastAsia="el-GR" w:bidi="el-GR"/>
        </w:rPr>
        <w:br/>
      </w:r>
      <w:r>
        <w:t>Salt, unfalted.</w:t>
      </w:r>
    </w:p>
    <w:p w14:paraId="4F27D770" w14:textId="77777777" w:rsidR="00AC72F0" w:rsidRDefault="00AC72F0" w:rsidP="00AC72F0">
      <w:pPr>
        <w:ind w:firstLine="360"/>
      </w:pPr>
      <w:r>
        <w:t xml:space="preserve">ANALOGISMOS, </w:t>
      </w:r>
      <w:r>
        <w:rPr>
          <w:lang w:val="el-GR" w:eastAsia="el-GR" w:bidi="el-GR"/>
        </w:rPr>
        <w:t xml:space="preserve">ἀναλογισμὸς, </w:t>
      </w:r>
      <w:r>
        <w:t xml:space="preserve">from </w:t>
      </w:r>
      <w:r>
        <w:rPr>
          <w:lang w:val="el-GR" w:eastAsia="el-GR" w:bidi="el-GR"/>
        </w:rPr>
        <w:t xml:space="preserve">ἀναλογία. </w:t>
      </w:r>
      <w:r>
        <w:t>Analogy.</w:t>
      </w:r>
      <w:r>
        <w:br/>
        <w:t>It signifies Ratiocination, or the Investigation of things not evi-</w:t>
      </w:r>
      <w:r>
        <w:br/>
        <w:t>dent from the Analogy they bear, or are supposed to bear, to</w:t>
      </w:r>
      <w:r>
        <w:br/>
        <w:t>things well known.</w:t>
      </w:r>
    </w:p>
    <w:p w14:paraId="4680B6EF" w14:textId="77777777" w:rsidR="00AC72F0" w:rsidRDefault="00AC72F0" w:rsidP="00AC72F0">
      <w:pPr>
        <w:ind w:firstLine="360"/>
      </w:pPr>
      <w:r>
        <w:t xml:space="preserve">ANALOSIS, </w:t>
      </w:r>
      <w:r>
        <w:rPr>
          <w:lang w:val="el-GR" w:eastAsia="el-GR" w:bidi="el-GR"/>
        </w:rPr>
        <w:t xml:space="preserve">άνάλωσις, </w:t>
      </w:r>
      <w:r>
        <w:t xml:space="preserve">from </w:t>
      </w:r>
      <w:r>
        <w:rPr>
          <w:lang w:val="el-GR" w:eastAsia="el-GR" w:bidi="el-GR"/>
        </w:rPr>
        <w:t xml:space="preserve">ἀναλίσκω, </w:t>
      </w:r>
      <w:r>
        <w:t>to consume, a con-</w:t>
      </w:r>
      <w:r>
        <w:br/>
        <w:t>suming, or wasting.</w:t>
      </w:r>
    </w:p>
    <w:p w14:paraId="52F6C118" w14:textId="77777777" w:rsidR="00AC72F0" w:rsidRDefault="00AC72F0" w:rsidP="00AC72F0">
      <w:pPr>
        <w:ind w:firstLine="360"/>
      </w:pPr>
      <w:r>
        <w:t xml:space="preserve">ANALTHES, </w:t>
      </w:r>
      <w:r>
        <w:rPr>
          <w:lang w:val="el-GR" w:eastAsia="el-GR" w:bidi="el-GR"/>
        </w:rPr>
        <w:t xml:space="preserve">ἀναλδὴς, </w:t>
      </w:r>
      <w:r>
        <w:t xml:space="preserve">from </w:t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 xml:space="preserve">ἀλ9έω, </w:t>
      </w:r>
      <w:r>
        <w:t>to</w:t>
      </w:r>
      <w:r>
        <w:br/>
        <w:t>cure. Incurable.</w:t>
      </w:r>
    </w:p>
    <w:p w14:paraId="5F5AA07D" w14:textId="77777777" w:rsidR="00AC72F0" w:rsidRDefault="00AC72F0" w:rsidP="00AC72F0">
      <w:pPr>
        <w:ind w:firstLine="360"/>
      </w:pPr>
      <w:r>
        <w:t xml:space="preserve">ANALTOS, </w:t>
      </w:r>
      <w:r>
        <w:rPr>
          <w:lang w:val="el-GR" w:eastAsia="el-GR" w:bidi="el-GR"/>
        </w:rPr>
        <w:t xml:space="preserve">ἀναλτος, </w:t>
      </w:r>
      <w:r>
        <w:t xml:space="preserve">from </w:t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 xml:space="preserve">ἀλς. </w:t>
      </w:r>
      <w:r>
        <w:t>Salt,</w:t>
      </w:r>
      <w:r>
        <w:br/>
        <w:t>unfalted, insipid, not salt to the Taste.</w:t>
      </w:r>
    </w:p>
    <w:p w14:paraId="32CBD565" w14:textId="77777777" w:rsidR="00AC72F0" w:rsidRDefault="00AC72F0" w:rsidP="00AC72F0">
      <w:pPr>
        <w:ind w:firstLine="360"/>
      </w:pPr>
      <w:r>
        <w:t xml:space="preserve">ANALYSIS, </w:t>
      </w:r>
      <w:r>
        <w:rPr>
          <w:lang w:val="el-GR" w:eastAsia="el-GR" w:bidi="el-GR"/>
        </w:rPr>
        <w:t xml:space="preserve">άνάλυοτς, </w:t>
      </w:r>
      <w:r>
        <w:t xml:space="preserve">from </w:t>
      </w:r>
      <w:r>
        <w:rPr>
          <w:lang w:val="el-GR" w:eastAsia="el-GR" w:bidi="el-GR"/>
        </w:rPr>
        <w:t xml:space="preserve">άναλὑω, </w:t>
      </w:r>
      <w:r>
        <w:t>to resolve. The Re-</w:t>
      </w:r>
      <w:r>
        <w:br/>
        <w:t>solution of any Substance into its first Principles, with a View</w:t>
      </w:r>
      <w:r>
        <w:br/>
        <w:t>of discovering its component Parts.</w:t>
      </w:r>
    </w:p>
    <w:p w14:paraId="50C65271" w14:textId="77777777" w:rsidR="00AC72F0" w:rsidRDefault="00AC72F0" w:rsidP="00AC72F0">
      <w:pPr>
        <w:ind w:firstLine="360"/>
      </w:pPr>
      <w:r>
        <w:t>The Method of analysing mineral Waters has been delivered</w:t>
      </w:r>
      <w:r>
        <w:br/>
        <w:t>under the Article AcIDULJE, whichI would advife the Reader</w:t>
      </w:r>
      <w:r>
        <w:br/>
        <w:t>to peruse, because I heve there specisyid the Nature of many</w:t>
      </w:r>
      <w:r>
        <w:br/>
        <w:t>Substances, some or more of which are found to exist in most</w:t>
      </w:r>
      <w:r>
        <w:br/>
        <w:t>compound Bodies ; and in the fame Place I have specifyed the</w:t>
      </w:r>
      <w:r>
        <w:br/>
        <w:t>general Methods of discovering them.</w:t>
      </w:r>
    </w:p>
    <w:p w14:paraId="63558F37" w14:textId="77777777" w:rsidR="00AC72F0" w:rsidRDefault="00AC72F0" w:rsidP="00AC72F0">
      <w:pPr>
        <w:ind w:firstLine="360"/>
      </w:pPr>
      <w:r>
        <w:t>There is something very trifling in the common Analysis of</w:t>
      </w:r>
      <w:r>
        <w:br/>
        <w:t>Plants and Animals; the why is to distil them in proper Ves-</w:t>
      </w:r>
      <w:r>
        <w:br/>
        <w:t>sels, and examine what rifes into the Receiver, and' ths Caput</w:t>
      </w:r>
      <w:r>
        <w:br/>
      </w:r>
      <w:r>
        <w:rPr>
          <w:lang w:val="la-Latn" w:eastAsia="la-Latn" w:bidi="la-Latn"/>
        </w:rPr>
        <w:t xml:space="preserve">Mortuum, </w:t>
      </w:r>
      <w:r>
        <w:t>or what remains in the Vessel, and-is too heavy to</w:t>
      </w:r>
      <w:r>
        <w:br/>
        <w:t>be rais’d by the Fire. But by this Method very little or no-</w:t>
      </w:r>
      <w:r>
        <w:br/>
        <w:t>thing can he discovered, insomuch that it is not possible from</w:t>
      </w:r>
      <w:r>
        <w:br/>
        <w:t>the common Analysis to discover even what the analys’d Plant</w:t>
      </w:r>
      <w:r>
        <w:br/>
        <w:t>or Animal was.</w:t>
      </w:r>
    </w:p>
    <w:p w14:paraId="64642CD6" w14:textId="77777777" w:rsidR="00AC72F0" w:rsidRDefault="00AC72F0" w:rsidP="00AC72F0">
      <w:pPr>
        <w:ind w:firstLine="360"/>
      </w:pPr>
      <w:r>
        <w:t>in the Analysis of Plants a large Quantity of Phlegm gene-</w:t>
      </w:r>
      <w:r>
        <w:br/>
        <w:t>rally comes over first, then an acid Spirit, an alcaline or urinous</w:t>
      </w:r>
      <w:r>
        <w:br/>
        <w:t>Salt, and lastly, a black fcetid Oil. From the Ashes of what</w:t>
      </w:r>
      <w:r>
        <w:br/>
        <w:t>remains, is obtain’d a lixivial Sait, such as Salt of Tartar,</w:t>
      </w:r>
      <w:r>
        <w:br/>
        <w:t xml:space="preserve">which runs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</w:t>
      </w:r>
      <w:r>
        <w:rPr>
          <w:lang w:val="la-Latn" w:eastAsia="la-Latn" w:bidi="la-Latn"/>
        </w:rPr>
        <w:t xml:space="preserve"> </w:t>
      </w:r>
      <w:r>
        <w:t>in the open moist Air ; or a Kind of</w:t>
      </w:r>
      <w:r>
        <w:br/>
      </w:r>
      <w:r>
        <w:rPr>
          <w:i/>
          <w:iCs/>
        </w:rPr>
        <w:t>Sal Sasiius,</w:t>
      </w:r>
      <w:r>
        <w:t xml:space="preserve"> such as that of the common Wall-flower. Besides</w:t>
      </w:r>
      <w:r>
        <w:br/>
        <w:t>these Substances, which are got by Distillation from almost all</w:t>
      </w:r>
      <w:r>
        <w:br/>
        <w:t>Plants, there are others obtainable only from some of them.</w:t>
      </w:r>
      <w:r>
        <w:br/>
        <w:t>Thus from aromatic Plants, fuch as Lavender, Thyme, Sage,</w:t>
      </w:r>
      <w:r>
        <w:br/>
      </w:r>
      <w:r>
        <w:rPr>
          <w:i/>
          <w:iCs/>
        </w:rPr>
        <w:t>etc.</w:t>
      </w:r>
      <w:r>
        <w:t xml:space="preserve"> a subtle, fragrant, essential Oil, generally rises first. From</w:t>
      </w:r>
      <w:r>
        <w:br/>
        <w:t>a few Plants, such as Hellebore, Helleborastrum, Speedwell,</w:t>
      </w:r>
      <w:r>
        <w:br/>
        <w:t>Cresses, and others, a very sharp, penetrating Spirit or Oil</w:t>
      </w:r>
      <w:r>
        <w:br/>
        <w:t>comes over with the first Degree of Fain, which is llkewise ob-</w:t>
      </w:r>
      <w:r>
        <w:br/>
        <w:t>tain’d after the Plants heve been fermented, but in a different</w:t>
      </w:r>
      <w:r>
        <w:br/>
        <w:t>Order. Sometimes the first Degree os Fire brings over art</w:t>
      </w:r>
      <w:r>
        <w:br/>
      </w:r>
      <w:r>
        <w:lastRenderedPageBreak/>
        <w:t>acid or urinous Spirit, sometimes an inflammable and very vola-</w:t>
      </w:r>
      <w:r>
        <w:br/>
        <w:t>tile Spirit.</w:t>
      </w:r>
    </w:p>
    <w:p w14:paraId="7218F13F" w14:textId="77777777" w:rsidR="00AC72F0" w:rsidRDefault="00AC72F0" w:rsidP="00AC72F0">
      <w:pPr>
        <w:ind w:firstLine="360"/>
      </w:pPr>
      <w:r>
        <w:t>These are the few Elements, or Principles, obtainable from</w:t>
      </w:r>
      <w:r>
        <w:br/>
        <w:t>Hants. We are not, however, to imagine, that those which</w:t>
      </w:r>
      <w:r>
        <w:br/>
        <w:t>go by the fame Name are exactiy alike in all Plants. The</w:t>
      </w:r>
      <w:r>
        <w:br/>
        <w:t>fix’d Salts, for Instance, got from their Ashes, being originally</w:t>
      </w:r>
      <w:r>
        <w:br/>
        <w:t>derived from some Acid, must differ from one another in vari-</w:t>
      </w:r>
      <w:r>
        <w:br/>
        <w:t>ous Plants, as much as Acids themselves do. For the same</w:t>
      </w:r>
      <w:r>
        <w:br/>
        <w:t>Reason the acid Spirits,' volatile urinous Salts, and even essen-</w:t>
      </w:r>
      <w:r>
        <w:br/>
        <w:t xml:space="preserve">tial Oil, must be different; and accordingly we observe, </w:t>
      </w:r>
      <w:r>
        <w:rPr>
          <w:u w:val="single"/>
        </w:rPr>
        <w:t>tha</w:t>
      </w:r>
      <w:r>
        <w:t>t</w:t>
      </w:r>
      <w:r>
        <w:br/>
        <w:t>the essential Oil of Thyme, digested with Spirit of Sal Ammo-</w:t>
      </w:r>
      <w:r>
        <w:br/>
        <w:t>. niac, gives a violet or purple Tinctirre, which many other essen-</w:t>
      </w:r>
      <w:r>
        <w:br/>
        <w:t>tial Oik will not do. Wherein all these Differences precisely</w:t>
      </w:r>
      <w:r>
        <w:br/>
        <w:t>consist, has not hitherto been sufficiently clear’d up.</w:t>
      </w:r>
    </w:p>
    <w:p w14:paraId="41EBE01E" w14:textId="77777777" w:rsidR="00AC72F0" w:rsidRDefault="00AC72F0" w:rsidP="00AC72F0">
      <w:pPr>
        <w:ind w:firstLine="360"/>
      </w:pPr>
      <w:r>
        <w:t>From animal Substances we obtain a large Quantity of vola-</w:t>
      </w:r>
      <w:r>
        <w:br/>
        <w:t>tile urinous Salt, a thick Oll, very little fix’d Salt, and still</w:t>
      </w:r>
      <w:r>
        <w:br/>
        <w:t>less acid Salt. The fame Substances, bring boiled in Water,</w:t>
      </w:r>
      <w:r>
        <w:br/>
        <w:t>yield a Mucilage, or Jelly, from which, by Distillation, the</w:t>
      </w:r>
      <w:r>
        <w:br/>
        <w:t>Principles already mentioned may easily he gon But as most</w:t>
      </w:r>
      <w:r>
        <w:br/>
        <w:t>animal Substances yield these in much the same manner, and as</w:t>
      </w:r>
      <w:r>
        <w:br/>
        <w:t>they appear very llttio, if at all different, in different Animals,</w:t>
      </w:r>
      <w:r>
        <w:br w:type="page"/>
      </w:r>
    </w:p>
    <w:p w14:paraId="1101BDD6" w14:textId="77777777" w:rsidR="00AC72F0" w:rsidRDefault="00AC72F0" w:rsidP="00AC72F0">
      <w:pPr>
        <w:ind w:firstLine="360"/>
      </w:pPr>
      <w:r>
        <w:lastRenderedPageBreak/>
        <w:t xml:space="preserve">nothing can he determined </w:t>
      </w:r>
      <w:r>
        <w:rPr>
          <w:i/>
          <w:iCs/>
        </w:rPr>
        <w:t>a priori</w:t>
      </w:r>
      <w:r>
        <w:t xml:space="preserve"> concerning the medicinal</w:t>
      </w:r>
      <w:r>
        <w:br/>
        <w:t>Virtues of particular Animals from their Analysis.</w:t>
      </w:r>
    </w:p>
    <w:p w14:paraId="0ADC738B" w14:textId="77777777" w:rsidR="00AC72F0" w:rsidRDefault="00AC72F0" w:rsidP="00AC72F0">
      <w:pPr>
        <w:ind w:firstLine="360"/>
      </w:pPr>
      <w:r>
        <w:t xml:space="preserve">The following Observation of </w:t>
      </w:r>
      <w:r>
        <w:rPr>
          <w:i/>
          <w:iCs/>
        </w:rPr>
        <w:t>Hamberg,</w:t>
      </w:r>
      <w:r>
        <w:t xml:space="preserve"> and </w:t>
      </w:r>
      <w:r>
        <w:rPr>
          <w:i/>
          <w:iCs/>
        </w:rPr>
        <w:t>Fernery,</w:t>
      </w:r>
      <w:r>
        <w:t xml:space="preserve"> deserve</w:t>
      </w:r>
      <w:r>
        <w:br/>
        <w:t>Notice, as there is something extremely curious in them upon</w:t>
      </w:r>
      <w:r>
        <w:br/>
        <w:t>this Subjects</w:t>
      </w:r>
    </w:p>
    <w:p w14:paraId="464942D5" w14:textId="77777777" w:rsidR="00AC72F0" w:rsidRDefault="00AC72F0" w:rsidP="00AC72F0">
      <w:pPr>
        <w:ind w:firstLine="360"/>
      </w:pPr>
      <w:r>
        <w:rPr>
          <w:i/>
          <w:iCs/>
        </w:rPr>
        <w:t>Observation sn the</w:t>
      </w:r>
      <w:r>
        <w:rPr>
          <w:b/>
          <w:bCs/>
        </w:rPr>
        <w:t xml:space="preserve"> ANALYSIS </w:t>
      </w:r>
      <w:r>
        <w:rPr>
          <w:i/>
          <w:iCs/>
        </w:rPr>
        <w:t>of Vegetables, by M.</w:t>
      </w:r>
      <w:r>
        <w:t xml:space="preserve"> Homberg:</w:t>
      </w:r>
    </w:p>
    <w:p w14:paraId="0395CD15" w14:textId="77777777" w:rsidR="00AC72F0" w:rsidRDefault="00AC72F0" w:rsidP="00AC72F0">
      <w:pPr>
        <w:ind w:firstLine="360"/>
      </w:pPr>
      <w:r>
        <w:t>- All the Chemical Analyses of Plants which have hitherto '</w:t>
      </w:r>
      <w:r>
        <w:br/>
        <w:t>been made with a View to discover their Natures more per-</w:t>
      </w:r>
      <w:r>
        <w:br/>
        <w:t>fectiy, have heen conducted and managed almost in the fame</w:t>
      </w:r>
      <w:r>
        <w:br/>
        <w:t>manner; that is, by separating, by means of Fire, their consti-</w:t>
      </w:r>
      <w:r>
        <w:br/>
        <w:t>tuent and component Parts. The principal Difference which</w:t>
      </w:r>
      <w:r>
        <w:br/>
        <w:t>has been obfer/’d in Separations of this Nature, is, that some</w:t>
      </w:r>
      <w:r>
        <w:br/>
        <w:t>have fermented the mix’d Body, hefore it is subjected to the</w:t>
      </w:r>
      <w:r>
        <w:br/>
        <w:t>Powers of the Fire; whereas others have began the Analysis</w:t>
      </w:r>
      <w:r>
        <w:br/>
        <w:t>without any previous Fermentation. The Principles produced</w:t>
      </w:r>
      <w:r>
        <w:br/>
        <w:t>or furnished by both these Manners of Separation, universally</w:t>
      </w:r>
      <w:r>
        <w:br/>
        <w:t xml:space="preserve">consist of certain Quantities of </w:t>
      </w:r>
      <w:r>
        <w:rPr>
          <w:i/>
          <w:iCs/>
        </w:rPr>
        <w:t>Salts, Oils, Water,</w:t>
      </w:r>
      <w:r>
        <w:t xml:space="preserve"> and </w:t>
      </w:r>
      <w:r>
        <w:rPr>
          <w:i/>
          <w:iCs/>
        </w:rPr>
        <w:t>Earth.</w:t>
      </w:r>
    </w:p>
    <w:p w14:paraId="24E96118" w14:textId="77777777" w:rsidR="00AC72F0" w:rsidRDefault="00AC72F0" w:rsidP="00AC72F0">
      <w:pPr>
        <w:ind w:firstLine="360"/>
      </w:pPr>
      <w:r>
        <w:rPr>
          <w:b/>
          <w:bCs/>
        </w:rPr>
        <w:t xml:space="preserve">It </w:t>
      </w:r>
      <w:r>
        <w:t>has, for very good Reasons, been doubted, whether what</w:t>
      </w:r>
      <w:r>
        <w:br/>
        <w:t xml:space="preserve">we here call </w:t>
      </w:r>
      <w:r>
        <w:rPr>
          <w:i/>
          <w:iCs/>
        </w:rPr>
        <w:t>Principles,</w:t>
      </w:r>
      <w:r>
        <w:t xml:space="preserve"> are the true and real </w:t>
      </w:r>
      <w:r>
        <w:rPr>
          <w:i/>
          <w:iCs/>
        </w:rPr>
        <w:t>Principles,</w:t>
      </w:r>
      <w:r>
        <w:t xml:space="preserve"> which</w:t>
      </w:r>
      <w:r>
        <w:br/>
        <w:t>constitute and make up the mixt Body, before it was subjected</w:t>
      </w:r>
      <w:r>
        <w:br/>
      </w:r>
      <w:r>
        <w:rPr>
          <w:b/>
          <w:bCs/>
        </w:rPr>
        <w:t xml:space="preserve">to </w:t>
      </w:r>
      <w:r>
        <w:t>the Analysis; or, in other Words, it has been doubted,</w:t>
      </w:r>
      <w:r>
        <w:br/>
        <w:t>whether these four Substances, into which the compound Body</w:t>
      </w:r>
      <w:r>
        <w:br/>
        <w:t>is resolved by the Force of Fire, we’re really to he found in that</w:t>
      </w:r>
      <w:r>
        <w:br/>
        <w:t>Body, when it was in its natural State.</w:t>
      </w:r>
    </w:p>
    <w:p w14:paraId="283E8D9E" w14:textId="77777777" w:rsidR="00AC72F0" w:rsidRDefault="00AC72F0" w:rsidP="00AC72F0">
      <w:pPr>
        <w:ind w:firstLine="360"/>
      </w:pPr>
      <w:r>
        <w:t>. The first Reason for our doubting of this, is, that two Plants</w:t>
      </w:r>
      <w:r>
        <w:br/>
        <w:t>perfectiy differing in Taste, in Smell, in Figure, and in Vir-</w:t>
      </w:r>
      <w:r>
        <w:br/>
        <w:t xml:space="preserve">tues, </w:t>
      </w:r>
      <w:r>
        <w:rPr>
          <w:i/>
          <w:iCs/>
        </w:rPr>
        <w:t>Cabbage,</w:t>
      </w:r>
      <w:r>
        <w:t xml:space="preserve"> for Instance, and </w:t>
      </w:r>
      <w:r>
        <w:rPr>
          <w:i/>
          <w:iCs/>
        </w:rPr>
        <w:t>deadly Night-seade,</w:t>
      </w:r>
      <w:r>
        <w:t xml:space="preserve"> are, when</w:t>
      </w:r>
      <w:r>
        <w:br/>
        <w:t>. subjected to an Analysis, reduced into Principles so similar, both</w:t>
      </w:r>
      <w:r>
        <w:br/>
        <w:t>with respect to Number and Quality, that a Person would take</w:t>
      </w:r>
      <w:r>
        <w:br/>
        <w:t>them for one and the same Plant analysed at different times ;</w:t>
      </w:r>
      <w:r>
        <w:br/>
        <w:t>arid nothing is more certain, then that the one is a Pot-herb,</w:t>
      </w:r>
      <w:r>
        <w:br/>
        <w:t>and the other a Poison.</w:t>
      </w:r>
    </w:p>
    <w:p w14:paraId="02CBAD36" w14:textId="77777777" w:rsidR="00AC72F0" w:rsidRDefault="00AC72F0" w:rsidP="00AC72F0">
      <w:pPr>
        <w:ind w:firstLine="360"/>
      </w:pPr>
      <w:r>
        <w:t>The second Reason for our doubting of this, is, that one</w:t>
      </w:r>
      <w:r>
        <w:br/>
        <w:t>cannot make up the 5ame compound Substance, by rejoining</w:t>
      </w:r>
      <w:r>
        <w:br/>
        <w:t>the Principles into which it has been resolv’d by the Analysis,</w:t>
      </w:r>
      <w:r>
        <w:br/>
        <w:t>whatever Fermentation they should undergo, or whatever De-</w:t>
      </w:r>
      <w:r>
        <w:br/>
        <w:t>grees of Fire should he employed for that Purpose.</w:t>
      </w:r>
    </w:p>
    <w:p w14:paraId="5AC096AE" w14:textId="77777777" w:rsidR="00AC72F0" w:rsidRDefault="00AC72F0" w:rsidP="00AC72F0">
      <w:pPr>
        <w:tabs>
          <w:tab w:val="left" w:pos="2300"/>
        </w:tabs>
        <w:ind w:firstLine="360"/>
      </w:pPr>
      <w:r>
        <w:t>I pass over other Difficulties, since they seem to he of less</w:t>
      </w:r>
      <w:r>
        <w:br/>
        <w:t>Coofequence; but thefe I heve now mentioned, certainly Chal-</w:t>
      </w:r>
      <w:r>
        <w:br/>
        <w:t>lenge some Attention. As for what regards the first Reason of</w:t>
      </w:r>
      <w:r>
        <w:br/>
        <w:t xml:space="preserve">Doubt,.1 </w:t>
      </w:r>
      <w:r>
        <w:rPr>
          <w:u w:val="single"/>
        </w:rPr>
        <w:t>shall</w:t>
      </w:r>
      <w:r>
        <w:t xml:space="preserve"> only say, -that we cannot absolutely deny, that</w:t>
      </w:r>
      <w:r>
        <w:br/>
        <w:t>these four Substances, Salt, Water, Oil, and Earth, enter the.</w:t>
      </w:r>
      <w:r>
        <w:br/>
        <w:t>. Composition of all Vegetables, since they are universally-found,</w:t>
      </w:r>
      <w:r>
        <w:br/>
        <w:t>in them, after whatever manner the Analysis is conducted or</w:t>
      </w:r>
      <w:r>
        <w:br/>
        <w:t>carried on ; but the- Difficulty only is, to know whether they</w:t>
      </w:r>
      <w:r>
        <w:br/>
        <w:t>exist aster the same manner in the Plants, as they do when we</w:t>
      </w:r>
      <w:r>
        <w:br/>
        <w:t>have procured their Separation by Analysis ;, or whether the</w:t>
      </w:r>
      <w:r>
        <w:br/>
        <w:t>Powers of the Fine have not alter’d there Principles, and given</w:t>
      </w:r>
      <w:r>
        <w:br/>
        <w:t>them a quite different Appearance, from what they had in the</w:t>
      </w:r>
      <w:r>
        <w:br/>
        <w:t>compound Body.</w:t>
      </w:r>
      <w:r>
        <w:tab/>
        <w:t>...</w:t>
      </w:r>
    </w:p>
    <w:p w14:paraId="2961758B" w14:textId="77777777" w:rsidR="00AC72F0" w:rsidRDefault="00AC72F0" w:rsidP="00AC72F0">
      <w:pPr>
        <w:ind w:firstLine="360"/>
      </w:pPr>
      <w:r>
        <w:t>I have made several Experiments, in order to satisfy myself</w:t>
      </w:r>
      <w:r>
        <w:br/>
        <w:t>with regard to this Point; but I shall only here give an Account</w:t>
      </w:r>
      <w:r>
        <w:br/>
        <w:t>' of the Manner in which I performed one of them, since I intend</w:t>
      </w:r>
      <w:r>
        <w:br/>
        <w:t>to draw fome Consequences from is.</w:t>
      </w:r>
    </w:p>
    <w:p w14:paraId="1AE7284B" w14:textId="77777777" w:rsidR="00AC72F0" w:rsidRDefault="00AC72F0" w:rsidP="00AC72F0">
      <w:pPr>
        <w:ind w:firstLine="360"/>
      </w:pPr>
      <w:r>
        <w:t>- The Juice of ripe Grapes, newly express’d, put into a Vessel,</w:t>
      </w:r>
      <w:r>
        <w:br/>
        <w:t>and distill’d, will first yield a large Quantity of an aqueous Li-</w:t>
      </w:r>
      <w:r>
        <w:br/>
        <w:t>quor, of which, the Part that first comes over, is tasteless and</w:t>
      </w:r>
      <w:r>
        <w:br/>
        <w:t>insipid , and that which come last, acid, with some Marks of a</w:t>
      </w:r>
      <w:r>
        <w:br/>
        <w:t>volatile urinous Salt; then by augmenting the Fire, it will</w:t>
      </w:r>
      <w:r>
        <w:br/>
        <w:t>' yield a fmall Quantity of a very fiend Oil., and thet which</w:t>
      </w:r>
      <w:r>
        <w:br/>
        <w:t>’ remains in the V essel, being incinerated and lixiviated, yields a</w:t>
      </w:r>
      <w:r>
        <w:br/>
        <w:t>lixiviaI Salt, and leaves a small Quantity of insipid Earth.</w:t>
      </w:r>
    </w:p>
    <w:p w14:paraId="31019412" w14:textId="77777777" w:rsidR="00AC72F0" w:rsidRDefault="00AC72F0" w:rsidP="00AC72F0">
      <w:pPr>
        <w:ind w:firstLine="360"/>
      </w:pPr>
      <w:r>
        <w:t>This fame newly express’d Juice of Grapes being evaporated</w:t>
      </w:r>
      <w:r>
        <w:br/>
        <w:t>to about a third on a very stow Fine, and put into a cool Place, an</w:t>
      </w:r>
      <w:r>
        <w:br/>
        <w:t>essential Salt, somewhat acid, crystallized itfelfin it; and an oily</w:t>
      </w:r>
      <w:r>
        <w:br/>
        <w:t xml:space="preserve">Substance, very </w:t>
      </w:r>
      <w:r>
        <w:rPr>
          <w:lang w:val="la-Latn" w:eastAsia="la-Latn" w:bidi="la-Latn"/>
        </w:rPr>
        <w:t xml:space="preserve">fweet </w:t>
      </w:r>
      <w:r>
        <w:t>and agreeable to the Taste, floated on its</w:t>
      </w:r>
      <w:r>
        <w:br/>
        <w:t>Surface, and the Liquor that remained was a little tartish, on</w:t>
      </w:r>
      <w:r>
        <w:br/>
        <w:t xml:space="preserve">account of </w:t>
      </w:r>
      <w:r>
        <w:rPr>
          <w:lang w:val="la-Latn" w:eastAsia="la-Latn" w:bidi="la-Latn"/>
        </w:rPr>
        <w:t xml:space="preserve">forne </w:t>
      </w:r>
      <w:r>
        <w:t>essential Salt, which still remained in it.</w:t>
      </w:r>
    </w:p>
    <w:p w14:paraId="249A53AD" w14:textId="77777777" w:rsidR="00AC72F0" w:rsidRDefault="00AC72F0" w:rsidP="00AC72F0">
      <w:pPr>
        <w:ind w:firstLine="360"/>
      </w:pPr>
      <w:r>
        <w:t>This fame Juice of Grapes, having fermented, and become</w:t>
      </w:r>
      <w:r>
        <w:br/>
        <w:t>Wine, yielded in Distillation a pretty large Quantity of in-</w:t>
      </w:r>
      <w:r>
        <w:br/>
        <w:t>flammable Spirit, afterwards a great deal of a purely aqueous</w:t>
      </w:r>
      <w:r>
        <w:br/>
        <w:t>Liquor; then the Matter, which remained in the Alembic,</w:t>
      </w:r>
      <w:r>
        <w:br/>
        <w:t>being evaporated to the Consistence of thick Honey, I took it</w:t>
      </w:r>
      <w:r>
        <w:br/>
      </w:r>
      <w:r>
        <w:rPr>
          <w:b/>
          <w:bCs/>
        </w:rPr>
        <w:t xml:space="preserve">off the </w:t>
      </w:r>
      <w:r>
        <w:t>Fire, and poured upon it the strongest Spirit of Wine</w:t>
      </w:r>
      <w:r>
        <w:br/>
        <w:t>well dephlegmated, which became charged with a reddish Oll,</w:t>
      </w:r>
      <w:r>
        <w:br/>
      </w:r>
      <w:r>
        <w:rPr>
          <w:b/>
          <w:bCs/>
        </w:rPr>
        <w:t xml:space="preserve">of </w:t>
      </w:r>
      <w:r>
        <w:t>an aromatic Smell; a little earthy Matter was precipitated,</w:t>
      </w:r>
      <w:r>
        <w:br/>
        <w:t>and an acid Sait, resembling Tartar, crystallized at the Bottom.</w:t>
      </w:r>
    </w:p>
    <w:p w14:paraId="4F88E538" w14:textId="77777777" w:rsidR="00AC72F0" w:rsidRDefault="00AC72F0" w:rsidP="00AC72F0">
      <w:pPr>
        <w:ind w:firstLine="360"/>
      </w:pPr>
      <w:r>
        <w:t>- These three different Analyfcs, of one and the fame mixt</w:t>
      </w:r>
      <w:r>
        <w:br/>
        <w:t>Body, yield us the fame Principles, but very much alter’d by</w:t>
      </w:r>
      <w:r>
        <w:br/>
      </w:r>
      <w:r>
        <w:lastRenderedPageBreak/>
        <w:t>the great Fire in the first, and by the Fermentation in the third</w:t>
      </w:r>
      <w:r>
        <w:br/>
        <w:t>Analyses; fo that the Principles yielded by the fecond Analysis,</w:t>
      </w:r>
      <w:r>
        <w:br/>
        <w:t>having neither suffered the Torture.of a strong Fire, nor under-</w:t>
      </w:r>
      <w:r>
        <w:br/>
        <w:t>gone a Fermentation, must least of all recede from the natural</w:t>
      </w:r>
      <w:r>
        <w:br/>
        <w:t>State which they retained in the Plant. We find the Sweetness</w:t>
      </w:r>
      <w:r>
        <w:br/>
        <w:t>of the Grape in the oily Mauer which floats above the Crystal- .</w:t>
      </w:r>
      <w:r>
        <w:br/>
        <w:t>lization, its poignant Taste in the tartish Salt which was cry-</w:t>
      </w:r>
      <w:r>
        <w:br/>
        <w:t>stallized, and its Fluidity in the aqueous Phiegm which was</w:t>
      </w:r>
      <w:r>
        <w:br/>
        <w:t>evaporated from it. The earthy Matter remain’d mixt with</w:t>
      </w:r>
      <w:r>
        <w:br/>
      </w:r>
      <w:r>
        <w:rPr>
          <w:b/>
          <w:bCs/>
        </w:rPr>
        <w:t xml:space="preserve">the Oil and </w:t>
      </w:r>
      <w:r>
        <w:t>Salt, and could not be separated hut by a great Fire,</w:t>
      </w:r>
    </w:p>
    <w:p w14:paraId="51CE7939" w14:textId="77777777" w:rsidR="00AC72F0" w:rsidRDefault="00AC72F0" w:rsidP="00AC72F0">
      <w:r>
        <w:t>as happened in the first Analysis, in which we observe the fame</w:t>
      </w:r>
      <w:r>
        <w:br/>
        <w:t>things with regard to the Salt of this Plant, as in strong Distilla-</w:t>
      </w:r>
      <w:r>
        <w:br/>
        <w:t>tions we observe of sessile Salts, fitch as Saltpetre, and Vitriol,</w:t>
      </w:r>
      <w:r>
        <w:br/>
        <w:t>which we very well know to be acid volatile Salts, mixed with</w:t>
      </w:r>
      <w:r>
        <w:br/>
        <w:t>a proportionable Quantity of fixed Salt,, and insipid Earth, which .</w:t>
      </w:r>
      <w:r>
        <w:br/>
        <w:t>serve as a Kind of Matrix to them. But as the Salts of Plants</w:t>
      </w:r>
      <w:r>
        <w:br/>
        <w:t xml:space="preserve">are more compounded than </w:t>
      </w:r>
      <w:r>
        <w:rPr>
          <w:lang w:val="la-Latn" w:eastAsia="la-Latn" w:bidi="la-Latn"/>
        </w:rPr>
        <w:t xml:space="preserve">fossile </w:t>
      </w:r>
      <w:r>
        <w:t>Salts, we accordingly find</w:t>
      </w:r>
      <w:r>
        <w:br/>
        <w:t>the Salt of our Plant divided into three different Parts; the first</w:t>
      </w:r>
      <w:r>
        <w:br/>
        <w:t>is that acid Salt which past’d thro’ the Neck of the Retort along</w:t>
      </w:r>
      <w:r>
        <w:br/>
        <w:t>with the last Parts of the Phlegm ; the second is that volatile</w:t>
      </w:r>
      <w:r>
        <w:br/>
        <w:t>urinous Salt which passed parfly with the last Drops, of the</w:t>
      </w:r>
      <w:r>
        <w:br/>
        <w:t>Acid, partly alone, and partly with the fetid Oils ; the third is.</w:t>
      </w:r>
      <w:r>
        <w:br/>
        <w:t>the fixed Salt, which is separated from the earthy Parts by Lixi-</w:t>
      </w:r>
      <w:r>
        <w:br/>
        <w:t>viation; and these three Salts being naturally joined together in</w:t>
      </w:r>
      <w:r>
        <w:br/>
        <w:t>the Plant, compose its essential Salt, which, as we heve seen,,</w:t>
      </w:r>
      <w:r>
        <w:br/>
        <w:t>crystallized in the second and third Analyses.</w:t>
      </w:r>
    </w:p>
    <w:p w14:paraId="790D5E6A" w14:textId="77777777" w:rsidR="00AC72F0" w:rsidRDefault="00AC72F0" w:rsidP="00AC72F0">
      <w:pPr>
        <w:ind w:firstLine="360"/>
      </w:pPr>
      <w:r>
        <w:t>The Oil. of this Fruit, which in the second and third Analyses</w:t>
      </w:r>
      <w:r>
        <w:br/>
        <w:t>is fweet, and of an aromatio Smell, is in the first Analysis con-</w:t>
      </w:r>
      <w:r>
        <w:br/>
        <w:t>siderably changed into a very acrid and stinking Oll, probably</w:t>
      </w:r>
      <w:r>
        <w:br/>
        <w:t>on account of a Quantity of urinous and acid Salts contained in</w:t>
      </w:r>
      <w:r>
        <w:br/>
        <w:t>the Plant, which the Violence of the Fire has earned off at the</w:t>
      </w:r>
      <w:r>
        <w:br/>
        <w:t>same time, and trained with the said Oil, which Salts, after</w:t>
      </w:r>
      <w:r>
        <w:br/>
        <w:t>passing thro’ the Neck of the Retort, became volatile, whereas</w:t>
      </w:r>
      <w:r>
        <w:br/>
        <w:t>the Salts yielded by the other two .Analyses were not so and as -</w:t>
      </w:r>
      <w:r>
        <w:br/>
        <w:t>Fermentation naturally disengages volatile from fixed Substances,</w:t>
      </w:r>
      <w:r>
        <w:br/>
        <w:t>we find in the third Analysis a great deal of a burning Spirit,</w:t>
      </w:r>
      <w:r>
        <w:br/>
        <w:t>which is the most volatile Parr of the Oil of our Fruit, and</w:t>
      </w:r>
      <w:r>
        <w:br/>
        <w:t>which was separated from it by the least Heat.</w:t>
      </w:r>
    </w:p>
    <w:p w14:paraId="10EBF921" w14:textId="77777777" w:rsidR="00AC72F0" w:rsidRDefault="00AC72F0" w:rsidP="00AC72F0">
      <w:pPr>
        <w:ind w:firstLine="360"/>
      </w:pPr>
      <w:r>
        <w:t>We fee by the Comparison we have made of the Principles</w:t>
      </w:r>
      <w:r>
        <w:br/>
        <w:t>yielded by one and the same mixt Body, in three different Ana-</w:t>
      </w:r>
      <w:r>
        <w:br/>
        <w:t>lyses, that these Principles are always sound in the same Num-</w:t>
      </w:r>
      <w:r>
        <w:br/>
        <w:t>ber, but different only in Degrees of Volatility and Fixation,</w:t>
      </w:r>
      <w:r>
        <w:br/>
        <w:t>according to the Fermentation and Degrees of Fire these com-</w:t>
      </w:r>
      <w:r>
        <w:br/>
        <w:t>pound Bodies have undergone, during their respective Analyses.</w:t>
      </w:r>
      <w:r>
        <w:br/>
        <w:t xml:space="preserve">Besides, if to this we add the infinite Combinations of </w:t>
      </w:r>
      <w:r>
        <w:rPr>
          <w:i/>
          <w:iCs/>
        </w:rPr>
        <w:t>mcre ot</w:t>
      </w:r>
      <w:r>
        <w:rPr>
          <w:i/>
          <w:iCs/>
        </w:rPr>
        <w:br/>
        <w:t>lese</w:t>
      </w:r>
      <w:r>
        <w:t xml:space="preserve"> of these Principles, the Differences of which may he rinper-</w:t>
      </w:r>
      <w:r>
        <w:br/>
        <w:t>ceptible by us in the Analysis, we shall not be surpris’d to find</w:t>
      </w:r>
      <w:r>
        <w:br/>
        <w:t>two Plants so different in Taste, in Smell, and in Virtues, as</w:t>
      </w:r>
      <w:r>
        <w:br/>
        <w:t xml:space="preserve">the </w:t>
      </w:r>
      <w:r>
        <w:rPr>
          <w:i/>
          <w:iCs/>
        </w:rPr>
        <w:t>Cabbage</w:t>
      </w:r>
      <w:r>
        <w:t xml:space="preserve"> and </w:t>
      </w:r>
      <w:r>
        <w:rPr>
          <w:i/>
          <w:iCs/>
        </w:rPr>
        <w:t>deadly Night-seade</w:t>
      </w:r>
      <w:r>
        <w:t xml:space="preserve"> are, so much alike and simi-</w:t>
      </w:r>
      <w:r>
        <w:br/>
        <w:t>lar in .their Principles.</w:t>
      </w:r>
    </w:p>
    <w:p w14:paraId="47C11AC3" w14:textId="77777777" w:rsidR="00AC72F0" w:rsidRDefault="00AC72F0" w:rsidP="00AC72F0">
      <w:pPr>
        <w:ind w:firstLine="360"/>
      </w:pPr>
      <w:r>
        <w:t>For there very Reasons we may likewise easily comprehend,</w:t>
      </w:r>
      <w:r>
        <w:br/>
        <w:t xml:space="preserve">why one cannot, if I may ure the Word, </w:t>
      </w:r>
      <w:r>
        <w:rPr>
          <w:i/>
          <w:iCs/>
        </w:rPr>
        <w:t>recompose</w:t>
      </w:r>
      <w:r>
        <w:t xml:space="preserve"> a mixt </w:t>
      </w:r>
      <w:r>
        <w:rPr>
          <w:i/>
          <w:iCs/>
        </w:rPr>
        <w:t>or</w:t>
      </w:r>
      <w:r>
        <w:rPr>
          <w:i/>
          <w:iCs/>
        </w:rPr>
        <w:br/>
      </w:r>
      <w:r>
        <w:t>compound Body, by rejoining the Principles into which it has</w:t>
      </w:r>
      <w:r>
        <w:br/>
        <w:t>been resolv’d by Analysis; because the File having changed their</w:t>
      </w:r>
      <w:r>
        <w:br/>
        <w:t>natural Arrangement, and respective Degrees of Volatility and</w:t>
      </w:r>
      <w:r>
        <w:br/>
        <w:t>Fixation, and having, even unavoidably, dissipated some Part</w:t>
      </w:r>
      <w:r>
        <w:br/>
        <w:t>of them, there Principles, being again join’d together, are nei-</w:t>
      </w:r>
      <w:r>
        <w:br/>
        <w:t>ther sound in the fame Quantity, possessed of the fame. Quality,</w:t>
      </w:r>
      <w:r>
        <w:br/>
        <w:t>nor arrang’d in the fame manner they were in the compound</w:t>
      </w:r>
      <w:r>
        <w:br/>
        <w:t>Body before it was subjected to the Analysis.</w:t>
      </w:r>
    </w:p>
    <w:p w14:paraId="562C9862" w14:textId="77777777" w:rsidR="00AC72F0" w:rsidRDefault="00AC72F0" w:rsidP="00AC72F0">
      <w:pPr>
        <w:ind w:firstLine="360"/>
      </w:pPr>
      <w:r>
        <w:t>To convince myself still further of this Truth, I have mixt</w:t>
      </w:r>
      <w:r>
        <w:br/>
        <w:t>very simple Principles, in order to compose certain Bodies,</w:t>
      </w:r>
      <w:r>
        <w:br/>
        <w:t>which I afterwards subjected to Analysis, and which yielded the</w:t>
      </w:r>
      <w:r>
        <w:br/>
        <w:t>several Principles quite chang’d from what they were ., for in-</w:t>
      </w:r>
      <w:r>
        <w:br/>
        <w:t>stance, the fixed lixivial Salt, and the express’d Oll of Plants,</w:t>
      </w:r>
      <w:r>
        <w:br/>
        <w:t>mixed together on a Fire, compose a Soap, which, among other</w:t>
      </w:r>
      <w:r>
        <w:br/>
        <w:t>Principles, yields in its Analysis, an acid Liquor, an insipid</w:t>
      </w:r>
      <w:r>
        <w:br/>
        <w:t>Earth, and an urinous Salt, which do not at all appear in the</w:t>
      </w:r>
      <w:r>
        <w:br/>
        <w:t>ingredients of which it is composed.</w:t>
      </w:r>
    </w:p>
    <w:p w14:paraId="07DED6E0" w14:textId="77777777" w:rsidR="00AC72F0" w:rsidRDefault="00AC72F0" w:rsidP="00AC72F0">
      <w:pPr>
        <w:ind w:firstLine="360"/>
      </w:pPr>
      <w:r>
        <w:t>The Mixture of an acid Mineral, with the essential Oil of</w:t>
      </w:r>
      <w:r>
        <w:br/>
        <w:t>any aromatic Plant, composes a Resin perfectiy resembling that</w:t>
      </w:r>
      <w:r>
        <w:br/>
        <w:t>which flows from certain Trees. This Composition is only</w:t>
      </w:r>
      <w:r>
        <w:br/>
        <w:t>made up of two very volatile ingredients; and yet, upon ah</w:t>
      </w:r>
      <w:r>
        <w:br/>
        <w:t>Analysis, it yields all the four Principles. It must indeed be</w:t>
      </w:r>
      <w:r>
        <w:br/>
        <w:t>own’d, that upon the Mixture of these two Substances, so sud-</w:t>
      </w:r>
      <w:r>
        <w:br/>
        <w:t>den and violent a Fermentation arises, that a Flame is often</w:t>
      </w:r>
      <w:r>
        <w:br/>
        <w:t>thence produced ; and as we know, that in all Fermentations</w:t>
      </w:r>
      <w:r>
        <w:br/>
        <w:t>a Separation is naturally made of the volatile from the fix’d Parts,</w:t>
      </w:r>
      <w:r>
        <w:br/>
        <w:t>there was no great Difficulty in separating the one from the</w:t>
      </w:r>
      <w:r>
        <w:br/>
      </w:r>
      <w:r>
        <w:lastRenderedPageBreak/>
        <w:t>other in the Analysis, tho’ they did not appear fuch before the.</w:t>
      </w:r>
      <w:r>
        <w:br/>
        <w:t>Fermentation-</w:t>
      </w:r>
    </w:p>
    <w:p w14:paraId="0AE5F8BD" w14:textId="77777777" w:rsidR="00AC72F0" w:rsidRDefault="00AC72F0" w:rsidP="00AC72F0">
      <w:pPr>
        <w:ind w:firstLine="360"/>
      </w:pPr>
      <w:r>
        <w:t>All these Considerations and Remarks shew us, that those</w:t>
      </w:r>
      <w:r>
        <w:br/>
        <w:t>Analyses in which only a great Fire is employ’d, are not so pro-</w:t>
      </w:r>
      <w:r>
        <w:br/>
        <w:t>per to discover the Principles and Virtues of Plants, as when by</w:t>
      </w:r>
      <w:r>
        <w:br/>
        <w:t>a moderate Heat, and Fermentation, we promote the Sepa-</w:t>
      </w:r>
      <w:r>
        <w:br/>
        <w:t xml:space="preserve">ration of their component Principles. </w:t>
      </w:r>
      <w:r>
        <w:rPr>
          <w:i/>
          <w:iCs/>
        </w:rPr>
        <w:t>Homberg, Mem. de</w:t>
      </w:r>
      <w:r>
        <w:rPr>
          <w:i/>
          <w:iCs/>
        </w:rPr>
        <w:br/>
        <w:t>lAcade Roy. A.</w:t>
      </w:r>
      <w:r>
        <w:rPr>
          <w:b/>
          <w:bCs/>
        </w:rPr>
        <w:t xml:space="preserve"> I70I.</w:t>
      </w:r>
    </w:p>
    <w:p w14:paraId="33842854" w14:textId="77777777" w:rsidR="00AC72F0" w:rsidRDefault="00AC72F0" w:rsidP="00AC72F0">
      <w:pPr>
        <w:ind w:left="360" w:hanging="360"/>
      </w:pPr>
      <w:r>
        <w:rPr>
          <w:i/>
          <w:iCs/>
        </w:rPr>
        <w:t>Remarks upon the Usefnlnese and Deficiencies of the common Me-</w:t>
      </w:r>
      <w:r>
        <w:rPr>
          <w:i/>
          <w:iCs/>
        </w:rPr>
        <w:br/>
        <w:t>thods of analystng Vegetable and Animal Substances, by Mr.</w:t>
      </w:r>
      <w:r>
        <w:rPr>
          <w:i/>
          <w:iCs/>
        </w:rPr>
        <w:br/>
      </w:r>
      <w:r>
        <w:t>Lemery.</w:t>
      </w:r>
    </w:p>
    <w:p w14:paraId="700BE4CC" w14:textId="77777777" w:rsidR="00AC72F0" w:rsidRDefault="00AC72F0" w:rsidP="00AC72F0">
      <w:pPr>
        <w:ind w:firstLine="360"/>
      </w:pPr>
      <w:r>
        <w:t>That I may throw a greater Light around whet I intend to</w:t>
      </w:r>
      <w:r>
        <w:br/>
        <w:t>fay upon this Subject, I shall make use of a Comparison,</w:t>
      </w:r>
      <w:r>
        <w:br/>
        <w:t>which, to me, seems very well calculated for the Illustration</w:t>
      </w:r>
      <w:r>
        <w:br/>
        <w:t>of the Subjects</w:t>
      </w:r>
    </w:p>
    <w:p w14:paraId="13554E7D" w14:textId="77777777" w:rsidR="00AC72F0" w:rsidRDefault="00AC72F0" w:rsidP="00AC72F0">
      <w:pPr>
        <w:ind w:firstLine="360"/>
      </w:pPr>
      <w:r>
        <w:t>Suppose then two Edifices, almost of the same external Form,</w:t>
      </w:r>
      <w:r>
        <w:br/>
        <w:t>but built of MateriaIs different in themselves, and differently</w:t>
      </w:r>
      <w:r>
        <w:br/>
        <w:t>arranged and disposed with regard to each other. If, in order</w:t>
      </w:r>
      <w:r>
        <w:br/>
        <w:t>to discover this Difference of Materiais, and their different</w:t>
      </w:r>
      <w:r>
        <w:br/>
        <w:t>Arrangements in each Edifice, one should destroy both, and</w:t>
      </w:r>
      <w:r>
        <w:br w:type="page"/>
      </w:r>
    </w:p>
    <w:p w14:paraId="4AB0C5EF" w14:textId="77777777" w:rsidR="00AC72F0" w:rsidRDefault="00AC72F0" w:rsidP="00AC72F0">
      <w:pPr>
        <w:ind w:firstLine="360"/>
      </w:pPr>
      <w:r>
        <w:lastRenderedPageBreak/>
        <w:t>make, if I may be allow’d the Expression, a sort of Decompo-</w:t>
      </w:r>
      <w:r>
        <w:br/>
        <w:t>sition or Analysis, by means of an active and violent Agent,</w:t>
      </w:r>
      <w:r>
        <w:br/>
        <w:t>which, instead of spaaing the Materiais on which it was to act,</w:t>
      </w:r>
      <w:r>
        <w:br/>
        <w:t>and only separating them from one another, and leaving them</w:t>
      </w:r>
      <w:r>
        <w:br/>
        <w:t>enure after their Separation, should by the natural Force and</w:t>
      </w:r>
      <w:r>
        <w:br/>
        <w:t>Quickness of its Motion, in a short nine, reduce them to a</w:t>
      </w:r>
      <w:r>
        <w:br/>
        <w:t>Dust; in such a Chaos, where every thing would not only be</w:t>
      </w:r>
      <w:r>
        <w:br/>
        <w:t>confounded, but even considerably altered and changed, would</w:t>
      </w:r>
      <w:r>
        <w:br/>
        <w:t>it be possible to know and distinguish the Difference of the</w:t>
      </w:r>
      <w:r>
        <w:br/>
        <w:t>several Materials, which had enter’d the Composition of each</w:t>
      </w:r>
      <w:r>
        <w:br/>
        <w:t>Edifice ? Or might it not possibly happen, that the Dust, pro-</w:t>
      </w:r>
      <w:r>
        <w:br/>
        <w:t>duced by the Demolition of the one, might resemble thet assord-</w:t>
      </w:r>
      <w:r>
        <w:br/>
        <w:t>- ed by the other ? If this should happen to he the Case, People</w:t>
      </w:r>
      <w:r>
        <w:br/>
        <w:t>would not fail to conclude, that both Edifices were built of</w:t>
      </w:r>
      <w:r>
        <w:br/>
        <w:t>the fame Materiais, tho’ in Reality it was otherwise.</w:t>
      </w:r>
    </w:p>
    <w:p w14:paraId="7AA64853" w14:textId="77777777" w:rsidR="00AC72F0" w:rsidRDefault="00AC72F0" w:rsidP="00AC72F0">
      <w:pPr>
        <w:ind w:firstLine="360"/>
      </w:pPr>
      <w:r>
        <w:t>This is a full Image and Represention of whet heppens</w:t>
      </w:r>
      <w:r>
        <w:br/>
        <w:t>in the ordinary Analysis of Plants and Animals; The Fire em-</w:t>
      </w:r>
      <w:r>
        <w:br/>
        <w:t>ploy’d in Operations of this Nature is the quick and active</w:t>
      </w:r>
      <w:r>
        <w:br/>
        <w:t>Agent above- mention’d; for it spares none of the Substances</w:t>
      </w:r>
      <w:r>
        <w:br/>
        <w:t>submitted to its Action; it foon confounds and attenuates</w:t>
      </w:r>
      <w:r>
        <w:br/>
        <w:t>them; and, if I may fo speak, reduces them to a kind of</w:t>
      </w:r>
      <w:r>
        <w:br/>
        <w:t>Dust. But, whether by the Coofusion and Derangement of</w:t>
      </w:r>
      <w:r>
        <w:br/>
        <w:t>the Parts, or by the foreign and adventitious Parts conveyed to</w:t>
      </w:r>
      <w:r>
        <w:br/>
        <w:t>the different Substances of the compound Body, it lays a Foun-</w:t>
      </w:r>
      <w:r>
        <w:br/>
        <w:t>datron for the Production of new Compositions, which are</w:t>
      </w:r>
      <w:r>
        <w:br/>
        <w:t>often widely different from those which were naturally inherent</w:t>
      </w:r>
      <w:r>
        <w:br/>
        <w:t>in the Body itself. ’Tis probably for these Reasons, and on</w:t>
      </w:r>
      <w:r>
        <w:br/>
        <w:t xml:space="preserve">account of a certain Change induced by the Fire on the </w:t>
      </w:r>
      <w:r>
        <w:rPr>
          <w:lang w:val="la-Latn" w:eastAsia="la-Latn" w:bidi="la-Latn"/>
        </w:rPr>
        <w:t>dissert-</w:t>
      </w:r>
      <w:r>
        <w:rPr>
          <w:lang w:val="la-Latn" w:eastAsia="la-Latn" w:bidi="la-Latn"/>
        </w:rPr>
        <w:br/>
        <w:t xml:space="preserve">ent </w:t>
      </w:r>
      <w:r>
        <w:t>Parts of Plants and Animals, thet it often happens, that</w:t>
      </w:r>
      <w:r>
        <w:br/>
        <w:t>two Plants, one of which has very salutary, and the other</w:t>
      </w:r>
      <w:r>
        <w:br/>
        <w:t>poisonous Qualities, and whose natural Composition must be</w:t>
      </w:r>
      <w:r>
        <w:br/>
        <w:t>consequently very different, resemble each other so much both</w:t>
      </w:r>
      <w:r>
        <w:br/>
        <w:t>in the Substances they yield, and the Quantities of th.efe Sub-</w:t>
      </w:r>
      <w:r>
        <w:br/>
        <w:t>stances, that if' their Qualities were not known before, we</w:t>
      </w:r>
      <w:r>
        <w:br/>
        <w:t>should he induced, in Consequence of the Analysis, to believe</w:t>
      </w:r>
      <w:r>
        <w:br/>
        <w:t>them one and the fame Plant.</w:t>
      </w:r>
    </w:p>
    <w:p w14:paraId="58318493" w14:textId="77777777" w:rsidR="00AC72F0" w:rsidRDefault="00AC72F0" w:rsidP="00AC72F0">
      <w:pPr>
        <w:ind w:firstLine="360"/>
      </w:pPr>
      <w:r>
        <w:t>When I say, that the Fire produces such a remarkable</w:t>
      </w:r>
      <w:r>
        <w:br/>
        <w:t>Change and Alteration upon the Substances yielded by com-</w:t>
      </w:r>
      <w:r>
        <w:br/>
        <w:t>pound Bodies, I do not intend to represent these Substances as</w:t>
      </w:r>
      <w:r>
        <w:br/>
        <w:t>real Principles, nor to insinuate, that the Principles of com-</w:t>
      </w:r>
      <w:r>
        <w:br/>
        <w:t>pound Bodies are alterable by the Action of the Fire. What</w:t>
      </w:r>
      <w:r>
        <w:br/>
        <w:t>has laid a Foundation for this Opinion is, that some Substances,</w:t>
      </w:r>
      <w:r>
        <w:br/>
        <w:t>which commonly, but unjustly, receive the Name of Principles,</w:t>
      </w:r>
      <w:r>
        <w:br/>
        <w:t>aftually undergo such a Change by the Fire; but I shell after-</w:t>
      </w:r>
      <w:r>
        <w:br/>
        <w:t>wards prove, when I come to examine what Bodies, in a truly Che-</w:t>
      </w:r>
      <w:r>
        <w:br/>
        <w:t xml:space="preserve">mical Sense, </w:t>
      </w:r>
      <w:r>
        <w:rPr>
          <w:lang w:val="la-Latn" w:eastAsia="la-Latn" w:bidi="la-Latn"/>
        </w:rPr>
        <w:t xml:space="preserve">deferve </w:t>
      </w:r>
      <w:r>
        <w:t>the Name of Principles, that we have all the</w:t>
      </w:r>
      <w:r>
        <w:br/>
        <w:t>Reason in the world to be assured, that these Bodies do not change</w:t>
      </w:r>
      <w:r>
        <w:br/>
        <w:t>their For ms. by the Action of the Fire, or rather, that if they are</w:t>
      </w:r>
      <w:r>
        <w:br/>
        <w:t>susceptible of any Change by means of that Agent, the Altera-</w:t>
      </w:r>
      <w:r>
        <w:br/>
        <w:t>Don does not fall upon any of the Principles in particular, but</w:t>
      </w:r>
      <w:r>
        <w:br/>
        <w:t>only upon their Uninn, or the Manner in which they are united</w:t>
      </w:r>
      <w:r>
        <w:br/>
        <w:t>with one another; .so that the Fire may well change the Form</w:t>
      </w:r>
      <w:r>
        <w:br/>
        <w:t>of the compound Body, by disuniting its Parts, and arranging</w:t>
      </w:r>
      <w:r>
        <w:br/>
        <w:t>them in a different Manner from what they were, but can</w:t>
      </w:r>
      <w:r>
        <w:br/>
        <w:t>produce no Change with regard to the Principle, the Solidity</w:t>
      </w:r>
      <w:r>
        <w:br/>
        <w:t>of which renders its Parts inseparable, and consequently its</w:t>
      </w:r>
      <w:r>
        <w:br/>
        <w:t>Form unalterable.</w:t>
      </w:r>
    </w:p>
    <w:p w14:paraId="7EB7CEF2" w14:textId="77777777" w:rsidR="00AC72F0" w:rsidRDefault="00AC72F0" w:rsidP="00AC72F0">
      <w:pPr>
        <w:tabs>
          <w:tab w:val="left" w:pos="3872"/>
        </w:tabs>
        <w:ind w:firstLine="360"/>
      </w:pPr>
      <w:r>
        <w:t>It may perhaps he said, that if People would make a just</w:t>
      </w:r>
      <w:r>
        <w:br/>
        <w:t>Estimate of the Advantages arising from Chymical Analysis, in</w:t>
      </w:r>
      <w:r>
        <w:br/>
        <w:t>'acquiring the Knowledge of compound Bodies, before they</w:t>
      </w:r>
      <w:r>
        <w:br/>
        <w:t>engaged in them, the Fruitlesnefs of the Labour would make</w:t>
      </w:r>
      <w:r>
        <w:br/>
        <w:t>them drop the Project 5 by which means they should save a great</w:t>
      </w:r>
      <w:r>
        <w:br/>
        <w:t>deal of Labour, Expences, and Time, which might be more</w:t>
      </w:r>
      <w:r>
        <w:br/>
        <w:t>advantageoufly employ’d.</w:t>
      </w:r>
      <w:r>
        <w:tab/>
        <w:t>.</w:t>
      </w:r>
    </w:p>
    <w:p w14:paraId="6C8B080E" w14:textId="77777777" w:rsidR="00AC72F0" w:rsidRDefault="00AC72F0" w:rsidP="00AC72F0">
      <w:pPr>
        <w:ind w:firstLine="360"/>
      </w:pPr>
      <w:r>
        <w:t>I anfwer, that we are not able to form a just Judgment os</w:t>
      </w:r>
      <w:r>
        <w:br/>
        <w:t>Chymical Analyfes, till such tube as they are made, and we</w:t>
      </w:r>
      <w:r>
        <w:br/>
        <w:t>ourselves put into a Condition of examining all their Circum-</w:t>
      </w:r>
      <w:r>
        <w:br/>
        <w:t>stances carefully, and comparing them with one another. Since</w:t>
      </w:r>
      <w:r>
        <w:br/>
        <w:t>then a Knowledge of the small Advantage that attends them,</w:t>
      </w:r>
      <w:r>
        <w:br/>
        <w:t>must be the Result of a Trial made; it is requisite for Con-</w:t>
      </w:r>
      <w:r>
        <w:br/>
        <w:t>viction in this Point, and to put us in a Condition to discover</w:t>
      </w:r>
      <w:r>
        <w:br/>
        <w:t>wherein their Defect lies, that such Trials and Experiments he</w:t>
      </w:r>
      <w:r>
        <w:br/>
        <w:t>first made . and even tho’ one should foresee before the Experi-</w:t>
      </w:r>
      <w:r>
        <w:br/>
        <w:t>ment, all thet is observed to happen after it is made, yet the</w:t>
      </w:r>
      <w:r>
        <w:br/>
        <w:t>Reasons alledged against the Attempt, amount only, at best, to</w:t>
      </w:r>
      <w:r>
        <w:br/>
        <w:t>bare Conjectures, incapable of procuring Assent, and unworthy</w:t>
      </w:r>
      <w:r>
        <w:br/>
        <w:t>to be laid in the Balance against the Advantages, which, ’tis</w:t>
      </w:r>
      <w:r>
        <w:br/>
        <w:t>pretended, the Public receives from Labours of that Nature.</w:t>
      </w:r>
      <w:r>
        <w:br/>
        <w:t>Besides, as these Conjectures could not have been confirmed,</w:t>
      </w:r>
      <w:r>
        <w:br/>
      </w:r>
      <w:r>
        <w:lastRenderedPageBreak/>
        <w:t>but by going thio’ the Analyses themselves, there would have</w:t>
      </w:r>
      <w:r>
        <w:br/>
        <w:t>still been a Necessity for making them, hut with this Differ-</w:t>
      </w:r>
      <w:r>
        <w:br/>
        <w:t>ence, thet in the one Cafe, tho Analyses should have succeeded</w:t>
      </w:r>
      <w:r>
        <w:br/>
        <w:t>the Conjectures, and been a kind of Confirmation of them,</w:t>
      </w:r>
      <w:r>
        <w:br/>
        <w:t>whereas in the present Case, the Analysts are first made, and</w:t>
      </w:r>
      <w:r>
        <w:br/>
        <w:t>ley a Foundation for our suture Reflections.</w:t>
      </w:r>
    </w:p>
    <w:p w14:paraId="2CC101E4" w14:textId="77777777" w:rsidR="00AC72F0" w:rsidRDefault="00AC72F0" w:rsidP="00AC72F0">
      <w:pPr>
        <w:ind w:firstLine="360"/>
      </w:pPr>
      <w:r>
        <w:t>- Besides, tho’ all the Analyses which should have been made,</w:t>
      </w:r>
      <w:r>
        <w:br/>
        <w:t>should anfwer no other End, but to undeceive as with regard '</w:t>
      </w:r>
      <w:r>
        <w:br/>
        <w:t>to themselves, and point oat what we ought to think of them,</w:t>
      </w:r>
      <w:r>
        <w:br/>
        <w:t>this would still be an Advantage sufficient to balance the Tube</w:t>
      </w:r>
      <w:r>
        <w:br/>
        <w:t>and Pains wc have laid nut in thet way. But what still more</w:t>
      </w:r>
    </w:p>
    <w:p w14:paraId="03724499" w14:textId="77777777" w:rsidR="00AC72F0" w:rsidRDefault="00AC72F0" w:rsidP="00AC72F0">
      <w:r>
        <w:t>contributes to justify Labours of this Kind is, that in exami-</w:t>
      </w:r>
      <w:r>
        <w:br/>
        <w:t>ning a long Train of Accidents thet happen in analysing a great</w:t>
      </w:r>
      <w:r>
        <w:br/>
        <w:t>Number of compound Bodies, one discovers a great many curi-</w:t>
      </w:r>
      <w:r>
        <w:br/>
        <w:t>ous Facts, which without Trial and Experiment had never been</w:t>
      </w:r>
      <w:r>
        <w:br/>
        <w:t>known, and which may, perhaps, prove of singular Ufe to</w:t>
      </w:r>
      <w:r>
        <w:br/>
        <w:t>Mankind.</w:t>
      </w:r>
    </w:p>
    <w:p w14:paraId="51BE60F8" w14:textId="77777777" w:rsidR="00AC72F0" w:rsidRDefault="00AC72F0" w:rsidP="00AC72F0">
      <w:pPr>
        <w:ind w:firstLine="360"/>
      </w:pPr>
      <w:r>
        <w:t>The Execution of the Proje&amp; having then sufficiently shewn</w:t>
      </w:r>
      <w:r>
        <w:br/>
        <w:t>the little Advantage to be reap’d from ordinary Analyses, that</w:t>
      </w:r>
      <w:r>
        <w:br/>
        <w:t>Point, as it is now no longer controverted, is not what I</w:t>
      </w:r>
      <w:r>
        <w:br/>
        <w:t>here propose to discuss and prove. I take the Each for granted,</w:t>
      </w:r>
      <w:r>
        <w:br/>
        <w:t>and look upon it as certain and incontestable ; but I search for</w:t>
      </w:r>
      <w:r>
        <w:br/>
        <w:t>the Reason or physical Cause of it, in the ordinary manner of -</w:t>
      </w:r>
      <w:r>
        <w:br/>
        <w:t>carrying on Analyses, that is, in the Violence and Activity of</w:t>
      </w:r>
      <w:r>
        <w:br/>
        <w:t>the Fire, which is the Agent employ’d, and in the Disorder,</w:t>
      </w:r>
      <w:r>
        <w:br/>
        <w:t>Derangement, and Confusion, which it brings to all the Parts of</w:t>
      </w:r>
      <w:r>
        <w:br/>
        <w:t>the compound Body.</w:t>
      </w:r>
    </w:p>
    <w:p w14:paraId="0F9AFD90" w14:textId="77777777" w:rsidR="00AC72F0" w:rsidRDefault="00AC72F0" w:rsidP="00AC72F0">
      <w:pPr>
        <w:ind w:firstLine="360"/>
      </w:pPr>
      <w:r>
        <w:t>I have already given an Idea of this Disorder and Derange. .</w:t>
      </w:r>
      <w:r>
        <w:br/>
        <w:t>rnent, in the Beginning of this Memoir; but as this Idea is too</w:t>
      </w:r>
      <w:r>
        <w:br/>
        <w:t>general, and requires to he proved and illustrated by a more</w:t>
      </w:r>
      <w:r>
        <w:br/>
        <w:t>minute Examination of the particular Change which each Suh-</w:t>
      </w:r>
      <w:r>
        <w:br/>
        <w:t xml:space="preserve">stance in the compound Body undergoes, I </w:t>
      </w:r>
      <w:r>
        <w:rPr>
          <w:u w:val="single"/>
          <w:lang w:val="la-Latn" w:eastAsia="la-Latn" w:bidi="la-Latn"/>
        </w:rPr>
        <w:t>suffi</w:t>
      </w:r>
      <w:r>
        <w:rPr>
          <w:lang w:val="la-Latn" w:eastAsia="la-Latn" w:bidi="la-Latn"/>
        </w:rPr>
        <w:t xml:space="preserve"> </w:t>
      </w:r>
      <w:r>
        <w:t>set about it so</w:t>
      </w:r>
      <w:r>
        <w:br/>
        <w:t>much the more willingly, since by narrowly considering-wbere-</w:t>
      </w:r>
      <w:r>
        <w:br/>
        <w:t xml:space="preserve">in the </w:t>
      </w:r>
      <w:r>
        <w:rPr>
          <w:lang w:val="la-Latn" w:eastAsia="la-Latn" w:bidi="la-Latn"/>
        </w:rPr>
        <w:t xml:space="preserve">Defecti </w:t>
      </w:r>
      <w:r>
        <w:t>of the ordinary Analysis consists, we shall acquire</w:t>
      </w:r>
      <w:r>
        <w:br/>
        <w:t xml:space="preserve">more correct Ideas </w:t>
      </w:r>
      <w:r>
        <w:rPr>
          <w:i/>
          <w:iCs/>
        </w:rPr>
        <w:t>of</w:t>
      </w:r>
      <w:r>
        <w:t xml:space="preserve"> the Matter, and, perhaps, be enabled by</w:t>
      </w:r>
      <w:r>
        <w:br/>
        <w:t>that means to contrive and carry on other Kinds of Analyses,</w:t>
      </w:r>
      <w:r>
        <w:br/>
        <w:t xml:space="preserve">longer indeed than these, but at the fame time more </w:t>
      </w:r>
      <w:r>
        <w:rPr>
          <w:i/>
          <w:iCs/>
        </w:rPr>
        <w:t>exastt,</w:t>
      </w:r>
      <w:r>
        <w:rPr>
          <w:i/>
          <w:iCs/>
        </w:rPr>
        <w:br/>
        <w:t>exempt</w:t>
      </w:r>
      <w:r>
        <w:t xml:space="preserve"> from their Inconveniencies, and much hetter calculated -</w:t>
      </w:r>
      <w:r>
        <w:br/>
      </w:r>
      <w:r>
        <w:rPr>
          <w:i/>
          <w:iCs/>
        </w:rPr>
        <w:t>for</w:t>
      </w:r>
      <w:r>
        <w:t xml:space="preserve"> discovering the Principles of compound Bodies. In order</w:t>
      </w:r>
      <w:r>
        <w:br/>
        <w:t>to form a sound Judgment of the Change produced by the Fire,</w:t>
      </w:r>
      <w:r>
        <w:br/>
        <w:t>on the different Parts of a compound Body, analysed in the</w:t>
      </w:r>
      <w:r>
        <w:br/>
        <w:t>ordinary manner, we have only to consider each of its Pans in,</w:t>
      </w:r>
      <w:r>
        <w:br/>
        <w:t>their natural State, and compare this State with that which suc-</w:t>
      </w:r>
      <w:r>
        <w:br/>
        <w:t xml:space="preserve">ceeds it, aster they have undergone the Action, </w:t>
      </w:r>
      <w:r>
        <w:rPr>
          <w:vertAlign w:val="subscript"/>
        </w:rPr>
        <w:t>o</w:t>
      </w:r>
      <w:r>
        <w:t>s the Fine; -</w:t>
      </w:r>
      <w:r>
        <w:br/>
        <w:t>Two Kinds of Substances, in Plants and Animals, deserve our</w:t>
      </w:r>
      <w:r>
        <w:br/>
        <w:t>particular Attention, one is their fallne, and the other their</w:t>
      </w:r>
      <w:r>
        <w:br/>
        <w:t>pinguious Parts.</w:t>
      </w:r>
    </w:p>
    <w:p w14:paraId="47FE2D44" w14:textId="77777777" w:rsidR="00AC72F0" w:rsidRDefault="00AC72F0" w:rsidP="00AC72F0">
      <w:pPr>
        <w:ind w:firstLine="360"/>
      </w:pPr>
      <w:r>
        <w:t>I have already said, thet I did not pretend to represent these</w:t>
      </w:r>
      <w:r>
        <w:br/>
        <w:t>Substances as Principles; and indeed to declare my real Senti-</w:t>
      </w:r>
      <w:r>
        <w:br/>
        <w:t>ments with regard to Chymical Principles, I shall shew, thet</w:t>
      </w:r>
      <w:r>
        <w:br/>
        <w:t xml:space="preserve">each of these Substances is capable </w:t>
      </w:r>
      <w:r>
        <w:rPr>
          <w:i/>
          <w:iCs/>
        </w:rPr>
        <w:t>os</w:t>
      </w:r>
      <w:r>
        <w:t xml:space="preserve"> being resolved into differ-</w:t>
      </w:r>
      <w:r>
        <w:br/>
        <w:t>ent Parts, none of which are themselves Principles; het, com-</w:t>
      </w:r>
      <w:r>
        <w:br/>
        <w:t>pound as they are, ’tis of importance for the Knowledge of the</w:t>
      </w:r>
      <w:r>
        <w:br/>
        <w:t>Nature of compound Bedies, to extraci them, and to know</w:t>
      </w:r>
      <w:r>
        <w:br/>
        <w:t>them to be such as they are in these cornpoand Bodies, thet is,</w:t>
      </w:r>
      <w:r>
        <w:br/>
        <w:t>when they are enure, and no ways disfigured or changed ; for ;</w:t>
      </w:r>
      <w:r>
        <w:br/>
        <w:t>it is in this Shape, that they aci immediately upon our Fluids ;</w:t>
      </w:r>
      <w:r>
        <w:br/>
        <w:t>and this Action does not depend upon any particular Part of</w:t>
      </w:r>
      <w:r>
        <w:br/>
        <w:t>which they are composed, but. upon the general Union of all</w:t>
      </w:r>
      <w:r>
        <w:br/>
        <w:t>these Parts, whence certain Masses are produced, the Effects of</w:t>
      </w:r>
      <w:r>
        <w:br/>
        <w:t>which are often very different from those of each of the Parts,</w:t>
      </w:r>
      <w:r>
        <w:br/>
        <w:t>whether considered separately, and acting in this manner, or .</w:t>
      </w:r>
      <w:r>
        <w:br/>
        <w:t>firpposed simply mixed and blended, but not closely and inti-</w:t>
      </w:r>
      <w:r>
        <w:br/>
        <w:t>mately united, as they are in the compound Body. It is then</w:t>
      </w:r>
      <w:r>
        <w:br/>
        <w:t>plain, that one cannot he at too much Pains to know these</w:t>
      </w:r>
      <w:r>
        <w:br/>
        <w:t>Masses in their natural State, and to extraol them as entile as</w:t>
      </w:r>
      <w:r>
        <w:br/>
        <w:t>the Nature of the thing will admit of: And if we incline after-</w:t>
      </w:r>
      <w:r>
        <w:br/>
        <w:t>wards to discover more- perfectiy the hidden Contents of there</w:t>
      </w:r>
      <w:r>
        <w:br/>
        <w:t>Masses, 'tis only then we can analyse them with Advantage,</w:t>
      </w:r>
      <w:r>
        <w:br/>
        <w:t xml:space="preserve">as </w:t>
      </w:r>
      <w:r>
        <w:rPr>
          <w:i/>
          <w:iCs/>
        </w:rPr>
        <w:t>I</w:t>
      </w:r>
      <w:r>
        <w:t xml:space="preserve"> shall clearly prove, when I come to treat of Analyses of</w:t>
      </w:r>
      <w:r>
        <w:br/>
        <w:t>thet Nature.</w:t>
      </w:r>
    </w:p>
    <w:p w14:paraId="7D1B6D21" w14:textId="77777777" w:rsidR="00AC72F0" w:rsidRDefault="00AC72F0" w:rsidP="00AC72F0">
      <w:pPr>
        <w:ind w:firstLine="360"/>
      </w:pPr>
      <w:r>
        <w:t>I compare these Masses to the very Materiais of the two Edi-</w:t>
      </w:r>
      <w:r>
        <w:br/>
        <w:t>fices I have already proposed as an Example; for in order to .</w:t>
      </w:r>
      <w:r>
        <w:br/>
        <w:t>know the interior Composition of there Edifices, ’tis nor</w:t>
      </w:r>
      <w:r>
        <w:br/>
        <w:t>enough to destroy them by breaking the Union of -their Ma-</w:t>
      </w:r>
      <w:r>
        <w:br/>
        <w:t>terials ; but these Materials mast be separated in their entire</w:t>
      </w:r>
      <w:r>
        <w:br/>
        <w:t>State, at least they must not he unlike that which they were</w:t>
      </w:r>
      <w:r>
        <w:br/>
        <w:t>in the Edifice itself, or before the building of the Edifice; other-</w:t>
      </w:r>
      <w:r>
        <w:br/>
        <w:t xml:space="preserve">wise they will give </w:t>
      </w:r>
      <w:r>
        <w:rPr>
          <w:smallCaps/>
        </w:rPr>
        <w:t>us</w:t>
      </w:r>
      <w:r>
        <w:t xml:space="preserve"> but a faint and obscure Idea of the into-</w:t>
      </w:r>
      <w:r>
        <w:br/>
      </w:r>
      <w:r>
        <w:lastRenderedPageBreak/>
        <w:t>rior Composition of the Building. This is what also happens</w:t>
      </w:r>
      <w:r>
        <w:br/>
        <w:t>in the different Substances extraiked from Plants and Animals,</w:t>
      </w:r>
      <w:r>
        <w:br/>
        <w:t>in the ordinary Method of carrying on Analyses; for I shall</w:t>
      </w:r>
      <w:r>
        <w:br/>
        <w:t>shew by an Examination, of each of these Substances, that</w:t>
      </w:r>
      <w:r>
        <w:br/>
        <w:t>aster the Analysis, and their Separation-from the compound</w:t>
      </w:r>
      <w:r>
        <w:br/>
        <w:t>Body, they are so far from resembling the exterior Form which</w:t>
      </w:r>
      <w:r>
        <w:br/>
        <w:t>they bore in it, thet they become often so different from whet</w:t>
      </w:r>
      <w:r>
        <w:br/>
        <w:t>they were, and acquire Virtues so opposite to those they bad,</w:t>
      </w:r>
      <w:r>
        <w:br/>
        <w:t>that we should scarcely helieve the Difference, if Experience .</w:t>
      </w:r>
      <w:r>
        <w:br/>
        <w:t>did not in a manner force us to it.</w:t>
      </w:r>
    </w:p>
    <w:p w14:paraId="20368C9E" w14:textId="77777777" w:rsidR="00AC72F0" w:rsidRDefault="00AC72F0" w:rsidP="00AC72F0">
      <w:pPr>
        <w:ind w:firstLine="360"/>
      </w:pPr>
      <w:r>
        <w:t>The saline Parts of Plants and Animals are commonly</w:t>
      </w:r>
      <w:r>
        <w:br/>
        <w:t>lodged in them under the Form of a concrete Salt, of which</w:t>
      </w:r>
      <w:r>
        <w:br/>
        <w:t>they contain feveral Kurds.</w:t>
      </w:r>
    </w:p>
    <w:p w14:paraId="67BD462A" w14:textId="77777777" w:rsidR="00AC72F0" w:rsidRDefault="00AC72F0" w:rsidP="00AC72F0">
      <w:pPr>
        <w:ind w:firstLine="360"/>
      </w:pPr>
      <w:r>
        <w:t>I have observed, in examining a great Nurnher of Animal</w:t>
      </w:r>
      <w:r>
        <w:br/>
        <w:t>Substances, on account of my Disquisitions into the Nature of .</w:t>
      </w:r>
      <w:r>
        <w:br/>
        <w:t>Saltpetre, that these Substances contained a groat Quantity of</w:t>
      </w:r>
      <w:r>
        <w:br/>
        <w:t>Sal Ammoniac, that is to fay, a Salt os the fame Nature with</w:t>
      </w:r>
      <w:r>
        <w:br/>
        <w:t xml:space="preserve">that which may be made by the Conjunction os an </w:t>
      </w:r>
      <w:r>
        <w:rPr>
          <w:vertAlign w:val="subscript"/>
        </w:rPr>
        <w:t>ac</w:t>
      </w:r>
      <w:r>
        <w:t xml:space="preserve">id and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volatile Salt; Spirit of Salt for Instance, and volatile halt of</w:t>
      </w:r>
      <w:r>
        <w:br/>
        <w:t>Hartshorn, or of Vipers. Besides, I have observ’d, that the</w:t>
      </w:r>
      <w:r>
        <w:br/>
        <w:t>Acid of the natural Sal Ammoniac, contained in these ani-</w:t>
      </w:r>
      <w:r>
        <w:br/>
        <w:t>mal Substances, was nitrous, or like to that which is yielded</w:t>
      </w:r>
      <w:r>
        <w:br w:type="page"/>
      </w:r>
    </w:p>
    <w:p w14:paraId="63399F02" w14:textId="77777777" w:rsidR="00AC72F0" w:rsidRDefault="00AC72F0" w:rsidP="00AC72F0">
      <w:r>
        <w:lastRenderedPageBreak/>
        <w:t>by Saltpetre ; so that one might, byaiTrain Of Operations, so</w:t>
      </w:r>
      <w:r>
        <w:br/>
        <w:t>well purge this Acid os the pinginous Substances, which are</w:t>
      </w:r>
      <w:r>
        <w:br/>
        <w:t>naturally complicated with it in the Animal, 'that itshould be-</w:t>
      </w:r>
      <w:r>
        <w:br/>
        <w:t>corne a Spirit of Nitre, differing in'nothing from the com-</w:t>
      </w:r>
      <w:r>
        <w:br/>
        <w:t>mon Spirin of Nitresi</w:t>
      </w:r>
      <w:r>
        <w:rPr>
          <w:vertAlign w:val="superscript"/>
        </w:rPr>
        <w:t>1</w:t>
      </w:r>
      <w:r>
        <w:t xml:space="preserve"> Besides, the animal Substances; oh</w:t>
      </w:r>
      <w:r>
        <w:br/>
        <w:t xml:space="preserve">winch </w:t>
      </w:r>
      <w:r>
        <w:rPr>
          <w:i/>
          <w:iCs/>
        </w:rPr>
        <w:t>I</w:t>
      </w:r>
      <w:r>
        <w:t xml:space="preserve"> made my Observations, left me no Reason to doubt of</w:t>
      </w:r>
      <w:r>
        <w:br/>
        <w:t>their, containing a finall Quantity of true Saltpetre, that is, of a</w:t>
      </w:r>
      <w:r>
        <w:br/>
        <w:t>Salt like to that which is produced by an Union of the Acid of</w:t>
      </w:r>
      <w:r>
        <w:br/>
        <w:t xml:space="preserve">Spirit of Nitre, and </w:t>
      </w:r>
      <w:r>
        <w:rPr>
          <w:i/>
          <w:iCs/>
        </w:rPr>
        <w:t>a</w:t>
      </w:r>
      <w:r>
        <w:t xml:space="preserve"> fixed alcaline Salt.' Ina word,-in</w:t>
      </w:r>
      <w:r>
        <w:br/>
        <w:t>these Substances, where the nitrous Acid/is. sound in a large</w:t>
      </w:r>
      <w:r>
        <w:br/>
        <w:t>Quantity, tho' so much invelop'd, that one cannot.discover it</w:t>
      </w:r>
      <w:r>
        <w:br/>
        <w:t>without a great deal of Pains and Industry; The greatest Part of</w:t>
      </w:r>
      <w:r>
        <w:br/>
        <w:t>this Acid is jom'd within Volatile Matter,</w:t>
      </w:r>
      <w:r>
        <w:rPr>
          <w:vertAlign w:val="superscript"/>
        </w:rPr>
        <w:t>1</w:t>
      </w:r>
      <w:r>
        <w:t xml:space="preserve"> and forms A Sal</w:t>
      </w:r>
      <w:r>
        <w:br/>
        <w:t xml:space="preserve">Ammoniac ; and a small Portion of this Acid is </w:t>
      </w:r>
      <w:r>
        <w:rPr>
          <w:lang w:val="la-Latn" w:eastAsia="la-Latn" w:bidi="la-Latn"/>
        </w:rPr>
        <w:t>stoppsdthya</w:t>
      </w:r>
      <w:r>
        <w:rPr>
          <w:lang w:val="la-Latn" w:eastAsia="la-Latn" w:bidi="la-Latn"/>
        </w:rPr>
        <w:br/>
      </w:r>
      <w:r>
        <w:t xml:space="preserve">fix'd Matter, and forms Saltpetre, s:t ) </w:t>
      </w:r>
      <w:r>
        <w:rPr>
          <w:lang w:val="el-GR" w:eastAsia="el-GR" w:bidi="el-GR"/>
        </w:rPr>
        <w:t xml:space="preserve">ς ἐνιυ </w:t>
      </w:r>
      <w:r>
        <w:t>2 yr Um</w:t>
      </w:r>
      <w:r>
        <w:br/>
        <w:t>'' Besides the nitrous Sal Ammoniae, mid-the Saltpetre don-'</w:t>
      </w:r>
      <w:r>
        <w:br/>
        <w:t>tain'ff in all the animal Substances I haveoxamin'd, I have alfo.</w:t>
      </w:r>
      <w:r>
        <w:br/>
        <w:t>extracted from some ortheth, andsthafr with a great deal of</w:t>
      </w:r>
      <w:r>
        <w:br/>
        <w:t>Ease, a considerable Quantity of true common Salt, entirely</w:t>
      </w:r>
      <w:r>
        <w:br/>
        <w:t xml:space="preserve">like the ordinary Sort.; but. </w:t>
      </w:r>
      <w:r>
        <w:rPr>
          <w:lang w:val="el-GR" w:eastAsia="el-GR" w:bidi="el-GR"/>
        </w:rPr>
        <w:t>I'</w:t>
      </w:r>
      <w:r>
        <w:t>could never observe, that any of</w:t>
      </w:r>
      <w:r>
        <w:br/>
        <w:t>these Substances contained a Sal Ammoniac, produced by the</w:t>
      </w:r>
      <w:r>
        <w:br/>
        <w:t>Acid of that Salt. - I do hot; however, deny the Fact. I only</w:t>
      </w:r>
      <w:r>
        <w:br/>
        <w:t xml:space="preserve">think! -heve a Right, in </w:t>
      </w:r>
      <w:r>
        <w:rPr>
          <w:lang w:val="la-Latn" w:eastAsia="la-Latn" w:bidi="la-Latn"/>
        </w:rPr>
        <w:t xml:space="preserve">Consequende </w:t>
      </w:r>
      <w:r>
        <w:t>ofthe many Experiments</w:t>
      </w:r>
      <w:r>
        <w:br/>
      </w:r>
      <w:r>
        <w:rPr>
          <w:b/>
          <w:bCs/>
        </w:rPr>
        <w:t xml:space="preserve">I </w:t>
      </w:r>
      <w:r>
        <w:t>have made upon animal Substances, to advance, that the</w:t>
      </w:r>
      <w:r>
        <w:br/>
        <w:t>greatest -Part of the Sal Aninioniac contained in them, is nitrous ;</w:t>
      </w:r>
      <w:r>
        <w:br/>
        <w:t>and that if any Part of it is produced by another Acid, that</w:t>
      </w:r>
      <w:r>
        <w:br/>
        <w:t>Acid is tohe found in a much smaller Quantity than that, os</w:t>
      </w:r>
      <w:r>
        <w:br/>
        <w:t>the Nitre. But whatever the Nature os the Acid contained in</w:t>
      </w:r>
      <w:r>
        <w:br/>
        <w:t>Animals be, it has heen already observed; that the Difficulty of</w:t>
      </w:r>
      <w:r>
        <w:br/>
        <w:t>discovering it sufficiently proves it to be strongly rnvelop’d ;</w:t>
      </w:r>
      <w:r>
        <w:br/>
        <w:t>and as theinitrotis Acid there naturally fonns a Sal Ammoniac;</w:t>
      </w:r>
      <w:r>
        <w:br/>
        <w:t>or a Saltpetre, according to the Nature -of the Substances in</w:t>
      </w:r>
      <w:r>
        <w:br/>
        <w:t>which it is engag'd, we have -Reason to believe, that all other</w:t>
      </w:r>
      <w:r>
        <w:br/>
        <w:t>Acids are conceal’d, at. least the greatest Part of them, under</w:t>
      </w:r>
      <w:r>
        <w:br/>
        <w:t>the same Substances; * This is sufficient for understanding what</w:t>
      </w:r>
      <w:r>
        <w:br/>
      </w:r>
      <w:r>
        <w:rPr>
          <w:b/>
          <w:bCs/>
        </w:rPr>
        <w:t xml:space="preserve">I </w:t>
      </w:r>
      <w:r>
        <w:t>am to say hereafter.</w:t>
      </w:r>
      <w:r>
        <w:rPr>
          <w:lang w:val="el-GR" w:eastAsia="el-GR" w:bidi="el-GR"/>
        </w:rPr>
        <w:t xml:space="preserve">ευρὶί υ' </w:t>
      </w:r>
      <w:r>
        <w:t xml:space="preserve">si si '-Visiso. . --.. </w:t>
      </w:r>
      <w:r>
        <w:rPr>
          <w:lang w:val="el-GR" w:eastAsia="el-GR" w:bidi="el-GR"/>
        </w:rPr>
        <w:t>ἐν</w:t>
      </w:r>
    </w:p>
    <w:p w14:paraId="34960331" w14:textId="77777777" w:rsidR="00AC72F0" w:rsidRDefault="00AC72F0" w:rsidP="00AC72F0">
      <w:pPr>
        <w:tabs>
          <w:tab w:val="left" w:pos="2137"/>
        </w:tabs>
        <w:ind w:firstLine="360"/>
      </w:pPr>
      <w:r>
        <w:t>Sal Ammoniac is not so edinfnoh in vegetable, as in animal</w:t>
      </w:r>
      <w:r>
        <w:br/>
        <w:t>Substances, They nevertheless contain some, of it, but abound</w:t>
      </w:r>
      <w:r>
        <w:br/>
        <w:t>much' more in a concreted Sait; the Matrix or Basis of which</w:t>
      </w:r>
      <w:r>
        <w:br/>
        <w:t>is a fixed Substance; and' as there are in Reality many more</w:t>
      </w:r>
      <w:r>
        <w:br/>
        <w:t>fixed and earthy Parts ] in Plants than in Animals, and more</w:t>
      </w:r>
      <w:r>
        <w:br/>
        <w:t>volatile. Parts in Animals than- in Plants, ’that Acid which in</w:t>
      </w:r>
      <w:r>
        <w:br/>
        <w:t>Plants ordinarily produces-a Salt of the same Nature with that</w:t>
      </w:r>
      <w:r>
        <w:br/>
        <w:t>which would he prodneed by the artificial Mixture os the said Acid</w:t>
      </w:r>
      <w:r>
        <w:br/>
        <w:t>with a fixed Salt, produces; on the contrary, inAhimals, as I have</w:t>
      </w:r>
      <w:r>
        <w:br/>
        <w:t>already observed; a Salt like that, which</w:t>
      </w:r>
      <w:r>
        <w:rPr>
          <w:vertAlign w:val="superscript"/>
        </w:rPr>
        <w:t>:</w:t>
      </w:r>
      <w:r>
        <w:t>would be produced by</w:t>
      </w:r>
      <w:r>
        <w:br/>
        <w:t>the Mixture-Of an Acid and a Volatile Salt. As this is the</w:t>
      </w:r>
      <w:r>
        <w:br/>
        <w:t>Case, we need not be surprised; that some Plants should con-</w:t>
      </w:r>
      <w:r>
        <w:br/>
        <w:t>tain a great .deal more os Saltpetre than is to he found in any</w:t>
      </w:r>
      <w:r>
        <w:br/>
        <w:t>animal Substance, and that there should he more nitrous Sai</w:t>
      </w:r>
      <w:r>
        <w:br/>
        <w:t>Ammoniac in animal Substances, than can possibly he found in</w:t>
      </w:r>
      <w:r>
        <w:br/>
        <w:t xml:space="preserve">any Plant, .. </w:t>
      </w:r>
      <w:r>
        <w:rPr>
          <w:i/>
          <w:iCs/>
        </w:rPr>
        <w:t xml:space="preserve">.‘A - . - - -so- * </w:t>
      </w:r>
      <w:r>
        <w:rPr>
          <w:i/>
          <w:iCs/>
          <w:lang w:val="el-GR" w:eastAsia="el-GR" w:bidi="el-GR"/>
        </w:rPr>
        <w:t xml:space="preserve">καὶ. </w:t>
      </w:r>
      <w:r>
        <w:rPr>
          <w:i/>
          <w:iCs/>
        </w:rPr>
        <w:t>,</w:t>
      </w:r>
      <w:r>
        <w:rPr>
          <w:i/>
          <w:iCs/>
        </w:rPr>
        <w:br/>
      </w:r>
      <w:r>
        <w:t>i It shall he shewn tinder the Article Nitre, hew the Saltpetre</w:t>
      </w:r>
      <w:r>
        <w:br/>
        <w:t>of Plants becomes the nitrous-Sal Ammoniac in Animals, and</w:t>
      </w:r>
      <w:r>
        <w:br/>
        <w:t>how the nitrous Sal Ammoniac may again hecorne Saltpetre in</w:t>
      </w:r>
      <w:r>
        <w:br/>
        <w:t>Plantai..:'-.</w:t>
      </w:r>
      <w:r>
        <w:tab/>
        <w:t>- -</w:t>
      </w:r>
    </w:p>
    <w:p w14:paraId="7A05451D" w14:textId="77777777" w:rsidR="00AC72F0" w:rsidRDefault="00AC72F0" w:rsidP="00AC72F0">
      <w:pPr>
        <w:ind w:firstLine="360"/>
      </w:pPr>
      <w:r>
        <w:t>But the Saltpetre, and the nitrous Sal Aniinohiac, are not</w:t>
      </w:r>
      <w:r>
        <w:br/>
        <w:t>the only Species of concreted Salts contained in Plants. There</w:t>
      </w:r>
      <w:r>
        <w:br/>
        <w:t>are Other Sorts formed indeed by a like Matrix, that is either</w:t>
      </w:r>
      <w:r>
        <w:br/>
        <w:t>fixed Or Volatile, but by an Acid of another Nature, such, for</w:t>
      </w:r>
      <w:r>
        <w:br/>
        <w:t>Instance, as that winch is yielded either by Vitriol, or common</w:t>
      </w:r>
      <w:r>
        <w:br/>
        <w:t>Salt; and all these Salts contained in different Plants, form</w:t>
      </w:r>
      <w:r>
        <w:br/>
        <w:t>different Classes of essential Saits, which have different Pro-</w:t>
      </w:r>
      <w:r>
        <w:br/>
        <w:t>perries and Effects, according-to the Species os that Acid winch</w:t>
      </w:r>
      <w:r>
        <w:br/>
        <w:t>gives each os them its respective Form. I shall not at present</w:t>
      </w:r>
      <w:r>
        <w:br/>
        <w:t>enter deeper into this Subject, hut only observe, that in some</w:t>
      </w:r>
      <w:r>
        <w:br/>
      </w:r>
      <w:r>
        <w:rPr>
          <w:b/>
          <w:bCs/>
        </w:rPr>
        <w:t xml:space="preserve">of </w:t>
      </w:r>
      <w:r>
        <w:t>these Salts, the Acid is so well invelop’d in itS Matrix, that</w:t>
      </w:r>
      <w:r>
        <w:br/>
        <w:t>when the Salts themselves are apply’d to the Tongue, they only</w:t>
      </w:r>
      <w:r>
        <w:br/>
        <w:t>excite a Sensation os Saltness, but not at all os Any Acidity. I</w:t>
      </w:r>
      <w:r>
        <w:br/>
        <w:t>must also observe, that upon mixing some os them with an</w:t>
      </w:r>
      <w:r>
        <w:br/>
        <w:t>alcaline Salt, neither a Fermentation; nor a Coalescence of the</w:t>
      </w:r>
      <w:r>
        <w:br/>
      </w:r>
      <w:r>
        <w:rPr>
          <w:b/>
          <w:bCs/>
        </w:rPr>
        <w:t xml:space="preserve">two </w:t>
      </w:r>
      <w:r>
        <w:t>Salts enfue; such is the essential Salt of Borrage, and that</w:t>
      </w:r>
      <w:r>
        <w:br/>
      </w:r>
      <w:r>
        <w:rPr>
          <w:b/>
          <w:bCs/>
        </w:rPr>
        <w:t xml:space="preserve">of </w:t>
      </w:r>
      <w:r>
        <w:t>Purflane, which, to speak properly, are a true Saltpetre;</w:t>
      </w:r>
      <w:r>
        <w:br/>
        <w:t>But there are other essential- Salts, the Acids of which, being</w:t>
      </w:r>
      <w:r>
        <w:br/>
        <w:t>less closely invelop’d in their Matrices, appear, as it were, on</w:t>
      </w:r>
      <w:r>
        <w:br/>
        <w:t>the Surfaces, and present the extremities of their Points;</w:t>
      </w:r>
      <w:r>
        <w:br/>
      </w:r>
      <w:r>
        <w:rPr>
          <w:b/>
          <w:bCs/>
        </w:rPr>
        <w:t xml:space="preserve">winch </w:t>
      </w:r>
      <w:r>
        <w:t>being free andsdisengaged at that particular Part, excite;</w:t>
      </w:r>
      <w:r>
        <w:br/>
      </w:r>
      <w:r>
        <w:rPr>
          <w:b/>
          <w:bCs/>
        </w:rPr>
        <w:t xml:space="preserve">by </w:t>
      </w:r>
      <w:r>
        <w:t>that means, the Sensation occasioned by an Acid, upon</w:t>
      </w:r>
      <w:r>
        <w:br/>
        <w:t>their being applied to theTongue. By the same- Principles os</w:t>
      </w:r>
      <w:r>
        <w:br/>
      </w:r>
      <w:r>
        <w:lastRenderedPageBreak/>
        <w:t>Mechanism these Salts ferment, and unite with alcaline Salts;</w:t>
      </w:r>
      <w:r>
        <w:br/>
        <w:t>an Instance of this.Species of Salt, we find in the Crystals of</w:t>
      </w:r>
      <w:r>
        <w:br/>
        <w:t>Tartar..</w:t>
      </w:r>
    </w:p>
    <w:p w14:paraId="37397354" w14:textId="77777777" w:rsidR="00AC72F0" w:rsidRDefault="00AC72F0" w:rsidP="00AC72F0">
      <w:pPr>
        <w:ind w:firstLine="360"/>
      </w:pPr>
      <w:r>
        <w:t>Having examined the Character, the State; and the natural</w:t>
      </w:r>
      <w:r>
        <w:br/>
        <w:t>Composition of those Salts, which are ordinarily found in Ve-</w:t>
      </w:r>
      <w:r>
        <w:br/>
        <w:t>getable Substances, let us now inquire whet becomes os them</w:t>
      </w:r>
      <w:r>
        <w:br/>
        <w:t>when they have been subjected to the Fire, commonly em-</w:t>
      </w:r>
      <w:r>
        <w:br/>
        <w:t>ployed in the ordinary Analyses; and let us begin with the Sal</w:t>
      </w:r>
      <w:r>
        <w:br/>
        <w:t>.' Ammoniac contained in Plants and Animals. -</w:t>
      </w:r>
    </w:p>
    <w:p w14:paraId="320A38DB" w14:textId="77777777" w:rsidR="00AC72F0" w:rsidRDefault="00AC72F0" w:rsidP="00AC72F0">
      <w:r>
        <w:t>. As the two Parts of which .this Salt is composed, are both</w:t>
      </w:r>
      <w:r>
        <w:br/>
        <w:t>of such a Nature, as that whether separately, or in Con-</w:t>
      </w:r>
    </w:p>
    <w:p w14:paraId="4D33ED25" w14:textId="77777777" w:rsidR="00AC72F0" w:rsidRDefault="00AC72F0" w:rsidP="00AC72F0">
      <w:pPr>
        <w:tabs>
          <w:tab w:val="left" w:leader="dot" w:pos="2160"/>
        </w:tabs>
      </w:pPr>
      <w:r>
        <w:t>junction, they may be elevated by the Fire in such a manner,</w:t>
      </w:r>
      <w:r>
        <w:br/>
        <w:t>as that aster their EleVation they preserve the Union they had</w:t>
      </w:r>
      <w:r>
        <w:br/>
        <w:t>before the Operation; L say, as this is the Case, it should</w:t>
      </w:r>
      <w:r>
        <w:br/>
        <w:t>seem probable, that the Sai Ammoniac contained in Plants and</w:t>
      </w:r>
      <w:r>
        <w:br/>
        <w:t>Animals, , should be raised in the same manner by the Action of</w:t>
      </w:r>
      <w:r>
        <w:br/>
        <w:t>the Fine, that is, entire. But Yet it is</w:t>
      </w:r>
      <w:r>
        <w:rPr>
          <w:vertAlign w:val="subscript"/>
        </w:rPr>
        <w:t>r</w:t>
      </w:r>
      <w:r>
        <w:t xml:space="preserve"> not raised so ; it first</w:t>
      </w:r>
      <w:r>
        <w:br/>
        <w:t xml:space="preserve">suffers a Disunion </w:t>
      </w:r>
      <w:r>
        <w:rPr>
          <w:i/>
          <w:iCs/>
        </w:rPr>
        <w:t>of</w:t>
      </w:r>
      <w:r>
        <w:t xml:space="preserve"> the Parts which compose it, and each of</w:t>
      </w:r>
      <w:r>
        <w:br/>
        <w:t>these Parts rise separately by Distillation. We even observe ini</w:t>
      </w:r>
      <w:r>
        <w:br/>
        <w:t>the ordinary Analyses of Animals, that all which rises tn this</w:t>
      </w:r>
      <w:r>
        <w:br/>
        <w:t>manner .in’ not, or, at least, does het appear to the any more</w:t>
      </w:r>
      <w:r>
        <w:br/>
        <w:t>than a Volatile'alcaline Salt, that is; the most-volatile Portion</w:t>
      </w:r>
      <w:r>
        <w:br/>
        <w:t>of the Sal Ammoniac separated from The. Acid, which is so</w:t>
      </w:r>
      <w:r>
        <w:br/>
        <w:t>little discoverable in the Substances raped by the Fire, that it</w:t>
      </w:r>
      <w:r>
        <w:br/>
        <w:t>has fora long time been thought, that animal Substances con-</w:t>
      </w:r>
      <w:r>
        <w:br/>
        <w:t>rained no Acid; and it is but lately,' that the contrary has been</w:t>
      </w:r>
      <w:r>
        <w:br/>
        <w:t>sound true, which is look'd upon as a Discovery so much the'</w:t>
      </w:r>
      <w:r>
        <w:br/>
        <w:t>snore curious, because it destroys a Prejudice sounded upon the</w:t>
      </w:r>
      <w:r>
        <w:br/>
        <w:t>Analyses , of a great'Number of anirnal Substances. Tt is true,</w:t>
      </w:r>
      <w:r>
        <w:br/>
        <w:t>that by only-Considering these Analyses; One saps into two Very</w:t>
      </w:r>
      <w:r>
        <w:br/>
        <w:t>palpable Errors; the one is, thatthere is no Acid in Animals,</w:t>
      </w:r>
      <w:r>
        <w:br/>
        <w:t>though there as in Reality a great deal; the other is, that their</w:t>
      </w:r>
      <w:r>
        <w:br/>
        <w:t>Salts are lodged in them under the Forth of a Volatile alcaline</w:t>
      </w:r>
      <w:r>
        <w:br/>
        <w:t>Salt, though froth other Circumstances, .we know Very certain-</w:t>
      </w:r>
      <w:r>
        <w:br/>
        <w:t>ly, that these Sorts of Salts, like fixed alcaline Salsa, have not</w:t>
      </w:r>
      <w:r>
        <w:br/>
        <w:t>been rendered alcaline; thut fry the Fire, which has in a manner</w:t>
      </w:r>
      <w:r>
        <w:br/>
        <w:t>half uncompounded them, by depriving them of a Part of them</w:t>
      </w:r>
      <w:r>
        <w:br/>
        <w:t xml:space="preserve">Acids; </w:t>
      </w:r>
      <w:r>
        <w:rPr>
          <w:i/>
          <w:iCs/>
        </w:rPr>
        <w:t>so</w:t>
      </w:r>
      <w:r>
        <w:t xml:space="preserve"> that by restoring these very Acids to them, they, are</w:t>
      </w:r>
      <w:r>
        <w:br/>
        <w:t>perfectly restored to the State and Condition in which they were</w:t>
      </w:r>
      <w:r>
        <w:br/>
        <w:t>in the compound Body, before it was subjected to the Action</w:t>
      </w:r>
      <w:r>
        <w:br/>
        <w:t xml:space="preserve">of the Fire; </w:t>
      </w:r>
      <w:r>
        <w:rPr>
          <w:vertAlign w:val="superscript"/>
        </w:rPr>
        <w:t>:</w:t>
      </w:r>
      <w:r>
        <w:t xml:space="preserve"> </w:t>
      </w:r>
      <w:r>
        <w:tab/>
        <w:t xml:space="preserve"> </w:t>
      </w:r>
      <w:r>
        <w:rPr>
          <w:lang w:val="el-GR" w:eastAsia="el-GR" w:bidi="el-GR"/>
        </w:rPr>
        <w:t xml:space="preserve">ί ά </w:t>
      </w:r>
      <w:r>
        <w:t>'</w:t>
      </w:r>
    </w:p>
    <w:p w14:paraId="5C1D7823" w14:textId="77777777" w:rsidR="00AC72F0" w:rsidRDefault="00AC72F0" w:rsidP="00AC72F0">
      <w:r>
        <w:t>' I proceed to explain why an Analysis only discovers' a Part</w:t>
      </w:r>
      <w:r>
        <w:br/>
        <w:t>of the Sal Ammoniac contained in Animals, what becomes of</w:t>
      </w:r>
      <w:r>
        <w:br/>
        <w:t>the acrid Part of that Salt, how the one is separated from the</w:t>
      </w:r>
      <w:r>
        <w:br/>
        <w:t>other; and why they do . not rise with each other, as it usually</w:t>
      </w:r>
      <w:r>
        <w:br/>
        <w:t>happens in theordinary Sublimation of Sal Ammoniac.</w:t>
      </w:r>
    </w:p>
    <w:p w14:paraId="7196AC6E" w14:textId="77777777" w:rsidR="00AC72F0" w:rsidRDefault="00AC72F0" w:rsidP="00AC72F0">
      <w:pPr>
        <w:tabs>
          <w:tab w:val="left" w:pos="3176"/>
        </w:tabs>
      </w:pPr>
      <w:r>
        <w:rPr>
          <w:vertAlign w:val="superscript"/>
        </w:rPr>
        <w:t>:</w:t>
      </w:r>
      <w:r>
        <w:t xml:space="preserve"> In order to folve all these seemingly perplexing Phsenoinena,</w:t>
      </w:r>
      <w:r>
        <w:br/>
        <w:t xml:space="preserve">I lay it down as a Maxim-, that </w:t>
      </w:r>
      <w:r>
        <w:rPr>
          <w:i/>
          <w:iCs/>
        </w:rPr>
        <w:t>When Circumstances vary,</w:t>
      </w:r>
      <w:r>
        <w:rPr>
          <w:i/>
          <w:iCs/>
        </w:rPr>
        <w:br/>
        <w:t>then, and in that Case, Effects must also be different :</w:t>
      </w:r>
      <w:r>
        <w:t xml:space="preserve"> For In-</w:t>
      </w:r>
      <w:r>
        <w:br/>
        <w:t>stance; Experience- teaches us, that Volatile alcaline Salts are</w:t>
      </w:r>
      <w:r>
        <w:br/>
        <w:t>more Volatile, thim ine Particles Of Water, that is, they are</w:t>
      </w:r>
      <w:r>
        <w:br/>
        <w:t>more easily raised thy the Fine; and'- yet in the Distillation of</w:t>
      </w:r>
      <w:r>
        <w:br/>
        <w:t>the Viper; and a great many other animal Substances, the</w:t>
      </w:r>
      <w:r>
        <w:br/>
        <w:t>Phlegm, which is less adherent to the other Parts; mounts first,</w:t>
      </w:r>
      <w:r>
        <w:br/>
        <w:t>and before the Volatile Salt; but when this fame volatile Salt is</w:t>
      </w:r>
      <w:r>
        <w:br/>
        <w:t>once unfetter'd, sand fee at Liberty from the Bonds which, as</w:t>
      </w:r>
      <w:r>
        <w:br/>
        <w:t>it were, held it in the coinpound Body, and when the Business'</w:t>
      </w:r>
      <w:r>
        <w:br/>
        <w:t>is to separate it from the Phlegm, with which it has mixed</w:t>
      </w:r>
      <w:r>
        <w:br/>
        <w:t xml:space="preserve">and blended itself .in the </w:t>
      </w:r>
      <w:r>
        <w:rPr>
          <w:lang w:val="la-Latn" w:eastAsia="la-Latn" w:bidi="la-Latn"/>
        </w:rPr>
        <w:t xml:space="preserve">Recipiens, </w:t>
      </w:r>
      <w:r>
        <w:t>is is not the Phlegm,</w:t>
      </w:r>
      <w:r>
        <w:br/>
        <w:t>but the Volatile Salt, winch the Fine raises and sublimes</w:t>
      </w:r>
      <w:r>
        <w:br/>
        <w:t xml:space="preserve">first. .' . - </w:t>
      </w:r>
      <w:r>
        <w:rPr>
          <w:vertAlign w:val="superscript"/>
        </w:rPr>
        <w:t>:</w:t>
      </w:r>
      <w:r>
        <w:t>. ” ' . .</w:t>
      </w:r>
      <w:r>
        <w:tab/>
        <w:t>’</w:t>
      </w:r>
    </w:p>
    <w:p w14:paraId="3C61F05F" w14:textId="77777777" w:rsidR="00AC72F0" w:rsidRDefault="00AC72F0" w:rsidP="00AC72F0">
      <w:pPr>
        <w:ind w:firstLine="360"/>
      </w:pPr>
      <w:r>
        <w:t>- Something similar to this happens in Sal Ammoniac, when it</w:t>
      </w:r>
      <w:r>
        <w:br/>
        <w:t>is alone, adherent to nothing, and quite disentangled; for therf</w:t>
      </w:r>
      <w:r>
        <w:br/>
        <w:t>the Fire surrounds it, and raises it entire, without any Dissi-</w:t>
      </w:r>
      <w:r>
        <w:br/>
        <w:t>culty, and without the Trouble of two Attempts. But when</w:t>
      </w:r>
      <w:r>
        <w:br/>
        <w:t>that Salt is in a compound Body, it is then intimately united</w:t>
      </w:r>
      <w:r>
        <w:br/>
        <w:t>with its earthy Parts, which fix it, render it heavy, and hinder</w:t>
      </w:r>
      <w:r>
        <w:br/>
        <w:t>it from yielding to the Action of the Fire so easily as in other</w:t>
      </w:r>
      <w:r>
        <w:br/>
        <w:t>Circumstances it would heve done ; so that the Fire not being</w:t>
      </w:r>
      <w:r>
        <w:br/>
        <w:t>able at that time to raise all the Salt, disengages and raises the</w:t>
      </w:r>
      <w:r>
        <w:br/>
        <w:t>most Volatile Parts of it; winch lays a Foundation for the acid</w:t>
      </w:r>
      <w:r>
        <w:br/>
        <w:t>Part to blend itself more and more with the earthy Part of the</w:t>
      </w:r>
      <w:r>
        <w:br/>
        <w:t>compound Body, in proportion aS the Volatile Salt quits and</w:t>
      </w:r>
      <w:r>
        <w:br/>
        <w:t>forsakes it. This Reasoning is sufficiently justified by Experi-</w:t>
      </w:r>
      <w:r>
        <w:br/>
        <w:t>fence, since by mixing a sufficient Quantity of an alcaline Sub-</w:t>
      </w:r>
      <w:r>
        <w:br/>
        <w:t>stance with common Sal Ammoniac, and subjecting the Whole</w:t>
      </w:r>
      <w:r>
        <w:br/>
        <w:t>to the Fire, that Salt does not in that Cose rise entire, as it</w:t>
      </w:r>
      <w:r>
        <w:br/>
        <w:t>does when alone, and only its volatile and alcaline Parts yield</w:t>
      </w:r>
      <w:r>
        <w:br/>
        <w:t>first to the Fire, and fly off, whilst the Acid of the Salt deeply</w:t>
      </w:r>
      <w:r>
        <w:br/>
      </w:r>
      <w:r>
        <w:lastRenderedPageBreak/>
        <w:t>insinuates itself 'into the Pores of the alcaline Matter, from</w:t>
      </w:r>
      <w:r>
        <w:br/>
        <w:t>which it does not afterwards disentangle itself; but by an Effort</w:t>
      </w:r>
      <w:r>
        <w:br/>
        <w:t>of the Fire more considerable than that of which we now</w:t>
      </w:r>
      <w:r>
        <w:br/>
        <w:t>speak 1 This is precisely what happens in the ordinary Distillaa</w:t>
      </w:r>
      <w:r>
        <w:br/>
        <w:t>tion or Analysts of an animal Substance ; for the Fire used in</w:t>
      </w:r>
      <w:r>
        <w:br/>
        <w:t>that Operation is sufficient to disengage the volatile Salt, the</w:t>
      </w:r>
      <w:r>
        <w:br/>
        <w:t>Phlegm, and a considerable Part os the Oil; but 'tis not fuf.</w:t>
      </w:r>
      <w:r>
        <w:br/>
        <w:t>sicient to produce such an Effect upon the Acid, especially fince</w:t>
      </w:r>
      <w:r>
        <w:br/>
        <w:t>it is more deeply entangled in the earthy Part of the compound</w:t>
      </w:r>
      <w:r>
        <w:br/>
        <w:t>Body ; and it is for this Reason, that one perceives none of it</w:t>
      </w:r>
      <w:r>
        <w:br/>
        <w:t>in the different Portions which are raised during the Analysis ;</w:t>
      </w:r>
      <w:r>
        <w:br/>
        <w:t>or is thefe Portions contain any of it, it is in so small a Quan-</w:t>
      </w:r>
      <w:r>
        <w:br/>
        <w:t>tity; and so strongly invelop’dTn oily Matrices. that it cannot</w:t>
      </w:r>
      <w:r>
        <w:br/>
        <w:t>be discovered ;.and what Proves the Truth of thin Reasoning</w:t>
      </w:r>
      <w:r>
        <w:br/>
        <w:t xml:space="preserve">is; that is the Matter is subjected to a more </w:t>
      </w:r>
      <w:r>
        <w:rPr>
          <w:lang w:val="la-Latn" w:eastAsia="la-Latn" w:bidi="la-Latn"/>
        </w:rPr>
        <w:t xml:space="preserve">violem </w:t>
      </w:r>
      <w:r>
        <w:t>Fire than</w:t>
      </w:r>
      <w:r>
        <w:br/>
        <w:t xml:space="preserve">usual; there rises a Liquor which has manifest Marks </w:t>
      </w:r>
      <w:r>
        <w:rPr>
          <w:i/>
          <w:iCs/>
        </w:rPr>
        <w:t>of</w:t>
      </w:r>
      <w:r>
        <w:t xml:space="preserve"> Acidity ;</w:t>
      </w:r>
      <w:r>
        <w:br/>
        <w:t>and one may observe Upon this Occasion a curious Phaenome-</w:t>
      </w:r>
      <w:r>
        <w:br/>
        <w:t>non, which has already been taken Notice of hy the late Mr.</w:t>
      </w:r>
      <w:r>
        <w:br/>
      </w:r>
      <w:r>
        <w:rPr>
          <w:i/>
          <w:iCs/>
        </w:rPr>
        <w:t>Hardberg,</w:t>
      </w:r>
      <w:r>
        <w:t xml:space="preserve"> which is, that the Acids we are now speaking os,</w:t>
      </w:r>
      <w:r>
        <w:br/>
        <w:t>after being obliged to yield to the Force of the Fire, return,</w:t>
      </w:r>
      <w:r>
        <w:br/>
        <w:t>and are again found in tho same Liquor with the alcaline Salts,,</w:t>
      </w:r>
      <w:r>
        <w:br/>
        <w:t>which were before united with them; and notwithstanding</w:t>
      </w:r>
      <w:r>
        <w:br w:type="page"/>
      </w:r>
    </w:p>
    <w:p w14:paraId="144F4275" w14:textId="77777777" w:rsidR="00AC72F0" w:rsidRDefault="00AC72F0" w:rsidP="00AC72F0">
      <w:r>
        <w:lastRenderedPageBreak/>
        <w:t>the new Mixture of these Acids with their alealine Salts in the</w:t>
      </w:r>
      <w:r>
        <w:br/>
        <w:t>same Place, there is neither a sensible Fermentation raised, nor</w:t>
      </w:r>
      <w:r>
        <w:br/>
        <w:t>does there happen a Reunion of the two Bodies, .which, on this</w:t>
      </w:r>
      <w:r>
        <w:br/>
        <w:t>Occasion, preserve their respective Properties, the here of an</w:t>
      </w:r>
      <w:r>
        <w:br/>
        <w:t>acid, and the other of an al</w:t>
      </w:r>
      <w:r>
        <w:rPr>
          <w:u w:val="single"/>
        </w:rPr>
        <w:t>ealine</w:t>
      </w:r>
      <w:r>
        <w:t xml:space="preserve"> Salt.</w:t>
      </w:r>
    </w:p>
    <w:p w14:paraId="3FB54318" w14:textId="77777777" w:rsidR="00AC72F0" w:rsidRDefault="00AC72F0" w:rsidP="00AC72F0">
      <w:pPr>
        <w:tabs>
          <w:tab w:val="left" w:pos="4024"/>
        </w:tabs>
      </w:pPr>
      <w:r>
        <w:t xml:space="preserve">. Mr. </w:t>
      </w:r>
      <w:r>
        <w:rPr>
          <w:i/>
          <w:iCs/>
        </w:rPr>
        <w:t>Hamberg</w:t>
      </w:r>
      <w:r>
        <w:t xml:space="preserve"> is of Opinion, that we ought to ascribe the</w:t>
      </w:r>
      <w:r>
        <w:br/>
        <w:t>Peculiarity of this Circumstance, to the small Quantity of</w:t>
      </w:r>
      <w:r>
        <w:br/>
        <w:t>Phlegm contained in the Mixture ; since in Cases of a like</w:t>
      </w:r>
      <w:r>
        <w:br/>
        <w:t>Nature, we often see AcidS and Alcalies remain together in a</w:t>
      </w:r>
      <w:r>
        <w:br/>
        <w:t>State of Inaction; but I likewise think, that the oily Parts,</w:t>
      </w:r>
      <w:r>
        <w:br/>
        <w:t>winch are scattered up and down in the Liquor, and which</w:t>
      </w:r>
      <w:r>
        <w:br/>
        <w:t>Inay have contracted a particular Union with the Acids during</w:t>
      </w:r>
      <w:r>
        <w:br/>
        <w:t>the Operation, which perhaps hinders us from distinguishing</w:t>
      </w:r>
      <w:r>
        <w:br/>
      </w:r>
      <w:r>
        <w:rPr>
          <w:b/>
          <w:bCs/>
        </w:rPr>
        <w:t xml:space="preserve">the </w:t>
      </w:r>
      <w:r>
        <w:t>true Character of them in the manner hereafter to he ex-</w:t>
      </w:r>
      <w:r>
        <w:br/>
        <w:t>plained, I say, that these oily Parts, by inVeloping the Acids,</w:t>
      </w:r>
      <w:r>
        <w:br/>
        <w:t>contribute very much to hinder their Action upon the Volatile</w:t>
      </w:r>
      <w:r>
        <w:br/>
        <w:t xml:space="preserve">alealine Salt. And indeed, </w:t>
      </w:r>
      <w:r>
        <w:rPr>
          <w:i/>
          <w:iCs/>
        </w:rPr>
        <w:t>is</w:t>
      </w:r>
      <w:r>
        <w:t xml:space="preserve"> we were only to be sway’d by</w:t>
      </w:r>
      <w:r>
        <w:br/>
        <w:t xml:space="preserve">the Reason which Mr. </w:t>
      </w:r>
      <w:r>
        <w:rPr>
          <w:i/>
          <w:iCs/>
        </w:rPr>
        <w:t>Hontberg</w:t>
      </w:r>
      <w:r>
        <w:t xml:space="preserve"> advances, we should be at a</w:t>
      </w:r>
      <w:r>
        <w:br/>
        <w:t>Loss to get over, one Difficulty, which is, that, there is often a</w:t>
      </w:r>
      <w:r>
        <w:br/>
        <w:t>Quantity of aqueous Parts in the Liquor, sufficient ait least for.</w:t>
      </w:r>
      <w:r>
        <w:br/>
        <w:t>a small Effervescence, which would very soon be succeeded by</w:t>
      </w:r>
      <w:r>
        <w:br/>
        <w:t xml:space="preserve">a sensible Reunion of the Acids and Alcalies. T </w:t>
      </w:r>
      <w:r>
        <w:rPr>
          <w:lang w:val="el-GR" w:eastAsia="el-GR" w:bidi="el-GR"/>
        </w:rPr>
        <w:t>τι'</w:t>
      </w:r>
      <w:r>
        <w:rPr>
          <w:lang w:val="el-GR" w:eastAsia="el-GR" w:bidi="el-GR"/>
        </w:rPr>
        <w:br/>
      </w:r>
      <w:r>
        <w:t>_ As we have good Reason to heheve, that in the Analysis of</w:t>
      </w:r>
      <w:r>
        <w:br/>
        <w:t>Compound Bedies charg'd with Sal Ammoniac, rhe. Decompo-</w:t>
      </w:r>
      <w:r>
        <w:br/>
        <w:t>sition of that Salt is not made, but in Proportion to the fixed</w:t>
      </w:r>
      <w:r>
        <w:br/>
        <w:t>find earthy Parts contained naturally in these Bodies, I can-</w:t>
      </w:r>
      <w:r>
        <w:br/>
        <w:t>not help imagining, that . those animal Substances, which par-</w:t>
      </w:r>
      <w:r>
        <w:br/>
        <w:t>ticularly abound in Volatile Parts, may well be supposed not</w:t>
      </w:r>
      <w:r>
        <w:br/>
        <w:t xml:space="preserve">to contain a sufficient Quantity </w:t>
      </w:r>
      <w:r>
        <w:rPr>
          <w:i/>
          <w:iCs/>
        </w:rPr>
        <w:t>os</w:t>
      </w:r>
      <w:r>
        <w:t xml:space="preserve"> earthy Parts,.for all the</w:t>
      </w:r>
      <w:r>
        <w:br/>
        <w:t>Sal Ammoniac contained in these Substances; and conse-</w:t>
      </w:r>
      <w:r>
        <w:br/>
        <w:t>quently, that all .that Sal Ammoniac .was not decompounded</w:t>
      </w:r>
      <w:r>
        <w:br/>
        <w:t>in the Analysis; but that Part of it either remained with</w:t>
      </w:r>
      <w:r>
        <w:br/>
        <w:t xml:space="preserve">the Caput </w:t>
      </w:r>
      <w:r>
        <w:rPr>
          <w:lang w:val="la-Latn" w:eastAsia="la-Latn" w:bidi="la-Latn"/>
        </w:rPr>
        <w:t xml:space="preserve">Mortuum </w:t>
      </w:r>
      <w:r>
        <w:t>of the Substance, or lost only a mo-</w:t>
      </w:r>
      <w:r>
        <w:br/>
        <w:t>derate Quantity of its Acids; and becoming, thy that means,</w:t>
      </w:r>
      <w:r>
        <w:br/>
        <w:t>less Volatile than those Volatile Salts winch are hetter separated</w:t>
      </w:r>
      <w:r>
        <w:br/>
        <w:t>from their Acids, but at the same time more Volatile than the</w:t>
      </w:r>
      <w:r>
        <w:br/>
        <w:t>Sal Ammoniac which has lost none of them, it was in a mid-</w:t>
      </w:r>
      <w:r>
        <w:br/>
        <w:t>die State hetwixt the two, and might he said to he on the same</w:t>
      </w:r>
      <w:r>
        <w:br/>
        <w:t>Level of Volatility with the aqueous Parts in winch it had</w:t>
      </w:r>
      <w:r>
        <w:br/>
        <w:t>sheltered itself during the Operation, and from which we can-</w:t>
      </w:r>
      <w:r>
        <w:br/>
        <w:t>not afterwards separate it by Distillation, because being neither</w:t>
      </w:r>
      <w:r>
        <w:br/>
        <w:t>heavier, nor lighter than the Water, it neither rises before at,</w:t>
      </w:r>
      <w:r>
        <w:br/>
        <w:t>as the ordinary Volatile alealine Salts do, nor after It,.as the</w:t>
      </w:r>
      <w:r>
        <w:br/>
        <w:t>Sal Ammoniac, which is entire, does. And as that Liquor,</w:t>
      </w:r>
      <w:r>
        <w:br/>
        <w:t>which constitutes whet we commonly call a Spirit, ferments</w:t>
      </w:r>
      <w:r>
        <w:br/>
        <w:t>with AcidS, whether by means of some Volatile Salts it has re-</w:t>
      </w:r>
      <w:r>
        <w:br/>
        <w:t>tain'd, or on account of the Acids, which the Sai Ammoniac</w:t>
      </w:r>
      <w:r>
        <w:br/>
        <w:t>of the Liquor has lost, in whose Place new Acids are lodged ;.</w:t>
      </w:r>
      <w:r>
        <w:br/>
        <w:t xml:space="preserve">I say, upon some </w:t>
      </w:r>
      <w:r>
        <w:rPr>
          <w:i/>
          <w:iCs/>
        </w:rPr>
        <w:t>ci thefe</w:t>
      </w:r>
      <w:r>
        <w:t xml:space="preserve"> Accounts,. some have.thought they</w:t>
      </w:r>
      <w:r>
        <w:br/>
        <w:t>had a Right to conclude from this Fermentation, that the Spi-</w:t>
      </w:r>
      <w:r>
        <w:br/>
        <w:t>rit was only a Phlegm impregnated with the same Volatile Salts,</w:t>
      </w:r>
      <w:r>
        <w:br/>
        <w:t>which are drawn from the Substance under .a concrete FormS</w:t>
      </w:r>
      <w:r>
        <w:br/>
        <w:t>But if this is the Case, why cannot we totally, or at least in</w:t>
      </w:r>
      <w:r>
        <w:br/>
        <w:t>a certain Degree,’ deprive this Spirit of its Volatile Salts, by</w:t>
      </w:r>
      <w:r>
        <w:br/>
        <w:t>putting it into a Mattrass with a long Neck, with a Head and</w:t>
      </w:r>
      <w:r>
        <w:br/>
        <w:t>a Recipient; and paving the way by a gentie Heat for these</w:t>
      </w:r>
      <w:r>
        <w:br/>
        <w:t>Salts, winch should happen to be lighter than the Water, to</w:t>
      </w:r>
      <w:r>
        <w:br/>
        <w:t>separate themselveS from that Liquid, and rise Io the Top, as</w:t>
      </w:r>
      <w:r>
        <w:br/>
        <w:t>a Volatile concreted Salt, dissolved in Water, or eVen in a Spirit,</w:t>
      </w:r>
      <w:r>
        <w:br/>
        <w:t xml:space="preserve">uses to do under such Circumstances </w:t>
      </w:r>
      <w:r>
        <w:rPr>
          <w:i/>
          <w:iCs/>
        </w:rPr>
        <w:t>?. We</w:t>
      </w:r>
      <w:r>
        <w:t xml:space="preserve"> may therefore be-</w:t>
      </w:r>
      <w:r>
        <w:br/>
        <w:t>lieve, upon Very probable Grounds, that in the ordinary Ana-</w:t>
      </w:r>
      <w:r>
        <w:br/>
        <w:t>lyses of animal Substances, all the Quantity of their Sal Ammo-</w:t>
      </w:r>
      <w:r>
        <w:br/>
        <w:t>niac is not equally decompounded; that is, in the different</w:t>
      </w:r>
      <w:r>
        <w:br/>
        <w:t xml:space="preserve">Portions of that Salt, an equal Separation is not made of </w:t>
      </w:r>
      <w:r>
        <w:rPr>
          <w:b/>
          <w:bCs/>
        </w:rPr>
        <w:t>the</w:t>
      </w:r>
      <w:r>
        <w:rPr>
          <w:b/>
          <w:bCs/>
        </w:rPr>
        <w:br/>
      </w:r>
      <w:r>
        <w:t>Acid from its alealine Part or Matrix, which is what is com-</w:t>
      </w:r>
      <w:r>
        <w:br/>
        <w:t xml:space="preserve">monly cafled the </w:t>
      </w:r>
      <w:r>
        <w:rPr>
          <w:i/>
          <w:iCs/>
        </w:rPr>
        <w:t>volatile Salt .of Animals</w:t>
      </w:r>
      <w:r>
        <w:t>; so that certain Por-</w:t>
      </w:r>
      <w:r>
        <w:br/>
        <w:t>tions of that Salt free themselves to a certain Degree from the</w:t>
      </w:r>
      <w:r>
        <w:br/>
        <w:t>Acids, which they contained in the compound Body; other</w:t>
      </w:r>
      <w:r>
        <w:br/>
        <w:t>Portions retain more os their AcidS, and others perhaps lose</w:t>
      </w:r>
      <w:r>
        <w:br/>
        <w:t>still less; and, notwithstanding the Operation, remain almost</w:t>
      </w:r>
      <w:r>
        <w:br/>
        <w:t>under the same natural Form they had in the compound Body,</w:t>
      </w:r>
      <w:r>
        <w:br/>
        <w:t>as happens in certain Distillations of the Volatile Spirit os Sal</w:t>
      </w:r>
      <w:r>
        <w:br/>
        <w:t>Ammoniac, where for want of a sufficient Quantity of an</w:t>
      </w:r>
      <w:r>
        <w:br/>
        <w:t>absorbent Medium, there is only a Part of that Salt from which</w:t>
      </w:r>
      <w:r>
        <w:br/>
        <w:t>the Volatile alealine Salts are detached, and rise at first, whilst</w:t>
      </w:r>
      <w:r>
        <w:br/>
        <w:t>the other Portion of the Sal Ammoniac remains entire at the</w:t>
      </w:r>
      <w:r>
        <w:br/>
        <w:t>Bottom of the Vessel; and being afterwards subjected to a</w:t>
      </w:r>
      <w:r>
        <w:br/>
        <w:t>greater FIre, it rife in the Form of Flowers, which are nothing</w:t>
      </w:r>
      <w:r>
        <w:br/>
        <w:t>but an entho Sal Ammoniac, or at least a Sal Ammoniac with</w:t>
      </w:r>
      <w:r>
        <w:br/>
      </w:r>
      <w:r>
        <w:lastRenderedPageBreak/>
        <w:t>the greatest Part of its AcidS.</w:t>
      </w:r>
      <w:r>
        <w:tab/>
        <w:t>.</w:t>
      </w:r>
    </w:p>
    <w:p w14:paraId="27DBB93A" w14:textId="77777777" w:rsidR="00AC72F0" w:rsidRDefault="00AC72F0" w:rsidP="00AC72F0">
      <w:pPr>
        <w:ind w:firstLine="360"/>
      </w:pPr>
      <w:r>
        <w:t xml:space="preserve">What seems to confirm this Opinion,’ that all’ </w:t>
      </w:r>
      <w:r>
        <w:rPr>
          <w:b/>
          <w:bCs/>
        </w:rPr>
        <w:t xml:space="preserve">the </w:t>
      </w:r>
      <w:r>
        <w:t>Sal Am-</w:t>
      </w:r>
      <w:r>
        <w:br/>
        <w:t>moniac of animal Substances is not equally decompounded</w:t>
      </w:r>
      <w:r>
        <w:br/>
        <w:t>during their Analysis, and chat, hecauto they do not naturally</w:t>
      </w:r>
      <w:r>
        <w:br/>
        <w:t>contain a sufficient Quantity of earthy Parts; whet, I say,</w:t>
      </w:r>
      <w:r>
        <w:br/>
        <w:t>seems to confirm this Opinion is, that by supplying that De-</w:t>
      </w:r>
      <w:r>
        <w:br/>
        <w:t>sect, that is, by mixing with these Substances a sufficient Quan-</w:t>
      </w:r>
      <w:r>
        <w:br/>
        <w:t>tity of fresh earthy Parts, to produce the Decomposition of a</w:t>
      </w:r>
      <w:r>
        <w:br/>
        <w:t>greater Quantity of SalAmmoniac, we at last disunite, and set</w:t>
      </w:r>
      <w:r>
        <w:br/>
        <w:t>at Liberty, in great Number os Acids, and volatile Salts, the</w:t>
      </w:r>
      <w:r>
        <w:br/>
        <w:t xml:space="preserve">Union os which would, </w:t>
      </w:r>
      <w:r>
        <w:rPr>
          <w:b/>
          <w:bCs/>
        </w:rPr>
        <w:t xml:space="preserve">have </w:t>
      </w:r>
      <w:r>
        <w:t>still subsisted, without such an</w:t>
      </w:r>
    </w:p>
    <w:p w14:paraId="335DA0D1" w14:textId="77777777" w:rsidR="00AC72F0" w:rsidRDefault="00AC72F0" w:rsidP="00AC72F0">
      <w:r>
        <w:t>Addition; and hy this .new way of Proceeding, we not only</w:t>
      </w:r>
      <w:r>
        <w:br/>
        <w:t>obtain more Volatile .alealine Salts, but also .the Iimuoredavinoh</w:t>
      </w:r>
      <w:r>
        <w:br/>
        <w:t>towards the Endos ^.Distillation, is carried .up by'a</w:t>
      </w:r>
      <w:r>
        <w:rPr>
          <w:vertAlign w:val="subscript"/>
        </w:rPr>
        <w:t>:</w:t>
      </w:r>
      <w:r>
        <w:t>proper</w:t>
      </w:r>
      <w:r>
        <w:br/>
        <w:t>Degree of Fine, is: much more sour, and /more impregnated</w:t>
      </w:r>
      <w:r>
        <w:br/>
        <w:t>with Acids, than, when we do nor mix an earthy Mediutg</w:t>
      </w:r>
      <w:r>
        <w:br/>
        <w:t xml:space="preserve">with the animal Substances'before Distillarion. -.. so </w:t>
      </w:r>
      <w:r>
        <w:rPr>
          <w:i/>
          <w:iCs/>
          <w:lang w:val="la-Latn" w:eastAsia="la-Latn" w:bidi="la-Latn"/>
        </w:rPr>
        <w:t xml:space="preserve">'i </w:t>
      </w:r>
      <w:r>
        <w:rPr>
          <w:i/>
          <w:iCs/>
        </w:rPr>
        <w:t>tsuuri:</w:t>
      </w:r>
    </w:p>
    <w:p w14:paraId="29EF34FD" w14:textId="77777777" w:rsidR="00AC72F0" w:rsidRDefault="00AC72F0" w:rsidP="00AC72F0">
      <w:pPr>
        <w:tabs>
          <w:tab w:val="left" w:pos="5398"/>
        </w:tabs>
        <w:ind w:firstLine="360"/>
      </w:pPr>
      <w:r>
        <w:t>'Tis then certain.,, that, animal Substances contain.a great</w:t>
      </w:r>
      <w:r>
        <w:br/>
        <w:t>deal of AcidS, osiwinch the ordinary Analyses do nut discover</w:t>
      </w:r>
      <w:r>
        <w:br/>
        <w:t>the least Marks; and this Circumstance shews us how -httle</w:t>
      </w:r>
      <w:r>
        <w:br/>
        <w:t>Confidence is to .he.reposed: in them: But we must aiso.own,</w:t>
      </w:r>
      <w:r>
        <w:br/>
        <w:t>that the new Method os discovering the, .Acids os Animals, is</w:t>
      </w:r>
      <w:r>
        <w:br/>
        <w:t>not without its .Defects, - eVen with respect to rhe Acid</w:t>
      </w:r>
      <w:r>
        <w:br/>
        <w:t>discovered;, for if, by disentangling , this Acid, Itdiscovers</w:t>
      </w:r>
      <w:r>
        <w:br/>
        <w:t>onejwhere none was before perceived,)-then, as . the Disengage-</w:t>
      </w:r>
      <w:r>
        <w:br/>
        <w:t>inent os this Acid is carried op in the Very Bosom of the oomi</w:t>
      </w:r>
      <w:r>
        <w:br/>
        <w:t>pound Body, and her: the very middle of .the Parts oswhlch jt is</w:t>
      </w:r>
      <w:r>
        <w:br/>
        <w:t>composed, the Acid,.Sister itS.Separation from the volatileaika-</w:t>
      </w:r>
      <w:r>
        <w:br/>
        <w:t>Iirie Salt, which Yinyeiossd is, is ever .aster confounded,, -and</w:t>
      </w:r>
      <w:r>
        <w:br/>
        <w:t>mixed withParts.oTa afferent Nature, in the same. Fluid,</w:t>
      </w:r>
      <w:r>
        <w:br/>
        <w:t xml:space="preserve">which indeed may permit it </w:t>
      </w:r>
      <w:r>
        <w:rPr>
          <w:i/>
          <w:iCs/>
        </w:rPr>
        <w:t>to</w:t>
      </w:r>
      <w:r>
        <w:t xml:space="preserve"> heidisedveredanScin imgene-</w:t>
      </w:r>
      <w:r>
        <w:br/>
        <w:t>ral, hut, by their Mixture, prevent our knowing theS speoifio</w:t>
      </w:r>
      <w:r>
        <w:br/>
        <w:t>and distinguishing Character os the-Acid; so that -we cannot</w:t>
      </w:r>
      <w:r>
        <w:br/>
        <w:t>ascertain the particular Class os ActdS :to .which-It.: helopgs-i.-ia</w:t>
      </w:r>
      <w:r>
        <w:br/>
        <w:t xml:space="preserve">Circumstance, winch </w:t>
      </w:r>
      <w:r>
        <w:rPr>
          <w:i/>
          <w:iCs/>
        </w:rPr>
        <w:t>is nevertheless</w:t>
      </w:r>
      <w:r>
        <w:t xml:space="preserve"> ofgreat . Importence,. wherj</w:t>
      </w:r>
      <w:r>
        <w:br/>
        <w:t>we want to know the genuine Nature of the saline Part-of any</w:t>
      </w:r>
      <w:r>
        <w:br/>
        <w:t xml:space="preserve">Compound Body... </w:t>
      </w:r>
      <w:r>
        <w:rPr>
          <w:lang w:val="el-GR" w:eastAsia="el-GR" w:bidi="el-GR"/>
        </w:rPr>
        <w:t xml:space="preserve">λ </w:t>
      </w:r>
      <w:r>
        <w:t xml:space="preserve">. . ... </w:t>
      </w:r>
      <w:r>
        <w:rPr>
          <w:lang w:val="el-GR" w:eastAsia="el-GR" w:bidi="el-GR"/>
        </w:rPr>
        <w:t xml:space="preserve">τ. </w:t>
      </w:r>
      <w:r>
        <w:t xml:space="preserve">. </w:t>
      </w:r>
      <w:r>
        <w:rPr>
          <w:lang w:val="el-GR" w:eastAsia="el-GR" w:bidi="el-GR"/>
        </w:rPr>
        <w:t xml:space="preserve">.ά,υ ..... </w:t>
      </w:r>
      <w:r>
        <w:rPr>
          <w:i/>
          <w:iCs/>
        </w:rPr>
        <w:t>s.</w:t>
      </w:r>
      <w:r>
        <w:t xml:space="preserve"> </w:t>
      </w:r>
      <w:r>
        <w:rPr>
          <w:lang w:val="el-GR" w:eastAsia="el-GR" w:bidi="el-GR"/>
        </w:rPr>
        <w:t xml:space="preserve">:. </w:t>
      </w:r>
      <w:r>
        <w:t>I</w:t>
      </w:r>
      <w:r>
        <w:br/>
        <w:t>. T stE endeavour to remedy this.Inconvenience, when I</w:t>
      </w:r>
      <w:r>
        <w:br/>
        <w:t>come to propose Processes for the Analysis os compoued BedieS;</w:t>
      </w:r>
      <w:r>
        <w:br/>
      </w:r>
      <w:r>
        <w:rPr>
          <w:i/>
          <w:iCs/>
        </w:rPr>
        <w:t xml:space="preserve">Memoires de st Academic kiayale desfiorcuccsgrsuytsar rti , </w:t>
      </w:r>
      <w:r>
        <w:t>r- 2</w:t>
      </w:r>
      <w:r>
        <w:br/>
        <w:t>. Having now considered the Action' os. the. Fire - upon .-that</w:t>
      </w:r>
      <w:r>
        <w:br/>
        <w:t>Species-of Salt,- with which- animal.Substances arePrincipally</w:t>
      </w:r>
      <w:r>
        <w:br/>
        <w:t>impregnated, I mean Sal..AmmoBiac;.o</w:t>
      </w:r>
      <w:r>
        <w:rPr>
          <w:vertAlign w:val="subscript"/>
        </w:rPr>
        <w:t>n</w:t>
      </w:r>
      <w:r>
        <w:t>ji</w:t>
      </w:r>
      <w:r>
        <w:rPr>
          <w:vertAlign w:val="subscript"/>
        </w:rPr>
        <w:t>u</w:t>
      </w:r>
      <w:r>
        <w:tab/>
        <w:t>,</w:t>
      </w:r>
    </w:p>
    <w:p w14:paraId="58D09730" w14:textId="77777777" w:rsidR="00AC72F0" w:rsidRDefault="00AC72F0" w:rsidP="00AC72F0">
      <w:pPr>
        <w:tabs>
          <w:tab w:val="left" w:leader="dot" w:pos="2779"/>
          <w:tab w:val="left" w:pos="4768"/>
          <w:tab w:val="left" w:pos="5242"/>
        </w:tabs>
        <w:ind w:firstLine="360"/>
      </w:pPr>
      <w:r>
        <w:rPr>
          <w:i/>
          <w:iCs/>
        </w:rPr>
        <w:t>We are</w:t>
      </w:r>
      <w:r>
        <w:t xml:space="preserve"> now to examine the - Alteration produced by Ana-</w:t>
      </w:r>
      <w:r>
        <w:br/>
        <w:t xml:space="preserve">lyses in another kind os Salt, sound </w:t>
      </w:r>
      <w:r>
        <w:rPr>
          <w:lang w:val="la-Latn" w:eastAsia="la-Latn" w:bidi="la-Latn"/>
        </w:rPr>
        <w:t xml:space="preserve">partio </w:t>
      </w:r>
      <w:r>
        <w:t>ularly in Vegetables,</w:t>
      </w:r>
      <w:r>
        <w:br/>
        <w:t xml:space="preserve">and differing from </w:t>
      </w:r>
      <w:r>
        <w:rPr>
          <w:i/>
          <w:iCs/>
        </w:rPr>
        <w:t>sial ArnrApniac cafoeysos,</w:t>
      </w:r>
      <w:r>
        <w:t xml:space="preserve"> th ite Matrix,. .which</w:t>
      </w:r>
      <w:r>
        <w:br/>
        <w:t>is fix'd. This Difference, with respect to the Matrix, does</w:t>
      </w:r>
      <w:r>
        <w:br/>
        <w:t>not hinder the, Fire from producing, . upon the greatest Pari os</w:t>
      </w:r>
      <w:r>
        <w:br/>
        <w:t xml:space="preserve">the Salts os this kind, the feme Effects which it </w:t>
      </w:r>
      <w:r>
        <w:rPr>
          <w:i/>
          <w:iCs/>
        </w:rPr>
        <w:t>usually</w:t>
      </w:r>
      <w:r>
        <w:t>does</w:t>
      </w:r>
      <w:r>
        <w:br/>
        <w:t xml:space="preserve">upon </w:t>
      </w:r>
      <w:r>
        <w:rPr>
          <w:i/>
          <w:iCs/>
        </w:rPr>
        <w:t>Sal Ammoniac</w:t>
      </w:r>
      <w:r>
        <w:t xml:space="preserve"> ; that is, it disengages a great Quantity of</w:t>
      </w:r>
      <w:r>
        <w:br/>
        <w:t>the Acids of thole Saits from the Matrix in which they:were</w:t>
      </w:r>
      <w:r>
        <w:br/>
        <w:t xml:space="preserve">lodged, and for the same Reason that </w:t>
      </w:r>
      <w:r>
        <w:rPr>
          <w:i/>
          <w:iCs/>
        </w:rPr>
        <w:t>Safi Ammoniac</w:t>
      </w:r>
      <w:r>
        <w:t xml:space="preserve"> in-reduced</w:t>
      </w:r>
      <w:r>
        <w:br/>
        <w:t>by Analysis to an: acid, and an. alcaiine Volatile halt, cf That</w:t>
      </w:r>
      <w:r>
        <w:br/>
        <w:t>kind of Sait, os which we now treat,:.-must he reduced,- and in</w:t>
      </w:r>
      <w:r>
        <w:br/>
        <w:t>effect is reduced, the same way, tho an acid, and toanalca-</w:t>
      </w:r>
      <w:r>
        <w:br/>
        <w:t>fine fixed Salt But as the heed Sait, , for that Very Reason</w:t>
      </w:r>
      <w:r>
        <w:br/>
        <w:t xml:space="preserve">because it is fixed, makes infinitely'more Resistance to </w:t>
      </w:r>
      <w:r>
        <w:rPr>
          <w:b/>
          <w:bCs/>
        </w:rPr>
        <w:t>the</w:t>
      </w:r>
      <w:r>
        <w:rPr>
          <w:b/>
          <w:bCs/>
        </w:rPr>
        <w:br/>
      </w:r>
      <w:r>
        <w:t>Action of the Fire than, the volatile Sait, there occur two dif-</w:t>
      </w:r>
      <w:r>
        <w:br/>
        <w:t>ferent Things in theDisiodgment of the Acids of each ofthese</w:t>
      </w:r>
      <w:r>
        <w:br/>
        <w:t xml:space="preserve">Saits from their particular Matrix; which are, first, that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Sal Ammoniac,</w:t>
      </w:r>
      <w:r>
        <w:t xml:space="preserve"> the Matrix being much more Volatile than </w:t>
      </w:r>
      <w:r>
        <w:rPr>
          <w:b/>
          <w:bCs/>
        </w:rPr>
        <w:t>.the</w:t>
      </w:r>
      <w:r>
        <w:rPr>
          <w:b/>
          <w:bCs/>
        </w:rPr>
        <w:br/>
      </w:r>
      <w:r>
        <w:t>Acid, it rises first, and leaves Putt of the Acid disengaged from</w:t>
      </w:r>
      <w:r>
        <w:br/>
        <w:t>it at the Bottom of the Vessel; whereas, on the contrary, in</w:t>
      </w:r>
      <w:r>
        <w:br/>
        <w:t>the other Species os Sals, the Matrix being Very fixed, and</w:t>
      </w:r>
      <w:r>
        <w:br/>
        <w:t xml:space="preserve">making much more Resistance to the Efforts </w:t>
      </w:r>
      <w:r>
        <w:rPr>
          <w:i/>
          <w:iCs/>
        </w:rPr>
        <w:t>es</w:t>
      </w:r>
      <w:r>
        <w:t xml:space="preserve"> .the Fires than</w:t>
      </w:r>
      <w:r>
        <w:br/>
        <w:t>the Acid, it os consequence remains at the Bottom, of the</w:t>
      </w:r>
      <w:r>
        <w:br/>
        <w:t>Vessel, and the Acid quits it, and flies up, tho' not indeed so</w:t>
      </w:r>
      <w:r>
        <w:br/>
        <w:t>readily, and with inch a Degree of Volatility, as the Matrix</w:t>
      </w:r>
      <w:r>
        <w:br/>
        <w:t xml:space="preserve">of the </w:t>
      </w:r>
      <w:r>
        <w:rPr>
          <w:i/>
          <w:iCs/>
        </w:rPr>
        <w:t>Sal Ammoniac</w:t>
      </w:r>
      <w:r>
        <w:t xml:space="preserve"> leaves its Acid, andevaporatesinto the Air.;</w:t>
      </w:r>
      <w:r>
        <w:br/>
        <w:t>- The other Difference, which merits, a particular Attention in</w:t>
      </w:r>
      <w:r>
        <w:br/>
        <w:t>tins Place, is, that the Volatile Matrix .rises pretty, quick, and</w:t>
      </w:r>
      <w:r>
        <w:br/>
        <w:t>by no considerableTire, and consequently is not. much exposed</w:t>
      </w:r>
      <w:r>
        <w:br/>
        <w:t>to the Force os that. Agent; but.the fixed Matrix, On the com</w:t>
      </w:r>
      <w:r>
        <w:br/>
        <w:t>trary, remaim always exposed thereto, because, it is not elevated,</w:t>
      </w:r>
      <w:r>
        <w:br/>
        <w:t>and besides has need of a pretty considerable Fire, .which must</w:t>
      </w:r>
      <w:r>
        <w:br/>
        <w:t>continue a good while, in order to separate from it a great</w:t>
      </w:r>
      <w:r>
        <w:br/>
        <w:t>Quantity of Acids, that it might become an alealine halt r</w:t>
      </w:r>
      <w:r>
        <w:br/>
        <w:t>These Things consider’d, the Pine has all the Time and Con-</w:t>
      </w:r>
      <w:r>
        <w:br/>
        <w:t>veninnce of working a Very considerable Alteration in the fixed</w:t>
      </w:r>
      <w:r>
        <w:br/>
      </w:r>
      <w:r>
        <w:lastRenderedPageBreak/>
        <w:t xml:space="preserve">Salt, while it cannot, and in fact does not, communicate </w:t>
      </w:r>
      <w:r>
        <w:rPr>
          <w:b/>
          <w:bCs/>
        </w:rPr>
        <w:t>the</w:t>
      </w:r>
      <w:r>
        <w:rPr>
          <w:b/>
          <w:bCs/>
        </w:rPr>
        <w:br/>
      </w:r>
      <w:r>
        <w:t>same to the Volatile Salts.‘ We shall in. the Sequel explain</w:t>
      </w:r>
      <w:r>
        <w:br/>
        <w:t>wherein that Alteration consists, and .what is the immediate</w:t>
      </w:r>
      <w:r>
        <w:br/>
        <w:t>Cause of it, in discoursing more particularly of alealine fixed</w:t>
      </w:r>
      <w:r>
        <w:br/>
        <w:t xml:space="preserve">halts. </w:t>
      </w:r>
      <w:r>
        <w:rPr>
          <w:vertAlign w:val="superscript"/>
        </w:rPr>
        <w:t>1</w:t>
      </w:r>
      <w:r>
        <w:t xml:space="preserve"> -- </w:t>
      </w:r>
      <w:r>
        <w:rPr>
          <w:lang w:val="el-GR" w:eastAsia="el-GR" w:bidi="el-GR"/>
        </w:rPr>
        <w:t>ς</w:t>
      </w:r>
      <w:r>
        <w:t>’</w:t>
      </w:r>
      <w:r>
        <w:br/>
      </w:r>
      <w:r>
        <w:rPr>
          <w:lang w:val="la-Latn" w:eastAsia="la-Latn" w:bidi="la-Latn"/>
        </w:rPr>
        <w:t xml:space="preserve">.. The' </w:t>
      </w:r>
      <w:r>
        <w:t>the Salts which have a fixed Matrix for them Base,; do</w:t>
      </w:r>
      <w:r>
        <w:br/>
        <w:t>all resemble one another in one' Point, that is, .in powerfully</w:t>
      </w:r>
      <w:r>
        <w:br/>
        <w:t>resisting, at least by their Matrix, The Violent Efforts of the</w:t>
      </w:r>
      <w:r>
        <w:br/>
        <w:t>Fire, we ought not, however, Io believe they .are alike in all</w:t>
      </w:r>
      <w:r>
        <w:br/>
        <w:t>Things, and that the Fire produces, the same Effect in every</w:t>
      </w:r>
      <w:r>
        <w:br/>
        <w:t>one os them;. for tho' they agree in the common Circumstance</w:t>
      </w:r>
      <w:r>
        <w:br/>
        <w:t>os the Fixedness os their Matrix, they Inay yet .greatly differ</w:t>
      </w:r>
      <w:r>
        <w:br/>
        <w:t>from one another, not only by the particular Character of.their</w:t>
      </w:r>
      <w:r>
        <w:br/>
        <w:t>AcidS, but even by the Very Nature of their Matrices, .which,</w:t>
      </w:r>
      <w:r>
        <w:br/>
        <w:t>tho'fixed, and Consequently like -one another in that respect,</w:t>
      </w:r>
      <w:r>
        <w:br/>
        <w:t>yet differ Very considerably on other accounts,, which is the</w:t>
      </w:r>
      <w:r>
        <w:br/>
        <w:t>Reason, thet tho' the . Action .of the Fine, with respect to the</w:t>
      </w:r>
      <w:r>
        <w:br/>
        <w:t>different Salts we are speaking of, he always the same, yet as</w:t>
      </w:r>
      <w:r>
        <w:br/>
        <w:t>the different Particles, of which these Salts are composed, do not</w:t>
      </w:r>
      <w:r>
        <w:br/>
        <w:t>give way to that Action in an equal Manner, and are more or</w:t>
      </w:r>
      <w:r>
        <w:br/>
        <w:t>less susceptible of certain Modifications, there mush result from</w:t>
      </w:r>
      <w:r>
        <w:br/>
        <w:t>thence as different. Effects,..;</w:t>
      </w:r>
      <w:r>
        <w:tab/>
        <w:t>. ..</w:t>
      </w:r>
      <w:r>
        <w:tab/>
        <w:t>’</w:t>
      </w:r>
      <w:r>
        <w:tab/>
        <w:t>.2</w:t>
      </w:r>
      <w:r>
        <w:br w:type="page"/>
      </w:r>
    </w:p>
    <w:p w14:paraId="5544FF00" w14:textId="77777777" w:rsidR="00AC72F0" w:rsidRDefault="00AC72F0" w:rsidP="00AC72F0">
      <w:pPr>
        <w:ind w:firstLine="360"/>
      </w:pPr>
      <w:r>
        <w:lastRenderedPageBreak/>
        <w:t>..We know, .for Instance, that different Acids, .independent</w:t>
      </w:r>
      <w:r>
        <w:br/>
        <w:t>of an y solid Matrix capable of detaining them, and swimming in</w:t>
      </w:r>
      <w:r>
        <w:br/>
        <w:t>an aqueous Liquid.fhave not all the. same. Degree of Volatility.;</w:t>
      </w:r>
      <w:r>
        <w:br/>
        <w:t>that there are even .some of them, , such as those, in Oil of Vi-</w:t>
      </w:r>
      <w:r>
        <w:br/>
        <w:t>tricl, and Spirit of Alum, which rise but very stowly, and with</w:t>
      </w:r>
      <w:r>
        <w:br/>
        <w:t>great Difficulty, by. the Violence of a very strong Fire ;. whence</w:t>
      </w:r>
      <w:r>
        <w:br/>
        <w:t>ive may judge, that if these Acids .should take up their Resi-</w:t>
      </w:r>
      <w:r>
        <w:br/>
        <w:t>dence in a fixed Matrix,.and in Conjunction with it form a</w:t>
      </w:r>
      <w:r>
        <w:br/>
        <w:t xml:space="preserve">concrete Salt, they would in such a Stare make a </w:t>
      </w:r>
      <w:r>
        <w:rPr>
          <w:i/>
          <w:iCs/>
        </w:rPr>
        <w:t>yet</w:t>
      </w:r>
      <w:r>
        <w:t xml:space="preserve"> greater</w:t>
      </w:r>
      <w:r>
        <w:br/>
        <w:t xml:space="preserve">Resistance to the Efforts ofthe.Firc </w:t>
      </w:r>
      <w:r>
        <w:rPr>
          <w:lang w:val="el-GR" w:eastAsia="el-GR" w:bidi="el-GR"/>
        </w:rPr>
        <w:t xml:space="preserve">.γ </w:t>
      </w:r>
      <w:r>
        <w:t xml:space="preserve">. - </w:t>
      </w:r>
      <w:r>
        <w:rPr>
          <w:i/>
          <w:iCs/>
        </w:rPr>
        <w:t>.s '</w:t>
      </w:r>
      <w:r>
        <w:rPr>
          <w:i/>
          <w:iCs/>
        </w:rPr>
        <w:br/>
      </w:r>
      <w:r>
        <w:t>I . We are assured, on the other -hand, that the . Ftiocievates</w:t>
      </w:r>
      <w:r>
        <w:br/>
        <w:t>with much greater Ease, and in a nuftch .shorter Tame, the</w:t>
      </w:r>
      <w:r>
        <w:br/>
        <w:t>Acids contained inSpirit of Nitreand common Salt, .and." thet it</w:t>
      </w:r>
      <w:r>
        <w:br/>
        <w:t>would also mid a less Refiftancefrom the Acids contained in the</w:t>
      </w:r>
      <w:r>
        <w:br/>
        <w:t>volatile Spirits, of Vitriol, and thofe of common Sulphur, ex-</w:t>
      </w:r>
      <w:r>
        <w:br/>
        <w:t xml:space="preserve">trained by the Process described by </w:t>
      </w:r>
      <w:r>
        <w:rPr>
          <w:i/>
          <w:iCs/>
        </w:rPr>
        <w:t>Stahl..,</w:t>
      </w:r>
      <w:r>
        <w:t xml:space="preserve"> insomuch char when,</w:t>
      </w:r>
      <w:r>
        <w:br/>
        <w:t>for Example, the Acids of the Spinirof Nitre, or’those of Oil</w:t>
      </w:r>
      <w:r>
        <w:br/>
        <w:t>of Vitriol are united in the same Matrix, in Conjunction</w:t>
      </w:r>
      <w:r>
        <w:br/>
        <w:t>with which they form a concrete Silt, the Fire-will with much</w:t>
      </w:r>
      <w:r>
        <w:br/>
        <w:t>more Ease dispossess the nitrousAcids than these of therOil of</w:t>
      </w:r>
      <w:r>
        <w:br/>
        <w:t>Vitriol, provided that the Circumstances are all equal,rand [a</w:t>
      </w:r>
      <w:r>
        <w:br/>
        <w:t>due .Medium is .employ’d-when neceflary ; for without that</w:t>
      </w:r>
      <w:r>
        <w:br/>
        <w:t>there are Instances, where the Fimzwould have no rnoreTower</w:t>
      </w:r>
      <w:r>
        <w:br/>
        <w:t>to separate the nitrous Acid from jts^Mattix, . than to separate</w:t>
      </w:r>
      <w:r>
        <w:br/>
        <w:t>the Acid of the Oll of Vitriol, as we shall see hereafter.</w:t>
      </w:r>
    </w:p>
    <w:p w14:paraId="52F798C9" w14:textId="77777777" w:rsidR="00AC72F0" w:rsidRDefault="00AC72F0" w:rsidP="00AC72F0">
      <w:pPr>
        <w:ind w:firstLine="360"/>
      </w:pPr>
      <w:r>
        <w:t>. So much as to whetregards the different Refinance of the</w:t>
      </w:r>
      <w:r>
        <w:br/>
        <w:t>concrete Salts to the Action of the Fire, with respedt to the</w:t>
      </w:r>
      <w:r>
        <w:br/>
        <w:t>Acids, of which they are composed : But what contributes infi-</w:t>
      </w:r>
      <w:r>
        <w:br/>
        <w:t xml:space="preserve">nitely more to diversify the. </w:t>
      </w:r>
      <w:r>
        <w:rPr>
          <w:lang w:val="la-Latn" w:eastAsia="la-Latn" w:bidi="la-Latn"/>
        </w:rPr>
        <w:t>Effeci</w:t>
      </w:r>
      <w:r>
        <w:t>:of this Agent.upon each of</w:t>
      </w:r>
      <w:r>
        <w:br/>
        <w:t>these Salts is, the particular Nature of the Matrix with which</w:t>
      </w:r>
      <w:r>
        <w:br/>
        <w:t>these different Acids are united and combined, for..the For-</w:t>
      </w:r>
      <w:r>
        <w:br/>
        <w:t>mation of such or such a Species of concrete Salt ,’ and we are</w:t>
      </w:r>
      <w:r>
        <w:br/>
        <w:t>convinced, that there are a.very great Number of fixed Bodies</w:t>
      </w:r>
      <w:r>
        <w:br/>
        <w:t>capable of absorbing Acids, and forming with them a .concrete</w:t>
      </w:r>
      <w:r>
        <w:br/>
        <w:t xml:space="preserve">neutral Salt, or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 xml:space="preserve">Salsum </w:t>
      </w:r>
      <w:r>
        <w:rPr>
          <w:i/>
          <w:iCs/>
        </w:rPr>
        <w:t>: (se</w:t>
      </w:r>
      <w:r>
        <w:t xml:space="preserve"> this Rind are mot only all. the</w:t>
      </w:r>
      <w:r>
        <w:br/>
        <w:t>fixed alcaline Salts, hut many, of the different Kinds of Earth,</w:t>
      </w:r>
      <w:r>
        <w:br/>
        <w:t>as well as metalline Substances, ajnd</w:t>
      </w:r>
      <w:r>
        <w:rPr>
          <w:vertAlign w:val="subscript"/>
        </w:rPr>
        <w:t>:</w:t>
      </w:r>
      <w:r>
        <w:t xml:space="preserve"> Metals.is</w:t>
      </w:r>
      <w:r>
        <w:br/>
        <w:t>. Hence itappears, thet Acids do not enter with the fame Faci-</w:t>
      </w:r>
      <w:r>
        <w:br/>
        <w:t>lity into the Pores of every One.of these Substances-;, that they</w:t>
      </w:r>
      <w:r>
        <w:br/>
        <w:t>penetrate farther into some than into others , that the Pores of</w:t>
      </w:r>
      <w:r>
        <w:br/>
        <w:t>thefe different Substances embrace, and retain them with more or</w:t>
      </w:r>
      <w:r>
        <w:br/>
        <w:t>less Streigniness, according he their natural Capacities, and per-:</w:t>
      </w:r>
      <w:r>
        <w:br/>
        <w:t>ham also according to the stronger or weaker Spring or Elasticity</w:t>
      </w:r>
      <w:r>
        <w:br/>
        <w:t>of their Strata ; for I have observed, thet when foreign Bodies</w:t>
      </w:r>
      <w:r>
        <w:br/>
        <w:t>enter with Violence and Difficulty, the Pores of some Substances,</w:t>
      </w:r>
      <w:r>
        <w:br/>
        <w:t>there necessarily follows a Dilatation of these Pores produced</w:t>
      </w:r>
      <w:r>
        <w:br/>
        <w:t>by the heaving up of .thein Sides or Strata,, which afterwards</w:t>
      </w:r>
      <w:r>
        <w:br/>
        <w:t>funk down again of themselves, by their proper Sptiog, as soon</w:t>
      </w:r>
      <w:r>
        <w:br/>
        <w:t>as the Bedy which kept them in that elevated State quitted its</w:t>
      </w:r>
      <w:r>
        <w:br/>
        <w:t>Place : Consequently, when the Acids, introduced into the</w:t>
      </w:r>
      <w:r>
        <w:br/>
        <w:t>Pores of different Alcalies, have dilated those Pores by elevating</w:t>
      </w:r>
      <w:r>
        <w:br/>
        <w:t>their Sides to a certain Point, as these Sides, by virtue of then</w:t>
      </w:r>
      <w:r>
        <w:br/>
        <w:t>Spring, make continual Efforts, to lower themfelves; and re-</w:t>
      </w:r>
      <w:r>
        <w:br/>
        <w:t>sume their former Situation, the greater the Spaing, the greater</w:t>
      </w:r>
    </w:p>
    <w:p w14:paraId="7FAD4589" w14:textId="77777777" w:rsidR="00AC72F0" w:rsidRDefault="00AC72F0" w:rsidP="00AC72F0">
      <w:r>
        <w:t>’ is the Effort, and the more are the Acids contained in the</w:t>
      </w:r>
      <w:r>
        <w:br/>
        <w:t>Pores compressed, and streighten’d by the Sides of these Pores, and</w:t>
      </w:r>
      <w:r>
        <w:br/>
        <w:t>the more Obstacles has the Fine, which afterwards acts upon the</w:t>
      </w:r>
      <w:r>
        <w:br/>
        <w:t>Composition of Acids and Alcalies, to surmount, in distodging</w:t>
      </w:r>
      <w:r>
        <w:br/>
        <w:t>the Acids. Hence it follows, that the fame Acid residing in</w:t>
      </w:r>
      <w:r>
        <w:br/>
        <w:t>different Matrices, he they purely terrene, metalline, or of</w:t>
      </w:r>
      <w:r>
        <w:br/>
        <w:t>other Kinds, wlll make a greater or lefs Resistance to the Ac-</w:t>
      </w:r>
      <w:r>
        <w:br/>
        <w:t>tion of the Fire, according to the particular Nature of each of</w:t>
      </w:r>
      <w:r>
        <w:br/>
        <w:t>there Matrices. . It is alsto observed, thet the fame Acid which</w:t>
      </w:r>
      <w:r>
        <w:br/>
        <w:t>may, with more or less Facility, be distodg’d from several Sorts</w:t>
      </w:r>
      <w:r>
        <w:br/>
        <w:t>of Matrices, will not he made to quit some certain Kinds,</w:t>
      </w:r>
      <w:r>
        <w:br/>
        <w:t>whatever Violence of Fire he used for thet Purpose, at least,</w:t>
      </w:r>
      <w:r>
        <w:br/>
        <w:t>without having recourse to some proper Medium. We have a</w:t>
      </w:r>
      <w:r>
        <w:br/>
        <w:t>sensible Proof of this Truth in several natural and artificial neu-</w:t>
      </w:r>
      <w:r>
        <w:br/>
        <w:t>tral Salts, and, among others, in common Saltpetre, and in</w:t>
      </w:r>
      <w:r>
        <w:br/>
        <w:t>thet Sort which we can make at Pleasure in an Instant, by the</w:t>
      </w:r>
      <w:r>
        <w:br/>
        <w:t>Mixture of a nitrous Acid with an alcallne fixed Salt; for it is</w:t>
      </w:r>
      <w:r>
        <w:br/>
        <w:t>certain, and I heve feveral nines had Experience of it, thet how</w:t>
      </w:r>
      <w:r>
        <w:br/>
        <w:t>violent soever the Fine he which' you ufe about each of these</w:t>
      </w:r>
      <w:r>
        <w:br/>
        <w:t>.. Salts, they will sooner be dissipated whole and entire, either</w:t>
      </w:r>
      <w:r>
        <w:br/>
        <w:t>into the Air, or through the Pores of the Vessel, then admit</w:t>
      </w:r>
      <w:r>
        <w:br/>
        <w:t>of Decomposition, or the .Separation of their Matrix from</w:t>
      </w:r>
      <w:r>
        <w:br/>
        <w:t>their Acids, that is, a parting with their Acids, and re-</w:t>
      </w:r>
      <w:r>
        <w:br/>
        <w:t>maining behind at the Bottom of the Vessel, in the Form of</w:t>
      </w:r>
      <w:r>
        <w:br/>
        <w:t>an alcaline fixed Salt, such, for Example, as that used in</w:t>
      </w:r>
      <w:r>
        <w:br/>
      </w:r>
      <w:r>
        <w:lastRenderedPageBreak/>
        <w:t>making the artificial Saltpetre, But when to the Action of the</w:t>
      </w:r>
      <w:r>
        <w:br/>
        <w:t>Fine we join the Assistance of a convenlent Medium, the Sepa-</w:t>
      </w:r>
      <w:r>
        <w:br/>
        <w:t>ration of the Acid from the Alcali soon commences ; and in</w:t>
      </w:r>
      <w:r>
        <w:br/>
        <w:t>this Operation there happen two different Effects according to</w:t>
      </w:r>
      <w:r>
        <w:br/>
        <w:t>the particuiar Nature of the Medium. If the Medium be purely</w:t>
      </w:r>
      <w:r>
        <w:br/>
        <w:t>sulphureous, and nothing is to be done but to assist the Exalta-</w:t>
      </w:r>
      <w:r>
        <w:br/>
        <w:t>tion of the nitrous Acid, without communicating any thing</w:t>
      </w:r>
      <w:r>
        <w:br/>
        <w:t>new to the Matrix of the Saltpetre, this Matrix, aster the Ope-</w:t>
      </w:r>
      <w:r>
        <w:br/>
        <w:t>ration, appears under the Form of an alcaline fixed Salt, such</w:t>
      </w:r>
      <w:r>
        <w:br/>
        <w:t>as that used in making artificial Saltpetre. We heve an Ex-</w:t>
      </w:r>
      <w:r>
        <w:br/>
        <w:t>ample of this Truth in a very common Operation, which is the</w:t>
      </w:r>
    </w:p>
    <w:p w14:paraId="355195E7" w14:textId="77777777" w:rsidR="00AC72F0" w:rsidRDefault="00AC72F0" w:rsidP="00AC72F0">
      <w:r>
        <w:t xml:space="preserve">Fixation of Saltpetre by Charcoal. </w:t>
      </w:r>
      <w:r>
        <w:rPr>
          <w:vertAlign w:val="subscript"/>
        </w:rPr>
        <w:t>;</w:t>
      </w:r>
      <w:r>
        <w:t xml:space="preserve"> Butis the </w:t>
      </w:r>
      <w:r>
        <w:rPr>
          <w:lang w:val="la-Latn" w:eastAsia="la-Latn" w:bidi="la-Latn"/>
        </w:rPr>
        <w:t xml:space="preserve">Medioni </w:t>
      </w:r>
      <w:r>
        <w:t>itself</w:t>
      </w:r>
      <w:r>
        <w:br/>
        <w:t>contahisa gond Quantity of Acids more fixed, than thofe of Salt-</w:t>
      </w:r>
      <w:r>
        <w:br/>
        <w:t>petre, rand of-a vitriolic Nature, it much contributes to the</w:t>
      </w:r>
      <w:r>
        <w:br/>
        <w:t>Separation and Exaltation of the nitrous Add, but: it substitutes</w:t>
      </w:r>
      <w:r>
        <w:br/>
        <w:t xml:space="preserve">other Acids in the room of the nitrous ones </w:t>
      </w:r>
      <w:r>
        <w:rPr>
          <w:vertAlign w:val="subscript"/>
        </w:rPr>
        <w:t>;</w:t>
      </w:r>
      <w:r>
        <w:t xml:space="preserve"> in whichCase, the</w:t>
      </w:r>
      <w:r>
        <w:br/>
        <w:t>Matrix sis the Saltpetre, which after .the Lois of he Adds</w:t>
      </w:r>
      <w:r>
        <w:br/>
        <w:t>ought to have appeared under the. Form of an alcallne fixed</w:t>
      </w:r>
      <w:r>
        <w:br/>
        <w:t>Salt, always shews itself under thet of a neutral Salt; which is</w:t>
      </w:r>
      <w:r>
        <w:br/>
        <w:t>heLlostgSr true Saltpetre, but is become a real vitriolic Tartar;</w:t>
      </w:r>
      <w:r>
        <w:br/>
        <w:t>wholly resembling that which may he made with an al</w:t>
      </w:r>
      <w:r>
        <w:rPr>
          <w:u w:val="single"/>
        </w:rPr>
        <w:t>es line</w:t>
      </w:r>
      <w:r>
        <w:t>,</w:t>
      </w:r>
      <w:r>
        <w:br/>
        <w:t>send: Belt, and a vitriolic Acid. ,</w:t>
      </w:r>
      <w:r>
        <w:br/>
        <w:t>e In short, as the Vitriolic Acid, such, for Instance; as that</w:t>
      </w:r>
      <w:r>
        <w:br/>
        <w:t xml:space="preserve">Somnined. in Oil of Vitriol, in Spirits of Sulphur; or Alum, </w:t>
      </w:r>
      <w:r>
        <w:rPr>
          <w:i/>
          <w:iCs/>
        </w:rPr>
        <w:t>etct.</w:t>
      </w:r>
      <w:r>
        <w:rPr>
          <w:i/>
          <w:iCs/>
        </w:rPr>
        <w:br/>
      </w:r>
      <w:r>
        <w:t>considered independently of any Matrix; is the most fixed of</w:t>
      </w:r>
      <w:r>
        <w:br/>
        <w:t>all Acids, when it becomes united to one of these fixed and</w:t>
      </w:r>
      <w:r>
        <w:br/>
        <w:t>saline Matrices, which never let go a nitrous Acid, uulefs forced-</w:t>
      </w:r>
      <w:r>
        <w:br/>
        <w:t xml:space="preserve">tort by an Intermedium,.in must make </w:t>
      </w:r>
      <w:r>
        <w:rPr>
          <w:i/>
          <w:iCs/>
        </w:rPr>
        <w:t>i</w:t>
      </w:r>
      <w:r>
        <w:t xml:space="preserve"> much greater Re-</w:t>
      </w:r>
      <w:r>
        <w:br/>
        <w:t>finance to the common.Efforts of the Fine and the Medium;</w:t>
      </w:r>
      <w:r>
        <w:br/>
        <w:t>than sheriitrous Acid would do in the like Cafe. And this is.</w:t>
      </w:r>
      <w:r>
        <w:br/>
        <w:t>normurethen what .really happens ; for if yon min Tartar.</w:t>
      </w:r>
      <w:r>
        <w:br/>
        <w:t xml:space="preserve">vitriolated and Powder of Charcoal in </w:t>
      </w:r>
      <w:r>
        <w:rPr>
          <w:vertAlign w:val="subscript"/>
        </w:rPr>
        <w:t>a</w:t>
      </w:r>
      <w:r>
        <w:t xml:space="preserve"> red-hot Crucible, the</w:t>
      </w:r>
      <w:r>
        <w:br/>
        <w:t>vitriolic Acid will by no means fly off, as the nitrous-Acid,,</w:t>
      </w:r>
      <w:r>
        <w:br/>
        <w:t xml:space="preserve">join’d to the </w:t>
      </w:r>
      <w:r>
        <w:rPr>
          <w:lang w:val="la-Latn" w:eastAsia="la-Latn" w:bidi="la-Latn"/>
        </w:rPr>
        <w:t xml:space="preserve">farne Mattio, </w:t>
      </w:r>
      <w:r>
        <w:t xml:space="preserve">would not fail to do by:a like </w:t>
      </w:r>
      <w:r>
        <w:rPr>
          <w:lang w:val="la-Latn" w:eastAsia="la-Latn" w:bidi="la-Latn"/>
        </w:rPr>
        <w:t>Proce-</w:t>
      </w:r>
      <w:r>
        <w:rPr>
          <w:lang w:val="la-Latn" w:eastAsia="la-Latn" w:bidi="la-Latn"/>
        </w:rPr>
        <w:br/>
      </w:r>
      <w:r>
        <w:t>dure..’ One might even totally consume all the oily Part of the</w:t>
      </w:r>
      <w:r>
        <w:br/>
        <w:t>Charcoal, mixed .with.the .Salt, oyer the Fire, without sepa-</w:t>
      </w:r>
      <w:r>
        <w:br/>
        <w:t>rating the vitriolic Acid .from its Matrix ; in short, after the</w:t>
      </w:r>
      <w:r>
        <w:br/>
        <w:t xml:space="preserve">Operation, and the </w:t>
      </w:r>
      <w:r>
        <w:rPr>
          <w:lang w:val="la-Latn" w:eastAsia="la-Latn" w:bidi="la-Latn"/>
        </w:rPr>
        <w:t xml:space="preserve">rond </w:t>
      </w:r>
      <w:r>
        <w:t>Deflagration of .the Oil of the Char-,</w:t>
      </w:r>
      <w:r>
        <w:br/>
        <w:t>coal, we shall always, find the variolated Tartar in the fame</w:t>
      </w:r>
      <w:r>
        <w:br/>
        <w:t>State, as it was. besotat and without any sensible Lost of its</w:t>
      </w:r>
      <w:r>
        <w:br/>
        <w:t xml:space="preserve">Acids v And, in facts, if. </w:t>
      </w:r>
      <w:r>
        <w:rPr>
          <w:i/>
          <w:iCs/>
        </w:rPr>
        <w:t>we</w:t>
      </w:r>
      <w:r>
        <w:t xml:space="preserve"> are refolved it: shall lose them;</w:t>
      </w:r>
      <w:r>
        <w:br/>
        <w:t>we must, besides the Fire, and sulphureous Medium, which -ate</w:t>
      </w:r>
      <w:r>
        <w:br/>
        <w:t xml:space="preserve">ssissicient </w:t>
      </w:r>
      <w:r>
        <w:rPr>
          <w:i/>
          <w:iCs/>
        </w:rPr>
        <w:t>for</w:t>
      </w:r>
      <w:r>
        <w:t xml:space="preserve"> the Acid of Saltpetre, make use of other Assistant</w:t>
      </w:r>
      <w:r>
        <w:br/>
        <w:t>ces both in proper .Time ano Place, and of another Method ofi</w:t>
      </w:r>
      <w:r>
        <w:br/>
        <w:t>process ; that is, when , the olly Body has been mixed with,</w:t>
      </w:r>
      <w:r>
        <w:br/>
        <w:t>the vitriolated Tartarin the red-hot Crucible, and, having closed</w:t>
      </w:r>
      <w:r>
        <w:br/>
        <w:t>with-the vitriolic Acids, has not indeed been able to hurry them</w:t>
      </w:r>
      <w:r>
        <w:br/>
        <w:t>into the Air, but has always had Strength sufficient to disengage</w:t>
      </w:r>
      <w:r>
        <w:br/>
        <w:t>them in- some Degree from the Pores of the alcaline Salt, (which</w:t>
      </w:r>
      <w:r>
        <w:br/>
        <w:t>produces a new Compound ofa yellow or red Colour, and ofthe</w:t>
      </w:r>
      <w:r>
        <w:br/>
        <w:t>Smell of common Sulphur, i thet dissolves in Water,, and -in</w:t>
      </w:r>
      <w:r>
        <w:br/>
        <w:t>which the Acid lays bold, at the same time, of the fixed Sain</w:t>
      </w:r>
      <w:r>
        <w:br/>
        <w:t>of the vitriolated Tartar, and of the Oil of the Charcoal) we</w:t>
      </w:r>
      <w:r>
        <w:br/>
        <w:t>mush then lay hold of the Opportunity, when these vitriolic-</w:t>
      </w:r>
      <w:r>
        <w:br/>
        <w:t>Acidshegin to be disengaged, to putia Stop to the Action of</w:t>
      </w:r>
      <w:r>
        <w:br/>
        <w:t>the Fine, without which Precaution the olly Part would he hinin</w:t>
      </w:r>
      <w:r>
        <w:br/>
        <w:t>pated, and. the Acid, heing left to itself, would reunite, as be-</w:t>
      </w:r>
      <w:r>
        <w:br/>
        <w:t>fore, by Help even of the Action of the Fire, to the interior</w:t>
      </w:r>
      <w:r>
        <w:br/>
        <w:t xml:space="preserve">Parts of the A'cali, whence the </w:t>
      </w:r>
      <w:r>
        <w:rPr>
          <w:lang w:val="la-Latn" w:eastAsia="la-Latn" w:bidi="la-Latn"/>
        </w:rPr>
        <w:t xml:space="preserve">otio </w:t>
      </w:r>
      <w:r>
        <w:t>Body had begun todisiodge</w:t>
      </w:r>
      <w:r>
        <w:br/>
        <w:t>it We must then dissolve the new Compound in Water ;</w:t>
      </w:r>
      <w:r>
        <w:br/>
        <w:t>and since the vitriolic Acid, heing uhited to an oily Substance,</w:t>
      </w:r>
      <w:r>
        <w:br/>
        <w:t>has not in that State so fast a Hold of its Matrix as before,</w:t>
      </w:r>
      <w:r>
        <w:br/>
        <w:t>because it has. teen half-disengaged by that Substance which</w:t>
      </w:r>
      <w:r>
        <w:br/>
        <w:t>absorbs it, and which invelopes it, at least in Part, we have</w:t>
      </w:r>
      <w:r>
        <w:br/>
        <w:t>no more to do but to pout upon that Dissolution a free Acid,</w:t>
      </w:r>
      <w:r>
        <w:br/>
        <w:t>which, in proportion as it insinuates into the fixed Salt, easily</w:t>
      </w:r>
      <w:r>
        <w:br/>
        <w:t>drives out and distodges the. vitriolicAcid, which being separated</w:t>
      </w:r>
      <w:r>
        <w:br/>
        <w:t>from its saline Matrix, and only attach’d at that Time to the</w:t>
      </w:r>
      <w:r>
        <w:br/>
        <w:t>olly Substance, forms a true common Sulphur, which is preci-</w:t>
      </w:r>
      <w:r>
        <w:br/>
        <w:t>pitated to the Bottom of the Vessel.</w:t>
      </w:r>
    </w:p>
    <w:p w14:paraId="15F07F95" w14:textId="77777777" w:rsidR="00AC72F0" w:rsidRDefault="00AC72F0" w:rsidP="00AC72F0">
      <w:pPr>
        <w:ind w:firstLine="360"/>
      </w:pPr>
      <w:r>
        <w:t>Thus much then we know in general, concerning the differ-:</w:t>
      </w:r>
      <w:r>
        <w:br/>
        <w:t>ent Alterations which Fire produces in several Kinds of coir-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lang w:val="la-Latn" w:eastAsia="la-Latn" w:bidi="la-Latn"/>
        </w:rPr>
        <w:t xml:space="preserve">crete </w:t>
      </w:r>
      <w:r>
        <w:t>Salts, which have for their Basis a fixed Matrix ; at least</w:t>
      </w:r>
      <w:r>
        <w:br/>
        <w:t>it iswhatwe have heen able .to learn of them from Experiments</w:t>
      </w:r>
      <w:r>
        <w:br/>
        <w:t>and Operations made upon a good Number of Salts of that</w:t>
      </w:r>
      <w:r>
        <w:br/>
        <w:t>Kind, as well natural, and extractsd from several Earths, Stones,</w:t>
      </w:r>
      <w:r>
        <w:br/>
        <w:t xml:space="preserve">Marchasites, </w:t>
      </w:r>
      <w:r>
        <w:rPr>
          <w:i/>
          <w:iCs/>
        </w:rPr>
        <w:t>etc.</w:t>
      </w:r>
      <w:r>
        <w:t xml:space="preserve"> as artificial, and form’d by the Union of</w:t>
      </w:r>
      <w:r>
        <w:br/>
        <w:t>different Acids with a very great Number of fixed Alcalies.</w:t>
      </w:r>
      <w:r>
        <w:br/>
        <w:t>But in order to be perfectiy instructsd, and to have an exact</w:t>
      </w:r>
      <w:r>
        <w:br/>
      </w:r>
      <w:r>
        <w:lastRenderedPageBreak/>
        <w:t>and complete Idea of the Confusion produced by Analyses in</w:t>
      </w:r>
      <w:r>
        <w:br/>
        <w:t>the different Parts of all there Salts, which have for their Base</w:t>
      </w:r>
      <w:r>
        <w:br/>
        <w:t>a fixed Matrix, and are contained in Animals and Vegetables,</w:t>
      </w:r>
      <w:r>
        <w:br/>
        <w:t>but especially the last, it is necessary to extract from every, one</w:t>
      </w:r>
      <w:r>
        <w:br/>
        <w:t>of these. Compounds the Salts which they contain, and to</w:t>
      </w:r>
      <w:r>
        <w:br/>
        <w:t>extraol them entire, that is, such as they were in the very</w:t>
      </w:r>
      <w:r>
        <w:br/>
        <w:t>-Compound ; and after that to separate the Acid from the Ma.:</w:t>
      </w:r>
      <w:r>
        <w:br/>
        <w:t>trixof thefe Salts, and upon every one of these Parts to make</w:t>
      </w:r>
      <w:r>
        <w:br/>
        <w:t>the necessary Experiments,for knowing the particular Cbaractsr</w:t>
      </w:r>
      <w:r>
        <w:br/>
        <w:t>.both of the Acid and the Matrix; and, lastly, after w</w:t>
      </w:r>
      <w:r>
        <w:rPr>
          <w:vertAlign w:val="subscript"/>
        </w:rPr>
        <w:t>e</w:t>
      </w:r>
      <w:r>
        <w:t xml:space="preserve"> are</w:t>
      </w:r>
      <w:r>
        <w:br/>
        <w:t>come to. understand the Nature of.these Kinds os essential Saks,</w:t>
      </w:r>
      <w:r>
        <w:br/>
        <w:t>and the Form under which they reside in the Compound, we</w:t>
      </w:r>
      <w:r>
        <w:br/>
        <w:t>.must tompare them with what.they ate in the State to which</w:t>
      </w:r>
      <w:r>
        <w:br/>
        <w:t>they are brought, after they heve pasted through the ordinary</w:t>
      </w:r>
      <w:r>
        <w:br/>
        <w:t>Analyses.</w:t>
      </w:r>
    </w:p>
    <w:p w14:paraId="465B479A" w14:textId="77777777" w:rsidR="00AC72F0" w:rsidRDefault="00AC72F0" w:rsidP="00AC72F0">
      <w:pPr>
        <w:ind w:firstLine="360"/>
      </w:pPr>
      <w:r>
        <w:t>This Undertalcng, which is of a vast Extent, and requires a</w:t>
      </w:r>
      <w:r>
        <w:br/>
        <w:t>very particular Detail of the Experiments, is exactly what we</w:t>
      </w:r>
      <w:r>
        <w:br/>
        <w:t>have already spoken of in the preceding Memoir. Mean time,</w:t>
      </w:r>
      <w:r>
        <w:br/>
        <w:t>the great Number of Analyses which hced been made, and the</w:t>
      </w:r>
      <w:r>
        <w:br/>
        <w:t>Reflections which naturally result from hence, the Discoveries</w:t>
      </w:r>
      <w:r>
        <w:br/>
        <w:t>that heve been made, and the Knowledge we already have of</w:t>
      </w:r>
      <w:r>
        <w:br/>
        <w:t>several essential Salts .of Plants, and the Comparison of those</w:t>
      </w:r>
    </w:p>
    <w:p w14:paraId="36D6BBEF" w14:textId="77777777" w:rsidR="00AC72F0" w:rsidRDefault="00AC72F0" w:rsidP="00AC72F0">
      <w:r>
        <w:t>Salts</w:t>
      </w:r>
      <w:r>
        <w:br w:type="page"/>
      </w:r>
    </w:p>
    <w:p w14:paraId="66F48342" w14:textId="77777777" w:rsidR="00AC72F0" w:rsidRDefault="00AC72F0" w:rsidP="00AC72F0">
      <w:pPr>
        <w:tabs>
          <w:tab w:val="left" w:pos="5347"/>
        </w:tabs>
      </w:pPr>
      <w:r>
        <w:lastRenderedPageBreak/>
        <w:t>Salts with such as are extracted from the Plants by the ordinary</w:t>
      </w:r>
      <w:r>
        <w:br/>
        <w:t>Analyses ; and, lastly, the Experiments which heve already</w:t>
      </w:r>
      <w:r>
        <w:br/>
        <w:t>heen related upon several other Salts, winch never lodg'd in</w:t>
      </w:r>
      <w:r>
        <w:br/>
        <w:t>the Plants, but which we certainly know are, several of them,</w:t>
      </w:r>
      <w:r>
        <w:br/>
        <w:t>analogous to those Salts which reside there, and susceptible os</w:t>
      </w:r>
      <w:r>
        <w:br/>
        <w:t>the same Alterations ; all these Matters os Fact, of winch we</w:t>
      </w:r>
      <w:r>
        <w:br/>
        <w:t>shall make a proper Use hereafter, will he more than sufficient</w:t>
      </w:r>
      <w:r>
        <w:br/>
        <w:t>to assure us not only that the Fire disguises and considerably</w:t>
      </w:r>
      <w:r>
        <w:br/>
        <w:t xml:space="preserve">alters .the Salts we are speaking of, but also to instruct us </w:t>
      </w:r>
      <w:r>
        <w:rPr>
          <w:b/>
          <w:bCs/>
        </w:rPr>
        <w:t>in the</w:t>
      </w:r>
      <w:r>
        <w:rPr>
          <w:b/>
          <w:bCs/>
        </w:rPr>
        <w:br/>
      </w:r>
      <w:r>
        <w:t>Nature and Manner of this Disginsement and Alteration. .</w:t>
      </w:r>
      <w:r>
        <w:tab/>
        <w:t>- '</w:t>
      </w:r>
    </w:p>
    <w:p w14:paraId="4D5C6719" w14:textId="77777777" w:rsidR="00AC72F0" w:rsidRDefault="00AC72F0" w:rsidP="00AC72F0">
      <w:pPr>
        <w:ind w:firstLine="360"/>
      </w:pPr>
      <w:r>
        <w:t>As the Salts we speak of reside principally in Vegetable</w:t>
      </w:r>
      <w:r>
        <w:br/>
        <w:t xml:space="preserve">Substances, we shall mostly inlarge on the Analysis os </w:t>
      </w:r>
      <w:r>
        <w:rPr>
          <w:b/>
          <w:bCs/>
        </w:rPr>
        <w:t>these</w:t>
      </w:r>
      <w:r>
        <w:rPr>
          <w:b/>
          <w:bCs/>
        </w:rPr>
        <w:br/>
      </w:r>
      <w:r>
        <w:t>Substances, and the rather, because there are usually but small</w:t>
      </w:r>
      <w:r>
        <w:br/>
        <w:t>Quantities ofthese Salts in Animals, and the Alteration which'</w:t>
      </w:r>
      <w:r>
        <w:br/>
        <w:t>they there receive by. means of the Fire, is the same as they</w:t>
      </w:r>
      <w:r>
        <w:br/>
        <w:t>YeceiVe in Vegetables by the same Agent. Wherefore, what-</w:t>
      </w:r>
      <w:r>
        <w:br/>
        <w:t>shall he said of this .Kind of Salts which are contained in Vege--</w:t>
      </w:r>
      <w:r>
        <w:br/>
        <w:t>table Substances, may he apply'd to the same Salts, consider'd as-</w:t>
      </w:r>
      <w:r>
        <w:br/>
        <w:t>residing in Animals. But aS the great Numher of Observations</w:t>
      </w:r>
      <w:r>
        <w:br/>
        <w:t>I have made upon the Analyses of Plants afford too much Matter</w:t>
      </w:r>
      <w:r>
        <w:br/>
        <w:t>to be contained in thisMemoir, I shall refer myself to these which</w:t>
      </w:r>
      <w:r>
        <w:br/>
        <w:t xml:space="preserve">follow. </w:t>
      </w:r>
      <w:r>
        <w:rPr>
          <w:i/>
          <w:iCs/>
        </w:rPr>
        <w:t>Memarres de st Acad. Ray. des Scienc.</w:t>
      </w:r>
      <w:r>
        <w:t xml:space="preserve"> I720.</w:t>
      </w:r>
    </w:p>
    <w:p w14:paraId="6CEC080A" w14:textId="77777777" w:rsidR="00AC72F0" w:rsidRDefault="00AC72F0" w:rsidP="00AC72F0">
      <w:r>
        <w:t>-. When we consider the Analyses of a great Numher os Plants, ,</w:t>
      </w:r>
      <w:r>
        <w:br/>
        <w:t xml:space="preserve">and the. different Particles which the </w:t>
      </w:r>
      <w:r>
        <w:rPr>
          <w:i/>
          <w:iCs/>
        </w:rPr>
        <w:t>gradually increas’d Vise</w:t>
      </w:r>
      <w:r>
        <w:t xml:space="preserve"> in</w:t>
      </w:r>
      <w:r>
        <w:br/>
        <w:t>a Distillation raises from them, we observe that there are some</w:t>
      </w:r>
      <w:r>
        <w:br/>
        <w:t>Plants, which, besides their aqueous and oily Parte, afford sen-</w:t>
      </w:r>
      <w:r>
        <w:br/>
        <w:t>sible Prooss of a good Quantity of Acids, others promise less,</w:t>
      </w:r>
      <w:r>
        <w:br/>
        <w:t>some very little, and, in short, some there are, whose Number</w:t>
      </w:r>
      <w:r>
        <w:br/>
        <w:t>indeed is Very small, which yield no more than an animal Sub-</w:t>
      </w:r>
      <w:r>
        <w:br/>
        <w:t>stance, analysed according to the ordinary Method of proceed-</w:t>
      </w:r>
      <w:r>
        <w:br/>
        <w:t>ing, might he supposed to do. Thefe Differences arise from</w:t>
      </w:r>
      <w:r>
        <w:br/>
        <w:t>several Circumstances ; as, from the greater or less Quantity of</w:t>
      </w:r>
      <w:r>
        <w:br/>
        <w:t>Salt naturally contained in each Plant; for as this Salt is formed</w:t>
      </w:r>
      <w:r>
        <w:br/>
        <w:t>of Acids lodged in a fixed or Volatile Alcali, the more a Plant</w:t>
      </w:r>
      <w:r>
        <w:br/>
        <w:t>contains os that Salt, the more Acids it contains, and conse-</w:t>
      </w:r>
      <w:r>
        <w:br/>
        <w:t>quentiy tlje more it can send off and elevate in Distillation, all</w:t>
      </w:r>
      <w:r>
        <w:br/>
        <w:t>due Allowances being made. Besides, these Acids are raised</w:t>
      </w:r>
      <w:r>
        <w:br/>
        <w:t>more or less easily and copioufly in Distillation, according to.</w:t>
      </w:r>
      <w:r>
        <w:br/>
        <w:t>their different Degree of Volatility, and the particular Character</w:t>
      </w:r>
      <w:r>
        <w:br/>
        <w:t>of the Matrix which contains and inVelopes them, as has been</w:t>
      </w:r>
      <w:r>
        <w:br/>
        <w:t>shewn in the preceding Memoir ; and, in short, these Acids</w:t>
      </w:r>
      <w:r>
        <w:br/>
        <w:t xml:space="preserve">render themselves more.or less perceptible by known </w:t>
      </w:r>
      <w:r>
        <w:rPr>
          <w:lang w:val="la-Latn" w:eastAsia="la-Latn" w:bidi="la-Latn"/>
        </w:rPr>
        <w:t>Characteris,</w:t>
      </w:r>
      <w:r>
        <w:rPr>
          <w:lang w:val="la-Latn" w:eastAsia="la-Latn" w:bidi="la-Latn"/>
        </w:rPr>
        <w:br/>
      </w:r>
      <w:r>
        <w:t>as they are more or .less cover'd and concealed by other Cor-</w:t>
      </w:r>
      <w:r>
        <w:br/>
        <w:t>puscles which rise with .them, and which are sound with them</w:t>
      </w:r>
      <w:r>
        <w:br/>
        <w:t>in the Receiver. Having already spoken of the alcaline Volatile</w:t>
      </w:r>
      <w:r>
        <w:br/>
        <w:t>Salts which rise in the .Analysis of Vegetables and Animals, we</w:t>
      </w:r>
      <w:r>
        <w:br/>
        <w:t>shall only make this, farther Reflection on them with respect to</w:t>
      </w:r>
      <w:r>
        <w:br/>
        <w:t>the Acids we just now spoke of, which is, that as they rise</w:t>
      </w:r>
      <w:r>
        <w:br/>
        <w:t>with these Acids, they more or less prevent them from appearing,</w:t>
      </w:r>
      <w:r>
        <w:br/>
        <w:t>or making themselves taken Notice of by their proper Cha-</w:t>
      </w:r>
      <w:r>
        <w:br/>
        <w:t>racters, according aS they are more or less strictly united with</w:t>
      </w:r>
      <w:r>
        <w:br/>
        <w:t>them ; and as the Quantity of volatile Salts, with regard to</w:t>
      </w:r>
      <w:r>
        <w:br/>
        <w:t>‘that.br the Acids, is more or less considerable in every Portion</w:t>
      </w:r>
      <w:r>
        <w:br/>
        <w:t>"of the distilled Liquor : For tho' we, aS well as others, have</w:t>
      </w:r>
      <w:r>
        <w:br/>
        <w:t>observ’d in the first Memoir, that it sometimes happen'd in the</w:t>
      </w:r>
      <w:r>
        <w:br/>
        <w:t>Analysis of several Substances, that Acids and Volatile Salts,</w:t>
      </w:r>
      <w:r>
        <w:br/>
        <w:t>when driven by the Fire, were collected together in the same</w:t>
      </w:r>
      <w:r>
        <w:br/>
        <w:t>portion of Liquor, without reuniting one with another, but</w:t>
      </w:r>
      <w:r>
        <w:br/>
        <w:t>there preserving each of them their particular Properties, One of</w:t>
      </w:r>
      <w:r>
        <w:br/>
        <w:t>an Acid, the other of an Alcali, of which they gave distinct</w:t>
      </w:r>
      <w:r>
        <w:br/>
        <w:t>and evident Marks ; we did not, however, pretend to conclude</w:t>
      </w:r>
      <w:r>
        <w:br/>
        <w:t>from that Observation, that all the Acids and Volatile Salts</w:t>
      </w:r>
      <w:r>
        <w:br/>
        <w:t>which rose together, or which were found again in the same</w:t>
      </w:r>
      <w:r>
        <w:br/>
        <w:t>Portion of Liquor, were or remained in the same Estate of Dis-</w:t>
      </w:r>
      <w:r>
        <w:br/>
        <w:t xml:space="preserve">union. And, indeed, we made it appear, in speaking of the </w:t>
      </w:r>
      <w:r>
        <w:rPr>
          <w:i/>
          <w:iCs/>
        </w:rPr>
        <w:t>Sal</w:t>
      </w:r>
      <w:r>
        <w:rPr>
          <w:i/>
          <w:iCs/>
        </w:rPr>
        <w:br/>
        <w:t>Ammoniac</w:t>
      </w:r>
      <w:r>
        <w:t xml:space="preserve"> contained in Animals, that the volatile Salt, which</w:t>
      </w:r>
      <w:r>
        <w:br/>
        <w:t>is separated from it by the Analysis, and is found in what they</w:t>
      </w:r>
      <w:r>
        <w:br/>
        <w:t>commonly call Spirit os Animals, had retained and carry'd up</w:t>
      </w:r>
      <w:r>
        <w:br/>
        <w:t xml:space="preserve">with itself a good Part of the Acid of the </w:t>
      </w:r>
      <w:r>
        <w:rPr>
          <w:i/>
          <w:iCs/>
        </w:rPr>
        <w:t>Sal Ammoniac</w:t>
      </w:r>
      <w:r>
        <w:t>; that</w:t>
      </w:r>
      <w:r>
        <w:br/>
        <w:t>this Acid did not render itsels perceptible in that State, because</w:t>
      </w:r>
      <w:r>
        <w:br/>
        <w:t>-it was surrounded on all Sides with a Very great Quantity of</w:t>
      </w:r>
      <w:r>
        <w:br/>
        <w:t>'volatile Salts ; that, on the contrary, these Volatile Salts, in</w:t>
      </w:r>
      <w:r>
        <w:br/>
        <w:t>spite of the Acids which they had retained, heing by no means</w:t>
      </w:r>
      <w:r>
        <w:br/>
        <w:t>entirely saturated, were still proper for Fermentation with new</w:t>
      </w:r>
      <w:r>
        <w:br/>
        <w:t>Acids, and consequently made themselves known by that Cha-</w:t>
      </w:r>
      <w:r>
        <w:br/>
        <w:t>racter ; and that, in fnors, if the Acid we speak of did not</w:t>
      </w:r>
      <w:r>
        <w:br/>
        <w:t>manifest itself by the ordinary Prooss, it might always be clearly</w:t>
      </w:r>
      <w:r>
        <w:br/>
        <w:t>perceived by means of an Analysis made with an earthy Me-</w:t>
      </w:r>
      <w:r>
        <w:br/>
        <w:t>dium; and that in another respect we were obliged to this</w:t>
      </w:r>
      <w:r>
        <w:br/>
      </w:r>
      <w:r>
        <w:lastRenderedPageBreak/>
        <w:t>Acid for the Degree of Volatility in the Volatile Salt contained</w:t>
      </w:r>
      <w:r>
        <w:br/>
        <w:t>in the Spirit of Animals ; for this Salt has one thing in parti-</w:t>
      </w:r>
      <w:r>
        <w:br/>
        <w:t>cular, which is, that in point os Volatility it is perfectly on a</w:t>
      </w:r>
      <w:r>
        <w:br/>
        <w:t>Level with those Parts of Water from winch it cannot he sepa-</w:t>
      </w:r>
      <w:r>
        <w:br/>
        <w:t>.rated by way of Evaporation, and from winch it is easy to sepa-</w:t>
      </w:r>
      <w:r>
        <w:br/>
        <w:t xml:space="preserve">rate the common </w:t>
      </w:r>
      <w:r>
        <w:rPr>
          <w:i/>
          <w:iCs/>
        </w:rPr>
        <w:t>Sal Ammoniac</w:t>
      </w:r>
      <w:r>
        <w:t xml:space="preserve"> and volatile Salts ; the former,</w:t>
      </w:r>
      <w:r>
        <w:br/>
        <w:t>Joaden with Acids, heing less Volatile than Phlegm, and always</w:t>
      </w:r>
      <w:r>
        <w:br/>
        <w:t>rising after it; the others, on the contrary, which are depriv'd</w:t>
      </w:r>
      <w:r>
        <w:br/>
        <w:t>of their Acids aS much as is possible, being by that means more</w:t>
      </w:r>
      <w:r>
        <w:br/>
        <w:t>Volatile than Phlegm, rise, and are sublim’d before is, aS it</w:t>
      </w:r>
      <w:r>
        <w:br/>
        <w:t>appears in the common Operation of the Rectification of volatile</w:t>
      </w:r>
    </w:p>
    <w:p w14:paraId="35FD5F4B" w14:textId="77777777" w:rsidR="00AC72F0" w:rsidRDefault="00AC72F0" w:rsidP="00AC72F0">
      <w:pPr>
        <w:tabs>
          <w:tab w:val="left" w:pos="2837"/>
          <w:tab w:val="left" w:pos="4569"/>
        </w:tabs>
      </w:pPr>
      <w:r>
        <w:t>Balts’; or when, after ’dissolving volatile Salts in a certain.</w:t>
      </w:r>
      <w:r>
        <w:br/>
        <w:t>Quantity of Water, we urge the Liquor with a proper Heat.</w:t>
      </w:r>
      <w:r>
        <w:br/>
        <w:t>Another thing winch proves,‘that the Volatile Salt contained in</w:t>
      </w:r>
      <w:r>
        <w:br/>
        <w:t xml:space="preserve">the Spirit of Animals is a-Mean betwixt </w:t>
      </w:r>
      <w:r>
        <w:rPr>
          <w:lang w:val="la-Latn" w:eastAsia="la-Latn" w:bidi="la-Latn"/>
        </w:rPr>
        <w:t xml:space="preserve">a complete </w:t>
      </w:r>
      <w:r>
        <w:rPr>
          <w:i/>
          <w:iCs/>
        </w:rPr>
        <w:t>Sal Ammo-</w:t>
      </w:r>
      <w:r>
        <w:rPr>
          <w:i/>
          <w:iCs/>
        </w:rPr>
        <w:br/>
        <w:t>niac</w:t>
      </w:r>
      <w:r>
        <w:t xml:space="preserve"> and the eonimon Volatile-Salts, on account of the parti-</w:t>
      </w:r>
      <w:r>
        <w:br/>
        <w:t>oular Quantity of -Acids It retains, which renders it incapable</w:t>
      </w:r>
      <w:r>
        <w:br/>
        <w:t>of being separated by way os Evaporation, is,, that if you add</w:t>
      </w:r>
      <w:r>
        <w:br/>
        <w:t>to this Salt a sufficient Quantity os new Acids to render it less</w:t>
      </w:r>
      <w:r>
        <w:br/>
        <w:t xml:space="preserve">Volatile than Phlegm, you by that means </w:t>
      </w:r>
      <w:r>
        <w:rPr>
          <w:lang w:val="la-Latn" w:eastAsia="la-Latn" w:bidi="la-Latn"/>
        </w:rPr>
        <w:t xml:space="preserve">revive </w:t>
      </w:r>
      <w:r>
        <w:t>it into what</w:t>
      </w:r>
      <w:r>
        <w:br/>
        <w:t xml:space="preserve">it was before, that is, into -a kind of </w:t>
      </w:r>
      <w:r>
        <w:rPr>
          <w:i/>
          <w:iCs/>
        </w:rPr>
        <w:t>Sol Ammoniac,</w:t>
      </w:r>
      <w:r>
        <w:t xml:space="preserve"> which,</w:t>
      </w:r>
      <w:r>
        <w:br/>
        <w:t>heing urged thy a gentie and oonyenient Hear, does no longer</w:t>
      </w:r>
      <w:r>
        <w:br/>
        <w:t>accompany the aqueous Particles as before, thut lets them fly</w:t>
      </w:r>
      <w:r>
        <w:br/>
        <w:t>off, remaining itself at the ’Bottoin of ther-Vhffel under a dry</w:t>
      </w:r>
      <w:r>
        <w:br/>
        <w:t>Form; which it would not do,-were it less .charged with Acids. .</w:t>
      </w:r>
      <w:r>
        <w:br/>
        <w:t>- In short, if we use the ordinary Methods of exactly depriving</w:t>
      </w:r>
      <w:r>
        <w:br/>
        <w:t xml:space="preserve">this new </w:t>
      </w:r>
      <w:r>
        <w:rPr>
          <w:i/>
          <w:iCs/>
        </w:rPr>
        <w:t>Sal Ammoniac</w:t>
      </w:r>
      <w:r>
        <w:t xml:space="preserve"> both os the new Acids which it </w:t>
      </w:r>
      <w:r>
        <w:rPr>
          <w:u w:val="single"/>
        </w:rPr>
        <w:t>ha</w:t>
      </w:r>
      <w:r>
        <w:t>d</w:t>
      </w:r>
      <w:r>
        <w:br/>
        <w:t>received, find Os thosewhich it had retained in too great a Quan-</w:t>
      </w:r>
      <w:r>
        <w:br/>
        <w:t>tity hefore;where will result</w:t>
      </w:r>
      <w:r>
        <w:rPr>
          <w:lang w:val="la-Latn" w:eastAsia="la-Latn" w:bidi="la-Latn"/>
        </w:rPr>
        <w:t xml:space="preserve">from </w:t>
      </w:r>
      <w:r>
        <w:t>that</w:t>
      </w:r>
      <w:r>
        <w:rPr>
          <w:vertAlign w:val="superscript"/>
        </w:rPr>
        <w:t>1</w:t>
      </w:r>
      <w:r>
        <w:t xml:space="preserve"> Operation a Volatile Salts'</w:t>
      </w:r>
      <w:r>
        <w:br/>
        <w:t>whose Volatility will no loinger.be on in Level- with the aqueous</w:t>
      </w:r>
      <w:r>
        <w:br/>
        <w:t>Particles as hefore, het will he sublim'd before them, and with</w:t>
      </w:r>
      <w:r>
        <w:br/>
        <w:t>a less Heat;</w:t>
      </w:r>
      <w:r>
        <w:tab/>
      </w:r>
      <w:r>
        <w:rPr>
          <w:lang w:val="el-GR" w:eastAsia="el-GR" w:bidi="el-GR"/>
        </w:rPr>
        <w:t xml:space="preserve">Ἀ-ξ-.-ί </w:t>
      </w:r>
      <w:r>
        <w:t>..:th</w:t>
      </w:r>
      <w:r>
        <w:tab/>
        <w:t xml:space="preserve">- .. . </w:t>
      </w:r>
      <w:r>
        <w:rPr>
          <w:lang w:val="el-GR" w:eastAsia="el-GR" w:bidi="el-GR"/>
        </w:rPr>
        <w:t>ν</w:t>
      </w:r>
    </w:p>
    <w:p w14:paraId="543D9D3B" w14:textId="77777777" w:rsidR="00AC72F0" w:rsidRDefault="00AC72F0" w:rsidP="00AC72F0">
      <w:pPr>
        <w:ind w:firstLine="360"/>
      </w:pPr>
      <w:r>
        <w:t>You see by this Example, and it will appear shore clearly by</w:t>
      </w:r>
      <w:r>
        <w:br/>
        <w:t>what follows, that a QuantityOf distill'd Liquor, which shews</w:t>
      </w:r>
      <w:r>
        <w:br/>
        <w:t xml:space="preserve">Marks only Ofan alcaline volatile Sait, - may yet contain also </w:t>
      </w:r>
      <w:r>
        <w:rPr>
          <w:i/>
          <w:iCs/>
        </w:rPr>
        <w:t>d</w:t>
      </w:r>
      <w:r>
        <w:rPr>
          <w:i/>
          <w:iCs/>
        </w:rPr>
        <w:br/>
      </w:r>
      <w:r>
        <w:t>considerable Quantity of Aoids? .But-it will be-said, that the</w:t>
      </w:r>
      <w:r>
        <w:br/>
        <w:t>Acids in the Example proposed are not intimately united with</w:t>
      </w:r>
      <w:r>
        <w:br/>
        <w:t>the Volatile Salts, during or since the Operation os the Analysis s</w:t>
      </w:r>
      <w:r>
        <w:br/>
        <w:t>that they were combin’d -In.the Compound itself, where they-</w:t>
      </w:r>
      <w:r>
        <w:br/>
        <w:t xml:space="preserve">made Part of its </w:t>
      </w:r>
      <w:r>
        <w:rPr>
          <w:i/>
          <w:iCs/>
        </w:rPr>
        <w:t>SalArnmoniac</w:t>
      </w:r>
      <w:r>
        <w:t>; and that it is not at all surprising;</w:t>
      </w:r>
      <w:r>
        <w:br/>
        <w:t>that this-Uninn, which always subsisted since the Operation,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>should be'capable of keeping them under Covert,' and in a</w:t>
      </w:r>
      <w:r>
        <w:br/>
        <w:t>manner remov'd not only from our Taste, but also from tho</w:t>
      </w:r>
      <w:r>
        <w:br/>
        <w:t>Influence of some Chemical Essays ; but this Difficulty, will it</w:t>
      </w:r>
      <w:r>
        <w:br/>
        <w:t>he added, does not concern these Acids, which never forsook</w:t>
      </w:r>
      <w:r>
        <w:br/>
        <w:t>their Volatile Matrix, but the Acids that belong to the concrete</w:t>
      </w:r>
      <w:r>
        <w:br/>
        <w:t>Salts, which have a fixed Matrix :. For when once the Acids of</w:t>
      </w:r>
      <w:r>
        <w:br/>
        <w:t>those Salts have been loosed froth their Matrix, and carry'd off by</w:t>
      </w:r>
      <w:r>
        <w:br/>
        <w:t>the Fire, as they are then free, and without Covert, they may he</w:t>
      </w:r>
      <w:r>
        <w:br/>
        <w:t>easily known by different Prooss; and if they find any alcaline</w:t>
      </w:r>
      <w:r>
        <w:br/>
        <w:t>volatile Salts, either in their Way,-or in that Part of the Liquor</w:t>
      </w:r>
      <w:r>
        <w:br/>
        <w:t>which is transmitted to-the Receiver, there is Reason to think;</w:t>
      </w:r>
      <w:r>
        <w:br/>
        <w:t>that they will avoid heing invelop'd by them; first, because we</w:t>
      </w:r>
      <w:r>
        <w:br/>
        <w:t>are assured, from the Analyses of a Very great N umber of Plants,</w:t>
      </w:r>
      <w:r>
        <w:br/>
        <w:t>that one and the same Part of these Analyses Very frequently</w:t>
      </w:r>
      <w:r>
        <w:br/>
        <w:t xml:space="preserve">afforded </w:t>
      </w:r>
      <w:r>
        <w:rPr>
          <w:lang w:val="la-Latn" w:eastAsia="la-Latn" w:bidi="la-Latn"/>
        </w:rPr>
        <w:t xml:space="preserve">fure </w:t>
      </w:r>
      <w:r>
        <w:t>Prooss of Acids and alcaline Volatile Salts at the</w:t>
      </w:r>
      <w:r>
        <w:br/>
        <w:t>same time ; which could</w:t>
      </w:r>
      <w:r>
        <w:rPr>
          <w:vertAlign w:val="superscript"/>
        </w:rPr>
        <w:t>;</w:t>
      </w:r>
      <w:r>
        <w:t xml:space="preserve"> never happen, if from any Circum-</w:t>
      </w:r>
      <w:r>
        <w:br/>
        <w:t>stance, or the savourable Opportunity of being in the fame</w:t>
      </w:r>
      <w:r>
        <w:br/>
        <w:t>Place, these Bodies had contracted some Unless Secondly,</w:t>
      </w:r>
      <w:r>
        <w:br/>
        <w:t>because in analysing some animal Substances with more than</w:t>
      </w:r>
      <w:r>
        <w:br/>
        <w:t>common Exactness, it-is observ'd, that Acids, which .were united</w:t>
      </w:r>
      <w:r>
        <w:br/>
        <w:t>in the Compound with volatile Salts, and being separated from</w:t>
      </w:r>
      <w:r>
        <w:br/>
        <w:t>them in the Analysis, were afterwards again found with them</w:t>
      </w:r>
      <w:r>
        <w:br/>
        <w:t>in the fame Part of the Liquor,- did not, however, reunite,</w:t>
      </w:r>
      <w:r>
        <w:br/>
        <w:t>tho' they were at least aS fit to lodge themselves in their volatile</w:t>
      </w:r>
      <w:r>
        <w:br/>
        <w:t>Matrix, and to resume the Place which -they possessed there</w:t>
      </w:r>
      <w:r>
        <w:br/>
        <w:t>before, as other Acids, which at first belong'd to a fixed Matrix,</w:t>
      </w:r>
      <w:r>
        <w:br/>
        <w:t>and were separated from it by the Fire. ..</w:t>
      </w:r>
    </w:p>
    <w:p w14:paraId="5AC5CA3B" w14:textId="77777777" w:rsidR="00AC72F0" w:rsidRDefault="00AC72F0" w:rsidP="00AC72F0">
      <w:pPr>
        <w:ind w:firstLine="360"/>
      </w:pPr>
      <w:r>
        <w:t>In Answer to this Objection, which appears founded on an</w:t>
      </w:r>
      <w:r>
        <w:br/>
        <w:t>incontestable Observation, I shall give an Account of some other</w:t>
      </w:r>
      <w:r>
        <w:br/>
        <w:t>Observations, winch will perfectly clear up the Difficulty pro-</w:t>
      </w:r>
      <w:r>
        <w:br/>
        <w:t>pounded. Soon after the Academy had done me the Honour</w:t>
      </w:r>
      <w:r>
        <w:br/>
        <w:t>to receive me as a Member,.! set myself to analyse a good Num-</w:t>
      </w:r>
      <w:r>
        <w:br/>
        <w:t>ber of Plants, and made some of my Analyses in the Assemblies</w:t>
      </w:r>
      <w:r>
        <w:br/>
        <w:t xml:space="preserve">at that Time ; but reflecting afterwards on the little Fruit </w:t>
      </w:r>
      <w:r>
        <w:rPr>
          <w:b/>
          <w:bCs/>
        </w:rPr>
        <w:t>I</w:t>
      </w:r>
      <w:r>
        <w:rPr>
          <w:b/>
          <w:bCs/>
        </w:rPr>
        <w:br/>
      </w:r>
      <w:r>
        <w:t>reap'd of iny Labour, which besides had been undertaken</w:t>
      </w:r>
      <w:r>
        <w:br/>
        <w:t>hefore my Time in the same Place, I lest it off, and did not</w:t>
      </w:r>
      <w:r>
        <w:br/>
        <w:t>then imagine, that some Remarks, which the Analyses had</w:t>
      </w:r>
      <w:r>
        <w:br/>
        <w:t>occasioned, would heve heen os Service in this Case. These</w:t>
      </w:r>
      <w:r>
        <w:br/>
      </w:r>
      <w:r>
        <w:lastRenderedPageBreak/>
        <w:t>Remarks regard the Alteration which happens to several Parts</w:t>
      </w:r>
      <w:r>
        <w:br/>
        <w:t>of analysed Plants, when these Parts heve been kept a certain</w:t>
      </w:r>
      <w:r>
        <w:br/>
        <w:t>Time ; for the ordinary Chymical Essays do then often work</w:t>
      </w:r>
      <w:r>
        <w:br/>
        <w:t>Effects in them quite different from such as they produce imme-</w:t>
      </w:r>
      <w:r>
        <w:br/>
        <w:t>diately after the Analysis has been made.; and this Difference</w:t>
      </w:r>
      <w:r>
        <w:br/>
        <w:t>made me helieve, at first, that I had been mistaken, and that X</w:t>
      </w:r>
      <w:r>
        <w:br/>
        <w:t>had been careless in examining for the first time the Part where</w:t>
      </w:r>
      <w:r>
        <w:br/>
        <w:t>I found nothing afterwards like what I had seen in the Begin-</w:t>
      </w:r>
      <w:r>
        <w:br/>
        <w:t>ning. But I was convinced of the contrary by several times</w:t>
      </w:r>
      <w:r>
        <w:br/>
        <w:t>repeating the fame Observations upon different Plants ; and</w:t>
      </w:r>
      <w:r>
        <w:br/>
        <w:t>hesides, I found, a little while since, in some Manuscript Ana-</w:t>
      </w:r>
      <w:r>
        <w:br/>
        <w:t xml:space="preserve">lyses of the late Mr. </w:t>
      </w:r>
      <w:r>
        <w:rPr>
          <w:i/>
          <w:iCs/>
        </w:rPr>
        <w:t>Bourdelin,</w:t>
      </w:r>
      <w:r>
        <w:t xml:space="preserve"> that this worthy Member was</w:t>
      </w:r>
      <w:r>
        <w:br/>
        <w:t>well apprised, that some Sorts of analysed Plants did not always</w:t>
      </w:r>
      <w:r>
        <w:br/>
        <w:t xml:space="preserve">act after the same Manner, at different Times, under the </w:t>
      </w:r>
      <w:r>
        <w:rPr>
          <w:b/>
          <w:bCs/>
        </w:rPr>
        <w:t>same</w:t>
      </w:r>
      <w:r>
        <w:rPr>
          <w:b/>
          <w:bCs/>
        </w:rPr>
        <w:br/>
      </w:r>
      <w:r>
        <w:t>Chymical Essays. ; '</w:t>
      </w:r>
    </w:p>
    <w:p w14:paraId="70EC258D" w14:textId="77777777" w:rsidR="00AC72F0" w:rsidRDefault="00AC72F0" w:rsidP="00AC72F0">
      <w:pPr>
        <w:ind w:firstLine="360"/>
      </w:pPr>
      <w:r>
        <w:t>I observed then, that in the Number of Plants which I ana-</w:t>
      </w:r>
      <w:r>
        <w:br/>
        <w:t>lysed, there were many of them which in Distillation yielded</w:t>
      </w:r>
      <w:r>
        <w:br/>
        <w:t>some Quantities of Liquors, which shew’d, at one time, sensible</w:t>
      </w:r>
      <w:r>
        <w:br/>
        <w:t>and distinct Marks both of Acids, and of alcaline Volatile Salts,</w:t>
      </w:r>
      <w:r>
        <w:br/>
        <w:t xml:space="preserve">hut still more </w:t>
      </w:r>
      <w:r>
        <w:rPr>
          <w:i/>
          <w:iCs/>
        </w:rPr>
        <w:t>of</w:t>
      </w:r>
      <w:r>
        <w:t xml:space="preserve"> Acids than Alcali; and that when these Liquors</w:t>
      </w:r>
      <w:r>
        <w:br/>
        <w:t>had been kept a certain Time, which was necessary for their</w:t>
      </w:r>
      <w:r>
        <w:br/>
        <w:t xml:space="preserve">volatile Salts,: in some measure, to saturate themselves with </w:t>
      </w:r>
      <w:r>
        <w:rPr>
          <w:b/>
          <w:bCs/>
        </w:rPr>
        <w:t>the</w:t>
      </w:r>
      <w:r>
        <w:br w:type="page"/>
      </w:r>
    </w:p>
    <w:p w14:paraId="2E69968C" w14:textId="77777777" w:rsidR="00AC72F0" w:rsidRDefault="00AC72F0" w:rsidP="00AC72F0">
      <w:pPr>
        <w:tabs>
          <w:tab w:val="left" w:pos="623"/>
          <w:tab w:val="left" w:pos="1763"/>
          <w:tab w:val="left" w:pos="2409"/>
          <w:tab w:val="left" w:pos="4168"/>
          <w:tab w:val="left" w:pos="4425"/>
        </w:tabs>
        <w:ind w:firstLine="360"/>
      </w:pPr>
      <w:r>
        <w:lastRenderedPageBreak/>
        <w:t>‘</w:t>
      </w:r>
      <w:r>
        <w:tab/>
        <w:t xml:space="preserve">'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tab/>
      </w:r>
      <w:r>
        <w:t>’ ’</w:t>
      </w:r>
      <w:r>
        <w:tab/>
        <w:t>.'</w:t>
      </w:r>
      <w:r>
        <w:tab/>
        <w:t>.</w:t>
      </w:r>
      <w:r>
        <w:tab/>
        <w:t xml:space="preserve">. </w:t>
      </w:r>
      <w:r>
        <w:rPr>
          <w:vertAlign w:val="superscript"/>
        </w:rPr>
        <w:t>1</w:t>
      </w:r>
      <w:r>
        <w:t xml:space="preserve">. </w:t>
      </w:r>
      <w:r>
        <w:rPr>
          <w:lang w:val="la-Latn" w:eastAsia="la-Latn" w:bidi="la-Latn"/>
        </w:rPr>
        <w:t>i. . .**</w:t>
      </w:r>
    </w:p>
    <w:p w14:paraId="23C14A4F" w14:textId="77777777" w:rsidR="00AC72F0" w:rsidRDefault="00AC72F0" w:rsidP="00AC72F0">
      <w:pPr>
        <w:ind w:firstLine="360"/>
      </w:pPr>
      <w:r>
        <w:t>Acids, they, shewed no shore Signs of volatile Saits, hut still</w:t>
      </w:r>
      <w:r>
        <w:br/>
        <w:t>gave manifest Tokens of Acids, on account of the Redundancy</w:t>
      </w:r>
      <w:r>
        <w:br/>
        <w:t xml:space="preserve">Of those which remained in. the Liquor, or, if </w:t>
      </w:r>
      <w:r>
        <w:rPr>
          <w:i/>
          <w:iCs/>
        </w:rPr>
        <w:t>you</w:t>
      </w:r>
      <w:r>
        <w:t xml:space="preserve"> will, on</w:t>
      </w:r>
      <w:r>
        <w:br/>
        <w:t>account of the. Overplus of Acids, which had riot been able’</w:t>
      </w:r>
      <w:r>
        <w:br/>
        <w:t xml:space="preserve">to find out a </w:t>
      </w:r>
      <w:r>
        <w:rPr>
          <w:i/>
          <w:iCs/>
        </w:rPr>
        <w:t>Sal Alcaliati</w:t>
      </w:r>
      <w:r>
        <w:t xml:space="preserve"> whichthey might take up their Qu al-</w:t>
      </w:r>
      <w:r>
        <w:br/>
        <w:t xml:space="preserve">ters, and so, remaining free and </w:t>
      </w:r>
      <w:r>
        <w:rPr>
          <w:lang w:val="la-Latn" w:eastAsia="la-Latn" w:bidi="la-Latn"/>
        </w:rPr>
        <w:t xml:space="preserve">uneovarid, </w:t>
      </w:r>
      <w:r>
        <w:t>might easily make</w:t>
      </w:r>
      <w:r>
        <w:br/>
        <w:t>themselves perceptible. '. "</w:t>
      </w:r>
      <w:r>
        <w:rPr>
          <w:vertAlign w:val="superscript"/>
        </w:rPr>
        <w:t>:</w:t>
      </w:r>
      <w:r>
        <w:t xml:space="preserve"> ‘ su</w:t>
      </w:r>
    </w:p>
    <w:p w14:paraId="494C7D2F" w14:textId="77777777" w:rsidR="00AC72F0" w:rsidRDefault="00AC72F0" w:rsidP="00AC72F0">
      <w:pPr>
        <w:tabs>
          <w:tab w:val="left" w:pos="3230"/>
        </w:tabs>
        <w:ind w:firstLine="360"/>
      </w:pPr>
      <w:r>
        <w:t>In the second Place I observed, theTthereis requir'd, more or</w:t>
      </w:r>
      <w:r>
        <w:br/>
        <w:t>. less Time for the total disappearing os the. Signs os the Volatile</w:t>
      </w:r>
      <w:r>
        <w:br/>
        <w:t>Salts, of which we have heen speaking, according to the greater,</w:t>
      </w:r>
      <w:r>
        <w:br/>
        <w:t>or less Quantity of those Salts, and ati proportion as the Acids</w:t>
      </w:r>
      <w:r>
        <w:br/>
        <w:t xml:space="preserve">of the Liquor have </w:t>
      </w:r>
      <w:r>
        <w:rPr>
          <w:lang w:val="la-Latn" w:eastAsia="la-Latn" w:bidi="la-Latn"/>
        </w:rPr>
        <w:t xml:space="preserve">inore </w:t>
      </w:r>
      <w:r>
        <w:t>Or less Disposition, to lodge themselves</w:t>
      </w:r>
      <w:r>
        <w:br/>
        <w:t>in those Salts, i . 7 ’ .</w:t>
      </w:r>
      <w:r>
        <w:tab/>
      </w:r>
      <w:r>
        <w:rPr>
          <w:lang w:val="el-GR" w:eastAsia="el-GR" w:bidi="el-GR"/>
        </w:rPr>
        <w:t xml:space="preserve">τ </w:t>
      </w:r>
      <w:r>
        <w:t>t t o . -</w:t>
      </w:r>
    </w:p>
    <w:p w14:paraId="166B4EAA" w14:textId="77777777" w:rsidR="00AC72F0" w:rsidRDefault="00AC72F0" w:rsidP="00AC72F0">
      <w:pPr>
        <w:ind w:firstLine="360"/>
      </w:pPr>
      <w:r>
        <w:t>i Thirdly? This Disappearing proceeds by little and htste, and</w:t>
      </w:r>
      <w:r>
        <w:br/>
        <w:t>hy Degrees, arid yon may observe every Day the successive</w:t>
      </w:r>
      <w:r>
        <w:br/>
        <w:t>Dtminution.of the Signs os the Volatile Salt, which disappear</w:t>
      </w:r>
      <w:r>
        <w:br/>
        <w:t xml:space="preserve">shorter or inter, in proportion as they </w:t>
      </w:r>
      <w:r>
        <w:rPr>
          <w:lang w:val="la-Latn" w:eastAsia="la-Latn" w:bidi="la-Latn"/>
        </w:rPr>
        <w:t xml:space="preserve">aro inore </w:t>
      </w:r>
      <w:r>
        <w:t>Or less strong</w:t>
      </w:r>
      <w:r>
        <w:br/>
        <w:t>and Vigorous -im the. ."Beginning. Thin may often the observ’d</w:t>
      </w:r>
      <w:r>
        <w:br/>
        <w:t>in the Analysis ofa single Plant, which sometimes afforded'two</w:t>
      </w:r>
      <w:r>
        <w:br/>
        <w:t>or spree Parcels, which were of the Nature os those'we have</w:t>
      </w:r>
      <w:r>
        <w:br/>
        <w:t>been speaking of, shut had not the Signs of the volatile Salt</w:t>
      </w:r>
      <w:r>
        <w:br/>
        <w:t>equally strongand- lively in all os them immediately utter the</w:t>
      </w:r>
      <w:r>
        <w:br/>
        <w:t xml:space="preserve">Analysis. Whence these Signs </w:t>
      </w:r>
      <w:r>
        <w:rPr>
          <w:lang w:val="la-Latn" w:eastAsia="la-Latn" w:bidi="la-Latn"/>
        </w:rPr>
        <w:t xml:space="preserve">osten </w:t>
      </w:r>
      <w:r>
        <w:t>became annihilated in one</w:t>
      </w:r>
      <w:r>
        <w:br/>
        <w:t>Parcel, and still subsisted in the other, -where, the* diminished,</w:t>
      </w:r>
      <w:r>
        <w:br/>
        <w:t>they were still perceptible, either by an Ebullition caused in the</w:t>
      </w:r>
      <w:r>
        <w:br/>
        <w:t>Liquor by the Mixture os an .arid Spirjt, or by a white Treoipi-</w:t>
      </w:r>
      <w:r>
        <w:br/>
        <w:t>ratinn reselling’from the Mixture-of that Liquor withd Solution</w:t>
      </w:r>
      <w:r>
        <w:br/>
        <w:t xml:space="preserve">of corrosive Suhlithate. ' ... ss . </w:t>
      </w:r>
      <w:r>
        <w:rPr>
          <w:lang w:val="el-GR" w:eastAsia="el-GR" w:bidi="el-GR"/>
        </w:rPr>
        <w:t xml:space="preserve">Τ </w:t>
      </w:r>
      <w:r>
        <w:t xml:space="preserve">. . . </w:t>
      </w:r>
      <w:r>
        <w:rPr>
          <w:lang w:val="el-GR" w:eastAsia="el-GR" w:bidi="el-GR"/>
        </w:rPr>
        <w:t>μάμά'--</w:t>
      </w:r>
      <w:r>
        <w:rPr>
          <w:vertAlign w:val="superscript"/>
          <w:lang w:val="el-GR" w:eastAsia="el-GR" w:bidi="el-GR"/>
        </w:rPr>
        <w:t>!</w:t>
      </w:r>
      <w:r>
        <w:rPr>
          <w:vertAlign w:val="superscript"/>
          <w:lang w:val="el-GR" w:eastAsia="el-GR" w:bidi="el-GR"/>
        </w:rPr>
        <w:br/>
      </w:r>
      <w:r>
        <w:t>..Fourthly, When the sameTaroel ofdshilpd Liquor, which</w:t>
      </w:r>
      <w:r>
        <w:br/>
        <w:t>afforded sensible find distinct Marks-both of Acids and Volatile</w:t>
      </w:r>
      <w:r>
        <w:br/>
        <w:t xml:space="preserve">Saits at the </w:t>
      </w:r>
      <w:r>
        <w:rPr>
          <w:lang w:val="la-Latn" w:eastAsia="la-Latn" w:bidi="la-Latn"/>
        </w:rPr>
        <w:t xml:space="preserve">sanie </w:t>
      </w:r>
      <w:r>
        <w:t>.time, contained a greater Proportion of Vola-</w:t>
      </w:r>
      <w:r>
        <w:br/>
        <w:t>tile Salts than Abids, it Often happen’d, that aster a certain</w:t>
      </w:r>
      <w:r>
        <w:br/>
        <w:t xml:space="preserve">Timesthat is, .when all the </w:t>
      </w:r>
      <w:r>
        <w:rPr>
          <w:lang w:val="la-Latn" w:eastAsia="la-Latn" w:bidi="la-Latn"/>
        </w:rPr>
        <w:t xml:space="preserve">Acidos </w:t>
      </w:r>
      <w:r>
        <w:t>the Liquor had been absorb'd</w:t>
      </w:r>
      <w:r>
        <w:br/>
        <w:t>by a sufficient 'Quantity Of -Volatile Salts, the Liquor shewed</w:t>
      </w:r>
      <w:r>
        <w:br/>
        <w:t>her) more Signs of.an Acid aS before, hut still gave Tokens of</w:t>
      </w:r>
      <w:r>
        <w:br/>
        <w:t>volatileSalts, in proportion Io. tho Exoess of these Salts, which</w:t>
      </w:r>
      <w:r>
        <w:br/>
        <w:t>remained free, and uncover'd. Tor want of finding a sufficient</w:t>
      </w:r>
      <w:r>
        <w:br/>
        <w:t>Quantity ofAcids in the Liquor, .with which it might unite ;</w:t>
      </w:r>
      <w:r>
        <w:br/>
        <w:t>arid it appeared th the, that, id this Case the Sigrut -Us the Acids</w:t>
      </w:r>
      <w:r>
        <w:br/>
        <w:t>-.disappear'd aster the Tame Mannes, . and with the feme -Circum-</w:t>
      </w:r>
      <w:r>
        <w:br/>
        <w:t>stances, as did. those of. the</w:t>
      </w:r>
      <w:r>
        <w:rPr>
          <w:lang w:val="la-Latn" w:eastAsia="la-Latn" w:bidi="la-Latn"/>
        </w:rPr>
        <w:t xml:space="preserve">/Volatile </w:t>
      </w:r>
      <w:r>
        <w:t>Salts in.the preceding. Ob-</w:t>
      </w:r>
      <w:r>
        <w:br/>
        <w:t xml:space="preserve">servations. ’ \ </w:t>
      </w:r>
      <w:r>
        <w:rPr>
          <w:vertAlign w:val="superscript"/>
        </w:rPr>
        <w:t>r</w:t>
      </w:r>
      <w:r>
        <w:t xml:space="preserve"> ‘ I ’in ; -</w:t>
      </w:r>
      <w:r>
        <w:br/>
        <w:t>- .Fifthly, In all the Portions of distiH'd Plants which I.have</w:t>
      </w:r>
      <w:r>
        <w:br/>
        <w:t>observed, and .in which there becomes, in Process os Time, an</w:t>
      </w:r>
      <w:r>
        <w:br/>
        <w:t>IJninn of Acids and Volatile Salts, which at first: were .lodg’d</w:t>
      </w:r>
      <w:r>
        <w:br/>
        <w:t>separately, I found none, which, after a Junction of the Acids</w:t>
      </w:r>
      <w:r>
        <w:br/>
        <w:t>.and volatile Alcali,. ceas'd to afford Marks both of theone, and</w:t>
      </w:r>
      <w:r>
        <w:br/>
        <w:t>:the. other ; .which .is, no. more than what -might seem necessary</w:t>
      </w:r>
      <w:r>
        <w:br/>
        <w:t>:to happen-on . some Occasions , that is,- when we find .in the</w:t>
      </w:r>
      <w:r>
        <w:br/>
      </w:r>
      <w:r>
        <w:rPr>
          <w:lang w:val="la-Latn" w:eastAsia="la-Latn" w:bidi="la-Latn"/>
        </w:rPr>
        <w:t xml:space="preserve">linquor </w:t>
      </w:r>
      <w:r>
        <w:t>no greater Quantity of -Acids than is requisite, to satu-</w:t>
      </w:r>
      <w:r>
        <w:br/>
        <w:t>rate the Volatile Salts therein contained. But as it is not im-</w:t>
      </w:r>
      <w:r>
        <w:br/>
        <w:t>.possible but such a just Proportion of Acids and Alcalies might</w:t>
      </w:r>
      <w:r>
        <w:br/>
        <w:t>.meet together, I wall not .deny the Matter os Fact,, which may</w:t>
      </w:r>
      <w:r>
        <w:br/>
        <w:t>. possibly be .observed hereafter. by some others r I only made on</w:t>
      </w:r>
      <w:r>
        <w:br/>
        <w:t>.-this Occasion the .following Experiment. In the Analysis of</w:t>
      </w:r>
      <w:r>
        <w:br/>
        <w:t>i several Plants it is observed, that some Portions Of the distilled</w:t>
      </w:r>
      <w:r>
        <w:br/>
        <w:t>Liquor, and . oftentimes all of . them, except the last, or two</w:t>
      </w:r>
      <w:r>
        <w:br/>
        <w:t>staff, of .the Distillation, shew no Signs but of Acids, and those</w:t>
      </w:r>
      <w:r>
        <w:br/>
        <w:t>.in Plenty ;. and that the</w:t>
      </w:r>
      <w:r>
        <w:rPr>
          <w:vertAlign w:val="subscript"/>
        </w:rPr>
        <w:t>;</w:t>
      </w:r>
      <w:r>
        <w:t xml:space="preserve"> last Portions, on the contrary, afford</w:t>
      </w:r>
      <w:r>
        <w:br/>
        <w:t>. no Marks but .of. Volatile Salt, .which is there sound in great</w:t>
      </w:r>
      <w:r>
        <w:br/>
        <w:t>. Quantity. I mixed together Portions of Acids and. Alcalies In</w:t>
      </w:r>
      <w:r>
        <w:br/>
        <w:t>different Proportions,. and I found, that all these Mixtures, im-</w:t>
      </w:r>
      <w:r>
        <w:br/>
      </w:r>
      <w:r>
        <w:rPr>
          <w:i/>
          <w:iCs/>
        </w:rPr>
        <w:t>r</w:t>
      </w:r>
      <w:r>
        <w:t xml:space="preserve"> mediately after .they had. been made, shew'd Signs at . once both</w:t>
      </w:r>
      <w:r>
        <w:br/>
        <w:t>. os Acids and Alcalies ; - and that aster they had been kept a suffi-</w:t>
      </w:r>
      <w:r>
        <w:br/>
        <w:t>- cient Time, they gave Murks but of one, that is, either os the</w:t>
      </w:r>
      <w:r>
        <w:br/>
        <w:t>, .Alcali, or. the Acid ; but I never sound out. the Point necessary</w:t>
      </w:r>
      <w:r>
        <w:br/>
      </w:r>
      <w:r>
        <w:rPr>
          <w:i/>
          <w:iCs/>
        </w:rPr>
        <w:t>.. for</w:t>
      </w:r>
      <w:r>
        <w:t xml:space="preserve"> the disappearing .os both. - I do not, however, .pretend to</w:t>
      </w:r>
    </w:p>
    <w:p w14:paraId="2DB59A63" w14:textId="77777777" w:rsidR="00AC72F0" w:rsidRDefault="00AC72F0" w:rsidP="00AC72F0">
      <w:pPr>
        <w:tabs>
          <w:tab w:val="left" w:pos="5522"/>
        </w:tabs>
        <w:ind w:firstLine="360"/>
      </w:pPr>
      <w:r>
        <w:t xml:space="preserve">. conclude any thing from -this last Observation. </w:t>
      </w:r>
      <w:r>
        <w:rPr>
          <w:lang w:val="el-GR" w:eastAsia="el-GR" w:bidi="el-GR"/>
        </w:rPr>
        <w:t xml:space="preserve">ἰ </w:t>
      </w:r>
      <w:r>
        <w:t>"</w:t>
      </w:r>
      <w:r>
        <w:tab/>
        <w:t>'</w:t>
      </w:r>
    </w:p>
    <w:p w14:paraId="2AF09E82" w14:textId="77777777" w:rsidR="00AC72F0" w:rsidRDefault="00AC72F0" w:rsidP="00AC72F0">
      <w:pPr>
        <w:ind w:firstLine="360"/>
      </w:pPr>
      <w:r>
        <w:t>- Sixthly, In iny Examination of the Portions of different.</w:t>
      </w:r>
    </w:p>
    <w:p w14:paraId="6BFDB332" w14:textId="77777777" w:rsidR="00AC72F0" w:rsidRDefault="00AC72F0" w:rsidP="00AC72F0">
      <w:pPr>
        <w:ind w:firstLine="360"/>
      </w:pPr>
      <w:r>
        <w:t>--analysed. Plants, .in which aster an Union ofIhe4.cid and</w:t>
      </w:r>
      <w:r>
        <w:br/>
        <w:t>. Volatile Saits contained im the Liquor, one Of these two Bodies</w:t>
      </w:r>
      <w:r>
        <w:br/>
        <w:t>- was still perceptible by its proper Marks,, fr seemed to me, that</w:t>
      </w:r>
    </w:p>
    <w:p w14:paraId="7ED07A6C" w14:textId="77777777" w:rsidR="00AC72F0" w:rsidRDefault="00AC72F0" w:rsidP="00AC72F0">
      <w:pPr>
        <w:ind w:firstLine="360"/>
      </w:pPr>
      <w:r>
        <w:t>the disappearing of the Signs of -the Volatile Sait happen'd much</w:t>
      </w:r>
      <w:r>
        <w:br/>
        <w:t>- more frequently than that os the Acid.. ;Tis possible shat, in</w:t>
      </w:r>
      <w:r>
        <w:br/>
        <w:t>. the Number of Plants which I analysed, there might offer too</w:t>
      </w:r>
    </w:p>
    <w:p w14:paraId="1EF58BC7" w14:textId="77777777" w:rsidR="00AC72F0" w:rsidRDefault="00AC72F0" w:rsidP="00AC72F0">
      <w:r>
        <w:t>many Coses of a particular Kind, which hinders me. from con-</w:t>
      </w:r>
      <w:r>
        <w:br/>
        <w:t>- .eluding so. strongly im savours os-my-Observation, he if Thad</w:t>
      </w:r>
      <w:r>
        <w:br/>
        <w:t>..made a much greater Number os Analyses. .However, .what,</w:t>
      </w:r>
      <w:r>
        <w:br/>
      </w:r>
      <w:r>
        <w:lastRenderedPageBreak/>
        <w:t xml:space="preserve">...among others, may sometimes justly be drawn as a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s.quence of my Observation, is, that, in general, here Sum of the</w:t>
      </w:r>
      <w:r>
        <w:br/>
        <w:t>-..Acids in Plants surpasses that of the volatile. Salts, as we shall</w:t>
      </w:r>
      <w:r>
        <w:br/>
        <w:t>.Prove more particularly by .whet follows. Hence it*appears,</w:t>
      </w:r>
      <w:r>
        <w:br/>
        <w:t>. ..that Plants in general will afford more Acids than Volatile Saits</w:t>
      </w:r>
      <w:r>
        <w:br/>
        <w:t>. inDistillation, and-that it in the Overplus OT these Acids that</w:t>
      </w:r>
      <w:r>
        <w:br/>
        <w:t>.. -renders them.thus perceptible, aS wo have already explained.</w:t>
      </w:r>
    </w:p>
    <w:p w14:paraId="4D002596" w14:textId="77777777" w:rsidR="00AC72F0" w:rsidRDefault="00AC72F0" w:rsidP="00AC72F0">
      <w:r>
        <w:t>In that Case also, where no more Acids are elevated in Distil-</w:t>
      </w:r>
      <w:r>
        <w:br/>
        <w:t>.. lation than Volatile Salts, it is possible, that after that Union the</w:t>
      </w:r>
      <w:r>
        <w:br/>
        <w:t xml:space="preserve">. Acid should still seem to prevail ; as the common </w:t>
      </w:r>
      <w:r>
        <w:rPr>
          <w:i/>
          <w:iCs/>
        </w:rPr>
        <w:t>Sal Ammo-</w:t>
      </w:r>
      <w:r>
        <w:rPr>
          <w:i/>
          <w:iCs/>
        </w:rPr>
        <w:br/>
        <w:t>niac</w:t>
      </w:r>
      <w:r>
        <w:t xml:space="preserve"> colours brue Paper with a dark Red, and after twenty-sour</w:t>
      </w:r>
      <w:r>
        <w:br/>
        <w:t xml:space="preserve">Hours gives a reddish Brown to </w:t>
      </w:r>
      <w:r>
        <w:rPr>
          <w:vertAlign w:val="subscript"/>
        </w:rPr>
        <w:t>a</w:t>
      </w:r>
      <w:r>
        <w:t xml:space="preserve"> Solution os Turnsole, Bin it</w:t>
      </w:r>
    </w:p>
    <w:p w14:paraId="19AED299" w14:textId="77777777" w:rsidR="00AC72F0" w:rsidRDefault="00AC72F0" w:rsidP="00AC72F0">
      <w:pPr>
        <w:tabs>
          <w:tab w:val="left" w:pos="3176"/>
          <w:tab w:val="left" w:pos="4690"/>
        </w:tabs>
      </w:pPr>
      <w:r>
        <w:t>is easy to distrnguish this Effect from that of an. Acid when free</w:t>
      </w:r>
      <w:r>
        <w:br/>
        <w:t>and disencuinherid, at leastIo a certain Point,-from other’</w:t>
      </w:r>
      <w:r>
        <w:br/>
        <w:t xml:space="preserve">Bodies in which it may; be ’engaged, as the Acid of </w:t>
      </w:r>
      <w:r>
        <w:rPr>
          <w:i/>
          <w:iCs/>
        </w:rPr>
        <w:t>Sal Amnion</w:t>
      </w:r>
      <w:r>
        <w:rPr>
          <w:i/>
          <w:iCs/>
        </w:rPr>
        <w:br/>
        <w:t>niac</w:t>
      </w:r>
      <w:r>
        <w:t xml:space="preserve"> is in the Volatile Matrix, which makes the Other Part of</w:t>
      </w:r>
      <w:r>
        <w:br/>
        <w:t xml:space="preserve">thatssalt. .7 - ..'so </w:t>
      </w:r>
      <w:r>
        <w:rPr>
          <w:lang w:val="el-GR" w:eastAsia="el-GR" w:bidi="el-GR"/>
        </w:rPr>
        <w:t xml:space="preserve">ί </w:t>
      </w:r>
      <w:r>
        <w:t>S'.</w:t>
      </w:r>
      <w:r>
        <w:tab/>
      </w:r>
      <w:r>
        <w:rPr>
          <w:i/>
          <w:iCs/>
        </w:rPr>
        <w:t xml:space="preserve">i </w:t>
      </w:r>
      <w:r>
        <w:rPr>
          <w:i/>
          <w:iCs/>
          <w:lang w:val="el-GR" w:eastAsia="el-GR" w:bidi="el-GR"/>
        </w:rPr>
        <w:t>.καὶ</w:t>
      </w:r>
      <w:r>
        <w:rPr>
          <w:i/>
          <w:iCs/>
          <w:lang w:val="el-GR" w:eastAsia="el-GR" w:bidi="el-GR"/>
        </w:rPr>
        <w:tab/>
      </w:r>
      <w:r>
        <w:t xml:space="preserve">' ’si. </w:t>
      </w:r>
      <w:r>
        <w:rPr>
          <w:lang w:val="el-GR" w:eastAsia="el-GR" w:bidi="el-GR"/>
        </w:rPr>
        <w:t>ς</w:t>
      </w:r>
    </w:p>
    <w:p w14:paraId="62D1E8A9" w14:textId="77777777" w:rsidR="00AC72F0" w:rsidRDefault="00AC72F0" w:rsidP="00AC72F0">
      <w:pPr>
        <w:ind w:firstLine="360"/>
      </w:pPr>
      <w:r>
        <w:t>-. Seventhly, I have often observed in examining some Parts of</w:t>
      </w:r>
      <w:r>
        <w:br/>
        <w:t>analysed Plants, that they contained an Acid more or less'</w:t>
      </w:r>
      <w:r>
        <w:br/>
        <w:t>invelop’d with oily Pdrtinles, which sustained-themselves in the</w:t>
      </w:r>
      <w:r>
        <w:br/>
        <w:t>aqueous Part of the Liquor) by.savour of that Acid ; that these</w:t>
      </w:r>
      <w:r>
        <w:br/>
        <w:t>two Bodies fifing together m Distillation, and remaining after-:</w:t>
      </w:r>
      <w:r>
        <w:br/>
        <w:t>wards united, At least for a certain Time, it happen'd that the</w:t>
      </w:r>
      <w:r>
        <w:br/>
        <w:t>Acid in.that State either</w:t>
      </w:r>
      <w:r>
        <w:rPr>
          <w:vertAlign w:val="superscript"/>
        </w:rPr>
        <w:t>7</w:t>
      </w:r>
      <w:r>
        <w:t>did not appear at all, or render'd itself</w:t>
      </w:r>
      <w:r>
        <w:br/>
        <w:t>perceptible by. very obscure Signs, - But ins the Liquors impreg-</w:t>
      </w:r>
      <w:r>
        <w:br/>
        <w:t>nated’with different Particles are always'subject to an internal</w:t>
      </w:r>
      <w:r>
        <w:br/>
        <w:t>Fermentation, the Fermentation, paying the Way for the Acid</w:t>
      </w:r>
      <w:r>
        <w:br/>
        <w:t>of the distilled Portion to disengage itself, shakes it then mani-</w:t>
      </w:r>
      <w:r>
        <w:br/>
        <w:t>festly appear," that the Inferences from tins way of Reasoning are</w:t>
      </w:r>
      <w:r>
        <w:br/>
        <w:t>just; that is, that the Acid did not shew itself, because it was</w:t>
      </w:r>
      <w:r>
        <w:br/>
        <w:t>invelop'd with oily Particles i And that in is discovered Walter-»</w:t>
      </w:r>
      <w:r>
        <w:br/>
        <w:t>wards only by getting nd eif them, appears, if we observes that</w:t>
      </w:r>
      <w:r>
        <w:br/>
        <w:t>during all the Time -in which the Acid heginS to shew itself;</w:t>
      </w:r>
      <w:r>
        <w:br/>
        <w:t>and continues mere and more so to do, -the Oil, which, sepa-</w:t>
      </w:r>
      <w:r>
        <w:br/>
        <w:t>sated from the Acid,, and left to itself; can no longer, in such a</w:t>
      </w:r>
      <w:r>
        <w:br/>
        <w:t>State, "support jtsels in /the Liquor, but is precipitated corn-</w:t>
      </w:r>
      <w:r>
        <w:br/>
        <w:t>inohly in the Form df a mucilaginous Substance, increases in</w:t>
      </w:r>
      <w:r>
        <w:br/>
        <w:t>Ouantity ’always in proportion as the Acid of the Liquorinakes .</w:t>
      </w:r>
      <w:r>
        <w:br/>
        <w:t>the greater Appearances One might also: observe the Tame</w:t>
      </w:r>
      <w:r>
        <w:br/>
        <w:t>Effect In several distilled Waters, which-at first,- and even for</w:t>
      </w:r>
      <w:r>
        <w:br/>
        <w:t>a considerable tirne, remain of a limpid Clearness, and shew</w:t>
      </w:r>
      <w:r>
        <w:br/>
        <w:t>no'Signs of Acids Y but after being kept, a sufficient feme, not</w:t>
      </w:r>
      <w:r>
        <w:br/>
        <w:t>"only “gfiow four, but also deposit at Bottom a slimy Matter,</w:t>
      </w:r>
      <w:r>
        <w:br/>
        <w:t>which t.s so .thick,' and in so considerable a Quantity, as would</w:t>
      </w:r>
      <w:r>
        <w:br/>
        <w:t xml:space="preserve">hardlyhebeliev’d, did wenot see it. </w:t>
      </w:r>
      <w:r>
        <w:rPr>
          <w:i/>
          <w:iCs/>
        </w:rPr>
        <w:t>See the Article</w:t>
      </w:r>
      <w:r>
        <w:t xml:space="preserve"> AcETUM.</w:t>
      </w:r>
    </w:p>
    <w:p w14:paraId="29D77443" w14:textId="77777777" w:rsidR="00AC72F0" w:rsidRDefault="00AC72F0" w:rsidP="00AC72F0">
      <w:pPr>
        <w:ind w:firstLine="360"/>
      </w:pPr>
      <w:r>
        <w:t>To proceed. We ought not to he surprised, that Acids, the</w:t>
      </w:r>
      <w:r>
        <w:br/>
        <w:t>iniost’ Part ofwinch'in a Plant belong- to a fixed Matrix,’ heing</w:t>
      </w:r>
      <w:r>
        <w:br/>
        <w:t>urged .by the Fire, abandon their Matrikto' enter into an inti-</w:t>
      </w:r>
      <w:r>
        <w:br/>
        <w:t>mate Union</w:t>
      </w:r>
      <w:r>
        <w:rPr>
          <w:vertAlign w:val="superscript"/>
        </w:rPr>
        <w:t>:</w:t>
      </w:r>
      <w:r>
        <w:t xml:space="preserve"> with oily Particles with which they rise, and by</w:t>
      </w:r>
      <w:r>
        <w:br/>
        <w:t>which they are invelop'd, as it has' heen said. For we' hav)e</w:t>
      </w:r>
      <w:r>
        <w:br/>
        <w:t>shewn -in-other Memoirs, and in the Beginning of this, that</w:t>
      </w:r>
      <w:r>
        <w:br/>
        <w:t>oily Substances have a Property of strongly seizing upon Acids</w:t>
      </w:r>
      <w:r>
        <w:br/>
        <w:t>-that are lodged in fixed Matrices, by -which means, when they</w:t>
      </w:r>
      <w:r>
        <w:br/>
        <w:t>'rise in.the Air they draw our and carry up with them the’AcidS</w:t>
      </w:r>
      <w:r>
        <w:br/>
        <w:t>in which they .have fixed ; and that they Contribute infinitely</w:t>
      </w:r>
      <w:r>
        <w:br/>
        <w:t>To the Disengagement of a great Numher of Adds, which</w:t>
      </w:r>
      <w:r>
        <w:br/>
        <w:t>^without that-Assistance, and with the bare Action of the Fine,</w:t>
      </w:r>
      <w:r>
        <w:br/>
        <w:t>would never be brought to quit their Matrix,’ or at least would</w:t>
      </w:r>
      <w:r>
        <w:br/>
        <w:t>not do it, but'with a great deal of Time and Difficulty. Plants</w:t>
      </w:r>
      <w:r>
        <w:br/>
        <w:t>"then actually containing Plenty of oily Particles, which haven</w:t>
      </w:r>
      <w:r>
        <w:br/>
        <w:t>‘ Faculty, of fastening themselves upon the Acids of their Salts,</w:t>
      </w:r>
      <w:r>
        <w:br/>
        <w:t>and acting upon them after the same manner, as we shall</w:t>
      </w:r>
      <w:r>
        <w:br/>
        <w:t>describe, more particularly, when we dome to speak of the saline</w:t>
      </w:r>
      <w:r>
        <w:br/>
        <w:t>-Substance which remains in the Retort after the Distillation inf</w:t>
      </w:r>
      <w:r>
        <w:br/>
        <w:t>the Plant, it will not at all seem surprising, but is, on the</w:t>
      </w:r>
      <w:r>
        <w:br/>
        <w:t>‘contrary. Very natural to chink, that Vegetable Acids always</w:t>
      </w:r>
      <w:r>
        <w:br/>
        <w:t>rise in Company with oily Particles, with which they afterwards</w:t>
      </w:r>
      <w:r>
        <w:br/>
      </w:r>
      <w:r>
        <w:rPr>
          <w:vertAlign w:val="superscript"/>
        </w:rPr>
        <w:t>S</w:t>
      </w:r>
      <w:r>
        <w:t>remain more or less intimately united, according to the.Diver-</w:t>
      </w:r>
      <w:r>
        <w:br/>
        <w:t>*.sxty of the particular Circumstances which concurr’d to that</w:t>
      </w:r>
      <w:r>
        <w:br/>
        <w:t>Union, and which it is impossible to enumerate.</w:t>
      </w:r>
    </w:p>
    <w:p w14:paraId="4993F226" w14:textId="77777777" w:rsidR="00AC72F0" w:rsidRDefault="00AC72F0" w:rsidP="00AC72F0">
      <w:pPr>
        <w:ind w:firstLine="360"/>
      </w:pPr>
      <w:r>
        <w:t>The Union of Vegetable Acids heing such as has heen said,</w:t>
      </w:r>
      <w:r>
        <w:br/>
        <w:t>we may easily conceive why these Acids sometimes subsist for</w:t>
      </w:r>
      <w:r>
        <w:br/>
        <w:t>a considerable Space of Time in the same Liquor with alcaline</w:t>
      </w:r>
      <w:r>
        <w:br/>
        <w:t>Volatile Salts, without penetrating and uniting with them, and</w:t>
      </w:r>
      <w:r>
        <w:br/>
        <w:t>how they came afterwards to do so. For, first, as long as</w:t>
      </w:r>
      <w:r>
        <w:br/>
        <w:t>these Acids are invelop'd, in a certain Degree, with oily Par-</w:t>
      </w:r>
      <w:r>
        <w:br/>
        <w:t>ticles, they are incapacitated, by this Invelopement, to pierce</w:t>
      </w:r>
      <w:r>
        <w:br/>
        <w:t>and open themselves aWay into the interior Parts of these Salts:</w:t>
      </w:r>
      <w:r>
        <w:br/>
        <w:t>One might, even Venture to say, that however free and bare</w:t>
      </w:r>
      <w:r>
        <w:br/>
      </w:r>
      <w:r>
        <w:lastRenderedPageBreak/>
        <w:t>Vegetable Acids might become tn general, they always preserve</w:t>
      </w:r>
      <w:r>
        <w:br/>
        <w:t>an Allay os oily .Particles, which * tempers their natural Viva-</w:t>
      </w:r>
      <w:r>
        <w:br/>
        <w:t>city, .and thus prevents them from heing so corrosive, and from</w:t>
      </w:r>
      <w:r>
        <w:br/>
        <w:t>acting with so’ flinch Force and Violence, as they would do</w:t>
      </w:r>
      <w:r>
        <w:br/>
        <w:t>'without such 4. Mixture, and as mineral Acids do:in fact,</w:t>
      </w:r>
      <w:r>
        <w:br/>
        <w:t>which contain fewer oily Particles. And it is really possible</w:t>
      </w:r>
      <w:r>
        <w:br/>
        <w:t>sometimes so well to disengage the Salts of Vegetables from</w:t>
      </w:r>
      <w:r>
        <w:br/>
        <w:t>their oily Particles, that the Acids which result from thence</w:t>
      </w:r>
      <w:r>
        <w:br/>
        <w:t>become infinitely more active and corrosive, than otherwise they</w:t>
      </w:r>
      <w:r>
        <w:br/>
        <w:t>would ever have been. If then but a small Share of oily Far-</w:t>
      </w:r>
      <w:r>
        <w:br/>
        <w:t>ticles can so effectually diminish the natural Action of vegetable</w:t>
      </w:r>
      <w:r>
        <w:br/>
        <w:t>.Acids on all alcaline Bodies in general, it is plain, that by in-</w:t>
      </w:r>
      <w:r>
        <w:br/>
        <w:t>creasing the' Quantity 'you may at last render it sufficient-for</w:t>
      </w:r>
      <w:r>
        <w:br/>
        <w:t>entirely preventing all Acids from entering into the Pores of</w:t>
      </w:r>
      <w:r>
        <w:br/>
        <w:t xml:space="preserve">volatile Salts ; and that when afterwards this Quantity </w:t>
      </w:r>
      <w:r>
        <w:rPr>
          <w:u w:val="single"/>
        </w:rPr>
        <w:t>shall</w:t>
      </w:r>
      <w:r>
        <w:rPr>
          <w:u w:val="single"/>
        </w:rPr>
        <w:br/>
      </w:r>
      <w:r>
        <w:t>have had Time to diminish by the Assistance of a Fermentation,</w:t>
      </w:r>
      <w:r>
        <w:br/>
        <w:t>which shall occasion the Disunion of a certain Quantity of oily</w:t>
      </w:r>
      <w:r>
        <w:br/>
        <w:t>Particles, the Aoidstheing more free and’disclosed, and making</w:t>
      </w:r>
      <w:r>
        <w:br/>
        <w:t>a less Balk, will .in that State insinuate with more Force .-and</w:t>
      </w:r>
      <w:r>
        <w:br/>
        <w:t>Facility into the Pores, inm which before they could not obtain</w:t>
      </w:r>
      <w:r>
        <w:br/>
        <w:t>A Passage.</w:t>
      </w:r>
    </w:p>
    <w:p w14:paraId="4BBD8467" w14:textId="77777777" w:rsidR="00AC72F0" w:rsidRDefault="00AC72F0" w:rsidP="00AC72F0">
      <w:pPr>
        <w:ind w:firstLine="360"/>
      </w:pPr>
      <w:r>
        <w:t>All that we have just now said and observed is of great Use</w:t>
      </w:r>
      <w:r>
        <w:br/>
        <w:t>for the understanding of the following Observation/which!</w:t>
      </w:r>
    </w:p>
    <w:p w14:paraId="3C1C8887" w14:textId="77777777" w:rsidR="000346A0" w:rsidRPr="000346A0" w:rsidRDefault="000346A0" w:rsidP="000346A0">
      <w:pPr>
        <w:ind w:firstLine="360"/>
      </w:pPr>
    </w:p>
    <w:p w14:paraId="1E29778B" w14:textId="77777777" w:rsidR="000346A0" w:rsidRDefault="000346A0">
      <w:pPr>
        <w:ind w:firstLine="360"/>
      </w:pPr>
    </w:p>
    <w:sectPr w:rsidR="000346A0">
      <w:type w:val="continuous"/>
      <w:pgSz w:w="13003" w:h="22368"/>
      <w:pgMar w:top="360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E27A2" w14:textId="77777777" w:rsidR="00580C4E" w:rsidRDefault="00580C4E">
      <w:r>
        <w:separator/>
      </w:r>
    </w:p>
  </w:endnote>
  <w:endnote w:type="continuationSeparator" w:id="0">
    <w:p w14:paraId="2B3BEC3F" w14:textId="77777777" w:rsidR="00580C4E" w:rsidRDefault="00580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617E6" w14:textId="77777777" w:rsidR="00580C4E" w:rsidRDefault="00580C4E"/>
  </w:footnote>
  <w:footnote w:type="continuationSeparator" w:id="0">
    <w:p w14:paraId="2B7896B4" w14:textId="77777777" w:rsidR="00580C4E" w:rsidRDefault="00580C4E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A10"/>
    <w:rsid w:val="000346A0"/>
    <w:rsid w:val="00580C4E"/>
    <w:rsid w:val="00AA6A10"/>
    <w:rsid w:val="00AC7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6396E"/>
  <w15:docId w15:val="{01B07650-11E5-4EDE-A653-5DDBAFBD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346A0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0346A0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2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safp.s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607080</Words>
  <Characters>3460356</Characters>
  <Application>Microsoft Office Word</Application>
  <DocSecurity>0</DocSecurity>
  <Lines>28836</Lines>
  <Paragraphs>8118</Paragraphs>
  <ScaleCrop>false</ScaleCrop>
  <Company/>
  <LinksUpToDate>false</LinksUpToDate>
  <CharactersWithSpaces>4059318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medicinal dictionary. Vol. I</dc:title>
  <dc:subject>Dictionnaires</dc:subject>
  <dc:creator>James, Robert</dc:creator>
  <cp:keywords>https://archive.org/details/BIUSante_01686x01</cp:keywords>
  <cp:lastModifiedBy>Cahal Taaffe</cp:lastModifiedBy>
  <cp:revision>4</cp:revision>
  <dcterms:created xsi:type="dcterms:W3CDTF">2022-09-20T09:41:00Z</dcterms:created>
  <dcterms:modified xsi:type="dcterms:W3CDTF">2022-09-20T09:58:00Z</dcterms:modified>
</cp:coreProperties>
</file>